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07" w:type="dxa"/>
        <w:jc w:val="center"/>
        <w:shd w:val="clear" w:color="auto" w:fill="FFCC99"/>
        <w:tblLook w:val="04A0" w:firstRow="1" w:lastRow="0" w:firstColumn="1" w:lastColumn="0" w:noHBand="0" w:noVBand="1"/>
      </w:tblPr>
      <w:tblGrid>
        <w:gridCol w:w="11907"/>
      </w:tblGrid>
      <w:tr w:rsidR="00A65608" w:rsidRPr="00FC244E" w:rsidTr="00DF5BE8">
        <w:trPr>
          <w:trHeight w:hRule="exact" w:val="2268"/>
          <w:jc w:val="center"/>
        </w:trPr>
        <w:tc>
          <w:tcPr>
            <w:tcW w:w="10206" w:type="dxa"/>
            <w:shd w:val="clear" w:color="auto" w:fill="FFE6C3"/>
            <w:vAlign w:val="center"/>
          </w:tcPr>
          <w:p w:rsidR="00A65608" w:rsidRPr="00FC244E" w:rsidRDefault="008C3DA1" w:rsidP="00A65608">
            <w:pPr>
              <w:jc w:val="center"/>
              <w:rPr>
                <w:rFonts w:ascii="Calibri" w:hAnsi="Calibri" w:cs="Times New Roman"/>
                <w:b/>
                <w:sz w:val="16"/>
                <w:szCs w:val="16"/>
                <w:lang w:val="ky-KG"/>
              </w:rPr>
            </w:pPr>
            <w:r w:rsidRPr="00FC244E">
              <w:rPr>
                <w:rFonts w:ascii="Calibri" w:hAnsi="Calibri" w:cs="Times New Roman"/>
                <w:b/>
                <w:noProof/>
                <w:sz w:val="16"/>
                <w:szCs w:val="16"/>
                <w:lang w:val="ru-RU"/>
              </w:rPr>
              <w:drawing>
                <wp:inline distT="0" distB="0" distL="0" distR="0">
                  <wp:extent cx="1057275" cy="1057275"/>
                  <wp:effectExtent l="0" t="0" r="9525" b="9525"/>
                  <wp:docPr id="1" name="Picture 1" descr="Man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s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7D1B87" w:rsidRPr="00B972DB" w:rsidRDefault="007D1B87" w:rsidP="00A65608">
            <w:pPr>
              <w:jc w:val="center"/>
              <w:rPr>
                <w:rFonts w:ascii="Calibri" w:hAnsi="Calibri" w:cs="Times New Roman"/>
                <w:b/>
                <w:color w:val="FF0000"/>
                <w:sz w:val="16"/>
                <w:szCs w:val="16"/>
              </w:rPr>
            </w:pPr>
            <w:r w:rsidRPr="00FC244E">
              <w:rPr>
                <w:rFonts w:ascii="Calibri" w:hAnsi="Calibri" w:cs="Times New Roman"/>
                <w:b/>
                <w:color w:val="FF0000"/>
                <w:sz w:val="16"/>
                <w:szCs w:val="16"/>
                <w:lang w:val="ky-KG"/>
              </w:rPr>
              <w:t>Келечек колубузда</w:t>
            </w:r>
            <w:r w:rsidR="00B972DB">
              <w:rPr>
                <w:rFonts w:ascii="Calibri" w:hAnsi="Calibri" w:cs="Times New Roman"/>
                <w:b/>
                <w:color w:val="FF0000"/>
                <w:sz w:val="16"/>
                <w:szCs w:val="16"/>
              </w:rPr>
              <w:t>!</w:t>
            </w:r>
          </w:p>
        </w:tc>
      </w:tr>
      <w:tr w:rsidR="00A65608" w:rsidRPr="00FC244E" w:rsidTr="00FC244E">
        <w:trPr>
          <w:trHeight w:val="14463"/>
          <w:jc w:val="center"/>
        </w:trPr>
        <w:tc>
          <w:tcPr>
            <w:tcW w:w="10206" w:type="dxa"/>
            <w:shd w:val="clear" w:color="auto" w:fill="F6997E"/>
            <w:vAlign w:val="center"/>
          </w:tcPr>
          <w:p w:rsidR="007D1B87" w:rsidRPr="00FC244E" w:rsidRDefault="007D1B87" w:rsidP="007D1B87">
            <w:pPr>
              <w:jc w:val="center"/>
              <w:rPr>
                <w:rFonts w:ascii="Calibri" w:hAnsi="Calibri" w:cs="Times New Roman"/>
                <w:b/>
                <w:sz w:val="36"/>
                <w:szCs w:val="36"/>
                <w:lang w:val="ky-KG"/>
              </w:rPr>
            </w:pPr>
            <w:r w:rsidRPr="00FC244E">
              <w:rPr>
                <w:rFonts w:ascii="Calibri" w:hAnsi="Calibri" w:cs="Times New Roman"/>
                <w:b/>
                <w:sz w:val="36"/>
                <w:szCs w:val="36"/>
                <w:lang w:val="ky-KG"/>
              </w:rPr>
              <w:t>КЫРГЫЗ-ТҮРК “МАНАС” УНИВЕРСИТЕТИ</w:t>
            </w:r>
          </w:p>
          <w:p w:rsidR="00A65608" w:rsidRPr="00FC244E" w:rsidRDefault="00A65608" w:rsidP="00A65608">
            <w:pPr>
              <w:jc w:val="center"/>
              <w:rPr>
                <w:rFonts w:ascii="Calibri" w:hAnsi="Calibri" w:cs="Times New Roman"/>
                <w:b/>
                <w:sz w:val="32"/>
                <w:szCs w:val="32"/>
                <w:lang w:val="ky-KG"/>
              </w:rPr>
            </w:pPr>
          </w:p>
          <w:p w:rsidR="00A65608" w:rsidRPr="00FC244E" w:rsidRDefault="00A65608" w:rsidP="00A65608">
            <w:pPr>
              <w:jc w:val="center"/>
              <w:rPr>
                <w:rFonts w:ascii="Calibri" w:hAnsi="Calibri" w:cs="Times New Roman"/>
                <w:b/>
                <w:sz w:val="32"/>
                <w:szCs w:val="32"/>
                <w:lang w:val="ky-KG"/>
              </w:rPr>
            </w:pPr>
          </w:p>
          <w:p w:rsidR="00A65608" w:rsidRPr="00FC244E" w:rsidRDefault="008C3DA1" w:rsidP="00A65608">
            <w:pPr>
              <w:jc w:val="center"/>
              <w:rPr>
                <w:rFonts w:ascii="Calibri" w:hAnsi="Calibri" w:cs="Times New Roman"/>
                <w:b/>
                <w:sz w:val="32"/>
                <w:szCs w:val="32"/>
                <w:lang w:val="ky-KG"/>
              </w:rPr>
            </w:pPr>
            <w:r w:rsidRPr="00FC244E">
              <w:rPr>
                <w:rFonts w:ascii="Calibri" w:hAnsi="Calibri" w:cs="Times New Roman"/>
                <w:noProof/>
                <w:lang w:val="ru-RU"/>
              </w:rPr>
              <w:drawing>
                <wp:inline distT="0" distB="0" distL="0" distR="0">
                  <wp:extent cx="2057400" cy="1685925"/>
                  <wp:effectExtent l="0" t="0" r="0" b="9525"/>
                  <wp:docPr id="2" name="Picture 2" descr="th?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d=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685925"/>
                          </a:xfrm>
                          <a:prstGeom prst="rect">
                            <a:avLst/>
                          </a:prstGeom>
                          <a:noFill/>
                          <a:ln>
                            <a:noFill/>
                          </a:ln>
                        </pic:spPr>
                      </pic:pic>
                    </a:graphicData>
                  </a:graphic>
                </wp:inline>
              </w:drawing>
            </w:r>
          </w:p>
          <w:p w:rsidR="00A65608" w:rsidRPr="00FC244E" w:rsidRDefault="00A65608" w:rsidP="00A65608">
            <w:pPr>
              <w:jc w:val="center"/>
              <w:rPr>
                <w:rFonts w:ascii="Calibri" w:hAnsi="Calibri" w:cs="Times New Roman"/>
                <w:b/>
                <w:lang w:val="ky-KG"/>
              </w:rPr>
            </w:pPr>
          </w:p>
          <w:p w:rsidR="007D1B87" w:rsidRPr="00FC244E" w:rsidRDefault="007D1B87" w:rsidP="007D1B87">
            <w:pPr>
              <w:jc w:val="center"/>
              <w:rPr>
                <w:rFonts w:ascii="Calibri" w:hAnsi="Calibri" w:cs="Times New Roman"/>
                <w:b/>
                <w:sz w:val="80"/>
                <w:szCs w:val="80"/>
                <w:lang w:val="ky-KG"/>
              </w:rPr>
            </w:pPr>
            <w:r w:rsidRPr="00FC244E">
              <w:rPr>
                <w:rFonts w:ascii="Calibri" w:hAnsi="Calibri" w:cs="Times New Roman"/>
                <w:b/>
                <w:sz w:val="80"/>
                <w:szCs w:val="80"/>
                <w:lang w:val="ky-KG"/>
              </w:rPr>
              <w:t>ЧЕНЕМДИК УКУКТУК ДОКУМЕНТТЕР</w:t>
            </w:r>
          </w:p>
          <w:p w:rsidR="007D1B87" w:rsidRPr="00FC244E" w:rsidRDefault="007D1B87" w:rsidP="007D1B87">
            <w:pPr>
              <w:jc w:val="center"/>
              <w:rPr>
                <w:rFonts w:ascii="Calibri" w:hAnsi="Calibri" w:cs="Times New Roman"/>
                <w:b/>
                <w:sz w:val="28"/>
                <w:lang w:val="ky-KG"/>
              </w:rPr>
            </w:pPr>
            <w:r w:rsidRPr="00FC244E">
              <w:rPr>
                <w:rFonts w:ascii="Calibri" w:hAnsi="Calibri" w:cs="Times New Roman"/>
                <w:b/>
                <w:sz w:val="28"/>
                <w:lang w:val="ky-KG"/>
              </w:rPr>
              <w:t>КЕЛИШИМ</w:t>
            </w:r>
          </w:p>
          <w:p w:rsidR="007D1B87" w:rsidRPr="00FC244E" w:rsidRDefault="007D1B87" w:rsidP="007D1B87">
            <w:pPr>
              <w:jc w:val="center"/>
              <w:rPr>
                <w:rFonts w:ascii="Calibri" w:hAnsi="Calibri" w:cs="Times New Roman"/>
                <w:b/>
                <w:sz w:val="28"/>
                <w:lang w:val="ky-KG"/>
              </w:rPr>
            </w:pPr>
            <w:r w:rsidRPr="00FC244E">
              <w:rPr>
                <w:rFonts w:ascii="Calibri" w:hAnsi="Calibri" w:cs="Times New Roman"/>
                <w:b/>
                <w:sz w:val="28"/>
                <w:lang w:val="ky-KG"/>
              </w:rPr>
              <w:t>УСТАВ</w:t>
            </w:r>
          </w:p>
          <w:p w:rsidR="007D1B87" w:rsidRPr="00FC244E" w:rsidRDefault="007D1B87" w:rsidP="007D1B87">
            <w:pPr>
              <w:jc w:val="center"/>
              <w:rPr>
                <w:rFonts w:ascii="Calibri" w:hAnsi="Calibri" w:cs="Times New Roman"/>
                <w:b/>
                <w:sz w:val="28"/>
                <w:lang w:val="ky-KG"/>
              </w:rPr>
            </w:pPr>
            <w:r w:rsidRPr="00FC244E">
              <w:rPr>
                <w:rFonts w:ascii="Calibri" w:hAnsi="Calibri" w:cs="Times New Roman"/>
                <w:b/>
                <w:sz w:val="28"/>
                <w:lang w:val="ky-KG"/>
              </w:rPr>
              <w:t>НУСКАМАЛАР</w:t>
            </w:r>
          </w:p>
          <w:p w:rsidR="007D1B87" w:rsidRPr="00FC244E" w:rsidRDefault="007D1B87" w:rsidP="007D1B87">
            <w:pPr>
              <w:jc w:val="center"/>
              <w:rPr>
                <w:rFonts w:ascii="Calibri" w:hAnsi="Calibri" w:cs="Times New Roman"/>
                <w:b/>
                <w:sz w:val="28"/>
                <w:lang w:val="ky-KG"/>
              </w:rPr>
            </w:pPr>
            <w:r w:rsidRPr="00FC244E">
              <w:rPr>
                <w:rFonts w:ascii="Calibri" w:hAnsi="Calibri" w:cs="Times New Roman"/>
                <w:b/>
                <w:sz w:val="28"/>
                <w:lang w:val="ky-KG"/>
              </w:rPr>
              <w:t>ЖОБОЛОР</w:t>
            </w:r>
          </w:p>
          <w:p w:rsidR="007D1B87" w:rsidRPr="00FC244E" w:rsidRDefault="00B86F81" w:rsidP="007D1B87">
            <w:pPr>
              <w:jc w:val="center"/>
              <w:rPr>
                <w:rFonts w:ascii="Calibri" w:hAnsi="Calibri" w:cs="Times New Roman"/>
                <w:b/>
                <w:sz w:val="28"/>
                <w:lang w:val="ky-KG"/>
              </w:rPr>
            </w:pPr>
            <w:r w:rsidRPr="00FC244E">
              <w:rPr>
                <w:rFonts w:ascii="Calibri" w:hAnsi="Calibri" w:cs="Times New Roman"/>
                <w:b/>
                <w:sz w:val="28"/>
                <w:lang w:val="ky-KG"/>
              </w:rPr>
              <w:t>ЖОЛ</w:t>
            </w:r>
            <w:r w:rsidRPr="00FC244E">
              <w:rPr>
                <w:rFonts w:ascii="Calibri" w:hAnsi="Calibri" w:cs="Times New Roman"/>
                <w:b/>
                <w:color w:val="auto"/>
                <w:sz w:val="28"/>
                <w:lang w:val="ky-KG"/>
              </w:rPr>
              <w:t>-</w:t>
            </w:r>
            <w:r w:rsidR="007D1B87" w:rsidRPr="00FC244E">
              <w:rPr>
                <w:rFonts w:ascii="Calibri" w:hAnsi="Calibri" w:cs="Times New Roman"/>
                <w:b/>
                <w:sz w:val="28"/>
                <w:lang w:val="ky-KG"/>
              </w:rPr>
              <w:t>ЖОБОЛОР</w:t>
            </w:r>
          </w:p>
          <w:p w:rsidR="007D1B87" w:rsidRPr="00FC244E" w:rsidRDefault="007D1B87" w:rsidP="007D1B87">
            <w:pPr>
              <w:jc w:val="center"/>
              <w:rPr>
                <w:rFonts w:ascii="Calibri" w:hAnsi="Calibri" w:cs="Times New Roman"/>
                <w:b/>
                <w:sz w:val="28"/>
                <w:lang w:val="ky-KG"/>
              </w:rPr>
            </w:pPr>
            <w:r w:rsidRPr="00FC244E">
              <w:rPr>
                <w:rFonts w:ascii="Calibri" w:hAnsi="Calibri" w:cs="Times New Roman"/>
                <w:b/>
                <w:sz w:val="28"/>
                <w:lang w:val="ky-KG"/>
              </w:rPr>
              <w:t>НЕГИЗДЕР</w:t>
            </w:r>
          </w:p>
          <w:p w:rsidR="007D1B87" w:rsidRPr="00FC244E" w:rsidRDefault="007D1B87" w:rsidP="007D1B87">
            <w:pPr>
              <w:jc w:val="center"/>
              <w:rPr>
                <w:rFonts w:ascii="Calibri" w:hAnsi="Calibri" w:cs="Times New Roman"/>
                <w:b/>
                <w:sz w:val="28"/>
                <w:lang w:val="ky-KG"/>
              </w:rPr>
            </w:pPr>
            <w:r w:rsidRPr="00FC244E">
              <w:rPr>
                <w:rFonts w:ascii="Calibri" w:hAnsi="Calibri" w:cs="Times New Roman"/>
                <w:b/>
                <w:sz w:val="28"/>
                <w:lang w:val="ky-KG"/>
              </w:rPr>
              <w:t>ЭКВИВАЛЕНТТИК ТАБЛИЦАЛАР</w:t>
            </w:r>
          </w:p>
          <w:p w:rsidR="007D1B87" w:rsidRPr="00FC244E" w:rsidRDefault="007D1B87" w:rsidP="007D1B87">
            <w:pPr>
              <w:jc w:val="center"/>
              <w:rPr>
                <w:rFonts w:ascii="Calibri" w:hAnsi="Calibri" w:cs="Times New Roman"/>
                <w:sz w:val="32"/>
                <w:szCs w:val="30"/>
                <w:lang w:val="ky-KG"/>
              </w:rPr>
            </w:pPr>
          </w:p>
          <w:p w:rsidR="007D1B87" w:rsidRPr="00FC244E" w:rsidRDefault="007D1B87" w:rsidP="007D1B87">
            <w:pPr>
              <w:jc w:val="center"/>
              <w:rPr>
                <w:rFonts w:ascii="Calibri" w:hAnsi="Calibri" w:cs="Times New Roman"/>
                <w:sz w:val="32"/>
                <w:szCs w:val="30"/>
                <w:lang w:val="ky-KG"/>
              </w:rPr>
            </w:pPr>
          </w:p>
          <w:p w:rsidR="007D1B87" w:rsidRPr="00FC244E" w:rsidRDefault="007D1B87" w:rsidP="007D1B87">
            <w:pPr>
              <w:jc w:val="center"/>
              <w:rPr>
                <w:rFonts w:ascii="Calibri" w:hAnsi="Calibri" w:cs="Times New Roman"/>
                <w:sz w:val="32"/>
                <w:szCs w:val="30"/>
              </w:rPr>
            </w:pPr>
          </w:p>
          <w:p w:rsidR="00FC244E" w:rsidRPr="00FC244E" w:rsidRDefault="00FC244E" w:rsidP="007D1B87">
            <w:pPr>
              <w:jc w:val="center"/>
              <w:rPr>
                <w:rFonts w:ascii="Calibri" w:hAnsi="Calibri" w:cs="Times New Roman"/>
                <w:sz w:val="32"/>
                <w:szCs w:val="30"/>
              </w:rPr>
            </w:pPr>
          </w:p>
          <w:p w:rsidR="007D1B87" w:rsidRPr="00FC244E" w:rsidRDefault="007D1B87" w:rsidP="007D1B87">
            <w:pPr>
              <w:jc w:val="center"/>
              <w:rPr>
                <w:rFonts w:ascii="Calibri" w:hAnsi="Calibri" w:cs="Times New Roman"/>
                <w:sz w:val="32"/>
                <w:szCs w:val="30"/>
                <w:lang w:val="ky-KG"/>
              </w:rPr>
            </w:pPr>
          </w:p>
          <w:p w:rsidR="007D1B87" w:rsidRPr="00FC244E" w:rsidRDefault="007D1B87" w:rsidP="007D1B87">
            <w:pPr>
              <w:jc w:val="center"/>
              <w:rPr>
                <w:rFonts w:ascii="Calibri" w:hAnsi="Calibri" w:cs="Times New Roman"/>
                <w:sz w:val="32"/>
                <w:szCs w:val="30"/>
                <w:lang w:val="ky-KG"/>
              </w:rPr>
            </w:pPr>
          </w:p>
          <w:p w:rsidR="007D1B87" w:rsidRPr="00FC244E" w:rsidRDefault="00E25BB7" w:rsidP="006403BB">
            <w:pPr>
              <w:jc w:val="center"/>
              <w:rPr>
                <w:rFonts w:ascii="Calibri" w:hAnsi="Calibri" w:cs="Times New Roman"/>
                <w:b/>
                <w:color w:val="auto"/>
                <w:lang w:val="ky-KG"/>
              </w:rPr>
            </w:pPr>
            <w:r>
              <w:rPr>
                <w:rFonts w:ascii="Calibri" w:hAnsi="Calibri" w:cs="Times New Roman"/>
                <w:b/>
                <w:lang w:val="ky-KG"/>
              </w:rPr>
              <w:t>Ноя</w:t>
            </w:r>
            <w:r w:rsidR="00C87BB5" w:rsidRPr="00FC244E">
              <w:rPr>
                <w:rFonts w:ascii="Calibri" w:hAnsi="Calibri" w:cs="Times New Roman"/>
                <w:b/>
                <w:lang w:val="ky-KG"/>
              </w:rPr>
              <w:t>брь</w:t>
            </w:r>
            <w:r w:rsidR="008322D8" w:rsidRPr="00FC244E">
              <w:rPr>
                <w:rFonts w:ascii="Calibri" w:hAnsi="Calibri" w:cs="Times New Roman"/>
                <w:b/>
                <w:lang w:val="ky-KG"/>
              </w:rPr>
              <w:t>-</w:t>
            </w:r>
            <w:r w:rsidR="007D1B87" w:rsidRPr="00FC244E">
              <w:rPr>
                <w:rFonts w:ascii="Calibri" w:hAnsi="Calibri" w:cs="Times New Roman"/>
                <w:b/>
                <w:color w:val="auto"/>
                <w:lang w:val="ky-KG"/>
              </w:rPr>
              <w:t>201</w:t>
            </w:r>
            <w:r>
              <w:rPr>
                <w:rFonts w:ascii="Calibri" w:hAnsi="Calibri" w:cs="Times New Roman"/>
                <w:b/>
                <w:color w:val="auto"/>
                <w:lang w:val="ky-KG"/>
              </w:rPr>
              <w:t>9</w:t>
            </w:r>
          </w:p>
          <w:p w:rsidR="007D1B87" w:rsidRPr="00FC244E" w:rsidRDefault="007D1B87" w:rsidP="007D1B87">
            <w:pPr>
              <w:jc w:val="center"/>
              <w:rPr>
                <w:rFonts w:ascii="Calibri" w:hAnsi="Calibri" w:cs="Times New Roman"/>
                <w:b/>
                <w:color w:val="auto"/>
                <w:lang w:val="ky-KG"/>
              </w:rPr>
            </w:pPr>
            <w:r w:rsidRPr="00FC244E">
              <w:rPr>
                <w:rFonts w:ascii="Calibri" w:hAnsi="Calibri" w:cs="Times New Roman"/>
                <w:b/>
                <w:color w:val="auto"/>
                <w:lang w:val="ky-KG"/>
              </w:rPr>
              <w:t>БИШКЕК</w:t>
            </w:r>
          </w:p>
          <w:p w:rsidR="00A65608" w:rsidRPr="00FC244E" w:rsidRDefault="00A65608" w:rsidP="00A65608">
            <w:pPr>
              <w:jc w:val="center"/>
              <w:rPr>
                <w:rFonts w:ascii="Calibri" w:hAnsi="Calibri" w:cs="Times New Roman"/>
                <w:b/>
                <w:sz w:val="40"/>
                <w:szCs w:val="40"/>
                <w:lang w:val="ky-KG"/>
              </w:rPr>
            </w:pPr>
          </w:p>
        </w:tc>
      </w:tr>
    </w:tbl>
    <w:p w:rsidR="00A65608" w:rsidRPr="00FC244E" w:rsidRDefault="00A65608" w:rsidP="00A65608">
      <w:pPr>
        <w:rPr>
          <w:rFonts w:ascii="Calibri" w:hAnsi="Calibri" w:cs="Times New Roman"/>
          <w:b/>
          <w:sz w:val="2"/>
          <w:szCs w:val="2"/>
          <w:lang w:val="ky-KG"/>
        </w:rPr>
      </w:pPr>
    </w:p>
    <w:p w:rsidR="00A65608" w:rsidRPr="00FC244E" w:rsidRDefault="00A65608" w:rsidP="00A65608">
      <w:pPr>
        <w:jc w:val="center"/>
        <w:rPr>
          <w:rFonts w:ascii="Calibri" w:hAnsi="Calibri" w:cs="Times New Roman"/>
          <w:b/>
          <w:sz w:val="32"/>
          <w:lang w:val="ky-KG"/>
        </w:rPr>
        <w:sectPr w:rsidR="00A65608" w:rsidRPr="00FC244E" w:rsidSect="00FC244E">
          <w:footerReference w:type="first" r:id="rId10"/>
          <w:footnotePr>
            <w:numRestart w:val="eachSect"/>
          </w:footnotePr>
          <w:pgSz w:w="11907" w:h="16840" w:code="9"/>
          <w:pgMar w:top="0" w:right="0" w:bottom="0" w:left="0" w:header="142" w:footer="454" w:gutter="0"/>
          <w:cols w:space="708"/>
          <w:docGrid w:linePitch="360"/>
        </w:sectPr>
      </w:pPr>
    </w:p>
    <w:p w:rsidR="009E1A96" w:rsidRPr="00FC244E" w:rsidRDefault="00DE53E1" w:rsidP="00052154">
      <w:pPr>
        <w:pStyle w:val="af7"/>
        <w:spacing w:after="240"/>
        <w:rPr>
          <w:rFonts w:ascii="Calibri" w:hAnsi="Calibri"/>
          <w:lang w:val="ky-KG"/>
        </w:rPr>
      </w:pPr>
      <w:r w:rsidRPr="00FC244E">
        <w:rPr>
          <w:rFonts w:ascii="Calibri" w:hAnsi="Calibri"/>
          <w:lang w:val="ky-KG"/>
        </w:rPr>
        <w:lastRenderedPageBreak/>
        <w:t>МАЗМУНУ</w:t>
      </w:r>
    </w:p>
    <w:p w:rsidR="004A4651" w:rsidRDefault="00522E8C"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r w:rsidRPr="00FC244E">
        <w:rPr>
          <w:szCs w:val="20"/>
          <w:lang w:val="ky-KG"/>
        </w:rPr>
        <w:fldChar w:fldCharType="begin"/>
      </w:r>
      <w:r w:rsidR="002D3A84" w:rsidRPr="00FC244E">
        <w:rPr>
          <w:szCs w:val="20"/>
          <w:lang w:val="ky-KG"/>
        </w:rPr>
        <w:instrText xml:space="preserve"> TOC \o "1-1" \n \p " " \h \z \u </w:instrText>
      </w:r>
      <w:r w:rsidRPr="00FC244E">
        <w:rPr>
          <w:szCs w:val="20"/>
          <w:lang w:val="ky-KG"/>
        </w:rPr>
        <w:fldChar w:fldCharType="separate"/>
      </w:r>
      <w:hyperlink w:anchor="_Toc25339792" w:history="1">
        <w:r w:rsidR="004A4651" w:rsidRPr="005D6D2F">
          <w:rPr>
            <w:rStyle w:val="a3"/>
            <w:bCs/>
            <w:noProof/>
            <w:spacing w:val="-3"/>
            <w:shd w:val="clear" w:color="auto" w:fill="FFFFFF"/>
            <w:lang w:val="ky"/>
          </w:rPr>
          <w:t>ТҮРКИЯ РЕСПУБЛИКАСЫНЫН ӨКМӨТҮ МЕНЕН</w:t>
        </w:r>
        <w:r w:rsidR="004A4651" w:rsidRPr="005D6D2F">
          <w:rPr>
            <w:rStyle w:val="a3"/>
            <w:noProof/>
            <w:spacing w:val="-3"/>
            <w:shd w:val="clear" w:color="auto" w:fill="FFFFFF"/>
            <w:lang w:val="ky"/>
          </w:rPr>
          <w:t xml:space="preserve"> </w:t>
        </w:r>
        <w:r w:rsidR="004A4651" w:rsidRPr="005D6D2F">
          <w:rPr>
            <w:rStyle w:val="a3"/>
            <w:bCs/>
            <w:noProof/>
            <w:spacing w:val="-3"/>
            <w:shd w:val="clear" w:color="auto" w:fill="FFFFFF"/>
            <w:lang w:val="ky"/>
          </w:rPr>
          <w:t>КЫРГЫЗ РЕСПУБЛИКАСЫНЫН ӨКМӨТҮНҮН</w:t>
        </w:r>
        <w:r w:rsidR="004A4651" w:rsidRPr="005D6D2F">
          <w:rPr>
            <w:rStyle w:val="a3"/>
            <w:noProof/>
            <w:spacing w:val="-3"/>
            <w:shd w:val="clear" w:color="auto" w:fill="FFFFFF"/>
            <w:lang w:val="ky"/>
          </w:rPr>
          <w:t xml:space="preserve"> ОРТОСУНДАГЫ КЫРГЫЗ-ТҮРК “МАНАС” УНИВЕРСИТЕТИНИН АНДАН АРКЫ ИШИ ЖӨНҮНДӨ КЕЛИШИМИ</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793" w:history="1">
        <w:r w:rsidR="004A4651" w:rsidRPr="005D6D2F">
          <w:rPr>
            <w:rStyle w:val="a3"/>
            <w:noProof/>
          </w:rPr>
          <w:t>КЫРГЫЗ РЕСПУБЛИКАСЫНЫН ӨКМӨТҮ МЕНЕН ТҮРКИЯ РЕСПУБЛИКАСЫНЫН ӨКМӨТҮНҮН ОРТОСУНДАГЫ КЫРГЫЗ-ТҮРК "МАНАС" УНИВЕРСИТЕТИНИН УСТАВЫНА ТИЕШЕЛҮҮ МЕМОРАНДУМ</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794" w:history="1">
        <w:r w:rsidR="004A4651" w:rsidRPr="005D6D2F">
          <w:rPr>
            <w:rStyle w:val="a3"/>
            <w:noProof/>
            <w:lang w:eastAsia="tr-TR"/>
          </w:rPr>
          <w:t>КЫРГЫЗ-ТҮРК “МАНАС” УНИВЕРСИТЕТИНИН УСТАВЫ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795" w:history="1">
        <w:r w:rsidR="004A4651" w:rsidRPr="005D6D2F">
          <w:rPr>
            <w:rStyle w:val="a3"/>
            <w:noProof/>
          </w:rPr>
          <w:t>КЫРГЫЗ-ТҮРК “МАНАС” УНИВЕРСИТЕТИНИН АКАДЕМИЯЛЫК КЫЗМАТКЕРЛЕР (ПРОФЕССОРДУК-ОКУТУУЧУЛУК КУРАМ)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796" w:history="1">
        <w:r w:rsidR="004A4651" w:rsidRPr="005D6D2F">
          <w:rPr>
            <w:rStyle w:val="a3"/>
            <w:noProof/>
          </w:rPr>
          <w:t>КЫРГЫЗ-ТҮРК “МАНАС” УНИВЕРСИТЕТИНИН АКАДЕМИЯЛЫК ИШМЕРДҮҮЛҮКТҮ БААЛОО ЖАНА ШЫКТАНДЫРУУ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797" w:history="1">
        <w:r w:rsidR="004A4651" w:rsidRPr="005D6D2F">
          <w:rPr>
            <w:rStyle w:val="a3"/>
            <w:noProof/>
          </w:rPr>
          <w:t>КЫРГЫЗ-ТҮРК “МАНАС” УНИВЕРСИТЕТИНИН ИЛИМИЙ ИЗИЛДӨӨ ИШТЕРИНЕ КОЛДОО КӨРСӨТҮҮ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798" w:history="1">
        <w:r w:rsidR="004A4651" w:rsidRPr="005D6D2F">
          <w:rPr>
            <w:rStyle w:val="a3"/>
            <w:noProof/>
          </w:rPr>
          <w:t>КЫРГЫЗ-ТҮРК “МАНАС” УНИВЕРСИТЕТИНИН БИОТЕХНОЛОГИЯ ЖАНА БИО АР ТҮРДҮҮЛҮКТҮ ИЗИЛДӨӨ БОРБОРУ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799" w:history="1">
        <w:r w:rsidR="004A4651" w:rsidRPr="005D6D2F">
          <w:rPr>
            <w:rStyle w:val="a3"/>
            <w:noProof/>
          </w:rPr>
          <w:t>КЫРГЫЗ-ТҮРК “МАНАС” УНИВЕРСИТЕТИНИН СТИПЕНДИЯ БЕРҮҮ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00" w:history="1">
        <w:r w:rsidR="004A4651" w:rsidRPr="005D6D2F">
          <w:rPr>
            <w:rStyle w:val="a3"/>
            <w:noProof/>
          </w:rPr>
          <w:t>КЫРГЫЗ-ТҮРК “МАНАС” УНИВЕРСИТЕТИНИН ТИЛ ҮЙРӨТҮҮ ЖАНА СЫНАК ӨТКӨРҮҮ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01" w:history="1">
        <w:r w:rsidR="004A4651" w:rsidRPr="005D6D2F">
          <w:rPr>
            <w:rStyle w:val="a3"/>
            <w:noProof/>
          </w:rPr>
          <w:t>КЫРГЫЗ-ТҮРК “МАНАС” УНИВЕРСИТЕТИНИН АЛДЫНДАГЫ ЧАРБАЛЫК ЭСЕПТИН НЕГИЗИНДЕ ИШ ЖҮРГҮЗҮҮЧҮ ТҮЗҮМДҮН ИШМЕРДҮҮЛҮГҮ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02" w:history="1">
        <w:r w:rsidR="004A4651" w:rsidRPr="005D6D2F">
          <w:rPr>
            <w:rStyle w:val="a3"/>
            <w:noProof/>
          </w:rPr>
          <w:t>КЫРГЫЗ-ТҮРК “МАНАС” УНИВЕРСИТЕТИНИН САЛТТУУ ОЮНДАР ЖАНА СПОРТ ИЗИЛДӨӨ БОРБОРУ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03" w:history="1">
        <w:r w:rsidR="004A4651" w:rsidRPr="005D6D2F">
          <w:rPr>
            <w:rStyle w:val="a3"/>
            <w:noProof/>
          </w:rPr>
          <w:t>КЫРГЫЗ-ТҮРК “МАНАС” УНИВЕРСИТЕТИНИН ЧЫГЫМ ДОКУМЕНТТЕРИ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04" w:history="1">
        <w:r w:rsidR="004A4651" w:rsidRPr="005D6D2F">
          <w:rPr>
            <w:rStyle w:val="a3"/>
            <w:noProof/>
          </w:rPr>
          <w:t>КЫРГЫЗ-ТҮРК “МАНАС” УНИВЕРСИТЕТИНИН КЫЗМАТКЕРЛЕРИНИН ИШ САПАРЫНА БАЙЛАНЫШТУУ ЧЫГЫМДАР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05" w:history="1">
        <w:r w:rsidR="004A4651" w:rsidRPr="005D6D2F">
          <w:rPr>
            <w:rStyle w:val="a3"/>
            <w:noProof/>
          </w:rPr>
          <w:t>КЫРГЫЗ-ТҮРК “МАНАС” УНИВЕРСИТЕТИНИН АДМИНИСТРАТИВДИК КЫЗМАТКЕРЛЕР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06" w:history="1">
        <w:r w:rsidR="004A4651" w:rsidRPr="005D6D2F">
          <w:rPr>
            <w:rStyle w:val="a3"/>
            <w:noProof/>
          </w:rPr>
          <w:t xml:space="preserve">КЫРГЫЗ-ТҮРК “МАНАС” УНИВЕРСИТЕТИНИН </w:t>
        </w:r>
        <w:r w:rsidR="004A4651" w:rsidRPr="005D6D2F">
          <w:rPr>
            <w:rStyle w:val="a3"/>
            <w:bCs/>
            <w:noProof/>
          </w:rPr>
          <w:t>КИТЕПКАНА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07" w:history="1">
        <w:r w:rsidR="004A4651" w:rsidRPr="005D6D2F">
          <w:rPr>
            <w:rStyle w:val="a3"/>
            <w:noProof/>
          </w:rPr>
          <w:t>КЫРГЫЗ-ТҮРК “МАНАС” УНИВЕРСИТЕТИНИН БАКАЛАВР ЖАНА ОРТО КЕСИПТИК БИЛИМ БЕРҮҮ ПРОГРАММАЛАРЫ БОЮНЧА ОКУУ-ТАРБИЯ ИШТЕРИН ЖҮРГҮЗҮҮ ЖАНА СЫНАК ӨТКӨРҮҮ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08" w:history="1">
        <w:r w:rsidR="004A4651" w:rsidRPr="005D6D2F">
          <w:rPr>
            <w:rStyle w:val="a3"/>
            <w:noProof/>
          </w:rPr>
          <w:t>КЫРГЫЗ-ТҮРК “МАНАС” УНИВЕРСИТЕТИНИН БАКАЛАВР ЖАНА ОРТО КЕСИПТИК БИЛИМ БЕРҮҮ ПРОГРАММАЛАРЫ БОЮНЧА БИЛИМ АЛГАН СТУДЕНТТЕРДИН ОКУУ-ӨНДҮРҮШТҮК ПРАКТИКА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09" w:history="1">
        <w:r w:rsidR="004A4651" w:rsidRPr="005D6D2F">
          <w:rPr>
            <w:rStyle w:val="a3"/>
            <w:noProof/>
          </w:rPr>
          <w:t>КЫРГЫЗ-ТҮРК “МАНАС” УНИВЕРСИТЕТИНИН ЖОЖдон КИЙИНКИ БИЛИМ БЕРҮҮ ПРОГРАММАЛАРЫН ИШКЕ АШЫРГАН ИНСТИТУТТАРДЫН ТҮЗҮМҮ ЖАНА АНЫН ИШМЕРДИГИ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10" w:history="1">
        <w:r w:rsidR="004A4651" w:rsidRPr="005D6D2F">
          <w:rPr>
            <w:rStyle w:val="a3"/>
            <w:noProof/>
            <w:spacing w:val="4"/>
          </w:rPr>
          <w:t xml:space="preserve">КЫРГЫЗ-ТҮРК “МАНАС” УНИВЕРСИТЕТИНИН </w:t>
        </w:r>
        <w:r w:rsidR="004A4651" w:rsidRPr="005D6D2F">
          <w:rPr>
            <w:rStyle w:val="a3"/>
            <w:noProof/>
          </w:rPr>
          <w:t>ЖОЖдон КИЙИНКИ БИЛИМ БЕРҮҮ ЖАНА СЫНАК ӨТКӨРҮҮ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11" w:history="1">
        <w:r w:rsidR="004A4651" w:rsidRPr="005D6D2F">
          <w:rPr>
            <w:rStyle w:val="a3"/>
            <w:noProof/>
          </w:rPr>
          <w:t>КЫРГЫЗ-ТҮРК “МАНАС” УНИВЕРСИТЕТИНИН КАМКОРЧУЛАР КЕҢЕШИНИН ИШТӨӨ УСУЛУ ЖАНА НЕГИЗДЕРИ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12" w:history="1">
        <w:r w:rsidR="004A4651" w:rsidRPr="005D6D2F">
          <w:rPr>
            <w:rStyle w:val="a3"/>
            <w:noProof/>
          </w:rPr>
          <w:t>КЫРГЫЗ-ТҮРК “МАНАС” УНИВЕРСИТЕТИНИН ОРТО АЗИЯ ИЗИЛДӨӨ БОРБОРУНУН ТҮЗҮЛҮШҮ, УЮШТУРУУЧУЛУК ТҮЗҮМҮ ЖАНА ИШ АЛЫП БАРУУ ТАРТИБИ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13" w:history="1">
        <w:r w:rsidR="004A4651" w:rsidRPr="005D6D2F">
          <w:rPr>
            <w:rStyle w:val="a3"/>
            <w:noProof/>
          </w:rPr>
          <w:t>КЫРГЫЗ-ТҮРК “МАНАС” УНИВЕРСИТЕТИНИН КОШ ДИПЛОМ ПРОГРАММАСЫ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14" w:history="1">
        <w:r w:rsidR="004A4651" w:rsidRPr="005D6D2F">
          <w:rPr>
            <w:rStyle w:val="a3"/>
            <w:noProof/>
          </w:rPr>
          <w:t>КЫРГЫЗ-ТҮРК “МАНАС” УНИВЕРСИТЕТИНИН СТУДЕНТ АЛМАШУУ ПРОГРАММАСЫ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15" w:history="1">
        <w:r w:rsidR="004A4651" w:rsidRPr="005D6D2F">
          <w:rPr>
            <w:rStyle w:val="a3"/>
            <w:noProof/>
          </w:rPr>
          <w:t>КЫРГЫЗ-ТҮРК “МАНАС” УНИВЕРСИТЕТИНИН СТУДЕНТТЕРИНИН ТАРТИБИ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16" w:history="1">
        <w:r w:rsidR="004A4651" w:rsidRPr="005D6D2F">
          <w:rPr>
            <w:rStyle w:val="a3"/>
            <w:noProof/>
          </w:rPr>
          <w:t>КЫРГЫЗ-ТҮРК “МАНАС” УНИВЕРСИТЕТИНИН ОКУТУУЧУЛАРДЫ АЛМАШУУ ПРОГРАММАСЫ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17" w:history="1">
        <w:r w:rsidR="004A4651" w:rsidRPr="005D6D2F">
          <w:rPr>
            <w:rStyle w:val="a3"/>
            <w:noProof/>
          </w:rPr>
          <w:t>КЫРГЫЗ-ТҮРК “МАНАС” УНИВЕРСИТЕТИНИН ДОЦЕНТТИН МИЛДЕТИН АТКАРУУЧУ, ДОЦЕНТ, ПРОФЕССОР НААМЫН БЕРҮҮ ЖАНА АЛАРДЫ ДАЙЫНДОО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18" w:history="1">
        <w:r w:rsidR="004A4651" w:rsidRPr="005D6D2F">
          <w:rPr>
            <w:rStyle w:val="a3"/>
            <w:noProof/>
          </w:rPr>
          <w:t>КЫРГЫЗ-ТҮРК “МАНАС” УНИВЕРСИТЕТИНИН ПРОФЕССОР-ОКУТУУЧУЛУК КУРАМДЫ ДАЯРДОО ПРОГРАММАСЫ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19" w:history="1">
        <w:r w:rsidR="004A4651" w:rsidRPr="005D6D2F">
          <w:rPr>
            <w:rStyle w:val="a3"/>
            <w:noProof/>
          </w:rPr>
          <w:t>КЫРГЫЗ-ТҮРК “МАНАС” УНИВЕРСИТЕТИНИН МЕДИЦИНАЛЫК КЫЗМАТ КӨРСӨТҮҮ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20" w:history="1">
        <w:r w:rsidR="004A4651" w:rsidRPr="005D6D2F">
          <w:rPr>
            <w:rStyle w:val="a3"/>
            <w:noProof/>
          </w:rPr>
          <w:t>КЫРГЫЗ-ТҮРК “МАНАС” УНИВЕРСИТЕТИНИН САТЫП АЛУУ ЖАНА ТЕНДЕР ӨТКӨРҮҮ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21" w:history="1">
        <w:r w:rsidR="004A4651" w:rsidRPr="005D6D2F">
          <w:rPr>
            <w:rStyle w:val="a3"/>
            <w:noProof/>
          </w:rPr>
          <w:t>КЫРГЫЗ-ТҮРК “МАНАС” УНИВЕРСИТЕТИНИН ЖЕКЕ ИДЕНТИФИКАЦИЯЛЫК НОМЕР БЕРҮҮ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22" w:history="1">
        <w:r w:rsidR="004A4651" w:rsidRPr="005D6D2F">
          <w:rPr>
            <w:rStyle w:val="a3"/>
            <w:noProof/>
          </w:rPr>
          <w:t>КЫРГЫЗ-ТҮРК “МАНАС” УНИВЕРСИТЕТИНИН ҮЗГҮЛТҮКСҮЗ БИЛИМ БЕРҮҮ БОРБОРУ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23" w:history="1">
        <w:r w:rsidR="004A4651" w:rsidRPr="005D6D2F">
          <w:rPr>
            <w:rStyle w:val="a3"/>
            <w:noProof/>
          </w:rPr>
          <w:t>КЫРГЫЗ-ТҮРК “МАНАС” УНИВЕРСИТЕТИНИН АВТОУНАА КАРАЖАТТАРЫН КОЛДОНУУ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24" w:history="1">
        <w:r w:rsidR="004A4651" w:rsidRPr="005D6D2F">
          <w:rPr>
            <w:rStyle w:val="a3"/>
            <w:noProof/>
          </w:rPr>
          <w:t>КЫРГЫЗ-ТҮРК “МАНАС” УНИВЕРСИТЕТИНИН ТҮРК ЦИВИЛИЗАЦИЯСЫН ИЗИЛДӨӨ БОРБОРУНУН ТҮЗҮЛҮШҮ, УЮШТУРУУЧУЛУК ТҮЗҮМҮ ЖАНА ИШ АЛЫП БАРУУ ТАРТИБИ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25" w:history="1">
        <w:r w:rsidR="004A4651" w:rsidRPr="005D6D2F">
          <w:rPr>
            <w:rStyle w:val="a3"/>
            <w:noProof/>
          </w:rPr>
          <w:t>КЫРГЫЗ-ТҮРК “МАНАС” УНИВЕРСИТЕТИНИН ДИСТАНТТЫК БИЛИМ БЕРҮҮ БОРБОРУ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26" w:history="1">
        <w:r w:rsidR="004A4651" w:rsidRPr="005D6D2F">
          <w:rPr>
            <w:rStyle w:val="a3"/>
            <w:noProof/>
          </w:rPr>
          <w:t>КЫРГЫЗ-ТҮРК “МАНАС” УНИВЕРСИТЕТИНИН БАСЫП ЧЫГАРУУ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27" w:history="1">
        <w:r w:rsidR="004A4651" w:rsidRPr="005D6D2F">
          <w:rPr>
            <w:rStyle w:val="a3"/>
            <w:noProof/>
          </w:rPr>
          <w:t>КЫРГЫЗ-ТҮРК “МАНАС” УНИВЕРСИТЕТИНИН ЖАЙКЫ МЕКТЕП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28" w:history="1">
        <w:r w:rsidR="004A4651" w:rsidRPr="005D6D2F">
          <w:rPr>
            <w:rStyle w:val="a3"/>
            <w:noProof/>
          </w:rPr>
          <w:t>КЫРГЫЗ-ТҮРК “МАНАС” УНИВЕРСИТЕТИНИН ЖЕТЕКЧИЛЕРИНИН, АКАДЕМИЯЛЫК ЖАНА АДМИНИСТРАТИВДИК КЫЗМАТКЕРЛЕРИНИН ЭМГЕК ТАРТИБИ БОЮНЧА НУСКАМАСЫ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29" w:history="1">
        <w:r w:rsidR="004A4651" w:rsidRPr="005D6D2F">
          <w:rPr>
            <w:rStyle w:val="a3"/>
            <w:noProof/>
          </w:rPr>
          <w:t>КЫРГЫЗ-ТҮРК “МАНАС” УНИВЕРСИТЕТИНИН АЧЫК ЖАНА ЖАБЫК СПОРТТУК ОБЪЕКТТЕРДИ ПАЙДАЛАНУУ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30" w:history="1">
        <w:r w:rsidR="004A4651" w:rsidRPr="005D6D2F">
          <w:rPr>
            <w:rStyle w:val="a3"/>
            <w:noProof/>
          </w:rPr>
          <w:t>КЫРГЫЗ-ТҮРК “МАНАС” УНИВЕРСИТЕТИНИН АТА-ЭНЕЛЕР КОМИТЕТИНИН ТҮЗҮЛҮШҮ, ИШ ЖҮРГҮЗҮҮ ТАРТИБИ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31" w:history="1">
        <w:r w:rsidR="004A4651" w:rsidRPr="005D6D2F">
          <w:rPr>
            <w:rStyle w:val="a3"/>
            <w:noProof/>
          </w:rPr>
          <w:t>КЫРГЫЗ-ТYРК “МАНАС” УНИВЕРСИТЕТИНИН АКАДЕМИЯЛЫК КУРАТОРЛУК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32" w:history="1">
        <w:r w:rsidR="004A4651" w:rsidRPr="005D6D2F">
          <w:rPr>
            <w:rStyle w:val="a3"/>
            <w:noProof/>
          </w:rPr>
          <w:t>КЫРГЫЗ-ТYРК “МАНАС” УНИВЕРСИТЕТИНИН АКАДЕМИЯЛЫК БААЛОО ЖАНА САПАТТЫ ЖАКШЫРТУУ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33" w:history="1">
        <w:r w:rsidR="004A4651" w:rsidRPr="005D6D2F">
          <w:rPr>
            <w:rStyle w:val="a3"/>
            <w:noProof/>
          </w:rPr>
          <w:t>КЫРГЫЗ-ТҮРК “МАНАС” УНИВЕРСИТЕТИНИН АКАДЕМИЯЛЫК ИШМЕРДҮҮЛҮКТҮ БААЛОО ЖАНА ШЫКТАНДЫРУУ БОЮНЧА НУСКАМАСЫН КОЛДОНУУ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34" w:history="1">
        <w:r w:rsidR="004A4651" w:rsidRPr="005D6D2F">
          <w:rPr>
            <w:rStyle w:val="a3"/>
            <w:noProof/>
          </w:rPr>
          <w:t>КЫРГЫЗ-ТҮРК “МАНАС” УНИВЕРСИТЕТИНИН ИШКЕ АЛЫНА ТУРГАН КЕНЖЕ ИЛИМИЙ КЫЗМАТКЕРЛЕРДИ ТАНДОО ЖАНА ДАЙЫНДОО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35" w:history="1">
        <w:r w:rsidR="004A4651" w:rsidRPr="005D6D2F">
          <w:rPr>
            <w:rStyle w:val="a3"/>
            <w:noProof/>
          </w:rPr>
          <w:t>КЫРГЫЗ-ТҮРК «МАНАС» УНИВЕРСИТЕТИНИН АГА ОКУТУУЧУ, ОКУТУУЧУ ЖАНА АДИСТЕРДИ ТАНДОО ЖАНА ДАЙЫНДОО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36" w:history="1">
        <w:r w:rsidR="004A4651" w:rsidRPr="005D6D2F">
          <w:rPr>
            <w:rStyle w:val="a3"/>
            <w:noProof/>
          </w:rPr>
          <w:t>КЫРГЫЗ-ТҮРК “МАНАС” УНИВЕРСИТЕТИНИН БАСМА СӨЗ ЖАНА КООМ МЕНЕН БАЙЛАНЫШ БЮРОСУНУН ТҮЗҮЛҮШҮ, ИШ АЛЫП БАРУУСУ ЖАНА МИЛДЕТТЕРИ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37" w:history="1">
        <w:r w:rsidR="004A4651" w:rsidRPr="005D6D2F">
          <w:rPr>
            <w:rStyle w:val="a3"/>
            <w:noProof/>
          </w:rPr>
          <w:t>КЫРГЫЗ-ТҮРК “МАНАС” УНИВЕРСИТЕТИНИН ДИПЛОМДУК ИШ ЖАЗУУ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38" w:history="1">
        <w:r w:rsidR="004A4651" w:rsidRPr="005D6D2F">
          <w:rPr>
            <w:rStyle w:val="a3"/>
            <w:noProof/>
          </w:rPr>
          <w:t>КЫРГЫЗ-ТҮРК “МАНАС” УНИВЕРСИТЕТИНИН КОШ АДИСТИК ПРОГРАММА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39" w:history="1">
        <w:r w:rsidR="004A4651" w:rsidRPr="005D6D2F">
          <w:rPr>
            <w:rStyle w:val="a3"/>
            <w:noProof/>
          </w:rPr>
          <w:t>КЫРГЫЗ-ТҮРК “МАНАС” УНИВЕРСИТЕТИНИН ЭЛ АРАЛЫК БАЙЛАНЫШТАР БӨЛҮМҮНҮН ТҮЗҮЛҮШҮ, ИШ ЖҮРГҮЗҮҮ ТАРТИБИ ЖАНА МИЛДЕТТЕРИ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40" w:history="1">
        <w:r w:rsidR="004A4651" w:rsidRPr="005D6D2F">
          <w:rPr>
            <w:rStyle w:val="a3"/>
            <w:noProof/>
          </w:rPr>
          <w:t>КЫРГЫЗ-ТҮРК “МАНАС” УНИВЕРСИТЕТИНИН ДИПЛОМ, СЕРТИФИКАТ, ДИПЛОМДУН ДУБЛИКАТЫН ЖАНА МУГАЛИМДИК СЕРТИФИКАТТЫН ОРДУНА ЖАРАКТУУ ДОКУМЕНТ АЛУУНУН ЖОЛ-ЖОБОСУ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41" w:history="1">
        <w:r w:rsidR="004A4651" w:rsidRPr="005D6D2F">
          <w:rPr>
            <w:rStyle w:val="a3"/>
            <w:noProof/>
          </w:rPr>
          <w:t>МҮМКҮНЧҮЛҮГҮ ЧЕКТЕЛГЕН СТУДЕНТТЕРДИ КОЛДОО БЮРОСУ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42" w:history="1">
        <w:r w:rsidR="004A4651" w:rsidRPr="005D6D2F">
          <w:rPr>
            <w:rStyle w:val="a3"/>
            <w:noProof/>
          </w:rPr>
          <w:t>КЫРГЫЗ-ТYРК “МАНАС” УНИВЕРСИТЕТИНИН АДМИНИСТРАТИВДИК ЖАНА ЧАРБАЛЫК ЖАКТАН ТЕЙЛӨӨ КЫЗМАТЫ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43" w:history="1">
        <w:r w:rsidR="004A4651" w:rsidRPr="005D6D2F">
          <w:rPr>
            <w:rStyle w:val="a3"/>
            <w:noProof/>
          </w:rPr>
          <w:t>КЫРГЫЗ-ТYРК “МАНАС” УНИВЕРСИТЕТИНИН КООПСУЗДУК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44" w:history="1">
        <w:r w:rsidR="004A4651" w:rsidRPr="005D6D2F">
          <w:rPr>
            <w:rStyle w:val="a3"/>
            <w:noProof/>
          </w:rPr>
          <w:t>КЫРГЫЗ-ТYРК “МАНАС” УНИВЕРСИТЕТИНИН ЖАНЫБАРЛАРГА ЭКСПЕРИМЕНТ ЖҮРГҮЗҮҮ БОЮНЧА ЖЕРГИЛИКТҮҮ ЭТИКА КОМИТЕТИ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45" w:history="1">
        <w:r w:rsidR="004A4651" w:rsidRPr="005D6D2F">
          <w:rPr>
            <w:rStyle w:val="a3"/>
            <w:noProof/>
          </w:rPr>
          <w:t>КЫРГЫЗ-ТYРК “МАНАС” УНИВЕРСИТЕТИНИН АДМИНИСТРАТИВДИК КЫЗМАТКЕРЛЕРГЕ АШЫКЧА ИШТЕГЕНИ ҮЧҮН АКЫ ТӨЛӨӨ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46" w:history="1">
        <w:r w:rsidR="004A4651" w:rsidRPr="005D6D2F">
          <w:rPr>
            <w:rStyle w:val="a3"/>
            <w:noProof/>
          </w:rPr>
          <w:t>КЫРГЫЗ-ТҮРК “МАНАС” УНИВЕРСИТЕТИНИН ТЕОЛОГИЯ ФАКУЛЬТЕТИНИН ОКУУ-ПРАКТИКАЛЫК МЕЧИТИНИН ИШТӨӨ ТАРТИБИ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47" w:history="1">
        <w:r w:rsidR="004A4651" w:rsidRPr="005D6D2F">
          <w:rPr>
            <w:rStyle w:val="a3"/>
            <w:noProof/>
          </w:rPr>
          <w:t>КЫРГЫЗ-ТYРК “МАНАС” УНИВЕРСИТЕТИНИН САПАТТЫ БАШКАРУУ ЖАНА КЕПИЛДИК СИСТЕМАСЫ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48" w:history="1">
        <w:r w:rsidR="004A4651" w:rsidRPr="005D6D2F">
          <w:rPr>
            <w:rStyle w:val="a3"/>
            <w:noProof/>
          </w:rPr>
          <w:t>КЫРГЫЗ-ТҮРК “МАНАС” УНИВЕРСИТЕТИНИН САПАТ БОЮНЧА КОМИССИЯСЫНЫН ИШТӨӨ ТАРТИБИ ЖӨНҮНДӨ ЖОЛ-ЖОБОСУ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49" w:history="1">
        <w:r w:rsidR="004A4651" w:rsidRPr="005D6D2F">
          <w:rPr>
            <w:rStyle w:val="a3"/>
            <w:noProof/>
          </w:rPr>
          <w:t>КЫРГЫЗ-ТYРК “МАНАС” УНИВЕРСИТЕТИНИН КООМДУК ТАМАКТАНУУ ЖАЙЛАРЫ (БУФЕТ ЖАНА КАФЕТЕРИЙ)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50" w:history="1">
        <w:r w:rsidR="004A4651" w:rsidRPr="005D6D2F">
          <w:rPr>
            <w:rStyle w:val="a3"/>
            <w:noProof/>
          </w:rPr>
          <w:t>КЫРГЫЗ-ТҮРК “МАНАС” УНИВЕРСИТЕТИНИН КАРЬЕРА БОРБОРУ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51" w:history="1">
        <w:r w:rsidR="004A4651" w:rsidRPr="005D6D2F">
          <w:rPr>
            <w:rStyle w:val="a3"/>
            <w:noProof/>
          </w:rPr>
          <w:t>КЫРГЫЗ-ТҮРК “МАНАС” УНИВЕРСИТЕТИНИН ТУРАК ЖАЙ БЕРҮҮ ЖАНА АНЫ КОЛДОНУУ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52" w:history="1">
        <w:r w:rsidR="004A4651" w:rsidRPr="005D6D2F">
          <w:rPr>
            <w:rStyle w:val="a3"/>
            <w:noProof/>
          </w:rPr>
          <w:t>КЫРГЫЗ-ТҮРК “МАНАС” УНИВЕРСИТЕТИНИН КЕСИПТИК ЖОГОРКУ МЕКТЕБИНЕ КАРАШТУУ БАЛДАРДЫ ӨНҮКТҮРҮҮ ҮЙҮ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53" w:history="1">
        <w:r w:rsidR="004A4651" w:rsidRPr="005D6D2F">
          <w:rPr>
            <w:rStyle w:val="a3"/>
            <w:noProof/>
          </w:rPr>
          <w:t>КЫРГЫЗ-ТҮРК “МАНАС” УНИВЕРСИТЕТИНИН “ПЕДАГОГИКАЛЫК СЕРТИФИКАТ” ПРОГРАММАСЫ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54" w:history="1">
        <w:r w:rsidR="004A4651" w:rsidRPr="005D6D2F">
          <w:rPr>
            <w:rStyle w:val="a3"/>
            <w:noProof/>
          </w:rPr>
          <w:t>КЫРГЫЗ-ТҮРК “МАНАС” УНИВЕРСИТЕТИНИН ДОЛБООРЛОРДУ КООРДИНАЦИЯЛОО БАШКАРМАЛЫГЫНЫН ДОЛБООРЛОРДУ ИШКЕ АШЫРУУ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55" w:history="1">
        <w:r w:rsidR="004A4651" w:rsidRPr="005D6D2F">
          <w:rPr>
            <w:rStyle w:val="a3"/>
            <w:noProof/>
          </w:rPr>
          <w:t>КЫРГЫЗ-ТҮРК “МАНАС” УНИВЕРСИТЕТИНИН СТУДЕНТТИК ҮЙЛӨР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56" w:history="1">
        <w:r w:rsidR="004A4651" w:rsidRPr="005D6D2F">
          <w:rPr>
            <w:rStyle w:val="a3"/>
            <w:noProof/>
          </w:rPr>
          <w:t>КЫРГЫЗ-ТҮРК “МАНАС” УНИВЕРСИТЕТИНИН СТУДЕНТТИК КЕҢЕШ ЖАНА СТУДЕНТТИК ТОПТОР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57" w:history="1">
        <w:r w:rsidR="004A4651" w:rsidRPr="005D6D2F">
          <w:rPr>
            <w:rStyle w:val="a3"/>
            <w:noProof/>
          </w:rPr>
          <w:t>КЫРГЫЗ-ТҮРК “МАНАС” УНИВЕРСИТЕТИНИН БААЛОО, ТАНДОО ЖАНА ЖАЙГАШТЫРУУ БОРБОРУ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58" w:history="1">
        <w:r w:rsidR="004A4651" w:rsidRPr="005D6D2F">
          <w:rPr>
            <w:rStyle w:val="a3"/>
            <w:noProof/>
          </w:rPr>
          <w:t>КЫРГЫЗ-ТҮРК “МАНАС” УНИВЕРСИТЕТИНИН СЫНАК ЖҮРГҮЗҮҮ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59" w:history="1">
        <w:r w:rsidR="004A4651" w:rsidRPr="005D6D2F">
          <w:rPr>
            <w:rStyle w:val="a3"/>
            <w:noProof/>
          </w:rPr>
          <w:t>КЫРГЫЗ-ТҮРК “МАНАС” УНИВЕРСИТЕТИНИН КЫЙМЫЛДУУ МҮЛК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60" w:history="1">
        <w:r w:rsidR="004A4651" w:rsidRPr="005D6D2F">
          <w:rPr>
            <w:rStyle w:val="a3"/>
            <w:noProof/>
          </w:rPr>
          <w:t>КЫРГЫЗ-ТYРК “МАНАС" УНИВЕРСИТЕТИНИН ТУРИЗМ ЖАНА МЕЙМАНКАНА ИШТЕТҮҮ ЖОГОРКУ МЕКТЕБИНИН ОКУУ-ПРАКТИКАЛЫК БОРБОРУ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61" w:history="1">
        <w:r w:rsidR="004A4651" w:rsidRPr="005D6D2F">
          <w:rPr>
            <w:rStyle w:val="a3"/>
            <w:noProof/>
          </w:rPr>
          <w:t>КЫРГЫЗ-ТҮРК “МАНАС” УНИВЕРСИТЕТИНИН ТУРИЗМ ЖАНА МЕЙМАНКАНА ИШТЕТҮҮ ЖОГОРКУ МЕКТЕБИНИН ӨНДҮРҮШТҮК ПРАКТИКА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62" w:history="1">
        <w:r w:rsidR="004A4651" w:rsidRPr="005D6D2F">
          <w:rPr>
            <w:rStyle w:val="a3"/>
            <w:noProof/>
          </w:rPr>
          <w:t xml:space="preserve">КЫРГЫЗ-ТҮРК “МАНАС” УНИВЕРСИТЕТИНИН </w:t>
        </w:r>
        <w:r w:rsidR="004A4651" w:rsidRPr="005D6D2F">
          <w:rPr>
            <w:rStyle w:val="a3"/>
            <w:noProof/>
            <w:lang w:eastAsia="tr-TR"/>
          </w:rPr>
          <w:t>АВТОУНАА КЫЗМАТ КӨРСӨТҮҮСҮ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63" w:history="1">
        <w:r w:rsidR="004A4651" w:rsidRPr="005D6D2F">
          <w:rPr>
            <w:rStyle w:val="a3"/>
            <w:noProof/>
          </w:rPr>
          <w:t>КЫРГЫЗ-ТҮРК “МАНАС” УНИВЕРСИТЕТИНИН КОНСУЛЬТАТИВДИК КЕҢЕШТЕРДИН ТҮЗҮЛҮШҮ, ИШ АЛЫП БАРУУСУ ЖАНА МИЛДЕТТЕРИ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64" w:history="1">
        <w:r w:rsidR="004A4651" w:rsidRPr="005D6D2F">
          <w:rPr>
            <w:rStyle w:val="a3"/>
            <w:noProof/>
          </w:rPr>
          <w:t>КЫРГЫЗ-ТҮРК “МАНАС” УНИВЕРСИТЕТИНИН ЧЕТ ТИЛДИ БИЛҮҮ ДЕҢГЭЭЛИН АНЫКТОО СЫНАГЫ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65" w:history="1">
        <w:r w:rsidR="004A4651" w:rsidRPr="005D6D2F">
          <w:rPr>
            <w:rStyle w:val="a3"/>
            <w:noProof/>
          </w:rPr>
          <w:t>КЫРГЫЗ-ТҮРК “МАНАС” УНИВЕРСИТЕТИНИН КОШУМЧА АДИСТИК БЕРҮҮ ПРОГРАММАСЫ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66" w:history="1">
        <w:r w:rsidR="004A4651" w:rsidRPr="005D6D2F">
          <w:rPr>
            <w:rStyle w:val="a3"/>
            <w:noProof/>
          </w:rPr>
          <w:t>КЫРГЫЗ-ТҮРК “МАНАС” УНИВЕРСИТЕТИНИН ГОРИЗОНТАЛДЫК ЖАНА ВЕРТИКАЛДЫК КОТОРУЛУУ ЖӨНҮНДӨ 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67" w:history="1">
        <w:r w:rsidR="004A4651" w:rsidRPr="005D6D2F">
          <w:rPr>
            <w:rStyle w:val="a3"/>
            <w:noProof/>
          </w:rPr>
          <w:t>КЫРГЫЗ-ТҮРК “МАНАС” УНИВЕРСИТЕТИНИН АКАДЕМИЯЛЫК ЖАНА АДМИНИСТРАТИВДИК КЫЗМАТКЕРЛЕРДИ ӨЛКӨ ИЧИНЕ ЖАНА ЧЕТ ӨЛКӨГӨ ИШ САПАРГА ЖИБЕРҮҮ ЖӨНҮНДӨ ЖОЛ-ЖОБОСУ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68" w:history="1">
        <w:r w:rsidR="004A4651" w:rsidRPr="005D6D2F">
          <w:rPr>
            <w:rStyle w:val="a3"/>
            <w:noProof/>
          </w:rPr>
          <w:t>КЫРГЫЗ-ТҮРК “МАНАС” УНИВЕРСИТЕТИНИН КЫРГЫЗ ЖАНА ТҮРК ТИЛДЕРИН ӨЗДӨШТҮРҮҮ ДЕҢГЭЭЛИН АНЫКТОО СЫНАГЫН ӨТКӨРҮҮНҮН НЕГИЗДЕРИ</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69" w:history="1">
        <w:r w:rsidR="004A4651" w:rsidRPr="005D6D2F">
          <w:rPr>
            <w:rStyle w:val="a3"/>
            <w:noProof/>
          </w:rPr>
          <w:t>КЫРГЫЗ-ТҮРК “МАНАС” УНИВЕРСИТЕТИНИН ЖОЖдон КИЙИНКИ БИЛИМ БЕРҮҮ ПРОГРАММАЛАРЫ БОЮНЧА БАШКА УНИВЕРСИТЕТТЕН “МАНАС” УНИВЕРСИТЕТИНЕ КОТОРУЛУУ СЫНАГЫНЫН НЕГИЗДЕРИ</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70" w:history="1">
        <w:r w:rsidR="004A4651" w:rsidRPr="005D6D2F">
          <w:rPr>
            <w:rStyle w:val="a3"/>
            <w:noProof/>
          </w:rPr>
          <w:t>КЫРГЫЗ-ТҮРК “МАНАС” УНИВЕРСИТЕТИНИН АКАДЕМИЯЛЫК КЫЗМАТКЕРЛЕРДИН ОКУУ ЖҮГҮ, СААТЫНА АКЫ ЖАНА ЖАРЫМ АЙЛЫК АКЫ ТӨЛӨНҮҮЧҮ АКАДЕМИЯЛЫК КЫЗМАТКЕРЛЕРДИ ДАЙЫНДОО ЖӨНҮНДӨ ЖОЛ-ЖОБОСУ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71" w:history="1">
        <w:r w:rsidR="004A4651" w:rsidRPr="005D6D2F">
          <w:rPr>
            <w:rStyle w:val="a3"/>
            <w:noProof/>
          </w:rPr>
          <w:t>КЫРГЫЗ-ТҮРК “МАНАС” УНИВЕРСИТЕТИНИН КЫЗМАТКЕРЛЕРИНИН АЙЛЫКТАРЫ ЖАНА АНЫ ТӨЛӨӨ ТАРТИБИ ЖӨНҮНДӨ ЖОЛ-ЖОБОСУ</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72" w:history="1">
        <w:r w:rsidR="004A4651" w:rsidRPr="005D6D2F">
          <w:rPr>
            <w:rStyle w:val="a3"/>
            <w:noProof/>
          </w:rPr>
          <w:t>КЫРГЫЗ-ТҮРК “МАНАС” УНИВЕРСИТЕТИНИН ЖОЖдон КИЙИНКИ БИЛИМ БЕРҮҮ ПРОГРАММАЛАРЫНА ЧЕТ ӨЛКӨЛҮК СТУДЕНТТЕРДИ КАБЫЛ АЛУУ СЫНАГЫНЫН НЕГИЗДЕРИ</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73" w:history="1">
        <w:r w:rsidR="004A4651" w:rsidRPr="005D6D2F">
          <w:rPr>
            <w:rStyle w:val="a3"/>
            <w:noProof/>
          </w:rPr>
          <w:t>КЫРГЫЗ-ТҮРК “МАНАС” УНИВЕРСИТЕТИНИН ДИСТАНТТЫК БИЛИМ БЕРҮҮ ПРОГРАММАСЫН ИШКЕ АШЫРУУ НЕГИЗДЕРИ</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74" w:history="1">
        <w:r w:rsidR="004A4651" w:rsidRPr="005D6D2F">
          <w:rPr>
            <w:rStyle w:val="a3"/>
            <w:noProof/>
          </w:rPr>
          <w:t>КЫРГЫЗ-ТҮРК “МАНАС” УНИВЕРСИТЕТИНИН ЧЕТ ТИЛ СЫНАГЫ БОЮНЧА БАЛЛДАРДЫ КОТОРУУ ТАБЛИЦАЛАРЫ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75" w:history="1">
        <w:r w:rsidR="004A4651" w:rsidRPr="005D6D2F">
          <w:rPr>
            <w:rStyle w:val="a3"/>
            <w:noProof/>
          </w:rPr>
          <w:t>КЫРГЫЗ-ТҮРК “МАНАС” УНИВЕРСИТЕТИНИН GRE-GMAT-ALES СЫНАКТАРЫ БОЮНЧА БАЛЛДАРДЫ КОТОРУУ ТАБЛИЦАЛАРЫ</w:t>
        </w:r>
      </w:hyperlink>
    </w:p>
    <w:p w:rsidR="004A4651" w:rsidRDefault="00194150" w:rsidP="006C13EA">
      <w:pPr>
        <w:pStyle w:val="1b"/>
        <w:numPr>
          <w:ilvl w:val="0"/>
          <w:numId w:val="639"/>
        </w:numPr>
        <w:tabs>
          <w:tab w:val="right" w:leader="dot" w:pos="9913"/>
        </w:tabs>
        <w:ind w:left="0" w:right="0"/>
        <w:rPr>
          <w:rFonts w:asciiTheme="minorHAnsi" w:eastAsiaTheme="minorEastAsia" w:hAnsiTheme="minorHAnsi" w:cstheme="minorBidi"/>
          <w:noProof/>
          <w:sz w:val="22"/>
          <w:szCs w:val="22"/>
          <w:lang w:val="ru-RU" w:eastAsia="ru-RU"/>
        </w:rPr>
      </w:pPr>
      <w:hyperlink w:anchor="_Toc25339876" w:history="1">
        <w:r w:rsidR="004A4651" w:rsidRPr="005D6D2F">
          <w:rPr>
            <w:rStyle w:val="a3"/>
            <w:noProof/>
          </w:rPr>
          <w:t>ГЛОССАРИЙ</w:t>
        </w:r>
      </w:hyperlink>
      <w:bookmarkStart w:id="0" w:name="_GoBack"/>
      <w:bookmarkEnd w:id="0"/>
    </w:p>
    <w:p w:rsidR="00856F9A" w:rsidRPr="00FC244E" w:rsidRDefault="00522E8C" w:rsidP="004A4651">
      <w:pPr>
        <w:spacing w:after="120" w:line="276" w:lineRule="auto"/>
        <w:ind w:hanging="284"/>
        <w:rPr>
          <w:rFonts w:ascii="Calibri" w:hAnsi="Calibri" w:cs="Times New Roman"/>
          <w:sz w:val="20"/>
          <w:szCs w:val="20"/>
          <w:lang w:val="ky-KG"/>
        </w:rPr>
      </w:pPr>
      <w:r w:rsidRPr="00FC244E">
        <w:rPr>
          <w:rFonts w:ascii="Calibri" w:eastAsia="Times New Roman" w:hAnsi="Calibri" w:cs="Times New Roman"/>
          <w:color w:val="auto"/>
          <w:sz w:val="20"/>
          <w:szCs w:val="20"/>
          <w:lang w:val="ky-KG" w:eastAsia="en-US"/>
        </w:rPr>
        <w:fldChar w:fldCharType="end"/>
      </w:r>
    </w:p>
    <w:p w:rsidR="00856F9A" w:rsidRPr="00FC244E" w:rsidRDefault="00856F9A" w:rsidP="00315981">
      <w:pPr>
        <w:spacing w:after="120"/>
        <w:rPr>
          <w:rFonts w:ascii="Calibri" w:hAnsi="Calibri" w:cs="Times New Roman"/>
          <w:sz w:val="20"/>
          <w:szCs w:val="20"/>
          <w:lang w:val="ky-KG"/>
        </w:rPr>
        <w:sectPr w:rsidR="00856F9A" w:rsidRPr="00FC244E" w:rsidSect="00BB520D">
          <w:footerReference w:type="even" r:id="rId11"/>
          <w:footerReference w:type="default" r:id="rId12"/>
          <w:footnotePr>
            <w:numRestart w:val="eachSect"/>
          </w:footnotePr>
          <w:pgSz w:w="11907" w:h="16840" w:code="9"/>
          <w:pgMar w:top="1134" w:right="850" w:bottom="1134" w:left="1134" w:header="454" w:footer="454" w:gutter="0"/>
          <w:pgNumType w:start="1"/>
          <w:cols w:space="708"/>
          <w:docGrid w:linePitch="360"/>
        </w:sectPr>
      </w:pPr>
    </w:p>
    <w:p w:rsidR="00F862E2" w:rsidRPr="00FC244E" w:rsidRDefault="00F862E2" w:rsidP="00F862E2">
      <w:pPr>
        <w:pStyle w:val="1"/>
        <w:rPr>
          <w:rStyle w:val="Balk120ptbolukbraklyor"/>
          <w:rFonts w:ascii="Calibri" w:eastAsia="Calibri" w:hAnsi="Calibri"/>
          <w:b/>
          <w:bCs w:val="0"/>
          <w:sz w:val="24"/>
          <w:szCs w:val="24"/>
        </w:rPr>
      </w:pPr>
      <w:bookmarkStart w:id="1" w:name="_Toc25339792"/>
      <w:r w:rsidRPr="00FC244E">
        <w:rPr>
          <w:rStyle w:val="Gvdemetni50ptbolukbraklyor"/>
          <w:rFonts w:ascii="Calibri" w:eastAsia="Calibri" w:hAnsi="Calibri"/>
          <w:b/>
          <w:sz w:val="24"/>
          <w:szCs w:val="24"/>
        </w:rPr>
        <w:lastRenderedPageBreak/>
        <w:t>ТҮРКИЯ РЕСПУБЛИКАСЫНЫН ӨКМӨТҮ МЕНЕН</w:t>
      </w:r>
      <w:r w:rsidRPr="00FC244E">
        <w:rPr>
          <w:rStyle w:val="Gvdemetni50ptbolukbraklyor"/>
          <w:rFonts w:ascii="Calibri" w:eastAsia="Calibri" w:hAnsi="Calibri"/>
          <w:b/>
          <w:bCs w:val="0"/>
          <w:sz w:val="24"/>
          <w:szCs w:val="24"/>
        </w:rPr>
        <w:t xml:space="preserve"> </w:t>
      </w:r>
      <w:r w:rsidRPr="00FC244E">
        <w:rPr>
          <w:rStyle w:val="Gvdemetni50ptbolukbraklyor"/>
          <w:rFonts w:ascii="Calibri" w:eastAsia="Calibri" w:hAnsi="Calibri"/>
          <w:b/>
          <w:sz w:val="24"/>
          <w:szCs w:val="24"/>
        </w:rPr>
        <w:t>КЫРГЫЗ РЕСПУБЛИКАСЫНЫН ӨКМӨТҮНҮН</w:t>
      </w:r>
      <w:bookmarkStart w:id="2" w:name="bookmark0"/>
      <w:r w:rsidRPr="00FC244E">
        <w:rPr>
          <w:rStyle w:val="Gvdemetni50ptbolukbraklyor"/>
          <w:rFonts w:ascii="Calibri" w:eastAsia="Calibri" w:hAnsi="Calibri"/>
          <w:b/>
          <w:bCs w:val="0"/>
          <w:sz w:val="24"/>
          <w:szCs w:val="24"/>
        </w:rPr>
        <w:t xml:space="preserve"> </w:t>
      </w:r>
      <w:r w:rsidRPr="00FC244E">
        <w:rPr>
          <w:rStyle w:val="Balk120ptbolukbraklyor"/>
          <w:rFonts w:ascii="Calibri" w:eastAsia="Calibri" w:hAnsi="Calibri"/>
          <w:b/>
          <w:bCs w:val="0"/>
          <w:sz w:val="24"/>
          <w:szCs w:val="24"/>
        </w:rPr>
        <w:t>ОРТОСУНДАГЫ КЫРГЫЗ-ТҮРК “МАНАС” УНИВЕРСИТЕТИНИН АНДАН АРКЫ ИШИ ЖӨНҮНДӨ КЕЛИШИМИ</w:t>
      </w:r>
      <w:bookmarkEnd w:id="1"/>
      <w:bookmarkEnd w:id="2"/>
    </w:p>
    <w:p w:rsidR="00F862E2" w:rsidRPr="00FC244E" w:rsidRDefault="00F862E2" w:rsidP="00F862E2">
      <w:pPr>
        <w:pStyle w:val="aff1"/>
        <w:jc w:val="center"/>
        <w:rPr>
          <w:rStyle w:val="Balk120ptbolukbraklyor"/>
          <w:rFonts w:ascii="Calibri" w:eastAsia="Arial Unicode MS" w:hAnsi="Calibri"/>
          <w:bCs w:val="0"/>
          <w:sz w:val="24"/>
          <w:szCs w:val="24"/>
          <w:lang w:val="ky-KG"/>
        </w:rPr>
      </w:pPr>
      <w:bookmarkStart w:id="3" w:name="bookmark1"/>
    </w:p>
    <w:p w:rsidR="00F862E2" w:rsidRDefault="00F862E2" w:rsidP="00F862E2">
      <w:pPr>
        <w:pStyle w:val="aff1"/>
        <w:jc w:val="center"/>
        <w:rPr>
          <w:rStyle w:val="Balk120ptbolukbraklyor"/>
          <w:rFonts w:ascii="Calibri" w:eastAsia="Arial Unicode MS" w:hAnsi="Calibri"/>
          <w:bCs w:val="0"/>
          <w:sz w:val="24"/>
          <w:szCs w:val="24"/>
          <w:lang w:val="ky-KG"/>
        </w:rPr>
      </w:pPr>
      <w:r w:rsidRPr="00FC244E">
        <w:rPr>
          <w:rStyle w:val="Balk120ptbolukbraklyor"/>
          <w:rFonts w:ascii="Calibri" w:eastAsia="Arial Unicode MS" w:hAnsi="Calibri"/>
          <w:bCs w:val="0"/>
          <w:sz w:val="24"/>
          <w:szCs w:val="24"/>
          <w:lang w:val="ky-KG"/>
        </w:rPr>
        <w:t>1-БЕРЕНЕ</w:t>
      </w:r>
      <w:bookmarkEnd w:id="3"/>
    </w:p>
    <w:p w:rsidR="00FC244E" w:rsidRPr="00FC244E" w:rsidRDefault="00FC244E" w:rsidP="00F862E2">
      <w:pPr>
        <w:pStyle w:val="aff1"/>
        <w:jc w:val="center"/>
        <w:rPr>
          <w:rStyle w:val="Balk120ptbolukbraklyor"/>
          <w:rFonts w:ascii="Calibri" w:eastAsia="Arial Unicode MS" w:hAnsi="Calibri"/>
          <w:bCs w:val="0"/>
          <w:sz w:val="24"/>
          <w:szCs w:val="24"/>
          <w:lang w:val="ky-KG"/>
        </w:rPr>
      </w:pPr>
    </w:p>
    <w:p w:rsidR="00F862E2" w:rsidRPr="00FC244E" w:rsidRDefault="00F862E2" w:rsidP="00F862E2">
      <w:pPr>
        <w:pStyle w:val="Gvdemetni0"/>
        <w:shd w:val="clear" w:color="auto" w:fill="auto"/>
        <w:spacing w:before="0" w:beforeAutospacing="0" w:after="0" w:afterAutospacing="0" w:line="240" w:lineRule="auto"/>
        <w:ind w:firstLine="567"/>
        <w:rPr>
          <w:rFonts w:ascii="Calibri" w:hAnsi="Calibri"/>
          <w:sz w:val="24"/>
          <w:szCs w:val="24"/>
          <w:lang w:val="ky-KG"/>
        </w:rPr>
      </w:pPr>
      <w:r w:rsidRPr="00FC244E">
        <w:rPr>
          <w:rStyle w:val="Gvdemetni125pt"/>
          <w:rFonts w:ascii="Calibri" w:hAnsi="Calibri"/>
          <w:sz w:val="24"/>
          <w:szCs w:val="24"/>
          <w:lang w:val="ky-KG"/>
        </w:rPr>
        <w:t>Бул келишим 1997-жылдын 24-октябрында Анкара шаарында кол коюлган, “Түркия Республикасынын Өкмөтү менен Кыргыз Республикасынын Өкмөтүнүн ортосундагы Кыргызстандын борбору Бишкек шаарында “Манас” атындагы Кыргыз-Түрк университетинин ачылышына байланыштуу Келишимдин” тиркеме Протоколун жокко чыгарбайт.</w:t>
      </w:r>
    </w:p>
    <w:p w:rsidR="00F862E2" w:rsidRPr="00FC244E" w:rsidRDefault="00F862E2" w:rsidP="00F862E2">
      <w:pPr>
        <w:pStyle w:val="Gvdemetni0"/>
        <w:shd w:val="clear" w:color="auto" w:fill="auto"/>
        <w:spacing w:before="0" w:beforeAutospacing="0" w:after="0" w:afterAutospacing="0" w:line="240" w:lineRule="auto"/>
        <w:ind w:firstLine="567"/>
        <w:rPr>
          <w:rFonts w:ascii="Calibri" w:hAnsi="Calibri"/>
          <w:sz w:val="24"/>
          <w:szCs w:val="24"/>
          <w:lang w:val="ky-KG"/>
        </w:rPr>
      </w:pPr>
      <w:r w:rsidRPr="00FC244E">
        <w:rPr>
          <w:rStyle w:val="Gvdemetni125pt"/>
          <w:rFonts w:ascii="Calibri" w:hAnsi="Calibri"/>
          <w:sz w:val="24"/>
          <w:szCs w:val="24"/>
          <w:lang w:val="ky-KG"/>
        </w:rPr>
        <w:t>Аталган протоколдун мөөнөтү Келишимдин мөөнөтү менен кошо аягына</w:t>
      </w:r>
      <w:r w:rsidRPr="00FC244E">
        <w:rPr>
          <w:rFonts w:ascii="Calibri" w:hAnsi="Calibri"/>
          <w:sz w:val="24"/>
          <w:szCs w:val="24"/>
          <w:lang w:val="ky-KG"/>
        </w:rPr>
        <w:t xml:space="preserve"> </w:t>
      </w:r>
      <w:r w:rsidRPr="00FC244E">
        <w:rPr>
          <w:rStyle w:val="Gvdemetni125pt"/>
          <w:rFonts w:ascii="Calibri" w:hAnsi="Calibri"/>
          <w:sz w:val="24"/>
          <w:szCs w:val="24"/>
          <w:lang w:val="ky-KG"/>
        </w:rPr>
        <w:t>чыгат.</w:t>
      </w:r>
    </w:p>
    <w:p w:rsidR="00F862E2" w:rsidRPr="00FC244E" w:rsidRDefault="00F862E2" w:rsidP="00F862E2">
      <w:pPr>
        <w:pStyle w:val="aff1"/>
        <w:jc w:val="center"/>
        <w:rPr>
          <w:rStyle w:val="Balk120ptbolukbraklyor"/>
          <w:rFonts w:ascii="Calibri" w:eastAsia="Arial Unicode MS" w:hAnsi="Calibri"/>
          <w:bCs w:val="0"/>
          <w:sz w:val="24"/>
          <w:szCs w:val="24"/>
          <w:lang w:val="ky-KG"/>
        </w:rPr>
      </w:pPr>
      <w:bookmarkStart w:id="4" w:name="bookmark2"/>
    </w:p>
    <w:p w:rsidR="00F862E2" w:rsidRDefault="00F862E2" w:rsidP="00F862E2">
      <w:pPr>
        <w:pStyle w:val="aff1"/>
        <w:jc w:val="center"/>
        <w:rPr>
          <w:rStyle w:val="Balk120ptbolukbraklyor"/>
          <w:rFonts w:ascii="Calibri" w:eastAsia="Arial Unicode MS" w:hAnsi="Calibri"/>
          <w:bCs w:val="0"/>
          <w:sz w:val="24"/>
          <w:szCs w:val="24"/>
          <w:lang w:val="ky-KG"/>
        </w:rPr>
      </w:pPr>
      <w:r w:rsidRPr="00FC244E">
        <w:rPr>
          <w:rStyle w:val="Balk120ptbolukbraklyor"/>
          <w:rFonts w:ascii="Calibri" w:eastAsia="Arial Unicode MS" w:hAnsi="Calibri"/>
          <w:bCs w:val="0"/>
          <w:sz w:val="24"/>
          <w:szCs w:val="24"/>
          <w:lang w:val="ky-KG"/>
        </w:rPr>
        <w:t>2-БЕРЕНЕ</w:t>
      </w:r>
      <w:bookmarkEnd w:id="4"/>
    </w:p>
    <w:p w:rsidR="00FC244E" w:rsidRPr="00FC244E" w:rsidRDefault="00FC244E" w:rsidP="00F862E2">
      <w:pPr>
        <w:pStyle w:val="aff1"/>
        <w:jc w:val="center"/>
        <w:rPr>
          <w:rStyle w:val="Balk120ptbolukbraklyor"/>
          <w:rFonts w:ascii="Calibri" w:eastAsia="Arial Unicode MS" w:hAnsi="Calibri"/>
          <w:bCs w:val="0"/>
          <w:sz w:val="24"/>
          <w:szCs w:val="24"/>
          <w:lang w:val="ky-KG"/>
        </w:rPr>
      </w:pPr>
    </w:p>
    <w:p w:rsidR="00F862E2" w:rsidRPr="00FC244E" w:rsidRDefault="00F862E2" w:rsidP="00F862E2">
      <w:pPr>
        <w:pStyle w:val="Gvdemetni0"/>
        <w:shd w:val="clear" w:color="auto" w:fill="auto"/>
        <w:spacing w:before="0" w:beforeAutospacing="0" w:after="0" w:afterAutospacing="0" w:line="240" w:lineRule="auto"/>
        <w:ind w:firstLine="567"/>
        <w:rPr>
          <w:rStyle w:val="Gvdemetni125pt"/>
          <w:rFonts w:ascii="Calibri" w:hAnsi="Calibri"/>
          <w:sz w:val="24"/>
          <w:szCs w:val="24"/>
          <w:lang w:val="ky-KG"/>
        </w:rPr>
      </w:pPr>
      <w:r w:rsidRPr="00FC244E">
        <w:rPr>
          <w:rStyle w:val="Gvdemetni125pt"/>
          <w:rFonts w:ascii="Calibri" w:hAnsi="Calibri"/>
          <w:sz w:val="24"/>
          <w:szCs w:val="24"/>
          <w:lang w:val="ky-KG"/>
        </w:rPr>
        <w:t>Университетте окутуу түрк жана кыргыз тилдеринде жүргүзүлөт. Бирок, орток же кош диплом берүүчү программалар чет тилдеринде окутулушу мүмкүн. Кээ бир бөлүмдүн өзгөчөлүгүнө жараша заманбап тилдер тереңдетилип окутулат. Бул максатта тиешелүү факультет жана бөлүмдүн муктаждыгына жараша 1 жылдык даярдоо курсу ачылышы мүмкүн.</w:t>
      </w:r>
    </w:p>
    <w:p w:rsidR="00F862E2" w:rsidRPr="00FC244E" w:rsidRDefault="00F862E2" w:rsidP="00F862E2">
      <w:pPr>
        <w:pStyle w:val="aff1"/>
        <w:jc w:val="center"/>
        <w:rPr>
          <w:rStyle w:val="Balk220ptbolukbraklyor"/>
          <w:rFonts w:ascii="Calibri" w:eastAsia="Arial Unicode MS" w:hAnsi="Calibri" w:cs="Times New Roman"/>
          <w:spacing w:val="0"/>
          <w:sz w:val="24"/>
          <w:szCs w:val="24"/>
          <w:shd w:val="clear" w:color="auto" w:fill="auto"/>
          <w:lang w:val="ky-KG"/>
        </w:rPr>
      </w:pPr>
      <w:bookmarkStart w:id="5" w:name="bookmark3"/>
    </w:p>
    <w:p w:rsidR="00F862E2" w:rsidRDefault="00F862E2" w:rsidP="00F862E2">
      <w:pPr>
        <w:pStyle w:val="aff1"/>
        <w:jc w:val="center"/>
        <w:rPr>
          <w:rStyle w:val="Balk220ptbolukbraklyor"/>
          <w:rFonts w:ascii="Calibri" w:eastAsia="Arial Unicode MS" w:hAnsi="Calibri" w:cs="Times New Roman"/>
          <w:spacing w:val="0"/>
          <w:sz w:val="24"/>
          <w:szCs w:val="24"/>
          <w:shd w:val="clear" w:color="auto" w:fill="auto"/>
          <w:lang w:val="ky-KG"/>
        </w:rPr>
      </w:pPr>
      <w:r w:rsidRPr="00FC244E">
        <w:rPr>
          <w:rStyle w:val="Balk220ptbolukbraklyor"/>
          <w:rFonts w:ascii="Calibri" w:eastAsia="Arial Unicode MS" w:hAnsi="Calibri" w:cs="Times New Roman"/>
          <w:spacing w:val="0"/>
          <w:sz w:val="24"/>
          <w:szCs w:val="24"/>
          <w:shd w:val="clear" w:color="auto" w:fill="auto"/>
          <w:lang w:val="ky-KG"/>
        </w:rPr>
        <w:t>3-БЕРЕНЕ</w:t>
      </w:r>
      <w:bookmarkEnd w:id="5"/>
    </w:p>
    <w:p w:rsidR="00FC244E" w:rsidRPr="00FC244E" w:rsidRDefault="00FC244E" w:rsidP="00F862E2">
      <w:pPr>
        <w:pStyle w:val="aff1"/>
        <w:jc w:val="center"/>
        <w:rPr>
          <w:rStyle w:val="Balk220ptbolukbraklyor"/>
          <w:rFonts w:ascii="Calibri" w:eastAsia="Arial Unicode MS" w:hAnsi="Calibri" w:cs="Times New Roman"/>
          <w:spacing w:val="0"/>
          <w:sz w:val="24"/>
          <w:szCs w:val="24"/>
          <w:shd w:val="clear" w:color="auto" w:fill="auto"/>
          <w:lang w:val="ky-KG"/>
        </w:rPr>
      </w:pPr>
    </w:p>
    <w:p w:rsidR="00F862E2" w:rsidRPr="00FC244E" w:rsidRDefault="00F862E2" w:rsidP="00F862E2">
      <w:pPr>
        <w:pStyle w:val="Gvdemetni50"/>
        <w:shd w:val="clear" w:color="auto" w:fill="auto"/>
        <w:spacing w:line="240" w:lineRule="auto"/>
        <w:ind w:firstLine="567"/>
        <w:jc w:val="both"/>
        <w:rPr>
          <w:rStyle w:val="Gvdemetni50ptbolukbraklyor"/>
          <w:rFonts w:ascii="Calibri" w:hAnsi="Calibri"/>
          <w:sz w:val="24"/>
          <w:szCs w:val="24"/>
          <w:lang w:val="ky-KG"/>
        </w:rPr>
      </w:pPr>
      <w:r w:rsidRPr="00FC244E">
        <w:rPr>
          <w:rStyle w:val="Gvdemetni50ptbolukbraklyor"/>
          <w:rFonts w:ascii="Calibri" w:hAnsi="Calibri"/>
          <w:sz w:val="24"/>
          <w:szCs w:val="24"/>
          <w:lang w:val="ky-KG"/>
        </w:rPr>
        <w:t>Университетте жаңы факультет, институт, жогорку мектеп жана башка түзүмдүк бөлүмдөрдү ачуу боюнча чечимдер ректорлуктун сунушунун негизинде Камкорчулар кеңеши тарабынан кабыл алынат.</w:t>
      </w:r>
    </w:p>
    <w:p w:rsidR="00F862E2" w:rsidRPr="00FC244E" w:rsidRDefault="00F862E2" w:rsidP="00F862E2">
      <w:pPr>
        <w:pStyle w:val="aff1"/>
        <w:jc w:val="center"/>
        <w:rPr>
          <w:rStyle w:val="Balk220ptbolukbraklyor"/>
          <w:rFonts w:ascii="Calibri" w:eastAsia="Arial Unicode MS" w:hAnsi="Calibri"/>
          <w:sz w:val="24"/>
          <w:szCs w:val="24"/>
          <w:lang w:val="ky-KG"/>
        </w:rPr>
      </w:pPr>
      <w:bookmarkStart w:id="6" w:name="bookmark4"/>
    </w:p>
    <w:p w:rsidR="00F862E2" w:rsidRDefault="00F862E2" w:rsidP="00F862E2">
      <w:pPr>
        <w:pStyle w:val="aff1"/>
        <w:jc w:val="center"/>
        <w:rPr>
          <w:rStyle w:val="Balk220ptbolukbraklyor"/>
          <w:rFonts w:ascii="Calibri" w:eastAsia="Arial Unicode MS" w:hAnsi="Calibri"/>
          <w:sz w:val="24"/>
          <w:szCs w:val="24"/>
          <w:lang w:val="ky-KG"/>
        </w:rPr>
      </w:pPr>
      <w:r w:rsidRPr="00FC244E">
        <w:rPr>
          <w:rStyle w:val="Balk220ptbolukbraklyor"/>
          <w:rFonts w:ascii="Calibri" w:eastAsia="Arial Unicode MS" w:hAnsi="Calibri"/>
          <w:sz w:val="24"/>
          <w:szCs w:val="24"/>
          <w:lang w:val="ky-KG"/>
        </w:rPr>
        <w:t>4-БЕРЕНЕ</w:t>
      </w:r>
      <w:bookmarkEnd w:id="6"/>
    </w:p>
    <w:p w:rsidR="00FC244E" w:rsidRPr="00FC244E" w:rsidRDefault="00FC244E" w:rsidP="00F862E2">
      <w:pPr>
        <w:pStyle w:val="aff1"/>
        <w:jc w:val="center"/>
        <w:rPr>
          <w:rStyle w:val="Balk220ptbolukbraklyor"/>
          <w:rFonts w:ascii="Calibri" w:eastAsia="Arial Unicode MS" w:hAnsi="Calibri"/>
          <w:sz w:val="24"/>
          <w:szCs w:val="24"/>
          <w:lang w:val="ky-KG"/>
        </w:rPr>
      </w:pPr>
    </w:p>
    <w:p w:rsidR="00F862E2" w:rsidRPr="00FC244E" w:rsidRDefault="00F862E2" w:rsidP="00F862E2">
      <w:pPr>
        <w:pStyle w:val="Gvdemetni50"/>
        <w:shd w:val="clear" w:color="auto" w:fill="auto"/>
        <w:spacing w:line="240" w:lineRule="auto"/>
        <w:ind w:firstLine="567"/>
        <w:jc w:val="both"/>
        <w:rPr>
          <w:rStyle w:val="Gvdemetni50ptbolukbraklyor"/>
          <w:rFonts w:ascii="Calibri" w:hAnsi="Calibri"/>
          <w:sz w:val="24"/>
          <w:szCs w:val="24"/>
          <w:lang w:val="ky-KG"/>
        </w:rPr>
      </w:pPr>
      <w:r w:rsidRPr="00FC244E">
        <w:rPr>
          <w:rStyle w:val="Gvdemetni50ptbolukbraklyor"/>
          <w:rFonts w:ascii="Calibri" w:hAnsi="Calibri"/>
          <w:sz w:val="24"/>
          <w:szCs w:val="24"/>
          <w:lang w:val="ky-KG"/>
        </w:rPr>
        <w:t>Университет илимий өз алдынчалыкка ээ болуп, анын бүтүрүүчүлөрүнө берилген дипломдор эки өлкө тарабынан таанылат.</w:t>
      </w:r>
    </w:p>
    <w:p w:rsidR="00F862E2" w:rsidRPr="00FC244E" w:rsidRDefault="00F862E2" w:rsidP="00F862E2">
      <w:pPr>
        <w:pStyle w:val="aff1"/>
        <w:jc w:val="center"/>
        <w:rPr>
          <w:rStyle w:val="Balk220ptbolukbraklyor"/>
          <w:rFonts w:ascii="Calibri" w:eastAsia="Arial Unicode MS" w:hAnsi="Calibri"/>
          <w:sz w:val="24"/>
          <w:szCs w:val="24"/>
          <w:lang w:val="ky-KG"/>
        </w:rPr>
      </w:pPr>
      <w:bookmarkStart w:id="7" w:name="bookmark5"/>
    </w:p>
    <w:p w:rsidR="00F862E2" w:rsidRDefault="00F862E2" w:rsidP="00F862E2">
      <w:pPr>
        <w:pStyle w:val="aff1"/>
        <w:jc w:val="center"/>
        <w:rPr>
          <w:rStyle w:val="Balk220ptbolukbraklyor"/>
          <w:rFonts w:ascii="Calibri" w:eastAsia="Arial Unicode MS" w:hAnsi="Calibri"/>
          <w:sz w:val="24"/>
          <w:szCs w:val="24"/>
          <w:lang w:val="ky-KG"/>
        </w:rPr>
      </w:pPr>
      <w:r w:rsidRPr="00FC244E">
        <w:rPr>
          <w:rStyle w:val="Balk220ptbolukbraklyor"/>
          <w:rFonts w:ascii="Calibri" w:eastAsia="Arial Unicode MS" w:hAnsi="Calibri"/>
          <w:sz w:val="24"/>
          <w:szCs w:val="24"/>
          <w:lang w:val="ky-KG"/>
        </w:rPr>
        <w:t>5-БЕРЕНЕ</w:t>
      </w:r>
      <w:bookmarkEnd w:id="7"/>
    </w:p>
    <w:p w:rsidR="00FC244E" w:rsidRPr="00FC244E" w:rsidRDefault="00FC244E" w:rsidP="00F862E2">
      <w:pPr>
        <w:pStyle w:val="aff1"/>
        <w:jc w:val="center"/>
        <w:rPr>
          <w:rStyle w:val="Balk220ptbolukbraklyor"/>
          <w:rFonts w:ascii="Calibri" w:eastAsia="Arial Unicode MS" w:hAnsi="Calibri"/>
          <w:sz w:val="24"/>
          <w:szCs w:val="24"/>
          <w:lang w:val="ky-KG"/>
        </w:rPr>
      </w:pPr>
    </w:p>
    <w:p w:rsidR="00F862E2" w:rsidRPr="00FC244E" w:rsidRDefault="00F862E2" w:rsidP="00F862E2">
      <w:pPr>
        <w:pStyle w:val="Gvdemetni50"/>
        <w:shd w:val="clear" w:color="auto" w:fill="auto"/>
        <w:spacing w:line="240" w:lineRule="auto"/>
        <w:ind w:firstLine="567"/>
        <w:jc w:val="both"/>
        <w:rPr>
          <w:rFonts w:ascii="Calibri" w:hAnsi="Calibri"/>
          <w:sz w:val="24"/>
          <w:szCs w:val="24"/>
          <w:lang w:val="ky-KG"/>
        </w:rPr>
      </w:pPr>
      <w:r w:rsidRPr="00FC244E">
        <w:rPr>
          <w:rStyle w:val="Gvdemetni50ptbolukbraklyor"/>
          <w:rFonts w:ascii="Calibri" w:hAnsi="Calibri"/>
          <w:sz w:val="24"/>
          <w:szCs w:val="24"/>
          <w:lang w:val="ky-KG"/>
        </w:rPr>
        <w:t>Университетти башкаруу 8 адамдан турган Камкорчулар Кеңеши тарабынан жүргүзүлөт. Камкорчулар Кеңешине ар бир Тараптан төрттөн мүчө дайындалат. Камкорчулар Кеңешинин Төрагасы жана 3 мүчөсү түрк Тарабынан 3 тараптуу (Президенттин, Премьер-министрдин жана Министрдин) чечим менен дайындалат. Аталган чечим Түркия Республикасынын Жогорку Билим Берүү Комитетинин сунушунун негизинде Түркия Республикасынын Улуттук эл агартуу министрлиги тарабынан даярдалат.</w:t>
      </w:r>
    </w:p>
    <w:p w:rsidR="00F862E2" w:rsidRPr="00FC244E" w:rsidRDefault="00F862E2" w:rsidP="00F862E2">
      <w:pPr>
        <w:pStyle w:val="aff1"/>
        <w:jc w:val="center"/>
        <w:rPr>
          <w:rStyle w:val="Balk220ptbolukbraklyor"/>
          <w:rFonts w:ascii="Calibri" w:eastAsia="Arial Unicode MS" w:hAnsi="Calibri"/>
          <w:sz w:val="24"/>
          <w:szCs w:val="24"/>
          <w:lang w:val="ky-KG"/>
        </w:rPr>
      </w:pPr>
      <w:bookmarkStart w:id="8" w:name="bookmark6"/>
    </w:p>
    <w:p w:rsidR="00F862E2" w:rsidRDefault="00F862E2" w:rsidP="00F862E2">
      <w:pPr>
        <w:pStyle w:val="aff1"/>
        <w:jc w:val="center"/>
        <w:rPr>
          <w:rStyle w:val="Balk220ptbolukbraklyor"/>
          <w:rFonts w:ascii="Calibri" w:eastAsia="Arial Unicode MS" w:hAnsi="Calibri"/>
          <w:sz w:val="24"/>
          <w:szCs w:val="24"/>
          <w:lang w:val="ky-KG"/>
        </w:rPr>
      </w:pPr>
      <w:r w:rsidRPr="00FC244E">
        <w:rPr>
          <w:rStyle w:val="Balk220ptbolukbraklyor"/>
          <w:rFonts w:ascii="Calibri" w:eastAsia="Arial Unicode MS" w:hAnsi="Calibri"/>
          <w:sz w:val="24"/>
          <w:szCs w:val="24"/>
          <w:lang w:val="ky-KG"/>
        </w:rPr>
        <w:t>6-БЕРЕНЕ</w:t>
      </w:r>
      <w:bookmarkEnd w:id="8"/>
    </w:p>
    <w:p w:rsidR="00FC244E" w:rsidRPr="00FC244E" w:rsidRDefault="00FC244E" w:rsidP="00F862E2">
      <w:pPr>
        <w:pStyle w:val="aff1"/>
        <w:jc w:val="center"/>
        <w:rPr>
          <w:rStyle w:val="Balk220ptbolukbraklyor"/>
          <w:rFonts w:ascii="Calibri" w:eastAsia="Arial Unicode MS" w:hAnsi="Calibri"/>
          <w:sz w:val="24"/>
          <w:szCs w:val="24"/>
          <w:lang w:val="ky-KG"/>
        </w:rPr>
      </w:pPr>
    </w:p>
    <w:p w:rsidR="00F862E2" w:rsidRPr="00FC244E" w:rsidRDefault="00F862E2" w:rsidP="00F862E2">
      <w:pPr>
        <w:pStyle w:val="Gvdemetni50"/>
        <w:shd w:val="clear" w:color="auto" w:fill="auto"/>
        <w:spacing w:line="240" w:lineRule="auto"/>
        <w:ind w:firstLine="567"/>
        <w:jc w:val="both"/>
        <w:rPr>
          <w:rFonts w:ascii="Calibri" w:hAnsi="Calibri"/>
          <w:sz w:val="24"/>
          <w:szCs w:val="24"/>
          <w:lang w:val="ky-KG"/>
        </w:rPr>
      </w:pPr>
      <w:r w:rsidRPr="00FC244E">
        <w:rPr>
          <w:rStyle w:val="Gvdemetni50ptbolukbraklyor"/>
          <w:rFonts w:ascii="Calibri" w:hAnsi="Calibri"/>
          <w:sz w:val="24"/>
          <w:szCs w:val="24"/>
          <w:lang w:val="ky-KG"/>
        </w:rPr>
        <w:t xml:space="preserve">Университеттин ректору Камкорчулар Кеңешинин сунуштоосу менен Түркия Республикасынын Жогорку </w:t>
      </w:r>
      <w:r w:rsidR="00A5445F">
        <w:rPr>
          <w:rStyle w:val="Gvdemetni50ptbolukbraklyor"/>
          <w:rFonts w:ascii="Calibri" w:hAnsi="Calibri"/>
          <w:sz w:val="24"/>
          <w:szCs w:val="24"/>
          <w:lang w:val="ky-KG"/>
        </w:rPr>
        <w:t>билим берүү комитетинин Башкы Кен</w:t>
      </w:r>
      <w:r w:rsidRPr="00FC244E">
        <w:rPr>
          <w:rStyle w:val="Gvdemetni50ptbolukbraklyor"/>
          <w:rFonts w:ascii="Calibri" w:hAnsi="Calibri"/>
          <w:sz w:val="24"/>
          <w:szCs w:val="24"/>
          <w:lang w:val="ky-KG"/>
        </w:rPr>
        <w:t>еши тарабынан, ал эми биринчи проректору (Ректордун биринчи орун басары) Камкорчулар Кеңешинин сунуштоосу менен кыргыз Тарабынан иштеп жаткан мыйзамдарга ылайык 4 жылга дайындалат.</w:t>
      </w:r>
    </w:p>
    <w:p w:rsidR="00F862E2" w:rsidRDefault="00F862E2" w:rsidP="00F862E2">
      <w:pPr>
        <w:pStyle w:val="aff1"/>
        <w:jc w:val="center"/>
        <w:rPr>
          <w:rStyle w:val="Balk220ptbolukbraklyor"/>
          <w:rFonts w:ascii="Calibri" w:eastAsia="Arial Unicode MS" w:hAnsi="Calibri"/>
          <w:sz w:val="24"/>
          <w:szCs w:val="24"/>
          <w:lang w:val="ky-KG"/>
        </w:rPr>
      </w:pPr>
      <w:bookmarkStart w:id="9" w:name="bookmark7"/>
    </w:p>
    <w:p w:rsidR="00FC244E" w:rsidRPr="00FC244E" w:rsidRDefault="00FC244E" w:rsidP="00F862E2">
      <w:pPr>
        <w:pStyle w:val="aff1"/>
        <w:jc w:val="center"/>
        <w:rPr>
          <w:rStyle w:val="Balk220ptbolukbraklyor"/>
          <w:rFonts w:ascii="Calibri" w:eastAsia="Arial Unicode MS" w:hAnsi="Calibri"/>
          <w:sz w:val="24"/>
          <w:szCs w:val="24"/>
          <w:lang w:val="ky-KG"/>
        </w:rPr>
      </w:pPr>
    </w:p>
    <w:p w:rsidR="00F862E2" w:rsidRDefault="00F862E2" w:rsidP="00F862E2">
      <w:pPr>
        <w:pStyle w:val="aff1"/>
        <w:jc w:val="center"/>
        <w:rPr>
          <w:rStyle w:val="Balk220ptbolukbraklyor"/>
          <w:rFonts w:ascii="Calibri" w:eastAsia="Arial Unicode MS" w:hAnsi="Calibri"/>
          <w:sz w:val="24"/>
          <w:szCs w:val="24"/>
          <w:lang w:val="ky-KG"/>
        </w:rPr>
      </w:pPr>
      <w:r w:rsidRPr="00FC244E">
        <w:rPr>
          <w:rStyle w:val="Balk220ptbolukbraklyor"/>
          <w:rFonts w:ascii="Calibri" w:eastAsia="Arial Unicode MS" w:hAnsi="Calibri"/>
          <w:sz w:val="24"/>
          <w:szCs w:val="24"/>
          <w:lang w:val="ky-KG"/>
        </w:rPr>
        <w:lastRenderedPageBreak/>
        <w:t>7-БЕРЕНЕ</w:t>
      </w:r>
      <w:bookmarkEnd w:id="9"/>
    </w:p>
    <w:p w:rsidR="00FC244E" w:rsidRPr="00FC244E" w:rsidRDefault="00FC244E" w:rsidP="00F862E2">
      <w:pPr>
        <w:pStyle w:val="aff1"/>
        <w:jc w:val="center"/>
        <w:rPr>
          <w:rStyle w:val="Balk220ptbolukbraklyor"/>
          <w:rFonts w:ascii="Calibri" w:eastAsia="Arial Unicode MS" w:hAnsi="Calibri"/>
          <w:sz w:val="24"/>
          <w:szCs w:val="24"/>
          <w:lang w:val="ky-KG"/>
        </w:rPr>
      </w:pPr>
    </w:p>
    <w:p w:rsidR="00F862E2" w:rsidRPr="00FC244E" w:rsidRDefault="00F862E2" w:rsidP="00F862E2">
      <w:pPr>
        <w:pStyle w:val="Gvdemetni50"/>
        <w:shd w:val="clear" w:color="auto" w:fill="auto"/>
        <w:spacing w:line="240" w:lineRule="auto"/>
        <w:ind w:firstLine="567"/>
        <w:jc w:val="both"/>
        <w:rPr>
          <w:rFonts w:ascii="Calibri" w:hAnsi="Calibri"/>
          <w:sz w:val="24"/>
          <w:szCs w:val="24"/>
          <w:lang w:val="ky-KG"/>
        </w:rPr>
      </w:pPr>
      <w:r w:rsidRPr="00FC244E">
        <w:rPr>
          <w:rStyle w:val="Gvdemetni50ptbolukbraklyor"/>
          <w:rFonts w:ascii="Calibri" w:hAnsi="Calibri"/>
          <w:sz w:val="24"/>
          <w:szCs w:val="24"/>
          <w:lang w:val="ky-KG"/>
        </w:rPr>
        <w:t>Камкорчулар Кеңешинин иши менен кошо университеттин башкаруу, каржы жана илимий-изилдөө иштерине жалпы байкоо жана текшерүү жүргүзүү максатында Текшерүү комиссиясы түзүлөт, анын курамына ар бир Тараптан төрттөн мүчө дайындалат. Бул Комиссиянын мүчөлөрүн дайындоо Камкорчулар Кеңешинин мүчөлөрүн дайындоо тартибине ылайык жүргүзүлөт. Текшерүү комиссиясынын төрагасы 2 жылда бир жолу кезектешүү менен</w:t>
      </w:r>
      <w:r w:rsidRPr="00FC244E">
        <w:rPr>
          <w:rFonts w:ascii="Calibri" w:hAnsi="Calibri"/>
          <w:sz w:val="24"/>
          <w:szCs w:val="24"/>
          <w:lang w:val="ky-KG"/>
        </w:rPr>
        <w:t xml:space="preserve"> </w:t>
      </w:r>
      <w:r w:rsidRPr="00FC244E">
        <w:rPr>
          <w:rStyle w:val="Gvdemetni50ptbolukbraklyor"/>
          <w:rFonts w:ascii="Calibri" w:hAnsi="Calibri"/>
          <w:sz w:val="24"/>
          <w:szCs w:val="24"/>
          <w:lang w:val="ky-KG"/>
        </w:rPr>
        <w:t>Тараптар тарабынан аныкталат. Текшерүү комиссиясы жылына кеминде 1 жолу Тараптарга жалпы отчет берет.</w:t>
      </w:r>
    </w:p>
    <w:p w:rsidR="00F862E2" w:rsidRPr="00FC244E" w:rsidRDefault="00F862E2" w:rsidP="00F862E2">
      <w:pPr>
        <w:pStyle w:val="aff1"/>
        <w:jc w:val="center"/>
        <w:rPr>
          <w:rStyle w:val="Balk220ptbolukbraklyor"/>
          <w:rFonts w:ascii="Calibri" w:eastAsia="Arial Unicode MS" w:hAnsi="Calibri"/>
          <w:sz w:val="24"/>
          <w:szCs w:val="24"/>
          <w:lang w:val="ky-KG"/>
        </w:rPr>
      </w:pPr>
      <w:bookmarkStart w:id="10" w:name="bookmark8"/>
    </w:p>
    <w:p w:rsidR="00F862E2" w:rsidRDefault="00F862E2" w:rsidP="00F862E2">
      <w:pPr>
        <w:pStyle w:val="aff1"/>
        <w:jc w:val="center"/>
        <w:rPr>
          <w:rStyle w:val="Balk220ptbolukbraklyor"/>
          <w:rFonts w:ascii="Calibri" w:eastAsia="Arial Unicode MS" w:hAnsi="Calibri"/>
          <w:sz w:val="24"/>
          <w:szCs w:val="24"/>
          <w:lang w:val="ky-KG"/>
        </w:rPr>
      </w:pPr>
      <w:r w:rsidRPr="00FC244E">
        <w:rPr>
          <w:rStyle w:val="Balk220ptbolukbraklyor"/>
          <w:rFonts w:ascii="Calibri" w:eastAsia="Arial Unicode MS" w:hAnsi="Calibri"/>
          <w:sz w:val="24"/>
          <w:szCs w:val="24"/>
          <w:lang w:val="ky-KG"/>
        </w:rPr>
        <w:t>8-БЕРЕНЕ</w:t>
      </w:r>
      <w:bookmarkEnd w:id="10"/>
    </w:p>
    <w:p w:rsidR="00FC244E" w:rsidRPr="00FC244E" w:rsidRDefault="00FC244E" w:rsidP="00F862E2">
      <w:pPr>
        <w:pStyle w:val="aff1"/>
        <w:jc w:val="center"/>
        <w:rPr>
          <w:rStyle w:val="Balk220ptbolukbraklyor"/>
          <w:rFonts w:ascii="Calibri" w:eastAsia="Arial Unicode MS" w:hAnsi="Calibri"/>
          <w:sz w:val="24"/>
          <w:szCs w:val="24"/>
          <w:lang w:val="ky-KG"/>
        </w:rPr>
      </w:pPr>
    </w:p>
    <w:p w:rsidR="00F862E2" w:rsidRPr="00FC244E" w:rsidRDefault="00F862E2" w:rsidP="00F862E2">
      <w:pPr>
        <w:pStyle w:val="Gvdemetni50"/>
        <w:shd w:val="clear" w:color="auto" w:fill="auto"/>
        <w:spacing w:line="240" w:lineRule="auto"/>
        <w:ind w:firstLine="567"/>
        <w:jc w:val="both"/>
        <w:rPr>
          <w:rFonts w:ascii="Calibri" w:hAnsi="Calibri"/>
          <w:sz w:val="24"/>
          <w:szCs w:val="24"/>
          <w:lang w:val="ky-KG"/>
        </w:rPr>
      </w:pPr>
      <w:r w:rsidRPr="00FC244E">
        <w:rPr>
          <w:rStyle w:val="Gvdemetni50ptbolukbraklyor"/>
          <w:rFonts w:ascii="Calibri" w:hAnsi="Calibri"/>
          <w:sz w:val="24"/>
          <w:szCs w:val="24"/>
          <w:lang w:val="ky-KG"/>
        </w:rPr>
        <w:t>Түркия, Кыргызстан жана башка түрк тилдүү мамлекеттердин жана коомдорунун жарандарына-студенттерине университетке кабыл алууда мүмкүнчүлүктөргө жараша артыкчылык берилет.</w:t>
      </w:r>
    </w:p>
    <w:p w:rsidR="00F862E2" w:rsidRPr="00FC244E" w:rsidRDefault="00F862E2" w:rsidP="00F862E2">
      <w:pPr>
        <w:pStyle w:val="Gvdemetni50"/>
        <w:shd w:val="clear" w:color="auto" w:fill="auto"/>
        <w:spacing w:line="240" w:lineRule="auto"/>
        <w:ind w:firstLine="567"/>
        <w:jc w:val="both"/>
        <w:rPr>
          <w:rStyle w:val="Gvdemetni50ptbolukbraklyor"/>
          <w:rFonts w:ascii="Calibri" w:hAnsi="Calibri"/>
          <w:sz w:val="24"/>
          <w:szCs w:val="24"/>
          <w:lang w:val="ky-KG"/>
        </w:rPr>
      </w:pPr>
      <w:r w:rsidRPr="00FC244E">
        <w:rPr>
          <w:rStyle w:val="Gvdemetni50ptbolukbraklyor"/>
          <w:rFonts w:ascii="Calibri" w:hAnsi="Calibri"/>
          <w:sz w:val="24"/>
          <w:szCs w:val="24"/>
          <w:lang w:val="ky-KG"/>
        </w:rPr>
        <w:t>Орто жана жогорку билим берүү мекемелеринин бүтүрүүчүлөрү университетке жогорку окуу жайларынын кабыл алуу тартибине ылайык кабыл алынат.</w:t>
      </w:r>
    </w:p>
    <w:p w:rsidR="00F862E2" w:rsidRPr="00FC244E" w:rsidRDefault="00F862E2" w:rsidP="00F862E2">
      <w:pPr>
        <w:pStyle w:val="aff1"/>
        <w:jc w:val="center"/>
        <w:rPr>
          <w:rStyle w:val="Balk220ptbolukbraklyor"/>
          <w:rFonts w:ascii="Calibri" w:eastAsia="Arial Unicode MS" w:hAnsi="Calibri"/>
          <w:sz w:val="24"/>
          <w:szCs w:val="24"/>
          <w:lang w:val="ky-KG"/>
        </w:rPr>
      </w:pPr>
      <w:bookmarkStart w:id="11" w:name="bookmark9"/>
    </w:p>
    <w:p w:rsidR="00F862E2" w:rsidRDefault="00F862E2" w:rsidP="00F862E2">
      <w:pPr>
        <w:pStyle w:val="aff1"/>
        <w:jc w:val="center"/>
        <w:rPr>
          <w:rStyle w:val="Balk220ptbolukbraklyor"/>
          <w:rFonts w:ascii="Calibri" w:eastAsia="Arial Unicode MS" w:hAnsi="Calibri"/>
          <w:sz w:val="24"/>
          <w:szCs w:val="24"/>
          <w:lang w:val="ky-KG"/>
        </w:rPr>
      </w:pPr>
      <w:r w:rsidRPr="00FC244E">
        <w:rPr>
          <w:rStyle w:val="Balk220ptbolukbraklyor"/>
          <w:rFonts w:ascii="Calibri" w:eastAsia="Arial Unicode MS" w:hAnsi="Calibri"/>
          <w:sz w:val="24"/>
          <w:szCs w:val="24"/>
          <w:lang w:val="ky-KG"/>
        </w:rPr>
        <w:t>9-БЕРЕНЕ</w:t>
      </w:r>
      <w:bookmarkEnd w:id="11"/>
    </w:p>
    <w:p w:rsidR="00FC244E" w:rsidRPr="00FC244E" w:rsidRDefault="00FC244E" w:rsidP="00F862E2">
      <w:pPr>
        <w:pStyle w:val="aff1"/>
        <w:jc w:val="center"/>
        <w:rPr>
          <w:rStyle w:val="Balk220ptbolukbraklyor"/>
          <w:rFonts w:ascii="Calibri" w:eastAsia="Arial Unicode MS" w:hAnsi="Calibri"/>
          <w:sz w:val="24"/>
          <w:szCs w:val="24"/>
          <w:lang w:val="ky-KG"/>
        </w:rPr>
      </w:pPr>
    </w:p>
    <w:p w:rsidR="00F862E2" w:rsidRPr="00FC244E" w:rsidRDefault="00F862E2" w:rsidP="00F862E2">
      <w:pPr>
        <w:pStyle w:val="Gvdemetni50"/>
        <w:shd w:val="clear" w:color="auto" w:fill="auto"/>
        <w:spacing w:line="240" w:lineRule="auto"/>
        <w:ind w:firstLine="567"/>
        <w:jc w:val="both"/>
        <w:rPr>
          <w:rFonts w:ascii="Calibri" w:hAnsi="Calibri"/>
          <w:sz w:val="24"/>
          <w:szCs w:val="24"/>
          <w:lang w:val="ky-KG"/>
        </w:rPr>
      </w:pPr>
      <w:r w:rsidRPr="00FC244E">
        <w:rPr>
          <w:rStyle w:val="Gvdemetni50ptbolukbraklyor"/>
          <w:rFonts w:ascii="Calibri" w:hAnsi="Calibri"/>
          <w:sz w:val="24"/>
          <w:szCs w:val="24"/>
          <w:lang w:val="ky-KG"/>
        </w:rPr>
        <w:t>Кыргыз Тарабы университетти, анын кызматкерлерин (профессордук-окутуучулар курамын, административдик кызматкерлерин, жетекчилерин ж.б.) жана студенттерин Кыргыз Республикасынын жарандары баш ийген мыйзамдардын алкагында укук жана мүмкүнчүлүктөр менен камсыз кылат. Университетте иштей турган Түркия Республикасынын жарандары болгон окутуучулардын саны кандайдыр бир чектөөгө алынбайт. Университетте иштей турган чет өлкөлүк жарандардан турган кызматкерлердин жалпы саны университет тарабынан Кыргыз Республикасынын тиешелүү мекемелерине билдирилет. Тараптар, университетте иштей тургандар менен кошо, бир биринин окутуучуларын өз ара макулдашуунун негизинде иштөөгө уруксат алуудан бошотот.</w:t>
      </w:r>
    </w:p>
    <w:p w:rsidR="00F862E2" w:rsidRPr="00FC244E" w:rsidRDefault="00F862E2" w:rsidP="00F862E2">
      <w:pPr>
        <w:pStyle w:val="aff1"/>
        <w:jc w:val="center"/>
        <w:rPr>
          <w:rStyle w:val="Balk220ptbolukbraklyor"/>
          <w:rFonts w:ascii="Calibri" w:eastAsia="Arial Unicode MS" w:hAnsi="Calibri"/>
          <w:sz w:val="24"/>
          <w:szCs w:val="24"/>
          <w:lang w:val="ky-KG"/>
        </w:rPr>
      </w:pPr>
      <w:bookmarkStart w:id="12" w:name="bookmark10"/>
    </w:p>
    <w:p w:rsidR="00F862E2" w:rsidRDefault="00F862E2" w:rsidP="00F862E2">
      <w:pPr>
        <w:pStyle w:val="aff1"/>
        <w:jc w:val="center"/>
        <w:rPr>
          <w:rStyle w:val="Balk220ptbolukbraklyor"/>
          <w:rFonts w:ascii="Calibri" w:eastAsia="Arial Unicode MS" w:hAnsi="Calibri"/>
          <w:sz w:val="24"/>
          <w:szCs w:val="24"/>
          <w:lang w:val="ky-KG"/>
        </w:rPr>
      </w:pPr>
      <w:r w:rsidRPr="00FC244E">
        <w:rPr>
          <w:rStyle w:val="Balk220ptbolukbraklyor"/>
          <w:rFonts w:ascii="Calibri" w:eastAsia="Arial Unicode MS" w:hAnsi="Calibri"/>
          <w:sz w:val="24"/>
          <w:szCs w:val="24"/>
          <w:lang w:val="ky-KG"/>
        </w:rPr>
        <w:t>10-БЕРЕНЕ</w:t>
      </w:r>
      <w:bookmarkEnd w:id="12"/>
    </w:p>
    <w:p w:rsidR="00FC244E" w:rsidRPr="00FC244E" w:rsidRDefault="00FC244E" w:rsidP="00F862E2">
      <w:pPr>
        <w:pStyle w:val="aff1"/>
        <w:jc w:val="center"/>
        <w:rPr>
          <w:rStyle w:val="Balk220ptbolukbraklyor"/>
          <w:rFonts w:ascii="Calibri" w:eastAsia="Arial Unicode MS" w:hAnsi="Calibri"/>
          <w:sz w:val="24"/>
          <w:szCs w:val="24"/>
          <w:lang w:val="ky-KG"/>
        </w:rPr>
      </w:pPr>
    </w:p>
    <w:p w:rsidR="00F862E2" w:rsidRPr="00FC244E" w:rsidRDefault="00F862E2" w:rsidP="00F862E2">
      <w:pPr>
        <w:pStyle w:val="Gvdemetni50"/>
        <w:shd w:val="clear" w:color="auto" w:fill="auto"/>
        <w:spacing w:line="240" w:lineRule="auto"/>
        <w:ind w:firstLine="567"/>
        <w:jc w:val="both"/>
        <w:rPr>
          <w:rFonts w:ascii="Calibri" w:hAnsi="Calibri"/>
          <w:sz w:val="24"/>
          <w:szCs w:val="24"/>
          <w:lang w:val="ky-KG"/>
        </w:rPr>
      </w:pPr>
      <w:r w:rsidRPr="00FC244E">
        <w:rPr>
          <w:rStyle w:val="Gvdemetni50ptbolukbraklyor"/>
          <w:rFonts w:ascii="Calibri" w:hAnsi="Calibri"/>
          <w:sz w:val="24"/>
          <w:szCs w:val="24"/>
          <w:lang w:val="ky-KG"/>
        </w:rPr>
        <w:t>Университет заманбап университеттин үлгүсү боюнча курулат жана анын бюджетинин 50 пайызы Түркия Республикасы, 50 пайызы Кыргыз Республикасы тарабынан каржыланат. Университет уюмдардан, мекемелерден жана жеке адамдардан жардам ала алат.</w:t>
      </w:r>
    </w:p>
    <w:p w:rsidR="00F862E2" w:rsidRPr="00FC244E" w:rsidRDefault="00F862E2" w:rsidP="00F862E2">
      <w:pPr>
        <w:pStyle w:val="aff1"/>
        <w:jc w:val="center"/>
        <w:rPr>
          <w:rStyle w:val="Balk220ptbolukbraklyor"/>
          <w:rFonts w:ascii="Calibri" w:eastAsia="Arial Unicode MS" w:hAnsi="Calibri"/>
          <w:sz w:val="24"/>
          <w:szCs w:val="24"/>
          <w:lang w:val="ky-KG"/>
        </w:rPr>
      </w:pPr>
      <w:bookmarkStart w:id="13" w:name="bookmark11"/>
    </w:p>
    <w:p w:rsidR="00F862E2" w:rsidRDefault="00F862E2" w:rsidP="00F862E2">
      <w:pPr>
        <w:pStyle w:val="aff1"/>
        <w:jc w:val="center"/>
        <w:rPr>
          <w:rStyle w:val="Balk220ptbolukbraklyor"/>
          <w:rFonts w:ascii="Calibri" w:eastAsia="Arial Unicode MS" w:hAnsi="Calibri"/>
          <w:sz w:val="24"/>
          <w:szCs w:val="24"/>
          <w:lang w:val="ky-KG"/>
        </w:rPr>
      </w:pPr>
      <w:r w:rsidRPr="00FC244E">
        <w:rPr>
          <w:rStyle w:val="Balk220ptbolukbraklyor"/>
          <w:rFonts w:ascii="Calibri" w:eastAsia="Arial Unicode MS" w:hAnsi="Calibri"/>
          <w:sz w:val="24"/>
          <w:szCs w:val="24"/>
          <w:lang w:val="ky-KG"/>
        </w:rPr>
        <w:t>11-БЕРЕНЕ</w:t>
      </w:r>
      <w:bookmarkEnd w:id="13"/>
    </w:p>
    <w:p w:rsidR="00FC244E" w:rsidRPr="00FC244E" w:rsidRDefault="00FC244E" w:rsidP="00F862E2">
      <w:pPr>
        <w:pStyle w:val="aff1"/>
        <w:jc w:val="center"/>
        <w:rPr>
          <w:rStyle w:val="Balk220ptbolukbraklyor"/>
          <w:rFonts w:ascii="Calibri" w:eastAsia="Arial Unicode MS" w:hAnsi="Calibri"/>
          <w:sz w:val="24"/>
          <w:szCs w:val="24"/>
          <w:lang w:val="ky-KG"/>
        </w:rPr>
      </w:pPr>
    </w:p>
    <w:p w:rsidR="00F862E2" w:rsidRPr="00FC244E" w:rsidRDefault="00F862E2" w:rsidP="00F862E2">
      <w:pPr>
        <w:pStyle w:val="Gvdemetni50"/>
        <w:shd w:val="clear" w:color="auto" w:fill="auto"/>
        <w:spacing w:line="240" w:lineRule="auto"/>
        <w:ind w:firstLine="567"/>
        <w:jc w:val="both"/>
        <w:rPr>
          <w:rFonts w:ascii="Calibri" w:hAnsi="Calibri"/>
          <w:sz w:val="24"/>
          <w:szCs w:val="24"/>
          <w:lang w:val="ky-KG"/>
        </w:rPr>
      </w:pPr>
      <w:r w:rsidRPr="00FC244E">
        <w:rPr>
          <w:rStyle w:val="Gvdemetni50ptbolukbraklyor"/>
          <w:rFonts w:ascii="Calibri" w:hAnsi="Calibri"/>
          <w:sz w:val="24"/>
          <w:szCs w:val="24"/>
          <w:lang w:val="ky-KG"/>
        </w:rPr>
        <w:t>Университетте эмгектене турган административдик кызматкерлер жана профессор-окутуучулар курамы эмгек келишиминин негизинде иштешет.</w:t>
      </w:r>
    </w:p>
    <w:p w:rsidR="00F862E2" w:rsidRPr="00FC244E" w:rsidRDefault="00F862E2" w:rsidP="00F862E2">
      <w:pPr>
        <w:pStyle w:val="Gvdemetni0"/>
        <w:shd w:val="clear" w:color="auto" w:fill="auto"/>
        <w:spacing w:before="0" w:beforeAutospacing="0" w:after="0" w:afterAutospacing="0" w:line="240" w:lineRule="auto"/>
        <w:ind w:firstLine="567"/>
        <w:rPr>
          <w:rFonts w:ascii="Calibri" w:hAnsi="Calibri"/>
          <w:sz w:val="24"/>
          <w:szCs w:val="24"/>
          <w:lang w:val="ky-KG"/>
        </w:rPr>
      </w:pPr>
      <w:r w:rsidRPr="00FC244E">
        <w:rPr>
          <w:rStyle w:val="Gvdemetni125pt"/>
          <w:rFonts w:ascii="Calibri" w:hAnsi="Calibri"/>
          <w:sz w:val="24"/>
          <w:szCs w:val="24"/>
          <w:lang w:val="ky-KG"/>
        </w:rPr>
        <w:t>Түркиянын мамлекеттик университеттеринен жиберилген окутуучулар менен административдик кызматкерлер Түркия Республикасынын тиешелүү мыйзамдарына ылайык 3 жылга чейин айлык маяналарын сактоо менен иштей алат. Түркиянын мамлекеттик эмес жогорку окуу жайларынан жана башка уюмдардан келе турган окутуучулар жана административдик кызматкерлер Камкорчулар Кеңешинин талабына жана иштеген мекемелеринин уруксатына, ошондой эле Түркия Республикасынын Жогорку билим берүү комитетинин дайындоосуна ылайык эмгек маяналары сакталбастан иштей алат.</w:t>
      </w:r>
    </w:p>
    <w:p w:rsidR="00F862E2" w:rsidRPr="00FC244E" w:rsidRDefault="00F862E2" w:rsidP="00F862E2">
      <w:pPr>
        <w:pStyle w:val="Gvdemetni0"/>
        <w:shd w:val="clear" w:color="auto" w:fill="auto"/>
        <w:spacing w:before="0" w:beforeAutospacing="0" w:after="0" w:afterAutospacing="0" w:line="240" w:lineRule="auto"/>
        <w:ind w:firstLine="567"/>
        <w:rPr>
          <w:rFonts w:ascii="Calibri" w:hAnsi="Calibri"/>
          <w:sz w:val="24"/>
          <w:szCs w:val="24"/>
          <w:lang w:val="ky-KG"/>
        </w:rPr>
      </w:pPr>
      <w:r w:rsidRPr="00FC244E">
        <w:rPr>
          <w:rStyle w:val="Gvdemetni125pt"/>
          <w:rFonts w:ascii="Calibri" w:hAnsi="Calibri"/>
          <w:sz w:val="24"/>
          <w:szCs w:val="24"/>
          <w:lang w:val="ky-KG"/>
        </w:rPr>
        <w:t xml:space="preserve">Бул багытта ишке алынган окутуучу жана административдик кызматкерлердин эмгек акыларынын өлчөмү ушул Келишимдин негизинде иштелип чыга турган уставдын </w:t>
      </w:r>
      <w:r w:rsidRPr="00FC244E">
        <w:rPr>
          <w:rStyle w:val="Gvdemetni125pt"/>
          <w:rFonts w:ascii="Calibri" w:hAnsi="Calibri"/>
          <w:sz w:val="24"/>
          <w:szCs w:val="24"/>
          <w:lang w:val="ky-KG"/>
        </w:rPr>
        <w:lastRenderedPageBreak/>
        <w:t>жоболоруна ылайык Камкорчулар Кеңеши тарабынан аныкталат жана алардын Кыргызстанда эмгектенген кызмат мөөнөтү Түркия Республикасынын Эмгек жана социалдык коргоо министрлигинин Социалдык коргоо комитетинин көзөмөлүндө болот; чет өлкөлөрдө иштегендиги үчүн төлөнүүчү компенсациядан тышкары, негизги айлык акысынан төлөнүүчү бардык социалдык коргоо төлөмдөрү университеттин бюджетинен төлөнөт. Кыргызстандагы кызматтык мөөнөтү Түркиядагы эмгек стажына кирет жана кызматтык жогорулоодо эске алынат.</w:t>
      </w:r>
    </w:p>
    <w:p w:rsidR="00F862E2" w:rsidRPr="00FC244E" w:rsidRDefault="00F862E2" w:rsidP="00F862E2">
      <w:pPr>
        <w:pStyle w:val="aff1"/>
        <w:jc w:val="center"/>
        <w:rPr>
          <w:rStyle w:val="Balk130ptbolukbraklyor"/>
          <w:rFonts w:ascii="Calibri" w:eastAsia="Arial Unicode MS" w:hAnsi="Calibri"/>
          <w:sz w:val="24"/>
          <w:szCs w:val="24"/>
          <w:lang w:val="ky-KG"/>
        </w:rPr>
      </w:pPr>
      <w:bookmarkStart w:id="14" w:name="bookmark12"/>
    </w:p>
    <w:p w:rsidR="00F862E2" w:rsidRDefault="00F862E2" w:rsidP="00F862E2">
      <w:pPr>
        <w:pStyle w:val="aff1"/>
        <w:jc w:val="center"/>
        <w:rPr>
          <w:rStyle w:val="Balk130ptbolukbraklyor"/>
          <w:rFonts w:ascii="Calibri" w:eastAsia="Arial Unicode MS" w:hAnsi="Calibri"/>
          <w:sz w:val="24"/>
          <w:szCs w:val="24"/>
          <w:lang w:val="ky-KG"/>
        </w:rPr>
      </w:pPr>
      <w:r w:rsidRPr="00FC244E">
        <w:rPr>
          <w:rStyle w:val="Balk130ptbolukbraklyor"/>
          <w:rFonts w:ascii="Calibri" w:eastAsia="Arial Unicode MS" w:hAnsi="Calibri"/>
          <w:sz w:val="24"/>
          <w:szCs w:val="24"/>
          <w:lang w:val="ky-KG"/>
        </w:rPr>
        <w:t>12-БЕРЕНЕ</w:t>
      </w:r>
      <w:bookmarkEnd w:id="14"/>
    </w:p>
    <w:p w:rsidR="00FC244E" w:rsidRPr="00FC244E" w:rsidRDefault="00FC244E" w:rsidP="00F862E2">
      <w:pPr>
        <w:pStyle w:val="aff1"/>
        <w:jc w:val="center"/>
        <w:rPr>
          <w:rStyle w:val="Balk130ptbolukbraklyor"/>
          <w:rFonts w:ascii="Calibri" w:eastAsia="Arial Unicode MS" w:hAnsi="Calibri"/>
          <w:sz w:val="24"/>
          <w:szCs w:val="24"/>
          <w:lang w:val="ky-KG"/>
        </w:rPr>
      </w:pPr>
    </w:p>
    <w:p w:rsidR="00F862E2" w:rsidRPr="00FC244E" w:rsidRDefault="00F862E2" w:rsidP="00F862E2">
      <w:pPr>
        <w:pStyle w:val="Gvdemetni0"/>
        <w:shd w:val="clear" w:color="auto" w:fill="auto"/>
        <w:spacing w:before="0" w:beforeAutospacing="0" w:after="0" w:afterAutospacing="0" w:line="240" w:lineRule="auto"/>
        <w:ind w:firstLine="567"/>
        <w:rPr>
          <w:rFonts w:ascii="Calibri" w:hAnsi="Calibri"/>
          <w:sz w:val="24"/>
          <w:szCs w:val="24"/>
          <w:lang w:val="ky-KG"/>
        </w:rPr>
      </w:pPr>
      <w:r w:rsidRPr="00FC244E">
        <w:rPr>
          <w:rStyle w:val="Gvdemetni125pt"/>
          <w:rFonts w:ascii="Calibri" w:hAnsi="Calibri"/>
          <w:sz w:val="24"/>
          <w:szCs w:val="24"/>
          <w:lang w:val="ky-KG"/>
        </w:rPr>
        <w:t>Университет үчүн Түркия жана чет өлкөлөрдөн алынып келинген ар түрдүү окуу куралдарынан, материалдык-техникалык жабдуулардан жана курулуш материалдарынан бажы салыктары жана башка төлөмдөр алынбайт. Университеттин айлантуучу капиталын иштетүүдөн түшкөн кирешелер ар кандай салыктан бошотулат.</w:t>
      </w:r>
    </w:p>
    <w:p w:rsidR="00F862E2" w:rsidRPr="00FC244E" w:rsidRDefault="00F862E2" w:rsidP="00F862E2">
      <w:pPr>
        <w:pStyle w:val="aff1"/>
        <w:jc w:val="center"/>
        <w:rPr>
          <w:rStyle w:val="Balk130ptbolukbraklyor"/>
          <w:rFonts w:ascii="Calibri" w:eastAsia="Arial Unicode MS" w:hAnsi="Calibri"/>
          <w:sz w:val="24"/>
          <w:szCs w:val="24"/>
          <w:lang w:val="ky-KG"/>
        </w:rPr>
      </w:pPr>
      <w:bookmarkStart w:id="15" w:name="bookmark13"/>
    </w:p>
    <w:p w:rsidR="00F862E2" w:rsidRDefault="00F862E2" w:rsidP="00F862E2">
      <w:pPr>
        <w:pStyle w:val="aff1"/>
        <w:jc w:val="center"/>
        <w:rPr>
          <w:rStyle w:val="Balk130ptbolukbraklyor"/>
          <w:rFonts w:ascii="Calibri" w:eastAsia="Arial Unicode MS" w:hAnsi="Calibri"/>
          <w:sz w:val="24"/>
          <w:szCs w:val="24"/>
          <w:lang w:val="ky-KG"/>
        </w:rPr>
      </w:pPr>
      <w:r w:rsidRPr="00FC244E">
        <w:rPr>
          <w:rStyle w:val="Balk130ptbolukbraklyor"/>
          <w:rFonts w:ascii="Calibri" w:eastAsia="Arial Unicode MS" w:hAnsi="Calibri"/>
          <w:sz w:val="24"/>
          <w:szCs w:val="24"/>
          <w:lang w:val="ky-KG"/>
        </w:rPr>
        <w:t>13-БЕРЕНЕ</w:t>
      </w:r>
      <w:bookmarkEnd w:id="15"/>
    </w:p>
    <w:p w:rsidR="00FC244E" w:rsidRPr="00FC244E" w:rsidRDefault="00FC244E" w:rsidP="00F862E2">
      <w:pPr>
        <w:pStyle w:val="aff1"/>
        <w:jc w:val="center"/>
        <w:rPr>
          <w:rStyle w:val="Balk130ptbolukbraklyor"/>
          <w:rFonts w:ascii="Calibri" w:eastAsia="Arial Unicode MS" w:hAnsi="Calibri"/>
          <w:sz w:val="24"/>
          <w:szCs w:val="24"/>
          <w:lang w:val="ky-KG"/>
        </w:rPr>
      </w:pPr>
    </w:p>
    <w:p w:rsidR="00F862E2" w:rsidRPr="00FC244E" w:rsidRDefault="00F862E2" w:rsidP="00F862E2">
      <w:pPr>
        <w:pStyle w:val="Gvdemetni0"/>
        <w:shd w:val="clear" w:color="auto" w:fill="auto"/>
        <w:spacing w:before="0" w:beforeAutospacing="0" w:after="0" w:afterAutospacing="0" w:line="240" w:lineRule="auto"/>
        <w:ind w:firstLine="567"/>
        <w:rPr>
          <w:rFonts w:ascii="Calibri" w:hAnsi="Calibri"/>
          <w:sz w:val="24"/>
          <w:szCs w:val="24"/>
          <w:lang w:val="ky-KG"/>
        </w:rPr>
      </w:pPr>
      <w:r w:rsidRPr="00FC244E">
        <w:rPr>
          <w:rStyle w:val="Gvdemetni125pt"/>
          <w:rFonts w:ascii="Calibri" w:hAnsi="Calibri"/>
          <w:sz w:val="24"/>
          <w:szCs w:val="24"/>
          <w:lang w:val="ky-KG"/>
        </w:rPr>
        <w:t>Кыргыз Тарабы университетти керектүү имараттар менен бирге, кампус жана окуу-өндүрүштүк чарба курууга ылайык болгон жер тилкелери менен камсыз кылат. Университетке бөлүнүп берилген имарат жана жерлер Камкорчулар Кеңеши тарабынан бааланат. Университеттин менчигине берилген имарат жана жердин наркына тете болгон оңдоо, материалдык техникалык камсыздоо жана башка максаттагы керектөөлөр үчүн Түрк тарабы университеттин бюджетине акча каражатын бөлүп берет.</w:t>
      </w:r>
    </w:p>
    <w:p w:rsidR="00F862E2" w:rsidRPr="00FC244E" w:rsidRDefault="00F862E2" w:rsidP="00F862E2">
      <w:pPr>
        <w:pStyle w:val="Gvdemetni71"/>
        <w:shd w:val="clear" w:color="auto" w:fill="auto"/>
        <w:spacing w:before="0" w:after="0" w:line="240" w:lineRule="auto"/>
        <w:ind w:firstLine="567"/>
        <w:rPr>
          <w:rStyle w:val="Gvdemetni70ptbolukbraklyor"/>
          <w:rFonts w:ascii="Calibri" w:hAnsi="Calibri"/>
          <w:b/>
          <w:bCs/>
          <w:sz w:val="24"/>
          <w:szCs w:val="24"/>
          <w:lang w:val="ky-KG"/>
        </w:rPr>
      </w:pPr>
    </w:p>
    <w:p w:rsidR="00F862E2" w:rsidRDefault="00F862E2" w:rsidP="00F862E2">
      <w:pPr>
        <w:pStyle w:val="Gvdemetni71"/>
        <w:shd w:val="clear" w:color="auto" w:fill="auto"/>
        <w:spacing w:before="0" w:after="0" w:line="240" w:lineRule="auto"/>
        <w:ind w:firstLine="567"/>
        <w:rPr>
          <w:rStyle w:val="Gvdemetni70ptbolukbraklyor"/>
          <w:rFonts w:ascii="Calibri" w:hAnsi="Calibri"/>
          <w:b/>
          <w:bCs/>
          <w:sz w:val="24"/>
          <w:szCs w:val="24"/>
          <w:lang w:val="ky-KG"/>
        </w:rPr>
      </w:pPr>
      <w:r w:rsidRPr="00FC244E">
        <w:rPr>
          <w:rStyle w:val="Gvdemetni70ptbolukbraklyor"/>
          <w:rFonts w:ascii="Calibri" w:hAnsi="Calibri"/>
          <w:b/>
          <w:bCs/>
          <w:sz w:val="24"/>
          <w:szCs w:val="24"/>
          <w:lang w:val="ky-KG"/>
        </w:rPr>
        <w:t>14-БЕРЕНЕ</w:t>
      </w:r>
    </w:p>
    <w:p w:rsidR="00FC244E" w:rsidRPr="00FC244E" w:rsidRDefault="00FC244E" w:rsidP="00F862E2">
      <w:pPr>
        <w:pStyle w:val="Gvdemetni71"/>
        <w:shd w:val="clear" w:color="auto" w:fill="auto"/>
        <w:spacing w:before="0" w:after="0" w:line="240" w:lineRule="auto"/>
        <w:ind w:firstLine="567"/>
        <w:rPr>
          <w:rStyle w:val="Gvdemetni70ptbolukbraklyor"/>
          <w:rFonts w:ascii="Calibri" w:hAnsi="Calibri"/>
          <w:b/>
          <w:bCs/>
          <w:sz w:val="24"/>
          <w:szCs w:val="24"/>
          <w:lang w:val="ky-KG"/>
        </w:rPr>
      </w:pPr>
    </w:p>
    <w:p w:rsidR="00F862E2" w:rsidRPr="00FC244E" w:rsidRDefault="00F862E2" w:rsidP="00F862E2">
      <w:pPr>
        <w:pStyle w:val="Gvdemetni0"/>
        <w:shd w:val="clear" w:color="auto" w:fill="auto"/>
        <w:spacing w:before="0" w:beforeAutospacing="0" w:after="0" w:afterAutospacing="0" w:line="240" w:lineRule="auto"/>
        <w:ind w:firstLine="567"/>
        <w:rPr>
          <w:rFonts w:ascii="Calibri" w:hAnsi="Calibri"/>
          <w:sz w:val="24"/>
          <w:szCs w:val="24"/>
          <w:lang w:val="ky-KG"/>
        </w:rPr>
      </w:pPr>
      <w:r w:rsidRPr="00FC244E">
        <w:rPr>
          <w:rStyle w:val="Gvdemetni125pt"/>
          <w:rFonts w:ascii="Calibri" w:hAnsi="Calibri"/>
          <w:sz w:val="24"/>
          <w:szCs w:val="24"/>
          <w:lang w:val="ky-KG"/>
        </w:rPr>
        <w:t>Камкорчулар Кеңеши кеминде 1 жолу ар бир календардык жылдын аягында Тараптарга Университеттин иши жөнүндө отчет берет.</w:t>
      </w:r>
    </w:p>
    <w:p w:rsidR="00F862E2" w:rsidRPr="00FC244E" w:rsidRDefault="00F862E2" w:rsidP="00F862E2">
      <w:pPr>
        <w:pStyle w:val="Gvdemetni71"/>
        <w:shd w:val="clear" w:color="auto" w:fill="auto"/>
        <w:spacing w:before="0" w:after="0" w:line="240" w:lineRule="auto"/>
        <w:ind w:firstLine="567"/>
        <w:rPr>
          <w:rStyle w:val="Gvdemetni70ptbolukbraklyor"/>
          <w:rFonts w:ascii="Calibri" w:hAnsi="Calibri"/>
          <w:b/>
          <w:bCs/>
          <w:sz w:val="24"/>
          <w:szCs w:val="24"/>
          <w:lang w:val="ky-KG"/>
        </w:rPr>
      </w:pPr>
    </w:p>
    <w:p w:rsidR="00F862E2" w:rsidRPr="00FC244E" w:rsidRDefault="00F862E2" w:rsidP="00F862E2">
      <w:pPr>
        <w:pStyle w:val="Gvdemetni71"/>
        <w:shd w:val="clear" w:color="auto" w:fill="auto"/>
        <w:spacing w:before="0" w:after="0" w:line="240" w:lineRule="auto"/>
        <w:ind w:firstLine="567"/>
        <w:rPr>
          <w:rStyle w:val="Gvdemetni70ptbolukbraklyor"/>
          <w:rFonts w:ascii="Calibri" w:hAnsi="Calibri"/>
          <w:b/>
          <w:bCs/>
          <w:sz w:val="24"/>
          <w:szCs w:val="24"/>
          <w:lang w:val="ky-KG"/>
        </w:rPr>
      </w:pPr>
      <w:r w:rsidRPr="00FC244E">
        <w:rPr>
          <w:rStyle w:val="Gvdemetni70ptbolukbraklyor"/>
          <w:rFonts w:ascii="Calibri" w:hAnsi="Calibri"/>
          <w:b/>
          <w:bCs/>
          <w:sz w:val="24"/>
          <w:szCs w:val="24"/>
          <w:lang w:val="ky-KG"/>
        </w:rPr>
        <w:t>15-БЕРЕНЕ</w:t>
      </w:r>
    </w:p>
    <w:p w:rsidR="00F862E2" w:rsidRPr="00FC244E" w:rsidRDefault="00F862E2" w:rsidP="00F862E2">
      <w:pPr>
        <w:pStyle w:val="Gvdemetni71"/>
        <w:shd w:val="clear" w:color="auto" w:fill="auto"/>
        <w:spacing w:before="0" w:after="0" w:line="240" w:lineRule="auto"/>
        <w:ind w:firstLine="567"/>
        <w:rPr>
          <w:rFonts w:ascii="Calibri" w:hAnsi="Calibri"/>
          <w:sz w:val="24"/>
          <w:szCs w:val="24"/>
          <w:lang w:val="ky-KG"/>
        </w:rPr>
      </w:pPr>
    </w:p>
    <w:p w:rsidR="00F862E2" w:rsidRPr="00FC244E" w:rsidRDefault="00F862E2" w:rsidP="00F862E2">
      <w:pPr>
        <w:pStyle w:val="Gvdemetni0"/>
        <w:shd w:val="clear" w:color="auto" w:fill="auto"/>
        <w:spacing w:before="0" w:beforeAutospacing="0" w:after="0" w:afterAutospacing="0" w:line="240" w:lineRule="auto"/>
        <w:ind w:firstLine="567"/>
        <w:rPr>
          <w:rFonts w:ascii="Calibri" w:hAnsi="Calibri"/>
          <w:sz w:val="24"/>
          <w:szCs w:val="24"/>
          <w:lang w:val="ky-KG"/>
        </w:rPr>
      </w:pPr>
      <w:r w:rsidRPr="00FC244E">
        <w:rPr>
          <w:rStyle w:val="Gvdemetni125pt"/>
          <w:rFonts w:ascii="Calibri" w:hAnsi="Calibri"/>
          <w:sz w:val="24"/>
          <w:szCs w:val="24"/>
          <w:lang w:val="ky-KG"/>
        </w:rPr>
        <w:t>Университеттин ишмердигине жалпы көзөмөлдү түрк Тарабынан Түркия Республикасынын Жогорку билим берүү комитетинин жетекчилиги, ал эми кыргыз Тарабынан Кыргыз Республикасынын Билим берүү жана илим министрлиги тарабынан жүргүзөт.</w:t>
      </w:r>
    </w:p>
    <w:p w:rsidR="00F862E2" w:rsidRPr="00FC244E" w:rsidRDefault="00F862E2" w:rsidP="00F862E2">
      <w:pPr>
        <w:pStyle w:val="Gvdemetni71"/>
        <w:shd w:val="clear" w:color="auto" w:fill="auto"/>
        <w:spacing w:before="0" w:after="0" w:line="240" w:lineRule="auto"/>
        <w:ind w:firstLine="567"/>
        <w:rPr>
          <w:rStyle w:val="Gvdemetni70ptbolukbraklyor"/>
          <w:rFonts w:ascii="Calibri" w:hAnsi="Calibri"/>
          <w:b/>
          <w:bCs/>
          <w:sz w:val="24"/>
          <w:szCs w:val="24"/>
          <w:lang w:val="ky-KG"/>
        </w:rPr>
      </w:pPr>
    </w:p>
    <w:p w:rsidR="00F862E2" w:rsidRPr="00FC244E" w:rsidRDefault="00F862E2" w:rsidP="00F862E2">
      <w:pPr>
        <w:pStyle w:val="Gvdemetni71"/>
        <w:shd w:val="clear" w:color="auto" w:fill="auto"/>
        <w:spacing w:before="0" w:after="0" w:line="240" w:lineRule="auto"/>
        <w:ind w:firstLine="567"/>
        <w:rPr>
          <w:rStyle w:val="Gvdemetni70ptbolukbraklyor"/>
          <w:rFonts w:ascii="Calibri" w:hAnsi="Calibri"/>
          <w:b/>
          <w:bCs/>
          <w:sz w:val="24"/>
          <w:szCs w:val="24"/>
          <w:lang w:val="ky-KG"/>
        </w:rPr>
      </w:pPr>
      <w:r w:rsidRPr="00FC244E">
        <w:rPr>
          <w:rStyle w:val="Gvdemetni70ptbolukbraklyor"/>
          <w:rFonts w:ascii="Calibri" w:hAnsi="Calibri"/>
          <w:b/>
          <w:bCs/>
          <w:sz w:val="24"/>
          <w:szCs w:val="24"/>
          <w:lang w:val="ky-KG"/>
        </w:rPr>
        <w:t>16-БЕРЕНЕ</w:t>
      </w:r>
    </w:p>
    <w:p w:rsidR="00F862E2" w:rsidRPr="00FC244E" w:rsidRDefault="00F862E2" w:rsidP="00F862E2">
      <w:pPr>
        <w:pStyle w:val="Gvdemetni71"/>
        <w:shd w:val="clear" w:color="auto" w:fill="auto"/>
        <w:spacing w:before="0" w:after="0" w:line="240" w:lineRule="auto"/>
        <w:ind w:firstLine="567"/>
        <w:rPr>
          <w:rFonts w:ascii="Calibri" w:hAnsi="Calibri"/>
          <w:sz w:val="24"/>
          <w:szCs w:val="24"/>
          <w:lang w:val="ky-KG"/>
        </w:rPr>
      </w:pPr>
    </w:p>
    <w:p w:rsidR="00F862E2" w:rsidRPr="00FC244E" w:rsidRDefault="00F862E2" w:rsidP="00F862E2">
      <w:pPr>
        <w:pStyle w:val="Gvdemetni0"/>
        <w:shd w:val="clear" w:color="auto" w:fill="auto"/>
        <w:spacing w:before="0" w:beforeAutospacing="0" w:after="0" w:afterAutospacing="0" w:line="240" w:lineRule="auto"/>
        <w:ind w:firstLine="567"/>
        <w:rPr>
          <w:rFonts w:ascii="Calibri" w:hAnsi="Calibri"/>
          <w:sz w:val="24"/>
          <w:szCs w:val="24"/>
          <w:lang w:val="ky-KG"/>
        </w:rPr>
      </w:pPr>
      <w:r w:rsidRPr="00FC244E">
        <w:rPr>
          <w:rStyle w:val="Gvdemetni125pt"/>
          <w:rFonts w:ascii="Calibri" w:hAnsi="Calibri"/>
          <w:sz w:val="24"/>
          <w:szCs w:val="24"/>
          <w:lang w:val="ky-KG"/>
        </w:rPr>
        <w:t>Бул келишимге түшүндүрмө берүү жана аны иш жүзүнө ашырууда келип чыккан пикир-келишпестиктерди жоюу Тараптардын ортосундагы дипломатиялык каналдар аркылуу чечилет.</w:t>
      </w:r>
    </w:p>
    <w:p w:rsidR="00F862E2" w:rsidRPr="00FC244E" w:rsidRDefault="00F862E2" w:rsidP="00F862E2">
      <w:pPr>
        <w:pStyle w:val="Gvdemetni50"/>
        <w:shd w:val="clear" w:color="auto" w:fill="auto"/>
        <w:spacing w:line="240" w:lineRule="auto"/>
        <w:ind w:firstLine="567"/>
        <w:jc w:val="center"/>
        <w:rPr>
          <w:rStyle w:val="Gvdemetni50ptbolukbraklyor"/>
          <w:rFonts w:ascii="Calibri" w:hAnsi="Calibri"/>
          <w:b/>
          <w:bCs/>
          <w:sz w:val="24"/>
          <w:szCs w:val="24"/>
          <w:lang w:val="ky-KG"/>
        </w:rPr>
      </w:pPr>
    </w:p>
    <w:p w:rsidR="00F862E2" w:rsidRPr="00FC244E" w:rsidRDefault="00F862E2" w:rsidP="00F862E2">
      <w:pPr>
        <w:pStyle w:val="Gvdemetni50"/>
        <w:shd w:val="clear" w:color="auto" w:fill="auto"/>
        <w:spacing w:line="240" w:lineRule="auto"/>
        <w:ind w:firstLine="567"/>
        <w:jc w:val="center"/>
        <w:rPr>
          <w:rStyle w:val="Gvdemetni50ptbolukbraklyor"/>
          <w:rFonts w:ascii="Calibri" w:hAnsi="Calibri"/>
          <w:b/>
          <w:bCs/>
          <w:sz w:val="24"/>
          <w:szCs w:val="24"/>
          <w:lang w:val="ky-KG"/>
        </w:rPr>
      </w:pPr>
      <w:r w:rsidRPr="00FC244E">
        <w:rPr>
          <w:rStyle w:val="Gvdemetni50ptbolukbraklyor"/>
          <w:rFonts w:ascii="Calibri" w:hAnsi="Calibri"/>
          <w:b/>
          <w:bCs/>
          <w:sz w:val="24"/>
          <w:szCs w:val="24"/>
          <w:lang w:val="ky-KG"/>
        </w:rPr>
        <w:t>17-БЕРЕНЕ</w:t>
      </w:r>
    </w:p>
    <w:p w:rsidR="00F862E2" w:rsidRPr="00FC244E" w:rsidRDefault="00F862E2" w:rsidP="00F862E2">
      <w:pPr>
        <w:pStyle w:val="Gvdemetni50"/>
        <w:shd w:val="clear" w:color="auto" w:fill="auto"/>
        <w:spacing w:line="240" w:lineRule="auto"/>
        <w:ind w:firstLine="567"/>
        <w:jc w:val="center"/>
        <w:rPr>
          <w:rFonts w:ascii="Calibri" w:hAnsi="Calibri"/>
          <w:sz w:val="24"/>
          <w:szCs w:val="24"/>
          <w:lang w:val="ky-KG"/>
        </w:rPr>
      </w:pPr>
    </w:p>
    <w:p w:rsidR="00F862E2" w:rsidRPr="00FC244E" w:rsidRDefault="00F862E2" w:rsidP="00F862E2">
      <w:pPr>
        <w:pStyle w:val="Gvdemetni0"/>
        <w:shd w:val="clear" w:color="auto" w:fill="auto"/>
        <w:spacing w:before="0" w:beforeAutospacing="0" w:after="0" w:afterAutospacing="0" w:line="240" w:lineRule="auto"/>
        <w:ind w:firstLine="567"/>
        <w:rPr>
          <w:rFonts w:ascii="Calibri" w:hAnsi="Calibri"/>
          <w:sz w:val="24"/>
          <w:szCs w:val="24"/>
          <w:lang w:val="ky-KG"/>
        </w:rPr>
      </w:pPr>
      <w:r w:rsidRPr="00FC244E">
        <w:rPr>
          <w:rStyle w:val="Gvdemetni125pt"/>
          <w:rFonts w:ascii="Calibri" w:hAnsi="Calibri"/>
          <w:sz w:val="24"/>
          <w:szCs w:val="24"/>
          <w:lang w:val="ky-KG"/>
        </w:rPr>
        <w:t>Бул Келишим 25 жылга түзүлүп, Тараптардын кол коюусу үчүн зарыл болгон бардык иш-чаралар аяктагандыгын кабарлоо дипломатиялык каналдар аркылуу Тараптарга жазуу жүзүндө билдирилген күндөн тартып күчүнө кирет. Келишимдин мөөнөтүнүн бүтөөрүнө 6 ай калганда Тараптардан бири Келишимден баш тартуу боюнча пикирин билдирбесе, Келишим 25 жылга өзүнөн өзү узартылган болуп эсептелет.</w:t>
      </w:r>
    </w:p>
    <w:p w:rsidR="00F862E2" w:rsidRPr="00FC244E" w:rsidRDefault="00F862E2" w:rsidP="00F862E2">
      <w:pPr>
        <w:pStyle w:val="Gvdemetni0"/>
        <w:shd w:val="clear" w:color="auto" w:fill="auto"/>
        <w:spacing w:before="0" w:beforeAutospacing="0" w:after="0" w:afterAutospacing="0" w:line="240" w:lineRule="auto"/>
        <w:ind w:firstLine="567"/>
        <w:rPr>
          <w:rFonts w:ascii="Calibri" w:hAnsi="Calibri"/>
          <w:sz w:val="24"/>
          <w:szCs w:val="24"/>
          <w:lang w:val="ky-KG"/>
        </w:rPr>
      </w:pPr>
      <w:r w:rsidRPr="00FC244E">
        <w:rPr>
          <w:rStyle w:val="Gvdemetni125pt"/>
          <w:rFonts w:ascii="Calibri" w:hAnsi="Calibri"/>
          <w:sz w:val="24"/>
          <w:szCs w:val="24"/>
          <w:lang w:val="ky-KG"/>
        </w:rPr>
        <w:lastRenderedPageBreak/>
        <w:t>Университеттин бюджетинен сатып алынган кыймылсыз мүлктөр, курулган имараттар жана материалдык техникалык жабдуулар университеттин мүлкү болуп эсептелет, Университетти жоюу чечими кабыл алынса, Тараптардан орток комиссия түзүлөт, университеттин мүлкүнүн эсеби чыгарылып, Тараптар өздөрүнө тиешелүү үлүштөрүн бөлүп алышат.</w:t>
      </w:r>
    </w:p>
    <w:p w:rsidR="00F862E2" w:rsidRPr="00FC244E" w:rsidRDefault="00F862E2" w:rsidP="00F862E2">
      <w:pPr>
        <w:pStyle w:val="Gvdemetni0"/>
        <w:shd w:val="clear" w:color="auto" w:fill="auto"/>
        <w:spacing w:before="0" w:beforeAutospacing="0" w:after="0" w:afterAutospacing="0" w:line="240" w:lineRule="auto"/>
        <w:ind w:firstLine="567"/>
        <w:rPr>
          <w:rFonts w:ascii="Calibri" w:hAnsi="Calibri"/>
          <w:sz w:val="24"/>
          <w:szCs w:val="24"/>
          <w:lang w:val="ky-KG"/>
        </w:rPr>
      </w:pPr>
      <w:r w:rsidRPr="00FC244E">
        <w:rPr>
          <w:rStyle w:val="Gvdemetni125pt"/>
          <w:rFonts w:ascii="Calibri" w:hAnsi="Calibri"/>
          <w:sz w:val="24"/>
          <w:szCs w:val="24"/>
          <w:lang w:val="ky-KG"/>
        </w:rPr>
        <w:t>Мөөнөтү аяктаганына карабастан башталып, уланып келе жаткан долбоорлор жана иш-чаралар үчүн бул Келишимдин жоболору өз күчүн жоготпойт.</w:t>
      </w:r>
    </w:p>
    <w:p w:rsidR="00F862E2" w:rsidRPr="00FC244E" w:rsidRDefault="00F862E2" w:rsidP="00F862E2">
      <w:pPr>
        <w:ind w:firstLine="567"/>
        <w:jc w:val="center"/>
        <w:rPr>
          <w:rFonts w:ascii="Calibri" w:hAnsi="Calibri" w:cs="Times New Roman"/>
          <w:b/>
          <w:bCs/>
          <w:lang w:val="ky-KG"/>
        </w:rPr>
      </w:pPr>
    </w:p>
    <w:p w:rsidR="00F862E2" w:rsidRDefault="00F862E2" w:rsidP="00F862E2">
      <w:pPr>
        <w:ind w:firstLine="567"/>
        <w:jc w:val="center"/>
        <w:rPr>
          <w:rFonts w:ascii="Calibri" w:hAnsi="Calibri" w:cs="Times New Roman"/>
          <w:b/>
          <w:bCs/>
          <w:lang w:val="ky-KG"/>
        </w:rPr>
      </w:pPr>
      <w:r w:rsidRPr="00FC244E">
        <w:rPr>
          <w:rFonts w:ascii="Calibri" w:hAnsi="Calibri" w:cs="Times New Roman"/>
          <w:b/>
          <w:bCs/>
          <w:lang w:val="ky-KG"/>
        </w:rPr>
        <w:t>18-БЕРЕНЕ</w:t>
      </w:r>
    </w:p>
    <w:p w:rsidR="00FC244E" w:rsidRPr="00FC244E" w:rsidRDefault="00FC244E" w:rsidP="00F862E2">
      <w:pPr>
        <w:ind w:firstLine="567"/>
        <w:jc w:val="center"/>
        <w:rPr>
          <w:rFonts w:ascii="Calibri" w:hAnsi="Calibri" w:cs="Times New Roman"/>
          <w:b/>
          <w:bCs/>
          <w:lang w:val="ky-KG"/>
        </w:rPr>
      </w:pPr>
    </w:p>
    <w:p w:rsidR="00F862E2" w:rsidRPr="00FC244E" w:rsidRDefault="00F862E2" w:rsidP="00F862E2">
      <w:pPr>
        <w:ind w:firstLine="567"/>
        <w:jc w:val="both"/>
        <w:rPr>
          <w:rFonts w:ascii="Calibri" w:hAnsi="Calibri" w:cs="Times New Roman"/>
          <w:lang w:val="ky-KG"/>
        </w:rPr>
      </w:pPr>
      <w:r w:rsidRPr="00FC244E">
        <w:rPr>
          <w:rFonts w:ascii="Calibri" w:hAnsi="Calibri" w:cs="Times New Roman"/>
          <w:lang w:val="ky-KG"/>
        </w:rPr>
        <w:t>Бул Келишимдин жоболорун кандайдыр бир учурда дипломатиялык каналдардын жардамы менен Тараптардын кат жүзүндө кайрылуусу жана макулдугу аркылуу өзгөртүлүшү мүмкүн.</w:t>
      </w:r>
    </w:p>
    <w:p w:rsidR="00F862E2" w:rsidRPr="00FC244E" w:rsidRDefault="00F862E2" w:rsidP="00F862E2">
      <w:pPr>
        <w:ind w:firstLine="567"/>
        <w:jc w:val="both"/>
        <w:rPr>
          <w:rFonts w:ascii="Calibri" w:hAnsi="Calibri" w:cs="Times New Roman"/>
          <w:lang w:val="ky-KG"/>
        </w:rPr>
      </w:pPr>
      <w:r w:rsidRPr="00FC244E">
        <w:rPr>
          <w:rFonts w:ascii="Calibri" w:hAnsi="Calibri" w:cs="Times New Roman"/>
          <w:lang w:val="ky-KG"/>
        </w:rPr>
        <w:t>Мындай өзгөртүүлөр аталган Келишимдин 17-беренесинин 1-пунктунда көрсөтүлгөн тартипте күчүнө кирет.</w:t>
      </w:r>
    </w:p>
    <w:p w:rsidR="00F862E2" w:rsidRPr="00FC244E" w:rsidRDefault="00F862E2" w:rsidP="00F862E2">
      <w:pPr>
        <w:ind w:firstLine="567"/>
        <w:jc w:val="center"/>
        <w:rPr>
          <w:rFonts w:ascii="Calibri" w:hAnsi="Calibri" w:cs="Times New Roman"/>
          <w:b/>
          <w:bCs/>
          <w:lang w:val="ky-KG"/>
        </w:rPr>
      </w:pPr>
    </w:p>
    <w:p w:rsidR="00F862E2" w:rsidRDefault="00F862E2" w:rsidP="00F862E2">
      <w:pPr>
        <w:ind w:firstLine="567"/>
        <w:jc w:val="center"/>
        <w:rPr>
          <w:rFonts w:ascii="Calibri" w:hAnsi="Calibri" w:cs="Times New Roman"/>
          <w:b/>
          <w:bCs/>
          <w:lang w:val="ky-KG"/>
        </w:rPr>
      </w:pPr>
      <w:r w:rsidRPr="00FC244E">
        <w:rPr>
          <w:rFonts w:ascii="Calibri" w:hAnsi="Calibri" w:cs="Times New Roman"/>
          <w:b/>
          <w:bCs/>
          <w:lang w:val="ky-KG"/>
        </w:rPr>
        <w:t>УТУРУМДУК БЕРЕНЕ</w:t>
      </w:r>
    </w:p>
    <w:p w:rsidR="00FC244E" w:rsidRPr="00FC244E" w:rsidRDefault="00FC244E" w:rsidP="00F862E2">
      <w:pPr>
        <w:ind w:firstLine="567"/>
        <w:jc w:val="center"/>
        <w:rPr>
          <w:rFonts w:ascii="Calibri" w:hAnsi="Calibri" w:cs="Times New Roman"/>
          <w:b/>
          <w:bCs/>
          <w:lang w:val="ky-KG"/>
        </w:rPr>
      </w:pPr>
    </w:p>
    <w:p w:rsidR="00F862E2" w:rsidRPr="00FC244E" w:rsidRDefault="00F862E2" w:rsidP="00F862E2">
      <w:pPr>
        <w:ind w:firstLine="567"/>
        <w:jc w:val="both"/>
        <w:rPr>
          <w:rFonts w:ascii="Calibri" w:hAnsi="Calibri" w:cs="Times New Roman"/>
          <w:lang w:val="ky-KG"/>
        </w:rPr>
      </w:pPr>
      <w:r w:rsidRPr="00FC244E">
        <w:rPr>
          <w:rFonts w:ascii="Calibri" w:hAnsi="Calibri" w:cs="Times New Roman"/>
          <w:lang w:val="ky-KG"/>
        </w:rPr>
        <w:t>Бул Келишим кол коюлган күндөн тартып 3 ай ичинде, ушул Келишимдин 6-беренесине ылайык ректор жана биринчи проректор дайындалат. Бул дайындоо иш жүзүнө ашканга чейин кызмат милдетин аткарып жатышкан ректор жана биринчи проректор кызматтык милдеттерин аткарууну улантат.</w:t>
      </w:r>
    </w:p>
    <w:p w:rsidR="00F862E2" w:rsidRPr="00FC244E" w:rsidRDefault="00F862E2" w:rsidP="00F862E2">
      <w:pPr>
        <w:ind w:firstLine="567"/>
        <w:jc w:val="both"/>
        <w:rPr>
          <w:rFonts w:ascii="Calibri" w:hAnsi="Calibri" w:cs="Times New Roman"/>
          <w:lang w:val="ky-KG"/>
        </w:rPr>
      </w:pPr>
      <w:r w:rsidRPr="00FC244E">
        <w:rPr>
          <w:rFonts w:ascii="Calibri" w:hAnsi="Calibri" w:cs="Times New Roman"/>
          <w:lang w:val="ky-KG"/>
        </w:rPr>
        <w:t>Бул Келишим 2011-жылдын 26-апрелинде Түркиянын Анкара шаарында түрк жана кыргыз тилдеринде ар бири эки нускада даярдалды жана эки тилдеги тексттер бирдей күчкө ээ болгон нускаларына кол коюлду.</w:t>
      </w:r>
    </w:p>
    <w:p w:rsidR="00F862E2" w:rsidRPr="00FC244E" w:rsidRDefault="00F862E2" w:rsidP="00F862E2">
      <w:pPr>
        <w:jc w:val="both"/>
        <w:rPr>
          <w:rFonts w:ascii="Calibri" w:hAnsi="Calibri" w:cs="Calibri"/>
          <w:i/>
          <w:iCs/>
          <w:sz w:val="20"/>
          <w:szCs w:val="20"/>
          <w:lang w:val="ky-KG"/>
        </w:rPr>
      </w:pPr>
    </w:p>
    <w:p w:rsidR="00F862E2" w:rsidRPr="00FC244E" w:rsidRDefault="00F862E2" w:rsidP="00F862E2">
      <w:pPr>
        <w:jc w:val="both"/>
        <w:rPr>
          <w:rFonts w:ascii="Calibri" w:hAnsi="Calibri" w:cs="Calibri"/>
          <w:i/>
          <w:iCs/>
          <w:sz w:val="20"/>
          <w:szCs w:val="20"/>
          <w:lang w:val="ky-KG"/>
        </w:rPr>
      </w:pPr>
    </w:p>
    <w:p w:rsidR="00F862E2" w:rsidRPr="00FC244E" w:rsidRDefault="00F862E2" w:rsidP="00F862E2">
      <w:pPr>
        <w:jc w:val="both"/>
        <w:rPr>
          <w:rFonts w:ascii="Calibri" w:hAnsi="Calibri" w:cs="Calibri"/>
          <w:i/>
          <w:iCs/>
          <w:sz w:val="20"/>
          <w:szCs w:val="20"/>
          <w:lang w:val="ky-KG"/>
        </w:rPr>
      </w:pPr>
    </w:p>
    <w:p w:rsidR="00F862E2" w:rsidRPr="00FC244E" w:rsidRDefault="00F862E2" w:rsidP="00F862E2">
      <w:pPr>
        <w:jc w:val="both"/>
        <w:rPr>
          <w:rFonts w:ascii="Calibri" w:hAnsi="Calibri" w:cs="Calibri"/>
          <w:i/>
          <w:sz w:val="20"/>
          <w:lang w:val="ky-KG"/>
        </w:rPr>
      </w:pPr>
      <w:r w:rsidRPr="00FC244E">
        <w:rPr>
          <w:rFonts w:ascii="Calibri" w:hAnsi="Calibri" w:cs="Calibri"/>
          <w:i/>
          <w:sz w:val="20"/>
          <w:lang w:val="ky-KG"/>
        </w:rPr>
        <w:t>Бул келишимдин 2014-жылдын 4-июлунан тартып расмий түрдө күчүнө кириши тууралуу ТРнын Тышкы Иштер Министрлигине караштуу ТРнын Кыргызстандагы Элчилигинин 2015-жылдын 16-февралындагы 2015/7503288 номерлүү каты менен билдирилген.</w:t>
      </w:r>
    </w:p>
    <w:p w:rsidR="00F862E2" w:rsidRPr="00FC244E" w:rsidRDefault="00F862E2" w:rsidP="00F862E2">
      <w:pPr>
        <w:jc w:val="both"/>
        <w:rPr>
          <w:rFonts w:ascii="Calibri" w:hAnsi="Calibri" w:cs="Calibri"/>
          <w:i/>
          <w:sz w:val="20"/>
          <w:lang w:val="ky-KG"/>
        </w:rPr>
      </w:pPr>
    </w:p>
    <w:p w:rsidR="00F862E2" w:rsidRPr="00FC244E" w:rsidRDefault="00F862E2" w:rsidP="00F862E2">
      <w:pPr>
        <w:jc w:val="both"/>
        <w:rPr>
          <w:rFonts w:ascii="Calibri" w:hAnsi="Calibri" w:cs="Calibri"/>
          <w:i/>
          <w:sz w:val="20"/>
          <w:lang w:val="ky-KG"/>
        </w:rPr>
      </w:pPr>
    </w:p>
    <w:p w:rsidR="00F862E2" w:rsidRPr="00FC244E" w:rsidRDefault="00F862E2" w:rsidP="005A1A99">
      <w:pPr>
        <w:jc w:val="both"/>
        <w:rPr>
          <w:rFonts w:ascii="Calibri" w:hAnsi="Calibri" w:cs="Calibri"/>
          <w:i/>
          <w:sz w:val="20"/>
          <w:lang w:val="ky-KG"/>
        </w:rPr>
      </w:pPr>
      <w:r w:rsidRPr="00FC244E">
        <w:rPr>
          <w:rFonts w:ascii="Calibri" w:hAnsi="Calibri" w:cs="Calibri"/>
          <w:i/>
          <w:sz w:val="20"/>
          <w:lang w:val="ky-KG"/>
        </w:rPr>
        <w:t>Бул келишим Кыргыз Республикасынын 2014-жылдын 24-майындагы №76-мыйзамы менен бекитилген</w:t>
      </w:r>
      <w:r w:rsidRPr="00FC244E">
        <w:rPr>
          <w:rFonts w:ascii="Calibri" w:hAnsi="Calibri" w:cs="Calibri"/>
          <w:i/>
          <w:sz w:val="20"/>
        </w:rPr>
        <w:t xml:space="preserve"> </w:t>
      </w:r>
      <w:r w:rsidRPr="00FC244E">
        <w:rPr>
          <w:rFonts w:ascii="Calibri" w:hAnsi="Calibri" w:cs="Calibri"/>
          <w:i/>
          <w:sz w:val="20"/>
          <w:lang w:val="ky-KG"/>
        </w:rPr>
        <w:t>жана Эркин Тоо газетасынын 2014-жылдын 30-майындагы 41-санында жарыяланган.</w:t>
      </w:r>
    </w:p>
    <w:p w:rsidR="00F862E2" w:rsidRPr="00FC244E" w:rsidRDefault="00F862E2" w:rsidP="00F862E2">
      <w:pPr>
        <w:jc w:val="both"/>
        <w:rPr>
          <w:rFonts w:ascii="Calibri" w:hAnsi="Calibri" w:cs="Calibri"/>
          <w:i/>
          <w:sz w:val="20"/>
          <w:lang w:val="ky-KG"/>
        </w:rPr>
      </w:pPr>
    </w:p>
    <w:p w:rsidR="00F862E2" w:rsidRPr="00FC244E" w:rsidRDefault="00F862E2" w:rsidP="00F862E2">
      <w:pPr>
        <w:jc w:val="both"/>
        <w:rPr>
          <w:rFonts w:ascii="Calibri" w:hAnsi="Calibri" w:cs="Calibri"/>
          <w:i/>
          <w:sz w:val="20"/>
          <w:lang w:val="ky-KG"/>
        </w:rPr>
      </w:pPr>
    </w:p>
    <w:p w:rsidR="00F862E2" w:rsidRPr="00FC244E" w:rsidRDefault="00F862E2" w:rsidP="00F862E2">
      <w:pPr>
        <w:jc w:val="both"/>
        <w:rPr>
          <w:rFonts w:ascii="Calibri" w:hAnsi="Calibri" w:cs="Calibri"/>
          <w:i/>
          <w:sz w:val="20"/>
          <w:lang w:val="ky-KG"/>
        </w:rPr>
      </w:pPr>
      <w:r w:rsidRPr="00FC244E">
        <w:rPr>
          <w:rFonts w:ascii="Calibri" w:hAnsi="Calibri" w:cs="Calibri"/>
          <w:i/>
          <w:sz w:val="20"/>
          <w:lang w:val="ky-KG"/>
        </w:rPr>
        <w:t>Бул келишим ТРнын Министрлер Кеңешинин 2012-жылдын 24-сентябрындагы 2012/3787-чечими менен кабыл алынып ТРнын Расмий газетасынын 2012-жылдын 02-ноябрындагы 28455-санында жарыяланган.</w:t>
      </w:r>
    </w:p>
    <w:p w:rsidR="00366D44" w:rsidRPr="00FC244E" w:rsidRDefault="00366D44" w:rsidP="00366D44">
      <w:pPr>
        <w:jc w:val="both"/>
        <w:rPr>
          <w:rFonts w:ascii="Calibri" w:hAnsi="Calibri" w:cs="Times New Roman"/>
          <w:i/>
          <w:iCs/>
          <w:sz w:val="20"/>
          <w:szCs w:val="20"/>
          <w:lang w:val="ky-KG"/>
        </w:rPr>
      </w:pPr>
    </w:p>
    <w:p w:rsidR="000C6F15" w:rsidRPr="00FC244E" w:rsidRDefault="000C6F15" w:rsidP="00366D44">
      <w:pPr>
        <w:jc w:val="both"/>
        <w:rPr>
          <w:rFonts w:ascii="Calibri" w:hAnsi="Calibri" w:cs="Times New Roman"/>
          <w:i/>
          <w:iCs/>
          <w:sz w:val="20"/>
          <w:szCs w:val="20"/>
          <w:lang w:val="ky-KG"/>
        </w:rPr>
      </w:pPr>
    </w:p>
    <w:p w:rsidR="00366D44" w:rsidRPr="00FC244E" w:rsidRDefault="00366D44" w:rsidP="00110549">
      <w:pPr>
        <w:rPr>
          <w:rFonts w:ascii="Calibri" w:hAnsi="Calibri" w:cs="Times New Roman"/>
          <w:lang w:val="ky-KG"/>
        </w:rPr>
        <w:sectPr w:rsidR="00366D44" w:rsidRPr="00FC244E" w:rsidSect="00347A96">
          <w:headerReference w:type="even" r:id="rId13"/>
          <w:headerReference w:type="default" r:id="rId14"/>
          <w:footerReference w:type="even" r:id="rId15"/>
          <w:footerReference w:type="default" r:id="rId16"/>
          <w:footnotePr>
            <w:numRestart w:val="eachSect"/>
          </w:footnotePr>
          <w:pgSz w:w="11907" w:h="16840" w:code="9"/>
          <w:pgMar w:top="1134" w:right="1134" w:bottom="1134" w:left="1134" w:header="454" w:footer="454" w:gutter="0"/>
          <w:pgNumType w:start="1"/>
          <w:cols w:space="708"/>
          <w:docGrid w:linePitch="360"/>
        </w:sectPr>
      </w:pPr>
    </w:p>
    <w:p w:rsidR="00391CE1" w:rsidRPr="00FC244E" w:rsidRDefault="00391CE1" w:rsidP="00FC244E">
      <w:pPr>
        <w:pStyle w:val="1"/>
      </w:pPr>
      <w:bookmarkStart w:id="16" w:name="_Toc25339793"/>
      <w:r w:rsidRPr="00FC244E">
        <w:lastRenderedPageBreak/>
        <w:t>КЫРГЫЗ РЕСПУБЛИКАСЫНЫН ӨКМӨТҮ МЕНЕН ТҮРКИЯ РЕСПУБЛИКАСЫНЫН ӨКМӨТҮНҮН ОРТОСУНДАГЫ КЫРГЫЗ-ТҮРК "МАНАС" УНИВЕРСИТЕТИНИН УСТАВЫНА ТИЕШЕЛҮҮ МЕМОРАНДУМ</w:t>
      </w:r>
      <w:bookmarkEnd w:id="16"/>
    </w:p>
    <w:p w:rsidR="00391CE1" w:rsidRPr="00FC244E" w:rsidRDefault="00391CE1" w:rsidP="00391CE1">
      <w:pPr>
        <w:widowControl w:val="0"/>
        <w:jc w:val="both"/>
        <w:rPr>
          <w:rFonts w:ascii="Calibri" w:eastAsia="Courier New" w:hAnsi="Calibri" w:cs="Times New Roman"/>
          <w:lang w:val="ky-KG" w:eastAsia="tr-TR"/>
        </w:rPr>
      </w:pPr>
    </w:p>
    <w:p w:rsidR="00391CE1" w:rsidRDefault="00391CE1" w:rsidP="00FC244E">
      <w:pPr>
        <w:widowControl w:val="0"/>
        <w:ind w:right="40" w:firstLine="567"/>
        <w:jc w:val="both"/>
        <w:rPr>
          <w:rFonts w:ascii="Calibri" w:eastAsia="Segoe UI" w:hAnsi="Calibri" w:cs="Times New Roman"/>
          <w:spacing w:val="-1"/>
          <w:lang w:val="ky-KG" w:eastAsia="tr-TR"/>
        </w:rPr>
      </w:pPr>
      <w:r w:rsidRPr="00FC244E">
        <w:rPr>
          <w:rFonts w:ascii="Calibri" w:eastAsia="Microsoft Sans Serif" w:hAnsi="Calibri" w:cs="Times New Roman"/>
          <w:spacing w:val="1"/>
          <w:lang w:val="ky-KG" w:eastAsia="tr-TR"/>
        </w:rPr>
        <w:t xml:space="preserve">Кыргыз Республикасынын Өкмөтү менен </w:t>
      </w:r>
      <w:r w:rsidRPr="00FC244E">
        <w:rPr>
          <w:rFonts w:ascii="Calibri" w:eastAsia="Segoe UI" w:hAnsi="Calibri" w:cs="Times New Roman"/>
          <w:spacing w:val="-1"/>
          <w:lang w:val="ky-KG" w:eastAsia="tr-TR"/>
        </w:rPr>
        <w:t>Түркия Республикасынын Өкмөттөр</w:t>
      </w:r>
      <w:r w:rsidR="00FC244E" w:rsidRPr="00FC244E">
        <w:rPr>
          <w:rFonts w:ascii="Calibri" w:eastAsia="Segoe UI" w:hAnsi="Calibri" w:cs="Times New Roman"/>
          <w:bCs/>
          <w:color w:val="auto"/>
          <w:spacing w:val="-1"/>
          <w:lang w:val="ky-KG" w:eastAsia="tr-TR"/>
        </w:rPr>
        <w:t>ү</w:t>
      </w:r>
      <w:r w:rsidRPr="00FC244E">
        <w:rPr>
          <w:rFonts w:ascii="Calibri" w:eastAsia="Segoe UI" w:hAnsi="Calibri" w:cs="Times New Roman"/>
          <w:spacing w:val="-1"/>
          <w:lang w:val="ky-KG" w:eastAsia="tr-TR"/>
        </w:rPr>
        <w:t xml:space="preserve"> (мындан ары «Тараптар» деп аталат) тарабынан 2011-жылдын 26-апрелинде Анкара шаарында кол коюлган “Кыргыз Республикасынын Ѳкмѳт</w:t>
      </w:r>
      <w:r w:rsidR="00FC244E" w:rsidRPr="00FC244E">
        <w:rPr>
          <w:rFonts w:ascii="Calibri" w:eastAsia="Segoe UI" w:hAnsi="Calibri" w:cs="Times New Roman"/>
          <w:bCs/>
          <w:color w:val="auto"/>
          <w:spacing w:val="-1"/>
          <w:lang w:val="ky-KG" w:eastAsia="tr-TR"/>
        </w:rPr>
        <w:t>ү</w:t>
      </w:r>
      <w:r w:rsidRPr="00FC244E">
        <w:rPr>
          <w:rFonts w:ascii="Calibri" w:eastAsia="Segoe UI" w:hAnsi="Calibri" w:cs="Times New Roman"/>
          <w:b/>
          <w:color w:val="FF0000"/>
          <w:spacing w:val="-1"/>
          <w:lang w:val="ky-KG" w:eastAsia="tr-TR"/>
        </w:rPr>
        <w:t xml:space="preserve"> </w:t>
      </w:r>
      <w:r w:rsidRPr="00FC244E">
        <w:rPr>
          <w:rFonts w:ascii="Calibri" w:eastAsia="Segoe UI" w:hAnsi="Calibri" w:cs="Times New Roman"/>
          <w:spacing w:val="-1"/>
          <w:lang w:val="ky-KG" w:eastAsia="tr-TR"/>
        </w:rPr>
        <w:t>менен Түркия Республикасынын Өкмөтүнүн ортосундагы Кыргыз-Түрк “Манас" университетинин андан аркы иши жөнүндө келишимди” ишке ашыруу үчүн төмөндөгүлөр боюнча макулдашышты:</w:t>
      </w:r>
    </w:p>
    <w:p w:rsidR="00FC244E" w:rsidRPr="00FC244E" w:rsidRDefault="00FC244E" w:rsidP="00FC244E">
      <w:pPr>
        <w:widowControl w:val="0"/>
        <w:ind w:right="40"/>
        <w:jc w:val="both"/>
        <w:rPr>
          <w:rFonts w:ascii="Calibri" w:eastAsia="Microsoft Sans Serif" w:hAnsi="Calibri" w:cs="Times New Roman"/>
          <w:spacing w:val="1"/>
          <w:lang w:val="ky-KG" w:eastAsia="tr-TR"/>
        </w:rPr>
      </w:pPr>
    </w:p>
    <w:p w:rsidR="00391CE1" w:rsidRDefault="00391CE1"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1-берене</w:t>
      </w:r>
    </w:p>
    <w:p w:rsidR="00FC244E" w:rsidRPr="00FC244E" w:rsidRDefault="00FC244E" w:rsidP="00FC244E">
      <w:pPr>
        <w:widowControl w:val="0"/>
        <w:jc w:val="center"/>
        <w:rPr>
          <w:rFonts w:ascii="Calibri" w:eastAsia="Courier New" w:hAnsi="Calibri" w:cs="Times New Roman"/>
          <w:b/>
          <w:bCs/>
          <w:lang w:val="ky-KG" w:eastAsia="tr-TR"/>
        </w:rPr>
      </w:pPr>
    </w:p>
    <w:p w:rsidR="00391CE1" w:rsidRDefault="00391CE1" w:rsidP="00FC244E">
      <w:pPr>
        <w:widowControl w:val="0"/>
        <w:ind w:right="40" w:firstLine="567"/>
        <w:jc w:val="both"/>
        <w:rPr>
          <w:rFonts w:ascii="Calibri" w:eastAsia="Segoe UI" w:hAnsi="Calibri" w:cs="Times New Roman"/>
          <w:spacing w:val="-1"/>
          <w:lang w:val="ky-KG" w:eastAsia="tr-TR"/>
        </w:rPr>
      </w:pPr>
      <w:r w:rsidRPr="00FC244E">
        <w:rPr>
          <w:rFonts w:ascii="Calibri" w:eastAsia="Segoe UI" w:hAnsi="Calibri" w:cs="Times New Roman"/>
          <w:spacing w:val="-1"/>
          <w:lang w:val="ky-KG" w:eastAsia="tr-TR"/>
        </w:rPr>
        <w:t>Тараптар, 1995-жылдын 17-декабрындагы Бишкекте кол коюлган «Кыргыз Республикасынын Өкмөтү менен Түркия Республикасынын Өкмө</w:t>
      </w:r>
      <w:r w:rsidRPr="00FC244E">
        <w:rPr>
          <w:rFonts w:ascii="Calibri" w:eastAsia="Segoe UI" w:hAnsi="Calibri" w:cs="Times New Roman"/>
          <w:bCs/>
          <w:color w:val="auto"/>
          <w:spacing w:val="-1"/>
          <w:lang w:val="ky-KG" w:eastAsia="tr-TR"/>
        </w:rPr>
        <w:t>ттөрү</w:t>
      </w:r>
      <w:r w:rsidRPr="00FC244E">
        <w:rPr>
          <w:rFonts w:ascii="Calibri" w:eastAsia="Segoe UI" w:hAnsi="Calibri" w:cs="Times New Roman"/>
          <w:spacing w:val="-1"/>
          <w:lang w:val="ky-KG" w:eastAsia="tr-TR"/>
        </w:rPr>
        <w:t>нүн жооптуу кызматкерлеринин ортосунда Кыргыз-Түрк “Манас" университетинин Уставынын текстине тиешелүү Меморандум" жана анын тиркемесиндеги “Кыргыз-Түрк “Манас" университетинин Уставынын” ордуна мына ушул меморандум жана “Кыргыз-Түрк "Манас" университетинин Уставы (мындан ары “Устав" деп аталат) боюнча макулдашышты. Аталган Устав ушул Меморандум</w:t>
      </w:r>
      <w:r w:rsidRPr="00FC244E">
        <w:rPr>
          <w:rFonts w:ascii="Calibri" w:eastAsia="Segoe UI" w:hAnsi="Calibri" w:cs="Times New Roman"/>
          <w:bCs/>
          <w:color w:val="auto"/>
          <w:spacing w:val="-1"/>
          <w:lang w:val="ky-KG" w:eastAsia="tr-TR"/>
        </w:rPr>
        <w:t>дун</w:t>
      </w:r>
      <w:r w:rsidRPr="00FC244E">
        <w:rPr>
          <w:rFonts w:ascii="Calibri" w:eastAsia="Segoe UI" w:hAnsi="Calibri" w:cs="Times New Roman"/>
          <w:spacing w:val="-1"/>
          <w:lang w:val="ky-KG" w:eastAsia="tr-TR"/>
        </w:rPr>
        <w:t xml:space="preserve"> күчүнө кирген күндөн тартып </w:t>
      </w:r>
      <w:r w:rsidR="005D599B" w:rsidRPr="00FC244E">
        <w:rPr>
          <w:rFonts w:ascii="Calibri" w:eastAsia="Segoe UI" w:hAnsi="Calibri" w:cs="Times New Roman"/>
          <w:spacing w:val="-1"/>
          <w:lang w:val="ky-KG" w:eastAsia="tr-TR"/>
        </w:rPr>
        <w:t>ө</w:t>
      </w:r>
      <w:r w:rsidRPr="00FC244E">
        <w:rPr>
          <w:rFonts w:ascii="Calibri" w:eastAsia="Segoe UI" w:hAnsi="Calibri" w:cs="Times New Roman"/>
          <w:spacing w:val="-1"/>
          <w:lang w:val="ky-KG" w:eastAsia="tr-TR"/>
        </w:rPr>
        <w:t>з күчүнө кирет.</w:t>
      </w:r>
    </w:p>
    <w:p w:rsidR="00FC244E" w:rsidRPr="00FC244E" w:rsidRDefault="00FC244E" w:rsidP="00FC244E">
      <w:pPr>
        <w:widowControl w:val="0"/>
        <w:ind w:right="40"/>
        <w:jc w:val="both"/>
        <w:rPr>
          <w:rFonts w:ascii="Calibri" w:eastAsia="Microsoft Sans Serif" w:hAnsi="Calibri" w:cs="Times New Roman"/>
          <w:spacing w:val="1"/>
          <w:lang w:val="ky-KG" w:eastAsia="tr-TR"/>
        </w:rPr>
      </w:pPr>
    </w:p>
    <w:p w:rsidR="00391CE1" w:rsidRDefault="00391CE1"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2-берене</w:t>
      </w:r>
    </w:p>
    <w:p w:rsidR="00FC244E" w:rsidRPr="00FC244E" w:rsidRDefault="00FC244E" w:rsidP="00FC244E">
      <w:pPr>
        <w:widowControl w:val="0"/>
        <w:jc w:val="center"/>
        <w:rPr>
          <w:rFonts w:ascii="Calibri" w:eastAsia="Courier New" w:hAnsi="Calibri" w:cs="Times New Roman"/>
          <w:b/>
          <w:bCs/>
          <w:lang w:val="ky-KG" w:eastAsia="tr-TR"/>
        </w:rPr>
      </w:pPr>
    </w:p>
    <w:p w:rsidR="00391CE1" w:rsidRDefault="00391CE1" w:rsidP="00FC244E">
      <w:pPr>
        <w:widowControl w:val="0"/>
        <w:ind w:right="40" w:firstLine="567"/>
        <w:jc w:val="both"/>
        <w:rPr>
          <w:rFonts w:ascii="Calibri" w:eastAsia="Segoe UI" w:hAnsi="Calibri" w:cs="Times New Roman"/>
          <w:spacing w:val="-1"/>
          <w:lang w:val="ky-KG" w:eastAsia="tr-TR"/>
        </w:rPr>
      </w:pPr>
      <w:r w:rsidRPr="00FC244E">
        <w:rPr>
          <w:rFonts w:ascii="Calibri" w:eastAsia="Segoe UI" w:hAnsi="Calibri" w:cs="Times New Roman"/>
          <w:spacing w:val="-1"/>
          <w:lang w:val="ky-KG" w:eastAsia="tr-TR"/>
        </w:rPr>
        <w:t>Бул Меморандумга түшүндүрмө берүүдө жана аны иш жүзүнө ашырууда келип чыккан талаш-тартыштар Тараптардын ортосундагы дипломатиялык каналдар аркылуу чечилет.</w:t>
      </w:r>
    </w:p>
    <w:p w:rsidR="00FC244E" w:rsidRPr="00FC244E" w:rsidRDefault="00FC244E" w:rsidP="00FC244E">
      <w:pPr>
        <w:widowControl w:val="0"/>
        <w:ind w:right="40"/>
        <w:jc w:val="both"/>
        <w:rPr>
          <w:rFonts w:ascii="Calibri" w:eastAsia="Segoe UI" w:hAnsi="Calibri" w:cs="Times New Roman"/>
          <w:spacing w:val="-1"/>
          <w:lang w:val="ky-KG" w:eastAsia="tr-TR"/>
        </w:rPr>
      </w:pPr>
    </w:p>
    <w:p w:rsidR="00391CE1" w:rsidRDefault="00391CE1" w:rsidP="00FC244E">
      <w:pPr>
        <w:widowControl w:val="0"/>
        <w:ind w:right="40"/>
        <w:jc w:val="center"/>
        <w:rPr>
          <w:rFonts w:ascii="Calibri" w:eastAsia="Segoe UI" w:hAnsi="Calibri" w:cs="Times New Roman"/>
          <w:b/>
          <w:bCs/>
          <w:spacing w:val="-1"/>
          <w:lang w:val="ky-KG" w:eastAsia="tr-TR"/>
        </w:rPr>
      </w:pPr>
      <w:r w:rsidRPr="00FC244E">
        <w:rPr>
          <w:rFonts w:ascii="Calibri" w:eastAsia="Segoe UI" w:hAnsi="Calibri" w:cs="Times New Roman"/>
          <w:b/>
          <w:bCs/>
          <w:spacing w:val="-1"/>
          <w:lang w:val="ky-KG" w:eastAsia="tr-TR"/>
        </w:rPr>
        <w:t>3-берене</w:t>
      </w:r>
    </w:p>
    <w:p w:rsidR="00FC244E" w:rsidRPr="00FC244E" w:rsidRDefault="00FC244E" w:rsidP="00FC244E">
      <w:pPr>
        <w:widowControl w:val="0"/>
        <w:ind w:right="40"/>
        <w:jc w:val="center"/>
        <w:rPr>
          <w:rFonts w:ascii="Calibri" w:eastAsia="Microsoft Sans Serif" w:hAnsi="Calibri" w:cs="Times New Roman"/>
          <w:b/>
          <w:bCs/>
          <w:spacing w:val="1"/>
          <w:lang w:val="ky-KG" w:eastAsia="tr-TR"/>
        </w:rPr>
      </w:pPr>
    </w:p>
    <w:p w:rsidR="00391CE1" w:rsidRPr="00FC244E" w:rsidRDefault="00391CE1" w:rsidP="00FC244E">
      <w:pPr>
        <w:widowControl w:val="0"/>
        <w:ind w:firstLine="567"/>
        <w:jc w:val="both"/>
        <w:rPr>
          <w:rFonts w:ascii="Calibri" w:eastAsia="Microsoft Sans Serif" w:hAnsi="Calibri" w:cs="Times New Roman"/>
          <w:spacing w:val="1"/>
          <w:lang w:val="ky-KG" w:eastAsia="tr-TR"/>
        </w:rPr>
      </w:pPr>
      <w:r w:rsidRPr="00FC244E">
        <w:rPr>
          <w:rFonts w:ascii="Calibri" w:eastAsia="Segoe UI" w:hAnsi="Calibri" w:cs="Times New Roman"/>
          <w:spacing w:val="-1"/>
          <w:lang w:val="ky-KG" w:eastAsia="tr-TR"/>
        </w:rPr>
        <w:t>Бул Меморандум, Тараптар Меморандумдун күчүнө кириши үчүн зарыл болгон мамлекеттик ички жол-жоболор аткарылгандыгы жөнүндө жазуу жүзүндөгү соңку билдирүүнү дипломатиялык каналдар аркылуу алган күндөн тартып күчүнө кирет жана 2011-жылдын 26-апрелинде Анкара шаарында кол коюлган "Кыргыз Республикасынын Ѳкмѳт</w:t>
      </w:r>
      <w:r w:rsidR="00FC244E" w:rsidRPr="00FC244E">
        <w:rPr>
          <w:rFonts w:ascii="Calibri" w:eastAsia="Segoe UI" w:hAnsi="Calibri" w:cs="Times New Roman"/>
          <w:bCs/>
          <w:color w:val="auto"/>
          <w:spacing w:val="-1"/>
          <w:lang w:val="ky-KG" w:eastAsia="tr-TR"/>
        </w:rPr>
        <w:t>ү</w:t>
      </w:r>
      <w:r w:rsidRPr="00FC244E">
        <w:rPr>
          <w:rFonts w:ascii="Calibri" w:eastAsia="Segoe UI" w:hAnsi="Calibri" w:cs="Times New Roman"/>
          <w:b/>
          <w:color w:val="FF0000"/>
          <w:spacing w:val="-1"/>
          <w:lang w:val="ky-KG" w:eastAsia="tr-TR"/>
        </w:rPr>
        <w:t xml:space="preserve"> </w:t>
      </w:r>
      <w:r w:rsidRPr="00FC244E">
        <w:rPr>
          <w:rFonts w:ascii="Calibri" w:eastAsia="Segoe UI" w:hAnsi="Calibri" w:cs="Times New Roman"/>
          <w:spacing w:val="-1"/>
          <w:lang w:val="ky-KG" w:eastAsia="tr-TR"/>
        </w:rPr>
        <w:t>менен Түркия Республикасынын Өкмөтүнүн ортосундагы Кыргыз-Түрк “Манас" университетинин андан аркы иши жөнүндө келишим</w:t>
      </w:r>
      <w:r w:rsidRPr="00FC244E">
        <w:rPr>
          <w:rFonts w:ascii="Calibri" w:eastAsia="Segoe UI" w:hAnsi="Calibri" w:cs="Times New Roman"/>
          <w:bCs/>
          <w:color w:val="auto"/>
          <w:spacing w:val="-1"/>
          <w:lang w:val="ky-KG" w:eastAsia="tr-TR"/>
        </w:rPr>
        <w:t>и</w:t>
      </w:r>
      <w:r w:rsidRPr="00FC244E">
        <w:rPr>
          <w:rFonts w:ascii="Calibri" w:eastAsia="Segoe UI" w:hAnsi="Calibri" w:cs="Times New Roman"/>
          <w:spacing w:val="-1"/>
          <w:lang w:val="ky-KG" w:eastAsia="tr-TR"/>
        </w:rPr>
        <w:t>” иштеп жаткан мөөнөтүндө жарактуу деп эсептелинет. Аталган келишим жокко чыгарылган учурда бул Меморандум дагы жокко чыгарылды деп эсептелинет.</w:t>
      </w:r>
    </w:p>
    <w:p w:rsidR="00FC244E" w:rsidRDefault="00FC244E" w:rsidP="00FC244E">
      <w:pPr>
        <w:widowControl w:val="0"/>
        <w:jc w:val="both"/>
        <w:rPr>
          <w:rFonts w:ascii="Calibri" w:eastAsia="Segoe UI" w:hAnsi="Calibri" w:cs="Times New Roman"/>
          <w:spacing w:val="-1"/>
          <w:lang w:val="ky-KG" w:eastAsia="tr-TR"/>
        </w:rPr>
      </w:pPr>
    </w:p>
    <w:p w:rsidR="00391CE1" w:rsidRDefault="00391CE1" w:rsidP="00FC244E">
      <w:pPr>
        <w:widowControl w:val="0"/>
        <w:ind w:firstLine="567"/>
        <w:jc w:val="both"/>
        <w:rPr>
          <w:rFonts w:ascii="Calibri" w:eastAsia="Segoe UI" w:hAnsi="Calibri" w:cs="Times New Roman"/>
          <w:spacing w:val="-1"/>
          <w:lang w:val="ky-KG" w:eastAsia="tr-TR"/>
        </w:rPr>
      </w:pPr>
      <w:r w:rsidRPr="00FC244E">
        <w:rPr>
          <w:rFonts w:ascii="Calibri" w:eastAsia="Segoe UI" w:hAnsi="Calibri" w:cs="Times New Roman"/>
          <w:spacing w:val="-1"/>
          <w:lang w:val="ky-KG" w:eastAsia="tr-TR"/>
        </w:rPr>
        <w:t>Бул Меморандумдун к</w:t>
      </w:r>
      <w:r w:rsidR="005D599B" w:rsidRPr="00FC244E">
        <w:rPr>
          <w:rFonts w:ascii="Calibri" w:eastAsia="Segoe UI" w:hAnsi="Calibri" w:cs="Times New Roman"/>
          <w:spacing w:val="-1"/>
          <w:lang w:val="ky-KG" w:eastAsia="tr-TR"/>
        </w:rPr>
        <w:t>ү</w:t>
      </w:r>
      <w:r w:rsidRPr="00FC244E">
        <w:rPr>
          <w:rFonts w:ascii="Calibri" w:eastAsia="Segoe UI" w:hAnsi="Calibri" w:cs="Times New Roman"/>
          <w:spacing w:val="-1"/>
          <w:lang w:val="ky-KG" w:eastAsia="tr-TR"/>
        </w:rPr>
        <w:t>ч</w:t>
      </w:r>
      <w:r w:rsidR="005D599B" w:rsidRPr="00FC244E">
        <w:rPr>
          <w:rFonts w:ascii="Calibri" w:eastAsia="Segoe UI" w:hAnsi="Calibri" w:cs="Times New Roman"/>
          <w:spacing w:val="-1"/>
          <w:lang w:val="ky-KG" w:eastAsia="tr-TR"/>
        </w:rPr>
        <w:t>ү</w:t>
      </w:r>
      <w:r w:rsidRPr="00FC244E">
        <w:rPr>
          <w:rFonts w:ascii="Calibri" w:eastAsia="Segoe UI" w:hAnsi="Calibri" w:cs="Times New Roman"/>
          <w:spacing w:val="-1"/>
          <w:lang w:val="ky-KG" w:eastAsia="tr-TR"/>
        </w:rPr>
        <w:t>нө кириши менен 1995-жылдын 17-декабрындагы Бишкекте кол коюлган «Кыргыз Республикасынын Ѳкмѳтү менен Түркия Республикасынын Өкмө</w:t>
      </w:r>
      <w:r w:rsidRPr="00FC244E">
        <w:rPr>
          <w:rFonts w:ascii="Calibri" w:eastAsia="Segoe UI" w:hAnsi="Calibri" w:cs="Times New Roman"/>
          <w:bCs/>
          <w:color w:val="auto"/>
          <w:spacing w:val="-1"/>
          <w:lang w:val="ky-KG" w:eastAsia="tr-TR"/>
        </w:rPr>
        <w:t>ттөр</w:t>
      </w:r>
      <w:r w:rsidRPr="00FC244E">
        <w:rPr>
          <w:rFonts w:ascii="Calibri" w:eastAsia="Segoe UI" w:hAnsi="Calibri" w:cs="Times New Roman"/>
          <w:spacing w:val="-1"/>
          <w:lang w:val="ky-KG" w:eastAsia="tr-TR"/>
        </w:rPr>
        <w:t>үнүн жооптуу кызматкерлеринин ортосунда Кыргыз-Түрк "Манас” университетинин Уставынын текстине тиешелүү Меморандум” жана анын тиркемесиндеги Кыргыз-Түрк "Манас" университетинин Уставы" жокко чыгарылат.</w:t>
      </w:r>
    </w:p>
    <w:p w:rsidR="00FC244E" w:rsidRDefault="00FC244E" w:rsidP="00FC244E">
      <w:pPr>
        <w:widowControl w:val="0"/>
        <w:ind w:firstLine="567"/>
        <w:jc w:val="both"/>
        <w:rPr>
          <w:rFonts w:ascii="Calibri" w:eastAsia="Segoe UI" w:hAnsi="Calibri" w:cs="Segoe UI"/>
          <w:spacing w:val="-1"/>
          <w:lang w:val="ky-KG" w:eastAsia="tr-TR"/>
        </w:rPr>
      </w:pPr>
    </w:p>
    <w:p w:rsidR="00FC244E" w:rsidRPr="006054FD" w:rsidRDefault="00FC244E" w:rsidP="00FC244E">
      <w:pPr>
        <w:widowControl w:val="0"/>
        <w:ind w:firstLine="567"/>
        <w:jc w:val="both"/>
        <w:rPr>
          <w:rFonts w:ascii="Calibri" w:eastAsia="Segoe UI" w:hAnsi="Calibri" w:cs="Segoe UI"/>
          <w:spacing w:val="-1"/>
          <w:lang w:val="ky-KG" w:eastAsia="tr-TR"/>
        </w:rPr>
      </w:pPr>
      <w:r>
        <w:rPr>
          <w:rFonts w:ascii="Calibri" w:eastAsia="Segoe UI" w:hAnsi="Calibri" w:cs="Segoe UI"/>
          <w:spacing w:val="-1"/>
          <w:lang w:val="ky-KG" w:eastAsia="tr-TR"/>
        </w:rPr>
        <w:t xml:space="preserve">Бул Меморандум 2012-жылдын 23-августунда </w:t>
      </w:r>
      <w:r w:rsidRPr="001C349D">
        <w:rPr>
          <w:rFonts w:ascii="Calibri" w:eastAsia="Segoe UI" w:hAnsi="Calibri" w:cs="Segoe UI"/>
          <w:color w:val="FF0000"/>
          <w:spacing w:val="-1"/>
          <w:lang w:val="ky-KG" w:eastAsia="tr-TR"/>
        </w:rPr>
        <w:t>Бишкек</w:t>
      </w:r>
      <w:r>
        <w:rPr>
          <w:rFonts w:ascii="Calibri" w:eastAsia="Segoe UI" w:hAnsi="Calibri" w:cs="Segoe UI"/>
          <w:spacing w:val="-1"/>
          <w:lang w:val="ky-KG" w:eastAsia="tr-TR"/>
        </w:rPr>
        <w:t xml:space="preserve"> шаарында кыргыз жана түрк тилдеринде ар бири эки нускада даярдалды жана эки тилдеги тексттер бирдей юридикалык күчкө ээ болгон нускаларына кол коюлду.</w:t>
      </w:r>
    </w:p>
    <w:p w:rsidR="00FC244E" w:rsidRDefault="00FC244E" w:rsidP="00FC244E">
      <w:pPr>
        <w:rPr>
          <w:rFonts w:ascii="Calibri" w:eastAsia="ヒラギノ明朝 Pro W3" w:hAnsi="Calibri" w:cs="Times New Roman"/>
          <w:b/>
          <w:noProof/>
          <w:lang w:val="ky-KG" w:eastAsia="tr-TR"/>
        </w:rPr>
      </w:pPr>
    </w:p>
    <w:p w:rsidR="00FC244E" w:rsidRDefault="00FC244E" w:rsidP="00FC244E">
      <w:pPr>
        <w:rPr>
          <w:rFonts w:ascii="Calibri" w:eastAsia="ヒラギノ明朝 Pro W3" w:hAnsi="Calibri" w:cs="Times New Roman"/>
          <w:b/>
          <w:noProof/>
          <w:lang w:val="ky-KG" w:eastAsia="tr-TR"/>
        </w:rPr>
      </w:pPr>
    </w:p>
    <w:p w:rsidR="00FC244E" w:rsidRPr="00FC244E" w:rsidRDefault="00FC244E" w:rsidP="00FC244E">
      <w:pPr>
        <w:rPr>
          <w:rFonts w:ascii="Calibri" w:eastAsia="ヒラギノ明朝 Pro W3" w:hAnsi="Calibri" w:cs="Times New Roman"/>
          <w:b/>
          <w:lang w:val="ky-KG"/>
        </w:rPr>
      </w:pPr>
    </w:p>
    <w:p w:rsidR="00F862E2" w:rsidRPr="00FC244E" w:rsidRDefault="00F862E2" w:rsidP="00FC244E">
      <w:pPr>
        <w:rPr>
          <w:rFonts w:ascii="Calibri" w:eastAsia="ヒラギノ明朝 Pro W3" w:hAnsi="Calibri" w:cs="Times New Roman"/>
          <w:b/>
          <w:lang w:val="ky-KG"/>
        </w:rPr>
      </w:pPr>
    </w:p>
    <w:p w:rsidR="00EF6637" w:rsidRPr="00FC244E" w:rsidRDefault="00EF6637" w:rsidP="00EF6637">
      <w:pPr>
        <w:pStyle w:val="1"/>
        <w:rPr>
          <w:lang w:eastAsia="tr-TR"/>
        </w:rPr>
      </w:pPr>
      <w:bookmarkStart w:id="17" w:name="_Toc25339794"/>
      <w:r w:rsidRPr="00FC244E">
        <w:rPr>
          <w:lang w:eastAsia="tr-TR"/>
        </w:rPr>
        <w:lastRenderedPageBreak/>
        <w:t>КЫРГЫЗ-ТҮРК “МАНАС” УНИВЕРСИТЕТИНИН УСТАВЫ</w:t>
      </w:r>
      <w:bookmarkEnd w:id="17"/>
    </w:p>
    <w:p w:rsidR="00480C79" w:rsidRPr="00FC244E" w:rsidRDefault="00480C79" w:rsidP="00480C79">
      <w:pPr>
        <w:tabs>
          <w:tab w:val="left" w:pos="566"/>
        </w:tabs>
        <w:jc w:val="both"/>
        <w:rPr>
          <w:rFonts w:ascii="Calibri" w:eastAsia="ヒラギノ明朝 Pro W3" w:hAnsi="Calibri" w:cs="Times New Roman"/>
          <w:lang w:val="ky-KG"/>
        </w:rPr>
      </w:pPr>
    </w:p>
    <w:p w:rsidR="00EF6637" w:rsidRPr="00FC244E" w:rsidRDefault="00EF6637" w:rsidP="00E923AF">
      <w:pPr>
        <w:pStyle w:val="NoSpacing1"/>
        <w:ind w:firstLine="567"/>
        <w:jc w:val="both"/>
        <w:rPr>
          <w:sz w:val="24"/>
          <w:szCs w:val="24"/>
          <w:lang w:val="ky-KG"/>
        </w:rPr>
      </w:pPr>
      <w:r w:rsidRPr="00FC244E">
        <w:rPr>
          <w:sz w:val="24"/>
          <w:szCs w:val="24"/>
          <w:lang w:val="ky-KG"/>
        </w:rPr>
        <w:t>1995-жылдын 30-сентябрында Измир шаарында кол коюлган «Кыргыз Республикасынын Өкмөтү менен Түркия Республикасынын Өкмөтүнүн ортосундагы Кыргыз Республикасынын борбору Бишкек шаарында «Манас» атындагы Кыргыз-Түрк университетинин түзүлүшүнө байланыштуу Келишимге ылайык Кыргыз-Түрк Манас университети түзүлгөн (мындан ары</w:t>
      </w:r>
      <w:r w:rsidR="00C047AC" w:rsidRPr="00FC244E">
        <w:rPr>
          <w:sz w:val="24"/>
          <w:szCs w:val="24"/>
          <w:lang w:val="ky-KG"/>
        </w:rPr>
        <w:t xml:space="preserve"> </w:t>
      </w:r>
      <w:r w:rsidRPr="00FC244E">
        <w:rPr>
          <w:sz w:val="24"/>
          <w:szCs w:val="24"/>
          <w:lang w:val="ky-KG"/>
        </w:rPr>
        <w:t>-Университет).</w:t>
      </w:r>
    </w:p>
    <w:p w:rsidR="00EF6637" w:rsidRPr="00FC244E" w:rsidRDefault="00EF6637" w:rsidP="00E923AF">
      <w:pPr>
        <w:pStyle w:val="NoSpacing1"/>
        <w:ind w:firstLine="567"/>
        <w:jc w:val="both"/>
        <w:rPr>
          <w:sz w:val="24"/>
          <w:szCs w:val="24"/>
          <w:lang w:val="ky-KG"/>
        </w:rPr>
      </w:pPr>
      <w:r w:rsidRPr="00FC244E">
        <w:rPr>
          <w:sz w:val="24"/>
          <w:szCs w:val="24"/>
          <w:lang w:val="ky-KG"/>
        </w:rPr>
        <w:t>Университеттин уюштуруучулары Кыргыз Республикасынын Өкмөтү жана Түркия Республикасынын Өкмөтү болуп эсептелет.</w:t>
      </w:r>
    </w:p>
    <w:p w:rsidR="00EF6637" w:rsidRPr="00FC244E" w:rsidRDefault="00EF6637" w:rsidP="00E923AF">
      <w:pPr>
        <w:pStyle w:val="NoSpacing1"/>
        <w:ind w:firstLine="567"/>
        <w:jc w:val="both"/>
        <w:rPr>
          <w:sz w:val="24"/>
          <w:szCs w:val="24"/>
          <w:lang w:val="ky-KG"/>
        </w:rPr>
      </w:pPr>
    </w:p>
    <w:p w:rsidR="00EF6637" w:rsidRPr="00FC244E" w:rsidRDefault="00EF6637" w:rsidP="00FC244E">
      <w:pPr>
        <w:pStyle w:val="NoSpacing1"/>
        <w:ind w:firstLine="567"/>
        <w:jc w:val="both"/>
        <w:rPr>
          <w:sz w:val="24"/>
          <w:szCs w:val="24"/>
          <w:lang w:val="ky-KG"/>
        </w:rPr>
      </w:pPr>
      <w:r w:rsidRPr="00FC244E">
        <w:rPr>
          <w:sz w:val="24"/>
          <w:szCs w:val="24"/>
          <w:lang w:val="ky-KG"/>
        </w:rPr>
        <w:t>Университе</w:t>
      </w:r>
      <w:r w:rsidR="00C047AC" w:rsidRPr="00FC244E">
        <w:rPr>
          <w:sz w:val="24"/>
          <w:szCs w:val="24"/>
          <w:lang w:val="ky-KG"/>
        </w:rPr>
        <w:t>т</w:t>
      </w:r>
      <w:r w:rsidR="00FC244E" w:rsidRPr="00FC244E">
        <w:rPr>
          <w:bCs/>
          <w:sz w:val="24"/>
          <w:szCs w:val="24"/>
          <w:lang w:val="ky-KG"/>
        </w:rPr>
        <w:t>тин</w:t>
      </w:r>
      <w:r w:rsidRPr="00FC244E">
        <w:rPr>
          <w:sz w:val="24"/>
          <w:szCs w:val="24"/>
          <w:lang w:val="ky-KG"/>
        </w:rPr>
        <w:t xml:space="preserve"> юридикалык жана фактык дареги: 720044, Кыргыз Республикасы, Бишкек шаары, Тынчтык проспекти, 56, телефон: 541942.</w:t>
      </w:r>
    </w:p>
    <w:p w:rsidR="00EF6637" w:rsidRPr="00FC244E" w:rsidRDefault="00EF6637" w:rsidP="00E923AF">
      <w:pPr>
        <w:pStyle w:val="NoSpacing1"/>
        <w:ind w:firstLine="567"/>
        <w:jc w:val="both"/>
        <w:rPr>
          <w:sz w:val="24"/>
          <w:szCs w:val="24"/>
          <w:lang w:val="ky-KG"/>
        </w:rPr>
      </w:pPr>
      <w:r w:rsidRPr="00FC244E">
        <w:rPr>
          <w:sz w:val="24"/>
          <w:szCs w:val="24"/>
          <w:lang w:val="ky-KG"/>
        </w:rPr>
        <w:t>Университет юридикалык жак статусуна ээ жана ушул сапатта өзүнчө баланска, Кыргыз Республикасынын жана чет өлкөлөрдүн банктык жана кредиттик мекемелеринде улуттук жана чет өлкөлүк валютадагы өзүнүн эсептешүү эсебине, Кыргыз Республикасынын жана Түркия Республикасынын мамлекеттик ге</w:t>
      </w:r>
      <w:r w:rsidRPr="00FC244E">
        <w:rPr>
          <w:bCs/>
          <w:sz w:val="24"/>
          <w:szCs w:val="24"/>
          <w:lang w:val="ky-KG"/>
        </w:rPr>
        <w:t>рбди</w:t>
      </w:r>
      <w:r w:rsidRPr="00FC244E">
        <w:rPr>
          <w:sz w:val="24"/>
          <w:szCs w:val="24"/>
          <w:lang w:val="ky-KG"/>
        </w:rPr>
        <w:t>н сүрөтү жана кыргыз жана түрк тилдеринде өзүнүн аталышы бар мөөргө ээ болот.</w:t>
      </w:r>
    </w:p>
    <w:p w:rsidR="00EF6637" w:rsidRPr="00FC244E" w:rsidRDefault="00EF6637" w:rsidP="00E923AF">
      <w:pPr>
        <w:pStyle w:val="NoSpacing1"/>
        <w:ind w:firstLine="567"/>
        <w:jc w:val="both"/>
        <w:rPr>
          <w:sz w:val="24"/>
          <w:szCs w:val="24"/>
          <w:lang w:val="ky-KG"/>
        </w:rPr>
      </w:pPr>
    </w:p>
    <w:p w:rsidR="00EF6637" w:rsidRPr="00FC244E" w:rsidRDefault="00EF6637" w:rsidP="00E923AF">
      <w:pPr>
        <w:pStyle w:val="NoSpacing1"/>
        <w:ind w:firstLine="567"/>
        <w:jc w:val="both"/>
        <w:rPr>
          <w:sz w:val="24"/>
          <w:szCs w:val="24"/>
          <w:lang w:val="ky-KG"/>
        </w:rPr>
      </w:pPr>
      <w:r w:rsidRPr="00FC244E">
        <w:rPr>
          <w:sz w:val="24"/>
          <w:szCs w:val="24"/>
          <w:lang w:val="ky-KG"/>
        </w:rPr>
        <w:t xml:space="preserve">Университет Кыргыз Республикасынын жана Түркия Республикасынын мамлекеттик </w:t>
      </w:r>
      <w:r w:rsidRPr="00B560E5">
        <w:rPr>
          <w:sz w:val="24"/>
          <w:szCs w:val="24"/>
          <w:lang w:val="ky-KG"/>
        </w:rPr>
        <w:t>түрүндөгү</w:t>
      </w:r>
      <w:r w:rsidRPr="00FC244E">
        <w:rPr>
          <w:sz w:val="24"/>
          <w:szCs w:val="24"/>
          <w:lang w:val="ky-KG"/>
        </w:rPr>
        <w:t xml:space="preserve"> жогорку билим жөнүндө дипломдорун берет.</w:t>
      </w:r>
    </w:p>
    <w:p w:rsidR="00EF6637" w:rsidRPr="00FC244E" w:rsidRDefault="00EF6637" w:rsidP="00EF6637">
      <w:pPr>
        <w:widowControl w:val="0"/>
        <w:ind w:firstLine="567"/>
        <w:jc w:val="both"/>
        <w:rPr>
          <w:rFonts w:ascii="Calibri" w:eastAsia="Courier New" w:hAnsi="Calibri" w:cs="Times New Roman"/>
          <w:spacing w:val="8"/>
          <w:lang w:val="ky-KG" w:eastAsia="tr-TR"/>
        </w:rPr>
      </w:pPr>
    </w:p>
    <w:p w:rsidR="00EF6637" w:rsidRPr="00FC244E" w:rsidRDefault="00EF6637" w:rsidP="00E923AF">
      <w:pPr>
        <w:pStyle w:val="NoSpacing1"/>
        <w:jc w:val="center"/>
        <w:rPr>
          <w:b/>
          <w:bCs/>
          <w:sz w:val="24"/>
          <w:szCs w:val="24"/>
          <w:lang w:val="ky-KG"/>
        </w:rPr>
      </w:pPr>
      <w:r w:rsidRPr="00FC244E">
        <w:rPr>
          <w:b/>
          <w:bCs/>
          <w:sz w:val="24"/>
          <w:szCs w:val="24"/>
          <w:lang w:val="ky-KG"/>
        </w:rPr>
        <w:t>БИРИНЧИ БӨЛҮМ</w:t>
      </w:r>
    </w:p>
    <w:p w:rsidR="00EF6637" w:rsidRPr="00FC244E" w:rsidRDefault="00EF6637" w:rsidP="00E923AF">
      <w:pPr>
        <w:pStyle w:val="NoSpacing1"/>
        <w:jc w:val="center"/>
        <w:rPr>
          <w:b/>
          <w:bCs/>
          <w:sz w:val="24"/>
          <w:szCs w:val="24"/>
          <w:lang w:val="ky-KG"/>
        </w:rPr>
      </w:pPr>
    </w:p>
    <w:p w:rsidR="00EF6637" w:rsidRPr="00FC244E" w:rsidRDefault="00EF6637" w:rsidP="00E923AF">
      <w:pPr>
        <w:pStyle w:val="NoSpacing1"/>
        <w:jc w:val="center"/>
        <w:rPr>
          <w:b/>
          <w:bCs/>
          <w:sz w:val="24"/>
          <w:szCs w:val="24"/>
          <w:lang w:val="ky-KG"/>
        </w:rPr>
      </w:pPr>
      <w:r w:rsidRPr="00FC244E">
        <w:rPr>
          <w:b/>
          <w:bCs/>
          <w:sz w:val="24"/>
          <w:szCs w:val="24"/>
          <w:lang w:val="ky-KG"/>
        </w:rPr>
        <w:t>Максаты, алкагы жана негизи</w:t>
      </w:r>
    </w:p>
    <w:p w:rsidR="00EF6637" w:rsidRPr="00FC244E" w:rsidRDefault="00EF6637" w:rsidP="00E923AF">
      <w:pPr>
        <w:pStyle w:val="NoSpacing1"/>
        <w:jc w:val="center"/>
        <w:rPr>
          <w:b/>
          <w:bCs/>
          <w:sz w:val="24"/>
          <w:szCs w:val="24"/>
          <w:lang w:val="ky-KG"/>
        </w:rPr>
      </w:pPr>
    </w:p>
    <w:p w:rsidR="00EF6637" w:rsidRPr="00FC244E" w:rsidRDefault="00EF6637" w:rsidP="00E923AF">
      <w:pPr>
        <w:pStyle w:val="NoSpacing1"/>
        <w:jc w:val="center"/>
        <w:rPr>
          <w:b/>
          <w:bCs/>
          <w:sz w:val="24"/>
          <w:szCs w:val="24"/>
          <w:lang w:val="ky-KG"/>
        </w:rPr>
      </w:pPr>
      <w:r w:rsidRPr="00FC244E">
        <w:rPr>
          <w:b/>
          <w:bCs/>
          <w:sz w:val="24"/>
          <w:szCs w:val="24"/>
          <w:lang w:val="ky-KG"/>
        </w:rPr>
        <w:t>Максат</w:t>
      </w:r>
    </w:p>
    <w:p w:rsidR="00EF6637" w:rsidRDefault="00EF6637" w:rsidP="00E923AF">
      <w:pPr>
        <w:pStyle w:val="NoSpacing1"/>
        <w:jc w:val="center"/>
        <w:rPr>
          <w:b/>
          <w:bCs/>
          <w:sz w:val="24"/>
          <w:szCs w:val="24"/>
          <w:lang w:val="ky-KG"/>
        </w:rPr>
      </w:pPr>
      <w:r w:rsidRPr="00FC244E">
        <w:rPr>
          <w:b/>
          <w:bCs/>
          <w:sz w:val="24"/>
          <w:szCs w:val="24"/>
          <w:lang w:val="ky-KG"/>
        </w:rPr>
        <w:t>1-берене</w:t>
      </w:r>
    </w:p>
    <w:p w:rsidR="00FC244E" w:rsidRPr="00FC244E" w:rsidRDefault="00FC244E" w:rsidP="00E923AF">
      <w:pPr>
        <w:pStyle w:val="NoSpacing1"/>
        <w:jc w:val="center"/>
        <w:rPr>
          <w:b/>
          <w:bCs/>
          <w:sz w:val="24"/>
          <w:szCs w:val="24"/>
          <w:lang w:val="ky-KG"/>
        </w:rPr>
      </w:pPr>
    </w:p>
    <w:p w:rsidR="00EF6637" w:rsidRPr="00FC244E" w:rsidRDefault="00EF6637" w:rsidP="00E923AF">
      <w:pPr>
        <w:pStyle w:val="NoSpacing1"/>
        <w:ind w:firstLine="567"/>
        <w:jc w:val="both"/>
        <w:rPr>
          <w:sz w:val="24"/>
          <w:szCs w:val="24"/>
          <w:lang w:val="ky-KG"/>
        </w:rPr>
      </w:pPr>
      <w:r w:rsidRPr="00FC244E">
        <w:rPr>
          <w:sz w:val="24"/>
          <w:szCs w:val="24"/>
          <w:lang w:val="ky-KG"/>
        </w:rPr>
        <w:t>Кыргыз-Түрк “Манас” университетинин Уставынын максаты</w:t>
      </w:r>
      <w:r w:rsidR="00C047AC" w:rsidRPr="00FC244E">
        <w:rPr>
          <w:sz w:val="24"/>
          <w:szCs w:val="24"/>
          <w:lang w:val="ky-KG"/>
        </w:rPr>
        <w:t xml:space="preserve"> </w:t>
      </w:r>
      <w:r w:rsidRPr="00FC244E">
        <w:rPr>
          <w:sz w:val="24"/>
          <w:szCs w:val="24"/>
          <w:lang w:val="ky-KG"/>
        </w:rPr>
        <w:t>-</w:t>
      </w:r>
      <w:r w:rsidR="00C047AC" w:rsidRPr="00FC244E">
        <w:rPr>
          <w:sz w:val="24"/>
          <w:szCs w:val="24"/>
          <w:lang w:val="ky-KG"/>
        </w:rPr>
        <w:t xml:space="preserve"> </w:t>
      </w:r>
      <w:r w:rsidRPr="00FC244E">
        <w:rPr>
          <w:sz w:val="24"/>
          <w:szCs w:val="24"/>
          <w:lang w:val="ky-KG"/>
        </w:rPr>
        <w:t>Кыргыз Республикасы менен Түркия Республикасы боордош түрк тилдүү элдер</w:t>
      </w:r>
      <w:r w:rsidRPr="00FC244E">
        <w:rPr>
          <w:bCs/>
          <w:sz w:val="24"/>
          <w:szCs w:val="24"/>
          <w:lang w:val="ky-KG"/>
        </w:rPr>
        <w:t>ин</w:t>
      </w:r>
      <w:r w:rsidRPr="00FC244E">
        <w:rPr>
          <w:sz w:val="24"/>
          <w:szCs w:val="24"/>
          <w:lang w:val="ky-KG"/>
        </w:rPr>
        <w:t xml:space="preserve">ин билим берүү курагына жеткен жаштарын бир жерге топтоо менен бир университетте эл аралык заманбап билим берүүнүн талаптарына ылайык билим алууга жана боордош түрк тилдүү мамлекеттер ортосундагы ынтымак, биримдик сезимдерин калыптандыруу, өзгөчө заманбап, демократиялуу жана диндин мамлекеттен тышкары болгон принциптерине терең ишенген, учурдун, келечектин талаптарына жооп бере турган деңгээлдеги билимге ээ, таланттуу, улуттук жана моралдык баалуулуктарга терең баа берген, эркин, илимий ой жүгүртүү </w:t>
      </w:r>
      <w:r w:rsidRPr="00FC244E">
        <w:rPr>
          <w:color w:val="171717" w:themeColor="background2" w:themeShade="1A"/>
          <w:sz w:val="24"/>
          <w:szCs w:val="24"/>
          <w:lang w:val="ky-KG"/>
        </w:rPr>
        <w:t xml:space="preserve">жөндөмүнө, </w:t>
      </w:r>
      <w:r w:rsidRPr="00FC244E">
        <w:rPr>
          <w:sz w:val="24"/>
          <w:szCs w:val="24"/>
          <w:lang w:val="ky-KG"/>
        </w:rPr>
        <w:t>дүйнөгө болгон көз карашы түз, коомчулуктун алдындагы жоопкерчилигин сезген, адам укуктарын сыйлаган, дене түзүлүшү келбеттүү, акыл-эси толук, руханий</w:t>
      </w:r>
      <w:r w:rsidR="004A4CC1" w:rsidRPr="00FC244E">
        <w:rPr>
          <w:sz w:val="24"/>
          <w:szCs w:val="24"/>
          <w:lang w:val="ky-KG"/>
        </w:rPr>
        <w:t xml:space="preserve"> жан дүйнөсү бай, сезимтал, ден </w:t>
      </w:r>
      <w:r w:rsidRPr="00FC244E">
        <w:rPr>
          <w:sz w:val="24"/>
          <w:szCs w:val="24"/>
          <w:lang w:val="ky-KG"/>
        </w:rPr>
        <w:t>соолугу бекем, жаратман инсандарды тарбиялоо максатында Кыргызстандын борбору Бишкек шаарында курулган Кыргыз-Түрк “Манас" университетинин юридикалык жак жана илимий өз алдынчалыкка ээ билим берүү уюму катары түзүлүшү, башкаруусу жана окуу-тарбия иштери менен байланышкан принциптерин жана негиздерин аныктайт.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923AF">
      <w:pPr>
        <w:pStyle w:val="NoSpacing1"/>
        <w:jc w:val="center"/>
        <w:rPr>
          <w:b/>
          <w:bCs/>
          <w:sz w:val="24"/>
          <w:szCs w:val="24"/>
          <w:lang w:val="ky-KG"/>
        </w:rPr>
      </w:pPr>
      <w:r w:rsidRPr="00FC244E">
        <w:rPr>
          <w:b/>
          <w:bCs/>
          <w:sz w:val="24"/>
          <w:szCs w:val="24"/>
          <w:lang w:val="ky-KG"/>
        </w:rPr>
        <w:t>Алкагы</w:t>
      </w:r>
    </w:p>
    <w:p w:rsidR="00EF6637" w:rsidRDefault="00EF6637" w:rsidP="00E923AF">
      <w:pPr>
        <w:pStyle w:val="NoSpacing1"/>
        <w:jc w:val="center"/>
        <w:rPr>
          <w:b/>
          <w:bCs/>
          <w:sz w:val="24"/>
          <w:szCs w:val="24"/>
          <w:lang w:val="ky-KG"/>
        </w:rPr>
      </w:pPr>
      <w:r w:rsidRPr="00FC244E">
        <w:rPr>
          <w:b/>
          <w:bCs/>
          <w:sz w:val="24"/>
          <w:szCs w:val="24"/>
          <w:lang w:val="ky-KG"/>
        </w:rPr>
        <w:t>2-берене</w:t>
      </w:r>
    </w:p>
    <w:p w:rsidR="00FC244E" w:rsidRPr="00FC244E" w:rsidRDefault="00FC244E" w:rsidP="00E923AF">
      <w:pPr>
        <w:pStyle w:val="NoSpacing1"/>
        <w:jc w:val="center"/>
        <w:rPr>
          <w:b/>
          <w:bCs/>
          <w:sz w:val="24"/>
          <w:szCs w:val="24"/>
          <w:lang w:val="ky-KG"/>
        </w:rPr>
      </w:pPr>
    </w:p>
    <w:p w:rsidR="00EF6637" w:rsidRPr="00FC244E" w:rsidRDefault="006935D1" w:rsidP="00E923AF">
      <w:pPr>
        <w:pStyle w:val="NoSpacing1"/>
        <w:ind w:firstLine="567"/>
        <w:jc w:val="both"/>
        <w:rPr>
          <w:sz w:val="24"/>
          <w:szCs w:val="24"/>
          <w:lang w:val="ky-KG"/>
        </w:rPr>
      </w:pPr>
      <w:r w:rsidRPr="00FC244E">
        <w:rPr>
          <w:sz w:val="24"/>
          <w:szCs w:val="24"/>
          <w:lang w:val="ky-KG"/>
        </w:rPr>
        <w:t>Бул Кыргыз-Түрк “Манас” ун</w:t>
      </w:r>
      <w:r w:rsidR="00EF6637" w:rsidRPr="00FC244E">
        <w:rPr>
          <w:sz w:val="24"/>
          <w:szCs w:val="24"/>
          <w:lang w:val="ky-KG"/>
        </w:rPr>
        <w:t>иверситетинин Уставы университеттин бардык түзүмдөрүн жана ишкердүүлүк тармактарын ичине камтыйт.</w:t>
      </w:r>
    </w:p>
    <w:p w:rsidR="00FC244E" w:rsidRPr="00FC244E" w:rsidRDefault="00FC244E" w:rsidP="00EF6637">
      <w:pPr>
        <w:widowControl w:val="0"/>
        <w:ind w:firstLine="567"/>
        <w:jc w:val="both"/>
        <w:rPr>
          <w:rFonts w:ascii="Calibri" w:eastAsia="Courier New" w:hAnsi="Calibri" w:cs="Times New Roman"/>
          <w:lang w:val="ky-KG" w:eastAsia="tr-TR"/>
        </w:rPr>
      </w:pPr>
    </w:p>
    <w:p w:rsidR="00EF6637" w:rsidRPr="00FC244E" w:rsidRDefault="00EF6637" w:rsidP="00E923AF">
      <w:pPr>
        <w:pStyle w:val="NoSpacing1"/>
        <w:jc w:val="center"/>
        <w:rPr>
          <w:b/>
          <w:bCs/>
          <w:sz w:val="24"/>
          <w:szCs w:val="24"/>
          <w:lang w:val="ky-KG"/>
        </w:rPr>
      </w:pPr>
      <w:r w:rsidRPr="00FC244E">
        <w:rPr>
          <w:b/>
          <w:bCs/>
          <w:sz w:val="24"/>
          <w:szCs w:val="24"/>
          <w:lang w:val="ky-KG"/>
        </w:rPr>
        <w:lastRenderedPageBreak/>
        <w:t>Негизи</w:t>
      </w:r>
    </w:p>
    <w:p w:rsidR="00EF6637" w:rsidRDefault="00EF6637" w:rsidP="00E923AF">
      <w:pPr>
        <w:pStyle w:val="NoSpacing1"/>
        <w:jc w:val="center"/>
        <w:rPr>
          <w:b/>
          <w:bCs/>
          <w:sz w:val="24"/>
          <w:szCs w:val="24"/>
          <w:lang w:val="ky-KG"/>
        </w:rPr>
      </w:pPr>
      <w:r w:rsidRPr="00FC244E">
        <w:rPr>
          <w:b/>
          <w:bCs/>
          <w:sz w:val="24"/>
          <w:szCs w:val="24"/>
          <w:lang w:val="ky-KG"/>
        </w:rPr>
        <w:t>3-берене</w:t>
      </w:r>
    </w:p>
    <w:p w:rsidR="00FC244E" w:rsidRPr="00FC244E" w:rsidRDefault="00FC244E" w:rsidP="00E923AF">
      <w:pPr>
        <w:pStyle w:val="NoSpacing1"/>
        <w:jc w:val="center"/>
        <w:rPr>
          <w:b/>
          <w:bCs/>
          <w:sz w:val="24"/>
          <w:szCs w:val="24"/>
          <w:lang w:val="ky-KG"/>
        </w:rPr>
      </w:pPr>
    </w:p>
    <w:p w:rsidR="00EF6637" w:rsidRPr="00FC244E" w:rsidRDefault="00EF6637" w:rsidP="006935D1">
      <w:pPr>
        <w:pStyle w:val="NoSpacing1"/>
        <w:ind w:firstLine="567"/>
        <w:jc w:val="both"/>
        <w:rPr>
          <w:sz w:val="24"/>
          <w:szCs w:val="24"/>
          <w:lang w:val="ky-KG"/>
        </w:rPr>
      </w:pPr>
      <w:r w:rsidRPr="00FC244E">
        <w:rPr>
          <w:sz w:val="24"/>
          <w:szCs w:val="24"/>
          <w:lang w:val="ky-KG"/>
        </w:rPr>
        <w:t>Бул, Кыргыз-Түрк “Манас” укиверситетинин Уставы 2011-жылдын 26-апрелинде Анкара шаарында кол коюлган “Кыргыз Республикасынын Өкмөтү менен Түркия Республикасынын Өкмөтүнүн ортосундагы Кыргыз-Түрк “Манас” университетинин андан аркы иши жөнүндө келишимдин” (мындан ары “Келишим” деп аталат) негизинде түзүлгөн.</w:t>
      </w:r>
    </w:p>
    <w:p w:rsidR="00EF6637" w:rsidRPr="00FC244E" w:rsidRDefault="00EF6637" w:rsidP="006935D1">
      <w:pPr>
        <w:pStyle w:val="NoSpacing1"/>
        <w:jc w:val="both"/>
        <w:rPr>
          <w:sz w:val="24"/>
          <w:szCs w:val="24"/>
          <w:lang w:val="ky-KG"/>
        </w:rPr>
      </w:pPr>
    </w:p>
    <w:p w:rsidR="00EF6637" w:rsidRPr="00FC244E" w:rsidRDefault="00EF6637" w:rsidP="00E923AF">
      <w:pPr>
        <w:pStyle w:val="NoSpacing1"/>
        <w:jc w:val="center"/>
        <w:rPr>
          <w:b/>
          <w:bCs/>
          <w:sz w:val="24"/>
          <w:szCs w:val="24"/>
          <w:lang w:val="ky-KG"/>
        </w:rPr>
      </w:pPr>
      <w:r w:rsidRPr="00FC244E">
        <w:rPr>
          <w:b/>
          <w:bCs/>
          <w:sz w:val="24"/>
          <w:szCs w:val="24"/>
          <w:lang w:val="ky-KG"/>
        </w:rPr>
        <w:t>ЭКИНЧИ БӨЛҮМ</w:t>
      </w:r>
    </w:p>
    <w:p w:rsidR="00EF6637" w:rsidRPr="00FC244E" w:rsidRDefault="00EF6637" w:rsidP="00E923AF">
      <w:pPr>
        <w:pStyle w:val="NoSpacing1"/>
        <w:jc w:val="center"/>
        <w:rPr>
          <w:b/>
          <w:bCs/>
          <w:sz w:val="24"/>
          <w:szCs w:val="24"/>
          <w:lang w:val="ky-KG"/>
        </w:rPr>
      </w:pPr>
      <w:r w:rsidRPr="00FC244E">
        <w:rPr>
          <w:b/>
          <w:bCs/>
          <w:sz w:val="24"/>
          <w:szCs w:val="24"/>
          <w:lang w:val="ky-KG"/>
        </w:rPr>
        <w:t>Жогорку башкаруу органдары</w:t>
      </w:r>
    </w:p>
    <w:p w:rsidR="00EF6637" w:rsidRPr="00FC244E" w:rsidRDefault="00EF6637" w:rsidP="00E923AF">
      <w:pPr>
        <w:pStyle w:val="NoSpacing1"/>
        <w:jc w:val="center"/>
        <w:rPr>
          <w:b/>
          <w:bCs/>
          <w:sz w:val="24"/>
          <w:szCs w:val="24"/>
          <w:lang w:val="ky-KG"/>
        </w:rPr>
      </w:pPr>
    </w:p>
    <w:p w:rsidR="00EF6637" w:rsidRPr="00FC244E" w:rsidRDefault="00EF6637" w:rsidP="00E923AF">
      <w:pPr>
        <w:pStyle w:val="NoSpacing1"/>
        <w:jc w:val="center"/>
        <w:rPr>
          <w:b/>
          <w:bCs/>
          <w:sz w:val="24"/>
          <w:szCs w:val="24"/>
          <w:lang w:val="ky-KG"/>
        </w:rPr>
      </w:pPr>
      <w:r w:rsidRPr="00FC244E">
        <w:rPr>
          <w:b/>
          <w:bCs/>
          <w:sz w:val="24"/>
          <w:szCs w:val="24"/>
          <w:lang w:val="ky-KG"/>
        </w:rPr>
        <w:t>Камкорчулар Кеңеши</w:t>
      </w:r>
    </w:p>
    <w:p w:rsidR="00EF6637" w:rsidRDefault="00EF6637" w:rsidP="00E923AF">
      <w:pPr>
        <w:pStyle w:val="NoSpacing1"/>
        <w:jc w:val="center"/>
        <w:rPr>
          <w:b/>
          <w:bCs/>
          <w:sz w:val="24"/>
          <w:szCs w:val="24"/>
          <w:lang w:val="ky-KG"/>
        </w:rPr>
      </w:pPr>
      <w:r w:rsidRPr="00FC244E">
        <w:rPr>
          <w:b/>
          <w:bCs/>
          <w:sz w:val="24"/>
          <w:szCs w:val="24"/>
          <w:lang w:val="ky-KG"/>
        </w:rPr>
        <w:t>4-берене</w:t>
      </w:r>
    </w:p>
    <w:p w:rsidR="00FC244E" w:rsidRPr="00FC244E" w:rsidRDefault="00FC244E" w:rsidP="00E923AF">
      <w:pPr>
        <w:pStyle w:val="NoSpacing1"/>
        <w:jc w:val="center"/>
        <w:rPr>
          <w:b/>
          <w:bCs/>
          <w:sz w:val="24"/>
          <w:szCs w:val="24"/>
          <w:lang w:val="ky-KG"/>
        </w:rPr>
      </w:pPr>
    </w:p>
    <w:p w:rsidR="00EF6637" w:rsidRPr="00FC244E" w:rsidRDefault="00EF6637" w:rsidP="00AA7F9A">
      <w:pPr>
        <w:pStyle w:val="NoSpacing1"/>
        <w:ind w:firstLine="567"/>
        <w:jc w:val="both"/>
        <w:rPr>
          <w:sz w:val="24"/>
          <w:szCs w:val="24"/>
          <w:lang w:val="ky-KG"/>
        </w:rPr>
      </w:pPr>
      <w:r w:rsidRPr="00FC244E">
        <w:rPr>
          <w:sz w:val="24"/>
          <w:szCs w:val="24"/>
          <w:lang w:val="ky-KG"/>
        </w:rPr>
        <w:t>Камкорчулар кеңеши университеттин эң жогорку чечим чыгаруу органы болуп саналат.</w:t>
      </w:r>
    </w:p>
    <w:p w:rsidR="00AA7F9A" w:rsidRDefault="00AA7F9A" w:rsidP="00E923AF">
      <w:pPr>
        <w:pStyle w:val="NoSpacing1"/>
        <w:ind w:firstLine="567"/>
        <w:jc w:val="both"/>
        <w:rPr>
          <w:sz w:val="24"/>
          <w:szCs w:val="24"/>
          <w:lang w:val="ky-KG"/>
        </w:rPr>
      </w:pPr>
    </w:p>
    <w:p w:rsidR="00EF6637" w:rsidRPr="00FC244E" w:rsidRDefault="00EF6637" w:rsidP="00E923AF">
      <w:pPr>
        <w:pStyle w:val="NoSpacing1"/>
        <w:ind w:firstLine="567"/>
        <w:jc w:val="both"/>
        <w:rPr>
          <w:sz w:val="24"/>
          <w:szCs w:val="24"/>
          <w:lang w:val="ky-KG"/>
        </w:rPr>
      </w:pPr>
      <w:r w:rsidRPr="00FC244E">
        <w:rPr>
          <w:sz w:val="24"/>
          <w:szCs w:val="24"/>
          <w:lang w:val="ky-KG"/>
        </w:rPr>
        <w:t>Университеттин жалпы башкаруу ишин жүргүзүү максатында биргелешип административдик башкаруу принцибине ылайык Камкорчулар кеңеши эки тараптан дайындала турган 8 кишиден түзүлөт. Камкорчулар Кеңешинин Төрагасы жана 3 (үч) мүчөсү түрк Тарабынан 3 тараптуу (Президенттин, Премьер-министрдин жана Министрдин) чечим менен дайындалат. Аталган чечим Түркия Республикасынын Жогорку Билим Берүү Комитетинин сунушунун негизинде Түркия Республикасынын Улуттук агартуу министрлиги тарабынан даярдалат.</w:t>
      </w:r>
    </w:p>
    <w:p w:rsidR="00EF6637" w:rsidRPr="00FC244E" w:rsidRDefault="00EF6637" w:rsidP="00E923AF">
      <w:pPr>
        <w:pStyle w:val="NoSpacing1"/>
        <w:ind w:firstLine="567"/>
        <w:jc w:val="both"/>
        <w:rPr>
          <w:rFonts w:eastAsia="Courier New"/>
          <w:spacing w:val="8"/>
          <w:sz w:val="24"/>
          <w:szCs w:val="24"/>
          <w:lang w:val="ky-KG" w:eastAsia="tr-TR"/>
        </w:rPr>
      </w:pPr>
    </w:p>
    <w:p w:rsidR="00EF6637" w:rsidRPr="00FC244E" w:rsidRDefault="00EF6637" w:rsidP="00E923AF">
      <w:pPr>
        <w:pStyle w:val="NoSpacing1"/>
        <w:ind w:firstLine="567"/>
        <w:jc w:val="both"/>
        <w:rPr>
          <w:sz w:val="24"/>
          <w:szCs w:val="24"/>
          <w:lang w:val="ky-KG"/>
        </w:rPr>
      </w:pPr>
      <w:r w:rsidRPr="00FC244E">
        <w:rPr>
          <w:sz w:val="24"/>
          <w:szCs w:val="24"/>
          <w:lang w:val="ky-KG"/>
        </w:rPr>
        <w:t>Кеңештин калган 4 мүчөсү Кыргыз Республикасынын Билим берүү жана илим министрлигинин сунушу менен Кыргыз Республикасынын Өкмөтүнүн чечими менен дайындалат.</w:t>
      </w:r>
    </w:p>
    <w:p w:rsidR="00EF6637" w:rsidRPr="00FC244E" w:rsidRDefault="00EF6637" w:rsidP="00E923AF">
      <w:pPr>
        <w:pStyle w:val="NoSpacing1"/>
        <w:ind w:firstLine="567"/>
        <w:jc w:val="both"/>
        <w:rPr>
          <w:sz w:val="24"/>
          <w:szCs w:val="24"/>
          <w:lang w:val="ky-KG"/>
        </w:rPr>
      </w:pPr>
    </w:p>
    <w:p w:rsidR="00EF6637" w:rsidRPr="00FC244E" w:rsidRDefault="00EF6637" w:rsidP="00FC244E">
      <w:pPr>
        <w:pStyle w:val="NoSpacing1"/>
        <w:ind w:firstLine="567"/>
        <w:jc w:val="both"/>
        <w:rPr>
          <w:sz w:val="24"/>
          <w:szCs w:val="24"/>
          <w:lang w:val="ky-KG"/>
        </w:rPr>
      </w:pPr>
      <w:r w:rsidRPr="00FC244E">
        <w:rPr>
          <w:sz w:val="24"/>
          <w:szCs w:val="24"/>
          <w:lang w:val="ky-KG"/>
        </w:rPr>
        <w:t>Кеңешке мүчө болуу мөөнөтү беш жыл. Камкорчулар кеңешинин м</w:t>
      </w:r>
      <w:r w:rsidR="00FC244E">
        <w:rPr>
          <w:bCs/>
          <w:sz w:val="24"/>
          <w:szCs w:val="24"/>
          <w:lang w:val="ky-KG"/>
        </w:rPr>
        <w:t>ү</w:t>
      </w:r>
      <w:r w:rsidRPr="00FC244E">
        <w:rPr>
          <w:sz w:val="24"/>
          <w:szCs w:val="24"/>
          <w:lang w:val="ky-KG"/>
        </w:rPr>
        <w:t>чөлөрүнүн бири кандайдыр бир себептер менен кызматынан кеткен учурда кийинки мүчөнү дайындоо дал ушул эле тартип менен ишке ашырылат.</w:t>
      </w:r>
    </w:p>
    <w:p w:rsidR="00EF6637" w:rsidRPr="00FC244E" w:rsidRDefault="00EF6637" w:rsidP="00E923AF">
      <w:pPr>
        <w:pStyle w:val="NoSpacing1"/>
        <w:ind w:firstLine="567"/>
        <w:jc w:val="both"/>
        <w:rPr>
          <w:sz w:val="24"/>
          <w:szCs w:val="24"/>
          <w:lang w:val="ky-KG"/>
        </w:rPr>
      </w:pPr>
    </w:p>
    <w:p w:rsidR="00EF6637" w:rsidRPr="00FC244E" w:rsidRDefault="00EF6637" w:rsidP="00E923AF">
      <w:pPr>
        <w:pStyle w:val="NoSpacing1"/>
        <w:ind w:firstLine="567"/>
        <w:jc w:val="both"/>
        <w:rPr>
          <w:sz w:val="24"/>
          <w:szCs w:val="24"/>
          <w:lang w:val="ky-KG"/>
        </w:rPr>
      </w:pPr>
      <w:r w:rsidRPr="00FC244E">
        <w:rPr>
          <w:sz w:val="24"/>
          <w:szCs w:val="24"/>
          <w:lang w:val="ky-KG"/>
        </w:rPr>
        <w:t>Камкорчулар кеңешинин төрагасы жана мүчөсү негизги ээлеп турган кызмат ордунан кеткен учурда автоматтык түрдө кеңештин төрагалыгынан же мүчөлүгүнөн чыккан болуп эсептелет.</w:t>
      </w:r>
    </w:p>
    <w:p w:rsidR="00EF6637" w:rsidRPr="00FC244E" w:rsidRDefault="00EF6637" w:rsidP="00E923AF">
      <w:pPr>
        <w:pStyle w:val="NoSpacing1"/>
        <w:ind w:firstLine="567"/>
        <w:jc w:val="both"/>
        <w:rPr>
          <w:sz w:val="24"/>
          <w:szCs w:val="24"/>
          <w:lang w:val="ky-KG"/>
        </w:rPr>
      </w:pPr>
    </w:p>
    <w:p w:rsidR="00EF6637" w:rsidRPr="00FC244E" w:rsidRDefault="00EF6637" w:rsidP="00FC244E">
      <w:pPr>
        <w:pStyle w:val="NoSpacing1"/>
        <w:ind w:firstLine="567"/>
        <w:jc w:val="both"/>
        <w:rPr>
          <w:sz w:val="24"/>
          <w:szCs w:val="24"/>
          <w:lang w:val="ky-KG"/>
        </w:rPr>
      </w:pPr>
      <w:r w:rsidRPr="00FC244E">
        <w:rPr>
          <w:sz w:val="24"/>
          <w:szCs w:val="24"/>
          <w:lang w:val="ky-KG"/>
        </w:rPr>
        <w:t>Камкорчулар Кеңеши бир жылда кеминде 2 жолу жыйын өткөрөт. Жыйын өткөрүү күнү жана жери Камкорчулар кеңешинин төрагасы тарабынан аныкталат. Жыйынды өткөр</w:t>
      </w:r>
      <w:r w:rsidR="00FC244E">
        <w:rPr>
          <w:bCs/>
          <w:sz w:val="24"/>
          <w:szCs w:val="24"/>
          <w:lang w:val="ky-KG"/>
        </w:rPr>
        <w:t>ү</w:t>
      </w:r>
      <w:r w:rsidRPr="00FC244E">
        <w:rPr>
          <w:sz w:val="24"/>
          <w:szCs w:val="24"/>
          <w:lang w:val="ky-KG"/>
        </w:rPr>
        <w:t>ү үчүн кворум 5 кишиден кем болбошу керек, добуштар “макул" жана "каршы” деп билдирилет. Добуштардын саны бирдей болуп калган учурда Камкорчулар кеңешинин төрагасынын добушу 2 добуш болуп эсептелет.</w:t>
      </w:r>
    </w:p>
    <w:p w:rsidR="00EF6637" w:rsidRPr="00FC244E" w:rsidRDefault="00EF6637" w:rsidP="00E923AF">
      <w:pPr>
        <w:pStyle w:val="NoSpacing1"/>
        <w:ind w:firstLine="567"/>
        <w:jc w:val="both"/>
        <w:rPr>
          <w:sz w:val="24"/>
          <w:szCs w:val="24"/>
          <w:lang w:val="ky-KG"/>
        </w:rPr>
      </w:pPr>
    </w:p>
    <w:p w:rsidR="00EF6637" w:rsidRPr="00FC244E" w:rsidRDefault="00EF6637" w:rsidP="00FC244E">
      <w:pPr>
        <w:pStyle w:val="NoSpacing1"/>
        <w:ind w:firstLine="567"/>
        <w:jc w:val="both"/>
        <w:rPr>
          <w:sz w:val="24"/>
          <w:szCs w:val="24"/>
          <w:lang w:val="ky-KG"/>
        </w:rPr>
      </w:pPr>
      <w:r w:rsidRPr="00FC244E">
        <w:rPr>
          <w:sz w:val="24"/>
          <w:szCs w:val="24"/>
          <w:lang w:val="ky-KG"/>
        </w:rPr>
        <w:t>Университеттин Ректору жана Биринчи проректору Камкорчулар кеңешинин жыйындарына катышышат, көз карашын билдир</w:t>
      </w:r>
      <w:r w:rsidR="00FC244E">
        <w:rPr>
          <w:bCs/>
          <w:sz w:val="24"/>
          <w:szCs w:val="24"/>
          <w:lang w:val="ky-KG"/>
        </w:rPr>
        <w:t>ише</w:t>
      </w:r>
      <w:r w:rsidRPr="00FC244E">
        <w:rPr>
          <w:sz w:val="24"/>
          <w:szCs w:val="24"/>
          <w:lang w:val="ky-KG"/>
        </w:rPr>
        <w:t>т, бирок, добуш берүү укуктарына ээ эмес.</w:t>
      </w:r>
    </w:p>
    <w:p w:rsidR="00EF6637" w:rsidRPr="00FC244E" w:rsidRDefault="00EF6637" w:rsidP="00E923AF">
      <w:pPr>
        <w:pStyle w:val="NoSpacing1"/>
        <w:jc w:val="center"/>
        <w:rPr>
          <w:b/>
          <w:bCs/>
          <w:sz w:val="24"/>
          <w:szCs w:val="24"/>
          <w:lang w:val="ky-KG"/>
        </w:rPr>
      </w:pPr>
      <w:r w:rsidRPr="00FC244E">
        <w:rPr>
          <w:b/>
          <w:bCs/>
          <w:sz w:val="24"/>
          <w:szCs w:val="24"/>
          <w:lang w:val="ky-KG"/>
        </w:rPr>
        <w:t>Камкорчулар Кеңешинин милдеттери</w:t>
      </w:r>
    </w:p>
    <w:p w:rsidR="00EF6637" w:rsidRDefault="00EF6637" w:rsidP="00E923AF">
      <w:pPr>
        <w:pStyle w:val="NoSpacing1"/>
        <w:jc w:val="center"/>
        <w:rPr>
          <w:b/>
          <w:bCs/>
          <w:sz w:val="24"/>
          <w:szCs w:val="24"/>
          <w:lang w:val="ky-KG"/>
        </w:rPr>
      </w:pPr>
      <w:r w:rsidRPr="00FC244E">
        <w:rPr>
          <w:b/>
          <w:bCs/>
          <w:sz w:val="24"/>
          <w:szCs w:val="24"/>
          <w:lang w:val="ky-KG"/>
        </w:rPr>
        <w:t>5-6еpeне</w:t>
      </w:r>
    </w:p>
    <w:p w:rsidR="00AA7F9A" w:rsidRDefault="00AA7F9A" w:rsidP="00E923AF">
      <w:pPr>
        <w:pStyle w:val="NoSpacing1"/>
        <w:jc w:val="center"/>
        <w:rPr>
          <w:b/>
          <w:bCs/>
          <w:sz w:val="24"/>
          <w:szCs w:val="24"/>
          <w:lang w:val="ky-KG"/>
        </w:rPr>
      </w:pPr>
    </w:p>
    <w:p w:rsidR="00AA7F9A" w:rsidRPr="00FC244E" w:rsidRDefault="00EF6637" w:rsidP="00AA7F9A">
      <w:pPr>
        <w:pStyle w:val="NoSpacing1"/>
        <w:ind w:firstLine="567"/>
        <w:jc w:val="both"/>
        <w:rPr>
          <w:sz w:val="24"/>
          <w:szCs w:val="24"/>
          <w:lang w:val="ky-KG"/>
        </w:rPr>
      </w:pPr>
      <w:r w:rsidRPr="00FC244E">
        <w:rPr>
          <w:sz w:val="24"/>
          <w:szCs w:val="24"/>
          <w:lang w:val="ky-KG"/>
        </w:rPr>
        <w:t>Камкорчулар кеңешинин милдеттери төмөндөгүлөр:</w:t>
      </w:r>
    </w:p>
    <w:p w:rsidR="00EF6637" w:rsidRPr="00FC244E" w:rsidRDefault="00EF6637" w:rsidP="006C13EA">
      <w:pPr>
        <w:widowControl w:val="0"/>
        <w:numPr>
          <w:ilvl w:val="0"/>
          <w:numId w:val="97"/>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lastRenderedPageBreak/>
        <w:t>Камкорчулар кең</w:t>
      </w:r>
      <w:r w:rsidR="006054FD" w:rsidRPr="00FC244E">
        <w:rPr>
          <w:rFonts w:ascii="Calibri" w:eastAsia="Courier New" w:hAnsi="Calibri" w:cs="Times New Roman"/>
          <w:lang w:val="ky-KG" w:eastAsia="tr-TR"/>
        </w:rPr>
        <w:t>ешинин</w:t>
      </w:r>
      <w:r w:rsidRPr="00FC244E">
        <w:rPr>
          <w:rFonts w:ascii="Calibri" w:eastAsia="Courier New" w:hAnsi="Calibri" w:cs="Times New Roman"/>
          <w:lang w:val="ky-KG" w:eastAsia="tr-TR"/>
        </w:rPr>
        <w:t xml:space="preserve"> иштөө принциптерин жана негиздерин жоболор аркылуу аныктоо;</w:t>
      </w:r>
    </w:p>
    <w:p w:rsidR="00EF6637" w:rsidRPr="00FC244E" w:rsidRDefault="00DA0189" w:rsidP="006C13EA">
      <w:pPr>
        <w:widowControl w:val="0"/>
        <w:numPr>
          <w:ilvl w:val="0"/>
          <w:numId w:val="97"/>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Ректорлук</w:t>
      </w:r>
      <w:r w:rsidR="00EF6637" w:rsidRPr="00AA7F9A">
        <w:rPr>
          <w:rFonts w:ascii="Calibri" w:eastAsia="Courier New" w:hAnsi="Calibri" w:cs="Times New Roman"/>
          <w:bCs/>
          <w:color w:val="auto"/>
          <w:lang w:val="ky-KG" w:eastAsia="tr-TR"/>
        </w:rPr>
        <w:t xml:space="preserve"> </w:t>
      </w:r>
      <w:r w:rsidR="00EF6637" w:rsidRPr="00FC244E">
        <w:rPr>
          <w:rFonts w:ascii="Calibri" w:eastAsia="Courier New" w:hAnsi="Calibri" w:cs="Times New Roman"/>
          <w:lang w:val="ky-KG" w:eastAsia="tr-TR"/>
        </w:rPr>
        <w:t>же Камкорчулар кеңешинин мүчөлөрүнүн биринин сунушу менен жаңы факультет, институт, жогорку мектеп, илимий изилдөө борбору, бөлүм же адистиктерди ачуу, жабуу же бириктирүү;</w:t>
      </w:r>
    </w:p>
    <w:p w:rsidR="00EF6637" w:rsidRPr="00FC244E" w:rsidRDefault="00EF6637" w:rsidP="006C13EA">
      <w:pPr>
        <w:widowControl w:val="0"/>
        <w:numPr>
          <w:ilvl w:val="0"/>
          <w:numId w:val="97"/>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Академиялык жана административдик кызмат орундарын аныктоо жана академиялык жана административдик кызмат орундары үчүн төлөнө турган минималдуу жана максималдуу айлык маяна өлчөмдөрүн белгилөө.</w:t>
      </w:r>
    </w:p>
    <w:p w:rsidR="00EF6637" w:rsidRPr="00FC244E" w:rsidRDefault="00EF6637" w:rsidP="006C13EA">
      <w:pPr>
        <w:widowControl w:val="0"/>
        <w:numPr>
          <w:ilvl w:val="0"/>
          <w:numId w:val="97"/>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академиялык жана административдик кызматкерлеринин келишимдеринин негиздерин жана иштөө шарттарын аныктоо;</w:t>
      </w:r>
    </w:p>
    <w:p w:rsidR="00EF6637" w:rsidRPr="00FC244E" w:rsidRDefault="00EF6637" w:rsidP="006C13EA">
      <w:pPr>
        <w:widowControl w:val="0"/>
        <w:numPr>
          <w:ilvl w:val="0"/>
          <w:numId w:val="97"/>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жылдык иш планын аныктоо жана эки тараптын өкмөттөрү каржылай турган төлөмдөргө ылайык Ректорлук даярдаган университеттин бюджетин карап чыгып, бекитүү, зарыл учурларда текшерүү жүргүзүү, айрыкча кийинки жыл үчүн талап кылына турган төлөмдөрдү аныктоо, май айынын соңуна чейин эки өлкөнүн өкмөттөрүнө жалпы билдирүү жасоо;</w:t>
      </w:r>
    </w:p>
    <w:p w:rsidR="00EF6637" w:rsidRPr="00FC244E" w:rsidRDefault="00EF6637" w:rsidP="006C13EA">
      <w:pPr>
        <w:widowControl w:val="0"/>
        <w:numPr>
          <w:ilvl w:val="0"/>
          <w:numId w:val="97"/>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Ректорлук тарабынан күн тартибине киргизилген башка маселелер боюнча чечим кабыл алуу,</w:t>
      </w:r>
    </w:p>
    <w:p w:rsidR="00EF6637" w:rsidRPr="00FC244E" w:rsidRDefault="00EF6637" w:rsidP="006C13EA">
      <w:pPr>
        <w:widowControl w:val="0"/>
        <w:numPr>
          <w:ilvl w:val="0"/>
          <w:numId w:val="97"/>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Бул Кыргыз-Т</w:t>
      </w:r>
      <w:r w:rsidR="00FC244E">
        <w:rPr>
          <w:rFonts w:ascii="Calibri" w:eastAsia="Courier New" w:hAnsi="Calibri" w:cs="Times New Roman"/>
          <w:bCs/>
          <w:color w:val="auto"/>
          <w:lang w:val="ky-KG" w:eastAsia="tr-TR"/>
        </w:rPr>
        <w:t>ү</w:t>
      </w:r>
      <w:r w:rsidRPr="00FC244E">
        <w:rPr>
          <w:rFonts w:ascii="Calibri" w:eastAsia="Courier New" w:hAnsi="Calibri" w:cs="Times New Roman"/>
          <w:lang w:val="ky-KG" w:eastAsia="tr-TR"/>
        </w:rPr>
        <w:t>рк "Манас” университетинин Уставы аркылуу Окумуштуулар кеңешине берилген милдеттерден тышкары, аталган Уставдын ишке ашырылышы менен байланышкан материалдык, административдик жана академиялык маселелер боюнча тийишт</w:t>
      </w:r>
      <w:r w:rsidR="00FC244E">
        <w:rPr>
          <w:rFonts w:ascii="Calibri" w:eastAsia="Courier New" w:hAnsi="Calibri" w:cs="Times New Roman"/>
          <w:bCs/>
          <w:color w:val="auto"/>
          <w:lang w:val="ky-KG" w:eastAsia="tr-TR"/>
        </w:rPr>
        <w:t>ү</w:t>
      </w:r>
      <w:r w:rsidRPr="00FC244E">
        <w:rPr>
          <w:rFonts w:ascii="Calibri" w:eastAsia="Courier New" w:hAnsi="Calibri" w:cs="Times New Roman"/>
          <w:lang w:val="ky-KG" w:eastAsia="tr-TR"/>
        </w:rPr>
        <w:t>ү жоболорду кабыл алуу;</w:t>
      </w:r>
    </w:p>
    <w:p w:rsidR="00EF6637" w:rsidRPr="00FC244E" w:rsidRDefault="00EF6637" w:rsidP="006C13EA">
      <w:pPr>
        <w:widowControl w:val="0"/>
        <w:numPr>
          <w:ilvl w:val="0"/>
          <w:numId w:val="97"/>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Жыл сайын университеттин бир жылдык ишмердүүлүгүнүн жыйынтыгы боюнча отчетту календардык жылдын аягында Түркия Республикасынын Улуттук агартуу минист</w:t>
      </w:r>
      <w:r w:rsidRPr="00FC244E">
        <w:rPr>
          <w:rFonts w:ascii="Calibri" w:eastAsia="Courier New" w:hAnsi="Calibri" w:cs="Times New Roman"/>
          <w:bCs/>
          <w:color w:val="auto"/>
          <w:lang w:val="ky-KG" w:eastAsia="tr-TR"/>
        </w:rPr>
        <w:t>ир</w:t>
      </w:r>
      <w:r w:rsidRPr="00FC244E">
        <w:rPr>
          <w:rFonts w:ascii="Calibri" w:eastAsia="Courier New" w:hAnsi="Calibri" w:cs="Times New Roman"/>
          <w:lang w:val="ky-KG" w:eastAsia="tr-TR"/>
        </w:rPr>
        <w:t>лигине, Түркия Республикасынын Жогорку билим берүү комитетине жана Кыргыз Республикасынын Билим берүү жана илим минист</w:t>
      </w:r>
      <w:r w:rsidRPr="00FC244E">
        <w:rPr>
          <w:rFonts w:ascii="Calibri" w:eastAsia="Courier New" w:hAnsi="Calibri" w:cs="Times New Roman"/>
          <w:bCs/>
          <w:color w:val="auto"/>
          <w:lang w:val="ky-KG" w:eastAsia="tr-TR"/>
        </w:rPr>
        <w:t>ир</w:t>
      </w:r>
      <w:r w:rsidRPr="00FC244E">
        <w:rPr>
          <w:rFonts w:ascii="Calibri" w:eastAsia="Courier New" w:hAnsi="Calibri" w:cs="Times New Roman"/>
          <w:lang w:val="ky-KG" w:eastAsia="tr-TR"/>
        </w:rPr>
        <w:t>лигине таанышуу үчүн сунуштоо.</w:t>
      </w:r>
    </w:p>
    <w:p w:rsidR="00EF6637" w:rsidRPr="00FC244E" w:rsidRDefault="00EF6637" w:rsidP="00FC244E">
      <w:pPr>
        <w:widowControl w:val="0"/>
        <w:jc w:val="center"/>
        <w:rPr>
          <w:rFonts w:ascii="Calibri" w:eastAsia="Courier New" w:hAnsi="Calibri" w:cs="Times New Roman"/>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Текшерүү комиссиясы</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6-берене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башкаруу, каржы жана билим бер</w:t>
      </w:r>
      <w:r w:rsidR="00FC244E">
        <w:rPr>
          <w:rFonts w:ascii="Calibri" w:eastAsia="Courier New" w:hAnsi="Calibri" w:cs="Times New Roman"/>
          <w:bCs/>
          <w:color w:val="auto"/>
          <w:lang w:val="ky-KG" w:eastAsia="tr-TR"/>
        </w:rPr>
        <w:t>ү</w:t>
      </w:r>
      <w:r w:rsidRPr="00FC244E">
        <w:rPr>
          <w:rFonts w:ascii="Calibri" w:eastAsia="Courier New" w:hAnsi="Calibri" w:cs="Times New Roman"/>
          <w:lang w:val="ky-KG" w:eastAsia="tr-TR"/>
        </w:rPr>
        <w:t>ү иштерин текшерүү иши Тараптар</w:t>
      </w:r>
      <w:r w:rsidRPr="00FC244E">
        <w:rPr>
          <w:rFonts w:ascii="Calibri" w:eastAsia="Courier New" w:hAnsi="Calibri" w:cs="Times New Roman"/>
          <w:bCs/>
          <w:color w:val="auto"/>
          <w:lang w:val="ky-KG" w:eastAsia="tr-TR"/>
        </w:rPr>
        <w:t>дын</w:t>
      </w:r>
      <w:r w:rsidRPr="00FC244E">
        <w:rPr>
          <w:rFonts w:ascii="Calibri" w:eastAsia="Courier New" w:hAnsi="Calibri" w:cs="Times New Roman"/>
          <w:lang w:val="ky-KG" w:eastAsia="tr-TR"/>
        </w:rPr>
        <w:t xml:space="preserve"> дайындаган 4төн мүчөдөн түзүлгөн Текшерүү комиссиясы тарабынан бир жылда кеминде бир жолу жүргүзүлөт. Бул Комиссиянын мүчөлөрү Камкорчулар Кеңешинин мүчөлөрүн дайындоо тартибине ылайык 5 жылга дайындалат. Текшерүү комиссиясынын төрагасы 2 жылда бир жолу кезектешүү менен Текшерүү комиссиясынын мүчөлөрүнүн арасын</w:t>
      </w:r>
      <w:r w:rsidRPr="00FC244E">
        <w:rPr>
          <w:rFonts w:ascii="Calibri" w:eastAsia="Courier New" w:hAnsi="Calibri" w:cs="Times New Roman"/>
          <w:bCs/>
          <w:color w:val="auto"/>
          <w:lang w:val="ky-KG" w:eastAsia="tr-TR"/>
        </w:rPr>
        <w:t>да</w:t>
      </w:r>
      <w:r w:rsidRPr="00FC244E">
        <w:rPr>
          <w:rFonts w:ascii="Calibri" w:eastAsia="Courier New" w:hAnsi="Calibri" w:cs="Times New Roman"/>
          <w:lang w:val="ky-KG" w:eastAsia="tr-TR"/>
        </w:rPr>
        <w:t>н Тараптар тарабынан аныктала</w:t>
      </w:r>
      <w:r w:rsidR="00D223BF" w:rsidRPr="00FC244E">
        <w:rPr>
          <w:rFonts w:ascii="Calibri" w:eastAsia="Courier New" w:hAnsi="Calibri" w:cs="Times New Roman"/>
          <w:lang w:val="ky-KG" w:eastAsia="tr-TR"/>
        </w:rPr>
        <w:t>т</w:t>
      </w:r>
      <w:r w:rsidRPr="00FC244E">
        <w:rPr>
          <w:rFonts w:ascii="Calibri" w:eastAsia="Courier New" w:hAnsi="Calibri" w:cs="Times New Roman"/>
          <w:lang w:val="ky-KG" w:eastAsia="tr-TR"/>
        </w:rPr>
        <w:t>.</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Текшерүү комиссиясы Камкорчулар кеңешинин сарптоолорун жана башка ишмердүүлүгүн да текшерет.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Текшерүү кеңешинин бирден мүчөсү эки тараптын Финансы министрлигинин бюджеттик маселелер боюнча кызматкерлеринин ичинен дайындалат.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 xml:space="preserve">Камкорчулар кеңеши өзү белгилеген мөөнөт ичинде университетте илимий, административдик жана каржы </w:t>
      </w:r>
      <w:r w:rsidRPr="00447962">
        <w:rPr>
          <w:rFonts w:ascii="Calibri" w:eastAsia="Courier New" w:hAnsi="Calibri" w:cs="Times New Roman"/>
          <w:lang w:val="ky-KG" w:eastAsia="tr-TR"/>
        </w:rPr>
        <w:t>багыт</w:t>
      </w:r>
      <w:r w:rsidRPr="00447962">
        <w:rPr>
          <w:rFonts w:ascii="Calibri" w:eastAsia="Courier New" w:hAnsi="Calibri" w:cs="Times New Roman"/>
          <w:color w:val="auto"/>
          <w:lang w:val="ky-KG" w:eastAsia="tr-TR"/>
        </w:rPr>
        <w:t>та</w:t>
      </w:r>
      <w:r w:rsidRPr="00447962">
        <w:rPr>
          <w:rFonts w:ascii="Calibri" w:eastAsia="Courier New" w:hAnsi="Calibri" w:cs="Times New Roman"/>
          <w:color w:val="000000" w:themeColor="text1"/>
          <w:lang w:val="ky-KG" w:eastAsia="tr-TR"/>
        </w:rPr>
        <w:t xml:space="preserve"> </w:t>
      </w:r>
      <w:r w:rsidRPr="00447962">
        <w:rPr>
          <w:rFonts w:ascii="Calibri" w:eastAsia="Courier New" w:hAnsi="Calibri" w:cs="Times New Roman"/>
          <w:lang w:val="ky-KG" w:eastAsia="tr-TR"/>
        </w:rPr>
        <w:t>текшерүүлөрдү</w:t>
      </w:r>
      <w:r w:rsidRPr="00FC244E">
        <w:rPr>
          <w:rFonts w:ascii="Calibri" w:eastAsia="Courier New" w:hAnsi="Calibri" w:cs="Times New Roman"/>
          <w:lang w:val="ky-KG" w:eastAsia="tr-TR"/>
        </w:rPr>
        <w:t xml:space="preserve"> жүргүзөт жана бул максатта ички текшерүү органын түзө алат.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 xml:space="preserve">Ар жылы жүргүзүлө турган текшерүүлөрдүн жыйынтыгы боюнча түзүлгөн отчеттун бирден нускасы Түркия Республикасынын Улуттук агартуу министрлигине, Түркия Республикасынын Жогорку билим берүү комитетине жана Кыргыз Республикасынын Билим </w:t>
      </w:r>
      <w:r w:rsidRPr="00FC244E">
        <w:rPr>
          <w:rFonts w:ascii="Calibri" w:eastAsia="Courier New" w:hAnsi="Calibri" w:cs="Times New Roman"/>
          <w:lang w:val="ky-KG" w:eastAsia="tr-TR"/>
        </w:rPr>
        <w:lastRenderedPageBreak/>
        <w:t>берүү жана илим минис</w:t>
      </w:r>
      <w:r w:rsidRPr="00FC244E">
        <w:rPr>
          <w:rFonts w:ascii="Calibri" w:eastAsia="Courier New" w:hAnsi="Calibri" w:cs="Times New Roman"/>
          <w:bCs/>
          <w:color w:val="auto"/>
          <w:lang w:val="ky-KG" w:eastAsia="tr-TR"/>
        </w:rPr>
        <w:t>тир</w:t>
      </w:r>
      <w:r w:rsidRPr="00FC244E">
        <w:rPr>
          <w:rFonts w:ascii="Calibri" w:eastAsia="Courier New" w:hAnsi="Calibri" w:cs="Times New Roman"/>
          <w:lang w:val="ky-KG" w:eastAsia="tr-TR"/>
        </w:rPr>
        <w:t>лиги менен Камкорчулар Кеңешинин Төрагасына таанышуу үчүн сунушталат.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Түркия Республикасынын Улуттук агартуу министрлигинин атынан Түркия Республикасынын Жогорку билим берүү комитетинин төрагасы менен Кыргыз Республикасынын Билим берүү жана илим министри зарыл деп тапкан учурларда ар дайым кошумча текшерүү жүргүзүү талабын коё алышат.</w:t>
      </w:r>
    </w:p>
    <w:p w:rsidR="00EF6637" w:rsidRPr="00FC244E" w:rsidRDefault="00EF6637" w:rsidP="00AA7F9A">
      <w:pPr>
        <w:widowControl w:val="0"/>
        <w:jc w:val="center"/>
        <w:rPr>
          <w:rFonts w:ascii="Calibri" w:eastAsia="Courier New" w:hAnsi="Calibri" w:cs="Times New Roman"/>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ҮЧҮНЧҮ</w:t>
      </w:r>
      <w:r w:rsidR="007D1D30" w:rsidRPr="00FC244E">
        <w:rPr>
          <w:rFonts w:ascii="Calibri" w:eastAsia="Courier New" w:hAnsi="Calibri" w:cs="Times New Roman"/>
          <w:b/>
          <w:bCs/>
          <w:lang w:val="ky-KG" w:eastAsia="tr-TR"/>
        </w:rPr>
        <w:t xml:space="preserve"> </w:t>
      </w:r>
      <w:r w:rsidRPr="00FC244E">
        <w:rPr>
          <w:rFonts w:ascii="Calibri" w:eastAsia="Courier New" w:hAnsi="Calibri" w:cs="Times New Roman"/>
          <w:b/>
          <w:bCs/>
          <w:lang w:val="ky-KG" w:eastAsia="tr-TR"/>
        </w:rPr>
        <w:t>БӨЛҮМ</w:t>
      </w: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Университеттин органдары</w:t>
      </w:r>
    </w:p>
    <w:p w:rsidR="00EF6637" w:rsidRPr="00FC244E" w:rsidRDefault="00EF6637"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Ректор жана Биринчи проректор</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7-берене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Ректор жана Биринчи проректор келишимде белгиленген шарт боюнча 4 жылдык маөнөткө дайындалат. Мөөнөтү аяктаган Ректор жана Биринчи проректор кайрадан дайындалышы мүмкүн. Ректордун Биринчи проректордон сырткары Зтөн ашпаган орун басарлары (проректорлор) болот. Проректорлор Биринчи проректордун пикирин эске алуу менен Ректор тарабынан 4 жылдык мөөнөткө дайындалат. Ректордун кызмат мөөнөтүнүн бүтүшү менен анын орун басарларын</w:t>
      </w:r>
      <w:r w:rsidRPr="00FC244E">
        <w:rPr>
          <w:rFonts w:ascii="Calibri" w:eastAsia="Courier New" w:hAnsi="Calibri" w:cs="Times New Roman"/>
          <w:bCs/>
          <w:color w:val="auto"/>
          <w:lang w:val="ky-KG" w:eastAsia="tr-TR"/>
        </w:rPr>
        <w:t>а</w:t>
      </w:r>
      <w:r w:rsidRPr="00FC244E">
        <w:rPr>
          <w:rFonts w:ascii="Calibri" w:eastAsia="Courier New" w:hAnsi="Calibri" w:cs="Times New Roman"/>
          <w:lang w:val="ky-KG" w:eastAsia="tr-TR"/>
        </w:rPr>
        <w:t>н (проректорлордун) да кызмат мөөнөттөрү аяктайт.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административдик, финансы жана окуу-тарбия иш-аракеттери</w:t>
      </w:r>
      <w:r w:rsidR="00FC244E">
        <w:rPr>
          <w:rFonts w:ascii="Calibri" w:eastAsia="Courier New" w:hAnsi="Calibri" w:cs="Times New Roman"/>
          <w:lang w:val="ky-KG" w:eastAsia="tr-TR"/>
        </w:rPr>
        <w:t xml:space="preserve"> </w:t>
      </w:r>
      <w:r w:rsidRPr="00FC244E">
        <w:rPr>
          <w:rFonts w:ascii="Calibri" w:eastAsia="Courier New" w:hAnsi="Calibri" w:cs="Times New Roman"/>
          <w:lang w:val="ky-KG" w:eastAsia="tr-TR"/>
        </w:rPr>
        <w:t>Ректор тарабынан Биринчи проректордун пикирин эске алуу менен жүргүзүлөт жана бул иш-аракеттерге тиешелүү иш кагаздарына Ректордун колу менен бирге Биринчи проректордун колу коюлат.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Ректор кызмат ордунда жок болгон учурда Биринчи проректор, экөө тең кызмат ордунда болбогон учурда ректордун орун басарларынын (проректорлордун) бири Ректордун милдетин аткаруучу болуп дайындалат. Ректордун милдетин аткаруучу ректордун орун басары (проректор) Ректордун укуктарына жана жоопкерчиликтерине ээ болот.</w:t>
      </w:r>
    </w:p>
    <w:p w:rsidR="00EF6637" w:rsidRPr="00FC244E" w:rsidRDefault="00EF6637"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Ректордун милдеттери</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8-берене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 xml:space="preserve">Ректор (Камкорчулар кеңеши тарабынан белгиленген милдеттерден сырткары) университеттин бардык административдик жана академиялык маселелерин чечүүдөгү университеттин жооптуу өкүлү жана финансы маселелери боюнча жогорку жооптуу жетекчиси болуп саналат. Ректор кызмат ордунда жок болгон учурда финансылык маселелер боюнча жоопкерчилик </w:t>
      </w:r>
      <w:r w:rsidR="00DA0189" w:rsidRPr="00FC244E">
        <w:rPr>
          <w:rFonts w:ascii="Calibri" w:eastAsia="Courier New" w:hAnsi="Calibri" w:cs="Times New Roman"/>
          <w:color w:val="171717" w:themeColor="background2" w:themeShade="1A"/>
          <w:lang w:val="ky-KG" w:eastAsia="tr-TR"/>
        </w:rPr>
        <w:t>ре</w:t>
      </w:r>
      <w:r w:rsidRPr="00FC244E">
        <w:rPr>
          <w:rFonts w:ascii="Calibri" w:eastAsia="Courier New" w:hAnsi="Calibri" w:cs="Times New Roman"/>
          <w:lang w:val="ky-KG" w:eastAsia="tr-TR"/>
        </w:rPr>
        <w:t>ктор тарабынан Биринчи проректорго же проректорлорго жүктөлөт.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Ректордун милдети, ыйгарым укуктары жана жоопкерчиликтери төмөндөгүлөр болуп саналат:</w:t>
      </w:r>
    </w:p>
    <w:p w:rsidR="00EF6637" w:rsidRPr="00FC244E" w:rsidRDefault="00EF6637" w:rsidP="006C13EA">
      <w:pPr>
        <w:widowControl w:val="0"/>
        <w:numPr>
          <w:ilvl w:val="0"/>
          <w:numId w:val="98"/>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кеңештеринде төрагалык кылуу, Камкорчулар Кеңешинин чечимдерин ишке ашыруу, университеттин кеңештеринде түшкөн сунуштарды талдап, тийиштүү чечимдерди чыгаруу жана университеттин түзүмдөрүнүн ортосундагы туруктуу иш жүргүзүүнү камсыз кылуу;</w:t>
      </w:r>
    </w:p>
    <w:p w:rsidR="00EF6637" w:rsidRPr="00FC244E" w:rsidRDefault="00EF6637" w:rsidP="006C13EA">
      <w:pPr>
        <w:widowControl w:val="0"/>
        <w:numPr>
          <w:ilvl w:val="0"/>
          <w:numId w:val="98"/>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Ар бир окуу жылынын аягында жана зарыл болгон учурларда университе</w:t>
      </w:r>
      <w:r w:rsidR="006935D1" w:rsidRPr="00FC244E">
        <w:rPr>
          <w:rFonts w:ascii="Calibri" w:eastAsia="Courier New" w:hAnsi="Calibri" w:cs="Times New Roman"/>
          <w:lang w:val="ky-KG" w:eastAsia="tr-TR"/>
        </w:rPr>
        <w:t xml:space="preserve">ттин окуу-тарбия, илимий </w:t>
      </w:r>
      <w:r w:rsidRPr="00FC244E">
        <w:rPr>
          <w:rFonts w:ascii="Calibri" w:eastAsia="Courier New" w:hAnsi="Calibri" w:cs="Times New Roman"/>
          <w:lang w:val="ky-KG" w:eastAsia="tr-TR"/>
        </w:rPr>
        <w:t>изилд</w:t>
      </w:r>
      <w:r w:rsidR="00FC244E" w:rsidRPr="00FC244E">
        <w:rPr>
          <w:rFonts w:ascii="Calibri" w:eastAsia="Courier New" w:hAnsi="Calibri" w:cs="Times New Roman"/>
          <w:bCs/>
          <w:color w:val="auto"/>
          <w:lang w:val="ky-KG" w:eastAsia="tr-TR"/>
        </w:rPr>
        <w:t>ө</w:t>
      </w:r>
      <w:r w:rsidRPr="00FC244E">
        <w:rPr>
          <w:rFonts w:ascii="Calibri" w:eastAsia="Courier New" w:hAnsi="Calibri" w:cs="Times New Roman"/>
          <w:lang w:val="ky-KG" w:eastAsia="tr-TR"/>
        </w:rPr>
        <w:t xml:space="preserve">ө, басмага чыгаруу жана коомчулукка кызмат көрсөтүү боюнча </w:t>
      </w:r>
      <w:r w:rsidRPr="00FC244E">
        <w:rPr>
          <w:rFonts w:ascii="Calibri" w:eastAsia="Courier New" w:hAnsi="Calibri" w:cs="Times New Roman"/>
          <w:lang w:val="ky-KG" w:eastAsia="tr-TR"/>
        </w:rPr>
        <w:lastRenderedPageBreak/>
        <w:t>иш-чаралары тууралуу Камкорчулар Кеңешине баяндама (отчет) сунуштоо;</w:t>
      </w:r>
    </w:p>
    <w:p w:rsidR="00EF6637" w:rsidRPr="00FC244E" w:rsidRDefault="00EF6637" w:rsidP="006C13EA">
      <w:pPr>
        <w:widowControl w:val="0"/>
        <w:numPr>
          <w:ilvl w:val="0"/>
          <w:numId w:val="98"/>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тийиштүү түзүмдөрүнүн жана университеттин Окумуштуулар кеңеши менен Башкаруу кеңешинин сунуш жана пикирлерин эске алуу менен инвестиция</w:t>
      </w:r>
      <w:r w:rsidRPr="00FC244E">
        <w:rPr>
          <w:rFonts w:ascii="Calibri" w:eastAsia="Courier New" w:hAnsi="Calibri" w:cs="Times New Roman"/>
          <w:bCs/>
          <w:color w:val="auto"/>
          <w:lang w:val="ky-KG" w:eastAsia="tr-TR"/>
        </w:rPr>
        <w:t>сы</w:t>
      </w:r>
      <w:r w:rsidRPr="00FC244E">
        <w:rPr>
          <w:rFonts w:ascii="Calibri" w:eastAsia="Courier New" w:hAnsi="Calibri" w:cs="Times New Roman"/>
          <w:lang w:val="ky-KG" w:eastAsia="tr-TR"/>
        </w:rPr>
        <w:t xml:space="preserve"> боюнча программаларды, бюджет жана кызмат орундарына болгон муктаждыктар</w:t>
      </w:r>
      <w:r w:rsidRPr="00FC244E">
        <w:rPr>
          <w:rFonts w:ascii="Calibri" w:eastAsia="Courier New" w:hAnsi="Calibri" w:cs="Times New Roman"/>
          <w:bCs/>
          <w:color w:val="auto"/>
          <w:lang w:val="ky-KG" w:eastAsia="tr-TR"/>
        </w:rPr>
        <w:t>ын</w:t>
      </w:r>
      <w:r w:rsidRPr="00FC244E">
        <w:rPr>
          <w:rFonts w:ascii="Calibri" w:eastAsia="Courier New" w:hAnsi="Calibri" w:cs="Times New Roman"/>
          <w:lang w:val="ky-KG" w:eastAsia="tr-TR"/>
        </w:rPr>
        <w:t xml:space="preserve"> Камкорчулар Кеңешине сунуштоо;</w:t>
      </w:r>
    </w:p>
    <w:p w:rsidR="00EF6637" w:rsidRPr="00FC244E" w:rsidRDefault="00EF6637" w:rsidP="006C13EA">
      <w:pPr>
        <w:widowControl w:val="0"/>
        <w:numPr>
          <w:ilvl w:val="0"/>
          <w:numId w:val="98"/>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Биринчи проректордун макулдугу менен туура деп тапкан учурларда университеттин курамына кирген бөлүмдөрдөгү жана түзүмдөрдөгү окутуучулардын жана административдик кызматкерлердин кызмат орундарын алмаштыруу же аларды жаңы орундарга дайындоо;</w:t>
      </w:r>
    </w:p>
    <w:p w:rsidR="00EF6637" w:rsidRPr="00FC244E" w:rsidRDefault="00EF6637" w:rsidP="006C13EA">
      <w:pPr>
        <w:widowControl w:val="0"/>
        <w:numPr>
          <w:ilvl w:val="0"/>
          <w:numId w:val="98"/>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түзүмдөрүнүн жана бардык баскычтагы кызматкерлеринин иш-аракеттерине жалпы көзөмөл жана текшерүү жүргүзүү;</w:t>
      </w:r>
    </w:p>
    <w:p w:rsidR="00EF6637" w:rsidRPr="00FC244E" w:rsidRDefault="00EF6637" w:rsidP="006C13EA">
      <w:pPr>
        <w:widowControl w:val="0"/>
        <w:numPr>
          <w:ilvl w:val="0"/>
          <w:numId w:val="98"/>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Камкорчулар Кеңеши тарабынан бекитилген башкаруу структурасына ылайык Биринчи проректордун пикирин эске алуу менен жетекчилердин ыйгарым укуктары менен функционалдык милдеттерин аныктоо;</w:t>
      </w:r>
    </w:p>
    <w:p w:rsidR="00EF6637" w:rsidRPr="00FC244E" w:rsidRDefault="00EF6637" w:rsidP="006C13EA">
      <w:pPr>
        <w:widowControl w:val="0"/>
        <w:numPr>
          <w:ilvl w:val="0"/>
          <w:numId w:val="98"/>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Бул Кыргыз-Түрк "Манас” университетинин Ус</w:t>
      </w:r>
      <w:r w:rsidR="00FC244E" w:rsidRPr="00FC244E">
        <w:rPr>
          <w:rFonts w:ascii="Calibri" w:eastAsia="Courier New" w:hAnsi="Calibri" w:cs="Times New Roman"/>
          <w:bCs/>
          <w:color w:val="auto"/>
          <w:lang w:val="ky-KG" w:eastAsia="tr-TR"/>
        </w:rPr>
        <w:t>т</w:t>
      </w:r>
      <w:r w:rsidRPr="00FC244E">
        <w:rPr>
          <w:rFonts w:ascii="Calibri" w:eastAsia="Courier New" w:hAnsi="Calibri" w:cs="Times New Roman"/>
          <w:lang w:val="ky-KG" w:eastAsia="tr-TR"/>
        </w:rPr>
        <w:t>авынын негизинде өз</w:t>
      </w:r>
      <w:r w:rsidR="00FC244E" w:rsidRPr="00FC244E">
        <w:rPr>
          <w:rFonts w:ascii="Calibri" w:eastAsia="Courier New" w:hAnsi="Calibri" w:cs="Times New Roman"/>
          <w:bCs/>
          <w:color w:val="auto"/>
          <w:lang w:val="ky-KG" w:eastAsia="tr-TR"/>
        </w:rPr>
        <w:t>ү</w:t>
      </w:r>
      <w:r w:rsidRPr="00FC244E">
        <w:rPr>
          <w:rFonts w:ascii="Calibri" w:eastAsia="Courier New" w:hAnsi="Calibri" w:cs="Times New Roman"/>
          <w:lang w:val="ky-KG" w:eastAsia="tr-TR"/>
        </w:rPr>
        <w:t>нө жүктөлгөн тийиштүү ыйгарым укуктарын аткарат.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Ректор университеттин жана тийиштүү бөлүмдөр</w:t>
      </w:r>
      <w:r w:rsidRPr="00FC244E">
        <w:rPr>
          <w:rFonts w:ascii="Calibri" w:eastAsia="Courier New" w:hAnsi="Calibri" w:cs="Times New Roman"/>
          <w:bCs/>
          <w:color w:val="auto"/>
          <w:lang w:val="ky-KG" w:eastAsia="tr-TR"/>
        </w:rPr>
        <w:t>үн</w:t>
      </w:r>
      <w:r w:rsidRPr="00FC244E">
        <w:rPr>
          <w:rFonts w:ascii="Calibri" w:eastAsia="Courier New" w:hAnsi="Calibri" w:cs="Times New Roman"/>
          <w:lang w:val="ky-KG" w:eastAsia="tr-TR"/>
        </w:rPr>
        <w:t>үн окутуу базасын рационалдуу колдонуу жана өнүктүрүү, студенттерге керектүү социалдык кызматтарды көрсөтүү, зарыл учурларда коопсуздук чараларын көрүү, окуу-тарбия, илимий изилдө</w:t>
      </w:r>
      <w:r w:rsidRPr="00FC244E">
        <w:rPr>
          <w:rFonts w:ascii="Calibri" w:eastAsia="Courier New" w:hAnsi="Calibri" w:cs="Times New Roman"/>
          <w:bCs/>
          <w:color w:val="auto"/>
          <w:lang w:val="ky-KG" w:eastAsia="tr-TR"/>
        </w:rPr>
        <w:t>ө</w:t>
      </w:r>
      <w:r w:rsidR="00FC244E">
        <w:rPr>
          <w:rFonts w:ascii="Calibri" w:eastAsia="Courier New" w:hAnsi="Calibri" w:cs="Times New Roman"/>
          <w:bCs/>
          <w:color w:val="auto"/>
          <w:lang w:val="ky-KG" w:eastAsia="tr-TR"/>
        </w:rPr>
        <w:t>,</w:t>
      </w:r>
      <w:r w:rsidRPr="00FC244E">
        <w:rPr>
          <w:rFonts w:ascii="Calibri" w:eastAsia="Courier New" w:hAnsi="Calibri" w:cs="Times New Roman"/>
          <w:lang w:val="ky-KG" w:eastAsia="tr-TR"/>
        </w:rPr>
        <w:t xml:space="preserve"> басмага чыгаруу жана коомчулукка кызмат көрсөтүү иш-чараларынын университеттин курулуш максатына жана принциптерине ылайык пландаштырылып ишке ашырылышында, илимий, башкаруу жана финансылык көзөмөл жүргүзүүдө жана бул милдеттерди төмөнкү баскычтагы түзүмдөргө өткөрүп берүүдө көзөмөлдөөгө жана текшерүүгө, тиешелүү натыйжага жеткирүүгө биринчи даражадагы ыйгарым укугуна ээ жана </w:t>
      </w:r>
      <w:r w:rsidRPr="00FC244E">
        <w:rPr>
          <w:rFonts w:ascii="Calibri" w:eastAsia="Courier New" w:hAnsi="Calibri" w:cs="Times New Roman"/>
          <w:color w:val="171717" w:themeColor="background2" w:themeShade="1A"/>
          <w:lang w:val="ky-KG" w:eastAsia="tr-TR"/>
        </w:rPr>
        <w:t>булардан</w:t>
      </w:r>
      <w:r w:rsidRPr="00FC244E">
        <w:rPr>
          <w:rFonts w:ascii="Calibri" w:eastAsia="Courier New" w:hAnsi="Calibri" w:cs="Times New Roman"/>
          <w:lang w:val="ky-KG" w:eastAsia="tr-TR"/>
        </w:rPr>
        <w:t xml:space="preserve"> жооптуу болуп саналат.</w:t>
      </w:r>
    </w:p>
    <w:p w:rsidR="00EF6637" w:rsidRPr="00FC244E" w:rsidRDefault="00EF6637"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Окумуштуулар кеңеши</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9-берене</w:t>
      </w:r>
    </w:p>
    <w:p w:rsidR="00FC244E" w:rsidRPr="00FC244E" w:rsidRDefault="00FC244E" w:rsidP="00FC244E">
      <w:pPr>
        <w:widowControl w:val="0"/>
        <w:jc w:val="center"/>
        <w:rPr>
          <w:rFonts w:ascii="Calibri" w:eastAsia="Courier New" w:hAnsi="Calibri" w:cs="Times New Roman"/>
          <w:color w:val="auto"/>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Окумуштуулар кеңеши университеттин академиялык органы болуп саналат. Окумуштуулар Кеңешинин төрагасы университеттин Ректору болуп саналат. Окумуштуулар кеңешинин курамы проректорлор, факультеттин декандары, институт жана жогорку мектептин мудүрлөрү менен бирге ар бир факультеттен факультеттик кеңеш тарабынан 3 жылга шайланган бирден мүчөдөн түзүлөт.</w:t>
      </w: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Окумуштуулар кеңеши ар бир окуу жылынын башында жана аягында, жыл</w:t>
      </w:r>
      <w:r w:rsidRPr="00FC244E">
        <w:rPr>
          <w:rFonts w:ascii="Calibri" w:eastAsia="Courier New" w:hAnsi="Calibri" w:cs="Times New Roman"/>
          <w:bCs/>
          <w:color w:val="auto"/>
          <w:lang w:val="ky-KG" w:eastAsia="tr-TR"/>
        </w:rPr>
        <w:t>да</w:t>
      </w:r>
      <w:r w:rsidRPr="00FC244E">
        <w:rPr>
          <w:rFonts w:ascii="Calibri" w:eastAsia="Courier New" w:hAnsi="Calibri" w:cs="Times New Roman"/>
          <w:b/>
          <w:color w:val="FF0000"/>
          <w:lang w:val="ky-KG" w:eastAsia="tr-TR"/>
        </w:rPr>
        <w:t xml:space="preserve"> </w:t>
      </w:r>
      <w:r w:rsidRPr="00FC244E">
        <w:rPr>
          <w:rFonts w:ascii="Calibri" w:eastAsia="Courier New" w:hAnsi="Calibri" w:cs="Times New Roman"/>
          <w:lang w:val="ky-KG" w:eastAsia="tr-TR"/>
        </w:rPr>
        <w:t>эң аз 2 жолу жыйынга чогулат.</w:t>
      </w: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Ректор зарыл учурда Окумуштуулар кеңешинин кезексиз отурумун чакыра алат.</w:t>
      </w:r>
    </w:p>
    <w:p w:rsidR="00EF6637" w:rsidRPr="00FC244E" w:rsidRDefault="00EF6637"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Окумуштуулар кеңешинин негизги милдеттери</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10-берене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жогорку академиялык органы болгон Окумуштуулар кеңешинин негизги милдеттери төмөндөгүдөй:</w:t>
      </w:r>
    </w:p>
    <w:p w:rsidR="00FC244E" w:rsidRPr="00FC244E" w:rsidRDefault="00FC244E" w:rsidP="00EF6637">
      <w:pPr>
        <w:widowControl w:val="0"/>
        <w:ind w:firstLine="567"/>
        <w:jc w:val="both"/>
        <w:rPr>
          <w:rFonts w:ascii="Calibri" w:eastAsia="Courier New" w:hAnsi="Calibri" w:cs="Times New Roman"/>
          <w:lang w:val="ky-KG" w:eastAsia="tr-TR"/>
        </w:rPr>
      </w:pPr>
    </w:p>
    <w:p w:rsidR="00EF6637" w:rsidRPr="00FC244E" w:rsidRDefault="00EF6637" w:rsidP="006C13EA">
      <w:pPr>
        <w:widowControl w:val="0"/>
        <w:numPr>
          <w:ilvl w:val="0"/>
          <w:numId w:val="99"/>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окуу-тарбия, илимий изилдөө жана басып чыгаруу ишмердүүлүгүнүн негиздерине байланыштуу чечимдерди кабыл алуу;</w:t>
      </w:r>
    </w:p>
    <w:p w:rsidR="00EF6637" w:rsidRPr="00FC244E" w:rsidRDefault="00EF6637" w:rsidP="006C13EA">
      <w:pPr>
        <w:widowControl w:val="0"/>
        <w:numPr>
          <w:ilvl w:val="0"/>
          <w:numId w:val="99"/>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жылдык окуу программасын жана академиялык календардык планын карап чыгып, бекитүү;</w:t>
      </w:r>
    </w:p>
    <w:p w:rsidR="00EF6637" w:rsidRPr="00FC244E" w:rsidRDefault="00EF6637" w:rsidP="006C13EA">
      <w:pPr>
        <w:widowControl w:val="0"/>
        <w:numPr>
          <w:ilvl w:val="0"/>
          <w:numId w:val="99"/>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 xml:space="preserve">Диплом берген түзүмдөрдүн окуу программаларын жана алар боюнча </w:t>
      </w:r>
      <w:r w:rsidRPr="00FC244E">
        <w:rPr>
          <w:rFonts w:ascii="Calibri" w:eastAsia="Courier New" w:hAnsi="Calibri" w:cs="Times New Roman"/>
          <w:lang w:val="ky-KG" w:eastAsia="tr-TR"/>
        </w:rPr>
        <w:lastRenderedPageBreak/>
        <w:t>өзгөртүүлөрдү бекитүү;</w:t>
      </w:r>
    </w:p>
    <w:p w:rsidR="00EF6637" w:rsidRPr="00FC244E" w:rsidRDefault="00EF6637" w:rsidP="006C13EA">
      <w:pPr>
        <w:widowControl w:val="0"/>
        <w:numPr>
          <w:ilvl w:val="0"/>
          <w:numId w:val="99"/>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ЖОЖдон кийин билим берүүгө байланыштуу негиздерди аныктоо;</w:t>
      </w:r>
    </w:p>
    <w:p w:rsidR="00EF6637" w:rsidRPr="00FC244E" w:rsidRDefault="00EF6637" w:rsidP="006C13EA">
      <w:pPr>
        <w:widowControl w:val="0"/>
        <w:numPr>
          <w:ilvl w:val="0"/>
          <w:numId w:val="99"/>
        </w:numPr>
        <w:ind w:firstLine="567"/>
        <w:jc w:val="both"/>
        <w:rPr>
          <w:rFonts w:ascii="Calibri" w:eastAsia="Courier New" w:hAnsi="Calibri" w:cs="Times New Roman"/>
          <w:bCs/>
          <w:color w:val="auto"/>
          <w:lang w:val="ky-KG" w:eastAsia="tr-TR"/>
        </w:rPr>
      </w:pPr>
      <w:r w:rsidRPr="00FC244E">
        <w:rPr>
          <w:rFonts w:ascii="Calibri" w:eastAsia="Courier New" w:hAnsi="Calibri" w:cs="Times New Roman"/>
          <w:lang w:val="ky-KG" w:eastAsia="tr-TR"/>
        </w:rPr>
        <w:t xml:space="preserve">2 жылдык жана 4 жылдык билим берүү программасы боюнча студенттердин сабакка катышуу, ара сынактардын саны жана алардын студенттин алган баасына тийгизген таасири; практика, сынак жана кайра тапшыруу сынактары сыяктуу шарттардын негиздерин белгилей турган </w:t>
      </w:r>
      <w:r w:rsidRPr="00FC244E">
        <w:rPr>
          <w:rFonts w:ascii="Calibri" w:eastAsia="Courier New" w:hAnsi="Calibri" w:cs="Times New Roman"/>
          <w:bCs/>
          <w:color w:val="auto"/>
          <w:lang w:val="ky-KG" w:eastAsia="tr-TR"/>
        </w:rPr>
        <w:t>инструкцияларды бекитүү;</w:t>
      </w:r>
    </w:p>
    <w:p w:rsidR="00EF6637" w:rsidRPr="00FC244E" w:rsidRDefault="00EF6637" w:rsidP="006C13EA">
      <w:pPr>
        <w:widowControl w:val="0"/>
        <w:numPr>
          <w:ilvl w:val="0"/>
          <w:numId w:val="99"/>
        </w:numPr>
        <w:ind w:firstLine="567"/>
        <w:jc w:val="both"/>
        <w:rPr>
          <w:rFonts w:ascii="Calibri" w:eastAsia="Courier New" w:hAnsi="Calibri" w:cs="Times New Roman"/>
          <w:bCs/>
          <w:color w:val="auto"/>
          <w:lang w:val="ky-KG" w:eastAsia="tr-TR"/>
        </w:rPr>
      </w:pPr>
      <w:r w:rsidRPr="00FC244E">
        <w:rPr>
          <w:rFonts w:ascii="Calibri" w:eastAsia="Courier New" w:hAnsi="Calibri" w:cs="Times New Roman"/>
          <w:bCs/>
          <w:color w:val="auto"/>
          <w:lang w:val="ky-KG" w:eastAsia="tr-TR"/>
        </w:rPr>
        <w:t>Студенттер үчүн жүрүм-турум инструкциясын бекитүү;</w:t>
      </w:r>
    </w:p>
    <w:p w:rsidR="00EF6637" w:rsidRPr="00FC244E" w:rsidRDefault="00EF6637" w:rsidP="006C13EA">
      <w:pPr>
        <w:widowControl w:val="0"/>
        <w:numPr>
          <w:ilvl w:val="0"/>
          <w:numId w:val="99"/>
        </w:numPr>
        <w:ind w:firstLine="567"/>
        <w:jc w:val="both"/>
        <w:rPr>
          <w:rFonts w:ascii="Calibri" w:eastAsia="Courier New" w:hAnsi="Calibri" w:cs="Times New Roman"/>
          <w:bCs/>
          <w:color w:val="auto"/>
          <w:lang w:val="ky-KG" w:eastAsia="tr-TR"/>
        </w:rPr>
      </w:pPr>
      <w:r w:rsidRPr="00FC244E">
        <w:rPr>
          <w:rFonts w:ascii="Calibri" w:eastAsia="Courier New" w:hAnsi="Calibri" w:cs="Times New Roman"/>
          <w:bCs/>
          <w:color w:val="auto"/>
          <w:lang w:val="ky-KG" w:eastAsia="tr-TR"/>
        </w:rPr>
        <w:t>Университеттин түзүмдөрүнун арасындагы мамилелерди жөнгө салуу;</w:t>
      </w:r>
    </w:p>
    <w:p w:rsidR="00EF6637" w:rsidRPr="00FC244E" w:rsidRDefault="00EF6637" w:rsidP="006C13EA">
      <w:pPr>
        <w:widowControl w:val="0"/>
        <w:numPr>
          <w:ilvl w:val="0"/>
          <w:numId w:val="99"/>
        </w:numPr>
        <w:ind w:firstLine="567"/>
        <w:jc w:val="both"/>
        <w:rPr>
          <w:rFonts w:ascii="Calibri" w:eastAsia="Courier New" w:hAnsi="Calibri" w:cs="Times New Roman"/>
          <w:color w:val="auto"/>
          <w:lang w:val="ky-KG" w:eastAsia="tr-TR"/>
        </w:rPr>
      </w:pPr>
      <w:r w:rsidRPr="00FC244E">
        <w:rPr>
          <w:rFonts w:ascii="Calibri" w:eastAsia="Courier New" w:hAnsi="Calibri" w:cs="Times New Roman"/>
          <w:bCs/>
          <w:color w:val="auto"/>
          <w:lang w:val="ky-KG" w:eastAsia="tr-TR"/>
        </w:rPr>
        <w:t>Бир жылда бир жолу Ректорлук</w:t>
      </w:r>
      <w:r w:rsidRPr="00FC244E">
        <w:rPr>
          <w:rFonts w:ascii="Calibri" w:eastAsia="Courier New" w:hAnsi="Calibri" w:cs="Times New Roman"/>
          <w:color w:val="auto"/>
          <w:lang w:val="ky-KG" w:eastAsia="tr-TR"/>
        </w:rPr>
        <w:t xml:space="preserve"> </w:t>
      </w:r>
      <w:r w:rsidRPr="00FC244E">
        <w:rPr>
          <w:rFonts w:ascii="Calibri" w:eastAsia="Courier New" w:hAnsi="Calibri" w:cs="Times New Roman"/>
          <w:lang w:val="ky-KG" w:eastAsia="tr-TR"/>
        </w:rPr>
        <w:t xml:space="preserve">тарабынан даярдалган университеттин </w:t>
      </w:r>
      <w:r w:rsidRPr="00FC244E">
        <w:rPr>
          <w:rFonts w:ascii="Calibri" w:eastAsia="Courier New" w:hAnsi="Calibri" w:cs="Times New Roman"/>
          <w:color w:val="auto"/>
          <w:lang w:val="ky-KG" w:eastAsia="tr-TR"/>
        </w:rPr>
        <w:t>ишмердүүлүгүнүн отчетун талкуулоо, тийиштүү сунуштарын киргизүү;</w:t>
      </w:r>
    </w:p>
    <w:p w:rsidR="00EF6637" w:rsidRPr="00FC244E" w:rsidRDefault="00EF6637" w:rsidP="006C13EA">
      <w:pPr>
        <w:widowControl w:val="0"/>
        <w:numPr>
          <w:ilvl w:val="0"/>
          <w:numId w:val="99"/>
        </w:numPr>
        <w:ind w:firstLine="567"/>
        <w:jc w:val="both"/>
        <w:rPr>
          <w:rFonts w:ascii="Calibri" w:eastAsia="Courier New" w:hAnsi="Calibri" w:cs="Times New Roman"/>
          <w:color w:val="auto"/>
          <w:lang w:val="ky-KG" w:eastAsia="tr-TR"/>
        </w:rPr>
      </w:pPr>
      <w:r w:rsidRPr="00FC244E">
        <w:rPr>
          <w:rFonts w:ascii="Calibri" w:eastAsia="Courier New" w:hAnsi="Calibri" w:cs="Times New Roman"/>
          <w:color w:val="auto"/>
          <w:lang w:val="ky-KG" w:eastAsia="tr-TR"/>
        </w:rPr>
        <w:t>Факультеттердин башкаруу кеңештеринин өзгөчө стипендия жана ардактуу академиялык наамын ыйгаруу боюнча сунуштарын карап чыгып, бекитүү (Университеттин стипендия боюнча инструкциясы, Университеттин ардактуу академиялык наам ыйгаруу жобосу);</w:t>
      </w:r>
    </w:p>
    <w:p w:rsidR="00EF6637" w:rsidRPr="00FC244E" w:rsidRDefault="00EF6637" w:rsidP="006C13EA">
      <w:pPr>
        <w:widowControl w:val="0"/>
        <w:numPr>
          <w:ilvl w:val="0"/>
          <w:numId w:val="99"/>
        </w:numPr>
        <w:ind w:firstLine="567"/>
        <w:jc w:val="both"/>
        <w:rPr>
          <w:rFonts w:ascii="Calibri" w:eastAsia="Courier New" w:hAnsi="Calibri" w:cs="Times New Roman"/>
          <w:color w:val="auto"/>
          <w:lang w:val="ky-KG" w:eastAsia="tr-TR"/>
        </w:rPr>
      </w:pPr>
      <w:r w:rsidRPr="00FC244E">
        <w:rPr>
          <w:rFonts w:ascii="Calibri" w:eastAsia="Courier New" w:hAnsi="Calibri" w:cs="Times New Roman"/>
          <w:color w:val="auto"/>
          <w:lang w:val="ky-KG" w:eastAsia="tr-TR"/>
        </w:rPr>
        <w:t>Факультет кеңештери жана Ректорлукка караштуу институт жана жогорку мектеп кеңештеринин чечимдери менен макул болбогон жагдайларын иликтөө жана чечимдерди кабыл алуу;</w:t>
      </w:r>
    </w:p>
    <w:p w:rsidR="00EF6637" w:rsidRPr="00FC244E" w:rsidRDefault="00EF6637" w:rsidP="006C13EA">
      <w:pPr>
        <w:widowControl w:val="0"/>
        <w:numPr>
          <w:ilvl w:val="0"/>
          <w:numId w:val="99"/>
        </w:numPr>
        <w:ind w:firstLine="567"/>
        <w:jc w:val="both"/>
        <w:rPr>
          <w:rFonts w:ascii="Calibri" w:eastAsia="Courier New" w:hAnsi="Calibri" w:cs="Times New Roman"/>
          <w:color w:val="auto"/>
          <w:lang w:val="ky-KG" w:eastAsia="tr-TR"/>
        </w:rPr>
      </w:pPr>
      <w:r w:rsidRPr="00FC244E">
        <w:rPr>
          <w:rFonts w:ascii="Calibri" w:eastAsia="Courier New" w:hAnsi="Calibri" w:cs="Times New Roman"/>
          <w:color w:val="auto"/>
          <w:lang w:val="ky-KG" w:eastAsia="tr-TR"/>
        </w:rPr>
        <w:t>Университеттин Башкаруу кеңешине мүчө тандоо;</w:t>
      </w:r>
    </w:p>
    <w:p w:rsidR="00EF6637" w:rsidRPr="00FC244E" w:rsidRDefault="00EF6637" w:rsidP="006C13EA">
      <w:pPr>
        <w:widowControl w:val="0"/>
        <w:numPr>
          <w:ilvl w:val="0"/>
          <w:numId w:val="99"/>
        </w:numPr>
        <w:ind w:firstLine="567"/>
        <w:jc w:val="both"/>
        <w:rPr>
          <w:rFonts w:ascii="Calibri" w:eastAsia="Courier New" w:hAnsi="Calibri" w:cs="Times New Roman"/>
          <w:lang w:val="ky-KG" w:eastAsia="tr-TR"/>
        </w:rPr>
      </w:pPr>
      <w:r w:rsidRPr="00FC244E">
        <w:rPr>
          <w:rFonts w:ascii="Calibri" w:eastAsia="Courier New" w:hAnsi="Calibri" w:cs="Times New Roman"/>
          <w:color w:val="auto"/>
          <w:lang w:val="ky-KG" w:eastAsia="tr-TR"/>
        </w:rPr>
        <w:t xml:space="preserve">Ректорлук сунуштаган </w:t>
      </w:r>
      <w:r w:rsidRPr="00FC244E">
        <w:rPr>
          <w:rFonts w:ascii="Calibri" w:eastAsia="Courier New" w:hAnsi="Calibri" w:cs="Times New Roman"/>
          <w:lang w:val="ky-KG" w:eastAsia="tr-TR"/>
        </w:rPr>
        <w:t>маселелер боюнча пикир алышуу жана чечимдерди чыгаруу.</w:t>
      </w:r>
    </w:p>
    <w:p w:rsidR="00EF6637" w:rsidRPr="00FC244E" w:rsidRDefault="00EF6637"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Университеттин Башкаруу кеңеши</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11-берене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Башкаруу кеңеши Ректордун жетекчилиги менен декандар, институт жана жогорку мектептер менен университетке караштуу ар кандай академиялык түзүмдөрду өкүлчүлүк кылган 5 профессордон турат жана 3 жылга шайланышат. Биринчи проректор университеттин Башкаруу кеңешинин анык мүчөсү болуп саналып, добуш берүү укугуна ээ болот. Башка проректорлор добуш берүүгө укугуна ээ болбостон, университеттин Башкаруу кеңешинин чогулуштарына катыша алат.</w:t>
      </w:r>
    </w:p>
    <w:p w:rsidR="00EF6637" w:rsidRPr="00FC244E" w:rsidRDefault="00EF6637"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Университеттин Башкаруу кеңешинин милдеттери</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12-берене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Башкаруу кеңешинин милдеттери:</w:t>
      </w:r>
    </w:p>
    <w:p w:rsidR="00EF6637" w:rsidRPr="00FC244E" w:rsidRDefault="00EF6637" w:rsidP="006C13EA">
      <w:pPr>
        <w:widowControl w:val="0"/>
        <w:numPr>
          <w:ilvl w:val="0"/>
          <w:numId w:val="100"/>
        </w:numPr>
        <w:ind w:firstLine="567"/>
        <w:jc w:val="both"/>
        <w:rPr>
          <w:rFonts w:ascii="Calibri" w:eastAsia="Courier New" w:hAnsi="Calibri" w:cs="Times New Roman"/>
          <w:color w:val="auto"/>
          <w:lang w:val="ky-KG" w:eastAsia="tr-TR"/>
        </w:rPr>
      </w:pPr>
      <w:r w:rsidRPr="00FC244E">
        <w:rPr>
          <w:rFonts w:ascii="Calibri" w:eastAsia="Courier New" w:hAnsi="Calibri" w:cs="Times New Roman"/>
          <w:color w:val="auto"/>
          <w:lang w:val="ky-KG" w:eastAsia="tr-TR"/>
        </w:rPr>
        <w:t>Башкаруу кеңеши менен Окумуштуулар кеңешинин чечимдерин иш жүзүнө ашырылышында атайын белгиленген план жана программалар боюнча Ректорго жардам берүү;</w:t>
      </w:r>
    </w:p>
    <w:p w:rsidR="00EF6637" w:rsidRPr="00FC244E" w:rsidRDefault="00EF6637" w:rsidP="006C13EA">
      <w:pPr>
        <w:widowControl w:val="0"/>
        <w:numPr>
          <w:ilvl w:val="0"/>
          <w:numId w:val="100"/>
        </w:numPr>
        <w:tabs>
          <w:tab w:val="left" w:pos="567"/>
        </w:tabs>
        <w:ind w:firstLine="567"/>
        <w:jc w:val="both"/>
        <w:rPr>
          <w:rFonts w:ascii="Calibri" w:eastAsia="Courier New" w:hAnsi="Calibri" w:cs="Times New Roman"/>
          <w:color w:val="auto"/>
          <w:lang w:val="ky-KG" w:eastAsia="tr-TR"/>
        </w:rPr>
      </w:pPr>
      <w:r w:rsidRPr="00FC244E">
        <w:rPr>
          <w:rFonts w:ascii="Calibri" w:eastAsia="Courier New" w:hAnsi="Calibri" w:cs="Times New Roman"/>
          <w:color w:val="auto"/>
          <w:lang w:val="ky-KG" w:eastAsia="tr-TR"/>
        </w:rPr>
        <w:t>Университетке караштуу түзүмдөрдүн сунуштарын эске алуу менен инвестиция программаларын, бюджеттин долбоорун карап чыгуу жана өз сунуш-пикирлери менен Ректорлукка сунуу;</w:t>
      </w:r>
    </w:p>
    <w:p w:rsidR="00EF6637" w:rsidRPr="00FC244E" w:rsidRDefault="00EF6637" w:rsidP="006C13EA">
      <w:pPr>
        <w:widowControl w:val="0"/>
        <w:numPr>
          <w:ilvl w:val="0"/>
          <w:numId w:val="100"/>
        </w:numPr>
        <w:tabs>
          <w:tab w:val="left" w:pos="567"/>
        </w:tabs>
        <w:ind w:firstLine="567"/>
        <w:jc w:val="both"/>
        <w:rPr>
          <w:rFonts w:ascii="Calibri" w:eastAsia="Courier New" w:hAnsi="Calibri" w:cs="Times New Roman"/>
          <w:color w:val="auto"/>
          <w:lang w:val="ky-KG" w:eastAsia="tr-TR"/>
        </w:rPr>
      </w:pPr>
      <w:r w:rsidRPr="00FC244E">
        <w:rPr>
          <w:rFonts w:ascii="Calibri" w:eastAsia="Courier New" w:hAnsi="Calibri" w:cs="Times New Roman"/>
          <w:color w:val="auto"/>
          <w:lang w:val="ky-KG" w:eastAsia="tr-TR"/>
        </w:rPr>
        <w:t>Университеттин башкаруу иштерине байланыштуу Ректордун койгон маселелери боюнча чечим кабыл алуу;</w:t>
      </w:r>
    </w:p>
    <w:p w:rsidR="00EF6637" w:rsidRPr="00FC244E" w:rsidRDefault="00EF6637" w:rsidP="006C13EA">
      <w:pPr>
        <w:widowControl w:val="0"/>
        <w:numPr>
          <w:ilvl w:val="0"/>
          <w:numId w:val="100"/>
        </w:numPr>
        <w:tabs>
          <w:tab w:val="left" w:pos="567"/>
        </w:tabs>
        <w:ind w:firstLine="567"/>
        <w:jc w:val="both"/>
        <w:rPr>
          <w:rFonts w:ascii="Calibri" w:eastAsia="Courier New" w:hAnsi="Calibri" w:cs="Times New Roman"/>
          <w:color w:val="auto"/>
          <w:lang w:val="ky-KG" w:eastAsia="tr-TR"/>
        </w:rPr>
      </w:pPr>
      <w:r w:rsidRPr="00FC244E">
        <w:rPr>
          <w:rFonts w:ascii="Calibri" w:eastAsia="Courier New" w:hAnsi="Calibri" w:cs="Times New Roman"/>
          <w:color w:val="auto"/>
          <w:lang w:val="ky-KG" w:eastAsia="tr-TR"/>
        </w:rPr>
        <w:t>Факультет, институт, жогорку мектептердин башкаруу кеңештеринин чечимдери менен макул болбогон жагдайларын талдоо менен жыйынтыктоочу чечимин чыгаруу;</w:t>
      </w:r>
    </w:p>
    <w:p w:rsidR="00EF6637" w:rsidRPr="00FC244E" w:rsidRDefault="00EF6637" w:rsidP="006C13EA">
      <w:pPr>
        <w:widowControl w:val="0"/>
        <w:numPr>
          <w:ilvl w:val="0"/>
          <w:numId w:val="100"/>
        </w:numPr>
        <w:tabs>
          <w:tab w:val="left" w:pos="567"/>
        </w:tabs>
        <w:ind w:firstLine="567"/>
        <w:jc w:val="both"/>
        <w:rPr>
          <w:rFonts w:ascii="Calibri" w:eastAsia="Courier New" w:hAnsi="Calibri" w:cs="Times New Roman"/>
          <w:color w:val="auto"/>
          <w:lang w:val="ky-KG" w:eastAsia="tr-TR"/>
        </w:rPr>
      </w:pPr>
      <w:r w:rsidRPr="00FC244E">
        <w:rPr>
          <w:rFonts w:ascii="Calibri" w:eastAsia="Courier New" w:hAnsi="Calibri" w:cs="Times New Roman"/>
          <w:color w:val="auto"/>
          <w:lang w:val="ky-KG" w:eastAsia="tr-TR"/>
        </w:rPr>
        <w:t>Аталган Кыргыз-Түрк “Манас” университетинин Уставынын чегинде ректорлук тарабынан сунуштаган маселелерди талкуулап чечим кабыл алуу.</w:t>
      </w:r>
    </w:p>
    <w:p w:rsidR="00EF6637" w:rsidRDefault="00EF6637" w:rsidP="00EF6637">
      <w:pPr>
        <w:widowControl w:val="0"/>
        <w:ind w:firstLine="567"/>
        <w:jc w:val="both"/>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lastRenderedPageBreak/>
        <w:t>Факультеттер</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13-берене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Факультеттердин органдарына</w:t>
      </w:r>
      <w:r w:rsidR="006D4CA5" w:rsidRPr="00FC244E">
        <w:rPr>
          <w:rFonts w:ascii="Calibri" w:eastAsia="Courier New" w:hAnsi="Calibri" w:cs="Times New Roman"/>
          <w:lang w:val="ky-KG" w:eastAsia="tr-TR"/>
        </w:rPr>
        <w:t xml:space="preserve"> </w:t>
      </w:r>
      <w:r w:rsidRPr="00FC244E">
        <w:rPr>
          <w:rFonts w:ascii="Calibri" w:eastAsia="Courier New" w:hAnsi="Calibri" w:cs="Times New Roman"/>
          <w:lang w:val="ky-KG" w:eastAsia="tr-TR"/>
        </w:rPr>
        <w:t>-</w:t>
      </w:r>
      <w:r w:rsidR="006D4CA5" w:rsidRPr="00FC244E">
        <w:rPr>
          <w:rFonts w:ascii="Calibri" w:eastAsia="Courier New" w:hAnsi="Calibri" w:cs="Times New Roman"/>
          <w:lang w:val="ky-KG" w:eastAsia="tr-TR"/>
        </w:rPr>
        <w:t xml:space="preserve"> </w:t>
      </w:r>
      <w:r w:rsidRPr="00FC244E">
        <w:rPr>
          <w:rFonts w:ascii="Calibri" w:eastAsia="Courier New" w:hAnsi="Calibri" w:cs="Times New Roman"/>
          <w:lang w:val="ky-KG" w:eastAsia="tr-TR"/>
        </w:rPr>
        <w:t>деканат, факультет кеңештери жана факультеттин башкаруу кеңеши кирет.</w:t>
      </w:r>
    </w:p>
    <w:p w:rsidR="00EF6637" w:rsidRPr="00FC244E" w:rsidRDefault="00EF6637"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Декандар</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14-берене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 xml:space="preserve">Факультет жана түзүмдөрдүн өкүлдөрү болгон декандар </w:t>
      </w:r>
      <w:r w:rsidRPr="00FC244E">
        <w:rPr>
          <w:rFonts w:ascii="Calibri" w:eastAsia="Courier New" w:hAnsi="Calibri" w:cs="Times New Roman"/>
          <w:color w:val="auto"/>
          <w:lang w:val="ky-KG" w:eastAsia="tr-TR"/>
        </w:rPr>
        <w:t>ректорлуктун сунушу менен Камкорчулар кеңеши тарабынан 3 жылга шайланат. Ар бир декан өз милдетин аткарууда өзүнө жардамчы катары 2ден ашпаган окутуучуну 3 жылга дайындоо үчүн Ректорлукка</w:t>
      </w:r>
      <w:r w:rsidRPr="00FC244E">
        <w:rPr>
          <w:rFonts w:ascii="Calibri" w:eastAsia="Courier New" w:hAnsi="Calibri" w:cs="Times New Roman"/>
          <w:b/>
          <w:color w:val="auto"/>
          <w:lang w:val="ky-KG" w:eastAsia="tr-TR"/>
        </w:rPr>
        <w:t xml:space="preserve"> </w:t>
      </w:r>
      <w:r w:rsidRPr="00FC244E">
        <w:rPr>
          <w:rFonts w:ascii="Calibri" w:eastAsia="Courier New" w:hAnsi="Calibri" w:cs="Times New Roman"/>
          <w:lang w:val="ky-KG" w:eastAsia="tr-TR"/>
        </w:rPr>
        <w:t>сунуштайт. Декандын орун басарлары Биринчи проректордун пикирин эске алуу менен Ректор тарабынан дайындалат. Декандардын кызмат мөөнөтү аяктаганда орун басарларынын да мөөнө</w:t>
      </w:r>
      <w:r w:rsidR="00891D79" w:rsidRPr="00FC244E">
        <w:rPr>
          <w:rFonts w:ascii="Calibri" w:eastAsia="Courier New" w:hAnsi="Calibri" w:cs="Times New Roman"/>
          <w:lang w:val="ky-KG" w:eastAsia="tr-TR"/>
        </w:rPr>
        <w:t>ттөрү</w:t>
      </w:r>
      <w:r w:rsidRPr="00FC244E">
        <w:rPr>
          <w:rFonts w:ascii="Calibri" w:eastAsia="Courier New" w:hAnsi="Calibri" w:cs="Times New Roman"/>
          <w:lang w:val="ky-KG" w:eastAsia="tr-TR"/>
        </w:rPr>
        <w:t xml:space="preserve"> аяктаган болуп саналат. Мөөнөттөрү аяктаган декандар кайрадан шайлануу укугуна ээ.</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Декандар кандайдыр бир себептерден улам өз милдетин аткара албай калган учурда анын милдетин орун басарларынын бири аткарат. Аталган учурда декандын дайындоо мөөнөтү 6 айдан ашып кетсе жаңы декан дайындалат.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Декандар дайындоо усулдарына ылайык, керект</w:t>
      </w:r>
      <w:r w:rsidR="00FC244E" w:rsidRPr="00FC244E">
        <w:rPr>
          <w:rFonts w:ascii="Calibri" w:eastAsia="Courier New" w:hAnsi="Calibri" w:cs="Times New Roman"/>
          <w:bCs/>
          <w:color w:val="auto"/>
          <w:lang w:val="ky-KG" w:eastAsia="tr-TR"/>
        </w:rPr>
        <w:t>ү</w:t>
      </w:r>
      <w:r w:rsidRPr="00FC244E">
        <w:rPr>
          <w:rFonts w:ascii="Calibri" w:eastAsia="Courier New" w:hAnsi="Calibri" w:cs="Times New Roman"/>
          <w:lang w:val="ky-KG" w:eastAsia="tr-TR"/>
        </w:rPr>
        <w:t>ү учурларда кызматтан бошотулушу мүмкүн.</w:t>
      </w:r>
    </w:p>
    <w:p w:rsidR="00EF6637" w:rsidRPr="00FC244E" w:rsidRDefault="00EF6637"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Декандардын милдеттери</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15-берене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6C13EA">
      <w:pPr>
        <w:widowControl w:val="0"/>
        <w:numPr>
          <w:ilvl w:val="0"/>
          <w:numId w:val="103"/>
        </w:numPr>
        <w:ind w:left="0" w:firstLine="567"/>
        <w:contextualSpacing/>
        <w:jc w:val="both"/>
        <w:rPr>
          <w:rFonts w:ascii="Calibri" w:eastAsia="Courier New" w:hAnsi="Calibri" w:cs="Times New Roman"/>
          <w:lang w:val="ky-KG" w:eastAsia="tr-TR"/>
        </w:rPr>
      </w:pPr>
      <w:r w:rsidRPr="00FC244E">
        <w:rPr>
          <w:rFonts w:ascii="Calibri" w:eastAsia="Courier New" w:hAnsi="Calibri" w:cs="Times New Roman"/>
          <w:lang w:val="ky-KG" w:eastAsia="tr-TR"/>
        </w:rPr>
        <w:t>Факультет кеңештерине жетекчилик кылуу, факультет кеңештеринин чечимдерин иш жүзүнө ашыруу жана факультет түзүмдөрүнүн ортосунда үзгүлтүксүз иш ж</w:t>
      </w:r>
      <w:r w:rsidR="00B61466" w:rsidRPr="00FC244E">
        <w:rPr>
          <w:rFonts w:ascii="Calibri" w:eastAsia="Courier New" w:hAnsi="Calibri" w:cs="Times New Roman"/>
          <w:lang w:val="ky-KG" w:eastAsia="tr-TR"/>
        </w:rPr>
        <w:t>ү</w:t>
      </w:r>
      <w:r w:rsidRPr="00FC244E">
        <w:rPr>
          <w:rFonts w:ascii="Calibri" w:eastAsia="Courier New" w:hAnsi="Calibri" w:cs="Times New Roman"/>
          <w:lang w:val="ky-KG" w:eastAsia="tr-TR"/>
        </w:rPr>
        <w:t>ргүзүүнү камсыз кылуу;</w:t>
      </w:r>
    </w:p>
    <w:p w:rsidR="00EF6637" w:rsidRPr="00FC244E" w:rsidRDefault="00EF6637" w:rsidP="006C13EA">
      <w:pPr>
        <w:widowControl w:val="0"/>
        <w:numPr>
          <w:ilvl w:val="0"/>
          <w:numId w:val="103"/>
        </w:numPr>
        <w:ind w:left="0" w:firstLine="567"/>
        <w:contextualSpacing/>
        <w:jc w:val="both"/>
        <w:rPr>
          <w:rFonts w:ascii="Calibri" w:eastAsia="Courier New" w:hAnsi="Calibri" w:cs="Times New Roman"/>
          <w:color w:val="auto"/>
          <w:lang w:val="ky-KG" w:eastAsia="tr-TR"/>
        </w:rPr>
      </w:pPr>
      <w:r w:rsidRPr="00FC244E">
        <w:rPr>
          <w:rFonts w:ascii="Calibri" w:eastAsia="Courier New" w:hAnsi="Calibri" w:cs="Times New Roman"/>
          <w:lang w:val="ky-KG" w:eastAsia="tr-TR"/>
        </w:rPr>
        <w:t xml:space="preserve">Ар бир окуу </w:t>
      </w:r>
      <w:r w:rsidRPr="00FC244E">
        <w:rPr>
          <w:rFonts w:ascii="Calibri" w:eastAsia="Courier New" w:hAnsi="Calibri" w:cs="Times New Roman"/>
          <w:color w:val="auto"/>
          <w:lang w:val="ky-KG" w:eastAsia="tr-TR"/>
        </w:rPr>
        <w:t>жылдын соңунда жана талап кылынган учурунда факультеттин жалпы абалы жана иш-аракеттери тууралуу Ректорлукка отчет берип туруу;</w:t>
      </w:r>
    </w:p>
    <w:p w:rsidR="00EF6637" w:rsidRPr="00FC244E" w:rsidRDefault="00EF6637" w:rsidP="006C13EA">
      <w:pPr>
        <w:widowControl w:val="0"/>
        <w:numPr>
          <w:ilvl w:val="0"/>
          <w:numId w:val="103"/>
        </w:numPr>
        <w:ind w:left="0" w:firstLine="567"/>
        <w:contextualSpacing/>
        <w:jc w:val="both"/>
        <w:rPr>
          <w:rFonts w:ascii="Calibri" w:eastAsia="Courier New" w:hAnsi="Calibri" w:cs="Times New Roman"/>
          <w:color w:val="auto"/>
          <w:lang w:val="ky-KG" w:eastAsia="tr-TR"/>
        </w:rPr>
      </w:pPr>
      <w:r w:rsidRPr="00FC244E">
        <w:rPr>
          <w:rFonts w:ascii="Calibri" w:eastAsia="Courier New" w:hAnsi="Calibri" w:cs="Times New Roman"/>
          <w:color w:val="auto"/>
          <w:lang w:val="ky-KG" w:eastAsia="tr-TR"/>
        </w:rPr>
        <w:t>Факультеттин каржы жана кадрдык муктаждыктарын Ректорлукка билдирүү, факультеттин бюджети боюнча билдирүүнү Факультет башкаруу кеңешинин пикирин алгандан соң Ректорлукка тапшыруу;</w:t>
      </w:r>
    </w:p>
    <w:p w:rsidR="00EF6637" w:rsidRPr="00FC244E" w:rsidRDefault="00EF6637" w:rsidP="006C13EA">
      <w:pPr>
        <w:widowControl w:val="0"/>
        <w:numPr>
          <w:ilvl w:val="0"/>
          <w:numId w:val="103"/>
        </w:numPr>
        <w:ind w:left="0" w:firstLine="567"/>
        <w:contextualSpacing/>
        <w:jc w:val="both"/>
        <w:rPr>
          <w:rFonts w:ascii="Calibri" w:eastAsia="Courier New" w:hAnsi="Calibri" w:cs="Times New Roman"/>
          <w:lang w:val="ky-KG" w:eastAsia="tr-TR"/>
        </w:rPr>
      </w:pPr>
      <w:r w:rsidRPr="00FC244E">
        <w:rPr>
          <w:rFonts w:ascii="Calibri" w:eastAsia="Courier New" w:hAnsi="Calibri" w:cs="Times New Roman"/>
          <w:lang w:val="ky-KG" w:eastAsia="tr-TR"/>
        </w:rPr>
        <w:t>Факультеттин түзүмдөрүнүн жана бардык кызматкерлеринин иш-аракеттерине жалпы көзөмөл жүргүзүү милдетин аткаруу;</w:t>
      </w:r>
    </w:p>
    <w:p w:rsidR="00EF6637" w:rsidRPr="00FC244E" w:rsidRDefault="00EF6637" w:rsidP="006C13EA">
      <w:pPr>
        <w:widowControl w:val="0"/>
        <w:numPr>
          <w:ilvl w:val="0"/>
          <w:numId w:val="103"/>
        </w:numPr>
        <w:ind w:left="0" w:firstLine="567"/>
        <w:contextualSpacing/>
        <w:jc w:val="both"/>
        <w:rPr>
          <w:rFonts w:ascii="Calibri" w:eastAsia="Courier New" w:hAnsi="Calibri" w:cs="Times New Roman"/>
          <w:lang w:val="ky-KG" w:eastAsia="tr-TR"/>
        </w:rPr>
      </w:pPr>
      <w:r w:rsidRPr="00FC244E">
        <w:rPr>
          <w:rFonts w:ascii="Calibri" w:eastAsia="Courier New" w:hAnsi="Calibri" w:cs="Times New Roman"/>
          <w:lang w:val="ky-KG" w:eastAsia="tr-TR"/>
        </w:rPr>
        <w:t>Бул Кыргыз-Түрк “Манас” университетинин Уставы менен кошо өзүнө тапшырылган башка милдеттерди аткаруу.</w:t>
      </w:r>
    </w:p>
    <w:p w:rsidR="00EF6637" w:rsidRPr="00FC244E" w:rsidRDefault="00EF6637" w:rsidP="00EF6637">
      <w:pPr>
        <w:widowControl w:val="0"/>
        <w:ind w:firstLine="567"/>
        <w:contextualSpacing/>
        <w:jc w:val="both"/>
        <w:rPr>
          <w:rFonts w:ascii="Calibri" w:eastAsia="Courier New" w:hAnsi="Calibri" w:cs="Times New Roman"/>
          <w:lang w:val="ky-KG" w:eastAsia="tr-TR"/>
        </w:rPr>
      </w:pPr>
    </w:p>
    <w:p w:rsidR="00EF6637" w:rsidRPr="00FC244E" w:rsidRDefault="00EF6637" w:rsidP="00FC244E">
      <w:pPr>
        <w:widowControl w:val="0"/>
        <w:ind w:firstLine="567"/>
        <w:jc w:val="both"/>
        <w:rPr>
          <w:rFonts w:ascii="Calibri" w:eastAsia="Courier New" w:hAnsi="Calibri" w:cs="Times New Roman"/>
          <w:color w:val="auto"/>
          <w:lang w:val="ky-KG" w:eastAsia="tr-TR"/>
        </w:rPr>
      </w:pPr>
      <w:r w:rsidRPr="00FC244E">
        <w:rPr>
          <w:rFonts w:ascii="Calibri" w:eastAsia="Courier New" w:hAnsi="Calibri" w:cs="Times New Roman"/>
          <w:lang w:val="ky-KG" w:eastAsia="tr-TR"/>
        </w:rPr>
        <w:t>Декандар, факультеттин жана aгa караштуу түзүмдөрдүн билим берүү потенциалын рационалдуу түрдө пайдалануу жана жогорулатуу, керектүү учурларда коопсуздук чараларын көрүү, студенттерге тийиштүү социалдык кызматтарды көрсөтүү, окуу-тарби</w:t>
      </w:r>
      <w:r w:rsidRPr="00FC244E">
        <w:rPr>
          <w:rFonts w:ascii="Calibri" w:eastAsia="Courier New" w:hAnsi="Calibri" w:cs="Times New Roman"/>
          <w:bCs/>
          <w:color w:val="auto"/>
          <w:lang w:val="ky-KG" w:eastAsia="tr-TR"/>
        </w:rPr>
        <w:t>я</w:t>
      </w:r>
      <w:r w:rsidR="00FC244E">
        <w:rPr>
          <w:rFonts w:ascii="Calibri" w:eastAsia="Courier New" w:hAnsi="Calibri" w:cs="Times New Roman"/>
          <w:bCs/>
          <w:color w:val="auto"/>
          <w:lang w:val="ky-KG" w:eastAsia="tr-TR"/>
        </w:rPr>
        <w:t>,</w:t>
      </w:r>
      <w:r w:rsidRPr="00FC244E">
        <w:rPr>
          <w:rFonts w:ascii="Calibri" w:eastAsia="Courier New" w:hAnsi="Calibri" w:cs="Times New Roman"/>
          <w:color w:val="auto"/>
          <w:lang w:val="ky-KG" w:eastAsia="tr-TR"/>
        </w:rPr>
        <w:t xml:space="preserve"> </w:t>
      </w:r>
      <w:r w:rsidRPr="00FC244E">
        <w:rPr>
          <w:rFonts w:ascii="Calibri" w:eastAsia="Courier New" w:hAnsi="Calibri" w:cs="Times New Roman"/>
          <w:lang w:val="ky-KG" w:eastAsia="tr-TR"/>
        </w:rPr>
        <w:t xml:space="preserve">илимий </w:t>
      </w:r>
      <w:r w:rsidRPr="00FC244E">
        <w:rPr>
          <w:rFonts w:ascii="Calibri" w:eastAsia="Courier New" w:hAnsi="Calibri" w:cs="Times New Roman"/>
          <w:color w:val="auto"/>
          <w:lang w:val="ky-KG" w:eastAsia="tr-TR"/>
        </w:rPr>
        <w:t>изилдө</w:t>
      </w:r>
      <w:r w:rsidR="00FC244E" w:rsidRPr="00FC244E">
        <w:rPr>
          <w:rFonts w:ascii="Calibri" w:eastAsia="Courier New" w:hAnsi="Calibri" w:cs="Times New Roman"/>
          <w:color w:val="auto"/>
          <w:lang w:val="ky-KG" w:eastAsia="tr-TR"/>
        </w:rPr>
        <w:t>ө</w:t>
      </w:r>
      <w:r w:rsidRPr="00FC244E">
        <w:rPr>
          <w:rFonts w:ascii="Calibri" w:eastAsia="Courier New" w:hAnsi="Calibri" w:cs="Times New Roman"/>
          <w:color w:val="auto"/>
          <w:lang w:val="ky-KG" w:eastAsia="tr-TR"/>
        </w:rPr>
        <w:t xml:space="preserve"> жана басма иш-аракеттерин иреттүү түрдө ишке ашыруу, бардык иш-аракеттерге көзөмөл жана текшерүү иштерин жүргүзүүгө, контролдоого, тиешелүү натыйжа алууга Ректордун алдында биринчи даражадагы жооптуу адам болуп саналат.</w:t>
      </w:r>
    </w:p>
    <w:p w:rsidR="00EF6637" w:rsidRDefault="00EF6637" w:rsidP="00FC244E">
      <w:pPr>
        <w:widowControl w:val="0"/>
        <w:jc w:val="center"/>
        <w:rPr>
          <w:rFonts w:ascii="Calibri" w:eastAsia="Courier New" w:hAnsi="Calibri" w:cs="Times New Roman"/>
          <w:color w:val="auto"/>
          <w:lang w:val="ky-KG" w:eastAsia="tr-TR"/>
        </w:rPr>
      </w:pPr>
    </w:p>
    <w:p w:rsidR="00FC244E" w:rsidRDefault="00FC244E" w:rsidP="00FC244E">
      <w:pPr>
        <w:widowControl w:val="0"/>
        <w:jc w:val="center"/>
        <w:rPr>
          <w:rFonts w:ascii="Calibri" w:eastAsia="Courier New" w:hAnsi="Calibri" w:cs="Times New Roman"/>
          <w:color w:val="auto"/>
          <w:lang w:val="ky-KG" w:eastAsia="tr-TR"/>
        </w:rPr>
      </w:pPr>
    </w:p>
    <w:p w:rsidR="00FC244E" w:rsidRPr="00FC244E" w:rsidRDefault="00FC244E" w:rsidP="00FC244E">
      <w:pPr>
        <w:widowControl w:val="0"/>
        <w:jc w:val="center"/>
        <w:rPr>
          <w:rFonts w:ascii="Calibri" w:eastAsia="Courier New" w:hAnsi="Calibri" w:cs="Times New Roman"/>
          <w:color w:val="auto"/>
          <w:lang w:val="ky-KG" w:eastAsia="tr-TR"/>
        </w:rPr>
      </w:pPr>
    </w:p>
    <w:p w:rsidR="00EF6637" w:rsidRPr="00FC244E" w:rsidRDefault="00EF6637" w:rsidP="00FC244E">
      <w:pPr>
        <w:widowControl w:val="0"/>
        <w:jc w:val="center"/>
        <w:rPr>
          <w:rFonts w:ascii="Calibri" w:eastAsia="Courier New" w:hAnsi="Calibri" w:cs="Times New Roman"/>
          <w:b/>
          <w:bCs/>
          <w:color w:val="auto"/>
          <w:lang w:val="ky-KG" w:eastAsia="tr-TR"/>
        </w:rPr>
      </w:pPr>
      <w:r w:rsidRPr="00FC244E">
        <w:rPr>
          <w:rFonts w:ascii="Calibri" w:eastAsia="Courier New" w:hAnsi="Calibri" w:cs="Times New Roman"/>
          <w:b/>
          <w:bCs/>
          <w:color w:val="auto"/>
          <w:lang w:val="ky-KG" w:eastAsia="tr-TR"/>
        </w:rPr>
        <w:lastRenderedPageBreak/>
        <w:t>Факультеттин кеңештери</w:t>
      </w:r>
    </w:p>
    <w:p w:rsidR="00EF6637" w:rsidRDefault="00EF6637" w:rsidP="00FC244E">
      <w:pPr>
        <w:widowControl w:val="0"/>
        <w:jc w:val="center"/>
        <w:rPr>
          <w:rFonts w:ascii="Calibri" w:eastAsia="Courier New" w:hAnsi="Calibri" w:cs="Times New Roman"/>
          <w:b/>
          <w:bCs/>
          <w:color w:val="auto"/>
          <w:lang w:val="ky-KG" w:eastAsia="tr-TR"/>
        </w:rPr>
      </w:pPr>
      <w:r w:rsidRPr="00FC244E">
        <w:rPr>
          <w:rFonts w:ascii="Calibri" w:eastAsia="Courier New" w:hAnsi="Calibri" w:cs="Times New Roman"/>
          <w:b/>
          <w:bCs/>
          <w:color w:val="auto"/>
          <w:lang w:val="ky-KG" w:eastAsia="tr-TR"/>
        </w:rPr>
        <w:t>16-берене</w:t>
      </w:r>
    </w:p>
    <w:p w:rsidR="00FC244E" w:rsidRPr="00FC244E" w:rsidRDefault="00FC244E" w:rsidP="00FC244E">
      <w:pPr>
        <w:widowControl w:val="0"/>
        <w:jc w:val="center"/>
        <w:rPr>
          <w:rFonts w:ascii="Calibri" w:eastAsia="Courier New" w:hAnsi="Calibri" w:cs="Times New Roman"/>
          <w:b/>
          <w:bCs/>
          <w:color w:val="auto"/>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color w:val="auto"/>
          <w:lang w:val="ky-KG" w:eastAsia="tr-TR"/>
        </w:rPr>
        <w:t>Факультет кеңе</w:t>
      </w:r>
      <w:r w:rsidRPr="00FC244E">
        <w:rPr>
          <w:rFonts w:ascii="Calibri" w:eastAsia="Courier New" w:hAnsi="Calibri" w:cs="Times New Roman"/>
          <w:lang w:val="ky-KG" w:eastAsia="tr-TR"/>
        </w:rPr>
        <w:t>штери декандын жетекчилигинде факультетке караштуу бөлүмдөр менен факультеттеги профессорлордун ичинен</w:t>
      </w:r>
      <w:r w:rsidR="005956B1" w:rsidRPr="00FC244E">
        <w:rPr>
          <w:rFonts w:ascii="Calibri" w:eastAsia="Courier New" w:hAnsi="Calibri" w:cs="Times New Roman"/>
          <w:lang w:val="ky-KG" w:eastAsia="tr-TR"/>
        </w:rPr>
        <w:t xml:space="preserve"> </w:t>
      </w:r>
      <w:r w:rsidRPr="00FC244E">
        <w:rPr>
          <w:rFonts w:ascii="Calibri" w:eastAsia="Courier New" w:hAnsi="Calibri" w:cs="Times New Roman"/>
          <w:lang w:val="ky-KG" w:eastAsia="tr-TR"/>
        </w:rPr>
        <w:t>-</w:t>
      </w:r>
      <w:r w:rsidR="005956B1" w:rsidRPr="00FC244E">
        <w:rPr>
          <w:rFonts w:ascii="Calibri" w:eastAsia="Courier New" w:hAnsi="Calibri" w:cs="Times New Roman"/>
          <w:lang w:val="ky-KG" w:eastAsia="tr-TR"/>
        </w:rPr>
        <w:t xml:space="preserve"> </w:t>
      </w:r>
      <w:r w:rsidRPr="00FC244E">
        <w:rPr>
          <w:rFonts w:ascii="Calibri" w:eastAsia="Courier New" w:hAnsi="Calibri" w:cs="Times New Roman"/>
          <w:lang w:val="ky-KG" w:eastAsia="tr-TR"/>
        </w:rPr>
        <w:t>3, доценттердин арасынан</w:t>
      </w:r>
      <w:r w:rsidR="005956B1" w:rsidRPr="00FC244E">
        <w:rPr>
          <w:rFonts w:ascii="Calibri" w:eastAsia="Courier New" w:hAnsi="Calibri" w:cs="Times New Roman"/>
          <w:lang w:val="ky-KG" w:eastAsia="tr-TR"/>
        </w:rPr>
        <w:t xml:space="preserve"> </w:t>
      </w:r>
      <w:r w:rsidRPr="00FC244E">
        <w:rPr>
          <w:rFonts w:ascii="Calibri" w:eastAsia="Courier New" w:hAnsi="Calibri" w:cs="Times New Roman"/>
          <w:lang w:val="ky-KG" w:eastAsia="tr-TR"/>
        </w:rPr>
        <w:t>-</w:t>
      </w:r>
      <w:r w:rsidR="005956B1" w:rsidRPr="00FC244E">
        <w:rPr>
          <w:rFonts w:ascii="Calibri" w:eastAsia="Courier New" w:hAnsi="Calibri" w:cs="Times New Roman"/>
          <w:lang w:val="ky-KG" w:eastAsia="tr-TR"/>
        </w:rPr>
        <w:t xml:space="preserve"> </w:t>
      </w:r>
      <w:r w:rsidRPr="00FC244E">
        <w:rPr>
          <w:rFonts w:ascii="Calibri" w:eastAsia="Courier New" w:hAnsi="Calibri" w:cs="Times New Roman"/>
          <w:lang w:val="ky-KG" w:eastAsia="tr-TR"/>
        </w:rPr>
        <w:t>2, доценттин милдетин аткаруучуларынын арасынан</w:t>
      </w:r>
      <w:r w:rsidR="005956B1" w:rsidRPr="00FC244E">
        <w:rPr>
          <w:rFonts w:ascii="Calibri" w:eastAsia="Courier New" w:hAnsi="Calibri" w:cs="Times New Roman"/>
          <w:lang w:val="ky-KG" w:eastAsia="tr-TR"/>
        </w:rPr>
        <w:t xml:space="preserve"> </w:t>
      </w:r>
      <w:r w:rsidRPr="00FC244E">
        <w:rPr>
          <w:rFonts w:ascii="Calibri" w:eastAsia="Courier New" w:hAnsi="Calibri" w:cs="Times New Roman"/>
          <w:lang w:val="ky-KG" w:eastAsia="tr-TR"/>
        </w:rPr>
        <w:t>-</w:t>
      </w:r>
      <w:r w:rsidR="005956B1" w:rsidRPr="00FC244E">
        <w:rPr>
          <w:rFonts w:ascii="Calibri" w:eastAsia="Courier New" w:hAnsi="Calibri" w:cs="Times New Roman"/>
          <w:lang w:val="ky-KG" w:eastAsia="tr-TR"/>
        </w:rPr>
        <w:t xml:space="preserve"> </w:t>
      </w:r>
      <w:r w:rsidRPr="00FC244E">
        <w:rPr>
          <w:rFonts w:ascii="Calibri" w:eastAsia="Courier New" w:hAnsi="Calibri" w:cs="Times New Roman"/>
          <w:lang w:val="ky-KG" w:eastAsia="tr-TR"/>
        </w:rPr>
        <w:t>1 окутуучудан тандалган курамдан 3 жылга түзүлөт.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Факультет кеңештери семестрдин башында жана аягында чогулушат.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Декан зарыл учурда факультеттин кеңешин жыйынга чакыра алат.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 xml:space="preserve">Факультет </w:t>
      </w:r>
      <w:r w:rsidRPr="00FC244E">
        <w:rPr>
          <w:rFonts w:ascii="Calibri" w:eastAsia="Courier New" w:hAnsi="Calibri" w:cs="Times New Roman"/>
          <w:color w:val="auto"/>
          <w:lang w:val="ky-KG" w:eastAsia="tr-TR"/>
        </w:rPr>
        <w:t>кеңештери а</w:t>
      </w:r>
      <w:r w:rsidRPr="00FC244E">
        <w:rPr>
          <w:rFonts w:ascii="Calibri" w:eastAsia="Courier New" w:hAnsi="Calibri" w:cs="Times New Roman"/>
          <w:lang w:val="ky-KG" w:eastAsia="tr-TR"/>
        </w:rPr>
        <w:t>кадемиялык орган катары аткара турган милдеттери:</w:t>
      </w:r>
    </w:p>
    <w:p w:rsidR="00EF6637" w:rsidRPr="00FC244E" w:rsidRDefault="00EF6637" w:rsidP="006C13EA">
      <w:pPr>
        <w:widowControl w:val="0"/>
        <w:numPr>
          <w:ilvl w:val="0"/>
          <w:numId w:val="101"/>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Тиешелүү факультеттин окуу-тарбия, илимий изилдөө жана басма иш-аракеттерине байланыштуу жоболор, план, программа жана окуу процессинин графиги боюнча чечимдерди кабыл алуу;</w:t>
      </w:r>
    </w:p>
    <w:p w:rsidR="00EF6637" w:rsidRPr="00FC244E" w:rsidRDefault="00EF6637" w:rsidP="006C13EA">
      <w:pPr>
        <w:widowControl w:val="0"/>
        <w:numPr>
          <w:ilvl w:val="0"/>
          <w:numId w:val="101"/>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Факультеттин башкаруу кеңешине мүчө шайлоо;</w:t>
      </w:r>
    </w:p>
    <w:p w:rsidR="00EF6637" w:rsidRPr="00FC244E" w:rsidRDefault="00EF6637" w:rsidP="006C13EA">
      <w:pPr>
        <w:widowControl w:val="0"/>
        <w:numPr>
          <w:ilvl w:val="0"/>
          <w:numId w:val="101"/>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Бул Кыргыз-Түрк “Манас” университетинин Уставы менен кошо өзүнө тапшырылган башка милдеттерди аткаруу.</w:t>
      </w:r>
    </w:p>
    <w:p w:rsidR="00EF6637" w:rsidRPr="00FC244E" w:rsidRDefault="00EF6637"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Факультеттин Башкаруу кеңеши</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17-6ерене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Факультеттин башкаруу кеңештери декандардын жетекчилиги астында Факультет кеңеши 3 жылга шайлана турган 3 профессор, 2 доцент жана 1 доценттин милдетин аткаруучудан турган курамдан түзүлөт. Декандын орун басарлары Факультеттин башкаруу кеңешинин жыйынына добуш берүү укугу болбостон катыша алышат.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Факультет башкаруу кеңештери декандын чакыруусу менен чогулушат.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Факультет Башкаруу кеңештери зарыл болгон учурларда убактылуу иш топторун, окуу-тарбия координаторлуктарын түзө алышат жана алардын милдеттерин жөнгө салышат.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Факультет башкаруу кеңештерине деканга административдик иш-аракеттерде жардам көрсөтө турган орган катары төмөнкү милдеттер жүктөлөт:</w:t>
      </w:r>
    </w:p>
    <w:p w:rsidR="00EF6637" w:rsidRPr="00FC244E" w:rsidRDefault="00EF6637" w:rsidP="006C13EA">
      <w:pPr>
        <w:widowControl w:val="0"/>
        <w:numPr>
          <w:ilvl w:val="0"/>
          <w:numId w:val="102"/>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Факультет кеңешинин чечимдеринин негизинде бекитилген жоболорду ишке ашырууда деканга жардам көрсөтүү;</w:t>
      </w:r>
    </w:p>
    <w:p w:rsidR="00EF6637" w:rsidRPr="00FC244E" w:rsidRDefault="00EF6637" w:rsidP="006C13EA">
      <w:pPr>
        <w:widowControl w:val="0"/>
        <w:numPr>
          <w:ilvl w:val="0"/>
          <w:numId w:val="102"/>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Факультеттин окуу-тарбия, план жана программалары менен бирге академиялык календарынын аткарылышын камсыз кылуу;</w:t>
      </w:r>
    </w:p>
    <w:p w:rsidR="00EF6637" w:rsidRPr="00FC244E" w:rsidRDefault="00EF6637" w:rsidP="006C13EA">
      <w:pPr>
        <w:widowControl w:val="0"/>
        <w:numPr>
          <w:ilvl w:val="0"/>
          <w:numId w:val="102"/>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Факультеттин инвестиция, программа жана бюджетинин долбоорун даярдоо;</w:t>
      </w:r>
    </w:p>
    <w:p w:rsidR="00EF6637" w:rsidRPr="00FC244E" w:rsidRDefault="00EF6637" w:rsidP="006C13EA">
      <w:pPr>
        <w:widowControl w:val="0"/>
        <w:numPr>
          <w:ilvl w:val="0"/>
          <w:numId w:val="102"/>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Студенттерди кабыл алуу, окуу программасына сабактарды киргизүү жана чыгаруу менен окуу-тарбия жана сынактарга тиешелүү иштер боюнча чечим кабыл алуу;</w:t>
      </w:r>
    </w:p>
    <w:p w:rsidR="00EF6637" w:rsidRPr="00FC244E" w:rsidRDefault="00EF6637" w:rsidP="006C13EA">
      <w:pPr>
        <w:widowControl w:val="0"/>
        <w:numPr>
          <w:ilvl w:val="0"/>
          <w:numId w:val="102"/>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Декандын факультет башкаруу боюнча сунуштаган иштерине карата чечимдерди</w:t>
      </w:r>
      <w:r w:rsidRPr="00FC244E">
        <w:rPr>
          <w:rFonts w:ascii="Calibri" w:eastAsia="Courier New" w:hAnsi="Calibri" w:cs="Times New Roman"/>
          <w:b/>
          <w:bCs/>
          <w:lang w:val="ky-KG" w:eastAsia="tr-TR"/>
        </w:rPr>
        <w:t xml:space="preserve"> </w:t>
      </w:r>
      <w:r w:rsidRPr="00FC244E">
        <w:rPr>
          <w:rFonts w:ascii="Calibri" w:eastAsia="Courier New" w:hAnsi="Calibri" w:cs="Times New Roman"/>
          <w:lang w:val="ky-KG" w:eastAsia="tr-TR"/>
        </w:rPr>
        <w:t>кабыл алуу;</w:t>
      </w:r>
    </w:p>
    <w:p w:rsidR="00EF6637" w:rsidRPr="00FC244E" w:rsidRDefault="00EF6637" w:rsidP="006C13EA">
      <w:pPr>
        <w:widowControl w:val="0"/>
        <w:numPr>
          <w:ilvl w:val="0"/>
          <w:numId w:val="102"/>
        </w:numPr>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Бул Кыргыз-Түрк “Манас" университетинин Уставы менен кошо өзүнө тапшырылган башка милдеттерди аткаруу.</w:t>
      </w:r>
    </w:p>
    <w:p w:rsidR="00EF6637" w:rsidRDefault="00EF6637" w:rsidP="00FC244E">
      <w:pPr>
        <w:widowControl w:val="0"/>
        <w:jc w:val="center"/>
        <w:rPr>
          <w:rFonts w:ascii="Calibri" w:eastAsia="Courier New" w:hAnsi="Calibri" w:cs="Times New Roman"/>
          <w:lang w:val="ky-KG" w:eastAsia="tr-TR"/>
        </w:rPr>
      </w:pPr>
    </w:p>
    <w:p w:rsidR="00733B8D" w:rsidRDefault="00733B8D" w:rsidP="00FC244E">
      <w:pPr>
        <w:widowControl w:val="0"/>
        <w:jc w:val="center"/>
        <w:rPr>
          <w:rFonts w:ascii="Calibri" w:eastAsia="Courier New" w:hAnsi="Calibri" w:cs="Times New Roman"/>
          <w:lang w:val="ky-KG" w:eastAsia="tr-TR"/>
        </w:rPr>
      </w:pPr>
    </w:p>
    <w:p w:rsidR="00733B8D" w:rsidRDefault="00733B8D" w:rsidP="00FC244E">
      <w:pPr>
        <w:widowControl w:val="0"/>
        <w:jc w:val="center"/>
        <w:rPr>
          <w:rFonts w:ascii="Calibri" w:eastAsia="Courier New" w:hAnsi="Calibri" w:cs="Times New Roman"/>
          <w:lang w:val="ky-KG" w:eastAsia="tr-TR"/>
        </w:rPr>
      </w:pPr>
    </w:p>
    <w:p w:rsidR="00733B8D" w:rsidRDefault="00733B8D" w:rsidP="00FC244E">
      <w:pPr>
        <w:widowControl w:val="0"/>
        <w:jc w:val="center"/>
        <w:rPr>
          <w:rFonts w:ascii="Calibri" w:eastAsia="Courier New" w:hAnsi="Calibri" w:cs="Times New Roman"/>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lastRenderedPageBreak/>
        <w:t>Институттар</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18-берене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Институттардын органдары, институт мүдүрлүгү, институт кеңеши жана Институт башкаруу кеңеши саналат.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Институттун мүдүрлөрү Биринчи проректордун пикирин эске алуу менен Ректор тарабынан 3 жылга шайланат. Кызмат мөөнөт</w:t>
      </w:r>
      <w:r w:rsidR="00FC244E" w:rsidRPr="00FC244E">
        <w:rPr>
          <w:rFonts w:ascii="Calibri" w:eastAsia="Courier New" w:hAnsi="Calibri" w:cs="Times New Roman"/>
          <w:bCs/>
          <w:color w:val="auto"/>
          <w:lang w:val="ky-KG" w:eastAsia="tr-TR"/>
        </w:rPr>
        <w:t>ү</w:t>
      </w:r>
      <w:r w:rsidRPr="00FC244E">
        <w:rPr>
          <w:rFonts w:ascii="Calibri" w:eastAsia="Courier New" w:hAnsi="Calibri" w:cs="Times New Roman"/>
          <w:lang w:val="ky-KG" w:eastAsia="tr-TR"/>
        </w:rPr>
        <w:t xml:space="preserve"> аяктаган институттун мүдүрү кайрадан дайындала алат.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Ар бир институт мүдүрүнүн университеттин штатындагы окутуучулардын ичинен 3 жылдык мөөнөткө дайындалган 2 орун басары болот. Институттун мүдүрүнүн орун басарлары институт мүдүрүнүн сунушунун негизинде Биринчи проректордун пикирин эске алуу менен Ректор тарабынан дайындалышат. Институт мүдүрлөрүнүн убактылуу кызмат мөөнөтү бүткөндө орун басарларынын кызмат мөөнөтү да аяктайт.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Институт мүдүрлөрүнүн милдетин аткарууда же институт мүдүрүнүн кызматтан бошотулушунда аткарыла турган иштер декандардыкы сыяктуу ишке ашырылат.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Институт мүдүрлөрү, ушул Кыргыз-Түрк “Манас" университетинин Уставына ылайык декандарга жүктөлгөн милдеттерд</w:t>
      </w:r>
      <w:r w:rsidRPr="00FC244E">
        <w:rPr>
          <w:rFonts w:ascii="Calibri" w:eastAsia="Courier New" w:hAnsi="Calibri" w:cs="Times New Roman"/>
          <w:color w:val="171717" w:themeColor="background2" w:themeShade="1A"/>
          <w:lang w:val="ky-KG" w:eastAsia="tr-TR"/>
        </w:rPr>
        <w:t>и</w:t>
      </w:r>
      <w:r w:rsidRPr="00FC244E">
        <w:rPr>
          <w:rFonts w:ascii="Calibri" w:eastAsia="Courier New" w:hAnsi="Calibri" w:cs="Times New Roman"/>
          <w:bCs/>
          <w:color w:val="auto"/>
          <w:lang w:val="ky-KG" w:eastAsia="tr-TR"/>
        </w:rPr>
        <w:t>,</w:t>
      </w:r>
      <w:r w:rsidRPr="00FC244E">
        <w:rPr>
          <w:rFonts w:ascii="Calibri" w:eastAsia="Courier New" w:hAnsi="Calibri" w:cs="Times New Roman"/>
          <w:lang w:val="ky-KG" w:eastAsia="tr-TR"/>
        </w:rPr>
        <w:t xml:space="preserve"> институттун алкагында аткарышат.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Институт мүдүрлөрүн, кызматка бекитүү усулдарына ылайык, керек болгон учурларда кызматтан четтетүү да мүмкүн.</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Институт кеңештери, институт мүдүрүнүн жетекчилиги астында, институт мүдүрүнүн орун басарларынан жана адистик тармак жетекчилеринен түзүлөт.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Институттун башкаруу кеңеши, институт мүдүрүнүн жетекчилиги астында, институт мүдүрүнүн орун басарлары жана институттун бөлүм башчылары тарабынан сунушталган 6 талапкердин ичинен 3 жылдык мөөнөткө шайланган 3 окутуучудан түзүлөт.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Институт кеңеши жана башкаруу кеңеши бул Кыргыз-Түрк “Манас” университетинин Уставына ылайык факультет кеңештери жана факультет башкаруу кеңештерине жүктөлгөн милдеттерди институттун алкагында аткарат.</w:t>
      </w:r>
    </w:p>
    <w:p w:rsidR="00EF6637" w:rsidRPr="00FC244E" w:rsidRDefault="00EF6637" w:rsidP="00733B8D">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Жогорку мектептер</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19-берене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Жогорку мектептердин органдары, жогорку мектептин мүдүрлүгү, Жогорку мектептин кеңеши жана Жогорку мектептин башкаруу кеңешинен турат.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Жогорку мектептердин мүдүрлөрү, Биринчи проректордун пикирин эске алуу менен Ректор тарабынан 3 жылдык мөөнөткө дайындалат. Мөөнөтү аяктаган мүдүрлөр кайрадан шайлануу укугуна ээ.</w:t>
      </w:r>
    </w:p>
    <w:p w:rsidR="00EF6637" w:rsidRPr="00FC244E" w:rsidRDefault="00EF6637" w:rsidP="00EF6637">
      <w:pPr>
        <w:widowControl w:val="0"/>
        <w:ind w:firstLine="567"/>
        <w:jc w:val="both"/>
        <w:rPr>
          <w:rFonts w:ascii="Calibri" w:eastAsia="Courier New" w:hAnsi="Calibri" w:cs="Times New Roman"/>
          <w:lang w:val="ky-KG" w:eastAsia="tr-TR"/>
        </w:rPr>
      </w:pPr>
    </w:p>
    <w:p w:rsid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 xml:space="preserve">Ар бир жогорку мектеп мүдүрүнө университеттин окутуучулар жамаатынын арасынан 3 жылдык мөөнөткө 2ден ашпаган орун басар бекитилет. Жогорку мектеп мүдүрүнүн орун басарлары, жогорку мектептин мүдүрүнүн сунушу жана Биринчи проректордун пикирин эске </w:t>
      </w:r>
      <w:r w:rsidRPr="00FC244E">
        <w:rPr>
          <w:rFonts w:ascii="Calibri" w:eastAsia="Courier New" w:hAnsi="Calibri" w:cs="Times New Roman"/>
          <w:lang w:val="ky-KG" w:eastAsia="tr-TR"/>
        </w:rPr>
        <w:lastRenderedPageBreak/>
        <w:t>алуу менен Ректор тарабынан бекитилет. Жогорку мектептин мүдүрүнүн кызмат мөөнөтү аяктаганда, анын орун басарларынын да кызмат мөөнөтү аяктайт.</w:t>
      </w:r>
    </w:p>
    <w:p w:rsidR="00FC244E" w:rsidRDefault="00FC244E" w:rsidP="00FC244E">
      <w:pPr>
        <w:widowControl w:val="0"/>
        <w:ind w:firstLine="567"/>
        <w:jc w:val="both"/>
        <w:rPr>
          <w:rFonts w:ascii="Calibri" w:eastAsia="Courier New" w:hAnsi="Calibri" w:cs="Times New Roman"/>
          <w:lang w:val="ky-KG" w:eastAsia="tr-TR"/>
        </w:rPr>
      </w:pPr>
    </w:p>
    <w:p w:rsid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Жогорку мектептин мүдүрүнүн милдетин убактылуу аткарууда же ал кызмат ордунан бошогон учурда жасала турган иштер, декандык кызмат сыяктуу жүргүзүлөт.</w:t>
      </w:r>
    </w:p>
    <w:p w:rsidR="00FC244E" w:rsidRDefault="00FC244E" w:rsidP="00FC244E">
      <w:pPr>
        <w:widowControl w:val="0"/>
        <w:ind w:firstLine="567"/>
        <w:jc w:val="both"/>
        <w:rPr>
          <w:rFonts w:ascii="Calibri" w:eastAsia="Courier New" w:hAnsi="Calibri" w:cs="Times New Roman"/>
          <w:lang w:val="ky-KG" w:eastAsia="tr-TR"/>
        </w:rPr>
      </w:pPr>
    </w:p>
    <w:p w:rsid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Жогорку мектептин мүдүрлөрү, кызматка бекитүү усулдарына ылайык, керек болгон учурларда кызматтан четтетилиши да мүмкүн.</w:t>
      </w:r>
    </w:p>
    <w:p w:rsidR="00FC244E" w:rsidRDefault="00FC244E" w:rsidP="00FC244E">
      <w:pPr>
        <w:widowControl w:val="0"/>
        <w:ind w:firstLine="567"/>
        <w:jc w:val="both"/>
        <w:rPr>
          <w:rFonts w:ascii="Calibri" w:eastAsia="Courier New" w:hAnsi="Calibri" w:cs="Times New Roman"/>
          <w:lang w:val="ky-KG" w:eastAsia="tr-TR"/>
        </w:rPr>
      </w:pPr>
    </w:p>
    <w:p w:rsid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Жогорку мектептин мүдүрлөрү, ушул Кыргыз-Түрк “Манас” университетинин Уставында каралган, декандарга жүктөлгөн милдеттерди жогорку мектептин алкагында аткарышат.</w:t>
      </w:r>
    </w:p>
    <w:p w:rsidR="00FC244E" w:rsidRDefault="00FC244E" w:rsidP="00FC244E">
      <w:pPr>
        <w:widowControl w:val="0"/>
        <w:ind w:firstLine="567"/>
        <w:jc w:val="both"/>
        <w:rPr>
          <w:rFonts w:ascii="Calibri" w:eastAsia="Courier New" w:hAnsi="Calibri" w:cs="Times New Roman"/>
          <w:lang w:val="ky-KG" w:eastAsia="tr-TR"/>
        </w:rPr>
      </w:pPr>
    </w:p>
    <w:p w:rsid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Жогорку мектептин кеңештери, жогорку мектептин мүдүрүнүн жетекчилиги астында, жогорку мектептин мүдүрүнүн орун басарларынан жана жогорку мектептин бөлүм башчыларынан түзүлөт.</w:t>
      </w:r>
    </w:p>
    <w:p w:rsidR="00FC244E" w:rsidRDefault="00FC244E" w:rsidP="00FC244E">
      <w:pPr>
        <w:widowControl w:val="0"/>
        <w:ind w:firstLine="567"/>
        <w:jc w:val="both"/>
        <w:rPr>
          <w:rFonts w:ascii="Calibri" w:eastAsia="Courier New" w:hAnsi="Calibri" w:cs="Times New Roman"/>
          <w:lang w:val="ky-KG" w:eastAsia="tr-TR"/>
        </w:rPr>
      </w:pPr>
    </w:p>
    <w:p w:rsid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Жогорку мектептин кеңеши, жогорку мектептин мүдүрүнүн жетекчилиги астында, жогорку мектептин мүдүрүнүн орун басарлары жана жогорку мектептин бөлүм жана программа башчылары тарабынан сунушталган 6 талапкердин арасынан 3 жылдык мөөнөткө шайланган 3 окутуучудан түзүлөт.</w:t>
      </w:r>
    </w:p>
    <w:p w:rsidR="00FC244E" w:rsidRDefault="00FC244E" w:rsidP="00FC244E">
      <w:pPr>
        <w:widowControl w:val="0"/>
        <w:ind w:firstLine="567"/>
        <w:jc w:val="both"/>
        <w:rPr>
          <w:rFonts w:ascii="Calibri" w:eastAsia="Courier New" w:hAnsi="Calibri" w:cs="Times New Roman"/>
          <w:lang w:val="ky-KG" w:eastAsia="tr-TR"/>
        </w:rPr>
      </w:pPr>
    </w:p>
    <w:p w:rsidR="00EF6637" w:rsidRP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Жогорку мектептин кеңеши жана башкаруу кеңеши ушул Кыргыз-Түрк “Манас" университетинин Уставында каралган, факультет кеңештери жана факультеттердин башкаруу кеңештерине жүктөлгөн милдеттерди жогорку мектептин алкагында аткарат.</w:t>
      </w:r>
    </w:p>
    <w:p w:rsidR="00DE53E1" w:rsidRPr="00FC244E" w:rsidRDefault="00DE53E1"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Бөлүмдөр</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20-берене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Бир эле факультетте же жогорку мектепте бирдей же окшош адистик боюнча билим берген бөлүмдөрдү ачууга билбойт.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Бөлүмдөр бөлүм башчылары тарабынан башкарылат.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733B8D">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 xml:space="preserve">Бөлүм башчылары, бөлүмдө иштеген профессор, профессор болбосо доцент, доцент болбосо ага окутуучулардын арасынан, факультеттин деканы, жогорку мектептин мүдүрүнүн сунушу жана дагы Биринчи проректордун пикирин эске алуу менен Ректор тарабынан 3 жылдык </w:t>
      </w:r>
      <w:r w:rsidRPr="00733B8D">
        <w:rPr>
          <w:rFonts w:ascii="Calibri" w:eastAsia="Courier New" w:hAnsi="Calibri" w:cs="Times New Roman"/>
          <w:color w:val="auto"/>
          <w:lang w:val="ky-KG" w:eastAsia="tr-TR"/>
        </w:rPr>
        <w:t>м</w:t>
      </w:r>
      <w:r w:rsidR="00733B8D" w:rsidRPr="00733B8D">
        <w:rPr>
          <w:rFonts w:ascii="Calibri" w:eastAsia="Courier New" w:hAnsi="Calibri" w:cs="Times New Roman"/>
          <w:color w:val="auto"/>
          <w:lang w:val="ky-KG" w:eastAsia="tr-TR"/>
        </w:rPr>
        <w:t>ө</w:t>
      </w:r>
      <w:r w:rsidRPr="00FC244E">
        <w:rPr>
          <w:rFonts w:ascii="Calibri" w:eastAsia="Courier New" w:hAnsi="Calibri" w:cs="Times New Roman"/>
          <w:lang w:val="ky-KG" w:eastAsia="tr-TR"/>
        </w:rPr>
        <w:t>өнөткө бекитилет. Мөөнөтү аяктаган бөлүм башчылар</w:t>
      </w:r>
      <w:r w:rsidRPr="00FC244E">
        <w:rPr>
          <w:rFonts w:ascii="Calibri" w:eastAsia="Courier New" w:hAnsi="Calibri" w:cs="Times New Roman"/>
          <w:bCs/>
          <w:color w:val="auto"/>
          <w:lang w:val="ky-KG" w:eastAsia="tr-TR"/>
        </w:rPr>
        <w:t>ы</w:t>
      </w:r>
      <w:r w:rsidRPr="00FC244E">
        <w:rPr>
          <w:rFonts w:ascii="Calibri" w:eastAsia="Courier New" w:hAnsi="Calibri" w:cs="Times New Roman"/>
          <w:lang w:val="ky-KG" w:eastAsia="tr-TR"/>
        </w:rPr>
        <w:t xml:space="preserve"> кайрадан шайлануу укугуна ээ.</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Бөлүм башчылары ордуна убактылуу милдетин аткаруучу кылып окутуучулардан бирөөнү калтырууга укуктуу.</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 xml:space="preserve">Кандайдыр бир себептерден улам, 6 айдан ашуун мөөнөткө кеткен </w:t>
      </w:r>
      <w:r w:rsidRPr="00FC244E">
        <w:rPr>
          <w:rFonts w:ascii="Calibri" w:eastAsia="Courier New" w:hAnsi="Calibri" w:cs="Times New Roman"/>
          <w:color w:val="auto"/>
          <w:lang w:val="ky-KG" w:eastAsia="tr-TR"/>
        </w:rPr>
        <w:t>учур</w:t>
      </w:r>
      <w:r w:rsidR="00FC244E">
        <w:rPr>
          <w:rFonts w:ascii="Calibri" w:eastAsia="Courier New" w:hAnsi="Calibri" w:cs="Times New Roman"/>
          <w:color w:val="auto"/>
          <w:lang w:val="ky-KG" w:eastAsia="tr-TR"/>
        </w:rPr>
        <w:t xml:space="preserve">да, </w:t>
      </w:r>
      <w:r w:rsidRPr="00FC244E">
        <w:rPr>
          <w:rFonts w:ascii="Calibri" w:eastAsia="Courier New" w:hAnsi="Calibri" w:cs="Times New Roman"/>
          <w:lang w:val="ky-KG" w:eastAsia="tr-TR"/>
        </w:rPr>
        <w:t>калган мөөнөткө жогоруда көрсөтүлгөн ыкма менен жаңы бөлүм башчы</w:t>
      </w:r>
      <w:r w:rsidRPr="00FC244E">
        <w:rPr>
          <w:rFonts w:ascii="Calibri" w:eastAsia="Courier New" w:hAnsi="Calibri" w:cs="Times New Roman"/>
          <w:bCs/>
          <w:color w:val="auto"/>
          <w:lang w:val="ky-KG" w:eastAsia="tr-TR"/>
        </w:rPr>
        <w:t>сы</w:t>
      </w:r>
      <w:r w:rsidRPr="00FC244E">
        <w:rPr>
          <w:rFonts w:ascii="Calibri" w:eastAsia="Courier New" w:hAnsi="Calibri" w:cs="Times New Roman"/>
          <w:lang w:val="ky-KG" w:eastAsia="tr-TR"/>
        </w:rPr>
        <w:t xml:space="preserve"> дайындалат.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Бөлүм башчылары, бөлүмдө жүргүзүлгөн баардык деңгээлдеги окуу-тарбия жана илимий-изилдөө иш-чараларынын туруктуу жана натыйжалуу ишке ашырылышынан жооптуу болуп саналат.</w:t>
      </w:r>
    </w:p>
    <w:p w:rsidR="00AA7F9A" w:rsidRDefault="00AA7F9A" w:rsidP="00FC244E">
      <w:pPr>
        <w:widowControl w:val="0"/>
        <w:ind w:firstLine="567"/>
        <w:jc w:val="both"/>
        <w:rPr>
          <w:rFonts w:ascii="Calibri" w:eastAsia="Courier New" w:hAnsi="Calibri" w:cs="Times New Roman"/>
          <w:lang w:val="ky-KG" w:eastAsia="tr-TR"/>
        </w:rPr>
      </w:pPr>
    </w:p>
    <w:p w:rsidR="00EF6637" w:rsidRPr="00FC244E" w:rsidRDefault="00EF6637" w:rsidP="00FC244E">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lastRenderedPageBreak/>
        <w:t>Тийиштүү учурларда бөлүм башчысын кызматтан четтетүү кызматка дайындоо усулдарына ылайык жүргүз</w:t>
      </w:r>
      <w:r w:rsidR="00FC244E" w:rsidRPr="00FC244E">
        <w:rPr>
          <w:rFonts w:ascii="Calibri" w:eastAsia="Courier New" w:hAnsi="Calibri" w:cs="Times New Roman"/>
          <w:bCs/>
          <w:color w:val="auto"/>
          <w:lang w:val="ky-KG" w:eastAsia="tr-TR"/>
        </w:rPr>
        <w:t>ү</w:t>
      </w:r>
      <w:r w:rsidRPr="00FC244E">
        <w:rPr>
          <w:rFonts w:ascii="Calibri" w:eastAsia="Courier New" w:hAnsi="Calibri" w:cs="Times New Roman"/>
          <w:lang w:val="ky-KG" w:eastAsia="tr-TR"/>
        </w:rPr>
        <w:t>лөт.</w:t>
      </w:r>
    </w:p>
    <w:p w:rsidR="00EF6637" w:rsidRPr="00FC244E" w:rsidRDefault="00EF6637"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Башка түзүмдөр</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21-берене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Башкаруу кеңешинин сунушу менен Окумуштуулар кеңеши тарабынан жактырылган учурда жаңы түзүмдөрдү ачууга болот.</w:t>
      </w:r>
    </w:p>
    <w:p w:rsidR="00EF6637" w:rsidRPr="00FC244E" w:rsidRDefault="00EF6637" w:rsidP="00733B8D">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ТӨРТҮНЧҮ БӨЛҮМ</w:t>
      </w: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Башка жагдайлар</w:t>
      </w:r>
    </w:p>
    <w:p w:rsidR="00EF6637" w:rsidRPr="00FC244E" w:rsidRDefault="00EF6637"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Окутуучулук курам</w:t>
      </w:r>
      <w:r w:rsidRPr="00733B8D">
        <w:rPr>
          <w:rFonts w:ascii="Calibri" w:eastAsia="Courier New" w:hAnsi="Calibri" w:cs="Times New Roman"/>
          <w:b/>
          <w:bCs/>
          <w:color w:val="auto"/>
          <w:lang w:val="ky-KG" w:eastAsia="tr-TR"/>
        </w:rPr>
        <w:t>ы</w:t>
      </w:r>
      <w:r w:rsidRPr="00FC244E">
        <w:rPr>
          <w:rFonts w:ascii="Calibri" w:eastAsia="Courier New" w:hAnsi="Calibri" w:cs="Times New Roman"/>
          <w:b/>
          <w:bCs/>
          <w:lang w:val="ky-KG" w:eastAsia="tr-TR"/>
        </w:rPr>
        <w:t xml:space="preserve"> жана административдик кызматкерлер</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22-6epeне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окутуучулар курамы университетте иштеген профессор, доцент, доценттин милдетин аткаруучу, ага окутуучу, окутуучу, адис жана кенже илимий кызматкер наамындагы адамдардан түзүлөт.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Университетте административдик жана техникалык тейлөө кызматкерлери</w:t>
      </w:r>
      <w:r w:rsidRPr="005552BB">
        <w:rPr>
          <w:rFonts w:ascii="Calibri" w:eastAsia="Courier New" w:hAnsi="Calibri" w:cs="Times New Roman"/>
          <w:b/>
          <w:color w:val="171717" w:themeColor="background2" w:themeShade="1A"/>
          <w:lang w:val="ky-KG" w:eastAsia="tr-TR"/>
        </w:rPr>
        <w:t xml:space="preserve">, </w:t>
      </w:r>
      <w:r w:rsidRPr="00FC244E">
        <w:rPr>
          <w:rFonts w:ascii="Calibri" w:eastAsia="Courier New" w:hAnsi="Calibri" w:cs="Times New Roman"/>
          <w:lang w:val="ky-KG" w:eastAsia="tr-TR"/>
        </w:rPr>
        <w:t>Камкорчулар кеңеши бекиткен административдик башкаруу схемасына жана башка кызмат орундарына жана уюштуруу негиздерине ылайык иштешет.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Окутуучулар курам</w:t>
      </w:r>
      <w:r w:rsidRPr="00FC244E">
        <w:rPr>
          <w:rFonts w:ascii="Calibri" w:eastAsia="Courier New" w:hAnsi="Calibri" w:cs="Times New Roman"/>
          <w:bCs/>
          <w:color w:val="auto"/>
          <w:lang w:val="ky-KG" w:eastAsia="tr-TR"/>
        </w:rPr>
        <w:t>ы</w:t>
      </w:r>
      <w:r w:rsidRPr="00FC244E">
        <w:rPr>
          <w:rFonts w:ascii="Calibri" w:eastAsia="Courier New" w:hAnsi="Calibri" w:cs="Times New Roman"/>
          <w:lang w:val="ky-KG" w:eastAsia="tr-TR"/>
        </w:rPr>
        <w:t xml:space="preserve"> жана административдик кызматкерлер келишимдик негизде иштешет.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8D4C7F"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 xml:space="preserve">Түркиянын мамлекеттик окуу </w:t>
      </w:r>
      <w:r w:rsidR="00EF6637" w:rsidRPr="00FC244E">
        <w:rPr>
          <w:rFonts w:ascii="Calibri" w:eastAsia="Courier New" w:hAnsi="Calibri" w:cs="Times New Roman"/>
          <w:lang w:val="ky-KG" w:eastAsia="tr-TR"/>
        </w:rPr>
        <w:t xml:space="preserve">жайларынан жөнөтүлө турган окутуучулар жана административдик кызматкерлер, Түркия Республикасынын тиешелүү нормативдик актыларына ылайык, 3 жылга чейинки мөөнөткө, айлык акысы сакталуу шарты менен иш сапарына жөнөтүлөт. Түркиянын мамлекеттик эмес окуу жайлары менен башка уюмдардардан келе турган окутуучулар жана административдик кызматкерлер, Камкорчулар кеңешинин талабына ылайык, Түркия </w:t>
      </w:r>
      <w:r w:rsidR="00EF6637" w:rsidRPr="00FC244E">
        <w:rPr>
          <w:rFonts w:ascii="Calibri" w:eastAsia="Courier New" w:hAnsi="Calibri" w:cs="Times New Roman"/>
          <w:color w:val="auto"/>
          <w:lang w:val="ky-KG" w:eastAsia="tr-TR"/>
        </w:rPr>
        <w:t xml:space="preserve">Республикасынын Жогорку билим берүү комитетинин чечими менен тиешелүү нормативдик актыларына </w:t>
      </w:r>
      <w:r w:rsidR="00EF6637" w:rsidRPr="00FC244E">
        <w:rPr>
          <w:rFonts w:ascii="Calibri" w:eastAsia="Courier New" w:hAnsi="Calibri" w:cs="Times New Roman"/>
          <w:lang w:val="ky-KG" w:eastAsia="tr-TR"/>
        </w:rPr>
        <w:t>ылайык, 3 жылга чейинки мөөнөткө, айлык акысы сакталбастан иш сапарына жөнөтүлөт.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Аталган иш сапары боюнча жөнөтүлгөн кызматкерлердин эмгек акыларынын өлчөмү иштелип чыга турган жоболор жыйындысынын негиздерине ылайык, Камкорчулар Кеңеши тарабынан аныкталат жана алардын Кыргызстанда эмгектенген кызмат мөөнөтү Түркия Республикасынын Эмгек жана социалдык коргоо министрлигинин Социалдык камсыздоо башкармалыгына тиешелүү болот; айлык маяна шкаласынын чет өлкөдө иштегендиги үчүн төлөнүүчү компенсациядан тышкары, негизги айлык акысынан төлөнүүчү бардык социалдык коргоо төлөмдөрү университеттин бюджетинен төлөнөт. Кыргызстандагы кызматтык мөөнөтү Түркиядагы эмгек стажына кирет жана кызматтык жогорулоодо эске алынат.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Окутуучунун жана административдик кызматкердин дайындалуусу тиешелүү кызматта иштеп баштаган күнүнөн тартып 1 айдын ичинде Түркия Республикасынын Жогорку билим берүү комитетине жана Кыргыз Республикасынын Билим берүү министрлигине билдирилет.</w:t>
      </w:r>
    </w:p>
    <w:p w:rsidR="00EF6637" w:rsidRDefault="00EF6637" w:rsidP="00733B8D">
      <w:pPr>
        <w:widowControl w:val="0"/>
        <w:jc w:val="center"/>
        <w:rPr>
          <w:rFonts w:ascii="Calibri" w:eastAsia="Courier New" w:hAnsi="Calibri" w:cs="Times New Roman"/>
          <w:b/>
          <w:bCs/>
          <w:lang w:val="ky-KG" w:eastAsia="tr-TR"/>
        </w:rPr>
      </w:pPr>
    </w:p>
    <w:p w:rsidR="00FC244E" w:rsidRPr="00FC244E" w:rsidRDefault="00FC244E" w:rsidP="00733B8D">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lastRenderedPageBreak/>
        <w:t>Студенттерди тандоо</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23-берене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Студенттер университетке сынак менен алынат. Кирүү сынагынан өткөн Түркия Республикас</w:t>
      </w:r>
      <w:r w:rsidRPr="00733B8D">
        <w:rPr>
          <w:rFonts w:ascii="Calibri" w:eastAsia="Courier New" w:hAnsi="Calibri" w:cs="Times New Roman"/>
          <w:bCs/>
          <w:color w:val="auto"/>
          <w:lang w:val="ky-KG" w:eastAsia="tr-TR"/>
        </w:rPr>
        <w:t>ы,</w:t>
      </w:r>
      <w:r w:rsidRPr="00733B8D">
        <w:rPr>
          <w:rFonts w:ascii="Calibri" w:eastAsia="Courier New" w:hAnsi="Calibri" w:cs="Times New Roman"/>
          <w:color w:val="auto"/>
          <w:lang w:val="ky-KG" w:eastAsia="tr-TR"/>
        </w:rPr>
        <w:t xml:space="preserve"> </w:t>
      </w:r>
      <w:r w:rsidRPr="00FC244E">
        <w:rPr>
          <w:rFonts w:ascii="Calibri" w:eastAsia="Courier New" w:hAnsi="Calibri" w:cs="Times New Roman"/>
          <w:lang w:val="ky-KG" w:eastAsia="tr-TR"/>
        </w:rPr>
        <w:t>Кыргыз Республика</w:t>
      </w:r>
      <w:r w:rsidRPr="00733B8D">
        <w:rPr>
          <w:rFonts w:ascii="Calibri" w:eastAsia="Courier New" w:hAnsi="Calibri" w:cs="Times New Roman"/>
          <w:bCs/>
          <w:color w:val="auto"/>
          <w:lang w:val="ky-KG" w:eastAsia="tr-TR"/>
        </w:rPr>
        <w:t>сы</w:t>
      </w:r>
      <w:r w:rsidRPr="00FC244E">
        <w:rPr>
          <w:rFonts w:ascii="Calibri" w:eastAsia="Courier New" w:hAnsi="Calibri" w:cs="Times New Roman"/>
          <w:lang w:val="ky-KG" w:eastAsia="tr-TR"/>
        </w:rPr>
        <w:t xml:space="preserve"> жана башка мамлекеттердин мектеп бүтүрүүчүлөрү, университетте билим алуу укугуна ээ болушат. Дал ушундай ыкма </w:t>
      </w:r>
      <w:r w:rsidRPr="00733B8D">
        <w:rPr>
          <w:rFonts w:ascii="Calibri" w:eastAsia="Courier New" w:hAnsi="Calibri" w:cs="Times New Roman"/>
          <w:color w:val="auto"/>
          <w:lang w:val="ky-KG" w:eastAsia="tr-TR"/>
        </w:rPr>
        <w:t>менен жождон кийинки билим берүү программасына да студенттер кабыл алынат. Студенттердин квотасы ар жыл сайын Ректорлуктун сунушу менен Камкорчулар кеңеши тарабынан беки</w:t>
      </w:r>
      <w:r w:rsidRPr="00FC244E">
        <w:rPr>
          <w:rFonts w:ascii="Calibri" w:eastAsia="Courier New" w:hAnsi="Calibri" w:cs="Times New Roman"/>
          <w:lang w:val="ky-KG" w:eastAsia="tr-TR"/>
        </w:rPr>
        <w:t>тилет.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Түркиядан келе турган студенттер Студенттерди тандоо жана жайгаштыруу борбору тарабынан өткөрүлгөн сынак аркылуу тандалып алынат. Университеттин өзүнө таандык, объективдүү кабыл алуу сынак системасын түзүү зарыл.</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Мындан сырткары университет Кыргыз Республикасынын Билим берүү жана илим министрлиги тарабынан бөлүнгөн квота боюнча гранттык (бюджеттик) орундарга Жалпы республикалык тестирлөөнүн жыйынтыгына ылайык конкурстук негизде студенттерди кабыл алат.</w:t>
      </w:r>
    </w:p>
    <w:p w:rsidR="00EF6637" w:rsidRPr="00FC244E" w:rsidRDefault="00EF6637"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Окутуу тили</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24-берене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Университетте окутуу кыргыз жана тү</w:t>
      </w:r>
      <w:r w:rsidR="008D4C7F" w:rsidRPr="00FC244E">
        <w:rPr>
          <w:rFonts w:ascii="Calibri" w:eastAsia="Courier New" w:hAnsi="Calibri" w:cs="Times New Roman"/>
          <w:lang w:val="ky-KG" w:eastAsia="tr-TR"/>
        </w:rPr>
        <w:t xml:space="preserve">рк тилдеринде жүргүзүлөт. </w:t>
      </w:r>
      <w:r w:rsidR="008D4C7F" w:rsidRPr="00733B8D">
        <w:rPr>
          <w:rFonts w:ascii="Calibri" w:eastAsia="Courier New" w:hAnsi="Calibri" w:cs="Times New Roman"/>
          <w:color w:val="auto"/>
          <w:lang w:val="ky-KG" w:eastAsia="tr-TR"/>
        </w:rPr>
        <w:t>Бирок,</w:t>
      </w:r>
      <w:r w:rsidRPr="00733B8D">
        <w:rPr>
          <w:rFonts w:ascii="Calibri" w:eastAsia="Courier New" w:hAnsi="Calibri" w:cs="Times New Roman"/>
          <w:color w:val="auto"/>
          <w:lang w:val="ky-KG" w:eastAsia="tr-TR"/>
        </w:rPr>
        <w:t xml:space="preserve"> ректорлуктун</w:t>
      </w:r>
      <w:r w:rsidRPr="00733B8D">
        <w:rPr>
          <w:rFonts w:ascii="Calibri" w:eastAsia="Courier New" w:hAnsi="Calibri" w:cs="Times New Roman"/>
          <w:b/>
          <w:color w:val="auto"/>
          <w:lang w:val="ky-KG" w:eastAsia="tr-TR"/>
        </w:rPr>
        <w:t xml:space="preserve"> </w:t>
      </w:r>
      <w:r w:rsidRPr="00FC244E">
        <w:rPr>
          <w:rFonts w:ascii="Calibri" w:eastAsia="Courier New" w:hAnsi="Calibri" w:cs="Times New Roman"/>
          <w:lang w:val="ky-KG" w:eastAsia="tr-TR"/>
        </w:rPr>
        <w:t>сунушу жана Камкорчулар кеңешинин чечими менен орток же кош диплом берүүчү программалар чет тилдеринде окутулушу мүмкүн.</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Ушул максатта ачыла турган даярдоо курсунда кыргыз жана түрк тилдери менен бирге башка заманбап тилдер окутулат.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Университетке кабыл алынган студенттердин ичинен түркчө билгендерине кыргыз тилинен, кыргызча билгендерине түрк тилинен сынак өткөрүлүп, аталган тилдерди жетишээрлик деңгээлде билгендиги тастыкталса, алар даярдоо курсунда окуудан бошотулушат. Университетти ийгиликтүү аяктоо үчүн кыргыз жана түрк тилдерин жакшы билүү шарт.</w:t>
      </w:r>
    </w:p>
    <w:p w:rsidR="00EF6637" w:rsidRPr="00FC244E" w:rsidRDefault="00EF6637"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Каржы булактары</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25-берене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каржы булактары Түркия жана Кыргыз Республикаларынын көрсөткөн жардамдары менен биргеликте, студенттерден алына турган окуу үчүн төлөм акыларынан, демөөрчүлөрдөн келип түшкөн акча</w:t>
      </w:r>
      <w:r w:rsidRPr="005552BB">
        <w:rPr>
          <w:rFonts w:ascii="Calibri" w:eastAsia="Courier New" w:hAnsi="Calibri" w:cs="Times New Roman"/>
          <w:color w:val="171717" w:themeColor="background2" w:themeShade="1A"/>
          <w:lang w:val="ky-KG" w:eastAsia="tr-TR"/>
        </w:rPr>
        <w:t>-</w:t>
      </w:r>
      <w:r w:rsidRPr="00FC244E">
        <w:rPr>
          <w:rFonts w:ascii="Calibri" w:eastAsia="Courier New" w:hAnsi="Calibri" w:cs="Times New Roman"/>
          <w:lang w:val="ky-KG" w:eastAsia="tr-TR"/>
        </w:rPr>
        <w:t>каражаттарынан жана университеттин өз алдынча ишкердүүлүгүнүн натыйжасында түшкөн акчалай каражаттардан түзүлөт.</w:t>
      </w:r>
    </w:p>
    <w:p w:rsidR="00EF6637" w:rsidRPr="00FC244E" w:rsidRDefault="00EF6637" w:rsidP="00FC244E">
      <w:pPr>
        <w:widowControl w:val="0"/>
        <w:jc w:val="center"/>
        <w:rPr>
          <w:rFonts w:ascii="Calibri" w:eastAsia="Courier New" w:hAnsi="Calibri" w:cs="Times New Roman"/>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Дипломдордун таанылышы</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26-берене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Университеттин дипломдору Кыргыз Республикасы менен Түркия Республикасында бирдей адистик тармактары боюнча бирдей деңгээлде билим берген билим берүү уюмдарынын дипломдоруна эквиваленттүү болуп саналып, эл аралык деңгээлде бирдей таанылып, дипломдун ээсине бирдей укуктарды берет.</w:t>
      </w:r>
    </w:p>
    <w:p w:rsidR="00AA7F9A" w:rsidRDefault="00AA7F9A"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Бюджет</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27-берене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733B8D">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Бюджет, ректорлук тарабынан даярдалып, Камкорчулар кеңеши тарабынан бекитилет. Камкорчулар кеңешинин макулдугусуз, бюджетке кандайдыр бир өзгөртүү киргизүүгө болбойт. Университетти түзгөн өлкөл</w:t>
      </w:r>
      <w:r w:rsidR="00733B8D" w:rsidRPr="00733B8D">
        <w:rPr>
          <w:rFonts w:ascii="Calibri" w:eastAsia="Courier New" w:hAnsi="Calibri" w:cs="Times New Roman"/>
          <w:bCs/>
          <w:color w:val="auto"/>
          <w:lang w:val="ky-KG" w:eastAsia="tr-TR"/>
        </w:rPr>
        <w:t>ө</w:t>
      </w:r>
      <w:r w:rsidRPr="00FC244E">
        <w:rPr>
          <w:rFonts w:ascii="Calibri" w:eastAsia="Courier New" w:hAnsi="Calibri" w:cs="Times New Roman"/>
          <w:lang w:val="ky-KG" w:eastAsia="tr-TR"/>
        </w:rPr>
        <w:t>рдүн бюджетинен келе турган акча каражаттары университеттин бюджетине 2 бөлүк менен которулат.</w:t>
      </w:r>
    </w:p>
    <w:p w:rsidR="00E923AF" w:rsidRPr="00FC244E" w:rsidRDefault="00E923AF" w:rsidP="00FC244E">
      <w:pPr>
        <w:widowControl w:val="0"/>
        <w:jc w:val="center"/>
        <w:rPr>
          <w:rFonts w:ascii="Calibri" w:eastAsia="Courier New" w:hAnsi="Calibri" w:cs="Times New Roman"/>
          <w:b/>
          <w:bCs/>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Төлөмдөр</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28-берене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Камкорчулар кеңешинин жетекчиси менен мүчөлөрүнө, Текшерүү комиссиясынын жетекчиси менен мүчөлөрүнө Камкорчулар кеңеши тарабынан бекитилген тиешелүү акчалай сумма төлөнүп берилет. Камкорчулар кеңешинин жетекчиси менен мүчөлөрүнө, Текшерүү комиссиясынын жетекчиси менен мүчөлөрүнө төлөнүп бериле турган жол кире жана күнүмдүк чыгымдар Камкорчулар Кеңеши тарабынан аныкталып, университеттин бюджетинен төлөнүп берилет.</w:t>
      </w:r>
    </w:p>
    <w:p w:rsidR="00EF6637" w:rsidRPr="00FC244E" w:rsidRDefault="00EF6637" w:rsidP="00EF6637">
      <w:pPr>
        <w:widowControl w:val="0"/>
        <w:ind w:firstLine="567"/>
        <w:jc w:val="both"/>
        <w:rPr>
          <w:rFonts w:ascii="Calibri" w:eastAsia="Courier New" w:hAnsi="Calibri" w:cs="Times New Roman"/>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Камкорчулар кеңешинин астында ички текшерүү комиссиясы түзүлгөн учурда, комиссия мүчөлөрүнүн маяна акысынын өлчөмү, кызматкерлердин жалпы айлык маяна саясаты алкагында аныкталат.</w:t>
      </w:r>
    </w:p>
    <w:p w:rsidR="00EF6637" w:rsidRPr="00FC244E" w:rsidRDefault="00EF6637" w:rsidP="00FC244E">
      <w:pPr>
        <w:widowControl w:val="0"/>
        <w:jc w:val="center"/>
        <w:rPr>
          <w:rFonts w:ascii="Calibri" w:eastAsia="Courier New" w:hAnsi="Calibri" w:cs="Times New Roman"/>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Уставдын жарактуулугу жана аны жокко чыгаруу</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29-берене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733B8D">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Бул</w:t>
      </w:r>
      <w:r w:rsidRPr="005552BB">
        <w:rPr>
          <w:rFonts w:ascii="Calibri" w:eastAsia="Courier New" w:hAnsi="Calibri" w:cs="Times New Roman"/>
          <w:b/>
          <w:color w:val="171717" w:themeColor="background2" w:themeShade="1A"/>
          <w:lang w:val="ky-KG" w:eastAsia="tr-TR"/>
        </w:rPr>
        <w:t>,</w:t>
      </w:r>
      <w:r w:rsidRPr="00FC244E">
        <w:rPr>
          <w:rFonts w:ascii="Calibri" w:eastAsia="Courier New" w:hAnsi="Calibri" w:cs="Times New Roman"/>
          <w:b/>
          <w:color w:val="FF0000"/>
          <w:lang w:val="ky-KG" w:eastAsia="tr-TR"/>
        </w:rPr>
        <w:t xml:space="preserve"> </w:t>
      </w:r>
      <w:r w:rsidRPr="00FC244E">
        <w:rPr>
          <w:rFonts w:ascii="Calibri" w:eastAsia="Courier New" w:hAnsi="Calibri" w:cs="Times New Roman"/>
          <w:lang w:val="ky-KG" w:eastAsia="tr-TR"/>
        </w:rPr>
        <w:t>Кыргыз-Түрк “Манас” университетинин Уставы кыргыз жана түрк тилдеринде ар бири эки нускада жана эки тилдеги тексттер бирдей укуктук күчкө ээ болуп, «Кыргыз Республикасынын Өкмөтү менен Түркия Республикасынын Өкмөтүнүн ортосундагы Кыргыз-Түрк “Манас” Университетинин Уставына тиешелүү Меморандуму» күчүнө кирген кундөн тартып, өз күчүнө кирет жана аталган Меморандумдун</w:t>
      </w:r>
      <w:r w:rsidR="00733B8D">
        <w:rPr>
          <w:rFonts w:ascii="Calibri" w:eastAsia="Courier New" w:hAnsi="Calibri" w:cs="Times New Roman"/>
          <w:lang w:val="ky-KG" w:eastAsia="tr-TR"/>
        </w:rPr>
        <w:t xml:space="preserve"> </w:t>
      </w:r>
      <w:r w:rsidRPr="00733B8D">
        <w:rPr>
          <w:rFonts w:ascii="Calibri" w:eastAsia="Courier New" w:hAnsi="Calibri" w:cs="Times New Roman"/>
          <w:bCs/>
          <w:color w:val="auto"/>
          <w:lang w:val="ky-KG" w:eastAsia="tr-TR"/>
        </w:rPr>
        <w:t>З</w:t>
      </w:r>
      <w:r w:rsidRPr="00FC244E">
        <w:rPr>
          <w:rFonts w:ascii="Calibri" w:eastAsia="Courier New" w:hAnsi="Calibri" w:cs="Times New Roman"/>
          <w:lang w:val="ky-KG" w:eastAsia="tr-TR"/>
        </w:rPr>
        <w:t>-беренесине ылайык жокко чыгарылат.</w:t>
      </w:r>
    </w:p>
    <w:p w:rsidR="00DE53E1" w:rsidRPr="00FC244E" w:rsidRDefault="00DE53E1" w:rsidP="00FC244E">
      <w:pPr>
        <w:widowControl w:val="0"/>
        <w:jc w:val="center"/>
        <w:rPr>
          <w:rFonts w:ascii="Calibri" w:eastAsia="Courier New" w:hAnsi="Calibri" w:cs="Times New Roman"/>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Өзгөртүүлөр</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30-берене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EF6637">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 xml:space="preserve">Бул Кыргыз-Түрк Манас университетинин Уставына зарыл болгон учурда Тараптардын өз ара </w:t>
      </w:r>
      <w:r w:rsidRPr="00FC244E">
        <w:rPr>
          <w:rFonts w:ascii="Calibri" w:eastAsia="Courier New" w:hAnsi="Calibri" w:cs="Times New Roman"/>
          <w:color w:val="171717" w:themeColor="background2" w:themeShade="1A"/>
          <w:lang w:val="ky-KG" w:eastAsia="tr-TR"/>
        </w:rPr>
        <w:t xml:space="preserve">ыраазычылыгы </w:t>
      </w:r>
      <w:r w:rsidRPr="00FC244E">
        <w:rPr>
          <w:rFonts w:ascii="Calibri" w:eastAsia="Courier New" w:hAnsi="Calibri" w:cs="Times New Roman"/>
          <w:lang w:val="ky-KG" w:eastAsia="tr-TR"/>
        </w:rPr>
        <w:t>менен дипломатиялык каналдар аркылуу жазышуу жолдору менен өзгөртүүлөр киргизилет.</w:t>
      </w:r>
    </w:p>
    <w:p w:rsidR="00EF6637" w:rsidRPr="00FC244E" w:rsidRDefault="00EF6637" w:rsidP="00FC244E">
      <w:pPr>
        <w:widowControl w:val="0"/>
        <w:jc w:val="center"/>
        <w:rPr>
          <w:rFonts w:ascii="Calibri" w:eastAsia="Courier New" w:hAnsi="Calibri" w:cs="Times New Roman"/>
          <w:lang w:val="ky-KG" w:eastAsia="tr-TR"/>
        </w:rPr>
      </w:pPr>
    </w:p>
    <w:p w:rsidR="00EF6637" w:rsidRPr="00FC244E"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Келишпестиктердин чечилиши</w:t>
      </w:r>
    </w:p>
    <w:p w:rsidR="00EF6637" w:rsidRDefault="00EF6637" w:rsidP="00FC244E">
      <w:pPr>
        <w:widowControl w:val="0"/>
        <w:jc w:val="center"/>
        <w:rPr>
          <w:rFonts w:ascii="Calibri" w:eastAsia="Courier New" w:hAnsi="Calibri" w:cs="Times New Roman"/>
          <w:b/>
          <w:bCs/>
          <w:lang w:val="ky-KG" w:eastAsia="tr-TR"/>
        </w:rPr>
      </w:pPr>
      <w:r w:rsidRPr="00FC244E">
        <w:rPr>
          <w:rFonts w:ascii="Calibri" w:eastAsia="Courier New" w:hAnsi="Calibri" w:cs="Times New Roman"/>
          <w:b/>
          <w:bCs/>
          <w:lang w:val="ky-KG" w:eastAsia="tr-TR"/>
        </w:rPr>
        <w:t>31-берене</w:t>
      </w:r>
    </w:p>
    <w:p w:rsidR="00FC244E" w:rsidRPr="00FC244E" w:rsidRDefault="00FC244E" w:rsidP="00FC244E">
      <w:pPr>
        <w:widowControl w:val="0"/>
        <w:jc w:val="center"/>
        <w:rPr>
          <w:rFonts w:ascii="Calibri" w:eastAsia="Courier New" w:hAnsi="Calibri" w:cs="Times New Roman"/>
          <w:b/>
          <w:bCs/>
          <w:lang w:val="ky-KG" w:eastAsia="tr-TR"/>
        </w:rPr>
      </w:pPr>
    </w:p>
    <w:p w:rsidR="00EF6637" w:rsidRPr="00FC244E" w:rsidRDefault="00EF6637" w:rsidP="00733B8D">
      <w:pPr>
        <w:widowControl w:val="0"/>
        <w:ind w:firstLine="567"/>
        <w:jc w:val="both"/>
        <w:rPr>
          <w:rFonts w:ascii="Calibri" w:eastAsia="Courier New" w:hAnsi="Calibri" w:cs="Times New Roman"/>
          <w:lang w:val="ky-KG" w:eastAsia="tr-TR"/>
        </w:rPr>
      </w:pPr>
      <w:r w:rsidRPr="00FC244E">
        <w:rPr>
          <w:rFonts w:ascii="Calibri" w:eastAsia="Courier New" w:hAnsi="Calibri" w:cs="Times New Roman"/>
          <w:lang w:val="ky-KG" w:eastAsia="tr-TR"/>
        </w:rPr>
        <w:t xml:space="preserve">Бул Уставдын жоболорунун ишке ашырылышында келип чыккан пикир келишпестиктер «Кыргыз Республикасынын Өкмөтү менен Түркия Республикасынын </w:t>
      </w:r>
      <w:r w:rsidRPr="00733B8D">
        <w:rPr>
          <w:rFonts w:ascii="Calibri" w:eastAsia="Courier New" w:hAnsi="Calibri" w:cs="Times New Roman"/>
          <w:color w:val="auto"/>
          <w:lang w:val="ky-KG" w:eastAsia="tr-TR"/>
        </w:rPr>
        <w:t xml:space="preserve">Өкмөтү арасындагы </w:t>
      </w:r>
      <w:r w:rsidRPr="00FC244E">
        <w:rPr>
          <w:rFonts w:ascii="Calibri" w:eastAsia="Courier New" w:hAnsi="Calibri" w:cs="Times New Roman"/>
          <w:lang w:val="ky-KG" w:eastAsia="tr-TR"/>
        </w:rPr>
        <w:t>Кыргыз-Түрк “Манас” Университетинин Уставына тиешелүү Меморандумунун» 2-беренесине ылайык чечилет.</w:t>
      </w:r>
    </w:p>
    <w:p w:rsidR="006339F2" w:rsidRPr="00FC244E" w:rsidRDefault="006339F2" w:rsidP="00110549">
      <w:pPr>
        <w:jc w:val="both"/>
        <w:rPr>
          <w:rFonts w:ascii="Calibri" w:hAnsi="Calibri" w:cs="Times New Roman"/>
          <w:i/>
          <w:sz w:val="20"/>
          <w:lang w:val="ky-KG"/>
        </w:rPr>
      </w:pPr>
    </w:p>
    <w:p w:rsidR="006339F2" w:rsidRPr="00FC244E" w:rsidRDefault="006339F2" w:rsidP="00110549">
      <w:pPr>
        <w:jc w:val="both"/>
        <w:rPr>
          <w:rFonts w:ascii="Calibri" w:hAnsi="Calibri" w:cs="Times New Roman"/>
          <w:i/>
          <w:sz w:val="20"/>
          <w:lang w:val="ky-KG"/>
        </w:rPr>
      </w:pPr>
    </w:p>
    <w:p w:rsidR="006339F2" w:rsidRDefault="006339F2" w:rsidP="00110549">
      <w:pPr>
        <w:jc w:val="both"/>
        <w:rPr>
          <w:rFonts w:ascii="Calibri" w:hAnsi="Calibri" w:cs="Times New Roman"/>
          <w:i/>
          <w:sz w:val="20"/>
          <w:lang w:val="ky-KG"/>
        </w:rPr>
      </w:pPr>
    </w:p>
    <w:p w:rsidR="00AA7F9A" w:rsidRDefault="00AA7F9A" w:rsidP="00AA7F9A">
      <w:pPr>
        <w:jc w:val="both"/>
        <w:rPr>
          <w:rFonts w:ascii="Calibri" w:hAnsi="Calibri" w:cs="Calibri"/>
          <w:i/>
          <w:sz w:val="20"/>
          <w:lang w:val="ky-KG"/>
        </w:rPr>
      </w:pPr>
      <w:r>
        <w:rPr>
          <w:rFonts w:ascii="Calibri" w:hAnsi="Calibri" w:cs="Calibri"/>
          <w:i/>
          <w:sz w:val="20"/>
          <w:lang w:val="ky-KG"/>
        </w:rPr>
        <w:lastRenderedPageBreak/>
        <w:t xml:space="preserve">Бул Уставга тиешелүү Меморандумдун 2018-жылдын 17-августунан тартып </w:t>
      </w:r>
      <w:r w:rsidRPr="006054FD">
        <w:rPr>
          <w:rFonts w:ascii="Calibri" w:hAnsi="Calibri" w:cs="Calibri"/>
          <w:i/>
          <w:sz w:val="20"/>
          <w:lang w:val="ky-KG"/>
        </w:rPr>
        <w:t>расмий түрдө күчүнө кириши тууралуу ТРнын Тышкы Иштер Министрлигине караштуу ТРнын Кыргызстандагы Элчилигинин 201</w:t>
      </w:r>
      <w:r>
        <w:rPr>
          <w:rFonts w:ascii="Calibri" w:hAnsi="Calibri" w:cs="Calibri"/>
          <w:i/>
          <w:sz w:val="20"/>
          <w:lang w:val="ky-KG"/>
        </w:rPr>
        <w:t>8</w:t>
      </w:r>
      <w:r w:rsidRPr="006054FD">
        <w:rPr>
          <w:rFonts w:ascii="Calibri" w:hAnsi="Calibri" w:cs="Calibri"/>
          <w:i/>
          <w:sz w:val="20"/>
          <w:lang w:val="ky-KG"/>
        </w:rPr>
        <w:t>-жылдын 1</w:t>
      </w:r>
      <w:r>
        <w:rPr>
          <w:rFonts w:ascii="Calibri" w:hAnsi="Calibri" w:cs="Calibri"/>
          <w:i/>
          <w:sz w:val="20"/>
          <w:lang w:val="ky-KG"/>
        </w:rPr>
        <w:t>0</w:t>
      </w:r>
      <w:r w:rsidRPr="006054FD">
        <w:rPr>
          <w:rFonts w:ascii="Calibri" w:hAnsi="Calibri" w:cs="Calibri"/>
          <w:i/>
          <w:sz w:val="20"/>
          <w:lang w:val="ky-KG"/>
        </w:rPr>
        <w:t>-</w:t>
      </w:r>
      <w:r>
        <w:rPr>
          <w:rFonts w:ascii="Calibri" w:hAnsi="Calibri" w:cs="Calibri"/>
          <w:i/>
          <w:sz w:val="20"/>
          <w:lang w:val="ky-KG"/>
        </w:rPr>
        <w:t>октябр</w:t>
      </w:r>
      <w:r w:rsidRPr="006054FD">
        <w:rPr>
          <w:rFonts w:ascii="Calibri" w:hAnsi="Calibri" w:cs="Calibri"/>
          <w:i/>
          <w:sz w:val="20"/>
          <w:lang w:val="ky-KG"/>
        </w:rPr>
        <w:t>ындагы 201</w:t>
      </w:r>
      <w:r>
        <w:rPr>
          <w:rFonts w:ascii="Calibri" w:hAnsi="Calibri" w:cs="Calibri"/>
          <w:i/>
          <w:sz w:val="20"/>
          <w:lang w:val="ky-KG"/>
        </w:rPr>
        <w:t>8</w:t>
      </w:r>
      <w:r w:rsidRPr="006054FD">
        <w:rPr>
          <w:rFonts w:ascii="Calibri" w:hAnsi="Calibri" w:cs="Calibri"/>
          <w:i/>
          <w:sz w:val="20"/>
          <w:lang w:val="ky-KG"/>
        </w:rPr>
        <w:t>/</w:t>
      </w:r>
      <w:r>
        <w:rPr>
          <w:rFonts w:ascii="Calibri" w:hAnsi="Calibri" w:cs="Calibri"/>
          <w:i/>
          <w:sz w:val="20"/>
          <w:lang w:val="ky-KG"/>
        </w:rPr>
        <w:t>14384617</w:t>
      </w:r>
      <w:r w:rsidRPr="006054FD">
        <w:rPr>
          <w:rFonts w:ascii="Calibri" w:hAnsi="Calibri" w:cs="Calibri"/>
          <w:i/>
          <w:sz w:val="20"/>
          <w:lang w:val="ky-KG"/>
        </w:rPr>
        <w:t xml:space="preserve"> номерлүү каты менен билдирилген</w:t>
      </w:r>
      <w:r>
        <w:rPr>
          <w:rFonts w:ascii="Calibri" w:hAnsi="Calibri" w:cs="Calibri"/>
          <w:i/>
          <w:sz w:val="20"/>
          <w:lang w:val="ky-KG"/>
        </w:rPr>
        <w:t>.</w:t>
      </w:r>
    </w:p>
    <w:p w:rsidR="00AA7F9A" w:rsidRDefault="00AA7F9A" w:rsidP="00AA7F9A">
      <w:pPr>
        <w:jc w:val="both"/>
        <w:rPr>
          <w:rFonts w:ascii="Calibri" w:hAnsi="Calibri" w:cs="Calibri"/>
          <w:i/>
          <w:sz w:val="20"/>
          <w:lang w:val="ky-KG"/>
        </w:rPr>
      </w:pPr>
    </w:p>
    <w:p w:rsidR="00AA7F9A" w:rsidRDefault="00AA7F9A" w:rsidP="00AA7F9A">
      <w:pPr>
        <w:jc w:val="both"/>
        <w:rPr>
          <w:rFonts w:ascii="Calibri" w:hAnsi="Calibri" w:cs="Calibri"/>
          <w:i/>
          <w:sz w:val="20"/>
          <w:lang w:val="ky-KG"/>
        </w:rPr>
      </w:pPr>
    </w:p>
    <w:p w:rsidR="00AA7F9A" w:rsidRDefault="00AA7F9A" w:rsidP="00AA7F9A">
      <w:pPr>
        <w:jc w:val="both"/>
        <w:rPr>
          <w:rFonts w:ascii="Calibri" w:hAnsi="Calibri" w:cs="Calibri"/>
          <w:i/>
          <w:sz w:val="20"/>
          <w:lang w:val="ky-KG"/>
        </w:rPr>
      </w:pPr>
      <w:r>
        <w:rPr>
          <w:rFonts w:ascii="Calibri" w:hAnsi="Calibri" w:cs="Calibri"/>
          <w:i/>
          <w:sz w:val="20"/>
          <w:lang w:val="ky-KG"/>
        </w:rPr>
        <w:t>Бул Уставга тиешелүү Меморандум КРнын Өкмөтүнүн 2018-жылдын 2-июлундагы №309-токтому менен бекитилген.</w:t>
      </w:r>
    </w:p>
    <w:p w:rsidR="00AA7F9A" w:rsidRDefault="00AA7F9A" w:rsidP="00AA7F9A">
      <w:pPr>
        <w:jc w:val="both"/>
        <w:rPr>
          <w:rFonts w:ascii="Calibri" w:hAnsi="Calibri" w:cs="Calibri"/>
          <w:i/>
          <w:sz w:val="20"/>
          <w:lang w:val="ky-KG"/>
        </w:rPr>
      </w:pPr>
    </w:p>
    <w:p w:rsidR="00AA7F9A" w:rsidRDefault="00AA7F9A" w:rsidP="00AA7F9A">
      <w:pPr>
        <w:jc w:val="both"/>
        <w:rPr>
          <w:rFonts w:ascii="Calibri" w:hAnsi="Calibri" w:cs="Calibri"/>
          <w:i/>
          <w:sz w:val="20"/>
          <w:lang w:val="ky-KG"/>
        </w:rPr>
      </w:pPr>
    </w:p>
    <w:p w:rsidR="00AA7F9A" w:rsidRDefault="00AA7F9A" w:rsidP="00AA7F9A">
      <w:pPr>
        <w:jc w:val="both"/>
        <w:rPr>
          <w:rFonts w:ascii="Calibri" w:hAnsi="Calibri" w:cs="Calibri"/>
          <w:i/>
          <w:sz w:val="20"/>
          <w:lang w:val="ky-KG"/>
        </w:rPr>
      </w:pPr>
      <w:r w:rsidRPr="006054FD">
        <w:rPr>
          <w:rFonts w:ascii="Calibri" w:hAnsi="Calibri" w:cs="Calibri"/>
          <w:i/>
          <w:sz w:val="20"/>
          <w:lang w:val="ky-KG"/>
        </w:rPr>
        <w:t>Бул Устав</w:t>
      </w:r>
      <w:r>
        <w:rPr>
          <w:rFonts w:ascii="Calibri" w:hAnsi="Calibri" w:cs="Calibri"/>
          <w:i/>
          <w:sz w:val="20"/>
          <w:lang w:val="ky-KG"/>
        </w:rPr>
        <w:t>га тиешелүү Меморандум</w:t>
      </w:r>
      <w:r w:rsidRPr="006054FD">
        <w:rPr>
          <w:rFonts w:ascii="Calibri" w:hAnsi="Calibri" w:cs="Calibri"/>
          <w:i/>
          <w:sz w:val="20"/>
          <w:lang w:val="ky-KG"/>
        </w:rPr>
        <w:t xml:space="preserve"> ТРнын Министрлер Кеңешинин 2013-жылдын 22-февралындагы 2013/4389-чечими менен кабыл алынып Расмий газетанын 2013-жылдын 19-мартындагы 28592-санында жарыяланган.</w:t>
      </w:r>
    </w:p>
    <w:p w:rsidR="00366D44" w:rsidRPr="00FC244E" w:rsidRDefault="00366D44" w:rsidP="00366D44">
      <w:pPr>
        <w:jc w:val="center"/>
        <w:rPr>
          <w:rFonts w:ascii="Calibri" w:hAnsi="Calibri" w:cs="Times New Roman"/>
          <w:lang w:val="ky-KG"/>
        </w:rPr>
        <w:sectPr w:rsidR="00366D44" w:rsidRPr="00FC244E" w:rsidSect="000A0CA3">
          <w:headerReference w:type="default" r:id="rId17"/>
          <w:footerReference w:type="even" r:id="rId18"/>
          <w:footerReference w:type="default" r:id="rId19"/>
          <w:footnotePr>
            <w:numRestart w:val="eachSect"/>
          </w:footnotePr>
          <w:pgSz w:w="11907" w:h="16840" w:code="9"/>
          <w:pgMar w:top="1134" w:right="1134" w:bottom="1134" w:left="1134" w:header="454" w:footer="454" w:gutter="0"/>
          <w:pgNumType w:start="1"/>
          <w:cols w:space="708"/>
          <w:docGrid w:linePitch="360"/>
        </w:sectPr>
      </w:pPr>
    </w:p>
    <w:p w:rsidR="00BB1C82" w:rsidRPr="00B730D0" w:rsidRDefault="00BB1C82" w:rsidP="00B730D0">
      <w:pPr>
        <w:pStyle w:val="1"/>
      </w:pPr>
      <w:bookmarkStart w:id="18" w:name="_Toc25339795"/>
      <w:r w:rsidRPr="00B730D0">
        <w:lastRenderedPageBreak/>
        <w:t>КЫРГЫЗ-ТҮРК “МАНАС” УНИВЕРСИТЕТИНИН</w:t>
      </w:r>
      <w:bookmarkStart w:id="19" w:name="_Toc535503643"/>
      <w:r w:rsidR="00B730D0">
        <w:t xml:space="preserve"> </w:t>
      </w:r>
      <w:r w:rsidR="00D60390" w:rsidRPr="00B730D0">
        <w:t>АКАДЕМИЯЛЫК КЫЗМАТКЕРЛЕР</w:t>
      </w:r>
      <w:r w:rsidRPr="00B730D0">
        <w:t xml:space="preserve"> (ПРОФЕССОРДУК-О</w:t>
      </w:r>
      <w:r w:rsidR="002374A9" w:rsidRPr="00B730D0">
        <w:t>КУТУУЧУЛУК КУРАМ</w:t>
      </w:r>
      <w:r w:rsidRPr="00B730D0">
        <w:t>) БОЮНЧА НУСКАМАСЫ</w:t>
      </w:r>
      <w:bookmarkEnd w:id="18"/>
      <w:bookmarkEnd w:id="19"/>
    </w:p>
    <w:p w:rsidR="00BB1C82" w:rsidRPr="00FC244E" w:rsidRDefault="00BB1C82" w:rsidP="00BB1C82">
      <w:pPr>
        <w:rPr>
          <w:rFonts w:ascii="Calibri" w:hAnsi="Calibri" w:cs="Times New Roman"/>
          <w:lang w:val="ky-KG"/>
        </w:rPr>
      </w:pPr>
    </w:p>
    <w:p w:rsidR="00BB1C82" w:rsidRPr="00FC244E" w:rsidRDefault="00BB1C82" w:rsidP="00BB1C82">
      <w:pPr>
        <w:ind w:left="20" w:right="6860"/>
        <w:jc w:val="both"/>
        <w:rPr>
          <w:rFonts w:ascii="Calibri" w:eastAsia="Calibri" w:hAnsi="Calibri" w:cs="Times New Roman"/>
          <w:b/>
          <w:bCs/>
          <w:color w:val="auto"/>
          <w:lang w:val="ky-KG"/>
        </w:rPr>
      </w:pPr>
      <w:r w:rsidRPr="00FC244E">
        <w:rPr>
          <w:rFonts w:ascii="Calibri" w:eastAsia="Calibri" w:hAnsi="Calibri" w:cs="Times New Roman"/>
          <w:b/>
          <w:bCs/>
          <w:color w:val="auto"/>
          <w:lang w:val="ky-KG"/>
        </w:rPr>
        <w:t>Максаты</w:t>
      </w:r>
    </w:p>
    <w:p w:rsidR="00BB1C82" w:rsidRPr="00FC244E" w:rsidRDefault="00BB1C8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bCs/>
          <w:color w:val="auto"/>
          <w:lang w:val="ky-KG"/>
        </w:rPr>
        <w:t xml:space="preserve">1-берене. </w:t>
      </w:r>
      <w:r w:rsidR="007C36A0" w:rsidRPr="00FC244E">
        <w:rPr>
          <w:rFonts w:ascii="Calibri" w:eastAsia="Calibri" w:hAnsi="Calibri" w:cs="Times New Roman"/>
          <w:color w:val="auto"/>
          <w:lang w:val="ky-KG"/>
        </w:rPr>
        <w:t>Бул нускаманын максаты</w:t>
      </w:r>
      <w:r w:rsidR="00D60390" w:rsidRPr="00FC244E">
        <w:rPr>
          <w:rFonts w:ascii="Calibri" w:eastAsia="Calibri" w:hAnsi="Calibri" w:cs="Times New Roman"/>
          <w:color w:val="auto"/>
          <w:lang w:val="ky-KG"/>
        </w:rPr>
        <w:t xml:space="preserve"> </w:t>
      </w:r>
      <w:r w:rsidR="007C36A0" w:rsidRPr="00FC244E">
        <w:rPr>
          <w:rFonts w:ascii="Calibri" w:eastAsia="Calibri" w:hAnsi="Calibri" w:cs="Times New Roman"/>
          <w:color w:val="auto"/>
          <w:lang w:val="ky-KG"/>
        </w:rPr>
        <w:t>-</w:t>
      </w:r>
      <w:r w:rsidR="00D60390" w:rsidRPr="00FC244E">
        <w:rPr>
          <w:rFonts w:ascii="Calibri" w:eastAsia="Calibri" w:hAnsi="Calibri" w:cs="Times New Roman"/>
          <w:color w:val="auto"/>
          <w:lang w:val="ky-KG"/>
        </w:rPr>
        <w:t xml:space="preserve"> </w:t>
      </w:r>
      <w:r w:rsidRPr="00FC244E">
        <w:rPr>
          <w:rFonts w:ascii="Calibri" w:eastAsia="Calibri" w:hAnsi="Calibri" w:cs="Times New Roman"/>
          <w:color w:val="auto"/>
          <w:lang w:val="ky-KG"/>
        </w:rPr>
        <w:t>Кыргыз-Түрк “Манас” университетинин академиялык кызматкерлеринин университеттеги укуктары, милдеттери жана иштөө шарттары боюнча жалпы принциптерди аныктоо.</w:t>
      </w:r>
    </w:p>
    <w:p w:rsidR="00BB1C82" w:rsidRPr="00FC244E" w:rsidRDefault="00BB1C82" w:rsidP="00BB1C82">
      <w:pPr>
        <w:suppressAutoHyphens/>
        <w:autoSpaceDE w:val="0"/>
        <w:autoSpaceDN w:val="0"/>
        <w:adjustRightInd w:val="0"/>
        <w:jc w:val="both"/>
        <w:rPr>
          <w:rFonts w:ascii="Calibri" w:eastAsia="Calibri" w:hAnsi="Calibri" w:cs="Times New Roman"/>
          <w:b/>
          <w:bCs/>
          <w:color w:val="auto"/>
          <w:lang w:val="ky-KG"/>
        </w:rPr>
      </w:pPr>
    </w:p>
    <w:p w:rsidR="00BB1C82" w:rsidRPr="00FC244E" w:rsidRDefault="00BB1C82" w:rsidP="00BB1C82">
      <w:pPr>
        <w:suppressAutoHyphens/>
        <w:autoSpaceDE w:val="0"/>
        <w:autoSpaceDN w:val="0"/>
        <w:adjustRightInd w:val="0"/>
        <w:jc w:val="both"/>
        <w:rPr>
          <w:rFonts w:ascii="Calibri" w:eastAsia="Calibri" w:hAnsi="Calibri" w:cs="Times New Roman"/>
          <w:b/>
          <w:bCs/>
          <w:color w:val="auto"/>
          <w:lang w:val="ky-KG"/>
        </w:rPr>
      </w:pPr>
      <w:r w:rsidRPr="00FC244E">
        <w:rPr>
          <w:rFonts w:ascii="Calibri" w:eastAsia="Calibri" w:hAnsi="Calibri" w:cs="Times New Roman"/>
          <w:b/>
          <w:bCs/>
          <w:color w:val="auto"/>
          <w:lang w:val="ky-KG"/>
        </w:rPr>
        <w:t>Жалпы жоболор</w:t>
      </w:r>
    </w:p>
    <w:p w:rsidR="00BB1C82" w:rsidRPr="00FC244E" w:rsidRDefault="00BB1C8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bCs/>
          <w:color w:val="auto"/>
          <w:lang w:val="ky-KG"/>
        </w:rPr>
        <w:t xml:space="preserve">2-берене. </w:t>
      </w:r>
      <w:r w:rsidRPr="00FC244E">
        <w:rPr>
          <w:rFonts w:ascii="Calibri" w:eastAsia="Calibri" w:hAnsi="Calibri" w:cs="Times New Roman"/>
          <w:bCs/>
          <w:color w:val="auto"/>
          <w:lang w:val="ky-KG"/>
        </w:rPr>
        <w:t>Бул нускаманын жоболору Кыргыз-Түрк “Манас” университетинде иштей турган кыргыз жарандарын, түрк жарандар</w:t>
      </w:r>
      <w:r w:rsidR="009E00D2" w:rsidRPr="00FC244E">
        <w:rPr>
          <w:rFonts w:ascii="Calibri" w:eastAsia="Calibri" w:hAnsi="Calibri" w:cs="Times New Roman"/>
          <w:bCs/>
          <w:color w:val="auto"/>
          <w:lang w:val="ky-KG"/>
        </w:rPr>
        <w:t xml:space="preserve">ын, түрк тилдүү мамлекеттердин </w:t>
      </w:r>
      <w:r w:rsidRPr="00FC244E">
        <w:rPr>
          <w:rFonts w:ascii="Calibri" w:eastAsia="Calibri" w:hAnsi="Calibri" w:cs="Times New Roman"/>
          <w:bCs/>
          <w:color w:val="auto"/>
          <w:lang w:val="ky-KG"/>
        </w:rPr>
        <w:t>ж.б. өлкөлөрдүн жа</w:t>
      </w:r>
      <w:r w:rsidR="007C36A0" w:rsidRPr="00FC244E">
        <w:rPr>
          <w:rFonts w:ascii="Calibri" w:eastAsia="Calibri" w:hAnsi="Calibri" w:cs="Times New Roman"/>
          <w:bCs/>
          <w:color w:val="auto"/>
          <w:lang w:val="ky-KG"/>
        </w:rPr>
        <w:t>-</w:t>
      </w:r>
      <w:r w:rsidRPr="00FC244E">
        <w:rPr>
          <w:rFonts w:ascii="Calibri" w:eastAsia="Calibri" w:hAnsi="Calibri" w:cs="Times New Roman"/>
          <w:bCs/>
          <w:color w:val="auto"/>
          <w:lang w:val="ky-KG"/>
        </w:rPr>
        <w:t xml:space="preserve">рандарын толук айлык акы, </w:t>
      </w:r>
      <w:r w:rsidRPr="00FC244E">
        <w:rPr>
          <w:rFonts w:ascii="Calibri" w:eastAsia="Calibri" w:hAnsi="Calibri" w:cs="Times New Roman"/>
          <w:color w:val="auto"/>
          <w:lang w:val="ky-KG"/>
        </w:rPr>
        <w:t>жарым айлык акы жана саатына акы төлөнүүчү окутуучу катары дайындоодо; алардын академиялык наамын, кызматын жана жоопкерчиликтерин анык</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тоодо; кызматтан жогорулатууда; эмгек укуктарын аныктоодо жана университет менен болгон бардык байланыш</w:t>
      </w:r>
      <w:r w:rsidR="00FD1E73" w:rsidRPr="00FC244E">
        <w:rPr>
          <w:rFonts w:ascii="Calibri" w:eastAsia="Calibri" w:hAnsi="Calibri" w:cs="Times New Roman"/>
          <w:color w:val="auto"/>
          <w:lang w:val="ky-KG"/>
        </w:rPr>
        <w:t>тарын жөнгө салууда колдонулат.</w:t>
      </w:r>
    </w:p>
    <w:p w:rsidR="00BB1C82" w:rsidRPr="00FC244E" w:rsidRDefault="00BB1C82" w:rsidP="00BB1C82">
      <w:pPr>
        <w:suppressAutoHyphens/>
        <w:autoSpaceDE w:val="0"/>
        <w:autoSpaceDN w:val="0"/>
        <w:adjustRightInd w:val="0"/>
        <w:jc w:val="both"/>
        <w:rPr>
          <w:rFonts w:ascii="Calibri" w:eastAsia="Calibri" w:hAnsi="Calibri" w:cs="Times New Roman"/>
          <w:b/>
          <w:bCs/>
          <w:color w:val="auto"/>
          <w:lang w:val="ky-KG"/>
        </w:rPr>
      </w:pPr>
    </w:p>
    <w:p w:rsidR="00BB1C82" w:rsidRPr="00FC244E" w:rsidRDefault="00BB1C82" w:rsidP="00BB1C82">
      <w:pPr>
        <w:suppressAutoHyphens/>
        <w:autoSpaceDE w:val="0"/>
        <w:autoSpaceDN w:val="0"/>
        <w:adjustRightInd w:val="0"/>
        <w:jc w:val="both"/>
        <w:rPr>
          <w:rFonts w:ascii="Calibri" w:eastAsia="Calibri" w:hAnsi="Calibri" w:cs="Times New Roman"/>
          <w:b/>
          <w:bCs/>
          <w:color w:val="auto"/>
          <w:lang w:val="ky-KG"/>
        </w:rPr>
      </w:pPr>
      <w:r w:rsidRPr="00FC244E">
        <w:rPr>
          <w:rFonts w:ascii="Calibri" w:eastAsia="Calibri" w:hAnsi="Calibri" w:cs="Times New Roman"/>
          <w:b/>
          <w:bCs/>
          <w:color w:val="auto"/>
          <w:lang w:val="ky-KG"/>
        </w:rPr>
        <w:t>Аныктамалар жана кыскартуулар</w:t>
      </w:r>
    </w:p>
    <w:p w:rsidR="00BB1C82" w:rsidRPr="00FC244E" w:rsidRDefault="00BB1C8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bCs/>
          <w:color w:val="auto"/>
          <w:lang w:val="ky-KG"/>
        </w:rPr>
        <w:t xml:space="preserve">3-берене. </w:t>
      </w:r>
      <w:r w:rsidRPr="00FC244E">
        <w:rPr>
          <w:rFonts w:ascii="Calibri" w:eastAsia="Calibri" w:hAnsi="Calibri" w:cs="Times New Roman"/>
          <w:color w:val="auto"/>
          <w:lang w:val="ky-KG"/>
        </w:rPr>
        <w:t>Бул нускамада төмөнкүдөй түшүнүктөр колдонулат:</w:t>
      </w:r>
    </w:p>
    <w:p w:rsidR="009E00D2" w:rsidRPr="00FC244E" w:rsidRDefault="009E00D2" w:rsidP="00BB1C82">
      <w:pPr>
        <w:suppressAutoHyphens/>
        <w:autoSpaceDE w:val="0"/>
        <w:autoSpaceDN w:val="0"/>
        <w:adjustRightInd w:val="0"/>
        <w:jc w:val="both"/>
        <w:rPr>
          <w:rFonts w:ascii="Calibri" w:eastAsia="Calibri" w:hAnsi="Calibri" w:cs="Times New Roman"/>
          <w:color w:val="auto"/>
          <w:lang w:val="ky-KG"/>
        </w:rPr>
      </w:pPr>
    </w:p>
    <w:tbl>
      <w:tblPr>
        <w:tblStyle w:val="af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378"/>
      </w:tblGrid>
      <w:tr w:rsidR="009E00D2" w:rsidRPr="00FC244E" w:rsidTr="0017710E">
        <w:tc>
          <w:tcPr>
            <w:tcW w:w="3369" w:type="dxa"/>
          </w:tcPr>
          <w:p w:rsidR="009E00D2" w:rsidRPr="00FC244E" w:rsidRDefault="009E00D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Университет                          :</w:t>
            </w:r>
          </w:p>
        </w:tc>
        <w:tc>
          <w:tcPr>
            <w:tcW w:w="6378" w:type="dxa"/>
          </w:tcPr>
          <w:p w:rsidR="009E00D2" w:rsidRPr="00FC244E" w:rsidRDefault="009E00D2" w:rsidP="009E00D2">
            <w:pPr>
              <w:suppressAutoHyphens/>
              <w:autoSpaceDE w:val="0"/>
              <w:autoSpaceDN w:val="0"/>
              <w:adjustRightInd w:val="0"/>
              <w:rPr>
                <w:rFonts w:ascii="Calibri" w:eastAsia="Calibri" w:hAnsi="Calibri" w:cs="Times New Roman"/>
                <w:color w:val="auto"/>
                <w:lang w:val="ky-KG"/>
              </w:rPr>
            </w:pPr>
            <w:r w:rsidRPr="00FC244E">
              <w:rPr>
                <w:rFonts w:ascii="Calibri" w:eastAsia="Calibri" w:hAnsi="Calibri" w:cs="Times New Roman"/>
                <w:color w:val="auto"/>
                <w:lang w:val="ky-KG"/>
              </w:rPr>
              <w:t>Кыргыз-Түрк “Манас” университети;</w:t>
            </w:r>
          </w:p>
        </w:tc>
      </w:tr>
      <w:tr w:rsidR="009E00D2" w:rsidRPr="00FC244E" w:rsidTr="0017710E">
        <w:tc>
          <w:tcPr>
            <w:tcW w:w="3369" w:type="dxa"/>
          </w:tcPr>
          <w:p w:rsidR="009E00D2" w:rsidRPr="00FC244E" w:rsidRDefault="009E00D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Камкорчулар кеңеши          :</w:t>
            </w:r>
          </w:p>
        </w:tc>
        <w:tc>
          <w:tcPr>
            <w:tcW w:w="6378" w:type="dxa"/>
          </w:tcPr>
          <w:p w:rsidR="009E00D2" w:rsidRPr="00FC244E" w:rsidRDefault="009E00D2" w:rsidP="009E00D2">
            <w:pPr>
              <w:suppressAutoHyphens/>
              <w:autoSpaceDE w:val="0"/>
              <w:autoSpaceDN w:val="0"/>
              <w:adjustRightInd w:val="0"/>
              <w:rPr>
                <w:rFonts w:ascii="Calibri" w:eastAsia="Calibri" w:hAnsi="Calibri" w:cs="Times New Roman"/>
                <w:color w:val="auto"/>
                <w:lang w:val="ky-KG"/>
              </w:rPr>
            </w:pPr>
            <w:r w:rsidRPr="00FC244E">
              <w:rPr>
                <w:rFonts w:ascii="Calibri" w:eastAsia="Calibri" w:hAnsi="Calibri" w:cs="Times New Roman"/>
                <w:color w:val="auto"/>
                <w:lang w:val="ky-KG"/>
              </w:rPr>
              <w:t>Кыргыз-Түрк “Манас” университетинин Камкорчулар кеңеши;</w:t>
            </w:r>
          </w:p>
        </w:tc>
      </w:tr>
      <w:tr w:rsidR="009E00D2" w:rsidRPr="00FC244E" w:rsidTr="0017710E">
        <w:tc>
          <w:tcPr>
            <w:tcW w:w="3369" w:type="dxa"/>
          </w:tcPr>
          <w:p w:rsidR="009E00D2" w:rsidRPr="00FC244E" w:rsidRDefault="009E00D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Окумуштуулар кеңеши       :</w:t>
            </w:r>
          </w:p>
        </w:tc>
        <w:tc>
          <w:tcPr>
            <w:tcW w:w="6378" w:type="dxa"/>
          </w:tcPr>
          <w:p w:rsidR="009E00D2" w:rsidRPr="00FC244E" w:rsidRDefault="009E00D2" w:rsidP="009E00D2">
            <w:pPr>
              <w:rPr>
                <w:rFonts w:ascii="Calibri" w:eastAsia="Calibri" w:hAnsi="Calibri" w:cs="Times New Roman"/>
                <w:color w:val="auto"/>
                <w:lang w:val="ky-KG"/>
              </w:rPr>
            </w:pPr>
            <w:r w:rsidRPr="00FC244E">
              <w:rPr>
                <w:rFonts w:ascii="Calibri" w:eastAsia="Calibri" w:hAnsi="Calibri" w:cs="Times New Roman"/>
                <w:color w:val="auto"/>
                <w:lang w:val="ky-KG"/>
              </w:rPr>
              <w:t>Кыргыз-Түрк “Манас” университетинин Окумуштуулар кеңеши;</w:t>
            </w:r>
          </w:p>
        </w:tc>
      </w:tr>
      <w:tr w:rsidR="009E00D2" w:rsidRPr="00FC244E" w:rsidTr="0017710E">
        <w:tc>
          <w:tcPr>
            <w:tcW w:w="3369" w:type="dxa"/>
          </w:tcPr>
          <w:p w:rsidR="009E00D2" w:rsidRPr="00FC244E" w:rsidRDefault="009E00D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Башкаруу кеңеши</w:t>
            </w:r>
            <w:r w:rsidR="00D60390" w:rsidRPr="00FC244E">
              <w:rPr>
                <w:rFonts w:ascii="Calibri" w:eastAsia="Calibri" w:hAnsi="Calibri" w:cs="Times New Roman"/>
                <w:b/>
                <w:color w:val="auto"/>
                <w:lang w:val="ky-KG"/>
              </w:rPr>
              <w:t xml:space="preserve">:                </w:t>
            </w:r>
          </w:p>
        </w:tc>
        <w:tc>
          <w:tcPr>
            <w:tcW w:w="6378" w:type="dxa"/>
          </w:tcPr>
          <w:p w:rsidR="009E00D2" w:rsidRPr="00FC244E" w:rsidRDefault="009E00D2" w:rsidP="009E00D2">
            <w:pPr>
              <w:suppressAutoHyphens/>
              <w:autoSpaceDE w:val="0"/>
              <w:autoSpaceDN w:val="0"/>
              <w:adjustRightInd w:val="0"/>
              <w:rPr>
                <w:rFonts w:ascii="Calibri" w:eastAsia="Calibri" w:hAnsi="Calibri" w:cs="Times New Roman"/>
                <w:color w:val="auto"/>
                <w:lang w:val="ky-KG"/>
              </w:rPr>
            </w:pPr>
            <w:r w:rsidRPr="00FC244E">
              <w:rPr>
                <w:rFonts w:ascii="Calibri" w:eastAsia="Calibri" w:hAnsi="Calibri" w:cs="Times New Roman"/>
                <w:color w:val="auto"/>
                <w:lang w:val="ky-KG"/>
              </w:rPr>
              <w:t>Кыргыз-Түрк “Манас” университетинин Башкаруу кеңеши;</w:t>
            </w:r>
          </w:p>
        </w:tc>
      </w:tr>
      <w:tr w:rsidR="009E00D2" w:rsidRPr="00FC244E" w:rsidTr="0017710E">
        <w:tc>
          <w:tcPr>
            <w:tcW w:w="3369" w:type="dxa"/>
          </w:tcPr>
          <w:p w:rsidR="009E00D2" w:rsidRPr="00FC244E" w:rsidRDefault="009E00D2" w:rsidP="009E00D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Төрага                                    :</w:t>
            </w:r>
          </w:p>
        </w:tc>
        <w:tc>
          <w:tcPr>
            <w:tcW w:w="6378" w:type="dxa"/>
          </w:tcPr>
          <w:p w:rsidR="009E00D2" w:rsidRPr="00FC244E" w:rsidRDefault="009E00D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color w:val="auto"/>
                <w:lang w:val="ky-KG"/>
              </w:rPr>
              <w:t>Камкорчулар кеңешинин төрагасы;</w:t>
            </w:r>
          </w:p>
        </w:tc>
      </w:tr>
      <w:tr w:rsidR="009E00D2" w:rsidRPr="00FC244E" w:rsidTr="0017710E">
        <w:tc>
          <w:tcPr>
            <w:tcW w:w="3369" w:type="dxa"/>
          </w:tcPr>
          <w:p w:rsidR="009E00D2" w:rsidRPr="00FC244E" w:rsidRDefault="009E00D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Ректор                                    :</w:t>
            </w:r>
          </w:p>
        </w:tc>
        <w:tc>
          <w:tcPr>
            <w:tcW w:w="6378" w:type="dxa"/>
          </w:tcPr>
          <w:p w:rsidR="009E00D2" w:rsidRPr="00FC244E" w:rsidRDefault="009E00D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color w:val="auto"/>
                <w:lang w:val="ky-KG"/>
              </w:rPr>
              <w:t>Кыргыз-Түрк “Манас” университетинин Ректору;</w:t>
            </w:r>
          </w:p>
        </w:tc>
      </w:tr>
      <w:tr w:rsidR="009E00D2" w:rsidRPr="00FC244E" w:rsidTr="0017710E">
        <w:tc>
          <w:tcPr>
            <w:tcW w:w="3369" w:type="dxa"/>
          </w:tcPr>
          <w:p w:rsidR="009E00D2" w:rsidRPr="00FC244E" w:rsidRDefault="009E00D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Биринчи проректор             :</w:t>
            </w:r>
          </w:p>
        </w:tc>
        <w:tc>
          <w:tcPr>
            <w:tcW w:w="6378" w:type="dxa"/>
          </w:tcPr>
          <w:p w:rsidR="009E00D2" w:rsidRPr="00FC244E" w:rsidRDefault="009E00D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color w:val="auto"/>
                <w:lang w:val="ky-KG"/>
              </w:rPr>
              <w:t>Кыргыз-Түрк “Манас” университетинин Биринчи проректору;</w:t>
            </w:r>
          </w:p>
        </w:tc>
      </w:tr>
      <w:tr w:rsidR="009E00D2" w:rsidRPr="00FC244E" w:rsidTr="0017710E">
        <w:tc>
          <w:tcPr>
            <w:tcW w:w="3369" w:type="dxa"/>
          </w:tcPr>
          <w:p w:rsidR="009E00D2" w:rsidRPr="00FC244E" w:rsidRDefault="009E00D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Декан                                     :</w:t>
            </w:r>
          </w:p>
        </w:tc>
        <w:tc>
          <w:tcPr>
            <w:tcW w:w="6378" w:type="dxa"/>
          </w:tcPr>
          <w:p w:rsidR="009E00D2" w:rsidRPr="00FC244E" w:rsidRDefault="009E00D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color w:val="auto"/>
                <w:lang w:val="ky-KG"/>
              </w:rPr>
              <w:t>Тийиштүү факультеттин деканы;</w:t>
            </w:r>
          </w:p>
        </w:tc>
      </w:tr>
      <w:tr w:rsidR="009E00D2" w:rsidRPr="00FC244E" w:rsidTr="0017710E">
        <w:tc>
          <w:tcPr>
            <w:tcW w:w="3369" w:type="dxa"/>
          </w:tcPr>
          <w:p w:rsidR="009E00D2" w:rsidRPr="00FC244E" w:rsidRDefault="009E00D2" w:rsidP="00BB1C82">
            <w:pPr>
              <w:suppressAutoHyphens/>
              <w:autoSpaceDE w:val="0"/>
              <w:autoSpaceDN w:val="0"/>
              <w:adjustRightInd w:val="0"/>
              <w:jc w:val="both"/>
              <w:rPr>
                <w:rFonts w:ascii="Calibri" w:eastAsia="Calibri" w:hAnsi="Calibri" w:cs="Times New Roman"/>
                <w:b/>
                <w:color w:val="auto"/>
                <w:lang w:val="ky-KG"/>
              </w:rPr>
            </w:pPr>
            <w:r w:rsidRPr="00FC244E">
              <w:rPr>
                <w:rFonts w:ascii="Calibri" w:eastAsia="Calibri" w:hAnsi="Calibri" w:cs="Times New Roman"/>
                <w:b/>
                <w:color w:val="auto"/>
                <w:lang w:val="ky-KG"/>
              </w:rPr>
              <w:t>Толук айлык акы төлөнүүчү академиялык кызматкер    :</w:t>
            </w:r>
          </w:p>
        </w:tc>
        <w:tc>
          <w:tcPr>
            <w:tcW w:w="6378" w:type="dxa"/>
          </w:tcPr>
          <w:p w:rsidR="009E00D2" w:rsidRPr="00FC244E" w:rsidRDefault="009E00D2" w:rsidP="00D60390">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color w:val="auto"/>
                <w:lang w:val="ky-KG"/>
              </w:rPr>
              <w:t>Кыргыз-Түрк “Манас” университетинде</w:t>
            </w:r>
            <w:r w:rsidR="00D60390" w:rsidRPr="00FC244E">
              <w:rPr>
                <w:rFonts w:ascii="Calibri" w:eastAsia="Calibri" w:hAnsi="Calibri" w:cs="Times New Roman"/>
                <w:color w:val="auto"/>
                <w:lang w:val="ky-KG"/>
              </w:rPr>
              <w:t xml:space="preserve"> окутуу жана илимий-изилдөө иш</w:t>
            </w:r>
            <w:r w:rsidR="00D60390" w:rsidRPr="00B730D0">
              <w:rPr>
                <w:rFonts w:ascii="Calibri" w:eastAsia="Calibri" w:hAnsi="Calibri" w:cs="Times New Roman"/>
                <w:color w:val="auto"/>
                <w:lang w:val="ky-KG"/>
              </w:rPr>
              <w:t>мердигин</w:t>
            </w:r>
            <w:r w:rsidRPr="00FC244E">
              <w:rPr>
                <w:rFonts w:ascii="Calibri" w:eastAsia="Calibri" w:hAnsi="Calibri" w:cs="Times New Roman"/>
                <w:color w:val="auto"/>
                <w:lang w:val="ky-KG"/>
              </w:rPr>
              <w:t xml:space="preserve"> жүргүзгөн академиялык кызматкер;</w:t>
            </w:r>
          </w:p>
        </w:tc>
      </w:tr>
      <w:tr w:rsidR="009E00D2" w:rsidRPr="00FC244E" w:rsidTr="0017710E">
        <w:tc>
          <w:tcPr>
            <w:tcW w:w="3369" w:type="dxa"/>
          </w:tcPr>
          <w:p w:rsidR="009E00D2" w:rsidRPr="00FC244E" w:rsidRDefault="009E00D2" w:rsidP="00BB1C82">
            <w:pPr>
              <w:suppressAutoHyphens/>
              <w:autoSpaceDE w:val="0"/>
              <w:autoSpaceDN w:val="0"/>
              <w:adjustRightInd w:val="0"/>
              <w:jc w:val="both"/>
              <w:rPr>
                <w:rFonts w:ascii="Calibri" w:eastAsia="Calibri" w:hAnsi="Calibri" w:cs="Times New Roman"/>
                <w:b/>
                <w:color w:val="auto"/>
                <w:lang w:val="ky-KG"/>
              </w:rPr>
            </w:pPr>
            <w:r w:rsidRPr="00FC244E">
              <w:rPr>
                <w:rFonts w:ascii="Calibri" w:eastAsia="Calibri" w:hAnsi="Calibri" w:cs="Times New Roman"/>
                <w:b/>
                <w:color w:val="auto"/>
                <w:lang w:val="ky-KG"/>
              </w:rPr>
              <w:t>Саатына акы жана жарым айлык акы төлөнүүчү академиялык кызматкер    :</w:t>
            </w:r>
          </w:p>
        </w:tc>
        <w:tc>
          <w:tcPr>
            <w:tcW w:w="6378" w:type="dxa"/>
          </w:tcPr>
          <w:p w:rsidR="009E00D2" w:rsidRPr="00FC244E" w:rsidRDefault="009E00D2" w:rsidP="009E00D2">
            <w:pPr>
              <w:suppressAutoHyphens/>
              <w:autoSpaceDE w:val="0"/>
              <w:autoSpaceDN w:val="0"/>
              <w:adjustRightInd w:val="0"/>
              <w:rPr>
                <w:rFonts w:ascii="Calibri" w:eastAsia="Calibri" w:hAnsi="Calibri" w:cs="Times New Roman"/>
                <w:color w:val="auto"/>
                <w:lang w:val="ky-KG"/>
              </w:rPr>
            </w:pPr>
            <w:r w:rsidRPr="00FC244E">
              <w:rPr>
                <w:rFonts w:ascii="Calibri" w:eastAsia="Calibri" w:hAnsi="Calibri" w:cs="Times New Roman"/>
                <w:color w:val="auto"/>
                <w:lang w:val="ky-KG"/>
              </w:rPr>
              <w:t>Университеттеги о</w:t>
            </w:r>
            <w:r w:rsidR="00D60390" w:rsidRPr="00FC244E">
              <w:rPr>
                <w:rFonts w:ascii="Calibri" w:eastAsia="Calibri" w:hAnsi="Calibri" w:cs="Times New Roman"/>
                <w:color w:val="auto"/>
                <w:lang w:val="ky-KG"/>
              </w:rPr>
              <w:t>кутуу жана илимий изилдөө иш</w:t>
            </w:r>
            <w:r w:rsidR="00D60390" w:rsidRPr="00B730D0">
              <w:rPr>
                <w:rFonts w:ascii="Calibri" w:eastAsia="Calibri" w:hAnsi="Calibri" w:cs="Times New Roman"/>
                <w:color w:val="auto"/>
                <w:lang w:val="ky-KG"/>
              </w:rPr>
              <w:t>мердиги</w:t>
            </w:r>
            <w:r w:rsidRPr="00B730D0">
              <w:rPr>
                <w:rFonts w:ascii="Calibri" w:eastAsia="Calibri" w:hAnsi="Calibri" w:cs="Times New Roman"/>
                <w:color w:val="auto"/>
                <w:lang w:val="ky-KG"/>
              </w:rPr>
              <w:t xml:space="preserve"> </w:t>
            </w:r>
            <w:r w:rsidRPr="00FC244E">
              <w:rPr>
                <w:rFonts w:ascii="Calibri" w:eastAsia="Calibri" w:hAnsi="Calibri" w:cs="Times New Roman"/>
                <w:color w:val="auto"/>
                <w:lang w:val="ky-KG"/>
              </w:rPr>
              <w:t>аныкталган сааттар, сабактар жана жарым жылдыктар менен чектелген академиялык кызматкер</w:t>
            </w:r>
            <w:r w:rsidR="00D60390" w:rsidRPr="005552BB">
              <w:rPr>
                <w:rFonts w:ascii="Calibri" w:eastAsia="Calibri" w:hAnsi="Calibri" w:cs="Times New Roman"/>
                <w:color w:val="171717" w:themeColor="background2" w:themeShade="1A"/>
                <w:lang w:val="ky-KG"/>
              </w:rPr>
              <w:t>.</w:t>
            </w:r>
          </w:p>
        </w:tc>
      </w:tr>
    </w:tbl>
    <w:p w:rsidR="009E00D2" w:rsidRPr="00FC244E" w:rsidRDefault="009E00D2" w:rsidP="00BB1C82">
      <w:pPr>
        <w:tabs>
          <w:tab w:val="left" w:pos="9781"/>
        </w:tabs>
        <w:ind w:left="20" w:right="55"/>
        <w:jc w:val="both"/>
        <w:rPr>
          <w:rFonts w:ascii="Calibri" w:eastAsia="Calibri" w:hAnsi="Calibri" w:cs="Times New Roman"/>
          <w:b/>
          <w:color w:val="auto"/>
          <w:lang w:val="ky-KG"/>
        </w:rPr>
      </w:pPr>
    </w:p>
    <w:p w:rsidR="00BB1C82" w:rsidRPr="00FC244E" w:rsidRDefault="00BB1C82" w:rsidP="00BB1C82">
      <w:pPr>
        <w:tabs>
          <w:tab w:val="left" w:pos="9781"/>
        </w:tabs>
        <w:ind w:left="20" w:right="55"/>
        <w:jc w:val="both"/>
        <w:rPr>
          <w:rFonts w:ascii="Calibri" w:eastAsia="Calibri" w:hAnsi="Calibri" w:cs="Times New Roman"/>
          <w:b/>
          <w:color w:val="auto"/>
          <w:lang w:val="ky-KG"/>
        </w:rPr>
      </w:pPr>
      <w:r w:rsidRPr="00FC244E">
        <w:rPr>
          <w:rFonts w:ascii="Calibri" w:eastAsia="Calibri" w:hAnsi="Calibri" w:cs="Times New Roman"/>
          <w:b/>
          <w:color w:val="auto"/>
          <w:lang w:val="ky-KG"/>
        </w:rPr>
        <w:t>Негизги принцип</w:t>
      </w:r>
    </w:p>
    <w:p w:rsidR="00BB1C82" w:rsidRPr="00FC244E" w:rsidRDefault="00BB1C82" w:rsidP="00BB1C82">
      <w:pPr>
        <w:suppressAutoHyphens/>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bCs/>
          <w:color w:val="auto"/>
          <w:lang w:val="ky-KG"/>
        </w:rPr>
        <w:t xml:space="preserve">4-берене. </w:t>
      </w:r>
      <w:r w:rsidRPr="00FC244E">
        <w:rPr>
          <w:rFonts w:ascii="Calibri" w:eastAsia="Calibri" w:hAnsi="Calibri" w:cs="Times New Roman"/>
          <w:color w:val="auto"/>
          <w:lang w:val="ky-KG"/>
        </w:rPr>
        <w:t xml:space="preserve">Негизги принцип – </w:t>
      </w:r>
      <w:r w:rsidR="00A55652" w:rsidRPr="00FC244E">
        <w:rPr>
          <w:rFonts w:ascii="Calibri" w:eastAsia="Calibri" w:hAnsi="Calibri" w:cs="Times New Roman"/>
          <w:color w:val="auto"/>
          <w:lang w:val="ky-KG"/>
        </w:rPr>
        <w:t>“</w:t>
      </w:r>
      <w:r w:rsidRPr="00FC244E">
        <w:rPr>
          <w:rFonts w:ascii="Calibri" w:eastAsia="Calibri" w:hAnsi="Calibri" w:cs="Times New Roman"/>
          <w:color w:val="00B050"/>
          <w:lang w:val="ky-KG"/>
        </w:rPr>
        <w:t>Кыргыз-Түрк “Манас” университетини</w:t>
      </w:r>
      <w:r w:rsidR="00A55652" w:rsidRPr="00FC244E">
        <w:rPr>
          <w:rFonts w:ascii="Calibri" w:eastAsia="Calibri" w:hAnsi="Calibri" w:cs="Times New Roman"/>
          <w:color w:val="00B050"/>
          <w:lang w:val="ky-KG"/>
        </w:rPr>
        <w:t>н административдик кызматкерлер</w:t>
      </w:r>
      <w:r w:rsidRPr="00FC244E">
        <w:rPr>
          <w:rFonts w:ascii="Calibri" w:eastAsia="Calibri" w:hAnsi="Calibri" w:cs="Times New Roman"/>
          <w:color w:val="00B050"/>
          <w:lang w:val="ky-KG"/>
        </w:rPr>
        <w:t xml:space="preserve"> боюнча нускамасында</w:t>
      </w:r>
      <w:r w:rsidR="00A55652" w:rsidRPr="00FC244E">
        <w:rPr>
          <w:rFonts w:ascii="Calibri" w:eastAsia="Calibri" w:hAnsi="Calibri" w:cs="Times New Roman"/>
          <w:color w:val="00B050"/>
          <w:lang w:val="ky-KG"/>
        </w:rPr>
        <w:t>”</w:t>
      </w:r>
      <w:r w:rsidR="00B94E1A" w:rsidRPr="00FC244E">
        <w:rPr>
          <w:rFonts w:ascii="Calibri" w:eastAsia="Calibri" w:hAnsi="Calibri" w:cs="Times New Roman"/>
          <w:color w:val="FF0000"/>
          <w:lang w:val="ky-KG"/>
        </w:rPr>
        <w:t xml:space="preserve"> </w:t>
      </w:r>
      <w:r w:rsidRPr="00FC244E">
        <w:rPr>
          <w:rFonts w:ascii="Calibri" w:eastAsia="Calibri" w:hAnsi="Calibri" w:cs="Times New Roman"/>
          <w:color w:val="auto"/>
          <w:lang w:val="ky-KG"/>
        </w:rPr>
        <w:t>аныкталган негизги максаттарга ылайык за</w:t>
      </w:r>
      <w:r w:rsidR="00B94E1A" w:rsidRPr="00FC244E">
        <w:rPr>
          <w:rFonts w:ascii="Calibri" w:eastAsia="Calibri" w:hAnsi="Calibri" w:cs="Times New Roman"/>
          <w:color w:val="auto"/>
          <w:lang w:val="ky-KG"/>
        </w:rPr>
        <w:t>манбап жогорку билим берүү иш</w:t>
      </w:r>
      <w:r w:rsidR="00B94E1A" w:rsidRPr="00B730D0">
        <w:rPr>
          <w:rFonts w:ascii="Calibri" w:eastAsia="Calibri" w:hAnsi="Calibri" w:cs="Times New Roman"/>
          <w:color w:val="auto"/>
          <w:lang w:val="ky-KG"/>
        </w:rPr>
        <w:t>мердиг</w:t>
      </w:r>
      <w:r w:rsidRPr="00FC244E">
        <w:rPr>
          <w:rFonts w:ascii="Calibri" w:eastAsia="Calibri" w:hAnsi="Calibri" w:cs="Times New Roman"/>
          <w:color w:val="auto"/>
          <w:lang w:val="ky-KG"/>
        </w:rPr>
        <w:t>ин жүргүзүүдө жана академиялык ийгиликтерге жетишүүдө академиялык кызматкерлердин сапатына өзгөчө маани берүү менен университеттин максат</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тарын өздөштүргөн, өзүнүн адистик чөйрөсүндө</w:t>
      </w:r>
      <w:r w:rsidR="00B94E1A" w:rsidRPr="00FC244E">
        <w:rPr>
          <w:rFonts w:ascii="Calibri" w:eastAsia="Calibri" w:hAnsi="Calibri" w:cs="Times New Roman"/>
          <w:color w:val="auto"/>
          <w:lang w:val="ky-KG"/>
        </w:rPr>
        <w:t xml:space="preserve"> </w:t>
      </w:r>
      <w:r w:rsidR="00B94E1A" w:rsidRPr="00B730D0">
        <w:rPr>
          <w:rFonts w:ascii="Calibri" w:eastAsia="Calibri" w:hAnsi="Calibri" w:cs="Times New Roman"/>
          <w:color w:val="auto"/>
          <w:lang w:val="ky-KG"/>
        </w:rPr>
        <w:t>таанымал</w:t>
      </w:r>
      <w:r w:rsidRPr="00FC244E">
        <w:rPr>
          <w:rFonts w:ascii="Calibri" w:eastAsia="Calibri" w:hAnsi="Calibri" w:cs="Times New Roman"/>
          <w:color w:val="auto"/>
          <w:lang w:val="ky-KG"/>
        </w:rPr>
        <w:t>, университеттин бардык академиялык иш-чараларына салым кошкон жана кесиптештери менен биргелешип иш алып барган окутуучуларды кызмат ордуна дайындоо жана даярдоо.</w:t>
      </w:r>
    </w:p>
    <w:p w:rsidR="00BB1C82" w:rsidRPr="00FC244E" w:rsidRDefault="00BB1C82" w:rsidP="00BB1C82">
      <w:pPr>
        <w:suppressAutoHyphens/>
        <w:autoSpaceDE w:val="0"/>
        <w:autoSpaceDN w:val="0"/>
        <w:adjustRightInd w:val="0"/>
        <w:jc w:val="both"/>
        <w:rPr>
          <w:rFonts w:ascii="Calibri" w:eastAsia="Calibri" w:hAnsi="Calibri" w:cs="Times New Roman"/>
          <w:b/>
          <w:bCs/>
          <w:color w:val="auto"/>
          <w:lang w:val="ky-KG"/>
        </w:rPr>
      </w:pPr>
    </w:p>
    <w:p w:rsidR="00BB1C82" w:rsidRPr="00FC244E" w:rsidRDefault="00BB1C82" w:rsidP="00BB1C82">
      <w:pPr>
        <w:suppressAutoHyphens/>
        <w:autoSpaceDE w:val="0"/>
        <w:autoSpaceDN w:val="0"/>
        <w:adjustRightInd w:val="0"/>
        <w:jc w:val="both"/>
        <w:rPr>
          <w:rFonts w:ascii="Calibri" w:eastAsia="Calibri" w:hAnsi="Calibri" w:cs="Times New Roman"/>
          <w:b/>
          <w:bCs/>
          <w:color w:val="auto"/>
          <w:lang w:val="ky-KG"/>
        </w:rPr>
      </w:pPr>
      <w:r w:rsidRPr="00FC244E">
        <w:rPr>
          <w:rFonts w:ascii="Calibri" w:eastAsia="Calibri" w:hAnsi="Calibri" w:cs="Times New Roman"/>
          <w:b/>
          <w:bCs/>
          <w:color w:val="auto"/>
          <w:lang w:val="ky-KG"/>
        </w:rPr>
        <w:t>Академиялык кызматкерлер ресурсу</w:t>
      </w:r>
    </w:p>
    <w:p w:rsidR="00BB1C82" w:rsidRPr="00FC244E" w:rsidRDefault="00BB1C82" w:rsidP="00BB1C82">
      <w:pPr>
        <w:suppressAutoHyphens/>
        <w:autoSpaceDE w:val="0"/>
        <w:autoSpaceDN w:val="0"/>
        <w:adjustRightInd w:val="0"/>
        <w:jc w:val="both"/>
        <w:rPr>
          <w:rFonts w:ascii="Calibri" w:eastAsia="Calibri" w:hAnsi="Calibri" w:cs="Times New Roman"/>
          <w:bCs/>
          <w:color w:val="auto"/>
          <w:lang w:val="ky-KG"/>
        </w:rPr>
      </w:pPr>
      <w:r w:rsidRPr="00FC244E">
        <w:rPr>
          <w:rFonts w:ascii="Calibri" w:eastAsia="Calibri" w:hAnsi="Calibri" w:cs="Times New Roman"/>
          <w:b/>
          <w:bCs/>
          <w:color w:val="auto"/>
          <w:lang w:val="ky-KG"/>
        </w:rPr>
        <w:t xml:space="preserve">5-берене. </w:t>
      </w:r>
      <w:r w:rsidRPr="00FC244E">
        <w:rPr>
          <w:rFonts w:ascii="Calibri" w:eastAsia="Calibri" w:hAnsi="Calibri" w:cs="Times New Roman"/>
          <w:bCs/>
          <w:color w:val="auto"/>
          <w:lang w:val="ky-KG"/>
        </w:rPr>
        <w:t>Академиялык иштердин универсалдуу өзгөчөлүгүнөн улам бардык өлкөлөрдөгү жогорку окуу жайларда эмгектенген окутуучулар, бул мекемелерде докторантура програм</w:t>
      </w:r>
      <w:r w:rsidR="005A769B" w:rsidRPr="00FC244E">
        <w:rPr>
          <w:rFonts w:ascii="Calibri" w:eastAsia="Calibri" w:hAnsi="Calibri" w:cs="Times New Roman"/>
          <w:bCs/>
          <w:color w:val="auto"/>
          <w:lang w:val="ky-KG"/>
        </w:rPr>
        <w:t>-</w:t>
      </w:r>
      <w:r w:rsidRPr="00FC244E">
        <w:rPr>
          <w:rFonts w:ascii="Calibri" w:eastAsia="Calibri" w:hAnsi="Calibri" w:cs="Times New Roman"/>
          <w:bCs/>
          <w:color w:val="auto"/>
          <w:lang w:val="ky-KG"/>
        </w:rPr>
        <w:lastRenderedPageBreak/>
        <w:t>масын бүтүрүп жаткандар жана илимий наамга ээ болбосо да өзүнүн илимий багытында тажрыйбасы жана илимий жетишкендиктери менен айырмаланган кызматкерлер универси</w:t>
      </w:r>
      <w:r w:rsidR="005A769B" w:rsidRPr="00FC244E">
        <w:rPr>
          <w:rFonts w:ascii="Calibri" w:eastAsia="Calibri" w:hAnsi="Calibri" w:cs="Times New Roman"/>
          <w:bCs/>
          <w:color w:val="auto"/>
          <w:lang w:val="ky-KG"/>
        </w:rPr>
        <w:t>-</w:t>
      </w:r>
      <w:r w:rsidRPr="00FC244E">
        <w:rPr>
          <w:rFonts w:ascii="Calibri" w:eastAsia="Calibri" w:hAnsi="Calibri" w:cs="Times New Roman"/>
          <w:bCs/>
          <w:color w:val="auto"/>
          <w:lang w:val="ky-KG"/>
        </w:rPr>
        <w:t>теттин академиялык кызматкерлер ресурсу болуп саналат. Бир дагы өлкөгө квота берилбейт жана кандайдыр бир чектөөлөр коюлбайт.</w:t>
      </w:r>
    </w:p>
    <w:p w:rsidR="00BB1C82" w:rsidRPr="00FC244E" w:rsidRDefault="00BB1C82" w:rsidP="00BB1C82">
      <w:pPr>
        <w:suppressAutoHyphens/>
        <w:autoSpaceDE w:val="0"/>
        <w:autoSpaceDN w:val="0"/>
        <w:adjustRightInd w:val="0"/>
        <w:jc w:val="both"/>
        <w:rPr>
          <w:rFonts w:ascii="Calibri" w:eastAsia="Calibri" w:hAnsi="Calibri" w:cs="Times New Roman"/>
          <w:bCs/>
          <w:color w:val="auto"/>
          <w:lang w:val="ky-KG"/>
        </w:rPr>
      </w:pPr>
    </w:p>
    <w:p w:rsidR="00BB1C82" w:rsidRPr="00FC244E" w:rsidRDefault="00BB1C82" w:rsidP="00BB1C82">
      <w:pPr>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6-берене. </w:t>
      </w:r>
      <w:r w:rsidRPr="00FC244E">
        <w:rPr>
          <w:rFonts w:ascii="Calibri" w:eastAsia="Calibri" w:hAnsi="Calibri" w:cs="Times New Roman"/>
          <w:color w:val="auto"/>
          <w:lang w:val="ky-KG"/>
        </w:rPr>
        <w:t>Университеттин негизги максаттарына жана өнүгүү планына ылайык академиялык кызматка талапкерлерди иликтөө жана табуу иш-чараларын жүргүзүү университеттин жетек</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чилеринин милдети болуп саналат. Ошондой эле эмгектенип жаткан академиялык кызмат</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керлер талапкерлерди сунуштай алышат же талапкерлер университетке өздөрү кайрыла алышат.</w:t>
      </w:r>
    </w:p>
    <w:p w:rsidR="00BB1C82" w:rsidRPr="00FC244E" w:rsidRDefault="00BB1C82" w:rsidP="00BB1C82">
      <w:pPr>
        <w:autoSpaceDE w:val="0"/>
        <w:autoSpaceDN w:val="0"/>
        <w:adjustRightInd w:val="0"/>
        <w:jc w:val="both"/>
        <w:rPr>
          <w:rFonts w:ascii="Calibri" w:eastAsia="Calibri" w:hAnsi="Calibri" w:cs="Times New Roman"/>
          <w:color w:val="auto"/>
          <w:lang w:val="ky-KG"/>
        </w:rPr>
      </w:pPr>
    </w:p>
    <w:p w:rsidR="00BB1C82" w:rsidRPr="00FC244E" w:rsidRDefault="00BB1C82" w:rsidP="00BB1C82">
      <w:pPr>
        <w:ind w:right="20"/>
        <w:jc w:val="both"/>
        <w:rPr>
          <w:rFonts w:ascii="Calibri" w:eastAsia="Calibri" w:hAnsi="Calibri" w:cs="Times New Roman"/>
          <w:b/>
          <w:color w:val="auto"/>
          <w:lang w:val="ky-KG"/>
        </w:rPr>
      </w:pPr>
      <w:r w:rsidRPr="00FC244E">
        <w:rPr>
          <w:rFonts w:ascii="Calibri" w:eastAsia="Calibri" w:hAnsi="Calibri" w:cs="Times New Roman"/>
          <w:b/>
          <w:color w:val="auto"/>
          <w:lang w:val="ky-KG"/>
        </w:rPr>
        <w:t>Кызматка дайындоо</w:t>
      </w:r>
    </w:p>
    <w:p w:rsidR="00BB1C82" w:rsidRPr="00FC244E" w:rsidRDefault="00BB1C82" w:rsidP="00BB1C82">
      <w:pPr>
        <w:autoSpaceDE w:val="0"/>
        <w:autoSpaceDN w:val="0"/>
        <w:adjustRightInd w:val="0"/>
        <w:jc w:val="both"/>
        <w:rPr>
          <w:rFonts w:ascii="Calibri" w:eastAsia="Calibri" w:hAnsi="Calibri" w:cs="Times New Roman"/>
          <w:b/>
          <w:color w:val="auto"/>
          <w:lang w:val="ky-KG"/>
        </w:rPr>
      </w:pPr>
      <w:r w:rsidRPr="00FC244E">
        <w:rPr>
          <w:rFonts w:ascii="Calibri" w:eastAsia="Calibri" w:hAnsi="Calibri" w:cs="Times New Roman"/>
          <w:b/>
          <w:color w:val="auto"/>
          <w:lang w:val="ky-KG"/>
        </w:rPr>
        <w:t>7-берене.</w:t>
      </w:r>
    </w:p>
    <w:p w:rsidR="00BB1C82" w:rsidRPr="00FC244E" w:rsidRDefault="00BB1C82" w:rsidP="006C13EA">
      <w:pPr>
        <w:numPr>
          <w:ilvl w:val="0"/>
          <w:numId w:val="104"/>
        </w:numPr>
        <w:autoSpaceDE w:val="0"/>
        <w:autoSpaceDN w:val="0"/>
        <w:adjustRightInd w:val="0"/>
        <w:ind w:left="284" w:hanging="284"/>
        <w:contextualSpacing/>
        <w:jc w:val="both"/>
        <w:rPr>
          <w:rFonts w:ascii="Calibri" w:eastAsia="Calibri" w:hAnsi="Calibri" w:cs="Times New Roman"/>
          <w:color w:val="auto"/>
          <w:lang w:val="ky-KG"/>
        </w:rPr>
      </w:pPr>
      <w:r w:rsidRPr="00FC244E">
        <w:rPr>
          <w:rFonts w:ascii="Calibri" w:eastAsia="Calibri" w:hAnsi="Calibri" w:cs="Times New Roman"/>
          <w:color w:val="auto"/>
          <w:lang w:val="ky-KG"/>
        </w:rPr>
        <w:t>Ректор, Биринчи проректор, проректорлор, декан, институттун мүдүрү, жогорку мектептин мүдүрү жана бөлүм башчылары Уставда көрсөтүлгөн негиз жана жол-жоболорго ылайык дайындалат.</w:t>
      </w:r>
    </w:p>
    <w:p w:rsidR="00BB1C82" w:rsidRPr="00FC244E" w:rsidRDefault="00BB1C82" w:rsidP="006C13EA">
      <w:pPr>
        <w:numPr>
          <w:ilvl w:val="0"/>
          <w:numId w:val="104"/>
        </w:numPr>
        <w:autoSpaceDE w:val="0"/>
        <w:autoSpaceDN w:val="0"/>
        <w:adjustRightInd w:val="0"/>
        <w:ind w:left="284" w:hanging="284"/>
        <w:contextualSpacing/>
        <w:jc w:val="both"/>
        <w:rPr>
          <w:rFonts w:ascii="Calibri" w:eastAsia="Calibri" w:hAnsi="Calibri" w:cs="Times New Roman"/>
          <w:color w:val="auto"/>
          <w:lang w:val="ky-KG"/>
        </w:rPr>
      </w:pPr>
      <w:r w:rsidRPr="00FC244E">
        <w:rPr>
          <w:rFonts w:ascii="Calibri" w:eastAsia="Times New Roman" w:hAnsi="Calibri" w:cs="Times New Roman"/>
          <w:color w:val="auto"/>
          <w:lang w:val="ky-KG"/>
        </w:rPr>
        <w:t>Камкорчулар кеңеши талапкерлерди университеттин окутуучулук кызматына дайындоо боюнча Биринчи проректордун жетекчилиги астында талапкерлерди аныктоо жана акаде</w:t>
      </w:r>
      <w:r w:rsidR="007C36A0"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миялык баалоо комиссиясын түзөт. Бул комиссия талапкерлердин өмүр баянын, илимий эмгектерин, өзүнүн адистик тармагына кошкон салымдарын иликтеп, өздүк делолорун түзөт, эмгек укуктарын аныктайт жана талапкерлер жөнүндө сунуштарын ректоратка бил</w:t>
      </w:r>
      <w:r w:rsidR="007C36A0"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дирет. Комиссиянын берген маалыматтары ректорат тарабынан 10 күн ичинде Камкорчу</w:t>
      </w:r>
      <w:r w:rsidR="007C36A0"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лар кеңешине жиберилет</w:t>
      </w:r>
      <w:r w:rsidR="00FD1E73" w:rsidRPr="00FC244E">
        <w:rPr>
          <w:rFonts w:ascii="Calibri" w:eastAsia="Times New Roman" w:hAnsi="Calibri" w:cs="Times New Roman"/>
          <w:color w:val="auto"/>
          <w:lang w:val="ky-KG"/>
        </w:rPr>
        <w:t xml:space="preserve">. Камкорчулар кеңешинин чечими </w:t>
      </w:r>
      <w:r w:rsidRPr="00FC244E">
        <w:rPr>
          <w:rFonts w:ascii="Calibri" w:eastAsia="Times New Roman" w:hAnsi="Calibri" w:cs="Times New Roman"/>
          <w:color w:val="auto"/>
          <w:lang w:val="ky-KG"/>
        </w:rPr>
        <w:t>боюнча талапкерлер менен эмгек шарттары макулдашылган учурда университет менен талапкер ортосунда келишим түзүлүп, ал келишим Камкорчулар кеңешинин бе</w:t>
      </w:r>
      <w:r w:rsidR="00FD1E73" w:rsidRPr="00FC244E">
        <w:rPr>
          <w:rFonts w:ascii="Calibri" w:eastAsia="Times New Roman" w:hAnsi="Calibri" w:cs="Times New Roman"/>
          <w:color w:val="auto"/>
          <w:lang w:val="ky-KG"/>
        </w:rPr>
        <w:t xml:space="preserve">китүүсү менен </w:t>
      </w:r>
      <w:r w:rsidRPr="00FC244E">
        <w:rPr>
          <w:rFonts w:ascii="Calibri" w:eastAsia="Times New Roman" w:hAnsi="Calibri" w:cs="Times New Roman"/>
          <w:color w:val="auto"/>
          <w:lang w:val="ky-KG"/>
        </w:rPr>
        <w:t>өз күчүнө кирет.</w:t>
      </w:r>
    </w:p>
    <w:p w:rsidR="00BB1C82" w:rsidRPr="00FC244E" w:rsidRDefault="00BB1C82" w:rsidP="00BB1C82">
      <w:pPr>
        <w:ind w:right="20"/>
        <w:jc w:val="both"/>
        <w:rPr>
          <w:rFonts w:ascii="Calibri" w:eastAsia="Calibri" w:hAnsi="Calibri" w:cs="Times New Roman"/>
          <w:b/>
          <w:color w:val="auto"/>
          <w:lang w:val="ky-KG"/>
        </w:rPr>
      </w:pPr>
    </w:p>
    <w:p w:rsidR="00BB1C82" w:rsidRPr="00FC244E" w:rsidRDefault="00BB1C82" w:rsidP="00BB1C82">
      <w:pPr>
        <w:ind w:right="20"/>
        <w:jc w:val="both"/>
        <w:rPr>
          <w:rFonts w:ascii="Calibri" w:eastAsia="Calibri" w:hAnsi="Calibri" w:cs="Times New Roman"/>
          <w:b/>
          <w:color w:val="auto"/>
          <w:lang w:val="ky-KG"/>
        </w:rPr>
      </w:pPr>
      <w:r w:rsidRPr="00FC244E">
        <w:rPr>
          <w:rFonts w:ascii="Calibri" w:eastAsia="Calibri" w:hAnsi="Calibri" w:cs="Times New Roman"/>
          <w:b/>
          <w:color w:val="auto"/>
          <w:lang w:val="ky-KG"/>
        </w:rPr>
        <w:t>Келишимдин мөөнөтү</w:t>
      </w:r>
    </w:p>
    <w:p w:rsidR="00BB1C82" w:rsidRPr="00FC244E" w:rsidRDefault="00BB1C82" w:rsidP="007C36A0">
      <w:pPr>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8-берене. </w:t>
      </w:r>
      <w:r w:rsidRPr="00FC244E">
        <w:rPr>
          <w:rFonts w:ascii="Calibri" w:eastAsia="Calibri" w:hAnsi="Calibri" w:cs="Times New Roman"/>
          <w:color w:val="auto"/>
          <w:lang w:val="ky-KG"/>
        </w:rPr>
        <w:t>Окутуучулардын университеттеги кызмат мөөнөтү эмгек келишиминде көрсөтүл</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гөн убакытта аяктайт. Кызмат мөөнөтү аяктаган кызматкердин келишими Камкорчулар кеңе</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шинин чечими менен узартылышы мүмкүн. Келишим узартылбаган учурда бул нускамадагы жоболорго ылайык окутуучунун университеттеги кызмат мөөнөтү аяктайт. Академиялык кызматкерлердин эмгек келишими бир семестр, бир окуу жылы же бирден көп окуу жылынын белгилүү семестрлери үчүн түзүлүшү мүмкүн. Кыргыз-Түрк “Манас” университетинде (толук айлык акы менен) эмгектенген профессорлордун жана доценттердин кызмат мөөнөтү 3 (үч) жылдан, ал эми доценттин милдетин аткаруучулардын кызмат мөөнөтү 2 (эки) жылдан ашпайт.</w:t>
      </w:r>
    </w:p>
    <w:p w:rsidR="00BB1C82" w:rsidRPr="00FC244E" w:rsidRDefault="00BB1C82" w:rsidP="00BB1C82">
      <w:pPr>
        <w:autoSpaceDE w:val="0"/>
        <w:autoSpaceDN w:val="0"/>
        <w:adjustRightInd w:val="0"/>
        <w:jc w:val="both"/>
        <w:rPr>
          <w:rFonts w:ascii="Calibri" w:eastAsia="Calibri" w:hAnsi="Calibri" w:cs="Times New Roman"/>
          <w:b/>
          <w:color w:val="auto"/>
          <w:lang w:val="ky-KG"/>
        </w:rPr>
      </w:pPr>
    </w:p>
    <w:p w:rsidR="00BB1C82" w:rsidRPr="00FC244E" w:rsidRDefault="00BB1C82" w:rsidP="007C36A0">
      <w:pPr>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9-берене. </w:t>
      </w:r>
      <w:r w:rsidRPr="00FC244E">
        <w:rPr>
          <w:rFonts w:ascii="Calibri" w:eastAsia="Calibri" w:hAnsi="Calibri" w:cs="Times New Roman"/>
          <w:color w:val="auto"/>
          <w:lang w:val="ky-KG"/>
        </w:rPr>
        <w:t>Камкорчулар кеңеши адистик чөйрөсүндө эл аралык деңгээлде таанымал профес</w:t>
      </w:r>
      <w:r w:rsidR="00FF6057" w:rsidRPr="00FC244E">
        <w:rPr>
          <w:rFonts w:ascii="Calibri" w:eastAsia="Calibri" w:hAnsi="Calibri" w:cs="Times New Roman"/>
          <w:color w:val="auto"/>
          <w:lang w:val="ky-KG"/>
        </w:rPr>
        <w:t>-</w:t>
      </w:r>
      <w:r w:rsidRPr="00FC244E">
        <w:rPr>
          <w:rFonts w:ascii="Calibri" w:eastAsia="Calibri" w:hAnsi="Calibri" w:cs="Times New Roman"/>
          <w:color w:val="auto"/>
          <w:lang w:val="ky-KG"/>
        </w:rPr>
        <w:t xml:space="preserve">сорлорду </w:t>
      </w:r>
      <w:r w:rsidR="00FF6057" w:rsidRPr="00FC244E">
        <w:rPr>
          <w:rFonts w:ascii="Calibri" w:eastAsia="Calibri" w:hAnsi="Calibri" w:cs="Times New Roman"/>
          <w:color w:val="auto"/>
          <w:lang w:val="ky-KG"/>
        </w:rPr>
        <w:t>жана университеттин миссиясынын</w:t>
      </w:r>
      <w:r w:rsidRPr="00FC244E">
        <w:rPr>
          <w:rFonts w:ascii="Calibri" w:eastAsia="Calibri" w:hAnsi="Calibri" w:cs="Times New Roman"/>
          <w:color w:val="auto"/>
          <w:lang w:val="ky-KG"/>
        </w:rPr>
        <w:t xml:space="preserve"> жүзөгө ашырылышына зор салым кошкон академиялык кызматкерлерди мөөнөтсүз келишим менен кызмат ордуна дайындоо боюнча чечим чыгарышы мүмкүн. Мөөнөтсүз келишим менен дайындалган окутуучуларга кандай</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дыр бир жаш курагы боюнча чектөөлөр коюлбайт. Бул окутуучулар каалаган мөөнөткө чейин у</w:t>
      </w:r>
      <w:r w:rsidR="00FF6057" w:rsidRPr="00FC244E">
        <w:rPr>
          <w:rFonts w:ascii="Calibri" w:eastAsia="Calibri" w:hAnsi="Calibri" w:cs="Times New Roman"/>
          <w:color w:val="auto"/>
          <w:lang w:val="ky-KG"/>
        </w:rPr>
        <w:t>ниверситетте окутуу жана илимий-</w:t>
      </w:r>
      <w:r w:rsidRPr="00FC244E">
        <w:rPr>
          <w:rFonts w:ascii="Calibri" w:eastAsia="Calibri" w:hAnsi="Calibri" w:cs="Times New Roman"/>
          <w:color w:val="auto"/>
          <w:lang w:val="ky-KG"/>
        </w:rPr>
        <w:t>изилдөө иштерин жүргүзө алышат.</w:t>
      </w:r>
    </w:p>
    <w:p w:rsidR="00BB1C82" w:rsidRPr="00FC244E" w:rsidRDefault="00BB1C82" w:rsidP="00BB1C82">
      <w:pPr>
        <w:ind w:right="20"/>
        <w:jc w:val="both"/>
        <w:rPr>
          <w:rFonts w:ascii="Calibri" w:eastAsia="Calibri" w:hAnsi="Calibri" w:cs="Times New Roman"/>
          <w:b/>
          <w:color w:val="auto"/>
          <w:lang w:val="ky-KG"/>
        </w:rPr>
      </w:pPr>
    </w:p>
    <w:p w:rsidR="00BB1C82" w:rsidRPr="00FC244E" w:rsidRDefault="00BB1C82" w:rsidP="00BB1C82">
      <w:pPr>
        <w:ind w:right="20"/>
        <w:jc w:val="both"/>
        <w:rPr>
          <w:rFonts w:ascii="Calibri" w:eastAsia="Calibri" w:hAnsi="Calibri" w:cs="Times New Roman"/>
          <w:b/>
          <w:color w:val="auto"/>
          <w:lang w:val="ky-KG"/>
        </w:rPr>
      </w:pPr>
      <w:r w:rsidRPr="00FC244E">
        <w:rPr>
          <w:rFonts w:ascii="Calibri" w:eastAsia="Calibri" w:hAnsi="Calibri" w:cs="Times New Roman"/>
          <w:b/>
          <w:color w:val="auto"/>
          <w:lang w:val="ky-KG"/>
        </w:rPr>
        <w:t>Академиялык кызмат жана жоопкерчилик</w:t>
      </w:r>
    </w:p>
    <w:p w:rsidR="00BB1C82" w:rsidRPr="00FC244E" w:rsidRDefault="00BB1C82" w:rsidP="00BB1C82">
      <w:pPr>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10-берене. </w:t>
      </w:r>
      <w:r w:rsidRPr="00FC244E">
        <w:rPr>
          <w:rFonts w:ascii="Calibri" w:eastAsia="Calibri" w:hAnsi="Calibri" w:cs="Times New Roman"/>
          <w:color w:val="auto"/>
          <w:lang w:val="ky-KG"/>
        </w:rPr>
        <w:t>Толук айлык акы менен иштеген окутуучулар бир жумада кеминде 40 саат сабак берүүгө милдеттүү. Буга теориялык жана лабораториялык иштердин сааттары,</w:t>
      </w:r>
      <w:r w:rsidR="00FF6057" w:rsidRPr="00FC244E">
        <w:rPr>
          <w:rFonts w:ascii="Calibri" w:eastAsia="Calibri" w:hAnsi="Calibri" w:cs="Times New Roman"/>
          <w:color w:val="auto"/>
          <w:lang w:val="ky-KG"/>
        </w:rPr>
        <w:t xml:space="preserve"> окуучуларга кураторлук, илимий-</w:t>
      </w:r>
      <w:r w:rsidRPr="00FC244E">
        <w:rPr>
          <w:rFonts w:ascii="Calibri" w:eastAsia="Calibri" w:hAnsi="Calibri" w:cs="Times New Roman"/>
          <w:color w:val="auto"/>
          <w:lang w:val="ky-KG"/>
        </w:rPr>
        <w:t>изилдөө, университеттин практикалык окуу программаларында, ко</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lastRenderedPageBreak/>
        <w:t>миссия жана кеңештеринде иш алып баруу кирет. Окутуучунун ар бир семестрдеги сабак</w:t>
      </w:r>
      <w:r w:rsidR="007C36A0" w:rsidRPr="00FC244E">
        <w:rPr>
          <w:rFonts w:ascii="Calibri" w:eastAsia="Calibri" w:hAnsi="Calibri" w:cs="Times New Roman"/>
          <w:color w:val="auto"/>
          <w:lang w:val="ky-KG"/>
        </w:rPr>
        <w:t>-</w:t>
      </w:r>
      <w:r w:rsidR="00FB092F" w:rsidRPr="00FC244E">
        <w:rPr>
          <w:rFonts w:ascii="Calibri" w:eastAsia="Calibri" w:hAnsi="Calibri" w:cs="Times New Roman"/>
          <w:color w:val="auto"/>
          <w:lang w:val="ky-KG"/>
        </w:rPr>
        <w:t>тар</w:t>
      </w:r>
      <w:r w:rsidR="00FB092F" w:rsidRPr="00B730D0">
        <w:rPr>
          <w:rFonts w:ascii="Calibri" w:eastAsia="Calibri" w:hAnsi="Calibri" w:cs="Times New Roman"/>
          <w:color w:val="auto"/>
          <w:lang w:val="ky-KG"/>
        </w:rPr>
        <w:t>ын</w:t>
      </w:r>
      <w:r w:rsidRPr="00FC244E">
        <w:rPr>
          <w:rFonts w:ascii="Calibri" w:eastAsia="Calibri" w:hAnsi="Calibri" w:cs="Times New Roman"/>
          <w:color w:val="auto"/>
          <w:lang w:val="ky-KG"/>
        </w:rPr>
        <w:t>ын жүгү тийиштүү факультеттин деканы же институттун мүдүрү тарабынан аныкталат.</w:t>
      </w:r>
    </w:p>
    <w:p w:rsidR="00BB1C82" w:rsidRPr="00FC244E" w:rsidRDefault="00BB1C82" w:rsidP="00BB1C82">
      <w:pPr>
        <w:autoSpaceDE w:val="0"/>
        <w:autoSpaceDN w:val="0"/>
        <w:adjustRightInd w:val="0"/>
        <w:jc w:val="both"/>
        <w:rPr>
          <w:rFonts w:ascii="Calibri" w:eastAsia="Calibri" w:hAnsi="Calibri" w:cs="Times New Roman"/>
          <w:b/>
          <w:color w:val="auto"/>
          <w:lang w:val="ky-KG"/>
        </w:rPr>
      </w:pPr>
    </w:p>
    <w:p w:rsidR="00BB1C82" w:rsidRPr="00FC244E" w:rsidRDefault="00BB1C82" w:rsidP="00BB1C82">
      <w:pPr>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11-берене. </w:t>
      </w:r>
      <w:r w:rsidR="00DE056F" w:rsidRPr="00FC244E">
        <w:rPr>
          <w:rFonts w:ascii="Calibri" w:eastAsia="Calibri" w:hAnsi="Calibri" w:cs="Times New Roman"/>
          <w:color w:val="auto"/>
          <w:lang w:val="ky-KG"/>
        </w:rPr>
        <w:t>Илимий-</w:t>
      </w:r>
      <w:r w:rsidRPr="00FC244E">
        <w:rPr>
          <w:rFonts w:ascii="Calibri" w:eastAsia="Calibri" w:hAnsi="Calibri" w:cs="Times New Roman"/>
          <w:color w:val="auto"/>
          <w:lang w:val="ky-KG"/>
        </w:rPr>
        <w:t>изил</w:t>
      </w:r>
      <w:r w:rsidR="00FD1E73" w:rsidRPr="00FC244E">
        <w:rPr>
          <w:rFonts w:ascii="Calibri" w:eastAsia="Calibri" w:hAnsi="Calibri" w:cs="Times New Roman"/>
          <w:color w:val="auto"/>
          <w:lang w:val="ky-KG"/>
        </w:rPr>
        <w:t xml:space="preserve">дөө иштерин жүргүзбөгөн, толук </w:t>
      </w:r>
      <w:r w:rsidRPr="00FC244E">
        <w:rPr>
          <w:rFonts w:ascii="Calibri" w:eastAsia="Calibri" w:hAnsi="Calibri" w:cs="Times New Roman"/>
          <w:color w:val="auto"/>
          <w:lang w:val="ky-KG"/>
        </w:rPr>
        <w:t>айлык акы менен иштеген окутуу</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чулардын би</w:t>
      </w:r>
      <w:r w:rsidR="00FB092F" w:rsidRPr="00FC244E">
        <w:rPr>
          <w:rFonts w:ascii="Calibri" w:eastAsia="Calibri" w:hAnsi="Calibri" w:cs="Times New Roman"/>
          <w:color w:val="auto"/>
          <w:lang w:val="ky-KG"/>
        </w:rPr>
        <w:t>р семестр ичиндеги сабактар</w:t>
      </w:r>
      <w:r w:rsidR="00FB092F" w:rsidRPr="00B730D0">
        <w:rPr>
          <w:rFonts w:ascii="Calibri" w:eastAsia="Calibri" w:hAnsi="Calibri" w:cs="Times New Roman"/>
          <w:color w:val="auto"/>
          <w:lang w:val="ky-KG"/>
        </w:rPr>
        <w:t>ын</w:t>
      </w:r>
      <w:r w:rsidRPr="00FC244E">
        <w:rPr>
          <w:rFonts w:ascii="Calibri" w:eastAsia="Calibri" w:hAnsi="Calibri" w:cs="Times New Roman"/>
          <w:color w:val="auto"/>
          <w:lang w:val="ky-KG"/>
        </w:rPr>
        <w:t>ын жүгү бир жумада 25 сааттан кем болбошу керек.</w:t>
      </w:r>
    </w:p>
    <w:p w:rsidR="00BB1C82" w:rsidRPr="00FC244E" w:rsidRDefault="00BB1C82" w:rsidP="00BB1C82">
      <w:pPr>
        <w:autoSpaceDE w:val="0"/>
        <w:autoSpaceDN w:val="0"/>
        <w:adjustRightInd w:val="0"/>
        <w:jc w:val="both"/>
        <w:rPr>
          <w:rFonts w:ascii="Calibri" w:eastAsia="Calibri" w:hAnsi="Calibri" w:cs="Times New Roman"/>
          <w:b/>
          <w:color w:val="auto"/>
          <w:lang w:val="ky-KG"/>
        </w:rPr>
      </w:pPr>
    </w:p>
    <w:p w:rsidR="00BB1C82" w:rsidRPr="00FC244E" w:rsidRDefault="00BB1C82" w:rsidP="00BB1C82">
      <w:pPr>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12-берене. </w:t>
      </w:r>
      <w:r w:rsidRPr="00FC244E">
        <w:rPr>
          <w:rFonts w:ascii="Calibri" w:eastAsia="Calibri" w:hAnsi="Calibri" w:cs="Times New Roman"/>
          <w:color w:val="auto"/>
          <w:lang w:val="ky-KG"/>
        </w:rPr>
        <w:t>Окуту</w:t>
      </w:r>
      <w:r w:rsidR="00FD1E73" w:rsidRPr="00FC244E">
        <w:rPr>
          <w:rFonts w:ascii="Calibri" w:eastAsia="Calibri" w:hAnsi="Calibri" w:cs="Times New Roman"/>
          <w:color w:val="auto"/>
          <w:lang w:val="ky-KG"/>
        </w:rPr>
        <w:t xml:space="preserve">учулар студенттерге кураторлук </w:t>
      </w:r>
      <w:r w:rsidRPr="00FC244E">
        <w:rPr>
          <w:rFonts w:ascii="Calibri" w:eastAsia="Calibri" w:hAnsi="Calibri" w:cs="Times New Roman"/>
          <w:color w:val="auto"/>
          <w:lang w:val="ky-KG"/>
        </w:rPr>
        <w:t>кылууга милдеттүү. Ар бир семестрдин башында кураторлук сааттар студенттерге билдирилет. Академиялык кызматкерлер анык</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талган тийиштүү сааттарда иш ордунда же кеңеш бере турган жайда болушу шарт.</w:t>
      </w:r>
    </w:p>
    <w:p w:rsidR="00BB1C82" w:rsidRPr="00FC244E" w:rsidRDefault="00BB1C82" w:rsidP="00BB1C82">
      <w:pPr>
        <w:jc w:val="both"/>
        <w:rPr>
          <w:rFonts w:ascii="Calibri" w:eastAsia="Calibri" w:hAnsi="Calibri" w:cs="Times New Roman"/>
          <w:b/>
          <w:color w:val="auto"/>
          <w:lang w:val="ky-KG"/>
        </w:rPr>
      </w:pPr>
    </w:p>
    <w:p w:rsidR="00BB1C82" w:rsidRPr="00FC244E" w:rsidRDefault="005A769B" w:rsidP="00BB1C82">
      <w:pPr>
        <w:jc w:val="both"/>
        <w:rPr>
          <w:rFonts w:ascii="Calibri" w:eastAsia="Calibri" w:hAnsi="Calibri" w:cs="Times New Roman"/>
          <w:b/>
          <w:color w:val="auto"/>
          <w:lang w:val="ky-KG"/>
        </w:rPr>
      </w:pPr>
      <w:r w:rsidRPr="00FC244E">
        <w:rPr>
          <w:rFonts w:ascii="Calibri" w:eastAsia="Calibri" w:hAnsi="Calibri" w:cs="Times New Roman"/>
          <w:b/>
          <w:color w:val="auto"/>
          <w:lang w:val="ky-KG"/>
        </w:rPr>
        <w:t xml:space="preserve">Илимий наамдарды ыйгаруу </w:t>
      </w:r>
      <w:r w:rsidR="00BB1C82" w:rsidRPr="00FC244E">
        <w:rPr>
          <w:rFonts w:ascii="Calibri" w:eastAsia="Calibri" w:hAnsi="Calibri" w:cs="Times New Roman"/>
          <w:b/>
          <w:color w:val="auto"/>
          <w:lang w:val="ky-KG"/>
        </w:rPr>
        <w:t>жана кызматтан жогорулатуу системасы</w:t>
      </w:r>
    </w:p>
    <w:p w:rsidR="00BB1C82" w:rsidRPr="00FC244E" w:rsidRDefault="00BB1C82" w:rsidP="00BB1C82">
      <w:pPr>
        <w:autoSpaceDE w:val="0"/>
        <w:autoSpaceDN w:val="0"/>
        <w:adjustRightInd w:val="0"/>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13-берене. </w:t>
      </w:r>
      <w:r w:rsidRPr="00FC244E">
        <w:rPr>
          <w:rFonts w:ascii="Calibri" w:eastAsia="Calibri" w:hAnsi="Calibri" w:cs="Times New Roman"/>
          <w:color w:val="auto"/>
          <w:lang w:val="ky-KG"/>
        </w:rPr>
        <w:t>Кыргыз-Түрк “Манас” университетинде иштеген академиялык кызматкерлердин илимий наамдары төмөндөгүдөй:</w:t>
      </w: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Кенже илимий кызматкер </w:t>
      </w:r>
      <w:r w:rsidRPr="00FC244E">
        <w:rPr>
          <w:rFonts w:ascii="Calibri" w:eastAsia="Calibri" w:hAnsi="Calibri" w:cs="Times New Roman"/>
          <w:color w:val="auto"/>
          <w:lang w:val="ky-KG"/>
        </w:rPr>
        <w:t>– кандидаттык (PhD) илимий даражасы жок, сабак боюнча жооптуу болгон профессордук-окутуучулук курамдын мүчөсүнө лабораториялык иштерде, тапшырмаларда жана сынактарда жардам көрсөткөн кызматкер.</w:t>
      </w: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Окутуучу </w:t>
      </w:r>
      <w:r w:rsidRPr="00FC244E">
        <w:rPr>
          <w:rFonts w:ascii="Calibri" w:eastAsia="Calibri" w:hAnsi="Calibri" w:cs="Times New Roman"/>
          <w:bCs/>
          <w:color w:val="auto"/>
          <w:lang w:val="ky-KG"/>
        </w:rPr>
        <w:t>–</w:t>
      </w:r>
      <w:r w:rsidRPr="00FC244E">
        <w:rPr>
          <w:rFonts w:ascii="Calibri" w:eastAsia="Calibri" w:hAnsi="Calibri" w:cs="Times New Roman"/>
          <w:b/>
          <w:color w:val="auto"/>
          <w:lang w:val="ky-KG"/>
        </w:rPr>
        <w:t xml:space="preserve"> </w:t>
      </w:r>
      <w:r w:rsidRPr="00FC244E">
        <w:rPr>
          <w:rFonts w:ascii="Calibri" w:eastAsia="Calibri" w:hAnsi="Calibri" w:cs="Times New Roman"/>
          <w:color w:val="auto"/>
          <w:lang w:val="ky-KG"/>
        </w:rPr>
        <w:t>илимий наамы жок, бирок адистик чөйрөсүндө тажрыйбалуу, өз алдынча сабак берүү жоопкерчилигин өзүнө алган кызматкер.</w:t>
      </w: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Доценттин милдетин аткаруучу </w:t>
      </w:r>
      <w:r w:rsidRPr="00FC244E">
        <w:rPr>
          <w:rFonts w:ascii="Calibri" w:eastAsia="Calibri" w:hAnsi="Calibri" w:cs="Times New Roman"/>
          <w:bCs/>
          <w:color w:val="auto"/>
          <w:lang w:val="ky-KG"/>
        </w:rPr>
        <w:t xml:space="preserve">– </w:t>
      </w:r>
      <w:r w:rsidRPr="00FC244E">
        <w:rPr>
          <w:rFonts w:ascii="Calibri" w:eastAsia="Calibri" w:hAnsi="Calibri" w:cs="Times New Roman"/>
          <w:color w:val="auto"/>
          <w:lang w:val="ky-KG"/>
        </w:rPr>
        <w:t>докторантураны (кандидаттык) аяктаган, оку</w:t>
      </w:r>
      <w:r w:rsidR="00DE056F" w:rsidRPr="00FC244E">
        <w:rPr>
          <w:rFonts w:ascii="Calibri" w:eastAsia="Calibri" w:hAnsi="Calibri" w:cs="Times New Roman"/>
          <w:color w:val="auto"/>
          <w:lang w:val="ky-KG"/>
        </w:rPr>
        <w:t>туу жана илимий-</w:t>
      </w:r>
      <w:r w:rsidR="00FD1E73" w:rsidRPr="00FC244E">
        <w:rPr>
          <w:rFonts w:ascii="Calibri" w:eastAsia="Calibri" w:hAnsi="Calibri" w:cs="Times New Roman"/>
          <w:color w:val="auto"/>
          <w:lang w:val="ky-KG"/>
        </w:rPr>
        <w:t>изилдөө иштерин</w:t>
      </w:r>
      <w:r w:rsidRPr="00FC244E">
        <w:rPr>
          <w:rFonts w:ascii="Calibri" w:eastAsia="Calibri" w:hAnsi="Calibri" w:cs="Times New Roman"/>
          <w:color w:val="auto"/>
          <w:lang w:val="ky-KG"/>
        </w:rPr>
        <w:t xml:space="preserve"> жүргүзгөн академиялык кызматкер.</w:t>
      </w:r>
    </w:p>
    <w:p w:rsidR="00BB1C82" w:rsidRPr="00FC244E" w:rsidRDefault="00BB1C82" w:rsidP="005A769B">
      <w:pPr>
        <w:jc w:val="both"/>
        <w:rPr>
          <w:rFonts w:ascii="Calibri" w:eastAsia="Calibri" w:hAnsi="Calibri" w:cs="Times New Roman"/>
          <w:color w:val="auto"/>
          <w:lang w:val="ky-KG"/>
        </w:rPr>
      </w:pPr>
      <w:r w:rsidRPr="00FC244E">
        <w:rPr>
          <w:rFonts w:ascii="Calibri" w:eastAsia="Calibri" w:hAnsi="Calibri" w:cs="Times New Roman"/>
          <w:b/>
          <w:color w:val="auto"/>
          <w:lang w:val="ky-KG"/>
        </w:rPr>
        <w:t>Доцент</w:t>
      </w:r>
      <w:r w:rsidRPr="00FC244E">
        <w:rPr>
          <w:rFonts w:ascii="Calibri" w:eastAsia="Calibri" w:hAnsi="Calibri" w:cs="Times New Roman"/>
          <w:bCs/>
          <w:color w:val="auto"/>
          <w:lang w:val="ky-KG"/>
        </w:rPr>
        <w:t xml:space="preserve"> –</w:t>
      </w:r>
      <w:r w:rsidRPr="00FC244E">
        <w:rPr>
          <w:rFonts w:ascii="Calibri" w:eastAsia="Calibri" w:hAnsi="Calibri" w:cs="Times New Roman"/>
          <w:b/>
          <w:color w:val="auto"/>
          <w:lang w:val="ky-KG"/>
        </w:rPr>
        <w:t xml:space="preserve"> </w:t>
      </w:r>
      <w:r w:rsidRPr="00FC244E">
        <w:rPr>
          <w:rFonts w:ascii="Calibri" w:eastAsia="Calibri" w:hAnsi="Calibri" w:cs="Times New Roman"/>
          <w:color w:val="auto"/>
          <w:lang w:val="ky-KG"/>
        </w:rPr>
        <w:t>докторантура (кандидаттык) даражасынан сырткары эл аралык илимий журнал</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дарда жетиштүү санда илимий макала жарыялаган, билим берүү жана илимий</w:t>
      </w:r>
      <w:r w:rsidR="005A769B" w:rsidRPr="00FC244E">
        <w:rPr>
          <w:rFonts w:ascii="Calibri" w:eastAsia="Calibri" w:hAnsi="Calibri" w:cs="Times New Roman"/>
          <w:color w:val="auto"/>
          <w:lang w:val="ky-KG"/>
        </w:rPr>
        <w:t>-</w:t>
      </w:r>
      <w:r w:rsidRPr="00FC244E">
        <w:rPr>
          <w:rFonts w:ascii="Calibri" w:eastAsia="Calibri" w:hAnsi="Calibri" w:cs="Times New Roman"/>
          <w:color w:val="auto"/>
          <w:lang w:val="ky-KG"/>
        </w:rPr>
        <w:t>изилдөө жаатында тажрыйбалуу академиялык кызматкер. Кыргыз-Түрк “Манас” университетинде доцент наамы менен кызматка дайындалуу үчүн Кыргызстанда, Түркияд</w:t>
      </w:r>
      <w:r w:rsidR="00FD1E73" w:rsidRPr="00FC244E">
        <w:rPr>
          <w:rFonts w:ascii="Calibri" w:eastAsia="Calibri" w:hAnsi="Calibri" w:cs="Times New Roman"/>
          <w:color w:val="auto"/>
          <w:lang w:val="ky-KG"/>
        </w:rPr>
        <w:t xml:space="preserve">а же башка өлкөдө доцент </w:t>
      </w:r>
      <w:r w:rsidRPr="00FC244E">
        <w:rPr>
          <w:rFonts w:ascii="Calibri" w:eastAsia="Calibri" w:hAnsi="Calibri" w:cs="Times New Roman"/>
          <w:color w:val="auto"/>
          <w:lang w:val="ky-KG"/>
        </w:rPr>
        <w:t xml:space="preserve">наамын алуу керек, </w:t>
      </w:r>
      <w:r w:rsidRPr="00FC244E">
        <w:rPr>
          <w:rFonts w:ascii="Calibri" w:eastAsia="Calibri" w:hAnsi="Calibri" w:cs="Times New Roman"/>
          <w:color w:val="171717" w:themeColor="background2" w:themeShade="1A"/>
          <w:lang w:val="ky-KG"/>
        </w:rPr>
        <w:t>бирок бул жетиштүү эмес.</w:t>
      </w: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Профессор </w:t>
      </w:r>
      <w:r w:rsidRPr="00FC244E">
        <w:rPr>
          <w:rFonts w:ascii="Calibri" w:eastAsia="Calibri" w:hAnsi="Calibri" w:cs="Times New Roman"/>
          <w:bCs/>
          <w:color w:val="auto"/>
          <w:lang w:val="ky-KG"/>
        </w:rPr>
        <w:t xml:space="preserve">– </w:t>
      </w:r>
      <w:r w:rsidR="00DE056F" w:rsidRPr="00FC244E">
        <w:rPr>
          <w:rFonts w:ascii="Calibri" w:eastAsia="Calibri" w:hAnsi="Calibri" w:cs="Times New Roman"/>
          <w:color w:val="auto"/>
          <w:lang w:val="ky-KG"/>
        </w:rPr>
        <w:t>илимий-</w:t>
      </w:r>
      <w:r w:rsidRPr="00FC244E">
        <w:rPr>
          <w:rFonts w:ascii="Calibri" w:eastAsia="Calibri" w:hAnsi="Calibri" w:cs="Times New Roman"/>
          <w:color w:val="auto"/>
          <w:lang w:val="ky-KG"/>
        </w:rPr>
        <w:t>изилдөөлөрү менен өз адистиги боюнча эл аралык деңгээлде таа</w:t>
      </w:r>
      <w:r w:rsidR="005A769B" w:rsidRPr="00FC244E">
        <w:rPr>
          <w:rFonts w:ascii="Calibri" w:eastAsia="Calibri" w:hAnsi="Calibri" w:cs="Times New Roman"/>
          <w:color w:val="auto"/>
          <w:lang w:val="ky-KG"/>
        </w:rPr>
        <w:t>ныл</w:t>
      </w:r>
      <w:r w:rsidR="007C36A0" w:rsidRPr="00FC244E">
        <w:rPr>
          <w:rFonts w:ascii="Calibri" w:eastAsia="Calibri" w:hAnsi="Calibri" w:cs="Times New Roman"/>
          <w:color w:val="auto"/>
          <w:lang w:val="ky-KG"/>
        </w:rPr>
        <w:t>-</w:t>
      </w:r>
      <w:r w:rsidR="005A769B" w:rsidRPr="00FC244E">
        <w:rPr>
          <w:rFonts w:ascii="Calibri" w:eastAsia="Calibri" w:hAnsi="Calibri" w:cs="Times New Roman"/>
          <w:color w:val="auto"/>
          <w:lang w:val="ky-KG"/>
        </w:rPr>
        <w:t>ган, билим берүү жана илимий-</w:t>
      </w:r>
      <w:r w:rsidRPr="00FC244E">
        <w:rPr>
          <w:rFonts w:ascii="Calibri" w:eastAsia="Calibri" w:hAnsi="Calibri" w:cs="Times New Roman"/>
          <w:color w:val="auto"/>
          <w:lang w:val="ky-KG"/>
        </w:rPr>
        <w:t xml:space="preserve">изилдөө жаатында тажрыйбалуу жана </w:t>
      </w:r>
      <w:r w:rsidRPr="00FC244E">
        <w:rPr>
          <w:rFonts w:ascii="Calibri" w:eastAsia="Calibri" w:hAnsi="Calibri" w:cs="Times New Roman"/>
          <w:color w:val="171717" w:themeColor="background2" w:themeShade="1A"/>
          <w:lang w:val="ky-KG"/>
        </w:rPr>
        <w:t xml:space="preserve">доцент наамын </w:t>
      </w:r>
      <w:r w:rsidRPr="00FC244E">
        <w:rPr>
          <w:rFonts w:ascii="Calibri" w:eastAsia="Calibri" w:hAnsi="Calibri" w:cs="Times New Roman"/>
          <w:color w:val="auto"/>
          <w:lang w:val="ky-KG"/>
        </w:rPr>
        <w:t>алуу талаптарын толук аткарып бүткөн профессордук-окутуучулук курамдын мүчөсүнө б</w:t>
      </w:r>
      <w:r w:rsidR="00FD1E73" w:rsidRPr="00FC244E">
        <w:rPr>
          <w:rFonts w:ascii="Calibri" w:eastAsia="Calibri" w:hAnsi="Calibri" w:cs="Times New Roman"/>
          <w:color w:val="auto"/>
          <w:lang w:val="ky-KG"/>
        </w:rPr>
        <w:t xml:space="preserve">ерилүүчү эң жогорку даражадагы </w:t>
      </w:r>
      <w:r w:rsidRPr="00FC244E">
        <w:rPr>
          <w:rFonts w:ascii="Calibri" w:eastAsia="Calibri" w:hAnsi="Calibri" w:cs="Times New Roman"/>
          <w:color w:val="auto"/>
          <w:lang w:val="ky-KG"/>
        </w:rPr>
        <w:t>илимий наам.</w:t>
      </w: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Ардактуу профессор </w:t>
      </w:r>
      <w:r w:rsidRPr="00FC244E">
        <w:rPr>
          <w:rFonts w:ascii="Calibri" w:eastAsia="Calibri" w:hAnsi="Calibri" w:cs="Times New Roman"/>
          <w:color w:val="auto"/>
          <w:lang w:val="ky-KG"/>
        </w:rPr>
        <w:t>– уни</w:t>
      </w:r>
      <w:r w:rsidR="00DE056F" w:rsidRPr="00FC244E">
        <w:rPr>
          <w:rFonts w:ascii="Calibri" w:eastAsia="Calibri" w:hAnsi="Calibri" w:cs="Times New Roman"/>
          <w:color w:val="auto"/>
          <w:lang w:val="ky-KG"/>
        </w:rPr>
        <w:t>верситеттеги окутуу жана илимий-</w:t>
      </w:r>
      <w:r w:rsidRPr="00FC244E">
        <w:rPr>
          <w:rFonts w:ascii="Calibri" w:eastAsia="Calibri" w:hAnsi="Calibri" w:cs="Times New Roman"/>
          <w:color w:val="auto"/>
          <w:lang w:val="ky-KG"/>
        </w:rPr>
        <w:t>изилдөө иштерине универси</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теттин бюджетине кошумча катары уюмдар, кишилер же мекемелер тарабынан универси</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тетке көрсөтүлгөн жардамдар аркылуу түзүлгөн өзгөчө фонддор менен колдоо көрсөткөн жана профессор катары салым кошкон профессор.</w:t>
      </w:r>
    </w:p>
    <w:p w:rsidR="00BB1C82" w:rsidRPr="00FC244E" w:rsidRDefault="00BB1C82" w:rsidP="00BB1C82">
      <w:pPr>
        <w:jc w:val="both"/>
        <w:rPr>
          <w:rFonts w:ascii="Calibri" w:eastAsia="Calibri" w:hAnsi="Calibri" w:cs="Times New Roman"/>
          <w:color w:val="auto"/>
          <w:lang w:val="ky-KG"/>
        </w:rPr>
      </w:pPr>
    </w:p>
    <w:p w:rsidR="00BB1C82" w:rsidRPr="00FC244E" w:rsidRDefault="00BB1C82" w:rsidP="00DE056F">
      <w:pPr>
        <w:jc w:val="both"/>
        <w:rPr>
          <w:rFonts w:ascii="Calibri" w:eastAsia="Calibri" w:hAnsi="Calibri" w:cs="Times New Roman"/>
          <w:color w:val="auto"/>
          <w:lang w:val="ky-KG"/>
        </w:rPr>
      </w:pPr>
      <w:r w:rsidRPr="00FC244E">
        <w:rPr>
          <w:rFonts w:ascii="Calibri" w:eastAsia="Calibri" w:hAnsi="Calibri" w:cs="Times New Roman"/>
          <w:color w:val="auto"/>
          <w:lang w:val="ky-KG"/>
        </w:rPr>
        <w:t>Жогоруда көрсөтүлгөн академиялык наамдардан сырткары КТМУнун штатына келишимдин негизинде адис, башкы адис (Senior Research Fellow) жана өзгөчө наамга ээ окумуштуу (Endowed Scholar) кызматка дайындалышы мүмкүн.</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14-берене. </w:t>
      </w:r>
      <w:r w:rsidRPr="00FC244E">
        <w:rPr>
          <w:rFonts w:ascii="Calibri" w:eastAsia="Calibri" w:hAnsi="Calibri" w:cs="Times New Roman"/>
          <w:color w:val="auto"/>
          <w:lang w:val="ky-KG"/>
        </w:rPr>
        <w:t xml:space="preserve">Кыргыз-Түрк “Манас” университетинде иштеген академиялык кызматкерди бир тепкич жогорку кызматка </w:t>
      </w:r>
      <w:r w:rsidR="005A769B" w:rsidRPr="00FC244E">
        <w:rPr>
          <w:rFonts w:ascii="Calibri" w:eastAsia="Calibri" w:hAnsi="Calibri" w:cs="Times New Roman"/>
          <w:color w:val="auto"/>
          <w:lang w:val="ky-KG"/>
        </w:rPr>
        <w:t>көтөрүү анын окутуу жана илимий-</w:t>
      </w:r>
      <w:r w:rsidRPr="00FC244E">
        <w:rPr>
          <w:rFonts w:ascii="Calibri" w:eastAsia="Calibri" w:hAnsi="Calibri" w:cs="Times New Roman"/>
          <w:color w:val="auto"/>
          <w:lang w:val="ky-KG"/>
        </w:rPr>
        <w:t xml:space="preserve">изилдөө иштеринде көрсөткөн жетишкендиктерине көз каранды болот. </w:t>
      </w:r>
      <w:r w:rsidRPr="00FC244E">
        <w:rPr>
          <w:rFonts w:ascii="Calibri" w:eastAsia="Times New Roman" w:hAnsi="Calibri" w:cs="Times New Roman"/>
          <w:color w:val="auto"/>
          <w:lang w:val="ky-KG"/>
        </w:rPr>
        <w:t xml:space="preserve">Кызматкерлерди бир баскыч жогорку кызматка көтөрүүдө башка себептер эмес, жетишкендиктери гана эске алынат. Ар бир академиялык тепкичтеги жетишкендикти баалоо стандарттары убакыт өткөн сайын жогорулайт, бул да табигый көрүнүш болуп саналат. Ушул себептен кызматка көтөрүлүүсү </w:t>
      </w:r>
      <w:r w:rsidR="005E709A" w:rsidRPr="00FC244E">
        <w:rPr>
          <w:rFonts w:ascii="Calibri" w:eastAsia="Times New Roman" w:hAnsi="Calibri" w:cs="Times New Roman"/>
          <w:color w:val="auto"/>
          <w:lang w:val="ky-KG"/>
        </w:rPr>
        <w:t xml:space="preserve">пландаштырылган </w:t>
      </w:r>
      <w:r w:rsidRPr="00FC244E">
        <w:rPr>
          <w:rFonts w:ascii="Calibri" w:eastAsia="Times New Roman" w:hAnsi="Calibri" w:cs="Times New Roman"/>
          <w:color w:val="auto"/>
          <w:lang w:val="ky-KG"/>
        </w:rPr>
        <w:t>талапкерге андан мурун ошол эле илимий наамга ээ болгон окутуучулардын жетишкендиги үлгү боло албайт.</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lastRenderedPageBreak/>
        <w:t xml:space="preserve">15-берене. </w:t>
      </w:r>
      <w:r w:rsidRPr="00FC244E">
        <w:rPr>
          <w:rFonts w:ascii="Calibri" w:eastAsia="Calibri" w:hAnsi="Calibri" w:cs="Times New Roman"/>
          <w:color w:val="auto"/>
          <w:lang w:val="ky-KG"/>
        </w:rPr>
        <w:t>Академиялык наам ыйгаруу боюнча жол-жоболор ректорат тарабынан даяр</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далган нускаманын негизинде аныкталат. Бул нускама Камкорчулар кеңешинин бекитүүсү менен өз күчүнө кирет.</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BB1C82">
      <w:pPr>
        <w:jc w:val="both"/>
        <w:rPr>
          <w:rFonts w:ascii="Calibri" w:eastAsia="Calibri" w:hAnsi="Calibri" w:cs="Times New Roman"/>
          <w:b/>
          <w:color w:val="auto"/>
          <w:lang w:val="ky-KG"/>
        </w:rPr>
      </w:pPr>
      <w:r w:rsidRPr="00FC244E">
        <w:rPr>
          <w:rFonts w:ascii="Calibri" w:eastAsia="Calibri" w:hAnsi="Calibri" w:cs="Times New Roman"/>
          <w:b/>
          <w:color w:val="auto"/>
          <w:lang w:val="ky-KG"/>
        </w:rPr>
        <w:t>Эмгек укуктары</w:t>
      </w: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16-берене. </w:t>
      </w:r>
      <w:r w:rsidRPr="00FC244E">
        <w:rPr>
          <w:rFonts w:ascii="Calibri" w:eastAsia="Calibri" w:hAnsi="Calibri" w:cs="Times New Roman"/>
          <w:color w:val="auto"/>
          <w:lang w:val="ky-KG"/>
        </w:rPr>
        <w:t>Кыргыз-Түрк “Манас” университетинде айлык акылар 12 айга эсептелип, эл аралык акча бирдигине ылайык аныкталат жана социалдык камсыздандыруу, салык ж.б. төлөмдөр төлөнгөндөн кийин ар бир айдын акыркы иш күнүндө берилет. Окутуучулардын айлык акысы алардын адистиги, илимий наамы жана жетишкендиктери, тажрыйбалары, эмгек рыногунун шарттары жана университеттеги кызматы эске алынып, ар бирөө үчүн өз-өзүнчө аныкталат жана эмгек келишимдеринде көрсөтүлөт. Бир кызматкердин келишимдеги шарттары башка бир кызматкер үчүн бирдей боло албайт жана бул боюнча Камкорчулар кеңешинин чечими акыркы бүтүм болуп саналат.</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18-берене. </w:t>
      </w:r>
      <w:r w:rsidRPr="00FC244E">
        <w:rPr>
          <w:rFonts w:ascii="Calibri" w:eastAsia="Calibri" w:hAnsi="Calibri" w:cs="Times New Roman"/>
          <w:color w:val="auto"/>
          <w:lang w:val="ky-KG"/>
        </w:rPr>
        <w:t>Камкорчулар кеңешинин чечими менен айлык акылар (кабыл алынган эл аралык акча бирдиги боюнча курстук өзгөрүүлөр эске алынуу менен) жылына бир жолу көбөйтүлүшү мүмкүн. Айлык акыны көбөйтүү окутуучунун көрсөткөн жетишкендиктерине ылайык аныкталат.</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19-берене. </w:t>
      </w:r>
      <w:r w:rsidRPr="00FC244E">
        <w:rPr>
          <w:rFonts w:ascii="Calibri" w:eastAsia="Calibri" w:hAnsi="Calibri" w:cs="Times New Roman"/>
          <w:color w:val="auto"/>
          <w:lang w:val="ky-KG"/>
        </w:rPr>
        <w:t>Кыргыз-Түрк “Манас” университети окутуучуларга кызматтык тура</w:t>
      </w:r>
      <w:r w:rsidR="005A769B" w:rsidRPr="00FC244E">
        <w:rPr>
          <w:rFonts w:ascii="Calibri" w:eastAsia="Calibri" w:hAnsi="Calibri" w:cs="Times New Roman"/>
          <w:color w:val="auto"/>
          <w:lang w:val="ky-KG"/>
        </w:rPr>
        <w:t>к-</w:t>
      </w:r>
      <w:r w:rsidRPr="00FC244E">
        <w:rPr>
          <w:rFonts w:ascii="Calibri" w:eastAsia="Calibri" w:hAnsi="Calibri" w:cs="Times New Roman"/>
          <w:color w:val="auto"/>
          <w:lang w:val="ky-KG"/>
        </w:rPr>
        <w:t>жай же кызматтык турак-жай болбогон учурда ылайыктуу башка турак-жай менен камсыздашы мүмкүн. Бишкектен сырткары келген окутуучулардын жана үй-бүлөлөрүнүн жол жана көчүп келүүдөгү чыгымдары университет тарабынан каржыланат. Эмгек келишими аяктаган кыз</w:t>
      </w:r>
      <w:r w:rsidR="007C36A0" w:rsidRPr="00FC244E">
        <w:rPr>
          <w:rFonts w:ascii="Calibri" w:eastAsia="Calibri" w:hAnsi="Calibri" w:cs="Times New Roman"/>
          <w:color w:val="auto"/>
          <w:lang w:val="ky-KG"/>
        </w:rPr>
        <w:t>-</w:t>
      </w:r>
      <w:r w:rsidRPr="00FC244E">
        <w:rPr>
          <w:rFonts w:ascii="Calibri" w:eastAsia="Calibri" w:hAnsi="Calibri" w:cs="Times New Roman"/>
          <w:color w:val="auto"/>
          <w:lang w:val="ky-KG"/>
        </w:rPr>
        <w:t>маткерлер кетип жаткан учурда ошол эле укуктарын колдоно алышат.</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20-берене. </w:t>
      </w:r>
      <w:r w:rsidRPr="00FC244E">
        <w:rPr>
          <w:rFonts w:ascii="Calibri" w:eastAsia="Calibri" w:hAnsi="Calibri" w:cs="Times New Roman"/>
          <w:color w:val="auto"/>
          <w:lang w:val="ky-KG"/>
        </w:rPr>
        <w:t>Кыргыз-Түрк “Манас” университетинин Ректоруна жана Биринчи проректоруна автоунаа менен айдоочу, проректорлорго, декандарга, жогорку мектептин мүдүрлөрүнө жана институттун мүдүрлөрүнө автоунаа бөлүнүп берилиши мүмкүн.</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21-берене. </w:t>
      </w:r>
      <w:r w:rsidR="00DE056F" w:rsidRPr="00FC244E">
        <w:rPr>
          <w:rFonts w:ascii="Calibri" w:eastAsia="Calibri" w:hAnsi="Calibri" w:cs="Times New Roman"/>
          <w:color w:val="auto"/>
          <w:lang w:val="ky-KG"/>
        </w:rPr>
        <w:t>Илимий-</w:t>
      </w:r>
      <w:r w:rsidRPr="00FC244E">
        <w:rPr>
          <w:rFonts w:ascii="Calibri" w:eastAsia="Calibri" w:hAnsi="Calibri" w:cs="Times New Roman"/>
          <w:color w:val="auto"/>
          <w:lang w:val="ky-KG"/>
        </w:rPr>
        <w:t>изилдөө ишин жүргүзгөн окутуучуларды</w:t>
      </w:r>
      <w:r w:rsidR="00942ACB" w:rsidRPr="00FC244E">
        <w:rPr>
          <w:rFonts w:ascii="Calibri" w:eastAsia="Calibri" w:hAnsi="Calibri" w:cs="Times New Roman"/>
          <w:color w:val="auto"/>
          <w:lang w:val="ky-KG"/>
        </w:rPr>
        <w:t>н</w:t>
      </w:r>
      <w:r w:rsidRPr="00FC244E">
        <w:rPr>
          <w:rFonts w:ascii="Calibri" w:eastAsia="Calibri" w:hAnsi="Calibri" w:cs="Times New Roman"/>
          <w:color w:val="auto"/>
          <w:lang w:val="ky-KG"/>
        </w:rPr>
        <w:t xml:space="preserve"> илимий баяндама жасоо мак</w:t>
      </w:r>
      <w:r w:rsidR="00C23E5B" w:rsidRPr="00FC244E">
        <w:rPr>
          <w:rFonts w:ascii="Calibri" w:eastAsia="Calibri" w:hAnsi="Calibri" w:cs="Times New Roman"/>
          <w:color w:val="auto"/>
          <w:lang w:val="ky-KG"/>
        </w:rPr>
        <w:t>-</w:t>
      </w:r>
      <w:r w:rsidRPr="00FC244E">
        <w:rPr>
          <w:rFonts w:ascii="Calibri" w:eastAsia="Calibri" w:hAnsi="Calibri" w:cs="Times New Roman"/>
          <w:color w:val="auto"/>
          <w:lang w:val="ky-KG"/>
        </w:rPr>
        <w:t xml:space="preserve">сатында </w:t>
      </w:r>
      <w:r w:rsidRPr="00FC244E">
        <w:rPr>
          <w:rFonts w:ascii="Calibri" w:eastAsia="Calibri" w:hAnsi="Calibri" w:cs="Times New Roman"/>
          <w:color w:val="171717" w:themeColor="background2" w:themeShade="1A"/>
          <w:lang w:val="ky-KG"/>
        </w:rPr>
        <w:t xml:space="preserve">факультеттин деканы тарабынан </w:t>
      </w:r>
      <w:r w:rsidR="00942ACB" w:rsidRPr="00FC244E">
        <w:rPr>
          <w:rFonts w:ascii="Calibri" w:eastAsia="Calibri" w:hAnsi="Calibri" w:cs="Times New Roman"/>
          <w:color w:val="171717" w:themeColor="background2" w:themeShade="1A"/>
          <w:lang w:val="ky-KG"/>
        </w:rPr>
        <w:t xml:space="preserve">жиберилүүсү </w:t>
      </w:r>
      <w:r w:rsidRPr="00FC244E">
        <w:rPr>
          <w:rFonts w:ascii="Calibri" w:eastAsia="Calibri" w:hAnsi="Calibri" w:cs="Times New Roman"/>
          <w:color w:val="auto"/>
          <w:lang w:val="ky-KG"/>
        </w:rPr>
        <w:t>университет үчүн пайдалуу деп табылса, өлкө ичинде, чет өлкөдө семинар жана конференцияларга катышуу боюнча жол жана күнүмдүк чыгымдар Камкорчулар кеңеши тарабынан аныкталган шарттарга ылайык университет тарабынан каржыланат. Убактылуу иштегендер акы төлөнбөгөн өргүү алган учурда, буга тийиштүү маселелер өргүү алуу жобосунда аныкталат.</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BB1C82">
      <w:pPr>
        <w:jc w:val="both"/>
        <w:rPr>
          <w:rFonts w:ascii="Calibri" w:eastAsia="Calibri" w:hAnsi="Calibri" w:cs="Times New Roman"/>
          <w:b/>
          <w:color w:val="auto"/>
          <w:lang w:val="ky-KG"/>
        </w:rPr>
      </w:pPr>
      <w:r w:rsidRPr="00FC244E">
        <w:rPr>
          <w:rFonts w:ascii="Calibri" w:eastAsia="Calibri" w:hAnsi="Calibri" w:cs="Times New Roman"/>
          <w:b/>
          <w:color w:val="auto"/>
          <w:lang w:val="ky-KG"/>
        </w:rPr>
        <w:t>Өргүүлөр</w:t>
      </w: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22-берене. </w:t>
      </w:r>
      <w:r w:rsidRPr="00FC244E">
        <w:rPr>
          <w:rFonts w:ascii="Calibri" w:eastAsia="Calibri" w:hAnsi="Calibri" w:cs="Times New Roman"/>
          <w:color w:val="auto"/>
          <w:lang w:val="ky-KG"/>
        </w:rPr>
        <w:t>Окутуучулар ар жыл сайын 30 (отуз) күндүк акы төлөнүүчү эмгек өргүү жана 10 күндүк жүйөөлүү себептерден улам уруксат алуу укугуна ээ. Бир окуу жылында колдонулбай калган эмгек өргүүсүндөгү күндөр кийинки окуу жылындагы эмгек өргүүсүнө кошулушу мүмкүн.</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23-берене. </w:t>
      </w:r>
      <w:r w:rsidRPr="00FC244E">
        <w:rPr>
          <w:rFonts w:ascii="Calibri" w:eastAsia="Calibri" w:hAnsi="Calibri" w:cs="Times New Roman"/>
          <w:color w:val="auto"/>
          <w:lang w:val="ky-KG"/>
        </w:rPr>
        <w:t>Университетте толук айлык акы менен иштеген окутуучуларга үч жылдын аягында ар бир окуу жылы үчүн эки айдан эсептелип, алты айлык акы төлөнүүчү өргүү берилет. Айлык акы төлөнүүчү өргүүсү аяктаган соң акы төлөнбөгөн өргүү алынышы мүмкүн.</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FD1E73">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24-берене. </w:t>
      </w:r>
      <w:r w:rsidRPr="00FC244E">
        <w:rPr>
          <w:rFonts w:ascii="Calibri" w:eastAsia="Calibri" w:hAnsi="Calibri" w:cs="Times New Roman"/>
          <w:color w:val="auto"/>
          <w:lang w:val="ky-KG"/>
        </w:rPr>
        <w:t>Проректорлордун, декандардын жана институттун мүдүрлөрүнүн 15 күндөн ашпаган эмгек өргүүлөрү ректорат тарабынан, Ректордун жана Биринчи проректордун эмгек өргүүлөрү Камкорчулар кеңеши тарабынан берилет. Зарыл учурда Ректор</w:t>
      </w:r>
      <w:r w:rsidR="00220403" w:rsidRPr="007E4AE7">
        <w:rPr>
          <w:rFonts w:ascii="Calibri" w:eastAsia="Calibri" w:hAnsi="Calibri" w:cs="Times New Roman"/>
          <w:color w:val="171717" w:themeColor="background2" w:themeShade="1A"/>
          <w:lang w:val="ky-KG"/>
        </w:rPr>
        <w:t>дун</w:t>
      </w:r>
      <w:r w:rsidRPr="00FC244E">
        <w:rPr>
          <w:rFonts w:ascii="Calibri" w:eastAsia="Calibri" w:hAnsi="Calibri" w:cs="Times New Roman"/>
          <w:color w:val="auto"/>
          <w:lang w:val="ky-KG"/>
        </w:rPr>
        <w:t xml:space="preserve"> жана Биринчи </w:t>
      </w:r>
      <w:r w:rsidRPr="00FC244E">
        <w:rPr>
          <w:rFonts w:ascii="Calibri" w:eastAsia="Calibri" w:hAnsi="Calibri" w:cs="Times New Roman"/>
          <w:color w:val="auto"/>
          <w:lang w:val="ky-KG"/>
        </w:rPr>
        <w:lastRenderedPageBreak/>
        <w:t xml:space="preserve">проректордун макулдугу менен академиялык кызматкер эки жумага чейин </w:t>
      </w:r>
      <w:r w:rsidRPr="00B730D0">
        <w:rPr>
          <w:rFonts w:ascii="Calibri" w:eastAsia="Calibri" w:hAnsi="Calibri" w:cs="Times New Roman"/>
          <w:color w:val="auto"/>
          <w:lang w:val="ky-KG"/>
        </w:rPr>
        <w:t xml:space="preserve">дайындалышы </w:t>
      </w:r>
      <w:r w:rsidRPr="00FC244E">
        <w:rPr>
          <w:rFonts w:ascii="Calibri" w:eastAsia="Calibri" w:hAnsi="Calibri" w:cs="Times New Roman"/>
          <w:color w:val="auto"/>
          <w:lang w:val="ky-KG"/>
        </w:rPr>
        <w:t>мүмкүн.</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BB1C82">
      <w:pPr>
        <w:jc w:val="both"/>
        <w:rPr>
          <w:rFonts w:ascii="Calibri" w:eastAsia="Calibri" w:hAnsi="Calibri" w:cs="Times New Roman"/>
          <w:b/>
          <w:color w:val="auto"/>
          <w:lang w:val="ky-KG"/>
        </w:rPr>
      </w:pPr>
      <w:r w:rsidRPr="00FC244E">
        <w:rPr>
          <w:rFonts w:ascii="Calibri" w:eastAsia="Calibri" w:hAnsi="Calibri" w:cs="Times New Roman"/>
          <w:b/>
          <w:color w:val="auto"/>
          <w:lang w:val="ky-KG"/>
        </w:rPr>
        <w:t>Саатына акы жана жарым айлык акы төлөнүүчү академиялык кызматкерлер</w:t>
      </w:r>
    </w:p>
    <w:p w:rsidR="006900ED" w:rsidRPr="00B730D0" w:rsidRDefault="00BB1C82" w:rsidP="00621686">
      <w:pPr>
        <w:spacing w:line="360" w:lineRule="auto"/>
        <w:jc w:val="both"/>
        <w:rPr>
          <w:rFonts w:ascii="Calibri" w:eastAsia="Times New Roman" w:hAnsi="Calibri" w:cs="Times New Roman"/>
          <w:b/>
          <w:bCs/>
          <w:color w:val="auto"/>
        </w:rPr>
      </w:pPr>
      <w:r w:rsidRPr="00FC244E">
        <w:rPr>
          <w:rFonts w:ascii="Calibri" w:eastAsia="Calibri" w:hAnsi="Calibri" w:cs="Times New Roman"/>
          <w:b/>
          <w:color w:val="auto"/>
          <w:lang w:val="ky-KG"/>
        </w:rPr>
        <w:t xml:space="preserve">25-берене. </w:t>
      </w:r>
      <w:r w:rsidRPr="00FC244E">
        <w:rPr>
          <w:rFonts w:ascii="Calibri" w:eastAsia="Calibri" w:hAnsi="Calibri" w:cs="Times New Roman"/>
          <w:color w:val="auto"/>
          <w:lang w:val="ky-KG"/>
        </w:rPr>
        <w:t>Кыргыз-Түрк “Манас” университети өзгөчө жөндөмдүүлүктөрүнөн пайдалануу максатында саатына акы жана жарым айлык акы төлөнүүчү окутуучуларды иш менен камсыз кылышы мүмкүн. Бул академиялык кызматкерлерге карата нускаманын 23-беренесинен</w:t>
      </w:r>
      <w:r w:rsidR="006900ED" w:rsidRPr="00FC244E">
        <w:rPr>
          <w:rFonts w:ascii="Calibri" w:eastAsia="Calibri" w:hAnsi="Calibri" w:cs="Times New Roman"/>
          <w:color w:val="auto"/>
          <w:lang w:val="ky-KG"/>
        </w:rPr>
        <w:t xml:space="preserve"> </w:t>
      </w:r>
      <w:r w:rsidRPr="00FC244E">
        <w:rPr>
          <w:rFonts w:ascii="Calibri" w:eastAsia="Calibri" w:hAnsi="Calibri" w:cs="Times New Roman"/>
          <w:color w:val="auto"/>
          <w:lang w:val="ky-KG"/>
        </w:rPr>
        <w:t xml:space="preserve">сырткары бардык беренелери жана </w:t>
      </w:r>
      <w:r w:rsidR="002374A9" w:rsidRPr="00FC244E">
        <w:rPr>
          <w:rFonts w:ascii="Calibri" w:eastAsia="Calibri" w:hAnsi="Calibri" w:cs="Times New Roman"/>
          <w:color w:val="00B050"/>
          <w:lang w:val="ky-KG"/>
        </w:rPr>
        <w:t>“</w:t>
      </w:r>
      <w:r w:rsidR="006900ED" w:rsidRPr="00FC244E">
        <w:rPr>
          <w:rFonts w:ascii="Calibri" w:eastAsia="Calibri" w:hAnsi="Calibri" w:cs="Times New Roman"/>
          <w:color w:val="00B050"/>
          <w:lang w:val="ky-KG" w:eastAsia="en-US"/>
        </w:rPr>
        <w:t xml:space="preserve">Кыргыз-Түрк «Манас» университетинин </w:t>
      </w:r>
      <w:r w:rsidR="006900ED" w:rsidRPr="00FC244E">
        <w:rPr>
          <w:rFonts w:ascii="Calibri" w:eastAsia="Times New Roman" w:hAnsi="Calibri" w:cs="Times New Roman"/>
          <w:bCs/>
          <w:color w:val="00B050"/>
          <w:lang w:val="ky-KG"/>
        </w:rPr>
        <w:t>академиялык кызматкерлеринин</w:t>
      </w:r>
      <w:r w:rsidR="00621686" w:rsidRPr="00FC244E">
        <w:rPr>
          <w:rFonts w:ascii="Calibri" w:eastAsia="Times New Roman" w:hAnsi="Calibri" w:cs="Times New Roman"/>
          <w:bCs/>
          <w:color w:val="00B050"/>
          <w:lang w:val="ky-KG"/>
        </w:rPr>
        <w:t xml:space="preserve"> </w:t>
      </w:r>
      <w:r w:rsidR="006900ED" w:rsidRPr="00FC244E">
        <w:rPr>
          <w:rFonts w:ascii="Calibri" w:eastAsia="Times New Roman" w:hAnsi="Calibri" w:cs="Times New Roman"/>
          <w:bCs/>
          <w:color w:val="00B050"/>
          <w:lang w:val="ky-KG"/>
        </w:rPr>
        <w:t xml:space="preserve">эмгек тартиби </w:t>
      </w:r>
      <w:r w:rsidR="006900ED" w:rsidRPr="00FC244E">
        <w:rPr>
          <w:rFonts w:ascii="Calibri" w:eastAsia="Times New Roman" w:hAnsi="Calibri" w:cs="Times New Roman"/>
          <w:bCs/>
          <w:color w:val="00B050"/>
        </w:rPr>
        <w:t xml:space="preserve">боюнча </w:t>
      </w:r>
      <w:r w:rsidR="006900ED" w:rsidRPr="00FC244E">
        <w:rPr>
          <w:rFonts w:ascii="Calibri" w:eastAsia="Times New Roman" w:hAnsi="Calibri" w:cs="Times New Roman"/>
          <w:bCs/>
          <w:color w:val="00B050"/>
          <w:lang w:val="ky-KG"/>
        </w:rPr>
        <w:t>нускама</w:t>
      </w:r>
      <w:r w:rsidR="006900ED" w:rsidRPr="00FC244E">
        <w:rPr>
          <w:rFonts w:ascii="Calibri" w:eastAsia="Times New Roman" w:hAnsi="Calibri" w:cs="Times New Roman"/>
          <w:bCs/>
          <w:color w:val="00B050"/>
        </w:rPr>
        <w:t>сы</w:t>
      </w:r>
      <w:r w:rsidR="002374A9" w:rsidRPr="00FC244E">
        <w:rPr>
          <w:rFonts w:ascii="Calibri" w:eastAsia="Calibri" w:hAnsi="Calibri" w:cs="Times New Roman"/>
          <w:color w:val="00B050"/>
          <w:lang w:val="ky-KG"/>
        </w:rPr>
        <w:t>”</w:t>
      </w:r>
      <w:r w:rsidRPr="00FC244E">
        <w:rPr>
          <w:rFonts w:ascii="Calibri" w:eastAsia="Calibri" w:hAnsi="Calibri" w:cs="Times New Roman"/>
          <w:color w:val="auto"/>
          <w:lang w:val="ky-KG"/>
        </w:rPr>
        <w:t xml:space="preserve"> колдонулат.</w:t>
      </w:r>
    </w:p>
    <w:p w:rsidR="00BB1C82" w:rsidRPr="00FC244E" w:rsidRDefault="00BB1C82" w:rsidP="00BB1C82">
      <w:pPr>
        <w:jc w:val="both"/>
        <w:rPr>
          <w:rFonts w:ascii="Calibri" w:eastAsia="Calibri" w:hAnsi="Calibri" w:cs="Times New Roman"/>
          <w:color w:val="auto"/>
        </w:rPr>
      </w:pPr>
    </w:p>
    <w:p w:rsidR="00BB1C82" w:rsidRPr="00FC244E" w:rsidRDefault="00BB1C82" w:rsidP="00BB1C82">
      <w:pPr>
        <w:jc w:val="both"/>
        <w:rPr>
          <w:rFonts w:ascii="Calibri" w:eastAsia="Calibri" w:hAnsi="Calibri" w:cs="Times New Roman"/>
          <w:b/>
          <w:color w:val="auto"/>
          <w:lang w:val="ky-KG"/>
        </w:rPr>
      </w:pPr>
      <w:r w:rsidRPr="00FC244E">
        <w:rPr>
          <w:rFonts w:ascii="Calibri" w:eastAsia="Calibri" w:hAnsi="Calibri" w:cs="Times New Roman"/>
          <w:b/>
          <w:color w:val="auto"/>
          <w:lang w:val="ky-KG"/>
        </w:rPr>
        <w:t>Академиялык эркиндик жана тартип</w:t>
      </w: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26-берене. </w:t>
      </w:r>
      <w:r w:rsidRPr="00FC244E">
        <w:rPr>
          <w:rFonts w:ascii="Calibri" w:eastAsia="Calibri" w:hAnsi="Calibri" w:cs="Times New Roman"/>
          <w:color w:val="auto"/>
          <w:lang w:val="ky-KG"/>
        </w:rPr>
        <w:t xml:space="preserve">Окутуучулар өздөрүнүн көз караштарын жана пикирлерин эркин коргой алат, өзү каалаган темада академиялык иш жана изилдөөлөрдү жасай алат. Окутуучулар жеке көз карашы жана изилдөө иши үчүн айыпталбайт. Академиялык эркиндик окутуучуларга өз ишине кайдыгер мамиле жасоо жана университеттин кадыр-баркына көлөкө түшүрүү укугун бербейт. Өз ишине кайдыгер мамиле жасаган жана университеттин кадыр-баркына көлөкө түшүргөн окутуучуларга карата териштирүү иши жүргүзүлөт. Бул учурда </w:t>
      </w:r>
      <w:r w:rsidRPr="00FC244E">
        <w:rPr>
          <w:rFonts w:ascii="Calibri" w:eastAsia="Calibri" w:hAnsi="Calibri" w:cs="Times New Roman"/>
          <w:color w:val="00B050"/>
          <w:lang w:val="ky-KG"/>
        </w:rPr>
        <w:t>университеттин тартип боюнча нускамасынын</w:t>
      </w:r>
      <w:r w:rsidRPr="00FC244E">
        <w:rPr>
          <w:rFonts w:ascii="Calibri" w:eastAsia="Calibri" w:hAnsi="Calibri" w:cs="Times New Roman"/>
          <w:color w:val="auto"/>
          <w:lang w:val="ky-KG"/>
        </w:rPr>
        <w:t xml:space="preserve"> жоболору колдонулат.</w:t>
      </w:r>
      <w:r w:rsidR="00A7507A" w:rsidRPr="00FC244E">
        <w:rPr>
          <w:rFonts w:ascii="Calibri" w:eastAsia="Calibri" w:hAnsi="Calibri" w:cs="Times New Roman"/>
          <w:color w:val="auto"/>
          <w:lang w:val="ky-KG"/>
        </w:rPr>
        <w:t xml:space="preserve"> </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BB1C82">
      <w:pPr>
        <w:jc w:val="both"/>
        <w:rPr>
          <w:rFonts w:ascii="Calibri" w:eastAsia="Calibri" w:hAnsi="Calibri" w:cs="Times New Roman"/>
          <w:b/>
          <w:color w:val="auto"/>
          <w:lang w:val="ky-KG"/>
        </w:rPr>
      </w:pPr>
      <w:r w:rsidRPr="00FC244E">
        <w:rPr>
          <w:rFonts w:ascii="Calibri" w:eastAsia="Calibri" w:hAnsi="Calibri" w:cs="Times New Roman"/>
          <w:b/>
          <w:color w:val="auto"/>
          <w:lang w:val="ky-KG"/>
        </w:rPr>
        <w:t xml:space="preserve">Нускамадагы өзгөртүүлөр </w:t>
      </w: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27-берене. </w:t>
      </w:r>
      <w:r w:rsidRPr="00FC244E">
        <w:rPr>
          <w:rFonts w:ascii="Calibri" w:eastAsia="Calibri" w:hAnsi="Calibri" w:cs="Times New Roman"/>
          <w:color w:val="auto"/>
          <w:lang w:val="ky-KG"/>
        </w:rPr>
        <w:t>Бул нускаманын жүзөгө ашырылышында пайда болгон түшүнбөстүктөр Камкор</w:t>
      </w:r>
      <w:r w:rsidR="00C23E5B" w:rsidRPr="00FC244E">
        <w:rPr>
          <w:rFonts w:ascii="Calibri" w:eastAsia="Calibri" w:hAnsi="Calibri" w:cs="Times New Roman"/>
          <w:color w:val="auto"/>
          <w:lang w:val="ky-KG"/>
        </w:rPr>
        <w:t>-</w:t>
      </w:r>
      <w:r w:rsidRPr="00FC244E">
        <w:rPr>
          <w:rFonts w:ascii="Calibri" w:eastAsia="Calibri" w:hAnsi="Calibri" w:cs="Times New Roman"/>
          <w:color w:val="auto"/>
          <w:lang w:val="ky-KG"/>
        </w:rPr>
        <w:t>чулар кеңешинин чечимине ылайык чечилет.</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BB1C82">
      <w:pPr>
        <w:jc w:val="both"/>
        <w:rPr>
          <w:rFonts w:ascii="Calibri" w:eastAsia="Calibri" w:hAnsi="Calibri" w:cs="Times New Roman"/>
          <w:b/>
          <w:color w:val="auto"/>
          <w:lang w:val="ky-KG"/>
        </w:rPr>
      </w:pPr>
      <w:r w:rsidRPr="00FC244E">
        <w:rPr>
          <w:rFonts w:ascii="Calibri" w:eastAsia="Calibri" w:hAnsi="Calibri" w:cs="Times New Roman"/>
          <w:b/>
          <w:color w:val="auto"/>
          <w:lang w:val="ky-KG"/>
        </w:rPr>
        <w:t>Күчүнө кириши</w:t>
      </w: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28-берене. </w:t>
      </w:r>
      <w:r w:rsidRPr="00FC244E">
        <w:rPr>
          <w:rFonts w:ascii="Calibri" w:eastAsia="Calibri" w:hAnsi="Calibri" w:cs="Times New Roman"/>
          <w:color w:val="auto"/>
          <w:lang w:val="ky-KG"/>
        </w:rPr>
        <w:t>Бул нускама Камкорчулар кеңеши тарабынан кабыл алынган күндөн тарта күчүнө кирет.</w:t>
      </w:r>
    </w:p>
    <w:p w:rsidR="00BB1C82" w:rsidRPr="00FC244E" w:rsidRDefault="00BB1C82" w:rsidP="00BB1C82">
      <w:pPr>
        <w:jc w:val="both"/>
        <w:rPr>
          <w:rFonts w:ascii="Calibri" w:eastAsia="Calibri" w:hAnsi="Calibri" w:cs="Times New Roman"/>
          <w:b/>
          <w:color w:val="auto"/>
          <w:lang w:val="ky-KG"/>
        </w:rPr>
      </w:pPr>
    </w:p>
    <w:p w:rsidR="00BB1C82" w:rsidRPr="00FC244E" w:rsidRDefault="00BB1C82" w:rsidP="00BB1C82">
      <w:pPr>
        <w:jc w:val="both"/>
        <w:rPr>
          <w:rFonts w:ascii="Calibri" w:eastAsia="Calibri" w:hAnsi="Calibri" w:cs="Times New Roman"/>
          <w:b/>
          <w:color w:val="auto"/>
          <w:lang w:val="ky-KG"/>
        </w:rPr>
      </w:pPr>
      <w:r w:rsidRPr="00FC244E">
        <w:rPr>
          <w:rFonts w:ascii="Calibri" w:eastAsia="Calibri" w:hAnsi="Calibri" w:cs="Times New Roman"/>
          <w:b/>
          <w:color w:val="auto"/>
          <w:lang w:val="ky-KG"/>
        </w:rPr>
        <w:t>Ишке ашырылышы</w:t>
      </w:r>
    </w:p>
    <w:p w:rsidR="00BB1C82" w:rsidRPr="00FC244E" w:rsidRDefault="00BB1C82" w:rsidP="00BB1C82">
      <w:pPr>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29-берене. </w:t>
      </w:r>
      <w:r w:rsidRPr="00FC244E">
        <w:rPr>
          <w:rFonts w:ascii="Calibri" w:eastAsia="Calibri" w:hAnsi="Calibri" w:cs="Times New Roman"/>
          <w:color w:val="auto"/>
          <w:lang w:val="ky-KG"/>
        </w:rPr>
        <w:t>Бул нускаманын жоболору Кыргыз-Түрк “Манас” университетинин ректораты тарабынан ишке ашырылат.</w:t>
      </w:r>
    </w:p>
    <w:p w:rsidR="00BB1C82" w:rsidRPr="00FC244E" w:rsidRDefault="00BB1C82" w:rsidP="00BB1C82">
      <w:pPr>
        <w:jc w:val="both"/>
        <w:rPr>
          <w:rFonts w:ascii="Calibri" w:eastAsia="Calibri" w:hAnsi="Calibri" w:cs="Times New Roman"/>
          <w:i/>
          <w:color w:val="auto"/>
          <w:sz w:val="20"/>
          <w:szCs w:val="20"/>
          <w:lang w:val="ky-KG"/>
        </w:rPr>
      </w:pPr>
    </w:p>
    <w:p w:rsidR="00BB1C82" w:rsidRPr="00FC244E" w:rsidRDefault="00BB1C82" w:rsidP="00BB1C82">
      <w:pPr>
        <w:jc w:val="both"/>
        <w:rPr>
          <w:rFonts w:ascii="Calibri" w:eastAsia="Calibri" w:hAnsi="Calibri" w:cs="Times New Roman"/>
          <w:i/>
          <w:color w:val="auto"/>
          <w:sz w:val="20"/>
          <w:szCs w:val="20"/>
          <w:lang w:val="ky-KG"/>
        </w:rPr>
      </w:pPr>
    </w:p>
    <w:p w:rsidR="00C23E5B" w:rsidRPr="00FC244E" w:rsidRDefault="00C23E5B" w:rsidP="00BB1C82">
      <w:pPr>
        <w:jc w:val="both"/>
        <w:rPr>
          <w:rFonts w:ascii="Calibri" w:eastAsia="Calibri" w:hAnsi="Calibri" w:cs="Times New Roman"/>
          <w:i/>
          <w:color w:val="auto"/>
          <w:sz w:val="20"/>
          <w:szCs w:val="20"/>
          <w:lang w:val="ky-KG"/>
        </w:rPr>
      </w:pPr>
    </w:p>
    <w:p w:rsidR="00BB1C82" w:rsidRPr="00FC244E" w:rsidRDefault="00BB1C82" w:rsidP="00BB1C82">
      <w:pPr>
        <w:jc w:val="both"/>
        <w:rPr>
          <w:rFonts w:ascii="Calibri" w:hAnsi="Calibri" w:cs="Times New Roman"/>
          <w:lang w:val="ky-KG"/>
        </w:rPr>
      </w:pPr>
      <w:r w:rsidRPr="00FC244E">
        <w:rPr>
          <w:rFonts w:ascii="Calibri" w:eastAsia="Calibri" w:hAnsi="Calibri" w:cs="Times New Roman"/>
          <w:i/>
          <w:color w:val="auto"/>
          <w:sz w:val="20"/>
          <w:szCs w:val="20"/>
          <w:lang w:val="ky-KG"/>
        </w:rPr>
        <w:t>Бул нускама 1998-жылдын 27-сентябрында 1998-02/4-номерлүү Камкорчулар кеңешинин чечими менен кабыл алынган.</w:t>
      </w:r>
    </w:p>
    <w:p w:rsidR="00BB1C82" w:rsidRPr="00896202" w:rsidRDefault="00BB1C82" w:rsidP="00896202">
      <w:pPr>
        <w:pStyle w:val="1"/>
        <w:rPr>
          <w:lang w:eastAsia="tr-TR"/>
        </w:rPr>
      </w:pPr>
      <w:r w:rsidRPr="00FC244E">
        <w:rPr>
          <w:i/>
          <w:sz w:val="20"/>
        </w:rPr>
        <w:br w:type="page"/>
      </w:r>
      <w:bookmarkStart w:id="20" w:name="_Toc25339796"/>
      <w:r w:rsidRPr="00FC244E">
        <w:lastRenderedPageBreak/>
        <w:t>КЫРГЫЗ-ТҮРК “МАНАС” УНИВЕРСИТЕТИНИН</w:t>
      </w:r>
      <w:bookmarkStart w:id="21" w:name="_Toc535503644"/>
      <w:r w:rsidR="00896202">
        <w:t xml:space="preserve"> </w:t>
      </w:r>
      <w:r w:rsidRPr="00FC244E">
        <w:rPr>
          <w:lang w:eastAsia="en-US"/>
        </w:rPr>
        <w:t>АКАДЕМИЯЛЫК ИШМЕРДҮҮЛҮКТҮ БААЛОО ЖАНА ШЫКТАНДЫРУУ БОЮНЧА НУСКАМАСЫ</w:t>
      </w:r>
      <w:bookmarkEnd w:id="20"/>
      <w:bookmarkEnd w:id="21"/>
    </w:p>
    <w:p w:rsidR="00BB1C82" w:rsidRPr="00D650F5" w:rsidRDefault="00BB1C82" w:rsidP="00BB1C82">
      <w:pPr>
        <w:suppressAutoHyphens/>
        <w:autoSpaceDE w:val="0"/>
        <w:autoSpaceDN w:val="0"/>
        <w:adjustRightInd w:val="0"/>
        <w:ind w:left="740"/>
        <w:contextualSpacing/>
        <w:jc w:val="both"/>
        <w:rPr>
          <w:rFonts w:ascii="Calibri" w:eastAsia="Times New Roman" w:hAnsi="Calibri" w:cs="Calibri"/>
          <w:b/>
          <w:bCs/>
          <w:color w:val="auto"/>
          <w:lang w:val="ky-KG"/>
        </w:rPr>
      </w:pPr>
    </w:p>
    <w:p w:rsidR="00D650F5" w:rsidRPr="00D650F5" w:rsidRDefault="00D650F5" w:rsidP="00D650F5">
      <w:pPr>
        <w:suppressAutoHyphens/>
        <w:autoSpaceDE w:val="0"/>
        <w:autoSpaceDN w:val="0"/>
        <w:adjustRightInd w:val="0"/>
        <w:contextualSpacing/>
        <w:jc w:val="center"/>
        <w:rPr>
          <w:rFonts w:ascii="Calibri" w:eastAsia="Times New Roman" w:hAnsi="Calibri" w:cs="Calibri"/>
          <w:b/>
          <w:bCs/>
          <w:color w:val="auto"/>
          <w:lang w:val="ky-KG"/>
        </w:rPr>
      </w:pPr>
      <w:r w:rsidRPr="00D650F5">
        <w:rPr>
          <w:rFonts w:ascii="Calibri" w:eastAsia="Times New Roman" w:hAnsi="Calibri" w:cs="Calibri"/>
          <w:b/>
          <w:bCs/>
          <w:color w:val="auto"/>
          <w:lang w:val="ky-KG"/>
        </w:rPr>
        <w:t>БИРИНЧИ БӨЛҮМ</w:t>
      </w:r>
    </w:p>
    <w:p w:rsidR="00D650F5" w:rsidRPr="00D650F5" w:rsidRDefault="00D650F5" w:rsidP="00D650F5">
      <w:pPr>
        <w:suppressAutoHyphens/>
        <w:autoSpaceDE w:val="0"/>
        <w:autoSpaceDN w:val="0"/>
        <w:adjustRightInd w:val="0"/>
        <w:jc w:val="center"/>
        <w:rPr>
          <w:rFonts w:ascii="Calibri" w:eastAsia="Times New Roman" w:hAnsi="Calibri" w:cs="Calibri"/>
          <w:b/>
          <w:bCs/>
          <w:color w:val="auto"/>
          <w:lang w:val="ky-KG"/>
        </w:rPr>
      </w:pPr>
      <w:r w:rsidRPr="00D650F5">
        <w:rPr>
          <w:rFonts w:ascii="Calibri" w:eastAsia="Times New Roman" w:hAnsi="Calibri" w:cs="Calibri"/>
          <w:b/>
          <w:bCs/>
          <w:color w:val="auto"/>
          <w:lang w:val="ky-KG"/>
        </w:rPr>
        <w:t>Максаты, мазмуну, укуктук негиздеме жана аныктамалар</w:t>
      </w:r>
    </w:p>
    <w:p w:rsidR="00D650F5" w:rsidRPr="00D650F5" w:rsidRDefault="00D650F5" w:rsidP="00D650F5">
      <w:pPr>
        <w:suppressAutoHyphens/>
        <w:autoSpaceDE w:val="0"/>
        <w:autoSpaceDN w:val="0"/>
        <w:adjustRightInd w:val="0"/>
        <w:jc w:val="center"/>
        <w:rPr>
          <w:rFonts w:ascii="Calibri" w:eastAsia="Times New Roman" w:hAnsi="Calibri" w:cs="Calibri"/>
          <w:b/>
          <w:bCs/>
          <w:color w:val="auto"/>
          <w:lang w:val="ky-KG"/>
        </w:rPr>
      </w:pPr>
    </w:p>
    <w:p w:rsidR="00D650F5" w:rsidRPr="00D650F5" w:rsidRDefault="00D650F5" w:rsidP="00D650F5">
      <w:pPr>
        <w:widowControl w:val="0"/>
        <w:ind w:right="6427"/>
        <w:jc w:val="both"/>
        <w:rPr>
          <w:rFonts w:ascii="Calibri" w:eastAsia="Times New Roman" w:hAnsi="Calibri" w:cs="Calibri"/>
          <w:b/>
          <w:bCs/>
          <w:color w:val="auto"/>
          <w:lang w:val="ky-KG" w:eastAsia="en-US"/>
        </w:rPr>
      </w:pPr>
      <w:r w:rsidRPr="00D650F5">
        <w:rPr>
          <w:rFonts w:ascii="Calibri" w:eastAsia="Times New Roman" w:hAnsi="Calibri" w:cs="Calibri"/>
          <w:b/>
          <w:bCs/>
          <w:color w:val="auto"/>
          <w:lang w:val="ky-KG" w:eastAsia="en-US"/>
        </w:rPr>
        <w:t>Максаты жана мазмуну</w:t>
      </w:r>
    </w:p>
    <w:p w:rsidR="00D650F5" w:rsidRPr="00D650F5" w:rsidRDefault="00D650F5" w:rsidP="00D650F5">
      <w:pPr>
        <w:suppressAutoHyphens/>
        <w:autoSpaceDE w:val="0"/>
        <w:autoSpaceDN w:val="0"/>
        <w:adjustRightInd w:val="0"/>
        <w:jc w:val="both"/>
        <w:rPr>
          <w:rFonts w:ascii="Calibri" w:eastAsia="Times New Roman" w:hAnsi="Calibri" w:cs="Calibri"/>
          <w:color w:val="auto"/>
          <w:lang w:val="ky-KG"/>
        </w:rPr>
      </w:pPr>
      <w:r w:rsidRPr="00D650F5">
        <w:rPr>
          <w:rFonts w:ascii="Calibri" w:eastAsia="Times New Roman" w:hAnsi="Calibri" w:cs="Calibri"/>
          <w:b/>
          <w:color w:val="auto"/>
          <w:lang w:val="ky-KG"/>
        </w:rPr>
        <w:t>1-берене.</w:t>
      </w:r>
    </w:p>
    <w:p w:rsidR="00D650F5" w:rsidRPr="00D650F5" w:rsidRDefault="00D650F5" w:rsidP="00D650F5">
      <w:pPr>
        <w:suppressAutoHyphens/>
        <w:autoSpaceDE w:val="0"/>
        <w:autoSpaceDN w:val="0"/>
        <w:adjustRightInd w:val="0"/>
        <w:jc w:val="both"/>
        <w:rPr>
          <w:rFonts w:ascii="Calibri" w:eastAsia="Times New Roman" w:hAnsi="Calibri" w:cs="Calibri"/>
          <w:color w:val="auto"/>
        </w:rPr>
      </w:pPr>
      <w:r w:rsidRPr="00D650F5">
        <w:rPr>
          <w:rFonts w:ascii="Calibri" w:eastAsia="Times New Roman" w:hAnsi="Calibri" w:cs="Calibri"/>
          <w:color w:val="auto"/>
          <w:lang w:val="ky-KG"/>
        </w:rPr>
        <w:t>Бул нускаманын максаты – Кыргыз-Түрк “Манас” университетинде толук айлык акы менен иштеген окутуучулардын академиялык ишмердүүлүгүн баалоодо жана аларга шыктандыруучу төлөм төлөөдө алардын илимий тармактарын, наамдарын, даражаларын эске алуу менен аткарылган иш-чаралардын өзгөчөлүктөрүнө жараша берилүүчү баллдарды эсептөө жана бул баалоо ишин жүргүзө турган комиссияларды түзүү ж.б. жол-жоболорду аныктоо.</w:t>
      </w:r>
    </w:p>
    <w:p w:rsidR="00D650F5" w:rsidRPr="00D650F5" w:rsidRDefault="00D650F5" w:rsidP="00D650F5">
      <w:pPr>
        <w:suppressAutoHyphens/>
        <w:autoSpaceDE w:val="0"/>
        <w:autoSpaceDN w:val="0"/>
        <w:adjustRightInd w:val="0"/>
        <w:jc w:val="both"/>
        <w:rPr>
          <w:rFonts w:ascii="Calibri" w:eastAsia="Times New Roman" w:hAnsi="Calibri" w:cs="Calibri"/>
          <w:color w:val="auto"/>
        </w:rPr>
      </w:pPr>
    </w:p>
    <w:p w:rsidR="00D650F5" w:rsidRPr="00D650F5" w:rsidRDefault="00D650F5" w:rsidP="00D650F5">
      <w:pPr>
        <w:suppressAutoHyphens/>
        <w:autoSpaceDE w:val="0"/>
        <w:autoSpaceDN w:val="0"/>
        <w:adjustRightInd w:val="0"/>
        <w:jc w:val="both"/>
        <w:rPr>
          <w:rFonts w:ascii="Calibri" w:eastAsia="Times New Roman" w:hAnsi="Calibri" w:cs="Calibri"/>
          <w:b/>
          <w:bCs/>
          <w:color w:val="auto"/>
          <w:lang w:val="ky-KG"/>
        </w:rPr>
      </w:pPr>
      <w:r w:rsidRPr="00D650F5">
        <w:rPr>
          <w:rFonts w:ascii="Calibri" w:eastAsia="Times New Roman" w:hAnsi="Calibri" w:cs="Calibri"/>
          <w:b/>
          <w:bCs/>
          <w:color w:val="auto"/>
          <w:lang w:val="ky-KG"/>
        </w:rPr>
        <w:t>Укуктук негиздеме</w:t>
      </w:r>
    </w:p>
    <w:p w:rsidR="00D650F5" w:rsidRPr="00D650F5" w:rsidRDefault="00D650F5" w:rsidP="00D650F5">
      <w:pPr>
        <w:suppressAutoHyphens/>
        <w:autoSpaceDE w:val="0"/>
        <w:autoSpaceDN w:val="0"/>
        <w:adjustRightInd w:val="0"/>
        <w:jc w:val="both"/>
        <w:rPr>
          <w:rFonts w:ascii="Calibri" w:eastAsia="Times New Roman" w:hAnsi="Calibri" w:cs="Calibri"/>
          <w:color w:val="auto"/>
        </w:rPr>
      </w:pPr>
      <w:r w:rsidRPr="00D650F5">
        <w:rPr>
          <w:rFonts w:ascii="Calibri" w:eastAsia="Times New Roman" w:hAnsi="Calibri" w:cs="Calibri"/>
          <w:b/>
          <w:bCs/>
          <w:color w:val="auto"/>
          <w:lang w:val="ky-KG"/>
        </w:rPr>
        <w:t xml:space="preserve">2-берене. </w:t>
      </w:r>
      <w:r w:rsidRPr="00D650F5">
        <w:rPr>
          <w:rFonts w:ascii="Calibri" w:eastAsia="Times New Roman" w:hAnsi="Calibri" w:cs="Calibri"/>
          <w:color w:val="auto"/>
          <w:lang w:val="ky-KG"/>
        </w:rPr>
        <w:t xml:space="preserve">Бул нускама Кыргыз-Түрк “Манас” университетинин </w:t>
      </w:r>
      <w:r w:rsidRPr="00D650F5">
        <w:rPr>
          <w:rFonts w:ascii="Calibri" w:eastAsia="Times New Roman" w:hAnsi="Calibri" w:cs="Calibri"/>
          <w:lang w:val="ky-KG"/>
        </w:rPr>
        <w:t>У</w:t>
      </w:r>
      <w:r w:rsidRPr="00D650F5">
        <w:rPr>
          <w:rFonts w:ascii="Calibri" w:eastAsia="Times New Roman" w:hAnsi="Calibri" w:cs="Calibri"/>
          <w:color w:val="auto"/>
          <w:lang w:val="ky-KG"/>
        </w:rPr>
        <w:t>ставына жана башка тийиштүү ченемдик укуктук актыларга ылайык даярдалды.</w:t>
      </w:r>
    </w:p>
    <w:p w:rsidR="00D650F5" w:rsidRPr="00D650F5" w:rsidRDefault="00D650F5" w:rsidP="00D650F5">
      <w:pPr>
        <w:suppressAutoHyphens/>
        <w:autoSpaceDE w:val="0"/>
        <w:autoSpaceDN w:val="0"/>
        <w:adjustRightInd w:val="0"/>
        <w:jc w:val="both"/>
        <w:rPr>
          <w:rFonts w:ascii="Calibri" w:eastAsia="Times New Roman" w:hAnsi="Calibri" w:cs="Calibri"/>
          <w:color w:val="auto"/>
        </w:rPr>
      </w:pPr>
    </w:p>
    <w:p w:rsidR="00D650F5" w:rsidRPr="00D650F5" w:rsidRDefault="00D650F5" w:rsidP="00D650F5">
      <w:pPr>
        <w:suppressAutoHyphens/>
        <w:autoSpaceDE w:val="0"/>
        <w:autoSpaceDN w:val="0"/>
        <w:adjustRightInd w:val="0"/>
        <w:jc w:val="both"/>
        <w:rPr>
          <w:rFonts w:ascii="Calibri" w:eastAsia="Times New Roman" w:hAnsi="Calibri" w:cs="Calibri"/>
          <w:b/>
          <w:bCs/>
          <w:color w:val="auto"/>
          <w:lang w:val="ky-KG"/>
        </w:rPr>
      </w:pPr>
      <w:r w:rsidRPr="00D650F5">
        <w:rPr>
          <w:rFonts w:ascii="Calibri" w:eastAsia="Times New Roman" w:hAnsi="Calibri" w:cs="Calibri"/>
          <w:b/>
          <w:bCs/>
          <w:color w:val="auto"/>
          <w:lang w:val="ky-KG"/>
        </w:rPr>
        <w:t>Аныктамалар жана кыскартуулар</w:t>
      </w:r>
    </w:p>
    <w:p w:rsidR="00D650F5" w:rsidRPr="00D650F5" w:rsidRDefault="00D650F5" w:rsidP="00D650F5">
      <w:pPr>
        <w:suppressAutoHyphens/>
        <w:autoSpaceDE w:val="0"/>
        <w:autoSpaceDN w:val="0"/>
        <w:adjustRightInd w:val="0"/>
        <w:jc w:val="both"/>
        <w:rPr>
          <w:rFonts w:ascii="Calibri" w:eastAsia="Times New Roman" w:hAnsi="Calibri" w:cs="Calibri"/>
          <w:b/>
          <w:bCs/>
          <w:color w:val="auto"/>
          <w:lang w:val="ky-KG"/>
        </w:rPr>
      </w:pPr>
      <w:r w:rsidRPr="00D650F5">
        <w:rPr>
          <w:rFonts w:ascii="Calibri" w:eastAsia="Times New Roman" w:hAnsi="Calibri" w:cs="Calibri"/>
          <w:b/>
          <w:bCs/>
          <w:color w:val="auto"/>
          <w:lang w:val="ky-KG"/>
        </w:rPr>
        <w:t>3-берене.</w:t>
      </w:r>
    </w:p>
    <w:p w:rsidR="00D650F5" w:rsidRPr="00D650F5" w:rsidRDefault="00D650F5" w:rsidP="00D650F5">
      <w:pPr>
        <w:suppressAutoHyphens/>
        <w:autoSpaceDE w:val="0"/>
        <w:autoSpaceDN w:val="0"/>
        <w:adjustRightInd w:val="0"/>
        <w:spacing w:after="240"/>
        <w:jc w:val="both"/>
        <w:rPr>
          <w:rFonts w:ascii="Calibri" w:eastAsia="Times New Roman" w:hAnsi="Calibri" w:cs="Calibri"/>
          <w:color w:val="auto"/>
          <w:lang w:val="ky-KG"/>
        </w:rPr>
      </w:pPr>
      <w:r w:rsidRPr="00D650F5">
        <w:rPr>
          <w:rFonts w:ascii="Calibri" w:eastAsia="Times New Roman" w:hAnsi="Calibri" w:cs="Calibri"/>
          <w:color w:val="auto"/>
          <w:lang w:val="ky-KG"/>
        </w:rPr>
        <w:t>Бул нускамада төмөнкүдөй түшүнүктөр колдонулат:</w:t>
      </w:r>
    </w:p>
    <w:p w:rsidR="00D650F5" w:rsidRPr="00D650F5" w:rsidRDefault="00D650F5" w:rsidP="006C13EA">
      <w:pPr>
        <w:widowControl w:val="0"/>
        <w:numPr>
          <w:ilvl w:val="0"/>
          <w:numId w:val="624"/>
        </w:numPr>
        <w:spacing w:after="200" w:line="276" w:lineRule="auto"/>
        <w:ind w:left="567" w:hanging="567"/>
        <w:jc w:val="both"/>
        <w:rPr>
          <w:rFonts w:ascii="Calibri" w:eastAsia="Courier New" w:hAnsi="Calibri" w:cs="Calibri"/>
          <w:color w:val="auto"/>
          <w:lang w:val="ky-KG" w:eastAsia="tr-TR"/>
        </w:rPr>
      </w:pPr>
      <w:r w:rsidRPr="00D650F5">
        <w:rPr>
          <w:rFonts w:ascii="Calibri" w:eastAsia="Courier New" w:hAnsi="Calibri" w:cs="Calibri"/>
          <w:b/>
          <w:color w:val="auto"/>
          <w:lang w:val="ky-KG" w:eastAsia="tr-TR"/>
        </w:rPr>
        <w:t xml:space="preserve">AHCI </w:t>
      </w:r>
      <w:r w:rsidRPr="00D650F5">
        <w:rPr>
          <w:rFonts w:ascii="Calibri" w:eastAsia="Courier New" w:hAnsi="Calibri" w:cs="Calibri"/>
          <w:color w:val="auto"/>
          <w:lang w:val="ky-KG" w:eastAsia="tr-TR"/>
        </w:rPr>
        <w:t>– Art and Humanities Citation Index (көркөм өнөр жана гуманитардык илимдер боюнча цитата келтирүү индекси);</w:t>
      </w:r>
    </w:p>
    <w:p w:rsidR="00D650F5" w:rsidRPr="00D650F5" w:rsidRDefault="00D650F5" w:rsidP="006C13EA">
      <w:pPr>
        <w:widowControl w:val="0"/>
        <w:numPr>
          <w:ilvl w:val="0"/>
          <w:numId w:val="624"/>
        </w:numPr>
        <w:spacing w:after="200" w:line="276" w:lineRule="auto"/>
        <w:ind w:left="567" w:hanging="567"/>
        <w:jc w:val="both"/>
        <w:rPr>
          <w:rFonts w:ascii="Calibri" w:eastAsia="Courier New" w:hAnsi="Calibri" w:cs="Calibri"/>
          <w:color w:val="auto"/>
          <w:lang w:val="ky-KG" w:eastAsia="tr-TR"/>
        </w:rPr>
      </w:pPr>
      <w:r w:rsidRPr="00D650F5">
        <w:rPr>
          <w:rFonts w:ascii="Calibri" w:eastAsia="Courier New" w:hAnsi="Calibri" w:cs="Calibri"/>
          <w:b/>
          <w:bCs/>
          <w:color w:val="auto"/>
          <w:lang w:val="ky-KG" w:eastAsia="tr-TR"/>
        </w:rPr>
        <w:t>Академиялык түзүм</w:t>
      </w:r>
      <w:r w:rsidRPr="00D650F5">
        <w:rPr>
          <w:rFonts w:ascii="Calibri" w:eastAsia="Courier New" w:hAnsi="Calibri" w:cs="Calibri"/>
          <w:bCs/>
          <w:color w:val="auto"/>
          <w:lang w:val="ky-KG" w:eastAsia="tr-TR"/>
        </w:rPr>
        <w:t xml:space="preserve"> – университеттин ичинде иш алып барган ф</w:t>
      </w:r>
      <w:r w:rsidRPr="00D650F5">
        <w:rPr>
          <w:rFonts w:ascii="Calibri" w:eastAsia="Courier New" w:hAnsi="Calibri" w:cs="Calibri"/>
          <w:color w:val="auto"/>
          <w:lang w:val="ky-KG" w:eastAsia="tr-TR"/>
        </w:rPr>
        <w:t>акультет, жогорку мектеп, кесиптик жогорку мектеп</w:t>
      </w:r>
      <w:r w:rsidRPr="00D650F5">
        <w:rPr>
          <w:rFonts w:ascii="Calibri" w:eastAsia="Courier New" w:hAnsi="Calibri" w:cs="Calibri"/>
          <w:color w:val="auto"/>
          <w:lang w:eastAsia="tr-TR"/>
        </w:rPr>
        <w:t xml:space="preserve">, </w:t>
      </w:r>
      <w:r w:rsidRPr="00D650F5">
        <w:rPr>
          <w:rFonts w:ascii="Calibri" w:eastAsia="Courier New" w:hAnsi="Calibri" w:cs="Calibri"/>
          <w:color w:val="auto"/>
          <w:lang w:val="ky-KG" w:eastAsia="tr-TR"/>
        </w:rPr>
        <w:t xml:space="preserve">институт жана илимий изилдөө борбору; </w:t>
      </w:r>
    </w:p>
    <w:p w:rsidR="00D650F5" w:rsidRPr="00D650F5" w:rsidRDefault="00D650F5" w:rsidP="006C13EA">
      <w:pPr>
        <w:widowControl w:val="0"/>
        <w:numPr>
          <w:ilvl w:val="0"/>
          <w:numId w:val="624"/>
        </w:numPr>
        <w:spacing w:after="200" w:line="276" w:lineRule="auto"/>
        <w:ind w:left="567" w:hanging="567"/>
        <w:jc w:val="both"/>
        <w:rPr>
          <w:rFonts w:ascii="Calibri" w:eastAsia="Courier New" w:hAnsi="Calibri" w:cs="Calibri"/>
          <w:color w:val="auto"/>
          <w:lang w:val="ky-KG" w:eastAsia="tr-TR"/>
        </w:rPr>
      </w:pPr>
      <w:r w:rsidRPr="00D650F5">
        <w:rPr>
          <w:rFonts w:ascii="Calibri" w:eastAsia="Courier New" w:hAnsi="Calibri" w:cs="Calibri"/>
          <w:b/>
          <w:color w:val="auto"/>
          <w:lang w:val="ky-KG" w:eastAsia="tr-TR"/>
        </w:rPr>
        <w:t>Тармактык индекстүү журнал</w:t>
      </w:r>
      <w:r w:rsidRPr="00D650F5">
        <w:rPr>
          <w:rFonts w:ascii="Calibri" w:eastAsia="Courier New" w:hAnsi="Calibri" w:cs="Calibri"/>
          <w:color w:val="auto"/>
          <w:lang w:val="ky-KG" w:eastAsia="tr-TR"/>
        </w:rPr>
        <w:t xml:space="preserve"> – SCI, SCI-Exp., SSCI, AHCI жана ESCI индекс</w:t>
      </w:r>
      <w:r w:rsidRPr="00D650F5">
        <w:rPr>
          <w:rFonts w:ascii="Calibri" w:eastAsia="Courier New" w:hAnsi="Calibri" w:cs="Calibri"/>
          <w:b/>
          <w:color w:val="7030A0"/>
          <w:lang w:val="ky-KG" w:eastAsia="tr-TR"/>
        </w:rPr>
        <w:t>т</w:t>
      </w:r>
      <w:r w:rsidRPr="00D650F5">
        <w:rPr>
          <w:rFonts w:ascii="Calibri" w:eastAsia="Courier New" w:hAnsi="Calibri" w:cs="Calibri"/>
          <w:color w:val="auto"/>
          <w:lang w:val="ky-KG" w:eastAsia="tr-TR"/>
        </w:rPr>
        <w:t>үү журналдардан башка Окумуштуулар кеңеши тарабынан аныкталган журналдар;</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Изилдөө</w:t>
      </w:r>
      <w:r w:rsidRPr="00D650F5">
        <w:rPr>
          <w:rFonts w:ascii="Calibri" w:eastAsia="Times New Roman" w:hAnsi="Calibri" w:cs="Calibri"/>
          <w:color w:val="auto"/>
          <w:lang w:val="ky-KG" w:eastAsia="en-US"/>
        </w:rPr>
        <w:t xml:space="preserve"> – окутуучу иштеген жана изилдөөсүн жүргүзгөн  тийиштүү мекеме тарабынан бекитилген, изилдөө ишинин башталганы тастыкталган, иштин жыйынтык отчету тийиштүү мекеме тарабынан катталган, кандайдыр бир башка долбоор алкагында жүргүзүлбөгөн, кеминде эки айлык мөөнөттүн ичинде жасалган, эски маалыматтарды иликтөөгө, бир маселени чечүүгө, бир теорияны андан ары өнүктүрүүгө, жаңы теория чыгарууга, жаңы маалымат, тажрыйба, технология же чыгармачыл эмгек жаратууга багытталган, изилдөө процесстери боюнча отчеттору берилген, бул нускаманын тиркемесинде орун алган башка иш-чараларга кирбеген ырааттуу иштер;</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Шилтеме</w:t>
      </w:r>
      <w:r w:rsidRPr="00D650F5">
        <w:rPr>
          <w:rFonts w:ascii="Calibri" w:eastAsia="Times New Roman" w:hAnsi="Calibri" w:cs="Calibri"/>
          <w:color w:val="auto"/>
          <w:lang w:val="ky-KG" w:eastAsia="en-US"/>
        </w:rPr>
        <w:t xml:space="preserve"> – башка авторлорлордун эмгектеринде окутуучунун илимий эмгегине жасалган шилтеме;</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Башка рецензияланган журналдар</w:t>
      </w:r>
      <w:r w:rsidRPr="00D650F5">
        <w:rPr>
          <w:rFonts w:ascii="Calibri" w:eastAsia="Times New Roman" w:hAnsi="Calibri" w:cs="Calibri"/>
          <w:color w:val="auto"/>
          <w:lang w:val="ky-KG" w:eastAsia="en-US"/>
        </w:rPr>
        <w:t xml:space="preserve"> – SCI, SCI-Exp, SSCI, AHCI, ESCI жана тармактык индекстүү журналардан сырткары ISSN жана e-ISSN-номерлүү, басылган же электрондук түрдө кеминде үч жылдын ичинде жарыкка чыккан, тому, бети, чыккан жылы ж.б. маалыматтары жарыяланган журналдар;</w:t>
      </w:r>
    </w:p>
    <w:p w:rsidR="00D650F5" w:rsidRPr="00D650F5" w:rsidRDefault="00D650F5" w:rsidP="006C13EA">
      <w:pPr>
        <w:widowControl w:val="0"/>
        <w:numPr>
          <w:ilvl w:val="0"/>
          <w:numId w:val="624"/>
        </w:numPr>
        <w:spacing w:after="200" w:line="276" w:lineRule="auto"/>
        <w:ind w:left="567" w:hanging="567"/>
        <w:jc w:val="both"/>
        <w:rPr>
          <w:rFonts w:ascii="Calibri" w:eastAsia="Courier New" w:hAnsi="Calibri" w:cs="Calibri"/>
          <w:color w:val="auto"/>
          <w:lang w:val="ky-KG" w:eastAsia="tr-TR"/>
        </w:rPr>
      </w:pPr>
      <w:r w:rsidRPr="00D650F5">
        <w:rPr>
          <w:rFonts w:ascii="Calibri" w:eastAsia="Courier New" w:hAnsi="Calibri" w:cs="Calibri"/>
          <w:b/>
          <w:color w:val="auto"/>
          <w:lang w:val="ky-KG" w:eastAsia="tr-TR"/>
        </w:rPr>
        <w:lastRenderedPageBreak/>
        <w:t>ESCI</w:t>
      </w:r>
      <w:r w:rsidRPr="00D650F5">
        <w:rPr>
          <w:rFonts w:ascii="Calibri" w:eastAsia="Courier New" w:hAnsi="Calibri" w:cs="Calibri"/>
          <w:color w:val="auto"/>
          <w:lang w:val="ky-KG" w:eastAsia="tr-TR"/>
        </w:rPr>
        <w:t xml:space="preserve"> – Emerging Sources Citation Index;</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Иш-чара –</w:t>
      </w:r>
      <w:r w:rsidRPr="00D650F5">
        <w:rPr>
          <w:rFonts w:ascii="Calibri" w:eastAsia="Times New Roman" w:hAnsi="Calibri" w:cs="Calibri"/>
          <w:color w:val="auto"/>
          <w:lang w:val="ky-KG" w:eastAsia="en-US"/>
        </w:rPr>
        <w:t xml:space="preserve"> ар бир окуу жылында өткөн жылдагы өлкө ичинде жана чет өлкөдө илим, технология жана көркөм өнөр багытында ишке ашырылган долбоорлор, жүргүзүлгөн илимий изилдөөлөр, жарыяланган эмгектер, иштелип чыккан дизайндар, уюштурулган көргөзмөлөр, алынган патенттер, илимий иш-чараларда жасалган докладдар, ээ болгон академиялык сыйлыктар, коомдук, башкаруу иш-чараларына кошулган салымдар жана башка илимий-практикалык, маданий иш-чаралар;</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Китеп</w:t>
      </w:r>
      <w:r w:rsidRPr="00D650F5">
        <w:rPr>
          <w:rFonts w:ascii="Calibri" w:eastAsia="Times New Roman" w:hAnsi="Calibri" w:cs="Calibri"/>
          <w:color w:val="auto"/>
          <w:lang w:val="ky-KG" w:eastAsia="en-US"/>
        </w:rPr>
        <w:t xml:space="preserve"> – мындан мурун эч жерде жарык көрбөгөн илимий, автордук же которулган чыгарма;</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Комиссия</w:t>
      </w:r>
      <w:r w:rsidRPr="00D650F5">
        <w:rPr>
          <w:rFonts w:ascii="Calibri" w:eastAsia="Times New Roman" w:hAnsi="Calibri" w:cs="Calibri"/>
          <w:color w:val="auto"/>
          <w:lang w:val="ky-KG" w:eastAsia="en-US"/>
        </w:rPr>
        <w:t xml:space="preserve"> – академиялык ишмердүүлүктү шыктандырууну камсыз кылуу, баалоо, текшерүү жана апелляцияларды кароо комиссиясы (мындан ары – Комиссия); </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Сыйлык</w:t>
      </w:r>
      <w:r w:rsidRPr="00D650F5">
        <w:rPr>
          <w:rFonts w:ascii="Calibri" w:eastAsia="Times New Roman" w:hAnsi="Calibri" w:cs="Calibri"/>
          <w:color w:val="auto"/>
          <w:lang w:val="ky-KG" w:eastAsia="en-US"/>
        </w:rPr>
        <w:t xml:space="preserve"> – окутуучуга өз тармагына байланыштуу кесиптик, илимий жана көркөм өнөр жаатында аткарган иштери жана коомдук иш-чараларга катышкандыгы үчүн берилген сыйлыктар;</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Патент</w:t>
      </w:r>
      <w:r w:rsidRPr="00D650F5">
        <w:rPr>
          <w:rFonts w:ascii="Calibri" w:eastAsia="Times New Roman" w:hAnsi="Calibri" w:cs="Calibri"/>
          <w:color w:val="auto"/>
          <w:lang w:val="ky-KG" w:eastAsia="en-US"/>
        </w:rPr>
        <w:t xml:space="preserve"> – улуттук жана эл аралык мекемелер тарабынан берилген патенттер;</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Долбоор</w:t>
      </w:r>
      <w:r w:rsidRPr="00D650F5">
        <w:rPr>
          <w:rFonts w:ascii="Calibri" w:eastAsia="Times New Roman" w:hAnsi="Calibri" w:cs="Calibri"/>
          <w:color w:val="auto"/>
          <w:lang w:val="ky-KG" w:eastAsia="en-US"/>
        </w:rPr>
        <w:t xml:space="preserve"> – темасы, максаты, мазмуну, мөөнөтү, өзгөчө шарттары жана бюджети аныкталган; жаңы билим жаратуу, илимий негиздеме берүү, технологиялык/социалдык көйгөйлөрдү чечүү үчүн  илимий негиздерге таянып ишке ашырылган жана жыйынтык отчету тийиштүү мекемелер тарабынан кабыл алынган иштер;</w:t>
      </w:r>
    </w:p>
    <w:p w:rsidR="00D650F5" w:rsidRPr="00D650F5" w:rsidRDefault="00D650F5" w:rsidP="006C13EA">
      <w:pPr>
        <w:widowControl w:val="0"/>
        <w:numPr>
          <w:ilvl w:val="0"/>
          <w:numId w:val="624"/>
        </w:numPr>
        <w:spacing w:after="200" w:line="276" w:lineRule="auto"/>
        <w:ind w:left="567" w:hanging="567"/>
        <w:jc w:val="both"/>
        <w:rPr>
          <w:rFonts w:ascii="Calibri" w:eastAsia="Courier New" w:hAnsi="Calibri" w:cs="Calibri"/>
          <w:color w:val="auto"/>
          <w:lang w:val="ky-KG" w:eastAsia="tr-TR"/>
        </w:rPr>
      </w:pPr>
      <w:r w:rsidRPr="00D650F5">
        <w:rPr>
          <w:rFonts w:ascii="Calibri" w:eastAsia="Courier New" w:hAnsi="Calibri" w:cs="Calibri"/>
          <w:b/>
          <w:color w:val="auto"/>
          <w:lang w:val="ky-KG" w:eastAsia="tr-TR"/>
        </w:rPr>
        <w:t>SCI</w:t>
      </w:r>
      <w:r w:rsidRPr="00D650F5">
        <w:rPr>
          <w:rFonts w:ascii="Calibri" w:eastAsia="Courier New" w:hAnsi="Calibri" w:cs="Calibri"/>
          <w:color w:val="auto"/>
          <w:lang w:val="ky-KG" w:eastAsia="tr-TR"/>
        </w:rPr>
        <w:t xml:space="preserve"> – Science Citation Index (цитата келтирүү индекси); </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SCI-Exp</w:t>
      </w:r>
      <w:r w:rsidRPr="00D650F5">
        <w:rPr>
          <w:rFonts w:ascii="Calibri" w:eastAsia="Times New Roman" w:hAnsi="Calibri" w:cs="Calibri"/>
          <w:color w:val="auto"/>
          <w:lang w:val="ky-KG" w:eastAsia="en-US"/>
        </w:rPr>
        <w:t xml:space="preserve"> – Science Citation Index-Expanded (кеңейтилген цитата келтирүү индекси);</w:t>
      </w:r>
    </w:p>
    <w:p w:rsidR="00D650F5" w:rsidRPr="00D650F5" w:rsidRDefault="00D650F5" w:rsidP="006C13EA">
      <w:pPr>
        <w:widowControl w:val="0"/>
        <w:numPr>
          <w:ilvl w:val="0"/>
          <w:numId w:val="624"/>
        </w:numPr>
        <w:spacing w:after="200" w:line="276" w:lineRule="auto"/>
        <w:ind w:left="567" w:hanging="567"/>
        <w:jc w:val="both"/>
        <w:rPr>
          <w:rFonts w:ascii="Calibri" w:eastAsia="Courier New" w:hAnsi="Calibri" w:cs="Calibri"/>
          <w:color w:val="auto"/>
          <w:lang w:val="ky-KG" w:eastAsia="tr-TR"/>
        </w:rPr>
      </w:pPr>
      <w:r w:rsidRPr="00D650F5">
        <w:rPr>
          <w:rFonts w:ascii="Calibri" w:eastAsia="Courier New" w:hAnsi="Calibri" w:cs="Calibri"/>
          <w:b/>
          <w:color w:val="auto"/>
          <w:lang w:val="ky-KG" w:eastAsia="tr-TR"/>
        </w:rPr>
        <w:t xml:space="preserve">Окумуштуулар кеңеши </w:t>
      </w:r>
      <w:r w:rsidRPr="00D650F5">
        <w:rPr>
          <w:rFonts w:ascii="Calibri" w:eastAsia="Courier New" w:hAnsi="Calibri" w:cs="Calibri"/>
          <w:color w:val="auto"/>
          <w:lang w:val="ky-KG" w:eastAsia="tr-TR"/>
        </w:rPr>
        <w:t>– Кыргыз-Түрк “Манас” университетинин Окумуштуулар кеңеши;</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 xml:space="preserve">Көргөзмө </w:t>
      </w:r>
      <w:r w:rsidRPr="00D650F5">
        <w:rPr>
          <w:rFonts w:ascii="Calibri" w:eastAsia="Times New Roman" w:hAnsi="Calibri" w:cs="Calibri"/>
          <w:color w:val="auto"/>
          <w:lang w:val="ky-KG" w:eastAsia="en-US"/>
        </w:rPr>
        <w:t>– окутуучу тарабынан өз тармагына байланыштуу илимий-практикалык мүнөздө жана аудио-визуалдык формада мезгилдүү өткөрүлчү иш-чара, көргөзмө, концерт, фестиваль ж.б.;</w:t>
      </w:r>
    </w:p>
    <w:p w:rsidR="00D650F5" w:rsidRPr="00D650F5" w:rsidRDefault="00D650F5" w:rsidP="006C13EA">
      <w:pPr>
        <w:widowControl w:val="0"/>
        <w:numPr>
          <w:ilvl w:val="0"/>
          <w:numId w:val="624"/>
        </w:numPr>
        <w:spacing w:after="200" w:line="276" w:lineRule="auto"/>
        <w:ind w:left="567" w:hanging="567"/>
        <w:jc w:val="both"/>
        <w:rPr>
          <w:rFonts w:ascii="Calibri" w:eastAsia="Courier New" w:hAnsi="Calibri" w:cs="Calibri"/>
          <w:color w:val="auto"/>
          <w:lang w:val="ky-KG" w:eastAsia="tr-TR"/>
        </w:rPr>
      </w:pPr>
      <w:r w:rsidRPr="00D650F5">
        <w:rPr>
          <w:rFonts w:ascii="Calibri" w:eastAsia="Courier New" w:hAnsi="Calibri" w:cs="Calibri"/>
          <w:b/>
          <w:color w:val="auto"/>
          <w:lang w:val="ky-KG" w:eastAsia="tr-TR"/>
        </w:rPr>
        <w:t>SSCI</w:t>
      </w:r>
      <w:r w:rsidRPr="00D650F5">
        <w:rPr>
          <w:rFonts w:ascii="Calibri" w:eastAsia="Courier New" w:hAnsi="Calibri" w:cs="Calibri"/>
          <w:color w:val="auto"/>
          <w:lang w:val="ky-KG" w:eastAsia="tr-TR"/>
        </w:rPr>
        <w:t>– Social Science Citation Index (коомдук илимдер боюнча цитата келтирүү индекси);</w:t>
      </w:r>
    </w:p>
    <w:p w:rsidR="00D650F5" w:rsidRPr="00D650F5" w:rsidRDefault="00D650F5" w:rsidP="006C13EA">
      <w:pPr>
        <w:widowControl w:val="0"/>
        <w:numPr>
          <w:ilvl w:val="0"/>
          <w:numId w:val="624"/>
        </w:numPr>
        <w:spacing w:after="200" w:line="276" w:lineRule="auto"/>
        <w:ind w:left="567" w:hanging="567"/>
        <w:jc w:val="both"/>
        <w:rPr>
          <w:rFonts w:ascii="Calibri" w:eastAsia="Courier New" w:hAnsi="Calibri" w:cs="Calibri"/>
          <w:b/>
          <w:color w:val="auto"/>
          <w:lang w:val="ky-KG" w:eastAsia="tr-TR"/>
        </w:rPr>
      </w:pPr>
      <w:r w:rsidRPr="00D650F5">
        <w:rPr>
          <w:rFonts w:ascii="Calibri" w:eastAsia="Courier New" w:hAnsi="Calibri" w:cs="Calibri"/>
          <w:b/>
          <w:color w:val="auto"/>
          <w:lang w:val="ky-KG" w:eastAsia="tr-TR"/>
        </w:rPr>
        <w:t xml:space="preserve">Календардык жыл – </w:t>
      </w:r>
      <w:r w:rsidRPr="00D650F5">
        <w:rPr>
          <w:rFonts w:ascii="Calibri" w:eastAsia="Courier New" w:hAnsi="Calibri" w:cs="Calibri"/>
          <w:color w:val="auto"/>
          <w:lang w:val="ky-KG" w:eastAsia="tr-TR"/>
        </w:rPr>
        <w:t>01-январдан 31-декабрга чейинки мезгил.</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Дизайн</w:t>
      </w:r>
      <w:r w:rsidRPr="00D650F5">
        <w:rPr>
          <w:rFonts w:ascii="Calibri" w:eastAsia="Times New Roman" w:hAnsi="Calibri" w:cs="Calibri"/>
          <w:color w:val="auto"/>
          <w:lang w:val="ky-KG" w:eastAsia="en-US"/>
        </w:rPr>
        <w:t xml:space="preserve"> – кандайдыр бир курулуштун, продукциянын же нерсенин алгачкы чиймеси жана долбоору;</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Доклад</w:t>
      </w:r>
      <w:r w:rsidRPr="00D650F5">
        <w:rPr>
          <w:rFonts w:ascii="Calibri" w:eastAsia="Times New Roman" w:hAnsi="Calibri" w:cs="Calibri"/>
          <w:color w:val="auto"/>
          <w:lang w:val="ky-KG" w:eastAsia="en-US"/>
        </w:rPr>
        <w:t xml:space="preserve"> – улуттук жана эл аралык деңгээлдеги илимий жыйындарда жасалган жана (докладдар жыйнагында, веб-сайттарда же CD, DVD ж.б. каражаттарда) жарыяланган  доклад;</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Коомдук иш-чараларга катышуу</w:t>
      </w:r>
      <w:r w:rsidRPr="00D650F5">
        <w:rPr>
          <w:rFonts w:ascii="Calibri" w:eastAsia="Times New Roman" w:hAnsi="Calibri" w:cs="Calibri"/>
          <w:color w:val="auto"/>
          <w:lang w:val="ky-KG" w:eastAsia="en-US"/>
        </w:rPr>
        <w:t xml:space="preserve"> – университеттен уруксат алуу менен коомго пайда </w:t>
      </w:r>
      <w:r w:rsidRPr="00D650F5">
        <w:rPr>
          <w:rFonts w:ascii="Calibri" w:eastAsia="Times New Roman" w:hAnsi="Calibri" w:cs="Calibri"/>
          <w:color w:val="auto"/>
          <w:lang w:val="ky-KG" w:eastAsia="en-US"/>
        </w:rPr>
        <w:lastRenderedPageBreak/>
        <w:t>алып келчү иштер;</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 xml:space="preserve">Улуттук кино фестиваль – </w:t>
      </w:r>
      <w:r w:rsidRPr="00D650F5">
        <w:rPr>
          <w:rFonts w:ascii="Calibri" w:eastAsia="Times New Roman" w:hAnsi="Calibri" w:cs="Calibri"/>
          <w:color w:val="auto"/>
          <w:lang w:val="ky-KG" w:eastAsia="en-US"/>
        </w:rPr>
        <w:t>өлкөдө тартылган тасмалар катышкан жана жюри мүчөлөрү ошол эле өлкөдөн болгон кино фестиваль;</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b/>
          <w:color w:val="auto"/>
          <w:lang w:val="ky-KG" w:eastAsia="en-US"/>
        </w:rPr>
      </w:pPr>
      <w:r w:rsidRPr="00D650F5">
        <w:rPr>
          <w:rFonts w:ascii="Calibri" w:eastAsia="Times New Roman" w:hAnsi="Calibri" w:cs="Calibri"/>
          <w:b/>
          <w:color w:val="auto"/>
          <w:lang w:val="ky-KG" w:eastAsia="en-US"/>
        </w:rPr>
        <w:t xml:space="preserve">Улуттук канал – </w:t>
      </w:r>
      <w:r w:rsidRPr="00D650F5">
        <w:rPr>
          <w:rFonts w:ascii="Calibri" w:eastAsia="Times New Roman" w:hAnsi="Calibri" w:cs="Calibri"/>
          <w:color w:val="auto"/>
          <w:lang w:val="ky-KG" w:eastAsia="en-US"/>
        </w:rPr>
        <w:t>өлкө боюнча телеберүүлөрдү жүргүзгөн телеканал;</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b/>
          <w:color w:val="auto"/>
          <w:lang w:val="ky-KG" w:eastAsia="en-US"/>
        </w:rPr>
      </w:pPr>
      <w:r w:rsidRPr="00D650F5">
        <w:rPr>
          <w:rFonts w:ascii="Calibri" w:eastAsia="Times New Roman" w:hAnsi="Calibri" w:cs="Calibri"/>
          <w:b/>
          <w:color w:val="auto"/>
          <w:lang w:val="ky-KG" w:eastAsia="en-US"/>
        </w:rPr>
        <w:t xml:space="preserve">Улуттук долбоор – </w:t>
      </w:r>
      <w:r w:rsidRPr="00D650F5">
        <w:rPr>
          <w:rFonts w:ascii="Calibri" w:eastAsia="Times New Roman" w:hAnsi="Calibri" w:cs="Calibri"/>
          <w:color w:val="auto"/>
          <w:lang w:val="ky-KG" w:eastAsia="en-US"/>
        </w:rPr>
        <w:t>бир өлкөнүн мекемелер жана уюмдар тарабынан колдоого алынган долбоор;</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Улуттук басмакана</w:t>
      </w:r>
      <w:r w:rsidRPr="00D650F5">
        <w:rPr>
          <w:rFonts w:ascii="Calibri" w:eastAsia="Times New Roman" w:hAnsi="Calibri" w:cs="Calibri"/>
          <w:color w:val="auto"/>
          <w:lang w:val="ky-KG" w:eastAsia="en-US"/>
        </w:rPr>
        <w:t xml:space="preserve"> – кеминде үч жыл улуттук масштабда ишмердүүлүк жүргүзгөн жана тийиштүү тармакта кеминде беш автордун китебин басып чыгарган басмакана;</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 xml:space="preserve">Эл аралык кино фестиваль – </w:t>
      </w:r>
      <w:r w:rsidRPr="00D650F5">
        <w:rPr>
          <w:rFonts w:ascii="Calibri" w:eastAsia="Times New Roman" w:hAnsi="Calibri" w:cs="Calibri"/>
          <w:color w:val="auto"/>
          <w:lang w:val="ky-KG" w:eastAsia="en-US"/>
        </w:rPr>
        <w:t>кеминде үч ар башка өлкөдөн тасмалар катышкан жана жюри мүчөлөрү кеминде эки ар башка өлкөдөн болгон кино фестиваль;</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b/>
          <w:color w:val="auto"/>
          <w:lang w:val="ky-KG" w:eastAsia="en-US"/>
        </w:rPr>
      </w:pPr>
      <w:r w:rsidRPr="00D650F5">
        <w:rPr>
          <w:rFonts w:ascii="Calibri" w:eastAsia="Times New Roman" w:hAnsi="Calibri" w:cs="Calibri"/>
          <w:b/>
          <w:color w:val="auto"/>
          <w:lang w:val="ky-KG" w:eastAsia="en-US"/>
        </w:rPr>
        <w:t xml:space="preserve">Эл аралык канал – </w:t>
      </w:r>
      <w:r w:rsidRPr="00D650F5">
        <w:rPr>
          <w:rFonts w:ascii="Calibri" w:eastAsia="Times New Roman" w:hAnsi="Calibri" w:cs="Calibri"/>
          <w:color w:val="auto"/>
          <w:lang w:val="ky-KG" w:eastAsia="en-US"/>
        </w:rPr>
        <w:t>спутник байланышы же башка эл аралык</w:t>
      </w:r>
      <w:r w:rsidRPr="00D650F5">
        <w:rPr>
          <w:rFonts w:ascii="Calibri" w:eastAsia="Times New Roman" w:hAnsi="Calibri" w:cs="Calibri"/>
          <w:b/>
          <w:color w:val="auto"/>
          <w:lang w:val="ky-KG" w:eastAsia="en-US"/>
        </w:rPr>
        <w:t xml:space="preserve"> </w:t>
      </w:r>
      <w:r w:rsidRPr="00D650F5">
        <w:rPr>
          <w:rFonts w:ascii="Calibri" w:eastAsia="Times New Roman" w:hAnsi="Calibri" w:cs="Calibri"/>
          <w:color w:val="auto"/>
          <w:lang w:val="ky-KG" w:eastAsia="en-US"/>
        </w:rPr>
        <w:t>каналдар аркылуу чет өлкөгө телеберүүлөрдү жүргүзгөн телеканал;</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b/>
          <w:color w:val="auto"/>
          <w:lang w:val="ky-KG" w:eastAsia="en-US"/>
        </w:rPr>
      </w:pPr>
      <w:r w:rsidRPr="00D650F5">
        <w:rPr>
          <w:rFonts w:ascii="Calibri" w:eastAsia="Times New Roman" w:hAnsi="Calibri" w:cs="Calibri"/>
          <w:b/>
          <w:color w:val="auto"/>
          <w:lang w:val="ky-KG" w:eastAsia="en-US"/>
        </w:rPr>
        <w:t xml:space="preserve">Эл аралык долбоор – </w:t>
      </w:r>
      <w:r w:rsidRPr="00D650F5">
        <w:rPr>
          <w:rFonts w:ascii="Calibri" w:eastAsia="Times New Roman" w:hAnsi="Calibri" w:cs="Calibri"/>
          <w:color w:val="auto"/>
          <w:lang w:val="ky-KG" w:eastAsia="en-US"/>
        </w:rPr>
        <w:t>бир нече өлкөнүн мекемелери жана уюмдары тарабынан жүзөгө ашырылган долбоор;</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ky-KG" w:eastAsia="en-US"/>
        </w:rPr>
        <w:t>Эл аралык басмакана</w:t>
      </w:r>
      <w:r w:rsidRPr="00D650F5">
        <w:rPr>
          <w:rFonts w:ascii="Calibri" w:eastAsia="Times New Roman" w:hAnsi="Calibri" w:cs="Calibri"/>
          <w:color w:val="auto"/>
          <w:lang w:val="ky-KG" w:eastAsia="en-US"/>
        </w:rPr>
        <w:t xml:space="preserve"> – кеминде беш жыл эл аралык деңгээлде ишмердүүлүк жүргүзгөн, тийиштүү тармакта кеминде жыйырма китеп басып чыгарган басмакана;</w:t>
      </w:r>
    </w:p>
    <w:p w:rsidR="00D650F5" w:rsidRPr="00D650F5" w:rsidRDefault="00D650F5" w:rsidP="006C13EA">
      <w:pPr>
        <w:widowControl w:val="0"/>
        <w:numPr>
          <w:ilvl w:val="0"/>
          <w:numId w:val="624"/>
        </w:numPr>
        <w:spacing w:after="200" w:line="276" w:lineRule="auto"/>
        <w:ind w:left="567" w:hanging="567"/>
        <w:jc w:val="both"/>
        <w:rPr>
          <w:rFonts w:ascii="Calibri" w:eastAsia="Courier New" w:hAnsi="Calibri" w:cs="Calibri"/>
          <w:color w:val="auto"/>
          <w:lang w:val="ky-KG" w:eastAsia="tr-TR"/>
        </w:rPr>
      </w:pPr>
      <w:r w:rsidRPr="00D650F5">
        <w:rPr>
          <w:rFonts w:ascii="Calibri" w:eastAsia="Courier New" w:hAnsi="Calibri" w:cs="Calibri"/>
          <w:b/>
          <w:color w:val="auto"/>
          <w:lang w:val="ky-KG" w:eastAsia="tr-TR"/>
        </w:rPr>
        <w:t>Университет</w:t>
      </w:r>
      <w:r w:rsidRPr="00D650F5">
        <w:rPr>
          <w:rFonts w:ascii="Calibri" w:eastAsia="Courier New" w:hAnsi="Calibri" w:cs="Calibri"/>
          <w:color w:val="auto"/>
          <w:lang w:val="ky-KG" w:eastAsia="tr-TR"/>
        </w:rPr>
        <w:t xml:space="preserve"> – Кыргыз-Түрк “Манас” университети;</w:t>
      </w:r>
    </w:p>
    <w:p w:rsidR="00D650F5" w:rsidRPr="00D650F5" w:rsidRDefault="00D650F5" w:rsidP="006C13EA">
      <w:pPr>
        <w:widowControl w:val="0"/>
        <w:numPr>
          <w:ilvl w:val="0"/>
          <w:numId w:val="624"/>
        </w:numPr>
        <w:spacing w:after="200" w:line="276" w:lineRule="auto"/>
        <w:ind w:left="567" w:hanging="567"/>
        <w:jc w:val="both"/>
        <w:rPr>
          <w:rFonts w:ascii="Calibri" w:eastAsia="Times New Roman" w:hAnsi="Calibri" w:cs="Calibri"/>
          <w:color w:val="auto"/>
          <w:lang w:val="ky-KG" w:eastAsia="en-US"/>
        </w:rPr>
      </w:pPr>
      <w:r w:rsidRPr="00D650F5">
        <w:rPr>
          <w:rFonts w:ascii="Calibri" w:eastAsia="Times New Roman" w:hAnsi="Calibri" w:cs="Calibri"/>
          <w:b/>
          <w:color w:val="auto"/>
          <w:lang w:val="en-US" w:eastAsia="en-US"/>
        </w:rPr>
        <w:t>WOS</w:t>
      </w:r>
      <w:r w:rsidRPr="00D650F5">
        <w:rPr>
          <w:rFonts w:ascii="Calibri" w:eastAsia="Times New Roman" w:hAnsi="Calibri" w:cs="Calibri"/>
          <w:b/>
          <w:color w:val="auto"/>
          <w:lang w:val="ky-KG" w:eastAsia="en-US"/>
        </w:rPr>
        <w:t>:</w:t>
      </w:r>
      <w:r w:rsidRPr="00D650F5">
        <w:rPr>
          <w:rFonts w:ascii="Calibri" w:eastAsia="Times New Roman" w:hAnsi="Calibri" w:cs="Calibri"/>
          <w:color w:val="auto"/>
          <w:lang w:val="ky-KG" w:eastAsia="en-US"/>
        </w:rPr>
        <w:t xml:space="preserve"> </w:t>
      </w:r>
      <w:r w:rsidRPr="00D650F5">
        <w:rPr>
          <w:rFonts w:ascii="Calibri" w:eastAsia="Times New Roman" w:hAnsi="Calibri" w:cs="Calibri"/>
          <w:bCs/>
          <w:color w:val="auto"/>
          <w:shd w:val="clear" w:color="auto" w:fill="FFFFFF"/>
          <w:lang w:val="ru-RU" w:eastAsia="en-US"/>
        </w:rPr>
        <w:t>Web of Science</w:t>
      </w:r>
      <w:r w:rsidRPr="00D650F5">
        <w:rPr>
          <w:rFonts w:ascii="Calibri" w:eastAsia="Times New Roman" w:hAnsi="Calibri" w:cs="Calibri"/>
          <w:bCs/>
          <w:color w:val="auto"/>
          <w:shd w:val="clear" w:color="auto" w:fill="FFFFFF"/>
          <w:lang w:eastAsia="en-US"/>
        </w:rPr>
        <w:t>;</w:t>
      </w:r>
    </w:p>
    <w:p w:rsidR="00D650F5" w:rsidRPr="00D650F5" w:rsidRDefault="00D650F5" w:rsidP="006C13EA">
      <w:pPr>
        <w:widowControl w:val="0"/>
        <w:numPr>
          <w:ilvl w:val="0"/>
          <w:numId w:val="624"/>
        </w:numPr>
        <w:spacing w:after="200" w:line="276" w:lineRule="auto"/>
        <w:ind w:left="567" w:hanging="567"/>
        <w:jc w:val="both"/>
        <w:rPr>
          <w:rFonts w:ascii="Calibri" w:eastAsia="Courier New" w:hAnsi="Calibri" w:cs="Calibri"/>
          <w:color w:val="auto"/>
          <w:lang w:val="ky-KG" w:eastAsia="tr-TR"/>
        </w:rPr>
      </w:pPr>
      <w:r w:rsidRPr="00D650F5">
        <w:rPr>
          <w:rFonts w:ascii="Calibri" w:eastAsia="Courier New" w:hAnsi="Calibri" w:cs="Calibri"/>
          <w:b/>
          <w:color w:val="auto"/>
          <w:lang w:val="ky-KG" w:eastAsia="tr-TR"/>
        </w:rPr>
        <w:t xml:space="preserve">Чет өлкөдөгү иш-чара – </w:t>
      </w:r>
      <w:r w:rsidRPr="00D650F5">
        <w:rPr>
          <w:rFonts w:ascii="Calibri" w:eastAsia="Courier New" w:hAnsi="Calibri" w:cs="Calibri"/>
          <w:color w:val="auto"/>
          <w:lang w:val="ky-KG" w:eastAsia="tr-TR"/>
        </w:rPr>
        <w:t>Кыргыз Республикасынын аймагынан тышкары чет өлкөдө аткарылган иш-чаралар;</w:t>
      </w:r>
    </w:p>
    <w:p w:rsidR="00D650F5" w:rsidRPr="00D650F5" w:rsidRDefault="00D650F5" w:rsidP="006C13EA">
      <w:pPr>
        <w:widowControl w:val="0"/>
        <w:numPr>
          <w:ilvl w:val="0"/>
          <w:numId w:val="624"/>
        </w:numPr>
        <w:spacing w:after="200" w:line="276" w:lineRule="auto"/>
        <w:ind w:left="567" w:hanging="567"/>
        <w:jc w:val="both"/>
        <w:rPr>
          <w:rFonts w:ascii="Calibri" w:eastAsia="Courier New" w:hAnsi="Calibri" w:cs="Calibri"/>
          <w:color w:val="auto"/>
          <w:lang w:val="ky-KG" w:eastAsia="tr-TR"/>
        </w:rPr>
      </w:pPr>
      <w:r w:rsidRPr="00D650F5">
        <w:rPr>
          <w:rFonts w:ascii="Calibri" w:eastAsia="Courier New" w:hAnsi="Calibri" w:cs="Calibri"/>
          <w:b/>
          <w:color w:val="auto"/>
          <w:lang w:val="ky-KG" w:eastAsia="tr-TR"/>
        </w:rPr>
        <w:t xml:space="preserve">Өлкөнүн ичиндеги иш-чара </w:t>
      </w:r>
      <w:r w:rsidRPr="00D650F5">
        <w:rPr>
          <w:rFonts w:ascii="Calibri" w:eastAsia="Courier New" w:hAnsi="Calibri" w:cs="Calibri"/>
          <w:color w:val="auto"/>
          <w:lang w:val="ky-KG" w:eastAsia="tr-TR"/>
        </w:rPr>
        <w:t>– Кыргыз Республикасынын аймагында аткарылган иш-чаралар;</w:t>
      </w:r>
    </w:p>
    <w:p w:rsidR="00D650F5" w:rsidRPr="00D650F5" w:rsidRDefault="00D650F5" w:rsidP="00D650F5">
      <w:pPr>
        <w:jc w:val="center"/>
        <w:rPr>
          <w:rFonts w:ascii="Calibri" w:eastAsia="Times New Roman" w:hAnsi="Calibri" w:cs="Calibri"/>
          <w:b/>
          <w:color w:val="auto"/>
          <w:lang w:val="ky-KG"/>
        </w:rPr>
      </w:pPr>
    </w:p>
    <w:p w:rsidR="00D650F5" w:rsidRPr="00D650F5" w:rsidRDefault="00D650F5" w:rsidP="00D650F5">
      <w:pPr>
        <w:jc w:val="center"/>
        <w:rPr>
          <w:rFonts w:ascii="Calibri" w:eastAsia="Times New Roman" w:hAnsi="Calibri" w:cs="Calibri"/>
          <w:b/>
          <w:color w:val="auto"/>
          <w:lang w:val="ky-KG"/>
        </w:rPr>
      </w:pPr>
    </w:p>
    <w:p w:rsidR="00D650F5" w:rsidRPr="00D650F5" w:rsidRDefault="00D650F5" w:rsidP="00D650F5">
      <w:pPr>
        <w:jc w:val="center"/>
        <w:rPr>
          <w:rFonts w:ascii="Calibri" w:eastAsia="Times New Roman" w:hAnsi="Calibri" w:cs="Calibri"/>
          <w:b/>
          <w:color w:val="auto"/>
          <w:lang w:val="ky-KG"/>
        </w:rPr>
      </w:pPr>
      <w:r w:rsidRPr="00D650F5">
        <w:rPr>
          <w:rFonts w:ascii="Calibri" w:eastAsia="Times New Roman" w:hAnsi="Calibri" w:cs="Calibri"/>
          <w:b/>
          <w:color w:val="auto"/>
          <w:lang w:val="ky-KG"/>
        </w:rPr>
        <w:t>ЭКИНЧИ БӨЛҮМ</w:t>
      </w:r>
    </w:p>
    <w:p w:rsidR="00D650F5" w:rsidRPr="00D650F5" w:rsidRDefault="00D650F5" w:rsidP="00D650F5">
      <w:pPr>
        <w:jc w:val="center"/>
        <w:rPr>
          <w:rFonts w:ascii="Calibri" w:eastAsia="Times New Roman" w:hAnsi="Calibri" w:cs="Calibri"/>
          <w:b/>
          <w:color w:val="auto"/>
          <w:lang w:val="ky-KG"/>
        </w:rPr>
      </w:pPr>
      <w:r w:rsidRPr="00D650F5">
        <w:rPr>
          <w:rFonts w:ascii="Calibri" w:eastAsia="Times New Roman" w:hAnsi="Calibri" w:cs="Calibri"/>
          <w:b/>
          <w:color w:val="auto"/>
          <w:lang w:val="ky-KG"/>
        </w:rPr>
        <w:t>Жалпы жоболор</w:t>
      </w:r>
    </w:p>
    <w:p w:rsidR="00D650F5" w:rsidRPr="00D650F5" w:rsidRDefault="00D650F5" w:rsidP="00D650F5">
      <w:pPr>
        <w:jc w:val="center"/>
        <w:rPr>
          <w:rFonts w:ascii="Calibri" w:eastAsia="Times New Roman" w:hAnsi="Calibri" w:cs="Calibri"/>
          <w:b/>
          <w:color w:val="auto"/>
          <w:lang w:val="ky-KG"/>
        </w:rPr>
      </w:pPr>
    </w:p>
    <w:p w:rsidR="00D650F5" w:rsidRPr="00D650F5" w:rsidRDefault="00D650F5" w:rsidP="00D650F5">
      <w:pPr>
        <w:jc w:val="both"/>
        <w:rPr>
          <w:rFonts w:ascii="Calibri" w:eastAsia="Times New Roman" w:hAnsi="Calibri" w:cs="Calibri"/>
          <w:b/>
          <w:color w:val="auto"/>
        </w:rPr>
      </w:pPr>
      <w:r w:rsidRPr="00D650F5">
        <w:rPr>
          <w:rFonts w:ascii="Calibri" w:eastAsia="Times New Roman" w:hAnsi="Calibri" w:cs="Calibri"/>
          <w:b/>
          <w:color w:val="auto"/>
          <w:lang w:val="ky-KG"/>
        </w:rPr>
        <w:t>Академиялык ишмердүүлүктү шыктандырууну камсыз кылуу, баалоо, текшерүү жана апелляцияларды кароо комиссиясы;</w:t>
      </w:r>
    </w:p>
    <w:p w:rsidR="00D650F5" w:rsidRPr="00D650F5" w:rsidRDefault="00D650F5" w:rsidP="00D650F5">
      <w:pPr>
        <w:jc w:val="both"/>
        <w:rPr>
          <w:rFonts w:ascii="Calibri" w:eastAsia="Times New Roman" w:hAnsi="Calibri" w:cs="Calibri"/>
          <w:b/>
          <w:bCs/>
          <w:color w:val="auto"/>
          <w:lang w:val="ky-KG"/>
        </w:rPr>
      </w:pPr>
      <w:r w:rsidRPr="00D650F5">
        <w:rPr>
          <w:rFonts w:ascii="Calibri" w:eastAsia="Times New Roman" w:hAnsi="Calibri" w:cs="Calibri"/>
          <w:b/>
          <w:bCs/>
          <w:color w:val="auto"/>
          <w:lang w:val="ky-KG"/>
        </w:rPr>
        <w:t>4-берене.</w:t>
      </w:r>
    </w:p>
    <w:p w:rsidR="00D650F5" w:rsidRPr="00D650F5" w:rsidRDefault="00D650F5" w:rsidP="006C13EA">
      <w:pPr>
        <w:numPr>
          <w:ilvl w:val="0"/>
          <w:numId w:val="62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Бул нускаманы ишке ашыруу үчүн Комиссия Кыргыз-Түрк “Манас” университетинин Окумуштуулар кеңеши тарабынан университетте иштеген профессор-окутуучулардан тандалган беш кишиден түзүлөт. Комиссиянын төрагалык милдетин бир проректор аткарат.</w:t>
      </w:r>
    </w:p>
    <w:p w:rsidR="00D650F5" w:rsidRPr="00D650F5" w:rsidRDefault="00D650F5" w:rsidP="00D650F5">
      <w:pPr>
        <w:spacing w:after="240"/>
        <w:ind w:left="284" w:hanging="284"/>
        <w:contextualSpacing/>
        <w:jc w:val="both"/>
        <w:rPr>
          <w:rFonts w:ascii="Calibri" w:eastAsia="Times New Roman" w:hAnsi="Calibri" w:cs="Calibri"/>
          <w:color w:val="auto"/>
          <w:lang w:val="ky-KG"/>
        </w:rPr>
      </w:pPr>
    </w:p>
    <w:p w:rsidR="00D650F5" w:rsidRPr="00D650F5" w:rsidRDefault="00D650F5" w:rsidP="006C13EA">
      <w:pPr>
        <w:numPr>
          <w:ilvl w:val="0"/>
          <w:numId w:val="62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lastRenderedPageBreak/>
        <w:t xml:space="preserve">Комиссиянын мүчөлөрү үч жылга шайланат. Кызмат мөөнөтү аяктаган комиссиянын мүчөсү кайрадан шайланышы мүмкүн. Кандайдыр бир себептерден улам орду бошогон мүчөлүккө биринчи беренеде аныкталган тартипте жаңы мүчө шайланат. </w:t>
      </w:r>
    </w:p>
    <w:p w:rsidR="00D650F5" w:rsidRPr="00D650F5" w:rsidRDefault="00D650F5" w:rsidP="00D650F5">
      <w:pPr>
        <w:spacing w:after="200" w:line="276" w:lineRule="auto"/>
        <w:ind w:left="284" w:hanging="284"/>
        <w:contextualSpacing/>
        <w:rPr>
          <w:rFonts w:ascii="Calibri" w:eastAsia="Times New Roman" w:hAnsi="Calibri" w:cs="Calibri"/>
          <w:color w:val="auto"/>
          <w:lang w:val="ky-KG"/>
        </w:rPr>
      </w:pPr>
    </w:p>
    <w:p w:rsidR="00D650F5" w:rsidRPr="00D650F5" w:rsidRDefault="00D650F5" w:rsidP="006C13EA">
      <w:pPr>
        <w:numPr>
          <w:ilvl w:val="0"/>
          <w:numId w:val="62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Комиссия төраганын жана көпчүлүк мүчөлөрдүн катышуусу менен чогулат жана жыйынга катышкандардын көпчүлүк добушу аркылуу чечим кабыл алат. Добуштар бирдей болуп калган учурда комиссиянын төрагасынын добушу чечүүчү ролду ойнойт. Мүчөлөр калыс калбастан, добуш берүүгө милдеттүү.</w:t>
      </w:r>
    </w:p>
    <w:p w:rsidR="00D650F5" w:rsidRPr="00D650F5" w:rsidRDefault="00D650F5" w:rsidP="00D650F5">
      <w:pPr>
        <w:spacing w:after="240"/>
        <w:ind w:left="284" w:hanging="284"/>
        <w:contextualSpacing/>
        <w:jc w:val="both"/>
        <w:rPr>
          <w:rFonts w:ascii="Calibri" w:eastAsia="Times New Roman" w:hAnsi="Calibri" w:cs="Calibri"/>
          <w:color w:val="auto"/>
          <w:lang w:val="ky-KG"/>
        </w:rPr>
      </w:pPr>
    </w:p>
    <w:p w:rsidR="00D650F5" w:rsidRPr="00D650F5" w:rsidRDefault="00D650F5" w:rsidP="006C13EA">
      <w:pPr>
        <w:numPr>
          <w:ilvl w:val="0"/>
          <w:numId w:val="62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Комиссия академиялык ишмердүүлүктү баалоо жана шыктандыруу боюнча арыздарды кабыл алуу иш-чарасын уюштурууга жана ишке ашырууга жооптуу.</w:t>
      </w:r>
    </w:p>
    <w:p w:rsidR="00D650F5" w:rsidRPr="00D650F5" w:rsidRDefault="00D650F5" w:rsidP="00D650F5">
      <w:pPr>
        <w:spacing w:after="240"/>
        <w:ind w:left="284" w:hanging="284"/>
        <w:contextualSpacing/>
        <w:jc w:val="both"/>
        <w:rPr>
          <w:rFonts w:ascii="Calibri" w:eastAsia="Times New Roman" w:hAnsi="Calibri" w:cs="Calibri"/>
          <w:color w:val="auto"/>
          <w:lang w:val="ky-KG"/>
        </w:rPr>
      </w:pPr>
    </w:p>
    <w:p w:rsidR="00D650F5" w:rsidRPr="00D650F5" w:rsidRDefault="00D650F5" w:rsidP="006C13EA">
      <w:pPr>
        <w:numPr>
          <w:ilvl w:val="0"/>
          <w:numId w:val="62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Комиссия иш-чараларды документтер менен тастыктоодо жана иш-чаралардын түрлөрүн классификациялоодо пайда болгон ар түрдүү келишпестиктерди жоюу, академиялык ишмердүүлүктү шыктандыруу боюнча иштерди уюштуруу, текшерүү жана түшкөн апелляцияларды карап чыгуу укуктарына ээ.</w:t>
      </w:r>
    </w:p>
    <w:p w:rsidR="00D650F5" w:rsidRPr="00885127" w:rsidRDefault="00D650F5" w:rsidP="00D650F5">
      <w:pPr>
        <w:spacing w:after="200" w:line="276" w:lineRule="auto"/>
        <w:ind w:left="284" w:hanging="284"/>
        <w:contextualSpacing/>
        <w:rPr>
          <w:rFonts w:ascii="Calibri" w:eastAsia="Times New Roman" w:hAnsi="Calibri" w:cs="Calibri"/>
          <w:color w:val="auto"/>
          <w:lang w:val="ky-KG"/>
        </w:rPr>
      </w:pPr>
    </w:p>
    <w:p w:rsidR="00D650F5" w:rsidRPr="00D650F5" w:rsidRDefault="00D650F5" w:rsidP="006C13EA">
      <w:pPr>
        <w:numPr>
          <w:ilvl w:val="0"/>
          <w:numId w:val="62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Бул нускамада каралбаган жагдайларда “Академиялык ишмердүүлүктү шыктандырууну камсыз кылуу, баалоо, текшерүү жана апелляцияларды кароо комиссиясы” тийиштүү чечим кабыл алуу укугуна ээ.</w:t>
      </w:r>
    </w:p>
    <w:p w:rsidR="00D650F5" w:rsidRPr="00D650F5" w:rsidRDefault="00D650F5" w:rsidP="00D650F5">
      <w:pPr>
        <w:spacing w:after="240"/>
        <w:contextualSpacing/>
        <w:jc w:val="both"/>
        <w:rPr>
          <w:rFonts w:ascii="Calibri" w:eastAsia="Times New Roman" w:hAnsi="Calibri" w:cs="Calibri"/>
          <w:color w:val="auto"/>
          <w:lang w:val="ky-KG"/>
        </w:rPr>
      </w:pPr>
    </w:p>
    <w:p w:rsidR="00D650F5" w:rsidRPr="00D650F5" w:rsidRDefault="00D650F5" w:rsidP="00D650F5">
      <w:pPr>
        <w:jc w:val="both"/>
        <w:rPr>
          <w:rFonts w:ascii="Calibri" w:eastAsia="Times New Roman" w:hAnsi="Calibri" w:cs="Calibri"/>
          <w:b/>
          <w:color w:val="auto"/>
          <w:lang w:val="ky-KG"/>
        </w:rPr>
      </w:pPr>
      <w:r w:rsidRPr="00D650F5">
        <w:rPr>
          <w:rFonts w:ascii="Calibri" w:eastAsia="Times New Roman" w:hAnsi="Calibri" w:cs="Calibri"/>
          <w:b/>
          <w:color w:val="auto"/>
          <w:lang w:val="ky-KG"/>
        </w:rPr>
        <w:t>Академиялык ишмердүүлүктү баалоо жана шыктандыруу боюнча арыздарды кабыл алуу</w:t>
      </w:r>
    </w:p>
    <w:p w:rsidR="00D650F5" w:rsidRPr="00D650F5" w:rsidRDefault="00D650F5" w:rsidP="00D650F5">
      <w:pPr>
        <w:jc w:val="both"/>
        <w:rPr>
          <w:rFonts w:ascii="Calibri" w:eastAsia="Times New Roman" w:hAnsi="Calibri" w:cs="Calibri"/>
          <w:b/>
          <w:bCs/>
          <w:color w:val="auto"/>
          <w:lang w:val="ky-KG"/>
        </w:rPr>
      </w:pPr>
      <w:r w:rsidRPr="00D650F5">
        <w:rPr>
          <w:rFonts w:ascii="Calibri" w:eastAsia="Times New Roman" w:hAnsi="Calibri" w:cs="Calibri"/>
          <w:b/>
          <w:bCs/>
          <w:color w:val="auto"/>
          <w:lang w:val="ky-KG"/>
        </w:rPr>
        <w:t>5-берене.</w:t>
      </w:r>
    </w:p>
    <w:p w:rsidR="00D650F5" w:rsidRPr="00D650F5" w:rsidRDefault="00D650F5" w:rsidP="006C13EA">
      <w:pPr>
        <w:numPr>
          <w:ilvl w:val="0"/>
          <w:numId w:val="10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Академиялык ишмердүүлүктү баалоо жана шыктандыруу боюнча арыздарды кабыл алуу календары эң кеч декабрь айынын биринчи жумасында комиссия тарабынан даярдалат жана Окумуштуулар кеңешинин кар</w:t>
      </w:r>
      <w:r w:rsidR="00885127">
        <w:rPr>
          <w:rFonts w:ascii="Calibri" w:eastAsia="Times New Roman" w:hAnsi="Calibri" w:cs="Calibri"/>
          <w:color w:val="auto"/>
          <w:lang w:val="ky-KG"/>
        </w:rPr>
        <w:t>оосуна сунушталат.</w:t>
      </w:r>
    </w:p>
    <w:p w:rsidR="00D650F5" w:rsidRPr="00D650F5" w:rsidRDefault="00D650F5" w:rsidP="00D650F5">
      <w:pPr>
        <w:spacing w:after="240"/>
        <w:ind w:left="284" w:hanging="284"/>
        <w:contextualSpacing/>
        <w:jc w:val="both"/>
        <w:rPr>
          <w:rFonts w:ascii="Calibri" w:eastAsia="Times New Roman" w:hAnsi="Calibri" w:cs="Calibri"/>
          <w:color w:val="auto"/>
          <w:lang w:val="ky-KG"/>
        </w:rPr>
      </w:pPr>
    </w:p>
    <w:p w:rsidR="00D650F5" w:rsidRPr="00D650F5" w:rsidRDefault="00D650F5" w:rsidP="006C13EA">
      <w:pPr>
        <w:numPr>
          <w:ilvl w:val="0"/>
          <w:numId w:val="10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Академиялык ишмердүүлүктү баалоо жана шыктандыруу боюнча арыздар баалоо иши жүргүзүлгөн жылы аныкталган күндөрү тийиштүү бөлүмдүн/ программанын, илимий/ көркөм өнөр тарма</w:t>
      </w:r>
      <w:r w:rsidR="00885127">
        <w:rPr>
          <w:rFonts w:ascii="Calibri" w:eastAsia="Times New Roman" w:hAnsi="Calibri" w:cs="Calibri"/>
          <w:color w:val="auto"/>
          <w:lang w:val="ky-KG"/>
        </w:rPr>
        <w:t>гынын жетекчилигине тапшырылат.</w:t>
      </w:r>
    </w:p>
    <w:p w:rsidR="00D650F5" w:rsidRPr="00D650F5" w:rsidRDefault="00D650F5" w:rsidP="00D650F5">
      <w:pPr>
        <w:spacing w:after="240"/>
        <w:ind w:left="284" w:hanging="284"/>
        <w:contextualSpacing/>
        <w:jc w:val="both"/>
        <w:rPr>
          <w:rFonts w:ascii="Calibri" w:eastAsia="Times New Roman" w:hAnsi="Calibri" w:cs="Calibri"/>
          <w:color w:val="auto"/>
          <w:lang w:val="ky-KG"/>
        </w:rPr>
      </w:pPr>
    </w:p>
    <w:p w:rsidR="00D650F5" w:rsidRPr="00D650F5" w:rsidRDefault="00D650F5" w:rsidP="006C13EA">
      <w:pPr>
        <w:numPr>
          <w:ilvl w:val="0"/>
          <w:numId w:val="10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Окутуучулардын арыздары академиялык түзүмдөрдүн алдында түзүлгөн “Академиялык ишмердүүлүктү шыктандыруу боюнча арыздарды кароо комиссиясы” тарабынан карап чыгылат.</w:t>
      </w:r>
    </w:p>
    <w:p w:rsidR="00D650F5" w:rsidRPr="00D650F5" w:rsidRDefault="00D650F5" w:rsidP="00D650F5">
      <w:pPr>
        <w:spacing w:after="240"/>
        <w:ind w:left="284" w:hanging="284"/>
        <w:jc w:val="both"/>
        <w:rPr>
          <w:rFonts w:ascii="Calibri" w:eastAsia="Times New Roman" w:hAnsi="Calibri" w:cs="Calibri"/>
          <w:color w:val="auto"/>
          <w:lang w:val="ky-KG"/>
        </w:rPr>
      </w:pPr>
      <w:r w:rsidRPr="00D650F5">
        <w:rPr>
          <w:rFonts w:ascii="Calibri" w:eastAsia="Times New Roman" w:hAnsi="Calibri" w:cs="Calibri"/>
          <w:color w:val="auto"/>
          <w:lang w:val="ky-KG"/>
        </w:rPr>
        <w:t>Академиялык ишмердүүлүктү шыктандыруу боюнча арыздарды кароо комиссиясы:</w:t>
      </w:r>
    </w:p>
    <w:p w:rsidR="00D650F5" w:rsidRPr="00D650F5" w:rsidRDefault="00D650F5" w:rsidP="006C13EA">
      <w:pPr>
        <w:numPr>
          <w:ilvl w:val="0"/>
          <w:numId w:val="626"/>
        </w:numPr>
        <w:spacing w:after="240" w:line="276" w:lineRule="auto"/>
        <w:ind w:left="567" w:hanging="283"/>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Ректоратка караштуу бөлүмдөрдө/борборлордо бөлүм/борбор жетекчисинин төрагалыгында комиссия түзүлөт. Комиссиянын үч мүчөсүн бөлүмдүн/ борбордун жетекчиси сунуштаган талапкерлердин ичинен ректорат тандап бекитет.</w:t>
      </w:r>
    </w:p>
    <w:p w:rsidR="00D650F5" w:rsidRPr="00D650F5" w:rsidRDefault="00D650F5" w:rsidP="006C13EA">
      <w:pPr>
        <w:numPr>
          <w:ilvl w:val="0"/>
          <w:numId w:val="626"/>
        </w:numPr>
        <w:spacing w:after="240" w:line="276" w:lineRule="auto"/>
        <w:ind w:left="567" w:hanging="283"/>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Факультетте, институтта, жогорку мектепте жана кесиптик жогорку мектепте декан/ мүдүр тарабынан сунушталган жана академиялык түзүмдүн башкаруу кеңеши тарабынан дайындалган 5 профессор окутуучулардан түзүлөт. Мүчөлүккө жетишерлик санда окутуучу табылбай калган учурда, университеттин тийиштүү бөлүмдөрүндө иштеген профессор-окутуучулар тандалып алынат.</w:t>
      </w:r>
    </w:p>
    <w:p w:rsidR="00D650F5" w:rsidRPr="00D650F5" w:rsidRDefault="00D650F5" w:rsidP="00D650F5">
      <w:pPr>
        <w:spacing w:after="240"/>
        <w:ind w:left="1068"/>
        <w:contextualSpacing/>
        <w:jc w:val="both"/>
        <w:rPr>
          <w:rFonts w:ascii="Calibri" w:eastAsia="Times New Roman" w:hAnsi="Calibri" w:cs="Calibri"/>
          <w:color w:val="auto"/>
          <w:lang w:val="ky-KG"/>
        </w:rPr>
      </w:pPr>
    </w:p>
    <w:p w:rsidR="00D650F5" w:rsidRPr="00D650F5" w:rsidRDefault="00D650F5" w:rsidP="006C13EA">
      <w:pPr>
        <w:numPr>
          <w:ilvl w:val="0"/>
          <w:numId w:val="10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Академиялык ишмердүүлүктү шыктандыруу боюнча арыздарды кароо комиссиясынын мүчөлөрү үч жылга шайланат. Кызмат мөөнөтү аяктаган мүчө кайрадан шайланышы мүмкүн. Кандайдыр бир себептерден улам орду бошогон мүчөлүккө биринчи беренеде аныкталган тартипте жаңы мүчө шайланат.</w:t>
      </w:r>
    </w:p>
    <w:p w:rsidR="00D650F5" w:rsidRPr="00D650F5" w:rsidRDefault="00D650F5" w:rsidP="00D650F5">
      <w:pPr>
        <w:spacing w:after="240"/>
        <w:ind w:left="284"/>
        <w:contextualSpacing/>
        <w:jc w:val="both"/>
        <w:rPr>
          <w:rFonts w:ascii="Calibri" w:eastAsia="Times New Roman" w:hAnsi="Calibri" w:cs="Calibri"/>
          <w:color w:val="auto"/>
          <w:lang w:val="ky-KG"/>
        </w:rPr>
      </w:pPr>
    </w:p>
    <w:p w:rsidR="00D650F5" w:rsidRPr="00D650F5" w:rsidRDefault="00D650F5" w:rsidP="006C13EA">
      <w:pPr>
        <w:numPr>
          <w:ilvl w:val="0"/>
          <w:numId w:val="10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Академиялык ишмердүүлүктү шыктандыруу боюнча арыздарды кароо комиссиясы төрага жана көпчүлүк мүчөлөрдүн катышуусу менен чогулат жана жыйынга катышкандардын көпчүлүк добушу аркылуу чечим кабыл алынат. Добуштар бирдей болуп калган учурда комиссиянын төрагасынын добушу чечүүчү ролду ойнойт. Мүчөлөр калыс калбастан, добуш берүүгө милдеттүү.</w:t>
      </w:r>
    </w:p>
    <w:p w:rsidR="00D650F5" w:rsidRPr="00D650F5" w:rsidRDefault="00D650F5" w:rsidP="00D650F5">
      <w:pPr>
        <w:spacing w:after="240"/>
        <w:ind w:left="284"/>
        <w:contextualSpacing/>
        <w:jc w:val="both"/>
        <w:rPr>
          <w:rFonts w:ascii="Calibri" w:eastAsia="Times New Roman" w:hAnsi="Calibri" w:cs="Calibri"/>
          <w:color w:val="auto"/>
          <w:lang w:val="ky-KG"/>
        </w:rPr>
      </w:pPr>
    </w:p>
    <w:p w:rsidR="00D650F5" w:rsidRPr="00D650F5" w:rsidRDefault="00D650F5" w:rsidP="006C13EA">
      <w:pPr>
        <w:numPr>
          <w:ilvl w:val="0"/>
          <w:numId w:val="10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Академиялык ишмердүүлүктү шыктандыруу боюнча арыздарды кароо комиссиясы арыз ээсинин аткарган иш-чараларынын өз тармагына тиешелүү же тиешелүү эместигин аныктайт. Өз тармагына тиешелүү болбогон иш-чаралар каралбайт.</w:t>
      </w:r>
    </w:p>
    <w:p w:rsidR="00D650F5" w:rsidRPr="00D650F5" w:rsidRDefault="00D650F5" w:rsidP="00D650F5">
      <w:pPr>
        <w:spacing w:after="240"/>
        <w:ind w:left="284"/>
        <w:contextualSpacing/>
        <w:jc w:val="both"/>
        <w:rPr>
          <w:rFonts w:ascii="Calibri" w:eastAsia="Times New Roman" w:hAnsi="Calibri" w:cs="Calibri"/>
          <w:color w:val="auto"/>
          <w:lang w:val="ky-KG"/>
        </w:rPr>
      </w:pPr>
    </w:p>
    <w:p w:rsidR="00D650F5" w:rsidRPr="00D650F5" w:rsidRDefault="00D650F5" w:rsidP="006C13EA">
      <w:pPr>
        <w:numPr>
          <w:ilvl w:val="0"/>
          <w:numId w:val="10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eastAsia="en-US"/>
        </w:rPr>
        <w:t>Академиялык ишмердүүлүктү шыктандыруу боюнча арыздарды кароо комиссиясы тарабынан карап чыгылган арыздар тийиштүү чечимдин негизинде белгиленген мөөнөт ичинде ректоратка караштуу бөлүмдөр/борборлор, деканаттар жана мүдүрлүктөр аркылуу Комиссияга жиберилет.</w:t>
      </w:r>
    </w:p>
    <w:p w:rsidR="00D650F5" w:rsidRPr="00D650F5" w:rsidRDefault="00D650F5" w:rsidP="00D650F5">
      <w:pPr>
        <w:spacing w:after="240"/>
        <w:ind w:left="284"/>
        <w:contextualSpacing/>
        <w:jc w:val="both"/>
        <w:rPr>
          <w:rFonts w:ascii="Calibri" w:eastAsia="Times New Roman" w:hAnsi="Calibri" w:cs="Calibri"/>
          <w:color w:val="auto"/>
          <w:lang w:val="ky-KG"/>
        </w:rPr>
      </w:pPr>
    </w:p>
    <w:p w:rsidR="00D650F5" w:rsidRPr="00D650F5" w:rsidRDefault="00D650F5" w:rsidP="006C13EA">
      <w:pPr>
        <w:numPr>
          <w:ilvl w:val="0"/>
          <w:numId w:val="10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Комиссия “Академиялык ишмердүүлүктү шыктандыруу боюнча арыздарды кароо комиссиясынын” чечимдерин карап чыккан соң, өзүнүн акыркы чечимин чыгарат жана ректоратка жиберет. Комиссиянын чечимдери Окумуштуулар кеңеши тарабынан бекитилгенден кийин билдирилет жана жарыяланат.</w:t>
      </w:r>
    </w:p>
    <w:p w:rsidR="00D650F5" w:rsidRPr="00D650F5" w:rsidRDefault="00D650F5" w:rsidP="00D650F5">
      <w:pPr>
        <w:spacing w:after="240"/>
        <w:ind w:left="284"/>
        <w:contextualSpacing/>
        <w:jc w:val="both"/>
        <w:rPr>
          <w:rFonts w:ascii="Calibri" w:eastAsia="Times New Roman" w:hAnsi="Calibri" w:cs="Calibri"/>
          <w:color w:val="auto"/>
          <w:lang w:val="ky-KG"/>
        </w:rPr>
      </w:pPr>
    </w:p>
    <w:p w:rsidR="00D650F5" w:rsidRPr="00D650F5" w:rsidRDefault="00D650F5" w:rsidP="006C13EA">
      <w:pPr>
        <w:numPr>
          <w:ilvl w:val="0"/>
          <w:numId w:val="10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Академиялык ишмердүүлүктү шыктандыруу боюнча арыздарды кароо комиссиясынын чечимдерине макул болбогон талапкер жарыяланган күндөн тарта беш иш күнү ичинде Комиссияга апелляция бере алат.</w:t>
      </w:r>
    </w:p>
    <w:p w:rsidR="00D650F5" w:rsidRPr="00D650F5" w:rsidRDefault="00D650F5" w:rsidP="00D650F5">
      <w:pPr>
        <w:spacing w:after="240"/>
        <w:ind w:left="284"/>
        <w:contextualSpacing/>
        <w:jc w:val="both"/>
        <w:rPr>
          <w:rFonts w:ascii="Calibri" w:eastAsia="Times New Roman" w:hAnsi="Calibri" w:cs="Calibri"/>
          <w:color w:val="auto"/>
          <w:lang w:val="ky-KG"/>
        </w:rPr>
      </w:pPr>
    </w:p>
    <w:p w:rsidR="00D650F5" w:rsidRPr="00D650F5" w:rsidRDefault="00D650F5" w:rsidP="006C13EA">
      <w:pPr>
        <w:numPr>
          <w:ilvl w:val="0"/>
          <w:numId w:val="10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Комиссия бул апелляциялар боюнча чечимин апелляцияларды карап чыгуу мөөнөтү бүткөн күндөн тарта 10 иш күн ичинде чыгарат.</w:t>
      </w:r>
    </w:p>
    <w:p w:rsidR="00D650F5" w:rsidRPr="00D650F5" w:rsidRDefault="00D650F5" w:rsidP="00D650F5">
      <w:pPr>
        <w:spacing w:after="240"/>
        <w:ind w:left="284"/>
        <w:contextualSpacing/>
        <w:jc w:val="both"/>
        <w:rPr>
          <w:rFonts w:ascii="Calibri" w:eastAsia="Times New Roman" w:hAnsi="Calibri" w:cs="Calibri"/>
          <w:color w:val="auto"/>
          <w:lang w:val="ky-KG"/>
        </w:rPr>
      </w:pPr>
    </w:p>
    <w:p w:rsidR="00D650F5" w:rsidRPr="00D650F5" w:rsidRDefault="00D650F5" w:rsidP="006C13EA">
      <w:pPr>
        <w:numPr>
          <w:ilvl w:val="0"/>
          <w:numId w:val="105"/>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Апелляцияларды карап чыгуу жана баалоо иши февраль айынын ичинде аяктайт.</w:t>
      </w:r>
    </w:p>
    <w:p w:rsidR="00D650F5" w:rsidRPr="00D650F5" w:rsidRDefault="00D650F5" w:rsidP="00D650F5">
      <w:pPr>
        <w:rPr>
          <w:rFonts w:ascii="Calibri" w:eastAsia="Times New Roman" w:hAnsi="Calibri" w:cs="Calibri"/>
          <w:b/>
          <w:color w:val="auto"/>
          <w:lang w:val="ky-KG"/>
        </w:rPr>
      </w:pPr>
    </w:p>
    <w:p w:rsidR="00D650F5" w:rsidRPr="00D650F5" w:rsidRDefault="00D650F5" w:rsidP="00D650F5">
      <w:pPr>
        <w:rPr>
          <w:rFonts w:ascii="Calibri" w:eastAsia="Times New Roman" w:hAnsi="Calibri" w:cs="Calibri"/>
          <w:color w:val="auto"/>
          <w:lang w:val="ky-KG"/>
        </w:rPr>
      </w:pPr>
      <w:r w:rsidRPr="00D650F5">
        <w:rPr>
          <w:rFonts w:ascii="Calibri" w:eastAsia="Times New Roman" w:hAnsi="Calibri" w:cs="Calibri"/>
          <w:b/>
          <w:color w:val="auto"/>
          <w:lang w:val="ky-KG"/>
        </w:rPr>
        <w:t>Академиялык ишмердүүлүктү баалоо жана шыктандыруу боюнча арыздарды карап чыгуунун жол-жобосу</w:t>
      </w:r>
    </w:p>
    <w:p w:rsidR="00D650F5" w:rsidRPr="00D650F5" w:rsidRDefault="00D650F5" w:rsidP="00D650F5">
      <w:pPr>
        <w:jc w:val="both"/>
        <w:rPr>
          <w:rFonts w:ascii="Calibri" w:eastAsia="Times New Roman" w:hAnsi="Calibri" w:cs="Calibri"/>
          <w:b/>
          <w:bCs/>
          <w:color w:val="auto"/>
          <w:lang w:val="ky-KG"/>
        </w:rPr>
      </w:pPr>
      <w:r w:rsidRPr="00D650F5">
        <w:rPr>
          <w:rFonts w:ascii="Calibri" w:eastAsia="Times New Roman" w:hAnsi="Calibri" w:cs="Calibri"/>
          <w:b/>
          <w:bCs/>
          <w:color w:val="auto"/>
          <w:lang w:val="ky-KG"/>
        </w:rPr>
        <w:t>6-берене.</w:t>
      </w:r>
    </w:p>
    <w:p w:rsidR="00D650F5" w:rsidRPr="00D650F5" w:rsidRDefault="00D650F5" w:rsidP="006C13EA">
      <w:pPr>
        <w:numPr>
          <w:ilvl w:val="0"/>
          <w:numId w:val="627"/>
        </w:numPr>
        <w:spacing w:after="240" w:line="276" w:lineRule="auto"/>
        <w:ind w:left="284" w:hanging="284"/>
        <w:contextualSpacing/>
        <w:jc w:val="both"/>
        <w:rPr>
          <w:rFonts w:ascii="Calibri" w:eastAsia="Times New Roman" w:hAnsi="Calibri" w:cs="Calibri"/>
          <w:bCs/>
          <w:color w:val="auto"/>
          <w:lang w:val="ky-KG"/>
        </w:rPr>
      </w:pPr>
      <w:r w:rsidRPr="00D650F5">
        <w:rPr>
          <w:rFonts w:ascii="Calibri" w:eastAsia="Times New Roman" w:hAnsi="Calibri" w:cs="Calibri"/>
          <w:bCs/>
          <w:color w:val="auto"/>
          <w:lang w:val="ky-KG"/>
        </w:rPr>
        <w:t xml:space="preserve">Академиялык ишмердүүлүктү баалоо учурунда сыйлык алынган күнү, долбоор аяктаган күнү, макала жарыяланган күнү, дизайн бүткөрүлгөн күнү, патент катталган күнү жана көргөзмө уюштурулган күнү эске алынат. </w:t>
      </w:r>
    </w:p>
    <w:p w:rsidR="00D650F5" w:rsidRPr="00D650F5" w:rsidRDefault="00D650F5" w:rsidP="006C13EA">
      <w:pPr>
        <w:numPr>
          <w:ilvl w:val="0"/>
          <w:numId w:val="627"/>
        </w:numPr>
        <w:spacing w:after="240" w:line="276" w:lineRule="auto"/>
        <w:ind w:left="284" w:hanging="284"/>
        <w:contextualSpacing/>
        <w:jc w:val="both"/>
        <w:rPr>
          <w:rFonts w:ascii="Calibri" w:eastAsia="Times New Roman" w:hAnsi="Calibri" w:cs="Calibri"/>
          <w:b/>
          <w:bCs/>
          <w:color w:val="auto"/>
          <w:lang w:val="ky-KG"/>
        </w:rPr>
      </w:pPr>
      <w:r w:rsidRPr="00D650F5">
        <w:rPr>
          <w:rFonts w:ascii="Calibri" w:eastAsia="Times New Roman" w:hAnsi="Calibri" w:cs="Calibri"/>
          <w:bCs/>
          <w:color w:val="auto"/>
          <w:lang w:val="ky-KG"/>
        </w:rPr>
        <w:t xml:space="preserve">Ар түрдүү журналдарда редакциялоонун саны, ал эми рецензиялоо ишинде рецензиялоонун саны эске алынат. </w:t>
      </w:r>
    </w:p>
    <w:p w:rsidR="00D650F5" w:rsidRPr="00D650F5" w:rsidRDefault="00D650F5" w:rsidP="006C13EA">
      <w:pPr>
        <w:numPr>
          <w:ilvl w:val="0"/>
          <w:numId w:val="627"/>
        </w:numPr>
        <w:spacing w:after="240" w:line="276" w:lineRule="auto"/>
        <w:ind w:left="284" w:hanging="284"/>
        <w:contextualSpacing/>
        <w:jc w:val="both"/>
        <w:rPr>
          <w:rFonts w:ascii="Calibri" w:eastAsia="Times New Roman" w:hAnsi="Calibri" w:cs="Calibri"/>
          <w:bCs/>
          <w:color w:val="auto"/>
          <w:lang w:val="ky-KG"/>
        </w:rPr>
      </w:pPr>
      <w:r w:rsidRPr="00D650F5">
        <w:rPr>
          <w:rFonts w:ascii="Calibri" w:eastAsia="Times New Roman" w:hAnsi="Calibri" w:cs="Calibri"/>
          <w:bCs/>
          <w:color w:val="auto"/>
          <w:lang w:val="ky-KG"/>
        </w:rPr>
        <w:lastRenderedPageBreak/>
        <w:t>Китептин же сөздүктүн ISBN, журналдардын ISSN жана e-ISNN номери болушу керек. Китепти, китептин бөлүмүн жазууда, сөздүктү түзүүдө жана редакциялоодо арыз тапшырылган күнү эске алынат. Көргөзмөлөрдүн алкагында даярдалган маалыматтык китепчелер жана сынактар үчүн даярдалган суроо китепчелери баалоодо каралбайт. Сөздүк кайсы бир басмакана тарабынан жарыкка чыккан жана китепке коюлган талаптарга жооп бериши керек. Мазмунуна олуттуу өзгөртүүлөр киргизилбеген китептин же китептин кайра басылган нускалары (аталышы же ISBN номери өзгөрсө дагы) кайра балл берүү учурунда каралбайт. Макалаларды баалоо учурунда макала жарыяланган күнү, анын мукабасы жана бетинин саны эске алынат.</w:t>
      </w:r>
    </w:p>
    <w:p w:rsidR="00D650F5" w:rsidRPr="00D650F5" w:rsidRDefault="00D650F5" w:rsidP="006C13EA">
      <w:pPr>
        <w:numPr>
          <w:ilvl w:val="0"/>
          <w:numId w:val="627"/>
        </w:numPr>
        <w:spacing w:after="240" w:line="276" w:lineRule="auto"/>
        <w:ind w:left="284" w:hanging="284"/>
        <w:contextualSpacing/>
        <w:jc w:val="both"/>
        <w:rPr>
          <w:rFonts w:ascii="Calibri" w:eastAsia="Times New Roman" w:hAnsi="Calibri" w:cs="Calibri"/>
          <w:b/>
          <w:bCs/>
          <w:color w:val="auto"/>
          <w:lang w:val="ky-KG"/>
        </w:rPr>
      </w:pPr>
      <w:r w:rsidRPr="00D650F5">
        <w:rPr>
          <w:rFonts w:ascii="Calibri" w:eastAsia="Times New Roman" w:hAnsi="Calibri" w:cs="Calibri"/>
          <w:bCs/>
          <w:color w:val="auto"/>
          <w:lang w:val="ky-KG"/>
        </w:rPr>
        <w:t>Доклад жасалган илимий жыйын кайсы өлкөдө өткөрүлсө да, эл аралык деп таанылышы үчүн ал жыйындын уюштуруу комитетинде кеминде беш чет өлкөлүк окумуштуунун же беш чет өлкөлүк катышуучунун болуусу шарт. Толук тексти жарыяланбаган докладдын мазмунуна олуттуу өзгөртүүлөр киргизилбей туруп, доклад макала, китеп же китептин бөлүмү катары басылып чыккан учурда балл берилбейт.</w:t>
      </w:r>
    </w:p>
    <w:p w:rsidR="00D650F5" w:rsidRPr="00D650F5" w:rsidRDefault="00D650F5" w:rsidP="006C13EA">
      <w:pPr>
        <w:numPr>
          <w:ilvl w:val="0"/>
          <w:numId w:val="627"/>
        </w:numPr>
        <w:spacing w:after="240" w:line="276" w:lineRule="auto"/>
        <w:ind w:left="284" w:hanging="284"/>
        <w:contextualSpacing/>
        <w:jc w:val="both"/>
        <w:rPr>
          <w:rFonts w:ascii="Calibri" w:eastAsia="Times New Roman" w:hAnsi="Calibri" w:cs="Calibri"/>
          <w:b/>
          <w:bCs/>
          <w:color w:val="auto"/>
          <w:lang w:val="ky-KG"/>
        </w:rPr>
      </w:pPr>
      <w:r w:rsidRPr="00D650F5">
        <w:rPr>
          <w:rFonts w:ascii="Calibri" w:eastAsia="Times New Roman" w:hAnsi="Calibri" w:cs="Calibri"/>
          <w:bCs/>
          <w:color w:val="auto"/>
          <w:lang w:val="ky-KG"/>
        </w:rPr>
        <w:t>Көргөзмөлүк ишмердикти баалоо учурунда көркөм өнөр жаатына салым кошкон эмгектер эске алынат. Жыл ичинде кайра уюштурулган көргөзмөлөр жана ушул сыяктуу иш-чаралар баалоодо каралбайт. Кайра уюштурулган көргөзмөлөргө жана экспедицияларга кайра балл берилбейт. Көргөзмөлүк ишмердикти баалоо учурунда окуу-тарбия иштеринин алкагында жана студенттик клуб тарабынан уюштурулган көргөзмөлөр эске алынбайт.</w:t>
      </w:r>
    </w:p>
    <w:p w:rsidR="00D650F5" w:rsidRPr="00D650F5" w:rsidRDefault="00D650F5" w:rsidP="006C13EA">
      <w:pPr>
        <w:numPr>
          <w:ilvl w:val="0"/>
          <w:numId w:val="627"/>
        </w:numPr>
        <w:spacing w:after="240" w:line="276" w:lineRule="auto"/>
        <w:ind w:left="284" w:hanging="284"/>
        <w:contextualSpacing/>
        <w:jc w:val="both"/>
        <w:rPr>
          <w:rFonts w:ascii="Calibri" w:eastAsia="Times New Roman" w:hAnsi="Calibri" w:cs="Calibri"/>
          <w:bCs/>
          <w:color w:val="auto"/>
          <w:lang w:val="ky-KG"/>
        </w:rPr>
      </w:pPr>
      <w:r w:rsidRPr="00D650F5">
        <w:rPr>
          <w:rFonts w:ascii="Calibri" w:eastAsia="Times New Roman" w:hAnsi="Calibri" w:cs="Calibri"/>
          <w:bCs/>
          <w:color w:val="auto"/>
          <w:lang w:val="ky-KG"/>
        </w:rPr>
        <w:t>Долбоордук ишмердикти баалоо учурунда илим, технология жана көркөм өнөр жаатына салым кошкон же коомдук иш-чараларга катышуу максатында улуттук жана эл аралык деңгээлде ийгиликтүү аяктаган жана жыйынтык отчету бекитилген долбоорлор каралат. Академиялык шыктандыруучу төлөмдү аныктоодо мөөнөтү кеминде тогуз ай болгон долбоорлор эске алынат. Долбоорду жүзөгө ашыруу үчүн берилген кошумча убакыт эске алынбайт.</w:t>
      </w:r>
    </w:p>
    <w:p w:rsidR="00D650F5" w:rsidRPr="00D650F5" w:rsidRDefault="00D650F5" w:rsidP="006C13EA">
      <w:pPr>
        <w:numPr>
          <w:ilvl w:val="0"/>
          <w:numId w:val="627"/>
        </w:numPr>
        <w:spacing w:after="240" w:line="276" w:lineRule="auto"/>
        <w:ind w:left="284" w:hanging="284"/>
        <w:contextualSpacing/>
        <w:jc w:val="both"/>
        <w:rPr>
          <w:rFonts w:ascii="Calibri" w:eastAsia="Times New Roman" w:hAnsi="Calibri" w:cs="Calibri"/>
          <w:bCs/>
          <w:color w:val="auto"/>
          <w:lang w:val="ky-KG"/>
        </w:rPr>
      </w:pPr>
      <w:r w:rsidRPr="00D650F5">
        <w:rPr>
          <w:rFonts w:ascii="Calibri" w:eastAsia="Times New Roman" w:hAnsi="Calibri" w:cs="Calibri"/>
          <w:bCs/>
          <w:color w:val="auto"/>
          <w:lang w:val="ky-KG"/>
        </w:rPr>
        <w:t xml:space="preserve">Сыйлыктарды баалоо учурунда ТЮБИТАК (Түркиянын илимий-технологиялык изилдөөлөр боюнча кеңеши) жана ТРнын Жогорку билим берүү кеңеши тарабынан илимий басылмаларды колдоо максатында берилген сыйлыктар эске алынбайт. Окутуучуга иштеген мекемеси тарабынан берилген сертификат жана сыйлыктар академиялык шыктандырууда каралбайт. Бирдей эле иш-чарага бирден ашык сыйлык берилиши мүмкүн. Мындай учурларда ар бир сыйлыкка өз-өзүнчө балл ыйгарылат. </w:t>
      </w:r>
    </w:p>
    <w:p w:rsidR="00D650F5" w:rsidRPr="00611357" w:rsidRDefault="00D650F5" w:rsidP="006C13EA">
      <w:pPr>
        <w:numPr>
          <w:ilvl w:val="0"/>
          <w:numId w:val="627"/>
        </w:numPr>
        <w:spacing w:after="240" w:line="276" w:lineRule="auto"/>
        <w:ind w:left="284" w:hanging="284"/>
        <w:contextualSpacing/>
        <w:jc w:val="both"/>
        <w:rPr>
          <w:rFonts w:ascii="Calibri" w:eastAsia="Times New Roman" w:hAnsi="Calibri" w:cs="Calibri"/>
          <w:bCs/>
          <w:color w:val="auto"/>
          <w:lang w:val="ky-KG"/>
        </w:rPr>
      </w:pPr>
      <w:r w:rsidRPr="00D650F5">
        <w:rPr>
          <w:rFonts w:ascii="Calibri" w:eastAsia="Times New Roman" w:hAnsi="Calibri" w:cs="Calibri"/>
          <w:bCs/>
          <w:color w:val="auto"/>
          <w:lang w:val="ky-KG"/>
        </w:rPr>
        <w:t xml:space="preserve">Тармагы боюнча жарыяланган китептин/журналдын редакциялык-басма кеңешинин мүчөлүгү үчүн балл берилген учурда киши саны эске </w:t>
      </w:r>
      <w:r w:rsidRPr="00611357">
        <w:rPr>
          <w:rFonts w:ascii="Calibri" w:eastAsia="Times New Roman" w:hAnsi="Calibri" w:cs="Calibri"/>
          <w:bCs/>
          <w:color w:val="auto"/>
          <w:lang w:val="ky-KG"/>
        </w:rPr>
        <w:t>алынбайт.</w:t>
      </w:r>
    </w:p>
    <w:p w:rsidR="00D650F5" w:rsidRPr="00D650F5" w:rsidRDefault="00D650F5" w:rsidP="006C13EA">
      <w:pPr>
        <w:numPr>
          <w:ilvl w:val="0"/>
          <w:numId w:val="627"/>
        </w:numPr>
        <w:tabs>
          <w:tab w:val="left" w:pos="1176"/>
        </w:tabs>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Өзгөчө бөлүштүрүү катышы болбогон иш-чаралар үчүн “балл/ киши санынын” катышы эске алынат. Шилтемелерде киши саны эске алынбайт.</w:t>
      </w:r>
    </w:p>
    <w:p w:rsidR="00D650F5" w:rsidRPr="00D650F5" w:rsidRDefault="00D650F5" w:rsidP="006C13EA">
      <w:pPr>
        <w:numPr>
          <w:ilvl w:val="0"/>
          <w:numId w:val="627"/>
        </w:numPr>
        <w:tabs>
          <w:tab w:val="left" w:pos="567"/>
        </w:tabs>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 xml:space="preserve">Дизайндык иштерди баалоо учурунда </w:t>
      </w:r>
      <w:r w:rsidRPr="00D650F5">
        <w:rPr>
          <w:rFonts w:ascii="Calibri" w:eastAsia="Times New Roman" w:hAnsi="Calibri" w:cs="Calibri"/>
          <w:bCs/>
          <w:color w:val="auto"/>
          <w:lang w:val="ky-KG"/>
        </w:rPr>
        <w:t>илим, технология жана көркөм өнөр жаатына салым кошкон, арыз ээсинин өз тармагына байланыштуу болгон жана мамлекеттик же жеке укуктагы юридикалык жактар менен түзүлгөн келишимдерге ылайык жүзөгө ашырылган жана коммерциялык дизайндар эске алынат.</w:t>
      </w:r>
    </w:p>
    <w:p w:rsidR="00D650F5" w:rsidRPr="00D650F5" w:rsidRDefault="00D650F5" w:rsidP="006C13EA">
      <w:pPr>
        <w:numPr>
          <w:ilvl w:val="0"/>
          <w:numId w:val="627"/>
        </w:numPr>
        <w:tabs>
          <w:tab w:val="left" w:pos="567"/>
        </w:tabs>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bCs/>
          <w:color w:val="auto"/>
          <w:lang w:val="ky-KG"/>
        </w:rPr>
        <w:t xml:space="preserve">Илимий изилдөө иштерин баалоо учурунда изилдөө иши кеминде эки ай ичинде жүзөгө ашырылган, отчеттук жыл ичинде аяктаган жана жыйынтык отчету бекитилген, изилдөө ишин аткарган кишинин КТМУдан башка университетте же илимий-изилдөө </w:t>
      </w:r>
      <w:r w:rsidRPr="00D650F5">
        <w:rPr>
          <w:rFonts w:ascii="Calibri" w:eastAsia="Times New Roman" w:hAnsi="Calibri" w:cs="Calibri"/>
          <w:bCs/>
          <w:color w:val="auto"/>
          <w:lang w:val="ky-KG"/>
        </w:rPr>
        <w:lastRenderedPageBreak/>
        <w:t>мекемесинде иштеши жана изилдөө ишин бир долбоордун алкагында жүзөгө ашырышы керек. Студенттердин бүтүрүү квалификациялык иштери каралбайт.</w:t>
      </w:r>
    </w:p>
    <w:p w:rsidR="00D650F5" w:rsidRPr="00D650F5" w:rsidRDefault="00D650F5" w:rsidP="006C13EA">
      <w:pPr>
        <w:numPr>
          <w:ilvl w:val="0"/>
          <w:numId w:val="627"/>
        </w:numPr>
        <w:tabs>
          <w:tab w:val="left" w:pos="567"/>
        </w:tabs>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bCs/>
          <w:color w:val="auto"/>
          <w:lang w:val="ky-KG"/>
        </w:rPr>
        <w:t xml:space="preserve">Окутуучунун арызында көрсөтүлгөн иш-чаранын түрү, кошумча иш-чаралар ж.б. жагдайлар көрсөтүлгөн жерде каралат. </w:t>
      </w:r>
      <w:r w:rsidRPr="00D650F5">
        <w:rPr>
          <w:rFonts w:ascii="Calibri" w:eastAsia="Times New Roman" w:hAnsi="Calibri" w:cs="Calibri"/>
          <w:color w:val="auto"/>
          <w:lang w:val="ky-KG"/>
        </w:rPr>
        <w:t>Академиялык ишмердүүлүктү шыктандырууну камсыз кылуу, баалоо, текшерүү жана апелляцияларды кароо комиссиясы тарабынан жүргүзүлгөн баалоо ишинде көрсөтүлгөн жерден башка жерде кайрадан баалоо иши жүргүзүлбөйт.</w:t>
      </w:r>
    </w:p>
    <w:p w:rsidR="00D650F5" w:rsidRPr="00D650F5" w:rsidRDefault="00D650F5" w:rsidP="006C13EA">
      <w:pPr>
        <w:numPr>
          <w:ilvl w:val="0"/>
          <w:numId w:val="627"/>
        </w:numPr>
        <w:tabs>
          <w:tab w:val="left" w:pos="567"/>
        </w:tabs>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Бардык иш-чараларда КТМУнун дареги көрсөтүлүшү керек.</w:t>
      </w:r>
    </w:p>
    <w:p w:rsidR="00D650F5" w:rsidRPr="00D650F5" w:rsidRDefault="00D650F5" w:rsidP="00D650F5">
      <w:pPr>
        <w:spacing w:after="240"/>
        <w:ind w:left="709"/>
        <w:contextualSpacing/>
        <w:rPr>
          <w:rFonts w:ascii="Calibri" w:eastAsia="Times New Roman" w:hAnsi="Calibri" w:cs="Calibri"/>
          <w:b/>
          <w:color w:val="auto"/>
        </w:rPr>
      </w:pPr>
    </w:p>
    <w:p w:rsidR="00D650F5" w:rsidRPr="00D650F5" w:rsidRDefault="00D650F5" w:rsidP="00D650F5">
      <w:pPr>
        <w:spacing w:after="240"/>
        <w:contextualSpacing/>
        <w:rPr>
          <w:rFonts w:ascii="Calibri" w:eastAsia="Times New Roman" w:hAnsi="Calibri" w:cs="Calibri"/>
          <w:b/>
          <w:color w:val="auto"/>
          <w:lang w:val="ky-KG"/>
        </w:rPr>
      </w:pPr>
      <w:r w:rsidRPr="00D650F5">
        <w:rPr>
          <w:rFonts w:ascii="Calibri" w:eastAsia="Times New Roman" w:hAnsi="Calibri" w:cs="Calibri"/>
          <w:b/>
          <w:color w:val="auto"/>
          <w:lang w:val="ky-KG"/>
        </w:rPr>
        <w:t>Академиялык ишмердүүлүктү баалоо жана шыктандыруучу төлөмдү аныктоо</w:t>
      </w:r>
    </w:p>
    <w:p w:rsidR="00D650F5" w:rsidRPr="00D650F5" w:rsidRDefault="00D650F5" w:rsidP="00D650F5">
      <w:pPr>
        <w:spacing w:after="240"/>
        <w:contextualSpacing/>
        <w:jc w:val="both"/>
        <w:rPr>
          <w:rFonts w:ascii="Calibri" w:eastAsia="Times New Roman" w:hAnsi="Calibri" w:cs="Calibri"/>
          <w:b/>
          <w:color w:val="auto"/>
          <w:lang w:val="ky-KG"/>
        </w:rPr>
      </w:pPr>
      <w:r w:rsidRPr="00D650F5">
        <w:rPr>
          <w:rFonts w:ascii="Calibri" w:eastAsia="Times New Roman" w:hAnsi="Calibri" w:cs="Calibri"/>
          <w:b/>
          <w:color w:val="auto"/>
          <w:lang w:val="ky-KG"/>
        </w:rPr>
        <w:t>7-берене.</w:t>
      </w:r>
    </w:p>
    <w:p w:rsidR="00D650F5" w:rsidRPr="00D650F5" w:rsidRDefault="00D650F5" w:rsidP="006C13EA">
      <w:pPr>
        <w:numPr>
          <w:ilvl w:val="0"/>
          <w:numId w:val="628"/>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Ар бир окуу-тарбия иш-чарасы боюнча алынган баллдар топтолуп, академиялык шыктандыруучу төлөм боюнча жалпы балл аныкталат.</w:t>
      </w:r>
    </w:p>
    <w:p w:rsidR="00D650F5" w:rsidRPr="00D650F5" w:rsidRDefault="00D650F5" w:rsidP="006C13EA">
      <w:pPr>
        <w:numPr>
          <w:ilvl w:val="0"/>
          <w:numId w:val="628"/>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Академиялык шыктандыруучу төлөмдөрдүн төмөнкү жана жогорку чектери жыл сайын Окумуштуулар кеңеши тарабынан аныкталат. Бул төлөмдөр профессорлорго -100%, доценттерге – 90%, доценттин милдетин аткаруучуларга – 80%, ага окутуучуларга жана кенже илимий кызматкерлерге – 70% болуп эсептелет.</w:t>
      </w:r>
    </w:p>
    <w:p w:rsidR="00D650F5" w:rsidRPr="00D650F5" w:rsidRDefault="00D650F5" w:rsidP="006C13EA">
      <w:pPr>
        <w:numPr>
          <w:ilvl w:val="0"/>
          <w:numId w:val="628"/>
        </w:numPr>
        <w:tabs>
          <w:tab w:val="left" w:pos="1176"/>
        </w:tabs>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Бир</w:t>
      </w:r>
      <w:r w:rsidRPr="00D650F5">
        <w:rPr>
          <w:rFonts w:ascii="Calibri" w:eastAsia="Times New Roman" w:hAnsi="Calibri" w:cs="Calibri"/>
          <w:color w:val="auto"/>
        </w:rPr>
        <w:t xml:space="preserve"> </w:t>
      </w:r>
      <w:r w:rsidRPr="00D650F5">
        <w:rPr>
          <w:rFonts w:ascii="Calibri" w:eastAsia="Times New Roman" w:hAnsi="Calibri" w:cs="Calibri"/>
          <w:color w:val="auto"/>
          <w:lang w:val="ky-KG"/>
        </w:rPr>
        <w:t>нече авторлор тарабынан жарыяланган макала (редакторго кат, комментарий, кыскача баяндама, техникалык кыскача мүнөздөмө, изилдөө боюнча маалымат, китепке сын пикир), китепти/китептин бөлүмүн жазуу, доклад жасоо, диссертацияларга илимий жетекчи болуу, китепти которуу/ редакциялоо, дизайн жасоо, патент алуу жана долбоор иштеп чыгуу үчүн катышы аныкталган учурда кишинин санына жараша төмөндөгү таблицада көрсөтүлгөн коэффициент (k) эске алынат (1-таблица).</w:t>
      </w:r>
    </w:p>
    <w:p w:rsidR="00D650F5" w:rsidRPr="00D650F5" w:rsidRDefault="00D650F5" w:rsidP="00D650F5">
      <w:pPr>
        <w:tabs>
          <w:tab w:val="left" w:pos="1176"/>
        </w:tabs>
        <w:spacing w:after="240"/>
        <w:ind w:left="708"/>
        <w:contextualSpacing/>
        <w:jc w:val="both"/>
        <w:rPr>
          <w:rFonts w:ascii="Calibri" w:eastAsia="Times New Roman" w:hAnsi="Calibri" w:cs="Calibri"/>
          <w:color w:val="auto"/>
          <w:lang w:val="ky-KG"/>
        </w:rPr>
      </w:pPr>
    </w:p>
    <w:tbl>
      <w:tblPr>
        <w:tblStyle w:val="124"/>
        <w:tblW w:w="0" w:type="auto"/>
        <w:jc w:val="center"/>
        <w:tblLook w:val="04A0" w:firstRow="1" w:lastRow="0" w:firstColumn="1" w:lastColumn="0" w:noHBand="0" w:noVBand="1"/>
      </w:tblPr>
      <w:tblGrid>
        <w:gridCol w:w="4821"/>
        <w:gridCol w:w="2551"/>
      </w:tblGrid>
      <w:tr w:rsidR="00D650F5" w:rsidRPr="00D650F5" w:rsidTr="00885127">
        <w:trPr>
          <w:trHeight w:hRule="exact" w:val="340"/>
          <w:jc w:val="center"/>
        </w:trPr>
        <w:tc>
          <w:tcPr>
            <w:tcW w:w="7372" w:type="dxa"/>
            <w:gridSpan w:val="2"/>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1-таблица. Коэффициенттин көрсөткүчү (k)</w:t>
            </w:r>
          </w:p>
        </w:tc>
      </w:tr>
      <w:tr w:rsidR="00D650F5" w:rsidRPr="00D650F5" w:rsidTr="00885127">
        <w:trPr>
          <w:trHeight w:hRule="exact" w:val="340"/>
          <w:jc w:val="center"/>
        </w:trPr>
        <w:tc>
          <w:tcPr>
            <w:tcW w:w="482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Киши саны</w:t>
            </w:r>
          </w:p>
        </w:tc>
        <w:tc>
          <w:tcPr>
            <w:tcW w:w="255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en-US" w:eastAsia="en-US"/>
              </w:rPr>
            </w:pPr>
            <w:r w:rsidRPr="00D650F5">
              <w:rPr>
                <w:rFonts w:ascii="Calibri" w:eastAsia="Times New Roman" w:hAnsi="Calibri" w:cs="Calibri"/>
                <w:color w:val="auto"/>
                <w:lang w:val="en-US" w:eastAsia="en-US"/>
              </w:rPr>
              <w:t>k</w:t>
            </w:r>
          </w:p>
        </w:tc>
      </w:tr>
      <w:tr w:rsidR="00D650F5" w:rsidRPr="00D650F5" w:rsidTr="00885127">
        <w:trPr>
          <w:trHeight w:hRule="exact" w:val="340"/>
          <w:jc w:val="center"/>
        </w:trPr>
        <w:tc>
          <w:tcPr>
            <w:tcW w:w="482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1</w:t>
            </w:r>
          </w:p>
        </w:tc>
        <w:tc>
          <w:tcPr>
            <w:tcW w:w="255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1</w:t>
            </w:r>
          </w:p>
        </w:tc>
      </w:tr>
      <w:tr w:rsidR="00D650F5" w:rsidRPr="00D650F5" w:rsidTr="00885127">
        <w:trPr>
          <w:trHeight w:hRule="exact" w:val="340"/>
          <w:jc w:val="center"/>
        </w:trPr>
        <w:tc>
          <w:tcPr>
            <w:tcW w:w="482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2</w:t>
            </w:r>
          </w:p>
        </w:tc>
        <w:tc>
          <w:tcPr>
            <w:tcW w:w="255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0.8</w:t>
            </w:r>
          </w:p>
        </w:tc>
      </w:tr>
      <w:tr w:rsidR="00D650F5" w:rsidRPr="00D650F5" w:rsidTr="00885127">
        <w:trPr>
          <w:trHeight w:hRule="exact" w:val="340"/>
          <w:jc w:val="center"/>
        </w:trPr>
        <w:tc>
          <w:tcPr>
            <w:tcW w:w="482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3</w:t>
            </w:r>
          </w:p>
        </w:tc>
        <w:tc>
          <w:tcPr>
            <w:tcW w:w="255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0.6</w:t>
            </w:r>
          </w:p>
        </w:tc>
      </w:tr>
      <w:tr w:rsidR="00D650F5" w:rsidRPr="00D650F5" w:rsidTr="00885127">
        <w:trPr>
          <w:trHeight w:hRule="exact" w:val="340"/>
          <w:jc w:val="center"/>
        </w:trPr>
        <w:tc>
          <w:tcPr>
            <w:tcW w:w="482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4</w:t>
            </w:r>
          </w:p>
        </w:tc>
        <w:tc>
          <w:tcPr>
            <w:tcW w:w="255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0.4</w:t>
            </w:r>
          </w:p>
        </w:tc>
      </w:tr>
      <w:tr w:rsidR="00D650F5" w:rsidRPr="00D650F5" w:rsidTr="00885127">
        <w:trPr>
          <w:trHeight w:hRule="exact" w:val="340"/>
          <w:jc w:val="center"/>
        </w:trPr>
        <w:tc>
          <w:tcPr>
            <w:tcW w:w="482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5</w:t>
            </w:r>
          </w:p>
        </w:tc>
        <w:tc>
          <w:tcPr>
            <w:tcW w:w="255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0.2</w:t>
            </w:r>
          </w:p>
        </w:tc>
      </w:tr>
      <w:tr w:rsidR="00D650F5" w:rsidRPr="00D650F5" w:rsidTr="00885127">
        <w:trPr>
          <w:trHeight w:hRule="exact" w:val="340"/>
          <w:jc w:val="center"/>
        </w:trPr>
        <w:tc>
          <w:tcPr>
            <w:tcW w:w="482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6 жана андан көп</w:t>
            </w:r>
          </w:p>
        </w:tc>
        <w:tc>
          <w:tcPr>
            <w:tcW w:w="255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балл/ киши саны</w:t>
            </w:r>
          </w:p>
        </w:tc>
      </w:tr>
      <w:tr w:rsidR="00D650F5" w:rsidRPr="00D650F5" w:rsidTr="00885127">
        <w:trPr>
          <w:trHeight w:hRule="exact" w:val="340"/>
          <w:jc w:val="center"/>
        </w:trPr>
        <w:tc>
          <w:tcPr>
            <w:tcW w:w="4821" w:type="dxa"/>
            <w:tcBorders>
              <w:top w:val="single" w:sz="4" w:space="0" w:color="auto"/>
              <w:left w:val="single" w:sz="4" w:space="0" w:color="auto"/>
              <w:bottom w:val="single" w:sz="4" w:space="0" w:color="auto"/>
              <w:right w:val="single" w:sz="4" w:space="0" w:color="auto"/>
            </w:tcBorders>
            <w:hideMark/>
          </w:tcPr>
          <w:p w:rsidR="00D650F5" w:rsidRPr="00885127" w:rsidRDefault="00D650F5" w:rsidP="00D650F5">
            <w:pPr>
              <w:tabs>
                <w:tab w:val="left" w:pos="1176"/>
              </w:tabs>
              <w:spacing w:after="200" w:line="276" w:lineRule="auto"/>
              <w:jc w:val="center"/>
              <w:rPr>
                <w:rFonts w:ascii="Calibri" w:eastAsia="Times New Roman" w:hAnsi="Calibri" w:cs="Calibri"/>
                <w:color w:val="auto"/>
                <w:lang w:val="tr-TR" w:eastAsia="en-US"/>
              </w:rPr>
            </w:pPr>
            <w:r w:rsidRPr="00D650F5">
              <w:rPr>
                <w:rFonts w:ascii="Calibri" w:eastAsia="Times New Roman" w:hAnsi="Calibri" w:cs="Calibri"/>
                <w:color w:val="auto"/>
                <w:lang w:val="ky-KG" w:eastAsia="en-US"/>
              </w:rPr>
              <w:t>Макалада авторлош жана акыркы автор</w:t>
            </w:r>
            <w:r w:rsidR="00885127">
              <w:rPr>
                <w:rFonts w:ascii="Calibri" w:eastAsia="Times New Roman" w:hAnsi="Calibri" w:cs="Calibri"/>
                <w:color w:val="auto"/>
                <w:lang w:val="tr-TR" w:eastAsia="en-US"/>
              </w:rPr>
              <w:t>*</w:t>
            </w:r>
          </w:p>
        </w:tc>
        <w:tc>
          <w:tcPr>
            <w:tcW w:w="255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0.8</w:t>
            </w:r>
          </w:p>
        </w:tc>
      </w:tr>
      <w:tr w:rsidR="00D650F5" w:rsidRPr="00D650F5" w:rsidTr="00885127">
        <w:trPr>
          <w:trHeight w:hRule="exact" w:val="340"/>
          <w:jc w:val="center"/>
        </w:trPr>
        <w:tc>
          <w:tcPr>
            <w:tcW w:w="482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Долбоордун куратору</w:t>
            </w:r>
          </w:p>
        </w:tc>
        <w:tc>
          <w:tcPr>
            <w:tcW w:w="2551"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1</w:t>
            </w:r>
          </w:p>
        </w:tc>
      </w:tr>
    </w:tbl>
    <w:p w:rsidR="00D650F5" w:rsidRPr="00611357" w:rsidRDefault="00D650F5" w:rsidP="00D650F5">
      <w:pPr>
        <w:tabs>
          <w:tab w:val="left" w:pos="1176"/>
        </w:tabs>
        <w:spacing w:after="240"/>
        <w:jc w:val="both"/>
        <w:rPr>
          <w:rFonts w:ascii="Calibri" w:eastAsia="Times New Roman" w:hAnsi="Calibri" w:cs="Calibri"/>
          <w:color w:val="auto"/>
        </w:rPr>
      </w:pPr>
    </w:p>
    <w:p w:rsidR="00D650F5" w:rsidRPr="00D650F5" w:rsidRDefault="00885127" w:rsidP="00D650F5">
      <w:pPr>
        <w:tabs>
          <w:tab w:val="left" w:pos="1176"/>
        </w:tabs>
        <w:spacing w:after="240"/>
        <w:jc w:val="both"/>
        <w:rPr>
          <w:rFonts w:ascii="Calibri" w:eastAsia="Times New Roman" w:hAnsi="Calibri" w:cs="Calibri"/>
          <w:color w:val="auto"/>
          <w:lang w:val="ky-KG"/>
        </w:rPr>
      </w:pPr>
      <w:r>
        <w:rPr>
          <w:rFonts w:ascii="Calibri" w:eastAsia="Times New Roman" w:hAnsi="Calibri" w:cs="Calibri"/>
          <w:color w:val="auto"/>
        </w:rPr>
        <w:t>*</w:t>
      </w:r>
      <w:r w:rsidR="00D650F5" w:rsidRPr="00D650F5">
        <w:rPr>
          <w:rFonts w:ascii="Calibri" w:eastAsia="Times New Roman" w:hAnsi="Calibri" w:cs="Calibri"/>
          <w:color w:val="auto"/>
          <w:lang w:val="ky-KG"/>
        </w:rPr>
        <w:t xml:space="preserve"> Үч жана андан көп автор тарабынан жарыяланган макалалар боюнча авторлоштордун жана акыркы авторлордун өз тармагында буга чейин кеминде 10 макаласы индекстүү же </w:t>
      </w:r>
      <w:r w:rsidR="00D650F5" w:rsidRPr="00D650F5">
        <w:rPr>
          <w:rFonts w:ascii="Calibri" w:eastAsia="Times New Roman" w:hAnsi="Calibri" w:cs="Calibri"/>
          <w:color w:val="auto"/>
        </w:rPr>
        <w:t xml:space="preserve">SCI, SCI-exp., SSCI жана AHCI </w:t>
      </w:r>
      <w:r w:rsidR="00D650F5" w:rsidRPr="00D650F5">
        <w:rPr>
          <w:rFonts w:ascii="Calibri" w:eastAsia="Times New Roman" w:hAnsi="Calibri" w:cs="Calibri"/>
          <w:color w:val="auto"/>
          <w:lang w:val="ky-KG"/>
        </w:rPr>
        <w:t>журналдарында басылып чыгарылышы керек.</w:t>
      </w:r>
    </w:p>
    <w:p w:rsidR="00D650F5" w:rsidRDefault="00D650F5" w:rsidP="00D650F5">
      <w:pPr>
        <w:tabs>
          <w:tab w:val="left" w:pos="1176"/>
        </w:tabs>
        <w:spacing w:after="240"/>
        <w:jc w:val="both"/>
        <w:rPr>
          <w:rFonts w:ascii="Calibri" w:eastAsia="Times New Roman" w:hAnsi="Calibri" w:cs="Calibri"/>
          <w:color w:val="auto"/>
          <w:lang w:val="ky-KG"/>
        </w:rPr>
      </w:pPr>
      <w:r w:rsidRPr="00D650F5">
        <w:rPr>
          <w:rFonts w:ascii="Calibri" w:eastAsia="Times New Roman" w:hAnsi="Calibri" w:cs="Calibri"/>
          <w:color w:val="auto"/>
        </w:rPr>
        <w:t xml:space="preserve">SCI, SCI-exp., SSCI жана AHCI </w:t>
      </w:r>
      <w:r w:rsidRPr="00D650F5">
        <w:rPr>
          <w:rFonts w:ascii="Calibri" w:eastAsia="Times New Roman" w:hAnsi="Calibri" w:cs="Calibri"/>
          <w:color w:val="auto"/>
          <w:lang w:val="ky-KG"/>
        </w:rPr>
        <w:t>журналдарында басылып чыгарылган илимий макалалар же обзордук макалалар боюнча академиялык ишмердүүлүк жана шыктандыруучу баллды аныктоо учурунда макала жарыяланган жылдагы журналдын WOS импакт-фактору эске алынып, төмөндөгү таблицага карата коэффициенти (</w:t>
      </w:r>
      <w:r w:rsidRPr="00D650F5">
        <w:rPr>
          <w:rFonts w:ascii="Calibri" w:eastAsia="Times New Roman" w:hAnsi="Calibri" w:cs="Calibri"/>
          <w:color w:val="auto"/>
        </w:rPr>
        <w:t>p</w:t>
      </w:r>
      <w:r w:rsidRPr="00D650F5">
        <w:rPr>
          <w:rFonts w:ascii="Calibri" w:eastAsia="Times New Roman" w:hAnsi="Calibri" w:cs="Calibri"/>
          <w:color w:val="auto"/>
          <w:lang w:val="ky-KG"/>
        </w:rPr>
        <w:t>) колдонулат (2-таблица).</w:t>
      </w:r>
    </w:p>
    <w:p w:rsidR="00885127" w:rsidRPr="00D650F5" w:rsidRDefault="00885127" w:rsidP="00D650F5">
      <w:pPr>
        <w:tabs>
          <w:tab w:val="left" w:pos="1176"/>
        </w:tabs>
        <w:spacing w:after="240"/>
        <w:jc w:val="both"/>
        <w:rPr>
          <w:rFonts w:ascii="Calibri" w:eastAsia="Times New Roman" w:hAnsi="Calibri" w:cs="Calibri"/>
          <w:color w:val="auto"/>
          <w:lang w:val="ky-KG"/>
        </w:rPr>
      </w:pPr>
    </w:p>
    <w:tbl>
      <w:tblPr>
        <w:tblStyle w:val="124"/>
        <w:tblW w:w="0" w:type="auto"/>
        <w:jc w:val="center"/>
        <w:tblLook w:val="04A0" w:firstRow="1" w:lastRow="0" w:firstColumn="1" w:lastColumn="0" w:noHBand="0" w:noVBand="1"/>
      </w:tblPr>
      <w:tblGrid>
        <w:gridCol w:w="4622"/>
        <w:gridCol w:w="2352"/>
      </w:tblGrid>
      <w:tr w:rsidR="00D650F5" w:rsidRPr="00D650F5" w:rsidTr="00885127">
        <w:trPr>
          <w:trHeight w:hRule="exact" w:val="397"/>
          <w:jc w:val="center"/>
        </w:trPr>
        <w:tc>
          <w:tcPr>
            <w:tcW w:w="6974" w:type="dxa"/>
            <w:gridSpan w:val="2"/>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val="ky-KG" w:eastAsia="en-US"/>
              </w:rPr>
              <w:t>2-таблица. Коэффициенттин көрсөткүчү (</w:t>
            </w:r>
            <w:r w:rsidRPr="00D650F5">
              <w:rPr>
                <w:rFonts w:ascii="Calibri" w:eastAsia="Times New Roman" w:hAnsi="Calibri" w:cs="Calibri"/>
                <w:color w:val="auto"/>
                <w:lang w:val="en-US" w:eastAsia="en-US"/>
              </w:rPr>
              <w:t>p</w:t>
            </w:r>
            <w:r w:rsidRPr="00D650F5">
              <w:rPr>
                <w:rFonts w:ascii="Calibri" w:eastAsia="Times New Roman" w:hAnsi="Calibri" w:cs="Calibri"/>
                <w:color w:val="auto"/>
                <w:lang w:val="ky-KG" w:eastAsia="en-US"/>
              </w:rPr>
              <w:t>)</w:t>
            </w:r>
          </w:p>
        </w:tc>
      </w:tr>
      <w:tr w:rsidR="00D650F5" w:rsidRPr="00D650F5" w:rsidTr="00885127">
        <w:trPr>
          <w:trHeight w:hRule="exact" w:val="397"/>
          <w:jc w:val="center"/>
        </w:trPr>
        <w:tc>
          <w:tcPr>
            <w:tcW w:w="4622"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eastAsia="en-US"/>
              </w:rPr>
            </w:pPr>
            <w:r w:rsidRPr="00D650F5">
              <w:rPr>
                <w:rFonts w:ascii="Calibri" w:eastAsia="Times New Roman" w:hAnsi="Calibri" w:cs="Calibri"/>
                <w:color w:val="auto"/>
                <w:lang w:val="ky-KG" w:eastAsia="en-US"/>
              </w:rPr>
              <w:t>Журналдын WOS импакт-фактору</w:t>
            </w:r>
          </w:p>
        </w:tc>
        <w:tc>
          <w:tcPr>
            <w:tcW w:w="2352"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603"/>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eastAsia="en-US"/>
              </w:rPr>
              <w:t>p</w:t>
            </w:r>
          </w:p>
        </w:tc>
      </w:tr>
      <w:tr w:rsidR="00D650F5" w:rsidRPr="00D650F5" w:rsidTr="00885127">
        <w:trPr>
          <w:trHeight w:hRule="exact" w:val="397"/>
          <w:jc w:val="center"/>
        </w:trPr>
        <w:tc>
          <w:tcPr>
            <w:tcW w:w="4622"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ky-KG" w:eastAsia="en-US"/>
              </w:rPr>
            </w:pPr>
            <w:r w:rsidRPr="00D650F5">
              <w:rPr>
                <w:rFonts w:ascii="Calibri" w:eastAsia="Times New Roman" w:hAnsi="Calibri" w:cs="Calibri"/>
                <w:color w:val="auto"/>
                <w:lang w:eastAsia="en-US"/>
              </w:rPr>
              <w:t xml:space="preserve">4 </w:t>
            </w:r>
            <w:r w:rsidRPr="00D650F5">
              <w:rPr>
                <w:rFonts w:ascii="Calibri" w:eastAsia="Times New Roman" w:hAnsi="Calibri" w:cs="Calibri"/>
                <w:color w:val="auto"/>
                <w:lang w:val="ky-KG" w:eastAsia="en-US"/>
              </w:rPr>
              <w:t>жана 4төн көп</w:t>
            </w:r>
          </w:p>
        </w:tc>
        <w:tc>
          <w:tcPr>
            <w:tcW w:w="2352"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eastAsia="en-US"/>
              </w:rPr>
            </w:pPr>
            <w:r w:rsidRPr="00D650F5">
              <w:rPr>
                <w:rFonts w:ascii="Calibri" w:eastAsia="Times New Roman" w:hAnsi="Calibri" w:cs="Calibri"/>
                <w:color w:val="auto"/>
                <w:lang w:eastAsia="en-US"/>
              </w:rPr>
              <w:t>2</w:t>
            </w:r>
          </w:p>
        </w:tc>
      </w:tr>
      <w:tr w:rsidR="00D650F5" w:rsidRPr="00D650F5" w:rsidTr="00885127">
        <w:trPr>
          <w:trHeight w:hRule="exact" w:val="397"/>
          <w:jc w:val="center"/>
        </w:trPr>
        <w:tc>
          <w:tcPr>
            <w:tcW w:w="4622"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val="en-US" w:eastAsia="en-US"/>
              </w:rPr>
            </w:pPr>
            <w:r w:rsidRPr="00D650F5">
              <w:rPr>
                <w:rFonts w:ascii="Calibri" w:eastAsia="Times New Roman" w:hAnsi="Calibri" w:cs="Calibri"/>
                <w:color w:val="auto"/>
                <w:lang w:val="ky-KG" w:eastAsia="en-US"/>
              </w:rPr>
              <w:t>1&lt;</w:t>
            </w:r>
            <w:r w:rsidRPr="00D650F5">
              <w:rPr>
                <w:rFonts w:ascii="Calibri" w:eastAsia="Times New Roman" w:hAnsi="Calibri" w:cs="Calibri"/>
                <w:color w:val="auto"/>
                <w:lang w:val="en-US" w:eastAsia="en-US"/>
              </w:rPr>
              <w:t>P&lt;4</w:t>
            </w:r>
          </w:p>
        </w:tc>
        <w:tc>
          <w:tcPr>
            <w:tcW w:w="2352"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eastAsia="en-US"/>
              </w:rPr>
            </w:pPr>
            <w:r w:rsidRPr="00D650F5">
              <w:rPr>
                <w:rFonts w:ascii="Calibri" w:eastAsia="Times New Roman" w:hAnsi="Calibri" w:cs="Calibri"/>
                <w:color w:val="auto"/>
                <w:lang w:eastAsia="en-US"/>
              </w:rPr>
              <w:t>1+(EF-1)/3</w:t>
            </w:r>
          </w:p>
        </w:tc>
      </w:tr>
      <w:tr w:rsidR="00D650F5" w:rsidRPr="00D650F5" w:rsidTr="00885127">
        <w:trPr>
          <w:trHeight w:hRule="exact" w:val="397"/>
          <w:jc w:val="center"/>
        </w:trPr>
        <w:tc>
          <w:tcPr>
            <w:tcW w:w="4622"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eastAsia="en-US"/>
              </w:rPr>
            </w:pPr>
            <w:r w:rsidRPr="00D650F5">
              <w:rPr>
                <w:rFonts w:ascii="Calibri" w:eastAsia="Times New Roman" w:hAnsi="Calibri" w:cs="Calibri"/>
                <w:color w:val="auto"/>
                <w:lang w:val="en-US" w:eastAsia="en-US"/>
              </w:rPr>
              <w:t xml:space="preserve">1 </w:t>
            </w:r>
            <w:r w:rsidRPr="00D650F5">
              <w:rPr>
                <w:rFonts w:ascii="Calibri" w:eastAsia="Times New Roman" w:hAnsi="Calibri" w:cs="Calibri"/>
                <w:color w:val="auto"/>
                <w:lang w:eastAsia="en-US"/>
              </w:rPr>
              <w:t>жана 1ден аз</w:t>
            </w:r>
          </w:p>
        </w:tc>
        <w:tc>
          <w:tcPr>
            <w:tcW w:w="2352" w:type="dxa"/>
            <w:tcBorders>
              <w:top w:val="single" w:sz="4" w:space="0" w:color="auto"/>
              <w:left w:val="single" w:sz="4" w:space="0" w:color="auto"/>
              <w:bottom w:val="single" w:sz="4" w:space="0" w:color="auto"/>
              <w:right w:val="single" w:sz="4" w:space="0" w:color="auto"/>
            </w:tcBorders>
            <w:hideMark/>
          </w:tcPr>
          <w:p w:rsidR="00D650F5" w:rsidRPr="00D650F5" w:rsidRDefault="00D650F5" w:rsidP="00D650F5">
            <w:pPr>
              <w:tabs>
                <w:tab w:val="left" w:pos="1176"/>
              </w:tabs>
              <w:spacing w:after="200" w:line="276" w:lineRule="auto"/>
              <w:jc w:val="center"/>
              <w:rPr>
                <w:rFonts w:ascii="Calibri" w:eastAsia="Times New Roman" w:hAnsi="Calibri" w:cs="Calibri"/>
                <w:color w:val="auto"/>
                <w:lang w:eastAsia="en-US"/>
              </w:rPr>
            </w:pPr>
            <w:r w:rsidRPr="00D650F5">
              <w:rPr>
                <w:rFonts w:ascii="Calibri" w:eastAsia="Times New Roman" w:hAnsi="Calibri" w:cs="Calibri"/>
                <w:color w:val="auto"/>
                <w:lang w:eastAsia="en-US"/>
              </w:rPr>
              <w:t>1</w:t>
            </w:r>
          </w:p>
        </w:tc>
      </w:tr>
    </w:tbl>
    <w:p w:rsidR="00885127" w:rsidRDefault="00885127" w:rsidP="00885127">
      <w:pPr>
        <w:tabs>
          <w:tab w:val="left" w:pos="1176"/>
        </w:tabs>
        <w:spacing w:after="240" w:line="276" w:lineRule="auto"/>
        <w:ind w:left="284"/>
        <w:contextualSpacing/>
        <w:jc w:val="both"/>
        <w:rPr>
          <w:rFonts w:ascii="Calibri" w:eastAsia="Times New Roman" w:hAnsi="Calibri" w:cs="Calibri"/>
          <w:color w:val="auto"/>
          <w:lang w:val="ky-KG"/>
        </w:rPr>
      </w:pPr>
    </w:p>
    <w:p w:rsidR="00885127" w:rsidRDefault="00885127" w:rsidP="00885127">
      <w:pPr>
        <w:tabs>
          <w:tab w:val="left" w:pos="1176"/>
        </w:tabs>
        <w:spacing w:after="240" w:line="276" w:lineRule="auto"/>
        <w:ind w:left="284"/>
        <w:contextualSpacing/>
        <w:jc w:val="both"/>
        <w:rPr>
          <w:rFonts w:ascii="Calibri" w:eastAsia="Times New Roman" w:hAnsi="Calibri" w:cs="Calibri"/>
          <w:color w:val="auto"/>
          <w:lang w:val="ky-KG"/>
        </w:rPr>
      </w:pPr>
    </w:p>
    <w:p w:rsidR="00D650F5" w:rsidRPr="00D650F5" w:rsidRDefault="00D650F5" w:rsidP="006C13EA">
      <w:pPr>
        <w:numPr>
          <w:ilvl w:val="0"/>
          <w:numId w:val="628"/>
        </w:numPr>
        <w:tabs>
          <w:tab w:val="left" w:pos="1176"/>
        </w:tabs>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Академиялык шыктандыруучу төлөмдү эсептөөдө талапкердин арыз берген күндөгү кызматы негиз катары алынат.</w:t>
      </w:r>
    </w:p>
    <w:p w:rsidR="00D650F5" w:rsidRPr="00D650F5" w:rsidRDefault="00D650F5" w:rsidP="006C13EA">
      <w:pPr>
        <w:numPr>
          <w:ilvl w:val="0"/>
          <w:numId w:val="628"/>
        </w:numPr>
        <w:tabs>
          <w:tab w:val="left" w:pos="1176"/>
        </w:tabs>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 xml:space="preserve">Академиялык ишмердүүлүктү баалоо баллы менен шыктандыруучу балл жана төлөм бул нускаманынын тиркемесинде орун алган </w:t>
      </w:r>
      <w:r w:rsidRPr="00D650F5">
        <w:rPr>
          <w:rFonts w:ascii="Calibri" w:eastAsia="Times New Roman" w:hAnsi="Calibri" w:cs="Calibri"/>
          <w:i/>
          <w:color w:val="auto"/>
          <w:lang w:val="ky-KG"/>
        </w:rPr>
        <w:t>“</w:t>
      </w:r>
      <w:r w:rsidRPr="00D650F5">
        <w:rPr>
          <w:rFonts w:ascii="Calibri" w:eastAsia="Times New Roman" w:hAnsi="Calibri" w:cs="Calibri"/>
          <w:b/>
          <w:i/>
          <w:color w:val="auto"/>
          <w:lang w:val="ky-KG"/>
        </w:rPr>
        <w:t xml:space="preserve">№1 тиркеме: </w:t>
      </w:r>
      <w:r w:rsidRPr="00D650F5">
        <w:rPr>
          <w:rFonts w:ascii="Calibri" w:eastAsia="Times New Roman" w:hAnsi="Calibri" w:cs="Calibri"/>
          <w:i/>
          <w:color w:val="auto"/>
          <w:lang w:val="ky-KG"/>
        </w:rPr>
        <w:t>КТМУнун академиялык ишмердүүлүктү баалоо жана баллдардын таблицасы”, “</w:t>
      </w:r>
      <w:r w:rsidRPr="00D650F5">
        <w:rPr>
          <w:rFonts w:ascii="Calibri" w:eastAsia="Times New Roman" w:hAnsi="Calibri" w:cs="Calibri"/>
          <w:b/>
          <w:i/>
          <w:color w:val="auto"/>
          <w:lang w:val="ky-KG"/>
        </w:rPr>
        <w:t xml:space="preserve">№2 тиркеме: </w:t>
      </w:r>
      <w:r w:rsidRPr="00D650F5">
        <w:rPr>
          <w:rFonts w:ascii="Calibri" w:eastAsia="Times New Roman" w:hAnsi="Calibri" w:cs="Calibri"/>
          <w:i/>
          <w:color w:val="auto"/>
          <w:lang w:val="ky-KG"/>
        </w:rPr>
        <w:t>КТМУнун академиялык шыктандыруу жана баллдардын таблицасы”</w:t>
      </w:r>
      <w:r w:rsidRPr="00D650F5">
        <w:rPr>
          <w:rFonts w:ascii="Calibri" w:eastAsia="Times New Roman" w:hAnsi="Calibri" w:cs="Calibri"/>
          <w:color w:val="auto"/>
          <w:lang w:val="ky-KG"/>
        </w:rPr>
        <w:t xml:space="preserve"> жана</w:t>
      </w:r>
      <w:r w:rsidRPr="00D650F5">
        <w:rPr>
          <w:rFonts w:ascii="Calibri" w:eastAsia="Times New Roman" w:hAnsi="Calibri" w:cs="Calibri"/>
          <w:i/>
          <w:color w:val="auto"/>
          <w:lang w:val="ky-KG"/>
        </w:rPr>
        <w:t xml:space="preserve"> “</w:t>
      </w:r>
      <w:r w:rsidRPr="00D650F5">
        <w:rPr>
          <w:rFonts w:ascii="Calibri" w:eastAsia="Times New Roman" w:hAnsi="Calibri" w:cs="Calibri"/>
          <w:b/>
          <w:i/>
          <w:color w:val="auto"/>
          <w:lang w:val="ky-KG"/>
        </w:rPr>
        <w:t xml:space="preserve">№3 тиркеме: </w:t>
      </w:r>
      <w:r w:rsidRPr="00D650F5">
        <w:rPr>
          <w:rFonts w:ascii="Calibri" w:eastAsia="Times New Roman" w:hAnsi="Calibri" w:cs="Calibri"/>
          <w:i/>
          <w:color w:val="auto"/>
          <w:lang w:val="ky-KG"/>
        </w:rPr>
        <w:t xml:space="preserve">КТМУнун академиялык шыктандыруу баллдары жана төлөмдөрдүн көлөмү” </w:t>
      </w:r>
      <w:r w:rsidRPr="00D650F5">
        <w:rPr>
          <w:rFonts w:ascii="Calibri" w:eastAsia="Times New Roman" w:hAnsi="Calibri" w:cs="Calibri"/>
          <w:color w:val="auto"/>
          <w:lang w:val="ky-KG"/>
        </w:rPr>
        <w:t>боюнча эске алынып, бул нускаманын беренелеринин негизинде аныкталат.</w:t>
      </w:r>
    </w:p>
    <w:p w:rsidR="00D650F5" w:rsidRPr="00D650F5" w:rsidRDefault="00D650F5" w:rsidP="006C13EA">
      <w:pPr>
        <w:numPr>
          <w:ilvl w:val="0"/>
          <w:numId w:val="628"/>
        </w:numPr>
        <w:tabs>
          <w:tab w:val="left" w:pos="1134"/>
        </w:tabs>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 xml:space="preserve">Бул нускаманын тиркемесинде орун алган </w:t>
      </w:r>
      <w:r w:rsidRPr="00D650F5">
        <w:rPr>
          <w:rFonts w:ascii="Calibri" w:eastAsia="Times New Roman" w:hAnsi="Calibri" w:cs="Calibri"/>
          <w:i/>
          <w:color w:val="auto"/>
          <w:lang w:val="ky-KG"/>
        </w:rPr>
        <w:t>“</w:t>
      </w:r>
      <w:r w:rsidRPr="00D650F5">
        <w:rPr>
          <w:rFonts w:ascii="Calibri" w:eastAsia="Times New Roman" w:hAnsi="Calibri" w:cs="Calibri"/>
          <w:b/>
          <w:i/>
          <w:color w:val="auto"/>
          <w:lang w:val="ky-KG"/>
        </w:rPr>
        <w:t>№1 тиркеме:</w:t>
      </w:r>
      <w:r w:rsidRPr="00D650F5">
        <w:rPr>
          <w:rFonts w:ascii="Calibri" w:eastAsia="Times New Roman" w:hAnsi="Calibri" w:cs="Calibri"/>
          <w:i/>
          <w:color w:val="auto"/>
          <w:lang w:val="ky-KG"/>
        </w:rPr>
        <w:t xml:space="preserve"> КТМУнун  академиялык ишмердүүлүктү баалоо жана баллдардын таблицасына”, “</w:t>
      </w:r>
      <w:r w:rsidRPr="00D650F5">
        <w:rPr>
          <w:rFonts w:ascii="Calibri" w:eastAsia="Times New Roman" w:hAnsi="Calibri" w:cs="Calibri"/>
          <w:b/>
          <w:i/>
          <w:color w:val="auto"/>
          <w:lang w:val="ky-KG"/>
        </w:rPr>
        <w:t xml:space="preserve">№2 тиркеме: </w:t>
      </w:r>
      <w:r w:rsidRPr="00D650F5">
        <w:rPr>
          <w:rFonts w:ascii="Calibri" w:eastAsia="Times New Roman" w:hAnsi="Calibri" w:cs="Calibri"/>
          <w:i/>
          <w:color w:val="auto"/>
          <w:lang w:val="ky-KG"/>
        </w:rPr>
        <w:t xml:space="preserve">КТМУнун академиялык шыктандыруу жана баллдардын таблицасына” </w:t>
      </w:r>
      <w:r w:rsidRPr="00D650F5">
        <w:rPr>
          <w:rFonts w:ascii="Calibri" w:eastAsia="Times New Roman" w:hAnsi="Calibri" w:cs="Calibri"/>
          <w:color w:val="auto"/>
          <w:lang w:val="ky-KG"/>
        </w:rPr>
        <w:t>жана</w:t>
      </w:r>
      <w:r w:rsidRPr="00D650F5">
        <w:rPr>
          <w:rFonts w:ascii="Calibri" w:eastAsia="Times New Roman" w:hAnsi="Calibri" w:cs="Calibri"/>
          <w:i/>
          <w:color w:val="auto"/>
          <w:lang w:val="ky-KG"/>
        </w:rPr>
        <w:t xml:space="preserve"> “</w:t>
      </w:r>
      <w:r w:rsidRPr="00D650F5">
        <w:rPr>
          <w:rFonts w:ascii="Calibri" w:eastAsia="Times New Roman" w:hAnsi="Calibri" w:cs="Calibri"/>
          <w:b/>
          <w:i/>
          <w:color w:val="auto"/>
          <w:lang w:val="ky-KG"/>
        </w:rPr>
        <w:t xml:space="preserve">№3 тиркеме: </w:t>
      </w:r>
      <w:r w:rsidRPr="00D650F5">
        <w:rPr>
          <w:rFonts w:ascii="Calibri" w:eastAsia="Times New Roman" w:hAnsi="Calibri" w:cs="Calibri"/>
          <w:i/>
          <w:color w:val="auto"/>
          <w:lang w:val="ky-KG"/>
        </w:rPr>
        <w:t xml:space="preserve">КТМУнун академиялык шыктандыруу баллдары жана төлөмдөрдүн көлөмү” </w:t>
      </w:r>
      <w:r w:rsidRPr="00D650F5">
        <w:rPr>
          <w:rFonts w:ascii="Calibri" w:eastAsia="Times New Roman" w:hAnsi="Calibri" w:cs="Calibri"/>
          <w:color w:val="auto"/>
          <w:lang w:val="ky-KG"/>
        </w:rPr>
        <w:t>зарыл болгон учурда жыл сайын Комиссиянын сунушу боюнча иш-чаралардын түрлөрү, кошумча иш-чаралар жана аларга карата берилген баллдар, баллдарга байланыштуу чектөөлөр, академиялык ишмердүүлүктү баалоонун төмөнкү баллы, шыктандыруунун төмөнкү жана жогорку баллдары жана төлөмдү аныктоонун ыкмасы ж.б. Окумуштуулар кеңеши тарабынан кайрадан аныкталышы мүмкүн.</w:t>
      </w:r>
    </w:p>
    <w:p w:rsidR="00D650F5" w:rsidRPr="00D650F5" w:rsidRDefault="00D650F5" w:rsidP="006C13EA">
      <w:pPr>
        <w:numPr>
          <w:ilvl w:val="0"/>
          <w:numId w:val="628"/>
        </w:numPr>
        <w:tabs>
          <w:tab w:val="left" w:pos="1134"/>
        </w:tabs>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 xml:space="preserve">Окутуучу шыктандыруучу төлөмдү алуу укугуна ээ болуу үчүн Окумуштуулар кеңеши тарабынан белгиленген академиялык шыктандыруунун эң төмөнкү баллына ээ болуусу керек. </w:t>
      </w:r>
    </w:p>
    <w:p w:rsidR="00D650F5" w:rsidRPr="00D650F5" w:rsidRDefault="00D650F5" w:rsidP="006C13EA">
      <w:pPr>
        <w:numPr>
          <w:ilvl w:val="0"/>
          <w:numId w:val="628"/>
        </w:numPr>
        <w:tabs>
          <w:tab w:val="left" w:pos="1134"/>
        </w:tabs>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 xml:space="preserve">Академиялык шыктандыруу баллын  эсептөө учурунда иш-чаралардын түрлөрү жана аларга байланыштуу чектөөлөр эске алынат. Шыктандыруу баллын эсептөөдө аныкталган эң жогорку баллдан ашыгы эске алынбайт. </w:t>
      </w:r>
    </w:p>
    <w:p w:rsidR="00D650F5" w:rsidRPr="00D650F5" w:rsidRDefault="00D650F5" w:rsidP="006C13EA">
      <w:pPr>
        <w:numPr>
          <w:ilvl w:val="0"/>
          <w:numId w:val="628"/>
        </w:numPr>
        <w:tabs>
          <w:tab w:val="left" w:pos="1134"/>
        </w:tabs>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Кошумча иш-чаралардын баллдары топтолуп, академиялык ишмердүүлүктү баалоонун баллы аныкталат. Академиялык кызматкер менен түзүлгөн келишимди узартуу, ан</w:t>
      </w:r>
      <w:r w:rsidRPr="00D650F5">
        <w:rPr>
          <w:rFonts w:ascii="Calibri" w:eastAsia="Times New Roman" w:hAnsi="Calibri" w:cs="Calibri"/>
          <w:color w:val="7030A0"/>
          <w:lang w:val="ky-KG"/>
        </w:rPr>
        <w:t>ы</w:t>
      </w:r>
      <w:r w:rsidRPr="00D650F5">
        <w:rPr>
          <w:rFonts w:ascii="Calibri" w:eastAsia="Times New Roman" w:hAnsi="Calibri" w:cs="Calibri"/>
          <w:color w:val="auto"/>
          <w:lang w:val="ky-KG"/>
        </w:rPr>
        <w:t xml:space="preserve"> кызматтан которуу жана жогорулатуу учурунда академиялык ишмердүүлүк баллы эске алынат. Бөлүм, факультет, гуманитардык илимдер, табигый илимдер жана инженерия, медицина, спорт жана көркөм өнөр тармактары боюнча ишмердүүлүк өз-өзүнчө бааланышы мүмкүн.</w:t>
      </w:r>
    </w:p>
    <w:p w:rsidR="00D650F5" w:rsidRPr="00D650F5" w:rsidRDefault="00D650F5" w:rsidP="006C13EA">
      <w:pPr>
        <w:numPr>
          <w:ilvl w:val="0"/>
          <w:numId w:val="628"/>
        </w:numPr>
        <w:tabs>
          <w:tab w:val="left" w:pos="567"/>
        </w:tabs>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 xml:space="preserve">Кенже илимий кызматкерлердин шыктандыруу баллдары комиссиянын сунушу боюнча Окумуштуулар кеңеши тарабынан аныкталган коэффициентке көбөйтүлөт. Бул коэффициент  2ден ашпашы керек. </w:t>
      </w:r>
    </w:p>
    <w:p w:rsidR="00D650F5" w:rsidRPr="00D650F5" w:rsidRDefault="00D650F5" w:rsidP="00D650F5">
      <w:pPr>
        <w:spacing w:after="240"/>
        <w:jc w:val="both"/>
        <w:rPr>
          <w:rFonts w:ascii="Calibri" w:eastAsia="Times New Roman" w:hAnsi="Calibri" w:cs="Calibri"/>
          <w:b/>
          <w:color w:val="auto"/>
          <w:lang w:val="en-US"/>
        </w:rPr>
      </w:pPr>
    </w:p>
    <w:p w:rsidR="00D650F5" w:rsidRPr="00D650F5" w:rsidRDefault="00D650F5" w:rsidP="00D650F5">
      <w:pPr>
        <w:jc w:val="both"/>
        <w:rPr>
          <w:rFonts w:ascii="Calibri" w:eastAsia="Times New Roman" w:hAnsi="Calibri" w:cs="Calibri"/>
          <w:b/>
          <w:color w:val="auto"/>
          <w:lang w:val="ky-KG"/>
        </w:rPr>
      </w:pPr>
      <w:r w:rsidRPr="00D650F5">
        <w:rPr>
          <w:rFonts w:ascii="Calibri" w:eastAsia="Times New Roman" w:hAnsi="Calibri" w:cs="Calibri"/>
          <w:b/>
          <w:color w:val="auto"/>
          <w:lang w:val="ky-KG"/>
        </w:rPr>
        <w:lastRenderedPageBreak/>
        <w:t>8-берене.</w:t>
      </w:r>
    </w:p>
    <w:p w:rsidR="00D650F5" w:rsidRPr="00D650F5" w:rsidRDefault="00D650F5" w:rsidP="006C13EA">
      <w:pPr>
        <w:numPr>
          <w:ilvl w:val="0"/>
          <w:numId w:val="630"/>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 xml:space="preserve"> Бул нускамада көрсөтүлбөгөн иш-чаралар каралбайт.</w:t>
      </w:r>
    </w:p>
    <w:p w:rsidR="00D650F5" w:rsidRPr="00D650F5" w:rsidRDefault="00D650F5" w:rsidP="00D650F5">
      <w:pPr>
        <w:spacing w:after="240"/>
        <w:ind w:left="284" w:hanging="284"/>
        <w:contextualSpacing/>
        <w:jc w:val="both"/>
        <w:rPr>
          <w:rFonts w:ascii="Calibri" w:eastAsia="Times New Roman" w:hAnsi="Calibri" w:cs="Calibri"/>
          <w:color w:val="auto"/>
          <w:lang w:val="ky-KG"/>
        </w:rPr>
      </w:pPr>
    </w:p>
    <w:p w:rsidR="00D650F5" w:rsidRPr="00D650F5" w:rsidRDefault="00D650F5" w:rsidP="006C13EA">
      <w:pPr>
        <w:numPr>
          <w:ilvl w:val="0"/>
          <w:numId w:val="630"/>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Академиялык шыктандыруу төлөмү:</w:t>
      </w:r>
    </w:p>
    <w:p w:rsidR="00D650F5" w:rsidRPr="00D650F5" w:rsidRDefault="00D650F5" w:rsidP="006C13EA">
      <w:pPr>
        <w:numPr>
          <w:ilvl w:val="0"/>
          <w:numId w:val="629"/>
        </w:numPr>
        <w:spacing w:after="240" w:line="276" w:lineRule="auto"/>
        <w:ind w:left="567"/>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Ар бир календардык жыл үчүн мурунку календардык жыл эске алынып аныкталган академиялык шыктандыруу баллына жараша университетте иштеген жылдарында ай сайын  төлөнөт. Шыктандыруу төлөмү эң көп 12 ай төлөнөт.</w:t>
      </w:r>
    </w:p>
    <w:p w:rsidR="00D650F5" w:rsidRPr="00D650F5" w:rsidRDefault="00D650F5" w:rsidP="00D650F5">
      <w:pPr>
        <w:spacing w:after="240"/>
        <w:ind w:left="567"/>
        <w:contextualSpacing/>
        <w:jc w:val="both"/>
        <w:rPr>
          <w:rFonts w:ascii="Calibri" w:eastAsia="Times New Roman" w:hAnsi="Calibri" w:cs="Calibri"/>
          <w:color w:val="auto"/>
          <w:lang w:val="ky-KG"/>
        </w:rPr>
      </w:pPr>
    </w:p>
    <w:p w:rsidR="00D650F5" w:rsidRPr="00D650F5" w:rsidRDefault="00D650F5" w:rsidP="006C13EA">
      <w:pPr>
        <w:numPr>
          <w:ilvl w:val="0"/>
          <w:numId w:val="629"/>
        </w:numPr>
        <w:spacing w:after="240" w:line="276" w:lineRule="auto"/>
        <w:ind w:left="567"/>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2547-номерлүү мыйзамдын 39-беренесине ылайык кызматка дайындалган түрк жараны болгон профессор окутуучу шыктандыруучу төлөмдү алуу үчүн арызын өзү тийиштүү болгон университетке же КТМУга тапшырат. Шыктандыруучу төлөм бир гана университет тарабынан берилет.</w:t>
      </w:r>
    </w:p>
    <w:p w:rsidR="00D650F5" w:rsidRPr="00D650F5" w:rsidRDefault="00D650F5" w:rsidP="00D650F5">
      <w:pPr>
        <w:spacing w:after="200" w:line="276" w:lineRule="auto"/>
        <w:ind w:left="567"/>
        <w:contextualSpacing/>
        <w:rPr>
          <w:rFonts w:ascii="Calibri" w:eastAsia="Times New Roman" w:hAnsi="Calibri" w:cs="Calibri"/>
          <w:color w:val="auto"/>
          <w:lang w:val="ky-KG"/>
        </w:rPr>
      </w:pPr>
    </w:p>
    <w:p w:rsidR="00D650F5" w:rsidRPr="00D650F5" w:rsidRDefault="00D650F5" w:rsidP="006C13EA">
      <w:pPr>
        <w:numPr>
          <w:ilvl w:val="0"/>
          <w:numId w:val="629"/>
        </w:numPr>
        <w:spacing w:after="240" w:line="276" w:lineRule="auto"/>
        <w:ind w:left="567"/>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Герб жыйымынан тышкары эч бир салык салынбайт жана тийиштүү ченемдик укуктук актынын негизинде берилүүчү үстөк акы, компенсация, айланма капиталдан түшкөн кошумча төлөм, сыйлыкка берилүүчү акча, айлык акы ж.б. төлөмдөрдү эсептөө учурунда эске алынбайт.</w:t>
      </w:r>
    </w:p>
    <w:p w:rsidR="00D650F5" w:rsidRPr="00D650F5" w:rsidRDefault="00D650F5" w:rsidP="00D650F5">
      <w:pPr>
        <w:spacing w:after="240"/>
        <w:ind w:left="1353"/>
        <w:contextualSpacing/>
        <w:jc w:val="both"/>
        <w:rPr>
          <w:rFonts w:ascii="Calibri" w:eastAsia="Times New Roman" w:hAnsi="Calibri" w:cs="Calibri"/>
          <w:color w:val="auto"/>
          <w:lang w:val="ky-KG"/>
        </w:rPr>
      </w:pPr>
    </w:p>
    <w:p w:rsidR="00D650F5" w:rsidRPr="00D650F5" w:rsidRDefault="00D650F5" w:rsidP="006C13EA">
      <w:pPr>
        <w:numPr>
          <w:ilvl w:val="0"/>
          <w:numId w:val="630"/>
        </w:numPr>
        <w:spacing w:after="240" w:line="276" w:lineRule="auto"/>
        <w:ind w:left="284" w:hanging="284"/>
        <w:contextualSpacing/>
        <w:jc w:val="both"/>
        <w:rPr>
          <w:rFonts w:ascii="Calibri" w:eastAsia="Times New Roman" w:hAnsi="Calibri" w:cs="Calibri"/>
          <w:color w:val="auto"/>
          <w:lang w:val="ky-KG"/>
        </w:rPr>
      </w:pPr>
      <w:r w:rsidRPr="00D650F5">
        <w:rPr>
          <w:rFonts w:ascii="Calibri" w:eastAsia="Times New Roman" w:hAnsi="Calibri" w:cs="Calibri"/>
          <w:color w:val="auto"/>
          <w:lang w:val="ky-KG"/>
        </w:rPr>
        <w:t>Шыктандыруучу төлөмдү алган талапкердин документтеринде чындыкка туура келбеген маалыматтар аныкталган учурда ал төлөмдөр пайызы менен кайтарылып алынат жана ал кишиге карата тийиштүү чаралар көрүлөт.</w:t>
      </w:r>
    </w:p>
    <w:p w:rsidR="00D650F5" w:rsidRPr="00D650F5" w:rsidRDefault="00D650F5" w:rsidP="00D650F5">
      <w:pPr>
        <w:spacing w:after="240"/>
        <w:contextualSpacing/>
        <w:jc w:val="both"/>
        <w:rPr>
          <w:rFonts w:ascii="Calibri" w:eastAsia="Times New Roman" w:hAnsi="Calibri" w:cs="Calibri"/>
          <w:color w:val="auto"/>
        </w:rPr>
      </w:pPr>
    </w:p>
    <w:p w:rsidR="00D650F5" w:rsidRPr="00D650F5" w:rsidRDefault="00D650F5" w:rsidP="00D650F5">
      <w:pPr>
        <w:jc w:val="both"/>
        <w:rPr>
          <w:rFonts w:ascii="Calibri" w:eastAsia="Times New Roman" w:hAnsi="Calibri" w:cs="Calibri"/>
          <w:b/>
          <w:color w:val="auto"/>
          <w:lang w:val="ky-KG"/>
        </w:rPr>
      </w:pPr>
      <w:r w:rsidRPr="00D650F5">
        <w:rPr>
          <w:rFonts w:ascii="Calibri" w:eastAsia="Times New Roman" w:hAnsi="Calibri" w:cs="Calibri"/>
          <w:b/>
          <w:color w:val="auto"/>
          <w:lang w:val="ky-KG"/>
        </w:rPr>
        <w:t>Күчүнө кириши</w:t>
      </w:r>
    </w:p>
    <w:p w:rsidR="00D650F5" w:rsidRPr="00D650F5" w:rsidRDefault="00D650F5" w:rsidP="00D650F5">
      <w:pPr>
        <w:jc w:val="both"/>
        <w:rPr>
          <w:rFonts w:ascii="Calibri" w:eastAsia="Times New Roman" w:hAnsi="Calibri" w:cs="Calibri"/>
          <w:b/>
          <w:color w:val="auto"/>
          <w:lang w:val="ky-KG"/>
        </w:rPr>
      </w:pPr>
      <w:r w:rsidRPr="00D650F5">
        <w:rPr>
          <w:rFonts w:ascii="Calibri" w:eastAsia="Times New Roman" w:hAnsi="Calibri" w:cs="Calibri"/>
          <w:b/>
          <w:color w:val="auto"/>
          <w:lang w:val="ky-KG"/>
        </w:rPr>
        <w:t>9-берене.</w:t>
      </w:r>
    </w:p>
    <w:p w:rsidR="00D650F5" w:rsidRPr="00D650F5" w:rsidRDefault="00D650F5" w:rsidP="00D650F5">
      <w:pPr>
        <w:jc w:val="both"/>
        <w:rPr>
          <w:rFonts w:ascii="Calibri" w:eastAsia="Times New Roman" w:hAnsi="Calibri" w:cs="Calibri"/>
          <w:color w:val="auto"/>
        </w:rPr>
      </w:pPr>
      <w:r w:rsidRPr="00D650F5">
        <w:rPr>
          <w:rFonts w:ascii="Calibri" w:eastAsia="Times New Roman" w:hAnsi="Calibri" w:cs="Calibri"/>
          <w:color w:val="auto"/>
          <w:lang w:val="ky-KG"/>
        </w:rPr>
        <w:t>Бул нускама Камкорчулар кеңеши тарабынан бекитилгенден кийин күчүнө кирет.</w:t>
      </w:r>
    </w:p>
    <w:p w:rsidR="00D650F5" w:rsidRPr="00D650F5" w:rsidRDefault="00D650F5" w:rsidP="00D650F5">
      <w:pPr>
        <w:jc w:val="both"/>
        <w:rPr>
          <w:rFonts w:ascii="Calibri" w:eastAsia="Times New Roman" w:hAnsi="Calibri" w:cs="Calibri"/>
          <w:color w:val="auto"/>
          <w:lang w:val="ky-KG"/>
        </w:rPr>
      </w:pPr>
    </w:p>
    <w:p w:rsidR="00D650F5" w:rsidRPr="00D650F5" w:rsidRDefault="00D650F5" w:rsidP="00D650F5">
      <w:pPr>
        <w:jc w:val="both"/>
        <w:rPr>
          <w:rFonts w:ascii="Calibri" w:eastAsia="Times New Roman" w:hAnsi="Calibri" w:cs="Calibri"/>
          <w:b/>
          <w:color w:val="auto"/>
          <w:lang w:val="ky-KG"/>
        </w:rPr>
      </w:pPr>
      <w:r w:rsidRPr="00D650F5">
        <w:rPr>
          <w:rFonts w:ascii="Calibri" w:eastAsia="Times New Roman" w:hAnsi="Calibri" w:cs="Calibri"/>
          <w:b/>
          <w:color w:val="auto"/>
          <w:lang w:val="ky-KG"/>
        </w:rPr>
        <w:t>Ишке ашырылышы</w:t>
      </w:r>
    </w:p>
    <w:p w:rsidR="00D650F5" w:rsidRPr="00D650F5" w:rsidRDefault="00D650F5" w:rsidP="00D650F5">
      <w:pPr>
        <w:jc w:val="both"/>
        <w:rPr>
          <w:rFonts w:ascii="Calibri" w:eastAsia="Times New Roman" w:hAnsi="Calibri" w:cs="Calibri"/>
          <w:b/>
          <w:color w:val="auto"/>
          <w:lang w:val="ky-KG"/>
        </w:rPr>
      </w:pPr>
      <w:r w:rsidRPr="00D650F5">
        <w:rPr>
          <w:rFonts w:ascii="Calibri" w:eastAsia="Times New Roman" w:hAnsi="Calibri" w:cs="Calibri"/>
          <w:b/>
          <w:color w:val="auto"/>
          <w:lang w:val="ky-KG"/>
        </w:rPr>
        <w:t>10-берене.</w:t>
      </w:r>
    </w:p>
    <w:p w:rsidR="00D650F5" w:rsidRPr="00D650F5" w:rsidRDefault="00D650F5" w:rsidP="00D650F5">
      <w:pPr>
        <w:spacing w:after="240"/>
        <w:jc w:val="both"/>
        <w:rPr>
          <w:rFonts w:ascii="Calibri" w:eastAsia="Times New Roman" w:hAnsi="Calibri" w:cs="Calibri"/>
          <w:color w:val="auto"/>
          <w:lang w:val="ky-KG"/>
        </w:rPr>
      </w:pPr>
      <w:r w:rsidRPr="00D650F5">
        <w:rPr>
          <w:rFonts w:ascii="Calibri" w:eastAsia="Times New Roman" w:hAnsi="Calibri" w:cs="Calibri"/>
          <w:color w:val="auto"/>
          <w:lang w:val="ky-KG"/>
        </w:rPr>
        <w:t>Бул нускама ректорат тарабынан ишке ашырылат.</w:t>
      </w:r>
    </w:p>
    <w:p w:rsidR="00D650F5" w:rsidRPr="00D650F5" w:rsidRDefault="00D650F5" w:rsidP="00D650F5">
      <w:pPr>
        <w:spacing w:after="240"/>
        <w:jc w:val="both"/>
        <w:rPr>
          <w:rFonts w:ascii="Times New Roman" w:eastAsia="Times New Roman" w:hAnsi="Times New Roman" w:cs="Times New Roman"/>
          <w:color w:val="auto"/>
          <w:lang w:val="ky-KG"/>
        </w:rPr>
      </w:pPr>
    </w:p>
    <w:p w:rsidR="00D650F5" w:rsidRPr="00D650F5" w:rsidRDefault="00D650F5" w:rsidP="00D650F5">
      <w:pPr>
        <w:jc w:val="both"/>
        <w:rPr>
          <w:rFonts w:ascii="Calibri" w:eastAsia="Times New Roman" w:hAnsi="Calibri" w:cs="Calibri"/>
          <w:i/>
          <w:color w:val="auto"/>
          <w:sz w:val="16"/>
          <w:szCs w:val="16"/>
          <w:lang w:val="ky-KG"/>
        </w:rPr>
      </w:pPr>
      <w:r w:rsidRPr="00D650F5">
        <w:rPr>
          <w:rFonts w:ascii="Calibri" w:eastAsia="Times New Roman" w:hAnsi="Calibri" w:cs="Calibri"/>
          <w:i/>
          <w:color w:val="auto"/>
          <w:sz w:val="16"/>
          <w:szCs w:val="16"/>
          <w:lang w:val="ky-KG"/>
        </w:rPr>
        <w:t>Бул нускама Кыргыз-Түрк “Манас” университетинин Камкорчулар кеңешинин 20</w:t>
      </w:r>
      <w:r w:rsidRPr="00D650F5">
        <w:rPr>
          <w:rFonts w:ascii="Calibri" w:eastAsia="Times New Roman" w:hAnsi="Calibri" w:cs="Calibri"/>
          <w:i/>
          <w:iCs/>
          <w:color w:val="auto"/>
          <w:sz w:val="16"/>
          <w:szCs w:val="16"/>
          <w:lang w:val="ky-KG"/>
        </w:rPr>
        <w:t>19-жылдын 17-июлундагы 2019-01/8 (a) – номерлүү чечими менен кабыл алынган.</w:t>
      </w:r>
    </w:p>
    <w:p w:rsidR="00BB1C82" w:rsidRPr="00D650F5" w:rsidRDefault="00BB1C82" w:rsidP="00BB1C82">
      <w:pPr>
        <w:jc w:val="both"/>
        <w:rPr>
          <w:rFonts w:ascii="Calibri" w:eastAsia="Times New Roman" w:hAnsi="Calibri" w:cs="Times New Roman"/>
          <w:color w:val="auto"/>
          <w:sz w:val="16"/>
          <w:szCs w:val="16"/>
          <w:lang w:val="ky-KG"/>
        </w:rPr>
      </w:pPr>
    </w:p>
    <w:p w:rsidR="00BB1C82" w:rsidRPr="00FC244E" w:rsidRDefault="00BB1C82" w:rsidP="00BB1C82">
      <w:pPr>
        <w:jc w:val="both"/>
        <w:rPr>
          <w:rFonts w:ascii="Calibri" w:eastAsia="Times New Roman" w:hAnsi="Calibri" w:cs="Times New Roman"/>
          <w:i/>
          <w:iCs/>
          <w:color w:val="auto"/>
          <w:sz w:val="16"/>
          <w:szCs w:val="16"/>
          <w:lang w:val="ky-KG"/>
        </w:rPr>
      </w:pPr>
      <w:r w:rsidRPr="00FC244E">
        <w:rPr>
          <w:rFonts w:ascii="Calibri" w:eastAsia="Times New Roman" w:hAnsi="Calibri" w:cs="Times New Roman"/>
          <w:i/>
          <w:color w:val="auto"/>
          <w:sz w:val="16"/>
          <w:szCs w:val="16"/>
          <w:lang w:val="ky-KG"/>
        </w:rPr>
        <w:t xml:space="preserve">Бул нускаманын </w:t>
      </w:r>
      <w:r w:rsidRPr="00FC244E">
        <w:rPr>
          <w:rFonts w:ascii="Calibri" w:eastAsia="Times New Roman" w:hAnsi="Calibri" w:cs="Times New Roman"/>
          <w:b/>
          <w:i/>
          <w:color w:val="auto"/>
          <w:sz w:val="16"/>
          <w:szCs w:val="16"/>
          <w:lang w:val="ky-KG"/>
        </w:rPr>
        <w:t>“КТМУнун академиялык ишмердүүлүктү баалоо жана баллдардын таблицасы”</w:t>
      </w:r>
      <w:r w:rsidRPr="00FC244E">
        <w:rPr>
          <w:rFonts w:ascii="Calibri" w:eastAsia="Times New Roman" w:hAnsi="Calibri" w:cs="Times New Roman"/>
          <w:i/>
          <w:color w:val="auto"/>
          <w:sz w:val="16"/>
          <w:szCs w:val="16"/>
          <w:lang w:val="ky-KG"/>
        </w:rPr>
        <w:t xml:space="preserve"> деген аталыштагы 1-тиркемеге,  </w:t>
      </w:r>
      <w:r w:rsidRPr="00FC244E">
        <w:rPr>
          <w:rFonts w:ascii="Calibri" w:eastAsia="Times New Roman" w:hAnsi="Calibri" w:cs="Times New Roman"/>
          <w:b/>
          <w:i/>
          <w:color w:val="auto"/>
          <w:sz w:val="16"/>
          <w:szCs w:val="16"/>
          <w:lang w:val="ky-KG"/>
        </w:rPr>
        <w:t xml:space="preserve">“КТМУнун академиялык шыктандыруу жана баллдардын таблицасы” </w:t>
      </w:r>
      <w:r w:rsidRPr="00FC244E">
        <w:rPr>
          <w:rFonts w:ascii="Calibri" w:eastAsia="Times New Roman" w:hAnsi="Calibri" w:cs="Times New Roman"/>
          <w:i/>
          <w:color w:val="auto"/>
          <w:sz w:val="16"/>
          <w:szCs w:val="16"/>
          <w:lang w:val="ky-KG"/>
        </w:rPr>
        <w:t xml:space="preserve">деген аталыштагы 2-тиркемеге жана </w:t>
      </w:r>
      <w:r w:rsidRPr="00FC244E">
        <w:rPr>
          <w:rFonts w:ascii="Calibri" w:eastAsia="Times New Roman" w:hAnsi="Calibri" w:cs="Times New Roman"/>
          <w:b/>
          <w:i/>
          <w:color w:val="auto"/>
          <w:sz w:val="16"/>
          <w:szCs w:val="16"/>
          <w:lang w:val="ky-KG"/>
        </w:rPr>
        <w:t>“КТМУнун академиялык шыктандыруу баллдары</w:t>
      </w:r>
      <w:r w:rsidR="009D692A" w:rsidRPr="00FC244E">
        <w:rPr>
          <w:rFonts w:ascii="Calibri" w:eastAsia="Times New Roman" w:hAnsi="Calibri" w:cs="Times New Roman"/>
          <w:b/>
          <w:i/>
          <w:color w:val="auto"/>
          <w:sz w:val="16"/>
          <w:szCs w:val="16"/>
          <w:lang w:val="ky-KG"/>
        </w:rPr>
        <w:t>на</w:t>
      </w:r>
      <w:r w:rsidRPr="00FC244E">
        <w:rPr>
          <w:rFonts w:ascii="Calibri" w:eastAsia="Times New Roman" w:hAnsi="Calibri" w:cs="Times New Roman"/>
          <w:b/>
          <w:i/>
          <w:color w:val="auto"/>
          <w:sz w:val="16"/>
          <w:szCs w:val="16"/>
          <w:lang w:val="ky-KG"/>
        </w:rPr>
        <w:t xml:space="preserve"> жана төлөмдөрдүн көлөмүнө”</w:t>
      </w:r>
      <w:r w:rsidRPr="00FC244E">
        <w:rPr>
          <w:rFonts w:ascii="Calibri" w:eastAsia="Times New Roman" w:hAnsi="Calibri" w:cs="Times New Roman"/>
          <w:i/>
          <w:color w:val="auto"/>
          <w:sz w:val="16"/>
          <w:szCs w:val="16"/>
          <w:lang w:val="ky-KG"/>
        </w:rPr>
        <w:t xml:space="preserve"> деген аталыштагы 3-тиркемеге Кыргыз-Түрк “Манас” университетинин Окумуштуулар кеңешинин 20</w:t>
      </w:r>
      <w:r w:rsidRPr="00FC244E">
        <w:rPr>
          <w:rFonts w:ascii="Calibri" w:eastAsia="Times New Roman" w:hAnsi="Calibri" w:cs="Times New Roman"/>
          <w:i/>
          <w:iCs/>
          <w:color w:val="auto"/>
          <w:sz w:val="16"/>
          <w:szCs w:val="16"/>
          <w:lang w:val="ky-KG"/>
        </w:rPr>
        <w:t>18-жылдын 26-июнундагы 2018-09.61 жана 2018-09.62 (b) – номерлүү чечимдери менен өзгөртүүлөр киргизилген.</w:t>
      </w:r>
    </w:p>
    <w:p w:rsidR="00BB1C82" w:rsidRPr="00FC244E" w:rsidRDefault="00BB1C82" w:rsidP="00BB1C82">
      <w:pPr>
        <w:jc w:val="both"/>
        <w:rPr>
          <w:rFonts w:ascii="Calibri" w:eastAsia="Times New Roman" w:hAnsi="Calibri" w:cs="Times New Roman"/>
          <w:i/>
          <w:color w:val="auto"/>
          <w:sz w:val="16"/>
          <w:szCs w:val="16"/>
          <w:lang w:val="ky-KG"/>
        </w:rPr>
      </w:pPr>
    </w:p>
    <w:p w:rsidR="00BB1C82" w:rsidRPr="00FC244E" w:rsidRDefault="00BB1C82" w:rsidP="00BB1C82">
      <w:pPr>
        <w:jc w:val="both"/>
        <w:rPr>
          <w:rFonts w:ascii="Calibri" w:eastAsia="Times New Roman" w:hAnsi="Calibri" w:cs="Times New Roman"/>
          <w:i/>
          <w:iCs/>
          <w:color w:val="auto"/>
          <w:sz w:val="16"/>
          <w:szCs w:val="16"/>
          <w:lang w:val="ky-KG"/>
        </w:rPr>
      </w:pPr>
      <w:r w:rsidRPr="00FC244E">
        <w:rPr>
          <w:rFonts w:ascii="Calibri" w:eastAsia="Times New Roman" w:hAnsi="Calibri" w:cs="Times New Roman"/>
          <w:i/>
          <w:color w:val="auto"/>
          <w:sz w:val="16"/>
          <w:szCs w:val="16"/>
          <w:lang w:val="ky-KG"/>
        </w:rPr>
        <w:t xml:space="preserve">Бул нускаманын </w:t>
      </w:r>
      <w:r w:rsidRPr="00FC244E">
        <w:rPr>
          <w:rFonts w:ascii="Calibri" w:eastAsia="Times New Roman" w:hAnsi="Calibri" w:cs="Times New Roman"/>
          <w:b/>
          <w:i/>
          <w:color w:val="auto"/>
          <w:sz w:val="16"/>
          <w:szCs w:val="16"/>
          <w:lang w:val="ky-KG"/>
        </w:rPr>
        <w:t>“КТМУнун академиялык ишмердүүлүктү баалоо жана баллдардын таблицасы”</w:t>
      </w:r>
      <w:r w:rsidRPr="00FC244E">
        <w:rPr>
          <w:rFonts w:ascii="Calibri" w:eastAsia="Times New Roman" w:hAnsi="Calibri" w:cs="Times New Roman"/>
          <w:i/>
          <w:color w:val="auto"/>
          <w:sz w:val="16"/>
          <w:szCs w:val="16"/>
          <w:lang w:val="ky-KG"/>
        </w:rPr>
        <w:t xml:space="preserve"> деген аталыштагы 1-тиркемеге Кыргыз-Түрк “Манас” университетинин Окумуштуулар кеңешинин 20</w:t>
      </w:r>
      <w:r w:rsidRPr="00FC244E">
        <w:rPr>
          <w:rFonts w:ascii="Calibri" w:eastAsia="Times New Roman" w:hAnsi="Calibri" w:cs="Times New Roman"/>
          <w:i/>
          <w:iCs/>
          <w:color w:val="auto"/>
          <w:sz w:val="16"/>
          <w:szCs w:val="16"/>
          <w:lang w:val="ky-KG"/>
        </w:rPr>
        <w:t>18-жылдын 12-июнундагы 2018-08.54 (b) – номерлүү чечими менен өзгөртүүлөр киргизилген.</w:t>
      </w:r>
    </w:p>
    <w:p w:rsidR="00BB1C82" w:rsidRPr="00FC244E" w:rsidRDefault="00BB1C82" w:rsidP="00BB1C82">
      <w:pPr>
        <w:jc w:val="both"/>
        <w:rPr>
          <w:rFonts w:ascii="Calibri" w:eastAsia="Times New Roman" w:hAnsi="Calibri" w:cs="Times New Roman"/>
          <w:i/>
          <w:iCs/>
          <w:color w:val="auto"/>
          <w:sz w:val="16"/>
          <w:szCs w:val="16"/>
          <w:lang w:val="ky-KG"/>
        </w:rPr>
      </w:pPr>
    </w:p>
    <w:p w:rsidR="00BB1C82" w:rsidRPr="00FC244E" w:rsidRDefault="00BB1C82" w:rsidP="00BB1C82">
      <w:pPr>
        <w:jc w:val="both"/>
        <w:rPr>
          <w:rFonts w:ascii="Calibri" w:eastAsia="Times New Roman" w:hAnsi="Calibri" w:cs="Times New Roman"/>
          <w:color w:val="auto"/>
          <w:sz w:val="16"/>
          <w:szCs w:val="16"/>
          <w:lang w:val="ky-KG"/>
        </w:rPr>
      </w:pPr>
      <w:r w:rsidRPr="00FC244E">
        <w:rPr>
          <w:rFonts w:ascii="Calibri" w:eastAsia="Times New Roman" w:hAnsi="Calibri" w:cs="Times New Roman"/>
          <w:i/>
          <w:iCs/>
          <w:color w:val="auto"/>
          <w:sz w:val="16"/>
          <w:szCs w:val="16"/>
          <w:lang w:val="ky-KG"/>
        </w:rPr>
        <w:t>Бул нускама</w:t>
      </w:r>
      <w:r w:rsidRPr="00FC244E">
        <w:rPr>
          <w:rFonts w:ascii="Calibri" w:eastAsia="Times New Roman" w:hAnsi="Calibri" w:cs="Times New Roman"/>
          <w:i/>
          <w:color w:val="auto"/>
          <w:sz w:val="16"/>
          <w:szCs w:val="16"/>
          <w:lang w:val="ky-KG"/>
        </w:rPr>
        <w:t xml:space="preserve"> Кыргыз-Түрк “Манас” университетинин Камкорчулар кеңешинин 20</w:t>
      </w:r>
      <w:r w:rsidRPr="00FC244E">
        <w:rPr>
          <w:rFonts w:ascii="Calibri" w:eastAsia="Times New Roman" w:hAnsi="Calibri" w:cs="Times New Roman"/>
          <w:i/>
          <w:iCs/>
          <w:color w:val="auto"/>
          <w:sz w:val="16"/>
          <w:szCs w:val="16"/>
          <w:lang w:val="ky-KG"/>
        </w:rPr>
        <w:t>17-жылдын 19-июнундагы 2017-01/2 – номерлүү чечими менен кабыл алынган.</w:t>
      </w:r>
    </w:p>
    <w:p w:rsidR="003D1DB9" w:rsidRPr="00FC244E" w:rsidRDefault="003D1DB9" w:rsidP="003D1DB9">
      <w:pPr>
        <w:rPr>
          <w:rFonts w:ascii="Calibri" w:hAnsi="Calibri" w:cs="Times New Roman"/>
          <w:b/>
          <w:lang w:val="ky-KG"/>
        </w:rPr>
        <w:sectPr w:rsidR="003D1DB9" w:rsidRPr="00FC244E" w:rsidSect="007D1D30">
          <w:headerReference w:type="default" r:id="rId20"/>
          <w:footerReference w:type="even" r:id="rId21"/>
          <w:footerReference w:type="default" r:id="rId22"/>
          <w:footnotePr>
            <w:numRestart w:val="eachSect"/>
          </w:footnotePr>
          <w:pgSz w:w="11907" w:h="16840" w:code="9"/>
          <w:pgMar w:top="1134" w:right="1134" w:bottom="1134" w:left="1134" w:header="454" w:footer="454" w:gutter="0"/>
          <w:pgNumType w:start="1"/>
          <w:cols w:space="708"/>
          <w:docGrid w:linePitch="360"/>
        </w:sectPr>
      </w:pPr>
    </w:p>
    <w:tbl>
      <w:tblPr>
        <w:tblStyle w:val="1c"/>
        <w:tblpPr w:leftFromText="141" w:rightFromText="141" w:vertAnchor="page" w:horzAnchor="margin" w:tblpY="1216"/>
        <w:tblW w:w="10456" w:type="dxa"/>
        <w:tblLayout w:type="fixed"/>
        <w:tblLook w:val="01E0" w:firstRow="1" w:lastRow="1" w:firstColumn="1" w:lastColumn="1" w:noHBand="0" w:noVBand="0"/>
      </w:tblPr>
      <w:tblGrid>
        <w:gridCol w:w="1668"/>
        <w:gridCol w:w="2693"/>
        <w:gridCol w:w="1984"/>
        <w:gridCol w:w="1560"/>
        <w:gridCol w:w="1134"/>
        <w:gridCol w:w="1417"/>
      </w:tblGrid>
      <w:tr w:rsidR="004F3EEA" w:rsidRPr="004F3EEA" w:rsidTr="00F14074">
        <w:trPr>
          <w:trHeight w:hRule="exact" w:val="579"/>
        </w:trPr>
        <w:tc>
          <w:tcPr>
            <w:tcW w:w="10456" w:type="dxa"/>
            <w:gridSpan w:val="6"/>
          </w:tcPr>
          <w:p w:rsidR="004F3EEA" w:rsidRPr="004F3EEA" w:rsidRDefault="004F3EEA" w:rsidP="00F14074">
            <w:pPr>
              <w:ind w:firstLine="708"/>
              <w:jc w:val="center"/>
              <w:rPr>
                <w:rFonts w:ascii="Calibri" w:hAnsi="Calibri" w:cs="Calibri"/>
                <w:b/>
                <w:sz w:val="18"/>
                <w:szCs w:val="18"/>
              </w:rPr>
            </w:pPr>
            <w:r w:rsidRPr="004F3EEA">
              <w:rPr>
                <w:rFonts w:ascii="Calibri" w:hAnsi="Calibri" w:cs="Calibri"/>
                <w:b/>
                <w:bCs/>
                <w:sz w:val="18"/>
                <w:szCs w:val="18"/>
                <w:lang w:val="ky-KG"/>
              </w:rPr>
              <w:lastRenderedPageBreak/>
              <w:t>№1-тиркеме</w:t>
            </w:r>
            <w:r w:rsidRPr="004F3EEA">
              <w:rPr>
                <w:rFonts w:ascii="Calibri" w:hAnsi="Calibri" w:cs="Calibri"/>
                <w:b/>
                <w:bCs/>
                <w:sz w:val="18"/>
                <w:szCs w:val="18"/>
              </w:rPr>
              <w:t xml:space="preserve">: </w:t>
            </w:r>
            <w:r w:rsidRPr="004F3EEA">
              <w:rPr>
                <w:rFonts w:ascii="Calibri" w:hAnsi="Calibri" w:cs="Calibri"/>
                <w:b/>
                <w:i/>
                <w:sz w:val="18"/>
                <w:szCs w:val="18"/>
                <w:lang w:val="ky-KG"/>
              </w:rPr>
              <w:t>КТМУнун академиялык ишмердүүлүктү баалоо жана баллдардын таблицасы</w:t>
            </w:r>
          </w:p>
        </w:tc>
      </w:tr>
      <w:tr w:rsidR="004F3EEA" w:rsidRPr="004F3EEA" w:rsidTr="00F14074">
        <w:trPr>
          <w:trHeight w:hRule="exact" w:val="441"/>
        </w:trPr>
        <w:tc>
          <w:tcPr>
            <w:tcW w:w="1668" w:type="dxa"/>
            <w:shd w:val="clear" w:color="auto" w:fill="FFC000"/>
          </w:tcPr>
          <w:p w:rsidR="004F3EEA" w:rsidRPr="004F3EEA" w:rsidRDefault="004F3EEA" w:rsidP="00F14074">
            <w:pPr>
              <w:pStyle w:val="TableParagraph"/>
              <w:tabs>
                <w:tab w:val="left" w:pos="3969"/>
                <w:tab w:val="left" w:pos="4253"/>
                <w:tab w:val="left" w:pos="5812"/>
                <w:tab w:val="left" w:pos="6379"/>
                <w:tab w:val="left" w:pos="7797"/>
              </w:tabs>
              <w:jc w:val="center"/>
              <w:rPr>
                <w:rFonts w:cs="Calibri"/>
                <w:b/>
                <w:sz w:val="18"/>
                <w:szCs w:val="18"/>
                <w:lang w:val="ky-KG"/>
              </w:rPr>
            </w:pPr>
            <w:r w:rsidRPr="004F3EEA">
              <w:rPr>
                <w:rFonts w:cs="Calibri"/>
                <w:b/>
                <w:sz w:val="18"/>
                <w:szCs w:val="18"/>
                <w:lang w:val="ky-KG"/>
              </w:rPr>
              <w:t>ИШ-ЧАРА</w:t>
            </w:r>
          </w:p>
        </w:tc>
        <w:tc>
          <w:tcPr>
            <w:tcW w:w="2693" w:type="dxa"/>
            <w:shd w:val="clear" w:color="auto" w:fill="FFC000"/>
          </w:tcPr>
          <w:p w:rsidR="004F3EEA" w:rsidRPr="004F3EEA" w:rsidRDefault="004F3EEA" w:rsidP="00F14074">
            <w:pPr>
              <w:pStyle w:val="TableParagraph"/>
              <w:tabs>
                <w:tab w:val="left" w:pos="3969"/>
                <w:tab w:val="left" w:pos="4253"/>
                <w:tab w:val="left" w:pos="5812"/>
                <w:tab w:val="left" w:pos="6379"/>
                <w:tab w:val="left" w:pos="7797"/>
              </w:tabs>
              <w:jc w:val="center"/>
              <w:rPr>
                <w:rFonts w:cs="Calibri"/>
                <w:b/>
                <w:sz w:val="18"/>
                <w:szCs w:val="18"/>
                <w:lang w:val="ky-KG"/>
              </w:rPr>
            </w:pPr>
            <w:r w:rsidRPr="004F3EEA">
              <w:rPr>
                <w:rFonts w:cs="Calibri"/>
                <w:b/>
                <w:sz w:val="18"/>
                <w:szCs w:val="18"/>
                <w:lang w:val="ky-KG"/>
              </w:rPr>
              <w:t>ИШ-ЧАРАНЫН ТҮРҮ</w:t>
            </w:r>
          </w:p>
        </w:tc>
        <w:tc>
          <w:tcPr>
            <w:tcW w:w="4678" w:type="dxa"/>
            <w:gridSpan w:val="3"/>
            <w:shd w:val="clear" w:color="auto" w:fill="FFC000"/>
          </w:tcPr>
          <w:p w:rsidR="004F3EEA" w:rsidRPr="004F3EEA" w:rsidRDefault="004F3EEA" w:rsidP="00F14074">
            <w:pPr>
              <w:pStyle w:val="TableParagraph"/>
              <w:tabs>
                <w:tab w:val="left" w:pos="3969"/>
                <w:tab w:val="left" w:pos="4253"/>
                <w:tab w:val="left" w:pos="5812"/>
                <w:tab w:val="left" w:pos="6379"/>
                <w:tab w:val="left" w:pos="7797"/>
              </w:tabs>
              <w:jc w:val="center"/>
              <w:rPr>
                <w:rFonts w:cs="Calibri"/>
                <w:b/>
                <w:sz w:val="18"/>
                <w:szCs w:val="18"/>
                <w:lang w:val="ky-KG"/>
              </w:rPr>
            </w:pPr>
            <w:r w:rsidRPr="004F3EEA">
              <w:rPr>
                <w:rFonts w:cs="Calibri"/>
                <w:b/>
                <w:sz w:val="18"/>
                <w:szCs w:val="18"/>
                <w:lang w:val="ky-KG"/>
              </w:rPr>
              <w:t>ТҮШҮНДҮРМӨ</w:t>
            </w:r>
          </w:p>
        </w:tc>
        <w:tc>
          <w:tcPr>
            <w:tcW w:w="1417" w:type="dxa"/>
            <w:shd w:val="clear" w:color="auto" w:fill="FFC000"/>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b/>
                <w:sz w:val="18"/>
                <w:szCs w:val="18"/>
                <w:lang w:val="ky-KG"/>
              </w:rPr>
            </w:pPr>
            <w:r w:rsidRPr="004F3EEA">
              <w:rPr>
                <w:rFonts w:cs="Calibri"/>
                <w:b/>
                <w:sz w:val="18"/>
                <w:szCs w:val="18"/>
                <w:lang w:val="ky-KG"/>
              </w:rPr>
              <w:t>Иш-чараларга берилген балл</w:t>
            </w:r>
          </w:p>
        </w:tc>
      </w:tr>
      <w:tr w:rsidR="004F3EEA" w:rsidRPr="004F3EEA" w:rsidTr="00F14074">
        <w:trPr>
          <w:trHeight w:val="680"/>
        </w:trPr>
        <w:tc>
          <w:tcPr>
            <w:tcW w:w="1668"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b/>
                <w:sz w:val="18"/>
                <w:szCs w:val="18"/>
                <w:lang w:val="ky-KG"/>
              </w:rPr>
              <w:t>(1) ДОЛБООР</w:t>
            </w: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Эл аралык уюмдар тарабынан колдоого  алынган жана жыйынтыкталган илимий изилдөө долбоору</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Дүйнөлүк банк, Европа Биримдиги жана Европа Кеӊеши, Бириккен Улуттар Уюму, NATO,  Ислам кызматташтык уюму тарабынан колдоого алынган долбоорлор</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100</w:t>
            </w:r>
          </w:p>
        </w:tc>
      </w:tr>
      <w:tr w:rsidR="004F3EEA" w:rsidRPr="004F3EEA" w:rsidTr="00F14074">
        <w:trPr>
          <w:trHeight w:val="414"/>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Мамлекеттик мекемелер тарабынан колдоого алынган долбоорлор</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80</w:t>
            </w:r>
          </w:p>
        </w:tc>
      </w:tr>
      <w:tr w:rsidR="004F3EEA" w:rsidRPr="004F3EEA" w:rsidTr="00F14074">
        <w:trPr>
          <w:trHeight w:val="354"/>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val="restart"/>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Улуттук уюмдар тарабынан колдоого алынган  жана жыйынтыкталган долбоор</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Мамлекеттик мекемелер тарабынан колдоого алынган илимий изилдөө долбоорлору</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40</w:t>
            </w:r>
          </w:p>
        </w:tc>
      </w:tr>
      <w:tr w:rsidR="004F3EEA" w:rsidRPr="004F3EEA" w:rsidTr="00F14074">
        <w:trPr>
          <w:trHeight w:val="884"/>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Мамлекеттик мекемелер, жеке  жана өкмөттүк эмес уюмдар тарабынан колдоого алынган, илимий эмес жана коомго кызмат көрсөтүү максатында ишке ашырылган долбоорлор ж.б.</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20</w:t>
            </w:r>
          </w:p>
        </w:tc>
      </w:tr>
      <w:tr w:rsidR="004F3EEA" w:rsidRPr="004F3EEA" w:rsidTr="00F14074">
        <w:trPr>
          <w:trHeight w:hRule="exact" w:val="278"/>
        </w:trPr>
        <w:tc>
          <w:tcPr>
            <w:tcW w:w="10456" w:type="dxa"/>
            <w:gridSpan w:val="6"/>
            <w:shd w:val="clear" w:color="auto" w:fill="FFC000"/>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b/>
                <w:sz w:val="18"/>
                <w:szCs w:val="18"/>
                <w:lang w:val="ky-KG"/>
              </w:rPr>
              <w:t>БАРДЫГЫ (долбоор)</w:t>
            </w:r>
          </w:p>
        </w:tc>
      </w:tr>
      <w:tr w:rsidR="004F3EEA" w:rsidRPr="004F3EEA" w:rsidTr="00F14074">
        <w:trPr>
          <w:trHeight w:hRule="exact" w:val="244"/>
        </w:trPr>
        <w:tc>
          <w:tcPr>
            <w:tcW w:w="1668"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b/>
                <w:sz w:val="18"/>
                <w:szCs w:val="18"/>
                <w:lang w:val="ky-KG"/>
              </w:rPr>
            </w:pPr>
            <w:r w:rsidRPr="004F3EEA">
              <w:rPr>
                <w:rFonts w:cs="Calibri"/>
                <w:b/>
                <w:sz w:val="18"/>
                <w:szCs w:val="18"/>
                <w:lang w:val="ky-KG"/>
              </w:rPr>
              <w:t>(2) ИЛИМИЙ ИЗИЛДӨӨ</w:t>
            </w:r>
          </w:p>
        </w:tc>
        <w:tc>
          <w:tcPr>
            <w:tcW w:w="2693" w:type="dxa"/>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 xml:space="preserve"> Чет өлкөдө</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p>
        </w:tc>
        <w:tc>
          <w:tcPr>
            <w:tcW w:w="1417" w:type="dxa"/>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30</w:t>
            </w:r>
          </w:p>
        </w:tc>
      </w:tr>
      <w:tr w:rsidR="004F3EEA" w:rsidRPr="004F3EEA" w:rsidTr="00F14074">
        <w:trPr>
          <w:trHeight w:hRule="exact" w:val="246"/>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 xml:space="preserve"> Өлкө ичинде</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15</w:t>
            </w:r>
          </w:p>
        </w:tc>
      </w:tr>
      <w:tr w:rsidR="004F3EEA" w:rsidRPr="004F3EEA" w:rsidTr="00F14074">
        <w:trPr>
          <w:trHeight w:hRule="exact" w:val="218"/>
        </w:trPr>
        <w:tc>
          <w:tcPr>
            <w:tcW w:w="10456" w:type="dxa"/>
            <w:gridSpan w:val="6"/>
            <w:shd w:val="clear" w:color="auto" w:fill="FFC000"/>
          </w:tcPr>
          <w:p w:rsidR="004F3EEA" w:rsidRPr="004F3EEA" w:rsidRDefault="004F3EEA" w:rsidP="00F14074">
            <w:pPr>
              <w:pStyle w:val="TableParagraph"/>
              <w:tabs>
                <w:tab w:val="left" w:pos="3969"/>
                <w:tab w:val="left" w:pos="4253"/>
                <w:tab w:val="left" w:pos="5812"/>
                <w:tab w:val="left" w:pos="6379"/>
                <w:tab w:val="left" w:pos="7797"/>
              </w:tabs>
              <w:rPr>
                <w:rFonts w:cs="Calibri"/>
                <w:b/>
                <w:sz w:val="18"/>
                <w:szCs w:val="18"/>
                <w:lang w:val="ky-KG"/>
              </w:rPr>
            </w:pPr>
            <w:r w:rsidRPr="004F3EEA">
              <w:rPr>
                <w:rFonts w:cs="Calibri"/>
                <w:b/>
                <w:sz w:val="18"/>
                <w:szCs w:val="18"/>
                <w:lang w:val="ky-KG"/>
              </w:rPr>
              <w:t>БАРДЫГЫ (илимий изилдөө)</w:t>
            </w:r>
          </w:p>
        </w:tc>
      </w:tr>
      <w:tr w:rsidR="004F3EEA" w:rsidRPr="004F3EEA" w:rsidTr="00F14074">
        <w:trPr>
          <w:trHeight w:val="20"/>
        </w:trPr>
        <w:tc>
          <w:tcPr>
            <w:tcW w:w="1668" w:type="dxa"/>
            <w:vMerge w:val="restart"/>
          </w:tcPr>
          <w:p w:rsidR="004F3EEA" w:rsidRPr="004F3EEA" w:rsidRDefault="004F3EEA" w:rsidP="00F14074">
            <w:pPr>
              <w:pStyle w:val="TableParagraph"/>
              <w:tabs>
                <w:tab w:val="left" w:pos="588"/>
                <w:tab w:val="left" w:pos="3969"/>
                <w:tab w:val="left" w:pos="4253"/>
                <w:tab w:val="left" w:pos="5812"/>
                <w:tab w:val="left" w:pos="6379"/>
                <w:tab w:val="left" w:pos="7797"/>
              </w:tabs>
              <w:rPr>
                <w:rFonts w:cs="Calibri"/>
                <w:b/>
                <w:sz w:val="18"/>
                <w:szCs w:val="18"/>
                <w:lang w:val="ky-KG"/>
              </w:rPr>
            </w:pPr>
            <w:r w:rsidRPr="004F3EEA">
              <w:rPr>
                <w:rFonts w:cs="Calibri"/>
                <w:b/>
                <w:sz w:val="18"/>
                <w:szCs w:val="18"/>
                <w:lang w:val="ky-KG"/>
              </w:rPr>
              <w:t>(3) КИТЕП ЖАЗУУ/</w:t>
            </w:r>
          </w:p>
          <w:p w:rsidR="004F3EEA" w:rsidRPr="004F3EEA" w:rsidRDefault="004F3EEA" w:rsidP="00F14074">
            <w:pPr>
              <w:pStyle w:val="TableParagraph"/>
              <w:tabs>
                <w:tab w:val="left" w:pos="588"/>
                <w:tab w:val="left" w:pos="3969"/>
                <w:tab w:val="left" w:pos="4253"/>
                <w:tab w:val="left" w:pos="5812"/>
                <w:tab w:val="left" w:pos="6379"/>
                <w:tab w:val="left" w:pos="7797"/>
              </w:tabs>
              <w:rPr>
                <w:rFonts w:cs="Calibri"/>
                <w:b/>
                <w:sz w:val="18"/>
                <w:szCs w:val="18"/>
                <w:lang w:val="ky-KG"/>
              </w:rPr>
            </w:pPr>
            <w:r w:rsidRPr="004F3EEA">
              <w:rPr>
                <w:rFonts w:cs="Calibri"/>
                <w:b/>
                <w:sz w:val="18"/>
                <w:szCs w:val="18"/>
                <w:lang w:val="ky-KG"/>
              </w:rPr>
              <w:t>КОТОРУУ</w:t>
            </w:r>
          </w:p>
          <w:p w:rsidR="004F3EEA" w:rsidRPr="004F3EEA" w:rsidRDefault="004F3EEA" w:rsidP="00F14074">
            <w:pPr>
              <w:pStyle w:val="TableParagraph"/>
              <w:tabs>
                <w:tab w:val="left" w:pos="588"/>
                <w:tab w:val="left" w:pos="3969"/>
                <w:tab w:val="left" w:pos="4253"/>
                <w:tab w:val="left" w:pos="5812"/>
                <w:tab w:val="left" w:pos="6379"/>
                <w:tab w:val="left" w:pos="7797"/>
              </w:tabs>
              <w:rPr>
                <w:rFonts w:cs="Calibri"/>
                <w:b/>
                <w:sz w:val="18"/>
                <w:szCs w:val="18"/>
                <w:lang w:val="ky-KG"/>
              </w:rPr>
            </w:pPr>
          </w:p>
          <w:p w:rsidR="004F3EEA" w:rsidRPr="004F3EEA" w:rsidRDefault="004F3EEA" w:rsidP="00F14074">
            <w:pPr>
              <w:pStyle w:val="TableParagraph"/>
              <w:tabs>
                <w:tab w:val="left" w:pos="554"/>
                <w:tab w:val="left" w:pos="3969"/>
                <w:tab w:val="left" w:pos="4253"/>
                <w:tab w:val="left" w:pos="5812"/>
                <w:tab w:val="left" w:pos="6379"/>
                <w:tab w:val="left" w:pos="7797"/>
              </w:tabs>
              <w:rPr>
                <w:rFonts w:cs="Calibri"/>
                <w:sz w:val="18"/>
                <w:szCs w:val="18"/>
                <w:lang w:val="ky-KG"/>
              </w:rPr>
            </w:pPr>
          </w:p>
          <w:p w:rsidR="004F3EEA" w:rsidRPr="004F3EEA" w:rsidRDefault="004F3EEA" w:rsidP="00F14074">
            <w:pPr>
              <w:pStyle w:val="TableParagraph"/>
              <w:tabs>
                <w:tab w:val="left" w:pos="554"/>
                <w:tab w:val="left" w:pos="3969"/>
                <w:tab w:val="left" w:pos="4253"/>
                <w:tab w:val="left" w:pos="5812"/>
                <w:tab w:val="left" w:pos="6379"/>
                <w:tab w:val="left" w:pos="7797"/>
              </w:tabs>
              <w:rPr>
                <w:rFonts w:cs="Calibri"/>
                <w:sz w:val="18"/>
                <w:szCs w:val="18"/>
                <w:highlight w:val="yellow"/>
                <w:lang w:val="ky-KG"/>
              </w:rPr>
            </w:pPr>
          </w:p>
          <w:p w:rsidR="004F3EEA" w:rsidRPr="004F3EEA" w:rsidRDefault="004F3EEA" w:rsidP="00F14074">
            <w:pPr>
              <w:pStyle w:val="TableParagraph"/>
              <w:tabs>
                <w:tab w:val="left" w:pos="554"/>
                <w:tab w:val="left" w:pos="3969"/>
                <w:tab w:val="left" w:pos="4253"/>
                <w:tab w:val="left" w:pos="5812"/>
                <w:tab w:val="left" w:pos="6379"/>
                <w:tab w:val="left" w:pos="7797"/>
              </w:tabs>
              <w:rPr>
                <w:rFonts w:cs="Calibri"/>
                <w:sz w:val="18"/>
                <w:szCs w:val="18"/>
                <w:highlight w:val="yellow"/>
                <w:lang w:val="ky-KG"/>
              </w:rPr>
            </w:pPr>
          </w:p>
          <w:p w:rsidR="004F3EEA" w:rsidRPr="004F3EEA" w:rsidRDefault="004F3EEA" w:rsidP="00F14074">
            <w:pPr>
              <w:pStyle w:val="TableParagraph"/>
              <w:tabs>
                <w:tab w:val="left" w:pos="554"/>
                <w:tab w:val="left" w:pos="3969"/>
                <w:tab w:val="left" w:pos="4253"/>
                <w:tab w:val="left" w:pos="5812"/>
                <w:tab w:val="left" w:pos="6379"/>
                <w:tab w:val="left" w:pos="7797"/>
              </w:tabs>
              <w:rPr>
                <w:rFonts w:cs="Calibri"/>
                <w:sz w:val="18"/>
                <w:szCs w:val="18"/>
                <w:highlight w:val="yellow"/>
                <w:lang w:val="ky-KG"/>
              </w:rPr>
            </w:pP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Илимий изилдөө (диссертациялардан сырткары) китеби</w:t>
            </w:r>
          </w:p>
        </w:tc>
        <w:tc>
          <w:tcPr>
            <w:tcW w:w="1984" w:type="dxa"/>
            <w:vMerge w:val="restart"/>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Тарм</w:t>
            </w:r>
            <w:r>
              <w:rPr>
                <w:rFonts w:ascii="Calibri" w:hAnsi="Calibri" w:cs="Calibri"/>
                <w:sz w:val="18"/>
                <w:szCs w:val="18"/>
                <w:lang w:val="ky-KG"/>
              </w:rPr>
              <w:t xml:space="preserve">агы боюнча жарык көргөн илимий </w:t>
            </w:r>
            <w:r w:rsidRPr="004F3EEA">
              <w:rPr>
                <w:rFonts w:ascii="Calibri" w:hAnsi="Calibri" w:cs="Calibri"/>
                <w:sz w:val="18"/>
                <w:szCs w:val="18"/>
                <w:lang w:val="ky-KG"/>
              </w:rPr>
              <w:t xml:space="preserve">китеп </w:t>
            </w: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Эл аралык басмаларда басылып чыккан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60</w:t>
            </w:r>
          </w:p>
        </w:tc>
      </w:tr>
      <w:tr w:rsidR="004F3EEA" w:rsidRPr="004F3EEA" w:rsidTr="00F14074">
        <w:trPr>
          <w:trHeight w:val="20"/>
        </w:trPr>
        <w:tc>
          <w:tcPr>
            <w:tcW w:w="1668"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highlight w:val="yellow"/>
                <w:lang w:val="ky-KG"/>
              </w:rPr>
            </w:pPr>
          </w:p>
        </w:tc>
        <w:tc>
          <w:tcPr>
            <w:tcW w:w="2693" w:type="dxa"/>
            <w:vMerge/>
          </w:tcPr>
          <w:p w:rsidR="004F3EEA" w:rsidRPr="004F3EEA" w:rsidRDefault="004F3EEA" w:rsidP="00F14074">
            <w:pPr>
              <w:pStyle w:val="TableParagraph"/>
              <w:tabs>
                <w:tab w:val="left" w:pos="1211"/>
                <w:tab w:val="left" w:pos="3969"/>
                <w:tab w:val="left" w:pos="4253"/>
                <w:tab w:val="left" w:pos="5812"/>
                <w:tab w:val="left" w:pos="6379"/>
                <w:tab w:val="left" w:pos="7797"/>
              </w:tabs>
              <w:rPr>
                <w:rFonts w:cs="Calibri"/>
                <w:sz w:val="18"/>
                <w:szCs w:val="18"/>
                <w:lang w:val="ky-KG"/>
              </w:rPr>
            </w:pPr>
          </w:p>
        </w:tc>
        <w:tc>
          <w:tcPr>
            <w:tcW w:w="1984" w:type="dxa"/>
            <w:vMerge/>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Улуттук басмаларда басылып чыккан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40</w:t>
            </w:r>
          </w:p>
        </w:tc>
      </w:tr>
      <w:tr w:rsidR="004F3EEA" w:rsidRPr="004F3EEA" w:rsidTr="00F14074">
        <w:trPr>
          <w:trHeight w:val="34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2693" w:type="dxa"/>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Окуу китеби</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Тармагы боюнча жарык көргөн окуу китеби</w:t>
            </w:r>
          </w:p>
        </w:tc>
        <w:tc>
          <w:tcPr>
            <w:tcW w:w="1417" w:type="dxa"/>
          </w:tcPr>
          <w:p w:rsidR="004F3EEA" w:rsidRPr="004F3EEA" w:rsidRDefault="004F3EEA" w:rsidP="00F14074">
            <w:pPr>
              <w:pStyle w:val="TableParagraph"/>
              <w:tabs>
                <w:tab w:val="left" w:pos="359"/>
                <w:tab w:val="left" w:pos="411"/>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50</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Илимий изилдөө жана окуу китебинин бөлүмү</w:t>
            </w:r>
          </w:p>
        </w:tc>
        <w:tc>
          <w:tcPr>
            <w:tcW w:w="1984"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Тармагы боюнча жарык көргөн китептин бөлүмү</w:t>
            </w: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Эл аралык басмаларда басылып чыккан</w:t>
            </w:r>
          </w:p>
          <w:p w:rsidR="004F3EEA" w:rsidRPr="004F3EEA" w:rsidRDefault="004F3EEA" w:rsidP="00F14074">
            <w:pPr>
              <w:pStyle w:val="TableParagraph"/>
              <w:tabs>
                <w:tab w:val="left" w:pos="3969"/>
                <w:tab w:val="left" w:pos="4253"/>
                <w:tab w:val="left" w:pos="5812"/>
                <w:tab w:val="left" w:pos="6379"/>
                <w:tab w:val="left" w:pos="7797"/>
              </w:tabs>
              <w:ind w:hanging="22"/>
              <w:rPr>
                <w:rFonts w:cs="Calibri"/>
                <w:sz w:val="18"/>
                <w:szCs w:val="18"/>
                <w:lang w:val="ky-KG"/>
              </w:rPr>
            </w:pPr>
            <w:r w:rsidRPr="004F3EEA">
              <w:rPr>
                <w:rFonts w:cs="Calibri"/>
                <w:sz w:val="18"/>
                <w:szCs w:val="18"/>
                <w:lang w:val="ky-KG"/>
              </w:rPr>
              <w:t>(китептин ар бир бөлүмү үчүн)</w:t>
            </w:r>
          </w:p>
        </w:tc>
        <w:tc>
          <w:tcPr>
            <w:tcW w:w="1417" w:type="dxa"/>
          </w:tcPr>
          <w:p w:rsidR="004F3EEA" w:rsidRPr="004F3EEA" w:rsidRDefault="004F3EEA" w:rsidP="00F14074">
            <w:pPr>
              <w:pStyle w:val="TableParagraph"/>
              <w:tabs>
                <w:tab w:val="left" w:pos="359"/>
                <w:tab w:val="left" w:pos="411"/>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10</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1984" w:type="dxa"/>
            <w:vMerge/>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Улуттук басмаларда басылып чыккан</w:t>
            </w:r>
          </w:p>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(китептин ар бир бөлүмү үчүн)</w:t>
            </w:r>
          </w:p>
        </w:tc>
        <w:tc>
          <w:tcPr>
            <w:tcW w:w="1417" w:type="dxa"/>
          </w:tcPr>
          <w:p w:rsidR="004F3EEA" w:rsidRPr="004F3EEA" w:rsidRDefault="004F3EEA" w:rsidP="00F14074">
            <w:pPr>
              <w:pStyle w:val="TableParagraph"/>
              <w:tabs>
                <w:tab w:val="left" w:pos="359"/>
                <w:tab w:val="left" w:pos="411"/>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6</w:t>
            </w:r>
          </w:p>
        </w:tc>
      </w:tr>
      <w:tr w:rsidR="004F3EEA" w:rsidRPr="004F3EEA" w:rsidTr="00F14074">
        <w:trPr>
          <w:trHeight w:val="34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Китеп котормосу</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Тармагы боюнча жарык көргөн китептин толук котормосу</w:t>
            </w:r>
          </w:p>
        </w:tc>
        <w:tc>
          <w:tcPr>
            <w:tcW w:w="1417" w:type="dxa"/>
          </w:tcPr>
          <w:p w:rsidR="004F3EEA" w:rsidRPr="004F3EEA" w:rsidRDefault="004F3EEA" w:rsidP="00F14074">
            <w:pPr>
              <w:pStyle w:val="TableParagraph"/>
              <w:tabs>
                <w:tab w:val="left" w:pos="359"/>
                <w:tab w:val="left" w:pos="411"/>
                <w:tab w:val="left" w:pos="3969"/>
                <w:tab w:val="left" w:pos="4253"/>
                <w:tab w:val="left" w:pos="5812"/>
                <w:tab w:val="left" w:pos="6379"/>
                <w:tab w:val="left" w:pos="7797"/>
              </w:tabs>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40</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Тармагы боюнча жарык көргөн китеп бөлүмүнүн котормосу</w:t>
            </w:r>
          </w:p>
        </w:tc>
        <w:tc>
          <w:tcPr>
            <w:tcW w:w="1417" w:type="dxa"/>
          </w:tcPr>
          <w:p w:rsidR="004F3EEA" w:rsidRPr="004F3EEA" w:rsidRDefault="004F3EEA" w:rsidP="00F14074">
            <w:pPr>
              <w:pStyle w:val="TableParagraph"/>
              <w:tabs>
                <w:tab w:val="left" w:pos="359"/>
                <w:tab w:val="left" w:pos="411"/>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10</w:t>
            </w:r>
          </w:p>
        </w:tc>
      </w:tr>
      <w:tr w:rsidR="004F3EEA" w:rsidRPr="004F3EEA" w:rsidTr="00F14074">
        <w:trPr>
          <w:trHeight w:hRule="exact" w:val="397"/>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2693" w:type="dxa"/>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Сөздүк түзүү</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Эл аралык же улуттук басмада басылып чыккан</w:t>
            </w:r>
          </w:p>
        </w:tc>
        <w:tc>
          <w:tcPr>
            <w:tcW w:w="1417" w:type="dxa"/>
          </w:tcPr>
          <w:p w:rsidR="004F3EEA" w:rsidRPr="004F3EEA" w:rsidRDefault="004F3EEA" w:rsidP="00F14074">
            <w:pPr>
              <w:pStyle w:val="TableParagraph"/>
              <w:tabs>
                <w:tab w:val="left" w:pos="359"/>
                <w:tab w:val="left" w:pos="411"/>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20</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2693" w:type="dxa"/>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Энциклопедияда тема/ бөлүм</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Тармагы боюнча жарык көргөн энциклопедияда тема/бөлүм</w:t>
            </w:r>
          </w:p>
        </w:tc>
        <w:tc>
          <w:tcPr>
            <w:tcW w:w="1417" w:type="dxa"/>
          </w:tcPr>
          <w:p w:rsidR="004F3EEA" w:rsidRPr="004F3EEA" w:rsidRDefault="004F3EEA" w:rsidP="00F14074">
            <w:pPr>
              <w:pStyle w:val="TableParagraph"/>
              <w:tabs>
                <w:tab w:val="left" w:pos="359"/>
                <w:tab w:val="left" w:pos="411"/>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5</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2693" w:type="dxa"/>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Көркөм жана документалдык тасмалардын сценарийин жазуу</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Tелекөрсөтүүдө же эл аралык тасма фестивалдарында көрсөтүлгөн тасма</w:t>
            </w:r>
          </w:p>
        </w:tc>
        <w:tc>
          <w:tcPr>
            <w:tcW w:w="1417" w:type="dxa"/>
          </w:tcPr>
          <w:p w:rsidR="004F3EEA" w:rsidRPr="004F3EEA" w:rsidRDefault="004F3EEA" w:rsidP="00F14074">
            <w:pPr>
              <w:pStyle w:val="TableParagraph"/>
              <w:tabs>
                <w:tab w:val="left" w:pos="359"/>
                <w:tab w:val="left" w:pos="411"/>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20</w:t>
            </w:r>
          </w:p>
        </w:tc>
      </w:tr>
      <w:tr w:rsidR="004F3EEA" w:rsidRPr="004F3EEA" w:rsidTr="00F14074">
        <w:trPr>
          <w:trHeight w:val="310"/>
        </w:trPr>
        <w:tc>
          <w:tcPr>
            <w:tcW w:w="10456" w:type="dxa"/>
            <w:gridSpan w:val="6"/>
            <w:shd w:val="clear" w:color="auto" w:fill="FFC000"/>
          </w:tcPr>
          <w:p w:rsidR="004F3EEA" w:rsidRPr="004F3EEA" w:rsidRDefault="004F3EEA" w:rsidP="00F14074">
            <w:pPr>
              <w:pStyle w:val="TableParagraph"/>
              <w:tabs>
                <w:tab w:val="left" w:pos="588"/>
                <w:tab w:val="left" w:pos="3969"/>
                <w:tab w:val="left" w:pos="4253"/>
                <w:tab w:val="left" w:pos="5812"/>
                <w:tab w:val="left" w:pos="6379"/>
                <w:tab w:val="left" w:pos="7797"/>
              </w:tabs>
              <w:rPr>
                <w:rFonts w:cs="Calibri"/>
                <w:b/>
                <w:sz w:val="18"/>
                <w:szCs w:val="18"/>
                <w:lang w:val="ky-KG"/>
              </w:rPr>
            </w:pPr>
            <w:r w:rsidRPr="004F3EEA">
              <w:rPr>
                <w:rFonts w:cs="Calibri"/>
                <w:b/>
                <w:sz w:val="18"/>
                <w:szCs w:val="18"/>
                <w:lang w:val="ky-KG"/>
              </w:rPr>
              <w:t>БАРДЫГЫ (китеп жазуу /которуу)</w:t>
            </w:r>
          </w:p>
        </w:tc>
      </w:tr>
      <w:tr w:rsidR="004F3EEA" w:rsidRPr="004F3EEA" w:rsidTr="00F14074">
        <w:trPr>
          <w:trHeight w:val="20"/>
        </w:trPr>
        <w:tc>
          <w:tcPr>
            <w:tcW w:w="1668" w:type="dxa"/>
            <w:vMerge w:val="restart"/>
          </w:tcPr>
          <w:p w:rsidR="004F3EEA" w:rsidRPr="004F3EEA" w:rsidRDefault="004F3EEA" w:rsidP="00F14074">
            <w:pPr>
              <w:pStyle w:val="TableParagraph"/>
              <w:tabs>
                <w:tab w:val="left" w:pos="588"/>
                <w:tab w:val="left" w:pos="3969"/>
                <w:tab w:val="left" w:pos="4253"/>
                <w:tab w:val="left" w:pos="5812"/>
                <w:tab w:val="left" w:pos="6379"/>
                <w:tab w:val="left" w:pos="7797"/>
              </w:tabs>
              <w:rPr>
                <w:rFonts w:cs="Calibri"/>
                <w:b/>
                <w:sz w:val="18"/>
                <w:szCs w:val="18"/>
                <w:lang w:val="ky-KG"/>
              </w:rPr>
            </w:pPr>
            <w:r w:rsidRPr="004F3EEA">
              <w:rPr>
                <w:rFonts w:cs="Calibri"/>
                <w:b/>
                <w:sz w:val="18"/>
                <w:szCs w:val="18"/>
                <w:lang w:val="ky-KG"/>
              </w:rPr>
              <w:t>(4) МАКАЛА</w:t>
            </w:r>
          </w:p>
          <w:p w:rsidR="004F3EEA" w:rsidRPr="004F3EEA" w:rsidRDefault="004F3EEA" w:rsidP="00F14074">
            <w:pPr>
              <w:pStyle w:val="TableParagraph"/>
              <w:tabs>
                <w:tab w:val="left" w:pos="554"/>
                <w:tab w:val="left" w:pos="588"/>
                <w:tab w:val="left" w:pos="3969"/>
                <w:tab w:val="left" w:pos="4253"/>
                <w:tab w:val="left" w:pos="5812"/>
                <w:tab w:val="left" w:pos="6379"/>
                <w:tab w:val="left" w:pos="7797"/>
              </w:tabs>
              <w:rPr>
                <w:rFonts w:cs="Calibri"/>
                <w:sz w:val="18"/>
                <w:szCs w:val="18"/>
                <w:lang w:val="ky-KG"/>
              </w:rPr>
            </w:pPr>
          </w:p>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Оригиналдуу макала жана обзордук (</w:t>
            </w:r>
            <w:r w:rsidRPr="004F3EEA">
              <w:rPr>
                <w:rFonts w:cs="Calibri"/>
                <w:sz w:val="18"/>
                <w:szCs w:val="18"/>
              </w:rPr>
              <w:t>review</w:t>
            </w:r>
            <w:r w:rsidRPr="004F3EEA">
              <w:rPr>
                <w:rFonts w:cs="Calibri"/>
                <w:sz w:val="18"/>
                <w:szCs w:val="18"/>
                <w:lang w:val="ky-KG"/>
              </w:rPr>
              <w:t>) макала</w:t>
            </w:r>
          </w:p>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SCI,SCI-Exp, SSCI, AHCI журналдарда жарыяланган толук макала жана обзордук макала</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tr-TR"/>
              </w:rPr>
              <w:t xml:space="preserve">p x </w:t>
            </w:r>
            <w:r w:rsidRPr="004F3EEA">
              <w:rPr>
                <w:rFonts w:cs="Calibri"/>
                <w:sz w:val="18"/>
                <w:szCs w:val="18"/>
                <w:lang w:val="ky-KG"/>
              </w:rPr>
              <w:t>40</w:t>
            </w:r>
          </w:p>
        </w:tc>
      </w:tr>
      <w:tr w:rsidR="004F3EEA" w:rsidRPr="004F3EEA" w:rsidTr="00F14074">
        <w:trPr>
          <w:trHeight w:val="20"/>
        </w:trPr>
        <w:tc>
          <w:tcPr>
            <w:tcW w:w="1668" w:type="dxa"/>
            <w:vMerge/>
          </w:tcPr>
          <w:p w:rsidR="004F3EEA" w:rsidRPr="004F3EEA" w:rsidRDefault="004F3EEA" w:rsidP="00F14074">
            <w:pPr>
              <w:pStyle w:val="TableParagraph"/>
              <w:tabs>
                <w:tab w:val="left" w:pos="588"/>
                <w:tab w:val="left" w:pos="3969"/>
                <w:tab w:val="left" w:pos="4253"/>
                <w:tab w:val="left" w:pos="5812"/>
                <w:tab w:val="left" w:pos="6379"/>
                <w:tab w:val="left" w:pos="7797"/>
              </w:tabs>
              <w:rPr>
                <w:rFonts w:cs="Calibri"/>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ESCI журналдарда жарыяланган толук макала жана обзордук макала</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25</w:t>
            </w:r>
          </w:p>
        </w:tc>
      </w:tr>
      <w:tr w:rsidR="004F3EEA" w:rsidRPr="004F3EEA" w:rsidTr="00F14074">
        <w:trPr>
          <w:trHeight w:val="907"/>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SCI, SCI-Exp,  SSCI, AHCI, ESCIдан сырткары тармактык индекстүү (Окумуштуулар кеңеши тарабынан аныкталган) журналдарда жарыяланган толук макала жана обзордук макала</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10</w:t>
            </w:r>
          </w:p>
        </w:tc>
      </w:tr>
      <w:tr w:rsidR="004F3EEA" w:rsidRPr="004F3EEA" w:rsidTr="00F14074">
        <w:trPr>
          <w:trHeight w:val="211"/>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Башка эл аралык жана улуттук рецензияланган журналдарда жарыяланган толук макала жана обзордук макала</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5</w:t>
            </w:r>
          </w:p>
        </w:tc>
      </w:tr>
      <w:tr w:rsidR="004F3EEA" w:rsidRPr="004F3EEA" w:rsidTr="00F14074">
        <w:trPr>
          <w:trHeight w:val="34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Башка макалалар (техникалык кыскача мүнөздөмө, комментарий, клиникалык изилдөөлөр боюнча отчет, редакторго кат, китепке сын пикир, изилдөө боюнча маалымат ж.б.у.с.)</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SSCI, SCI-Exp, AHCI журналдарда жарыяланган макала</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p x </w:t>
            </w:r>
            <w:r w:rsidRPr="004F3EEA">
              <w:rPr>
                <w:rFonts w:cs="Calibri"/>
                <w:sz w:val="18"/>
                <w:szCs w:val="18"/>
                <w:lang w:val="ky-KG"/>
              </w:rPr>
              <w:t>10</w:t>
            </w:r>
          </w:p>
        </w:tc>
      </w:tr>
      <w:tr w:rsidR="004F3EEA" w:rsidRPr="004F3EEA" w:rsidTr="00F14074">
        <w:trPr>
          <w:trHeight w:val="34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ESCI журналдарда жарыяланган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7</w:t>
            </w:r>
          </w:p>
        </w:tc>
      </w:tr>
      <w:tr w:rsidR="004F3EEA" w:rsidRPr="004F3EEA" w:rsidTr="00F14074">
        <w:trPr>
          <w:trHeight w:val="68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 xml:space="preserve">SCI,SCI-Exp,  SSCI, AHCI, ESCIдан сырткары индекстүү (Окумуштуулар кеңеши тарабынан аныкталган) журналдарда жарыяланган </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3</w:t>
            </w:r>
          </w:p>
        </w:tc>
      </w:tr>
      <w:tr w:rsidR="004F3EEA" w:rsidRPr="004F3EEA" w:rsidTr="00F14074">
        <w:trPr>
          <w:trHeight w:val="327"/>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Башка рецензияланган журналдарда жарыяланган макала</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2</w:t>
            </w:r>
          </w:p>
        </w:tc>
      </w:tr>
      <w:tr w:rsidR="004F3EEA" w:rsidRPr="004F3EEA" w:rsidTr="00F14074">
        <w:trPr>
          <w:trHeight w:val="351"/>
        </w:trPr>
        <w:tc>
          <w:tcPr>
            <w:tcW w:w="10456" w:type="dxa"/>
            <w:gridSpan w:val="6"/>
            <w:shd w:val="clear" w:color="auto" w:fill="FFC000"/>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b/>
                <w:sz w:val="18"/>
                <w:szCs w:val="18"/>
                <w:lang w:val="ky-KG"/>
              </w:rPr>
              <w:t>БАРДЫГЫ (макала)</w:t>
            </w:r>
          </w:p>
        </w:tc>
      </w:tr>
      <w:tr w:rsidR="004F3EEA" w:rsidRPr="004F3EEA" w:rsidTr="00F14074">
        <w:trPr>
          <w:trHeight w:hRule="exact" w:val="291"/>
        </w:trPr>
        <w:tc>
          <w:tcPr>
            <w:tcW w:w="1668" w:type="dxa"/>
            <w:vMerge w:val="restart"/>
          </w:tcPr>
          <w:p w:rsidR="004F3EEA" w:rsidRPr="004F3EEA" w:rsidRDefault="004F3EEA" w:rsidP="00F14074">
            <w:pPr>
              <w:pStyle w:val="TableParagraph"/>
              <w:tabs>
                <w:tab w:val="left" w:pos="588"/>
                <w:tab w:val="left" w:pos="3969"/>
                <w:tab w:val="left" w:pos="4253"/>
                <w:tab w:val="left" w:pos="5812"/>
                <w:tab w:val="left" w:pos="6379"/>
                <w:tab w:val="left" w:pos="7797"/>
              </w:tabs>
              <w:rPr>
                <w:rFonts w:cs="Calibri"/>
                <w:bCs/>
                <w:sz w:val="18"/>
                <w:szCs w:val="18"/>
                <w:lang w:val="ky-KG"/>
              </w:rPr>
            </w:pPr>
            <w:r w:rsidRPr="004F3EEA">
              <w:rPr>
                <w:rStyle w:val="aff9"/>
                <w:rFonts w:cs="Calibri"/>
                <w:sz w:val="18"/>
                <w:szCs w:val="18"/>
                <w:lang w:val="ky-KG"/>
              </w:rPr>
              <w:lastRenderedPageBreak/>
              <w:t>(5) КИТЕПТИН/ ЖУРНАЛДЫН РЕДАКТОРУ, РЕДКОЛЛЕГИЯНЫН МҮЧӨСҮ, РЕЦЕНЗЕНТ ЖАНА ЖЮРИ МҮЧӨСҮ БОЛУУ</w:t>
            </w: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Тармагы боюнча жарыяланган журналдарда редактор/адистиги боюнча редактор</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SCI, SCI-Exp,  SSCI, AHCI индекстүү журналдарда</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30/15</w:t>
            </w:r>
          </w:p>
        </w:tc>
      </w:tr>
      <w:tr w:rsidR="004F3EEA" w:rsidRPr="004F3EEA" w:rsidTr="00F14074">
        <w:trPr>
          <w:trHeight w:hRule="exact" w:val="280"/>
        </w:trPr>
        <w:tc>
          <w:tcPr>
            <w:tcW w:w="1668" w:type="dxa"/>
            <w:vMerge/>
          </w:tcPr>
          <w:p w:rsidR="004F3EEA" w:rsidRPr="004F3EEA" w:rsidRDefault="004F3EEA" w:rsidP="00F14074">
            <w:pPr>
              <w:tabs>
                <w:tab w:val="left" w:pos="3969"/>
                <w:tab w:val="left" w:pos="4253"/>
                <w:tab w:val="left" w:pos="5812"/>
                <w:tab w:val="left" w:pos="6379"/>
                <w:tab w:val="left" w:pos="7797"/>
              </w:tabs>
              <w:rPr>
                <w:rStyle w:val="aff9"/>
                <w:rFonts w:ascii="Calibri" w:hAnsi="Calibri" w:cs="Calibri"/>
                <w:b w:val="0"/>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ESCI индекстүү журналдарда</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highlight w:val="yellow"/>
                <w:lang w:val="ky-KG"/>
              </w:rPr>
            </w:pPr>
            <w:r w:rsidRPr="004F3EEA">
              <w:rPr>
                <w:rFonts w:cs="Calibri"/>
                <w:sz w:val="18"/>
                <w:szCs w:val="18"/>
                <w:lang w:val="ky-KG"/>
              </w:rPr>
              <w:t>20/10</w:t>
            </w:r>
          </w:p>
        </w:tc>
      </w:tr>
      <w:tr w:rsidR="004F3EEA" w:rsidRPr="004F3EEA" w:rsidTr="00F14074">
        <w:trPr>
          <w:trHeight w:hRule="exact" w:val="709"/>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SCI,SCI-Exp,  SSCI, AHCI, ESCIдан сырткары индекстүү (Окумуштуулар кеңеши тарабынан аныкталган журналдарда)</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15/8</w:t>
            </w:r>
          </w:p>
        </w:tc>
      </w:tr>
      <w:tr w:rsidR="004F3EEA" w:rsidRPr="004F3EEA" w:rsidTr="00F14074">
        <w:trPr>
          <w:trHeight w:hRule="exact" w:val="268"/>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Башка рецензияланган журналдарда</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10/5</w:t>
            </w:r>
          </w:p>
        </w:tc>
      </w:tr>
      <w:tr w:rsidR="004F3EEA" w:rsidRPr="004F3EEA" w:rsidTr="00F14074">
        <w:trPr>
          <w:trHeight w:hRule="exact" w:val="435"/>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Тармагы боюнча жарык көргөн китеп/ журналдарда редколлегиянын мүчөсү</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SCI, SCI-Exp,  SSCI, AHCI индекстүү журналдарда аныкталган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10</w:t>
            </w:r>
          </w:p>
        </w:tc>
      </w:tr>
      <w:tr w:rsidR="004F3EEA" w:rsidRPr="004F3EEA" w:rsidTr="00F14074">
        <w:trPr>
          <w:trHeight w:hRule="exact" w:val="272"/>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ESCI индекстүү журналдарда</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7</w:t>
            </w:r>
          </w:p>
        </w:tc>
      </w:tr>
      <w:tr w:rsidR="004F3EEA" w:rsidRPr="004F3EEA" w:rsidTr="00F14074">
        <w:trPr>
          <w:trHeight w:hRule="exact" w:val="709"/>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SCI,SCI-Exp,  SSCI, AHCI, ESCIдан сырткары индекстүү (Окумуштуулар кеңеши тарабынан аныкталган журналдарда)</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w:t>
            </w:r>
          </w:p>
        </w:tc>
      </w:tr>
      <w:tr w:rsidR="004F3EEA" w:rsidRPr="004F3EEA" w:rsidTr="00F14074">
        <w:trPr>
          <w:trHeight w:hRule="exact" w:val="315"/>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Башка рецензияланган журналдарда</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3</w:t>
            </w:r>
          </w:p>
        </w:tc>
      </w:tr>
      <w:tr w:rsidR="004F3EEA" w:rsidRPr="004F3EEA" w:rsidTr="00F14074">
        <w:trPr>
          <w:trHeight w:hRule="exact" w:val="283"/>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val="restart"/>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Китепти редакциялоо</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Эл аралык басмаларда басылып чыккан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30</w:t>
            </w:r>
          </w:p>
        </w:tc>
      </w:tr>
      <w:tr w:rsidR="004F3EEA" w:rsidRPr="004F3EEA" w:rsidTr="00F14074">
        <w:trPr>
          <w:trHeight w:hRule="exact" w:val="288"/>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Улуттук басмаларда басылып чыккан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20</w:t>
            </w:r>
          </w:p>
        </w:tc>
      </w:tr>
      <w:tr w:rsidR="004F3EEA" w:rsidRPr="004F3EEA" w:rsidTr="00F14074">
        <w:trPr>
          <w:trHeight w:hRule="exact" w:val="669"/>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Рецензиялоо жана жюри мүчөсү болуу</w:t>
            </w:r>
          </w:p>
        </w:tc>
        <w:tc>
          <w:tcPr>
            <w:tcW w:w="4678" w:type="dxa"/>
            <w:gridSpan w:val="3"/>
          </w:tcPr>
          <w:p w:rsid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 xml:space="preserve">SCI, SCI-Exp, SSCI, AHCI  индекстүү журналдарда жарык көргөн макалаларды рецензиялоо </w:t>
            </w:r>
          </w:p>
          <w:p w:rsidR="004F3EEA" w:rsidRPr="004F3EEA" w:rsidRDefault="004F3EEA" w:rsidP="00F14074">
            <w:pPr>
              <w:pStyle w:val="TableParagraph"/>
              <w:tabs>
                <w:tab w:val="left" w:pos="3969"/>
                <w:tab w:val="left" w:pos="4253"/>
                <w:tab w:val="left" w:pos="5812"/>
                <w:tab w:val="left" w:pos="6379"/>
                <w:tab w:val="left" w:pos="7797"/>
              </w:tabs>
              <w:rPr>
                <w:rFonts w:cs="Calibri"/>
                <w:bCs/>
                <w:sz w:val="18"/>
                <w:szCs w:val="18"/>
                <w:lang w:val="ky-KG"/>
              </w:rPr>
            </w:pPr>
            <w:r w:rsidRPr="004F3EEA">
              <w:rPr>
                <w:rStyle w:val="aff9"/>
                <w:rFonts w:cs="Calibri"/>
                <w:sz w:val="18"/>
                <w:szCs w:val="18"/>
                <w:lang w:val="ky-KG"/>
              </w:rPr>
              <w:t>[макала саны x балл]</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w:t>
            </w:r>
          </w:p>
        </w:tc>
      </w:tr>
      <w:tr w:rsidR="004F3EEA" w:rsidRPr="004F3EEA" w:rsidTr="00F14074">
        <w:trPr>
          <w:trHeight w:hRule="exact" w:val="463"/>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bCs/>
                <w:sz w:val="18"/>
                <w:szCs w:val="18"/>
                <w:lang w:val="ky-KG"/>
              </w:rPr>
            </w:pPr>
            <w:r w:rsidRPr="004F3EEA">
              <w:rPr>
                <w:rFonts w:cs="Calibri"/>
                <w:sz w:val="18"/>
                <w:szCs w:val="18"/>
                <w:lang w:val="ky-KG"/>
              </w:rPr>
              <w:t xml:space="preserve">ESCI  индекстүү журналдарда жарык көргөн макалаларды рецензиялоо </w:t>
            </w:r>
            <w:r w:rsidRPr="004F3EEA">
              <w:rPr>
                <w:rStyle w:val="aff9"/>
                <w:rFonts w:cs="Calibri"/>
                <w:sz w:val="18"/>
                <w:szCs w:val="18"/>
                <w:lang w:val="ky-KG"/>
              </w:rPr>
              <w:t>[макала саны x балл]</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3</w:t>
            </w:r>
          </w:p>
        </w:tc>
      </w:tr>
      <w:tr w:rsidR="004F3EEA" w:rsidRPr="004F3EEA" w:rsidTr="00F14074">
        <w:trPr>
          <w:trHeight w:hRule="exact" w:val="713"/>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bCs/>
                <w:sz w:val="18"/>
                <w:szCs w:val="18"/>
                <w:lang w:val="ky-KG"/>
              </w:rPr>
            </w:pPr>
            <w:r w:rsidRPr="004F3EEA">
              <w:rPr>
                <w:rFonts w:cs="Calibri"/>
                <w:sz w:val="18"/>
                <w:szCs w:val="18"/>
                <w:lang w:val="ky-KG"/>
              </w:rPr>
              <w:t xml:space="preserve">SCI, SCI-Exp,  SSCI, AHCI,   ESCIдан сырткары индекстүү (Окумуштуулар кеңеши тарабынан аныкталган) журналдарда </w:t>
            </w:r>
            <w:r w:rsidRPr="004F3EEA">
              <w:rPr>
                <w:rStyle w:val="aff9"/>
                <w:rFonts w:cs="Calibri"/>
                <w:sz w:val="18"/>
                <w:szCs w:val="18"/>
                <w:lang w:val="ky-KG"/>
              </w:rPr>
              <w:t>[макала саны x балл]</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2</w:t>
            </w:r>
          </w:p>
        </w:tc>
      </w:tr>
      <w:tr w:rsidR="004F3EEA" w:rsidRPr="004F3EEA" w:rsidTr="00F14074">
        <w:trPr>
          <w:trHeight w:hRule="exact" w:val="439"/>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 xml:space="preserve">Башка рецензияланган журналдарда </w:t>
            </w:r>
            <w:r w:rsidRPr="004F3EEA">
              <w:rPr>
                <w:rStyle w:val="aff9"/>
                <w:rFonts w:cs="Calibri"/>
                <w:b w:val="0"/>
                <w:sz w:val="18"/>
                <w:szCs w:val="18"/>
                <w:lang w:val="ky-KG"/>
              </w:rPr>
              <w:t>макаланы рецензиялоо</w:t>
            </w:r>
            <w:r w:rsidRPr="004F3EEA">
              <w:rPr>
                <w:rStyle w:val="aff9"/>
                <w:rFonts w:cs="Calibri"/>
                <w:sz w:val="18"/>
                <w:szCs w:val="18"/>
                <w:lang w:val="ky-KG"/>
              </w:rPr>
              <w:t xml:space="preserve"> [макала саны x балл]</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w:t>
            </w:r>
          </w:p>
        </w:tc>
      </w:tr>
      <w:tr w:rsidR="004F3EEA" w:rsidRPr="004F3EEA" w:rsidTr="00F14074">
        <w:trPr>
          <w:trHeight w:hRule="exact" w:val="278"/>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b/>
                <w:bCs/>
                <w:sz w:val="18"/>
                <w:szCs w:val="18"/>
                <w:lang w:val="ky-KG"/>
              </w:rPr>
            </w:pPr>
            <w:r w:rsidRPr="004F3EEA">
              <w:rPr>
                <w:rFonts w:cs="Calibri"/>
                <w:sz w:val="18"/>
                <w:szCs w:val="18"/>
                <w:lang w:val="ky-KG"/>
              </w:rPr>
              <w:t xml:space="preserve">Илимий китептерди рецензиялоо </w:t>
            </w:r>
            <w:r w:rsidRPr="004F3EEA">
              <w:rPr>
                <w:rStyle w:val="aff9"/>
                <w:rFonts w:cs="Calibri"/>
                <w:sz w:val="18"/>
                <w:szCs w:val="18"/>
                <w:lang w:val="ky-KG"/>
              </w:rPr>
              <w:t>[китеп саны x балл]</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10</w:t>
            </w:r>
          </w:p>
        </w:tc>
      </w:tr>
      <w:tr w:rsidR="004F3EEA" w:rsidRPr="004F3EEA" w:rsidTr="00F14074">
        <w:trPr>
          <w:trHeight w:val="429"/>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3544" w:type="dxa"/>
            <w:gridSpan w:val="2"/>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Көргөзмө, концерт, спорттук таймаштарда жана тасма конкурстарында жюри мүчөсү болуу</w:t>
            </w:r>
          </w:p>
        </w:tc>
        <w:tc>
          <w:tcPr>
            <w:tcW w:w="1134" w:type="dxa"/>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Эл аралык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w:t>
            </w:r>
          </w:p>
        </w:tc>
      </w:tr>
      <w:tr w:rsidR="004F3EEA" w:rsidRPr="004F3EEA" w:rsidTr="00F14074">
        <w:trPr>
          <w:trHeight w:val="279"/>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3544" w:type="dxa"/>
            <w:gridSpan w:val="2"/>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1134" w:type="dxa"/>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Улуттук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3</w:t>
            </w:r>
          </w:p>
        </w:tc>
      </w:tr>
      <w:tr w:rsidR="004F3EEA" w:rsidRPr="004F3EEA" w:rsidTr="00F14074">
        <w:trPr>
          <w:trHeight w:val="412"/>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3544" w:type="dxa"/>
            <w:gridSpan w:val="2"/>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 xml:space="preserve">Илимий долбоорлорду рецензиялоо илимий жана академиялык мекемелер тарабынан берилүүчү сыйлыкка рецензия берүү </w:t>
            </w:r>
          </w:p>
        </w:tc>
        <w:tc>
          <w:tcPr>
            <w:tcW w:w="1134" w:type="dxa"/>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Эл аралык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4</w:t>
            </w:r>
          </w:p>
        </w:tc>
      </w:tr>
      <w:tr w:rsidR="004F3EEA" w:rsidRPr="004F3EEA" w:rsidTr="00F14074">
        <w:trPr>
          <w:trHeight w:val="4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3544" w:type="dxa"/>
            <w:gridSpan w:val="2"/>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1134" w:type="dxa"/>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Улуттук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2</w:t>
            </w:r>
          </w:p>
        </w:tc>
      </w:tr>
      <w:tr w:rsidR="004F3EEA" w:rsidRPr="004F3EEA" w:rsidTr="00F14074">
        <w:trPr>
          <w:trHeight w:hRule="exact" w:val="432"/>
        </w:trPr>
        <w:tc>
          <w:tcPr>
            <w:tcW w:w="10456" w:type="dxa"/>
            <w:gridSpan w:val="6"/>
            <w:shd w:val="clear" w:color="auto" w:fill="FFC000"/>
          </w:tcPr>
          <w:p w:rsidR="004F3EEA" w:rsidRPr="004F3EEA" w:rsidRDefault="004F3EEA" w:rsidP="00F14074">
            <w:pPr>
              <w:tabs>
                <w:tab w:val="left" w:pos="3969"/>
                <w:tab w:val="left" w:pos="4253"/>
                <w:tab w:val="left" w:pos="5812"/>
                <w:tab w:val="left" w:pos="6379"/>
                <w:tab w:val="left" w:pos="7797"/>
              </w:tabs>
              <w:rPr>
                <w:rFonts w:ascii="Calibri" w:hAnsi="Calibri" w:cs="Calibri"/>
                <w:b/>
                <w:bCs/>
                <w:sz w:val="18"/>
                <w:szCs w:val="18"/>
                <w:lang w:val="ky-KG"/>
              </w:rPr>
            </w:pPr>
            <w:r w:rsidRPr="004F3EEA">
              <w:rPr>
                <w:rStyle w:val="aff9"/>
                <w:rFonts w:ascii="Calibri" w:hAnsi="Calibri" w:cs="Calibri"/>
                <w:sz w:val="18"/>
                <w:szCs w:val="18"/>
                <w:lang w:val="ky-KG"/>
              </w:rPr>
              <w:t>БАРДЫГЫ (китептин/ журналдын редактору, редакциялык кеӊештин мүчөсү, рецензенти жана жюри мүчөсү болуу</w:t>
            </w:r>
          </w:p>
        </w:tc>
      </w:tr>
      <w:tr w:rsidR="004F3EEA" w:rsidRPr="004F3EEA" w:rsidTr="00F14074">
        <w:trPr>
          <w:trHeight w:hRule="exact" w:val="424"/>
        </w:trPr>
        <w:tc>
          <w:tcPr>
            <w:tcW w:w="1668" w:type="dxa"/>
            <w:vMerge w:val="restart"/>
          </w:tcPr>
          <w:p w:rsidR="004F3EEA" w:rsidRPr="004F3EEA" w:rsidRDefault="004F3EEA" w:rsidP="00F14074">
            <w:pPr>
              <w:pStyle w:val="afb"/>
              <w:tabs>
                <w:tab w:val="left" w:pos="3969"/>
                <w:tab w:val="left" w:pos="4253"/>
                <w:tab w:val="left" w:pos="5812"/>
                <w:tab w:val="left" w:pos="6379"/>
                <w:tab w:val="left" w:pos="7797"/>
              </w:tabs>
              <w:ind w:left="0"/>
              <w:contextualSpacing w:val="0"/>
              <w:rPr>
                <w:rFonts w:ascii="Calibri" w:hAnsi="Calibri" w:cs="Calibri"/>
                <w:b/>
                <w:sz w:val="18"/>
                <w:szCs w:val="18"/>
                <w:lang w:val="ky-KG"/>
              </w:rPr>
            </w:pPr>
            <w:r w:rsidRPr="004F3EEA">
              <w:rPr>
                <w:rFonts w:ascii="Calibri" w:hAnsi="Calibri" w:cs="Calibri"/>
                <w:b/>
                <w:sz w:val="18"/>
                <w:szCs w:val="18"/>
                <w:lang w:val="ky-KG"/>
              </w:rPr>
              <w:t>(6) КООМДУК ИШМЕРДҮҮЛҮК</w:t>
            </w:r>
          </w:p>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Эл аралык масштабдагы маданий иш-чаранын алкагында эфирге чыккан жана жаздырып алынган аудио же/жана видео материал</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Жеке жаздырылган материалдар</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25</w:t>
            </w:r>
          </w:p>
        </w:tc>
      </w:tr>
      <w:tr w:rsidR="004F3EEA" w:rsidRPr="004F3EEA" w:rsidTr="00F14074">
        <w:trPr>
          <w:trHeight w:hRule="exact" w:val="469"/>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Чыгармачыл топ менен биргеликте  жаздырылган материалдар</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15</w:t>
            </w:r>
          </w:p>
        </w:tc>
      </w:tr>
      <w:tr w:rsidR="004F3EEA" w:rsidRPr="004F3EEA" w:rsidTr="00F14074">
        <w:trPr>
          <w:trHeight w:hRule="exact" w:val="405"/>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ru-RU"/>
              </w:rPr>
            </w:pPr>
            <w:r w:rsidRPr="004F3EEA">
              <w:rPr>
                <w:rFonts w:cs="Calibri"/>
                <w:sz w:val="18"/>
                <w:szCs w:val="18"/>
                <w:lang w:val="ky-KG"/>
              </w:rPr>
              <w:t>Улуттук масштабдагы маданий иш-чаранын эфирге чыккан жана жаздырып алынган аудио же/жана видео материал</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Жеке жаздырылган материалдар</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15</w:t>
            </w:r>
          </w:p>
        </w:tc>
      </w:tr>
      <w:tr w:rsidR="004F3EEA" w:rsidRPr="004F3EEA" w:rsidTr="00F14074">
        <w:trPr>
          <w:trHeight w:hRule="exact" w:val="499"/>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Чыгармачыл топ менен биргеликте жаздырылган материалдар</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rPr>
            </w:pPr>
            <w:r w:rsidRPr="004F3EEA">
              <w:rPr>
                <w:rFonts w:cs="Calibri"/>
                <w:sz w:val="18"/>
                <w:szCs w:val="18"/>
              </w:rPr>
              <w:t xml:space="preserve">k x </w:t>
            </w:r>
            <w:r w:rsidRPr="004F3EEA">
              <w:rPr>
                <w:rFonts w:cs="Calibri"/>
                <w:sz w:val="18"/>
                <w:szCs w:val="18"/>
                <w:lang w:val="ky-KG"/>
              </w:rPr>
              <w:t>5</w:t>
            </w:r>
          </w:p>
        </w:tc>
      </w:tr>
      <w:tr w:rsidR="004F3EEA" w:rsidRPr="004F3EEA" w:rsidTr="00F14074">
        <w:trPr>
          <w:trHeight w:hRule="exact" w:val="583"/>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Коомдук жана маданий иш-чараларга жигердүү катышуу менен чеберчилигин көрсөтүү  (аудио-видео материалдар жана музыкалык аспаптык  аткаруулар боюнча)</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Жеке жаздырылган материалдар</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15</w:t>
            </w:r>
          </w:p>
        </w:tc>
      </w:tr>
      <w:tr w:rsidR="004F3EEA" w:rsidRPr="004F3EEA" w:rsidTr="00F14074">
        <w:trPr>
          <w:trHeight w:hRule="exact" w:val="511"/>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 xml:space="preserve">Чыгармачыл топ менен биргеликте жаздырылган материалдар </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5</w:t>
            </w:r>
          </w:p>
        </w:tc>
      </w:tr>
      <w:tr w:rsidR="004F3EEA" w:rsidRPr="004F3EEA" w:rsidTr="00F14074">
        <w:trPr>
          <w:trHeight w:hRule="exact" w:val="727"/>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Университетте маданий жана көркөм өнөр иш-чара өткөрүү (ректораттын деңгээлинде)</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Уюштуруу комитетине мүчө болуу</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3</w:t>
            </w:r>
          </w:p>
        </w:tc>
      </w:tr>
      <w:tr w:rsidR="004F3EEA" w:rsidRPr="004F3EEA" w:rsidTr="00F14074">
        <w:trPr>
          <w:trHeight w:hRule="exact" w:val="530"/>
        </w:trPr>
        <w:tc>
          <w:tcPr>
            <w:tcW w:w="10456" w:type="dxa"/>
            <w:gridSpan w:val="6"/>
            <w:shd w:val="clear" w:color="auto" w:fill="FFC000"/>
          </w:tcPr>
          <w:p w:rsidR="004F3EEA" w:rsidRPr="004F3EEA" w:rsidRDefault="004F3EEA" w:rsidP="00F14074">
            <w:pPr>
              <w:tabs>
                <w:tab w:val="left" w:pos="3969"/>
                <w:tab w:val="left" w:pos="4253"/>
                <w:tab w:val="left" w:pos="5812"/>
                <w:tab w:val="left" w:pos="6379"/>
                <w:tab w:val="left" w:pos="7797"/>
              </w:tabs>
              <w:spacing w:line="259" w:lineRule="auto"/>
              <w:rPr>
                <w:rFonts w:ascii="Calibri" w:hAnsi="Calibri" w:cs="Calibri"/>
                <w:sz w:val="18"/>
                <w:szCs w:val="18"/>
                <w:lang w:val="ky-KG"/>
              </w:rPr>
            </w:pPr>
            <w:r w:rsidRPr="004F3EEA">
              <w:rPr>
                <w:rFonts w:ascii="Calibri" w:hAnsi="Calibri" w:cs="Calibri"/>
                <w:b/>
                <w:sz w:val="18"/>
                <w:szCs w:val="18"/>
                <w:lang w:val="ky-KG"/>
              </w:rPr>
              <w:t>БАРДЫГЫ (коомдук ишмердүүлүк)</w:t>
            </w:r>
          </w:p>
        </w:tc>
      </w:tr>
      <w:tr w:rsidR="004F3EEA" w:rsidRPr="004F3EEA" w:rsidTr="00F14074">
        <w:trPr>
          <w:trHeight w:hRule="exact" w:val="502"/>
        </w:trPr>
        <w:tc>
          <w:tcPr>
            <w:tcW w:w="1668" w:type="dxa"/>
            <w:vMerge w:val="restart"/>
          </w:tcPr>
          <w:p w:rsidR="004F3EEA" w:rsidRPr="004F3EEA" w:rsidRDefault="004F3EEA" w:rsidP="00F14074">
            <w:pPr>
              <w:pStyle w:val="aff1"/>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b/>
                <w:sz w:val="18"/>
                <w:szCs w:val="18"/>
                <w:lang w:val="ky-KG"/>
              </w:rPr>
              <w:t>(7) ДИЗАЙН</w:t>
            </w: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Көркөм өнөр жана илим тармагындагы дизайндар (имарат, чөйрө, чыгарма, басылма, объект сыяктуу)</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Мамлекеттик уюмдар менен жеке укуктагы юридикалык жак тарабынан ишке ашырылган</w:t>
            </w:r>
          </w:p>
        </w:tc>
        <w:tc>
          <w:tcPr>
            <w:tcW w:w="1417" w:type="dxa"/>
          </w:tcPr>
          <w:p w:rsidR="004F3EEA" w:rsidRPr="004F3EEA" w:rsidRDefault="004F3EEA" w:rsidP="00F14074">
            <w:pPr>
              <w:pStyle w:val="TableParagraph"/>
              <w:tabs>
                <w:tab w:val="left" w:pos="358"/>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30</w:t>
            </w:r>
          </w:p>
        </w:tc>
      </w:tr>
      <w:tr w:rsidR="004F3EEA" w:rsidRPr="004F3EEA" w:rsidTr="00F14074">
        <w:trPr>
          <w:trHeight w:hRule="exact" w:val="437"/>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Илимий басылма аркылуу патентке ээ болгон</w:t>
            </w:r>
          </w:p>
        </w:tc>
        <w:tc>
          <w:tcPr>
            <w:tcW w:w="1417" w:type="dxa"/>
          </w:tcPr>
          <w:p w:rsidR="004F3EEA" w:rsidRPr="004F3EEA" w:rsidRDefault="004F3EEA" w:rsidP="00F14074">
            <w:pPr>
              <w:pStyle w:val="TableParagraph"/>
              <w:tabs>
                <w:tab w:val="left" w:pos="358"/>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15</w:t>
            </w:r>
          </w:p>
        </w:tc>
      </w:tr>
      <w:tr w:rsidR="004F3EEA" w:rsidRPr="004F3EEA" w:rsidTr="00F14074">
        <w:trPr>
          <w:trHeight w:hRule="exact" w:val="442"/>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Пайдалуу обьект же модель</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 xml:space="preserve">ТSE/ Кыргызстандарт, TPE/ Кыргызпатент тарабынан берилген патенттер </w:t>
            </w:r>
          </w:p>
        </w:tc>
        <w:tc>
          <w:tcPr>
            <w:tcW w:w="1417" w:type="dxa"/>
          </w:tcPr>
          <w:p w:rsidR="004F3EEA" w:rsidRPr="004F3EEA" w:rsidRDefault="004F3EEA" w:rsidP="00F14074">
            <w:pPr>
              <w:pStyle w:val="TableParagraph"/>
              <w:tabs>
                <w:tab w:val="left" w:pos="358"/>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20</w:t>
            </w:r>
          </w:p>
        </w:tc>
      </w:tr>
      <w:tr w:rsidR="004F3EEA" w:rsidRPr="004F3EEA" w:rsidTr="00F14074">
        <w:trPr>
          <w:trHeight w:hRule="exact" w:val="381"/>
        </w:trPr>
        <w:tc>
          <w:tcPr>
            <w:tcW w:w="10456" w:type="dxa"/>
            <w:gridSpan w:val="6"/>
            <w:shd w:val="clear" w:color="auto" w:fill="FFC000"/>
          </w:tcPr>
          <w:p w:rsidR="004F3EEA" w:rsidRPr="004F3EEA" w:rsidRDefault="004F3EEA" w:rsidP="00F14074">
            <w:pPr>
              <w:pStyle w:val="TableParagraph"/>
              <w:tabs>
                <w:tab w:val="left" w:pos="3969"/>
                <w:tab w:val="left" w:pos="4253"/>
                <w:tab w:val="left" w:pos="5812"/>
                <w:tab w:val="left" w:pos="6379"/>
                <w:tab w:val="left" w:pos="7797"/>
              </w:tabs>
              <w:rPr>
                <w:rFonts w:cs="Calibri"/>
                <w:b/>
                <w:sz w:val="18"/>
                <w:szCs w:val="18"/>
                <w:lang w:val="ky-KG"/>
              </w:rPr>
            </w:pPr>
            <w:r w:rsidRPr="004F3EEA">
              <w:rPr>
                <w:rFonts w:cs="Calibri"/>
                <w:b/>
                <w:sz w:val="18"/>
                <w:szCs w:val="18"/>
                <w:lang w:val="ky-KG"/>
              </w:rPr>
              <w:t>БАРДЫГЫ (дизайн)</w:t>
            </w:r>
          </w:p>
        </w:tc>
      </w:tr>
      <w:tr w:rsidR="004F3EEA" w:rsidRPr="004F3EEA" w:rsidTr="00F14074">
        <w:trPr>
          <w:trHeight w:val="20"/>
        </w:trPr>
        <w:tc>
          <w:tcPr>
            <w:tcW w:w="1668"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b/>
                <w:sz w:val="18"/>
                <w:szCs w:val="18"/>
                <w:lang w:val="ky-KG"/>
              </w:rPr>
            </w:pPr>
            <w:r w:rsidRPr="004F3EEA">
              <w:rPr>
                <w:rFonts w:cs="Calibri"/>
                <w:b/>
                <w:sz w:val="18"/>
                <w:szCs w:val="18"/>
                <w:lang w:val="ky-KG"/>
              </w:rPr>
              <w:lastRenderedPageBreak/>
              <w:t xml:space="preserve">(8) КӨРГӨЗМӨ, </w:t>
            </w:r>
          </w:p>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b/>
                <w:sz w:val="18"/>
                <w:szCs w:val="18"/>
                <w:lang w:val="ky-KG"/>
              </w:rPr>
              <w:t>КОНЦЕРТ КӨРСӨТҮҮ</w:t>
            </w: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Жеке катышуу</w:t>
            </w:r>
          </w:p>
        </w:tc>
        <w:tc>
          <w:tcPr>
            <w:tcW w:w="4678" w:type="dxa"/>
            <w:gridSpan w:val="3"/>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Эл аралык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40</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8" w:type="dxa"/>
            <w:gridSpan w:val="3"/>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Улуттук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20</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Чыгармачыл топ менен биргеликте катышуу</w:t>
            </w: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Чакыруу менен же конкурстук негизде (эл аралык)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15</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2693"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8" w:type="dxa"/>
            <w:gridSpan w:val="3"/>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Чакыруу менен же конкурстук негизде (улуттук)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10</w:t>
            </w:r>
          </w:p>
        </w:tc>
      </w:tr>
      <w:tr w:rsidR="004F3EEA" w:rsidRPr="004F3EEA" w:rsidTr="00F14074">
        <w:trPr>
          <w:trHeight w:hRule="exact" w:val="380"/>
        </w:trPr>
        <w:tc>
          <w:tcPr>
            <w:tcW w:w="10456" w:type="dxa"/>
            <w:gridSpan w:val="6"/>
            <w:shd w:val="clear" w:color="auto" w:fill="FFC000"/>
          </w:tcPr>
          <w:p w:rsidR="004F3EEA" w:rsidRPr="004F3EEA" w:rsidRDefault="004F3EEA" w:rsidP="00F14074">
            <w:pPr>
              <w:pStyle w:val="TableParagraph"/>
              <w:tabs>
                <w:tab w:val="left" w:pos="3969"/>
                <w:tab w:val="left" w:pos="4253"/>
                <w:tab w:val="left" w:pos="5812"/>
                <w:tab w:val="left" w:pos="6379"/>
                <w:tab w:val="left" w:pos="7797"/>
              </w:tabs>
              <w:rPr>
                <w:rFonts w:cs="Calibri"/>
                <w:b/>
                <w:sz w:val="18"/>
                <w:szCs w:val="18"/>
                <w:lang w:val="ky-KG"/>
              </w:rPr>
            </w:pPr>
            <w:r w:rsidRPr="004F3EEA">
              <w:rPr>
                <w:rFonts w:cs="Calibri"/>
                <w:b/>
                <w:sz w:val="18"/>
                <w:szCs w:val="18"/>
                <w:lang w:val="ky-KG"/>
              </w:rPr>
              <w:t>БАРДЫГЫ (көргөзмө, концерт жана шоу-программа)</w:t>
            </w:r>
          </w:p>
        </w:tc>
      </w:tr>
      <w:tr w:rsidR="004F3EEA" w:rsidRPr="004F3EEA" w:rsidTr="00F14074">
        <w:trPr>
          <w:trHeight w:val="20"/>
        </w:trPr>
        <w:tc>
          <w:tcPr>
            <w:tcW w:w="1668" w:type="dxa"/>
            <w:vMerge w:val="restart"/>
          </w:tcPr>
          <w:p w:rsidR="004F3EEA" w:rsidRPr="004F3EEA" w:rsidRDefault="004F3EEA" w:rsidP="00F14074">
            <w:pPr>
              <w:pStyle w:val="aff1"/>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b/>
                <w:sz w:val="18"/>
                <w:szCs w:val="18"/>
                <w:lang w:val="ky-KG"/>
              </w:rPr>
              <w:t>(9) ПАТЕНТ</w:t>
            </w: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Тармагы боюнча эл аралык патент алуу</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30</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Тармагы боюнча улуттук патент алуу</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15</w:t>
            </w:r>
          </w:p>
        </w:tc>
      </w:tr>
      <w:tr w:rsidR="004F3EEA" w:rsidRPr="004F3EEA" w:rsidTr="00F14074">
        <w:trPr>
          <w:trHeight w:hRule="exact" w:val="304"/>
        </w:trPr>
        <w:tc>
          <w:tcPr>
            <w:tcW w:w="10456" w:type="dxa"/>
            <w:gridSpan w:val="6"/>
            <w:shd w:val="clear" w:color="auto" w:fill="FFC000"/>
          </w:tcPr>
          <w:p w:rsidR="004F3EEA" w:rsidRPr="004F3EEA" w:rsidRDefault="004F3EEA" w:rsidP="00F14074">
            <w:pPr>
              <w:pStyle w:val="TableParagraph"/>
              <w:tabs>
                <w:tab w:val="left" w:pos="3969"/>
                <w:tab w:val="left" w:pos="4253"/>
                <w:tab w:val="left" w:pos="5812"/>
                <w:tab w:val="left" w:pos="6379"/>
                <w:tab w:val="left" w:pos="7797"/>
              </w:tabs>
              <w:rPr>
                <w:rFonts w:cs="Calibri"/>
                <w:b/>
                <w:sz w:val="18"/>
                <w:szCs w:val="18"/>
                <w:lang w:val="ky-KG"/>
              </w:rPr>
            </w:pPr>
            <w:r w:rsidRPr="004F3EEA">
              <w:rPr>
                <w:rFonts w:cs="Calibri"/>
                <w:b/>
                <w:sz w:val="18"/>
                <w:szCs w:val="18"/>
                <w:lang w:val="ky-KG"/>
              </w:rPr>
              <w:t>БАРДЫГЫ (патент)</w:t>
            </w:r>
          </w:p>
        </w:tc>
      </w:tr>
      <w:tr w:rsidR="004F3EEA" w:rsidRPr="004F3EEA" w:rsidTr="00F14074">
        <w:trPr>
          <w:trHeight w:val="20"/>
        </w:trPr>
        <w:tc>
          <w:tcPr>
            <w:tcW w:w="1668"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b/>
                <w:sz w:val="18"/>
                <w:szCs w:val="18"/>
                <w:lang w:val="ky-KG"/>
              </w:rPr>
            </w:pPr>
            <w:r w:rsidRPr="004F3EEA">
              <w:rPr>
                <w:rFonts w:cs="Calibri"/>
                <w:b/>
                <w:sz w:val="18"/>
                <w:szCs w:val="18"/>
                <w:lang w:val="ky-KG"/>
              </w:rPr>
              <w:t>(10) ШИЛТЕМЕ</w:t>
            </w:r>
          </w:p>
          <w:p w:rsidR="004F3EEA" w:rsidRPr="004F3EEA" w:rsidRDefault="004F3EEA" w:rsidP="00F14074">
            <w:pPr>
              <w:pStyle w:val="TableParagraph"/>
              <w:tabs>
                <w:tab w:val="left" w:pos="554"/>
                <w:tab w:val="left" w:pos="3969"/>
                <w:tab w:val="left" w:pos="4253"/>
                <w:tab w:val="left" w:pos="5812"/>
                <w:tab w:val="left" w:pos="6379"/>
                <w:tab w:val="left" w:pos="7797"/>
              </w:tabs>
              <w:rPr>
                <w:rFonts w:cs="Calibri"/>
                <w:b/>
                <w:sz w:val="18"/>
                <w:szCs w:val="18"/>
                <w:lang w:val="ky-KG"/>
              </w:rPr>
            </w:pPr>
          </w:p>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jc w:val="both"/>
              <w:rPr>
                <w:rFonts w:cs="Calibri"/>
                <w:sz w:val="18"/>
                <w:szCs w:val="18"/>
                <w:highlight w:val="yellow"/>
                <w:lang w:val="ky-KG"/>
              </w:rPr>
            </w:pPr>
            <w:r w:rsidRPr="004F3EEA">
              <w:rPr>
                <w:rFonts w:cs="Calibri"/>
                <w:sz w:val="18"/>
                <w:szCs w:val="18"/>
                <w:lang w:val="ky-KG"/>
              </w:rPr>
              <w:t>Окутуучу өзү автор болбогон, чет өлкөдө басылып чыккан китептерде анын макаласына, китебине жана китептин бөлүмдөрүнө жасалган ар бир шилтеме үчүн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jc w:val="both"/>
              <w:rPr>
                <w:rFonts w:cs="Calibri"/>
                <w:sz w:val="18"/>
                <w:szCs w:val="18"/>
                <w:highlight w:val="yellow"/>
                <w:lang w:val="ky-KG"/>
              </w:rPr>
            </w:pPr>
            <w:r w:rsidRPr="004F3EEA">
              <w:rPr>
                <w:rFonts w:cs="Calibri"/>
                <w:sz w:val="18"/>
                <w:szCs w:val="18"/>
                <w:lang w:val="ky-KG"/>
              </w:rPr>
              <w:t>Окутуучу өзү автор  болбогон, өлкө ичинде басылып чыккан китептерде анын макаласына, китебине жана китептин бөлүмүнө жасалган ар бир шилтеме үчүн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2</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4677" w:type="dxa"/>
            <w:gridSpan w:val="2"/>
            <w:vMerge w:val="restart"/>
          </w:tcPr>
          <w:p w:rsidR="004F3EEA" w:rsidRPr="004F3EEA" w:rsidRDefault="004F3EEA" w:rsidP="00F14074">
            <w:pPr>
              <w:pStyle w:val="TableParagraph"/>
              <w:tabs>
                <w:tab w:val="left" w:pos="3969"/>
                <w:tab w:val="left" w:pos="4253"/>
                <w:tab w:val="left" w:pos="5812"/>
                <w:tab w:val="left" w:pos="6379"/>
                <w:tab w:val="left" w:pos="7797"/>
              </w:tabs>
              <w:jc w:val="both"/>
              <w:rPr>
                <w:rFonts w:cs="Calibri"/>
                <w:sz w:val="18"/>
                <w:szCs w:val="18"/>
                <w:lang w:val="ky-KG"/>
              </w:rPr>
            </w:pPr>
            <w:r w:rsidRPr="004F3EEA">
              <w:rPr>
                <w:rFonts w:cs="Calibri"/>
                <w:sz w:val="18"/>
                <w:szCs w:val="18"/>
                <w:lang w:val="ky-KG"/>
              </w:rPr>
              <w:t>SCI-Exp, SCI,  SSCI, AHCI индекстүү журналдарда жарыяланган макалаларда окутуучунун SCI-Exp, SCI,  SSCI, AHCI индекстүү журналдарда жарыяланган макаласына, китебине, китептин бөлүмдөрүнө жасалган жана WOS индексинде орун алган ар бир шилтеме үчүн</w:t>
            </w: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highlight w:val="yellow"/>
                <w:lang w:val="ky-KG"/>
              </w:rPr>
            </w:pPr>
            <w:r w:rsidRPr="004F3EEA">
              <w:rPr>
                <w:rFonts w:cs="Calibri"/>
                <w:sz w:val="18"/>
                <w:szCs w:val="18"/>
                <w:lang w:val="ky-KG"/>
              </w:rPr>
              <w:t>КТМУ адрестүү болбогон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4</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4677" w:type="dxa"/>
            <w:gridSpan w:val="2"/>
            <w:vMerge/>
          </w:tcPr>
          <w:p w:rsidR="004F3EEA" w:rsidRPr="004F3EEA" w:rsidRDefault="004F3EEA" w:rsidP="00F14074">
            <w:pPr>
              <w:pStyle w:val="TableParagraph"/>
              <w:tabs>
                <w:tab w:val="left" w:pos="3969"/>
                <w:tab w:val="left" w:pos="4253"/>
                <w:tab w:val="left" w:pos="5812"/>
                <w:tab w:val="left" w:pos="6379"/>
                <w:tab w:val="left" w:pos="7797"/>
              </w:tabs>
              <w:jc w:val="both"/>
              <w:rPr>
                <w:rFonts w:cs="Calibri"/>
                <w:sz w:val="18"/>
                <w:szCs w:val="18"/>
                <w:lang w:val="ky-KG"/>
              </w:rPr>
            </w:pP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highlight w:val="yellow"/>
                <w:lang w:val="ky-KG"/>
              </w:rPr>
            </w:pPr>
            <w:r w:rsidRPr="004F3EEA">
              <w:rPr>
                <w:rFonts w:cs="Calibri"/>
                <w:sz w:val="18"/>
                <w:szCs w:val="18"/>
                <w:lang w:val="ky-KG"/>
              </w:rPr>
              <w:t>КТМУ адрестүү болгон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4677" w:type="dxa"/>
            <w:gridSpan w:val="2"/>
            <w:vMerge w:val="restart"/>
          </w:tcPr>
          <w:p w:rsidR="004F3EEA" w:rsidRPr="004F3EEA" w:rsidRDefault="004F3EEA" w:rsidP="00F14074">
            <w:pPr>
              <w:pStyle w:val="TableParagraph"/>
              <w:tabs>
                <w:tab w:val="left" w:pos="3969"/>
                <w:tab w:val="left" w:pos="4253"/>
                <w:tab w:val="left" w:pos="5812"/>
                <w:tab w:val="left" w:pos="6379"/>
                <w:tab w:val="left" w:pos="7797"/>
              </w:tabs>
              <w:jc w:val="both"/>
              <w:rPr>
                <w:rFonts w:cs="Calibri"/>
                <w:sz w:val="18"/>
                <w:szCs w:val="18"/>
                <w:lang w:val="ky-KG"/>
              </w:rPr>
            </w:pPr>
            <w:r w:rsidRPr="004F3EEA">
              <w:rPr>
                <w:rFonts w:cs="Calibri"/>
                <w:sz w:val="18"/>
                <w:szCs w:val="18"/>
                <w:lang w:val="ky-KG"/>
              </w:rPr>
              <w:t>SCI-Exp, SCI,  SSCI, AHCI, ESCI индекстүү журналдарда жарыяланган макалаларда  окутуучунун тармактык индекстүү  жана ESCI журналында жарыяланган макаласына, китебине жана китептин бөлүмдөрүнө жасалган ар бир шилтеме үчүн</w:t>
            </w: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highlight w:val="yellow"/>
                <w:lang w:val="ky-KG"/>
              </w:rPr>
            </w:pPr>
            <w:r w:rsidRPr="004F3EEA">
              <w:rPr>
                <w:rFonts w:cs="Calibri"/>
                <w:sz w:val="18"/>
                <w:szCs w:val="18"/>
                <w:lang w:val="ky-KG"/>
              </w:rPr>
              <w:t>КТМУ адрестүү болбогон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3</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4677" w:type="dxa"/>
            <w:gridSpan w:val="2"/>
            <w:vMerge/>
          </w:tcPr>
          <w:p w:rsidR="004F3EEA" w:rsidRPr="004F3EEA" w:rsidRDefault="004F3EEA" w:rsidP="00F14074">
            <w:pPr>
              <w:pStyle w:val="TableParagraph"/>
              <w:tabs>
                <w:tab w:val="left" w:pos="3969"/>
                <w:tab w:val="left" w:pos="4253"/>
                <w:tab w:val="left" w:pos="5812"/>
                <w:tab w:val="left" w:pos="6379"/>
                <w:tab w:val="left" w:pos="7797"/>
              </w:tabs>
              <w:jc w:val="both"/>
              <w:rPr>
                <w:rFonts w:cs="Calibri"/>
                <w:sz w:val="18"/>
                <w:szCs w:val="18"/>
                <w:lang w:val="ky-KG"/>
              </w:rPr>
            </w:pP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highlight w:val="yellow"/>
                <w:lang w:val="ky-KG"/>
              </w:rPr>
            </w:pPr>
            <w:r w:rsidRPr="004F3EEA">
              <w:rPr>
                <w:rFonts w:cs="Calibri"/>
                <w:sz w:val="18"/>
                <w:szCs w:val="18"/>
                <w:lang w:val="ky-KG"/>
              </w:rPr>
              <w:t>КТМУ адрестүү болгон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4</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4677" w:type="dxa"/>
            <w:gridSpan w:val="2"/>
            <w:vMerge w:val="restart"/>
          </w:tcPr>
          <w:p w:rsidR="004F3EEA" w:rsidRPr="004F3EEA" w:rsidRDefault="004F3EEA" w:rsidP="00F14074">
            <w:pPr>
              <w:pStyle w:val="TableParagraph"/>
              <w:tabs>
                <w:tab w:val="left" w:pos="3969"/>
                <w:tab w:val="left" w:pos="4253"/>
                <w:tab w:val="left" w:pos="5812"/>
                <w:tab w:val="left" w:pos="6379"/>
                <w:tab w:val="left" w:pos="7797"/>
              </w:tabs>
              <w:jc w:val="both"/>
              <w:rPr>
                <w:rFonts w:cs="Calibri"/>
                <w:sz w:val="18"/>
                <w:szCs w:val="18"/>
                <w:highlight w:val="yellow"/>
                <w:lang w:val="ky-KG"/>
              </w:rPr>
            </w:pPr>
            <w:r w:rsidRPr="004F3EEA">
              <w:rPr>
                <w:rFonts w:cs="Calibri"/>
                <w:sz w:val="18"/>
                <w:szCs w:val="18"/>
                <w:lang w:val="ky-KG"/>
              </w:rPr>
              <w:t>SCI-Exp, SCI,  SSCI, AHCIдан сырткары тармактык индекстүү журналдарда жарыяланган макалаларда  окутуучунун тармактык индекстүү  журналдарда жарыяланган макаласына, китебине жана китептин бөлүмдөрүнө жасалган ар бир шилтеме үчүн</w:t>
            </w: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highlight w:val="yellow"/>
                <w:lang w:val="ky-KG"/>
              </w:rPr>
            </w:pPr>
            <w:r w:rsidRPr="004F3EEA">
              <w:rPr>
                <w:rFonts w:cs="Calibri"/>
                <w:sz w:val="18"/>
                <w:szCs w:val="18"/>
                <w:lang w:val="ky-KG"/>
              </w:rPr>
              <w:t>КТМУ адрестүү болбогон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3</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4677" w:type="dxa"/>
            <w:gridSpan w:val="2"/>
            <w:vMerge/>
          </w:tcPr>
          <w:p w:rsidR="004F3EEA" w:rsidRPr="004F3EEA" w:rsidRDefault="004F3EEA" w:rsidP="00F14074">
            <w:pPr>
              <w:pStyle w:val="TableParagraph"/>
              <w:tabs>
                <w:tab w:val="left" w:pos="3969"/>
                <w:tab w:val="left" w:pos="4253"/>
                <w:tab w:val="left" w:pos="5812"/>
                <w:tab w:val="left" w:pos="6379"/>
                <w:tab w:val="left" w:pos="7797"/>
              </w:tabs>
              <w:jc w:val="both"/>
              <w:rPr>
                <w:rFonts w:cs="Calibri"/>
                <w:sz w:val="18"/>
                <w:szCs w:val="18"/>
                <w:lang w:val="ky-KG"/>
              </w:rPr>
            </w:pP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highlight w:val="yellow"/>
                <w:lang w:val="ky-KG"/>
              </w:rPr>
            </w:pPr>
            <w:r w:rsidRPr="004F3EEA">
              <w:rPr>
                <w:rFonts w:cs="Calibri"/>
                <w:sz w:val="18"/>
                <w:szCs w:val="18"/>
                <w:lang w:val="ky-KG"/>
              </w:rPr>
              <w:t>КТМУ адрестүү болгон</w:t>
            </w:r>
          </w:p>
        </w:tc>
        <w:tc>
          <w:tcPr>
            <w:tcW w:w="1417" w:type="dxa"/>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r w:rsidRPr="004F3EEA">
              <w:rPr>
                <w:rFonts w:ascii="Calibri" w:hAnsi="Calibri" w:cs="Calibri"/>
                <w:sz w:val="18"/>
                <w:szCs w:val="18"/>
                <w:lang w:val="ky-KG"/>
              </w:rPr>
              <w:t>4</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4677" w:type="dxa"/>
            <w:gridSpan w:val="2"/>
            <w:vMerge w:val="restart"/>
          </w:tcPr>
          <w:p w:rsidR="004F3EEA" w:rsidRPr="004F3EEA" w:rsidRDefault="004F3EEA" w:rsidP="00F14074">
            <w:pPr>
              <w:pStyle w:val="TableParagraph"/>
              <w:tabs>
                <w:tab w:val="left" w:pos="3969"/>
                <w:tab w:val="left" w:pos="4253"/>
                <w:tab w:val="left" w:pos="5812"/>
                <w:tab w:val="left" w:pos="6379"/>
                <w:tab w:val="left" w:pos="7797"/>
              </w:tabs>
              <w:jc w:val="both"/>
              <w:rPr>
                <w:rFonts w:cs="Calibri"/>
                <w:sz w:val="18"/>
                <w:szCs w:val="18"/>
                <w:lang w:val="ky-KG"/>
              </w:rPr>
            </w:pPr>
            <w:r w:rsidRPr="004F3EEA">
              <w:rPr>
                <w:rFonts w:cs="Calibri"/>
                <w:sz w:val="18"/>
                <w:szCs w:val="18"/>
                <w:lang w:val="ky-KG"/>
              </w:rPr>
              <w:t>Тармактык индекстүү журналдарда жарыяланган макалаларда окутуучунун SCI-Exp, SCI,  SSCI, AHCI индекстүү журналдарда жарыяланган  макаласына, китебине жана китептин бөлүмдөрүнө жасалган ар бир шилтеме үчүн</w:t>
            </w: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highlight w:val="yellow"/>
                <w:lang w:val="ky-KG"/>
              </w:rPr>
            </w:pPr>
            <w:r w:rsidRPr="004F3EEA">
              <w:rPr>
                <w:rFonts w:cs="Calibri"/>
                <w:sz w:val="18"/>
                <w:szCs w:val="18"/>
                <w:lang w:val="ky-KG"/>
              </w:rPr>
              <w:t>КТМУ адрестүү болбогон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2</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4677" w:type="dxa"/>
            <w:gridSpan w:val="2"/>
            <w:vMerge/>
          </w:tcPr>
          <w:p w:rsidR="004F3EEA" w:rsidRPr="004F3EEA" w:rsidRDefault="004F3EEA" w:rsidP="00F14074">
            <w:pPr>
              <w:pStyle w:val="TableParagraph"/>
              <w:tabs>
                <w:tab w:val="left" w:pos="3969"/>
                <w:tab w:val="left" w:pos="4253"/>
                <w:tab w:val="left" w:pos="5812"/>
                <w:tab w:val="left" w:pos="6379"/>
                <w:tab w:val="left" w:pos="7797"/>
              </w:tabs>
              <w:jc w:val="both"/>
              <w:rPr>
                <w:rFonts w:cs="Calibri"/>
                <w:sz w:val="18"/>
                <w:szCs w:val="18"/>
                <w:lang w:val="ky-KG"/>
              </w:rPr>
            </w:pP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highlight w:val="yellow"/>
                <w:lang w:val="ky-KG"/>
              </w:rPr>
            </w:pPr>
            <w:r w:rsidRPr="004F3EEA">
              <w:rPr>
                <w:rFonts w:cs="Calibri"/>
                <w:sz w:val="18"/>
                <w:szCs w:val="18"/>
                <w:lang w:val="ky-KG"/>
              </w:rPr>
              <w:t>КТМУ адрестүү болгон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3</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4677" w:type="dxa"/>
            <w:gridSpan w:val="2"/>
          </w:tcPr>
          <w:p w:rsidR="004F3EEA" w:rsidRPr="004F3EEA" w:rsidRDefault="004F3EEA" w:rsidP="00F14074">
            <w:pPr>
              <w:pStyle w:val="TableParagraph"/>
              <w:tabs>
                <w:tab w:val="left" w:pos="3969"/>
                <w:tab w:val="left" w:pos="4253"/>
                <w:tab w:val="left" w:pos="5812"/>
                <w:tab w:val="left" w:pos="6379"/>
                <w:tab w:val="left" w:pos="7797"/>
              </w:tabs>
              <w:jc w:val="both"/>
              <w:rPr>
                <w:rFonts w:cs="Calibri"/>
                <w:sz w:val="18"/>
                <w:szCs w:val="18"/>
                <w:lang w:val="ky-KG"/>
              </w:rPr>
            </w:pPr>
            <w:r w:rsidRPr="004F3EEA">
              <w:rPr>
                <w:rFonts w:cs="Calibri"/>
                <w:sz w:val="18"/>
                <w:szCs w:val="18"/>
                <w:lang w:val="ky-KG"/>
              </w:rPr>
              <w:t>Көркөм өнөр чыгармаларынын эл аралык басмада басылып чыккан китепте/ журналдарда жарыяланышы же көрүүгө жана угууга тартууланышы</w:t>
            </w: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КТМУ адрестүү болгон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3</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highlight w:val="yellow"/>
                <w:lang w:val="ky-KG"/>
              </w:rPr>
            </w:pPr>
          </w:p>
        </w:tc>
        <w:tc>
          <w:tcPr>
            <w:tcW w:w="4677" w:type="dxa"/>
            <w:gridSpan w:val="2"/>
          </w:tcPr>
          <w:p w:rsidR="004F3EEA" w:rsidRPr="004F3EEA" w:rsidRDefault="004F3EEA" w:rsidP="00F14074">
            <w:pPr>
              <w:pStyle w:val="TableParagraph"/>
              <w:tabs>
                <w:tab w:val="left" w:pos="3969"/>
                <w:tab w:val="left" w:pos="4253"/>
                <w:tab w:val="left" w:pos="5812"/>
                <w:tab w:val="left" w:pos="6379"/>
                <w:tab w:val="left" w:pos="7797"/>
              </w:tabs>
              <w:jc w:val="both"/>
              <w:rPr>
                <w:rFonts w:cs="Calibri"/>
                <w:sz w:val="18"/>
                <w:szCs w:val="18"/>
                <w:lang w:val="ky-KG"/>
              </w:rPr>
            </w:pPr>
            <w:r w:rsidRPr="004F3EEA">
              <w:rPr>
                <w:rFonts w:cs="Calibri"/>
                <w:sz w:val="18"/>
                <w:szCs w:val="18"/>
                <w:lang w:val="ky-KG"/>
              </w:rPr>
              <w:t>Көркөм өнөр  чыгармаларынын улуттук басмада басылып чыккан китепте/ журналдарда жарыяланышы  же көрүүгө жана угууга тартууланышы</w:t>
            </w: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КТМУ адрестүү болгон</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2</w:t>
            </w:r>
          </w:p>
        </w:tc>
      </w:tr>
      <w:tr w:rsidR="004F3EEA" w:rsidRPr="004F3EEA" w:rsidTr="00F14074">
        <w:trPr>
          <w:trHeight w:hRule="exact" w:val="418"/>
        </w:trPr>
        <w:tc>
          <w:tcPr>
            <w:tcW w:w="10456" w:type="dxa"/>
            <w:gridSpan w:val="6"/>
            <w:shd w:val="clear" w:color="auto" w:fill="FFC000"/>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b/>
                <w:sz w:val="18"/>
                <w:szCs w:val="18"/>
                <w:lang w:val="ky-KG"/>
              </w:rPr>
              <w:t>БАРДЫГЫ (шилтеме)</w:t>
            </w:r>
          </w:p>
        </w:tc>
      </w:tr>
      <w:tr w:rsidR="004F3EEA" w:rsidRPr="004F3EEA" w:rsidTr="00F14074">
        <w:trPr>
          <w:trHeight w:val="304"/>
        </w:trPr>
        <w:tc>
          <w:tcPr>
            <w:tcW w:w="1668"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b/>
                <w:sz w:val="18"/>
                <w:szCs w:val="18"/>
                <w:lang w:val="ky-KG"/>
              </w:rPr>
            </w:pPr>
            <w:r w:rsidRPr="004F3EEA">
              <w:rPr>
                <w:rFonts w:cs="Calibri"/>
                <w:b/>
                <w:sz w:val="18"/>
                <w:szCs w:val="18"/>
                <w:lang w:val="ky-KG"/>
              </w:rPr>
              <w:t>(11) ДОКЛАД</w:t>
            </w:r>
          </w:p>
          <w:p w:rsidR="004F3EEA" w:rsidRPr="004F3EEA" w:rsidRDefault="004F3EEA" w:rsidP="00F14074">
            <w:pPr>
              <w:pStyle w:val="TableParagraph"/>
              <w:tabs>
                <w:tab w:val="left" w:pos="3969"/>
                <w:tab w:val="left" w:pos="4253"/>
                <w:tab w:val="left" w:pos="5812"/>
                <w:tab w:val="left" w:pos="6379"/>
                <w:tab w:val="left" w:pos="7797"/>
              </w:tabs>
              <w:rPr>
                <w:rFonts w:cs="Calibri"/>
                <w:b/>
                <w:sz w:val="18"/>
                <w:szCs w:val="18"/>
                <w:lang w:val="ky-KG"/>
              </w:rPr>
            </w:pPr>
          </w:p>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(Конгресс, симпозиум, панель, семинар сыяктуу илимий, маданий иш-чараларага катышуу)</w:t>
            </w:r>
          </w:p>
        </w:tc>
        <w:tc>
          <w:tcPr>
            <w:tcW w:w="4677" w:type="dxa"/>
            <w:gridSpan w:val="2"/>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Окулган жана толук тексти басылып чыгарылган доклад</w:t>
            </w: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Эл аралык</w:t>
            </w:r>
          </w:p>
        </w:tc>
        <w:tc>
          <w:tcPr>
            <w:tcW w:w="1417" w:type="dxa"/>
          </w:tcPr>
          <w:p w:rsidR="004F3EEA" w:rsidRPr="004F3EEA" w:rsidRDefault="004F3EEA" w:rsidP="00F14074">
            <w:pPr>
              <w:pStyle w:val="TableParagraph"/>
              <w:tabs>
                <w:tab w:val="left" w:pos="359"/>
                <w:tab w:val="left" w:pos="3969"/>
                <w:tab w:val="left" w:pos="4253"/>
                <w:tab w:val="left" w:pos="5812"/>
                <w:tab w:val="left" w:pos="6379"/>
                <w:tab w:val="left" w:pos="7797"/>
              </w:tabs>
              <w:jc w:val="center"/>
              <w:rPr>
                <w:rFonts w:cs="Calibri"/>
                <w:sz w:val="18"/>
                <w:szCs w:val="18"/>
                <w:highlight w:val="yellow"/>
                <w:lang w:val="ky-KG"/>
              </w:rPr>
            </w:pPr>
            <w:r w:rsidRPr="004F3EEA">
              <w:rPr>
                <w:rFonts w:cs="Calibri"/>
                <w:sz w:val="18"/>
                <w:szCs w:val="18"/>
              </w:rPr>
              <w:t xml:space="preserve">k x </w:t>
            </w:r>
            <w:r w:rsidRPr="004F3EEA">
              <w:rPr>
                <w:rFonts w:cs="Calibri"/>
                <w:sz w:val="18"/>
                <w:szCs w:val="18"/>
                <w:lang w:val="ky-KG"/>
              </w:rPr>
              <w:t>15</w:t>
            </w:r>
          </w:p>
        </w:tc>
      </w:tr>
      <w:tr w:rsidR="004F3EEA" w:rsidRPr="004F3EEA" w:rsidTr="00F14074">
        <w:trPr>
          <w:trHeight w:val="265"/>
        </w:trPr>
        <w:tc>
          <w:tcPr>
            <w:tcW w:w="1668"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4677" w:type="dxa"/>
            <w:gridSpan w:val="2"/>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Улуттук</w:t>
            </w:r>
          </w:p>
        </w:tc>
        <w:tc>
          <w:tcPr>
            <w:tcW w:w="1417" w:type="dxa"/>
          </w:tcPr>
          <w:p w:rsidR="004F3EEA" w:rsidRPr="004F3EEA" w:rsidRDefault="004F3EEA" w:rsidP="00F14074">
            <w:pPr>
              <w:pStyle w:val="TableParagraph"/>
              <w:tabs>
                <w:tab w:val="left" w:pos="359"/>
                <w:tab w:val="left" w:pos="3969"/>
                <w:tab w:val="left" w:pos="4253"/>
                <w:tab w:val="left" w:pos="5812"/>
                <w:tab w:val="left" w:pos="6379"/>
                <w:tab w:val="left" w:pos="7797"/>
              </w:tabs>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10</w:t>
            </w:r>
          </w:p>
        </w:tc>
      </w:tr>
      <w:tr w:rsidR="004F3EEA" w:rsidRPr="004F3EEA" w:rsidTr="00F14074">
        <w:trPr>
          <w:trHeight w:val="27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7" w:type="dxa"/>
            <w:gridSpan w:val="2"/>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Окулган жана тезистери басылып чыгарылган доклад</w:t>
            </w: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Эл аралык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highlight w:val="yellow"/>
                <w:lang w:val="ky-KG"/>
              </w:rPr>
            </w:pPr>
            <w:r w:rsidRPr="004F3EEA">
              <w:rPr>
                <w:rFonts w:cs="Calibri"/>
                <w:sz w:val="18"/>
                <w:szCs w:val="18"/>
              </w:rPr>
              <w:t xml:space="preserve">k x </w:t>
            </w:r>
            <w:r w:rsidRPr="004F3EEA">
              <w:rPr>
                <w:rFonts w:cs="Calibri"/>
                <w:sz w:val="18"/>
                <w:szCs w:val="18"/>
                <w:lang w:val="ky-KG"/>
              </w:rPr>
              <w:t>10</w:t>
            </w:r>
          </w:p>
        </w:tc>
      </w:tr>
      <w:tr w:rsidR="004F3EEA" w:rsidRPr="004F3EEA" w:rsidTr="00F14074">
        <w:trPr>
          <w:trHeight w:val="272"/>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7" w:type="dxa"/>
            <w:gridSpan w:val="2"/>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Улуттук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8</w:t>
            </w:r>
          </w:p>
        </w:tc>
      </w:tr>
      <w:tr w:rsidR="004F3EEA" w:rsidRPr="004F3EEA" w:rsidTr="00F14074">
        <w:trPr>
          <w:trHeight w:val="207"/>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7" w:type="dxa"/>
            <w:gridSpan w:val="2"/>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Стенд катары көрсөтүлгөн  жана толук тексти басылып чыгарылган доклад</w:t>
            </w: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Эл аралык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6</w:t>
            </w:r>
          </w:p>
        </w:tc>
      </w:tr>
      <w:tr w:rsidR="004F3EEA" w:rsidRPr="004F3EEA" w:rsidTr="00F14074">
        <w:trPr>
          <w:trHeight w:val="281"/>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7" w:type="dxa"/>
            <w:gridSpan w:val="2"/>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Улуттук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3</w:t>
            </w:r>
          </w:p>
        </w:tc>
      </w:tr>
      <w:tr w:rsidR="004F3EEA" w:rsidRPr="004F3EEA" w:rsidTr="00F14074">
        <w:trPr>
          <w:trHeight w:val="259"/>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7" w:type="dxa"/>
            <w:gridSpan w:val="2"/>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Стенд  катары көрсөтүлгөн жана тезистери басылып чыгарылган доклад</w:t>
            </w: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Эл аралык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4</w:t>
            </w:r>
          </w:p>
        </w:tc>
      </w:tr>
      <w:tr w:rsidR="004F3EEA" w:rsidRPr="004F3EEA" w:rsidTr="00F14074">
        <w:trPr>
          <w:trHeight w:val="189"/>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4677" w:type="dxa"/>
            <w:gridSpan w:val="2"/>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2694" w:type="dxa"/>
            <w:gridSpan w:val="2"/>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Улуттук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2</w:t>
            </w:r>
          </w:p>
        </w:tc>
      </w:tr>
      <w:tr w:rsidR="004F3EEA" w:rsidRPr="004F3EEA" w:rsidTr="00F14074">
        <w:trPr>
          <w:trHeight w:hRule="exact" w:val="397"/>
        </w:trPr>
        <w:tc>
          <w:tcPr>
            <w:tcW w:w="10456" w:type="dxa"/>
            <w:gridSpan w:val="6"/>
            <w:shd w:val="clear" w:color="auto" w:fill="FFC000"/>
          </w:tcPr>
          <w:p w:rsidR="004F3EEA" w:rsidRPr="004F3EEA" w:rsidRDefault="004F3EEA" w:rsidP="00F14074">
            <w:pPr>
              <w:pStyle w:val="TableParagraph"/>
              <w:tabs>
                <w:tab w:val="left" w:pos="3969"/>
                <w:tab w:val="left" w:pos="4253"/>
                <w:tab w:val="left" w:pos="5812"/>
                <w:tab w:val="left" w:pos="6379"/>
                <w:tab w:val="left" w:pos="7797"/>
              </w:tabs>
              <w:rPr>
                <w:rFonts w:cs="Calibri"/>
                <w:b/>
                <w:sz w:val="18"/>
                <w:szCs w:val="18"/>
                <w:lang w:val="ky-KG"/>
              </w:rPr>
            </w:pPr>
            <w:r w:rsidRPr="004F3EEA">
              <w:rPr>
                <w:rFonts w:cs="Calibri"/>
                <w:b/>
                <w:sz w:val="18"/>
                <w:szCs w:val="18"/>
                <w:lang w:val="ky-KG"/>
              </w:rPr>
              <w:t>БАРДЫГЫ (доклад)</w:t>
            </w:r>
          </w:p>
        </w:tc>
      </w:tr>
      <w:tr w:rsidR="004F3EEA" w:rsidRPr="004F3EEA" w:rsidTr="00F14074">
        <w:trPr>
          <w:trHeight w:val="20"/>
        </w:trPr>
        <w:tc>
          <w:tcPr>
            <w:tcW w:w="1668"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b/>
                <w:sz w:val="18"/>
                <w:szCs w:val="18"/>
                <w:lang w:val="ky-KG"/>
              </w:rPr>
              <w:t>(12) ОКУУ-ТАРБИЯ ИШ-ЧАРАЛАРЫ</w:t>
            </w: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b/>
                <w:sz w:val="18"/>
                <w:szCs w:val="18"/>
                <w:lang w:val="ky-KG"/>
              </w:rPr>
            </w:pPr>
            <w:r w:rsidRPr="004F3EEA">
              <w:rPr>
                <w:rStyle w:val="aff9"/>
                <w:rFonts w:cs="Calibri"/>
                <w:b w:val="0"/>
                <w:sz w:val="18"/>
                <w:szCs w:val="18"/>
                <w:lang w:val="ky-KG"/>
              </w:rPr>
              <w:t xml:space="preserve">Илим (PhD), көркөм өнөр жана медицина боюнча доктордук диссертацияларга илимий жетекчи болуу </w:t>
            </w:r>
            <w:r w:rsidRPr="004F3EEA">
              <w:rPr>
                <w:rFonts w:cs="Calibri"/>
                <w:b/>
                <w:sz w:val="18"/>
                <w:szCs w:val="18"/>
                <w:lang w:val="ky-KG"/>
              </w:rPr>
              <w:t>[диссертация саны x балл]</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20</w:t>
            </w:r>
          </w:p>
        </w:tc>
      </w:tr>
      <w:tr w:rsidR="004F3EEA" w:rsidRPr="004F3EEA" w:rsidTr="00F14074">
        <w:trPr>
          <w:trHeight w:val="20"/>
        </w:trPr>
        <w:tc>
          <w:tcPr>
            <w:tcW w:w="1668"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b/>
                <w:sz w:val="18"/>
                <w:szCs w:val="18"/>
                <w:lang w:val="ky-KG"/>
              </w:rPr>
            </w:pPr>
            <w:r w:rsidRPr="004F3EEA">
              <w:rPr>
                <w:rStyle w:val="aff9"/>
                <w:rFonts w:cs="Calibri"/>
                <w:b w:val="0"/>
                <w:sz w:val="18"/>
                <w:szCs w:val="18"/>
                <w:lang w:val="ky-KG"/>
              </w:rPr>
              <w:t>Магистрдик диссертацияга илимий жетекчи болуу</w:t>
            </w:r>
            <w:r w:rsidRPr="004F3EEA">
              <w:rPr>
                <w:rFonts w:cs="Calibri"/>
                <w:b/>
                <w:sz w:val="18"/>
                <w:szCs w:val="18"/>
                <w:lang w:val="ky-KG"/>
              </w:rPr>
              <w:t xml:space="preserve"> [диссертация саны x балл]</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rPr>
              <w:t xml:space="preserve">k x </w:t>
            </w:r>
            <w:r w:rsidRPr="004F3EEA">
              <w:rPr>
                <w:rFonts w:cs="Calibri"/>
                <w:sz w:val="18"/>
                <w:szCs w:val="18"/>
                <w:lang w:val="ky-KG"/>
              </w:rPr>
              <w:t>10</w:t>
            </w:r>
          </w:p>
        </w:tc>
      </w:tr>
      <w:tr w:rsidR="004F3EEA" w:rsidRPr="004F3EEA" w:rsidTr="00F14074">
        <w:trPr>
          <w:trHeight w:val="20"/>
        </w:trPr>
        <w:tc>
          <w:tcPr>
            <w:tcW w:w="1668"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Style w:val="aff9"/>
                <w:rFonts w:cs="Calibri"/>
                <w:b w:val="0"/>
                <w:sz w:val="18"/>
                <w:szCs w:val="18"/>
                <w:lang w:val="ky-KG"/>
              </w:rPr>
            </w:pPr>
            <w:r w:rsidRPr="004F3EEA">
              <w:rPr>
                <w:rStyle w:val="aff9"/>
                <w:rFonts w:cs="Calibri"/>
                <w:b w:val="0"/>
                <w:sz w:val="18"/>
                <w:szCs w:val="18"/>
                <w:lang w:val="ky-KG"/>
              </w:rPr>
              <w:t>Доктордук диссертацияларды коргоо боюнча жюри мүчөсү болуу</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3</w:t>
            </w:r>
          </w:p>
        </w:tc>
      </w:tr>
      <w:tr w:rsidR="004F3EEA" w:rsidRPr="004F3EEA" w:rsidTr="00F14074">
        <w:trPr>
          <w:trHeight w:val="20"/>
        </w:trPr>
        <w:tc>
          <w:tcPr>
            <w:tcW w:w="1668"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Style w:val="aff9"/>
                <w:rFonts w:cs="Calibri"/>
                <w:b w:val="0"/>
                <w:sz w:val="18"/>
                <w:szCs w:val="18"/>
                <w:lang w:val="ky-KG"/>
              </w:rPr>
            </w:pPr>
            <w:r w:rsidRPr="004F3EEA">
              <w:rPr>
                <w:rStyle w:val="aff9"/>
                <w:rFonts w:cs="Calibri"/>
                <w:b w:val="0"/>
                <w:sz w:val="18"/>
                <w:szCs w:val="18"/>
                <w:lang w:val="ky-KG"/>
              </w:rPr>
              <w:t>Магистрдик диссертацияларды коргоо боюнча жюри мүчөсү болуу</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2</w:t>
            </w:r>
          </w:p>
        </w:tc>
      </w:tr>
      <w:tr w:rsidR="004F3EEA" w:rsidRPr="004F3EEA" w:rsidTr="00F14074">
        <w:trPr>
          <w:trHeight w:val="20"/>
        </w:trPr>
        <w:tc>
          <w:tcPr>
            <w:tcW w:w="1668"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bCs/>
                <w:sz w:val="18"/>
                <w:szCs w:val="18"/>
                <w:lang w:val="ky-KG"/>
              </w:rPr>
              <w:t xml:space="preserve">Ченемден ашыкча сабак жүгүн аткаруу </w:t>
            </w:r>
            <w:r w:rsidRPr="004F3EEA">
              <w:rPr>
                <w:rStyle w:val="aff9"/>
                <w:rFonts w:cs="Calibri"/>
                <w:b w:val="0"/>
                <w:sz w:val="18"/>
                <w:szCs w:val="18"/>
                <w:lang w:val="ky-KG"/>
              </w:rPr>
              <w:t>(жылына бекитилген  милдеттүү  орточо ченемден ашык өтүлгөн сабактар)</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highlight w:val="green"/>
                <w:lang w:val="ky-KG"/>
              </w:rPr>
            </w:pPr>
            <w:r w:rsidRPr="004F3EEA">
              <w:rPr>
                <w:rFonts w:cs="Calibri"/>
                <w:bCs/>
                <w:sz w:val="18"/>
                <w:szCs w:val="18"/>
                <w:lang w:val="ky-KG"/>
              </w:rPr>
              <w:t>Сабак жүгү</w:t>
            </w:r>
            <w:r w:rsidRPr="004F3EEA">
              <w:rPr>
                <w:rFonts w:cs="Calibri"/>
                <w:sz w:val="18"/>
                <w:szCs w:val="18"/>
                <w:lang w:val="ky-KG"/>
              </w:rPr>
              <w:t xml:space="preserve">нүн ченемден ашкан көлөмү </w:t>
            </w:r>
            <w:r w:rsidRPr="004F3EEA">
              <w:rPr>
                <w:rFonts w:cs="Calibri"/>
                <w:b/>
                <w:sz w:val="18"/>
                <w:szCs w:val="18"/>
                <w:lang w:val="ky-KG"/>
              </w:rPr>
              <w:t>[саат x 4]</w:t>
            </w:r>
          </w:p>
        </w:tc>
      </w:tr>
      <w:tr w:rsidR="004F3EEA" w:rsidRPr="004F3EEA" w:rsidTr="00F14074">
        <w:trPr>
          <w:trHeight w:val="20"/>
        </w:trPr>
        <w:tc>
          <w:tcPr>
            <w:tcW w:w="1668"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bCs/>
                <w:sz w:val="18"/>
                <w:szCs w:val="18"/>
                <w:lang w:val="ky-KG"/>
              </w:rPr>
            </w:pPr>
            <w:r w:rsidRPr="004F3EEA">
              <w:rPr>
                <w:rFonts w:cs="Calibri"/>
                <w:bCs/>
                <w:sz w:val="18"/>
                <w:szCs w:val="18"/>
                <w:lang w:val="ky-KG"/>
              </w:rPr>
              <w:t>Университетте семинар, панель, конференция, тегерек стол сыяктуу иш-чараларда доклад жасоо</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jc w:val="center"/>
              <w:rPr>
                <w:rFonts w:cs="Calibri"/>
                <w:bCs/>
                <w:sz w:val="18"/>
                <w:szCs w:val="18"/>
                <w:lang w:val="ky-KG"/>
              </w:rPr>
            </w:pPr>
            <w:r w:rsidRPr="004F3EEA">
              <w:rPr>
                <w:rFonts w:cs="Calibri"/>
                <w:bCs/>
                <w:sz w:val="18"/>
                <w:szCs w:val="18"/>
                <w:lang w:val="ky-KG"/>
              </w:rPr>
              <w:t>2</w:t>
            </w:r>
          </w:p>
        </w:tc>
      </w:tr>
      <w:tr w:rsidR="004F3EEA" w:rsidRPr="004F3EEA" w:rsidTr="00F14074">
        <w:trPr>
          <w:trHeight w:hRule="exact" w:val="340"/>
        </w:trPr>
        <w:tc>
          <w:tcPr>
            <w:tcW w:w="10456" w:type="dxa"/>
            <w:gridSpan w:val="6"/>
            <w:shd w:val="clear" w:color="auto" w:fill="FFC000"/>
          </w:tcPr>
          <w:p w:rsidR="004F3EEA" w:rsidRPr="004F3EEA" w:rsidRDefault="004F3EEA" w:rsidP="00F14074">
            <w:pPr>
              <w:tabs>
                <w:tab w:val="left" w:pos="3969"/>
                <w:tab w:val="left" w:pos="4253"/>
                <w:tab w:val="left" w:pos="5812"/>
                <w:tab w:val="left" w:pos="6379"/>
                <w:tab w:val="left" w:pos="7797"/>
              </w:tabs>
              <w:spacing w:line="259" w:lineRule="auto"/>
              <w:rPr>
                <w:rFonts w:ascii="Calibri" w:hAnsi="Calibri" w:cs="Calibri"/>
                <w:sz w:val="18"/>
                <w:szCs w:val="18"/>
                <w:highlight w:val="green"/>
                <w:lang w:val="ky-KG"/>
              </w:rPr>
            </w:pPr>
            <w:r w:rsidRPr="004F3EEA">
              <w:rPr>
                <w:rFonts w:ascii="Calibri" w:hAnsi="Calibri" w:cs="Calibri"/>
                <w:b/>
                <w:sz w:val="18"/>
                <w:szCs w:val="18"/>
                <w:lang w:val="ky-KG"/>
              </w:rPr>
              <w:t>БАРДЫГЫ (окуу-тарбия иш-чаралары)</w:t>
            </w:r>
          </w:p>
        </w:tc>
      </w:tr>
      <w:tr w:rsidR="004F3EEA" w:rsidRPr="004F3EEA" w:rsidTr="00F14074">
        <w:trPr>
          <w:trHeight w:val="20"/>
        </w:trPr>
        <w:tc>
          <w:tcPr>
            <w:tcW w:w="1668"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b/>
                <w:sz w:val="18"/>
                <w:szCs w:val="18"/>
                <w:lang w:val="ky-KG"/>
              </w:rPr>
              <w:lastRenderedPageBreak/>
              <w:t>(13) СЫЙЛЫК</w:t>
            </w: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Тармагы боюнча эл аралык мамлекеттик же жеке мекемелер тарабынан берилген жана илимий, көркөм өнөр, кесиптик, адабий конкурстарда, спорттук таймаштарда жеңип алынган сыйлыктар (I/II/III орундар)</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rPr>
            </w:pPr>
            <w:r w:rsidRPr="004F3EEA">
              <w:rPr>
                <w:rFonts w:cs="Calibri"/>
                <w:sz w:val="18"/>
                <w:szCs w:val="18"/>
                <w:lang w:val="ky-KG"/>
              </w:rPr>
              <w:t>30/20</w:t>
            </w:r>
            <w:r w:rsidRPr="004F3EEA">
              <w:rPr>
                <w:rFonts w:cs="Calibri"/>
                <w:sz w:val="18"/>
                <w:szCs w:val="18"/>
              </w:rPr>
              <w:t>/10</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Тармагы боюнча улуттук мамлекеттик  же жеке мекемелер тарабынан берилген жана  илимий, көркөм искусство, кесиптик, адабий конкурстарда, спорттук таймаштарда жеңип алынган сыйлыктар (I/II/III орундар)</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rPr>
            </w:pPr>
            <w:r w:rsidRPr="004F3EEA">
              <w:rPr>
                <w:rFonts w:cs="Calibri"/>
                <w:sz w:val="18"/>
                <w:szCs w:val="18"/>
              </w:rPr>
              <w:t>(</w:t>
            </w:r>
            <w:r w:rsidRPr="004F3EEA">
              <w:rPr>
                <w:rFonts w:cs="Calibri"/>
                <w:sz w:val="18"/>
                <w:szCs w:val="18"/>
                <w:lang w:val="ky-KG"/>
              </w:rPr>
              <w:t>15/10</w:t>
            </w:r>
            <w:r w:rsidRPr="004F3EEA">
              <w:rPr>
                <w:rFonts w:cs="Calibri"/>
                <w:sz w:val="18"/>
                <w:szCs w:val="18"/>
              </w:rPr>
              <w:t>/5)</w:t>
            </w:r>
          </w:p>
        </w:tc>
      </w:tr>
      <w:tr w:rsidR="004F3EEA" w:rsidRPr="004F3EEA" w:rsidTr="00F14074">
        <w:trPr>
          <w:trHeight w:hRule="exact" w:val="439"/>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Мамлекеттик  мекемелер тарабынан илимий, көркөм өнөр, кесиптик, адабий конкурстарда, спорттук таймаштарда берилген сыйлыктар</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15</w:t>
            </w:r>
          </w:p>
        </w:tc>
      </w:tr>
      <w:tr w:rsidR="004F3EEA" w:rsidRPr="004F3EEA" w:rsidTr="00F14074">
        <w:trPr>
          <w:trHeight w:hRule="exact" w:val="454"/>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 xml:space="preserve">Улуттук жана эл аралык деңгээлде көркөм өнөр жаатында көрсөткөн ийгиликтери үчүн мамлекеттик/ жеке мекемелер же жюри тарабынан берилген атайын сыйлык </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15</w:t>
            </w:r>
          </w:p>
        </w:tc>
      </w:tr>
      <w:tr w:rsidR="004F3EEA" w:rsidRPr="004F3EEA" w:rsidTr="00F14074">
        <w:trPr>
          <w:trHeight w:hRule="exact" w:val="454"/>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Илимий симпозиум, жыйын жана конференцияларда ыйгарылган эң мыкты оозеки доклад же стенд (постер) түрүндөгү доклад үчүн берилген сыйлык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3</w:t>
            </w:r>
          </w:p>
        </w:tc>
      </w:tr>
      <w:tr w:rsidR="004F3EEA" w:rsidRPr="004F3EEA" w:rsidTr="00F14074">
        <w:trPr>
          <w:trHeight w:hRule="exact" w:val="340"/>
        </w:trPr>
        <w:tc>
          <w:tcPr>
            <w:tcW w:w="10456" w:type="dxa"/>
            <w:gridSpan w:val="6"/>
            <w:shd w:val="clear" w:color="auto" w:fill="FFC000"/>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b/>
                <w:sz w:val="18"/>
                <w:szCs w:val="18"/>
                <w:lang w:val="ky-KG"/>
              </w:rPr>
              <w:t>БАРДЫГЫ (сыйлык)</w:t>
            </w:r>
          </w:p>
        </w:tc>
      </w:tr>
      <w:tr w:rsidR="004F3EEA" w:rsidRPr="004F3EEA" w:rsidTr="00F14074">
        <w:trPr>
          <w:trHeight w:val="20"/>
        </w:trPr>
        <w:tc>
          <w:tcPr>
            <w:tcW w:w="1668"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Style w:val="aff9"/>
                <w:rFonts w:cs="Calibri"/>
                <w:sz w:val="18"/>
                <w:szCs w:val="18"/>
                <w:lang w:val="ky-KG"/>
              </w:rPr>
              <w:t>(14) БАШКА АКАДЕМИЯЛЫК ИШ-ЧАРАЛАР</w:t>
            </w:r>
          </w:p>
        </w:tc>
        <w:tc>
          <w:tcPr>
            <w:tcW w:w="2693" w:type="dxa"/>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Style w:val="aff9"/>
                <w:rFonts w:cs="Calibri"/>
                <w:sz w:val="18"/>
                <w:szCs w:val="18"/>
                <w:lang w:val="ky-KG"/>
              </w:rPr>
              <w:t>Илимий, маданий, көркөм өнөрдүк иш-чара уюштуруу</w:t>
            </w:r>
          </w:p>
        </w:tc>
        <w:tc>
          <w:tcPr>
            <w:tcW w:w="3544" w:type="dxa"/>
            <w:gridSpan w:val="2"/>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Төрага</w:t>
            </w:r>
          </w:p>
        </w:tc>
        <w:tc>
          <w:tcPr>
            <w:tcW w:w="1134" w:type="dxa"/>
            <w:tcBorders>
              <w:right w:val="single" w:sz="4" w:space="0" w:color="auto"/>
            </w:tcBorders>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Эл аралык</w:t>
            </w:r>
          </w:p>
        </w:tc>
        <w:tc>
          <w:tcPr>
            <w:tcW w:w="1417" w:type="dxa"/>
            <w:tcBorders>
              <w:top w:val="single" w:sz="4" w:space="0" w:color="auto"/>
              <w:left w:val="single" w:sz="4" w:space="0" w:color="auto"/>
              <w:bottom w:val="single" w:sz="4" w:space="0" w:color="auto"/>
              <w:right w:val="single" w:sz="4" w:space="0" w:color="auto"/>
            </w:tcBorders>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25</w:t>
            </w:r>
          </w:p>
        </w:tc>
      </w:tr>
      <w:tr w:rsidR="00F14074" w:rsidRPr="004F3EEA" w:rsidTr="00F14074">
        <w:trPr>
          <w:trHeight w:val="20"/>
        </w:trPr>
        <w:tc>
          <w:tcPr>
            <w:tcW w:w="1668" w:type="dxa"/>
            <w:vMerge/>
          </w:tcPr>
          <w:p w:rsidR="00F14074" w:rsidRPr="004F3EEA" w:rsidRDefault="00F14074" w:rsidP="00F14074">
            <w:pPr>
              <w:pStyle w:val="TableParagraph"/>
              <w:tabs>
                <w:tab w:val="left" w:pos="3969"/>
                <w:tab w:val="left" w:pos="4253"/>
                <w:tab w:val="left" w:pos="5812"/>
                <w:tab w:val="left" w:pos="6379"/>
                <w:tab w:val="left" w:pos="7797"/>
              </w:tabs>
              <w:rPr>
                <w:rStyle w:val="aff9"/>
                <w:rFonts w:cs="Calibri"/>
                <w:b w:val="0"/>
                <w:sz w:val="18"/>
                <w:szCs w:val="18"/>
                <w:lang w:val="ky-KG"/>
              </w:rPr>
            </w:pPr>
          </w:p>
        </w:tc>
        <w:tc>
          <w:tcPr>
            <w:tcW w:w="2693" w:type="dxa"/>
            <w:vMerge/>
          </w:tcPr>
          <w:p w:rsidR="00F14074" w:rsidRPr="004F3EEA" w:rsidRDefault="00F14074" w:rsidP="00F14074">
            <w:pPr>
              <w:pStyle w:val="TableParagraph"/>
              <w:tabs>
                <w:tab w:val="left" w:pos="3969"/>
                <w:tab w:val="left" w:pos="4253"/>
                <w:tab w:val="left" w:pos="5812"/>
                <w:tab w:val="left" w:pos="6379"/>
                <w:tab w:val="left" w:pos="7797"/>
              </w:tabs>
              <w:rPr>
                <w:rStyle w:val="aff9"/>
                <w:rFonts w:cs="Calibri"/>
                <w:b w:val="0"/>
                <w:sz w:val="18"/>
                <w:szCs w:val="18"/>
                <w:lang w:val="ky-KG"/>
              </w:rPr>
            </w:pPr>
          </w:p>
        </w:tc>
        <w:tc>
          <w:tcPr>
            <w:tcW w:w="3544" w:type="dxa"/>
            <w:gridSpan w:val="2"/>
            <w:vMerge/>
          </w:tcPr>
          <w:p w:rsidR="00F14074" w:rsidRPr="004F3EEA" w:rsidRDefault="00F14074" w:rsidP="00F14074">
            <w:pPr>
              <w:pStyle w:val="TableParagraph"/>
              <w:tabs>
                <w:tab w:val="left" w:pos="3969"/>
                <w:tab w:val="left" w:pos="4253"/>
                <w:tab w:val="left" w:pos="5812"/>
                <w:tab w:val="left" w:pos="6379"/>
                <w:tab w:val="left" w:pos="7797"/>
              </w:tabs>
              <w:rPr>
                <w:rFonts w:cs="Calibri"/>
                <w:sz w:val="18"/>
                <w:szCs w:val="18"/>
                <w:lang w:val="ky-KG"/>
              </w:rPr>
            </w:pPr>
          </w:p>
        </w:tc>
        <w:tc>
          <w:tcPr>
            <w:tcW w:w="1134" w:type="dxa"/>
            <w:tcBorders>
              <w:right w:val="single" w:sz="4" w:space="0" w:color="auto"/>
            </w:tcBorders>
          </w:tcPr>
          <w:p w:rsidR="00F14074" w:rsidRPr="004F3EEA" w:rsidRDefault="00F14074"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Улуттук</w:t>
            </w:r>
          </w:p>
        </w:tc>
        <w:tc>
          <w:tcPr>
            <w:tcW w:w="1417" w:type="dxa"/>
            <w:tcBorders>
              <w:top w:val="single" w:sz="4" w:space="0" w:color="auto"/>
              <w:left w:val="single" w:sz="4" w:space="0" w:color="auto"/>
              <w:right w:val="single" w:sz="4" w:space="0" w:color="auto"/>
            </w:tcBorders>
          </w:tcPr>
          <w:p w:rsidR="00F14074" w:rsidRPr="004F3EEA" w:rsidRDefault="00F14074"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20</w:t>
            </w:r>
          </w:p>
        </w:tc>
      </w:tr>
      <w:tr w:rsidR="004F3EEA" w:rsidRPr="004F3EEA" w:rsidTr="00F14074">
        <w:trPr>
          <w:trHeight w:val="20"/>
        </w:trPr>
        <w:tc>
          <w:tcPr>
            <w:tcW w:w="1668"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3544" w:type="dxa"/>
            <w:gridSpan w:val="2"/>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Төраганын орун басары/ катчы</w:t>
            </w:r>
          </w:p>
        </w:tc>
        <w:tc>
          <w:tcPr>
            <w:tcW w:w="1134" w:type="dxa"/>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Эл аралык</w:t>
            </w:r>
          </w:p>
        </w:tc>
        <w:tc>
          <w:tcPr>
            <w:tcW w:w="1417" w:type="dxa"/>
            <w:tcBorders>
              <w:top w:val="single" w:sz="4" w:space="0" w:color="auto"/>
            </w:tcBorders>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15</w:t>
            </w:r>
          </w:p>
        </w:tc>
      </w:tr>
      <w:tr w:rsidR="004F3EEA" w:rsidRPr="004F3EEA" w:rsidTr="00F14074">
        <w:trPr>
          <w:trHeight w:val="20"/>
        </w:trPr>
        <w:tc>
          <w:tcPr>
            <w:tcW w:w="1668"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3544" w:type="dxa"/>
            <w:gridSpan w:val="2"/>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1134" w:type="dxa"/>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Улуттук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10</w:t>
            </w:r>
          </w:p>
        </w:tc>
      </w:tr>
      <w:tr w:rsidR="004F3EEA" w:rsidRPr="004F3EEA" w:rsidTr="00F14074">
        <w:trPr>
          <w:trHeight w:val="20"/>
        </w:trPr>
        <w:tc>
          <w:tcPr>
            <w:tcW w:w="1668"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3544" w:type="dxa"/>
            <w:gridSpan w:val="2"/>
            <w:vMerge w:val="restart"/>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Уюштуруу комитетине (илимий/</w:t>
            </w:r>
            <w:r w:rsidR="00F14074">
              <w:rPr>
                <w:rFonts w:cs="Calibri"/>
                <w:sz w:val="18"/>
                <w:szCs w:val="18"/>
                <w:lang w:val="tr-TR"/>
              </w:rPr>
              <w:t xml:space="preserve"> </w:t>
            </w:r>
            <w:r w:rsidRPr="004F3EEA">
              <w:rPr>
                <w:rFonts w:cs="Calibri"/>
                <w:sz w:val="18"/>
                <w:szCs w:val="18"/>
                <w:lang w:val="ky-KG"/>
              </w:rPr>
              <w:t>программа/кеңеш) мүчө болуу</w:t>
            </w:r>
          </w:p>
        </w:tc>
        <w:tc>
          <w:tcPr>
            <w:tcW w:w="1134" w:type="dxa"/>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Эл аралык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10</w:t>
            </w:r>
          </w:p>
        </w:tc>
      </w:tr>
      <w:tr w:rsidR="004F3EEA" w:rsidRPr="004F3EEA" w:rsidTr="00F14074">
        <w:trPr>
          <w:trHeight w:val="20"/>
        </w:trPr>
        <w:tc>
          <w:tcPr>
            <w:tcW w:w="1668"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2693" w:type="dxa"/>
            <w:vMerge/>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p>
        </w:tc>
        <w:tc>
          <w:tcPr>
            <w:tcW w:w="3544" w:type="dxa"/>
            <w:gridSpan w:val="2"/>
            <w:vMerge/>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p>
        </w:tc>
        <w:tc>
          <w:tcPr>
            <w:tcW w:w="1134" w:type="dxa"/>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Улуттук</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jc w:val="center"/>
              <w:rPr>
                <w:rFonts w:cs="Calibri"/>
                <w:sz w:val="18"/>
                <w:szCs w:val="18"/>
                <w:lang w:val="ky-KG"/>
              </w:rPr>
            </w:pPr>
            <w:r w:rsidRPr="004F3EEA">
              <w:rPr>
                <w:rFonts w:cs="Calibri"/>
                <w:sz w:val="18"/>
                <w:szCs w:val="18"/>
                <w:lang w:val="ky-KG"/>
              </w:rPr>
              <w:t>5</w:t>
            </w:r>
          </w:p>
        </w:tc>
      </w:tr>
      <w:tr w:rsidR="004F3EEA" w:rsidRPr="004F3EEA" w:rsidTr="00F14074">
        <w:trPr>
          <w:trHeight w:hRule="exact" w:val="345"/>
        </w:trPr>
        <w:tc>
          <w:tcPr>
            <w:tcW w:w="10456" w:type="dxa"/>
            <w:gridSpan w:val="6"/>
            <w:shd w:val="clear" w:color="auto" w:fill="FFC000"/>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highlight w:val="green"/>
                <w:lang w:val="ky-KG"/>
              </w:rPr>
            </w:pPr>
            <w:r w:rsidRPr="004F3EEA">
              <w:rPr>
                <w:rFonts w:cs="Calibri"/>
                <w:b/>
                <w:bCs/>
                <w:sz w:val="18"/>
                <w:szCs w:val="18"/>
                <w:lang w:val="ky-KG"/>
              </w:rPr>
              <w:t>БАРДЫГЫ (башка академиялык иш-чаралар)</w:t>
            </w:r>
          </w:p>
        </w:tc>
      </w:tr>
      <w:tr w:rsidR="004F3EEA" w:rsidRPr="004F3EEA" w:rsidTr="00F14074">
        <w:trPr>
          <w:trHeight w:val="20"/>
        </w:trPr>
        <w:tc>
          <w:tcPr>
            <w:tcW w:w="1668" w:type="dxa"/>
            <w:vMerge w:val="restart"/>
          </w:tcPr>
          <w:p w:rsidR="004F3EEA" w:rsidRPr="004F3EEA" w:rsidRDefault="004F3EEA" w:rsidP="00F14074">
            <w:pPr>
              <w:tabs>
                <w:tab w:val="left" w:pos="3969"/>
                <w:tab w:val="left" w:pos="4253"/>
                <w:tab w:val="left" w:pos="5812"/>
                <w:tab w:val="left" w:pos="6379"/>
                <w:tab w:val="left" w:pos="7797"/>
              </w:tabs>
              <w:rPr>
                <w:rFonts w:ascii="Calibri" w:hAnsi="Calibri" w:cs="Calibri"/>
                <w:b/>
                <w:sz w:val="18"/>
                <w:szCs w:val="18"/>
                <w:lang w:val="ky-KG"/>
              </w:rPr>
            </w:pPr>
            <w:r w:rsidRPr="004F3EEA">
              <w:rPr>
                <w:rFonts w:ascii="Calibri" w:hAnsi="Calibri" w:cs="Calibri"/>
                <w:b/>
                <w:sz w:val="18"/>
                <w:szCs w:val="18"/>
                <w:lang w:val="ky-KG"/>
              </w:rPr>
              <w:t>(15) КООМДУК</w:t>
            </w:r>
          </w:p>
          <w:p w:rsidR="004F3EEA" w:rsidRPr="004F3EEA" w:rsidRDefault="004F3EEA" w:rsidP="00F14074">
            <w:pPr>
              <w:tabs>
                <w:tab w:val="left" w:pos="3969"/>
                <w:tab w:val="left" w:pos="4253"/>
                <w:tab w:val="left" w:pos="5812"/>
                <w:tab w:val="left" w:pos="6379"/>
                <w:tab w:val="left" w:pos="7797"/>
              </w:tabs>
              <w:rPr>
                <w:rFonts w:ascii="Calibri" w:hAnsi="Calibri" w:cs="Calibri"/>
                <w:b/>
                <w:sz w:val="18"/>
                <w:szCs w:val="18"/>
                <w:lang w:val="ky-KG"/>
              </w:rPr>
            </w:pPr>
            <w:r w:rsidRPr="004F3EEA">
              <w:rPr>
                <w:rFonts w:ascii="Calibri" w:hAnsi="Calibri" w:cs="Calibri"/>
                <w:b/>
                <w:sz w:val="18"/>
                <w:szCs w:val="18"/>
                <w:lang w:val="ky-KG"/>
              </w:rPr>
              <w:t>ИШ-ЧАРАЛАРГА КАТЫШУУ</w:t>
            </w:r>
          </w:p>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Тармагындагы маселелер боюнча мамлекеттик же жеке сектордо консультациялык кызмат  көрсөтүү</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10</w:t>
            </w:r>
          </w:p>
        </w:tc>
      </w:tr>
      <w:tr w:rsidR="004F3EEA" w:rsidRPr="004F3EEA" w:rsidTr="00F14074">
        <w:trPr>
          <w:trHeight w:val="2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Студенттерди эл аралык жана улуттук илимий, көркөм өнөр конкурстарына даярдап, I/II/III орундарга ээ болуу.</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w:t>
            </w:r>
          </w:p>
        </w:tc>
      </w:tr>
      <w:tr w:rsidR="004F3EEA" w:rsidRPr="004F3EEA" w:rsidTr="00F14074">
        <w:trPr>
          <w:trHeight w:hRule="exact" w:val="271"/>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Студенттерди эл аралык жана улуттук илимий, көркөм өнөр конкурстарына даярдоо</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w:t>
            </w:r>
          </w:p>
        </w:tc>
      </w:tr>
      <w:tr w:rsidR="004F3EEA" w:rsidRPr="004F3EEA" w:rsidTr="00F14074">
        <w:trPr>
          <w:trHeight w:hRule="exact" w:val="228"/>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Телерадио программасын алып баруу</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w:t>
            </w:r>
          </w:p>
        </w:tc>
      </w:tr>
      <w:tr w:rsidR="004F3EEA" w:rsidRPr="004F3EEA" w:rsidTr="00F14074">
        <w:trPr>
          <w:trHeight w:hRule="exact" w:val="287"/>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Телерадио программасын даярдоодо, тасма тартууда кеңешчи болуу</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p>
        </w:tc>
      </w:tr>
      <w:tr w:rsidR="004F3EEA" w:rsidRPr="004F3EEA" w:rsidTr="00F14074">
        <w:trPr>
          <w:trHeight w:hRule="exact" w:val="242"/>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ru-RU"/>
              </w:rPr>
            </w:pPr>
            <w:r w:rsidRPr="004F3EEA">
              <w:rPr>
                <w:rFonts w:cs="Calibri"/>
                <w:sz w:val="18"/>
                <w:szCs w:val="18"/>
                <w:lang w:val="ky-KG"/>
              </w:rPr>
              <w:t>Тармагына байланыштуу эл аралык жана улуттук телерадио программаларына катышуу</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w:t>
            </w:r>
          </w:p>
        </w:tc>
      </w:tr>
      <w:tr w:rsidR="004F3EEA" w:rsidRPr="004F3EEA" w:rsidTr="00F14074">
        <w:trPr>
          <w:trHeight w:hRule="exact" w:val="242"/>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Университетте  газета жана журнал чыгаруу</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w:t>
            </w:r>
          </w:p>
        </w:tc>
      </w:tr>
      <w:tr w:rsidR="004F3EEA" w:rsidRPr="004F3EEA" w:rsidTr="00F14074">
        <w:trPr>
          <w:trHeight w:hRule="exact" w:val="289"/>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 xml:space="preserve">Телерадио программаларын даярдоо </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3</w:t>
            </w:r>
          </w:p>
        </w:tc>
      </w:tr>
      <w:tr w:rsidR="004F3EEA" w:rsidRPr="004F3EEA" w:rsidTr="00F14074">
        <w:trPr>
          <w:trHeight w:hRule="exact" w:val="68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pStyle w:val="TableParagraph"/>
              <w:tabs>
                <w:tab w:val="left" w:pos="3969"/>
                <w:tab w:val="left" w:pos="4253"/>
                <w:tab w:val="left" w:pos="5812"/>
                <w:tab w:val="left" w:pos="6379"/>
                <w:tab w:val="left" w:pos="7797"/>
              </w:tabs>
              <w:rPr>
                <w:rFonts w:cs="Calibri"/>
                <w:sz w:val="18"/>
                <w:szCs w:val="18"/>
                <w:lang w:val="ky-KG"/>
              </w:rPr>
            </w:pPr>
            <w:r w:rsidRPr="004F3EEA">
              <w:rPr>
                <w:rFonts w:cs="Calibri"/>
                <w:sz w:val="18"/>
                <w:szCs w:val="18"/>
                <w:lang w:val="ky-KG"/>
              </w:rPr>
              <w:t>Ректорат тарабынан берилген милдеттерди аткаруу (котормочулук, алып баруучулук, кураторлук, көркөм өнөр, спорт жана ушуга окшогон иш-чараларда тапшырылган милдеттерди аткаруу)</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w:t>
            </w:r>
          </w:p>
        </w:tc>
      </w:tr>
      <w:tr w:rsidR="004F3EEA" w:rsidRPr="004F3EEA" w:rsidTr="00F14074">
        <w:trPr>
          <w:trHeight w:hRule="exact" w:val="346"/>
        </w:trPr>
        <w:tc>
          <w:tcPr>
            <w:tcW w:w="10456" w:type="dxa"/>
            <w:gridSpan w:val="6"/>
            <w:shd w:val="clear" w:color="auto" w:fill="FFC000"/>
          </w:tcPr>
          <w:p w:rsidR="004F3EEA" w:rsidRPr="004F3EEA" w:rsidRDefault="004F3EEA" w:rsidP="00F14074">
            <w:pPr>
              <w:tabs>
                <w:tab w:val="left" w:pos="3969"/>
                <w:tab w:val="left" w:pos="4253"/>
                <w:tab w:val="left" w:pos="5812"/>
                <w:tab w:val="left" w:pos="6379"/>
                <w:tab w:val="left" w:pos="7797"/>
              </w:tabs>
              <w:spacing w:line="259" w:lineRule="auto"/>
              <w:rPr>
                <w:rFonts w:ascii="Calibri" w:hAnsi="Calibri" w:cs="Calibri"/>
                <w:sz w:val="18"/>
                <w:szCs w:val="18"/>
                <w:lang w:val="ky-KG"/>
              </w:rPr>
            </w:pPr>
            <w:r w:rsidRPr="004F3EEA">
              <w:rPr>
                <w:rFonts w:ascii="Calibri" w:hAnsi="Calibri" w:cs="Calibri"/>
                <w:b/>
                <w:sz w:val="18"/>
                <w:szCs w:val="18"/>
                <w:lang w:val="ky-KG"/>
              </w:rPr>
              <w:t>БАРДЫГЫ (коомдук  иш-чараларга катышуу)</w:t>
            </w:r>
          </w:p>
        </w:tc>
      </w:tr>
      <w:tr w:rsidR="004F3EEA" w:rsidRPr="004F3EEA" w:rsidTr="00F14074">
        <w:trPr>
          <w:trHeight w:hRule="exact" w:val="243"/>
        </w:trPr>
        <w:tc>
          <w:tcPr>
            <w:tcW w:w="1668" w:type="dxa"/>
            <w:vMerge w:val="restart"/>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b/>
                <w:sz w:val="18"/>
                <w:szCs w:val="18"/>
                <w:lang w:val="ky-KG"/>
              </w:rPr>
              <w:t>(16)</w:t>
            </w:r>
            <w:r w:rsidRPr="004F3EEA">
              <w:rPr>
                <w:rFonts w:ascii="Calibri" w:hAnsi="Calibri" w:cs="Calibri"/>
                <w:sz w:val="18"/>
                <w:szCs w:val="18"/>
                <w:lang w:val="ky-KG"/>
              </w:rPr>
              <w:t xml:space="preserve"> </w:t>
            </w:r>
            <w:r w:rsidRPr="004F3EEA">
              <w:rPr>
                <w:rFonts w:ascii="Calibri" w:hAnsi="Calibri" w:cs="Calibri"/>
                <w:b/>
                <w:sz w:val="18"/>
                <w:szCs w:val="18"/>
                <w:lang w:val="ky-KG"/>
              </w:rPr>
              <w:t>БАШКАРУУ ИШ-ЧАРАЛАРЫНА  КАТЫШУУ</w:t>
            </w:r>
          </w:p>
        </w:tc>
        <w:tc>
          <w:tcPr>
            <w:tcW w:w="7371" w:type="dxa"/>
            <w:gridSpan w:val="4"/>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Декан/ мүдүр</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20</w:t>
            </w:r>
          </w:p>
        </w:tc>
      </w:tr>
      <w:tr w:rsidR="004F3EEA" w:rsidRPr="004F3EEA" w:rsidTr="00F14074">
        <w:trPr>
          <w:trHeight w:hRule="exact" w:val="276"/>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Декандын орун басары, мүдүрдүн орун басары, борбордун жетекчиси, бөлүм башчысы</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10</w:t>
            </w:r>
          </w:p>
        </w:tc>
      </w:tr>
      <w:tr w:rsidR="004F3EEA" w:rsidRPr="004F3EEA" w:rsidTr="00F14074">
        <w:trPr>
          <w:trHeight w:hRule="exact" w:val="293"/>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 xml:space="preserve">Программанын жетекчиси, координатору </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w:t>
            </w:r>
          </w:p>
        </w:tc>
      </w:tr>
      <w:tr w:rsidR="004F3EEA" w:rsidRPr="004F3EEA" w:rsidTr="00F14074">
        <w:trPr>
          <w:trHeight w:hRule="exact" w:val="270"/>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Ректорат тарабынан түзүлгөн туруктуу комиссия жана кеңештердин төрагасы</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5/3</w:t>
            </w:r>
          </w:p>
        </w:tc>
      </w:tr>
      <w:tr w:rsidR="004F3EEA" w:rsidRPr="004F3EEA" w:rsidTr="00F14074">
        <w:trPr>
          <w:trHeight w:hRule="exact" w:val="248"/>
        </w:trPr>
        <w:tc>
          <w:tcPr>
            <w:tcW w:w="1668" w:type="dxa"/>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7371" w:type="dxa"/>
            <w:gridSpan w:val="4"/>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 xml:space="preserve">Университеттин Окумуштуулар жана Башкаруу кеңештеринин мүчөсү </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w:t>
            </w:r>
          </w:p>
        </w:tc>
      </w:tr>
      <w:tr w:rsidR="004F3EEA" w:rsidRPr="004F3EEA" w:rsidTr="00F14074">
        <w:trPr>
          <w:trHeight w:hRule="exact" w:val="209"/>
        </w:trPr>
        <w:tc>
          <w:tcPr>
            <w:tcW w:w="1668"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7371" w:type="dxa"/>
            <w:gridSpan w:val="4"/>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 xml:space="preserve">Факультет, жогорку мектеп, институт жана борборлордун башкаруу кеңештеринин мүчөсү </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3</w:t>
            </w:r>
          </w:p>
        </w:tc>
      </w:tr>
      <w:tr w:rsidR="004F3EEA" w:rsidRPr="004F3EEA" w:rsidTr="00F14074">
        <w:trPr>
          <w:trHeight w:val="335"/>
        </w:trPr>
        <w:tc>
          <w:tcPr>
            <w:tcW w:w="1668"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7371" w:type="dxa"/>
            <w:gridSpan w:val="4"/>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Факультетте, жогорку мектепте, борбордо жана институтта университеттин ченемдик-укуктук документтеринде каралган туруктуу комиссиялардын мүчөсү</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2</w:t>
            </w:r>
          </w:p>
        </w:tc>
      </w:tr>
      <w:tr w:rsidR="004F3EEA" w:rsidRPr="004F3EEA" w:rsidTr="00F14074">
        <w:trPr>
          <w:trHeight w:val="280"/>
        </w:trPr>
        <w:tc>
          <w:tcPr>
            <w:tcW w:w="1668"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7371" w:type="dxa"/>
            <w:gridSpan w:val="4"/>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КРнын Өкмөтү ж.б. расмий мекемелер тарабынан түзүлгөн туруктуу комиссиялардын төрагасы/ мүчөсү болуу</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5/3</w:t>
            </w:r>
          </w:p>
        </w:tc>
      </w:tr>
      <w:tr w:rsidR="004F3EEA" w:rsidRPr="004F3EEA" w:rsidTr="00F14074">
        <w:trPr>
          <w:trHeight w:val="335"/>
        </w:trPr>
        <w:tc>
          <w:tcPr>
            <w:tcW w:w="10456" w:type="dxa"/>
            <w:gridSpan w:val="6"/>
            <w:shd w:val="clear" w:color="auto" w:fill="FFC000"/>
          </w:tcPr>
          <w:p w:rsidR="004F3EEA" w:rsidRPr="004F3EEA" w:rsidRDefault="004F3EEA" w:rsidP="00F14074">
            <w:pPr>
              <w:pStyle w:val="TableParagraph"/>
              <w:tabs>
                <w:tab w:val="left" w:pos="3969"/>
                <w:tab w:val="left" w:pos="4253"/>
                <w:tab w:val="left" w:pos="5812"/>
                <w:tab w:val="left" w:pos="6379"/>
                <w:tab w:val="left" w:pos="7797"/>
              </w:tabs>
              <w:ind w:hanging="22"/>
              <w:rPr>
                <w:rFonts w:cs="Calibri"/>
                <w:sz w:val="18"/>
                <w:szCs w:val="18"/>
                <w:lang w:val="ky-KG"/>
              </w:rPr>
            </w:pPr>
            <w:r w:rsidRPr="004F3EEA">
              <w:rPr>
                <w:rFonts w:cs="Calibri"/>
                <w:b/>
                <w:sz w:val="18"/>
                <w:szCs w:val="18"/>
                <w:lang w:val="ky-KG"/>
              </w:rPr>
              <w:t>БАРДЫГЫ (башкаруу иш-чараларына катышуу)</w:t>
            </w:r>
          </w:p>
        </w:tc>
      </w:tr>
      <w:tr w:rsidR="004F3EEA" w:rsidRPr="004F3EEA" w:rsidTr="00F14074">
        <w:trPr>
          <w:trHeight w:hRule="exact" w:val="583"/>
        </w:trPr>
        <w:tc>
          <w:tcPr>
            <w:tcW w:w="1668" w:type="dxa"/>
            <w:vMerge w:val="restart"/>
          </w:tcPr>
          <w:p w:rsidR="004F3EEA" w:rsidRPr="004F3EEA" w:rsidRDefault="004F3EEA" w:rsidP="00F14074">
            <w:pPr>
              <w:tabs>
                <w:tab w:val="left" w:pos="3969"/>
                <w:tab w:val="left" w:pos="4253"/>
                <w:tab w:val="left" w:pos="5812"/>
                <w:tab w:val="left" w:pos="6379"/>
                <w:tab w:val="left" w:pos="7797"/>
              </w:tabs>
              <w:rPr>
                <w:rFonts w:ascii="Calibri" w:hAnsi="Calibri" w:cs="Calibri"/>
                <w:b/>
                <w:sz w:val="18"/>
                <w:szCs w:val="18"/>
                <w:lang w:val="ky-KG"/>
              </w:rPr>
            </w:pPr>
            <w:r w:rsidRPr="004F3EEA">
              <w:rPr>
                <w:rFonts w:ascii="Calibri" w:hAnsi="Calibri" w:cs="Calibri"/>
                <w:b/>
                <w:sz w:val="18"/>
                <w:szCs w:val="18"/>
                <w:lang w:val="ky-KG"/>
              </w:rPr>
              <w:t xml:space="preserve">(17) КЫРГЫЗ ЖАНА ТҮРК ТИЛДЕРИН БИЛҮҮ ДЕҢГЭЭЛИ </w:t>
            </w:r>
          </w:p>
        </w:tc>
        <w:tc>
          <w:tcPr>
            <w:tcW w:w="6237" w:type="dxa"/>
            <w:gridSpan w:val="3"/>
            <w:vMerge w:val="restart"/>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r w:rsidRPr="004F3EEA">
              <w:rPr>
                <w:rFonts w:ascii="Calibri" w:hAnsi="Calibri" w:cs="Calibri"/>
                <w:sz w:val="18"/>
                <w:szCs w:val="18"/>
                <w:lang w:val="ky-KG"/>
              </w:rPr>
              <w:t xml:space="preserve"> “КТМУдагы кыргыз жана түрк тилдерин колдоно билүү жөндөмдүүлүгүн баалоо сынагы” боюнча алган баллы</w:t>
            </w:r>
          </w:p>
        </w:tc>
        <w:tc>
          <w:tcPr>
            <w:tcW w:w="1134"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70-84</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10</w:t>
            </w:r>
          </w:p>
        </w:tc>
      </w:tr>
      <w:tr w:rsidR="004F3EEA" w:rsidRPr="004F3EEA" w:rsidTr="00F14074">
        <w:trPr>
          <w:trHeight w:hRule="exact" w:val="405"/>
        </w:trPr>
        <w:tc>
          <w:tcPr>
            <w:tcW w:w="1668" w:type="dxa"/>
            <w:vMerge/>
          </w:tcPr>
          <w:p w:rsidR="004F3EEA" w:rsidRPr="004F3EEA" w:rsidRDefault="004F3EEA" w:rsidP="00F14074">
            <w:pPr>
              <w:tabs>
                <w:tab w:val="left" w:pos="3969"/>
                <w:tab w:val="left" w:pos="4253"/>
                <w:tab w:val="left" w:pos="5812"/>
                <w:tab w:val="left" w:pos="6379"/>
                <w:tab w:val="left" w:pos="7797"/>
              </w:tabs>
              <w:jc w:val="center"/>
              <w:rPr>
                <w:rFonts w:ascii="Calibri" w:hAnsi="Calibri" w:cs="Calibri"/>
                <w:sz w:val="18"/>
                <w:szCs w:val="18"/>
                <w:lang w:val="ky-KG"/>
              </w:rPr>
            </w:pPr>
          </w:p>
        </w:tc>
        <w:tc>
          <w:tcPr>
            <w:tcW w:w="6237" w:type="dxa"/>
            <w:gridSpan w:val="3"/>
            <w:vMerge/>
          </w:tcPr>
          <w:p w:rsidR="004F3EEA" w:rsidRPr="004F3EEA" w:rsidRDefault="004F3EEA" w:rsidP="00F14074">
            <w:pPr>
              <w:tabs>
                <w:tab w:val="left" w:pos="3969"/>
                <w:tab w:val="left" w:pos="4253"/>
                <w:tab w:val="left" w:pos="5812"/>
                <w:tab w:val="left" w:pos="6379"/>
                <w:tab w:val="left" w:pos="7797"/>
              </w:tabs>
              <w:rPr>
                <w:rFonts w:ascii="Calibri" w:hAnsi="Calibri" w:cs="Calibri"/>
                <w:sz w:val="18"/>
                <w:szCs w:val="18"/>
                <w:lang w:val="ky-KG"/>
              </w:rPr>
            </w:pPr>
          </w:p>
        </w:tc>
        <w:tc>
          <w:tcPr>
            <w:tcW w:w="1134"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85-100</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sz w:val="18"/>
                <w:szCs w:val="18"/>
                <w:lang w:val="ky-KG"/>
              </w:rPr>
            </w:pPr>
            <w:r w:rsidRPr="004F3EEA">
              <w:rPr>
                <w:rFonts w:cs="Calibri"/>
                <w:sz w:val="18"/>
                <w:szCs w:val="18"/>
                <w:lang w:val="ky-KG"/>
              </w:rPr>
              <w:t>15</w:t>
            </w:r>
          </w:p>
        </w:tc>
      </w:tr>
      <w:tr w:rsidR="004F3EEA" w:rsidRPr="004F3EEA" w:rsidTr="00F14074">
        <w:trPr>
          <w:trHeight w:hRule="exact" w:val="402"/>
        </w:trPr>
        <w:tc>
          <w:tcPr>
            <w:tcW w:w="10456" w:type="dxa"/>
            <w:gridSpan w:val="6"/>
            <w:shd w:val="clear" w:color="auto" w:fill="FFC000"/>
          </w:tcPr>
          <w:p w:rsidR="004F3EEA" w:rsidRPr="004F3EEA" w:rsidRDefault="004F3EEA" w:rsidP="00F14074">
            <w:pPr>
              <w:tabs>
                <w:tab w:val="left" w:pos="3969"/>
                <w:tab w:val="left" w:pos="4253"/>
                <w:tab w:val="left" w:pos="5812"/>
                <w:tab w:val="left" w:pos="6379"/>
                <w:tab w:val="left" w:pos="7797"/>
              </w:tabs>
              <w:rPr>
                <w:rFonts w:ascii="Calibri" w:hAnsi="Calibri" w:cs="Calibri"/>
                <w:b/>
                <w:sz w:val="18"/>
                <w:szCs w:val="18"/>
                <w:lang w:val="ky-KG"/>
              </w:rPr>
            </w:pPr>
            <w:r w:rsidRPr="004F3EEA">
              <w:rPr>
                <w:rFonts w:ascii="Calibri" w:hAnsi="Calibri" w:cs="Calibri"/>
                <w:b/>
                <w:sz w:val="18"/>
                <w:szCs w:val="18"/>
                <w:lang w:val="ky-KG"/>
              </w:rPr>
              <w:t>БАРДЫГЫ (кыргыз жана түрк тилдерин билүү деңгээли)</w:t>
            </w:r>
          </w:p>
        </w:tc>
      </w:tr>
      <w:tr w:rsidR="004F3EEA" w:rsidRPr="004F3EEA" w:rsidTr="00F14074">
        <w:trPr>
          <w:trHeight w:hRule="exact" w:val="363"/>
        </w:trPr>
        <w:tc>
          <w:tcPr>
            <w:tcW w:w="9039" w:type="dxa"/>
            <w:gridSpan w:val="5"/>
            <w:shd w:val="clear" w:color="auto" w:fill="FFC000"/>
          </w:tcPr>
          <w:p w:rsidR="004F3EEA" w:rsidRPr="004F3EEA" w:rsidRDefault="004F3EEA" w:rsidP="00F14074">
            <w:pPr>
              <w:pStyle w:val="TableParagraph"/>
              <w:tabs>
                <w:tab w:val="left" w:pos="3969"/>
                <w:tab w:val="left" w:pos="4253"/>
                <w:tab w:val="left" w:pos="5812"/>
                <w:tab w:val="left" w:pos="6379"/>
                <w:tab w:val="left" w:pos="7797"/>
              </w:tabs>
              <w:rPr>
                <w:rFonts w:cs="Calibri"/>
                <w:b/>
                <w:i/>
                <w:sz w:val="18"/>
                <w:szCs w:val="18"/>
                <w:lang w:val="ky-KG"/>
              </w:rPr>
            </w:pPr>
            <w:r w:rsidRPr="004F3EEA">
              <w:rPr>
                <w:rFonts w:cs="Calibri"/>
                <w:b/>
                <w:i/>
                <w:sz w:val="18"/>
                <w:szCs w:val="18"/>
                <w:lang w:val="ky-KG"/>
              </w:rPr>
              <w:t>АКАДЕМИЯЛЫК ИШМЕРДҮҮЛҮК БОЮНЧА ЖАЛПЫ БАЛЛ</w:t>
            </w:r>
          </w:p>
        </w:tc>
        <w:tc>
          <w:tcPr>
            <w:tcW w:w="1417" w:type="dxa"/>
          </w:tcPr>
          <w:p w:rsidR="004F3EEA" w:rsidRPr="004F3EEA" w:rsidRDefault="004F3EEA" w:rsidP="00F14074">
            <w:pPr>
              <w:pStyle w:val="TableParagraph"/>
              <w:tabs>
                <w:tab w:val="left" w:pos="3969"/>
                <w:tab w:val="left" w:pos="4253"/>
                <w:tab w:val="left" w:pos="5812"/>
                <w:tab w:val="left" w:pos="6379"/>
                <w:tab w:val="left" w:pos="7797"/>
              </w:tabs>
              <w:ind w:hanging="22"/>
              <w:jc w:val="center"/>
              <w:rPr>
                <w:rFonts w:cs="Calibri"/>
                <w:b/>
                <w:i/>
                <w:sz w:val="18"/>
                <w:szCs w:val="18"/>
                <w:lang w:val="ky-KG"/>
              </w:rPr>
            </w:pPr>
          </w:p>
        </w:tc>
      </w:tr>
    </w:tbl>
    <w:p w:rsidR="003D1DB9" w:rsidRPr="003D1DB9" w:rsidRDefault="003D1DB9" w:rsidP="007D1B87">
      <w:pPr>
        <w:jc w:val="center"/>
        <w:rPr>
          <w:rFonts w:ascii="Calibri" w:eastAsia="Times New Roman" w:hAnsi="Calibri" w:cs="Times New Roman"/>
          <w:b/>
          <w:color w:val="auto"/>
          <w:sz w:val="32"/>
          <w:szCs w:val="32"/>
          <w:lang w:eastAsia="en-US"/>
        </w:rPr>
        <w:sectPr w:rsidR="003D1DB9" w:rsidRPr="003D1DB9" w:rsidSect="007430EC">
          <w:footnotePr>
            <w:numRestart w:val="eachSect"/>
          </w:footnotePr>
          <w:pgSz w:w="11907" w:h="16840" w:code="9"/>
          <w:pgMar w:top="1134" w:right="1134" w:bottom="1134" w:left="1134" w:header="454" w:footer="454" w:gutter="0"/>
          <w:pgNumType w:start="1"/>
          <w:cols w:space="708"/>
          <w:docGrid w:linePitch="360"/>
        </w:sectPr>
      </w:pPr>
    </w:p>
    <w:tbl>
      <w:tblPr>
        <w:tblStyle w:val="TabloKlavuzu1"/>
        <w:tblpPr w:leftFromText="141" w:rightFromText="141" w:vertAnchor="page" w:horzAnchor="margin" w:tblpY="1351"/>
        <w:tblW w:w="10456" w:type="dxa"/>
        <w:tblLayout w:type="fixed"/>
        <w:tblLook w:val="01E0" w:firstRow="1" w:lastRow="1" w:firstColumn="1" w:lastColumn="1" w:noHBand="0" w:noVBand="0"/>
      </w:tblPr>
      <w:tblGrid>
        <w:gridCol w:w="2234"/>
        <w:gridCol w:w="2692"/>
        <w:gridCol w:w="2128"/>
        <w:gridCol w:w="2126"/>
        <w:gridCol w:w="1276"/>
      </w:tblGrid>
      <w:tr w:rsidR="005A4DE1" w:rsidRPr="0008444E" w:rsidTr="00FC177A">
        <w:trPr>
          <w:trHeight w:hRule="exact" w:val="442"/>
        </w:trPr>
        <w:tc>
          <w:tcPr>
            <w:tcW w:w="10456" w:type="dxa"/>
            <w:gridSpan w:val="5"/>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b/>
                <w:i/>
                <w:sz w:val="18"/>
                <w:szCs w:val="18"/>
                <w:lang w:val="ky-KG"/>
              </w:rPr>
            </w:pPr>
            <w:bookmarkStart w:id="22" w:name="_Toc494897979"/>
            <w:bookmarkStart w:id="23" w:name="_Toc494898124"/>
            <w:r w:rsidRPr="0008444E">
              <w:rPr>
                <w:rFonts w:cs="Calibri"/>
                <w:b/>
                <w:i/>
                <w:sz w:val="18"/>
                <w:szCs w:val="18"/>
                <w:lang w:val="ky-KG"/>
              </w:rPr>
              <w:lastRenderedPageBreak/>
              <w:t>2 №-тиркеме: КТМУнун академиялык шыктандыруу жана баллдардын таблицасы</w:t>
            </w:r>
          </w:p>
        </w:tc>
      </w:tr>
      <w:tr w:rsidR="005A4DE1" w:rsidRPr="0008444E" w:rsidTr="00FC177A">
        <w:trPr>
          <w:trHeight w:hRule="exact" w:val="845"/>
        </w:trPr>
        <w:tc>
          <w:tcPr>
            <w:tcW w:w="2234" w:type="dxa"/>
            <w:shd w:val="clear" w:color="auto" w:fill="FFC000"/>
          </w:tcPr>
          <w:p w:rsidR="005A4DE1" w:rsidRPr="0008444E" w:rsidRDefault="005A4DE1" w:rsidP="00FC177A">
            <w:pPr>
              <w:pStyle w:val="TableParagraph"/>
              <w:tabs>
                <w:tab w:val="left" w:pos="4536"/>
                <w:tab w:val="left" w:pos="5812"/>
                <w:tab w:val="left" w:pos="6379"/>
                <w:tab w:val="left" w:pos="7025"/>
                <w:tab w:val="left" w:pos="7797"/>
              </w:tabs>
              <w:jc w:val="center"/>
              <w:rPr>
                <w:rFonts w:cs="Calibri"/>
                <w:b/>
                <w:sz w:val="18"/>
                <w:szCs w:val="18"/>
                <w:lang w:val="ky-KG"/>
              </w:rPr>
            </w:pPr>
            <w:r w:rsidRPr="0008444E">
              <w:rPr>
                <w:rFonts w:cs="Calibri"/>
                <w:b/>
                <w:sz w:val="18"/>
                <w:szCs w:val="18"/>
                <w:lang w:val="ky-KG"/>
              </w:rPr>
              <w:t>ИШ-ЧАРА</w:t>
            </w:r>
          </w:p>
        </w:tc>
        <w:tc>
          <w:tcPr>
            <w:tcW w:w="2692" w:type="dxa"/>
            <w:shd w:val="clear" w:color="auto" w:fill="FFC000"/>
          </w:tcPr>
          <w:p w:rsidR="005A4DE1" w:rsidRPr="0008444E" w:rsidRDefault="005A4DE1" w:rsidP="00FC177A">
            <w:pPr>
              <w:pStyle w:val="TableParagraph"/>
              <w:tabs>
                <w:tab w:val="left" w:pos="4536"/>
                <w:tab w:val="left" w:pos="5812"/>
                <w:tab w:val="left" w:pos="6379"/>
                <w:tab w:val="left" w:pos="7025"/>
                <w:tab w:val="left" w:pos="7797"/>
              </w:tabs>
              <w:jc w:val="center"/>
              <w:rPr>
                <w:rFonts w:cs="Calibri"/>
                <w:b/>
                <w:sz w:val="18"/>
                <w:szCs w:val="18"/>
                <w:lang w:val="ky-KG"/>
              </w:rPr>
            </w:pPr>
            <w:r w:rsidRPr="0008444E">
              <w:rPr>
                <w:rFonts w:cs="Calibri"/>
                <w:b/>
                <w:sz w:val="18"/>
                <w:szCs w:val="18"/>
                <w:lang w:val="ky-KG"/>
              </w:rPr>
              <w:t>ИШ-ЧАРАНЫН ТҮРҮ</w:t>
            </w:r>
          </w:p>
        </w:tc>
        <w:tc>
          <w:tcPr>
            <w:tcW w:w="4254" w:type="dxa"/>
            <w:gridSpan w:val="2"/>
            <w:shd w:val="clear" w:color="auto" w:fill="FFC000"/>
          </w:tcPr>
          <w:p w:rsidR="005A4DE1" w:rsidRPr="0008444E" w:rsidRDefault="005A4DE1" w:rsidP="00FC177A">
            <w:pPr>
              <w:pStyle w:val="TableParagraph"/>
              <w:tabs>
                <w:tab w:val="left" w:pos="6379"/>
                <w:tab w:val="left" w:pos="7025"/>
                <w:tab w:val="left" w:pos="7797"/>
              </w:tabs>
              <w:jc w:val="center"/>
              <w:rPr>
                <w:rFonts w:cs="Calibri"/>
                <w:b/>
                <w:sz w:val="18"/>
                <w:szCs w:val="18"/>
                <w:lang w:val="ru-RU"/>
              </w:rPr>
            </w:pPr>
            <w:r w:rsidRPr="0008444E">
              <w:rPr>
                <w:rFonts w:cs="Calibri"/>
                <w:b/>
                <w:sz w:val="18"/>
                <w:szCs w:val="18"/>
                <w:lang w:val="ky-KG"/>
              </w:rPr>
              <w:t>ТҮШҮНДҮРМӨ</w:t>
            </w:r>
          </w:p>
        </w:tc>
        <w:tc>
          <w:tcPr>
            <w:tcW w:w="1276" w:type="dxa"/>
            <w:shd w:val="clear" w:color="auto" w:fill="FFC000"/>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b/>
                <w:sz w:val="18"/>
                <w:szCs w:val="18"/>
                <w:lang w:val="ky-KG"/>
              </w:rPr>
            </w:pPr>
            <w:r w:rsidRPr="0008444E">
              <w:rPr>
                <w:rFonts w:cs="Calibri"/>
                <w:b/>
                <w:sz w:val="18"/>
                <w:szCs w:val="18"/>
                <w:lang w:val="ky-KG"/>
              </w:rPr>
              <w:t>Иш-чараларга берилген балл</w:t>
            </w:r>
          </w:p>
        </w:tc>
      </w:tr>
      <w:tr w:rsidR="005A4DE1" w:rsidRPr="0008444E" w:rsidTr="00FC177A">
        <w:trPr>
          <w:trHeight w:val="823"/>
        </w:trPr>
        <w:tc>
          <w:tcPr>
            <w:tcW w:w="2234" w:type="dxa"/>
            <w:vMerge w:val="restart"/>
          </w:tcPr>
          <w:p w:rsidR="005A4DE1" w:rsidRPr="0008444E" w:rsidRDefault="005A4DE1" w:rsidP="00FC177A">
            <w:pPr>
              <w:pStyle w:val="TableParagraph"/>
              <w:tabs>
                <w:tab w:val="left" w:pos="4536"/>
                <w:tab w:val="left" w:pos="5812"/>
                <w:tab w:val="left" w:pos="6379"/>
                <w:tab w:val="left" w:pos="7025"/>
                <w:tab w:val="left" w:pos="7797"/>
              </w:tabs>
              <w:rPr>
                <w:rFonts w:cs="Calibri"/>
                <w:b/>
                <w:sz w:val="18"/>
                <w:szCs w:val="18"/>
                <w:lang w:val="ky-KG"/>
              </w:rPr>
            </w:pPr>
            <w:r w:rsidRPr="0008444E">
              <w:rPr>
                <w:rFonts w:cs="Calibri"/>
                <w:b/>
                <w:sz w:val="18"/>
                <w:szCs w:val="18"/>
                <w:lang w:val="ky-KG"/>
              </w:rPr>
              <w:t>ДОЛБООР</w:t>
            </w:r>
          </w:p>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(эң көп 40 балл)</w:t>
            </w:r>
          </w:p>
        </w:tc>
        <w:tc>
          <w:tcPr>
            <w:tcW w:w="2692" w:type="dxa"/>
            <w:vMerge w:val="restart"/>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Эл аралык уюмдар тарабынан жыйынтыкталган мөөнөтү кеминде тогуз ай болгон долбоор</w:t>
            </w:r>
          </w:p>
        </w:tc>
        <w:tc>
          <w:tcPr>
            <w:tcW w:w="4254" w:type="dxa"/>
            <w:gridSpan w:val="2"/>
          </w:tcPr>
          <w:p w:rsidR="005A4DE1" w:rsidRPr="0008444E" w:rsidRDefault="005A4DE1" w:rsidP="00FC177A">
            <w:pPr>
              <w:pStyle w:val="TableParagraph"/>
              <w:tabs>
                <w:tab w:val="left" w:pos="6379"/>
                <w:tab w:val="left" w:pos="7025"/>
                <w:tab w:val="left" w:pos="7797"/>
              </w:tabs>
              <w:rPr>
                <w:rFonts w:cs="Calibri"/>
                <w:sz w:val="18"/>
                <w:szCs w:val="18"/>
                <w:lang w:val="ky-KG"/>
              </w:rPr>
            </w:pPr>
            <w:r w:rsidRPr="0008444E">
              <w:rPr>
                <w:rFonts w:cs="Calibri"/>
                <w:sz w:val="18"/>
                <w:szCs w:val="18"/>
                <w:lang w:val="ky-KG"/>
              </w:rPr>
              <w:t>Дүйнөлүк банк, Европа Биримдиги жана Европа Кеӊеши, Бириккен Улуттар Уюму, NATO,  Ислам кызматташтык уюму тарабынан колдоого алынган долбоорлор</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w:t>
            </w:r>
            <w:r w:rsidRPr="0008444E">
              <w:rPr>
                <w:rFonts w:cs="Calibri"/>
                <w:sz w:val="18"/>
                <w:szCs w:val="18"/>
                <w:lang w:val="ky-KG"/>
              </w:rPr>
              <w:t>100</w:t>
            </w:r>
          </w:p>
        </w:tc>
      </w:tr>
      <w:tr w:rsidR="005A4DE1" w:rsidRPr="0008444E" w:rsidTr="00FC177A">
        <w:trPr>
          <w:trHeight w:val="20"/>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2692" w:type="dxa"/>
            <w:vMerge/>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color w:val="000000" w:themeColor="text1"/>
                <w:sz w:val="18"/>
                <w:szCs w:val="18"/>
                <w:lang w:val="ky-KG"/>
              </w:rPr>
            </w:pPr>
            <w:r w:rsidRPr="0008444E">
              <w:rPr>
                <w:rFonts w:cs="Calibri"/>
                <w:color w:val="000000" w:themeColor="text1"/>
                <w:sz w:val="18"/>
                <w:szCs w:val="18"/>
                <w:lang w:val="ky-KG"/>
              </w:rPr>
              <w:t xml:space="preserve">Мамлекеттик мекемелер жана уюмдар тарабынан колдоого алынган илимий </w:t>
            </w:r>
            <w:r w:rsidRPr="0008444E">
              <w:rPr>
                <w:rFonts w:cs="Calibri"/>
                <w:sz w:val="18"/>
                <w:szCs w:val="18"/>
                <w:lang w:val="ky-KG"/>
              </w:rPr>
              <w:t xml:space="preserve"> изилдөө</w:t>
            </w:r>
            <w:r w:rsidRPr="0008444E">
              <w:rPr>
                <w:rFonts w:cs="Calibri"/>
                <w:color w:val="000000" w:themeColor="text1"/>
                <w:sz w:val="18"/>
                <w:szCs w:val="18"/>
                <w:lang w:val="ky-KG"/>
              </w:rPr>
              <w:t xml:space="preserve"> долбоорлору</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w:t>
            </w:r>
            <w:r w:rsidRPr="0008444E">
              <w:rPr>
                <w:rFonts w:cs="Calibri"/>
                <w:sz w:val="18"/>
                <w:szCs w:val="18"/>
                <w:lang w:val="ky-KG"/>
              </w:rPr>
              <w:t>80</w:t>
            </w:r>
          </w:p>
        </w:tc>
      </w:tr>
      <w:tr w:rsidR="005A4DE1" w:rsidRPr="0008444E" w:rsidTr="00FC177A">
        <w:trPr>
          <w:trHeight w:val="20"/>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2692" w:type="dxa"/>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r w:rsidRPr="0008444E">
              <w:rPr>
                <w:rFonts w:ascii="Calibri" w:hAnsi="Calibri" w:cs="Calibri"/>
                <w:sz w:val="18"/>
                <w:szCs w:val="18"/>
                <w:lang w:val="ky-KG"/>
              </w:rPr>
              <w:t>Улуттук уюмдар тарабынан жыйынтыкталган долбоор</w:t>
            </w: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color w:val="000000" w:themeColor="text1"/>
                <w:sz w:val="18"/>
                <w:szCs w:val="18"/>
                <w:lang w:val="ky-KG"/>
              </w:rPr>
            </w:pPr>
            <w:r w:rsidRPr="0008444E">
              <w:rPr>
                <w:rFonts w:cs="Calibri"/>
                <w:color w:val="000000" w:themeColor="text1"/>
                <w:sz w:val="18"/>
                <w:szCs w:val="18"/>
                <w:lang w:val="ky-KG"/>
              </w:rPr>
              <w:t xml:space="preserve">Мамлекеттик мекемелер тарабынан колдоого алынган илимий </w:t>
            </w:r>
            <w:r w:rsidRPr="0008444E">
              <w:rPr>
                <w:rFonts w:cs="Calibri"/>
                <w:sz w:val="18"/>
                <w:szCs w:val="18"/>
                <w:lang w:val="ky-KG"/>
              </w:rPr>
              <w:t>изилдөө</w:t>
            </w:r>
            <w:r w:rsidRPr="0008444E">
              <w:rPr>
                <w:rFonts w:cs="Calibri"/>
                <w:color w:val="000000" w:themeColor="text1"/>
                <w:sz w:val="18"/>
                <w:szCs w:val="18"/>
                <w:lang w:val="ky-KG"/>
              </w:rPr>
              <w:t xml:space="preserve"> долбоорлору </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k x 40</w:t>
            </w:r>
          </w:p>
        </w:tc>
      </w:tr>
      <w:tr w:rsidR="005A4DE1" w:rsidRPr="0008444E" w:rsidTr="00FC177A">
        <w:trPr>
          <w:trHeight w:hRule="exact" w:val="283"/>
        </w:trPr>
        <w:tc>
          <w:tcPr>
            <w:tcW w:w="10456" w:type="dxa"/>
            <w:gridSpan w:val="5"/>
            <w:shd w:val="clear" w:color="auto" w:fill="FFC000"/>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b/>
                <w:sz w:val="18"/>
                <w:szCs w:val="18"/>
                <w:lang w:val="ky-KG"/>
              </w:rPr>
              <w:t>БАРДЫГЫ (долбоор)</w:t>
            </w:r>
          </w:p>
        </w:tc>
      </w:tr>
      <w:tr w:rsidR="005A4DE1" w:rsidRPr="0008444E" w:rsidTr="00FC177A">
        <w:trPr>
          <w:trHeight w:val="20"/>
        </w:trPr>
        <w:tc>
          <w:tcPr>
            <w:tcW w:w="2234" w:type="dxa"/>
            <w:vMerge w:val="restart"/>
          </w:tcPr>
          <w:p w:rsidR="005A4DE1" w:rsidRPr="0008444E" w:rsidRDefault="005A4DE1" w:rsidP="00FC177A">
            <w:pPr>
              <w:pStyle w:val="TableParagraph"/>
              <w:tabs>
                <w:tab w:val="left" w:pos="588"/>
                <w:tab w:val="left" w:pos="4536"/>
                <w:tab w:val="left" w:pos="5812"/>
                <w:tab w:val="left" w:pos="6379"/>
                <w:tab w:val="left" w:pos="7025"/>
                <w:tab w:val="left" w:pos="7797"/>
              </w:tabs>
              <w:rPr>
                <w:rFonts w:cs="Calibri"/>
                <w:b/>
                <w:sz w:val="18"/>
                <w:szCs w:val="18"/>
                <w:lang w:val="ky-KG"/>
              </w:rPr>
            </w:pPr>
            <w:r w:rsidRPr="0008444E">
              <w:rPr>
                <w:rFonts w:cs="Calibri"/>
                <w:b/>
                <w:sz w:val="18"/>
                <w:szCs w:val="18"/>
                <w:lang w:val="ky-KG"/>
              </w:rPr>
              <w:t>КИТЕП ЖАЗУУ/</w:t>
            </w:r>
          </w:p>
          <w:p w:rsidR="005A4DE1" w:rsidRPr="0008444E" w:rsidRDefault="005A4DE1" w:rsidP="00FC177A">
            <w:pPr>
              <w:pStyle w:val="TableParagraph"/>
              <w:tabs>
                <w:tab w:val="left" w:pos="588"/>
                <w:tab w:val="left" w:pos="4536"/>
                <w:tab w:val="left" w:pos="5812"/>
                <w:tab w:val="left" w:pos="6379"/>
                <w:tab w:val="left" w:pos="7025"/>
                <w:tab w:val="left" w:pos="7797"/>
              </w:tabs>
              <w:rPr>
                <w:rFonts w:cs="Calibri"/>
                <w:b/>
                <w:sz w:val="18"/>
                <w:szCs w:val="18"/>
                <w:lang w:val="ky-KG"/>
              </w:rPr>
            </w:pPr>
            <w:r w:rsidRPr="0008444E">
              <w:rPr>
                <w:rFonts w:cs="Calibri"/>
                <w:b/>
                <w:sz w:val="18"/>
                <w:szCs w:val="18"/>
                <w:lang w:val="ky-KG"/>
              </w:rPr>
              <w:t>КОТОРУУ</w:t>
            </w:r>
          </w:p>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highlight w:val="yellow"/>
                <w:lang w:val="ky-KG"/>
              </w:rPr>
            </w:pPr>
            <w:r w:rsidRPr="0008444E">
              <w:rPr>
                <w:rFonts w:cs="Calibri"/>
                <w:sz w:val="18"/>
                <w:szCs w:val="18"/>
                <w:lang w:val="ky-KG"/>
              </w:rPr>
              <w:t>(эң көп 30 балл)</w:t>
            </w:r>
          </w:p>
        </w:tc>
        <w:tc>
          <w:tcPr>
            <w:tcW w:w="2692" w:type="dxa"/>
            <w:vMerge w:val="restart"/>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Илимий изилдөө (диссертациялардан сырткары) китеби</w:t>
            </w:r>
          </w:p>
        </w:tc>
        <w:tc>
          <w:tcPr>
            <w:tcW w:w="2128" w:type="dxa"/>
            <w:vMerge w:val="restart"/>
          </w:tcPr>
          <w:p w:rsidR="005A4DE1" w:rsidRPr="0008444E" w:rsidRDefault="005A4DE1" w:rsidP="00FC177A">
            <w:pPr>
              <w:tabs>
                <w:tab w:val="left" w:pos="4536"/>
                <w:tab w:val="left" w:pos="5812"/>
                <w:tab w:val="left" w:pos="6379"/>
                <w:tab w:val="left" w:pos="7797"/>
              </w:tabs>
              <w:rPr>
                <w:rFonts w:ascii="Calibri" w:hAnsi="Calibri" w:cs="Calibri"/>
                <w:sz w:val="18"/>
                <w:szCs w:val="18"/>
                <w:lang w:val="ky-KG"/>
              </w:rPr>
            </w:pPr>
            <w:r w:rsidRPr="0008444E">
              <w:rPr>
                <w:rFonts w:ascii="Calibri" w:hAnsi="Calibri" w:cs="Calibri"/>
                <w:sz w:val="18"/>
                <w:szCs w:val="18"/>
                <w:lang w:val="ky-KG"/>
              </w:rPr>
              <w:t>Тармагы боюнча жарык көргөн илимий  китеп</w:t>
            </w:r>
          </w:p>
        </w:tc>
        <w:tc>
          <w:tcPr>
            <w:tcW w:w="2126" w:type="dxa"/>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Эл аралык басмаларда басылып чыккан</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w:t>
            </w:r>
            <w:r w:rsidRPr="0008444E">
              <w:rPr>
                <w:rFonts w:cs="Calibri"/>
                <w:sz w:val="18"/>
                <w:szCs w:val="18"/>
                <w:lang w:val="ky-KG"/>
              </w:rPr>
              <w:t>60</w:t>
            </w:r>
          </w:p>
        </w:tc>
      </w:tr>
      <w:tr w:rsidR="005A4DE1" w:rsidRPr="0008444E" w:rsidTr="00FC177A">
        <w:trPr>
          <w:trHeight w:val="20"/>
        </w:trPr>
        <w:tc>
          <w:tcPr>
            <w:tcW w:w="2234" w:type="dxa"/>
            <w:vMerge/>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highlight w:val="yellow"/>
                <w:lang w:val="ky-KG"/>
              </w:rPr>
            </w:pPr>
          </w:p>
        </w:tc>
        <w:tc>
          <w:tcPr>
            <w:tcW w:w="2692" w:type="dxa"/>
            <w:vMerge/>
          </w:tcPr>
          <w:p w:rsidR="005A4DE1" w:rsidRPr="0008444E" w:rsidRDefault="005A4DE1" w:rsidP="00FC177A">
            <w:pPr>
              <w:pStyle w:val="TableParagraph"/>
              <w:tabs>
                <w:tab w:val="left" w:pos="1211"/>
                <w:tab w:val="left" w:pos="4536"/>
                <w:tab w:val="left" w:pos="5812"/>
                <w:tab w:val="left" w:pos="6379"/>
                <w:tab w:val="left" w:pos="7025"/>
                <w:tab w:val="left" w:pos="7797"/>
              </w:tabs>
              <w:rPr>
                <w:rFonts w:cs="Calibri"/>
                <w:sz w:val="18"/>
                <w:szCs w:val="18"/>
                <w:lang w:val="ky-KG"/>
              </w:rPr>
            </w:pPr>
          </w:p>
        </w:tc>
        <w:tc>
          <w:tcPr>
            <w:tcW w:w="2128" w:type="dxa"/>
            <w:vMerge/>
          </w:tcPr>
          <w:p w:rsidR="005A4DE1" w:rsidRPr="0008444E" w:rsidRDefault="005A4DE1" w:rsidP="00FC177A">
            <w:pPr>
              <w:pStyle w:val="TableParagraph"/>
              <w:tabs>
                <w:tab w:val="left" w:pos="4536"/>
                <w:tab w:val="left" w:pos="5812"/>
                <w:tab w:val="left" w:pos="6379"/>
                <w:tab w:val="left" w:pos="7025"/>
                <w:tab w:val="left" w:pos="7797"/>
              </w:tabs>
              <w:jc w:val="center"/>
              <w:rPr>
                <w:rFonts w:cs="Calibri"/>
                <w:sz w:val="18"/>
                <w:szCs w:val="18"/>
                <w:lang w:val="ky-KG"/>
              </w:rPr>
            </w:pPr>
          </w:p>
        </w:tc>
        <w:tc>
          <w:tcPr>
            <w:tcW w:w="2126" w:type="dxa"/>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Улуттук басмаларда басылып чыккан</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w:t>
            </w:r>
            <w:r w:rsidRPr="0008444E">
              <w:rPr>
                <w:rFonts w:cs="Calibri"/>
                <w:sz w:val="18"/>
                <w:szCs w:val="18"/>
                <w:lang w:val="ky-KG"/>
              </w:rPr>
              <w:t>40</w:t>
            </w:r>
          </w:p>
        </w:tc>
      </w:tr>
      <w:tr w:rsidR="005A4DE1" w:rsidRPr="0008444E" w:rsidTr="00FC177A">
        <w:trPr>
          <w:trHeight w:val="283"/>
        </w:trPr>
        <w:tc>
          <w:tcPr>
            <w:tcW w:w="10456" w:type="dxa"/>
            <w:gridSpan w:val="5"/>
            <w:shd w:val="clear" w:color="auto" w:fill="FFC000"/>
          </w:tcPr>
          <w:p w:rsidR="005A4DE1" w:rsidRPr="0008444E" w:rsidRDefault="005A4DE1" w:rsidP="00FC177A">
            <w:pPr>
              <w:pStyle w:val="TableParagraph"/>
              <w:tabs>
                <w:tab w:val="left" w:pos="588"/>
                <w:tab w:val="left" w:pos="4536"/>
                <w:tab w:val="left" w:pos="5812"/>
                <w:tab w:val="left" w:pos="6379"/>
                <w:tab w:val="left" w:pos="7025"/>
                <w:tab w:val="left" w:pos="7797"/>
              </w:tabs>
              <w:rPr>
                <w:rFonts w:cs="Calibri"/>
                <w:b/>
                <w:sz w:val="18"/>
                <w:szCs w:val="18"/>
                <w:lang w:val="ky-KG"/>
              </w:rPr>
            </w:pPr>
            <w:r w:rsidRPr="0008444E">
              <w:rPr>
                <w:rFonts w:cs="Calibri"/>
                <w:b/>
                <w:sz w:val="18"/>
                <w:szCs w:val="18"/>
                <w:lang w:val="ky-KG"/>
              </w:rPr>
              <w:t>БАРДЫГЫ (китеп жазуу /которуу)</w:t>
            </w:r>
          </w:p>
        </w:tc>
      </w:tr>
      <w:tr w:rsidR="005A4DE1" w:rsidRPr="0008444E" w:rsidTr="00FC177A">
        <w:trPr>
          <w:trHeight w:val="20"/>
        </w:trPr>
        <w:tc>
          <w:tcPr>
            <w:tcW w:w="2234" w:type="dxa"/>
            <w:vMerge w:val="restart"/>
          </w:tcPr>
          <w:p w:rsidR="005A4DE1" w:rsidRPr="0008444E" w:rsidRDefault="005A4DE1" w:rsidP="00FC177A">
            <w:pPr>
              <w:pStyle w:val="TableParagraph"/>
              <w:tabs>
                <w:tab w:val="left" w:pos="588"/>
                <w:tab w:val="left" w:pos="4536"/>
                <w:tab w:val="left" w:pos="5812"/>
                <w:tab w:val="left" w:pos="6379"/>
                <w:tab w:val="left" w:pos="7025"/>
                <w:tab w:val="left" w:pos="7797"/>
              </w:tabs>
              <w:rPr>
                <w:rFonts w:cs="Calibri"/>
                <w:b/>
                <w:sz w:val="18"/>
                <w:szCs w:val="18"/>
                <w:lang w:val="ky-KG"/>
              </w:rPr>
            </w:pPr>
          </w:p>
          <w:p w:rsidR="005A4DE1" w:rsidRPr="0008444E" w:rsidRDefault="005A4DE1" w:rsidP="00FC177A">
            <w:pPr>
              <w:pStyle w:val="TableParagraph"/>
              <w:tabs>
                <w:tab w:val="left" w:pos="588"/>
                <w:tab w:val="left" w:pos="4536"/>
                <w:tab w:val="left" w:pos="5812"/>
                <w:tab w:val="left" w:pos="6379"/>
                <w:tab w:val="left" w:pos="7025"/>
                <w:tab w:val="left" w:pos="7797"/>
              </w:tabs>
              <w:rPr>
                <w:rFonts w:cs="Calibri"/>
                <w:b/>
                <w:sz w:val="18"/>
                <w:szCs w:val="18"/>
                <w:lang w:val="ky-KG"/>
              </w:rPr>
            </w:pPr>
            <w:r w:rsidRPr="0008444E">
              <w:rPr>
                <w:rFonts w:cs="Calibri"/>
                <w:b/>
                <w:sz w:val="18"/>
                <w:szCs w:val="18"/>
                <w:lang w:val="ky-KG"/>
              </w:rPr>
              <w:t>МАКАЛА</w:t>
            </w:r>
          </w:p>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Pr>
                <w:rFonts w:cs="Calibri"/>
                <w:sz w:val="18"/>
                <w:szCs w:val="18"/>
                <w:lang w:val="ky-KG"/>
              </w:rPr>
              <w:t>(эң көп 40 балл)</w:t>
            </w:r>
          </w:p>
        </w:tc>
        <w:tc>
          <w:tcPr>
            <w:tcW w:w="2692" w:type="dxa"/>
            <w:vMerge w:val="restart"/>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Оригиналдуу макала жана обзордук (</w:t>
            </w:r>
            <w:r w:rsidRPr="0008444E">
              <w:rPr>
                <w:rFonts w:cs="Calibri"/>
                <w:sz w:val="18"/>
                <w:szCs w:val="18"/>
              </w:rPr>
              <w:t>review</w:t>
            </w:r>
            <w:r w:rsidRPr="0008444E">
              <w:rPr>
                <w:rFonts w:cs="Calibri"/>
                <w:sz w:val="18"/>
                <w:szCs w:val="18"/>
                <w:lang w:val="ky-KG"/>
              </w:rPr>
              <w:t>) макала</w:t>
            </w: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SCI,SCI-Exp, SSCI, AHCI журналдарда жарыяланган толук макала жана обзордук макала</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p x </w:t>
            </w:r>
            <w:r w:rsidRPr="0008444E">
              <w:rPr>
                <w:rFonts w:cs="Calibri"/>
                <w:sz w:val="18"/>
                <w:szCs w:val="18"/>
                <w:lang w:val="ky-KG"/>
              </w:rPr>
              <w:t>40</w:t>
            </w:r>
          </w:p>
        </w:tc>
      </w:tr>
      <w:tr w:rsidR="005A4DE1" w:rsidRPr="0008444E" w:rsidTr="00FC177A">
        <w:trPr>
          <w:trHeight w:val="20"/>
        </w:trPr>
        <w:tc>
          <w:tcPr>
            <w:tcW w:w="2234" w:type="dxa"/>
            <w:vMerge/>
          </w:tcPr>
          <w:p w:rsidR="005A4DE1" w:rsidRPr="0008444E" w:rsidRDefault="005A4DE1" w:rsidP="00FC177A">
            <w:pPr>
              <w:pStyle w:val="TableParagraph"/>
              <w:tabs>
                <w:tab w:val="left" w:pos="588"/>
                <w:tab w:val="left" w:pos="4536"/>
                <w:tab w:val="left" w:pos="5812"/>
                <w:tab w:val="left" w:pos="6379"/>
                <w:tab w:val="left" w:pos="7025"/>
                <w:tab w:val="left" w:pos="7797"/>
              </w:tabs>
              <w:rPr>
                <w:rFonts w:cs="Calibri"/>
                <w:sz w:val="18"/>
                <w:szCs w:val="18"/>
                <w:lang w:val="ky-KG"/>
              </w:rPr>
            </w:pPr>
          </w:p>
        </w:tc>
        <w:tc>
          <w:tcPr>
            <w:tcW w:w="2692" w:type="dxa"/>
            <w:vMerge/>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ESCI журналдарда жарыяланган толук макала жана обзордук макала</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w:t>
            </w:r>
            <w:r w:rsidRPr="0008444E">
              <w:rPr>
                <w:rFonts w:cs="Calibri"/>
                <w:sz w:val="18"/>
                <w:szCs w:val="18"/>
                <w:lang w:val="ky-KG"/>
              </w:rPr>
              <w:t>25</w:t>
            </w:r>
          </w:p>
        </w:tc>
      </w:tr>
      <w:tr w:rsidR="005A4DE1" w:rsidRPr="0008444E" w:rsidTr="00FC177A">
        <w:trPr>
          <w:trHeight w:val="20"/>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2692" w:type="dxa"/>
            <w:vMerge/>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SCI, SCI-Exp,  SSCI, AHCI, ESCIдан сырткары тармактык индекстүү (Окумуштуулар кеңеши тарабынан аныкталган) журналдарда жарыяланган макала жана обзордук макала</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w:t>
            </w:r>
            <w:r w:rsidRPr="0008444E">
              <w:rPr>
                <w:rFonts w:cs="Calibri"/>
                <w:sz w:val="18"/>
                <w:szCs w:val="18"/>
                <w:lang w:val="ky-KG"/>
              </w:rPr>
              <w:t>10</w:t>
            </w:r>
          </w:p>
        </w:tc>
      </w:tr>
      <w:tr w:rsidR="005A4DE1" w:rsidRPr="0008444E" w:rsidTr="00FC177A">
        <w:trPr>
          <w:trHeight w:val="365"/>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2692" w:type="dxa"/>
            <w:vMerge w:val="restart"/>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Башка макалалар (техникалык кыскача мүнөздөмө, комментарий, клиникалык изилдөөлөр боюнча отчет, редакторго кат, кыскача баяндама, китепке сын пикир, изилдөө боюнча маалымат, эксперттик отчет ж.б.у.с.)</w:t>
            </w: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SSCI, SCI-Exp, AHCI журналдарда жарыяланган макала</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p x </w:t>
            </w:r>
            <w:r w:rsidRPr="0008444E">
              <w:rPr>
                <w:rFonts w:cs="Calibri"/>
                <w:sz w:val="18"/>
                <w:szCs w:val="18"/>
                <w:lang w:val="ky-KG"/>
              </w:rPr>
              <w:t>10</w:t>
            </w:r>
          </w:p>
        </w:tc>
      </w:tr>
      <w:tr w:rsidR="005A4DE1" w:rsidRPr="0008444E" w:rsidTr="00FC177A">
        <w:trPr>
          <w:trHeight w:val="425"/>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2692" w:type="dxa"/>
            <w:vMerge/>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ESCI журналдарда жарыяланган илимий эмгек</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w:t>
            </w:r>
            <w:r w:rsidRPr="0008444E">
              <w:rPr>
                <w:rFonts w:cs="Calibri"/>
                <w:sz w:val="18"/>
                <w:szCs w:val="18"/>
                <w:lang w:val="ky-KG"/>
              </w:rPr>
              <w:t>7</w:t>
            </w:r>
          </w:p>
        </w:tc>
      </w:tr>
      <w:tr w:rsidR="005A4DE1" w:rsidRPr="0008444E" w:rsidTr="00FC177A">
        <w:trPr>
          <w:trHeight w:val="20"/>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2692" w:type="dxa"/>
            <w:vMerge/>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 xml:space="preserve">SCI,SCI-Exp,  SSCI, AHCI, ESCIдан сырткары индекстүү (Окумуштуулар кеңеши тарабынан аныкталган) журналдарда жарыяланган </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w:t>
            </w:r>
            <w:r w:rsidRPr="0008444E">
              <w:rPr>
                <w:rFonts w:cs="Calibri"/>
                <w:sz w:val="18"/>
                <w:szCs w:val="18"/>
                <w:lang w:val="ky-KG"/>
              </w:rPr>
              <w:t>3</w:t>
            </w:r>
          </w:p>
        </w:tc>
      </w:tr>
      <w:tr w:rsidR="005A4DE1" w:rsidRPr="0008444E" w:rsidTr="00FC177A">
        <w:trPr>
          <w:trHeight w:val="283"/>
        </w:trPr>
        <w:tc>
          <w:tcPr>
            <w:tcW w:w="10456" w:type="dxa"/>
            <w:gridSpan w:val="5"/>
            <w:shd w:val="clear" w:color="auto" w:fill="FFC000"/>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b/>
                <w:sz w:val="18"/>
                <w:szCs w:val="18"/>
                <w:lang w:val="ky-KG"/>
              </w:rPr>
              <w:t>БАРДЫГЫ (макала)</w:t>
            </w:r>
          </w:p>
        </w:tc>
      </w:tr>
      <w:tr w:rsidR="005A4DE1" w:rsidRPr="0008444E" w:rsidTr="00FC177A">
        <w:trPr>
          <w:trHeight w:val="508"/>
        </w:trPr>
        <w:tc>
          <w:tcPr>
            <w:tcW w:w="2234" w:type="dxa"/>
            <w:vMerge w:val="restart"/>
          </w:tcPr>
          <w:p w:rsidR="005A4DE1" w:rsidRPr="0008444E" w:rsidRDefault="005A4DE1" w:rsidP="00FC177A">
            <w:pPr>
              <w:pStyle w:val="TableParagraph"/>
              <w:tabs>
                <w:tab w:val="left" w:pos="588"/>
                <w:tab w:val="left" w:pos="4536"/>
                <w:tab w:val="left" w:pos="5812"/>
                <w:tab w:val="left" w:pos="6379"/>
                <w:tab w:val="left" w:pos="7025"/>
                <w:tab w:val="left" w:pos="7797"/>
              </w:tabs>
              <w:rPr>
                <w:rFonts w:cs="Calibri"/>
                <w:bCs/>
                <w:sz w:val="18"/>
                <w:szCs w:val="18"/>
                <w:lang w:val="ky-KG"/>
              </w:rPr>
            </w:pPr>
            <w:r w:rsidRPr="0008444E">
              <w:rPr>
                <w:rStyle w:val="aff9"/>
                <w:rFonts w:cs="Calibri"/>
                <w:sz w:val="18"/>
                <w:szCs w:val="18"/>
                <w:lang w:val="ky-KG"/>
              </w:rPr>
              <w:t>КИТЕПТИН/ ЖУРНАЛДЫН РЕДАКТОРУ, РЕДАКЦИЯЛЫК КЕӉЕШТИН МҮЧӨСҮ, РЕЦЕНЗЕНТ ЖАНА ЖЮРИ МҮЧӨСҮ БОЛУУ</w:t>
            </w:r>
          </w:p>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(эң көп 30 балл)</w:t>
            </w:r>
          </w:p>
        </w:tc>
        <w:tc>
          <w:tcPr>
            <w:tcW w:w="2692" w:type="dxa"/>
            <w:vMerge w:val="restart"/>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Тармагы боюнча жарыяланган журналдарга редактор/адистиги боюнча редактор</w:t>
            </w: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SCI, SCI-Exp,  SSCI, AHCI индекстүү журналдарда</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lang w:val="ky-KG"/>
              </w:rPr>
              <w:t>30</w:t>
            </w:r>
          </w:p>
        </w:tc>
      </w:tr>
      <w:tr w:rsidR="005A4DE1" w:rsidRPr="0008444E" w:rsidTr="00FC177A">
        <w:trPr>
          <w:trHeight w:val="20"/>
        </w:trPr>
        <w:tc>
          <w:tcPr>
            <w:tcW w:w="2234" w:type="dxa"/>
            <w:vMerge/>
          </w:tcPr>
          <w:p w:rsidR="005A4DE1" w:rsidRPr="0008444E" w:rsidRDefault="005A4DE1" w:rsidP="00FC177A">
            <w:pPr>
              <w:tabs>
                <w:tab w:val="left" w:pos="4536"/>
                <w:tab w:val="left" w:pos="5812"/>
                <w:tab w:val="left" w:pos="6379"/>
                <w:tab w:val="left" w:pos="7025"/>
                <w:tab w:val="left" w:pos="7797"/>
              </w:tabs>
              <w:rPr>
                <w:rStyle w:val="aff9"/>
                <w:rFonts w:ascii="Calibri" w:hAnsi="Calibri" w:cs="Calibri"/>
                <w:b w:val="0"/>
                <w:sz w:val="18"/>
                <w:szCs w:val="18"/>
                <w:lang w:val="ky-KG"/>
              </w:rPr>
            </w:pPr>
          </w:p>
        </w:tc>
        <w:tc>
          <w:tcPr>
            <w:tcW w:w="2692" w:type="dxa"/>
            <w:vMerge/>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ESCI индекстүү журналдарда</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highlight w:val="yellow"/>
                <w:lang w:val="ky-KG"/>
              </w:rPr>
            </w:pPr>
            <w:r w:rsidRPr="0008444E">
              <w:rPr>
                <w:rFonts w:cs="Calibri"/>
                <w:sz w:val="18"/>
                <w:szCs w:val="18"/>
                <w:lang w:val="ky-KG"/>
              </w:rPr>
              <w:t>20</w:t>
            </w:r>
          </w:p>
        </w:tc>
      </w:tr>
      <w:tr w:rsidR="005A4DE1" w:rsidRPr="0008444E" w:rsidTr="00FC177A">
        <w:trPr>
          <w:trHeight w:val="20"/>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2692" w:type="dxa"/>
            <w:vMerge w:val="restart"/>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Рецензиялоо жана жюри мүчөсү болуу</w:t>
            </w:r>
          </w:p>
        </w:tc>
        <w:tc>
          <w:tcPr>
            <w:tcW w:w="4254" w:type="dxa"/>
            <w:gridSpan w:val="2"/>
          </w:tcPr>
          <w:p w:rsidR="005A4DE1"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SCI, SCI-Exp,  SSCI, AHCI  индекстүү журналдарда жарык көргөн макалаларды рецензиялоо</w:t>
            </w:r>
          </w:p>
          <w:p w:rsidR="005A4DE1" w:rsidRPr="0008444E" w:rsidRDefault="005A4DE1" w:rsidP="00FC177A">
            <w:pPr>
              <w:pStyle w:val="TableParagraph"/>
              <w:tabs>
                <w:tab w:val="left" w:pos="4536"/>
                <w:tab w:val="left" w:pos="5812"/>
                <w:tab w:val="left" w:pos="6379"/>
                <w:tab w:val="left" w:pos="7025"/>
                <w:tab w:val="left" w:pos="7797"/>
              </w:tabs>
              <w:rPr>
                <w:rFonts w:cs="Calibri"/>
                <w:bCs/>
                <w:sz w:val="18"/>
                <w:szCs w:val="18"/>
                <w:lang w:val="ky-KG"/>
              </w:rPr>
            </w:pPr>
            <w:r w:rsidRPr="0008444E">
              <w:rPr>
                <w:rFonts w:cs="Calibri"/>
                <w:sz w:val="18"/>
                <w:szCs w:val="18"/>
                <w:lang w:val="ky-KG"/>
              </w:rPr>
              <w:t xml:space="preserve"> </w:t>
            </w:r>
            <w:r w:rsidRPr="0008444E">
              <w:rPr>
                <w:rStyle w:val="aff9"/>
                <w:rFonts w:cs="Calibri"/>
                <w:sz w:val="18"/>
                <w:szCs w:val="18"/>
                <w:lang w:val="ky-KG"/>
              </w:rPr>
              <w:t>[макала саны x балл]</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lang w:val="ky-KG"/>
              </w:rPr>
              <w:t>5</w:t>
            </w:r>
          </w:p>
        </w:tc>
      </w:tr>
      <w:tr w:rsidR="005A4DE1" w:rsidRPr="0008444E" w:rsidTr="00FC177A">
        <w:trPr>
          <w:trHeight w:val="20"/>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2692" w:type="dxa"/>
            <w:vMerge/>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bCs/>
                <w:sz w:val="18"/>
                <w:szCs w:val="18"/>
                <w:lang w:val="ky-KG"/>
              </w:rPr>
            </w:pPr>
            <w:r w:rsidRPr="0008444E">
              <w:rPr>
                <w:rFonts w:cs="Calibri"/>
                <w:sz w:val="18"/>
                <w:szCs w:val="18"/>
                <w:lang w:val="ky-KG"/>
              </w:rPr>
              <w:t xml:space="preserve">ESCI  индекстүү журналдарда жарык көргөн макалаларды рецензиялоо </w:t>
            </w:r>
            <w:r w:rsidRPr="0008444E">
              <w:rPr>
                <w:rStyle w:val="aff9"/>
                <w:rFonts w:cs="Calibri"/>
                <w:sz w:val="18"/>
                <w:szCs w:val="18"/>
                <w:lang w:val="ky-KG"/>
              </w:rPr>
              <w:t>[макала саны x балл]</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lang w:val="ky-KG"/>
              </w:rPr>
              <w:t>3</w:t>
            </w:r>
          </w:p>
        </w:tc>
      </w:tr>
      <w:tr w:rsidR="005A4DE1" w:rsidRPr="0008444E" w:rsidTr="00FC177A">
        <w:trPr>
          <w:trHeight w:hRule="exact" w:val="340"/>
        </w:trPr>
        <w:tc>
          <w:tcPr>
            <w:tcW w:w="10456" w:type="dxa"/>
            <w:gridSpan w:val="5"/>
            <w:shd w:val="clear" w:color="auto" w:fill="FFC000"/>
          </w:tcPr>
          <w:p w:rsidR="005A4DE1" w:rsidRPr="0008444E" w:rsidRDefault="005A4DE1" w:rsidP="00FC177A">
            <w:pPr>
              <w:tabs>
                <w:tab w:val="left" w:pos="4536"/>
                <w:tab w:val="left" w:pos="5812"/>
                <w:tab w:val="left" w:pos="6379"/>
                <w:tab w:val="left" w:pos="7025"/>
                <w:tab w:val="left" w:pos="7797"/>
              </w:tabs>
              <w:rPr>
                <w:rFonts w:ascii="Calibri" w:hAnsi="Calibri" w:cs="Calibri"/>
                <w:b/>
                <w:bCs/>
                <w:sz w:val="18"/>
                <w:szCs w:val="18"/>
                <w:lang w:val="ky-KG"/>
              </w:rPr>
            </w:pPr>
            <w:r w:rsidRPr="0008444E">
              <w:rPr>
                <w:rStyle w:val="aff9"/>
                <w:rFonts w:ascii="Calibri" w:hAnsi="Calibri" w:cs="Calibri"/>
                <w:sz w:val="18"/>
                <w:szCs w:val="18"/>
                <w:lang w:val="ky-KG"/>
              </w:rPr>
              <w:t>БАРДЫГЫ (китептин/ журналдын редактору, редакциялык кеӊештин мүчөсү, рецензент жана жюри мүчөсү болуу)</w:t>
            </w:r>
          </w:p>
        </w:tc>
      </w:tr>
      <w:tr w:rsidR="005A4DE1" w:rsidRPr="0008444E" w:rsidTr="00FC177A">
        <w:trPr>
          <w:trHeight w:hRule="exact" w:val="510"/>
        </w:trPr>
        <w:tc>
          <w:tcPr>
            <w:tcW w:w="2234" w:type="dxa"/>
            <w:vMerge w:val="restart"/>
          </w:tcPr>
          <w:p w:rsidR="005A4DE1" w:rsidRPr="0008444E" w:rsidRDefault="005A4DE1" w:rsidP="00FC177A">
            <w:pPr>
              <w:pStyle w:val="aff1"/>
              <w:tabs>
                <w:tab w:val="left" w:pos="4536"/>
                <w:tab w:val="left" w:pos="5812"/>
                <w:tab w:val="left" w:pos="6379"/>
                <w:tab w:val="left" w:pos="7025"/>
                <w:tab w:val="left" w:pos="7797"/>
              </w:tabs>
              <w:rPr>
                <w:rFonts w:ascii="Calibri" w:hAnsi="Calibri" w:cs="Calibri"/>
                <w:b/>
                <w:sz w:val="18"/>
                <w:szCs w:val="18"/>
                <w:lang w:val="ky-KG"/>
              </w:rPr>
            </w:pPr>
            <w:r w:rsidRPr="0008444E">
              <w:rPr>
                <w:rFonts w:ascii="Calibri" w:hAnsi="Calibri" w:cs="Calibri"/>
                <w:b/>
                <w:sz w:val="18"/>
                <w:szCs w:val="18"/>
                <w:lang w:val="ky-KG"/>
              </w:rPr>
              <w:t>ДИЗАЙН</w:t>
            </w:r>
          </w:p>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(эң көп 30 балл)</w:t>
            </w:r>
          </w:p>
        </w:tc>
        <w:tc>
          <w:tcPr>
            <w:tcW w:w="2692" w:type="dxa"/>
            <w:vMerge w:val="restart"/>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Көркөм өнөр жана илим тармагындагы дизайндар (имарат, чөйрө, чыгарма, басылма, объект сыяктуу)</w:t>
            </w: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Мамлекеттик уюмдар менен жеке укуктагы юридикалык жак тарабынан ишке ашырылган</w:t>
            </w:r>
          </w:p>
        </w:tc>
        <w:tc>
          <w:tcPr>
            <w:tcW w:w="1276" w:type="dxa"/>
          </w:tcPr>
          <w:p w:rsidR="005A4DE1" w:rsidRPr="0008444E" w:rsidRDefault="005A4DE1" w:rsidP="00FC177A">
            <w:pPr>
              <w:pStyle w:val="TableParagraph"/>
              <w:tabs>
                <w:tab w:val="left" w:pos="358"/>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w:t>
            </w:r>
            <w:r w:rsidRPr="0008444E">
              <w:rPr>
                <w:rFonts w:cs="Calibri"/>
                <w:sz w:val="18"/>
                <w:szCs w:val="18"/>
                <w:lang w:val="ky-KG"/>
              </w:rPr>
              <w:t>30</w:t>
            </w:r>
          </w:p>
        </w:tc>
      </w:tr>
      <w:tr w:rsidR="005A4DE1" w:rsidRPr="0008444E" w:rsidTr="00FC177A">
        <w:trPr>
          <w:trHeight w:hRule="exact" w:val="397"/>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2692"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Илимий басылма аркылуу патентке ээ болгон</w:t>
            </w:r>
          </w:p>
        </w:tc>
        <w:tc>
          <w:tcPr>
            <w:tcW w:w="1276" w:type="dxa"/>
          </w:tcPr>
          <w:p w:rsidR="005A4DE1" w:rsidRPr="0008444E" w:rsidRDefault="005A4DE1" w:rsidP="00FC177A">
            <w:pPr>
              <w:pStyle w:val="TableParagraph"/>
              <w:tabs>
                <w:tab w:val="left" w:pos="358"/>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w:t>
            </w:r>
            <w:r w:rsidRPr="0008444E">
              <w:rPr>
                <w:rFonts w:cs="Calibri"/>
                <w:sz w:val="18"/>
                <w:szCs w:val="18"/>
                <w:lang w:val="ky-KG"/>
              </w:rPr>
              <w:t>15</w:t>
            </w:r>
          </w:p>
        </w:tc>
      </w:tr>
      <w:tr w:rsidR="005A4DE1" w:rsidRPr="0008444E" w:rsidTr="00FC177A">
        <w:trPr>
          <w:trHeight w:hRule="exact" w:val="454"/>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2692" w:type="dxa"/>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Пайдалуу обьект же модель</w:t>
            </w:r>
          </w:p>
        </w:tc>
        <w:tc>
          <w:tcPr>
            <w:tcW w:w="4254" w:type="dxa"/>
            <w:gridSpan w:val="2"/>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 xml:space="preserve">ТSE/ Кыргызстандарт, TPE/ Кыргызпатент тарабынан берилген патенттер  </w:t>
            </w:r>
          </w:p>
        </w:tc>
        <w:tc>
          <w:tcPr>
            <w:tcW w:w="1276" w:type="dxa"/>
          </w:tcPr>
          <w:p w:rsidR="005A4DE1" w:rsidRPr="0008444E" w:rsidRDefault="005A4DE1" w:rsidP="00FC177A">
            <w:pPr>
              <w:pStyle w:val="TableParagraph"/>
              <w:tabs>
                <w:tab w:val="left" w:pos="358"/>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w:t>
            </w:r>
            <w:r w:rsidRPr="0008444E">
              <w:rPr>
                <w:rFonts w:cs="Calibri"/>
                <w:sz w:val="18"/>
                <w:szCs w:val="18"/>
                <w:lang w:val="ky-KG"/>
              </w:rPr>
              <w:t>20</w:t>
            </w:r>
          </w:p>
        </w:tc>
      </w:tr>
      <w:tr w:rsidR="005A4DE1" w:rsidRPr="0008444E" w:rsidTr="00FC177A">
        <w:trPr>
          <w:trHeight w:hRule="exact" w:val="283"/>
        </w:trPr>
        <w:tc>
          <w:tcPr>
            <w:tcW w:w="10456" w:type="dxa"/>
            <w:gridSpan w:val="5"/>
            <w:shd w:val="clear" w:color="auto" w:fill="FFC000"/>
          </w:tcPr>
          <w:p w:rsidR="005A4DE1" w:rsidRPr="0008444E" w:rsidRDefault="005A4DE1" w:rsidP="00FC177A">
            <w:pPr>
              <w:pStyle w:val="TableParagraph"/>
              <w:tabs>
                <w:tab w:val="left" w:pos="4536"/>
                <w:tab w:val="left" w:pos="5812"/>
                <w:tab w:val="left" w:pos="6379"/>
                <w:tab w:val="left" w:pos="7025"/>
                <w:tab w:val="left" w:pos="7797"/>
              </w:tabs>
              <w:rPr>
                <w:rFonts w:cs="Calibri"/>
                <w:b/>
                <w:sz w:val="18"/>
                <w:szCs w:val="18"/>
                <w:lang w:val="ky-KG"/>
              </w:rPr>
            </w:pPr>
            <w:r w:rsidRPr="0008444E">
              <w:rPr>
                <w:rFonts w:cs="Calibri"/>
                <w:b/>
                <w:sz w:val="18"/>
                <w:szCs w:val="18"/>
                <w:lang w:val="ky-KG"/>
              </w:rPr>
              <w:t>БАРДЫГЫ (дизайн)</w:t>
            </w:r>
          </w:p>
        </w:tc>
      </w:tr>
      <w:tr w:rsidR="005A4DE1" w:rsidRPr="0008444E" w:rsidTr="00FC177A">
        <w:trPr>
          <w:trHeight w:val="20"/>
        </w:trPr>
        <w:tc>
          <w:tcPr>
            <w:tcW w:w="2234" w:type="dxa"/>
            <w:vMerge w:val="restart"/>
          </w:tcPr>
          <w:p w:rsidR="005A4DE1" w:rsidRPr="0008444E" w:rsidRDefault="005A4DE1" w:rsidP="00FC177A">
            <w:pPr>
              <w:pStyle w:val="TableParagraph"/>
              <w:tabs>
                <w:tab w:val="left" w:pos="4536"/>
                <w:tab w:val="left" w:pos="5812"/>
                <w:tab w:val="left" w:pos="6379"/>
                <w:tab w:val="left" w:pos="7025"/>
                <w:tab w:val="left" w:pos="7797"/>
              </w:tabs>
              <w:rPr>
                <w:rFonts w:cs="Calibri"/>
                <w:b/>
                <w:sz w:val="18"/>
                <w:szCs w:val="18"/>
                <w:lang w:val="ky-KG"/>
              </w:rPr>
            </w:pPr>
            <w:r w:rsidRPr="0008444E">
              <w:rPr>
                <w:rFonts w:cs="Calibri"/>
                <w:b/>
                <w:sz w:val="18"/>
                <w:szCs w:val="18"/>
                <w:lang w:val="ky-KG"/>
              </w:rPr>
              <w:t xml:space="preserve">КӨРГӨЗМӨ, </w:t>
            </w:r>
          </w:p>
          <w:p w:rsidR="005A4DE1" w:rsidRPr="0008444E" w:rsidRDefault="005A4DE1" w:rsidP="00FC177A">
            <w:pPr>
              <w:pStyle w:val="TableParagraph"/>
              <w:tabs>
                <w:tab w:val="left" w:pos="4536"/>
                <w:tab w:val="left" w:pos="5812"/>
                <w:tab w:val="left" w:pos="6379"/>
                <w:tab w:val="left" w:pos="7025"/>
                <w:tab w:val="left" w:pos="7797"/>
              </w:tabs>
              <w:rPr>
                <w:rFonts w:cs="Calibri"/>
                <w:b/>
                <w:sz w:val="18"/>
                <w:szCs w:val="18"/>
                <w:lang w:val="ky-KG"/>
              </w:rPr>
            </w:pPr>
            <w:r w:rsidRPr="0008444E">
              <w:rPr>
                <w:rFonts w:cs="Calibri"/>
                <w:b/>
                <w:sz w:val="18"/>
                <w:szCs w:val="18"/>
                <w:lang w:val="ky-KG"/>
              </w:rPr>
              <w:t>КОНЦЕРТ КӨРСӨТҮҮ</w:t>
            </w:r>
          </w:p>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(эң көп 30 балл)</w:t>
            </w:r>
          </w:p>
        </w:tc>
        <w:tc>
          <w:tcPr>
            <w:tcW w:w="4820" w:type="dxa"/>
            <w:gridSpan w:val="2"/>
            <w:vMerge w:val="restart"/>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Жеке катышуу</w:t>
            </w:r>
          </w:p>
        </w:tc>
        <w:tc>
          <w:tcPr>
            <w:tcW w:w="2126" w:type="dxa"/>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r w:rsidRPr="0008444E">
              <w:rPr>
                <w:rFonts w:ascii="Calibri" w:hAnsi="Calibri" w:cs="Calibri"/>
                <w:sz w:val="18"/>
                <w:szCs w:val="18"/>
                <w:lang w:val="ky-KG"/>
              </w:rPr>
              <w:t>Эл аралык</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lang w:val="ky-KG"/>
              </w:rPr>
              <w:t>40</w:t>
            </w:r>
          </w:p>
        </w:tc>
      </w:tr>
      <w:tr w:rsidR="005A4DE1" w:rsidRPr="0008444E" w:rsidTr="00FC177A">
        <w:trPr>
          <w:trHeight w:val="20"/>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4820" w:type="dxa"/>
            <w:gridSpan w:val="2"/>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2126" w:type="dxa"/>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r w:rsidRPr="0008444E">
              <w:rPr>
                <w:rFonts w:ascii="Calibri" w:hAnsi="Calibri" w:cs="Calibri"/>
                <w:sz w:val="18"/>
                <w:szCs w:val="18"/>
                <w:lang w:val="ky-KG"/>
              </w:rPr>
              <w:t>Улуттук</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lang w:val="ky-KG"/>
              </w:rPr>
              <w:t>20</w:t>
            </w:r>
          </w:p>
        </w:tc>
      </w:tr>
      <w:tr w:rsidR="005A4DE1" w:rsidRPr="0008444E" w:rsidTr="00FC177A">
        <w:trPr>
          <w:trHeight w:hRule="exact" w:val="669"/>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4820" w:type="dxa"/>
            <w:gridSpan w:val="2"/>
            <w:vMerge w:val="restart"/>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Чыгармачыл топ менен биргеликте катышуу</w:t>
            </w:r>
          </w:p>
        </w:tc>
        <w:tc>
          <w:tcPr>
            <w:tcW w:w="2126" w:type="dxa"/>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Чакыруу менен же конкурстук негизде (эл аралык)</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lang w:val="ky-KG"/>
              </w:rPr>
              <w:t>15</w:t>
            </w:r>
          </w:p>
        </w:tc>
      </w:tr>
      <w:tr w:rsidR="005A4DE1" w:rsidRPr="0008444E" w:rsidTr="00FC177A">
        <w:trPr>
          <w:trHeight w:hRule="exact" w:val="647"/>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4820" w:type="dxa"/>
            <w:gridSpan w:val="2"/>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p>
        </w:tc>
        <w:tc>
          <w:tcPr>
            <w:tcW w:w="2126" w:type="dxa"/>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Чакыруу менен же конкурстук негизде (улуттук)</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jc w:val="center"/>
              <w:rPr>
                <w:rFonts w:cs="Calibri"/>
                <w:sz w:val="18"/>
                <w:szCs w:val="18"/>
                <w:lang w:val="ky-KG"/>
              </w:rPr>
            </w:pPr>
            <w:r w:rsidRPr="0008444E">
              <w:rPr>
                <w:rFonts w:cs="Calibri"/>
                <w:sz w:val="18"/>
                <w:szCs w:val="18"/>
                <w:lang w:val="ky-KG"/>
              </w:rPr>
              <w:t xml:space="preserve"> 10</w:t>
            </w:r>
          </w:p>
        </w:tc>
      </w:tr>
      <w:tr w:rsidR="005A4DE1" w:rsidRPr="0008444E" w:rsidTr="00FC177A">
        <w:trPr>
          <w:trHeight w:hRule="exact" w:val="340"/>
        </w:trPr>
        <w:tc>
          <w:tcPr>
            <w:tcW w:w="10456" w:type="dxa"/>
            <w:gridSpan w:val="5"/>
            <w:shd w:val="clear" w:color="auto" w:fill="FFC000"/>
          </w:tcPr>
          <w:p w:rsidR="005A4DE1" w:rsidRPr="0008444E" w:rsidRDefault="005A4DE1" w:rsidP="00FC177A">
            <w:pPr>
              <w:pStyle w:val="TableParagraph"/>
              <w:tabs>
                <w:tab w:val="left" w:pos="4536"/>
                <w:tab w:val="left" w:pos="5812"/>
                <w:tab w:val="left" w:pos="6379"/>
                <w:tab w:val="left" w:pos="7025"/>
                <w:tab w:val="left" w:pos="7797"/>
              </w:tabs>
              <w:rPr>
                <w:rFonts w:cs="Calibri"/>
                <w:b/>
                <w:sz w:val="18"/>
                <w:szCs w:val="18"/>
                <w:lang w:val="ky-KG"/>
              </w:rPr>
            </w:pPr>
            <w:r w:rsidRPr="0008444E">
              <w:rPr>
                <w:rFonts w:cs="Calibri"/>
                <w:b/>
                <w:sz w:val="18"/>
                <w:szCs w:val="18"/>
                <w:lang w:val="ky-KG"/>
              </w:rPr>
              <w:t>БАРДЫГЫ (көргөзмө, концерт жана шоу-программа)</w:t>
            </w:r>
          </w:p>
        </w:tc>
      </w:tr>
      <w:tr w:rsidR="005A4DE1" w:rsidRPr="0008444E" w:rsidTr="00FC177A">
        <w:trPr>
          <w:trHeight w:hRule="exact" w:val="454"/>
        </w:trPr>
        <w:tc>
          <w:tcPr>
            <w:tcW w:w="2234" w:type="dxa"/>
          </w:tcPr>
          <w:p w:rsidR="005A4DE1" w:rsidRPr="0008444E" w:rsidRDefault="005A4DE1" w:rsidP="00FC177A">
            <w:pPr>
              <w:pStyle w:val="aff1"/>
              <w:tabs>
                <w:tab w:val="left" w:pos="4536"/>
                <w:tab w:val="left" w:pos="5812"/>
                <w:tab w:val="left" w:pos="6379"/>
                <w:tab w:val="left" w:pos="7025"/>
                <w:tab w:val="left" w:pos="7797"/>
              </w:tabs>
              <w:rPr>
                <w:rFonts w:ascii="Calibri" w:hAnsi="Calibri" w:cs="Calibri"/>
                <w:b/>
                <w:sz w:val="18"/>
                <w:szCs w:val="18"/>
                <w:lang w:val="ky-KG"/>
              </w:rPr>
            </w:pPr>
            <w:r w:rsidRPr="0008444E">
              <w:rPr>
                <w:rFonts w:ascii="Calibri" w:hAnsi="Calibri" w:cs="Calibri"/>
                <w:b/>
                <w:sz w:val="18"/>
                <w:szCs w:val="18"/>
                <w:lang w:val="ky-KG"/>
              </w:rPr>
              <w:lastRenderedPageBreak/>
              <w:t>ПАТЕНТ</w:t>
            </w:r>
          </w:p>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(эң көп 20 балл)</w:t>
            </w:r>
          </w:p>
        </w:tc>
        <w:tc>
          <w:tcPr>
            <w:tcW w:w="6946" w:type="dxa"/>
            <w:gridSpan w:val="3"/>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Тармагы боюнча эл аралык патент алуу</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rPr>
              <w:t xml:space="preserve">k x </w:t>
            </w:r>
            <w:r w:rsidRPr="0008444E">
              <w:rPr>
                <w:rFonts w:cs="Calibri"/>
                <w:sz w:val="18"/>
                <w:szCs w:val="18"/>
                <w:lang w:val="ky-KG"/>
              </w:rPr>
              <w:t>30</w:t>
            </w:r>
          </w:p>
        </w:tc>
      </w:tr>
      <w:tr w:rsidR="005A4DE1" w:rsidRPr="0008444E" w:rsidTr="00FC177A">
        <w:trPr>
          <w:trHeight w:hRule="exact" w:val="304"/>
        </w:trPr>
        <w:tc>
          <w:tcPr>
            <w:tcW w:w="10456" w:type="dxa"/>
            <w:gridSpan w:val="5"/>
            <w:shd w:val="clear" w:color="auto" w:fill="FFC000"/>
          </w:tcPr>
          <w:p w:rsidR="005A4DE1" w:rsidRPr="0008444E" w:rsidRDefault="005A4DE1" w:rsidP="00FC177A">
            <w:pPr>
              <w:pStyle w:val="TableParagraph"/>
              <w:tabs>
                <w:tab w:val="left" w:pos="4536"/>
                <w:tab w:val="left" w:pos="5812"/>
                <w:tab w:val="left" w:pos="6379"/>
                <w:tab w:val="left" w:pos="7025"/>
                <w:tab w:val="left" w:pos="7797"/>
              </w:tabs>
              <w:rPr>
                <w:rFonts w:cs="Calibri"/>
                <w:b/>
                <w:sz w:val="18"/>
                <w:szCs w:val="18"/>
                <w:lang w:val="ky-KG"/>
              </w:rPr>
            </w:pPr>
            <w:r w:rsidRPr="0008444E">
              <w:rPr>
                <w:rFonts w:cs="Calibri"/>
                <w:b/>
                <w:sz w:val="18"/>
                <w:szCs w:val="18"/>
                <w:lang w:val="ky-KG"/>
              </w:rPr>
              <w:t>БАРДЫГЫ (патент)</w:t>
            </w:r>
          </w:p>
        </w:tc>
      </w:tr>
      <w:tr w:rsidR="005A4DE1" w:rsidRPr="0008444E" w:rsidTr="00FC177A">
        <w:trPr>
          <w:trHeight w:val="1228"/>
        </w:trPr>
        <w:tc>
          <w:tcPr>
            <w:tcW w:w="2234" w:type="dxa"/>
            <w:vMerge w:val="restart"/>
          </w:tcPr>
          <w:p w:rsidR="005A4DE1" w:rsidRPr="0008444E" w:rsidRDefault="005A4DE1" w:rsidP="00FC177A">
            <w:pPr>
              <w:pStyle w:val="TableParagraph"/>
              <w:tabs>
                <w:tab w:val="left" w:pos="4536"/>
                <w:tab w:val="left" w:pos="5812"/>
                <w:tab w:val="left" w:pos="6379"/>
                <w:tab w:val="left" w:pos="7025"/>
                <w:tab w:val="left" w:pos="7797"/>
              </w:tabs>
              <w:rPr>
                <w:rFonts w:cs="Calibri"/>
                <w:b/>
                <w:sz w:val="18"/>
                <w:szCs w:val="18"/>
                <w:lang w:val="ky-KG"/>
              </w:rPr>
            </w:pPr>
            <w:r w:rsidRPr="0008444E">
              <w:rPr>
                <w:rFonts w:cs="Calibri"/>
                <w:b/>
                <w:sz w:val="18"/>
                <w:szCs w:val="18"/>
                <w:lang w:val="ky-KG"/>
              </w:rPr>
              <w:t>ШИЛТЕМЕ</w:t>
            </w:r>
          </w:p>
          <w:p w:rsidR="005A4DE1" w:rsidRPr="0008444E" w:rsidRDefault="005A4DE1" w:rsidP="00FC177A">
            <w:pPr>
              <w:pStyle w:val="TableParagraph"/>
              <w:tabs>
                <w:tab w:val="left" w:pos="4536"/>
                <w:tab w:val="left" w:pos="5812"/>
                <w:tab w:val="left" w:pos="6379"/>
                <w:tab w:val="left" w:pos="7025"/>
                <w:tab w:val="left" w:pos="7797"/>
              </w:tabs>
              <w:rPr>
                <w:rFonts w:cs="Calibri"/>
                <w:b/>
                <w:sz w:val="18"/>
                <w:szCs w:val="18"/>
                <w:lang w:val="ky-KG"/>
              </w:rPr>
            </w:pPr>
          </w:p>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highlight w:val="yellow"/>
                <w:lang w:val="ky-KG"/>
              </w:rPr>
            </w:pPr>
            <w:r w:rsidRPr="0008444E">
              <w:rPr>
                <w:rFonts w:cs="Calibri"/>
                <w:sz w:val="18"/>
                <w:szCs w:val="18"/>
                <w:lang w:val="ky-KG"/>
              </w:rPr>
              <w:t>(эң көп 30 балл)</w:t>
            </w:r>
          </w:p>
        </w:tc>
        <w:tc>
          <w:tcPr>
            <w:tcW w:w="4820" w:type="dxa"/>
            <w:gridSpan w:val="2"/>
          </w:tcPr>
          <w:p w:rsidR="005A4DE1" w:rsidRPr="0008444E" w:rsidRDefault="005A4DE1" w:rsidP="00FC177A">
            <w:pPr>
              <w:pStyle w:val="TableParagraph"/>
              <w:ind w:left="150" w:right="136"/>
              <w:jc w:val="both"/>
              <w:rPr>
                <w:rFonts w:cs="Calibri"/>
                <w:sz w:val="18"/>
                <w:szCs w:val="18"/>
                <w:lang w:val="ky-KG"/>
              </w:rPr>
            </w:pPr>
            <w:r>
              <w:rPr>
                <w:rFonts w:cs="Calibri"/>
                <w:sz w:val="18"/>
                <w:szCs w:val="18"/>
                <w:lang w:val="ky-KG"/>
              </w:rPr>
              <w:t>SCI-Exp, SCI,</w:t>
            </w:r>
            <w:r w:rsidRPr="0008444E">
              <w:rPr>
                <w:rFonts w:cs="Calibri"/>
                <w:sz w:val="18"/>
                <w:szCs w:val="18"/>
                <w:lang w:val="ky-KG"/>
              </w:rPr>
              <w:t xml:space="preserve"> SSCI, AHCI индекстүү журналдарда жарыяланган макалал</w:t>
            </w:r>
            <w:r>
              <w:rPr>
                <w:rFonts w:cs="Calibri"/>
                <w:sz w:val="18"/>
                <w:szCs w:val="18"/>
                <w:lang w:val="ky-KG"/>
              </w:rPr>
              <w:t xml:space="preserve">арда окутуучунун SCI-Exp, SCI, </w:t>
            </w:r>
            <w:r w:rsidRPr="0008444E">
              <w:rPr>
                <w:rFonts w:cs="Calibri"/>
                <w:sz w:val="18"/>
                <w:szCs w:val="18"/>
                <w:lang w:val="ky-KG"/>
              </w:rPr>
              <w:t>SSCI, AHCI индекстүү журналдарда жарыяланган макаласына, китебине, китептин бөлүмдөрүнө жасалган жана WOS индексинде орун алган ар бир шилтеме үчүн</w:t>
            </w:r>
          </w:p>
        </w:tc>
        <w:tc>
          <w:tcPr>
            <w:tcW w:w="2126" w:type="dxa"/>
          </w:tcPr>
          <w:p w:rsidR="005A4DE1" w:rsidRPr="0008444E" w:rsidRDefault="005A4DE1" w:rsidP="00FC177A">
            <w:pPr>
              <w:pStyle w:val="TableParagraph"/>
              <w:tabs>
                <w:tab w:val="left" w:pos="4536"/>
                <w:tab w:val="left" w:pos="5812"/>
                <w:tab w:val="left" w:pos="6379"/>
                <w:tab w:val="left" w:pos="7025"/>
                <w:tab w:val="left" w:pos="7797"/>
              </w:tabs>
              <w:ind w:left="147" w:right="141"/>
              <w:jc w:val="both"/>
              <w:rPr>
                <w:rFonts w:cs="Calibri"/>
                <w:sz w:val="18"/>
                <w:szCs w:val="18"/>
                <w:highlight w:val="yellow"/>
                <w:lang w:val="ky-KG"/>
              </w:rPr>
            </w:pPr>
            <w:r w:rsidRPr="0008444E">
              <w:rPr>
                <w:rFonts w:cs="Calibri"/>
                <w:sz w:val="18"/>
                <w:szCs w:val="18"/>
                <w:lang w:val="ky-KG"/>
              </w:rPr>
              <w:t>КТМУ адрестүү болгон</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lang w:val="ky-KG"/>
              </w:rPr>
              <w:t>5</w:t>
            </w:r>
          </w:p>
        </w:tc>
      </w:tr>
      <w:tr w:rsidR="005A4DE1" w:rsidRPr="0008444E" w:rsidTr="00FC177A">
        <w:trPr>
          <w:trHeight w:val="910"/>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highlight w:val="yellow"/>
                <w:lang w:val="ky-KG"/>
              </w:rPr>
            </w:pPr>
          </w:p>
        </w:tc>
        <w:tc>
          <w:tcPr>
            <w:tcW w:w="4820" w:type="dxa"/>
            <w:gridSpan w:val="2"/>
          </w:tcPr>
          <w:p w:rsidR="005A4DE1" w:rsidRPr="0008444E" w:rsidRDefault="005A4DE1" w:rsidP="00FC177A">
            <w:pPr>
              <w:pStyle w:val="TableParagraph"/>
              <w:tabs>
                <w:tab w:val="left" w:pos="4536"/>
                <w:tab w:val="left" w:pos="5812"/>
                <w:tab w:val="left" w:pos="6379"/>
                <w:tab w:val="left" w:pos="7025"/>
                <w:tab w:val="left" w:pos="7797"/>
              </w:tabs>
              <w:ind w:left="150" w:right="136"/>
              <w:jc w:val="both"/>
              <w:rPr>
                <w:rFonts w:cs="Calibri"/>
                <w:sz w:val="18"/>
                <w:szCs w:val="18"/>
                <w:highlight w:val="yellow"/>
                <w:lang w:val="ky-KG"/>
              </w:rPr>
            </w:pPr>
            <w:r w:rsidRPr="0008444E">
              <w:rPr>
                <w:rFonts w:cs="Calibri"/>
                <w:sz w:val="18"/>
                <w:szCs w:val="18"/>
                <w:lang w:val="ky-KG"/>
              </w:rPr>
              <w:t>SCI-Exp, SCI, SSCI, AHCI индекстүү журна</w:t>
            </w:r>
            <w:r>
              <w:rPr>
                <w:rFonts w:cs="Calibri"/>
                <w:sz w:val="18"/>
                <w:szCs w:val="18"/>
                <w:lang w:val="ky-KG"/>
              </w:rPr>
              <w:t xml:space="preserve">лдарда жарыяланган макалаларда </w:t>
            </w:r>
            <w:r w:rsidRPr="0008444E">
              <w:rPr>
                <w:rFonts w:cs="Calibri"/>
                <w:sz w:val="18"/>
                <w:szCs w:val="18"/>
                <w:lang w:val="ky-KG"/>
              </w:rPr>
              <w:t>о</w:t>
            </w:r>
            <w:r>
              <w:rPr>
                <w:rFonts w:cs="Calibri"/>
                <w:sz w:val="18"/>
                <w:szCs w:val="18"/>
                <w:lang w:val="ky-KG"/>
              </w:rPr>
              <w:t xml:space="preserve">кутуучунун тармактык индекстүү </w:t>
            </w:r>
            <w:r w:rsidRPr="0008444E">
              <w:rPr>
                <w:rFonts w:cs="Calibri"/>
                <w:sz w:val="18"/>
                <w:szCs w:val="18"/>
                <w:lang w:val="ky-KG"/>
              </w:rPr>
              <w:t>журналдарда жарыяланган макаласына, китебине жана китептин бөлүмдөрүнө жасалган ар бир шилтеме үчүн</w:t>
            </w:r>
          </w:p>
        </w:tc>
        <w:tc>
          <w:tcPr>
            <w:tcW w:w="2126" w:type="dxa"/>
          </w:tcPr>
          <w:p w:rsidR="005A4DE1" w:rsidRPr="0008444E" w:rsidRDefault="005A4DE1" w:rsidP="00FC177A">
            <w:pPr>
              <w:pStyle w:val="TableParagraph"/>
              <w:tabs>
                <w:tab w:val="left" w:pos="4536"/>
                <w:tab w:val="left" w:pos="5812"/>
                <w:tab w:val="left" w:pos="6379"/>
                <w:tab w:val="left" w:pos="7025"/>
                <w:tab w:val="left" w:pos="7797"/>
              </w:tabs>
              <w:ind w:left="147" w:right="141"/>
              <w:jc w:val="both"/>
              <w:rPr>
                <w:rFonts w:cs="Calibri"/>
                <w:sz w:val="18"/>
                <w:szCs w:val="18"/>
                <w:highlight w:val="yellow"/>
                <w:lang w:val="ky-KG"/>
              </w:rPr>
            </w:pPr>
            <w:r w:rsidRPr="0008444E">
              <w:rPr>
                <w:rFonts w:cs="Calibri"/>
                <w:sz w:val="18"/>
                <w:szCs w:val="18"/>
                <w:lang w:val="ky-KG"/>
              </w:rPr>
              <w:t>КТМУ адрестүү болгон</w:t>
            </w:r>
          </w:p>
        </w:tc>
        <w:tc>
          <w:tcPr>
            <w:tcW w:w="1276" w:type="dxa"/>
          </w:tcPr>
          <w:p w:rsidR="005A4DE1" w:rsidRPr="0008444E" w:rsidRDefault="005A4DE1" w:rsidP="00FC177A">
            <w:pPr>
              <w:tabs>
                <w:tab w:val="left" w:pos="4536"/>
                <w:tab w:val="left" w:pos="5812"/>
                <w:tab w:val="left" w:pos="6379"/>
                <w:tab w:val="left" w:pos="7025"/>
                <w:tab w:val="left" w:pos="7797"/>
              </w:tabs>
              <w:jc w:val="center"/>
              <w:rPr>
                <w:rFonts w:ascii="Calibri" w:hAnsi="Calibri" w:cs="Calibri"/>
                <w:sz w:val="18"/>
                <w:szCs w:val="18"/>
                <w:lang w:val="ky-KG"/>
              </w:rPr>
            </w:pPr>
            <w:r w:rsidRPr="0008444E">
              <w:rPr>
                <w:rFonts w:ascii="Calibri" w:hAnsi="Calibri" w:cs="Calibri"/>
                <w:sz w:val="18"/>
                <w:szCs w:val="18"/>
                <w:lang w:val="ky-KG"/>
              </w:rPr>
              <w:t>4</w:t>
            </w:r>
          </w:p>
        </w:tc>
      </w:tr>
      <w:tr w:rsidR="005A4DE1" w:rsidRPr="0008444E" w:rsidTr="00FC177A">
        <w:trPr>
          <w:trHeight w:val="1108"/>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highlight w:val="yellow"/>
                <w:lang w:val="ky-KG"/>
              </w:rPr>
            </w:pPr>
          </w:p>
        </w:tc>
        <w:tc>
          <w:tcPr>
            <w:tcW w:w="4820" w:type="dxa"/>
            <w:gridSpan w:val="2"/>
          </w:tcPr>
          <w:p w:rsidR="005A4DE1" w:rsidRPr="0008444E" w:rsidRDefault="005A4DE1" w:rsidP="00FC177A">
            <w:pPr>
              <w:pStyle w:val="TableParagraph"/>
              <w:tabs>
                <w:tab w:val="left" w:pos="3969"/>
                <w:tab w:val="left" w:pos="4253"/>
                <w:tab w:val="left" w:pos="5812"/>
                <w:tab w:val="left" w:pos="6379"/>
                <w:tab w:val="left" w:pos="7797"/>
              </w:tabs>
              <w:ind w:left="150" w:right="136"/>
              <w:jc w:val="both"/>
              <w:rPr>
                <w:rFonts w:cs="Calibri"/>
                <w:sz w:val="18"/>
                <w:szCs w:val="18"/>
                <w:lang w:val="ky-KG"/>
              </w:rPr>
            </w:pPr>
            <w:r w:rsidRPr="0008444E">
              <w:rPr>
                <w:rFonts w:cs="Calibri"/>
                <w:sz w:val="18"/>
                <w:szCs w:val="18"/>
                <w:lang w:val="ky-KG"/>
              </w:rPr>
              <w:t>SCI-Exp, SCI, SSCI, AHCIдан сырткары тармактык индекстүү журн</w:t>
            </w:r>
            <w:r>
              <w:rPr>
                <w:rFonts w:cs="Calibri"/>
                <w:sz w:val="18"/>
                <w:szCs w:val="18"/>
                <w:lang w:val="ky-KG"/>
              </w:rPr>
              <w:t>алдарда жарыяланган макалаларда</w:t>
            </w:r>
            <w:r w:rsidRPr="0008444E">
              <w:rPr>
                <w:rFonts w:cs="Calibri"/>
                <w:sz w:val="18"/>
                <w:szCs w:val="18"/>
                <w:lang w:val="ky-KG"/>
              </w:rPr>
              <w:t xml:space="preserve"> окутуучунун тармактык индекстүү жана ESCI журналда жарыяланган макаласына, китебине жана китептин бөлүмдөрүнө жасалган ар бир шилтеме үчүн</w:t>
            </w:r>
          </w:p>
        </w:tc>
        <w:tc>
          <w:tcPr>
            <w:tcW w:w="2126" w:type="dxa"/>
          </w:tcPr>
          <w:p w:rsidR="005A4DE1" w:rsidRPr="0008444E" w:rsidRDefault="005A4DE1" w:rsidP="00FC177A">
            <w:pPr>
              <w:pStyle w:val="TableParagraph"/>
              <w:tabs>
                <w:tab w:val="left" w:pos="4536"/>
                <w:tab w:val="left" w:pos="5812"/>
                <w:tab w:val="left" w:pos="6379"/>
                <w:tab w:val="left" w:pos="7025"/>
                <w:tab w:val="left" w:pos="7797"/>
              </w:tabs>
              <w:ind w:left="147" w:right="141"/>
              <w:jc w:val="both"/>
              <w:rPr>
                <w:rFonts w:cs="Calibri"/>
                <w:sz w:val="18"/>
                <w:szCs w:val="18"/>
                <w:lang w:val="ky-KG"/>
              </w:rPr>
            </w:pPr>
            <w:r w:rsidRPr="0008444E">
              <w:rPr>
                <w:rFonts w:cs="Calibri"/>
                <w:sz w:val="18"/>
                <w:szCs w:val="18"/>
                <w:lang w:val="ky-KG"/>
              </w:rPr>
              <w:t>КТМУ адрестүү болгон</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lang w:val="ky-KG"/>
              </w:rPr>
              <w:t>3</w:t>
            </w:r>
          </w:p>
        </w:tc>
      </w:tr>
      <w:tr w:rsidR="005A4DE1" w:rsidRPr="0008444E" w:rsidTr="00FC177A">
        <w:trPr>
          <w:trHeight w:val="20"/>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highlight w:val="yellow"/>
                <w:lang w:val="ky-KG"/>
              </w:rPr>
            </w:pPr>
          </w:p>
        </w:tc>
        <w:tc>
          <w:tcPr>
            <w:tcW w:w="4820" w:type="dxa"/>
            <w:gridSpan w:val="2"/>
          </w:tcPr>
          <w:p w:rsidR="005A4DE1" w:rsidRPr="0008444E" w:rsidRDefault="005A4DE1" w:rsidP="00FC177A">
            <w:pPr>
              <w:pStyle w:val="TableParagraph"/>
              <w:tabs>
                <w:tab w:val="left" w:pos="3969"/>
                <w:tab w:val="left" w:pos="4253"/>
                <w:tab w:val="left" w:pos="5812"/>
                <w:tab w:val="left" w:pos="6379"/>
                <w:tab w:val="left" w:pos="7797"/>
              </w:tabs>
              <w:ind w:left="150" w:right="136"/>
              <w:jc w:val="both"/>
              <w:rPr>
                <w:rFonts w:cs="Calibri"/>
                <w:sz w:val="18"/>
                <w:szCs w:val="18"/>
                <w:lang w:val="ky-KG"/>
              </w:rPr>
            </w:pPr>
            <w:r>
              <w:rPr>
                <w:rFonts w:cs="Calibri"/>
                <w:sz w:val="18"/>
                <w:szCs w:val="18"/>
                <w:lang w:val="ky-KG"/>
              </w:rPr>
              <w:t xml:space="preserve">Көркөм өнөр </w:t>
            </w:r>
            <w:r w:rsidRPr="0008444E">
              <w:rPr>
                <w:rFonts w:cs="Calibri"/>
                <w:sz w:val="18"/>
                <w:szCs w:val="18"/>
                <w:lang w:val="ky-KG"/>
              </w:rPr>
              <w:t>чыгармаларынын эл аралык басмада басылып чыккан китепте/</w:t>
            </w:r>
            <w:r>
              <w:rPr>
                <w:rFonts w:cs="Calibri"/>
                <w:sz w:val="18"/>
                <w:szCs w:val="18"/>
                <w:lang w:val="ky-KG"/>
              </w:rPr>
              <w:t xml:space="preserve"> журналдарда жарыяланышы</w:t>
            </w:r>
            <w:r w:rsidRPr="0008444E">
              <w:rPr>
                <w:rFonts w:cs="Calibri"/>
                <w:sz w:val="18"/>
                <w:szCs w:val="18"/>
                <w:lang w:val="ky-KG"/>
              </w:rPr>
              <w:t xml:space="preserve"> же көрүүгө жана угууга тартууланышы</w:t>
            </w:r>
          </w:p>
        </w:tc>
        <w:tc>
          <w:tcPr>
            <w:tcW w:w="2126" w:type="dxa"/>
          </w:tcPr>
          <w:p w:rsidR="005A4DE1" w:rsidRPr="0008444E" w:rsidRDefault="005A4DE1" w:rsidP="00FC177A">
            <w:pPr>
              <w:pStyle w:val="TableParagraph"/>
              <w:tabs>
                <w:tab w:val="left" w:pos="4536"/>
                <w:tab w:val="left" w:pos="5812"/>
                <w:tab w:val="left" w:pos="6379"/>
                <w:tab w:val="left" w:pos="7025"/>
                <w:tab w:val="left" w:pos="7797"/>
              </w:tabs>
              <w:ind w:left="147" w:right="141"/>
              <w:jc w:val="both"/>
              <w:rPr>
                <w:rFonts w:cs="Calibri"/>
                <w:sz w:val="18"/>
                <w:szCs w:val="18"/>
                <w:lang w:val="ky-KG"/>
              </w:rPr>
            </w:pPr>
            <w:r w:rsidRPr="0008444E">
              <w:rPr>
                <w:rFonts w:cs="Calibri"/>
                <w:sz w:val="18"/>
                <w:szCs w:val="18"/>
                <w:lang w:val="ky-KG"/>
              </w:rPr>
              <w:t>КТМУ адрестүү болгон</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lang w:val="ky-KG"/>
              </w:rPr>
              <w:t>4</w:t>
            </w:r>
          </w:p>
        </w:tc>
      </w:tr>
      <w:tr w:rsidR="005A4DE1" w:rsidRPr="0008444E" w:rsidTr="00FC177A">
        <w:trPr>
          <w:trHeight w:val="20"/>
        </w:trPr>
        <w:tc>
          <w:tcPr>
            <w:tcW w:w="2234" w:type="dxa"/>
            <w:vMerge/>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highlight w:val="yellow"/>
                <w:lang w:val="ky-KG"/>
              </w:rPr>
            </w:pPr>
          </w:p>
        </w:tc>
        <w:tc>
          <w:tcPr>
            <w:tcW w:w="4820" w:type="dxa"/>
            <w:gridSpan w:val="2"/>
          </w:tcPr>
          <w:p w:rsidR="005A4DE1" w:rsidRPr="0008444E" w:rsidRDefault="005A4DE1" w:rsidP="00FC177A">
            <w:pPr>
              <w:pStyle w:val="TableParagraph"/>
              <w:tabs>
                <w:tab w:val="left" w:pos="3969"/>
                <w:tab w:val="left" w:pos="4253"/>
                <w:tab w:val="left" w:pos="5812"/>
                <w:tab w:val="left" w:pos="6379"/>
                <w:tab w:val="left" w:pos="7797"/>
              </w:tabs>
              <w:ind w:left="150" w:right="136"/>
              <w:jc w:val="both"/>
              <w:rPr>
                <w:rFonts w:cs="Calibri"/>
                <w:sz w:val="18"/>
                <w:szCs w:val="18"/>
                <w:lang w:val="ky-KG"/>
              </w:rPr>
            </w:pPr>
            <w:r>
              <w:rPr>
                <w:rFonts w:cs="Calibri"/>
                <w:sz w:val="18"/>
                <w:szCs w:val="18"/>
                <w:lang w:val="ky-KG"/>
              </w:rPr>
              <w:t xml:space="preserve">Көркөм өнөр </w:t>
            </w:r>
            <w:r w:rsidRPr="0008444E">
              <w:rPr>
                <w:rFonts w:cs="Calibri"/>
                <w:sz w:val="18"/>
                <w:szCs w:val="18"/>
                <w:lang w:val="ky-KG"/>
              </w:rPr>
              <w:t>чыгармаларынын улуттук басмада басылып чыккан китепте/</w:t>
            </w:r>
            <w:r>
              <w:rPr>
                <w:rFonts w:cs="Calibri"/>
                <w:sz w:val="18"/>
                <w:szCs w:val="18"/>
                <w:lang w:val="ky-KG"/>
              </w:rPr>
              <w:t xml:space="preserve"> журналдарда жарыяланышы </w:t>
            </w:r>
            <w:r w:rsidRPr="0008444E">
              <w:rPr>
                <w:rFonts w:cs="Calibri"/>
                <w:sz w:val="18"/>
                <w:szCs w:val="18"/>
                <w:lang w:val="ky-KG"/>
              </w:rPr>
              <w:t>же көрүүгө жана угууга тартууланышы</w:t>
            </w:r>
          </w:p>
        </w:tc>
        <w:tc>
          <w:tcPr>
            <w:tcW w:w="2126" w:type="dxa"/>
          </w:tcPr>
          <w:p w:rsidR="005A4DE1" w:rsidRPr="0008444E" w:rsidRDefault="005A4DE1" w:rsidP="00FC177A">
            <w:pPr>
              <w:pStyle w:val="TableParagraph"/>
              <w:tabs>
                <w:tab w:val="left" w:pos="4536"/>
                <w:tab w:val="left" w:pos="5812"/>
                <w:tab w:val="left" w:pos="6379"/>
                <w:tab w:val="left" w:pos="7025"/>
                <w:tab w:val="left" w:pos="7797"/>
              </w:tabs>
              <w:ind w:left="147" w:right="141"/>
              <w:jc w:val="both"/>
              <w:rPr>
                <w:rFonts w:cs="Calibri"/>
                <w:sz w:val="18"/>
                <w:szCs w:val="18"/>
                <w:lang w:val="ky-KG"/>
              </w:rPr>
            </w:pPr>
            <w:r w:rsidRPr="0008444E">
              <w:rPr>
                <w:rFonts w:cs="Calibri"/>
                <w:sz w:val="18"/>
                <w:szCs w:val="18"/>
                <w:lang w:val="ky-KG"/>
              </w:rPr>
              <w:t>КТМУ адрестүү болгон</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lang w:val="ky-KG"/>
              </w:rPr>
              <w:t>3</w:t>
            </w:r>
          </w:p>
        </w:tc>
      </w:tr>
      <w:tr w:rsidR="005A4DE1" w:rsidRPr="0008444E" w:rsidTr="00FC177A">
        <w:trPr>
          <w:trHeight w:hRule="exact" w:val="340"/>
        </w:trPr>
        <w:tc>
          <w:tcPr>
            <w:tcW w:w="10456" w:type="dxa"/>
            <w:gridSpan w:val="5"/>
            <w:shd w:val="clear" w:color="auto" w:fill="FFC000"/>
          </w:tcPr>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b/>
                <w:sz w:val="18"/>
                <w:szCs w:val="18"/>
                <w:lang w:val="ky-KG"/>
              </w:rPr>
              <w:t>БАРДЫГЫ (шилтеме)</w:t>
            </w:r>
          </w:p>
        </w:tc>
      </w:tr>
      <w:tr w:rsidR="005A4DE1" w:rsidRPr="0008444E" w:rsidTr="00FC177A">
        <w:trPr>
          <w:trHeight w:val="907"/>
        </w:trPr>
        <w:tc>
          <w:tcPr>
            <w:tcW w:w="2234" w:type="dxa"/>
          </w:tcPr>
          <w:p w:rsidR="005A4DE1" w:rsidRPr="0008444E" w:rsidRDefault="005A4DE1" w:rsidP="00FC177A">
            <w:pPr>
              <w:tabs>
                <w:tab w:val="left" w:pos="4536"/>
                <w:tab w:val="left" w:pos="5812"/>
                <w:tab w:val="left" w:pos="6379"/>
                <w:tab w:val="left" w:pos="7025"/>
                <w:tab w:val="left" w:pos="7797"/>
              </w:tabs>
              <w:rPr>
                <w:rFonts w:ascii="Calibri" w:hAnsi="Calibri" w:cs="Calibri"/>
                <w:b/>
                <w:sz w:val="18"/>
                <w:szCs w:val="18"/>
                <w:lang w:val="ky-KG"/>
              </w:rPr>
            </w:pPr>
            <w:r w:rsidRPr="0008444E">
              <w:rPr>
                <w:rFonts w:ascii="Calibri" w:hAnsi="Calibri" w:cs="Calibri"/>
                <w:b/>
                <w:sz w:val="18"/>
                <w:szCs w:val="18"/>
                <w:lang w:val="ky-KG"/>
              </w:rPr>
              <w:t>КЫРГЫЗ ЖАНА ТҮРК ТИЛДЕРИН БИЛҮҮ ДЕҢГЭЭЛИ</w:t>
            </w:r>
          </w:p>
          <w:p w:rsidR="005A4DE1" w:rsidRPr="0008444E" w:rsidRDefault="005A4DE1" w:rsidP="00FC177A">
            <w:pPr>
              <w:pStyle w:val="TableParagraph"/>
              <w:tabs>
                <w:tab w:val="left" w:pos="4536"/>
                <w:tab w:val="left" w:pos="5812"/>
                <w:tab w:val="left" w:pos="6379"/>
                <w:tab w:val="left" w:pos="7025"/>
                <w:tab w:val="left" w:pos="7797"/>
              </w:tabs>
              <w:rPr>
                <w:rFonts w:cs="Calibri"/>
                <w:sz w:val="18"/>
                <w:szCs w:val="18"/>
                <w:lang w:val="ky-KG"/>
              </w:rPr>
            </w:pPr>
            <w:r w:rsidRPr="0008444E">
              <w:rPr>
                <w:rFonts w:cs="Calibri"/>
                <w:sz w:val="18"/>
                <w:szCs w:val="18"/>
                <w:lang w:val="ky-KG"/>
              </w:rPr>
              <w:t>(эң көп 15 балл)</w:t>
            </w:r>
          </w:p>
        </w:tc>
        <w:tc>
          <w:tcPr>
            <w:tcW w:w="4820" w:type="dxa"/>
            <w:gridSpan w:val="2"/>
          </w:tcPr>
          <w:p w:rsidR="005A4DE1" w:rsidRPr="0008444E" w:rsidRDefault="005A4DE1" w:rsidP="00FC177A">
            <w:pPr>
              <w:tabs>
                <w:tab w:val="left" w:pos="4536"/>
                <w:tab w:val="left" w:pos="5812"/>
                <w:tab w:val="left" w:pos="6379"/>
                <w:tab w:val="left" w:pos="7025"/>
                <w:tab w:val="left" w:pos="7797"/>
              </w:tabs>
              <w:rPr>
                <w:rFonts w:ascii="Calibri" w:hAnsi="Calibri" w:cs="Calibri"/>
                <w:sz w:val="18"/>
                <w:szCs w:val="18"/>
                <w:lang w:val="ky-KG"/>
              </w:rPr>
            </w:pPr>
            <w:r w:rsidRPr="0008444E">
              <w:rPr>
                <w:rFonts w:ascii="Calibri" w:hAnsi="Calibri" w:cs="Calibri"/>
                <w:sz w:val="18"/>
                <w:szCs w:val="18"/>
                <w:lang w:val="ky-KG"/>
              </w:rPr>
              <w:t xml:space="preserve"> “КТМУдагы кыргыз жана түрк тилдерин</w:t>
            </w:r>
            <w:r w:rsidRPr="0008444E">
              <w:rPr>
                <w:rFonts w:ascii="Calibri" w:hAnsi="Calibri" w:cs="Calibri"/>
                <w:color w:val="FF0000"/>
                <w:sz w:val="18"/>
                <w:szCs w:val="18"/>
                <w:lang w:val="ky-KG"/>
              </w:rPr>
              <w:t xml:space="preserve"> </w:t>
            </w:r>
            <w:r w:rsidRPr="0008444E">
              <w:rPr>
                <w:rFonts w:ascii="Calibri" w:hAnsi="Calibri" w:cs="Calibri"/>
                <w:sz w:val="18"/>
                <w:szCs w:val="18"/>
                <w:lang w:val="ky-KG"/>
              </w:rPr>
              <w:t>колдоно билүү жөндөмдүүлүгүн баалоо сынагы” боюнча алган баллы</w:t>
            </w:r>
          </w:p>
        </w:tc>
        <w:tc>
          <w:tcPr>
            <w:tcW w:w="212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lang w:val="ky-KG"/>
              </w:rPr>
              <w:t>85-100</w:t>
            </w:r>
          </w:p>
        </w:tc>
        <w:tc>
          <w:tcPr>
            <w:tcW w:w="1276" w:type="dxa"/>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sz w:val="18"/>
                <w:szCs w:val="18"/>
                <w:lang w:val="ky-KG"/>
              </w:rPr>
            </w:pPr>
            <w:r w:rsidRPr="0008444E">
              <w:rPr>
                <w:rFonts w:cs="Calibri"/>
                <w:sz w:val="18"/>
                <w:szCs w:val="18"/>
                <w:lang w:val="ky-KG"/>
              </w:rPr>
              <w:t>15</w:t>
            </w:r>
          </w:p>
        </w:tc>
      </w:tr>
      <w:tr w:rsidR="005A4DE1" w:rsidRPr="0008444E" w:rsidTr="00FC177A">
        <w:trPr>
          <w:trHeight w:val="319"/>
        </w:trPr>
        <w:tc>
          <w:tcPr>
            <w:tcW w:w="10456" w:type="dxa"/>
            <w:gridSpan w:val="5"/>
            <w:shd w:val="clear" w:color="auto" w:fill="FFC000"/>
          </w:tcPr>
          <w:p w:rsidR="005A4DE1" w:rsidRPr="0008444E" w:rsidRDefault="005A4DE1" w:rsidP="00FC177A">
            <w:pPr>
              <w:pStyle w:val="TableParagraph"/>
              <w:tabs>
                <w:tab w:val="left" w:pos="4536"/>
                <w:tab w:val="left" w:pos="5812"/>
                <w:tab w:val="left" w:pos="6379"/>
                <w:tab w:val="left" w:pos="7025"/>
                <w:tab w:val="left" w:pos="7797"/>
              </w:tabs>
              <w:ind w:hanging="22"/>
              <w:rPr>
                <w:rFonts w:cs="Calibri"/>
                <w:sz w:val="18"/>
                <w:szCs w:val="18"/>
                <w:lang w:val="ky-KG"/>
              </w:rPr>
            </w:pPr>
            <w:r w:rsidRPr="0008444E">
              <w:rPr>
                <w:rFonts w:cs="Calibri"/>
                <w:b/>
                <w:sz w:val="18"/>
                <w:szCs w:val="18"/>
                <w:lang w:val="ky-KG"/>
              </w:rPr>
              <w:t>БАРДЫГЫ (кыргыз жана түрк тилдерин билүү деңгээли)</w:t>
            </w:r>
          </w:p>
        </w:tc>
      </w:tr>
      <w:tr w:rsidR="005A4DE1" w:rsidRPr="0008444E" w:rsidTr="00FC177A">
        <w:trPr>
          <w:trHeight w:hRule="exact" w:val="363"/>
        </w:trPr>
        <w:tc>
          <w:tcPr>
            <w:tcW w:w="9180" w:type="dxa"/>
            <w:gridSpan w:val="4"/>
            <w:shd w:val="clear" w:color="auto" w:fill="FFC000"/>
          </w:tcPr>
          <w:p w:rsidR="005A4DE1" w:rsidRPr="0008444E" w:rsidRDefault="005A4DE1" w:rsidP="00FC177A">
            <w:pPr>
              <w:pStyle w:val="TableParagraph"/>
              <w:tabs>
                <w:tab w:val="left" w:pos="4536"/>
                <w:tab w:val="left" w:pos="5812"/>
                <w:tab w:val="left" w:pos="6379"/>
                <w:tab w:val="left" w:pos="7025"/>
                <w:tab w:val="left" w:pos="7797"/>
              </w:tabs>
              <w:rPr>
                <w:rFonts w:cs="Calibri"/>
                <w:b/>
                <w:i/>
                <w:sz w:val="18"/>
                <w:szCs w:val="18"/>
                <w:lang w:val="ky-KG"/>
              </w:rPr>
            </w:pPr>
            <w:r w:rsidRPr="0008444E">
              <w:rPr>
                <w:rFonts w:cs="Calibri"/>
                <w:b/>
                <w:i/>
                <w:sz w:val="18"/>
                <w:szCs w:val="18"/>
                <w:lang w:val="ky-KG"/>
              </w:rPr>
              <w:t>АКАДЕМИЯЛЫК ШЫКТАНДЫРУУ БОЮНЧА ЖАЛПЫ БАЛЛ</w:t>
            </w:r>
          </w:p>
        </w:tc>
        <w:tc>
          <w:tcPr>
            <w:tcW w:w="1276" w:type="dxa"/>
            <w:shd w:val="clear" w:color="auto" w:fill="FFC000"/>
          </w:tcPr>
          <w:p w:rsidR="005A4DE1" w:rsidRPr="0008444E" w:rsidRDefault="005A4DE1" w:rsidP="00FC177A">
            <w:pPr>
              <w:pStyle w:val="TableParagraph"/>
              <w:tabs>
                <w:tab w:val="left" w:pos="4536"/>
                <w:tab w:val="left" w:pos="5812"/>
                <w:tab w:val="left" w:pos="6379"/>
                <w:tab w:val="left" w:pos="7025"/>
                <w:tab w:val="left" w:pos="7797"/>
              </w:tabs>
              <w:ind w:hanging="22"/>
              <w:jc w:val="center"/>
              <w:rPr>
                <w:rFonts w:cs="Calibri"/>
                <w:b/>
                <w:i/>
                <w:sz w:val="18"/>
                <w:szCs w:val="18"/>
                <w:lang w:val="ky-KG"/>
              </w:rPr>
            </w:pPr>
          </w:p>
        </w:tc>
      </w:tr>
    </w:tbl>
    <w:p w:rsidR="00F20DB7" w:rsidRPr="005A4DE1" w:rsidRDefault="00F20DB7" w:rsidP="0024401A">
      <w:pPr>
        <w:jc w:val="center"/>
        <w:rPr>
          <w:rFonts w:ascii="Calibri" w:hAnsi="Calibri" w:cs="Times New Roman"/>
          <w:b/>
        </w:rPr>
      </w:pPr>
    </w:p>
    <w:p w:rsidR="00C57870" w:rsidRPr="00FC244E" w:rsidRDefault="00C57870" w:rsidP="00C57870">
      <w:pPr>
        <w:widowControl w:val="0"/>
        <w:ind w:hanging="90"/>
        <w:jc w:val="both"/>
        <w:rPr>
          <w:rFonts w:ascii="Calibri" w:eastAsia="Times New Roman" w:hAnsi="Calibri" w:cs="Times New Roman"/>
          <w:b/>
          <w:bCs/>
          <w:lang w:val="ky-KG"/>
        </w:rPr>
      </w:pPr>
      <w:r w:rsidRPr="00FC244E">
        <w:rPr>
          <w:rFonts w:ascii="Calibri" w:eastAsia="Times New Roman" w:hAnsi="Calibri" w:cs="Times New Roman"/>
          <w:b/>
          <w:lang w:val="ky-KG"/>
        </w:rPr>
        <w:t xml:space="preserve">№3 тиркеме: </w:t>
      </w:r>
      <w:r w:rsidRPr="00FC244E">
        <w:rPr>
          <w:rFonts w:ascii="Calibri" w:eastAsia="Calibri" w:hAnsi="Calibri" w:cs="Times New Roman"/>
          <w:b/>
          <w:bCs/>
          <w:i/>
          <w:lang w:val="ky-KG"/>
        </w:rPr>
        <w:t>КТМУнун академиялык шыктандыруу баллдары жана төлөмдөрдүн көлөмү</w:t>
      </w:r>
    </w:p>
    <w:p w:rsidR="00C57870" w:rsidRPr="00FC244E" w:rsidRDefault="00C57870" w:rsidP="00C57870">
      <w:pPr>
        <w:widowControl w:val="0"/>
        <w:jc w:val="both"/>
        <w:rPr>
          <w:rFonts w:ascii="Calibri" w:eastAsia="Times New Roman" w:hAnsi="Calibri" w:cs="Times New Roman"/>
          <w:lang w:val="ky-KG"/>
        </w:rPr>
      </w:pPr>
    </w:p>
    <w:p w:rsidR="00C57870" w:rsidRPr="00FC244E" w:rsidRDefault="00C57870" w:rsidP="00FC177A">
      <w:pPr>
        <w:widowControl w:val="0"/>
        <w:ind w:firstLine="567"/>
        <w:jc w:val="both"/>
        <w:rPr>
          <w:rFonts w:ascii="Calibri" w:eastAsia="Times New Roman" w:hAnsi="Calibri" w:cs="Times New Roman"/>
          <w:lang w:val="ky-KG"/>
        </w:rPr>
      </w:pPr>
      <w:r w:rsidRPr="00FC244E">
        <w:rPr>
          <w:rFonts w:ascii="Calibri" w:eastAsia="Times New Roman" w:hAnsi="Calibri" w:cs="Times New Roman"/>
          <w:lang w:val="ky-KG"/>
        </w:rPr>
        <w:t>Академиялык шыктандыруу боюнча төлөмдөрдү эсептөөдө №2 тиркемеде көрсөтүлгөн шыктандыруучу балл үчүн аныкталган иш-чараларга университеттин Окумуштуулар кеңеши тарабынан кабыл алынган минималдуу баллдын (P</w:t>
      </w:r>
      <w:r w:rsidRPr="00FC244E">
        <w:rPr>
          <w:rFonts w:ascii="Calibri" w:eastAsia="Times New Roman" w:hAnsi="Calibri" w:cs="Times New Roman"/>
          <w:vertAlign w:val="subscript"/>
          <w:lang w:val="ky-KG"/>
        </w:rPr>
        <w:t>A</w:t>
      </w:r>
      <w:r w:rsidRPr="00FC244E">
        <w:rPr>
          <w:rFonts w:ascii="Calibri" w:eastAsia="Times New Roman" w:hAnsi="Calibri" w:cs="Times New Roman"/>
          <w:lang w:val="ky-KG"/>
        </w:rPr>
        <w:t>) акчалай эквиваленти (T</w:t>
      </w:r>
      <w:r w:rsidRPr="00FC244E">
        <w:rPr>
          <w:rFonts w:ascii="Calibri" w:eastAsia="Times New Roman" w:hAnsi="Calibri" w:cs="Times New Roman"/>
          <w:vertAlign w:val="subscript"/>
          <w:lang w:val="ky-KG"/>
        </w:rPr>
        <w:t>A</w:t>
      </w:r>
      <w:r w:rsidRPr="00FC244E">
        <w:rPr>
          <w:rFonts w:ascii="Calibri" w:eastAsia="Times New Roman" w:hAnsi="Calibri" w:cs="Times New Roman"/>
          <w:lang w:val="ky-KG"/>
        </w:rPr>
        <w:t>) жана максималдуу баллдын (P</w:t>
      </w:r>
      <w:r w:rsidRPr="00FC244E">
        <w:rPr>
          <w:rFonts w:ascii="Calibri" w:eastAsia="Times New Roman" w:hAnsi="Calibri" w:cs="Times New Roman"/>
          <w:vertAlign w:val="subscript"/>
          <w:lang w:val="ky-KG"/>
        </w:rPr>
        <w:t>Ü</w:t>
      </w:r>
      <w:r w:rsidRPr="00FC244E">
        <w:rPr>
          <w:rFonts w:ascii="Calibri" w:eastAsia="Times New Roman" w:hAnsi="Calibri" w:cs="Times New Roman"/>
          <w:lang w:val="ky-KG"/>
        </w:rPr>
        <w:t>) эквиваленти болгон толук айлык акы менен иштеген профессордун негизги маянасынын эң көп 0,3 катышына көбөйтүү аркылуу алынган сумма (T</w:t>
      </w:r>
      <w:r w:rsidRPr="00FC244E">
        <w:rPr>
          <w:rFonts w:ascii="Calibri" w:eastAsia="Times New Roman" w:hAnsi="Calibri" w:cs="Times New Roman"/>
          <w:vertAlign w:val="subscript"/>
          <w:lang w:val="ky-KG"/>
        </w:rPr>
        <w:t>Ü</w:t>
      </w:r>
      <w:r w:rsidRPr="00FC244E">
        <w:rPr>
          <w:rFonts w:ascii="Calibri" w:eastAsia="Times New Roman" w:hAnsi="Calibri" w:cs="Times New Roman"/>
          <w:lang w:val="ky-KG"/>
        </w:rPr>
        <w:t>). Баллдарга жараша алына турган шыктандыруучу төлөм, жогорудагы төмөнкү жана жогорку төлөмдөрдүн көлөмү эске алынып, чыгарыла турган сумма төмөнкү формула боюнча эсептелинет:</w:t>
      </w:r>
    </w:p>
    <w:p w:rsidR="00DC11B5" w:rsidRPr="00FC244E" w:rsidRDefault="00DC11B5" w:rsidP="00DC11B5">
      <w:pPr>
        <w:spacing w:after="200" w:line="276" w:lineRule="auto"/>
        <w:jc w:val="center"/>
        <w:rPr>
          <w:rFonts w:ascii="Calibri" w:eastAsia="Calibri" w:hAnsi="Calibri" w:cs="Times New Roman"/>
          <w:color w:val="auto"/>
          <w:lang w:val="ky-KG"/>
        </w:rPr>
      </w:pPr>
      <w:r w:rsidRPr="00FC244E">
        <w:rPr>
          <w:rFonts w:ascii="Calibri" w:eastAsia="Calibri" w:hAnsi="Calibri" w:cs="Times New Roman"/>
          <w:color w:val="FF0000"/>
          <w:position w:val="-30"/>
          <w:lang w:val="ky-KG"/>
        </w:rPr>
        <w:object w:dxaOrig="25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44.25pt" o:ole="">
            <v:imagedata r:id="rId23" o:title=""/>
          </v:shape>
          <o:OLEObject Type="Embed" ProgID="Equation.DSMT4" ShapeID="_x0000_i1025" DrawAspect="Content" ObjectID="_1636817395" r:id="rId24"/>
        </w:object>
      </w:r>
    </w:p>
    <w:p w:rsidR="00DC11B5" w:rsidRPr="00FC244E" w:rsidRDefault="00DC11B5" w:rsidP="00FC177A">
      <w:pPr>
        <w:spacing w:after="200"/>
        <w:jc w:val="both"/>
        <w:rPr>
          <w:rFonts w:ascii="Calibri" w:eastAsia="Calibri" w:hAnsi="Calibri" w:cs="Times New Roman"/>
          <w:color w:val="auto"/>
          <w:lang w:val="ky-KG"/>
        </w:rPr>
      </w:pPr>
      <w:r w:rsidRPr="00FC244E">
        <w:rPr>
          <w:rFonts w:ascii="Calibri" w:eastAsia="Calibri" w:hAnsi="Calibri" w:cs="Times New Roman"/>
          <w:color w:val="auto"/>
          <w:position w:val="-12"/>
          <w:lang w:val="ky-KG"/>
        </w:rPr>
        <w:object w:dxaOrig="279" w:dyaOrig="360">
          <v:shape id="_x0000_i1026" type="#_x0000_t75" style="width:13.5pt;height:18.75pt" o:ole="">
            <v:imagedata r:id="rId25" o:title=""/>
          </v:shape>
          <o:OLEObject Type="Embed" ProgID="Equation.DSMT4" ShapeID="_x0000_i1026" DrawAspect="Content" ObjectID="_1636817396" r:id="rId26"/>
        </w:object>
      </w:r>
      <w:r w:rsidR="00C57870" w:rsidRPr="00FC244E">
        <w:rPr>
          <w:rFonts w:ascii="Calibri" w:eastAsia="Calibri" w:hAnsi="Calibri" w:cs="Times New Roman"/>
          <w:color w:val="auto"/>
          <w:lang w:val="ky-KG"/>
        </w:rPr>
        <w:t xml:space="preserve"> - баллдын төмөнкү чеги, </w:t>
      </w:r>
      <w:r w:rsidRPr="00FC244E">
        <w:rPr>
          <w:rFonts w:ascii="Calibri" w:eastAsia="Calibri" w:hAnsi="Calibri" w:cs="Times New Roman"/>
          <w:color w:val="auto"/>
          <w:position w:val="-12"/>
          <w:lang w:val="ky-KG"/>
        </w:rPr>
        <w:object w:dxaOrig="300" w:dyaOrig="360">
          <v:shape id="_x0000_i1027" type="#_x0000_t75" style="width:15pt;height:18.75pt" o:ole="">
            <v:imagedata r:id="rId27" o:title=""/>
          </v:shape>
          <o:OLEObject Type="Embed" ProgID="Equation.DSMT4" ShapeID="_x0000_i1027" DrawAspect="Content" ObjectID="_1636817397" r:id="rId28"/>
        </w:object>
      </w:r>
      <w:r w:rsidR="00C57870" w:rsidRPr="00FC244E">
        <w:rPr>
          <w:rFonts w:ascii="Calibri" w:eastAsia="Calibri" w:hAnsi="Calibri" w:cs="Times New Roman"/>
          <w:color w:val="auto"/>
          <w:lang w:val="ky-KG"/>
        </w:rPr>
        <w:t xml:space="preserve"> - баллдын жогорку чеги, </w:t>
      </w:r>
      <w:r w:rsidRPr="00FC244E">
        <w:rPr>
          <w:rFonts w:ascii="Calibri" w:eastAsia="Calibri" w:hAnsi="Calibri" w:cs="Times New Roman"/>
          <w:color w:val="auto"/>
          <w:position w:val="-12"/>
          <w:lang w:val="ky-KG"/>
        </w:rPr>
        <w:object w:dxaOrig="279" w:dyaOrig="360">
          <v:shape id="_x0000_i1028" type="#_x0000_t75" style="width:13.5pt;height:18.75pt" o:ole="">
            <v:imagedata r:id="rId29" o:title=""/>
          </v:shape>
          <o:OLEObject Type="Embed" ProgID="Equation.DSMT4" ShapeID="_x0000_i1028" DrawAspect="Content" ObjectID="_1636817398" r:id="rId30"/>
        </w:object>
      </w:r>
      <w:r w:rsidR="00C57870" w:rsidRPr="00FC244E">
        <w:rPr>
          <w:rFonts w:ascii="Calibri" w:eastAsia="Calibri" w:hAnsi="Calibri" w:cs="Times New Roman"/>
          <w:color w:val="auto"/>
          <w:lang w:val="ky-KG"/>
        </w:rPr>
        <w:t xml:space="preserve"> - шыктандыруунун төмөнкү чеги, </w:t>
      </w:r>
      <w:r w:rsidRPr="00FC244E">
        <w:rPr>
          <w:rFonts w:ascii="Calibri" w:eastAsia="Calibri" w:hAnsi="Calibri" w:cs="Times New Roman"/>
          <w:color w:val="auto"/>
          <w:position w:val="-12"/>
          <w:lang w:val="ky-KG"/>
        </w:rPr>
        <w:object w:dxaOrig="300" w:dyaOrig="360">
          <v:shape id="_x0000_i1029" type="#_x0000_t75" style="width:15pt;height:18.75pt" o:ole="">
            <v:imagedata r:id="rId31" o:title=""/>
          </v:shape>
          <o:OLEObject Type="Embed" ProgID="Equation.DSMT4" ShapeID="_x0000_i1029" DrawAspect="Content" ObjectID="_1636817399" r:id="rId32"/>
        </w:object>
      </w:r>
      <w:r w:rsidR="00C57870" w:rsidRPr="00FC244E">
        <w:rPr>
          <w:rFonts w:ascii="Calibri" w:eastAsia="Calibri" w:hAnsi="Calibri" w:cs="Times New Roman"/>
          <w:color w:val="auto"/>
          <w:lang w:val="ky-KG"/>
        </w:rPr>
        <w:t xml:space="preserve"> - шыктандыруунун жогорку чеги, </w:t>
      </w:r>
      <w:r w:rsidRPr="00FC244E">
        <w:rPr>
          <w:rFonts w:ascii="Calibri" w:eastAsia="Calibri" w:hAnsi="Calibri" w:cs="Times New Roman"/>
          <w:i/>
          <w:iCs/>
          <w:color w:val="auto"/>
          <w:lang w:val="ky-KG"/>
        </w:rPr>
        <w:t>P</w:t>
      </w:r>
      <w:r w:rsidR="00C57870" w:rsidRPr="00FC244E">
        <w:rPr>
          <w:rFonts w:ascii="Calibri" w:eastAsia="Calibri" w:hAnsi="Calibri" w:cs="Times New Roman"/>
          <w:color w:val="auto"/>
          <w:position w:val="-4"/>
          <w:lang w:val="ky-KG"/>
        </w:rPr>
        <w:t xml:space="preserve">- </w:t>
      </w:r>
      <w:r w:rsidR="00C57870" w:rsidRPr="00FC244E">
        <w:rPr>
          <w:rFonts w:ascii="Calibri" w:eastAsia="Calibri" w:hAnsi="Calibri" w:cs="Times New Roman"/>
          <w:color w:val="auto"/>
          <w:lang w:val="ky-KG"/>
        </w:rPr>
        <w:t xml:space="preserve">№2-тиркемеге ылайык ээ болгон шыктандыруучу балл, </w:t>
      </w:r>
      <w:r w:rsidRPr="00FC244E">
        <w:rPr>
          <w:rFonts w:ascii="Calibri" w:eastAsia="Calibri" w:hAnsi="Calibri" w:cs="Times New Roman"/>
          <w:i/>
          <w:iCs/>
          <w:color w:val="auto"/>
          <w:lang w:val="ky-KG"/>
        </w:rPr>
        <w:t>T</w:t>
      </w:r>
      <w:r w:rsidR="00C57870" w:rsidRPr="00FC244E">
        <w:rPr>
          <w:rFonts w:ascii="Calibri" w:eastAsia="Calibri" w:hAnsi="Calibri" w:cs="Times New Roman"/>
          <w:color w:val="auto"/>
          <w:lang w:val="ky-KG"/>
        </w:rPr>
        <w:t>-</w:t>
      </w:r>
      <w:r w:rsidR="00C57870" w:rsidRPr="00FC244E">
        <w:rPr>
          <w:rFonts w:ascii="Calibri" w:eastAsia="Calibri" w:hAnsi="Calibri" w:cs="Times New Roman"/>
          <w:color w:val="auto"/>
          <w:position w:val="-4"/>
          <w:lang w:val="ky-KG"/>
        </w:rPr>
        <w:object w:dxaOrig="240" w:dyaOrig="260">
          <v:shape id="_x0000_i1030" type="#_x0000_t75" style="width:12pt;height:12pt" o:ole="">
            <v:imagedata r:id="rId33" o:title=""/>
          </v:shape>
          <o:OLEObject Type="Embed" ProgID="Equation.DSMT4" ShapeID="_x0000_i1030" DrawAspect="Content" ObjectID="_1636817400" r:id="rId34"/>
        </w:object>
      </w:r>
      <w:r w:rsidR="00C57870" w:rsidRPr="00FC244E">
        <w:rPr>
          <w:rFonts w:ascii="Calibri" w:eastAsia="Calibri" w:hAnsi="Calibri" w:cs="Times New Roman"/>
          <w:color w:val="auto"/>
          <w:lang w:val="ky-KG"/>
        </w:rPr>
        <w:t xml:space="preserve">баллына </w:t>
      </w:r>
      <w:r w:rsidR="007430EC" w:rsidRPr="00FC244E">
        <w:rPr>
          <w:rFonts w:ascii="Calibri" w:eastAsia="Calibri" w:hAnsi="Calibri" w:cs="Times New Roman"/>
          <w:color w:val="auto"/>
          <w:lang w:val="ky-KG"/>
        </w:rPr>
        <w:t>эквивалент болгон</w:t>
      </w:r>
      <w:r w:rsidR="00C57870" w:rsidRPr="00FC244E">
        <w:rPr>
          <w:rFonts w:ascii="Calibri" w:eastAsia="Calibri" w:hAnsi="Calibri" w:cs="Times New Roman"/>
          <w:color w:val="auto"/>
          <w:lang w:val="ky-KG"/>
        </w:rPr>
        <w:t xml:space="preserve"> шыктандыруунун көлөмү.</w:t>
      </w:r>
    </w:p>
    <w:p w:rsidR="006B22DE" w:rsidRPr="00FC244E" w:rsidRDefault="00C57870" w:rsidP="00FC177A">
      <w:pPr>
        <w:jc w:val="both"/>
        <w:rPr>
          <w:rFonts w:ascii="Calibri" w:eastAsia="Calibri" w:hAnsi="Calibri" w:cs="Times New Roman"/>
          <w:lang w:val="ky-KG"/>
        </w:rPr>
      </w:pPr>
      <w:r w:rsidRPr="00FC244E">
        <w:rPr>
          <w:rFonts w:ascii="Calibri" w:eastAsia="Times New Roman" w:hAnsi="Calibri" w:cs="Times New Roman"/>
          <w:lang w:val="ky-KG"/>
        </w:rPr>
        <w:t>Академиялык шыктандыруу боюнча төлөм шыктандыруунун көлөмүн (</w:t>
      </w:r>
      <w:r w:rsidRPr="00FC244E">
        <w:rPr>
          <w:rFonts w:ascii="Calibri" w:eastAsia="Calibri" w:hAnsi="Calibri" w:cs="Times New Roman"/>
          <w:position w:val="-4"/>
          <w:lang w:val="ky-KG"/>
        </w:rPr>
        <w:object w:dxaOrig="220" w:dyaOrig="260">
          <v:shape id="_x0000_i1031" type="#_x0000_t75" style="width:12pt;height:12pt" o:ole="">
            <v:imagedata r:id="rId35" o:title=""/>
          </v:shape>
          <o:OLEObject Type="Embed" ProgID="Equation.DSMT4" ShapeID="_x0000_i1031" DrawAspect="Content" ObjectID="_1636817401" r:id="rId36"/>
        </w:object>
      </w:r>
      <w:r w:rsidRPr="00FC244E">
        <w:rPr>
          <w:rFonts w:ascii="Calibri" w:eastAsia="Calibri" w:hAnsi="Calibri" w:cs="Times New Roman"/>
          <w:lang w:val="ky-KG"/>
        </w:rPr>
        <w:t>) Кыргыз-Түрк “Манас” университетинин “А</w:t>
      </w:r>
      <w:r w:rsidRPr="00FC244E">
        <w:rPr>
          <w:rFonts w:ascii="Calibri" w:eastAsia="Times New Roman" w:hAnsi="Calibri" w:cs="Times New Roman"/>
          <w:lang w:val="ky-KG"/>
        </w:rPr>
        <w:t>кадемиялык ишмердүүлүктү баалоо жана шыктандыруу боюнча нускамасынын” 7-беренесинде белгиленген наамдын катышына көбөйтүү аркылуу эсептелет.</w:t>
      </w:r>
      <w:r w:rsidR="006B22DE" w:rsidRPr="00FC244E">
        <w:rPr>
          <w:rFonts w:ascii="Calibri" w:eastAsia="Calibri" w:hAnsi="Calibri" w:cs="Times New Roman"/>
          <w:lang w:val="ky-KG"/>
        </w:rPr>
        <w:br w:type="page"/>
      </w:r>
    </w:p>
    <w:p w:rsidR="00BB1C82" w:rsidRPr="00B730D0" w:rsidRDefault="00BB1C82" w:rsidP="00B730D0">
      <w:pPr>
        <w:pStyle w:val="1"/>
      </w:pPr>
      <w:bookmarkStart w:id="24" w:name="_Toc25339797"/>
      <w:bookmarkEnd w:id="22"/>
      <w:bookmarkEnd w:id="23"/>
      <w:r w:rsidRPr="00B730D0">
        <w:lastRenderedPageBreak/>
        <w:t>КЫРГЫЗ-ТҮРК “МАНАС” УНИВЕРСИТЕТИНИН</w:t>
      </w:r>
      <w:bookmarkStart w:id="25" w:name="_Toc535503645"/>
      <w:r w:rsidR="00B730D0" w:rsidRPr="00B730D0">
        <w:t xml:space="preserve"> </w:t>
      </w:r>
      <w:r w:rsidR="00AB233C">
        <w:t xml:space="preserve">ИЛИМИЙ </w:t>
      </w:r>
      <w:r w:rsidRPr="00B730D0">
        <w:t>ИЗИЛДӨӨ ИШТЕРИНЕ КОЛДОО КӨРСӨТҮҮ БОЮНЧА НУСКАМАСЫ</w:t>
      </w:r>
      <w:bookmarkEnd w:id="24"/>
      <w:bookmarkEnd w:id="25"/>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Максаты жана мазмуну</w:t>
      </w:r>
    </w:p>
    <w:p w:rsidR="00BB1C82" w:rsidRPr="00FC244E" w:rsidRDefault="00BB1C82" w:rsidP="007430EC">
      <w:pPr>
        <w:jc w:val="both"/>
        <w:rPr>
          <w:rFonts w:ascii="Calibri" w:eastAsia="Calibri" w:hAnsi="Calibri" w:cs="Times New Roman"/>
          <w:lang w:val="ky-KG"/>
        </w:rPr>
      </w:pPr>
      <w:r w:rsidRPr="00FC244E">
        <w:rPr>
          <w:rFonts w:ascii="Calibri" w:eastAsia="Calibri" w:hAnsi="Calibri" w:cs="Times New Roman"/>
          <w:b/>
          <w:lang w:val="ky-KG"/>
        </w:rPr>
        <w:t xml:space="preserve">1-берене. </w:t>
      </w:r>
      <w:r w:rsidRPr="00FC244E">
        <w:rPr>
          <w:rFonts w:ascii="Calibri" w:eastAsia="Calibri" w:hAnsi="Calibri" w:cs="Times New Roman"/>
          <w:lang w:val="ky-KG"/>
        </w:rPr>
        <w:t xml:space="preserve">Бул </w:t>
      </w:r>
      <w:r w:rsidR="007430EC" w:rsidRPr="00FC244E">
        <w:rPr>
          <w:rFonts w:ascii="Calibri" w:eastAsia="Calibri" w:hAnsi="Calibri" w:cs="Times New Roman"/>
          <w:lang w:val="ky-KG"/>
        </w:rPr>
        <w:t>нускаманын</w:t>
      </w:r>
      <w:r w:rsidRPr="00FC244E">
        <w:rPr>
          <w:rFonts w:ascii="Calibri" w:eastAsia="Calibri" w:hAnsi="Calibri" w:cs="Times New Roman"/>
          <w:lang w:val="ky-KG"/>
        </w:rPr>
        <w:t xml:space="preserve"> максаты – Кыргыз-Түрк «Манас» университетинин толук айлы</w:t>
      </w:r>
      <w:r w:rsidR="00C60BFD" w:rsidRPr="00FC244E">
        <w:rPr>
          <w:rFonts w:ascii="Calibri" w:eastAsia="Calibri" w:hAnsi="Calibri" w:cs="Times New Roman"/>
          <w:lang w:val="ky-KG"/>
        </w:rPr>
        <w:t>к акы менен иштеген окутуучулар</w:t>
      </w:r>
      <w:r w:rsidR="00C60BFD" w:rsidRPr="00B730D0">
        <w:rPr>
          <w:rFonts w:ascii="Calibri" w:eastAsia="Calibri" w:hAnsi="Calibri" w:cs="Times New Roman"/>
          <w:color w:val="auto"/>
          <w:lang w:val="ky-KG"/>
        </w:rPr>
        <w:t>ын</w:t>
      </w:r>
      <w:r w:rsidRPr="00FC244E">
        <w:rPr>
          <w:rFonts w:ascii="Calibri" w:eastAsia="Calibri" w:hAnsi="Calibri" w:cs="Times New Roman"/>
          <w:lang w:val="ky-KG"/>
        </w:rPr>
        <w:t>ын мамлекеттик жана эл аралык мезгилдүү илимий журналдарга жарыялаган макалалары, конгресс, симпозиумдарда ж.б.у.с. илимий иш-чараларда жасаган докладдары үчүн берилүүчү каржылык колдоонун негиздери менен эрежелерин аныктоо.</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Аныктамалар жана кыскартуулар</w:t>
      </w:r>
    </w:p>
    <w:p w:rsidR="00BB1C82" w:rsidRPr="00FC244E" w:rsidRDefault="00BB1C82" w:rsidP="007430EC">
      <w:pPr>
        <w:jc w:val="both"/>
        <w:rPr>
          <w:rFonts w:ascii="Calibri" w:eastAsia="Calibri" w:hAnsi="Calibri" w:cs="Times New Roman"/>
          <w:lang w:val="ky-KG"/>
        </w:rPr>
      </w:pPr>
      <w:r w:rsidRPr="00FC244E">
        <w:rPr>
          <w:rFonts w:ascii="Calibri" w:eastAsia="Calibri" w:hAnsi="Calibri" w:cs="Times New Roman"/>
          <w:b/>
          <w:lang w:val="ky-KG"/>
        </w:rPr>
        <w:t xml:space="preserve">2-берене. </w:t>
      </w:r>
      <w:r w:rsidRPr="00FC244E">
        <w:rPr>
          <w:rFonts w:ascii="Calibri" w:eastAsia="Calibri" w:hAnsi="Calibri" w:cs="Times New Roman"/>
          <w:lang w:val="ky-KG"/>
        </w:rPr>
        <w:t xml:space="preserve">Бул </w:t>
      </w:r>
      <w:r w:rsidR="007430EC" w:rsidRPr="00FC244E">
        <w:rPr>
          <w:rFonts w:ascii="Calibri" w:eastAsia="Calibri" w:hAnsi="Calibri" w:cs="Times New Roman"/>
          <w:lang w:val="ky-KG"/>
        </w:rPr>
        <w:t>нускамада</w:t>
      </w:r>
      <w:r w:rsidRPr="00FC244E">
        <w:rPr>
          <w:rFonts w:ascii="Calibri" w:eastAsia="Calibri" w:hAnsi="Calibri" w:cs="Times New Roman"/>
          <w:lang w:val="ky-KG"/>
        </w:rPr>
        <w:t xml:space="preserve"> төмөнкүдөй түшүнүктөр колдонулат:</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Университет</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w:t>
      </w:r>
      <w:r w:rsidRPr="00FC244E">
        <w:rPr>
          <w:rFonts w:ascii="Calibri" w:eastAsia="Calibri" w:hAnsi="Calibri" w:cs="Times New Roman"/>
          <w:lang w:val="ky-KG"/>
        </w:rPr>
        <w:t xml:space="preserve"> Кыргыз-Түрк “Манас” университети</w:t>
      </w:r>
      <w:r w:rsidR="00A7507A" w:rsidRPr="00FC244E">
        <w:rPr>
          <w:rFonts w:ascii="Calibri" w:eastAsia="Calibri" w:hAnsi="Calibri" w:cs="Times New Roman"/>
          <w:lang w:val="ky-KG"/>
        </w:rPr>
        <w:t>;</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Ректорат</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w:t>
      </w:r>
      <w:r w:rsidRPr="00FC244E">
        <w:rPr>
          <w:rFonts w:ascii="Calibri" w:eastAsia="Calibri" w:hAnsi="Calibri" w:cs="Times New Roman"/>
          <w:lang w:val="ky-KG"/>
        </w:rPr>
        <w:t xml:space="preserve"> Кыргыз-Түрк “Манас” университетинин ректораты</w:t>
      </w:r>
      <w:r w:rsidR="00A7507A" w:rsidRPr="00FC244E">
        <w:rPr>
          <w:rFonts w:ascii="Calibri" w:eastAsia="Calibri" w:hAnsi="Calibri" w:cs="Times New Roman"/>
          <w:lang w:val="ky-KG"/>
        </w:rPr>
        <w:t>;</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Башкаруу кеӊеши</w:t>
      </w:r>
      <w:r w:rsidRPr="00FC244E">
        <w:rPr>
          <w:rFonts w:ascii="Calibri" w:eastAsia="Calibri" w:hAnsi="Calibri" w:cs="Times New Roman"/>
          <w:b/>
          <w:lang w:val="ky-KG"/>
        </w:rPr>
        <w:tab/>
      </w:r>
      <w:r w:rsidRPr="00FC244E">
        <w:rPr>
          <w:rFonts w:ascii="Calibri" w:eastAsia="Calibri" w:hAnsi="Calibri" w:cs="Times New Roman"/>
          <w:b/>
          <w:lang w:val="ky-KG"/>
        </w:rPr>
        <w:tab/>
        <w:t>:</w:t>
      </w:r>
      <w:r w:rsidRPr="00FC244E">
        <w:rPr>
          <w:rFonts w:ascii="Calibri" w:eastAsia="Calibri" w:hAnsi="Calibri" w:cs="Times New Roman"/>
          <w:lang w:val="ky-KG"/>
        </w:rPr>
        <w:t xml:space="preserve"> Кыргыз-Түрк “Манас”университетинин Башкаруу кеӊеши</w:t>
      </w:r>
      <w:r w:rsidR="00A7507A" w:rsidRPr="00FC244E">
        <w:rPr>
          <w:rFonts w:ascii="Calibri" w:eastAsia="Calibri" w:hAnsi="Calibri" w:cs="Times New Roman"/>
          <w:lang w:val="ky-KG"/>
        </w:rPr>
        <w:t>;</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Окумуштуулар кеӊеши</w:t>
      </w:r>
      <w:r w:rsidRPr="00FC244E">
        <w:rPr>
          <w:rFonts w:ascii="Calibri" w:eastAsia="Calibri" w:hAnsi="Calibri" w:cs="Times New Roman"/>
          <w:b/>
          <w:lang w:val="ky-KG"/>
        </w:rPr>
        <w:tab/>
        <w:t>:</w:t>
      </w:r>
      <w:r w:rsidRPr="00FC244E">
        <w:rPr>
          <w:rFonts w:ascii="Calibri" w:eastAsia="Calibri" w:hAnsi="Calibri" w:cs="Times New Roman"/>
          <w:lang w:val="ky-KG"/>
        </w:rPr>
        <w:t xml:space="preserve"> Кыргыз-Түрк “Манас” университетинин Окумуштуулар кеӊеши</w:t>
      </w:r>
      <w:r w:rsidR="00A7507A" w:rsidRPr="00FC244E">
        <w:rPr>
          <w:rFonts w:ascii="Calibri" w:eastAsia="Calibri" w:hAnsi="Calibri" w:cs="Times New Roman"/>
          <w:lang w:val="ky-KG"/>
        </w:rPr>
        <w:t>;</w:t>
      </w:r>
    </w:p>
    <w:p w:rsidR="00BB1C82" w:rsidRPr="00FC244E" w:rsidRDefault="00C60BFD" w:rsidP="00BB1C82">
      <w:pPr>
        <w:rPr>
          <w:rFonts w:ascii="Calibri" w:eastAsia="Calibri" w:hAnsi="Calibri" w:cs="Times New Roman"/>
          <w:lang w:val="ky-KG"/>
        </w:rPr>
      </w:pPr>
      <w:r w:rsidRPr="00FC244E">
        <w:rPr>
          <w:rFonts w:ascii="Calibri" w:eastAsia="Calibri" w:hAnsi="Calibri" w:cs="Times New Roman"/>
          <w:b/>
          <w:lang w:val="ky-KG"/>
        </w:rPr>
        <w:t>Кеңеш</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00B730D0">
        <w:rPr>
          <w:rFonts w:ascii="Calibri" w:eastAsia="Calibri" w:hAnsi="Calibri" w:cs="Times New Roman"/>
          <w:b/>
          <w:lang w:val="ky-KG"/>
        </w:rPr>
        <w:tab/>
      </w:r>
      <w:r w:rsidR="00BB1C82" w:rsidRPr="00B730D0">
        <w:rPr>
          <w:rFonts w:ascii="Calibri" w:eastAsia="Calibri" w:hAnsi="Calibri" w:cs="Times New Roman"/>
          <w:b/>
          <w:bCs/>
          <w:lang w:val="ky-KG"/>
        </w:rPr>
        <w:t>:</w:t>
      </w:r>
      <w:r w:rsidR="00BB1C82" w:rsidRPr="00FC244E">
        <w:rPr>
          <w:rFonts w:ascii="Calibri" w:eastAsia="Calibri" w:hAnsi="Calibri" w:cs="Times New Roman"/>
          <w:lang w:val="ky-KG"/>
        </w:rPr>
        <w:t xml:space="preserve"> </w:t>
      </w:r>
      <w:r w:rsidR="007430EC" w:rsidRPr="00FC244E">
        <w:rPr>
          <w:rFonts w:ascii="Calibri" w:eastAsia="Calibri" w:hAnsi="Calibri" w:cs="Times New Roman"/>
          <w:lang w:val="ky-KG"/>
        </w:rPr>
        <w:t>Илимий-</w:t>
      </w:r>
      <w:r w:rsidR="00BB1C82" w:rsidRPr="00FC244E">
        <w:rPr>
          <w:rFonts w:ascii="Calibri" w:eastAsia="Calibri" w:hAnsi="Calibri" w:cs="Times New Roman"/>
          <w:lang w:val="ky-KG"/>
        </w:rPr>
        <w:t>изилдөө иштерин колдоо кеңеши (ИИИКК)</w:t>
      </w:r>
      <w:r w:rsidR="00A7507A" w:rsidRPr="00FC244E">
        <w:rPr>
          <w:rFonts w:ascii="Calibri" w:eastAsia="Calibri" w:hAnsi="Calibri" w:cs="Times New Roman"/>
          <w:lang w:val="ky-KG"/>
        </w:rPr>
        <w:t>;</w:t>
      </w:r>
    </w:p>
    <w:p w:rsidR="00BB1C82" w:rsidRPr="00FC244E" w:rsidRDefault="00BB1C82" w:rsidP="00BB1C82">
      <w:pPr>
        <w:rPr>
          <w:rFonts w:ascii="Calibri" w:eastAsia="Calibri" w:hAnsi="Calibri" w:cs="Times New Roman"/>
          <w:color w:val="auto"/>
          <w:lang w:val="ky-KG"/>
        </w:rPr>
      </w:pPr>
      <w:r w:rsidRPr="00FC244E">
        <w:rPr>
          <w:rFonts w:ascii="Calibri" w:eastAsia="Calibri" w:hAnsi="Calibri" w:cs="Times New Roman"/>
          <w:b/>
          <w:color w:val="auto"/>
          <w:lang w:val="ky-KG"/>
        </w:rPr>
        <w:t>Импакт фактор</w:t>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t xml:space="preserve">: </w:t>
      </w:r>
      <w:r w:rsidRPr="00FC244E">
        <w:rPr>
          <w:rFonts w:ascii="Calibri" w:eastAsia="Calibri" w:hAnsi="Calibri" w:cs="Times New Roman"/>
          <w:color w:val="auto"/>
          <w:lang w:val="ky-KG"/>
        </w:rPr>
        <w:t>Бир журналда жарыяланган макалаларга жасалган шилтеменин</w:t>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t xml:space="preserve">  орточо санын көрсөткөн, журналдын сапаты жана акыркы абалы</w:t>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t xml:space="preserve">  жөнүндө маалымат берген эл аралык көрсөткүч.</w:t>
      </w:r>
    </w:p>
    <w:p w:rsidR="00BB1C82" w:rsidRPr="00FC244E" w:rsidRDefault="00BB1C82" w:rsidP="00BB1C82">
      <w:pPr>
        <w:tabs>
          <w:tab w:val="left" w:pos="2694"/>
        </w:tabs>
        <w:jc w:val="both"/>
        <w:rPr>
          <w:rFonts w:ascii="Calibri" w:eastAsia="Calibri" w:hAnsi="Calibri" w:cs="Times New Roman"/>
          <w:b/>
          <w:lang w:val="ky-KG"/>
        </w:rPr>
      </w:pPr>
    </w:p>
    <w:p w:rsidR="00BB1C82" w:rsidRPr="00FC244E" w:rsidRDefault="00AB233C" w:rsidP="00BB1C82">
      <w:pPr>
        <w:tabs>
          <w:tab w:val="left" w:pos="2694"/>
        </w:tabs>
        <w:jc w:val="both"/>
        <w:rPr>
          <w:rFonts w:ascii="Calibri" w:eastAsia="Calibri" w:hAnsi="Calibri" w:cs="Times New Roman"/>
          <w:b/>
          <w:lang w:val="ky-KG"/>
        </w:rPr>
      </w:pPr>
      <w:r>
        <w:rPr>
          <w:rFonts w:ascii="Calibri" w:eastAsia="Calibri" w:hAnsi="Calibri" w:cs="Times New Roman"/>
          <w:b/>
          <w:lang w:val="ky-KG"/>
        </w:rPr>
        <w:t xml:space="preserve">Илимий </w:t>
      </w:r>
      <w:r w:rsidR="00F20DB7" w:rsidRPr="00FC244E">
        <w:rPr>
          <w:rFonts w:ascii="Calibri" w:eastAsia="Calibri" w:hAnsi="Calibri" w:cs="Times New Roman"/>
          <w:b/>
          <w:lang w:val="ky-KG"/>
        </w:rPr>
        <w:t xml:space="preserve">изилдөө иштерин колдоо </w:t>
      </w:r>
      <w:r w:rsidR="00BB1C82" w:rsidRPr="00FC244E">
        <w:rPr>
          <w:rFonts w:ascii="Calibri" w:eastAsia="Calibri" w:hAnsi="Calibri" w:cs="Times New Roman"/>
          <w:b/>
          <w:lang w:val="ky-KG"/>
        </w:rPr>
        <w:t xml:space="preserve">кеӊеши </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3-берене. </w:t>
      </w:r>
      <w:r w:rsidR="00AB233C">
        <w:rPr>
          <w:rFonts w:ascii="Calibri" w:eastAsia="Calibri" w:hAnsi="Calibri" w:cs="Times New Roman"/>
          <w:lang w:val="ky-KG"/>
        </w:rPr>
        <w:t xml:space="preserve">Илимий </w:t>
      </w:r>
      <w:r w:rsidRPr="00FC244E">
        <w:rPr>
          <w:rFonts w:ascii="Calibri" w:eastAsia="Calibri" w:hAnsi="Calibri" w:cs="Times New Roman"/>
          <w:lang w:val="ky-KG"/>
        </w:rPr>
        <w:t>изилдөө иштерин колдоо кеңеши (ИИИКК) университеттин окутуучу</w:t>
      </w:r>
      <w:r w:rsidR="00C23E5B" w:rsidRPr="00FC244E">
        <w:rPr>
          <w:rFonts w:ascii="Calibri" w:eastAsia="Calibri" w:hAnsi="Calibri" w:cs="Times New Roman"/>
          <w:lang w:val="ky-KG"/>
        </w:rPr>
        <w:t>-</w:t>
      </w:r>
      <w:r w:rsidRPr="00FC244E">
        <w:rPr>
          <w:rFonts w:ascii="Calibri" w:eastAsia="Calibri" w:hAnsi="Calibri" w:cs="Times New Roman"/>
          <w:lang w:val="ky-KG"/>
        </w:rPr>
        <w:t>лары</w:t>
      </w:r>
      <w:r w:rsidR="007430EC" w:rsidRPr="00FC244E">
        <w:rPr>
          <w:rFonts w:ascii="Calibri" w:eastAsia="Calibri" w:hAnsi="Calibri" w:cs="Times New Roman"/>
          <w:lang w:val="ky-KG"/>
        </w:rPr>
        <w:t>нын</w:t>
      </w:r>
      <w:r w:rsidRPr="00FC244E">
        <w:rPr>
          <w:rFonts w:ascii="Calibri" w:eastAsia="Calibri" w:hAnsi="Calibri" w:cs="Times New Roman"/>
          <w:lang w:val="ky-KG"/>
        </w:rPr>
        <w:t xml:space="preserve"> ичинен Окумуштуулар кеңеши тарабынан дайындалып, төраганы кошкондо 5 (беш) кишиден турат. Кеңештин жыйындарына себепсиз жана катары менен 3 жолу катышпаган кеңештин мүчөсү кызматынан четтетилет жана калган мөөнөткө окшош эле жол-жобо боюнча жаӊы мүчө дайындалат. Ошондой эле университеттеги кызмат өтөө убактысы бүткөн кеңеш мүчөсүнүн ордуна да ушул эле ыкма менен жаӊы мүчө дайындалат. Кеңеш мүчөлөрүнүн кызмат мөөнөтү – 1 (бир) жыл. ИИИКК зарыл учурларда кеңеш төрагасынын чакыруусу менен чогулат. Кеңештин чечимдери көпчүлүк добуш менен кабыл алынат жана чечимдери ректораттын макулдугуна сунушталат.</w:t>
      </w:r>
    </w:p>
    <w:p w:rsidR="00BB1C82" w:rsidRPr="00FC244E" w:rsidRDefault="00BB1C82" w:rsidP="00BB1C82">
      <w:pPr>
        <w:jc w:val="both"/>
        <w:rPr>
          <w:rFonts w:ascii="Calibri" w:eastAsia="Calibri" w:hAnsi="Calibri" w:cs="Times New Roman"/>
          <w:b/>
          <w:lang w:val="ky-KG"/>
        </w:rPr>
      </w:pPr>
    </w:p>
    <w:p w:rsidR="00BB1C82" w:rsidRPr="00FC244E" w:rsidRDefault="007430EC" w:rsidP="00BB1C82">
      <w:pPr>
        <w:jc w:val="both"/>
        <w:rPr>
          <w:rFonts w:ascii="Calibri" w:eastAsia="Calibri" w:hAnsi="Calibri" w:cs="Times New Roman"/>
          <w:b/>
          <w:lang w:val="ky-KG"/>
        </w:rPr>
      </w:pPr>
      <w:r w:rsidRPr="00FC244E">
        <w:rPr>
          <w:rFonts w:ascii="Calibri" w:eastAsia="Calibri" w:hAnsi="Calibri" w:cs="Times New Roman"/>
          <w:b/>
          <w:lang w:val="ky-KG"/>
        </w:rPr>
        <w:t>Илимий-</w:t>
      </w:r>
      <w:r w:rsidR="00BB1C82" w:rsidRPr="00FC244E">
        <w:rPr>
          <w:rFonts w:ascii="Calibri" w:eastAsia="Calibri" w:hAnsi="Calibri" w:cs="Times New Roman"/>
          <w:b/>
          <w:lang w:val="ky-KG"/>
        </w:rPr>
        <w:t>изилдөө иштерин колдоо кеңешинин милдети</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4-берене. </w:t>
      </w:r>
      <w:r w:rsidRPr="00FC244E">
        <w:rPr>
          <w:rFonts w:ascii="Calibri" w:eastAsia="Calibri" w:hAnsi="Calibri" w:cs="Times New Roman"/>
          <w:bCs/>
          <w:lang w:val="ky-KG"/>
        </w:rPr>
        <w:t>ИИИКК төмөндөгү милдеттерди аткарат:</w:t>
      </w:r>
    </w:p>
    <w:p w:rsidR="00BB1C82" w:rsidRPr="00FC244E" w:rsidRDefault="00AB233C" w:rsidP="006C13EA">
      <w:pPr>
        <w:pStyle w:val="afb"/>
        <w:numPr>
          <w:ilvl w:val="0"/>
          <w:numId w:val="335"/>
        </w:numPr>
        <w:ind w:left="284" w:hanging="284"/>
        <w:rPr>
          <w:rFonts w:ascii="Calibri" w:hAnsi="Calibri"/>
          <w:lang w:val="ky-KG"/>
        </w:rPr>
      </w:pPr>
      <w:r>
        <w:rPr>
          <w:rFonts w:ascii="Calibri" w:hAnsi="Calibri"/>
          <w:lang w:val="ky-KG"/>
        </w:rPr>
        <w:t xml:space="preserve">Илимий </w:t>
      </w:r>
      <w:r w:rsidR="00BB1C82" w:rsidRPr="00FC244E">
        <w:rPr>
          <w:rFonts w:ascii="Calibri" w:hAnsi="Calibri"/>
          <w:lang w:val="ky-KG"/>
        </w:rPr>
        <w:t>изилдөө иштерин колдоо жобосунун алкагында арыз формасын даярдоо жана арызга тийиштүү бардык иш-аракеттерди жүргүзүү жана аларды жыйынтыктоо;</w:t>
      </w:r>
    </w:p>
    <w:p w:rsidR="00BB1C82" w:rsidRPr="00FC244E" w:rsidRDefault="00BB1C82" w:rsidP="007A3C2F">
      <w:pPr>
        <w:pStyle w:val="afb"/>
        <w:ind w:left="284" w:hanging="284"/>
        <w:rPr>
          <w:rFonts w:ascii="Calibri" w:hAnsi="Calibri"/>
          <w:lang w:val="ky-KG"/>
        </w:rPr>
      </w:pPr>
    </w:p>
    <w:p w:rsidR="00BB1C82" w:rsidRPr="00FC244E" w:rsidRDefault="00BB1C82" w:rsidP="006C13EA">
      <w:pPr>
        <w:pStyle w:val="afb"/>
        <w:numPr>
          <w:ilvl w:val="0"/>
          <w:numId w:val="335"/>
        </w:numPr>
        <w:ind w:left="284" w:hanging="284"/>
        <w:rPr>
          <w:rFonts w:ascii="Calibri" w:hAnsi="Calibri"/>
          <w:lang w:val="ky-KG"/>
        </w:rPr>
      </w:pPr>
      <w:r w:rsidRPr="00FC244E">
        <w:rPr>
          <w:rFonts w:ascii="Calibri" w:hAnsi="Calibri"/>
          <w:lang w:val="ky-KG"/>
        </w:rPr>
        <w:t>Колдоо критерийлерин аныктоо жана жакшыртуу;</w:t>
      </w:r>
    </w:p>
    <w:p w:rsidR="00BB1C82" w:rsidRPr="00FC244E" w:rsidRDefault="00BB1C82" w:rsidP="007A3C2F">
      <w:pPr>
        <w:pStyle w:val="afb"/>
        <w:ind w:left="284" w:hanging="284"/>
        <w:rPr>
          <w:rFonts w:ascii="Calibri" w:hAnsi="Calibri"/>
          <w:lang w:val="ky-KG"/>
        </w:rPr>
      </w:pPr>
    </w:p>
    <w:p w:rsidR="00BB1C82" w:rsidRPr="00FC244E" w:rsidRDefault="00BB1C82" w:rsidP="006C13EA">
      <w:pPr>
        <w:pStyle w:val="afb"/>
        <w:numPr>
          <w:ilvl w:val="0"/>
          <w:numId w:val="335"/>
        </w:numPr>
        <w:ind w:left="284" w:hanging="284"/>
        <w:rPr>
          <w:rFonts w:ascii="Calibri" w:hAnsi="Calibri"/>
          <w:lang w:val="ky-KG"/>
        </w:rPr>
      </w:pPr>
      <w:r w:rsidRPr="00FC244E">
        <w:rPr>
          <w:rFonts w:ascii="Calibri" w:hAnsi="Calibri"/>
          <w:lang w:val="ky-KG"/>
        </w:rPr>
        <w:t>Арыздарды карап чыгып, колдоого татыктуу илимий изилдөө басылмаларын тандоо жана ректораттын макулдугуна сунуштоо;</w:t>
      </w:r>
    </w:p>
    <w:p w:rsidR="00BB1C82" w:rsidRPr="00FC244E" w:rsidRDefault="00BB1C82" w:rsidP="007A3C2F">
      <w:pPr>
        <w:pStyle w:val="afb"/>
        <w:ind w:left="284" w:hanging="284"/>
        <w:rPr>
          <w:rFonts w:ascii="Calibri" w:hAnsi="Calibri"/>
          <w:lang w:val="ky-KG"/>
        </w:rPr>
      </w:pPr>
    </w:p>
    <w:p w:rsidR="00BB1C82" w:rsidRPr="00FC244E" w:rsidRDefault="00BB1C82" w:rsidP="006C13EA">
      <w:pPr>
        <w:pStyle w:val="afb"/>
        <w:numPr>
          <w:ilvl w:val="0"/>
          <w:numId w:val="335"/>
        </w:numPr>
        <w:ind w:left="284" w:hanging="284"/>
        <w:rPr>
          <w:rFonts w:ascii="Calibri" w:hAnsi="Calibri"/>
          <w:lang w:val="ky-KG"/>
        </w:rPr>
      </w:pPr>
      <w:r w:rsidRPr="00FC244E">
        <w:rPr>
          <w:rFonts w:ascii="Calibri" w:hAnsi="Calibri"/>
          <w:lang w:val="ky-KG"/>
        </w:rPr>
        <w:t>Илимий жыйындарда жасалган докладдарды карап чыгып, алардын ичинен колдоого татыктуу докладдарды тандап, аны ректоратка сунуштоо;</w:t>
      </w:r>
    </w:p>
    <w:p w:rsidR="00BB1C82" w:rsidRPr="00FC244E" w:rsidRDefault="00BB1C82" w:rsidP="007A3C2F">
      <w:pPr>
        <w:pStyle w:val="afb"/>
        <w:ind w:left="284" w:hanging="284"/>
        <w:rPr>
          <w:rFonts w:ascii="Calibri" w:hAnsi="Calibri"/>
          <w:lang w:val="ky-KG"/>
        </w:rPr>
      </w:pPr>
    </w:p>
    <w:p w:rsidR="00BB1C82" w:rsidRPr="00FC244E" w:rsidRDefault="00BB1C82" w:rsidP="006C13EA">
      <w:pPr>
        <w:pStyle w:val="afb"/>
        <w:numPr>
          <w:ilvl w:val="0"/>
          <w:numId w:val="335"/>
        </w:numPr>
        <w:ind w:left="284" w:hanging="284"/>
        <w:rPr>
          <w:rFonts w:ascii="Calibri" w:hAnsi="Calibri"/>
          <w:lang w:val="ky-KG"/>
        </w:rPr>
      </w:pPr>
      <w:r w:rsidRPr="00FC244E">
        <w:rPr>
          <w:rFonts w:ascii="Calibri" w:hAnsi="Calibri"/>
          <w:lang w:val="ky-KG"/>
        </w:rPr>
        <w:t>Жыл сайын ян</w:t>
      </w:r>
      <w:r w:rsidR="007430EC" w:rsidRPr="00FC244E">
        <w:rPr>
          <w:rFonts w:ascii="Calibri" w:hAnsi="Calibri"/>
          <w:lang w:val="ky-KG"/>
        </w:rPr>
        <w:t>варь айынын аягына чейин илимий-</w:t>
      </w:r>
      <w:r w:rsidRPr="00FC244E">
        <w:rPr>
          <w:rFonts w:ascii="Calibri" w:hAnsi="Calibri"/>
          <w:lang w:val="ky-KG"/>
        </w:rPr>
        <w:t>изилдөө иштерин колдоо үчүн мини</w:t>
      </w:r>
      <w:r w:rsidR="00C23E5B" w:rsidRPr="00FC244E">
        <w:rPr>
          <w:rFonts w:ascii="Calibri" w:hAnsi="Calibri"/>
          <w:lang w:val="ky-KG"/>
        </w:rPr>
        <w:t>-</w:t>
      </w:r>
      <w:r w:rsidRPr="00FC244E">
        <w:rPr>
          <w:rFonts w:ascii="Calibri" w:hAnsi="Calibri"/>
          <w:lang w:val="ky-KG"/>
        </w:rPr>
        <w:t>малдуу сумманы (T) жана импакт фактордун коэффицентин (K) аныктоо жана бюджеттен каржылана турган болжолдуу сумманы ректоратка сунуштоо.</w:t>
      </w:r>
    </w:p>
    <w:p w:rsidR="00BB1C82" w:rsidRPr="00FC244E" w:rsidRDefault="00BB1C82" w:rsidP="00BB1C82">
      <w:pPr>
        <w:jc w:val="both"/>
        <w:rPr>
          <w:rFonts w:ascii="Calibri" w:eastAsia="Calibri" w:hAnsi="Calibri" w:cs="Times New Roman"/>
          <w:b/>
          <w:lang w:val="ky-KG"/>
        </w:rPr>
      </w:pPr>
    </w:p>
    <w:p w:rsidR="00BB1C82" w:rsidRPr="00FC244E" w:rsidRDefault="00AB233C" w:rsidP="00BB1C82">
      <w:pPr>
        <w:jc w:val="both"/>
        <w:rPr>
          <w:rFonts w:ascii="Calibri" w:eastAsia="Calibri" w:hAnsi="Calibri" w:cs="Times New Roman"/>
          <w:b/>
          <w:lang w:val="ky-KG"/>
        </w:rPr>
      </w:pPr>
      <w:r>
        <w:rPr>
          <w:rFonts w:ascii="Calibri" w:eastAsia="Calibri" w:hAnsi="Calibri" w:cs="Times New Roman"/>
          <w:b/>
          <w:lang w:val="ky-KG"/>
        </w:rPr>
        <w:lastRenderedPageBreak/>
        <w:t xml:space="preserve">Илимий </w:t>
      </w:r>
      <w:r w:rsidR="00BB1C82" w:rsidRPr="00FC244E">
        <w:rPr>
          <w:rFonts w:ascii="Calibri" w:eastAsia="Calibri" w:hAnsi="Calibri" w:cs="Times New Roman"/>
          <w:b/>
          <w:lang w:val="ky-KG"/>
        </w:rPr>
        <w:t>изилдөө иштерине көрсөтүлүүчү колдоонун суммасы</w:t>
      </w:r>
    </w:p>
    <w:p w:rsidR="00BB1C82" w:rsidRPr="00FC244E" w:rsidRDefault="00BB1C82" w:rsidP="00F20DB7">
      <w:pPr>
        <w:jc w:val="both"/>
        <w:rPr>
          <w:rFonts w:ascii="Calibri" w:eastAsia="Calibri" w:hAnsi="Calibri" w:cs="Times New Roman"/>
          <w:lang w:val="ky-KG"/>
        </w:rPr>
      </w:pPr>
      <w:r w:rsidRPr="00FC244E">
        <w:rPr>
          <w:rFonts w:ascii="Calibri" w:eastAsia="Calibri" w:hAnsi="Calibri" w:cs="Times New Roman"/>
          <w:b/>
          <w:lang w:val="ky-KG"/>
        </w:rPr>
        <w:t xml:space="preserve">5-берене. </w:t>
      </w:r>
      <w:r w:rsidRPr="00FC244E">
        <w:rPr>
          <w:rFonts w:ascii="Calibri" w:eastAsia="Calibri" w:hAnsi="Calibri" w:cs="Times New Roman"/>
          <w:lang w:val="ky-KG"/>
        </w:rPr>
        <w:t xml:space="preserve">Жарыяланган макалалардын импакт факторуна (EF) жараша бир иш-чара үчүн төлөнө турган сумма АКШ доллары менен ÖT </w:t>
      </w:r>
      <w:r w:rsidRPr="00FC244E">
        <w:rPr>
          <w:rFonts w:ascii="Arial" w:eastAsia="Calibri" w:hAnsi="Arial" w:cs="Arial"/>
          <w:lang w:val="ky-KG"/>
        </w:rPr>
        <w:t>═</w:t>
      </w:r>
      <w:r w:rsidRPr="00FC244E">
        <w:rPr>
          <w:rFonts w:ascii="Calibri" w:eastAsia="Calibri" w:hAnsi="Calibri" w:cs="Times New Roman"/>
          <w:lang w:val="ky-KG"/>
        </w:rPr>
        <w:t xml:space="preserve"> T+(EF*K) </w:t>
      </w:r>
      <w:r w:rsidRPr="00FC244E">
        <w:rPr>
          <w:rFonts w:ascii="Calibri" w:eastAsia="Calibri" w:hAnsi="Calibri" w:cs="Calibri"/>
          <w:lang w:val="ky-KG"/>
        </w:rPr>
        <w:t>формуласы</w:t>
      </w:r>
      <w:r w:rsidRPr="00FC244E">
        <w:rPr>
          <w:rFonts w:ascii="Calibri" w:eastAsia="Calibri" w:hAnsi="Calibri" w:cs="Times New Roman"/>
          <w:lang w:val="ky-KG"/>
        </w:rPr>
        <w:t xml:space="preserve"> </w:t>
      </w:r>
      <w:r w:rsidRPr="00FC244E">
        <w:rPr>
          <w:rFonts w:ascii="Calibri" w:eastAsia="Calibri" w:hAnsi="Calibri" w:cs="Calibri"/>
          <w:lang w:val="ky-KG"/>
        </w:rPr>
        <w:t>боюнча</w:t>
      </w:r>
      <w:r w:rsidRPr="00FC244E">
        <w:rPr>
          <w:rFonts w:ascii="Calibri" w:eastAsia="Calibri" w:hAnsi="Calibri" w:cs="Times New Roman"/>
          <w:lang w:val="ky-KG"/>
        </w:rPr>
        <w:t xml:space="preserve"> </w:t>
      </w:r>
      <w:r w:rsidRPr="00FC244E">
        <w:rPr>
          <w:rFonts w:ascii="Calibri" w:eastAsia="Calibri" w:hAnsi="Calibri" w:cs="Calibri"/>
          <w:lang w:val="ky-KG"/>
        </w:rPr>
        <w:t>эсептелет</w:t>
      </w:r>
      <w:r w:rsidRPr="00FC244E">
        <w:rPr>
          <w:rFonts w:ascii="Calibri" w:eastAsia="Calibri" w:hAnsi="Calibri" w:cs="Times New Roman"/>
          <w:lang w:val="ky-KG"/>
        </w:rPr>
        <w:t xml:space="preserve">. </w:t>
      </w:r>
      <w:r w:rsidRPr="00FC244E">
        <w:rPr>
          <w:rFonts w:ascii="Calibri" w:eastAsia="Calibri" w:hAnsi="Calibri" w:cs="Calibri"/>
          <w:lang w:val="ky-KG"/>
        </w:rPr>
        <w:t>Бул</w:t>
      </w:r>
      <w:r w:rsidRPr="00FC244E">
        <w:rPr>
          <w:rFonts w:ascii="Calibri" w:eastAsia="Calibri" w:hAnsi="Calibri" w:cs="Times New Roman"/>
          <w:lang w:val="ky-KG"/>
        </w:rPr>
        <w:t xml:space="preserve"> </w:t>
      </w:r>
      <w:r w:rsidRPr="00FC244E">
        <w:rPr>
          <w:rFonts w:ascii="Calibri" w:eastAsia="Calibri" w:hAnsi="Calibri" w:cs="Calibri"/>
          <w:lang w:val="ky-KG"/>
        </w:rPr>
        <w:t>жерде</w:t>
      </w:r>
      <w:r w:rsidRPr="00FC244E">
        <w:rPr>
          <w:rFonts w:ascii="Calibri" w:eastAsia="Calibri" w:hAnsi="Calibri" w:cs="Times New Roman"/>
          <w:lang w:val="ky-KG"/>
        </w:rPr>
        <w:t xml:space="preserve"> </w:t>
      </w:r>
      <w:r w:rsidRPr="00FC244E">
        <w:rPr>
          <w:rFonts w:ascii="Calibri" w:eastAsia="Calibri" w:hAnsi="Calibri" w:cs="Calibri"/>
          <w:lang w:val="ky-KG"/>
        </w:rPr>
        <w:t>Т</w:t>
      </w:r>
      <w:r w:rsidRPr="00FC244E">
        <w:rPr>
          <w:rFonts w:ascii="Calibri" w:eastAsia="Calibri" w:hAnsi="Calibri" w:cs="Times New Roman"/>
          <w:lang w:val="ky-KG"/>
        </w:rPr>
        <w:t xml:space="preserve"> </w:t>
      </w:r>
      <w:r w:rsidRPr="00FC244E">
        <w:rPr>
          <w:rFonts w:ascii="Calibri" w:eastAsia="Calibri" w:hAnsi="Calibri" w:cs="Calibri"/>
          <w:lang w:val="ky-KG"/>
        </w:rPr>
        <w:t>жыл</w:t>
      </w:r>
      <w:r w:rsidRPr="00FC244E">
        <w:rPr>
          <w:rFonts w:ascii="Calibri" w:eastAsia="Calibri" w:hAnsi="Calibri" w:cs="Times New Roman"/>
          <w:lang w:val="ky-KG"/>
        </w:rPr>
        <w:t xml:space="preserve"> </w:t>
      </w:r>
      <w:r w:rsidRPr="00FC244E">
        <w:rPr>
          <w:rFonts w:ascii="Calibri" w:eastAsia="Calibri" w:hAnsi="Calibri" w:cs="Calibri"/>
          <w:lang w:val="ky-KG"/>
        </w:rPr>
        <w:t>сайын</w:t>
      </w:r>
      <w:r w:rsidRPr="00FC244E">
        <w:rPr>
          <w:rFonts w:ascii="Calibri" w:eastAsia="Calibri" w:hAnsi="Calibri" w:cs="Times New Roman"/>
          <w:lang w:val="ky-KG"/>
        </w:rPr>
        <w:t xml:space="preserve"> </w:t>
      </w:r>
      <w:r w:rsidRPr="00FC244E">
        <w:rPr>
          <w:rFonts w:ascii="Calibri" w:eastAsia="Calibri" w:hAnsi="Calibri" w:cs="Calibri"/>
          <w:lang w:val="ky-KG"/>
        </w:rPr>
        <w:t>ректорат</w:t>
      </w:r>
      <w:r w:rsidRPr="00FC244E">
        <w:rPr>
          <w:rFonts w:ascii="Calibri" w:eastAsia="Calibri" w:hAnsi="Calibri" w:cs="Times New Roman"/>
          <w:lang w:val="ky-KG"/>
        </w:rPr>
        <w:t xml:space="preserve"> </w:t>
      </w:r>
      <w:r w:rsidRPr="00FC244E">
        <w:rPr>
          <w:rFonts w:ascii="Calibri" w:eastAsia="Calibri" w:hAnsi="Calibri" w:cs="Calibri"/>
          <w:lang w:val="ky-KG"/>
        </w:rPr>
        <w:t>тарабынан</w:t>
      </w:r>
      <w:r w:rsidRPr="00FC244E">
        <w:rPr>
          <w:rFonts w:ascii="Calibri" w:eastAsia="Calibri" w:hAnsi="Calibri" w:cs="Times New Roman"/>
          <w:lang w:val="ky-KG"/>
        </w:rPr>
        <w:t xml:space="preserve"> </w:t>
      </w:r>
      <w:r w:rsidRPr="00FC244E">
        <w:rPr>
          <w:rFonts w:ascii="Calibri" w:eastAsia="Calibri" w:hAnsi="Calibri" w:cs="Calibri"/>
          <w:lang w:val="ky-KG"/>
        </w:rPr>
        <w:t>аныкталган</w:t>
      </w:r>
      <w:r w:rsidRPr="00FC244E">
        <w:rPr>
          <w:rFonts w:ascii="Calibri" w:eastAsia="Calibri" w:hAnsi="Calibri" w:cs="Times New Roman"/>
          <w:lang w:val="ky-KG"/>
        </w:rPr>
        <w:t xml:space="preserve"> </w:t>
      </w:r>
      <w:r w:rsidRPr="00FC244E">
        <w:rPr>
          <w:rFonts w:ascii="Calibri" w:eastAsia="Calibri" w:hAnsi="Calibri" w:cs="Calibri"/>
          <w:lang w:val="ky-KG"/>
        </w:rPr>
        <w:t>жана</w:t>
      </w:r>
      <w:r w:rsidRPr="00FC244E">
        <w:rPr>
          <w:rFonts w:ascii="Calibri" w:eastAsia="Calibri" w:hAnsi="Calibri" w:cs="Times New Roman"/>
          <w:lang w:val="ky-KG"/>
        </w:rPr>
        <w:t xml:space="preserve"> </w:t>
      </w:r>
      <w:r w:rsidRPr="00FC244E">
        <w:rPr>
          <w:rFonts w:ascii="Calibri" w:eastAsia="Calibri" w:hAnsi="Calibri" w:cs="Calibri"/>
          <w:lang w:val="ky-KG"/>
        </w:rPr>
        <w:t>бир</w:t>
      </w:r>
      <w:r w:rsidRPr="00FC244E">
        <w:rPr>
          <w:rFonts w:ascii="Calibri" w:eastAsia="Calibri" w:hAnsi="Calibri" w:cs="Times New Roman"/>
          <w:lang w:val="ky-KG"/>
        </w:rPr>
        <w:t xml:space="preserve"> </w:t>
      </w:r>
      <w:r w:rsidRPr="00FC244E">
        <w:rPr>
          <w:rFonts w:ascii="Calibri" w:eastAsia="Calibri" w:hAnsi="Calibri" w:cs="Calibri"/>
          <w:lang w:val="ky-KG"/>
        </w:rPr>
        <w:t>макала</w:t>
      </w:r>
      <w:r w:rsidRPr="00FC244E">
        <w:rPr>
          <w:rFonts w:ascii="Calibri" w:eastAsia="Calibri" w:hAnsi="Calibri" w:cs="Times New Roman"/>
          <w:lang w:val="ky-KG"/>
        </w:rPr>
        <w:t xml:space="preserve"> </w:t>
      </w:r>
      <w:r w:rsidRPr="00FC244E">
        <w:rPr>
          <w:rFonts w:ascii="Calibri" w:eastAsia="Calibri" w:hAnsi="Calibri" w:cs="Calibri"/>
          <w:lang w:val="ky-KG"/>
        </w:rPr>
        <w:t>үчүн</w:t>
      </w:r>
      <w:r w:rsidRPr="00FC244E">
        <w:rPr>
          <w:rFonts w:ascii="Calibri" w:eastAsia="Calibri" w:hAnsi="Calibri" w:cs="Times New Roman"/>
          <w:lang w:val="ky-KG"/>
        </w:rPr>
        <w:t xml:space="preserve"> </w:t>
      </w:r>
      <w:r w:rsidRPr="00FC244E">
        <w:rPr>
          <w:rFonts w:ascii="Calibri" w:eastAsia="Calibri" w:hAnsi="Calibri" w:cs="Calibri"/>
          <w:lang w:val="ky-KG"/>
        </w:rPr>
        <w:t>бериле</w:t>
      </w:r>
      <w:r w:rsidRPr="00FC244E">
        <w:rPr>
          <w:rFonts w:ascii="Calibri" w:eastAsia="Calibri" w:hAnsi="Calibri" w:cs="Times New Roman"/>
          <w:lang w:val="ky-KG"/>
        </w:rPr>
        <w:t xml:space="preserve"> </w:t>
      </w:r>
      <w:r w:rsidRPr="00FC244E">
        <w:rPr>
          <w:rFonts w:ascii="Calibri" w:eastAsia="Calibri" w:hAnsi="Calibri" w:cs="Calibri"/>
          <w:lang w:val="ky-KG"/>
        </w:rPr>
        <w:t>турган</w:t>
      </w:r>
      <w:r w:rsidRPr="00FC244E">
        <w:rPr>
          <w:rFonts w:ascii="Calibri" w:eastAsia="Calibri" w:hAnsi="Calibri" w:cs="Times New Roman"/>
          <w:lang w:val="ky-KG"/>
        </w:rPr>
        <w:t xml:space="preserve"> </w:t>
      </w:r>
      <w:r w:rsidRPr="00FC244E">
        <w:rPr>
          <w:rFonts w:ascii="Calibri" w:eastAsia="Calibri" w:hAnsi="Calibri" w:cs="Calibri"/>
          <w:lang w:val="ky-KG"/>
        </w:rPr>
        <w:t>минималдуу</w:t>
      </w:r>
      <w:r w:rsidRPr="00FC244E">
        <w:rPr>
          <w:rFonts w:ascii="Calibri" w:eastAsia="Calibri" w:hAnsi="Calibri" w:cs="Times New Roman"/>
          <w:lang w:val="ky-KG"/>
        </w:rPr>
        <w:t xml:space="preserve"> </w:t>
      </w:r>
      <w:r w:rsidRPr="00FC244E">
        <w:rPr>
          <w:rFonts w:ascii="Calibri" w:eastAsia="Calibri" w:hAnsi="Calibri" w:cs="Calibri"/>
          <w:lang w:val="ky-KG"/>
        </w:rPr>
        <w:t>колдоонун</w:t>
      </w:r>
      <w:r w:rsidRPr="00FC244E">
        <w:rPr>
          <w:rFonts w:ascii="Calibri" w:eastAsia="Calibri" w:hAnsi="Calibri" w:cs="Times New Roman"/>
          <w:lang w:val="ky-KG"/>
        </w:rPr>
        <w:t xml:space="preserve"> </w:t>
      </w:r>
      <w:r w:rsidRPr="00FC244E">
        <w:rPr>
          <w:rFonts w:ascii="Calibri" w:eastAsia="Calibri" w:hAnsi="Calibri" w:cs="Calibri"/>
          <w:lang w:val="ky-KG"/>
        </w:rPr>
        <w:t>суммасы</w:t>
      </w:r>
      <w:r w:rsidRPr="00FC244E">
        <w:rPr>
          <w:rFonts w:ascii="Calibri" w:eastAsia="Calibri" w:hAnsi="Calibri" w:cs="Times New Roman"/>
          <w:lang w:val="ky-KG"/>
        </w:rPr>
        <w:t xml:space="preserve">. </w:t>
      </w:r>
      <w:r w:rsidRPr="00FC244E">
        <w:rPr>
          <w:rFonts w:ascii="Calibri" w:eastAsia="Calibri" w:hAnsi="Calibri" w:cs="Calibri"/>
          <w:lang w:val="ky-KG"/>
        </w:rPr>
        <w:t>К</w:t>
      </w:r>
      <w:r w:rsidRPr="00FC244E">
        <w:rPr>
          <w:rFonts w:ascii="Calibri" w:eastAsia="Calibri" w:hAnsi="Calibri" w:cs="Times New Roman"/>
          <w:lang w:val="ky-KG"/>
        </w:rPr>
        <w:t xml:space="preserve"> </w:t>
      </w:r>
      <w:r w:rsidRPr="00FC244E">
        <w:rPr>
          <w:rFonts w:ascii="Calibri" w:eastAsia="Calibri" w:hAnsi="Calibri" w:cs="Calibri"/>
          <w:lang w:val="ky-KG"/>
        </w:rPr>
        <w:t>–</w:t>
      </w:r>
      <w:r w:rsidRPr="00FC244E">
        <w:rPr>
          <w:rFonts w:ascii="Calibri" w:eastAsia="Calibri" w:hAnsi="Calibri" w:cs="Times New Roman"/>
          <w:lang w:val="ky-KG"/>
        </w:rPr>
        <w:t xml:space="preserve"> </w:t>
      </w:r>
      <w:r w:rsidRPr="00FC244E">
        <w:rPr>
          <w:rFonts w:ascii="Calibri" w:eastAsia="Calibri" w:hAnsi="Calibri" w:cs="Calibri"/>
          <w:lang w:val="ky-KG"/>
        </w:rPr>
        <w:t>импакт</w:t>
      </w:r>
      <w:r w:rsidRPr="00FC244E">
        <w:rPr>
          <w:rFonts w:ascii="Calibri" w:eastAsia="Calibri" w:hAnsi="Calibri" w:cs="Times New Roman"/>
          <w:lang w:val="ky-KG"/>
        </w:rPr>
        <w:t xml:space="preserve"> </w:t>
      </w:r>
      <w:r w:rsidRPr="00FC244E">
        <w:rPr>
          <w:rFonts w:ascii="Calibri" w:eastAsia="Calibri" w:hAnsi="Calibri" w:cs="Calibri"/>
          <w:lang w:val="ky-KG"/>
        </w:rPr>
        <w:t>фактордун</w:t>
      </w:r>
      <w:r w:rsidRPr="00FC244E">
        <w:rPr>
          <w:rFonts w:ascii="Calibri" w:eastAsia="Calibri" w:hAnsi="Calibri" w:cs="Times New Roman"/>
          <w:lang w:val="ky-KG"/>
        </w:rPr>
        <w:t xml:space="preserve"> </w:t>
      </w:r>
      <w:r w:rsidRPr="00FC244E">
        <w:rPr>
          <w:rFonts w:ascii="Calibri" w:eastAsia="Calibri" w:hAnsi="Calibri" w:cs="Calibri"/>
          <w:lang w:val="ky-KG"/>
        </w:rPr>
        <w:t>коэффициенти</w:t>
      </w:r>
      <w:r w:rsidRPr="00FC244E">
        <w:rPr>
          <w:rFonts w:ascii="Calibri" w:eastAsia="Calibri" w:hAnsi="Calibri" w:cs="Times New Roman"/>
          <w:lang w:val="ky-KG"/>
        </w:rPr>
        <w:t xml:space="preserve"> </w:t>
      </w:r>
      <w:r w:rsidRPr="00FC244E">
        <w:rPr>
          <w:rFonts w:ascii="Calibri" w:eastAsia="Calibri" w:hAnsi="Calibri" w:cs="Calibri"/>
          <w:lang w:val="ky-KG"/>
        </w:rPr>
        <w:t>жана</w:t>
      </w:r>
      <w:r w:rsidRPr="00FC244E">
        <w:rPr>
          <w:rFonts w:ascii="Calibri" w:eastAsia="Calibri" w:hAnsi="Calibri" w:cs="Times New Roman"/>
          <w:lang w:val="ky-KG"/>
        </w:rPr>
        <w:t xml:space="preserve"> </w:t>
      </w:r>
      <w:r w:rsidRPr="00FC244E">
        <w:rPr>
          <w:rFonts w:ascii="Calibri" w:eastAsia="Calibri" w:hAnsi="Calibri" w:cs="Calibri"/>
          <w:lang w:val="ky-KG"/>
        </w:rPr>
        <w:t>ал</w:t>
      </w:r>
      <w:r w:rsidRPr="00FC244E">
        <w:rPr>
          <w:rFonts w:ascii="Calibri" w:eastAsia="Calibri" w:hAnsi="Calibri" w:cs="Times New Roman"/>
          <w:lang w:val="ky-KG"/>
        </w:rPr>
        <w:t xml:space="preserve"> </w:t>
      </w:r>
      <w:r w:rsidRPr="00FC244E">
        <w:rPr>
          <w:rFonts w:ascii="Calibri" w:eastAsia="Calibri" w:hAnsi="Calibri" w:cs="Calibri"/>
          <w:lang w:val="ky-KG"/>
        </w:rPr>
        <w:t>жыл</w:t>
      </w:r>
      <w:r w:rsidRPr="00FC244E">
        <w:rPr>
          <w:rFonts w:ascii="Calibri" w:eastAsia="Calibri" w:hAnsi="Calibri" w:cs="Times New Roman"/>
          <w:lang w:val="ky-KG"/>
        </w:rPr>
        <w:t xml:space="preserve"> </w:t>
      </w:r>
      <w:r w:rsidRPr="00FC244E">
        <w:rPr>
          <w:rFonts w:ascii="Calibri" w:eastAsia="Calibri" w:hAnsi="Calibri" w:cs="Calibri"/>
          <w:lang w:val="ky-KG"/>
        </w:rPr>
        <w:t>с</w:t>
      </w:r>
      <w:r w:rsidRPr="00FC244E">
        <w:rPr>
          <w:rFonts w:ascii="Calibri" w:eastAsia="Calibri" w:hAnsi="Calibri" w:cs="Times New Roman"/>
          <w:lang w:val="ky-KG"/>
        </w:rPr>
        <w:t>айын ректорат тарабынан, зарыл учурда ар түрдүү илимий тармактар да эске алынуу менен аныкталат. ÖT – импакт факторго жараша бир макала үчүн бериле турган колдоонун жалпы суммасы. Импакт фактор –</w:t>
      </w:r>
      <w:r w:rsidR="00506A3D" w:rsidRPr="00FC244E">
        <w:rPr>
          <w:rFonts w:ascii="Calibri" w:eastAsia="Calibri" w:hAnsi="Calibri" w:cs="Times New Roman"/>
          <w:lang w:val="ky-KG"/>
        </w:rPr>
        <w:t xml:space="preserve"> </w:t>
      </w:r>
      <w:r w:rsidR="00506A3D" w:rsidRPr="00FC244E">
        <w:rPr>
          <w:rFonts w:ascii="Calibri" w:eastAsia="Calibri" w:hAnsi="Calibri" w:cs="Times New Roman"/>
          <w:color w:val="171717" w:themeColor="background2" w:themeShade="1A"/>
          <w:lang w:val="ky-KG"/>
        </w:rPr>
        <w:t xml:space="preserve">макала жарыяланган </w:t>
      </w:r>
      <w:r w:rsidRPr="00FC244E">
        <w:rPr>
          <w:rFonts w:ascii="Calibri" w:eastAsia="Calibri" w:hAnsi="Calibri" w:cs="Times New Roman"/>
          <w:color w:val="171717" w:themeColor="background2" w:themeShade="1A"/>
          <w:lang w:val="ky-KG"/>
        </w:rPr>
        <w:t xml:space="preserve">журналдын </w:t>
      </w:r>
      <w:r w:rsidRPr="00FC244E">
        <w:rPr>
          <w:rFonts w:ascii="Calibri" w:eastAsia="Calibri" w:hAnsi="Calibri" w:cs="Times New Roman"/>
          <w:color w:val="171717" w:themeColor="background2" w:themeShade="1A"/>
          <w:u w:val="single"/>
          <w:lang w:val="ky-KG"/>
        </w:rPr>
        <w:t>Clarivate Analitics</w:t>
      </w:r>
      <w:r w:rsidRPr="00FC244E">
        <w:rPr>
          <w:rFonts w:ascii="Calibri" w:eastAsia="Calibri" w:hAnsi="Calibri" w:cs="Times New Roman"/>
          <w:color w:val="171717" w:themeColor="background2" w:themeShade="1A"/>
          <w:lang w:val="ky-KG"/>
        </w:rPr>
        <w:t xml:space="preserve"> (Thomson Reuters)</w:t>
      </w:r>
      <w:r w:rsidR="00506A3D" w:rsidRPr="00FC244E">
        <w:rPr>
          <w:rFonts w:ascii="Calibri" w:eastAsia="Calibri" w:hAnsi="Calibri" w:cs="Times New Roman"/>
          <w:color w:val="171717" w:themeColor="background2" w:themeShade="1A"/>
          <w:lang w:val="ky-KG"/>
        </w:rPr>
        <w:t xml:space="preserve"> тарабынан аныкталган макала жарык көргөн </w:t>
      </w:r>
      <w:r w:rsidRPr="00FC244E">
        <w:rPr>
          <w:rFonts w:ascii="Calibri" w:eastAsia="Calibri" w:hAnsi="Calibri" w:cs="Times New Roman"/>
          <w:color w:val="171717" w:themeColor="background2" w:themeShade="1A"/>
          <w:lang w:val="ky-KG"/>
        </w:rPr>
        <w:t>жылдагы</w:t>
      </w:r>
      <w:r w:rsidR="00506A3D" w:rsidRPr="00FC244E">
        <w:rPr>
          <w:rFonts w:ascii="Calibri" w:eastAsia="Calibri" w:hAnsi="Calibri" w:cs="Times New Roman"/>
          <w:color w:val="171717" w:themeColor="background2" w:themeShade="1A"/>
          <w:lang w:val="ky-KG"/>
        </w:rPr>
        <w:t xml:space="preserve"> баасы</w:t>
      </w:r>
      <w:r w:rsidRPr="00FC244E">
        <w:rPr>
          <w:rFonts w:ascii="Calibri" w:eastAsia="Calibri" w:hAnsi="Calibri" w:cs="Times New Roman"/>
          <w:color w:val="171717" w:themeColor="background2" w:themeShade="1A"/>
          <w:lang w:val="ky-KG"/>
        </w:rPr>
        <w:t>.</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lang w:val="ky-KG"/>
        </w:rPr>
        <w:t>Жарыяланган макалаларга бериле турган колдоонун суммасы ал макалада аты көрсөтүлгөн авторлорго тең бөлүштүрүлөт.</w:t>
      </w:r>
    </w:p>
    <w:p w:rsidR="00BB1C82" w:rsidRPr="00FC244E" w:rsidRDefault="00BB1C82" w:rsidP="00BB1C82">
      <w:pPr>
        <w:jc w:val="both"/>
        <w:rPr>
          <w:rFonts w:ascii="Calibri" w:eastAsia="Calibri" w:hAnsi="Calibri" w:cs="Times New Roman"/>
          <w:b/>
          <w:lang w:val="ky-KG"/>
        </w:rPr>
      </w:pPr>
    </w:p>
    <w:p w:rsidR="00BB1C82" w:rsidRPr="00FC244E" w:rsidRDefault="007430EC" w:rsidP="00BB1C82">
      <w:pPr>
        <w:jc w:val="both"/>
        <w:rPr>
          <w:rFonts w:ascii="Calibri" w:eastAsia="Calibri" w:hAnsi="Calibri" w:cs="Times New Roman"/>
          <w:b/>
          <w:lang w:val="ky-KG"/>
        </w:rPr>
      </w:pPr>
      <w:r w:rsidRPr="00FC244E">
        <w:rPr>
          <w:rFonts w:ascii="Calibri" w:eastAsia="Calibri" w:hAnsi="Calibri" w:cs="Times New Roman"/>
          <w:b/>
          <w:lang w:val="ky-KG"/>
        </w:rPr>
        <w:t>Илимий-</w:t>
      </w:r>
      <w:r w:rsidR="00BB1C82" w:rsidRPr="00FC244E">
        <w:rPr>
          <w:rFonts w:ascii="Calibri" w:eastAsia="Calibri" w:hAnsi="Calibri" w:cs="Times New Roman"/>
          <w:b/>
          <w:lang w:val="ky-KG"/>
        </w:rPr>
        <w:t>изилдөө иштерин колдоого кайрылуу шарттары</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6-берене. </w:t>
      </w:r>
      <w:r w:rsidRPr="00FC244E">
        <w:rPr>
          <w:rFonts w:ascii="Calibri" w:eastAsia="Calibri" w:hAnsi="Calibri" w:cs="Times New Roman"/>
          <w:lang w:val="ky-KG"/>
        </w:rPr>
        <w:t>Окутуучулар арыздарын өздөрү иштеген түзүмгө макала жарыяланган күндөн тарта бир жылдан ашпаган мөөнөт ичинде тапшырышы керек. Арыздар ИИИКК тарабынан даярдал</w:t>
      </w:r>
      <w:r w:rsidR="00AB233C">
        <w:rPr>
          <w:rFonts w:ascii="Calibri" w:eastAsia="Calibri" w:hAnsi="Calibri" w:cs="Times New Roman"/>
          <w:lang w:val="ky-KG"/>
        </w:rPr>
        <w:t xml:space="preserve">ган “Илимий </w:t>
      </w:r>
      <w:r w:rsidRPr="00FC244E">
        <w:rPr>
          <w:rFonts w:ascii="Calibri" w:eastAsia="Calibri" w:hAnsi="Calibri" w:cs="Times New Roman"/>
          <w:lang w:val="ky-KG"/>
        </w:rPr>
        <w:t>изилдөө иштерин колдоо боюнча арыз формасына” ылайык тапшы</w:t>
      </w:r>
      <w:r w:rsidR="00C23E5B" w:rsidRPr="00FC244E">
        <w:rPr>
          <w:rFonts w:ascii="Calibri" w:eastAsia="Calibri" w:hAnsi="Calibri" w:cs="Times New Roman"/>
          <w:lang w:val="ky-KG"/>
        </w:rPr>
        <w:t>-</w:t>
      </w:r>
      <w:r w:rsidRPr="00FC244E">
        <w:rPr>
          <w:rFonts w:ascii="Calibri" w:eastAsia="Calibri" w:hAnsi="Calibri" w:cs="Times New Roman"/>
          <w:lang w:val="ky-KG"/>
        </w:rPr>
        <w:t>рылат. Арыздар тийиштүү бөлүм башчылыгы/деканат/мүдүрлүк тарабынан ректоратка су</w:t>
      </w:r>
      <w:r w:rsidR="00C23E5B" w:rsidRPr="00FC244E">
        <w:rPr>
          <w:rFonts w:ascii="Calibri" w:eastAsia="Calibri" w:hAnsi="Calibri" w:cs="Times New Roman"/>
          <w:lang w:val="ky-KG"/>
        </w:rPr>
        <w:t>-</w:t>
      </w:r>
      <w:r w:rsidRPr="00FC244E">
        <w:rPr>
          <w:rFonts w:ascii="Calibri" w:eastAsia="Calibri" w:hAnsi="Calibri" w:cs="Times New Roman"/>
          <w:lang w:val="ky-KG"/>
        </w:rPr>
        <w:t>нушталат. Илимий басылмаларга шыктандыруучу колдоо алуу үчүн:</w:t>
      </w:r>
    </w:p>
    <w:p w:rsidR="00BB1C82" w:rsidRPr="00FC244E" w:rsidRDefault="00BB1C82" w:rsidP="006C13EA">
      <w:pPr>
        <w:pStyle w:val="afb"/>
        <w:numPr>
          <w:ilvl w:val="0"/>
          <w:numId w:val="336"/>
        </w:numPr>
        <w:ind w:left="284" w:hanging="284"/>
        <w:rPr>
          <w:rFonts w:ascii="Calibri" w:hAnsi="Calibri"/>
          <w:lang w:val="ky-KG"/>
        </w:rPr>
      </w:pPr>
      <w:r w:rsidRPr="00FC244E">
        <w:rPr>
          <w:rFonts w:ascii="Calibri" w:hAnsi="Calibri"/>
          <w:lang w:val="ky-KG"/>
        </w:rPr>
        <w:t>Окутуучу толук айлык акы менен иштөөгө милдеттүү;</w:t>
      </w:r>
    </w:p>
    <w:p w:rsidR="00BB1C82" w:rsidRPr="00FC244E" w:rsidRDefault="00BB1C82" w:rsidP="007A3C2F">
      <w:pPr>
        <w:pStyle w:val="afb"/>
        <w:ind w:left="284" w:hanging="284"/>
        <w:rPr>
          <w:rFonts w:ascii="Calibri" w:hAnsi="Calibri"/>
          <w:lang w:val="ky-KG"/>
        </w:rPr>
      </w:pPr>
    </w:p>
    <w:p w:rsidR="00BB1C82" w:rsidRPr="00FC244E" w:rsidRDefault="00BB1C82" w:rsidP="006C13EA">
      <w:pPr>
        <w:pStyle w:val="afb"/>
        <w:numPr>
          <w:ilvl w:val="0"/>
          <w:numId w:val="336"/>
        </w:numPr>
        <w:ind w:left="284" w:hanging="284"/>
        <w:rPr>
          <w:rFonts w:ascii="Calibri" w:hAnsi="Calibri"/>
          <w:lang w:val="ky-KG"/>
        </w:rPr>
      </w:pPr>
      <w:r w:rsidRPr="00FC244E">
        <w:rPr>
          <w:rFonts w:ascii="Calibri" w:hAnsi="Calibri"/>
          <w:lang w:val="ky-KG"/>
        </w:rPr>
        <w:t>Макала толук тексти менен Science Citation Index (SCI - exp), Social Science Citation Index (SSCI), Arts and Humanities Citation Index (AHCI) журналдар</w:t>
      </w:r>
      <w:r w:rsidR="00C60BFD" w:rsidRPr="00FC244E">
        <w:rPr>
          <w:rFonts w:ascii="Calibri" w:hAnsi="Calibri"/>
          <w:lang w:val="ky-KG"/>
        </w:rPr>
        <w:t>ын</w:t>
      </w:r>
      <w:r w:rsidRPr="00FC244E">
        <w:rPr>
          <w:rFonts w:ascii="Calibri" w:hAnsi="Calibri"/>
          <w:lang w:val="ky-KG"/>
        </w:rPr>
        <w:t>да жарыяланышы керек;</w:t>
      </w:r>
    </w:p>
    <w:p w:rsidR="00BB1C82" w:rsidRPr="00FC244E" w:rsidRDefault="00BB1C82" w:rsidP="007A3C2F">
      <w:pPr>
        <w:pStyle w:val="afb"/>
        <w:ind w:left="284" w:hanging="284"/>
        <w:rPr>
          <w:rFonts w:ascii="Calibri" w:hAnsi="Calibri"/>
          <w:lang w:val="ky-KG"/>
        </w:rPr>
      </w:pPr>
    </w:p>
    <w:p w:rsidR="00BB1C82" w:rsidRPr="00FC244E" w:rsidRDefault="00BB1C82" w:rsidP="006C13EA">
      <w:pPr>
        <w:pStyle w:val="afb"/>
        <w:numPr>
          <w:ilvl w:val="0"/>
          <w:numId w:val="336"/>
        </w:numPr>
        <w:ind w:left="284" w:hanging="284"/>
        <w:rPr>
          <w:rFonts w:ascii="Calibri" w:hAnsi="Calibri"/>
          <w:lang w:val="ky-KG"/>
        </w:rPr>
      </w:pPr>
      <w:r w:rsidRPr="00FC244E">
        <w:rPr>
          <w:rFonts w:ascii="Calibri" w:hAnsi="Calibri"/>
          <w:lang w:val="ky-KG"/>
        </w:rPr>
        <w:t>Макаланын толук тексти арыз формасы менен тиркелип берилиши керек;</w:t>
      </w:r>
    </w:p>
    <w:p w:rsidR="00BB1C82" w:rsidRPr="00FC244E" w:rsidRDefault="00BB1C82" w:rsidP="007A3C2F">
      <w:pPr>
        <w:pStyle w:val="afb"/>
        <w:ind w:left="284" w:hanging="284"/>
        <w:rPr>
          <w:rFonts w:ascii="Calibri" w:hAnsi="Calibri"/>
          <w:lang w:val="ky-KG"/>
        </w:rPr>
      </w:pPr>
    </w:p>
    <w:p w:rsidR="00BB1C82" w:rsidRPr="00FC244E" w:rsidRDefault="00BB1C82" w:rsidP="006C13EA">
      <w:pPr>
        <w:pStyle w:val="afb"/>
        <w:numPr>
          <w:ilvl w:val="0"/>
          <w:numId w:val="336"/>
        </w:numPr>
        <w:ind w:left="284" w:hanging="284"/>
        <w:rPr>
          <w:rFonts w:ascii="Calibri" w:hAnsi="Calibri"/>
          <w:lang w:val="ky-KG"/>
        </w:rPr>
      </w:pPr>
      <w:r w:rsidRPr="00FC244E">
        <w:rPr>
          <w:rFonts w:ascii="Calibri" w:hAnsi="Calibri"/>
          <w:lang w:val="ky-KG"/>
        </w:rPr>
        <w:t>Макалада Кыргыз-Түрк “Манас” университетинин дареги көрсөтүлүшү шарт.</w:t>
      </w:r>
    </w:p>
    <w:p w:rsidR="00BB1C82" w:rsidRPr="00FC244E" w:rsidRDefault="00BB1C82" w:rsidP="00BB1C82">
      <w:pPr>
        <w:pStyle w:val="afb"/>
        <w:ind w:left="284" w:hanging="284"/>
        <w:rPr>
          <w:rFonts w:ascii="Calibri" w:hAnsi="Calibri"/>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Илимий жыйындарга катышуу үчүн колдоо алуу шарттары</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7-берене. </w:t>
      </w:r>
      <w:r w:rsidRPr="00FC244E">
        <w:rPr>
          <w:rFonts w:ascii="Calibri" w:eastAsia="Calibri" w:hAnsi="Calibri" w:cs="Times New Roman"/>
          <w:lang w:val="ky-KG"/>
        </w:rPr>
        <w:t>Окутуучулар арызын тийиштүү факультет/жогорку мектепке илимий жыйын боло турган күндөн кеминде бир ай мурун тапшырышы керек. Арыздар “Илимий жыйындарга катышуу үчүн колдоо алуу боюнча арыз формасына” ылайык тапшырылат. Университет тарабынан жол акысы жана/же күнүмдүк чыгымдары каржыланган иш сапарлары тийиштүү факультет/жогорку мектептин башкаруу кеӊешинин сунушу менен университеттин Башкаруу кеӊешинин макулдугунун негизинде ректорат тарабынан бекитилгенден кийин ишке ашат. Иш сапарга байланыштуу чыгымдары каржыланган кызматкерлердин бир жылдык келишимдин ичинде жылда бир жолу эң көп 5 (беш) күндүк жол акысынын жана күнүмдүк чыгымдарынын 80%ы университет тарабынан төлөнүп берилет. Окутуучунун өлкө ичиндеги жана чет өлкөдөгү илимий жыйындарга катыш</w:t>
      </w:r>
      <w:r w:rsidR="00802275" w:rsidRPr="00FC244E">
        <w:rPr>
          <w:rFonts w:ascii="Calibri" w:eastAsia="Calibri" w:hAnsi="Calibri" w:cs="Times New Roman"/>
          <w:lang w:val="ky-KG"/>
        </w:rPr>
        <w:t>у</w:t>
      </w:r>
      <w:r w:rsidRPr="00FC244E">
        <w:rPr>
          <w:rFonts w:ascii="Calibri" w:eastAsia="Calibri" w:hAnsi="Calibri" w:cs="Times New Roman"/>
          <w:lang w:val="ky-KG"/>
        </w:rPr>
        <w:t>усу анын окуу-тарбия иштерине тоскоолдук жаратпагандыгын жана кошумча сабак бере ала тургандыгын билдирген арызы тийиштүү бөлүм башчылыгынын сунушу менен факультеттин же жогорку мектептин башкаруу кеӊеши тарабынан аныкталат.</w:t>
      </w:r>
    </w:p>
    <w:p w:rsidR="007430EC" w:rsidRPr="00FC244E" w:rsidRDefault="007430EC" w:rsidP="007430EC">
      <w:pPr>
        <w:jc w:val="both"/>
        <w:rPr>
          <w:rFonts w:ascii="Calibri" w:eastAsia="Calibri" w:hAnsi="Calibri" w:cs="Times New Roman"/>
          <w:lang w:val="ky-KG"/>
        </w:rPr>
      </w:pPr>
    </w:p>
    <w:p w:rsidR="00BB1C82" w:rsidRPr="00FC244E" w:rsidRDefault="00BB1C82" w:rsidP="00F20DB7">
      <w:pPr>
        <w:jc w:val="both"/>
        <w:rPr>
          <w:rFonts w:ascii="Calibri" w:eastAsia="Calibri" w:hAnsi="Calibri" w:cs="Times New Roman"/>
          <w:lang w:val="ky-KG"/>
        </w:rPr>
      </w:pPr>
      <w:r w:rsidRPr="00FC244E">
        <w:rPr>
          <w:rFonts w:ascii="Calibri" w:eastAsia="Calibri" w:hAnsi="Calibri" w:cs="Times New Roman"/>
          <w:lang w:val="ky-KG"/>
        </w:rPr>
        <w:t>Өлкө ичиндеги жана чет өлкөдөгү илимий жыйындарга катышуу үчүн иш сапарга кеткендер кайтып келген күндөн тарта 15 күндүн ичинде илимий жыйынга катышкандыгы тууралуу документин жана отчетун тийиштүү факультет/жогорку мектеп</w:t>
      </w:r>
      <w:r w:rsidR="00F20DB7" w:rsidRPr="00FC244E">
        <w:rPr>
          <w:rFonts w:ascii="Calibri" w:eastAsia="Calibri" w:hAnsi="Calibri" w:cs="Times New Roman"/>
          <w:lang w:val="ky-KG"/>
        </w:rPr>
        <w:t xml:space="preserve"> аркылуу ректоратка тапшы</w:t>
      </w:r>
      <w:r w:rsidR="00E27BB9" w:rsidRPr="00FC244E">
        <w:rPr>
          <w:rFonts w:ascii="Calibri" w:eastAsia="Calibri" w:hAnsi="Calibri" w:cs="Times New Roman"/>
          <w:lang w:val="ky-KG"/>
        </w:rPr>
        <w:t>-</w:t>
      </w:r>
      <w:r w:rsidR="00F20DB7" w:rsidRPr="00FC244E">
        <w:rPr>
          <w:rFonts w:ascii="Calibri" w:eastAsia="Calibri" w:hAnsi="Calibri" w:cs="Times New Roman"/>
          <w:lang w:val="ky-KG"/>
        </w:rPr>
        <w:t>рышат.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ind w:left="284" w:hanging="284"/>
        <w:jc w:val="both"/>
        <w:rPr>
          <w:rFonts w:ascii="Calibri" w:eastAsia="Calibri" w:hAnsi="Calibri" w:cs="Times New Roman"/>
          <w:bCs/>
          <w:lang w:val="ky-KG"/>
        </w:rPr>
      </w:pPr>
      <w:r w:rsidRPr="00FC244E">
        <w:rPr>
          <w:rFonts w:ascii="Calibri" w:eastAsia="Calibri" w:hAnsi="Calibri" w:cs="Times New Roman"/>
          <w:bCs/>
          <w:lang w:val="ky-KG"/>
        </w:rPr>
        <w:t>Илимий жыйындарга катышуу үчүн шыктандыруучу колдоо алуунун шарттары:</w:t>
      </w:r>
    </w:p>
    <w:p w:rsidR="00BB1C82" w:rsidRPr="00FC244E" w:rsidRDefault="00BB1C82" w:rsidP="006C13EA">
      <w:pPr>
        <w:pStyle w:val="afb"/>
        <w:numPr>
          <w:ilvl w:val="0"/>
          <w:numId w:val="337"/>
        </w:numPr>
        <w:ind w:left="284" w:hanging="284"/>
        <w:rPr>
          <w:rFonts w:ascii="Calibri" w:hAnsi="Calibri"/>
          <w:lang w:val="ky-KG"/>
        </w:rPr>
      </w:pPr>
      <w:r w:rsidRPr="00FC244E">
        <w:rPr>
          <w:rFonts w:ascii="Calibri" w:hAnsi="Calibri"/>
          <w:lang w:val="ky-KG"/>
        </w:rPr>
        <w:t>Окутуучу университетте толук айлык акы менен иштеши керек;</w:t>
      </w:r>
    </w:p>
    <w:p w:rsidR="00BB1C82" w:rsidRPr="00FC244E" w:rsidRDefault="00BB1C82" w:rsidP="00BB1C82">
      <w:pPr>
        <w:pStyle w:val="afb"/>
        <w:ind w:left="284" w:hanging="284"/>
        <w:rPr>
          <w:rFonts w:ascii="Calibri" w:hAnsi="Calibri"/>
          <w:lang w:val="ky-KG"/>
        </w:rPr>
      </w:pPr>
    </w:p>
    <w:p w:rsidR="00BB1C82" w:rsidRPr="00FC244E" w:rsidRDefault="00BB1C82" w:rsidP="006C13EA">
      <w:pPr>
        <w:pStyle w:val="afb"/>
        <w:numPr>
          <w:ilvl w:val="0"/>
          <w:numId w:val="337"/>
        </w:numPr>
        <w:ind w:left="284" w:hanging="284"/>
        <w:rPr>
          <w:rFonts w:ascii="Calibri" w:hAnsi="Calibri"/>
          <w:lang w:val="ky-KG"/>
        </w:rPr>
      </w:pPr>
      <w:r w:rsidRPr="00FC244E">
        <w:rPr>
          <w:rFonts w:ascii="Calibri" w:hAnsi="Calibri"/>
          <w:lang w:val="ky-KG"/>
        </w:rPr>
        <w:t>Илимий жыйында оозеки доклад жасашы керек;</w:t>
      </w:r>
    </w:p>
    <w:p w:rsidR="00BB1C82" w:rsidRPr="00FC244E" w:rsidRDefault="00BB1C82" w:rsidP="00BB1C82">
      <w:pPr>
        <w:pStyle w:val="afb"/>
        <w:ind w:left="284" w:hanging="284"/>
        <w:rPr>
          <w:rFonts w:ascii="Calibri" w:hAnsi="Calibri"/>
          <w:lang w:val="ky-KG"/>
        </w:rPr>
      </w:pPr>
    </w:p>
    <w:p w:rsidR="00BB1C82" w:rsidRPr="00FC244E" w:rsidRDefault="00BB1C82" w:rsidP="006C13EA">
      <w:pPr>
        <w:pStyle w:val="afb"/>
        <w:numPr>
          <w:ilvl w:val="0"/>
          <w:numId w:val="337"/>
        </w:numPr>
        <w:ind w:left="284" w:hanging="284"/>
        <w:rPr>
          <w:rFonts w:ascii="Calibri" w:hAnsi="Calibri"/>
          <w:lang w:val="ky-KG"/>
        </w:rPr>
      </w:pPr>
      <w:r w:rsidRPr="00FC244E">
        <w:rPr>
          <w:rFonts w:ascii="Calibri" w:hAnsi="Calibri"/>
          <w:lang w:val="ky-KG"/>
        </w:rPr>
        <w:t>Илимий жыйынды уюштуруучулар тарабынан докладдын кабыл алынгандыгы тууралуу документ берилиши керек;</w:t>
      </w:r>
    </w:p>
    <w:p w:rsidR="00BB1C82" w:rsidRPr="00FC244E" w:rsidRDefault="00BB1C82" w:rsidP="00BB1C82">
      <w:pPr>
        <w:pStyle w:val="afb"/>
        <w:ind w:left="284" w:hanging="284"/>
        <w:rPr>
          <w:rFonts w:ascii="Calibri" w:hAnsi="Calibri"/>
          <w:lang w:val="ky-KG"/>
        </w:rPr>
      </w:pPr>
    </w:p>
    <w:p w:rsidR="00BB1C82" w:rsidRPr="00FC244E" w:rsidRDefault="00BB1C82" w:rsidP="006C13EA">
      <w:pPr>
        <w:pStyle w:val="afb"/>
        <w:numPr>
          <w:ilvl w:val="0"/>
          <w:numId w:val="337"/>
        </w:numPr>
        <w:ind w:left="284" w:hanging="284"/>
        <w:rPr>
          <w:rFonts w:ascii="Calibri" w:hAnsi="Calibri"/>
          <w:lang w:val="ky-KG"/>
        </w:rPr>
      </w:pPr>
      <w:r w:rsidRPr="00FC244E">
        <w:rPr>
          <w:rFonts w:ascii="Calibri" w:hAnsi="Calibri"/>
          <w:lang w:val="ky-KG"/>
        </w:rPr>
        <w:t>Илимий жыйынга катышуучулардын жарыялана турган докладдарында Кыргыз-Түрк “Манас” университетинин дареги көрсөтүлүшү керек;</w:t>
      </w:r>
    </w:p>
    <w:p w:rsidR="00BB1C82" w:rsidRPr="00FC244E" w:rsidRDefault="00BB1C82" w:rsidP="00BB1C82">
      <w:pPr>
        <w:pStyle w:val="afb"/>
        <w:ind w:left="284" w:hanging="284"/>
        <w:rPr>
          <w:rFonts w:ascii="Calibri" w:hAnsi="Calibri"/>
          <w:lang w:val="ky-KG"/>
        </w:rPr>
      </w:pPr>
    </w:p>
    <w:p w:rsidR="00BB1C82" w:rsidRPr="00FC244E" w:rsidRDefault="00BB1C82" w:rsidP="006C13EA">
      <w:pPr>
        <w:pStyle w:val="afb"/>
        <w:numPr>
          <w:ilvl w:val="0"/>
          <w:numId w:val="337"/>
        </w:numPr>
        <w:ind w:left="284" w:hanging="284"/>
        <w:rPr>
          <w:rFonts w:ascii="Calibri" w:hAnsi="Calibri"/>
          <w:lang w:val="ky-KG"/>
        </w:rPr>
      </w:pPr>
      <w:r w:rsidRPr="00FC244E">
        <w:rPr>
          <w:rFonts w:ascii="Calibri" w:hAnsi="Calibri"/>
          <w:lang w:val="ky-KG"/>
        </w:rPr>
        <w:t>Арыз ээсинин мындан мурун катышкан илимий жыйында жасаган докладынын индекстүү журналда макала катары жарыяланышы же SCI - exp, SSCI жана AHCI тармактык индекстүү журналдарга кабыл алынгандыгы тууралуу документинин болушу, бирок арыз тапшырылган жылы SCI - exp, SSCI жана AHCI журналдарында кайсы бир макаласын жарыялаган кишилер үчүн бул шарт талап кылынбашы керек.</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Башка жоболор</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8-берене.</w:t>
      </w:r>
    </w:p>
    <w:p w:rsidR="00BB1C82" w:rsidRPr="00FC244E" w:rsidRDefault="00BB1C82" w:rsidP="006C13EA">
      <w:pPr>
        <w:pStyle w:val="afb"/>
        <w:numPr>
          <w:ilvl w:val="0"/>
          <w:numId w:val="338"/>
        </w:numPr>
        <w:ind w:left="284" w:hanging="284"/>
        <w:rPr>
          <w:rFonts w:ascii="Calibri" w:hAnsi="Calibri"/>
          <w:lang w:val="ky-KG"/>
        </w:rPr>
      </w:pPr>
      <w:r w:rsidRPr="00FC244E">
        <w:rPr>
          <w:rFonts w:ascii="Calibri" w:hAnsi="Calibri"/>
          <w:lang w:val="ky-KG"/>
        </w:rPr>
        <w:t>Ушул эле максат үчүн башка булактардан каржылык колдоо алгандарга бул жобонун алкагы</w:t>
      </w:r>
      <w:r w:rsidR="00AB233C">
        <w:rPr>
          <w:rFonts w:ascii="Calibri" w:hAnsi="Calibri"/>
          <w:lang w:val="ky-KG"/>
        </w:rPr>
        <w:t xml:space="preserve">нда колдоо көрсөтүлбөйт. Илимий </w:t>
      </w:r>
      <w:r w:rsidRPr="00FC244E">
        <w:rPr>
          <w:rFonts w:ascii="Calibri" w:hAnsi="Calibri"/>
          <w:lang w:val="ky-KG"/>
        </w:rPr>
        <w:t>изилдөө иштерин колдоо боюнча жардам алгандардын башка булактардан каржылык колдоо алгандыгы аныкталса, университет көрсөткөн колдоонун суммасы 20% ашыгы менен кайтарылып алынат.</w:t>
      </w:r>
    </w:p>
    <w:p w:rsidR="00DE53E1" w:rsidRPr="00FC244E" w:rsidRDefault="00DE53E1" w:rsidP="00DE53E1">
      <w:pPr>
        <w:pStyle w:val="afb"/>
        <w:ind w:left="284"/>
        <w:rPr>
          <w:rFonts w:ascii="Calibri" w:hAnsi="Calibri"/>
          <w:lang w:val="ky-KG"/>
        </w:rPr>
      </w:pPr>
    </w:p>
    <w:p w:rsidR="00BB1C82" w:rsidRPr="00FC244E" w:rsidRDefault="00BB1C82" w:rsidP="006C13EA">
      <w:pPr>
        <w:pStyle w:val="afb"/>
        <w:numPr>
          <w:ilvl w:val="0"/>
          <w:numId w:val="338"/>
        </w:numPr>
        <w:ind w:left="284" w:hanging="284"/>
        <w:rPr>
          <w:rFonts w:ascii="Calibri" w:hAnsi="Calibri"/>
          <w:lang w:val="ky-KG"/>
        </w:rPr>
      </w:pPr>
      <w:r w:rsidRPr="00FC244E">
        <w:rPr>
          <w:rFonts w:ascii="Calibri" w:hAnsi="Calibri"/>
          <w:lang w:val="ky-KG"/>
        </w:rPr>
        <w:t>Арыздар боюнча университеттин Башкаруу кеӊешин</w:t>
      </w:r>
      <w:r w:rsidR="00297602" w:rsidRPr="00FC244E">
        <w:rPr>
          <w:rFonts w:ascii="Calibri" w:hAnsi="Calibri"/>
          <w:lang w:val="ky-KG"/>
        </w:rPr>
        <w:t>ин чечими акыркы бүтүм болуп, а</w:t>
      </w:r>
      <w:r w:rsidRPr="00FC244E">
        <w:rPr>
          <w:rFonts w:ascii="Calibri" w:hAnsi="Calibri"/>
          <w:lang w:val="ky-KG"/>
        </w:rPr>
        <w:t>га каршы чыгууга болбойт.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Күчүнө кириши жана ишке ашырылышы</w:t>
      </w: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9-берене.</w:t>
      </w:r>
    </w:p>
    <w:p w:rsidR="00BB1C82" w:rsidRPr="00FC244E" w:rsidRDefault="00BB1C82" w:rsidP="006C13EA">
      <w:pPr>
        <w:pStyle w:val="afb"/>
        <w:numPr>
          <w:ilvl w:val="0"/>
          <w:numId w:val="339"/>
        </w:numPr>
        <w:ind w:left="284" w:hanging="284"/>
        <w:rPr>
          <w:rFonts w:ascii="Calibri" w:hAnsi="Calibri"/>
          <w:lang w:val="ky-KG"/>
        </w:rPr>
      </w:pPr>
      <w:r w:rsidRPr="00FC244E">
        <w:rPr>
          <w:rFonts w:ascii="Calibri" w:hAnsi="Calibri"/>
          <w:lang w:val="ky-KG"/>
        </w:rPr>
        <w:t xml:space="preserve">Бул нускама Кыргыз-Түрк “Манас” университетинин Камкорчулар кеңеши тарабынан кабыл алынган күндөн баштап күчүнө кирет жана 2011-жылдын 30-сентябрындагы 2011-02/5-с номерлүү Камкорчулар кеңешинин чечими менен күчүнө кирген КТМУнун </w:t>
      </w:r>
      <w:r w:rsidR="002421C9" w:rsidRPr="00FC244E">
        <w:rPr>
          <w:rFonts w:ascii="Calibri" w:hAnsi="Calibri"/>
          <w:color w:val="00B050"/>
          <w:lang w:val="ky-KG"/>
        </w:rPr>
        <w:t>“Илимий-</w:t>
      </w:r>
      <w:r w:rsidRPr="00FC244E">
        <w:rPr>
          <w:rFonts w:ascii="Calibri" w:hAnsi="Calibri"/>
          <w:color w:val="00B050"/>
          <w:lang w:val="ky-KG"/>
        </w:rPr>
        <w:t>изилдөө иштерине колдоо көрсөтүү боюнча нускамасы”</w:t>
      </w:r>
      <w:r w:rsidRPr="00FC244E">
        <w:rPr>
          <w:rFonts w:ascii="Calibri" w:hAnsi="Calibri"/>
          <w:lang w:val="ky-KG"/>
        </w:rPr>
        <w:t xml:space="preserve"> өз күчүн жоготот.</w:t>
      </w:r>
    </w:p>
    <w:p w:rsidR="00BB1C82" w:rsidRPr="00FC244E" w:rsidRDefault="00BB1C82" w:rsidP="00BB1C82">
      <w:pPr>
        <w:pStyle w:val="afb"/>
        <w:ind w:left="284"/>
        <w:rPr>
          <w:rFonts w:ascii="Calibri" w:hAnsi="Calibri"/>
          <w:lang w:val="ky-KG"/>
        </w:rPr>
      </w:pPr>
    </w:p>
    <w:p w:rsidR="00BB1C82" w:rsidRPr="00FC244E" w:rsidRDefault="00BB1C82" w:rsidP="006C13EA">
      <w:pPr>
        <w:pStyle w:val="afb"/>
        <w:numPr>
          <w:ilvl w:val="0"/>
          <w:numId w:val="339"/>
        </w:numPr>
        <w:ind w:left="284" w:hanging="284"/>
        <w:rPr>
          <w:rFonts w:ascii="Calibri" w:hAnsi="Calibri"/>
          <w:lang w:val="ky-KG"/>
        </w:rPr>
      </w:pPr>
      <w:r w:rsidRPr="00FC244E">
        <w:rPr>
          <w:rFonts w:ascii="Calibri" w:hAnsi="Calibri"/>
          <w:lang w:val="ky-KG"/>
        </w:rPr>
        <w:t>Бул нускама Кыргыз-Түрк “Манас” университетинин ректораты тарабынан ишке ашырылат.</w:t>
      </w:r>
    </w:p>
    <w:p w:rsidR="00BB1C82" w:rsidRPr="00FC244E" w:rsidRDefault="00BB1C82" w:rsidP="00BB1C82">
      <w:pPr>
        <w:pStyle w:val="afb"/>
        <w:ind w:left="0"/>
        <w:rPr>
          <w:rFonts w:ascii="Calibri" w:hAnsi="Calibri"/>
          <w:i/>
          <w:sz w:val="20"/>
          <w:szCs w:val="20"/>
          <w:lang w:val="ky-KG"/>
        </w:rPr>
      </w:pPr>
    </w:p>
    <w:p w:rsidR="00BB1C82" w:rsidRPr="00FC244E" w:rsidRDefault="00BB1C82" w:rsidP="00BB1C82">
      <w:pPr>
        <w:pStyle w:val="afb"/>
        <w:ind w:left="0"/>
        <w:rPr>
          <w:rFonts w:ascii="Calibri" w:hAnsi="Calibri"/>
          <w:i/>
          <w:sz w:val="20"/>
          <w:szCs w:val="20"/>
          <w:lang w:val="ky-KG"/>
        </w:rPr>
      </w:pPr>
    </w:p>
    <w:p w:rsidR="00BB1C82" w:rsidRPr="00FC244E" w:rsidRDefault="00BB1C82" w:rsidP="00BB1C82">
      <w:pPr>
        <w:pStyle w:val="afb"/>
        <w:ind w:left="0"/>
        <w:rPr>
          <w:rFonts w:ascii="Calibri" w:hAnsi="Calibri"/>
          <w:i/>
          <w:sz w:val="20"/>
          <w:szCs w:val="20"/>
          <w:lang w:val="ky-KG"/>
        </w:rPr>
      </w:pPr>
    </w:p>
    <w:p w:rsidR="00BB1C82" w:rsidRPr="00FC244E" w:rsidRDefault="00BB1C82" w:rsidP="00BB1C82">
      <w:pPr>
        <w:pStyle w:val="afb"/>
        <w:ind w:left="0"/>
        <w:rPr>
          <w:rFonts w:ascii="Calibri" w:hAnsi="Calibri"/>
          <w:i/>
          <w:sz w:val="20"/>
          <w:szCs w:val="20"/>
          <w:lang w:val="ky-KG"/>
        </w:rPr>
      </w:pPr>
      <w:r w:rsidRPr="00FC244E">
        <w:rPr>
          <w:rFonts w:ascii="Calibri" w:hAnsi="Calibri"/>
          <w:i/>
          <w:sz w:val="20"/>
          <w:szCs w:val="20"/>
          <w:lang w:val="ky-KG"/>
        </w:rPr>
        <w:t>Бул нускама Камкорчулар кеңешинин 2017-жылдын 22-декабрындагы 2017-02/8- номерлүү чечими менен кабыл алынган.</w:t>
      </w:r>
    </w:p>
    <w:p w:rsidR="00BB1C82" w:rsidRPr="00FC244E" w:rsidRDefault="00BB1C82" w:rsidP="00BB1C82">
      <w:pPr>
        <w:pStyle w:val="afb"/>
        <w:ind w:left="0"/>
        <w:rPr>
          <w:rFonts w:ascii="Calibri" w:hAnsi="Calibri"/>
          <w:i/>
          <w:sz w:val="20"/>
          <w:szCs w:val="20"/>
          <w:lang w:val="ky-KG"/>
        </w:rPr>
      </w:pPr>
    </w:p>
    <w:p w:rsidR="00BB1C82" w:rsidRPr="00FC244E" w:rsidRDefault="00BB1C82" w:rsidP="00BB1C82">
      <w:pPr>
        <w:pStyle w:val="afb"/>
        <w:ind w:left="0"/>
        <w:rPr>
          <w:rFonts w:ascii="Calibri" w:hAnsi="Calibri"/>
          <w:i/>
          <w:sz w:val="20"/>
          <w:szCs w:val="20"/>
          <w:lang w:val="ky-KG"/>
        </w:rPr>
      </w:pPr>
    </w:p>
    <w:p w:rsidR="00BB1C82" w:rsidRPr="00FC244E" w:rsidRDefault="00BB1C82" w:rsidP="00BB1C82">
      <w:pPr>
        <w:pStyle w:val="afb"/>
        <w:ind w:left="0"/>
        <w:rPr>
          <w:rFonts w:ascii="Calibri" w:hAnsi="Calibri"/>
          <w:color w:val="000000" w:themeColor="text1"/>
          <w:sz w:val="20"/>
          <w:szCs w:val="20"/>
          <w:lang w:val="ky-KG"/>
        </w:rPr>
      </w:pPr>
      <w:r w:rsidRPr="00FC244E">
        <w:rPr>
          <w:rFonts w:ascii="Calibri" w:hAnsi="Calibri"/>
          <w:i/>
          <w:color w:val="000000" w:themeColor="text1"/>
          <w:sz w:val="20"/>
          <w:szCs w:val="20"/>
          <w:lang w:val="ky-KG"/>
        </w:rPr>
        <w:t>Бул нускама Камкорчулар кеңешинин 2011-жылдын 30-сентябрындагы 2011-02/5-c номерлүү чечими менен кабыл алынган.</w:t>
      </w:r>
    </w:p>
    <w:p w:rsidR="00BB1C82" w:rsidRPr="00B730D0" w:rsidRDefault="00BB1C82" w:rsidP="00B730D0">
      <w:pPr>
        <w:pStyle w:val="1"/>
      </w:pPr>
      <w:r w:rsidRPr="00FC244E">
        <w:br w:type="page"/>
      </w:r>
      <w:bookmarkStart w:id="26" w:name="_Toc25339798"/>
      <w:r w:rsidRPr="00B730D0">
        <w:lastRenderedPageBreak/>
        <w:t>КЫРГЫЗ-ТҮРК “МАНАС” УНИВЕРСИТЕТИНИН</w:t>
      </w:r>
      <w:bookmarkStart w:id="27" w:name="_Toc535503646"/>
      <w:r w:rsidR="00B730D0" w:rsidRPr="00B730D0">
        <w:t xml:space="preserve"> </w:t>
      </w:r>
      <w:r w:rsidRPr="00B730D0">
        <w:t>БИОТЕХНОЛОГИЯ ЖАНА БИО АР ТҮРДҮҮЛҮКТҮ ИЗИЛДӨӨ БОРБОРУ БОЮНЧА НУСКАМАСЫ</w:t>
      </w:r>
      <w:bookmarkEnd w:id="26"/>
      <w:bookmarkEnd w:id="27"/>
    </w:p>
    <w:p w:rsidR="00BB1C82" w:rsidRPr="00FC244E" w:rsidRDefault="00BB1C82" w:rsidP="00BB1C82">
      <w:pPr>
        <w:jc w:val="both"/>
        <w:rPr>
          <w:rFonts w:ascii="Calibri" w:hAnsi="Calibri" w:cs="Times New Roman"/>
          <w:b/>
          <w:color w:val="171717" w:themeColor="background2" w:themeShade="1A"/>
          <w:lang w:val="ky-KG"/>
        </w:rPr>
      </w:pPr>
    </w:p>
    <w:p w:rsidR="00BB1C82" w:rsidRPr="00FC244E" w:rsidRDefault="00BB1C82" w:rsidP="00BB1C82">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Максаты</w:t>
      </w:r>
    </w:p>
    <w:p w:rsidR="00BB1C82" w:rsidRPr="00FC244E" w:rsidRDefault="00BB1C82" w:rsidP="00BB1C82">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1-берене. </w:t>
      </w:r>
      <w:r w:rsidRPr="00FC244E">
        <w:rPr>
          <w:rFonts w:ascii="Calibri" w:hAnsi="Calibri" w:cs="Times New Roman"/>
          <w:color w:val="171717" w:themeColor="background2" w:themeShade="1A"/>
          <w:lang w:val="ky-KG"/>
        </w:rPr>
        <w:t>Бул нускаманын максаты – Кыргыз-Түрк “Манас” университетинин биотехнология жана био ар түрдүүлүктү изилдөө борборунун максаттары, ишмердик чөйрөлөрү, башкаруу органдары, башкаруу органдарынын милдеттери жана иштөө тартиби боюнча жол-жоболорду жөнгө салуу.</w:t>
      </w:r>
    </w:p>
    <w:p w:rsidR="00BB1C82" w:rsidRPr="00FC244E" w:rsidRDefault="00BB1C82" w:rsidP="00BB1C82">
      <w:pPr>
        <w:jc w:val="both"/>
        <w:rPr>
          <w:rFonts w:ascii="Calibri" w:hAnsi="Calibri" w:cs="Times New Roman"/>
          <w:b/>
          <w:color w:val="171717" w:themeColor="background2" w:themeShade="1A"/>
          <w:lang w:val="ky-KG"/>
        </w:rPr>
      </w:pPr>
    </w:p>
    <w:p w:rsidR="00BB1C82" w:rsidRPr="00FC244E" w:rsidRDefault="00BB1C82" w:rsidP="00BB1C82">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Мазмуну</w:t>
      </w:r>
    </w:p>
    <w:p w:rsidR="00BB1C82" w:rsidRPr="00FC244E" w:rsidRDefault="00BB1C82" w:rsidP="00BB1C82">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2-берене. </w:t>
      </w:r>
      <w:r w:rsidRPr="00FC244E">
        <w:rPr>
          <w:rFonts w:ascii="Calibri" w:hAnsi="Calibri" w:cs="Times New Roman"/>
          <w:color w:val="171717" w:themeColor="background2" w:themeShade="1A"/>
          <w:lang w:val="ky-KG"/>
        </w:rPr>
        <w:t>Бул нускама Кыргыз-Түрк “Манас” университетинин биотехнология жана био ар түрдүүлүктү изилдөө борборунун максаттарына, ишмердик чөйрөлөрүнө, башкаруу органда</w:t>
      </w:r>
      <w:r w:rsidR="00E27BB9"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рына, башкаруу органдарынын милдеттерине жана иштөө тартибине байланыштуу жол-жоболорду камтыйт.</w:t>
      </w:r>
    </w:p>
    <w:p w:rsidR="00BB1C82" w:rsidRPr="00FC244E" w:rsidRDefault="00BB1C82" w:rsidP="00BB1C82">
      <w:pPr>
        <w:jc w:val="both"/>
        <w:rPr>
          <w:rFonts w:ascii="Calibri" w:eastAsia="Times New Roman" w:hAnsi="Calibri" w:cs="Times New Roman"/>
          <w:b/>
          <w:color w:val="171717" w:themeColor="background2" w:themeShade="1A"/>
          <w:lang w:val="ky-KG" w:bidi="ky-KG"/>
        </w:rPr>
      </w:pPr>
    </w:p>
    <w:p w:rsidR="00BB1C82" w:rsidRPr="00FC244E" w:rsidRDefault="00BB1C82" w:rsidP="00BB1C82">
      <w:pPr>
        <w:jc w:val="both"/>
        <w:rPr>
          <w:rFonts w:ascii="Calibri" w:eastAsia="Times New Roman" w:hAnsi="Calibri" w:cs="Times New Roman"/>
          <w:b/>
          <w:color w:val="171717" w:themeColor="background2" w:themeShade="1A"/>
          <w:lang w:val="ky-KG" w:bidi="ky-KG"/>
        </w:rPr>
      </w:pPr>
      <w:r w:rsidRPr="00FC244E">
        <w:rPr>
          <w:rFonts w:ascii="Calibri" w:eastAsia="Times New Roman" w:hAnsi="Calibri" w:cs="Times New Roman"/>
          <w:b/>
          <w:color w:val="171717" w:themeColor="background2" w:themeShade="1A"/>
          <w:lang w:val="ky-KG" w:bidi="ky-KG"/>
        </w:rPr>
        <w:t>Укуктук негиздеме</w:t>
      </w:r>
    </w:p>
    <w:p w:rsidR="00BB1C82" w:rsidRPr="00FC244E" w:rsidRDefault="00BB1C82" w:rsidP="00BB1C82">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3-берене. </w:t>
      </w:r>
      <w:r w:rsidRPr="00FC244E">
        <w:rPr>
          <w:rFonts w:ascii="Calibri" w:hAnsi="Calibri" w:cs="Times New Roman"/>
          <w:color w:val="171717" w:themeColor="background2" w:themeShade="1A"/>
          <w:lang w:val="ky-KG"/>
        </w:rPr>
        <w:t xml:space="preserve">Бул нускама </w:t>
      </w:r>
      <w:r w:rsidRPr="00FC244E">
        <w:rPr>
          <w:rFonts w:ascii="Calibri" w:hAnsi="Calibri" w:cs="Times New Roman"/>
          <w:color w:val="00B050"/>
          <w:lang w:val="ky-KG"/>
        </w:rPr>
        <w:t xml:space="preserve">Кыргыз-Түрк “Манас” университетинин Уставынын </w:t>
      </w:r>
      <w:r w:rsidRPr="00FC244E">
        <w:rPr>
          <w:rFonts w:ascii="Calibri" w:hAnsi="Calibri" w:cs="Times New Roman"/>
          <w:color w:val="171717" w:themeColor="background2" w:themeShade="1A"/>
          <w:lang w:val="ky-KG"/>
        </w:rPr>
        <w:t>5-беренесинин 2-пунктуна ылайык даярдалды.</w:t>
      </w:r>
    </w:p>
    <w:p w:rsidR="00BB1C82" w:rsidRPr="00FC244E" w:rsidRDefault="00BB1C82" w:rsidP="00BB1C82">
      <w:pPr>
        <w:jc w:val="both"/>
        <w:rPr>
          <w:rFonts w:ascii="Calibri" w:hAnsi="Calibri" w:cs="Times New Roman"/>
          <w:b/>
          <w:color w:val="171717" w:themeColor="background2" w:themeShade="1A"/>
          <w:lang w:val="ky-KG"/>
        </w:rPr>
      </w:pPr>
    </w:p>
    <w:p w:rsidR="00BB1C82" w:rsidRPr="00FC244E" w:rsidRDefault="00BB1C82" w:rsidP="00BB1C82">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Аныктамалар жана кыскартуулар</w:t>
      </w:r>
    </w:p>
    <w:p w:rsidR="00BB1C82" w:rsidRPr="00FC244E" w:rsidRDefault="00BB1C82" w:rsidP="00BB1C82">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4-берене. </w:t>
      </w:r>
      <w:r w:rsidRPr="00FC244E">
        <w:rPr>
          <w:rFonts w:ascii="Calibri" w:hAnsi="Calibri" w:cs="Times New Roman"/>
          <w:color w:val="171717" w:themeColor="background2" w:themeShade="1A"/>
          <w:lang w:val="ky-KG"/>
        </w:rPr>
        <w:t>Бул нускамада төмөнкүдөй түшүнүктөр колдонулат:</w:t>
      </w:r>
    </w:p>
    <w:p w:rsidR="00BB1C82" w:rsidRPr="00FC244E" w:rsidRDefault="00BB1C82" w:rsidP="00B730D0">
      <w:pPr>
        <w:autoSpaceDE w:val="0"/>
        <w:autoSpaceDN w:val="0"/>
        <w:adjustRightInd w:val="0"/>
        <w:ind w:left="1418" w:hanging="1418"/>
        <w:contextualSpacing/>
        <w:rPr>
          <w:rFonts w:ascii="Calibri" w:eastAsia="Times New Roman" w:hAnsi="Calibri" w:cs="Times New Roman"/>
          <w:color w:val="171717" w:themeColor="background2" w:themeShade="1A"/>
          <w:lang w:val="ky-KG"/>
        </w:rPr>
      </w:pPr>
      <w:r w:rsidRPr="00FC244E">
        <w:rPr>
          <w:rFonts w:ascii="Calibri" w:eastAsia="Times New Roman" w:hAnsi="Calibri" w:cs="Times New Roman"/>
          <w:b/>
          <w:color w:val="171717" w:themeColor="background2" w:themeShade="1A"/>
          <w:lang w:val="ky-KG"/>
        </w:rPr>
        <w:t>Борбор</w:t>
      </w:r>
      <w:r w:rsidRPr="00FC244E">
        <w:rPr>
          <w:rFonts w:ascii="Calibri" w:eastAsia="Times New Roman" w:hAnsi="Calibri" w:cs="Times New Roman"/>
          <w:b/>
          <w:color w:val="171717" w:themeColor="background2" w:themeShade="1A"/>
          <w:lang w:val="ky-KG"/>
        </w:rPr>
        <w:tab/>
      </w:r>
      <w:r w:rsidRPr="00FC244E">
        <w:rPr>
          <w:rFonts w:ascii="Calibri" w:eastAsia="Times New Roman" w:hAnsi="Calibri" w:cs="Times New Roman"/>
          <w:color w:val="171717" w:themeColor="background2" w:themeShade="1A"/>
          <w:lang w:val="ky-KG"/>
        </w:rPr>
        <w:t xml:space="preserve">: Кыргыз-Түрк “Манас” университетинин </w:t>
      </w:r>
      <w:r w:rsidR="00B730D0">
        <w:rPr>
          <w:rFonts w:ascii="Calibri" w:hAnsi="Calibri" w:cs="Times New Roman"/>
          <w:color w:val="171717" w:themeColor="background2" w:themeShade="1A"/>
          <w:lang w:val="ky-KG"/>
        </w:rPr>
        <w:t xml:space="preserve">биотехнология жана био ар </w:t>
      </w:r>
      <w:r w:rsidRPr="00FC244E">
        <w:rPr>
          <w:rFonts w:ascii="Calibri" w:hAnsi="Calibri" w:cs="Times New Roman"/>
          <w:color w:val="171717" w:themeColor="background2" w:themeShade="1A"/>
          <w:lang w:val="ky-KG"/>
        </w:rPr>
        <w:t>түрдүүлүктү</w:t>
      </w:r>
      <w:r w:rsidR="00B730D0">
        <w:rPr>
          <w:rFonts w:ascii="Calibri" w:hAnsi="Calibri" w:cs="Times New Roman"/>
          <w:color w:val="171717" w:themeColor="background2" w:themeShade="1A"/>
          <w:lang w:val="ky-KG"/>
        </w:rPr>
        <w:t xml:space="preserve"> </w:t>
      </w:r>
      <w:r w:rsidRPr="00FC244E">
        <w:rPr>
          <w:rFonts w:ascii="Calibri" w:hAnsi="Calibri" w:cs="Times New Roman"/>
          <w:color w:val="171717" w:themeColor="background2" w:themeShade="1A"/>
          <w:lang w:val="ky-KG"/>
        </w:rPr>
        <w:t>изилдөө борбору</w:t>
      </w:r>
      <w:r w:rsidR="00A7507A" w:rsidRPr="00FC244E">
        <w:rPr>
          <w:rFonts w:ascii="Calibri" w:hAnsi="Calibri" w:cs="Times New Roman"/>
          <w:color w:val="171717" w:themeColor="background2" w:themeShade="1A"/>
          <w:lang w:val="ky-KG"/>
        </w:rPr>
        <w:t>;</w:t>
      </w:r>
    </w:p>
    <w:p w:rsidR="00BB1C82" w:rsidRPr="00FC244E" w:rsidRDefault="00BB1C82" w:rsidP="00BB1C82">
      <w:pPr>
        <w:autoSpaceDE w:val="0"/>
        <w:autoSpaceDN w:val="0"/>
        <w:adjustRightInd w:val="0"/>
        <w:contextualSpacing/>
        <w:rPr>
          <w:rFonts w:ascii="Calibri" w:eastAsia="Times New Roman" w:hAnsi="Calibri" w:cs="Times New Roman"/>
          <w:color w:val="171717" w:themeColor="background2" w:themeShade="1A"/>
          <w:lang w:val="ky-KG"/>
        </w:rPr>
      </w:pPr>
      <w:r w:rsidRPr="00FC244E">
        <w:rPr>
          <w:rFonts w:ascii="Calibri" w:eastAsia="Times New Roman" w:hAnsi="Calibri" w:cs="Times New Roman"/>
          <w:b/>
          <w:color w:val="171717" w:themeColor="background2" w:themeShade="1A"/>
          <w:lang w:val="ky-KG"/>
        </w:rPr>
        <w:t>Ректорат</w:t>
      </w:r>
      <w:r w:rsidRPr="00FC244E">
        <w:rPr>
          <w:rFonts w:ascii="Calibri" w:eastAsia="Times New Roman" w:hAnsi="Calibri" w:cs="Times New Roman"/>
          <w:b/>
          <w:color w:val="171717" w:themeColor="background2" w:themeShade="1A"/>
          <w:lang w:val="ky-KG"/>
        </w:rPr>
        <w:tab/>
      </w:r>
      <w:r w:rsidRPr="00FC244E">
        <w:rPr>
          <w:rFonts w:ascii="Calibri" w:eastAsia="Times New Roman" w:hAnsi="Calibri" w:cs="Times New Roman"/>
          <w:color w:val="171717" w:themeColor="background2" w:themeShade="1A"/>
          <w:lang w:val="ky-KG"/>
        </w:rPr>
        <w:t>: Кыргыз-Түрк “Манас” университетинин ректораты</w:t>
      </w:r>
      <w:r w:rsidR="00A7507A" w:rsidRPr="00FC244E">
        <w:rPr>
          <w:rFonts w:ascii="Calibri" w:eastAsia="Times New Roman" w:hAnsi="Calibri" w:cs="Times New Roman"/>
          <w:color w:val="171717" w:themeColor="background2" w:themeShade="1A"/>
          <w:lang w:val="ky-KG"/>
        </w:rPr>
        <w:t>;</w:t>
      </w:r>
    </w:p>
    <w:p w:rsidR="00BB1C82" w:rsidRPr="00FC244E" w:rsidRDefault="00BB1C82" w:rsidP="00BB1C82">
      <w:pPr>
        <w:autoSpaceDE w:val="0"/>
        <w:autoSpaceDN w:val="0"/>
        <w:adjustRightInd w:val="0"/>
        <w:contextualSpacing/>
        <w:rPr>
          <w:rFonts w:ascii="Calibri" w:eastAsia="Times New Roman" w:hAnsi="Calibri" w:cs="Times New Roman"/>
          <w:color w:val="171717" w:themeColor="background2" w:themeShade="1A"/>
          <w:lang w:val="ky-KG"/>
        </w:rPr>
      </w:pPr>
      <w:r w:rsidRPr="00FC244E">
        <w:rPr>
          <w:rFonts w:ascii="Calibri" w:eastAsia="Times New Roman" w:hAnsi="Calibri" w:cs="Times New Roman"/>
          <w:b/>
          <w:color w:val="171717" w:themeColor="background2" w:themeShade="1A"/>
          <w:lang w:val="ky-KG"/>
        </w:rPr>
        <w:t>Университет</w:t>
      </w:r>
      <w:r w:rsidRPr="00FC244E">
        <w:rPr>
          <w:rFonts w:ascii="Calibri" w:eastAsia="Times New Roman" w:hAnsi="Calibri" w:cs="Times New Roman"/>
          <w:b/>
          <w:color w:val="171717" w:themeColor="background2" w:themeShade="1A"/>
          <w:lang w:val="ky-KG"/>
        </w:rPr>
        <w:tab/>
      </w:r>
      <w:r w:rsidRPr="00FC244E">
        <w:rPr>
          <w:rFonts w:ascii="Calibri" w:eastAsia="Times New Roman" w:hAnsi="Calibri" w:cs="Times New Roman"/>
          <w:color w:val="171717" w:themeColor="background2" w:themeShade="1A"/>
          <w:lang w:val="ky-KG"/>
        </w:rPr>
        <w:t>: Кыргыз-Түрк “Манас” университети</w:t>
      </w:r>
      <w:r w:rsidR="00A7507A" w:rsidRPr="00FC244E">
        <w:rPr>
          <w:rFonts w:ascii="Calibri" w:eastAsia="Times New Roman" w:hAnsi="Calibri" w:cs="Times New Roman"/>
          <w:color w:val="171717" w:themeColor="background2" w:themeShade="1A"/>
          <w:lang w:val="ky-KG"/>
        </w:rPr>
        <w:t>.</w:t>
      </w:r>
    </w:p>
    <w:p w:rsidR="00BB1C82" w:rsidRPr="00FC244E" w:rsidRDefault="00BB1C82" w:rsidP="00BB1C82">
      <w:pPr>
        <w:jc w:val="both"/>
        <w:rPr>
          <w:rFonts w:ascii="Calibri" w:hAnsi="Calibri" w:cs="Times New Roman"/>
          <w:b/>
          <w:color w:val="171717" w:themeColor="background2" w:themeShade="1A"/>
          <w:lang w:val="ky-KG"/>
        </w:rPr>
      </w:pPr>
    </w:p>
    <w:p w:rsidR="00BB1C82" w:rsidRPr="00FC244E" w:rsidRDefault="00BB1C82" w:rsidP="00BB1C82">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максаты</w:t>
      </w:r>
    </w:p>
    <w:p w:rsidR="00BB1C82" w:rsidRPr="00FC244E" w:rsidRDefault="00BB1C82" w:rsidP="00BB1C82">
      <w:pPr>
        <w:pStyle w:val="afb"/>
        <w:autoSpaceDE w:val="0"/>
        <w:autoSpaceDN w:val="0"/>
        <w:adjustRightInd w:val="0"/>
        <w:ind w:left="0"/>
        <w:rPr>
          <w:rFonts w:ascii="Calibri" w:hAnsi="Calibri"/>
          <w:b/>
          <w:color w:val="171717" w:themeColor="background2" w:themeShade="1A"/>
          <w:lang w:val="ky-KG"/>
        </w:rPr>
      </w:pPr>
      <w:r w:rsidRPr="00FC244E">
        <w:rPr>
          <w:rFonts w:ascii="Calibri" w:hAnsi="Calibri"/>
          <w:b/>
          <w:color w:val="171717" w:themeColor="background2" w:themeShade="1A"/>
          <w:lang w:val="ky-KG"/>
        </w:rPr>
        <w:t>5-берене.</w:t>
      </w:r>
    </w:p>
    <w:p w:rsidR="00BB1C82" w:rsidRPr="00FC244E" w:rsidRDefault="00BB1C82" w:rsidP="006C13EA">
      <w:pPr>
        <w:numPr>
          <w:ilvl w:val="0"/>
          <w:numId w:val="106"/>
        </w:numPr>
        <w:tabs>
          <w:tab w:val="left" w:pos="284"/>
        </w:tabs>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Кыргызстанда, Орто Азияда жана коңшу өлкөлөрдө табигый био ар түрдүүлүктүн негизги компоненттери болгон жандуу организмдерди өз ичине камтыган флора жана фаунаны изилдөө; эл аралык келишимдерге ылайык жандуу организмдерди, алардын жашаган жерлерин жана генофондун сактоо; аларды көргөзмөгө алып чыгуу үчүн гербарий, музей, дендрарий түзүү; биологиялык жана генетикалык ар түрдүүлүктү биохимиялык жана био</w:t>
      </w:r>
      <w:r w:rsidR="00E27BB9"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технологиялык жактан мүнөздөгөн маалымат базаларын түзүү; географиялык маалымат системасын түзүү менен экотуризмге салым кошуу; биоэнергия жана биокүйүүчү отун технологиясы боюнча инфратүзүм түзүү жана бул тармакта алдыңкы борбор болуу;</w:t>
      </w:r>
    </w:p>
    <w:p w:rsidR="00BB1C82" w:rsidRPr="00FC244E" w:rsidRDefault="00BB1C82" w:rsidP="006C13EA">
      <w:pPr>
        <w:numPr>
          <w:ilvl w:val="0"/>
          <w:numId w:val="106"/>
        </w:numPr>
        <w:tabs>
          <w:tab w:val="left" w:pos="284"/>
        </w:tabs>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 xml:space="preserve">Кыргызстанда, Орто Азияда жана коңшу өлкөлөрдө ДНКнын, РНКнын молекулалары жана белоктор менен манипуляция жасоо аркылуу селекцияны жакшыртууда молекулярдык биология жана биотехнология ыкмаларын колдонуу менен экономикалык наркы жогору болгон генотиптерди сактоо; өсүмдүктөргө, жаныбарларга жана адамдарга карата колдонулуучу биотехнология жана гендик инженерия ыкмаларына таянган молекулярдык-биологиялык талдоо ыкмасынын жардамы менен өсүмдүктөрдөн жана жаныбарлардан дары-дармек каражаттарын алуу; оорулардын генетикалык картасын, жаныбарларды көзөмөлдөө жана биокоопсуздук системасын, системалык биологияны түзүү; ткандык инженерия менен жасалма органдарды жасоо; гендик-инженердик дарылоо жана гендерди өткөрүү ыкмаларын түзүү; өсүмдүктөрдүн жана жаныбарлардын трансгендик түрлөрүн жаратуу; генетикалык жактан модификацияланган организмдер боюнча коркунучтарды анализдөө жана молекулярдык-биологиялык талдоо менен аларды классификациялоо, жергиликтүү жана эл аралык деңгээлде өсүмдүктөр менен </w:t>
      </w:r>
      <w:r w:rsidRPr="00FC244E">
        <w:rPr>
          <w:rFonts w:ascii="Calibri" w:eastAsia="Times New Roman" w:hAnsi="Calibri" w:cs="Times New Roman"/>
          <w:color w:val="171717" w:themeColor="background2" w:themeShade="1A"/>
          <w:lang w:val="ky-KG"/>
        </w:rPr>
        <w:lastRenderedPageBreak/>
        <w:t>жаныбарлардын генетикалык материалдарына молекулярдык мүнөздөмө берүү, жаныбарлардын саламаттыгына байланыштуу социалдык-экономикалык изилдөөлөрдү жана биохимиялык анализдерди жүргүзүү боюнча иш-чараларды өткөрүү;</w:t>
      </w:r>
    </w:p>
    <w:p w:rsidR="00BB1C82" w:rsidRPr="00FC244E" w:rsidRDefault="00BB1C82" w:rsidP="006C13EA">
      <w:pPr>
        <w:numPr>
          <w:ilvl w:val="0"/>
          <w:numId w:val="106"/>
        </w:numPr>
        <w:tabs>
          <w:tab w:val="left" w:pos="284"/>
        </w:tabs>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Өсүмдүктөрдүн жана жаныбарлардын системасын, молекулярдык маркерлерди/картаны түзүү, трансформациянын технологиялары, ткандык культура жана цитогенетика, функ</w:t>
      </w:r>
      <w:r w:rsidR="00E27BB9"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ционалдык геномика</w:t>
      </w:r>
      <w:r w:rsidRPr="00FC244E">
        <w:rPr>
          <w:rFonts w:ascii="Calibri" w:eastAsia="Times New Roman" w:hAnsi="Calibri" w:cs="Times New Roman"/>
          <w:i/>
          <w:color w:val="171717" w:themeColor="background2" w:themeShade="1A"/>
          <w:lang w:val="ky-KG"/>
        </w:rPr>
        <w:t>,</w:t>
      </w:r>
      <w:r w:rsidRPr="00FC244E">
        <w:rPr>
          <w:rFonts w:ascii="Calibri" w:hAnsi="Calibri" w:cs="Times New Roman"/>
          <w:i/>
          <w:color w:val="171717" w:themeColor="background2" w:themeShade="1A"/>
          <w:shd w:val="clear" w:color="auto" w:fill="FFFFFF"/>
          <w:lang w:val="ky-KG"/>
        </w:rPr>
        <w:t xml:space="preserve"> </w:t>
      </w:r>
      <w:r w:rsidRPr="00FC244E">
        <w:rPr>
          <w:rStyle w:val="afff5"/>
          <w:rFonts w:ascii="Calibri" w:hAnsi="Calibri" w:cs="Times New Roman"/>
          <w:bCs/>
          <w:i w:val="0"/>
          <w:color w:val="171717" w:themeColor="background2" w:themeShade="1A"/>
          <w:shd w:val="clear" w:color="auto" w:fill="FFFFFF"/>
          <w:lang w:val="ky-KG"/>
        </w:rPr>
        <w:t>фитофармацевтикалык</w:t>
      </w:r>
      <w:r w:rsidRPr="00FC244E">
        <w:rPr>
          <w:rFonts w:ascii="Calibri" w:hAnsi="Calibri" w:cs="Times New Roman"/>
          <w:color w:val="171717" w:themeColor="background2" w:themeShade="1A"/>
          <w:shd w:val="clear" w:color="auto" w:fill="FFFFFF"/>
          <w:lang w:val="ky-KG"/>
        </w:rPr>
        <w:t xml:space="preserve"> препараттар жана </w:t>
      </w:r>
      <w:r w:rsidRPr="00FC244E">
        <w:rPr>
          <w:rFonts w:ascii="Calibri" w:eastAsia="Times New Roman" w:hAnsi="Calibri" w:cs="Times New Roman"/>
          <w:color w:val="171717" w:themeColor="background2" w:themeShade="1A"/>
          <w:lang w:val="ky-KG"/>
        </w:rPr>
        <w:t>протеомика, молеку</w:t>
      </w:r>
      <w:r w:rsidR="00E27BB9"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лярдык-клеткалык биология, өсүмдүк биотехнологиясы, биоэнергетика, рекомбинанттык ДНК технологиясы, биоинформатика, стресс жана ага молекулярдык жооп кайтаруу меха</w:t>
      </w:r>
      <w:r w:rsidR="00E27BB9"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низмдери, молекулярдык-биологиялык талдоо ж.б. тармактар боюнча университеттин окутуучулары тарабынан жүргүзүлө турган изилдөөлөргө колдоо көрсөтүү; технологиялык өнүгүүлөр жана аларды ишке ашыруу жаатында анализдерди жана иш-чараларды жүргүзүү; стратегияларды иштеп чыгуу жана маселелерди чечүүнүн жолдорун сунуштоо; жергиликтүү, органикалык жана соодалык продукциялардын технологиялык жактан өндүрүлүшүнө салым кошуу жана буга байланыштуу басылмаларды басып чыгаруу;</w:t>
      </w:r>
    </w:p>
    <w:p w:rsidR="00BB1C82" w:rsidRPr="00FC244E" w:rsidRDefault="00BB1C82" w:rsidP="006C13EA">
      <w:pPr>
        <w:numPr>
          <w:ilvl w:val="0"/>
          <w:numId w:val="106"/>
        </w:numPr>
        <w:tabs>
          <w:tab w:val="left" w:pos="284"/>
        </w:tabs>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 xml:space="preserve">Тамак-аш коопсуздугу, эмгек гигиенасы, айлана-чөйрөнүн гигиенасы сыяктуу ар кандай тармактарда биотехнологияга байланыштуу </w:t>
      </w:r>
      <w:r w:rsidRPr="00FC244E">
        <w:rPr>
          <w:rFonts w:ascii="Calibri" w:hAnsi="Calibri" w:cs="Times New Roman"/>
          <w:color w:val="171717" w:themeColor="background2" w:themeShade="1A"/>
          <w:shd w:val="clear" w:color="auto" w:fill="FFFFFF"/>
          <w:lang w:val="ky-KG"/>
        </w:rPr>
        <w:t xml:space="preserve">илимий-изилдөө жана </w:t>
      </w:r>
      <w:r w:rsidRPr="00FC244E">
        <w:rPr>
          <w:rStyle w:val="afff5"/>
          <w:rFonts w:ascii="Calibri" w:hAnsi="Calibri" w:cs="Times New Roman"/>
          <w:bCs/>
          <w:i w:val="0"/>
          <w:color w:val="171717" w:themeColor="background2" w:themeShade="1A"/>
          <w:shd w:val="clear" w:color="auto" w:fill="FFFFFF"/>
          <w:lang w:val="ky-KG"/>
        </w:rPr>
        <w:t>тажрыйба-конструк</w:t>
      </w:r>
      <w:r w:rsidR="00E27BB9" w:rsidRPr="00FC244E">
        <w:rPr>
          <w:rStyle w:val="afff5"/>
          <w:rFonts w:ascii="Calibri" w:hAnsi="Calibri" w:cs="Times New Roman"/>
          <w:bCs/>
          <w:i w:val="0"/>
          <w:color w:val="171717" w:themeColor="background2" w:themeShade="1A"/>
          <w:shd w:val="clear" w:color="auto" w:fill="FFFFFF"/>
          <w:lang w:val="ky-KG"/>
        </w:rPr>
        <w:t>-</w:t>
      </w:r>
      <w:r w:rsidRPr="00FC244E">
        <w:rPr>
          <w:rStyle w:val="afff5"/>
          <w:rFonts w:ascii="Calibri" w:hAnsi="Calibri" w:cs="Times New Roman"/>
          <w:bCs/>
          <w:i w:val="0"/>
          <w:color w:val="171717" w:themeColor="background2" w:themeShade="1A"/>
          <w:shd w:val="clear" w:color="auto" w:fill="FFFFFF"/>
          <w:lang w:val="ky-KG"/>
        </w:rPr>
        <w:t>тордук</w:t>
      </w:r>
      <w:r w:rsidRPr="00FC244E">
        <w:rPr>
          <w:rFonts w:ascii="Calibri" w:hAnsi="Calibri" w:cs="Times New Roman"/>
          <w:color w:val="171717" w:themeColor="background2" w:themeShade="1A"/>
          <w:shd w:val="clear" w:color="auto" w:fill="FFFFFF"/>
          <w:lang w:val="ky-KG"/>
        </w:rPr>
        <w:t xml:space="preserve"> иштерди</w:t>
      </w:r>
      <w:r w:rsidRPr="00FC244E">
        <w:rPr>
          <w:rFonts w:ascii="Calibri" w:eastAsia="Times New Roman" w:hAnsi="Calibri" w:cs="Times New Roman"/>
          <w:color w:val="171717" w:themeColor="background2" w:themeShade="1A"/>
          <w:lang w:val="ky-KG"/>
        </w:rPr>
        <w:t xml:space="preserve"> жүргүзүү, </w:t>
      </w:r>
      <w:r w:rsidRPr="00FC244E">
        <w:rPr>
          <w:rStyle w:val="afff5"/>
          <w:rFonts w:ascii="Calibri" w:hAnsi="Calibri" w:cs="Times New Roman"/>
          <w:bCs/>
          <w:i w:val="0"/>
          <w:color w:val="171717" w:themeColor="background2" w:themeShade="1A"/>
          <w:shd w:val="clear" w:color="auto" w:fill="FFFFFF"/>
          <w:lang w:val="ky-KG"/>
        </w:rPr>
        <w:t>айлана</w:t>
      </w:r>
      <w:r w:rsidRPr="00FC244E">
        <w:rPr>
          <w:rFonts w:ascii="Calibri" w:hAnsi="Calibri" w:cs="Times New Roman"/>
          <w:i/>
          <w:color w:val="171717" w:themeColor="background2" w:themeShade="1A"/>
          <w:shd w:val="clear" w:color="auto" w:fill="FFFFFF"/>
          <w:lang w:val="ky-KG"/>
        </w:rPr>
        <w:t>-</w:t>
      </w:r>
      <w:r w:rsidRPr="00FC244E">
        <w:rPr>
          <w:rStyle w:val="afff5"/>
          <w:rFonts w:ascii="Calibri" w:hAnsi="Calibri" w:cs="Times New Roman"/>
          <w:bCs/>
          <w:i w:val="0"/>
          <w:color w:val="171717" w:themeColor="background2" w:themeShade="1A"/>
          <w:shd w:val="clear" w:color="auto" w:fill="FFFFFF"/>
          <w:lang w:val="ky-KG"/>
        </w:rPr>
        <w:t xml:space="preserve">чөйрөгө тийгизген </w:t>
      </w:r>
      <w:r w:rsidRPr="00FC244E">
        <w:rPr>
          <w:rFonts w:ascii="Calibri" w:hAnsi="Calibri" w:cs="Times New Roman"/>
          <w:color w:val="171717" w:themeColor="background2" w:themeShade="1A"/>
          <w:shd w:val="clear" w:color="auto" w:fill="FFFFFF"/>
          <w:lang w:val="ky-KG"/>
        </w:rPr>
        <w:t>таасирге баа берүү</w:t>
      </w:r>
      <w:r w:rsidRPr="00FC244E">
        <w:rPr>
          <w:rFonts w:ascii="Calibri" w:eastAsia="Times New Roman" w:hAnsi="Calibri" w:cs="Times New Roman"/>
          <w:color w:val="171717" w:themeColor="background2" w:themeShade="1A"/>
          <w:lang w:val="ky-KG"/>
        </w:rPr>
        <w:t xml:space="preserve"> менен экология</w:t>
      </w:r>
      <w:r w:rsidR="00E27BB9"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лык баа берүү иш-чараларын жүргүзүү, альтернативалуу энергия булактарын жана эколо</w:t>
      </w:r>
      <w:r w:rsidR="00E27BB9"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гиялык жактан таза өндүрүш процесстерин иштеп чыгуу;</w:t>
      </w:r>
    </w:p>
    <w:p w:rsidR="00BB1C82" w:rsidRPr="00FC244E" w:rsidRDefault="00BB1C82" w:rsidP="006C13EA">
      <w:pPr>
        <w:numPr>
          <w:ilvl w:val="0"/>
          <w:numId w:val="106"/>
        </w:numPr>
        <w:tabs>
          <w:tab w:val="left" w:pos="284"/>
        </w:tabs>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Био ар түрдүүлүк жана биотехнология тармагында аймактык, жергиликтүү жана эл аралык мекемелер менен кызматташуу, окуу-тарбия жана изилдөө иштерин жүргүзө турган кишилердин жана мекемелердин иш-чараларына колдоо көрсөтүү жана консультативдик кызматтарды көрсөтүү.</w:t>
      </w:r>
    </w:p>
    <w:p w:rsidR="00BB1C82" w:rsidRPr="00FC244E" w:rsidRDefault="00BB1C82" w:rsidP="00BB1C82">
      <w:pPr>
        <w:tabs>
          <w:tab w:val="left" w:pos="284"/>
        </w:tabs>
        <w:contextualSpacing/>
        <w:jc w:val="both"/>
        <w:rPr>
          <w:rFonts w:ascii="Calibri" w:eastAsia="Times New Roman" w:hAnsi="Calibri" w:cs="Times New Roman"/>
          <w:color w:val="171717" w:themeColor="background2" w:themeShade="1A"/>
          <w:lang w:val="ky-KG"/>
        </w:rPr>
      </w:pPr>
    </w:p>
    <w:p w:rsidR="00BB1C82" w:rsidRPr="00FC244E" w:rsidRDefault="00BB1C82" w:rsidP="00BB1C82">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ишкердик чөйрөлөрү</w:t>
      </w:r>
    </w:p>
    <w:p w:rsidR="00BB1C82" w:rsidRPr="00FC244E" w:rsidRDefault="00BB1C82" w:rsidP="00BB1C82">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6-берене. </w:t>
      </w:r>
      <w:r w:rsidRPr="00FC244E">
        <w:rPr>
          <w:rFonts w:ascii="Calibri" w:hAnsi="Calibri" w:cs="Times New Roman"/>
          <w:color w:val="171717" w:themeColor="background2" w:themeShade="1A"/>
          <w:lang w:val="ky-KG"/>
        </w:rPr>
        <w:t>Борбор ушул нускаманын 5-беренесинде белгиленген максаттарды ишке ашыруу үчүн төмөнкү иш-чараларды жүргүзөт:</w:t>
      </w:r>
    </w:p>
    <w:p w:rsidR="00BB1C82" w:rsidRPr="00FC244E" w:rsidRDefault="00BB1C82" w:rsidP="006C13EA">
      <w:pPr>
        <w:numPr>
          <w:ilvl w:val="0"/>
          <w:numId w:val="107"/>
        </w:numPr>
        <w:autoSpaceDE w:val="0"/>
        <w:autoSpaceDN w:val="0"/>
        <w:adjustRightInd w:val="0"/>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Кыргызстан, Борбордук Азия жана коңшу өлкөлөрдүн универси</w:t>
      </w:r>
      <w:r w:rsidR="007A3C2F" w:rsidRPr="00FC244E">
        <w:rPr>
          <w:rFonts w:ascii="Calibri" w:eastAsia="Times New Roman" w:hAnsi="Calibri" w:cs="Times New Roman"/>
          <w:color w:val="171717" w:themeColor="background2" w:themeShade="1A"/>
          <w:lang w:val="ky-KG"/>
        </w:rPr>
        <w:t>теттери менен биргелешип илимий-</w:t>
      </w:r>
      <w:r w:rsidRPr="00FC244E">
        <w:rPr>
          <w:rFonts w:ascii="Calibri" w:eastAsia="Times New Roman" w:hAnsi="Calibri" w:cs="Times New Roman"/>
          <w:color w:val="171717" w:themeColor="background2" w:themeShade="1A"/>
          <w:lang w:val="ky-KG"/>
        </w:rPr>
        <w:t>изилдөө иштерин жүргүзө турган окутуучуларды жана студенттерди билим алууга шыктандыруу, илимий аң-сезим жана анын методдору боюнча окутуу иштерин жүргүзүү жана илимий долбоорлор боюнча конкурс өткөрүү;</w:t>
      </w:r>
    </w:p>
    <w:p w:rsidR="00BB1C82" w:rsidRPr="00FC244E" w:rsidRDefault="00BB1C82" w:rsidP="006C13EA">
      <w:pPr>
        <w:numPr>
          <w:ilvl w:val="0"/>
          <w:numId w:val="107"/>
        </w:numPr>
        <w:autoSpaceDE w:val="0"/>
        <w:autoSpaceDN w:val="0"/>
        <w:adjustRightInd w:val="0"/>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Дисциплиналар аралык жергиликтүү жана эл эралык илимий изилдөө долбоорлорун иштеп чыгуу жана ишке ашырууда координаторлук кылуу жана көмөк көрсөтүү;</w:t>
      </w:r>
    </w:p>
    <w:p w:rsidR="00BB1C82" w:rsidRPr="00FC244E" w:rsidRDefault="00BB1C82" w:rsidP="006C13EA">
      <w:pPr>
        <w:numPr>
          <w:ilvl w:val="0"/>
          <w:numId w:val="107"/>
        </w:numPr>
        <w:autoSpaceDE w:val="0"/>
        <w:autoSpaceDN w:val="0"/>
        <w:adjustRightInd w:val="0"/>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 xml:space="preserve">Заманбап шарттарга ылайык </w:t>
      </w:r>
      <w:r w:rsidR="007A3C2F" w:rsidRPr="00FC244E">
        <w:rPr>
          <w:rFonts w:ascii="Calibri" w:hAnsi="Calibri" w:cs="Times New Roman"/>
          <w:color w:val="171717" w:themeColor="background2" w:themeShade="1A"/>
          <w:shd w:val="clear" w:color="auto" w:fill="FFFFFF"/>
          <w:lang w:val="ky-KG"/>
        </w:rPr>
        <w:t xml:space="preserve">илимий-изилдөө жана </w:t>
      </w:r>
      <w:r w:rsidRPr="00FC244E">
        <w:rPr>
          <w:rStyle w:val="afff5"/>
          <w:rFonts w:ascii="Calibri" w:hAnsi="Calibri" w:cs="Times New Roman"/>
          <w:bCs/>
          <w:i w:val="0"/>
          <w:color w:val="171717" w:themeColor="background2" w:themeShade="1A"/>
          <w:shd w:val="clear" w:color="auto" w:fill="FFFFFF"/>
          <w:lang w:val="ky-KG"/>
        </w:rPr>
        <w:t>тажрыйба-конструктордук</w:t>
      </w:r>
      <w:r w:rsidR="007A3C2F" w:rsidRPr="00FC244E">
        <w:rPr>
          <w:rFonts w:ascii="Calibri" w:hAnsi="Calibri" w:cs="Times New Roman"/>
          <w:color w:val="171717" w:themeColor="background2" w:themeShade="1A"/>
          <w:shd w:val="clear" w:color="auto" w:fill="FFFFFF"/>
          <w:lang w:val="ky-KG"/>
        </w:rPr>
        <w:t xml:space="preserve"> </w:t>
      </w:r>
      <w:r w:rsidRPr="00FC244E">
        <w:rPr>
          <w:rFonts w:ascii="Calibri" w:hAnsi="Calibri" w:cs="Times New Roman"/>
          <w:color w:val="171717" w:themeColor="background2" w:themeShade="1A"/>
          <w:shd w:val="clear" w:color="auto" w:fill="FFFFFF"/>
          <w:lang w:val="ky-KG"/>
        </w:rPr>
        <w:t>иштерди</w:t>
      </w:r>
      <w:r w:rsidRPr="00FC244E">
        <w:rPr>
          <w:rFonts w:ascii="Calibri" w:eastAsia="Times New Roman" w:hAnsi="Calibri" w:cs="Times New Roman"/>
          <w:color w:val="171717" w:themeColor="background2" w:themeShade="1A"/>
          <w:lang w:val="ky-KG"/>
        </w:rPr>
        <w:t xml:space="preserve"> жүргүзүү, аларды жайылтуу жана долбоорлорду иштеп чыгуу үчүн </w:t>
      </w:r>
      <w:r w:rsidR="00791F61" w:rsidRPr="00FC244E">
        <w:rPr>
          <w:rFonts w:ascii="Calibri" w:eastAsia="Times New Roman" w:hAnsi="Calibri" w:cs="Times New Roman"/>
          <w:color w:val="auto"/>
          <w:lang w:val="ky-KG"/>
        </w:rPr>
        <w:t xml:space="preserve">зарыл </w:t>
      </w:r>
      <w:r w:rsidRPr="00FC244E">
        <w:rPr>
          <w:rFonts w:ascii="Calibri" w:eastAsia="Times New Roman" w:hAnsi="Calibri" w:cs="Times New Roman"/>
          <w:color w:val="171717" w:themeColor="background2" w:themeShade="1A"/>
          <w:lang w:val="ky-KG"/>
        </w:rPr>
        <w:t>чараларды көрүү;</w:t>
      </w:r>
    </w:p>
    <w:p w:rsidR="00BB1C82" w:rsidRPr="00FC244E" w:rsidRDefault="00BB1C82" w:rsidP="006C13EA">
      <w:pPr>
        <w:numPr>
          <w:ilvl w:val="0"/>
          <w:numId w:val="107"/>
        </w:numPr>
        <w:autoSpaceDE w:val="0"/>
        <w:autoSpaceDN w:val="0"/>
        <w:adjustRightInd w:val="0"/>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Изилдөөчүлөрдүн өнүгүшүнө багытталган жергиликтүү жана эл аралык окуу программа</w:t>
      </w:r>
      <w:r w:rsidR="007A3C2F"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ларын, курстарды, семинарларды, конференцияларды, конгресстерди уюштуруу, зарыл учурларда тийиштүү сертификаттарды берүү жана бул иш-чараларга байланыштуу басыл</w:t>
      </w:r>
      <w:r w:rsidR="007A3C2F"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маларды басып чыгаруу;</w:t>
      </w:r>
    </w:p>
    <w:p w:rsidR="00BB1C82" w:rsidRPr="00FC244E" w:rsidRDefault="00BB1C82" w:rsidP="006C13EA">
      <w:pPr>
        <w:numPr>
          <w:ilvl w:val="0"/>
          <w:numId w:val="107"/>
        </w:numPr>
        <w:autoSpaceDE w:val="0"/>
        <w:autoSpaceDN w:val="0"/>
        <w:adjustRightInd w:val="0"/>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 xml:space="preserve">Био ар түрдүүлүк жана </w:t>
      </w:r>
      <w:r w:rsidR="007430EC" w:rsidRPr="00FC244E">
        <w:rPr>
          <w:rFonts w:ascii="Calibri" w:eastAsia="Times New Roman" w:hAnsi="Calibri" w:cs="Times New Roman"/>
          <w:color w:val="171717" w:themeColor="background2" w:themeShade="1A"/>
          <w:lang w:val="ky-KG"/>
        </w:rPr>
        <w:t xml:space="preserve">биотехнология тармагында </w:t>
      </w:r>
      <w:r w:rsidR="00F77B25">
        <w:rPr>
          <w:rFonts w:ascii="Calibri" w:eastAsia="Times New Roman" w:hAnsi="Calibri" w:cs="Times New Roman"/>
          <w:color w:val="171717" w:themeColor="background2" w:themeShade="1A"/>
          <w:lang w:val="ky-KG"/>
        </w:rPr>
        <w:t xml:space="preserve">илимий </w:t>
      </w:r>
      <w:r w:rsidRPr="00FC244E">
        <w:rPr>
          <w:rFonts w:ascii="Calibri" w:eastAsia="Times New Roman" w:hAnsi="Calibri" w:cs="Times New Roman"/>
          <w:color w:val="171717" w:themeColor="background2" w:themeShade="1A"/>
          <w:lang w:val="ky-KG"/>
        </w:rPr>
        <w:t>изилдөө иштерин жүргүзө турган Кыргыз-Түрк “Манас” университетинин тийиштүү факультеттеринин кызматкер</w:t>
      </w:r>
      <w:r w:rsidR="007A3C2F"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лерине изилдөө мүмкүнчүлүгүн түзүп берүү;</w:t>
      </w:r>
    </w:p>
    <w:p w:rsidR="00BB1C82" w:rsidRPr="00FC244E" w:rsidRDefault="00BB1C82" w:rsidP="006C13EA">
      <w:pPr>
        <w:numPr>
          <w:ilvl w:val="0"/>
          <w:numId w:val="107"/>
        </w:numPr>
        <w:autoSpaceDE w:val="0"/>
        <w:autoSpaceDN w:val="0"/>
        <w:adjustRightInd w:val="0"/>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Кыргыз-Түрк “Манас” университети менен башка жергиликтүү жана эл аралык мекемелер менен кызматташуу, долбоорлорду иштеп чыгуу жана жүзөгө ашыруу, долбоорлорго илимий жана технологиялык жактан колдоо көрсөтүү;</w:t>
      </w:r>
    </w:p>
    <w:p w:rsidR="00BB1C82" w:rsidRPr="00FC244E" w:rsidRDefault="00BB1C82" w:rsidP="006C13EA">
      <w:pPr>
        <w:numPr>
          <w:ilvl w:val="0"/>
          <w:numId w:val="107"/>
        </w:numPr>
        <w:autoSpaceDE w:val="0"/>
        <w:autoSpaceDN w:val="0"/>
        <w:adjustRightInd w:val="0"/>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Борбордун ишмердигинде биологиялык коопсуздук жана биоэтика боюнча эрежелерди сактоо;</w:t>
      </w:r>
    </w:p>
    <w:p w:rsidR="00BB1C82" w:rsidRPr="00FC244E" w:rsidRDefault="00BB1C82" w:rsidP="006C13EA">
      <w:pPr>
        <w:numPr>
          <w:ilvl w:val="0"/>
          <w:numId w:val="107"/>
        </w:numPr>
        <w:autoSpaceDE w:val="0"/>
        <w:autoSpaceDN w:val="0"/>
        <w:adjustRightInd w:val="0"/>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lastRenderedPageBreak/>
        <w:t>Борбордун максатына ылайык борбордун башкаруу кеңеши тарабынан кабыл алынган башка иш-чараларды жүргүзүү.</w:t>
      </w:r>
    </w:p>
    <w:p w:rsidR="00BB1C82" w:rsidRPr="00FC244E" w:rsidRDefault="00BB1C82" w:rsidP="00BB1C82">
      <w:pPr>
        <w:autoSpaceDE w:val="0"/>
        <w:autoSpaceDN w:val="0"/>
        <w:adjustRightInd w:val="0"/>
        <w:contextualSpacing/>
        <w:jc w:val="both"/>
        <w:rPr>
          <w:rFonts w:ascii="Calibri" w:eastAsia="Times New Roman" w:hAnsi="Calibri" w:cs="Times New Roman"/>
          <w:color w:val="171717" w:themeColor="background2" w:themeShade="1A"/>
          <w:lang w:val="ky-KG"/>
        </w:rPr>
      </w:pPr>
    </w:p>
    <w:p w:rsidR="00BB1C82" w:rsidRPr="00FC244E" w:rsidRDefault="00BB1C82" w:rsidP="00BB1C82">
      <w:pPr>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башкаруу органдары:</w:t>
      </w:r>
    </w:p>
    <w:p w:rsidR="00BB1C82" w:rsidRPr="00FC244E" w:rsidRDefault="00BB1C82" w:rsidP="00BB1C82">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7-берене. </w:t>
      </w:r>
      <w:r w:rsidRPr="00FC244E">
        <w:rPr>
          <w:rFonts w:ascii="Calibri" w:hAnsi="Calibri" w:cs="Times New Roman"/>
          <w:color w:val="171717" w:themeColor="background2" w:themeShade="1A"/>
          <w:lang w:val="ky-KG"/>
        </w:rPr>
        <w:t>Борбордун башкаруу органдары төмөнкүлөр:</w:t>
      </w:r>
    </w:p>
    <w:p w:rsidR="00BB1C82" w:rsidRPr="00FC244E" w:rsidRDefault="00BB1C82" w:rsidP="006C13EA">
      <w:pPr>
        <w:numPr>
          <w:ilvl w:val="0"/>
          <w:numId w:val="108"/>
        </w:numPr>
        <w:autoSpaceDE w:val="0"/>
        <w:autoSpaceDN w:val="0"/>
        <w:adjustRightInd w:val="0"/>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Борбордун жетекчиси</w:t>
      </w:r>
    </w:p>
    <w:p w:rsidR="00BB1C82" w:rsidRPr="00FC244E" w:rsidRDefault="00BB1C82" w:rsidP="006C13EA">
      <w:pPr>
        <w:numPr>
          <w:ilvl w:val="0"/>
          <w:numId w:val="108"/>
        </w:numPr>
        <w:autoSpaceDE w:val="0"/>
        <w:autoSpaceDN w:val="0"/>
        <w:adjustRightInd w:val="0"/>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Борбордун башкаруу кеңеши</w:t>
      </w:r>
    </w:p>
    <w:p w:rsidR="00BB1C82" w:rsidRPr="00FC244E" w:rsidRDefault="00BB1C82" w:rsidP="00BB1C82">
      <w:pPr>
        <w:autoSpaceDE w:val="0"/>
        <w:autoSpaceDN w:val="0"/>
        <w:adjustRightInd w:val="0"/>
        <w:contextualSpacing/>
        <w:jc w:val="both"/>
        <w:rPr>
          <w:rFonts w:ascii="Calibri" w:eastAsia="Times New Roman" w:hAnsi="Calibri" w:cs="Times New Roman"/>
          <w:color w:val="171717" w:themeColor="background2" w:themeShade="1A"/>
          <w:lang w:val="ky-KG"/>
        </w:rPr>
      </w:pPr>
    </w:p>
    <w:p w:rsidR="00BB1C82" w:rsidRPr="00FC244E" w:rsidRDefault="00BB1C82" w:rsidP="00BB1C82">
      <w:pPr>
        <w:autoSpaceDE w:val="0"/>
        <w:autoSpaceDN w:val="0"/>
        <w:adjustRightInd w:val="0"/>
        <w:contextualSpacing/>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жетекчиси</w:t>
      </w:r>
    </w:p>
    <w:p w:rsidR="00BB1C82" w:rsidRPr="00FC244E" w:rsidRDefault="00BB1C82" w:rsidP="00BB1C82">
      <w:pPr>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8-берене.</w:t>
      </w:r>
    </w:p>
    <w:p w:rsidR="00BB1C82" w:rsidRPr="00FC244E" w:rsidRDefault="00BB1C82" w:rsidP="006C13EA">
      <w:pPr>
        <w:numPr>
          <w:ilvl w:val="0"/>
          <w:numId w:val="109"/>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Борбордун жетекчиси ректорат тарабы</w:t>
      </w:r>
      <w:r w:rsidR="004B7E6D" w:rsidRPr="00FC244E">
        <w:rPr>
          <w:rFonts w:ascii="Calibri" w:eastAsia="Times New Roman" w:hAnsi="Calibri" w:cs="Times New Roman"/>
          <w:color w:val="171717" w:themeColor="background2" w:themeShade="1A"/>
          <w:lang w:val="ky-KG"/>
        </w:rPr>
        <w:t xml:space="preserve">нан борбордун максатына ылайык </w:t>
      </w:r>
      <w:r w:rsidRPr="00FC244E">
        <w:rPr>
          <w:rFonts w:ascii="Calibri" w:eastAsia="Times New Roman" w:hAnsi="Calibri" w:cs="Times New Roman"/>
          <w:color w:val="171717" w:themeColor="background2" w:themeShade="1A"/>
          <w:lang w:val="ky-KG"/>
        </w:rPr>
        <w:t>кандайдыр бир илим тармагында толук айлык акы менен эмгектенген университеттин профессордук-окутуучулук курамынын мүчөлөрүнүн ичинен 3 жылдык мөөнөткө дайындалат. Борбор</w:t>
      </w:r>
      <w:r w:rsidR="00E27BB9"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дун жетекчиси окшош жол-жобо менен кайрадан дайындалышы мүмкүн.</w:t>
      </w:r>
    </w:p>
    <w:p w:rsidR="00BB1C82" w:rsidRPr="00FC244E" w:rsidRDefault="00BB1C82" w:rsidP="006C13EA">
      <w:pPr>
        <w:numPr>
          <w:ilvl w:val="0"/>
          <w:numId w:val="109"/>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Ректорат борбордун жетекчисинин сунушу боюнча университеттин профессор</w:t>
      </w:r>
      <w:r w:rsidR="00E27BB9"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окутуучуларынын ичинен эң көп эки окутуучуну борбордун жетекчисинин орун басары катары дай</w:t>
      </w:r>
      <w:r w:rsidR="004B7E6D" w:rsidRPr="00FC244E">
        <w:rPr>
          <w:rFonts w:ascii="Calibri" w:eastAsia="Times New Roman" w:hAnsi="Calibri" w:cs="Times New Roman"/>
          <w:color w:val="171717" w:themeColor="background2" w:themeShade="1A"/>
          <w:lang w:val="ky-KG"/>
        </w:rPr>
        <w:t xml:space="preserve">ындайт. Борбордун жетекчисинин </w:t>
      </w:r>
      <w:r w:rsidRPr="00FC244E">
        <w:rPr>
          <w:rFonts w:ascii="Calibri" w:eastAsia="Times New Roman" w:hAnsi="Calibri" w:cs="Times New Roman"/>
          <w:color w:val="171717" w:themeColor="background2" w:themeShade="1A"/>
          <w:lang w:val="ky-KG"/>
        </w:rPr>
        <w:t xml:space="preserve">кызмат мөөнөтү аяктаганда анын орун басарларынын да кызмат мөөнөтү аяктайт. Борбордун жетекчиси кызмат ордунда болбогон учурда анын милдетин орун басарларынын бирөөсү аткарат. Бул кызматтык милдетти аткаруу мөөнөтү алты айдан ашкан учурда борбордун </w:t>
      </w:r>
      <w:r w:rsidR="009E5B20" w:rsidRPr="00FC244E">
        <w:rPr>
          <w:rFonts w:ascii="Calibri" w:eastAsia="Times New Roman" w:hAnsi="Calibri" w:cs="Times New Roman"/>
          <w:color w:val="171717" w:themeColor="background2" w:themeShade="1A"/>
          <w:lang w:val="ky-KG"/>
        </w:rPr>
        <w:t xml:space="preserve">жаңы </w:t>
      </w:r>
      <w:r w:rsidRPr="00FC244E">
        <w:rPr>
          <w:rFonts w:ascii="Calibri" w:eastAsia="Times New Roman" w:hAnsi="Calibri" w:cs="Times New Roman"/>
          <w:color w:val="171717" w:themeColor="background2" w:themeShade="1A"/>
          <w:lang w:val="ky-KG"/>
        </w:rPr>
        <w:t>жетекчиси дайынд</w:t>
      </w:r>
      <w:r w:rsidR="004B7E6D" w:rsidRPr="00FC244E">
        <w:rPr>
          <w:rFonts w:ascii="Calibri" w:eastAsia="Times New Roman" w:hAnsi="Calibri" w:cs="Times New Roman"/>
          <w:color w:val="171717" w:themeColor="background2" w:themeShade="1A"/>
          <w:lang w:val="ky-KG"/>
        </w:rPr>
        <w:t>алат.</w:t>
      </w:r>
    </w:p>
    <w:p w:rsidR="00BB1C82" w:rsidRPr="00FC244E" w:rsidRDefault="00BB1C82" w:rsidP="00BB1C82">
      <w:pPr>
        <w:contextualSpacing/>
        <w:jc w:val="both"/>
        <w:rPr>
          <w:rFonts w:ascii="Calibri" w:eastAsia="Times New Roman" w:hAnsi="Calibri" w:cs="Times New Roman"/>
          <w:color w:val="171717" w:themeColor="background2" w:themeShade="1A"/>
          <w:lang w:val="ky-KG"/>
        </w:rPr>
      </w:pPr>
    </w:p>
    <w:p w:rsidR="00BB1C82" w:rsidRPr="00FC244E" w:rsidRDefault="00BB1C82" w:rsidP="00BB1C82">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жетекчисинин милдеттери:</w:t>
      </w:r>
    </w:p>
    <w:p w:rsidR="00BB1C82" w:rsidRPr="00FC244E" w:rsidRDefault="00BB1C82" w:rsidP="007430EC">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9-берене.</w:t>
      </w:r>
      <w:r w:rsidR="007430EC"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Борбордун жетекчисинин милдеттери төмөндөгүдөй:</w:t>
      </w:r>
    </w:p>
    <w:p w:rsidR="00BB1C82" w:rsidRPr="00FC244E" w:rsidRDefault="00BB1C82" w:rsidP="006C13EA">
      <w:pPr>
        <w:numPr>
          <w:ilvl w:val="0"/>
          <w:numId w:val="110"/>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Борборго өкүлчүлүк кылуу жана борбордун башкаруу кеңешин жетектөө;</w:t>
      </w:r>
    </w:p>
    <w:p w:rsidR="00BB1C82" w:rsidRPr="00FC244E" w:rsidRDefault="00BB1C82" w:rsidP="006C13EA">
      <w:pPr>
        <w:numPr>
          <w:ilvl w:val="0"/>
          <w:numId w:val="110"/>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Борбордун башкаруу кеңешинин чечимдерин жүзөгө ашыруу;</w:t>
      </w:r>
    </w:p>
    <w:p w:rsidR="00BB1C82" w:rsidRPr="00FC244E" w:rsidRDefault="00BB1C82" w:rsidP="006C13EA">
      <w:pPr>
        <w:numPr>
          <w:ilvl w:val="0"/>
          <w:numId w:val="110"/>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Жылдык бюджет боюнча сунуштарды даярдоо, аны борбордун башкаруу кеңешинин кароосуна берүү;</w:t>
      </w:r>
    </w:p>
    <w:p w:rsidR="00BB1C82" w:rsidRPr="00FC244E" w:rsidRDefault="00BB1C82" w:rsidP="006C13EA">
      <w:pPr>
        <w:numPr>
          <w:ilvl w:val="0"/>
          <w:numId w:val="110"/>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Борбордун иш-чаралары тууралуу ар бир окуу жылынын аягында жана талап кылынган учурда борбордогу иштердин жалпы абалы жана иш-чаралары жөнүндө ректоратка отчет берүү;</w:t>
      </w:r>
    </w:p>
    <w:p w:rsidR="00BB1C82" w:rsidRPr="00FC244E" w:rsidRDefault="00BB1C82" w:rsidP="006C13EA">
      <w:pPr>
        <w:numPr>
          <w:ilvl w:val="0"/>
          <w:numId w:val="110"/>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Борбордун иштерине байланыштуу башка милдеттерди аткаруу;</w:t>
      </w:r>
    </w:p>
    <w:p w:rsidR="00BB1C82" w:rsidRPr="00FC244E" w:rsidRDefault="00BB1C82" w:rsidP="006C13EA">
      <w:pPr>
        <w:numPr>
          <w:ilvl w:val="0"/>
          <w:numId w:val="110"/>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 xml:space="preserve">Бул нускамага </w:t>
      </w:r>
      <w:r w:rsidR="009E5B20">
        <w:rPr>
          <w:rFonts w:ascii="Calibri" w:eastAsia="Times New Roman" w:hAnsi="Calibri" w:cs="Times New Roman"/>
          <w:color w:val="171717" w:themeColor="background2" w:themeShade="1A"/>
          <w:lang w:val="ky-KG"/>
        </w:rPr>
        <w:t xml:space="preserve">ж.б. тийиштүү укуктук </w:t>
      </w:r>
      <w:r w:rsidRPr="00FC244E">
        <w:rPr>
          <w:rFonts w:ascii="Calibri" w:eastAsia="Times New Roman" w:hAnsi="Calibri" w:cs="Times New Roman"/>
          <w:color w:val="171717" w:themeColor="background2" w:themeShade="1A"/>
          <w:lang w:val="ky-KG"/>
        </w:rPr>
        <w:t>ченемдик документтердин жоболоруна ылайык борборду башкаруу;</w:t>
      </w:r>
    </w:p>
    <w:p w:rsidR="00BB1C82" w:rsidRPr="00FC244E" w:rsidRDefault="00BB1C82" w:rsidP="006C13EA">
      <w:pPr>
        <w:numPr>
          <w:ilvl w:val="0"/>
          <w:numId w:val="110"/>
        </w:numPr>
        <w:ind w:left="284" w:hanging="284"/>
        <w:contextualSpacing/>
        <w:jc w:val="both"/>
        <w:rPr>
          <w:rFonts w:ascii="Calibri" w:eastAsia="Times New Roman" w:hAnsi="Calibri" w:cs="Times New Roman"/>
          <w:color w:val="171717" w:themeColor="background2" w:themeShade="1A"/>
          <w:lang w:val="ky-KG"/>
        </w:rPr>
      </w:pPr>
      <w:r w:rsidRPr="00FC244E">
        <w:rPr>
          <w:rFonts w:ascii="Calibri" w:hAnsi="Calibri" w:cs="Times New Roman"/>
          <w:color w:val="171717" w:themeColor="background2" w:themeShade="1A"/>
          <w:shd w:val="clear" w:color="auto" w:fill="FFFFFF"/>
          <w:lang w:val="ky-KG"/>
        </w:rPr>
        <w:t xml:space="preserve">Илимий-изилдөө жана </w:t>
      </w:r>
      <w:r w:rsidRPr="00FC244E">
        <w:rPr>
          <w:rStyle w:val="afff5"/>
          <w:rFonts w:ascii="Calibri" w:hAnsi="Calibri" w:cs="Times New Roman"/>
          <w:bCs/>
          <w:i w:val="0"/>
          <w:color w:val="171717" w:themeColor="background2" w:themeShade="1A"/>
          <w:shd w:val="clear" w:color="auto" w:fill="FFFFFF"/>
          <w:lang w:val="ky-KG"/>
        </w:rPr>
        <w:t>тажрыйба-конструктордук</w:t>
      </w:r>
      <w:r w:rsidRPr="00FC244E">
        <w:rPr>
          <w:rFonts w:ascii="Calibri" w:hAnsi="Calibri" w:cs="Times New Roman"/>
          <w:color w:val="171717" w:themeColor="background2" w:themeShade="1A"/>
          <w:shd w:val="clear" w:color="auto" w:fill="FFFFFF"/>
          <w:lang w:val="ky-KG"/>
        </w:rPr>
        <w:t xml:space="preserve"> иштерге </w:t>
      </w:r>
      <w:r w:rsidRPr="00FC244E">
        <w:rPr>
          <w:rFonts w:ascii="Calibri" w:eastAsia="Times New Roman" w:hAnsi="Calibri" w:cs="Times New Roman"/>
          <w:color w:val="171717" w:themeColor="background2" w:themeShade="1A"/>
          <w:lang w:val="ky-KG"/>
        </w:rPr>
        <w:t>байланыштуу чыгымдарды финансылык иштер боюнча жооптуу кишинин макулдугу алынгандан кийин универси</w:t>
      </w:r>
      <w:r w:rsidR="00E27BB9"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теттин бюджетинен каржылоо.</w:t>
      </w:r>
    </w:p>
    <w:p w:rsidR="00BB1C82" w:rsidRPr="00FC244E" w:rsidRDefault="00BB1C82" w:rsidP="00BB1C82">
      <w:pPr>
        <w:contextualSpacing/>
        <w:jc w:val="both"/>
        <w:rPr>
          <w:rFonts w:ascii="Calibri" w:eastAsia="Times New Roman" w:hAnsi="Calibri" w:cs="Times New Roman"/>
          <w:color w:val="171717" w:themeColor="background2" w:themeShade="1A"/>
          <w:lang w:val="ky-KG"/>
        </w:rPr>
      </w:pPr>
    </w:p>
    <w:p w:rsidR="00BB1C82" w:rsidRPr="00FC244E" w:rsidRDefault="00BB1C82" w:rsidP="00BB1C82">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башкаруу кеңеши</w:t>
      </w:r>
    </w:p>
    <w:p w:rsidR="00BB1C82" w:rsidRPr="00FC244E" w:rsidRDefault="00BB1C82" w:rsidP="00BB1C82">
      <w:pPr>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10-берене.</w:t>
      </w:r>
    </w:p>
    <w:p w:rsidR="00BB1C82" w:rsidRPr="00FC244E" w:rsidRDefault="00BB1C82" w:rsidP="006C13EA">
      <w:pPr>
        <w:numPr>
          <w:ilvl w:val="0"/>
          <w:numId w:val="111"/>
        </w:numPr>
        <w:autoSpaceDE w:val="0"/>
        <w:autoSpaceDN w:val="0"/>
        <w:adjustRightInd w:val="0"/>
        <w:ind w:left="284" w:hanging="284"/>
        <w:jc w:val="both"/>
        <w:rPr>
          <w:rFonts w:ascii="Calibri" w:hAnsi="Calibri" w:cs="Times New Roman"/>
          <w:bCs/>
          <w:color w:val="171717" w:themeColor="background2" w:themeShade="1A"/>
          <w:lang w:val="ky-KG"/>
        </w:rPr>
      </w:pPr>
      <w:r w:rsidRPr="00FC244E">
        <w:rPr>
          <w:rFonts w:ascii="Calibri" w:hAnsi="Calibri" w:cs="Times New Roman"/>
          <w:color w:val="171717" w:themeColor="background2" w:themeShade="1A"/>
          <w:lang w:val="ky-KG"/>
        </w:rPr>
        <w:t xml:space="preserve">Борбордун башкаруу кеңеши борбордун жетекчисинин жетекчилиги астында борбордун жетекчисинин орун басарлары менен борбордун жетекчисинин сунушу боюнча тийиштүү тармактарда иштеген </w:t>
      </w:r>
      <w:r w:rsidR="00CE4430" w:rsidRPr="00FC244E">
        <w:rPr>
          <w:rFonts w:ascii="Calibri" w:hAnsi="Calibri" w:cs="Times New Roman"/>
          <w:color w:val="171717" w:themeColor="background2" w:themeShade="1A"/>
          <w:lang w:val="ky-KG"/>
        </w:rPr>
        <w:t>профессордук-окутуучулук курамд</w:t>
      </w:r>
      <w:r w:rsidRPr="00FC244E">
        <w:rPr>
          <w:rFonts w:ascii="Calibri" w:hAnsi="Calibri" w:cs="Times New Roman"/>
          <w:color w:val="171717" w:themeColor="background2" w:themeShade="1A"/>
          <w:lang w:val="ky-KG"/>
        </w:rPr>
        <w:t>ын мүчөлөрүнүн ичинен 2 (эки) мүчө ректорат тарабынан дайындалып, 5 (беш) кишиден турат. Кандайдыр бир себептен улам кызматынан бошонгон мүчөнүн ордуна ошол эле жол-жобо менен жаңы мүчө дайындалат.</w:t>
      </w:r>
    </w:p>
    <w:p w:rsidR="00BB1C82" w:rsidRPr="00FC244E" w:rsidRDefault="00BB1C82" w:rsidP="006C13EA">
      <w:pPr>
        <w:numPr>
          <w:ilvl w:val="0"/>
          <w:numId w:val="111"/>
        </w:numPr>
        <w:autoSpaceDE w:val="0"/>
        <w:autoSpaceDN w:val="0"/>
        <w:adjustRightInd w:val="0"/>
        <w:ind w:left="284" w:hanging="284"/>
        <w:contextualSpacing/>
        <w:jc w:val="both"/>
        <w:rPr>
          <w:rFonts w:ascii="Calibri" w:eastAsia="Times New Roman" w:hAnsi="Calibri" w:cs="Times New Roman"/>
          <w:b/>
          <w:bCs/>
          <w:color w:val="171717" w:themeColor="background2" w:themeShade="1A"/>
          <w:lang w:val="ky-KG"/>
        </w:rPr>
      </w:pPr>
      <w:r w:rsidRPr="00FC244E">
        <w:rPr>
          <w:rFonts w:ascii="Calibri" w:eastAsia="Times New Roman" w:hAnsi="Calibri" w:cs="Times New Roman"/>
          <w:bCs/>
          <w:color w:val="171717" w:themeColor="background2" w:themeShade="1A"/>
          <w:lang w:val="ky-KG"/>
        </w:rPr>
        <w:t>Борбордун башкаруу кеңеши академиялык орган болуп, борбордун окуу-тарбия, илимий изилдөө, консультативдик кызмат көрсөтүү жана басылмаларды басып чыгаруу иштерине байланыштуу жол-жоболорду аныктайт. Борбордун башкаруу кеңеши борбордун жетек</w:t>
      </w:r>
      <w:r w:rsidR="00E27BB9" w:rsidRPr="00FC244E">
        <w:rPr>
          <w:rFonts w:ascii="Calibri" w:eastAsia="Times New Roman" w:hAnsi="Calibri" w:cs="Times New Roman"/>
          <w:bCs/>
          <w:color w:val="171717" w:themeColor="background2" w:themeShade="1A"/>
          <w:lang w:val="ky-KG"/>
        </w:rPr>
        <w:t>-</w:t>
      </w:r>
      <w:r w:rsidRPr="00FC244E">
        <w:rPr>
          <w:rFonts w:ascii="Calibri" w:eastAsia="Times New Roman" w:hAnsi="Calibri" w:cs="Times New Roman"/>
          <w:bCs/>
          <w:color w:val="171717" w:themeColor="background2" w:themeShade="1A"/>
          <w:lang w:val="ky-KG"/>
        </w:rPr>
        <w:lastRenderedPageBreak/>
        <w:t>чисинин чакыруусу менен жыйынга чогулат. Жыйында башкаруу кеңешинин мүчөлөрү “макул” же “каршы” деген добушун беришет. Добуштар тең болуп калган учурда жетекчинин добушу эки добуш болуп эсептелет</w:t>
      </w:r>
      <w:r w:rsidRPr="00FC244E">
        <w:rPr>
          <w:rFonts w:ascii="Calibri" w:eastAsia="Times New Roman" w:hAnsi="Calibri" w:cs="Times New Roman"/>
          <w:b/>
          <w:bCs/>
          <w:color w:val="171717" w:themeColor="background2" w:themeShade="1A"/>
          <w:lang w:val="ky-KG"/>
        </w:rPr>
        <w:t>.</w:t>
      </w:r>
    </w:p>
    <w:p w:rsidR="00BB1C82" w:rsidRPr="00FC244E" w:rsidRDefault="00BB1C82" w:rsidP="00BB1C82">
      <w:pPr>
        <w:autoSpaceDE w:val="0"/>
        <w:autoSpaceDN w:val="0"/>
        <w:adjustRightInd w:val="0"/>
        <w:contextualSpacing/>
        <w:jc w:val="both"/>
        <w:rPr>
          <w:rFonts w:ascii="Calibri" w:eastAsia="Times New Roman" w:hAnsi="Calibri" w:cs="Times New Roman"/>
          <w:b/>
          <w:bCs/>
          <w:color w:val="171717" w:themeColor="background2" w:themeShade="1A"/>
          <w:lang w:val="ky-KG"/>
        </w:rPr>
      </w:pPr>
    </w:p>
    <w:p w:rsidR="00BB1C82" w:rsidRPr="00FC244E" w:rsidRDefault="00BB1C82" w:rsidP="00BB1C82">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башкаруу кеңешинин милдеттери</w:t>
      </w:r>
    </w:p>
    <w:p w:rsidR="00BB1C82" w:rsidRPr="00FC244E" w:rsidRDefault="00BB1C82" w:rsidP="00BB1C82">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11-берене. </w:t>
      </w:r>
      <w:r w:rsidRPr="00FC244E">
        <w:rPr>
          <w:rFonts w:ascii="Calibri" w:hAnsi="Calibri" w:cs="Times New Roman"/>
          <w:color w:val="171717" w:themeColor="background2" w:themeShade="1A"/>
          <w:lang w:val="ky-KG"/>
        </w:rPr>
        <w:t>Борбордун башкаруу кеңешинин милдеттери төмөндөгүдөй:</w:t>
      </w:r>
    </w:p>
    <w:p w:rsidR="00BB1C82" w:rsidRPr="00FC244E" w:rsidRDefault="00BB1C82" w:rsidP="006C13EA">
      <w:pPr>
        <w:numPr>
          <w:ilvl w:val="0"/>
          <w:numId w:val="112"/>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Борбордун иш-чаралары боюнча план жана программаларды даярдоо, алардын жүзөгө ашырылышын көзөмөлдөө;</w:t>
      </w:r>
    </w:p>
    <w:p w:rsidR="00BB1C82" w:rsidRPr="00FC244E" w:rsidRDefault="00BB1C82" w:rsidP="006C13EA">
      <w:pPr>
        <w:numPr>
          <w:ilvl w:val="0"/>
          <w:numId w:val="112"/>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Бюджеттин долбоорун кабыл алып, ректоратка сунуштоо;</w:t>
      </w:r>
    </w:p>
    <w:p w:rsidR="00BB1C82" w:rsidRPr="00FC244E" w:rsidRDefault="007430EC" w:rsidP="006C13EA">
      <w:pPr>
        <w:numPr>
          <w:ilvl w:val="0"/>
          <w:numId w:val="112"/>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bCs/>
          <w:color w:val="171717" w:themeColor="background2" w:themeShade="1A"/>
          <w:lang w:val="ky-KG"/>
        </w:rPr>
        <w:t>Окуу-тарбия, илимий-</w:t>
      </w:r>
      <w:r w:rsidR="00BB1C82" w:rsidRPr="00FC244E">
        <w:rPr>
          <w:rFonts w:ascii="Calibri" w:eastAsia="Times New Roman" w:hAnsi="Calibri" w:cs="Times New Roman"/>
          <w:bCs/>
          <w:color w:val="171717" w:themeColor="background2" w:themeShade="1A"/>
          <w:lang w:val="ky-KG"/>
        </w:rPr>
        <w:t>изилдөө, консультативдик кызматтарды көрсөтүү жана басылма</w:t>
      </w:r>
      <w:r w:rsidR="00E27BB9" w:rsidRPr="00FC244E">
        <w:rPr>
          <w:rFonts w:ascii="Calibri" w:eastAsia="Times New Roman" w:hAnsi="Calibri" w:cs="Times New Roman"/>
          <w:bCs/>
          <w:color w:val="171717" w:themeColor="background2" w:themeShade="1A"/>
          <w:lang w:val="ky-KG"/>
        </w:rPr>
        <w:t>-</w:t>
      </w:r>
      <w:r w:rsidR="00BB1C82" w:rsidRPr="00FC244E">
        <w:rPr>
          <w:rFonts w:ascii="Calibri" w:eastAsia="Times New Roman" w:hAnsi="Calibri" w:cs="Times New Roman"/>
          <w:bCs/>
          <w:color w:val="171717" w:themeColor="background2" w:themeShade="1A"/>
          <w:lang w:val="ky-KG"/>
        </w:rPr>
        <w:t>ларды басып чыгаруу иштери боюнча чечимдерди кабыл алуу;</w:t>
      </w:r>
    </w:p>
    <w:p w:rsidR="00BB1C82" w:rsidRPr="00FC244E" w:rsidRDefault="00BB1C82" w:rsidP="006C13EA">
      <w:pPr>
        <w:numPr>
          <w:ilvl w:val="0"/>
          <w:numId w:val="112"/>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Зарыл учурларда борбордун иш-чаралары боюнча убактылуу жумушчу топторун түзүү жана алардын милдеттерин аныктоо;</w:t>
      </w:r>
    </w:p>
    <w:p w:rsidR="00BB1C82" w:rsidRPr="00FC244E" w:rsidRDefault="00BB1C82" w:rsidP="006C13EA">
      <w:pPr>
        <w:numPr>
          <w:ilvl w:val="0"/>
          <w:numId w:val="112"/>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Борбордун жетекчисинин сунушу боюнча борбордун административдик, техникалык жана башка кызматкерлерге болгон муктаждыгын аныктап, тийиштүү чечим чыгаруу жана ректораттын кароосуна берүү;</w:t>
      </w:r>
    </w:p>
    <w:p w:rsidR="00BB1C82" w:rsidRPr="00FC244E" w:rsidRDefault="00BB1C82" w:rsidP="006C13EA">
      <w:pPr>
        <w:numPr>
          <w:ilvl w:val="0"/>
          <w:numId w:val="112"/>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Жергиликтүү жана чет өлкөлүк мамлекеттик жана жеке менчик мекемелер менен бирге</w:t>
      </w:r>
      <w:r w:rsidR="00E27BB9"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лешип жүргүзүлө турган иш-чаралардын негиз</w:t>
      </w:r>
      <w:r w:rsidR="003247BA">
        <w:rPr>
          <w:rFonts w:ascii="Calibri" w:eastAsia="Times New Roman" w:hAnsi="Calibri" w:cs="Times New Roman"/>
          <w:color w:val="171717" w:themeColor="background2" w:themeShade="1A"/>
          <w:lang w:val="ky-KG"/>
        </w:rPr>
        <w:t>ги принциптерин жана жол-жобос</w:t>
      </w:r>
      <w:r w:rsidRPr="00FC244E">
        <w:rPr>
          <w:rFonts w:ascii="Calibri" w:eastAsia="Times New Roman" w:hAnsi="Calibri" w:cs="Times New Roman"/>
          <w:color w:val="171717" w:themeColor="background2" w:themeShade="1A"/>
          <w:lang w:val="ky-KG"/>
        </w:rPr>
        <w:t>ун аныктоо;</w:t>
      </w:r>
    </w:p>
    <w:p w:rsidR="00BB1C82" w:rsidRPr="00FC244E" w:rsidRDefault="00BB1C82" w:rsidP="006C13EA">
      <w:pPr>
        <w:numPr>
          <w:ilvl w:val="0"/>
          <w:numId w:val="112"/>
        </w:numPr>
        <w:ind w:left="284" w:hanging="284"/>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Борбордун жетекчиси тарабынан күн тартибине коюлган башка маселелерди карап, тийиштүү чечимдерди кабыл алуу.</w:t>
      </w:r>
    </w:p>
    <w:p w:rsidR="00BB1C82" w:rsidRPr="00FC244E" w:rsidRDefault="00BB1C82" w:rsidP="00BB1C82">
      <w:pPr>
        <w:tabs>
          <w:tab w:val="left" w:pos="426"/>
        </w:tabs>
        <w:ind w:left="426"/>
        <w:contextualSpacing/>
        <w:jc w:val="both"/>
        <w:rPr>
          <w:rFonts w:ascii="Calibri" w:eastAsia="Times New Roman" w:hAnsi="Calibri" w:cs="Times New Roman"/>
          <w:color w:val="171717" w:themeColor="background2" w:themeShade="1A"/>
          <w:lang w:val="ky-KG"/>
        </w:rPr>
      </w:pPr>
    </w:p>
    <w:p w:rsidR="00BB1C82" w:rsidRPr="00FC244E" w:rsidRDefault="00BB1C82" w:rsidP="00BB1C82">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кызматкерлерге болгон муктаждыгы</w:t>
      </w:r>
    </w:p>
    <w:p w:rsidR="00BB1C82" w:rsidRPr="00FC244E" w:rsidRDefault="00BB1C82" w:rsidP="007430EC">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12-берене.</w:t>
      </w:r>
      <w:r w:rsidR="007430EC"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Борбордун академиялык, административдик жана техникалык кызматкерлерге болгон муктаждыгы ректорат тарабынан дайындалган кызматкерлер менен камсыздалат.</w:t>
      </w:r>
    </w:p>
    <w:p w:rsidR="00BB1C82" w:rsidRPr="00FC244E" w:rsidRDefault="00BB1C82" w:rsidP="00BB1C82">
      <w:pPr>
        <w:jc w:val="both"/>
        <w:rPr>
          <w:rFonts w:ascii="Calibri" w:hAnsi="Calibri" w:cs="Times New Roman"/>
          <w:b/>
          <w:color w:val="171717" w:themeColor="background2" w:themeShade="1A"/>
          <w:lang w:val="ky-KG"/>
        </w:rPr>
      </w:pPr>
    </w:p>
    <w:p w:rsidR="00BB1C82" w:rsidRPr="00FC244E" w:rsidRDefault="00BB1C82" w:rsidP="00BB1C82">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Күчүнө кириши</w:t>
      </w:r>
    </w:p>
    <w:p w:rsidR="00BB1C82" w:rsidRPr="00FC244E" w:rsidRDefault="00BB1C82" w:rsidP="007430EC">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13-берене.</w:t>
      </w:r>
      <w:r w:rsidR="007430EC"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Бул нускама Кыргыз-Түрк “Манас” университетинин Камкорчулар кеңеши тарабынан кабыл алынган күндөн тарта күчүнө кирет.</w:t>
      </w:r>
    </w:p>
    <w:p w:rsidR="00BB1C82" w:rsidRPr="00FC244E" w:rsidRDefault="00BB1C82" w:rsidP="00BB1C82">
      <w:pPr>
        <w:jc w:val="both"/>
        <w:rPr>
          <w:rFonts w:ascii="Calibri" w:hAnsi="Calibri" w:cs="Times New Roman"/>
          <w:b/>
          <w:color w:val="171717" w:themeColor="background2" w:themeShade="1A"/>
          <w:lang w:val="ky-KG"/>
        </w:rPr>
      </w:pPr>
    </w:p>
    <w:p w:rsidR="00BB1C82" w:rsidRPr="00FC244E" w:rsidRDefault="00BB1C82" w:rsidP="00BB1C82">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Ишке ашырылышы</w:t>
      </w:r>
    </w:p>
    <w:p w:rsidR="00BB1C82" w:rsidRPr="00FC244E" w:rsidRDefault="00BB1C82" w:rsidP="00E27BB9">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14-берене.</w:t>
      </w:r>
      <w:r w:rsidR="007430EC"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Бул нускаманын жоболору Кыргыз-Түрк “Манас” университетинин рек</w:t>
      </w:r>
      <w:r w:rsidR="00E27BB9" w:rsidRPr="00FC244E">
        <w:rPr>
          <w:rFonts w:ascii="Calibri" w:hAnsi="Calibri" w:cs="Times New Roman"/>
          <w:color w:val="171717" w:themeColor="background2" w:themeShade="1A"/>
          <w:lang w:val="ky-KG"/>
        </w:rPr>
        <w:t>тораты тарабынан ишке ашырылат.</w:t>
      </w:r>
    </w:p>
    <w:p w:rsidR="00E27BB9" w:rsidRPr="00FC244E" w:rsidRDefault="00E27BB9" w:rsidP="00BB1C82">
      <w:pPr>
        <w:autoSpaceDE w:val="0"/>
        <w:autoSpaceDN w:val="0"/>
        <w:adjustRightInd w:val="0"/>
        <w:jc w:val="both"/>
        <w:rPr>
          <w:rFonts w:ascii="Calibri" w:hAnsi="Calibri" w:cs="Times New Roman"/>
          <w:i/>
          <w:color w:val="171717" w:themeColor="background2" w:themeShade="1A"/>
          <w:sz w:val="20"/>
          <w:szCs w:val="20"/>
          <w:lang w:val="ky-KG"/>
        </w:rPr>
      </w:pPr>
    </w:p>
    <w:p w:rsidR="00E27BB9" w:rsidRPr="00FC244E" w:rsidRDefault="00E27BB9" w:rsidP="00BB1C82">
      <w:pPr>
        <w:autoSpaceDE w:val="0"/>
        <w:autoSpaceDN w:val="0"/>
        <w:adjustRightInd w:val="0"/>
        <w:jc w:val="both"/>
        <w:rPr>
          <w:rFonts w:ascii="Calibri" w:hAnsi="Calibri" w:cs="Times New Roman"/>
          <w:i/>
          <w:color w:val="171717" w:themeColor="background2" w:themeShade="1A"/>
          <w:sz w:val="20"/>
          <w:szCs w:val="20"/>
          <w:lang w:val="ky-KG"/>
        </w:rPr>
      </w:pPr>
    </w:p>
    <w:p w:rsidR="00E27BB9" w:rsidRPr="00FC244E" w:rsidRDefault="00E27BB9" w:rsidP="00BB1C82">
      <w:pPr>
        <w:autoSpaceDE w:val="0"/>
        <w:autoSpaceDN w:val="0"/>
        <w:adjustRightInd w:val="0"/>
        <w:jc w:val="both"/>
        <w:rPr>
          <w:rFonts w:ascii="Calibri" w:hAnsi="Calibri" w:cs="Times New Roman"/>
          <w:i/>
          <w:color w:val="171717" w:themeColor="background2" w:themeShade="1A"/>
          <w:sz w:val="20"/>
          <w:szCs w:val="20"/>
          <w:lang w:val="ky-KG"/>
        </w:rPr>
      </w:pPr>
    </w:p>
    <w:p w:rsidR="00BB1C82" w:rsidRPr="00FC244E" w:rsidRDefault="00BB1C82" w:rsidP="00BB1C82">
      <w:pPr>
        <w:autoSpaceDE w:val="0"/>
        <w:autoSpaceDN w:val="0"/>
        <w:adjustRightInd w:val="0"/>
        <w:jc w:val="both"/>
        <w:rPr>
          <w:rFonts w:ascii="Calibri" w:hAnsi="Calibri" w:cs="Times New Roman"/>
          <w:color w:val="171717" w:themeColor="background2" w:themeShade="1A"/>
          <w:sz w:val="20"/>
          <w:szCs w:val="20"/>
          <w:lang w:val="ky-KG"/>
        </w:rPr>
      </w:pPr>
      <w:r w:rsidRPr="00FC244E">
        <w:rPr>
          <w:rFonts w:ascii="Calibri" w:hAnsi="Calibri" w:cs="Times New Roman"/>
          <w:i/>
          <w:color w:val="171717" w:themeColor="background2" w:themeShade="1A"/>
          <w:sz w:val="20"/>
          <w:szCs w:val="20"/>
          <w:lang w:val="ky-KG"/>
        </w:rPr>
        <w:t>Бул нускама Камкорчулар кеңешинин 2012-жылдын 28-мартындагы 2012-01/2-c- номерлүү чечими менен кабыл алынган.</w:t>
      </w:r>
      <w:r w:rsidRPr="00FC244E">
        <w:rPr>
          <w:rFonts w:ascii="Calibri" w:hAnsi="Calibri" w:cs="Times New Roman"/>
          <w:i/>
          <w:color w:val="171717" w:themeColor="background2" w:themeShade="1A"/>
          <w:sz w:val="20"/>
          <w:szCs w:val="20"/>
          <w:lang w:val="ky-KG"/>
        </w:rPr>
        <w:br w:type="page"/>
      </w:r>
    </w:p>
    <w:p w:rsidR="00BB1C82" w:rsidRPr="00B730D0" w:rsidRDefault="00BB1C82" w:rsidP="00B730D0">
      <w:pPr>
        <w:pStyle w:val="1"/>
      </w:pPr>
      <w:bookmarkStart w:id="28" w:name="_Toc25339799"/>
      <w:r w:rsidRPr="00B730D0">
        <w:lastRenderedPageBreak/>
        <w:t>КЫРГЫЗ-ТҮРК “МАНАС” УНИВЕРСИТЕТИНИН</w:t>
      </w:r>
      <w:bookmarkStart w:id="29" w:name="_Toc535503647"/>
      <w:r w:rsidR="00B730D0">
        <w:t xml:space="preserve"> </w:t>
      </w:r>
      <w:r w:rsidRPr="00B730D0">
        <w:t>СТИПЕНДИЯ БЕРҮҮ БОЮНЧА НУСКАМАСЫ</w:t>
      </w:r>
      <w:bookmarkEnd w:id="28"/>
      <w:bookmarkEnd w:id="29"/>
    </w:p>
    <w:p w:rsidR="00BB1C82" w:rsidRPr="00FC244E" w:rsidRDefault="00BB1C82" w:rsidP="00BB1C82">
      <w:pPr>
        <w:rPr>
          <w:rFonts w:ascii="Calibri" w:hAnsi="Calibri" w:cs="Times New Roman"/>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Максаты жана мазмуну</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1-берене. </w:t>
      </w:r>
      <w:r w:rsidRPr="00FC244E">
        <w:rPr>
          <w:rFonts w:ascii="Calibri" w:eastAsia="Calibri" w:hAnsi="Calibri" w:cs="Times New Roman"/>
          <w:lang w:val="ky-KG"/>
        </w:rPr>
        <w:t>Бул нускаманын максаты – зээндүү жаштардын Кыргыз-Түрк “Мана</w:t>
      </w:r>
      <w:r w:rsidR="007430EC" w:rsidRPr="00FC244E">
        <w:rPr>
          <w:rFonts w:ascii="Calibri" w:eastAsia="Calibri" w:hAnsi="Calibri" w:cs="Times New Roman"/>
          <w:lang w:val="ky-KG"/>
        </w:rPr>
        <w:t>с” универси</w:t>
      </w:r>
      <w:r w:rsidR="00E27BB9" w:rsidRPr="00FC244E">
        <w:rPr>
          <w:rFonts w:ascii="Calibri" w:eastAsia="Calibri" w:hAnsi="Calibri" w:cs="Times New Roman"/>
          <w:lang w:val="ky-KG"/>
        </w:rPr>
        <w:t>-</w:t>
      </w:r>
      <w:r w:rsidR="007430EC" w:rsidRPr="00FC244E">
        <w:rPr>
          <w:rFonts w:ascii="Calibri" w:eastAsia="Calibri" w:hAnsi="Calibri" w:cs="Times New Roman"/>
          <w:lang w:val="ky-KG"/>
        </w:rPr>
        <w:t xml:space="preserve">тетинин </w:t>
      </w:r>
      <w:r w:rsidR="00F56F98" w:rsidRPr="00FC244E">
        <w:rPr>
          <w:rFonts w:ascii="Calibri" w:eastAsia="Calibri" w:hAnsi="Calibri" w:cs="Times New Roman"/>
          <w:lang w:val="ky-KG"/>
        </w:rPr>
        <w:t>орто кесиптик билим берүү</w:t>
      </w:r>
      <w:r w:rsidRPr="00FC244E">
        <w:rPr>
          <w:rFonts w:ascii="Calibri" w:eastAsia="Calibri" w:hAnsi="Calibri" w:cs="Times New Roman"/>
          <w:lang w:val="ky-KG"/>
        </w:rPr>
        <w:t>, бакалавр жана магистратура/докторантура боюнча окуу программаларын тандоосун камсыз кылууга жана кабыл алынган студенттердин мындан ары да ийгиликтерге жетишүүсүн шыктандырууга багытталган стипендияларды берүү тартибин аныктоо.</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Укуктук негиздеме</w:t>
      </w:r>
    </w:p>
    <w:p w:rsidR="00BB1C82" w:rsidRPr="00FC244E" w:rsidRDefault="00BB1C82" w:rsidP="00BB1C82">
      <w:pPr>
        <w:contextualSpacing/>
        <w:jc w:val="both"/>
        <w:rPr>
          <w:rFonts w:ascii="Calibri" w:eastAsia="Times New Roman" w:hAnsi="Calibri" w:cs="Times New Roman"/>
          <w:lang w:val="ky-KG"/>
        </w:rPr>
      </w:pPr>
      <w:r w:rsidRPr="00FC244E">
        <w:rPr>
          <w:rFonts w:ascii="Calibri" w:eastAsia="Times New Roman" w:hAnsi="Calibri" w:cs="Times New Roman"/>
          <w:b/>
          <w:lang w:val="ky-KG"/>
        </w:rPr>
        <w:t xml:space="preserve">2-берене. </w:t>
      </w:r>
      <w:r w:rsidRPr="00FC244E">
        <w:rPr>
          <w:rFonts w:ascii="Calibri" w:eastAsia="Times New Roman" w:hAnsi="Calibri" w:cs="Times New Roman"/>
          <w:lang w:val="ky-KG"/>
        </w:rPr>
        <w:t xml:space="preserve">Бул нускама </w:t>
      </w:r>
      <w:r w:rsidRPr="00FC244E">
        <w:rPr>
          <w:rFonts w:ascii="Calibri" w:eastAsia="Times New Roman" w:hAnsi="Calibri" w:cs="Times New Roman"/>
          <w:color w:val="00B050"/>
          <w:lang w:val="ky-KG"/>
        </w:rPr>
        <w:t xml:space="preserve">Кыргыз-Түрк “Манас” университетинин Уставынын </w:t>
      </w:r>
      <w:r w:rsidRPr="00FC244E">
        <w:rPr>
          <w:rFonts w:ascii="Calibri" w:eastAsia="Times New Roman" w:hAnsi="Calibri" w:cs="Times New Roman"/>
          <w:lang w:val="ky-KG"/>
        </w:rPr>
        <w:t>5-беренесине ылайык даярдалды.</w:t>
      </w:r>
    </w:p>
    <w:p w:rsidR="00BB1C82" w:rsidRPr="00FC244E" w:rsidRDefault="00BB1C82" w:rsidP="00BB1C82">
      <w:pPr>
        <w:contextualSpacing/>
        <w:jc w:val="both"/>
        <w:rPr>
          <w:rFonts w:ascii="Calibri" w:eastAsia="Times New Roman" w:hAnsi="Calibri" w:cs="Times New Roman"/>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Аныктамалар жана кыскартуулар</w:t>
      </w:r>
    </w:p>
    <w:p w:rsidR="00BB1C82" w:rsidRPr="00FC244E" w:rsidRDefault="00BB1C82" w:rsidP="00BB1C82">
      <w:pPr>
        <w:contextualSpacing/>
        <w:jc w:val="both"/>
        <w:rPr>
          <w:rFonts w:ascii="Calibri" w:eastAsia="Times New Roman" w:hAnsi="Calibri" w:cs="Times New Roman"/>
          <w:lang w:val="ky-KG"/>
        </w:rPr>
      </w:pPr>
      <w:r w:rsidRPr="00FC244E">
        <w:rPr>
          <w:rFonts w:ascii="Calibri" w:eastAsia="Times New Roman" w:hAnsi="Calibri" w:cs="Times New Roman"/>
          <w:b/>
          <w:lang w:val="ky-KG"/>
        </w:rPr>
        <w:t xml:space="preserve">3-берене. </w:t>
      </w:r>
      <w:r w:rsidRPr="00FC244E">
        <w:rPr>
          <w:rFonts w:ascii="Calibri" w:eastAsia="Times New Roman" w:hAnsi="Calibri" w:cs="Times New Roman"/>
          <w:lang w:val="ky-KG"/>
        </w:rPr>
        <w:t>Бул нускамада төмөнкүдөй түшүнүктөр колдонулат:</w:t>
      </w:r>
    </w:p>
    <w:p w:rsidR="00BB1C82" w:rsidRPr="00FC244E" w:rsidRDefault="00BB1C82" w:rsidP="00BB1C82">
      <w:pPr>
        <w:contextualSpacing/>
        <w:jc w:val="both"/>
        <w:rPr>
          <w:rFonts w:ascii="Calibri" w:eastAsia="Times New Roman" w:hAnsi="Calibri" w:cs="Times New Roman"/>
          <w:lang w:val="ky-KG"/>
        </w:rPr>
      </w:pP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Университет</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 “Манас” университети</w:t>
      </w:r>
      <w:r w:rsidR="00A7507A" w:rsidRPr="00FC244E">
        <w:rPr>
          <w:rFonts w:ascii="Calibri" w:eastAsia="Calibri" w:hAnsi="Calibri" w:cs="Times New Roman"/>
          <w:lang w:val="ky-KG"/>
        </w:rPr>
        <w:t>;</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Камкорчулар кеңеши</w:t>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 “Манас” университетинин Камкорчулар кеңеши</w:t>
      </w:r>
      <w:r w:rsidR="00A7507A" w:rsidRPr="00FC244E">
        <w:rPr>
          <w:rFonts w:ascii="Calibri" w:eastAsia="Calibri" w:hAnsi="Calibri" w:cs="Times New Roman"/>
          <w:lang w:val="ky-KG"/>
        </w:rPr>
        <w:t>;</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Окумуштуулар кеңеши</w:t>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 “Манас” университетинин Окумуштуулар кеңеши;</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Университеттин Башкаруу</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кеңеши</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 “Манас” университетинин Башкаруу кеңеши;</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Ректорат</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 “Манас” университетинин ректораты;</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Институт</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 “Манас” университетинин институттары;</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Деканат</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 “Манас” университетинин деканаттары;</w:t>
      </w:r>
    </w:p>
    <w:p w:rsidR="00BB1C82" w:rsidRPr="00FC244E" w:rsidRDefault="00BB1C82" w:rsidP="004B7E6D">
      <w:pPr>
        <w:rPr>
          <w:rFonts w:ascii="Calibri" w:eastAsia="Calibri" w:hAnsi="Calibri" w:cs="Times New Roman"/>
          <w:lang w:val="ky-KG"/>
        </w:rPr>
      </w:pPr>
      <w:r w:rsidRPr="00FC244E">
        <w:rPr>
          <w:rFonts w:ascii="Calibri" w:eastAsia="Calibri" w:hAnsi="Calibri" w:cs="Times New Roman"/>
          <w:b/>
          <w:lang w:val="ky-KG"/>
        </w:rPr>
        <w:t>Мүдүрлүк</w:t>
      </w:r>
      <w:r w:rsidRPr="00FC244E">
        <w:rPr>
          <w:rFonts w:ascii="Calibri" w:eastAsia="Calibri" w:hAnsi="Calibri" w:cs="Times New Roman"/>
          <w:b/>
          <w:lang w:val="ky-KG"/>
        </w:rPr>
        <w:tab/>
      </w:r>
      <w:r w:rsidR="004B7E6D" w:rsidRPr="00FC244E">
        <w:rPr>
          <w:rFonts w:ascii="Calibri" w:eastAsia="Calibri" w:hAnsi="Calibri" w:cs="Times New Roman"/>
          <w:b/>
          <w:lang w:val="ky-KG"/>
        </w:rPr>
        <w:tab/>
      </w:r>
      <w:r w:rsidR="004B7E6D" w:rsidRPr="00FC244E">
        <w:rPr>
          <w:rFonts w:ascii="Calibri" w:eastAsia="Calibri" w:hAnsi="Calibri" w:cs="Times New Roman"/>
          <w:b/>
          <w:lang w:val="ky-KG"/>
        </w:rPr>
        <w:tab/>
      </w:r>
      <w:r w:rsidRPr="00FC244E">
        <w:rPr>
          <w:rFonts w:ascii="Calibri" w:eastAsia="Calibri" w:hAnsi="Calibri" w:cs="Times New Roman"/>
          <w:b/>
          <w:lang w:val="ky-KG"/>
        </w:rPr>
        <w:t xml:space="preserve">: </w:t>
      </w:r>
      <w:r w:rsidRPr="00FC244E">
        <w:rPr>
          <w:rFonts w:ascii="Calibri" w:eastAsia="Calibri" w:hAnsi="Calibri" w:cs="Times New Roman"/>
          <w:lang w:val="ky-KG"/>
        </w:rPr>
        <w:t>Кыргыз-Түрк “Манас” университетинин жогорку мектеп/</w:t>
      </w:r>
      <w:r w:rsidR="004B7E6D" w:rsidRPr="00FC244E">
        <w:rPr>
          <w:rFonts w:ascii="Calibri" w:eastAsia="Calibri" w:hAnsi="Calibri" w:cs="Times New Roman"/>
          <w:lang w:val="ky-KG"/>
        </w:rPr>
        <w:tab/>
      </w:r>
      <w:r w:rsidR="004B7E6D" w:rsidRPr="00FC244E">
        <w:rPr>
          <w:rFonts w:ascii="Calibri" w:eastAsia="Calibri" w:hAnsi="Calibri" w:cs="Times New Roman"/>
          <w:lang w:val="ky-KG"/>
        </w:rPr>
        <w:tab/>
      </w:r>
      <w:r w:rsidR="004B7E6D" w:rsidRPr="00FC244E">
        <w:rPr>
          <w:rFonts w:ascii="Calibri" w:eastAsia="Calibri" w:hAnsi="Calibri" w:cs="Times New Roman"/>
          <w:lang w:val="ky-KG"/>
        </w:rPr>
        <w:tab/>
      </w:r>
      <w:r w:rsidR="004B7E6D" w:rsidRPr="00FC244E">
        <w:rPr>
          <w:rFonts w:ascii="Calibri" w:eastAsia="Calibri" w:hAnsi="Calibri" w:cs="Times New Roman"/>
          <w:lang w:val="ky-KG"/>
        </w:rPr>
        <w:tab/>
      </w:r>
      <w:r w:rsidR="004B7E6D" w:rsidRPr="00FC244E">
        <w:rPr>
          <w:rFonts w:ascii="Calibri" w:eastAsia="Calibri" w:hAnsi="Calibri" w:cs="Times New Roman"/>
          <w:lang w:val="ky-KG"/>
        </w:rPr>
        <w:tab/>
        <w:t xml:space="preserve">  </w:t>
      </w:r>
      <w:r w:rsidR="00DE53E1" w:rsidRPr="00FC244E">
        <w:rPr>
          <w:rFonts w:ascii="Calibri" w:eastAsia="Calibri" w:hAnsi="Calibri" w:cs="Times New Roman"/>
          <w:lang w:val="ky-KG"/>
        </w:rPr>
        <w:t>консерватория/</w:t>
      </w:r>
      <w:r w:rsidRPr="00FC244E">
        <w:rPr>
          <w:rFonts w:ascii="Calibri" w:eastAsia="Calibri" w:hAnsi="Calibri" w:cs="Times New Roman"/>
          <w:lang w:val="ky-KG"/>
        </w:rPr>
        <w:t>институт мүдүрлүктѳрү;</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Бѳлүмдѳрдүн башкаруу</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w:t>
      </w:r>
      <w:r w:rsidRPr="00FC244E">
        <w:rPr>
          <w:rFonts w:ascii="Calibri" w:eastAsia="Calibri" w:hAnsi="Calibri" w:cs="Times New Roman"/>
          <w:b/>
          <w:lang w:val="ky-KG"/>
        </w:rPr>
        <w:tab/>
      </w:r>
      <w:r w:rsidRPr="00FC244E">
        <w:rPr>
          <w:rFonts w:ascii="Calibri" w:eastAsia="Calibri" w:hAnsi="Calibri" w:cs="Times New Roman"/>
          <w:b/>
          <w:lang w:val="ky-KG"/>
        </w:rPr>
        <w:tab/>
        <w:t xml:space="preserve"> кеңеши</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 “Манас” университетинин тийиштүү академиялык</w:t>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t xml:space="preserve">  түзүмдөрүнүн башкаруу кеңештери;</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Стипендия берүү боюнча</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комиссия</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w:t>
      </w:r>
      <w:r w:rsidRPr="00FC244E">
        <w:rPr>
          <w:rFonts w:ascii="Calibri" w:eastAsia="Calibri" w:hAnsi="Calibri" w:cs="Times New Roman"/>
          <w:lang w:val="ky-KG"/>
        </w:rPr>
        <w:t>Университеттин стипендия берүү боюнча комиссиясы;</w:t>
      </w:r>
    </w:p>
    <w:p w:rsidR="00BB1C82" w:rsidRPr="00FC244E" w:rsidRDefault="00BB1C82" w:rsidP="00BB1C82">
      <w:pPr>
        <w:contextualSpacing/>
        <w:rPr>
          <w:rFonts w:ascii="Calibri" w:eastAsia="Times New Roman" w:hAnsi="Calibri" w:cs="Times New Roman"/>
          <w:lang w:val="ky-KG"/>
        </w:rPr>
      </w:pPr>
      <w:r w:rsidRPr="00FC244E">
        <w:rPr>
          <w:rFonts w:ascii="Calibri" w:eastAsia="Calibri" w:hAnsi="Calibri" w:cs="Times New Roman"/>
          <w:b/>
          <w:lang w:val="ky-KG"/>
        </w:rPr>
        <w:t>Стипендияны таратууга</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жооптуу өкүл</w:t>
      </w:r>
      <w:r w:rsidRPr="00FC244E">
        <w:rPr>
          <w:rFonts w:ascii="Calibri" w:eastAsia="Calibri" w:hAnsi="Calibri" w:cs="Times New Roman"/>
          <w:b/>
          <w:lang w:val="ky-KG"/>
        </w:rPr>
        <w:tab/>
      </w:r>
      <w:r w:rsidRPr="00FC244E">
        <w:rPr>
          <w:rFonts w:ascii="Calibri" w:eastAsia="Calibri" w:hAnsi="Calibri" w:cs="Times New Roman"/>
          <w:b/>
          <w:lang w:val="ky-KG"/>
        </w:rPr>
        <w:tab/>
        <w:t xml:space="preserve">: </w:t>
      </w:r>
      <w:r w:rsidRPr="00FC244E">
        <w:rPr>
          <w:rFonts w:ascii="Calibri" w:eastAsia="Calibri" w:hAnsi="Calibri" w:cs="Times New Roman"/>
          <w:lang w:val="ky-KG"/>
        </w:rPr>
        <w:t>Ак</w:t>
      </w:r>
      <w:r w:rsidR="00A7507A" w:rsidRPr="00FC244E">
        <w:rPr>
          <w:rFonts w:ascii="Calibri" w:eastAsia="Calibri" w:hAnsi="Calibri" w:cs="Times New Roman"/>
          <w:lang w:val="ky-KG"/>
        </w:rPr>
        <w:t>адемиялык түзүмдѳрдүн катчылары.</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Университеттин стипендия берүү боюнча комиссиясы</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4-берене</w:t>
      </w:r>
      <w:r w:rsidRPr="00FC244E">
        <w:rPr>
          <w:rFonts w:ascii="Calibri" w:eastAsia="Calibri" w:hAnsi="Calibri" w:cs="Times New Roman"/>
          <w:lang w:val="ky-KG"/>
        </w:rPr>
        <w:t>. Университеттин стипендия берүү боюнча комиссиясы – Окумуштуулар кеңеши тарабынан эки жылдык мѳѳнѳткѳ шайланган, 4 (тѳрт) профессор окутуучудан жана Студент</w:t>
      </w:r>
      <w:r w:rsidR="00E27BB9" w:rsidRPr="00FC244E">
        <w:rPr>
          <w:rFonts w:ascii="Calibri" w:eastAsia="Calibri" w:hAnsi="Calibri" w:cs="Times New Roman"/>
          <w:lang w:val="ky-KG"/>
        </w:rPr>
        <w:t>-</w:t>
      </w:r>
      <w:r w:rsidRPr="00FC244E">
        <w:rPr>
          <w:rFonts w:ascii="Calibri" w:eastAsia="Calibri" w:hAnsi="Calibri" w:cs="Times New Roman"/>
          <w:lang w:val="ky-KG"/>
        </w:rPr>
        <w:t>тердин иштери боюнча башкармалыктын башчысынан турган комиссия. Бул комиссия ѳзүнүн ичинен бир төрага, бир катчы-референт тандап алат. Университеттин стипендия берүү боюнча комиссия</w:t>
      </w:r>
      <w:r w:rsidR="007430EC" w:rsidRPr="00FC244E">
        <w:rPr>
          <w:rFonts w:ascii="Calibri" w:eastAsia="Calibri" w:hAnsi="Calibri" w:cs="Times New Roman"/>
          <w:lang w:val="ky-KG"/>
        </w:rPr>
        <w:t xml:space="preserve">сынын милдеттери – </w:t>
      </w:r>
      <w:r w:rsidR="00F56F98" w:rsidRPr="00FC244E">
        <w:rPr>
          <w:rFonts w:ascii="Calibri" w:eastAsia="Calibri" w:hAnsi="Calibri" w:cs="Times New Roman"/>
          <w:lang w:val="ky-KG"/>
        </w:rPr>
        <w:t xml:space="preserve">орто </w:t>
      </w:r>
      <w:r w:rsidR="007430EC" w:rsidRPr="00FC244E">
        <w:rPr>
          <w:rFonts w:ascii="Calibri" w:eastAsia="Calibri" w:hAnsi="Calibri" w:cs="Times New Roman"/>
          <w:lang w:val="ky-KG"/>
        </w:rPr>
        <w:t>кесиптик</w:t>
      </w:r>
      <w:r w:rsidRPr="00FC244E">
        <w:rPr>
          <w:rFonts w:ascii="Calibri" w:eastAsia="Calibri" w:hAnsi="Calibri" w:cs="Times New Roman"/>
          <w:lang w:val="ky-KG"/>
        </w:rPr>
        <w:t xml:space="preserve"> билим берүү, бакалавр жана магистратура/докторантура программалары боюнча билим алып жаткан студенттердин жетишкендиктерине жараша стипендия ала тургандарын аныктоо; ар бир жылдын март айында кийинки окуу жылында бериле турган стипендиялардын ѳлчѳмүн аныктап, ректоратка сунуштоо; стипендия берүү боюнча иштерди көзөмөлдөө, контролдоо жана координациялоо иш-чараларын жүргүзүү.</w:t>
      </w:r>
    </w:p>
    <w:p w:rsidR="00BB1C82" w:rsidRDefault="00BB1C82" w:rsidP="00BB1C82">
      <w:pPr>
        <w:tabs>
          <w:tab w:val="left" w:pos="7513"/>
        </w:tabs>
        <w:jc w:val="both"/>
        <w:rPr>
          <w:rFonts w:ascii="Calibri" w:eastAsia="Calibri" w:hAnsi="Calibri" w:cs="Times New Roman"/>
          <w:b/>
          <w:lang w:val="ky-KG"/>
        </w:rPr>
      </w:pPr>
    </w:p>
    <w:p w:rsidR="00B730D0" w:rsidRDefault="00B730D0" w:rsidP="00BB1C82">
      <w:pPr>
        <w:tabs>
          <w:tab w:val="left" w:pos="7513"/>
        </w:tabs>
        <w:jc w:val="both"/>
        <w:rPr>
          <w:rFonts w:ascii="Calibri" w:eastAsia="Calibri" w:hAnsi="Calibri" w:cs="Times New Roman"/>
          <w:b/>
          <w:lang w:val="ky-KG"/>
        </w:rPr>
      </w:pPr>
    </w:p>
    <w:p w:rsidR="00B730D0" w:rsidRDefault="00B730D0" w:rsidP="00BB1C82">
      <w:pPr>
        <w:tabs>
          <w:tab w:val="left" w:pos="7513"/>
        </w:tabs>
        <w:jc w:val="both"/>
        <w:rPr>
          <w:rFonts w:ascii="Calibri" w:eastAsia="Calibri" w:hAnsi="Calibri" w:cs="Times New Roman"/>
          <w:b/>
          <w:lang w:val="ky-KG"/>
        </w:rPr>
      </w:pPr>
    </w:p>
    <w:p w:rsidR="00B730D0" w:rsidRPr="00FC244E" w:rsidRDefault="00B730D0"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lastRenderedPageBreak/>
        <w:t>Стипендиялардын ѳлчѳмүн аныктоо</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5-берене. </w:t>
      </w:r>
      <w:r w:rsidRPr="00FC244E">
        <w:rPr>
          <w:rFonts w:ascii="Calibri" w:eastAsia="Calibri" w:hAnsi="Calibri" w:cs="Times New Roman"/>
          <w:lang w:val="ky-KG"/>
        </w:rPr>
        <w:t>Студенттердин жетишкендиктерине жараша стипендиялардын ѳлчѳмү универси</w:t>
      </w:r>
      <w:r w:rsidR="00E27BB9" w:rsidRPr="00FC244E">
        <w:rPr>
          <w:rFonts w:ascii="Calibri" w:eastAsia="Calibri" w:hAnsi="Calibri" w:cs="Times New Roman"/>
          <w:lang w:val="ky-KG"/>
        </w:rPr>
        <w:t>-</w:t>
      </w:r>
      <w:r w:rsidRPr="00FC244E">
        <w:rPr>
          <w:rFonts w:ascii="Calibri" w:eastAsia="Calibri" w:hAnsi="Calibri" w:cs="Times New Roman"/>
          <w:lang w:val="ky-KG"/>
        </w:rPr>
        <w:t>теттин стипендия берүү боюнча комиссиясынын сунушу, университеттин Башкаруу кеңеши</w:t>
      </w:r>
      <w:r w:rsidR="00E27BB9" w:rsidRPr="00FC244E">
        <w:rPr>
          <w:rFonts w:ascii="Calibri" w:eastAsia="Calibri" w:hAnsi="Calibri" w:cs="Times New Roman"/>
          <w:lang w:val="ky-KG"/>
        </w:rPr>
        <w:t>-</w:t>
      </w:r>
      <w:r w:rsidRPr="00FC244E">
        <w:rPr>
          <w:rFonts w:ascii="Calibri" w:eastAsia="Calibri" w:hAnsi="Calibri" w:cs="Times New Roman"/>
          <w:lang w:val="ky-KG"/>
        </w:rPr>
        <w:t>нин чечими жана Камкорчулар кеңешинин бекитүүсү менен аныкталат.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Стипендияларды берүү мѳѳнѳтү</w:t>
      </w:r>
    </w:p>
    <w:p w:rsidR="00BB1C82" w:rsidRPr="00FC244E" w:rsidRDefault="00BB1C82" w:rsidP="00E27BB9">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6-берене. </w:t>
      </w:r>
      <w:r w:rsidRPr="00FC244E">
        <w:rPr>
          <w:rFonts w:ascii="Calibri" w:eastAsia="Calibri" w:hAnsi="Calibri" w:cs="Times New Roman"/>
          <w:lang w:val="ky-KG"/>
        </w:rPr>
        <w:t>Даярдоо курсунан сырткары стипендияларды тѳлѳѳ мѳѳнѳтү бакалавр программа</w:t>
      </w:r>
      <w:r w:rsidR="00F56F98" w:rsidRPr="00FC244E">
        <w:rPr>
          <w:rFonts w:ascii="Calibri" w:eastAsia="Calibri" w:hAnsi="Calibri" w:cs="Times New Roman"/>
          <w:lang w:val="ky-KG"/>
        </w:rPr>
        <w:t>-</w:t>
      </w:r>
      <w:r w:rsidRPr="00FC244E">
        <w:rPr>
          <w:rFonts w:ascii="Calibri" w:eastAsia="Calibri" w:hAnsi="Calibri" w:cs="Times New Roman"/>
          <w:lang w:val="ky-KG"/>
        </w:rPr>
        <w:t>ларында бардыгы болуп 8 (</w:t>
      </w:r>
      <w:r w:rsidR="004D5324" w:rsidRPr="00FC244E">
        <w:rPr>
          <w:rFonts w:ascii="Calibri" w:eastAsia="Calibri" w:hAnsi="Calibri" w:cs="Times New Roman"/>
          <w:lang w:val="ky-KG"/>
        </w:rPr>
        <w:t xml:space="preserve">сегиз) семестрден, </w:t>
      </w:r>
      <w:r w:rsidR="00F56F98" w:rsidRPr="00FC244E">
        <w:rPr>
          <w:rFonts w:ascii="Calibri" w:eastAsia="Calibri" w:hAnsi="Calibri" w:cs="Times New Roman"/>
          <w:lang w:val="ky-KG"/>
        </w:rPr>
        <w:t>орто кесиптик билим берүү</w:t>
      </w:r>
      <w:r w:rsidRPr="00FC244E">
        <w:rPr>
          <w:rFonts w:ascii="Calibri" w:eastAsia="Calibri" w:hAnsi="Calibri" w:cs="Times New Roman"/>
          <w:lang w:val="ky-KG"/>
        </w:rPr>
        <w:t xml:space="preserve"> программаларын</w:t>
      </w:r>
      <w:r w:rsidR="00E27BB9" w:rsidRPr="00FC244E">
        <w:rPr>
          <w:rFonts w:ascii="Calibri" w:eastAsia="Calibri" w:hAnsi="Calibri" w:cs="Times New Roman"/>
          <w:lang w:val="ky-KG"/>
        </w:rPr>
        <w:t>-</w:t>
      </w:r>
      <w:r w:rsidRPr="00FC244E">
        <w:rPr>
          <w:rFonts w:ascii="Calibri" w:eastAsia="Calibri" w:hAnsi="Calibri" w:cs="Times New Roman"/>
          <w:lang w:val="ky-KG"/>
        </w:rPr>
        <w:t>да бардыгы болуп 4 (тѳрт) семестрден ашпайт. Ветеринардык факультеттин студенттери үчүн бул мѳѳнѳт 10 (он) семестр. Стипендиялар жыл сайын октябрь айынан баштап, кесиптик орто билим берүү жана бакалавр программалары боюнча билим алып жаткан студенттерге 9 (тогуз) ай тѳлѳнѳт.</w:t>
      </w:r>
    </w:p>
    <w:p w:rsidR="00BB1C82" w:rsidRPr="00FC244E" w:rsidRDefault="00BB1C82" w:rsidP="00BB1C82">
      <w:pPr>
        <w:tabs>
          <w:tab w:val="left" w:pos="7513"/>
        </w:tabs>
        <w:jc w:val="both"/>
        <w:rPr>
          <w:rFonts w:ascii="Calibri" w:eastAsia="Calibri" w:hAnsi="Calibri" w:cs="Times New Roman"/>
          <w:lang w:val="ky-KG"/>
        </w:rPr>
      </w:pPr>
    </w:p>
    <w:p w:rsidR="00BB1C82" w:rsidRPr="00FC244E" w:rsidRDefault="00BB1C82" w:rsidP="007430EC">
      <w:pPr>
        <w:tabs>
          <w:tab w:val="left" w:pos="7513"/>
        </w:tabs>
        <w:jc w:val="both"/>
        <w:rPr>
          <w:rFonts w:ascii="Calibri" w:eastAsia="Calibri" w:hAnsi="Calibri" w:cs="Times New Roman"/>
          <w:b/>
          <w:lang w:val="ky-KG"/>
        </w:rPr>
      </w:pPr>
      <w:r w:rsidRPr="00FC244E">
        <w:rPr>
          <w:rFonts w:ascii="Calibri" w:eastAsia="Calibri" w:hAnsi="Calibri" w:cs="Times New Roman"/>
          <w:lang w:val="ky-KG"/>
        </w:rPr>
        <w:t xml:space="preserve">Магистрант жана докторанттарга </w:t>
      </w:r>
      <w:r w:rsidRPr="00213993">
        <w:rPr>
          <w:rFonts w:ascii="Calibri" w:eastAsia="Calibri" w:hAnsi="Calibri" w:cs="Times New Roman"/>
          <w:color w:val="171717" w:themeColor="background2" w:themeShade="1A"/>
          <w:lang w:val="ky-KG"/>
        </w:rPr>
        <w:t xml:space="preserve">“Кыргыз-Түрк “Манас” университетинин </w:t>
      </w:r>
      <w:r w:rsidR="00677583" w:rsidRPr="00213993">
        <w:rPr>
          <w:rFonts w:ascii="Calibri" w:eastAsia="Calibri" w:hAnsi="Calibri" w:cs="Times New Roman"/>
          <w:color w:val="171717" w:themeColor="background2" w:themeShade="1A"/>
          <w:lang w:val="ky-KG"/>
        </w:rPr>
        <w:t xml:space="preserve">ЖОЖдон кийинки </w:t>
      </w:r>
      <w:r w:rsidRPr="00213993">
        <w:rPr>
          <w:rFonts w:ascii="Calibri" w:eastAsia="Calibri" w:hAnsi="Calibri" w:cs="Times New Roman"/>
          <w:color w:val="171717" w:themeColor="background2" w:themeShade="1A"/>
          <w:lang w:val="ky-KG"/>
        </w:rPr>
        <w:t xml:space="preserve">билим берүү жана сынак өткөрүү боюнча нускамасынын” </w:t>
      </w:r>
      <w:r w:rsidRPr="00FC244E">
        <w:rPr>
          <w:rFonts w:ascii="Calibri" w:eastAsia="Calibri" w:hAnsi="Calibri" w:cs="Times New Roman"/>
          <w:lang w:val="ky-KG"/>
        </w:rPr>
        <w:t>тийиштүү беренесинде көрсөтүлгөн магистратура жана докторантура программалары боюнча окуу мѳѳнѳтүнө жараша стипендия тѳлѳнѳт. Магистратура/докторантура программалары боюнча окуу мѳѳнѳтү узартылган студенттерге стипендия тѳлѳѳ мѳѳнѳтү тийиштүү кафедранын сунушу боюнча институттун башкаруу кеңешинин чечими жана ректораттын бекитүүсү менен эң кѳп 6</w:t>
      </w:r>
      <w:r w:rsidR="00F56F98" w:rsidRPr="00FC244E">
        <w:rPr>
          <w:rFonts w:ascii="Calibri" w:eastAsia="Calibri" w:hAnsi="Calibri" w:cs="Times New Roman"/>
          <w:lang w:val="ky-KG"/>
        </w:rPr>
        <w:t xml:space="preserve"> (алты) айга узартылышы мүмкүн.</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Студенттерге берилүүчү стипендиялардын түрлѳрү жана студенттерди тандоо</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7-берене. </w:t>
      </w:r>
      <w:r w:rsidR="00E27BB9" w:rsidRPr="00FC244E">
        <w:rPr>
          <w:rFonts w:ascii="Calibri" w:eastAsia="Calibri" w:hAnsi="Calibri" w:cs="Times New Roman"/>
          <w:lang w:val="ky-KG"/>
        </w:rPr>
        <w:t>Орто к</w:t>
      </w:r>
      <w:r w:rsidR="007430EC" w:rsidRPr="00FC244E">
        <w:rPr>
          <w:rFonts w:ascii="Calibri" w:eastAsia="Calibri" w:hAnsi="Calibri" w:cs="Times New Roman"/>
          <w:lang w:val="ky-KG"/>
        </w:rPr>
        <w:t xml:space="preserve">есиптик </w:t>
      </w:r>
      <w:r w:rsidRPr="00FC244E">
        <w:rPr>
          <w:rFonts w:ascii="Calibri" w:eastAsia="Calibri" w:hAnsi="Calibri" w:cs="Times New Roman"/>
          <w:lang w:val="ky-KG"/>
        </w:rPr>
        <w:t>билим берүү жана бакалавр программалары боюнча билим алып жаткан студенттер үчүн:</w:t>
      </w:r>
    </w:p>
    <w:p w:rsidR="00BB1C82" w:rsidRPr="00FC244E" w:rsidRDefault="00BB1C82" w:rsidP="00BB1C82">
      <w:pPr>
        <w:tabs>
          <w:tab w:val="left" w:pos="7513"/>
        </w:tabs>
        <w:jc w:val="both"/>
        <w:rPr>
          <w:rFonts w:ascii="Calibri" w:eastAsia="Calibri" w:hAnsi="Calibri" w:cs="Times New Roman"/>
          <w:lang w:val="ky-KG"/>
        </w:rPr>
      </w:pPr>
    </w:p>
    <w:p w:rsidR="00BB1C82" w:rsidRPr="00FC244E" w:rsidRDefault="00BB1C82" w:rsidP="006C13EA">
      <w:pPr>
        <w:numPr>
          <w:ilvl w:val="0"/>
          <w:numId w:val="113"/>
        </w:numPr>
        <w:tabs>
          <w:tab w:val="left" w:pos="284"/>
          <w:tab w:val="left" w:pos="7513"/>
        </w:tabs>
        <w:ind w:left="0" w:firstLine="0"/>
        <w:contextualSpacing/>
        <w:jc w:val="both"/>
        <w:rPr>
          <w:rFonts w:ascii="Calibri" w:eastAsia="Times New Roman" w:hAnsi="Calibri" w:cs="Times New Roman"/>
          <w:b/>
          <w:i/>
          <w:lang w:val="ky-KG"/>
        </w:rPr>
      </w:pPr>
      <w:r w:rsidRPr="00FC244E">
        <w:rPr>
          <w:rFonts w:ascii="Calibri" w:eastAsia="Times New Roman" w:hAnsi="Calibri" w:cs="Times New Roman"/>
          <w:b/>
          <w:i/>
          <w:lang w:val="ky-KG"/>
        </w:rPr>
        <w:t>Университетке өткөн студенттерге берилүүчү стипендия:</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lang w:val="ky-KG"/>
        </w:rPr>
        <w:t>Даярдоо курсунда жана биринчи курстун биринчи семестринде тѳмѳндѳгү категориялар бо</w:t>
      </w:r>
      <w:r w:rsidR="00E27BB9" w:rsidRPr="00FC244E">
        <w:rPr>
          <w:rFonts w:ascii="Calibri" w:eastAsia="Calibri" w:hAnsi="Calibri" w:cs="Times New Roman"/>
          <w:lang w:val="ky-KG"/>
        </w:rPr>
        <w:t>-</w:t>
      </w:r>
      <w:r w:rsidRPr="00FC244E">
        <w:rPr>
          <w:rFonts w:ascii="Calibri" w:eastAsia="Calibri" w:hAnsi="Calibri" w:cs="Times New Roman"/>
          <w:lang w:val="ky-KG"/>
        </w:rPr>
        <w:t>юнча бериле турган стипендия болуп саналат. Бир студентке бул категориялардын биринен гана стипендия берилет. Бул стипендияны алган студенттер биринчи курстун экинчи семес</w:t>
      </w:r>
      <w:r w:rsidR="00E27BB9" w:rsidRPr="00FC244E">
        <w:rPr>
          <w:rFonts w:ascii="Calibri" w:eastAsia="Calibri" w:hAnsi="Calibri" w:cs="Times New Roman"/>
          <w:lang w:val="ky-KG"/>
        </w:rPr>
        <w:t>-</w:t>
      </w:r>
      <w:r w:rsidRPr="00FC244E">
        <w:rPr>
          <w:rFonts w:ascii="Calibri" w:eastAsia="Calibri" w:hAnsi="Calibri" w:cs="Times New Roman"/>
          <w:lang w:val="ky-KG"/>
        </w:rPr>
        <w:t>тринен тарта академиялык жетишкендик боюнча стипендия ала башташат.</w:t>
      </w:r>
    </w:p>
    <w:p w:rsidR="00BB1C82" w:rsidRPr="00FC244E" w:rsidRDefault="00BB1C82" w:rsidP="006C13EA">
      <w:pPr>
        <w:pStyle w:val="afb"/>
        <w:numPr>
          <w:ilvl w:val="0"/>
          <w:numId w:val="115"/>
        </w:numPr>
        <w:tabs>
          <w:tab w:val="left" w:pos="7513"/>
        </w:tabs>
        <w:ind w:left="567" w:hanging="284"/>
        <w:rPr>
          <w:rFonts w:ascii="Calibri" w:hAnsi="Calibri"/>
          <w:lang w:val="ky-KG"/>
        </w:rPr>
      </w:pPr>
      <w:r w:rsidRPr="00FC244E">
        <w:rPr>
          <w:rFonts w:ascii="Calibri" w:hAnsi="Calibri"/>
          <w:b/>
          <w:lang w:val="ky-KG"/>
        </w:rPr>
        <w:t>Биринчи категориядагы стипендия:</w:t>
      </w:r>
      <w:r w:rsidRPr="00FC244E">
        <w:rPr>
          <w:rFonts w:ascii="Calibri" w:hAnsi="Calibri"/>
          <w:lang w:val="ky-KG"/>
        </w:rPr>
        <w:t xml:space="preserve"> Манас-СТЖСнын (Студенттерди тандоо жана жайгаштыруу сынагы)</w:t>
      </w:r>
      <w:r w:rsidR="008E6665" w:rsidRPr="00FC244E">
        <w:rPr>
          <w:rFonts w:ascii="Calibri" w:hAnsi="Calibri"/>
          <w:lang w:val="ky-KG"/>
        </w:rPr>
        <w:t xml:space="preserve"> бир түрү боюнча (гуманитардык/</w:t>
      </w:r>
      <w:r w:rsidRPr="00FC244E">
        <w:rPr>
          <w:rFonts w:ascii="Calibri" w:hAnsi="Calibri"/>
          <w:lang w:val="ky-KG"/>
        </w:rPr>
        <w:t>та</w:t>
      </w:r>
      <w:r w:rsidR="008E6665" w:rsidRPr="00FC244E">
        <w:rPr>
          <w:rFonts w:ascii="Calibri" w:hAnsi="Calibri"/>
          <w:lang w:val="ky-KG"/>
        </w:rPr>
        <w:t>бигый илимдер/</w:t>
      </w:r>
      <w:r w:rsidRPr="00FC244E">
        <w:rPr>
          <w:rFonts w:ascii="Calibri" w:hAnsi="Calibri"/>
          <w:lang w:val="ky-KG"/>
        </w:rPr>
        <w:t>жалпы билим берүү)</w:t>
      </w:r>
      <w:r w:rsidR="00A63094" w:rsidRPr="00FC244E">
        <w:rPr>
          <w:rFonts w:ascii="Calibri" w:hAnsi="Calibri"/>
          <w:lang w:val="ky-KG"/>
        </w:rPr>
        <w:t>, Жалпы республикалык тесттин (</w:t>
      </w:r>
      <w:r w:rsidR="00A63094" w:rsidRPr="00677583">
        <w:rPr>
          <w:rFonts w:ascii="Calibri" w:hAnsi="Calibri"/>
          <w:color w:val="171717" w:themeColor="background2" w:themeShade="1A"/>
          <w:lang w:val="ky-KG"/>
        </w:rPr>
        <w:t>г</w:t>
      </w:r>
      <w:r w:rsidRPr="00FC244E">
        <w:rPr>
          <w:rFonts w:ascii="Calibri" w:hAnsi="Calibri"/>
          <w:lang w:val="ky-KG"/>
        </w:rPr>
        <w:t>рант/ЖРТ) жыйынтыгы боюнча алгачкы 50 кишинин арасына кирген жана Кыргыз Республикасынын Билим берүү жана илим министрлиги тарабынан ѳткѳрүлгѳн олимпиадаларда ар бир тармакта алгачкы үч орундун бирин ээлеген студенттер менен Түркиянын Студенттерди тандоо жана жай</w:t>
      </w:r>
      <w:r w:rsidR="00E27BB9" w:rsidRPr="00FC244E">
        <w:rPr>
          <w:rFonts w:ascii="Calibri" w:hAnsi="Calibri"/>
          <w:lang w:val="ky-KG"/>
        </w:rPr>
        <w:t>-</w:t>
      </w:r>
      <w:r w:rsidRPr="00FC244E">
        <w:rPr>
          <w:rFonts w:ascii="Calibri" w:hAnsi="Calibri"/>
          <w:lang w:val="ky-KG"/>
        </w:rPr>
        <w:t>гаштыруу сынагы боюнча алгачкы 15 пайызына кирген жана университетте каттоодон ѳткѳн ст</w:t>
      </w:r>
      <w:r w:rsidR="004B7E6D" w:rsidRPr="00FC244E">
        <w:rPr>
          <w:rFonts w:ascii="Calibri" w:hAnsi="Calibri"/>
          <w:lang w:val="ky-KG"/>
        </w:rPr>
        <w:t>уденттерге берилүүчү стипендия.</w:t>
      </w:r>
    </w:p>
    <w:p w:rsidR="00BB1C82" w:rsidRPr="00FC244E" w:rsidRDefault="00BB1C82" w:rsidP="006C13EA">
      <w:pPr>
        <w:pStyle w:val="afb"/>
        <w:numPr>
          <w:ilvl w:val="0"/>
          <w:numId w:val="115"/>
        </w:numPr>
        <w:tabs>
          <w:tab w:val="left" w:pos="7513"/>
        </w:tabs>
        <w:ind w:left="567" w:hanging="284"/>
        <w:rPr>
          <w:rFonts w:ascii="Calibri" w:hAnsi="Calibri"/>
          <w:lang w:val="ky-KG"/>
        </w:rPr>
      </w:pPr>
      <w:r w:rsidRPr="00FC244E">
        <w:rPr>
          <w:rFonts w:ascii="Calibri" w:hAnsi="Calibri"/>
          <w:b/>
          <w:lang w:val="ky-KG"/>
        </w:rPr>
        <w:t>Экинчи категориядагы стипендия:</w:t>
      </w:r>
      <w:r w:rsidRPr="00FC244E">
        <w:rPr>
          <w:rFonts w:ascii="Calibri" w:hAnsi="Calibri"/>
          <w:lang w:val="ky-KG"/>
        </w:rPr>
        <w:t xml:space="preserve"> Манас-СТЖ</w:t>
      </w:r>
      <w:r w:rsidR="00677583" w:rsidRPr="00FC244E">
        <w:rPr>
          <w:rFonts w:ascii="Calibri" w:hAnsi="Calibri"/>
          <w:lang w:val="ky-KG"/>
        </w:rPr>
        <w:t>С</w:t>
      </w:r>
      <w:r w:rsidRPr="00FC244E">
        <w:rPr>
          <w:rFonts w:ascii="Calibri" w:hAnsi="Calibri"/>
          <w:lang w:val="ky-KG"/>
        </w:rPr>
        <w:t>нын бир түрүнѳн (гумани</w:t>
      </w:r>
      <w:r w:rsidR="008E6665" w:rsidRPr="00FC244E">
        <w:rPr>
          <w:rFonts w:ascii="Calibri" w:hAnsi="Calibri"/>
          <w:lang w:val="ky-KG"/>
        </w:rPr>
        <w:t xml:space="preserve">тардык/ табигый илимдер/ </w:t>
      </w:r>
      <w:r w:rsidRPr="00FC244E">
        <w:rPr>
          <w:rFonts w:ascii="Calibri" w:hAnsi="Calibri"/>
          <w:lang w:val="ky-KG"/>
        </w:rPr>
        <w:t>жалпы билим берүү) жана Жалпы республикалык тесттин (грант/</w:t>
      </w:r>
      <w:r w:rsidR="00E27BB9" w:rsidRPr="00FC244E">
        <w:rPr>
          <w:rFonts w:ascii="Calibri" w:hAnsi="Calibri"/>
          <w:lang w:val="ky-KG"/>
        </w:rPr>
        <w:t xml:space="preserve"> </w:t>
      </w:r>
      <w:r w:rsidRPr="00FC244E">
        <w:rPr>
          <w:rFonts w:ascii="Calibri" w:hAnsi="Calibri"/>
          <w:lang w:val="ky-KG"/>
        </w:rPr>
        <w:t>ЖРТ) жыйынтыгы боюнча экинчи 50 (51-100) кишинин арасына кирген жана Түркиянын Студенттерди тандоо сынагынын жыйынтыгы боюнча алгачкы 20 пайызына кирген жана университетте каттоодон ѳткѳн студенттерге берилүүчү стипендия.</w:t>
      </w:r>
    </w:p>
    <w:p w:rsidR="00BB1C82" w:rsidRPr="00FC244E" w:rsidRDefault="00BB1C82" w:rsidP="006C13EA">
      <w:pPr>
        <w:numPr>
          <w:ilvl w:val="0"/>
          <w:numId w:val="113"/>
        </w:numPr>
        <w:tabs>
          <w:tab w:val="left" w:pos="284"/>
          <w:tab w:val="left" w:pos="7513"/>
        </w:tabs>
        <w:ind w:left="0" w:firstLine="0"/>
        <w:contextualSpacing/>
        <w:jc w:val="both"/>
        <w:rPr>
          <w:rFonts w:ascii="Calibri" w:eastAsia="Times New Roman" w:hAnsi="Calibri" w:cs="Times New Roman"/>
          <w:b/>
          <w:i/>
          <w:lang w:val="ky-KG"/>
        </w:rPr>
      </w:pPr>
      <w:r w:rsidRPr="00FC244E">
        <w:rPr>
          <w:rFonts w:ascii="Calibri" w:eastAsia="Times New Roman" w:hAnsi="Calibri" w:cs="Times New Roman"/>
          <w:b/>
          <w:i/>
          <w:lang w:val="ky-KG"/>
        </w:rPr>
        <w:t>Жѳлѳк стипендиясы</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lang w:val="ky-KG"/>
        </w:rPr>
        <w:t>Университетке Түркия жана Кыргызстандан башка мамлекеттерден кабыл алынган студент</w:t>
      </w:r>
      <w:r w:rsidR="00E27BB9" w:rsidRPr="00FC244E">
        <w:rPr>
          <w:rFonts w:ascii="Calibri" w:eastAsia="Calibri" w:hAnsi="Calibri" w:cs="Times New Roman"/>
          <w:lang w:val="ky-KG"/>
        </w:rPr>
        <w:t>-</w:t>
      </w:r>
      <w:r w:rsidRPr="00FC244E">
        <w:rPr>
          <w:rFonts w:ascii="Calibri" w:eastAsia="Calibri" w:hAnsi="Calibri" w:cs="Times New Roman"/>
          <w:lang w:val="ky-KG"/>
        </w:rPr>
        <w:t>терге академиялы</w:t>
      </w:r>
      <w:r w:rsidR="007D41F3">
        <w:rPr>
          <w:rFonts w:ascii="Calibri" w:eastAsia="Calibri" w:hAnsi="Calibri" w:cs="Times New Roman"/>
          <w:lang w:val="ky-KG"/>
        </w:rPr>
        <w:t>к жетишкендик боюнча стипендиясы</w:t>
      </w:r>
      <w:r w:rsidRPr="00FC244E">
        <w:rPr>
          <w:rFonts w:ascii="Calibri" w:eastAsia="Calibri" w:hAnsi="Calibri" w:cs="Times New Roman"/>
          <w:lang w:val="ky-KG"/>
        </w:rPr>
        <w:t>нын биринчи категориясына жараша даярдоо курсунда жана биринчи курстун биринчи семестринин аягына чейин берилүүчү стипендия. Жѳлѳк стипендиясын алган студенттер биринчи курстун экинчи семестринен тартып, академиялык жетишкендик боюнча стипендия алышат.</w:t>
      </w:r>
    </w:p>
    <w:p w:rsidR="00BB1C82" w:rsidRPr="00FC244E" w:rsidRDefault="00BB1C82" w:rsidP="006C13EA">
      <w:pPr>
        <w:numPr>
          <w:ilvl w:val="0"/>
          <w:numId w:val="113"/>
        </w:numPr>
        <w:tabs>
          <w:tab w:val="left" w:pos="284"/>
          <w:tab w:val="left" w:pos="7513"/>
        </w:tabs>
        <w:ind w:left="0" w:firstLine="0"/>
        <w:contextualSpacing/>
        <w:jc w:val="both"/>
        <w:rPr>
          <w:rFonts w:ascii="Calibri" w:eastAsia="Times New Roman" w:hAnsi="Calibri" w:cs="Times New Roman"/>
          <w:lang w:val="ky-KG"/>
        </w:rPr>
      </w:pPr>
      <w:r w:rsidRPr="00FC244E">
        <w:rPr>
          <w:rFonts w:ascii="Calibri" w:eastAsia="Times New Roman" w:hAnsi="Calibri" w:cs="Times New Roman"/>
          <w:b/>
          <w:i/>
          <w:lang w:val="ky-KG"/>
        </w:rPr>
        <w:lastRenderedPageBreak/>
        <w:t>Академиялык жетишкендик боюнча стипендия</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lang w:val="ky-KG"/>
        </w:rPr>
        <w:t>Биринчи курстун экинчи семестринен баштап, ар бир семестрдин аягында студенттердин академиялык жетишкендиктерин эске алуу менен алардын жалпы академиялык орточо баллына жараша берилүүчү стипендия.</w:t>
      </w:r>
    </w:p>
    <w:p w:rsidR="00BB1C82" w:rsidRPr="00FC244E" w:rsidRDefault="00BB1C82" w:rsidP="006C13EA">
      <w:pPr>
        <w:pStyle w:val="afb"/>
        <w:numPr>
          <w:ilvl w:val="0"/>
          <w:numId w:val="116"/>
        </w:numPr>
        <w:tabs>
          <w:tab w:val="left" w:pos="7513"/>
        </w:tabs>
        <w:ind w:left="567" w:hanging="284"/>
        <w:rPr>
          <w:rFonts w:ascii="Calibri" w:hAnsi="Calibri"/>
          <w:lang w:val="ky-KG"/>
        </w:rPr>
      </w:pPr>
      <w:r w:rsidRPr="00FC244E">
        <w:rPr>
          <w:rFonts w:ascii="Calibri" w:hAnsi="Calibri"/>
          <w:b/>
          <w:lang w:val="ky-KG"/>
        </w:rPr>
        <w:t>Биринчи категориядагы стипендия:</w:t>
      </w:r>
      <w:r w:rsidRPr="00FC244E">
        <w:rPr>
          <w:rFonts w:ascii="Calibri" w:hAnsi="Calibri"/>
          <w:lang w:val="ky-KG"/>
        </w:rPr>
        <w:t xml:space="preserve"> Жалпы академиялык орточо баллы 3.50-4.00 болгон студенттерге берилүүчү стипендия.</w:t>
      </w:r>
    </w:p>
    <w:p w:rsidR="00BB1C82" w:rsidRPr="00FC244E" w:rsidRDefault="00BB1C82" w:rsidP="006C13EA">
      <w:pPr>
        <w:pStyle w:val="afb"/>
        <w:numPr>
          <w:ilvl w:val="0"/>
          <w:numId w:val="116"/>
        </w:numPr>
        <w:tabs>
          <w:tab w:val="left" w:pos="7513"/>
        </w:tabs>
        <w:ind w:left="567" w:hanging="284"/>
        <w:rPr>
          <w:rFonts w:ascii="Calibri" w:hAnsi="Calibri"/>
          <w:lang w:val="ky-KG"/>
        </w:rPr>
      </w:pPr>
      <w:r w:rsidRPr="00FC244E">
        <w:rPr>
          <w:rFonts w:ascii="Calibri" w:hAnsi="Calibri"/>
          <w:b/>
          <w:lang w:val="ky-KG"/>
        </w:rPr>
        <w:t xml:space="preserve">Экинчи категориядагы стипендия: </w:t>
      </w:r>
      <w:r w:rsidRPr="00FC244E">
        <w:rPr>
          <w:rFonts w:ascii="Calibri" w:hAnsi="Calibri"/>
          <w:lang w:val="ky-KG"/>
        </w:rPr>
        <w:t>Жалпы академиялык орточо баллы 3.00-3.49 болгон студенттерге берилүүчү стипендия.</w:t>
      </w:r>
    </w:p>
    <w:p w:rsidR="00BB1C82" w:rsidRPr="00FC244E" w:rsidRDefault="00BB1C82" w:rsidP="006C13EA">
      <w:pPr>
        <w:numPr>
          <w:ilvl w:val="0"/>
          <w:numId w:val="113"/>
        </w:numPr>
        <w:tabs>
          <w:tab w:val="left" w:pos="7513"/>
        </w:tabs>
        <w:ind w:left="284" w:hanging="284"/>
        <w:contextualSpacing/>
        <w:jc w:val="both"/>
        <w:rPr>
          <w:rFonts w:ascii="Calibri" w:eastAsia="Times New Roman" w:hAnsi="Calibri" w:cs="Times New Roman"/>
          <w:b/>
          <w:i/>
          <w:lang w:val="ky-KG"/>
        </w:rPr>
      </w:pPr>
      <w:r w:rsidRPr="00FC244E">
        <w:rPr>
          <w:rFonts w:ascii="Calibri" w:eastAsia="Times New Roman" w:hAnsi="Calibri" w:cs="Times New Roman"/>
          <w:b/>
          <w:i/>
          <w:lang w:val="ky-KG"/>
        </w:rPr>
        <w:t>Улуттук спортчуларга берилүүчү стипендия</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lang w:val="ky-KG"/>
        </w:rPr>
        <w:t>Кыргыз Республикасы менен Түркия Республикасынын атынан эл аралык таймаштарда олимпиадалык спорт оюндарына катышкан жана “улуттук спортчу</w:t>
      </w:r>
      <w:r w:rsidR="004B7E6D" w:rsidRPr="00FC244E">
        <w:rPr>
          <w:rFonts w:ascii="Calibri" w:eastAsia="Calibri" w:hAnsi="Calibri" w:cs="Times New Roman"/>
          <w:lang w:val="ky-KG"/>
        </w:rPr>
        <w:t xml:space="preserve">” наамына </w:t>
      </w:r>
      <w:r w:rsidRPr="00FC244E">
        <w:rPr>
          <w:rFonts w:ascii="Calibri" w:eastAsia="Calibri" w:hAnsi="Calibri" w:cs="Times New Roman"/>
          <w:lang w:val="ky-KG"/>
        </w:rPr>
        <w:t>ээ болгондорго “университетке өткөн студенттерге берилүүчү стипендиянын” 1-категориясы боюнча даяр</w:t>
      </w:r>
      <w:r w:rsidR="00E27BB9" w:rsidRPr="00FC244E">
        <w:rPr>
          <w:rFonts w:ascii="Calibri" w:eastAsia="Calibri" w:hAnsi="Calibri" w:cs="Times New Roman"/>
          <w:lang w:val="ky-KG"/>
        </w:rPr>
        <w:t>-</w:t>
      </w:r>
      <w:r w:rsidRPr="00FC244E">
        <w:rPr>
          <w:rFonts w:ascii="Calibri" w:eastAsia="Calibri" w:hAnsi="Calibri" w:cs="Times New Roman"/>
          <w:lang w:val="ky-KG"/>
        </w:rPr>
        <w:t>доо курсунда жана биринчи курстун биринчи семестринин аягына чейин берилүүчү стипен</w:t>
      </w:r>
      <w:r w:rsidR="00E27BB9" w:rsidRPr="00FC244E">
        <w:rPr>
          <w:rFonts w:ascii="Calibri" w:eastAsia="Calibri" w:hAnsi="Calibri" w:cs="Times New Roman"/>
          <w:lang w:val="ky-KG"/>
        </w:rPr>
        <w:t>-</w:t>
      </w:r>
      <w:r w:rsidRPr="00FC244E">
        <w:rPr>
          <w:rFonts w:ascii="Calibri" w:eastAsia="Calibri" w:hAnsi="Calibri" w:cs="Times New Roman"/>
          <w:lang w:val="ky-KG"/>
        </w:rPr>
        <w:t>дия. Бул стипендия биринчи курстун экинчи семестринен тартып, жалпы академиялык орто</w:t>
      </w:r>
      <w:r w:rsidR="00E27BB9" w:rsidRPr="00FC244E">
        <w:rPr>
          <w:rFonts w:ascii="Calibri" w:eastAsia="Calibri" w:hAnsi="Calibri" w:cs="Times New Roman"/>
          <w:lang w:val="ky-KG"/>
        </w:rPr>
        <w:t>-</w:t>
      </w:r>
      <w:r w:rsidRPr="00FC244E">
        <w:rPr>
          <w:rFonts w:ascii="Calibri" w:eastAsia="Calibri" w:hAnsi="Calibri" w:cs="Times New Roman"/>
          <w:lang w:val="ky-KG"/>
        </w:rPr>
        <w:t>чо баллы 2.50дөн жогору болгон студенттерге төлөнөт. Бул стипендияны алган студенттер университет ылайык көргөн университеттердин ортосундагы таймаштарга Кыргыз-Түрк “Манас” университетинин атынан катышууга милдеттүү. Болбосо, стипендия тѳлѳнбѳйт.</w:t>
      </w:r>
    </w:p>
    <w:p w:rsidR="007430EC" w:rsidRPr="00FC244E" w:rsidRDefault="007430EC" w:rsidP="007430EC">
      <w:pPr>
        <w:tabs>
          <w:tab w:val="left" w:pos="7513"/>
        </w:tabs>
        <w:jc w:val="both"/>
        <w:rPr>
          <w:rFonts w:ascii="Calibri" w:eastAsia="Calibri" w:hAnsi="Calibri" w:cs="Times New Roman"/>
          <w:lang w:val="ky-KG"/>
        </w:rPr>
      </w:pPr>
    </w:p>
    <w:p w:rsidR="00BB1C82" w:rsidRPr="00FC244E" w:rsidRDefault="00BB1C82" w:rsidP="007430EC">
      <w:pPr>
        <w:tabs>
          <w:tab w:val="left" w:pos="7513"/>
        </w:tabs>
        <w:jc w:val="both"/>
        <w:rPr>
          <w:rFonts w:ascii="Calibri" w:eastAsia="Calibri" w:hAnsi="Calibri" w:cs="Times New Roman"/>
          <w:lang w:val="ky-KG"/>
        </w:rPr>
      </w:pPr>
      <w:r w:rsidRPr="00FC244E">
        <w:rPr>
          <w:rFonts w:ascii="Calibri" w:eastAsia="Calibri" w:hAnsi="Calibri" w:cs="Times New Roman"/>
          <w:lang w:val="ky-KG"/>
        </w:rPr>
        <w:t>“Улуттук спортчу” стипендиясын алуу үчүн студент тийиштүү министрлик же федерациядан акыркы 3 (үч) жылдын ичинде ала турган “улуттук спортчу” экендигин та</w:t>
      </w:r>
      <w:r w:rsidR="004B7E6D" w:rsidRPr="00FC244E">
        <w:rPr>
          <w:rFonts w:ascii="Calibri" w:eastAsia="Calibri" w:hAnsi="Calibri" w:cs="Times New Roman"/>
          <w:lang w:val="ky-KG"/>
        </w:rPr>
        <w:t>стыктаган документи</w:t>
      </w:r>
      <w:r w:rsidRPr="00FC244E">
        <w:rPr>
          <w:rFonts w:ascii="Calibri" w:eastAsia="Calibri" w:hAnsi="Calibri" w:cs="Times New Roman"/>
          <w:lang w:val="ky-KG"/>
        </w:rPr>
        <w:t xml:space="preserve"> жана арызы менен кайрылышы керек. Бул университеттин Башкаруу кеңеши тарабынан бекитилиши зарыл.</w:t>
      </w:r>
    </w:p>
    <w:p w:rsidR="00BB1C82" w:rsidRPr="00FC244E" w:rsidRDefault="00BB1C82" w:rsidP="00BB1C82">
      <w:pPr>
        <w:tabs>
          <w:tab w:val="left" w:pos="7513"/>
        </w:tabs>
        <w:jc w:val="both"/>
        <w:rPr>
          <w:rFonts w:ascii="Calibri" w:eastAsia="Calibri" w:hAnsi="Calibri" w:cs="Times New Roman"/>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Магистрант жана докторанттар үчүн:</w:t>
      </w:r>
    </w:p>
    <w:p w:rsidR="00BB1C82" w:rsidRPr="00FC244E" w:rsidRDefault="00BB1C82" w:rsidP="006C13EA">
      <w:pPr>
        <w:pStyle w:val="afb"/>
        <w:numPr>
          <w:ilvl w:val="0"/>
          <w:numId w:val="114"/>
        </w:numPr>
        <w:ind w:left="284" w:hanging="284"/>
        <w:rPr>
          <w:rFonts w:ascii="Calibri" w:eastAsia="Times New Roman" w:hAnsi="Calibri"/>
          <w:i/>
          <w:iCs/>
          <w:lang w:val="ky-KG"/>
        </w:rPr>
      </w:pPr>
      <w:r w:rsidRPr="00FC244E">
        <w:rPr>
          <w:rFonts w:ascii="Calibri" w:eastAsia="Times New Roman" w:hAnsi="Calibri"/>
          <w:b/>
          <w:i/>
          <w:iCs/>
          <w:lang w:val="ky-KG"/>
        </w:rPr>
        <w:t>Магистратура жана докторантурага өткөн студенттерге берилүүчү стипендия</w:t>
      </w:r>
    </w:p>
    <w:p w:rsidR="00BB1C82" w:rsidRPr="00FC244E" w:rsidRDefault="00BB1C82" w:rsidP="008E6665">
      <w:pPr>
        <w:tabs>
          <w:tab w:val="left" w:pos="7513"/>
        </w:tabs>
        <w:jc w:val="both"/>
        <w:rPr>
          <w:rFonts w:ascii="Calibri" w:eastAsia="Calibri" w:hAnsi="Calibri" w:cs="Times New Roman"/>
          <w:lang w:val="ky-KG"/>
        </w:rPr>
      </w:pPr>
      <w:r w:rsidRPr="00FC244E">
        <w:rPr>
          <w:rFonts w:ascii="Calibri" w:eastAsia="Calibri" w:hAnsi="Calibri" w:cs="Times New Roman"/>
          <w:lang w:val="ky-KG"/>
        </w:rPr>
        <w:t>Бул стипендия тил жана илимий багыт боюнча даярдоо курстарынан сырткары магистратура жана докторантура/ассистентура стажировка программаларына жаңы катталган студенттер</w:t>
      </w:r>
      <w:r w:rsidR="00E27BB9" w:rsidRPr="00FC244E">
        <w:rPr>
          <w:rFonts w:ascii="Calibri" w:eastAsia="Calibri" w:hAnsi="Calibri" w:cs="Times New Roman"/>
          <w:lang w:val="ky-KG"/>
        </w:rPr>
        <w:t>-</w:t>
      </w:r>
      <w:r w:rsidRPr="00FC244E">
        <w:rPr>
          <w:rFonts w:ascii="Calibri" w:eastAsia="Calibri" w:hAnsi="Calibri" w:cs="Times New Roman"/>
          <w:lang w:val="ky-KG"/>
        </w:rPr>
        <w:t>ге биринчи семестрде берилүүчү стипендия болуп саналат. Магистратура жана докторан</w:t>
      </w:r>
      <w:r w:rsidR="00E27BB9" w:rsidRPr="00FC244E">
        <w:rPr>
          <w:rFonts w:ascii="Calibri" w:eastAsia="Calibri" w:hAnsi="Calibri" w:cs="Times New Roman"/>
          <w:lang w:val="ky-KG"/>
        </w:rPr>
        <w:t>-</w:t>
      </w:r>
      <w:r w:rsidRPr="00FC244E">
        <w:rPr>
          <w:rFonts w:ascii="Calibri" w:eastAsia="Calibri" w:hAnsi="Calibri" w:cs="Times New Roman"/>
          <w:lang w:val="ky-KG"/>
        </w:rPr>
        <w:t xml:space="preserve">тура/ассистентура стажировка программалары боюнча босого баллы өз-өзүнчө эске алынып, бул стипендия ар бир </w:t>
      </w:r>
      <w:r w:rsidR="008E6665" w:rsidRPr="00FC244E">
        <w:rPr>
          <w:rFonts w:ascii="Calibri" w:eastAsia="Calibri" w:hAnsi="Calibri" w:cs="Times New Roman"/>
          <w:color w:val="auto"/>
          <w:lang w:val="ky-KG"/>
        </w:rPr>
        <w:t>илимий тармактагы</w:t>
      </w:r>
      <w:r w:rsidRPr="00FC244E">
        <w:rPr>
          <w:rFonts w:ascii="Calibri" w:eastAsia="Calibri" w:hAnsi="Calibri" w:cs="Times New Roman"/>
          <w:color w:val="auto"/>
          <w:lang w:val="ky-KG"/>
        </w:rPr>
        <w:t xml:space="preserve"> </w:t>
      </w:r>
      <w:r w:rsidRPr="00FC244E">
        <w:rPr>
          <w:rFonts w:ascii="Calibri" w:eastAsia="Calibri" w:hAnsi="Calibri" w:cs="Times New Roman"/>
          <w:lang w:val="ky-KG"/>
        </w:rPr>
        <w:t>үчтөн студентке берилет.</w:t>
      </w:r>
    </w:p>
    <w:p w:rsidR="00BB1C82" w:rsidRPr="00FC244E" w:rsidRDefault="00BB1C82" w:rsidP="006C13EA">
      <w:pPr>
        <w:pStyle w:val="afb"/>
        <w:numPr>
          <w:ilvl w:val="0"/>
          <w:numId w:val="114"/>
        </w:numPr>
        <w:ind w:left="284" w:hanging="284"/>
        <w:rPr>
          <w:rFonts w:ascii="Calibri" w:hAnsi="Calibri"/>
          <w:b/>
          <w:i/>
          <w:iCs/>
          <w:lang w:val="ky-KG"/>
        </w:rPr>
      </w:pPr>
      <w:r w:rsidRPr="00FC244E">
        <w:rPr>
          <w:rFonts w:ascii="Calibri" w:hAnsi="Calibri"/>
          <w:b/>
          <w:i/>
          <w:iCs/>
          <w:lang w:val="ky-KG"/>
        </w:rPr>
        <w:t>Академиялык жетишкендик боюнча стипендия</w:t>
      </w:r>
    </w:p>
    <w:p w:rsidR="00BB1C82" w:rsidRPr="00FC244E" w:rsidRDefault="00BB1C82" w:rsidP="008E6665">
      <w:pPr>
        <w:tabs>
          <w:tab w:val="left" w:pos="7513"/>
        </w:tabs>
        <w:jc w:val="both"/>
        <w:rPr>
          <w:rFonts w:ascii="Calibri" w:eastAsia="Calibri" w:hAnsi="Calibri" w:cs="Times New Roman"/>
          <w:lang w:val="ky-KG"/>
        </w:rPr>
      </w:pPr>
      <w:r w:rsidRPr="00FC244E">
        <w:rPr>
          <w:rFonts w:ascii="Calibri" w:eastAsia="Calibri" w:hAnsi="Calibri" w:cs="Times New Roman"/>
          <w:lang w:val="ky-KG"/>
        </w:rPr>
        <w:t>Студенттердин академиялык жетишкендиктерине жараша берилүүчү стипендия болуп саналат. Магистратура жана докторантурага өткөн студенттерге берилүүчү стипендияны алган студенттер экинчи семестрден тарта бул стипендияны ала башташат. Академиялык жетишкендик боюнча стипендия экинчи семестрдин башынан тартып, ар бир семестрдин аягында студенттердин академиялык жетишкендиктерине жараша жаңыдан каралып чыгат. Бул стипендияны алуу үчүн бардык сабактарды жакшы тапшырышы, жалпы академиялык орточо баллы магистратура боюнча 3.00 жана докторантура/ассистентура стажировка боюн</w:t>
      </w:r>
      <w:r w:rsidR="00E27BB9" w:rsidRPr="00FC244E">
        <w:rPr>
          <w:rFonts w:ascii="Calibri" w:eastAsia="Calibri" w:hAnsi="Calibri" w:cs="Times New Roman"/>
          <w:lang w:val="ky-KG"/>
        </w:rPr>
        <w:t>-</w:t>
      </w:r>
      <w:r w:rsidRPr="00FC244E">
        <w:rPr>
          <w:rFonts w:ascii="Calibri" w:eastAsia="Calibri" w:hAnsi="Calibri" w:cs="Times New Roman"/>
          <w:lang w:val="ky-KG"/>
        </w:rPr>
        <w:t xml:space="preserve">ча кеминде 3.50 болушу керек. Ар бир </w:t>
      </w:r>
      <w:r w:rsidR="008E6665" w:rsidRPr="00FC244E">
        <w:rPr>
          <w:rFonts w:ascii="Calibri" w:eastAsia="Calibri" w:hAnsi="Calibri" w:cs="Times New Roman"/>
          <w:color w:val="auto"/>
          <w:lang w:val="ky-KG"/>
        </w:rPr>
        <w:t>илимий тармактагы</w:t>
      </w:r>
      <w:r w:rsidRPr="00FC244E">
        <w:rPr>
          <w:rFonts w:ascii="Calibri" w:eastAsia="Calibri" w:hAnsi="Calibri" w:cs="Times New Roman"/>
          <w:lang w:val="ky-KG"/>
        </w:rPr>
        <w:t xml:space="preserve"> магистратура жана докторан</w:t>
      </w:r>
      <w:r w:rsidR="00E27BB9" w:rsidRPr="00FC244E">
        <w:rPr>
          <w:rFonts w:ascii="Calibri" w:eastAsia="Calibri" w:hAnsi="Calibri" w:cs="Times New Roman"/>
          <w:lang w:val="ky-KG"/>
        </w:rPr>
        <w:t>-</w:t>
      </w:r>
      <w:r w:rsidRPr="00FC244E">
        <w:rPr>
          <w:rFonts w:ascii="Calibri" w:eastAsia="Calibri" w:hAnsi="Calibri" w:cs="Times New Roman"/>
          <w:lang w:val="ky-KG"/>
        </w:rPr>
        <w:t>тура/ассистентура стажировка программалары боюнча үчтөн студентке берилет.</w:t>
      </w:r>
    </w:p>
    <w:p w:rsidR="00BB1C82" w:rsidRPr="00FC244E" w:rsidRDefault="00BB1C82" w:rsidP="006C13EA">
      <w:pPr>
        <w:pStyle w:val="afb"/>
        <w:numPr>
          <w:ilvl w:val="0"/>
          <w:numId w:val="114"/>
        </w:numPr>
        <w:tabs>
          <w:tab w:val="left" w:pos="284"/>
        </w:tabs>
        <w:ind w:left="0" w:firstLine="0"/>
        <w:rPr>
          <w:rFonts w:ascii="Calibri" w:hAnsi="Calibri"/>
          <w:lang w:val="ky-KG"/>
        </w:rPr>
      </w:pPr>
      <w:bookmarkStart w:id="30" w:name="_Toc388951182"/>
      <w:r w:rsidRPr="00FC244E">
        <w:rPr>
          <w:rFonts w:ascii="Calibri" w:hAnsi="Calibri"/>
          <w:i/>
          <w:iCs/>
          <w:color w:val="00B050"/>
          <w:lang w:val="ky-KG"/>
        </w:rPr>
        <w:t>“</w:t>
      </w:r>
      <w:r w:rsidR="00843DD8" w:rsidRPr="00FC244E">
        <w:rPr>
          <w:rFonts w:ascii="Calibri" w:hAnsi="Calibri"/>
          <w:i/>
          <w:iCs/>
          <w:color w:val="00B050"/>
          <w:lang w:val="ky-KG"/>
        </w:rPr>
        <w:t xml:space="preserve">ЖОЖдон кийинки </w:t>
      </w:r>
      <w:r w:rsidRPr="00FC244E">
        <w:rPr>
          <w:rFonts w:ascii="Calibri" w:hAnsi="Calibri"/>
          <w:i/>
          <w:iCs/>
          <w:color w:val="00B050"/>
          <w:lang w:val="ky-KG"/>
        </w:rPr>
        <w:t xml:space="preserve">билим берүү жана сынак </w:t>
      </w:r>
      <w:bookmarkEnd w:id="30"/>
      <w:r w:rsidRPr="00FC244E">
        <w:rPr>
          <w:rFonts w:ascii="Calibri" w:hAnsi="Calibri"/>
          <w:i/>
          <w:iCs/>
          <w:color w:val="00B050"/>
          <w:lang w:val="ky-KG"/>
        </w:rPr>
        <w:t>өткөрүү боюнча нускамасына»</w:t>
      </w:r>
      <w:r w:rsidR="007438EE" w:rsidRPr="00FC244E">
        <w:rPr>
          <w:rFonts w:ascii="Calibri" w:hAnsi="Calibri"/>
          <w:color w:val="00B050"/>
          <w:lang w:val="ky-KG"/>
        </w:rPr>
        <w:t xml:space="preserve"> </w:t>
      </w:r>
      <w:r w:rsidRPr="00FC244E">
        <w:rPr>
          <w:rFonts w:ascii="Calibri" w:hAnsi="Calibri"/>
          <w:lang w:val="ky-KG"/>
        </w:rPr>
        <w:t>ылайык өргүү алган студенттердин стипендиялары тийиштүү башкаруу кеңешинин чечими кабыл алынгандан тарта өргүү мөөнөтү ичинде төлөнбөйт. Бирок студент кайрадан катталган учурда, бардык студенттердин жетишкендиктери алгачкы семестрде каралып чыгылат дагы тийиштүү студентке стипендия төлөнө баштайт.</w:t>
      </w:r>
    </w:p>
    <w:p w:rsidR="00BB1C82" w:rsidRPr="00FC244E" w:rsidRDefault="00BB1C82" w:rsidP="006C13EA">
      <w:pPr>
        <w:pStyle w:val="afb"/>
        <w:numPr>
          <w:ilvl w:val="0"/>
          <w:numId w:val="114"/>
        </w:numPr>
        <w:ind w:left="284" w:hanging="284"/>
        <w:rPr>
          <w:rFonts w:ascii="Calibri" w:hAnsi="Calibri"/>
          <w:lang w:val="ky-KG"/>
        </w:rPr>
      </w:pPr>
      <w:r w:rsidRPr="00FC244E">
        <w:rPr>
          <w:rFonts w:ascii="Calibri" w:hAnsi="Calibri"/>
          <w:b/>
          <w:lang w:val="ky-KG"/>
        </w:rPr>
        <w:t>Магистрант/докторанттарга берилүүчү жѳлѳк стипендия</w:t>
      </w:r>
    </w:p>
    <w:p w:rsidR="00BB1C82" w:rsidRPr="00FC244E" w:rsidRDefault="00BB1C82" w:rsidP="00C6005F">
      <w:pPr>
        <w:tabs>
          <w:tab w:val="left" w:pos="7513"/>
        </w:tabs>
        <w:jc w:val="both"/>
        <w:rPr>
          <w:rFonts w:ascii="Calibri" w:eastAsia="Calibri" w:hAnsi="Calibri" w:cs="Times New Roman"/>
          <w:lang w:val="ky-KG"/>
        </w:rPr>
      </w:pPr>
      <w:r w:rsidRPr="00FC244E">
        <w:rPr>
          <w:rFonts w:ascii="Calibri" w:eastAsia="Calibri" w:hAnsi="Calibri" w:cs="Times New Roman"/>
          <w:lang w:val="ky-KG"/>
        </w:rPr>
        <w:t>Кыргыз Республикасы менен Түркия Республикасынан сырткары башка мамлекеттерден кабыл алынган студенттерге университеттин сунушу</w:t>
      </w:r>
      <w:r w:rsidR="004B7E6D" w:rsidRPr="00FC244E">
        <w:rPr>
          <w:rFonts w:ascii="Calibri" w:eastAsia="Calibri" w:hAnsi="Calibri" w:cs="Times New Roman"/>
          <w:lang w:val="ky-KG"/>
        </w:rPr>
        <w:t xml:space="preserve"> </w:t>
      </w:r>
      <w:r w:rsidRPr="00FC244E">
        <w:rPr>
          <w:rFonts w:ascii="Calibri" w:eastAsia="Calibri" w:hAnsi="Calibri" w:cs="Times New Roman"/>
          <w:lang w:val="ky-KG"/>
        </w:rPr>
        <w:t xml:space="preserve">жана университеттин Башкаруу кеңешинин чечими менен берилүүчү стипендия болуп саналат. Бул стипендияны алган </w:t>
      </w:r>
      <w:r w:rsidRPr="00FC244E">
        <w:rPr>
          <w:rFonts w:ascii="Calibri" w:eastAsia="Calibri" w:hAnsi="Calibri" w:cs="Times New Roman"/>
          <w:lang w:val="ky-KG"/>
        </w:rPr>
        <w:lastRenderedPageBreak/>
        <w:t xml:space="preserve">магистрант/докторанттар сабактан сырткары мезгилде ѳздѳрүнүн тийиштүү </w:t>
      </w:r>
      <w:r w:rsidR="00476C3F" w:rsidRPr="00FC244E">
        <w:rPr>
          <w:rFonts w:ascii="Calibri" w:eastAsia="Calibri" w:hAnsi="Calibri" w:cs="Times New Roman"/>
          <w:color w:val="auto"/>
          <w:lang w:val="ky-KG"/>
        </w:rPr>
        <w:t>илимий тармагын</w:t>
      </w:r>
      <w:r w:rsidR="00C6005F" w:rsidRPr="00FC244E">
        <w:rPr>
          <w:rFonts w:ascii="Calibri" w:eastAsia="Calibri" w:hAnsi="Calibri" w:cs="Times New Roman"/>
          <w:color w:val="auto"/>
          <w:lang w:val="ky-KG"/>
        </w:rPr>
        <w:t>ын</w:t>
      </w:r>
      <w:r w:rsidRPr="00FC244E">
        <w:rPr>
          <w:rFonts w:ascii="Calibri" w:eastAsia="Calibri" w:hAnsi="Calibri" w:cs="Times New Roman"/>
          <w:lang w:val="ky-KG"/>
        </w:rPr>
        <w:t xml:space="preserve"> жана/же институттун иштерине кѳмѳк кѳрсѳтүүгѳ милдеттүү болушат.</w:t>
      </w:r>
    </w:p>
    <w:p w:rsidR="00BB1C82" w:rsidRPr="00FC244E" w:rsidRDefault="00BB1C82" w:rsidP="006C13EA">
      <w:pPr>
        <w:pStyle w:val="afb"/>
        <w:numPr>
          <w:ilvl w:val="0"/>
          <w:numId w:val="114"/>
        </w:numPr>
        <w:tabs>
          <w:tab w:val="left" w:pos="284"/>
        </w:tabs>
        <w:ind w:left="0" w:firstLine="0"/>
        <w:rPr>
          <w:rFonts w:ascii="Calibri" w:hAnsi="Calibri"/>
          <w:lang w:val="ky-KG"/>
        </w:rPr>
      </w:pPr>
      <w:r w:rsidRPr="00FC244E">
        <w:rPr>
          <w:rFonts w:ascii="Calibri" w:hAnsi="Calibri"/>
          <w:lang w:val="ky-KG"/>
        </w:rPr>
        <w:t>Ар бир студент магистратура жана докторантура/ассистентура стажировка программа</w:t>
      </w:r>
      <w:r w:rsidR="00C6005F" w:rsidRPr="00FC244E">
        <w:rPr>
          <w:rFonts w:ascii="Calibri" w:hAnsi="Calibri"/>
          <w:lang w:val="ky-KG"/>
        </w:rPr>
        <w:t>-</w:t>
      </w:r>
      <w:r w:rsidRPr="00FC244E">
        <w:rPr>
          <w:rFonts w:ascii="Calibri" w:hAnsi="Calibri"/>
          <w:lang w:val="ky-KG"/>
        </w:rPr>
        <w:t>ларына жараша академиялык жетишкендик боюнча стипендияны жана магистрант/докто</w:t>
      </w:r>
      <w:r w:rsidR="00E27BB9" w:rsidRPr="00FC244E">
        <w:rPr>
          <w:rFonts w:ascii="Calibri" w:hAnsi="Calibri"/>
          <w:lang w:val="ky-KG"/>
        </w:rPr>
        <w:t>-</w:t>
      </w:r>
      <w:r w:rsidRPr="00FC244E">
        <w:rPr>
          <w:rFonts w:ascii="Calibri" w:hAnsi="Calibri"/>
          <w:lang w:val="ky-KG"/>
        </w:rPr>
        <w:t>ранттарга берилүүчү жөлөк стипендиясын бир гана жолу алышат. Мындан мурун универси</w:t>
      </w:r>
      <w:r w:rsidR="00E27BB9" w:rsidRPr="00FC244E">
        <w:rPr>
          <w:rFonts w:ascii="Calibri" w:hAnsi="Calibri"/>
          <w:lang w:val="ky-KG"/>
        </w:rPr>
        <w:t>-</w:t>
      </w:r>
      <w:r w:rsidRPr="00FC244E">
        <w:rPr>
          <w:rFonts w:ascii="Calibri" w:hAnsi="Calibri"/>
          <w:lang w:val="ky-KG"/>
        </w:rPr>
        <w:t>тетте бир магистратура жана докторантура/ассистентура стажировка программасын аяктап, экинчи магистратура жана/же докторантура программасына катталган студенттердин ичи</w:t>
      </w:r>
      <w:r w:rsidR="00E27BB9" w:rsidRPr="00FC244E">
        <w:rPr>
          <w:rFonts w:ascii="Calibri" w:hAnsi="Calibri"/>
          <w:lang w:val="ky-KG"/>
        </w:rPr>
        <w:t>-</w:t>
      </w:r>
      <w:r w:rsidRPr="00FC244E">
        <w:rPr>
          <w:rFonts w:ascii="Calibri" w:hAnsi="Calibri"/>
          <w:lang w:val="ky-KG"/>
        </w:rPr>
        <w:t>нен мурунку окуу программалары боюнча стипендия алгандар жогоруда аталган стипен</w:t>
      </w:r>
      <w:r w:rsidR="00C6005F" w:rsidRPr="00FC244E">
        <w:rPr>
          <w:rFonts w:ascii="Calibri" w:hAnsi="Calibri"/>
          <w:lang w:val="ky-KG"/>
        </w:rPr>
        <w:t>-</w:t>
      </w:r>
      <w:r w:rsidRPr="00FC244E">
        <w:rPr>
          <w:rFonts w:ascii="Calibri" w:hAnsi="Calibri"/>
          <w:lang w:val="ky-KG"/>
        </w:rPr>
        <w:t>дияларды ала алышпайт. Бул стипендиялар Кыргыз-Түрк “Манас” университетинде толук айлык акы алып иштеген академиялык жана административдик кызматкерлерге төлөнбөйт.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Стипендия ала турган студенттердин тизмесин аныктоо жана стипендияларды төлөө</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8-берене. </w:t>
      </w:r>
      <w:r w:rsidRPr="00FC244E">
        <w:rPr>
          <w:rFonts w:ascii="Calibri" w:eastAsia="Calibri" w:hAnsi="Calibri" w:cs="Times New Roman"/>
          <w:lang w:val="ky-KG"/>
        </w:rPr>
        <w:t>Бул нускамада аныкталган жол-жоболор эске алынып, стипендия ала турган студенттер жана алардын кайсы категорияда ала турган стипендиялары тизмеге киргизилип, кийинки айдын алгачкы он күнү ичинде бакалавр жана кесиптик орто билим берүү програм</w:t>
      </w:r>
      <w:r w:rsidR="00C6005F" w:rsidRPr="00FC244E">
        <w:rPr>
          <w:rFonts w:ascii="Calibri" w:eastAsia="Calibri" w:hAnsi="Calibri" w:cs="Times New Roman"/>
          <w:lang w:val="ky-KG"/>
        </w:rPr>
        <w:t>-</w:t>
      </w:r>
      <w:r w:rsidRPr="00FC244E">
        <w:rPr>
          <w:rFonts w:ascii="Calibri" w:eastAsia="Calibri" w:hAnsi="Calibri" w:cs="Times New Roman"/>
          <w:lang w:val="ky-KG"/>
        </w:rPr>
        <w:t>малары боюнча стипендиялар Студенттик иштер башкармалыгы тарабынан, ал эми магис</w:t>
      </w:r>
      <w:r w:rsidR="00C6005F" w:rsidRPr="00FC244E">
        <w:rPr>
          <w:rFonts w:ascii="Calibri" w:eastAsia="Calibri" w:hAnsi="Calibri" w:cs="Times New Roman"/>
          <w:lang w:val="ky-KG"/>
        </w:rPr>
        <w:t>-</w:t>
      </w:r>
      <w:r w:rsidRPr="00FC244E">
        <w:rPr>
          <w:rFonts w:ascii="Calibri" w:eastAsia="Calibri" w:hAnsi="Calibri" w:cs="Times New Roman"/>
          <w:lang w:val="ky-KG"/>
        </w:rPr>
        <w:t>тратура жана докторантура программалары боюнча стипендиялар тийиштүү институттун мүдүрлүктөрү тарабынан тийиштүү академиялык түзүмдөргө; ден соолук, маданият жана спорт башкармалыгына жана стратегияны өнүктүрүү башкармалыгына билдирилет. Төлөм</w:t>
      </w:r>
      <w:r w:rsidR="00E27BB9" w:rsidRPr="00FC244E">
        <w:rPr>
          <w:rFonts w:ascii="Calibri" w:eastAsia="Calibri" w:hAnsi="Calibri" w:cs="Times New Roman"/>
          <w:lang w:val="ky-KG"/>
        </w:rPr>
        <w:t>-</w:t>
      </w:r>
      <w:r w:rsidRPr="00FC244E">
        <w:rPr>
          <w:rFonts w:ascii="Calibri" w:eastAsia="Calibri" w:hAnsi="Calibri" w:cs="Times New Roman"/>
          <w:lang w:val="ky-KG"/>
        </w:rPr>
        <w:t>дөр тийиштүү айдан кийинки айдын алгачкы 15 күнү ичинде стратегияны өнүктүрүү башкар</w:t>
      </w:r>
      <w:r w:rsidR="00E27BB9" w:rsidRPr="00FC244E">
        <w:rPr>
          <w:rFonts w:ascii="Calibri" w:eastAsia="Calibri" w:hAnsi="Calibri" w:cs="Times New Roman"/>
          <w:lang w:val="ky-KG"/>
        </w:rPr>
        <w:t>-</w:t>
      </w:r>
      <w:r w:rsidRPr="00FC244E">
        <w:rPr>
          <w:rFonts w:ascii="Calibri" w:eastAsia="Calibri" w:hAnsi="Calibri" w:cs="Times New Roman"/>
          <w:lang w:val="ky-KG"/>
        </w:rPr>
        <w:t>малыгы тарабынан түздөн-түз же банк аркылуу жүргүзүлөт.</w:t>
      </w:r>
    </w:p>
    <w:p w:rsidR="00BB1C82" w:rsidRPr="00FC244E" w:rsidRDefault="00BB1C82" w:rsidP="00BB1C82">
      <w:pPr>
        <w:tabs>
          <w:tab w:val="left" w:pos="7513"/>
        </w:tabs>
        <w:ind w:firstLine="567"/>
        <w:jc w:val="both"/>
        <w:rPr>
          <w:rFonts w:ascii="Calibri" w:eastAsia="Calibri" w:hAnsi="Calibri" w:cs="Times New Roman"/>
          <w:lang w:val="ky-KG"/>
        </w:rPr>
      </w:pPr>
    </w:p>
    <w:p w:rsidR="00BB1C82" w:rsidRPr="00FC244E" w:rsidRDefault="00BB1C82" w:rsidP="00204B9C">
      <w:pPr>
        <w:tabs>
          <w:tab w:val="left" w:pos="7513"/>
        </w:tabs>
        <w:jc w:val="both"/>
        <w:rPr>
          <w:rFonts w:ascii="Calibri" w:eastAsia="Calibri" w:hAnsi="Calibri" w:cs="Times New Roman"/>
          <w:lang w:val="ky-KG"/>
        </w:rPr>
      </w:pPr>
      <w:r w:rsidRPr="00FC244E">
        <w:rPr>
          <w:rFonts w:ascii="Calibri" w:eastAsia="Calibri" w:hAnsi="Calibri" w:cs="Times New Roman"/>
          <w:lang w:val="ky-KG"/>
        </w:rPr>
        <w:t>Студенттердин студенттик үйдө жашоо акысы алардын стипендияларынан кармалып алынат.</w:t>
      </w:r>
    </w:p>
    <w:p w:rsidR="00BB1C82" w:rsidRPr="00FC244E" w:rsidRDefault="00BB1C82" w:rsidP="00BB1C82">
      <w:pPr>
        <w:tabs>
          <w:tab w:val="left" w:pos="7513"/>
        </w:tabs>
        <w:ind w:firstLine="567"/>
        <w:jc w:val="both"/>
        <w:rPr>
          <w:rFonts w:ascii="Calibri" w:eastAsia="Calibri" w:hAnsi="Calibri" w:cs="Times New Roman"/>
          <w:lang w:val="ky-KG"/>
        </w:rPr>
      </w:pPr>
    </w:p>
    <w:p w:rsidR="00BB1C82" w:rsidRPr="00FC244E" w:rsidRDefault="00BB1C82" w:rsidP="00204B9C">
      <w:pPr>
        <w:tabs>
          <w:tab w:val="left" w:pos="7513"/>
        </w:tabs>
        <w:jc w:val="both"/>
        <w:rPr>
          <w:rFonts w:ascii="Calibri" w:eastAsia="Calibri" w:hAnsi="Calibri" w:cs="Times New Roman"/>
          <w:lang w:val="ky-KG"/>
        </w:rPr>
      </w:pPr>
      <w:r w:rsidRPr="00FC244E">
        <w:rPr>
          <w:rFonts w:ascii="Calibri" w:eastAsia="Calibri" w:hAnsi="Calibri" w:cs="Times New Roman"/>
          <w:lang w:val="ky-KG"/>
        </w:rPr>
        <w:t>Академиялык календарда белгиленген семестрде каттоолорун жаңыртпаган студенттерге ошол семестр үчүн стипендия тѳлѳнбѳйт. Ошону менен бирге академиялык календарда көрсөтүлгөн “сабактарды кошуу-алып салуу” күндөрүндө убагында катталбаган студенттерге бул күндөрдөн кийинки айдан тарта стипендия төлөнөт. Жайкы мектеп программалары боюнча кесиптик орто билим берүү жана бакалавр программаларында окуган студенттерге стипендия тѳлѳнбѳйт. Даярдоо кур</w:t>
      </w:r>
      <w:r w:rsidR="00476C3F" w:rsidRPr="00FC244E">
        <w:rPr>
          <w:rFonts w:ascii="Calibri" w:eastAsia="Calibri" w:hAnsi="Calibri" w:cs="Times New Roman"/>
          <w:lang w:val="ky-KG"/>
        </w:rPr>
        <w:t>сунда начар окуган студенттерге стипендия</w:t>
      </w:r>
      <w:r w:rsidRPr="00FC244E">
        <w:rPr>
          <w:rFonts w:ascii="Calibri" w:eastAsia="Calibri" w:hAnsi="Calibri" w:cs="Times New Roman"/>
          <w:lang w:val="ky-KG"/>
        </w:rPr>
        <w:t xml:space="preserve"> тил үйрѳнүү мезгилинде берилбейт.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Студенттердин милдети</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9-берене. </w:t>
      </w:r>
      <w:r w:rsidRPr="00FC244E">
        <w:rPr>
          <w:rFonts w:ascii="Calibri" w:eastAsia="Calibri" w:hAnsi="Calibri" w:cs="Times New Roman"/>
          <w:lang w:val="ky-KG"/>
        </w:rPr>
        <w:t>Стипендия ала турган студенттердин милдеттери тѳмѳндѳгүдѳй:</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lang w:val="ky-KG"/>
        </w:rPr>
        <w:t>Стипендия студенттин өзүнүн кол тамгасын коюу менен же банктагы эсебине которулуп берилет. Өздөрү келип стипендия ала албаган студент арызы менен ишенимдүү өкүлү аркы</w:t>
      </w:r>
      <w:r w:rsidR="00E27BB9" w:rsidRPr="00FC244E">
        <w:rPr>
          <w:rFonts w:ascii="Calibri" w:eastAsia="Calibri" w:hAnsi="Calibri" w:cs="Times New Roman"/>
          <w:lang w:val="ky-KG"/>
        </w:rPr>
        <w:t>-</w:t>
      </w:r>
      <w:r w:rsidRPr="00FC244E">
        <w:rPr>
          <w:rFonts w:ascii="Calibri" w:eastAsia="Calibri" w:hAnsi="Calibri" w:cs="Times New Roman"/>
          <w:lang w:val="ky-KG"/>
        </w:rPr>
        <w:t>луу стипендиясын ала алат. Студент же болбосо анын ѳкүлү стипендияларын алуу үчүн студенттик билеттерин кѳрсѳтүшү керек. Бир айдын стипендиясы кийинки айдын ичинде тѳлѳнѳт. Убагында стипендиясын ала албаган студенттердин стипендиялары кийинки айга которулат.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Стипендияны кармап калуу шарттары</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10-берене. </w:t>
      </w:r>
      <w:r w:rsidRPr="00FC244E">
        <w:rPr>
          <w:rFonts w:ascii="Calibri" w:eastAsia="Calibri" w:hAnsi="Calibri" w:cs="Times New Roman"/>
          <w:lang w:val="ky-KG"/>
        </w:rPr>
        <w:t>Төмөнкү учурларда студенттердин стипендиялары кармалып алынат:</w:t>
      </w:r>
    </w:p>
    <w:p w:rsidR="00BB1C82" w:rsidRPr="00FC244E" w:rsidRDefault="00BB1C82" w:rsidP="006C13EA">
      <w:pPr>
        <w:numPr>
          <w:ilvl w:val="0"/>
          <w:numId w:val="117"/>
        </w:numPr>
        <w:tabs>
          <w:tab w:val="left" w:pos="7513"/>
        </w:tabs>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Студент тартип бузуу боюнча эскертүү жазасынан башка тартип жазасын алган учурда;</w:t>
      </w:r>
    </w:p>
    <w:p w:rsidR="00BB1C82" w:rsidRPr="00FC244E" w:rsidRDefault="00BB1C82" w:rsidP="006C13EA">
      <w:pPr>
        <w:pStyle w:val="afb"/>
        <w:numPr>
          <w:ilvl w:val="0"/>
          <w:numId w:val="117"/>
        </w:numPr>
        <w:tabs>
          <w:tab w:val="left" w:pos="7513"/>
        </w:tabs>
        <w:ind w:left="284" w:hanging="284"/>
        <w:rPr>
          <w:rFonts w:ascii="Calibri" w:hAnsi="Calibri"/>
          <w:lang w:val="ky-KG"/>
        </w:rPr>
      </w:pPr>
      <w:r w:rsidRPr="00FC244E">
        <w:rPr>
          <w:rFonts w:ascii="Calibri" w:hAnsi="Calibri"/>
          <w:lang w:val="ky-KG"/>
        </w:rPr>
        <w:t>Магистранттарга/докторанттарга берилүүчү жѳлѳк стипендиясын алган студент уруксаты жок же жүйөөлүү себепсиз түзүмдүн иштерине катышпаган учурда;</w:t>
      </w:r>
    </w:p>
    <w:p w:rsidR="00BB1C82" w:rsidRPr="00FC244E" w:rsidRDefault="00F56F98" w:rsidP="006C13EA">
      <w:pPr>
        <w:pStyle w:val="afb"/>
        <w:numPr>
          <w:ilvl w:val="0"/>
          <w:numId w:val="117"/>
        </w:numPr>
        <w:tabs>
          <w:tab w:val="left" w:pos="7513"/>
        </w:tabs>
        <w:ind w:left="284" w:hanging="284"/>
        <w:rPr>
          <w:rFonts w:ascii="Calibri" w:hAnsi="Calibri"/>
          <w:lang w:val="ky-KG"/>
        </w:rPr>
      </w:pPr>
      <w:r w:rsidRPr="00FC244E">
        <w:rPr>
          <w:rFonts w:ascii="Calibri" w:hAnsi="Calibri"/>
          <w:lang w:val="ky-KG"/>
        </w:rPr>
        <w:t>Орто кесиптик билим берүү</w:t>
      </w:r>
      <w:r w:rsidR="00BB1C82" w:rsidRPr="00FC244E">
        <w:rPr>
          <w:rFonts w:ascii="Calibri" w:hAnsi="Calibri"/>
          <w:lang w:val="ky-KG"/>
        </w:rPr>
        <w:t xml:space="preserve"> жана бакалавр программалары боюнча академиялык жетиш</w:t>
      </w:r>
      <w:r w:rsidR="00E27BB9" w:rsidRPr="00FC244E">
        <w:rPr>
          <w:rFonts w:ascii="Calibri" w:hAnsi="Calibri"/>
          <w:lang w:val="ky-KG"/>
        </w:rPr>
        <w:t>-</w:t>
      </w:r>
      <w:r w:rsidR="00BB1C82" w:rsidRPr="00FC244E">
        <w:rPr>
          <w:rFonts w:ascii="Calibri" w:hAnsi="Calibri"/>
          <w:lang w:val="ky-KG"/>
        </w:rPr>
        <w:t>кендик стипендиясы үчүн жалпы</w:t>
      </w:r>
      <w:r w:rsidR="00E6457C" w:rsidRPr="00FC244E">
        <w:rPr>
          <w:rFonts w:ascii="Calibri" w:hAnsi="Calibri"/>
          <w:lang w:val="ky-KG"/>
        </w:rPr>
        <w:t xml:space="preserve"> академиялык орточо баллы 3.00дө</w:t>
      </w:r>
      <w:r w:rsidR="00BB1C82" w:rsidRPr="00FC244E">
        <w:rPr>
          <w:rFonts w:ascii="Calibri" w:hAnsi="Calibri"/>
          <w:lang w:val="ky-KG"/>
        </w:rPr>
        <w:t>н төмөн болгон учурда;</w:t>
      </w:r>
    </w:p>
    <w:p w:rsidR="00BB1C82" w:rsidRPr="00FC244E" w:rsidRDefault="00BB1C82" w:rsidP="006C13EA">
      <w:pPr>
        <w:pStyle w:val="afb"/>
        <w:numPr>
          <w:ilvl w:val="0"/>
          <w:numId w:val="117"/>
        </w:numPr>
        <w:tabs>
          <w:tab w:val="left" w:pos="7513"/>
        </w:tabs>
        <w:ind w:left="284" w:hanging="284"/>
        <w:rPr>
          <w:rFonts w:ascii="Calibri" w:hAnsi="Calibri"/>
          <w:lang w:val="ky-KG"/>
        </w:rPr>
      </w:pPr>
      <w:r w:rsidRPr="00FC244E">
        <w:rPr>
          <w:rFonts w:ascii="Calibri" w:hAnsi="Calibri"/>
          <w:lang w:val="ky-KG"/>
        </w:rPr>
        <w:lastRenderedPageBreak/>
        <w:t>Магистратура боюнч</w:t>
      </w:r>
      <w:r w:rsidR="00A70F26" w:rsidRPr="00FC244E">
        <w:rPr>
          <w:rFonts w:ascii="Calibri" w:hAnsi="Calibri"/>
          <w:lang w:val="ky-KG"/>
        </w:rPr>
        <w:t>а жалпы академиялык баллы 3.00дө</w:t>
      </w:r>
      <w:r w:rsidRPr="00FC244E">
        <w:rPr>
          <w:rFonts w:ascii="Calibri" w:hAnsi="Calibri"/>
          <w:lang w:val="ky-KG"/>
        </w:rPr>
        <w:t>н жана докторантура/</w:t>
      </w:r>
      <w:r w:rsidR="00E27BB9" w:rsidRPr="00FC244E">
        <w:rPr>
          <w:rFonts w:ascii="Calibri" w:hAnsi="Calibri"/>
          <w:lang w:val="ky-KG"/>
        </w:rPr>
        <w:t xml:space="preserve"> </w:t>
      </w:r>
      <w:r w:rsidRPr="00FC244E">
        <w:rPr>
          <w:rFonts w:ascii="Calibri" w:hAnsi="Calibri"/>
          <w:lang w:val="ky-KG"/>
        </w:rPr>
        <w:t>ассистентура стажировкалары боюнча жалпы академиялык орточо ба</w:t>
      </w:r>
      <w:r w:rsidR="00535ACC" w:rsidRPr="00FC244E">
        <w:rPr>
          <w:rFonts w:ascii="Calibri" w:hAnsi="Calibri"/>
          <w:lang w:val="ky-KG"/>
        </w:rPr>
        <w:t>ллы 3.50дөн төмөн болгон учурда;</w:t>
      </w:r>
    </w:p>
    <w:p w:rsidR="00BB1C82" w:rsidRPr="00FC244E" w:rsidRDefault="00BB1C82" w:rsidP="006C13EA">
      <w:pPr>
        <w:pStyle w:val="afb"/>
        <w:numPr>
          <w:ilvl w:val="0"/>
          <w:numId w:val="117"/>
        </w:numPr>
        <w:tabs>
          <w:tab w:val="left" w:pos="7513"/>
        </w:tabs>
        <w:ind w:left="284" w:hanging="284"/>
        <w:rPr>
          <w:rFonts w:ascii="Calibri" w:hAnsi="Calibri"/>
          <w:lang w:val="ky-KG"/>
        </w:rPr>
      </w:pPr>
      <w:r w:rsidRPr="00FC244E">
        <w:rPr>
          <w:rFonts w:ascii="Calibri" w:hAnsi="Calibri"/>
          <w:lang w:val="ky-KG"/>
        </w:rPr>
        <w:t>Студент семе</w:t>
      </w:r>
      <w:r w:rsidR="00535ACC" w:rsidRPr="00FC244E">
        <w:rPr>
          <w:rFonts w:ascii="Calibri" w:hAnsi="Calibri"/>
          <w:lang w:val="ky-KG"/>
        </w:rPr>
        <w:t>стрдик каттоодон өтпөгөн учурда;</w:t>
      </w:r>
    </w:p>
    <w:p w:rsidR="00BB1C82" w:rsidRPr="00FC244E" w:rsidRDefault="00BB1C82" w:rsidP="006C13EA">
      <w:pPr>
        <w:pStyle w:val="afb"/>
        <w:numPr>
          <w:ilvl w:val="0"/>
          <w:numId w:val="117"/>
        </w:numPr>
        <w:tabs>
          <w:tab w:val="left" w:pos="7513"/>
        </w:tabs>
        <w:ind w:left="284" w:hanging="284"/>
        <w:rPr>
          <w:rFonts w:ascii="Calibri" w:hAnsi="Calibri"/>
          <w:b/>
          <w:lang w:val="ky-KG"/>
        </w:rPr>
      </w:pPr>
      <w:r w:rsidRPr="00FC244E">
        <w:rPr>
          <w:rFonts w:ascii="Calibri" w:hAnsi="Calibri"/>
          <w:color w:val="00B050"/>
          <w:lang w:val="ky-KG"/>
        </w:rPr>
        <w:t xml:space="preserve">“Кесиптик орто билим берүү жана бакалавр программаларында билим берүү жана сынак өткөрүү боюнча нускамасы” </w:t>
      </w:r>
      <w:r w:rsidRPr="00FC244E">
        <w:rPr>
          <w:rFonts w:ascii="Calibri" w:hAnsi="Calibri"/>
          <w:lang w:val="ky-KG"/>
        </w:rPr>
        <w:t xml:space="preserve">менен </w:t>
      </w:r>
      <w:r w:rsidRPr="00FC244E">
        <w:rPr>
          <w:rFonts w:ascii="Calibri" w:hAnsi="Calibri"/>
          <w:color w:val="00B050"/>
          <w:lang w:val="ky-KG"/>
        </w:rPr>
        <w:t>“</w:t>
      </w:r>
      <w:r w:rsidR="008252F0" w:rsidRPr="00FC244E">
        <w:rPr>
          <w:rFonts w:ascii="Calibri" w:hAnsi="Calibri"/>
          <w:color w:val="00B050"/>
          <w:lang w:val="ky-KG"/>
        </w:rPr>
        <w:t xml:space="preserve">ЖОЖдон кийинки </w:t>
      </w:r>
      <w:r w:rsidRPr="00FC244E">
        <w:rPr>
          <w:rFonts w:ascii="Calibri" w:hAnsi="Calibri"/>
          <w:color w:val="00B050"/>
          <w:lang w:val="ky-KG"/>
        </w:rPr>
        <w:t>билим берүү жана сын</w:t>
      </w:r>
      <w:r w:rsidR="007438EE" w:rsidRPr="00FC244E">
        <w:rPr>
          <w:rFonts w:ascii="Calibri" w:hAnsi="Calibri"/>
          <w:color w:val="00B050"/>
          <w:lang w:val="ky-KG"/>
        </w:rPr>
        <w:t xml:space="preserve">ак өткөрүү боюнча нускамасында” </w:t>
      </w:r>
      <w:r w:rsidRPr="00FC244E">
        <w:rPr>
          <w:rFonts w:ascii="Calibri" w:hAnsi="Calibri"/>
          <w:lang w:val="ky-KG"/>
        </w:rPr>
        <w:t xml:space="preserve">көрсөтүлгөн өргүү алуунун </w:t>
      </w:r>
      <w:r w:rsidR="002421C9" w:rsidRPr="00FC244E">
        <w:rPr>
          <w:rFonts w:ascii="Calibri" w:hAnsi="Calibri"/>
          <w:lang w:val="ky-KG"/>
        </w:rPr>
        <w:t xml:space="preserve">себептерине </w:t>
      </w:r>
      <w:r w:rsidRPr="00FC244E">
        <w:rPr>
          <w:rFonts w:ascii="Calibri" w:hAnsi="Calibri"/>
          <w:lang w:val="ky-KG"/>
        </w:rPr>
        <w:t>таянып, өргүү алган студенттердин стипендиялары тийиштүү башкаруу кеңешинин чечими кабыл алынгандан тарта өргүү мөөнөтү ичинде берилбейт.</w:t>
      </w:r>
    </w:p>
    <w:p w:rsidR="00BB1C82" w:rsidRPr="00FC244E" w:rsidRDefault="00BB1C82" w:rsidP="00C6005F">
      <w:pPr>
        <w:tabs>
          <w:tab w:val="left" w:pos="7513"/>
        </w:tabs>
        <w:ind w:left="284"/>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Күчүнѳ кириши</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11-берене. </w:t>
      </w:r>
      <w:r w:rsidRPr="00FC244E">
        <w:rPr>
          <w:rFonts w:ascii="Calibri" w:eastAsia="Calibri" w:hAnsi="Calibri" w:cs="Times New Roman"/>
          <w:lang w:val="ky-KG"/>
        </w:rPr>
        <w:t>Бул нускама Камкорчулар кеңеши тарабынан бекитилгенден тарта күчүнѳ кирет. Бул нускаманын күчүнѳ кириши менен Кыргыз-Түрк “Манас” университетинин Окумуштуу</w:t>
      </w:r>
      <w:r w:rsidR="00782CF1" w:rsidRPr="00FC244E">
        <w:rPr>
          <w:rFonts w:ascii="Calibri" w:eastAsia="Calibri" w:hAnsi="Calibri" w:cs="Times New Roman"/>
          <w:lang w:val="ky-KG"/>
        </w:rPr>
        <w:t>-</w:t>
      </w:r>
      <w:r w:rsidRPr="00FC244E">
        <w:rPr>
          <w:rFonts w:ascii="Calibri" w:eastAsia="Calibri" w:hAnsi="Calibri" w:cs="Times New Roman"/>
          <w:lang w:val="ky-KG"/>
        </w:rPr>
        <w:t xml:space="preserve">лар кеңешинин 2006-жылдын 18-июлундагы 2006-18.68-номерлүү чечими менен кабыл алынган </w:t>
      </w:r>
      <w:r w:rsidRPr="00FC244E">
        <w:rPr>
          <w:rFonts w:ascii="Calibri" w:eastAsia="Calibri" w:hAnsi="Calibri" w:cs="Times New Roman"/>
          <w:color w:val="00B050"/>
          <w:lang w:val="ky-KG"/>
        </w:rPr>
        <w:t>“Кыргыз-Түрк “Манас” университетинин стипендия берүү боюнча нускамасы”</w:t>
      </w:r>
      <w:r w:rsidRPr="00FC244E">
        <w:rPr>
          <w:rFonts w:ascii="Calibri" w:eastAsia="Calibri" w:hAnsi="Calibri" w:cs="Times New Roman"/>
          <w:lang w:val="ky-KG"/>
        </w:rPr>
        <w:t xml:space="preserve">, Кыргыз-Түрк “Манас” университетинин Окумуштуулар кеңешинин 2007-жылдын 10-апрелиндеги 2007-9.42-номерлүү чечими менен кабыл алынган </w:t>
      </w:r>
      <w:r w:rsidRPr="00FC244E">
        <w:rPr>
          <w:rFonts w:ascii="Calibri" w:eastAsia="Calibri" w:hAnsi="Calibri" w:cs="Times New Roman"/>
          <w:color w:val="00B050"/>
          <w:lang w:val="ky-KG"/>
        </w:rPr>
        <w:t>“Кыргыз-Түрк “Манас” университетинин ЖОЖдон кийинки билим берүү программаларында стипендия берүү жөнүндө жобосу”</w:t>
      </w:r>
      <w:r w:rsidRPr="00FC244E">
        <w:rPr>
          <w:rFonts w:ascii="Calibri" w:eastAsia="Calibri" w:hAnsi="Calibri" w:cs="Times New Roman"/>
          <w:lang w:val="ky-KG"/>
        </w:rPr>
        <w:t xml:space="preserve"> жана мындан сырткары Камкорчулар кеңешинин 2011-жылдын 30-сентябрындагы 2011-02/5-d-номерлүү чечими менен кабыл алынган нускама менен бул нускаманын 11-беренесине ѳзгѳртүү киргизген 2012-жылдын 12-ноябрындагы 2012-02/10-номерлүү Камкорчулар кеңешинин чечими жоюлган.</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Ишке ашырылышы</w:t>
      </w:r>
    </w:p>
    <w:p w:rsidR="00BB1C82" w:rsidRPr="00FC244E" w:rsidRDefault="00BB1C82" w:rsidP="00204B9C">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12-берене. </w:t>
      </w:r>
      <w:r w:rsidRPr="00FC244E">
        <w:rPr>
          <w:rFonts w:ascii="Calibri" w:eastAsia="Calibri" w:hAnsi="Calibri" w:cs="Times New Roman"/>
          <w:lang w:val="ky-KG"/>
        </w:rPr>
        <w:t>Бул нускама</w:t>
      </w:r>
      <w:r w:rsidR="00204B9C" w:rsidRPr="00FC244E">
        <w:rPr>
          <w:rFonts w:ascii="Calibri" w:eastAsia="Calibri" w:hAnsi="Calibri" w:cs="Times New Roman"/>
          <w:lang w:val="ky-KG"/>
        </w:rPr>
        <w:t>нын ишке ашырылышы</w:t>
      </w:r>
      <w:r w:rsidRPr="00FC244E">
        <w:rPr>
          <w:rFonts w:ascii="Calibri" w:eastAsia="Calibri" w:hAnsi="Calibri" w:cs="Times New Roman"/>
          <w:lang w:val="ky-KG"/>
        </w:rPr>
        <w:t xml:space="preserve"> Кыргыз-Түрк “Манас” университетинин ректораты тарабынан </w:t>
      </w:r>
      <w:r w:rsidR="00204B9C" w:rsidRPr="00FC244E">
        <w:rPr>
          <w:rFonts w:ascii="Calibri" w:eastAsia="Calibri" w:hAnsi="Calibri" w:cs="Times New Roman"/>
          <w:lang w:val="ky-KG"/>
        </w:rPr>
        <w:t>көзөмөлдөнөт</w:t>
      </w:r>
      <w:r w:rsidRPr="00FC244E">
        <w:rPr>
          <w:rFonts w:ascii="Calibri" w:eastAsia="Calibri" w:hAnsi="Calibri" w:cs="Times New Roman"/>
          <w:lang w:val="ky-KG"/>
        </w:rPr>
        <w:t>.</w:t>
      </w:r>
    </w:p>
    <w:p w:rsidR="00BB1C82" w:rsidRPr="00FC244E" w:rsidRDefault="00BB1C82" w:rsidP="00BB1C82">
      <w:pPr>
        <w:tabs>
          <w:tab w:val="left" w:pos="7513"/>
        </w:tabs>
        <w:jc w:val="both"/>
        <w:rPr>
          <w:rFonts w:ascii="Calibri" w:eastAsia="Calibri" w:hAnsi="Calibri" w:cs="Times New Roman"/>
          <w:i/>
          <w:sz w:val="20"/>
          <w:szCs w:val="20"/>
          <w:lang w:val="ky-KG"/>
        </w:rPr>
      </w:pPr>
    </w:p>
    <w:p w:rsidR="00BB1C82" w:rsidRPr="00FC244E" w:rsidRDefault="00BB1C82" w:rsidP="00BB1C82">
      <w:pPr>
        <w:tabs>
          <w:tab w:val="left" w:pos="7513"/>
        </w:tabs>
        <w:jc w:val="both"/>
        <w:rPr>
          <w:rFonts w:ascii="Calibri" w:eastAsia="Calibri" w:hAnsi="Calibri" w:cs="Times New Roman"/>
          <w:i/>
          <w:sz w:val="20"/>
          <w:szCs w:val="20"/>
          <w:lang w:val="ky-KG"/>
        </w:rPr>
      </w:pPr>
    </w:p>
    <w:p w:rsidR="00782CF1" w:rsidRPr="00FC244E" w:rsidRDefault="00782CF1" w:rsidP="00BB1C82">
      <w:pPr>
        <w:tabs>
          <w:tab w:val="left" w:pos="7513"/>
        </w:tabs>
        <w:jc w:val="both"/>
        <w:rPr>
          <w:rFonts w:ascii="Calibri" w:eastAsia="Calibri" w:hAnsi="Calibri" w:cs="Times New Roman"/>
          <w:i/>
          <w:sz w:val="20"/>
          <w:szCs w:val="20"/>
          <w:lang w:val="ky-KG"/>
        </w:rPr>
      </w:pPr>
    </w:p>
    <w:p w:rsidR="00BB1C82" w:rsidRPr="00FC244E" w:rsidRDefault="00BB1C82" w:rsidP="00BB1C82">
      <w:pPr>
        <w:tabs>
          <w:tab w:val="left" w:pos="7513"/>
        </w:tabs>
        <w:jc w:val="both"/>
        <w:rPr>
          <w:rFonts w:ascii="Calibri" w:eastAsia="Calibri" w:hAnsi="Calibri" w:cs="Times New Roman"/>
          <w:b/>
          <w:i/>
          <w:sz w:val="20"/>
          <w:szCs w:val="20"/>
          <w:lang w:val="ky-KG"/>
        </w:rPr>
      </w:pPr>
      <w:r w:rsidRPr="00FC244E">
        <w:rPr>
          <w:rFonts w:ascii="Calibri" w:eastAsia="Calibri" w:hAnsi="Calibri" w:cs="Times New Roman"/>
          <w:i/>
          <w:sz w:val="20"/>
          <w:szCs w:val="20"/>
          <w:lang w:val="ky-KG"/>
        </w:rPr>
        <w:t>Бул нускаманын</w:t>
      </w:r>
      <w:r w:rsidRPr="00FC244E">
        <w:rPr>
          <w:rFonts w:ascii="Calibri" w:eastAsia="Calibri" w:hAnsi="Calibri" w:cs="Times New Roman"/>
          <w:b/>
          <w:sz w:val="20"/>
          <w:szCs w:val="20"/>
          <w:lang w:val="ky-KG"/>
        </w:rPr>
        <w:t xml:space="preserve"> “</w:t>
      </w:r>
      <w:r w:rsidRPr="00FC244E">
        <w:rPr>
          <w:rFonts w:ascii="Calibri" w:eastAsia="Calibri" w:hAnsi="Calibri" w:cs="Times New Roman"/>
          <w:i/>
          <w:sz w:val="20"/>
          <w:szCs w:val="20"/>
          <w:lang w:val="ky-KG"/>
        </w:rPr>
        <w:t>Студенттерге берилүүчү стипендияла</w:t>
      </w:r>
      <w:r w:rsidR="004B7E6D" w:rsidRPr="00FC244E">
        <w:rPr>
          <w:rFonts w:ascii="Calibri" w:eastAsia="Calibri" w:hAnsi="Calibri" w:cs="Times New Roman"/>
          <w:i/>
          <w:sz w:val="20"/>
          <w:szCs w:val="20"/>
          <w:lang w:val="ky-KG"/>
        </w:rPr>
        <w:t xml:space="preserve">рдын түрлѳрү жана студенттерди </w:t>
      </w:r>
      <w:r w:rsidRPr="00FC244E">
        <w:rPr>
          <w:rFonts w:ascii="Calibri" w:eastAsia="Calibri" w:hAnsi="Calibri" w:cs="Times New Roman"/>
          <w:i/>
          <w:sz w:val="20"/>
          <w:szCs w:val="20"/>
          <w:lang w:val="ky-KG"/>
        </w:rPr>
        <w:t>тандоо” деген аталыштагы 7-беренесинин “Магистранттар жана докторанттар үчүн” пункту, “Стипендия ала турган студенттердин тизмесин аныктоо жана стипендияларды төлөө” деген аталыштагы 8-берененин 1-пункту жана</w:t>
      </w:r>
      <w:r w:rsidRPr="00FC244E">
        <w:rPr>
          <w:rFonts w:ascii="Calibri" w:eastAsia="Calibri" w:hAnsi="Calibri" w:cs="Times New Roman"/>
          <w:b/>
          <w:sz w:val="20"/>
          <w:szCs w:val="20"/>
          <w:lang w:val="ky-KG"/>
        </w:rPr>
        <w:t xml:space="preserve"> “</w:t>
      </w:r>
      <w:r w:rsidRPr="00FC244E">
        <w:rPr>
          <w:rFonts w:ascii="Calibri" w:eastAsia="Calibri" w:hAnsi="Calibri" w:cs="Times New Roman"/>
          <w:i/>
          <w:sz w:val="20"/>
          <w:szCs w:val="20"/>
          <w:lang w:val="ky-KG"/>
        </w:rPr>
        <w:t>Стипендияны кармап калуу шарттары” деген аталыштагы 10-беренеси Камкорчулар кеңешинин 2016-жылдын 19-декабрындагы 2016-01/11-номерлүү чечими менен өзгөртүлгөн.</w:t>
      </w:r>
    </w:p>
    <w:p w:rsidR="00BB1C82" w:rsidRPr="00FC244E" w:rsidRDefault="00BB1C82" w:rsidP="00BB1C82">
      <w:pPr>
        <w:tabs>
          <w:tab w:val="left" w:pos="7513"/>
        </w:tabs>
        <w:jc w:val="both"/>
        <w:rPr>
          <w:rFonts w:ascii="Calibri" w:eastAsia="Calibri" w:hAnsi="Calibri" w:cs="Times New Roman"/>
          <w:i/>
          <w:sz w:val="20"/>
          <w:szCs w:val="20"/>
          <w:lang w:val="ky-KG"/>
        </w:rPr>
      </w:pPr>
    </w:p>
    <w:p w:rsidR="00BB1C82" w:rsidRPr="00FC244E" w:rsidRDefault="00BB1C82" w:rsidP="00BB1C82">
      <w:pPr>
        <w:tabs>
          <w:tab w:val="left" w:pos="7513"/>
        </w:tabs>
        <w:jc w:val="both"/>
        <w:rPr>
          <w:rFonts w:ascii="Calibri" w:eastAsia="Calibri" w:hAnsi="Calibri" w:cs="Times New Roman"/>
          <w:i/>
          <w:sz w:val="20"/>
          <w:szCs w:val="20"/>
          <w:lang w:val="ky-KG"/>
        </w:rPr>
      </w:pPr>
    </w:p>
    <w:p w:rsidR="00BB1C82" w:rsidRPr="00FC244E" w:rsidRDefault="004B7E6D" w:rsidP="00BB1C82">
      <w:pPr>
        <w:tabs>
          <w:tab w:val="left" w:pos="7513"/>
        </w:tabs>
        <w:jc w:val="both"/>
        <w:rPr>
          <w:rFonts w:ascii="Calibri" w:eastAsia="Calibri" w:hAnsi="Calibri" w:cs="Times New Roman"/>
          <w:i/>
          <w:sz w:val="20"/>
          <w:szCs w:val="20"/>
          <w:lang w:val="ky-KG"/>
        </w:rPr>
      </w:pPr>
      <w:r w:rsidRPr="00FC244E">
        <w:rPr>
          <w:rFonts w:ascii="Calibri" w:eastAsia="Calibri" w:hAnsi="Calibri" w:cs="Times New Roman"/>
          <w:i/>
          <w:sz w:val="20"/>
          <w:szCs w:val="20"/>
          <w:lang w:val="ky-KG"/>
        </w:rPr>
        <w:t xml:space="preserve">Бул нускама 2013-жылдын </w:t>
      </w:r>
      <w:r w:rsidR="00BB1C82" w:rsidRPr="00FC244E">
        <w:rPr>
          <w:rFonts w:ascii="Calibri" w:eastAsia="Calibri" w:hAnsi="Calibri" w:cs="Times New Roman"/>
          <w:i/>
          <w:sz w:val="20"/>
          <w:szCs w:val="20"/>
          <w:lang w:val="ky-KG"/>
        </w:rPr>
        <w:t>Камкорчулар кеңешинин 2013-02/9-номерлүү чечими менен кабыл алынган.</w:t>
      </w:r>
    </w:p>
    <w:p w:rsidR="00BB1C82" w:rsidRPr="00FC244E" w:rsidRDefault="00BB1C82" w:rsidP="00BB1C82">
      <w:pPr>
        <w:tabs>
          <w:tab w:val="left" w:pos="7513"/>
        </w:tabs>
        <w:jc w:val="both"/>
        <w:rPr>
          <w:rFonts w:ascii="Calibri" w:eastAsia="Calibri" w:hAnsi="Calibri" w:cs="Times New Roman"/>
          <w:i/>
          <w:sz w:val="20"/>
          <w:szCs w:val="20"/>
          <w:lang w:val="ky-KG"/>
        </w:rPr>
      </w:pPr>
    </w:p>
    <w:p w:rsidR="00BB1C82" w:rsidRPr="00FC244E" w:rsidRDefault="00BB1C82" w:rsidP="00BB1C82">
      <w:pPr>
        <w:tabs>
          <w:tab w:val="left" w:pos="7513"/>
        </w:tabs>
        <w:jc w:val="both"/>
        <w:rPr>
          <w:rFonts w:ascii="Calibri" w:eastAsia="Calibri" w:hAnsi="Calibri" w:cs="Times New Roman"/>
          <w:i/>
          <w:sz w:val="20"/>
          <w:szCs w:val="20"/>
          <w:lang w:val="ky-KG"/>
        </w:rPr>
      </w:pPr>
    </w:p>
    <w:p w:rsidR="00BB1C82" w:rsidRPr="00FC244E" w:rsidRDefault="00BB1C82" w:rsidP="00BB1C82">
      <w:pPr>
        <w:tabs>
          <w:tab w:val="left" w:pos="7513"/>
        </w:tabs>
        <w:jc w:val="both"/>
        <w:rPr>
          <w:rFonts w:ascii="Calibri" w:eastAsia="Calibri" w:hAnsi="Calibri" w:cs="Times New Roman"/>
          <w:i/>
          <w:sz w:val="20"/>
          <w:szCs w:val="20"/>
          <w:lang w:val="ky-KG"/>
        </w:rPr>
      </w:pPr>
      <w:r w:rsidRPr="00FC244E">
        <w:rPr>
          <w:rFonts w:ascii="Calibri" w:eastAsia="Calibri" w:hAnsi="Calibri" w:cs="Times New Roman"/>
          <w:i/>
          <w:sz w:val="20"/>
          <w:szCs w:val="20"/>
          <w:lang w:val="ky-KG"/>
        </w:rPr>
        <w:t>Бул нускаманын 11-беренеси (ишке кириши) Камкорчулар кеңеши тарабынан 2012-жылдын 12-ноябрында кабыл алынган 2012-02/10-номерлүү чечим менен өзгөртүлгөн.</w:t>
      </w:r>
    </w:p>
    <w:p w:rsidR="00BB1C82" w:rsidRPr="00FC244E" w:rsidRDefault="00BB1C82" w:rsidP="00BB1C82">
      <w:pPr>
        <w:tabs>
          <w:tab w:val="left" w:pos="7513"/>
        </w:tabs>
        <w:jc w:val="both"/>
        <w:rPr>
          <w:rFonts w:ascii="Calibri" w:eastAsia="Calibri" w:hAnsi="Calibri" w:cs="Times New Roman"/>
          <w:i/>
          <w:sz w:val="20"/>
          <w:szCs w:val="20"/>
          <w:lang w:val="ky-KG"/>
        </w:rPr>
      </w:pPr>
    </w:p>
    <w:p w:rsidR="00BB1C82" w:rsidRPr="00FC244E" w:rsidRDefault="00BB1C82" w:rsidP="00BB1C82">
      <w:pPr>
        <w:tabs>
          <w:tab w:val="left" w:pos="7513"/>
        </w:tabs>
        <w:jc w:val="both"/>
        <w:rPr>
          <w:rFonts w:ascii="Calibri" w:eastAsia="Calibri" w:hAnsi="Calibri" w:cs="Times New Roman"/>
          <w:i/>
          <w:sz w:val="20"/>
          <w:szCs w:val="20"/>
          <w:lang w:val="ky-KG"/>
        </w:rPr>
      </w:pPr>
    </w:p>
    <w:p w:rsidR="00BB1C82" w:rsidRPr="00FC244E" w:rsidRDefault="00BB1C82" w:rsidP="00BB1C82">
      <w:pPr>
        <w:tabs>
          <w:tab w:val="left" w:pos="7513"/>
        </w:tabs>
        <w:jc w:val="both"/>
        <w:rPr>
          <w:rFonts w:ascii="Calibri" w:eastAsia="Calibri" w:hAnsi="Calibri" w:cs="Times New Roman"/>
          <w:i/>
          <w:sz w:val="20"/>
          <w:szCs w:val="20"/>
          <w:lang w:val="ky-KG"/>
        </w:rPr>
      </w:pPr>
      <w:r w:rsidRPr="00FC244E">
        <w:rPr>
          <w:rFonts w:ascii="Calibri" w:eastAsia="Calibri" w:hAnsi="Calibri" w:cs="Times New Roman"/>
          <w:i/>
          <w:sz w:val="20"/>
          <w:szCs w:val="20"/>
          <w:lang w:val="ky-KG"/>
        </w:rPr>
        <w:t>Бул нускама Камкорчулар кеңешинин 2011-жылдын 30-сентябрындагы 2011-02/5-d-номерлүү чечими менен кабыл алынган.</w:t>
      </w:r>
      <w:r w:rsidRPr="00FC244E">
        <w:rPr>
          <w:rFonts w:ascii="Calibri" w:eastAsia="Calibri" w:hAnsi="Calibri" w:cs="Times New Roman"/>
          <w:i/>
          <w:sz w:val="20"/>
          <w:szCs w:val="20"/>
          <w:lang w:val="ky-KG"/>
        </w:rPr>
        <w:br w:type="page"/>
      </w:r>
    </w:p>
    <w:p w:rsidR="00BB1C82" w:rsidRPr="001343F9" w:rsidRDefault="00BB1C82" w:rsidP="001343F9">
      <w:pPr>
        <w:pStyle w:val="1"/>
      </w:pPr>
      <w:bookmarkStart w:id="31" w:name="_Toc25339800"/>
      <w:r w:rsidRPr="00FC244E">
        <w:lastRenderedPageBreak/>
        <w:t>КЫРГЫЗ-ТҮРК “МАНАС” УНИВЕРСИТЕТИНИН</w:t>
      </w:r>
      <w:bookmarkStart w:id="32" w:name="_Toc297803524"/>
      <w:bookmarkStart w:id="33" w:name="_Toc535503648"/>
      <w:r w:rsidR="001343F9">
        <w:t xml:space="preserve"> </w:t>
      </w:r>
      <w:r w:rsidRPr="001343F9">
        <w:t>ТИЛ ҮЙРӨТҮҮ ЖАНА СЫНАК ӨТКӨРҮҮ БОЮНЧА НУСКАМАСЫ</w:t>
      </w:r>
      <w:bookmarkEnd w:id="31"/>
      <w:bookmarkEnd w:id="32"/>
      <w:bookmarkEnd w:id="33"/>
    </w:p>
    <w:p w:rsidR="00BB1C82" w:rsidRPr="00FC244E" w:rsidRDefault="00BB1C82" w:rsidP="001343F9">
      <w:pPr>
        <w:jc w:val="center"/>
        <w:rPr>
          <w:rFonts w:ascii="Calibri" w:hAnsi="Calibri" w:cs="Times New Roman"/>
          <w:lang w:val="ky-KG"/>
        </w:rPr>
      </w:pPr>
    </w:p>
    <w:p w:rsidR="00BB1C82" w:rsidRPr="00FC244E" w:rsidRDefault="00BB1C82" w:rsidP="00BB1C82">
      <w:pPr>
        <w:jc w:val="center"/>
        <w:rPr>
          <w:rFonts w:ascii="Calibri" w:eastAsia="Times New Roman" w:hAnsi="Calibri" w:cs="Times New Roman"/>
          <w:b/>
          <w:bCs/>
          <w:color w:val="auto"/>
          <w:lang w:val="ky-KG"/>
        </w:rPr>
      </w:pPr>
      <w:r w:rsidRPr="00FC244E">
        <w:rPr>
          <w:rFonts w:ascii="Calibri" w:eastAsia="Times New Roman" w:hAnsi="Calibri" w:cs="Times New Roman"/>
          <w:b/>
          <w:bCs/>
          <w:color w:val="auto"/>
          <w:lang w:val="ky-KG"/>
        </w:rPr>
        <w:t>БИРИНЧИ БӨЛҮМ</w:t>
      </w:r>
    </w:p>
    <w:p w:rsidR="00BB1C82" w:rsidRPr="00FC244E" w:rsidRDefault="00BB1C82" w:rsidP="00BB1C82">
      <w:pPr>
        <w:jc w:val="center"/>
        <w:rPr>
          <w:rFonts w:ascii="Calibri" w:eastAsia="Times New Roman" w:hAnsi="Calibri" w:cs="Times New Roman"/>
          <w:b/>
          <w:bCs/>
          <w:color w:val="auto"/>
          <w:lang w:val="ky-KG"/>
        </w:rPr>
      </w:pPr>
      <w:r w:rsidRPr="00FC244E">
        <w:rPr>
          <w:rFonts w:ascii="Calibri" w:eastAsia="Times New Roman" w:hAnsi="Calibri" w:cs="Times New Roman"/>
          <w:b/>
          <w:bCs/>
          <w:color w:val="auto"/>
          <w:lang w:val="ky-KG"/>
        </w:rPr>
        <w:t>Максаты, мазмуну, укуктук негиздеме жана аныктамалар</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1343F9" w:rsidRDefault="001343F9" w:rsidP="00BB1C82">
      <w:pPr>
        <w:tabs>
          <w:tab w:val="left" w:pos="7513"/>
        </w:tabs>
        <w:jc w:val="both"/>
        <w:rPr>
          <w:rFonts w:ascii="Calibri" w:eastAsia="Calibri" w:hAnsi="Calibri" w:cs="Times New Roman"/>
          <w:b/>
          <w:color w:val="auto"/>
        </w:rPr>
      </w:pPr>
      <w:r>
        <w:rPr>
          <w:rFonts w:ascii="Calibri" w:eastAsia="Calibri" w:hAnsi="Calibri" w:cs="Times New Roman"/>
          <w:b/>
          <w:color w:val="auto"/>
          <w:lang w:val="ky-KG"/>
        </w:rPr>
        <w:t>Максаты</w:t>
      </w:r>
    </w:p>
    <w:p w:rsidR="00BB1C82" w:rsidRPr="001343F9" w:rsidRDefault="00BB1C82" w:rsidP="00C6005F">
      <w:pPr>
        <w:tabs>
          <w:tab w:val="left" w:pos="7513"/>
        </w:tabs>
        <w:jc w:val="both"/>
        <w:rPr>
          <w:rFonts w:ascii="Calibri" w:eastAsia="Calibri" w:hAnsi="Calibri" w:cs="Times New Roman"/>
          <w:color w:val="auto"/>
        </w:rPr>
      </w:pPr>
      <w:r w:rsidRPr="00FC244E">
        <w:rPr>
          <w:rFonts w:ascii="Calibri" w:eastAsia="Calibri" w:hAnsi="Calibri" w:cs="Times New Roman"/>
          <w:b/>
          <w:color w:val="auto"/>
          <w:lang w:val="ky-KG"/>
        </w:rPr>
        <w:t>1-берене.</w:t>
      </w:r>
      <w:r w:rsidRPr="00FC244E">
        <w:rPr>
          <w:rFonts w:ascii="Calibri" w:eastAsia="Calibri" w:hAnsi="Calibri" w:cs="Times New Roman"/>
          <w:color w:val="auto"/>
          <w:lang w:val="ky-KG"/>
        </w:rPr>
        <w:t xml:space="preserve"> Бул нускаманын максаты – университетте кесиптик орто билим берүү, бакалавр жана </w:t>
      </w:r>
      <w:r w:rsidR="00C6005F" w:rsidRPr="00FC244E">
        <w:rPr>
          <w:rFonts w:ascii="Calibri" w:eastAsia="Calibri" w:hAnsi="Calibri" w:cs="Times New Roman"/>
          <w:lang w:val="ky-KG" w:eastAsia="tr-TR"/>
        </w:rPr>
        <w:t>ЖОЖдон кийинки билим берүү программаларында</w:t>
      </w:r>
      <w:r w:rsidR="00C6005F" w:rsidRPr="00FC244E">
        <w:rPr>
          <w:rFonts w:ascii="Calibri" w:eastAsia="Calibri" w:hAnsi="Calibri" w:cs="Times New Roman"/>
          <w:color w:val="auto"/>
          <w:lang w:val="ky-KG"/>
        </w:rPr>
        <w:t xml:space="preserve"> </w:t>
      </w:r>
      <w:r w:rsidRPr="00FC244E">
        <w:rPr>
          <w:rFonts w:ascii="Calibri" w:eastAsia="Calibri" w:hAnsi="Calibri" w:cs="Times New Roman"/>
          <w:color w:val="auto"/>
          <w:lang w:val="ky-KG"/>
        </w:rPr>
        <w:t>тил үйрөтүү курсунун окуу-тарбия жана сынак өткө</w:t>
      </w:r>
      <w:r w:rsidR="001343F9">
        <w:rPr>
          <w:rFonts w:ascii="Calibri" w:eastAsia="Calibri" w:hAnsi="Calibri" w:cs="Times New Roman"/>
          <w:color w:val="auto"/>
          <w:lang w:val="ky-KG"/>
        </w:rPr>
        <w:t>рүү иш-аракеттерин жөнгө салуу.</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Мазмуну</w:t>
      </w:r>
    </w:p>
    <w:p w:rsidR="00BB1C82" w:rsidRPr="001343F9" w:rsidRDefault="00BB1C82" w:rsidP="00C6005F">
      <w:pPr>
        <w:tabs>
          <w:tab w:val="left" w:pos="7513"/>
        </w:tabs>
        <w:jc w:val="both"/>
        <w:rPr>
          <w:rFonts w:ascii="Calibri" w:eastAsia="Calibri" w:hAnsi="Calibri" w:cs="Times New Roman"/>
          <w:color w:val="auto"/>
        </w:rPr>
      </w:pPr>
      <w:r w:rsidRPr="00FC244E">
        <w:rPr>
          <w:rFonts w:ascii="Calibri" w:eastAsia="Calibri" w:hAnsi="Calibri" w:cs="Times New Roman"/>
          <w:b/>
          <w:color w:val="auto"/>
          <w:lang w:val="ky-KG"/>
        </w:rPr>
        <w:t>2-берене.</w:t>
      </w:r>
      <w:r w:rsidRPr="00FC244E">
        <w:rPr>
          <w:rFonts w:ascii="Calibri" w:eastAsia="Calibri" w:hAnsi="Calibri" w:cs="Times New Roman"/>
          <w:color w:val="auto"/>
          <w:lang w:val="ky-KG"/>
        </w:rPr>
        <w:t xml:space="preserve"> Бул нускама университетте кесиптик орто билим берүү, бакалавр жана </w:t>
      </w:r>
      <w:r w:rsidR="00C6005F" w:rsidRPr="00FC244E">
        <w:rPr>
          <w:rFonts w:ascii="Calibri" w:eastAsia="Calibri" w:hAnsi="Calibri" w:cs="Times New Roman"/>
          <w:lang w:val="ky-KG" w:eastAsia="tr-TR"/>
        </w:rPr>
        <w:t>ЖОЖдон кийинки билим берүү программаларында</w:t>
      </w:r>
      <w:r w:rsidR="00C6005F" w:rsidRPr="00FC244E">
        <w:rPr>
          <w:rFonts w:ascii="Calibri" w:eastAsia="Calibri" w:hAnsi="Calibri" w:cs="Times New Roman"/>
          <w:color w:val="auto"/>
          <w:lang w:val="ky-KG"/>
        </w:rPr>
        <w:t xml:space="preserve"> </w:t>
      </w:r>
      <w:r w:rsidRPr="00FC244E">
        <w:rPr>
          <w:rFonts w:ascii="Calibri" w:eastAsia="Calibri" w:hAnsi="Calibri" w:cs="Times New Roman"/>
          <w:color w:val="auto"/>
          <w:lang w:val="ky-KG"/>
        </w:rPr>
        <w:t>тил үйрөтүү к</w:t>
      </w:r>
      <w:r w:rsidR="004B7E6D" w:rsidRPr="00FC244E">
        <w:rPr>
          <w:rFonts w:ascii="Calibri" w:eastAsia="Calibri" w:hAnsi="Calibri" w:cs="Times New Roman"/>
          <w:color w:val="auto"/>
          <w:lang w:val="ky-KG"/>
        </w:rPr>
        <w:t xml:space="preserve">урсунун окуу-тарбия жана сынак </w:t>
      </w:r>
      <w:r w:rsidRPr="00FC244E">
        <w:rPr>
          <w:rFonts w:ascii="Calibri" w:eastAsia="Calibri" w:hAnsi="Calibri" w:cs="Times New Roman"/>
          <w:color w:val="auto"/>
          <w:lang w:val="ky-KG"/>
        </w:rPr>
        <w:t>өткөрүү иш-ара</w:t>
      </w:r>
      <w:r w:rsidR="001343F9">
        <w:rPr>
          <w:rFonts w:ascii="Calibri" w:eastAsia="Calibri" w:hAnsi="Calibri" w:cs="Times New Roman"/>
          <w:color w:val="auto"/>
          <w:lang w:val="ky-KG"/>
        </w:rPr>
        <w:t>кеттерин жөнгө салууну камтыйт.</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Укуктук негиздеме</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3-берене. </w:t>
      </w:r>
      <w:r w:rsidRPr="00FC244E">
        <w:rPr>
          <w:rFonts w:ascii="Calibri" w:eastAsia="Calibri" w:hAnsi="Calibri" w:cs="Times New Roman"/>
          <w:color w:val="auto"/>
          <w:lang w:val="ky-KG"/>
        </w:rPr>
        <w:t xml:space="preserve">Бул нускама </w:t>
      </w:r>
      <w:r w:rsidRPr="00FC244E">
        <w:rPr>
          <w:rFonts w:ascii="Calibri" w:eastAsia="Calibri" w:hAnsi="Calibri" w:cs="Times New Roman"/>
          <w:color w:val="00B050"/>
          <w:lang w:val="ky-KG"/>
        </w:rPr>
        <w:t xml:space="preserve">Кыргыз-Түрк «Манас» университетинин Уставынын </w:t>
      </w:r>
      <w:r w:rsidRPr="00FC244E">
        <w:rPr>
          <w:rFonts w:ascii="Calibri" w:eastAsia="Calibri" w:hAnsi="Calibri" w:cs="Times New Roman"/>
          <w:color w:val="auto"/>
          <w:lang w:val="ky-KG"/>
        </w:rPr>
        <w:t>тийиштүү беренелерине ылайык даярдалды.</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Аныктамалар жана кыскартуулар</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4-берене.</w:t>
      </w:r>
      <w:r w:rsidRPr="00FC244E">
        <w:rPr>
          <w:rFonts w:ascii="Calibri" w:eastAsia="Calibri" w:hAnsi="Calibri" w:cs="Times New Roman"/>
          <w:color w:val="auto"/>
          <w:lang w:val="ky-KG"/>
        </w:rPr>
        <w:t xml:space="preserve"> Бул нускамада төмөнкүдөй түшүнүктөр колдонулат:</w:t>
      </w:r>
    </w:p>
    <w:p w:rsidR="00BB1C82" w:rsidRPr="00FC244E" w:rsidRDefault="00BB1C82" w:rsidP="00BB1C82">
      <w:pPr>
        <w:rPr>
          <w:rFonts w:ascii="Calibri" w:eastAsia="Calibri" w:hAnsi="Calibri" w:cs="Times New Roman"/>
          <w:color w:val="auto"/>
          <w:lang w:val="ky-KG"/>
        </w:rPr>
      </w:pPr>
      <w:r w:rsidRPr="00FC244E">
        <w:rPr>
          <w:rFonts w:ascii="Calibri" w:eastAsia="Calibri" w:hAnsi="Calibri" w:cs="Times New Roman"/>
          <w:b/>
          <w:color w:val="auto"/>
          <w:lang w:val="ky-KG"/>
        </w:rPr>
        <w:t>Университет</w:t>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t xml:space="preserve">: </w:t>
      </w:r>
      <w:r w:rsidRPr="00FC244E">
        <w:rPr>
          <w:rFonts w:ascii="Calibri" w:eastAsia="Calibri" w:hAnsi="Calibri" w:cs="Times New Roman"/>
          <w:color w:val="auto"/>
          <w:lang w:val="ky-KG"/>
        </w:rPr>
        <w:t>Кыргыз-Түрк “Манас” университети</w:t>
      </w:r>
      <w:r w:rsidR="007438EE" w:rsidRPr="00FC244E">
        <w:rPr>
          <w:rFonts w:ascii="Calibri" w:eastAsia="Calibri" w:hAnsi="Calibri" w:cs="Times New Roman"/>
          <w:color w:val="auto"/>
          <w:lang w:val="ky-KG"/>
        </w:rPr>
        <w:t>;</w:t>
      </w:r>
    </w:p>
    <w:p w:rsidR="00BB1C82" w:rsidRPr="00FC244E" w:rsidRDefault="00BB1C82" w:rsidP="00BB1C82">
      <w:pPr>
        <w:rPr>
          <w:rFonts w:ascii="Calibri" w:eastAsia="Calibri" w:hAnsi="Calibri" w:cs="Times New Roman"/>
          <w:color w:val="auto"/>
          <w:lang w:val="ky-KG"/>
        </w:rPr>
      </w:pPr>
      <w:r w:rsidRPr="00FC244E">
        <w:rPr>
          <w:rFonts w:ascii="Calibri" w:eastAsia="Calibri" w:hAnsi="Calibri" w:cs="Times New Roman"/>
          <w:b/>
          <w:color w:val="auto"/>
          <w:lang w:val="ky-KG"/>
        </w:rPr>
        <w:t>Ректорат</w:t>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t xml:space="preserve">: </w:t>
      </w:r>
      <w:r w:rsidRPr="00FC244E">
        <w:rPr>
          <w:rFonts w:ascii="Calibri" w:eastAsia="Calibri" w:hAnsi="Calibri" w:cs="Times New Roman"/>
          <w:color w:val="auto"/>
          <w:lang w:val="ky-KG"/>
        </w:rPr>
        <w:t>Кыргыз-Түрк “Манас” университетинин ректораты</w:t>
      </w:r>
      <w:r w:rsidR="007438EE" w:rsidRPr="00FC244E">
        <w:rPr>
          <w:rFonts w:ascii="Calibri" w:eastAsia="Calibri" w:hAnsi="Calibri" w:cs="Times New Roman"/>
          <w:color w:val="auto"/>
          <w:lang w:val="ky-KG"/>
        </w:rPr>
        <w:t>;</w:t>
      </w:r>
    </w:p>
    <w:p w:rsidR="00BB1C82" w:rsidRPr="00FC244E" w:rsidRDefault="00BB1C82" w:rsidP="00BB1C82">
      <w:pPr>
        <w:rPr>
          <w:rFonts w:ascii="Calibri" w:eastAsia="Calibri" w:hAnsi="Calibri" w:cs="Times New Roman"/>
          <w:color w:val="auto"/>
          <w:lang w:val="ky-KG"/>
        </w:rPr>
      </w:pPr>
      <w:r w:rsidRPr="00FC244E">
        <w:rPr>
          <w:rFonts w:ascii="Calibri" w:eastAsia="Calibri" w:hAnsi="Calibri" w:cs="Times New Roman"/>
          <w:b/>
          <w:color w:val="auto"/>
          <w:lang w:val="ky-KG"/>
        </w:rPr>
        <w:t>Окумуштуулар кеңеши</w:t>
      </w:r>
      <w:r w:rsidRPr="00FC244E">
        <w:rPr>
          <w:rFonts w:ascii="Calibri" w:eastAsia="Calibri" w:hAnsi="Calibri" w:cs="Times New Roman"/>
          <w:b/>
          <w:color w:val="auto"/>
          <w:lang w:val="ky-KG"/>
        </w:rPr>
        <w:tab/>
        <w:t xml:space="preserve">: </w:t>
      </w:r>
      <w:r w:rsidRPr="00FC244E">
        <w:rPr>
          <w:rFonts w:ascii="Calibri" w:eastAsia="Calibri" w:hAnsi="Calibri" w:cs="Times New Roman"/>
          <w:color w:val="auto"/>
          <w:lang w:val="ky-KG"/>
        </w:rPr>
        <w:t>Кыргыз-Түрк “Манас” университетинин Окумуштуулар кеңеши;</w:t>
      </w:r>
    </w:p>
    <w:p w:rsidR="00BB1C82" w:rsidRPr="00FC244E" w:rsidRDefault="00BB1C82" w:rsidP="00BB1C82">
      <w:pPr>
        <w:rPr>
          <w:rFonts w:ascii="Calibri" w:eastAsia="Calibri" w:hAnsi="Calibri" w:cs="Times New Roman"/>
          <w:color w:val="auto"/>
          <w:lang w:val="ky-KG"/>
        </w:rPr>
      </w:pPr>
      <w:r w:rsidRPr="00FC244E">
        <w:rPr>
          <w:rFonts w:ascii="Calibri" w:eastAsia="Calibri" w:hAnsi="Calibri" w:cs="Times New Roman"/>
          <w:b/>
          <w:color w:val="auto"/>
          <w:lang w:val="ky-KG"/>
        </w:rPr>
        <w:t>Мүдүрлүк</w:t>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t xml:space="preserve">: </w:t>
      </w:r>
      <w:r w:rsidRPr="00FC244E">
        <w:rPr>
          <w:rFonts w:ascii="Calibri" w:eastAsia="Calibri" w:hAnsi="Calibri" w:cs="Times New Roman"/>
          <w:color w:val="auto"/>
          <w:lang w:val="ky-KG"/>
        </w:rPr>
        <w:t>Кыргыз-Түрк “Манас” университетинин чет тилдер жогорку</w:t>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t xml:space="preserve">  мектебинин мүдүрлүгү;</w:t>
      </w:r>
    </w:p>
    <w:p w:rsidR="00BB1C82" w:rsidRPr="00FC244E" w:rsidRDefault="00BB1C82" w:rsidP="00BB1C82">
      <w:pPr>
        <w:rPr>
          <w:rFonts w:ascii="Calibri" w:eastAsia="Calibri" w:hAnsi="Calibri" w:cs="Times New Roman"/>
          <w:color w:val="auto"/>
          <w:lang w:val="ky-KG"/>
        </w:rPr>
      </w:pPr>
      <w:r w:rsidRPr="00FC244E">
        <w:rPr>
          <w:rFonts w:ascii="Calibri" w:eastAsia="Calibri" w:hAnsi="Calibri" w:cs="Times New Roman"/>
          <w:b/>
          <w:color w:val="auto"/>
          <w:lang w:val="ky-KG"/>
        </w:rPr>
        <w:t>Жогорку мектептин</w:t>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t xml:space="preserve">      башкаруу кеңеши</w:t>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t xml:space="preserve">: </w:t>
      </w:r>
      <w:r w:rsidRPr="00FC244E">
        <w:rPr>
          <w:rFonts w:ascii="Calibri" w:eastAsia="Calibri" w:hAnsi="Calibri" w:cs="Times New Roman"/>
          <w:color w:val="auto"/>
          <w:lang w:val="ky-KG"/>
        </w:rPr>
        <w:t>Кыргыз-Түрк “Манас” университетинин чет тилдер жогорку</w:t>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t xml:space="preserve">  мектебинин башкаруу кеңеши;</w:t>
      </w:r>
    </w:p>
    <w:p w:rsidR="00BB1C82" w:rsidRPr="00FC244E" w:rsidRDefault="00BB1C82" w:rsidP="00BB1C82">
      <w:pPr>
        <w:rPr>
          <w:rFonts w:ascii="Calibri" w:eastAsia="Calibri" w:hAnsi="Calibri" w:cs="Times New Roman"/>
          <w:color w:val="auto"/>
          <w:lang w:val="ky-KG"/>
        </w:rPr>
      </w:pPr>
      <w:r w:rsidRPr="00FC244E">
        <w:rPr>
          <w:rFonts w:ascii="Calibri" w:eastAsia="Calibri" w:hAnsi="Calibri" w:cs="Times New Roman"/>
          <w:b/>
          <w:color w:val="auto"/>
          <w:lang w:val="ky-KG"/>
        </w:rPr>
        <w:t>Координаторлук</w:t>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t>:</w:t>
      </w:r>
      <w:r w:rsidRPr="00FC244E">
        <w:rPr>
          <w:rFonts w:ascii="Calibri" w:eastAsia="Calibri" w:hAnsi="Calibri" w:cs="Times New Roman"/>
          <w:bCs/>
          <w:color w:val="auto"/>
          <w:lang w:val="ky-KG"/>
        </w:rPr>
        <w:t xml:space="preserve"> </w:t>
      </w:r>
      <w:r w:rsidRPr="00FC244E">
        <w:rPr>
          <w:rFonts w:ascii="Calibri" w:eastAsia="Calibri" w:hAnsi="Calibri" w:cs="Times New Roman"/>
          <w:color w:val="auto"/>
          <w:lang w:val="ky-KG"/>
        </w:rPr>
        <w:t>Кыргыз-Түрк “Манас” университетинин чет тилдер жогорку</w:t>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t xml:space="preserve">  мектебинин түрк тили, кыргыз тили, англис тили, орус тили жана</w:t>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t xml:space="preserve">  жаңы ачыла турган башка тилдер боюнча координаторлуктар;</w:t>
      </w:r>
    </w:p>
    <w:p w:rsidR="00BB1C82" w:rsidRPr="00FC244E" w:rsidRDefault="00BB1C82" w:rsidP="00BB1C82">
      <w:pPr>
        <w:rPr>
          <w:rFonts w:ascii="Calibri" w:eastAsia="Calibri" w:hAnsi="Calibri" w:cs="Times New Roman"/>
          <w:color w:val="auto"/>
          <w:lang w:val="ky-KG"/>
        </w:rPr>
      </w:pPr>
      <w:r w:rsidRPr="00FC244E">
        <w:rPr>
          <w:rFonts w:ascii="Calibri" w:eastAsia="Calibri" w:hAnsi="Calibri" w:cs="Times New Roman"/>
          <w:b/>
          <w:color w:val="auto"/>
          <w:lang w:val="ky-KG"/>
        </w:rPr>
        <w:t>Бөлүм</w:t>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t>:</w:t>
      </w:r>
      <w:r w:rsidRPr="00FC244E">
        <w:rPr>
          <w:rFonts w:ascii="Calibri" w:eastAsia="Calibri" w:hAnsi="Calibri" w:cs="Times New Roman"/>
          <w:bCs/>
          <w:color w:val="auto"/>
          <w:lang w:val="ky-KG"/>
        </w:rPr>
        <w:t xml:space="preserve"> </w:t>
      </w:r>
      <w:r w:rsidRPr="00FC244E">
        <w:rPr>
          <w:rFonts w:ascii="Calibri" w:eastAsia="Calibri" w:hAnsi="Calibri" w:cs="Times New Roman"/>
          <w:color w:val="auto"/>
          <w:lang w:val="ky-KG"/>
        </w:rPr>
        <w:t>Кыргыз-Түрк “Манас” университетинин чет тилдер жогорку</w:t>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t xml:space="preserve">  мектебине караштуу тил үйрөтүү бөлүмү;</w:t>
      </w:r>
    </w:p>
    <w:p w:rsidR="00BB1C82" w:rsidRPr="00FC244E" w:rsidRDefault="00BB1C82" w:rsidP="00BB1C82">
      <w:pPr>
        <w:rPr>
          <w:rFonts w:ascii="Calibri" w:eastAsia="Calibri" w:hAnsi="Calibri" w:cs="Times New Roman"/>
          <w:color w:val="auto"/>
          <w:lang w:val="ky-KG"/>
        </w:rPr>
      </w:pPr>
      <w:r w:rsidRPr="00FC244E">
        <w:rPr>
          <w:rFonts w:ascii="Calibri" w:eastAsia="Calibri" w:hAnsi="Calibri" w:cs="Times New Roman"/>
          <w:b/>
          <w:color w:val="auto"/>
          <w:lang w:val="ky-KG"/>
        </w:rPr>
        <w:t>Куратор</w:t>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r>
      <w:r w:rsidRPr="00FC244E">
        <w:rPr>
          <w:rFonts w:ascii="Calibri" w:eastAsia="Calibri" w:hAnsi="Calibri" w:cs="Times New Roman"/>
          <w:b/>
          <w:color w:val="auto"/>
          <w:lang w:val="ky-KG"/>
        </w:rPr>
        <w:tab/>
        <w:t>:</w:t>
      </w:r>
      <w:r w:rsidRPr="00FC244E">
        <w:rPr>
          <w:rFonts w:ascii="Calibri" w:eastAsia="Calibri" w:hAnsi="Calibri" w:cs="Times New Roman"/>
          <w:bCs/>
          <w:color w:val="auto"/>
          <w:lang w:val="ky-KG"/>
        </w:rPr>
        <w:t xml:space="preserve"> </w:t>
      </w:r>
      <w:r w:rsidRPr="00FC244E">
        <w:rPr>
          <w:rFonts w:ascii="Calibri" w:eastAsia="Calibri" w:hAnsi="Calibri" w:cs="Times New Roman"/>
          <w:color w:val="auto"/>
          <w:lang w:val="ky-KG"/>
        </w:rPr>
        <w:t>Мүдүрлүк та</w:t>
      </w:r>
      <w:r w:rsidR="004B7E6D" w:rsidRPr="00FC244E">
        <w:rPr>
          <w:rFonts w:ascii="Calibri" w:eastAsia="Calibri" w:hAnsi="Calibri" w:cs="Times New Roman"/>
          <w:color w:val="auto"/>
          <w:lang w:val="ky-KG"/>
        </w:rPr>
        <w:t>рабынан дайындалган же милдети/</w:t>
      </w:r>
      <w:r w:rsidRPr="00FC244E">
        <w:rPr>
          <w:rFonts w:ascii="Calibri" w:eastAsia="Calibri" w:hAnsi="Calibri" w:cs="Times New Roman"/>
          <w:color w:val="auto"/>
          <w:lang w:val="ky-KG"/>
        </w:rPr>
        <w:t>жоопкерчилиги</w:t>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r>
      <w:r w:rsidRPr="00FC244E">
        <w:rPr>
          <w:rFonts w:ascii="Calibri" w:eastAsia="Calibri" w:hAnsi="Calibri" w:cs="Times New Roman"/>
          <w:color w:val="auto"/>
          <w:lang w:val="ky-KG"/>
        </w:rPr>
        <w:tab/>
        <w:t xml:space="preserve"> “</w:t>
      </w:r>
      <w:r w:rsidRPr="00FC244E">
        <w:rPr>
          <w:rFonts w:ascii="Calibri" w:eastAsia="Calibri" w:hAnsi="Calibri" w:cs="Times New Roman"/>
          <w:color w:val="00B050"/>
          <w:lang w:val="ky-KG"/>
        </w:rPr>
        <w:t>Кыргыз-Түрк “Манас” уни</w:t>
      </w:r>
      <w:r w:rsidR="008252F0" w:rsidRPr="00FC244E">
        <w:rPr>
          <w:rFonts w:ascii="Calibri" w:eastAsia="Calibri" w:hAnsi="Calibri" w:cs="Times New Roman"/>
          <w:color w:val="00B050"/>
          <w:lang w:val="ky-KG"/>
        </w:rPr>
        <w:t>верситетинин академиялык</w:t>
      </w:r>
      <w:r w:rsidR="008252F0" w:rsidRPr="00FC244E">
        <w:rPr>
          <w:rFonts w:ascii="Calibri" w:eastAsia="Calibri" w:hAnsi="Calibri" w:cs="Times New Roman"/>
          <w:color w:val="00B050"/>
          <w:lang w:val="ky-KG"/>
        </w:rPr>
        <w:tab/>
      </w:r>
      <w:r w:rsidR="008252F0" w:rsidRPr="00FC244E">
        <w:rPr>
          <w:rFonts w:ascii="Calibri" w:eastAsia="Calibri" w:hAnsi="Calibri" w:cs="Times New Roman"/>
          <w:color w:val="00B050"/>
          <w:lang w:val="ky-KG"/>
        </w:rPr>
        <w:tab/>
      </w:r>
      <w:r w:rsidR="008252F0" w:rsidRPr="00FC244E">
        <w:rPr>
          <w:rFonts w:ascii="Calibri" w:eastAsia="Calibri" w:hAnsi="Calibri" w:cs="Times New Roman"/>
          <w:color w:val="00B050"/>
          <w:lang w:val="ky-KG"/>
        </w:rPr>
        <w:tab/>
      </w:r>
      <w:r w:rsidR="008252F0" w:rsidRPr="00FC244E">
        <w:rPr>
          <w:rFonts w:ascii="Calibri" w:eastAsia="Calibri" w:hAnsi="Calibri" w:cs="Times New Roman"/>
          <w:color w:val="00B050"/>
          <w:lang w:val="ky-KG"/>
        </w:rPr>
        <w:tab/>
      </w:r>
      <w:r w:rsidR="008252F0" w:rsidRPr="00FC244E">
        <w:rPr>
          <w:rFonts w:ascii="Calibri" w:eastAsia="Calibri" w:hAnsi="Calibri" w:cs="Times New Roman"/>
          <w:color w:val="00B050"/>
          <w:lang w:val="ky-KG"/>
        </w:rPr>
        <w:tab/>
      </w:r>
      <w:r w:rsidR="00896202">
        <w:rPr>
          <w:rFonts w:ascii="Calibri" w:eastAsia="Calibri" w:hAnsi="Calibri" w:cs="Times New Roman"/>
          <w:color w:val="00B050"/>
          <w:lang w:val="ky-KG"/>
        </w:rPr>
        <w:tab/>
        <w:t xml:space="preserve"> </w:t>
      </w:r>
      <w:r w:rsidRPr="00FC244E">
        <w:rPr>
          <w:rFonts w:ascii="Calibri" w:eastAsia="Calibri" w:hAnsi="Calibri" w:cs="Times New Roman"/>
          <w:color w:val="00B050"/>
          <w:lang w:val="ky-KG"/>
        </w:rPr>
        <w:t>кураторлук жөн</w:t>
      </w:r>
      <w:r w:rsidR="00791762" w:rsidRPr="00FC244E">
        <w:rPr>
          <w:rFonts w:ascii="Calibri" w:eastAsia="Calibri" w:hAnsi="Calibri" w:cs="Times New Roman"/>
          <w:color w:val="00B050"/>
          <w:lang w:val="ky-KG"/>
        </w:rPr>
        <w:t>үндө</w:t>
      </w:r>
      <w:r w:rsidRPr="00FC244E">
        <w:rPr>
          <w:rFonts w:ascii="Calibri" w:eastAsia="Calibri" w:hAnsi="Calibri" w:cs="Times New Roman"/>
          <w:color w:val="00B050"/>
          <w:lang w:val="ky-KG"/>
        </w:rPr>
        <w:t xml:space="preserve"> жобосунда</w:t>
      </w:r>
      <w:r w:rsidR="00C6005F" w:rsidRPr="00FC244E">
        <w:rPr>
          <w:rFonts w:ascii="Calibri" w:eastAsia="Calibri" w:hAnsi="Calibri" w:cs="Times New Roman"/>
          <w:color w:val="auto"/>
          <w:lang w:val="ky-KG"/>
        </w:rPr>
        <w:t>” аныкталган окутуучулар;</w:t>
      </w:r>
    </w:p>
    <w:p w:rsidR="00BB1C82" w:rsidRPr="00FC244E" w:rsidRDefault="008252F0" w:rsidP="00BB1C82">
      <w:pPr>
        <w:rPr>
          <w:rFonts w:ascii="Calibri" w:eastAsia="Calibri" w:hAnsi="Calibri" w:cs="Times New Roman"/>
          <w:color w:val="auto"/>
          <w:lang w:val="ky-KG"/>
        </w:rPr>
      </w:pPr>
      <w:r w:rsidRPr="00FC244E">
        <w:rPr>
          <w:rFonts w:ascii="Calibri" w:eastAsia="Calibri" w:hAnsi="Calibri" w:cs="Times New Roman"/>
          <w:b/>
          <w:color w:val="auto"/>
          <w:lang w:val="ky-KG"/>
        </w:rPr>
        <w:t>Тил билүү деңгээли</w:t>
      </w:r>
      <w:r w:rsidRPr="00FC244E">
        <w:rPr>
          <w:rFonts w:ascii="Calibri" w:eastAsia="Calibri" w:hAnsi="Calibri" w:cs="Times New Roman"/>
          <w:b/>
          <w:color w:val="auto"/>
          <w:lang w:val="ky-KG"/>
        </w:rPr>
        <w:tab/>
      </w:r>
      <w:r w:rsidR="00896202">
        <w:rPr>
          <w:rFonts w:ascii="Calibri" w:eastAsia="Calibri" w:hAnsi="Calibri" w:cs="Times New Roman"/>
          <w:b/>
          <w:color w:val="auto"/>
          <w:lang w:val="ky-KG"/>
        </w:rPr>
        <w:tab/>
      </w:r>
      <w:r w:rsidR="00BB1C82" w:rsidRPr="00FC244E">
        <w:rPr>
          <w:rFonts w:ascii="Calibri" w:eastAsia="Calibri" w:hAnsi="Calibri" w:cs="Times New Roman"/>
          <w:b/>
          <w:color w:val="auto"/>
          <w:lang w:val="ky-KG"/>
        </w:rPr>
        <w:t>:</w:t>
      </w:r>
      <w:r w:rsidR="00896202">
        <w:rPr>
          <w:rFonts w:ascii="Calibri" w:eastAsia="Calibri" w:hAnsi="Calibri" w:cs="Times New Roman"/>
          <w:b/>
          <w:color w:val="auto"/>
          <w:lang w:val="ky-KG"/>
        </w:rPr>
        <w:t xml:space="preserve"> </w:t>
      </w:r>
      <w:r w:rsidR="00BB1C82" w:rsidRPr="00FC244E">
        <w:rPr>
          <w:rFonts w:ascii="Calibri" w:eastAsia="Calibri" w:hAnsi="Calibri" w:cs="Times New Roman"/>
          <w:color w:val="auto"/>
          <w:lang w:val="ky-KG"/>
        </w:rPr>
        <w:t>“А” – башталгыч, “В” – орто, “С” – жогорку.</w:t>
      </w:r>
    </w:p>
    <w:p w:rsidR="00BB1C82" w:rsidRPr="00FC244E" w:rsidRDefault="00BB1C82" w:rsidP="001343F9">
      <w:pPr>
        <w:tabs>
          <w:tab w:val="left" w:pos="7513"/>
        </w:tabs>
        <w:jc w:val="center"/>
        <w:rPr>
          <w:rFonts w:ascii="Calibri" w:eastAsia="Calibri" w:hAnsi="Calibri" w:cs="Times New Roman"/>
          <w:color w:val="auto"/>
          <w:lang w:val="ky-KG"/>
        </w:rPr>
      </w:pPr>
    </w:p>
    <w:p w:rsidR="00BB1C82" w:rsidRPr="00FC244E" w:rsidRDefault="00BB1C82" w:rsidP="00BB1C82">
      <w:pPr>
        <w:tabs>
          <w:tab w:val="left" w:pos="7513"/>
        </w:tabs>
        <w:ind w:left="720" w:hanging="720"/>
        <w:jc w:val="center"/>
        <w:rPr>
          <w:rFonts w:ascii="Calibri" w:eastAsia="Calibri" w:hAnsi="Calibri" w:cs="Times New Roman"/>
          <w:b/>
          <w:color w:val="auto"/>
          <w:lang w:val="ky-KG"/>
        </w:rPr>
      </w:pPr>
      <w:r w:rsidRPr="00FC244E">
        <w:rPr>
          <w:rFonts w:ascii="Calibri" w:eastAsia="Calibri" w:hAnsi="Calibri" w:cs="Times New Roman"/>
          <w:b/>
          <w:color w:val="auto"/>
          <w:lang w:val="ky-KG"/>
        </w:rPr>
        <w:t>ЭКИНЧИ БӨЛҮМ</w:t>
      </w:r>
    </w:p>
    <w:p w:rsidR="00BB1C82" w:rsidRPr="00FC244E" w:rsidRDefault="00BB1C82" w:rsidP="00BB1C82">
      <w:pPr>
        <w:tabs>
          <w:tab w:val="left" w:pos="7513"/>
        </w:tabs>
        <w:ind w:left="720" w:hanging="720"/>
        <w:jc w:val="center"/>
        <w:rPr>
          <w:rFonts w:ascii="Calibri" w:eastAsia="Calibri" w:hAnsi="Calibri" w:cs="Times New Roman"/>
          <w:b/>
          <w:color w:val="auto"/>
          <w:lang w:val="ky-KG"/>
        </w:rPr>
      </w:pPr>
      <w:r w:rsidRPr="00FC244E">
        <w:rPr>
          <w:rFonts w:ascii="Calibri" w:eastAsia="Calibri" w:hAnsi="Calibri" w:cs="Times New Roman"/>
          <w:b/>
          <w:color w:val="auto"/>
          <w:lang w:val="ky-KG"/>
        </w:rPr>
        <w:t>Тил үйрөтүү курсунда окуу-тарбия иштерин жүргүзүү</w:t>
      </w:r>
    </w:p>
    <w:p w:rsidR="00BB1C82" w:rsidRPr="00FC244E" w:rsidRDefault="00BB1C82" w:rsidP="00BB1C82">
      <w:pPr>
        <w:tabs>
          <w:tab w:val="left" w:pos="7513"/>
        </w:tabs>
        <w:ind w:left="720" w:hanging="720"/>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Тил үйрөтүүнүн максаты</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5-берене. </w:t>
      </w:r>
      <w:r w:rsidRPr="00FC244E">
        <w:rPr>
          <w:rFonts w:ascii="Calibri" w:eastAsia="Calibri" w:hAnsi="Calibri" w:cs="Times New Roman"/>
          <w:color w:val="auto"/>
          <w:lang w:val="ky-KG"/>
        </w:rPr>
        <w:t>Тил үйрөтүү курсунун максаты – университетте милдеттүү окуу тилдери болуп саналган кыргыз жана түрк тилдеринде жана окуу программалар</w:t>
      </w:r>
      <w:r w:rsidR="00C26FA7" w:rsidRPr="00FC244E">
        <w:rPr>
          <w:rFonts w:ascii="Calibri" w:eastAsia="Calibri" w:hAnsi="Calibri" w:cs="Times New Roman"/>
          <w:color w:val="auto"/>
          <w:lang w:val="ky-KG"/>
        </w:rPr>
        <w:t xml:space="preserve">ында окутула турган чет тил </w:t>
      </w:r>
      <w:r w:rsidR="00C26FA7" w:rsidRPr="001343F9">
        <w:rPr>
          <w:rFonts w:ascii="Calibri" w:eastAsia="Calibri" w:hAnsi="Calibri" w:cs="Times New Roman"/>
          <w:color w:val="auto"/>
          <w:lang w:val="ky-KG"/>
        </w:rPr>
        <w:t>сабактарын</w:t>
      </w:r>
      <w:r w:rsidRPr="00FC244E">
        <w:rPr>
          <w:rFonts w:ascii="Calibri" w:eastAsia="Calibri" w:hAnsi="Calibri" w:cs="Times New Roman"/>
          <w:color w:val="auto"/>
          <w:lang w:val="ky-KG"/>
        </w:rPr>
        <w:t xml:space="preserve"> студенттер өздөштүрө</w:t>
      </w:r>
      <w:r w:rsidR="004B7E6D" w:rsidRPr="00FC244E">
        <w:rPr>
          <w:rFonts w:ascii="Calibri" w:eastAsia="Calibri" w:hAnsi="Calibri" w:cs="Times New Roman"/>
          <w:color w:val="auto"/>
          <w:lang w:val="ky-KG"/>
        </w:rPr>
        <w:t xml:space="preserve"> тургандай деңгээлге жеткирүү.</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lastRenderedPageBreak/>
        <w:t>Тил үйрөтүү курсунун тартиби</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6-берене.</w:t>
      </w:r>
    </w:p>
    <w:p w:rsidR="00BB1C82" w:rsidRPr="00FC244E" w:rsidRDefault="00BB1C82" w:rsidP="006C13EA">
      <w:pPr>
        <w:pStyle w:val="afb"/>
        <w:numPr>
          <w:ilvl w:val="0"/>
          <w:numId w:val="119"/>
        </w:numPr>
        <w:tabs>
          <w:tab w:val="left" w:pos="7513"/>
        </w:tabs>
        <w:ind w:left="284" w:hanging="284"/>
        <w:rPr>
          <w:rFonts w:ascii="Calibri" w:hAnsi="Calibri"/>
          <w:lang w:val="ky-KG"/>
        </w:rPr>
      </w:pPr>
      <w:r w:rsidRPr="00FC244E">
        <w:rPr>
          <w:rFonts w:ascii="Calibri" w:hAnsi="Calibri"/>
          <w:lang w:val="ky-KG"/>
        </w:rPr>
        <w:t>Тил үйрөтүү программасында университетте негизги окуу тилдери болгон түрк жана кыргыз тилдерин үйрөтүү менен бирге окутууну толук же жарым-жартылай башка тил</w:t>
      </w:r>
      <w:r w:rsidR="00782CF1" w:rsidRPr="00FC244E">
        <w:rPr>
          <w:rFonts w:ascii="Calibri" w:hAnsi="Calibri"/>
          <w:lang w:val="ky-KG"/>
        </w:rPr>
        <w:t>-</w:t>
      </w:r>
      <w:r w:rsidRPr="00FC244E">
        <w:rPr>
          <w:rFonts w:ascii="Calibri" w:hAnsi="Calibri"/>
          <w:lang w:val="ky-KG"/>
        </w:rPr>
        <w:t>дерде жүргүзгөн программаларга катталган студенттердин даярдоо курсунда тил үйрөнүү</w:t>
      </w:r>
      <w:r w:rsidR="00782CF1" w:rsidRPr="00FC244E">
        <w:rPr>
          <w:rFonts w:ascii="Calibri" w:hAnsi="Calibri"/>
          <w:lang w:val="ky-KG"/>
        </w:rPr>
        <w:t>-</w:t>
      </w:r>
      <w:r w:rsidRPr="00FC244E">
        <w:rPr>
          <w:rFonts w:ascii="Calibri" w:hAnsi="Calibri"/>
          <w:lang w:val="ky-KG"/>
        </w:rPr>
        <w:t>сүн камсыз кылат.</w:t>
      </w:r>
    </w:p>
    <w:p w:rsidR="00BB1C82" w:rsidRPr="00FC244E" w:rsidRDefault="00BB1C82" w:rsidP="006C13EA">
      <w:pPr>
        <w:pStyle w:val="afb"/>
        <w:numPr>
          <w:ilvl w:val="0"/>
          <w:numId w:val="119"/>
        </w:numPr>
        <w:tabs>
          <w:tab w:val="left" w:pos="7513"/>
        </w:tabs>
        <w:ind w:left="284" w:hanging="284"/>
        <w:rPr>
          <w:rFonts w:ascii="Calibri" w:hAnsi="Calibri"/>
          <w:lang w:val="ky-KG"/>
        </w:rPr>
      </w:pPr>
      <w:r w:rsidRPr="00FC244E">
        <w:rPr>
          <w:rFonts w:ascii="Calibri" w:hAnsi="Calibri"/>
          <w:lang w:val="ky-KG"/>
        </w:rPr>
        <w:t xml:space="preserve">Тил үйрөтүүдөгү негизги </w:t>
      </w:r>
      <w:r w:rsidR="00791762" w:rsidRPr="00FC244E">
        <w:rPr>
          <w:rFonts w:ascii="Calibri" w:hAnsi="Calibri"/>
          <w:color w:val="171717" w:themeColor="background2" w:themeShade="1A"/>
          <w:lang w:val="ky-KG"/>
        </w:rPr>
        <w:t>көндү</w:t>
      </w:r>
      <w:r w:rsidRPr="00FC244E">
        <w:rPr>
          <w:rFonts w:ascii="Calibri" w:hAnsi="Calibri"/>
          <w:color w:val="171717" w:themeColor="background2" w:themeShade="1A"/>
          <w:lang w:val="ky-KG"/>
        </w:rPr>
        <w:t>мдөргө</w:t>
      </w:r>
      <w:r w:rsidRPr="00FC244E">
        <w:rPr>
          <w:rFonts w:ascii="Calibri" w:hAnsi="Calibri"/>
          <w:color w:val="7030A0"/>
          <w:lang w:val="ky-KG"/>
        </w:rPr>
        <w:t xml:space="preserve"> </w:t>
      </w:r>
      <w:r w:rsidRPr="00FC244E">
        <w:rPr>
          <w:rFonts w:ascii="Calibri" w:hAnsi="Calibri"/>
          <w:lang w:val="ky-KG"/>
        </w:rPr>
        <w:t>(угуп түшүнүү, окуп түшүнүү, дилбаян, монолог, диалог) байланыштуу практикалык сабактарды өтүү, сынактарды өткөрүү жана баалоо кандай тартипте жүргүзүлөрү ар бир координ</w:t>
      </w:r>
      <w:r w:rsidR="00C26FA7" w:rsidRPr="00FC244E">
        <w:rPr>
          <w:rFonts w:ascii="Calibri" w:hAnsi="Calibri"/>
          <w:lang w:val="ky-KG"/>
        </w:rPr>
        <w:t>аторлуктун сунушу, бөлүм башчы</w:t>
      </w:r>
      <w:r w:rsidRPr="00FC244E">
        <w:rPr>
          <w:rFonts w:ascii="Calibri" w:hAnsi="Calibri"/>
          <w:lang w:val="ky-KG"/>
        </w:rPr>
        <w:t>нын макулдугу жана жогорку мектептин башкаруу кеңешинин чечими менен ишке ашат. Кабыл алынган чечимдер окуу жылы башталгандан тартып эки (2) жуманын ичинде окутуучуларга жана студенттерге билдирилет.</w:t>
      </w:r>
    </w:p>
    <w:p w:rsidR="00BB1C82" w:rsidRPr="00FC244E" w:rsidRDefault="00BB1C82" w:rsidP="006C13EA">
      <w:pPr>
        <w:pStyle w:val="afb"/>
        <w:numPr>
          <w:ilvl w:val="0"/>
          <w:numId w:val="119"/>
        </w:numPr>
        <w:tabs>
          <w:tab w:val="left" w:pos="7513"/>
        </w:tabs>
        <w:ind w:left="284" w:hanging="284"/>
        <w:rPr>
          <w:rFonts w:ascii="Calibri" w:hAnsi="Calibri"/>
          <w:lang w:val="ky-KG"/>
        </w:rPr>
      </w:pPr>
      <w:r w:rsidRPr="00FC244E">
        <w:rPr>
          <w:rFonts w:ascii="Calibri" w:hAnsi="Calibri"/>
          <w:lang w:val="ky-KG"/>
        </w:rPr>
        <w:t>Тил үйрөтүү курсунун программасы академиялык бир (1) жылдан турат.</w:t>
      </w:r>
    </w:p>
    <w:p w:rsidR="00BB1C82" w:rsidRPr="00FC244E" w:rsidRDefault="00BB1C82" w:rsidP="006C13EA">
      <w:pPr>
        <w:pStyle w:val="afb"/>
        <w:numPr>
          <w:ilvl w:val="0"/>
          <w:numId w:val="119"/>
        </w:numPr>
        <w:tabs>
          <w:tab w:val="left" w:pos="7513"/>
        </w:tabs>
        <w:ind w:left="284" w:hanging="284"/>
        <w:rPr>
          <w:rFonts w:ascii="Calibri" w:hAnsi="Calibri"/>
          <w:lang w:val="ky-KG"/>
        </w:rPr>
      </w:pPr>
      <w:r w:rsidRPr="00FC244E">
        <w:rPr>
          <w:rFonts w:ascii="Calibri" w:hAnsi="Calibri"/>
          <w:lang w:val="ky-KG"/>
        </w:rPr>
        <w:t>Тил үйрөтүү программасы бөлүм башчылыгы тарабынан түзүлөт. Тил үйрөтүү курсунун кийинки жылдагы академиялык календары бөлүм башчылыгынын сунушу жана жогорку мектептин башкаруу кеңешинин кабыл алуусу менен эң кеч апрель айынын аягына чейин ректоратка тапшырылат.</w:t>
      </w:r>
    </w:p>
    <w:p w:rsidR="00BB1C82" w:rsidRPr="00FC244E" w:rsidRDefault="00BB1C82" w:rsidP="006C13EA">
      <w:pPr>
        <w:pStyle w:val="afb"/>
        <w:numPr>
          <w:ilvl w:val="0"/>
          <w:numId w:val="119"/>
        </w:numPr>
        <w:tabs>
          <w:tab w:val="left" w:pos="7513"/>
        </w:tabs>
        <w:ind w:left="284" w:hanging="284"/>
        <w:rPr>
          <w:rFonts w:ascii="Calibri" w:hAnsi="Calibri"/>
          <w:lang w:val="ky-KG"/>
        </w:rPr>
      </w:pPr>
      <w:r w:rsidRPr="00FC244E">
        <w:rPr>
          <w:rFonts w:ascii="Calibri" w:hAnsi="Calibri"/>
          <w:lang w:val="ky-KG"/>
        </w:rPr>
        <w:t>Студенттин тил үйрөтүү курсунда окуган мөөнөтү адистик багыт боюнча окуган мөөнөтүнө кошулбайт.</w:t>
      </w:r>
    </w:p>
    <w:p w:rsidR="00BB1C82" w:rsidRPr="00FC244E" w:rsidRDefault="00BB1C82" w:rsidP="006C13EA">
      <w:pPr>
        <w:pStyle w:val="afb"/>
        <w:numPr>
          <w:ilvl w:val="0"/>
          <w:numId w:val="119"/>
        </w:numPr>
        <w:tabs>
          <w:tab w:val="left" w:pos="7513"/>
        </w:tabs>
        <w:ind w:left="284" w:hanging="284"/>
        <w:rPr>
          <w:rFonts w:ascii="Calibri" w:hAnsi="Calibri"/>
          <w:lang w:val="ky-KG"/>
        </w:rPr>
      </w:pPr>
      <w:r w:rsidRPr="00FC244E">
        <w:rPr>
          <w:rFonts w:ascii="Calibri" w:hAnsi="Calibri"/>
          <w:lang w:val="ky-KG"/>
        </w:rPr>
        <w:t>Тил үйрөтүү программасын ийгиликтүү аяктаган студенттин абалы жалпы баа система</w:t>
      </w:r>
      <w:r w:rsidR="00782CF1" w:rsidRPr="00FC244E">
        <w:rPr>
          <w:rFonts w:ascii="Calibri" w:hAnsi="Calibri"/>
          <w:lang w:val="ky-KG"/>
        </w:rPr>
        <w:t>-</w:t>
      </w:r>
      <w:r w:rsidRPr="00FC244E">
        <w:rPr>
          <w:rFonts w:ascii="Calibri" w:hAnsi="Calibri"/>
          <w:lang w:val="ky-KG"/>
        </w:rPr>
        <w:t>сында көрсөтүлөт. Мындан сырткары тил үйрөтүү программасын ийгиликтүү аяктаган</w:t>
      </w:r>
      <w:r w:rsidR="00782CF1" w:rsidRPr="00FC244E">
        <w:rPr>
          <w:rFonts w:ascii="Calibri" w:hAnsi="Calibri"/>
          <w:lang w:val="ky-KG"/>
        </w:rPr>
        <w:t>-</w:t>
      </w:r>
      <w:r w:rsidRPr="00FC244E">
        <w:rPr>
          <w:rFonts w:ascii="Calibri" w:hAnsi="Calibri"/>
          <w:lang w:val="ky-KG"/>
        </w:rPr>
        <w:t>дыгы тууралуу документ берилет.</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Тилден бошотуу сынагы</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7-берене.</w:t>
      </w:r>
      <w:r w:rsidRPr="00FC244E">
        <w:rPr>
          <w:rFonts w:ascii="Calibri" w:eastAsia="Calibri" w:hAnsi="Calibri" w:cs="Times New Roman"/>
          <w:color w:val="auto"/>
          <w:lang w:val="ky-KG"/>
        </w:rPr>
        <w:t xml:space="preserve"> Студенттер ушул нускаманын 6-беренесинде көрсөтүлгөн тил үйрөтүү программа</w:t>
      </w:r>
      <w:r w:rsidR="00782CF1" w:rsidRPr="00FC244E">
        <w:rPr>
          <w:rFonts w:ascii="Calibri" w:eastAsia="Calibri" w:hAnsi="Calibri" w:cs="Times New Roman"/>
          <w:color w:val="auto"/>
          <w:lang w:val="ky-KG"/>
        </w:rPr>
        <w:t>-</w:t>
      </w:r>
      <w:r w:rsidRPr="00FC244E">
        <w:rPr>
          <w:rFonts w:ascii="Calibri" w:eastAsia="Calibri" w:hAnsi="Calibri" w:cs="Times New Roman"/>
          <w:color w:val="auto"/>
          <w:lang w:val="ky-KG"/>
        </w:rPr>
        <w:t>сынан бошотулушу үчүн төмөнкү шарттардын жок дегенде бирин аткарышы зарыл:</w:t>
      </w:r>
    </w:p>
    <w:p w:rsidR="00BB1C82" w:rsidRPr="00FC244E" w:rsidRDefault="00BB1C82" w:rsidP="006C13EA">
      <w:pPr>
        <w:numPr>
          <w:ilvl w:val="0"/>
          <w:numId w:val="120"/>
        </w:numPr>
        <w:tabs>
          <w:tab w:val="left" w:pos="7513"/>
        </w:tabs>
        <w:ind w:left="284" w:hanging="284"/>
        <w:contextualSpacing/>
        <w:jc w:val="both"/>
        <w:rPr>
          <w:rFonts w:ascii="Calibri" w:eastAsia="Calibri" w:hAnsi="Calibri" w:cs="Times New Roman"/>
          <w:color w:val="auto"/>
          <w:lang w:val="ky-KG"/>
        </w:rPr>
      </w:pPr>
      <w:r w:rsidRPr="00FC244E">
        <w:rPr>
          <w:rFonts w:ascii="Calibri" w:eastAsia="Calibri" w:hAnsi="Calibri" w:cs="Times New Roman"/>
          <w:color w:val="auto"/>
          <w:lang w:val="ky-KG"/>
        </w:rPr>
        <w:t>Тилден бошотуу сынагынан 100дөн 67 же андан жогору балл алуу;</w:t>
      </w:r>
    </w:p>
    <w:p w:rsidR="00BB1C82" w:rsidRPr="00FC244E" w:rsidRDefault="00BB1C82" w:rsidP="006C13EA">
      <w:pPr>
        <w:numPr>
          <w:ilvl w:val="0"/>
          <w:numId w:val="120"/>
        </w:numPr>
        <w:tabs>
          <w:tab w:val="left" w:pos="7513"/>
        </w:tabs>
        <w:ind w:left="284" w:hanging="284"/>
        <w:contextualSpacing/>
        <w:jc w:val="both"/>
        <w:rPr>
          <w:rFonts w:ascii="Calibri" w:eastAsia="Calibri" w:hAnsi="Calibri" w:cs="Times New Roman"/>
          <w:color w:val="auto"/>
          <w:lang w:val="ky-KG"/>
        </w:rPr>
      </w:pPr>
      <w:r w:rsidRPr="00FC244E">
        <w:rPr>
          <w:rFonts w:ascii="Calibri" w:eastAsia="Calibri" w:hAnsi="Calibri" w:cs="Times New Roman"/>
          <w:color w:val="auto"/>
          <w:lang w:val="ky-KG"/>
        </w:rPr>
        <w:t>Университеттин билим берүү тилдеринин биринде орто окуу жайын бүтүрүү;</w:t>
      </w:r>
    </w:p>
    <w:p w:rsidR="00BB1C82" w:rsidRPr="00FC244E" w:rsidRDefault="00BB1C82" w:rsidP="006C13EA">
      <w:pPr>
        <w:numPr>
          <w:ilvl w:val="0"/>
          <w:numId w:val="120"/>
        </w:numPr>
        <w:tabs>
          <w:tab w:val="left" w:pos="7513"/>
        </w:tabs>
        <w:ind w:left="284" w:hanging="284"/>
        <w:contextualSpacing/>
        <w:jc w:val="both"/>
        <w:rPr>
          <w:rFonts w:ascii="Calibri" w:eastAsia="Calibri" w:hAnsi="Calibri" w:cs="Times New Roman"/>
          <w:color w:val="auto"/>
          <w:lang w:val="ky-KG"/>
        </w:rPr>
      </w:pPr>
      <w:r w:rsidRPr="00FC244E">
        <w:rPr>
          <w:rFonts w:ascii="Calibri" w:eastAsia="Calibri" w:hAnsi="Calibri" w:cs="Times New Roman"/>
          <w:color w:val="auto"/>
          <w:lang w:val="ky-KG"/>
        </w:rPr>
        <w:t>Университеттин билим берүү тилдеринен сырткары кошумча тилден бошоту</w:t>
      </w:r>
      <w:r w:rsidR="00C26FA7" w:rsidRPr="00FC244E">
        <w:rPr>
          <w:rFonts w:ascii="Calibri" w:eastAsia="Calibri" w:hAnsi="Calibri" w:cs="Times New Roman"/>
          <w:color w:val="auto"/>
          <w:lang w:val="ky-KG"/>
        </w:rPr>
        <w:t>лу</w:t>
      </w:r>
      <w:r w:rsidRPr="00FC244E">
        <w:rPr>
          <w:rFonts w:ascii="Calibri" w:eastAsia="Calibri" w:hAnsi="Calibri" w:cs="Times New Roman"/>
          <w:color w:val="auto"/>
          <w:lang w:val="ky-KG"/>
        </w:rPr>
        <w:t>у үчүн акыркы үч жыл аралыгында ошол тилде билим берген окуу жайды аяктоо;</w:t>
      </w:r>
    </w:p>
    <w:p w:rsidR="00BB1C82" w:rsidRPr="00FC244E" w:rsidRDefault="00BB1C82" w:rsidP="006C13EA">
      <w:pPr>
        <w:numPr>
          <w:ilvl w:val="0"/>
          <w:numId w:val="120"/>
        </w:numPr>
        <w:tabs>
          <w:tab w:val="left" w:pos="7513"/>
        </w:tabs>
        <w:ind w:left="284" w:hanging="284"/>
        <w:contextualSpacing/>
        <w:jc w:val="both"/>
        <w:rPr>
          <w:rFonts w:ascii="Calibri" w:eastAsia="Calibri" w:hAnsi="Calibri" w:cs="Times New Roman"/>
          <w:color w:val="auto"/>
          <w:lang w:val="ky-KG"/>
        </w:rPr>
      </w:pPr>
      <w:r w:rsidRPr="00FC244E">
        <w:rPr>
          <w:rFonts w:ascii="Calibri" w:eastAsia="Calibri" w:hAnsi="Calibri" w:cs="Times New Roman"/>
          <w:color w:val="auto"/>
          <w:lang w:val="ky-KG"/>
        </w:rPr>
        <w:t>Университеттин тил үйрөтүү программаларында окуп, ушул нускамада көрсөтүлгөн жобо</w:t>
      </w:r>
      <w:r w:rsidR="00782CF1" w:rsidRPr="00FC244E">
        <w:rPr>
          <w:rFonts w:ascii="Calibri" w:eastAsia="Calibri" w:hAnsi="Calibri" w:cs="Times New Roman"/>
          <w:color w:val="auto"/>
          <w:lang w:val="ky-KG"/>
        </w:rPr>
        <w:t>-</w:t>
      </w:r>
      <w:r w:rsidRPr="00FC244E">
        <w:rPr>
          <w:rFonts w:ascii="Calibri" w:eastAsia="Calibri" w:hAnsi="Calibri" w:cs="Times New Roman"/>
          <w:color w:val="auto"/>
          <w:lang w:val="ky-KG"/>
        </w:rPr>
        <w:t>лорду аткаруу менен акыркы эки академиялык жылды ийгиликтүү аяктоо;</w:t>
      </w:r>
    </w:p>
    <w:p w:rsidR="00BB1C82" w:rsidRPr="00FC244E" w:rsidRDefault="00BB1C82" w:rsidP="006C13EA">
      <w:pPr>
        <w:numPr>
          <w:ilvl w:val="0"/>
          <w:numId w:val="120"/>
        </w:numPr>
        <w:tabs>
          <w:tab w:val="left" w:pos="7513"/>
        </w:tabs>
        <w:ind w:left="284" w:hanging="284"/>
        <w:contextualSpacing/>
        <w:jc w:val="both"/>
        <w:rPr>
          <w:rFonts w:ascii="Calibri" w:eastAsia="Calibri" w:hAnsi="Calibri" w:cs="Times New Roman"/>
          <w:color w:val="auto"/>
          <w:lang w:val="ky-KG"/>
        </w:rPr>
      </w:pPr>
      <w:r w:rsidRPr="00FC244E">
        <w:rPr>
          <w:rFonts w:ascii="Calibri" w:eastAsia="Calibri" w:hAnsi="Calibri" w:cs="Times New Roman"/>
          <w:color w:val="auto"/>
          <w:lang w:val="ky-KG"/>
        </w:rPr>
        <w:t xml:space="preserve">Эл аралык деңгээлде таанылган тил үйрөтүү борборлорунун сынагын </w:t>
      </w:r>
      <w:r w:rsidRPr="00FC244E">
        <w:rPr>
          <w:rFonts w:ascii="Calibri" w:eastAsia="Calibri" w:hAnsi="Calibri" w:cs="Times New Roman"/>
          <w:color w:val="00B050"/>
          <w:lang w:val="ky-KG"/>
        </w:rPr>
        <w:t xml:space="preserve">“Кыргыз-Түрк “Манас” университетинин чет тил боюнча баллдарды которуу таблицасына” </w:t>
      </w:r>
      <w:r w:rsidRPr="00FC244E">
        <w:rPr>
          <w:rFonts w:ascii="Calibri" w:eastAsia="Calibri" w:hAnsi="Calibri" w:cs="Times New Roman"/>
          <w:color w:val="auto"/>
          <w:lang w:val="ky-KG"/>
        </w:rPr>
        <w:t>ылайык жок дегенде В2 деңгээлинде ийгиликтүү тапшыруусу зарыл.</w:t>
      </w:r>
    </w:p>
    <w:p w:rsidR="00BB1C82" w:rsidRPr="00FC244E" w:rsidRDefault="00BB1C82" w:rsidP="00BB1C82">
      <w:pPr>
        <w:tabs>
          <w:tab w:val="left" w:pos="7513"/>
        </w:tabs>
        <w:ind w:firstLine="567"/>
        <w:jc w:val="both"/>
        <w:rPr>
          <w:rFonts w:ascii="Calibri" w:eastAsia="Calibri" w:hAnsi="Calibri" w:cs="Times New Roman"/>
          <w:color w:val="auto"/>
          <w:lang w:val="ky-KG"/>
        </w:rPr>
      </w:pPr>
    </w:p>
    <w:p w:rsidR="00BB1C82" w:rsidRPr="00FC244E" w:rsidRDefault="00BB1C82" w:rsidP="00FC622B">
      <w:pPr>
        <w:tabs>
          <w:tab w:val="left" w:pos="7513"/>
        </w:tabs>
        <w:jc w:val="both"/>
        <w:rPr>
          <w:rFonts w:ascii="Calibri" w:eastAsia="Calibri" w:hAnsi="Calibri" w:cs="Times New Roman"/>
          <w:color w:val="auto"/>
          <w:lang w:val="ky-KG"/>
        </w:rPr>
      </w:pPr>
      <w:r w:rsidRPr="00FC244E">
        <w:rPr>
          <w:rFonts w:ascii="Calibri" w:eastAsia="Calibri" w:hAnsi="Calibri" w:cs="Times New Roman"/>
          <w:color w:val="auto"/>
          <w:lang w:val="ky-KG"/>
        </w:rPr>
        <w:t xml:space="preserve">Жогорудагы шарттардын бирин аткарып, тил үйрөтүү программасынан бошотулган студент кесиптик билим берүү, бакалавр же </w:t>
      </w:r>
      <w:r w:rsidR="00FC622B" w:rsidRPr="00FC244E">
        <w:rPr>
          <w:rFonts w:ascii="Calibri" w:eastAsia="Calibri" w:hAnsi="Calibri" w:cs="Times New Roman"/>
          <w:lang w:val="ky-KG" w:eastAsia="tr-TR"/>
        </w:rPr>
        <w:t xml:space="preserve">ЖОЖдон кийинки билим берүү программалары </w:t>
      </w:r>
      <w:r w:rsidRPr="00FC244E">
        <w:rPr>
          <w:rFonts w:ascii="Calibri" w:eastAsia="Calibri" w:hAnsi="Calibri" w:cs="Times New Roman"/>
          <w:color w:val="auto"/>
          <w:lang w:val="ky-KG"/>
        </w:rPr>
        <w:t>боюнча билим алуу укугуна ээ болот. Тилден бошотуу сынагын ийгиликтүү тапшырган студентке тилден бошотуу сынагын ийгиликтүү тапшыргандыгы тууралуу документ берилет.</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Окуу мөөнөтү</w:t>
      </w: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8-берене.</w:t>
      </w:r>
    </w:p>
    <w:p w:rsidR="00BB1C82" w:rsidRPr="00FC244E" w:rsidRDefault="00BB1C82" w:rsidP="006C13EA">
      <w:pPr>
        <w:pStyle w:val="afb"/>
        <w:numPr>
          <w:ilvl w:val="0"/>
          <w:numId w:val="121"/>
        </w:numPr>
        <w:tabs>
          <w:tab w:val="left" w:pos="7513"/>
        </w:tabs>
        <w:ind w:left="284" w:hanging="284"/>
        <w:rPr>
          <w:rFonts w:ascii="Calibri" w:hAnsi="Calibri"/>
          <w:lang w:val="ky-KG"/>
        </w:rPr>
      </w:pPr>
      <w:r w:rsidRPr="00FC244E">
        <w:rPr>
          <w:rFonts w:ascii="Calibri" w:hAnsi="Calibri"/>
          <w:lang w:val="ky-KG"/>
        </w:rPr>
        <w:t>Тил үйрөтүү курсунда тил үйрөтүү семестрге негизделет жана бир окуу жылы 2 семестр</w:t>
      </w:r>
      <w:r w:rsidR="00782CF1" w:rsidRPr="00FC244E">
        <w:rPr>
          <w:rFonts w:ascii="Calibri" w:hAnsi="Calibri"/>
          <w:lang w:val="ky-KG"/>
        </w:rPr>
        <w:t>-</w:t>
      </w:r>
      <w:r w:rsidRPr="00FC244E">
        <w:rPr>
          <w:rFonts w:ascii="Calibri" w:hAnsi="Calibri"/>
          <w:lang w:val="ky-KG"/>
        </w:rPr>
        <w:t>ден турат.</w:t>
      </w:r>
    </w:p>
    <w:p w:rsidR="00BB1C82" w:rsidRPr="00FC244E" w:rsidRDefault="00BB1C82" w:rsidP="006C13EA">
      <w:pPr>
        <w:pStyle w:val="afb"/>
        <w:numPr>
          <w:ilvl w:val="0"/>
          <w:numId w:val="121"/>
        </w:numPr>
        <w:tabs>
          <w:tab w:val="left" w:pos="7513"/>
        </w:tabs>
        <w:ind w:left="284" w:hanging="284"/>
        <w:rPr>
          <w:rFonts w:ascii="Calibri" w:hAnsi="Calibri"/>
          <w:lang w:val="ky-KG"/>
        </w:rPr>
      </w:pPr>
      <w:r w:rsidRPr="00FC244E">
        <w:rPr>
          <w:rFonts w:ascii="Calibri" w:hAnsi="Calibri"/>
          <w:lang w:val="ky-KG"/>
        </w:rPr>
        <w:t>Тил билүү деңгээлин аныктоо сынагынын жыйынтыгында студенттер А, В, С болуп үч топко бөлүнөт. Бул топторго байланыштуу программалар бөлүм башчылыгынын сунушу менен өзгөчөлүгүнө жана зарылдыгына жараша түзүлүп, жогорку мектептин башкаруу кеңеши тарабынан окуу жылынын башында кулактандырылат.</w:t>
      </w:r>
    </w:p>
    <w:p w:rsidR="00BB1C82" w:rsidRPr="00FC244E" w:rsidRDefault="00BB1C82" w:rsidP="006C13EA">
      <w:pPr>
        <w:pStyle w:val="afb"/>
        <w:numPr>
          <w:ilvl w:val="0"/>
          <w:numId w:val="121"/>
        </w:numPr>
        <w:tabs>
          <w:tab w:val="left" w:pos="7513"/>
        </w:tabs>
        <w:ind w:left="284" w:hanging="284"/>
        <w:rPr>
          <w:rFonts w:ascii="Calibri" w:hAnsi="Calibri"/>
          <w:lang w:val="ky-KG"/>
        </w:rPr>
      </w:pPr>
      <w:r w:rsidRPr="00FC244E">
        <w:rPr>
          <w:rFonts w:ascii="Calibri" w:hAnsi="Calibri"/>
          <w:lang w:val="ky-KG"/>
        </w:rPr>
        <w:lastRenderedPageBreak/>
        <w:t>Зарыл болгон учурларда бөлүм башчылыгынын сунушу, мүдүрлүктүн макулдугу жана ректораттын бекитүүсү менен ишемби, жекшемби күндөрү сабак же сынак өткөрүлүшү мүмкүн.</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Студенттин жетишкендиктери</w:t>
      </w:r>
    </w:p>
    <w:p w:rsidR="00BB1C82" w:rsidRPr="00FC244E" w:rsidRDefault="00BB1C82" w:rsidP="00204B9C">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9-берене.</w:t>
      </w:r>
      <w:r w:rsidR="00204B9C" w:rsidRPr="00FC244E">
        <w:rPr>
          <w:rFonts w:ascii="Calibri" w:eastAsia="Calibri" w:hAnsi="Calibri" w:cs="Times New Roman"/>
          <w:b/>
          <w:color w:val="auto"/>
          <w:lang w:val="ky-KG"/>
        </w:rPr>
        <w:t xml:space="preserve"> </w:t>
      </w:r>
      <w:r w:rsidRPr="00FC244E">
        <w:rPr>
          <w:rFonts w:ascii="Calibri" w:eastAsia="Calibri" w:hAnsi="Calibri" w:cs="Times New Roman"/>
          <w:color w:val="auto"/>
          <w:lang w:val="ky-KG"/>
        </w:rPr>
        <w:t>Сабак калтыруу</w:t>
      </w:r>
      <w:r w:rsidR="00C26FA7" w:rsidRPr="001343F9">
        <w:rPr>
          <w:rFonts w:ascii="Calibri" w:eastAsia="Calibri" w:hAnsi="Calibri" w:cs="Times New Roman"/>
          <w:color w:val="auto"/>
          <w:lang w:val="ky-KG"/>
        </w:rPr>
        <w:t>су</w:t>
      </w:r>
      <w:r w:rsidRPr="001343F9">
        <w:rPr>
          <w:rFonts w:ascii="Calibri" w:eastAsia="Calibri" w:hAnsi="Calibri" w:cs="Times New Roman"/>
          <w:color w:val="auto"/>
          <w:lang w:val="ky-KG"/>
        </w:rPr>
        <w:t xml:space="preserve"> </w:t>
      </w:r>
      <w:r w:rsidRPr="00FC244E">
        <w:rPr>
          <w:rFonts w:ascii="Calibri" w:eastAsia="Calibri" w:hAnsi="Calibri" w:cs="Times New Roman"/>
          <w:color w:val="auto"/>
          <w:lang w:val="ky-KG"/>
        </w:rPr>
        <w:t>15%дык чекти ашпаган, бирок сынактарды ийгиликтүү тапшыра албаган студентке кийинки окуу жылынын башында тилден бошотуу сынагына кирүү укугу берилет. Бул сынактан өткөн студент өз адистиги боюнча билим алуусун улантат, ал эми өтпөй калган студентке ошол тил/тилдерди үйрөнүү үчүн тил үйрөтүү курсунда дагы бир жыл окуганга уруксат берилет.</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Сынактар</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10-берене.</w:t>
      </w:r>
      <w:r w:rsidRPr="00FC244E">
        <w:rPr>
          <w:rFonts w:ascii="Calibri" w:eastAsia="Calibri" w:hAnsi="Calibri" w:cs="Times New Roman"/>
          <w:color w:val="auto"/>
          <w:lang w:val="ky-KG"/>
        </w:rPr>
        <w:t xml:space="preserve"> Тил үйрөтүү программасына ылайык жүргүзүлгөн сынактар төмөнкүлөр: тил билүү деңгээлин аныктоо сынагы, тилден бошотуу сынагы, ара сынак, финалдык сынак жана жүйөөлүү себептерден улам кошумча сынак.</w:t>
      </w:r>
    </w:p>
    <w:p w:rsidR="00BB1C82" w:rsidRPr="00FC244E" w:rsidRDefault="00BB1C82" w:rsidP="006C13EA">
      <w:pPr>
        <w:numPr>
          <w:ilvl w:val="0"/>
          <w:numId w:val="122"/>
        </w:numPr>
        <w:tabs>
          <w:tab w:val="left" w:pos="7513"/>
        </w:tabs>
        <w:ind w:left="284" w:hanging="284"/>
        <w:contextualSpacing/>
        <w:jc w:val="both"/>
        <w:rPr>
          <w:rFonts w:ascii="Calibri" w:eastAsia="Calibri" w:hAnsi="Calibri" w:cs="Times New Roman"/>
          <w:color w:val="auto"/>
          <w:lang w:val="ky-KG"/>
        </w:rPr>
      </w:pPr>
      <w:r w:rsidRPr="00FC244E">
        <w:rPr>
          <w:rFonts w:ascii="Calibri" w:eastAsia="Calibri" w:hAnsi="Calibri" w:cs="Times New Roman"/>
          <w:b/>
          <w:color w:val="auto"/>
          <w:lang w:val="ky-KG"/>
        </w:rPr>
        <w:t>Тил билүү деңгээлин аныктоо сынагы:</w:t>
      </w:r>
      <w:r w:rsidRPr="00FC244E">
        <w:rPr>
          <w:rFonts w:ascii="Calibri" w:eastAsia="Calibri" w:hAnsi="Calibri" w:cs="Times New Roman"/>
          <w:color w:val="auto"/>
          <w:lang w:val="ky-KG"/>
        </w:rPr>
        <w:t xml:space="preserve"> Бул сынак студенттердин тил билүү деңгээлин аныктап, деңгээлине жараша топторго жайгаштыруу үчүн өткөрүлөт. Тил билүү деңгээлин аныктоо сынагы өткөрүлө турган күн бир жума мурун университеттин интернет баракчасына жарыяланат жана кулактандыруу тактасына илинет. Жүйөөлүү себептерден улам тил билүү деңгээлин аныктоо сынагына катыша албай калган студент автоматтык түрдө А деңгээлиндеги топко катталат. Эки жумадан кийин куратордун сунушу жана координаторлуктун туура табышы менен башка топко которулат.</w:t>
      </w:r>
    </w:p>
    <w:p w:rsidR="00BB1C82" w:rsidRPr="00FC244E" w:rsidRDefault="00BB1C82" w:rsidP="006C13EA">
      <w:pPr>
        <w:numPr>
          <w:ilvl w:val="0"/>
          <w:numId w:val="122"/>
        </w:numPr>
        <w:tabs>
          <w:tab w:val="left" w:pos="7513"/>
        </w:tabs>
        <w:ind w:left="284" w:hanging="284"/>
        <w:contextualSpacing/>
        <w:jc w:val="both"/>
        <w:rPr>
          <w:rFonts w:ascii="Calibri" w:eastAsia="Calibri" w:hAnsi="Calibri" w:cs="Times New Roman"/>
          <w:color w:val="auto"/>
          <w:lang w:val="ky-KG"/>
        </w:rPr>
      </w:pPr>
      <w:r w:rsidRPr="00FC244E">
        <w:rPr>
          <w:rFonts w:ascii="Calibri" w:eastAsia="Calibri" w:hAnsi="Calibri" w:cs="Times New Roman"/>
          <w:b/>
          <w:color w:val="auto"/>
          <w:lang w:val="ky-KG"/>
        </w:rPr>
        <w:t>Тилден бошотуу сынагы:</w:t>
      </w:r>
      <w:r w:rsidRPr="00FC244E">
        <w:rPr>
          <w:rFonts w:ascii="Calibri" w:eastAsia="Calibri" w:hAnsi="Calibri" w:cs="Times New Roman"/>
          <w:color w:val="auto"/>
          <w:lang w:val="ky-KG"/>
        </w:rPr>
        <w:t xml:space="preserve"> Бул сынак тил үйрөтүү курсунда тилден бошотула турган студенттерди аныктоо үчүн күзгү жана жазгы семестрдин башында университет боюнча өткөрүлөт. Мындан сырткары кошумча каттоо менен кабыл алынган Түркия Республика</w:t>
      </w:r>
      <w:r w:rsidR="00FC622B" w:rsidRPr="00FC244E">
        <w:rPr>
          <w:rFonts w:ascii="Calibri" w:eastAsia="Calibri" w:hAnsi="Calibri" w:cs="Times New Roman"/>
          <w:color w:val="auto"/>
          <w:lang w:val="ky-KG"/>
        </w:rPr>
        <w:t>-</w:t>
      </w:r>
      <w:r w:rsidRPr="00FC244E">
        <w:rPr>
          <w:rFonts w:ascii="Calibri" w:eastAsia="Calibri" w:hAnsi="Calibri" w:cs="Times New Roman"/>
          <w:color w:val="auto"/>
          <w:lang w:val="ky-KG"/>
        </w:rPr>
        <w:t>сынан жана Окумуштуулар кеңешинин чечими менен башка өлкөлөрдөн келишкен студенттер үчүн да тилден бошотуу сынагы өткөрүлөт. Жүйөөлүү себептерден улам тилден бошотуу сынагына катыша албай калган студенттер үчүн кошумча сынак өткөрүл</w:t>
      </w:r>
      <w:r w:rsidR="00782CF1" w:rsidRPr="00FC244E">
        <w:rPr>
          <w:rFonts w:ascii="Calibri" w:eastAsia="Calibri" w:hAnsi="Calibri" w:cs="Times New Roman"/>
          <w:color w:val="auto"/>
          <w:lang w:val="ky-KG"/>
        </w:rPr>
        <w:t>-</w:t>
      </w:r>
      <w:r w:rsidRPr="00FC244E">
        <w:rPr>
          <w:rFonts w:ascii="Calibri" w:eastAsia="Calibri" w:hAnsi="Calibri" w:cs="Times New Roman"/>
          <w:color w:val="auto"/>
          <w:lang w:val="ky-KG"/>
        </w:rPr>
        <w:t>бөйт. Тилден бошотуу сынагы өткөрүлө турган дата университеттин академиялык кален</w:t>
      </w:r>
      <w:r w:rsidR="00782CF1" w:rsidRPr="00FC244E">
        <w:rPr>
          <w:rFonts w:ascii="Calibri" w:eastAsia="Calibri" w:hAnsi="Calibri" w:cs="Times New Roman"/>
          <w:color w:val="auto"/>
          <w:lang w:val="ky-KG"/>
        </w:rPr>
        <w:t>-</w:t>
      </w:r>
      <w:r w:rsidRPr="00FC244E">
        <w:rPr>
          <w:rFonts w:ascii="Calibri" w:eastAsia="Calibri" w:hAnsi="Calibri" w:cs="Times New Roman"/>
          <w:color w:val="auto"/>
          <w:lang w:val="ky-KG"/>
        </w:rPr>
        <w:t>дарында көрсөтүлөт.</w:t>
      </w:r>
    </w:p>
    <w:p w:rsidR="00BB1C82" w:rsidRPr="00FC244E" w:rsidRDefault="00BB1C82" w:rsidP="006C13EA">
      <w:pPr>
        <w:numPr>
          <w:ilvl w:val="0"/>
          <w:numId w:val="122"/>
        </w:numPr>
        <w:tabs>
          <w:tab w:val="left" w:pos="7513"/>
        </w:tabs>
        <w:ind w:left="284" w:hanging="284"/>
        <w:contextualSpacing/>
        <w:jc w:val="both"/>
        <w:rPr>
          <w:rFonts w:ascii="Calibri" w:eastAsia="Calibri" w:hAnsi="Calibri" w:cs="Times New Roman"/>
          <w:color w:val="auto"/>
          <w:lang w:val="ky-KG"/>
        </w:rPr>
      </w:pPr>
      <w:r w:rsidRPr="00FC244E">
        <w:rPr>
          <w:rFonts w:ascii="Calibri" w:eastAsia="Calibri" w:hAnsi="Calibri" w:cs="Times New Roman"/>
          <w:b/>
          <w:color w:val="auto"/>
          <w:lang w:val="ky-KG"/>
        </w:rPr>
        <w:t>Ара сынак:</w:t>
      </w:r>
      <w:r w:rsidRPr="00FC244E">
        <w:rPr>
          <w:rFonts w:ascii="Calibri" w:eastAsia="Calibri" w:hAnsi="Calibri" w:cs="Times New Roman"/>
          <w:color w:val="auto"/>
          <w:lang w:val="ky-KG"/>
        </w:rPr>
        <w:t xml:space="preserve"> Тил үйрөтүү программасында ар бир семестрде эки жолу ара сынак өткөрүлөт. Ара сынактардын программасы окуу жылы башталгандан тарта 20 күн ичинде жарыяланат.</w:t>
      </w:r>
    </w:p>
    <w:p w:rsidR="00BB1C82" w:rsidRPr="00FC244E" w:rsidRDefault="00BB1C82" w:rsidP="006C13EA">
      <w:pPr>
        <w:numPr>
          <w:ilvl w:val="0"/>
          <w:numId w:val="122"/>
        </w:numPr>
        <w:tabs>
          <w:tab w:val="left" w:pos="7513"/>
        </w:tabs>
        <w:ind w:left="284" w:hanging="284"/>
        <w:contextualSpacing/>
        <w:jc w:val="both"/>
        <w:rPr>
          <w:rFonts w:ascii="Calibri" w:eastAsia="Calibri" w:hAnsi="Calibri" w:cs="Times New Roman"/>
          <w:color w:val="auto"/>
          <w:lang w:val="ky-KG"/>
        </w:rPr>
      </w:pPr>
      <w:r w:rsidRPr="00FC244E">
        <w:rPr>
          <w:rFonts w:ascii="Calibri" w:eastAsia="Calibri" w:hAnsi="Calibri" w:cs="Times New Roman"/>
          <w:b/>
          <w:color w:val="auto"/>
          <w:lang w:val="ky-KG"/>
        </w:rPr>
        <w:t>Финалдык сынак:</w:t>
      </w:r>
      <w:r w:rsidRPr="00FC244E">
        <w:rPr>
          <w:rFonts w:ascii="Calibri" w:eastAsia="Calibri" w:hAnsi="Calibri" w:cs="Times New Roman"/>
          <w:color w:val="auto"/>
          <w:lang w:val="ky-KG"/>
        </w:rPr>
        <w:t xml:space="preserve"> Тил үйрөтүү программасынын соңунда өткөрүлгөн сынак болуп эсеп</w:t>
      </w:r>
      <w:r w:rsidR="00782CF1" w:rsidRPr="00FC244E">
        <w:rPr>
          <w:rFonts w:ascii="Calibri" w:eastAsia="Calibri" w:hAnsi="Calibri" w:cs="Times New Roman"/>
          <w:color w:val="auto"/>
          <w:lang w:val="ky-KG"/>
        </w:rPr>
        <w:t>-</w:t>
      </w:r>
      <w:r w:rsidRPr="00FC244E">
        <w:rPr>
          <w:rFonts w:ascii="Calibri" w:eastAsia="Calibri" w:hAnsi="Calibri" w:cs="Times New Roman"/>
          <w:color w:val="auto"/>
          <w:lang w:val="ky-KG"/>
        </w:rPr>
        <w:t>телет. Финалдык сынактын программасы сабактар бүтөрдөн 30 күн мурда даярдалып, кулактандырылат. Студент финалдык сынакка кирүү үчүн сабактарга катышуу талабын аткарышы зарыл.</w:t>
      </w:r>
    </w:p>
    <w:p w:rsidR="00BB1C82" w:rsidRPr="00FC244E" w:rsidRDefault="00BB1C82" w:rsidP="006C13EA">
      <w:pPr>
        <w:numPr>
          <w:ilvl w:val="0"/>
          <w:numId w:val="122"/>
        </w:numPr>
        <w:tabs>
          <w:tab w:val="left" w:pos="7513"/>
        </w:tabs>
        <w:ind w:left="284" w:hanging="284"/>
        <w:contextualSpacing/>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Жүйөөлүү себептерден улам кошумча сынак: </w:t>
      </w:r>
      <w:r w:rsidRPr="00FC244E">
        <w:rPr>
          <w:rFonts w:ascii="Calibri" w:eastAsia="Calibri" w:hAnsi="Calibri" w:cs="Times New Roman"/>
          <w:color w:val="auto"/>
          <w:lang w:val="ky-KG"/>
        </w:rPr>
        <w:t>Жогорку мектептин башкаруу кеңеши студенттин себептери жүйөөлүү деп табылган учурда ара, финалдык сынактарга каты</w:t>
      </w:r>
      <w:r w:rsidR="00782CF1" w:rsidRPr="00FC244E">
        <w:rPr>
          <w:rFonts w:ascii="Calibri" w:eastAsia="Calibri" w:hAnsi="Calibri" w:cs="Times New Roman"/>
          <w:color w:val="auto"/>
          <w:lang w:val="ky-KG"/>
        </w:rPr>
        <w:t>-</w:t>
      </w:r>
      <w:r w:rsidRPr="00FC244E">
        <w:rPr>
          <w:rFonts w:ascii="Calibri" w:eastAsia="Calibri" w:hAnsi="Calibri" w:cs="Times New Roman"/>
          <w:color w:val="auto"/>
          <w:lang w:val="ky-KG"/>
        </w:rPr>
        <w:t>шууга уруксат берген кошумча сынак. Бул сынакка катышпагандарга кайрадан сынакка кирүү укугу берилбейт.</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Сынак жыйынтыгына арыздануу</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11-берене. </w:t>
      </w:r>
      <w:r w:rsidRPr="00FC244E">
        <w:rPr>
          <w:rFonts w:ascii="Calibri" w:eastAsia="Calibri" w:hAnsi="Calibri" w:cs="Times New Roman"/>
          <w:color w:val="auto"/>
          <w:lang w:val="ky-KG"/>
        </w:rPr>
        <w:t>Студент ара, финалдык жана тилден бошотуу сынагынын жыйынтыгы жарыялан</w:t>
      </w:r>
      <w:r w:rsidR="00782CF1" w:rsidRPr="00FC244E">
        <w:rPr>
          <w:rFonts w:ascii="Calibri" w:eastAsia="Calibri" w:hAnsi="Calibri" w:cs="Times New Roman"/>
          <w:color w:val="auto"/>
          <w:lang w:val="ky-KG"/>
        </w:rPr>
        <w:t>-</w:t>
      </w:r>
      <w:r w:rsidRPr="00FC244E">
        <w:rPr>
          <w:rFonts w:ascii="Calibri" w:eastAsia="Calibri" w:hAnsi="Calibri" w:cs="Times New Roman"/>
          <w:color w:val="auto"/>
          <w:lang w:val="ky-KG"/>
        </w:rPr>
        <w:t>гандан тарта беш (5) күн ичинде бөлүм башчысына сынактын техникалык жактан туура эмес бааланганына байланыштуу арыз менен кайрыла алат. Студенттин доо арызы тиешелүү координаторлук тарабынан каралып, студентке билдирилет.</w:t>
      </w:r>
    </w:p>
    <w:p w:rsidR="00BB1C82" w:rsidRPr="00FC244E" w:rsidRDefault="00BB1C82" w:rsidP="00BB1C82">
      <w:pPr>
        <w:tabs>
          <w:tab w:val="left" w:pos="7513"/>
        </w:tabs>
        <w:jc w:val="both"/>
        <w:rPr>
          <w:rFonts w:ascii="Calibri" w:eastAsia="Calibri" w:hAnsi="Calibri" w:cs="Times New Roman"/>
          <w:b/>
          <w:color w:val="auto"/>
          <w:lang w:val="ky-KG"/>
        </w:rPr>
      </w:pPr>
    </w:p>
    <w:p w:rsidR="00782CF1" w:rsidRPr="00FC244E" w:rsidRDefault="00782CF1"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lastRenderedPageBreak/>
        <w:t>Баалоо</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12-берене. </w:t>
      </w:r>
      <w:r w:rsidRPr="00FC244E">
        <w:rPr>
          <w:rFonts w:ascii="Calibri" w:eastAsia="Calibri" w:hAnsi="Calibri" w:cs="Times New Roman"/>
          <w:color w:val="auto"/>
          <w:lang w:val="ky-KG"/>
        </w:rPr>
        <w:t>Жалпы жыйынтык баа ара сынактардын арифметикалык орточо баасынын 60%ынан жана финалдык сынактын 40%ынан турат. Жалпы жыйынтык баа 100 баллдык шкала менен эң аз 70 болушу керек.</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Сабактарга катышуу</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13-берене.</w:t>
      </w:r>
    </w:p>
    <w:p w:rsidR="00BB1C82" w:rsidRPr="00FC244E" w:rsidRDefault="00BB1C82" w:rsidP="006C13EA">
      <w:pPr>
        <w:pStyle w:val="afb"/>
        <w:numPr>
          <w:ilvl w:val="0"/>
          <w:numId w:val="123"/>
        </w:numPr>
        <w:tabs>
          <w:tab w:val="left" w:pos="7513"/>
        </w:tabs>
        <w:ind w:left="284" w:hanging="284"/>
        <w:rPr>
          <w:rFonts w:ascii="Calibri" w:hAnsi="Calibri"/>
          <w:lang w:val="ky-KG"/>
        </w:rPr>
      </w:pPr>
      <w:r w:rsidRPr="00FC244E">
        <w:rPr>
          <w:rFonts w:ascii="Calibri" w:hAnsi="Calibri"/>
          <w:lang w:val="ky-KG"/>
        </w:rPr>
        <w:t>Студент тил үйрөтүү программасында белгиленген мөөнөттөгү сабактардын 85%ына катышууга милдеттүү. Куратор студенттин сабакка катышуусун көзөмөлдөп турат жана сабакты калтыруу 5%дык чектен ашканда студентке оозеки эскертет. 10%дан ашканда бөлүм башчысына билдирүү жазат. Бул учурда студенттин өзүнө жана туруктуу катталган дарегине тийиштүү бөлүм тарабынан эскертүү каты жиберилет. Бир сабактан калтырган сааты чектен ашкан күндөн тарта студент университеттен чыгарылат.</w:t>
      </w:r>
    </w:p>
    <w:p w:rsidR="00BB1C82" w:rsidRPr="00FC244E" w:rsidRDefault="00BB1C82" w:rsidP="006C13EA">
      <w:pPr>
        <w:pStyle w:val="afb"/>
        <w:numPr>
          <w:ilvl w:val="0"/>
          <w:numId w:val="123"/>
        </w:numPr>
        <w:tabs>
          <w:tab w:val="left" w:pos="7513"/>
        </w:tabs>
        <w:ind w:left="284" w:hanging="284"/>
        <w:rPr>
          <w:rFonts w:ascii="Calibri" w:hAnsi="Calibri"/>
          <w:lang w:val="ky-KG"/>
        </w:rPr>
      </w:pPr>
      <w:r w:rsidRPr="00FC244E">
        <w:rPr>
          <w:rFonts w:ascii="Calibri" w:hAnsi="Calibri"/>
          <w:lang w:val="ky-KG"/>
        </w:rPr>
        <w:t>Бул нускамада көрсөтүлгөн 15%дык чек жүйөөлүү да, жүйөөсүз да себептерден улам калтырылган сааттарды камтыйт. Бирок ректорат тарабынан жооптуу милдет тагылган студенттерге уруксат берилип, бул учурда калтырган сааты эсептелинбейт.</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Уруксат колдонуу</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14-берене.</w:t>
      </w:r>
    </w:p>
    <w:p w:rsidR="00BB1C82" w:rsidRPr="00FC244E" w:rsidRDefault="00BB1C82" w:rsidP="006C13EA">
      <w:pPr>
        <w:pStyle w:val="afb"/>
        <w:numPr>
          <w:ilvl w:val="0"/>
          <w:numId w:val="124"/>
        </w:numPr>
        <w:tabs>
          <w:tab w:val="left" w:pos="7513"/>
        </w:tabs>
        <w:ind w:left="284" w:hanging="284"/>
        <w:rPr>
          <w:rFonts w:ascii="Calibri" w:hAnsi="Calibri"/>
          <w:lang w:val="ky-KG"/>
        </w:rPr>
      </w:pPr>
      <w:r w:rsidRPr="00FC244E">
        <w:rPr>
          <w:rFonts w:ascii="Calibri" w:hAnsi="Calibri"/>
          <w:lang w:val="ky-KG"/>
        </w:rPr>
        <w:t xml:space="preserve">Тил үйрөтүү программасында окуган студенттер окуу жылында бир гана жолу уруксат ала алышат. Бул учурда </w:t>
      </w:r>
      <w:r w:rsidRPr="00FC244E">
        <w:rPr>
          <w:rFonts w:ascii="Calibri" w:hAnsi="Calibri"/>
          <w:color w:val="00B050"/>
          <w:lang w:val="ky-KG"/>
        </w:rPr>
        <w:t xml:space="preserve">“Кыргыз-Түрк “Манас” университетинин бакалавр жана кесиптик орто билим берүү программалары боюнча окуу-тарбия иштерин жүргүзүү жана сынак өткөрүү боюнча нускамасынын” </w:t>
      </w:r>
      <w:r w:rsidRPr="00FC244E">
        <w:rPr>
          <w:rFonts w:ascii="Calibri" w:hAnsi="Calibri"/>
          <w:lang w:val="ky-KG"/>
        </w:rPr>
        <w:t>жоболору эске алынат.</w:t>
      </w:r>
      <w:bookmarkStart w:id="34" w:name="_Toc297803523"/>
      <w:bookmarkEnd w:id="34"/>
    </w:p>
    <w:p w:rsidR="00BB1C82" w:rsidRPr="00FC244E" w:rsidRDefault="00BB1C82" w:rsidP="006C13EA">
      <w:pPr>
        <w:pStyle w:val="afb"/>
        <w:numPr>
          <w:ilvl w:val="0"/>
          <w:numId w:val="124"/>
        </w:numPr>
        <w:tabs>
          <w:tab w:val="left" w:pos="7513"/>
        </w:tabs>
        <w:ind w:left="284" w:hanging="284"/>
        <w:rPr>
          <w:rFonts w:ascii="Calibri" w:hAnsi="Calibri"/>
          <w:lang w:val="ky-KG"/>
        </w:rPr>
      </w:pPr>
      <w:r w:rsidRPr="00FC244E">
        <w:rPr>
          <w:rFonts w:ascii="Calibri" w:hAnsi="Calibri"/>
          <w:lang w:val="ky-KG"/>
        </w:rPr>
        <w:t xml:space="preserve">Бир окуу жылы үчүн уруксат алган студенттер кийинки окуу жылынын башында өткөрүлө турган тилден бошотуу сынагына катыша алат. Бул сынактан өтпөй калган студенттердин тил үйрөтүү программасында окуу укугу </w:t>
      </w:r>
      <w:r w:rsidR="004B7E6D" w:rsidRPr="00FC244E">
        <w:rPr>
          <w:rFonts w:ascii="Calibri" w:hAnsi="Calibri"/>
          <w:lang w:val="ky-KG"/>
        </w:rPr>
        <w:t>сакталат.</w:t>
      </w:r>
    </w:p>
    <w:p w:rsidR="00BB1C82" w:rsidRPr="00FC244E" w:rsidRDefault="00BB1C82" w:rsidP="001343F9">
      <w:pPr>
        <w:tabs>
          <w:tab w:val="left" w:pos="7513"/>
        </w:tabs>
        <w:jc w:val="center"/>
        <w:rPr>
          <w:rFonts w:ascii="Calibri" w:eastAsia="Calibri" w:hAnsi="Calibri" w:cs="Times New Roman"/>
          <w:b/>
          <w:color w:val="auto"/>
          <w:lang w:val="ky-KG"/>
        </w:rPr>
      </w:pPr>
    </w:p>
    <w:p w:rsidR="00BB1C82" w:rsidRPr="00FC244E" w:rsidRDefault="00BB1C82" w:rsidP="00BB1C82">
      <w:pPr>
        <w:tabs>
          <w:tab w:val="left" w:pos="7513"/>
        </w:tabs>
        <w:jc w:val="center"/>
        <w:rPr>
          <w:rFonts w:ascii="Calibri" w:eastAsia="Calibri" w:hAnsi="Calibri" w:cs="Times New Roman"/>
          <w:b/>
          <w:color w:val="auto"/>
          <w:lang w:val="ky-KG"/>
        </w:rPr>
      </w:pPr>
      <w:r w:rsidRPr="00FC244E">
        <w:rPr>
          <w:rFonts w:ascii="Calibri" w:eastAsia="Calibri" w:hAnsi="Calibri" w:cs="Times New Roman"/>
          <w:b/>
          <w:color w:val="auto"/>
          <w:lang w:val="ky-KG"/>
        </w:rPr>
        <w:t>ҮЧҮНЧҮ БӨЛҮМ</w:t>
      </w:r>
    </w:p>
    <w:p w:rsidR="00BB1C82" w:rsidRPr="00FC244E" w:rsidRDefault="00BB1C82" w:rsidP="00BB1C82">
      <w:pPr>
        <w:tabs>
          <w:tab w:val="left" w:pos="7513"/>
        </w:tabs>
        <w:jc w:val="center"/>
        <w:rPr>
          <w:rFonts w:ascii="Calibri" w:eastAsia="Calibri" w:hAnsi="Calibri" w:cs="Times New Roman"/>
          <w:b/>
          <w:color w:val="auto"/>
          <w:lang w:val="ky-KG"/>
        </w:rPr>
      </w:pPr>
      <w:r w:rsidRPr="00FC244E">
        <w:rPr>
          <w:rFonts w:ascii="Calibri" w:eastAsia="Calibri" w:hAnsi="Calibri" w:cs="Times New Roman"/>
          <w:b/>
          <w:color w:val="auto"/>
          <w:lang w:val="ky-KG"/>
        </w:rPr>
        <w:t>Ар кандай жагдайлар</w:t>
      </w:r>
    </w:p>
    <w:p w:rsidR="00BB1C82" w:rsidRPr="00FC244E" w:rsidRDefault="00BB1C82" w:rsidP="001343F9">
      <w:pPr>
        <w:tabs>
          <w:tab w:val="left" w:pos="7513"/>
        </w:tabs>
        <w:jc w:val="center"/>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Кураторлук</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15-берене.</w:t>
      </w:r>
      <w:r w:rsidRPr="00FC244E">
        <w:rPr>
          <w:rFonts w:ascii="Calibri" w:eastAsia="Calibri" w:hAnsi="Calibri" w:cs="Times New Roman"/>
          <w:color w:val="auto"/>
          <w:lang w:val="ky-KG"/>
        </w:rPr>
        <w:t xml:space="preserve"> Университеттин тил үйрөтүү программасына кабыл алынган ар бир студентке тийиштүү мүдүрлүк тарабынан куратор дайындалат. Кураторлукка байланыштуу иш-чаралар тил үйрөтүү программасында </w:t>
      </w:r>
      <w:r w:rsidRPr="00FC244E">
        <w:rPr>
          <w:rFonts w:ascii="Calibri" w:eastAsia="Calibri" w:hAnsi="Calibri" w:cs="Times New Roman"/>
          <w:color w:val="00B050"/>
          <w:lang w:val="ky-KG"/>
        </w:rPr>
        <w:t xml:space="preserve">“Кыргыз-Түрк “Манас” университетинин </w:t>
      </w:r>
      <w:r w:rsidR="00DC1419">
        <w:rPr>
          <w:rFonts w:ascii="Calibri" w:eastAsia="Calibri" w:hAnsi="Calibri" w:cs="Times New Roman"/>
          <w:color w:val="00B050"/>
          <w:lang w:val="ky-KG"/>
        </w:rPr>
        <w:t>академиялык кураторлук жөнүнд</w:t>
      </w:r>
      <w:r w:rsidR="00DC1419" w:rsidRPr="00213993">
        <w:rPr>
          <w:rFonts w:ascii="Calibri" w:eastAsia="Calibri" w:hAnsi="Calibri" w:cs="Times New Roman"/>
          <w:color w:val="00B050"/>
          <w:lang w:val="ky-KG"/>
        </w:rPr>
        <w:t>ө</w:t>
      </w:r>
      <w:r w:rsidRPr="00FC244E">
        <w:rPr>
          <w:rFonts w:ascii="Calibri" w:eastAsia="Calibri" w:hAnsi="Calibri" w:cs="Times New Roman"/>
          <w:color w:val="00B050"/>
          <w:lang w:val="ky-KG"/>
        </w:rPr>
        <w:t xml:space="preserve"> жобосуна”</w:t>
      </w:r>
      <w:r w:rsidRPr="00FC244E">
        <w:rPr>
          <w:rFonts w:ascii="Calibri" w:eastAsia="Calibri" w:hAnsi="Calibri" w:cs="Times New Roman"/>
          <w:color w:val="auto"/>
          <w:lang w:val="ky-KG"/>
        </w:rPr>
        <w:t xml:space="preserve"> ылайык жүргүзүлөт.</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Студенттердин тартиби боюнча иш-чаралар</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16-берене.</w:t>
      </w:r>
      <w:r w:rsidRPr="00FC244E">
        <w:rPr>
          <w:rFonts w:ascii="Calibri" w:eastAsia="Calibri" w:hAnsi="Calibri" w:cs="Times New Roman"/>
          <w:color w:val="auto"/>
          <w:lang w:val="ky-KG"/>
        </w:rPr>
        <w:t xml:space="preserve"> Тил үйрөтүү программасындагы студенттердин тартиби боюнча иш-чаралар </w:t>
      </w:r>
      <w:r w:rsidRPr="00FC244E">
        <w:rPr>
          <w:rFonts w:ascii="Calibri" w:eastAsia="Calibri" w:hAnsi="Calibri" w:cs="Times New Roman"/>
          <w:color w:val="00B050"/>
          <w:lang w:val="ky-KG"/>
        </w:rPr>
        <w:t xml:space="preserve">“Кыргыз-Түрк “Манас” университетинин студенттердин тартиби боюнча нускамасынын” </w:t>
      </w:r>
      <w:r w:rsidRPr="00FC244E">
        <w:rPr>
          <w:rFonts w:ascii="Calibri" w:eastAsia="Calibri" w:hAnsi="Calibri" w:cs="Times New Roman"/>
          <w:color w:val="auto"/>
          <w:lang w:val="ky-KG"/>
        </w:rPr>
        <w:t>беренелерине ылайык ишке ашырылат.</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Нускамада көрсөтүлбөгөн жагдайлар</w:t>
      </w:r>
    </w:p>
    <w:p w:rsidR="00BB1C82" w:rsidRPr="00FC244E" w:rsidRDefault="00BB1C82" w:rsidP="00FC622B">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 xml:space="preserve">17-берене. </w:t>
      </w:r>
      <w:r w:rsidRPr="00FC244E">
        <w:rPr>
          <w:rFonts w:ascii="Calibri" w:eastAsia="Calibri" w:hAnsi="Calibri" w:cs="Times New Roman"/>
          <w:color w:val="auto"/>
          <w:lang w:val="ky-KG"/>
        </w:rPr>
        <w:t xml:space="preserve">Бул нускамада көрсөтүлбөгөн жагдайларда </w:t>
      </w:r>
      <w:r w:rsidRPr="00FC244E">
        <w:rPr>
          <w:rFonts w:ascii="Calibri" w:eastAsia="Calibri" w:hAnsi="Calibri" w:cs="Times New Roman"/>
          <w:color w:val="00B050"/>
          <w:lang w:val="ky-KG"/>
        </w:rPr>
        <w:t xml:space="preserve">“Кыргыз-Түрк “Манас” университетинин бакалавр жана </w:t>
      </w:r>
      <w:r w:rsidR="00FC622B" w:rsidRPr="00FC244E">
        <w:rPr>
          <w:rFonts w:ascii="Calibri" w:eastAsia="Calibri" w:hAnsi="Calibri" w:cs="Times New Roman"/>
          <w:color w:val="00B050"/>
          <w:lang w:val="ky-KG"/>
        </w:rPr>
        <w:t xml:space="preserve">орто </w:t>
      </w:r>
      <w:r w:rsidRPr="00FC244E">
        <w:rPr>
          <w:rFonts w:ascii="Calibri" w:eastAsia="Calibri" w:hAnsi="Calibri" w:cs="Times New Roman"/>
          <w:color w:val="00B050"/>
          <w:lang w:val="ky-KG"/>
        </w:rPr>
        <w:t xml:space="preserve">кесиптик билим берүү программалары боюнча окуу-тарбия иштерин жүргүзүү жана сынак өткөрүү боюнча нускамасынын” </w:t>
      </w:r>
      <w:r w:rsidRPr="00FC244E">
        <w:rPr>
          <w:rFonts w:ascii="Calibri" w:eastAsia="Calibri" w:hAnsi="Calibri" w:cs="Times New Roman"/>
          <w:color w:val="auto"/>
          <w:lang w:val="ky-KG"/>
        </w:rPr>
        <w:t>беренелери жана Окумуштуулар кеңешинин чечимдери колдонулат.</w:t>
      </w:r>
    </w:p>
    <w:p w:rsidR="00BB1C82" w:rsidRDefault="00BB1C82" w:rsidP="00BB1C82">
      <w:pPr>
        <w:tabs>
          <w:tab w:val="left" w:pos="7513"/>
        </w:tabs>
        <w:jc w:val="both"/>
        <w:rPr>
          <w:rFonts w:ascii="Calibri" w:eastAsia="Calibri" w:hAnsi="Calibri" w:cs="Times New Roman"/>
          <w:b/>
          <w:color w:val="auto"/>
        </w:rPr>
      </w:pPr>
    </w:p>
    <w:p w:rsidR="001343F9" w:rsidRDefault="001343F9" w:rsidP="00BB1C82">
      <w:pPr>
        <w:tabs>
          <w:tab w:val="left" w:pos="7513"/>
        </w:tabs>
        <w:jc w:val="both"/>
        <w:rPr>
          <w:rFonts w:ascii="Calibri" w:eastAsia="Calibri" w:hAnsi="Calibri" w:cs="Times New Roman"/>
          <w:b/>
          <w:color w:val="auto"/>
        </w:rPr>
      </w:pPr>
    </w:p>
    <w:p w:rsidR="001343F9" w:rsidRPr="001343F9" w:rsidRDefault="001343F9" w:rsidP="00BB1C82">
      <w:pPr>
        <w:tabs>
          <w:tab w:val="left" w:pos="7513"/>
        </w:tabs>
        <w:jc w:val="both"/>
        <w:rPr>
          <w:rFonts w:ascii="Calibri" w:eastAsia="Calibri" w:hAnsi="Calibri" w:cs="Times New Roman"/>
          <w:b/>
          <w:color w:val="auto"/>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lastRenderedPageBreak/>
        <w:t>Күчүнө кириши</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18-берене.</w:t>
      </w:r>
      <w:r w:rsidRPr="00FC244E">
        <w:rPr>
          <w:rFonts w:ascii="Calibri" w:eastAsia="Calibri" w:hAnsi="Calibri" w:cs="Times New Roman"/>
          <w:color w:val="auto"/>
          <w:lang w:val="ky-KG"/>
        </w:rPr>
        <w:t xml:space="preserve"> Бул нускама Кыргыз-Түрк “Манас” университетинин Окумуштуулар кеңешинин чечими менен кабыл алынып, 2012-2013-окуу жылынын башынан тарта өз күчүнө кирет.</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Ишке ашырылышы</w:t>
      </w:r>
    </w:p>
    <w:p w:rsidR="00BB1C82" w:rsidRPr="00FC244E" w:rsidRDefault="00BB1C82" w:rsidP="001343F9">
      <w:pPr>
        <w:tabs>
          <w:tab w:val="left" w:pos="7513"/>
        </w:tabs>
        <w:jc w:val="both"/>
        <w:rPr>
          <w:rFonts w:ascii="Calibri" w:eastAsia="Calibri" w:hAnsi="Calibri" w:cs="Times New Roman"/>
          <w:color w:val="auto"/>
          <w:lang w:val="ky-KG"/>
        </w:rPr>
      </w:pPr>
      <w:r w:rsidRPr="00FC244E">
        <w:rPr>
          <w:rFonts w:ascii="Calibri" w:eastAsia="Calibri" w:hAnsi="Calibri" w:cs="Times New Roman"/>
          <w:b/>
          <w:color w:val="auto"/>
          <w:lang w:val="ky-KG"/>
        </w:rPr>
        <w:t>1</w:t>
      </w:r>
      <w:r w:rsidR="001343F9">
        <w:rPr>
          <w:rFonts w:ascii="Calibri" w:eastAsia="Calibri" w:hAnsi="Calibri" w:cs="Times New Roman"/>
          <w:b/>
          <w:color w:val="auto"/>
        </w:rPr>
        <w:t>9</w:t>
      </w:r>
      <w:r w:rsidRPr="00FC244E">
        <w:rPr>
          <w:rFonts w:ascii="Calibri" w:eastAsia="Calibri" w:hAnsi="Calibri" w:cs="Times New Roman"/>
          <w:b/>
          <w:color w:val="auto"/>
          <w:lang w:val="ky-KG"/>
        </w:rPr>
        <w:t>-берене.</w:t>
      </w:r>
      <w:r w:rsidRPr="00FC244E">
        <w:rPr>
          <w:rFonts w:ascii="Calibri" w:eastAsia="Calibri" w:hAnsi="Calibri" w:cs="Times New Roman"/>
          <w:color w:val="auto"/>
          <w:lang w:val="ky-KG"/>
        </w:rPr>
        <w:t xml:space="preserve"> Бул нускаманын аткарылышы Кыргыз-Түрк “Манас” университетинин Ректору жана Биринчи проректору тарабынан </w:t>
      </w:r>
      <w:r w:rsidR="00204B9C" w:rsidRPr="00FC244E">
        <w:rPr>
          <w:rFonts w:ascii="Calibri" w:eastAsia="Calibri" w:hAnsi="Calibri" w:cs="Times New Roman"/>
          <w:color w:val="auto"/>
          <w:lang w:val="ky-KG"/>
        </w:rPr>
        <w:t>көзөмөлдөнөт</w:t>
      </w:r>
      <w:r w:rsidRPr="00FC244E">
        <w:rPr>
          <w:rFonts w:ascii="Calibri" w:eastAsia="Calibri" w:hAnsi="Calibri" w:cs="Times New Roman"/>
          <w:color w:val="auto"/>
          <w:lang w:val="ky-KG"/>
        </w:rPr>
        <w:t>.</w:t>
      </w:r>
    </w:p>
    <w:p w:rsidR="00BB1C82" w:rsidRPr="00FC244E" w:rsidRDefault="00BB1C82" w:rsidP="00BB1C82">
      <w:pPr>
        <w:tabs>
          <w:tab w:val="left" w:pos="7513"/>
        </w:tabs>
        <w:jc w:val="both"/>
        <w:rPr>
          <w:rFonts w:ascii="Calibri" w:eastAsia="Calibri" w:hAnsi="Calibri" w:cs="Times New Roman"/>
          <w:b/>
          <w:color w:val="auto"/>
          <w:lang w:val="ky-KG"/>
        </w:rPr>
      </w:pPr>
    </w:p>
    <w:p w:rsidR="00BB1C82" w:rsidRPr="00FC244E" w:rsidRDefault="00BB1C82" w:rsidP="00BB1C82">
      <w:pPr>
        <w:tabs>
          <w:tab w:val="left" w:pos="7513"/>
        </w:tabs>
        <w:jc w:val="both"/>
        <w:rPr>
          <w:rFonts w:ascii="Calibri" w:eastAsia="Calibri" w:hAnsi="Calibri" w:cs="Times New Roman"/>
          <w:b/>
          <w:color w:val="auto"/>
          <w:lang w:val="ky-KG"/>
        </w:rPr>
      </w:pPr>
      <w:r w:rsidRPr="00FC244E">
        <w:rPr>
          <w:rFonts w:ascii="Calibri" w:eastAsia="Calibri" w:hAnsi="Calibri" w:cs="Times New Roman"/>
          <w:b/>
          <w:color w:val="auto"/>
          <w:lang w:val="ky-KG"/>
        </w:rPr>
        <w:t>Убактылуу берене</w:t>
      </w:r>
    </w:p>
    <w:p w:rsidR="00BB1C82" w:rsidRPr="00FC244E" w:rsidRDefault="00BB1C82" w:rsidP="00BB1C82">
      <w:pPr>
        <w:tabs>
          <w:tab w:val="left" w:pos="7513"/>
        </w:tabs>
        <w:jc w:val="both"/>
        <w:rPr>
          <w:rFonts w:ascii="Calibri" w:eastAsia="Calibri" w:hAnsi="Calibri" w:cs="Times New Roman"/>
          <w:color w:val="auto"/>
          <w:lang w:val="ky-KG"/>
        </w:rPr>
      </w:pPr>
      <w:r w:rsidRPr="00FC244E">
        <w:rPr>
          <w:rFonts w:ascii="Calibri" w:eastAsia="Calibri" w:hAnsi="Calibri" w:cs="Times New Roman"/>
          <w:color w:val="auto"/>
          <w:lang w:val="ky-KG"/>
        </w:rPr>
        <w:t>Бул нускама күчүнө кирген күндөн тарта төмөндөгү нускама, жобо, Окумуштуулар кеңеши</w:t>
      </w:r>
      <w:r w:rsidR="00782CF1" w:rsidRPr="00FC244E">
        <w:rPr>
          <w:rFonts w:ascii="Calibri" w:eastAsia="Calibri" w:hAnsi="Calibri" w:cs="Times New Roman"/>
          <w:color w:val="auto"/>
          <w:lang w:val="ky-KG"/>
        </w:rPr>
        <w:t>-</w:t>
      </w:r>
      <w:r w:rsidRPr="00FC244E">
        <w:rPr>
          <w:rFonts w:ascii="Calibri" w:eastAsia="Calibri" w:hAnsi="Calibri" w:cs="Times New Roman"/>
          <w:color w:val="auto"/>
          <w:lang w:val="ky-KG"/>
        </w:rPr>
        <w:t>нин чечимдери өз күчүн жоготот:</w:t>
      </w:r>
    </w:p>
    <w:p w:rsidR="00BB1C82" w:rsidRPr="00FC244E" w:rsidRDefault="005E3466" w:rsidP="006C13EA">
      <w:pPr>
        <w:numPr>
          <w:ilvl w:val="0"/>
          <w:numId w:val="118"/>
        </w:numPr>
        <w:tabs>
          <w:tab w:val="left" w:pos="7513"/>
        </w:tabs>
        <w:ind w:left="284" w:hanging="284"/>
        <w:contextualSpacing/>
        <w:jc w:val="both"/>
        <w:rPr>
          <w:rFonts w:ascii="Calibri" w:eastAsia="Calibri" w:hAnsi="Calibri" w:cs="Times New Roman"/>
          <w:color w:val="auto"/>
          <w:lang w:val="ky-KG"/>
        </w:rPr>
      </w:pPr>
      <w:r w:rsidRPr="00FC244E">
        <w:rPr>
          <w:rFonts w:ascii="Calibri" w:eastAsia="Calibri" w:hAnsi="Calibri" w:cs="Times New Roman"/>
          <w:color w:val="00B050"/>
          <w:lang w:val="ky-KG"/>
        </w:rPr>
        <w:t>“</w:t>
      </w:r>
      <w:r w:rsidR="00BB1C82" w:rsidRPr="00FC244E">
        <w:rPr>
          <w:rFonts w:ascii="Calibri" w:eastAsia="Calibri" w:hAnsi="Calibri" w:cs="Times New Roman"/>
          <w:color w:val="00B050"/>
          <w:lang w:val="ky-KG"/>
        </w:rPr>
        <w:t xml:space="preserve">Кыргыз-Түрк “Манас” университетинин тил үйрөтүү жана сынак өткөрүү </w:t>
      </w:r>
      <w:r w:rsidRPr="00FC244E">
        <w:rPr>
          <w:rFonts w:ascii="Calibri" w:eastAsia="Calibri" w:hAnsi="Calibri" w:cs="Times New Roman"/>
          <w:color w:val="00B050"/>
          <w:lang w:val="ky-KG"/>
        </w:rPr>
        <w:t xml:space="preserve">боюнча </w:t>
      </w:r>
      <w:r w:rsidR="00BB1C82" w:rsidRPr="00FC244E">
        <w:rPr>
          <w:rFonts w:ascii="Calibri" w:eastAsia="Calibri" w:hAnsi="Calibri" w:cs="Times New Roman"/>
          <w:color w:val="00B050"/>
          <w:lang w:val="ky-KG"/>
        </w:rPr>
        <w:t>нускамасы</w:t>
      </w:r>
      <w:r w:rsidRPr="00FC244E">
        <w:rPr>
          <w:rFonts w:ascii="Calibri" w:eastAsia="Calibri" w:hAnsi="Calibri" w:cs="Times New Roman"/>
          <w:color w:val="00B050"/>
          <w:lang w:val="ky-KG"/>
        </w:rPr>
        <w:t>”</w:t>
      </w:r>
      <w:r w:rsidR="00BB1C82" w:rsidRPr="00FC244E">
        <w:rPr>
          <w:rFonts w:ascii="Calibri" w:eastAsia="Calibri" w:hAnsi="Calibri" w:cs="Times New Roman"/>
          <w:color w:val="00B050"/>
          <w:lang w:val="ky-KG"/>
        </w:rPr>
        <w:t xml:space="preserve"> </w:t>
      </w:r>
      <w:r w:rsidR="00BB1C82" w:rsidRPr="00FC244E">
        <w:rPr>
          <w:rFonts w:ascii="Calibri" w:eastAsia="Calibri" w:hAnsi="Calibri" w:cs="Times New Roman"/>
          <w:color w:val="auto"/>
          <w:lang w:val="ky-KG"/>
        </w:rPr>
        <w:t>(Окумуштуулар кеңешинин 2009-жылдын 12-февралындагы 2009-4.15-номерлүү чечими менен кабыл алынган).</w:t>
      </w:r>
    </w:p>
    <w:p w:rsidR="00BB1C82" w:rsidRPr="00FC244E" w:rsidRDefault="005E3466" w:rsidP="006C13EA">
      <w:pPr>
        <w:numPr>
          <w:ilvl w:val="0"/>
          <w:numId w:val="118"/>
        </w:numPr>
        <w:tabs>
          <w:tab w:val="left" w:pos="7513"/>
        </w:tabs>
        <w:ind w:left="284" w:hanging="284"/>
        <w:contextualSpacing/>
        <w:jc w:val="both"/>
        <w:rPr>
          <w:rFonts w:ascii="Calibri" w:eastAsia="Calibri" w:hAnsi="Calibri" w:cs="Times New Roman"/>
          <w:color w:val="auto"/>
          <w:lang w:val="ky-KG"/>
        </w:rPr>
      </w:pPr>
      <w:r w:rsidRPr="00FC244E">
        <w:rPr>
          <w:rFonts w:ascii="Calibri" w:eastAsia="Calibri" w:hAnsi="Calibri" w:cs="Times New Roman"/>
          <w:color w:val="00B050"/>
          <w:lang w:val="ky-KG"/>
        </w:rPr>
        <w:t>“</w:t>
      </w:r>
      <w:r w:rsidR="00BB1C82" w:rsidRPr="00FC244E">
        <w:rPr>
          <w:rFonts w:ascii="Calibri" w:eastAsia="Calibri" w:hAnsi="Calibri" w:cs="Times New Roman"/>
          <w:color w:val="00B050"/>
          <w:lang w:val="ky-KG"/>
        </w:rPr>
        <w:t xml:space="preserve">Кыргыз-Түрк “Манас” университетинин азыркы тилдер жогорку мектебинин тил үйрөтүү бөлүмүнүн сертификат берүү </w:t>
      </w:r>
      <w:r w:rsidR="00DD360C" w:rsidRPr="00213993">
        <w:rPr>
          <w:rFonts w:ascii="Calibri" w:eastAsia="Calibri" w:hAnsi="Calibri" w:cs="Times New Roman"/>
          <w:color w:val="00B050"/>
          <w:lang w:val="ky-KG"/>
        </w:rPr>
        <w:t xml:space="preserve">жөнүндө </w:t>
      </w:r>
      <w:r w:rsidR="00BB1C82" w:rsidRPr="00FC244E">
        <w:rPr>
          <w:rFonts w:ascii="Calibri" w:eastAsia="Calibri" w:hAnsi="Calibri" w:cs="Times New Roman"/>
          <w:color w:val="00B050"/>
          <w:lang w:val="ky-KG"/>
        </w:rPr>
        <w:t>жобосу</w:t>
      </w:r>
      <w:r w:rsidRPr="00FC244E">
        <w:rPr>
          <w:rFonts w:ascii="Calibri" w:eastAsia="Calibri" w:hAnsi="Calibri" w:cs="Times New Roman"/>
          <w:color w:val="00B050"/>
          <w:lang w:val="ky-KG"/>
        </w:rPr>
        <w:t>”</w:t>
      </w:r>
      <w:r w:rsidR="00BB1C82" w:rsidRPr="00FC244E">
        <w:rPr>
          <w:rFonts w:ascii="Calibri" w:eastAsia="Calibri" w:hAnsi="Calibri" w:cs="Times New Roman"/>
          <w:color w:val="00B050"/>
          <w:lang w:val="ky-KG"/>
        </w:rPr>
        <w:t xml:space="preserve"> </w:t>
      </w:r>
      <w:r w:rsidR="00BB1C82" w:rsidRPr="00FC244E">
        <w:rPr>
          <w:rFonts w:ascii="Calibri" w:eastAsia="Calibri" w:hAnsi="Calibri" w:cs="Times New Roman"/>
          <w:color w:val="auto"/>
          <w:lang w:val="ky-KG"/>
        </w:rPr>
        <w:t>(Окумуштуулар кеңешинин 2005-жылдын 22-февралындагы 2005-3.16-номерлүү чечими менен кабыл алынган).</w:t>
      </w:r>
    </w:p>
    <w:p w:rsidR="00BB1C82" w:rsidRPr="00FC244E" w:rsidRDefault="00BB1C82" w:rsidP="00BB1C82">
      <w:pPr>
        <w:tabs>
          <w:tab w:val="left" w:pos="7513"/>
        </w:tabs>
        <w:jc w:val="both"/>
        <w:rPr>
          <w:rFonts w:ascii="Calibri" w:eastAsia="Calibri" w:hAnsi="Calibri" w:cs="Times New Roman"/>
          <w:i/>
          <w:color w:val="auto"/>
          <w:sz w:val="20"/>
          <w:szCs w:val="20"/>
          <w:lang w:val="ky-KG"/>
        </w:rPr>
      </w:pPr>
    </w:p>
    <w:p w:rsidR="00BB1C82" w:rsidRPr="00FC244E" w:rsidRDefault="00BB1C82" w:rsidP="00BB1C82">
      <w:pPr>
        <w:tabs>
          <w:tab w:val="left" w:pos="7513"/>
        </w:tabs>
        <w:jc w:val="both"/>
        <w:rPr>
          <w:rFonts w:ascii="Calibri" w:eastAsia="Calibri" w:hAnsi="Calibri" w:cs="Times New Roman"/>
          <w:i/>
          <w:color w:val="auto"/>
          <w:sz w:val="20"/>
          <w:szCs w:val="20"/>
          <w:lang w:val="ky-KG"/>
        </w:rPr>
      </w:pPr>
    </w:p>
    <w:p w:rsidR="00782CF1" w:rsidRPr="00FC244E" w:rsidRDefault="00782CF1" w:rsidP="00BB1C82">
      <w:pPr>
        <w:tabs>
          <w:tab w:val="left" w:pos="7513"/>
        </w:tabs>
        <w:jc w:val="both"/>
        <w:rPr>
          <w:rFonts w:ascii="Calibri" w:eastAsia="Calibri" w:hAnsi="Calibri" w:cs="Times New Roman"/>
          <w:i/>
          <w:color w:val="auto"/>
          <w:sz w:val="20"/>
          <w:szCs w:val="20"/>
          <w:lang w:val="ky-KG"/>
        </w:rPr>
      </w:pPr>
    </w:p>
    <w:p w:rsidR="00BB1C82" w:rsidRPr="00FC244E" w:rsidRDefault="00BB1C82" w:rsidP="00BB1C82">
      <w:pPr>
        <w:tabs>
          <w:tab w:val="left" w:pos="7513"/>
        </w:tabs>
        <w:jc w:val="both"/>
        <w:rPr>
          <w:rFonts w:ascii="Calibri" w:eastAsia="Calibri" w:hAnsi="Calibri" w:cs="Times New Roman"/>
          <w:i/>
          <w:color w:val="auto"/>
          <w:sz w:val="20"/>
          <w:szCs w:val="20"/>
          <w:lang w:val="ky-KG"/>
        </w:rPr>
      </w:pPr>
      <w:r w:rsidRPr="00FC244E">
        <w:rPr>
          <w:rFonts w:ascii="Calibri" w:eastAsia="Calibri" w:hAnsi="Calibri" w:cs="Times New Roman"/>
          <w:i/>
          <w:color w:val="auto"/>
          <w:sz w:val="20"/>
          <w:szCs w:val="20"/>
          <w:lang w:val="ky-KG"/>
        </w:rPr>
        <w:t>Бул нускама Кыргыз-Түрк “Манас” университетинин Окумуштуулар кеңеши тарабынан 2012-жылдын 14-сентябрындагы 2012-12.91-номерлүү чечими менен кабыл алынган.</w:t>
      </w:r>
    </w:p>
    <w:p w:rsidR="00BB1C82" w:rsidRPr="00FC244E" w:rsidRDefault="00BB1C82" w:rsidP="00BB1C82">
      <w:pPr>
        <w:tabs>
          <w:tab w:val="left" w:pos="7513"/>
        </w:tabs>
        <w:jc w:val="both"/>
        <w:rPr>
          <w:rFonts w:ascii="Calibri" w:hAnsi="Calibri" w:cs="Times New Roman"/>
          <w:lang w:val="ky-KG"/>
        </w:rPr>
        <w:sectPr w:rsidR="00BB1C82" w:rsidRPr="00FC244E" w:rsidSect="000A0CA3">
          <w:footerReference w:type="even" r:id="rId37"/>
          <w:footnotePr>
            <w:numRestart w:val="eachSect"/>
          </w:footnotePr>
          <w:pgSz w:w="11907" w:h="16840" w:code="9"/>
          <w:pgMar w:top="1134" w:right="1134" w:bottom="1134" w:left="1134" w:header="454" w:footer="454" w:gutter="0"/>
          <w:pgNumType w:start="1"/>
          <w:cols w:space="708"/>
          <w:docGrid w:linePitch="360"/>
        </w:sectPr>
      </w:pPr>
    </w:p>
    <w:p w:rsidR="00BB1C82" w:rsidRPr="001343F9" w:rsidRDefault="00BB1C82" w:rsidP="001343F9">
      <w:pPr>
        <w:pStyle w:val="1"/>
        <w:rPr>
          <w:color w:val="auto"/>
        </w:rPr>
      </w:pPr>
      <w:bookmarkStart w:id="35" w:name="_Toc25339801"/>
      <w:r w:rsidRPr="001343F9">
        <w:rPr>
          <w:color w:val="auto"/>
        </w:rPr>
        <w:lastRenderedPageBreak/>
        <w:t>КЫРГЫЗ-ТҮРК “МАНАС” УНИВЕРСИТЕТИНИН АЛДЫНДАГЫ</w:t>
      </w:r>
      <w:bookmarkStart w:id="36" w:name="_Toc535503649"/>
      <w:r w:rsidR="001343F9" w:rsidRPr="001343F9">
        <w:rPr>
          <w:color w:val="auto"/>
        </w:rPr>
        <w:t xml:space="preserve"> </w:t>
      </w:r>
      <w:r w:rsidRPr="001343F9">
        <w:t>ЧАРБАЛЫК ЭСЕПТИН НЕГИЗИНДЕ ИШ ЖҮРГҮЗҮҮЧҮ ТҮЗҮМДҮН ИШМЕРДҮҮЛҮГҮ БОЮНЧА НУСКАМАСЫ</w:t>
      </w:r>
      <w:bookmarkEnd w:id="35"/>
      <w:bookmarkEnd w:id="36"/>
    </w:p>
    <w:p w:rsidR="00BB1C82" w:rsidRPr="00FC244E" w:rsidRDefault="00BB1C82" w:rsidP="00BB1C82">
      <w:pPr>
        <w:jc w:val="center"/>
        <w:rPr>
          <w:rFonts w:ascii="Calibri" w:eastAsia="Calibri" w:hAnsi="Calibri" w:cs="Times New Roman"/>
          <w:b/>
          <w:bCs/>
          <w:color w:val="auto"/>
          <w:lang w:val="ky-KG" w:eastAsia="en-US"/>
        </w:rPr>
      </w:pPr>
    </w:p>
    <w:p w:rsidR="00BB1C82" w:rsidRPr="00FC244E" w:rsidRDefault="00BB1C82" w:rsidP="00BB1C82">
      <w:pPr>
        <w:tabs>
          <w:tab w:val="left" w:pos="7513"/>
        </w:tabs>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БИРИНЧИ БӨЛҮМ</w:t>
      </w:r>
    </w:p>
    <w:p w:rsidR="00BB1C82" w:rsidRPr="00FC244E" w:rsidRDefault="00BB1C82" w:rsidP="00BB1C82">
      <w:pPr>
        <w:tabs>
          <w:tab w:val="left" w:pos="7513"/>
        </w:tabs>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Түзүмү жана мазмуну</w:t>
      </w:r>
    </w:p>
    <w:p w:rsidR="00BB1C82" w:rsidRPr="00FC244E" w:rsidRDefault="00BB1C82" w:rsidP="00BB1C82">
      <w:pPr>
        <w:tabs>
          <w:tab w:val="left" w:pos="7513"/>
        </w:tabs>
        <w:jc w:val="both"/>
        <w:rPr>
          <w:rFonts w:ascii="Calibri" w:hAnsi="Calibri" w:cs="Times New Roman"/>
          <w:b/>
          <w:color w:val="171717" w:themeColor="background2" w:themeShade="1A"/>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Максаты жана милдеттери</w:t>
      </w: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 xml:space="preserve">1-берене. </w:t>
      </w:r>
      <w:r w:rsidRPr="00FC244E">
        <w:rPr>
          <w:rFonts w:ascii="Calibri" w:hAnsi="Calibri" w:cs="Times New Roman"/>
          <w:lang w:val="ky-KG"/>
        </w:rPr>
        <w:t>Бул нускаманын максаты</w:t>
      </w:r>
      <w:r w:rsidRPr="00FC244E">
        <w:rPr>
          <w:rFonts w:ascii="Calibri" w:hAnsi="Calibri" w:cs="Times New Roman"/>
          <w:bCs/>
          <w:lang w:val="ky-KG"/>
        </w:rPr>
        <w:t xml:space="preserve"> –</w:t>
      </w:r>
      <w:r w:rsidRPr="00FC244E">
        <w:rPr>
          <w:rFonts w:ascii="Calibri" w:hAnsi="Calibri" w:cs="Times New Roman"/>
          <w:b/>
          <w:lang w:val="ky-KG"/>
        </w:rPr>
        <w:t xml:space="preserve"> </w:t>
      </w:r>
      <w:r w:rsidRPr="00FC244E">
        <w:rPr>
          <w:rFonts w:ascii="Calibri" w:hAnsi="Calibri" w:cs="Times New Roman"/>
          <w:lang w:val="ky-KG"/>
        </w:rPr>
        <w:t>чарбалык эсептин негизинде иш жүргүзүүчү түзүмдүн ишмердик тармактарын, башкаруу органдарын,</w:t>
      </w:r>
      <w:r w:rsidR="005167D8" w:rsidRPr="00FC244E">
        <w:rPr>
          <w:rFonts w:ascii="Calibri" w:hAnsi="Calibri" w:cs="Times New Roman"/>
          <w:lang w:val="ky-KG"/>
        </w:rPr>
        <w:t xml:space="preserve"> </w:t>
      </w:r>
      <w:r w:rsidRPr="00FC244E">
        <w:rPr>
          <w:rFonts w:ascii="Calibri" w:hAnsi="Calibri" w:cs="Times New Roman"/>
          <w:lang w:val="ky-KG"/>
        </w:rPr>
        <w:t xml:space="preserve">акча каражаттарынын </w:t>
      </w:r>
      <w:r w:rsidR="006E11BD" w:rsidRPr="005E295A">
        <w:rPr>
          <w:rFonts w:ascii="Calibri" w:hAnsi="Calibri" w:cs="Times New Roman"/>
          <w:color w:val="171717" w:themeColor="background2" w:themeShade="1A"/>
          <w:lang w:val="ky-KG"/>
        </w:rPr>
        <w:t>лимитин</w:t>
      </w:r>
      <w:r w:rsidR="006E11BD" w:rsidRPr="00FC244E">
        <w:rPr>
          <w:rFonts w:ascii="Calibri" w:hAnsi="Calibri" w:cs="Times New Roman"/>
          <w:color w:val="7030A0"/>
          <w:lang w:val="ky-KG"/>
        </w:rPr>
        <w:t xml:space="preserve"> </w:t>
      </w:r>
      <w:r w:rsidRPr="00FC244E">
        <w:rPr>
          <w:rFonts w:ascii="Calibri" w:hAnsi="Calibri" w:cs="Times New Roman"/>
          <w:lang w:val="ky-KG"/>
        </w:rPr>
        <w:t>жана иш алып баруу тартибин жөнгө салуу.</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Укуктук негиздеме</w:t>
      </w:r>
    </w:p>
    <w:p w:rsidR="00BB1C82" w:rsidRPr="00FC244E" w:rsidRDefault="00BB1C82" w:rsidP="004B7E6D">
      <w:pPr>
        <w:tabs>
          <w:tab w:val="left" w:pos="7513"/>
        </w:tabs>
        <w:jc w:val="both"/>
        <w:rPr>
          <w:rFonts w:ascii="Calibri" w:hAnsi="Calibri" w:cs="Times New Roman"/>
          <w:b/>
          <w:lang w:val="ky-KG"/>
        </w:rPr>
      </w:pPr>
      <w:r w:rsidRPr="00FC244E">
        <w:rPr>
          <w:rFonts w:ascii="Calibri" w:hAnsi="Calibri" w:cs="Times New Roman"/>
          <w:b/>
          <w:lang w:val="ky-KG"/>
        </w:rPr>
        <w:t xml:space="preserve">2-берене. </w:t>
      </w:r>
      <w:r w:rsidRPr="00FC244E">
        <w:rPr>
          <w:rFonts w:ascii="Calibri" w:hAnsi="Calibri" w:cs="Times New Roman"/>
          <w:lang w:val="ky-KG"/>
        </w:rPr>
        <w:t>Бул нускама Түркия Республикасынын Өкмөтүнүн жана Кыргыз Республикасынын Өкмөтүнүн ортосунда түзүлгөн “Кыргыз-Түрк “Манас” университетинин мындан аркы иш</w:t>
      </w:r>
      <w:r w:rsidR="00782CF1" w:rsidRPr="00FC244E">
        <w:rPr>
          <w:rFonts w:ascii="Calibri" w:hAnsi="Calibri" w:cs="Times New Roman"/>
          <w:lang w:val="ky-KG"/>
        </w:rPr>
        <w:t>-</w:t>
      </w:r>
      <w:r w:rsidRPr="00FC244E">
        <w:rPr>
          <w:rFonts w:ascii="Calibri" w:hAnsi="Calibri" w:cs="Times New Roman"/>
          <w:lang w:val="ky-KG"/>
        </w:rPr>
        <w:t>мердүүлүгү жөнүндө келишимдин</w:t>
      </w:r>
      <w:r w:rsidR="004B7E6D" w:rsidRPr="00FC244E">
        <w:rPr>
          <w:rFonts w:ascii="Calibri" w:hAnsi="Calibri" w:cs="Times New Roman"/>
          <w:bCs/>
          <w:lang w:val="ky-KG"/>
        </w:rPr>
        <w:t>”</w:t>
      </w:r>
      <w:r w:rsidRPr="00FC244E">
        <w:rPr>
          <w:rFonts w:ascii="Calibri" w:hAnsi="Calibri" w:cs="Times New Roman"/>
          <w:lang w:val="ky-KG"/>
        </w:rPr>
        <w:t xml:space="preserve"> 12-беренесине ылайык иштелип чыккан.</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Түзүү тартиби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3-берене. </w:t>
      </w:r>
      <w:r w:rsidRPr="00FC244E">
        <w:rPr>
          <w:rFonts w:ascii="Calibri" w:hAnsi="Calibri" w:cs="Times New Roman"/>
          <w:lang w:val="ky-KG"/>
        </w:rPr>
        <w:t>Чарбалык эсептин негизинде иш жүргүзүүчү түзүм университеттин Башкаруу кеңешинин сунушу жана Камкорчулар кеңешинин төрагасынын макулдугу менен түзүлөт.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Ишмердик тармактары</w:t>
      </w: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 xml:space="preserve">4-берене. </w:t>
      </w:r>
      <w:r w:rsidRPr="00FC244E">
        <w:rPr>
          <w:rFonts w:ascii="Calibri" w:hAnsi="Calibri" w:cs="Times New Roman"/>
          <w:lang w:val="ky-KG"/>
        </w:rPr>
        <w:t>Чарбалык эсептин негизинде иш жүргүзүүчү түзүмдүн ишмердик чөйрөсүнө төмөнкүлөр кирет:</w:t>
      </w:r>
    </w:p>
    <w:p w:rsidR="00BB1C82" w:rsidRPr="00FC244E" w:rsidRDefault="00BB1C82" w:rsidP="006C13EA">
      <w:pPr>
        <w:pStyle w:val="afb"/>
        <w:numPr>
          <w:ilvl w:val="0"/>
          <w:numId w:val="125"/>
        </w:numPr>
        <w:tabs>
          <w:tab w:val="left" w:pos="7513"/>
        </w:tabs>
        <w:ind w:left="284" w:hanging="284"/>
        <w:rPr>
          <w:rFonts w:ascii="Calibri" w:hAnsi="Calibri"/>
          <w:lang w:val="ky-KG"/>
        </w:rPr>
      </w:pPr>
      <w:r w:rsidRPr="00FC244E">
        <w:rPr>
          <w:rFonts w:ascii="Calibri" w:hAnsi="Calibri"/>
          <w:lang w:val="ky-KG"/>
        </w:rPr>
        <w:t>мамлекеттик мекемелердин жана уюмдардын, жеке жана юридикалык жактардын буй</w:t>
      </w:r>
      <w:r w:rsidR="00782CF1" w:rsidRPr="00FC244E">
        <w:rPr>
          <w:rFonts w:ascii="Calibri" w:hAnsi="Calibri"/>
          <w:lang w:val="ky-KG"/>
        </w:rPr>
        <w:t>-</w:t>
      </w:r>
      <w:r w:rsidRPr="00FC244E">
        <w:rPr>
          <w:rFonts w:ascii="Calibri" w:hAnsi="Calibri"/>
          <w:lang w:val="ky-KG"/>
        </w:rPr>
        <w:t>рутмасы боюнча илимий талдоо, долбоорлорду, илимий изилдөөлөрдү өткөрүү; курстар</w:t>
      </w:r>
      <w:r w:rsidR="00782CF1" w:rsidRPr="00FC244E">
        <w:rPr>
          <w:rFonts w:ascii="Calibri" w:hAnsi="Calibri"/>
          <w:lang w:val="ky-KG"/>
        </w:rPr>
        <w:t>-</w:t>
      </w:r>
      <w:r w:rsidRPr="00FC244E">
        <w:rPr>
          <w:rFonts w:ascii="Calibri" w:hAnsi="Calibri"/>
          <w:lang w:val="ky-KG"/>
        </w:rPr>
        <w:t>ды жана квалификацияны жогорулатуу боюнча билим берүү программаларын иштеп чыгуу жана ишке ашыруу жаатында кызмат көрсөтүү;</w:t>
      </w:r>
    </w:p>
    <w:p w:rsidR="00BB1C82" w:rsidRPr="001343F9" w:rsidRDefault="00BB1C82" w:rsidP="006C13EA">
      <w:pPr>
        <w:pStyle w:val="afb"/>
        <w:numPr>
          <w:ilvl w:val="0"/>
          <w:numId w:val="125"/>
        </w:numPr>
        <w:tabs>
          <w:tab w:val="left" w:pos="284"/>
          <w:tab w:val="left" w:pos="7513"/>
        </w:tabs>
        <w:ind w:left="284" w:hanging="284"/>
        <w:rPr>
          <w:rFonts w:ascii="Calibri" w:hAnsi="Calibri"/>
          <w:lang w:val="ky-KG"/>
        </w:rPr>
      </w:pPr>
      <w:r w:rsidRPr="00FC244E">
        <w:rPr>
          <w:rFonts w:ascii="Calibri" w:hAnsi="Calibri"/>
          <w:lang w:val="ky-KG"/>
        </w:rPr>
        <w:t xml:space="preserve">окуу процессин уюштуруу, консультациялык, техникалык-экономикалык негиздемелерди аткаруу, моделдик эксперименттерди жана тажрыйбаларды жүргүзүү, </w:t>
      </w:r>
      <w:r w:rsidRPr="001343F9">
        <w:rPr>
          <w:rFonts w:ascii="Calibri" w:hAnsi="Calibri"/>
          <w:lang w:val="ky-KG"/>
        </w:rPr>
        <w:t>маалымат</w:t>
      </w:r>
      <w:r w:rsidR="006E11BD" w:rsidRPr="001343F9">
        <w:rPr>
          <w:rFonts w:ascii="Calibri" w:hAnsi="Calibri"/>
          <w:lang w:val="ky-KG"/>
        </w:rPr>
        <w:t>тык</w:t>
      </w:r>
      <w:r w:rsidRPr="001343F9">
        <w:rPr>
          <w:rFonts w:ascii="Calibri" w:hAnsi="Calibri"/>
          <w:lang w:val="ky-KG"/>
        </w:rPr>
        <w:t xml:space="preserve"> техноло</w:t>
      </w:r>
      <w:r w:rsidR="006C20C3" w:rsidRPr="001343F9">
        <w:rPr>
          <w:rFonts w:ascii="Calibri" w:hAnsi="Calibri"/>
          <w:lang w:val="ky-KG"/>
        </w:rPr>
        <w:t xml:space="preserve">гияларды колдонуу, ишмердикти </w:t>
      </w:r>
      <w:r w:rsidRPr="001343F9">
        <w:rPr>
          <w:rFonts w:ascii="Calibri" w:hAnsi="Calibri"/>
          <w:lang w:val="ky-KG"/>
        </w:rPr>
        <w:t>баалоо, өлчөө, өлчөө</w:t>
      </w:r>
      <w:r w:rsidR="006C20C3" w:rsidRPr="001343F9">
        <w:rPr>
          <w:rFonts w:ascii="Calibri" w:hAnsi="Calibri"/>
          <w:lang w:val="ky-KG"/>
        </w:rPr>
        <w:t xml:space="preserve"> каражаттарын</w:t>
      </w:r>
      <w:r w:rsidR="002421C9" w:rsidRPr="001343F9">
        <w:rPr>
          <w:rFonts w:ascii="Calibri" w:hAnsi="Calibri"/>
          <w:lang w:val="ky-KG"/>
        </w:rPr>
        <w:t>ын</w:t>
      </w:r>
      <w:r w:rsidR="006C20C3" w:rsidRPr="001343F9">
        <w:rPr>
          <w:rFonts w:ascii="Calibri" w:hAnsi="Calibri"/>
          <w:lang w:val="ky-KG"/>
        </w:rPr>
        <w:t xml:space="preserve"> калибровкасын аткаруу</w:t>
      </w:r>
      <w:r w:rsidRPr="001343F9">
        <w:rPr>
          <w:rFonts w:ascii="Calibri" w:hAnsi="Calibri"/>
          <w:lang w:val="ky-KG"/>
        </w:rPr>
        <w:t>;</w:t>
      </w:r>
    </w:p>
    <w:p w:rsidR="00BB1C82" w:rsidRPr="00FC244E" w:rsidRDefault="00BB1C82" w:rsidP="006C13EA">
      <w:pPr>
        <w:pStyle w:val="afb"/>
        <w:numPr>
          <w:ilvl w:val="0"/>
          <w:numId w:val="125"/>
        </w:numPr>
        <w:tabs>
          <w:tab w:val="left" w:pos="7513"/>
        </w:tabs>
        <w:ind w:left="284" w:hanging="284"/>
        <w:rPr>
          <w:rFonts w:ascii="Calibri" w:hAnsi="Calibri"/>
          <w:lang w:val="ky-KG"/>
        </w:rPr>
      </w:pPr>
      <w:r w:rsidRPr="00FC244E">
        <w:rPr>
          <w:rFonts w:ascii="Calibri" w:hAnsi="Calibri"/>
          <w:lang w:val="ky-KG"/>
        </w:rPr>
        <w:t>ар түрдүү консультация берүү, анализ, синтез, техникалык тейлөө жана оңдоо, ишмер</w:t>
      </w:r>
      <w:r w:rsidR="00782CF1" w:rsidRPr="00FC244E">
        <w:rPr>
          <w:rFonts w:ascii="Calibri" w:hAnsi="Calibri"/>
          <w:lang w:val="ky-KG"/>
        </w:rPr>
        <w:t>-</w:t>
      </w:r>
      <w:r w:rsidRPr="00FC244E">
        <w:rPr>
          <w:rFonts w:ascii="Calibri" w:hAnsi="Calibri"/>
          <w:lang w:val="ky-KG"/>
        </w:rPr>
        <w:t>дикти уюштуруу жана анын эффективдүүлүгүн баалоо; эксперименталдык жана теорети</w:t>
      </w:r>
      <w:r w:rsidR="00782CF1" w:rsidRPr="00FC244E">
        <w:rPr>
          <w:rFonts w:ascii="Calibri" w:hAnsi="Calibri"/>
          <w:lang w:val="ky-KG"/>
        </w:rPr>
        <w:t>-</w:t>
      </w:r>
      <w:r w:rsidRPr="00FC244E">
        <w:rPr>
          <w:rFonts w:ascii="Calibri" w:hAnsi="Calibri"/>
          <w:lang w:val="ky-KG"/>
        </w:rPr>
        <w:t>калык баяндамаларды, эксперттик бүтүмдөр менен сунуштарды даярдоо; эсептөө-сметалык документтерди жана техникалык-экономикалык негиздемени даярдоо боюнча кызмат көрсөтүү;</w:t>
      </w:r>
    </w:p>
    <w:p w:rsidR="00BB1C82" w:rsidRPr="00FC244E" w:rsidRDefault="00BB1C82" w:rsidP="006C13EA">
      <w:pPr>
        <w:pStyle w:val="afb"/>
        <w:numPr>
          <w:ilvl w:val="0"/>
          <w:numId w:val="125"/>
        </w:numPr>
        <w:tabs>
          <w:tab w:val="left" w:pos="7513"/>
        </w:tabs>
        <w:ind w:left="284" w:hanging="284"/>
        <w:rPr>
          <w:rFonts w:ascii="Calibri" w:hAnsi="Calibri"/>
          <w:lang w:val="ky-KG"/>
        </w:rPr>
      </w:pPr>
      <w:r w:rsidRPr="00FC244E">
        <w:rPr>
          <w:rFonts w:ascii="Calibri" w:hAnsi="Calibri"/>
          <w:lang w:val="ky-KG"/>
        </w:rPr>
        <w:t>ооруканаларда, клиникаларда, поликлиникаларда, операция жасалчу жайларда жана лабораторияларда диагностикалык текшерүү жана дарылоо, анализдерди жүргүзүү жана операция жасоо, кароо жана реабилитациялоо боюнча медициналык жана ветеринардык кызмат көрсөтүү;</w:t>
      </w:r>
    </w:p>
    <w:p w:rsidR="00BB1C82" w:rsidRPr="00FC244E" w:rsidRDefault="00BB1C82" w:rsidP="006C13EA">
      <w:pPr>
        <w:pStyle w:val="afb"/>
        <w:numPr>
          <w:ilvl w:val="0"/>
          <w:numId w:val="125"/>
        </w:numPr>
        <w:tabs>
          <w:tab w:val="left" w:pos="7513"/>
        </w:tabs>
        <w:ind w:left="284" w:hanging="284"/>
        <w:rPr>
          <w:rFonts w:ascii="Calibri" w:hAnsi="Calibri"/>
          <w:lang w:val="ky-KG"/>
        </w:rPr>
      </w:pPr>
      <w:r w:rsidRPr="00FC244E">
        <w:rPr>
          <w:rFonts w:ascii="Calibri" w:hAnsi="Calibri"/>
          <w:lang w:val="ky-KG"/>
        </w:rPr>
        <w:t>адистештирилген лабораторияларда, илимий-изилдөө борборлорунда, устаканаларда, талааларда жана башка бөлүмчөлөрдө диагностика жана анализ, тажрыйба жүргүзүү, техникалык тейлөө жана оңдоо, типографиялык жана өндүрүштүк кызмат көрсөтүү;</w:t>
      </w:r>
    </w:p>
    <w:p w:rsidR="00BB1C82" w:rsidRPr="00FC244E" w:rsidRDefault="00BB1C82" w:rsidP="006C13EA">
      <w:pPr>
        <w:pStyle w:val="afb"/>
        <w:numPr>
          <w:ilvl w:val="0"/>
          <w:numId w:val="125"/>
        </w:numPr>
        <w:tabs>
          <w:tab w:val="left" w:pos="7513"/>
        </w:tabs>
        <w:ind w:left="284" w:hanging="284"/>
        <w:rPr>
          <w:rFonts w:ascii="Calibri" w:hAnsi="Calibri"/>
          <w:lang w:val="ky-KG"/>
        </w:rPr>
      </w:pPr>
      <w:r w:rsidRPr="00FC244E">
        <w:rPr>
          <w:rFonts w:ascii="Calibri" w:hAnsi="Calibri"/>
          <w:lang w:val="ky-KG"/>
        </w:rPr>
        <w:t>университеттин ишмердик чөйрөсүнүн алкагында товарларды өндүрүп чыгаруу жана кызмат көрсөтүү; өндүрүлгөн товарларды жана кызмат көрсөтүүнү баалоо, таанытуу жана сатуу.</w:t>
      </w: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Чарбалык эсептин негизинде иш жүргүзүүчү</w:t>
      </w:r>
      <w:r w:rsidR="005167D8" w:rsidRPr="00FC244E">
        <w:rPr>
          <w:rFonts w:ascii="Calibri" w:hAnsi="Calibri" w:cs="Times New Roman"/>
          <w:lang w:val="ky-KG"/>
        </w:rPr>
        <w:t xml:space="preserve"> түзүм жогоруда аталгандард</w:t>
      </w:r>
      <w:r w:rsidR="005167D8" w:rsidRPr="001343F9">
        <w:rPr>
          <w:rFonts w:ascii="Calibri" w:hAnsi="Calibri" w:cs="Times New Roman"/>
          <w:color w:val="auto"/>
          <w:lang w:val="ky-KG"/>
        </w:rPr>
        <w:t>а</w:t>
      </w:r>
      <w:r w:rsidRPr="00FC244E">
        <w:rPr>
          <w:rFonts w:ascii="Calibri" w:hAnsi="Calibri" w:cs="Times New Roman"/>
          <w:lang w:val="ky-KG"/>
        </w:rPr>
        <w:t>н биринчи кезекте билим берүү менен салым кошо турган иш-чараларга тиешелүү кызматтарды ишке ашырат.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center"/>
        <w:rPr>
          <w:rFonts w:ascii="Calibri" w:hAnsi="Calibri" w:cs="Times New Roman"/>
          <w:b/>
          <w:lang w:val="ky-KG"/>
        </w:rPr>
      </w:pPr>
      <w:r w:rsidRPr="00FC244E">
        <w:rPr>
          <w:rFonts w:ascii="Calibri" w:hAnsi="Calibri" w:cs="Times New Roman"/>
          <w:b/>
          <w:lang w:val="ky-KG"/>
        </w:rPr>
        <w:lastRenderedPageBreak/>
        <w:t>ЭКИНЧИ БӨЛҮМ</w:t>
      </w:r>
    </w:p>
    <w:p w:rsidR="00BB1C82" w:rsidRPr="00FC244E" w:rsidRDefault="00BB1C82" w:rsidP="00BB1C82">
      <w:pPr>
        <w:tabs>
          <w:tab w:val="left" w:pos="7513"/>
        </w:tabs>
        <w:jc w:val="center"/>
        <w:rPr>
          <w:rFonts w:ascii="Calibri" w:hAnsi="Calibri" w:cs="Times New Roman"/>
          <w:b/>
          <w:lang w:val="ky-KG"/>
        </w:rPr>
      </w:pPr>
      <w:r w:rsidRPr="00FC244E">
        <w:rPr>
          <w:rFonts w:ascii="Calibri" w:hAnsi="Calibri" w:cs="Times New Roman"/>
          <w:b/>
          <w:lang w:val="ky-KG"/>
        </w:rPr>
        <w:t>Баштапкы акча каражат</w:t>
      </w:r>
      <w:r w:rsidR="005317E9" w:rsidRPr="001343F9">
        <w:rPr>
          <w:rFonts w:ascii="Calibri" w:hAnsi="Calibri" w:cs="Times New Roman"/>
          <w:b/>
          <w:color w:val="auto"/>
          <w:lang w:val="ky-KG"/>
        </w:rPr>
        <w:t>ы</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Баштапкы капитал</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5-берене. </w:t>
      </w:r>
      <w:r w:rsidRPr="00FC244E">
        <w:rPr>
          <w:rFonts w:ascii="Calibri" w:hAnsi="Calibri" w:cs="Times New Roman"/>
          <w:lang w:val="ky-KG"/>
        </w:rPr>
        <w:t>Чарбалык эсептин негизинде иш жүргүзүүчү түзүмдүн баштапкы акча каража</w:t>
      </w:r>
      <w:r w:rsidR="00FC622B" w:rsidRPr="00FC244E">
        <w:rPr>
          <w:rFonts w:ascii="Calibri" w:hAnsi="Calibri" w:cs="Times New Roman"/>
          <w:lang w:val="ky-KG"/>
        </w:rPr>
        <w:t>-</w:t>
      </w:r>
      <w:r w:rsidRPr="00FC244E">
        <w:rPr>
          <w:rFonts w:ascii="Calibri" w:hAnsi="Calibri" w:cs="Times New Roman"/>
          <w:lang w:val="ky-KG"/>
        </w:rPr>
        <w:t xml:space="preserve">тынын </w:t>
      </w:r>
      <w:r w:rsidRPr="001343F9">
        <w:rPr>
          <w:rFonts w:ascii="Calibri" w:hAnsi="Calibri" w:cs="Times New Roman"/>
          <w:color w:val="auto"/>
          <w:lang w:val="ky-KG"/>
        </w:rPr>
        <w:t xml:space="preserve">өлчөмү </w:t>
      </w:r>
      <w:r w:rsidR="005317E9" w:rsidRPr="001343F9">
        <w:rPr>
          <w:rFonts w:ascii="Calibri" w:hAnsi="Calibri" w:cs="Times New Roman"/>
          <w:color w:val="auto"/>
          <w:lang w:val="ky-KG"/>
        </w:rPr>
        <w:t xml:space="preserve">аткарылчу иштерге </w:t>
      </w:r>
      <w:r w:rsidRPr="00FC244E">
        <w:rPr>
          <w:rFonts w:ascii="Calibri" w:hAnsi="Calibri" w:cs="Times New Roman"/>
          <w:lang w:val="ky-KG"/>
        </w:rPr>
        <w:t>жетиштүү өлчөмдө университеттин бюджетинен бөлүнөт. Чарбалык эсептин негизинде иш жүргүзүүчү түзүмдүн өздүк кирешелеринин эсебинен каражатты көбөйтүү университеттин Башкаруу кеңешинин жана Ректордун сунушуна ылайык Камкорчулар кеңешинин төрагасынын бекитүүсү менен ишке ашырылат.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Акча каражат лимити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6-берене. </w:t>
      </w:r>
      <w:r w:rsidRPr="00FC244E">
        <w:rPr>
          <w:rFonts w:ascii="Calibri" w:hAnsi="Calibri" w:cs="Times New Roman"/>
          <w:lang w:val="ky-KG"/>
        </w:rPr>
        <w:t>Чарбалык эсептин негизинде иш жүргүзүүчү түзүмдүн акча каражатынын лимити университеттин Ректорунун сунушу боюнча Камкорчулар кеңешинин төрагасы тарабынан аныкталат.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Баа түзүү</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7-берене. </w:t>
      </w:r>
      <w:r w:rsidRPr="00FC244E">
        <w:rPr>
          <w:rFonts w:ascii="Calibri" w:hAnsi="Calibri" w:cs="Times New Roman"/>
          <w:lang w:val="ky-KG"/>
        </w:rPr>
        <w:t>Чарбалык эсептин негизинде иш жүргүзүүчү түзүм өндүргөн товарларга жана кызмат көрсөтүүлөргө бааны рынокту</w:t>
      </w:r>
      <w:r w:rsidR="005317E9" w:rsidRPr="00FC244E">
        <w:rPr>
          <w:rFonts w:ascii="Calibri" w:hAnsi="Calibri" w:cs="Times New Roman"/>
          <w:lang w:val="ky-KG"/>
        </w:rPr>
        <w:t>н бааларын эске алуу менен кое</w:t>
      </w:r>
      <w:r w:rsidRPr="00FC244E">
        <w:rPr>
          <w:rFonts w:ascii="Calibri" w:hAnsi="Calibri" w:cs="Times New Roman"/>
          <w:lang w:val="ky-KG"/>
        </w:rPr>
        <w:t>т. Бирок рыноктун баасы менен катар социалдык кызмат көрсөтүүнүн баасын белгилөөдө коомдун кызыкчы</w:t>
      </w:r>
      <w:r w:rsidR="00FC622B" w:rsidRPr="00FC244E">
        <w:rPr>
          <w:rFonts w:ascii="Calibri" w:hAnsi="Calibri" w:cs="Times New Roman"/>
          <w:lang w:val="ky-KG"/>
        </w:rPr>
        <w:t>-</w:t>
      </w:r>
      <w:r w:rsidRPr="00FC244E">
        <w:rPr>
          <w:rFonts w:ascii="Calibri" w:hAnsi="Calibri" w:cs="Times New Roman"/>
          <w:lang w:val="ky-KG"/>
        </w:rPr>
        <w:t>лыгы эске алынат. Товарларга жана кызмат көрсөтүүлөргө бааны университеттин Башкаруу кеңеши коет.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Кирешелер жана чыгашалар, кирешелерди жана чыгашаларды эсепке алуу</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8-берене. </w:t>
      </w:r>
      <w:r w:rsidRPr="00FC244E">
        <w:rPr>
          <w:rFonts w:ascii="Calibri" w:hAnsi="Calibri" w:cs="Times New Roman"/>
          <w:lang w:val="ky-KG"/>
        </w:rPr>
        <w:t>Чарбалык эсептин негизинде иш жүргүзүүчү түзүмдүн кирешелерине төмөнкүлөр кирет:</w:t>
      </w:r>
    </w:p>
    <w:p w:rsidR="00BB1C82" w:rsidRPr="00FC244E" w:rsidRDefault="00BB1C82" w:rsidP="006C13EA">
      <w:pPr>
        <w:numPr>
          <w:ilvl w:val="0"/>
          <w:numId w:val="126"/>
        </w:numPr>
        <w:tabs>
          <w:tab w:val="left" w:pos="7513"/>
        </w:tabs>
        <w:ind w:left="284" w:hanging="284"/>
        <w:jc w:val="both"/>
        <w:rPr>
          <w:rFonts w:ascii="Calibri" w:hAnsi="Calibri" w:cs="Times New Roman"/>
          <w:lang w:val="ky-KG"/>
        </w:rPr>
      </w:pPr>
      <w:r w:rsidRPr="00FC244E">
        <w:rPr>
          <w:rFonts w:ascii="Calibri" w:hAnsi="Calibri" w:cs="Times New Roman"/>
          <w:lang w:val="ky-KG"/>
        </w:rPr>
        <w:t>өндүрүлгөн товарларды сатуудан жана кызмат көрсөтүүдөн алынган кирешелер;</w:t>
      </w:r>
    </w:p>
    <w:p w:rsidR="00BB1C82" w:rsidRPr="00FC244E" w:rsidRDefault="00BB1C82" w:rsidP="006C13EA">
      <w:pPr>
        <w:numPr>
          <w:ilvl w:val="0"/>
          <w:numId w:val="126"/>
        </w:numPr>
        <w:tabs>
          <w:tab w:val="left" w:pos="7513"/>
        </w:tabs>
        <w:ind w:left="284" w:hanging="284"/>
        <w:jc w:val="both"/>
        <w:rPr>
          <w:rFonts w:ascii="Calibri" w:hAnsi="Calibri" w:cs="Times New Roman"/>
          <w:lang w:val="ky-KG"/>
        </w:rPr>
      </w:pPr>
      <w:r w:rsidRPr="00FC244E">
        <w:rPr>
          <w:rFonts w:ascii="Calibri" w:hAnsi="Calibri" w:cs="Times New Roman"/>
          <w:lang w:val="ky-KG"/>
        </w:rPr>
        <w:t>кайрымдуулук жана жардамдан түшкөн каражаттар;</w:t>
      </w:r>
    </w:p>
    <w:p w:rsidR="00BB1C82" w:rsidRPr="00FC244E" w:rsidRDefault="00BB1C82" w:rsidP="006C13EA">
      <w:pPr>
        <w:numPr>
          <w:ilvl w:val="0"/>
          <w:numId w:val="126"/>
        </w:numPr>
        <w:tabs>
          <w:tab w:val="left" w:pos="7513"/>
        </w:tabs>
        <w:ind w:left="284" w:hanging="284"/>
        <w:jc w:val="both"/>
        <w:rPr>
          <w:rFonts w:ascii="Calibri" w:hAnsi="Calibri" w:cs="Times New Roman"/>
          <w:b/>
          <w:lang w:val="ky-KG"/>
        </w:rPr>
      </w:pPr>
      <w:r w:rsidRPr="00FC244E">
        <w:rPr>
          <w:rFonts w:ascii="Calibri" w:hAnsi="Calibri" w:cs="Times New Roman"/>
          <w:lang w:val="ky-KG"/>
        </w:rPr>
        <w:t>кирешенин башка түрлөрү.</w:t>
      </w:r>
    </w:p>
    <w:p w:rsidR="00BB1C82" w:rsidRPr="00FC244E" w:rsidRDefault="00BB1C82" w:rsidP="00BB1C82">
      <w:pPr>
        <w:tabs>
          <w:tab w:val="left" w:pos="7513"/>
        </w:tabs>
        <w:ind w:firstLine="567"/>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Өндүрүлгөн товарларды сатуудан жана кызмат көрсөтүүлөрдөн түшкөн кирешелер чарбалык эсептин негизинде иш жүргүзүүчү түзүмдүн банктык эсебинде топтолот. Зарыл учурларда университеттин Башкаруу кеңеши кирешелерди аларды алып келген түзүмдөргө жараша ар кыл эсептерге бөлүштүрүү тууралуу чечим кабыл алышы мүмкүн.</w:t>
      </w:r>
    </w:p>
    <w:p w:rsidR="00BB1C82" w:rsidRPr="00FC244E" w:rsidRDefault="00BB1C82" w:rsidP="00BB1C82">
      <w:pPr>
        <w:tabs>
          <w:tab w:val="left" w:pos="7513"/>
        </w:tabs>
        <w:ind w:firstLine="567"/>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Кайрымдуулук жана жардамдан түшкөн, ошондой эле кирешенин башка түрлөрү түзүмдүн өзүнчө эсебине түшөт. Ар бир ишмердикти ишке ашырууга жумшалган чыгымдарды алып салгандан кийинки калган сумманын 30 пайызы инвентарларды жана жабдууларды сатып алууга чыгымдалат, ал эми калган бөлүгү окутуучулар жана административдик кызматкерлер арасында салымдарына жараша бөлүштүрүлөт. Чарбалык эсептин негизинде иш жүргүзүүчү түзүмдүн бюджетинен киреше үлүшүн толук айлык акы менен эмгек ишмердигин жүргүзгөн кызматкерлер гана алууга укуктуу. Ушуга байланыштуу кызматкерлерге акча төлөөнүн өлчөмү: окутуучуларга негизги айлык акысынын 50%нан жана административдик кызматкерлерге айлык акысынын 25%нан ашпашы керек. Жылдын аягында университеттин кызматкерлеринин катышуусуз түшкөн кирешелер илимий-изилдөөгө, социалдык-коомдук кызмат көрсөтүү ж.б. керектөөлөр үчүн университеттин бюджетине которулат.</w:t>
      </w:r>
    </w:p>
    <w:p w:rsidR="00BB1C82" w:rsidRPr="00FC244E" w:rsidRDefault="00BB1C82" w:rsidP="00BB1C82">
      <w:pPr>
        <w:tabs>
          <w:tab w:val="left" w:pos="7513"/>
        </w:tabs>
        <w:ind w:firstLine="567"/>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Ар бир финансылык жылдын аягында окутуучулардын салымы болбогон чарбалык эсептин негизинде иш жүргүзүүчү түзүмдүн бюджетине келип түшкөн каражаттын эсебинен сатып алынган шаймандар, жабдуулар жана башка кыймылдуу мүлктөр (жаныбарларды алба</w:t>
      </w:r>
      <w:r w:rsidR="00782CF1" w:rsidRPr="00FC244E">
        <w:rPr>
          <w:rFonts w:ascii="Calibri" w:hAnsi="Calibri" w:cs="Times New Roman"/>
          <w:lang w:val="ky-KG"/>
        </w:rPr>
        <w:t>-</w:t>
      </w:r>
      <w:r w:rsidRPr="00FC244E">
        <w:rPr>
          <w:rFonts w:ascii="Calibri" w:hAnsi="Calibri" w:cs="Times New Roman"/>
          <w:lang w:val="ky-KG"/>
        </w:rPr>
        <w:lastRenderedPageBreak/>
        <w:t>ганда) университеттин турмуш-тиричиликти тейлөө башкармалыгынын кыймылдуу мүлккө жооптуу бөлүмүнө берилет.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center"/>
        <w:rPr>
          <w:rFonts w:ascii="Calibri" w:hAnsi="Calibri" w:cs="Times New Roman"/>
          <w:b/>
          <w:lang w:val="ky-KG"/>
        </w:rPr>
      </w:pPr>
      <w:r w:rsidRPr="00FC244E">
        <w:rPr>
          <w:rFonts w:ascii="Calibri" w:hAnsi="Calibri" w:cs="Times New Roman"/>
          <w:b/>
          <w:lang w:val="ky-KG"/>
        </w:rPr>
        <w:t>ҮЧҮНЧҮ БӨЛҮМ</w:t>
      </w:r>
    </w:p>
    <w:p w:rsidR="00BB1C82" w:rsidRPr="00FC244E" w:rsidRDefault="00BB1C82" w:rsidP="00BB1C82">
      <w:pPr>
        <w:tabs>
          <w:tab w:val="left" w:pos="7513"/>
        </w:tabs>
        <w:jc w:val="center"/>
        <w:rPr>
          <w:rFonts w:ascii="Calibri" w:hAnsi="Calibri" w:cs="Times New Roman"/>
          <w:b/>
          <w:lang w:val="ky-KG"/>
        </w:rPr>
      </w:pPr>
      <w:r w:rsidRPr="00FC244E">
        <w:rPr>
          <w:rFonts w:ascii="Calibri" w:hAnsi="Calibri" w:cs="Times New Roman"/>
          <w:b/>
          <w:lang w:val="ky-KG"/>
        </w:rPr>
        <w:t>Башкаруу жана түзүмү</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 xml:space="preserve">Башкаруу </w:t>
      </w:r>
    </w:p>
    <w:p w:rsidR="00BB1C82" w:rsidRPr="00FC244E" w:rsidRDefault="00BB1C82" w:rsidP="00FC622B">
      <w:pPr>
        <w:tabs>
          <w:tab w:val="left" w:pos="7513"/>
        </w:tabs>
        <w:jc w:val="both"/>
        <w:rPr>
          <w:rFonts w:ascii="Calibri" w:hAnsi="Calibri" w:cs="Times New Roman"/>
          <w:lang w:val="ky-KG"/>
        </w:rPr>
      </w:pPr>
      <w:r w:rsidRPr="00FC244E">
        <w:rPr>
          <w:rFonts w:ascii="Calibri" w:hAnsi="Calibri" w:cs="Times New Roman"/>
          <w:b/>
          <w:lang w:val="ky-KG"/>
        </w:rPr>
        <w:t xml:space="preserve">9-берене. </w:t>
      </w:r>
      <w:r w:rsidRPr="00FC244E">
        <w:rPr>
          <w:rFonts w:ascii="Calibri" w:hAnsi="Calibri" w:cs="Times New Roman"/>
          <w:lang w:val="ky-KG"/>
        </w:rPr>
        <w:t>Университеттин Башкаруу кеӊеши чарбалык эсептин негизинде иш жүргүзүүчү түзүмдүн башкаруу кеӊеши болуп саналат. Финансылык документтерге кол коюу ыйгарым укугуна ээ жетекчи Ректор болуп эсептелет. Ректор бул ыйгарым укугун керектүү учурда проректорлорго, декандарга же институт/жогорку мектеп/изилдөө борборлорунун мүдүрлө</w:t>
      </w:r>
      <w:r w:rsidR="00FC622B" w:rsidRPr="00FC244E">
        <w:rPr>
          <w:rFonts w:ascii="Calibri" w:hAnsi="Calibri" w:cs="Times New Roman"/>
          <w:lang w:val="ky-KG"/>
        </w:rPr>
        <w:t>-</w:t>
      </w:r>
      <w:r w:rsidRPr="00FC244E">
        <w:rPr>
          <w:rFonts w:ascii="Calibri" w:hAnsi="Calibri" w:cs="Times New Roman"/>
          <w:lang w:val="ky-KG"/>
        </w:rPr>
        <w:t>рүнө тапшырышы мүмкүн.</w:t>
      </w:r>
    </w:p>
    <w:p w:rsidR="00BB1C82" w:rsidRPr="00FC244E" w:rsidRDefault="00BB1C82" w:rsidP="001343F9">
      <w:pPr>
        <w:tabs>
          <w:tab w:val="left" w:pos="7513"/>
        </w:tabs>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Университеттин Башкаруу кеӊеши керектүү өлчөмдө ыйгарым укуктарын түзүлө турган аткаруу комитетине өткөрүп бериши мүмкүн. Аткаруу комитети университеттин Башкаруу кеӊеши тарабынан тандалат жана алардын курамына беш киши - бир проректор, үч окутуучу (декан жана жогорку мектептин мүдүрү да болушу мүмкүн) жана бир бухгалтер кирет.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Түзүмү</w:t>
      </w:r>
    </w:p>
    <w:p w:rsidR="00BB1C82" w:rsidRPr="00FC244E" w:rsidRDefault="00BB1C82" w:rsidP="00782CF1">
      <w:pPr>
        <w:tabs>
          <w:tab w:val="left" w:pos="7513"/>
        </w:tabs>
        <w:jc w:val="both"/>
        <w:rPr>
          <w:rFonts w:ascii="Calibri" w:hAnsi="Calibri" w:cs="Times New Roman"/>
          <w:lang w:val="ky-KG"/>
        </w:rPr>
      </w:pPr>
      <w:r w:rsidRPr="00FC244E">
        <w:rPr>
          <w:rFonts w:ascii="Calibri" w:hAnsi="Calibri" w:cs="Times New Roman"/>
          <w:b/>
          <w:lang w:val="ky-KG"/>
        </w:rPr>
        <w:t xml:space="preserve">10-берене. </w:t>
      </w:r>
      <w:r w:rsidRPr="00FC244E">
        <w:rPr>
          <w:rFonts w:ascii="Calibri" w:hAnsi="Calibri" w:cs="Times New Roman"/>
          <w:lang w:val="ky-KG"/>
        </w:rPr>
        <w:t>Чарбалык эсептин негизинде иш жүргүзүүчү  түзүмдүн уюштуруу схемасы университеттин Башкаруу кеӊеши тарабынан аныкталат. Финансылык документтерге кол коюу ыйгарым укугуна ээ жетекчи, башкаруу кеӊеши, түзүмдүн мүдүрү, бухгалтер</w:t>
      </w:r>
      <w:r w:rsidR="004B7E6D" w:rsidRPr="00FC244E">
        <w:rPr>
          <w:rFonts w:ascii="Calibri" w:hAnsi="Calibri" w:cs="Times New Roman"/>
          <w:lang w:val="ky-KG"/>
        </w:rPr>
        <w:t xml:space="preserve">, аткаруучу кызматкер, кассир, </w:t>
      </w:r>
      <w:r w:rsidRPr="00FC244E">
        <w:rPr>
          <w:rFonts w:ascii="Calibri" w:hAnsi="Calibri" w:cs="Times New Roman"/>
          <w:lang w:val="ky-KG"/>
        </w:rPr>
        <w:t>кыймылдуу мүлккө жооптуу кызматкер, кампа кызматкери жана башка кызматкер жана жумушчулардан турат. Чарбалык эсептин негизинде иш жүргүзүүчү түзүмдүн бухгалтери Биринчи проректордун пикирин эске алуу менен Ректор тарабынан дайындалат.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Түзүмдүн мүдүрү</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11-берене. </w:t>
      </w:r>
      <w:r w:rsidRPr="00FC244E">
        <w:rPr>
          <w:rFonts w:ascii="Calibri" w:hAnsi="Calibri" w:cs="Times New Roman"/>
          <w:lang w:val="ky-KG"/>
        </w:rPr>
        <w:t>Чарбалык эсептин негизинде иш жүргүзүүчү түзүмдүн мүдүрү Биринчи прорек</w:t>
      </w:r>
      <w:r w:rsidR="00782CF1" w:rsidRPr="00FC244E">
        <w:rPr>
          <w:rFonts w:ascii="Calibri" w:hAnsi="Calibri" w:cs="Times New Roman"/>
          <w:lang w:val="ky-KG"/>
        </w:rPr>
        <w:t>-</w:t>
      </w:r>
      <w:r w:rsidRPr="00FC244E">
        <w:rPr>
          <w:rFonts w:ascii="Calibri" w:hAnsi="Calibri" w:cs="Times New Roman"/>
          <w:lang w:val="ky-KG"/>
        </w:rPr>
        <w:t>тордун пикири эске алынуу менен университеттин кызматкерлеринин арасынан Ректор тарабынан дайындалат. Түзүмдүн мүдүрүнүн кызматтык милдеттерине төмөндөгүлөр кирет:</w:t>
      </w:r>
    </w:p>
    <w:p w:rsidR="00BB1C82" w:rsidRPr="00FC244E" w:rsidRDefault="00BB1C82" w:rsidP="006C13EA">
      <w:pPr>
        <w:numPr>
          <w:ilvl w:val="0"/>
          <w:numId w:val="127"/>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Түзүмдүн административдик, финансылык жана техникалык иштерин Келишимге, Уставга, нускамага, жоболорго, иш графигине, бюджеттик негиздерге жана түзүмдүн принциптерине ылайык жүргүзүү;</w:t>
      </w:r>
    </w:p>
    <w:p w:rsidR="00BB1C82" w:rsidRPr="00FC244E" w:rsidRDefault="00BB1C82" w:rsidP="006C13EA">
      <w:pPr>
        <w:numPr>
          <w:ilvl w:val="0"/>
          <w:numId w:val="127"/>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Түзүмгө кадр болуп дайындалган кызматкерлер менен жумушчулардын иш алып баруу</w:t>
      </w:r>
      <w:r w:rsidR="00782CF1" w:rsidRPr="00FC244E">
        <w:rPr>
          <w:rFonts w:ascii="Calibri" w:hAnsi="Calibri" w:cs="Times New Roman"/>
          <w:lang w:val="ky-KG"/>
        </w:rPr>
        <w:t>-</w:t>
      </w:r>
      <w:r w:rsidRPr="00FC244E">
        <w:rPr>
          <w:rFonts w:ascii="Calibri" w:hAnsi="Calibri" w:cs="Times New Roman"/>
          <w:lang w:val="ky-KG"/>
        </w:rPr>
        <w:t>сун ишти бөлүштүрүүнүн негизинде уюштуруу, көзөмөлдөө жана текшерүү;</w:t>
      </w:r>
    </w:p>
    <w:p w:rsidR="00BB1C82" w:rsidRPr="00FC244E" w:rsidRDefault="00BB1C82" w:rsidP="006C13EA">
      <w:pPr>
        <w:numPr>
          <w:ilvl w:val="0"/>
          <w:numId w:val="127"/>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Түзүмгө кызматкерлерди дайындоо сунушун киргизүү, түзүмгө жумушчу алуу, жумуштан чыгаруу жана жумушчулардын укуктары менен байланышкан иштерди жүргүзүү;</w:t>
      </w:r>
    </w:p>
    <w:p w:rsidR="00BB1C82" w:rsidRPr="00FC244E" w:rsidRDefault="00BB1C82" w:rsidP="006C13EA">
      <w:pPr>
        <w:numPr>
          <w:ilvl w:val="0"/>
          <w:numId w:val="127"/>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Түзүмдүн иш графигин жана бюджеттик долбоорлордун өз убагында даярдалышын камсыздоо;</w:t>
      </w:r>
    </w:p>
    <w:p w:rsidR="00BB1C82" w:rsidRPr="00FC244E" w:rsidRDefault="00BB1C82" w:rsidP="006C13EA">
      <w:pPr>
        <w:numPr>
          <w:ilvl w:val="0"/>
          <w:numId w:val="127"/>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Чарбалык эсептеги акча каражатын туура колдонуу, сактоо жана коопсуздугун камсыз кылуу үчүн тийиштүү чара көрүү;</w:t>
      </w:r>
    </w:p>
    <w:p w:rsidR="00BB1C82" w:rsidRPr="00FC244E" w:rsidRDefault="00BB1C82" w:rsidP="006C13EA">
      <w:pPr>
        <w:numPr>
          <w:ilvl w:val="0"/>
          <w:numId w:val="127"/>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Кампа жана кыймылдуу мүлк иштерин тийиштүү усулдар менен жүргүзүү, керектүү учурларда текшерүүлөрдү аткаруу.</w:t>
      </w:r>
    </w:p>
    <w:p w:rsidR="00BB1C82" w:rsidRPr="00FC244E" w:rsidRDefault="00BB1C82" w:rsidP="00BB1C82">
      <w:pPr>
        <w:tabs>
          <w:tab w:val="left" w:pos="7513"/>
        </w:tabs>
        <w:contextualSpacing/>
        <w:jc w:val="both"/>
        <w:rPr>
          <w:rFonts w:ascii="Calibri" w:hAnsi="Calibri" w:cs="Times New Roman"/>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Түзүмдүн аткаруучу кызматкери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12-берене. </w:t>
      </w:r>
      <w:r w:rsidRPr="00FC244E">
        <w:rPr>
          <w:rFonts w:ascii="Calibri" w:hAnsi="Calibri" w:cs="Times New Roman"/>
          <w:lang w:val="ky-KG"/>
        </w:rPr>
        <w:t xml:space="preserve">Чарбалык эсептен </w:t>
      </w:r>
      <w:r w:rsidR="004D1A51" w:rsidRPr="00FC244E">
        <w:rPr>
          <w:rFonts w:ascii="Calibri" w:hAnsi="Calibri" w:cs="Times New Roman"/>
          <w:lang w:val="ky-KG"/>
        </w:rPr>
        <w:t xml:space="preserve">кеткен (жумшалган) </w:t>
      </w:r>
      <w:r w:rsidRPr="00FC244E">
        <w:rPr>
          <w:rFonts w:ascii="Calibri" w:hAnsi="Calibri" w:cs="Times New Roman"/>
          <w:lang w:val="ky-KG"/>
        </w:rPr>
        <w:t>чыгаша жана эсепке кире турган киреше аткаруучу кызматкер тарабынан ишке ашырылат. Аткаруучу кызматкердин милдеттери түзүмдүн мүдүрү тарабынан аныкталат жана көзөмөлдөнөт.</w:t>
      </w:r>
    </w:p>
    <w:p w:rsidR="00BB1C82" w:rsidRPr="00FC244E" w:rsidRDefault="00BB1C82" w:rsidP="00BB1C82">
      <w:pPr>
        <w:tabs>
          <w:tab w:val="left" w:pos="7513"/>
        </w:tabs>
        <w:ind w:firstLine="567"/>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b/>
          <w:lang w:val="ky-KG"/>
        </w:rPr>
      </w:pPr>
      <w:r w:rsidRPr="00FC244E">
        <w:rPr>
          <w:rFonts w:ascii="Calibri" w:hAnsi="Calibri" w:cs="Times New Roman"/>
          <w:lang w:val="ky-KG"/>
        </w:rPr>
        <w:t>Уни</w:t>
      </w:r>
      <w:r w:rsidR="00FC622B" w:rsidRPr="00FC244E">
        <w:rPr>
          <w:rFonts w:ascii="Calibri" w:hAnsi="Calibri" w:cs="Times New Roman"/>
          <w:lang w:val="ky-KG"/>
        </w:rPr>
        <w:t>верситеттин билим берүү, илимий-</w:t>
      </w:r>
      <w:r w:rsidRPr="00FC244E">
        <w:rPr>
          <w:rFonts w:ascii="Calibri" w:hAnsi="Calibri" w:cs="Times New Roman"/>
          <w:lang w:val="ky-KG"/>
        </w:rPr>
        <w:t xml:space="preserve">изилдөө, практикалык иштерин камтыган чарбалык эсептик иштерин жүргүзүүдө </w:t>
      </w:r>
      <w:r w:rsidR="004D1A51" w:rsidRPr="001343F9">
        <w:rPr>
          <w:rFonts w:ascii="Calibri" w:hAnsi="Calibri" w:cs="Times New Roman"/>
          <w:color w:val="auto"/>
          <w:lang w:val="ky-KG"/>
        </w:rPr>
        <w:t xml:space="preserve">зарыл </w:t>
      </w:r>
      <w:r w:rsidRPr="00FC244E">
        <w:rPr>
          <w:rFonts w:ascii="Calibri" w:hAnsi="Calibri" w:cs="Times New Roman"/>
          <w:lang w:val="ky-KG"/>
        </w:rPr>
        <w:t>учурларда аткаруучу кызматкердин милдеттери факультеттердин, институттардын, жогорку мектептердин жана башка түзүмдөрдүн жетекчилерине Ректордун макулдугу менен жүктөлүшү мүмкүн.</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Түзүмдүн аткаруучу кызматкерлеринин милдеттери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13-берене. </w:t>
      </w:r>
      <w:r w:rsidRPr="00FC244E">
        <w:rPr>
          <w:rFonts w:ascii="Calibri" w:hAnsi="Calibri" w:cs="Times New Roman"/>
          <w:lang w:val="ky-KG"/>
        </w:rPr>
        <w:t>Аткаруучу кызматкер чыгаша жана кирешеге тийиштүү документтердин негизинде төмөндөгүлөрдү камсыз кылууга милдеттүү:</w:t>
      </w:r>
    </w:p>
    <w:p w:rsidR="00BB1C82" w:rsidRPr="00FC244E" w:rsidRDefault="00BB1C82" w:rsidP="006C13EA">
      <w:pPr>
        <w:numPr>
          <w:ilvl w:val="0"/>
          <w:numId w:val="128"/>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Жетиштүү каражаттын табылышын;</w:t>
      </w:r>
    </w:p>
    <w:p w:rsidR="00BB1C82" w:rsidRPr="00FC244E" w:rsidRDefault="00BB1C82" w:rsidP="006C13EA">
      <w:pPr>
        <w:numPr>
          <w:ilvl w:val="0"/>
          <w:numId w:val="128"/>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Чыгашалардын бюджеттик тартипке ылайык болушун;</w:t>
      </w:r>
    </w:p>
    <w:p w:rsidR="00BB1C82" w:rsidRPr="00FC244E" w:rsidRDefault="00BB1C82" w:rsidP="006C13EA">
      <w:pPr>
        <w:numPr>
          <w:ilvl w:val="0"/>
          <w:numId w:val="128"/>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Чыгашалардын келишимге, Уставга жана нускамаларга ылайык болушун;</w:t>
      </w:r>
    </w:p>
    <w:p w:rsidR="00BB1C82" w:rsidRPr="00FC244E" w:rsidRDefault="00BB1C82" w:rsidP="006C13EA">
      <w:pPr>
        <w:numPr>
          <w:ilvl w:val="0"/>
          <w:numId w:val="128"/>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Материалдык жактан ката кетирилбешин;</w:t>
      </w:r>
    </w:p>
    <w:p w:rsidR="00BB1C82" w:rsidRPr="00FC244E" w:rsidRDefault="00BB1C82" w:rsidP="006C13EA">
      <w:pPr>
        <w:numPr>
          <w:ilvl w:val="0"/>
          <w:numId w:val="128"/>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Төлөм тапшырмасына байланышкан бардык милдет жана жоопкерчиликтерди камтыган документтердин толук камсыз кылынышын;</w:t>
      </w:r>
    </w:p>
    <w:p w:rsidR="00BB1C82" w:rsidRPr="00FC244E" w:rsidRDefault="00BB1C82" w:rsidP="006C13EA">
      <w:pPr>
        <w:numPr>
          <w:ilvl w:val="0"/>
          <w:numId w:val="128"/>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Жумушка алууда штаттык бирдикке шайкеш болушун;</w:t>
      </w:r>
    </w:p>
    <w:p w:rsidR="00BB1C82" w:rsidRPr="00FC244E" w:rsidRDefault="00BB1C82" w:rsidP="006C13EA">
      <w:pPr>
        <w:numPr>
          <w:ilvl w:val="0"/>
          <w:numId w:val="128"/>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 xml:space="preserve"> Кирешелердин келишимге жана нускамаларга ылайык жүргүзүлүшүн.</w:t>
      </w:r>
    </w:p>
    <w:p w:rsidR="00BB1C82" w:rsidRPr="00FC244E" w:rsidRDefault="00BB1C82" w:rsidP="00BB1C82">
      <w:pPr>
        <w:tabs>
          <w:tab w:val="left" w:pos="7513"/>
        </w:tabs>
        <w:contextualSpacing/>
        <w:jc w:val="both"/>
        <w:rPr>
          <w:rFonts w:ascii="Calibri" w:hAnsi="Calibri" w:cs="Times New Roman"/>
          <w:lang w:val="ky-KG"/>
        </w:rPr>
      </w:pPr>
    </w:p>
    <w:p w:rsidR="00BB1C82" w:rsidRPr="00FC244E" w:rsidRDefault="00BB1C82" w:rsidP="00BB1C82">
      <w:pPr>
        <w:tabs>
          <w:tab w:val="left" w:pos="7513"/>
        </w:tabs>
        <w:contextualSpacing/>
        <w:jc w:val="both"/>
        <w:rPr>
          <w:rFonts w:ascii="Calibri" w:hAnsi="Calibri" w:cs="Times New Roman"/>
          <w:b/>
          <w:lang w:val="ky-KG"/>
        </w:rPr>
      </w:pPr>
      <w:r w:rsidRPr="00FC244E">
        <w:rPr>
          <w:rFonts w:ascii="Calibri" w:hAnsi="Calibri" w:cs="Times New Roman"/>
          <w:b/>
          <w:lang w:val="ky-KG"/>
        </w:rPr>
        <w:t>Бухгалтер</w:t>
      </w:r>
    </w:p>
    <w:p w:rsidR="00BB1C82" w:rsidRPr="00FC244E" w:rsidRDefault="00BB1C82" w:rsidP="00BB1C82">
      <w:pPr>
        <w:tabs>
          <w:tab w:val="left" w:pos="7513"/>
        </w:tabs>
        <w:contextualSpacing/>
        <w:jc w:val="both"/>
        <w:rPr>
          <w:rFonts w:ascii="Calibri" w:hAnsi="Calibri" w:cs="Times New Roman"/>
          <w:lang w:val="ky-KG"/>
        </w:rPr>
      </w:pPr>
      <w:r w:rsidRPr="00FC244E">
        <w:rPr>
          <w:rFonts w:ascii="Calibri" w:hAnsi="Calibri" w:cs="Times New Roman"/>
          <w:b/>
          <w:lang w:val="ky-KG"/>
        </w:rPr>
        <w:t xml:space="preserve">14-берене. </w:t>
      </w:r>
      <w:r w:rsidRPr="00FC244E">
        <w:rPr>
          <w:rFonts w:ascii="Calibri" w:hAnsi="Calibri" w:cs="Times New Roman"/>
          <w:lang w:val="ky-KG"/>
        </w:rPr>
        <w:t>Чарбалык эсептин негизинде иш жүргүзүүчү түзүмдүн чарбалык эсеп жүргүзүүсү бухгалтер тарабынан жүзөгө ашырылат. Чарбалык эсептин негизинде иш жүргүзүүчү түзүмдүн финансылык жана бухгалтердик иштери бухгалтер жана бухгалтерия кызматкер</w:t>
      </w:r>
      <w:r w:rsidR="00FC622B" w:rsidRPr="00FC244E">
        <w:rPr>
          <w:rFonts w:ascii="Calibri" w:hAnsi="Calibri" w:cs="Times New Roman"/>
          <w:lang w:val="ky-KG"/>
        </w:rPr>
        <w:t>-</w:t>
      </w:r>
      <w:r w:rsidRPr="00FC244E">
        <w:rPr>
          <w:rFonts w:ascii="Calibri" w:hAnsi="Calibri" w:cs="Times New Roman"/>
          <w:lang w:val="ky-KG"/>
        </w:rPr>
        <w:t>лери тарабынан жүргүзүлөт. Бухгалтер убактылуу иштесе же туруктуу иштеп, бирок кызмат ордунда көп убакыт болбосо бухгалтердик иштерди алып баруу Ректор дайындаган кызмат</w:t>
      </w:r>
      <w:r w:rsidR="00782CF1" w:rsidRPr="00FC244E">
        <w:rPr>
          <w:rFonts w:ascii="Calibri" w:hAnsi="Calibri" w:cs="Times New Roman"/>
          <w:lang w:val="ky-KG"/>
        </w:rPr>
        <w:t>-</w:t>
      </w:r>
      <w:r w:rsidRPr="00FC244E">
        <w:rPr>
          <w:rFonts w:ascii="Calibri" w:hAnsi="Calibri" w:cs="Times New Roman"/>
          <w:lang w:val="ky-KG"/>
        </w:rPr>
        <w:t>кер тарабынан ишке ашырылат.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Бухгалтердин укуктук милдеттери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15-берене. </w:t>
      </w:r>
      <w:r w:rsidRPr="00FC244E">
        <w:rPr>
          <w:rFonts w:ascii="Calibri" w:hAnsi="Calibri" w:cs="Times New Roman"/>
          <w:lang w:val="ky-KG"/>
        </w:rPr>
        <w:t>Бухгалтердин негизги укуктук милдеттери төмөнкүлөр:</w:t>
      </w:r>
    </w:p>
    <w:p w:rsidR="00BB1C82" w:rsidRPr="00FC244E" w:rsidRDefault="00BB1C82" w:rsidP="006C13EA">
      <w:pPr>
        <w:numPr>
          <w:ilvl w:val="0"/>
          <w:numId w:val="129"/>
        </w:numPr>
        <w:ind w:left="284" w:hanging="284"/>
        <w:contextualSpacing/>
        <w:jc w:val="both"/>
        <w:rPr>
          <w:rFonts w:ascii="Calibri" w:hAnsi="Calibri" w:cs="Times New Roman"/>
          <w:lang w:val="ky-KG"/>
        </w:rPr>
      </w:pPr>
      <w:r w:rsidRPr="00FC244E">
        <w:rPr>
          <w:rFonts w:ascii="Calibri" w:hAnsi="Calibri" w:cs="Times New Roman"/>
          <w:lang w:val="ky-KG"/>
        </w:rPr>
        <w:t>Ф</w:t>
      </w:r>
      <w:r w:rsidR="0053211C">
        <w:rPr>
          <w:rFonts w:ascii="Calibri" w:hAnsi="Calibri" w:cs="Times New Roman"/>
          <w:lang w:val="ky-KG"/>
        </w:rPr>
        <w:t xml:space="preserve">инансылык операцияларды укуктук </w:t>
      </w:r>
      <w:r w:rsidRPr="00FC244E">
        <w:rPr>
          <w:rFonts w:ascii="Calibri" w:hAnsi="Calibri" w:cs="Times New Roman"/>
          <w:lang w:val="ky-KG"/>
        </w:rPr>
        <w:t>ченемдик актыларда белгиленген формада жүргүзүү жана башкалардын да ошол формада жүргүзүшүн талап кылуу;</w:t>
      </w:r>
    </w:p>
    <w:p w:rsidR="00BB1C82" w:rsidRPr="00FC244E" w:rsidRDefault="00BB1C82" w:rsidP="006C13EA">
      <w:pPr>
        <w:numPr>
          <w:ilvl w:val="0"/>
          <w:numId w:val="129"/>
        </w:numPr>
        <w:ind w:left="284" w:hanging="284"/>
        <w:contextualSpacing/>
        <w:jc w:val="both"/>
        <w:rPr>
          <w:rFonts w:ascii="Calibri" w:hAnsi="Calibri" w:cs="Times New Roman"/>
          <w:lang w:val="ky-KG"/>
        </w:rPr>
      </w:pPr>
      <w:r w:rsidRPr="00FC244E">
        <w:rPr>
          <w:rFonts w:ascii="Calibri" w:hAnsi="Calibri" w:cs="Times New Roman"/>
          <w:lang w:val="ky-KG"/>
        </w:rPr>
        <w:t xml:space="preserve">Бухгалтердик иш кагаздарын жүргүзүү, журналга каттоо, бухгалтердик эсеп жүргүзүүнү </w:t>
      </w:r>
      <w:r w:rsidRPr="00FC244E">
        <w:rPr>
          <w:rFonts w:ascii="Calibri" w:hAnsi="Calibri" w:cs="Times New Roman"/>
          <w:shd w:val="clear" w:color="auto" w:fill="FFFFFF"/>
          <w:lang w:val="ky-KG"/>
        </w:rPr>
        <w:t>бирдиктүү укуктук жана усулдук негиздерге жана эсеп-кысап планына ылайык уюштуруу;</w:t>
      </w:r>
    </w:p>
    <w:p w:rsidR="00BB1C82" w:rsidRPr="00FC244E" w:rsidRDefault="00BB1C82" w:rsidP="006C13EA">
      <w:pPr>
        <w:numPr>
          <w:ilvl w:val="0"/>
          <w:numId w:val="129"/>
        </w:numPr>
        <w:ind w:left="284" w:hanging="284"/>
        <w:contextualSpacing/>
        <w:jc w:val="both"/>
        <w:rPr>
          <w:rFonts w:ascii="Calibri" w:hAnsi="Calibri" w:cs="Times New Roman"/>
          <w:lang w:val="ky-KG"/>
        </w:rPr>
      </w:pPr>
      <w:r w:rsidRPr="00FC244E">
        <w:rPr>
          <w:rFonts w:ascii="Calibri" w:hAnsi="Calibri" w:cs="Times New Roman"/>
          <w:lang w:val="ky-KG"/>
        </w:rPr>
        <w:t>Усулга ылайык акча</w:t>
      </w:r>
      <w:r w:rsidR="004B7E6D" w:rsidRPr="00FC244E">
        <w:rPr>
          <w:rFonts w:ascii="Calibri" w:hAnsi="Calibri" w:cs="Times New Roman"/>
          <w:lang w:val="ky-KG"/>
        </w:rPr>
        <w:t xml:space="preserve"> каражаттарын бөлүп берүү жана </w:t>
      </w:r>
      <w:r w:rsidRPr="00FC244E">
        <w:rPr>
          <w:rFonts w:ascii="Calibri" w:hAnsi="Calibri" w:cs="Times New Roman"/>
          <w:lang w:val="ky-KG"/>
        </w:rPr>
        <w:t>кайра кирешелерди чогултуу;</w:t>
      </w:r>
    </w:p>
    <w:p w:rsidR="00BB1C82" w:rsidRPr="00FC244E" w:rsidRDefault="00BB1C82" w:rsidP="006C13EA">
      <w:pPr>
        <w:numPr>
          <w:ilvl w:val="0"/>
          <w:numId w:val="129"/>
        </w:numPr>
        <w:ind w:left="284" w:hanging="284"/>
        <w:contextualSpacing/>
        <w:jc w:val="both"/>
        <w:rPr>
          <w:rFonts w:ascii="Calibri" w:hAnsi="Calibri" w:cs="Times New Roman"/>
          <w:lang w:val="ky-KG"/>
        </w:rPr>
      </w:pPr>
      <w:r w:rsidRPr="00FC244E">
        <w:rPr>
          <w:rFonts w:ascii="Calibri" w:hAnsi="Calibri" w:cs="Times New Roman"/>
          <w:lang w:val="ky-KG"/>
        </w:rPr>
        <w:t>Киреше жана чыгашалар менен байланышкан бардык документ, журнал жана квитан</w:t>
      </w:r>
      <w:r w:rsidR="00782CF1" w:rsidRPr="00FC244E">
        <w:rPr>
          <w:rFonts w:ascii="Calibri" w:hAnsi="Calibri" w:cs="Times New Roman"/>
          <w:lang w:val="ky-KG"/>
        </w:rPr>
        <w:t>-</w:t>
      </w:r>
      <w:r w:rsidRPr="00FC244E">
        <w:rPr>
          <w:rFonts w:ascii="Calibri" w:hAnsi="Calibri" w:cs="Times New Roman"/>
          <w:lang w:val="ky-KG"/>
        </w:rPr>
        <w:t>цияларды сактоо;</w:t>
      </w:r>
    </w:p>
    <w:p w:rsidR="00BB1C82" w:rsidRPr="001343F9" w:rsidRDefault="00BB1C82" w:rsidP="006C13EA">
      <w:pPr>
        <w:numPr>
          <w:ilvl w:val="0"/>
          <w:numId w:val="129"/>
        </w:numPr>
        <w:ind w:left="284" w:hanging="284"/>
        <w:contextualSpacing/>
        <w:jc w:val="both"/>
        <w:rPr>
          <w:rFonts w:ascii="Calibri" w:hAnsi="Calibri" w:cs="Times New Roman"/>
          <w:color w:val="auto"/>
          <w:lang w:val="ky-KG"/>
        </w:rPr>
      </w:pPr>
      <w:r w:rsidRPr="001343F9">
        <w:rPr>
          <w:rFonts w:ascii="Calibri" w:hAnsi="Calibri" w:cs="Times New Roman"/>
          <w:color w:val="auto"/>
          <w:lang w:val="ky-KG"/>
        </w:rPr>
        <w:t>Банктагы жана кассадагы акча каражаттар</w:t>
      </w:r>
      <w:r w:rsidR="00197747" w:rsidRPr="001343F9">
        <w:rPr>
          <w:rFonts w:ascii="Calibri" w:hAnsi="Calibri" w:cs="Times New Roman"/>
          <w:color w:val="auto"/>
          <w:lang w:val="ky-KG"/>
        </w:rPr>
        <w:t>ын</w:t>
      </w:r>
      <w:r w:rsidRPr="001343F9">
        <w:rPr>
          <w:rFonts w:ascii="Calibri" w:hAnsi="Calibri" w:cs="Times New Roman"/>
          <w:color w:val="auto"/>
          <w:lang w:val="ky-KG"/>
        </w:rPr>
        <w:t xml:space="preserve"> жана ушул сыяктуу </w:t>
      </w:r>
      <w:r w:rsidR="00197747" w:rsidRPr="001343F9">
        <w:rPr>
          <w:rFonts w:ascii="Calibri" w:hAnsi="Calibri" w:cs="Times New Roman"/>
          <w:color w:val="auto"/>
          <w:lang w:val="ky-KG"/>
        </w:rPr>
        <w:t xml:space="preserve">баалуу кагаздарды </w:t>
      </w:r>
      <w:r w:rsidRPr="001343F9">
        <w:rPr>
          <w:rFonts w:ascii="Calibri" w:hAnsi="Calibri" w:cs="Times New Roman"/>
          <w:color w:val="auto"/>
          <w:lang w:val="ky-KG"/>
        </w:rPr>
        <w:t>контролдоо;</w:t>
      </w:r>
    </w:p>
    <w:p w:rsidR="00BB1C82" w:rsidRPr="00FC244E" w:rsidRDefault="00BB1C82" w:rsidP="006C13EA">
      <w:pPr>
        <w:numPr>
          <w:ilvl w:val="0"/>
          <w:numId w:val="129"/>
        </w:numPr>
        <w:ind w:left="284" w:hanging="284"/>
        <w:contextualSpacing/>
        <w:jc w:val="both"/>
        <w:rPr>
          <w:rFonts w:ascii="Calibri" w:hAnsi="Calibri" w:cs="Times New Roman"/>
          <w:lang w:val="ky-KG"/>
        </w:rPr>
      </w:pPr>
      <w:r w:rsidRPr="001343F9">
        <w:rPr>
          <w:rFonts w:ascii="Calibri" w:hAnsi="Calibri" w:cs="Times New Roman"/>
          <w:color w:val="auto"/>
          <w:lang w:val="ky-KG"/>
        </w:rPr>
        <w:t>Мекемен</w:t>
      </w:r>
      <w:r w:rsidR="00A31AD5" w:rsidRPr="001343F9">
        <w:rPr>
          <w:rFonts w:ascii="Calibri" w:hAnsi="Calibri" w:cs="Times New Roman"/>
          <w:color w:val="auto"/>
          <w:lang w:val="ky-KG"/>
        </w:rPr>
        <w:t>ин бардык аласа жана береселерин</w:t>
      </w:r>
      <w:r w:rsidRPr="001343F9">
        <w:rPr>
          <w:rFonts w:ascii="Calibri" w:hAnsi="Calibri" w:cs="Times New Roman"/>
          <w:color w:val="auto"/>
          <w:lang w:val="ky-KG"/>
        </w:rPr>
        <w:t xml:space="preserve"> убагында чогултуу же төлөөнү камсыз кылуу жана бул иштердин аткарылышына </w:t>
      </w:r>
      <w:r w:rsidR="00A31AD5" w:rsidRPr="001343F9">
        <w:rPr>
          <w:rFonts w:ascii="Calibri" w:hAnsi="Calibri" w:cs="Times New Roman"/>
          <w:color w:val="auto"/>
          <w:lang w:val="ky-KG"/>
        </w:rPr>
        <w:t xml:space="preserve">тийиштүү </w:t>
      </w:r>
      <w:r w:rsidRPr="001343F9">
        <w:rPr>
          <w:rFonts w:ascii="Calibri" w:hAnsi="Calibri" w:cs="Times New Roman"/>
          <w:color w:val="auto"/>
          <w:lang w:val="ky-KG"/>
        </w:rPr>
        <w:t xml:space="preserve">көзөмөл </w:t>
      </w:r>
      <w:r w:rsidRPr="00FC244E">
        <w:rPr>
          <w:rFonts w:ascii="Calibri" w:hAnsi="Calibri" w:cs="Times New Roman"/>
          <w:lang w:val="ky-KG"/>
        </w:rPr>
        <w:t>жүргүзүү;</w:t>
      </w:r>
    </w:p>
    <w:p w:rsidR="00BB1C82" w:rsidRPr="00FC244E" w:rsidRDefault="00A31AD5" w:rsidP="006C13EA">
      <w:pPr>
        <w:numPr>
          <w:ilvl w:val="0"/>
          <w:numId w:val="129"/>
        </w:numPr>
        <w:ind w:left="284" w:hanging="284"/>
        <w:contextualSpacing/>
        <w:jc w:val="both"/>
        <w:rPr>
          <w:rFonts w:ascii="Calibri" w:hAnsi="Calibri" w:cs="Times New Roman"/>
          <w:lang w:val="ky-KG"/>
        </w:rPr>
      </w:pPr>
      <w:r w:rsidRPr="00FC244E">
        <w:rPr>
          <w:rFonts w:ascii="Calibri" w:hAnsi="Calibri" w:cs="Times New Roman"/>
          <w:lang w:val="ky-KG"/>
        </w:rPr>
        <w:t xml:space="preserve">Айлык балансты алдын </w:t>
      </w:r>
      <w:r w:rsidR="00BB1C82" w:rsidRPr="00FC244E">
        <w:rPr>
          <w:rFonts w:ascii="Calibri" w:hAnsi="Calibri" w:cs="Times New Roman"/>
          <w:lang w:val="ky-KG"/>
        </w:rPr>
        <w:t>ала кийинки айдын 15ине чейин жөнгө салуу;</w:t>
      </w:r>
    </w:p>
    <w:p w:rsidR="00BB1C82" w:rsidRPr="00FC244E" w:rsidRDefault="00BB1C82" w:rsidP="006C13EA">
      <w:pPr>
        <w:numPr>
          <w:ilvl w:val="0"/>
          <w:numId w:val="129"/>
        </w:numPr>
        <w:ind w:left="284" w:hanging="284"/>
        <w:contextualSpacing/>
        <w:jc w:val="both"/>
        <w:rPr>
          <w:rFonts w:ascii="Calibri" w:hAnsi="Calibri" w:cs="Times New Roman"/>
          <w:lang w:val="ky-KG"/>
        </w:rPr>
      </w:pPr>
      <w:r w:rsidRPr="00FC244E">
        <w:rPr>
          <w:rFonts w:ascii="Calibri" w:hAnsi="Calibri" w:cs="Times New Roman"/>
          <w:lang w:val="ky-KG"/>
        </w:rPr>
        <w:t>Бюджеттик жыл аяктагандан кийин 2 ай ичинде мекеменин буюмдарын, мүлкүн тактоо, тыкыр текшерүү жүргүзүү, бухгалтердик баланс түзүү, киреше жана чыгашалар боюнча документтердин бекитилген варианттарын тиркемелери менен чогуу бирден нускасын Ректорго тапшыруу;</w:t>
      </w:r>
    </w:p>
    <w:p w:rsidR="00BB1C82" w:rsidRPr="00FC244E" w:rsidRDefault="00BB1C82" w:rsidP="006C13EA">
      <w:pPr>
        <w:numPr>
          <w:ilvl w:val="0"/>
          <w:numId w:val="129"/>
        </w:numPr>
        <w:ind w:left="284" w:hanging="284"/>
        <w:contextualSpacing/>
        <w:jc w:val="both"/>
        <w:rPr>
          <w:rFonts w:ascii="Calibri" w:hAnsi="Calibri" w:cs="Times New Roman"/>
          <w:lang w:val="ky-KG"/>
        </w:rPr>
      </w:pPr>
      <w:r w:rsidRPr="00FC244E">
        <w:rPr>
          <w:rFonts w:ascii="Calibri" w:hAnsi="Calibri" w:cs="Times New Roman"/>
          <w:lang w:val="ky-KG"/>
        </w:rPr>
        <w:t>Кол алдында иштеген кызматкерлердин ишине көзөмөл жүргүзүү, аларды текшерүү;</w:t>
      </w:r>
    </w:p>
    <w:p w:rsidR="00BB1C82" w:rsidRPr="00FC244E" w:rsidRDefault="00BB1C82" w:rsidP="006C13EA">
      <w:pPr>
        <w:numPr>
          <w:ilvl w:val="0"/>
          <w:numId w:val="129"/>
        </w:numPr>
        <w:ind w:left="284" w:hanging="284"/>
        <w:contextualSpacing/>
        <w:jc w:val="both"/>
        <w:rPr>
          <w:rFonts w:ascii="Calibri" w:hAnsi="Calibri" w:cs="Times New Roman"/>
          <w:lang w:val="ky-KG"/>
        </w:rPr>
      </w:pPr>
      <w:r w:rsidRPr="00FC244E">
        <w:rPr>
          <w:rFonts w:ascii="Calibri" w:hAnsi="Calibri" w:cs="Times New Roman"/>
          <w:lang w:val="ky-KG"/>
        </w:rPr>
        <w:t>Ыйгарым укуктуу кишилердин банктык эсептерин текшерүү жана анын мыйзамга ылайык болушун камсыз кылуу.</w:t>
      </w:r>
    </w:p>
    <w:p w:rsidR="00BB1C82" w:rsidRPr="00FC244E" w:rsidRDefault="00BB1C82" w:rsidP="006C13EA">
      <w:pPr>
        <w:numPr>
          <w:ilvl w:val="0"/>
          <w:numId w:val="129"/>
        </w:numPr>
        <w:ind w:left="284" w:hanging="284"/>
        <w:contextualSpacing/>
        <w:jc w:val="both"/>
        <w:rPr>
          <w:rFonts w:ascii="Calibri" w:hAnsi="Calibri" w:cs="Times New Roman"/>
          <w:lang w:val="ky-KG"/>
        </w:rPr>
      </w:pPr>
      <w:r w:rsidRPr="00FC244E">
        <w:rPr>
          <w:rFonts w:ascii="Calibri" w:hAnsi="Calibri" w:cs="Times New Roman"/>
          <w:lang w:val="ky-KG"/>
        </w:rPr>
        <w:t>Бухгалтерияга байланышкан башка иштерди алып баруу.</w:t>
      </w:r>
    </w:p>
    <w:p w:rsidR="00BB1C82" w:rsidRPr="00FC244E" w:rsidRDefault="00BB1C82" w:rsidP="00BB1C82">
      <w:pPr>
        <w:tabs>
          <w:tab w:val="left" w:pos="7513"/>
        </w:tabs>
        <w:contextualSpacing/>
        <w:jc w:val="both"/>
        <w:rPr>
          <w:rFonts w:ascii="Calibri" w:hAnsi="Calibri" w:cs="Times New Roman"/>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lastRenderedPageBreak/>
        <w:t>Бухгалтердин төлөм жүргүзүүдөн мурда аткарчу иштери</w:t>
      </w: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 xml:space="preserve">16-берене. </w:t>
      </w:r>
      <w:r w:rsidRPr="00FC244E">
        <w:rPr>
          <w:rFonts w:ascii="Calibri" w:hAnsi="Calibri" w:cs="Times New Roman"/>
          <w:lang w:val="ky-KG"/>
        </w:rPr>
        <w:t>Бухгалтер төлөм тапшырмасын төмөндөгү эрежелерге ылайык жүргүзүүгө жана аларды сактоого милдеттүү:</w:t>
      </w:r>
    </w:p>
    <w:p w:rsidR="00BB1C82" w:rsidRPr="00FC244E" w:rsidRDefault="00BB1C82" w:rsidP="006C13EA">
      <w:pPr>
        <w:numPr>
          <w:ilvl w:val="0"/>
          <w:numId w:val="130"/>
        </w:numPr>
        <w:ind w:left="284" w:hanging="284"/>
        <w:contextualSpacing/>
        <w:jc w:val="both"/>
        <w:rPr>
          <w:rFonts w:ascii="Calibri" w:hAnsi="Calibri" w:cs="Times New Roman"/>
          <w:lang w:val="ky-KG"/>
        </w:rPr>
      </w:pPr>
      <w:r w:rsidRPr="00FC244E">
        <w:rPr>
          <w:rFonts w:ascii="Calibri" w:hAnsi="Calibri" w:cs="Times New Roman"/>
          <w:lang w:val="ky-KG"/>
        </w:rPr>
        <w:t>Бюджетте жетиштүү суммада акча каражатынын болушу;</w:t>
      </w:r>
    </w:p>
    <w:p w:rsidR="00BB1C82" w:rsidRPr="00FC244E" w:rsidRDefault="00BB1C82" w:rsidP="006C13EA">
      <w:pPr>
        <w:numPr>
          <w:ilvl w:val="0"/>
          <w:numId w:val="130"/>
        </w:numPr>
        <w:ind w:left="284" w:hanging="284"/>
        <w:contextualSpacing/>
        <w:jc w:val="both"/>
        <w:rPr>
          <w:rFonts w:ascii="Calibri" w:hAnsi="Calibri" w:cs="Times New Roman"/>
          <w:lang w:val="ky-KG"/>
        </w:rPr>
      </w:pPr>
      <w:r w:rsidRPr="00FC244E">
        <w:rPr>
          <w:rFonts w:ascii="Calibri" w:hAnsi="Calibri" w:cs="Times New Roman"/>
          <w:lang w:val="ky-KG"/>
        </w:rPr>
        <w:t>Чыгашалардын бюджетте каралган тартипте жүргүзүлүшүн камсыз кылуу;</w:t>
      </w:r>
    </w:p>
    <w:p w:rsidR="00BB1C82" w:rsidRPr="00FC244E" w:rsidRDefault="00BB1C82" w:rsidP="006C13EA">
      <w:pPr>
        <w:numPr>
          <w:ilvl w:val="0"/>
          <w:numId w:val="130"/>
        </w:numPr>
        <w:ind w:left="284" w:hanging="284"/>
        <w:contextualSpacing/>
        <w:jc w:val="both"/>
        <w:rPr>
          <w:rFonts w:ascii="Calibri" w:hAnsi="Calibri" w:cs="Times New Roman"/>
          <w:lang w:val="ky-KG"/>
        </w:rPr>
      </w:pPr>
      <w:r w:rsidRPr="00FC244E">
        <w:rPr>
          <w:rFonts w:ascii="Calibri" w:hAnsi="Calibri" w:cs="Times New Roman"/>
          <w:lang w:val="ky-KG"/>
        </w:rPr>
        <w:t>Чыгашаларды ченемдик укуктук нормаларга жана мыйзамдарга ылайык жүргүзүү;</w:t>
      </w:r>
    </w:p>
    <w:p w:rsidR="00BB1C82" w:rsidRPr="00FC244E" w:rsidRDefault="00BB1C82" w:rsidP="006C13EA">
      <w:pPr>
        <w:numPr>
          <w:ilvl w:val="0"/>
          <w:numId w:val="130"/>
        </w:numPr>
        <w:ind w:left="284" w:hanging="284"/>
        <w:contextualSpacing/>
        <w:jc w:val="both"/>
        <w:rPr>
          <w:rFonts w:ascii="Calibri" w:hAnsi="Calibri" w:cs="Times New Roman"/>
          <w:lang w:val="ky-KG"/>
        </w:rPr>
      </w:pPr>
      <w:r w:rsidRPr="00FC244E">
        <w:rPr>
          <w:rFonts w:ascii="Calibri" w:hAnsi="Calibri" w:cs="Times New Roman"/>
          <w:lang w:val="ky-KG"/>
        </w:rPr>
        <w:t>Финансылык ката кетирүүгө жол бербөө;</w:t>
      </w:r>
    </w:p>
    <w:p w:rsidR="00BB1C82" w:rsidRPr="00FC244E" w:rsidRDefault="00BB1C82" w:rsidP="006C13EA">
      <w:pPr>
        <w:numPr>
          <w:ilvl w:val="0"/>
          <w:numId w:val="130"/>
        </w:numPr>
        <w:ind w:left="284" w:hanging="284"/>
        <w:contextualSpacing/>
        <w:jc w:val="both"/>
        <w:rPr>
          <w:rFonts w:ascii="Calibri" w:hAnsi="Calibri" w:cs="Times New Roman"/>
          <w:lang w:val="ky-KG"/>
        </w:rPr>
      </w:pPr>
      <w:r w:rsidRPr="00FC244E">
        <w:rPr>
          <w:rFonts w:ascii="Calibri" w:hAnsi="Calibri" w:cs="Times New Roman"/>
          <w:lang w:val="ky-KG"/>
        </w:rPr>
        <w:t>Төлөм тапшырмасы боюнча документтердин толук болушу;</w:t>
      </w:r>
    </w:p>
    <w:p w:rsidR="00BB1C82" w:rsidRPr="00FC244E" w:rsidRDefault="00BB1C82" w:rsidP="006C13EA">
      <w:pPr>
        <w:numPr>
          <w:ilvl w:val="0"/>
          <w:numId w:val="130"/>
        </w:numPr>
        <w:ind w:left="284" w:hanging="284"/>
        <w:contextualSpacing/>
        <w:jc w:val="both"/>
        <w:rPr>
          <w:rFonts w:ascii="Calibri" w:hAnsi="Calibri" w:cs="Times New Roman"/>
          <w:lang w:val="ky-KG"/>
        </w:rPr>
      </w:pPr>
      <w:r w:rsidRPr="00FC244E">
        <w:rPr>
          <w:rFonts w:ascii="Calibri" w:hAnsi="Calibri" w:cs="Times New Roman"/>
          <w:lang w:val="ky-KG"/>
        </w:rPr>
        <w:t>Ыйгарым укуктуу кишини күбөлөндүрүүчү документ.</w:t>
      </w:r>
    </w:p>
    <w:p w:rsidR="00BB1C82" w:rsidRPr="00FC244E" w:rsidRDefault="00BB1C82" w:rsidP="00BB1C82">
      <w:pPr>
        <w:tabs>
          <w:tab w:val="left" w:pos="7513"/>
        </w:tabs>
        <w:contextualSpacing/>
        <w:jc w:val="both"/>
        <w:rPr>
          <w:rFonts w:ascii="Calibri" w:hAnsi="Calibri" w:cs="Times New Roman"/>
          <w:lang w:val="ky-KG"/>
        </w:rPr>
      </w:pPr>
    </w:p>
    <w:p w:rsidR="00BB1C82" w:rsidRPr="00FC244E" w:rsidRDefault="00BB1C82" w:rsidP="00204B9C">
      <w:pPr>
        <w:jc w:val="both"/>
        <w:rPr>
          <w:rFonts w:ascii="Calibri" w:hAnsi="Calibri" w:cs="Times New Roman"/>
          <w:lang w:val="ky-KG"/>
        </w:rPr>
      </w:pPr>
      <w:r w:rsidRPr="00FC244E">
        <w:rPr>
          <w:rFonts w:ascii="Calibri" w:hAnsi="Calibri" w:cs="Times New Roman"/>
          <w:lang w:val="ky-KG"/>
        </w:rPr>
        <w:t>Бухгалтер тыкыр изилдөөнүн жыйынтыгында жогоруда белгиленген шарттарга туура келбе</w:t>
      </w:r>
      <w:r w:rsidR="00782CF1" w:rsidRPr="00FC244E">
        <w:rPr>
          <w:rFonts w:ascii="Calibri" w:hAnsi="Calibri" w:cs="Times New Roman"/>
          <w:lang w:val="ky-KG"/>
        </w:rPr>
        <w:t>-</w:t>
      </w:r>
      <w:r w:rsidRPr="00FC244E">
        <w:rPr>
          <w:rFonts w:ascii="Calibri" w:hAnsi="Calibri" w:cs="Times New Roman"/>
          <w:lang w:val="ky-KG"/>
        </w:rPr>
        <w:t>ген учурда төлөмдөрдү жүргүзбөстөн, аны далилдеген документтерди аткаруучу кызмат</w:t>
      </w:r>
      <w:r w:rsidR="00782CF1" w:rsidRPr="00FC244E">
        <w:rPr>
          <w:rFonts w:ascii="Calibri" w:hAnsi="Calibri" w:cs="Times New Roman"/>
          <w:lang w:val="ky-KG"/>
        </w:rPr>
        <w:t>-</w:t>
      </w:r>
      <w:r w:rsidRPr="00FC244E">
        <w:rPr>
          <w:rFonts w:ascii="Calibri" w:hAnsi="Calibri" w:cs="Times New Roman"/>
          <w:lang w:val="ky-KG"/>
        </w:rPr>
        <w:t>керге жөнөтөт. (a), (d), (e), (f) пункттарында каралган шарттарга туура келбегендигинен улам артка кайтарылган чечим акыркы чечим болуп саналат жана бухгалтер аны төлөп берүүгө милдеттүү эмес.</w:t>
      </w:r>
    </w:p>
    <w:p w:rsidR="00BB1C82" w:rsidRPr="00FC244E" w:rsidRDefault="00BB1C82" w:rsidP="00BB1C82">
      <w:pPr>
        <w:tabs>
          <w:tab w:val="left" w:pos="7513"/>
        </w:tabs>
        <w:ind w:firstLine="567"/>
        <w:jc w:val="both"/>
        <w:rPr>
          <w:rFonts w:ascii="Calibri" w:hAnsi="Calibri" w:cs="Times New Roman"/>
          <w:lang w:val="ky-KG"/>
        </w:rPr>
      </w:pPr>
    </w:p>
    <w:p w:rsidR="00BB1C82" w:rsidRPr="00FC244E" w:rsidRDefault="00BB1C82" w:rsidP="00204B9C">
      <w:pPr>
        <w:jc w:val="both"/>
        <w:rPr>
          <w:rFonts w:ascii="Calibri" w:hAnsi="Calibri" w:cs="Times New Roman"/>
          <w:lang w:val="ky-KG"/>
        </w:rPr>
      </w:pPr>
      <w:r w:rsidRPr="00FC244E">
        <w:rPr>
          <w:rFonts w:ascii="Calibri" w:hAnsi="Calibri" w:cs="Times New Roman"/>
          <w:lang w:val="ky-KG"/>
        </w:rPr>
        <w:t>Бул берененин (b) жана (e) пункттарында белгиленген шарттарга туура келбей, төлөмдөр артка кайтарылса, финансылык документтерге кол коюу ыйгарым укугуна ээ жетекчи жазуу жүзүндө жоопкерчиликти өз мойнуна алган учурда бухгалтер төлөмдү жүргүзөт.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 xml:space="preserve">Бухгалтердин жоопкерчиликтери </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17-берене. </w:t>
      </w:r>
      <w:r w:rsidRPr="00FC244E">
        <w:rPr>
          <w:rFonts w:ascii="Calibri" w:hAnsi="Calibri" w:cs="Times New Roman"/>
          <w:lang w:val="ky-KG"/>
        </w:rPr>
        <w:t>Бухгалтер бул нускаманын 15-16-беренелеринде белгиленген милдеттер боюнча аткаруучу кызматкер, финансылык документтерге кол коюу укугуна ээ жетекчи жана башка тийиштүү кызматкерлер менен маселенин маанилүүлүгүнө жараша чогуу жооптуу болот.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Бир эле учурда бир кишиге жүктөлбөй турган милдеттер</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18-берене. </w:t>
      </w:r>
      <w:r w:rsidRPr="00FC244E">
        <w:rPr>
          <w:rFonts w:ascii="Calibri" w:hAnsi="Calibri" w:cs="Times New Roman"/>
          <w:lang w:val="ky-KG"/>
        </w:rPr>
        <w:t>Бир эле учурда финасылык документтерге кол коюу укугу жана бухгалтердик иш жүргүзүү милдети бир кишиге, ошондой эле аткаруучу кызматкердин жана бухгалтердин милдеттери бир эле учурда бир кишиге жүктөлбөйт. Ыйгарым укуктуу аткаруучу кызматкер болбогон учурда финасылык документтерге кол коюу укугуна ээ жетекчи аткаруучу кызмат</w:t>
      </w:r>
      <w:r w:rsidR="00782CF1" w:rsidRPr="00FC244E">
        <w:rPr>
          <w:rFonts w:ascii="Calibri" w:hAnsi="Calibri" w:cs="Times New Roman"/>
          <w:lang w:val="ky-KG"/>
        </w:rPr>
        <w:t>-</w:t>
      </w:r>
      <w:r w:rsidRPr="00FC244E">
        <w:rPr>
          <w:rFonts w:ascii="Calibri" w:hAnsi="Calibri" w:cs="Times New Roman"/>
          <w:lang w:val="ky-KG"/>
        </w:rPr>
        <w:t>кер боло алат.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Кассирдин милдеттери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19-берене. </w:t>
      </w:r>
      <w:r w:rsidRPr="00FC244E">
        <w:rPr>
          <w:rFonts w:ascii="Calibri" w:hAnsi="Calibri" w:cs="Times New Roman"/>
          <w:lang w:val="ky-KG"/>
        </w:rPr>
        <w:t>Кассирдин милдеттерине төмөнкүлөр кирет:</w:t>
      </w:r>
    </w:p>
    <w:p w:rsidR="00BB1C82" w:rsidRPr="00FC244E" w:rsidRDefault="00BB1C82" w:rsidP="006C13EA">
      <w:pPr>
        <w:numPr>
          <w:ilvl w:val="0"/>
          <w:numId w:val="131"/>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Толукталган жана текшерилип бүткөн документтер менен усулдарга ылайык төлөм жүргү</w:t>
      </w:r>
      <w:r w:rsidR="00782CF1" w:rsidRPr="00FC244E">
        <w:rPr>
          <w:rFonts w:ascii="Calibri" w:hAnsi="Calibri" w:cs="Times New Roman"/>
          <w:lang w:val="ky-KG"/>
        </w:rPr>
        <w:t>-</w:t>
      </w:r>
      <w:r w:rsidRPr="00FC244E">
        <w:rPr>
          <w:rFonts w:ascii="Calibri" w:hAnsi="Calibri" w:cs="Times New Roman"/>
          <w:lang w:val="ky-KG"/>
        </w:rPr>
        <w:t>зүү, акча кабыл алуу;</w:t>
      </w:r>
    </w:p>
    <w:p w:rsidR="00BB1C82" w:rsidRPr="00FC244E" w:rsidRDefault="00BB1C82" w:rsidP="006C13EA">
      <w:pPr>
        <w:numPr>
          <w:ilvl w:val="0"/>
          <w:numId w:val="131"/>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Кабыл алынган акчаларды жана төлөмдөрдү күн сайын к</w:t>
      </w:r>
      <w:r w:rsidRPr="00FC244E">
        <w:rPr>
          <w:rFonts w:ascii="Calibri" w:hAnsi="Calibri" w:cs="Times New Roman"/>
          <w:shd w:val="clear" w:color="auto" w:fill="FFFFFF"/>
          <w:lang w:val="ky-KG"/>
        </w:rPr>
        <w:t xml:space="preserve">ириш жана чыгыш ордерлерин каттоо </w:t>
      </w:r>
      <w:r w:rsidRPr="00FC244E">
        <w:rPr>
          <w:rFonts w:ascii="Calibri" w:hAnsi="Calibri" w:cs="Times New Roman"/>
          <w:bCs/>
          <w:shd w:val="clear" w:color="auto" w:fill="FFFFFF"/>
          <w:lang w:val="ky-KG"/>
        </w:rPr>
        <w:t xml:space="preserve">журналына жазуу </w:t>
      </w:r>
      <w:r w:rsidRPr="00FC244E">
        <w:rPr>
          <w:rFonts w:ascii="Calibri" w:hAnsi="Calibri" w:cs="Times New Roman"/>
          <w:lang w:val="ky-KG"/>
        </w:rPr>
        <w:t>жана катталган ар бир сумманын документтерге жана бухгал</w:t>
      </w:r>
      <w:r w:rsidR="00782CF1" w:rsidRPr="00FC244E">
        <w:rPr>
          <w:rFonts w:ascii="Calibri" w:hAnsi="Calibri" w:cs="Times New Roman"/>
          <w:lang w:val="ky-KG"/>
        </w:rPr>
        <w:t>-</w:t>
      </w:r>
      <w:r w:rsidRPr="00FC244E">
        <w:rPr>
          <w:rFonts w:ascii="Calibri" w:hAnsi="Calibri" w:cs="Times New Roman"/>
          <w:lang w:val="ky-KG"/>
        </w:rPr>
        <w:t>тердик каттоого дал келүүсүн камсыз кылуу;</w:t>
      </w:r>
    </w:p>
    <w:p w:rsidR="00BB1C82" w:rsidRPr="00FC244E" w:rsidRDefault="00BB1C82" w:rsidP="006C13EA">
      <w:pPr>
        <w:numPr>
          <w:ilvl w:val="0"/>
          <w:numId w:val="131"/>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Кабыл алынган жана жүргүзүлгөн төлөмдөрдүн квитанцияларын, к</w:t>
      </w:r>
      <w:r w:rsidR="004B7E6D" w:rsidRPr="00FC244E">
        <w:rPr>
          <w:rFonts w:ascii="Calibri" w:hAnsi="Calibri" w:cs="Times New Roman"/>
          <w:shd w:val="clear" w:color="auto" w:fill="FFFFFF"/>
          <w:lang w:val="ky-KG"/>
        </w:rPr>
        <w:t xml:space="preserve">ириш жана чыгыш ордерлерин </w:t>
      </w:r>
      <w:r w:rsidRPr="00FC244E">
        <w:rPr>
          <w:rFonts w:ascii="Calibri" w:hAnsi="Calibri" w:cs="Times New Roman"/>
          <w:bCs/>
          <w:shd w:val="clear" w:color="auto" w:fill="FFFFFF"/>
          <w:lang w:val="ky-KG"/>
        </w:rPr>
        <w:t>каттаган журналды</w:t>
      </w:r>
      <w:r w:rsidRPr="00FC244E">
        <w:rPr>
          <w:rFonts w:ascii="Calibri" w:hAnsi="Calibri" w:cs="Times New Roman"/>
          <w:lang w:val="ky-KG"/>
        </w:rPr>
        <w:t xml:space="preserve"> жана башка документтерди жоготпой сактоо;</w:t>
      </w:r>
    </w:p>
    <w:p w:rsidR="00BB1C82" w:rsidRPr="00FC244E" w:rsidRDefault="00BB1C82" w:rsidP="006C13EA">
      <w:pPr>
        <w:numPr>
          <w:ilvl w:val="0"/>
          <w:numId w:val="131"/>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Бухгалтердин башка тапшырмаларын аткаруу.</w:t>
      </w:r>
    </w:p>
    <w:p w:rsidR="00FC622B" w:rsidRPr="00FC244E" w:rsidRDefault="00FC622B" w:rsidP="00204B9C">
      <w:pPr>
        <w:tabs>
          <w:tab w:val="left" w:pos="7513"/>
        </w:tabs>
        <w:contextualSpacing/>
        <w:jc w:val="both"/>
        <w:rPr>
          <w:rFonts w:ascii="Calibri" w:hAnsi="Calibri" w:cs="Times New Roman"/>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Кассирдин жоопкерчилиги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20-берене. </w:t>
      </w:r>
      <w:r w:rsidRPr="00FC244E">
        <w:rPr>
          <w:rFonts w:ascii="Calibri" w:hAnsi="Calibri" w:cs="Times New Roman"/>
          <w:lang w:val="ky-KG"/>
        </w:rPr>
        <w:t>Кассир кассадагы акча каражаты менен киреше журналындагы каттоолордо айырмачылыктын болбошу, кассадагы активдердин зыянга учурабашы жана азайбашы үчүн түздөн-түз жооптуу.</w:t>
      </w:r>
    </w:p>
    <w:p w:rsidR="00782CF1" w:rsidRDefault="00782CF1" w:rsidP="00BB1C82">
      <w:pPr>
        <w:tabs>
          <w:tab w:val="left" w:pos="7513"/>
        </w:tabs>
        <w:jc w:val="both"/>
        <w:rPr>
          <w:rFonts w:ascii="Calibri" w:hAnsi="Calibri" w:cs="Times New Roman"/>
          <w:b/>
        </w:rPr>
      </w:pPr>
    </w:p>
    <w:p w:rsidR="001343F9" w:rsidRPr="001343F9" w:rsidRDefault="001343F9" w:rsidP="00BB1C82">
      <w:pPr>
        <w:tabs>
          <w:tab w:val="left" w:pos="7513"/>
        </w:tabs>
        <w:jc w:val="both"/>
        <w:rPr>
          <w:rFonts w:ascii="Calibri" w:hAnsi="Calibri" w:cs="Times New Roman"/>
          <w:b/>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lastRenderedPageBreak/>
        <w:t>Кассалык операциялар</w:t>
      </w:r>
    </w:p>
    <w:p w:rsidR="00BB1C82" w:rsidRPr="00FC244E" w:rsidRDefault="00BB1C82" w:rsidP="004B7E6D">
      <w:pPr>
        <w:tabs>
          <w:tab w:val="left" w:pos="7513"/>
        </w:tabs>
        <w:jc w:val="both"/>
        <w:rPr>
          <w:rFonts w:ascii="Calibri" w:hAnsi="Calibri" w:cs="Times New Roman"/>
          <w:lang w:val="ky-KG"/>
        </w:rPr>
      </w:pPr>
      <w:r w:rsidRPr="00FC244E">
        <w:rPr>
          <w:rFonts w:ascii="Calibri" w:hAnsi="Calibri" w:cs="Times New Roman"/>
          <w:b/>
          <w:lang w:val="ky-KG"/>
        </w:rPr>
        <w:t xml:space="preserve">21-берене. </w:t>
      </w:r>
      <w:r w:rsidRPr="00FC244E">
        <w:rPr>
          <w:rFonts w:ascii="Calibri" w:hAnsi="Calibri" w:cs="Times New Roman"/>
          <w:lang w:val="ky-KG"/>
        </w:rPr>
        <w:t>Кассадан төлөнө турган суммалар менен кийинки күнү чыгымдарга жумшоо максатында кассада болуучу накталай акчанын суммасынын өлчөмү университет тарабынан аныкталган лимитке ылайык болушу керек. Kассадагы ашык акча банктагы бухгалтердин атына ачылган атайын эсепке которулат.</w:t>
      </w:r>
    </w:p>
    <w:p w:rsidR="00BB1C82" w:rsidRPr="00FC244E" w:rsidRDefault="00BB1C82" w:rsidP="001343F9">
      <w:pPr>
        <w:tabs>
          <w:tab w:val="left" w:pos="7513"/>
        </w:tabs>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Кассадагы накталай сумманын өлчөмүнөн ашып кеткен төлөмдөр бухгалтердин колу коюл</w:t>
      </w:r>
      <w:r w:rsidR="00782CF1" w:rsidRPr="00FC244E">
        <w:rPr>
          <w:rFonts w:ascii="Calibri" w:hAnsi="Calibri" w:cs="Times New Roman"/>
          <w:lang w:val="ky-KG"/>
        </w:rPr>
        <w:t>-</w:t>
      </w:r>
      <w:r w:rsidRPr="00FC244E">
        <w:rPr>
          <w:rFonts w:ascii="Calibri" w:hAnsi="Calibri" w:cs="Times New Roman"/>
          <w:lang w:val="ky-KG"/>
        </w:rPr>
        <w:t>ган чек аркылуу банктан каржыланат. Кассадагы сумманын к</w:t>
      </w:r>
      <w:r w:rsidRPr="00FC244E">
        <w:rPr>
          <w:rFonts w:ascii="Calibri" w:hAnsi="Calibri" w:cs="Times New Roman"/>
          <w:shd w:val="clear" w:color="auto" w:fill="FFFFFF"/>
          <w:lang w:val="ky-KG"/>
        </w:rPr>
        <w:t>ириш жана чыгыш ордерлерин</w:t>
      </w:r>
      <w:r w:rsidR="005C63B7" w:rsidRPr="00FC244E">
        <w:rPr>
          <w:rFonts w:ascii="Calibri" w:hAnsi="Calibri" w:cs="Times New Roman"/>
          <w:shd w:val="clear" w:color="auto" w:fill="FFFFFF"/>
          <w:lang w:val="ky-KG"/>
        </w:rPr>
        <w:t>ин</w:t>
      </w:r>
      <w:r w:rsidRPr="00FC244E">
        <w:rPr>
          <w:rFonts w:ascii="Calibri" w:hAnsi="Calibri" w:cs="Times New Roman"/>
          <w:shd w:val="clear" w:color="auto" w:fill="FFFFFF"/>
          <w:lang w:val="ky-KG"/>
        </w:rPr>
        <w:t xml:space="preserve"> </w:t>
      </w:r>
      <w:r w:rsidRPr="00FC244E">
        <w:rPr>
          <w:rFonts w:ascii="Calibri" w:hAnsi="Calibri" w:cs="Times New Roman"/>
          <w:bCs/>
          <w:shd w:val="clear" w:color="auto" w:fill="FFFFFF"/>
          <w:lang w:val="ky-KG"/>
        </w:rPr>
        <w:t>каттоо журналына дал келүүсү күн сайын кассир тарабынан текшерилип, бухгалтер жана кассирдин кол коюсу менен каттоо журналы жабылат.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Төлөм жүргүзүүгө байланыштуу документтер</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22-берене. </w:t>
      </w:r>
      <w:r w:rsidRPr="00FC244E">
        <w:rPr>
          <w:rFonts w:ascii="Calibri" w:hAnsi="Calibri" w:cs="Times New Roman"/>
          <w:lang w:val="ky-KG"/>
        </w:rPr>
        <w:t>Чарбалык эсептин негизинде иш жүргүзүүчү түзүмдүн эсебинен жүргүзүлө турган төлөмдөргө “Кыргыз-Түрк “Манас” университетинин чыгашалар бөлүгү боюнча нускамасы” тийиштүү өзгөртүүлөрдү эске алуу менен колдонулат.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Кыймылдуу мүлк боюнча жооптуу кызматкер</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23-берене. </w:t>
      </w:r>
      <w:r w:rsidRPr="00FC244E">
        <w:rPr>
          <w:rFonts w:ascii="Calibri" w:hAnsi="Calibri" w:cs="Times New Roman"/>
          <w:lang w:val="ky-KG"/>
        </w:rPr>
        <w:t>Чарбалык э</w:t>
      </w:r>
      <w:r w:rsidR="00FC622B" w:rsidRPr="00FC244E">
        <w:rPr>
          <w:rFonts w:ascii="Calibri" w:hAnsi="Calibri" w:cs="Times New Roman"/>
          <w:lang w:val="ky-KG"/>
        </w:rPr>
        <w:t xml:space="preserve">септин негизинде иш жүргүзүүчү </w:t>
      </w:r>
      <w:r w:rsidRPr="00FC244E">
        <w:rPr>
          <w:rFonts w:ascii="Calibri" w:hAnsi="Calibri" w:cs="Times New Roman"/>
          <w:lang w:val="ky-KG"/>
        </w:rPr>
        <w:t>түзүмдө кыймылдуу мүлк боюнча иш бухгалтерге баш ийген жооптуу кызматкер тарабынан жүргүзүлөт. Жооптуу кызматкер тийиштүү жетекчинин сунушуна ылайык Ректор тарабынан дайындалат.</w:t>
      </w:r>
    </w:p>
    <w:p w:rsidR="00BB1C82" w:rsidRPr="00FC244E" w:rsidRDefault="00BB1C82" w:rsidP="001343F9">
      <w:pPr>
        <w:tabs>
          <w:tab w:val="left" w:pos="7513"/>
        </w:tabs>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Аткаруучу кызматкер ооруп же башка жүйөөлүү себептер менен өз кызматын аткара албай калган учурда бул ишти түзүмдү</w:t>
      </w:r>
      <w:r w:rsidR="004B7E6D" w:rsidRPr="00FC244E">
        <w:rPr>
          <w:rFonts w:ascii="Calibri" w:hAnsi="Calibri" w:cs="Times New Roman"/>
          <w:lang w:val="ky-KG"/>
        </w:rPr>
        <w:t>н башка кызматкери алып барат.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Аткаруучу кызматкердин укуктук милдеттери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24-берене.</w:t>
      </w:r>
      <w:r w:rsidRPr="00FC244E">
        <w:rPr>
          <w:rFonts w:ascii="Calibri" w:hAnsi="Calibri" w:cs="Times New Roman"/>
          <w:lang w:val="ky-KG"/>
        </w:rPr>
        <w:t xml:space="preserve"> Кыймылдуу мүлк боюнча иш алып барган аткаруучу кызматкердин укуктук милдеттери:</w:t>
      </w:r>
    </w:p>
    <w:p w:rsidR="00BB1C82" w:rsidRPr="00FC244E" w:rsidRDefault="00BB1C82" w:rsidP="006C13EA">
      <w:pPr>
        <w:numPr>
          <w:ilvl w:val="0"/>
          <w:numId w:val="132"/>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“Кыргыз-Түрк “Манас” университетинин кыймылдуу мүлк жөнүндө жобосуна” ылайык кыймылдуу мүлк боюнча иш алып баруу, каттоо жана журналдарды жүргүзүү;</w:t>
      </w:r>
    </w:p>
    <w:p w:rsidR="00BB1C82" w:rsidRPr="00FC244E" w:rsidRDefault="00BB1C82" w:rsidP="006C13EA">
      <w:pPr>
        <w:numPr>
          <w:ilvl w:val="0"/>
          <w:numId w:val="132"/>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Кыймылдуу мүлк боюнча журнал жана документтерди сактоо;</w:t>
      </w:r>
    </w:p>
    <w:p w:rsidR="00BB1C82" w:rsidRPr="00FC244E" w:rsidRDefault="00BB1C82" w:rsidP="006C13EA">
      <w:pPr>
        <w:numPr>
          <w:ilvl w:val="0"/>
          <w:numId w:val="132"/>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Бухгалтерге кыймылдуу мүлк боюнча эсеп-кысап берүү;</w:t>
      </w:r>
    </w:p>
    <w:p w:rsidR="00BB1C82" w:rsidRPr="00FC244E" w:rsidRDefault="00BB1C82" w:rsidP="006C13EA">
      <w:pPr>
        <w:numPr>
          <w:ilvl w:val="0"/>
          <w:numId w:val="132"/>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Кампа кызматкери болбогон учурда кампа кызматкеринин милдетин аткаруу;</w:t>
      </w:r>
    </w:p>
    <w:p w:rsidR="00BB1C82" w:rsidRPr="00FC244E" w:rsidRDefault="00BB1C82" w:rsidP="006C13EA">
      <w:pPr>
        <w:numPr>
          <w:ilvl w:val="0"/>
          <w:numId w:val="132"/>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Кампа иштерин текшерип туруу;</w:t>
      </w:r>
    </w:p>
    <w:p w:rsidR="00BB1C82" w:rsidRPr="00FC244E" w:rsidRDefault="00BB1C82" w:rsidP="006C13EA">
      <w:pPr>
        <w:numPr>
          <w:ilvl w:val="0"/>
          <w:numId w:val="132"/>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Ыйгарым укуктуу жетекчи тарабынан берилген башка иштерди аткаруу.</w:t>
      </w:r>
    </w:p>
    <w:p w:rsidR="00BB1C82" w:rsidRPr="00FC244E" w:rsidRDefault="00BB1C82" w:rsidP="00BB1C82">
      <w:pPr>
        <w:tabs>
          <w:tab w:val="left" w:pos="7513"/>
        </w:tabs>
        <w:contextualSpacing/>
        <w:jc w:val="both"/>
        <w:rPr>
          <w:rFonts w:ascii="Calibri" w:hAnsi="Calibri" w:cs="Times New Roman"/>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Кампа кызматкери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25-берене.</w:t>
      </w:r>
      <w:r w:rsidRPr="00FC244E">
        <w:rPr>
          <w:rFonts w:ascii="Calibri" w:hAnsi="Calibri" w:cs="Times New Roman"/>
          <w:bCs/>
          <w:lang w:val="ky-KG"/>
        </w:rPr>
        <w:t xml:space="preserve"> </w:t>
      </w:r>
      <w:r w:rsidRPr="00FC244E">
        <w:rPr>
          <w:rFonts w:ascii="Calibri" w:hAnsi="Calibri" w:cs="Times New Roman"/>
          <w:lang w:val="ky-KG"/>
        </w:rPr>
        <w:t>Чарбалык эсептин негизинде иш жүргүзүүчү түзүмдүн аткарган ишинин өзгөчө</w:t>
      </w:r>
      <w:r w:rsidR="00782CF1" w:rsidRPr="00FC244E">
        <w:rPr>
          <w:rFonts w:ascii="Calibri" w:hAnsi="Calibri" w:cs="Times New Roman"/>
          <w:lang w:val="ky-KG"/>
        </w:rPr>
        <w:t>-</w:t>
      </w:r>
      <w:r w:rsidRPr="00FC244E">
        <w:rPr>
          <w:rFonts w:ascii="Calibri" w:hAnsi="Calibri" w:cs="Times New Roman"/>
          <w:lang w:val="ky-KG"/>
        </w:rPr>
        <w:t>лүгүн жана кампадагы иштердин көлөмүн эске алып,</w:t>
      </w:r>
      <w:r w:rsidRPr="001343F9">
        <w:rPr>
          <w:rFonts w:ascii="Calibri" w:hAnsi="Calibri" w:cs="Times New Roman"/>
          <w:color w:val="auto"/>
          <w:lang w:val="ky-KG"/>
        </w:rPr>
        <w:t xml:space="preserve"> </w:t>
      </w:r>
      <w:r w:rsidR="004D463E" w:rsidRPr="001343F9">
        <w:rPr>
          <w:rFonts w:ascii="Calibri" w:hAnsi="Calibri" w:cs="Times New Roman"/>
          <w:color w:val="auto"/>
          <w:lang w:val="ky-KG"/>
        </w:rPr>
        <w:t xml:space="preserve">зарыл </w:t>
      </w:r>
      <w:r w:rsidRPr="00FC244E">
        <w:rPr>
          <w:rFonts w:ascii="Calibri" w:hAnsi="Calibri" w:cs="Times New Roman"/>
          <w:lang w:val="ky-KG"/>
        </w:rPr>
        <w:t>учурларда төмөндөгү иштердин аткарылышы үчүн кампага жооптуу кызматкер дайындалат.</w:t>
      </w:r>
    </w:p>
    <w:p w:rsidR="00204B9C" w:rsidRPr="00FC244E" w:rsidRDefault="00204B9C" w:rsidP="00204B9C">
      <w:pPr>
        <w:tabs>
          <w:tab w:val="left" w:pos="7513"/>
        </w:tabs>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Кыймылдуу мүлк боюнча жооптуу кызматкерди дайындоо жана бошотуу тартиби кандай болсо, кампа кызматкери да ошол эле тартипке ылайык дайындалат жана бошотулат.</w:t>
      </w:r>
    </w:p>
    <w:p w:rsidR="00FC622B" w:rsidRPr="00FC244E" w:rsidRDefault="00FC622B"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Кампа кызматкеринин милдеттери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26-берене. </w:t>
      </w:r>
      <w:r w:rsidRPr="00FC244E">
        <w:rPr>
          <w:rFonts w:ascii="Calibri" w:hAnsi="Calibri" w:cs="Times New Roman"/>
          <w:lang w:val="ky-KG"/>
        </w:rPr>
        <w:t>Кампа кызматкеринин милдеттери төмөнкүдөй:</w:t>
      </w:r>
    </w:p>
    <w:p w:rsidR="00BB1C82" w:rsidRPr="00FC244E" w:rsidRDefault="00BB1C82" w:rsidP="006C13EA">
      <w:pPr>
        <w:numPr>
          <w:ilvl w:val="0"/>
          <w:numId w:val="133"/>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Кампадан жөнөтүү, башкаруу иштерин аткаруу;</w:t>
      </w:r>
    </w:p>
    <w:p w:rsidR="00BB1C82" w:rsidRPr="00FC244E" w:rsidRDefault="00BB1C82" w:rsidP="006C13EA">
      <w:pPr>
        <w:numPr>
          <w:ilvl w:val="0"/>
          <w:numId w:val="133"/>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 xml:space="preserve">Сырттан сатып алынып же болбосо түзүм тарабынан өндүрүлүп, кампага түшкөн ар түрдүү зат, буюм, аппарат, унаа, материал ж.у.с. нерселерди каттоо, сактоо, буларды өрт, чирүү, </w:t>
      </w:r>
      <w:r w:rsidRPr="00FC244E">
        <w:rPr>
          <w:rFonts w:ascii="Calibri" w:hAnsi="Calibri" w:cs="Times New Roman"/>
          <w:lang w:val="ky-KG"/>
        </w:rPr>
        <w:lastRenderedPageBreak/>
        <w:t>бузулуу</w:t>
      </w:r>
      <w:r w:rsidRPr="001343F9">
        <w:rPr>
          <w:rFonts w:ascii="Calibri" w:hAnsi="Calibri" w:cs="Times New Roman"/>
          <w:color w:val="auto"/>
          <w:lang w:val="ky-KG"/>
        </w:rPr>
        <w:t xml:space="preserve">, </w:t>
      </w:r>
      <w:r w:rsidR="00A12D08" w:rsidRPr="001343F9">
        <w:rPr>
          <w:rFonts w:ascii="Calibri" w:hAnsi="Calibri" w:cs="Times New Roman"/>
          <w:color w:val="auto"/>
          <w:lang w:val="ky-KG"/>
        </w:rPr>
        <w:t>төгүлүп калуу</w:t>
      </w:r>
      <w:r w:rsidR="004D463E" w:rsidRPr="001343F9">
        <w:rPr>
          <w:rFonts w:ascii="Calibri" w:hAnsi="Calibri" w:cs="Times New Roman"/>
          <w:color w:val="auto"/>
          <w:lang w:val="ky-KG"/>
        </w:rPr>
        <w:t xml:space="preserve"> </w:t>
      </w:r>
      <w:r w:rsidRPr="001343F9">
        <w:rPr>
          <w:rFonts w:ascii="Calibri" w:hAnsi="Calibri" w:cs="Times New Roman"/>
          <w:color w:val="auto"/>
          <w:lang w:val="ky-KG"/>
        </w:rPr>
        <w:t xml:space="preserve">сыяктуу </w:t>
      </w:r>
      <w:r w:rsidRPr="00FC244E">
        <w:rPr>
          <w:rFonts w:ascii="Calibri" w:hAnsi="Calibri" w:cs="Times New Roman"/>
          <w:lang w:val="ky-KG"/>
        </w:rPr>
        <w:t>ар түрдүү коркунучтардан жана зыяндардан коргоо, эгерде коргоо иш-чараларын өзү аткара албаса, тийиштүү кишилерге билдирүү;</w:t>
      </w:r>
    </w:p>
    <w:p w:rsidR="00BB1C82" w:rsidRPr="00FC244E" w:rsidRDefault="00BB1C82" w:rsidP="006C13EA">
      <w:pPr>
        <w:numPr>
          <w:ilvl w:val="0"/>
          <w:numId w:val="133"/>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Кампадагы запастардын карточкаларын картотека түрүндө же болбосо электрондук форматта сактоо;</w:t>
      </w:r>
    </w:p>
    <w:p w:rsidR="00BB1C82" w:rsidRPr="00FC244E" w:rsidRDefault="00BB1C82" w:rsidP="006C13EA">
      <w:pPr>
        <w:numPr>
          <w:ilvl w:val="0"/>
          <w:numId w:val="133"/>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Кампага келип түшкөн буюм жана материалдарды классификациялап, тыкан жана оң абалда сактоо;</w:t>
      </w:r>
    </w:p>
    <w:p w:rsidR="00BB1C82" w:rsidRPr="00FC244E" w:rsidRDefault="00BB1C82" w:rsidP="006C13EA">
      <w:pPr>
        <w:numPr>
          <w:ilvl w:val="0"/>
          <w:numId w:val="133"/>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Кампага келип түшкөн жана (b) пунктунда аталган буюм жана материалдарды компе</w:t>
      </w:r>
      <w:r w:rsidR="00FC622B" w:rsidRPr="00FC244E">
        <w:rPr>
          <w:rFonts w:ascii="Calibri" w:hAnsi="Calibri" w:cs="Times New Roman"/>
          <w:lang w:val="ky-KG"/>
        </w:rPr>
        <w:t>-</w:t>
      </w:r>
      <w:r w:rsidRPr="00FC244E">
        <w:rPr>
          <w:rFonts w:ascii="Calibri" w:hAnsi="Calibri" w:cs="Times New Roman"/>
          <w:lang w:val="ky-KG"/>
        </w:rPr>
        <w:t>тенттүү жетекчилердин жазуу түрүндөгү көрсөтмөсүнө таянып, документтин негизинде тийиштүү кишилерге берүү;</w:t>
      </w:r>
    </w:p>
    <w:p w:rsidR="00BB1C82" w:rsidRPr="00FC244E" w:rsidRDefault="00BB1C82" w:rsidP="006C13EA">
      <w:pPr>
        <w:numPr>
          <w:ilvl w:val="0"/>
          <w:numId w:val="133"/>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Башка жерден келген же болбосо сатып алынган буюмдарды текшерүү комиссиясынын кароосунан өткөрүп, кампага келип түшкөндүгү тууралуу документтерди түзүү;</w:t>
      </w:r>
    </w:p>
    <w:p w:rsidR="00BB1C82" w:rsidRPr="00FC244E" w:rsidRDefault="00BB1C82" w:rsidP="006C13EA">
      <w:pPr>
        <w:numPr>
          <w:ilvl w:val="0"/>
          <w:numId w:val="133"/>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Кампадан жөнөтүлө турган буюм жана материалдарды жөнөтүп, тийиштүү документтерди түзүү;</w:t>
      </w:r>
    </w:p>
    <w:p w:rsidR="00BB1C82" w:rsidRPr="00FC244E" w:rsidRDefault="00BB1C82" w:rsidP="006C13EA">
      <w:pPr>
        <w:numPr>
          <w:ilvl w:val="0"/>
          <w:numId w:val="133"/>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Кампада инвентаризациялоо ишин жүргүзүү жана алардын бухгалтердик эсеп-кысапка</w:t>
      </w:r>
      <w:r w:rsidR="004D463E" w:rsidRPr="00FC244E">
        <w:rPr>
          <w:rFonts w:ascii="Calibri" w:hAnsi="Calibri" w:cs="Times New Roman"/>
          <w:lang w:val="ky-KG"/>
        </w:rPr>
        <w:t xml:space="preserve"> </w:t>
      </w:r>
      <w:r w:rsidRPr="00FC244E">
        <w:rPr>
          <w:rFonts w:ascii="Calibri" w:hAnsi="Calibri" w:cs="Times New Roman"/>
          <w:lang w:val="ky-KG"/>
        </w:rPr>
        <w:t>дал келишин камсыздоо;</w:t>
      </w:r>
    </w:p>
    <w:p w:rsidR="00BB1C82" w:rsidRPr="00FC244E" w:rsidRDefault="00BB1C82" w:rsidP="006C13EA">
      <w:pPr>
        <w:numPr>
          <w:ilvl w:val="0"/>
          <w:numId w:val="133"/>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Кампада сакталган материал жана буюм-тайымдар зыянга учураган болсо, тийиштүү актыларды түзүп, эсеп каттоодон чыгарыла турган же болбосо жок кылына турган мате</w:t>
      </w:r>
      <w:r w:rsidR="00782CF1" w:rsidRPr="00FC244E">
        <w:rPr>
          <w:rFonts w:ascii="Calibri" w:hAnsi="Calibri" w:cs="Times New Roman"/>
          <w:lang w:val="ky-KG"/>
        </w:rPr>
        <w:t>-</w:t>
      </w:r>
      <w:r w:rsidRPr="00FC244E">
        <w:rPr>
          <w:rFonts w:ascii="Calibri" w:hAnsi="Calibri" w:cs="Times New Roman"/>
          <w:lang w:val="ky-KG"/>
        </w:rPr>
        <w:t>риал жана буюм-тайымдар боюнч</w:t>
      </w:r>
      <w:r w:rsidR="004B7E6D" w:rsidRPr="00FC244E">
        <w:rPr>
          <w:rFonts w:ascii="Calibri" w:hAnsi="Calibri" w:cs="Times New Roman"/>
          <w:lang w:val="ky-KG"/>
        </w:rPr>
        <w:t xml:space="preserve">а тийиштүү иш-чаралар көрүлүп, </w:t>
      </w:r>
      <w:r w:rsidRPr="00FC244E">
        <w:rPr>
          <w:rFonts w:ascii="Calibri" w:hAnsi="Calibri" w:cs="Times New Roman"/>
          <w:lang w:val="ky-KG"/>
        </w:rPr>
        <w:t>кыймылдуу мүлктү каттоого жана текшерүүгө жооптуу кызматкерге өткөрүү;</w:t>
      </w:r>
    </w:p>
    <w:p w:rsidR="00BB1C82" w:rsidRPr="00FC244E" w:rsidRDefault="00BB1C82" w:rsidP="006C13EA">
      <w:pPr>
        <w:numPr>
          <w:ilvl w:val="0"/>
          <w:numId w:val="133"/>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Бухгалтер жана башка компетенттүү жетекчилер тарабынан берилген иштерди аткаруу.</w:t>
      </w:r>
    </w:p>
    <w:p w:rsidR="00BB1C82" w:rsidRPr="00FC244E" w:rsidRDefault="00BB1C82" w:rsidP="00BB1C82">
      <w:pPr>
        <w:tabs>
          <w:tab w:val="left" w:pos="7513"/>
        </w:tabs>
        <w:contextualSpacing/>
        <w:jc w:val="both"/>
        <w:rPr>
          <w:rFonts w:ascii="Calibri" w:hAnsi="Calibri" w:cs="Times New Roman"/>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Кампада учет жүргүзүү процесси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27-берене. </w:t>
      </w:r>
      <w:r w:rsidRPr="00FC244E">
        <w:rPr>
          <w:rFonts w:ascii="Calibri" w:hAnsi="Calibri" w:cs="Times New Roman"/>
          <w:lang w:val="ky-KG"/>
        </w:rPr>
        <w:t>Ар бир бюджеттик жылдын аягында финансылык документтерге кол коюуга ыйгарым укуктуу жетекчи тарабынан милдеттендирилген атайын комиссия чарбалык эсеп</w:t>
      </w:r>
      <w:r w:rsidR="00782CF1" w:rsidRPr="00FC244E">
        <w:rPr>
          <w:rFonts w:ascii="Calibri" w:hAnsi="Calibri" w:cs="Times New Roman"/>
          <w:lang w:val="ky-KG"/>
        </w:rPr>
        <w:t>-</w:t>
      </w:r>
      <w:r w:rsidRPr="00FC244E">
        <w:rPr>
          <w:rFonts w:ascii="Calibri" w:hAnsi="Calibri" w:cs="Times New Roman"/>
          <w:lang w:val="ky-KG"/>
        </w:rPr>
        <w:t xml:space="preserve">тин негизинде иш жүргүзүүчү түзүмдүн кампасында учет жүргүзөт жана анын жыйынтыгы таблица түрүндө жазылат. </w:t>
      </w:r>
      <w:r w:rsidRPr="001343F9">
        <w:rPr>
          <w:rFonts w:ascii="Calibri" w:hAnsi="Calibri" w:cs="Times New Roman"/>
          <w:color w:val="auto"/>
          <w:lang w:val="ky-KG"/>
        </w:rPr>
        <w:t xml:space="preserve">Кампадагы </w:t>
      </w:r>
      <w:r w:rsidR="00443094" w:rsidRPr="001343F9">
        <w:rPr>
          <w:rFonts w:ascii="Calibri" w:hAnsi="Calibri" w:cs="Times New Roman"/>
          <w:color w:val="auto"/>
          <w:lang w:val="ky-KG"/>
        </w:rPr>
        <w:t>таңсыктар</w:t>
      </w:r>
      <w:r w:rsidRPr="001343F9">
        <w:rPr>
          <w:rFonts w:ascii="Calibri" w:hAnsi="Calibri" w:cs="Times New Roman"/>
          <w:color w:val="auto"/>
          <w:lang w:val="ky-KG"/>
        </w:rPr>
        <w:t xml:space="preserve"> кээ </w:t>
      </w:r>
      <w:r w:rsidRPr="00FC244E">
        <w:rPr>
          <w:rFonts w:ascii="Calibri" w:hAnsi="Calibri" w:cs="Times New Roman"/>
          <w:lang w:val="ky-KG"/>
        </w:rPr>
        <w:t>бир буюм-тайымдардын мындан ары пайдаланууга жараксыздыгы эске алын</w:t>
      </w:r>
      <w:r w:rsidR="00CF02B6" w:rsidRPr="00FC244E">
        <w:rPr>
          <w:rFonts w:ascii="Calibri" w:hAnsi="Calibri" w:cs="Times New Roman"/>
          <w:lang w:val="ky-KG"/>
        </w:rPr>
        <w:t>ып аныкталат</w:t>
      </w:r>
      <w:r w:rsidRPr="00FC244E">
        <w:rPr>
          <w:rFonts w:ascii="Calibri" w:hAnsi="Calibri" w:cs="Times New Roman"/>
          <w:lang w:val="ky-KG"/>
        </w:rPr>
        <w:t>. Кампадагы ашыкчалар (профицит) киреше катары катталат. Кыймылдуу мүлктү каттоочу жана текшерүүчү кызматкерлер, мүлк жана кампа кызматкерлери кампа жана кампадагы аткарган иштерине жараша ар бири өз алдынча жооптуу.</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Бухгалтердин ишенимдүү өкүлдөрү</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28-берене. </w:t>
      </w:r>
      <w:r w:rsidRPr="00FC244E">
        <w:rPr>
          <w:rFonts w:ascii="Calibri" w:hAnsi="Calibri" w:cs="Times New Roman"/>
          <w:lang w:val="ky-KG"/>
        </w:rPr>
        <w:t>Бухгалтерия тарабынан төлөм алууда кыйынчылык жаралган учурда чарбалык эсептин негизинде жүргүзүлгөн ишмердүүлүктөн алынган кирешелерди каттоо үчүн бухгалтердин сунушу жана финансылык документтерге кол коюуга ыйгарым укуктуу жетекчинин бекитүүсү менен бухгалтердин ишенимдүү өкүлдөрү дайындалып, төлөмдөрдү кириштей алышат. Чарбалык эсептин негизинде жүргүзүлгөн ишмердүүлүктүн натыйжа</w:t>
      </w:r>
      <w:r w:rsidR="00FC622B" w:rsidRPr="00FC244E">
        <w:rPr>
          <w:rFonts w:ascii="Calibri" w:hAnsi="Calibri" w:cs="Times New Roman"/>
          <w:lang w:val="ky-KG"/>
        </w:rPr>
        <w:t>-</w:t>
      </w:r>
      <w:r w:rsidRPr="00FC244E">
        <w:rPr>
          <w:rFonts w:ascii="Calibri" w:hAnsi="Calibri" w:cs="Times New Roman"/>
          <w:lang w:val="ky-KG"/>
        </w:rPr>
        <w:t>сында келип түшкөн кирешелердин кайсынысы бухгалтердин ишенимдүү өкүлдөрү тарабы</w:t>
      </w:r>
      <w:r w:rsidR="00FC622B" w:rsidRPr="00FC244E">
        <w:rPr>
          <w:rFonts w:ascii="Calibri" w:hAnsi="Calibri" w:cs="Times New Roman"/>
          <w:lang w:val="ky-KG"/>
        </w:rPr>
        <w:t>-</w:t>
      </w:r>
      <w:r w:rsidRPr="00FC244E">
        <w:rPr>
          <w:rFonts w:ascii="Calibri" w:hAnsi="Calibri" w:cs="Times New Roman"/>
          <w:lang w:val="ky-KG"/>
        </w:rPr>
        <w:t>нан төлөм катары алынары бухгалтердин сунушу жана финансылык документтерге кол коюуга ыйгарым укуктуу жетекчинин макулдугу менен аныкталат.</w:t>
      </w:r>
    </w:p>
    <w:p w:rsidR="00BB1C82" w:rsidRPr="00FC244E" w:rsidRDefault="00BB1C82" w:rsidP="00BB1C82">
      <w:pPr>
        <w:tabs>
          <w:tab w:val="left" w:pos="7513"/>
        </w:tabs>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Бухгалтердин ишенимдүү өкүлдөрүнө бухгалтер тарабынан ылайык көрүлгөн санда кириштелүүчү кассалык ордер берилет. Б</w:t>
      </w:r>
      <w:r w:rsidR="004B7E6D" w:rsidRPr="00FC244E">
        <w:rPr>
          <w:rFonts w:ascii="Calibri" w:hAnsi="Calibri" w:cs="Times New Roman"/>
          <w:lang w:val="ky-KG"/>
        </w:rPr>
        <w:t xml:space="preserve">ухгалтердин ишенимдүү өкүлдөрү </w:t>
      </w:r>
      <w:r w:rsidRPr="00FC244E">
        <w:rPr>
          <w:rFonts w:ascii="Calibri" w:hAnsi="Calibri" w:cs="Times New Roman"/>
          <w:lang w:val="ky-KG"/>
        </w:rPr>
        <w:t>тарабынан жый</w:t>
      </w:r>
      <w:r w:rsidR="00782CF1" w:rsidRPr="00FC244E">
        <w:rPr>
          <w:rFonts w:ascii="Calibri" w:hAnsi="Calibri" w:cs="Times New Roman"/>
          <w:lang w:val="ky-KG"/>
        </w:rPr>
        <w:t>-</w:t>
      </w:r>
      <w:r w:rsidRPr="00FC244E">
        <w:rPr>
          <w:rFonts w:ascii="Calibri" w:hAnsi="Calibri" w:cs="Times New Roman"/>
          <w:lang w:val="ky-KG"/>
        </w:rPr>
        <w:t>налган төлөмдөр, Кириштелүүчү кассалык ордердин датасы жана номери кириш жана чыгыш ордерлерин каттоо журналына жазылат. Ишенимдүү өкүлдөр тарабынан жыйналган акчалар Ректордун бекитүүсү менен бир жылдык деп белгиленип алынган мөөнөт ичинде суммалар чарбалык эсептин негизинде иш алып барган түзүмдүн бухгалтериясына кото</w:t>
      </w:r>
      <w:r w:rsidR="00782CF1" w:rsidRPr="00FC244E">
        <w:rPr>
          <w:rFonts w:ascii="Calibri" w:hAnsi="Calibri" w:cs="Times New Roman"/>
          <w:lang w:val="ky-KG"/>
        </w:rPr>
        <w:t>-</w:t>
      </w:r>
      <w:r w:rsidRPr="00FC244E">
        <w:rPr>
          <w:rFonts w:ascii="Calibri" w:hAnsi="Calibri" w:cs="Times New Roman"/>
          <w:lang w:val="ky-KG"/>
        </w:rPr>
        <w:t xml:space="preserve">рулат. Жыйналган сумма cтратегияны өнүктүрүү башкармалыгынын сунушу жана Ректордун </w:t>
      </w:r>
      <w:r w:rsidRPr="00FC244E">
        <w:rPr>
          <w:rFonts w:ascii="Calibri" w:hAnsi="Calibri" w:cs="Times New Roman"/>
          <w:lang w:val="ky-KG"/>
        </w:rPr>
        <w:lastRenderedPageBreak/>
        <w:t>бекитүүсү менен аныкталган суммага жеткен учурда жыйналган акча дароо эртеңки күндөн кечиктирилбей бухгалтерияга которулат.</w:t>
      </w:r>
    </w:p>
    <w:p w:rsidR="00BB1C82" w:rsidRPr="00FC244E" w:rsidRDefault="00BB1C82" w:rsidP="00BB1C82">
      <w:pPr>
        <w:tabs>
          <w:tab w:val="left" w:pos="7513"/>
        </w:tabs>
        <w:ind w:firstLine="567"/>
        <w:jc w:val="both"/>
        <w:rPr>
          <w:rFonts w:ascii="Calibri" w:hAnsi="Calibri" w:cs="Times New Roman"/>
          <w:lang w:val="ky-KG"/>
        </w:rPr>
      </w:pPr>
    </w:p>
    <w:p w:rsidR="00BB1C82" w:rsidRPr="00FC244E" w:rsidRDefault="00BB1C82" w:rsidP="00FC622B">
      <w:pPr>
        <w:tabs>
          <w:tab w:val="left" w:pos="7513"/>
        </w:tabs>
        <w:jc w:val="both"/>
        <w:rPr>
          <w:rFonts w:ascii="Calibri" w:hAnsi="Calibri" w:cs="Times New Roman"/>
          <w:lang w:val="ky-KG"/>
        </w:rPr>
      </w:pPr>
      <w:r w:rsidRPr="00FC244E">
        <w:rPr>
          <w:rFonts w:ascii="Calibri" w:hAnsi="Calibri" w:cs="Times New Roman"/>
          <w:lang w:val="ky-KG"/>
        </w:rPr>
        <w:t>Бухга</w:t>
      </w:r>
      <w:r w:rsidR="00DE53E1" w:rsidRPr="00FC244E">
        <w:rPr>
          <w:rFonts w:ascii="Calibri" w:hAnsi="Calibri" w:cs="Times New Roman"/>
          <w:lang w:val="ky-KG"/>
        </w:rPr>
        <w:t>л</w:t>
      </w:r>
      <w:r w:rsidRPr="00FC244E">
        <w:rPr>
          <w:rFonts w:ascii="Calibri" w:hAnsi="Calibri" w:cs="Times New Roman"/>
          <w:lang w:val="ky-KG"/>
        </w:rPr>
        <w:t>терия тарабынан төлөм алынып жатканда ишенимдүү өкүл тарабынан жүргүзүлгөн кириш жана чыгыш ордерлерин каттоо журналына: “………………..номерден………….номерге чейин Кириштелүүчү кассалык ордери менен кассалык каттоолор текшерилди, кассалык каттоолор туура экендиги аныкталды жана алынган төлөмдөрдүн жалпы суммасы ……….сом/АКШ долларын түздү…………. күнү жана ………номерлүү кассалык квитанция берүү менен алынды” деген сыяктуу сүйлөм менен каттап, тийиштүү кишилер кол коюшу керек. Мындан сырткары акыркы алынган төлөмгө таандык Кириштелүүчү кассалык ордердин аркы бетине дагы………….номерден…………номерге чейин кириш жана чыгыш ордерлерин каттоо журналына толук жана катасыз катталган бул төлөмдөр аркылуу жалпы суммасы ……….сом/АКШ долларын түздү…………. күнү жана ………номерлүү кассалык квитанция берүү менен алынды” деген сыяктуу сүйлөм менен каттап, тийиштүү кишилер кол коюшу керек.</w:t>
      </w:r>
    </w:p>
    <w:p w:rsidR="004B7E6D" w:rsidRPr="00FC244E" w:rsidRDefault="004B7E6D" w:rsidP="00BB1C82">
      <w:pPr>
        <w:tabs>
          <w:tab w:val="left" w:pos="7513"/>
        </w:tabs>
        <w:ind w:firstLine="567"/>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Бухгалтер бухгалтердин ишенимдүү өкүлдөрүн ар дайым текшерип турушу жана кызмат жериндеги бар болгон акчанын бухгалтерияга өткөрүлүшүн талап кылышы мүмкүн.</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Өткөрүп берүү жана кабыл алуу</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29-берене. </w:t>
      </w:r>
      <w:r w:rsidRPr="00FC244E">
        <w:rPr>
          <w:rFonts w:ascii="Calibri" w:hAnsi="Calibri" w:cs="Times New Roman"/>
          <w:lang w:val="ky-KG"/>
        </w:rPr>
        <w:t>Төмөндөгү тизмеде көрсөтүлгөндөрдү өткөрүп берүү жана кабыл алуу.</w:t>
      </w:r>
    </w:p>
    <w:p w:rsidR="00BB1C82" w:rsidRPr="00FC244E" w:rsidRDefault="00BB1C82" w:rsidP="006C13EA">
      <w:pPr>
        <w:numPr>
          <w:ilvl w:val="0"/>
          <w:numId w:val="134"/>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Акча каражаттары жана акчанын ордуна эсептеле турган баалуу кагаздар;</w:t>
      </w:r>
    </w:p>
    <w:p w:rsidR="00BB1C82" w:rsidRPr="00FC244E" w:rsidRDefault="00BB1C82" w:rsidP="006C13EA">
      <w:pPr>
        <w:numPr>
          <w:ilvl w:val="0"/>
          <w:numId w:val="134"/>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Кыймылдуу жана кыймылсыз мүлккө таандык документтер;</w:t>
      </w:r>
    </w:p>
    <w:p w:rsidR="00BB1C82" w:rsidRPr="00FC244E" w:rsidRDefault="00BB1C82" w:rsidP="006C13EA">
      <w:pPr>
        <w:numPr>
          <w:ilvl w:val="0"/>
          <w:numId w:val="134"/>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Түркия Республикасы менен Кыргыз Республикасынын мыйзамдарына ылайык баалуу документ деп эсептелгендер;</w:t>
      </w:r>
    </w:p>
    <w:p w:rsidR="00BB1C82" w:rsidRPr="00FC244E" w:rsidRDefault="00BB1C82" w:rsidP="006C13EA">
      <w:pPr>
        <w:numPr>
          <w:ilvl w:val="0"/>
          <w:numId w:val="134"/>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Жыйноо, төлөм жана чегерүүгө негиз түзүп, далилдөөгө жарай турган колдонулган жана колдонулбаган квитанциялар;</w:t>
      </w:r>
    </w:p>
    <w:p w:rsidR="00BB1C82" w:rsidRPr="00FC244E" w:rsidRDefault="00BB1C82" w:rsidP="006C13EA">
      <w:pPr>
        <w:numPr>
          <w:ilvl w:val="0"/>
          <w:numId w:val="134"/>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Кызматына байланыштуу ар түрдүү документ, бухгалтердик эсеп-кысап жана журналдар.</w:t>
      </w:r>
    </w:p>
    <w:p w:rsidR="00BB1C82" w:rsidRPr="00FC244E" w:rsidRDefault="00BB1C82" w:rsidP="00BB1C82">
      <w:pPr>
        <w:tabs>
          <w:tab w:val="left" w:pos="7513"/>
        </w:tabs>
        <w:contextualSpacing/>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 xml:space="preserve">Жогоруда берилгендер үчүн </w:t>
      </w:r>
      <w:r w:rsidR="007F5138" w:rsidRPr="00FC244E">
        <w:rPr>
          <w:rFonts w:ascii="Calibri" w:hAnsi="Calibri" w:cs="Times New Roman"/>
          <w:lang w:val="ky-KG"/>
        </w:rPr>
        <w:t xml:space="preserve">жооптуу </w:t>
      </w:r>
      <w:r w:rsidRPr="00FC244E">
        <w:rPr>
          <w:rFonts w:ascii="Calibri" w:hAnsi="Calibri" w:cs="Times New Roman"/>
          <w:lang w:val="ky-KG"/>
        </w:rPr>
        <w:t>бухгалтер, кассир, кыймылдуу мүлккө жооптуу кызматкер сыяктуу акча жана каржы маселелери менен иштеген кызматкерлердин ортосундагы иштерди, документтерди жаӊы дайындалган кызматкерге өткөрүп берүү</w:t>
      </w:r>
      <w:r w:rsidR="007F5138" w:rsidRPr="00FC244E">
        <w:rPr>
          <w:rFonts w:ascii="Calibri" w:hAnsi="Calibri" w:cs="Times New Roman"/>
          <w:lang w:val="ky-KG"/>
        </w:rPr>
        <w:t>нүн</w:t>
      </w:r>
      <w:r w:rsidRPr="00FC244E">
        <w:rPr>
          <w:rFonts w:ascii="Calibri" w:hAnsi="Calibri" w:cs="Times New Roman"/>
          <w:lang w:val="ky-KG"/>
        </w:rPr>
        <w:t xml:space="preserve"> жана кабыл алуунун мөөнөтү (өзгөчө кырдаалдарды эсепке албаганда) жооптуу жетекчи тарабынан аныкталат, бирок бул мөөнөт 30 (отуз) күндөн ашпоосу керек.</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Аванс операциялары</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30-берене. </w:t>
      </w:r>
      <w:r w:rsidRPr="00FC244E">
        <w:rPr>
          <w:rFonts w:ascii="Calibri" w:hAnsi="Calibri" w:cs="Times New Roman"/>
          <w:lang w:val="ky-KG"/>
        </w:rPr>
        <w:t xml:space="preserve">Чегерүү жана төлөм документтеринин даяр </w:t>
      </w:r>
      <w:r w:rsidRPr="001343F9">
        <w:rPr>
          <w:rFonts w:ascii="Calibri" w:hAnsi="Calibri" w:cs="Times New Roman"/>
          <w:color w:val="auto"/>
          <w:lang w:val="ky-KG"/>
        </w:rPr>
        <w:t xml:space="preserve">болушун </w:t>
      </w:r>
      <w:r w:rsidR="00C74682" w:rsidRPr="001343F9">
        <w:rPr>
          <w:rFonts w:ascii="Calibri" w:hAnsi="Calibri" w:cs="Times New Roman"/>
          <w:color w:val="auto"/>
          <w:lang w:val="ky-KG"/>
        </w:rPr>
        <w:t>чукул</w:t>
      </w:r>
      <w:r w:rsidRPr="001343F9">
        <w:rPr>
          <w:rFonts w:ascii="Calibri" w:hAnsi="Calibri" w:cs="Times New Roman"/>
          <w:color w:val="auto"/>
          <w:lang w:val="ky-KG"/>
        </w:rPr>
        <w:t xml:space="preserve"> </w:t>
      </w:r>
      <w:r w:rsidRPr="00FC244E">
        <w:rPr>
          <w:rFonts w:ascii="Calibri" w:hAnsi="Calibri" w:cs="Times New Roman"/>
          <w:lang w:val="ky-KG"/>
        </w:rPr>
        <w:t>чыгымдар үчүн финансылык документтерге кол коюуга ыйгарым укуктуу жетекчи дайындаган жооптуу кишиге Ректор тарабынан белгиленген суммада аванс түрүндөгү каражат бөлүнүп берилиши мүмкүн. Кайсы ишке аванс берилсе, аванс ошол гана ишке жумшалат. Ар бир жооптуу киши алган аванс каражаты боюнча финансылык документтерди аванс алынган күндөн тартып бир ай ичинде бухгалтерияга тапшырууга жана бөлүнгөн аванстын суммасын толугу менен же болбосо калган бөлүгүн накталай төлөп берүүгө тийиш. Бюджеттик жылдын акыркы айында алынган аванстар бир айлык мөөнөттү күтпөстөн, бюджеттик жылдын акыркы күнүндө толугу менен жабылышы керек.</w:t>
      </w:r>
    </w:p>
    <w:p w:rsidR="004B7E6D" w:rsidRPr="00FC244E" w:rsidRDefault="004B7E6D"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Кредиттик операциялар</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31-берене. </w:t>
      </w:r>
      <w:r w:rsidRPr="00FC244E">
        <w:rPr>
          <w:rFonts w:ascii="Calibri" w:hAnsi="Calibri" w:cs="Times New Roman"/>
          <w:lang w:val="ky-KG"/>
        </w:rPr>
        <w:t>Бөлүнгөн аванстын суммасынан ашып кеткен чыгымдар үчүн финансылык документтерге кол коюуга ыйгарым укуктуу жетекчинин макулдугунун негизинде жооптуу кишинин наамына банкта кредит ачылышы мүмкүн. Кредит:</w:t>
      </w:r>
      <w:r w:rsidR="002C577F">
        <w:rPr>
          <w:rFonts w:ascii="Calibri" w:hAnsi="Calibri" w:cs="Times New Roman"/>
          <w:lang w:val="ky-KG"/>
        </w:rPr>
        <w:t xml:space="preserve"> </w:t>
      </w:r>
    </w:p>
    <w:p w:rsidR="00BB1C82" w:rsidRPr="00FC244E" w:rsidRDefault="00BB1C82" w:rsidP="006C13EA">
      <w:pPr>
        <w:numPr>
          <w:ilvl w:val="0"/>
          <w:numId w:val="135"/>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lastRenderedPageBreak/>
        <w:t>Түзүмдүн бухгалтериясынын учурдагы эсеби бар болгон банкта;</w:t>
      </w:r>
    </w:p>
    <w:p w:rsidR="00BB1C82" w:rsidRPr="00FC244E" w:rsidRDefault="00BB1C82" w:rsidP="006C13EA">
      <w:pPr>
        <w:numPr>
          <w:ilvl w:val="0"/>
          <w:numId w:val="135"/>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Түзүмдүн бухгалтериясы жайгашкан аймактагы ар кандай банктардын бирөөсүндө;</w:t>
      </w:r>
    </w:p>
    <w:p w:rsidR="00BB1C82" w:rsidRPr="00FC244E" w:rsidRDefault="00BB1C82" w:rsidP="006C13EA">
      <w:pPr>
        <w:numPr>
          <w:ilvl w:val="0"/>
          <w:numId w:val="135"/>
        </w:numPr>
        <w:tabs>
          <w:tab w:val="left" w:pos="7513"/>
        </w:tabs>
        <w:ind w:left="284" w:hanging="284"/>
        <w:contextualSpacing/>
        <w:jc w:val="both"/>
        <w:rPr>
          <w:rFonts w:ascii="Calibri" w:hAnsi="Calibri" w:cs="Times New Roman"/>
          <w:lang w:val="ky-KG"/>
        </w:rPr>
      </w:pPr>
      <w:r w:rsidRPr="00FC244E">
        <w:rPr>
          <w:rFonts w:ascii="Calibri" w:hAnsi="Calibri" w:cs="Times New Roman"/>
          <w:lang w:val="ky-KG"/>
        </w:rPr>
        <w:t>Түзүмдүн бухгалтериясы жайгашкан аймактан сырткаркы ар кандай банктардын бирөөсүндө ачылышы мүмкүн.</w:t>
      </w:r>
    </w:p>
    <w:p w:rsidR="00BB1C82" w:rsidRPr="00FC244E" w:rsidRDefault="00BB1C82" w:rsidP="00BB1C82">
      <w:pPr>
        <w:tabs>
          <w:tab w:val="left" w:pos="7513"/>
        </w:tabs>
        <w:contextualSpacing/>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Наамына кредит ачылган жооптуу киши өзүнө банктык чек жазып, бул кредиттен акча ала албайт. Банк, жооптуу кишинин көрсөтмөсү менен кредиттен бөлүнүп бериле турган сумманы алууга укуктуу кишиге гана түздөн-түз акча каражатын бөлүп берет.</w:t>
      </w:r>
    </w:p>
    <w:p w:rsidR="00BB1C82" w:rsidRPr="00FC244E" w:rsidRDefault="00BB1C82" w:rsidP="00BB1C82">
      <w:pPr>
        <w:tabs>
          <w:tab w:val="left" w:pos="7513"/>
        </w:tabs>
        <w:ind w:firstLine="567"/>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Наамына кредит ачылган жооптуу киши чыгымдарга кеткен акча каражатынан ашып калган сумманы кайтарып берүү үчүн банкка атайын көрсөтмө менен кайрылууга милдеттүү. Ушул сыяктуу эле кредиттик маселе чечилген учурда да жооптуу киши кредитти жоюу үчүн банкка кайрылууга милдеттүү.</w:t>
      </w:r>
    </w:p>
    <w:p w:rsidR="00BB1C82" w:rsidRPr="00FC244E" w:rsidRDefault="00BB1C82" w:rsidP="00BB1C82">
      <w:pPr>
        <w:tabs>
          <w:tab w:val="left" w:pos="7513"/>
        </w:tabs>
        <w:ind w:firstLine="567"/>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Бул милдетте</w:t>
      </w:r>
      <w:r w:rsidR="004E1565" w:rsidRPr="00FC244E">
        <w:rPr>
          <w:rFonts w:ascii="Calibri" w:hAnsi="Calibri" w:cs="Times New Roman"/>
          <w:lang w:val="ky-KG"/>
        </w:rPr>
        <w:t>н</w:t>
      </w:r>
      <w:r w:rsidRPr="00FC244E">
        <w:rPr>
          <w:rFonts w:ascii="Calibri" w:hAnsi="Calibri" w:cs="Times New Roman"/>
          <w:lang w:val="ky-KG"/>
        </w:rPr>
        <w:t>мелер жооптуу киши тарабынан аткарылбаса, бухгалтерия тийиштүү банкка көрсөтмө берип, ачылган кредит бухгалтериянын банктагы учурдагы эсебине которулат.</w:t>
      </w:r>
    </w:p>
    <w:p w:rsidR="00BB1C82" w:rsidRPr="00FC244E" w:rsidRDefault="00BB1C82" w:rsidP="00BB1C82">
      <w:pPr>
        <w:ind w:firstLine="567"/>
        <w:jc w:val="both"/>
        <w:rPr>
          <w:rFonts w:ascii="Calibri" w:hAnsi="Calibri" w:cs="Times New Roman"/>
          <w:lang w:val="ky-KG"/>
        </w:rPr>
      </w:pPr>
    </w:p>
    <w:p w:rsidR="00BB520D" w:rsidRDefault="00BB1C82" w:rsidP="00BB520D">
      <w:pPr>
        <w:jc w:val="both"/>
        <w:rPr>
          <w:rFonts w:ascii="Calibri" w:hAnsi="Calibri" w:cs="Times New Roman"/>
          <w:lang w:val="ky-KG"/>
        </w:rPr>
      </w:pPr>
      <w:r w:rsidRPr="00FC244E">
        <w:rPr>
          <w:rFonts w:ascii="Calibri" w:hAnsi="Calibri" w:cs="Times New Roman"/>
          <w:lang w:val="ky-KG"/>
        </w:rPr>
        <w:t>Наамына кредит ачылган жооптуу киши кандайдыр бир себеп менен кызматтан кетсе, биринчи пунктта белгиленген жол-жобого ылайык кредит жаӊы дайындалган жооптуу кишинин наамына которулат.</w:t>
      </w:r>
    </w:p>
    <w:p w:rsidR="00BB520D" w:rsidRDefault="00BB520D" w:rsidP="00BB520D">
      <w:pPr>
        <w:jc w:val="both"/>
        <w:rPr>
          <w:rFonts w:ascii="Calibri" w:hAnsi="Calibri" w:cs="Times New Roman"/>
          <w:lang w:val="ky-KG"/>
        </w:rPr>
      </w:pPr>
    </w:p>
    <w:p w:rsidR="00BB1C82" w:rsidRPr="00BB520D" w:rsidRDefault="004E1565" w:rsidP="00BB520D">
      <w:pPr>
        <w:jc w:val="both"/>
        <w:rPr>
          <w:rFonts w:ascii="Calibri" w:hAnsi="Calibri" w:cs="Times New Roman"/>
          <w:lang w:val="ky-KG"/>
        </w:rPr>
      </w:pPr>
      <w:r w:rsidRPr="00E67E96">
        <w:rPr>
          <w:rFonts w:asciiTheme="minorHAnsi" w:hAnsiTheme="minorHAnsi" w:cstheme="minorHAnsi"/>
          <w:lang w:val="ky-KG"/>
        </w:rPr>
        <w:t>Ар бир жооптуу киши</w:t>
      </w:r>
      <w:r w:rsidR="00BB1C82" w:rsidRPr="00E67E96">
        <w:rPr>
          <w:rFonts w:asciiTheme="minorHAnsi" w:hAnsiTheme="minorHAnsi" w:cstheme="minorHAnsi"/>
          <w:lang w:val="ky-KG"/>
        </w:rPr>
        <w:t xml:space="preserve"> наамына ачылган кредитке тийиштүү чыгашалар боюнча документтерди бир ай ичинде бухгалтерияга тапшырууга милдеттүү. Тапшыруу мөөнөтү бүтсө да, чыгашалар боюнча документтерди тапшырбаган жооптуу кишиге университеттин </w:t>
      </w:r>
      <w:r w:rsidR="00BB1C82" w:rsidRPr="00213993">
        <w:rPr>
          <w:rFonts w:asciiTheme="minorHAnsi" w:hAnsiTheme="minorHAnsi" w:cstheme="minorHAnsi"/>
          <w:color w:val="171717" w:themeColor="background2" w:themeShade="1A"/>
          <w:lang w:val="ky-KG"/>
        </w:rPr>
        <w:t>“</w:t>
      </w:r>
      <w:r w:rsidR="00E67E96" w:rsidRPr="00213993">
        <w:rPr>
          <w:rFonts w:asciiTheme="minorHAnsi" w:eastAsia="Times New Roman" w:hAnsiTheme="minorHAnsi" w:cstheme="minorHAnsi"/>
          <w:bCs/>
          <w:color w:val="171717" w:themeColor="background2" w:themeShade="1A"/>
          <w:lang w:val="ky-KG"/>
        </w:rPr>
        <w:t xml:space="preserve">жетекчилеринин, академиялык жана административдик кызматкерлеринин </w:t>
      </w:r>
      <w:r w:rsidR="004357DF" w:rsidRPr="00213993">
        <w:rPr>
          <w:rFonts w:asciiTheme="minorHAnsi" w:eastAsia="Times New Roman" w:hAnsiTheme="minorHAnsi" w:cstheme="minorHAnsi"/>
          <w:bCs/>
          <w:color w:val="171717" w:themeColor="background2" w:themeShade="1A"/>
          <w:lang w:val="ky-KG"/>
        </w:rPr>
        <w:t xml:space="preserve">эмгек </w:t>
      </w:r>
      <w:r w:rsidR="00E67E96" w:rsidRPr="00213993">
        <w:rPr>
          <w:rFonts w:asciiTheme="minorHAnsi" w:eastAsia="Times New Roman" w:hAnsiTheme="minorHAnsi" w:cstheme="minorHAnsi"/>
          <w:bCs/>
          <w:color w:val="171717" w:themeColor="background2" w:themeShade="1A"/>
          <w:lang w:val="ky-KG"/>
        </w:rPr>
        <w:t xml:space="preserve">тартиби </w:t>
      </w:r>
      <w:r w:rsidR="00E67E96" w:rsidRPr="00213993">
        <w:rPr>
          <w:rFonts w:asciiTheme="minorHAnsi" w:eastAsia="Times New Roman" w:hAnsiTheme="minorHAnsi" w:cstheme="minorHAnsi"/>
          <w:bCs/>
          <w:color w:val="171717" w:themeColor="background2" w:themeShade="1A"/>
        </w:rPr>
        <w:t xml:space="preserve">боюнча </w:t>
      </w:r>
      <w:r w:rsidR="00E67E96" w:rsidRPr="00213993">
        <w:rPr>
          <w:rFonts w:asciiTheme="minorHAnsi" w:eastAsia="Times New Roman" w:hAnsiTheme="minorHAnsi" w:cstheme="minorHAnsi"/>
          <w:bCs/>
          <w:color w:val="171717" w:themeColor="background2" w:themeShade="1A"/>
          <w:lang w:val="ky-KG"/>
        </w:rPr>
        <w:t>нускама</w:t>
      </w:r>
      <w:r w:rsidR="00E67E96" w:rsidRPr="00213993">
        <w:rPr>
          <w:rFonts w:asciiTheme="minorHAnsi" w:eastAsia="Times New Roman" w:hAnsiTheme="minorHAnsi" w:cstheme="minorHAnsi"/>
          <w:bCs/>
          <w:color w:val="171717" w:themeColor="background2" w:themeShade="1A"/>
        </w:rPr>
        <w:t>сы</w:t>
      </w:r>
      <w:r w:rsidR="00E67E96" w:rsidRPr="00213993">
        <w:rPr>
          <w:rFonts w:asciiTheme="minorHAnsi" w:eastAsia="Times New Roman" w:hAnsiTheme="minorHAnsi" w:cstheme="minorHAnsi"/>
          <w:bCs/>
          <w:color w:val="171717" w:themeColor="background2" w:themeShade="1A"/>
          <w:lang w:val="ky-KG"/>
        </w:rPr>
        <w:t>нын”</w:t>
      </w:r>
      <w:r w:rsidR="00E67E96" w:rsidRPr="00213993">
        <w:rPr>
          <w:rFonts w:asciiTheme="minorHAnsi" w:eastAsia="Times New Roman" w:hAnsiTheme="minorHAnsi" w:cstheme="minorHAnsi"/>
          <w:b/>
          <w:bCs/>
          <w:color w:val="171717" w:themeColor="background2" w:themeShade="1A"/>
          <w:lang w:val="ky-KG"/>
        </w:rPr>
        <w:t xml:space="preserve"> </w:t>
      </w:r>
      <w:r w:rsidR="00BB1C82" w:rsidRPr="00FC244E">
        <w:rPr>
          <w:rFonts w:ascii="Calibri" w:hAnsi="Calibri" w:cs="Times New Roman"/>
          <w:lang w:val="ky-KG"/>
        </w:rPr>
        <w:t xml:space="preserve">негизинде чаралар колдонулат. Наамына ачылган кредиттин төлөмдөрү боюнча </w:t>
      </w:r>
      <w:r w:rsidRPr="00FC244E">
        <w:rPr>
          <w:rFonts w:ascii="Calibri" w:hAnsi="Calibri" w:cs="Times New Roman"/>
          <w:color w:val="171717" w:themeColor="background2" w:themeShade="1A"/>
          <w:lang w:val="ky-KG"/>
        </w:rPr>
        <w:t>тийиштүү</w:t>
      </w:r>
      <w:r w:rsidRPr="00FC244E">
        <w:rPr>
          <w:rFonts w:ascii="Calibri" w:hAnsi="Calibri" w:cs="Times New Roman"/>
          <w:color w:val="FF0000"/>
          <w:lang w:val="ky-KG"/>
        </w:rPr>
        <w:t xml:space="preserve"> </w:t>
      </w:r>
      <w:r w:rsidR="00BB1C82" w:rsidRPr="00FC244E">
        <w:rPr>
          <w:rFonts w:ascii="Calibri" w:hAnsi="Calibri" w:cs="Times New Roman"/>
          <w:lang w:val="ky-KG"/>
        </w:rPr>
        <w:t>иш-аракеттерди убагында аткарбаган жооптуу кишинин наамына мындан ары кредит ачылбайт.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Каттоо тартиби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32-берене. </w:t>
      </w:r>
      <w:r w:rsidRPr="00FC244E">
        <w:rPr>
          <w:rFonts w:ascii="Calibri" w:hAnsi="Calibri" w:cs="Times New Roman"/>
          <w:lang w:val="ky-KG"/>
        </w:rPr>
        <w:t xml:space="preserve">Чарбалык эсептин негизинде иш жүргүзүүчү түзүмдүн бухгалтериясы тарабынан бухгалтердик эсепти каттоолор жана финансылык отчеттуулукту жүргүзүү </w:t>
      </w:r>
      <w:r w:rsidRPr="00FC244E">
        <w:rPr>
          <w:rFonts w:ascii="Calibri" w:hAnsi="Calibri" w:cs="Times New Roman"/>
          <w:color w:val="00B050"/>
          <w:lang w:val="ky-KG"/>
        </w:rPr>
        <w:t xml:space="preserve">“Чарбалык эсептин негизинде иш жүргүзүүчү түзүмдүн бухгалтериясынын ишмердүүлүгү боюнча нускамасына” </w:t>
      </w:r>
      <w:r w:rsidRPr="00FC244E">
        <w:rPr>
          <w:rFonts w:ascii="Calibri" w:hAnsi="Calibri" w:cs="Times New Roman"/>
          <w:lang w:val="ky-KG"/>
        </w:rPr>
        <w:t>ылайык ишке ашырылат.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center"/>
        <w:rPr>
          <w:rFonts w:ascii="Calibri" w:hAnsi="Calibri" w:cs="Times New Roman"/>
          <w:b/>
          <w:lang w:val="ky-KG"/>
        </w:rPr>
      </w:pPr>
      <w:r w:rsidRPr="00FC244E">
        <w:rPr>
          <w:rFonts w:ascii="Calibri" w:hAnsi="Calibri" w:cs="Times New Roman"/>
          <w:b/>
          <w:lang w:val="ky-KG"/>
        </w:rPr>
        <w:t>ТӨРТҮНЧҮ БӨЛҮМ</w:t>
      </w:r>
    </w:p>
    <w:p w:rsidR="00BB1C82" w:rsidRPr="00FC244E" w:rsidRDefault="00BB1C82" w:rsidP="00BB1C82">
      <w:pPr>
        <w:tabs>
          <w:tab w:val="left" w:pos="7513"/>
        </w:tabs>
        <w:jc w:val="center"/>
        <w:rPr>
          <w:rFonts w:ascii="Calibri" w:hAnsi="Calibri" w:cs="Times New Roman"/>
          <w:b/>
          <w:lang w:val="ky-KG"/>
        </w:rPr>
      </w:pPr>
      <w:r w:rsidRPr="00FC244E">
        <w:rPr>
          <w:rFonts w:ascii="Calibri" w:hAnsi="Calibri" w:cs="Times New Roman"/>
          <w:b/>
          <w:lang w:val="ky-KG"/>
        </w:rPr>
        <w:t>Бюджеттик процесстер</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Эсеп-кысап мезгили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33-берене. </w:t>
      </w:r>
      <w:r w:rsidRPr="00FC244E">
        <w:rPr>
          <w:rFonts w:ascii="Calibri" w:hAnsi="Calibri" w:cs="Times New Roman"/>
          <w:lang w:val="ky-KG"/>
        </w:rPr>
        <w:t>Чарбалык эсептин негизинде иш жүргүзүүчү түзүмдүн бюджеттик мезгили</w:t>
      </w:r>
      <w:r w:rsidR="004E1565" w:rsidRPr="00FC244E">
        <w:rPr>
          <w:rFonts w:ascii="Calibri" w:hAnsi="Calibri" w:cs="Times New Roman"/>
          <w:lang w:val="ky-KG"/>
        </w:rPr>
        <w:t xml:space="preserve"> </w:t>
      </w:r>
      <w:r w:rsidRPr="00FC244E">
        <w:rPr>
          <w:rFonts w:ascii="Calibri" w:hAnsi="Calibri" w:cs="Times New Roman"/>
          <w:lang w:val="ky-KG"/>
        </w:rPr>
        <w:t>-финансылык жыл болуп эсептелет.</w:t>
      </w:r>
    </w:p>
    <w:p w:rsidR="00204B9C" w:rsidRPr="00FC244E" w:rsidRDefault="00204B9C"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Бюджетти калыптандыруу, кароо, бекитүү, аткаруу</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34-берене.</w:t>
      </w:r>
      <w:r w:rsidRPr="00FC244E">
        <w:rPr>
          <w:rFonts w:ascii="Calibri" w:hAnsi="Calibri" w:cs="Times New Roman"/>
          <w:lang w:val="ky-KG"/>
        </w:rPr>
        <w:t xml:space="preserve"> Чарбалык эсептин негизинде иш жүргүзүүчү түзүмдүн бюджеттик долбоору түзүмдүн жетекчиси жана бухгалтер тарабынан даярдалат жана октябрь айынын алгачкы күндөрүнөн кечиктирилбей, Башкаруу кеӊешинин кароосуна сунушталат. Бюджет университеттин Башкаруу кеӊешинин чечими менен бекитилет.</w:t>
      </w:r>
    </w:p>
    <w:p w:rsidR="00204B9C" w:rsidRPr="00FC244E" w:rsidRDefault="00204B9C" w:rsidP="00204B9C">
      <w:pPr>
        <w:tabs>
          <w:tab w:val="left" w:pos="7513"/>
        </w:tabs>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lastRenderedPageBreak/>
        <w:t>Чарбалык эсептин негизинде жүргүзүлгөн ишмердүүлүктөн келип түшкөн кирешелерден бюджеттеги чыгашалардын беренелеринде көрсөтүлгөн жана пландын негизинде каржылана турган иш-чаралардан сырткары башка максаттар үчүн акча каражаты бөлүнүп берилбейт. Жыл ичиндеги бюджеттик каражаттард</w:t>
      </w:r>
      <w:r w:rsidR="004E1565" w:rsidRPr="00FC244E">
        <w:rPr>
          <w:rFonts w:ascii="Calibri" w:hAnsi="Calibri" w:cs="Times New Roman"/>
          <w:lang w:val="ky-KG"/>
        </w:rPr>
        <w:t>ы которуулар Ректордун бекитүүсү</w:t>
      </w:r>
      <w:r w:rsidRPr="00FC244E">
        <w:rPr>
          <w:rFonts w:ascii="Calibri" w:hAnsi="Calibri" w:cs="Times New Roman"/>
          <w:lang w:val="ky-KG"/>
        </w:rPr>
        <w:t xml:space="preserve"> менен ишке ашырылат.</w:t>
      </w:r>
    </w:p>
    <w:p w:rsidR="00204B9C" w:rsidRPr="00FC244E" w:rsidRDefault="00204B9C" w:rsidP="00204B9C">
      <w:pPr>
        <w:tabs>
          <w:tab w:val="left" w:pos="7513"/>
        </w:tabs>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Жыл ичиндеги бюджетке киргизиле турган толуктоо же өзгөртүүлөр биринчи пунктта белги</w:t>
      </w:r>
      <w:r w:rsidR="00782CF1" w:rsidRPr="00FC244E">
        <w:rPr>
          <w:rFonts w:ascii="Calibri" w:hAnsi="Calibri" w:cs="Times New Roman"/>
          <w:lang w:val="ky-KG"/>
        </w:rPr>
        <w:t>-</w:t>
      </w:r>
      <w:r w:rsidRPr="00FC244E">
        <w:rPr>
          <w:rFonts w:ascii="Calibri" w:hAnsi="Calibri" w:cs="Times New Roman"/>
          <w:lang w:val="ky-KG"/>
        </w:rPr>
        <w:t>ленген жол-жобого ылайык ишке ашырылат.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Финансылык-чарбалык текшерүү</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35-берене. </w:t>
      </w:r>
      <w:r w:rsidRPr="00FC244E">
        <w:rPr>
          <w:rFonts w:ascii="Calibri" w:hAnsi="Calibri" w:cs="Times New Roman"/>
          <w:lang w:val="ky-KG"/>
        </w:rPr>
        <w:t>Чарбалык эсептин негизинде иш жүргүзүүчү түзүмдүн финансылык иштери, кирешелери жана чыгашалары университеттин Башкаруу кеңеши түзгөн Текшерүү комис</w:t>
      </w:r>
      <w:r w:rsidR="00782CF1" w:rsidRPr="00FC244E">
        <w:rPr>
          <w:rFonts w:ascii="Calibri" w:hAnsi="Calibri" w:cs="Times New Roman"/>
          <w:lang w:val="ky-KG"/>
        </w:rPr>
        <w:t>-</w:t>
      </w:r>
      <w:r w:rsidRPr="00FC244E">
        <w:rPr>
          <w:rFonts w:ascii="Calibri" w:hAnsi="Calibri" w:cs="Times New Roman"/>
          <w:lang w:val="ky-KG"/>
        </w:rPr>
        <w:t>сиясы тарабынан текшерилет.</w:t>
      </w:r>
    </w:p>
    <w:p w:rsidR="00204B9C" w:rsidRPr="00FC244E" w:rsidRDefault="00204B9C" w:rsidP="00204B9C">
      <w:pPr>
        <w:tabs>
          <w:tab w:val="left" w:pos="7513"/>
        </w:tabs>
        <w:jc w:val="both"/>
        <w:rPr>
          <w:rFonts w:ascii="Calibri" w:hAnsi="Calibri" w:cs="Times New Roman"/>
          <w:lang w:val="ky-KG"/>
        </w:rPr>
      </w:pPr>
    </w:p>
    <w:p w:rsidR="00BB1C82" w:rsidRPr="00FC244E" w:rsidRDefault="00BB1C82" w:rsidP="00204B9C">
      <w:pPr>
        <w:tabs>
          <w:tab w:val="left" w:pos="7513"/>
        </w:tabs>
        <w:jc w:val="both"/>
        <w:rPr>
          <w:rFonts w:ascii="Calibri" w:hAnsi="Calibri" w:cs="Times New Roman"/>
          <w:lang w:val="ky-KG"/>
        </w:rPr>
      </w:pPr>
      <w:r w:rsidRPr="00FC244E">
        <w:rPr>
          <w:rFonts w:ascii="Calibri" w:hAnsi="Calibri" w:cs="Times New Roman"/>
          <w:lang w:val="ky-KG"/>
        </w:rPr>
        <w:t xml:space="preserve">Чарбалык эсептин негизинде жүргүзүлгөн ишмердүүлүктөн түшкөн жана жыл аягында </w:t>
      </w:r>
      <w:r w:rsidR="00DE6972" w:rsidRPr="00FC244E">
        <w:rPr>
          <w:rFonts w:ascii="Calibri" w:hAnsi="Calibri" w:cs="Times New Roman"/>
          <w:lang w:val="ky-KG"/>
        </w:rPr>
        <w:t>пайдаланы</w:t>
      </w:r>
      <w:r w:rsidRPr="00FC244E">
        <w:rPr>
          <w:rFonts w:ascii="Calibri" w:hAnsi="Calibri" w:cs="Times New Roman"/>
          <w:lang w:val="ky-KG"/>
        </w:rPr>
        <w:t>лбай калган киреше кийинки жылдын чарбалык эсебинин кирешесине кошулат. Финансылык жылдын аягынан тартып, 2 (эки) ай ичинде баланс, бардык киреше жана чыгашаларды камтыган документтер университеттин Башкаруу кеңеши түзгөн Текшерүү комиссиясынын кароосуна даярдалышы керек.</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center"/>
        <w:rPr>
          <w:rFonts w:ascii="Calibri" w:hAnsi="Calibri" w:cs="Times New Roman"/>
          <w:b/>
          <w:lang w:val="ky-KG"/>
        </w:rPr>
      </w:pPr>
      <w:r w:rsidRPr="00FC244E">
        <w:rPr>
          <w:rFonts w:ascii="Calibri" w:hAnsi="Calibri" w:cs="Times New Roman"/>
          <w:b/>
          <w:lang w:val="ky-KG"/>
        </w:rPr>
        <w:t>БЕШИНЧИ БӨЛҮМ</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Алып-сатуу жана тендердик иштер</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36-берене. </w:t>
      </w:r>
      <w:r w:rsidRPr="00FC244E">
        <w:rPr>
          <w:rFonts w:ascii="Calibri" w:hAnsi="Calibri" w:cs="Times New Roman"/>
          <w:lang w:val="ky-KG"/>
        </w:rPr>
        <w:t xml:space="preserve">Алып-сатуу жана тендердик иштер </w:t>
      </w:r>
      <w:r w:rsidRPr="00FC244E">
        <w:rPr>
          <w:rFonts w:ascii="Calibri" w:hAnsi="Calibri" w:cs="Times New Roman"/>
          <w:color w:val="00B050"/>
          <w:lang w:val="ky-KG"/>
        </w:rPr>
        <w:t>“Кыргыз-Tүрк “Манас” универси</w:t>
      </w:r>
      <w:r w:rsidR="00DC1419">
        <w:rPr>
          <w:rFonts w:ascii="Calibri" w:hAnsi="Calibri" w:cs="Times New Roman"/>
          <w:color w:val="00B050"/>
          <w:lang w:val="ky-KG"/>
        </w:rPr>
        <w:t>тетинин сатып алуу жана тенде</w:t>
      </w:r>
      <w:r w:rsidR="00DC1419" w:rsidRPr="00061747">
        <w:rPr>
          <w:rFonts w:ascii="Calibri" w:hAnsi="Calibri" w:cs="Times New Roman"/>
          <w:color w:val="00B050"/>
          <w:lang w:val="ky-KG"/>
        </w:rPr>
        <w:t>р</w:t>
      </w:r>
      <w:r w:rsidRPr="00FC244E">
        <w:rPr>
          <w:rFonts w:ascii="Calibri" w:hAnsi="Calibri" w:cs="Times New Roman"/>
          <w:color w:val="00B050"/>
          <w:lang w:val="ky-KG"/>
        </w:rPr>
        <w:t xml:space="preserve"> өткөрүү боюнча нускамасынын” </w:t>
      </w:r>
      <w:r w:rsidRPr="00FC244E">
        <w:rPr>
          <w:rFonts w:ascii="Calibri" w:hAnsi="Calibri" w:cs="Times New Roman"/>
          <w:lang w:val="ky-KG"/>
        </w:rPr>
        <w:t>негизинде ишке ашырылат.</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lang w:val="ky-KG"/>
        </w:rPr>
        <w:t>Бирок жарыянын мөөнөтү тууралуу жоболор атаандаштыкка тоскоолдук жаратпагандай болуп Баш</w:t>
      </w:r>
      <w:r w:rsidR="00DE6972" w:rsidRPr="00FC244E">
        <w:rPr>
          <w:rFonts w:ascii="Calibri" w:hAnsi="Calibri" w:cs="Times New Roman"/>
          <w:lang w:val="ky-KG"/>
        </w:rPr>
        <w:t>кы</w:t>
      </w:r>
      <w:r w:rsidRPr="00FC244E">
        <w:rPr>
          <w:rFonts w:ascii="Calibri" w:hAnsi="Calibri" w:cs="Times New Roman"/>
          <w:lang w:val="ky-KG"/>
        </w:rPr>
        <w:t xml:space="preserve"> катчынын сунушу менен Ректор тарабынан бекитилет.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Күчүнө кириши</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37-берене. </w:t>
      </w:r>
      <w:r w:rsidRPr="00FC244E">
        <w:rPr>
          <w:rFonts w:ascii="Calibri" w:hAnsi="Calibri" w:cs="Times New Roman"/>
          <w:lang w:val="ky-KG"/>
        </w:rPr>
        <w:t>Бул нускама Камкорчулар кеңеши тарабынан бекитилген күндөн тарта өз күчүнө кирет.</w:t>
      </w:r>
    </w:p>
    <w:p w:rsidR="00BB1C82" w:rsidRPr="00FC244E" w:rsidRDefault="00BB1C82" w:rsidP="00BB1C82">
      <w:pPr>
        <w:tabs>
          <w:tab w:val="left" w:pos="7513"/>
        </w:tabs>
        <w:jc w:val="both"/>
        <w:rPr>
          <w:rFonts w:ascii="Calibri" w:hAnsi="Calibri" w:cs="Times New Roman"/>
          <w:b/>
          <w:lang w:val="ky-KG"/>
        </w:rPr>
      </w:pPr>
    </w:p>
    <w:p w:rsidR="00BB1C82" w:rsidRPr="00FC244E" w:rsidRDefault="00BB1C82" w:rsidP="00BB1C82">
      <w:pPr>
        <w:tabs>
          <w:tab w:val="left" w:pos="7513"/>
        </w:tabs>
        <w:jc w:val="both"/>
        <w:rPr>
          <w:rFonts w:ascii="Calibri" w:hAnsi="Calibri" w:cs="Times New Roman"/>
          <w:b/>
          <w:lang w:val="ky-KG"/>
        </w:rPr>
      </w:pPr>
      <w:r w:rsidRPr="00FC244E">
        <w:rPr>
          <w:rFonts w:ascii="Calibri" w:hAnsi="Calibri" w:cs="Times New Roman"/>
          <w:b/>
          <w:lang w:val="ky-KG"/>
        </w:rPr>
        <w:t>Ишке ашырылышы</w:t>
      </w:r>
    </w:p>
    <w:p w:rsidR="00BB1C82" w:rsidRPr="00FC244E" w:rsidRDefault="00BB1C82" w:rsidP="00BB1C82">
      <w:pPr>
        <w:tabs>
          <w:tab w:val="left" w:pos="7513"/>
        </w:tabs>
        <w:jc w:val="both"/>
        <w:rPr>
          <w:rFonts w:ascii="Calibri" w:hAnsi="Calibri" w:cs="Times New Roman"/>
          <w:lang w:val="ky-KG"/>
        </w:rPr>
      </w:pPr>
      <w:r w:rsidRPr="00FC244E">
        <w:rPr>
          <w:rFonts w:ascii="Calibri" w:hAnsi="Calibri" w:cs="Times New Roman"/>
          <w:b/>
          <w:lang w:val="ky-KG"/>
        </w:rPr>
        <w:t xml:space="preserve">38-берене. </w:t>
      </w:r>
      <w:r w:rsidRPr="00FC244E">
        <w:rPr>
          <w:rFonts w:ascii="Calibri" w:hAnsi="Calibri" w:cs="Times New Roman"/>
          <w:lang w:val="ky-KG"/>
        </w:rPr>
        <w:t>Бул нускаманын жоболору Кыргыз-Түрк “Манас” университетинин Ректору тарабынан ишке ашырылат.</w:t>
      </w:r>
    </w:p>
    <w:p w:rsidR="00DE53E1" w:rsidRPr="00FC244E" w:rsidRDefault="00DE53E1" w:rsidP="00BB1C82">
      <w:pPr>
        <w:tabs>
          <w:tab w:val="left" w:pos="7513"/>
        </w:tabs>
        <w:jc w:val="both"/>
        <w:rPr>
          <w:rFonts w:ascii="Calibri" w:hAnsi="Calibri" w:cs="Times New Roman"/>
          <w:i/>
          <w:iCs/>
          <w:sz w:val="20"/>
          <w:szCs w:val="20"/>
          <w:lang w:val="ky-KG"/>
        </w:rPr>
      </w:pPr>
    </w:p>
    <w:p w:rsidR="00DE53E1" w:rsidRPr="00FC244E" w:rsidRDefault="00DE53E1" w:rsidP="00BB1C82">
      <w:pPr>
        <w:tabs>
          <w:tab w:val="left" w:pos="7513"/>
        </w:tabs>
        <w:jc w:val="both"/>
        <w:rPr>
          <w:rFonts w:ascii="Calibri" w:hAnsi="Calibri" w:cs="Times New Roman"/>
          <w:i/>
          <w:iCs/>
          <w:sz w:val="20"/>
          <w:szCs w:val="20"/>
          <w:lang w:val="ky-KG"/>
        </w:rPr>
      </w:pPr>
    </w:p>
    <w:p w:rsidR="00DE53E1" w:rsidRPr="00FC244E" w:rsidRDefault="00DE53E1" w:rsidP="00BB1C82">
      <w:pPr>
        <w:tabs>
          <w:tab w:val="left" w:pos="7513"/>
        </w:tabs>
        <w:jc w:val="both"/>
        <w:rPr>
          <w:rFonts w:ascii="Calibri" w:hAnsi="Calibri" w:cs="Times New Roman"/>
          <w:i/>
          <w:iCs/>
          <w:sz w:val="20"/>
          <w:szCs w:val="20"/>
          <w:lang w:val="ky-KG"/>
        </w:rPr>
      </w:pPr>
    </w:p>
    <w:p w:rsidR="00BB1C82" w:rsidRPr="00FC244E" w:rsidRDefault="00BB1C82" w:rsidP="00BB1C82">
      <w:pPr>
        <w:tabs>
          <w:tab w:val="left" w:pos="7513"/>
        </w:tabs>
        <w:jc w:val="both"/>
        <w:rPr>
          <w:rFonts w:ascii="Calibri" w:eastAsia="Calibri" w:hAnsi="Calibri" w:cs="Times New Roman"/>
          <w:i/>
          <w:sz w:val="20"/>
          <w:szCs w:val="20"/>
          <w:lang w:val="ky-KG"/>
        </w:rPr>
      </w:pPr>
      <w:r w:rsidRPr="00FC244E">
        <w:rPr>
          <w:rFonts w:ascii="Calibri" w:eastAsia="Calibri" w:hAnsi="Calibri" w:cs="Times New Roman"/>
          <w:i/>
          <w:sz w:val="20"/>
          <w:szCs w:val="20"/>
          <w:lang w:val="ky-KG"/>
        </w:rPr>
        <w:t xml:space="preserve">Бул нускама Камкорчулар кеңешинин 2017-жылдын 22-декабрындагы </w:t>
      </w:r>
      <w:r w:rsidRPr="00FC244E">
        <w:rPr>
          <w:rFonts w:ascii="Calibri" w:hAnsi="Calibri" w:cs="Times New Roman"/>
          <w:i/>
          <w:color w:val="auto"/>
          <w:sz w:val="20"/>
          <w:szCs w:val="20"/>
          <w:lang w:val="ky-KG"/>
        </w:rPr>
        <w:t>2017-02/4</w:t>
      </w:r>
      <w:r w:rsidRPr="00FC244E">
        <w:rPr>
          <w:rFonts w:ascii="Calibri" w:eastAsia="Calibri" w:hAnsi="Calibri" w:cs="Times New Roman"/>
          <w:i/>
          <w:sz w:val="20"/>
          <w:szCs w:val="20"/>
          <w:lang w:val="ky-KG"/>
        </w:rPr>
        <w:t>-номерлүү чечими менен кабыл алынган.</w:t>
      </w:r>
      <w:r w:rsidRPr="00FC244E">
        <w:rPr>
          <w:rFonts w:ascii="Calibri" w:eastAsia="Calibri" w:hAnsi="Calibri" w:cs="Times New Roman"/>
          <w:i/>
          <w:sz w:val="20"/>
          <w:szCs w:val="20"/>
          <w:lang w:val="ky-KG"/>
        </w:rPr>
        <w:br w:type="page"/>
      </w:r>
    </w:p>
    <w:p w:rsidR="00BB1C82" w:rsidRPr="001343F9" w:rsidRDefault="00BB1C82" w:rsidP="001343F9">
      <w:pPr>
        <w:pStyle w:val="1"/>
      </w:pPr>
      <w:bookmarkStart w:id="37" w:name="_Toc25339802"/>
      <w:r w:rsidRPr="001343F9">
        <w:rPr>
          <w:color w:val="171717" w:themeColor="background2" w:themeShade="1A"/>
        </w:rPr>
        <w:lastRenderedPageBreak/>
        <w:t>КЫРГЫЗ-ТҮРК “МАНАС” УНИВЕРСИТЕТИНИН</w:t>
      </w:r>
      <w:bookmarkStart w:id="38" w:name="_Toc535503650"/>
      <w:r w:rsidR="001343F9" w:rsidRPr="001343F9">
        <w:rPr>
          <w:color w:val="171717" w:themeColor="background2" w:themeShade="1A"/>
        </w:rPr>
        <w:t xml:space="preserve"> </w:t>
      </w:r>
      <w:r w:rsidRPr="001343F9">
        <w:t>САЛТТУУ ОЮНДАР ЖАНА СПОРТ ИЗИЛДӨӨ БОРБОРУ БОЮНЧА НУСКАМАСЫ</w:t>
      </w:r>
      <w:bookmarkEnd w:id="37"/>
      <w:bookmarkEnd w:id="38"/>
    </w:p>
    <w:p w:rsidR="00BB1C82" w:rsidRPr="00FC244E" w:rsidRDefault="00BB1C82" w:rsidP="001343F9">
      <w:pPr>
        <w:jc w:val="center"/>
        <w:rPr>
          <w:rFonts w:ascii="Calibri" w:eastAsia="Times New Roman" w:hAnsi="Calibri" w:cs="Times New Roman"/>
          <w:b/>
          <w:bCs/>
          <w:color w:val="auto"/>
          <w:lang w:val="ky-KG" w:eastAsia="tr-TR"/>
        </w:rPr>
      </w:pPr>
    </w:p>
    <w:p w:rsidR="00BB1C82" w:rsidRPr="00FC244E" w:rsidRDefault="00BB1C82" w:rsidP="00BB1C82">
      <w:pPr>
        <w:tabs>
          <w:tab w:val="left" w:pos="7513"/>
        </w:tabs>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БИРИНЧИ БӨЛҮМ</w:t>
      </w:r>
    </w:p>
    <w:p w:rsidR="00BB1C82" w:rsidRPr="00FC244E" w:rsidRDefault="00BB1C82" w:rsidP="00BB1C82">
      <w:pPr>
        <w:tabs>
          <w:tab w:val="left" w:pos="7513"/>
        </w:tabs>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Максаты, мазмуну, укуктук негиздемеси жана аныктамалар</w:t>
      </w:r>
    </w:p>
    <w:p w:rsidR="00BB1C82" w:rsidRPr="00FC244E" w:rsidRDefault="00BB1C82" w:rsidP="00BB1C82">
      <w:pPr>
        <w:tabs>
          <w:tab w:val="left" w:pos="7513"/>
        </w:tabs>
        <w:jc w:val="both"/>
        <w:rPr>
          <w:rFonts w:ascii="Calibri" w:hAnsi="Calibri" w:cs="Times New Roman"/>
          <w:b/>
          <w:color w:val="171717" w:themeColor="background2" w:themeShade="1A"/>
          <w:lang w:val="ky-KG"/>
        </w:rPr>
      </w:pPr>
    </w:p>
    <w:p w:rsidR="00BB1C82" w:rsidRPr="00FC244E" w:rsidRDefault="00204B9C" w:rsidP="00BB1C82">
      <w:pPr>
        <w:tabs>
          <w:tab w:val="left" w:pos="7513"/>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Максаты</w:t>
      </w:r>
    </w:p>
    <w:p w:rsidR="00BB1C82" w:rsidRPr="00FC244E" w:rsidRDefault="00BB1C82" w:rsidP="00BB1C82">
      <w:pPr>
        <w:tabs>
          <w:tab w:val="left" w:pos="7513"/>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1-берене. </w:t>
      </w:r>
      <w:r w:rsidRPr="00FC244E">
        <w:rPr>
          <w:rFonts w:ascii="Calibri" w:hAnsi="Calibri" w:cs="Times New Roman"/>
          <w:color w:val="171717" w:themeColor="background2" w:themeShade="1A"/>
          <w:lang w:val="ky-KG"/>
        </w:rPr>
        <w:t>Бул нускаманын максаты – биринчи кезекте түрк тилдүү жана боордош элдердин, андан кийин дүйнөнүн ар кыл бурчунда жашаган элдердин унутулган жана унутулуп бараткан салттуу оюндары менен спорт түрлөрүн аныктоо; бул жаатта билим берүү, илимий-изилдөө жана тажрыйбалык-конструктордук иштерди иштеп чыгуу, жүзөгө ашыруу; башка элдерге кеңири таанытуу жана басмага жарыялоо ишине тийиштүү жол-жоболорду аныктоо.</w:t>
      </w: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Мазмуну</w:t>
      </w:r>
    </w:p>
    <w:p w:rsidR="00BB1C82" w:rsidRPr="00FC244E" w:rsidRDefault="00BB1C82" w:rsidP="00BB1C82">
      <w:pPr>
        <w:tabs>
          <w:tab w:val="left" w:pos="2040"/>
          <w:tab w:val="left" w:pos="7513"/>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2-берене. </w:t>
      </w:r>
      <w:r w:rsidRPr="00FC244E">
        <w:rPr>
          <w:rFonts w:ascii="Calibri" w:hAnsi="Calibri" w:cs="Times New Roman"/>
          <w:color w:val="171717" w:themeColor="background2" w:themeShade="1A"/>
          <w:lang w:val="ky-KG"/>
        </w:rPr>
        <w:t>Бул нускама биринчи кезекте түрк тилдүү жана боордош элдердин, андан кийин дүйнөнүн ар кыл бурчунда жашаган элдердин унутулган жана унутулуп бараткан салттуу оюндары менен спорт түрлөрүн аныктоо; бул жаатта билим берүү, илимий-изилдөө жана тажрыйбалык-конструктордук иштерди иштеп чыгуу, жүзөгө ашыруу; башка элдерге кеңири таанытуу жана басмага жарыялоо ишине тийиштүү жол-жоболорду камтыйт.</w:t>
      </w: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Укуктук негиздеме</w:t>
      </w:r>
    </w:p>
    <w:p w:rsidR="00BB1C82" w:rsidRPr="00FC244E" w:rsidRDefault="00BB1C82" w:rsidP="00BB1C82">
      <w:pPr>
        <w:tabs>
          <w:tab w:val="left" w:pos="2040"/>
          <w:tab w:val="left" w:pos="7513"/>
        </w:tabs>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lang w:val="ky-KG"/>
        </w:rPr>
        <w:t xml:space="preserve">3-берене. </w:t>
      </w:r>
      <w:r w:rsidRPr="00FC244E">
        <w:rPr>
          <w:rFonts w:ascii="Calibri" w:hAnsi="Calibri" w:cs="Times New Roman"/>
          <w:color w:val="171717" w:themeColor="background2" w:themeShade="1A"/>
          <w:lang w:val="ky-KG"/>
        </w:rPr>
        <w:t>Бул нускама Кыргыз-Түрк “Манас” университетинин Уставынын ти</w:t>
      </w:r>
      <w:r w:rsidR="00796BD7" w:rsidRPr="00FC244E">
        <w:rPr>
          <w:rFonts w:ascii="Calibri" w:hAnsi="Calibri" w:cs="Times New Roman"/>
          <w:color w:val="171717" w:themeColor="background2" w:themeShade="1A"/>
          <w:lang w:val="ky-KG"/>
        </w:rPr>
        <w:t xml:space="preserve">йиштүү жоболоруна жана ченемдик </w:t>
      </w:r>
      <w:r w:rsidRPr="00FC244E">
        <w:rPr>
          <w:rFonts w:ascii="Calibri" w:hAnsi="Calibri" w:cs="Times New Roman"/>
          <w:color w:val="171717" w:themeColor="background2" w:themeShade="1A"/>
          <w:lang w:val="ky-KG"/>
        </w:rPr>
        <w:t>укуктук документтин башка беренелерине ылайык даярдалган</w:t>
      </w:r>
      <w:r w:rsidRPr="00FC244E">
        <w:rPr>
          <w:rFonts w:ascii="Calibri" w:hAnsi="Calibri" w:cs="Times New Roman"/>
          <w:color w:val="171717" w:themeColor="background2" w:themeShade="1A"/>
          <w:shd w:val="clear" w:color="auto" w:fill="FEFBF1"/>
          <w:lang w:val="ky-KG"/>
        </w:rPr>
        <w:t>.</w:t>
      </w:r>
    </w:p>
    <w:p w:rsidR="00BB1C82" w:rsidRPr="00FC244E" w:rsidRDefault="00BB1C82" w:rsidP="00BB1C82">
      <w:pPr>
        <w:tabs>
          <w:tab w:val="left" w:pos="2040"/>
          <w:tab w:val="left" w:pos="7513"/>
        </w:tabs>
        <w:jc w:val="both"/>
        <w:rPr>
          <w:rFonts w:ascii="Calibri" w:hAnsi="Calibri" w:cs="Times New Roman"/>
          <w:b/>
          <w:color w:val="171717" w:themeColor="background2" w:themeShade="1A"/>
          <w:shd w:val="clear" w:color="auto" w:fill="FEFBF1"/>
          <w:lang w:val="ky-KG"/>
        </w:rPr>
      </w:pPr>
    </w:p>
    <w:p w:rsidR="00BB1C82" w:rsidRPr="00FC244E" w:rsidRDefault="00BB1C82" w:rsidP="00BB1C82">
      <w:pPr>
        <w:tabs>
          <w:tab w:val="left" w:pos="2040"/>
          <w:tab w:val="left" w:pos="7513"/>
        </w:tabs>
        <w:jc w:val="both"/>
        <w:rPr>
          <w:rFonts w:ascii="Calibri" w:hAnsi="Calibri" w:cs="Times New Roman"/>
          <w:b/>
          <w:color w:val="171717" w:themeColor="background2" w:themeShade="1A"/>
          <w:shd w:val="clear" w:color="auto" w:fill="FEFBF1"/>
          <w:lang w:val="ky-KG"/>
        </w:rPr>
      </w:pPr>
      <w:r w:rsidRPr="00FC244E">
        <w:rPr>
          <w:rFonts w:ascii="Calibri" w:hAnsi="Calibri" w:cs="Times New Roman"/>
          <w:b/>
          <w:color w:val="171717" w:themeColor="background2" w:themeShade="1A"/>
          <w:shd w:val="clear" w:color="auto" w:fill="FEFBF1"/>
          <w:lang w:val="ky-KG"/>
        </w:rPr>
        <w:t>Аныктамалар жана кыскартуулар</w:t>
      </w:r>
    </w:p>
    <w:p w:rsidR="00BB1C82" w:rsidRPr="00FC244E" w:rsidRDefault="00BB1C82" w:rsidP="00BB1C82">
      <w:pPr>
        <w:tabs>
          <w:tab w:val="left" w:pos="2040"/>
          <w:tab w:val="left" w:pos="7513"/>
        </w:tabs>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shd w:val="clear" w:color="auto" w:fill="FEFBF1"/>
          <w:lang w:val="ky-KG"/>
        </w:rPr>
        <w:t xml:space="preserve">4-берене. </w:t>
      </w:r>
      <w:r w:rsidRPr="00FC244E">
        <w:rPr>
          <w:rFonts w:ascii="Calibri" w:hAnsi="Calibri" w:cs="Times New Roman"/>
          <w:color w:val="171717" w:themeColor="background2" w:themeShade="1A"/>
          <w:shd w:val="clear" w:color="auto" w:fill="FEFBF1"/>
          <w:lang w:val="ky-KG"/>
        </w:rPr>
        <w:t>Бул нускамада төмөнкү түшүнүктөр колдонулат:</w:t>
      </w:r>
    </w:p>
    <w:p w:rsidR="00BB1C82" w:rsidRPr="00FC244E" w:rsidRDefault="00BB1C82" w:rsidP="00BB1C82">
      <w:pPr>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shd w:val="clear" w:color="auto" w:fill="FEFBF1"/>
          <w:lang w:val="ky-KG"/>
        </w:rPr>
        <w:t>Борбор</w:t>
      </w:r>
      <w:r w:rsidRPr="00FC244E">
        <w:rPr>
          <w:rFonts w:ascii="Calibri" w:hAnsi="Calibri" w:cs="Times New Roman"/>
          <w:b/>
          <w:color w:val="171717" w:themeColor="background2" w:themeShade="1A"/>
          <w:shd w:val="clear" w:color="auto" w:fill="FEFBF1"/>
          <w:lang w:val="ky-KG"/>
        </w:rPr>
        <w:tab/>
      </w:r>
      <w:r w:rsidRPr="00FC244E">
        <w:rPr>
          <w:rFonts w:ascii="Calibri" w:hAnsi="Calibri" w:cs="Times New Roman"/>
          <w:b/>
          <w:color w:val="171717" w:themeColor="background2" w:themeShade="1A"/>
          <w:shd w:val="clear" w:color="auto" w:fill="FEFBF1"/>
          <w:lang w:val="ky-KG"/>
        </w:rPr>
        <w:tab/>
      </w:r>
      <w:r w:rsidRPr="00FC244E">
        <w:rPr>
          <w:rFonts w:ascii="Calibri" w:hAnsi="Calibri" w:cs="Times New Roman"/>
          <w:b/>
          <w:color w:val="171717" w:themeColor="background2" w:themeShade="1A"/>
          <w:shd w:val="clear" w:color="auto" w:fill="FEFBF1"/>
          <w:lang w:val="ky-KG"/>
        </w:rPr>
        <w:tab/>
        <w:t xml:space="preserve">: </w:t>
      </w:r>
      <w:r w:rsidRPr="00FC244E">
        <w:rPr>
          <w:rFonts w:ascii="Calibri" w:hAnsi="Calibri" w:cs="Times New Roman"/>
          <w:color w:val="171717" w:themeColor="background2" w:themeShade="1A"/>
          <w:lang w:val="ky-KG"/>
        </w:rPr>
        <w:t>Кыргыз-Түрк “Манас” университетинин салттуу оюндар жана</w:t>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t xml:space="preserve">  спорт изилдөө борбору</w:t>
      </w:r>
      <w:r w:rsidR="007438EE" w:rsidRPr="00FC244E">
        <w:rPr>
          <w:rFonts w:ascii="Calibri" w:hAnsi="Calibri" w:cs="Times New Roman"/>
          <w:color w:val="171717" w:themeColor="background2" w:themeShade="1A"/>
          <w:lang w:val="ky-KG"/>
        </w:rPr>
        <w:t>;</w:t>
      </w:r>
    </w:p>
    <w:p w:rsidR="00BB1C82" w:rsidRPr="00FC244E" w:rsidRDefault="00BB1C82" w:rsidP="00BB1C82">
      <w:pPr>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shd w:val="clear" w:color="auto" w:fill="FEFBF1"/>
          <w:lang w:val="ky-KG"/>
        </w:rPr>
        <w:t>Борбордун жетекчиси</w:t>
      </w:r>
      <w:r w:rsidRPr="00FC244E">
        <w:rPr>
          <w:rFonts w:ascii="Calibri" w:hAnsi="Calibri" w:cs="Times New Roman"/>
          <w:b/>
          <w:color w:val="171717" w:themeColor="background2" w:themeShade="1A"/>
          <w:shd w:val="clear" w:color="auto" w:fill="FEFBF1"/>
          <w:lang w:val="ky-KG"/>
        </w:rPr>
        <w:tab/>
        <w:t xml:space="preserve">: </w:t>
      </w:r>
      <w:r w:rsidRPr="00FC244E">
        <w:rPr>
          <w:rFonts w:ascii="Calibri" w:hAnsi="Calibri" w:cs="Times New Roman"/>
          <w:color w:val="171717" w:themeColor="background2" w:themeShade="1A"/>
          <w:lang w:val="ky-KG"/>
        </w:rPr>
        <w:t>Кыргыз-Түрк “Манас” университетинин салттуу оюндар жана</w:t>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t xml:space="preserve">  спорт изилдөө борборунун жетекчиси</w:t>
      </w:r>
    </w:p>
    <w:p w:rsidR="00BB1C82" w:rsidRPr="00FC244E" w:rsidRDefault="00BB1C82" w:rsidP="00BB1C82">
      <w:pPr>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shd w:val="clear" w:color="auto" w:fill="FEFBF1"/>
          <w:lang w:val="ky-KG"/>
        </w:rPr>
        <w:t>Ректор</w:t>
      </w:r>
      <w:r w:rsidRPr="00FC244E">
        <w:rPr>
          <w:rFonts w:ascii="Calibri" w:hAnsi="Calibri" w:cs="Times New Roman"/>
          <w:b/>
          <w:color w:val="171717" w:themeColor="background2" w:themeShade="1A"/>
          <w:shd w:val="clear" w:color="auto" w:fill="FEFBF1"/>
          <w:lang w:val="ky-KG"/>
        </w:rPr>
        <w:tab/>
      </w:r>
      <w:r w:rsidRPr="00FC244E">
        <w:rPr>
          <w:rFonts w:ascii="Calibri" w:hAnsi="Calibri" w:cs="Times New Roman"/>
          <w:b/>
          <w:color w:val="171717" w:themeColor="background2" w:themeShade="1A"/>
          <w:shd w:val="clear" w:color="auto" w:fill="FEFBF1"/>
          <w:lang w:val="ky-KG"/>
        </w:rPr>
        <w:tab/>
      </w:r>
      <w:r w:rsidRPr="00FC244E">
        <w:rPr>
          <w:rFonts w:ascii="Calibri" w:hAnsi="Calibri" w:cs="Times New Roman"/>
          <w:b/>
          <w:color w:val="171717" w:themeColor="background2" w:themeShade="1A"/>
          <w:shd w:val="clear" w:color="auto" w:fill="FEFBF1"/>
          <w:lang w:val="ky-KG"/>
        </w:rPr>
        <w:tab/>
        <w:t xml:space="preserve">: </w:t>
      </w:r>
      <w:r w:rsidRPr="00FC244E">
        <w:rPr>
          <w:rFonts w:ascii="Calibri" w:hAnsi="Calibri" w:cs="Times New Roman"/>
          <w:color w:val="171717" w:themeColor="background2" w:themeShade="1A"/>
          <w:lang w:val="ky-KG"/>
        </w:rPr>
        <w:t>Кыргыз-Түрк “Манас” университетинин Ректору;</w:t>
      </w:r>
    </w:p>
    <w:p w:rsidR="00BB1C82" w:rsidRPr="00FC244E" w:rsidRDefault="00BB1C82" w:rsidP="00BB1C82">
      <w:pPr>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lang w:val="ky-KG"/>
        </w:rPr>
        <w:t>Ректорат</w:t>
      </w:r>
      <w:r w:rsidRPr="00FC244E">
        <w:rPr>
          <w:rFonts w:ascii="Calibri" w:hAnsi="Calibri" w:cs="Times New Roman"/>
          <w:b/>
          <w:color w:val="171717" w:themeColor="background2" w:themeShade="1A"/>
          <w:lang w:val="ky-KG"/>
        </w:rPr>
        <w:tab/>
      </w:r>
      <w:r w:rsidRPr="00FC244E">
        <w:rPr>
          <w:rFonts w:ascii="Calibri" w:hAnsi="Calibri" w:cs="Times New Roman"/>
          <w:b/>
          <w:color w:val="171717" w:themeColor="background2" w:themeShade="1A"/>
          <w:lang w:val="ky-KG"/>
        </w:rPr>
        <w:tab/>
      </w:r>
      <w:r w:rsidRPr="00FC244E">
        <w:rPr>
          <w:rFonts w:ascii="Calibri" w:hAnsi="Calibri" w:cs="Times New Roman"/>
          <w:b/>
          <w:color w:val="171717" w:themeColor="background2" w:themeShade="1A"/>
          <w:lang w:val="ky-KG"/>
        </w:rPr>
        <w:tab/>
        <w:t xml:space="preserve">: </w:t>
      </w:r>
      <w:r w:rsidRPr="00FC244E">
        <w:rPr>
          <w:rFonts w:ascii="Calibri" w:hAnsi="Calibri" w:cs="Times New Roman"/>
          <w:color w:val="171717" w:themeColor="background2" w:themeShade="1A"/>
          <w:lang w:val="ky-KG"/>
        </w:rPr>
        <w:t>Кыргыз-Түрк “Манас” университетинин ректораты;</w:t>
      </w:r>
    </w:p>
    <w:p w:rsidR="00BB1C82" w:rsidRPr="00FC244E" w:rsidRDefault="00BB1C82" w:rsidP="00BB1C82">
      <w:pPr>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shd w:val="clear" w:color="auto" w:fill="FEFBF1"/>
          <w:lang w:val="ky-KG"/>
        </w:rPr>
        <w:t>Окумуштуулар кеңеши</w:t>
      </w:r>
      <w:r w:rsidRPr="00FC244E">
        <w:rPr>
          <w:rFonts w:ascii="Calibri" w:hAnsi="Calibri" w:cs="Times New Roman"/>
          <w:b/>
          <w:color w:val="171717" w:themeColor="background2" w:themeShade="1A"/>
          <w:shd w:val="clear" w:color="auto" w:fill="FEFBF1"/>
          <w:lang w:val="ky-KG"/>
        </w:rPr>
        <w:tab/>
        <w:t xml:space="preserve">: </w:t>
      </w:r>
      <w:r w:rsidRPr="00FC244E">
        <w:rPr>
          <w:rFonts w:ascii="Calibri" w:hAnsi="Calibri" w:cs="Times New Roman"/>
          <w:color w:val="171717" w:themeColor="background2" w:themeShade="1A"/>
          <w:lang w:val="ky-KG"/>
        </w:rPr>
        <w:t>Кыргыз-Түрк “Манас” университетинин Окумуштуулар кеңеши;</w:t>
      </w:r>
    </w:p>
    <w:p w:rsidR="00BB1C82" w:rsidRPr="00FC244E" w:rsidRDefault="00BB1C82" w:rsidP="00BB1C82">
      <w:pPr>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lang w:val="ky-KG"/>
        </w:rPr>
        <w:t>Университет</w:t>
      </w:r>
      <w:r w:rsidRPr="00FC244E">
        <w:rPr>
          <w:rFonts w:ascii="Calibri" w:hAnsi="Calibri" w:cs="Times New Roman"/>
          <w:b/>
          <w:color w:val="171717" w:themeColor="background2" w:themeShade="1A"/>
          <w:lang w:val="ky-KG"/>
        </w:rPr>
        <w:tab/>
      </w:r>
      <w:r w:rsidRPr="00FC244E">
        <w:rPr>
          <w:rFonts w:ascii="Calibri" w:hAnsi="Calibri" w:cs="Times New Roman"/>
          <w:b/>
          <w:color w:val="171717" w:themeColor="background2" w:themeShade="1A"/>
          <w:lang w:val="ky-KG"/>
        </w:rPr>
        <w:tab/>
      </w:r>
      <w:r w:rsidRPr="00FC244E">
        <w:rPr>
          <w:rFonts w:ascii="Calibri" w:hAnsi="Calibri" w:cs="Times New Roman"/>
          <w:b/>
          <w:color w:val="171717" w:themeColor="background2" w:themeShade="1A"/>
          <w:lang w:val="ky-KG"/>
        </w:rPr>
        <w:tab/>
        <w:t xml:space="preserve">: </w:t>
      </w:r>
      <w:r w:rsidRPr="00FC244E">
        <w:rPr>
          <w:rFonts w:ascii="Calibri" w:hAnsi="Calibri" w:cs="Times New Roman"/>
          <w:color w:val="171717" w:themeColor="background2" w:themeShade="1A"/>
          <w:lang w:val="ky-KG"/>
        </w:rPr>
        <w:t>Кыргыз-Түрк “Манас” университети.</w:t>
      </w:r>
    </w:p>
    <w:p w:rsidR="00BB1C82" w:rsidRPr="00FC244E" w:rsidRDefault="00BB1C82" w:rsidP="00BB1C82">
      <w:pPr>
        <w:tabs>
          <w:tab w:val="left" w:pos="2040"/>
          <w:tab w:val="left" w:pos="7513"/>
        </w:tabs>
        <w:ind w:left="3540" w:hanging="3540"/>
        <w:jc w:val="both"/>
        <w:rPr>
          <w:rFonts w:ascii="Calibri" w:hAnsi="Calibri" w:cs="Times New Roman"/>
          <w:color w:val="171717" w:themeColor="background2" w:themeShade="1A"/>
          <w:shd w:val="clear" w:color="auto" w:fill="FEFBF1"/>
          <w:lang w:val="ky-KG"/>
        </w:rPr>
      </w:pPr>
    </w:p>
    <w:p w:rsidR="00BB1C82" w:rsidRPr="00FC244E" w:rsidRDefault="00BB1C82" w:rsidP="00BB1C82">
      <w:pPr>
        <w:tabs>
          <w:tab w:val="left" w:pos="2040"/>
          <w:tab w:val="left" w:pos="7513"/>
        </w:tabs>
        <w:ind w:left="3540" w:hanging="3540"/>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ЭКИНЧИ БӨЛҮМ</w:t>
      </w:r>
    </w:p>
    <w:p w:rsidR="00BB1C82" w:rsidRPr="00FC244E" w:rsidRDefault="00BB1C82" w:rsidP="00BB1C82">
      <w:pPr>
        <w:tabs>
          <w:tab w:val="left" w:pos="2040"/>
          <w:tab w:val="left" w:pos="7513"/>
        </w:tabs>
        <w:ind w:left="3540" w:hanging="3540"/>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максаты жана милдеттери</w:t>
      </w:r>
    </w:p>
    <w:p w:rsidR="00BB1C82" w:rsidRPr="00FC244E" w:rsidRDefault="00BB1C82" w:rsidP="00BB1C82">
      <w:pPr>
        <w:tabs>
          <w:tab w:val="left" w:pos="2040"/>
          <w:tab w:val="left" w:pos="7513"/>
        </w:tabs>
        <w:ind w:left="3540" w:hanging="3540"/>
        <w:jc w:val="both"/>
        <w:rPr>
          <w:rFonts w:ascii="Calibri" w:hAnsi="Calibri" w:cs="Times New Roman"/>
          <w:b/>
          <w:color w:val="171717" w:themeColor="background2" w:themeShade="1A"/>
          <w:lang w:val="ky-KG"/>
        </w:rPr>
      </w:pPr>
    </w:p>
    <w:p w:rsidR="00BB1C82" w:rsidRPr="00FC244E" w:rsidRDefault="00BB1C82" w:rsidP="00BB1C82">
      <w:pPr>
        <w:tabs>
          <w:tab w:val="left" w:pos="2040"/>
          <w:tab w:val="left" w:pos="7513"/>
        </w:tabs>
        <w:ind w:left="3540" w:hanging="354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максаты</w:t>
      </w:r>
    </w:p>
    <w:p w:rsidR="00BB1C82" w:rsidRPr="00FC244E" w:rsidRDefault="00BB1C82" w:rsidP="00BB1C82">
      <w:pPr>
        <w:tabs>
          <w:tab w:val="left" w:pos="2040"/>
          <w:tab w:val="left" w:pos="7513"/>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5-берене. </w:t>
      </w:r>
      <w:r w:rsidRPr="00FC244E">
        <w:rPr>
          <w:rFonts w:ascii="Calibri" w:hAnsi="Calibri" w:cs="Times New Roman"/>
          <w:color w:val="171717" w:themeColor="background2" w:themeShade="1A"/>
          <w:lang w:val="ky-KG"/>
        </w:rPr>
        <w:t>Биринчи кезекте түрк тилдүү жана боордош элдердин, андан кийин дүйнөнүн ар кыл бурчунда жашаган элдердин:</w:t>
      </w:r>
    </w:p>
    <w:p w:rsidR="00BB1C82" w:rsidRPr="00FC244E" w:rsidRDefault="0088049D" w:rsidP="006C13EA">
      <w:pPr>
        <w:pStyle w:val="afb"/>
        <w:numPr>
          <w:ilvl w:val="0"/>
          <w:numId w:val="136"/>
        </w:numPr>
        <w:tabs>
          <w:tab w:val="left" w:pos="7513"/>
        </w:tabs>
        <w:autoSpaceDE w:val="0"/>
        <w:autoSpaceDN w:val="0"/>
        <w:adjustRightInd w:val="0"/>
        <w:ind w:left="284" w:hanging="284"/>
        <w:rPr>
          <w:rFonts w:ascii="Calibri" w:eastAsia="Calibri,Bold" w:hAnsi="Calibri"/>
          <w:color w:val="171717" w:themeColor="background2" w:themeShade="1A"/>
          <w:lang w:val="ky-KG"/>
        </w:rPr>
      </w:pPr>
      <w:r>
        <w:rPr>
          <w:rFonts w:ascii="Calibri" w:hAnsi="Calibri"/>
          <w:color w:val="171717" w:themeColor="background2" w:themeShade="1A"/>
          <w:lang w:val="ky-KG"/>
        </w:rPr>
        <w:t>Салттуу оюндар</w:t>
      </w:r>
      <w:r w:rsidR="00BB1C82" w:rsidRPr="00FC244E">
        <w:rPr>
          <w:rFonts w:ascii="Calibri" w:hAnsi="Calibri"/>
          <w:color w:val="171717" w:themeColor="background2" w:themeShade="1A"/>
          <w:lang w:val="ky-KG"/>
        </w:rPr>
        <w:t xml:space="preserve"> жана спорт түрлөрүн аныктоо, аларды илимий жактан изилдөө, кайрадан жандандыруу, бул жааттагы иштердин уюштурулушун жана координация</w:t>
      </w:r>
      <w:r w:rsidR="00782CF1" w:rsidRPr="00FC244E">
        <w:rPr>
          <w:rFonts w:ascii="Calibri" w:hAnsi="Calibri"/>
          <w:color w:val="171717" w:themeColor="background2" w:themeShade="1A"/>
          <w:lang w:val="ky-KG"/>
        </w:rPr>
        <w:t>-</w:t>
      </w:r>
      <w:r w:rsidR="00BB1C82" w:rsidRPr="00FC244E">
        <w:rPr>
          <w:rFonts w:ascii="Calibri" w:hAnsi="Calibri"/>
          <w:color w:val="171717" w:themeColor="background2" w:themeShade="1A"/>
          <w:lang w:val="ky-KG"/>
        </w:rPr>
        <w:t>ланышын камсыздоо жана жүзөгө ашыруу;</w:t>
      </w:r>
    </w:p>
    <w:p w:rsidR="00BB1C82" w:rsidRPr="00FC244E" w:rsidRDefault="00BB1C82" w:rsidP="006C13EA">
      <w:pPr>
        <w:pStyle w:val="afb"/>
        <w:numPr>
          <w:ilvl w:val="0"/>
          <w:numId w:val="136"/>
        </w:numPr>
        <w:tabs>
          <w:tab w:val="left" w:pos="7513"/>
        </w:tabs>
        <w:autoSpaceDE w:val="0"/>
        <w:autoSpaceDN w:val="0"/>
        <w:adjustRightInd w:val="0"/>
        <w:ind w:left="284" w:hanging="284"/>
        <w:rPr>
          <w:rFonts w:ascii="Calibri" w:eastAsia="Calibri,Bold" w:hAnsi="Calibri"/>
          <w:color w:val="171717" w:themeColor="background2" w:themeShade="1A"/>
          <w:lang w:val="ky-KG"/>
        </w:rPr>
      </w:pPr>
      <w:r w:rsidRPr="00FC244E">
        <w:rPr>
          <w:rFonts w:ascii="Calibri" w:eastAsia="Calibri,Bold" w:hAnsi="Calibri"/>
          <w:color w:val="171717" w:themeColor="background2" w:themeShade="1A"/>
          <w:lang w:val="ky-KG"/>
        </w:rPr>
        <w:t>Жергиликтүү жана эл аралык уюмдарга салттуу оюндар жана спорт түрлөрү жөнүндө консультациялык кызматтарды көрсөтүү;</w:t>
      </w:r>
    </w:p>
    <w:p w:rsidR="00BB1C82" w:rsidRPr="00FC244E" w:rsidRDefault="00BB1C82" w:rsidP="006C13EA">
      <w:pPr>
        <w:pStyle w:val="afb"/>
        <w:numPr>
          <w:ilvl w:val="0"/>
          <w:numId w:val="136"/>
        </w:numPr>
        <w:tabs>
          <w:tab w:val="left" w:pos="7513"/>
        </w:tabs>
        <w:autoSpaceDE w:val="0"/>
        <w:autoSpaceDN w:val="0"/>
        <w:adjustRightInd w:val="0"/>
        <w:ind w:left="284" w:hanging="284"/>
        <w:rPr>
          <w:rFonts w:ascii="Calibri" w:eastAsia="Calibri,Bold" w:hAnsi="Calibri"/>
          <w:color w:val="171717" w:themeColor="background2" w:themeShade="1A"/>
          <w:lang w:val="ky-KG"/>
        </w:rPr>
      </w:pPr>
      <w:r w:rsidRPr="00FC244E">
        <w:rPr>
          <w:rFonts w:ascii="Calibri" w:eastAsia="Calibri,Bold" w:hAnsi="Calibri"/>
          <w:color w:val="171717" w:themeColor="background2" w:themeShade="1A"/>
          <w:lang w:val="ky-KG"/>
        </w:rPr>
        <w:t xml:space="preserve">Салттуу оюндар жана спорт түрлөрү боюнча </w:t>
      </w:r>
      <w:r w:rsidRPr="00FC244E">
        <w:rPr>
          <w:rFonts w:ascii="Calibri" w:hAnsi="Calibri"/>
          <w:color w:val="171717" w:themeColor="background2" w:themeShade="1A"/>
          <w:lang w:val="ky-KG"/>
        </w:rPr>
        <w:t>изилдөө иштерин жүргүзүүнү каалаган изилдөөчүлөргө көмөк көрсөтүү;</w:t>
      </w:r>
    </w:p>
    <w:p w:rsidR="00BB1C82" w:rsidRPr="00FC244E" w:rsidRDefault="00BB1C82" w:rsidP="006C13EA">
      <w:pPr>
        <w:pStyle w:val="afb"/>
        <w:numPr>
          <w:ilvl w:val="0"/>
          <w:numId w:val="136"/>
        </w:numPr>
        <w:tabs>
          <w:tab w:val="left" w:pos="7513"/>
        </w:tabs>
        <w:autoSpaceDE w:val="0"/>
        <w:autoSpaceDN w:val="0"/>
        <w:adjustRightInd w:val="0"/>
        <w:ind w:left="284" w:hanging="284"/>
        <w:rPr>
          <w:rFonts w:ascii="Calibri" w:eastAsia="Calibri,Bold" w:hAnsi="Calibri"/>
          <w:color w:val="171717" w:themeColor="background2" w:themeShade="1A"/>
          <w:lang w:val="ky-KG"/>
        </w:rPr>
      </w:pPr>
      <w:r w:rsidRPr="00FC244E">
        <w:rPr>
          <w:rFonts w:ascii="Calibri" w:eastAsia="Calibri,Bold" w:hAnsi="Calibri"/>
          <w:color w:val="171717" w:themeColor="background2" w:themeShade="1A"/>
          <w:lang w:val="ky-KG"/>
        </w:rPr>
        <w:lastRenderedPageBreak/>
        <w:t>Салттуу оюндар жана спорт</w:t>
      </w:r>
      <w:r w:rsidR="00E03DF5">
        <w:rPr>
          <w:rFonts w:ascii="Calibri" w:eastAsia="Calibri,Bold" w:hAnsi="Calibri"/>
          <w:color w:val="FF0000"/>
          <w:lang w:val="ky-KG"/>
        </w:rPr>
        <w:t xml:space="preserve"> </w:t>
      </w:r>
      <w:r w:rsidRPr="00FC244E">
        <w:rPr>
          <w:rFonts w:ascii="Calibri" w:eastAsia="Calibri,Bold" w:hAnsi="Calibri"/>
          <w:color w:val="171717" w:themeColor="background2" w:themeShade="1A"/>
          <w:lang w:val="ky-KG"/>
        </w:rPr>
        <w:t xml:space="preserve"> түрлөрү жөнүндө эл аралык деңгээлде илимий макалаларды, китептерди жана отчетторду даярдоо, басып чыгаруу жана алардын басып чыгарылышын камсыз кылуу;</w:t>
      </w:r>
    </w:p>
    <w:p w:rsidR="00BB1C82" w:rsidRPr="00FC244E" w:rsidRDefault="007605DD" w:rsidP="006C13EA">
      <w:pPr>
        <w:pStyle w:val="afb"/>
        <w:numPr>
          <w:ilvl w:val="0"/>
          <w:numId w:val="136"/>
        </w:numPr>
        <w:tabs>
          <w:tab w:val="left" w:pos="7513"/>
        </w:tabs>
        <w:autoSpaceDE w:val="0"/>
        <w:autoSpaceDN w:val="0"/>
        <w:adjustRightInd w:val="0"/>
        <w:ind w:left="284" w:hanging="284"/>
        <w:rPr>
          <w:rFonts w:ascii="Calibri" w:eastAsia="Calibri,Bold" w:hAnsi="Calibri"/>
          <w:color w:val="171717" w:themeColor="background2" w:themeShade="1A"/>
          <w:lang w:val="ky-KG"/>
        </w:rPr>
      </w:pPr>
      <w:r>
        <w:rPr>
          <w:rFonts w:ascii="Calibri" w:eastAsia="Calibri,Bold" w:hAnsi="Calibri"/>
          <w:color w:val="171717" w:themeColor="background2" w:themeShade="1A"/>
          <w:lang w:val="ky-KG"/>
        </w:rPr>
        <w:t>Салттуу оюндар</w:t>
      </w:r>
      <w:r w:rsidRPr="00E737B7">
        <w:rPr>
          <w:rFonts w:ascii="Calibri" w:eastAsia="Calibri,Bold" w:hAnsi="Calibri"/>
          <w:color w:val="171717" w:themeColor="background2" w:themeShade="1A"/>
          <w:lang w:val="ky-KG"/>
        </w:rPr>
        <w:t>д</w:t>
      </w:r>
      <w:r>
        <w:rPr>
          <w:rFonts w:ascii="Calibri" w:eastAsia="Calibri,Bold" w:hAnsi="Calibri"/>
          <w:color w:val="171717" w:themeColor="background2" w:themeShade="1A"/>
          <w:lang w:val="ky-KG"/>
        </w:rPr>
        <w:t>ын</w:t>
      </w:r>
      <w:r w:rsidR="00BB1C82" w:rsidRPr="00FC244E">
        <w:rPr>
          <w:rFonts w:ascii="Calibri" w:eastAsia="Calibri,Bold" w:hAnsi="Calibri"/>
          <w:color w:val="171717" w:themeColor="background2" w:themeShade="1A"/>
          <w:lang w:val="ky-KG"/>
        </w:rPr>
        <w:t xml:space="preserve"> жана спорт түрлөрүн таанытуу жаатында иштерди жүргүзүү жана борбордун базасында тийиштүү иш-чараларды уюштуруу;</w:t>
      </w:r>
    </w:p>
    <w:p w:rsidR="00BB1C82" w:rsidRPr="00FC244E" w:rsidRDefault="00BB1C82" w:rsidP="006C13EA">
      <w:pPr>
        <w:pStyle w:val="afb"/>
        <w:numPr>
          <w:ilvl w:val="0"/>
          <w:numId w:val="136"/>
        </w:numPr>
        <w:tabs>
          <w:tab w:val="left" w:pos="7513"/>
        </w:tabs>
        <w:autoSpaceDE w:val="0"/>
        <w:autoSpaceDN w:val="0"/>
        <w:adjustRightInd w:val="0"/>
        <w:ind w:left="284" w:hanging="284"/>
        <w:rPr>
          <w:rFonts w:ascii="Calibri" w:eastAsia="Calibri,Bold" w:hAnsi="Calibri"/>
          <w:color w:val="171717" w:themeColor="background2" w:themeShade="1A"/>
          <w:lang w:val="ky-KG"/>
        </w:rPr>
      </w:pPr>
      <w:r w:rsidRPr="00FC244E">
        <w:rPr>
          <w:rFonts w:ascii="Calibri" w:eastAsia="Calibri,Bold" w:hAnsi="Calibri"/>
          <w:color w:val="171717" w:themeColor="background2" w:themeShade="1A"/>
          <w:lang w:val="ky-KG"/>
        </w:rPr>
        <w:t>Борбордун башкаруу кеңеши тарабынан кабыл алынган башка иш-чараларды аткаруу.</w:t>
      </w:r>
    </w:p>
    <w:p w:rsidR="00BB1C82" w:rsidRPr="00FC244E" w:rsidRDefault="00BB1C82" w:rsidP="00204B9C">
      <w:pPr>
        <w:tabs>
          <w:tab w:val="left" w:pos="2040"/>
          <w:tab w:val="left" w:pos="7513"/>
        </w:tabs>
        <w:ind w:left="567"/>
        <w:jc w:val="both"/>
        <w:rPr>
          <w:rFonts w:ascii="Calibri" w:hAnsi="Calibri" w:cs="Times New Roman"/>
          <w:b/>
          <w:color w:val="171717" w:themeColor="background2" w:themeShade="1A"/>
          <w:lang w:val="ky-KG"/>
        </w:rPr>
      </w:pP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милдеттери</w:t>
      </w:r>
    </w:p>
    <w:p w:rsidR="00BB1C82" w:rsidRPr="00FC244E" w:rsidRDefault="00BB1C82" w:rsidP="00BB1C82">
      <w:pPr>
        <w:tabs>
          <w:tab w:val="left" w:pos="2040"/>
          <w:tab w:val="left" w:pos="7513"/>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6-берене. </w:t>
      </w:r>
      <w:r w:rsidRPr="00FC244E">
        <w:rPr>
          <w:rFonts w:ascii="Calibri" w:hAnsi="Calibri" w:cs="Times New Roman"/>
          <w:color w:val="171717" w:themeColor="background2" w:themeShade="1A"/>
          <w:lang w:val="ky-KG"/>
        </w:rPr>
        <w:t>Борбордун милдеттери төмөнкүдөй:</w:t>
      </w:r>
    </w:p>
    <w:p w:rsidR="00BB1C82" w:rsidRPr="00FC244E" w:rsidRDefault="00BB1C82" w:rsidP="006C13EA">
      <w:pPr>
        <w:pStyle w:val="afb"/>
        <w:numPr>
          <w:ilvl w:val="0"/>
          <w:numId w:val="137"/>
        </w:numPr>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Салттуу оюндар жана спорт жаатында билим берүү, илимий-изилдөө жана тажрыйбалык-конструктордук иштерди жүргүзүү;</w:t>
      </w:r>
    </w:p>
    <w:p w:rsidR="00BB1C82" w:rsidRPr="00FC244E" w:rsidRDefault="00BB1C82" w:rsidP="006C13EA">
      <w:pPr>
        <w:pStyle w:val="afb"/>
        <w:numPr>
          <w:ilvl w:val="0"/>
          <w:numId w:val="137"/>
        </w:numPr>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Министрликтер, университеттер, изилдөө борборлору, өкмөттүк эмес уюмдар жана тийиштүү федерациялар менен кызматташтык түзүү;</w:t>
      </w:r>
    </w:p>
    <w:p w:rsidR="00BB1C82" w:rsidRPr="00FC244E" w:rsidRDefault="00BB1C82" w:rsidP="006C13EA">
      <w:pPr>
        <w:pStyle w:val="afb"/>
        <w:numPr>
          <w:ilvl w:val="0"/>
          <w:numId w:val="137"/>
        </w:numPr>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Мамлекеттик мекемелерге жана жеке уюмдарга консультациялык кызматтарды көрсөтүү;</w:t>
      </w:r>
    </w:p>
    <w:p w:rsidR="00BB1C82" w:rsidRPr="00FC244E" w:rsidRDefault="00BB1C82" w:rsidP="006C13EA">
      <w:pPr>
        <w:pStyle w:val="afb"/>
        <w:numPr>
          <w:ilvl w:val="0"/>
          <w:numId w:val="137"/>
        </w:numPr>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Салттуу оюндар жана спорт</w:t>
      </w:r>
      <w:r w:rsidRPr="007605DD">
        <w:rPr>
          <w:rFonts w:ascii="Calibri" w:hAnsi="Calibri"/>
          <w:color w:val="FF0000"/>
          <w:lang w:val="ky-KG"/>
        </w:rPr>
        <w:t xml:space="preserve"> </w:t>
      </w:r>
      <w:r w:rsidRPr="00FC244E">
        <w:rPr>
          <w:rFonts w:ascii="Calibri" w:hAnsi="Calibri"/>
          <w:color w:val="171717" w:themeColor="background2" w:themeShade="1A"/>
          <w:lang w:val="ky-KG"/>
        </w:rPr>
        <w:t>түрлөрү боюнча дисциплиналар аралык изилдөөлөрдү жүргүзүү, иш-чараларды уюштуруу, долбоорлорду даярдоо жана аларды координа</w:t>
      </w:r>
      <w:r w:rsidR="00782CF1"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циялоо;</w:t>
      </w:r>
    </w:p>
    <w:p w:rsidR="00BB1C82" w:rsidRPr="00FC244E" w:rsidRDefault="00BB1C82" w:rsidP="006C13EA">
      <w:pPr>
        <w:pStyle w:val="afb"/>
        <w:numPr>
          <w:ilvl w:val="0"/>
          <w:numId w:val="137"/>
        </w:numPr>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Салттуу оюндар жана спорт</w:t>
      </w:r>
      <w:r w:rsidR="00023CA9" w:rsidRPr="00FC244E">
        <w:rPr>
          <w:rFonts w:ascii="Calibri" w:hAnsi="Calibri"/>
          <w:color w:val="171717" w:themeColor="background2" w:themeShade="1A"/>
          <w:lang w:val="ky-KG"/>
        </w:rPr>
        <w:t>тун</w:t>
      </w:r>
      <w:r w:rsidRPr="00FC244E">
        <w:rPr>
          <w:rFonts w:ascii="Calibri" w:hAnsi="Calibri"/>
          <w:color w:val="171717" w:themeColor="background2" w:themeShade="1A"/>
          <w:lang w:val="ky-KG"/>
        </w:rPr>
        <w:t xml:space="preserve"> түрлөрү боюнча иштөө чөйрөлөрүн кеңейтүү жана академиялык сапатты камсыздоо, отчетторду даярдоо, басылмаларды чыгаруу, электрондук маалыматтар базасын жана архивди түзүү;</w:t>
      </w:r>
    </w:p>
    <w:p w:rsidR="00BB1C82" w:rsidRPr="00FC244E" w:rsidRDefault="00BB1C82" w:rsidP="006C13EA">
      <w:pPr>
        <w:pStyle w:val="afb"/>
        <w:numPr>
          <w:ilvl w:val="0"/>
          <w:numId w:val="137"/>
        </w:numPr>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Жергиликтүү жана эл аралык симпозиум, конгресс, семинар, конференция, форум, панель ж.б. иш-чараларды уюштуруу жана зарыл учурда </w:t>
      </w:r>
      <w:r w:rsidRPr="00FC244E">
        <w:rPr>
          <w:rFonts w:ascii="Calibri" w:hAnsi="Calibri"/>
          <w:color w:val="171717" w:themeColor="background2" w:themeShade="1A"/>
          <w:shd w:val="clear" w:color="auto" w:fill="FFFFFF"/>
          <w:lang w:val="ky-KG"/>
        </w:rPr>
        <w:t xml:space="preserve">бул </w:t>
      </w:r>
      <w:r w:rsidRPr="00FC244E">
        <w:rPr>
          <w:rStyle w:val="afff5"/>
          <w:rFonts w:ascii="Calibri" w:hAnsi="Calibri"/>
          <w:i w:val="0"/>
          <w:color w:val="171717" w:themeColor="background2" w:themeShade="1A"/>
          <w:shd w:val="clear" w:color="auto" w:fill="FFFFFF"/>
          <w:lang w:val="ky-KG"/>
        </w:rPr>
        <w:t>иш</w:t>
      </w:r>
      <w:r w:rsidRPr="00FC244E">
        <w:rPr>
          <w:rFonts w:ascii="Calibri" w:hAnsi="Calibri"/>
          <w:i/>
          <w:color w:val="171717" w:themeColor="background2" w:themeShade="1A"/>
          <w:shd w:val="clear" w:color="auto" w:fill="FFFFFF"/>
          <w:lang w:val="ky-KG"/>
        </w:rPr>
        <w:t>-</w:t>
      </w:r>
      <w:r w:rsidRPr="00FC244E">
        <w:rPr>
          <w:rStyle w:val="afff5"/>
          <w:rFonts w:ascii="Calibri" w:hAnsi="Calibri"/>
          <w:i w:val="0"/>
          <w:color w:val="171717" w:themeColor="background2" w:themeShade="1A"/>
          <w:shd w:val="clear" w:color="auto" w:fill="FFFFFF"/>
          <w:lang w:val="ky-KG"/>
        </w:rPr>
        <w:t>чаралардын үзгүлтүксүз</w:t>
      </w:r>
      <w:r w:rsidRPr="00FC244E">
        <w:rPr>
          <w:rFonts w:ascii="Calibri" w:hAnsi="Calibri"/>
          <w:color w:val="171717" w:themeColor="background2" w:themeShade="1A"/>
          <w:shd w:val="clear" w:color="auto" w:fill="FFFFFF"/>
          <w:lang w:val="ky-KG"/>
        </w:rPr>
        <w:t xml:space="preserve"> өткөрү</w:t>
      </w:r>
      <w:r w:rsidR="00782CF1" w:rsidRPr="00FC244E">
        <w:rPr>
          <w:rFonts w:ascii="Calibri" w:hAnsi="Calibri"/>
          <w:color w:val="171717" w:themeColor="background2" w:themeShade="1A"/>
          <w:shd w:val="clear" w:color="auto" w:fill="FFFFFF"/>
          <w:lang w:val="ky-KG"/>
        </w:rPr>
        <w:t>-</w:t>
      </w:r>
      <w:r w:rsidRPr="00FC244E">
        <w:rPr>
          <w:rFonts w:ascii="Calibri" w:hAnsi="Calibri"/>
          <w:color w:val="171717" w:themeColor="background2" w:themeShade="1A"/>
          <w:shd w:val="clear" w:color="auto" w:fill="FFFFFF"/>
          <w:lang w:val="ky-KG"/>
        </w:rPr>
        <w:t>лүп туруусун камсыздоо;</w:t>
      </w:r>
    </w:p>
    <w:p w:rsidR="00BB1C82" w:rsidRPr="00FC244E" w:rsidRDefault="00BB1C82" w:rsidP="006C13EA">
      <w:pPr>
        <w:pStyle w:val="afb"/>
        <w:numPr>
          <w:ilvl w:val="0"/>
          <w:numId w:val="137"/>
        </w:numPr>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Университеттин академиялык түзүмдөрү менен кызматташтык түзүп, унутулган, унутулуп бараткан жана учурда ойнолуп жүргөн салттуу оюндар жана спорттун түрлөрү боюнча изилдөө иштеринин жүргүзүлүшү жана магистрдик/доктордук диссертациялардын даярдалышы үчүн илимий жактан көмөк көрсөтүү;</w:t>
      </w:r>
    </w:p>
    <w:p w:rsidR="00BB1C82" w:rsidRPr="00FC244E" w:rsidRDefault="00BB1C82" w:rsidP="006C13EA">
      <w:pPr>
        <w:pStyle w:val="afb"/>
        <w:numPr>
          <w:ilvl w:val="0"/>
          <w:numId w:val="137"/>
        </w:numPr>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Борбордун максаттары жана иштөө чөйрөлөрү боюнча ар түрдүү жумушчу топторду жана иликтөө комиссияларын түзүү;</w:t>
      </w:r>
    </w:p>
    <w:p w:rsidR="00BB1C82" w:rsidRPr="00FC244E" w:rsidRDefault="00BB1C82" w:rsidP="006C13EA">
      <w:pPr>
        <w:pStyle w:val="afb"/>
        <w:numPr>
          <w:ilvl w:val="0"/>
          <w:numId w:val="137"/>
        </w:numPr>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Борбордун башкаруу кеңеши тарабынан кабыл алынган башка иш-чараларды аткаруу.</w:t>
      </w:r>
    </w:p>
    <w:p w:rsidR="00BB1C82" w:rsidRPr="00FC244E" w:rsidRDefault="00BB1C82" w:rsidP="00BB1C82">
      <w:pPr>
        <w:tabs>
          <w:tab w:val="left" w:pos="2040"/>
          <w:tab w:val="left" w:pos="7513"/>
        </w:tabs>
        <w:jc w:val="both"/>
        <w:rPr>
          <w:rFonts w:ascii="Calibri" w:hAnsi="Calibri" w:cs="Times New Roman"/>
          <w:bCs/>
          <w:color w:val="171717" w:themeColor="background2" w:themeShade="1A"/>
          <w:lang w:val="ky-KG"/>
        </w:rPr>
      </w:pPr>
    </w:p>
    <w:p w:rsidR="00BB1C82" w:rsidRPr="00FC244E" w:rsidRDefault="00BB1C82" w:rsidP="00BB1C82">
      <w:pPr>
        <w:tabs>
          <w:tab w:val="left" w:pos="2040"/>
          <w:tab w:val="left" w:pos="7513"/>
        </w:tabs>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ҮЧҮНЧҮ БӨЛҮМ</w:t>
      </w:r>
    </w:p>
    <w:p w:rsidR="00BB1C82" w:rsidRPr="00FC244E" w:rsidRDefault="00BB1C82" w:rsidP="00BB1C82">
      <w:pPr>
        <w:tabs>
          <w:tab w:val="left" w:pos="2040"/>
          <w:tab w:val="left" w:pos="7513"/>
        </w:tabs>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башкаруу органдары</w:t>
      </w: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башкаруу органдары</w:t>
      </w:r>
    </w:p>
    <w:p w:rsidR="00BB1C82" w:rsidRPr="00FC244E" w:rsidRDefault="00BB1C82" w:rsidP="00BB1C82">
      <w:pPr>
        <w:tabs>
          <w:tab w:val="left" w:pos="2040"/>
          <w:tab w:val="left" w:pos="7513"/>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7-берене. </w:t>
      </w:r>
      <w:r w:rsidRPr="00FC244E">
        <w:rPr>
          <w:rFonts w:ascii="Calibri" w:hAnsi="Calibri" w:cs="Times New Roman"/>
          <w:color w:val="171717" w:themeColor="background2" w:themeShade="1A"/>
          <w:lang w:val="ky-KG"/>
        </w:rPr>
        <w:t>Борбордун башкаруу органдары төмөнкүдөй:</w:t>
      </w:r>
    </w:p>
    <w:p w:rsidR="00BB1C82" w:rsidRPr="00FC244E" w:rsidRDefault="003A4C49" w:rsidP="006C13EA">
      <w:pPr>
        <w:pStyle w:val="afb"/>
        <w:numPr>
          <w:ilvl w:val="0"/>
          <w:numId w:val="138"/>
        </w:numPr>
        <w:tabs>
          <w:tab w:val="left" w:pos="7513"/>
        </w:tabs>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Б</w:t>
      </w:r>
      <w:r w:rsidR="00BB1C82" w:rsidRPr="00FC244E">
        <w:rPr>
          <w:rFonts w:ascii="Calibri" w:hAnsi="Calibri"/>
          <w:color w:val="171717" w:themeColor="background2" w:themeShade="1A"/>
          <w:lang w:val="ky-KG"/>
        </w:rPr>
        <w:t>орбордун жетекчиси</w:t>
      </w:r>
      <w:r w:rsidRPr="00FC244E">
        <w:rPr>
          <w:rFonts w:ascii="Calibri" w:hAnsi="Calibri"/>
          <w:color w:val="171717" w:themeColor="background2" w:themeShade="1A"/>
          <w:lang w:val="ky-KG"/>
        </w:rPr>
        <w:t>;</w:t>
      </w:r>
    </w:p>
    <w:p w:rsidR="00BB1C82" w:rsidRPr="00FC244E" w:rsidRDefault="003A4C49" w:rsidP="006C13EA">
      <w:pPr>
        <w:pStyle w:val="afb"/>
        <w:numPr>
          <w:ilvl w:val="0"/>
          <w:numId w:val="138"/>
        </w:numPr>
        <w:tabs>
          <w:tab w:val="left" w:pos="7513"/>
        </w:tabs>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Б</w:t>
      </w:r>
      <w:r w:rsidR="00BB1C82" w:rsidRPr="00FC244E">
        <w:rPr>
          <w:rFonts w:ascii="Calibri" w:hAnsi="Calibri"/>
          <w:color w:val="171717" w:themeColor="background2" w:themeShade="1A"/>
          <w:lang w:val="ky-KG"/>
        </w:rPr>
        <w:t>орбордун башчысынын орун басары</w:t>
      </w:r>
      <w:r w:rsidRPr="00FC244E">
        <w:rPr>
          <w:rFonts w:ascii="Calibri" w:hAnsi="Calibri"/>
          <w:color w:val="171717" w:themeColor="background2" w:themeShade="1A"/>
          <w:lang w:val="ky-KG"/>
        </w:rPr>
        <w:t>;</w:t>
      </w:r>
    </w:p>
    <w:p w:rsidR="00BB1C82" w:rsidRPr="00FC244E" w:rsidRDefault="003A4C49" w:rsidP="006C13EA">
      <w:pPr>
        <w:pStyle w:val="afb"/>
        <w:numPr>
          <w:ilvl w:val="0"/>
          <w:numId w:val="138"/>
        </w:numPr>
        <w:tabs>
          <w:tab w:val="left" w:pos="7513"/>
        </w:tabs>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Б</w:t>
      </w:r>
      <w:r w:rsidR="00BB1C82" w:rsidRPr="00FC244E">
        <w:rPr>
          <w:rFonts w:ascii="Calibri" w:hAnsi="Calibri"/>
          <w:color w:val="171717" w:themeColor="background2" w:themeShade="1A"/>
          <w:lang w:val="ky-KG"/>
        </w:rPr>
        <w:t>орбордун башкаруу кеңеши</w:t>
      </w:r>
      <w:r w:rsidRPr="00FC244E">
        <w:rPr>
          <w:rFonts w:ascii="Calibri" w:hAnsi="Calibri"/>
          <w:color w:val="171717" w:themeColor="background2" w:themeShade="1A"/>
          <w:lang w:val="ky-KG"/>
        </w:rPr>
        <w:t>.</w:t>
      </w: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жетекчиси</w:t>
      </w:r>
    </w:p>
    <w:p w:rsidR="00BB1C82" w:rsidRPr="00FC244E" w:rsidRDefault="00BB1C82" w:rsidP="00BB1C82">
      <w:pPr>
        <w:tabs>
          <w:tab w:val="left" w:pos="7513"/>
        </w:tabs>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 xml:space="preserve">8-берене. </w:t>
      </w:r>
      <w:r w:rsidRPr="00FC244E">
        <w:rPr>
          <w:rFonts w:ascii="Calibri" w:hAnsi="Calibri" w:cs="Times New Roman"/>
          <w:color w:val="171717" w:themeColor="background2" w:themeShade="1A"/>
          <w:lang w:val="ky-KG"/>
        </w:rPr>
        <w:t>Борбордун жетекчиси ректорат тарабынан борбордун максатына ылайык</w:t>
      </w:r>
      <w:r w:rsidR="00CE0FC6"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 xml:space="preserve"> илим тармагында толук айлык акы менен иштеген университеттин профессордук-окутуучулук курамынын мүчөлөрүнүн ичинен үч жылдык мөөнөткө дайындалат. Кызмат мөөнөтү аякта</w:t>
      </w:r>
      <w:r w:rsidR="00FC622B"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ган борбордун жетекчиси ошондой эле тартипте кайрадан дайындалышы мүмкүн. Борбор</w:t>
      </w:r>
      <w:r w:rsidR="00782CF1"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дун жетекчиси ушундай эле жол менен кызматтан четтетилет. Борбордун жетекчиси өзүнө жардамчы катары жана өзү ордунда болбогон учурда окутуучулардын ичинен бирөөнү борбордун жетекчисинин орун басары катары дайындоо үчүн ректораттын кароосуна сунуш</w:t>
      </w:r>
      <w:r w:rsidR="00782CF1"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lastRenderedPageBreak/>
        <w:t>тайт. Орун басарлык алты айдан көп убакытка созулган учурда, борбордун жаңы жетекчиси дайындалат.</w:t>
      </w: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жетекчисинин милдеттери</w:t>
      </w:r>
    </w:p>
    <w:p w:rsidR="00BB1C82" w:rsidRPr="00FC244E" w:rsidRDefault="00BB1C82" w:rsidP="00BB1C82">
      <w:pPr>
        <w:tabs>
          <w:tab w:val="left" w:pos="2040"/>
          <w:tab w:val="left" w:pos="7513"/>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9-берене. </w:t>
      </w:r>
      <w:r w:rsidRPr="00FC244E">
        <w:rPr>
          <w:rFonts w:ascii="Calibri" w:hAnsi="Calibri" w:cs="Times New Roman"/>
          <w:color w:val="171717" w:themeColor="background2" w:themeShade="1A"/>
          <w:lang w:val="ky-KG"/>
        </w:rPr>
        <w:t>Борбордун жетекчисинин милдеттери төмөнкүдөй:</w:t>
      </w:r>
    </w:p>
    <w:p w:rsidR="00BB1C82" w:rsidRPr="00FC244E" w:rsidRDefault="00BB1C82" w:rsidP="006C13EA">
      <w:pPr>
        <w:pStyle w:val="afb"/>
        <w:numPr>
          <w:ilvl w:val="0"/>
          <w:numId w:val="139"/>
        </w:numPr>
        <w:tabs>
          <w:tab w:val="left" w:pos="7513"/>
        </w:tabs>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Борбордун башкаруу кеңешин жыйынга чакыруу, кеңеште төрагалык кызматты аткаруу жана кабыл алынган чечимдерди жүзөгө ашыруу;</w:t>
      </w:r>
    </w:p>
    <w:p w:rsidR="00BB1C82" w:rsidRPr="00FC244E" w:rsidRDefault="00BB1C82" w:rsidP="006C13EA">
      <w:pPr>
        <w:pStyle w:val="afb"/>
        <w:numPr>
          <w:ilvl w:val="0"/>
          <w:numId w:val="139"/>
        </w:numPr>
        <w:tabs>
          <w:tab w:val="left" w:pos="7513"/>
        </w:tabs>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Борбордун иши, максаты жана пландары тууралуу жылдык отчетту даярдоо; борбордун башкаруу кеңешинин пикири алынгандан кийин ректораттын кароосуна сунуштоо;</w:t>
      </w:r>
    </w:p>
    <w:p w:rsidR="00BB1C82" w:rsidRPr="00FC244E" w:rsidRDefault="00BB1C82" w:rsidP="006C13EA">
      <w:pPr>
        <w:pStyle w:val="afb"/>
        <w:numPr>
          <w:ilvl w:val="0"/>
          <w:numId w:val="139"/>
        </w:numPr>
        <w:tabs>
          <w:tab w:val="left" w:pos="7513"/>
        </w:tabs>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Борбордун административдик иштерин жүргүзүү, жаңы кадрларга болгон муктаждыкты аныктоо жана ректораттын кароосуна сунуштоо;</w:t>
      </w:r>
    </w:p>
    <w:p w:rsidR="00BB1C82" w:rsidRPr="00FC244E" w:rsidRDefault="00BB1C82" w:rsidP="006C13EA">
      <w:pPr>
        <w:pStyle w:val="afb"/>
        <w:numPr>
          <w:ilvl w:val="0"/>
          <w:numId w:val="139"/>
        </w:numPr>
        <w:tabs>
          <w:tab w:val="left" w:pos="7513"/>
        </w:tabs>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Жергиликтүү жана эл аралык илимий-практикалык борборлор менен кызматташтык түзүү, башка изилдөө борборлору менен түзүлгөн кызматташтыктарды жана өнөктөштүктү андан ары өнүктүрүү;</w:t>
      </w:r>
    </w:p>
    <w:p w:rsidR="00BB1C82" w:rsidRPr="00FC244E" w:rsidRDefault="00BB1C82" w:rsidP="006C13EA">
      <w:pPr>
        <w:pStyle w:val="afb"/>
        <w:numPr>
          <w:ilvl w:val="0"/>
          <w:numId w:val="139"/>
        </w:numPr>
        <w:tabs>
          <w:tab w:val="left" w:pos="7513"/>
        </w:tabs>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Борбордун максаттарын жүзөгө ашыруу үчүн ар түрдүү жумушчу топтордун жана иликтөө комиссияларынын түзүлүшүнө көмөк көрсөтүү.</w:t>
      </w: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башкаруу кеңеши</w:t>
      </w:r>
    </w:p>
    <w:p w:rsidR="00BB1C82" w:rsidRPr="00FC244E" w:rsidRDefault="00BB1C82" w:rsidP="00BB1C82">
      <w:pPr>
        <w:tabs>
          <w:tab w:val="left" w:pos="2040"/>
          <w:tab w:val="left" w:pos="7513"/>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10-берене. </w:t>
      </w:r>
      <w:r w:rsidRPr="00FC244E">
        <w:rPr>
          <w:rFonts w:ascii="Calibri" w:hAnsi="Calibri" w:cs="Times New Roman"/>
          <w:color w:val="171717" w:themeColor="background2" w:themeShade="1A"/>
          <w:lang w:val="ky-KG"/>
        </w:rPr>
        <w:t>Борбордун башкаруу кеңеши борбордун жетекчиси жана анын орун басары менен кошо эсептегенде беш кишиден түзүлөт. Калган үч мүчө төрага сунуштаган окутуучу</w:t>
      </w:r>
      <w:r w:rsidR="00FC622B"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лардын ичинен ректорат тарабынан үч жылдык мөөнөткө дайындалат. Кызмат мөөнөтү аяктаган мүчөлөр кайрадан дайындалышы мүмкүн. Кандайдыр бир себептен улам мүчөлүк токтотулган учурда, калган мөөнөткө жаңы мүчө дайындалат. Борбордун жетекчиси борбор</w:t>
      </w:r>
      <w:r w:rsidR="00782CF1"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дун башкаруу кеңешинин төрагасы болуп саналат. Борбордун башкаруу кеңеши төраганын чакыруусу боюнча жылына кеминде эки жолу көпчүлүктүн катышуусу менен чогулат жана чечимдер көпчүлүктүн добушу менен кабыл алынат.</w:t>
      </w: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башкаруу кеңешинин милдеттери</w:t>
      </w:r>
    </w:p>
    <w:p w:rsidR="00BB1C82" w:rsidRPr="00FC244E" w:rsidRDefault="00BB1C82" w:rsidP="00BB1C82">
      <w:pPr>
        <w:tabs>
          <w:tab w:val="left" w:pos="2040"/>
          <w:tab w:val="left" w:pos="7513"/>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11-берене. </w:t>
      </w:r>
      <w:r w:rsidRPr="00FC244E">
        <w:rPr>
          <w:rFonts w:ascii="Calibri" w:hAnsi="Calibri" w:cs="Times New Roman"/>
          <w:color w:val="171717" w:themeColor="background2" w:themeShade="1A"/>
          <w:lang w:val="ky-KG"/>
        </w:rPr>
        <w:t>Борбордун башкаруу кеңешинин милдеттери төмөнкүдөй:</w:t>
      </w:r>
    </w:p>
    <w:p w:rsidR="00BB1C82" w:rsidRPr="00FC244E" w:rsidRDefault="00BB1C82" w:rsidP="006C13EA">
      <w:pPr>
        <w:pStyle w:val="afb"/>
        <w:numPr>
          <w:ilvl w:val="0"/>
          <w:numId w:val="140"/>
        </w:numPr>
        <w:ind w:left="284" w:hanging="284"/>
        <w:rPr>
          <w:rFonts w:ascii="Calibri" w:hAnsi="Calibri"/>
          <w:b/>
          <w:color w:val="171717" w:themeColor="background2" w:themeShade="1A"/>
          <w:lang w:val="ky-KG"/>
        </w:rPr>
      </w:pPr>
      <w:r w:rsidRPr="00FC244E">
        <w:rPr>
          <w:rFonts w:ascii="Calibri" w:hAnsi="Calibri"/>
          <w:color w:val="171717" w:themeColor="background2" w:themeShade="1A"/>
          <w:lang w:val="ky-KG"/>
        </w:rPr>
        <w:t>Ректораттын кароосуна сунуштала турган жылдык отчетторду карап чыгуу;</w:t>
      </w:r>
    </w:p>
    <w:p w:rsidR="00BB1C82" w:rsidRPr="00FC244E" w:rsidRDefault="00BB1C82" w:rsidP="006C13EA">
      <w:pPr>
        <w:pStyle w:val="afb"/>
        <w:numPr>
          <w:ilvl w:val="0"/>
          <w:numId w:val="140"/>
        </w:numPr>
        <w:ind w:left="284" w:hanging="284"/>
        <w:rPr>
          <w:rFonts w:ascii="Calibri" w:hAnsi="Calibri"/>
          <w:b/>
          <w:color w:val="171717" w:themeColor="background2" w:themeShade="1A"/>
          <w:lang w:val="ky-KG"/>
        </w:rPr>
      </w:pPr>
      <w:r w:rsidRPr="00FC244E">
        <w:rPr>
          <w:rFonts w:ascii="Calibri" w:hAnsi="Calibri"/>
          <w:color w:val="171717" w:themeColor="background2" w:themeShade="1A"/>
          <w:lang w:val="ky-KG"/>
        </w:rPr>
        <w:t>Изилдөөчүлөрдүн тийиштүү илимий жыйындарга катышуусу үчүн финансылык жардам алуу боюнча суроо-талаптарын баалоо жана ректораттын кароосуна сунуштоо;</w:t>
      </w:r>
    </w:p>
    <w:p w:rsidR="00BB1C82" w:rsidRPr="00FC244E" w:rsidRDefault="00BB1C82" w:rsidP="006C13EA">
      <w:pPr>
        <w:pStyle w:val="afb"/>
        <w:numPr>
          <w:ilvl w:val="0"/>
          <w:numId w:val="140"/>
        </w:numPr>
        <w:ind w:left="284" w:hanging="284"/>
        <w:rPr>
          <w:rFonts w:ascii="Calibri" w:hAnsi="Calibri"/>
          <w:b/>
          <w:color w:val="171717" w:themeColor="background2" w:themeShade="1A"/>
          <w:lang w:val="ky-KG"/>
        </w:rPr>
      </w:pPr>
      <w:r w:rsidRPr="00FC244E">
        <w:rPr>
          <w:rFonts w:ascii="Calibri" w:hAnsi="Calibri"/>
          <w:color w:val="171717" w:themeColor="background2" w:themeShade="1A"/>
          <w:lang w:val="ky-KG"/>
        </w:rPr>
        <w:t>Борборго келген иш жана долбоорлор боюнча сунуштарды карап чыгып сунуштоо;</w:t>
      </w:r>
    </w:p>
    <w:p w:rsidR="00BB1C82" w:rsidRPr="00FC244E" w:rsidRDefault="00BB1C82" w:rsidP="006C13EA">
      <w:pPr>
        <w:pStyle w:val="afb"/>
        <w:numPr>
          <w:ilvl w:val="0"/>
          <w:numId w:val="140"/>
        </w:numPr>
        <w:ind w:left="284" w:hanging="284"/>
        <w:rPr>
          <w:rFonts w:ascii="Calibri" w:hAnsi="Calibri"/>
          <w:b/>
          <w:color w:val="171717" w:themeColor="background2" w:themeShade="1A"/>
          <w:lang w:val="ky-KG"/>
        </w:rPr>
      </w:pPr>
      <w:r w:rsidRPr="00FC244E">
        <w:rPr>
          <w:rFonts w:ascii="Calibri" w:hAnsi="Calibri"/>
          <w:color w:val="171717" w:themeColor="background2" w:themeShade="1A"/>
          <w:lang w:val="ky-KG"/>
        </w:rPr>
        <w:t>Борбор үчүн зарыл болгон жумушчу топторду жана комиссияларды түзүү, борбордун башчысынын сунушу боюнча борбордун административдик, техникалык ж.б. кадрларга болгон муктаждыгын аныктоо, чечим чыгаруу жана ректораттын кароосуна сунуштоо;</w:t>
      </w:r>
    </w:p>
    <w:p w:rsidR="00BB1C82" w:rsidRPr="00FC244E" w:rsidRDefault="00BB1C82" w:rsidP="006C13EA">
      <w:pPr>
        <w:pStyle w:val="afb"/>
        <w:numPr>
          <w:ilvl w:val="0"/>
          <w:numId w:val="140"/>
        </w:numPr>
        <w:ind w:left="284" w:hanging="284"/>
        <w:rPr>
          <w:rFonts w:ascii="Calibri" w:hAnsi="Calibri"/>
          <w:b/>
          <w:color w:val="171717" w:themeColor="background2" w:themeShade="1A"/>
          <w:lang w:val="ky-KG"/>
        </w:rPr>
      </w:pPr>
      <w:r w:rsidRPr="00FC244E">
        <w:rPr>
          <w:rFonts w:ascii="Calibri" w:hAnsi="Calibri"/>
          <w:color w:val="171717" w:themeColor="background2" w:themeShade="1A"/>
          <w:lang w:val="ky-KG"/>
        </w:rPr>
        <w:t>Жергиликтүү жана эл аралык мамлекеттик мекемелер жана жеке уюмдар менен бирге</w:t>
      </w:r>
      <w:r w:rsidR="00782CF1"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лешип жүргүзүлө турган иш-чаралардын принциптерин жана жол-жоболорун аныктоо;</w:t>
      </w:r>
    </w:p>
    <w:p w:rsidR="00BB1C82" w:rsidRPr="00FC244E" w:rsidRDefault="00BB1C82" w:rsidP="006C13EA">
      <w:pPr>
        <w:pStyle w:val="afb"/>
        <w:numPr>
          <w:ilvl w:val="0"/>
          <w:numId w:val="140"/>
        </w:numPr>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Башка мекемелер жана иликтөө борборлору менен өнөктөштүк түзүү, бирдиктүү колле</w:t>
      </w:r>
      <w:r w:rsidR="00782CF1"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гиалдык органдарды жана комиссияларды түзүү, зарыл болгон учурда кайрадан куруу иштерин жүргүзүү жана андан ары өнүктүрүү.</w:t>
      </w: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Кадрларга болгон муктаждык</w:t>
      </w:r>
    </w:p>
    <w:p w:rsidR="00BB1C82" w:rsidRPr="00FC244E" w:rsidRDefault="00BB1C82" w:rsidP="00BB1C82">
      <w:pPr>
        <w:tabs>
          <w:tab w:val="left" w:pos="2040"/>
          <w:tab w:val="left" w:pos="7513"/>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12-берене. </w:t>
      </w:r>
      <w:r w:rsidRPr="00FC244E">
        <w:rPr>
          <w:rFonts w:ascii="Calibri" w:hAnsi="Calibri" w:cs="Times New Roman"/>
          <w:color w:val="171717" w:themeColor="background2" w:themeShade="1A"/>
          <w:lang w:val="ky-KG"/>
        </w:rPr>
        <w:t>Борбордун академиялык, административдик жана техникалык кадрларга болгон муктаждыгы ректорат тарабынан камсыздалат.</w:t>
      </w:r>
    </w:p>
    <w:p w:rsidR="00BB1C82" w:rsidRPr="00FC244E" w:rsidRDefault="00BB1C82" w:rsidP="00BB1C82">
      <w:pPr>
        <w:tabs>
          <w:tab w:val="left" w:pos="2040"/>
          <w:tab w:val="left" w:pos="7513"/>
        </w:tabs>
        <w:jc w:val="both"/>
        <w:rPr>
          <w:rFonts w:ascii="Calibri" w:hAnsi="Calibri" w:cs="Times New Roman"/>
          <w:b/>
          <w:color w:val="171717" w:themeColor="background2" w:themeShade="1A"/>
          <w:lang w:val="ky-KG"/>
        </w:rPr>
      </w:pPr>
    </w:p>
    <w:p w:rsidR="00FC622B" w:rsidRDefault="00FC622B" w:rsidP="00BB1C82">
      <w:pPr>
        <w:tabs>
          <w:tab w:val="left" w:pos="2040"/>
          <w:tab w:val="left" w:pos="7513"/>
        </w:tabs>
        <w:jc w:val="both"/>
        <w:rPr>
          <w:rFonts w:ascii="Calibri" w:hAnsi="Calibri" w:cs="Times New Roman"/>
          <w:b/>
          <w:color w:val="171717" w:themeColor="background2" w:themeShade="1A"/>
        </w:rPr>
      </w:pPr>
    </w:p>
    <w:p w:rsidR="001343F9" w:rsidRDefault="001343F9" w:rsidP="00BB1C82">
      <w:pPr>
        <w:tabs>
          <w:tab w:val="left" w:pos="2040"/>
          <w:tab w:val="left" w:pos="7513"/>
        </w:tabs>
        <w:jc w:val="both"/>
        <w:rPr>
          <w:rFonts w:ascii="Calibri" w:hAnsi="Calibri" w:cs="Times New Roman"/>
          <w:b/>
          <w:color w:val="171717" w:themeColor="background2" w:themeShade="1A"/>
        </w:rPr>
      </w:pPr>
    </w:p>
    <w:p w:rsidR="001343F9" w:rsidRPr="001343F9" w:rsidRDefault="001343F9" w:rsidP="00BB1C82">
      <w:pPr>
        <w:tabs>
          <w:tab w:val="left" w:pos="2040"/>
          <w:tab w:val="left" w:pos="7513"/>
        </w:tabs>
        <w:jc w:val="both"/>
        <w:rPr>
          <w:rFonts w:ascii="Calibri" w:hAnsi="Calibri" w:cs="Times New Roman"/>
          <w:b/>
          <w:color w:val="171717" w:themeColor="background2" w:themeShade="1A"/>
        </w:rPr>
      </w:pPr>
    </w:p>
    <w:p w:rsidR="00BB1C82" w:rsidRPr="00FC244E" w:rsidRDefault="00BB1C82" w:rsidP="00BB1C82">
      <w:pPr>
        <w:tabs>
          <w:tab w:val="left" w:pos="2040"/>
          <w:tab w:val="left" w:pos="7513"/>
        </w:tabs>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lastRenderedPageBreak/>
        <w:t>ТӨРТҮНЧҮ БӨЛҮМ</w:t>
      </w:r>
    </w:p>
    <w:p w:rsidR="00BB1C82" w:rsidRPr="00FC244E" w:rsidRDefault="00066076" w:rsidP="00BB1C82">
      <w:pPr>
        <w:tabs>
          <w:tab w:val="left" w:pos="2040"/>
          <w:tab w:val="left" w:pos="7513"/>
        </w:tabs>
        <w:jc w:val="center"/>
        <w:rPr>
          <w:rFonts w:ascii="Calibri" w:eastAsia="Times New Roman" w:hAnsi="Calibri" w:cs="Times New Roman"/>
          <w:b/>
          <w:bCs/>
          <w:color w:val="171717" w:themeColor="background2" w:themeShade="1A"/>
          <w:lang w:val="ky-KG"/>
        </w:rPr>
      </w:pPr>
      <w:r>
        <w:rPr>
          <w:rFonts w:ascii="Calibri" w:eastAsia="Times New Roman" w:hAnsi="Calibri" w:cs="Times New Roman"/>
          <w:b/>
          <w:bCs/>
          <w:color w:val="171717" w:themeColor="background2" w:themeShade="1A"/>
          <w:lang w:val="ky-KG"/>
        </w:rPr>
        <w:t>Күчүнө кириши жана ишке ашырылышы</w:t>
      </w:r>
    </w:p>
    <w:p w:rsidR="00BB1C82" w:rsidRPr="00FC244E" w:rsidRDefault="00BB1C82" w:rsidP="00BB1C82">
      <w:pPr>
        <w:tabs>
          <w:tab w:val="left" w:pos="2040"/>
          <w:tab w:val="left" w:pos="7513"/>
        </w:tabs>
        <w:jc w:val="both"/>
        <w:rPr>
          <w:rFonts w:ascii="Calibri" w:eastAsia="Times New Roman" w:hAnsi="Calibri" w:cs="Times New Roman"/>
          <w:b/>
          <w:bCs/>
          <w:color w:val="171717" w:themeColor="background2" w:themeShade="1A"/>
          <w:lang w:val="ky-KG"/>
        </w:rPr>
      </w:pPr>
    </w:p>
    <w:p w:rsidR="00BB1C82" w:rsidRPr="00FC244E" w:rsidRDefault="00BB1C82" w:rsidP="00BB1C82">
      <w:pPr>
        <w:tabs>
          <w:tab w:val="left" w:pos="2040"/>
          <w:tab w:val="left" w:pos="7513"/>
        </w:tabs>
        <w:jc w:val="both"/>
        <w:rPr>
          <w:rFonts w:ascii="Calibri" w:eastAsia="Times New Roman" w:hAnsi="Calibri" w:cs="Times New Roman"/>
          <w:b/>
          <w:bCs/>
          <w:color w:val="171717" w:themeColor="background2" w:themeShade="1A"/>
          <w:lang w:val="ky-KG"/>
        </w:rPr>
      </w:pPr>
      <w:r w:rsidRPr="00FC244E">
        <w:rPr>
          <w:rFonts w:ascii="Calibri" w:eastAsia="Times New Roman" w:hAnsi="Calibri" w:cs="Times New Roman"/>
          <w:b/>
          <w:bCs/>
          <w:color w:val="171717" w:themeColor="background2" w:themeShade="1A"/>
          <w:lang w:val="ky-KG"/>
        </w:rPr>
        <w:t>Күчүнө кириши</w:t>
      </w:r>
    </w:p>
    <w:p w:rsidR="00BB1C82" w:rsidRPr="00FC244E" w:rsidRDefault="00BB1C82" w:rsidP="00BB1C82">
      <w:pPr>
        <w:tabs>
          <w:tab w:val="left" w:pos="7513"/>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13-берене. </w:t>
      </w:r>
      <w:r w:rsidRPr="00FC244E">
        <w:rPr>
          <w:rFonts w:ascii="Calibri" w:hAnsi="Calibri" w:cs="Times New Roman"/>
          <w:color w:val="171717" w:themeColor="background2" w:themeShade="1A"/>
          <w:lang w:val="ky-KG"/>
        </w:rPr>
        <w:t>Бул нускама университеттин Камкорчулар кеңеши тарабынан кабыл алынгандан тарта күчүнө кирет.</w:t>
      </w:r>
    </w:p>
    <w:p w:rsidR="00BB1C82" w:rsidRPr="00FC244E" w:rsidRDefault="00BB1C82" w:rsidP="00BB1C82">
      <w:pPr>
        <w:tabs>
          <w:tab w:val="left" w:pos="7513"/>
        </w:tabs>
        <w:jc w:val="both"/>
        <w:rPr>
          <w:rFonts w:ascii="Calibri" w:eastAsia="Times New Roman" w:hAnsi="Calibri" w:cs="Times New Roman"/>
          <w:b/>
          <w:bCs/>
          <w:color w:val="171717" w:themeColor="background2" w:themeShade="1A"/>
          <w:lang w:val="ky-KG"/>
        </w:rPr>
      </w:pPr>
    </w:p>
    <w:p w:rsidR="00BB1C82" w:rsidRPr="00FC244E" w:rsidRDefault="00BB1C82" w:rsidP="00BB1C82">
      <w:pPr>
        <w:tabs>
          <w:tab w:val="left" w:pos="7513"/>
        </w:tabs>
        <w:jc w:val="both"/>
        <w:rPr>
          <w:rFonts w:ascii="Calibri" w:hAnsi="Calibri" w:cs="Times New Roman"/>
          <w:color w:val="171717" w:themeColor="background2" w:themeShade="1A"/>
          <w:lang w:val="ky-KG"/>
        </w:rPr>
      </w:pPr>
      <w:r w:rsidRPr="00FC244E">
        <w:rPr>
          <w:rFonts w:ascii="Calibri" w:eastAsia="Times New Roman" w:hAnsi="Calibri" w:cs="Times New Roman"/>
          <w:b/>
          <w:bCs/>
          <w:color w:val="171717" w:themeColor="background2" w:themeShade="1A"/>
          <w:lang w:val="ky-KG"/>
        </w:rPr>
        <w:t>Ишке ашырылышы</w:t>
      </w:r>
    </w:p>
    <w:p w:rsidR="00BB1C82" w:rsidRPr="00FC244E" w:rsidRDefault="00BB1C82" w:rsidP="00BB1C82">
      <w:pPr>
        <w:tabs>
          <w:tab w:val="left" w:pos="7513"/>
        </w:tabs>
        <w:jc w:val="both"/>
        <w:rPr>
          <w:rFonts w:ascii="Calibri" w:eastAsia="Times New Roman" w:hAnsi="Calibri" w:cs="Times New Roman"/>
          <w:b/>
          <w:bCs/>
          <w:color w:val="171717" w:themeColor="background2" w:themeShade="1A"/>
          <w:lang w:val="ky-KG"/>
        </w:rPr>
      </w:pPr>
      <w:r w:rsidRPr="00FC244E">
        <w:rPr>
          <w:rFonts w:ascii="Calibri" w:hAnsi="Calibri" w:cs="Times New Roman"/>
          <w:b/>
          <w:color w:val="171717" w:themeColor="background2" w:themeShade="1A"/>
          <w:lang w:val="ky-KG"/>
        </w:rPr>
        <w:t xml:space="preserve">14-берене. </w:t>
      </w:r>
      <w:r w:rsidRPr="00FC244E">
        <w:rPr>
          <w:rFonts w:ascii="Calibri" w:hAnsi="Calibri" w:cs="Times New Roman"/>
          <w:color w:val="171717" w:themeColor="background2" w:themeShade="1A"/>
          <w:lang w:val="ky-KG"/>
        </w:rPr>
        <w:t>Бул нускама ректорат тарабынан иш жүзүнө ашырылат.</w:t>
      </w:r>
    </w:p>
    <w:p w:rsidR="00BB1C82" w:rsidRPr="001343F9" w:rsidRDefault="00BB1C82" w:rsidP="00BB1C82">
      <w:pPr>
        <w:autoSpaceDE w:val="0"/>
        <w:autoSpaceDN w:val="0"/>
        <w:adjustRightInd w:val="0"/>
        <w:jc w:val="both"/>
        <w:rPr>
          <w:rFonts w:ascii="Calibri" w:eastAsia="Calibri,Bold" w:hAnsi="Calibri" w:cs="Times New Roman"/>
          <w:i/>
          <w:iCs/>
          <w:color w:val="auto"/>
          <w:sz w:val="20"/>
          <w:szCs w:val="20"/>
          <w:lang w:val="ky-KG" w:eastAsia="en-US"/>
        </w:rPr>
      </w:pPr>
    </w:p>
    <w:p w:rsidR="00BB1C82" w:rsidRPr="001343F9" w:rsidRDefault="00BB1C82" w:rsidP="00BB1C82">
      <w:pPr>
        <w:autoSpaceDE w:val="0"/>
        <w:autoSpaceDN w:val="0"/>
        <w:adjustRightInd w:val="0"/>
        <w:jc w:val="both"/>
        <w:rPr>
          <w:rFonts w:ascii="Calibri" w:eastAsia="Calibri,Bold" w:hAnsi="Calibri" w:cs="Times New Roman"/>
          <w:i/>
          <w:iCs/>
          <w:color w:val="auto"/>
          <w:sz w:val="20"/>
          <w:szCs w:val="20"/>
          <w:lang w:eastAsia="en-US"/>
        </w:rPr>
      </w:pPr>
    </w:p>
    <w:p w:rsidR="001343F9" w:rsidRPr="001343F9" w:rsidRDefault="001343F9" w:rsidP="00BB1C82">
      <w:pPr>
        <w:autoSpaceDE w:val="0"/>
        <w:autoSpaceDN w:val="0"/>
        <w:adjustRightInd w:val="0"/>
        <w:jc w:val="both"/>
        <w:rPr>
          <w:rFonts w:ascii="Calibri" w:eastAsia="Calibri,Bold" w:hAnsi="Calibri" w:cs="Times New Roman"/>
          <w:i/>
          <w:iCs/>
          <w:color w:val="auto"/>
          <w:sz w:val="20"/>
          <w:szCs w:val="20"/>
          <w:lang w:eastAsia="en-US"/>
        </w:rPr>
      </w:pPr>
    </w:p>
    <w:p w:rsidR="00896202" w:rsidRDefault="00BB1C82" w:rsidP="00896202">
      <w:pPr>
        <w:tabs>
          <w:tab w:val="left" w:pos="7513"/>
        </w:tabs>
        <w:jc w:val="both"/>
        <w:rPr>
          <w:rFonts w:ascii="Calibri" w:eastAsia="Calibri" w:hAnsi="Calibri" w:cs="Times New Roman"/>
          <w:i/>
          <w:sz w:val="20"/>
          <w:szCs w:val="20"/>
          <w:lang w:val="ky-KG"/>
        </w:rPr>
      </w:pPr>
      <w:r w:rsidRPr="00FC244E">
        <w:rPr>
          <w:rFonts w:ascii="Calibri" w:eastAsia="Calibri" w:hAnsi="Calibri" w:cs="Times New Roman"/>
          <w:i/>
          <w:sz w:val="20"/>
          <w:szCs w:val="20"/>
          <w:lang w:val="ky-KG"/>
        </w:rPr>
        <w:t xml:space="preserve">Бул нускама Камкорчулар кеңешинин 2017-жылдын 22-декабрындагы </w:t>
      </w:r>
      <w:r w:rsidRPr="00FC244E">
        <w:rPr>
          <w:rFonts w:ascii="Calibri" w:hAnsi="Calibri" w:cs="Times New Roman"/>
          <w:i/>
          <w:color w:val="auto"/>
          <w:sz w:val="20"/>
          <w:szCs w:val="20"/>
          <w:lang w:val="ky-KG"/>
        </w:rPr>
        <w:t>2017-02/5</w:t>
      </w:r>
      <w:r w:rsidRPr="00FC244E">
        <w:rPr>
          <w:rFonts w:ascii="Calibri" w:eastAsia="Calibri" w:hAnsi="Calibri" w:cs="Times New Roman"/>
          <w:i/>
          <w:sz w:val="20"/>
          <w:szCs w:val="20"/>
          <w:lang w:val="ky-KG"/>
        </w:rPr>
        <w:t>-номерлүү чечими менен кабыл алынган.</w:t>
      </w:r>
    </w:p>
    <w:p w:rsidR="00896202" w:rsidRDefault="00896202">
      <w:pPr>
        <w:rPr>
          <w:rFonts w:ascii="Calibri" w:eastAsia="Calibri" w:hAnsi="Calibri" w:cs="Times New Roman"/>
          <w:i/>
          <w:sz w:val="20"/>
          <w:szCs w:val="20"/>
          <w:lang w:val="ky-KG"/>
        </w:rPr>
      </w:pPr>
      <w:r>
        <w:rPr>
          <w:rFonts w:ascii="Calibri" w:eastAsia="Calibri" w:hAnsi="Calibri" w:cs="Times New Roman"/>
          <w:i/>
          <w:sz w:val="20"/>
          <w:szCs w:val="20"/>
          <w:lang w:val="ky-KG"/>
        </w:rPr>
        <w:br w:type="page"/>
      </w:r>
    </w:p>
    <w:p w:rsidR="00BB1C82" w:rsidRPr="00896202" w:rsidRDefault="00BB1C82" w:rsidP="00896202">
      <w:pPr>
        <w:pStyle w:val="1"/>
        <w:rPr>
          <w:iCs/>
        </w:rPr>
      </w:pPr>
      <w:bookmarkStart w:id="39" w:name="_Toc25339803"/>
      <w:r w:rsidRPr="00FC244E">
        <w:lastRenderedPageBreak/>
        <w:t>КЫРГЫЗ-ТҮРК “МАНАС” УНИВЕРСИТЕТИНИН</w:t>
      </w:r>
      <w:bookmarkStart w:id="40" w:name="_Toc535503651"/>
      <w:r w:rsidR="001343F9">
        <w:t xml:space="preserve"> </w:t>
      </w:r>
      <w:r w:rsidRPr="001343F9">
        <w:t>ЧЫГЫМ ДОКУМЕНТТЕРИ БОЮНЧА НУСКАМАСЫ</w:t>
      </w:r>
      <w:bookmarkEnd w:id="39"/>
      <w:bookmarkEnd w:id="40"/>
    </w:p>
    <w:p w:rsidR="00BB1C82" w:rsidRPr="00FC244E" w:rsidRDefault="00BB1C82" w:rsidP="00BB1C82">
      <w:pPr>
        <w:jc w:val="center"/>
        <w:rPr>
          <w:rFonts w:ascii="Calibri" w:eastAsia="TimesNewRoman,Bold" w:hAnsi="Calibri" w:cs="Times New Roman"/>
          <w:b/>
          <w:bCs/>
          <w:lang w:val="ky-KG"/>
        </w:rPr>
      </w:pPr>
    </w:p>
    <w:p w:rsidR="00BB1C82" w:rsidRPr="00FC244E" w:rsidRDefault="00BB1C82" w:rsidP="00BB1C82">
      <w:pPr>
        <w:tabs>
          <w:tab w:val="left" w:pos="7513"/>
        </w:tabs>
        <w:autoSpaceDE w:val="0"/>
        <w:autoSpaceDN w:val="0"/>
        <w:adjustRightInd w:val="0"/>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БИРИНЧИ БӨЛҮМ</w:t>
      </w:r>
    </w:p>
    <w:p w:rsidR="00BB1C82" w:rsidRPr="00FC244E" w:rsidRDefault="00BB1C82" w:rsidP="00BB1C82">
      <w:pPr>
        <w:tabs>
          <w:tab w:val="left" w:pos="7513"/>
        </w:tabs>
        <w:autoSpaceDE w:val="0"/>
        <w:autoSpaceDN w:val="0"/>
        <w:adjustRightInd w:val="0"/>
        <w:jc w:val="center"/>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Жалпы жоболор</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Максаты жана мазмуну</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1-берене</w:t>
      </w:r>
      <w:r w:rsidRPr="00FC244E">
        <w:rPr>
          <w:rFonts w:ascii="Calibri" w:hAnsi="Calibri" w:cs="Times New Roman"/>
          <w:color w:val="171717" w:themeColor="background2" w:themeShade="1A"/>
          <w:lang w:val="ky-KG"/>
        </w:rPr>
        <w:t>. Бул нускама университеттин каражат жумшоо иштеринде зарыл болгон тастыктоочу документтерди аныктоо максатында иштелип чыккан.</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Укуктук негиздеме</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2-берене. </w:t>
      </w:r>
      <w:r w:rsidRPr="00FC244E">
        <w:rPr>
          <w:rFonts w:ascii="Calibri" w:hAnsi="Calibri" w:cs="Times New Roman"/>
          <w:bCs/>
          <w:color w:val="171717" w:themeColor="background2" w:themeShade="1A"/>
          <w:lang w:val="ky-KG"/>
        </w:rPr>
        <w:t xml:space="preserve">Бул нускама </w:t>
      </w:r>
      <w:r w:rsidRPr="00FC244E">
        <w:rPr>
          <w:rFonts w:ascii="Calibri" w:hAnsi="Calibri" w:cs="Times New Roman"/>
          <w:bCs/>
          <w:color w:val="00B050"/>
          <w:lang w:val="ky-KG"/>
        </w:rPr>
        <w:t xml:space="preserve">Кыргыз-Түрк “Манас” университетинин Уставынын </w:t>
      </w:r>
      <w:r w:rsidRPr="00FC244E">
        <w:rPr>
          <w:rFonts w:ascii="Calibri" w:hAnsi="Calibri" w:cs="Times New Roman"/>
          <w:bCs/>
          <w:color w:val="171717" w:themeColor="background2" w:themeShade="1A"/>
          <w:lang w:val="ky-KG"/>
        </w:rPr>
        <w:t>5-беренесинин 7-пунктуна ылайык даярдалган.</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Аныктамалар жана кыскартуулар</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3-берене. </w:t>
      </w:r>
      <w:r w:rsidRPr="00FC244E">
        <w:rPr>
          <w:rFonts w:ascii="Calibri" w:hAnsi="Calibri" w:cs="Times New Roman"/>
          <w:color w:val="171717" w:themeColor="background2" w:themeShade="1A"/>
          <w:lang w:val="ky-KG"/>
        </w:rPr>
        <w:t>Бул нускамада төмөнкүдөй түшүнүктөр колдонулат:</w:t>
      </w:r>
    </w:p>
    <w:p w:rsidR="00204B9C" w:rsidRPr="00FC244E" w:rsidRDefault="00204B9C" w:rsidP="00BB1C82">
      <w:pPr>
        <w:tabs>
          <w:tab w:val="left" w:pos="7513"/>
        </w:tabs>
        <w:autoSpaceDE w:val="0"/>
        <w:autoSpaceDN w:val="0"/>
        <w:adjustRightInd w:val="0"/>
        <w:jc w:val="both"/>
        <w:rPr>
          <w:rFonts w:ascii="Calibri" w:hAnsi="Calibri" w:cs="Times New Roman"/>
          <w:color w:val="171717" w:themeColor="background2" w:themeShade="1A"/>
          <w:lang w:val="ky-KG"/>
        </w:rPr>
      </w:pPr>
    </w:p>
    <w:p w:rsidR="00204B9C" w:rsidRPr="00FC244E" w:rsidRDefault="00204B9C" w:rsidP="00204B9C">
      <w:pPr>
        <w:autoSpaceDE w:val="0"/>
        <w:autoSpaceDN w:val="0"/>
        <w:adjustRightInd w:val="0"/>
        <w:rPr>
          <w:rFonts w:ascii="Calibri" w:hAnsi="Calibri" w:cs="Times New Roman"/>
          <w:color w:val="171717" w:themeColor="background2" w:themeShade="1A"/>
          <w:lang w:val="ky-KG"/>
        </w:rPr>
      </w:pPr>
      <w:r w:rsidRPr="00FC244E">
        <w:rPr>
          <w:rFonts w:ascii="Calibri" w:eastAsia="TimesNewRoman,Bold" w:hAnsi="Calibri" w:cs="Times New Roman"/>
          <w:b/>
          <w:bCs/>
          <w:color w:val="171717" w:themeColor="background2" w:themeShade="1A"/>
          <w:lang w:val="ky-KG"/>
        </w:rPr>
        <w:t>Университет</w:t>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hAnsi="Calibri" w:cs="Times New Roman"/>
          <w:b/>
          <w:color w:val="171717" w:themeColor="background2" w:themeShade="1A"/>
          <w:lang w:val="ky-KG"/>
        </w:rPr>
        <w:t xml:space="preserve">: </w:t>
      </w:r>
      <w:r w:rsidRPr="00FC244E">
        <w:rPr>
          <w:rFonts w:ascii="Calibri" w:hAnsi="Calibri" w:cs="Times New Roman"/>
          <w:bCs/>
          <w:color w:val="171717" w:themeColor="background2" w:themeShade="1A"/>
          <w:lang w:val="ky-KG"/>
        </w:rPr>
        <w:t>Кыргыз-Түрк “Манас” университети</w:t>
      </w:r>
      <w:r w:rsidRPr="00FC244E">
        <w:rPr>
          <w:rFonts w:ascii="Calibri" w:hAnsi="Calibri" w:cs="Times New Roman"/>
          <w:color w:val="171717" w:themeColor="background2" w:themeShade="1A"/>
          <w:lang w:val="ky-KG"/>
        </w:rPr>
        <w:t>;</w:t>
      </w:r>
    </w:p>
    <w:p w:rsidR="00204B9C" w:rsidRPr="00FC244E" w:rsidRDefault="00204B9C" w:rsidP="00204B9C">
      <w:pPr>
        <w:autoSpaceDE w:val="0"/>
        <w:autoSpaceDN w:val="0"/>
        <w:adjustRightInd w:val="0"/>
        <w:rPr>
          <w:rFonts w:ascii="Calibri" w:hAnsi="Calibri" w:cs="Times New Roman"/>
          <w:color w:val="171717" w:themeColor="background2" w:themeShade="1A"/>
          <w:lang w:val="ky-KG"/>
        </w:rPr>
      </w:pPr>
      <w:r w:rsidRPr="00FC244E">
        <w:rPr>
          <w:rFonts w:ascii="Calibri" w:eastAsia="TimesNewRoman,Bold" w:hAnsi="Calibri" w:cs="Times New Roman"/>
          <w:b/>
          <w:bCs/>
          <w:color w:val="171717" w:themeColor="background2" w:themeShade="1A"/>
          <w:lang w:val="ky-KG"/>
        </w:rPr>
        <w:t>Финансылык документтерге кол</w:t>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t xml:space="preserve">           коюу укугуна ээ киши</w:t>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t>:</w:t>
      </w:r>
      <w:r w:rsidRPr="00FC244E">
        <w:rPr>
          <w:rFonts w:ascii="Calibri" w:hAnsi="Calibri" w:cs="Times New Roman"/>
          <w:b/>
          <w:color w:val="171717" w:themeColor="background2" w:themeShade="1A"/>
          <w:lang w:val="ky-KG"/>
        </w:rPr>
        <w:t xml:space="preserve"> </w:t>
      </w:r>
      <w:r w:rsidRPr="00FC244E">
        <w:rPr>
          <w:rFonts w:ascii="Calibri" w:hAnsi="Calibri" w:cs="Times New Roman"/>
          <w:bCs/>
          <w:color w:val="171717" w:themeColor="background2" w:themeShade="1A"/>
          <w:lang w:val="ky-KG"/>
        </w:rPr>
        <w:t>Кыргыз-Түрк “Манас” университетинин Биринчи</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 xml:space="preserve">  проректору;</w:t>
      </w:r>
    </w:p>
    <w:p w:rsidR="00204B9C" w:rsidRPr="00FC244E" w:rsidRDefault="00204B9C" w:rsidP="00204B9C">
      <w:pPr>
        <w:autoSpaceDE w:val="0"/>
        <w:autoSpaceDN w:val="0"/>
        <w:adjustRightInd w:val="0"/>
        <w:rPr>
          <w:rFonts w:ascii="Calibri" w:hAnsi="Calibri" w:cs="Times New Roman"/>
          <w:color w:val="171717" w:themeColor="background2" w:themeShade="1A"/>
          <w:lang w:val="ky-KG"/>
        </w:rPr>
      </w:pPr>
      <w:r w:rsidRPr="00FC244E">
        <w:rPr>
          <w:rFonts w:ascii="Calibri" w:eastAsia="TimesNewRoman,Bold" w:hAnsi="Calibri" w:cs="Times New Roman"/>
          <w:b/>
          <w:bCs/>
          <w:color w:val="171717" w:themeColor="background2" w:themeShade="1A"/>
          <w:lang w:val="ky-KG"/>
        </w:rPr>
        <w:t>Финансылык документтерге кол</w:t>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t xml:space="preserve">           коюу укугуна ээ кишинин</w:t>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t xml:space="preserve">     макулдугу</w:t>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r>
      <w:r w:rsidRPr="00FC244E">
        <w:rPr>
          <w:rFonts w:ascii="Calibri" w:eastAsia="TimesNewRoman,Bold" w:hAnsi="Calibri" w:cs="Times New Roman"/>
          <w:b/>
          <w:bCs/>
          <w:color w:val="171717" w:themeColor="background2" w:themeShade="1A"/>
          <w:lang w:val="ky-KG"/>
        </w:rPr>
        <w:tab/>
        <w:t xml:space="preserve">: </w:t>
      </w:r>
      <w:r w:rsidRPr="00FC244E">
        <w:rPr>
          <w:rFonts w:ascii="Calibri" w:hAnsi="Calibri" w:cs="Times New Roman"/>
          <w:color w:val="171717" w:themeColor="background2" w:themeShade="1A"/>
          <w:lang w:val="ky-KG"/>
        </w:rPr>
        <w:t>Университеттин атынан туруктуу же өзгөрүлмө (аванс)</w:t>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t xml:space="preserve">  чыгымдарды төлөө үчүн аларды төлөө тартиби, максаты,</w:t>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t xml:space="preserve">  негизи, тастыктоочу документтери, өлчөмү, колдонууга</w:t>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t xml:space="preserve">  мүмкүн болгон суммасы жана финансылык документ-</w:t>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t xml:space="preserve">  терге кол коюу укугуна ээ кишинин аты-жөнү, наамы</w:t>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t xml:space="preserve">  жана кол тамгалары коюлган документ;</w:t>
      </w:r>
    </w:p>
    <w:p w:rsidR="00204B9C" w:rsidRPr="00FC244E" w:rsidRDefault="00204B9C" w:rsidP="00204B9C">
      <w:pPr>
        <w:autoSpaceDE w:val="0"/>
        <w:autoSpaceDN w:val="0"/>
        <w:adjustRightInd w:val="0"/>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Төлөм документи</w:t>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t>:</w:t>
      </w:r>
      <w:r w:rsidRPr="00FC244E">
        <w:rPr>
          <w:rFonts w:ascii="Calibri" w:hAnsi="Calibri" w:cs="Times New Roman"/>
          <w:color w:val="171717" w:themeColor="background2" w:themeShade="1A"/>
          <w:lang w:val="ky-KG"/>
        </w:rPr>
        <w:t xml:space="preserve"> </w:t>
      </w:r>
      <w:r w:rsidRPr="00FC244E">
        <w:rPr>
          <w:rFonts w:ascii="Calibri" w:hAnsi="Calibri" w:cs="Times New Roman"/>
          <w:bCs/>
          <w:color w:val="171717" w:themeColor="background2" w:themeShade="1A"/>
          <w:lang w:val="ky-KG"/>
        </w:rPr>
        <w:t xml:space="preserve">Бюджеттен </w:t>
      </w:r>
      <w:r w:rsidRPr="00FC244E">
        <w:rPr>
          <w:rFonts w:ascii="Calibri" w:hAnsi="Calibri" w:cs="Times New Roman"/>
          <w:color w:val="171717" w:themeColor="background2" w:themeShade="1A"/>
          <w:lang w:val="ky-KG"/>
        </w:rPr>
        <w:t>туруктуу же өзгөрүлмө чыгымдарды</w:t>
      </w:r>
      <w:r w:rsidRPr="00FC244E">
        <w:rPr>
          <w:rFonts w:ascii="Calibri" w:hAnsi="Calibri" w:cs="Times New Roman"/>
          <w:bCs/>
          <w:color w:val="171717" w:themeColor="background2" w:themeShade="1A"/>
          <w:lang w:val="ky-KG"/>
        </w:rPr>
        <w:t xml:space="preserve"> төлөө</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 xml:space="preserve">  үчүн түзүлгөн </w:t>
      </w:r>
      <w:r w:rsidRPr="00FC244E">
        <w:rPr>
          <w:rFonts w:ascii="Calibri" w:eastAsia="TimesNewRoman,Bold" w:hAnsi="Calibri" w:cs="Times New Roman"/>
          <w:bCs/>
          <w:color w:val="171717" w:themeColor="background2" w:themeShade="1A"/>
          <w:lang w:val="ky-KG"/>
        </w:rPr>
        <w:t xml:space="preserve">финансылык жана </w:t>
      </w:r>
      <w:r w:rsidRPr="00FC244E">
        <w:rPr>
          <w:rFonts w:ascii="Calibri" w:hAnsi="Calibri" w:cs="Times New Roman"/>
          <w:bCs/>
          <w:color w:val="171717" w:themeColor="background2" w:themeShade="1A"/>
          <w:lang w:val="ky-KG"/>
        </w:rPr>
        <w:t>төлөө иштерине</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 xml:space="preserve">  байланыштуу ыйгарым укуктуу жана жооптуу кишилер-</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 xml:space="preserve">  дин аты-жөнү, наамы жана кол тамгалары коюлган</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 xml:space="preserve">  документ;</w:t>
      </w:r>
    </w:p>
    <w:p w:rsidR="00204B9C" w:rsidRPr="00FC244E" w:rsidRDefault="00204B9C" w:rsidP="00204B9C">
      <w:pPr>
        <w:autoSpaceDE w:val="0"/>
        <w:autoSpaceDN w:val="0"/>
        <w:adjustRightInd w:val="0"/>
        <w:rPr>
          <w:rFonts w:ascii="Calibri" w:hAnsi="Calibri" w:cs="Times New Roman"/>
          <w:bCs/>
          <w:color w:val="171717" w:themeColor="background2" w:themeShade="1A"/>
          <w:lang w:val="ky-KG"/>
        </w:rPr>
      </w:pPr>
      <w:r w:rsidRPr="00FC244E">
        <w:rPr>
          <w:rFonts w:ascii="Calibri" w:hAnsi="Calibri" w:cs="Times New Roman"/>
          <w:b/>
          <w:bCs/>
          <w:color w:val="171717" w:themeColor="background2" w:themeShade="1A"/>
          <w:lang w:val="ky-KG"/>
        </w:rPr>
        <w:t>Эсеп-ф</w:t>
      </w:r>
      <w:r w:rsidR="00B8555F" w:rsidRPr="00FC244E">
        <w:rPr>
          <w:rFonts w:ascii="Calibri" w:hAnsi="Calibri" w:cs="Times New Roman"/>
          <w:b/>
          <w:bCs/>
          <w:color w:val="171717" w:themeColor="background2" w:themeShade="1A"/>
          <w:lang w:val="ky-KG"/>
        </w:rPr>
        <w:t>актура</w:t>
      </w:r>
      <w:r w:rsidR="00B8555F" w:rsidRPr="00FC244E">
        <w:rPr>
          <w:rFonts w:ascii="Calibri" w:hAnsi="Calibri" w:cs="Times New Roman"/>
          <w:b/>
          <w:bCs/>
          <w:color w:val="171717" w:themeColor="background2" w:themeShade="1A"/>
          <w:lang w:val="ky-KG"/>
        </w:rPr>
        <w:tab/>
      </w:r>
      <w:r w:rsidR="00B8555F" w:rsidRPr="00FC244E">
        <w:rPr>
          <w:rFonts w:ascii="Calibri" w:hAnsi="Calibri" w:cs="Times New Roman"/>
          <w:b/>
          <w:bCs/>
          <w:color w:val="171717" w:themeColor="background2" w:themeShade="1A"/>
          <w:lang w:val="ky-KG"/>
        </w:rPr>
        <w:tab/>
      </w:r>
      <w:r w:rsidR="00B8555F" w:rsidRPr="00FC244E">
        <w:rPr>
          <w:rFonts w:ascii="Calibri" w:hAnsi="Calibri" w:cs="Times New Roman"/>
          <w:b/>
          <w:bCs/>
          <w:color w:val="171717" w:themeColor="background2" w:themeShade="1A"/>
          <w:lang w:val="ky-KG"/>
        </w:rPr>
        <w:tab/>
      </w:r>
      <w:r w:rsidR="001343F9">
        <w:rPr>
          <w:rFonts w:ascii="Calibri" w:hAnsi="Calibri" w:cs="Times New Roman"/>
          <w:b/>
          <w:bCs/>
          <w:color w:val="171717" w:themeColor="background2" w:themeShade="1A"/>
        </w:rPr>
        <w:tab/>
      </w:r>
      <w:r w:rsidRPr="00FC244E">
        <w:rPr>
          <w:rFonts w:ascii="Calibri" w:hAnsi="Calibri" w:cs="Times New Roman"/>
          <w:b/>
          <w:bCs/>
          <w:color w:val="171717" w:themeColor="background2" w:themeShade="1A"/>
          <w:lang w:val="ky-KG"/>
        </w:rPr>
        <w:t xml:space="preserve">: </w:t>
      </w:r>
      <w:r w:rsidRPr="00FC244E">
        <w:rPr>
          <w:rFonts w:ascii="Calibri" w:hAnsi="Calibri" w:cs="Times New Roman"/>
          <w:bCs/>
          <w:color w:val="171717" w:themeColor="background2" w:themeShade="1A"/>
          <w:lang w:val="ky-KG"/>
        </w:rPr>
        <w:t>Эсеп-фактура, жеке ишкерлер тарабынан берилүүчү</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дүмүрчөк, товардык чек, продукция өндүрүүчүлөр</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тарабынан берилүүчү коштомо кагазы, кирүү жана жол</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жүрүү билеттери жана ошондой эле мыйзамдуу түрдө</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 xml:space="preserve"> </w:t>
      </w:r>
      <w:r w:rsidR="00B8555F"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жогоруда айтылган документтерди берүүгө милдеттүү</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00B8555F"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болбогондордон алынган тиркемедеги 1-номерлүү акы</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төлөө дүмүрчөгү жана мамлекеттик мекеме жана</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ишканалар тарабынан берилүүчү тилкат;</w:t>
      </w:r>
    </w:p>
    <w:p w:rsidR="00204B9C" w:rsidRPr="00FC244E" w:rsidRDefault="00204B9C" w:rsidP="005D605F">
      <w:pPr>
        <w:autoSpaceDE w:val="0"/>
        <w:autoSpaceDN w:val="0"/>
        <w:adjustRightInd w:val="0"/>
        <w:ind w:left="3540" w:hanging="3540"/>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Нускама</w:t>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t xml:space="preserve">: </w:t>
      </w:r>
      <w:r w:rsidR="00262212" w:rsidRPr="00FC244E">
        <w:rPr>
          <w:rFonts w:ascii="Calibri" w:hAnsi="Calibri" w:cs="Times New Roman"/>
          <w:b/>
          <w:bCs/>
          <w:color w:val="171717" w:themeColor="background2" w:themeShade="1A"/>
          <w:lang w:val="ky-KG"/>
        </w:rPr>
        <w:t>“</w:t>
      </w:r>
      <w:r w:rsidRPr="00FC244E">
        <w:rPr>
          <w:rFonts w:ascii="Calibri" w:hAnsi="Calibri" w:cs="Times New Roman"/>
          <w:color w:val="00B050"/>
          <w:lang w:val="ky-KG"/>
        </w:rPr>
        <w:t>Кыргыз-Түрк “Манас” универ</w:t>
      </w:r>
      <w:r w:rsidR="00B05238" w:rsidRPr="00FC244E">
        <w:rPr>
          <w:rFonts w:ascii="Calibri" w:hAnsi="Calibri" w:cs="Times New Roman"/>
          <w:color w:val="00B050"/>
          <w:lang w:val="ky-KG"/>
        </w:rPr>
        <w:t>ситетинин Чыгым     документ</w:t>
      </w:r>
      <w:r w:rsidRPr="00FC244E">
        <w:rPr>
          <w:rFonts w:ascii="Calibri" w:hAnsi="Calibri" w:cs="Times New Roman"/>
          <w:color w:val="00B050"/>
          <w:lang w:val="ky-KG"/>
        </w:rPr>
        <w:t>тери боюнча нускамасы</w:t>
      </w:r>
      <w:r w:rsidR="00262212" w:rsidRPr="00FC244E">
        <w:rPr>
          <w:rFonts w:ascii="Calibri" w:hAnsi="Calibri" w:cs="Times New Roman"/>
          <w:color w:val="00B050"/>
          <w:lang w:val="ky-KG"/>
        </w:rPr>
        <w:t>”</w:t>
      </w:r>
      <w:r w:rsidRPr="00FC244E">
        <w:rPr>
          <w:rFonts w:ascii="Calibri" w:hAnsi="Calibri" w:cs="Times New Roman"/>
          <w:color w:val="00B050"/>
          <w:lang w:val="ky-KG"/>
        </w:rPr>
        <w:t xml:space="preserve"> </w:t>
      </w:r>
    </w:p>
    <w:p w:rsidR="00BB1C82" w:rsidRDefault="00BB1C82" w:rsidP="00BB1C82">
      <w:pPr>
        <w:tabs>
          <w:tab w:val="left" w:pos="7513"/>
        </w:tabs>
        <w:autoSpaceDE w:val="0"/>
        <w:autoSpaceDN w:val="0"/>
        <w:adjustRightInd w:val="0"/>
        <w:jc w:val="both"/>
        <w:rPr>
          <w:rFonts w:ascii="Calibri" w:hAnsi="Calibri" w:cs="Times New Roman"/>
          <w:color w:val="171717" w:themeColor="background2" w:themeShade="1A"/>
        </w:rPr>
      </w:pPr>
    </w:p>
    <w:p w:rsidR="001343F9" w:rsidRDefault="001343F9" w:rsidP="00BB1C82">
      <w:pPr>
        <w:tabs>
          <w:tab w:val="left" w:pos="7513"/>
        </w:tabs>
        <w:autoSpaceDE w:val="0"/>
        <w:autoSpaceDN w:val="0"/>
        <w:adjustRightInd w:val="0"/>
        <w:jc w:val="both"/>
        <w:rPr>
          <w:rFonts w:ascii="Calibri" w:hAnsi="Calibri" w:cs="Times New Roman"/>
          <w:color w:val="171717" w:themeColor="background2" w:themeShade="1A"/>
        </w:rPr>
      </w:pPr>
    </w:p>
    <w:p w:rsidR="001343F9" w:rsidRDefault="001343F9" w:rsidP="00BB1C82">
      <w:pPr>
        <w:tabs>
          <w:tab w:val="left" w:pos="7513"/>
        </w:tabs>
        <w:autoSpaceDE w:val="0"/>
        <w:autoSpaceDN w:val="0"/>
        <w:adjustRightInd w:val="0"/>
        <w:jc w:val="both"/>
        <w:rPr>
          <w:rFonts w:ascii="Calibri" w:hAnsi="Calibri" w:cs="Times New Roman"/>
          <w:color w:val="171717" w:themeColor="background2" w:themeShade="1A"/>
        </w:rPr>
      </w:pPr>
    </w:p>
    <w:p w:rsidR="001343F9" w:rsidRPr="001343F9" w:rsidRDefault="001343F9" w:rsidP="00BB1C82">
      <w:pPr>
        <w:tabs>
          <w:tab w:val="left" w:pos="7513"/>
        </w:tabs>
        <w:autoSpaceDE w:val="0"/>
        <w:autoSpaceDN w:val="0"/>
        <w:adjustRightInd w:val="0"/>
        <w:jc w:val="both"/>
        <w:rPr>
          <w:rFonts w:ascii="Calibri" w:hAnsi="Calibri" w:cs="Times New Roman"/>
          <w:color w:val="171717" w:themeColor="background2" w:themeShade="1A"/>
        </w:rPr>
      </w:pPr>
    </w:p>
    <w:p w:rsidR="00204B9C" w:rsidRPr="00FC244E" w:rsidRDefault="00204B9C" w:rsidP="00BB1C82">
      <w:pPr>
        <w:tabs>
          <w:tab w:val="left" w:pos="7513"/>
        </w:tabs>
        <w:autoSpaceDE w:val="0"/>
        <w:autoSpaceDN w:val="0"/>
        <w:adjustRightInd w:val="0"/>
        <w:jc w:val="both"/>
        <w:rPr>
          <w:rFonts w:ascii="Calibri" w:hAnsi="Calibri" w:cs="Times New Roman"/>
          <w:color w:val="171717" w:themeColor="background2" w:themeShade="1A"/>
          <w:lang w:val="ky-KG"/>
        </w:rPr>
      </w:pPr>
    </w:p>
    <w:p w:rsidR="00BB1C82" w:rsidRPr="00FC244E" w:rsidRDefault="00BB1C82" w:rsidP="00BB1C82">
      <w:pPr>
        <w:tabs>
          <w:tab w:val="left" w:pos="7513"/>
        </w:tabs>
        <w:autoSpaceDE w:val="0"/>
        <w:autoSpaceDN w:val="0"/>
        <w:adjustRightInd w:val="0"/>
        <w:jc w:val="center"/>
        <w:rPr>
          <w:rFonts w:ascii="Calibri" w:hAnsi="Calibri" w:cs="Times New Roman"/>
          <w:b/>
          <w:color w:val="171717" w:themeColor="background2" w:themeShade="1A"/>
          <w:lang w:val="ky-KG"/>
        </w:rPr>
      </w:pPr>
      <w:r w:rsidRPr="00FC244E">
        <w:rPr>
          <w:rFonts w:ascii="Calibri" w:eastAsia="TimesNewRoman" w:hAnsi="Calibri" w:cs="Times New Roman"/>
          <w:b/>
          <w:color w:val="171717" w:themeColor="background2" w:themeShade="1A"/>
          <w:lang w:val="ky-KG"/>
        </w:rPr>
        <w:lastRenderedPageBreak/>
        <w:t>ЭКИНЧИ БӨЛҮМ</w:t>
      </w:r>
    </w:p>
    <w:p w:rsidR="00BB1C82" w:rsidRPr="00FC244E" w:rsidRDefault="00BB1C82" w:rsidP="00BB1C82">
      <w:pPr>
        <w:tabs>
          <w:tab w:val="left" w:pos="7513"/>
        </w:tabs>
        <w:autoSpaceDE w:val="0"/>
        <w:autoSpaceDN w:val="0"/>
        <w:adjustRightInd w:val="0"/>
        <w:jc w:val="center"/>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Жалпы жоболор</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Төлөмдөрдү жүзөгө ашырууда колдонулуучу төлөм документтери </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4-берене</w:t>
      </w:r>
      <w:r w:rsidRPr="00FC244E">
        <w:rPr>
          <w:rFonts w:ascii="Calibri" w:hAnsi="Calibri" w:cs="Times New Roman"/>
          <w:color w:val="171717" w:themeColor="background2" w:themeShade="1A"/>
          <w:lang w:val="ky-KG"/>
        </w:rPr>
        <w:t>. Накталай же бюджет эсебинен жасалуучу чыгымдарда төлөм документи катары университеттин Бухгалтердик эсеп боюнча нускамасынын тиркемесиндеги ишке ашыруу билдирүүсү жана төлөм тапшырыгы (Мисалы: 6/В); аванс жана кредит аркылуу жасалуучу төлөмдөрдө бухгалтердик талон (Мисалы: 6/А) даярдалат.</w:t>
      </w:r>
    </w:p>
    <w:p w:rsidR="00385985" w:rsidRPr="00FC244E" w:rsidRDefault="00385985" w:rsidP="00385985">
      <w:pPr>
        <w:tabs>
          <w:tab w:val="left" w:pos="7513"/>
        </w:tabs>
        <w:autoSpaceDE w:val="0"/>
        <w:autoSpaceDN w:val="0"/>
        <w:adjustRightInd w:val="0"/>
        <w:jc w:val="both"/>
        <w:rPr>
          <w:rFonts w:ascii="Calibri"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Документтер 3 нускада даярдалат. Алардын эки нускасы тастыктоочу документтер менен бухгалтерияга берилет. Үчүнчү нуска төлөмдү ишке ашырган кызматкерде сакталат.</w:t>
      </w:r>
    </w:p>
    <w:p w:rsidR="00BB1C82" w:rsidRPr="00FC244E" w:rsidRDefault="00BB1C82" w:rsidP="00BB1C82">
      <w:pPr>
        <w:tabs>
          <w:tab w:val="left" w:pos="7513"/>
        </w:tabs>
        <w:autoSpaceDE w:val="0"/>
        <w:autoSpaceDN w:val="0"/>
        <w:adjustRightInd w:val="0"/>
        <w:ind w:firstLine="567"/>
        <w:jc w:val="both"/>
        <w:rPr>
          <w:rFonts w:ascii="Calibri"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Документтердин түп нускасы берилбеген учурда тастыкталган көчүрмөсү тиркелип берилет. Тастыкталган көчүрмөлөрдө тастыктаган тийиштүү түзүмдүн ыйгарым укуктуу кызматкер</w:t>
      </w:r>
      <w:r w:rsidR="004D5A6B" w:rsidRPr="00FC244E">
        <w:rPr>
          <w:rFonts w:ascii="Calibri" w:hAnsi="Calibri" w:cs="Times New Roman"/>
          <w:color w:val="171717" w:themeColor="background2" w:themeShade="1A"/>
          <w:lang w:val="ky-KG"/>
        </w:rPr>
        <w:t>и</w:t>
      </w:r>
      <w:r w:rsidR="00FC622B"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нин аты-жөнү, наамы, колу, мөөрү жана тастыкталган күнү жазылышы керек. Бирок эсеп-фактура жана кыймылдуу мүлк дүмүрчөгүнүн түп нускасы тиркелиши зарыл.</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Тастыктоочу документтер</w:t>
      </w:r>
    </w:p>
    <w:p w:rsidR="00BB1C82" w:rsidRPr="00FC244E" w:rsidRDefault="00BB1C82" w:rsidP="00BB1C82">
      <w:pPr>
        <w:tabs>
          <w:tab w:val="left" w:pos="7513"/>
        </w:tabs>
        <w:autoSpaceDE w:val="0"/>
        <w:autoSpaceDN w:val="0"/>
        <w:adjustRightInd w:val="0"/>
        <w:jc w:val="both"/>
        <w:rPr>
          <w:rFonts w:ascii="Calibri" w:hAnsi="Calibri" w:cs="Times New Roman"/>
          <w:bCs/>
          <w:color w:val="171717" w:themeColor="background2" w:themeShade="1A"/>
          <w:lang w:val="ky-KG"/>
        </w:rPr>
      </w:pPr>
      <w:r w:rsidRPr="00FC244E">
        <w:rPr>
          <w:rFonts w:ascii="Calibri" w:hAnsi="Calibri" w:cs="Times New Roman"/>
          <w:b/>
          <w:bCs/>
          <w:color w:val="171717" w:themeColor="background2" w:themeShade="1A"/>
          <w:lang w:val="ky-KG"/>
        </w:rPr>
        <w:t xml:space="preserve">5-берене. </w:t>
      </w:r>
      <w:r w:rsidRPr="00FC244E">
        <w:rPr>
          <w:rFonts w:ascii="Calibri" w:hAnsi="Calibri" w:cs="Times New Roman"/>
          <w:bCs/>
          <w:color w:val="171717" w:themeColor="background2" w:themeShade="1A"/>
          <w:lang w:val="ky-KG"/>
        </w:rPr>
        <w:t xml:space="preserve">Бюджеттен </w:t>
      </w:r>
      <w:r w:rsidRPr="00FC244E">
        <w:rPr>
          <w:rFonts w:ascii="Calibri" w:hAnsi="Calibri" w:cs="Times New Roman"/>
          <w:color w:val="171717" w:themeColor="background2" w:themeShade="1A"/>
          <w:lang w:val="ky-KG"/>
        </w:rPr>
        <w:t>туруктуу же өзгөрүлмө чыгымдарды</w:t>
      </w:r>
      <w:r w:rsidRPr="00FC244E">
        <w:rPr>
          <w:rFonts w:ascii="Calibri" w:hAnsi="Calibri" w:cs="Times New Roman"/>
          <w:bCs/>
          <w:color w:val="171717" w:themeColor="background2" w:themeShade="1A"/>
          <w:lang w:val="ky-KG"/>
        </w:rPr>
        <w:t xml:space="preserve"> төлөөдө төлөм документтерге тиркелүүчү тастыктоочу документтер:</w:t>
      </w:r>
    </w:p>
    <w:p w:rsidR="00BB1C82" w:rsidRPr="00FC244E" w:rsidRDefault="00BB1C82" w:rsidP="006C13EA">
      <w:pPr>
        <w:pStyle w:val="afb"/>
        <w:numPr>
          <w:ilvl w:val="0"/>
          <w:numId w:val="142"/>
        </w:numPr>
        <w:tabs>
          <w:tab w:val="left" w:pos="7513"/>
        </w:tabs>
        <w:autoSpaceDE w:val="0"/>
        <w:autoSpaceDN w:val="0"/>
        <w:adjustRightInd w:val="0"/>
        <w:ind w:left="284" w:hanging="284"/>
        <w:rPr>
          <w:rFonts w:ascii="Calibri" w:hAnsi="Calibri"/>
          <w:b/>
          <w:bCs/>
          <w:color w:val="171717" w:themeColor="background2" w:themeShade="1A"/>
          <w:lang w:val="ky-KG"/>
        </w:rPr>
      </w:pPr>
      <w:r w:rsidRPr="00FC244E">
        <w:rPr>
          <w:rFonts w:ascii="Calibri" w:hAnsi="Calibri"/>
          <w:b/>
          <w:bCs/>
          <w:color w:val="171717" w:themeColor="background2" w:themeShade="1A"/>
          <w:lang w:val="ky-KG"/>
        </w:rPr>
        <w:t>Туруктуу чыгымдар:</w:t>
      </w:r>
    </w:p>
    <w:p w:rsidR="00BB1C82" w:rsidRPr="00FC244E" w:rsidRDefault="00BB1C82" w:rsidP="00FC622B">
      <w:pPr>
        <w:pStyle w:val="afb"/>
        <w:numPr>
          <w:ilvl w:val="0"/>
          <w:numId w:val="36"/>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Накталай же бюджет эсебинен жасалуучу чыгымдарды төлөөдө даярдала турган ишке ашыруу билдирүүсүнө жана төлөм тапшырыгына чыгымдардын түрүнө ылайык университеттин </w:t>
      </w:r>
      <w:r w:rsidR="004D5A6B"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Бухгалтердик эсеп боюнча нускамасынын</w:t>
      </w:r>
      <w:r w:rsidR="004D5A6B"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 xml:space="preserve"> тиешелүү беренелеринде белгиленген документтер тастыктоочу документ катары тиркелет.</w:t>
      </w:r>
    </w:p>
    <w:p w:rsidR="00BB1C82" w:rsidRPr="00FC244E" w:rsidRDefault="00BB1C82" w:rsidP="00FC622B">
      <w:pPr>
        <w:pStyle w:val="afb"/>
        <w:tabs>
          <w:tab w:val="left" w:pos="7513"/>
        </w:tabs>
        <w:autoSpaceDE w:val="0"/>
        <w:autoSpaceDN w:val="0"/>
        <w:adjustRightInd w:val="0"/>
        <w:ind w:left="284" w:hanging="284"/>
        <w:rPr>
          <w:rFonts w:ascii="Calibri" w:hAnsi="Calibri"/>
          <w:color w:val="171717" w:themeColor="background2" w:themeShade="1A"/>
          <w:lang w:val="ky-KG"/>
        </w:rPr>
      </w:pPr>
    </w:p>
    <w:p w:rsidR="00BB1C82" w:rsidRPr="00FC244E" w:rsidRDefault="00BB1C82" w:rsidP="006C13EA">
      <w:pPr>
        <w:pStyle w:val="afb"/>
        <w:numPr>
          <w:ilvl w:val="0"/>
          <w:numId w:val="142"/>
        </w:numPr>
        <w:tabs>
          <w:tab w:val="left" w:pos="7513"/>
        </w:tabs>
        <w:autoSpaceDE w:val="0"/>
        <w:autoSpaceDN w:val="0"/>
        <w:adjustRightInd w:val="0"/>
        <w:ind w:left="284" w:hanging="284"/>
        <w:rPr>
          <w:rFonts w:ascii="Calibri" w:hAnsi="Calibri"/>
          <w:b/>
          <w:bCs/>
          <w:color w:val="171717" w:themeColor="background2" w:themeShade="1A"/>
          <w:lang w:val="ky-KG"/>
        </w:rPr>
      </w:pPr>
      <w:r w:rsidRPr="00FC244E">
        <w:rPr>
          <w:rFonts w:ascii="Calibri" w:hAnsi="Calibri"/>
          <w:b/>
          <w:color w:val="171717" w:themeColor="background2" w:themeShade="1A"/>
          <w:lang w:val="ky-KG"/>
        </w:rPr>
        <w:t>Өзгөрүлмө чыгымдар</w:t>
      </w:r>
      <w:r w:rsidRPr="00FC244E">
        <w:rPr>
          <w:rFonts w:ascii="Calibri" w:hAnsi="Calibri"/>
          <w:b/>
          <w:bCs/>
          <w:color w:val="171717" w:themeColor="background2" w:themeShade="1A"/>
          <w:lang w:val="ky-KG"/>
        </w:rPr>
        <w:t>:</w:t>
      </w:r>
    </w:p>
    <w:p w:rsidR="00BB1C82" w:rsidRPr="00FC244E" w:rsidRDefault="00BB1C82" w:rsidP="00FC622B">
      <w:pPr>
        <w:pStyle w:val="afb"/>
        <w:numPr>
          <w:ilvl w:val="0"/>
          <w:numId w:val="36"/>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Аванс берүү жана кредит ачуу иштеринде </w:t>
      </w:r>
      <w:r w:rsidRPr="00FC244E">
        <w:rPr>
          <w:rFonts w:ascii="Calibri" w:eastAsia="TimesNewRoman,Bold" w:hAnsi="Calibri"/>
          <w:bCs/>
          <w:color w:val="171717" w:themeColor="background2" w:themeShade="1A"/>
          <w:lang w:val="ky-KG"/>
        </w:rPr>
        <w:t xml:space="preserve">финансылык документтерге кол коюу укугуна ээ кишинин </w:t>
      </w:r>
      <w:r w:rsidRPr="00FC244E">
        <w:rPr>
          <w:rFonts w:ascii="Calibri" w:hAnsi="Calibri"/>
          <w:color w:val="171717" w:themeColor="background2" w:themeShade="1A"/>
          <w:lang w:val="ky-KG"/>
        </w:rPr>
        <w:t>макулдугу жана зарыл болгон учурларда кредит ачуу үчүн жазуу түрүндө уруксат берүүсү;</w:t>
      </w:r>
    </w:p>
    <w:p w:rsidR="00BB1C82" w:rsidRPr="00FC244E" w:rsidRDefault="00BB1C82" w:rsidP="00FC622B">
      <w:pPr>
        <w:pStyle w:val="afb"/>
        <w:numPr>
          <w:ilvl w:val="0"/>
          <w:numId w:val="36"/>
        </w:numPr>
        <w:tabs>
          <w:tab w:val="left" w:pos="7513"/>
        </w:tabs>
        <w:autoSpaceDE w:val="0"/>
        <w:autoSpaceDN w:val="0"/>
        <w:adjustRightInd w:val="0"/>
        <w:ind w:left="567" w:hanging="284"/>
        <w:rPr>
          <w:rFonts w:ascii="Calibri" w:hAnsi="Calibri"/>
          <w:bCs/>
          <w:color w:val="171717" w:themeColor="background2" w:themeShade="1A"/>
          <w:lang w:val="ky-KG"/>
        </w:rPr>
      </w:pPr>
      <w:r w:rsidRPr="00FC244E">
        <w:rPr>
          <w:rFonts w:ascii="Calibri" w:hAnsi="Calibri"/>
          <w:color w:val="171717" w:themeColor="background2" w:themeShade="1A"/>
          <w:lang w:val="ky-KG"/>
        </w:rPr>
        <w:t xml:space="preserve">Аккредитив менен төлөнүүчү сатып алуу жана кредит ачуу иштеринде </w:t>
      </w:r>
      <w:r w:rsidRPr="00FC244E">
        <w:rPr>
          <w:rFonts w:ascii="Calibri" w:eastAsia="TimesNewRoman,Bold" w:hAnsi="Calibri"/>
          <w:bCs/>
          <w:color w:val="171717" w:themeColor="background2" w:themeShade="1A"/>
          <w:lang w:val="ky-KG"/>
        </w:rPr>
        <w:t>финансылык документтерге кол коюу укугуна ээ кишинин макулдугу</w:t>
      </w:r>
      <w:r w:rsidR="004D5A6B" w:rsidRPr="00FC244E">
        <w:rPr>
          <w:rFonts w:ascii="Calibri" w:hAnsi="Calibri"/>
          <w:color w:val="171717" w:themeColor="background2" w:themeShade="1A"/>
          <w:lang w:val="ky-KG"/>
        </w:rPr>
        <w:t xml:space="preserve">, укуктук </w:t>
      </w:r>
      <w:r w:rsidRPr="00FC244E">
        <w:rPr>
          <w:rFonts w:ascii="Calibri" w:hAnsi="Calibri"/>
          <w:color w:val="171717" w:themeColor="background2" w:themeShade="1A"/>
          <w:lang w:val="ky-KG"/>
        </w:rPr>
        <w:t xml:space="preserve">ченемдик актыларга ылайык подрядчыларга берилүүчү аванстарда </w:t>
      </w:r>
      <w:r w:rsidRPr="00FC244E">
        <w:rPr>
          <w:rFonts w:ascii="Calibri" w:eastAsia="TimesNewRoman,Bold" w:hAnsi="Calibri"/>
          <w:bCs/>
          <w:color w:val="171717" w:themeColor="background2" w:themeShade="1A"/>
          <w:lang w:val="ky-KG"/>
        </w:rPr>
        <w:t xml:space="preserve">финансылык документтерге кол коюу укугуна ээ кишинин макулдугу </w:t>
      </w:r>
      <w:r w:rsidRPr="00FC244E">
        <w:rPr>
          <w:rFonts w:ascii="Calibri" w:hAnsi="Calibri"/>
          <w:color w:val="171717" w:themeColor="background2" w:themeShade="1A"/>
          <w:lang w:val="ky-KG"/>
        </w:rPr>
        <w:t>жана аванс кепилдиги катары кыймылдуу мүлктү алган</w:t>
      </w:r>
      <w:r w:rsidR="00782CF1"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дыгы жөнүндө тилкат тастыктоочу документ катары тиркелет.</w:t>
      </w:r>
      <w:r w:rsidR="004D5A6B" w:rsidRPr="00FC244E">
        <w:rPr>
          <w:rFonts w:ascii="Calibri" w:hAnsi="Calibri"/>
          <w:color w:val="171717" w:themeColor="background2" w:themeShade="1A"/>
          <w:lang w:val="ky-KG"/>
        </w:rPr>
        <w:t xml:space="preserve"> </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Милдеттендирме документациясы</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6-берене</w:t>
      </w:r>
      <w:r w:rsidRPr="00FC244E">
        <w:rPr>
          <w:rFonts w:ascii="Calibri" w:hAnsi="Calibri" w:cs="Times New Roman"/>
          <w:color w:val="171717" w:themeColor="background2" w:themeShade="1A"/>
          <w:lang w:val="ky-KG"/>
        </w:rPr>
        <w:t>. Тендер же субподрядчы аркылуу жасалуучу ар кандай мүлк жана кызмат сатып алуу жана ошондой эле курулуш, жабдуу, техникалык тейлөө, оңдоо, ижарага алуу жана берүү, жүк ташуу иштерине тиешелүү төлөмдөрдө, макулдук, тендер комиссиясынын чечи</w:t>
      </w:r>
      <w:r w:rsidR="00782CF1"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ми, келишим жана башка документтерди камтыган милдеттендирме документациясы төлөмдөн мурун же аткарылган иштерди кабыл алуу жөнүндө акты менен бирге эки нускада бухгалтерияга берилиши керек. Курулуш, жабдуу, техникалык тейлөө жана оңдоо иштерине тиешелүү милдеттендирме документациясынын курамында изилдөө отчету дагы болушу керек.</w:t>
      </w:r>
    </w:p>
    <w:p w:rsidR="00BB1C82" w:rsidRPr="00FC244E" w:rsidRDefault="00BB1C82" w:rsidP="00BB1C82">
      <w:pPr>
        <w:tabs>
          <w:tab w:val="left" w:pos="7513"/>
        </w:tabs>
        <w:autoSpaceDE w:val="0"/>
        <w:autoSpaceDN w:val="0"/>
        <w:adjustRightInd w:val="0"/>
        <w:jc w:val="both"/>
        <w:rPr>
          <w:rFonts w:ascii="Calibri" w:eastAsia="TimesNewRoman,Bold"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eastAsia="TimesNewRoman,Bold" w:hAnsi="Calibri" w:cs="Times New Roman"/>
          <w:b/>
          <w:bCs/>
          <w:color w:val="171717" w:themeColor="background2" w:themeShade="1A"/>
          <w:lang w:val="ky-KG"/>
        </w:rPr>
        <w:t>Төлөмдөрдүн кимге төлөнөрү</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7-берене. </w:t>
      </w:r>
      <w:r w:rsidRPr="00FC244E">
        <w:rPr>
          <w:rFonts w:ascii="Calibri" w:hAnsi="Calibri" w:cs="Times New Roman"/>
          <w:bCs/>
          <w:color w:val="171717" w:themeColor="background2" w:themeShade="1A"/>
          <w:lang w:val="ky-KG"/>
        </w:rPr>
        <w:t xml:space="preserve">Төлөмдөр аласасы бар жакка </w:t>
      </w:r>
      <w:r w:rsidRPr="00FC244E">
        <w:rPr>
          <w:rFonts w:ascii="Calibri" w:hAnsi="Calibri" w:cs="Times New Roman"/>
          <w:color w:val="171717" w:themeColor="background2" w:themeShade="1A"/>
          <w:lang w:val="ky-KG"/>
        </w:rPr>
        <w:t xml:space="preserve">же абалга жараша ишенимдүү өкүлүнө, кам көрүүчүгө же көзөмөлчүгө төлөнөт. Аласасы бар жак каза болгон учурларда мураскоруна, </w:t>
      </w:r>
      <w:r w:rsidRPr="00FC244E">
        <w:rPr>
          <w:rFonts w:ascii="Calibri" w:hAnsi="Calibri" w:cs="Times New Roman"/>
          <w:color w:val="171717" w:themeColor="background2" w:themeShade="1A"/>
          <w:lang w:val="ky-KG"/>
        </w:rPr>
        <w:lastRenderedPageBreak/>
        <w:t>ыйгарым укуктуу өкүлдүн дайындалышы керек болгон учурларда ыйгарым укуктуу өкүлүнө төлөнөт.</w:t>
      </w:r>
    </w:p>
    <w:p w:rsidR="00BB1C82" w:rsidRPr="00FC244E" w:rsidRDefault="00BB1C82" w:rsidP="00BB1C82">
      <w:pPr>
        <w:tabs>
          <w:tab w:val="left" w:pos="7513"/>
        </w:tabs>
        <w:autoSpaceDE w:val="0"/>
        <w:autoSpaceDN w:val="0"/>
        <w:adjustRightInd w:val="0"/>
        <w:jc w:val="both"/>
        <w:rPr>
          <w:rFonts w:ascii="Calibri" w:hAnsi="Calibri" w:cs="Times New Roman"/>
          <w:iCs/>
          <w:color w:val="171717" w:themeColor="background2" w:themeShade="1A"/>
          <w:lang w:val="ky-KG"/>
        </w:rPr>
      </w:pPr>
      <w:r w:rsidRPr="00FC244E">
        <w:rPr>
          <w:rFonts w:ascii="Calibri" w:hAnsi="Calibri" w:cs="Times New Roman"/>
          <w:iCs/>
          <w:color w:val="171717" w:themeColor="background2" w:themeShade="1A"/>
          <w:lang w:val="ky-KG"/>
        </w:rPr>
        <w:t>Алардан:</w:t>
      </w:r>
    </w:p>
    <w:p w:rsidR="00BB1C82" w:rsidRPr="00FC244E" w:rsidRDefault="00BB1C82" w:rsidP="00FC622B">
      <w:pPr>
        <w:pStyle w:val="afb"/>
        <w:numPr>
          <w:ilvl w:val="0"/>
          <w:numId w:val="32"/>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Ишенимдүү өкүлдөрүнө </w:t>
      </w:r>
      <w:r w:rsidRPr="00FC244E">
        <w:rPr>
          <w:rStyle w:val="afff5"/>
          <w:rFonts w:ascii="Calibri" w:hAnsi="Calibri"/>
          <w:i w:val="0"/>
          <w:color w:val="171717" w:themeColor="background2" w:themeShade="1A"/>
          <w:lang w:val="ky-KG"/>
        </w:rPr>
        <w:t xml:space="preserve">төлөнүүчү </w:t>
      </w:r>
      <w:r w:rsidRPr="00FC244E">
        <w:rPr>
          <w:rFonts w:ascii="Calibri" w:hAnsi="Calibri"/>
          <w:color w:val="171717" w:themeColor="background2" w:themeShade="1A"/>
          <w:lang w:val="ky-KG"/>
        </w:rPr>
        <w:t>төлөмдөрдө анын акча алууга укуктуу экендигин далилдеген нотариус тарабынан тастыкталган ишеним каты;</w:t>
      </w:r>
    </w:p>
    <w:p w:rsidR="00BB1C82" w:rsidRPr="00FC244E" w:rsidRDefault="00BB1C82" w:rsidP="00FC622B">
      <w:pPr>
        <w:pStyle w:val="afb"/>
        <w:numPr>
          <w:ilvl w:val="0"/>
          <w:numId w:val="32"/>
        </w:numPr>
        <w:tabs>
          <w:tab w:val="left" w:pos="7513"/>
        </w:tabs>
        <w:autoSpaceDE w:val="0"/>
        <w:autoSpaceDN w:val="0"/>
        <w:adjustRightInd w:val="0"/>
        <w:ind w:left="284" w:hanging="284"/>
        <w:rPr>
          <w:rFonts w:ascii="Calibri" w:hAnsi="Calibri"/>
          <w:i/>
          <w:color w:val="171717" w:themeColor="background2" w:themeShade="1A"/>
          <w:lang w:val="ky-KG"/>
        </w:rPr>
      </w:pPr>
      <w:r w:rsidRPr="00FC244E">
        <w:rPr>
          <w:rFonts w:ascii="Calibri" w:hAnsi="Calibri"/>
          <w:color w:val="171717" w:themeColor="background2" w:themeShade="1A"/>
          <w:lang w:val="ky-KG"/>
        </w:rPr>
        <w:t xml:space="preserve">Кам көрүүчүгө </w:t>
      </w:r>
      <w:r w:rsidRPr="00FC244E">
        <w:rPr>
          <w:rStyle w:val="afff5"/>
          <w:rFonts w:ascii="Calibri" w:hAnsi="Calibri"/>
          <w:i w:val="0"/>
          <w:color w:val="171717" w:themeColor="background2" w:themeShade="1A"/>
          <w:lang w:val="ky-KG"/>
        </w:rPr>
        <w:t>төлөнүүчү төлөмдөрдө</w:t>
      </w:r>
      <w:r w:rsidRPr="00FC244E">
        <w:rPr>
          <w:rStyle w:val="afff5"/>
          <w:rFonts w:ascii="Calibri" w:hAnsi="Calibri"/>
          <w:color w:val="171717" w:themeColor="background2" w:themeShade="1A"/>
          <w:lang w:val="ky-KG"/>
        </w:rPr>
        <w:t xml:space="preserve"> </w:t>
      </w:r>
      <w:r w:rsidRPr="00FC244E">
        <w:rPr>
          <w:rFonts w:ascii="Calibri" w:hAnsi="Calibri"/>
          <w:color w:val="171717" w:themeColor="background2" w:themeShade="1A"/>
          <w:lang w:val="ky-KG"/>
        </w:rPr>
        <w:t xml:space="preserve">кам көрүүчүнүн </w:t>
      </w:r>
      <w:r w:rsidRPr="00FC244E">
        <w:rPr>
          <w:rStyle w:val="afff5"/>
          <w:rFonts w:ascii="Calibri" w:hAnsi="Calibri"/>
          <w:i w:val="0"/>
          <w:color w:val="171717" w:themeColor="background2" w:themeShade="1A"/>
          <w:lang w:val="ky-KG"/>
        </w:rPr>
        <w:t>же балдарынын күбөлүгүнүн тас</w:t>
      </w:r>
      <w:r w:rsidR="00782CF1" w:rsidRPr="00FC244E">
        <w:rPr>
          <w:rStyle w:val="afff5"/>
          <w:rFonts w:ascii="Calibri" w:hAnsi="Calibri"/>
          <w:i w:val="0"/>
          <w:color w:val="171717" w:themeColor="background2" w:themeShade="1A"/>
          <w:lang w:val="ky-KG"/>
        </w:rPr>
        <w:t>-</w:t>
      </w:r>
      <w:r w:rsidRPr="00FC244E">
        <w:rPr>
          <w:rStyle w:val="afff5"/>
          <w:rFonts w:ascii="Calibri" w:hAnsi="Calibri"/>
          <w:i w:val="0"/>
          <w:color w:val="171717" w:themeColor="background2" w:themeShade="1A"/>
          <w:lang w:val="ky-KG"/>
        </w:rPr>
        <w:t>тыкталган көчүрмөсү (сот тарабынан дайындалган</w:t>
      </w:r>
      <w:r w:rsidRPr="00FC244E">
        <w:rPr>
          <w:rStyle w:val="afff5"/>
          <w:rFonts w:ascii="Calibri" w:hAnsi="Calibri"/>
          <w:color w:val="171717" w:themeColor="background2" w:themeShade="1A"/>
          <w:lang w:val="ky-KG"/>
        </w:rPr>
        <w:t xml:space="preserve"> </w:t>
      </w:r>
      <w:r w:rsidRPr="00FC244E">
        <w:rPr>
          <w:rFonts w:ascii="Calibri" w:hAnsi="Calibri"/>
          <w:color w:val="171717" w:themeColor="background2" w:themeShade="1A"/>
          <w:lang w:val="ky-KG"/>
        </w:rPr>
        <w:t xml:space="preserve">кам көрүүчүлөргө </w:t>
      </w:r>
      <w:r w:rsidRPr="00FC244E">
        <w:rPr>
          <w:rStyle w:val="afff5"/>
          <w:rFonts w:ascii="Calibri" w:hAnsi="Calibri"/>
          <w:i w:val="0"/>
          <w:color w:val="171717" w:themeColor="background2" w:themeShade="1A"/>
          <w:lang w:val="ky-KG"/>
        </w:rPr>
        <w:t>төлөнүүчү төлөм</w:t>
      </w:r>
      <w:r w:rsidR="00782CF1" w:rsidRPr="00FC244E">
        <w:rPr>
          <w:rStyle w:val="afff5"/>
          <w:rFonts w:ascii="Calibri" w:hAnsi="Calibri"/>
          <w:i w:val="0"/>
          <w:color w:val="171717" w:themeColor="background2" w:themeShade="1A"/>
          <w:lang w:val="ky-KG"/>
        </w:rPr>
        <w:t>-</w:t>
      </w:r>
      <w:r w:rsidRPr="00FC244E">
        <w:rPr>
          <w:rStyle w:val="afff5"/>
          <w:rFonts w:ascii="Calibri" w:hAnsi="Calibri"/>
          <w:i w:val="0"/>
          <w:color w:val="171717" w:themeColor="background2" w:themeShade="1A"/>
          <w:lang w:val="ky-KG"/>
        </w:rPr>
        <w:t>дөрдө соттун жарлыгы);</w:t>
      </w:r>
    </w:p>
    <w:p w:rsidR="00BB1C82" w:rsidRPr="00FC244E" w:rsidRDefault="00BB1C82" w:rsidP="00FC622B">
      <w:pPr>
        <w:pStyle w:val="afb"/>
        <w:numPr>
          <w:ilvl w:val="0"/>
          <w:numId w:val="32"/>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Көзөмөлчүлөргө </w:t>
      </w:r>
      <w:r w:rsidRPr="00FC244E">
        <w:rPr>
          <w:rStyle w:val="afff5"/>
          <w:rFonts w:ascii="Calibri" w:hAnsi="Calibri"/>
          <w:i w:val="0"/>
          <w:color w:val="171717" w:themeColor="background2" w:themeShade="1A"/>
          <w:lang w:val="ky-KG"/>
        </w:rPr>
        <w:t>төлөнүүчү</w:t>
      </w:r>
      <w:r w:rsidRPr="00FC244E">
        <w:rPr>
          <w:rFonts w:ascii="Calibri" w:hAnsi="Calibri"/>
          <w:color w:val="171717" w:themeColor="background2" w:themeShade="1A"/>
          <w:lang w:val="ky-KG"/>
        </w:rPr>
        <w:t xml:space="preserve"> төлөмдөрдө көзөмөлчүнүн дайындалышы боюнча соттун жарлыгы;</w:t>
      </w:r>
    </w:p>
    <w:p w:rsidR="00BB1C82" w:rsidRPr="00FC244E" w:rsidRDefault="00BB1C82" w:rsidP="00FC622B">
      <w:pPr>
        <w:pStyle w:val="afb"/>
        <w:numPr>
          <w:ilvl w:val="0"/>
          <w:numId w:val="32"/>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Мураскорлорго </w:t>
      </w:r>
      <w:r w:rsidRPr="00FC244E">
        <w:rPr>
          <w:rStyle w:val="afff5"/>
          <w:rFonts w:ascii="Calibri" w:hAnsi="Calibri"/>
          <w:i w:val="0"/>
          <w:color w:val="171717" w:themeColor="background2" w:themeShade="1A"/>
          <w:lang w:val="ky-KG"/>
        </w:rPr>
        <w:t>төлөнүүчү</w:t>
      </w:r>
      <w:r w:rsidRPr="00FC244E">
        <w:rPr>
          <w:rStyle w:val="afff5"/>
          <w:rFonts w:ascii="Calibri" w:hAnsi="Calibri"/>
          <w:color w:val="171717" w:themeColor="background2" w:themeShade="1A"/>
          <w:lang w:val="ky-KG"/>
        </w:rPr>
        <w:t xml:space="preserve"> </w:t>
      </w:r>
      <w:r w:rsidRPr="00FC244E">
        <w:rPr>
          <w:rFonts w:ascii="Calibri" w:hAnsi="Calibri"/>
          <w:color w:val="171717" w:themeColor="background2" w:themeShade="1A"/>
          <w:lang w:val="ky-KG"/>
        </w:rPr>
        <w:t>төлөмдөрдө мураска ээлик документи;</w:t>
      </w:r>
    </w:p>
    <w:p w:rsidR="00BB1C82" w:rsidRPr="00FC244E" w:rsidRDefault="00BB1C82" w:rsidP="00FC622B">
      <w:pPr>
        <w:pStyle w:val="afb"/>
        <w:numPr>
          <w:ilvl w:val="0"/>
          <w:numId w:val="32"/>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Ыйгарым укуктуу өкүлдөргө </w:t>
      </w:r>
      <w:r w:rsidRPr="00FC244E">
        <w:rPr>
          <w:rStyle w:val="afff5"/>
          <w:rFonts w:ascii="Calibri" w:hAnsi="Calibri"/>
          <w:i w:val="0"/>
          <w:color w:val="171717" w:themeColor="background2" w:themeShade="1A"/>
          <w:lang w:val="ky-KG"/>
        </w:rPr>
        <w:t>төлөнүүчү</w:t>
      </w:r>
      <w:r w:rsidRPr="00FC244E">
        <w:rPr>
          <w:rStyle w:val="afff5"/>
          <w:rFonts w:ascii="Calibri" w:hAnsi="Calibri"/>
          <w:color w:val="171717" w:themeColor="background2" w:themeShade="1A"/>
          <w:lang w:val="ky-KG"/>
        </w:rPr>
        <w:t xml:space="preserve"> </w:t>
      </w:r>
      <w:r w:rsidR="004D5A6B" w:rsidRPr="00FC244E">
        <w:rPr>
          <w:rFonts w:ascii="Calibri" w:hAnsi="Calibri"/>
          <w:color w:val="171717" w:themeColor="background2" w:themeShade="1A"/>
          <w:lang w:val="ky-KG"/>
        </w:rPr>
        <w:t>төлөмдөрдө</w:t>
      </w:r>
    </w:p>
    <w:p w:rsidR="00BB1C82" w:rsidRPr="00FC244E" w:rsidRDefault="00BB1C82" w:rsidP="00BB1C82">
      <w:pPr>
        <w:tabs>
          <w:tab w:val="left" w:pos="7513"/>
        </w:tabs>
        <w:autoSpaceDE w:val="0"/>
        <w:autoSpaceDN w:val="0"/>
        <w:adjustRightInd w:val="0"/>
        <w:rPr>
          <w:rFonts w:ascii="Calibri" w:hAnsi="Calibri" w:cs="Times New Roman"/>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ыйгарым укуктуу өкүлдүн дайындалышы тууралуу документ ишеним каттарды каттоо журналына (Мисалы 3) катталып, бухгалтерияда ачылуучу папкаларда сакталат. Төлөмдөр тиешелүү жактын абалы</w:t>
      </w:r>
      <w:r w:rsidR="004D5A6B" w:rsidRPr="00FC244E">
        <w:rPr>
          <w:rFonts w:ascii="Calibri" w:hAnsi="Calibri" w:cs="Times New Roman"/>
          <w:color w:val="171717" w:themeColor="background2" w:themeShade="1A"/>
          <w:lang w:val="ky-KG"/>
        </w:rPr>
        <w:t>н ар бир төлөм берүүдө текшер</w:t>
      </w:r>
      <w:r w:rsidRPr="00FC244E">
        <w:rPr>
          <w:rFonts w:ascii="Calibri" w:hAnsi="Calibri" w:cs="Times New Roman"/>
          <w:color w:val="171717" w:themeColor="background2" w:themeShade="1A"/>
          <w:lang w:val="ky-KG"/>
        </w:rPr>
        <w:t>үү менен төлөнөт.</w:t>
      </w:r>
    </w:p>
    <w:p w:rsidR="00BB1C82" w:rsidRPr="00FC244E" w:rsidRDefault="00BB1C82" w:rsidP="00BB1C82">
      <w:pPr>
        <w:tabs>
          <w:tab w:val="left" w:pos="7513"/>
        </w:tabs>
        <w:autoSpaceDE w:val="0"/>
        <w:autoSpaceDN w:val="0"/>
        <w:adjustRightInd w:val="0"/>
        <w:ind w:firstLine="567"/>
        <w:jc w:val="both"/>
        <w:rPr>
          <w:rFonts w:ascii="Calibri"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 xml:space="preserve">Кандайдыр бир аласаны сатып алган кишилерге </w:t>
      </w:r>
      <w:r w:rsidRPr="00FC244E">
        <w:rPr>
          <w:rStyle w:val="afff5"/>
          <w:rFonts w:ascii="Calibri" w:hAnsi="Calibri" w:cs="Times New Roman"/>
          <w:i w:val="0"/>
          <w:color w:val="171717" w:themeColor="background2" w:themeShade="1A"/>
          <w:lang w:val="ky-KG"/>
        </w:rPr>
        <w:t>төлөнүүчү</w:t>
      </w:r>
      <w:r w:rsidRPr="00FC244E">
        <w:rPr>
          <w:rStyle w:val="afff5"/>
          <w:rFonts w:ascii="Calibri" w:hAnsi="Calibri" w:cs="Times New Roman"/>
          <w:color w:val="171717" w:themeColor="background2" w:themeShade="1A"/>
          <w:lang w:val="ky-KG"/>
        </w:rPr>
        <w:t xml:space="preserve"> </w:t>
      </w:r>
      <w:r w:rsidR="00A01B07" w:rsidRPr="00FC244E">
        <w:rPr>
          <w:rFonts w:ascii="Calibri" w:hAnsi="Calibri" w:cs="Times New Roman"/>
          <w:color w:val="171717" w:themeColor="background2" w:themeShade="1A"/>
          <w:lang w:val="ky-KG"/>
        </w:rPr>
        <w:t>төлөмдөрдө</w:t>
      </w:r>
      <w:r w:rsidRPr="00FC244E">
        <w:rPr>
          <w:rFonts w:ascii="Calibri" w:hAnsi="Calibri" w:cs="Times New Roman"/>
          <w:color w:val="171717" w:themeColor="background2" w:themeShade="1A"/>
          <w:lang w:val="ky-KG"/>
        </w:rPr>
        <w:t xml:space="preserve"> төлөм документине нотариус тарабынан тастыкталган ээлик документи тиркелиши зарыл.</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Юридикалык жактардын аласаларынын мыйзамдуу өкүлдөрүнө төлөнүшүндө нотариус тарабынан тастыкталган кол тамга циркуляры менен тиешелүү жактын акча чогултуу укугун далилдеген документи талап кылынат. Юридикалык жактар тарабынан дайындалган ишенимдүү өкүлдөрүнө төлөм берүүдө нотариус тарабынан тастыкталган ишеним кат гана талап кылынат.</w:t>
      </w:r>
    </w:p>
    <w:p w:rsidR="00BB1C82" w:rsidRPr="00FC244E" w:rsidRDefault="00BB1C82" w:rsidP="00BB1C82">
      <w:pPr>
        <w:tabs>
          <w:tab w:val="left" w:pos="7513"/>
        </w:tabs>
        <w:autoSpaceDE w:val="0"/>
        <w:autoSpaceDN w:val="0"/>
        <w:adjustRightInd w:val="0"/>
        <w:ind w:firstLine="567"/>
        <w:jc w:val="both"/>
        <w:rPr>
          <w:rFonts w:ascii="Calibri" w:eastAsia="TimesNewRoman"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eastAsia="TimesNewRoman" w:hAnsi="Calibri" w:cs="Times New Roman"/>
          <w:color w:val="171717" w:themeColor="background2" w:themeShade="1A"/>
          <w:lang w:val="ky-KG"/>
        </w:rPr>
      </w:pPr>
      <w:r w:rsidRPr="00FC244E">
        <w:rPr>
          <w:rFonts w:ascii="Calibri" w:eastAsia="TimesNewRoman" w:hAnsi="Calibri" w:cs="Times New Roman"/>
          <w:color w:val="171717" w:themeColor="background2" w:themeShade="1A"/>
          <w:lang w:val="ky-KG"/>
        </w:rPr>
        <w:t>Университеттин пайдасына чечилбеген доолорго байланыштуу каршы тарапка төлөнүүчү соттук чыгымдарды (ишенимдүү өкүлүнүн акысы менен кошо) соттун чечиминде аты аталган тараптын ишенимдүү өкүлдөрүнө төлөп берүүдө ишеним кат талап кылынбайт.</w:t>
      </w:r>
    </w:p>
    <w:p w:rsidR="00BB1C82" w:rsidRPr="00FC244E" w:rsidRDefault="00BB1C82" w:rsidP="00BB1C82">
      <w:pPr>
        <w:tabs>
          <w:tab w:val="left" w:pos="7513"/>
        </w:tabs>
        <w:autoSpaceDE w:val="0"/>
        <w:autoSpaceDN w:val="0"/>
        <w:adjustRightInd w:val="0"/>
        <w:ind w:firstLine="567"/>
        <w:jc w:val="both"/>
        <w:rPr>
          <w:rFonts w:ascii="Calibri" w:eastAsia="TimesNewRoman"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eastAsia="TimesNewRoman" w:hAnsi="Calibri" w:cs="Times New Roman"/>
          <w:color w:val="171717" w:themeColor="background2" w:themeShade="1A"/>
          <w:lang w:val="ky-KG"/>
        </w:rPr>
        <w:t xml:space="preserve">Ишенимдүү өкүлү </w:t>
      </w:r>
      <w:r w:rsidRPr="00FC244E">
        <w:rPr>
          <w:rFonts w:ascii="Calibri" w:hAnsi="Calibri" w:cs="Times New Roman"/>
          <w:color w:val="171717" w:themeColor="background2" w:themeShade="1A"/>
          <w:lang w:val="ky-KG"/>
        </w:rPr>
        <w:t>же ыйгарым укуктуу өкүлү кызматтан бошотулган учурда, бул тууралуу кызматтан бошоткон кишилер тарабынан бухгалтерияга жазуу түрүндө маалымат берилүүгө тийиш.</w:t>
      </w:r>
    </w:p>
    <w:p w:rsidR="00BB1C82" w:rsidRPr="00FC244E" w:rsidRDefault="00BB1C82" w:rsidP="00BB1C82">
      <w:pPr>
        <w:tabs>
          <w:tab w:val="left" w:pos="7513"/>
        </w:tabs>
        <w:autoSpaceDE w:val="0"/>
        <w:autoSpaceDN w:val="0"/>
        <w:adjustRightInd w:val="0"/>
        <w:ind w:firstLine="567"/>
        <w:jc w:val="both"/>
        <w:rPr>
          <w:rFonts w:ascii="Calibri"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 xml:space="preserve">Мамлекеттик мекеме жана ишканалардын аласаларын алуу үчүн милдеттендирилген өкүлдөргө </w:t>
      </w:r>
      <w:r w:rsidRPr="00FC244E">
        <w:rPr>
          <w:rStyle w:val="afff5"/>
          <w:rFonts w:ascii="Calibri" w:hAnsi="Calibri" w:cs="Times New Roman"/>
          <w:i w:val="0"/>
          <w:color w:val="171717" w:themeColor="background2" w:themeShade="1A"/>
          <w:lang w:val="ky-KG"/>
        </w:rPr>
        <w:t xml:space="preserve">төлөнүүчү </w:t>
      </w:r>
      <w:r w:rsidRPr="00FC244E">
        <w:rPr>
          <w:rFonts w:ascii="Calibri" w:hAnsi="Calibri" w:cs="Times New Roman"/>
          <w:color w:val="171717" w:themeColor="background2" w:themeShade="1A"/>
          <w:lang w:val="ky-KG"/>
        </w:rPr>
        <w:t>төлөмдөр мекемеси тарабынан берилген акча алуу укугун далилдеген документ же берилген жазуусуна таянып тил каттын негизинде төлөнүп берилет. Бул меке</w:t>
      </w:r>
      <w:r w:rsidR="00782CF1"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мелер банктагы эсеп номерлерин билдирген болсо, аласалар банктагы эсебине түшүрүлөт.</w:t>
      </w:r>
    </w:p>
    <w:p w:rsidR="00BB1C82" w:rsidRPr="00FC244E" w:rsidRDefault="00BB1C82" w:rsidP="00BB1C82">
      <w:pPr>
        <w:tabs>
          <w:tab w:val="left" w:pos="7513"/>
        </w:tabs>
        <w:autoSpaceDE w:val="0"/>
        <w:autoSpaceDN w:val="0"/>
        <w:adjustRightInd w:val="0"/>
        <w:ind w:firstLine="567"/>
        <w:jc w:val="both"/>
        <w:rPr>
          <w:rFonts w:ascii="Calibri"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 xml:space="preserve">Айлык акы, эмгек акы ж.б.у.с. карыздар </w:t>
      </w:r>
      <w:r w:rsidRPr="00FC244E">
        <w:rPr>
          <w:rFonts w:ascii="Calibri" w:eastAsia="TimesNewRoman,Bold" w:hAnsi="Calibri" w:cs="Times New Roman"/>
          <w:bCs/>
          <w:color w:val="171717" w:themeColor="background2" w:themeShade="1A"/>
          <w:lang w:val="ky-KG"/>
        </w:rPr>
        <w:t xml:space="preserve">финансылык документтерге кол коюу укугуна ээ киши </w:t>
      </w:r>
      <w:r w:rsidRPr="00FC244E">
        <w:rPr>
          <w:rFonts w:ascii="Calibri" w:hAnsi="Calibri" w:cs="Times New Roman"/>
          <w:color w:val="171717" w:themeColor="background2" w:themeShade="1A"/>
          <w:lang w:val="ky-KG"/>
        </w:rPr>
        <w:t>тарабынан жазуу түрүндө милдеттендирилген ишенимдүү өкүлдөрүнө төлөнөт. Ишенимдүү өкүлдүн милдеттендирүү жазуусу (Мисалы 4) жылдын биринчи айында төлөм документи менен бирге бухгалтерияга берилет. Милдеттендирме жазуулары бухгалтерияда ачылуучу папкаларда сакталат.</w:t>
      </w:r>
    </w:p>
    <w:p w:rsidR="00BB1C82" w:rsidRPr="00FC244E" w:rsidRDefault="00BB1C82" w:rsidP="00BB1C82">
      <w:pPr>
        <w:tabs>
          <w:tab w:val="left" w:pos="7513"/>
        </w:tabs>
        <w:autoSpaceDE w:val="0"/>
        <w:autoSpaceDN w:val="0"/>
        <w:adjustRightInd w:val="0"/>
        <w:ind w:firstLine="567"/>
        <w:jc w:val="both"/>
        <w:rPr>
          <w:rFonts w:ascii="Calibri"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Транспорттук, дарылануу жана башка чыгымдарды ишенимдүү өкүлдөрүнө төлөө үчүн ар бир төлөм иштерине тиешелүү ишенимдүү өкүлдүн жеке арызы (Мисалы 5) талап кылынат жана документке тиркелет.</w:t>
      </w:r>
    </w:p>
    <w:p w:rsidR="00BB1C82" w:rsidRPr="00FC244E" w:rsidRDefault="00BB1C82" w:rsidP="00BB1C82">
      <w:pPr>
        <w:tabs>
          <w:tab w:val="left" w:pos="7513"/>
        </w:tabs>
        <w:autoSpaceDE w:val="0"/>
        <w:autoSpaceDN w:val="0"/>
        <w:adjustRightInd w:val="0"/>
        <w:ind w:firstLine="567"/>
        <w:jc w:val="both"/>
        <w:rPr>
          <w:rFonts w:ascii="Calibri"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hAnsi="Calibri" w:cs="Times New Roman"/>
          <w:iCs/>
          <w:color w:val="171717" w:themeColor="background2" w:themeShade="1A"/>
          <w:lang w:val="ky-KG"/>
        </w:rPr>
      </w:pPr>
      <w:r w:rsidRPr="00FC244E">
        <w:rPr>
          <w:rFonts w:ascii="Calibri" w:eastAsia="TimesNewRoman,Bold" w:hAnsi="Calibri" w:cs="Times New Roman"/>
          <w:bCs/>
          <w:color w:val="171717" w:themeColor="background2" w:themeShade="1A"/>
          <w:lang w:val="ky-KG"/>
        </w:rPr>
        <w:lastRenderedPageBreak/>
        <w:t xml:space="preserve">Университеттин кызматкери эмес адамдардын кызматтарынын акысы катары эсептелүүчү транспорттук чыгымдар, сабак өткөндүгү үчүн эмгек акы, маяна, конференция ишине катышуу акысы жана башка аласалардын </w:t>
      </w:r>
      <w:r w:rsidRPr="00FC244E">
        <w:rPr>
          <w:rFonts w:ascii="Calibri" w:hAnsi="Calibri" w:cs="Times New Roman"/>
          <w:color w:val="171717" w:themeColor="background2" w:themeShade="1A"/>
          <w:lang w:val="ky-KG"/>
        </w:rPr>
        <w:t xml:space="preserve">ишенимдүү өкүлдөрүнө </w:t>
      </w:r>
      <w:r w:rsidRPr="00FC244E">
        <w:rPr>
          <w:rFonts w:ascii="Calibri" w:eastAsia="TimesNewRoman,Bold" w:hAnsi="Calibri" w:cs="Times New Roman"/>
          <w:bCs/>
          <w:color w:val="171717" w:themeColor="background2" w:themeShade="1A"/>
          <w:lang w:val="ky-KG"/>
        </w:rPr>
        <w:t>төлөөдө да жогорудагы пункт колдонулат.</w:t>
      </w:r>
    </w:p>
    <w:p w:rsidR="00BB1C82" w:rsidRPr="00FC244E" w:rsidRDefault="00BB1C82" w:rsidP="00BB1C82">
      <w:pPr>
        <w:tabs>
          <w:tab w:val="left" w:pos="7513"/>
        </w:tabs>
        <w:autoSpaceDE w:val="0"/>
        <w:autoSpaceDN w:val="0"/>
        <w:adjustRightInd w:val="0"/>
        <w:jc w:val="both"/>
        <w:rPr>
          <w:rFonts w:ascii="Calibri" w:eastAsia="TimesNewRoman" w:hAnsi="Calibri" w:cs="Times New Roman"/>
          <w:b/>
          <w:color w:val="171717" w:themeColor="background2" w:themeShade="1A"/>
          <w:lang w:val="ky-KG"/>
        </w:rPr>
      </w:pPr>
    </w:p>
    <w:p w:rsidR="00BB1C82" w:rsidRPr="00FC244E" w:rsidRDefault="00BB1C82" w:rsidP="00BB1C82">
      <w:pPr>
        <w:tabs>
          <w:tab w:val="left" w:pos="7513"/>
        </w:tabs>
        <w:autoSpaceDE w:val="0"/>
        <w:autoSpaceDN w:val="0"/>
        <w:adjustRightInd w:val="0"/>
        <w:jc w:val="center"/>
        <w:rPr>
          <w:rFonts w:ascii="Calibri" w:eastAsia="TimesNewRoman" w:hAnsi="Calibri" w:cs="Times New Roman"/>
          <w:b/>
          <w:color w:val="171717" w:themeColor="background2" w:themeShade="1A"/>
          <w:lang w:val="ky-KG"/>
        </w:rPr>
      </w:pPr>
      <w:r w:rsidRPr="00FC244E">
        <w:rPr>
          <w:rFonts w:ascii="Calibri" w:eastAsia="TimesNewRoman" w:hAnsi="Calibri" w:cs="Times New Roman"/>
          <w:b/>
          <w:color w:val="171717" w:themeColor="background2" w:themeShade="1A"/>
          <w:lang w:val="ky-KG"/>
        </w:rPr>
        <w:t>ҮЧҮНЧҮ БӨЛҮМ</w:t>
      </w:r>
    </w:p>
    <w:p w:rsidR="00BB1C82" w:rsidRPr="00FC244E" w:rsidRDefault="00BB1C82" w:rsidP="00BB1C82">
      <w:pPr>
        <w:tabs>
          <w:tab w:val="left" w:pos="7513"/>
        </w:tabs>
        <w:autoSpaceDE w:val="0"/>
        <w:autoSpaceDN w:val="0"/>
        <w:adjustRightInd w:val="0"/>
        <w:jc w:val="center"/>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Чыгымдардын түрүнө карата талап кылынуучу документтер</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Айлык акылар</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8-берене</w:t>
      </w:r>
      <w:r w:rsidRPr="00FC244E">
        <w:rPr>
          <w:rFonts w:ascii="Calibri" w:hAnsi="Calibri" w:cs="Times New Roman"/>
          <w:bCs/>
          <w:color w:val="171717" w:themeColor="background2" w:themeShade="1A"/>
          <w:lang w:val="ky-KG"/>
        </w:rPr>
        <w:t>. Айлык акы жана аны менен бирге төлөнүүчү эмгек акы үчүн төлөм ведомосту (Мисалы 6) жана кызматкердин (Мисалы 7) абалына жараша төлөм жасалган биринчи айга тиешелүү төлөм документине төмөнкүдөй документтер тиркелиши керек:</w:t>
      </w:r>
    </w:p>
    <w:p w:rsidR="00BB1C82" w:rsidRPr="00FC244E" w:rsidRDefault="00BB1C82" w:rsidP="00FC622B">
      <w:pPr>
        <w:pStyle w:val="afb"/>
        <w:numPr>
          <w:ilvl w:val="0"/>
          <w:numId w:val="33"/>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Университетке биринчи ишке кирүүдө кызматка дайындоо жөнүндө чечим, кызматына киришүү жазуусу жана эмгек келишими;</w:t>
      </w:r>
    </w:p>
    <w:p w:rsidR="00BB1C82" w:rsidRPr="00FC244E" w:rsidRDefault="00BB1C82" w:rsidP="00FC622B">
      <w:pPr>
        <w:pStyle w:val="afb"/>
        <w:numPr>
          <w:ilvl w:val="0"/>
          <w:numId w:val="33"/>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Кызматка жогорулатуудагы тийиштүү чечим;</w:t>
      </w:r>
    </w:p>
    <w:p w:rsidR="00BB1C82" w:rsidRPr="00FC244E" w:rsidRDefault="00BB1C82" w:rsidP="00FC622B">
      <w:pPr>
        <w:pStyle w:val="afb"/>
        <w:numPr>
          <w:ilvl w:val="0"/>
          <w:numId w:val="33"/>
        </w:numPr>
        <w:tabs>
          <w:tab w:val="left" w:pos="7513"/>
        </w:tabs>
        <w:autoSpaceDE w:val="0"/>
        <w:autoSpaceDN w:val="0"/>
        <w:adjustRightInd w:val="0"/>
        <w:ind w:left="284" w:hanging="284"/>
        <w:rPr>
          <w:rFonts w:ascii="Calibri" w:eastAsia="TimesNewRoman" w:hAnsi="Calibri"/>
          <w:color w:val="171717" w:themeColor="background2" w:themeShade="1A"/>
          <w:lang w:val="ky-KG"/>
        </w:rPr>
      </w:pPr>
      <w:r w:rsidRPr="00FC244E">
        <w:rPr>
          <w:rFonts w:ascii="Calibri" w:eastAsia="TimesNewRoman" w:hAnsi="Calibri"/>
          <w:color w:val="171717" w:themeColor="background2" w:themeShade="1A"/>
          <w:lang w:val="ky-KG"/>
        </w:rPr>
        <w:t>Акы төлөнүүчү милдетин аткаруучулукта да милдетин аткаруучулукка дайындоо чечими жана кызматына киришүү жазуусу;</w:t>
      </w:r>
    </w:p>
    <w:p w:rsidR="00BB1C82" w:rsidRPr="00FC244E" w:rsidRDefault="00BB1C82" w:rsidP="00FC622B">
      <w:pPr>
        <w:pStyle w:val="afb"/>
        <w:numPr>
          <w:ilvl w:val="0"/>
          <w:numId w:val="33"/>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Кошумча кызмат үчүн төлөмдөрдө кошумча кызматка дайындоо чечими жана кызматына киришүү жазуусу;</w:t>
      </w:r>
    </w:p>
    <w:p w:rsidR="00BB1C82" w:rsidRPr="00FC244E" w:rsidRDefault="00BB1C82" w:rsidP="00FC622B">
      <w:pPr>
        <w:pStyle w:val="afb"/>
        <w:numPr>
          <w:ilvl w:val="0"/>
          <w:numId w:val="33"/>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Акысыз өргүүлөрдө кызматына киришкендиги тууралуу жазуу.</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Жөлөк</w:t>
      </w:r>
      <w:r w:rsidR="00763526" w:rsidRPr="00FC244E">
        <w:rPr>
          <w:rFonts w:ascii="Calibri" w:hAnsi="Calibri" w:cs="Times New Roman"/>
          <w:b/>
          <w:bCs/>
          <w:color w:val="171717" w:themeColor="background2" w:themeShade="1A"/>
          <w:lang w:val="ky-KG"/>
        </w:rPr>
        <w:t xml:space="preserve"> </w:t>
      </w:r>
      <w:r w:rsidRPr="00FC244E">
        <w:rPr>
          <w:rFonts w:ascii="Calibri" w:hAnsi="Calibri" w:cs="Times New Roman"/>
          <w:b/>
          <w:bCs/>
          <w:color w:val="171717" w:themeColor="background2" w:themeShade="1A"/>
          <w:lang w:val="ky-KG"/>
        </w:rPr>
        <w:t>пулдар жана гумжардам</w:t>
      </w:r>
    </w:p>
    <w:p w:rsidR="00BB1C82" w:rsidRPr="00FC244E" w:rsidRDefault="00BB1C82" w:rsidP="00BB1C82">
      <w:pPr>
        <w:tabs>
          <w:tab w:val="left" w:pos="7513"/>
        </w:tabs>
        <w:autoSpaceDE w:val="0"/>
        <w:autoSpaceDN w:val="0"/>
        <w:adjustRightInd w:val="0"/>
        <w:jc w:val="both"/>
        <w:rPr>
          <w:rFonts w:ascii="Calibri" w:hAnsi="Calibri" w:cs="Times New Roman"/>
          <w:bCs/>
          <w:color w:val="171717" w:themeColor="background2" w:themeShade="1A"/>
          <w:lang w:val="ky-KG"/>
        </w:rPr>
      </w:pPr>
      <w:r w:rsidRPr="00FC244E">
        <w:rPr>
          <w:rFonts w:ascii="Calibri" w:hAnsi="Calibri" w:cs="Times New Roman"/>
          <w:b/>
          <w:bCs/>
          <w:color w:val="171717" w:themeColor="background2" w:themeShade="1A"/>
          <w:lang w:val="ky-KG"/>
        </w:rPr>
        <w:t xml:space="preserve">9-берене. </w:t>
      </w:r>
      <w:r w:rsidRPr="00FC244E">
        <w:rPr>
          <w:rFonts w:ascii="Calibri" w:hAnsi="Calibri" w:cs="Times New Roman"/>
          <w:bCs/>
          <w:color w:val="171717" w:themeColor="background2" w:themeShade="1A"/>
          <w:lang w:val="ky-KG"/>
        </w:rPr>
        <w:t xml:space="preserve">Университеттин кызматкерлерине кийим-кечек, баланын төрөлүшүнө, каза табууга ж.б. байланыштуу төлөнүүчү жөлөк пулдарды төлөөдө </w:t>
      </w:r>
      <w:r w:rsidRPr="00FC244E">
        <w:rPr>
          <w:rFonts w:ascii="Calibri" w:eastAsia="TimesNewRoman,Bold" w:hAnsi="Calibri" w:cs="Times New Roman"/>
          <w:bCs/>
          <w:color w:val="171717" w:themeColor="background2" w:themeShade="1A"/>
          <w:lang w:val="ky-KG"/>
        </w:rPr>
        <w:t xml:space="preserve">финансылык документтерге кол коюу укугуна ээ кишинин </w:t>
      </w:r>
      <w:r w:rsidRPr="00FC244E">
        <w:rPr>
          <w:rFonts w:ascii="Calibri" w:hAnsi="Calibri" w:cs="Times New Roman"/>
          <w:bCs/>
          <w:color w:val="171717" w:themeColor="background2" w:themeShade="1A"/>
          <w:lang w:val="ky-KG"/>
        </w:rPr>
        <w:t>макулдугу жетиштүү.</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eastAsia="TimesNewRoman,Bold"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Кошумча кызмат көрсөтүү үчүн төлөмдөр</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10-берене. </w:t>
      </w:r>
      <w:r w:rsidRPr="00FC244E">
        <w:rPr>
          <w:rFonts w:ascii="Calibri" w:eastAsia="TimesNewRoman,Bold" w:hAnsi="Calibri" w:cs="Times New Roman"/>
          <w:bCs/>
          <w:color w:val="171717" w:themeColor="background2" w:themeShade="1A"/>
          <w:lang w:val="ky-KG"/>
        </w:rPr>
        <w:t>Маяна</w:t>
      </w:r>
      <w:r w:rsidRPr="00FC244E">
        <w:rPr>
          <w:rFonts w:ascii="Calibri" w:hAnsi="Calibri" w:cs="Times New Roman"/>
          <w:bCs/>
          <w:color w:val="171717" w:themeColor="background2" w:themeShade="1A"/>
          <w:lang w:val="ky-KG"/>
        </w:rPr>
        <w:t xml:space="preserve">, мөөнөттөн ашык </w:t>
      </w:r>
      <w:r w:rsidRPr="00FC244E">
        <w:rPr>
          <w:rFonts w:ascii="Calibri" w:hAnsi="Calibri" w:cs="Times New Roman"/>
          <w:color w:val="171717" w:themeColor="background2" w:themeShade="1A"/>
          <w:lang w:val="ky-KG"/>
        </w:rPr>
        <w:t>иштөө, конференция ишине катышуу жана кошумча сабак</w:t>
      </w:r>
      <w:r w:rsidRPr="00FC244E">
        <w:rPr>
          <w:rFonts w:ascii="Calibri" w:eastAsia="TimesNewRoman,Bold" w:hAnsi="Calibri" w:cs="Times New Roman"/>
          <w:bCs/>
          <w:color w:val="171717" w:themeColor="background2" w:themeShade="1A"/>
          <w:lang w:val="ky-KG"/>
        </w:rPr>
        <w:t xml:space="preserve"> өткөрүү үчүн </w:t>
      </w:r>
      <w:r w:rsidRPr="00FC244E">
        <w:rPr>
          <w:rFonts w:ascii="Calibri" w:hAnsi="Calibri" w:cs="Times New Roman"/>
          <w:color w:val="171717" w:themeColor="background2" w:themeShade="1A"/>
          <w:lang w:val="ky-KG"/>
        </w:rPr>
        <w:t>акы төлөөдө төмөндөгү документтер талап кылынат:</w:t>
      </w:r>
    </w:p>
    <w:p w:rsidR="00BB1C82" w:rsidRPr="00FC244E" w:rsidRDefault="00BB1C82" w:rsidP="00FC622B">
      <w:pPr>
        <w:pStyle w:val="afb"/>
        <w:numPr>
          <w:ilvl w:val="0"/>
          <w:numId w:val="34"/>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bCs/>
          <w:color w:val="171717" w:themeColor="background2" w:themeShade="1A"/>
          <w:lang w:val="ky-KG"/>
        </w:rPr>
        <w:t>Маянанын төлөнүшүндө:</w:t>
      </w:r>
    </w:p>
    <w:p w:rsidR="00BB1C82" w:rsidRPr="00FC244E" w:rsidRDefault="00BB1C82" w:rsidP="00FC622B">
      <w:pPr>
        <w:pStyle w:val="afb"/>
        <w:numPr>
          <w:ilvl w:val="0"/>
          <w:numId w:val="35"/>
        </w:numPr>
        <w:tabs>
          <w:tab w:val="left" w:pos="7513"/>
        </w:tabs>
        <w:autoSpaceDE w:val="0"/>
        <w:autoSpaceDN w:val="0"/>
        <w:adjustRightInd w:val="0"/>
        <w:ind w:left="567" w:hanging="284"/>
        <w:rPr>
          <w:rFonts w:ascii="Calibri" w:eastAsia="TimesNewRoman" w:hAnsi="Calibri"/>
          <w:color w:val="171717" w:themeColor="background2" w:themeShade="1A"/>
          <w:lang w:val="ky-KG"/>
        </w:rPr>
      </w:pPr>
      <w:r w:rsidRPr="00FC244E">
        <w:rPr>
          <w:rFonts w:ascii="Calibri" w:eastAsia="TimesNewRoman" w:hAnsi="Calibri"/>
          <w:color w:val="171717" w:themeColor="background2" w:themeShade="1A"/>
          <w:lang w:val="ky-KG"/>
        </w:rPr>
        <w:t>Төлөнүүчү акынын өлчөмүнүн аныкталышы тууралуу ыйгарым укуктуу органдын макулдугу же жазуусу;</w:t>
      </w:r>
    </w:p>
    <w:p w:rsidR="00BB1C82" w:rsidRPr="00FC244E" w:rsidRDefault="00BB1C82" w:rsidP="00FC622B">
      <w:pPr>
        <w:pStyle w:val="afb"/>
        <w:numPr>
          <w:ilvl w:val="0"/>
          <w:numId w:val="35"/>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Тиешелүү бөлүм тарабынан даярдалган мүчөлөрдүн аты-жөнү жана катышкан жыйын</w:t>
      </w:r>
      <w:r w:rsidR="00782CF1"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дарынын саны көрсөтүлгөн тизме;</w:t>
      </w:r>
    </w:p>
    <w:p w:rsidR="00BB1C82" w:rsidRPr="00FC244E" w:rsidRDefault="00BB1C82" w:rsidP="00FC622B">
      <w:pPr>
        <w:pStyle w:val="afb"/>
        <w:numPr>
          <w:ilvl w:val="0"/>
          <w:numId w:val="34"/>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bCs/>
          <w:color w:val="171717" w:themeColor="background2" w:themeShade="1A"/>
          <w:lang w:val="ky-KG"/>
        </w:rPr>
        <w:t xml:space="preserve">Мөөнөттөн ашык </w:t>
      </w:r>
      <w:r w:rsidRPr="00FC244E">
        <w:rPr>
          <w:rFonts w:ascii="Calibri" w:hAnsi="Calibri"/>
          <w:color w:val="171717" w:themeColor="background2" w:themeShade="1A"/>
          <w:lang w:val="ky-KG"/>
        </w:rPr>
        <w:t>иштөө акысынын төлөнүшүндө:</w:t>
      </w:r>
    </w:p>
    <w:p w:rsidR="00BB1C82" w:rsidRPr="00FC244E" w:rsidRDefault="00BB1C82" w:rsidP="00FC622B">
      <w:pPr>
        <w:pStyle w:val="afb"/>
        <w:numPr>
          <w:ilvl w:val="0"/>
          <w:numId w:val="37"/>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Наамдарына ылайык м</w:t>
      </w:r>
      <w:r w:rsidRPr="00FC244E">
        <w:rPr>
          <w:rFonts w:ascii="Calibri" w:hAnsi="Calibri"/>
          <w:bCs/>
          <w:color w:val="171717" w:themeColor="background2" w:themeShade="1A"/>
          <w:lang w:val="ky-KG"/>
        </w:rPr>
        <w:t xml:space="preserve">өөнөттөн ашык </w:t>
      </w:r>
      <w:r w:rsidRPr="00FC244E">
        <w:rPr>
          <w:rFonts w:ascii="Calibri" w:hAnsi="Calibri"/>
          <w:color w:val="171717" w:themeColor="background2" w:themeShade="1A"/>
          <w:lang w:val="ky-KG"/>
        </w:rPr>
        <w:t>иштөө үчүн саатына төлөнүүчү акысын көрсөткөн макулдук.</w:t>
      </w:r>
    </w:p>
    <w:p w:rsidR="00BB1C82" w:rsidRPr="00FC244E" w:rsidRDefault="00BB1C82" w:rsidP="00FC622B">
      <w:pPr>
        <w:pStyle w:val="afb"/>
        <w:numPr>
          <w:ilvl w:val="0"/>
          <w:numId w:val="34"/>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Конференция ишине катышуу үчүн акынын төлөнүшүндө:</w:t>
      </w:r>
    </w:p>
    <w:p w:rsidR="00BB1C82" w:rsidRPr="00FC244E" w:rsidRDefault="00BB1C82" w:rsidP="00FC622B">
      <w:pPr>
        <w:pStyle w:val="afb"/>
        <w:numPr>
          <w:ilvl w:val="0"/>
          <w:numId w:val="38"/>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Өткөрүлүүчү конференциялардын саны жана ар бир конференциянын ишине катышуу үчүн акысын көрсөткөн </w:t>
      </w:r>
      <w:r w:rsidRPr="00FC244E">
        <w:rPr>
          <w:rFonts w:ascii="Calibri" w:eastAsia="TimesNewRoman,Bold" w:hAnsi="Calibri"/>
          <w:bCs/>
          <w:color w:val="171717" w:themeColor="background2" w:themeShade="1A"/>
          <w:lang w:val="ky-KG"/>
        </w:rPr>
        <w:t>финансылык документтерге кол коюу укугуна ээ кишинин макулдугу</w:t>
      </w:r>
      <w:r w:rsidRPr="00FC244E">
        <w:rPr>
          <w:rFonts w:ascii="Calibri" w:hAnsi="Calibri"/>
          <w:color w:val="171717" w:themeColor="background2" w:themeShade="1A"/>
          <w:lang w:val="ky-KG"/>
        </w:rPr>
        <w:t>;</w:t>
      </w:r>
    </w:p>
    <w:p w:rsidR="00BB1C82" w:rsidRPr="00FC244E" w:rsidRDefault="00BB1C82" w:rsidP="00FC622B">
      <w:pPr>
        <w:pStyle w:val="afb"/>
        <w:numPr>
          <w:ilvl w:val="0"/>
          <w:numId w:val="38"/>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Конференциянын өткөрүлгөндүгү жөнүндө тиешелүү түзүмдүн маалымат жазуусу;</w:t>
      </w:r>
    </w:p>
    <w:p w:rsidR="00BB1C82" w:rsidRPr="00FC244E" w:rsidRDefault="00BB1C82" w:rsidP="00FC622B">
      <w:pPr>
        <w:pStyle w:val="afb"/>
        <w:numPr>
          <w:ilvl w:val="0"/>
          <w:numId w:val="34"/>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Кошумча сабак өткөрүү үчүн акынын төлөнүшүндө:</w:t>
      </w:r>
    </w:p>
    <w:p w:rsidR="00BB1C82" w:rsidRPr="001343F9" w:rsidRDefault="00BB1C82" w:rsidP="00FC622B">
      <w:pPr>
        <w:pStyle w:val="afb"/>
        <w:numPr>
          <w:ilvl w:val="0"/>
          <w:numId w:val="34"/>
        </w:numPr>
        <w:tabs>
          <w:tab w:val="left" w:pos="7513"/>
        </w:tabs>
        <w:autoSpaceDE w:val="0"/>
        <w:autoSpaceDN w:val="0"/>
        <w:adjustRightInd w:val="0"/>
        <w:ind w:left="284" w:hanging="284"/>
        <w:rPr>
          <w:rFonts w:ascii="Calibri" w:hAnsi="Calibri"/>
          <w:lang w:val="ky-KG"/>
        </w:rPr>
      </w:pPr>
      <w:r w:rsidRPr="001343F9">
        <w:rPr>
          <w:rFonts w:ascii="Calibri" w:hAnsi="Calibri"/>
          <w:lang w:val="ky-KG"/>
        </w:rPr>
        <w:t>Жылдык бюджеттин тиркемесинде</w:t>
      </w:r>
      <w:r w:rsidR="000D5657" w:rsidRPr="001343F9">
        <w:rPr>
          <w:rFonts w:ascii="Calibri" w:hAnsi="Calibri"/>
          <w:lang w:val="ky-KG"/>
        </w:rPr>
        <w:t xml:space="preserve"> орун алган</w:t>
      </w:r>
      <w:r w:rsidRPr="001343F9">
        <w:rPr>
          <w:rFonts w:ascii="Calibri" w:hAnsi="Calibri"/>
          <w:lang w:val="ky-KG"/>
        </w:rPr>
        <w:t xml:space="preserve"> кошумча сабактарга байланыштуу жоболор</w:t>
      </w:r>
      <w:r w:rsidR="00620B82" w:rsidRPr="001343F9">
        <w:rPr>
          <w:rFonts w:ascii="Calibri" w:hAnsi="Calibri"/>
          <w:lang w:val="ky-KG"/>
        </w:rPr>
        <w:t xml:space="preserve"> боюнча</w:t>
      </w:r>
      <w:r w:rsidRPr="001343F9">
        <w:rPr>
          <w:rFonts w:ascii="Calibri" w:hAnsi="Calibri"/>
          <w:lang w:val="ky-KG"/>
        </w:rPr>
        <w:t xml:space="preserve"> жасалуучу төлөмдөрдө.</w:t>
      </w:r>
    </w:p>
    <w:p w:rsidR="00385985" w:rsidRPr="00FC244E" w:rsidRDefault="00385985"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Кошумча сабак өткөрүү үчүн акы төлөө графиги</w:t>
      </w:r>
    </w:p>
    <w:p w:rsidR="00BB1C82" w:rsidRPr="00FC244E" w:rsidRDefault="00BB1C82" w:rsidP="00FC622B">
      <w:pPr>
        <w:pStyle w:val="afb"/>
        <w:numPr>
          <w:ilvl w:val="0"/>
          <w:numId w:val="39"/>
        </w:numPr>
        <w:tabs>
          <w:tab w:val="left" w:pos="7513"/>
        </w:tabs>
        <w:autoSpaceDE w:val="0"/>
        <w:autoSpaceDN w:val="0"/>
        <w:adjustRightInd w:val="0"/>
        <w:ind w:left="284" w:hanging="283"/>
        <w:rPr>
          <w:rFonts w:ascii="Calibri" w:eastAsia="TimesNewRoman,Bold" w:hAnsi="Calibri"/>
          <w:bCs/>
          <w:color w:val="171717" w:themeColor="background2" w:themeShade="1A"/>
          <w:lang w:val="ky-KG"/>
        </w:rPr>
      </w:pPr>
      <w:r w:rsidRPr="00FC244E">
        <w:rPr>
          <w:rFonts w:ascii="Calibri" w:hAnsi="Calibri"/>
          <w:color w:val="171717" w:themeColor="background2" w:themeShade="1A"/>
          <w:lang w:val="ky-KG"/>
        </w:rPr>
        <w:t>Ар бир семестрдин алгачкы айында өткөрүлүүчү сабактардын жүгүнүн бөлүштүрүлүшүн көрсөткөн макулдук жана академиялык календарь.</w:t>
      </w:r>
    </w:p>
    <w:p w:rsidR="00BB1C82" w:rsidRPr="00FC244E" w:rsidRDefault="00BB1C82" w:rsidP="00BB1C82">
      <w:pPr>
        <w:tabs>
          <w:tab w:val="left" w:pos="7513"/>
        </w:tabs>
        <w:autoSpaceDE w:val="0"/>
        <w:autoSpaceDN w:val="0"/>
        <w:adjustRightInd w:val="0"/>
        <w:jc w:val="both"/>
        <w:rPr>
          <w:rFonts w:ascii="Calibri" w:eastAsia="TimesNewRoman,Bold"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eastAsia="TimesNewRoman,Bold" w:hAnsi="Calibri" w:cs="Times New Roman"/>
          <w:b/>
          <w:bCs/>
          <w:color w:val="171717" w:themeColor="background2" w:themeShade="1A"/>
          <w:lang w:val="ky-KG"/>
        </w:rPr>
      </w:pPr>
      <w:r w:rsidRPr="00FC244E">
        <w:rPr>
          <w:rFonts w:ascii="Calibri" w:eastAsia="TimesNewRoman,Bold" w:hAnsi="Calibri" w:cs="Times New Roman"/>
          <w:b/>
          <w:bCs/>
          <w:color w:val="171717" w:themeColor="background2" w:themeShade="1A"/>
          <w:lang w:val="ky-KG"/>
        </w:rPr>
        <w:t>Сый акы жана акчалай сыйлыктар</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11-берене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Университеттин кызматкерлерине тиешелүү нускаманын жоболоруна ылайык берилген сый</w:t>
      </w:r>
      <w:r w:rsidR="001A30CB">
        <w:rPr>
          <w:rFonts w:ascii="Calibri" w:hAnsi="Calibri" w:cs="Times New Roman"/>
          <w:color w:val="171717" w:themeColor="background2" w:themeShade="1A"/>
          <w:lang w:val="ky-KG"/>
        </w:rPr>
        <w:t xml:space="preserve"> </w:t>
      </w:r>
      <w:r w:rsidRPr="00FC244E">
        <w:rPr>
          <w:rFonts w:ascii="Calibri" w:hAnsi="Calibri" w:cs="Times New Roman"/>
          <w:color w:val="171717" w:themeColor="background2" w:themeShade="1A"/>
          <w:lang w:val="ky-KG"/>
        </w:rPr>
        <w:t xml:space="preserve">акы же акчалай сыйлыктарды төлөп берүүдө </w:t>
      </w:r>
      <w:r w:rsidRPr="00FC244E">
        <w:rPr>
          <w:rFonts w:ascii="Calibri" w:eastAsia="TimesNewRoman,Bold" w:hAnsi="Calibri" w:cs="Times New Roman"/>
          <w:bCs/>
          <w:color w:val="171717" w:themeColor="background2" w:themeShade="1A"/>
          <w:lang w:val="ky-KG"/>
        </w:rPr>
        <w:t xml:space="preserve">финансылык документтерге кол коюу укугуна ээ кишинин макулдугу </w:t>
      </w:r>
      <w:r w:rsidRPr="00FC244E">
        <w:rPr>
          <w:rFonts w:ascii="Calibri" w:hAnsi="Calibri" w:cs="Times New Roman"/>
          <w:color w:val="171717" w:themeColor="background2" w:themeShade="1A"/>
          <w:lang w:val="ky-KG"/>
        </w:rPr>
        <w:t>жетиштүү.</w:t>
      </w:r>
    </w:p>
    <w:p w:rsidR="00385985" w:rsidRPr="00FC244E" w:rsidRDefault="00385985"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eastAsia="TimesNewRoman,Bold"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Сөөк коюу чыгымдары</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12-берене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 xml:space="preserve">Университеттин кызматкеринин же көзөмөлүндөгү жакындарынын сөөгүн коюу чыгымдары </w:t>
      </w:r>
      <w:r w:rsidRPr="00FC244E">
        <w:rPr>
          <w:rFonts w:ascii="Calibri" w:eastAsia="TimesNewRoman,Bold" w:hAnsi="Calibri" w:cs="Times New Roman"/>
          <w:bCs/>
          <w:color w:val="171717" w:themeColor="background2" w:themeShade="1A"/>
          <w:lang w:val="ky-KG"/>
        </w:rPr>
        <w:t xml:space="preserve">финансылык документтерге кол коюу укугуна ээ кишинин макулдугу </w:t>
      </w:r>
      <w:r w:rsidRPr="00FC244E">
        <w:rPr>
          <w:rFonts w:ascii="Calibri" w:hAnsi="Calibri" w:cs="Times New Roman"/>
          <w:color w:val="171717" w:themeColor="background2" w:themeShade="1A"/>
          <w:lang w:val="ky-KG"/>
        </w:rPr>
        <w:t>менен төлөнөт.</w:t>
      </w:r>
    </w:p>
    <w:p w:rsidR="00BB1C82" w:rsidRPr="00FC244E" w:rsidRDefault="00BB1C82" w:rsidP="00FC622B">
      <w:pPr>
        <w:tabs>
          <w:tab w:val="left" w:pos="7513"/>
        </w:tabs>
        <w:autoSpaceDE w:val="0"/>
        <w:autoSpaceDN w:val="0"/>
        <w:adjustRightInd w:val="0"/>
        <w:jc w:val="both"/>
        <w:rPr>
          <w:rFonts w:ascii="Calibri"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Сөөк коюуга катыша турган кишинин каржылаган чыгымдарын көрсөткөн эсеп-фактура, дүмүрчөк жана башка документтер төлөм документине тиркелет.</w:t>
      </w:r>
    </w:p>
    <w:p w:rsidR="00BB1C82" w:rsidRPr="00FC244E" w:rsidRDefault="00BB1C82" w:rsidP="00BB1C82">
      <w:pPr>
        <w:tabs>
          <w:tab w:val="left" w:pos="7513"/>
        </w:tabs>
        <w:autoSpaceDE w:val="0"/>
        <w:autoSpaceDN w:val="0"/>
        <w:adjustRightInd w:val="0"/>
        <w:jc w:val="both"/>
        <w:rPr>
          <w:rFonts w:ascii="Calibri" w:eastAsia="TimesNewRoman,Bold"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eastAsia="TimesNewRoman,Bold" w:hAnsi="Calibri" w:cs="Times New Roman"/>
          <w:b/>
          <w:bCs/>
          <w:color w:val="171717" w:themeColor="background2" w:themeShade="1A"/>
          <w:lang w:val="ky-KG"/>
        </w:rPr>
      </w:pPr>
      <w:r w:rsidRPr="00FC244E">
        <w:rPr>
          <w:rFonts w:ascii="Calibri" w:eastAsia="TimesNewRoman,Bold" w:hAnsi="Calibri" w:cs="Times New Roman"/>
          <w:b/>
          <w:bCs/>
          <w:color w:val="171717" w:themeColor="background2" w:themeShade="1A"/>
          <w:lang w:val="ky-KG"/>
        </w:rPr>
        <w:t>Билим алуу чыгымдары</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13-берене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Өлчөмү жана төлөп берүү негиздери университеттин Камкорчулар кеңеши тара</w:t>
      </w:r>
      <w:r w:rsidR="00782CF1"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бынан аныкталуучу стипендияны төлөп берүүдө төлөм документине төмөндөгүлөр тиркелет:</w:t>
      </w:r>
    </w:p>
    <w:p w:rsidR="00BB1C82" w:rsidRPr="00FC244E" w:rsidRDefault="00BB1C82" w:rsidP="00FC622B">
      <w:pPr>
        <w:pStyle w:val="afb"/>
        <w:numPr>
          <w:ilvl w:val="0"/>
          <w:numId w:val="39"/>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Берилүүчү стипендиянын суммасын жана башка төлөмдөрдүн өлчөмүн көрсөткөн макулдук;</w:t>
      </w:r>
    </w:p>
    <w:p w:rsidR="00BB1C82" w:rsidRPr="00FC244E" w:rsidRDefault="00BB1C82" w:rsidP="00FC622B">
      <w:pPr>
        <w:pStyle w:val="afb"/>
        <w:numPr>
          <w:ilvl w:val="0"/>
          <w:numId w:val="39"/>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Камкорчулар кеңешинин чечими.</w:t>
      </w:r>
    </w:p>
    <w:p w:rsidR="00BB1C82" w:rsidRPr="00FC244E" w:rsidRDefault="00BB1C82" w:rsidP="00BB1C82">
      <w:pPr>
        <w:tabs>
          <w:tab w:val="left" w:pos="7513"/>
        </w:tabs>
        <w:autoSpaceDE w:val="0"/>
        <w:autoSpaceDN w:val="0"/>
        <w:adjustRightInd w:val="0"/>
        <w:jc w:val="both"/>
        <w:rPr>
          <w:rFonts w:ascii="Calibri" w:hAnsi="Calibri" w:cs="Times New Roman"/>
          <w:b/>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Өлкө ичиндеги кыск</w:t>
      </w:r>
      <w:r w:rsidR="00B166DE" w:rsidRPr="00FC244E">
        <w:rPr>
          <w:rFonts w:ascii="Calibri" w:hAnsi="Calibri" w:cs="Times New Roman"/>
          <w:b/>
          <w:color w:val="171717" w:themeColor="background2" w:themeShade="1A"/>
          <w:lang w:val="ky-KG"/>
        </w:rPr>
        <w:t>а мөөнөттүү кызматтык иш сапар</w:t>
      </w:r>
      <w:r w:rsidRPr="00FC244E">
        <w:rPr>
          <w:rFonts w:ascii="Calibri" w:hAnsi="Calibri" w:cs="Times New Roman"/>
          <w:b/>
          <w:color w:val="171717" w:themeColor="background2" w:themeShade="1A"/>
          <w:lang w:val="ky-KG"/>
        </w:rPr>
        <w:t>дагы транспорттук чыгымдар</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Өлкө ичиндеги кыск</w:t>
      </w:r>
      <w:r w:rsidR="002F156F" w:rsidRPr="00FC244E">
        <w:rPr>
          <w:rFonts w:ascii="Calibri" w:hAnsi="Calibri" w:cs="Times New Roman"/>
          <w:color w:val="171717" w:themeColor="background2" w:themeShade="1A"/>
          <w:lang w:val="ky-KG"/>
        </w:rPr>
        <w:t>а мөөнөттүү кызматтык иш сапар</w:t>
      </w:r>
      <w:r w:rsidRPr="00FC244E">
        <w:rPr>
          <w:rFonts w:ascii="Calibri" w:hAnsi="Calibri" w:cs="Times New Roman"/>
          <w:color w:val="171717" w:themeColor="background2" w:themeShade="1A"/>
          <w:lang w:val="ky-KG"/>
        </w:rPr>
        <w:t xml:space="preserve">дагы транспорттук чыгымдарды төлөп берүүдө </w:t>
      </w:r>
      <w:r w:rsidRPr="00FC244E">
        <w:rPr>
          <w:rFonts w:ascii="Calibri" w:eastAsia="TimesNewRoman" w:hAnsi="Calibri" w:cs="Times New Roman"/>
          <w:color w:val="171717" w:themeColor="background2" w:themeShade="1A"/>
          <w:lang w:val="ky-KG"/>
        </w:rPr>
        <w:t>төлөм документине төмөндөгүлөр тиркелет</w:t>
      </w:r>
      <w:r w:rsidRPr="00FC244E">
        <w:rPr>
          <w:rFonts w:ascii="Calibri" w:hAnsi="Calibri" w:cs="Times New Roman"/>
          <w:color w:val="171717" w:themeColor="background2" w:themeShade="1A"/>
          <w:lang w:val="ky-KG"/>
        </w:rPr>
        <w:t>:</w:t>
      </w:r>
    </w:p>
    <w:p w:rsidR="00BB1C82" w:rsidRPr="00FC244E" w:rsidRDefault="00B166DE" w:rsidP="00FC622B">
      <w:pPr>
        <w:pStyle w:val="afb"/>
        <w:numPr>
          <w:ilvl w:val="0"/>
          <w:numId w:val="40"/>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Кызматтык иш сапарг</w:t>
      </w:r>
      <w:r w:rsidR="00BB1C82" w:rsidRPr="00FC244E">
        <w:rPr>
          <w:rFonts w:ascii="Calibri" w:hAnsi="Calibri"/>
          <w:color w:val="171717" w:themeColor="background2" w:themeShade="1A"/>
          <w:lang w:val="ky-KG"/>
        </w:rPr>
        <w:t>а жиберүү жазуусу;</w:t>
      </w:r>
    </w:p>
    <w:p w:rsidR="00BB1C82" w:rsidRPr="00FC244E" w:rsidRDefault="00BB1C82" w:rsidP="00FC622B">
      <w:pPr>
        <w:pStyle w:val="afb"/>
        <w:numPr>
          <w:ilvl w:val="0"/>
          <w:numId w:val="40"/>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Өлкө ичиндеги кызматтык иш сапар учурундагы транспорттук чыгымдар тууралуу маалымкаты.</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Чет өлкөгө кыска жана уза</w:t>
      </w:r>
      <w:r w:rsidR="00B166DE" w:rsidRPr="00FC244E">
        <w:rPr>
          <w:rFonts w:ascii="Calibri" w:hAnsi="Calibri" w:cs="Times New Roman"/>
          <w:b/>
          <w:bCs/>
          <w:color w:val="171717" w:themeColor="background2" w:themeShade="1A"/>
          <w:lang w:val="ky-KG"/>
        </w:rPr>
        <w:t>к мөөнөттүү кызматтык иш сапар</w:t>
      </w:r>
      <w:r w:rsidRPr="00FC244E">
        <w:rPr>
          <w:rFonts w:ascii="Calibri" w:hAnsi="Calibri" w:cs="Times New Roman"/>
          <w:b/>
          <w:bCs/>
          <w:color w:val="171717" w:themeColor="background2" w:themeShade="1A"/>
          <w:lang w:val="ky-KG"/>
        </w:rPr>
        <w:t>дагы транспорттук чыгымдар</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14-берене. </w:t>
      </w:r>
      <w:r w:rsidRPr="00FC244E">
        <w:rPr>
          <w:rFonts w:ascii="Calibri" w:hAnsi="Calibri" w:cs="Times New Roman"/>
          <w:bCs/>
          <w:color w:val="171717" w:themeColor="background2" w:themeShade="1A"/>
          <w:lang w:val="ky-KG"/>
        </w:rPr>
        <w:t>Чет өлкөгө кыск</w:t>
      </w:r>
      <w:r w:rsidR="00B166DE" w:rsidRPr="00FC244E">
        <w:rPr>
          <w:rFonts w:ascii="Calibri" w:hAnsi="Calibri" w:cs="Times New Roman"/>
          <w:bCs/>
          <w:color w:val="171717" w:themeColor="background2" w:themeShade="1A"/>
          <w:lang w:val="ky-KG"/>
        </w:rPr>
        <w:t>а мөөнөттүү кызматтык иш сапар</w:t>
      </w:r>
      <w:r w:rsidRPr="00FC244E">
        <w:rPr>
          <w:rFonts w:ascii="Calibri" w:hAnsi="Calibri" w:cs="Times New Roman"/>
          <w:bCs/>
          <w:color w:val="171717" w:themeColor="background2" w:themeShade="1A"/>
          <w:lang w:val="ky-KG"/>
        </w:rPr>
        <w:t>дагы транспорттук чыгымдардын төлөнүшүндө</w:t>
      </w:r>
      <w:r w:rsidRPr="00FC244E">
        <w:rPr>
          <w:rFonts w:ascii="Calibri" w:eastAsia="TimesNewRoman" w:hAnsi="Calibri" w:cs="Times New Roman"/>
          <w:color w:val="171717" w:themeColor="background2" w:themeShade="1A"/>
          <w:lang w:val="ky-KG"/>
        </w:rPr>
        <w:t xml:space="preserve"> төлөм документине төмөндөгүлөр тиркелет</w:t>
      </w:r>
      <w:r w:rsidRPr="00FC244E">
        <w:rPr>
          <w:rFonts w:ascii="Calibri" w:hAnsi="Calibri" w:cs="Times New Roman"/>
          <w:bCs/>
          <w:color w:val="171717" w:themeColor="background2" w:themeShade="1A"/>
          <w:lang w:val="ky-KG"/>
        </w:rPr>
        <w:t>:</w:t>
      </w:r>
    </w:p>
    <w:p w:rsidR="00BB1C82" w:rsidRPr="00FC244E" w:rsidRDefault="00B166DE" w:rsidP="00FC622B">
      <w:pPr>
        <w:pStyle w:val="afb"/>
        <w:numPr>
          <w:ilvl w:val="0"/>
          <w:numId w:val="40"/>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Кызматтык иш сапарг</w:t>
      </w:r>
      <w:r w:rsidR="00BB1C82" w:rsidRPr="00FC244E">
        <w:rPr>
          <w:rFonts w:ascii="Calibri" w:hAnsi="Calibri"/>
          <w:color w:val="171717" w:themeColor="background2" w:themeShade="1A"/>
          <w:lang w:val="ky-KG"/>
        </w:rPr>
        <w:t>а жиберүү жазуусу;</w:t>
      </w:r>
    </w:p>
    <w:p w:rsidR="00BB1C82" w:rsidRPr="00FC244E" w:rsidRDefault="00BB1C82" w:rsidP="00FC622B">
      <w:pPr>
        <w:pStyle w:val="afb"/>
        <w:numPr>
          <w:ilvl w:val="0"/>
          <w:numId w:val="40"/>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Чет өлкөгө кыска жана уза</w:t>
      </w:r>
      <w:r w:rsidR="002F156F" w:rsidRPr="00FC244E">
        <w:rPr>
          <w:rFonts w:ascii="Calibri" w:hAnsi="Calibri"/>
          <w:color w:val="171717" w:themeColor="background2" w:themeShade="1A"/>
          <w:lang w:val="ky-KG"/>
        </w:rPr>
        <w:t>к мөөнөттүү кызматтык иш сапар</w:t>
      </w:r>
      <w:r w:rsidRPr="00FC244E">
        <w:rPr>
          <w:rFonts w:ascii="Calibri" w:hAnsi="Calibri"/>
          <w:color w:val="171717" w:themeColor="background2" w:themeShade="1A"/>
          <w:lang w:val="ky-KG"/>
        </w:rPr>
        <w:t>дагы транспорттук чыгым</w:t>
      </w:r>
      <w:r w:rsidR="00B166DE" w:rsidRPr="00FC244E">
        <w:rPr>
          <w:rFonts w:ascii="Calibri" w:hAnsi="Calibri"/>
          <w:color w:val="171717" w:themeColor="background2" w:themeShade="1A"/>
          <w:lang w:val="ky-KG"/>
        </w:rPr>
        <w:t>дар</w:t>
      </w:r>
      <w:r w:rsidRPr="00FC244E">
        <w:rPr>
          <w:rFonts w:ascii="Calibri" w:hAnsi="Calibri"/>
          <w:color w:val="171717" w:themeColor="background2" w:themeShade="1A"/>
          <w:lang w:val="ky-KG"/>
        </w:rPr>
        <w:t xml:space="preserve"> тууралуу маалымкаты (Мисалы 9);</w:t>
      </w:r>
    </w:p>
    <w:p w:rsidR="00BB1C82" w:rsidRPr="00FC244E" w:rsidRDefault="00BB1C82" w:rsidP="00FC622B">
      <w:pPr>
        <w:pStyle w:val="afb"/>
        <w:numPr>
          <w:ilvl w:val="0"/>
          <w:numId w:val="40"/>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Өлкө ичинде жана чет ө</w:t>
      </w:r>
      <w:r w:rsidR="002F156F" w:rsidRPr="00FC244E">
        <w:rPr>
          <w:rFonts w:ascii="Calibri" w:hAnsi="Calibri"/>
          <w:color w:val="171717" w:themeColor="background2" w:themeShade="1A"/>
          <w:lang w:val="ky-KG"/>
        </w:rPr>
        <w:t>лкөдө кызматтык иш сапар</w:t>
      </w:r>
      <w:r w:rsidR="004E08E5" w:rsidRPr="00FC244E">
        <w:rPr>
          <w:rFonts w:ascii="Calibri" w:hAnsi="Calibri"/>
          <w:color w:val="171717" w:themeColor="background2" w:themeShade="1A"/>
          <w:lang w:val="ky-KG"/>
        </w:rPr>
        <w:t xml:space="preserve">дагы </w:t>
      </w:r>
      <w:r w:rsidR="00B166DE" w:rsidRPr="00FC244E">
        <w:rPr>
          <w:rFonts w:ascii="Calibri" w:hAnsi="Calibri"/>
          <w:color w:val="171717" w:themeColor="background2" w:themeShade="1A"/>
          <w:lang w:val="ky-KG"/>
        </w:rPr>
        <w:t>күндөлүк чыгымдар</w:t>
      </w:r>
      <w:r w:rsidRPr="00FC244E">
        <w:rPr>
          <w:rFonts w:ascii="Calibri" w:hAnsi="Calibri"/>
          <w:color w:val="171717" w:themeColor="background2" w:themeShade="1A"/>
          <w:lang w:val="ky-KG"/>
        </w:rPr>
        <w:t xml:space="preserve"> жылдык бюджет менен Камкорчулар кеңеши тарабынан аныкталат.</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166DE"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Кызматтык иш сапар</w:t>
      </w:r>
      <w:r w:rsidR="00BB1C82" w:rsidRPr="00FC244E">
        <w:rPr>
          <w:rFonts w:ascii="Calibri" w:hAnsi="Calibri" w:cs="Times New Roman"/>
          <w:b/>
          <w:bCs/>
          <w:color w:val="171717" w:themeColor="background2" w:themeShade="1A"/>
          <w:lang w:val="ky-KG"/>
        </w:rPr>
        <w:t xml:space="preserve">дагы транспорттук чыгымдарга байланыштуу башка жоболор </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15-берене. </w:t>
      </w:r>
      <w:r w:rsidRPr="00FC244E">
        <w:rPr>
          <w:rFonts w:ascii="Calibri" w:hAnsi="Calibri" w:cs="Times New Roman"/>
          <w:bCs/>
          <w:color w:val="171717" w:themeColor="background2" w:themeShade="1A"/>
          <w:lang w:val="ky-KG"/>
        </w:rPr>
        <w:t>Кызматтык иш са</w:t>
      </w:r>
      <w:r w:rsidR="000D059C" w:rsidRPr="00FC244E">
        <w:rPr>
          <w:rFonts w:ascii="Calibri" w:hAnsi="Calibri" w:cs="Times New Roman"/>
          <w:bCs/>
          <w:color w:val="171717" w:themeColor="background2" w:themeShade="1A"/>
          <w:lang w:val="ky-KG"/>
        </w:rPr>
        <w:t>пар</w:t>
      </w:r>
      <w:r w:rsidRPr="00FC244E">
        <w:rPr>
          <w:rFonts w:ascii="Calibri" w:hAnsi="Calibri" w:cs="Times New Roman"/>
          <w:bCs/>
          <w:color w:val="171717" w:themeColor="background2" w:themeShade="1A"/>
          <w:lang w:val="ky-KG"/>
        </w:rPr>
        <w:t>дагы транспорттук чыгымдардын төлөнүшүндө төлөм документине тиркелиши зарыл болгон документтер:</w:t>
      </w:r>
    </w:p>
    <w:p w:rsidR="00BB1C82" w:rsidRPr="00FC244E" w:rsidRDefault="000D059C" w:rsidP="00FC622B">
      <w:pPr>
        <w:pStyle w:val="afb"/>
        <w:numPr>
          <w:ilvl w:val="0"/>
          <w:numId w:val="41"/>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Кызматтык иш сапарг</w:t>
      </w:r>
      <w:r w:rsidR="00BB1C82" w:rsidRPr="00FC244E">
        <w:rPr>
          <w:rFonts w:ascii="Calibri" w:hAnsi="Calibri"/>
          <w:color w:val="171717" w:themeColor="background2" w:themeShade="1A"/>
          <w:lang w:val="ky-KG"/>
        </w:rPr>
        <w:t>а учак</w:t>
      </w:r>
      <w:r w:rsidR="00620B82" w:rsidRPr="00FC244E">
        <w:rPr>
          <w:rFonts w:ascii="Calibri" w:hAnsi="Calibri"/>
          <w:color w:val="171717" w:themeColor="background2" w:themeShade="1A"/>
          <w:lang w:val="ky-KG"/>
        </w:rPr>
        <w:t xml:space="preserve"> менен баруусунда: билетте барыш-келиш </w:t>
      </w:r>
      <w:r w:rsidR="00BB1C82" w:rsidRPr="00FC244E">
        <w:rPr>
          <w:rFonts w:ascii="Calibri" w:hAnsi="Calibri"/>
          <w:color w:val="171717" w:themeColor="background2" w:themeShade="1A"/>
          <w:lang w:val="ky-KG"/>
        </w:rPr>
        <w:t>катта</w:t>
      </w:r>
      <w:r w:rsidR="00C64A47" w:rsidRPr="00FC244E">
        <w:rPr>
          <w:rFonts w:ascii="Calibri" w:hAnsi="Calibri"/>
          <w:color w:val="171717" w:themeColor="background2" w:themeShade="1A"/>
          <w:lang w:val="ky-KG"/>
        </w:rPr>
        <w:t>мдарынын бирөөсү колдонулбаган учурда</w:t>
      </w:r>
      <w:r w:rsidR="00BB1C82" w:rsidRPr="00FC244E">
        <w:rPr>
          <w:rFonts w:ascii="Calibri" w:hAnsi="Calibri"/>
          <w:color w:val="171717" w:themeColor="background2" w:themeShade="1A"/>
          <w:lang w:val="ky-KG"/>
        </w:rPr>
        <w:t xml:space="preserve"> билеттин кайтары</w:t>
      </w:r>
      <w:r w:rsidR="00C64A47" w:rsidRPr="00FC244E">
        <w:rPr>
          <w:rFonts w:ascii="Calibri" w:hAnsi="Calibri"/>
          <w:color w:val="171717" w:themeColor="background2" w:themeShade="1A"/>
          <w:lang w:val="ky-KG"/>
        </w:rPr>
        <w:t>лып берилиши керек болгон</w:t>
      </w:r>
      <w:r w:rsidR="00BB1C82" w:rsidRPr="00FC244E">
        <w:rPr>
          <w:rFonts w:ascii="Calibri" w:hAnsi="Calibri"/>
          <w:color w:val="171717" w:themeColor="background2" w:themeShade="1A"/>
          <w:lang w:val="ky-KG"/>
        </w:rPr>
        <w:t xml:space="preserve"> кыз</w:t>
      </w:r>
      <w:r w:rsidR="00C64A47" w:rsidRPr="00FC244E">
        <w:rPr>
          <w:rFonts w:ascii="Calibri" w:hAnsi="Calibri"/>
          <w:color w:val="171717" w:themeColor="background2" w:themeShade="1A"/>
          <w:lang w:val="ky-KG"/>
        </w:rPr>
        <w:t>маттык иш сапард</w:t>
      </w:r>
      <w:r w:rsidR="00BB1C82" w:rsidRPr="00FC244E">
        <w:rPr>
          <w:rFonts w:ascii="Calibri" w:hAnsi="Calibri"/>
          <w:color w:val="171717" w:themeColor="background2" w:themeShade="1A"/>
          <w:lang w:val="ky-KG"/>
        </w:rPr>
        <w:t>ын чыгымын көрсөткөн документ;</w:t>
      </w:r>
    </w:p>
    <w:p w:rsidR="00BB1C82" w:rsidRPr="00FC244E" w:rsidRDefault="00BB1C82" w:rsidP="00FC622B">
      <w:pPr>
        <w:pStyle w:val="afb"/>
        <w:numPr>
          <w:ilvl w:val="0"/>
          <w:numId w:val="41"/>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Авиакомпаниялар менен түзүлгөн келишимге ылайык кредит аркылуу алынган билет баасынын төлөнгөндүгү тууралуу тиешелүү фирманын эсеп-фактурасы;</w:t>
      </w:r>
    </w:p>
    <w:p w:rsidR="00BB1C82" w:rsidRPr="00FC244E" w:rsidRDefault="00BB1C82" w:rsidP="00FC622B">
      <w:pPr>
        <w:pStyle w:val="afb"/>
        <w:numPr>
          <w:ilvl w:val="0"/>
          <w:numId w:val="41"/>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Такси менен кызматтык иш сапарында (аймак ичинде колдонулган такси баасынан башкасы) жумшалган чыгымдарды көрсөткөн дүмүрчөк (Мисалы…)</w:t>
      </w:r>
    </w:p>
    <w:p w:rsidR="00BB1C82" w:rsidRPr="00FC244E" w:rsidRDefault="00BB1C82" w:rsidP="00FC622B">
      <w:pPr>
        <w:pStyle w:val="afb"/>
        <w:numPr>
          <w:ilvl w:val="0"/>
          <w:numId w:val="41"/>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Кыск</w:t>
      </w:r>
      <w:r w:rsidR="002F156F" w:rsidRPr="00FC244E">
        <w:rPr>
          <w:rFonts w:ascii="Calibri" w:hAnsi="Calibri"/>
          <w:color w:val="171717" w:themeColor="background2" w:themeShade="1A"/>
          <w:lang w:val="ky-KG"/>
        </w:rPr>
        <w:t>а мөөнөттүү кызматтык иш сапарг</w:t>
      </w:r>
      <w:r w:rsidRPr="00FC244E">
        <w:rPr>
          <w:rFonts w:ascii="Calibri" w:hAnsi="Calibri"/>
          <w:color w:val="171717" w:themeColor="background2" w:themeShade="1A"/>
          <w:lang w:val="ky-KG"/>
        </w:rPr>
        <w:t>а бай</w:t>
      </w:r>
      <w:r w:rsidR="002F156F" w:rsidRPr="00FC244E">
        <w:rPr>
          <w:rFonts w:ascii="Calibri" w:hAnsi="Calibri"/>
          <w:color w:val="171717" w:themeColor="background2" w:themeShade="1A"/>
          <w:lang w:val="ky-KG"/>
        </w:rPr>
        <w:t>ланыштуу транспорттук чыгымдард</w:t>
      </w:r>
      <w:r w:rsidRPr="00FC244E">
        <w:rPr>
          <w:rFonts w:ascii="Calibri" w:hAnsi="Calibri"/>
          <w:color w:val="171717" w:themeColor="background2" w:themeShade="1A"/>
          <w:lang w:val="ky-KG"/>
        </w:rPr>
        <w:t xml:space="preserve">ын аванс аркылуу төлөнүшүндө </w:t>
      </w:r>
      <w:r w:rsidRPr="00FC244E">
        <w:rPr>
          <w:rFonts w:ascii="Calibri" w:eastAsia="TimesNewRoman,Bold" w:hAnsi="Calibri"/>
          <w:bCs/>
          <w:color w:val="171717" w:themeColor="background2" w:themeShade="1A"/>
          <w:lang w:val="ky-KG"/>
        </w:rPr>
        <w:t xml:space="preserve">финансылык документтерге кол коюу укугуна ээ кишинин </w:t>
      </w:r>
      <w:r w:rsidRPr="00FC244E">
        <w:rPr>
          <w:rFonts w:ascii="Calibri" w:eastAsia="TimesNewRoman,Bold" w:hAnsi="Calibri"/>
          <w:bCs/>
          <w:color w:val="171717" w:themeColor="background2" w:themeShade="1A"/>
          <w:lang w:val="ky-KG"/>
        </w:rPr>
        <w:lastRenderedPageBreak/>
        <w:t>макулдугу</w:t>
      </w:r>
      <w:r w:rsidRPr="00FC244E">
        <w:rPr>
          <w:rFonts w:ascii="Calibri" w:hAnsi="Calibri"/>
          <w:color w:val="171717" w:themeColor="background2" w:themeShade="1A"/>
          <w:lang w:val="ky-KG"/>
        </w:rPr>
        <w:t>; узак мөөнөттүү кызмат</w:t>
      </w:r>
      <w:r w:rsidR="002F156F" w:rsidRPr="00FC244E">
        <w:rPr>
          <w:rFonts w:ascii="Calibri" w:hAnsi="Calibri"/>
          <w:color w:val="171717" w:themeColor="background2" w:themeShade="1A"/>
          <w:lang w:val="ky-KG"/>
        </w:rPr>
        <w:t>тык иш сапарг</w:t>
      </w:r>
      <w:r w:rsidRPr="00FC244E">
        <w:rPr>
          <w:rFonts w:ascii="Calibri" w:hAnsi="Calibri"/>
          <w:color w:val="171717" w:themeColor="background2" w:themeShade="1A"/>
          <w:lang w:val="ky-KG"/>
        </w:rPr>
        <w:t>а байланыштуу транспорттук чыгымда</w:t>
      </w:r>
      <w:r w:rsidR="002F156F" w:rsidRPr="00FC244E">
        <w:rPr>
          <w:rFonts w:ascii="Calibri" w:hAnsi="Calibri"/>
          <w:color w:val="171717" w:themeColor="background2" w:themeShade="1A"/>
          <w:lang w:val="ky-KG"/>
        </w:rPr>
        <w:t>рд</w:t>
      </w:r>
      <w:r w:rsidRPr="00FC244E">
        <w:rPr>
          <w:rFonts w:ascii="Calibri" w:hAnsi="Calibri"/>
          <w:color w:val="171717" w:themeColor="background2" w:themeShade="1A"/>
          <w:lang w:val="ky-KG"/>
        </w:rPr>
        <w:t xml:space="preserve">ын аванс аркылуу </w:t>
      </w:r>
      <w:r w:rsidR="002F156F" w:rsidRPr="00FC244E">
        <w:rPr>
          <w:rFonts w:ascii="Calibri" w:hAnsi="Calibri"/>
          <w:color w:val="171717" w:themeColor="background2" w:themeShade="1A"/>
          <w:lang w:val="ky-KG"/>
        </w:rPr>
        <w:t>төлөнүшүндө кызматтык иш сапарг</w:t>
      </w:r>
      <w:r w:rsidRPr="00FC244E">
        <w:rPr>
          <w:rFonts w:ascii="Calibri" w:hAnsi="Calibri"/>
          <w:color w:val="171717" w:themeColor="background2" w:themeShade="1A"/>
          <w:lang w:val="ky-KG"/>
        </w:rPr>
        <w:t xml:space="preserve">а дайындалуу жөнүндө чечими же </w:t>
      </w:r>
      <w:r w:rsidRPr="00FC244E">
        <w:rPr>
          <w:rFonts w:ascii="Calibri" w:eastAsia="TimesNewRoman,Bold" w:hAnsi="Calibri"/>
          <w:bCs/>
          <w:color w:val="171717" w:themeColor="background2" w:themeShade="1A"/>
          <w:lang w:val="ky-KG"/>
        </w:rPr>
        <w:t>финансылык документтерге кол коюу укугуна ээ кишинин макулдугу</w:t>
      </w:r>
      <w:r w:rsidRPr="00FC244E">
        <w:rPr>
          <w:rFonts w:ascii="Calibri" w:hAnsi="Calibri"/>
          <w:color w:val="171717" w:themeColor="background2" w:themeShade="1A"/>
          <w:lang w:val="ky-KG"/>
        </w:rPr>
        <w:t>;</w:t>
      </w:r>
    </w:p>
    <w:p w:rsidR="00BB1C82" w:rsidRPr="00FC244E" w:rsidRDefault="00BB1C82" w:rsidP="00FC622B">
      <w:pPr>
        <w:pStyle w:val="afb"/>
        <w:numPr>
          <w:ilvl w:val="0"/>
          <w:numId w:val="41"/>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Чет өлкөгө кыска же уза</w:t>
      </w:r>
      <w:r w:rsidR="002F156F" w:rsidRPr="00FC244E">
        <w:rPr>
          <w:rFonts w:ascii="Calibri" w:hAnsi="Calibri"/>
          <w:color w:val="171717" w:themeColor="background2" w:themeShade="1A"/>
          <w:lang w:val="ky-KG"/>
        </w:rPr>
        <w:t>к мөөнөттүү кызматтык иш сапар</w:t>
      </w:r>
      <w:r w:rsidRPr="00FC244E">
        <w:rPr>
          <w:rFonts w:ascii="Calibri" w:hAnsi="Calibri"/>
          <w:color w:val="171717" w:themeColor="background2" w:themeShade="1A"/>
          <w:lang w:val="ky-KG"/>
        </w:rPr>
        <w:t>дагы транспорттук чыгым</w:t>
      </w:r>
      <w:r w:rsidR="002F156F" w:rsidRPr="00FC244E">
        <w:rPr>
          <w:rFonts w:ascii="Calibri" w:hAnsi="Calibri"/>
          <w:color w:val="171717" w:themeColor="background2" w:themeShade="1A"/>
          <w:lang w:val="ky-KG"/>
        </w:rPr>
        <w:t>дард</w:t>
      </w:r>
      <w:r w:rsidRPr="00FC244E">
        <w:rPr>
          <w:rFonts w:ascii="Calibri" w:hAnsi="Calibri"/>
          <w:color w:val="171717" w:themeColor="background2" w:themeShade="1A"/>
          <w:lang w:val="ky-KG"/>
        </w:rPr>
        <w:t>ын аванс аркылуу төлөнүшүндө акча алмашуу дүмүрчөгү;</w:t>
      </w:r>
    </w:p>
    <w:p w:rsidR="00BB1C82" w:rsidRPr="00FC244E" w:rsidRDefault="00BB1C82" w:rsidP="00FC622B">
      <w:pPr>
        <w:pStyle w:val="afb"/>
        <w:numPr>
          <w:ilvl w:val="0"/>
          <w:numId w:val="41"/>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Уз</w:t>
      </w:r>
      <w:r w:rsidR="002F156F" w:rsidRPr="00FC244E">
        <w:rPr>
          <w:rFonts w:ascii="Calibri" w:hAnsi="Calibri"/>
          <w:color w:val="171717" w:themeColor="background2" w:themeShade="1A"/>
          <w:lang w:val="ky-KG"/>
        </w:rPr>
        <w:t>ак мөөнөткө кызматтык иш сапарг</w:t>
      </w:r>
      <w:r w:rsidRPr="00FC244E">
        <w:rPr>
          <w:rFonts w:ascii="Calibri" w:hAnsi="Calibri"/>
          <w:color w:val="171717" w:themeColor="background2" w:themeShade="1A"/>
          <w:lang w:val="ky-KG"/>
        </w:rPr>
        <w:t>а дайындоодон баш тарткан учурда буга тиешелүү макулдук, төлөнүүчү</w:t>
      </w:r>
      <w:r w:rsidR="001C7AA6">
        <w:rPr>
          <w:rFonts w:ascii="Calibri" w:hAnsi="Calibri"/>
          <w:color w:val="171717" w:themeColor="background2" w:themeShade="1A"/>
          <w:lang w:val="ky-KG"/>
        </w:rPr>
        <w:t xml:space="preserve"> чыгымдын суммасы белгилен</w:t>
      </w:r>
      <w:r w:rsidR="001C7AA6" w:rsidRPr="00061747">
        <w:rPr>
          <w:rFonts w:ascii="Calibri" w:hAnsi="Calibri"/>
          <w:color w:val="171717" w:themeColor="background2" w:themeShade="1A"/>
          <w:lang w:val="ky-KG"/>
        </w:rPr>
        <w:t>ип</w:t>
      </w:r>
      <w:r w:rsidRPr="00FC244E">
        <w:rPr>
          <w:rFonts w:ascii="Calibri" w:hAnsi="Calibri"/>
          <w:color w:val="171717" w:themeColor="background2" w:themeShade="1A"/>
          <w:lang w:val="ky-KG"/>
        </w:rPr>
        <w:t xml:space="preserve"> бекитилген төлөм ведомосту жана алынган жол жүрүү билеттери.</w:t>
      </w:r>
    </w:p>
    <w:p w:rsidR="00BB1C82" w:rsidRPr="00FC244E" w:rsidRDefault="00BB1C82" w:rsidP="00FC622B">
      <w:pPr>
        <w:tabs>
          <w:tab w:val="left" w:pos="7513"/>
        </w:tabs>
        <w:autoSpaceDE w:val="0"/>
        <w:autoSpaceDN w:val="0"/>
        <w:adjustRightInd w:val="0"/>
        <w:jc w:val="both"/>
        <w:rPr>
          <w:rFonts w:ascii="Calibri"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Конкурс, көр</w:t>
      </w:r>
      <w:r w:rsidR="002F156F" w:rsidRPr="00FC244E">
        <w:rPr>
          <w:rFonts w:ascii="Calibri" w:hAnsi="Calibri" w:cs="Times New Roman"/>
          <w:color w:val="171717" w:themeColor="background2" w:themeShade="1A"/>
          <w:lang w:val="ky-KG"/>
        </w:rPr>
        <w:t>гөзмө жана башка иш-чараларга байланыштуу болгон жамааттык иш сапарлар</w:t>
      </w:r>
      <w:r w:rsidRPr="00FC244E">
        <w:rPr>
          <w:rFonts w:ascii="Calibri" w:hAnsi="Calibri" w:cs="Times New Roman"/>
          <w:color w:val="171717" w:themeColor="background2" w:themeShade="1A"/>
          <w:lang w:val="ky-KG"/>
        </w:rPr>
        <w:t>да, кыск</w:t>
      </w:r>
      <w:r w:rsidR="002F156F" w:rsidRPr="00FC244E">
        <w:rPr>
          <w:rFonts w:ascii="Calibri" w:hAnsi="Calibri" w:cs="Times New Roman"/>
          <w:color w:val="171717" w:themeColor="background2" w:themeShade="1A"/>
          <w:lang w:val="ky-KG"/>
        </w:rPr>
        <w:t>а мөөнөттүү кызматтык иш сапардагы транспорттук чыгымдар</w:t>
      </w:r>
      <w:r w:rsidRPr="00FC244E">
        <w:rPr>
          <w:rFonts w:ascii="Calibri" w:hAnsi="Calibri" w:cs="Times New Roman"/>
          <w:color w:val="171717" w:themeColor="background2" w:themeShade="1A"/>
          <w:lang w:val="ky-KG"/>
        </w:rPr>
        <w:t xml:space="preserve"> тууралуу маалымкаттын (Мисалы 9 жана 10</w:t>
      </w:r>
      <w:r w:rsidR="002F156F" w:rsidRPr="00FC244E">
        <w:rPr>
          <w:rFonts w:ascii="Calibri" w:hAnsi="Calibri" w:cs="Times New Roman"/>
          <w:color w:val="171717" w:themeColor="background2" w:themeShade="1A"/>
          <w:lang w:val="ky-KG"/>
        </w:rPr>
        <w:t>) ордуна жамааттык иш сапарлар</w:t>
      </w:r>
      <w:r w:rsidRPr="00FC244E">
        <w:rPr>
          <w:rFonts w:ascii="Calibri" w:hAnsi="Calibri" w:cs="Times New Roman"/>
          <w:color w:val="171717" w:themeColor="background2" w:themeShade="1A"/>
          <w:lang w:val="ky-KG"/>
        </w:rPr>
        <w:t>дагы транспорттук чыгым</w:t>
      </w:r>
      <w:r w:rsidR="002F156F" w:rsidRPr="00FC244E">
        <w:rPr>
          <w:rFonts w:ascii="Calibri" w:hAnsi="Calibri" w:cs="Times New Roman"/>
          <w:color w:val="171717" w:themeColor="background2" w:themeShade="1A"/>
          <w:lang w:val="ky-KG"/>
        </w:rPr>
        <w:t>дар</w:t>
      </w:r>
      <w:r w:rsidRPr="00FC244E">
        <w:rPr>
          <w:rFonts w:ascii="Calibri" w:hAnsi="Calibri" w:cs="Times New Roman"/>
          <w:color w:val="171717" w:themeColor="background2" w:themeShade="1A"/>
          <w:lang w:val="ky-KG"/>
        </w:rPr>
        <w:t xml:space="preserve"> тууралуу маалымкат тиркелет.</w:t>
      </w:r>
    </w:p>
    <w:p w:rsidR="00BB1C82" w:rsidRPr="00FC244E" w:rsidRDefault="00BB1C82" w:rsidP="00BB1C82">
      <w:pPr>
        <w:tabs>
          <w:tab w:val="left" w:pos="7513"/>
        </w:tabs>
        <w:autoSpaceDE w:val="0"/>
        <w:autoSpaceDN w:val="0"/>
        <w:adjustRightInd w:val="0"/>
        <w:jc w:val="both"/>
        <w:rPr>
          <w:rFonts w:ascii="Calibri" w:hAnsi="Calibri" w:cs="Times New Roman"/>
          <w:b/>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 xml:space="preserve">Конкурс жана долбоор уюштуруу жана ишке ашыруу чыгымдары </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16-берене. </w:t>
      </w:r>
      <w:r w:rsidRPr="00FC244E">
        <w:rPr>
          <w:rFonts w:ascii="Calibri" w:hAnsi="Calibri" w:cs="Times New Roman"/>
          <w:bCs/>
          <w:color w:val="171717" w:themeColor="background2" w:themeShade="1A"/>
          <w:lang w:val="ky-KG"/>
        </w:rPr>
        <w:t>Конкурс жана долбоорду уюштуруу жана ишке ашыруу чыгымдарынын төлөнү</w:t>
      </w:r>
      <w:r w:rsidR="00782CF1" w:rsidRPr="00FC244E">
        <w:rPr>
          <w:rFonts w:ascii="Calibri" w:hAnsi="Calibri" w:cs="Times New Roman"/>
          <w:bCs/>
          <w:color w:val="171717" w:themeColor="background2" w:themeShade="1A"/>
          <w:lang w:val="ky-KG"/>
        </w:rPr>
        <w:t>-</w:t>
      </w:r>
      <w:r w:rsidRPr="00FC244E">
        <w:rPr>
          <w:rFonts w:ascii="Calibri" w:hAnsi="Calibri" w:cs="Times New Roman"/>
          <w:bCs/>
          <w:color w:val="171717" w:themeColor="background2" w:themeShade="1A"/>
          <w:lang w:val="ky-KG"/>
        </w:rPr>
        <w:t>шүндө төмөндөгү белгиленген документтер талап кылынат жана төлөм документине тиркелип берилет:</w:t>
      </w:r>
    </w:p>
    <w:p w:rsidR="00BB1C82" w:rsidRPr="00FC244E" w:rsidRDefault="00BB1C82" w:rsidP="00FC622B">
      <w:pPr>
        <w:pStyle w:val="afb"/>
        <w:numPr>
          <w:ilvl w:val="0"/>
          <w:numId w:val="42"/>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Конкурста сыйлык берүүдө;</w:t>
      </w:r>
    </w:p>
    <w:p w:rsidR="00BB1C82" w:rsidRPr="00FC244E" w:rsidRDefault="00BB1C82" w:rsidP="00FC622B">
      <w:pPr>
        <w:pStyle w:val="afb"/>
        <w:numPr>
          <w:ilvl w:val="0"/>
          <w:numId w:val="43"/>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Макулдук (М</w:t>
      </w:r>
      <w:r w:rsidRPr="00FC244E">
        <w:rPr>
          <w:rFonts w:ascii="Calibri" w:eastAsia="TimesNewRoman" w:hAnsi="Calibri"/>
          <w:color w:val="171717" w:themeColor="background2" w:themeShade="1A"/>
          <w:lang w:val="ky-KG"/>
        </w:rPr>
        <w:t>исалы</w:t>
      </w:r>
      <w:r w:rsidRPr="00FC244E">
        <w:rPr>
          <w:rFonts w:ascii="Calibri" w:hAnsi="Calibri"/>
          <w:color w:val="171717" w:themeColor="background2" w:themeShade="1A"/>
          <w:lang w:val="ky-KG"/>
        </w:rPr>
        <w:t xml:space="preserve"> 12);</w:t>
      </w:r>
    </w:p>
    <w:p w:rsidR="00BB1C82" w:rsidRPr="00FC244E" w:rsidRDefault="00BB1C82" w:rsidP="00FC622B">
      <w:pPr>
        <w:pStyle w:val="afb"/>
        <w:numPr>
          <w:ilvl w:val="0"/>
          <w:numId w:val="43"/>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Сыйлык ээлерин аныктаган калыстар тобунун протоколу</w:t>
      </w:r>
      <w:r w:rsidRPr="00FC244E">
        <w:rPr>
          <w:rFonts w:ascii="Calibri" w:hAnsi="Calibri"/>
          <w:color w:val="171717" w:themeColor="background2" w:themeShade="1A"/>
          <w:lang w:val="ky-KG"/>
        </w:rPr>
        <w:t>;</w:t>
      </w:r>
    </w:p>
    <w:p w:rsidR="00BB1C82" w:rsidRPr="00FC244E" w:rsidRDefault="00BB1C82" w:rsidP="00FC622B">
      <w:pPr>
        <w:pStyle w:val="afb"/>
        <w:numPr>
          <w:ilvl w:val="0"/>
          <w:numId w:val="43"/>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FC622B">
      <w:pPr>
        <w:pStyle w:val="afb"/>
        <w:numPr>
          <w:ilvl w:val="0"/>
          <w:numId w:val="42"/>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Долбоорду уюштуруу жана ишке ашыруу чыгымдарынын төлөнүшүндө;</w:t>
      </w:r>
    </w:p>
    <w:p w:rsidR="00BB1C82" w:rsidRPr="00FC244E" w:rsidRDefault="00BB1C82" w:rsidP="00FC622B">
      <w:pPr>
        <w:pStyle w:val="afb"/>
        <w:numPr>
          <w:ilvl w:val="0"/>
          <w:numId w:val="44"/>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Макулдук (</w:t>
      </w:r>
      <w:r w:rsidRPr="00FC244E">
        <w:rPr>
          <w:rFonts w:ascii="Calibri" w:eastAsia="TimesNewRoman" w:hAnsi="Calibri"/>
          <w:color w:val="171717" w:themeColor="background2" w:themeShade="1A"/>
          <w:lang w:val="ky-KG"/>
        </w:rPr>
        <w:t>Мисалы</w:t>
      </w:r>
      <w:r w:rsidRPr="00FC244E">
        <w:rPr>
          <w:rFonts w:ascii="Calibri" w:hAnsi="Calibri"/>
          <w:color w:val="171717" w:themeColor="background2" w:themeShade="1A"/>
          <w:lang w:val="ky-KG"/>
        </w:rPr>
        <w:t xml:space="preserve"> 12);</w:t>
      </w:r>
    </w:p>
    <w:p w:rsidR="00BB1C82" w:rsidRPr="00FC244E" w:rsidRDefault="00BB1C82" w:rsidP="00FC622B">
      <w:pPr>
        <w:pStyle w:val="afb"/>
        <w:numPr>
          <w:ilvl w:val="0"/>
          <w:numId w:val="44"/>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Тендер комиссиясынын чечими</w:t>
      </w:r>
      <w:r w:rsidRPr="00FC244E">
        <w:rPr>
          <w:rFonts w:ascii="Calibri" w:hAnsi="Calibri"/>
          <w:color w:val="171717" w:themeColor="background2" w:themeShade="1A"/>
          <w:lang w:val="ky-KG"/>
        </w:rPr>
        <w:t>;</w:t>
      </w:r>
    </w:p>
    <w:p w:rsidR="00BB1C82" w:rsidRPr="00FC244E" w:rsidRDefault="00BB1C82" w:rsidP="00FC622B">
      <w:pPr>
        <w:pStyle w:val="afb"/>
        <w:numPr>
          <w:ilvl w:val="0"/>
          <w:numId w:val="44"/>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BB1C82">
      <w:pPr>
        <w:tabs>
          <w:tab w:val="left" w:pos="7513"/>
        </w:tabs>
        <w:autoSpaceDE w:val="0"/>
        <w:autoSpaceDN w:val="0"/>
        <w:adjustRightInd w:val="0"/>
        <w:jc w:val="both"/>
        <w:rPr>
          <w:rFonts w:ascii="Calibri" w:hAnsi="Calibri" w:cs="Times New Roman"/>
          <w:b/>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Эксперт жана башкалардын кызмат акысы жана кызматтардын тендер аркылуу сатып алынуусу</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17-берене. </w:t>
      </w:r>
      <w:r w:rsidRPr="00FC244E">
        <w:rPr>
          <w:rFonts w:ascii="Calibri" w:hAnsi="Calibri" w:cs="Times New Roman"/>
          <w:bCs/>
          <w:color w:val="171717" w:themeColor="background2" w:themeShade="1A"/>
          <w:lang w:val="ky-KG"/>
        </w:rPr>
        <w:t>Эксперт жана башкалардын кызмат акысынын төлөнүшүндө</w:t>
      </w:r>
      <w:r w:rsidRPr="00FC244E">
        <w:rPr>
          <w:rFonts w:ascii="Calibri" w:eastAsia="TimesNewRoman" w:hAnsi="Calibri" w:cs="Times New Roman"/>
          <w:color w:val="171717" w:themeColor="background2" w:themeShade="1A"/>
          <w:lang w:val="ky-KG"/>
        </w:rPr>
        <w:t xml:space="preserve"> төлөм документине төмөндөгү документтер тиркелип берилет</w:t>
      </w:r>
      <w:r w:rsidRPr="00FC244E">
        <w:rPr>
          <w:rFonts w:ascii="Calibri" w:hAnsi="Calibri" w:cs="Times New Roman"/>
          <w:bCs/>
          <w:color w:val="171717" w:themeColor="background2" w:themeShade="1A"/>
          <w:lang w:val="ky-KG"/>
        </w:rPr>
        <w:t>:</w:t>
      </w:r>
    </w:p>
    <w:p w:rsidR="00BB1C82" w:rsidRPr="00FC244E" w:rsidRDefault="00BB1C82" w:rsidP="00FC622B">
      <w:pPr>
        <w:pStyle w:val="afb"/>
        <w:numPr>
          <w:ilvl w:val="0"/>
          <w:numId w:val="45"/>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Ыйгарым укуктуу органдардын чечими;</w:t>
      </w:r>
    </w:p>
    <w:p w:rsidR="00BB1C82" w:rsidRPr="00FC244E" w:rsidRDefault="00BB1C82" w:rsidP="00FC622B">
      <w:pPr>
        <w:pStyle w:val="afb"/>
        <w:numPr>
          <w:ilvl w:val="0"/>
          <w:numId w:val="45"/>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Ар түрдүү төлөмдөрдүн ведомосту</w:t>
      </w:r>
      <w:r w:rsidRPr="00FC244E">
        <w:rPr>
          <w:rFonts w:ascii="Calibri" w:hAnsi="Calibri"/>
          <w:color w:val="171717" w:themeColor="background2" w:themeShade="1A"/>
          <w:lang w:val="ky-KG"/>
        </w:rPr>
        <w:t xml:space="preserve"> (</w:t>
      </w:r>
      <w:r w:rsidRPr="00FC244E">
        <w:rPr>
          <w:rFonts w:ascii="Calibri" w:eastAsia="TimesNewRoman" w:hAnsi="Calibri"/>
          <w:color w:val="171717" w:themeColor="background2" w:themeShade="1A"/>
          <w:lang w:val="ky-KG"/>
        </w:rPr>
        <w:t>Мисалы</w:t>
      </w:r>
      <w:r w:rsidRPr="00FC244E">
        <w:rPr>
          <w:rFonts w:ascii="Calibri" w:hAnsi="Calibri"/>
          <w:color w:val="171717" w:themeColor="background2" w:themeShade="1A"/>
          <w:lang w:val="ky-KG"/>
        </w:rPr>
        <w:t xml:space="preserve"> 13).</w:t>
      </w:r>
    </w:p>
    <w:p w:rsidR="00BB1C82" w:rsidRPr="00FC244E" w:rsidRDefault="00BB1C82" w:rsidP="00BB1C82">
      <w:pPr>
        <w:tabs>
          <w:tab w:val="left" w:pos="7513"/>
        </w:tabs>
        <w:autoSpaceDE w:val="0"/>
        <w:autoSpaceDN w:val="0"/>
        <w:adjustRightInd w:val="0"/>
        <w:jc w:val="both"/>
        <w:rPr>
          <w:rFonts w:ascii="Calibri" w:eastAsia="TimesNewRoman" w:hAnsi="Calibri" w:cs="Times New Roman"/>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eastAsia="TimesNewRoman" w:hAnsi="Calibri" w:cs="Times New Roman"/>
          <w:color w:val="171717" w:themeColor="background2" w:themeShade="1A"/>
          <w:lang w:val="ky-KG"/>
        </w:rPr>
        <w:t>Тендер аркылуу сатып алынуучу кызматтарга тиешелүү чыгымдардын төлөнүшүндө төлөм документине төмөндөгү документтер тиркелип берилет:</w:t>
      </w:r>
    </w:p>
    <w:p w:rsidR="00BB1C82" w:rsidRPr="00FC244E" w:rsidRDefault="00BB1C82" w:rsidP="00FC622B">
      <w:pPr>
        <w:pStyle w:val="afb"/>
        <w:numPr>
          <w:ilvl w:val="0"/>
          <w:numId w:val="46"/>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Милдеттендирме документациясы;</w:t>
      </w:r>
    </w:p>
    <w:p w:rsidR="00BB1C82" w:rsidRPr="00FC244E" w:rsidRDefault="00BB1C82" w:rsidP="00FC622B">
      <w:pPr>
        <w:pStyle w:val="afb"/>
        <w:numPr>
          <w:ilvl w:val="0"/>
          <w:numId w:val="46"/>
        </w:numPr>
        <w:tabs>
          <w:tab w:val="left" w:pos="7513"/>
        </w:tabs>
        <w:autoSpaceDE w:val="0"/>
        <w:autoSpaceDN w:val="0"/>
        <w:adjustRightInd w:val="0"/>
        <w:ind w:left="284" w:hanging="284"/>
        <w:rPr>
          <w:rFonts w:ascii="Calibri" w:eastAsia="TimesNewRoman"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FC622B">
      <w:pPr>
        <w:pStyle w:val="afb"/>
        <w:numPr>
          <w:ilvl w:val="0"/>
          <w:numId w:val="46"/>
        </w:numPr>
        <w:tabs>
          <w:tab w:val="left" w:pos="7513"/>
        </w:tabs>
        <w:autoSpaceDE w:val="0"/>
        <w:autoSpaceDN w:val="0"/>
        <w:adjustRightInd w:val="0"/>
        <w:ind w:left="284" w:hanging="284"/>
        <w:rPr>
          <w:rFonts w:ascii="Calibri" w:eastAsia="TimesNewRoman" w:hAnsi="Calibri"/>
          <w:color w:val="171717" w:themeColor="background2" w:themeShade="1A"/>
          <w:lang w:val="ky-KG"/>
        </w:rPr>
      </w:pPr>
      <w:r w:rsidRPr="00FC244E">
        <w:rPr>
          <w:rFonts w:ascii="Calibri" w:hAnsi="Calibri"/>
          <w:color w:val="171717" w:themeColor="background2" w:themeShade="1A"/>
          <w:lang w:val="ky-KG"/>
        </w:rPr>
        <w:t>Төлөнө турган эсеп-фактуранын эсептелиниши ту</w:t>
      </w:r>
      <w:r w:rsidR="002140AA" w:rsidRPr="00FC244E">
        <w:rPr>
          <w:rFonts w:ascii="Calibri" w:hAnsi="Calibri"/>
          <w:color w:val="171717" w:themeColor="background2" w:themeShade="1A"/>
          <w:lang w:val="ky-KG"/>
        </w:rPr>
        <w:t>у</w:t>
      </w:r>
      <w:r w:rsidRPr="00FC244E">
        <w:rPr>
          <w:rFonts w:ascii="Calibri" w:hAnsi="Calibri"/>
          <w:color w:val="171717" w:themeColor="background2" w:themeShade="1A"/>
          <w:lang w:val="ky-KG"/>
        </w:rPr>
        <w:t>ралуу макулдугу.</w:t>
      </w:r>
    </w:p>
    <w:p w:rsidR="00BB1C82" w:rsidRPr="00FC244E" w:rsidRDefault="00BB1C82" w:rsidP="00BB1C82">
      <w:pPr>
        <w:tabs>
          <w:tab w:val="left" w:pos="7513"/>
        </w:tabs>
        <w:autoSpaceDE w:val="0"/>
        <w:autoSpaceDN w:val="0"/>
        <w:adjustRightInd w:val="0"/>
        <w:jc w:val="both"/>
        <w:rPr>
          <w:rFonts w:ascii="Calibri" w:eastAsia="TimesNewRoman" w:hAnsi="Calibri" w:cs="Times New Roman"/>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eastAsia="TimesNewRoman" w:hAnsi="Calibri" w:cs="Times New Roman"/>
          <w:color w:val="171717" w:themeColor="background2" w:themeShade="1A"/>
          <w:lang w:val="ky-KG"/>
        </w:rPr>
      </w:pPr>
      <w:r w:rsidRPr="00FC244E">
        <w:rPr>
          <w:rFonts w:ascii="Calibri" w:eastAsia="TimesNewRoman" w:hAnsi="Calibri" w:cs="Times New Roman"/>
          <w:color w:val="171717" w:themeColor="background2" w:themeShade="1A"/>
          <w:lang w:val="ky-KG"/>
        </w:rPr>
        <w:t>Төлөмдөр бирден көп жолу жасала турган болсо, кийинки төлөм иштеринде эсеп-фактура менен макулдук гана тиркелет.</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Коммуникация жана байланыш чыгымдары</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highlight w:val="yellow"/>
          <w:lang w:val="ky-KG"/>
        </w:rPr>
      </w:pPr>
      <w:r w:rsidRPr="00FC244E">
        <w:rPr>
          <w:rFonts w:ascii="Calibri" w:hAnsi="Calibri" w:cs="Times New Roman"/>
          <w:b/>
          <w:bCs/>
          <w:color w:val="171717" w:themeColor="background2" w:themeShade="1A"/>
          <w:lang w:val="ky-KG"/>
        </w:rPr>
        <w:t>18-берене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Телефон, телекс, телефакс ж.б.у.с. коммуникация жана байланыш жабдууларын колдонуу чыгымдары, абоненттик чыгымдар, телеграф жана почта маркасы чыгымдарынын төлөнүшүндө</w:t>
      </w:r>
      <w:r w:rsidRPr="00FC244E">
        <w:rPr>
          <w:rFonts w:ascii="Calibri" w:eastAsia="TimesNewRoman" w:hAnsi="Calibri" w:cs="Times New Roman"/>
          <w:color w:val="171717" w:themeColor="background2" w:themeShade="1A"/>
          <w:lang w:val="ky-KG"/>
        </w:rPr>
        <w:t xml:space="preserve"> төлөм документтерине төмөндөгүлөр тиркелиши керек</w:t>
      </w:r>
      <w:r w:rsidRPr="00FC244E">
        <w:rPr>
          <w:rFonts w:ascii="Calibri" w:hAnsi="Calibri" w:cs="Times New Roman"/>
          <w:color w:val="171717" w:themeColor="background2" w:themeShade="1A"/>
          <w:lang w:val="ky-KG"/>
        </w:rPr>
        <w:t>:</w:t>
      </w:r>
    </w:p>
    <w:p w:rsidR="00BB1C82" w:rsidRPr="00FC244E" w:rsidRDefault="00BB1C82" w:rsidP="00FC622B">
      <w:pPr>
        <w:pStyle w:val="afb"/>
        <w:numPr>
          <w:ilvl w:val="0"/>
          <w:numId w:val="47"/>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FC622B">
      <w:pPr>
        <w:pStyle w:val="afb"/>
        <w:numPr>
          <w:ilvl w:val="0"/>
          <w:numId w:val="47"/>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lastRenderedPageBreak/>
        <w:t>Өлкө ичинде жана чет өлкөгө телефон чалуулардын орду жана чалуунун расмий же расмий эмес экендигин белгилеген башкармалык тарабынан бекитилген тизме.</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eastAsia="TimesNewRoman,Bold"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Жүк ташуу чыгымдары</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19-берене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Жүк ташуу чыгымдарынын түрлөрүнө ылайык төмөндөгүдөй документтер талап кылынат жана</w:t>
      </w:r>
      <w:r w:rsidRPr="00FC244E">
        <w:rPr>
          <w:rFonts w:ascii="Calibri" w:eastAsia="TimesNewRoman" w:hAnsi="Calibri" w:cs="Times New Roman"/>
          <w:color w:val="171717" w:themeColor="background2" w:themeShade="1A"/>
          <w:lang w:val="ky-KG"/>
        </w:rPr>
        <w:t xml:space="preserve"> төлөм документине тиркелет</w:t>
      </w:r>
      <w:r w:rsidRPr="00FC244E">
        <w:rPr>
          <w:rFonts w:ascii="Calibri" w:hAnsi="Calibri" w:cs="Times New Roman"/>
          <w:color w:val="171717" w:themeColor="background2" w:themeShade="1A"/>
          <w:lang w:val="ky-KG"/>
        </w:rPr>
        <w:t>.</w:t>
      </w:r>
    </w:p>
    <w:p w:rsidR="00BB1C82" w:rsidRPr="00FC244E" w:rsidRDefault="00BB1C82" w:rsidP="00FC622B">
      <w:pPr>
        <w:pStyle w:val="afb"/>
        <w:numPr>
          <w:ilvl w:val="0"/>
          <w:numId w:val="48"/>
        </w:numPr>
        <w:autoSpaceDE w:val="0"/>
        <w:autoSpaceDN w:val="0"/>
        <w:adjustRightInd w:val="0"/>
        <w:ind w:left="284"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Тендер аркылуу ишке ашырылган жүк ташуу чыгымдарын төлөөдө:</w:t>
      </w:r>
    </w:p>
    <w:p w:rsidR="00BB1C82" w:rsidRPr="00FC244E" w:rsidRDefault="00BB1C82" w:rsidP="00FC622B">
      <w:pPr>
        <w:pStyle w:val="afb"/>
        <w:numPr>
          <w:ilvl w:val="0"/>
          <w:numId w:val="49"/>
        </w:numPr>
        <w:tabs>
          <w:tab w:val="left" w:pos="7513"/>
        </w:tabs>
        <w:autoSpaceDE w:val="0"/>
        <w:autoSpaceDN w:val="0"/>
        <w:adjustRightInd w:val="0"/>
        <w:ind w:left="567" w:hanging="283"/>
        <w:rPr>
          <w:rFonts w:ascii="Calibri" w:hAnsi="Calibri"/>
          <w:color w:val="171717" w:themeColor="background2" w:themeShade="1A"/>
          <w:lang w:val="ky-KG"/>
        </w:rPr>
      </w:pPr>
      <w:r w:rsidRPr="00FC244E">
        <w:rPr>
          <w:rFonts w:ascii="Calibri" w:hAnsi="Calibri"/>
          <w:color w:val="171717" w:themeColor="background2" w:themeShade="1A"/>
          <w:lang w:val="ky-KG"/>
        </w:rPr>
        <w:t>Милдеттендирме документациясы;</w:t>
      </w:r>
    </w:p>
    <w:p w:rsidR="00BB1C82" w:rsidRPr="00FC244E" w:rsidRDefault="00BB1C82" w:rsidP="00FC622B">
      <w:pPr>
        <w:pStyle w:val="afb"/>
        <w:numPr>
          <w:ilvl w:val="0"/>
          <w:numId w:val="49"/>
        </w:numPr>
        <w:tabs>
          <w:tab w:val="left" w:pos="7513"/>
        </w:tabs>
        <w:autoSpaceDE w:val="0"/>
        <w:autoSpaceDN w:val="0"/>
        <w:adjustRightInd w:val="0"/>
        <w:ind w:left="567" w:hanging="283"/>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2140AA" w:rsidP="00FC622B">
      <w:pPr>
        <w:pStyle w:val="afb"/>
        <w:numPr>
          <w:ilvl w:val="0"/>
          <w:numId w:val="49"/>
        </w:numPr>
        <w:tabs>
          <w:tab w:val="left" w:pos="993"/>
          <w:tab w:val="left" w:pos="7513"/>
        </w:tabs>
        <w:autoSpaceDE w:val="0"/>
        <w:autoSpaceDN w:val="0"/>
        <w:adjustRightInd w:val="0"/>
        <w:ind w:left="567" w:hanging="283"/>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Төлөнүүчү жүк ташуу чыгымдард</w:t>
      </w:r>
      <w:r w:rsidR="00BB1C82" w:rsidRPr="00FC244E">
        <w:rPr>
          <w:rFonts w:ascii="Calibri" w:eastAsia="TimesNewRoman" w:hAnsi="Calibri"/>
          <w:color w:val="171717" w:themeColor="background2" w:themeShade="1A"/>
          <w:lang w:val="ky-KG"/>
        </w:rPr>
        <w:t>ын эсептели</w:t>
      </w:r>
      <w:r w:rsidRPr="00FC244E">
        <w:rPr>
          <w:rFonts w:ascii="Calibri" w:eastAsia="TimesNewRoman" w:hAnsi="Calibri"/>
          <w:color w:val="171717" w:themeColor="background2" w:themeShade="1A"/>
          <w:lang w:val="ky-KG"/>
        </w:rPr>
        <w:t>ни</w:t>
      </w:r>
      <w:r w:rsidR="00BB1C82" w:rsidRPr="00FC244E">
        <w:rPr>
          <w:rFonts w:ascii="Calibri" w:eastAsia="TimesNewRoman" w:hAnsi="Calibri"/>
          <w:color w:val="171717" w:themeColor="background2" w:themeShade="1A"/>
          <w:lang w:val="ky-KG"/>
        </w:rPr>
        <w:t>ши тууралуу тиешелүү бөлүм тарабынан тастыкталган документ.</w:t>
      </w:r>
    </w:p>
    <w:p w:rsidR="00BB1C82" w:rsidRPr="00FC244E" w:rsidRDefault="00BB1C82" w:rsidP="00FC622B">
      <w:pPr>
        <w:tabs>
          <w:tab w:val="left" w:pos="7513"/>
        </w:tabs>
        <w:autoSpaceDE w:val="0"/>
        <w:autoSpaceDN w:val="0"/>
        <w:adjustRightInd w:val="0"/>
        <w:ind w:left="567"/>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Чет өлкөдөн жүк ташууларга байланыштуу чыгымдардын төлөнүшүндө жогорудагы документтерге кошумча катары коносаментинин түп нускасы жана ордеринин тастык</w:t>
      </w:r>
      <w:r w:rsidR="00782CF1"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талган бир үлгүсү да төлөм документине тиркелип берилиши керек.</w:t>
      </w:r>
    </w:p>
    <w:p w:rsidR="00BB1C82" w:rsidRPr="00FC244E" w:rsidRDefault="00BB1C82" w:rsidP="00FC622B">
      <w:pPr>
        <w:pStyle w:val="afb"/>
        <w:numPr>
          <w:ilvl w:val="0"/>
          <w:numId w:val="48"/>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Тарифи белгилүү автоунаа каражаттары менен ишке ашырылган жүк ташуу чыгымда</w:t>
      </w:r>
      <w:r w:rsidR="00782CF1"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 xml:space="preserve">рынын төлөнүшүндө </w:t>
      </w:r>
      <w:r w:rsidRPr="00FC244E">
        <w:rPr>
          <w:rFonts w:ascii="Calibri" w:eastAsia="TimesNewRoman" w:hAnsi="Calibri"/>
          <w:color w:val="171717" w:themeColor="background2" w:themeShade="1A"/>
          <w:lang w:val="ky-KG"/>
        </w:rPr>
        <w:t>төлөм документине төмөндөгү документтер тиркелет</w:t>
      </w:r>
      <w:r w:rsidRPr="00FC244E">
        <w:rPr>
          <w:rFonts w:ascii="Calibri" w:hAnsi="Calibri"/>
          <w:color w:val="171717" w:themeColor="background2" w:themeShade="1A"/>
          <w:lang w:val="ky-KG"/>
        </w:rPr>
        <w:t>:</w:t>
      </w:r>
    </w:p>
    <w:p w:rsidR="00BB1C82" w:rsidRPr="00FC244E" w:rsidRDefault="00BB1C82" w:rsidP="00FC622B">
      <w:pPr>
        <w:pStyle w:val="afb"/>
        <w:numPr>
          <w:ilvl w:val="0"/>
          <w:numId w:val="50"/>
        </w:numPr>
        <w:tabs>
          <w:tab w:val="left" w:pos="7513"/>
        </w:tabs>
        <w:autoSpaceDE w:val="0"/>
        <w:autoSpaceDN w:val="0"/>
        <w:adjustRightInd w:val="0"/>
        <w:ind w:left="567" w:hanging="283"/>
        <w:rPr>
          <w:rFonts w:ascii="Calibri" w:hAnsi="Calibri"/>
          <w:color w:val="171717" w:themeColor="background2" w:themeShade="1A"/>
          <w:lang w:val="ky-KG"/>
        </w:rPr>
      </w:pPr>
      <w:r w:rsidRPr="00FC244E">
        <w:rPr>
          <w:rFonts w:ascii="Calibri" w:hAnsi="Calibri"/>
          <w:color w:val="171717" w:themeColor="background2" w:themeShade="1A"/>
          <w:lang w:val="ky-KG"/>
        </w:rPr>
        <w:t>Макулдук</w:t>
      </w:r>
      <w:r w:rsidR="002140AA" w:rsidRPr="00FC244E">
        <w:rPr>
          <w:rFonts w:ascii="Calibri" w:hAnsi="Calibri"/>
          <w:color w:val="171717" w:themeColor="background2" w:themeShade="1A"/>
          <w:lang w:val="ky-KG"/>
        </w:rPr>
        <w:t xml:space="preserve"> </w:t>
      </w:r>
      <w:r w:rsidRPr="00FC244E">
        <w:rPr>
          <w:rFonts w:ascii="Calibri" w:hAnsi="Calibri"/>
          <w:color w:val="171717" w:themeColor="background2" w:themeShade="1A"/>
          <w:lang w:val="ky-KG"/>
        </w:rPr>
        <w:t>(</w:t>
      </w:r>
      <w:r w:rsidRPr="00FC244E">
        <w:rPr>
          <w:rFonts w:ascii="Calibri" w:eastAsia="TimesNewRoman" w:hAnsi="Calibri"/>
          <w:color w:val="171717" w:themeColor="background2" w:themeShade="1A"/>
          <w:lang w:val="ky-KG"/>
        </w:rPr>
        <w:t>Мисалы</w:t>
      </w:r>
      <w:r w:rsidRPr="00FC244E">
        <w:rPr>
          <w:rFonts w:ascii="Calibri" w:hAnsi="Calibri"/>
          <w:color w:val="171717" w:themeColor="background2" w:themeShade="1A"/>
          <w:lang w:val="ky-KG"/>
        </w:rPr>
        <w:t xml:space="preserve"> 12);</w:t>
      </w:r>
    </w:p>
    <w:p w:rsidR="00BB1C82" w:rsidRPr="00FC244E" w:rsidRDefault="00BB1C82" w:rsidP="00FC622B">
      <w:pPr>
        <w:pStyle w:val="afb"/>
        <w:numPr>
          <w:ilvl w:val="0"/>
          <w:numId w:val="50"/>
        </w:numPr>
        <w:tabs>
          <w:tab w:val="left" w:pos="7513"/>
        </w:tabs>
        <w:autoSpaceDE w:val="0"/>
        <w:autoSpaceDN w:val="0"/>
        <w:adjustRightInd w:val="0"/>
        <w:ind w:left="567" w:hanging="283"/>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r w:rsidRPr="00FC244E">
        <w:rPr>
          <w:rFonts w:ascii="Calibri" w:eastAsia="TimesNewRoman" w:hAnsi="Calibri"/>
          <w:color w:val="171717" w:themeColor="background2" w:themeShade="1A"/>
          <w:lang w:val="ky-KG"/>
        </w:rPr>
        <w:t>.</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Тариф боюнча төлөмдөр</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20-берене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 xml:space="preserve">Жарыя, камсыздандыруу чыгымдары, комиссиялык акылары жана башка тариф боюнча төлөмдөрдө </w:t>
      </w:r>
      <w:r w:rsidRPr="00FC244E">
        <w:rPr>
          <w:rFonts w:ascii="Calibri" w:eastAsia="TimesNewRoman,Bold" w:hAnsi="Calibri" w:cs="Times New Roman"/>
          <w:bCs/>
          <w:color w:val="171717" w:themeColor="background2" w:themeShade="1A"/>
          <w:lang w:val="ky-KG"/>
        </w:rPr>
        <w:t xml:space="preserve">финансылык документтерге кол коюу укугуна ээ кишинин макулдугу </w:t>
      </w:r>
      <w:r w:rsidRPr="00FC244E">
        <w:rPr>
          <w:rFonts w:ascii="Calibri" w:hAnsi="Calibri" w:cs="Times New Roman"/>
          <w:color w:val="171717" w:themeColor="background2" w:themeShade="1A"/>
          <w:lang w:val="ky-KG"/>
        </w:rPr>
        <w:t>менен бирге төлөм документине төмөндөгүлөр тиркелиши керек:</w:t>
      </w:r>
    </w:p>
    <w:p w:rsidR="00BB1C82" w:rsidRPr="00FC244E" w:rsidRDefault="00BB1C82" w:rsidP="00FC622B">
      <w:pPr>
        <w:pStyle w:val="afb"/>
        <w:numPr>
          <w:ilvl w:val="0"/>
          <w:numId w:val="51"/>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Жарыя чыгымдарынын төлөнүшүндө эсеп-фактура;</w:t>
      </w:r>
    </w:p>
    <w:p w:rsidR="00BB1C82" w:rsidRPr="00FC244E" w:rsidRDefault="00BB1C82" w:rsidP="00FC622B">
      <w:pPr>
        <w:pStyle w:val="afb"/>
        <w:numPr>
          <w:ilvl w:val="0"/>
          <w:numId w:val="51"/>
        </w:numPr>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Камсыздандыруу чыгымдарынын төлөнүшүндө эсеп-фактура жана камсыздандыруу полиси.</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Тергөө иштери боюнча чыгымдардын төлөнүшүндө:</w:t>
      </w:r>
    </w:p>
    <w:p w:rsidR="00BB1C82" w:rsidRPr="00FC244E" w:rsidRDefault="00BB1C82" w:rsidP="00FC622B">
      <w:pPr>
        <w:pStyle w:val="afb"/>
        <w:numPr>
          <w:ilvl w:val="0"/>
          <w:numId w:val="52"/>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Соттун чечими же ыйгарым укуктуу органдардын чечими;</w:t>
      </w:r>
    </w:p>
    <w:p w:rsidR="00BB1C82" w:rsidRPr="00FC244E" w:rsidRDefault="00BB1C82" w:rsidP="00FC622B">
      <w:pPr>
        <w:pStyle w:val="afb"/>
        <w:numPr>
          <w:ilvl w:val="0"/>
          <w:numId w:val="52"/>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 xml:space="preserve">Ар түрдүү төлөмдөрдүн ведомосту </w:t>
      </w:r>
      <w:r w:rsidRPr="00FC244E">
        <w:rPr>
          <w:rFonts w:ascii="Calibri" w:hAnsi="Calibri"/>
          <w:color w:val="171717" w:themeColor="background2" w:themeShade="1A"/>
          <w:lang w:val="ky-KG"/>
        </w:rPr>
        <w:t>(</w:t>
      </w:r>
      <w:r w:rsidRPr="00FC244E">
        <w:rPr>
          <w:rFonts w:ascii="Calibri" w:eastAsia="TimesNewRoman" w:hAnsi="Calibri"/>
          <w:color w:val="171717" w:themeColor="background2" w:themeShade="1A"/>
          <w:lang w:val="ky-KG"/>
        </w:rPr>
        <w:t>Мисалы</w:t>
      </w:r>
      <w:r w:rsidRPr="00FC244E">
        <w:rPr>
          <w:rFonts w:ascii="Calibri" w:hAnsi="Calibri"/>
          <w:color w:val="171717" w:themeColor="background2" w:themeShade="1A"/>
          <w:lang w:val="ky-KG"/>
        </w:rPr>
        <w:t xml:space="preserve"> 13).</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DE53E1"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Ижара төлөмдөрү</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Ижара акысынын төлөнүшүндө ижаранын түрлөрүнө ылайык төмөндөгү документтер талап кылынат жана төлөм документине тиркелип берилет:</w:t>
      </w:r>
    </w:p>
    <w:p w:rsidR="00BB1C82" w:rsidRPr="00FC244E" w:rsidRDefault="00BB1C82" w:rsidP="00FC622B">
      <w:pPr>
        <w:pStyle w:val="afb"/>
        <w:numPr>
          <w:ilvl w:val="0"/>
          <w:numId w:val="53"/>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Кыймылсыз мүлктүн ижара акысынын төлөнүшүндө:</w:t>
      </w:r>
    </w:p>
    <w:p w:rsidR="00BB1C82" w:rsidRPr="00FC244E" w:rsidRDefault="00BB1C82" w:rsidP="00FC622B">
      <w:pPr>
        <w:pStyle w:val="afb"/>
        <w:numPr>
          <w:ilvl w:val="0"/>
          <w:numId w:val="54"/>
        </w:numPr>
        <w:tabs>
          <w:tab w:val="left" w:pos="7513"/>
        </w:tabs>
        <w:autoSpaceDE w:val="0"/>
        <w:autoSpaceDN w:val="0"/>
        <w:adjustRightInd w:val="0"/>
        <w:ind w:left="567" w:hanging="283"/>
        <w:rPr>
          <w:rFonts w:ascii="Calibri" w:hAnsi="Calibri"/>
          <w:color w:val="171717" w:themeColor="background2" w:themeShade="1A"/>
          <w:lang w:val="ky-KG"/>
        </w:rPr>
      </w:pPr>
      <w:r w:rsidRPr="00FC244E">
        <w:rPr>
          <w:rFonts w:ascii="Calibri" w:hAnsi="Calibri"/>
          <w:color w:val="171717" w:themeColor="background2" w:themeShade="1A"/>
          <w:lang w:val="ky-KG"/>
        </w:rPr>
        <w:t>Милдеттендирме документациясы;</w:t>
      </w:r>
    </w:p>
    <w:p w:rsidR="00BB1C82" w:rsidRPr="00FC244E" w:rsidRDefault="00BB1C82" w:rsidP="00FC622B">
      <w:pPr>
        <w:pStyle w:val="afb"/>
        <w:numPr>
          <w:ilvl w:val="0"/>
          <w:numId w:val="54"/>
        </w:numPr>
        <w:tabs>
          <w:tab w:val="left" w:pos="7513"/>
        </w:tabs>
        <w:autoSpaceDE w:val="0"/>
        <w:autoSpaceDN w:val="0"/>
        <w:adjustRightInd w:val="0"/>
        <w:ind w:left="567" w:hanging="283"/>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2140AA" w:rsidP="00FC622B">
      <w:pPr>
        <w:pStyle w:val="afb"/>
        <w:numPr>
          <w:ilvl w:val="0"/>
          <w:numId w:val="53"/>
        </w:numPr>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Кыймылдуу мүлк, машина, жабдуу</w:t>
      </w:r>
      <w:r w:rsidR="00BB1C82" w:rsidRPr="00FC244E">
        <w:rPr>
          <w:rFonts w:ascii="Calibri" w:hAnsi="Calibri"/>
          <w:color w:val="171717" w:themeColor="background2" w:themeShade="1A"/>
          <w:lang w:val="ky-KG"/>
        </w:rPr>
        <w:t>, аспап жана автоунаа каражаттарынын ижара акысы</w:t>
      </w:r>
      <w:r w:rsidR="00782CF1" w:rsidRPr="00FC244E">
        <w:rPr>
          <w:rFonts w:ascii="Calibri" w:hAnsi="Calibri"/>
          <w:color w:val="171717" w:themeColor="background2" w:themeShade="1A"/>
          <w:lang w:val="ky-KG"/>
        </w:rPr>
        <w:t>-</w:t>
      </w:r>
      <w:r w:rsidR="00BB1C82" w:rsidRPr="00FC244E">
        <w:rPr>
          <w:rFonts w:ascii="Calibri" w:hAnsi="Calibri"/>
          <w:color w:val="171717" w:themeColor="background2" w:themeShade="1A"/>
          <w:lang w:val="ky-KG"/>
        </w:rPr>
        <w:t>нын төлөнүшүндө:</w:t>
      </w:r>
    </w:p>
    <w:p w:rsidR="00BB1C82" w:rsidRPr="00FC244E" w:rsidRDefault="00BB1C82" w:rsidP="00FC622B">
      <w:pPr>
        <w:pStyle w:val="afb"/>
        <w:numPr>
          <w:ilvl w:val="0"/>
          <w:numId w:val="55"/>
        </w:numPr>
        <w:tabs>
          <w:tab w:val="left" w:pos="7513"/>
        </w:tabs>
        <w:autoSpaceDE w:val="0"/>
        <w:autoSpaceDN w:val="0"/>
        <w:adjustRightInd w:val="0"/>
        <w:ind w:left="567" w:hanging="283"/>
        <w:rPr>
          <w:rFonts w:ascii="Calibri" w:hAnsi="Calibri"/>
          <w:color w:val="171717" w:themeColor="background2" w:themeShade="1A"/>
          <w:lang w:val="ky-KG"/>
        </w:rPr>
      </w:pPr>
      <w:r w:rsidRPr="00FC244E">
        <w:rPr>
          <w:rFonts w:ascii="Calibri" w:hAnsi="Calibri"/>
          <w:color w:val="171717" w:themeColor="background2" w:themeShade="1A"/>
          <w:lang w:val="ky-KG"/>
        </w:rPr>
        <w:t>Милдеттендирме документациясы;</w:t>
      </w:r>
    </w:p>
    <w:p w:rsidR="00BB1C82" w:rsidRPr="00FC244E" w:rsidRDefault="00BB1C82" w:rsidP="00FC622B">
      <w:pPr>
        <w:pStyle w:val="afb"/>
        <w:numPr>
          <w:ilvl w:val="0"/>
          <w:numId w:val="55"/>
        </w:numPr>
        <w:tabs>
          <w:tab w:val="left" w:pos="7513"/>
        </w:tabs>
        <w:autoSpaceDE w:val="0"/>
        <w:autoSpaceDN w:val="0"/>
        <w:adjustRightInd w:val="0"/>
        <w:ind w:left="567" w:hanging="283"/>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FC622B">
      <w:pPr>
        <w:pStyle w:val="afb"/>
        <w:numPr>
          <w:ilvl w:val="0"/>
          <w:numId w:val="55"/>
        </w:numPr>
        <w:tabs>
          <w:tab w:val="left" w:pos="7513"/>
        </w:tabs>
        <w:autoSpaceDE w:val="0"/>
        <w:autoSpaceDN w:val="0"/>
        <w:adjustRightInd w:val="0"/>
        <w:ind w:left="567" w:hanging="283"/>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Төлөнүүчү ижара акысы тууралуу тиешелүү бөлүм тарабынан бекитилген документ.</w:t>
      </w:r>
    </w:p>
    <w:p w:rsidR="00BB1C82" w:rsidRPr="00FC244E" w:rsidRDefault="00BB1C82" w:rsidP="00FC622B">
      <w:pPr>
        <w:pStyle w:val="afb"/>
        <w:numPr>
          <w:ilvl w:val="0"/>
          <w:numId w:val="53"/>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Мамлекеттик мекеме жана ишканалардын </w:t>
      </w:r>
      <w:r w:rsidR="002140AA" w:rsidRPr="001343F9">
        <w:rPr>
          <w:rFonts w:ascii="Calibri" w:hAnsi="Calibri"/>
          <w:lang w:val="ky-KG"/>
        </w:rPr>
        <w:t xml:space="preserve">ортосунда </w:t>
      </w:r>
      <w:r w:rsidRPr="00FC244E">
        <w:rPr>
          <w:rFonts w:ascii="Calibri" w:hAnsi="Calibri"/>
          <w:color w:val="171717" w:themeColor="background2" w:themeShade="1A"/>
          <w:lang w:val="ky-KG"/>
        </w:rPr>
        <w:t>жасалган ижара акыларынын төлө</w:t>
      </w:r>
      <w:r w:rsidR="00782CF1"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нүшүндө:</w:t>
      </w:r>
    </w:p>
    <w:p w:rsidR="00BB1C82" w:rsidRPr="00FC244E" w:rsidRDefault="00BB1C82" w:rsidP="00FC622B">
      <w:pPr>
        <w:pStyle w:val="afb"/>
        <w:numPr>
          <w:ilvl w:val="0"/>
          <w:numId w:val="56"/>
        </w:numPr>
        <w:tabs>
          <w:tab w:val="left" w:pos="7513"/>
        </w:tabs>
        <w:autoSpaceDE w:val="0"/>
        <w:autoSpaceDN w:val="0"/>
        <w:adjustRightInd w:val="0"/>
        <w:ind w:left="567" w:hanging="283"/>
        <w:rPr>
          <w:rFonts w:ascii="Calibri" w:hAnsi="Calibri"/>
          <w:color w:val="171717" w:themeColor="background2" w:themeShade="1A"/>
          <w:lang w:val="ky-KG"/>
        </w:rPr>
      </w:pPr>
      <w:r w:rsidRPr="00FC244E">
        <w:rPr>
          <w:rFonts w:ascii="Calibri" w:eastAsia="TimesNewRoman,Bold" w:hAnsi="Calibri"/>
          <w:bCs/>
          <w:color w:val="171717" w:themeColor="background2" w:themeShade="1A"/>
          <w:lang w:val="ky-KG"/>
        </w:rPr>
        <w:t xml:space="preserve">Финансылык документтерге кол коюу укугуна ээ кишинин </w:t>
      </w:r>
      <w:r w:rsidRPr="00FC244E">
        <w:rPr>
          <w:rFonts w:ascii="Calibri" w:hAnsi="Calibri"/>
          <w:color w:val="171717" w:themeColor="background2" w:themeShade="1A"/>
          <w:lang w:val="ky-KG"/>
        </w:rPr>
        <w:t>макулдугу;</w:t>
      </w:r>
    </w:p>
    <w:p w:rsidR="00BB1C82" w:rsidRPr="00FC244E" w:rsidRDefault="00BB1C82" w:rsidP="00FC622B">
      <w:pPr>
        <w:pStyle w:val="afb"/>
        <w:numPr>
          <w:ilvl w:val="0"/>
          <w:numId w:val="56"/>
        </w:numPr>
        <w:tabs>
          <w:tab w:val="left" w:pos="7513"/>
        </w:tabs>
        <w:autoSpaceDE w:val="0"/>
        <w:autoSpaceDN w:val="0"/>
        <w:adjustRightInd w:val="0"/>
        <w:ind w:left="567" w:hanging="283"/>
        <w:rPr>
          <w:rFonts w:ascii="Calibri" w:hAnsi="Calibri"/>
          <w:color w:val="171717" w:themeColor="background2" w:themeShade="1A"/>
          <w:lang w:val="ky-KG"/>
        </w:rPr>
      </w:pPr>
      <w:r w:rsidRPr="00FC244E">
        <w:rPr>
          <w:rFonts w:ascii="Calibri" w:hAnsi="Calibri"/>
          <w:color w:val="171717" w:themeColor="background2" w:themeShade="1A"/>
          <w:lang w:val="ky-KG"/>
        </w:rPr>
        <w:t>Протокол</w:t>
      </w:r>
      <w:r w:rsidRPr="00FC244E">
        <w:rPr>
          <w:rFonts w:ascii="Calibri" w:eastAsia="TimesNewRoman" w:hAnsi="Calibri"/>
          <w:color w:val="171717" w:themeColor="background2" w:themeShade="1A"/>
          <w:lang w:val="ky-KG"/>
        </w:rPr>
        <w:t>.</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782CF1" w:rsidRDefault="00782CF1" w:rsidP="00BB1C82">
      <w:pPr>
        <w:tabs>
          <w:tab w:val="left" w:pos="7513"/>
        </w:tabs>
        <w:autoSpaceDE w:val="0"/>
        <w:autoSpaceDN w:val="0"/>
        <w:adjustRightInd w:val="0"/>
        <w:jc w:val="both"/>
        <w:rPr>
          <w:rFonts w:ascii="Calibri" w:hAnsi="Calibri" w:cs="Times New Roman"/>
          <w:b/>
          <w:bCs/>
          <w:color w:val="171717" w:themeColor="background2" w:themeShade="1A"/>
        </w:rPr>
      </w:pPr>
    </w:p>
    <w:p w:rsidR="001343F9" w:rsidRPr="001343F9" w:rsidRDefault="001343F9" w:rsidP="00BB1C82">
      <w:pPr>
        <w:tabs>
          <w:tab w:val="left" w:pos="7513"/>
        </w:tabs>
        <w:autoSpaceDE w:val="0"/>
        <w:autoSpaceDN w:val="0"/>
        <w:adjustRightInd w:val="0"/>
        <w:jc w:val="both"/>
        <w:rPr>
          <w:rFonts w:ascii="Calibri" w:hAnsi="Calibri" w:cs="Times New Roman"/>
          <w:b/>
          <w:bCs/>
          <w:color w:val="171717" w:themeColor="background2" w:themeShade="1A"/>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lastRenderedPageBreak/>
        <w:t>Сот чыгымдары жана адвокаттын акысы</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Автордук калем акы жана котормо акысы</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23-берене. </w:t>
      </w:r>
      <w:r w:rsidRPr="00FC244E">
        <w:rPr>
          <w:rFonts w:ascii="Calibri" w:hAnsi="Calibri" w:cs="Times New Roman"/>
          <w:bCs/>
          <w:color w:val="171717" w:themeColor="background2" w:themeShade="1A"/>
          <w:lang w:val="ky-KG"/>
        </w:rPr>
        <w:t>Автордук калем акы жана котормо акысынын төлөнүшүндө чыгымдардын түрүнө ылайык төмөндөгү документтер талап кылынат жана төлөм документине тиркелиши зарыл.</w:t>
      </w:r>
    </w:p>
    <w:p w:rsidR="00BB1C82" w:rsidRPr="00FC244E" w:rsidRDefault="00BB1C82" w:rsidP="00BE0C92">
      <w:pPr>
        <w:pStyle w:val="afb"/>
        <w:numPr>
          <w:ilvl w:val="0"/>
          <w:numId w:val="57"/>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Университеттин редколлегиясы тарабынан аныкталуучу негиздерге ылайык жасалуучу төлөмдөр:</w:t>
      </w:r>
    </w:p>
    <w:p w:rsidR="00BB1C82" w:rsidRPr="00FC244E" w:rsidRDefault="00BB1C82" w:rsidP="00BE0C92">
      <w:pPr>
        <w:pStyle w:val="afb"/>
        <w:numPr>
          <w:ilvl w:val="1"/>
          <w:numId w:val="57"/>
        </w:numPr>
        <w:tabs>
          <w:tab w:val="left" w:pos="7513"/>
        </w:tabs>
        <w:autoSpaceDE w:val="0"/>
        <w:autoSpaceDN w:val="0"/>
        <w:adjustRightInd w:val="0"/>
        <w:ind w:left="851" w:hanging="283"/>
        <w:rPr>
          <w:rFonts w:ascii="Calibri" w:hAnsi="Calibri"/>
          <w:color w:val="171717" w:themeColor="background2" w:themeShade="1A"/>
          <w:lang w:val="ky-KG"/>
        </w:rPr>
      </w:pPr>
      <w:r w:rsidRPr="00FC244E">
        <w:rPr>
          <w:rFonts w:ascii="Calibri" w:hAnsi="Calibri"/>
          <w:color w:val="171717" w:themeColor="background2" w:themeShade="1A"/>
          <w:lang w:val="ky-KG"/>
        </w:rPr>
        <w:t>Автордук калем акы, котормо акысы жана башка кызматтардын акысынын төлөнү</w:t>
      </w:r>
      <w:r w:rsidR="00782CF1"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шүндө:</w:t>
      </w:r>
    </w:p>
    <w:p w:rsidR="00BB1C82" w:rsidRPr="00FC244E" w:rsidRDefault="00BB1C82" w:rsidP="00BE0C92">
      <w:pPr>
        <w:pStyle w:val="afb"/>
        <w:numPr>
          <w:ilvl w:val="0"/>
          <w:numId w:val="58"/>
        </w:numPr>
        <w:tabs>
          <w:tab w:val="left" w:pos="7513"/>
        </w:tabs>
        <w:autoSpaceDE w:val="0"/>
        <w:autoSpaceDN w:val="0"/>
        <w:adjustRightInd w:val="0"/>
        <w:ind w:left="1134" w:hanging="284"/>
        <w:rPr>
          <w:rFonts w:ascii="Calibri" w:hAnsi="Calibri"/>
          <w:color w:val="171717" w:themeColor="background2" w:themeShade="1A"/>
          <w:lang w:val="ky-KG"/>
        </w:rPr>
      </w:pPr>
      <w:r w:rsidRPr="00FC244E">
        <w:rPr>
          <w:rFonts w:ascii="Calibri" w:hAnsi="Calibri"/>
          <w:color w:val="171717" w:themeColor="background2" w:themeShade="1A"/>
          <w:lang w:val="ky-KG"/>
        </w:rPr>
        <w:t>Эмгекке жана котормого автордук укугун тастыктаган документ;</w:t>
      </w:r>
    </w:p>
    <w:p w:rsidR="00BB1C82" w:rsidRPr="00FC244E" w:rsidRDefault="00BB1C82" w:rsidP="00BE0C92">
      <w:pPr>
        <w:pStyle w:val="afb"/>
        <w:numPr>
          <w:ilvl w:val="0"/>
          <w:numId w:val="58"/>
        </w:numPr>
        <w:tabs>
          <w:tab w:val="left" w:pos="7513"/>
        </w:tabs>
        <w:autoSpaceDE w:val="0"/>
        <w:autoSpaceDN w:val="0"/>
        <w:adjustRightInd w:val="0"/>
        <w:ind w:left="1134" w:hanging="284"/>
        <w:rPr>
          <w:rFonts w:ascii="Calibri" w:hAnsi="Calibri"/>
          <w:color w:val="171717" w:themeColor="background2" w:themeShade="1A"/>
          <w:lang w:val="ky-KG"/>
        </w:rPr>
      </w:pPr>
      <w:r w:rsidRPr="00FC244E">
        <w:rPr>
          <w:rFonts w:ascii="Calibri" w:hAnsi="Calibri"/>
          <w:color w:val="171717" w:themeColor="background2" w:themeShade="1A"/>
          <w:lang w:val="ky-KG"/>
        </w:rPr>
        <w:t>Ыйгарым укуктуу орган тарабынан бекитилген редколлегиянын чечими;</w:t>
      </w:r>
    </w:p>
    <w:p w:rsidR="00BB1C82" w:rsidRPr="00FC244E" w:rsidRDefault="00BB1C82" w:rsidP="00BE0C92">
      <w:pPr>
        <w:pStyle w:val="afb"/>
        <w:numPr>
          <w:ilvl w:val="0"/>
          <w:numId w:val="58"/>
        </w:numPr>
        <w:tabs>
          <w:tab w:val="left" w:pos="7513"/>
        </w:tabs>
        <w:autoSpaceDE w:val="0"/>
        <w:autoSpaceDN w:val="0"/>
        <w:adjustRightInd w:val="0"/>
        <w:ind w:left="1134" w:hanging="284"/>
        <w:rPr>
          <w:rFonts w:ascii="Calibri" w:hAnsi="Calibri"/>
          <w:color w:val="171717" w:themeColor="background2" w:themeShade="1A"/>
          <w:lang w:val="ky-KG"/>
        </w:rPr>
      </w:pPr>
      <w:r w:rsidRPr="00FC244E">
        <w:rPr>
          <w:rFonts w:ascii="Calibri" w:hAnsi="Calibri"/>
          <w:color w:val="171717" w:themeColor="background2" w:themeShade="1A"/>
          <w:lang w:val="ky-KG"/>
        </w:rPr>
        <w:t>Автордук</w:t>
      </w:r>
      <w:r w:rsidR="002F4A15" w:rsidRPr="00FC244E">
        <w:rPr>
          <w:rFonts w:ascii="Calibri" w:hAnsi="Calibri"/>
          <w:color w:val="171717" w:themeColor="background2" w:themeShade="1A"/>
          <w:lang w:val="ky-KG"/>
        </w:rPr>
        <w:t xml:space="preserve"> калем акы жана котормо акысын</w:t>
      </w:r>
      <w:r w:rsidRPr="00FC244E">
        <w:rPr>
          <w:rFonts w:ascii="Calibri" w:hAnsi="Calibri"/>
          <w:color w:val="171717" w:themeColor="background2" w:themeShade="1A"/>
          <w:lang w:val="ky-KG"/>
        </w:rPr>
        <w:t xml:space="preserve"> эсептөө таблицасы;</w:t>
      </w:r>
    </w:p>
    <w:p w:rsidR="00BB1C82" w:rsidRPr="00FC244E" w:rsidRDefault="00BB1C82" w:rsidP="00BE0C92">
      <w:pPr>
        <w:pStyle w:val="afb"/>
        <w:numPr>
          <w:ilvl w:val="0"/>
          <w:numId w:val="58"/>
        </w:numPr>
        <w:tabs>
          <w:tab w:val="left" w:pos="7513"/>
        </w:tabs>
        <w:autoSpaceDE w:val="0"/>
        <w:autoSpaceDN w:val="0"/>
        <w:adjustRightInd w:val="0"/>
        <w:ind w:left="1134"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BE0C92">
      <w:pPr>
        <w:pStyle w:val="afb"/>
        <w:numPr>
          <w:ilvl w:val="1"/>
          <w:numId w:val="57"/>
        </w:numPr>
        <w:tabs>
          <w:tab w:val="left" w:pos="7513"/>
        </w:tabs>
        <w:autoSpaceDE w:val="0"/>
        <w:autoSpaceDN w:val="0"/>
        <w:adjustRightInd w:val="0"/>
        <w:ind w:left="851"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Изилдөө жана редакциялоо иштерине тартылуучу адистердин акысынын төлөнү</w:t>
      </w:r>
      <w:r w:rsidR="00782CF1" w:rsidRPr="00FC244E">
        <w:rPr>
          <w:rFonts w:ascii="Calibri" w:eastAsia="TimesNewRoman" w:hAnsi="Calibri"/>
          <w:color w:val="171717" w:themeColor="background2" w:themeShade="1A"/>
          <w:lang w:val="ky-KG"/>
        </w:rPr>
        <w:t>-</w:t>
      </w:r>
      <w:r w:rsidRPr="00FC244E">
        <w:rPr>
          <w:rFonts w:ascii="Calibri" w:eastAsia="TimesNewRoman" w:hAnsi="Calibri"/>
          <w:color w:val="171717" w:themeColor="background2" w:themeShade="1A"/>
          <w:lang w:val="ky-KG"/>
        </w:rPr>
        <w:t>шүндө:</w:t>
      </w:r>
    </w:p>
    <w:p w:rsidR="00BB1C82" w:rsidRPr="00FC244E" w:rsidRDefault="00BB1C82" w:rsidP="00BE0C92">
      <w:pPr>
        <w:pStyle w:val="afb"/>
        <w:numPr>
          <w:ilvl w:val="0"/>
          <w:numId w:val="58"/>
        </w:numPr>
        <w:tabs>
          <w:tab w:val="left" w:pos="7513"/>
        </w:tabs>
        <w:autoSpaceDE w:val="0"/>
        <w:autoSpaceDN w:val="0"/>
        <w:adjustRightInd w:val="0"/>
        <w:ind w:left="1134" w:hanging="284"/>
        <w:rPr>
          <w:rFonts w:ascii="Calibri" w:hAnsi="Calibri"/>
          <w:color w:val="171717" w:themeColor="background2" w:themeShade="1A"/>
          <w:lang w:val="ky-KG"/>
        </w:rPr>
      </w:pPr>
      <w:r w:rsidRPr="00FC244E">
        <w:rPr>
          <w:rFonts w:ascii="Calibri" w:hAnsi="Calibri"/>
          <w:color w:val="171717" w:themeColor="background2" w:themeShade="1A"/>
          <w:lang w:val="ky-KG"/>
        </w:rPr>
        <w:t>Эмгекти изилдөө же редакциялоо ишине зарыл болгон жана изилдөө же редак</w:t>
      </w:r>
      <w:r w:rsidR="00782CF1"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циялоо ишинин акысына байланыштуу жетекчиликтин бекитүү жөнүндө чечими;</w:t>
      </w:r>
    </w:p>
    <w:p w:rsidR="00BB1C82" w:rsidRPr="00FC244E" w:rsidRDefault="00BB1C82" w:rsidP="00BE0C92">
      <w:pPr>
        <w:pStyle w:val="afb"/>
        <w:numPr>
          <w:ilvl w:val="0"/>
          <w:numId w:val="58"/>
        </w:numPr>
        <w:tabs>
          <w:tab w:val="left" w:pos="7513"/>
        </w:tabs>
        <w:autoSpaceDE w:val="0"/>
        <w:autoSpaceDN w:val="0"/>
        <w:adjustRightInd w:val="0"/>
        <w:ind w:left="1134"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Автордук калем акы жана котормо акысынын эсептөө таблицасы (Мисалы 14); </w:t>
      </w:r>
    </w:p>
    <w:p w:rsidR="00BB1C82" w:rsidRPr="00FC244E" w:rsidRDefault="00BB1C82" w:rsidP="00BE0C92">
      <w:pPr>
        <w:pStyle w:val="afb"/>
        <w:numPr>
          <w:ilvl w:val="0"/>
          <w:numId w:val="58"/>
        </w:numPr>
        <w:tabs>
          <w:tab w:val="left" w:pos="7513"/>
        </w:tabs>
        <w:autoSpaceDE w:val="0"/>
        <w:autoSpaceDN w:val="0"/>
        <w:adjustRightInd w:val="0"/>
        <w:ind w:left="1134"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BE0C92">
      <w:pPr>
        <w:pStyle w:val="afb"/>
        <w:numPr>
          <w:ilvl w:val="1"/>
          <w:numId w:val="57"/>
        </w:numPr>
        <w:tabs>
          <w:tab w:val="left" w:pos="7513"/>
        </w:tabs>
        <w:autoSpaceDE w:val="0"/>
        <w:autoSpaceDN w:val="0"/>
        <w:adjustRightInd w:val="0"/>
        <w:ind w:left="851" w:hanging="283"/>
        <w:rPr>
          <w:rFonts w:ascii="Calibri" w:hAnsi="Calibri"/>
          <w:color w:val="171717" w:themeColor="background2" w:themeShade="1A"/>
          <w:lang w:val="ky-KG"/>
        </w:rPr>
      </w:pPr>
      <w:r w:rsidRPr="00FC244E">
        <w:rPr>
          <w:rFonts w:ascii="Calibri" w:hAnsi="Calibri"/>
          <w:color w:val="171717" w:themeColor="background2" w:themeShade="1A"/>
          <w:lang w:val="ky-KG"/>
        </w:rPr>
        <w:t>Редколлегия мүчөлөрүнө эмгек акысынын төлөнүшүндө:</w:t>
      </w:r>
    </w:p>
    <w:p w:rsidR="00BB1C82" w:rsidRPr="00FC244E" w:rsidRDefault="00BB1C82" w:rsidP="00BE0C92">
      <w:pPr>
        <w:pStyle w:val="afb"/>
        <w:numPr>
          <w:ilvl w:val="0"/>
          <w:numId w:val="58"/>
        </w:numPr>
        <w:tabs>
          <w:tab w:val="left" w:pos="7513"/>
        </w:tabs>
        <w:autoSpaceDE w:val="0"/>
        <w:autoSpaceDN w:val="0"/>
        <w:adjustRightInd w:val="0"/>
        <w:ind w:left="1134" w:hanging="284"/>
        <w:rPr>
          <w:rFonts w:ascii="Calibri" w:hAnsi="Calibri"/>
          <w:color w:val="171717" w:themeColor="background2" w:themeShade="1A"/>
          <w:lang w:val="ky-KG"/>
        </w:rPr>
      </w:pPr>
      <w:r w:rsidRPr="00FC244E">
        <w:rPr>
          <w:rFonts w:ascii="Calibri" w:eastAsia="TimesNewRoman,Bold" w:hAnsi="Calibri"/>
          <w:bCs/>
          <w:color w:val="171717" w:themeColor="background2" w:themeShade="1A"/>
          <w:lang w:val="ky-KG"/>
        </w:rPr>
        <w:t>Финансылык документтерге кол коюу укугуна ээ кишинин макулдугу</w:t>
      </w:r>
      <w:r w:rsidRPr="00FC244E">
        <w:rPr>
          <w:rFonts w:ascii="Calibri" w:hAnsi="Calibri"/>
          <w:color w:val="171717" w:themeColor="background2" w:themeShade="1A"/>
          <w:lang w:val="ky-KG"/>
        </w:rPr>
        <w:t>;</w:t>
      </w:r>
    </w:p>
    <w:p w:rsidR="00BB1C82" w:rsidRPr="00FC244E" w:rsidRDefault="00BB1C82" w:rsidP="00BE0C92">
      <w:pPr>
        <w:pStyle w:val="afb"/>
        <w:numPr>
          <w:ilvl w:val="0"/>
          <w:numId w:val="58"/>
        </w:numPr>
        <w:tabs>
          <w:tab w:val="left" w:pos="7513"/>
        </w:tabs>
        <w:autoSpaceDE w:val="0"/>
        <w:autoSpaceDN w:val="0"/>
        <w:adjustRightInd w:val="0"/>
        <w:ind w:left="1134" w:hanging="284"/>
        <w:rPr>
          <w:rFonts w:ascii="Calibri" w:hAnsi="Calibri"/>
          <w:color w:val="171717" w:themeColor="background2" w:themeShade="1A"/>
          <w:lang w:val="ky-KG"/>
        </w:rPr>
      </w:pPr>
      <w:r w:rsidRPr="00FC244E">
        <w:rPr>
          <w:rFonts w:ascii="Calibri" w:hAnsi="Calibri"/>
          <w:color w:val="171717" w:themeColor="background2" w:themeShade="1A"/>
          <w:lang w:val="ky-KG"/>
        </w:rPr>
        <w:t>Ар түрдүү төлөмдөрдүн ведомосту (</w:t>
      </w:r>
      <w:r w:rsidRPr="00FC244E">
        <w:rPr>
          <w:rFonts w:ascii="Calibri" w:eastAsia="TimesNewRoman" w:hAnsi="Calibri"/>
          <w:color w:val="171717" w:themeColor="background2" w:themeShade="1A"/>
          <w:lang w:val="ky-KG"/>
        </w:rPr>
        <w:t>Мисалы</w:t>
      </w:r>
      <w:r w:rsidRPr="00FC244E">
        <w:rPr>
          <w:rFonts w:ascii="Calibri" w:hAnsi="Calibri"/>
          <w:color w:val="171717" w:themeColor="background2" w:themeShade="1A"/>
          <w:lang w:val="ky-KG"/>
        </w:rPr>
        <w:t>...).</w:t>
      </w:r>
    </w:p>
    <w:p w:rsidR="00BB1C82" w:rsidRPr="00FC244E" w:rsidRDefault="00BB1C82" w:rsidP="00BE0C92">
      <w:pPr>
        <w:pStyle w:val="afb"/>
        <w:numPr>
          <w:ilvl w:val="1"/>
          <w:numId w:val="57"/>
        </w:numPr>
        <w:tabs>
          <w:tab w:val="left" w:pos="7513"/>
        </w:tabs>
        <w:autoSpaceDE w:val="0"/>
        <w:autoSpaceDN w:val="0"/>
        <w:adjustRightInd w:val="0"/>
        <w:ind w:left="851" w:hanging="283"/>
        <w:rPr>
          <w:rFonts w:ascii="Calibri" w:hAnsi="Calibri"/>
          <w:color w:val="171717" w:themeColor="background2" w:themeShade="1A"/>
          <w:lang w:val="ky-KG"/>
        </w:rPr>
      </w:pPr>
      <w:r w:rsidRPr="00FC244E">
        <w:rPr>
          <w:rFonts w:ascii="Calibri" w:hAnsi="Calibri"/>
          <w:color w:val="171717" w:themeColor="background2" w:themeShade="1A"/>
          <w:lang w:val="ky-KG"/>
        </w:rPr>
        <w:t>Эмгектерге конкурстук негизде берилүүчү акчалай сыйлыктардын төлөнүшүндө:</w:t>
      </w:r>
    </w:p>
    <w:p w:rsidR="00BB1C82" w:rsidRPr="00FC244E" w:rsidRDefault="00BB1C82" w:rsidP="00BE0C92">
      <w:pPr>
        <w:pStyle w:val="afb"/>
        <w:numPr>
          <w:ilvl w:val="0"/>
          <w:numId w:val="58"/>
        </w:numPr>
        <w:tabs>
          <w:tab w:val="left" w:pos="7513"/>
        </w:tabs>
        <w:autoSpaceDE w:val="0"/>
        <w:autoSpaceDN w:val="0"/>
        <w:adjustRightInd w:val="0"/>
        <w:ind w:left="1134" w:hanging="284"/>
        <w:rPr>
          <w:rFonts w:ascii="Calibri" w:hAnsi="Calibri"/>
          <w:color w:val="171717" w:themeColor="background2" w:themeShade="1A"/>
          <w:lang w:val="ky-KG"/>
        </w:rPr>
      </w:pPr>
      <w:r w:rsidRPr="00FC244E">
        <w:rPr>
          <w:rFonts w:ascii="Calibri" w:hAnsi="Calibri"/>
          <w:color w:val="171717" w:themeColor="background2" w:themeShade="1A"/>
          <w:lang w:val="ky-KG"/>
        </w:rPr>
        <w:t>Ыйгарым укуктуу органдын макулдугу менен редколлегиянын чечими.</w:t>
      </w:r>
    </w:p>
    <w:p w:rsidR="00BB1C82" w:rsidRPr="00FC244E" w:rsidRDefault="00BB1C82" w:rsidP="00BE0C92">
      <w:pPr>
        <w:pStyle w:val="afb"/>
        <w:numPr>
          <w:ilvl w:val="0"/>
          <w:numId w:val="57"/>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 xml:space="preserve">Университеттин </w:t>
      </w:r>
      <w:r w:rsidR="00A17B7E" w:rsidRPr="00FC244E">
        <w:rPr>
          <w:rFonts w:ascii="Calibri" w:eastAsia="TimesNewRoman" w:hAnsi="Calibri"/>
          <w:color w:val="171717" w:themeColor="background2" w:themeShade="1A"/>
          <w:lang w:val="ky-KG"/>
        </w:rPr>
        <w:t>“</w:t>
      </w:r>
      <w:r w:rsidRPr="00FC244E">
        <w:rPr>
          <w:rFonts w:ascii="Calibri" w:eastAsia="TimesNewRoman" w:hAnsi="Calibri"/>
          <w:color w:val="171717" w:themeColor="background2" w:themeShade="1A"/>
          <w:lang w:val="ky-KG"/>
        </w:rPr>
        <w:t>Басылмаларды жарыялоо тартиби боюнча нускамасына</w:t>
      </w:r>
      <w:r w:rsidR="00A17B7E" w:rsidRPr="00FC244E">
        <w:rPr>
          <w:rFonts w:ascii="Calibri" w:eastAsia="TimesNewRoman" w:hAnsi="Calibri"/>
          <w:color w:val="171717" w:themeColor="background2" w:themeShade="1A"/>
          <w:lang w:val="ky-KG"/>
        </w:rPr>
        <w:t>”</w:t>
      </w:r>
      <w:r w:rsidRPr="00FC244E">
        <w:rPr>
          <w:rFonts w:ascii="Calibri" w:eastAsia="TimesNewRoman" w:hAnsi="Calibri"/>
          <w:color w:val="171717" w:themeColor="background2" w:themeShade="1A"/>
          <w:lang w:val="ky-KG"/>
        </w:rPr>
        <w:t xml:space="preserve"> ылайык жасалуучу төлөмдөрдө:</w:t>
      </w:r>
    </w:p>
    <w:p w:rsidR="00BB1C82" w:rsidRPr="00FC244E" w:rsidRDefault="00BB1C82" w:rsidP="00BE0C92">
      <w:pPr>
        <w:pStyle w:val="afb"/>
        <w:numPr>
          <w:ilvl w:val="0"/>
          <w:numId w:val="59"/>
        </w:numPr>
        <w:tabs>
          <w:tab w:val="left" w:pos="7513"/>
        </w:tabs>
        <w:autoSpaceDE w:val="0"/>
        <w:autoSpaceDN w:val="0"/>
        <w:adjustRightInd w:val="0"/>
        <w:ind w:left="851"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Университеттин Башкаруу кеӊеши тарабынан бекитилген редколлегиянын чечими;</w:t>
      </w:r>
    </w:p>
    <w:p w:rsidR="00BB1C82" w:rsidRPr="00FC244E" w:rsidRDefault="00BB1C82" w:rsidP="00BE0C92">
      <w:pPr>
        <w:pStyle w:val="afb"/>
        <w:numPr>
          <w:ilvl w:val="0"/>
          <w:numId w:val="59"/>
        </w:numPr>
        <w:tabs>
          <w:tab w:val="left" w:pos="7513"/>
        </w:tabs>
        <w:autoSpaceDE w:val="0"/>
        <w:autoSpaceDN w:val="0"/>
        <w:adjustRightInd w:val="0"/>
        <w:ind w:left="851" w:hanging="284"/>
        <w:rPr>
          <w:rFonts w:ascii="Calibri" w:hAnsi="Calibri"/>
          <w:color w:val="171717" w:themeColor="background2" w:themeShade="1A"/>
          <w:lang w:val="ky-KG"/>
        </w:rPr>
      </w:pPr>
      <w:r w:rsidRPr="00FC244E">
        <w:rPr>
          <w:rFonts w:ascii="Calibri" w:hAnsi="Calibri"/>
          <w:color w:val="171717" w:themeColor="background2" w:themeShade="1A"/>
          <w:lang w:val="ky-KG"/>
        </w:rPr>
        <w:t>Келишим;</w:t>
      </w:r>
    </w:p>
    <w:p w:rsidR="00BB1C82" w:rsidRPr="00FC244E" w:rsidRDefault="00BB1C82" w:rsidP="00BE0C92">
      <w:pPr>
        <w:pStyle w:val="afb"/>
        <w:numPr>
          <w:ilvl w:val="0"/>
          <w:numId w:val="59"/>
        </w:numPr>
        <w:tabs>
          <w:tab w:val="left" w:pos="7513"/>
        </w:tabs>
        <w:autoSpaceDE w:val="0"/>
        <w:autoSpaceDN w:val="0"/>
        <w:adjustRightInd w:val="0"/>
        <w:ind w:left="851" w:hanging="284"/>
        <w:rPr>
          <w:rFonts w:ascii="Calibri" w:hAnsi="Calibri"/>
          <w:color w:val="171717" w:themeColor="background2" w:themeShade="1A"/>
          <w:lang w:val="ky-KG"/>
        </w:rPr>
      </w:pPr>
      <w:r w:rsidRPr="00FC244E">
        <w:rPr>
          <w:rFonts w:ascii="Calibri" w:hAnsi="Calibri"/>
          <w:color w:val="171717" w:themeColor="background2" w:themeShade="1A"/>
          <w:lang w:val="ky-KG"/>
        </w:rPr>
        <w:t>Автордук калем акы жана котормо акысы</w:t>
      </w:r>
      <w:r w:rsidR="007C4C96" w:rsidRPr="00061747">
        <w:rPr>
          <w:rFonts w:ascii="Calibri" w:hAnsi="Calibri"/>
          <w:color w:val="171717" w:themeColor="background2" w:themeShade="1A"/>
          <w:lang w:val="ky-KG"/>
        </w:rPr>
        <w:t>н</w:t>
      </w:r>
      <w:r w:rsidRPr="00FC244E">
        <w:rPr>
          <w:rFonts w:ascii="Calibri" w:hAnsi="Calibri"/>
          <w:color w:val="171717" w:themeColor="background2" w:themeShade="1A"/>
          <w:lang w:val="ky-KG"/>
        </w:rPr>
        <w:t xml:space="preserve"> эсептөө таблицасы (</w:t>
      </w:r>
      <w:r w:rsidRPr="00FC244E">
        <w:rPr>
          <w:rFonts w:ascii="Calibri" w:eastAsia="TimesNewRoman" w:hAnsi="Calibri"/>
          <w:color w:val="171717" w:themeColor="background2" w:themeShade="1A"/>
          <w:lang w:val="ky-KG"/>
        </w:rPr>
        <w:t>Мисалы</w:t>
      </w:r>
      <w:r w:rsidRPr="00FC244E">
        <w:rPr>
          <w:rFonts w:ascii="Calibri" w:hAnsi="Calibri"/>
          <w:color w:val="171717" w:themeColor="background2" w:themeShade="1A"/>
          <w:lang w:val="ky-KG"/>
        </w:rPr>
        <w:t>...);</w:t>
      </w:r>
    </w:p>
    <w:p w:rsidR="00BB1C82" w:rsidRPr="00FC244E" w:rsidRDefault="00BB1C82" w:rsidP="00BE0C92">
      <w:pPr>
        <w:pStyle w:val="afb"/>
        <w:numPr>
          <w:ilvl w:val="0"/>
          <w:numId w:val="59"/>
        </w:numPr>
        <w:tabs>
          <w:tab w:val="left" w:pos="7513"/>
        </w:tabs>
        <w:autoSpaceDE w:val="0"/>
        <w:autoSpaceDN w:val="0"/>
        <w:adjustRightInd w:val="0"/>
        <w:ind w:left="851"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BE0C92">
      <w:pPr>
        <w:pStyle w:val="afb"/>
        <w:numPr>
          <w:ilvl w:val="0"/>
          <w:numId w:val="57"/>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Тендерди өткөрүү боюнча ченемдик укуктук актыларга ылайык котормо кызматтары</w:t>
      </w:r>
      <w:r w:rsidR="00782CF1" w:rsidRPr="00FC244E">
        <w:rPr>
          <w:rFonts w:ascii="Calibri" w:eastAsia="TimesNewRoman" w:hAnsi="Calibri"/>
          <w:color w:val="171717" w:themeColor="background2" w:themeShade="1A"/>
          <w:lang w:val="ky-KG"/>
        </w:rPr>
        <w:t>-</w:t>
      </w:r>
      <w:r w:rsidRPr="00FC244E">
        <w:rPr>
          <w:rFonts w:ascii="Calibri" w:eastAsia="TimesNewRoman" w:hAnsi="Calibri"/>
          <w:color w:val="171717" w:themeColor="background2" w:themeShade="1A"/>
          <w:lang w:val="ky-KG"/>
        </w:rPr>
        <w:t>нын акысынын төлөнүшүндө:</w:t>
      </w:r>
    </w:p>
    <w:p w:rsidR="00BB1C82" w:rsidRPr="00FC244E" w:rsidRDefault="00BB1C82" w:rsidP="00BE0C92">
      <w:pPr>
        <w:pStyle w:val="afb"/>
        <w:numPr>
          <w:ilvl w:val="0"/>
          <w:numId w:val="59"/>
        </w:numPr>
        <w:tabs>
          <w:tab w:val="left" w:pos="7513"/>
        </w:tabs>
        <w:autoSpaceDE w:val="0"/>
        <w:autoSpaceDN w:val="0"/>
        <w:adjustRightInd w:val="0"/>
        <w:ind w:left="851" w:hanging="284"/>
        <w:rPr>
          <w:rFonts w:ascii="Calibri" w:eastAsia="TimesNewRoman" w:hAnsi="Calibri"/>
          <w:color w:val="171717" w:themeColor="background2" w:themeShade="1A"/>
          <w:lang w:val="ky-KG"/>
        </w:rPr>
      </w:pPr>
      <w:r w:rsidRPr="00FC244E">
        <w:rPr>
          <w:rFonts w:ascii="Calibri" w:eastAsia="TimesNewRoman" w:hAnsi="Calibri"/>
          <w:color w:val="171717" w:themeColor="background2" w:themeShade="1A"/>
          <w:lang w:val="ky-KG"/>
        </w:rPr>
        <w:t>Милдеттендирме документациясы;</w:t>
      </w:r>
    </w:p>
    <w:p w:rsidR="00BB1C82" w:rsidRPr="00FC244E" w:rsidRDefault="00BB1C82" w:rsidP="00BE0C92">
      <w:pPr>
        <w:pStyle w:val="afb"/>
        <w:numPr>
          <w:ilvl w:val="0"/>
          <w:numId w:val="59"/>
        </w:numPr>
        <w:tabs>
          <w:tab w:val="left" w:pos="7513"/>
        </w:tabs>
        <w:autoSpaceDE w:val="0"/>
        <w:autoSpaceDN w:val="0"/>
        <w:adjustRightInd w:val="0"/>
        <w:ind w:left="851"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r w:rsidR="00385985" w:rsidRPr="00FC244E">
        <w:rPr>
          <w:rFonts w:ascii="Calibri" w:eastAsia="TimesNewRoman" w:hAnsi="Calibri"/>
          <w:color w:val="171717" w:themeColor="background2" w:themeShade="1A"/>
          <w:lang w:val="ky-KG"/>
        </w:rPr>
        <w:t>.</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Курс жана кон</w:t>
      </w:r>
      <w:r w:rsidR="00385985" w:rsidRPr="00FC244E">
        <w:rPr>
          <w:rFonts w:ascii="Calibri" w:hAnsi="Calibri" w:cs="Times New Roman"/>
          <w:b/>
          <w:bCs/>
          <w:color w:val="171717" w:themeColor="background2" w:themeShade="1A"/>
          <w:lang w:val="ky-KG"/>
        </w:rPr>
        <w:t>ференцияларга катышуу чыгымдары</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24-берене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Бул чыгымдардын төлөнүшүндө т</w:t>
      </w:r>
      <w:r w:rsidRPr="00FC244E">
        <w:rPr>
          <w:rFonts w:ascii="Calibri" w:eastAsia="TimesNewRoman" w:hAnsi="Calibri" w:cs="Times New Roman"/>
          <w:color w:val="171717" w:themeColor="background2" w:themeShade="1A"/>
          <w:lang w:val="ky-KG"/>
        </w:rPr>
        <w:t>өлөм документине төмөндөгү документтер тиркелиши керек</w:t>
      </w:r>
      <w:r w:rsidRPr="00FC244E">
        <w:rPr>
          <w:rFonts w:ascii="Calibri" w:hAnsi="Calibri" w:cs="Times New Roman"/>
          <w:color w:val="171717" w:themeColor="background2" w:themeShade="1A"/>
          <w:lang w:val="ky-KG"/>
        </w:rPr>
        <w:t>:</w:t>
      </w:r>
    </w:p>
    <w:p w:rsidR="00BB1C82" w:rsidRPr="00FC244E" w:rsidRDefault="00BB1C82" w:rsidP="00BE0C92">
      <w:pPr>
        <w:pStyle w:val="afb"/>
        <w:numPr>
          <w:ilvl w:val="0"/>
          <w:numId w:val="60"/>
        </w:numPr>
        <w:tabs>
          <w:tab w:val="left" w:pos="7513"/>
        </w:tabs>
        <w:autoSpaceDE w:val="0"/>
        <w:autoSpaceDN w:val="0"/>
        <w:adjustRightInd w:val="0"/>
        <w:ind w:left="851" w:hanging="284"/>
        <w:rPr>
          <w:rFonts w:ascii="Calibri" w:hAnsi="Calibri"/>
          <w:color w:val="171717" w:themeColor="background2" w:themeShade="1A"/>
          <w:lang w:val="ky-KG"/>
        </w:rPr>
      </w:pPr>
      <w:r w:rsidRPr="00FC244E">
        <w:rPr>
          <w:rFonts w:ascii="Calibri" w:hAnsi="Calibri"/>
          <w:color w:val="171717" w:themeColor="background2" w:themeShade="1A"/>
          <w:lang w:val="ky-KG"/>
        </w:rPr>
        <w:t>Милдеттендирүү жазуусу;</w:t>
      </w:r>
    </w:p>
    <w:p w:rsidR="00BB1C82" w:rsidRPr="00FC244E" w:rsidRDefault="00BB1C82" w:rsidP="00BE0C92">
      <w:pPr>
        <w:pStyle w:val="afb"/>
        <w:numPr>
          <w:ilvl w:val="0"/>
          <w:numId w:val="60"/>
        </w:numPr>
        <w:tabs>
          <w:tab w:val="left" w:pos="7513"/>
        </w:tabs>
        <w:autoSpaceDE w:val="0"/>
        <w:autoSpaceDN w:val="0"/>
        <w:adjustRightInd w:val="0"/>
        <w:ind w:left="851"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BE0C92">
      <w:pPr>
        <w:pStyle w:val="afb"/>
        <w:numPr>
          <w:ilvl w:val="0"/>
          <w:numId w:val="60"/>
        </w:numPr>
        <w:tabs>
          <w:tab w:val="left" w:pos="7513"/>
        </w:tabs>
        <w:autoSpaceDE w:val="0"/>
        <w:autoSpaceDN w:val="0"/>
        <w:adjustRightInd w:val="0"/>
        <w:ind w:left="851" w:hanging="284"/>
        <w:rPr>
          <w:rFonts w:ascii="Calibri" w:hAnsi="Calibri"/>
          <w:color w:val="171717" w:themeColor="background2" w:themeShade="1A"/>
          <w:lang w:val="ky-KG"/>
        </w:rPr>
      </w:pPr>
      <w:r w:rsidRPr="00FC244E">
        <w:rPr>
          <w:rFonts w:ascii="Calibri" w:hAnsi="Calibri"/>
          <w:color w:val="171717" w:themeColor="background2" w:themeShade="1A"/>
          <w:lang w:val="ky-KG"/>
        </w:rPr>
        <w:t>Курс жана конференцияга катышкандыгы тууралуу документ</w:t>
      </w:r>
      <w:r w:rsidRPr="00FC244E">
        <w:rPr>
          <w:rFonts w:ascii="Calibri" w:eastAsia="TimesNewRoman" w:hAnsi="Calibri"/>
          <w:color w:val="171717" w:themeColor="background2" w:themeShade="1A"/>
          <w:lang w:val="ky-KG"/>
        </w:rPr>
        <w:t>.</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eastAsia="TimesNewRoman,Bold"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Өкүлчүлүк жана коноктоо чыгымдары</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25-берене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Өкүлчүлүк жана коноктоо иштерине байланыштуу сатып алуу, ташуу, ижаралоо ж.б.у.с. чыгымдардын төлөнүшүндө бул нускаманын жалпы жоболору колдонулат.</w:t>
      </w:r>
    </w:p>
    <w:p w:rsidR="00385985" w:rsidRPr="00FC244E" w:rsidRDefault="00385985" w:rsidP="00BB1C82">
      <w:pPr>
        <w:tabs>
          <w:tab w:val="left" w:pos="7513"/>
        </w:tabs>
        <w:autoSpaceDE w:val="0"/>
        <w:autoSpaceDN w:val="0"/>
        <w:adjustRightInd w:val="0"/>
        <w:jc w:val="both"/>
        <w:rPr>
          <w:rFonts w:ascii="Calibri"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 xml:space="preserve">Чет өлкөлүк конок же делегацияларды коноктоо максатында </w:t>
      </w:r>
      <w:r w:rsidR="004E4602" w:rsidRPr="001343F9">
        <w:rPr>
          <w:rFonts w:ascii="Calibri" w:hAnsi="Calibri" w:cs="Times New Roman"/>
          <w:color w:val="auto"/>
          <w:lang w:val="ky-KG"/>
        </w:rPr>
        <w:t xml:space="preserve">ишке </w:t>
      </w:r>
      <w:r w:rsidR="004E4602" w:rsidRPr="001343F9">
        <w:rPr>
          <w:rFonts w:ascii="Calibri" w:eastAsia="TimesNewRoman" w:hAnsi="Calibri" w:cs="Times New Roman"/>
          <w:color w:val="auto"/>
          <w:lang w:val="ky-KG"/>
        </w:rPr>
        <w:t>тартылган</w:t>
      </w:r>
      <w:r w:rsidRPr="001343F9">
        <w:rPr>
          <w:rFonts w:ascii="Calibri" w:eastAsia="TimesNewRoman" w:hAnsi="Calibri" w:cs="Times New Roman"/>
          <w:color w:val="auto"/>
          <w:lang w:val="ky-KG"/>
        </w:rPr>
        <w:t xml:space="preserve"> </w:t>
      </w:r>
      <w:r w:rsidRPr="001343F9">
        <w:rPr>
          <w:rFonts w:ascii="Calibri" w:hAnsi="Calibri" w:cs="Times New Roman"/>
          <w:color w:val="auto"/>
          <w:lang w:val="ky-KG"/>
        </w:rPr>
        <w:t xml:space="preserve">кызматкерлер </w:t>
      </w:r>
      <w:r w:rsidRPr="00FC244E">
        <w:rPr>
          <w:rFonts w:ascii="Calibri" w:hAnsi="Calibri" w:cs="Times New Roman"/>
          <w:color w:val="171717" w:themeColor="background2" w:themeShade="1A"/>
          <w:lang w:val="ky-KG"/>
        </w:rPr>
        <w:t>тарабынан жасала турган чыгымдардын төлөнүшүндө т</w:t>
      </w:r>
      <w:r w:rsidRPr="00FC244E">
        <w:rPr>
          <w:rFonts w:ascii="Calibri" w:eastAsia="TimesNewRoman" w:hAnsi="Calibri" w:cs="Times New Roman"/>
          <w:color w:val="171717" w:themeColor="background2" w:themeShade="1A"/>
          <w:lang w:val="ky-KG"/>
        </w:rPr>
        <w:t>өлөм документине төмөндөгү документтер тиркелип берилиши керек</w:t>
      </w:r>
      <w:r w:rsidRPr="00FC244E">
        <w:rPr>
          <w:rFonts w:ascii="Calibri" w:hAnsi="Calibri" w:cs="Times New Roman"/>
          <w:color w:val="171717" w:themeColor="background2" w:themeShade="1A"/>
          <w:lang w:val="ky-KG"/>
        </w:rPr>
        <w:t>:</w:t>
      </w:r>
    </w:p>
    <w:p w:rsidR="00BB1C82" w:rsidRPr="00FC244E" w:rsidRDefault="00BB1C82" w:rsidP="00BE0C92">
      <w:pPr>
        <w:pStyle w:val="afb"/>
        <w:numPr>
          <w:ilvl w:val="0"/>
          <w:numId w:val="61"/>
        </w:numPr>
        <w:tabs>
          <w:tab w:val="left" w:pos="7513"/>
        </w:tabs>
        <w:autoSpaceDE w:val="0"/>
        <w:autoSpaceDN w:val="0"/>
        <w:adjustRightInd w:val="0"/>
        <w:ind w:left="851" w:hanging="284"/>
        <w:rPr>
          <w:rFonts w:ascii="Calibri" w:hAnsi="Calibri"/>
          <w:color w:val="171717" w:themeColor="background2" w:themeShade="1A"/>
          <w:lang w:val="ky-KG"/>
        </w:rPr>
      </w:pPr>
      <w:r w:rsidRPr="00FC244E">
        <w:rPr>
          <w:rFonts w:ascii="Calibri" w:eastAsia="TimesNewRoman,Bold" w:hAnsi="Calibri"/>
          <w:bCs/>
          <w:color w:val="171717" w:themeColor="background2" w:themeShade="1A"/>
          <w:lang w:val="ky-KG"/>
        </w:rPr>
        <w:lastRenderedPageBreak/>
        <w:t xml:space="preserve">Финансылык документтерге кол коюу укугуна ээ кишинин </w:t>
      </w:r>
      <w:r w:rsidRPr="00FC244E">
        <w:rPr>
          <w:rFonts w:ascii="Calibri" w:hAnsi="Calibri"/>
          <w:color w:val="171717" w:themeColor="background2" w:themeShade="1A"/>
          <w:lang w:val="ky-KG"/>
        </w:rPr>
        <w:t>макулдугу;</w:t>
      </w:r>
    </w:p>
    <w:p w:rsidR="00BB1C82" w:rsidRPr="00FC244E" w:rsidRDefault="00BB1C82" w:rsidP="00BE0C92">
      <w:pPr>
        <w:pStyle w:val="afb"/>
        <w:numPr>
          <w:ilvl w:val="0"/>
          <w:numId w:val="61"/>
        </w:numPr>
        <w:tabs>
          <w:tab w:val="left" w:pos="7513"/>
        </w:tabs>
        <w:autoSpaceDE w:val="0"/>
        <w:autoSpaceDN w:val="0"/>
        <w:adjustRightInd w:val="0"/>
        <w:ind w:left="851"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 дүмүрчөк ж.б.у.с. документтер;</w:t>
      </w:r>
    </w:p>
    <w:p w:rsidR="00BB1C82" w:rsidRPr="00FC244E" w:rsidRDefault="00BB1C82" w:rsidP="00BE0C92">
      <w:pPr>
        <w:pStyle w:val="afb"/>
        <w:numPr>
          <w:ilvl w:val="0"/>
          <w:numId w:val="61"/>
        </w:numPr>
        <w:tabs>
          <w:tab w:val="left" w:pos="7513"/>
        </w:tabs>
        <w:autoSpaceDE w:val="0"/>
        <w:autoSpaceDN w:val="0"/>
        <w:adjustRightInd w:val="0"/>
        <w:ind w:left="851" w:hanging="284"/>
        <w:rPr>
          <w:rFonts w:ascii="Calibri" w:hAnsi="Calibri"/>
          <w:color w:val="171717" w:themeColor="background2" w:themeShade="1A"/>
          <w:lang w:val="ky-KG"/>
        </w:rPr>
      </w:pPr>
      <w:r w:rsidRPr="00FC244E">
        <w:rPr>
          <w:rFonts w:ascii="Calibri" w:hAnsi="Calibri"/>
          <w:color w:val="171717" w:themeColor="background2" w:themeShade="1A"/>
          <w:lang w:val="ky-KG"/>
        </w:rPr>
        <w:t>Коно</w:t>
      </w:r>
      <w:r w:rsidR="007C4C96">
        <w:rPr>
          <w:rFonts w:ascii="Calibri" w:hAnsi="Calibri"/>
          <w:color w:val="171717" w:themeColor="background2" w:themeShade="1A"/>
          <w:lang w:val="ky-KG"/>
        </w:rPr>
        <w:t>к тоскон кызматкерлердин акылары</w:t>
      </w:r>
      <w:r w:rsidR="007C4C96" w:rsidRPr="00061747">
        <w:rPr>
          <w:rFonts w:ascii="Calibri" w:hAnsi="Calibri"/>
          <w:color w:val="171717" w:themeColor="background2" w:themeShade="1A"/>
          <w:lang w:val="ky-KG"/>
        </w:rPr>
        <w:t>н</w:t>
      </w:r>
      <w:r w:rsidRPr="007C4C96">
        <w:rPr>
          <w:rFonts w:ascii="Calibri" w:hAnsi="Calibri"/>
          <w:color w:val="FF0000"/>
          <w:lang w:val="ky-KG"/>
        </w:rPr>
        <w:t xml:space="preserve"> </w:t>
      </w:r>
      <w:r w:rsidRPr="00FC244E">
        <w:rPr>
          <w:rFonts w:ascii="Calibri" w:hAnsi="Calibri"/>
          <w:color w:val="171717" w:themeColor="background2" w:themeShade="1A"/>
          <w:lang w:val="ky-KG"/>
        </w:rPr>
        <w:t>эсептөө таблицасы.</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Керектелүүчү материалдар, инвентарь, машина, жабдуу жана автоунаа каражаттарын сатып алуу чыгымдары </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26-берене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Бул чыгымдардын төлөнүшүндө сатып алуулардын түрүнө жараша төмөндөгүдөй документтер талап кылынат жана т</w:t>
      </w:r>
      <w:r w:rsidRPr="00FC244E">
        <w:rPr>
          <w:rFonts w:ascii="Calibri" w:eastAsia="TimesNewRoman" w:hAnsi="Calibri" w:cs="Times New Roman"/>
          <w:color w:val="171717" w:themeColor="background2" w:themeShade="1A"/>
          <w:lang w:val="ky-KG"/>
        </w:rPr>
        <w:t>өлөм документине тиркелет</w:t>
      </w:r>
      <w:r w:rsidRPr="00FC244E">
        <w:rPr>
          <w:rFonts w:ascii="Calibri" w:hAnsi="Calibri" w:cs="Times New Roman"/>
          <w:color w:val="171717" w:themeColor="background2" w:themeShade="1A"/>
          <w:lang w:val="ky-KG"/>
        </w:rPr>
        <w:t xml:space="preserve">. </w:t>
      </w:r>
    </w:p>
    <w:p w:rsidR="00BB1C82" w:rsidRPr="00FC244E" w:rsidRDefault="00BB1C82" w:rsidP="00FC622B">
      <w:pPr>
        <w:pStyle w:val="afb"/>
        <w:numPr>
          <w:ilvl w:val="0"/>
          <w:numId w:val="62"/>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Тендер аркылуу сатып алууларда:</w:t>
      </w:r>
    </w:p>
    <w:p w:rsidR="00BB1C82" w:rsidRPr="00FC244E" w:rsidRDefault="00BB1C82" w:rsidP="00FC622B">
      <w:pPr>
        <w:pStyle w:val="afb"/>
        <w:numPr>
          <w:ilvl w:val="0"/>
          <w:numId w:val="63"/>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Милдеттендирме документациясы;</w:t>
      </w:r>
    </w:p>
    <w:p w:rsidR="00BB1C82" w:rsidRPr="00FC244E" w:rsidRDefault="00BB1C82" w:rsidP="00FC622B">
      <w:pPr>
        <w:pStyle w:val="afb"/>
        <w:numPr>
          <w:ilvl w:val="0"/>
          <w:numId w:val="63"/>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FC622B">
      <w:pPr>
        <w:pStyle w:val="afb"/>
        <w:numPr>
          <w:ilvl w:val="0"/>
          <w:numId w:val="63"/>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Текшерилиши керек болгон сатып алууларда текшерүү жана кабыл алуу комиссия</w:t>
      </w:r>
      <w:r w:rsidR="00782CF1"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сынын чечими;</w:t>
      </w:r>
    </w:p>
    <w:p w:rsidR="00BB1C82" w:rsidRPr="00FC244E" w:rsidRDefault="00BB1C82" w:rsidP="00FC622B">
      <w:pPr>
        <w:pStyle w:val="afb"/>
        <w:numPr>
          <w:ilvl w:val="0"/>
          <w:numId w:val="63"/>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Мүлктү баланска киргизүү жөнүндө документ</w:t>
      </w:r>
      <w:r w:rsidRPr="00FC244E">
        <w:rPr>
          <w:rFonts w:ascii="Calibri" w:eastAsia="TimesNewRoman" w:hAnsi="Calibri"/>
          <w:color w:val="171717" w:themeColor="background2" w:themeShade="1A"/>
          <w:lang w:val="ky-KG"/>
        </w:rPr>
        <w:t>.</w:t>
      </w:r>
    </w:p>
    <w:p w:rsidR="00BB1C82" w:rsidRPr="00FC244E" w:rsidRDefault="00BB1C82" w:rsidP="00FC622B">
      <w:pPr>
        <w:tabs>
          <w:tab w:val="left" w:pos="7513"/>
        </w:tabs>
        <w:autoSpaceDE w:val="0"/>
        <w:autoSpaceDN w:val="0"/>
        <w:adjustRightInd w:val="0"/>
        <w:ind w:left="567"/>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Чет өлкөдөн сатып алууларда жогорудагы документтерге кошумча төмөндөгүлөр тиркелет:</w:t>
      </w:r>
    </w:p>
    <w:p w:rsidR="00BB1C82" w:rsidRPr="00FC244E" w:rsidRDefault="00BB1C82" w:rsidP="00FC622B">
      <w:pPr>
        <w:pStyle w:val="afb"/>
        <w:numPr>
          <w:ilvl w:val="0"/>
          <w:numId w:val="64"/>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Эсеп-фактуранын тастыкталган котормосу;</w:t>
      </w:r>
    </w:p>
    <w:p w:rsidR="00BB1C82" w:rsidRPr="00FC244E" w:rsidRDefault="00BB1C82" w:rsidP="00FC622B">
      <w:pPr>
        <w:pStyle w:val="afb"/>
        <w:numPr>
          <w:ilvl w:val="0"/>
          <w:numId w:val="64"/>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Акча алмашуу дүмүрчөгү;</w:t>
      </w:r>
    </w:p>
    <w:p w:rsidR="00BB1C82" w:rsidRPr="00FC244E" w:rsidRDefault="00BB1C82" w:rsidP="00BB1C82">
      <w:pPr>
        <w:tabs>
          <w:tab w:val="left" w:pos="7513"/>
        </w:tabs>
        <w:autoSpaceDE w:val="0"/>
        <w:autoSpaceDN w:val="0"/>
        <w:adjustRightInd w:val="0"/>
        <w:ind w:firstLine="567"/>
        <w:jc w:val="both"/>
        <w:rPr>
          <w:rFonts w:ascii="Calibri" w:hAnsi="Calibri" w:cs="Times New Roman"/>
          <w:color w:val="171717" w:themeColor="background2" w:themeShade="1A"/>
          <w:lang w:val="ky-KG"/>
        </w:rPr>
      </w:pPr>
    </w:p>
    <w:p w:rsidR="00BB1C82" w:rsidRPr="00FC244E" w:rsidRDefault="00BB1C82" w:rsidP="00FC622B">
      <w:pPr>
        <w:tabs>
          <w:tab w:val="left" w:pos="7513"/>
        </w:tabs>
        <w:autoSpaceDE w:val="0"/>
        <w:autoSpaceDN w:val="0"/>
        <w:adjustRightInd w:val="0"/>
        <w:ind w:left="284"/>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Валюта курстарынын арасында айырма болсо, эсебин көрсөткөн таблица.</w:t>
      </w:r>
    </w:p>
    <w:p w:rsidR="00BB1C82" w:rsidRPr="00FC244E" w:rsidRDefault="00BB1C82" w:rsidP="00FC622B">
      <w:pPr>
        <w:pStyle w:val="afb"/>
        <w:numPr>
          <w:ilvl w:val="0"/>
          <w:numId w:val="64"/>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Коносамент</w:t>
      </w:r>
      <w:r w:rsidRPr="00FC244E">
        <w:rPr>
          <w:rFonts w:ascii="Calibri" w:eastAsia="TimesNewRoman" w:hAnsi="Calibri"/>
          <w:color w:val="171717" w:themeColor="background2" w:themeShade="1A"/>
          <w:lang w:val="ky-KG"/>
        </w:rPr>
        <w:t>.</w:t>
      </w:r>
    </w:p>
    <w:p w:rsidR="00BB1C82" w:rsidRPr="00FC244E" w:rsidRDefault="00BB1C82" w:rsidP="00BE0C92">
      <w:pPr>
        <w:pStyle w:val="afb"/>
        <w:numPr>
          <w:ilvl w:val="0"/>
          <w:numId w:val="62"/>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Мамлекеттик компаниялардан сатып алууларда:</w:t>
      </w:r>
      <w:r w:rsidR="00264021" w:rsidRPr="00FC244E">
        <w:rPr>
          <w:rFonts w:ascii="Calibri" w:hAnsi="Calibri"/>
          <w:color w:val="171717" w:themeColor="background2" w:themeShade="1A"/>
          <w:lang w:val="ky-KG"/>
        </w:rPr>
        <w:t xml:space="preserve"> </w:t>
      </w:r>
    </w:p>
    <w:p w:rsidR="00BB1C82" w:rsidRPr="00FC244E" w:rsidRDefault="00BB1C82" w:rsidP="00FC622B">
      <w:pPr>
        <w:pStyle w:val="afb"/>
        <w:numPr>
          <w:ilvl w:val="0"/>
          <w:numId w:val="65"/>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eastAsia="TimesNewRoman,Bold" w:hAnsi="Calibri"/>
          <w:bCs/>
          <w:color w:val="171717" w:themeColor="background2" w:themeShade="1A"/>
          <w:lang w:val="ky-KG"/>
        </w:rPr>
        <w:t>Финансылык документтерге кол коюу укугуна ээ кишинин макулдугу</w:t>
      </w:r>
      <w:r w:rsidRPr="00FC244E">
        <w:rPr>
          <w:rFonts w:ascii="Calibri" w:eastAsia="TimesNewRoman" w:hAnsi="Calibri"/>
          <w:color w:val="171717" w:themeColor="background2" w:themeShade="1A"/>
          <w:lang w:val="ky-KG"/>
        </w:rPr>
        <w:t>;</w:t>
      </w:r>
    </w:p>
    <w:p w:rsidR="00BB1C82" w:rsidRPr="00FC244E" w:rsidRDefault="00BB1C82" w:rsidP="00FC622B">
      <w:pPr>
        <w:pStyle w:val="afb"/>
        <w:numPr>
          <w:ilvl w:val="0"/>
          <w:numId w:val="65"/>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FC622B">
      <w:pPr>
        <w:pStyle w:val="afb"/>
        <w:numPr>
          <w:ilvl w:val="0"/>
          <w:numId w:val="65"/>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Текшерилиши керек болгон сатып алууларда текшерүү жана кабыл алуу комиссия</w:t>
      </w:r>
      <w:r w:rsidR="00A21762"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сынын чечими;</w:t>
      </w:r>
    </w:p>
    <w:p w:rsidR="00BB1C82" w:rsidRPr="00FC244E" w:rsidRDefault="00BB1C82" w:rsidP="00FC622B">
      <w:pPr>
        <w:pStyle w:val="afb"/>
        <w:numPr>
          <w:ilvl w:val="0"/>
          <w:numId w:val="65"/>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Мүлктү баланска киргизүү жөнүндө документ</w:t>
      </w:r>
      <w:r w:rsidRPr="00FC244E">
        <w:rPr>
          <w:rFonts w:ascii="Calibri" w:eastAsia="TimesNewRoman" w:hAnsi="Calibri"/>
          <w:color w:val="171717" w:themeColor="background2" w:themeShade="1A"/>
          <w:lang w:val="ky-KG"/>
        </w:rPr>
        <w:t>.</w:t>
      </w:r>
    </w:p>
    <w:p w:rsidR="00BB1C82" w:rsidRPr="00FC244E" w:rsidRDefault="00BB1C82" w:rsidP="00BE0C92">
      <w:pPr>
        <w:pStyle w:val="afb"/>
        <w:numPr>
          <w:ilvl w:val="0"/>
          <w:numId w:val="62"/>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Мамлекеттик мекеме жана ишканалардан сатып алууларда:</w:t>
      </w:r>
    </w:p>
    <w:p w:rsidR="00BB1C82" w:rsidRPr="00FC244E" w:rsidRDefault="00BB1C82" w:rsidP="00FC622B">
      <w:pPr>
        <w:pStyle w:val="afb"/>
        <w:numPr>
          <w:ilvl w:val="0"/>
          <w:numId w:val="66"/>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eastAsia="TimesNewRoman,Bold" w:hAnsi="Calibri"/>
          <w:bCs/>
          <w:color w:val="171717" w:themeColor="background2" w:themeShade="1A"/>
          <w:lang w:val="ky-KG"/>
        </w:rPr>
        <w:t>Финансылык документтерге кол коюу укугуна ээ кишинин макулдугу</w:t>
      </w:r>
      <w:r w:rsidRPr="00FC244E">
        <w:rPr>
          <w:rFonts w:ascii="Calibri" w:hAnsi="Calibri"/>
          <w:color w:val="171717" w:themeColor="background2" w:themeShade="1A"/>
          <w:lang w:val="ky-KG"/>
        </w:rPr>
        <w:t>;</w:t>
      </w:r>
    </w:p>
    <w:p w:rsidR="00BB1C82" w:rsidRPr="00FC244E" w:rsidRDefault="00BB1C82" w:rsidP="00FC622B">
      <w:pPr>
        <w:pStyle w:val="afb"/>
        <w:numPr>
          <w:ilvl w:val="0"/>
          <w:numId w:val="66"/>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FC622B">
      <w:pPr>
        <w:pStyle w:val="afb"/>
        <w:numPr>
          <w:ilvl w:val="0"/>
          <w:numId w:val="66"/>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Текшерүү жана кабыл алуу комиссиясынын чечими (зарыл болгон учурда);</w:t>
      </w:r>
    </w:p>
    <w:p w:rsidR="00BB1C82" w:rsidRPr="00FC244E" w:rsidRDefault="00BB1C82" w:rsidP="00FC622B">
      <w:pPr>
        <w:pStyle w:val="afb"/>
        <w:numPr>
          <w:ilvl w:val="0"/>
          <w:numId w:val="66"/>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Мүлктү баланска киргизүү жөнүндө документ;</w:t>
      </w:r>
    </w:p>
    <w:p w:rsidR="00BB1C82" w:rsidRPr="00FC244E" w:rsidRDefault="00BB1C82" w:rsidP="00FC622B">
      <w:pPr>
        <w:pStyle w:val="afb"/>
        <w:numPr>
          <w:ilvl w:val="0"/>
          <w:numId w:val="66"/>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Протоколго тиркелиши керек болгон сатып алууларда протокол</w:t>
      </w:r>
      <w:r w:rsidRPr="00FC244E">
        <w:rPr>
          <w:rFonts w:ascii="Calibri" w:eastAsia="TimesNewRoman" w:hAnsi="Calibri"/>
          <w:color w:val="171717" w:themeColor="background2" w:themeShade="1A"/>
          <w:lang w:val="ky-KG"/>
        </w:rPr>
        <w:t>.</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Электр энергиясын, сууну, жаратылыш газын ж.б.у.с. сатып алуу чыгымдары</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27-берене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Бул чыгымдардын төлөнүшүндө т</w:t>
      </w:r>
      <w:r w:rsidRPr="00FC244E">
        <w:rPr>
          <w:rFonts w:ascii="Calibri" w:eastAsia="TimesNewRoman" w:hAnsi="Calibri" w:cs="Times New Roman"/>
          <w:color w:val="171717" w:themeColor="background2" w:themeShade="1A"/>
          <w:lang w:val="ky-KG"/>
        </w:rPr>
        <w:t>өлөм документине</w:t>
      </w:r>
      <w:r w:rsidRPr="00FC244E">
        <w:rPr>
          <w:rFonts w:ascii="Calibri" w:hAnsi="Calibri" w:cs="Times New Roman"/>
          <w:color w:val="171717" w:themeColor="background2" w:themeShade="1A"/>
          <w:lang w:val="ky-KG"/>
        </w:rPr>
        <w:t>:</w:t>
      </w:r>
    </w:p>
    <w:p w:rsidR="00BB1C82" w:rsidRPr="00FC244E" w:rsidRDefault="00BB1C82" w:rsidP="00FC622B">
      <w:pPr>
        <w:pStyle w:val="afb"/>
        <w:numPr>
          <w:ilvl w:val="0"/>
          <w:numId w:val="67"/>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Эсеп-фактура </w:t>
      </w:r>
      <w:r w:rsidRPr="00FC244E">
        <w:rPr>
          <w:rFonts w:ascii="Calibri" w:eastAsia="TimesNewRoman" w:hAnsi="Calibri"/>
          <w:color w:val="171717" w:themeColor="background2" w:themeShade="1A"/>
          <w:lang w:val="ky-KG"/>
        </w:rPr>
        <w:t>тиркелет.</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Курулмаларды, объекттерди жана имараттарды оңдоого байланыштуу чыгымдар</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28-берене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Бул чыгымдардын төлөнүшүндө төлөм документине тиркелиши талап кылы</w:t>
      </w:r>
      <w:r w:rsidR="00C918EA" w:rsidRPr="00FC244E">
        <w:rPr>
          <w:rFonts w:ascii="Calibri" w:hAnsi="Calibri" w:cs="Times New Roman"/>
          <w:color w:val="171717" w:themeColor="background2" w:themeShade="1A"/>
          <w:lang w:val="ky-KG"/>
        </w:rPr>
        <w:t>нган документтер</w:t>
      </w:r>
      <w:r w:rsidRPr="00FC244E">
        <w:rPr>
          <w:rFonts w:ascii="Calibri" w:hAnsi="Calibri" w:cs="Times New Roman"/>
          <w:color w:val="171717" w:themeColor="background2" w:themeShade="1A"/>
          <w:lang w:val="ky-KG"/>
        </w:rPr>
        <w:t>:</w:t>
      </w:r>
    </w:p>
    <w:p w:rsidR="00BB1C82" w:rsidRPr="00FC244E" w:rsidRDefault="00BB1C82" w:rsidP="00FC622B">
      <w:pPr>
        <w:pStyle w:val="afb"/>
        <w:numPr>
          <w:ilvl w:val="0"/>
          <w:numId w:val="67"/>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Милдеттендирме документациясы;</w:t>
      </w:r>
    </w:p>
    <w:p w:rsidR="00BB1C82" w:rsidRPr="00FC244E" w:rsidRDefault="00BB1C82" w:rsidP="00FC622B">
      <w:pPr>
        <w:pStyle w:val="afb"/>
        <w:numPr>
          <w:ilvl w:val="0"/>
          <w:numId w:val="67"/>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FC622B">
      <w:pPr>
        <w:pStyle w:val="afb"/>
        <w:numPr>
          <w:ilvl w:val="0"/>
          <w:numId w:val="67"/>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Аткарылган иштерди кабыл алуу жөнүндө акт.</w:t>
      </w:r>
    </w:p>
    <w:p w:rsidR="00A21762" w:rsidRDefault="00A21762" w:rsidP="00BB1C82">
      <w:pPr>
        <w:tabs>
          <w:tab w:val="left" w:pos="7513"/>
        </w:tabs>
        <w:autoSpaceDE w:val="0"/>
        <w:autoSpaceDN w:val="0"/>
        <w:adjustRightInd w:val="0"/>
        <w:jc w:val="both"/>
        <w:rPr>
          <w:rFonts w:ascii="Calibri" w:hAnsi="Calibri" w:cs="Times New Roman"/>
          <w:b/>
          <w:bCs/>
          <w:color w:val="171717" w:themeColor="background2" w:themeShade="1A"/>
        </w:rPr>
      </w:pPr>
    </w:p>
    <w:p w:rsidR="001343F9" w:rsidRDefault="001343F9" w:rsidP="00BB1C82">
      <w:pPr>
        <w:tabs>
          <w:tab w:val="left" w:pos="7513"/>
        </w:tabs>
        <w:autoSpaceDE w:val="0"/>
        <w:autoSpaceDN w:val="0"/>
        <w:adjustRightInd w:val="0"/>
        <w:jc w:val="both"/>
        <w:rPr>
          <w:rFonts w:ascii="Calibri" w:hAnsi="Calibri" w:cs="Times New Roman"/>
          <w:b/>
          <w:bCs/>
          <w:color w:val="171717" w:themeColor="background2" w:themeShade="1A"/>
        </w:rPr>
      </w:pPr>
    </w:p>
    <w:p w:rsidR="001343F9" w:rsidRPr="001343F9" w:rsidRDefault="001343F9" w:rsidP="00BB1C82">
      <w:pPr>
        <w:tabs>
          <w:tab w:val="left" w:pos="7513"/>
        </w:tabs>
        <w:autoSpaceDE w:val="0"/>
        <w:autoSpaceDN w:val="0"/>
        <w:adjustRightInd w:val="0"/>
        <w:jc w:val="both"/>
        <w:rPr>
          <w:rFonts w:ascii="Calibri" w:hAnsi="Calibri" w:cs="Times New Roman"/>
          <w:b/>
          <w:bCs/>
          <w:color w:val="171717" w:themeColor="background2" w:themeShade="1A"/>
        </w:rPr>
      </w:pPr>
    </w:p>
    <w:p w:rsidR="00BB1C82" w:rsidRPr="00FC244E" w:rsidRDefault="00BB1C82" w:rsidP="00BB1C82">
      <w:pPr>
        <w:tabs>
          <w:tab w:val="left" w:pos="7513"/>
        </w:tabs>
        <w:autoSpaceDE w:val="0"/>
        <w:autoSpaceDN w:val="0"/>
        <w:adjustRightInd w:val="0"/>
        <w:jc w:val="both"/>
        <w:rPr>
          <w:rFonts w:ascii="Calibri" w:eastAsia="TimesNewRoman,Bold"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lastRenderedPageBreak/>
        <w:t>Машина, инвентарь жана жабдууларды техникалык жактан тейлөөгө</w:t>
      </w:r>
      <w:r w:rsidR="00C918EA" w:rsidRPr="00FC244E">
        <w:rPr>
          <w:rFonts w:ascii="Calibri" w:hAnsi="Calibri" w:cs="Times New Roman"/>
          <w:b/>
          <w:bCs/>
          <w:color w:val="171717" w:themeColor="background2" w:themeShade="1A"/>
          <w:lang w:val="ky-KG"/>
        </w:rPr>
        <w:t xml:space="preserve"> </w:t>
      </w:r>
      <w:r w:rsidRPr="00FC244E">
        <w:rPr>
          <w:rFonts w:ascii="Calibri" w:hAnsi="Calibri" w:cs="Times New Roman"/>
          <w:b/>
          <w:bCs/>
          <w:color w:val="171717" w:themeColor="background2" w:themeShade="1A"/>
          <w:lang w:val="ky-KG"/>
        </w:rPr>
        <w:t>жана оңдоого кеткен чыгымдар</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29-берене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Бул чыгымдардын төлөнүшүндө төлөм документине тиркелиши талап кылынган документтер:</w:t>
      </w:r>
    </w:p>
    <w:p w:rsidR="00BB1C82" w:rsidRPr="00FC244E" w:rsidRDefault="00BB1C82" w:rsidP="00FC622B">
      <w:pPr>
        <w:pStyle w:val="afb"/>
        <w:numPr>
          <w:ilvl w:val="0"/>
          <w:numId w:val="68"/>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Милдеттендирме документациясы;</w:t>
      </w:r>
    </w:p>
    <w:p w:rsidR="00BB1C82" w:rsidRPr="00FC244E" w:rsidRDefault="00BB1C82" w:rsidP="00FC622B">
      <w:pPr>
        <w:pStyle w:val="afb"/>
        <w:numPr>
          <w:ilvl w:val="0"/>
          <w:numId w:val="68"/>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FC622B">
      <w:pPr>
        <w:pStyle w:val="afb"/>
        <w:numPr>
          <w:ilvl w:val="0"/>
          <w:numId w:val="68"/>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Текшерүү жана кабыл алуу комиссиясынын чечими.</w:t>
      </w:r>
    </w:p>
    <w:p w:rsidR="00385985" w:rsidRPr="00FC244E" w:rsidRDefault="00385985"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Субподрядчыларды тартуу аркылуу аткарылган техникалык тейлөө жана оңдоо иштерине байланыштуу чыгымдар</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30-берене. </w:t>
      </w:r>
      <w:r w:rsidRPr="00FC244E">
        <w:rPr>
          <w:rFonts w:ascii="Calibri" w:hAnsi="Calibri" w:cs="Times New Roman"/>
          <w:bCs/>
          <w:color w:val="171717" w:themeColor="background2" w:themeShade="1A"/>
          <w:lang w:val="ky-KG"/>
        </w:rPr>
        <w:t>Субподрядчыларды тартуу аркылуу аткарылган</w:t>
      </w:r>
      <w:r w:rsidR="00C918EA" w:rsidRPr="00FC244E">
        <w:rPr>
          <w:rFonts w:ascii="Calibri" w:hAnsi="Calibri" w:cs="Times New Roman"/>
          <w:bCs/>
          <w:color w:val="171717" w:themeColor="background2" w:themeShade="1A"/>
          <w:lang w:val="ky-KG"/>
        </w:rPr>
        <w:t xml:space="preserve"> </w:t>
      </w:r>
      <w:r w:rsidRPr="00FC244E">
        <w:rPr>
          <w:rFonts w:ascii="Calibri" w:hAnsi="Calibri" w:cs="Times New Roman"/>
          <w:bCs/>
          <w:color w:val="171717" w:themeColor="background2" w:themeShade="1A"/>
          <w:lang w:val="ky-KG"/>
        </w:rPr>
        <w:t>техникалык тейлөө жана оңдоо иштеринин чыгымдарынын төлөнүшүндө төмөндөгү белгиленген документтер талап кылы</w:t>
      </w:r>
      <w:r w:rsidR="00FC622B" w:rsidRPr="00FC244E">
        <w:rPr>
          <w:rFonts w:ascii="Calibri" w:hAnsi="Calibri" w:cs="Times New Roman"/>
          <w:bCs/>
          <w:color w:val="171717" w:themeColor="background2" w:themeShade="1A"/>
          <w:lang w:val="ky-KG"/>
        </w:rPr>
        <w:t>-</w:t>
      </w:r>
      <w:r w:rsidRPr="00FC244E">
        <w:rPr>
          <w:rFonts w:ascii="Calibri" w:hAnsi="Calibri" w:cs="Times New Roman"/>
          <w:bCs/>
          <w:color w:val="171717" w:themeColor="background2" w:themeShade="1A"/>
          <w:lang w:val="ky-KG"/>
        </w:rPr>
        <w:t>нат жана</w:t>
      </w:r>
      <w:r w:rsidRPr="00FC244E">
        <w:rPr>
          <w:rFonts w:ascii="Calibri" w:hAnsi="Calibri" w:cs="Times New Roman"/>
          <w:color w:val="171717" w:themeColor="background2" w:themeShade="1A"/>
          <w:lang w:val="ky-KG"/>
        </w:rPr>
        <w:t xml:space="preserve"> т</w:t>
      </w:r>
      <w:r w:rsidRPr="00FC244E">
        <w:rPr>
          <w:rFonts w:ascii="Calibri" w:eastAsia="TimesNewRoman" w:hAnsi="Calibri" w:cs="Times New Roman"/>
          <w:color w:val="171717" w:themeColor="background2" w:themeShade="1A"/>
          <w:lang w:val="ky-KG"/>
        </w:rPr>
        <w:t>өлөм документине тиркелет</w:t>
      </w:r>
      <w:r w:rsidRPr="00FC244E">
        <w:rPr>
          <w:rFonts w:ascii="Calibri" w:hAnsi="Calibri" w:cs="Times New Roman"/>
          <w:bCs/>
          <w:color w:val="171717" w:themeColor="background2" w:themeShade="1A"/>
          <w:lang w:val="ky-KG"/>
        </w:rPr>
        <w:t>.</w:t>
      </w:r>
    </w:p>
    <w:p w:rsidR="00BB1C82" w:rsidRPr="00FC244E" w:rsidRDefault="00BB1C82" w:rsidP="006C13EA">
      <w:pPr>
        <w:pStyle w:val="afb"/>
        <w:numPr>
          <w:ilvl w:val="0"/>
          <w:numId w:val="141"/>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Субподрядчыларды тартуу аркылуу аткарылган бузуу,</w:t>
      </w:r>
      <w:r w:rsidRPr="00FC244E">
        <w:rPr>
          <w:rFonts w:ascii="Calibri" w:hAnsi="Calibri"/>
          <w:bCs/>
          <w:color w:val="171717" w:themeColor="background2" w:themeShade="1A"/>
          <w:lang w:val="ky-KG"/>
        </w:rPr>
        <w:t xml:space="preserve"> техникалык тейлөө жана оңдоо</w:t>
      </w:r>
      <w:r w:rsidR="00FC622B" w:rsidRPr="00FC244E">
        <w:rPr>
          <w:rFonts w:ascii="Calibri" w:hAnsi="Calibri"/>
          <w:bCs/>
          <w:color w:val="171717" w:themeColor="background2" w:themeShade="1A"/>
          <w:lang w:val="ky-KG"/>
        </w:rPr>
        <w:t xml:space="preserve"> </w:t>
      </w:r>
      <w:r w:rsidRPr="00FC244E">
        <w:rPr>
          <w:rFonts w:ascii="Calibri" w:hAnsi="Calibri"/>
          <w:color w:val="171717" w:themeColor="background2" w:themeShade="1A"/>
          <w:lang w:val="ky-KG"/>
        </w:rPr>
        <w:t>иштерине байланыштуу чыгымдардын төлөнүшүндө:</w:t>
      </w:r>
    </w:p>
    <w:p w:rsidR="00BB1C82" w:rsidRPr="00FC244E" w:rsidRDefault="00BB1C82" w:rsidP="00FC622B">
      <w:pPr>
        <w:pStyle w:val="afb"/>
        <w:numPr>
          <w:ilvl w:val="0"/>
          <w:numId w:val="69"/>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Милдеттендирме документациясы;</w:t>
      </w:r>
    </w:p>
    <w:p w:rsidR="00BB1C82" w:rsidRPr="00FC244E" w:rsidRDefault="00BB1C82" w:rsidP="00FC622B">
      <w:pPr>
        <w:pStyle w:val="afb"/>
        <w:numPr>
          <w:ilvl w:val="0"/>
          <w:numId w:val="69"/>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FC622B">
      <w:pPr>
        <w:pStyle w:val="afb"/>
        <w:numPr>
          <w:ilvl w:val="0"/>
          <w:numId w:val="69"/>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Аткарылган иштерди кабыл алуу жөнүндө акт</w:t>
      </w:r>
      <w:r w:rsidR="00FC622B" w:rsidRPr="00FC244E">
        <w:rPr>
          <w:rFonts w:ascii="Calibri" w:eastAsia="TimesNewRoman" w:hAnsi="Calibri"/>
          <w:color w:val="171717" w:themeColor="background2" w:themeShade="1A"/>
          <w:lang w:val="ky-KG"/>
        </w:rPr>
        <w:t>.</w:t>
      </w:r>
    </w:p>
    <w:p w:rsidR="00BB1C82" w:rsidRPr="00FC244E" w:rsidRDefault="00BB1C82" w:rsidP="006C13EA">
      <w:pPr>
        <w:pStyle w:val="afb"/>
        <w:numPr>
          <w:ilvl w:val="0"/>
          <w:numId w:val="141"/>
        </w:numPr>
        <w:tabs>
          <w:tab w:val="left" w:pos="7513"/>
        </w:tabs>
        <w:autoSpaceDE w:val="0"/>
        <w:autoSpaceDN w:val="0"/>
        <w:adjustRightInd w:val="0"/>
        <w:ind w:left="284" w:hanging="284"/>
        <w:rPr>
          <w:rFonts w:ascii="Calibri" w:hAnsi="Calibri"/>
          <w:color w:val="171717" w:themeColor="background2" w:themeShade="1A"/>
          <w:lang w:val="ky-KG"/>
        </w:rPr>
      </w:pPr>
      <w:r w:rsidRPr="00FC244E">
        <w:rPr>
          <w:rFonts w:ascii="Calibri" w:hAnsi="Calibri"/>
          <w:color w:val="171717" w:themeColor="background2" w:themeShade="1A"/>
          <w:lang w:val="ky-KG"/>
        </w:rPr>
        <w:t>Субподряд иштери</w:t>
      </w:r>
      <w:r w:rsidR="00C918EA" w:rsidRPr="00FC244E">
        <w:rPr>
          <w:rFonts w:ascii="Calibri" w:hAnsi="Calibri"/>
          <w:color w:val="171717" w:themeColor="background2" w:themeShade="1A"/>
          <w:lang w:val="ky-KG"/>
        </w:rPr>
        <w:t xml:space="preserve"> </w:t>
      </w:r>
      <w:r w:rsidRPr="00FC244E">
        <w:rPr>
          <w:rFonts w:ascii="Calibri" w:hAnsi="Calibri"/>
          <w:color w:val="171717" w:themeColor="background2" w:themeShade="1A"/>
          <w:lang w:val="ky-KG"/>
        </w:rPr>
        <w:t>боюнча комиссия тарабынан аткарылган иштерде:</w:t>
      </w:r>
    </w:p>
    <w:p w:rsidR="00BB1C82" w:rsidRPr="00FC244E" w:rsidRDefault="00BB1C82" w:rsidP="00FC622B">
      <w:pPr>
        <w:pStyle w:val="afb"/>
        <w:numPr>
          <w:ilvl w:val="0"/>
          <w:numId w:val="70"/>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Субподряд иштери боюнча комиссиянын чечими;</w:t>
      </w:r>
    </w:p>
    <w:p w:rsidR="00BB1C82" w:rsidRPr="00FC244E" w:rsidRDefault="00BB1C82" w:rsidP="00FC622B">
      <w:pPr>
        <w:pStyle w:val="afb"/>
        <w:numPr>
          <w:ilvl w:val="0"/>
          <w:numId w:val="70"/>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Эсеп-фактура;</w:t>
      </w:r>
    </w:p>
    <w:p w:rsidR="00BB1C82" w:rsidRPr="00FC244E" w:rsidRDefault="00BB1C82" w:rsidP="00FC622B">
      <w:pPr>
        <w:pStyle w:val="afb"/>
        <w:numPr>
          <w:ilvl w:val="0"/>
          <w:numId w:val="70"/>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Текшерүү комиссиясынын чечими;</w:t>
      </w:r>
    </w:p>
    <w:p w:rsidR="00BB1C82" w:rsidRPr="00FC244E" w:rsidRDefault="00BB1C82" w:rsidP="00FC622B">
      <w:pPr>
        <w:pStyle w:val="afb"/>
        <w:numPr>
          <w:ilvl w:val="0"/>
          <w:numId w:val="70"/>
        </w:numPr>
        <w:autoSpaceDE w:val="0"/>
        <w:autoSpaceDN w:val="0"/>
        <w:adjustRightInd w:val="0"/>
        <w:ind w:left="567" w:hanging="284"/>
        <w:rPr>
          <w:rFonts w:ascii="Calibri" w:hAnsi="Calibri"/>
          <w:color w:val="171717" w:themeColor="background2" w:themeShade="1A"/>
          <w:lang w:val="ky-KG"/>
        </w:rPr>
      </w:pPr>
      <w:r w:rsidRPr="00FC244E">
        <w:rPr>
          <w:rFonts w:ascii="Calibri" w:eastAsia="TimesNewRoman" w:hAnsi="Calibri"/>
          <w:color w:val="171717" w:themeColor="background2" w:themeShade="1A"/>
          <w:lang w:val="ky-KG"/>
        </w:rPr>
        <w:t>Жумушчулардын эмгек акысы боюнча</w:t>
      </w:r>
      <w:r w:rsidR="00C918EA" w:rsidRPr="00FC244E">
        <w:rPr>
          <w:rFonts w:ascii="Calibri" w:eastAsia="TimesNewRoman" w:hAnsi="Calibri"/>
          <w:color w:val="171717" w:themeColor="background2" w:themeShade="1A"/>
          <w:lang w:val="ky-KG"/>
        </w:rPr>
        <w:t xml:space="preserve"> </w:t>
      </w:r>
      <w:r w:rsidRPr="00FC244E">
        <w:rPr>
          <w:rFonts w:ascii="Calibri" w:eastAsia="TimesNewRoman" w:hAnsi="Calibri"/>
          <w:color w:val="171717" w:themeColor="background2" w:themeShade="1A"/>
          <w:lang w:val="ky-KG"/>
        </w:rPr>
        <w:t>төлөм ведомосту (жумушчу жалданса</w:t>
      </w:r>
      <w:r w:rsidRPr="00FC244E">
        <w:rPr>
          <w:rFonts w:ascii="Calibri" w:hAnsi="Calibri"/>
          <w:color w:val="171717" w:themeColor="background2" w:themeShade="1A"/>
          <w:lang w:val="ky-KG"/>
        </w:rPr>
        <w:t>)</w:t>
      </w:r>
      <w:r w:rsidRPr="00FC244E">
        <w:rPr>
          <w:rFonts w:ascii="Calibri" w:eastAsia="TimesNewRoman" w:hAnsi="Calibri"/>
          <w:color w:val="171717" w:themeColor="background2" w:themeShade="1A"/>
          <w:lang w:val="ky-KG"/>
        </w:rPr>
        <w:t>.</w:t>
      </w:r>
    </w:p>
    <w:p w:rsidR="00BB1C82" w:rsidRPr="00FC244E" w:rsidRDefault="00BB1C82" w:rsidP="00FC622B">
      <w:pPr>
        <w:tabs>
          <w:tab w:val="left" w:pos="7513"/>
        </w:tabs>
        <w:autoSpaceDE w:val="0"/>
        <w:autoSpaceDN w:val="0"/>
        <w:adjustRightInd w:val="0"/>
        <w:ind w:left="567" w:firstLine="567"/>
        <w:jc w:val="both"/>
        <w:rPr>
          <w:rFonts w:ascii="Calibri" w:hAnsi="Calibri" w:cs="Times New Roman"/>
          <w:color w:val="171717" w:themeColor="background2" w:themeShade="1A"/>
          <w:lang w:val="ky-KG"/>
        </w:rPr>
      </w:pPr>
    </w:p>
    <w:p w:rsidR="00BB1C82" w:rsidRPr="00FC244E" w:rsidRDefault="00BB1C82" w:rsidP="00385985">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Субподряд иштери боюнча комиссия тарабынан сатып алынган мүлк жана кызматтарга тиешелүү эсеп-фактуралар бул комиссия тарабынан бекитилиши керек.</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Кыймылсыз мүлктү сатып алуу боюнча чыгымдар</w:t>
      </w:r>
      <w:r w:rsidR="002232AF" w:rsidRPr="00FC244E">
        <w:rPr>
          <w:rFonts w:ascii="Calibri" w:hAnsi="Calibri" w:cs="Times New Roman"/>
          <w:b/>
          <w:bCs/>
          <w:color w:val="171717" w:themeColor="background2" w:themeShade="1A"/>
          <w:lang w:val="ky-KG"/>
        </w:rPr>
        <w:t xml:space="preserve"> </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31-берене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 xml:space="preserve">Кыймылсыз мүлктү сатып алуу боюнча чыгымдардын </w:t>
      </w:r>
      <w:r w:rsidRPr="00FC244E">
        <w:rPr>
          <w:rFonts w:ascii="Calibri" w:hAnsi="Calibri" w:cs="Times New Roman"/>
          <w:bCs/>
          <w:color w:val="171717" w:themeColor="background2" w:themeShade="1A"/>
          <w:lang w:val="ky-KG"/>
        </w:rPr>
        <w:t>төлөнүшүндө төмөндөгү белгиленген документтер талап кылынат жана</w:t>
      </w:r>
      <w:r w:rsidRPr="00FC244E">
        <w:rPr>
          <w:rFonts w:ascii="Calibri" w:hAnsi="Calibri" w:cs="Times New Roman"/>
          <w:color w:val="171717" w:themeColor="background2" w:themeShade="1A"/>
          <w:lang w:val="ky-KG"/>
        </w:rPr>
        <w:t xml:space="preserve"> т</w:t>
      </w:r>
      <w:r w:rsidRPr="00FC244E">
        <w:rPr>
          <w:rFonts w:ascii="Calibri" w:eastAsia="TimesNewRoman" w:hAnsi="Calibri" w:cs="Times New Roman"/>
          <w:color w:val="171717" w:themeColor="background2" w:themeShade="1A"/>
          <w:lang w:val="ky-KG"/>
        </w:rPr>
        <w:t>өлөм документине тиркелип берилет</w:t>
      </w:r>
      <w:r w:rsidRPr="00FC244E">
        <w:rPr>
          <w:rFonts w:ascii="Calibri" w:hAnsi="Calibri" w:cs="Times New Roman"/>
          <w:color w:val="171717" w:themeColor="background2" w:themeShade="1A"/>
          <w:lang w:val="ky-KG"/>
        </w:rPr>
        <w:t>:</w:t>
      </w:r>
    </w:p>
    <w:p w:rsidR="00BB1C82" w:rsidRPr="00FC244E" w:rsidRDefault="00BB1C82" w:rsidP="00FC622B">
      <w:pPr>
        <w:pStyle w:val="afb"/>
        <w:numPr>
          <w:ilvl w:val="0"/>
          <w:numId w:val="71"/>
        </w:numPr>
        <w:tabs>
          <w:tab w:val="left" w:pos="7513"/>
        </w:tabs>
        <w:autoSpaceDE w:val="0"/>
        <w:autoSpaceDN w:val="0"/>
        <w:adjustRightInd w:val="0"/>
        <w:ind w:left="567" w:hanging="284"/>
        <w:rPr>
          <w:rFonts w:ascii="Calibri" w:eastAsia="TimesNewRoman" w:hAnsi="Calibri"/>
          <w:color w:val="171717" w:themeColor="background2" w:themeShade="1A"/>
          <w:lang w:val="ky-KG"/>
        </w:rPr>
      </w:pPr>
      <w:r w:rsidRPr="00FC244E">
        <w:rPr>
          <w:rFonts w:ascii="Calibri" w:hAnsi="Calibri"/>
          <w:color w:val="171717" w:themeColor="background2" w:themeShade="1A"/>
          <w:lang w:val="ky-KG"/>
        </w:rPr>
        <w:t>Милдеттендирме документациясы;</w:t>
      </w:r>
    </w:p>
    <w:p w:rsidR="00BB1C82" w:rsidRPr="00FC244E" w:rsidRDefault="00BB1C82" w:rsidP="00FC622B">
      <w:pPr>
        <w:pStyle w:val="afb"/>
        <w:numPr>
          <w:ilvl w:val="0"/>
          <w:numId w:val="71"/>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Кыймылсыз мүлккө ээлик кылуу укугун белгилөөчү документ;</w:t>
      </w:r>
    </w:p>
    <w:p w:rsidR="00BB1C82" w:rsidRPr="00FC244E" w:rsidRDefault="00BB1C82" w:rsidP="00FC622B">
      <w:pPr>
        <w:pStyle w:val="afb"/>
        <w:numPr>
          <w:ilvl w:val="0"/>
          <w:numId w:val="71"/>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Мамлекеттештирүү жөнүндө чечим (зарыл учурда);</w:t>
      </w:r>
    </w:p>
    <w:p w:rsidR="00BB1C82" w:rsidRPr="00FC244E" w:rsidRDefault="00BB1C82" w:rsidP="00FC622B">
      <w:pPr>
        <w:pStyle w:val="afb"/>
        <w:numPr>
          <w:ilvl w:val="0"/>
          <w:numId w:val="71"/>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Баалоо комиссиясынын чечими</w:t>
      </w:r>
      <w:r w:rsidRPr="00FC244E">
        <w:rPr>
          <w:rFonts w:ascii="Calibri" w:eastAsia="TimesNewRoman" w:hAnsi="Calibri"/>
          <w:color w:val="171717" w:themeColor="background2" w:themeShade="1A"/>
          <w:lang w:val="ky-KG"/>
        </w:rPr>
        <w:t>.</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Салык, жыйым жана алымдар </w:t>
      </w: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32-берене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Мүлк, жыйым жана алымдардан</w:t>
      </w:r>
      <w:r w:rsidR="002232AF" w:rsidRPr="00FC244E">
        <w:rPr>
          <w:rFonts w:ascii="Calibri" w:hAnsi="Calibri" w:cs="Times New Roman"/>
          <w:color w:val="171717" w:themeColor="background2" w:themeShade="1A"/>
          <w:lang w:val="ky-KG"/>
        </w:rPr>
        <w:t xml:space="preserve"> </w:t>
      </w:r>
      <w:r w:rsidRPr="00FC244E">
        <w:rPr>
          <w:rFonts w:ascii="Calibri" w:hAnsi="Calibri" w:cs="Times New Roman"/>
          <w:color w:val="171717" w:themeColor="background2" w:themeShade="1A"/>
          <w:lang w:val="ky-KG"/>
        </w:rPr>
        <w:t>тышкары башка салык, жыйым жана алымдар</w:t>
      </w:r>
      <w:r w:rsidR="00FC622B"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дын төлөнүшүндө т</w:t>
      </w:r>
      <w:r w:rsidRPr="00FC244E">
        <w:rPr>
          <w:rFonts w:ascii="Calibri" w:eastAsia="TimesNewRoman" w:hAnsi="Calibri" w:cs="Times New Roman"/>
          <w:color w:val="171717" w:themeColor="background2" w:themeShade="1A"/>
          <w:lang w:val="ky-KG"/>
        </w:rPr>
        <w:t>өлөм документине төмөндөгүлөр тиркелиши керек</w:t>
      </w:r>
      <w:r w:rsidRPr="00FC244E">
        <w:rPr>
          <w:rFonts w:ascii="Calibri" w:hAnsi="Calibri" w:cs="Times New Roman"/>
          <w:color w:val="171717" w:themeColor="background2" w:themeShade="1A"/>
          <w:lang w:val="ky-KG"/>
        </w:rPr>
        <w:t>:</w:t>
      </w:r>
    </w:p>
    <w:p w:rsidR="00BB1C82" w:rsidRPr="00FC244E" w:rsidRDefault="00BB1C82" w:rsidP="00FC622B">
      <w:pPr>
        <w:pStyle w:val="afb"/>
        <w:numPr>
          <w:ilvl w:val="0"/>
          <w:numId w:val="72"/>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Финансылык документтерге кол коюу укугуна ээ кишинин макулдугу;</w:t>
      </w:r>
    </w:p>
    <w:p w:rsidR="00BB1C82" w:rsidRPr="00FC244E" w:rsidRDefault="00BB1C82" w:rsidP="00FC622B">
      <w:pPr>
        <w:pStyle w:val="afb"/>
        <w:numPr>
          <w:ilvl w:val="0"/>
          <w:numId w:val="72"/>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Тил кат</w:t>
      </w:r>
      <w:r w:rsidRPr="00FC244E">
        <w:rPr>
          <w:rFonts w:ascii="Calibri" w:eastAsia="TimesNewRoman" w:hAnsi="Calibri"/>
          <w:color w:val="171717" w:themeColor="background2" w:themeShade="1A"/>
          <w:lang w:val="ky-KG"/>
        </w:rPr>
        <w:t>.</w:t>
      </w:r>
    </w:p>
    <w:p w:rsidR="00BB1C82" w:rsidRPr="00FC244E" w:rsidRDefault="00BB1C82" w:rsidP="00BB1C82">
      <w:pPr>
        <w:tabs>
          <w:tab w:val="left" w:pos="7513"/>
        </w:tabs>
        <w:autoSpaceDE w:val="0"/>
        <w:autoSpaceDN w:val="0"/>
        <w:adjustRightInd w:val="0"/>
        <w:rPr>
          <w:rFonts w:ascii="Calibri" w:hAnsi="Calibri" w:cs="Times New Roman"/>
          <w:color w:val="171717" w:themeColor="background2" w:themeShade="1A"/>
          <w:lang w:val="ky-KG"/>
        </w:rPr>
      </w:pPr>
    </w:p>
    <w:p w:rsidR="00BB1C82" w:rsidRPr="00FC244E" w:rsidRDefault="00BB1C82" w:rsidP="00BB1C82">
      <w:pPr>
        <w:tabs>
          <w:tab w:val="left" w:pos="7513"/>
        </w:tabs>
        <w:autoSpaceDE w:val="0"/>
        <w:autoSpaceDN w:val="0"/>
        <w:adjustRightInd w:val="0"/>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ТӨРТҮНЧҮ БӨЛҮМ</w:t>
      </w:r>
    </w:p>
    <w:p w:rsidR="00BB1C82" w:rsidRPr="00FC244E" w:rsidRDefault="00BB1C82" w:rsidP="00BB1C82">
      <w:pPr>
        <w:tabs>
          <w:tab w:val="left" w:pos="7513"/>
        </w:tabs>
        <w:autoSpaceDE w:val="0"/>
        <w:autoSpaceDN w:val="0"/>
        <w:adjustRightInd w:val="0"/>
        <w:jc w:val="center"/>
        <w:rPr>
          <w:rFonts w:ascii="Calibri" w:eastAsia="TimesNewRoman,Bold" w:hAnsi="Calibri" w:cs="Times New Roman"/>
          <w:b/>
          <w:bCs/>
          <w:color w:val="171717" w:themeColor="background2" w:themeShade="1A"/>
          <w:lang w:val="ky-KG"/>
        </w:rPr>
      </w:pPr>
      <w:r w:rsidRPr="00FC244E">
        <w:rPr>
          <w:rFonts w:ascii="Calibri" w:eastAsia="TimesNewRoman,Bold" w:hAnsi="Calibri" w:cs="Times New Roman"/>
          <w:b/>
          <w:bCs/>
          <w:color w:val="171717" w:themeColor="background2" w:themeShade="1A"/>
          <w:lang w:val="ky-KG"/>
        </w:rPr>
        <w:t>Башка жоболор</w:t>
      </w:r>
    </w:p>
    <w:p w:rsidR="00BB1C82" w:rsidRPr="00FC244E" w:rsidRDefault="00BB1C82" w:rsidP="00BB1C82">
      <w:pPr>
        <w:tabs>
          <w:tab w:val="left" w:pos="7513"/>
        </w:tabs>
        <w:autoSpaceDE w:val="0"/>
        <w:autoSpaceDN w:val="0"/>
        <w:adjustRightInd w:val="0"/>
        <w:jc w:val="both"/>
        <w:rPr>
          <w:rFonts w:ascii="Calibri" w:eastAsia="TimesNewRoman,Bold"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32-берене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Бухгалтерлер жүзөгө ашыруудан баш тарткан төлөмдөрдү төлөө үчүн финансы</w:t>
      </w:r>
      <w:r w:rsidR="00FC622B"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лык документтерге кол коюу укугуна ээ киши жоопкерчилигин өзүнө алгандыгын жазуу түрүндө билдирген учурда тийиштүү жазуу төлөм документине тиркелиши керек.</w:t>
      </w:r>
    </w:p>
    <w:p w:rsidR="00BB1C82" w:rsidRDefault="00BB1C82" w:rsidP="00BB1C82">
      <w:pPr>
        <w:tabs>
          <w:tab w:val="left" w:pos="7513"/>
        </w:tabs>
        <w:autoSpaceDE w:val="0"/>
        <w:autoSpaceDN w:val="0"/>
        <w:adjustRightInd w:val="0"/>
        <w:jc w:val="both"/>
        <w:rPr>
          <w:rFonts w:ascii="Calibri" w:hAnsi="Calibri" w:cs="Times New Roman"/>
          <w:b/>
          <w:bCs/>
          <w:color w:val="171717" w:themeColor="background2" w:themeShade="1A"/>
        </w:rPr>
      </w:pPr>
    </w:p>
    <w:p w:rsidR="001343F9" w:rsidRPr="001343F9" w:rsidRDefault="001343F9" w:rsidP="00BB1C82">
      <w:pPr>
        <w:tabs>
          <w:tab w:val="left" w:pos="7513"/>
        </w:tabs>
        <w:autoSpaceDE w:val="0"/>
        <w:autoSpaceDN w:val="0"/>
        <w:adjustRightInd w:val="0"/>
        <w:jc w:val="both"/>
        <w:rPr>
          <w:rFonts w:ascii="Calibri" w:hAnsi="Calibri" w:cs="Times New Roman"/>
          <w:b/>
          <w:bCs/>
          <w:color w:val="171717" w:themeColor="background2" w:themeShade="1A"/>
        </w:rPr>
      </w:pP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highlight w:val="cyan"/>
          <w:lang w:val="ky-KG"/>
        </w:rPr>
      </w:pPr>
      <w:r w:rsidRPr="00FC244E">
        <w:rPr>
          <w:rFonts w:ascii="Calibri" w:hAnsi="Calibri" w:cs="Times New Roman"/>
          <w:b/>
          <w:bCs/>
          <w:color w:val="171717" w:themeColor="background2" w:themeShade="1A"/>
          <w:lang w:val="ky-KG"/>
        </w:rPr>
        <w:lastRenderedPageBreak/>
        <w:t>33-берене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Сметада жана келишимде каралбаган аргасыз пайда болгон курулуш иштеринин кошумча көлөмүнү</w:t>
      </w:r>
      <w:r w:rsidR="00F45DA5" w:rsidRPr="00FC244E">
        <w:rPr>
          <w:rFonts w:ascii="Calibri" w:hAnsi="Calibri" w:cs="Times New Roman"/>
          <w:color w:val="171717" w:themeColor="background2" w:themeShade="1A"/>
          <w:lang w:val="ky-KG"/>
        </w:rPr>
        <w:t xml:space="preserve">н төлөнүшүндө жана </w:t>
      </w:r>
      <w:r w:rsidRPr="00FC244E">
        <w:rPr>
          <w:rFonts w:ascii="Calibri" w:hAnsi="Calibri" w:cs="Times New Roman"/>
          <w:color w:val="171717" w:themeColor="background2" w:themeShade="1A"/>
          <w:lang w:val="ky-KG"/>
        </w:rPr>
        <w:t>ошол эле подрядчыга ишти аткаруу жүктөлгөндө төмөндөгүдөй документтер зарыл:</w:t>
      </w:r>
    </w:p>
    <w:p w:rsidR="00BB1C82" w:rsidRPr="00FC244E" w:rsidRDefault="00BB1C82" w:rsidP="00016362">
      <w:pPr>
        <w:pStyle w:val="afb"/>
        <w:numPr>
          <w:ilvl w:val="0"/>
          <w:numId w:val="73"/>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Салыштырмалуу кыскача смета;</w:t>
      </w:r>
    </w:p>
    <w:p w:rsidR="00BB1C82" w:rsidRPr="00FC244E" w:rsidRDefault="00BB1C82" w:rsidP="00016362">
      <w:pPr>
        <w:pStyle w:val="afb"/>
        <w:numPr>
          <w:ilvl w:val="0"/>
          <w:numId w:val="73"/>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Иштин кошумча көлөмүн ошол эле подрядчыга жүктөө жөнүндө макулдук;</w:t>
      </w:r>
    </w:p>
    <w:p w:rsidR="00BB1C82" w:rsidRPr="00FC244E" w:rsidRDefault="00BB1C82" w:rsidP="00016362">
      <w:pPr>
        <w:pStyle w:val="afb"/>
        <w:numPr>
          <w:ilvl w:val="0"/>
          <w:numId w:val="73"/>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Келишим боюнча укук жана милдеттерди үчүнчү тарапка берүү учурунда тийиштүү келишим;</w:t>
      </w:r>
    </w:p>
    <w:p w:rsidR="00BB1C82" w:rsidRPr="00FC244E" w:rsidRDefault="00BB1C82" w:rsidP="00016362">
      <w:pPr>
        <w:pStyle w:val="afb"/>
        <w:numPr>
          <w:ilvl w:val="0"/>
          <w:numId w:val="73"/>
        </w:numPr>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Кошумча мөөнөт берилген учурда буга тиешелүү чечим жана макулдук;</w:t>
      </w:r>
    </w:p>
    <w:p w:rsidR="00BB1C82" w:rsidRPr="00FC244E" w:rsidRDefault="00BB1C82" w:rsidP="00016362">
      <w:pPr>
        <w:pStyle w:val="afb"/>
        <w:numPr>
          <w:ilvl w:val="0"/>
          <w:numId w:val="73"/>
        </w:numPr>
        <w:shd w:val="clear" w:color="auto" w:fill="FFFFFF"/>
        <w:tabs>
          <w:tab w:val="left" w:pos="7513"/>
        </w:tab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Аткарылган иштерди кабыл алууда аралыктагы жана акыркы актылардын ортосундагы айырманы төлөө учурундагы акыркы эсептешүүлөр.</w:t>
      </w:r>
    </w:p>
    <w:p w:rsidR="00BB1C82" w:rsidRPr="00FC244E" w:rsidRDefault="00BB1C82" w:rsidP="00BB1C82">
      <w:pPr>
        <w:pStyle w:val="afb"/>
        <w:shd w:val="clear" w:color="auto" w:fill="FFFFFF"/>
        <w:tabs>
          <w:tab w:val="left" w:pos="7513"/>
        </w:tabs>
        <w:autoSpaceDE w:val="0"/>
        <w:autoSpaceDN w:val="0"/>
        <w:adjustRightInd w:val="0"/>
        <w:rPr>
          <w:rFonts w:ascii="Calibri" w:hAnsi="Calibri"/>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34-берене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Бул нускамадагы документтер мааниси окшош болуу шарты менен компьютерде даярдалса болот.</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35</w:t>
      </w:r>
      <w:r w:rsidRPr="00FC244E">
        <w:rPr>
          <w:rFonts w:ascii="Calibri" w:hAnsi="Calibri" w:cs="Times New Roman"/>
          <w:b/>
          <w:color w:val="171717" w:themeColor="background2" w:themeShade="1A"/>
          <w:lang w:val="ky-KG"/>
        </w:rPr>
        <w:t xml:space="preserve">-берене. </w:t>
      </w:r>
      <w:r w:rsidRPr="00FC244E">
        <w:rPr>
          <w:rFonts w:ascii="Calibri" w:hAnsi="Calibri" w:cs="Times New Roman"/>
          <w:color w:val="171717" w:themeColor="background2" w:themeShade="1A"/>
          <w:lang w:val="ky-KG"/>
        </w:rPr>
        <w:t>Бул нускаманын жоболору ректорат тарабынан жөнгө салынат.</w:t>
      </w:r>
    </w:p>
    <w:p w:rsidR="00BB1C82" w:rsidRPr="00FC244E" w:rsidRDefault="00BB1C82" w:rsidP="00BB1C82">
      <w:pPr>
        <w:tabs>
          <w:tab w:val="left" w:pos="7513"/>
        </w:tab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tabs>
          <w:tab w:val="left" w:pos="7513"/>
        </w:tab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36-берене</w:t>
      </w:r>
      <w:r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Бул нускаманын жоболору Камкорчулар кеңеши тарабынан бекитилгенден кийин күчүнө кирет.</w:t>
      </w:r>
    </w:p>
    <w:p w:rsidR="00BB1C82" w:rsidRDefault="00BB1C82" w:rsidP="00BB1C82">
      <w:pPr>
        <w:tabs>
          <w:tab w:val="left" w:pos="7513"/>
        </w:tabs>
        <w:jc w:val="both"/>
        <w:rPr>
          <w:rFonts w:ascii="Calibri" w:hAnsi="Calibri" w:cs="Times New Roman"/>
          <w:i/>
          <w:iCs/>
          <w:color w:val="171717" w:themeColor="background2" w:themeShade="1A"/>
          <w:sz w:val="20"/>
          <w:szCs w:val="20"/>
          <w:lang w:val="ky-KG"/>
        </w:rPr>
      </w:pPr>
    </w:p>
    <w:p w:rsidR="00896202" w:rsidRPr="00FC244E" w:rsidRDefault="00896202" w:rsidP="00BB1C82">
      <w:pPr>
        <w:tabs>
          <w:tab w:val="left" w:pos="7513"/>
        </w:tabs>
        <w:jc w:val="both"/>
        <w:rPr>
          <w:rFonts w:ascii="Calibri" w:hAnsi="Calibri" w:cs="Times New Roman"/>
          <w:i/>
          <w:iCs/>
          <w:color w:val="171717" w:themeColor="background2" w:themeShade="1A"/>
          <w:sz w:val="20"/>
          <w:szCs w:val="20"/>
          <w:lang w:val="ky-KG"/>
        </w:rPr>
      </w:pPr>
    </w:p>
    <w:p w:rsidR="00BB1C82" w:rsidRPr="00FC244E" w:rsidRDefault="00BB1C82" w:rsidP="00BB1C82">
      <w:pPr>
        <w:tabs>
          <w:tab w:val="left" w:pos="7513"/>
        </w:tabs>
        <w:jc w:val="both"/>
        <w:rPr>
          <w:rFonts w:ascii="Calibri" w:hAnsi="Calibri" w:cs="Times New Roman"/>
          <w:i/>
          <w:iCs/>
          <w:color w:val="171717" w:themeColor="background2" w:themeShade="1A"/>
          <w:sz w:val="20"/>
          <w:szCs w:val="20"/>
          <w:lang w:val="ky-KG"/>
        </w:rPr>
      </w:pPr>
    </w:p>
    <w:p w:rsidR="00BB1C82" w:rsidRPr="00FC244E" w:rsidRDefault="00BB1C82" w:rsidP="00BB1C82">
      <w:pPr>
        <w:tabs>
          <w:tab w:val="left" w:pos="7513"/>
        </w:tabs>
        <w:jc w:val="both"/>
        <w:rPr>
          <w:rFonts w:ascii="Calibri" w:hAnsi="Calibri" w:cs="Times New Roman"/>
          <w:i/>
          <w:iCs/>
          <w:color w:val="171717" w:themeColor="background2" w:themeShade="1A"/>
          <w:sz w:val="20"/>
          <w:szCs w:val="20"/>
          <w:lang w:val="ky-KG"/>
        </w:rPr>
      </w:pPr>
      <w:r w:rsidRPr="00FC244E">
        <w:rPr>
          <w:rFonts w:ascii="Calibri" w:hAnsi="Calibri" w:cs="Times New Roman"/>
          <w:i/>
          <w:iCs/>
          <w:color w:val="171717" w:themeColor="background2" w:themeShade="1A"/>
          <w:sz w:val="20"/>
          <w:szCs w:val="20"/>
          <w:lang w:val="ky-KG"/>
        </w:rPr>
        <w:t xml:space="preserve">Бул нускама Камкорчулар кеңешинин 1998-жылдын 27-сентябрындагы 1998-2-1/5-номерлүү чечими менен кабыл алынган. </w:t>
      </w:r>
      <w:r w:rsidRPr="00FC244E">
        <w:rPr>
          <w:rFonts w:ascii="Calibri" w:hAnsi="Calibri" w:cs="Times New Roman"/>
          <w:i/>
          <w:iCs/>
          <w:color w:val="171717" w:themeColor="background2" w:themeShade="1A"/>
          <w:sz w:val="20"/>
          <w:szCs w:val="20"/>
          <w:lang w:val="ky-KG"/>
        </w:rPr>
        <w:br w:type="page"/>
      </w:r>
    </w:p>
    <w:p w:rsidR="00BB1C82" w:rsidRPr="001343F9" w:rsidRDefault="00BB1C82" w:rsidP="001343F9">
      <w:pPr>
        <w:pStyle w:val="1"/>
      </w:pPr>
      <w:bookmarkStart w:id="41" w:name="_Toc25339804"/>
      <w:r w:rsidRPr="00FC244E">
        <w:lastRenderedPageBreak/>
        <w:t>КЫРГЫЗ-ТҮРК “МАНАС” УНИВЕРСИТЕТИНИН</w:t>
      </w:r>
      <w:bookmarkStart w:id="42" w:name="_Toc535503652"/>
      <w:r w:rsidR="001343F9">
        <w:t xml:space="preserve"> </w:t>
      </w:r>
      <w:r w:rsidRPr="001343F9">
        <w:t>КЫЗМАТКЕРЛЕРИНИН ИШ САПАРЫНА БАЙЛАНЫШТУУ ЧЫГЫМДАР БОЮНЧА НУСКАМАСЫ</w:t>
      </w:r>
      <w:bookmarkEnd w:id="41"/>
      <w:bookmarkEnd w:id="42"/>
    </w:p>
    <w:p w:rsidR="00BB1C82" w:rsidRPr="00FC244E" w:rsidRDefault="00BB1C82" w:rsidP="00BB1C82">
      <w:pPr>
        <w:jc w:val="center"/>
        <w:rPr>
          <w:rFonts w:ascii="Calibri" w:hAnsi="Calibri" w:cs="Times New Roman"/>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Максаты жана мазмуну</w:t>
      </w:r>
    </w:p>
    <w:p w:rsidR="004E08E5" w:rsidRPr="00FC244E" w:rsidRDefault="00BB1C82" w:rsidP="00610674">
      <w:pPr>
        <w:tabs>
          <w:tab w:val="left" w:pos="7513"/>
        </w:tabs>
        <w:spacing w:after="120"/>
        <w:jc w:val="both"/>
        <w:rPr>
          <w:rFonts w:ascii="Calibri" w:eastAsia="Calibri" w:hAnsi="Calibri" w:cs="Times New Roman"/>
          <w:lang w:val="ky-KG"/>
        </w:rPr>
      </w:pPr>
      <w:r w:rsidRPr="00FC244E">
        <w:rPr>
          <w:rFonts w:ascii="Calibri" w:eastAsia="Calibri" w:hAnsi="Calibri" w:cs="Times New Roman"/>
          <w:b/>
          <w:lang w:val="ky-KG"/>
        </w:rPr>
        <w:t xml:space="preserve">1-берене. </w:t>
      </w:r>
      <w:r w:rsidRPr="00FC244E">
        <w:rPr>
          <w:rFonts w:ascii="Calibri" w:eastAsia="Calibri" w:hAnsi="Calibri" w:cs="Times New Roman"/>
          <w:lang w:val="ky-KG"/>
        </w:rPr>
        <w:t>Бул нускаманын максаты – Кыргыз-Түрк “Манас” университети тарабынан өлкө ичине жана чет өлкөгө жиберилген кызматкерлердин иш сапарына байланыштуу чыгымдар боюнча эрежелерди аныктоо.</w:t>
      </w:r>
    </w:p>
    <w:p w:rsidR="00BB1C82" w:rsidRPr="00FC244E" w:rsidRDefault="00BB1C82" w:rsidP="00610674">
      <w:pPr>
        <w:tabs>
          <w:tab w:val="left" w:pos="7513"/>
        </w:tabs>
        <w:jc w:val="both"/>
        <w:rPr>
          <w:rFonts w:ascii="Calibri" w:eastAsia="Calibri" w:hAnsi="Calibri" w:cs="Times New Roman"/>
          <w:lang w:val="ky-KG"/>
        </w:rPr>
      </w:pPr>
      <w:r w:rsidRPr="00FC244E">
        <w:rPr>
          <w:rFonts w:ascii="Calibri" w:eastAsia="Calibri" w:hAnsi="Calibri" w:cs="Times New Roman"/>
          <w:lang w:val="ky-KG"/>
        </w:rPr>
        <w:t>Бул нускама Кыргыз-Түрк ”Манас” университетинде иштеген бардык кызматкерлерди узак мөөнөткө же убактылуу, ошондой эле университет тарабынан башка кишилерди убактылуу иш сапарга жиберүү боюнча жол-жоболорду камтыйт.</w:t>
      </w:r>
    </w:p>
    <w:p w:rsidR="00BB1C82" w:rsidRPr="00FC244E" w:rsidRDefault="00BB1C82" w:rsidP="00610674">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Укуктук негиздеме</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2-берене. </w:t>
      </w:r>
      <w:r w:rsidRPr="00FC244E">
        <w:rPr>
          <w:rFonts w:ascii="Calibri" w:eastAsia="Calibri" w:hAnsi="Calibri" w:cs="Times New Roman"/>
          <w:lang w:val="ky-KG"/>
        </w:rPr>
        <w:t xml:space="preserve">Бул нускама </w:t>
      </w:r>
      <w:r w:rsidRPr="00FC244E">
        <w:rPr>
          <w:rFonts w:ascii="Calibri" w:eastAsia="Calibri" w:hAnsi="Calibri" w:cs="Times New Roman"/>
          <w:color w:val="00B050"/>
          <w:lang w:val="ky-KG"/>
        </w:rPr>
        <w:t xml:space="preserve">Кыргыз-Түрк “Манас” университетинин Уставынын </w:t>
      </w:r>
      <w:r w:rsidRPr="00FC244E">
        <w:rPr>
          <w:rFonts w:ascii="Calibri" w:eastAsia="Calibri" w:hAnsi="Calibri" w:cs="Times New Roman"/>
          <w:lang w:val="ky-KG"/>
        </w:rPr>
        <w:t xml:space="preserve">5-беренеси жана </w:t>
      </w:r>
      <w:r w:rsidRPr="00FC244E">
        <w:rPr>
          <w:rFonts w:ascii="Calibri" w:eastAsia="Calibri" w:hAnsi="Calibri" w:cs="Times New Roman"/>
          <w:color w:val="00B050"/>
          <w:lang w:val="ky-KG"/>
        </w:rPr>
        <w:t xml:space="preserve">“Административдик кызматкерлер боюнча нускамасынын” </w:t>
      </w:r>
      <w:r w:rsidRPr="00FC244E">
        <w:rPr>
          <w:rFonts w:ascii="Calibri" w:eastAsia="Calibri" w:hAnsi="Calibri" w:cs="Times New Roman"/>
          <w:lang w:val="ky-KG"/>
        </w:rPr>
        <w:t>22-беренесине ылайык түзүлдү.</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Аныктамалар жана кыскартуулар</w:t>
      </w:r>
    </w:p>
    <w:p w:rsidR="00BB1C82" w:rsidRPr="00FC244E" w:rsidRDefault="00BB1C82" w:rsidP="00BB1C82">
      <w:pPr>
        <w:widowControl w:val="0"/>
        <w:tabs>
          <w:tab w:val="left" w:pos="360"/>
          <w:tab w:val="left" w:pos="7513"/>
        </w:tabs>
        <w:suppressAutoHyphens/>
        <w:autoSpaceDE w:val="0"/>
        <w:autoSpaceDN w:val="0"/>
        <w:adjustRightInd w:val="0"/>
        <w:jc w:val="both"/>
        <w:rPr>
          <w:rFonts w:ascii="Calibri" w:eastAsia="Times New Roman" w:hAnsi="Calibri" w:cs="Times New Roman"/>
          <w:lang w:val="ky-KG"/>
        </w:rPr>
      </w:pPr>
      <w:r w:rsidRPr="00FC244E">
        <w:rPr>
          <w:rFonts w:ascii="Calibri" w:eastAsia="Calibri" w:hAnsi="Calibri" w:cs="Times New Roman"/>
          <w:b/>
          <w:lang w:val="ky-KG"/>
        </w:rPr>
        <w:t xml:space="preserve">3-берене. </w:t>
      </w:r>
      <w:r w:rsidRPr="00FC244E">
        <w:rPr>
          <w:rFonts w:ascii="Calibri" w:eastAsia="Times New Roman" w:hAnsi="Calibri" w:cs="Times New Roman"/>
          <w:lang w:val="ky-KG"/>
        </w:rPr>
        <w:t>Бул нускамада төмөнкүдөй түшүнүктөр колдонулат:</w:t>
      </w:r>
    </w:p>
    <w:tbl>
      <w:tblPr>
        <w:tblStyle w:val="af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654"/>
      </w:tblGrid>
      <w:tr w:rsidR="00F45DA5" w:rsidRPr="00FC244E" w:rsidTr="00610674">
        <w:tc>
          <w:tcPr>
            <w:tcW w:w="2235" w:type="dxa"/>
          </w:tcPr>
          <w:p w:rsidR="00F45DA5" w:rsidRPr="00FC244E" w:rsidRDefault="00F45DA5" w:rsidP="00F45DA5">
            <w:pPr>
              <w:widowControl w:val="0"/>
              <w:suppressAutoHyphens/>
              <w:autoSpaceDE w:val="0"/>
              <w:autoSpaceDN w:val="0"/>
              <w:adjustRightInd w:val="0"/>
              <w:jc w:val="both"/>
              <w:rPr>
                <w:rFonts w:ascii="Calibri" w:eastAsia="Times New Roman" w:hAnsi="Calibri" w:cs="Times New Roman"/>
                <w:lang w:val="ky-KG"/>
              </w:rPr>
            </w:pPr>
            <w:r w:rsidRPr="00FC244E">
              <w:rPr>
                <w:rFonts w:ascii="Calibri" w:eastAsia="Calibri" w:hAnsi="Calibri" w:cs="Times New Roman"/>
                <w:b/>
                <w:lang w:val="ky-KG"/>
              </w:rPr>
              <w:t>Университет</w:t>
            </w:r>
            <w:r w:rsidR="00610674" w:rsidRPr="00FC244E">
              <w:rPr>
                <w:rFonts w:ascii="Calibri" w:eastAsia="Calibri" w:hAnsi="Calibri" w:cs="Times New Roman"/>
                <w:b/>
                <w:lang w:val="ky-KG"/>
              </w:rPr>
              <w:t xml:space="preserve">           </w:t>
            </w:r>
            <w:r w:rsidRPr="00FC244E">
              <w:rPr>
                <w:rFonts w:ascii="Calibri" w:eastAsia="Calibri" w:hAnsi="Calibri" w:cs="Times New Roman"/>
                <w:b/>
                <w:lang w:val="ky-KG"/>
              </w:rPr>
              <w:t>:</w:t>
            </w:r>
          </w:p>
        </w:tc>
        <w:tc>
          <w:tcPr>
            <w:tcW w:w="7654" w:type="dxa"/>
          </w:tcPr>
          <w:p w:rsidR="00F45DA5" w:rsidRPr="00FC244E" w:rsidRDefault="00F45DA5" w:rsidP="00F45DA5">
            <w:pPr>
              <w:jc w:val="both"/>
              <w:rPr>
                <w:rFonts w:ascii="Calibri" w:eastAsia="Calibri" w:hAnsi="Calibri" w:cs="Times New Roman"/>
                <w:lang w:val="ky-KG"/>
              </w:rPr>
            </w:pPr>
            <w:r w:rsidRPr="00FC244E">
              <w:rPr>
                <w:rFonts w:ascii="Calibri" w:eastAsia="Calibri" w:hAnsi="Calibri" w:cs="Times New Roman"/>
                <w:lang w:val="ky-KG"/>
              </w:rPr>
              <w:t>Кыргыз-Түрк “Манас” университети;</w:t>
            </w:r>
          </w:p>
        </w:tc>
      </w:tr>
      <w:tr w:rsidR="00F45DA5" w:rsidRPr="00FC244E" w:rsidTr="00610674">
        <w:tc>
          <w:tcPr>
            <w:tcW w:w="2235" w:type="dxa"/>
          </w:tcPr>
          <w:p w:rsidR="00F45DA5" w:rsidRPr="00FC244E" w:rsidRDefault="00F45DA5" w:rsidP="00F45DA5">
            <w:pPr>
              <w:widowControl w:val="0"/>
              <w:suppressAutoHyphens/>
              <w:autoSpaceDE w:val="0"/>
              <w:autoSpaceDN w:val="0"/>
              <w:adjustRightInd w:val="0"/>
              <w:jc w:val="both"/>
              <w:rPr>
                <w:rFonts w:ascii="Calibri" w:eastAsia="Times New Roman" w:hAnsi="Calibri" w:cs="Times New Roman"/>
                <w:lang w:val="ky-KG"/>
              </w:rPr>
            </w:pPr>
            <w:r w:rsidRPr="00FC244E">
              <w:rPr>
                <w:rFonts w:ascii="Calibri" w:eastAsia="Calibri" w:hAnsi="Calibri" w:cs="Times New Roman"/>
                <w:b/>
                <w:lang w:val="ky-KG"/>
              </w:rPr>
              <w:t>Кызматкер</w:t>
            </w:r>
            <w:r w:rsidR="00610674" w:rsidRPr="00FC244E">
              <w:rPr>
                <w:rFonts w:ascii="Calibri" w:eastAsia="Calibri" w:hAnsi="Calibri" w:cs="Times New Roman"/>
                <w:b/>
                <w:lang w:val="ky-KG"/>
              </w:rPr>
              <w:t xml:space="preserve">              </w:t>
            </w:r>
            <w:r w:rsidRPr="00FC244E">
              <w:rPr>
                <w:rFonts w:ascii="Calibri" w:eastAsia="Calibri" w:hAnsi="Calibri" w:cs="Times New Roman"/>
                <w:b/>
                <w:lang w:val="ky-KG"/>
              </w:rPr>
              <w:t>:</w:t>
            </w:r>
          </w:p>
        </w:tc>
        <w:tc>
          <w:tcPr>
            <w:tcW w:w="7654" w:type="dxa"/>
          </w:tcPr>
          <w:p w:rsidR="00F45DA5" w:rsidRPr="00FC244E" w:rsidRDefault="00F45DA5" w:rsidP="00F45DA5">
            <w:pPr>
              <w:jc w:val="both"/>
              <w:rPr>
                <w:rFonts w:ascii="Calibri" w:eastAsia="Calibri" w:hAnsi="Calibri" w:cs="Times New Roman"/>
                <w:lang w:val="ky-KG"/>
              </w:rPr>
            </w:pPr>
            <w:r w:rsidRPr="00FC244E">
              <w:rPr>
                <w:rFonts w:ascii="Calibri" w:eastAsia="Calibri" w:hAnsi="Calibri" w:cs="Times New Roman"/>
                <w:lang w:val="ky-KG"/>
              </w:rPr>
              <w:t>Университеттин Камкорчулар кеңешинин төрагасы жана мүчөлөрү, университеттин Текшерүү комиссиясынын төрагасы жана мүчөлөрү, университетте туруктуу, убактылуу жана кошумча кызматта иштеген академиялык жана административдик кызматкер;</w:t>
            </w:r>
          </w:p>
        </w:tc>
      </w:tr>
      <w:tr w:rsidR="00F45DA5" w:rsidRPr="00FC244E" w:rsidTr="00610674">
        <w:tc>
          <w:tcPr>
            <w:tcW w:w="2235" w:type="dxa"/>
          </w:tcPr>
          <w:p w:rsidR="00610674" w:rsidRPr="00FC244E" w:rsidRDefault="00F45DA5" w:rsidP="00610674">
            <w:pPr>
              <w:widowControl w:val="0"/>
              <w:suppressAutoHyphens/>
              <w:autoSpaceDE w:val="0"/>
              <w:autoSpaceDN w:val="0"/>
              <w:adjustRightInd w:val="0"/>
              <w:ind w:right="-108"/>
              <w:jc w:val="both"/>
              <w:rPr>
                <w:rFonts w:ascii="Calibri" w:eastAsia="Calibri" w:hAnsi="Calibri" w:cs="Times New Roman"/>
                <w:b/>
                <w:lang w:val="ky-KG"/>
              </w:rPr>
            </w:pPr>
            <w:r w:rsidRPr="00FC244E">
              <w:rPr>
                <w:rFonts w:ascii="Calibri" w:eastAsia="Calibri" w:hAnsi="Calibri" w:cs="Times New Roman"/>
                <w:b/>
                <w:lang w:val="ky-KG"/>
              </w:rPr>
              <w:t>Иш сапар</w:t>
            </w:r>
          </w:p>
          <w:p w:rsidR="00F45DA5" w:rsidRPr="00FC244E" w:rsidRDefault="00610674" w:rsidP="00610674">
            <w:pPr>
              <w:widowControl w:val="0"/>
              <w:suppressAutoHyphens/>
              <w:autoSpaceDE w:val="0"/>
              <w:autoSpaceDN w:val="0"/>
              <w:adjustRightInd w:val="0"/>
              <w:ind w:right="-108"/>
              <w:jc w:val="both"/>
              <w:rPr>
                <w:rFonts w:ascii="Calibri" w:eastAsia="Times New Roman" w:hAnsi="Calibri" w:cs="Times New Roman"/>
                <w:lang w:val="ky-KG"/>
              </w:rPr>
            </w:pPr>
            <w:r w:rsidRPr="00FC244E">
              <w:rPr>
                <w:rFonts w:ascii="Calibri" w:eastAsia="Calibri" w:hAnsi="Calibri" w:cs="Times New Roman"/>
                <w:b/>
                <w:lang w:val="ky-KG"/>
              </w:rPr>
              <w:t>ч</w:t>
            </w:r>
            <w:r w:rsidR="00F45DA5" w:rsidRPr="00FC244E">
              <w:rPr>
                <w:rFonts w:ascii="Calibri" w:eastAsia="Calibri" w:hAnsi="Calibri" w:cs="Times New Roman"/>
                <w:b/>
                <w:lang w:val="ky-KG"/>
              </w:rPr>
              <w:t>ыгымдары</w:t>
            </w:r>
            <w:r w:rsidRPr="00FC244E">
              <w:rPr>
                <w:rFonts w:ascii="Calibri" w:eastAsia="Calibri" w:hAnsi="Calibri" w:cs="Times New Roman"/>
                <w:b/>
                <w:lang w:val="ky-KG"/>
              </w:rPr>
              <w:t xml:space="preserve">           </w:t>
            </w:r>
            <w:r w:rsidR="00F45DA5" w:rsidRPr="00FC244E">
              <w:rPr>
                <w:rFonts w:ascii="Calibri" w:eastAsia="Calibri" w:hAnsi="Calibri" w:cs="Times New Roman"/>
                <w:b/>
                <w:lang w:val="ky-KG"/>
              </w:rPr>
              <w:t>:</w:t>
            </w:r>
          </w:p>
        </w:tc>
        <w:tc>
          <w:tcPr>
            <w:tcW w:w="7654" w:type="dxa"/>
          </w:tcPr>
          <w:p w:rsidR="00F45DA5" w:rsidRPr="00FC244E" w:rsidRDefault="00F45DA5" w:rsidP="00610674">
            <w:pPr>
              <w:jc w:val="both"/>
              <w:rPr>
                <w:rFonts w:ascii="Calibri" w:eastAsia="Calibri" w:hAnsi="Calibri" w:cs="Times New Roman"/>
                <w:lang w:val="ky-KG"/>
              </w:rPr>
            </w:pPr>
            <w:r w:rsidRPr="00FC244E">
              <w:rPr>
                <w:rFonts w:ascii="Calibri" w:eastAsia="Calibri" w:hAnsi="Calibri" w:cs="Times New Roman"/>
                <w:lang w:val="ky-KG"/>
              </w:rPr>
              <w:t>Нускамага ылайык каржыланышы керек болгон жол чыгымдары, кү</w:t>
            </w:r>
            <w:r w:rsidR="00610674" w:rsidRPr="00FC244E">
              <w:rPr>
                <w:rFonts w:ascii="Calibri" w:eastAsia="Calibri" w:hAnsi="Calibri" w:cs="Times New Roman"/>
                <w:lang w:val="ky-KG"/>
              </w:rPr>
              <w:t>-</w:t>
            </w:r>
            <w:r w:rsidRPr="00FC244E">
              <w:rPr>
                <w:rFonts w:ascii="Calibri" w:eastAsia="Calibri" w:hAnsi="Calibri" w:cs="Times New Roman"/>
                <w:lang w:val="ky-KG"/>
              </w:rPr>
              <w:t>нүмдүк чыгымдар, зарыл чыгымдар, үй-бүлө чыгымдары, башка жерге көчүү чыгымдары ж.б. чыгымдардын бирөөсү, бир нечеси же бардыгы;</w:t>
            </w:r>
          </w:p>
        </w:tc>
      </w:tr>
      <w:tr w:rsidR="00F45DA5" w:rsidRPr="00FC244E" w:rsidTr="00610674">
        <w:tc>
          <w:tcPr>
            <w:tcW w:w="2235" w:type="dxa"/>
          </w:tcPr>
          <w:p w:rsidR="00F45DA5" w:rsidRPr="00FC244E" w:rsidRDefault="00F45DA5" w:rsidP="00F45DA5">
            <w:pPr>
              <w:widowControl w:val="0"/>
              <w:suppressAutoHyphens/>
              <w:autoSpaceDE w:val="0"/>
              <w:autoSpaceDN w:val="0"/>
              <w:adjustRightInd w:val="0"/>
              <w:jc w:val="both"/>
              <w:rPr>
                <w:rFonts w:ascii="Calibri" w:eastAsia="Times New Roman" w:hAnsi="Calibri" w:cs="Times New Roman"/>
                <w:b/>
                <w:lang w:val="ky-KG"/>
              </w:rPr>
            </w:pPr>
            <w:r w:rsidRPr="00FC244E">
              <w:rPr>
                <w:rFonts w:ascii="Calibri" w:eastAsia="Calibri" w:hAnsi="Calibri" w:cs="Times New Roman"/>
                <w:b/>
                <w:lang w:val="ky-KG"/>
              </w:rPr>
              <w:t>Өлкө ичи</w:t>
            </w:r>
            <w:r w:rsidR="00610674" w:rsidRPr="00FC244E">
              <w:rPr>
                <w:rFonts w:ascii="Calibri" w:eastAsia="Calibri" w:hAnsi="Calibri" w:cs="Times New Roman"/>
                <w:b/>
                <w:lang w:val="ky-KG"/>
              </w:rPr>
              <w:t xml:space="preserve">                 </w:t>
            </w:r>
            <w:r w:rsidRPr="00FC244E">
              <w:rPr>
                <w:rFonts w:ascii="Calibri" w:eastAsia="Calibri" w:hAnsi="Calibri" w:cs="Times New Roman"/>
                <w:b/>
                <w:lang w:val="ky-KG"/>
              </w:rPr>
              <w:t>:</w:t>
            </w:r>
          </w:p>
        </w:tc>
        <w:tc>
          <w:tcPr>
            <w:tcW w:w="7654" w:type="dxa"/>
          </w:tcPr>
          <w:p w:rsidR="00F45DA5" w:rsidRPr="00FC244E" w:rsidRDefault="00F45DA5" w:rsidP="00F45DA5">
            <w:pPr>
              <w:jc w:val="both"/>
              <w:rPr>
                <w:rFonts w:ascii="Calibri" w:eastAsia="Calibri" w:hAnsi="Calibri" w:cs="Times New Roman"/>
                <w:lang w:val="ky-KG"/>
              </w:rPr>
            </w:pPr>
            <w:r w:rsidRPr="00FC244E">
              <w:rPr>
                <w:rFonts w:ascii="Calibri" w:eastAsia="Calibri" w:hAnsi="Calibri" w:cs="Times New Roman"/>
                <w:lang w:val="ky-KG"/>
              </w:rPr>
              <w:t>Кыргызстандагы кызматкерлер үчүн бул өлкөнүн, Түркиядагы кызмат</w:t>
            </w:r>
            <w:r w:rsidR="00610674" w:rsidRPr="00FC244E">
              <w:rPr>
                <w:rFonts w:ascii="Calibri" w:eastAsia="Calibri" w:hAnsi="Calibri" w:cs="Times New Roman"/>
                <w:lang w:val="ky-KG"/>
              </w:rPr>
              <w:t>-</w:t>
            </w:r>
            <w:r w:rsidRPr="00FC244E">
              <w:rPr>
                <w:rFonts w:ascii="Calibri" w:eastAsia="Calibri" w:hAnsi="Calibri" w:cs="Times New Roman"/>
                <w:lang w:val="ky-KG"/>
              </w:rPr>
              <w:t>керлер үчүн бул өлкөнүн аймагындагы жерлер;</w:t>
            </w:r>
          </w:p>
        </w:tc>
      </w:tr>
      <w:tr w:rsidR="00F45DA5" w:rsidRPr="00FC244E" w:rsidTr="00610674">
        <w:tc>
          <w:tcPr>
            <w:tcW w:w="2235" w:type="dxa"/>
          </w:tcPr>
          <w:p w:rsidR="00F45DA5" w:rsidRPr="00FC244E" w:rsidRDefault="00F45DA5" w:rsidP="00F45DA5">
            <w:pPr>
              <w:widowControl w:val="0"/>
              <w:suppressAutoHyphens/>
              <w:autoSpaceDE w:val="0"/>
              <w:autoSpaceDN w:val="0"/>
              <w:adjustRightInd w:val="0"/>
              <w:jc w:val="both"/>
              <w:rPr>
                <w:rFonts w:ascii="Calibri" w:eastAsia="Times New Roman" w:hAnsi="Calibri" w:cs="Times New Roman"/>
                <w:lang w:val="ky-KG"/>
              </w:rPr>
            </w:pPr>
            <w:r w:rsidRPr="00FC244E">
              <w:rPr>
                <w:rFonts w:ascii="Calibri" w:eastAsia="Calibri" w:hAnsi="Calibri" w:cs="Times New Roman"/>
                <w:b/>
                <w:lang w:val="ky-KG"/>
              </w:rPr>
              <w:t>Чет өлкө</w:t>
            </w:r>
            <w:r w:rsidR="00610674" w:rsidRPr="00FC244E">
              <w:rPr>
                <w:rFonts w:ascii="Calibri" w:eastAsia="Calibri" w:hAnsi="Calibri" w:cs="Times New Roman"/>
                <w:b/>
                <w:lang w:val="ky-KG"/>
              </w:rPr>
              <w:t xml:space="preserve">                  </w:t>
            </w:r>
            <w:r w:rsidRPr="00FC244E">
              <w:rPr>
                <w:rFonts w:ascii="Calibri" w:eastAsia="Calibri" w:hAnsi="Calibri" w:cs="Times New Roman"/>
                <w:b/>
                <w:lang w:val="ky-KG"/>
              </w:rPr>
              <w:t>:</w:t>
            </w:r>
          </w:p>
        </w:tc>
        <w:tc>
          <w:tcPr>
            <w:tcW w:w="7654" w:type="dxa"/>
          </w:tcPr>
          <w:p w:rsidR="00F45DA5" w:rsidRPr="00FC244E" w:rsidRDefault="00F45DA5" w:rsidP="00F45DA5">
            <w:pPr>
              <w:jc w:val="both"/>
              <w:rPr>
                <w:rFonts w:ascii="Calibri" w:eastAsia="Calibri" w:hAnsi="Calibri" w:cs="Times New Roman"/>
                <w:lang w:val="ky-KG"/>
              </w:rPr>
            </w:pPr>
            <w:r w:rsidRPr="00FC244E">
              <w:rPr>
                <w:rFonts w:ascii="Calibri" w:eastAsia="Calibri" w:hAnsi="Calibri" w:cs="Times New Roman"/>
                <w:lang w:val="ky-KG"/>
              </w:rPr>
              <w:t>Иштеген жери жайгашкан өлкөнү эске алганда Кыргызстан менен Түркиядан тышкары өлкөлөр;</w:t>
            </w:r>
          </w:p>
        </w:tc>
      </w:tr>
      <w:tr w:rsidR="00F45DA5" w:rsidRPr="00FC244E" w:rsidTr="00610674">
        <w:tc>
          <w:tcPr>
            <w:tcW w:w="2235" w:type="dxa"/>
          </w:tcPr>
          <w:p w:rsidR="00F45DA5" w:rsidRPr="00FC244E" w:rsidRDefault="00F45DA5" w:rsidP="00F45DA5">
            <w:pPr>
              <w:widowControl w:val="0"/>
              <w:suppressAutoHyphens/>
              <w:autoSpaceDE w:val="0"/>
              <w:autoSpaceDN w:val="0"/>
              <w:adjustRightInd w:val="0"/>
              <w:jc w:val="both"/>
              <w:rPr>
                <w:rFonts w:ascii="Calibri" w:eastAsia="Times New Roman" w:hAnsi="Calibri" w:cs="Times New Roman"/>
                <w:lang w:val="ky-KG"/>
              </w:rPr>
            </w:pPr>
            <w:r w:rsidRPr="00FC244E">
              <w:rPr>
                <w:rFonts w:ascii="Calibri" w:eastAsia="Calibri" w:hAnsi="Calibri" w:cs="Times New Roman"/>
                <w:b/>
                <w:lang w:val="ky-KG"/>
              </w:rPr>
              <w:t>Иштеген жери</w:t>
            </w:r>
            <w:r w:rsidR="00610674" w:rsidRPr="00FC244E">
              <w:rPr>
                <w:rFonts w:ascii="Calibri" w:eastAsia="Calibri" w:hAnsi="Calibri" w:cs="Times New Roman"/>
                <w:b/>
                <w:lang w:val="ky-KG"/>
              </w:rPr>
              <w:t xml:space="preserve">       </w:t>
            </w:r>
            <w:r w:rsidRPr="00FC244E">
              <w:rPr>
                <w:rFonts w:ascii="Calibri" w:eastAsia="Calibri" w:hAnsi="Calibri" w:cs="Times New Roman"/>
                <w:b/>
                <w:lang w:val="ky-KG"/>
              </w:rPr>
              <w:t>:</w:t>
            </w:r>
          </w:p>
        </w:tc>
        <w:tc>
          <w:tcPr>
            <w:tcW w:w="7654" w:type="dxa"/>
          </w:tcPr>
          <w:p w:rsidR="00F45DA5" w:rsidRPr="00FC244E" w:rsidRDefault="00F45DA5" w:rsidP="00F45DA5">
            <w:pPr>
              <w:jc w:val="both"/>
              <w:rPr>
                <w:rFonts w:ascii="Calibri" w:eastAsia="Calibri" w:hAnsi="Calibri" w:cs="Times New Roman"/>
                <w:lang w:val="ky-KG"/>
              </w:rPr>
            </w:pPr>
            <w:r w:rsidRPr="00FC244E">
              <w:rPr>
                <w:rFonts w:ascii="Calibri" w:eastAsia="Calibri" w:hAnsi="Calibri" w:cs="Times New Roman"/>
                <w:lang w:val="ky-KG"/>
              </w:rPr>
              <w:t>Университеттин кызматкеринин иштеген жери же/жана катталган жери;</w:t>
            </w:r>
          </w:p>
        </w:tc>
      </w:tr>
      <w:tr w:rsidR="00F45DA5" w:rsidRPr="00FC244E" w:rsidTr="00610674">
        <w:tc>
          <w:tcPr>
            <w:tcW w:w="2235" w:type="dxa"/>
          </w:tcPr>
          <w:p w:rsidR="00F45DA5" w:rsidRPr="00FC244E" w:rsidRDefault="00F45DA5" w:rsidP="00F45DA5">
            <w:pPr>
              <w:widowControl w:val="0"/>
              <w:suppressAutoHyphens/>
              <w:autoSpaceDE w:val="0"/>
              <w:autoSpaceDN w:val="0"/>
              <w:adjustRightInd w:val="0"/>
              <w:jc w:val="both"/>
              <w:rPr>
                <w:rFonts w:ascii="Calibri" w:eastAsia="Times New Roman" w:hAnsi="Calibri" w:cs="Times New Roman"/>
                <w:lang w:val="ky-KG"/>
              </w:rPr>
            </w:pPr>
            <w:r w:rsidRPr="00FC244E">
              <w:rPr>
                <w:rFonts w:ascii="Calibri" w:eastAsia="Calibri" w:hAnsi="Calibri" w:cs="Times New Roman"/>
                <w:b/>
                <w:lang w:val="ky-KG"/>
              </w:rPr>
              <w:t>Башка жер</w:t>
            </w:r>
            <w:r w:rsidR="00610674" w:rsidRPr="00FC244E">
              <w:rPr>
                <w:rFonts w:ascii="Calibri" w:eastAsia="Calibri" w:hAnsi="Calibri" w:cs="Times New Roman"/>
                <w:b/>
                <w:lang w:val="ky-KG"/>
              </w:rPr>
              <w:t xml:space="preserve">              </w:t>
            </w:r>
            <w:r w:rsidRPr="001343F9">
              <w:rPr>
                <w:rFonts w:ascii="Calibri" w:eastAsia="Calibri" w:hAnsi="Calibri" w:cs="Times New Roman"/>
                <w:b/>
                <w:bCs/>
                <w:lang w:val="ky-KG"/>
              </w:rPr>
              <w:t>:</w:t>
            </w:r>
          </w:p>
        </w:tc>
        <w:tc>
          <w:tcPr>
            <w:tcW w:w="7654" w:type="dxa"/>
          </w:tcPr>
          <w:p w:rsidR="00F45DA5" w:rsidRPr="00FC244E" w:rsidRDefault="00F45DA5" w:rsidP="00F45DA5">
            <w:pPr>
              <w:jc w:val="both"/>
              <w:rPr>
                <w:rFonts w:ascii="Calibri" w:eastAsia="Calibri" w:hAnsi="Calibri" w:cs="Times New Roman"/>
                <w:lang w:val="ky-KG"/>
              </w:rPr>
            </w:pPr>
            <w:r w:rsidRPr="00FC244E">
              <w:rPr>
                <w:rFonts w:ascii="Calibri" w:eastAsia="Calibri" w:hAnsi="Calibri" w:cs="Times New Roman"/>
                <w:lang w:val="ky-KG"/>
              </w:rPr>
              <w:t>Нускаманын «Иштеген жери» аныктамасында көрсөтүлгөндөн башка жерлер;</w:t>
            </w:r>
          </w:p>
        </w:tc>
      </w:tr>
      <w:tr w:rsidR="00F45DA5" w:rsidRPr="00FC244E" w:rsidTr="00610674">
        <w:tc>
          <w:tcPr>
            <w:tcW w:w="2235" w:type="dxa"/>
          </w:tcPr>
          <w:p w:rsidR="00F45DA5" w:rsidRPr="00FC244E" w:rsidRDefault="00F45DA5" w:rsidP="00F45DA5">
            <w:pPr>
              <w:widowControl w:val="0"/>
              <w:suppressAutoHyphens/>
              <w:autoSpaceDE w:val="0"/>
              <w:autoSpaceDN w:val="0"/>
              <w:adjustRightInd w:val="0"/>
              <w:jc w:val="both"/>
              <w:rPr>
                <w:rFonts w:ascii="Calibri" w:eastAsia="Times New Roman" w:hAnsi="Calibri" w:cs="Times New Roman"/>
                <w:lang w:val="ky-KG"/>
              </w:rPr>
            </w:pPr>
            <w:r w:rsidRPr="00FC244E">
              <w:rPr>
                <w:rFonts w:ascii="Calibri" w:eastAsia="Calibri" w:hAnsi="Calibri" w:cs="Times New Roman"/>
                <w:b/>
                <w:lang w:val="ky-KG"/>
              </w:rPr>
              <w:t>Зарыл чыгымдар:</w:t>
            </w:r>
          </w:p>
        </w:tc>
        <w:tc>
          <w:tcPr>
            <w:tcW w:w="7654" w:type="dxa"/>
          </w:tcPr>
          <w:p w:rsidR="00F45DA5" w:rsidRPr="00FC244E" w:rsidRDefault="00F45DA5" w:rsidP="00F45DA5">
            <w:pPr>
              <w:jc w:val="both"/>
              <w:rPr>
                <w:rFonts w:ascii="Calibri" w:eastAsia="Calibri" w:hAnsi="Calibri" w:cs="Times New Roman"/>
                <w:lang w:val="ky-KG"/>
              </w:rPr>
            </w:pPr>
            <w:r w:rsidRPr="00FC244E">
              <w:rPr>
                <w:rFonts w:ascii="Calibri" w:eastAsia="Calibri" w:hAnsi="Calibri" w:cs="Times New Roman"/>
                <w:lang w:val="ky-KG"/>
              </w:rPr>
              <w:t>Кызматкерлердин иштеген же жашаган</w:t>
            </w:r>
            <w:r w:rsidR="00610674" w:rsidRPr="00FC244E">
              <w:rPr>
                <w:rFonts w:ascii="Calibri" w:eastAsia="Calibri" w:hAnsi="Calibri" w:cs="Times New Roman"/>
                <w:lang w:val="ky-KG"/>
              </w:rPr>
              <w:t xml:space="preserve"> </w:t>
            </w:r>
            <w:r w:rsidRPr="00FC244E">
              <w:rPr>
                <w:rFonts w:ascii="Calibri" w:eastAsia="Calibri" w:hAnsi="Calibri" w:cs="Times New Roman"/>
                <w:lang w:val="ky-KG"/>
              </w:rPr>
              <w:t>жери менен станция, пристань, аэропорт, гараж ортосундагы</w:t>
            </w:r>
            <w:r w:rsidR="006B6063" w:rsidRPr="00FC244E">
              <w:rPr>
                <w:rFonts w:ascii="Calibri" w:eastAsia="Calibri" w:hAnsi="Calibri" w:cs="Times New Roman"/>
                <w:lang w:val="ky-KG"/>
              </w:rPr>
              <w:t xml:space="preserve"> </w:t>
            </w:r>
            <w:r w:rsidRPr="00FC244E">
              <w:rPr>
                <w:rFonts w:ascii="Calibri" w:eastAsia="Calibri" w:hAnsi="Calibri" w:cs="Times New Roman"/>
                <w:lang w:val="ky-KG"/>
              </w:rPr>
              <w:t xml:space="preserve">жол чыгымдары, жүк чыгымдары, виза ачууга жана убактылуу </w:t>
            </w:r>
            <w:r w:rsidR="006B6063" w:rsidRPr="00FC244E">
              <w:rPr>
                <w:rFonts w:ascii="Calibri" w:eastAsia="Calibri" w:hAnsi="Calibri" w:cs="Times New Roman"/>
                <w:lang w:val="ky-KG"/>
              </w:rPr>
              <w:t>катталууга кеткен чыгымдар, пас</w:t>
            </w:r>
            <w:r w:rsidRPr="00FC244E">
              <w:rPr>
                <w:rFonts w:ascii="Calibri" w:eastAsia="Calibri" w:hAnsi="Calibri" w:cs="Times New Roman"/>
                <w:lang w:val="ky-KG"/>
              </w:rPr>
              <w:t>порт чыгым</w:t>
            </w:r>
            <w:r w:rsidR="00610674" w:rsidRPr="00FC244E">
              <w:rPr>
                <w:rFonts w:ascii="Calibri" w:eastAsia="Calibri" w:hAnsi="Calibri" w:cs="Times New Roman"/>
                <w:lang w:val="ky-KG"/>
              </w:rPr>
              <w:t>-</w:t>
            </w:r>
            <w:r w:rsidRPr="00FC244E">
              <w:rPr>
                <w:rFonts w:ascii="Calibri" w:eastAsia="Calibri" w:hAnsi="Calibri" w:cs="Times New Roman"/>
                <w:lang w:val="ky-KG"/>
              </w:rPr>
              <w:t>дары жана башка чыгымдар;</w:t>
            </w:r>
          </w:p>
        </w:tc>
      </w:tr>
      <w:tr w:rsidR="00F45DA5" w:rsidRPr="00FC244E" w:rsidTr="00610674">
        <w:tc>
          <w:tcPr>
            <w:tcW w:w="2235" w:type="dxa"/>
          </w:tcPr>
          <w:p w:rsidR="00F45DA5" w:rsidRPr="00FC244E" w:rsidRDefault="00F45DA5" w:rsidP="00F45DA5">
            <w:pPr>
              <w:widowControl w:val="0"/>
              <w:suppressAutoHyphens/>
              <w:autoSpaceDE w:val="0"/>
              <w:autoSpaceDN w:val="0"/>
              <w:adjustRightInd w:val="0"/>
              <w:jc w:val="both"/>
              <w:rPr>
                <w:rFonts w:ascii="Calibri" w:eastAsia="Calibri" w:hAnsi="Calibri" w:cs="Times New Roman"/>
                <w:b/>
                <w:lang w:val="ky-KG"/>
              </w:rPr>
            </w:pPr>
            <w:r w:rsidRPr="00FC244E">
              <w:rPr>
                <w:rFonts w:ascii="Calibri" w:eastAsia="Calibri" w:hAnsi="Calibri" w:cs="Times New Roman"/>
                <w:b/>
                <w:lang w:val="ky-KG"/>
              </w:rPr>
              <w:t>Үй-бүлө мүчөлөрү:</w:t>
            </w:r>
          </w:p>
        </w:tc>
        <w:tc>
          <w:tcPr>
            <w:tcW w:w="7654" w:type="dxa"/>
          </w:tcPr>
          <w:p w:rsidR="00F45DA5" w:rsidRPr="00FC244E" w:rsidRDefault="00F45DA5" w:rsidP="00F45DA5">
            <w:pPr>
              <w:jc w:val="both"/>
              <w:rPr>
                <w:rFonts w:ascii="Calibri" w:eastAsia="Calibri" w:hAnsi="Calibri" w:cs="Times New Roman"/>
                <w:lang w:val="ky-KG"/>
              </w:rPr>
            </w:pPr>
            <w:r w:rsidRPr="00FC244E">
              <w:rPr>
                <w:rFonts w:ascii="Calibri" w:eastAsia="Calibri" w:hAnsi="Calibri" w:cs="Times New Roman"/>
                <w:lang w:val="ky-KG"/>
              </w:rPr>
              <w:t>Кызматкердин жубайы (жолдошу) менен 18 жашка чыга элек балдары (турмуш кура элек, жаш курагына карабастан дарыланышы мүмкүн болбогон оорусунан же майыптыгынан улам ишке жарамсыздыгы медициналык комиссиянын отчету аркылуу тастыкталган балдар кошо эсептелет).</w:t>
            </w:r>
          </w:p>
        </w:tc>
      </w:tr>
      <w:tr w:rsidR="00F45DA5" w:rsidRPr="00FC244E" w:rsidTr="00610674">
        <w:tc>
          <w:tcPr>
            <w:tcW w:w="2235" w:type="dxa"/>
          </w:tcPr>
          <w:p w:rsidR="00F45DA5" w:rsidRPr="00FC244E" w:rsidRDefault="00F45DA5" w:rsidP="00F45DA5">
            <w:pPr>
              <w:widowControl w:val="0"/>
              <w:suppressAutoHyphens/>
              <w:autoSpaceDE w:val="0"/>
              <w:autoSpaceDN w:val="0"/>
              <w:adjustRightInd w:val="0"/>
              <w:jc w:val="both"/>
              <w:rPr>
                <w:rFonts w:ascii="Calibri" w:eastAsia="Calibri" w:hAnsi="Calibri" w:cs="Times New Roman"/>
                <w:b/>
                <w:lang w:val="ky-KG"/>
              </w:rPr>
            </w:pPr>
            <w:r w:rsidRPr="00FC244E">
              <w:rPr>
                <w:rFonts w:ascii="Calibri" w:eastAsia="Calibri" w:hAnsi="Calibri" w:cs="Times New Roman"/>
                <w:b/>
                <w:lang w:val="ky-KG"/>
              </w:rPr>
              <w:t>Мейманкана чыгымдары</w:t>
            </w:r>
            <w:r w:rsidR="00610674" w:rsidRPr="00FC244E">
              <w:rPr>
                <w:rFonts w:ascii="Calibri" w:eastAsia="Calibri" w:hAnsi="Calibri" w:cs="Times New Roman"/>
                <w:b/>
                <w:lang w:val="ky-KG"/>
              </w:rPr>
              <w:t xml:space="preserve">           </w:t>
            </w:r>
            <w:r w:rsidRPr="00FC244E">
              <w:rPr>
                <w:rFonts w:ascii="Calibri" w:eastAsia="Calibri" w:hAnsi="Calibri" w:cs="Times New Roman"/>
                <w:b/>
                <w:lang w:val="ky-KG"/>
              </w:rPr>
              <w:t>:</w:t>
            </w:r>
          </w:p>
        </w:tc>
        <w:tc>
          <w:tcPr>
            <w:tcW w:w="7654" w:type="dxa"/>
          </w:tcPr>
          <w:p w:rsidR="00F45DA5" w:rsidRPr="00FC244E" w:rsidRDefault="00F45DA5" w:rsidP="00F45DA5">
            <w:pPr>
              <w:jc w:val="both"/>
              <w:rPr>
                <w:rFonts w:ascii="Calibri" w:eastAsia="Calibri" w:hAnsi="Calibri" w:cs="Times New Roman"/>
                <w:lang w:val="ky-KG"/>
              </w:rPr>
            </w:pPr>
            <w:r w:rsidRPr="00FC244E">
              <w:rPr>
                <w:rFonts w:ascii="Calibri" w:eastAsia="Calibri" w:hAnsi="Calibri" w:cs="Times New Roman"/>
                <w:lang w:val="ky-KG"/>
              </w:rPr>
              <w:t>Кызматкердин убактылуу иш сапары менен барган жеринде кызмат өтөгөн ар бир күн</w:t>
            </w:r>
            <w:r w:rsidR="00985E88">
              <w:rPr>
                <w:rFonts w:ascii="Calibri" w:eastAsia="Calibri" w:hAnsi="Calibri" w:cs="Times New Roman"/>
                <w:lang w:val="ky-KG"/>
              </w:rPr>
              <w:t>ү</w:t>
            </w:r>
            <w:r w:rsidRPr="00FC244E">
              <w:rPr>
                <w:rFonts w:ascii="Calibri" w:eastAsia="Calibri" w:hAnsi="Calibri" w:cs="Times New Roman"/>
                <w:lang w:val="ky-KG"/>
              </w:rPr>
              <w:t xml:space="preserve"> үчүн төлөнгөн акы.</w:t>
            </w:r>
          </w:p>
        </w:tc>
      </w:tr>
    </w:tbl>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385985"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Убактылуу иш сапар чыгымы</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4-берене. </w:t>
      </w:r>
      <w:r w:rsidRPr="00FC244E">
        <w:rPr>
          <w:rFonts w:ascii="Calibri" w:eastAsia="Calibri" w:hAnsi="Calibri" w:cs="Times New Roman"/>
          <w:lang w:val="ky-KG"/>
        </w:rPr>
        <w:t>Университетке тийиштүү бир ишти ишке ашыруу максатында өлкө ичинде же чет өлкөгө убактылуу жиберилген кызматкерлерге жол чыгымдары жана күнүмдүк чыгымдар төлөнүп берилет.</w:t>
      </w: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lastRenderedPageBreak/>
        <w:t>Узак мөөнөттүк иш сапар чыгымы</w:t>
      </w:r>
      <w:r w:rsidR="00C606EC">
        <w:rPr>
          <w:rFonts w:ascii="Calibri" w:eastAsia="Calibri" w:hAnsi="Calibri" w:cs="Times New Roman"/>
          <w:b/>
          <w:lang w:val="ky-KG"/>
        </w:rPr>
        <w:t xml:space="preserve"> </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5-берене. </w:t>
      </w:r>
      <w:r w:rsidRPr="00FC244E">
        <w:rPr>
          <w:rFonts w:ascii="Calibri" w:eastAsia="Calibri" w:hAnsi="Calibri" w:cs="Times New Roman"/>
          <w:lang w:val="ky-KG"/>
        </w:rPr>
        <w:t>Биринчи жолу же жаңыдан университетке орношкон кызматкерлерге иштеп жат</w:t>
      </w:r>
      <w:r w:rsidR="006E4373" w:rsidRPr="00FC244E">
        <w:rPr>
          <w:rFonts w:ascii="Calibri" w:eastAsia="Calibri" w:hAnsi="Calibri" w:cs="Times New Roman"/>
          <w:lang w:val="ky-KG"/>
        </w:rPr>
        <w:t>-</w:t>
      </w:r>
      <w:r w:rsidRPr="00FC244E">
        <w:rPr>
          <w:rFonts w:ascii="Calibri" w:eastAsia="Calibri" w:hAnsi="Calibri" w:cs="Times New Roman"/>
          <w:lang w:val="ky-KG"/>
        </w:rPr>
        <w:t>кан учурда катталган жеринен, ошондой эле которулган же кызматынын өзгөрүшүнөн улам башка бир жерге жиберилген кызматкерлердин иштеген жеринен жаӊы иш жерине чейин</w:t>
      </w:r>
      <w:r w:rsidR="004F4105" w:rsidRPr="00FC244E">
        <w:rPr>
          <w:rFonts w:ascii="Calibri" w:eastAsia="Calibri" w:hAnsi="Calibri" w:cs="Times New Roman"/>
          <w:lang w:val="ky-KG"/>
        </w:rPr>
        <w:t xml:space="preserve">ки; жаза </w:t>
      </w:r>
      <w:r w:rsidR="004F4105" w:rsidRPr="001343F9">
        <w:rPr>
          <w:rFonts w:ascii="Calibri" w:eastAsia="Calibri" w:hAnsi="Calibri" w:cs="Times New Roman"/>
          <w:color w:val="auto"/>
          <w:lang w:val="ky-KG"/>
        </w:rPr>
        <w:t>албаган</w:t>
      </w:r>
      <w:r w:rsidRPr="001343F9">
        <w:rPr>
          <w:rFonts w:ascii="Calibri" w:eastAsia="Calibri" w:hAnsi="Calibri" w:cs="Times New Roman"/>
          <w:color w:val="auto"/>
          <w:lang w:val="ky-KG"/>
        </w:rPr>
        <w:t xml:space="preserve"> </w:t>
      </w:r>
      <w:r w:rsidRPr="00FC244E">
        <w:rPr>
          <w:rFonts w:ascii="Calibri" w:eastAsia="Calibri" w:hAnsi="Calibri" w:cs="Times New Roman"/>
          <w:lang w:val="ky-KG"/>
        </w:rPr>
        <w:t>болуусу эске алынуу менен университеттеги кызмат мөөнөтү аяктагандарга жайгашкан жеринен жарандыгы тийиштүү болгон өлкөнүн ичиндеги жашай турган жерине чейинки жол чыгымдары, күнүмдүк чыгымдар, үй-бүлө чыгымдары жана башка жерге көчүү чыгымдары узак мөөнөттүк иш сапар чыгымы катары төлөнөт. Бирок университетте туруктуу жана толук айлык акы алып иштебегендердин, ошондой эле иш сапар менен кайсы бир кызматка жиберилиши мүмкүн болуп, бирок атайын бир кесипке ээ болбогон кызматкерлердин жана алардын үй-бүлөсүнүн (эгерде кызматкер биринчи жолу жана жаӊыдан кызматка орношкон болсо жана кызмат мөөнө</w:t>
      </w:r>
      <w:r w:rsidR="004E08E5" w:rsidRPr="00FC244E">
        <w:rPr>
          <w:rFonts w:ascii="Calibri" w:eastAsia="Calibri" w:hAnsi="Calibri" w:cs="Times New Roman"/>
          <w:lang w:val="ky-KG"/>
        </w:rPr>
        <w:t xml:space="preserve">тү кандайдыр бир себептен улам </w:t>
      </w:r>
      <w:r w:rsidRPr="00FC244E">
        <w:rPr>
          <w:rFonts w:ascii="Calibri" w:eastAsia="Calibri" w:hAnsi="Calibri" w:cs="Times New Roman"/>
          <w:lang w:val="ky-KG"/>
        </w:rPr>
        <w:t>аяктаса) узак мөөнөттүк иш сапар чыгымы каржыланбайт.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Зарыл чыгымдардын төлөнүшү</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6-берене. </w:t>
      </w:r>
      <w:r w:rsidRPr="00FC244E">
        <w:rPr>
          <w:rFonts w:ascii="Calibri" w:eastAsia="Calibri" w:hAnsi="Calibri" w:cs="Times New Roman"/>
          <w:lang w:val="ky-KG"/>
        </w:rPr>
        <w:t>Убактылуу жана узак мөөнөттүк кызмат менен башка ж</w:t>
      </w:r>
      <w:r w:rsidR="004F4105" w:rsidRPr="00FC244E">
        <w:rPr>
          <w:rFonts w:ascii="Calibri" w:eastAsia="Calibri" w:hAnsi="Calibri" w:cs="Times New Roman"/>
          <w:lang w:val="ky-KG"/>
        </w:rPr>
        <w:t xml:space="preserve">ерге </w:t>
      </w:r>
      <w:r w:rsidRPr="00FC244E">
        <w:rPr>
          <w:rFonts w:ascii="Calibri" w:eastAsia="Calibri" w:hAnsi="Calibri" w:cs="Times New Roman"/>
          <w:lang w:val="ky-KG"/>
        </w:rPr>
        <w:t>жиберилген кызмат</w:t>
      </w:r>
      <w:r w:rsidR="006E4373" w:rsidRPr="00FC244E">
        <w:rPr>
          <w:rFonts w:ascii="Calibri" w:eastAsia="Calibri" w:hAnsi="Calibri" w:cs="Times New Roman"/>
          <w:lang w:val="ky-KG"/>
        </w:rPr>
        <w:t>-</w:t>
      </w:r>
      <w:r w:rsidRPr="00FC244E">
        <w:rPr>
          <w:rFonts w:ascii="Calibri" w:eastAsia="Calibri" w:hAnsi="Calibri" w:cs="Times New Roman"/>
          <w:lang w:val="ky-KG"/>
        </w:rPr>
        <w:t>керлерге алардын алууга</w:t>
      </w:r>
      <w:r w:rsidR="004F4105" w:rsidRPr="00FC244E">
        <w:rPr>
          <w:rFonts w:ascii="Calibri" w:eastAsia="Calibri" w:hAnsi="Calibri" w:cs="Times New Roman"/>
          <w:lang w:val="ky-KG"/>
        </w:rPr>
        <w:t xml:space="preserve"> тийиш болгон күнүмдүк чыгымдарын</w:t>
      </w:r>
      <w:r w:rsidRPr="00FC244E">
        <w:rPr>
          <w:rFonts w:ascii="Calibri" w:eastAsia="Calibri" w:hAnsi="Calibri" w:cs="Times New Roman"/>
          <w:lang w:val="ky-KG"/>
        </w:rPr>
        <w:t>ын бардыгы зарыл чыгым катары төлөнүп берилет. Бирок бир күндүк убактылуу иш сапарларында зарыл чыгымдар</w:t>
      </w:r>
      <w:r w:rsidR="006E4373" w:rsidRPr="00FC244E">
        <w:rPr>
          <w:rFonts w:ascii="Calibri" w:eastAsia="Calibri" w:hAnsi="Calibri" w:cs="Times New Roman"/>
          <w:lang w:val="ky-KG"/>
        </w:rPr>
        <w:t>-</w:t>
      </w:r>
      <w:r w:rsidRPr="00FC244E">
        <w:rPr>
          <w:rFonts w:ascii="Calibri" w:eastAsia="Calibri" w:hAnsi="Calibri" w:cs="Times New Roman"/>
          <w:lang w:val="ky-KG"/>
        </w:rPr>
        <w:t>дын көлөмү күнүмдүк чыгымдардын жарымын түзүшү керек.</w:t>
      </w:r>
    </w:p>
    <w:p w:rsidR="00BB1C82" w:rsidRPr="00FC244E" w:rsidRDefault="00BB1C82" w:rsidP="00BB1C82">
      <w:pPr>
        <w:jc w:val="both"/>
        <w:rPr>
          <w:rFonts w:ascii="Calibri" w:eastAsia="Calibri" w:hAnsi="Calibri" w:cs="Times New Roman"/>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lang w:val="ky-KG"/>
        </w:rPr>
        <w:t>Үй-бүлөсү үчүн зарыл чыгымдар төлөнбөйт.</w:t>
      </w:r>
    </w:p>
    <w:p w:rsidR="00BB1C82" w:rsidRPr="00FC244E" w:rsidRDefault="00BB1C82" w:rsidP="00BB1C82">
      <w:pPr>
        <w:jc w:val="both"/>
        <w:rPr>
          <w:rFonts w:ascii="Calibri" w:eastAsia="Calibri" w:hAnsi="Calibri" w:cs="Times New Roman"/>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lang w:val="ky-KG"/>
        </w:rPr>
        <w:t>Зарыл чыгымдарды төлөөдөн тышкары</w:t>
      </w:r>
      <w:r w:rsidR="00016362" w:rsidRPr="00FC244E">
        <w:rPr>
          <w:rFonts w:ascii="Calibri" w:eastAsia="Calibri" w:hAnsi="Calibri" w:cs="Times New Roman"/>
          <w:lang w:val="ky-KG"/>
        </w:rPr>
        <w:t xml:space="preserve"> башка себептер менен тийиштүү </w:t>
      </w:r>
      <w:r w:rsidRPr="00FC244E">
        <w:rPr>
          <w:rFonts w:ascii="Calibri" w:eastAsia="Calibri" w:hAnsi="Calibri" w:cs="Times New Roman"/>
          <w:lang w:val="ky-KG"/>
        </w:rPr>
        <w:t>кишилерге каржы</w:t>
      </w:r>
      <w:r w:rsidR="00016362" w:rsidRPr="00FC244E">
        <w:rPr>
          <w:rFonts w:ascii="Calibri" w:eastAsia="Calibri" w:hAnsi="Calibri" w:cs="Times New Roman"/>
          <w:lang w:val="ky-KG"/>
        </w:rPr>
        <w:t>-</w:t>
      </w:r>
      <w:r w:rsidRPr="00FC244E">
        <w:rPr>
          <w:rFonts w:ascii="Calibri" w:eastAsia="Calibri" w:hAnsi="Calibri" w:cs="Times New Roman"/>
          <w:lang w:val="ky-KG"/>
        </w:rPr>
        <w:t>лоо жасалбайт жана эч бир төлөм төлөнбөйт.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Жол чыгымдары</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7-берене. </w:t>
      </w:r>
      <w:r w:rsidRPr="00FC244E">
        <w:rPr>
          <w:rFonts w:ascii="Calibri" w:eastAsia="Calibri" w:hAnsi="Calibri" w:cs="Times New Roman"/>
          <w:lang w:val="ky-KG"/>
        </w:rPr>
        <w:t>Эгерде келишимде башкача каралбаса, ыңгайлуу болгон жол жана унаага байла</w:t>
      </w:r>
      <w:r w:rsidR="006E4373" w:rsidRPr="00FC244E">
        <w:rPr>
          <w:rFonts w:ascii="Calibri" w:eastAsia="Calibri" w:hAnsi="Calibri" w:cs="Times New Roman"/>
          <w:lang w:val="ky-KG"/>
        </w:rPr>
        <w:t>-</w:t>
      </w:r>
      <w:r w:rsidRPr="00FC244E">
        <w:rPr>
          <w:rFonts w:ascii="Calibri" w:eastAsia="Calibri" w:hAnsi="Calibri" w:cs="Times New Roman"/>
          <w:lang w:val="ky-KG"/>
        </w:rPr>
        <w:t>ныштуу чыгымдар төлөнүп берилет. Бул жобого ылайык иштин өзгөчөлүгүнө жараша башка жол менен баруу же башка унааны колдонуу зарыл болгон учурда бул жол жана унаага бай</w:t>
      </w:r>
      <w:r w:rsidR="00F45DA5" w:rsidRPr="00FC244E">
        <w:rPr>
          <w:rFonts w:ascii="Calibri" w:eastAsia="Calibri" w:hAnsi="Calibri" w:cs="Times New Roman"/>
          <w:lang w:val="ky-KG"/>
        </w:rPr>
        <w:t>-</w:t>
      </w:r>
      <w:r w:rsidRPr="00FC244E">
        <w:rPr>
          <w:rFonts w:ascii="Calibri" w:eastAsia="Calibri" w:hAnsi="Calibri" w:cs="Times New Roman"/>
          <w:lang w:val="ky-KG"/>
        </w:rPr>
        <w:t>ланыштуу чыгымдар үчүн университеттин финансылык иштер боюнча жооптуу кишисинин мурун берген жазуу түрүндөгү буйругу болушу шарт.</w:t>
      </w:r>
    </w:p>
    <w:p w:rsidR="00BB1C82" w:rsidRPr="00FC244E" w:rsidRDefault="00BB1C82" w:rsidP="00BB1C82">
      <w:pPr>
        <w:jc w:val="both"/>
        <w:rPr>
          <w:rFonts w:ascii="Calibri" w:eastAsia="Calibri" w:hAnsi="Calibri" w:cs="Times New Roman"/>
          <w:lang w:val="ky-KG"/>
        </w:rPr>
      </w:pPr>
    </w:p>
    <w:p w:rsidR="00BB1C82" w:rsidRPr="00FC244E" w:rsidRDefault="00BB1C82" w:rsidP="00385985">
      <w:pPr>
        <w:jc w:val="both"/>
        <w:rPr>
          <w:rFonts w:ascii="Calibri" w:eastAsia="Calibri" w:hAnsi="Calibri" w:cs="Times New Roman"/>
          <w:lang w:val="ky-KG"/>
        </w:rPr>
      </w:pPr>
      <w:r w:rsidRPr="00FC244E">
        <w:rPr>
          <w:rFonts w:ascii="Calibri" w:eastAsia="Calibri" w:hAnsi="Calibri" w:cs="Times New Roman"/>
          <w:lang w:val="ky-KG"/>
        </w:rPr>
        <w:t>Иш же кызмат талап кылган, ошондой эле чыгым аз жумшала турганы аныкталган учурда өлкө ичине жана чет өлкөгө иш сапары менен жиберилгенде университеттин финансылык иш боюнча жооптуу кишисинин макулдугу менен автомобиль жана башка унаалар ижарага алынышы мүмкүн. Унаа ижарага алынган же университеттин унаалары колдонулган учурда тийиштүү кишилерге жол чыгымдары төлөнбөйт.</w:t>
      </w:r>
    </w:p>
    <w:p w:rsidR="00BB1C82" w:rsidRPr="00FC244E" w:rsidRDefault="00BB1C82" w:rsidP="006E4373">
      <w:pPr>
        <w:jc w:val="both"/>
        <w:rPr>
          <w:rFonts w:ascii="Calibri" w:eastAsia="Calibri" w:hAnsi="Calibri" w:cs="Times New Roman"/>
          <w:lang w:val="ky-KG"/>
        </w:rPr>
      </w:pPr>
    </w:p>
    <w:p w:rsidR="00BB1C82" w:rsidRPr="00FC244E" w:rsidRDefault="00BB1C82" w:rsidP="00482C57">
      <w:pPr>
        <w:jc w:val="both"/>
        <w:rPr>
          <w:rFonts w:ascii="Calibri" w:eastAsia="Calibri" w:hAnsi="Calibri" w:cs="Times New Roman"/>
          <w:lang w:val="ky-KG"/>
        </w:rPr>
      </w:pPr>
      <w:r w:rsidRPr="00FC244E">
        <w:rPr>
          <w:rFonts w:ascii="Calibri" w:eastAsia="Calibri" w:hAnsi="Calibri" w:cs="Times New Roman"/>
          <w:lang w:val="ky-KG"/>
        </w:rPr>
        <w:t xml:space="preserve">Кызматкердин жеке унаасы менен иш сапарга чыккан учурда тийиштүү кишиге жол чыгымы катары унаанын чыгымы төлөнүп берилет. Бирден көп кызматкерди бир жерге иш сапарга жиберген учурда университет тарабынан жогорудагы пунктка ылайык бул кызматкерлердин ичинен бирөөсүнүн унаасын ижарага алууга болот. Бул учурларда тийиштүү кишилерге жол чыгымы катары унаасы ижарага алынган кызматкердин ижара акысынын 80 </w:t>
      </w:r>
      <w:r w:rsidR="00482C57" w:rsidRPr="00FC244E">
        <w:rPr>
          <w:rFonts w:ascii="Calibri" w:eastAsia="Calibri" w:hAnsi="Calibri" w:cs="Times New Roman"/>
          <w:lang w:val="ky-KG"/>
        </w:rPr>
        <w:t>%</w:t>
      </w:r>
      <w:r w:rsidRPr="00FC244E">
        <w:rPr>
          <w:rFonts w:ascii="Calibri" w:eastAsia="Calibri" w:hAnsi="Calibri" w:cs="Times New Roman"/>
          <w:lang w:val="ky-KG"/>
        </w:rPr>
        <w:t>ы төлөнөт.</w:t>
      </w:r>
    </w:p>
    <w:p w:rsidR="00482C57" w:rsidRPr="00FC244E" w:rsidRDefault="00482C57"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Унаалардын колдонулушу</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8-берене. </w:t>
      </w:r>
      <w:r w:rsidRPr="00FC244E">
        <w:rPr>
          <w:rFonts w:ascii="Calibri" w:eastAsia="Calibri" w:hAnsi="Calibri" w:cs="Times New Roman"/>
          <w:lang w:val="ky-KG"/>
        </w:rPr>
        <w:t>Нускамага тиркелген тизмелердин 1-2-3-катарында/мамычаларында көрсөтүл</w:t>
      </w:r>
      <w:r w:rsidR="006E4373" w:rsidRPr="00FC244E">
        <w:rPr>
          <w:rFonts w:ascii="Calibri" w:eastAsia="Calibri" w:hAnsi="Calibri" w:cs="Times New Roman"/>
          <w:lang w:val="ky-KG"/>
        </w:rPr>
        <w:t>-</w:t>
      </w:r>
      <w:r w:rsidRPr="00FC244E">
        <w:rPr>
          <w:rFonts w:ascii="Calibri" w:eastAsia="Calibri" w:hAnsi="Calibri" w:cs="Times New Roman"/>
          <w:lang w:val="ky-KG"/>
        </w:rPr>
        <w:t xml:space="preserve">гөндөр өлкө ичинде жана чет өлкөдө учак, суу унаалары же поезд менен иш сапарга чыга алышат. Башка кызматкерлердин өлкө ичинде жана чет өлкөдө учак, суу унаасы жана поезд менен иш сапарга чыгуусу иштин маанилүүлүгүнө же бул унаалардын колдонулушунун </w:t>
      </w:r>
      <w:r w:rsidRPr="00FC244E">
        <w:rPr>
          <w:rFonts w:ascii="Calibri" w:eastAsia="Calibri" w:hAnsi="Calibri" w:cs="Times New Roman"/>
          <w:lang w:val="ky-KG"/>
        </w:rPr>
        <w:lastRenderedPageBreak/>
        <w:t>зарылдыгына көз каранды жана университеттин финансылык иштер боюнча мурун берген жазуу жүзүндөгү буйругу болушу шарт. Тамак-ашты камтыбай унаа билетин алуу мүмкүн болбогон учурларда билет баасына тамак-аш акысы кошулуп, жол чыгымы катары төлөнүп берилет.</w:t>
      </w:r>
    </w:p>
    <w:p w:rsidR="00BB1C82" w:rsidRPr="00FC244E" w:rsidRDefault="00BB1C82" w:rsidP="006E4373">
      <w:pPr>
        <w:tabs>
          <w:tab w:val="left" w:pos="7513"/>
        </w:tabs>
        <w:jc w:val="both"/>
        <w:rPr>
          <w:rFonts w:ascii="Calibri" w:eastAsia="Calibri" w:hAnsi="Calibri" w:cs="Times New Roman"/>
          <w:lang w:val="ky-KG"/>
        </w:rPr>
      </w:pPr>
    </w:p>
    <w:p w:rsidR="00BB1C82" w:rsidRPr="00FC244E" w:rsidRDefault="00BB1C82" w:rsidP="00385985">
      <w:pPr>
        <w:tabs>
          <w:tab w:val="left" w:pos="7513"/>
        </w:tabs>
        <w:jc w:val="both"/>
        <w:rPr>
          <w:rFonts w:ascii="Calibri" w:eastAsia="Calibri" w:hAnsi="Calibri" w:cs="Times New Roman"/>
          <w:lang w:val="ky-KG"/>
        </w:rPr>
      </w:pPr>
      <w:r w:rsidRPr="00FC244E">
        <w:rPr>
          <w:rFonts w:ascii="Calibri" w:eastAsia="Calibri" w:hAnsi="Calibri" w:cs="Times New Roman"/>
          <w:lang w:val="ky-KG"/>
        </w:rPr>
        <w:t>Университеттин Камкорчулар кеңешинин төрагасы жана мүчөлөрү менен университеттин Текшерүү комиссиясынын төрагасы жана мүчөлөрү ар кандай унаа менен иш сапарга чыга алышат жана аларга унаалардын эконом-класстан сырткары башка билеттин акылары да бирдей төлөнөт.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Иштеген жери ичиндеги жол чыгымдары</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9-берене. </w:t>
      </w:r>
      <w:r w:rsidRPr="00FC244E">
        <w:rPr>
          <w:rFonts w:ascii="Calibri" w:eastAsia="Calibri" w:hAnsi="Calibri" w:cs="Times New Roman"/>
          <w:lang w:val="ky-KG"/>
        </w:rPr>
        <w:t>Иштеген жери жайгашкан аймактын ичинде унаа менен кайсы бир жерге жибе</w:t>
      </w:r>
      <w:r w:rsidR="006E4373" w:rsidRPr="00FC244E">
        <w:rPr>
          <w:rFonts w:ascii="Calibri" w:eastAsia="Calibri" w:hAnsi="Calibri" w:cs="Times New Roman"/>
          <w:lang w:val="ky-KG"/>
        </w:rPr>
        <w:t>-</w:t>
      </w:r>
      <w:r w:rsidR="009C3D49" w:rsidRPr="00FC244E">
        <w:rPr>
          <w:rFonts w:ascii="Calibri" w:eastAsia="Calibri" w:hAnsi="Calibri" w:cs="Times New Roman"/>
          <w:lang w:val="ky-KG"/>
        </w:rPr>
        <w:t>рилгенде</w:t>
      </w:r>
      <w:r w:rsidRPr="00FC244E">
        <w:rPr>
          <w:rFonts w:ascii="Calibri" w:eastAsia="Calibri" w:hAnsi="Calibri" w:cs="Times New Roman"/>
          <w:lang w:val="ky-KG"/>
        </w:rPr>
        <w:t xml:space="preserve"> университеттин же башка мекемелердин унааларын колдоно албаган учурда унаага жараша кеткен чыныгы чыгымдар боюнча жол чыгымы төлөнөт. Нускаманын 8-бере</w:t>
      </w:r>
      <w:r w:rsidR="00287E1A" w:rsidRPr="00FC244E">
        <w:rPr>
          <w:rFonts w:ascii="Calibri" w:eastAsia="Calibri" w:hAnsi="Calibri" w:cs="Times New Roman"/>
          <w:lang w:val="ky-KG"/>
        </w:rPr>
        <w:t>н</w:t>
      </w:r>
      <w:r w:rsidRPr="00FC244E">
        <w:rPr>
          <w:rFonts w:ascii="Calibri" w:eastAsia="Calibri" w:hAnsi="Calibri" w:cs="Times New Roman"/>
          <w:lang w:val="ky-KG"/>
        </w:rPr>
        <w:t xml:space="preserve">есинин акыркы пунктунда көрсөтүлгөндөр менен шашылыш жана зарыл болгон учурларда университеттин финансылык иштер боюнча жооптуу кишисинин жазуу түрүндөгү макулдугу менен тийиштүү унаадан сырткары башка унаа менен кайсы бир жерге жиберилген </w:t>
      </w:r>
      <w:r w:rsidRPr="001343F9">
        <w:rPr>
          <w:rFonts w:ascii="Calibri" w:eastAsia="Calibri" w:hAnsi="Calibri" w:cs="Times New Roman"/>
          <w:color w:val="auto"/>
          <w:lang w:val="ky-KG"/>
        </w:rPr>
        <w:t>башка кызматкер</w:t>
      </w:r>
      <w:r w:rsidR="00287E1A" w:rsidRPr="001343F9">
        <w:rPr>
          <w:rFonts w:ascii="Calibri" w:eastAsia="Calibri" w:hAnsi="Calibri" w:cs="Times New Roman"/>
          <w:color w:val="auto"/>
          <w:lang w:val="ky-KG"/>
        </w:rPr>
        <w:t xml:space="preserve"> тарабынан</w:t>
      </w:r>
      <w:r w:rsidRPr="001343F9">
        <w:rPr>
          <w:rFonts w:ascii="Calibri" w:eastAsia="Calibri" w:hAnsi="Calibri" w:cs="Times New Roman"/>
          <w:color w:val="auto"/>
          <w:lang w:val="ky-KG"/>
        </w:rPr>
        <w:t xml:space="preserve"> колдон</w:t>
      </w:r>
      <w:r w:rsidR="00287E1A" w:rsidRPr="001343F9">
        <w:rPr>
          <w:rFonts w:ascii="Calibri" w:eastAsia="Calibri" w:hAnsi="Calibri" w:cs="Times New Roman"/>
          <w:color w:val="auto"/>
          <w:lang w:val="ky-KG"/>
        </w:rPr>
        <w:t>улган</w:t>
      </w:r>
      <w:r w:rsidRPr="001343F9">
        <w:rPr>
          <w:rFonts w:ascii="Calibri" w:eastAsia="Calibri" w:hAnsi="Calibri" w:cs="Times New Roman"/>
          <w:color w:val="auto"/>
          <w:lang w:val="ky-KG"/>
        </w:rPr>
        <w:t xml:space="preserve"> унаага</w:t>
      </w:r>
      <w:r w:rsidRPr="00FC244E">
        <w:rPr>
          <w:rFonts w:ascii="Calibri" w:eastAsia="Calibri" w:hAnsi="Calibri" w:cs="Times New Roman"/>
          <w:color w:val="7030A0"/>
          <w:lang w:val="ky-KG"/>
        </w:rPr>
        <w:t xml:space="preserve"> </w:t>
      </w:r>
      <w:r w:rsidRPr="00FC244E">
        <w:rPr>
          <w:rFonts w:ascii="Calibri" w:eastAsia="Calibri" w:hAnsi="Calibri" w:cs="Times New Roman"/>
          <w:lang w:val="ky-KG"/>
        </w:rPr>
        <w:t>байланыштуу жол чыгымы төлөнөт.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Өлкө ичинде жана чет өлкөгө иш сапарларында берилүүчү күнүмдүк чыгымдар</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10-берене. </w:t>
      </w:r>
      <w:r w:rsidRPr="00FC244E">
        <w:rPr>
          <w:rFonts w:ascii="Calibri" w:eastAsia="Calibri" w:hAnsi="Calibri" w:cs="Times New Roman"/>
          <w:lang w:val="ky-KG"/>
        </w:rPr>
        <w:t>Нускаманын жоболоруна ылайык берилүүчү өлкө ичиндеги күнүмдүк чыгымдар нускамага тиркелген 1-тизмеде, ал эми чет өлкөлүк күнүмдүк чыгымдар 2-3-тизмеде анык</w:t>
      </w:r>
      <w:r w:rsidR="006E4373" w:rsidRPr="00FC244E">
        <w:rPr>
          <w:rFonts w:ascii="Calibri" w:eastAsia="Calibri" w:hAnsi="Calibri" w:cs="Times New Roman"/>
          <w:lang w:val="ky-KG"/>
        </w:rPr>
        <w:t>-</w:t>
      </w:r>
      <w:r w:rsidRPr="00FC244E">
        <w:rPr>
          <w:rFonts w:ascii="Calibri" w:eastAsia="Calibri" w:hAnsi="Calibri" w:cs="Times New Roman"/>
          <w:lang w:val="ky-KG"/>
        </w:rPr>
        <w:t>талган. Күнүмдүк чыгымдар тийиштүү кишинин университеттеги штаттык кызматы эске алынып төлөнөт. Бирден көп өлкөгө жасалуучу чет өлкөлүк иш сапарларда ар бир өлкөдө болуу мөөнөтү үчүн жасалуучу төлөмдөрдө ошол өлкөгө тийиштүү күнүмдүк чыгымдын көлөмү эске алынат.</w:t>
      </w:r>
    </w:p>
    <w:p w:rsidR="00BB1C82" w:rsidRPr="00FC244E" w:rsidRDefault="00BB1C82" w:rsidP="006E4373">
      <w:pPr>
        <w:jc w:val="both"/>
        <w:rPr>
          <w:rFonts w:ascii="Calibri" w:eastAsia="Calibri" w:hAnsi="Calibri" w:cs="Times New Roman"/>
          <w:lang w:val="ky-KG"/>
        </w:rPr>
      </w:pPr>
    </w:p>
    <w:p w:rsidR="00BB1C82" w:rsidRPr="00FC244E" w:rsidRDefault="00BB1C82" w:rsidP="00385985">
      <w:pPr>
        <w:jc w:val="both"/>
        <w:rPr>
          <w:rFonts w:ascii="Calibri" w:eastAsia="Calibri" w:hAnsi="Calibri" w:cs="Times New Roman"/>
          <w:bCs/>
          <w:lang w:val="ky-KG"/>
        </w:rPr>
      </w:pPr>
      <w:r w:rsidRPr="00FC244E">
        <w:rPr>
          <w:rFonts w:ascii="Calibri" w:eastAsia="Calibri" w:hAnsi="Calibri" w:cs="Times New Roman"/>
          <w:bCs/>
          <w:lang w:val="ky-KG"/>
        </w:rPr>
        <w:t>Университеттин Камкорчулар кеңешинин төрагасы жана мүчөлөрү менен Текшерүү комиссиясынын төрагасы жана мүчөлөрү чет өлкөгө чыккан ар бир иш сапарларында алардын жолдо жүрүү жана чет өлкөдө болуу мөөнөтүнүн алгачкы 10 күнү үчүн төлөнүүчү күнүмдүк чыгымдар 50 пайызга көбөйтүлүп эсептелинет.</w:t>
      </w:r>
    </w:p>
    <w:p w:rsidR="00BB1C82" w:rsidRPr="00FC244E" w:rsidRDefault="00BB1C82" w:rsidP="006E4373">
      <w:pPr>
        <w:jc w:val="both"/>
        <w:rPr>
          <w:rFonts w:ascii="Calibri" w:eastAsia="Calibri" w:hAnsi="Calibri" w:cs="Times New Roman"/>
          <w:lang w:val="ky-KG"/>
        </w:rPr>
      </w:pPr>
    </w:p>
    <w:p w:rsidR="00BB1C82" w:rsidRPr="00FC244E" w:rsidRDefault="00BB1C82" w:rsidP="006E4373">
      <w:pPr>
        <w:jc w:val="both"/>
        <w:rPr>
          <w:rFonts w:ascii="Calibri" w:eastAsia="Calibri" w:hAnsi="Calibri" w:cs="Times New Roman"/>
          <w:bCs/>
          <w:lang w:val="ky-KG"/>
        </w:rPr>
      </w:pPr>
      <w:r w:rsidRPr="00FC244E">
        <w:rPr>
          <w:rFonts w:ascii="Calibri" w:eastAsia="Calibri" w:hAnsi="Calibri" w:cs="Times New Roman"/>
          <w:bCs/>
          <w:lang w:val="ky-KG"/>
        </w:rPr>
        <w:t xml:space="preserve">Нускаманын жоболоруна ылайык чет өлкөгө иш сапарынын чыгымдары төлөнө турган кызматкерлерге, ар бир иш сапарында жолдо жүрүү жана чет өлкөдө болуу мөөнөтүнүн алгачкы он күнүнө байланыштуу мейманкана үчүн жасалган </w:t>
      </w:r>
      <w:r w:rsidRPr="001343F9">
        <w:rPr>
          <w:rFonts w:ascii="Calibri" w:eastAsia="Calibri" w:hAnsi="Calibri" w:cs="Times New Roman"/>
          <w:bCs/>
          <w:color w:val="auto"/>
          <w:lang w:val="ky-KG"/>
        </w:rPr>
        <w:t xml:space="preserve">төлөмдөрдү </w:t>
      </w:r>
      <w:r w:rsidR="009C3D49" w:rsidRPr="001343F9">
        <w:rPr>
          <w:rFonts w:ascii="Calibri" w:eastAsia="Calibri" w:hAnsi="Calibri" w:cs="Times New Roman"/>
          <w:bCs/>
          <w:color w:val="auto"/>
          <w:lang w:val="ky-KG"/>
        </w:rPr>
        <w:t>эсеп</w:t>
      </w:r>
      <w:r w:rsidRPr="001343F9">
        <w:rPr>
          <w:rFonts w:ascii="Calibri" w:eastAsia="Calibri" w:hAnsi="Calibri" w:cs="Times New Roman"/>
          <w:bCs/>
          <w:color w:val="auto"/>
          <w:lang w:val="ky-KG"/>
        </w:rPr>
        <w:t xml:space="preserve">-фактура менен тастыктагандарга </w:t>
      </w:r>
      <w:r w:rsidR="009C3D49" w:rsidRPr="001343F9">
        <w:rPr>
          <w:rFonts w:ascii="Calibri" w:eastAsia="Calibri" w:hAnsi="Calibri" w:cs="Times New Roman"/>
          <w:bCs/>
          <w:color w:val="auto"/>
          <w:lang w:val="ky-KG"/>
        </w:rPr>
        <w:t>эсеп</w:t>
      </w:r>
      <w:r w:rsidRPr="001343F9">
        <w:rPr>
          <w:rFonts w:ascii="Calibri" w:eastAsia="Calibri" w:hAnsi="Calibri" w:cs="Times New Roman"/>
          <w:bCs/>
          <w:color w:val="auto"/>
          <w:lang w:val="ky-KG"/>
        </w:rPr>
        <w:t xml:space="preserve">-фактурада көрсөтүлгөн мейманкана акысы күнүмдүк </w:t>
      </w:r>
      <w:r w:rsidRPr="00FC244E">
        <w:rPr>
          <w:rFonts w:ascii="Calibri" w:eastAsia="Calibri" w:hAnsi="Calibri" w:cs="Times New Roman"/>
          <w:bCs/>
          <w:lang w:val="ky-KG"/>
        </w:rPr>
        <w:t xml:space="preserve">чыгымдан 40%дан ашып кеткен учурда, ашкан бөлүгүнүн 80%ы өзүнчө төлөнүп берилет. Бирок мейманкана үчүн төлөнгөн кошумча акы эсептелинген күнүмдүк чыгымдардын 100 </w:t>
      </w:r>
      <w:r w:rsidR="006E4373" w:rsidRPr="00FC244E">
        <w:rPr>
          <w:rFonts w:ascii="Calibri" w:eastAsia="Calibri" w:hAnsi="Calibri" w:cs="Times New Roman"/>
          <w:bCs/>
          <w:lang w:val="ky-KG"/>
        </w:rPr>
        <w:t>%</w:t>
      </w:r>
      <w:r w:rsidRPr="00FC244E">
        <w:rPr>
          <w:rFonts w:ascii="Calibri" w:eastAsia="Calibri" w:hAnsi="Calibri" w:cs="Times New Roman"/>
          <w:bCs/>
          <w:lang w:val="ky-KG"/>
        </w:rPr>
        <w:t>ынан ашпайт. Бул пункттун жоболору узак мөөнөттүк иш сапары</w:t>
      </w:r>
      <w:r w:rsidR="009C3D49" w:rsidRPr="00FC244E">
        <w:rPr>
          <w:rFonts w:ascii="Calibri" w:eastAsia="Calibri" w:hAnsi="Calibri" w:cs="Times New Roman"/>
          <w:bCs/>
          <w:lang w:val="ky-KG"/>
        </w:rPr>
        <w:t>нын</w:t>
      </w:r>
      <w:r w:rsidRPr="00FC244E">
        <w:rPr>
          <w:rFonts w:ascii="Calibri" w:eastAsia="Calibri" w:hAnsi="Calibri" w:cs="Times New Roman"/>
          <w:bCs/>
          <w:lang w:val="ky-KG"/>
        </w:rPr>
        <w:t xml:space="preserve"> чыгымдарынын эсептелишинде эске алынбайт.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Күнүмдүк чыгым көлөмүн азайтуу жана иш сапар чыгымын төлөбөө</w:t>
      </w:r>
    </w:p>
    <w:p w:rsidR="00BB1C82" w:rsidRPr="00FC244E" w:rsidRDefault="00BB1C82" w:rsidP="00482C57">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11-берене. </w:t>
      </w:r>
      <w:r w:rsidRPr="00FC244E">
        <w:rPr>
          <w:rFonts w:ascii="Calibri" w:eastAsia="Calibri" w:hAnsi="Calibri" w:cs="Times New Roman"/>
          <w:lang w:val="ky-KG"/>
        </w:rPr>
        <w:t>Иштин өзгөчөлүктөрү, бөлүнүп берилген каражаттын суммасы же иштеген жеринде акысыз же арзан мейманка</w:t>
      </w:r>
      <w:r w:rsidR="00532918">
        <w:rPr>
          <w:rFonts w:ascii="Calibri" w:eastAsia="Calibri" w:hAnsi="Calibri" w:cs="Times New Roman"/>
          <w:lang w:val="ky-KG"/>
        </w:rPr>
        <w:t>на же тамак-аш менен камсыздалы</w:t>
      </w:r>
      <w:r w:rsidR="00532918" w:rsidRPr="00061747">
        <w:rPr>
          <w:rFonts w:ascii="Calibri" w:eastAsia="Calibri" w:hAnsi="Calibri" w:cs="Times New Roman"/>
          <w:color w:val="171717" w:themeColor="background2" w:themeShade="1A"/>
          <w:lang w:val="ky-KG"/>
        </w:rPr>
        <w:t>шы</w:t>
      </w:r>
      <w:r w:rsidRPr="00FC244E">
        <w:rPr>
          <w:rFonts w:ascii="Calibri" w:eastAsia="Calibri" w:hAnsi="Calibri" w:cs="Times New Roman"/>
          <w:lang w:val="ky-KG"/>
        </w:rPr>
        <w:t xml:space="preserve">-камсыздалбашына байланыштуу жоболор эске алынып, нускамага тиркелген тизмелерде көрсөтүлгөн күнүмдүк чыгым көлөмүнөн азыраак төлөм төлөнүшү мүмкүн. Аз көлөмдөгү күнүмдүк чыгымдын төлөнүшү үчүн буйрук чыккандан мурун тийиштүү кишилерден бул жагдайды кабыл алгандыктары тууралуу жазуу түрүндөгү маалымкаттын алынышы жана </w:t>
      </w:r>
      <w:r w:rsidRPr="00FC244E">
        <w:rPr>
          <w:rFonts w:ascii="Calibri" w:eastAsia="Calibri" w:hAnsi="Calibri" w:cs="Times New Roman"/>
          <w:lang w:val="ky-KG"/>
        </w:rPr>
        <w:lastRenderedPageBreak/>
        <w:t>тийиштүү буйрукта бул жагдайдын көрсөтүлүшү шарт. Бул пункттун жобосу нускаманын 8-беренесинин акыркы пунктунда көрсөтүлгөндөргө карата колдонулбайт.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Өлкө ичине жана чет өлкөгө иш сапарларында күнүмдүк чыгымдарды эсептөө</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12-берене. </w:t>
      </w:r>
      <w:r w:rsidRPr="00FC244E">
        <w:rPr>
          <w:rFonts w:ascii="Calibri" w:eastAsia="Calibri" w:hAnsi="Calibri" w:cs="Times New Roman"/>
          <w:lang w:val="ky-KG"/>
        </w:rPr>
        <w:t>Өлкө ичинде жана чет өлкөгө болгон иш сапарларга байланыштуу күнүмдүк чы</w:t>
      </w:r>
      <w:r w:rsidR="00482C57" w:rsidRPr="00FC244E">
        <w:rPr>
          <w:rFonts w:ascii="Calibri" w:eastAsia="Calibri" w:hAnsi="Calibri" w:cs="Times New Roman"/>
          <w:lang w:val="ky-KG"/>
        </w:rPr>
        <w:t>-</w:t>
      </w:r>
      <w:r w:rsidRPr="00FC244E">
        <w:rPr>
          <w:rFonts w:ascii="Calibri" w:eastAsia="Calibri" w:hAnsi="Calibri" w:cs="Times New Roman"/>
          <w:lang w:val="ky-KG"/>
        </w:rPr>
        <w:t>гымдар унаанын жолго чыккан убактысынан баштап бара турган жерге жеткен убактысына чейин өткөн ар бир 24 саат үчүн эсеп кылынат. Бул мөөнөттөн аз болгон иш сапарлары бир күн катары эске алынат. Бир күн үчүн жолдо жүрүү жана мейманкана чыгымдары төлөн</w:t>
      </w:r>
      <w:r w:rsidR="00016362" w:rsidRPr="00FC244E">
        <w:rPr>
          <w:rFonts w:ascii="Calibri" w:eastAsia="Calibri" w:hAnsi="Calibri" w:cs="Times New Roman"/>
          <w:lang w:val="ky-KG"/>
        </w:rPr>
        <w:t>-</w:t>
      </w:r>
      <w:r w:rsidRPr="00FC244E">
        <w:rPr>
          <w:rFonts w:ascii="Calibri" w:eastAsia="Calibri" w:hAnsi="Calibri" w:cs="Times New Roman"/>
          <w:lang w:val="ky-KG"/>
        </w:rPr>
        <w:t>бөйт.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Иштеген жеринен сыртта жүрүп ооруп калгандарга берилүүчү күнүмдүк чыгымдар</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13-берене. </w:t>
      </w:r>
      <w:r w:rsidRPr="00FC244E">
        <w:rPr>
          <w:rFonts w:ascii="Calibri" w:eastAsia="Calibri" w:hAnsi="Calibri" w:cs="Times New Roman"/>
          <w:lang w:val="ky-KG"/>
        </w:rPr>
        <w:t xml:space="preserve">Убактылуу иштеген жеринде кызматкер ооруп калганынан улам иштей албаган учурда иштебеген күндөрдүн эң көп 5 күнү үчүн күнүмдүк </w:t>
      </w:r>
      <w:r w:rsidRPr="001343F9">
        <w:rPr>
          <w:rFonts w:ascii="Calibri" w:eastAsia="Calibri" w:hAnsi="Calibri" w:cs="Times New Roman"/>
          <w:color w:val="auto"/>
          <w:lang w:val="ky-KG"/>
        </w:rPr>
        <w:t xml:space="preserve">чыгым </w:t>
      </w:r>
      <w:r w:rsidR="00553FAE" w:rsidRPr="001343F9">
        <w:rPr>
          <w:rFonts w:ascii="Calibri" w:eastAsia="Calibri" w:hAnsi="Calibri" w:cs="Times New Roman"/>
          <w:color w:val="auto"/>
          <w:lang w:val="ky-KG"/>
        </w:rPr>
        <w:t xml:space="preserve">төлөнүп </w:t>
      </w:r>
      <w:r w:rsidRPr="00FC244E">
        <w:rPr>
          <w:rFonts w:ascii="Calibri" w:eastAsia="Calibri" w:hAnsi="Calibri" w:cs="Times New Roman"/>
          <w:lang w:val="ky-KG"/>
        </w:rPr>
        <w:t>берилиши мүмкүн.</w:t>
      </w:r>
    </w:p>
    <w:p w:rsidR="00BB1C82" w:rsidRPr="00FC244E" w:rsidRDefault="00BB1C82" w:rsidP="00BB1C82">
      <w:pPr>
        <w:jc w:val="both"/>
        <w:rPr>
          <w:rFonts w:ascii="Calibri" w:eastAsia="Calibri" w:hAnsi="Calibri" w:cs="Times New Roman"/>
          <w:b/>
          <w:bCs/>
          <w:lang w:val="ky-KG"/>
        </w:rPr>
      </w:pPr>
    </w:p>
    <w:p w:rsidR="00BB1C82" w:rsidRPr="00FC244E" w:rsidRDefault="00BB1C82" w:rsidP="00BB1C82">
      <w:pPr>
        <w:jc w:val="both"/>
        <w:rPr>
          <w:rFonts w:ascii="Calibri" w:eastAsia="Calibri" w:hAnsi="Calibri" w:cs="Times New Roman"/>
          <w:b/>
          <w:bCs/>
          <w:lang w:val="ky-KG"/>
        </w:rPr>
      </w:pPr>
      <w:r w:rsidRPr="00FC244E">
        <w:rPr>
          <w:rFonts w:ascii="Calibri" w:eastAsia="Calibri" w:hAnsi="Calibri" w:cs="Times New Roman"/>
          <w:b/>
          <w:bCs/>
          <w:lang w:val="ky-KG"/>
        </w:rPr>
        <w:t>Убактылу</w:t>
      </w:r>
      <w:r w:rsidR="00553FAE" w:rsidRPr="00FC244E">
        <w:rPr>
          <w:rFonts w:ascii="Calibri" w:eastAsia="Calibri" w:hAnsi="Calibri" w:cs="Times New Roman"/>
          <w:b/>
          <w:bCs/>
          <w:lang w:val="ky-KG"/>
        </w:rPr>
        <w:t>у кызмат боюнча күнүмдүк чыгымды берүүнүн максималдуу мөөнөтү</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14-берене. </w:t>
      </w:r>
      <w:r w:rsidRPr="00FC244E">
        <w:rPr>
          <w:rFonts w:ascii="Calibri" w:eastAsia="Calibri" w:hAnsi="Calibri" w:cs="Times New Roman"/>
          <w:lang w:val="ky-KG"/>
        </w:rPr>
        <w:t>Убактылуу кызмат боюнча өзүнүн иштеген жеринен башка жерге жиберилген кызматкерге календардык бир жылда өлкө ичинде 30, чет өлкөдө 30 күндөн ашык күндөлүк чыгым төлөнбөйт. Бул жобо университеттин Камкорчулар кеңешинин төрагасы жана мүчө</w:t>
      </w:r>
      <w:r w:rsidR="00016362" w:rsidRPr="00FC244E">
        <w:rPr>
          <w:rFonts w:ascii="Calibri" w:eastAsia="Calibri" w:hAnsi="Calibri" w:cs="Times New Roman"/>
          <w:lang w:val="ky-KG"/>
        </w:rPr>
        <w:t>-</w:t>
      </w:r>
      <w:r w:rsidRPr="00FC244E">
        <w:rPr>
          <w:rFonts w:ascii="Calibri" w:eastAsia="Calibri" w:hAnsi="Calibri" w:cs="Times New Roman"/>
          <w:lang w:val="ky-KG"/>
        </w:rPr>
        <w:t>лөрү менен университеттин Текшерүү кеӊешинин төрагасы жана мүчөлөрүнө карата колдо</w:t>
      </w:r>
      <w:r w:rsidR="006E4373" w:rsidRPr="00FC244E">
        <w:rPr>
          <w:rFonts w:ascii="Calibri" w:eastAsia="Calibri" w:hAnsi="Calibri" w:cs="Times New Roman"/>
          <w:lang w:val="ky-KG"/>
        </w:rPr>
        <w:t>-</w:t>
      </w:r>
      <w:r w:rsidRPr="00FC244E">
        <w:rPr>
          <w:rFonts w:ascii="Calibri" w:eastAsia="Calibri" w:hAnsi="Calibri" w:cs="Times New Roman"/>
          <w:lang w:val="ky-KG"/>
        </w:rPr>
        <w:t>нулбайт.</w:t>
      </w:r>
    </w:p>
    <w:p w:rsidR="00BB1C82" w:rsidRPr="00FC244E" w:rsidRDefault="00BB1C82" w:rsidP="006E4373">
      <w:pPr>
        <w:jc w:val="both"/>
        <w:rPr>
          <w:rFonts w:ascii="Calibri" w:eastAsia="Calibri" w:hAnsi="Calibri" w:cs="Times New Roman"/>
          <w:lang w:val="ky-KG"/>
        </w:rPr>
      </w:pPr>
    </w:p>
    <w:p w:rsidR="00BB1C82" w:rsidRPr="00FC244E" w:rsidRDefault="00BB1C82" w:rsidP="00385985">
      <w:pPr>
        <w:jc w:val="both"/>
        <w:rPr>
          <w:rFonts w:ascii="Calibri" w:eastAsia="Calibri" w:hAnsi="Calibri" w:cs="Times New Roman"/>
          <w:b/>
          <w:bCs/>
          <w:lang w:val="ky-KG"/>
        </w:rPr>
      </w:pPr>
      <w:r w:rsidRPr="00FC244E">
        <w:rPr>
          <w:rFonts w:ascii="Calibri" w:eastAsia="Calibri" w:hAnsi="Calibri" w:cs="Times New Roman"/>
          <w:b/>
          <w:bCs/>
          <w:lang w:val="ky-KG"/>
        </w:rPr>
        <w:t>Университеттин Камкорчулар кеңешинин төрагасы зарыл деп эсептеген учурларда жогоруда белгиленген мөөнөткө университеттин Ректоруна жана Биринчи проректоруна бир календардык жылда 30 күнгө чейин кошумча күн бериши мүмкүн.</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Үй-бүлө чыгымдары</w:t>
      </w:r>
      <w:r w:rsidR="007C6D42">
        <w:rPr>
          <w:rFonts w:ascii="Calibri" w:eastAsia="Calibri" w:hAnsi="Calibri" w:cs="Times New Roman"/>
          <w:b/>
          <w:lang w:val="ky-KG"/>
        </w:rPr>
        <w:t xml:space="preserve"> </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15-берене. </w:t>
      </w:r>
      <w:r w:rsidRPr="00FC244E">
        <w:rPr>
          <w:rFonts w:ascii="Calibri" w:eastAsia="Calibri" w:hAnsi="Calibri" w:cs="Times New Roman"/>
          <w:lang w:val="ky-KG"/>
        </w:rPr>
        <w:t>Үй-бүлө чыгымдары узак мөөнөттүк кызмат боюнча дайындалган кызматкердин үй-бүлөсүнүн ар бир мүчөсү үчүн тийиштүү кызматке</w:t>
      </w:r>
      <w:r w:rsidR="004E08E5" w:rsidRPr="00FC244E">
        <w:rPr>
          <w:rFonts w:ascii="Calibri" w:eastAsia="Calibri" w:hAnsi="Calibri" w:cs="Times New Roman"/>
          <w:lang w:val="ky-KG"/>
        </w:rPr>
        <w:t xml:space="preserve">рдин бул нускамада көрсөтүлгөн </w:t>
      </w:r>
      <w:r w:rsidRPr="00FC244E">
        <w:rPr>
          <w:rFonts w:ascii="Calibri" w:eastAsia="Calibri" w:hAnsi="Calibri" w:cs="Times New Roman"/>
          <w:lang w:val="ky-KG"/>
        </w:rPr>
        <w:t>жол чыгымдарынын суммасынан турат. Кызматкердин иштегени келген жерде анын үй-бүлө мүчө</w:t>
      </w:r>
      <w:r w:rsidR="004E08E5" w:rsidRPr="00FC244E">
        <w:rPr>
          <w:rFonts w:ascii="Calibri" w:eastAsia="Calibri" w:hAnsi="Calibri" w:cs="Times New Roman"/>
          <w:lang w:val="ky-KG"/>
        </w:rPr>
        <w:t xml:space="preserve">лөрү туруктуу жашабаган учурда </w:t>
      </w:r>
      <w:r w:rsidRPr="00FC244E">
        <w:rPr>
          <w:rFonts w:ascii="Calibri" w:eastAsia="Calibri" w:hAnsi="Calibri" w:cs="Times New Roman"/>
          <w:lang w:val="ky-KG"/>
        </w:rPr>
        <w:t>алар үчүн бул төлөм төлөнбөйт.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Башка жерге көчүү чыгымдары</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16-берене. </w:t>
      </w:r>
      <w:r w:rsidRPr="00FC244E">
        <w:rPr>
          <w:rFonts w:ascii="Calibri" w:eastAsia="Calibri" w:hAnsi="Calibri" w:cs="Times New Roman"/>
          <w:lang w:val="ky-KG"/>
        </w:rPr>
        <w:t>Өлкө ичинде башка жерге жана чет өлкөгө көчүү чыгымдары кызматкердин жа</w:t>
      </w:r>
      <w:r w:rsidR="007D21AC" w:rsidRPr="00FC244E">
        <w:rPr>
          <w:rFonts w:ascii="Calibri" w:eastAsia="Calibri" w:hAnsi="Calibri" w:cs="Times New Roman"/>
          <w:lang w:val="ky-KG"/>
        </w:rPr>
        <w:t>-</w:t>
      </w:r>
      <w:r w:rsidRPr="00FC244E">
        <w:rPr>
          <w:rFonts w:ascii="Calibri" w:eastAsia="Calibri" w:hAnsi="Calibri" w:cs="Times New Roman"/>
          <w:lang w:val="ky-KG"/>
        </w:rPr>
        <w:t>рандыгы тийиштүү болгон өлкөгө ылайык күнүмдүк чыгымы, ишке кирүү күнү, иштен чыгуу жана иштен бошоо жагдайлары эске алынып эсептелинет.</w:t>
      </w:r>
    </w:p>
    <w:p w:rsidR="00BB1C82" w:rsidRPr="00FC244E" w:rsidRDefault="00BB1C82" w:rsidP="006E4373">
      <w:pPr>
        <w:jc w:val="both"/>
        <w:rPr>
          <w:rFonts w:ascii="Calibri" w:eastAsia="Calibri" w:hAnsi="Calibri" w:cs="Times New Roman"/>
          <w:lang w:val="ky-KG"/>
        </w:rPr>
      </w:pPr>
    </w:p>
    <w:p w:rsidR="00BB1C82" w:rsidRPr="00FC244E" w:rsidRDefault="00BB1C82" w:rsidP="00385985">
      <w:pPr>
        <w:jc w:val="both"/>
        <w:rPr>
          <w:rFonts w:ascii="Calibri" w:eastAsia="Calibri" w:hAnsi="Calibri" w:cs="Times New Roman"/>
          <w:lang w:val="ky-KG"/>
        </w:rPr>
      </w:pPr>
      <w:r w:rsidRPr="00FC244E">
        <w:rPr>
          <w:rFonts w:ascii="Calibri" w:eastAsia="Calibri" w:hAnsi="Calibri" w:cs="Times New Roman"/>
          <w:lang w:val="ky-KG"/>
        </w:rPr>
        <w:t>Кызматкердин университетке ишке кирүү күнү менен иштен чыгуу күнү ортосундагы ар кандай өргүү жана ден соолугуна байланыштуу уруксат алуу күндөрүн кошо алганда анын иштөө мөөнөтү бир жыл жана андан көп болгон учурда күнүмдүк чыгымынын 10 эсеси, ал эми бир жылдан аз убакыт болгон учурда кызматкердин тартип жазасын жана өз каалоосу менен иштен чыгып кеткенин эске албаганда, анда ай жана күн боюнча эсептелген сумма төлөнүп берилет.</w:t>
      </w:r>
    </w:p>
    <w:p w:rsidR="00DE53E1" w:rsidRPr="00FC244E" w:rsidRDefault="00DE53E1" w:rsidP="00016362">
      <w:pPr>
        <w:jc w:val="both"/>
        <w:rPr>
          <w:rFonts w:ascii="Calibri" w:eastAsia="Calibri" w:hAnsi="Calibri" w:cs="Times New Roman"/>
          <w:lang w:val="ky-KG"/>
        </w:rPr>
      </w:pPr>
    </w:p>
    <w:p w:rsidR="00BB1C82" w:rsidRPr="00FC244E" w:rsidRDefault="00BB1C82" w:rsidP="00385985">
      <w:pPr>
        <w:jc w:val="both"/>
        <w:rPr>
          <w:rFonts w:ascii="Calibri" w:eastAsia="Calibri" w:hAnsi="Calibri" w:cs="Times New Roman"/>
          <w:lang w:val="ky-KG"/>
        </w:rPr>
      </w:pPr>
      <w:r w:rsidRPr="00FC244E">
        <w:rPr>
          <w:rFonts w:ascii="Calibri" w:eastAsia="Calibri" w:hAnsi="Calibri" w:cs="Times New Roman"/>
          <w:lang w:val="ky-KG"/>
        </w:rPr>
        <w:t>Кызматкер каза болгонуна байланыштуу университеттеги кызмат мөөнөтү аяктаган жана бул тийиштүү документтер менен тастыкталган учурда анын мыйзамдуу мураскорлоруна финан</w:t>
      </w:r>
      <w:r w:rsidR="006E4373" w:rsidRPr="00FC244E">
        <w:rPr>
          <w:rFonts w:ascii="Calibri" w:eastAsia="Calibri" w:hAnsi="Calibri" w:cs="Times New Roman"/>
          <w:lang w:val="ky-KG"/>
        </w:rPr>
        <w:t>-</w:t>
      </w:r>
      <w:r w:rsidRPr="00FC244E">
        <w:rPr>
          <w:rFonts w:ascii="Calibri" w:eastAsia="Calibri" w:hAnsi="Calibri" w:cs="Times New Roman"/>
          <w:lang w:val="ky-KG"/>
        </w:rPr>
        <w:t>сылык иштер боюнча жооптуу кишинин макулдугу менен каза болгон кызматкердин айлык акысынын 2 эсеси төлөнөт жана жараны болгон өлкөгө сөөгүн жеткирүү чыгымдары каржыланат.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lastRenderedPageBreak/>
        <w:t>Университеттин кызматкери болбогондордун иш сапары боюнча чыгымдар</w:t>
      </w:r>
    </w:p>
    <w:p w:rsidR="00BB1C82" w:rsidRPr="00FC244E" w:rsidRDefault="00BB1C82" w:rsidP="00385985">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17-берене. </w:t>
      </w:r>
      <w:r w:rsidRPr="00FC244E">
        <w:rPr>
          <w:rFonts w:ascii="Calibri" w:eastAsia="Calibri" w:hAnsi="Calibri" w:cs="Times New Roman"/>
          <w:lang w:val="ky-KG"/>
        </w:rPr>
        <w:t>Университеттин кызматкери болбой туруп университетке тийиштүү бир кызматты аткаруу максатында убактылуу иш боюнча өлкө ичинде же чет өлкөгө жиберилгендерге төлөнө турган жол чыгымы жана күнүмдүк чыгымдар алардын статусу эске алынып, нускамага тиркелген тиркемелердин 3-бөлүмүндө көрсөтүлгөндөр үчүн каралган суммадан ашпай тургандай болуп университеттин финансылык иштер боюнча жооптуу кишисинин макулдугу менен аныкталат. Бул кишилерге нускаманын 6-беренеси боюнча зарыл чыгымдар да төлөнүшү мүмкүн.</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385985"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 xml:space="preserve">Иштеген жеринен </w:t>
      </w:r>
      <w:r w:rsidR="00BB1C82" w:rsidRPr="00FC244E">
        <w:rPr>
          <w:rFonts w:ascii="Calibri" w:eastAsia="Calibri" w:hAnsi="Calibri" w:cs="Times New Roman"/>
          <w:b/>
          <w:lang w:val="ky-KG"/>
        </w:rPr>
        <w:t>башка жерде дарылануу боюнча берилүүчү төлөмдөр</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18-берене. </w:t>
      </w:r>
      <w:r w:rsidRPr="00FC244E">
        <w:rPr>
          <w:rFonts w:ascii="Calibri" w:eastAsia="Calibri" w:hAnsi="Calibri" w:cs="Times New Roman"/>
          <w:lang w:val="ky-KG"/>
        </w:rPr>
        <w:t xml:space="preserve">Иштеген жеринде дарылануусу мүмкүн болбогондугу Ден соолук </w:t>
      </w:r>
      <w:r w:rsidR="004E08E5" w:rsidRPr="00FC244E">
        <w:rPr>
          <w:rFonts w:ascii="Calibri" w:eastAsia="Calibri" w:hAnsi="Calibri" w:cs="Times New Roman"/>
          <w:lang w:val="ky-KG"/>
        </w:rPr>
        <w:t>борбору</w:t>
      </w:r>
      <w:r w:rsidR="00BB425E" w:rsidRPr="00061747">
        <w:rPr>
          <w:rFonts w:ascii="Calibri" w:eastAsia="Calibri" w:hAnsi="Calibri" w:cs="Times New Roman"/>
          <w:color w:val="171717" w:themeColor="background2" w:themeShade="1A"/>
          <w:lang w:val="ky-KG"/>
        </w:rPr>
        <w:t>нун</w:t>
      </w:r>
      <w:r w:rsidR="004E08E5" w:rsidRPr="00FC244E">
        <w:rPr>
          <w:rFonts w:ascii="Calibri" w:eastAsia="Calibri" w:hAnsi="Calibri" w:cs="Times New Roman"/>
          <w:lang w:val="ky-KG"/>
        </w:rPr>
        <w:t xml:space="preserve"> кеӊешинин отчету менен </w:t>
      </w:r>
      <w:r w:rsidRPr="00FC244E">
        <w:rPr>
          <w:rFonts w:ascii="Calibri" w:eastAsia="Calibri" w:hAnsi="Calibri" w:cs="Times New Roman"/>
          <w:lang w:val="ky-KG"/>
        </w:rPr>
        <w:t>аныкталган кызматкер иштеген жеринен башка жерге жиберилген учурда аларга нуск</w:t>
      </w:r>
      <w:r w:rsidR="004E08E5" w:rsidRPr="00FC244E">
        <w:rPr>
          <w:rFonts w:ascii="Calibri" w:eastAsia="Calibri" w:hAnsi="Calibri" w:cs="Times New Roman"/>
          <w:lang w:val="ky-KG"/>
        </w:rPr>
        <w:t xml:space="preserve">аманын 6-7-беренелерине ылайык </w:t>
      </w:r>
      <w:r w:rsidRPr="00FC244E">
        <w:rPr>
          <w:rFonts w:ascii="Calibri" w:eastAsia="Calibri" w:hAnsi="Calibri" w:cs="Times New Roman"/>
          <w:lang w:val="ky-KG"/>
        </w:rPr>
        <w:t>зарыл чыгымдары жана жол чыгымдары төлөнүп берилет.</w:t>
      </w:r>
    </w:p>
    <w:p w:rsidR="00BB1C82" w:rsidRPr="00FC244E" w:rsidRDefault="00BB1C82" w:rsidP="006E4373">
      <w:pPr>
        <w:jc w:val="both"/>
        <w:rPr>
          <w:rFonts w:ascii="Calibri" w:eastAsia="Calibri" w:hAnsi="Calibri" w:cs="Times New Roman"/>
          <w:lang w:val="ky-KG"/>
        </w:rPr>
      </w:pPr>
    </w:p>
    <w:p w:rsidR="00BB1C82" w:rsidRPr="00FC244E" w:rsidRDefault="00BB1C82" w:rsidP="00385985">
      <w:pPr>
        <w:jc w:val="both"/>
        <w:rPr>
          <w:rFonts w:ascii="Calibri" w:eastAsia="Calibri" w:hAnsi="Calibri" w:cs="Times New Roman"/>
          <w:lang w:val="ky-KG"/>
        </w:rPr>
      </w:pPr>
      <w:r w:rsidRPr="00FC244E">
        <w:rPr>
          <w:rFonts w:ascii="Calibri" w:eastAsia="Calibri" w:hAnsi="Calibri" w:cs="Times New Roman"/>
          <w:lang w:val="ky-KG"/>
        </w:rPr>
        <w:t>Ден соолук борборунун кеӊешинин отчетунда жүйөөлүү себеби көрсөтүлүп, кызматкердин дарылануусу үчүн иштеген жеринен башка жерге оорулууну коштоп бара турган киши менен баруусу зарыл болгон учурларда:</w:t>
      </w:r>
    </w:p>
    <w:p w:rsidR="00BB1C82" w:rsidRPr="00FC244E" w:rsidRDefault="00BB1C82" w:rsidP="006E4373">
      <w:pPr>
        <w:jc w:val="both"/>
        <w:rPr>
          <w:rFonts w:ascii="Calibri" w:eastAsia="Calibri" w:hAnsi="Calibri" w:cs="Times New Roman"/>
          <w:lang w:val="ky-KG"/>
        </w:rPr>
      </w:pPr>
    </w:p>
    <w:p w:rsidR="00BB1C82" w:rsidRPr="00FC244E" w:rsidRDefault="00BB1C82" w:rsidP="00385985">
      <w:pPr>
        <w:jc w:val="both"/>
        <w:rPr>
          <w:rFonts w:ascii="Calibri" w:eastAsia="Calibri" w:hAnsi="Calibri" w:cs="Times New Roman"/>
          <w:lang w:val="ky-KG"/>
        </w:rPr>
      </w:pPr>
      <w:r w:rsidRPr="00FC244E">
        <w:rPr>
          <w:rFonts w:ascii="Calibri" w:eastAsia="Calibri" w:hAnsi="Calibri" w:cs="Times New Roman"/>
          <w:lang w:val="ky-KG"/>
        </w:rPr>
        <w:t>Оорукананын отчетунда жүйөөлүү себеби көрсөтүлүп, кызматкердин дарылануусу үчүн иш</w:t>
      </w:r>
      <w:r w:rsidR="007D21AC" w:rsidRPr="00FC244E">
        <w:rPr>
          <w:rFonts w:ascii="Calibri" w:eastAsia="Calibri" w:hAnsi="Calibri" w:cs="Times New Roman"/>
          <w:lang w:val="ky-KG"/>
        </w:rPr>
        <w:t>-</w:t>
      </w:r>
      <w:r w:rsidRPr="00FC244E">
        <w:rPr>
          <w:rFonts w:ascii="Calibri" w:eastAsia="Calibri" w:hAnsi="Calibri" w:cs="Times New Roman"/>
          <w:lang w:val="ky-KG"/>
        </w:rPr>
        <w:t>теген жеринен башка жерге оорулууну коштоп бара турган киши менен баруусу зарыл бол</w:t>
      </w:r>
      <w:r w:rsidR="00482C57" w:rsidRPr="00FC244E">
        <w:rPr>
          <w:rFonts w:ascii="Calibri" w:eastAsia="Calibri" w:hAnsi="Calibri" w:cs="Times New Roman"/>
          <w:lang w:val="ky-KG"/>
        </w:rPr>
        <w:t>-</w:t>
      </w:r>
      <w:r w:rsidRPr="00FC244E">
        <w:rPr>
          <w:rFonts w:ascii="Calibri" w:eastAsia="Calibri" w:hAnsi="Calibri" w:cs="Times New Roman"/>
          <w:lang w:val="ky-KG"/>
        </w:rPr>
        <w:t>гон учурларда:</w:t>
      </w:r>
    </w:p>
    <w:p w:rsidR="00BB1C82" w:rsidRPr="00FC244E" w:rsidRDefault="00BB1C82" w:rsidP="00016362">
      <w:pPr>
        <w:numPr>
          <w:ilvl w:val="0"/>
          <w:numId w:val="9"/>
        </w:numPr>
        <w:tabs>
          <w:tab w:val="left" w:pos="7513"/>
        </w:tabs>
        <w:ind w:left="284" w:hanging="283"/>
        <w:jc w:val="both"/>
        <w:rPr>
          <w:rFonts w:ascii="Calibri" w:eastAsia="Calibri" w:hAnsi="Calibri" w:cs="Times New Roman"/>
          <w:lang w:val="ky-KG"/>
        </w:rPr>
      </w:pPr>
      <w:r w:rsidRPr="00FC244E">
        <w:rPr>
          <w:rFonts w:ascii="Calibri" w:eastAsia="Calibri" w:hAnsi="Calibri" w:cs="Times New Roman"/>
          <w:lang w:val="ky-KG"/>
        </w:rPr>
        <w:t>Оорулуу дайындаган коштоп баруучу кишиге;</w:t>
      </w:r>
    </w:p>
    <w:p w:rsidR="00BB1C82" w:rsidRPr="00FC244E" w:rsidRDefault="00BB1C82" w:rsidP="00016362">
      <w:pPr>
        <w:numPr>
          <w:ilvl w:val="0"/>
          <w:numId w:val="9"/>
        </w:numPr>
        <w:tabs>
          <w:tab w:val="left" w:pos="7513"/>
        </w:tabs>
        <w:ind w:left="284" w:hanging="283"/>
        <w:jc w:val="both"/>
        <w:rPr>
          <w:rFonts w:ascii="Calibri" w:eastAsia="Calibri" w:hAnsi="Calibri" w:cs="Times New Roman"/>
          <w:lang w:val="ky-KG"/>
        </w:rPr>
      </w:pPr>
      <w:r w:rsidRPr="00FC244E">
        <w:rPr>
          <w:rFonts w:ascii="Calibri" w:eastAsia="Calibri" w:hAnsi="Calibri" w:cs="Times New Roman"/>
          <w:lang w:val="ky-KG"/>
        </w:rPr>
        <w:t>Оорулууну коштой турган киши болбосо, университет тарабынан кызматкерлердин ичи</w:t>
      </w:r>
      <w:r w:rsidR="00482C57" w:rsidRPr="00FC244E">
        <w:rPr>
          <w:rFonts w:ascii="Calibri" w:eastAsia="Calibri" w:hAnsi="Calibri" w:cs="Times New Roman"/>
          <w:lang w:val="ky-KG"/>
        </w:rPr>
        <w:t>-</w:t>
      </w:r>
      <w:r w:rsidRPr="00FC244E">
        <w:rPr>
          <w:rFonts w:ascii="Calibri" w:eastAsia="Calibri" w:hAnsi="Calibri" w:cs="Times New Roman"/>
          <w:lang w:val="ky-KG"/>
        </w:rPr>
        <w:t>нен дайындалган кишиге зарыл чыгымдар жана жол чыгымдары төлөнүп берилет.</w:t>
      </w:r>
    </w:p>
    <w:p w:rsidR="00BB1C82" w:rsidRPr="00FC244E" w:rsidRDefault="00BB1C82" w:rsidP="006E4373">
      <w:pPr>
        <w:jc w:val="both"/>
        <w:rPr>
          <w:rFonts w:ascii="Calibri" w:eastAsia="Calibri" w:hAnsi="Calibri" w:cs="Times New Roman"/>
          <w:lang w:val="ky-KG"/>
        </w:rPr>
      </w:pPr>
    </w:p>
    <w:p w:rsidR="00BB1C82" w:rsidRPr="00FC244E" w:rsidRDefault="00BB1C82" w:rsidP="00385985">
      <w:pPr>
        <w:jc w:val="both"/>
        <w:rPr>
          <w:rFonts w:ascii="Calibri" w:eastAsia="Calibri" w:hAnsi="Calibri" w:cs="Times New Roman"/>
          <w:lang w:val="ky-KG"/>
        </w:rPr>
      </w:pPr>
      <w:r w:rsidRPr="00FC244E">
        <w:rPr>
          <w:rFonts w:ascii="Calibri" w:eastAsia="Calibri" w:hAnsi="Calibri" w:cs="Times New Roman"/>
          <w:lang w:val="ky-KG"/>
        </w:rPr>
        <w:t>Университет тарабынан дайындалган кишиге оорулууну караган мөөнөтү ичинде күнүмдүк чыгымынын жарымы төлөнүп берилет.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Иш сапар чыгымын төлөө жана эсептөө</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19-берене. </w:t>
      </w:r>
      <w:r w:rsidRPr="00FC244E">
        <w:rPr>
          <w:rFonts w:ascii="Calibri" w:eastAsia="Calibri" w:hAnsi="Calibri" w:cs="Times New Roman"/>
          <w:lang w:val="ky-KG"/>
        </w:rPr>
        <w:t>Иш сапар чыгымы кызматкер кетип жатканда жана үй-бүлө мүчөлөрүн алып келүүдө накталай берилет. Бул чыгымдын толук суммасын мурда эсептөөгө мүмкүн болбо</w:t>
      </w:r>
      <w:r w:rsidR="00016362" w:rsidRPr="00FC244E">
        <w:rPr>
          <w:rFonts w:ascii="Calibri" w:eastAsia="Calibri" w:hAnsi="Calibri" w:cs="Times New Roman"/>
          <w:lang w:val="ky-KG"/>
        </w:rPr>
        <w:t>-</w:t>
      </w:r>
      <w:r w:rsidRPr="00FC244E">
        <w:rPr>
          <w:rFonts w:ascii="Calibri" w:eastAsia="Calibri" w:hAnsi="Calibri" w:cs="Times New Roman"/>
          <w:lang w:val="ky-KG"/>
        </w:rPr>
        <w:t>гон учурда жетиштүү суммада акча каражаты аванс катары төлөнөт. Иш сапар чыгымын ал</w:t>
      </w:r>
      <w:r w:rsidR="00482C57" w:rsidRPr="00FC244E">
        <w:rPr>
          <w:rFonts w:ascii="Calibri" w:eastAsia="Calibri" w:hAnsi="Calibri" w:cs="Times New Roman"/>
          <w:lang w:val="ky-KG"/>
        </w:rPr>
        <w:t>-</w:t>
      </w:r>
      <w:r w:rsidRPr="00FC244E">
        <w:rPr>
          <w:rFonts w:ascii="Calibri" w:eastAsia="Calibri" w:hAnsi="Calibri" w:cs="Times New Roman"/>
          <w:lang w:val="ky-KG"/>
        </w:rPr>
        <w:t>дын ала же аванс катары алгандардын кандайдыр бир себептер менен убактылуу же узак мөөнөттүк иштеген жерине же жашай турган жерине 15 күн ичинде кетпей калса, алган акча</w:t>
      </w:r>
      <w:r w:rsidR="00482C57" w:rsidRPr="00FC244E">
        <w:rPr>
          <w:rFonts w:ascii="Calibri" w:eastAsia="Calibri" w:hAnsi="Calibri" w:cs="Times New Roman"/>
          <w:lang w:val="ky-KG"/>
        </w:rPr>
        <w:t>-</w:t>
      </w:r>
      <w:r w:rsidRPr="00FC244E">
        <w:rPr>
          <w:rFonts w:ascii="Calibri" w:eastAsia="Calibri" w:hAnsi="Calibri" w:cs="Times New Roman"/>
          <w:lang w:val="ky-KG"/>
        </w:rPr>
        <w:t>ларын тезинен кайтарып берүүгө милдеттүү.</w:t>
      </w:r>
    </w:p>
    <w:p w:rsidR="00BB1C82" w:rsidRPr="00FC244E" w:rsidRDefault="00BB1C82" w:rsidP="006E4373">
      <w:pPr>
        <w:jc w:val="both"/>
        <w:rPr>
          <w:rFonts w:ascii="Calibri" w:eastAsia="Calibri" w:hAnsi="Calibri" w:cs="Times New Roman"/>
          <w:lang w:val="ky-KG"/>
        </w:rPr>
      </w:pPr>
    </w:p>
    <w:p w:rsidR="00BB1C82" w:rsidRPr="00FC244E" w:rsidRDefault="00BB1C82" w:rsidP="00385985">
      <w:pPr>
        <w:jc w:val="both"/>
        <w:rPr>
          <w:rFonts w:ascii="Calibri" w:eastAsia="Calibri" w:hAnsi="Calibri" w:cs="Times New Roman"/>
          <w:lang w:val="ky-KG"/>
        </w:rPr>
      </w:pPr>
      <w:r w:rsidRPr="00FC244E">
        <w:rPr>
          <w:rFonts w:ascii="Calibri" w:eastAsia="Calibri" w:hAnsi="Calibri" w:cs="Times New Roman"/>
          <w:lang w:val="ky-KG"/>
        </w:rPr>
        <w:t>Узак мөөнөттүк иш сапар менен башка жакка жиберилгендер ошол жерге жеткен күндөн тартып, ал эми убактылуу кызмат боюнча жиберилгендер менен нускамага ылайык башка төлөмдөрдөн пайдалангандар иштеген жерине кайтып келүү күнүнөн тартып бир ай ичинде тийиштүү документтер менен иш сапар чыгымдары тууралуу отчетун акчаны алган бөлүмгө бериши шарт. Бул бир айлык мөөнөт үй-бүлө мүчөлөрү кызматкерден мурун кеткен болсо, кызма</w:t>
      </w:r>
      <w:r w:rsidR="00016362" w:rsidRPr="00FC244E">
        <w:rPr>
          <w:rFonts w:ascii="Calibri" w:eastAsia="Calibri" w:hAnsi="Calibri" w:cs="Times New Roman"/>
          <w:lang w:val="ky-KG"/>
        </w:rPr>
        <w:t xml:space="preserve">ткердин узак мөөнөттүк иштеген </w:t>
      </w:r>
      <w:r w:rsidRPr="00FC244E">
        <w:rPr>
          <w:rFonts w:ascii="Calibri" w:eastAsia="Calibri" w:hAnsi="Calibri" w:cs="Times New Roman"/>
          <w:lang w:val="ky-KG"/>
        </w:rPr>
        <w:t>жерине жеткен күнүнөн тартып, ал эми кызматкер</w:t>
      </w:r>
      <w:r w:rsidR="00016362" w:rsidRPr="00FC244E">
        <w:rPr>
          <w:rFonts w:ascii="Calibri" w:eastAsia="Calibri" w:hAnsi="Calibri" w:cs="Times New Roman"/>
          <w:lang w:val="ky-KG"/>
        </w:rPr>
        <w:t>-</w:t>
      </w:r>
      <w:r w:rsidRPr="00FC244E">
        <w:rPr>
          <w:rFonts w:ascii="Calibri" w:eastAsia="Calibri" w:hAnsi="Calibri" w:cs="Times New Roman"/>
          <w:lang w:val="ky-KG"/>
        </w:rPr>
        <w:t>ден кийин кеткен болсо, алардын кызматкердин жанына баруу күнүнөн баштап эсептелинет.</w:t>
      </w:r>
    </w:p>
    <w:p w:rsidR="00385985" w:rsidRPr="00FC244E" w:rsidRDefault="00385985" w:rsidP="00385985">
      <w:pPr>
        <w:jc w:val="both"/>
        <w:rPr>
          <w:rFonts w:ascii="Calibri" w:eastAsia="Calibri" w:hAnsi="Calibri" w:cs="Times New Roman"/>
          <w:lang w:val="ky-KG"/>
        </w:rPr>
      </w:pPr>
    </w:p>
    <w:p w:rsidR="00BB1C82" w:rsidRPr="00FC244E" w:rsidRDefault="00BB1C82" w:rsidP="00385985">
      <w:pPr>
        <w:jc w:val="both"/>
        <w:rPr>
          <w:rFonts w:ascii="Calibri" w:eastAsia="Calibri" w:hAnsi="Calibri" w:cs="Times New Roman"/>
          <w:lang w:val="ky-KG"/>
        </w:rPr>
      </w:pPr>
      <w:r w:rsidRPr="00FC244E">
        <w:rPr>
          <w:rFonts w:ascii="Calibri" w:eastAsia="Calibri" w:hAnsi="Calibri" w:cs="Times New Roman"/>
          <w:lang w:val="ky-KG"/>
        </w:rPr>
        <w:t>Бир айлык мөөнөттүн ичинде иш сапар</w:t>
      </w:r>
      <w:r w:rsidR="00DE53E1" w:rsidRPr="00FC244E">
        <w:rPr>
          <w:rFonts w:ascii="Calibri" w:eastAsia="Calibri" w:hAnsi="Calibri" w:cs="Times New Roman"/>
          <w:lang w:val="ky-KG"/>
        </w:rPr>
        <w:t xml:space="preserve"> </w:t>
      </w:r>
      <w:r w:rsidRPr="00FC244E">
        <w:rPr>
          <w:rFonts w:ascii="Calibri" w:eastAsia="Calibri" w:hAnsi="Calibri" w:cs="Times New Roman"/>
          <w:lang w:val="ky-KG"/>
        </w:rPr>
        <w:t xml:space="preserve">боюнча отчетун жана чыгымдар тууралуу документин тапшырбагандарга иш сапар </w:t>
      </w:r>
      <w:r w:rsidR="004E08E5" w:rsidRPr="00FC244E">
        <w:rPr>
          <w:rFonts w:ascii="Calibri" w:eastAsia="Calibri" w:hAnsi="Calibri" w:cs="Times New Roman"/>
          <w:lang w:val="ky-KG"/>
        </w:rPr>
        <w:t xml:space="preserve">чыгымы төлөнбөйт. Аванс катары </w:t>
      </w:r>
      <w:r w:rsidRPr="00FC244E">
        <w:rPr>
          <w:rFonts w:ascii="Calibri" w:eastAsia="Calibri" w:hAnsi="Calibri" w:cs="Times New Roman"/>
          <w:lang w:val="ky-KG"/>
        </w:rPr>
        <w:t>берилген акчалар тийиштүү кызматкердин карызы болуп эсептелинет.</w:t>
      </w:r>
    </w:p>
    <w:p w:rsidR="00BB1C82" w:rsidRPr="00FC244E" w:rsidRDefault="00BB1C82" w:rsidP="00BB1C82">
      <w:pPr>
        <w:ind w:firstLine="567"/>
        <w:jc w:val="both"/>
        <w:rPr>
          <w:rFonts w:ascii="Calibri" w:eastAsia="Calibri" w:hAnsi="Calibri" w:cs="Times New Roman"/>
          <w:lang w:val="ky-KG"/>
        </w:rPr>
      </w:pPr>
    </w:p>
    <w:p w:rsidR="00BB1C82" w:rsidRPr="00FC244E" w:rsidRDefault="00BB1C82" w:rsidP="00482C57">
      <w:pPr>
        <w:jc w:val="both"/>
        <w:rPr>
          <w:rFonts w:ascii="Calibri" w:eastAsia="Calibri" w:hAnsi="Calibri" w:cs="Times New Roman"/>
          <w:lang w:val="ky-KG"/>
        </w:rPr>
      </w:pPr>
      <w:r w:rsidRPr="00FC244E">
        <w:rPr>
          <w:rFonts w:ascii="Calibri" w:eastAsia="Calibri" w:hAnsi="Calibri" w:cs="Times New Roman"/>
          <w:lang w:val="ky-KG"/>
        </w:rPr>
        <w:lastRenderedPageBreak/>
        <w:t xml:space="preserve">Иш сапар чыгымынын такталган суммасы алынган аванстан көп болуп калса, калган суммасы тийиштүү кишиге төлөнөт. Ал эми </w:t>
      </w:r>
      <w:r w:rsidR="00DE53E1" w:rsidRPr="00FC244E">
        <w:rPr>
          <w:rFonts w:ascii="Calibri" w:eastAsia="Calibri" w:hAnsi="Calibri" w:cs="Times New Roman"/>
          <w:lang w:val="ky-KG"/>
        </w:rPr>
        <w:t xml:space="preserve">аз болсо калган сумма тийиштүү </w:t>
      </w:r>
      <w:r w:rsidRPr="00FC244E">
        <w:rPr>
          <w:rFonts w:ascii="Calibri" w:eastAsia="Calibri" w:hAnsi="Calibri" w:cs="Times New Roman"/>
          <w:lang w:val="ky-KG"/>
        </w:rPr>
        <w:t>кишиден 5 күндүн ичинде кайтарылып алынат. Чыгымдар тууралуу отчетко тиркеле турган документтердин бир бөлүгүнүн берилиши мүмкүн болбогон учурда жүйөөлүү себептери менен жумшалган чыгымдардын эсеби тийиштүү киши тарабынан университеттин бухгалтериясына жазуу түрүндө билдирилет. Жогоруда аталган бөлүмдөр тарабынан жүйөөлүү себептер негиздүү деп табылса жана чыгымдар ашыкча жумшалбаганы аныкталса, университеттин финансылык иштер боюнча жо</w:t>
      </w:r>
      <w:r w:rsidR="00DE53E1" w:rsidRPr="00FC244E">
        <w:rPr>
          <w:rFonts w:ascii="Calibri" w:eastAsia="Calibri" w:hAnsi="Calibri" w:cs="Times New Roman"/>
          <w:lang w:val="ky-KG"/>
        </w:rPr>
        <w:t>оптуу кишисинин макулдугу менен</w:t>
      </w:r>
      <w:r w:rsidRPr="00FC244E">
        <w:rPr>
          <w:rFonts w:ascii="Calibri" w:eastAsia="Calibri" w:hAnsi="Calibri" w:cs="Times New Roman"/>
          <w:lang w:val="ky-KG"/>
        </w:rPr>
        <w:t xml:space="preserve"> тийиштүү иш-чара көрүлөт жана бул чыгымдар тууралуу отчетко тиркелет.</w:t>
      </w:r>
    </w:p>
    <w:p w:rsidR="00BB1C82" w:rsidRPr="00FC244E" w:rsidRDefault="00BB1C82" w:rsidP="00BB1C82">
      <w:pPr>
        <w:ind w:firstLine="567"/>
        <w:jc w:val="both"/>
        <w:rPr>
          <w:rFonts w:ascii="Calibri" w:eastAsia="Calibri" w:hAnsi="Calibri" w:cs="Times New Roman"/>
          <w:lang w:val="ky-KG"/>
        </w:rPr>
      </w:pPr>
    </w:p>
    <w:p w:rsidR="00BB1C82" w:rsidRPr="00FC244E" w:rsidRDefault="00BB1C82" w:rsidP="00385985">
      <w:pPr>
        <w:jc w:val="both"/>
        <w:rPr>
          <w:rFonts w:ascii="Calibri" w:eastAsia="Calibri" w:hAnsi="Calibri" w:cs="Times New Roman"/>
          <w:lang w:val="ky-KG"/>
        </w:rPr>
      </w:pPr>
      <w:r w:rsidRPr="00FC244E">
        <w:rPr>
          <w:rFonts w:ascii="Calibri" w:eastAsia="Calibri" w:hAnsi="Calibri" w:cs="Times New Roman"/>
          <w:lang w:val="ky-KG"/>
        </w:rPr>
        <w:t>Карыз болуп эсептелинген бул суммаларга алдын ала же аванс катары алынган күндөн тар</w:t>
      </w:r>
      <w:r w:rsidR="00482C57" w:rsidRPr="00FC244E">
        <w:rPr>
          <w:rFonts w:ascii="Calibri" w:eastAsia="Calibri" w:hAnsi="Calibri" w:cs="Times New Roman"/>
          <w:lang w:val="ky-KG"/>
        </w:rPr>
        <w:t>-</w:t>
      </w:r>
      <w:r w:rsidRPr="00FC244E">
        <w:rPr>
          <w:rFonts w:ascii="Calibri" w:eastAsia="Calibri" w:hAnsi="Calibri" w:cs="Times New Roman"/>
          <w:lang w:val="ky-KG"/>
        </w:rPr>
        <w:t>тып ар бир айы үчүн 5% үстөк кошулат. Карыз болуп эсептелинген акчалар үстөгү менен бирге тийиштүү кишиден макулдук алынбай туруп, кармалып алынат.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Иш сапар чыгымы:</w:t>
      </w:r>
    </w:p>
    <w:p w:rsidR="00BB1C82" w:rsidRPr="00FC244E" w:rsidRDefault="00BB1C82" w:rsidP="00016362">
      <w:pPr>
        <w:numPr>
          <w:ilvl w:val="0"/>
          <w:numId w:val="10"/>
        </w:numPr>
        <w:tabs>
          <w:tab w:val="left" w:pos="7513"/>
        </w:tabs>
        <w:ind w:left="284" w:hanging="284"/>
        <w:jc w:val="both"/>
        <w:rPr>
          <w:rFonts w:ascii="Calibri" w:eastAsia="Calibri" w:hAnsi="Calibri" w:cs="Times New Roman"/>
          <w:lang w:val="ky-KG"/>
        </w:rPr>
      </w:pPr>
      <w:r w:rsidRPr="00FC244E">
        <w:rPr>
          <w:rFonts w:ascii="Calibri" w:eastAsia="Calibri" w:hAnsi="Calibri" w:cs="Times New Roman"/>
          <w:lang w:val="ky-KG"/>
        </w:rPr>
        <w:t>Түрк лирасы боюнча суммасы күнүмдүк чыгымдардын суммасынын Түркия Республи</w:t>
      </w:r>
      <w:r w:rsidR="006E4373" w:rsidRPr="00FC244E">
        <w:rPr>
          <w:rFonts w:ascii="Calibri" w:eastAsia="Calibri" w:hAnsi="Calibri" w:cs="Times New Roman"/>
          <w:lang w:val="ky-KG"/>
        </w:rPr>
        <w:t>-</w:t>
      </w:r>
      <w:r w:rsidRPr="00FC244E">
        <w:rPr>
          <w:rFonts w:ascii="Calibri" w:eastAsia="Calibri" w:hAnsi="Calibri" w:cs="Times New Roman"/>
          <w:lang w:val="ky-KG"/>
        </w:rPr>
        <w:t>касынын Борбордук банкы тарабынан жарыяланган валюта сатуу курсу менен;</w:t>
      </w:r>
    </w:p>
    <w:p w:rsidR="00BB1C82" w:rsidRPr="00FC244E" w:rsidRDefault="00BB1C82" w:rsidP="00016362">
      <w:pPr>
        <w:numPr>
          <w:ilvl w:val="0"/>
          <w:numId w:val="10"/>
        </w:numPr>
        <w:tabs>
          <w:tab w:val="left" w:pos="7513"/>
        </w:tabs>
        <w:ind w:left="284" w:hanging="284"/>
        <w:jc w:val="both"/>
        <w:rPr>
          <w:rFonts w:ascii="Calibri" w:eastAsia="Calibri" w:hAnsi="Calibri" w:cs="Times New Roman"/>
          <w:lang w:val="ky-KG"/>
        </w:rPr>
      </w:pPr>
      <w:r w:rsidRPr="00FC244E">
        <w:rPr>
          <w:rFonts w:ascii="Calibri" w:eastAsia="Calibri" w:hAnsi="Calibri" w:cs="Times New Roman"/>
          <w:lang w:val="ky-KG"/>
        </w:rPr>
        <w:t>Кыргыз Республикасынын улуттук валютасы - сом боюнча суммасы, күнүмдүк чыгымдар</w:t>
      </w:r>
      <w:r w:rsidR="006E4373" w:rsidRPr="00FC244E">
        <w:rPr>
          <w:rFonts w:ascii="Calibri" w:eastAsia="Calibri" w:hAnsi="Calibri" w:cs="Times New Roman"/>
          <w:lang w:val="ky-KG"/>
        </w:rPr>
        <w:t>-</w:t>
      </w:r>
      <w:r w:rsidRPr="00FC244E">
        <w:rPr>
          <w:rFonts w:ascii="Calibri" w:eastAsia="Calibri" w:hAnsi="Calibri" w:cs="Times New Roman"/>
          <w:lang w:val="ky-KG"/>
        </w:rPr>
        <w:t>дын суммасынын университеттин өзүнө эсеп ачтырган банк тарабынан ишке ашырылган валюта сатуу курсу менен көбөйтүлүшү аркылуу аныкталат. Ав</w:t>
      </w:r>
      <w:r w:rsidR="00DE53E1" w:rsidRPr="00FC244E">
        <w:rPr>
          <w:rFonts w:ascii="Calibri" w:eastAsia="Calibri" w:hAnsi="Calibri" w:cs="Times New Roman"/>
          <w:lang w:val="ky-KG"/>
        </w:rPr>
        <w:t xml:space="preserve">анс жана аткаруу иштеринде бул </w:t>
      </w:r>
      <w:r w:rsidRPr="00FC244E">
        <w:rPr>
          <w:rFonts w:ascii="Calibri" w:eastAsia="Calibri" w:hAnsi="Calibri" w:cs="Times New Roman"/>
          <w:lang w:val="ky-KG"/>
        </w:rPr>
        <w:t>иштердин аткарылган күнүндөгү валюта курсу эске алынып аныкталат.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Жалган отчет берүү</w:t>
      </w:r>
    </w:p>
    <w:p w:rsidR="00BB1C82" w:rsidRPr="00FC244E" w:rsidRDefault="00BB1C82" w:rsidP="007D21AC">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20-берене. </w:t>
      </w:r>
      <w:r w:rsidRPr="00FC244E">
        <w:rPr>
          <w:rFonts w:ascii="Calibri" w:eastAsia="Calibri" w:hAnsi="Calibri" w:cs="Times New Roman"/>
          <w:lang w:val="ky-KG"/>
        </w:rPr>
        <w:t>Нускаманын жол-жоболоруна ылайык жумшалган чыгымдардын суммасын кө</w:t>
      </w:r>
      <w:r w:rsidR="00482C57" w:rsidRPr="00FC244E">
        <w:rPr>
          <w:rFonts w:ascii="Calibri" w:eastAsia="Calibri" w:hAnsi="Calibri" w:cs="Times New Roman"/>
          <w:lang w:val="ky-KG"/>
        </w:rPr>
        <w:t>-</w:t>
      </w:r>
      <w:r w:rsidRPr="00FC244E">
        <w:rPr>
          <w:rFonts w:ascii="Calibri" w:eastAsia="Calibri" w:hAnsi="Calibri" w:cs="Times New Roman"/>
          <w:lang w:val="ky-KG"/>
        </w:rPr>
        <w:t>бөйтүп, жалган отчетту бергендерге жана тийиштүү документти колдонуп, бир нече жолу иш сапар чыгымдары жана башка төлөмдөрдөн пайдалангандарга карата тартип жазасы колдо</w:t>
      </w:r>
      <w:r w:rsidR="00482C57" w:rsidRPr="00FC244E">
        <w:rPr>
          <w:rFonts w:ascii="Calibri" w:eastAsia="Calibri" w:hAnsi="Calibri" w:cs="Times New Roman"/>
          <w:lang w:val="ky-KG"/>
        </w:rPr>
        <w:t>-</w:t>
      </w:r>
      <w:r w:rsidRPr="00FC244E">
        <w:rPr>
          <w:rFonts w:ascii="Calibri" w:eastAsia="Calibri" w:hAnsi="Calibri" w:cs="Times New Roman"/>
          <w:lang w:val="ky-KG"/>
        </w:rPr>
        <w:t>нулат. Ошону менен бирге бул кишилерге ашыкча төлөнгөн төлөмдөр алынган күндөн</w:t>
      </w:r>
      <w:r w:rsidR="001F59D3">
        <w:rPr>
          <w:rFonts w:ascii="Calibri" w:eastAsia="Calibri" w:hAnsi="Calibri" w:cs="Times New Roman"/>
          <w:lang w:val="ky-KG"/>
        </w:rPr>
        <w:t xml:space="preserve"> тарта эсептелип, айына 10</w:t>
      </w:r>
      <w:r w:rsidR="007D21AC" w:rsidRPr="00FC244E">
        <w:rPr>
          <w:rFonts w:ascii="Calibri" w:eastAsia="Calibri" w:hAnsi="Calibri" w:cs="Times New Roman"/>
          <w:lang w:val="ky-KG"/>
        </w:rPr>
        <w:t>%</w:t>
      </w:r>
      <w:r w:rsidRPr="00FC244E">
        <w:rPr>
          <w:rFonts w:ascii="Calibri" w:eastAsia="Calibri" w:hAnsi="Calibri" w:cs="Times New Roman"/>
          <w:lang w:val="ky-KG"/>
        </w:rPr>
        <w:t xml:space="preserve"> үстөгү менен тийиштүү кишилердин макулдугу алынбай туруп, кармалып алынат.</w:t>
      </w:r>
    </w:p>
    <w:p w:rsidR="00BB1C82" w:rsidRPr="00FC244E" w:rsidRDefault="00BB1C82" w:rsidP="00016362">
      <w:pPr>
        <w:jc w:val="both"/>
        <w:rPr>
          <w:rFonts w:ascii="Calibri" w:eastAsia="Calibri" w:hAnsi="Calibri" w:cs="Times New Roman"/>
          <w:lang w:val="ky-KG"/>
        </w:rPr>
      </w:pPr>
    </w:p>
    <w:p w:rsidR="00BB1C82" w:rsidRPr="00FC244E" w:rsidRDefault="00BB1C82" w:rsidP="00385985">
      <w:pPr>
        <w:jc w:val="both"/>
        <w:rPr>
          <w:rFonts w:ascii="Calibri" w:eastAsia="Calibri" w:hAnsi="Calibri" w:cs="Times New Roman"/>
          <w:lang w:val="ky-KG"/>
        </w:rPr>
      </w:pPr>
      <w:r w:rsidRPr="00FC244E">
        <w:rPr>
          <w:rFonts w:ascii="Calibri" w:eastAsia="Calibri" w:hAnsi="Calibri" w:cs="Times New Roman"/>
          <w:lang w:val="ky-KG"/>
        </w:rPr>
        <w:t>Бул берене мен</w:t>
      </w:r>
      <w:r w:rsidR="00DE53E1" w:rsidRPr="00FC244E">
        <w:rPr>
          <w:rFonts w:ascii="Calibri" w:eastAsia="Calibri" w:hAnsi="Calibri" w:cs="Times New Roman"/>
          <w:lang w:val="ky-KG"/>
        </w:rPr>
        <w:t xml:space="preserve">ен 20-беренеге ылайык тийиштүү </w:t>
      </w:r>
      <w:r w:rsidRPr="00FC244E">
        <w:rPr>
          <w:rFonts w:ascii="Calibri" w:eastAsia="Calibri" w:hAnsi="Calibri" w:cs="Times New Roman"/>
          <w:lang w:val="ky-KG"/>
        </w:rPr>
        <w:t>кишилерден кармалып алына турган карыз эсебиндеги ашыкча төлөмдөр жана буга тийиштүү үстөктөр ашыкча төлөм карыз деп эсепте</w:t>
      </w:r>
      <w:r w:rsidR="00016362" w:rsidRPr="00FC244E">
        <w:rPr>
          <w:rFonts w:ascii="Calibri" w:eastAsia="Calibri" w:hAnsi="Calibri" w:cs="Times New Roman"/>
          <w:lang w:val="ky-KG"/>
        </w:rPr>
        <w:t>-</w:t>
      </w:r>
      <w:r w:rsidRPr="00FC244E">
        <w:rPr>
          <w:rFonts w:ascii="Calibri" w:eastAsia="Calibri" w:hAnsi="Calibri" w:cs="Times New Roman"/>
          <w:lang w:val="ky-KG"/>
        </w:rPr>
        <w:t>линген күндөн тартып бир жыл ичинде кармалып алынбаса, бул сумма ашыкча төлөм жаса</w:t>
      </w:r>
      <w:r w:rsidR="006E4373" w:rsidRPr="00FC244E">
        <w:rPr>
          <w:rFonts w:ascii="Calibri" w:eastAsia="Calibri" w:hAnsi="Calibri" w:cs="Times New Roman"/>
          <w:lang w:val="ky-KG"/>
        </w:rPr>
        <w:t>-</w:t>
      </w:r>
      <w:r w:rsidRPr="00FC244E">
        <w:rPr>
          <w:rFonts w:ascii="Calibri" w:eastAsia="Calibri" w:hAnsi="Calibri" w:cs="Times New Roman"/>
          <w:lang w:val="ky-KG"/>
        </w:rPr>
        <w:t>ган университеттин кызматкеринен кармалып алынат.</w:t>
      </w:r>
    </w:p>
    <w:p w:rsidR="00BB1C82" w:rsidRPr="00FC244E" w:rsidRDefault="00BB1C8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Күчүнө кириши</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21-берене. </w:t>
      </w:r>
      <w:r w:rsidRPr="00FC244E">
        <w:rPr>
          <w:rFonts w:ascii="Calibri" w:eastAsia="Calibri" w:hAnsi="Calibri" w:cs="Times New Roman"/>
          <w:lang w:val="ky-KG"/>
        </w:rPr>
        <w:t>Бул нускама университеттин Камкорчулар кеңеши тарабынан кабыл алынган күндөн баштап күчүнө кирет.</w:t>
      </w:r>
    </w:p>
    <w:p w:rsidR="00016362" w:rsidRPr="00FC244E" w:rsidRDefault="00016362" w:rsidP="00BB1C82">
      <w:pPr>
        <w:tabs>
          <w:tab w:val="left" w:pos="7513"/>
        </w:tabs>
        <w:jc w:val="both"/>
        <w:rPr>
          <w:rFonts w:ascii="Calibri" w:eastAsia="Calibri" w:hAnsi="Calibri" w:cs="Times New Roman"/>
          <w:b/>
          <w:lang w:val="ky-KG"/>
        </w:rPr>
      </w:pPr>
    </w:p>
    <w:p w:rsidR="00BB1C82" w:rsidRPr="00FC244E" w:rsidRDefault="00BB1C82" w:rsidP="00BB1C82">
      <w:pPr>
        <w:tabs>
          <w:tab w:val="left" w:pos="7513"/>
        </w:tabs>
        <w:jc w:val="both"/>
        <w:rPr>
          <w:rFonts w:ascii="Calibri" w:eastAsia="Calibri" w:hAnsi="Calibri" w:cs="Times New Roman"/>
          <w:b/>
          <w:lang w:val="ky-KG"/>
        </w:rPr>
      </w:pPr>
      <w:r w:rsidRPr="00FC244E">
        <w:rPr>
          <w:rFonts w:ascii="Calibri" w:eastAsia="Calibri" w:hAnsi="Calibri" w:cs="Times New Roman"/>
          <w:b/>
          <w:lang w:val="ky-KG"/>
        </w:rPr>
        <w:t>Ишке ашырылышы</w:t>
      </w:r>
    </w:p>
    <w:p w:rsidR="00BB1C82" w:rsidRPr="00FC244E" w:rsidRDefault="00BB1C82" w:rsidP="00BB1C82">
      <w:pPr>
        <w:tabs>
          <w:tab w:val="left" w:pos="7513"/>
        </w:tabs>
        <w:jc w:val="both"/>
        <w:rPr>
          <w:rFonts w:ascii="Calibri" w:eastAsia="Calibri" w:hAnsi="Calibri" w:cs="Times New Roman"/>
          <w:lang w:val="ky-KG"/>
        </w:rPr>
      </w:pPr>
      <w:r w:rsidRPr="00FC244E">
        <w:rPr>
          <w:rFonts w:ascii="Calibri" w:eastAsia="Calibri" w:hAnsi="Calibri" w:cs="Times New Roman"/>
          <w:b/>
          <w:lang w:val="ky-KG"/>
        </w:rPr>
        <w:t xml:space="preserve">22-берене. </w:t>
      </w:r>
      <w:r w:rsidRPr="00FC244E">
        <w:rPr>
          <w:rFonts w:ascii="Calibri" w:eastAsia="Calibri" w:hAnsi="Calibri" w:cs="Times New Roman"/>
          <w:lang w:val="ky-KG"/>
        </w:rPr>
        <w:t>Бул нускама Кыргыз-Түрк “Манас” университетинин Ректору жана Биринчи проректору тарабынан иш жүзүнө ашырылат.</w:t>
      </w:r>
    </w:p>
    <w:p w:rsidR="00385985" w:rsidRPr="00FC244E" w:rsidRDefault="00385985" w:rsidP="00BB1C82">
      <w:pPr>
        <w:tabs>
          <w:tab w:val="left" w:pos="7513"/>
        </w:tabs>
        <w:jc w:val="both"/>
        <w:rPr>
          <w:rFonts w:ascii="Calibri" w:eastAsia="Calibri" w:hAnsi="Calibri" w:cs="Times New Roman"/>
          <w:i/>
          <w:sz w:val="20"/>
          <w:szCs w:val="20"/>
          <w:lang w:val="ky-KG"/>
        </w:rPr>
      </w:pPr>
    </w:p>
    <w:p w:rsidR="00610674" w:rsidRPr="00FC244E" w:rsidRDefault="00610674" w:rsidP="00BB1C82">
      <w:pPr>
        <w:tabs>
          <w:tab w:val="left" w:pos="7513"/>
        </w:tabs>
        <w:jc w:val="both"/>
        <w:rPr>
          <w:rFonts w:ascii="Calibri" w:eastAsia="Calibri" w:hAnsi="Calibri" w:cs="Times New Roman"/>
          <w:i/>
          <w:sz w:val="20"/>
          <w:szCs w:val="20"/>
          <w:lang w:val="ky-KG"/>
        </w:rPr>
      </w:pPr>
    </w:p>
    <w:p w:rsidR="00610674" w:rsidRPr="00FC244E" w:rsidRDefault="00610674" w:rsidP="00610674">
      <w:pPr>
        <w:jc w:val="both"/>
        <w:rPr>
          <w:rFonts w:ascii="Calibri" w:eastAsia="Calibri" w:hAnsi="Calibri" w:cs="Times New Roman"/>
          <w:i/>
          <w:sz w:val="20"/>
          <w:szCs w:val="20"/>
          <w:lang w:val="ky-KG"/>
        </w:rPr>
      </w:pPr>
      <w:r w:rsidRPr="00FC244E">
        <w:rPr>
          <w:rFonts w:ascii="Calibri" w:eastAsia="Calibri" w:hAnsi="Calibri" w:cs="Times New Roman"/>
          <w:i/>
          <w:sz w:val="20"/>
          <w:szCs w:val="20"/>
          <w:lang w:val="ky-KG"/>
        </w:rPr>
        <w:t>Кыргыз-Түрк “Манас” университетинин Камкорчулар кеңешинин 2001-жылдын 17-майдагы 2001-10-номерлүү жыйынынын 1-отурумунда бул нускаманын 10,14-беренелерине өзгөртүү киргизилген жана 11-берененин акыркы абзацы менен 19-берене жокко чыгарылган.</w:t>
      </w:r>
    </w:p>
    <w:p w:rsidR="00610674" w:rsidRPr="00FC244E" w:rsidRDefault="00610674" w:rsidP="00BB1C82">
      <w:pPr>
        <w:tabs>
          <w:tab w:val="left" w:pos="7513"/>
        </w:tabs>
        <w:jc w:val="both"/>
        <w:rPr>
          <w:rFonts w:ascii="Calibri" w:eastAsia="Calibri" w:hAnsi="Calibri" w:cs="Times New Roman"/>
          <w:i/>
          <w:sz w:val="20"/>
          <w:szCs w:val="20"/>
          <w:lang w:val="ky-KG"/>
        </w:rPr>
      </w:pPr>
    </w:p>
    <w:p w:rsidR="00610674" w:rsidRPr="00FC244E" w:rsidRDefault="00610674" w:rsidP="00BB1C82">
      <w:pPr>
        <w:tabs>
          <w:tab w:val="left" w:pos="7513"/>
        </w:tabs>
        <w:jc w:val="both"/>
        <w:rPr>
          <w:rFonts w:ascii="Calibri" w:eastAsia="Calibri" w:hAnsi="Calibri" w:cs="Times New Roman"/>
          <w:i/>
          <w:sz w:val="20"/>
          <w:szCs w:val="20"/>
          <w:lang w:val="ky-KG"/>
        </w:rPr>
      </w:pPr>
    </w:p>
    <w:p w:rsidR="004C4743" w:rsidRPr="00FC244E" w:rsidRDefault="00482C57" w:rsidP="00610674">
      <w:pPr>
        <w:jc w:val="both"/>
        <w:rPr>
          <w:rFonts w:ascii="Calibri" w:hAnsi="Calibri" w:cs="Times New Roman"/>
          <w:lang w:val="ky-KG"/>
        </w:rPr>
      </w:pPr>
      <w:r w:rsidRPr="00FC244E">
        <w:rPr>
          <w:rFonts w:ascii="Calibri" w:eastAsia="Calibri" w:hAnsi="Calibri" w:cs="Times New Roman"/>
          <w:i/>
          <w:sz w:val="20"/>
          <w:szCs w:val="20"/>
          <w:lang w:val="ky-KG"/>
        </w:rPr>
        <w:t xml:space="preserve">Бул нускама </w:t>
      </w:r>
      <w:r w:rsidR="00BB1C82" w:rsidRPr="00FC244E">
        <w:rPr>
          <w:rFonts w:ascii="Calibri" w:eastAsia="Calibri" w:hAnsi="Calibri" w:cs="Times New Roman"/>
          <w:i/>
          <w:sz w:val="20"/>
          <w:szCs w:val="20"/>
          <w:lang w:val="ky-KG"/>
        </w:rPr>
        <w:t xml:space="preserve">Кыргыз-Түрк “Манас” университетинин Камкорчулар кеңешинин 2001-жылдын 2-февралындагы </w:t>
      </w:r>
      <w:r w:rsidR="006E4373" w:rsidRPr="00FC244E">
        <w:rPr>
          <w:rFonts w:ascii="Calibri" w:eastAsia="Calibri" w:hAnsi="Calibri" w:cs="Times New Roman"/>
          <w:i/>
          <w:sz w:val="20"/>
          <w:szCs w:val="20"/>
          <w:lang w:val="ky-KG"/>
        </w:rPr>
        <w:t>2001-1-номерлүү жыйынынын 2-отурумунда</w:t>
      </w:r>
      <w:r w:rsidR="00BB1C82" w:rsidRPr="00FC244E">
        <w:rPr>
          <w:rFonts w:ascii="Calibri" w:eastAsia="Calibri" w:hAnsi="Calibri" w:cs="Times New Roman"/>
          <w:i/>
          <w:sz w:val="20"/>
          <w:szCs w:val="20"/>
          <w:lang w:val="ky-KG"/>
        </w:rPr>
        <w:t xml:space="preserve"> бекитилген.</w:t>
      </w:r>
      <w:r w:rsidR="004C4743" w:rsidRPr="00FC244E">
        <w:rPr>
          <w:rFonts w:ascii="Calibri" w:hAnsi="Calibri" w:cs="Times New Roman"/>
          <w:lang w:val="ky-KG"/>
        </w:rPr>
        <w:br w:type="page"/>
      </w:r>
    </w:p>
    <w:p w:rsidR="004C4743" w:rsidRPr="00FC244E" w:rsidRDefault="004C4743" w:rsidP="00D11908">
      <w:pPr>
        <w:jc w:val="both"/>
        <w:rPr>
          <w:rFonts w:ascii="Calibri" w:hAnsi="Calibri" w:cs="Times New Roman"/>
          <w:lang w:val="ky-KG"/>
        </w:rPr>
      </w:pPr>
    </w:p>
    <w:p w:rsidR="00094155" w:rsidRPr="00FC244E" w:rsidRDefault="00094155" w:rsidP="00094155">
      <w:pPr>
        <w:tabs>
          <w:tab w:val="left" w:pos="7513"/>
        </w:tabs>
        <w:jc w:val="center"/>
        <w:rPr>
          <w:rFonts w:ascii="Calibri" w:eastAsia="Calibri" w:hAnsi="Calibri" w:cs="Times New Roman"/>
          <w:b/>
          <w:lang w:val="ky-KG"/>
        </w:rPr>
      </w:pPr>
      <w:r w:rsidRPr="00FC244E">
        <w:rPr>
          <w:rFonts w:ascii="Calibri" w:eastAsia="Calibri" w:hAnsi="Calibri" w:cs="Times New Roman"/>
          <w:b/>
          <w:lang w:val="ky-KG"/>
        </w:rPr>
        <w:t>Ө</w:t>
      </w:r>
      <w:r w:rsidR="00E963B9" w:rsidRPr="00FC244E">
        <w:rPr>
          <w:rFonts w:ascii="Calibri" w:eastAsia="Calibri" w:hAnsi="Calibri" w:cs="Times New Roman"/>
          <w:b/>
          <w:lang w:val="ky-KG"/>
        </w:rPr>
        <w:t xml:space="preserve">лкө ичиндеги күнүмдүк чыгымдар </w:t>
      </w:r>
      <w:r w:rsidRPr="00FC244E">
        <w:rPr>
          <w:rFonts w:ascii="Calibri" w:eastAsia="Calibri" w:hAnsi="Calibri" w:cs="Times New Roman"/>
          <w:b/>
          <w:lang w:val="ky-KG"/>
        </w:rPr>
        <w:t>(АКШ доллары)</w:t>
      </w:r>
    </w:p>
    <w:p w:rsidR="00094155" w:rsidRPr="00FC244E" w:rsidRDefault="00094155" w:rsidP="00094155">
      <w:pPr>
        <w:tabs>
          <w:tab w:val="left" w:pos="7513"/>
        </w:tabs>
        <w:jc w:val="center"/>
        <w:rPr>
          <w:rFonts w:ascii="Calibri" w:eastAsia="Calibri" w:hAnsi="Calibri" w:cs="Times New Roman"/>
          <w:b/>
          <w:lang w:val="ky-KG"/>
        </w:rPr>
      </w:pPr>
      <w:r w:rsidRPr="00FC244E">
        <w:rPr>
          <w:rFonts w:ascii="Calibri" w:eastAsia="Calibri" w:hAnsi="Calibri" w:cs="Times New Roman"/>
          <w:b/>
          <w:lang w:val="ky-KG"/>
        </w:rPr>
        <w:t>(№ 1</w:t>
      </w:r>
      <w:r w:rsidR="00016362" w:rsidRPr="00FC244E">
        <w:rPr>
          <w:rFonts w:ascii="Calibri" w:eastAsia="Calibri" w:hAnsi="Calibri" w:cs="Times New Roman"/>
          <w:b/>
          <w:lang w:val="ky-KG"/>
        </w:rPr>
        <w:t>-</w:t>
      </w:r>
      <w:r w:rsidRPr="00FC244E">
        <w:rPr>
          <w:rFonts w:ascii="Calibri" w:eastAsia="Calibri" w:hAnsi="Calibri" w:cs="Times New Roman"/>
          <w:b/>
          <w:lang w:val="ky-KG"/>
        </w:rPr>
        <w:t>тизме)</w:t>
      </w:r>
    </w:p>
    <w:tbl>
      <w:tblPr>
        <w:tblW w:w="9760" w:type="dxa"/>
        <w:jc w:val="center"/>
        <w:tblLayout w:type="fixed"/>
        <w:tblCellMar>
          <w:left w:w="10" w:type="dxa"/>
          <w:right w:w="10" w:type="dxa"/>
        </w:tblCellMar>
        <w:tblLook w:val="04A0" w:firstRow="1" w:lastRow="0" w:firstColumn="1" w:lastColumn="0" w:noHBand="0" w:noVBand="1"/>
      </w:tblPr>
      <w:tblGrid>
        <w:gridCol w:w="577"/>
        <w:gridCol w:w="7114"/>
        <w:gridCol w:w="2069"/>
      </w:tblGrid>
      <w:tr w:rsidR="00094155" w:rsidRPr="00FC244E" w:rsidTr="00094155">
        <w:trPr>
          <w:trHeight w:val="515"/>
          <w:jc w:val="center"/>
        </w:trPr>
        <w:tc>
          <w:tcPr>
            <w:tcW w:w="577" w:type="dxa"/>
            <w:tcBorders>
              <w:top w:val="single" w:sz="4" w:space="0" w:color="auto"/>
              <w:left w:val="single" w:sz="4" w:space="0" w:color="auto"/>
              <w:bottom w:val="single" w:sz="4" w:space="0" w:color="auto"/>
              <w:right w:val="single" w:sz="4" w:space="0" w:color="auto"/>
            </w:tcBorders>
            <w:shd w:val="clear" w:color="auto" w:fill="FBD4B4"/>
            <w:vAlign w:val="center"/>
          </w:tcPr>
          <w:p w:rsidR="00094155" w:rsidRPr="00FC244E" w:rsidRDefault="00094155" w:rsidP="00094155">
            <w:pPr>
              <w:tabs>
                <w:tab w:val="left" w:pos="7513"/>
              </w:tabs>
              <w:jc w:val="center"/>
              <w:rPr>
                <w:rFonts w:ascii="Calibri" w:eastAsia="Calibri" w:hAnsi="Calibri" w:cs="Times New Roman"/>
                <w:b/>
                <w:lang w:val="ky-KG"/>
              </w:rPr>
            </w:pPr>
            <w:r w:rsidRPr="00FC244E">
              <w:rPr>
                <w:rFonts w:ascii="Calibri" w:eastAsia="Calibri" w:hAnsi="Calibri" w:cs="Times New Roman"/>
                <w:b/>
                <w:lang w:val="ky-KG"/>
              </w:rPr>
              <w:t>№</w:t>
            </w:r>
          </w:p>
        </w:tc>
        <w:tc>
          <w:tcPr>
            <w:tcW w:w="7114" w:type="dxa"/>
            <w:tcBorders>
              <w:top w:val="single" w:sz="4" w:space="0" w:color="auto"/>
              <w:left w:val="single" w:sz="4" w:space="0" w:color="auto"/>
              <w:bottom w:val="single" w:sz="4" w:space="0" w:color="auto"/>
              <w:right w:val="single" w:sz="4" w:space="0" w:color="auto"/>
            </w:tcBorders>
            <w:shd w:val="clear" w:color="auto" w:fill="FBD4B4"/>
            <w:vAlign w:val="center"/>
          </w:tcPr>
          <w:p w:rsidR="00094155" w:rsidRPr="00FC244E" w:rsidRDefault="00094155" w:rsidP="00094155">
            <w:pPr>
              <w:tabs>
                <w:tab w:val="left" w:pos="7513"/>
              </w:tabs>
              <w:jc w:val="center"/>
              <w:rPr>
                <w:rFonts w:ascii="Calibri" w:eastAsia="Calibri" w:hAnsi="Calibri" w:cs="Times New Roman"/>
                <w:b/>
                <w:lang w:val="ky-KG"/>
              </w:rPr>
            </w:pPr>
            <w:r w:rsidRPr="00FC244E">
              <w:rPr>
                <w:rFonts w:ascii="Calibri" w:eastAsia="Calibri" w:hAnsi="Calibri" w:cs="Times New Roman"/>
                <w:b/>
                <w:lang w:val="ky-KG"/>
              </w:rPr>
              <w:t>Кызматкердин кызматы</w:t>
            </w:r>
          </w:p>
        </w:tc>
        <w:tc>
          <w:tcPr>
            <w:tcW w:w="2069" w:type="dxa"/>
            <w:tcBorders>
              <w:top w:val="single" w:sz="4" w:space="0" w:color="auto"/>
              <w:left w:val="single" w:sz="4" w:space="0" w:color="auto"/>
              <w:bottom w:val="single" w:sz="4" w:space="0" w:color="auto"/>
              <w:right w:val="single" w:sz="4" w:space="0" w:color="auto"/>
            </w:tcBorders>
            <w:shd w:val="clear" w:color="auto" w:fill="FBD4B4"/>
            <w:vAlign w:val="center"/>
          </w:tcPr>
          <w:p w:rsidR="00094155" w:rsidRPr="00FC244E" w:rsidRDefault="00094155" w:rsidP="00094155">
            <w:pPr>
              <w:tabs>
                <w:tab w:val="left" w:pos="7513"/>
              </w:tabs>
              <w:jc w:val="center"/>
              <w:rPr>
                <w:rFonts w:ascii="Calibri" w:eastAsia="Calibri" w:hAnsi="Calibri" w:cs="Times New Roman"/>
                <w:b/>
                <w:lang w:val="ky-KG"/>
              </w:rPr>
            </w:pPr>
            <w:r w:rsidRPr="00FC244E">
              <w:rPr>
                <w:rFonts w:ascii="Calibri" w:eastAsia="Calibri" w:hAnsi="Calibri" w:cs="Times New Roman"/>
                <w:b/>
                <w:lang w:val="ky-KG"/>
              </w:rPr>
              <w:t>Күнүмдүк чыгымдардын суммасы</w:t>
            </w:r>
          </w:p>
        </w:tc>
      </w:tr>
      <w:tr w:rsidR="00094155" w:rsidRPr="00FC244E" w:rsidTr="00094155">
        <w:trPr>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094155">
            <w:pPr>
              <w:tabs>
                <w:tab w:val="left" w:pos="7513"/>
              </w:tabs>
              <w:jc w:val="center"/>
              <w:rPr>
                <w:rFonts w:ascii="Calibri" w:eastAsia="Calibri" w:hAnsi="Calibri" w:cs="Times New Roman"/>
                <w:lang w:val="ky-KG"/>
              </w:rPr>
            </w:pPr>
            <w:r w:rsidRPr="00FC244E">
              <w:rPr>
                <w:rFonts w:ascii="Calibri" w:eastAsia="Calibri" w:hAnsi="Calibri" w:cs="Times New Roman"/>
                <w:lang w:val="ky-KG"/>
              </w:rPr>
              <w:t>I</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E963B9">
            <w:pPr>
              <w:tabs>
                <w:tab w:val="left" w:pos="7513"/>
              </w:tabs>
              <w:jc w:val="both"/>
              <w:rPr>
                <w:rFonts w:ascii="Calibri" w:eastAsia="Calibri" w:hAnsi="Calibri" w:cs="Times New Roman"/>
                <w:lang w:val="ky-KG"/>
              </w:rPr>
            </w:pPr>
            <w:r w:rsidRPr="00FC244E">
              <w:rPr>
                <w:rFonts w:ascii="Calibri" w:eastAsia="Calibri" w:hAnsi="Calibri" w:cs="Times New Roman"/>
                <w:lang w:val="ky-KG"/>
              </w:rPr>
              <w:t>Камкорчулар кеңешинин төрагасы жана мүчөлөрү, Текшерүү комиссиясынын төрагасы жана мүчөлөрү</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094155">
            <w:pPr>
              <w:tabs>
                <w:tab w:val="left" w:pos="7513"/>
              </w:tabs>
              <w:jc w:val="center"/>
              <w:rPr>
                <w:rFonts w:ascii="Calibri" w:eastAsia="Calibri" w:hAnsi="Calibri" w:cs="Times New Roman"/>
                <w:lang w:val="ky-KG"/>
              </w:rPr>
            </w:pPr>
            <w:r w:rsidRPr="00FC244E">
              <w:rPr>
                <w:rFonts w:ascii="Calibri" w:eastAsia="Calibri" w:hAnsi="Calibri" w:cs="Times New Roman"/>
                <w:lang w:val="ky-KG"/>
              </w:rPr>
              <w:t>60</w:t>
            </w:r>
          </w:p>
        </w:tc>
      </w:tr>
      <w:tr w:rsidR="00094155" w:rsidRPr="00FC244E" w:rsidTr="00094155">
        <w:trPr>
          <w:trHeight w:val="589"/>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094155">
            <w:pPr>
              <w:tabs>
                <w:tab w:val="left" w:pos="7513"/>
              </w:tabs>
              <w:jc w:val="center"/>
              <w:rPr>
                <w:rFonts w:ascii="Calibri" w:eastAsia="Calibri" w:hAnsi="Calibri" w:cs="Times New Roman"/>
                <w:lang w:val="ky-KG"/>
              </w:rPr>
            </w:pPr>
            <w:r w:rsidRPr="00FC244E">
              <w:rPr>
                <w:rFonts w:ascii="Calibri" w:eastAsia="Calibri" w:hAnsi="Calibri" w:cs="Times New Roman"/>
                <w:lang w:val="ky-KG"/>
              </w:rPr>
              <w:t>II</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E963B9">
            <w:pPr>
              <w:tabs>
                <w:tab w:val="left" w:pos="7513"/>
              </w:tabs>
              <w:jc w:val="both"/>
              <w:rPr>
                <w:rFonts w:ascii="Calibri" w:eastAsia="Calibri" w:hAnsi="Calibri" w:cs="Times New Roman"/>
                <w:lang w:val="ky-KG"/>
              </w:rPr>
            </w:pPr>
            <w:r w:rsidRPr="00FC244E">
              <w:rPr>
                <w:rFonts w:ascii="Calibri" w:eastAsia="Calibri" w:hAnsi="Calibri" w:cs="Times New Roman"/>
                <w:lang w:val="ky-KG"/>
              </w:rPr>
              <w:t>Ректор, Биринчи проректор</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094155">
            <w:pPr>
              <w:tabs>
                <w:tab w:val="left" w:pos="7513"/>
              </w:tabs>
              <w:jc w:val="center"/>
              <w:rPr>
                <w:rFonts w:ascii="Calibri" w:eastAsia="Calibri" w:hAnsi="Calibri" w:cs="Times New Roman"/>
                <w:lang w:val="ky-KG"/>
              </w:rPr>
            </w:pPr>
            <w:r w:rsidRPr="00FC244E">
              <w:rPr>
                <w:rFonts w:ascii="Calibri" w:eastAsia="Calibri" w:hAnsi="Calibri" w:cs="Times New Roman"/>
                <w:lang w:val="ky-KG"/>
              </w:rPr>
              <w:t>40</w:t>
            </w:r>
          </w:p>
        </w:tc>
      </w:tr>
      <w:tr w:rsidR="00094155" w:rsidRPr="00FC244E" w:rsidTr="00094155">
        <w:trPr>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094155">
            <w:pPr>
              <w:tabs>
                <w:tab w:val="left" w:pos="7513"/>
              </w:tabs>
              <w:jc w:val="center"/>
              <w:rPr>
                <w:rFonts w:ascii="Calibri" w:eastAsia="Calibri" w:hAnsi="Calibri" w:cs="Times New Roman"/>
                <w:lang w:val="ky-KG"/>
              </w:rPr>
            </w:pPr>
            <w:r w:rsidRPr="00FC244E">
              <w:rPr>
                <w:rFonts w:ascii="Calibri" w:eastAsia="Calibri" w:hAnsi="Calibri" w:cs="Times New Roman"/>
                <w:lang w:val="ky-KG"/>
              </w:rPr>
              <w:t>III</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E963B9">
            <w:pPr>
              <w:tabs>
                <w:tab w:val="left" w:pos="7513"/>
              </w:tabs>
              <w:jc w:val="both"/>
              <w:rPr>
                <w:rFonts w:ascii="Calibri" w:eastAsia="Calibri" w:hAnsi="Calibri" w:cs="Times New Roman"/>
                <w:lang w:val="ky-KG"/>
              </w:rPr>
            </w:pPr>
            <w:r w:rsidRPr="00FC244E">
              <w:rPr>
                <w:rFonts w:ascii="Calibri" w:eastAsia="Calibri" w:hAnsi="Calibri" w:cs="Times New Roman"/>
                <w:lang w:val="ky-KG"/>
              </w:rPr>
              <w:t>Проректор, декан, жогорку мектептин мүдүрү, институттун мүдүрү, профессор, университеттин башкы катчысы</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094155">
            <w:pPr>
              <w:tabs>
                <w:tab w:val="left" w:pos="7513"/>
              </w:tabs>
              <w:jc w:val="center"/>
              <w:rPr>
                <w:rFonts w:ascii="Calibri" w:eastAsia="Calibri" w:hAnsi="Calibri" w:cs="Times New Roman"/>
                <w:lang w:val="ky-KG"/>
              </w:rPr>
            </w:pPr>
            <w:r w:rsidRPr="00FC244E">
              <w:rPr>
                <w:rFonts w:ascii="Calibri" w:eastAsia="Calibri" w:hAnsi="Calibri" w:cs="Times New Roman"/>
                <w:lang w:val="ky-KG"/>
              </w:rPr>
              <w:t>30</w:t>
            </w:r>
          </w:p>
        </w:tc>
      </w:tr>
      <w:tr w:rsidR="00094155" w:rsidRPr="00FC244E" w:rsidTr="00094155">
        <w:trPr>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094155">
            <w:pPr>
              <w:tabs>
                <w:tab w:val="left" w:pos="7513"/>
              </w:tabs>
              <w:jc w:val="center"/>
              <w:rPr>
                <w:rFonts w:ascii="Calibri" w:eastAsia="Calibri" w:hAnsi="Calibri" w:cs="Times New Roman"/>
                <w:lang w:val="ky-KG"/>
              </w:rPr>
            </w:pPr>
            <w:r w:rsidRPr="00FC244E">
              <w:rPr>
                <w:rFonts w:ascii="Calibri" w:eastAsia="Calibri" w:hAnsi="Calibri" w:cs="Times New Roman"/>
                <w:lang w:val="ky-KG"/>
              </w:rPr>
              <w:t>IV</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E963B9">
            <w:pPr>
              <w:tabs>
                <w:tab w:val="left" w:pos="7513"/>
              </w:tabs>
              <w:jc w:val="both"/>
              <w:rPr>
                <w:rFonts w:ascii="Calibri" w:eastAsia="Calibri" w:hAnsi="Calibri" w:cs="Times New Roman"/>
                <w:lang w:val="ky-KG"/>
              </w:rPr>
            </w:pPr>
            <w:r w:rsidRPr="00FC244E">
              <w:rPr>
                <w:rFonts w:ascii="Calibri" w:eastAsia="Calibri" w:hAnsi="Calibri" w:cs="Times New Roman"/>
                <w:lang w:val="ky-KG"/>
              </w:rPr>
              <w:t>Доцент, доценттин милд</w:t>
            </w:r>
            <w:r w:rsidR="00385985" w:rsidRPr="00FC244E">
              <w:rPr>
                <w:rFonts w:ascii="Calibri" w:eastAsia="Calibri" w:hAnsi="Calibri" w:cs="Times New Roman"/>
                <w:lang w:val="ky-KG"/>
              </w:rPr>
              <w:t xml:space="preserve">етин аткаруучу, башкы катчынын </w:t>
            </w:r>
            <w:r w:rsidRPr="00FC244E">
              <w:rPr>
                <w:rFonts w:ascii="Calibri" w:eastAsia="Calibri" w:hAnsi="Calibri" w:cs="Times New Roman"/>
                <w:lang w:val="ky-KG"/>
              </w:rPr>
              <w:t>орун басары, бөлүмдүн башчысы, юрист-консультант, факультеттин катчысы</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094155">
            <w:pPr>
              <w:tabs>
                <w:tab w:val="left" w:pos="7513"/>
              </w:tabs>
              <w:jc w:val="center"/>
              <w:rPr>
                <w:rFonts w:ascii="Calibri" w:eastAsia="Calibri" w:hAnsi="Calibri" w:cs="Times New Roman"/>
                <w:lang w:val="ky-KG"/>
              </w:rPr>
            </w:pPr>
            <w:r w:rsidRPr="00FC244E">
              <w:rPr>
                <w:rFonts w:ascii="Calibri" w:eastAsia="Calibri" w:hAnsi="Calibri" w:cs="Times New Roman"/>
                <w:lang w:val="ky-KG"/>
              </w:rPr>
              <w:t>25</w:t>
            </w:r>
          </w:p>
        </w:tc>
      </w:tr>
      <w:tr w:rsidR="00094155" w:rsidRPr="00FC244E" w:rsidTr="00094155">
        <w:trPr>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094155">
            <w:pPr>
              <w:tabs>
                <w:tab w:val="left" w:pos="7513"/>
              </w:tabs>
              <w:jc w:val="center"/>
              <w:rPr>
                <w:rFonts w:ascii="Calibri" w:eastAsia="Calibri" w:hAnsi="Calibri" w:cs="Times New Roman"/>
                <w:lang w:val="ky-KG"/>
              </w:rPr>
            </w:pPr>
            <w:r w:rsidRPr="00FC244E">
              <w:rPr>
                <w:rFonts w:ascii="Calibri" w:eastAsia="Calibri" w:hAnsi="Calibri" w:cs="Times New Roman"/>
                <w:lang w:val="ky-KG"/>
              </w:rPr>
              <w:t>V</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E963B9">
            <w:pPr>
              <w:tabs>
                <w:tab w:val="left" w:pos="7513"/>
              </w:tabs>
              <w:jc w:val="both"/>
              <w:rPr>
                <w:rFonts w:ascii="Calibri" w:eastAsia="Calibri" w:hAnsi="Calibri" w:cs="Times New Roman"/>
                <w:lang w:val="ky-KG"/>
              </w:rPr>
            </w:pPr>
            <w:r w:rsidRPr="00FC244E">
              <w:rPr>
                <w:rFonts w:ascii="Calibri" w:eastAsia="Calibri" w:hAnsi="Calibri" w:cs="Times New Roman"/>
                <w:lang w:val="ky-KG"/>
              </w:rPr>
              <w:t xml:space="preserve">Ага окутуучу, окутуучу, адис, кыймылдуу мүлк эсепчиси, компьютер адиси, инженер </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094155">
            <w:pPr>
              <w:tabs>
                <w:tab w:val="left" w:pos="7513"/>
              </w:tabs>
              <w:jc w:val="center"/>
              <w:rPr>
                <w:rFonts w:ascii="Calibri" w:eastAsia="Calibri" w:hAnsi="Calibri" w:cs="Times New Roman"/>
                <w:lang w:val="ky-KG"/>
              </w:rPr>
            </w:pPr>
            <w:r w:rsidRPr="00FC244E">
              <w:rPr>
                <w:rFonts w:ascii="Calibri" w:eastAsia="Calibri" w:hAnsi="Calibri" w:cs="Times New Roman"/>
                <w:lang w:val="ky-KG"/>
              </w:rPr>
              <w:t>20</w:t>
            </w:r>
          </w:p>
        </w:tc>
      </w:tr>
      <w:tr w:rsidR="00094155" w:rsidRPr="00FC244E" w:rsidTr="00094155">
        <w:trPr>
          <w:trHeight w:val="595"/>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094155">
            <w:pPr>
              <w:jc w:val="center"/>
              <w:rPr>
                <w:rFonts w:ascii="Calibri" w:eastAsia="Calibri" w:hAnsi="Calibri" w:cs="Times New Roman"/>
                <w:lang w:val="ky-KG"/>
              </w:rPr>
            </w:pPr>
            <w:r w:rsidRPr="00FC244E">
              <w:rPr>
                <w:rFonts w:ascii="Calibri" w:eastAsia="Calibri" w:hAnsi="Calibri" w:cs="Times New Roman"/>
                <w:lang w:val="ky-KG"/>
              </w:rPr>
              <w:t>VI</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E963B9">
            <w:pPr>
              <w:tabs>
                <w:tab w:val="left" w:pos="7513"/>
              </w:tabs>
              <w:jc w:val="both"/>
              <w:rPr>
                <w:rFonts w:ascii="Calibri" w:eastAsia="Calibri" w:hAnsi="Calibri" w:cs="Times New Roman"/>
                <w:lang w:val="ky-KG"/>
              </w:rPr>
            </w:pPr>
            <w:r w:rsidRPr="00FC244E">
              <w:rPr>
                <w:rFonts w:ascii="Calibri" w:eastAsia="Calibri" w:hAnsi="Calibri" w:cs="Times New Roman"/>
                <w:lang w:val="ky-KG"/>
              </w:rPr>
              <w:t>Башка кызматкерлер</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rsidR="00094155" w:rsidRPr="00FC244E" w:rsidRDefault="00094155" w:rsidP="00094155">
            <w:pPr>
              <w:tabs>
                <w:tab w:val="left" w:pos="7513"/>
              </w:tabs>
              <w:jc w:val="center"/>
              <w:rPr>
                <w:rFonts w:ascii="Calibri" w:eastAsia="Calibri" w:hAnsi="Calibri" w:cs="Times New Roman"/>
                <w:lang w:val="ky-KG"/>
              </w:rPr>
            </w:pPr>
            <w:r w:rsidRPr="00FC244E">
              <w:rPr>
                <w:rFonts w:ascii="Calibri" w:eastAsia="Calibri" w:hAnsi="Calibri" w:cs="Times New Roman"/>
                <w:lang w:val="ky-KG"/>
              </w:rPr>
              <w:t>15</w:t>
            </w:r>
          </w:p>
        </w:tc>
      </w:tr>
    </w:tbl>
    <w:p w:rsidR="00D11908" w:rsidRPr="00FC244E" w:rsidRDefault="00D11908" w:rsidP="00D11908">
      <w:pPr>
        <w:jc w:val="both"/>
        <w:rPr>
          <w:rFonts w:ascii="Calibri" w:hAnsi="Calibri" w:cs="Times New Roman"/>
          <w:lang w:val="ky-KG"/>
        </w:rPr>
      </w:pPr>
    </w:p>
    <w:p w:rsidR="004C4743" w:rsidRPr="00FC244E" w:rsidRDefault="004C4743" w:rsidP="00D11908">
      <w:pPr>
        <w:jc w:val="both"/>
        <w:rPr>
          <w:rFonts w:ascii="Calibri" w:hAnsi="Calibri" w:cs="Times New Roman"/>
          <w:lang w:val="ky-KG"/>
        </w:rPr>
      </w:pPr>
    </w:p>
    <w:p w:rsidR="004C4743" w:rsidRPr="00FC244E" w:rsidRDefault="004C4743" w:rsidP="004C4743">
      <w:pPr>
        <w:jc w:val="center"/>
        <w:rPr>
          <w:rFonts w:ascii="Calibri" w:hAnsi="Calibri" w:cs="Times New Roman"/>
          <w:lang w:val="ky-KG"/>
        </w:rPr>
      </w:pPr>
      <w:r w:rsidRPr="00FC244E">
        <w:rPr>
          <w:rFonts w:ascii="Calibri" w:hAnsi="Calibri" w:cs="Times New Roman"/>
          <w:lang w:val="ky-KG"/>
        </w:rPr>
        <w:br w:type="page"/>
      </w:r>
    </w:p>
    <w:p w:rsidR="00094155" w:rsidRPr="00FC244E" w:rsidRDefault="00094155" w:rsidP="00E963B9">
      <w:pPr>
        <w:jc w:val="center"/>
        <w:rPr>
          <w:rFonts w:ascii="Calibri" w:eastAsia="Calibri" w:hAnsi="Calibri" w:cs="Times New Roman"/>
          <w:b/>
          <w:lang w:val="ky-KG"/>
        </w:rPr>
      </w:pPr>
      <w:r w:rsidRPr="00FC244E">
        <w:rPr>
          <w:rFonts w:ascii="Calibri" w:eastAsia="Calibri" w:hAnsi="Calibri" w:cs="Times New Roman"/>
          <w:b/>
          <w:lang w:val="ky-KG"/>
        </w:rPr>
        <w:lastRenderedPageBreak/>
        <w:t>Түркиядан чет өлкөгө иш сапарларынын күнүмдүк чыгымдары (АКШ доллары)</w:t>
      </w:r>
    </w:p>
    <w:p w:rsidR="00094155" w:rsidRPr="00FC244E" w:rsidRDefault="00016362" w:rsidP="00094155">
      <w:pPr>
        <w:tabs>
          <w:tab w:val="left" w:pos="3969"/>
          <w:tab w:val="left" w:pos="4253"/>
          <w:tab w:val="left" w:pos="4536"/>
          <w:tab w:val="left" w:pos="4678"/>
          <w:tab w:val="left" w:pos="5103"/>
          <w:tab w:val="left" w:pos="5529"/>
          <w:tab w:val="left" w:pos="7513"/>
        </w:tabs>
        <w:jc w:val="center"/>
        <w:rPr>
          <w:rFonts w:ascii="Calibri" w:eastAsia="Calibri" w:hAnsi="Calibri" w:cs="Times New Roman"/>
          <w:b/>
          <w:lang w:val="ky-KG"/>
        </w:rPr>
      </w:pPr>
      <w:r w:rsidRPr="00FC244E">
        <w:rPr>
          <w:rFonts w:ascii="Calibri" w:eastAsia="Calibri" w:hAnsi="Calibri" w:cs="Times New Roman"/>
          <w:b/>
          <w:lang w:val="ky-KG"/>
        </w:rPr>
        <w:t>(№ 2-</w:t>
      </w:r>
      <w:r w:rsidR="00094155" w:rsidRPr="00FC244E">
        <w:rPr>
          <w:rFonts w:ascii="Calibri" w:eastAsia="Calibri" w:hAnsi="Calibri" w:cs="Times New Roman"/>
          <w:b/>
          <w:lang w:val="ky-KG"/>
        </w:rPr>
        <w:t>тизме)</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8"/>
        <w:gridCol w:w="6"/>
        <w:gridCol w:w="2631"/>
        <w:gridCol w:w="1146"/>
        <w:gridCol w:w="6"/>
        <w:gridCol w:w="664"/>
        <w:gridCol w:w="6"/>
        <w:gridCol w:w="1595"/>
        <w:gridCol w:w="6"/>
        <w:gridCol w:w="1645"/>
        <w:gridCol w:w="6"/>
        <w:gridCol w:w="1147"/>
        <w:gridCol w:w="6"/>
        <w:gridCol w:w="645"/>
        <w:gridCol w:w="6"/>
      </w:tblGrid>
      <w:tr w:rsidR="00094155" w:rsidRPr="00FC244E" w:rsidTr="00094155">
        <w:trPr>
          <w:jc w:val="center"/>
        </w:trPr>
        <w:tc>
          <w:tcPr>
            <w:tcW w:w="558" w:type="dxa"/>
            <w:vMerge w:val="restart"/>
            <w:shd w:val="clear" w:color="auto" w:fill="FBD4B4"/>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w:t>
            </w:r>
          </w:p>
        </w:tc>
        <w:tc>
          <w:tcPr>
            <w:tcW w:w="2637" w:type="dxa"/>
            <w:gridSpan w:val="2"/>
            <w:vMerge w:val="restart"/>
            <w:shd w:val="clear" w:color="auto" w:fill="FBD4B4"/>
            <w:vAlign w:val="center"/>
          </w:tcPr>
          <w:p w:rsidR="00094155" w:rsidRPr="00FC244E" w:rsidRDefault="00094155" w:rsidP="00094155">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Өлкөлөр</w:t>
            </w:r>
          </w:p>
        </w:tc>
        <w:tc>
          <w:tcPr>
            <w:tcW w:w="1152" w:type="dxa"/>
            <w:gridSpan w:val="2"/>
            <w:shd w:val="clear" w:color="auto" w:fill="FBD4B4"/>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I</w:t>
            </w:r>
          </w:p>
        </w:tc>
        <w:tc>
          <w:tcPr>
            <w:tcW w:w="670" w:type="dxa"/>
            <w:gridSpan w:val="2"/>
            <w:shd w:val="clear" w:color="auto" w:fill="FBD4B4"/>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II</w:t>
            </w:r>
          </w:p>
        </w:tc>
        <w:tc>
          <w:tcPr>
            <w:tcW w:w="1601" w:type="dxa"/>
            <w:gridSpan w:val="2"/>
            <w:shd w:val="clear" w:color="auto" w:fill="FBD4B4"/>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III</w:t>
            </w:r>
          </w:p>
        </w:tc>
        <w:tc>
          <w:tcPr>
            <w:tcW w:w="1651" w:type="dxa"/>
            <w:gridSpan w:val="2"/>
            <w:shd w:val="clear" w:color="auto" w:fill="FBD4B4"/>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IV</w:t>
            </w:r>
          </w:p>
        </w:tc>
        <w:tc>
          <w:tcPr>
            <w:tcW w:w="1153" w:type="dxa"/>
            <w:gridSpan w:val="2"/>
            <w:shd w:val="clear" w:color="auto" w:fill="FBD4B4"/>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V</w:t>
            </w:r>
          </w:p>
        </w:tc>
        <w:tc>
          <w:tcPr>
            <w:tcW w:w="651" w:type="dxa"/>
            <w:gridSpan w:val="2"/>
            <w:shd w:val="clear" w:color="auto" w:fill="FBD4B4"/>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VI</w:t>
            </w:r>
          </w:p>
        </w:tc>
      </w:tr>
      <w:tr w:rsidR="00094155" w:rsidRPr="00FC244E" w:rsidTr="00094155">
        <w:trPr>
          <w:cantSplit/>
          <w:trHeight w:val="2340"/>
          <w:jc w:val="center"/>
        </w:trPr>
        <w:tc>
          <w:tcPr>
            <w:tcW w:w="558" w:type="dxa"/>
            <w:vMerge/>
            <w:shd w:val="clear" w:color="auto" w:fill="FBD4B4"/>
            <w:textDirection w:val="btLr"/>
            <w:vAlign w:val="center"/>
          </w:tcPr>
          <w:p w:rsidR="00094155" w:rsidRPr="00FC244E" w:rsidRDefault="00094155" w:rsidP="00E963B9">
            <w:pPr>
              <w:tabs>
                <w:tab w:val="left" w:pos="3969"/>
                <w:tab w:val="left" w:pos="4253"/>
                <w:tab w:val="left" w:pos="4536"/>
                <w:tab w:val="left" w:pos="4678"/>
                <w:tab w:val="left" w:pos="5103"/>
                <w:tab w:val="left" w:pos="5529"/>
                <w:tab w:val="left" w:pos="7513"/>
              </w:tabs>
              <w:ind w:left="113" w:right="113"/>
              <w:jc w:val="center"/>
              <w:rPr>
                <w:rFonts w:ascii="Calibri" w:eastAsia="Calibri" w:hAnsi="Calibri" w:cs="Times New Roman"/>
                <w:sz w:val="20"/>
                <w:szCs w:val="20"/>
                <w:lang w:val="ky-KG"/>
              </w:rPr>
            </w:pPr>
          </w:p>
        </w:tc>
        <w:tc>
          <w:tcPr>
            <w:tcW w:w="2637" w:type="dxa"/>
            <w:gridSpan w:val="2"/>
            <w:vMerge/>
            <w:shd w:val="clear" w:color="auto" w:fill="FBD4B4"/>
            <w:textDirection w:val="btLr"/>
            <w:vAlign w:val="center"/>
          </w:tcPr>
          <w:p w:rsidR="00094155" w:rsidRPr="00FC244E" w:rsidRDefault="00094155" w:rsidP="00E963B9">
            <w:pPr>
              <w:tabs>
                <w:tab w:val="left" w:pos="3969"/>
                <w:tab w:val="left" w:pos="4253"/>
                <w:tab w:val="left" w:pos="4536"/>
                <w:tab w:val="left" w:pos="4678"/>
                <w:tab w:val="left" w:pos="5103"/>
                <w:tab w:val="left" w:pos="5529"/>
                <w:tab w:val="left" w:pos="7513"/>
              </w:tabs>
              <w:ind w:left="113" w:right="113"/>
              <w:jc w:val="center"/>
              <w:rPr>
                <w:rFonts w:ascii="Calibri" w:eastAsia="Calibri" w:hAnsi="Calibri" w:cs="Times New Roman"/>
                <w:sz w:val="20"/>
                <w:szCs w:val="20"/>
                <w:lang w:val="ky-KG"/>
              </w:rPr>
            </w:pPr>
          </w:p>
        </w:tc>
        <w:tc>
          <w:tcPr>
            <w:tcW w:w="1152" w:type="dxa"/>
            <w:gridSpan w:val="2"/>
            <w:shd w:val="clear" w:color="auto" w:fill="FBD4B4"/>
            <w:textDirection w:val="btLr"/>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Камкорчулар кеңешинин төрагасы жана мүчөлөрү, Текшерүү комиссиясынын төрагасы жана мүчөлөрү</w:t>
            </w:r>
          </w:p>
        </w:tc>
        <w:tc>
          <w:tcPr>
            <w:tcW w:w="670" w:type="dxa"/>
            <w:gridSpan w:val="2"/>
            <w:shd w:val="clear" w:color="auto" w:fill="FBD4B4"/>
            <w:textDirection w:val="btLr"/>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 Биринчи проректор</w:t>
            </w:r>
          </w:p>
        </w:tc>
        <w:tc>
          <w:tcPr>
            <w:tcW w:w="1601" w:type="dxa"/>
            <w:gridSpan w:val="2"/>
            <w:shd w:val="clear" w:color="auto" w:fill="FBD4B4"/>
            <w:textDirection w:val="btLr"/>
            <w:vAlign w:val="center"/>
          </w:tcPr>
          <w:p w:rsidR="00094155" w:rsidRPr="00FC244E" w:rsidRDefault="00094155" w:rsidP="00094155">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Проректор, декан, жогорку мектептин мүдүрү, институттун мүдүрү, профессор, университеттин башкы катчысы</w:t>
            </w:r>
          </w:p>
        </w:tc>
        <w:tc>
          <w:tcPr>
            <w:tcW w:w="1651" w:type="dxa"/>
            <w:gridSpan w:val="2"/>
            <w:shd w:val="clear" w:color="auto" w:fill="FBD4B4"/>
            <w:textDirection w:val="btLr"/>
            <w:vAlign w:val="center"/>
          </w:tcPr>
          <w:p w:rsidR="00094155" w:rsidRPr="00FC244E" w:rsidRDefault="00094155" w:rsidP="00094155">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Доцент, доценттин м.а., башкы катчынын орун басары, бөлүмдүн башчысы, юрист-консультант, факультеттин катчысы</w:t>
            </w:r>
          </w:p>
        </w:tc>
        <w:tc>
          <w:tcPr>
            <w:tcW w:w="1153" w:type="dxa"/>
            <w:gridSpan w:val="2"/>
            <w:shd w:val="clear" w:color="auto" w:fill="FBD4B4"/>
            <w:textDirection w:val="btLr"/>
            <w:vAlign w:val="center"/>
          </w:tcPr>
          <w:p w:rsidR="00094155" w:rsidRPr="00FC244E" w:rsidRDefault="00094155" w:rsidP="00094155">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Ага окутуучу, окутуучу, адис, мүдүр, кыймылдуу мүлк эсепчиси, компьютер адиси, инженер</w:t>
            </w:r>
          </w:p>
        </w:tc>
        <w:tc>
          <w:tcPr>
            <w:tcW w:w="651" w:type="dxa"/>
            <w:gridSpan w:val="2"/>
            <w:shd w:val="clear" w:color="auto" w:fill="FBD4B4"/>
            <w:textDirection w:val="btLr"/>
            <w:vAlign w:val="center"/>
          </w:tcPr>
          <w:p w:rsidR="00094155" w:rsidRPr="00FC244E" w:rsidRDefault="00094155" w:rsidP="00094155">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Башка кызматкерлер</w:t>
            </w:r>
          </w:p>
        </w:tc>
      </w:tr>
      <w:tr w:rsidR="00094155" w:rsidRPr="00FC244E" w:rsidTr="00094155">
        <w:trPr>
          <w:gridAfter w:val="1"/>
          <w:wAfter w:w="6" w:type="dxa"/>
          <w:jc w:val="center"/>
        </w:trPr>
        <w:tc>
          <w:tcPr>
            <w:tcW w:w="564"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w:t>
            </w:r>
          </w:p>
        </w:tc>
        <w:tc>
          <w:tcPr>
            <w:tcW w:w="2631" w:type="dxa"/>
            <w:shd w:val="clear" w:color="auto" w:fill="FFFFFF"/>
            <w:vAlign w:val="center"/>
          </w:tcPr>
          <w:p w:rsidR="00094155" w:rsidRPr="00FC244E" w:rsidRDefault="00094155" w:rsidP="00094155">
            <w:pPr>
              <w:tabs>
                <w:tab w:val="left" w:pos="3969"/>
                <w:tab w:val="left" w:pos="4253"/>
                <w:tab w:val="left" w:pos="4536"/>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Япония</w:t>
            </w:r>
          </w:p>
        </w:tc>
        <w:tc>
          <w:tcPr>
            <w:tcW w:w="1146" w:type="dxa"/>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360</w:t>
            </w:r>
          </w:p>
        </w:tc>
        <w:tc>
          <w:tcPr>
            <w:tcW w:w="670"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240</w:t>
            </w:r>
          </w:p>
        </w:tc>
        <w:tc>
          <w:tcPr>
            <w:tcW w:w="160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192</w:t>
            </w:r>
          </w:p>
        </w:tc>
        <w:tc>
          <w:tcPr>
            <w:tcW w:w="1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168</w:t>
            </w:r>
          </w:p>
        </w:tc>
        <w:tc>
          <w:tcPr>
            <w:tcW w:w="1153"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144</w:t>
            </w:r>
          </w:p>
        </w:tc>
        <w:tc>
          <w:tcPr>
            <w:tcW w:w="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120</w:t>
            </w:r>
          </w:p>
        </w:tc>
      </w:tr>
      <w:tr w:rsidR="00094155" w:rsidRPr="00FC244E" w:rsidTr="00094155">
        <w:trPr>
          <w:gridAfter w:val="1"/>
          <w:wAfter w:w="6" w:type="dxa"/>
          <w:jc w:val="center"/>
        </w:trPr>
        <w:tc>
          <w:tcPr>
            <w:tcW w:w="564"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2</w:t>
            </w:r>
          </w:p>
        </w:tc>
        <w:tc>
          <w:tcPr>
            <w:tcW w:w="2631" w:type="dxa"/>
            <w:shd w:val="clear" w:color="auto" w:fill="FFFFFF"/>
            <w:vAlign w:val="center"/>
          </w:tcPr>
          <w:p w:rsidR="00094155" w:rsidRPr="00FC244E" w:rsidRDefault="00094155" w:rsidP="00094155">
            <w:pPr>
              <w:tabs>
                <w:tab w:val="left" w:pos="3969"/>
                <w:tab w:val="left" w:pos="4253"/>
                <w:tab w:val="left" w:pos="4536"/>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Швейцария</w:t>
            </w:r>
          </w:p>
        </w:tc>
        <w:tc>
          <w:tcPr>
            <w:tcW w:w="1146" w:type="dxa"/>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260</w:t>
            </w:r>
          </w:p>
        </w:tc>
        <w:tc>
          <w:tcPr>
            <w:tcW w:w="670"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173</w:t>
            </w:r>
          </w:p>
        </w:tc>
        <w:tc>
          <w:tcPr>
            <w:tcW w:w="160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138</w:t>
            </w:r>
          </w:p>
        </w:tc>
        <w:tc>
          <w:tcPr>
            <w:tcW w:w="1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121</w:t>
            </w:r>
          </w:p>
        </w:tc>
        <w:tc>
          <w:tcPr>
            <w:tcW w:w="1153"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104</w:t>
            </w:r>
          </w:p>
        </w:tc>
        <w:tc>
          <w:tcPr>
            <w:tcW w:w="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87</w:t>
            </w:r>
          </w:p>
        </w:tc>
      </w:tr>
      <w:tr w:rsidR="00094155" w:rsidRPr="00FC244E" w:rsidTr="00094155">
        <w:trPr>
          <w:gridAfter w:val="1"/>
          <w:wAfter w:w="6" w:type="dxa"/>
          <w:jc w:val="center"/>
        </w:trPr>
        <w:tc>
          <w:tcPr>
            <w:tcW w:w="564"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3</w:t>
            </w:r>
          </w:p>
        </w:tc>
        <w:tc>
          <w:tcPr>
            <w:tcW w:w="2631" w:type="dxa"/>
            <w:shd w:val="clear" w:color="auto" w:fill="FFFFFF"/>
            <w:vAlign w:val="center"/>
          </w:tcPr>
          <w:p w:rsidR="00094155" w:rsidRPr="00FC244E" w:rsidRDefault="00094155" w:rsidP="00094155">
            <w:pPr>
              <w:tabs>
                <w:tab w:val="left" w:pos="3969"/>
                <w:tab w:val="left" w:pos="4253"/>
                <w:tab w:val="left" w:pos="4536"/>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Австрия, Англия</w:t>
            </w:r>
          </w:p>
        </w:tc>
        <w:tc>
          <w:tcPr>
            <w:tcW w:w="1146" w:type="dxa"/>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240</w:t>
            </w:r>
          </w:p>
        </w:tc>
        <w:tc>
          <w:tcPr>
            <w:tcW w:w="670"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160</w:t>
            </w:r>
          </w:p>
        </w:tc>
        <w:tc>
          <w:tcPr>
            <w:tcW w:w="160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128</w:t>
            </w:r>
          </w:p>
        </w:tc>
        <w:tc>
          <w:tcPr>
            <w:tcW w:w="1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112</w:t>
            </w:r>
          </w:p>
        </w:tc>
        <w:tc>
          <w:tcPr>
            <w:tcW w:w="1153"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96</w:t>
            </w:r>
          </w:p>
        </w:tc>
        <w:tc>
          <w:tcPr>
            <w:tcW w:w="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80</w:t>
            </w:r>
          </w:p>
        </w:tc>
      </w:tr>
      <w:tr w:rsidR="00094155" w:rsidRPr="00FC244E" w:rsidTr="00094155">
        <w:trPr>
          <w:gridAfter w:val="1"/>
          <w:wAfter w:w="6" w:type="dxa"/>
          <w:jc w:val="center"/>
        </w:trPr>
        <w:tc>
          <w:tcPr>
            <w:tcW w:w="564"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4</w:t>
            </w:r>
          </w:p>
        </w:tc>
        <w:tc>
          <w:tcPr>
            <w:tcW w:w="2631" w:type="dxa"/>
            <w:shd w:val="clear" w:color="auto" w:fill="FFFFFF"/>
            <w:vAlign w:val="center"/>
          </w:tcPr>
          <w:p w:rsidR="00094155" w:rsidRPr="00FC244E" w:rsidRDefault="00094155" w:rsidP="00094155">
            <w:pPr>
              <w:tabs>
                <w:tab w:val="left" w:pos="3969"/>
                <w:tab w:val="left" w:pos="4253"/>
                <w:tab w:val="left" w:pos="4536"/>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Аргентина, АКШ, БАЭ, Бахрейн, Белгия, Алжир, Дания, Финляндия,Түштүк Корея, Ирландия, Испания, Швеция, Катар, Кувейт, Люксембург, Нигерия, Норвегия, Оман, Португалия, Сенегал, Сингапур</w:t>
            </w:r>
          </w:p>
        </w:tc>
        <w:tc>
          <w:tcPr>
            <w:tcW w:w="1146" w:type="dxa"/>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210</w:t>
            </w:r>
          </w:p>
        </w:tc>
        <w:tc>
          <w:tcPr>
            <w:tcW w:w="670"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140</w:t>
            </w:r>
          </w:p>
        </w:tc>
        <w:tc>
          <w:tcPr>
            <w:tcW w:w="160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112</w:t>
            </w:r>
          </w:p>
        </w:tc>
        <w:tc>
          <w:tcPr>
            <w:tcW w:w="1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98</w:t>
            </w:r>
          </w:p>
        </w:tc>
        <w:tc>
          <w:tcPr>
            <w:tcW w:w="1153"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84</w:t>
            </w:r>
          </w:p>
        </w:tc>
        <w:tc>
          <w:tcPr>
            <w:tcW w:w="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70</w:t>
            </w:r>
          </w:p>
        </w:tc>
      </w:tr>
      <w:tr w:rsidR="00094155" w:rsidRPr="00FC244E" w:rsidTr="00094155">
        <w:trPr>
          <w:gridAfter w:val="1"/>
          <w:wAfter w:w="6" w:type="dxa"/>
          <w:jc w:val="center"/>
        </w:trPr>
        <w:tc>
          <w:tcPr>
            <w:tcW w:w="564"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5</w:t>
            </w:r>
          </w:p>
        </w:tc>
        <w:tc>
          <w:tcPr>
            <w:tcW w:w="2631" w:type="dxa"/>
            <w:shd w:val="clear" w:color="auto" w:fill="FFFFFF"/>
            <w:vAlign w:val="center"/>
          </w:tcPr>
          <w:p w:rsidR="00094155" w:rsidRPr="00FC244E" w:rsidRDefault="00094155" w:rsidP="00094155">
            <w:pPr>
              <w:tabs>
                <w:tab w:val="left" w:pos="3969"/>
                <w:tab w:val="left" w:pos="4253"/>
                <w:tab w:val="left" w:pos="4536"/>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Германия, Босния жана Герцеговина, Чехия Республикасы, Франция, Хорватия, Голландия, Израиль, Италия, Македония, Польша, Словакия, Словения Ватикан, Югославия, Греция</w:t>
            </w:r>
          </w:p>
        </w:tc>
        <w:tc>
          <w:tcPr>
            <w:tcW w:w="1146" w:type="dxa"/>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200</w:t>
            </w:r>
          </w:p>
        </w:tc>
        <w:tc>
          <w:tcPr>
            <w:tcW w:w="670"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133</w:t>
            </w:r>
          </w:p>
        </w:tc>
        <w:tc>
          <w:tcPr>
            <w:tcW w:w="160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106</w:t>
            </w:r>
          </w:p>
        </w:tc>
        <w:tc>
          <w:tcPr>
            <w:tcW w:w="1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93</w:t>
            </w:r>
          </w:p>
        </w:tc>
        <w:tc>
          <w:tcPr>
            <w:tcW w:w="1153"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80</w:t>
            </w:r>
          </w:p>
        </w:tc>
        <w:tc>
          <w:tcPr>
            <w:tcW w:w="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67</w:t>
            </w:r>
          </w:p>
        </w:tc>
      </w:tr>
      <w:tr w:rsidR="00094155" w:rsidRPr="00FC244E" w:rsidTr="00094155">
        <w:trPr>
          <w:gridAfter w:val="1"/>
          <w:wAfter w:w="6" w:type="dxa"/>
          <w:jc w:val="center"/>
        </w:trPr>
        <w:tc>
          <w:tcPr>
            <w:tcW w:w="564"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w:t>
            </w:r>
          </w:p>
        </w:tc>
        <w:tc>
          <w:tcPr>
            <w:tcW w:w="2631" w:type="dxa"/>
            <w:shd w:val="clear" w:color="auto" w:fill="FFFFFF"/>
            <w:vAlign w:val="center"/>
          </w:tcPr>
          <w:p w:rsidR="00094155" w:rsidRPr="00FC244E" w:rsidRDefault="00094155" w:rsidP="00094155">
            <w:pPr>
              <w:tabs>
                <w:tab w:val="left" w:pos="3969"/>
                <w:tab w:val="left" w:pos="4253"/>
                <w:tab w:val="left" w:pos="4536"/>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Бразилия, Эфиопия, ЮАР, Ирак, Конго, Куба, Ливия, Ливан, Россия, Судан, Сауд Арабиясы, Иордания, Вьетнам</w:t>
            </w:r>
          </w:p>
        </w:tc>
        <w:tc>
          <w:tcPr>
            <w:tcW w:w="1146" w:type="dxa"/>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190</w:t>
            </w:r>
          </w:p>
        </w:tc>
        <w:tc>
          <w:tcPr>
            <w:tcW w:w="670"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126</w:t>
            </w:r>
          </w:p>
        </w:tc>
        <w:tc>
          <w:tcPr>
            <w:tcW w:w="160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101</w:t>
            </w:r>
          </w:p>
        </w:tc>
        <w:tc>
          <w:tcPr>
            <w:tcW w:w="1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88</w:t>
            </w:r>
          </w:p>
        </w:tc>
        <w:tc>
          <w:tcPr>
            <w:tcW w:w="1153"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76</w:t>
            </w:r>
          </w:p>
        </w:tc>
        <w:tc>
          <w:tcPr>
            <w:tcW w:w="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63</w:t>
            </w:r>
          </w:p>
        </w:tc>
      </w:tr>
      <w:tr w:rsidR="00094155" w:rsidRPr="00FC244E" w:rsidTr="00094155">
        <w:trPr>
          <w:gridAfter w:val="1"/>
          <w:wAfter w:w="6" w:type="dxa"/>
          <w:jc w:val="center"/>
        </w:trPr>
        <w:tc>
          <w:tcPr>
            <w:tcW w:w="564"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w:t>
            </w:r>
          </w:p>
        </w:tc>
        <w:tc>
          <w:tcPr>
            <w:tcW w:w="2631" w:type="dxa"/>
            <w:shd w:val="clear" w:color="auto" w:fill="FFFFFF"/>
            <w:vAlign w:val="center"/>
          </w:tcPr>
          <w:p w:rsidR="00094155" w:rsidRPr="00FC244E" w:rsidRDefault="00094155" w:rsidP="00094155">
            <w:pPr>
              <w:tabs>
                <w:tab w:val="left" w:pos="3969"/>
                <w:tab w:val="left" w:pos="4253"/>
                <w:tab w:val="left" w:pos="4536"/>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Австралия, Болгария,Кытай, Марокко, Филлипин, Иран, Канада, Малайзия, Мексика, Египет, Румыния, Сирия, Чили, Венесуэла, Жаӊы Зеландия</w:t>
            </w:r>
          </w:p>
        </w:tc>
        <w:tc>
          <w:tcPr>
            <w:tcW w:w="1146" w:type="dxa"/>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180</w:t>
            </w:r>
          </w:p>
        </w:tc>
        <w:tc>
          <w:tcPr>
            <w:tcW w:w="670"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120</w:t>
            </w:r>
          </w:p>
        </w:tc>
        <w:tc>
          <w:tcPr>
            <w:tcW w:w="160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96</w:t>
            </w:r>
          </w:p>
        </w:tc>
        <w:tc>
          <w:tcPr>
            <w:tcW w:w="1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84</w:t>
            </w:r>
          </w:p>
        </w:tc>
        <w:tc>
          <w:tcPr>
            <w:tcW w:w="1153"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72</w:t>
            </w:r>
          </w:p>
        </w:tc>
        <w:tc>
          <w:tcPr>
            <w:tcW w:w="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60</w:t>
            </w:r>
          </w:p>
        </w:tc>
      </w:tr>
      <w:tr w:rsidR="00094155" w:rsidRPr="00FC244E" w:rsidTr="00094155">
        <w:trPr>
          <w:gridAfter w:val="1"/>
          <w:wAfter w:w="6" w:type="dxa"/>
          <w:jc w:val="center"/>
        </w:trPr>
        <w:tc>
          <w:tcPr>
            <w:tcW w:w="564"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w:t>
            </w:r>
          </w:p>
        </w:tc>
        <w:tc>
          <w:tcPr>
            <w:tcW w:w="2631" w:type="dxa"/>
            <w:shd w:val="clear" w:color="auto" w:fill="FFFFFF"/>
            <w:vAlign w:val="center"/>
          </w:tcPr>
          <w:p w:rsidR="00094155" w:rsidRPr="00FC244E" w:rsidRDefault="00094155" w:rsidP="00094155">
            <w:pPr>
              <w:tabs>
                <w:tab w:val="left" w:pos="3969"/>
                <w:tab w:val="left" w:pos="4253"/>
                <w:tab w:val="left" w:pos="4536"/>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Афганистан, Албания, Азербайджан, Бангладеш, Белорусия, Индонезия, Гамбия, Грузия, Индия, Казакстан, Кения, Кыргызстан, Литва, Монголия, Молдова,  Өзбекстан, Пакистан, Сомали, Тажикстан, Тайланд, Тунис, Түркменистан, Украина</w:t>
            </w:r>
          </w:p>
        </w:tc>
        <w:tc>
          <w:tcPr>
            <w:tcW w:w="1146" w:type="dxa"/>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160</w:t>
            </w:r>
          </w:p>
        </w:tc>
        <w:tc>
          <w:tcPr>
            <w:tcW w:w="670"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106</w:t>
            </w:r>
          </w:p>
        </w:tc>
        <w:tc>
          <w:tcPr>
            <w:tcW w:w="160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85</w:t>
            </w:r>
          </w:p>
        </w:tc>
        <w:tc>
          <w:tcPr>
            <w:tcW w:w="1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74</w:t>
            </w:r>
          </w:p>
        </w:tc>
        <w:tc>
          <w:tcPr>
            <w:tcW w:w="1153"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64</w:t>
            </w:r>
          </w:p>
        </w:tc>
        <w:tc>
          <w:tcPr>
            <w:tcW w:w="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53</w:t>
            </w:r>
          </w:p>
        </w:tc>
      </w:tr>
      <w:tr w:rsidR="00094155" w:rsidRPr="00FC244E" w:rsidTr="00094155">
        <w:trPr>
          <w:gridAfter w:val="1"/>
          <w:wAfter w:w="6" w:type="dxa"/>
          <w:jc w:val="center"/>
        </w:trPr>
        <w:tc>
          <w:tcPr>
            <w:tcW w:w="564"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9</w:t>
            </w:r>
          </w:p>
        </w:tc>
        <w:tc>
          <w:tcPr>
            <w:tcW w:w="2631" w:type="dxa"/>
            <w:shd w:val="clear" w:color="auto" w:fill="FFFFFF"/>
            <w:vAlign w:val="center"/>
          </w:tcPr>
          <w:p w:rsidR="00094155" w:rsidRPr="00FC244E" w:rsidRDefault="00094155" w:rsidP="00094155">
            <w:pPr>
              <w:tabs>
                <w:tab w:val="left" w:pos="3969"/>
                <w:tab w:val="left" w:pos="4253"/>
                <w:tab w:val="left" w:pos="4536"/>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ТКТР</w:t>
            </w:r>
          </w:p>
        </w:tc>
        <w:tc>
          <w:tcPr>
            <w:tcW w:w="1146" w:type="dxa"/>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150</w:t>
            </w:r>
          </w:p>
        </w:tc>
        <w:tc>
          <w:tcPr>
            <w:tcW w:w="670"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100</w:t>
            </w:r>
          </w:p>
        </w:tc>
        <w:tc>
          <w:tcPr>
            <w:tcW w:w="160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80</w:t>
            </w:r>
          </w:p>
        </w:tc>
        <w:tc>
          <w:tcPr>
            <w:tcW w:w="1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70</w:t>
            </w:r>
          </w:p>
        </w:tc>
        <w:tc>
          <w:tcPr>
            <w:tcW w:w="1153"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60</w:t>
            </w:r>
          </w:p>
        </w:tc>
        <w:tc>
          <w:tcPr>
            <w:tcW w:w="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50</w:t>
            </w:r>
          </w:p>
        </w:tc>
      </w:tr>
      <w:tr w:rsidR="00094155" w:rsidRPr="00FC244E" w:rsidTr="00094155">
        <w:trPr>
          <w:gridAfter w:val="1"/>
          <w:wAfter w:w="6" w:type="dxa"/>
          <w:jc w:val="center"/>
        </w:trPr>
        <w:tc>
          <w:tcPr>
            <w:tcW w:w="564"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10</w:t>
            </w:r>
          </w:p>
        </w:tc>
        <w:tc>
          <w:tcPr>
            <w:tcW w:w="2631" w:type="dxa"/>
            <w:shd w:val="clear" w:color="auto" w:fill="FFFFFF"/>
            <w:vAlign w:val="center"/>
          </w:tcPr>
          <w:p w:rsidR="00094155" w:rsidRPr="00FC244E" w:rsidRDefault="00094155" w:rsidP="00094155">
            <w:pPr>
              <w:tabs>
                <w:tab w:val="left" w:pos="3969"/>
                <w:tab w:val="left" w:pos="4253"/>
                <w:tab w:val="left" w:pos="4536"/>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Башка өлкөлөр</w:t>
            </w:r>
          </w:p>
        </w:tc>
        <w:tc>
          <w:tcPr>
            <w:tcW w:w="1146" w:type="dxa"/>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180</w:t>
            </w:r>
          </w:p>
        </w:tc>
        <w:tc>
          <w:tcPr>
            <w:tcW w:w="670"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120</w:t>
            </w:r>
          </w:p>
        </w:tc>
        <w:tc>
          <w:tcPr>
            <w:tcW w:w="160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96</w:t>
            </w:r>
          </w:p>
        </w:tc>
        <w:tc>
          <w:tcPr>
            <w:tcW w:w="1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84</w:t>
            </w:r>
          </w:p>
        </w:tc>
        <w:tc>
          <w:tcPr>
            <w:tcW w:w="1153"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72</w:t>
            </w:r>
          </w:p>
        </w:tc>
        <w:tc>
          <w:tcPr>
            <w:tcW w:w="651" w:type="dxa"/>
            <w:gridSpan w:val="2"/>
            <w:shd w:val="clear" w:color="auto" w:fill="FFFFFF"/>
            <w:vAlign w:val="center"/>
          </w:tcPr>
          <w:p w:rsidR="00094155" w:rsidRPr="00FC244E" w:rsidRDefault="00094155" w:rsidP="00E963B9">
            <w:pPr>
              <w:tabs>
                <w:tab w:val="left" w:pos="3969"/>
                <w:tab w:val="left" w:pos="4253"/>
                <w:tab w:val="left" w:pos="4536"/>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60</w:t>
            </w:r>
          </w:p>
        </w:tc>
      </w:tr>
    </w:tbl>
    <w:p w:rsidR="00D11908" w:rsidRPr="00FC244E" w:rsidRDefault="00D11908" w:rsidP="00D11908">
      <w:pPr>
        <w:jc w:val="both"/>
        <w:rPr>
          <w:rFonts w:ascii="Calibri" w:hAnsi="Calibri" w:cs="Times New Roman"/>
          <w:lang w:val="ky-KG"/>
        </w:rPr>
      </w:pPr>
    </w:p>
    <w:p w:rsidR="004C4743" w:rsidRPr="00FC244E" w:rsidRDefault="004C4743" w:rsidP="004C4743">
      <w:pPr>
        <w:jc w:val="both"/>
        <w:rPr>
          <w:rFonts w:ascii="Calibri" w:hAnsi="Calibri" w:cs="Times New Roman"/>
          <w:lang w:val="ky-KG"/>
        </w:rPr>
      </w:pPr>
    </w:p>
    <w:p w:rsidR="004C4743" w:rsidRPr="00FC244E" w:rsidRDefault="004C4743" w:rsidP="004C4743">
      <w:pPr>
        <w:jc w:val="center"/>
        <w:rPr>
          <w:rFonts w:ascii="Calibri" w:hAnsi="Calibri" w:cs="Times New Roman"/>
          <w:lang w:val="ky-KG"/>
        </w:rPr>
      </w:pPr>
      <w:r w:rsidRPr="00FC244E">
        <w:rPr>
          <w:rFonts w:ascii="Calibri" w:hAnsi="Calibri" w:cs="Times New Roman"/>
          <w:lang w:val="ky-KG"/>
        </w:rPr>
        <w:br w:type="page"/>
      </w:r>
    </w:p>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b/>
          <w:lang w:val="ky-KG"/>
        </w:rPr>
      </w:pPr>
      <w:r w:rsidRPr="00FC244E">
        <w:rPr>
          <w:rFonts w:ascii="Calibri" w:eastAsia="Calibri" w:hAnsi="Calibri" w:cs="Times New Roman"/>
          <w:b/>
          <w:lang w:val="ky-KG"/>
        </w:rPr>
        <w:lastRenderedPageBreak/>
        <w:t>Кыргызстандан чет өлкөгө иш сапарынын күнүмдүк чыгымдары (АКШ доллары)</w:t>
      </w:r>
    </w:p>
    <w:p w:rsidR="00094155" w:rsidRPr="00FC244E" w:rsidRDefault="00016362" w:rsidP="00094155">
      <w:pPr>
        <w:tabs>
          <w:tab w:val="left" w:pos="3969"/>
          <w:tab w:val="left" w:pos="4678"/>
          <w:tab w:val="left" w:pos="5103"/>
          <w:tab w:val="left" w:pos="5529"/>
          <w:tab w:val="left" w:pos="7513"/>
        </w:tabs>
        <w:jc w:val="center"/>
        <w:rPr>
          <w:rFonts w:ascii="Calibri" w:eastAsia="Calibri" w:hAnsi="Calibri" w:cs="Times New Roman"/>
          <w:b/>
          <w:lang w:val="ky-KG"/>
        </w:rPr>
      </w:pPr>
      <w:r w:rsidRPr="00FC244E">
        <w:rPr>
          <w:rFonts w:ascii="Calibri" w:eastAsia="Calibri" w:hAnsi="Calibri" w:cs="Times New Roman"/>
          <w:b/>
          <w:lang w:val="ky-KG"/>
        </w:rPr>
        <w:t>(№ 3-</w:t>
      </w:r>
      <w:r w:rsidR="00094155" w:rsidRPr="00FC244E">
        <w:rPr>
          <w:rFonts w:ascii="Calibri" w:eastAsia="Calibri" w:hAnsi="Calibri" w:cs="Times New Roman"/>
          <w:b/>
          <w:lang w:val="ky-KG"/>
        </w:rPr>
        <w:t>тизме)</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1"/>
        <w:gridCol w:w="2519"/>
        <w:gridCol w:w="1375"/>
        <w:gridCol w:w="655"/>
        <w:gridCol w:w="1559"/>
        <w:gridCol w:w="1629"/>
        <w:gridCol w:w="1215"/>
        <w:gridCol w:w="579"/>
      </w:tblGrid>
      <w:tr w:rsidR="00094155" w:rsidRPr="00FC244E" w:rsidTr="00094155">
        <w:trPr>
          <w:jc w:val="center"/>
        </w:trPr>
        <w:tc>
          <w:tcPr>
            <w:tcW w:w="571" w:type="dxa"/>
            <w:vMerge w:val="restart"/>
            <w:shd w:val="clear" w:color="auto" w:fill="FBD4B4"/>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w:t>
            </w:r>
          </w:p>
        </w:tc>
        <w:tc>
          <w:tcPr>
            <w:tcW w:w="2519" w:type="dxa"/>
            <w:vMerge w:val="restart"/>
            <w:shd w:val="clear" w:color="auto" w:fill="FBD4B4"/>
            <w:vAlign w:val="center"/>
          </w:tcPr>
          <w:p w:rsidR="00094155" w:rsidRPr="00FC244E" w:rsidRDefault="00094155" w:rsidP="00094155">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Өлкөлөр</w:t>
            </w:r>
          </w:p>
        </w:tc>
        <w:tc>
          <w:tcPr>
            <w:tcW w:w="1375" w:type="dxa"/>
            <w:shd w:val="clear" w:color="auto" w:fill="FBD4B4"/>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I</w:t>
            </w:r>
          </w:p>
        </w:tc>
        <w:tc>
          <w:tcPr>
            <w:tcW w:w="655" w:type="dxa"/>
            <w:shd w:val="clear" w:color="auto" w:fill="FBD4B4"/>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II</w:t>
            </w:r>
          </w:p>
        </w:tc>
        <w:tc>
          <w:tcPr>
            <w:tcW w:w="1559" w:type="dxa"/>
            <w:shd w:val="clear" w:color="auto" w:fill="FBD4B4"/>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III</w:t>
            </w:r>
          </w:p>
        </w:tc>
        <w:tc>
          <w:tcPr>
            <w:tcW w:w="1629" w:type="dxa"/>
            <w:shd w:val="clear" w:color="auto" w:fill="FBD4B4"/>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IV</w:t>
            </w:r>
          </w:p>
        </w:tc>
        <w:tc>
          <w:tcPr>
            <w:tcW w:w="1215" w:type="dxa"/>
            <w:shd w:val="clear" w:color="auto" w:fill="FBD4B4"/>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V</w:t>
            </w:r>
          </w:p>
        </w:tc>
        <w:tc>
          <w:tcPr>
            <w:tcW w:w="579" w:type="dxa"/>
            <w:shd w:val="clear" w:color="auto" w:fill="FBD4B4"/>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VI</w:t>
            </w:r>
          </w:p>
        </w:tc>
      </w:tr>
      <w:tr w:rsidR="00094155" w:rsidRPr="00FC244E" w:rsidTr="00094155">
        <w:trPr>
          <w:cantSplit/>
          <w:trHeight w:val="2390"/>
          <w:jc w:val="center"/>
        </w:trPr>
        <w:tc>
          <w:tcPr>
            <w:tcW w:w="571" w:type="dxa"/>
            <w:vMerge/>
            <w:shd w:val="clear" w:color="auto" w:fill="FBD4B4"/>
            <w:textDirection w:val="btLr"/>
            <w:vAlign w:val="center"/>
          </w:tcPr>
          <w:p w:rsidR="00094155" w:rsidRPr="00FC244E" w:rsidRDefault="00094155" w:rsidP="00E963B9">
            <w:pPr>
              <w:tabs>
                <w:tab w:val="left" w:pos="3969"/>
                <w:tab w:val="left" w:pos="4678"/>
                <w:tab w:val="left" w:pos="5103"/>
                <w:tab w:val="left" w:pos="5529"/>
                <w:tab w:val="left" w:pos="7513"/>
              </w:tabs>
              <w:ind w:left="113" w:right="113"/>
              <w:jc w:val="center"/>
              <w:rPr>
                <w:rFonts w:ascii="Calibri" w:eastAsia="Calibri" w:hAnsi="Calibri" w:cs="Times New Roman"/>
                <w:sz w:val="20"/>
                <w:szCs w:val="20"/>
                <w:lang w:val="ky-KG"/>
              </w:rPr>
            </w:pPr>
          </w:p>
        </w:tc>
        <w:tc>
          <w:tcPr>
            <w:tcW w:w="2519" w:type="dxa"/>
            <w:vMerge/>
            <w:shd w:val="clear" w:color="auto" w:fill="FBD4B4"/>
            <w:textDirection w:val="btLr"/>
            <w:vAlign w:val="center"/>
          </w:tcPr>
          <w:p w:rsidR="00094155" w:rsidRPr="00FC244E" w:rsidRDefault="00094155" w:rsidP="00E963B9">
            <w:pPr>
              <w:tabs>
                <w:tab w:val="left" w:pos="3969"/>
                <w:tab w:val="left" w:pos="4678"/>
                <w:tab w:val="left" w:pos="5103"/>
                <w:tab w:val="left" w:pos="5529"/>
                <w:tab w:val="left" w:pos="7513"/>
              </w:tabs>
              <w:ind w:left="113" w:right="113"/>
              <w:jc w:val="center"/>
              <w:rPr>
                <w:rFonts w:ascii="Calibri" w:eastAsia="Calibri" w:hAnsi="Calibri" w:cs="Times New Roman"/>
                <w:sz w:val="20"/>
                <w:szCs w:val="20"/>
                <w:lang w:val="ky-KG"/>
              </w:rPr>
            </w:pPr>
          </w:p>
        </w:tc>
        <w:tc>
          <w:tcPr>
            <w:tcW w:w="1375" w:type="dxa"/>
            <w:shd w:val="clear" w:color="auto" w:fill="FBD4B4"/>
            <w:textDirection w:val="btLr"/>
            <w:vAlign w:val="center"/>
          </w:tcPr>
          <w:p w:rsidR="00094155" w:rsidRPr="00FC244E" w:rsidRDefault="00094155" w:rsidP="00E963B9">
            <w:pPr>
              <w:tabs>
                <w:tab w:val="left" w:pos="3969"/>
                <w:tab w:val="left" w:pos="4678"/>
                <w:tab w:val="left" w:pos="5103"/>
                <w:tab w:val="left" w:pos="5529"/>
                <w:tab w:val="left" w:pos="7513"/>
              </w:tabs>
              <w:ind w:left="113" w:right="113"/>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Камкорчулар кеңешинин төрагасы жана мүчөлөрү, Текшерүү комиссиясынын төрагасы жана мүчөлөрү</w:t>
            </w:r>
          </w:p>
        </w:tc>
        <w:tc>
          <w:tcPr>
            <w:tcW w:w="655" w:type="dxa"/>
            <w:shd w:val="clear" w:color="auto" w:fill="FBD4B4"/>
            <w:textDirection w:val="btLr"/>
            <w:vAlign w:val="center"/>
          </w:tcPr>
          <w:p w:rsidR="00094155" w:rsidRPr="00FC244E" w:rsidRDefault="00094155" w:rsidP="00E963B9">
            <w:pPr>
              <w:tabs>
                <w:tab w:val="left" w:pos="3969"/>
                <w:tab w:val="left" w:pos="4678"/>
                <w:tab w:val="left" w:pos="5103"/>
                <w:tab w:val="left" w:pos="5529"/>
                <w:tab w:val="left" w:pos="7513"/>
              </w:tabs>
              <w:ind w:left="113" w:right="113"/>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 Биринчи проректор</w:t>
            </w:r>
          </w:p>
        </w:tc>
        <w:tc>
          <w:tcPr>
            <w:tcW w:w="1559" w:type="dxa"/>
            <w:shd w:val="clear" w:color="auto" w:fill="FBD4B4"/>
            <w:textDirection w:val="btLr"/>
            <w:vAlign w:val="center"/>
          </w:tcPr>
          <w:p w:rsidR="00094155" w:rsidRPr="00FC244E" w:rsidRDefault="00094155" w:rsidP="00E963B9">
            <w:pPr>
              <w:tabs>
                <w:tab w:val="left" w:pos="3969"/>
                <w:tab w:val="left" w:pos="4678"/>
                <w:tab w:val="left" w:pos="5103"/>
                <w:tab w:val="left" w:pos="5529"/>
                <w:tab w:val="left" w:pos="7513"/>
              </w:tabs>
              <w:ind w:left="113" w:right="113"/>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Проректор, декан, жогорку мектептин мүдүрү, институттун мүдүрү, профессор, университеттин башкы катчысы</w:t>
            </w:r>
          </w:p>
        </w:tc>
        <w:tc>
          <w:tcPr>
            <w:tcW w:w="1629" w:type="dxa"/>
            <w:shd w:val="clear" w:color="auto" w:fill="FBD4B4"/>
            <w:textDirection w:val="btLr"/>
            <w:vAlign w:val="center"/>
          </w:tcPr>
          <w:p w:rsidR="00094155" w:rsidRPr="00FC244E" w:rsidRDefault="00094155" w:rsidP="00E963B9">
            <w:pPr>
              <w:tabs>
                <w:tab w:val="left" w:pos="3969"/>
                <w:tab w:val="left" w:pos="4678"/>
                <w:tab w:val="left" w:pos="5103"/>
                <w:tab w:val="left" w:pos="5529"/>
                <w:tab w:val="left" w:pos="7513"/>
              </w:tabs>
              <w:ind w:left="113" w:right="113"/>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Доцент, доценттин м.а., башкы катчынын орун басары, бөлүмдүн башчысы, юрист-консультант, факультеттин катчысы</w:t>
            </w:r>
          </w:p>
        </w:tc>
        <w:tc>
          <w:tcPr>
            <w:tcW w:w="1215" w:type="dxa"/>
            <w:shd w:val="clear" w:color="auto" w:fill="FBD4B4"/>
            <w:textDirection w:val="btLr"/>
            <w:vAlign w:val="center"/>
          </w:tcPr>
          <w:p w:rsidR="00094155" w:rsidRPr="00FC244E" w:rsidRDefault="00094155" w:rsidP="00E963B9">
            <w:pPr>
              <w:tabs>
                <w:tab w:val="left" w:pos="3969"/>
                <w:tab w:val="left" w:pos="4678"/>
                <w:tab w:val="left" w:pos="5103"/>
                <w:tab w:val="left" w:pos="5529"/>
                <w:tab w:val="left" w:pos="7513"/>
              </w:tabs>
              <w:ind w:left="113" w:right="113"/>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Ага окутуучу, окутуучу, адис, мүдүр, кыймылдуу мүлк эсепчиси, компьютер адиси, инженер</w:t>
            </w:r>
          </w:p>
        </w:tc>
        <w:tc>
          <w:tcPr>
            <w:tcW w:w="579" w:type="dxa"/>
            <w:shd w:val="clear" w:color="auto" w:fill="FBD4B4"/>
            <w:textDirection w:val="btLr"/>
            <w:vAlign w:val="center"/>
          </w:tcPr>
          <w:p w:rsidR="00094155" w:rsidRPr="00FC244E" w:rsidRDefault="00094155" w:rsidP="00E963B9">
            <w:pPr>
              <w:tabs>
                <w:tab w:val="left" w:pos="3969"/>
                <w:tab w:val="left" w:pos="4678"/>
                <w:tab w:val="left" w:pos="5103"/>
                <w:tab w:val="left" w:pos="5529"/>
                <w:tab w:val="left" w:pos="7513"/>
              </w:tabs>
              <w:ind w:left="113" w:right="113"/>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Башка кызматкерлер</w:t>
            </w:r>
          </w:p>
        </w:tc>
      </w:tr>
      <w:tr w:rsidR="00094155" w:rsidRPr="00FC244E" w:rsidTr="00094155">
        <w:trPr>
          <w:jc w:val="center"/>
        </w:trPr>
        <w:tc>
          <w:tcPr>
            <w:tcW w:w="571"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w:t>
            </w:r>
          </w:p>
        </w:tc>
        <w:tc>
          <w:tcPr>
            <w:tcW w:w="2519" w:type="dxa"/>
            <w:shd w:val="clear" w:color="auto" w:fill="FFFFFF"/>
            <w:vAlign w:val="center"/>
          </w:tcPr>
          <w:p w:rsidR="00094155" w:rsidRPr="00FC244E" w:rsidRDefault="00094155" w:rsidP="00094155">
            <w:pPr>
              <w:tabs>
                <w:tab w:val="left" w:pos="3969"/>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Япония</w:t>
            </w:r>
          </w:p>
        </w:tc>
        <w:tc>
          <w:tcPr>
            <w:tcW w:w="137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360</w:t>
            </w:r>
          </w:p>
        </w:tc>
        <w:tc>
          <w:tcPr>
            <w:tcW w:w="65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240</w:t>
            </w:r>
          </w:p>
        </w:tc>
        <w:tc>
          <w:tcPr>
            <w:tcW w:w="155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192</w:t>
            </w:r>
          </w:p>
        </w:tc>
        <w:tc>
          <w:tcPr>
            <w:tcW w:w="162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168</w:t>
            </w:r>
          </w:p>
        </w:tc>
        <w:tc>
          <w:tcPr>
            <w:tcW w:w="121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144</w:t>
            </w:r>
          </w:p>
        </w:tc>
        <w:tc>
          <w:tcPr>
            <w:tcW w:w="57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120</w:t>
            </w:r>
          </w:p>
        </w:tc>
      </w:tr>
      <w:tr w:rsidR="00094155" w:rsidRPr="00FC244E" w:rsidTr="00094155">
        <w:trPr>
          <w:jc w:val="center"/>
        </w:trPr>
        <w:tc>
          <w:tcPr>
            <w:tcW w:w="571"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2</w:t>
            </w:r>
          </w:p>
        </w:tc>
        <w:tc>
          <w:tcPr>
            <w:tcW w:w="2519" w:type="dxa"/>
            <w:shd w:val="clear" w:color="auto" w:fill="FFFFFF"/>
            <w:vAlign w:val="center"/>
          </w:tcPr>
          <w:p w:rsidR="00094155" w:rsidRPr="00FC244E" w:rsidRDefault="00094155" w:rsidP="00094155">
            <w:pPr>
              <w:tabs>
                <w:tab w:val="left" w:pos="3969"/>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Швейцария</w:t>
            </w:r>
          </w:p>
        </w:tc>
        <w:tc>
          <w:tcPr>
            <w:tcW w:w="137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260</w:t>
            </w:r>
          </w:p>
        </w:tc>
        <w:tc>
          <w:tcPr>
            <w:tcW w:w="65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173</w:t>
            </w:r>
          </w:p>
        </w:tc>
        <w:tc>
          <w:tcPr>
            <w:tcW w:w="155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138</w:t>
            </w:r>
          </w:p>
        </w:tc>
        <w:tc>
          <w:tcPr>
            <w:tcW w:w="162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121</w:t>
            </w:r>
          </w:p>
        </w:tc>
        <w:tc>
          <w:tcPr>
            <w:tcW w:w="121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104</w:t>
            </w:r>
          </w:p>
        </w:tc>
        <w:tc>
          <w:tcPr>
            <w:tcW w:w="57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87</w:t>
            </w:r>
          </w:p>
        </w:tc>
      </w:tr>
      <w:tr w:rsidR="00094155" w:rsidRPr="00FC244E" w:rsidTr="00094155">
        <w:trPr>
          <w:jc w:val="center"/>
        </w:trPr>
        <w:tc>
          <w:tcPr>
            <w:tcW w:w="571"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3</w:t>
            </w:r>
          </w:p>
        </w:tc>
        <w:tc>
          <w:tcPr>
            <w:tcW w:w="2519" w:type="dxa"/>
            <w:shd w:val="clear" w:color="auto" w:fill="FFFFFF"/>
            <w:vAlign w:val="center"/>
          </w:tcPr>
          <w:p w:rsidR="00094155" w:rsidRPr="00FC244E" w:rsidRDefault="00094155" w:rsidP="00094155">
            <w:pPr>
              <w:tabs>
                <w:tab w:val="left" w:pos="3969"/>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Австрия, Англия</w:t>
            </w:r>
          </w:p>
        </w:tc>
        <w:tc>
          <w:tcPr>
            <w:tcW w:w="137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240</w:t>
            </w:r>
          </w:p>
        </w:tc>
        <w:tc>
          <w:tcPr>
            <w:tcW w:w="65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160</w:t>
            </w:r>
          </w:p>
        </w:tc>
        <w:tc>
          <w:tcPr>
            <w:tcW w:w="155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128</w:t>
            </w:r>
          </w:p>
        </w:tc>
        <w:tc>
          <w:tcPr>
            <w:tcW w:w="162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112</w:t>
            </w:r>
          </w:p>
        </w:tc>
        <w:tc>
          <w:tcPr>
            <w:tcW w:w="121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96</w:t>
            </w:r>
          </w:p>
        </w:tc>
        <w:tc>
          <w:tcPr>
            <w:tcW w:w="57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80</w:t>
            </w:r>
          </w:p>
        </w:tc>
      </w:tr>
      <w:tr w:rsidR="00094155" w:rsidRPr="00FC244E" w:rsidTr="00094155">
        <w:trPr>
          <w:jc w:val="center"/>
        </w:trPr>
        <w:tc>
          <w:tcPr>
            <w:tcW w:w="571"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4</w:t>
            </w:r>
          </w:p>
        </w:tc>
        <w:tc>
          <w:tcPr>
            <w:tcW w:w="2519" w:type="dxa"/>
            <w:shd w:val="clear" w:color="auto" w:fill="FFFFFF"/>
            <w:vAlign w:val="center"/>
          </w:tcPr>
          <w:p w:rsidR="00094155" w:rsidRPr="00FC244E" w:rsidRDefault="00094155" w:rsidP="00094155">
            <w:pPr>
              <w:tabs>
                <w:tab w:val="left" w:pos="3969"/>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Аргентина, АКШ, БАЭ, Бахрейн, Белгия, Алжир, Дания, Финляндия,Түштүк Корея, Ирландия, Испания, Швеция, Катар, Кувейт, Люксембург, Нигерия, Норвегия, Оман, Португалия, Сенегал, Сингапур</w:t>
            </w:r>
          </w:p>
        </w:tc>
        <w:tc>
          <w:tcPr>
            <w:tcW w:w="137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210</w:t>
            </w:r>
          </w:p>
        </w:tc>
        <w:tc>
          <w:tcPr>
            <w:tcW w:w="65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140</w:t>
            </w:r>
          </w:p>
        </w:tc>
        <w:tc>
          <w:tcPr>
            <w:tcW w:w="155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112</w:t>
            </w:r>
          </w:p>
        </w:tc>
        <w:tc>
          <w:tcPr>
            <w:tcW w:w="162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98</w:t>
            </w:r>
          </w:p>
        </w:tc>
        <w:tc>
          <w:tcPr>
            <w:tcW w:w="121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84</w:t>
            </w:r>
          </w:p>
        </w:tc>
        <w:tc>
          <w:tcPr>
            <w:tcW w:w="57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70</w:t>
            </w:r>
          </w:p>
        </w:tc>
      </w:tr>
      <w:tr w:rsidR="00094155" w:rsidRPr="00FC244E" w:rsidTr="00094155">
        <w:trPr>
          <w:jc w:val="center"/>
        </w:trPr>
        <w:tc>
          <w:tcPr>
            <w:tcW w:w="571"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5</w:t>
            </w:r>
          </w:p>
        </w:tc>
        <w:tc>
          <w:tcPr>
            <w:tcW w:w="2519" w:type="dxa"/>
            <w:shd w:val="clear" w:color="auto" w:fill="FFFFFF"/>
            <w:vAlign w:val="center"/>
          </w:tcPr>
          <w:p w:rsidR="00094155" w:rsidRPr="00FC244E" w:rsidRDefault="00094155" w:rsidP="00094155">
            <w:pPr>
              <w:tabs>
                <w:tab w:val="left" w:pos="3969"/>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Германия, Босния жана Герцеговина, Чехия., Франция, Хорватия, Голландия, Израиль, Италия, Македония, Польша, Словакия, Словения, Ватикан, Югославия, Греция</w:t>
            </w:r>
          </w:p>
        </w:tc>
        <w:tc>
          <w:tcPr>
            <w:tcW w:w="137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200</w:t>
            </w:r>
          </w:p>
        </w:tc>
        <w:tc>
          <w:tcPr>
            <w:tcW w:w="65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133</w:t>
            </w:r>
          </w:p>
        </w:tc>
        <w:tc>
          <w:tcPr>
            <w:tcW w:w="155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106</w:t>
            </w:r>
          </w:p>
        </w:tc>
        <w:tc>
          <w:tcPr>
            <w:tcW w:w="162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93</w:t>
            </w:r>
          </w:p>
        </w:tc>
        <w:tc>
          <w:tcPr>
            <w:tcW w:w="121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80</w:t>
            </w:r>
          </w:p>
        </w:tc>
        <w:tc>
          <w:tcPr>
            <w:tcW w:w="57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67</w:t>
            </w:r>
          </w:p>
        </w:tc>
      </w:tr>
      <w:tr w:rsidR="00094155" w:rsidRPr="00FC244E" w:rsidTr="00094155">
        <w:trPr>
          <w:jc w:val="center"/>
        </w:trPr>
        <w:tc>
          <w:tcPr>
            <w:tcW w:w="571"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w:t>
            </w:r>
          </w:p>
        </w:tc>
        <w:tc>
          <w:tcPr>
            <w:tcW w:w="2519" w:type="dxa"/>
            <w:shd w:val="clear" w:color="auto" w:fill="FFFFFF"/>
            <w:vAlign w:val="center"/>
          </w:tcPr>
          <w:p w:rsidR="00094155" w:rsidRPr="00FC244E" w:rsidRDefault="00094155" w:rsidP="00094155">
            <w:pPr>
              <w:tabs>
                <w:tab w:val="left" w:pos="3969"/>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Бразилия, Эфиопия, ЮАР, Ирак, Конго, Куба, Ливия, Ливан, Россия, Судан, СаудАрабиясы, Иордания, Вьетнам</w:t>
            </w:r>
          </w:p>
        </w:tc>
        <w:tc>
          <w:tcPr>
            <w:tcW w:w="137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190</w:t>
            </w:r>
          </w:p>
        </w:tc>
        <w:tc>
          <w:tcPr>
            <w:tcW w:w="65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126</w:t>
            </w:r>
          </w:p>
        </w:tc>
        <w:tc>
          <w:tcPr>
            <w:tcW w:w="155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101</w:t>
            </w:r>
          </w:p>
        </w:tc>
        <w:tc>
          <w:tcPr>
            <w:tcW w:w="162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88</w:t>
            </w:r>
          </w:p>
        </w:tc>
        <w:tc>
          <w:tcPr>
            <w:tcW w:w="121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76</w:t>
            </w:r>
          </w:p>
        </w:tc>
        <w:tc>
          <w:tcPr>
            <w:tcW w:w="57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63</w:t>
            </w:r>
          </w:p>
        </w:tc>
      </w:tr>
      <w:tr w:rsidR="00094155" w:rsidRPr="00FC244E" w:rsidTr="00094155">
        <w:trPr>
          <w:jc w:val="center"/>
        </w:trPr>
        <w:tc>
          <w:tcPr>
            <w:tcW w:w="571"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w:t>
            </w:r>
          </w:p>
        </w:tc>
        <w:tc>
          <w:tcPr>
            <w:tcW w:w="2519" w:type="dxa"/>
            <w:shd w:val="clear" w:color="auto" w:fill="FFFFFF"/>
            <w:vAlign w:val="center"/>
          </w:tcPr>
          <w:p w:rsidR="00094155" w:rsidRPr="00FC244E" w:rsidRDefault="00094155" w:rsidP="00094155">
            <w:pPr>
              <w:tabs>
                <w:tab w:val="left" w:pos="3969"/>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Австралия, Болгария, КНР, Марокко, Филипин, Иран, Канада, Малайзия, Meксика, Египет, Румыния, Сирия, Чили, Венесуэла, Жаӊы Зеландия</w:t>
            </w:r>
          </w:p>
        </w:tc>
        <w:tc>
          <w:tcPr>
            <w:tcW w:w="137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180</w:t>
            </w:r>
          </w:p>
        </w:tc>
        <w:tc>
          <w:tcPr>
            <w:tcW w:w="65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120</w:t>
            </w:r>
          </w:p>
        </w:tc>
        <w:tc>
          <w:tcPr>
            <w:tcW w:w="155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96</w:t>
            </w:r>
          </w:p>
        </w:tc>
        <w:tc>
          <w:tcPr>
            <w:tcW w:w="162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84</w:t>
            </w:r>
          </w:p>
        </w:tc>
        <w:tc>
          <w:tcPr>
            <w:tcW w:w="121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72</w:t>
            </w:r>
          </w:p>
        </w:tc>
        <w:tc>
          <w:tcPr>
            <w:tcW w:w="57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60</w:t>
            </w:r>
          </w:p>
        </w:tc>
      </w:tr>
      <w:tr w:rsidR="00094155" w:rsidRPr="00FC244E" w:rsidTr="00094155">
        <w:trPr>
          <w:jc w:val="center"/>
        </w:trPr>
        <w:tc>
          <w:tcPr>
            <w:tcW w:w="571"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w:t>
            </w:r>
          </w:p>
        </w:tc>
        <w:tc>
          <w:tcPr>
            <w:tcW w:w="2519" w:type="dxa"/>
            <w:shd w:val="clear" w:color="auto" w:fill="FFFFFF"/>
            <w:vAlign w:val="center"/>
          </w:tcPr>
          <w:p w:rsidR="00094155" w:rsidRPr="00FC244E" w:rsidRDefault="00094155" w:rsidP="00094155">
            <w:pPr>
              <w:tabs>
                <w:tab w:val="left" w:pos="3969"/>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Афганистан, Албания, Бангладеш, Индонезия, Гамбия, Индия, Кения, ТКТР,  Литва, Молдова, Пакистан, Сомали, Тайланд, Тунис, Түркия, Украина</w:t>
            </w:r>
          </w:p>
        </w:tc>
        <w:tc>
          <w:tcPr>
            <w:tcW w:w="137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160</w:t>
            </w:r>
          </w:p>
        </w:tc>
        <w:tc>
          <w:tcPr>
            <w:tcW w:w="65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106</w:t>
            </w:r>
          </w:p>
        </w:tc>
        <w:tc>
          <w:tcPr>
            <w:tcW w:w="155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85</w:t>
            </w:r>
          </w:p>
        </w:tc>
        <w:tc>
          <w:tcPr>
            <w:tcW w:w="162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74</w:t>
            </w:r>
          </w:p>
        </w:tc>
        <w:tc>
          <w:tcPr>
            <w:tcW w:w="121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64</w:t>
            </w:r>
          </w:p>
        </w:tc>
        <w:tc>
          <w:tcPr>
            <w:tcW w:w="57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53</w:t>
            </w:r>
          </w:p>
        </w:tc>
      </w:tr>
      <w:tr w:rsidR="00094155" w:rsidRPr="00FC244E" w:rsidTr="00094155">
        <w:trPr>
          <w:jc w:val="center"/>
        </w:trPr>
        <w:tc>
          <w:tcPr>
            <w:tcW w:w="571"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9</w:t>
            </w:r>
          </w:p>
        </w:tc>
        <w:tc>
          <w:tcPr>
            <w:tcW w:w="2519" w:type="dxa"/>
            <w:shd w:val="clear" w:color="auto" w:fill="FFFFFF"/>
            <w:vAlign w:val="center"/>
          </w:tcPr>
          <w:p w:rsidR="00094155" w:rsidRPr="00FC244E" w:rsidRDefault="00094155" w:rsidP="00094155">
            <w:pPr>
              <w:tabs>
                <w:tab w:val="left" w:pos="3969"/>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Азербайджан, Белорусия, Грузия, Казакстан, Монголия, Өзбекстан, Тажикстан, Туркменистан</w:t>
            </w:r>
          </w:p>
        </w:tc>
        <w:tc>
          <w:tcPr>
            <w:tcW w:w="137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150</w:t>
            </w:r>
          </w:p>
        </w:tc>
        <w:tc>
          <w:tcPr>
            <w:tcW w:w="65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100</w:t>
            </w:r>
          </w:p>
        </w:tc>
        <w:tc>
          <w:tcPr>
            <w:tcW w:w="155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80</w:t>
            </w:r>
          </w:p>
        </w:tc>
        <w:tc>
          <w:tcPr>
            <w:tcW w:w="162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70</w:t>
            </w:r>
          </w:p>
        </w:tc>
        <w:tc>
          <w:tcPr>
            <w:tcW w:w="121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60</w:t>
            </w:r>
          </w:p>
        </w:tc>
        <w:tc>
          <w:tcPr>
            <w:tcW w:w="57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50</w:t>
            </w:r>
          </w:p>
        </w:tc>
      </w:tr>
      <w:tr w:rsidR="00094155" w:rsidRPr="00FC244E" w:rsidTr="00094155">
        <w:trPr>
          <w:jc w:val="center"/>
        </w:trPr>
        <w:tc>
          <w:tcPr>
            <w:tcW w:w="571"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10</w:t>
            </w:r>
          </w:p>
        </w:tc>
        <w:tc>
          <w:tcPr>
            <w:tcW w:w="2519" w:type="dxa"/>
            <w:shd w:val="clear" w:color="auto" w:fill="FFFFFF"/>
            <w:vAlign w:val="center"/>
          </w:tcPr>
          <w:p w:rsidR="00094155" w:rsidRPr="00FC244E" w:rsidRDefault="00094155" w:rsidP="00094155">
            <w:pPr>
              <w:tabs>
                <w:tab w:val="left" w:pos="3969"/>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Казакстан (Aлматы)</w:t>
            </w:r>
          </w:p>
        </w:tc>
        <w:tc>
          <w:tcPr>
            <w:tcW w:w="137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120</w:t>
            </w:r>
          </w:p>
        </w:tc>
        <w:tc>
          <w:tcPr>
            <w:tcW w:w="65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80</w:t>
            </w:r>
          </w:p>
        </w:tc>
        <w:tc>
          <w:tcPr>
            <w:tcW w:w="155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64</w:t>
            </w:r>
          </w:p>
        </w:tc>
        <w:tc>
          <w:tcPr>
            <w:tcW w:w="162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56</w:t>
            </w:r>
          </w:p>
        </w:tc>
        <w:tc>
          <w:tcPr>
            <w:tcW w:w="121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48</w:t>
            </w:r>
          </w:p>
        </w:tc>
        <w:tc>
          <w:tcPr>
            <w:tcW w:w="57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40</w:t>
            </w:r>
          </w:p>
        </w:tc>
      </w:tr>
      <w:tr w:rsidR="00094155" w:rsidRPr="00FC244E" w:rsidTr="00094155">
        <w:trPr>
          <w:jc w:val="center"/>
        </w:trPr>
        <w:tc>
          <w:tcPr>
            <w:tcW w:w="571"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11</w:t>
            </w:r>
          </w:p>
        </w:tc>
        <w:tc>
          <w:tcPr>
            <w:tcW w:w="2519" w:type="dxa"/>
            <w:shd w:val="clear" w:color="auto" w:fill="FFFFFF"/>
            <w:vAlign w:val="center"/>
          </w:tcPr>
          <w:p w:rsidR="00094155" w:rsidRPr="00FC244E" w:rsidRDefault="00094155" w:rsidP="00094155">
            <w:pPr>
              <w:tabs>
                <w:tab w:val="left" w:pos="3969"/>
                <w:tab w:val="left" w:pos="4678"/>
                <w:tab w:val="left" w:pos="5103"/>
                <w:tab w:val="left" w:pos="5529"/>
                <w:tab w:val="left" w:pos="7513"/>
              </w:tabs>
              <w:rPr>
                <w:rFonts w:ascii="Calibri" w:eastAsia="Calibri" w:hAnsi="Calibri" w:cs="Times New Roman"/>
                <w:sz w:val="20"/>
                <w:szCs w:val="20"/>
                <w:lang w:val="ky-KG"/>
              </w:rPr>
            </w:pPr>
            <w:r w:rsidRPr="00FC244E">
              <w:rPr>
                <w:rFonts w:ascii="Calibri" w:eastAsia="Calibri" w:hAnsi="Calibri" w:cs="Times New Roman"/>
                <w:sz w:val="20"/>
                <w:szCs w:val="20"/>
                <w:lang w:val="ky-KG"/>
              </w:rPr>
              <w:t>Башка өлкөлөр</w:t>
            </w:r>
          </w:p>
        </w:tc>
        <w:tc>
          <w:tcPr>
            <w:tcW w:w="137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180</w:t>
            </w:r>
          </w:p>
        </w:tc>
        <w:tc>
          <w:tcPr>
            <w:tcW w:w="65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120</w:t>
            </w:r>
          </w:p>
        </w:tc>
        <w:tc>
          <w:tcPr>
            <w:tcW w:w="155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96</w:t>
            </w:r>
          </w:p>
        </w:tc>
        <w:tc>
          <w:tcPr>
            <w:tcW w:w="162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84</w:t>
            </w:r>
          </w:p>
        </w:tc>
        <w:tc>
          <w:tcPr>
            <w:tcW w:w="1215"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72</w:t>
            </w:r>
          </w:p>
        </w:tc>
        <w:tc>
          <w:tcPr>
            <w:tcW w:w="579" w:type="dxa"/>
            <w:shd w:val="clear" w:color="auto" w:fill="FFFFFF"/>
            <w:vAlign w:val="center"/>
          </w:tcPr>
          <w:p w:rsidR="00094155" w:rsidRPr="00FC244E" w:rsidRDefault="00094155" w:rsidP="00E963B9">
            <w:pPr>
              <w:tabs>
                <w:tab w:val="left" w:pos="3969"/>
                <w:tab w:val="left" w:pos="4678"/>
                <w:tab w:val="left" w:pos="5103"/>
                <w:tab w:val="left" w:pos="5529"/>
                <w:tab w:val="left" w:pos="7513"/>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60</w:t>
            </w:r>
          </w:p>
        </w:tc>
      </w:tr>
    </w:tbl>
    <w:p w:rsidR="00D11908" w:rsidRPr="00FC244E" w:rsidRDefault="00D11908" w:rsidP="00D11908">
      <w:pPr>
        <w:jc w:val="both"/>
        <w:rPr>
          <w:rFonts w:ascii="Calibri" w:hAnsi="Calibri" w:cs="Times New Roman"/>
          <w:lang w:val="ky-KG"/>
        </w:rPr>
      </w:pPr>
    </w:p>
    <w:p w:rsidR="009E5CD6" w:rsidRPr="00FC244E" w:rsidRDefault="009E5CD6" w:rsidP="00D11908">
      <w:pPr>
        <w:jc w:val="both"/>
        <w:rPr>
          <w:rFonts w:ascii="Calibri" w:hAnsi="Calibri" w:cs="Times New Roman"/>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38"/>
          <w:footnotePr>
            <w:numRestart w:val="eachSect"/>
          </w:footnotePr>
          <w:pgSz w:w="11907" w:h="16840" w:code="9"/>
          <w:pgMar w:top="1134" w:right="1134" w:bottom="1134" w:left="1134" w:header="454" w:footer="454" w:gutter="0"/>
          <w:pgNumType w:start="1"/>
          <w:cols w:space="708"/>
          <w:docGrid w:linePitch="360"/>
        </w:sectPr>
      </w:pPr>
    </w:p>
    <w:p w:rsidR="00BB1C82" w:rsidRPr="001343F9" w:rsidRDefault="00BB1C82" w:rsidP="001343F9">
      <w:pPr>
        <w:pStyle w:val="1"/>
      </w:pPr>
      <w:bookmarkStart w:id="43" w:name="_Toc25339805"/>
      <w:r w:rsidRPr="00FC244E">
        <w:lastRenderedPageBreak/>
        <w:t>КЫРГЫЗ-ТҮРК “МАНАС” УНИВЕРСИТЕТИНИН</w:t>
      </w:r>
      <w:bookmarkStart w:id="44" w:name="_Toc388951177"/>
      <w:bookmarkStart w:id="45" w:name="_Toc535503653"/>
      <w:r w:rsidR="001343F9">
        <w:t xml:space="preserve"> </w:t>
      </w:r>
      <w:r w:rsidRPr="001343F9">
        <w:t>АДМИНИСТРАТИВДИК КЫЗМАТКЕРЛЕР БОЮНЧА НУСКАМАСЫ</w:t>
      </w:r>
      <w:bookmarkEnd w:id="43"/>
      <w:bookmarkEnd w:id="44"/>
      <w:bookmarkEnd w:id="45"/>
    </w:p>
    <w:p w:rsidR="00BB1C82" w:rsidRPr="00FC244E" w:rsidRDefault="00BB1C82" w:rsidP="00BB1C82">
      <w:pPr>
        <w:spacing w:after="240"/>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Максаты жана мазмуну</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1-берене. </w:t>
      </w:r>
      <w:r w:rsidRPr="00FC244E">
        <w:rPr>
          <w:rFonts w:ascii="Calibri" w:eastAsia="Calibri" w:hAnsi="Calibri" w:cs="Times New Roman"/>
          <w:lang w:val="ky-KG"/>
        </w:rPr>
        <w:t>Бул нускаманын максаты – КТМУнун административдик кызматкерлеринин уни</w:t>
      </w:r>
      <w:r w:rsidR="00A21762" w:rsidRPr="00FC244E">
        <w:rPr>
          <w:rFonts w:ascii="Calibri" w:eastAsia="Calibri" w:hAnsi="Calibri" w:cs="Times New Roman"/>
          <w:lang w:val="ky-KG"/>
        </w:rPr>
        <w:t>-</w:t>
      </w:r>
      <w:r w:rsidRPr="00FC244E">
        <w:rPr>
          <w:rFonts w:ascii="Calibri" w:eastAsia="Calibri" w:hAnsi="Calibri" w:cs="Times New Roman"/>
          <w:lang w:val="ky-KG"/>
        </w:rPr>
        <w:t>верситеттеги тийиштүү укуктары, милдеттери жана иштөө шарттары боюнча жалпы негизде</w:t>
      </w:r>
      <w:r w:rsidR="00E80FC2" w:rsidRPr="00FC244E">
        <w:rPr>
          <w:rFonts w:ascii="Calibri" w:eastAsia="Calibri" w:hAnsi="Calibri" w:cs="Times New Roman"/>
          <w:lang w:val="ky-KG"/>
        </w:rPr>
        <w:t>р</w:t>
      </w:r>
      <w:r w:rsidRPr="00FC244E">
        <w:rPr>
          <w:rFonts w:ascii="Calibri" w:eastAsia="Calibri" w:hAnsi="Calibri" w:cs="Times New Roman"/>
          <w:lang w:val="ky-KG"/>
        </w:rPr>
        <w:t>ди түзүү. Бул нускаманын жоболору университетте эмгек келишиминин негизинде туруктуу жана убактылуу иштеген административдик кызматкерлердин баарын камтыйт.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Укуктук негиздеме</w:t>
      </w:r>
    </w:p>
    <w:p w:rsidR="00BB1C82" w:rsidRPr="00FC244E" w:rsidRDefault="00BB1C82" w:rsidP="00385985">
      <w:pPr>
        <w:jc w:val="both"/>
        <w:rPr>
          <w:rFonts w:ascii="Calibri" w:eastAsia="Calibri" w:hAnsi="Calibri" w:cs="Times New Roman"/>
          <w:lang w:val="ky-KG"/>
        </w:rPr>
      </w:pPr>
      <w:r w:rsidRPr="00FC244E">
        <w:rPr>
          <w:rFonts w:ascii="Calibri" w:eastAsia="Calibri" w:hAnsi="Calibri" w:cs="Times New Roman"/>
          <w:b/>
          <w:lang w:val="ky-KG"/>
        </w:rPr>
        <w:t xml:space="preserve">2-берене. </w:t>
      </w:r>
      <w:r w:rsidRPr="00FC244E">
        <w:rPr>
          <w:rFonts w:ascii="Calibri" w:eastAsia="Calibri" w:hAnsi="Calibri" w:cs="Times New Roman"/>
          <w:lang w:val="ky-KG"/>
        </w:rPr>
        <w:t xml:space="preserve">Бул нускама </w:t>
      </w:r>
      <w:r w:rsidRPr="00FC244E">
        <w:rPr>
          <w:rFonts w:ascii="Calibri" w:eastAsia="Calibri" w:hAnsi="Calibri" w:cs="Times New Roman"/>
          <w:color w:val="00B050"/>
          <w:lang w:val="ky-KG"/>
        </w:rPr>
        <w:t xml:space="preserve">Кыргыз-Түрк “Манас”университетинин </w:t>
      </w:r>
      <w:r w:rsidR="00385985" w:rsidRPr="00FC244E">
        <w:rPr>
          <w:rFonts w:ascii="Calibri" w:eastAsia="Calibri" w:hAnsi="Calibri" w:cs="Times New Roman"/>
          <w:color w:val="00B050"/>
          <w:lang w:val="ky-KG"/>
        </w:rPr>
        <w:t>У</w:t>
      </w:r>
      <w:r w:rsidRPr="00FC244E">
        <w:rPr>
          <w:rFonts w:ascii="Calibri" w:eastAsia="Calibri" w:hAnsi="Calibri" w:cs="Times New Roman"/>
          <w:color w:val="00B050"/>
          <w:lang w:val="ky-KG"/>
        </w:rPr>
        <w:t>ставынын</w:t>
      </w:r>
      <w:r w:rsidRPr="00FC244E">
        <w:rPr>
          <w:rFonts w:ascii="Calibri" w:eastAsia="Calibri" w:hAnsi="Calibri" w:cs="Times New Roman"/>
          <w:lang w:val="ky-KG"/>
        </w:rPr>
        <w:t xml:space="preserve"> 5-беренесинин 7-бөлүгүнүн 5-пунктуна ылайык түзүлдү.</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Аныктамалар жана кыскартуулар</w:t>
      </w:r>
    </w:p>
    <w:p w:rsidR="00BB1C82" w:rsidRDefault="00BB1C82" w:rsidP="00BB1C82">
      <w:pPr>
        <w:jc w:val="both"/>
        <w:rPr>
          <w:rFonts w:ascii="Calibri" w:eastAsia="Calibri" w:hAnsi="Calibri" w:cs="Times New Roman"/>
        </w:rPr>
      </w:pPr>
      <w:r w:rsidRPr="00FC244E">
        <w:rPr>
          <w:rFonts w:ascii="Calibri" w:eastAsia="Calibri" w:hAnsi="Calibri" w:cs="Times New Roman"/>
          <w:b/>
          <w:lang w:val="ky-KG"/>
        </w:rPr>
        <w:t xml:space="preserve">3-берене. </w:t>
      </w:r>
      <w:r w:rsidRPr="00FC244E">
        <w:rPr>
          <w:rFonts w:ascii="Calibri" w:eastAsia="Calibri" w:hAnsi="Calibri" w:cs="Times New Roman"/>
          <w:lang w:val="ky-KG"/>
        </w:rPr>
        <w:t>Бул нускамада төмөнкүдөй түшүнүктөр колдонулат:</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560"/>
      </w:tblGrid>
      <w:tr w:rsidR="00421CA5" w:rsidTr="00421CA5">
        <w:tc>
          <w:tcPr>
            <w:tcW w:w="4219" w:type="dxa"/>
          </w:tcPr>
          <w:p w:rsidR="00421CA5" w:rsidRDefault="00421CA5" w:rsidP="00BB1C82">
            <w:pPr>
              <w:jc w:val="both"/>
              <w:rPr>
                <w:rFonts w:ascii="Calibri" w:eastAsia="Calibri" w:hAnsi="Calibri" w:cs="Times New Roman"/>
              </w:rPr>
            </w:pPr>
            <w:r>
              <w:rPr>
                <w:rFonts w:ascii="Calibri" w:eastAsia="Calibri" w:hAnsi="Calibri" w:cs="Times New Roman"/>
                <w:b/>
                <w:lang w:val="ky-KG"/>
              </w:rPr>
              <w:t>Университет</w:t>
            </w:r>
            <w:r>
              <w:rPr>
                <w:rFonts w:ascii="Calibri" w:eastAsia="Calibri" w:hAnsi="Calibri" w:cs="Times New Roman"/>
                <w:b/>
              </w:rPr>
              <w:t xml:space="preserve">                                               </w:t>
            </w:r>
            <w:r w:rsidRPr="00FC244E">
              <w:rPr>
                <w:rFonts w:ascii="Calibri" w:eastAsia="Calibri" w:hAnsi="Calibri" w:cs="Times New Roman"/>
                <w:b/>
                <w:lang w:val="ky-KG"/>
              </w:rPr>
              <w:t>:</w:t>
            </w:r>
          </w:p>
        </w:tc>
        <w:tc>
          <w:tcPr>
            <w:tcW w:w="5560" w:type="dxa"/>
          </w:tcPr>
          <w:p w:rsidR="00421CA5" w:rsidRDefault="00421CA5" w:rsidP="00421CA5">
            <w:pPr>
              <w:rPr>
                <w:rFonts w:ascii="Calibri" w:eastAsia="Calibri" w:hAnsi="Calibri" w:cs="Times New Roman"/>
              </w:rPr>
            </w:pPr>
            <w:r w:rsidRPr="00FC244E">
              <w:rPr>
                <w:rFonts w:ascii="Calibri" w:eastAsia="Calibri" w:hAnsi="Calibri" w:cs="Times New Roman"/>
                <w:lang w:val="ky-KG"/>
              </w:rPr>
              <w:t>Кыргыз-Түрк “Манас” университети;</w:t>
            </w:r>
          </w:p>
        </w:tc>
      </w:tr>
      <w:tr w:rsidR="00421CA5" w:rsidTr="00421CA5">
        <w:tc>
          <w:tcPr>
            <w:tcW w:w="4219" w:type="dxa"/>
          </w:tcPr>
          <w:p w:rsidR="00421CA5" w:rsidRDefault="00421CA5" w:rsidP="00BB1C82">
            <w:pPr>
              <w:jc w:val="both"/>
              <w:rPr>
                <w:rFonts w:ascii="Calibri" w:eastAsia="Calibri" w:hAnsi="Calibri" w:cs="Times New Roman"/>
              </w:rPr>
            </w:pPr>
            <w:r w:rsidRPr="00FC244E">
              <w:rPr>
                <w:rFonts w:ascii="Calibri" w:eastAsia="Calibri" w:hAnsi="Calibri" w:cs="Times New Roman"/>
                <w:b/>
                <w:lang w:val="ky-KG"/>
              </w:rPr>
              <w:t>Камкорчулар кеңеши</w:t>
            </w:r>
            <w:r>
              <w:rPr>
                <w:rFonts w:ascii="Calibri" w:eastAsia="Calibri" w:hAnsi="Calibri" w:cs="Times New Roman"/>
                <w:b/>
              </w:rPr>
              <w:t xml:space="preserve">                             </w:t>
            </w:r>
            <w:r w:rsidRPr="00FC244E">
              <w:rPr>
                <w:rFonts w:ascii="Calibri" w:eastAsia="Calibri" w:hAnsi="Calibri" w:cs="Times New Roman"/>
                <w:b/>
                <w:lang w:val="ky-KG"/>
              </w:rPr>
              <w:t>:</w:t>
            </w:r>
          </w:p>
        </w:tc>
        <w:tc>
          <w:tcPr>
            <w:tcW w:w="5560" w:type="dxa"/>
          </w:tcPr>
          <w:p w:rsidR="00421CA5" w:rsidRDefault="00421CA5" w:rsidP="00421CA5">
            <w:pPr>
              <w:rPr>
                <w:rFonts w:ascii="Calibri" w:eastAsia="Calibri" w:hAnsi="Calibri" w:cs="Times New Roman"/>
              </w:rPr>
            </w:pPr>
            <w:r w:rsidRPr="00FC244E">
              <w:rPr>
                <w:rFonts w:ascii="Calibri" w:eastAsia="Calibri" w:hAnsi="Calibri" w:cs="Times New Roman"/>
                <w:lang w:val="ky-KG"/>
              </w:rPr>
              <w:t>Кыргыз-Түрк “Манас” университетинин Камкорчулар кеңеши;</w:t>
            </w:r>
          </w:p>
        </w:tc>
      </w:tr>
      <w:tr w:rsidR="00421CA5" w:rsidTr="00421CA5">
        <w:tc>
          <w:tcPr>
            <w:tcW w:w="4219" w:type="dxa"/>
          </w:tcPr>
          <w:p w:rsidR="00421CA5" w:rsidRDefault="00421CA5" w:rsidP="00BB1C82">
            <w:pPr>
              <w:jc w:val="both"/>
              <w:rPr>
                <w:rFonts w:ascii="Calibri" w:eastAsia="Calibri" w:hAnsi="Calibri" w:cs="Times New Roman"/>
              </w:rPr>
            </w:pPr>
            <w:r w:rsidRPr="00FC244E">
              <w:rPr>
                <w:rFonts w:ascii="Calibri" w:eastAsia="Calibri" w:hAnsi="Calibri" w:cs="Times New Roman"/>
                <w:b/>
                <w:lang w:val="ky-KG"/>
              </w:rPr>
              <w:t>Ректор, Биринчи проректор, Башкы катчы, кадрлар башкармалыгынын башчысы</w:t>
            </w:r>
            <w:r>
              <w:rPr>
                <w:rFonts w:ascii="Calibri" w:eastAsia="Calibri" w:hAnsi="Calibri" w:cs="Times New Roman"/>
                <w:b/>
              </w:rPr>
              <w:t xml:space="preserve">                                                     </w:t>
            </w:r>
            <w:r w:rsidRPr="00FC244E">
              <w:rPr>
                <w:rFonts w:ascii="Calibri" w:eastAsia="Calibri" w:hAnsi="Calibri" w:cs="Times New Roman"/>
                <w:b/>
                <w:lang w:val="ky-KG"/>
              </w:rPr>
              <w:t>:</w:t>
            </w:r>
          </w:p>
        </w:tc>
        <w:tc>
          <w:tcPr>
            <w:tcW w:w="5560" w:type="dxa"/>
          </w:tcPr>
          <w:p w:rsidR="00421CA5" w:rsidRDefault="00421CA5" w:rsidP="00421CA5">
            <w:pPr>
              <w:rPr>
                <w:rFonts w:ascii="Calibri" w:eastAsia="Calibri" w:hAnsi="Calibri" w:cs="Times New Roman"/>
              </w:rPr>
            </w:pPr>
            <w:r w:rsidRPr="00FC244E">
              <w:rPr>
                <w:rFonts w:ascii="Calibri" w:eastAsia="Calibri" w:hAnsi="Calibri" w:cs="Times New Roman"/>
                <w:lang w:val="ky-KG"/>
              </w:rPr>
              <w:t>Кыргыз-Түрк “Манас” университетинин Ректору; Биринчи проректору, Б</w:t>
            </w:r>
            <w:r>
              <w:rPr>
                <w:rFonts w:ascii="Calibri" w:eastAsia="Calibri" w:hAnsi="Calibri" w:cs="Times New Roman"/>
                <w:lang w:val="ky-KG"/>
              </w:rPr>
              <w:t>ашкы катчысы жана кадрлар</w:t>
            </w:r>
            <w:r>
              <w:rPr>
                <w:rFonts w:ascii="Calibri" w:eastAsia="Calibri" w:hAnsi="Calibri" w:cs="Times New Roman"/>
              </w:rPr>
              <w:t xml:space="preserve"> </w:t>
            </w:r>
            <w:r w:rsidRPr="00FC244E">
              <w:rPr>
                <w:rFonts w:ascii="Calibri" w:eastAsia="Calibri" w:hAnsi="Calibri" w:cs="Times New Roman"/>
                <w:lang w:val="ky-KG"/>
              </w:rPr>
              <w:t>башкармалыгынын башчысы;</w:t>
            </w:r>
          </w:p>
        </w:tc>
      </w:tr>
      <w:tr w:rsidR="00421CA5" w:rsidTr="00421CA5">
        <w:tc>
          <w:tcPr>
            <w:tcW w:w="4219" w:type="dxa"/>
          </w:tcPr>
          <w:p w:rsidR="00421CA5" w:rsidRDefault="00421CA5" w:rsidP="00BB1C82">
            <w:pPr>
              <w:jc w:val="both"/>
              <w:rPr>
                <w:rFonts w:ascii="Calibri" w:eastAsia="Calibri" w:hAnsi="Calibri" w:cs="Times New Roman"/>
              </w:rPr>
            </w:pPr>
            <w:r w:rsidRPr="00FC244E">
              <w:rPr>
                <w:rFonts w:ascii="Calibri" w:eastAsia="Calibri" w:hAnsi="Calibri" w:cs="Times New Roman"/>
                <w:b/>
                <w:lang w:val="ky-KG"/>
              </w:rPr>
              <w:t>Ректорат</w:t>
            </w:r>
            <w:r>
              <w:rPr>
                <w:rFonts w:ascii="Calibri" w:eastAsia="Calibri" w:hAnsi="Calibri" w:cs="Times New Roman"/>
                <w:b/>
              </w:rPr>
              <w:t xml:space="preserve">                                                      </w:t>
            </w:r>
            <w:r w:rsidRPr="00FC244E">
              <w:rPr>
                <w:rFonts w:ascii="Calibri" w:eastAsia="Calibri" w:hAnsi="Calibri" w:cs="Times New Roman"/>
                <w:b/>
                <w:lang w:val="ky-KG"/>
              </w:rPr>
              <w:t>:</w:t>
            </w:r>
          </w:p>
        </w:tc>
        <w:tc>
          <w:tcPr>
            <w:tcW w:w="5560" w:type="dxa"/>
          </w:tcPr>
          <w:p w:rsidR="00421CA5" w:rsidRDefault="00421CA5" w:rsidP="00421CA5">
            <w:pPr>
              <w:rPr>
                <w:rFonts w:ascii="Calibri" w:eastAsia="Calibri" w:hAnsi="Calibri" w:cs="Times New Roman"/>
              </w:rPr>
            </w:pPr>
            <w:r w:rsidRPr="00FC244E">
              <w:rPr>
                <w:rFonts w:ascii="Calibri" w:eastAsia="Calibri" w:hAnsi="Calibri" w:cs="Times New Roman"/>
                <w:lang w:val="ky-KG"/>
              </w:rPr>
              <w:t>Кыргыз-Түрк “Манас” университетинин ректораты;</w:t>
            </w:r>
          </w:p>
        </w:tc>
      </w:tr>
      <w:tr w:rsidR="00421CA5" w:rsidTr="00421CA5">
        <w:tc>
          <w:tcPr>
            <w:tcW w:w="4219" w:type="dxa"/>
          </w:tcPr>
          <w:p w:rsidR="00421CA5" w:rsidRDefault="00421CA5" w:rsidP="00BB1C82">
            <w:pPr>
              <w:jc w:val="both"/>
              <w:rPr>
                <w:rFonts w:ascii="Calibri" w:eastAsia="Calibri" w:hAnsi="Calibri" w:cs="Times New Roman"/>
              </w:rPr>
            </w:pPr>
            <w:r w:rsidRPr="00FC244E">
              <w:rPr>
                <w:rFonts w:ascii="Calibri" w:eastAsia="Calibri" w:hAnsi="Calibri" w:cs="Times New Roman"/>
                <w:b/>
                <w:lang w:val="ky-KG"/>
              </w:rPr>
              <w:t>Башкаруу кеӊеши</w:t>
            </w:r>
            <w:r>
              <w:rPr>
                <w:rFonts w:ascii="Calibri" w:eastAsia="Calibri" w:hAnsi="Calibri" w:cs="Times New Roman"/>
                <w:b/>
              </w:rPr>
              <w:t xml:space="preserve">                                    </w:t>
            </w:r>
            <w:r w:rsidRPr="00FC244E">
              <w:rPr>
                <w:rFonts w:ascii="Calibri" w:eastAsia="Calibri" w:hAnsi="Calibri" w:cs="Times New Roman"/>
                <w:b/>
                <w:lang w:val="ky-KG"/>
              </w:rPr>
              <w:t>:</w:t>
            </w:r>
          </w:p>
        </w:tc>
        <w:tc>
          <w:tcPr>
            <w:tcW w:w="5560" w:type="dxa"/>
          </w:tcPr>
          <w:p w:rsidR="00421CA5" w:rsidRDefault="00421CA5" w:rsidP="00421CA5">
            <w:pPr>
              <w:rPr>
                <w:rFonts w:ascii="Calibri" w:eastAsia="Calibri" w:hAnsi="Calibri" w:cs="Times New Roman"/>
              </w:rPr>
            </w:pPr>
            <w:r w:rsidRPr="00FC244E">
              <w:rPr>
                <w:rFonts w:ascii="Calibri" w:eastAsia="Calibri" w:hAnsi="Calibri" w:cs="Times New Roman"/>
                <w:lang w:val="ky-KG"/>
              </w:rPr>
              <w:t>Кыргыз-Түрк “Манас” университетинин Башкаруу кеӊеши</w:t>
            </w:r>
            <w:r>
              <w:rPr>
                <w:rFonts w:ascii="Calibri" w:eastAsia="Calibri" w:hAnsi="Calibri" w:cs="Times New Roman"/>
              </w:rPr>
              <w:t>.</w:t>
            </w:r>
          </w:p>
        </w:tc>
      </w:tr>
    </w:tbl>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Кадрдык саясат</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4-берене. </w:t>
      </w:r>
      <w:r w:rsidRPr="00FC244E">
        <w:rPr>
          <w:rFonts w:ascii="Calibri" w:eastAsia="Calibri" w:hAnsi="Calibri" w:cs="Times New Roman"/>
          <w:lang w:val="ky-KG"/>
        </w:rPr>
        <w:t>Университеттин кадрдык саясаты университеттин жалпы ченемдик актыларына, Камкорчулар кеңеши тарабынан аныкталган</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негиздерге жана жол-жоболорго, о.э. бул нуска</w:t>
      </w:r>
      <w:r w:rsidR="00A21762" w:rsidRPr="00FC244E">
        <w:rPr>
          <w:rFonts w:ascii="Calibri" w:eastAsia="Calibri" w:hAnsi="Calibri" w:cs="Times New Roman"/>
          <w:lang w:val="ky-KG"/>
        </w:rPr>
        <w:t>-</w:t>
      </w:r>
      <w:r w:rsidRPr="00FC244E">
        <w:rPr>
          <w:rFonts w:ascii="Calibri" w:eastAsia="Calibri" w:hAnsi="Calibri" w:cs="Times New Roman"/>
          <w:lang w:val="ky-KG"/>
        </w:rPr>
        <w:t>манын 5-беренесинде белгиленген принциптерге ылайык университет тарабынан аныкталат.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Кадрдык саясаттын принциптери</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5-берене. </w:t>
      </w:r>
      <w:r w:rsidRPr="00FC244E">
        <w:rPr>
          <w:rFonts w:ascii="Calibri" w:eastAsia="Calibri" w:hAnsi="Calibri" w:cs="Times New Roman"/>
          <w:lang w:val="ky-KG"/>
        </w:rPr>
        <w:t>Университеттин кадрдык саясаты төмөндөгү принциптерди камтыйт:</w:t>
      </w:r>
    </w:p>
    <w:p w:rsidR="00BB1C82" w:rsidRPr="00FC244E" w:rsidRDefault="00BB1C82" w:rsidP="006C13EA">
      <w:pPr>
        <w:numPr>
          <w:ilvl w:val="0"/>
          <w:numId w:val="143"/>
        </w:numPr>
        <w:ind w:left="284" w:hanging="284"/>
        <w:jc w:val="both"/>
        <w:rPr>
          <w:rFonts w:ascii="Calibri" w:eastAsia="Calibri" w:hAnsi="Calibri" w:cs="Times New Roman"/>
          <w:lang w:val="ky-KG"/>
        </w:rPr>
      </w:pPr>
      <w:r w:rsidRPr="00FC244E">
        <w:rPr>
          <w:rFonts w:ascii="Calibri" w:eastAsia="Calibri" w:hAnsi="Calibri" w:cs="Times New Roman"/>
          <w:lang w:val="ky-KG"/>
        </w:rPr>
        <w:t>Кызматкерлерди ишке кызыктыруу, университеттин максаттарын ишке ашырууга салым кошо тургандай</w:t>
      </w:r>
      <w:r w:rsidR="00A21762" w:rsidRPr="00FC244E">
        <w:rPr>
          <w:rFonts w:ascii="Calibri" w:eastAsia="Calibri" w:hAnsi="Calibri" w:cs="Times New Roman"/>
          <w:lang w:val="ky-KG"/>
        </w:rPr>
        <w:t xml:space="preserve"> </w:t>
      </w:r>
      <w:r w:rsidRPr="00FC244E">
        <w:rPr>
          <w:rFonts w:ascii="Calibri" w:eastAsia="Calibri" w:hAnsi="Calibri" w:cs="Times New Roman"/>
          <w:lang w:val="ky-KG"/>
        </w:rPr>
        <w:t>иш тартибин уюштуруу жана кызматкерлердин ортосунда жылуу мамиле</w:t>
      </w:r>
      <w:r w:rsidR="00A21762" w:rsidRPr="00FC244E">
        <w:rPr>
          <w:rFonts w:ascii="Calibri" w:eastAsia="Calibri" w:hAnsi="Calibri" w:cs="Times New Roman"/>
          <w:lang w:val="ky-KG"/>
        </w:rPr>
        <w:t>-</w:t>
      </w:r>
      <w:r w:rsidRPr="00FC244E">
        <w:rPr>
          <w:rFonts w:ascii="Calibri" w:eastAsia="Calibri" w:hAnsi="Calibri" w:cs="Times New Roman"/>
          <w:lang w:val="ky-KG"/>
        </w:rPr>
        <w:t>нин түзүлүшүнө өбөлгө түзүү;</w:t>
      </w:r>
    </w:p>
    <w:p w:rsidR="00BB1C82" w:rsidRPr="00FC244E" w:rsidRDefault="00BB1C82" w:rsidP="006C13EA">
      <w:pPr>
        <w:numPr>
          <w:ilvl w:val="0"/>
          <w:numId w:val="143"/>
        </w:numPr>
        <w:ind w:left="284" w:hanging="284"/>
        <w:jc w:val="both"/>
        <w:rPr>
          <w:rFonts w:ascii="Calibri" w:eastAsia="Calibri" w:hAnsi="Calibri" w:cs="Times New Roman"/>
          <w:lang w:val="ky-KG"/>
        </w:rPr>
      </w:pPr>
      <w:r w:rsidRPr="00FC244E">
        <w:rPr>
          <w:rFonts w:ascii="Calibri" w:eastAsia="Calibri" w:hAnsi="Calibri" w:cs="Times New Roman"/>
          <w:lang w:val="ky-KG"/>
        </w:rPr>
        <w:t>Кызматкерлерге сый мамиле жасоо, алардын укуктарын коргоо жана көзөмөлдөө;</w:t>
      </w:r>
    </w:p>
    <w:p w:rsidR="00BB1C82" w:rsidRPr="00FC244E" w:rsidRDefault="00BB1C82" w:rsidP="006C13EA">
      <w:pPr>
        <w:numPr>
          <w:ilvl w:val="0"/>
          <w:numId w:val="143"/>
        </w:numPr>
        <w:ind w:left="284" w:hanging="284"/>
        <w:jc w:val="both"/>
        <w:rPr>
          <w:rFonts w:ascii="Calibri" w:eastAsia="Calibri" w:hAnsi="Calibri" w:cs="Times New Roman"/>
          <w:lang w:val="ky-KG"/>
        </w:rPr>
      </w:pPr>
      <w:r w:rsidRPr="00FC244E">
        <w:rPr>
          <w:rFonts w:ascii="Calibri" w:eastAsia="Calibri" w:hAnsi="Calibri" w:cs="Times New Roman"/>
          <w:lang w:val="ky-KG"/>
        </w:rPr>
        <w:t>Кызматкерлердин билимин, жөндөмүн жана иш тажрыйбасын жогорулатуу максатында алардын үйрөнүүсүнө жана өнүгүүсүнө мүмкүндүк түзүп берүү;</w:t>
      </w:r>
    </w:p>
    <w:p w:rsidR="00BB1C82" w:rsidRPr="00FC244E" w:rsidRDefault="00BB1C82" w:rsidP="006C13EA">
      <w:pPr>
        <w:numPr>
          <w:ilvl w:val="0"/>
          <w:numId w:val="143"/>
        </w:numPr>
        <w:ind w:left="284" w:hanging="284"/>
        <w:jc w:val="both"/>
        <w:rPr>
          <w:rFonts w:ascii="Calibri" w:eastAsia="Calibri" w:hAnsi="Calibri" w:cs="Times New Roman"/>
          <w:lang w:val="ky-KG"/>
        </w:rPr>
      </w:pPr>
      <w:r w:rsidRPr="00FC244E">
        <w:rPr>
          <w:rFonts w:ascii="Calibri" w:eastAsia="Calibri" w:hAnsi="Calibri" w:cs="Times New Roman"/>
          <w:lang w:val="ky-KG"/>
        </w:rPr>
        <w:t>Кызматкерлердин жигердүү жана натыйжалуу иштөөсүн камсыз кылуу;</w:t>
      </w:r>
    </w:p>
    <w:p w:rsidR="00BB1C82" w:rsidRPr="00FC244E" w:rsidRDefault="00BB1C82" w:rsidP="006C13EA">
      <w:pPr>
        <w:numPr>
          <w:ilvl w:val="0"/>
          <w:numId w:val="143"/>
        </w:numPr>
        <w:ind w:left="284" w:hanging="284"/>
        <w:jc w:val="both"/>
        <w:rPr>
          <w:rFonts w:ascii="Calibri" w:eastAsia="Calibri" w:hAnsi="Calibri" w:cs="Times New Roman"/>
          <w:lang w:val="ky-KG"/>
        </w:rPr>
      </w:pPr>
      <w:r w:rsidRPr="00FC244E">
        <w:rPr>
          <w:rFonts w:ascii="Calibri" w:eastAsia="Calibri" w:hAnsi="Calibri" w:cs="Times New Roman"/>
          <w:lang w:val="ky-KG"/>
        </w:rPr>
        <w:t>Кызматкерлердин иштеги ийгиликтерин эске алуу менен</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кызматтан жогорулоосун камсыз кылуу жана сыйлоо;</w:t>
      </w:r>
    </w:p>
    <w:p w:rsidR="00BB1C82" w:rsidRPr="00FC244E" w:rsidRDefault="00BB1C82" w:rsidP="006C13EA">
      <w:pPr>
        <w:numPr>
          <w:ilvl w:val="0"/>
          <w:numId w:val="143"/>
        </w:numPr>
        <w:ind w:left="284" w:hanging="284"/>
        <w:jc w:val="both"/>
        <w:rPr>
          <w:rFonts w:ascii="Calibri" w:eastAsia="Calibri" w:hAnsi="Calibri" w:cs="Times New Roman"/>
          <w:lang w:val="ky-KG"/>
        </w:rPr>
      </w:pPr>
      <w:r w:rsidRPr="00FC244E">
        <w:rPr>
          <w:rFonts w:ascii="Calibri" w:eastAsia="Calibri" w:hAnsi="Calibri" w:cs="Times New Roman"/>
          <w:lang w:val="ky-KG"/>
        </w:rPr>
        <w:t>Кызматкерлердин жоопкерчилик милдеттерин, иштөө тартибин, жүрүм-турум мамиле</w:t>
      </w:r>
      <w:r w:rsidR="00A21762" w:rsidRPr="00FC244E">
        <w:rPr>
          <w:rFonts w:ascii="Calibri" w:eastAsia="Calibri" w:hAnsi="Calibri" w:cs="Times New Roman"/>
          <w:lang w:val="ky-KG"/>
        </w:rPr>
        <w:t>-</w:t>
      </w:r>
      <w:r w:rsidRPr="00FC244E">
        <w:rPr>
          <w:rFonts w:ascii="Calibri" w:eastAsia="Calibri" w:hAnsi="Calibri" w:cs="Times New Roman"/>
          <w:lang w:val="ky-KG"/>
        </w:rPr>
        <w:t>лерин жөнгө салуу, ишке ашыруу жана көзөмөлдөө.</w:t>
      </w:r>
    </w:p>
    <w:p w:rsidR="00A21762" w:rsidRPr="00FC244E" w:rsidRDefault="00A2176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Штаттык бирдик жана кызматкерлерге коюлуучу талаптар</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6-берене. </w:t>
      </w:r>
      <w:r w:rsidRPr="00FC244E">
        <w:rPr>
          <w:rFonts w:ascii="Calibri" w:eastAsia="Calibri" w:hAnsi="Calibri" w:cs="Times New Roman"/>
          <w:lang w:val="ky-KG"/>
        </w:rPr>
        <w:t>Университеттин административдик кызматкерлеринин штаттык бирдиги жана кызматкерлерге коюлуучу талаптар башкаруу кеӊешинин сунушу боюнча Камкорчулар кеңе</w:t>
      </w:r>
      <w:r w:rsidR="00A21762" w:rsidRPr="00FC244E">
        <w:rPr>
          <w:rFonts w:ascii="Calibri" w:eastAsia="Calibri" w:hAnsi="Calibri" w:cs="Times New Roman"/>
          <w:lang w:val="ky-KG"/>
        </w:rPr>
        <w:t>-</w:t>
      </w:r>
      <w:r w:rsidRPr="00FC244E">
        <w:rPr>
          <w:rFonts w:ascii="Calibri" w:eastAsia="Calibri" w:hAnsi="Calibri" w:cs="Times New Roman"/>
          <w:lang w:val="ky-KG"/>
        </w:rPr>
        <w:t>ши тарабынан аныкталат.</w:t>
      </w:r>
    </w:p>
    <w:p w:rsidR="00421CA5" w:rsidRDefault="00421CA5" w:rsidP="00BB1C82">
      <w:pPr>
        <w:jc w:val="both"/>
        <w:rPr>
          <w:rFonts w:ascii="Calibri" w:eastAsia="Calibri" w:hAnsi="Calibri" w:cs="Times New Roman"/>
          <w:b/>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Кызматкерлерди ишке алуу чечими</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7-берене. </w:t>
      </w:r>
      <w:r w:rsidRPr="00FC244E">
        <w:rPr>
          <w:rFonts w:ascii="Calibri" w:eastAsia="Calibri" w:hAnsi="Calibri" w:cs="Times New Roman"/>
          <w:lang w:val="ky-KG"/>
        </w:rPr>
        <w:t>Кызматкерлерди ишке алуу жол-жобосу Камкорчулар кеңеши тарабынан бекитил</w:t>
      </w:r>
      <w:r w:rsidR="00A21762" w:rsidRPr="00FC244E">
        <w:rPr>
          <w:rFonts w:ascii="Calibri" w:eastAsia="Calibri" w:hAnsi="Calibri" w:cs="Times New Roman"/>
          <w:lang w:val="ky-KG"/>
        </w:rPr>
        <w:t>-</w:t>
      </w:r>
      <w:r w:rsidRPr="00FC244E">
        <w:rPr>
          <w:rFonts w:ascii="Calibri" w:eastAsia="Calibri" w:hAnsi="Calibri" w:cs="Times New Roman"/>
          <w:lang w:val="ky-KG"/>
        </w:rPr>
        <w:t>ген штаттык тизменин негизинде ректорат тарабынан аткарылат. Жыл ичинде жаңы кызмат</w:t>
      </w:r>
      <w:r w:rsidR="00A21762" w:rsidRPr="00FC244E">
        <w:rPr>
          <w:rFonts w:ascii="Calibri" w:eastAsia="Calibri" w:hAnsi="Calibri" w:cs="Times New Roman"/>
          <w:lang w:val="ky-KG"/>
        </w:rPr>
        <w:t>-</w:t>
      </w:r>
      <w:r w:rsidRPr="00FC244E">
        <w:rPr>
          <w:rFonts w:ascii="Calibri" w:eastAsia="Calibri" w:hAnsi="Calibri" w:cs="Times New Roman"/>
          <w:lang w:val="ky-KG"/>
        </w:rPr>
        <w:t>керлерге муктаждык болгон учурда, буга байланыштуу сунуш Камкорчулар кеңешинин кароосуна берилет.</w:t>
      </w:r>
    </w:p>
    <w:p w:rsidR="00BB1C82" w:rsidRPr="00FC244E" w:rsidRDefault="00BB1C82" w:rsidP="00016362">
      <w:pPr>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Тийиштүү бөлүм башчысынын талабын башкы катчыдан, кадрлар башкармалыгынын башчысынан жана талап кылган бөлүм башчысынан турган комиссия штаттык тизме жана кызматкерлерге коюлуучу талаптарды эске алуу менен карап чыгып, анын натыйжасында тийиштүү чечим чыгарат.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Кызматкерлерди ишке алуу ыкмалары</w:t>
      </w:r>
    </w:p>
    <w:p w:rsidR="00BB1C82" w:rsidRPr="00FC244E" w:rsidRDefault="00BB1C82" w:rsidP="00BB1C82">
      <w:pPr>
        <w:jc w:val="both"/>
        <w:rPr>
          <w:rFonts w:ascii="Calibri" w:eastAsia="Calibri" w:hAnsi="Calibri" w:cs="Times New Roman"/>
          <w:bCs/>
          <w:lang w:val="ky-KG"/>
        </w:rPr>
      </w:pPr>
      <w:r w:rsidRPr="00FC244E">
        <w:rPr>
          <w:rFonts w:ascii="Calibri" w:eastAsia="Calibri" w:hAnsi="Calibri" w:cs="Times New Roman"/>
          <w:b/>
          <w:lang w:val="ky-KG"/>
        </w:rPr>
        <w:t xml:space="preserve">8-берене. </w:t>
      </w:r>
      <w:r w:rsidRPr="00FC244E">
        <w:rPr>
          <w:rFonts w:ascii="Calibri" w:eastAsia="Calibri" w:hAnsi="Calibri" w:cs="Times New Roman"/>
          <w:bCs/>
          <w:lang w:val="ky-KG"/>
        </w:rPr>
        <w:t>Кызматкерлерди ишке алууда төмөнкүдөй ыкмалар колдонулат:</w:t>
      </w:r>
    </w:p>
    <w:p w:rsidR="00BB1C82" w:rsidRPr="00FC244E" w:rsidRDefault="00BB1C82" w:rsidP="006C13EA">
      <w:pPr>
        <w:numPr>
          <w:ilvl w:val="0"/>
          <w:numId w:val="144"/>
        </w:numPr>
        <w:ind w:left="284" w:hanging="284"/>
        <w:jc w:val="both"/>
        <w:rPr>
          <w:rFonts w:ascii="Calibri" w:eastAsia="Calibri" w:hAnsi="Calibri" w:cs="Times New Roman"/>
          <w:lang w:val="ky-KG"/>
        </w:rPr>
      </w:pPr>
      <w:r w:rsidRPr="00FC244E">
        <w:rPr>
          <w:rFonts w:ascii="Calibri" w:eastAsia="Calibri" w:hAnsi="Calibri" w:cs="Times New Roman"/>
          <w:lang w:val="ky-KG"/>
        </w:rPr>
        <w:t>Ишке алуу өтүнүчү менен кайрылган кишилердин арыздарын карап чыгуу;</w:t>
      </w:r>
    </w:p>
    <w:p w:rsidR="00BB1C82" w:rsidRPr="00FC244E" w:rsidRDefault="004E08E5" w:rsidP="006C13EA">
      <w:pPr>
        <w:numPr>
          <w:ilvl w:val="0"/>
          <w:numId w:val="144"/>
        </w:numPr>
        <w:ind w:left="284" w:hanging="284"/>
        <w:jc w:val="both"/>
        <w:rPr>
          <w:rFonts w:ascii="Calibri" w:eastAsia="Calibri" w:hAnsi="Calibri" w:cs="Times New Roman"/>
          <w:lang w:val="ky-KG"/>
        </w:rPr>
      </w:pPr>
      <w:r w:rsidRPr="00FC244E">
        <w:rPr>
          <w:rFonts w:ascii="Calibri" w:eastAsia="Calibri" w:hAnsi="Calibri" w:cs="Times New Roman"/>
          <w:lang w:val="ky-KG"/>
        </w:rPr>
        <w:t xml:space="preserve">Интернетте </w:t>
      </w:r>
      <w:r w:rsidR="00BB1C82" w:rsidRPr="00FC244E">
        <w:rPr>
          <w:rFonts w:ascii="Calibri" w:eastAsia="Calibri" w:hAnsi="Calibri" w:cs="Times New Roman"/>
          <w:lang w:val="ky-KG"/>
        </w:rPr>
        <w:t>же басма сөз каражаттарында жарыяланган кулактандыруу боюнча кайрылган кишилердин арыздарын карап чыгуу;</w:t>
      </w:r>
    </w:p>
    <w:p w:rsidR="00BB1C82" w:rsidRPr="00FC244E" w:rsidRDefault="00BB1C82" w:rsidP="006C13EA">
      <w:pPr>
        <w:numPr>
          <w:ilvl w:val="0"/>
          <w:numId w:val="144"/>
        </w:numPr>
        <w:ind w:left="284" w:hanging="284"/>
        <w:jc w:val="both"/>
        <w:rPr>
          <w:rFonts w:ascii="Calibri" w:eastAsia="Calibri" w:hAnsi="Calibri" w:cs="Times New Roman"/>
          <w:lang w:val="ky-KG"/>
        </w:rPr>
      </w:pPr>
      <w:r w:rsidRPr="00FC244E">
        <w:rPr>
          <w:rFonts w:ascii="Calibri" w:eastAsia="Calibri" w:hAnsi="Calibri" w:cs="Times New Roman"/>
          <w:lang w:val="ky-KG"/>
        </w:rPr>
        <w:t>Тийиштүү мекеме жана уюмдар же консультация берүүчү фирмалар аркылуу кайрылган кишилердин арыздарын карап чыгуу.</w:t>
      </w:r>
    </w:p>
    <w:p w:rsidR="004E08E5" w:rsidRPr="00FC244E" w:rsidRDefault="004E08E5" w:rsidP="00BB1C82">
      <w:pPr>
        <w:ind w:firstLine="567"/>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Жогорудагы ыкмалардын кайсынысы колдонулары, ишке алынуучу кызматкерлерге кандай талаптар коюлары жана жаңы кызматкерлерди канчалык тез мөөнөттө алуунун зарылдыгы</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ректорат тарабынан каралып, аныкталат.</w:t>
      </w:r>
    </w:p>
    <w:p w:rsidR="00BB1C82" w:rsidRPr="00FC244E" w:rsidRDefault="00BB1C82" w:rsidP="00BB1C82">
      <w:pPr>
        <w:jc w:val="both"/>
        <w:rPr>
          <w:rFonts w:ascii="Calibri" w:eastAsia="Calibri" w:hAnsi="Calibri" w:cs="Times New Roman"/>
          <w:b/>
          <w:bCs/>
          <w:lang w:val="ky-KG"/>
        </w:rPr>
      </w:pPr>
    </w:p>
    <w:p w:rsidR="00BB1C82" w:rsidRPr="00FC244E" w:rsidRDefault="00BB1C82" w:rsidP="00BB1C82">
      <w:pPr>
        <w:jc w:val="both"/>
        <w:rPr>
          <w:rFonts w:ascii="Calibri" w:eastAsia="Calibri" w:hAnsi="Calibri" w:cs="Times New Roman"/>
          <w:b/>
          <w:bCs/>
          <w:lang w:val="ky-KG"/>
        </w:rPr>
      </w:pPr>
      <w:r w:rsidRPr="00FC244E">
        <w:rPr>
          <w:rFonts w:ascii="Calibri" w:eastAsia="Calibri" w:hAnsi="Calibri" w:cs="Times New Roman"/>
          <w:b/>
          <w:bCs/>
          <w:lang w:val="ky-KG"/>
        </w:rPr>
        <w:t>Талапкерлерге коюлуучу талаптар</w:t>
      </w:r>
    </w:p>
    <w:p w:rsidR="00BB1C82" w:rsidRPr="00FC244E" w:rsidRDefault="00BB1C82" w:rsidP="00BB1C82">
      <w:pPr>
        <w:jc w:val="both"/>
        <w:rPr>
          <w:rFonts w:ascii="Calibri" w:eastAsia="Calibri" w:hAnsi="Calibri" w:cs="Times New Roman"/>
          <w:bCs/>
          <w:lang w:val="ky-KG"/>
        </w:rPr>
      </w:pPr>
      <w:r w:rsidRPr="00FC244E">
        <w:rPr>
          <w:rFonts w:ascii="Calibri" w:eastAsia="Calibri" w:hAnsi="Calibri" w:cs="Times New Roman"/>
          <w:b/>
          <w:lang w:val="ky-KG"/>
        </w:rPr>
        <w:t xml:space="preserve">9-берене. </w:t>
      </w:r>
      <w:r w:rsidRPr="00FC244E">
        <w:rPr>
          <w:rFonts w:ascii="Calibri" w:eastAsia="Calibri" w:hAnsi="Calibri" w:cs="Times New Roman"/>
          <w:bCs/>
          <w:lang w:val="ky-KG"/>
        </w:rPr>
        <w:t>Талапкерлерге төмөнкүдөй талаптар коюлат:</w:t>
      </w:r>
    </w:p>
    <w:p w:rsidR="00BB1C82" w:rsidRPr="00FC244E" w:rsidRDefault="00BB1C82" w:rsidP="006C13EA">
      <w:pPr>
        <w:numPr>
          <w:ilvl w:val="0"/>
          <w:numId w:val="145"/>
        </w:numPr>
        <w:ind w:left="284" w:hanging="284"/>
        <w:jc w:val="both"/>
        <w:rPr>
          <w:rFonts w:ascii="Calibri" w:eastAsia="Calibri" w:hAnsi="Calibri" w:cs="Times New Roman"/>
          <w:lang w:val="ky-KG"/>
        </w:rPr>
      </w:pPr>
      <w:r w:rsidRPr="00FC244E">
        <w:rPr>
          <w:rFonts w:ascii="Calibri" w:eastAsia="Calibri" w:hAnsi="Calibri" w:cs="Times New Roman"/>
          <w:lang w:val="ky-KG"/>
        </w:rPr>
        <w:t>Кыргызстандын же Түркиянын жараны жана</w:t>
      </w:r>
      <w:r w:rsidR="00674BD2" w:rsidRPr="00FC244E">
        <w:rPr>
          <w:rFonts w:ascii="Calibri" w:eastAsia="Calibri" w:hAnsi="Calibri" w:cs="Times New Roman"/>
          <w:lang w:val="ky-KG"/>
        </w:rPr>
        <w:t xml:space="preserve"> жашы 18ден жогору болууга тийиш</w:t>
      </w:r>
      <w:r w:rsidRPr="00FC244E">
        <w:rPr>
          <w:rFonts w:ascii="Calibri" w:eastAsia="Calibri" w:hAnsi="Calibri" w:cs="Times New Roman"/>
          <w:lang w:val="ky-KG"/>
        </w:rPr>
        <w:t>. Кесиптик ж.б.</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милдеттерди аткарууга жөндөмдүү жана курагы 35</w:t>
      </w:r>
      <w:r w:rsidR="00674BD2" w:rsidRPr="00FC244E">
        <w:rPr>
          <w:rFonts w:ascii="Calibri" w:eastAsia="Calibri" w:hAnsi="Calibri" w:cs="Times New Roman"/>
          <w:lang w:val="ky-KG"/>
        </w:rPr>
        <w:t xml:space="preserve"> жашка чейин болушу зарыл</w:t>
      </w:r>
      <w:r w:rsidRPr="00FC244E">
        <w:rPr>
          <w:rFonts w:ascii="Calibri" w:eastAsia="Calibri" w:hAnsi="Calibri" w:cs="Times New Roman"/>
          <w:lang w:val="ky-KG"/>
        </w:rPr>
        <w:t>;</w:t>
      </w:r>
    </w:p>
    <w:p w:rsidR="00BB1C82" w:rsidRPr="00FC244E" w:rsidRDefault="00BB1C82" w:rsidP="006C13EA">
      <w:pPr>
        <w:numPr>
          <w:ilvl w:val="0"/>
          <w:numId w:val="145"/>
        </w:numPr>
        <w:ind w:left="284" w:hanging="284"/>
        <w:jc w:val="both"/>
        <w:rPr>
          <w:rFonts w:ascii="Calibri" w:eastAsia="Calibri" w:hAnsi="Calibri" w:cs="Times New Roman"/>
          <w:lang w:val="ky-KG"/>
        </w:rPr>
      </w:pPr>
      <w:r w:rsidRPr="00FC244E">
        <w:rPr>
          <w:rFonts w:ascii="Calibri" w:eastAsia="Calibri" w:hAnsi="Calibri" w:cs="Times New Roman"/>
          <w:lang w:val="ky-KG"/>
        </w:rPr>
        <w:t>Жосунсуз жоруктары үчүн мурда соттолбогон же оор күнөөгө тартылбаган, мурунку иштеген жеринде же башка университетте тартип бузгандыгы үчүн иштен чыгарылбаган болушу керек (бул үчүн соттолбогондугу тууралуу маалымкат же ага эквиваленттүү доку</w:t>
      </w:r>
      <w:r w:rsidR="00A21762" w:rsidRPr="00FC244E">
        <w:rPr>
          <w:rFonts w:ascii="Calibri" w:eastAsia="Calibri" w:hAnsi="Calibri" w:cs="Times New Roman"/>
          <w:lang w:val="ky-KG"/>
        </w:rPr>
        <w:t>-</w:t>
      </w:r>
      <w:r w:rsidRPr="00FC244E">
        <w:rPr>
          <w:rFonts w:ascii="Calibri" w:eastAsia="Calibri" w:hAnsi="Calibri" w:cs="Times New Roman"/>
          <w:lang w:val="ky-KG"/>
        </w:rPr>
        <w:t>мент талап кылынат);</w:t>
      </w:r>
    </w:p>
    <w:p w:rsidR="00BB1C82" w:rsidRPr="00FC244E" w:rsidRDefault="00BB1C82" w:rsidP="006C13EA">
      <w:pPr>
        <w:numPr>
          <w:ilvl w:val="0"/>
          <w:numId w:val="145"/>
        </w:numPr>
        <w:ind w:left="284" w:hanging="284"/>
        <w:jc w:val="both"/>
        <w:rPr>
          <w:rFonts w:ascii="Calibri" w:eastAsia="Calibri" w:hAnsi="Calibri" w:cs="Times New Roman"/>
          <w:lang w:val="ky-KG"/>
        </w:rPr>
      </w:pPr>
      <w:r w:rsidRPr="00FC244E">
        <w:rPr>
          <w:rFonts w:ascii="Calibri" w:eastAsia="Calibri" w:hAnsi="Calibri" w:cs="Times New Roman"/>
          <w:lang w:val="ky-KG"/>
        </w:rPr>
        <w:t>Тийиштүү билимге, жөндөмгө жана иш тажрыйбага ээ болуусу керек (бул учурда талап</w:t>
      </w:r>
      <w:r w:rsidR="00A21762" w:rsidRPr="00FC244E">
        <w:rPr>
          <w:rFonts w:ascii="Calibri" w:eastAsia="Calibri" w:hAnsi="Calibri" w:cs="Times New Roman"/>
          <w:lang w:val="ky-KG"/>
        </w:rPr>
        <w:t>-</w:t>
      </w:r>
      <w:r w:rsidRPr="00FC244E">
        <w:rPr>
          <w:rFonts w:ascii="Calibri" w:eastAsia="Calibri" w:hAnsi="Calibri" w:cs="Times New Roman"/>
          <w:lang w:val="ky-KG"/>
        </w:rPr>
        <w:t>керлерден диплом, сертификат, эмгек китепчеси жана буларга эквиваленттүү документ</w:t>
      </w:r>
      <w:r w:rsidR="00A21762" w:rsidRPr="00FC244E">
        <w:rPr>
          <w:rFonts w:ascii="Calibri" w:eastAsia="Calibri" w:hAnsi="Calibri" w:cs="Times New Roman"/>
          <w:lang w:val="ky-KG"/>
        </w:rPr>
        <w:t>-</w:t>
      </w:r>
      <w:r w:rsidRPr="00FC244E">
        <w:rPr>
          <w:rFonts w:ascii="Calibri" w:eastAsia="Calibri" w:hAnsi="Calibri" w:cs="Times New Roman"/>
          <w:lang w:val="ky-KG"/>
        </w:rPr>
        <w:t>тер талап кылынат);</w:t>
      </w:r>
    </w:p>
    <w:p w:rsidR="00BB1C82" w:rsidRPr="00FC244E" w:rsidRDefault="00BB1C82" w:rsidP="006C13EA">
      <w:pPr>
        <w:numPr>
          <w:ilvl w:val="0"/>
          <w:numId w:val="145"/>
        </w:numPr>
        <w:ind w:left="284" w:hanging="284"/>
        <w:jc w:val="both"/>
        <w:rPr>
          <w:rFonts w:ascii="Calibri" w:eastAsia="Calibri" w:hAnsi="Calibri" w:cs="Times New Roman"/>
          <w:lang w:val="ky-KG"/>
        </w:rPr>
      </w:pPr>
      <w:r w:rsidRPr="00FC244E">
        <w:rPr>
          <w:rFonts w:ascii="Calibri" w:eastAsia="Calibri" w:hAnsi="Calibri" w:cs="Times New Roman"/>
          <w:lang w:val="ky-KG"/>
        </w:rPr>
        <w:t>Эркек талапкерлер аскердик кызматын өтөгөн ж</w:t>
      </w:r>
      <w:r w:rsidR="00674BD2" w:rsidRPr="00FC244E">
        <w:rPr>
          <w:rFonts w:ascii="Calibri" w:eastAsia="Calibri" w:hAnsi="Calibri" w:cs="Times New Roman"/>
          <w:lang w:val="ky-KG"/>
        </w:rPr>
        <w:t>е андан бошотулган болуусу шарт</w:t>
      </w:r>
      <w:r w:rsidRPr="00FC244E">
        <w:rPr>
          <w:rFonts w:ascii="Calibri" w:eastAsia="Calibri" w:hAnsi="Calibri" w:cs="Times New Roman"/>
          <w:lang w:val="ky-KG"/>
        </w:rPr>
        <w:t xml:space="preserve"> (өзгөчө учурларда аскердик кызматын өтөбөгөндөр үчүн ректораттын макулдугу керек. Бул учур</w:t>
      </w:r>
      <w:r w:rsidR="00A21762" w:rsidRPr="00FC244E">
        <w:rPr>
          <w:rFonts w:ascii="Calibri" w:eastAsia="Calibri" w:hAnsi="Calibri" w:cs="Times New Roman"/>
          <w:lang w:val="ky-KG"/>
        </w:rPr>
        <w:t>-</w:t>
      </w:r>
      <w:r w:rsidRPr="00FC244E">
        <w:rPr>
          <w:rFonts w:ascii="Calibri" w:eastAsia="Calibri" w:hAnsi="Calibri" w:cs="Times New Roman"/>
          <w:lang w:val="ky-KG"/>
        </w:rPr>
        <w:t>да тийиштүү</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документ</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талап</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кылынат);</w:t>
      </w:r>
    </w:p>
    <w:p w:rsidR="00BB1C82" w:rsidRPr="00FC244E" w:rsidRDefault="00BB1C82" w:rsidP="006C13EA">
      <w:pPr>
        <w:numPr>
          <w:ilvl w:val="0"/>
          <w:numId w:val="145"/>
        </w:numPr>
        <w:ind w:left="284" w:hanging="284"/>
        <w:jc w:val="both"/>
        <w:rPr>
          <w:rFonts w:ascii="Calibri" w:eastAsia="Calibri" w:hAnsi="Calibri" w:cs="Times New Roman"/>
          <w:lang w:val="ky-KG"/>
        </w:rPr>
      </w:pPr>
      <w:r w:rsidRPr="00FC244E">
        <w:rPr>
          <w:rFonts w:ascii="Calibri" w:eastAsia="Calibri" w:hAnsi="Calibri" w:cs="Times New Roman"/>
          <w:lang w:val="ky-KG"/>
        </w:rPr>
        <w:t>Ишке алынуучу кызматкер иш милдетин такай аткара ала тургандай психикалык жана физикалы</w:t>
      </w:r>
      <w:r w:rsidR="00674BD2" w:rsidRPr="00FC244E">
        <w:rPr>
          <w:rFonts w:ascii="Calibri" w:eastAsia="Calibri" w:hAnsi="Calibri" w:cs="Times New Roman"/>
          <w:lang w:val="ky-KG"/>
        </w:rPr>
        <w:t>к жактан дени сак болууга тийиш</w:t>
      </w:r>
      <w:r w:rsidRPr="00FC244E">
        <w:rPr>
          <w:rFonts w:ascii="Calibri" w:eastAsia="Calibri" w:hAnsi="Calibri" w:cs="Times New Roman"/>
          <w:lang w:val="ky-KG"/>
        </w:rPr>
        <w:t xml:space="preserve"> (бул жагдай университет аныктаган</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саламат</w:t>
      </w:r>
      <w:r w:rsidR="00A21762" w:rsidRPr="00FC244E">
        <w:rPr>
          <w:rFonts w:ascii="Calibri" w:eastAsia="Calibri" w:hAnsi="Calibri" w:cs="Times New Roman"/>
          <w:lang w:val="ky-KG"/>
        </w:rPr>
        <w:t>-</w:t>
      </w:r>
      <w:r w:rsidRPr="00FC244E">
        <w:rPr>
          <w:rFonts w:ascii="Calibri" w:eastAsia="Calibri" w:hAnsi="Calibri" w:cs="Times New Roman"/>
          <w:lang w:val="ky-KG"/>
        </w:rPr>
        <w:t>тыкты сактоо мекемелеринен алынган медициналык маалымкат менен тастыкталат. Ден соолугу талапка жооп бербеген талапкерлер кызматка алынбайт).</w:t>
      </w:r>
    </w:p>
    <w:p w:rsidR="00BB1C82" w:rsidRPr="00FC244E" w:rsidRDefault="00BB1C82" w:rsidP="00BB1C82">
      <w:pPr>
        <w:ind w:firstLine="567"/>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Жогоруда белгиленген жалпы шарттардан сырткары, кызматкерлердин аткара турган кызма</w:t>
      </w:r>
      <w:r w:rsidR="00A21762" w:rsidRPr="00FC244E">
        <w:rPr>
          <w:rFonts w:ascii="Calibri" w:eastAsia="Calibri" w:hAnsi="Calibri" w:cs="Times New Roman"/>
          <w:lang w:val="ky-KG"/>
        </w:rPr>
        <w:t>-</w:t>
      </w:r>
      <w:r w:rsidRPr="00FC244E">
        <w:rPr>
          <w:rFonts w:ascii="Calibri" w:eastAsia="Calibri" w:hAnsi="Calibri" w:cs="Times New Roman"/>
          <w:lang w:val="ky-KG"/>
        </w:rPr>
        <w:t>тына жараша</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ректорат тарабынан өзгөчө шарттар да талап кылынышы мүмкүн.</w:t>
      </w:r>
    </w:p>
    <w:p w:rsidR="002E13DF" w:rsidRPr="00FC244E" w:rsidRDefault="002E13DF" w:rsidP="00BB1C82">
      <w:pPr>
        <w:jc w:val="both"/>
        <w:rPr>
          <w:rFonts w:ascii="Calibri" w:eastAsia="Calibri" w:hAnsi="Calibri" w:cs="Times New Roman"/>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lang w:val="ky-KG"/>
        </w:rPr>
        <w:t>Ден соолугунан мүмкүнчүлүгү чектелүү болгондорду жана мурун соттолгондорду ишке алууда Кыргыз Республикасынын тийиштүү мыйзамында белгиленген жол-жоболор колдонулат.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Кызматкерлерди тандоо жана дайындоо</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10-берене. </w:t>
      </w:r>
      <w:r w:rsidRPr="00FC244E">
        <w:rPr>
          <w:rFonts w:ascii="Calibri" w:eastAsia="Calibri" w:hAnsi="Calibri" w:cs="Times New Roman"/>
          <w:lang w:val="ky-KG"/>
        </w:rPr>
        <w:t>Ишке алына турган кызматкерлерди тандоо үчүн баш</w:t>
      </w:r>
      <w:r w:rsidR="00244451" w:rsidRPr="00FC244E">
        <w:rPr>
          <w:rFonts w:ascii="Calibri" w:eastAsia="Calibri" w:hAnsi="Calibri" w:cs="Times New Roman"/>
          <w:lang w:val="ky-KG"/>
        </w:rPr>
        <w:t>кы</w:t>
      </w:r>
      <w:r w:rsidRPr="00FC244E">
        <w:rPr>
          <w:rFonts w:ascii="Calibri" w:eastAsia="Calibri" w:hAnsi="Calibri" w:cs="Times New Roman"/>
          <w:lang w:val="ky-KG"/>
        </w:rPr>
        <w:t xml:space="preserve"> катчы, кадрлар башкармалыгынын башчысы жана жаңы кызматкерди алууну сунуштаган</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бөлүм башчысынан турган “Талапкерлерди тандоо жана баалоо комиссиясы” түзүлөт. Зарыл болгон учурда тандоо комиссиясынын курамына кесипкөй адистер тартылышы мүмкүн.</w:t>
      </w:r>
    </w:p>
    <w:p w:rsidR="00BB1C82" w:rsidRPr="00FC244E" w:rsidRDefault="00BB1C82" w:rsidP="00BB1C82">
      <w:pPr>
        <w:ind w:firstLine="567"/>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Талапкерлер 8-беренеде көрсөтүлгөн ишке алуу ыкмаларына ылайык тандалып алынат. Ишке кирүү арызы же толтурган бланкы каралат. Башкы катчылык талапкерлерге байланыш</w:t>
      </w:r>
      <w:r w:rsidR="00A21762" w:rsidRPr="00FC244E">
        <w:rPr>
          <w:rFonts w:ascii="Calibri" w:eastAsia="Calibri" w:hAnsi="Calibri" w:cs="Times New Roman"/>
          <w:lang w:val="ky-KG"/>
        </w:rPr>
        <w:t>-</w:t>
      </w:r>
      <w:r w:rsidRPr="00FC244E">
        <w:rPr>
          <w:rFonts w:ascii="Calibri" w:eastAsia="Calibri" w:hAnsi="Calibri" w:cs="Times New Roman"/>
          <w:lang w:val="ky-KG"/>
        </w:rPr>
        <w:t>туу маалыматтарды жашыруун сактоо менен арыздарда көрсөтүлгөн тийиштүү кишилерден, мурда иштеген жеринен жана башка булактардан маалымат алышы ыктымал.</w:t>
      </w:r>
    </w:p>
    <w:p w:rsidR="00BB1C82" w:rsidRPr="00FC244E" w:rsidRDefault="00BB1C82" w:rsidP="00BB1C82">
      <w:pPr>
        <w:ind w:firstLine="567"/>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Комиссия арыздарды карап чыгуунун натыйжасында тандап алган талапкердин же талапкер</w:t>
      </w:r>
      <w:r w:rsidR="00016362" w:rsidRPr="00FC244E">
        <w:rPr>
          <w:rFonts w:ascii="Calibri" w:eastAsia="Calibri" w:hAnsi="Calibri" w:cs="Times New Roman"/>
          <w:lang w:val="ky-KG"/>
        </w:rPr>
        <w:t>-</w:t>
      </w:r>
      <w:r w:rsidR="00C53C61">
        <w:rPr>
          <w:rFonts w:ascii="Calibri" w:eastAsia="Calibri" w:hAnsi="Calibri" w:cs="Times New Roman"/>
          <w:lang w:val="ky-KG"/>
        </w:rPr>
        <w:t>лердин</w:t>
      </w:r>
      <w:r w:rsidRPr="00FC244E">
        <w:rPr>
          <w:rFonts w:ascii="Calibri" w:eastAsia="Calibri" w:hAnsi="Calibri" w:cs="Times New Roman"/>
          <w:lang w:val="ky-KG"/>
        </w:rPr>
        <w:t xml:space="preserve"> кызматка дайындоо иши аткарылышы үчүн алардын документтерин башкы катчы</w:t>
      </w:r>
      <w:r w:rsidR="00A21762" w:rsidRPr="00FC244E">
        <w:rPr>
          <w:rFonts w:ascii="Calibri" w:eastAsia="Calibri" w:hAnsi="Calibri" w:cs="Times New Roman"/>
          <w:lang w:val="ky-KG"/>
        </w:rPr>
        <w:t>-</w:t>
      </w:r>
      <w:r w:rsidRPr="00FC244E">
        <w:rPr>
          <w:rFonts w:ascii="Calibri" w:eastAsia="Calibri" w:hAnsi="Calibri" w:cs="Times New Roman"/>
          <w:lang w:val="ky-KG"/>
        </w:rPr>
        <w:t>лыкка берет. Зарыл болгон учурда талапкерлерге комиссия тарабынан жазуу же/жана оозеки түрүндө сынак уюштурулушу мүмкүн.</w:t>
      </w:r>
    </w:p>
    <w:p w:rsidR="00BB1C82" w:rsidRPr="00FC244E" w:rsidRDefault="00BB1C82" w:rsidP="00BB1C82">
      <w:pPr>
        <w:ind w:firstLine="567"/>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 xml:space="preserve">Камкорчулар кеңеши тарабынан бекитилген штаттык тизме боюнча сунушталган талапкер же талапкерлер ректорат тарабынан дайындалат. Кызматкерлер университеттеги иштөө эрежелерине жана иш берүүчү тарабынан аныкталган иштөө шарттарына, </w:t>
      </w:r>
      <w:r w:rsidRPr="00FC244E">
        <w:rPr>
          <w:rFonts w:ascii="Calibri" w:hAnsi="Calibri" w:cs="Times New Roman"/>
          <w:shd w:val="clear" w:color="auto" w:fill="FFFFFF"/>
          <w:lang w:val="ky-KG"/>
        </w:rPr>
        <w:t xml:space="preserve">эмгекти коргоо </w:t>
      </w:r>
      <w:r w:rsidRPr="00FC244E">
        <w:rPr>
          <w:rStyle w:val="afff5"/>
          <w:rFonts w:ascii="Calibri" w:hAnsi="Calibri" w:cs="Times New Roman"/>
          <w:bCs/>
          <w:i w:val="0"/>
          <w:iCs w:val="0"/>
          <w:shd w:val="clear" w:color="auto" w:fill="FFFFFF"/>
          <w:lang w:val="ky-KG"/>
        </w:rPr>
        <w:t>жана техникалык</w:t>
      </w:r>
      <w:r w:rsidRPr="00FC244E">
        <w:rPr>
          <w:rFonts w:ascii="Calibri" w:hAnsi="Calibri" w:cs="Times New Roman"/>
          <w:lang w:val="ky-KG"/>
        </w:rPr>
        <w:t xml:space="preserve"> </w:t>
      </w:r>
      <w:r w:rsidRPr="00FC244E">
        <w:rPr>
          <w:rFonts w:ascii="Calibri" w:hAnsi="Calibri" w:cs="Times New Roman"/>
          <w:shd w:val="clear" w:color="auto" w:fill="FFFFFF"/>
          <w:lang w:val="ky-KG"/>
        </w:rPr>
        <w:t>коопсуздук талаптарына</w:t>
      </w:r>
      <w:r w:rsidRPr="00FC244E">
        <w:rPr>
          <w:rFonts w:ascii="Calibri" w:eastAsia="Calibri" w:hAnsi="Calibri" w:cs="Times New Roman"/>
          <w:lang w:val="ky-KG"/>
        </w:rPr>
        <w:t>, университет тарабынан иштелип чыгылган</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же иштелип чыгыла турган нускамаларга, жоболорго, чечимдерге ж.б. ченемдик актыларга ылайык иштей турганын жазуу түрүндө билдирет жана аткарат.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Талапкерлердин ишке алынышы</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11-берене. </w:t>
      </w:r>
      <w:r w:rsidRPr="00FC244E">
        <w:rPr>
          <w:rFonts w:ascii="Calibri" w:eastAsia="Calibri" w:hAnsi="Calibri" w:cs="Times New Roman"/>
          <w:lang w:val="ky-KG"/>
        </w:rPr>
        <w:t>Ишке алынуучу талапкер кызматкерлердин аткара турган ишинин мүнөзү, айлык акысы, төлөө формасы жана убактысы, ишке кирүү</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күнү жана бул нускамада көрсөтүлбөгөн башка шарттар эмгек келишиминде көрсөтүлөт.</w:t>
      </w:r>
      <w:r w:rsidR="00E34350" w:rsidRPr="00FC244E">
        <w:rPr>
          <w:rFonts w:ascii="Calibri" w:eastAsia="Calibri" w:hAnsi="Calibri" w:cs="Times New Roman"/>
          <w:lang w:val="ky-KG"/>
        </w:rPr>
        <w:t xml:space="preserve"> </w:t>
      </w:r>
    </w:p>
    <w:p w:rsidR="00BB1C82" w:rsidRPr="00FC244E" w:rsidRDefault="00BB1C82" w:rsidP="00BB1C82">
      <w:pPr>
        <w:ind w:firstLine="567"/>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Бул нускаманын жана келишимдин шарттарын кабыл алган талапкер эмгек келишимине кол коёт. Талапкердин ишке кирүү күнү эмгек келишими күчүнө кирген күндөн тарта башталат. Бул тууралуу маалымат тийиштүү бөлүм башчысы тарабынан жазуу түрүндө документ</w:t>
      </w:r>
      <w:r w:rsidR="00016362" w:rsidRPr="00FC244E">
        <w:rPr>
          <w:rFonts w:ascii="Calibri" w:eastAsia="Calibri" w:hAnsi="Calibri" w:cs="Times New Roman"/>
          <w:lang w:val="ky-KG"/>
        </w:rPr>
        <w:t>-</w:t>
      </w:r>
      <w:r w:rsidRPr="00FC244E">
        <w:rPr>
          <w:rFonts w:ascii="Calibri" w:eastAsia="Calibri" w:hAnsi="Calibri" w:cs="Times New Roman"/>
          <w:lang w:val="ky-KG"/>
        </w:rPr>
        <w:t>тештирилип, кызматкердин өздүк папкасына киргизилет. Кызматкер иштен бошоп кеткен учурда да, анын өздүк папкасы тийиштүү бөлүмдө сакталат.</w:t>
      </w:r>
    </w:p>
    <w:p w:rsidR="00BB1C82" w:rsidRPr="00FC244E" w:rsidRDefault="00BB1C82" w:rsidP="00BB1C82">
      <w:pPr>
        <w:ind w:firstLine="567"/>
        <w:jc w:val="both"/>
        <w:rPr>
          <w:rFonts w:ascii="Calibri" w:eastAsia="Calibri" w:hAnsi="Calibri" w:cs="Times New Roman"/>
          <w:lang w:val="ky-KG"/>
        </w:rPr>
      </w:pPr>
    </w:p>
    <w:p w:rsidR="00BB1C82" w:rsidRPr="00FC244E" w:rsidRDefault="00BB1C82" w:rsidP="002E13DF">
      <w:pPr>
        <w:jc w:val="both"/>
        <w:rPr>
          <w:rFonts w:ascii="Calibri" w:hAnsi="Calibri" w:cs="Times New Roman"/>
          <w:highlight w:val="darkRed"/>
          <w:lang w:val="ky-KG"/>
        </w:rPr>
      </w:pPr>
      <w:r w:rsidRPr="00FC244E">
        <w:rPr>
          <w:rFonts w:ascii="Calibri" w:eastAsia="Calibri" w:hAnsi="Calibri" w:cs="Times New Roman"/>
          <w:lang w:val="ky-KG"/>
        </w:rPr>
        <w:t>Университетте туруктуу иштей турган кызматкерлер менен келишимдер ошол жылдын сентябрь айынын башынан тарта кийинки жылдын август айынын аягына чейин 1 жылдык мөөнөткө түзүлөт. Муну менен бирге университетте туруктуу иштей турган кызматкерлер менен келишим ошол жылдын август айынын аягынан тарта 18 айдан ашпай тургандай болуп кийинки окуу семестрин камтып түзүлүшү мүмкүн.</w:t>
      </w:r>
    </w:p>
    <w:p w:rsidR="00BB1C82" w:rsidRPr="00FC244E" w:rsidRDefault="00BB1C82" w:rsidP="00BB1C82">
      <w:pPr>
        <w:ind w:firstLine="567"/>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Келишимдин мөөнөтү ичинде кызматкердин кызматы өзгөрмөйүнчө аны менен жаңы келишим түзүлбөйт. Кызматкердин кызматынын өзгөрүшүнөн улам келишим жаңыланганда, жаңы келишимдин мөөнөтү эски келишимдин калган мөөнөтүнөн ашпайт.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Сыноо мөөнөтү</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12-берене. </w:t>
      </w:r>
      <w:r w:rsidRPr="00FC244E">
        <w:rPr>
          <w:rFonts w:ascii="Calibri" w:eastAsia="Calibri" w:hAnsi="Calibri" w:cs="Times New Roman"/>
          <w:lang w:val="ky-KG"/>
        </w:rPr>
        <w:t xml:space="preserve">Университетке кызматкерлер алты айлык сыноо мөөнөтү менен ишке алынат. Бул мөөнөттө университет дагы, ишке алынган кызматкер дагы кабар бербей туруп, эмгек </w:t>
      </w:r>
      <w:r w:rsidRPr="00FC244E">
        <w:rPr>
          <w:rFonts w:ascii="Calibri" w:eastAsia="Calibri" w:hAnsi="Calibri" w:cs="Times New Roman"/>
          <w:lang w:val="ky-KG"/>
        </w:rPr>
        <w:lastRenderedPageBreak/>
        <w:t>келишимин бир тараптуу бузууга укуктуу. Мындай учурда кызматкерге иштеген күндөрү үчүн гана акы төлөнөт.</w:t>
      </w:r>
    </w:p>
    <w:p w:rsidR="00421CA5" w:rsidRDefault="00421CA5" w:rsidP="00BB1C82">
      <w:pPr>
        <w:jc w:val="both"/>
        <w:rPr>
          <w:rFonts w:ascii="Calibri" w:eastAsia="Calibri" w:hAnsi="Calibri" w:cs="Times New Roman"/>
          <w:b/>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Эмгек акынын шкаласы</w:t>
      </w:r>
    </w:p>
    <w:p w:rsidR="00BB1C82" w:rsidRPr="00FC244E" w:rsidRDefault="00BB1C82" w:rsidP="00A21762">
      <w:pPr>
        <w:jc w:val="both"/>
        <w:rPr>
          <w:rFonts w:ascii="Calibri" w:eastAsia="Calibri" w:hAnsi="Calibri" w:cs="Times New Roman"/>
          <w:lang w:val="ky-KG"/>
        </w:rPr>
      </w:pPr>
      <w:r w:rsidRPr="00FC244E">
        <w:rPr>
          <w:rFonts w:ascii="Calibri" w:eastAsia="Calibri" w:hAnsi="Calibri" w:cs="Times New Roman"/>
          <w:b/>
          <w:lang w:val="ky-KG"/>
        </w:rPr>
        <w:t xml:space="preserve">13-берене. </w:t>
      </w:r>
      <w:r w:rsidRPr="00FC244E">
        <w:rPr>
          <w:rFonts w:ascii="Calibri" w:eastAsia="Calibri" w:hAnsi="Calibri" w:cs="Times New Roman"/>
          <w:lang w:val="ky-KG"/>
        </w:rPr>
        <w:t>Камкорчулар кеңеши кабыл алган штаттык тизме боюнча дайындалган кызмат</w:t>
      </w:r>
      <w:r w:rsidR="00A21762" w:rsidRPr="00FC244E">
        <w:rPr>
          <w:rFonts w:ascii="Calibri" w:eastAsia="Calibri" w:hAnsi="Calibri" w:cs="Times New Roman"/>
          <w:lang w:val="ky-KG"/>
        </w:rPr>
        <w:t>-</w:t>
      </w:r>
      <w:r w:rsidRPr="00FC244E">
        <w:rPr>
          <w:rFonts w:ascii="Calibri" w:eastAsia="Calibri" w:hAnsi="Calibri" w:cs="Times New Roman"/>
          <w:lang w:val="ky-KG"/>
        </w:rPr>
        <w:t>керлерге төлөнүүчү эмгек акыларга байланыштуу шкала ректораттын сунушу боюнча Кам</w:t>
      </w:r>
      <w:r w:rsidR="00A21762" w:rsidRPr="00FC244E">
        <w:rPr>
          <w:rFonts w:ascii="Calibri" w:eastAsia="Calibri" w:hAnsi="Calibri" w:cs="Times New Roman"/>
          <w:lang w:val="ky-KG"/>
        </w:rPr>
        <w:t>-</w:t>
      </w:r>
      <w:r w:rsidRPr="00FC244E">
        <w:rPr>
          <w:rFonts w:ascii="Calibri" w:eastAsia="Calibri" w:hAnsi="Calibri" w:cs="Times New Roman"/>
          <w:lang w:val="ky-KG"/>
        </w:rPr>
        <w:t>корчулар кеңешинин кароосуна берилет. Университетте кеминде бир жылдык келишимдин негизинде туруктуу иштегендерге, о.э. айлык келишимдин негизинде убактылуу иштеген</w:t>
      </w:r>
      <w:r w:rsidR="00A21762" w:rsidRPr="00FC244E">
        <w:rPr>
          <w:rFonts w:ascii="Calibri" w:eastAsia="Calibri" w:hAnsi="Calibri" w:cs="Times New Roman"/>
          <w:lang w:val="ky-KG"/>
        </w:rPr>
        <w:t>-</w:t>
      </w:r>
      <w:r w:rsidRPr="00FC244E">
        <w:rPr>
          <w:rFonts w:ascii="Calibri" w:eastAsia="Calibri" w:hAnsi="Calibri" w:cs="Times New Roman"/>
          <w:lang w:val="ky-KG"/>
        </w:rPr>
        <w:t>дерге келишимде көрсөтүлгөн суммада</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эмгек акынын шкаласында аныкталган акылар төлөнөт.</w:t>
      </w:r>
    </w:p>
    <w:p w:rsidR="00BB1C82" w:rsidRPr="00FC244E" w:rsidRDefault="00BB1C82" w:rsidP="00016362">
      <w:pPr>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Университетте кызматкерлер менен түзүлчү келишимдерде аныкталган айлык акы, компен</w:t>
      </w:r>
      <w:r w:rsidR="00A21762" w:rsidRPr="00FC244E">
        <w:rPr>
          <w:rFonts w:ascii="Calibri" w:eastAsia="Calibri" w:hAnsi="Calibri" w:cs="Times New Roman"/>
          <w:lang w:val="ky-KG"/>
        </w:rPr>
        <w:t>-</w:t>
      </w:r>
      <w:r w:rsidRPr="00FC244E">
        <w:rPr>
          <w:rFonts w:ascii="Calibri" w:eastAsia="Calibri" w:hAnsi="Calibri" w:cs="Times New Roman"/>
          <w:lang w:val="ky-KG"/>
        </w:rPr>
        <w:t>сация, кимдир бирөөнүн милдетин аткаруучуга төлөнчү акы, о.э.</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финансылык укуктар так берилет. Тийиштүү мыйзам боюнча бул төлөмдөргө байланыштуу милдеттүү түрдө төлөнчү ар түрдүү салыктар, социалдык камсыздандыруу ж.б.төлөмдөрдү төлөө милдетин универси</w:t>
      </w:r>
      <w:r w:rsidR="00A21762" w:rsidRPr="00FC244E">
        <w:rPr>
          <w:rFonts w:ascii="Calibri" w:eastAsia="Calibri" w:hAnsi="Calibri" w:cs="Times New Roman"/>
          <w:lang w:val="ky-KG"/>
        </w:rPr>
        <w:t>-</w:t>
      </w:r>
      <w:r w:rsidRPr="00FC244E">
        <w:rPr>
          <w:rFonts w:ascii="Calibri" w:eastAsia="Calibri" w:hAnsi="Calibri" w:cs="Times New Roman"/>
          <w:lang w:val="ky-KG"/>
        </w:rPr>
        <w:t>тет</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өз мойнуна алат.</w:t>
      </w:r>
    </w:p>
    <w:p w:rsidR="0027627C" w:rsidRPr="00FC244E" w:rsidRDefault="0027627C" w:rsidP="002E13DF">
      <w:pPr>
        <w:jc w:val="both"/>
        <w:rPr>
          <w:rFonts w:ascii="Calibri" w:eastAsia="Calibri" w:hAnsi="Calibri" w:cs="Times New Roman"/>
          <w:lang w:val="ky-KG"/>
        </w:rPr>
      </w:pPr>
    </w:p>
    <w:p w:rsidR="00BB1C82" w:rsidRPr="00FC244E" w:rsidRDefault="0027627C" w:rsidP="002E13DF">
      <w:pPr>
        <w:jc w:val="both"/>
        <w:rPr>
          <w:rFonts w:ascii="Calibri" w:eastAsia="Calibri" w:hAnsi="Calibri" w:cs="Times New Roman"/>
          <w:lang w:val="ky-KG"/>
        </w:rPr>
      </w:pPr>
      <w:r w:rsidRPr="00FC244E">
        <w:rPr>
          <w:rFonts w:ascii="Calibri" w:eastAsia="Calibri" w:hAnsi="Calibri" w:cs="Times New Roman"/>
          <w:lang w:val="ky-KG"/>
        </w:rPr>
        <w:t xml:space="preserve">Тийиштүү </w:t>
      </w:r>
      <w:r w:rsidR="00BB1C82" w:rsidRPr="00FC244E">
        <w:rPr>
          <w:rFonts w:ascii="Calibri" w:hAnsi="Calibri" w:cs="Times New Roman"/>
          <w:lang w:val="ky-KG"/>
        </w:rPr>
        <w:t xml:space="preserve">кызмат ордуна бирөөнү табуу татаал, </w:t>
      </w:r>
      <w:r w:rsidRPr="00FC244E">
        <w:rPr>
          <w:rFonts w:ascii="Calibri" w:hAnsi="Calibri" w:cs="Times New Roman"/>
          <w:lang w:val="ky-KG"/>
        </w:rPr>
        <w:t xml:space="preserve">ал кызматкерди </w:t>
      </w:r>
      <w:r w:rsidR="00BB1C82" w:rsidRPr="00FC244E">
        <w:rPr>
          <w:rFonts w:ascii="Calibri" w:hAnsi="Calibri" w:cs="Times New Roman"/>
          <w:lang w:val="ky-KG"/>
        </w:rPr>
        <w:t>кызматта карм</w:t>
      </w:r>
      <w:r w:rsidRPr="00FC244E">
        <w:rPr>
          <w:rFonts w:ascii="Calibri" w:hAnsi="Calibri" w:cs="Times New Roman"/>
          <w:lang w:val="ky-KG"/>
        </w:rPr>
        <w:t xml:space="preserve">ап калуу </w:t>
      </w:r>
      <w:r w:rsidR="00BB1C82" w:rsidRPr="00FC244E">
        <w:rPr>
          <w:rFonts w:ascii="Calibri" w:hAnsi="Calibri" w:cs="Times New Roman"/>
          <w:lang w:val="ky-KG"/>
        </w:rPr>
        <w:t xml:space="preserve">кыйын болгондуктан жана </w:t>
      </w:r>
      <w:r w:rsidRPr="00FC244E">
        <w:rPr>
          <w:rFonts w:ascii="Calibri" w:hAnsi="Calibri" w:cs="Times New Roman"/>
          <w:lang w:val="ky-KG"/>
        </w:rPr>
        <w:t xml:space="preserve">анын аткарган иши </w:t>
      </w:r>
      <w:r w:rsidR="00BB1C82" w:rsidRPr="00FC244E">
        <w:rPr>
          <w:rFonts w:ascii="Calibri" w:hAnsi="Calibri" w:cs="Times New Roman"/>
          <w:lang w:val="ky-KG"/>
        </w:rPr>
        <w:t xml:space="preserve">үзгүлтүккө учурабашы үчүн </w:t>
      </w:r>
      <w:r w:rsidR="00BB1C82" w:rsidRPr="00FC244E">
        <w:rPr>
          <w:rFonts w:ascii="Calibri" w:eastAsia="Calibri" w:hAnsi="Calibri" w:cs="Times New Roman"/>
          <w:lang w:val="ky-KG"/>
        </w:rPr>
        <w:t>тийиштүү кызматкерге Биринчи проректордун сунушу жана Камкорчулар кеңешинин чечими менен эмгек акынын шкаласында белгиленген төлөмдөн дагы көбүрөк айлык акы төлөнөт.</w:t>
      </w:r>
    </w:p>
    <w:p w:rsidR="00BB1C82" w:rsidRPr="00FC244E" w:rsidRDefault="00BB1C82" w:rsidP="00016362">
      <w:pPr>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 xml:space="preserve">Университет тарабынан кызматкерлердин баарына же айрымдарына келишимден сырткары шыктандыруу максатында төлөнө турган акчалай же буюмдай төлөмдөр бир гана жолу </w:t>
      </w:r>
      <w:r w:rsidR="00EE0088" w:rsidRPr="00FC244E">
        <w:rPr>
          <w:rFonts w:ascii="Calibri" w:eastAsia="Calibri" w:hAnsi="Calibri" w:cs="Times New Roman"/>
          <w:lang w:val="ky-KG"/>
        </w:rPr>
        <w:t xml:space="preserve">берилет, </w:t>
      </w:r>
      <w:r w:rsidRPr="00FC244E">
        <w:rPr>
          <w:rFonts w:ascii="Calibri" w:eastAsia="Calibri" w:hAnsi="Calibri" w:cs="Times New Roman"/>
          <w:lang w:val="ky-KG"/>
        </w:rPr>
        <w:t xml:space="preserve">кызматкердин аны кайра </w:t>
      </w:r>
      <w:r w:rsidR="00EE0088" w:rsidRPr="00FC244E">
        <w:rPr>
          <w:rFonts w:ascii="Calibri" w:eastAsia="Calibri" w:hAnsi="Calibri" w:cs="Times New Roman"/>
          <w:lang w:val="ky-KG"/>
        </w:rPr>
        <w:t xml:space="preserve">дагы </w:t>
      </w:r>
      <w:r w:rsidRPr="00FC244E">
        <w:rPr>
          <w:rFonts w:ascii="Calibri" w:eastAsia="Calibri" w:hAnsi="Calibri" w:cs="Times New Roman"/>
          <w:lang w:val="ky-KG"/>
        </w:rPr>
        <w:t>талап кылууга укугу жок.</w:t>
      </w:r>
    </w:p>
    <w:p w:rsidR="00BB1C82" w:rsidRPr="00FC244E" w:rsidRDefault="00BB1C82" w:rsidP="00016362">
      <w:pPr>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Келишим боюнча айлык акы жана башка төлөмдөр иштеген ар бир айдын акыркы иш күнүндө берилет. Университеттин кызматкерлерине айлык акы жана башка төлөмдөрдүн ордуна аванс берилбейт. Бирок айлык акы ала турган күн өргүү учуруна туш келгенде, тийиштүү айлык акы өргүү берилген күндөн баштап аванс катары төлөнүшү мүмкүн.</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 xml:space="preserve">Иштөө мөөнөтү </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14-берене. </w:t>
      </w:r>
      <w:r w:rsidRPr="00FC244E">
        <w:rPr>
          <w:rFonts w:ascii="Calibri" w:eastAsia="Calibri" w:hAnsi="Calibri" w:cs="Times New Roman"/>
          <w:lang w:val="ky-KG"/>
        </w:rPr>
        <w:t>Университеттин башкаруу кеӊеши тарабынан ишке жана шартка жараша жума</w:t>
      </w:r>
      <w:r w:rsidR="00A21762" w:rsidRPr="00FC244E">
        <w:rPr>
          <w:rFonts w:ascii="Calibri" w:eastAsia="Calibri" w:hAnsi="Calibri" w:cs="Times New Roman"/>
          <w:lang w:val="ky-KG"/>
        </w:rPr>
        <w:t>-</w:t>
      </w:r>
      <w:r w:rsidRPr="00FC244E">
        <w:rPr>
          <w:rFonts w:ascii="Calibri" w:eastAsia="Calibri" w:hAnsi="Calibri" w:cs="Times New Roman"/>
          <w:lang w:val="ky-KG"/>
        </w:rPr>
        <w:t>лык иштөө мөөнөтү 45 сааттан ашпагандай аныкталат. Кызматкерлер өздөрүнө тагылган милдеттерди жумуш күнүнүн ичинде аткарууга тийиш.</w:t>
      </w:r>
    </w:p>
    <w:p w:rsidR="00BB1C82" w:rsidRPr="00FC244E" w:rsidRDefault="00BB1C82" w:rsidP="00BB1C82">
      <w:pPr>
        <w:ind w:firstLine="567"/>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Иштин өзгөчөлүгү эске алынуу менен 24 саат бою иштегендердин иштөө убактысы жана тартиби ректорат тарабынан аныкталат.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Ишти калтырган күндү толуктоо</w:t>
      </w: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 xml:space="preserve">15-берене. </w:t>
      </w:r>
      <w:r w:rsidRPr="00FC244E">
        <w:rPr>
          <w:rFonts w:ascii="Calibri" w:eastAsia="Calibri" w:hAnsi="Calibri" w:cs="Times New Roman"/>
          <w:lang w:val="ky-KG"/>
        </w:rPr>
        <w:t xml:space="preserve">Күтүүсүз себептерден улам иш токтоп калганда, расмий майрамдардан мурунку же кийинки </w:t>
      </w:r>
      <w:r w:rsidRPr="00FC244E">
        <w:rPr>
          <w:rFonts w:ascii="Calibri" w:hAnsi="Calibri" w:cs="Times New Roman"/>
          <w:shd w:val="clear" w:color="auto" w:fill="FFFFFF"/>
          <w:lang w:val="ky-KG"/>
        </w:rPr>
        <w:t xml:space="preserve">жумушчу күн </w:t>
      </w:r>
      <w:r w:rsidRPr="00FC244E">
        <w:rPr>
          <w:rStyle w:val="afff5"/>
          <w:rFonts w:ascii="Calibri" w:hAnsi="Calibri" w:cs="Times New Roman"/>
          <w:bCs/>
          <w:i w:val="0"/>
          <w:iCs w:val="0"/>
          <w:shd w:val="clear" w:color="auto" w:fill="FFFFFF"/>
          <w:lang w:val="ky-KG"/>
        </w:rPr>
        <w:t>эс</w:t>
      </w:r>
      <w:r w:rsidRPr="00FC244E">
        <w:rPr>
          <w:rFonts w:ascii="Calibri" w:hAnsi="Calibri" w:cs="Times New Roman"/>
          <w:shd w:val="clear" w:color="auto" w:fill="FFFFFF"/>
          <w:lang w:val="ky-KG"/>
        </w:rPr>
        <w:t xml:space="preserve"> алуу күнү болуп эсептелгенде же окшош себептерден улам иш убактысы кыскартылганда же толугу менен токтоп калганда, же болбосо кызматкердин өтүнүчү боюнча ага уруксат берилгенде университет эки айдын </w:t>
      </w:r>
      <w:r w:rsidR="004E08E5" w:rsidRPr="00FC244E">
        <w:rPr>
          <w:rFonts w:ascii="Calibri" w:hAnsi="Calibri" w:cs="Times New Roman"/>
          <w:shd w:val="clear" w:color="auto" w:fill="FFFFFF"/>
          <w:lang w:val="ky-KG"/>
        </w:rPr>
        <w:t>ичинде тийиштүү кызмат</w:t>
      </w:r>
      <w:r w:rsidR="00A21762" w:rsidRPr="00FC244E">
        <w:rPr>
          <w:rFonts w:ascii="Calibri" w:hAnsi="Calibri" w:cs="Times New Roman"/>
          <w:shd w:val="clear" w:color="auto" w:fill="FFFFFF"/>
          <w:lang w:val="ky-KG"/>
        </w:rPr>
        <w:t>-</w:t>
      </w:r>
      <w:r w:rsidR="004E08E5" w:rsidRPr="00FC244E">
        <w:rPr>
          <w:rFonts w:ascii="Calibri" w:hAnsi="Calibri" w:cs="Times New Roman"/>
          <w:shd w:val="clear" w:color="auto" w:fill="FFFFFF"/>
          <w:lang w:val="ky-KG"/>
        </w:rPr>
        <w:t>керди</w:t>
      </w:r>
      <w:r w:rsidRPr="00FC244E">
        <w:rPr>
          <w:rFonts w:ascii="Calibri" w:hAnsi="Calibri" w:cs="Times New Roman"/>
          <w:shd w:val="clear" w:color="auto" w:fill="FFFFFF"/>
          <w:lang w:val="ky-KG"/>
        </w:rPr>
        <w:t xml:space="preserve"> иштетиши мүмкүн.</w:t>
      </w:r>
    </w:p>
    <w:p w:rsidR="002E13DF" w:rsidRPr="00FC244E" w:rsidRDefault="002E13DF" w:rsidP="002E13DF">
      <w:pPr>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Кызматкерди иштетүү күнүнө 3 сааттан ашпайт. Кызматкер дем алыш күндөрү ишке тартылбайт. Бул ченемден ашык ишке кирбейт жана ага кошумча акы төлөнбөйт.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lastRenderedPageBreak/>
        <w:t>Ченемден ашык иштөө</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16-берене. </w:t>
      </w:r>
      <w:r w:rsidRPr="00FC244E">
        <w:rPr>
          <w:rFonts w:ascii="Calibri" w:eastAsia="Calibri" w:hAnsi="Calibri" w:cs="Times New Roman"/>
          <w:lang w:val="ky-KG"/>
        </w:rPr>
        <w:t>Кызматкерлер өздөрүнө тагылган милдеттерди жумуш күнүнүн ичинде аткарууга тийиш. Зарыл болгон учурда университет мыйзамга ылайык кызматкердин макулдугун алуу менен аны иш убагынан сырткары убактылуу же туруктуу түрдө ишке тартканы ректорат тарабынан аныкталып, бюджетте көрсөтүлөт. Бул үчүн кызматкердин ченемден ашык же дем алыш күндөрү иштей тургандыгын билдирген жана тийиштүү бөлүм башчысы тарабынан кол коюлган документ тийиштүү кызматкерге берилиши керек. Бул документи болбой туруп, уруксатсыз иштеген учурда, ченемден ашык иштегенге кирбейт.</w:t>
      </w:r>
    </w:p>
    <w:p w:rsidR="00BB1C82" w:rsidRPr="00FC244E" w:rsidRDefault="00BB1C82" w:rsidP="00BB1C82">
      <w:pPr>
        <w:jc w:val="both"/>
        <w:rPr>
          <w:rFonts w:ascii="Calibri" w:eastAsia="Calibri" w:hAnsi="Calibri" w:cs="Times New Roman"/>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lang w:val="ky-KG"/>
        </w:rPr>
        <w:t>Ченемден ашык иштөө убактысы келишим түзүлгөн жылда 270 сааттан ашпашы керек.</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Кызматкерлердин маалымдоо милдети</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17-берене. </w:t>
      </w:r>
      <w:r w:rsidRPr="00FC244E">
        <w:rPr>
          <w:rFonts w:ascii="Calibri" w:eastAsia="Calibri" w:hAnsi="Calibri" w:cs="Times New Roman"/>
          <w:lang w:val="ky-KG"/>
        </w:rPr>
        <w:t>Кызматкерлер үй-бүлөлүк абалы, жашаган жери жана дареги, телефон номери ж.б. өзгөргөн учурда бул тууралуу иштеген бөлүм аркылуу дароо башкы катчылыкка маа</w:t>
      </w:r>
      <w:r w:rsidR="00A21762" w:rsidRPr="00FC244E">
        <w:rPr>
          <w:rFonts w:ascii="Calibri" w:eastAsia="Calibri" w:hAnsi="Calibri" w:cs="Times New Roman"/>
          <w:lang w:val="ky-KG"/>
        </w:rPr>
        <w:t>-</w:t>
      </w:r>
      <w:r w:rsidRPr="00FC244E">
        <w:rPr>
          <w:rFonts w:ascii="Calibri" w:eastAsia="Calibri" w:hAnsi="Calibri" w:cs="Times New Roman"/>
          <w:lang w:val="ky-KG"/>
        </w:rPr>
        <w:t>лымдоого милдеттүү.</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Университтен тышкары башка жерлерде иштөөгө тыюу</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18-берене. </w:t>
      </w:r>
      <w:r w:rsidRPr="00FC244E">
        <w:rPr>
          <w:rFonts w:ascii="Calibri" w:eastAsia="Calibri" w:hAnsi="Calibri" w:cs="Times New Roman"/>
          <w:lang w:val="ky-KG"/>
        </w:rPr>
        <w:t>Кызматкер иш убактысынан сырткары акы алып же албай эч бир жерде иштей албайт. Соода-сатык иштерин башка кишилердин жардамы менен жүргүзө албайт. Бирок зарыл болгон учурларда университеттен сырткары кызматкердин кесибине жана адистигине байланыштуу акы алып же албай иштөөсү үчүн башкаруу кеңешинин чечими жана ректорат</w:t>
      </w:r>
      <w:r w:rsidR="009418B3" w:rsidRPr="00FC244E">
        <w:rPr>
          <w:rFonts w:ascii="Calibri" w:eastAsia="Calibri" w:hAnsi="Calibri" w:cs="Times New Roman"/>
          <w:lang w:val="ky-KG"/>
        </w:rPr>
        <w:t>-</w:t>
      </w:r>
      <w:r w:rsidRPr="00FC244E">
        <w:rPr>
          <w:rFonts w:ascii="Calibri" w:eastAsia="Calibri" w:hAnsi="Calibri" w:cs="Times New Roman"/>
          <w:lang w:val="ky-KG"/>
        </w:rPr>
        <w:t>тын макулдугу керек.</w:t>
      </w:r>
    </w:p>
    <w:p w:rsidR="00BB1C82" w:rsidRPr="00FC244E" w:rsidRDefault="00BB1C82" w:rsidP="00BB1C82">
      <w:pPr>
        <w:ind w:firstLine="567"/>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Расмий мамлекеттик мекемелер кызматкерди калыс, ортомчу, эк</w:t>
      </w:r>
      <w:r w:rsidR="009418B3" w:rsidRPr="00FC244E">
        <w:rPr>
          <w:rFonts w:ascii="Calibri" w:eastAsia="Calibri" w:hAnsi="Calibri" w:cs="Times New Roman"/>
          <w:lang w:val="ky-KG"/>
        </w:rPr>
        <w:t>с</w:t>
      </w:r>
      <w:r w:rsidRPr="00FC244E">
        <w:rPr>
          <w:rFonts w:ascii="Calibri" w:eastAsia="Calibri" w:hAnsi="Calibri" w:cs="Times New Roman"/>
          <w:lang w:val="ky-KG"/>
        </w:rPr>
        <w:t>перт, өкүл катары кызматка тартканда жогорудагы тыюу салуу колдонулбайт.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Кызматкердин иштен чыгарылышы</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19-берене. </w:t>
      </w:r>
      <w:r w:rsidRPr="00FC244E">
        <w:rPr>
          <w:rFonts w:ascii="Calibri" w:eastAsia="Calibri" w:hAnsi="Calibri" w:cs="Times New Roman"/>
          <w:lang w:val="ky-KG"/>
        </w:rPr>
        <w:t>Иштен кете турган кызматкер бул тууралуу 1 ай мурун жазуу түрүндө маалым</w:t>
      </w:r>
      <w:r w:rsidR="009418B3" w:rsidRPr="00FC244E">
        <w:rPr>
          <w:rFonts w:ascii="Calibri" w:eastAsia="Calibri" w:hAnsi="Calibri" w:cs="Times New Roman"/>
          <w:lang w:val="ky-KG"/>
        </w:rPr>
        <w:t>-</w:t>
      </w:r>
      <w:r w:rsidRPr="00FC244E">
        <w:rPr>
          <w:rFonts w:ascii="Calibri" w:eastAsia="Calibri" w:hAnsi="Calibri" w:cs="Times New Roman"/>
          <w:lang w:val="ky-KG"/>
        </w:rPr>
        <w:t>доосу керек. Бирок зарыл болгон учурда кызматкердин мындан эрте кетишине ректорат тарабынан уруксат берилет.</w:t>
      </w:r>
      <w:r w:rsidR="00F338B7" w:rsidRPr="00FC244E">
        <w:rPr>
          <w:rFonts w:ascii="Calibri" w:eastAsia="Calibri" w:hAnsi="Calibri" w:cs="Times New Roman"/>
          <w:lang w:val="ky-KG"/>
        </w:rPr>
        <w:t xml:space="preserve"> </w:t>
      </w:r>
    </w:p>
    <w:p w:rsidR="00BB1C82" w:rsidRPr="00FC244E" w:rsidRDefault="00BB1C82" w:rsidP="009418B3">
      <w:pPr>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Кызматкер уруксатсыз же жүйөлүү себепсиз 3 күн, же бир ай ичинде бардыгы болуп 5 күн, же болбосо бир жылдын ичинде жалпысынан 10 күндөн ашык ишке келбеген учурда, арызы талап кылынбастан кызматынан бошотулат. Кызматкердин уруксатсыз же жүйөлүү себепсиз ишке келбегендиги тийиштүү документ менен тастыкталган учурда, университеттин финан</w:t>
      </w:r>
      <w:r w:rsidR="009418B3" w:rsidRPr="00FC244E">
        <w:rPr>
          <w:rFonts w:ascii="Calibri" w:eastAsia="Calibri" w:hAnsi="Calibri" w:cs="Times New Roman"/>
          <w:lang w:val="ky-KG"/>
        </w:rPr>
        <w:t>-</w:t>
      </w:r>
      <w:r w:rsidR="00F338B7" w:rsidRPr="00FC244E">
        <w:rPr>
          <w:rFonts w:ascii="Calibri" w:eastAsia="Calibri" w:hAnsi="Calibri" w:cs="Times New Roman"/>
          <w:lang w:val="ky-KG"/>
        </w:rPr>
        <w:t>сылык иштер боюнча жооптуу</w:t>
      </w:r>
      <w:r w:rsidRPr="00FC244E">
        <w:rPr>
          <w:rFonts w:ascii="Calibri" w:eastAsia="Calibri" w:hAnsi="Calibri" w:cs="Times New Roman"/>
          <w:lang w:val="ky-KG"/>
        </w:rPr>
        <w:t xml:space="preserve"> киши</w:t>
      </w:r>
      <w:r w:rsidR="00F338B7" w:rsidRPr="00FC244E">
        <w:rPr>
          <w:rFonts w:ascii="Calibri" w:eastAsia="Calibri" w:hAnsi="Calibri" w:cs="Times New Roman"/>
          <w:lang w:val="ky-KG"/>
        </w:rPr>
        <w:t>си</w:t>
      </w:r>
      <w:r w:rsidRPr="00FC244E">
        <w:rPr>
          <w:rFonts w:ascii="Calibri" w:eastAsia="Calibri" w:hAnsi="Calibri" w:cs="Times New Roman"/>
          <w:lang w:val="ky-KG"/>
        </w:rPr>
        <w:t>нин макулдугу менен ар бир иштеген күнү үчүн төлөнчү акы ошол айдын эсебинен кармалып алынат.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Кызматкердин ишин баалоо</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20-берене. </w:t>
      </w:r>
      <w:r w:rsidRPr="00FC244E">
        <w:rPr>
          <w:rFonts w:ascii="Calibri" w:eastAsia="Calibri" w:hAnsi="Calibri" w:cs="Times New Roman"/>
          <w:lang w:val="ky-KG"/>
        </w:rPr>
        <w:t>Кызматкердин ишин баалоо максатында жыл ичиндеги иши, иш тартибин сакташы, жасаган аракети жана өзүн-өзү өнүктүрүүсү эске алынып,</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тийиштүү бөлүм башчысы тарабынан жылына 1 жолу «Кызматкердин ишин баалоо формасы» толтурулат. Бул форманын толтурулушу үчүн бөлүм башчысы тийиштүү кызматкер менен кеминде 6 ай иштеши керек. 6 айдан аз иштеп калган учурда, мурунку бөлүм башчысынын же баш</w:t>
      </w:r>
      <w:r w:rsidR="00F338B7" w:rsidRPr="00FC244E">
        <w:rPr>
          <w:rFonts w:ascii="Calibri" w:eastAsia="Calibri" w:hAnsi="Calibri" w:cs="Times New Roman"/>
          <w:lang w:val="ky-KG"/>
        </w:rPr>
        <w:t>кы</w:t>
      </w:r>
      <w:r w:rsidRPr="00FC244E">
        <w:rPr>
          <w:rFonts w:ascii="Calibri" w:eastAsia="Calibri" w:hAnsi="Calibri" w:cs="Times New Roman"/>
          <w:lang w:val="ky-KG"/>
        </w:rPr>
        <w:t xml:space="preserve"> катчынын пикири алынып баалоо жүргүзүлөт. Бул форма алгач тийиштүү бөлү</w:t>
      </w:r>
      <w:r w:rsidR="00F338B7" w:rsidRPr="00FC244E">
        <w:rPr>
          <w:rFonts w:ascii="Calibri" w:eastAsia="Calibri" w:hAnsi="Calibri" w:cs="Times New Roman"/>
          <w:lang w:val="ky-KG"/>
        </w:rPr>
        <w:t>м башчысы тарабынан даярдалып, Ректор жана Б</w:t>
      </w:r>
      <w:r w:rsidRPr="00FC244E">
        <w:rPr>
          <w:rFonts w:ascii="Calibri" w:eastAsia="Calibri" w:hAnsi="Calibri" w:cs="Times New Roman"/>
          <w:lang w:val="ky-KG"/>
        </w:rPr>
        <w:t xml:space="preserve">иринчи проректор </w:t>
      </w:r>
      <w:r w:rsidR="00D820B5" w:rsidRPr="00FC244E">
        <w:rPr>
          <w:rFonts w:ascii="Calibri" w:eastAsia="Calibri" w:hAnsi="Calibri" w:cs="Times New Roman"/>
          <w:lang w:val="ky-KG"/>
        </w:rPr>
        <w:t xml:space="preserve">ага </w:t>
      </w:r>
      <w:r w:rsidRPr="00FC244E">
        <w:rPr>
          <w:rFonts w:ascii="Calibri" w:eastAsia="Calibri" w:hAnsi="Calibri" w:cs="Times New Roman"/>
          <w:lang w:val="ky-KG"/>
        </w:rPr>
        <w:t>зарыл толуктоолорду киргизип, бекитишет. Ректорат тарабынан бекитилген бул форма башкы катчылыкта сакталат.</w:t>
      </w:r>
    </w:p>
    <w:p w:rsidR="00BB1C82" w:rsidRPr="00FC244E" w:rsidRDefault="00BB1C82" w:rsidP="009418B3">
      <w:pPr>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lastRenderedPageBreak/>
        <w:t>Толтурулган форма аркылуу кызматкер жөнүндө так</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маалымат алынат. Кызматкердин айлык акысын көбөйтүүдө, кызматтан көтөрүүдө жана башка кызматтарга дайындоодо бул форма эске алынат. Эки жыл катары менен иштеген иши натыйжасыз болгон кызматкер менен келишим кайра түзүлбөйт.</w:t>
      </w:r>
    </w:p>
    <w:p w:rsidR="00421CA5" w:rsidRDefault="00421CA5" w:rsidP="00BB1C82">
      <w:pPr>
        <w:jc w:val="both"/>
        <w:rPr>
          <w:rFonts w:ascii="Calibri" w:eastAsia="Calibri" w:hAnsi="Calibri" w:cs="Times New Roman"/>
          <w:b/>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Кызматтан көтөрүү жана сыйлоо</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21-берене. </w:t>
      </w:r>
      <w:r w:rsidRPr="00FC244E">
        <w:rPr>
          <w:rFonts w:ascii="Calibri" w:eastAsia="Calibri" w:hAnsi="Calibri" w:cs="Times New Roman"/>
          <w:lang w:val="ky-KG"/>
        </w:rPr>
        <w:t>Кызматкер тууралуу тийиштүү бөлүм башчысынын пикири алынып, ал кызматкер ректорат тарабынан кызматтан көтөрүлүшү мүмкүн.</w:t>
      </w:r>
    </w:p>
    <w:p w:rsidR="00BB1C82" w:rsidRPr="00FC244E" w:rsidRDefault="00BB1C82" w:rsidP="009418B3">
      <w:pPr>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Ошону менен бирге 20-беренеге ылайык жүргүзүлгөн баалоонун натыйжасында мыкты иштеген кызматкерге ректораттын макулдугу менен келишимде көрсөтүлгөн айлык акыдан 2 эсе көп акчалай сыйлык берилет.</w:t>
      </w:r>
    </w:p>
    <w:p w:rsidR="00BB1C82" w:rsidRPr="00FC244E" w:rsidRDefault="00BB1C82" w:rsidP="009418B3">
      <w:pPr>
        <w:jc w:val="both"/>
        <w:rPr>
          <w:rFonts w:ascii="Calibri" w:eastAsia="Calibri" w:hAnsi="Calibri" w:cs="Times New Roman"/>
          <w:lang w:val="ky-KG"/>
        </w:rPr>
      </w:pPr>
    </w:p>
    <w:p w:rsidR="00BB1C82" w:rsidRPr="00FC244E" w:rsidRDefault="00D820B5" w:rsidP="002E13DF">
      <w:pPr>
        <w:jc w:val="both"/>
        <w:rPr>
          <w:rFonts w:ascii="Calibri" w:eastAsia="Calibri" w:hAnsi="Calibri" w:cs="Times New Roman"/>
          <w:lang w:val="ky-KG"/>
        </w:rPr>
      </w:pPr>
      <w:r w:rsidRPr="00FC244E">
        <w:rPr>
          <w:rFonts w:ascii="Calibri" w:eastAsia="Calibri" w:hAnsi="Calibri" w:cs="Times New Roman"/>
          <w:lang w:val="ky-KG"/>
        </w:rPr>
        <w:t>Бул берене боюнча</w:t>
      </w:r>
      <w:r w:rsidR="00BB1C82" w:rsidRPr="00FC244E">
        <w:rPr>
          <w:rFonts w:ascii="Calibri" w:eastAsia="Calibri" w:hAnsi="Calibri" w:cs="Times New Roman"/>
          <w:lang w:val="ky-KG"/>
        </w:rPr>
        <w:t xml:space="preserve"> сыйлык ала турган кызматкерлердин саны академиялык жылдын ба</w:t>
      </w:r>
      <w:r w:rsidR="00A21762" w:rsidRPr="00FC244E">
        <w:rPr>
          <w:rFonts w:ascii="Calibri" w:eastAsia="Calibri" w:hAnsi="Calibri" w:cs="Times New Roman"/>
          <w:lang w:val="ky-KG"/>
        </w:rPr>
        <w:t>-</w:t>
      </w:r>
      <w:r w:rsidR="00BB1C82" w:rsidRPr="00FC244E">
        <w:rPr>
          <w:rFonts w:ascii="Calibri" w:eastAsia="Calibri" w:hAnsi="Calibri" w:cs="Times New Roman"/>
          <w:lang w:val="ky-KG"/>
        </w:rPr>
        <w:t>шында аныкталган штаттык бирдиктеги админист</w:t>
      </w:r>
      <w:r w:rsidRPr="00FC244E">
        <w:rPr>
          <w:rFonts w:ascii="Calibri" w:eastAsia="Calibri" w:hAnsi="Calibri" w:cs="Times New Roman"/>
          <w:lang w:val="ky-KG"/>
        </w:rPr>
        <w:t>ративдик кызматкерлердин 0,01%ы</w:t>
      </w:r>
      <w:r w:rsidR="00BB1C82" w:rsidRPr="00FC244E">
        <w:rPr>
          <w:rFonts w:ascii="Calibri" w:eastAsia="Calibri" w:hAnsi="Calibri" w:cs="Times New Roman"/>
          <w:lang w:val="ky-KG"/>
        </w:rPr>
        <w:t>нан ашпашы керек.</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Расмий эс алуу күндөрү</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22-берене. </w:t>
      </w:r>
      <w:r w:rsidRPr="00FC244E">
        <w:rPr>
          <w:rFonts w:ascii="Calibri" w:eastAsia="Calibri" w:hAnsi="Calibri" w:cs="Times New Roman"/>
          <w:lang w:val="ky-KG"/>
        </w:rPr>
        <w:t>Административдик кызматкерлердин расмий эс алуу жана майрам күндөрү жыл сайын Окумуштуулар кеӊеши тарабынан аныкталат.</w:t>
      </w:r>
    </w:p>
    <w:p w:rsidR="00BB1C82" w:rsidRPr="00FC244E" w:rsidRDefault="00BB1C82" w:rsidP="00BB1C82">
      <w:pPr>
        <w:jc w:val="both"/>
        <w:rPr>
          <w:rFonts w:ascii="Calibri" w:eastAsia="Calibri" w:hAnsi="Calibri" w:cs="Times New Roman"/>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lang w:val="ky-KG"/>
        </w:rPr>
        <w:t>Расмий эс алуу күндөрүндө иштөөсү керек болгон учурда ал кызматкерге акы төлөнүп берилет.</w:t>
      </w:r>
    </w:p>
    <w:p w:rsidR="00BB1C82" w:rsidRPr="00FC244E" w:rsidRDefault="00BB1C82" w:rsidP="00BB1C82">
      <w:pPr>
        <w:jc w:val="both"/>
        <w:rPr>
          <w:rFonts w:ascii="Calibri" w:eastAsia="Calibri" w:hAnsi="Calibri" w:cs="Times New Roman"/>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Ооруп калуу жана медициналык маалымкат</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23-берене. </w:t>
      </w:r>
      <w:r w:rsidRPr="00FC244E">
        <w:rPr>
          <w:rFonts w:ascii="Calibri" w:eastAsia="Calibri" w:hAnsi="Calibri" w:cs="Times New Roman"/>
          <w:lang w:val="ky-KG"/>
        </w:rPr>
        <w:t>Кызматкер ооруп калга</w:t>
      </w:r>
      <w:r w:rsidR="004E08E5" w:rsidRPr="00FC244E">
        <w:rPr>
          <w:rFonts w:ascii="Calibri" w:eastAsia="Calibri" w:hAnsi="Calibri" w:cs="Times New Roman"/>
          <w:lang w:val="ky-KG"/>
        </w:rPr>
        <w:t xml:space="preserve">н учурда эмне кылышы керектиги </w:t>
      </w:r>
      <w:r w:rsidRPr="00FC244E">
        <w:rPr>
          <w:rFonts w:ascii="Calibri" w:eastAsia="Calibri" w:hAnsi="Calibri" w:cs="Times New Roman"/>
          <w:lang w:val="ky-KG"/>
        </w:rPr>
        <w:t>жана медициналык маалымкат алышына байланыштуу негиздер жана усулдар университет тарабынан кабыл алынган жобо менен аныкталат. Ооруганына байланыштуу ишке келе албаган кызматкер бул тууралуу бөлүм башчысына билдириши керек. Университет аныктаган негиздерге ылайык түзүлгөн медициналык маалымкат ооруганына байланыштуу ишке келе албаган кызматкер же анын өкүлү тарабынан 3 иш күнү ичинде тийиштүү бөлүмгө берилиши керек. Медици</w:t>
      </w:r>
      <w:r w:rsidR="009418B3" w:rsidRPr="00FC244E">
        <w:rPr>
          <w:rFonts w:ascii="Calibri" w:eastAsia="Calibri" w:hAnsi="Calibri" w:cs="Times New Roman"/>
          <w:lang w:val="ky-KG"/>
        </w:rPr>
        <w:t>-</w:t>
      </w:r>
      <w:r w:rsidRPr="00FC244E">
        <w:rPr>
          <w:rFonts w:ascii="Calibri" w:eastAsia="Calibri" w:hAnsi="Calibri" w:cs="Times New Roman"/>
          <w:lang w:val="ky-KG"/>
        </w:rPr>
        <w:t>налык маалымк</w:t>
      </w:r>
      <w:r w:rsidR="009F4CED" w:rsidRPr="00FC244E">
        <w:rPr>
          <w:rFonts w:ascii="Calibri" w:eastAsia="Calibri" w:hAnsi="Calibri" w:cs="Times New Roman"/>
          <w:lang w:val="ky-KG"/>
        </w:rPr>
        <w:t xml:space="preserve">ат берилбеген учурда </w:t>
      </w:r>
      <w:r w:rsidRPr="00FC244E">
        <w:rPr>
          <w:rFonts w:ascii="Calibri" w:eastAsia="Calibri" w:hAnsi="Calibri" w:cs="Times New Roman"/>
          <w:lang w:val="ky-KG"/>
        </w:rPr>
        <w:t>кызматынан кеткендик катары эсептелет.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Ден соолукка жумшалган каражат</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24-берене. </w:t>
      </w:r>
      <w:r w:rsidRPr="00FC244E">
        <w:rPr>
          <w:rFonts w:ascii="Calibri" w:eastAsia="Calibri" w:hAnsi="Calibri" w:cs="Times New Roman"/>
          <w:lang w:val="ky-KG"/>
        </w:rPr>
        <w:t>Кызматкердин дарылануусу жана дары-дармек алуусуна кеткен чыгымдарынын университет тарабынан каржылана турган бир бөлүгү Камкорчулар кеңеши</w:t>
      </w:r>
      <w:r w:rsidR="004E08E5" w:rsidRPr="00FC244E">
        <w:rPr>
          <w:rFonts w:ascii="Calibri" w:eastAsia="Calibri" w:hAnsi="Calibri" w:cs="Times New Roman"/>
          <w:lang w:val="ky-KG"/>
        </w:rPr>
        <w:t xml:space="preserve"> </w:t>
      </w:r>
      <w:r w:rsidRPr="00FC244E">
        <w:rPr>
          <w:rFonts w:ascii="Calibri" w:eastAsia="Calibri" w:hAnsi="Calibri" w:cs="Times New Roman"/>
          <w:lang w:val="ky-KG"/>
        </w:rPr>
        <w:t>тарабынан иште</w:t>
      </w:r>
      <w:r w:rsidR="009418B3" w:rsidRPr="00FC244E">
        <w:rPr>
          <w:rFonts w:ascii="Calibri" w:eastAsia="Calibri" w:hAnsi="Calibri" w:cs="Times New Roman"/>
          <w:lang w:val="ky-KG"/>
        </w:rPr>
        <w:t>-</w:t>
      </w:r>
      <w:r w:rsidRPr="00FC244E">
        <w:rPr>
          <w:rFonts w:ascii="Calibri" w:eastAsia="Calibri" w:hAnsi="Calibri" w:cs="Times New Roman"/>
          <w:lang w:val="ky-KG"/>
        </w:rPr>
        <w:t>лип чыгылган жобо менен аныкталат.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Кошумча кызмат берүү</w:t>
      </w:r>
    </w:p>
    <w:p w:rsidR="00BB1C82" w:rsidRPr="00FC244E" w:rsidRDefault="00BB1C82" w:rsidP="00A21762">
      <w:pPr>
        <w:jc w:val="both"/>
        <w:rPr>
          <w:rFonts w:ascii="Calibri" w:eastAsia="Calibri" w:hAnsi="Calibri" w:cs="Times New Roman"/>
          <w:lang w:val="ky-KG"/>
        </w:rPr>
      </w:pPr>
      <w:r w:rsidRPr="00FC244E">
        <w:rPr>
          <w:rFonts w:ascii="Calibri" w:eastAsia="Calibri" w:hAnsi="Calibri" w:cs="Times New Roman"/>
          <w:b/>
          <w:lang w:val="ky-KG"/>
        </w:rPr>
        <w:t xml:space="preserve">25-берене. </w:t>
      </w:r>
      <w:r w:rsidRPr="00FC244E">
        <w:rPr>
          <w:rFonts w:ascii="Calibri" w:eastAsia="Calibri" w:hAnsi="Calibri" w:cs="Times New Roman"/>
          <w:lang w:val="ky-KG"/>
        </w:rPr>
        <w:t>Жетекчиси туура деп тапса, кызматкерге өзүнүн ишинен тышкары кошумча кызмат жүктөлүшү мүмкүн. Башкы катчынын, бөлүм башчысынын, мүдүрдүн жана бухгалтердин милдетин 3 айдан көп аткарган кызмат</w:t>
      </w:r>
      <w:r w:rsidR="009F4CED" w:rsidRPr="00FC244E">
        <w:rPr>
          <w:rFonts w:ascii="Calibri" w:eastAsia="Calibri" w:hAnsi="Calibri" w:cs="Times New Roman"/>
          <w:lang w:val="ky-KG"/>
        </w:rPr>
        <w:t>керге алардын айлык акысынын 20</w:t>
      </w:r>
      <w:r w:rsidRPr="00FC244E">
        <w:rPr>
          <w:rFonts w:ascii="Calibri" w:eastAsia="Calibri" w:hAnsi="Calibri" w:cs="Times New Roman"/>
          <w:lang w:val="ky-KG"/>
        </w:rPr>
        <w:t>%ы төлөнөт. Бир кызматкердин өзүнүн ишинен тышкары бирден көп милдет аткаруусуна жол берилбейт жана бул кызматты аткаруу мөөнөтү 6 айдан ашпашы керек. Күтүлбөгөн жагдайлардан тышкары кызматкер ээлеген кызматынан жогору турган кызматтын милдетин аткара алат. Туруктуу иштеген кызматкерге кандай талап коюлса, анын милдетин аткаруучуга дагы ошондой талап коюлат.</w:t>
      </w:r>
    </w:p>
    <w:p w:rsidR="00BB1C82" w:rsidRDefault="00BB1C82" w:rsidP="00BB1C82">
      <w:pPr>
        <w:jc w:val="both"/>
        <w:rPr>
          <w:rFonts w:ascii="Calibri" w:eastAsia="Calibri" w:hAnsi="Calibri" w:cs="Times New Roman"/>
          <w:b/>
        </w:rPr>
      </w:pPr>
    </w:p>
    <w:p w:rsidR="00421CA5" w:rsidRPr="00421CA5" w:rsidRDefault="00421CA5" w:rsidP="00BB1C82">
      <w:pPr>
        <w:jc w:val="both"/>
        <w:rPr>
          <w:rFonts w:ascii="Calibri" w:eastAsia="Calibri" w:hAnsi="Calibri" w:cs="Times New Roman"/>
          <w:b/>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lastRenderedPageBreak/>
        <w:t>Уруксат берүү</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26-берене. </w:t>
      </w:r>
      <w:r w:rsidRPr="00FC244E">
        <w:rPr>
          <w:rFonts w:ascii="Calibri" w:eastAsia="Times New Roman" w:hAnsi="Calibri" w:cs="Times New Roman"/>
          <w:lang w:val="ky-KG"/>
        </w:rPr>
        <w:t>Ар бир кызматкерге жыл сайын акы төлөнүүчү 30 күндүк өргүү берилет. Акы төлөнүүчү өргүүгө чыккан кызматкерге тийиштүү айлык акысы өргүүгө чыгардан мурун накталай же аванс түрүндө жылына бир жолу берилет. Өргүү мезгилинде ооруп калган кызматкердин ооругандыгы тууралуу маалымкаты университеттин тийиштүү бөлүмдөрү тарабынан кабыл алынган учурда, маалымкатта көрсөтүлгөн күндөр өргүү мезгилине кошулушу мүмкүн.</w:t>
      </w:r>
    </w:p>
    <w:p w:rsidR="00BB1C82" w:rsidRPr="00FC244E" w:rsidRDefault="00BB1C82" w:rsidP="009418B3">
      <w:pPr>
        <w:jc w:val="both"/>
        <w:rPr>
          <w:rFonts w:ascii="Calibri" w:eastAsia="Times New Roman"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Times New Roman" w:hAnsi="Calibri" w:cs="Times New Roman"/>
          <w:lang w:val="ky-KG"/>
        </w:rPr>
        <w:t>Кызматкерге иштей баштаган күнүнөн тарта 12 айдан кийин өргүү берилет. Кызматкер иштен кеткен учурда, бир жылдын ичинде 11 айдан аз иштеп калса, иштебеген ар бир айдан 3 күн кемитилип, ага өргүү акысы берилет.</w:t>
      </w:r>
    </w:p>
    <w:p w:rsidR="00BB1C82" w:rsidRPr="00FC244E" w:rsidRDefault="00BB1C82" w:rsidP="009418B3">
      <w:pPr>
        <w:contextualSpacing/>
        <w:jc w:val="both"/>
        <w:rPr>
          <w:rFonts w:ascii="Calibri" w:eastAsia="Times New Roman" w:hAnsi="Calibri" w:cs="Times New Roman"/>
          <w:lang w:val="ky-KG"/>
        </w:rPr>
      </w:pPr>
    </w:p>
    <w:p w:rsidR="00BB1C82" w:rsidRPr="00FC244E" w:rsidRDefault="00BB1C82" w:rsidP="002E13DF">
      <w:pPr>
        <w:contextualSpacing/>
        <w:jc w:val="both"/>
        <w:rPr>
          <w:rFonts w:ascii="Calibri" w:hAnsi="Calibri" w:cs="Times New Roman"/>
          <w:lang w:val="ky-KG"/>
        </w:rPr>
      </w:pPr>
      <w:r w:rsidRPr="00FC244E">
        <w:rPr>
          <w:rFonts w:ascii="Calibri" w:eastAsia="Times New Roman" w:hAnsi="Calibri" w:cs="Times New Roman"/>
          <w:lang w:val="ky-KG"/>
        </w:rPr>
        <w:t>Өргүү тийиштүү окуу жылынын ичинде каникул убагында колдонулушу керек. Бирок ишке жараша ректораттын макулдугу менен өргүү окуу жылынын ичинде да колдонулушу мүмкүн. Өргүү эң көп бир жылга чейин сакталат. Өргүү эки бөлүнүп берилиши мүмкүн жана ал 10 күндөн аз болбошу керек. Өргүү өз максатында колдонулушу керек. Эгерде өргүү өз максатында пайдаланылбаса, анда эч бир акы төлөнбөйт.</w:t>
      </w:r>
    </w:p>
    <w:p w:rsidR="00BB1C82" w:rsidRPr="00FC244E" w:rsidRDefault="00BB1C82" w:rsidP="009418B3">
      <w:pPr>
        <w:contextualSpacing/>
        <w:jc w:val="both"/>
        <w:rPr>
          <w:rFonts w:ascii="Calibri" w:eastAsia="Times New Roman" w:hAnsi="Calibri" w:cs="Times New Roman"/>
          <w:lang w:val="ky-KG"/>
        </w:rPr>
      </w:pPr>
    </w:p>
    <w:p w:rsidR="00BB1C82" w:rsidRPr="00FC244E" w:rsidRDefault="00BB1C82" w:rsidP="002E13DF">
      <w:pPr>
        <w:contextualSpacing/>
        <w:jc w:val="both"/>
        <w:rPr>
          <w:rFonts w:ascii="Calibri" w:eastAsia="Times New Roman" w:hAnsi="Calibri" w:cs="Times New Roman"/>
          <w:lang w:val="ky-KG"/>
        </w:rPr>
      </w:pPr>
      <w:r w:rsidRPr="00FC244E">
        <w:rPr>
          <w:rFonts w:ascii="Calibri" w:eastAsia="Times New Roman" w:hAnsi="Calibri" w:cs="Times New Roman"/>
          <w:lang w:val="ky-KG"/>
        </w:rPr>
        <w:t>Аял кызматкерге төрөрдөн мурун 8 жумалык (көп тукумдуу кош бойлуулукта 10 жумалык) жана төрөгөндөн кийин 8 жумалык (жалпысынан 16 жумалык) декреттик өргүү тийиштүү документтин негизинде берилет. Бирок аял кызматкердин ден соолугуна байланыштуу анын врачынын макулдугу менен төрөгөнгө 3 жума калганга чейин иштей алат. Бул учурда аял кызматкер иштеген күндөр анын төрөттөн кийинки декреттик өргүүсүнө кошулат. Жогоруда айтылган декреттик өргүү кызматкердин ден соолугуна жараша врачтын отчету менен узартылышы мүмкүн.</w:t>
      </w:r>
    </w:p>
    <w:p w:rsidR="00BB1C82" w:rsidRPr="00FC244E" w:rsidRDefault="00BB1C82" w:rsidP="009418B3">
      <w:pPr>
        <w:contextualSpacing/>
        <w:jc w:val="both"/>
        <w:rPr>
          <w:rFonts w:ascii="Calibri" w:eastAsia="Times New Roman" w:hAnsi="Calibri" w:cs="Times New Roman"/>
          <w:lang w:val="ky-KG"/>
        </w:rPr>
      </w:pPr>
    </w:p>
    <w:p w:rsidR="00BB1C82" w:rsidRPr="00FC244E" w:rsidRDefault="00BB1C82" w:rsidP="002E13DF">
      <w:pPr>
        <w:contextualSpacing/>
        <w:jc w:val="both"/>
        <w:rPr>
          <w:rFonts w:ascii="Calibri" w:eastAsia="Times New Roman" w:hAnsi="Calibri" w:cs="Times New Roman"/>
          <w:lang w:val="ky-KG"/>
        </w:rPr>
      </w:pPr>
      <w:r w:rsidRPr="00FC244E">
        <w:rPr>
          <w:rFonts w:ascii="Calibri" w:eastAsia="Times New Roman" w:hAnsi="Calibri" w:cs="Times New Roman"/>
          <w:lang w:val="ky-KG"/>
        </w:rPr>
        <w:t>1 жашка чыга элек бал</w:t>
      </w:r>
      <w:r w:rsidR="00C54E28" w:rsidRPr="00FC244E">
        <w:rPr>
          <w:rFonts w:ascii="Calibri" w:eastAsia="Times New Roman" w:hAnsi="Calibri" w:cs="Times New Roman"/>
          <w:lang w:val="ky-KG"/>
        </w:rPr>
        <w:t>асын эмизүү үчүн аял кызматкерг</w:t>
      </w:r>
      <w:r w:rsidRPr="00FC244E">
        <w:rPr>
          <w:rFonts w:ascii="Calibri" w:eastAsia="Times New Roman" w:hAnsi="Calibri" w:cs="Times New Roman"/>
          <w:lang w:val="ky-KG"/>
        </w:rPr>
        <w:t>е күнүнө бир жарым саатча уруксат берилет. Бул уруксатты кайсы убакта жана канчага бөлүп колдонорун аял кызматкер өзү чечет. Уруксат алган сааты иштөө убактысына кирет.</w:t>
      </w:r>
    </w:p>
    <w:p w:rsidR="00BB1C82" w:rsidRPr="00FC244E" w:rsidRDefault="00BB1C82" w:rsidP="009418B3">
      <w:pPr>
        <w:contextualSpacing/>
        <w:jc w:val="both"/>
        <w:rPr>
          <w:rFonts w:ascii="Calibri" w:eastAsia="Times New Roman" w:hAnsi="Calibri" w:cs="Times New Roman"/>
          <w:lang w:val="ky-KG"/>
        </w:rPr>
      </w:pPr>
    </w:p>
    <w:p w:rsidR="00BB1C82" w:rsidRPr="00FC244E" w:rsidRDefault="00C54E28" w:rsidP="002E13DF">
      <w:pPr>
        <w:contextualSpacing/>
        <w:jc w:val="both"/>
        <w:rPr>
          <w:rFonts w:ascii="Calibri" w:eastAsia="Times New Roman" w:hAnsi="Calibri" w:cs="Times New Roman"/>
          <w:lang w:val="ky-KG"/>
        </w:rPr>
      </w:pPr>
      <w:r w:rsidRPr="00FC244E">
        <w:rPr>
          <w:rFonts w:ascii="Calibri" w:eastAsia="Times New Roman" w:hAnsi="Calibri" w:cs="Times New Roman"/>
          <w:lang w:val="ky-KG"/>
        </w:rPr>
        <w:t>Кош бойлуулукта аял кызматкерг</w:t>
      </w:r>
      <w:r w:rsidR="00BB1C82" w:rsidRPr="00FC244E">
        <w:rPr>
          <w:rFonts w:ascii="Calibri" w:eastAsia="Times New Roman" w:hAnsi="Calibri" w:cs="Times New Roman"/>
          <w:lang w:val="ky-KG"/>
        </w:rPr>
        <w:t>е мезгил-мезгили менен медициналык кароодон өтүүсү үчүн акы төлөнүүчү уруксат берилет. Врачтын маалымкатына жараша кош бойлуу аял кыз</w:t>
      </w:r>
      <w:r w:rsidR="00A21762" w:rsidRPr="00FC244E">
        <w:rPr>
          <w:rFonts w:ascii="Calibri" w:eastAsia="Times New Roman" w:hAnsi="Calibri" w:cs="Times New Roman"/>
          <w:lang w:val="ky-KG"/>
        </w:rPr>
        <w:t>-</w:t>
      </w:r>
      <w:r w:rsidR="00BB1C82" w:rsidRPr="00FC244E">
        <w:rPr>
          <w:rFonts w:ascii="Calibri" w:eastAsia="Times New Roman" w:hAnsi="Calibri" w:cs="Times New Roman"/>
          <w:lang w:val="ky-KG"/>
        </w:rPr>
        <w:t>маткер ден соолугуна ылайык жеӊил иштерде иштей алат.</w:t>
      </w:r>
      <w:r w:rsidR="008A6D28" w:rsidRPr="00FC244E">
        <w:rPr>
          <w:rFonts w:ascii="Calibri" w:eastAsia="Times New Roman" w:hAnsi="Calibri" w:cs="Times New Roman"/>
          <w:lang w:val="ky-KG"/>
        </w:rPr>
        <w:t xml:space="preserve"> </w:t>
      </w:r>
      <w:r w:rsidR="00BB1C82" w:rsidRPr="00FC244E">
        <w:rPr>
          <w:rFonts w:ascii="Calibri" w:eastAsia="Times New Roman" w:hAnsi="Calibri" w:cs="Times New Roman"/>
          <w:lang w:val="ky-KG"/>
        </w:rPr>
        <w:t>Бул учурда кызматкердин айлы</w:t>
      </w:r>
      <w:r w:rsidR="00A21762" w:rsidRPr="00FC244E">
        <w:rPr>
          <w:rFonts w:ascii="Calibri" w:eastAsia="Times New Roman" w:hAnsi="Calibri" w:cs="Times New Roman"/>
          <w:lang w:val="ky-KG"/>
        </w:rPr>
        <w:t>-</w:t>
      </w:r>
      <w:r w:rsidR="00BB1C82" w:rsidRPr="00FC244E">
        <w:rPr>
          <w:rFonts w:ascii="Calibri" w:eastAsia="Times New Roman" w:hAnsi="Calibri" w:cs="Times New Roman"/>
          <w:lang w:val="ky-KG"/>
        </w:rPr>
        <w:t>гынын суммасы азайтылбайт.</w:t>
      </w:r>
    </w:p>
    <w:p w:rsidR="00BB1C82" w:rsidRPr="00FC244E" w:rsidRDefault="00BB1C82" w:rsidP="009418B3">
      <w:pPr>
        <w:contextualSpacing/>
        <w:jc w:val="both"/>
        <w:rPr>
          <w:rFonts w:ascii="Calibri" w:eastAsia="Times New Roman" w:hAnsi="Calibri" w:cs="Times New Roman"/>
          <w:lang w:val="ky-KG"/>
        </w:rPr>
      </w:pPr>
    </w:p>
    <w:p w:rsidR="00BB1C82" w:rsidRPr="00FC244E" w:rsidRDefault="00BB1C82" w:rsidP="002E13DF">
      <w:pPr>
        <w:contextualSpacing/>
        <w:jc w:val="both"/>
        <w:rPr>
          <w:rFonts w:ascii="Calibri" w:eastAsia="Times New Roman" w:hAnsi="Calibri" w:cs="Times New Roman"/>
          <w:lang w:val="ky-KG"/>
        </w:rPr>
      </w:pPr>
      <w:r w:rsidRPr="00FC244E">
        <w:rPr>
          <w:rFonts w:ascii="Calibri" w:eastAsia="Times New Roman" w:hAnsi="Calibri" w:cs="Times New Roman"/>
          <w:lang w:val="ky-KG"/>
        </w:rPr>
        <w:t>Аял кызматкердин арызы боюнча 16 жумалык (көп тукумдуу кош бойлуулукта 18 жумалык) декреттик өргүүдөн кийин 6 айга чейин акы төлөнбөгөн уруксат берилиши мүмкүн. Акы төлөнүүчү өргүү убактысы эсептелинип жатканда бул мөөнөт эске алынбашы керек.</w:t>
      </w:r>
    </w:p>
    <w:p w:rsidR="00BB1C82" w:rsidRPr="00FC244E" w:rsidRDefault="00BB1C82" w:rsidP="009418B3">
      <w:pPr>
        <w:contextualSpacing/>
        <w:jc w:val="both"/>
        <w:rPr>
          <w:rFonts w:ascii="Calibri" w:eastAsia="Times New Roman" w:hAnsi="Calibri" w:cs="Times New Roman"/>
          <w:lang w:val="ky-KG"/>
        </w:rPr>
      </w:pPr>
    </w:p>
    <w:p w:rsidR="00BB1C82" w:rsidRPr="00FC244E" w:rsidRDefault="00BB1C82" w:rsidP="002E13DF">
      <w:pPr>
        <w:contextualSpacing/>
        <w:jc w:val="both"/>
        <w:rPr>
          <w:rFonts w:ascii="Calibri" w:eastAsia="Times New Roman" w:hAnsi="Calibri" w:cs="Times New Roman"/>
          <w:lang w:val="ky-KG"/>
        </w:rPr>
      </w:pPr>
      <w:r w:rsidRPr="00FC244E">
        <w:rPr>
          <w:rFonts w:ascii="Calibri" w:eastAsia="Times New Roman" w:hAnsi="Calibri" w:cs="Times New Roman"/>
          <w:lang w:val="ky-KG"/>
        </w:rPr>
        <w:t>Эркек кызматкерге жубайынын төрөгөнүнө байланыштуу 3 күн уруксат берилет. Ошону ме</w:t>
      </w:r>
      <w:r w:rsidR="00A21762" w:rsidRPr="00FC244E">
        <w:rPr>
          <w:rFonts w:ascii="Calibri" w:eastAsia="Times New Roman" w:hAnsi="Calibri" w:cs="Times New Roman"/>
          <w:lang w:val="ky-KG"/>
        </w:rPr>
        <w:t>-</w:t>
      </w:r>
      <w:r w:rsidRPr="00FC244E">
        <w:rPr>
          <w:rFonts w:ascii="Calibri" w:eastAsia="Times New Roman" w:hAnsi="Calibri" w:cs="Times New Roman"/>
          <w:lang w:val="ky-KG"/>
        </w:rPr>
        <w:t>нен бирге арызы боюнча кызматкерге өзү же баласы үйлөнгөндө, ата-энеси, жубайы, баласы же тууганы каза тапкан учурда</w:t>
      </w:r>
      <w:r w:rsidR="008A6D28" w:rsidRPr="00FC244E">
        <w:rPr>
          <w:rFonts w:ascii="Calibri" w:eastAsia="Times New Roman" w:hAnsi="Calibri" w:cs="Times New Roman"/>
          <w:lang w:val="ky-KG"/>
        </w:rPr>
        <w:t xml:space="preserve"> </w:t>
      </w:r>
      <w:r w:rsidRPr="00FC244E">
        <w:rPr>
          <w:rFonts w:ascii="Calibri" w:eastAsia="Times New Roman" w:hAnsi="Calibri" w:cs="Times New Roman"/>
          <w:lang w:val="ky-KG"/>
        </w:rPr>
        <w:t>тастыктоочу документтин негизинде 5 күн уруксат берилет.</w:t>
      </w:r>
    </w:p>
    <w:p w:rsidR="00BB1C82" w:rsidRPr="00FC244E" w:rsidRDefault="00BB1C82" w:rsidP="009418B3">
      <w:pPr>
        <w:contextualSpacing/>
        <w:jc w:val="both"/>
        <w:rPr>
          <w:rFonts w:ascii="Calibri" w:eastAsia="Times New Roman" w:hAnsi="Calibri" w:cs="Times New Roman"/>
          <w:lang w:val="ky-KG"/>
        </w:rPr>
      </w:pPr>
    </w:p>
    <w:p w:rsidR="00BB1C82" w:rsidRPr="00FC244E" w:rsidRDefault="00BB1C82" w:rsidP="002E13DF">
      <w:pPr>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Кызматкерге жогорудагылардан башка ректорат тарабынан бир жылдын ичинде бөлүп же бүтүндөй 10 күндүк уруксат берилиши мүмкүн. Жүйөлүү себептерден улам зарыл болгон учурда ушундай жол-жобо менен уруксат берилет. Бул учурда экинчи жолу алынган уруксат өргүү убактысынан алынып салынат. Уруксат алган күндөрүндө эмгек укуктары сакталат. Жүйөлүү себептерден улам алынган уруксат жылдык өргүү мөөнөтүнө кошулбайт. Жүйөлүү </w:t>
      </w:r>
      <w:r w:rsidRPr="00FC244E">
        <w:rPr>
          <w:rFonts w:ascii="Calibri" w:eastAsia="Times New Roman" w:hAnsi="Calibri" w:cs="Times New Roman"/>
          <w:lang w:val="ky-KG"/>
        </w:rPr>
        <w:lastRenderedPageBreak/>
        <w:t>себептерден улам уруксат алгысы келген кызматкердин мурунку жылдан калган өргүүсү болбошу керек.</w:t>
      </w:r>
    </w:p>
    <w:p w:rsidR="00BB1C82" w:rsidRPr="00FC244E" w:rsidRDefault="00BB1C82" w:rsidP="009418B3">
      <w:pPr>
        <w:contextualSpacing/>
        <w:jc w:val="both"/>
        <w:rPr>
          <w:rFonts w:ascii="Calibri" w:eastAsia="Times New Roman" w:hAnsi="Calibri" w:cs="Times New Roman"/>
          <w:lang w:val="ky-KG"/>
        </w:rPr>
      </w:pPr>
    </w:p>
    <w:p w:rsidR="00BB1C82" w:rsidRPr="00FC244E" w:rsidRDefault="00BB1C82" w:rsidP="00A21762">
      <w:pPr>
        <w:contextualSpacing/>
        <w:jc w:val="both"/>
        <w:rPr>
          <w:rFonts w:ascii="Calibri" w:eastAsia="Times New Roman" w:hAnsi="Calibri" w:cs="Times New Roman"/>
          <w:lang w:val="ky-KG"/>
        </w:rPr>
      </w:pPr>
      <w:r w:rsidRPr="00FC244E">
        <w:rPr>
          <w:rFonts w:ascii="Calibri" w:eastAsia="Times New Roman" w:hAnsi="Calibri" w:cs="Times New Roman"/>
          <w:lang w:val="ky-KG"/>
        </w:rPr>
        <w:t>Кызматкерге келишим мөөнөтү ичинде университеттин башкаруу кеӊешинин чечими менен жогорудагы 4-пунктта көрсөтүлгөндөн башка эӊ көп 30 күн акы төлөнбөгөн уруксат берили</w:t>
      </w:r>
      <w:r w:rsidR="00A21762" w:rsidRPr="00FC244E">
        <w:rPr>
          <w:rFonts w:ascii="Calibri" w:eastAsia="Times New Roman" w:hAnsi="Calibri" w:cs="Times New Roman"/>
          <w:lang w:val="ky-KG"/>
        </w:rPr>
        <w:t>-</w:t>
      </w:r>
      <w:r w:rsidRPr="00FC244E">
        <w:rPr>
          <w:rFonts w:ascii="Calibri" w:eastAsia="Times New Roman" w:hAnsi="Calibri" w:cs="Times New Roman"/>
          <w:lang w:val="ky-KG"/>
        </w:rPr>
        <w:t>ши мүмкүн. Акы төлөнбөгөн уруксат алынгандан кийин кайра андан баш тартууга болбойт жана жүйөлүү себептерден улам алынган уруксат мөөнөтүнө кошулбайт. Бир жыл ичинде акы төлөнбөгөн уруксат 30 күндөн ашкан учурда ошол мөөнөт же аскердик кызмат өтөө мөөнөтү иштен бошонуу жөлөк пулунун жана өргүүнүн эсептелишинде эске алынбайт.</w:t>
      </w:r>
    </w:p>
    <w:p w:rsidR="00BB1C82" w:rsidRPr="00FC244E" w:rsidRDefault="00BB1C82" w:rsidP="009418B3">
      <w:pPr>
        <w:contextualSpacing/>
        <w:jc w:val="both"/>
        <w:rPr>
          <w:rFonts w:ascii="Calibri" w:eastAsia="Times New Roman" w:hAnsi="Calibri" w:cs="Times New Roman"/>
          <w:lang w:val="ky-KG"/>
        </w:rPr>
      </w:pPr>
    </w:p>
    <w:p w:rsidR="00BB1C82" w:rsidRPr="00FC244E" w:rsidRDefault="00BB1C82" w:rsidP="002E13DF">
      <w:pPr>
        <w:contextualSpacing/>
        <w:jc w:val="both"/>
        <w:rPr>
          <w:rFonts w:ascii="Calibri" w:eastAsia="Times New Roman" w:hAnsi="Calibri" w:cs="Times New Roman"/>
          <w:lang w:val="ky-KG"/>
        </w:rPr>
      </w:pPr>
      <w:r w:rsidRPr="00FC244E">
        <w:rPr>
          <w:rFonts w:ascii="Calibri" w:eastAsia="Times New Roman" w:hAnsi="Calibri" w:cs="Times New Roman"/>
          <w:lang w:val="ky-KG"/>
        </w:rPr>
        <w:t>Кызматкерге келишим мөөнөтү ичинде университет белгилеген негиздерге жана усулдарга ылайык түзүлгөн медициналык маалымкат эске алынып, ректораттын макулдугу менен акы төлөнүүчү 30 күн уруксат берилиши мүмкүн. Бул мөөнөт ичинде сакайбаган кызматкерге ошол эле шарттардын негизинде башкаруу кеӊешинин чечими менен 3 айга чейин акы төлөнбөгөн уруксат берилиши мүмкүн. Ден соолугуна баланыштуу алынган уруксат мөөнөтү 4 айдан ашып кеткен учурда, кызматкерге социалдык камсыздоо жөнүндө мыйзамга ылайык чаралар колдонулат.</w:t>
      </w:r>
    </w:p>
    <w:p w:rsidR="00BB1C82" w:rsidRPr="00FC244E" w:rsidRDefault="00BB1C82" w:rsidP="009418B3">
      <w:pPr>
        <w:contextualSpacing/>
        <w:jc w:val="both"/>
        <w:rPr>
          <w:rFonts w:ascii="Calibri" w:eastAsia="Times New Roman" w:hAnsi="Calibri" w:cs="Times New Roman"/>
          <w:lang w:val="ky-KG"/>
        </w:rPr>
      </w:pPr>
    </w:p>
    <w:p w:rsidR="00BB1C82" w:rsidRPr="00FC244E" w:rsidRDefault="00BB1C82" w:rsidP="002E13DF">
      <w:pPr>
        <w:contextualSpacing/>
        <w:jc w:val="both"/>
        <w:rPr>
          <w:rFonts w:ascii="Calibri" w:eastAsia="Times New Roman" w:hAnsi="Calibri" w:cs="Times New Roman"/>
          <w:lang w:val="ky-KG"/>
        </w:rPr>
      </w:pPr>
      <w:r w:rsidRPr="00FC244E">
        <w:rPr>
          <w:rFonts w:ascii="Calibri" w:eastAsia="Times New Roman" w:hAnsi="Calibri" w:cs="Times New Roman"/>
          <w:lang w:val="ky-KG"/>
        </w:rPr>
        <w:t>Кызматкер уруксат алган мөөнөтү ичинде акы төлөнүүчү же акы төлөнбөгөн кызматта иштей албайт.</w:t>
      </w:r>
    </w:p>
    <w:p w:rsidR="00BB1C82" w:rsidRPr="00FC244E" w:rsidRDefault="00BB1C82" w:rsidP="009418B3">
      <w:pPr>
        <w:contextualSpacing/>
        <w:jc w:val="both"/>
        <w:rPr>
          <w:rFonts w:ascii="Calibri" w:eastAsia="Times New Roman" w:hAnsi="Calibri" w:cs="Times New Roman"/>
          <w:lang w:val="ky-KG"/>
        </w:rPr>
      </w:pPr>
    </w:p>
    <w:p w:rsidR="00BB1C82" w:rsidRPr="00FC244E" w:rsidRDefault="00BB1C82" w:rsidP="002E13DF">
      <w:pPr>
        <w:contextualSpacing/>
        <w:jc w:val="both"/>
        <w:rPr>
          <w:rFonts w:ascii="Calibri" w:eastAsia="Times New Roman" w:hAnsi="Calibri" w:cs="Times New Roman"/>
          <w:lang w:val="ky-KG"/>
        </w:rPr>
      </w:pPr>
      <w:r w:rsidRPr="00FC244E">
        <w:rPr>
          <w:rFonts w:ascii="Calibri" w:eastAsia="Times New Roman" w:hAnsi="Calibri" w:cs="Times New Roman"/>
          <w:lang w:val="ky-KG"/>
        </w:rPr>
        <w:t>Академиялык бөлүмдөрдө иштеген административдик кызматкерлер өргүүсүн тийиштүү факультеттен/мүдүрлүктөн, ал эми административдик бөлүмдөрдө иштеген кызматкерлер башкы катчылыктан алууга милдеттүү. Эгерде кызматкер өргүүсүн чет өлкөдө өткөргүсү келсе, ректораттын макулдугун алышы керек.</w:t>
      </w:r>
    </w:p>
    <w:p w:rsidR="00BB1C82" w:rsidRPr="00FC244E" w:rsidRDefault="00BB1C82" w:rsidP="009418B3">
      <w:pPr>
        <w:contextualSpacing/>
        <w:jc w:val="both"/>
        <w:rPr>
          <w:rFonts w:ascii="Calibri" w:eastAsia="Times New Roman" w:hAnsi="Calibri" w:cs="Times New Roman"/>
          <w:lang w:val="ky-KG"/>
        </w:rPr>
      </w:pPr>
    </w:p>
    <w:p w:rsidR="00BB1C82" w:rsidRPr="00FC244E" w:rsidRDefault="00BB1C82" w:rsidP="00A21762">
      <w:pPr>
        <w:contextualSpacing/>
        <w:jc w:val="both"/>
        <w:rPr>
          <w:rFonts w:ascii="Calibri" w:eastAsia="Times New Roman" w:hAnsi="Calibri" w:cs="Times New Roman"/>
          <w:lang w:val="ky-KG"/>
        </w:rPr>
      </w:pPr>
      <w:r w:rsidRPr="00FC244E">
        <w:rPr>
          <w:rFonts w:ascii="Calibri" w:eastAsia="Times New Roman" w:hAnsi="Calibri" w:cs="Times New Roman"/>
          <w:lang w:val="ky-KG"/>
        </w:rPr>
        <w:t>Кызматкерлерге жогоруда белгиленген уруксаттардан башка башчылары тарабынан күндүк уруксат берилбейт. Кызматкердин бөлүп-бөлүп же толук алган 8 сааттык иш убактысы анын өргүүсүнөн бир күнгө кемитилет. Сааттык уруксатты колдонуу үчүн академиялык бөлүмдөр</w:t>
      </w:r>
      <w:r w:rsidR="00A21762" w:rsidRPr="00FC244E">
        <w:rPr>
          <w:rFonts w:ascii="Calibri" w:eastAsia="Times New Roman" w:hAnsi="Calibri" w:cs="Times New Roman"/>
          <w:lang w:val="ky-KG"/>
        </w:rPr>
        <w:t>-</w:t>
      </w:r>
      <w:r w:rsidRPr="00FC244E">
        <w:rPr>
          <w:rFonts w:ascii="Calibri" w:eastAsia="Times New Roman" w:hAnsi="Calibri" w:cs="Times New Roman"/>
          <w:lang w:val="ky-KG"/>
        </w:rPr>
        <w:t>дө иштеген кызматкерлер факультеттен/мүдүрлүктөн, административдик бөлүмдө иштеген кызматкерлер башкы катчылыктан жазуу түрүндө форма толтуруп уруксат алышы керек.</w:t>
      </w:r>
    </w:p>
    <w:p w:rsidR="00BB1C82" w:rsidRPr="00FC244E" w:rsidRDefault="00BB1C82" w:rsidP="00BB1C82">
      <w:pPr>
        <w:contextualSpacing/>
        <w:jc w:val="both"/>
        <w:rPr>
          <w:rFonts w:ascii="Calibri" w:eastAsia="Times New Roman" w:hAnsi="Calibri" w:cs="Times New Roman"/>
          <w:lang w:val="ky-KG"/>
        </w:rPr>
      </w:pPr>
    </w:p>
    <w:p w:rsidR="00BB1C82" w:rsidRPr="00FC244E" w:rsidRDefault="00BB1C82" w:rsidP="00BB1C82">
      <w:pPr>
        <w:contextualSpacing/>
        <w:jc w:val="both"/>
        <w:rPr>
          <w:rFonts w:ascii="Calibri" w:eastAsia="Calibri" w:hAnsi="Calibri" w:cs="Times New Roman"/>
          <w:b/>
          <w:lang w:val="ky-KG"/>
        </w:rPr>
      </w:pPr>
      <w:r w:rsidRPr="00FC244E">
        <w:rPr>
          <w:rFonts w:ascii="Calibri" w:eastAsia="Calibri" w:hAnsi="Calibri" w:cs="Times New Roman"/>
          <w:b/>
          <w:lang w:val="ky-KG"/>
        </w:rPr>
        <w:t>Убактылуу кызматкер</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27-берене. </w:t>
      </w:r>
      <w:r w:rsidRPr="00FC244E">
        <w:rPr>
          <w:rFonts w:ascii="Calibri" w:eastAsia="Calibri" w:hAnsi="Calibri" w:cs="Times New Roman"/>
          <w:lang w:val="ky-KG"/>
        </w:rPr>
        <w:t>Университетте зарыл болгон учурларда ректорат тарабынан 6 айга чейин жана штаттык тизмеде көрсөтүлгөн кызматкерлердин санынан ашпагандай убактылуу кызматкер ишке алынышы мүмкүн.</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 xml:space="preserve">Өлкө ичинде жана чет өлкөгө </w:t>
      </w:r>
      <w:r w:rsidR="00CF1F43" w:rsidRPr="00FC244E">
        <w:rPr>
          <w:rFonts w:ascii="Calibri" w:eastAsia="Calibri" w:hAnsi="Calibri" w:cs="Times New Roman"/>
          <w:b/>
          <w:lang w:val="ky-KG"/>
        </w:rPr>
        <w:t>иш сапары</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28-берене. </w:t>
      </w:r>
      <w:r w:rsidRPr="00FC244E">
        <w:rPr>
          <w:rFonts w:ascii="Calibri" w:eastAsia="Calibri" w:hAnsi="Calibri" w:cs="Times New Roman"/>
          <w:lang w:val="ky-KG"/>
        </w:rPr>
        <w:t xml:space="preserve">Кызмат, билим, өкүлчүлүк ж.б.у.с. себептерден улам кызматкерлер </w:t>
      </w:r>
      <w:r w:rsidRPr="00FC244E">
        <w:rPr>
          <w:rFonts w:ascii="Calibri" w:eastAsia="Calibri" w:hAnsi="Calibri" w:cs="Times New Roman"/>
          <w:color w:val="00B050"/>
          <w:lang w:val="ky-KG"/>
        </w:rPr>
        <w:t xml:space="preserve">“Өлкө ичинде жана чет өлкөгө </w:t>
      </w:r>
      <w:r w:rsidR="00CD2333" w:rsidRPr="00FC244E">
        <w:rPr>
          <w:rFonts w:ascii="Calibri" w:eastAsia="Calibri" w:hAnsi="Calibri" w:cs="Times New Roman"/>
          <w:color w:val="00B050"/>
          <w:lang w:val="ky-KG"/>
        </w:rPr>
        <w:t xml:space="preserve">иш сапары </w:t>
      </w:r>
      <w:r w:rsidRPr="00FC244E">
        <w:rPr>
          <w:rFonts w:ascii="Calibri" w:eastAsia="Calibri" w:hAnsi="Calibri" w:cs="Times New Roman"/>
          <w:color w:val="00B050"/>
          <w:lang w:val="ky-KG"/>
        </w:rPr>
        <w:t>боюнча негиздер жана усулдардын”</w:t>
      </w:r>
      <w:r w:rsidRPr="00FC244E">
        <w:rPr>
          <w:rFonts w:ascii="Calibri" w:eastAsia="Calibri" w:hAnsi="Calibri" w:cs="Times New Roman"/>
          <w:lang w:val="ky-KG"/>
        </w:rPr>
        <w:t xml:space="preserve"> негизинде ректораттын макулдугу менен өлкө ичинде же чет өлкөгө акы төлөнүүчү же акы төлөнбөгөн команди</w:t>
      </w:r>
      <w:r w:rsidR="00A21762" w:rsidRPr="00FC244E">
        <w:rPr>
          <w:rFonts w:ascii="Calibri" w:eastAsia="Calibri" w:hAnsi="Calibri" w:cs="Times New Roman"/>
          <w:lang w:val="ky-KG"/>
        </w:rPr>
        <w:t>-</w:t>
      </w:r>
      <w:r w:rsidRPr="00FC244E">
        <w:rPr>
          <w:rFonts w:ascii="Calibri" w:eastAsia="Calibri" w:hAnsi="Calibri" w:cs="Times New Roman"/>
          <w:lang w:val="ky-KG"/>
        </w:rPr>
        <w:t>ровкага чыгышат.</w:t>
      </w:r>
    </w:p>
    <w:p w:rsidR="00BB1C82" w:rsidRPr="00FC244E" w:rsidRDefault="00BB1C82" w:rsidP="00BB1C82">
      <w:pPr>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 xml:space="preserve">Бул кызматкердин кызматтык даражасына жана учурдагы экономикалык абалга жараша жумшалчу </w:t>
      </w:r>
      <w:r w:rsidR="00CF1F43" w:rsidRPr="00FC244E">
        <w:rPr>
          <w:rFonts w:ascii="Calibri" w:eastAsia="Calibri" w:hAnsi="Calibri" w:cs="Times New Roman"/>
          <w:lang w:val="ky-KG"/>
        </w:rPr>
        <w:t>иш сапар</w:t>
      </w:r>
      <w:r w:rsidRPr="00FC244E">
        <w:rPr>
          <w:rFonts w:ascii="Calibri" w:eastAsia="Calibri" w:hAnsi="Calibri" w:cs="Times New Roman"/>
          <w:lang w:val="ky-KG"/>
        </w:rPr>
        <w:t xml:space="preserve"> чыгымдар</w:t>
      </w:r>
      <w:r w:rsidR="00CF1F43" w:rsidRPr="00FC244E">
        <w:rPr>
          <w:rFonts w:ascii="Calibri" w:eastAsia="Calibri" w:hAnsi="Calibri" w:cs="Times New Roman"/>
          <w:lang w:val="ky-KG"/>
        </w:rPr>
        <w:t>ы</w:t>
      </w:r>
      <w:r w:rsidRPr="00FC244E">
        <w:rPr>
          <w:rFonts w:ascii="Calibri" w:eastAsia="Calibri" w:hAnsi="Calibri" w:cs="Times New Roman"/>
          <w:lang w:val="ky-KG"/>
        </w:rPr>
        <w:t xml:space="preserve"> ректорат тарабынан даярдалган жана Камкорчулар кеңеши тарабынан кабыл алынган “</w:t>
      </w:r>
      <w:r w:rsidR="00CD2333" w:rsidRPr="00FC244E">
        <w:rPr>
          <w:rFonts w:ascii="Calibri" w:eastAsia="Calibri" w:hAnsi="Calibri" w:cs="Times New Roman"/>
          <w:color w:val="00B050"/>
          <w:lang w:val="ky-KG"/>
        </w:rPr>
        <w:t xml:space="preserve">Иш сапар </w:t>
      </w:r>
      <w:r w:rsidRPr="00FC244E">
        <w:rPr>
          <w:rFonts w:ascii="Calibri" w:eastAsia="Calibri" w:hAnsi="Calibri" w:cs="Times New Roman"/>
          <w:color w:val="00B050"/>
          <w:lang w:val="ky-KG"/>
        </w:rPr>
        <w:t>чыгымдар</w:t>
      </w:r>
      <w:r w:rsidR="00CD2333" w:rsidRPr="00FC244E">
        <w:rPr>
          <w:rFonts w:ascii="Calibri" w:eastAsia="Calibri" w:hAnsi="Calibri" w:cs="Times New Roman"/>
          <w:color w:val="00B050"/>
          <w:lang w:val="ky-KG"/>
        </w:rPr>
        <w:t>ын</w:t>
      </w:r>
      <w:r w:rsidRPr="00FC244E">
        <w:rPr>
          <w:rFonts w:ascii="Calibri" w:eastAsia="Calibri" w:hAnsi="Calibri" w:cs="Times New Roman"/>
          <w:color w:val="00B050"/>
          <w:lang w:val="ky-KG"/>
        </w:rPr>
        <w:t xml:space="preserve"> каржылоо боюнча нускама” </w:t>
      </w:r>
      <w:r w:rsidRPr="00FC244E">
        <w:rPr>
          <w:rFonts w:ascii="Calibri" w:eastAsia="Calibri" w:hAnsi="Calibri" w:cs="Times New Roman"/>
          <w:lang w:val="ky-KG"/>
        </w:rPr>
        <w:t>менен аныкталат.</w:t>
      </w:r>
    </w:p>
    <w:p w:rsidR="00BB1C82" w:rsidRDefault="00BB1C82" w:rsidP="00BB1C82">
      <w:pPr>
        <w:jc w:val="both"/>
        <w:rPr>
          <w:rFonts w:ascii="Calibri" w:eastAsia="Calibri" w:hAnsi="Calibri" w:cs="Times New Roman"/>
          <w:b/>
        </w:rPr>
      </w:pPr>
    </w:p>
    <w:p w:rsidR="00421CA5" w:rsidRPr="00421CA5" w:rsidRDefault="00421CA5" w:rsidP="00BB1C82">
      <w:pPr>
        <w:jc w:val="both"/>
        <w:rPr>
          <w:rFonts w:ascii="Calibri" w:eastAsia="Calibri" w:hAnsi="Calibri" w:cs="Times New Roman"/>
          <w:b/>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lastRenderedPageBreak/>
        <w:t>Тартип бузууну териштирүү</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29-берене. </w:t>
      </w:r>
      <w:r w:rsidRPr="00FC244E">
        <w:rPr>
          <w:rFonts w:ascii="Calibri" w:eastAsia="Calibri" w:hAnsi="Calibri" w:cs="Times New Roman"/>
          <w:lang w:val="ky-KG"/>
        </w:rPr>
        <w:t xml:space="preserve">Университеттин </w:t>
      </w:r>
      <w:r w:rsidR="009418B3" w:rsidRPr="00FC244E">
        <w:rPr>
          <w:rFonts w:ascii="Calibri" w:eastAsia="Calibri" w:hAnsi="Calibri" w:cs="Times New Roman"/>
          <w:lang w:val="ky-KG"/>
        </w:rPr>
        <w:t>кызыкчылыгын көздөбөгөн жана аб</w:t>
      </w:r>
      <w:r w:rsidRPr="00FC244E">
        <w:rPr>
          <w:rFonts w:ascii="Calibri" w:eastAsia="Calibri" w:hAnsi="Calibri" w:cs="Times New Roman"/>
          <w:lang w:val="ky-KG"/>
        </w:rPr>
        <w:t>роюн сактабаган, иш милдет</w:t>
      </w:r>
      <w:r w:rsidR="00A21762" w:rsidRPr="00FC244E">
        <w:rPr>
          <w:rFonts w:ascii="Calibri" w:eastAsia="Calibri" w:hAnsi="Calibri" w:cs="Times New Roman"/>
          <w:lang w:val="ky-KG"/>
        </w:rPr>
        <w:t>-</w:t>
      </w:r>
      <w:r w:rsidRPr="00FC244E">
        <w:rPr>
          <w:rFonts w:ascii="Calibri" w:eastAsia="Calibri" w:hAnsi="Calibri" w:cs="Times New Roman"/>
          <w:lang w:val="ky-KG"/>
        </w:rPr>
        <w:t>терин тийиштүү мыйзамдар жана усулдарга ылайык аткарбаган, кызмат абалын ашыкча пайдаланган, иш убактысында тартип бузган жана ишке кайдыгер мамиле жасаган кызмат</w:t>
      </w:r>
      <w:r w:rsidR="00A21762" w:rsidRPr="00FC244E">
        <w:rPr>
          <w:rFonts w:ascii="Calibri" w:eastAsia="Calibri" w:hAnsi="Calibri" w:cs="Times New Roman"/>
          <w:lang w:val="ky-KG"/>
        </w:rPr>
        <w:t>-</w:t>
      </w:r>
      <w:r w:rsidRPr="00FC244E">
        <w:rPr>
          <w:rFonts w:ascii="Calibri" w:eastAsia="Calibri" w:hAnsi="Calibri" w:cs="Times New Roman"/>
          <w:lang w:val="ky-KG"/>
        </w:rPr>
        <w:t>керге карата териштирүү жүргүзүлөт.</w:t>
      </w:r>
    </w:p>
    <w:p w:rsidR="00BB1C82" w:rsidRPr="00FC244E" w:rsidRDefault="00BB1C82" w:rsidP="009418B3">
      <w:pPr>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Ректорат териштирүү ишин жүргүзүүгө акылуу болуп, териштирүүнүн негиздери жана усул</w:t>
      </w:r>
      <w:r w:rsidR="00A21762" w:rsidRPr="00FC244E">
        <w:rPr>
          <w:rFonts w:ascii="Calibri" w:eastAsia="Calibri" w:hAnsi="Calibri" w:cs="Times New Roman"/>
          <w:lang w:val="ky-KG"/>
        </w:rPr>
        <w:t>-</w:t>
      </w:r>
      <w:r w:rsidRPr="00FC244E">
        <w:rPr>
          <w:rFonts w:ascii="Calibri" w:eastAsia="Calibri" w:hAnsi="Calibri" w:cs="Times New Roman"/>
          <w:lang w:val="ky-KG"/>
        </w:rPr>
        <w:t xml:space="preserve">дары менен жыйынтыктарына байланыштуу чаралар Камкорчулар кеңеши тарабынан күчүнө кирген </w:t>
      </w:r>
      <w:r w:rsidRPr="00FC244E">
        <w:rPr>
          <w:rFonts w:ascii="Calibri" w:eastAsia="Calibri" w:hAnsi="Calibri" w:cs="Times New Roman"/>
          <w:color w:val="00B050"/>
          <w:lang w:val="ky-KG"/>
        </w:rPr>
        <w:t>“Тартип боюнча нускамага”</w:t>
      </w:r>
      <w:r w:rsidRPr="00FC244E">
        <w:rPr>
          <w:rFonts w:ascii="Calibri" w:eastAsia="Calibri" w:hAnsi="Calibri" w:cs="Times New Roman"/>
          <w:lang w:val="ky-KG"/>
        </w:rPr>
        <w:t xml:space="preserve"> ылайык ишке ашырылат.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Кызматтан бошогон учурда буюмдарды өткөрүп берүү</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30-берене. </w:t>
      </w:r>
      <w:r w:rsidRPr="00FC244E">
        <w:rPr>
          <w:rFonts w:ascii="Calibri" w:eastAsia="Calibri" w:hAnsi="Calibri" w:cs="Times New Roman"/>
          <w:lang w:val="ky-KG"/>
        </w:rPr>
        <w:t>Университеттеги кызматынан кандайдыр бир себептен улам бошоп жаткан кыз</w:t>
      </w:r>
      <w:r w:rsidR="00A21762" w:rsidRPr="00FC244E">
        <w:rPr>
          <w:rFonts w:ascii="Calibri" w:eastAsia="Calibri" w:hAnsi="Calibri" w:cs="Times New Roman"/>
          <w:lang w:val="ky-KG"/>
        </w:rPr>
        <w:t>-</w:t>
      </w:r>
      <w:r w:rsidRPr="00FC244E">
        <w:rPr>
          <w:rFonts w:ascii="Calibri" w:eastAsia="Calibri" w:hAnsi="Calibri" w:cs="Times New Roman"/>
          <w:lang w:val="ky-KG"/>
        </w:rPr>
        <w:t>маткер</w:t>
      </w:r>
      <w:r w:rsidR="00A21762" w:rsidRPr="00FC244E">
        <w:rPr>
          <w:rFonts w:ascii="Calibri" w:eastAsia="Calibri" w:hAnsi="Calibri" w:cs="Times New Roman"/>
          <w:lang w:val="ky-KG"/>
        </w:rPr>
        <w:t xml:space="preserve"> </w:t>
      </w:r>
      <w:r w:rsidRPr="00FC244E">
        <w:rPr>
          <w:rFonts w:ascii="Calibri" w:eastAsia="Calibri" w:hAnsi="Calibri" w:cs="Times New Roman"/>
          <w:lang w:val="ky-KG"/>
        </w:rPr>
        <w:t>өзү жооптуу болгон буюмдарды, баалуу документтерди ж.б. мүлктөрдү протокол менен тийиштүү кишилерге өткөрүп берүүгө милдеттүү.</w:t>
      </w:r>
    </w:p>
    <w:p w:rsidR="00BB1C82" w:rsidRPr="00FC244E" w:rsidRDefault="00BB1C82" w:rsidP="009418B3">
      <w:pPr>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Бул милдетин аткарбаган кызматкер, университетке келтирилген зыяндын ордун толтурууга милдеттүү.</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Бошонуу барагы</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31-берене. </w:t>
      </w:r>
      <w:r w:rsidRPr="00FC244E">
        <w:rPr>
          <w:rFonts w:ascii="Calibri" w:eastAsia="Calibri" w:hAnsi="Calibri" w:cs="Times New Roman"/>
          <w:lang w:val="ky-KG"/>
        </w:rPr>
        <w:t>Университеттеги кызматынан бошоп жаткан жана бардык карыздары төлөнгөн кызматкерден бошонуу кагазы алынат. Бошонуу кагазы тийиштүү кызматкердин өздүк папкасында сакталат. Бул кагазды толтурбаган кызматкерге мыйзамдуу укуктар берилбейт.</w:t>
      </w:r>
    </w:p>
    <w:p w:rsidR="00BB1C82" w:rsidRPr="00FC244E" w:rsidRDefault="00BB1C82" w:rsidP="00BB1C82">
      <w:pPr>
        <w:jc w:val="both"/>
        <w:rPr>
          <w:rFonts w:ascii="Calibri" w:eastAsia="Calibri" w:hAnsi="Calibri" w:cs="Times New Roman"/>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Кызматкердин каза табышы</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32-берене.</w:t>
      </w:r>
      <w:r w:rsidRPr="00FC244E">
        <w:rPr>
          <w:rFonts w:ascii="Calibri" w:eastAsia="Calibri" w:hAnsi="Calibri" w:cs="Times New Roman"/>
          <w:lang w:val="ky-KG"/>
        </w:rPr>
        <w:t xml:space="preserve"> Кызматкердин каза болгондугуна байланыштуу алынбай калган айлык акысы тийиштүү документтин негизинде укук мураскорлоруна төлөнөт. Бул учурда бошонуу кагазы укук мураскорлорунан алынат.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Пенсия курагына келүү</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33-берене. </w:t>
      </w:r>
      <w:r w:rsidRPr="00FC244E">
        <w:rPr>
          <w:rFonts w:ascii="Calibri" w:eastAsia="Calibri" w:hAnsi="Calibri" w:cs="Times New Roman"/>
          <w:lang w:val="ky-KG"/>
        </w:rPr>
        <w:t>Кызматкердин университ</w:t>
      </w:r>
      <w:r w:rsidR="002E2D30" w:rsidRPr="00FC244E">
        <w:rPr>
          <w:rFonts w:ascii="Calibri" w:eastAsia="Calibri" w:hAnsi="Calibri" w:cs="Times New Roman"/>
          <w:lang w:val="ky-KG"/>
        </w:rPr>
        <w:t>ет</w:t>
      </w:r>
      <w:r w:rsidRPr="00FC244E">
        <w:rPr>
          <w:rFonts w:ascii="Calibri" w:eastAsia="Calibri" w:hAnsi="Calibri" w:cs="Times New Roman"/>
          <w:lang w:val="ky-KG"/>
        </w:rPr>
        <w:t>теги иш стажы 65 жашка чыккан айдын аягында аяктайт. Бул учурда тийиштүү кызматкер бул тууралуу алты ай мурун маалымдалат.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Кызматкердин анык аскердик кызматы</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34-берене. </w:t>
      </w:r>
      <w:r w:rsidRPr="00FC244E">
        <w:rPr>
          <w:rFonts w:ascii="Calibri" w:eastAsia="Calibri" w:hAnsi="Calibri" w:cs="Times New Roman"/>
          <w:lang w:val="ky-KG"/>
        </w:rPr>
        <w:t>Анык аскердик кызматын өтөөгө чакырылган кызматкердин университет менен байланышы</w:t>
      </w:r>
      <w:r w:rsidR="002E2D30" w:rsidRPr="00FC244E">
        <w:rPr>
          <w:rFonts w:ascii="Calibri" w:eastAsia="Calibri" w:hAnsi="Calibri" w:cs="Times New Roman"/>
          <w:lang w:val="ky-KG"/>
        </w:rPr>
        <w:t xml:space="preserve"> токтойт</w:t>
      </w:r>
      <w:r w:rsidRPr="00FC244E">
        <w:rPr>
          <w:rFonts w:ascii="Calibri" w:eastAsia="Calibri" w:hAnsi="Calibri" w:cs="Times New Roman"/>
          <w:lang w:val="ky-KG"/>
        </w:rPr>
        <w:t>. Анык аскердик кызматын өтөп бүткөн кызматкер ошол күндөн тарта 2 айдын ичинде университетке документин кайра тапшырган учурда, кызмат орду жана жеке идентификациялык номери ректорат тарабынан ылайык деп табылса, кайра ишке алынышы мүмкүн. Аскердик кызмат мөөнөтү кызматкердин иш стажына кошулбайт.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Жашыруун жоболор</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35-берене. </w:t>
      </w:r>
      <w:r w:rsidRPr="00FC244E">
        <w:rPr>
          <w:rFonts w:ascii="Calibri" w:eastAsia="Calibri" w:hAnsi="Calibri" w:cs="Times New Roman"/>
          <w:lang w:val="ky-KG"/>
        </w:rPr>
        <w:t>Университет менен кызматкердин ортосунда түзүлгөн келишимде орун албаган жагдайларга карата бул нускаманын жоболору колдонулат.</w:t>
      </w:r>
    </w:p>
    <w:p w:rsidR="00BB1C82" w:rsidRPr="00FC244E" w:rsidRDefault="00BB1C82" w:rsidP="00BB1C82">
      <w:pPr>
        <w:jc w:val="both"/>
        <w:rPr>
          <w:rFonts w:ascii="Calibri" w:eastAsia="Calibri" w:hAnsi="Calibri" w:cs="Times New Roman"/>
          <w:lang w:val="ky-KG"/>
        </w:rPr>
      </w:pPr>
    </w:p>
    <w:p w:rsidR="00BB1C82" w:rsidRPr="00FC244E" w:rsidRDefault="00BB1C82" w:rsidP="00BB1C82">
      <w:pPr>
        <w:jc w:val="both"/>
        <w:rPr>
          <w:rFonts w:ascii="Calibri" w:eastAsia="Calibri" w:hAnsi="Calibri" w:cs="Times New Roman"/>
          <w:lang w:val="ky-KG"/>
        </w:rPr>
      </w:pPr>
      <w:r w:rsidRPr="00FC244E">
        <w:rPr>
          <w:rFonts w:ascii="Calibri" w:eastAsia="Times New Roman" w:hAnsi="Calibri" w:cs="Times New Roman"/>
          <w:b/>
          <w:bCs/>
          <w:lang w:val="ky-KG"/>
        </w:rPr>
        <w:t>Күчүн жоготкон нускама</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bCs/>
          <w:lang w:val="ky-KG"/>
        </w:rPr>
        <w:t xml:space="preserve">36-берене. </w:t>
      </w:r>
      <w:r w:rsidRPr="00FC244E">
        <w:rPr>
          <w:rFonts w:ascii="Calibri" w:eastAsia="Calibri" w:hAnsi="Calibri" w:cs="Times New Roman"/>
          <w:lang w:val="ky-KG"/>
        </w:rPr>
        <w:t xml:space="preserve">Бул нускама күчүнө кирген күндөн баштап, Камкорчулар кеңешинин 1998-жылдын 27-сентябрындагы </w:t>
      </w:r>
      <w:r w:rsidR="00087A99">
        <w:rPr>
          <w:rFonts w:ascii="Calibri" w:hAnsi="Calibri" w:cs="Times New Roman"/>
          <w:lang w:val="ky-KG"/>
        </w:rPr>
        <w:t>2-1/5-</w:t>
      </w:r>
      <w:r w:rsidRPr="00FC244E">
        <w:rPr>
          <w:rFonts w:ascii="Calibri" w:eastAsia="Calibri" w:hAnsi="Calibri" w:cs="Times New Roman"/>
          <w:lang w:val="ky-KG"/>
        </w:rPr>
        <w:t xml:space="preserve">номерлүү чечими менен кабыл алынган </w:t>
      </w:r>
      <w:r w:rsidRPr="00FC244E">
        <w:rPr>
          <w:rFonts w:ascii="Calibri" w:eastAsia="Calibri" w:hAnsi="Calibri" w:cs="Times New Roman"/>
          <w:color w:val="00B050"/>
          <w:lang w:val="ky-KG"/>
        </w:rPr>
        <w:t>“Кыргыз-Түрк “Манас” университетинин административдик</w:t>
      </w:r>
      <w:r w:rsidR="007C4C96">
        <w:rPr>
          <w:rFonts w:ascii="Calibri" w:eastAsia="Calibri" w:hAnsi="Calibri" w:cs="Times New Roman"/>
          <w:color w:val="00B050"/>
          <w:lang w:val="ky-KG"/>
        </w:rPr>
        <w:t xml:space="preserve"> кызматкерле</w:t>
      </w:r>
      <w:r w:rsidR="007C4C96" w:rsidRPr="00061747">
        <w:rPr>
          <w:rFonts w:ascii="Calibri" w:eastAsia="Calibri" w:hAnsi="Calibri" w:cs="Times New Roman"/>
          <w:color w:val="00B050"/>
          <w:lang w:val="ky-KG"/>
        </w:rPr>
        <w:t>р</w:t>
      </w:r>
      <w:r w:rsidRPr="00FC244E">
        <w:rPr>
          <w:rFonts w:ascii="Calibri" w:eastAsia="Calibri" w:hAnsi="Calibri" w:cs="Times New Roman"/>
          <w:color w:val="00B050"/>
          <w:lang w:val="ky-KG"/>
        </w:rPr>
        <w:t xml:space="preserve"> боюнча нускамасы” </w:t>
      </w:r>
      <w:r w:rsidRPr="00FC244E">
        <w:rPr>
          <w:rFonts w:ascii="Calibri" w:eastAsia="Calibri" w:hAnsi="Calibri" w:cs="Times New Roman"/>
          <w:lang w:val="ky-KG"/>
        </w:rPr>
        <w:t>өз күчүн жоготот.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lastRenderedPageBreak/>
        <w:t xml:space="preserve">Күчүнө кириши </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38-берене. </w:t>
      </w:r>
      <w:r w:rsidRPr="00FC244E">
        <w:rPr>
          <w:rFonts w:ascii="Calibri" w:eastAsia="Calibri" w:hAnsi="Calibri" w:cs="Times New Roman"/>
          <w:lang w:val="ky-KG"/>
        </w:rPr>
        <w:t>Бул нускама Камкорчулар кеңеши тарабынан бекитилген күндөн тарта күчүнө кирет.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Ишке ашырылышы</w:t>
      </w: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b/>
          <w:lang w:val="ky-KG"/>
        </w:rPr>
        <w:t xml:space="preserve">39-берене. </w:t>
      </w:r>
      <w:r w:rsidRPr="00FC244E">
        <w:rPr>
          <w:rFonts w:ascii="Calibri" w:eastAsia="Calibri" w:hAnsi="Calibri" w:cs="Times New Roman"/>
          <w:lang w:val="ky-KG"/>
        </w:rPr>
        <w:t xml:space="preserve">Бул нускаманын жоболору Кыргыз-Түрк “Манас” университетинин ректораты тарабынан </w:t>
      </w:r>
      <w:r w:rsidR="002E13DF" w:rsidRPr="00FC244E">
        <w:rPr>
          <w:rFonts w:ascii="Calibri" w:eastAsia="Calibri" w:hAnsi="Calibri" w:cs="Times New Roman"/>
          <w:lang w:val="ky-KG"/>
        </w:rPr>
        <w:t>жөнгө салынат</w:t>
      </w:r>
      <w:r w:rsidRPr="00FC244E">
        <w:rPr>
          <w:rFonts w:ascii="Calibri" w:eastAsia="Calibri" w:hAnsi="Calibri" w:cs="Times New Roman"/>
          <w:lang w:val="ky-KG"/>
        </w:rPr>
        <w:t>.</w:t>
      </w:r>
    </w:p>
    <w:p w:rsidR="00BB1C82" w:rsidRPr="00FC244E" w:rsidRDefault="00BB1C82" w:rsidP="00BB1C82">
      <w:pPr>
        <w:jc w:val="both"/>
        <w:rPr>
          <w:rFonts w:ascii="Calibri" w:eastAsia="Calibri" w:hAnsi="Calibri" w:cs="Times New Roman"/>
          <w:i/>
          <w:sz w:val="20"/>
          <w:szCs w:val="20"/>
          <w:lang w:val="ky-KG"/>
        </w:rPr>
      </w:pPr>
    </w:p>
    <w:p w:rsidR="00BB1C82" w:rsidRPr="00FC244E" w:rsidRDefault="00BB1C82" w:rsidP="00BB1C82">
      <w:pPr>
        <w:jc w:val="both"/>
        <w:rPr>
          <w:rFonts w:ascii="Calibri" w:eastAsia="Calibri" w:hAnsi="Calibri" w:cs="Times New Roman"/>
          <w:i/>
          <w:sz w:val="20"/>
          <w:szCs w:val="20"/>
          <w:lang w:val="ky-KG"/>
        </w:rPr>
      </w:pPr>
    </w:p>
    <w:p w:rsidR="00A21762" w:rsidRPr="00FC244E" w:rsidRDefault="00A21762" w:rsidP="00BB1C82">
      <w:pPr>
        <w:jc w:val="both"/>
        <w:rPr>
          <w:rFonts w:ascii="Calibri" w:eastAsia="Calibri" w:hAnsi="Calibri" w:cs="Times New Roman"/>
          <w:i/>
          <w:sz w:val="20"/>
          <w:szCs w:val="20"/>
          <w:lang w:val="ky-KG"/>
        </w:rPr>
      </w:pPr>
    </w:p>
    <w:p w:rsidR="009E5CD6" w:rsidRPr="00FC244E" w:rsidRDefault="00BB1C82" w:rsidP="00BB1C82">
      <w:pPr>
        <w:jc w:val="both"/>
        <w:rPr>
          <w:rFonts w:ascii="Calibri" w:hAnsi="Calibri" w:cs="Times New Roman"/>
          <w:i/>
          <w:lang w:val="ky-KG"/>
        </w:rPr>
      </w:pPr>
      <w:r w:rsidRPr="00FC244E">
        <w:rPr>
          <w:rFonts w:ascii="Calibri" w:eastAsia="Calibri" w:hAnsi="Calibri" w:cs="Times New Roman"/>
          <w:i/>
          <w:sz w:val="20"/>
          <w:szCs w:val="20"/>
          <w:lang w:val="ky-KG"/>
        </w:rPr>
        <w:t>Бул нускама Кыргыз-Түрк “Манас” университетинин Камкорчулар кеңешинин 2008-</w:t>
      </w:r>
      <w:r w:rsidR="00211AC0">
        <w:rPr>
          <w:rFonts w:ascii="Calibri" w:eastAsia="Calibri" w:hAnsi="Calibri" w:cs="Times New Roman"/>
          <w:i/>
          <w:sz w:val="20"/>
          <w:szCs w:val="20"/>
          <w:lang w:val="ky-KG"/>
        </w:rPr>
        <w:t>жылдын 18-ноябрындагы 2008-02/3-</w:t>
      </w:r>
      <w:r w:rsidRPr="00FC244E">
        <w:rPr>
          <w:rFonts w:ascii="Calibri" w:eastAsia="Calibri" w:hAnsi="Calibri" w:cs="Times New Roman"/>
          <w:i/>
          <w:sz w:val="20"/>
          <w:szCs w:val="20"/>
          <w:lang w:val="ky-KG"/>
        </w:rPr>
        <w:t>номерлүү чечими менен кабыл алынган.</w:t>
      </w:r>
    </w:p>
    <w:p w:rsidR="00DE3B1A" w:rsidRPr="00FC244E" w:rsidRDefault="00DE3B1A" w:rsidP="00DE3B1A">
      <w:pPr>
        <w:jc w:val="center"/>
        <w:rPr>
          <w:rFonts w:ascii="Calibri" w:hAnsi="Calibri" w:cs="Times New Roman"/>
          <w:lang w:val="ky-KG"/>
        </w:rPr>
        <w:sectPr w:rsidR="00DE3B1A" w:rsidRPr="00FC244E" w:rsidSect="000A0CA3">
          <w:footerReference w:type="even" r:id="rId39"/>
          <w:footnotePr>
            <w:numRestart w:val="eachSect"/>
          </w:footnotePr>
          <w:pgSz w:w="11907" w:h="16840" w:code="9"/>
          <w:pgMar w:top="1134" w:right="1134" w:bottom="1134" w:left="1134" w:header="454" w:footer="454" w:gutter="0"/>
          <w:pgNumType w:start="1"/>
          <w:cols w:space="708"/>
          <w:docGrid w:linePitch="360"/>
        </w:sectPr>
      </w:pPr>
    </w:p>
    <w:p w:rsidR="00BB1C82" w:rsidRPr="00421CA5" w:rsidRDefault="00BB1C82" w:rsidP="00421CA5">
      <w:pPr>
        <w:pStyle w:val="1"/>
        <w:rPr>
          <w:color w:val="000000"/>
        </w:rPr>
      </w:pPr>
      <w:bookmarkStart w:id="46" w:name="_Toc25339806"/>
      <w:r w:rsidRPr="00FC244E">
        <w:lastRenderedPageBreak/>
        <w:t>КЫРГЫЗ-ТҮРК “МАНАС” УНИВЕРСИТЕТИНИН</w:t>
      </w:r>
      <w:bookmarkStart w:id="47" w:name="_Toc388951178"/>
      <w:bookmarkStart w:id="48" w:name="_Toc535503654"/>
      <w:r w:rsidR="00421CA5">
        <w:t xml:space="preserve"> </w:t>
      </w:r>
      <w:r w:rsidRPr="00421CA5">
        <w:rPr>
          <w:bCs/>
          <w:color w:val="auto"/>
        </w:rPr>
        <w:t>КИТЕПКАНА</w:t>
      </w:r>
      <w:bookmarkEnd w:id="47"/>
      <w:r w:rsidRPr="00421CA5">
        <w:rPr>
          <w:bCs/>
          <w:color w:val="auto"/>
        </w:rPr>
        <w:t xml:space="preserve"> БОЮНЧА НУСКАМАСЫ</w:t>
      </w:r>
      <w:bookmarkEnd w:id="46"/>
      <w:bookmarkEnd w:id="48"/>
    </w:p>
    <w:p w:rsidR="00BB1C82" w:rsidRPr="00FC244E" w:rsidRDefault="00BB1C82" w:rsidP="00BB1C82">
      <w:pPr>
        <w:pStyle w:val="CM4"/>
        <w:spacing w:after="0"/>
        <w:jc w:val="both"/>
        <w:rPr>
          <w:rFonts w:ascii="Calibri" w:hAnsi="Calibri"/>
          <w:b/>
          <w:bCs/>
          <w:lang w:val="ky-KG"/>
        </w:rPr>
      </w:pPr>
    </w:p>
    <w:p w:rsidR="00BB1C82" w:rsidRPr="00FC244E" w:rsidRDefault="00BB1C82" w:rsidP="00BB1C82">
      <w:pPr>
        <w:tabs>
          <w:tab w:val="left" w:pos="1397"/>
        </w:tabs>
        <w:jc w:val="both"/>
        <w:rPr>
          <w:rFonts w:ascii="Calibri" w:eastAsia="Times New Roman" w:hAnsi="Calibri" w:cs="Times New Roman"/>
          <w:lang w:val="ky-KG"/>
        </w:rPr>
      </w:pPr>
      <w:r w:rsidRPr="00FC244E">
        <w:rPr>
          <w:rFonts w:ascii="Calibri" w:eastAsia="Times New Roman" w:hAnsi="Calibri" w:cs="Times New Roman"/>
          <w:b/>
          <w:bCs/>
          <w:lang w:val="ky-KG"/>
        </w:rPr>
        <w:t>Максаты</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 xml:space="preserve">1-берене. </w:t>
      </w:r>
      <w:r w:rsidRPr="00FC244E">
        <w:rPr>
          <w:rFonts w:ascii="Calibri" w:eastAsia="Times New Roman" w:hAnsi="Calibri" w:cs="Times New Roman"/>
          <w:lang w:val="ky-KG"/>
        </w:rPr>
        <w:t>Бул нускаманын максаты – Кыргыз-Түрк “Манас” университети тарабынан ишке ашырылып жаткан билим берүү жана изилдөө иштерин колдоо; окутуучулардын, студент</w:t>
      </w:r>
      <w:r w:rsidR="00A21762" w:rsidRPr="00FC244E">
        <w:rPr>
          <w:rFonts w:ascii="Calibri" w:eastAsia="Times New Roman" w:hAnsi="Calibri" w:cs="Times New Roman"/>
          <w:lang w:val="ky-KG"/>
        </w:rPr>
        <w:t>-</w:t>
      </w:r>
      <w:r w:rsidRPr="00FC244E">
        <w:rPr>
          <w:rFonts w:ascii="Calibri" w:eastAsia="Times New Roman" w:hAnsi="Calibri" w:cs="Times New Roman"/>
          <w:lang w:val="ky-KG"/>
        </w:rPr>
        <w:t>тердин, кызматкерлердин жана изилдөөчүлөрдүн ар түрдүү багыттагы изилдөө иштери үчүн керектүү маалыматтарды жана материалдарды камсыздоо; университеттин китепканасынын кызматынан пайдалануу шарттарын жана иштөө принциптерин жөнгө салуу.</w:t>
      </w:r>
      <w:r w:rsidR="0029055D" w:rsidRPr="00FC244E">
        <w:rPr>
          <w:rFonts w:ascii="Calibri" w:eastAsia="Times New Roman" w:hAnsi="Calibri" w:cs="Times New Roman"/>
          <w:lang w:val="ky-KG"/>
        </w:rPr>
        <w:t xml:space="preserve"> </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Мазмуну</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 xml:space="preserve">2-берене. </w:t>
      </w:r>
      <w:r w:rsidRPr="00FC244E">
        <w:rPr>
          <w:rFonts w:ascii="Calibri" w:eastAsia="Times New Roman" w:hAnsi="Calibri" w:cs="Times New Roman"/>
          <w:lang w:val="ky-KG"/>
        </w:rPr>
        <w:t>Бул нускама Кыргыз-Түрк “Манас” университетинин китепкана жана иш кагаздар башкармалыгы жана</w:t>
      </w:r>
      <w:r w:rsidR="008A6D28" w:rsidRPr="00FC244E">
        <w:rPr>
          <w:rFonts w:ascii="Calibri" w:eastAsia="Times New Roman" w:hAnsi="Calibri" w:cs="Times New Roman"/>
          <w:lang w:val="ky-KG"/>
        </w:rPr>
        <w:t xml:space="preserve"> </w:t>
      </w:r>
      <w:r w:rsidRPr="00FC244E">
        <w:rPr>
          <w:rFonts w:ascii="Calibri" w:eastAsia="Times New Roman" w:hAnsi="Calibri" w:cs="Times New Roman"/>
          <w:lang w:val="ky-KG"/>
        </w:rPr>
        <w:t>ага караштуу китепкана, окуу залдары, жаӊы курула турган бөлүмдөр жана аларга байланыштуу иш-чаралар менен негиздерди камтыйт.</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Аныктамалар жана кыскартуулар</w:t>
      </w:r>
    </w:p>
    <w:p w:rsidR="00BB1C82" w:rsidRDefault="009D0868" w:rsidP="00BB1C82">
      <w:pPr>
        <w:widowControl w:val="0"/>
        <w:autoSpaceDE w:val="0"/>
        <w:autoSpaceDN w:val="0"/>
        <w:adjustRightInd w:val="0"/>
        <w:jc w:val="both"/>
        <w:rPr>
          <w:rFonts w:ascii="Calibri" w:eastAsia="Times New Roman" w:hAnsi="Calibri" w:cs="Times New Roman"/>
          <w:b/>
          <w:bCs/>
        </w:rPr>
      </w:pPr>
      <w:r w:rsidRPr="00FC244E">
        <w:rPr>
          <w:rFonts w:ascii="Calibri" w:eastAsia="Times New Roman" w:hAnsi="Calibri" w:cs="Times New Roman"/>
          <w:b/>
          <w:bCs/>
          <w:lang w:val="ky-KG"/>
        </w:rPr>
        <w:t xml:space="preserve">3-берене. </w:t>
      </w:r>
      <w:r w:rsidR="00BB1C82" w:rsidRPr="00FC244E">
        <w:rPr>
          <w:rFonts w:ascii="Calibri" w:eastAsia="Times New Roman" w:hAnsi="Calibri" w:cs="Times New Roman"/>
          <w:bCs/>
          <w:lang w:val="ky-KG"/>
        </w:rPr>
        <w:t>Бул нускамада төмөнкүдөй түшүнүктөр колдонулат</w:t>
      </w:r>
      <w:r w:rsidR="00BB1C82" w:rsidRPr="00FC244E">
        <w:rPr>
          <w:rFonts w:ascii="Calibri" w:eastAsia="Times New Roman" w:hAnsi="Calibri" w:cs="Times New Roman"/>
          <w:b/>
          <w:bCs/>
          <w:lang w:val="ky-KG"/>
        </w:rPr>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69"/>
      </w:tblGrid>
      <w:tr w:rsidR="00421CA5" w:rsidTr="002B0FCD">
        <w:tc>
          <w:tcPr>
            <w:tcW w:w="3510" w:type="dxa"/>
          </w:tcPr>
          <w:p w:rsidR="00421CA5" w:rsidRDefault="00421CA5" w:rsidP="002B0FCD">
            <w:pPr>
              <w:jc w:val="both"/>
              <w:rPr>
                <w:rFonts w:ascii="Calibri" w:eastAsia="Calibri" w:hAnsi="Calibri" w:cs="Times New Roman"/>
              </w:rPr>
            </w:pPr>
            <w:r w:rsidRPr="00FC244E">
              <w:rPr>
                <w:rFonts w:ascii="Calibri" w:eastAsia="Times New Roman" w:hAnsi="Calibri" w:cs="Times New Roman"/>
                <w:b/>
                <w:bCs/>
                <w:lang w:val="ky-KG"/>
              </w:rPr>
              <w:t>Китепканадан пайдалануучу</w:t>
            </w:r>
            <w:r w:rsidRPr="00FC244E">
              <w:rPr>
                <w:rFonts w:ascii="Calibri" w:eastAsia="Calibri" w:hAnsi="Calibri" w:cs="Times New Roman"/>
                <w:b/>
                <w:lang w:val="ky-KG"/>
              </w:rPr>
              <w:t>:</w:t>
            </w:r>
          </w:p>
        </w:tc>
        <w:tc>
          <w:tcPr>
            <w:tcW w:w="6269" w:type="dxa"/>
          </w:tcPr>
          <w:p w:rsidR="00421CA5" w:rsidRDefault="002B0FCD" w:rsidP="002B0FCD">
            <w:pPr>
              <w:widowControl w:val="0"/>
              <w:autoSpaceDE w:val="0"/>
              <w:autoSpaceDN w:val="0"/>
              <w:adjustRightInd w:val="0"/>
              <w:ind w:hanging="35"/>
              <w:rPr>
                <w:rFonts w:ascii="Calibri" w:eastAsia="Calibri" w:hAnsi="Calibri" w:cs="Times New Roman"/>
              </w:rPr>
            </w:pPr>
            <w:r w:rsidRPr="00FC244E">
              <w:rPr>
                <w:rFonts w:ascii="Calibri" w:eastAsia="Times New Roman" w:hAnsi="Calibri" w:cs="Times New Roman"/>
                <w:lang w:val="ky-KG"/>
              </w:rPr>
              <w:t>Бул нускаманын алкагында китепкананын кызматтарынан пайдалануучу ар бир адам;</w:t>
            </w:r>
          </w:p>
        </w:tc>
      </w:tr>
      <w:tr w:rsidR="00421CA5" w:rsidTr="002B0FCD">
        <w:tc>
          <w:tcPr>
            <w:tcW w:w="3510" w:type="dxa"/>
          </w:tcPr>
          <w:p w:rsidR="00421CA5" w:rsidRDefault="002B0FCD" w:rsidP="00434B99">
            <w:pPr>
              <w:jc w:val="both"/>
              <w:rPr>
                <w:rFonts w:ascii="Calibri" w:eastAsia="Calibri" w:hAnsi="Calibri" w:cs="Times New Roman"/>
              </w:rPr>
            </w:pPr>
            <w:r w:rsidRPr="00FC244E">
              <w:rPr>
                <w:rFonts w:ascii="Calibri" w:eastAsia="Times New Roman" w:hAnsi="Calibri" w:cs="Times New Roman"/>
                <w:b/>
                <w:lang w:val="ky-KG" w:eastAsia="tr-TR"/>
              </w:rPr>
              <w:t>Китепкана:</w:t>
            </w:r>
          </w:p>
        </w:tc>
        <w:tc>
          <w:tcPr>
            <w:tcW w:w="6269" w:type="dxa"/>
          </w:tcPr>
          <w:p w:rsidR="00421CA5" w:rsidRDefault="002B0FCD" w:rsidP="002B0FCD">
            <w:pPr>
              <w:widowControl w:val="0"/>
              <w:autoSpaceDE w:val="0"/>
              <w:autoSpaceDN w:val="0"/>
              <w:adjustRightInd w:val="0"/>
              <w:rPr>
                <w:rFonts w:ascii="Calibri" w:eastAsia="Calibri" w:hAnsi="Calibri" w:cs="Times New Roman"/>
              </w:rPr>
            </w:pPr>
            <w:r w:rsidRPr="00FC244E">
              <w:rPr>
                <w:rFonts w:ascii="Calibri" w:eastAsia="Times New Roman" w:hAnsi="Calibri" w:cs="Times New Roman"/>
                <w:lang w:val="ky-KG" w:eastAsia="tr-TR"/>
              </w:rPr>
              <w:t>Кыргыз-Түрк “Манас”университетинин китепканасы;</w:t>
            </w:r>
          </w:p>
        </w:tc>
      </w:tr>
      <w:tr w:rsidR="00421CA5" w:rsidTr="002B0FCD">
        <w:tc>
          <w:tcPr>
            <w:tcW w:w="3510" w:type="dxa"/>
          </w:tcPr>
          <w:p w:rsidR="00421CA5" w:rsidRDefault="002B0FCD" w:rsidP="00434B99">
            <w:pPr>
              <w:jc w:val="both"/>
              <w:rPr>
                <w:rFonts w:ascii="Calibri" w:eastAsia="Calibri" w:hAnsi="Calibri" w:cs="Times New Roman"/>
              </w:rPr>
            </w:pPr>
            <w:r w:rsidRPr="00FC244E">
              <w:rPr>
                <w:rFonts w:ascii="Calibri" w:eastAsia="Times New Roman" w:hAnsi="Calibri" w:cs="Times New Roman"/>
                <w:b/>
                <w:bCs/>
                <w:lang w:val="ky-KG"/>
              </w:rPr>
              <w:t>Материал:</w:t>
            </w:r>
          </w:p>
        </w:tc>
        <w:tc>
          <w:tcPr>
            <w:tcW w:w="6269" w:type="dxa"/>
          </w:tcPr>
          <w:p w:rsidR="00421CA5" w:rsidRDefault="002B0FCD" w:rsidP="002B0FCD">
            <w:pPr>
              <w:widowControl w:val="0"/>
              <w:autoSpaceDE w:val="0"/>
              <w:autoSpaceDN w:val="0"/>
              <w:adjustRightInd w:val="0"/>
              <w:rPr>
                <w:rFonts w:ascii="Calibri" w:eastAsia="Calibri" w:hAnsi="Calibri" w:cs="Times New Roman"/>
              </w:rPr>
            </w:pPr>
            <w:r w:rsidRPr="00FC244E">
              <w:rPr>
                <w:rFonts w:ascii="Calibri" w:eastAsia="Times New Roman" w:hAnsi="Calibri" w:cs="Times New Roman"/>
                <w:lang w:val="ky-KG"/>
              </w:rPr>
              <w:t>Китепканада колдонууга мүмкүн болгон китеп, журнал, гезит, тасма, электрондук документ, кассета ж.б. материалдар;</w:t>
            </w:r>
          </w:p>
        </w:tc>
      </w:tr>
      <w:tr w:rsidR="00421CA5" w:rsidTr="002B0FCD">
        <w:tc>
          <w:tcPr>
            <w:tcW w:w="3510" w:type="dxa"/>
          </w:tcPr>
          <w:p w:rsidR="00421CA5" w:rsidRDefault="002B0FCD" w:rsidP="00434B99">
            <w:pPr>
              <w:jc w:val="both"/>
              <w:rPr>
                <w:rFonts w:ascii="Calibri" w:eastAsia="Calibri" w:hAnsi="Calibri" w:cs="Times New Roman"/>
              </w:rPr>
            </w:pPr>
            <w:r w:rsidRPr="00FC244E">
              <w:rPr>
                <w:rFonts w:ascii="Calibri" w:eastAsia="Times New Roman" w:hAnsi="Calibri" w:cs="Times New Roman"/>
                <w:b/>
                <w:bCs/>
                <w:lang w:val="ky-KG"/>
              </w:rPr>
              <w:t>Ректорат:</w:t>
            </w:r>
          </w:p>
        </w:tc>
        <w:tc>
          <w:tcPr>
            <w:tcW w:w="6269" w:type="dxa"/>
          </w:tcPr>
          <w:p w:rsidR="00421CA5" w:rsidRDefault="002B0FCD" w:rsidP="00434B99">
            <w:pPr>
              <w:rPr>
                <w:rFonts w:ascii="Calibri" w:eastAsia="Calibri" w:hAnsi="Calibri" w:cs="Times New Roman"/>
              </w:rPr>
            </w:pPr>
            <w:r w:rsidRPr="00FC244E">
              <w:rPr>
                <w:rFonts w:ascii="Calibri" w:eastAsia="Times New Roman" w:hAnsi="Calibri" w:cs="Times New Roman"/>
                <w:lang w:val="ky-KG"/>
              </w:rPr>
              <w:t>Кыргыз-Түрк “Манас” университетинин ректораты</w:t>
            </w:r>
            <w:r w:rsidR="00024F1C">
              <w:rPr>
                <w:rFonts w:ascii="Calibri" w:eastAsia="Times New Roman" w:hAnsi="Calibri" w:cs="Times New Roman"/>
                <w:lang w:val="ky-KG"/>
              </w:rPr>
              <w:t>;</w:t>
            </w:r>
          </w:p>
        </w:tc>
      </w:tr>
      <w:tr w:rsidR="00421CA5" w:rsidTr="002B0FCD">
        <w:tc>
          <w:tcPr>
            <w:tcW w:w="3510" w:type="dxa"/>
          </w:tcPr>
          <w:p w:rsidR="00421CA5" w:rsidRDefault="002B0FCD" w:rsidP="00434B99">
            <w:pPr>
              <w:jc w:val="both"/>
              <w:rPr>
                <w:rFonts w:ascii="Calibri" w:eastAsia="Calibri" w:hAnsi="Calibri" w:cs="Times New Roman"/>
              </w:rPr>
            </w:pPr>
            <w:r w:rsidRPr="00FC244E">
              <w:rPr>
                <w:rFonts w:ascii="Calibri" w:eastAsia="Times New Roman" w:hAnsi="Calibri" w:cs="Times New Roman"/>
                <w:b/>
                <w:lang w:val="ky-KG" w:eastAsia="tr-TR"/>
              </w:rPr>
              <w:t>Окумуштуулар кеӊеши:</w:t>
            </w:r>
          </w:p>
        </w:tc>
        <w:tc>
          <w:tcPr>
            <w:tcW w:w="6269" w:type="dxa"/>
          </w:tcPr>
          <w:p w:rsidR="00421CA5" w:rsidRDefault="002B0FCD" w:rsidP="002B0FCD">
            <w:pPr>
              <w:widowControl w:val="0"/>
              <w:autoSpaceDE w:val="0"/>
              <w:autoSpaceDN w:val="0"/>
              <w:adjustRightInd w:val="0"/>
              <w:rPr>
                <w:rFonts w:ascii="Calibri" w:eastAsia="Calibri" w:hAnsi="Calibri" w:cs="Times New Roman"/>
              </w:rPr>
            </w:pPr>
            <w:r w:rsidRPr="00FC244E">
              <w:rPr>
                <w:rFonts w:ascii="Calibri" w:eastAsia="Times New Roman" w:hAnsi="Calibri" w:cs="Times New Roman"/>
                <w:lang w:val="ky-KG" w:eastAsia="tr-TR"/>
              </w:rPr>
              <w:t>Кыргыз-Түрк “Манас” университетинин Окумуштуулар кеӊеши;</w:t>
            </w:r>
          </w:p>
        </w:tc>
      </w:tr>
      <w:tr w:rsidR="002B0FCD" w:rsidTr="002B0FCD">
        <w:tc>
          <w:tcPr>
            <w:tcW w:w="3510" w:type="dxa"/>
          </w:tcPr>
          <w:p w:rsidR="002B0FCD" w:rsidRPr="00FC244E" w:rsidRDefault="002B0FCD" w:rsidP="00434B99">
            <w:pPr>
              <w:jc w:val="both"/>
              <w:rPr>
                <w:rFonts w:ascii="Calibri" w:eastAsia="Times New Roman" w:hAnsi="Calibri" w:cs="Times New Roman"/>
                <w:b/>
                <w:lang w:val="ky-KG" w:eastAsia="tr-TR"/>
              </w:rPr>
            </w:pPr>
            <w:r w:rsidRPr="00FC244E">
              <w:rPr>
                <w:rFonts w:ascii="Calibri" w:eastAsia="Times New Roman" w:hAnsi="Calibri" w:cs="Times New Roman"/>
                <w:b/>
                <w:bCs/>
                <w:lang w:val="ky-KG"/>
              </w:rPr>
              <w:t>Университет:</w:t>
            </w:r>
          </w:p>
        </w:tc>
        <w:tc>
          <w:tcPr>
            <w:tcW w:w="6269" w:type="dxa"/>
          </w:tcPr>
          <w:p w:rsidR="002B0FCD" w:rsidRPr="00FC244E" w:rsidRDefault="002B0FCD" w:rsidP="002B0FCD">
            <w:pPr>
              <w:widowControl w:val="0"/>
              <w:autoSpaceDE w:val="0"/>
              <w:autoSpaceDN w:val="0"/>
              <w:adjustRightInd w:val="0"/>
              <w:rPr>
                <w:rFonts w:ascii="Calibri" w:eastAsia="Times New Roman" w:hAnsi="Calibri" w:cs="Times New Roman"/>
                <w:lang w:val="ky-KG" w:eastAsia="tr-TR"/>
              </w:rPr>
            </w:pPr>
            <w:r w:rsidRPr="00FC244E">
              <w:rPr>
                <w:rFonts w:ascii="Calibri" w:eastAsia="Times New Roman" w:hAnsi="Calibri" w:cs="Times New Roman"/>
                <w:lang w:val="ky-KG"/>
              </w:rPr>
              <w:t>Кыргыз-Түрк “Манас” университети.</w:t>
            </w:r>
          </w:p>
        </w:tc>
      </w:tr>
    </w:tbl>
    <w:p w:rsidR="00421CA5" w:rsidRPr="00421CA5" w:rsidRDefault="00421CA5" w:rsidP="00BB1C82">
      <w:pPr>
        <w:widowControl w:val="0"/>
        <w:autoSpaceDE w:val="0"/>
        <w:autoSpaceDN w:val="0"/>
        <w:adjustRightInd w:val="0"/>
        <w:jc w:val="both"/>
        <w:rPr>
          <w:rFonts w:ascii="Calibri" w:eastAsia="Times New Roman" w:hAnsi="Calibri" w:cs="Times New Roman"/>
          <w:b/>
          <w:bCs/>
        </w:rPr>
      </w:pP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Максаты</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 xml:space="preserve">4-берене. </w:t>
      </w:r>
      <w:r w:rsidRPr="00FC244E">
        <w:rPr>
          <w:rFonts w:ascii="Calibri" w:eastAsia="Times New Roman" w:hAnsi="Calibri" w:cs="Times New Roman"/>
          <w:bCs/>
          <w:lang w:val="ky-KG"/>
        </w:rPr>
        <w:t xml:space="preserve">Китепкана университеттин окуу иштерине көмөк көрсөтүү, изилдөө жана окуу-тарбия процессине </w:t>
      </w:r>
      <w:r w:rsidR="00AA450D" w:rsidRPr="00FC244E">
        <w:rPr>
          <w:rFonts w:ascii="Calibri" w:eastAsia="Times New Roman" w:hAnsi="Calibri" w:cs="Times New Roman"/>
          <w:bCs/>
          <w:lang w:val="ky-KG"/>
        </w:rPr>
        <w:t>зарыл болгон маалымат булактары менен</w:t>
      </w:r>
      <w:r w:rsidRPr="00FC244E">
        <w:rPr>
          <w:rFonts w:ascii="Calibri" w:eastAsia="Times New Roman" w:hAnsi="Calibri" w:cs="Times New Roman"/>
          <w:bCs/>
          <w:lang w:val="ky-KG"/>
        </w:rPr>
        <w:t xml:space="preserve"> камсыздоо максатында кызмат көрсөтөт.</w:t>
      </w:r>
      <w:r w:rsidR="00AA450D" w:rsidRPr="00FC244E">
        <w:rPr>
          <w:rFonts w:ascii="Calibri" w:eastAsia="Times New Roman" w:hAnsi="Calibri" w:cs="Times New Roman"/>
          <w:bCs/>
          <w:lang w:val="ky-KG"/>
        </w:rPr>
        <w:t xml:space="preserve"> </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lang w:val="ky-KG"/>
        </w:rPr>
        <w:t>Kитепкана;</w:t>
      </w:r>
    </w:p>
    <w:p w:rsidR="00BB1C82" w:rsidRPr="00FC244E" w:rsidRDefault="00BB1C82" w:rsidP="006C13EA">
      <w:pPr>
        <w:widowControl w:val="0"/>
        <w:numPr>
          <w:ilvl w:val="0"/>
          <w:numId w:val="147"/>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бардык зарыл маалыматтар жана документтер менен камсыздайт;</w:t>
      </w:r>
    </w:p>
    <w:p w:rsidR="00BB1C82" w:rsidRPr="00FC244E" w:rsidRDefault="00BB1C82" w:rsidP="006C13EA">
      <w:pPr>
        <w:pStyle w:val="afb"/>
        <w:widowControl w:val="0"/>
        <w:numPr>
          <w:ilvl w:val="0"/>
          <w:numId w:val="147"/>
        </w:numPr>
        <w:autoSpaceDE w:val="0"/>
        <w:autoSpaceDN w:val="0"/>
        <w:adjustRightInd w:val="0"/>
        <w:ind w:left="567" w:hanging="284"/>
        <w:rPr>
          <w:rFonts w:ascii="Calibri" w:eastAsia="Times New Roman" w:hAnsi="Calibri"/>
          <w:lang w:val="ky-KG"/>
        </w:rPr>
      </w:pPr>
      <w:r w:rsidRPr="00FC244E">
        <w:rPr>
          <w:rFonts w:ascii="Calibri" w:eastAsia="Times New Roman" w:hAnsi="Calibri"/>
          <w:lang w:val="ky-KG"/>
        </w:rPr>
        <w:t>китепкананын маалыматтарын жана документтерин колдонуу үчүн бардык изилдөө</w:t>
      </w:r>
      <w:r w:rsidR="00A21762" w:rsidRPr="00FC244E">
        <w:rPr>
          <w:rFonts w:ascii="Calibri" w:eastAsia="Times New Roman" w:hAnsi="Calibri"/>
          <w:lang w:val="ky-KG"/>
        </w:rPr>
        <w:t>-</w:t>
      </w:r>
      <w:r w:rsidRPr="00FC244E">
        <w:rPr>
          <w:rFonts w:ascii="Calibri" w:eastAsia="Times New Roman" w:hAnsi="Calibri"/>
          <w:lang w:val="ky-KG"/>
        </w:rPr>
        <w:t>чүлөргө, студенттерге жана кызматкерлерге ыӊгайлуу шарт түзөт;</w:t>
      </w:r>
    </w:p>
    <w:p w:rsidR="00BB1C82" w:rsidRPr="00FC244E" w:rsidRDefault="00BB1C82" w:rsidP="006C13EA">
      <w:pPr>
        <w:pStyle w:val="afb"/>
        <w:widowControl w:val="0"/>
        <w:numPr>
          <w:ilvl w:val="0"/>
          <w:numId w:val="147"/>
        </w:numPr>
        <w:autoSpaceDE w:val="0"/>
        <w:autoSpaceDN w:val="0"/>
        <w:adjustRightInd w:val="0"/>
        <w:ind w:left="567" w:hanging="284"/>
        <w:rPr>
          <w:rFonts w:ascii="Calibri" w:eastAsia="Times New Roman" w:hAnsi="Calibri"/>
          <w:lang w:val="ky-KG" w:eastAsia="tr-TR"/>
        </w:rPr>
      </w:pPr>
      <w:r w:rsidRPr="00FC244E">
        <w:rPr>
          <w:rFonts w:ascii="Calibri" w:eastAsia="Times New Roman" w:hAnsi="Calibri"/>
          <w:lang w:val="ky-KG" w:eastAsia="tr-TR"/>
        </w:rPr>
        <w:t>китепкананын ар түрдүү маалымат булактарынан пайдалануу мүмкүнчүлүгүн камсыз</w:t>
      </w:r>
      <w:r w:rsidR="009D0868" w:rsidRPr="00FC244E">
        <w:rPr>
          <w:rFonts w:ascii="Calibri" w:eastAsia="Times New Roman" w:hAnsi="Calibri"/>
          <w:lang w:val="ky-KG" w:eastAsia="tr-TR"/>
        </w:rPr>
        <w:t>-</w:t>
      </w:r>
      <w:r w:rsidRPr="00FC244E">
        <w:rPr>
          <w:rFonts w:ascii="Calibri" w:eastAsia="Times New Roman" w:hAnsi="Calibri"/>
          <w:lang w:val="ky-KG" w:eastAsia="tr-TR"/>
        </w:rPr>
        <w:t>доо максатында университет өзүнүн окурмандарына жана сырттан келген пайдалануу</w:t>
      </w:r>
      <w:r w:rsidR="009D0868" w:rsidRPr="00FC244E">
        <w:rPr>
          <w:rFonts w:ascii="Calibri" w:eastAsia="Times New Roman" w:hAnsi="Calibri"/>
          <w:lang w:val="ky-KG" w:eastAsia="tr-TR"/>
        </w:rPr>
        <w:t>-</w:t>
      </w:r>
      <w:r w:rsidRPr="00FC244E">
        <w:rPr>
          <w:rFonts w:ascii="Calibri" w:eastAsia="Times New Roman" w:hAnsi="Calibri"/>
          <w:lang w:val="ky-KG" w:eastAsia="tr-TR"/>
        </w:rPr>
        <w:t>чулардын талаптарына жооп бере тургандай кызмат көрсөтөт.</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r w:rsidRPr="00FC244E">
        <w:rPr>
          <w:rFonts w:ascii="Calibri" w:eastAsia="Times New Roman" w:hAnsi="Calibri" w:cs="Times New Roman"/>
          <w:b/>
          <w:bCs/>
          <w:lang w:val="ky-KG"/>
        </w:rPr>
        <w:t>Түзүмү</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 xml:space="preserve">5-берене. </w:t>
      </w:r>
      <w:r w:rsidRPr="00FC244E">
        <w:rPr>
          <w:rFonts w:ascii="Calibri" w:eastAsia="Times New Roman" w:hAnsi="Calibri" w:cs="Times New Roman"/>
          <w:bCs/>
          <w:lang w:val="ky-KG"/>
        </w:rPr>
        <w:t>К</w:t>
      </w:r>
      <w:r w:rsidRPr="00FC244E">
        <w:rPr>
          <w:rFonts w:ascii="Calibri" w:eastAsia="Times New Roman" w:hAnsi="Calibri" w:cs="Times New Roman"/>
          <w:lang w:val="ky-KG"/>
        </w:rPr>
        <w:t>итепкана кызматтары борборлоштурулган китепкана тармагынын алкагында уюштурулушу жана ишке ашырылышы керек. Академиялык жана административдик түзүм</w:t>
      </w:r>
      <w:r w:rsidR="00A21762" w:rsidRPr="00FC244E">
        <w:rPr>
          <w:rFonts w:ascii="Calibri" w:eastAsia="Times New Roman" w:hAnsi="Calibri" w:cs="Times New Roman"/>
          <w:lang w:val="ky-KG"/>
        </w:rPr>
        <w:t>-</w:t>
      </w:r>
      <w:r w:rsidRPr="00FC244E">
        <w:rPr>
          <w:rFonts w:ascii="Calibri" w:eastAsia="Times New Roman" w:hAnsi="Calibri" w:cs="Times New Roman"/>
          <w:lang w:val="ky-KG"/>
        </w:rPr>
        <w:t>дөр үчүн китепканага караштуу окуу залдары курулушу мүмкүн.</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Китепкана кызматтарынан пайдалануу</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6-берене.</w:t>
      </w:r>
    </w:p>
    <w:p w:rsidR="00BB1C82" w:rsidRPr="00FC244E" w:rsidRDefault="00BB1C82" w:rsidP="006C13EA">
      <w:pPr>
        <w:widowControl w:val="0"/>
        <w:numPr>
          <w:ilvl w:val="0"/>
          <w:numId w:val="148"/>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академиялык жана административдик кызматкерлери, ошондой эле студенттери нускамада аныкталган эрежелерге ылайык китепкана кызматтарынан пайдалана алышат.</w:t>
      </w:r>
    </w:p>
    <w:p w:rsidR="00BB1C82" w:rsidRPr="00FC244E" w:rsidRDefault="00BB1C82" w:rsidP="006C13EA">
      <w:pPr>
        <w:widowControl w:val="0"/>
        <w:numPr>
          <w:ilvl w:val="0"/>
          <w:numId w:val="148"/>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lastRenderedPageBreak/>
        <w:t>Толук айлык акы менен иштебеген университеттин кызматкерлерине да китепкана кызматтарынан пайдалануу мүмкүнчүлүгү берилет. Бирок китепкананын материалдары үйгө берилбейт.</w:t>
      </w:r>
    </w:p>
    <w:p w:rsidR="00BB1C82" w:rsidRPr="00FC244E" w:rsidRDefault="00BB1C82" w:rsidP="006C13EA">
      <w:pPr>
        <w:pStyle w:val="afb"/>
        <w:widowControl w:val="0"/>
        <w:numPr>
          <w:ilvl w:val="0"/>
          <w:numId w:val="148"/>
        </w:numPr>
        <w:autoSpaceDE w:val="0"/>
        <w:autoSpaceDN w:val="0"/>
        <w:adjustRightInd w:val="0"/>
        <w:ind w:left="567" w:hanging="284"/>
        <w:rPr>
          <w:rFonts w:ascii="Calibri" w:eastAsia="Times New Roman" w:hAnsi="Calibri"/>
          <w:lang w:val="ky-KG"/>
        </w:rPr>
      </w:pPr>
      <w:r w:rsidRPr="00FC244E">
        <w:rPr>
          <w:rFonts w:ascii="Calibri" w:eastAsia="Times New Roman" w:hAnsi="Calibri"/>
          <w:lang w:val="ky-KG" w:eastAsia="tr-TR"/>
        </w:rPr>
        <w:t xml:space="preserve">Сырттан келген </w:t>
      </w:r>
      <w:r w:rsidRPr="00FC244E">
        <w:rPr>
          <w:rFonts w:ascii="Calibri" w:eastAsia="Times New Roman" w:hAnsi="Calibri"/>
          <w:bCs/>
          <w:lang w:val="ky-KG"/>
        </w:rPr>
        <w:t xml:space="preserve">китепканадан пайдалануучулар </w:t>
      </w:r>
      <w:r w:rsidRPr="00FC244E">
        <w:rPr>
          <w:rFonts w:ascii="Calibri" w:eastAsia="Times New Roman" w:hAnsi="Calibri"/>
          <w:lang w:val="ky-KG" w:eastAsia="tr-TR"/>
        </w:rPr>
        <w:t>китепкана жана иш кагаздары башкар</w:t>
      </w:r>
      <w:r w:rsidR="00A21762" w:rsidRPr="00FC244E">
        <w:rPr>
          <w:rFonts w:ascii="Calibri" w:eastAsia="Times New Roman" w:hAnsi="Calibri"/>
          <w:lang w:val="ky-KG" w:eastAsia="tr-TR"/>
        </w:rPr>
        <w:t>-</w:t>
      </w:r>
      <w:r w:rsidRPr="00FC244E">
        <w:rPr>
          <w:rFonts w:ascii="Calibri" w:eastAsia="Times New Roman" w:hAnsi="Calibri"/>
          <w:lang w:val="ky-KG" w:eastAsia="tr-TR"/>
        </w:rPr>
        <w:t>малыгынан уруксат алып, китепкана кызматтарынан пайдалана алышат. Бирок китепка</w:t>
      </w:r>
      <w:r w:rsidR="00A21762" w:rsidRPr="00FC244E">
        <w:rPr>
          <w:rFonts w:ascii="Calibri" w:eastAsia="Times New Roman" w:hAnsi="Calibri"/>
          <w:lang w:val="ky-KG" w:eastAsia="tr-TR"/>
        </w:rPr>
        <w:t>-</w:t>
      </w:r>
      <w:r w:rsidRPr="00FC244E">
        <w:rPr>
          <w:rFonts w:ascii="Calibri" w:eastAsia="Times New Roman" w:hAnsi="Calibri"/>
          <w:lang w:val="ky-KG" w:eastAsia="tr-TR"/>
        </w:rPr>
        <w:t xml:space="preserve">нанын материалдары </w:t>
      </w:r>
      <w:r w:rsidRPr="00FC244E">
        <w:rPr>
          <w:rFonts w:ascii="Calibri" w:eastAsia="Times New Roman" w:hAnsi="Calibri"/>
          <w:lang w:val="ky-KG"/>
        </w:rPr>
        <w:t>үйгө берилбейт.</w:t>
      </w:r>
    </w:p>
    <w:p w:rsidR="00BB1C82" w:rsidRPr="00FC244E" w:rsidRDefault="00BB1C82" w:rsidP="00BB1C82">
      <w:pPr>
        <w:pStyle w:val="afb"/>
        <w:widowControl w:val="0"/>
        <w:autoSpaceDE w:val="0"/>
        <w:autoSpaceDN w:val="0"/>
        <w:adjustRightInd w:val="0"/>
        <w:ind w:left="284" w:hanging="284"/>
        <w:rPr>
          <w:rFonts w:ascii="Calibri" w:eastAsia="Times New Roman" w:hAnsi="Calibri"/>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Китепкана кызматтары</w:t>
      </w:r>
    </w:p>
    <w:p w:rsidR="00BB1C82" w:rsidRPr="00FC244E" w:rsidRDefault="00BB1C82" w:rsidP="00BB1C82">
      <w:pPr>
        <w:jc w:val="both"/>
        <w:rPr>
          <w:rFonts w:ascii="Calibri" w:hAnsi="Calibri" w:cs="Times New Roman"/>
          <w:b/>
          <w:lang w:val="ky-KG"/>
        </w:rPr>
      </w:pPr>
      <w:r w:rsidRPr="00FC244E">
        <w:rPr>
          <w:rFonts w:ascii="Calibri" w:hAnsi="Calibri" w:cs="Times New Roman"/>
          <w:b/>
          <w:lang w:val="ky-KG"/>
        </w:rPr>
        <w:t xml:space="preserve">7-берене. </w:t>
      </w:r>
      <w:r w:rsidRPr="00FC244E">
        <w:rPr>
          <w:rFonts w:ascii="Calibri" w:hAnsi="Calibri" w:cs="Times New Roman"/>
          <w:lang w:val="ky-KG"/>
        </w:rPr>
        <w:t>Китепкана кызматтары “Техникалык тейлөө” жана “Окурмандарды тейлөө” болуп экиге бөлүнөт</w:t>
      </w:r>
      <w:r w:rsidRPr="00FC244E">
        <w:rPr>
          <w:rFonts w:ascii="Calibri" w:hAnsi="Calibri" w:cs="Times New Roman"/>
          <w:b/>
          <w:lang w:val="ky-KG"/>
        </w:rPr>
        <w:t>.</w:t>
      </w:r>
    </w:p>
    <w:p w:rsidR="00BB1C82" w:rsidRPr="00FC244E" w:rsidRDefault="00BB1C82" w:rsidP="00BB1C82">
      <w:pPr>
        <w:jc w:val="both"/>
        <w:rPr>
          <w:rFonts w:ascii="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hAnsi="Calibri" w:cs="Times New Roman"/>
          <w:b/>
          <w:lang w:val="ky-KG"/>
        </w:rPr>
        <w:t>Техникалык тейлөө</w:t>
      </w:r>
      <w:r w:rsidR="00AA450D" w:rsidRPr="00FC244E">
        <w:rPr>
          <w:rFonts w:ascii="Calibri" w:hAnsi="Calibri" w:cs="Times New Roman"/>
          <w:b/>
          <w:lang w:val="ky-KG"/>
        </w:rPr>
        <w:t xml:space="preserve"> </w:t>
      </w:r>
      <w:r w:rsidRPr="00FC244E">
        <w:rPr>
          <w:rFonts w:ascii="Calibri" w:eastAsia="Calibri" w:hAnsi="Calibri" w:cs="Times New Roman"/>
          <w:b/>
          <w:lang w:val="ky-KG"/>
        </w:rPr>
        <w:t>жана анын</w:t>
      </w:r>
      <w:r w:rsidR="00AA450D" w:rsidRPr="00FC244E">
        <w:rPr>
          <w:rFonts w:ascii="Calibri" w:eastAsia="Calibri" w:hAnsi="Calibri" w:cs="Times New Roman"/>
          <w:b/>
          <w:lang w:val="ky-KG"/>
        </w:rPr>
        <w:t xml:space="preserve"> </w:t>
      </w:r>
      <w:r w:rsidRPr="00FC244E">
        <w:rPr>
          <w:rFonts w:ascii="Calibri" w:eastAsia="Calibri" w:hAnsi="Calibri" w:cs="Times New Roman"/>
          <w:b/>
          <w:lang w:val="ky-KG"/>
        </w:rPr>
        <w:t>милдеттери</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8-берене. </w:t>
      </w:r>
      <w:r w:rsidRPr="00FC244E">
        <w:rPr>
          <w:rFonts w:ascii="Calibri" w:hAnsi="Calibri" w:cs="Times New Roman"/>
          <w:lang w:val="ky-KG"/>
        </w:rPr>
        <w:t>Техникалык тейлөө –</w:t>
      </w:r>
      <w:r w:rsidRPr="00FC244E">
        <w:rPr>
          <w:rFonts w:ascii="Calibri" w:eastAsia="Calibri" w:hAnsi="Calibri" w:cs="Times New Roman"/>
          <w:lang w:val="ky-KG"/>
        </w:rPr>
        <w:t xml:space="preserve"> китепкананын материалдарын </w:t>
      </w:r>
      <w:r w:rsidRPr="00FC244E">
        <w:rPr>
          <w:rFonts w:ascii="Calibri" w:hAnsi="Calibri" w:cs="Times New Roman"/>
          <w:lang w:val="ky-KG"/>
        </w:rPr>
        <w:t>т</w:t>
      </w:r>
      <w:r w:rsidR="00620FC4" w:rsidRPr="00FC244E">
        <w:rPr>
          <w:rFonts w:ascii="Calibri" w:hAnsi="Calibri" w:cs="Times New Roman"/>
          <w:lang w:val="ky-KG"/>
        </w:rPr>
        <w:t xml:space="preserve">андоо жана издөө ишинен тарта </w:t>
      </w:r>
      <w:r w:rsidRPr="00FC244E">
        <w:rPr>
          <w:rFonts w:ascii="Calibri" w:eastAsia="Calibri" w:hAnsi="Calibri" w:cs="Times New Roman"/>
          <w:lang w:val="ky-KG"/>
        </w:rPr>
        <w:t>китепканадан пайдалануучуга берилген күнгө чейинки аткарылган иштер.</w:t>
      </w:r>
    </w:p>
    <w:p w:rsidR="00BB1C82" w:rsidRPr="00FC244E" w:rsidRDefault="00BB1C82" w:rsidP="006C13EA">
      <w:pPr>
        <w:pStyle w:val="afb"/>
        <w:numPr>
          <w:ilvl w:val="0"/>
          <w:numId w:val="152"/>
        </w:numPr>
        <w:ind w:left="567" w:hanging="284"/>
        <w:rPr>
          <w:rFonts w:ascii="Calibri" w:hAnsi="Calibri"/>
          <w:lang w:val="ky-KG"/>
        </w:rPr>
      </w:pPr>
      <w:r w:rsidRPr="00FC244E">
        <w:rPr>
          <w:rFonts w:ascii="Calibri" w:hAnsi="Calibri"/>
          <w:lang w:val="ky-KG"/>
        </w:rPr>
        <w:t>Тейлөө</w:t>
      </w:r>
      <w:r w:rsidR="00620FC4" w:rsidRPr="00FC244E">
        <w:rPr>
          <w:rFonts w:ascii="Calibri" w:hAnsi="Calibri"/>
          <w:lang w:val="ky-KG"/>
        </w:rPr>
        <w:t>:</w:t>
      </w:r>
    </w:p>
    <w:p w:rsidR="00BB1C82" w:rsidRPr="00FC244E" w:rsidRDefault="00BB1C82" w:rsidP="006C13EA">
      <w:pPr>
        <w:pStyle w:val="afb"/>
        <w:numPr>
          <w:ilvl w:val="0"/>
          <w:numId w:val="149"/>
        </w:numPr>
        <w:ind w:left="851" w:hanging="283"/>
        <w:rPr>
          <w:rFonts w:ascii="Calibri" w:eastAsia="Times New Roman" w:hAnsi="Calibri"/>
          <w:lang w:val="ky-KG"/>
        </w:rPr>
      </w:pPr>
      <w:r w:rsidRPr="00FC244E">
        <w:rPr>
          <w:rFonts w:ascii="Calibri" w:eastAsia="Times New Roman" w:hAnsi="Calibri"/>
          <w:lang w:val="ky-KG"/>
        </w:rPr>
        <w:t>Университеттин окуу жана изилдөө иштерине көмөк көрсөтүү максатында керект</w:t>
      </w:r>
      <w:r w:rsidR="008A6D28" w:rsidRPr="00FC244E">
        <w:rPr>
          <w:rFonts w:ascii="Calibri" w:eastAsia="Times New Roman" w:hAnsi="Calibri"/>
          <w:lang w:val="ky-KG"/>
        </w:rPr>
        <w:t>үү материалдар менен камсыздайт</w:t>
      </w:r>
      <w:r w:rsidRPr="00FC244E">
        <w:rPr>
          <w:rFonts w:ascii="Calibri" w:eastAsia="Times New Roman" w:hAnsi="Calibri"/>
          <w:lang w:val="ky-KG"/>
        </w:rPr>
        <w:t xml:space="preserve"> жана аларды сатып алат;</w:t>
      </w:r>
    </w:p>
    <w:p w:rsidR="00BB1C82" w:rsidRPr="00FC244E" w:rsidRDefault="00BB1C82" w:rsidP="006C13EA">
      <w:pPr>
        <w:pStyle w:val="afb"/>
        <w:numPr>
          <w:ilvl w:val="0"/>
          <w:numId w:val="149"/>
        </w:numPr>
        <w:ind w:left="851" w:hanging="283"/>
        <w:rPr>
          <w:rFonts w:ascii="Calibri" w:eastAsia="Times New Roman" w:hAnsi="Calibri"/>
          <w:lang w:val="ky-KG"/>
        </w:rPr>
      </w:pPr>
      <w:r w:rsidRPr="00FC244E">
        <w:rPr>
          <w:rFonts w:ascii="Calibri" w:hAnsi="Calibri"/>
          <w:lang w:val="ky-KG"/>
        </w:rPr>
        <w:t>Электрондук маалымат базасын, журналдарды ж.б. маалымат булактарын колдо</w:t>
      </w:r>
      <w:r w:rsidR="009D0868" w:rsidRPr="00FC244E">
        <w:rPr>
          <w:rFonts w:ascii="Calibri" w:hAnsi="Calibri"/>
          <w:lang w:val="ky-KG"/>
        </w:rPr>
        <w:t>-</w:t>
      </w:r>
      <w:r w:rsidRPr="00FC244E">
        <w:rPr>
          <w:rFonts w:ascii="Calibri" w:hAnsi="Calibri"/>
          <w:lang w:val="ky-KG"/>
        </w:rPr>
        <w:t>нууну камсыздайт жана башка китепканалар менен кызматташтыкты түзөт;</w:t>
      </w:r>
    </w:p>
    <w:p w:rsidR="00BB1C82" w:rsidRPr="00FC244E" w:rsidRDefault="00BB1C82" w:rsidP="006C13EA">
      <w:pPr>
        <w:pStyle w:val="afb"/>
        <w:numPr>
          <w:ilvl w:val="0"/>
          <w:numId w:val="149"/>
        </w:numPr>
        <w:ind w:left="851" w:hanging="283"/>
        <w:rPr>
          <w:rFonts w:ascii="Calibri" w:eastAsia="Times New Roman" w:hAnsi="Calibri"/>
          <w:lang w:val="ky-KG"/>
        </w:rPr>
      </w:pPr>
      <w:r w:rsidRPr="00FC244E">
        <w:rPr>
          <w:rFonts w:ascii="Calibri" w:hAnsi="Calibri"/>
          <w:lang w:val="ky-KG"/>
        </w:rPr>
        <w:t>Инвентардык китепке каттоолорду киргизет;</w:t>
      </w:r>
    </w:p>
    <w:p w:rsidR="00BB1C82" w:rsidRPr="00FC244E" w:rsidRDefault="00BB1C82" w:rsidP="006C13EA">
      <w:pPr>
        <w:pStyle w:val="afb"/>
        <w:numPr>
          <w:ilvl w:val="0"/>
          <w:numId w:val="149"/>
        </w:numPr>
        <w:ind w:left="851" w:hanging="283"/>
        <w:rPr>
          <w:rFonts w:ascii="Calibri" w:eastAsia="Times New Roman" w:hAnsi="Calibri"/>
          <w:lang w:val="ky-KG"/>
        </w:rPr>
      </w:pPr>
      <w:r w:rsidRPr="00FC244E">
        <w:rPr>
          <w:rFonts w:ascii="Calibri" w:hAnsi="Calibri"/>
          <w:lang w:val="ky-KG"/>
        </w:rPr>
        <w:t>Эсептөө жана инвентардык каттоодон чыгаруу иштерин аткарат;</w:t>
      </w:r>
    </w:p>
    <w:p w:rsidR="00BB1C82" w:rsidRPr="00FC244E" w:rsidRDefault="00BB1C82" w:rsidP="006C13EA">
      <w:pPr>
        <w:pStyle w:val="afb"/>
        <w:numPr>
          <w:ilvl w:val="0"/>
          <w:numId w:val="149"/>
        </w:numPr>
        <w:ind w:left="851" w:hanging="283"/>
        <w:rPr>
          <w:rFonts w:ascii="Calibri" w:eastAsia="Times New Roman" w:hAnsi="Calibri"/>
          <w:lang w:val="ky-KG"/>
        </w:rPr>
      </w:pPr>
      <w:r w:rsidRPr="00FC244E">
        <w:rPr>
          <w:rFonts w:ascii="Calibri" w:hAnsi="Calibri"/>
          <w:lang w:val="ky-KG"/>
        </w:rPr>
        <w:t xml:space="preserve">Китепканадан </w:t>
      </w:r>
      <w:r w:rsidR="00620FC4" w:rsidRPr="00FC244E">
        <w:rPr>
          <w:rFonts w:ascii="Calibri" w:hAnsi="Calibri"/>
          <w:lang w:val="ky-KG"/>
        </w:rPr>
        <w:t>пайдалануучу тарабынан жоготулган</w:t>
      </w:r>
      <w:r w:rsidRPr="00FC244E">
        <w:rPr>
          <w:rFonts w:ascii="Calibri" w:hAnsi="Calibri"/>
          <w:lang w:val="ky-KG"/>
        </w:rPr>
        <w:t xml:space="preserve"> же жараксыз абалга келтирилген материалдардын наркын төлөтүп алат;</w:t>
      </w:r>
    </w:p>
    <w:p w:rsidR="00BB1C82" w:rsidRPr="00FC244E" w:rsidRDefault="00BB1C82" w:rsidP="006C13EA">
      <w:pPr>
        <w:pStyle w:val="afb"/>
        <w:numPr>
          <w:ilvl w:val="0"/>
          <w:numId w:val="149"/>
        </w:numPr>
        <w:ind w:left="851" w:hanging="283"/>
        <w:rPr>
          <w:rFonts w:ascii="Calibri" w:eastAsia="Times New Roman" w:hAnsi="Calibri"/>
          <w:i/>
          <w:iCs/>
          <w:lang w:val="ky-KG"/>
        </w:rPr>
      </w:pPr>
      <w:r w:rsidRPr="00FC244E">
        <w:rPr>
          <w:rFonts w:ascii="Calibri" w:hAnsi="Calibri"/>
          <w:lang w:val="ky-KG"/>
        </w:rPr>
        <w:t>Жараксыз материалдарды</w:t>
      </w:r>
      <w:r w:rsidR="008A6D28" w:rsidRPr="00FC244E">
        <w:rPr>
          <w:rFonts w:ascii="Calibri" w:hAnsi="Calibri"/>
          <w:shd w:val="clear" w:color="auto" w:fill="FFFFFF"/>
          <w:lang w:val="ky-KG"/>
        </w:rPr>
        <w:t xml:space="preserve"> </w:t>
      </w:r>
      <w:r w:rsidRPr="00FC244E">
        <w:rPr>
          <w:rFonts w:ascii="Calibri" w:hAnsi="Calibri"/>
          <w:shd w:val="clear" w:color="auto" w:fill="FFFFFF"/>
          <w:lang w:val="ky-KG"/>
        </w:rPr>
        <w:t>кайра калыбына келтирүү жа</w:t>
      </w:r>
      <w:r w:rsidR="008A6D28" w:rsidRPr="00FC244E">
        <w:rPr>
          <w:rFonts w:ascii="Calibri" w:hAnsi="Calibri"/>
          <w:shd w:val="clear" w:color="auto" w:fill="FFFFFF"/>
          <w:lang w:val="ky-KG"/>
        </w:rPr>
        <w:t xml:space="preserve">на </w:t>
      </w:r>
      <w:r w:rsidRPr="00FC244E">
        <w:rPr>
          <w:rStyle w:val="afff5"/>
          <w:rFonts w:ascii="Calibri" w:hAnsi="Calibri"/>
          <w:bCs/>
          <w:i w:val="0"/>
          <w:iCs w:val="0"/>
          <w:shd w:val="clear" w:color="auto" w:fill="FFFFFF"/>
          <w:lang w:val="ky-KG"/>
        </w:rPr>
        <w:t>мукабалоо иштерин аткарат</w:t>
      </w:r>
      <w:r w:rsidRPr="00FC244E">
        <w:rPr>
          <w:rFonts w:ascii="Calibri" w:hAnsi="Calibri"/>
          <w:i/>
          <w:iCs/>
          <w:lang w:val="ky-KG"/>
        </w:rPr>
        <w:t>;</w:t>
      </w:r>
    </w:p>
    <w:p w:rsidR="00BB1C82" w:rsidRPr="00FC244E" w:rsidRDefault="00BB1C82" w:rsidP="006C13EA">
      <w:pPr>
        <w:pStyle w:val="afb"/>
        <w:numPr>
          <w:ilvl w:val="0"/>
          <w:numId w:val="149"/>
        </w:numPr>
        <w:ind w:left="851" w:hanging="283"/>
        <w:rPr>
          <w:rFonts w:ascii="Calibri" w:eastAsia="Times New Roman" w:hAnsi="Calibri"/>
          <w:lang w:val="ky-KG"/>
        </w:rPr>
      </w:pPr>
      <w:r w:rsidRPr="00FC244E">
        <w:rPr>
          <w:rFonts w:ascii="Calibri" w:hAnsi="Calibri"/>
          <w:lang w:val="ky-KG"/>
        </w:rPr>
        <w:t>Белекке берилген китептердин баасын аныктап, инвентардык китепке каттайт.</w:t>
      </w:r>
    </w:p>
    <w:p w:rsidR="00BB1C82" w:rsidRPr="00FC244E" w:rsidRDefault="00BB1C82" w:rsidP="006C13EA">
      <w:pPr>
        <w:pStyle w:val="afb"/>
        <w:numPr>
          <w:ilvl w:val="0"/>
          <w:numId w:val="152"/>
        </w:numPr>
        <w:ind w:left="567" w:hanging="284"/>
        <w:rPr>
          <w:rFonts w:ascii="Calibri" w:hAnsi="Calibri"/>
          <w:lang w:val="ky-KG"/>
        </w:rPr>
      </w:pPr>
      <w:r w:rsidRPr="00FC244E">
        <w:rPr>
          <w:rFonts w:ascii="Calibri" w:hAnsi="Calibri"/>
          <w:lang w:val="ky-KG"/>
        </w:rPr>
        <w:t>Каталог түзүү жана китептерди системалаштыруу</w:t>
      </w:r>
      <w:r w:rsidR="00620FC4" w:rsidRPr="00FC244E">
        <w:rPr>
          <w:rFonts w:ascii="Calibri" w:hAnsi="Calibri"/>
          <w:lang w:val="ky-KG"/>
        </w:rPr>
        <w:t>:</w:t>
      </w:r>
    </w:p>
    <w:p w:rsidR="00BB1C82" w:rsidRPr="00FC244E" w:rsidRDefault="00BB1C82" w:rsidP="006C13EA">
      <w:pPr>
        <w:numPr>
          <w:ilvl w:val="1"/>
          <w:numId w:val="150"/>
        </w:numPr>
        <w:ind w:left="851" w:hanging="283"/>
        <w:jc w:val="both"/>
        <w:rPr>
          <w:rFonts w:ascii="Calibri" w:eastAsia="Calibri" w:hAnsi="Calibri" w:cs="Times New Roman"/>
          <w:lang w:val="ky-KG"/>
        </w:rPr>
      </w:pPr>
      <w:r w:rsidRPr="00FC244E">
        <w:rPr>
          <w:rFonts w:ascii="Calibri" w:eastAsia="Calibri" w:hAnsi="Calibri" w:cs="Times New Roman"/>
          <w:lang w:val="ky-KG"/>
        </w:rPr>
        <w:t>Китепканадагы бардык материалдарды системалаштырат жана китепканадан пайда</w:t>
      </w:r>
      <w:r w:rsidR="00A21762" w:rsidRPr="00FC244E">
        <w:rPr>
          <w:rFonts w:ascii="Calibri" w:eastAsia="Calibri" w:hAnsi="Calibri" w:cs="Times New Roman"/>
          <w:lang w:val="ky-KG"/>
        </w:rPr>
        <w:t>-</w:t>
      </w:r>
      <w:r w:rsidRPr="00FC244E">
        <w:rPr>
          <w:rFonts w:ascii="Calibri" w:eastAsia="Calibri" w:hAnsi="Calibri" w:cs="Times New Roman"/>
          <w:lang w:val="ky-KG"/>
        </w:rPr>
        <w:t>лануучуларга берет;</w:t>
      </w:r>
    </w:p>
    <w:p w:rsidR="00BB1C82" w:rsidRPr="00FC244E" w:rsidRDefault="00BB1C82" w:rsidP="006C13EA">
      <w:pPr>
        <w:numPr>
          <w:ilvl w:val="1"/>
          <w:numId w:val="150"/>
        </w:numPr>
        <w:ind w:left="851" w:hanging="283"/>
        <w:jc w:val="both"/>
        <w:rPr>
          <w:rFonts w:ascii="Calibri" w:eastAsia="Calibri" w:hAnsi="Calibri" w:cs="Times New Roman"/>
          <w:lang w:val="ky-KG"/>
        </w:rPr>
      </w:pPr>
      <w:r w:rsidRPr="00FC244E">
        <w:rPr>
          <w:rFonts w:ascii="Calibri" w:eastAsia="Calibri" w:hAnsi="Calibri" w:cs="Times New Roman"/>
          <w:lang w:val="ky-KG"/>
        </w:rPr>
        <w:t>Маалыматтарды текшерет жана стандарттарга ылайык электрондук каталогду даяр</w:t>
      </w:r>
      <w:r w:rsidR="00A21762" w:rsidRPr="00FC244E">
        <w:rPr>
          <w:rFonts w:ascii="Calibri" w:eastAsia="Calibri" w:hAnsi="Calibri" w:cs="Times New Roman"/>
          <w:lang w:val="ky-KG"/>
        </w:rPr>
        <w:t>-</w:t>
      </w:r>
      <w:r w:rsidRPr="00FC244E">
        <w:rPr>
          <w:rFonts w:ascii="Calibri" w:eastAsia="Calibri" w:hAnsi="Calibri" w:cs="Times New Roman"/>
          <w:lang w:val="ky-KG"/>
        </w:rPr>
        <w:t>дап, аны жаӊылатып турат;</w:t>
      </w:r>
    </w:p>
    <w:p w:rsidR="00BB1C82" w:rsidRPr="00FC244E" w:rsidRDefault="00BB1C82" w:rsidP="006C13EA">
      <w:pPr>
        <w:numPr>
          <w:ilvl w:val="1"/>
          <w:numId w:val="150"/>
        </w:numPr>
        <w:ind w:left="851" w:hanging="283"/>
        <w:jc w:val="both"/>
        <w:rPr>
          <w:rFonts w:ascii="Calibri" w:eastAsia="Calibri" w:hAnsi="Calibri" w:cs="Times New Roman"/>
          <w:lang w:val="ky-KG"/>
        </w:rPr>
      </w:pPr>
      <w:r w:rsidRPr="00FC244E">
        <w:rPr>
          <w:rFonts w:ascii="Calibri" w:eastAsia="Calibri" w:hAnsi="Calibri" w:cs="Times New Roman"/>
          <w:lang w:val="ky-KG"/>
        </w:rPr>
        <w:t>Сейрек кездешүүчү чыгармаларды, кол жазмаларды, ректорат, академиялык түзүм</w:t>
      </w:r>
      <w:r w:rsidR="00A21762" w:rsidRPr="00FC244E">
        <w:rPr>
          <w:rFonts w:ascii="Calibri" w:eastAsia="Calibri" w:hAnsi="Calibri" w:cs="Times New Roman"/>
          <w:lang w:val="ky-KG"/>
        </w:rPr>
        <w:t>-</w:t>
      </w:r>
      <w:r w:rsidRPr="00FC244E">
        <w:rPr>
          <w:rFonts w:ascii="Calibri" w:eastAsia="Calibri" w:hAnsi="Calibri" w:cs="Times New Roman"/>
          <w:lang w:val="ky-KG"/>
        </w:rPr>
        <w:t>дөр, китепкана жана иш кагаздар башкармалыгы тарабынан сунушталган материал</w:t>
      </w:r>
      <w:r w:rsidR="00A21762" w:rsidRPr="00FC244E">
        <w:rPr>
          <w:rFonts w:ascii="Calibri" w:eastAsia="Calibri" w:hAnsi="Calibri" w:cs="Times New Roman"/>
          <w:lang w:val="ky-KG"/>
        </w:rPr>
        <w:t>-</w:t>
      </w:r>
      <w:r w:rsidRPr="00FC244E">
        <w:rPr>
          <w:rFonts w:ascii="Calibri" w:eastAsia="Calibri" w:hAnsi="Calibri" w:cs="Times New Roman"/>
          <w:lang w:val="ky-KG"/>
        </w:rPr>
        <w:t>дарды электрондук архивге киргизет.</w:t>
      </w:r>
    </w:p>
    <w:p w:rsidR="00BB1C82" w:rsidRPr="00FC244E" w:rsidRDefault="00BB1C82" w:rsidP="006C13EA">
      <w:pPr>
        <w:pStyle w:val="afb"/>
        <w:numPr>
          <w:ilvl w:val="0"/>
          <w:numId w:val="152"/>
        </w:numPr>
        <w:ind w:left="567" w:hanging="284"/>
        <w:rPr>
          <w:rFonts w:ascii="Calibri" w:hAnsi="Calibri"/>
          <w:lang w:val="ky-KG"/>
        </w:rPr>
      </w:pPr>
      <w:r w:rsidRPr="00FC244E">
        <w:rPr>
          <w:rFonts w:ascii="Calibri" w:hAnsi="Calibri"/>
          <w:lang w:val="ky-KG"/>
        </w:rPr>
        <w:t>Мезгилдүү басылмалар менен иштөө</w:t>
      </w:r>
      <w:r w:rsidR="00620FC4" w:rsidRPr="00FC244E">
        <w:rPr>
          <w:rFonts w:ascii="Calibri" w:hAnsi="Calibri"/>
          <w:lang w:val="ky-KG"/>
        </w:rPr>
        <w:t>:</w:t>
      </w:r>
    </w:p>
    <w:p w:rsidR="00BB1C82" w:rsidRPr="00FC244E" w:rsidRDefault="00BB1C82" w:rsidP="006C13EA">
      <w:pPr>
        <w:numPr>
          <w:ilvl w:val="1"/>
          <w:numId w:val="151"/>
        </w:numPr>
        <w:ind w:left="851" w:hanging="283"/>
        <w:jc w:val="both"/>
        <w:rPr>
          <w:rFonts w:ascii="Calibri" w:eastAsia="Calibri" w:hAnsi="Calibri" w:cs="Times New Roman"/>
          <w:lang w:val="ky-KG"/>
        </w:rPr>
      </w:pPr>
      <w:r w:rsidRPr="00FC244E">
        <w:rPr>
          <w:rFonts w:ascii="Calibri" w:eastAsia="Calibri" w:hAnsi="Calibri" w:cs="Times New Roman"/>
          <w:lang w:val="ky-KG"/>
        </w:rPr>
        <w:t>Университеттин окуу иштерине көмөк көрсөтө турган мезгилдүү басылмалардын коллекциясын түзүү үчүн мезгилдүү басылмаларды тандоо, сатып алуу жана алмаш</w:t>
      </w:r>
      <w:r w:rsidR="00A21762" w:rsidRPr="00FC244E">
        <w:rPr>
          <w:rFonts w:ascii="Calibri" w:eastAsia="Calibri" w:hAnsi="Calibri" w:cs="Times New Roman"/>
          <w:lang w:val="ky-KG"/>
        </w:rPr>
        <w:t>-</w:t>
      </w:r>
      <w:r w:rsidRPr="00FC244E">
        <w:rPr>
          <w:rFonts w:ascii="Calibri" w:eastAsia="Calibri" w:hAnsi="Calibri" w:cs="Times New Roman"/>
          <w:lang w:val="ky-KG"/>
        </w:rPr>
        <w:t>тыруу аркылуу аныкталган тартипте пайдаланууга берет;</w:t>
      </w:r>
    </w:p>
    <w:p w:rsidR="00BB1C82" w:rsidRPr="00FC244E" w:rsidRDefault="00BB1C82" w:rsidP="006C13EA">
      <w:pPr>
        <w:numPr>
          <w:ilvl w:val="1"/>
          <w:numId w:val="151"/>
        </w:numPr>
        <w:ind w:left="851" w:hanging="283"/>
        <w:jc w:val="both"/>
        <w:rPr>
          <w:rFonts w:ascii="Calibri" w:eastAsia="Calibri" w:hAnsi="Calibri" w:cs="Times New Roman"/>
          <w:lang w:val="ky-KG"/>
        </w:rPr>
      </w:pPr>
      <w:r w:rsidRPr="00FC244E">
        <w:rPr>
          <w:rFonts w:ascii="Calibri" w:eastAsia="Calibri" w:hAnsi="Calibri" w:cs="Times New Roman"/>
          <w:lang w:val="ky-KG"/>
        </w:rPr>
        <w:t>Мезгилдүү басылмалардын библиографиялык тизмесин даярдоо.</w:t>
      </w:r>
    </w:p>
    <w:p w:rsidR="00BB1C82" w:rsidRPr="00FC244E" w:rsidRDefault="00BB1C82" w:rsidP="006C13EA">
      <w:pPr>
        <w:pStyle w:val="afb"/>
        <w:numPr>
          <w:ilvl w:val="0"/>
          <w:numId w:val="152"/>
        </w:numPr>
        <w:ind w:left="567" w:hanging="284"/>
        <w:rPr>
          <w:rFonts w:ascii="Calibri" w:eastAsia="Times New Roman" w:hAnsi="Calibri"/>
          <w:lang w:val="ky-KG"/>
        </w:rPr>
      </w:pPr>
      <w:r w:rsidRPr="00FC244E">
        <w:rPr>
          <w:rFonts w:ascii="Calibri" w:eastAsia="Times New Roman" w:hAnsi="Calibri"/>
          <w:lang w:val="ky-KG"/>
        </w:rPr>
        <w:t>Система боюнча тейлөө</w:t>
      </w:r>
      <w:r w:rsidR="00620FC4" w:rsidRPr="00FC244E">
        <w:rPr>
          <w:rFonts w:ascii="Calibri" w:eastAsia="Times New Roman" w:hAnsi="Calibri"/>
          <w:lang w:val="ky-KG"/>
        </w:rPr>
        <w:t>:</w:t>
      </w:r>
    </w:p>
    <w:p w:rsidR="00BB1C82" w:rsidRPr="00FC244E" w:rsidRDefault="00BB1C82" w:rsidP="006C13EA">
      <w:pPr>
        <w:numPr>
          <w:ilvl w:val="1"/>
          <w:numId w:val="153"/>
        </w:numPr>
        <w:ind w:left="851" w:hanging="283"/>
        <w:jc w:val="both"/>
        <w:rPr>
          <w:rFonts w:ascii="Calibri" w:eastAsia="Calibri" w:hAnsi="Calibri" w:cs="Times New Roman"/>
          <w:lang w:val="ky-KG"/>
        </w:rPr>
      </w:pPr>
      <w:r w:rsidRPr="00FC244E">
        <w:rPr>
          <w:rFonts w:ascii="Calibri" w:eastAsia="Calibri" w:hAnsi="Calibri" w:cs="Times New Roman"/>
          <w:lang w:val="ky-KG"/>
        </w:rPr>
        <w:t>Китепкананын автоматташтыруу программасын тейлейт жана системаны башкарат;</w:t>
      </w:r>
    </w:p>
    <w:p w:rsidR="00BB1C82" w:rsidRPr="00FC244E" w:rsidRDefault="00BB1C82" w:rsidP="006C13EA">
      <w:pPr>
        <w:numPr>
          <w:ilvl w:val="1"/>
          <w:numId w:val="153"/>
        </w:numPr>
        <w:ind w:left="851" w:hanging="283"/>
        <w:jc w:val="both"/>
        <w:rPr>
          <w:rFonts w:ascii="Calibri" w:eastAsia="Calibri" w:hAnsi="Calibri" w:cs="Times New Roman"/>
          <w:lang w:val="ky-KG"/>
        </w:rPr>
      </w:pPr>
      <w:r w:rsidRPr="00FC244E">
        <w:rPr>
          <w:rFonts w:ascii="Calibri" w:eastAsia="Calibri" w:hAnsi="Calibri" w:cs="Times New Roman"/>
          <w:lang w:val="ky-KG"/>
        </w:rPr>
        <w:t>Сервер жана башка компьютердик программаларды даярдайт, орнотот жана жаӊы</w:t>
      </w:r>
      <w:r w:rsidR="00A21762" w:rsidRPr="00FC244E">
        <w:rPr>
          <w:rFonts w:ascii="Calibri" w:eastAsia="Calibri" w:hAnsi="Calibri" w:cs="Times New Roman"/>
          <w:lang w:val="ky-KG"/>
        </w:rPr>
        <w:t>-</w:t>
      </w:r>
      <w:r w:rsidRPr="00FC244E">
        <w:rPr>
          <w:rFonts w:ascii="Calibri" w:eastAsia="Calibri" w:hAnsi="Calibri" w:cs="Times New Roman"/>
          <w:lang w:val="ky-KG"/>
        </w:rPr>
        <w:t>ланып туруусун камсыздайт;</w:t>
      </w:r>
    </w:p>
    <w:p w:rsidR="00BB1C82" w:rsidRPr="00FC244E" w:rsidRDefault="00BB1C82" w:rsidP="006C13EA">
      <w:pPr>
        <w:numPr>
          <w:ilvl w:val="1"/>
          <w:numId w:val="153"/>
        </w:numPr>
        <w:ind w:left="851" w:hanging="283"/>
        <w:jc w:val="both"/>
        <w:rPr>
          <w:rFonts w:ascii="Calibri" w:eastAsia="Calibri" w:hAnsi="Calibri" w:cs="Times New Roman"/>
          <w:lang w:val="ky-KG"/>
        </w:rPr>
      </w:pPr>
      <w:r w:rsidRPr="00FC244E">
        <w:rPr>
          <w:rFonts w:ascii="Calibri" w:eastAsia="Calibri" w:hAnsi="Calibri" w:cs="Times New Roman"/>
          <w:lang w:val="ky-KG"/>
        </w:rPr>
        <w:t>Китепкана ишине тийиштүү маалыматтык-байланыш технологиясын орнотот, тей</w:t>
      </w:r>
      <w:r w:rsidR="00A21762" w:rsidRPr="00FC244E">
        <w:rPr>
          <w:rFonts w:ascii="Calibri" w:eastAsia="Calibri" w:hAnsi="Calibri" w:cs="Times New Roman"/>
          <w:lang w:val="ky-KG"/>
        </w:rPr>
        <w:t>-</w:t>
      </w:r>
      <w:r w:rsidRPr="00FC244E">
        <w:rPr>
          <w:rFonts w:ascii="Calibri" w:eastAsia="Calibri" w:hAnsi="Calibri" w:cs="Times New Roman"/>
          <w:lang w:val="ky-KG"/>
        </w:rPr>
        <w:t>лейт жана китепканадан пайдалануучуларга аны колдонууну үйрөтөт;</w:t>
      </w:r>
    </w:p>
    <w:p w:rsidR="00BB1C82" w:rsidRPr="00FC244E" w:rsidRDefault="00BB1C82" w:rsidP="006C13EA">
      <w:pPr>
        <w:numPr>
          <w:ilvl w:val="1"/>
          <w:numId w:val="153"/>
        </w:numPr>
        <w:ind w:left="851" w:hanging="283"/>
        <w:jc w:val="both"/>
        <w:rPr>
          <w:rFonts w:ascii="Calibri" w:eastAsia="Calibri" w:hAnsi="Calibri" w:cs="Times New Roman"/>
          <w:lang w:val="ky-KG"/>
        </w:rPr>
      </w:pPr>
      <w:r w:rsidRPr="00FC244E">
        <w:rPr>
          <w:rFonts w:ascii="Calibri" w:eastAsia="Calibri" w:hAnsi="Calibri" w:cs="Times New Roman"/>
          <w:lang w:val="ky-KG"/>
        </w:rPr>
        <w:t>Китепкананын web-баракчасынын дизайнын иштеп чыгат, даярдайт жана иштешин камсыздайт;</w:t>
      </w:r>
    </w:p>
    <w:p w:rsidR="00BB1C82" w:rsidRPr="00FC244E" w:rsidRDefault="00BB1C82" w:rsidP="006C13EA">
      <w:pPr>
        <w:numPr>
          <w:ilvl w:val="1"/>
          <w:numId w:val="153"/>
        </w:numPr>
        <w:ind w:left="851" w:hanging="283"/>
        <w:jc w:val="both"/>
        <w:rPr>
          <w:rFonts w:ascii="Calibri" w:eastAsia="Calibri" w:hAnsi="Calibri" w:cs="Times New Roman"/>
          <w:lang w:val="ky-KG"/>
        </w:rPr>
      </w:pPr>
      <w:r w:rsidRPr="00FC244E">
        <w:rPr>
          <w:rFonts w:ascii="Calibri" w:hAnsi="Calibri" w:cs="Times New Roman"/>
          <w:bCs/>
          <w:lang w:val="ky-KG"/>
        </w:rPr>
        <w:t>Илимий-изилдөө жана тажрыйбалык-конструктордук иштерди жүргүзөт.</w:t>
      </w:r>
    </w:p>
    <w:p w:rsidR="00DE53E1" w:rsidRPr="00FC244E" w:rsidRDefault="00DE53E1"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lastRenderedPageBreak/>
        <w:t>Окурмандарды тейлөө кызматы жана анын милдеттери</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9-берене. </w:t>
      </w:r>
      <w:r w:rsidRPr="00FC244E">
        <w:rPr>
          <w:rFonts w:ascii="Calibri" w:eastAsia="Calibri" w:hAnsi="Calibri" w:cs="Times New Roman"/>
          <w:lang w:val="ky-KG"/>
        </w:rPr>
        <w:t>Окурмандарды тейлөө кызматы китепканадан пайдалануучуларга маалымат булактарын эффективдүү түрдө колдонууну камсыздаган кызмат болуп эсептелет.</w:t>
      </w:r>
    </w:p>
    <w:p w:rsidR="00BB1C82" w:rsidRPr="00FC244E" w:rsidRDefault="00BB1C82" w:rsidP="00BB1C82">
      <w:pPr>
        <w:jc w:val="both"/>
        <w:rPr>
          <w:rFonts w:ascii="Calibri" w:eastAsia="Calibri" w:hAnsi="Calibri" w:cs="Times New Roman"/>
          <w:lang w:val="ky-KG"/>
        </w:rPr>
      </w:pPr>
    </w:p>
    <w:p w:rsidR="00BB1C82" w:rsidRPr="00FC244E" w:rsidRDefault="00BB1C82" w:rsidP="006C13EA">
      <w:pPr>
        <w:pStyle w:val="afb"/>
        <w:numPr>
          <w:ilvl w:val="0"/>
          <w:numId w:val="154"/>
        </w:numPr>
        <w:ind w:left="567" w:hanging="284"/>
        <w:rPr>
          <w:rFonts w:ascii="Calibri" w:eastAsia="Times New Roman" w:hAnsi="Calibri"/>
          <w:lang w:val="ky-KG"/>
        </w:rPr>
      </w:pPr>
      <w:r w:rsidRPr="00FC244E">
        <w:rPr>
          <w:rFonts w:ascii="Calibri" w:eastAsia="Times New Roman" w:hAnsi="Calibri"/>
          <w:lang w:val="ky-KG"/>
        </w:rPr>
        <w:t>Кеӊеш берүү кызматы</w:t>
      </w:r>
      <w:r w:rsidR="00620FC4" w:rsidRPr="00FC244E">
        <w:rPr>
          <w:rFonts w:ascii="Calibri" w:eastAsia="Times New Roman" w:hAnsi="Calibri"/>
          <w:lang w:val="ky-KG"/>
        </w:rPr>
        <w:t>:</w:t>
      </w:r>
    </w:p>
    <w:p w:rsidR="00BB1C82" w:rsidRPr="00FC244E" w:rsidRDefault="00BB1C82" w:rsidP="006C13EA">
      <w:pPr>
        <w:numPr>
          <w:ilvl w:val="0"/>
          <w:numId w:val="155"/>
        </w:numPr>
        <w:ind w:left="851" w:hanging="284"/>
        <w:jc w:val="both"/>
        <w:rPr>
          <w:rFonts w:ascii="Calibri" w:eastAsia="Calibri" w:hAnsi="Calibri" w:cs="Times New Roman"/>
          <w:lang w:val="ky-KG"/>
        </w:rPr>
      </w:pPr>
      <w:r w:rsidRPr="00FC244E">
        <w:rPr>
          <w:rFonts w:ascii="Calibri" w:eastAsia="Times New Roman" w:hAnsi="Calibri" w:cs="Times New Roman"/>
          <w:lang w:val="ky-KG"/>
        </w:rPr>
        <w:t>Университеттин ичинде жана сыртында китепкананын иштөө тартиби жана коллек</w:t>
      </w:r>
      <w:r w:rsidR="00A21762" w:rsidRPr="00FC244E">
        <w:rPr>
          <w:rFonts w:ascii="Calibri" w:eastAsia="Times New Roman" w:hAnsi="Calibri" w:cs="Times New Roman"/>
          <w:lang w:val="ky-KG"/>
        </w:rPr>
        <w:t>-</w:t>
      </w:r>
      <w:r w:rsidRPr="00FC244E">
        <w:rPr>
          <w:rFonts w:ascii="Calibri" w:eastAsia="Times New Roman" w:hAnsi="Calibri" w:cs="Times New Roman"/>
          <w:lang w:val="ky-KG"/>
        </w:rPr>
        <w:t>циясы тууралуу таанытуу иштерин жүргүзөт;</w:t>
      </w:r>
    </w:p>
    <w:p w:rsidR="00BB1C82" w:rsidRPr="00FC244E" w:rsidRDefault="00BB1C82" w:rsidP="006C13EA">
      <w:pPr>
        <w:numPr>
          <w:ilvl w:val="0"/>
          <w:numId w:val="155"/>
        </w:numPr>
        <w:ind w:left="851" w:hanging="284"/>
        <w:jc w:val="both"/>
        <w:rPr>
          <w:rFonts w:ascii="Calibri" w:eastAsia="Calibri" w:hAnsi="Calibri" w:cs="Times New Roman"/>
          <w:lang w:val="ky-KG"/>
        </w:rPr>
      </w:pPr>
      <w:r w:rsidRPr="00FC244E">
        <w:rPr>
          <w:rFonts w:ascii="Calibri" w:eastAsia="Calibri" w:hAnsi="Calibri" w:cs="Times New Roman"/>
          <w:lang w:val="ky-KG"/>
        </w:rPr>
        <w:t>Китепканадан пайдалануучуларга библиографиялык жана электрондук каталог менен иштөөсүнө көмөк көрсөтөт;</w:t>
      </w:r>
    </w:p>
    <w:p w:rsidR="00BB1C82" w:rsidRPr="00FC244E" w:rsidRDefault="00BB1C82" w:rsidP="006C13EA">
      <w:pPr>
        <w:numPr>
          <w:ilvl w:val="0"/>
          <w:numId w:val="155"/>
        </w:numPr>
        <w:ind w:left="851" w:hanging="284"/>
        <w:jc w:val="both"/>
        <w:rPr>
          <w:rFonts w:ascii="Calibri" w:eastAsia="Calibri" w:hAnsi="Calibri" w:cs="Times New Roman"/>
          <w:lang w:val="ky-KG"/>
        </w:rPr>
      </w:pPr>
      <w:r w:rsidRPr="00FC244E">
        <w:rPr>
          <w:rFonts w:ascii="Calibri" w:eastAsia="Calibri" w:hAnsi="Calibri" w:cs="Times New Roman"/>
          <w:lang w:val="ky-KG"/>
        </w:rPr>
        <w:t>Жаӊы чыккан жана китепканага жаӊы келген басылмалар жөнүндө кулактандыруу жасайт</w:t>
      </w:r>
      <w:r w:rsidR="008A6D28" w:rsidRPr="00FC244E">
        <w:rPr>
          <w:rFonts w:ascii="Calibri" w:eastAsia="Calibri" w:hAnsi="Calibri" w:cs="Times New Roman"/>
          <w:lang w:val="ky-KG"/>
        </w:rPr>
        <w:t xml:space="preserve"> </w:t>
      </w:r>
      <w:r w:rsidRPr="00FC244E">
        <w:rPr>
          <w:rFonts w:ascii="Calibri" w:eastAsia="Calibri" w:hAnsi="Calibri" w:cs="Times New Roman"/>
          <w:lang w:val="ky-KG"/>
        </w:rPr>
        <w:t>жана көргөзмөгө коет;</w:t>
      </w:r>
    </w:p>
    <w:p w:rsidR="00BB1C82" w:rsidRPr="00FC244E" w:rsidRDefault="00BB1C82" w:rsidP="006C13EA">
      <w:pPr>
        <w:numPr>
          <w:ilvl w:val="0"/>
          <w:numId w:val="155"/>
        </w:numPr>
        <w:ind w:left="851" w:hanging="284"/>
        <w:jc w:val="both"/>
        <w:rPr>
          <w:rFonts w:ascii="Calibri" w:eastAsia="Calibri" w:hAnsi="Calibri" w:cs="Times New Roman"/>
          <w:lang w:val="ky-KG"/>
        </w:rPr>
      </w:pPr>
      <w:r w:rsidRPr="00FC244E">
        <w:rPr>
          <w:rFonts w:ascii="Calibri" w:eastAsia="Calibri" w:hAnsi="Calibri" w:cs="Times New Roman"/>
          <w:lang w:val="ky-KG"/>
        </w:rPr>
        <w:t>Ыйгарым укуктуу органдар тарабынан талап кылынган материалдарды көргөзмөгө коет;</w:t>
      </w:r>
    </w:p>
    <w:p w:rsidR="00BB1C82" w:rsidRPr="00FC244E" w:rsidRDefault="00BB1C82" w:rsidP="006C13EA">
      <w:pPr>
        <w:numPr>
          <w:ilvl w:val="0"/>
          <w:numId w:val="155"/>
        </w:numPr>
        <w:ind w:left="851" w:hanging="284"/>
        <w:jc w:val="both"/>
        <w:rPr>
          <w:rFonts w:ascii="Calibri" w:eastAsia="Calibri" w:hAnsi="Calibri" w:cs="Times New Roman"/>
          <w:lang w:val="ky-KG"/>
        </w:rPr>
      </w:pPr>
      <w:r w:rsidRPr="00FC244E">
        <w:rPr>
          <w:rFonts w:ascii="Calibri" w:eastAsia="Times New Roman" w:hAnsi="Calibri" w:cs="Times New Roman"/>
          <w:lang w:val="ky-KG"/>
        </w:rPr>
        <w:t>Маалымат берүү кызматын аткарат жана окуу программаларын даярдайт;</w:t>
      </w:r>
    </w:p>
    <w:p w:rsidR="00BB1C82" w:rsidRPr="00FC244E" w:rsidRDefault="00BB1C82" w:rsidP="006C13EA">
      <w:pPr>
        <w:numPr>
          <w:ilvl w:val="0"/>
          <w:numId w:val="155"/>
        </w:numPr>
        <w:ind w:left="851" w:hanging="284"/>
        <w:jc w:val="both"/>
        <w:rPr>
          <w:rFonts w:ascii="Calibri" w:eastAsia="Calibri" w:hAnsi="Calibri" w:cs="Times New Roman"/>
          <w:lang w:val="ky-KG"/>
        </w:rPr>
      </w:pPr>
      <w:r w:rsidRPr="00FC244E">
        <w:rPr>
          <w:rFonts w:ascii="Calibri" w:eastAsia="Times New Roman" w:hAnsi="Calibri" w:cs="Times New Roman"/>
          <w:lang w:val="ky-KG"/>
        </w:rPr>
        <w:t xml:space="preserve">Китепканага байланыштуу маалыматтарды </w:t>
      </w:r>
      <w:r w:rsidRPr="00FC244E">
        <w:rPr>
          <w:rFonts w:ascii="Calibri" w:eastAsia="Calibri" w:hAnsi="Calibri" w:cs="Times New Roman"/>
          <w:lang w:val="ky-KG"/>
        </w:rPr>
        <w:t xml:space="preserve">китепканадан пайдалануучуларга </w:t>
      </w:r>
      <w:r w:rsidRPr="00FC244E">
        <w:rPr>
          <w:rFonts w:ascii="Calibri" w:eastAsia="Times New Roman" w:hAnsi="Calibri" w:cs="Times New Roman"/>
          <w:lang w:val="ky-KG"/>
        </w:rPr>
        <w:t>жеткирет;</w:t>
      </w:r>
    </w:p>
    <w:p w:rsidR="00BB1C82" w:rsidRPr="00FC244E" w:rsidRDefault="00BB1C82" w:rsidP="006C13EA">
      <w:pPr>
        <w:numPr>
          <w:ilvl w:val="0"/>
          <w:numId w:val="155"/>
        </w:numPr>
        <w:ind w:left="851" w:hanging="284"/>
        <w:jc w:val="both"/>
        <w:rPr>
          <w:rFonts w:ascii="Calibri" w:eastAsia="Calibri" w:hAnsi="Calibri" w:cs="Times New Roman"/>
          <w:lang w:val="ky-KG"/>
        </w:rPr>
      </w:pPr>
      <w:r w:rsidRPr="00FC244E">
        <w:rPr>
          <w:rFonts w:ascii="Calibri" w:eastAsia="Times New Roman" w:hAnsi="Calibri" w:cs="Times New Roman"/>
          <w:lang w:val="ky-KG"/>
        </w:rPr>
        <w:t xml:space="preserve">Электрондук маалымат базалары жана каталогдору жөнүндө </w:t>
      </w:r>
      <w:r w:rsidRPr="00FC244E">
        <w:rPr>
          <w:rFonts w:ascii="Calibri" w:eastAsia="Calibri" w:hAnsi="Calibri" w:cs="Times New Roman"/>
          <w:lang w:val="ky-KG"/>
        </w:rPr>
        <w:t>китепканадан пайдала</w:t>
      </w:r>
      <w:r w:rsidR="00A21762" w:rsidRPr="00FC244E">
        <w:rPr>
          <w:rFonts w:ascii="Calibri" w:eastAsia="Calibri" w:hAnsi="Calibri" w:cs="Times New Roman"/>
          <w:lang w:val="ky-KG"/>
        </w:rPr>
        <w:t>-</w:t>
      </w:r>
      <w:r w:rsidRPr="00FC244E">
        <w:rPr>
          <w:rFonts w:ascii="Calibri" w:eastAsia="Calibri" w:hAnsi="Calibri" w:cs="Times New Roman"/>
          <w:lang w:val="ky-KG"/>
        </w:rPr>
        <w:t xml:space="preserve">нуучуларга </w:t>
      </w:r>
      <w:r w:rsidRPr="00FC244E">
        <w:rPr>
          <w:rFonts w:ascii="Calibri" w:eastAsia="Times New Roman" w:hAnsi="Calibri" w:cs="Times New Roman"/>
          <w:lang w:val="ky-KG"/>
        </w:rPr>
        <w:t>маалымат берет;</w:t>
      </w:r>
    </w:p>
    <w:p w:rsidR="00BB1C82" w:rsidRPr="00FC244E" w:rsidRDefault="00BB1C82" w:rsidP="006C13EA">
      <w:pPr>
        <w:numPr>
          <w:ilvl w:val="0"/>
          <w:numId w:val="155"/>
        </w:numPr>
        <w:ind w:left="851" w:hanging="284"/>
        <w:jc w:val="both"/>
        <w:rPr>
          <w:rFonts w:ascii="Calibri" w:eastAsia="Calibri" w:hAnsi="Calibri" w:cs="Times New Roman"/>
          <w:lang w:val="ky-KG"/>
        </w:rPr>
      </w:pPr>
      <w:r w:rsidRPr="00FC244E">
        <w:rPr>
          <w:rFonts w:ascii="Calibri" w:eastAsia="Times New Roman" w:hAnsi="Calibri" w:cs="Times New Roman"/>
          <w:lang w:val="ky-KG"/>
        </w:rPr>
        <w:t>Китепканада жок материалдарды башка китепканалардан (китепканалар арасын</w:t>
      </w:r>
      <w:r w:rsidR="00A21762" w:rsidRPr="00FC244E">
        <w:rPr>
          <w:rFonts w:ascii="Calibri" w:eastAsia="Times New Roman" w:hAnsi="Calibri" w:cs="Times New Roman"/>
          <w:lang w:val="ky-KG"/>
        </w:rPr>
        <w:t>-</w:t>
      </w:r>
      <w:r w:rsidRPr="00FC244E">
        <w:rPr>
          <w:rFonts w:ascii="Calibri" w:eastAsia="Times New Roman" w:hAnsi="Calibri" w:cs="Times New Roman"/>
          <w:lang w:val="ky-KG"/>
        </w:rPr>
        <w:t>дагы китеп алмашуу кызматы) же зарыл учурларда чет өлкөдөн алат;</w:t>
      </w:r>
    </w:p>
    <w:p w:rsidR="00BB1C82" w:rsidRPr="00FC244E" w:rsidRDefault="00BB1C82" w:rsidP="006C13EA">
      <w:pPr>
        <w:numPr>
          <w:ilvl w:val="0"/>
          <w:numId w:val="155"/>
        </w:numPr>
        <w:ind w:left="851" w:hanging="284"/>
        <w:jc w:val="both"/>
        <w:rPr>
          <w:rFonts w:ascii="Calibri" w:eastAsia="Calibri" w:hAnsi="Calibri" w:cs="Times New Roman"/>
          <w:lang w:val="ky-KG"/>
        </w:rPr>
      </w:pPr>
      <w:r w:rsidRPr="00FC244E">
        <w:rPr>
          <w:rFonts w:ascii="Calibri" w:eastAsia="Calibri" w:hAnsi="Calibri" w:cs="Times New Roman"/>
          <w:lang w:val="ky-KG"/>
        </w:rPr>
        <w:t>Китепканага тиешелүү бардык статистикалык маалыматтарды топтойт жана алардын жарыяланышын камсыздайт;</w:t>
      </w:r>
    </w:p>
    <w:p w:rsidR="00BB1C82" w:rsidRPr="00FC244E" w:rsidRDefault="00BB1C82" w:rsidP="006C13EA">
      <w:pPr>
        <w:numPr>
          <w:ilvl w:val="0"/>
          <w:numId w:val="155"/>
        </w:numPr>
        <w:ind w:left="851" w:hanging="284"/>
        <w:jc w:val="both"/>
        <w:rPr>
          <w:rFonts w:ascii="Calibri" w:eastAsia="Calibri" w:hAnsi="Calibri" w:cs="Times New Roman"/>
          <w:lang w:val="ky-KG"/>
        </w:rPr>
      </w:pPr>
      <w:r w:rsidRPr="00FC244E">
        <w:rPr>
          <w:rFonts w:ascii="Calibri" w:eastAsia="Calibri" w:hAnsi="Calibri" w:cs="Times New Roman"/>
          <w:lang w:val="ky-KG"/>
        </w:rPr>
        <w:t>Китепканада окурмандар үчүн орундарды уюштурат;</w:t>
      </w:r>
    </w:p>
    <w:p w:rsidR="00BB1C82" w:rsidRPr="00FC244E" w:rsidRDefault="00BB1C82" w:rsidP="006C13EA">
      <w:pPr>
        <w:numPr>
          <w:ilvl w:val="0"/>
          <w:numId w:val="155"/>
        </w:numPr>
        <w:ind w:left="851" w:hanging="284"/>
        <w:jc w:val="both"/>
        <w:rPr>
          <w:rFonts w:ascii="Calibri" w:eastAsia="Calibri" w:hAnsi="Calibri" w:cs="Times New Roman"/>
          <w:lang w:val="ky-KG"/>
        </w:rPr>
      </w:pPr>
      <w:r w:rsidRPr="00FC244E">
        <w:rPr>
          <w:rFonts w:ascii="Calibri" w:eastAsia="Calibri" w:hAnsi="Calibri" w:cs="Times New Roman"/>
          <w:lang w:val="ky-KG"/>
        </w:rPr>
        <w:t>Мезгилдүү басылмаларды каттайт жана библиографиялык тизмесин даярдайт;</w:t>
      </w:r>
    </w:p>
    <w:p w:rsidR="00BB1C82" w:rsidRPr="00FC244E" w:rsidRDefault="00BB1C82" w:rsidP="006C13EA">
      <w:pPr>
        <w:numPr>
          <w:ilvl w:val="0"/>
          <w:numId w:val="155"/>
        </w:numPr>
        <w:ind w:left="851" w:hanging="284"/>
        <w:jc w:val="both"/>
        <w:rPr>
          <w:rFonts w:ascii="Calibri" w:eastAsia="Calibri" w:hAnsi="Calibri" w:cs="Times New Roman"/>
          <w:lang w:val="ky-KG"/>
        </w:rPr>
      </w:pPr>
      <w:r w:rsidRPr="00FC244E">
        <w:rPr>
          <w:rFonts w:ascii="Calibri" w:eastAsia="Calibri" w:hAnsi="Calibri" w:cs="Times New Roman"/>
          <w:lang w:val="ky-KG"/>
        </w:rPr>
        <w:t>Өз тармагына байланыштуу башка иштерди аткарат;</w:t>
      </w:r>
    </w:p>
    <w:p w:rsidR="00BB1C82" w:rsidRPr="00FC244E" w:rsidRDefault="00BB1C82" w:rsidP="006C13EA">
      <w:pPr>
        <w:pStyle w:val="afb"/>
        <w:numPr>
          <w:ilvl w:val="0"/>
          <w:numId w:val="154"/>
        </w:numPr>
        <w:ind w:left="567" w:hanging="284"/>
        <w:rPr>
          <w:rFonts w:ascii="Calibri" w:hAnsi="Calibri"/>
          <w:lang w:val="ky-KG"/>
        </w:rPr>
      </w:pPr>
      <w:r w:rsidRPr="00FC244E">
        <w:rPr>
          <w:rFonts w:ascii="Calibri" w:hAnsi="Calibri"/>
          <w:lang w:val="ky-KG"/>
        </w:rPr>
        <w:t>Материалдарды үйгө берүү кызматы</w:t>
      </w:r>
      <w:r w:rsidR="00620FC4" w:rsidRPr="00FC244E">
        <w:rPr>
          <w:rFonts w:ascii="Calibri" w:hAnsi="Calibri"/>
          <w:lang w:val="ky-KG"/>
        </w:rPr>
        <w:t>:</w:t>
      </w:r>
    </w:p>
    <w:p w:rsidR="00BB1C82" w:rsidRPr="00FC244E" w:rsidRDefault="00BB1C82" w:rsidP="006C13EA">
      <w:pPr>
        <w:numPr>
          <w:ilvl w:val="1"/>
          <w:numId w:val="156"/>
        </w:numPr>
        <w:ind w:left="851" w:hanging="283"/>
        <w:jc w:val="both"/>
        <w:rPr>
          <w:rFonts w:ascii="Calibri" w:eastAsia="Calibri" w:hAnsi="Calibri" w:cs="Times New Roman"/>
          <w:lang w:val="ky-KG"/>
        </w:rPr>
      </w:pPr>
      <w:r w:rsidRPr="00FC244E">
        <w:rPr>
          <w:rFonts w:ascii="Calibri" w:eastAsia="Calibri" w:hAnsi="Calibri" w:cs="Times New Roman"/>
          <w:lang w:val="ky-KG"/>
        </w:rPr>
        <w:t>Китепкана материалдарынын китепкананын ичинде жана сыртында пайдаланы</w:t>
      </w:r>
      <w:r w:rsidR="00A21762" w:rsidRPr="00FC244E">
        <w:rPr>
          <w:rFonts w:ascii="Calibri" w:eastAsia="Calibri" w:hAnsi="Calibri" w:cs="Times New Roman"/>
          <w:lang w:val="ky-KG"/>
        </w:rPr>
        <w:t>-</w:t>
      </w:r>
      <w:r w:rsidRPr="00FC244E">
        <w:rPr>
          <w:rFonts w:ascii="Calibri" w:eastAsia="Calibri" w:hAnsi="Calibri" w:cs="Times New Roman"/>
          <w:lang w:val="ky-KG"/>
        </w:rPr>
        <w:t>лышына көзөмөл жүргүзөт;</w:t>
      </w:r>
    </w:p>
    <w:p w:rsidR="00BB1C82" w:rsidRPr="00FC244E" w:rsidRDefault="00BB1C82" w:rsidP="006C13EA">
      <w:pPr>
        <w:numPr>
          <w:ilvl w:val="1"/>
          <w:numId w:val="156"/>
        </w:numPr>
        <w:ind w:left="851" w:hanging="283"/>
        <w:jc w:val="both"/>
        <w:rPr>
          <w:rFonts w:ascii="Calibri" w:eastAsia="Calibri" w:hAnsi="Calibri" w:cs="Times New Roman"/>
          <w:lang w:val="ky-KG"/>
        </w:rPr>
      </w:pPr>
      <w:r w:rsidRPr="00FC244E">
        <w:rPr>
          <w:rFonts w:ascii="Calibri" w:eastAsia="Calibri" w:hAnsi="Calibri" w:cs="Times New Roman"/>
          <w:lang w:val="ky-KG"/>
        </w:rPr>
        <w:t>Окуу материалдарын таркатат;</w:t>
      </w:r>
    </w:p>
    <w:p w:rsidR="00BB1C82" w:rsidRPr="00FC244E" w:rsidRDefault="00BB1C82" w:rsidP="006C13EA">
      <w:pPr>
        <w:numPr>
          <w:ilvl w:val="1"/>
          <w:numId w:val="156"/>
        </w:numPr>
        <w:ind w:left="851" w:hanging="283"/>
        <w:jc w:val="both"/>
        <w:rPr>
          <w:rFonts w:ascii="Calibri" w:eastAsia="Calibri" w:hAnsi="Calibri" w:cs="Times New Roman"/>
          <w:lang w:val="ky-KG"/>
        </w:rPr>
      </w:pPr>
      <w:r w:rsidRPr="00FC244E">
        <w:rPr>
          <w:rFonts w:ascii="Calibri" w:eastAsia="Calibri" w:hAnsi="Calibri" w:cs="Times New Roman"/>
          <w:lang w:val="ky-KG"/>
        </w:rPr>
        <w:t>Жаза алган китепканадан пайдалануучуларга карата тартиптик чараларды колдонот;</w:t>
      </w:r>
    </w:p>
    <w:p w:rsidR="00BB1C82" w:rsidRPr="00FC244E" w:rsidRDefault="00BB1C82" w:rsidP="006C13EA">
      <w:pPr>
        <w:numPr>
          <w:ilvl w:val="1"/>
          <w:numId w:val="156"/>
        </w:numPr>
        <w:ind w:left="851" w:hanging="283"/>
        <w:jc w:val="both"/>
        <w:rPr>
          <w:rFonts w:ascii="Calibri" w:eastAsia="Calibri" w:hAnsi="Calibri" w:cs="Times New Roman"/>
          <w:lang w:val="ky-KG"/>
        </w:rPr>
      </w:pPr>
      <w:r w:rsidRPr="00FC244E">
        <w:rPr>
          <w:rFonts w:ascii="Calibri" w:eastAsia="Calibri" w:hAnsi="Calibri" w:cs="Times New Roman"/>
          <w:lang w:val="ky-KG"/>
        </w:rPr>
        <w:t>Жаӊы китепканадан пайдалануучуларды каттайт жана каттоодон чыгарат;</w:t>
      </w:r>
    </w:p>
    <w:p w:rsidR="00BB1C82" w:rsidRPr="00FC244E" w:rsidRDefault="00BB1C82" w:rsidP="006C13EA">
      <w:pPr>
        <w:numPr>
          <w:ilvl w:val="1"/>
          <w:numId w:val="156"/>
        </w:numPr>
        <w:ind w:left="851" w:hanging="283"/>
        <w:jc w:val="both"/>
        <w:rPr>
          <w:rFonts w:ascii="Calibri" w:eastAsia="Calibri" w:hAnsi="Calibri" w:cs="Times New Roman"/>
          <w:lang w:val="ky-KG"/>
        </w:rPr>
      </w:pPr>
      <w:r w:rsidRPr="00FC244E">
        <w:rPr>
          <w:rFonts w:ascii="Calibri" w:eastAsia="Calibri" w:hAnsi="Calibri" w:cs="Times New Roman"/>
          <w:lang w:val="ky-KG"/>
        </w:rPr>
        <w:t>Кечиктирүү жазаларынан, материалдарды кагаз бетине чыгаруу, принтерден басып чыгаруу жана сканерлөө боюнча кызмат көрсөтүүлөрүнөн түшкөн акча каражат</w:t>
      </w:r>
      <w:r w:rsidR="00A21762" w:rsidRPr="00FC244E">
        <w:rPr>
          <w:rFonts w:ascii="Calibri" w:eastAsia="Calibri" w:hAnsi="Calibri" w:cs="Times New Roman"/>
          <w:lang w:val="ky-KG"/>
        </w:rPr>
        <w:t>-</w:t>
      </w:r>
      <w:r w:rsidRPr="00FC244E">
        <w:rPr>
          <w:rFonts w:ascii="Calibri" w:eastAsia="Calibri" w:hAnsi="Calibri" w:cs="Times New Roman"/>
          <w:lang w:val="ky-KG"/>
        </w:rPr>
        <w:t>тарын тиешелүү документтердин негизинде тийиштүү бөлүмдөргө тапшырат.</w:t>
      </w:r>
    </w:p>
    <w:p w:rsidR="00BB1C82" w:rsidRPr="00FC244E" w:rsidRDefault="00BB1C82" w:rsidP="006C13EA">
      <w:pPr>
        <w:pStyle w:val="afb"/>
        <w:numPr>
          <w:ilvl w:val="0"/>
          <w:numId w:val="154"/>
        </w:numPr>
        <w:ind w:left="567" w:hanging="284"/>
        <w:rPr>
          <w:rFonts w:ascii="Calibri" w:hAnsi="Calibri"/>
          <w:lang w:val="ky-KG"/>
        </w:rPr>
      </w:pPr>
      <w:r w:rsidRPr="00FC244E">
        <w:rPr>
          <w:rFonts w:ascii="Calibri" w:hAnsi="Calibri"/>
          <w:lang w:val="ky-KG"/>
        </w:rPr>
        <w:t>Аудио-визуалдык иш-чаралар</w:t>
      </w:r>
      <w:r w:rsidR="00620FC4" w:rsidRPr="00FC244E">
        <w:rPr>
          <w:rFonts w:ascii="Calibri" w:hAnsi="Calibri"/>
          <w:lang w:val="ky-KG"/>
        </w:rPr>
        <w:t>:</w:t>
      </w:r>
    </w:p>
    <w:p w:rsidR="00BB1C82" w:rsidRPr="00FC244E" w:rsidRDefault="00BB1C82" w:rsidP="002E13DF">
      <w:pPr>
        <w:ind w:left="567"/>
        <w:jc w:val="both"/>
        <w:rPr>
          <w:rFonts w:ascii="Calibri" w:eastAsia="Calibri" w:hAnsi="Calibri" w:cs="Times New Roman"/>
          <w:lang w:val="ky-KG"/>
        </w:rPr>
      </w:pPr>
      <w:r w:rsidRPr="00FC244E">
        <w:rPr>
          <w:rFonts w:ascii="Calibri" w:eastAsia="Calibri" w:hAnsi="Calibri" w:cs="Times New Roman"/>
          <w:lang w:val="ky-KG"/>
        </w:rPr>
        <w:t>Аудио-визуалдык материалдарды тандайт, камсыздайт, топтойт жана аныкталган тар</w:t>
      </w:r>
      <w:r w:rsidR="00EE2E13" w:rsidRPr="00FC244E">
        <w:rPr>
          <w:rFonts w:ascii="Calibri" w:eastAsia="Calibri" w:hAnsi="Calibri" w:cs="Times New Roman"/>
          <w:lang w:val="ky-KG"/>
        </w:rPr>
        <w:t>-</w:t>
      </w:r>
      <w:r w:rsidRPr="00FC244E">
        <w:rPr>
          <w:rFonts w:ascii="Calibri" w:eastAsia="Calibri" w:hAnsi="Calibri" w:cs="Times New Roman"/>
          <w:lang w:val="ky-KG"/>
        </w:rPr>
        <w:t>типте колдонууга берет.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Башка иш-чаралар жана кызматтар</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10-берене. </w:t>
      </w:r>
      <w:r w:rsidRPr="00FC244E">
        <w:rPr>
          <w:rFonts w:ascii="Calibri" w:eastAsia="Calibri" w:hAnsi="Calibri" w:cs="Times New Roman"/>
          <w:lang w:val="ky-KG"/>
        </w:rPr>
        <w:t>Kитепкана башка университеттердин китепкана бөлүмдөрүнөн практикант кабыл алышы мүмкүн. Китепкананын кызматкерлеринин кесиптик өнүгүүсүнө салым кошо турган иш-чараларга катыша алат же бул жаатта иш-чараларды уюштурат.</w:t>
      </w:r>
    </w:p>
    <w:p w:rsidR="00DE53E1" w:rsidRPr="00FC244E" w:rsidRDefault="00DE53E1" w:rsidP="00BB1C82">
      <w:pPr>
        <w:jc w:val="both"/>
        <w:rPr>
          <w:rFonts w:ascii="Calibri" w:eastAsia="Calibri" w:hAnsi="Calibri" w:cs="Times New Roman"/>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Материалдарды үйгө берүү жана окуу материалдарын таркатуу</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11-берене.</w:t>
      </w:r>
    </w:p>
    <w:p w:rsidR="00BB1C82" w:rsidRPr="00FC244E" w:rsidRDefault="00BB1C82" w:rsidP="006C13EA">
      <w:pPr>
        <w:pStyle w:val="afb"/>
        <w:numPr>
          <w:ilvl w:val="0"/>
          <w:numId w:val="157"/>
        </w:numPr>
        <w:ind w:left="567" w:hanging="284"/>
        <w:rPr>
          <w:rFonts w:ascii="Calibri" w:hAnsi="Calibri"/>
          <w:lang w:val="ky-KG"/>
        </w:rPr>
      </w:pPr>
      <w:r w:rsidRPr="00FC244E">
        <w:rPr>
          <w:rFonts w:ascii="Calibri" w:hAnsi="Calibri"/>
          <w:lang w:val="ky-KG"/>
        </w:rPr>
        <w:t>Материалдарды үйгө берүү</w:t>
      </w:r>
      <w:r w:rsidR="00620FC4" w:rsidRPr="00FC244E">
        <w:rPr>
          <w:rFonts w:ascii="Calibri" w:hAnsi="Calibri"/>
          <w:lang w:val="ky-KG"/>
        </w:rPr>
        <w:t>:</w:t>
      </w:r>
    </w:p>
    <w:p w:rsidR="00BB1C82" w:rsidRPr="00FC244E" w:rsidRDefault="00BB1C82" w:rsidP="006C13EA">
      <w:pPr>
        <w:widowControl w:val="0"/>
        <w:numPr>
          <w:ilvl w:val="1"/>
          <w:numId w:val="158"/>
        </w:numPr>
        <w:autoSpaceDE w:val="0"/>
        <w:autoSpaceDN w:val="0"/>
        <w:adjustRightInd w:val="0"/>
        <w:ind w:left="851" w:hanging="283"/>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академиялык жана административдик кызматкерлери менен сту</w:t>
      </w:r>
      <w:r w:rsidR="00EE2E13" w:rsidRPr="00FC244E">
        <w:rPr>
          <w:rFonts w:ascii="Calibri" w:eastAsia="Times New Roman" w:hAnsi="Calibri" w:cs="Times New Roman"/>
          <w:lang w:val="ky-KG"/>
        </w:rPr>
        <w:t>-</w:t>
      </w:r>
      <w:r w:rsidRPr="00FC244E">
        <w:rPr>
          <w:rFonts w:ascii="Calibri" w:eastAsia="Times New Roman" w:hAnsi="Calibri" w:cs="Times New Roman"/>
          <w:lang w:val="ky-KG"/>
        </w:rPr>
        <w:t>денттери 12-беренеде көрсөтүлгөндөрдөн башка материалдарды үйгө ала алышат.</w:t>
      </w:r>
    </w:p>
    <w:p w:rsidR="00BB1C82" w:rsidRPr="00FC244E" w:rsidRDefault="00BB1C82" w:rsidP="006C13EA">
      <w:pPr>
        <w:widowControl w:val="0"/>
        <w:numPr>
          <w:ilvl w:val="1"/>
          <w:numId w:val="158"/>
        </w:numPr>
        <w:autoSpaceDE w:val="0"/>
        <w:autoSpaceDN w:val="0"/>
        <w:adjustRightInd w:val="0"/>
        <w:ind w:left="851" w:hanging="283"/>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академиялык жана административдик кызматкерлери менен сту</w:t>
      </w:r>
      <w:r w:rsidR="00EE2E13" w:rsidRPr="00FC244E">
        <w:rPr>
          <w:rFonts w:ascii="Calibri" w:eastAsia="Times New Roman" w:hAnsi="Calibri" w:cs="Times New Roman"/>
          <w:lang w:val="ky-KG"/>
        </w:rPr>
        <w:t>-</w:t>
      </w:r>
      <w:r w:rsidRPr="00FC244E">
        <w:rPr>
          <w:rFonts w:ascii="Calibri" w:eastAsia="Times New Roman" w:hAnsi="Calibri" w:cs="Times New Roman"/>
          <w:lang w:val="ky-KG"/>
        </w:rPr>
        <w:lastRenderedPageBreak/>
        <w:t>денттери китепкана кызматтарынан пайдалана билүүсү үчүн аларда университетке тийиштүү окурмандык билети болушу шарт. Башка бирөөгө таандык окурмандык билет</w:t>
      </w:r>
      <w:r w:rsidR="008A6D28" w:rsidRPr="00FC244E">
        <w:rPr>
          <w:rFonts w:ascii="Calibri" w:eastAsia="Times New Roman" w:hAnsi="Calibri" w:cs="Times New Roman"/>
          <w:lang w:val="ky-KG"/>
        </w:rPr>
        <w:t xml:space="preserve"> </w:t>
      </w:r>
      <w:r w:rsidRPr="00FC244E">
        <w:rPr>
          <w:rFonts w:ascii="Calibri" w:eastAsia="Times New Roman" w:hAnsi="Calibri" w:cs="Times New Roman"/>
          <w:lang w:val="ky-KG"/>
        </w:rPr>
        <w:t>менен материалдарды үйгө ала албайт.</w:t>
      </w:r>
    </w:p>
    <w:p w:rsidR="00BB1C82" w:rsidRPr="00FC244E" w:rsidRDefault="00BB1C82" w:rsidP="006C13EA">
      <w:pPr>
        <w:widowControl w:val="0"/>
        <w:numPr>
          <w:ilvl w:val="1"/>
          <w:numId w:val="158"/>
        </w:numPr>
        <w:autoSpaceDE w:val="0"/>
        <w:autoSpaceDN w:val="0"/>
        <w:adjustRightInd w:val="0"/>
        <w:ind w:left="851" w:hanging="283"/>
        <w:jc w:val="both"/>
        <w:rPr>
          <w:rFonts w:ascii="Calibri" w:eastAsia="Times New Roman" w:hAnsi="Calibri" w:cs="Times New Roman"/>
          <w:lang w:val="ky-KG"/>
        </w:rPr>
      </w:pPr>
      <w:r w:rsidRPr="00FC244E">
        <w:rPr>
          <w:rFonts w:ascii="Calibri" w:eastAsia="Calibri" w:hAnsi="Calibri" w:cs="Times New Roman"/>
          <w:lang w:val="ky-KG"/>
        </w:rPr>
        <w:t>Китепканадан пайдалануучулар эӊ көп беш (5) китеп жана материалдарды он беш (15) күнгө чейин үйгө ала алышат.</w:t>
      </w:r>
    </w:p>
    <w:p w:rsidR="00BB1C82" w:rsidRPr="00FC244E" w:rsidRDefault="00BB1C82" w:rsidP="006C13EA">
      <w:pPr>
        <w:widowControl w:val="0"/>
        <w:numPr>
          <w:ilvl w:val="1"/>
          <w:numId w:val="158"/>
        </w:numPr>
        <w:autoSpaceDE w:val="0"/>
        <w:autoSpaceDN w:val="0"/>
        <w:adjustRightInd w:val="0"/>
        <w:ind w:left="851" w:hanging="283"/>
        <w:jc w:val="both"/>
        <w:rPr>
          <w:rFonts w:ascii="Calibri" w:eastAsia="Times New Roman" w:hAnsi="Calibri" w:cs="Times New Roman"/>
          <w:lang w:val="ky-KG"/>
        </w:rPr>
      </w:pPr>
      <w:r w:rsidRPr="00FC244E">
        <w:rPr>
          <w:rFonts w:ascii="Calibri" w:eastAsia="Times New Roman" w:hAnsi="Calibri" w:cs="Times New Roman"/>
          <w:lang w:val="ky-KG"/>
        </w:rPr>
        <w:t>Эгерде үйгө алынган китепти башка бирөө талап кылбаса, анда окурман интернет аркылуу же материалдарды үйгө берүү кызматына кайрылып, үйгө алган китепти колдонуу убактысын он беш (15) күнгө чейин узарта алат.</w:t>
      </w:r>
    </w:p>
    <w:p w:rsidR="00BB1C82" w:rsidRPr="00FC244E" w:rsidRDefault="00BB1C82" w:rsidP="006C13EA">
      <w:pPr>
        <w:widowControl w:val="0"/>
        <w:numPr>
          <w:ilvl w:val="1"/>
          <w:numId w:val="158"/>
        </w:numPr>
        <w:autoSpaceDE w:val="0"/>
        <w:autoSpaceDN w:val="0"/>
        <w:adjustRightInd w:val="0"/>
        <w:ind w:left="851" w:hanging="283"/>
        <w:jc w:val="both"/>
        <w:rPr>
          <w:rFonts w:ascii="Calibri" w:eastAsia="Times New Roman" w:hAnsi="Calibri" w:cs="Times New Roman"/>
          <w:lang w:val="ky-KG"/>
        </w:rPr>
      </w:pPr>
      <w:r w:rsidRPr="00FC244E">
        <w:rPr>
          <w:rFonts w:ascii="Calibri" w:eastAsia="Calibri" w:hAnsi="Calibri" w:cs="Times New Roman"/>
          <w:lang w:val="ky-KG"/>
        </w:rPr>
        <w:t>Үйгө берилген китеп башка окурман тарабынан талап кылынса, талап кылган окурман тийиштүү китепти ага калтырууга өтүнмө берет. Бул өтүнмө тийиштүү китеп кайтарылып берилгенден тарта 2 (эки) күндөн кийин жокко чыгарылат.</w:t>
      </w:r>
    </w:p>
    <w:p w:rsidR="00BB1C82" w:rsidRPr="00FC244E" w:rsidRDefault="00BB1C82" w:rsidP="006C13EA">
      <w:pPr>
        <w:widowControl w:val="0"/>
        <w:numPr>
          <w:ilvl w:val="1"/>
          <w:numId w:val="158"/>
        </w:numPr>
        <w:autoSpaceDE w:val="0"/>
        <w:autoSpaceDN w:val="0"/>
        <w:adjustRightInd w:val="0"/>
        <w:ind w:left="851" w:hanging="283"/>
        <w:jc w:val="both"/>
        <w:rPr>
          <w:rFonts w:ascii="Calibri" w:eastAsia="Times New Roman" w:hAnsi="Calibri" w:cs="Times New Roman"/>
          <w:lang w:val="ky-KG"/>
        </w:rPr>
      </w:pPr>
      <w:r w:rsidRPr="00FC244E">
        <w:rPr>
          <w:rFonts w:ascii="Calibri" w:eastAsia="Calibri" w:hAnsi="Calibri" w:cs="Times New Roman"/>
          <w:lang w:val="ky-KG"/>
        </w:rPr>
        <w:t xml:space="preserve">Китепкана зарыл болгон учурларда үйгө берүү убактысы бүткөнгө чейин тийиштүү китептин </w:t>
      </w:r>
      <w:r w:rsidRPr="00FC244E">
        <w:rPr>
          <w:rStyle w:val="afff5"/>
          <w:rFonts w:ascii="Calibri" w:hAnsi="Calibri" w:cs="Times New Roman"/>
          <w:bCs/>
          <w:i w:val="0"/>
          <w:iCs w:val="0"/>
          <w:shd w:val="clear" w:color="auto" w:fill="FFFFFF"/>
          <w:lang w:val="ky-KG"/>
        </w:rPr>
        <w:t>кайтарылып берилишин талап кылууга</w:t>
      </w:r>
      <w:r w:rsidRPr="00FC244E">
        <w:rPr>
          <w:rFonts w:ascii="Calibri" w:hAnsi="Calibri" w:cs="Times New Roman"/>
          <w:shd w:val="clear" w:color="auto" w:fill="FFFFFF"/>
          <w:lang w:val="ky-KG"/>
        </w:rPr>
        <w:t xml:space="preserve"> </w:t>
      </w:r>
      <w:r w:rsidRPr="00FC244E">
        <w:rPr>
          <w:rFonts w:ascii="Calibri" w:eastAsia="Calibri" w:hAnsi="Calibri" w:cs="Times New Roman"/>
          <w:lang w:val="ky-KG"/>
        </w:rPr>
        <w:t>укуктуу.</w:t>
      </w:r>
    </w:p>
    <w:p w:rsidR="00BB1C82" w:rsidRPr="00FC244E" w:rsidRDefault="00BB1C82" w:rsidP="006C13EA">
      <w:pPr>
        <w:pStyle w:val="afb"/>
        <w:numPr>
          <w:ilvl w:val="0"/>
          <w:numId w:val="157"/>
        </w:numPr>
        <w:ind w:left="567" w:hanging="284"/>
        <w:rPr>
          <w:rFonts w:ascii="Calibri" w:hAnsi="Calibri"/>
          <w:b/>
          <w:lang w:val="ky-KG"/>
        </w:rPr>
      </w:pPr>
      <w:r w:rsidRPr="00FC244E">
        <w:rPr>
          <w:rFonts w:ascii="Calibri" w:hAnsi="Calibri"/>
          <w:lang w:val="ky-KG"/>
        </w:rPr>
        <w:t>Окуу материалдарын таркатуу</w:t>
      </w:r>
      <w:r w:rsidR="00E01971" w:rsidRPr="00FC244E">
        <w:rPr>
          <w:rFonts w:ascii="Calibri" w:hAnsi="Calibri"/>
          <w:lang w:val="ky-KG"/>
        </w:rPr>
        <w:t>:</w:t>
      </w:r>
    </w:p>
    <w:p w:rsidR="00BB1C82" w:rsidRPr="00FC244E" w:rsidRDefault="00BB1C82" w:rsidP="006C13EA">
      <w:pPr>
        <w:numPr>
          <w:ilvl w:val="1"/>
          <w:numId w:val="159"/>
        </w:numPr>
        <w:ind w:left="851" w:hanging="283"/>
        <w:jc w:val="both"/>
        <w:rPr>
          <w:rFonts w:ascii="Calibri" w:eastAsia="Calibri" w:hAnsi="Calibri" w:cs="Times New Roman"/>
          <w:lang w:val="ky-KG"/>
        </w:rPr>
      </w:pPr>
      <w:r w:rsidRPr="00FC244E">
        <w:rPr>
          <w:rFonts w:ascii="Calibri" w:eastAsia="Calibri" w:hAnsi="Calibri" w:cs="Times New Roman"/>
          <w:lang w:val="ky-KG"/>
        </w:rPr>
        <w:t>Окуу материалдары ар бир семестрде үч (3) же алты (6) айга чейин берилет.</w:t>
      </w:r>
    </w:p>
    <w:p w:rsidR="00BB1C82" w:rsidRPr="00FC244E" w:rsidRDefault="00BB1C82" w:rsidP="006C13EA">
      <w:pPr>
        <w:numPr>
          <w:ilvl w:val="1"/>
          <w:numId w:val="159"/>
        </w:numPr>
        <w:ind w:left="851" w:hanging="283"/>
        <w:jc w:val="both"/>
        <w:rPr>
          <w:rFonts w:ascii="Calibri" w:eastAsia="Calibri" w:hAnsi="Calibri" w:cs="Times New Roman"/>
          <w:lang w:val="ky-KG"/>
        </w:rPr>
      </w:pPr>
      <w:r w:rsidRPr="00FC244E">
        <w:rPr>
          <w:rFonts w:ascii="Calibri" w:eastAsia="Calibri" w:hAnsi="Calibri" w:cs="Times New Roman"/>
          <w:lang w:val="ky-KG"/>
        </w:rPr>
        <w:t>Китепкана ар бир семестрдин башында академиялык түзүмдөргө окуу китебинин коду, аталышы, автору жана саны жазылган тизмени жиберет. Айрыкча окуу китеп</w:t>
      </w:r>
      <w:r w:rsidR="00EE2E13" w:rsidRPr="00FC244E">
        <w:rPr>
          <w:rFonts w:ascii="Calibri" w:eastAsia="Calibri" w:hAnsi="Calibri" w:cs="Times New Roman"/>
          <w:lang w:val="ky-KG"/>
        </w:rPr>
        <w:t>-</w:t>
      </w:r>
      <w:r w:rsidRPr="00FC244E">
        <w:rPr>
          <w:rFonts w:ascii="Calibri" w:eastAsia="Calibri" w:hAnsi="Calibri" w:cs="Times New Roman"/>
          <w:lang w:val="ky-KG"/>
        </w:rPr>
        <w:t>теринин тизмеси китепкананын we</w:t>
      </w:r>
      <w:r w:rsidR="008A6D28" w:rsidRPr="00FC244E">
        <w:rPr>
          <w:rFonts w:ascii="Calibri" w:eastAsia="Calibri" w:hAnsi="Calibri" w:cs="Times New Roman"/>
          <w:lang w:val="ky-KG"/>
        </w:rPr>
        <w:t>b-баракчасында жаӊыланып турат.</w:t>
      </w:r>
    </w:p>
    <w:p w:rsidR="00BB1C82" w:rsidRPr="00FC244E" w:rsidRDefault="00BB1C82" w:rsidP="006C13EA">
      <w:pPr>
        <w:numPr>
          <w:ilvl w:val="1"/>
          <w:numId w:val="159"/>
        </w:numPr>
        <w:ind w:left="851" w:hanging="283"/>
        <w:jc w:val="both"/>
        <w:rPr>
          <w:rFonts w:ascii="Calibri" w:eastAsia="Calibri" w:hAnsi="Calibri" w:cs="Times New Roman"/>
          <w:lang w:val="ky-KG"/>
        </w:rPr>
      </w:pPr>
      <w:r w:rsidRPr="00FC244E">
        <w:rPr>
          <w:rFonts w:ascii="Calibri" w:eastAsia="Calibri" w:hAnsi="Calibri" w:cs="Times New Roman"/>
          <w:lang w:val="ky-KG"/>
        </w:rPr>
        <w:t>Окуу материалдары үйгө берүү кызматы тарабынан ар бир семестрдин башында бөлүмдөрдүн, курстардын, студенттердин санына жана материал</w:t>
      </w:r>
      <w:r w:rsidR="008A6D28" w:rsidRPr="00FC244E">
        <w:rPr>
          <w:rFonts w:ascii="Calibri" w:eastAsia="Calibri" w:hAnsi="Calibri" w:cs="Times New Roman"/>
          <w:lang w:val="ky-KG"/>
        </w:rPr>
        <w:t>дардын көлөмүнө ылайык берилет.</w:t>
      </w:r>
    </w:p>
    <w:p w:rsidR="00BB1C82" w:rsidRPr="00FC244E" w:rsidRDefault="00BB1C82" w:rsidP="006C13EA">
      <w:pPr>
        <w:numPr>
          <w:ilvl w:val="1"/>
          <w:numId w:val="159"/>
        </w:numPr>
        <w:ind w:left="851" w:hanging="283"/>
        <w:jc w:val="both"/>
        <w:rPr>
          <w:rFonts w:ascii="Calibri" w:eastAsia="Calibri" w:hAnsi="Calibri" w:cs="Times New Roman"/>
          <w:lang w:val="ky-KG"/>
        </w:rPr>
      </w:pPr>
      <w:r w:rsidRPr="00FC244E">
        <w:rPr>
          <w:rFonts w:ascii="Calibri" w:eastAsia="Calibri" w:hAnsi="Calibri" w:cs="Times New Roman"/>
          <w:lang w:val="ky-KG"/>
        </w:rPr>
        <w:t>Окуу материалдарын аныкталган мөөнөттө кайтарып бербеген китепканадан пайда</w:t>
      </w:r>
      <w:r w:rsidR="00EE2E13" w:rsidRPr="00FC244E">
        <w:rPr>
          <w:rFonts w:ascii="Calibri" w:eastAsia="Calibri" w:hAnsi="Calibri" w:cs="Times New Roman"/>
          <w:lang w:val="ky-KG"/>
        </w:rPr>
        <w:t>-</w:t>
      </w:r>
      <w:r w:rsidRPr="00FC244E">
        <w:rPr>
          <w:rFonts w:ascii="Calibri" w:eastAsia="Calibri" w:hAnsi="Calibri" w:cs="Times New Roman"/>
          <w:lang w:val="ky-KG"/>
        </w:rPr>
        <w:t>лануучуларга кийинки семестрде окуу материалдары үйгө берилбейт.</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p>
    <w:p w:rsidR="00BB1C82" w:rsidRPr="002B0FCD" w:rsidRDefault="002B0FCD" w:rsidP="00BB1C82">
      <w:pPr>
        <w:widowControl w:val="0"/>
        <w:autoSpaceDE w:val="0"/>
        <w:autoSpaceDN w:val="0"/>
        <w:adjustRightInd w:val="0"/>
        <w:jc w:val="both"/>
        <w:rPr>
          <w:rFonts w:ascii="Calibri" w:eastAsia="Times New Roman" w:hAnsi="Calibri" w:cs="Times New Roman"/>
        </w:rPr>
      </w:pPr>
      <w:r>
        <w:rPr>
          <w:rFonts w:ascii="Calibri" w:eastAsia="Times New Roman" w:hAnsi="Calibri" w:cs="Times New Roman"/>
          <w:b/>
          <w:bCs/>
          <w:lang w:val="ky-KG"/>
        </w:rPr>
        <w:t>Үйгө берилбеген материалдар</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 xml:space="preserve">12-берене. </w:t>
      </w:r>
      <w:r w:rsidRPr="00FC244E">
        <w:rPr>
          <w:rFonts w:ascii="Calibri" w:eastAsia="Times New Roman" w:hAnsi="Calibri" w:cs="Times New Roman"/>
          <w:bCs/>
          <w:lang w:val="ky-KG"/>
        </w:rPr>
        <w:t>Төмөндө белгиленген материалдар үйгө берилбейт</w:t>
      </w:r>
      <w:r w:rsidRPr="00FC244E">
        <w:rPr>
          <w:rFonts w:ascii="Calibri" w:eastAsia="Times New Roman" w:hAnsi="Calibri" w:cs="Times New Roman"/>
          <w:lang w:val="ky-KG"/>
        </w:rPr>
        <w:t>:</w:t>
      </w:r>
    </w:p>
    <w:p w:rsidR="00BB1C82" w:rsidRPr="00FC244E" w:rsidRDefault="00BB1C82" w:rsidP="006C13EA">
      <w:pPr>
        <w:widowControl w:val="0"/>
        <w:numPr>
          <w:ilvl w:val="0"/>
          <w:numId w:val="160"/>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Энциклопедиялар, сөздүктөр, каталогдор ж.б.</w:t>
      </w:r>
    </w:p>
    <w:p w:rsidR="00BB1C82" w:rsidRPr="00FC244E" w:rsidRDefault="00BB1C82" w:rsidP="006C13EA">
      <w:pPr>
        <w:widowControl w:val="0"/>
        <w:numPr>
          <w:ilvl w:val="0"/>
          <w:numId w:val="160"/>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Мезгилдүү басылмалар</w:t>
      </w:r>
      <w:r w:rsidR="00E01971" w:rsidRPr="00FC244E">
        <w:rPr>
          <w:rFonts w:ascii="Calibri" w:eastAsia="Times New Roman" w:hAnsi="Calibri" w:cs="Times New Roman"/>
          <w:lang w:val="ky-KG"/>
        </w:rPr>
        <w:t>;</w:t>
      </w:r>
    </w:p>
    <w:p w:rsidR="00BB1C82" w:rsidRPr="00FC244E" w:rsidRDefault="00BB1C82" w:rsidP="006C13EA">
      <w:pPr>
        <w:widowControl w:val="0"/>
        <w:numPr>
          <w:ilvl w:val="0"/>
          <w:numId w:val="160"/>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Диссертациялар</w:t>
      </w:r>
      <w:r w:rsidR="00E01971" w:rsidRPr="00FC244E">
        <w:rPr>
          <w:rFonts w:ascii="Calibri" w:eastAsia="Times New Roman" w:hAnsi="Calibri" w:cs="Times New Roman"/>
          <w:lang w:val="ky-KG"/>
        </w:rPr>
        <w:t>;</w:t>
      </w:r>
    </w:p>
    <w:p w:rsidR="00BB1C82" w:rsidRPr="00FC244E" w:rsidRDefault="00BB1C82" w:rsidP="006C13EA">
      <w:pPr>
        <w:widowControl w:val="0"/>
        <w:numPr>
          <w:ilvl w:val="0"/>
          <w:numId w:val="160"/>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Кол жазмалар жана сейрек кездешүүчү материалдар</w:t>
      </w:r>
      <w:r w:rsidR="00E01971" w:rsidRPr="00FC244E">
        <w:rPr>
          <w:rFonts w:ascii="Calibri" w:eastAsia="Times New Roman" w:hAnsi="Calibri" w:cs="Times New Roman"/>
          <w:lang w:val="ky-KG"/>
        </w:rPr>
        <w:t>;</w:t>
      </w:r>
    </w:p>
    <w:p w:rsidR="00BB1C82" w:rsidRPr="00FC244E" w:rsidRDefault="00BB1C82" w:rsidP="006C13EA">
      <w:pPr>
        <w:widowControl w:val="0"/>
        <w:numPr>
          <w:ilvl w:val="0"/>
          <w:numId w:val="160"/>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Китептерден сырткары материалдар</w:t>
      </w:r>
      <w:r w:rsidR="00E01971" w:rsidRPr="00FC244E">
        <w:rPr>
          <w:rFonts w:ascii="Calibri" w:eastAsia="Times New Roman" w:hAnsi="Calibri" w:cs="Times New Roman"/>
          <w:lang w:val="ky-KG"/>
        </w:rPr>
        <w:t>.</w:t>
      </w:r>
    </w:p>
    <w:p w:rsidR="00DE53E1" w:rsidRPr="00FC244E" w:rsidRDefault="00DE53E1" w:rsidP="00BB1C82">
      <w:pPr>
        <w:widowControl w:val="0"/>
        <w:autoSpaceDE w:val="0"/>
        <w:autoSpaceDN w:val="0"/>
        <w:adjustRightInd w:val="0"/>
        <w:ind w:firstLine="567"/>
        <w:jc w:val="both"/>
        <w:rPr>
          <w:rFonts w:ascii="Calibri" w:eastAsia="Times New Roman" w:hAnsi="Calibri" w:cs="Times New Roman"/>
          <w:lang w:val="ky-KG"/>
        </w:rPr>
      </w:pPr>
    </w:p>
    <w:p w:rsidR="00BB1C82" w:rsidRPr="00FC244E" w:rsidRDefault="00BB1C82" w:rsidP="002E13DF">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lang w:val="ky-KG"/>
        </w:rPr>
        <w:t>Китепканадан пайдалануучулар жогоруда көрсөтүлгөн материалдарды жалаң гана китепка</w:t>
      </w:r>
      <w:r w:rsidR="00EE2E13" w:rsidRPr="00FC244E">
        <w:rPr>
          <w:rFonts w:ascii="Calibri" w:eastAsia="Times New Roman" w:hAnsi="Calibri" w:cs="Times New Roman"/>
          <w:lang w:val="ky-KG"/>
        </w:rPr>
        <w:t>-</w:t>
      </w:r>
      <w:r w:rsidRPr="00FC244E">
        <w:rPr>
          <w:rFonts w:ascii="Calibri" w:eastAsia="Times New Roman" w:hAnsi="Calibri" w:cs="Times New Roman"/>
          <w:lang w:val="ky-KG"/>
        </w:rPr>
        <w:t>нада жана ага тийиштүү бөлүмдөрдүн ичинде жана зарыл учурларда бир кызматкердин көзөмөлү астында пайдалана алышат.</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Жазалар</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13-берене.</w:t>
      </w:r>
    </w:p>
    <w:p w:rsidR="00BB1C82" w:rsidRPr="00FC244E" w:rsidRDefault="00BB1C82" w:rsidP="006C13EA">
      <w:pPr>
        <w:widowControl w:val="0"/>
        <w:numPr>
          <w:ilvl w:val="0"/>
          <w:numId w:val="161"/>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Үйгө алынган китепти өз убагында кайтарып бербеген же пайдалануу мөөнөтүн узарт</w:t>
      </w:r>
      <w:r w:rsidR="00EE2E13" w:rsidRPr="00FC244E">
        <w:rPr>
          <w:rFonts w:ascii="Calibri" w:eastAsia="Times New Roman" w:hAnsi="Calibri" w:cs="Times New Roman"/>
          <w:lang w:val="ky-KG"/>
        </w:rPr>
        <w:t>-</w:t>
      </w:r>
      <w:r w:rsidRPr="00FC244E">
        <w:rPr>
          <w:rFonts w:ascii="Calibri" w:eastAsia="Times New Roman" w:hAnsi="Calibri" w:cs="Times New Roman"/>
          <w:lang w:val="ky-KG"/>
        </w:rPr>
        <w:t>паган китепканадан пайдалануучуга тийиштүү мөөнөт бүткөн күндөн тарта ар бир күн жана ар бир материал үчүн акчалай жаза берилет. Бул жазанын көлөмү ар бир окуу жылынын башында ректораттын макулдугу менен аныкталат. Кечиктирүү жазасын алган китепканадан пайдалануучу үйгө алган китепти кайтарып бербесе жана тийиштүү жазаны төлөбөсө, ага башка бир</w:t>
      </w:r>
      <w:r w:rsidR="008A6D28" w:rsidRPr="00FC244E">
        <w:rPr>
          <w:rFonts w:ascii="Calibri" w:eastAsia="Times New Roman" w:hAnsi="Calibri" w:cs="Times New Roman"/>
          <w:lang w:val="ky-KG"/>
        </w:rPr>
        <w:t xml:space="preserve"> </w:t>
      </w:r>
      <w:r w:rsidRPr="00FC244E">
        <w:rPr>
          <w:rFonts w:ascii="Calibri" w:eastAsia="Times New Roman" w:hAnsi="Calibri" w:cs="Times New Roman"/>
          <w:lang w:val="ky-KG"/>
        </w:rPr>
        <w:t>дагы материал үйгө берилбейт.</w:t>
      </w:r>
    </w:p>
    <w:p w:rsidR="00BB1C82" w:rsidRPr="00FC244E" w:rsidRDefault="00BB1C82" w:rsidP="006C13EA">
      <w:pPr>
        <w:widowControl w:val="0"/>
        <w:numPr>
          <w:ilvl w:val="0"/>
          <w:numId w:val="161"/>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окутуучулары менен кызматкерлери тарабынан төлөнбөгөн жазалар алардын айлык акыларынан кармалып алынат.</w:t>
      </w:r>
    </w:p>
    <w:p w:rsidR="00BB1C82" w:rsidRPr="00FC244E" w:rsidRDefault="00BB1C82" w:rsidP="006C13EA">
      <w:pPr>
        <w:widowControl w:val="0"/>
        <w:numPr>
          <w:ilvl w:val="0"/>
          <w:numId w:val="161"/>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Жазалардан түшкөн акча каражаттары университеттин бюджетине кошулат.</w:t>
      </w:r>
    </w:p>
    <w:p w:rsidR="00DE53E1" w:rsidRDefault="00DE53E1" w:rsidP="00BB1C82">
      <w:pPr>
        <w:widowControl w:val="0"/>
        <w:autoSpaceDE w:val="0"/>
        <w:autoSpaceDN w:val="0"/>
        <w:adjustRightInd w:val="0"/>
        <w:jc w:val="both"/>
        <w:rPr>
          <w:rFonts w:ascii="Calibri" w:eastAsia="Times New Roman" w:hAnsi="Calibri" w:cs="Times New Roman"/>
          <w:b/>
          <w:bCs/>
        </w:rPr>
      </w:pPr>
    </w:p>
    <w:p w:rsidR="002B0FCD" w:rsidRPr="002B0FCD" w:rsidRDefault="002B0FCD" w:rsidP="00BB1C82">
      <w:pPr>
        <w:widowControl w:val="0"/>
        <w:autoSpaceDE w:val="0"/>
        <w:autoSpaceDN w:val="0"/>
        <w:adjustRightInd w:val="0"/>
        <w:jc w:val="both"/>
        <w:rPr>
          <w:rFonts w:ascii="Calibri" w:eastAsia="Times New Roman" w:hAnsi="Calibri" w:cs="Times New Roman"/>
          <w:b/>
          <w:bCs/>
        </w:rPr>
      </w:pP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r w:rsidRPr="00FC244E">
        <w:rPr>
          <w:rFonts w:ascii="Calibri" w:eastAsia="Times New Roman" w:hAnsi="Calibri" w:cs="Times New Roman"/>
          <w:b/>
          <w:bCs/>
          <w:lang w:val="ky-KG"/>
        </w:rPr>
        <w:lastRenderedPageBreak/>
        <w:t>Үйгө алынган китептин жараксыз абалга келтирилиши жана жоготулушу</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r w:rsidRPr="00FC244E">
        <w:rPr>
          <w:rFonts w:ascii="Calibri" w:eastAsia="Times New Roman" w:hAnsi="Calibri" w:cs="Times New Roman"/>
          <w:b/>
          <w:bCs/>
          <w:lang w:val="ky-KG"/>
        </w:rPr>
        <w:t>14-берене.</w:t>
      </w:r>
    </w:p>
    <w:p w:rsidR="00BB1C82" w:rsidRPr="00FC244E" w:rsidRDefault="00BB1C82" w:rsidP="006C13EA">
      <w:pPr>
        <w:widowControl w:val="0"/>
        <w:numPr>
          <w:ilvl w:val="0"/>
          <w:numId w:val="162"/>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 xml:space="preserve">Китепканадан пайдалануучу </w:t>
      </w:r>
      <w:r w:rsidRPr="00FC244E">
        <w:rPr>
          <w:rFonts w:ascii="Calibri" w:eastAsia="Times New Roman" w:hAnsi="Calibri" w:cs="Times New Roman"/>
          <w:bCs/>
          <w:lang w:val="ky-KG"/>
        </w:rPr>
        <w:t xml:space="preserve">үйгө алган китепти </w:t>
      </w:r>
      <w:r w:rsidRPr="00FC244E">
        <w:rPr>
          <w:rFonts w:ascii="Calibri" w:eastAsia="Times New Roman" w:hAnsi="Calibri" w:cs="Times New Roman"/>
          <w:lang w:val="ky-KG"/>
        </w:rPr>
        <w:t>жараксыз абалга келтирген же жогот</w:t>
      </w:r>
      <w:r w:rsidR="00EE2E13" w:rsidRPr="00FC244E">
        <w:rPr>
          <w:rFonts w:ascii="Calibri" w:eastAsia="Times New Roman" w:hAnsi="Calibri" w:cs="Times New Roman"/>
          <w:lang w:val="ky-KG"/>
        </w:rPr>
        <w:t>-</w:t>
      </w:r>
      <w:r w:rsidRPr="00FC244E">
        <w:rPr>
          <w:rFonts w:ascii="Calibri" w:eastAsia="Times New Roman" w:hAnsi="Calibri" w:cs="Times New Roman"/>
          <w:lang w:val="ky-KG"/>
        </w:rPr>
        <w:t>кон учурда ордун толуктайт.</w:t>
      </w:r>
    </w:p>
    <w:p w:rsidR="00BB1C82" w:rsidRPr="00FC244E" w:rsidRDefault="00BB1C82" w:rsidP="006C13EA">
      <w:pPr>
        <w:widowControl w:val="0"/>
        <w:numPr>
          <w:ilvl w:val="0"/>
          <w:numId w:val="162"/>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Жараксыз абалга келтирилген же жоготулган китептин ордуна жаңы китеп берилбеген учурда, тийиштүү китептин наркынан төрт (4) эсе көп өлчөмдө акчалай жаза төлөнүп, университеттин бюджетине кошулат.</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Китепканадан материалдарды уруксатсыз алып чыгуу, китепкананын буюмдарына зыян келтирүү жана эрежелерге баш ийбөө</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15-берене.</w:t>
      </w:r>
    </w:p>
    <w:p w:rsidR="00BB1C82" w:rsidRPr="00FC244E" w:rsidRDefault="00BB1C82" w:rsidP="006C13EA">
      <w:pPr>
        <w:widowControl w:val="0"/>
        <w:numPr>
          <w:ilvl w:val="0"/>
          <w:numId w:val="163"/>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Китепканадан же ага тиешелүү башка бөлүмдөрдөн уруксатсыз материалды алып чык</w:t>
      </w:r>
      <w:r w:rsidR="00EE2E13" w:rsidRPr="00FC244E">
        <w:rPr>
          <w:rFonts w:ascii="Calibri" w:eastAsia="Times New Roman" w:hAnsi="Calibri" w:cs="Times New Roman"/>
          <w:lang w:val="ky-KG"/>
        </w:rPr>
        <w:t>-</w:t>
      </w:r>
      <w:r w:rsidRPr="00FC244E">
        <w:rPr>
          <w:rFonts w:ascii="Calibri" w:eastAsia="Times New Roman" w:hAnsi="Calibri" w:cs="Times New Roman"/>
          <w:lang w:val="ky-KG"/>
        </w:rPr>
        <w:t>кан, китепкананын инвентарына жана материалдарына зыян келтирген китепканадан пайдалануучулар протоколдун негизинде китепканадан кандайдыр бир материалды үйгө алуу укугунан ажырашат жана аларга карата териштирүү иштери жүргүзүлөт.</w:t>
      </w:r>
    </w:p>
    <w:p w:rsidR="00BB1C82" w:rsidRPr="00FC244E" w:rsidRDefault="00BB1C82" w:rsidP="006C13EA">
      <w:pPr>
        <w:widowControl w:val="0"/>
        <w:numPr>
          <w:ilvl w:val="0"/>
          <w:numId w:val="163"/>
        </w:numPr>
        <w:autoSpaceDE w:val="0"/>
        <w:autoSpaceDN w:val="0"/>
        <w:adjustRightInd w:val="0"/>
        <w:ind w:left="567" w:hanging="284"/>
        <w:jc w:val="both"/>
        <w:rPr>
          <w:rFonts w:ascii="Calibri" w:eastAsia="Calibri" w:hAnsi="Calibri" w:cs="Times New Roman"/>
          <w:lang w:val="ky-KG"/>
        </w:rPr>
      </w:pPr>
      <w:r w:rsidRPr="00FC244E">
        <w:rPr>
          <w:rFonts w:ascii="Calibri" w:eastAsia="Times New Roman" w:hAnsi="Calibri" w:cs="Times New Roman"/>
          <w:lang w:val="ky-KG"/>
        </w:rPr>
        <w:t>Эскертүү берилгенине карабай, китепкана эрежелерине баш ийбеген китепканадан пайдалануучулар 1 айга чейин китепканадан кандайдыр бир материалды үйгө алуу укугунан ажырашат.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Китепкананы материалдар менен камсыздоонун жана сатып алуунун негиздери</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16-берене. </w:t>
      </w:r>
      <w:r w:rsidRPr="00FC244E">
        <w:rPr>
          <w:rFonts w:ascii="Calibri" w:eastAsia="Calibri" w:hAnsi="Calibri" w:cs="Times New Roman"/>
          <w:lang w:val="ky-KG"/>
        </w:rPr>
        <w:t>Китеп жана башка материалдарды камсыздоо, мезгилдүү басылмаларга жазылуу иши тиркемедеги 1- жана 2-таблицаларда белгиленген календарга ылайык бир жылда эки жолу ишке ашырылат.</w:t>
      </w:r>
    </w:p>
    <w:p w:rsidR="00DE53E1" w:rsidRPr="00FC244E" w:rsidRDefault="00DE53E1" w:rsidP="00BB1C82">
      <w:pPr>
        <w:jc w:val="both"/>
        <w:rPr>
          <w:rFonts w:ascii="Calibri" w:eastAsia="Calibri" w:hAnsi="Calibri" w:cs="Times New Roman"/>
          <w:lang w:val="ky-KG"/>
        </w:rPr>
      </w:pPr>
    </w:p>
    <w:p w:rsidR="00BB1C82" w:rsidRPr="00FC244E" w:rsidRDefault="00BB1C82" w:rsidP="006C13EA">
      <w:pPr>
        <w:pStyle w:val="afb"/>
        <w:numPr>
          <w:ilvl w:val="0"/>
          <w:numId w:val="164"/>
        </w:numPr>
        <w:ind w:left="567" w:hanging="284"/>
        <w:rPr>
          <w:rFonts w:ascii="Calibri" w:hAnsi="Calibri"/>
          <w:lang w:val="ky-KG"/>
        </w:rPr>
      </w:pPr>
      <w:r w:rsidRPr="00FC244E">
        <w:rPr>
          <w:rFonts w:ascii="Calibri" w:hAnsi="Calibri"/>
          <w:lang w:val="ky-KG"/>
        </w:rPr>
        <w:t>Талаптар:</w:t>
      </w:r>
    </w:p>
    <w:p w:rsidR="00BB1C82" w:rsidRPr="00FC244E" w:rsidRDefault="00BB1C82" w:rsidP="006C13EA">
      <w:pPr>
        <w:numPr>
          <w:ilvl w:val="1"/>
          <w:numId w:val="165"/>
        </w:numPr>
        <w:ind w:left="851" w:hanging="283"/>
        <w:jc w:val="both"/>
        <w:rPr>
          <w:rFonts w:ascii="Calibri" w:eastAsia="Calibri" w:hAnsi="Calibri" w:cs="Times New Roman"/>
          <w:lang w:val="ky-KG"/>
        </w:rPr>
      </w:pPr>
      <w:r w:rsidRPr="00FC244E">
        <w:rPr>
          <w:rFonts w:ascii="Calibri" w:eastAsia="Calibri" w:hAnsi="Calibri" w:cs="Times New Roman"/>
          <w:lang w:val="ky-KG"/>
        </w:rPr>
        <w:t>Китепкана менен биргеликте иштешкен китеп дүкөндөрүндө жана басмаканаларда жаӊы басылып чыккан китептердин, борбордук почтадан болсо, мезгилдүү басыл</w:t>
      </w:r>
      <w:r w:rsidR="00EE2E13" w:rsidRPr="00FC244E">
        <w:rPr>
          <w:rFonts w:ascii="Calibri" w:eastAsia="Calibri" w:hAnsi="Calibri" w:cs="Times New Roman"/>
          <w:lang w:val="ky-KG"/>
        </w:rPr>
        <w:t>-</w:t>
      </w:r>
      <w:r w:rsidRPr="00FC244E">
        <w:rPr>
          <w:rFonts w:ascii="Calibri" w:eastAsia="Calibri" w:hAnsi="Calibri" w:cs="Times New Roman"/>
          <w:lang w:val="ky-KG"/>
        </w:rPr>
        <w:t>малардын каталогу же тизмеси бөлүмдөргө таркатылат жана суроо-талаптар чогултулат.</w:t>
      </w:r>
    </w:p>
    <w:p w:rsidR="00BB1C82" w:rsidRPr="00FC244E" w:rsidRDefault="00BB1C82" w:rsidP="006C13EA">
      <w:pPr>
        <w:numPr>
          <w:ilvl w:val="1"/>
          <w:numId w:val="165"/>
        </w:numPr>
        <w:ind w:left="851" w:hanging="283"/>
        <w:jc w:val="both"/>
        <w:rPr>
          <w:rFonts w:ascii="Calibri" w:eastAsia="Calibri" w:hAnsi="Calibri" w:cs="Times New Roman"/>
          <w:lang w:val="ky-KG"/>
        </w:rPr>
      </w:pPr>
      <w:r w:rsidRPr="00FC244E">
        <w:rPr>
          <w:rFonts w:ascii="Calibri" w:eastAsia="Calibri" w:hAnsi="Calibri" w:cs="Times New Roman"/>
          <w:lang w:val="ky-KG"/>
        </w:rPr>
        <w:t>Түзүмдөр китепкана тарабынан жиберилген каталогдон же тизмеден сырткары материалдарды да талап кыла алышат.</w:t>
      </w:r>
    </w:p>
    <w:p w:rsidR="00BB1C82" w:rsidRPr="00FC244E" w:rsidRDefault="00BB1C82" w:rsidP="006C13EA">
      <w:pPr>
        <w:numPr>
          <w:ilvl w:val="1"/>
          <w:numId w:val="165"/>
        </w:numPr>
        <w:ind w:left="851" w:hanging="283"/>
        <w:jc w:val="both"/>
        <w:rPr>
          <w:rFonts w:ascii="Calibri" w:eastAsia="Calibri" w:hAnsi="Calibri" w:cs="Times New Roman"/>
          <w:lang w:val="ky-KG"/>
        </w:rPr>
      </w:pPr>
      <w:r w:rsidRPr="00FC244E">
        <w:rPr>
          <w:rFonts w:ascii="Calibri" w:eastAsia="Calibri" w:hAnsi="Calibri" w:cs="Times New Roman"/>
          <w:lang w:val="ky-KG"/>
        </w:rPr>
        <w:t>Суроо-талаптар (бланк №1 жана бланк №2) тиркемедеги 1-жана 2-таблицалардагы календарга ылайык толтурулуп жиберилет.</w:t>
      </w:r>
    </w:p>
    <w:p w:rsidR="00BB1C82" w:rsidRPr="00FC244E" w:rsidRDefault="00BB1C82" w:rsidP="006C13EA">
      <w:pPr>
        <w:pStyle w:val="afb"/>
        <w:numPr>
          <w:ilvl w:val="0"/>
          <w:numId w:val="164"/>
        </w:numPr>
        <w:ind w:left="567" w:hanging="284"/>
        <w:rPr>
          <w:rFonts w:ascii="Calibri" w:hAnsi="Calibri"/>
          <w:lang w:val="ky-KG"/>
        </w:rPr>
      </w:pPr>
      <w:r w:rsidRPr="00FC244E">
        <w:rPr>
          <w:rFonts w:ascii="Calibri" w:hAnsi="Calibri"/>
          <w:lang w:val="ky-KG"/>
        </w:rPr>
        <w:t>Суроо-талаптарды текшерүү жана сатып алуу:</w:t>
      </w:r>
    </w:p>
    <w:p w:rsidR="00BB1C82" w:rsidRPr="00FC244E" w:rsidRDefault="00BB1C82" w:rsidP="006C13EA">
      <w:pPr>
        <w:numPr>
          <w:ilvl w:val="1"/>
          <w:numId w:val="166"/>
        </w:numPr>
        <w:ind w:left="851" w:hanging="283"/>
        <w:jc w:val="both"/>
        <w:rPr>
          <w:rFonts w:ascii="Calibri" w:eastAsia="Calibri" w:hAnsi="Calibri" w:cs="Times New Roman"/>
          <w:lang w:val="ky-KG"/>
        </w:rPr>
      </w:pPr>
      <w:r w:rsidRPr="00FC244E">
        <w:rPr>
          <w:rFonts w:ascii="Calibri" w:eastAsia="Calibri" w:hAnsi="Calibri" w:cs="Times New Roman"/>
          <w:lang w:val="ky-KG"/>
        </w:rPr>
        <w:t>Академиялык түзүмдөр тарабынан талап кылынган материалдар китепкананын каталогунда жана инвентардык китепте текшерилет. Талап кылынган материалдар каттоо боюнча жетиштүү санда болсо, камсыздоо жана сатып алуу иштери жүргүзүлбөйт.</w:t>
      </w:r>
    </w:p>
    <w:p w:rsidR="00BB1C82" w:rsidRPr="00FC244E" w:rsidRDefault="00BB1C82" w:rsidP="006C13EA">
      <w:pPr>
        <w:numPr>
          <w:ilvl w:val="1"/>
          <w:numId w:val="166"/>
        </w:numPr>
        <w:ind w:left="851" w:hanging="283"/>
        <w:jc w:val="both"/>
        <w:rPr>
          <w:rFonts w:ascii="Calibri" w:eastAsia="Calibri" w:hAnsi="Calibri" w:cs="Times New Roman"/>
          <w:lang w:val="ky-KG"/>
        </w:rPr>
      </w:pPr>
      <w:r w:rsidRPr="00FC244E">
        <w:rPr>
          <w:rFonts w:ascii="Calibri" w:eastAsia="Calibri" w:hAnsi="Calibri" w:cs="Times New Roman"/>
          <w:lang w:val="ky-KG"/>
        </w:rPr>
        <w:t>Түзүмдөрдүн</w:t>
      </w:r>
      <w:r w:rsidR="008A6D28" w:rsidRPr="00FC244E">
        <w:rPr>
          <w:rFonts w:ascii="Calibri" w:eastAsia="Calibri" w:hAnsi="Calibri" w:cs="Times New Roman"/>
          <w:lang w:val="ky-KG"/>
        </w:rPr>
        <w:t xml:space="preserve"> суроо-талаптарынан сырткары </w:t>
      </w:r>
      <w:r w:rsidRPr="00FC244E">
        <w:rPr>
          <w:rFonts w:ascii="Calibri" w:eastAsia="Calibri" w:hAnsi="Calibri" w:cs="Times New Roman"/>
          <w:lang w:val="ky-KG"/>
        </w:rPr>
        <w:t>мезгилдүү басылмалар менен окуу китептеринен башка жаңы басылып чыккан жардамчы окуу китептери, адабий китептер, энциклопедиялар, атластар, көркөм</w:t>
      </w:r>
      <w:r w:rsidR="008A6D28" w:rsidRPr="00FC244E">
        <w:rPr>
          <w:rFonts w:ascii="Calibri" w:eastAsia="Calibri" w:hAnsi="Calibri" w:cs="Times New Roman"/>
          <w:lang w:val="ky-KG"/>
        </w:rPr>
        <w:t xml:space="preserve"> </w:t>
      </w:r>
      <w:r w:rsidRPr="00FC244E">
        <w:rPr>
          <w:rFonts w:ascii="Calibri" w:eastAsia="Calibri" w:hAnsi="Calibri" w:cs="Times New Roman"/>
          <w:lang w:val="ky-KG"/>
        </w:rPr>
        <w:t>өнөр боюнча материалдар, элек</w:t>
      </w:r>
      <w:r w:rsidR="00EE2E13" w:rsidRPr="00FC244E">
        <w:rPr>
          <w:rFonts w:ascii="Calibri" w:eastAsia="Calibri" w:hAnsi="Calibri" w:cs="Times New Roman"/>
          <w:lang w:val="ky-KG"/>
        </w:rPr>
        <w:t>-</w:t>
      </w:r>
      <w:r w:rsidRPr="00FC244E">
        <w:rPr>
          <w:rFonts w:ascii="Calibri" w:eastAsia="Calibri" w:hAnsi="Calibri" w:cs="Times New Roman"/>
          <w:lang w:val="ky-KG"/>
        </w:rPr>
        <w:t>трондук документтер ж.б.у.с. чыгармалар китепкана тарабынан суроо-талаптар тизмесине кошулушу мүмкүн.</w:t>
      </w:r>
    </w:p>
    <w:p w:rsidR="00BB1C82" w:rsidRPr="00FC244E" w:rsidRDefault="00BB1C82" w:rsidP="006C13EA">
      <w:pPr>
        <w:numPr>
          <w:ilvl w:val="1"/>
          <w:numId w:val="166"/>
        </w:numPr>
        <w:ind w:left="851" w:hanging="283"/>
        <w:jc w:val="both"/>
        <w:rPr>
          <w:rFonts w:ascii="Calibri" w:eastAsia="Calibri" w:hAnsi="Calibri" w:cs="Times New Roman"/>
          <w:lang w:val="ky-KG"/>
        </w:rPr>
      </w:pPr>
      <w:r w:rsidRPr="00FC244E">
        <w:rPr>
          <w:rFonts w:ascii="Calibri" w:eastAsia="Calibri" w:hAnsi="Calibri" w:cs="Times New Roman"/>
          <w:lang w:val="ky-KG"/>
        </w:rPr>
        <w:t>Келип түшкөн суроо-талаптар Китептер менен</w:t>
      </w:r>
      <w:r w:rsidR="008A6D28" w:rsidRPr="00FC244E">
        <w:rPr>
          <w:rFonts w:ascii="Calibri" w:eastAsia="Calibri" w:hAnsi="Calibri" w:cs="Times New Roman"/>
          <w:lang w:val="ky-KG"/>
        </w:rPr>
        <w:t xml:space="preserve"> </w:t>
      </w:r>
      <w:r w:rsidRPr="00FC244E">
        <w:rPr>
          <w:rFonts w:ascii="Calibri" w:eastAsia="Calibri" w:hAnsi="Calibri" w:cs="Times New Roman"/>
          <w:lang w:val="ky-KG"/>
        </w:rPr>
        <w:t>камсыздоо комиссиясына жиберилет.</w:t>
      </w:r>
    </w:p>
    <w:p w:rsidR="00BB1C82" w:rsidRPr="00FC244E" w:rsidRDefault="00BB1C82" w:rsidP="006C13EA">
      <w:pPr>
        <w:numPr>
          <w:ilvl w:val="1"/>
          <w:numId w:val="166"/>
        </w:numPr>
        <w:ind w:left="851" w:hanging="283"/>
        <w:jc w:val="both"/>
        <w:rPr>
          <w:rFonts w:ascii="Calibri" w:eastAsia="Calibri" w:hAnsi="Calibri" w:cs="Times New Roman"/>
          <w:lang w:val="ky-KG"/>
        </w:rPr>
      </w:pPr>
      <w:r w:rsidRPr="00FC244E">
        <w:rPr>
          <w:rFonts w:ascii="Calibri" w:eastAsia="Calibri" w:hAnsi="Calibri" w:cs="Times New Roman"/>
          <w:lang w:val="ky-KG"/>
        </w:rPr>
        <w:t>Китептер менен камсыздоо комиссиясы тарабынан камсыздоо боюнча чечим чыгарылган материалдар сатып алынат.</w:t>
      </w:r>
    </w:p>
    <w:p w:rsidR="00BB1C82" w:rsidRPr="00FC244E" w:rsidRDefault="00BB1C82" w:rsidP="006C13EA">
      <w:pPr>
        <w:pStyle w:val="afb"/>
        <w:numPr>
          <w:ilvl w:val="0"/>
          <w:numId w:val="164"/>
        </w:numPr>
        <w:ind w:left="567" w:hanging="284"/>
        <w:rPr>
          <w:rFonts w:ascii="Calibri" w:hAnsi="Calibri"/>
          <w:lang w:val="ky-KG"/>
        </w:rPr>
      </w:pPr>
      <w:r w:rsidRPr="00FC244E">
        <w:rPr>
          <w:rFonts w:ascii="Calibri" w:hAnsi="Calibri"/>
          <w:lang w:val="ky-KG"/>
        </w:rPr>
        <w:t>Камсыздоо жана сатып алуунун түрлөрү</w:t>
      </w:r>
    </w:p>
    <w:p w:rsidR="00BB1C82" w:rsidRPr="00FC244E" w:rsidRDefault="007E60B3" w:rsidP="002E13DF">
      <w:pPr>
        <w:ind w:left="567"/>
        <w:jc w:val="both"/>
        <w:rPr>
          <w:rFonts w:ascii="Calibri" w:eastAsia="Calibri" w:hAnsi="Calibri" w:cs="Times New Roman"/>
          <w:lang w:val="ky-KG"/>
        </w:rPr>
      </w:pPr>
      <w:r w:rsidRPr="00FC244E">
        <w:rPr>
          <w:rFonts w:ascii="Calibri" w:eastAsia="Calibri" w:hAnsi="Calibri" w:cs="Times New Roman"/>
          <w:lang w:val="ky-KG"/>
        </w:rPr>
        <w:t>Окуу залдары</w:t>
      </w:r>
      <w:r w:rsidR="00BB1C82" w:rsidRPr="00FC244E">
        <w:rPr>
          <w:rFonts w:ascii="Calibri" w:eastAsia="Calibri" w:hAnsi="Calibri" w:cs="Times New Roman"/>
          <w:lang w:val="ky-KG"/>
        </w:rPr>
        <w:t xml:space="preserve">н керектүү материалдар жана окуу китептери менен камсыздоо жана сатып алуу иши бул нускаманын 17-беренесине ылайык аткарылат. Бул материалдарга </w:t>
      </w:r>
      <w:r w:rsidR="00BB1C82" w:rsidRPr="00FC244E">
        <w:rPr>
          <w:rFonts w:ascii="Calibri" w:eastAsia="Calibri" w:hAnsi="Calibri" w:cs="Times New Roman"/>
          <w:color w:val="00B050"/>
          <w:lang w:val="ky-KG"/>
        </w:rPr>
        <w:lastRenderedPageBreak/>
        <w:t xml:space="preserve">“Кыргыз-Түрк «Манас» университетинин кыймылдуу мүлктөрү жөнүндө жобосуна” </w:t>
      </w:r>
      <w:r w:rsidR="00BB1C82" w:rsidRPr="00FC244E">
        <w:rPr>
          <w:rFonts w:ascii="Calibri" w:eastAsia="Calibri" w:hAnsi="Calibri" w:cs="Times New Roman"/>
          <w:lang w:val="ky-KG"/>
        </w:rPr>
        <w:t>ылайык каттоо номери берилет. Окуу китептери болсо</w:t>
      </w:r>
      <w:r w:rsidRPr="00FC244E">
        <w:rPr>
          <w:rFonts w:ascii="Calibri" w:eastAsia="Calibri" w:hAnsi="Calibri" w:cs="Times New Roman"/>
          <w:lang w:val="ky-KG"/>
        </w:rPr>
        <w:t>,</w:t>
      </w:r>
      <w:r w:rsidR="00BB1C82" w:rsidRPr="00FC244E">
        <w:rPr>
          <w:rFonts w:ascii="Calibri" w:eastAsia="Calibri" w:hAnsi="Calibri" w:cs="Times New Roman"/>
          <w:lang w:val="ky-KG"/>
        </w:rPr>
        <w:t xml:space="preserve"> китепкана жана иш кагаздар башкармалыгы тарабынан каттоого алынат.</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r w:rsidRPr="00FC244E">
        <w:rPr>
          <w:rFonts w:ascii="Calibri" w:eastAsia="Times New Roman" w:hAnsi="Calibri" w:cs="Times New Roman"/>
          <w:b/>
          <w:bCs/>
          <w:lang w:val="ky-KG"/>
        </w:rPr>
        <w:t>Камсыздоо жана сатып алуу</w:t>
      </w:r>
      <w:r w:rsidR="008B3FB8">
        <w:rPr>
          <w:rFonts w:ascii="Calibri" w:eastAsia="Times New Roman" w:hAnsi="Calibri" w:cs="Times New Roman"/>
          <w:b/>
          <w:bCs/>
          <w:lang w:val="ky-KG"/>
        </w:rPr>
        <w:t xml:space="preserve"> </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 xml:space="preserve">17-берене. </w:t>
      </w:r>
      <w:r w:rsidRPr="00FC244E">
        <w:rPr>
          <w:rFonts w:ascii="Calibri" w:eastAsia="Times New Roman" w:hAnsi="Calibri" w:cs="Times New Roman"/>
          <w:bCs/>
          <w:lang w:val="ky-KG"/>
        </w:rPr>
        <w:t>Окуу залдары үчүн материалдар жана окуу китептери:</w:t>
      </w:r>
    </w:p>
    <w:p w:rsidR="00BB1C82" w:rsidRPr="00FC244E" w:rsidRDefault="00BB1C82" w:rsidP="002E13DF">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lang w:val="ky-KG"/>
        </w:rPr>
        <w:t xml:space="preserve">Сабак үчүн керектүү адабий чыгармалар жана лингвистикалык сөздүктөрдөн башка эӊ көп беш (5) энциклопедия жана сөздүктөр, он (10) лингвистикалык сөздүктөр, үч (3) булардан сырткары материалдар </w:t>
      </w:r>
      <w:r w:rsidR="006A4DF9" w:rsidRPr="00FC244E">
        <w:rPr>
          <w:rFonts w:ascii="Calibri" w:eastAsia="Times New Roman" w:hAnsi="Calibri" w:cs="Times New Roman"/>
          <w:lang w:val="ky-KG"/>
        </w:rPr>
        <w:t xml:space="preserve">менен </w:t>
      </w:r>
      <w:r w:rsidRPr="00FC244E">
        <w:rPr>
          <w:rFonts w:ascii="Calibri" w:eastAsia="Times New Roman" w:hAnsi="Calibri" w:cs="Times New Roman"/>
          <w:lang w:val="ky-KG"/>
        </w:rPr>
        <w:t>камсыздалат. Китептер менен камсыздоо комиссиясы бул материалдардын санын азайта алат. Окуу китептерин колдоно турган бөлүмдөрдүн жана студенттер</w:t>
      </w:r>
      <w:r w:rsidR="006A4DF9" w:rsidRPr="00FC244E">
        <w:rPr>
          <w:rFonts w:ascii="Calibri" w:eastAsia="Times New Roman" w:hAnsi="Calibri" w:cs="Times New Roman"/>
          <w:lang w:val="ky-KG"/>
        </w:rPr>
        <w:t xml:space="preserve">дин </w:t>
      </w:r>
      <w:r w:rsidRPr="00FC244E">
        <w:rPr>
          <w:rFonts w:ascii="Calibri" w:eastAsia="Times New Roman" w:hAnsi="Calibri" w:cs="Times New Roman"/>
          <w:lang w:val="ky-KG"/>
        </w:rPr>
        <w:t>саны эске алынып, окуу китептеринин саны китептер менен камсыздоо комиссиясы тарабынан аныкталат.</w:t>
      </w:r>
    </w:p>
    <w:p w:rsidR="00BB1C82" w:rsidRPr="00FC244E" w:rsidRDefault="00BB1C82" w:rsidP="00BB1C82">
      <w:pPr>
        <w:widowControl w:val="0"/>
        <w:autoSpaceDE w:val="0"/>
        <w:autoSpaceDN w:val="0"/>
        <w:adjustRightInd w:val="0"/>
        <w:jc w:val="both"/>
        <w:rPr>
          <w:rFonts w:ascii="Calibri" w:eastAsia="Calibri" w:hAnsi="Calibri" w:cs="Times New Roman"/>
          <w:b/>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Calibri" w:hAnsi="Calibri" w:cs="Times New Roman"/>
          <w:b/>
          <w:lang w:val="ky-KG"/>
        </w:rPr>
        <w:t>Электрондук маалымат базасына жазылуу</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18-берене. </w:t>
      </w:r>
      <w:r w:rsidRPr="00FC244E">
        <w:rPr>
          <w:rFonts w:ascii="Calibri" w:eastAsia="Calibri" w:hAnsi="Calibri" w:cs="Times New Roman"/>
          <w:lang w:val="ky-KG"/>
        </w:rPr>
        <w:t>Электрондук маалымат базасына жазылуу иши китепкана жана иш кагаздар башкармалыгынын сунушу жана ректораттын макулдугу менен жүзөгө ашат. Каалаган күнү электрондук мааалымат базасына жазылуу мүмкүн.</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Белекке берилген китептер жана материалдар менен алмашуу</w:t>
      </w:r>
    </w:p>
    <w:p w:rsidR="00BB1C82" w:rsidRPr="00FC244E" w:rsidRDefault="00BB1C82" w:rsidP="00EE2E13">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 xml:space="preserve">19-берене. </w:t>
      </w:r>
      <w:r w:rsidRPr="00FC244E">
        <w:rPr>
          <w:rFonts w:ascii="Calibri" w:eastAsia="Times New Roman" w:hAnsi="Calibri" w:cs="Times New Roman"/>
          <w:bCs/>
          <w:lang w:val="ky-KG"/>
        </w:rPr>
        <w:t>Белекке берилген китептер китепкананын кызматкерлери тарабынан текшери</w:t>
      </w:r>
      <w:r w:rsidR="00EE2E13" w:rsidRPr="00FC244E">
        <w:rPr>
          <w:rFonts w:ascii="Calibri" w:eastAsia="Times New Roman" w:hAnsi="Calibri" w:cs="Times New Roman"/>
          <w:bCs/>
          <w:lang w:val="ky-KG"/>
        </w:rPr>
        <w:t>-</w:t>
      </w:r>
      <w:r w:rsidRPr="00FC244E">
        <w:rPr>
          <w:rFonts w:ascii="Calibri" w:eastAsia="Times New Roman" w:hAnsi="Calibri" w:cs="Times New Roman"/>
          <w:bCs/>
          <w:lang w:val="ky-KG"/>
        </w:rPr>
        <w:t>лип, каттоого алынат. Китепканада саны арбын жана университет тарабынан ылайык көрүл</w:t>
      </w:r>
      <w:r w:rsidR="00EE2E13" w:rsidRPr="00FC244E">
        <w:rPr>
          <w:rFonts w:ascii="Calibri" w:eastAsia="Times New Roman" w:hAnsi="Calibri" w:cs="Times New Roman"/>
          <w:bCs/>
          <w:lang w:val="ky-KG"/>
        </w:rPr>
        <w:t>-</w:t>
      </w:r>
      <w:r w:rsidRPr="00FC244E">
        <w:rPr>
          <w:rFonts w:ascii="Calibri" w:eastAsia="Times New Roman" w:hAnsi="Calibri" w:cs="Times New Roman"/>
          <w:bCs/>
          <w:lang w:val="ky-KG"/>
        </w:rPr>
        <w:t>бөгөн материалдар колдонууга берилбейт. Бирок алмашуу максатында колдонулушу мүмкүн</w:t>
      </w:r>
      <w:r w:rsidRPr="00FC244E">
        <w:rPr>
          <w:rFonts w:ascii="Calibri" w:eastAsia="Times New Roman" w:hAnsi="Calibri" w:cs="Times New Roman"/>
          <w:b/>
          <w:bCs/>
          <w:lang w:val="ky-KG"/>
        </w:rPr>
        <w:t>.</w:t>
      </w:r>
    </w:p>
    <w:p w:rsidR="00BB1C82" w:rsidRPr="00FC244E" w:rsidRDefault="00BB1C82" w:rsidP="00BB1C82">
      <w:pPr>
        <w:autoSpaceDE w:val="0"/>
        <w:autoSpaceDN w:val="0"/>
        <w:adjustRightInd w:val="0"/>
        <w:jc w:val="both"/>
        <w:rPr>
          <w:rFonts w:ascii="Calibri" w:eastAsia="Times New Roman" w:hAnsi="Calibri" w:cs="Times New Roman"/>
          <w:b/>
          <w:lang w:val="ky-KG" w:eastAsia="tr-TR"/>
        </w:rPr>
      </w:pPr>
    </w:p>
    <w:p w:rsidR="00BB1C82" w:rsidRPr="00FC244E" w:rsidRDefault="00BB1C82" w:rsidP="00BB1C82">
      <w:pPr>
        <w:autoSpaceDE w:val="0"/>
        <w:autoSpaceDN w:val="0"/>
        <w:adjustRightInd w:val="0"/>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Атайын китепканалардан материалдарды алуу</w:t>
      </w:r>
    </w:p>
    <w:p w:rsidR="00BB1C82" w:rsidRPr="00FC244E" w:rsidRDefault="00BB1C82" w:rsidP="00BB1C82">
      <w:pPr>
        <w:autoSpaceDE w:val="0"/>
        <w:autoSpaceDN w:val="0"/>
        <w:adjustRightInd w:val="0"/>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 xml:space="preserve">20-берене. </w:t>
      </w:r>
      <w:r w:rsidRPr="00FC244E">
        <w:rPr>
          <w:rFonts w:ascii="Calibri" w:eastAsia="Times New Roman" w:hAnsi="Calibri" w:cs="Times New Roman"/>
          <w:lang w:val="ky-KG" w:eastAsia="tr-TR"/>
        </w:rPr>
        <w:t>Өз тармагы боюнча белгилүү болгон окумуштуулардын же жазуучулардын материалдарын атайын китепканалардан тийиштүү бөлүмдүн башкаруу кеӊешинин чечими менен талап кылса болот. Атайын китепканалардан талап кылынган материалдарды текше</w:t>
      </w:r>
      <w:r w:rsidR="00EE2E13" w:rsidRPr="00FC244E">
        <w:rPr>
          <w:rFonts w:ascii="Calibri" w:eastAsia="Times New Roman" w:hAnsi="Calibri" w:cs="Times New Roman"/>
          <w:lang w:val="ky-KG" w:eastAsia="tr-TR"/>
        </w:rPr>
        <w:t>-</w:t>
      </w:r>
      <w:r w:rsidRPr="00FC244E">
        <w:rPr>
          <w:rFonts w:ascii="Calibri" w:eastAsia="Times New Roman" w:hAnsi="Calibri" w:cs="Times New Roman"/>
          <w:lang w:val="ky-KG" w:eastAsia="tr-TR"/>
        </w:rPr>
        <w:t>рүү иши бул нускаманын 16-беренесинин 2-пунктуна ылайык, ал эми баа коюу иши 24-бере</w:t>
      </w:r>
      <w:r w:rsidR="00EE2E13" w:rsidRPr="00FC244E">
        <w:rPr>
          <w:rFonts w:ascii="Calibri" w:eastAsia="Times New Roman" w:hAnsi="Calibri" w:cs="Times New Roman"/>
          <w:lang w:val="ky-KG" w:eastAsia="tr-TR"/>
        </w:rPr>
        <w:t>-</w:t>
      </w:r>
      <w:r w:rsidRPr="00FC244E">
        <w:rPr>
          <w:rFonts w:ascii="Calibri" w:eastAsia="Times New Roman" w:hAnsi="Calibri" w:cs="Times New Roman"/>
          <w:lang w:val="ky-KG" w:eastAsia="tr-TR"/>
        </w:rPr>
        <w:t>ненин жоболоруна ылайык аткарылат жана китептер менен камсыздоо комиссиясынын чечими, ректораттын макулдугу менен сатып алынат</w:t>
      </w:r>
      <w:r w:rsidRPr="00FC244E">
        <w:rPr>
          <w:rFonts w:ascii="Calibri" w:eastAsia="Times New Roman" w:hAnsi="Calibri" w:cs="Times New Roman"/>
          <w:b/>
          <w:lang w:val="ky-KG" w:eastAsia="tr-TR"/>
        </w:rPr>
        <w:t>.</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Кыймылдуу мүлктүн (инвентардын) каттоо номери</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21-берене. </w:t>
      </w:r>
      <w:r w:rsidRPr="00FC244E">
        <w:rPr>
          <w:rFonts w:ascii="Calibri" w:eastAsia="Calibri" w:hAnsi="Calibri" w:cs="Times New Roman"/>
          <w:lang w:val="ky-KG"/>
        </w:rPr>
        <w:t xml:space="preserve">Китепкананын материалдары </w:t>
      </w:r>
      <w:r w:rsidRPr="00FC244E">
        <w:rPr>
          <w:rFonts w:ascii="Calibri" w:eastAsia="Calibri" w:hAnsi="Calibri" w:cs="Times New Roman"/>
          <w:color w:val="00B050"/>
          <w:lang w:val="ky-KG"/>
        </w:rPr>
        <w:t>“Кыргыз-Түрк “Манас” ун</w:t>
      </w:r>
      <w:r w:rsidR="007C4C96">
        <w:rPr>
          <w:rFonts w:ascii="Calibri" w:eastAsia="Calibri" w:hAnsi="Calibri" w:cs="Times New Roman"/>
          <w:color w:val="00B050"/>
          <w:lang w:val="ky-KG"/>
        </w:rPr>
        <w:t>иверситетинин кыймылдуу мүлктө</w:t>
      </w:r>
      <w:r w:rsidR="007C4C96" w:rsidRPr="00061747">
        <w:rPr>
          <w:rFonts w:ascii="Calibri" w:eastAsia="Calibri" w:hAnsi="Calibri" w:cs="Times New Roman"/>
          <w:color w:val="00B050"/>
          <w:lang w:val="ky-KG"/>
        </w:rPr>
        <w:t>р</w:t>
      </w:r>
      <w:r w:rsidR="007C4C96">
        <w:rPr>
          <w:rFonts w:ascii="Calibri" w:eastAsia="Calibri" w:hAnsi="Calibri" w:cs="Times New Roman"/>
          <w:color w:val="00B050"/>
          <w:lang w:val="ky-KG"/>
        </w:rPr>
        <w:t xml:space="preserve"> жөнүнд</w:t>
      </w:r>
      <w:r w:rsidR="007C4C96" w:rsidRPr="00061747">
        <w:rPr>
          <w:rFonts w:ascii="Calibri" w:eastAsia="Calibri" w:hAnsi="Calibri" w:cs="Times New Roman"/>
          <w:color w:val="00B050"/>
          <w:lang w:val="ky-KG"/>
        </w:rPr>
        <w:t>ө</w:t>
      </w:r>
      <w:r w:rsidRPr="00FC244E">
        <w:rPr>
          <w:rFonts w:ascii="Calibri" w:eastAsia="Calibri" w:hAnsi="Calibri" w:cs="Times New Roman"/>
          <w:color w:val="00B050"/>
          <w:lang w:val="ky-KG"/>
        </w:rPr>
        <w:t xml:space="preserve"> жобосуна” </w:t>
      </w:r>
      <w:r w:rsidRPr="00FC244E">
        <w:rPr>
          <w:rFonts w:ascii="Calibri" w:eastAsia="Calibri" w:hAnsi="Calibri" w:cs="Times New Roman"/>
          <w:lang w:val="ky-KG"/>
        </w:rPr>
        <w:t>ылайык жөнгө салынат. Алмашуу максатында сакталган же түзүмдөрдүн жоопкерчилигиндеги материалдарга каттоо номери берилбейт.</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r w:rsidRPr="00FC244E">
        <w:rPr>
          <w:rFonts w:ascii="Calibri" w:eastAsia="Times New Roman" w:hAnsi="Calibri" w:cs="Times New Roman"/>
          <w:b/>
          <w:bCs/>
          <w:lang w:val="ky-KG"/>
        </w:rPr>
        <w:t>Эсептөө иштери</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 xml:space="preserve">22-берене. </w:t>
      </w:r>
      <w:r w:rsidRPr="00FC244E">
        <w:rPr>
          <w:rFonts w:ascii="Calibri" w:eastAsia="Times New Roman" w:hAnsi="Calibri" w:cs="Times New Roman"/>
          <w:bCs/>
          <w:lang w:val="ky-KG"/>
        </w:rPr>
        <w:t>Ректорат тарабынан түзүлгөн Эсептөө комиссиясы ар жыл сайын китепкананын материалдарын эсептеп чыгат. Эсептөө ишинин жыйынтыгы отчет ме</w:t>
      </w:r>
      <w:r w:rsidR="00DE53E1" w:rsidRPr="00FC244E">
        <w:rPr>
          <w:rFonts w:ascii="Calibri" w:eastAsia="Times New Roman" w:hAnsi="Calibri" w:cs="Times New Roman"/>
          <w:bCs/>
          <w:lang w:val="ky-KG"/>
        </w:rPr>
        <w:t>нен бирге ректоратка жиберилет.</w:t>
      </w:r>
    </w:p>
    <w:p w:rsidR="00DE53E1" w:rsidRPr="00FC244E" w:rsidRDefault="00DE53E1" w:rsidP="00BB1C82">
      <w:pPr>
        <w:widowControl w:val="0"/>
        <w:autoSpaceDE w:val="0"/>
        <w:autoSpaceDN w:val="0"/>
        <w:adjustRightInd w:val="0"/>
        <w:jc w:val="both"/>
        <w:rPr>
          <w:rFonts w:ascii="Calibri" w:eastAsia="Times New Roman" w:hAnsi="Calibri" w:cs="Times New Roman"/>
          <w:b/>
          <w:bCs/>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r w:rsidRPr="00FC244E">
        <w:rPr>
          <w:rFonts w:ascii="Calibri" w:eastAsia="Times New Roman" w:hAnsi="Calibri" w:cs="Times New Roman"/>
          <w:b/>
          <w:bCs/>
          <w:lang w:val="ky-KG"/>
        </w:rPr>
        <w:t>Инвентардык каттоодон чыгаруу</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23-берене.</w:t>
      </w:r>
    </w:p>
    <w:p w:rsidR="00BB1C82" w:rsidRPr="00FC244E" w:rsidRDefault="00BB1C82" w:rsidP="006C13EA">
      <w:pPr>
        <w:widowControl w:val="0"/>
        <w:numPr>
          <w:ilvl w:val="0"/>
          <w:numId w:val="167"/>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Китепканадан пайдалануучу тарабынан жоготулган же жараксыз абалга келтирилген материалдар тийиштүү жаза төлөнгөндөн кийин, ал эми эскирип жараксыз болуп калган</w:t>
      </w:r>
      <w:r w:rsidR="008A6D28" w:rsidRPr="00FC244E">
        <w:rPr>
          <w:rFonts w:ascii="Calibri" w:eastAsia="Times New Roman" w:hAnsi="Calibri" w:cs="Times New Roman"/>
          <w:lang w:val="ky-KG"/>
        </w:rPr>
        <w:t xml:space="preserve"> </w:t>
      </w:r>
      <w:r w:rsidRPr="00FC244E">
        <w:rPr>
          <w:rFonts w:ascii="Calibri" w:eastAsia="Times New Roman" w:hAnsi="Calibri" w:cs="Times New Roman"/>
          <w:lang w:val="ky-KG"/>
        </w:rPr>
        <w:t>жана эсептөө ишинин жыйынтыгында жоголду деп аныкталган материалдар Эсептөө комиссиясынын чечими жана ректораттын макулдугу менен инвентардык каттоодон чыгарылат.</w:t>
      </w:r>
    </w:p>
    <w:p w:rsidR="00DE53E1" w:rsidRPr="00FC244E" w:rsidRDefault="00DE53E1" w:rsidP="002E13DF">
      <w:pPr>
        <w:widowControl w:val="0"/>
        <w:autoSpaceDE w:val="0"/>
        <w:autoSpaceDN w:val="0"/>
        <w:adjustRightInd w:val="0"/>
        <w:ind w:left="567"/>
        <w:jc w:val="both"/>
        <w:rPr>
          <w:rFonts w:ascii="Calibri" w:eastAsia="Times New Roman" w:hAnsi="Calibri" w:cs="Times New Roman"/>
          <w:lang w:val="ky-KG"/>
        </w:rPr>
      </w:pPr>
    </w:p>
    <w:p w:rsidR="00BB1C82" w:rsidRPr="00FC244E" w:rsidRDefault="00BB1C82" w:rsidP="006C13EA">
      <w:pPr>
        <w:widowControl w:val="0"/>
        <w:numPr>
          <w:ilvl w:val="0"/>
          <w:numId w:val="167"/>
        </w:numPr>
        <w:autoSpaceDE w:val="0"/>
        <w:autoSpaceDN w:val="0"/>
        <w:adjustRightInd w:val="0"/>
        <w:ind w:left="567" w:hanging="284"/>
        <w:jc w:val="both"/>
        <w:rPr>
          <w:rFonts w:ascii="Calibri" w:eastAsia="Times New Roman" w:hAnsi="Calibri" w:cs="Times New Roman"/>
          <w:lang w:val="ky-KG"/>
        </w:rPr>
      </w:pPr>
      <w:r w:rsidRPr="00FC244E">
        <w:rPr>
          <w:rFonts w:ascii="Calibri" w:eastAsia="Times New Roman" w:hAnsi="Calibri" w:cs="Times New Roman"/>
          <w:lang w:val="ky-KG"/>
        </w:rPr>
        <w:t>Жараксыз же керексиз материалдар тийиштүү бөлүмдөрдүн пикири эске алынып, Эсептөө комиссиясынын чечими жана ректораттын макулдугу менен инвентардык каттоодон чыгарылат. Инвентардык каттоодон чыгарылган материалдар белекке бери</w:t>
      </w:r>
      <w:r w:rsidR="00EE2E13" w:rsidRPr="00FC244E">
        <w:rPr>
          <w:rFonts w:ascii="Calibri" w:eastAsia="Times New Roman" w:hAnsi="Calibri" w:cs="Times New Roman"/>
          <w:lang w:val="ky-KG"/>
        </w:rPr>
        <w:t>-</w:t>
      </w:r>
      <w:r w:rsidRPr="00FC244E">
        <w:rPr>
          <w:rFonts w:ascii="Calibri" w:eastAsia="Times New Roman" w:hAnsi="Calibri" w:cs="Times New Roman"/>
          <w:lang w:val="ky-KG"/>
        </w:rPr>
        <w:t>лиши жана башка университеттер менен алмаштырылышы мүмкүн.</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Материалдардын наркын баалоо</w:t>
      </w: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24-берене.</w:t>
      </w:r>
    </w:p>
    <w:p w:rsidR="00BB1C82" w:rsidRPr="00FC244E" w:rsidRDefault="00BB1C82" w:rsidP="006C13EA">
      <w:pPr>
        <w:numPr>
          <w:ilvl w:val="0"/>
          <w:numId w:val="168"/>
        </w:numPr>
        <w:ind w:left="567" w:hanging="284"/>
        <w:jc w:val="both"/>
        <w:rPr>
          <w:rFonts w:ascii="Calibri" w:eastAsia="Calibri" w:hAnsi="Calibri" w:cs="Times New Roman"/>
          <w:lang w:val="ky-KG"/>
        </w:rPr>
      </w:pPr>
      <w:r w:rsidRPr="00FC244E">
        <w:rPr>
          <w:rFonts w:ascii="Calibri" w:eastAsia="Calibri" w:hAnsi="Calibri" w:cs="Times New Roman"/>
          <w:lang w:val="ky-KG"/>
        </w:rPr>
        <w:t>Белекке берилген материалдардын наркы базар баасына же китепкананын инвентар</w:t>
      </w:r>
      <w:r w:rsidR="00EE2E13" w:rsidRPr="00FC244E">
        <w:rPr>
          <w:rFonts w:ascii="Calibri" w:eastAsia="Calibri" w:hAnsi="Calibri" w:cs="Times New Roman"/>
          <w:lang w:val="ky-KG"/>
        </w:rPr>
        <w:t>-</w:t>
      </w:r>
      <w:r w:rsidRPr="00FC244E">
        <w:rPr>
          <w:rFonts w:ascii="Calibri" w:eastAsia="Calibri" w:hAnsi="Calibri" w:cs="Times New Roman"/>
          <w:lang w:val="ky-KG"/>
        </w:rPr>
        <w:t>дык каттоосундагы ушундай эле материалдардын наркына карата аныкталат.</w:t>
      </w:r>
    </w:p>
    <w:p w:rsidR="00BB1C82" w:rsidRPr="00FC244E" w:rsidRDefault="00BB1C82" w:rsidP="006C13EA">
      <w:pPr>
        <w:numPr>
          <w:ilvl w:val="0"/>
          <w:numId w:val="168"/>
        </w:numPr>
        <w:ind w:left="567" w:hanging="284"/>
        <w:jc w:val="both"/>
        <w:rPr>
          <w:rFonts w:ascii="Calibri" w:eastAsia="Calibri" w:hAnsi="Calibri" w:cs="Times New Roman"/>
          <w:lang w:val="ky-KG"/>
        </w:rPr>
      </w:pPr>
      <w:r w:rsidRPr="00FC244E">
        <w:rPr>
          <w:rFonts w:ascii="Calibri" w:eastAsia="Calibri" w:hAnsi="Calibri" w:cs="Times New Roman"/>
          <w:lang w:val="ky-KG"/>
        </w:rPr>
        <w:t>Базар баасына ылайык наркын аныктоого мүмкүн болбогон материалдардын наркы алардын сапатына жана өзгөчөлүктөрүнө (китептин көлөмү, барактарынын саны, кагаз</w:t>
      </w:r>
      <w:r w:rsidR="00EE2E13" w:rsidRPr="00FC244E">
        <w:rPr>
          <w:rFonts w:ascii="Calibri" w:eastAsia="Calibri" w:hAnsi="Calibri" w:cs="Times New Roman"/>
          <w:lang w:val="ky-KG"/>
        </w:rPr>
        <w:t>-</w:t>
      </w:r>
      <w:r w:rsidRPr="00FC244E">
        <w:rPr>
          <w:rFonts w:ascii="Calibri" w:eastAsia="Calibri" w:hAnsi="Calibri" w:cs="Times New Roman"/>
          <w:lang w:val="ky-KG"/>
        </w:rPr>
        <w:t>дын сапаты) жараша эске алынып аныкталат.</w:t>
      </w:r>
    </w:p>
    <w:p w:rsidR="00BB1C82" w:rsidRPr="00FC244E" w:rsidRDefault="00BB1C82" w:rsidP="006C13EA">
      <w:pPr>
        <w:numPr>
          <w:ilvl w:val="0"/>
          <w:numId w:val="168"/>
        </w:numPr>
        <w:ind w:left="567" w:hanging="284"/>
        <w:jc w:val="both"/>
        <w:rPr>
          <w:rFonts w:ascii="Calibri" w:eastAsia="Calibri" w:hAnsi="Calibri" w:cs="Times New Roman"/>
          <w:lang w:val="ky-KG"/>
        </w:rPr>
      </w:pPr>
      <w:r w:rsidRPr="00FC244E">
        <w:rPr>
          <w:rFonts w:ascii="Calibri" w:eastAsia="Calibri" w:hAnsi="Calibri" w:cs="Times New Roman"/>
          <w:lang w:val="ky-KG"/>
        </w:rPr>
        <w:t>Көчүрмөсү (ксерокопия) жасалган материалдар жана диссертациялардын наркы алар</w:t>
      </w:r>
      <w:r w:rsidR="00EE2E13" w:rsidRPr="00FC244E">
        <w:rPr>
          <w:rFonts w:ascii="Calibri" w:eastAsia="Calibri" w:hAnsi="Calibri" w:cs="Times New Roman"/>
          <w:lang w:val="ky-KG"/>
        </w:rPr>
        <w:t>-</w:t>
      </w:r>
      <w:r w:rsidRPr="00FC244E">
        <w:rPr>
          <w:rFonts w:ascii="Calibri" w:eastAsia="Calibri" w:hAnsi="Calibri" w:cs="Times New Roman"/>
          <w:lang w:val="ky-KG"/>
        </w:rPr>
        <w:t>дын барактарынын санына жана көчүрмөнүн баасына жараша аныкталат.</w:t>
      </w:r>
    </w:p>
    <w:p w:rsidR="00BB1C82" w:rsidRPr="00FC244E" w:rsidRDefault="00BB1C82" w:rsidP="006C13EA">
      <w:pPr>
        <w:numPr>
          <w:ilvl w:val="0"/>
          <w:numId w:val="168"/>
        </w:numPr>
        <w:ind w:left="567" w:hanging="284"/>
        <w:jc w:val="both"/>
        <w:rPr>
          <w:rFonts w:ascii="Calibri" w:eastAsia="Calibri" w:hAnsi="Calibri" w:cs="Times New Roman"/>
          <w:lang w:val="ky-KG"/>
        </w:rPr>
      </w:pPr>
      <w:r w:rsidRPr="00FC244E">
        <w:rPr>
          <w:rFonts w:ascii="Calibri" w:eastAsia="Calibri" w:hAnsi="Calibri" w:cs="Times New Roman"/>
          <w:lang w:val="ky-KG"/>
        </w:rPr>
        <w:t>Жыйнак катары мукабаланган мезгилдүү басылмалардын наркы</w:t>
      </w:r>
      <w:r w:rsidR="008A6D28" w:rsidRPr="00FC244E">
        <w:rPr>
          <w:rFonts w:ascii="Calibri" w:eastAsia="Calibri" w:hAnsi="Calibri" w:cs="Times New Roman"/>
          <w:lang w:val="ky-KG"/>
        </w:rPr>
        <w:t xml:space="preserve"> </w:t>
      </w:r>
      <w:r w:rsidRPr="00FC244E">
        <w:rPr>
          <w:rFonts w:ascii="Calibri" w:eastAsia="Calibri" w:hAnsi="Calibri" w:cs="Times New Roman"/>
          <w:lang w:val="ky-KG"/>
        </w:rPr>
        <w:t>аларга жазылуу акы</w:t>
      </w:r>
      <w:r w:rsidR="00EE2E13" w:rsidRPr="00FC244E">
        <w:rPr>
          <w:rFonts w:ascii="Calibri" w:eastAsia="Calibri" w:hAnsi="Calibri" w:cs="Times New Roman"/>
          <w:lang w:val="ky-KG"/>
        </w:rPr>
        <w:t>-</w:t>
      </w:r>
      <w:r w:rsidRPr="00FC244E">
        <w:rPr>
          <w:rFonts w:ascii="Calibri" w:eastAsia="Calibri" w:hAnsi="Calibri" w:cs="Times New Roman"/>
          <w:lang w:val="ky-KG"/>
        </w:rPr>
        <w:t>сына мукабалоонун баасы кошулуп, аныкталат.</w:t>
      </w:r>
    </w:p>
    <w:p w:rsidR="00BB1C82" w:rsidRPr="00FC244E" w:rsidRDefault="00BB1C82" w:rsidP="006C13EA">
      <w:pPr>
        <w:numPr>
          <w:ilvl w:val="0"/>
          <w:numId w:val="168"/>
        </w:numPr>
        <w:ind w:left="567" w:hanging="284"/>
        <w:jc w:val="both"/>
        <w:rPr>
          <w:rFonts w:ascii="Calibri" w:eastAsia="Calibri" w:hAnsi="Calibri" w:cs="Times New Roman"/>
          <w:lang w:val="ky-KG"/>
        </w:rPr>
      </w:pPr>
      <w:r w:rsidRPr="00FC244E">
        <w:rPr>
          <w:rFonts w:ascii="Calibri" w:eastAsia="Calibri" w:hAnsi="Calibri" w:cs="Times New Roman"/>
          <w:lang w:val="ky-KG"/>
        </w:rPr>
        <w:t>Сейрек кездешүүчү чыгармалар жана кол жазмалардын баасы Китептер менен камсыз</w:t>
      </w:r>
      <w:r w:rsidR="00EE2E13" w:rsidRPr="00FC244E">
        <w:rPr>
          <w:rFonts w:ascii="Calibri" w:eastAsia="Calibri" w:hAnsi="Calibri" w:cs="Times New Roman"/>
          <w:lang w:val="ky-KG"/>
        </w:rPr>
        <w:t>-</w:t>
      </w:r>
      <w:r w:rsidRPr="00FC244E">
        <w:rPr>
          <w:rFonts w:ascii="Calibri" w:eastAsia="Calibri" w:hAnsi="Calibri" w:cs="Times New Roman"/>
          <w:lang w:val="ky-KG"/>
        </w:rPr>
        <w:t>доо комиссиясы тарабынан аныкталат.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Мукабалоо жана тейлөө</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25-берене. </w:t>
      </w:r>
      <w:r w:rsidRPr="00FC244E">
        <w:rPr>
          <w:rFonts w:ascii="Calibri" w:eastAsia="Calibri" w:hAnsi="Calibri" w:cs="Times New Roman"/>
          <w:lang w:val="ky-KG"/>
        </w:rPr>
        <w:t>Жараксыз жана зыянга учураган материалдарды кайра калыбына келтирүү жана мезгилдүү басылмалардын мурунку номерлерин мукабалоо иши ректораттын макулдугу менен аткарылат.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Китептер менен камсыздоо комиссиясы</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26-берене. </w:t>
      </w:r>
      <w:r w:rsidRPr="00FC244E">
        <w:rPr>
          <w:rFonts w:ascii="Calibri" w:eastAsia="Calibri" w:hAnsi="Calibri" w:cs="Times New Roman"/>
          <w:lang w:val="ky-KG"/>
        </w:rPr>
        <w:t>Китептер менен камсыздоо комиссиясы Кыргыз-Түрк “Манас” университетинин китепканасына материалдардын сатып алынышы, сейрек кездешүүчү чыгармаларга жана кол жазмаларга баа коюлушу боюнча чечим чыгарат. Бул Комиссия проректордун жетекчилиги астында китепкана жана иш кагаздар башкармалыгынын башчысынан жана төрт (4) окутуучудан туруп, ар бир окуу жылынын башында Окумуштуулар кеӊеши тарабынан түзүлөт. Комиссиянын чечимдери ректораттын макулдугу менен күчүнө кирет.</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r w:rsidRPr="00FC244E">
        <w:rPr>
          <w:rFonts w:ascii="Calibri" w:eastAsia="Times New Roman" w:hAnsi="Calibri" w:cs="Times New Roman"/>
          <w:b/>
          <w:bCs/>
          <w:lang w:val="ky-KG"/>
        </w:rPr>
        <w:t>Университеттен кетүү</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 xml:space="preserve">27-берене. </w:t>
      </w:r>
      <w:r w:rsidRPr="00FC244E">
        <w:rPr>
          <w:rFonts w:ascii="Calibri" w:eastAsia="Times New Roman" w:hAnsi="Calibri" w:cs="Times New Roman"/>
          <w:bCs/>
          <w:lang w:val="ky-KG"/>
        </w:rPr>
        <w:t>Университеттин кызматкерлери жана студенттери университеттен кетип жаткан учурда китепканадан үйгө алган материалдарды кайтарып берүүгө жана жазасы бар болсо төлөөгө тийиш.</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r w:rsidRPr="00FC244E">
        <w:rPr>
          <w:rFonts w:ascii="Calibri" w:eastAsia="Times New Roman" w:hAnsi="Calibri" w:cs="Times New Roman"/>
          <w:b/>
          <w:bCs/>
          <w:lang w:val="ky-KG"/>
        </w:rPr>
        <w:t>Күчүн жоготкон документтер</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r w:rsidRPr="00FC244E">
        <w:rPr>
          <w:rFonts w:ascii="Calibri" w:eastAsia="Times New Roman" w:hAnsi="Calibri" w:cs="Times New Roman"/>
          <w:b/>
          <w:bCs/>
          <w:lang w:val="ky-KG"/>
        </w:rPr>
        <w:t xml:space="preserve">28-берене. </w:t>
      </w:r>
      <w:r w:rsidRPr="00FC244E">
        <w:rPr>
          <w:rFonts w:ascii="Calibri" w:eastAsia="Times New Roman" w:hAnsi="Calibri" w:cs="Times New Roman"/>
          <w:bCs/>
          <w:lang w:val="ky-KG"/>
        </w:rPr>
        <w:t xml:space="preserve">Бул нускама күчүнө киргенден тарта Окумуштуулар кеӊешинин 2008-жылдын 5-февралындагы 2008-3.21- номерлүү чечими менен кабыл алынган </w:t>
      </w:r>
      <w:r w:rsidRPr="00FC244E">
        <w:rPr>
          <w:rFonts w:ascii="Calibri" w:eastAsia="Times New Roman" w:hAnsi="Calibri" w:cs="Times New Roman"/>
          <w:bCs/>
          <w:color w:val="00B050"/>
          <w:lang w:val="ky-KG"/>
        </w:rPr>
        <w:t>“Китепкана жа</w:t>
      </w:r>
      <w:r w:rsidR="00B502D4" w:rsidRPr="00FC244E">
        <w:rPr>
          <w:rFonts w:ascii="Calibri" w:eastAsia="Times New Roman" w:hAnsi="Calibri" w:cs="Times New Roman"/>
          <w:bCs/>
          <w:color w:val="00B050"/>
          <w:lang w:val="ky-KG"/>
        </w:rPr>
        <w:t>на иш кагаздар башкармалыгы боюнча нускама</w:t>
      </w:r>
      <w:r w:rsidRPr="00FC244E">
        <w:rPr>
          <w:rFonts w:ascii="Calibri" w:eastAsia="Times New Roman" w:hAnsi="Calibri" w:cs="Times New Roman"/>
          <w:bCs/>
          <w:color w:val="00B050"/>
          <w:lang w:val="ky-KG"/>
        </w:rPr>
        <w:t>”</w:t>
      </w:r>
      <w:r w:rsidRPr="00FC244E">
        <w:rPr>
          <w:rFonts w:ascii="Calibri" w:eastAsia="Times New Roman" w:hAnsi="Calibri" w:cs="Times New Roman"/>
          <w:bCs/>
          <w:lang w:val="ky-KG"/>
        </w:rPr>
        <w:t xml:space="preserve"> жана Окумуштуулар кеӊешинин 2008-жылдын 22-апрелиндеги 2008-10.69-номерлүү чечими менен кабыл алынган </w:t>
      </w:r>
      <w:r w:rsidRPr="00FC244E">
        <w:rPr>
          <w:rFonts w:ascii="Calibri" w:eastAsia="Times New Roman" w:hAnsi="Calibri" w:cs="Times New Roman"/>
          <w:bCs/>
          <w:color w:val="00B050"/>
          <w:lang w:val="ky-KG"/>
        </w:rPr>
        <w:t>“Китепкананын кызматтары жөнүндө жобо”</w:t>
      </w:r>
      <w:r w:rsidRPr="00FC244E">
        <w:rPr>
          <w:rFonts w:ascii="Calibri" w:eastAsia="Times New Roman" w:hAnsi="Calibri" w:cs="Times New Roman"/>
          <w:bCs/>
          <w:lang w:val="ky-KG"/>
        </w:rPr>
        <w:t xml:space="preserve"> күчүн жоготот.</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Күчүнө кириши</w:t>
      </w:r>
    </w:p>
    <w:p w:rsidR="00BB1C82" w:rsidRPr="00FC244E" w:rsidRDefault="00BB1C82" w:rsidP="00BB1C82">
      <w:pPr>
        <w:widowControl w:val="0"/>
        <w:autoSpaceDE w:val="0"/>
        <w:autoSpaceDN w:val="0"/>
        <w:adjustRightInd w:val="0"/>
        <w:jc w:val="both"/>
        <w:rPr>
          <w:rFonts w:ascii="Calibri" w:eastAsia="Times New Roman" w:hAnsi="Calibri" w:cs="Times New Roman"/>
          <w:lang w:val="ky-KG"/>
        </w:rPr>
      </w:pPr>
      <w:r w:rsidRPr="00FC244E">
        <w:rPr>
          <w:rFonts w:ascii="Calibri" w:eastAsia="Times New Roman" w:hAnsi="Calibri" w:cs="Times New Roman"/>
          <w:b/>
          <w:bCs/>
          <w:lang w:val="ky-KG"/>
        </w:rPr>
        <w:t xml:space="preserve">29-берене. </w:t>
      </w:r>
      <w:r w:rsidRPr="00FC244E">
        <w:rPr>
          <w:rFonts w:ascii="Calibri" w:eastAsia="Times New Roman" w:hAnsi="Calibri" w:cs="Times New Roman"/>
          <w:bCs/>
          <w:lang w:val="ky-KG"/>
        </w:rPr>
        <w:t>Бул нускама Окумуштуулар кеӊеши тарабынан кабыл алынган күндөн тарта күчүнө кирет.</w:t>
      </w: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p>
    <w:p w:rsidR="00BB1C82" w:rsidRPr="00FC244E" w:rsidRDefault="00BB1C82" w:rsidP="00BB1C82">
      <w:pPr>
        <w:widowControl w:val="0"/>
        <w:autoSpaceDE w:val="0"/>
        <w:autoSpaceDN w:val="0"/>
        <w:adjustRightInd w:val="0"/>
        <w:jc w:val="both"/>
        <w:rPr>
          <w:rFonts w:ascii="Calibri" w:eastAsia="Times New Roman" w:hAnsi="Calibri" w:cs="Times New Roman"/>
          <w:b/>
          <w:bCs/>
          <w:lang w:val="ky-KG"/>
        </w:rPr>
      </w:pPr>
      <w:r w:rsidRPr="00FC244E">
        <w:rPr>
          <w:rFonts w:ascii="Calibri" w:eastAsia="Times New Roman" w:hAnsi="Calibri" w:cs="Times New Roman"/>
          <w:b/>
          <w:bCs/>
          <w:lang w:val="ky-KG"/>
        </w:rPr>
        <w:lastRenderedPageBreak/>
        <w:t>Ишке ашырылышы</w:t>
      </w:r>
    </w:p>
    <w:p w:rsidR="00BB1C82" w:rsidRPr="00FC244E" w:rsidRDefault="00BB1C82" w:rsidP="00BB1C82">
      <w:pPr>
        <w:widowControl w:val="0"/>
        <w:autoSpaceDE w:val="0"/>
        <w:autoSpaceDN w:val="0"/>
        <w:adjustRightInd w:val="0"/>
        <w:jc w:val="both"/>
        <w:rPr>
          <w:rFonts w:ascii="Calibri" w:eastAsia="Times New Roman" w:hAnsi="Calibri" w:cs="Times New Roman"/>
          <w:bCs/>
          <w:lang w:val="ky-KG"/>
        </w:rPr>
      </w:pPr>
      <w:r w:rsidRPr="00FC244E">
        <w:rPr>
          <w:rFonts w:ascii="Calibri" w:eastAsia="Times New Roman" w:hAnsi="Calibri" w:cs="Times New Roman"/>
          <w:b/>
          <w:bCs/>
          <w:lang w:val="ky-KG"/>
        </w:rPr>
        <w:t xml:space="preserve">30-берене. </w:t>
      </w:r>
      <w:r w:rsidRPr="00FC244E">
        <w:rPr>
          <w:rFonts w:ascii="Calibri" w:eastAsia="Times New Roman" w:hAnsi="Calibri" w:cs="Times New Roman"/>
          <w:bCs/>
          <w:lang w:val="ky-KG"/>
        </w:rPr>
        <w:t>Бул нускама Кыргыз-Түрк “Манас” университетинин ректораты тарабынан ишке ашырылат.</w:t>
      </w:r>
    </w:p>
    <w:p w:rsidR="00BB1C82" w:rsidRPr="00FC244E" w:rsidRDefault="00BB1C82" w:rsidP="00BB1C82">
      <w:pPr>
        <w:widowControl w:val="0"/>
        <w:autoSpaceDE w:val="0"/>
        <w:autoSpaceDN w:val="0"/>
        <w:adjustRightInd w:val="0"/>
        <w:jc w:val="both"/>
        <w:rPr>
          <w:rFonts w:ascii="Calibri" w:eastAsia="Times New Roman" w:hAnsi="Calibri" w:cs="Times New Roman"/>
          <w:bCs/>
          <w:i/>
          <w:sz w:val="20"/>
          <w:szCs w:val="20"/>
          <w:lang w:val="ky-KG"/>
        </w:rPr>
      </w:pPr>
    </w:p>
    <w:p w:rsidR="00BB1C82" w:rsidRDefault="00BB1C82" w:rsidP="00BB1C82">
      <w:pPr>
        <w:widowControl w:val="0"/>
        <w:autoSpaceDE w:val="0"/>
        <w:autoSpaceDN w:val="0"/>
        <w:adjustRightInd w:val="0"/>
        <w:jc w:val="both"/>
        <w:rPr>
          <w:rFonts w:ascii="Calibri" w:eastAsia="Times New Roman" w:hAnsi="Calibri" w:cs="Times New Roman"/>
          <w:bCs/>
          <w:i/>
          <w:sz w:val="20"/>
          <w:szCs w:val="20"/>
        </w:rPr>
      </w:pPr>
    </w:p>
    <w:p w:rsidR="002B0FCD" w:rsidRPr="002B0FCD" w:rsidRDefault="002B0FCD" w:rsidP="00BB1C82">
      <w:pPr>
        <w:widowControl w:val="0"/>
        <w:autoSpaceDE w:val="0"/>
        <w:autoSpaceDN w:val="0"/>
        <w:adjustRightInd w:val="0"/>
        <w:jc w:val="both"/>
        <w:rPr>
          <w:rFonts w:ascii="Calibri" w:eastAsia="Times New Roman" w:hAnsi="Calibri" w:cs="Times New Roman"/>
          <w:bCs/>
          <w:i/>
          <w:sz w:val="20"/>
          <w:szCs w:val="20"/>
        </w:rPr>
      </w:pPr>
    </w:p>
    <w:p w:rsidR="002158C5" w:rsidRPr="00FC244E" w:rsidRDefault="00BB1C82" w:rsidP="00BB1C82">
      <w:pPr>
        <w:pStyle w:val="Default"/>
        <w:rPr>
          <w:rFonts w:ascii="Calibri" w:hAnsi="Calibri"/>
          <w:lang w:val="ky-KG"/>
        </w:rPr>
      </w:pPr>
      <w:r w:rsidRPr="00FC244E">
        <w:rPr>
          <w:rFonts w:ascii="Calibri" w:hAnsi="Calibri"/>
          <w:bCs/>
          <w:i/>
          <w:sz w:val="20"/>
          <w:szCs w:val="20"/>
          <w:lang w:val="ky-KG"/>
        </w:rPr>
        <w:t>Бул нускама Кыргыз-Түрк “Манас” университетинин Окумуштуулар кеӊешинин 2013-жылдын 16-апрелиндеги 2013-04.039-номерлүү чечими менен кабыл алынган.</w:t>
      </w:r>
    </w:p>
    <w:p w:rsidR="00EE2E13" w:rsidRPr="00FC244E" w:rsidRDefault="00EE2E13" w:rsidP="00BB1C82">
      <w:pPr>
        <w:pStyle w:val="Default"/>
        <w:rPr>
          <w:rFonts w:ascii="Calibri" w:hAnsi="Calibri"/>
          <w:lang w:val="ky-KG"/>
        </w:rPr>
      </w:pPr>
    </w:p>
    <w:p w:rsidR="008A736E" w:rsidRPr="00FC244E" w:rsidRDefault="008A736E" w:rsidP="008A736E">
      <w:pPr>
        <w:spacing w:after="240"/>
        <w:jc w:val="center"/>
        <w:rPr>
          <w:rFonts w:ascii="Calibri" w:eastAsia="Calibri" w:hAnsi="Calibri" w:cs="Times New Roman"/>
          <w:lang w:val="ky-KG"/>
        </w:rPr>
      </w:pPr>
      <w:r w:rsidRPr="00FC244E">
        <w:rPr>
          <w:rFonts w:ascii="Calibri" w:eastAsia="Calibri" w:hAnsi="Calibri" w:cs="Times New Roman"/>
          <w:b/>
          <w:lang w:val="ky-KG"/>
        </w:rPr>
        <w:t>1-таблица</w:t>
      </w:r>
      <w:r w:rsidRPr="00FC244E">
        <w:rPr>
          <w:rFonts w:ascii="Calibri" w:eastAsia="Calibri" w:hAnsi="Calibri" w:cs="Times New Roman"/>
          <w:lang w:val="ky-KG"/>
        </w:rPr>
        <w:t xml:space="preserve">: </w:t>
      </w:r>
      <w:r w:rsidRPr="00FC244E">
        <w:rPr>
          <w:rFonts w:ascii="Calibri" w:eastAsia="Calibri" w:hAnsi="Calibri" w:cs="Times New Roman"/>
          <w:b/>
          <w:lang w:val="ky-KG"/>
        </w:rPr>
        <w:t>Китептер жана башка материалдар менен камсыздоо жана сатып алуу боюнча календарь</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9"/>
        <w:gridCol w:w="1599"/>
        <w:gridCol w:w="6179"/>
      </w:tblGrid>
      <w:tr w:rsidR="008A736E" w:rsidRPr="00FC244E" w:rsidTr="008A736E">
        <w:trPr>
          <w:trHeight w:val="323"/>
          <w:jc w:val="center"/>
        </w:trPr>
        <w:tc>
          <w:tcPr>
            <w:tcW w:w="2029"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Семестр</w:t>
            </w:r>
          </w:p>
        </w:tc>
        <w:tc>
          <w:tcPr>
            <w:tcW w:w="1599" w:type="dxa"/>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Дата</w:t>
            </w:r>
          </w:p>
        </w:tc>
        <w:tc>
          <w:tcPr>
            <w:tcW w:w="6179" w:type="dxa"/>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Иш-чаралар</w:t>
            </w:r>
          </w:p>
        </w:tc>
      </w:tr>
      <w:tr w:rsidR="008A736E" w:rsidRPr="00FC244E" w:rsidTr="008A736E">
        <w:trPr>
          <w:trHeight w:val="410"/>
          <w:jc w:val="center"/>
        </w:trPr>
        <w:tc>
          <w:tcPr>
            <w:tcW w:w="2029" w:type="dxa"/>
            <w:vMerge w:val="restart"/>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семестр</w:t>
            </w:r>
          </w:p>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(күзгү семестр үчүн)</w:t>
            </w:r>
          </w:p>
        </w:tc>
        <w:tc>
          <w:tcPr>
            <w:tcW w:w="1599" w:type="dxa"/>
            <w:vAlign w:val="center"/>
          </w:tcPr>
          <w:p w:rsidR="008A736E" w:rsidRPr="00FC244E" w:rsidRDefault="008A736E" w:rsidP="0020356B">
            <w:pPr>
              <w:jc w:val="both"/>
              <w:rPr>
                <w:rFonts w:ascii="Calibri" w:hAnsi="Calibri" w:cs="Times New Roman"/>
                <w:sz w:val="20"/>
                <w:szCs w:val="20"/>
                <w:lang w:val="ky-KG"/>
              </w:rPr>
            </w:pPr>
            <w:r w:rsidRPr="00FC244E">
              <w:rPr>
                <w:rFonts w:ascii="Calibri" w:hAnsi="Calibri" w:cs="Times New Roman"/>
                <w:sz w:val="20"/>
                <w:szCs w:val="20"/>
                <w:lang w:val="ky-KG"/>
              </w:rPr>
              <w:t>1-10 апрель</w:t>
            </w:r>
          </w:p>
        </w:tc>
        <w:tc>
          <w:tcPr>
            <w:tcW w:w="6179" w:type="dxa"/>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Түзүмдөрдөн келген суроо-талаптарды чогултуу.</w:t>
            </w:r>
          </w:p>
        </w:tc>
      </w:tr>
      <w:tr w:rsidR="008A736E" w:rsidRPr="00FC244E" w:rsidTr="008A736E">
        <w:trPr>
          <w:trHeight w:val="635"/>
          <w:jc w:val="center"/>
        </w:trPr>
        <w:tc>
          <w:tcPr>
            <w:tcW w:w="2029" w:type="dxa"/>
            <w:vMerge/>
          </w:tcPr>
          <w:p w:rsidR="008A736E" w:rsidRPr="00FC244E" w:rsidRDefault="008A736E" w:rsidP="0020356B">
            <w:pPr>
              <w:jc w:val="both"/>
              <w:rPr>
                <w:rFonts w:ascii="Calibri" w:eastAsia="Calibri" w:hAnsi="Calibri" w:cs="Times New Roman"/>
                <w:sz w:val="20"/>
                <w:szCs w:val="20"/>
                <w:lang w:val="ky-KG"/>
              </w:rPr>
            </w:pPr>
          </w:p>
        </w:tc>
        <w:tc>
          <w:tcPr>
            <w:tcW w:w="1599" w:type="dxa"/>
            <w:vAlign w:val="center"/>
          </w:tcPr>
          <w:p w:rsidR="008A736E" w:rsidRPr="00FC244E" w:rsidRDefault="008A736E" w:rsidP="0020356B">
            <w:pPr>
              <w:jc w:val="both"/>
              <w:rPr>
                <w:rFonts w:ascii="Calibri" w:hAnsi="Calibri" w:cs="Times New Roman"/>
                <w:sz w:val="20"/>
                <w:szCs w:val="20"/>
                <w:lang w:val="ky-KG"/>
              </w:rPr>
            </w:pPr>
            <w:r w:rsidRPr="00FC244E">
              <w:rPr>
                <w:rFonts w:ascii="Calibri" w:hAnsi="Calibri" w:cs="Times New Roman"/>
                <w:sz w:val="20"/>
                <w:szCs w:val="20"/>
                <w:lang w:val="ky-KG"/>
              </w:rPr>
              <w:t>15-25 апрель</w:t>
            </w:r>
          </w:p>
        </w:tc>
        <w:tc>
          <w:tcPr>
            <w:tcW w:w="6179" w:type="dxa"/>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Түзүмдөрдөн келген суроо-талаптарды карап чыгуу жана Китептер менен камсыздоо комиссиясына жиберүү.</w:t>
            </w:r>
          </w:p>
        </w:tc>
      </w:tr>
      <w:tr w:rsidR="008A736E" w:rsidRPr="00FC244E" w:rsidTr="008A736E">
        <w:trPr>
          <w:trHeight w:val="560"/>
          <w:jc w:val="center"/>
        </w:trPr>
        <w:tc>
          <w:tcPr>
            <w:tcW w:w="2029" w:type="dxa"/>
            <w:vMerge/>
          </w:tcPr>
          <w:p w:rsidR="008A736E" w:rsidRPr="00FC244E" w:rsidRDefault="008A736E" w:rsidP="0020356B">
            <w:pPr>
              <w:jc w:val="both"/>
              <w:rPr>
                <w:rFonts w:ascii="Calibri" w:eastAsia="Calibri" w:hAnsi="Calibri" w:cs="Times New Roman"/>
                <w:sz w:val="20"/>
                <w:szCs w:val="20"/>
                <w:lang w:val="ky-KG"/>
              </w:rPr>
            </w:pPr>
          </w:p>
        </w:tc>
        <w:tc>
          <w:tcPr>
            <w:tcW w:w="1599" w:type="dxa"/>
            <w:vAlign w:val="center"/>
          </w:tcPr>
          <w:p w:rsidR="008A736E" w:rsidRPr="00FC244E" w:rsidRDefault="008A736E" w:rsidP="0020356B">
            <w:pPr>
              <w:jc w:val="both"/>
              <w:rPr>
                <w:rFonts w:ascii="Calibri" w:hAnsi="Calibri" w:cs="Times New Roman"/>
                <w:sz w:val="20"/>
                <w:szCs w:val="20"/>
                <w:lang w:val="ky-KG"/>
              </w:rPr>
            </w:pPr>
            <w:r w:rsidRPr="00FC244E">
              <w:rPr>
                <w:rFonts w:ascii="Calibri" w:hAnsi="Calibri" w:cs="Times New Roman"/>
                <w:sz w:val="20"/>
                <w:szCs w:val="20"/>
                <w:lang w:val="ky-KG"/>
              </w:rPr>
              <w:t>25-30 апрель</w:t>
            </w:r>
          </w:p>
        </w:tc>
        <w:tc>
          <w:tcPr>
            <w:tcW w:w="6179" w:type="dxa"/>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Китептер менен камсыздоо комиссиясынын жыйынын өткөрүү, суроо-талаптар тизмесин карап чыгуу, чечим чыгаруу.</w:t>
            </w:r>
          </w:p>
        </w:tc>
      </w:tr>
      <w:tr w:rsidR="008A736E" w:rsidRPr="00FC244E" w:rsidTr="008A736E">
        <w:trPr>
          <w:trHeight w:val="1121"/>
          <w:jc w:val="center"/>
        </w:trPr>
        <w:tc>
          <w:tcPr>
            <w:tcW w:w="2029" w:type="dxa"/>
            <w:vMerge/>
          </w:tcPr>
          <w:p w:rsidR="008A736E" w:rsidRPr="00FC244E" w:rsidRDefault="008A736E" w:rsidP="0020356B">
            <w:pPr>
              <w:jc w:val="both"/>
              <w:rPr>
                <w:rFonts w:ascii="Calibri" w:eastAsia="Calibri" w:hAnsi="Calibri" w:cs="Times New Roman"/>
                <w:sz w:val="20"/>
                <w:szCs w:val="20"/>
                <w:lang w:val="ky-KG"/>
              </w:rPr>
            </w:pPr>
          </w:p>
        </w:tc>
        <w:tc>
          <w:tcPr>
            <w:tcW w:w="1599" w:type="dxa"/>
            <w:vAlign w:val="center"/>
          </w:tcPr>
          <w:p w:rsidR="008A736E" w:rsidRPr="00FC244E" w:rsidRDefault="008A736E" w:rsidP="0020356B">
            <w:pPr>
              <w:jc w:val="both"/>
              <w:rPr>
                <w:rFonts w:ascii="Calibri" w:hAnsi="Calibri" w:cs="Times New Roman"/>
                <w:sz w:val="20"/>
                <w:szCs w:val="20"/>
                <w:lang w:val="ky-KG"/>
              </w:rPr>
            </w:pPr>
            <w:r w:rsidRPr="00FC244E">
              <w:rPr>
                <w:rFonts w:ascii="Calibri" w:hAnsi="Calibri" w:cs="Times New Roman"/>
                <w:sz w:val="20"/>
                <w:szCs w:val="20"/>
                <w:lang w:val="ky-KG"/>
              </w:rPr>
              <w:t>май-июнь</w:t>
            </w:r>
          </w:p>
        </w:tc>
        <w:tc>
          <w:tcPr>
            <w:tcW w:w="6179" w:type="dxa"/>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Сатып алуу боюнча макулдукту алуу жана төлөмдөрдү жасоо, сатып алынган материалдарды каттоо, каталогго киргизүү, классифика</w:t>
            </w:r>
            <w:r w:rsidR="00E03C55" w:rsidRPr="00FC244E">
              <w:rPr>
                <w:rFonts w:ascii="Calibri" w:eastAsia="Calibri" w:hAnsi="Calibri" w:cs="Times New Roman"/>
                <w:sz w:val="20"/>
                <w:szCs w:val="20"/>
                <w:lang w:val="ky-KG"/>
              </w:rPr>
              <w:t>-</w:t>
            </w:r>
            <w:r w:rsidRPr="00FC244E">
              <w:rPr>
                <w:rFonts w:ascii="Calibri" w:eastAsia="Calibri" w:hAnsi="Calibri" w:cs="Times New Roman"/>
                <w:sz w:val="20"/>
                <w:szCs w:val="20"/>
                <w:lang w:val="ky-KG"/>
              </w:rPr>
              <w:t>циялоо жана аларды колдонууга берүү. Сатып алынган материал</w:t>
            </w:r>
            <w:r w:rsidR="00E03C55" w:rsidRPr="00FC244E">
              <w:rPr>
                <w:rFonts w:ascii="Calibri" w:eastAsia="Calibri" w:hAnsi="Calibri" w:cs="Times New Roman"/>
                <w:sz w:val="20"/>
                <w:szCs w:val="20"/>
                <w:lang w:val="ky-KG"/>
              </w:rPr>
              <w:t>-</w:t>
            </w:r>
            <w:r w:rsidRPr="00FC244E">
              <w:rPr>
                <w:rFonts w:ascii="Calibri" w:eastAsia="Calibri" w:hAnsi="Calibri" w:cs="Times New Roman"/>
                <w:sz w:val="20"/>
                <w:szCs w:val="20"/>
                <w:lang w:val="ky-KG"/>
              </w:rPr>
              <w:t>дардын тизмесин түзүмдөргө билдирүү.</w:t>
            </w:r>
          </w:p>
        </w:tc>
      </w:tr>
      <w:tr w:rsidR="008A736E" w:rsidRPr="00FC244E" w:rsidTr="008A736E">
        <w:trPr>
          <w:jc w:val="center"/>
        </w:trPr>
        <w:tc>
          <w:tcPr>
            <w:tcW w:w="2029" w:type="dxa"/>
            <w:vMerge w:val="restart"/>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Экинчи семестр</w:t>
            </w:r>
          </w:p>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(жазгы семестр үчүн)</w:t>
            </w:r>
          </w:p>
        </w:tc>
        <w:tc>
          <w:tcPr>
            <w:tcW w:w="1599" w:type="dxa"/>
            <w:vAlign w:val="center"/>
          </w:tcPr>
          <w:p w:rsidR="008A736E" w:rsidRPr="00FC244E" w:rsidRDefault="008A736E" w:rsidP="0020356B">
            <w:pPr>
              <w:jc w:val="both"/>
              <w:rPr>
                <w:rFonts w:ascii="Calibri" w:hAnsi="Calibri" w:cs="Times New Roman"/>
                <w:sz w:val="20"/>
                <w:szCs w:val="20"/>
                <w:lang w:val="ky-KG"/>
              </w:rPr>
            </w:pPr>
            <w:r w:rsidRPr="00FC244E">
              <w:rPr>
                <w:rFonts w:ascii="Calibri" w:hAnsi="Calibri" w:cs="Times New Roman"/>
                <w:sz w:val="20"/>
                <w:szCs w:val="20"/>
                <w:lang w:val="ky-KG"/>
              </w:rPr>
              <w:t>1-10 октябрь</w:t>
            </w:r>
          </w:p>
        </w:tc>
        <w:tc>
          <w:tcPr>
            <w:tcW w:w="6179" w:type="dxa"/>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Түзүмдөрдөн келген суроо-талаптарды чогултуу.</w:t>
            </w:r>
          </w:p>
        </w:tc>
      </w:tr>
      <w:tr w:rsidR="008A736E" w:rsidRPr="00FC244E" w:rsidTr="008A736E">
        <w:trPr>
          <w:trHeight w:val="573"/>
          <w:jc w:val="center"/>
        </w:trPr>
        <w:tc>
          <w:tcPr>
            <w:tcW w:w="2029" w:type="dxa"/>
            <w:vMerge/>
          </w:tcPr>
          <w:p w:rsidR="008A736E" w:rsidRPr="00FC244E" w:rsidRDefault="008A736E" w:rsidP="0020356B">
            <w:pPr>
              <w:jc w:val="both"/>
              <w:rPr>
                <w:rFonts w:ascii="Calibri" w:eastAsia="Calibri" w:hAnsi="Calibri" w:cs="Times New Roman"/>
                <w:sz w:val="20"/>
                <w:szCs w:val="20"/>
                <w:lang w:val="ky-KG"/>
              </w:rPr>
            </w:pPr>
          </w:p>
        </w:tc>
        <w:tc>
          <w:tcPr>
            <w:tcW w:w="1599" w:type="dxa"/>
            <w:vAlign w:val="center"/>
          </w:tcPr>
          <w:p w:rsidR="008A736E" w:rsidRPr="00FC244E" w:rsidRDefault="008A736E" w:rsidP="0020356B">
            <w:pPr>
              <w:jc w:val="both"/>
              <w:rPr>
                <w:rFonts w:ascii="Calibri" w:hAnsi="Calibri" w:cs="Times New Roman"/>
                <w:sz w:val="20"/>
                <w:szCs w:val="20"/>
                <w:lang w:val="ky-KG"/>
              </w:rPr>
            </w:pPr>
            <w:r w:rsidRPr="00FC244E">
              <w:rPr>
                <w:rFonts w:ascii="Calibri" w:hAnsi="Calibri" w:cs="Times New Roman"/>
                <w:sz w:val="20"/>
                <w:szCs w:val="20"/>
                <w:lang w:val="ky-KG"/>
              </w:rPr>
              <w:t>15-25 октябрь</w:t>
            </w:r>
          </w:p>
        </w:tc>
        <w:tc>
          <w:tcPr>
            <w:tcW w:w="6179" w:type="dxa"/>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Түзүмдөрдөн келген суроо-талаптарды карап чыгуу жана Китептер менен камсыздоо комиссиясына жиберүү.</w:t>
            </w:r>
          </w:p>
        </w:tc>
      </w:tr>
      <w:tr w:rsidR="008A736E" w:rsidRPr="00FC244E" w:rsidTr="008A736E">
        <w:trPr>
          <w:trHeight w:val="695"/>
          <w:jc w:val="center"/>
        </w:trPr>
        <w:tc>
          <w:tcPr>
            <w:tcW w:w="2029" w:type="dxa"/>
            <w:vMerge/>
          </w:tcPr>
          <w:p w:rsidR="008A736E" w:rsidRPr="00FC244E" w:rsidRDefault="008A736E" w:rsidP="0020356B">
            <w:pPr>
              <w:jc w:val="both"/>
              <w:rPr>
                <w:rFonts w:ascii="Calibri" w:eastAsia="Calibri" w:hAnsi="Calibri" w:cs="Times New Roman"/>
                <w:sz w:val="20"/>
                <w:szCs w:val="20"/>
                <w:lang w:val="ky-KG"/>
              </w:rPr>
            </w:pPr>
          </w:p>
        </w:tc>
        <w:tc>
          <w:tcPr>
            <w:tcW w:w="1599" w:type="dxa"/>
            <w:vAlign w:val="center"/>
          </w:tcPr>
          <w:p w:rsidR="008A736E" w:rsidRPr="00FC244E" w:rsidRDefault="008A736E" w:rsidP="0020356B">
            <w:pPr>
              <w:jc w:val="both"/>
              <w:rPr>
                <w:rFonts w:ascii="Calibri" w:hAnsi="Calibri" w:cs="Times New Roman"/>
                <w:sz w:val="20"/>
                <w:szCs w:val="20"/>
                <w:lang w:val="ky-KG"/>
              </w:rPr>
            </w:pPr>
            <w:r w:rsidRPr="00FC244E">
              <w:rPr>
                <w:rFonts w:ascii="Calibri" w:hAnsi="Calibri" w:cs="Times New Roman"/>
                <w:sz w:val="20"/>
                <w:szCs w:val="20"/>
                <w:lang w:val="ky-KG"/>
              </w:rPr>
              <w:t>25-30 октябрь</w:t>
            </w:r>
          </w:p>
        </w:tc>
        <w:tc>
          <w:tcPr>
            <w:tcW w:w="6179" w:type="dxa"/>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Китептер менен камсыздоо комиссиясынын жыйынын өткөрүү, суроо-талаптар тизмесин карап чыгуу, чечим чыгаруу.</w:t>
            </w:r>
          </w:p>
        </w:tc>
      </w:tr>
      <w:tr w:rsidR="008A736E" w:rsidRPr="00FC244E" w:rsidTr="008A736E">
        <w:trPr>
          <w:trHeight w:val="889"/>
          <w:jc w:val="center"/>
        </w:trPr>
        <w:tc>
          <w:tcPr>
            <w:tcW w:w="2029" w:type="dxa"/>
            <w:vMerge/>
          </w:tcPr>
          <w:p w:rsidR="008A736E" w:rsidRPr="00FC244E" w:rsidRDefault="008A736E" w:rsidP="0020356B">
            <w:pPr>
              <w:jc w:val="both"/>
              <w:rPr>
                <w:rFonts w:ascii="Calibri" w:eastAsia="Calibri" w:hAnsi="Calibri" w:cs="Times New Roman"/>
                <w:sz w:val="20"/>
                <w:szCs w:val="20"/>
                <w:lang w:val="ky-KG"/>
              </w:rPr>
            </w:pPr>
          </w:p>
        </w:tc>
        <w:tc>
          <w:tcPr>
            <w:tcW w:w="1599" w:type="dxa"/>
            <w:vAlign w:val="center"/>
          </w:tcPr>
          <w:p w:rsidR="008A736E" w:rsidRPr="00FC244E" w:rsidRDefault="008A736E" w:rsidP="0020356B">
            <w:pPr>
              <w:jc w:val="both"/>
              <w:rPr>
                <w:rFonts w:ascii="Calibri" w:hAnsi="Calibri" w:cs="Times New Roman"/>
                <w:sz w:val="20"/>
                <w:szCs w:val="20"/>
                <w:lang w:val="ky-KG"/>
              </w:rPr>
            </w:pPr>
            <w:r w:rsidRPr="00FC244E">
              <w:rPr>
                <w:rFonts w:ascii="Calibri" w:hAnsi="Calibri" w:cs="Times New Roman"/>
                <w:sz w:val="20"/>
                <w:szCs w:val="20"/>
                <w:lang w:val="ky-KG"/>
              </w:rPr>
              <w:t>ноябрь-декабрь</w:t>
            </w:r>
          </w:p>
        </w:tc>
        <w:tc>
          <w:tcPr>
            <w:tcW w:w="6179" w:type="dxa"/>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Сатып алуу боюнча макулдукту алуу жана төлөмдөрдү жасоо, сатып алынган материалдарды каттоо, каталогго киргизүү, классифика</w:t>
            </w:r>
            <w:r w:rsidR="00E03C55" w:rsidRPr="00FC244E">
              <w:rPr>
                <w:rFonts w:ascii="Calibri" w:eastAsia="Calibri" w:hAnsi="Calibri" w:cs="Times New Roman"/>
                <w:sz w:val="20"/>
                <w:szCs w:val="20"/>
                <w:lang w:val="ky-KG"/>
              </w:rPr>
              <w:t>-</w:t>
            </w:r>
            <w:r w:rsidRPr="00FC244E">
              <w:rPr>
                <w:rFonts w:ascii="Calibri" w:eastAsia="Calibri" w:hAnsi="Calibri" w:cs="Times New Roman"/>
                <w:sz w:val="20"/>
                <w:szCs w:val="20"/>
                <w:lang w:val="ky-KG"/>
              </w:rPr>
              <w:t>циялоо жана аларды колдонууга берүү. Сатып алынган материал</w:t>
            </w:r>
            <w:r w:rsidR="00E03C55" w:rsidRPr="00FC244E">
              <w:rPr>
                <w:rFonts w:ascii="Calibri" w:eastAsia="Calibri" w:hAnsi="Calibri" w:cs="Times New Roman"/>
                <w:sz w:val="20"/>
                <w:szCs w:val="20"/>
                <w:lang w:val="ky-KG"/>
              </w:rPr>
              <w:t>-</w:t>
            </w:r>
            <w:r w:rsidRPr="00FC244E">
              <w:rPr>
                <w:rFonts w:ascii="Calibri" w:eastAsia="Calibri" w:hAnsi="Calibri" w:cs="Times New Roman"/>
                <w:sz w:val="20"/>
                <w:szCs w:val="20"/>
                <w:lang w:val="ky-KG"/>
              </w:rPr>
              <w:t>дардын тизмесин түзүмдөргө билдирүү.</w:t>
            </w:r>
          </w:p>
        </w:tc>
      </w:tr>
    </w:tbl>
    <w:p w:rsidR="00C263EF" w:rsidRPr="00FC244E" w:rsidRDefault="00C263EF" w:rsidP="00C263EF">
      <w:pPr>
        <w:jc w:val="both"/>
        <w:rPr>
          <w:rFonts w:ascii="Calibri" w:hAnsi="Calibri" w:cs="Times New Roman"/>
          <w:color w:val="auto"/>
          <w:lang w:val="ky-KG"/>
        </w:rPr>
      </w:pPr>
    </w:p>
    <w:p w:rsidR="000663F5" w:rsidRPr="00FC244E" w:rsidRDefault="000663F5" w:rsidP="00C263EF">
      <w:pPr>
        <w:jc w:val="both"/>
        <w:rPr>
          <w:rFonts w:ascii="Calibri" w:hAnsi="Calibri" w:cs="Times New Roman"/>
          <w:color w:val="auto"/>
          <w:lang w:val="ky-KG"/>
        </w:rPr>
      </w:pPr>
    </w:p>
    <w:p w:rsidR="008A736E" w:rsidRPr="00FC244E" w:rsidRDefault="008A736E" w:rsidP="008A736E">
      <w:pPr>
        <w:spacing w:after="240"/>
        <w:jc w:val="both"/>
        <w:rPr>
          <w:rFonts w:ascii="Calibri" w:eastAsia="Calibri" w:hAnsi="Calibri" w:cs="Times New Roman"/>
          <w:lang w:val="ky-KG"/>
        </w:rPr>
      </w:pPr>
      <w:r w:rsidRPr="00FC244E">
        <w:rPr>
          <w:rFonts w:ascii="Calibri" w:eastAsia="Calibri" w:hAnsi="Calibri" w:cs="Times New Roman"/>
          <w:b/>
          <w:lang w:val="ky-KG"/>
        </w:rPr>
        <w:t>2-таблица: Мезгилдүү басылмаларга жазылуу боюнча календарь</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1559"/>
        <w:gridCol w:w="7079"/>
      </w:tblGrid>
      <w:tr w:rsidR="008A736E" w:rsidRPr="00FC244E" w:rsidTr="008A736E">
        <w:trPr>
          <w:jc w:val="center"/>
        </w:trPr>
        <w:tc>
          <w:tcPr>
            <w:tcW w:w="1551" w:type="dxa"/>
            <w:shd w:val="clear" w:color="auto" w:fill="auto"/>
            <w:vAlign w:val="center"/>
          </w:tcPr>
          <w:p w:rsidR="008A736E" w:rsidRPr="00FC244E" w:rsidRDefault="008A736E" w:rsidP="008A736E">
            <w:pPr>
              <w:jc w:val="center"/>
              <w:rPr>
                <w:rFonts w:ascii="Calibri" w:eastAsia="Calibri" w:hAnsi="Calibri" w:cs="Times New Roman"/>
                <w:b/>
                <w:sz w:val="20"/>
                <w:szCs w:val="20"/>
                <w:lang w:val="ky-KG"/>
              </w:rPr>
            </w:pPr>
            <w:r w:rsidRPr="00FC244E">
              <w:rPr>
                <w:rFonts w:ascii="Calibri" w:eastAsia="Calibri" w:hAnsi="Calibri" w:cs="Times New Roman"/>
                <w:b/>
                <w:sz w:val="20"/>
                <w:szCs w:val="20"/>
                <w:lang w:val="ky-KG"/>
              </w:rPr>
              <w:t>Убактысы</w:t>
            </w:r>
          </w:p>
        </w:tc>
        <w:tc>
          <w:tcPr>
            <w:tcW w:w="1559" w:type="dxa"/>
            <w:shd w:val="clear" w:color="auto" w:fill="auto"/>
            <w:vAlign w:val="center"/>
          </w:tcPr>
          <w:p w:rsidR="008A736E" w:rsidRPr="00FC244E" w:rsidRDefault="008A736E" w:rsidP="008A736E">
            <w:pPr>
              <w:jc w:val="center"/>
              <w:rPr>
                <w:rFonts w:ascii="Calibri" w:hAnsi="Calibri" w:cs="Times New Roman"/>
                <w:b/>
                <w:sz w:val="20"/>
                <w:szCs w:val="20"/>
                <w:lang w:val="ky-KG"/>
              </w:rPr>
            </w:pPr>
            <w:r w:rsidRPr="00FC244E">
              <w:rPr>
                <w:rFonts w:ascii="Calibri" w:hAnsi="Calibri" w:cs="Times New Roman"/>
                <w:b/>
                <w:sz w:val="20"/>
                <w:szCs w:val="20"/>
                <w:lang w:val="ky-KG"/>
              </w:rPr>
              <w:t>Дата</w:t>
            </w:r>
          </w:p>
        </w:tc>
        <w:tc>
          <w:tcPr>
            <w:tcW w:w="7079" w:type="dxa"/>
            <w:shd w:val="clear" w:color="auto" w:fill="auto"/>
            <w:vAlign w:val="center"/>
          </w:tcPr>
          <w:p w:rsidR="008A736E" w:rsidRPr="00FC244E" w:rsidRDefault="008A736E" w:rsidP="008A736E">
            <w:pPr>
              <w:pStyle w:val="afb"/>
              <w:ind w:left="928"/>
              <w:jc w:val="left"/>
              <w:rPr>
                <w:rFonts w:ascii="Calibri" w:hAnsi="Calibri"/>
                <w:b/>
                <w:sz w:val="20"/>
                <w:szCs w:val="20"/>
                <w:lang w:val="ky-KG"/>
              </w:rPr>
            </w:pPr>
            <w:r w:rsidRPr="00FC244E">
              <w:rPr>
                <w:rFonts w:ascii="Calibri" w:hAnsi="Calibri"/>
                <w:b/>
                <w:sz w:val="20"/>
                <w:szCs w:val="20"/>
                <w:lang w:val="ky-KG"/>
              </w:rPr>
              <w:t>Иш-чаралар</w:t>
            </w:r>
          </w:p>
        </w:tc>
      </w:tr>
      <w:tr w:rsidR="008A736E" w:rsidRPr="00FC244E" w:rsidTr="008A736E">
        <w:trPr>
          <w:jc w:val="center"/>
        </w:trPr>
        <w:tc>
          <w:tcPr>
            <w:tcW w:w="1551" w:type="dxa"/>
            <w:vMerge w:val="restart"/>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Июль-декабрь</w:t>
            </w:r>
          </w:p>
        </w:tc>
        <w:tc>
          <w:tcPr>
            <w:tcW w:w="155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1-10 апрель</w:t>
            </w:r>
          </w:p>
        </w:tc>
        <w:tc>
          <w:tcPr>
            <w:tcW w:w="707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Түзүмдөрдөн келген суроо-талаптарды чогултуу.</w:t>
            </w:r>
          </w:p>
        </w:tc>
      </w:tr>
      <w:tr w:rsidR="008A736E" w:rsidRPr="00FC244E" w:rsidTr="008A736E">
        <w:trPr>
          <w:jc w:val="center"/>
        </w:trPr>
        <w:tc>
          <w:tcPr>
            <w:tcW w:w="1551" w:type="dxa"/>
            <w:vMerge/>
            <w:shd w:val="clear" w:color="auto" w:fill="auto"/>
            <w:vAlign w:val="center"/>
          </w:tcPr>
          <w:p w:rsidR="008A736E" w:rsidRPr="00FC244E" w:rsidRDefault="008A736E" w:rsidP="006C13EA">
            <w:pPr>
              <w:pStyle w:val="afb"/>
              <w:numPr>
                <w:ilvl w:val="0"/>
                <w:numId w:val="146"/>
              </w:numPr>
              <w:rPr>
                <w:rFonts w:ascii="Calibri" w:hAnsi="Calibri"/>
                <w:sz w:val="20"/>
                <w:szCs w:val="20"/>
                <w:lang w:val="ky-KG"/>
              </w:rPr>
            </w:pPr>
          </w:p>
        </w:tc>
        <w:tc>
          <w:tcPr>
            <w:tcW w:w="155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15-25 апрель</w:t>
            </w:r>
          </w:p>
        </w:tc>
        <w:tc>
          <w:tcPr>
            <w:tcW w:w="707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Түзүмдөрдөн келген суроо-талаптарды карап чыгуу жана Китептер менен камсыздоо комиссиясына жиберүү.</w:t>
            </w:r>
          </w:p>
        </w:tc>
      </w:tr>
      <w:tr w:rsidR="008A736E" w:rsidRPr="00FC244E" w:rsidTr="008A736E">
        <w:trPr>
          <w:jc w:val="center"/>
        </w:trPr>
        <w:tc>
          <w:tcPr>
            <w:tcW w:w="1551" w:type="dxa"/>
            <w:vMerge/>
            <w:shd w:val="clear" w:color="auto" w:fill="auto"/>
            <w:vAlign w:val="center"/>
          </w:tcPr>
          <w:p w:rsidR="008A736E" w:rsidRPr="00FC244E" w:rsidRDefault="008A736E" w:rsidP="006C13EA">
            <w:pPr>
              <w:pStyle w:val="afb"/>
              <w:numPr>
                <w:ilvl w:val="0"/>
                <w:numId w:val="146"/>
              </w:numPr>
              <w:rPr>
                <w:rFonts w:ascii="Calibri" w:hAnsi="Calibri"/>
                <w:sz w:val="20"/>
                <w:szCs w:val="20"/>
                <w:lang w:val="ky-KG"/>
              </w:rPr>
            </w:pPr>
          </w:p>
        </w:tc>
        <w:tc>
          <w:tcPr>
            <w:tcW w:w="155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25-30 апрель</w:t>
            </w:r>
          </w:p>
        </w:tc>
        <w:tc>
          <w:tcPr>
            <w:tcW w:w="707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Китептер менен камсыздоо комиссиясынын жыйынын өткөрүү, суроо-талаптар тизмесин карап чыгуу, чечим чыгаруу.</w:t>
            </w:r>
          </w:p>
        </w:tc>
      </w:tr>
      <w:tr w:rsidR="008A736E" w:rsidRPr="00FC244E" w:rsidTr="008A736E">
        <w:trPr>
          <w:jc w:val="center"/>
        </w:trPr>
        <w:tc>
          <w:tcPr>
            <w:tcW w:w="1551" w:type="dxa"/>
            <w:vMerge/>
            <w:shd w:val="clear" w:color="auto" w:fill="auto"/>
            <w:vAlign w:val="center"/>
          </w:tcPr>
          <w:p w:rsidR="008A736E" w:rsidRPr="00FC244E" w:rsidRDefault="008A736E" w:rsidP="006C13EA">
            <w:pPr>
              <w:pStyle w:val="afb"/>
              <w:numPr>
                <w:ilvl w:val="0"/>
                <w:numId w:val="146"/>
              </w:numPr>
              <w:rPr>
                <w:rFonts w:ascii="Calibri" w:hAnsi="Calibri"/>
                <w:sz w:val="20"/>
                <w:szCs w:val="20"/>
                <w:lang w:val="ky-KG"/>
              </w:rPr>
            </w:pPr>
          </w:p>
        </w:tc>
        <w:tc>
          <w:tcPr>
            <w:tcW w:w="155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1-15май</w:t>
            </w:r>
          </w:p>
        </w:tc>
        <w:tc>
          <w:tcPr>
            <w:tcW w:w="707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Жазылуу боюнча макулдук алуу, тийиштүү төлөмдү жасоо</w:t>
            </w:r>
            <w:r w:rsidR="00B502D4" w:rsidRPr="00FC244E">
              <w:rPr>
                <w:rFonts w:ascii="Calibri" w:eastAsia="Calibri" w:hAnsi="Calibri" w:cs="Times New Roman"/>
                <w:sz w:val="20"/>
                <w:szCs w:val="20"/>
                <w:lang w:val="ky-KG"/>
              </w:rPr>
              <w:t>.</w:t>
            </w:r>
          </w:p>
        </w:tc>
      </w:tr>
      <w:tr w:rsidR="008A736E" w:rsidRPr="00FC244E" w:rsidTr="008A736E">
        <w:trPr>
          <w:jc w:val="center"/>
        </w:trPr>
        <w:tc>
          <w:tcPr>
            <w:tcW w:w="1551" w:type="dxa"/>
            <w:vMerge w:val="restart"/>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Январь-июнь</w:t>
            </w:r>
          </w:p>
        </w:tc>
        <w:tc>
          <w:tcPr>
            <w:tcW w:w="155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1-10 октябрь</w:t>
            </w:r>
          </w:p>
        </w:tc>
        <w:tc>
          <w:tcPr>
            <w:tcW w:w="707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Түзүмдөрдөн келген суроо-талаптарды чогултуу.</w:t>
            </w:r>
          </w:p>
        </w:tc>
      </w:tr>
      <w:tr w:rsidR="008A736E" w:rsidRPr="00FC244E" w:rsidTr="008A736E">
        <w:trPr>
          <w:jc w:val="center"/>
        </w:trPr>
        <w:tc>
          <w:tcPr>
            <w:tcW w:w="1551" w:type="dxa"/>
            <w:vMerge/>
            <w:shd w:val="clear" w:color="auto" w:fill="auto"/>
            <w:vAlign w:val="center"/>
          </w:tcPr>
          <w:p w:rsidR="008A736E" w:rsidRPr="00FC244E" w:rsidRDefault="008A736E" w:rsidP="006C13EA">
            <w:pPr>
              <w:pStyle w:val="afb"/>
              <w:numPr>
                <w:ilvl w:val="0"/>
                <w:numId w:val="146"/>
              </w:numPr>
              <w:rPr>
                <w:rFonts w:ascii="Calibri" w:hAnsi="Calibri"/>
                <w:sz w:val="20"/>
                <w:szCs w:val="20"/>
                <w:lang w:val="ky-KG"/>
              </w:rPr>
            </w:pPr>
          </w:p>
        </w:tc>
        <w:tc>
          <w:tcPr>
            <w:tcW w:w="155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15-25 октябрь</w:t>
            </w:r>
          </w:p>
        </w:tc>
        <w:tc>
          <w:tcPr>
            <w:tcW w:w="707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Түзүмдөрдөн келген суроо-талаптарды карап чыгуу жана Китептер менен камсыздоо комиссиясына жиберүү.</w:t>
            </w:r>
          </w:p>
        </w:tc>
      </w:tr>
      <w:tr w:rsidR="008A736E" w:rsidRPr="00FC244E" w:rsidTr="008A736E">
        <w:trPr>
          <w:jc w:val="center"/>
        </w:trPr>
        <w:tc>
          <w:tcPr>
            <w:tcW w:w="1551" w:type="dxa"/>
            <w:vMerge/>
            <w:shd w:val="clear" w:color="auto" w:fill="auto"/>
            <w:vAlign w:val="center"/>
          </w:tcPr>
          <w:p w:rsidR="008A736E" w:rsidRPr="00FC244E" w:rsidRDefault="008A736E" w:rsidP="006C13EA">
            <w:pPr>
              <w:pStyle w:val="afb"/>
              <w:numPr>
                <w:ilvl w:val="0"/>
                <w:numId w:val="146"/>
              </w:numPr>
              <w:rPr>
                <w:rFonts w:ascii="Calibri" w:hAnsi="Calibri"/>
                <w:sz w:val="20"/>
                <w:szCs w:val="20"/>
                <w:lang w:val="ky-KG"/>
              </w:rPr>
            </w:pPr>
          </w:p>
        </w:tc>
        <w:tc>
          <w:tcPr>
            <w:tcW w:w="155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25-30 октябрь</w:t>
            </w:r>
          </w:p>
        </w:tc>
        <w:tc>
          <w:tcPr>
            <w:tcW w:w="707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Китептер менен камсыздоо комиссиясынын жыйынын өткөрүү, суроо-талаптар тизмесин карап чыгуу, чечим чыгаруу.</w:t>
            </w:r>
          </w:p>
        </w:tc>
      </w:tr>
      <w:tr w:rsidR="008A736E" w:rsidRPr="00FC244E" w:rsidTr="008A736E">
        <w:trPr>
          <w:jc w:val="center"/>
        </w:trPr>
        <w:tc>
          <w:tcPr>
            <w:tcW w:w="1551" w:type="dxa"/>
            <w:vMerge/>
            <w:shd w:val="clear" w:color="auto" w:fill="auto"/>
            <w:vAlign w:val="center"/>
          </w:tcPr>
          <w:p w:rsidR="008A736E" w:rsidRPr="00FC244E" w:rsidRDefault="008A736E" w:rsidP="006C13EA">
            <w:pPr>
              <w:pStyle w:val="afb"/>
              <w:numPr>
                <w:ilvl w:val="0"/>
                <w:numId w:val="146"/>
              </w:numPr>
              <w:rPr>
                <w:rFonts w:ascii="Calibri" w:hAnsi="Calibri"/>
                <w:sz w:val="20"/>
                <w:szCs w:val="20"/>
                <w:lang w:val="ky-KG"/>
              </w:rPr>
            </w:pPr>
          </w:p>
        </w:tc>
        <w:tc>
          <w:tcPr>
            <w:tcW w:w="155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1-15 ноябрь</w:t>
            </w:r>
          </w:p>
        </w:tc>
        <w:tc>
          <w:tcPr>
            <w:tcW w:w="7079" w:type="dxa"/>
            <w:shd w:val="clear" w:color="auto" w:fill="auto"/>
            <w:vAlign w:val="center"/>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Жазылуу боюнча макулдук алуу, тийиштүү төлөмдү жасоо.</w:t>
            </w:r>
          </w:p>
        </w:tc>
      </w:tr>
    </w:tbl>
    <w:p w:rsidR="00C263EF" w:rsidRPr="00FC244E" w:rsidRDefault="00C263EF" w:rsidP="00C263EF">
      <w:pPr>
        <w:pStyle w:val="Default"/>
        <w:rPr>
          <w:rFonts w:ascii="Calibri" w:hAnsi="Calibri"/>
          <w:color w:val="auto"/>
          <w:lang w:val="ky-KG"/>
        </w:rPr>
      </w:pPr>
    </w:p>
    <w:p w:rsidR="00C263EF" w:rsidRPr="00FC244E" w:rsidRDefault="00C263EF" w:rsidP="00C263EF">
      <w:pPr>
        <w:pStyle w:val="Default"/>
        <w:rPr>
          <w:rFonts w:ascii="Calibri" w:hAnsi="Calibri"/>
          <w:color w:val="auto"/>
          <w:lang w:val="ky-KG"/>
        </w:rPr>
      </w:pPr>
    </w:p>
    <w:p w:rsidR="00C263EF" w:rsidRPr="00FC244E" w:rsidRDefault="00C263EF" w:rsidP="00C263EF">
      <w:pPr>
        <w:pStyle w:val="Default"/>
        <w:rPr>
          <w:rFonts w:ascii="Calibri" w:hAnsi="Calibri"/>
          <w:color w:val="auto"/>
          <w:lang w:val="ky-KG"/>
        </w:rPr>
      </w:pPr>
      <w:r w:rsidRPr="00FC244E">
        <w:rPr>
          <w:rFonts w:ascii="Calibri" w:hAnsi="Calibri"/>
          <w:color w:val="auto"/>
          <w:lang w:val="ky-KG"/>
        </w:rPr>
        <w:br w:type="page"/>
      </w:r>
    </w:p>
    <w:p w:rsidR="008A736E" w:rsidRPr="00FC244E" w:rsidRDefault="008A736E" w:rsidP="008A736E">
      <w:pPr>
        <w:tabs>
          <w:tab w:val="left" w:pos="3828"/>
          <w:tab w:val="left" w:pos="4395"/>
        </w:tabs>
        <w:spacing w:after="240"/>
        <w:jc w:val="both"/>
        <w:rPr>
          <w:rFonts w:ascii="Calibri" w:eastAsia="Calibri" w:hAnsi="Calibri" w:cs="Times New Roman"/>
          <w:b/>
          <w:lang w:val="ky-KG"/>
        </w:rPr>
      </w:pPr>
      <w:r w:rsidRPr="00FC244E">
        <w:rPr>
          <w:rFonts w:ascii="Calibri" w:eastAsia="Times New Roman" w:hAnsi="Calibri" w:cs="Times New Roman"/>
          <w:b/>
          <w:lang w:val="ky-KG" w:eastAsia="tr-TR"/>
        </w:rPr>
        <w:lastRenderedPageBreak/>
        <w:t>Бланк № 1. Китептер жана башка материалдар менен камсыздоо жана</w:t>
      </w:r>
      <w:r w:rsidRPr="00FC244E">
        <w:rPr>
          <w:rFonts w:ascii="Calibri" w:eastAsia="Calibri" w:hAnsi="Calibri" w:cs="Times New Roman"/>
          <w:b/>
          <w:lang w:val="ky-KG"/>
        </w:rPr>
        <w:t xml:space="preserve"> сатып алуу үчүн суроо-талап *</w:t>
      </w:r>
    </w:p>
    <w:tbl>
      <w:tblPr>
        <w:tblStyle w:val="af6"/>
        <w:tblW w:w="10314" w:type="dxa"/>
        <w:tblLayout w:type="fixed"/>
        <w:tblLook w:val="04A0" w:firstRow="1" w:lastRow="0" w:firstColumn="1" w:lastColumn="0" w:noHBand="0" w:noVBand="1"/>
      </w:tblPr>
      <w:tblGrid>
        <w:gridCol w:w="565"/>
        <w:gridCol w:w="1386"/>
        <w:gridCol w:w="992"/>
        <w:gridCol w:w="1276"/>
        <w:gridCol w:w="1134"/>
        <w:gridCol w:w="850"/>
        <w:gridCol w:w="1398"/>
        <w:gridCol w:w="870"/>
        <w:gridCol w:w="851"/>
        <w:gridCol w:w="992"/>
      </w:tblGrid>
      <w:tr w:rsidR="008A736E" w:rsidRPr="00FC244E" w:rsidTr="008A736E">
        <w:tc>
          <w:tcPr>
            <w:tcW w:w="8471" w:type="dxa"/>
            <w:gridSpan w:val="8"/>
          </w:tcPr>
          <w:p w:rsidR="008A736E" w:rsidRPr="00FC244E" w:rsidRDefault="008A736E" w:rsidP="008A736E">
            <w:pPr>
              <w:tabs>
                <w:tab w:val="left" w:pos="3828"/>
                <w:tab w:val="left" w:pos="4395"/>
              </w:tabs>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Талап кылган түзүм</w:t>
            </w:r>
          </w:p>
        </w:tc>
        <w:tc>
          <w:tcPr>
            <w:tcW w:w="1843" w:type="dxa"/>
            <w:gridSpan w:val="2"/>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 20....</w:t>
            </w:r>
          </w:p>
        </w:tc>
      </w:tr>
      <w:tr w:rsidR="008A736E" w:rsidRPr="00FC244E" w:rsidTr="008A736E">
        <w:tc>
          <w:tcPr>
            <w:tcW w:w="565"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w:t>
            </w:r>
          </w:p>
        </w:tc>
        <w:tc>
          <w:tcPr>
            <w:tcW w:w="138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Чыгарманын аталышы**</w:t>
            </w: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Автору</w:t>
            </w:r>
          </w:p>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w:t>
            </w:r>
          </w:p>
        </w:tc>
        <w:tc>
          <w:tcPr>
            <w:tcW w:w="1276" w:type="dxa"/>
          </w:tcPr>
          <w:p w:rsidR="008A736E" w:rsidRPr="00FC244E" w:rsidRDefault="008A736E" w:rsidP="008A736E">
            <w:pPr>
              <w:tabs>
                <w:tab w:val="left" w:pos="3828"/>
                <w:tab w:val="left" w:pos="4395"/>
              </w:tabs>
              <w:ind w:right="-108"/>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Жарыяланган жери</w:t>
            </w:r>
            <w:r w:rsidRPr="00FC244E">
              <w:rPr>
                <w:rFonts w:ascii="Calibri" w:hAnsi="Calibri" w:cs="Times New Roman"/>
                <w:bCs/>
                <w:sz w:val="20"/>
                <w:szCs w:val="20"/>
                <w:lang w:val="ky-KG"/>
              </w:rPr>
              <w:t>, басмакана, ISBN**</w:t>
            </w:r>
          </w:p>
        </w:tc>
        <w:tc>
          <w:tcPr>
            <w:tcW w:w="1134"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Түркчө</w:t>
            </w:r>
          </w:p>
          <w:p w:rsidR="008A736E" w:rsidRPr="00FC244E" w:rsidRDefault="008A736E" w:rsidP="008A736E">
            <w:pPr>
              <w:ind w:right="-108"/>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котормосу</w:t>
            </w:r>
          </w:p>
        </w:tc>
        <w:tc>
          <w:tcPr>
            <w:tcW w:w="85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Жылы</w:t>
            </w:r>
          </w:p>
        </w:tc>
        <w:tc>
          <w:tcPr>
            <w:tcW w:w="1398" w:type="dxa"/>
          </w:tcPr>
          <w:p w:rsidR="008A736E" w:rsidRPr="00FC244E" w:rsidRDefault="008A736E" w:rsidP="008A736E">
            <w:pPr>
              <w:tabs>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Сатып алуу жери, дареги жана телефон номерлери</w:t>
            </w:r>
          </w:p>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w:t>
            </w:r>
          </w:p>
        </w:tc>
        <w:tc>
          <w:tcPr>
            <w:tcW w:w="87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Баасы **</w:t>
            </w:r>
          </w:p>
        </w:tc>
        <w:tc>
          <w:tcPr>
            <w:tcW w:w="851"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Даана ***</w:t>
            </w:r>
          </w:p>
        </w:tc>
        <w:tc>
          <w:tcPr>
            <w:tcW w:w="992" w:type="dxa"/>
          </w:tcPr>
          <w:p w:rsidR="008A736E" w:rsidRPr="00FC244E" w:rsidRDefault="008A736E" w:rsidP="008A736E">
            <w:pPr>
              <w:tabs>
                <w:tab w:val="left" w:pos="3828"/>
                <w:tab w:val="left" w:pos="4395"/>
              </w:tabs>
              <w:ind w:right="-108"/>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Колдоно турган студент-тердин саны **</w:t>
            </w:r>
          </w:p>
        </w:tc>
      </w:tr>
      <w:tr w:rsidR="008A736E" w:rsidRPr="00FC244E" w:rsidTr="008A736E">
        <w:tc>
          <w:tcPr>
            <w:tcW w:w="565"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1</w:t>
            </w:r>
          </w:p>
        </w:tc>
        <w:tc>
          <w:tcPr>
            <w:tcW w:w="138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27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134"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398"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7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1"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r>
      <w:tr w:rsidR="008A736E" w:rsidRPr="00FC244E" w:rsidTr="008A736E">
        <w:tc>
          <w:tcPr>
            <w:tcW w:w="565"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2</w:t>
            </w:r>
          </w:p>
        </w:tc>
        <w:tc>
          <w:tcPr>
            <w:tcW w:w="138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27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134"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398"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7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1"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r>
      <w:tr w:rsidR="008A736E" w:rsidRPr="00FC244E" w:rsidTr="008A736E">
        <w:tc>
          <w:tcPr>
            <w:tcW w:w="565"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3</w:t>
            </w:r>
          </w:p>
        </w:tc>
        <w:tc>
          <w:tcPr>
            <w:tcW w:w="138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27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134"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398"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7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1"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r>
      <w:tr w:rsidR="008A736E" w:rsidRPr="00FC244E" w:rsidTr="008A736E">
        <w:tc>
          <w:tcPr>
            <w:tcW w:w="565"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4</w:t>
            </w:r>
          </w:p>
        </w:tc>
        <w:tc>
          <w:tcPr>
            <w:tcW w:w="138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27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134"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398"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7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1"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r>
      <w:tr w:rsidR="008A736E" w:rsidRPr="00FC244E" w:rsidTr="008A736E">
        <w:tc>
          <w:tcPr>
            <w:tcW w:w="565"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5</w:t>
            </w:r>
          </w:p>
        </w:tc>
        <w:tc>
          <w:tcPr>
            <w:tcW w:w="138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27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134"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398"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7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1"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r>
      <w:tr w:rsidR="008A736E" w:rsidRPr="00FC244E" w:rsidTr="008A736E">
        <w:tc>
          <w:tcPr>
            <w:tcW w:w="565"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6</w:t>
            </w:r>
          </w:p>
        </w:tc>
        <w:tc>
          <w:tcPr>
            <w:tcW w:w="138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27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134"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398"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7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1"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r>
      <w:tr w:rsidR="008A736E" w:rsidRPr="00FC244E" w:rsidTr="008A736E">
        <w:tc>
          <w:tcPr>
            <w:tcW w:w="565"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7</w:t>
            </w:r>
          </w:p>
        </w:tc>
        <w:tc>
          <w:tcPr>
            <w:tcW w:w="138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27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134"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398"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7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1"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r>
      <w:tr w:rsidR="008A736E" w:rsidRPr="00FC244E" w:rsidTr="008A736E">
        <w:tc>
          <w:tcPr>
            <w:tcW w:w="565"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8</w:t>
            </w:r>
          </w:p>
        </w:tc>
        <w:tc>
          <w:tcPr>
            <w:tcW w:w="138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27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134"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398"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7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1"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r>
      <w:tr w:rsidR="008A736E" w:rsidRPr="00FC244E" w:rsidTr="008A736E">
        <w:tc>
          <w:tcPr>
            <w:tcW w:w="565"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9</w:t>
            </w:r>
          </w:p>
        </w:tc>
        <w:tc>
          <w:tcPr>
            <w:tcW w:w="138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276"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134"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1398"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70"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851"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c>
          <w:tcPr>
            <w:tcW w:w="992" w:type="dxa"/>
          </w:tcPr>
          <w:p w:rsidR="008A736E" w:rsidRPr="00FC244E" w:rsidRDefault="008A736E" w:rsidP="0020356B">
            <w:pPr>
              <w:tabs>
                <w:tab w:val="left" w:pos="3828"/>
                <w:tab w:val="left" w:pos="4395"/>
              </w:tabs>
              <w:jc w:val="both"/>
              <w:rPr>
                <w:rFonts w:ascii="Calibri" w:eastAsia="Calibri" w:hAnsi="Calibri" w:cs="Times New Roman"/>
                <w:sz w:val="20"/>
                <w:szCs w:val="20"/>
                <w:lang w:val="ky-KG"/>
              </w:rPr>
            </w:pPr>
          </w:p>
        </w:tc>
      </w:tr>
    </w:tbl>
    <w:p w:rsidR="0035103D" w:rsidRPr="00FC244E" w:rsidRDefault="0035103D" w:rsidP="0035103D">
      <w:pPr>
        <w:pStyle w:val="Default"/>
        <w:rPr>
          <w:rFonts w:ascii="Calibri" w:hAnsi="Calibri"/>
          <w:color w:val="auto"/>
          <w:sz w:val="20"/>
          <w:lang w:val="ky-KG"/>
        </w:rPr>
      </w:pPr>
    </w:p>
    <w:p w:rsidR="008A736E" w:rsidRPr="00FC244E" w:rsidRDefault="008A736E" w:rsidP="008A736E">
      <w:pPr>
        <w:tabs>
          <w:tab w:val="left" w:pos="426"/>
        </w:tabs>
        <w:jc w:val="both"/>
        <w:rPr>
          <w:rFonts w:ascii="Calibri" w:eastAsia="Calibri" w:hAnsi="Calibri" w:cs="Times New Roman"/>
          <w:sz w:val="20"/>
          <w:szCs w:val="20"/>
          <w:lang w:val="ky-KG"/>
        </w:rPr>
      </w:pPr>
      <w:r w:rsidRPr="00FC244E">
        <w:rPr>
          <w:rFonts w:ascii="Calibri" w:eastAsia="Calibri" w:hAnsi="Calibri" w:cs="Times New Roman"/>
          <w:b/>
          <w:bCs/>
          <w:sz w:val="20"/>
          <w:szCs w:val="20"/>
          <w:lang w:val="ky-KG"/>
        </w:rPr>
        <w:t>*</w:t>
      </w:r>
      <w:r w:rsidRPr="00FC244E">
        <w:rPr>
          <w:rFonts w:ascii="Calibri" w:eastAsia="Calibri" w:hAnsi="Calibri" w:cs="Times New Roman"/>
          <w:sz w:val="20"/>
          <w:szCs w:val="20"/>
          <w:lang w:val="ky-KG"/>
        </w:rPr>
        <w:t>:</w:t>
      </w:r>
      <w:r w:rsidRPr="00FC244E">
        <w:rPr>
          <w:rFonts w:ascii="Calibri" w:eastAsia="Calibri" w:hAnsi="Calibri" w:cs="Times New Roman"/>
          <w:sz w:val="20"/>
          <w:szCs w:val="20"/>
          <w:lang w:val="ky-KG"/>
        </w:rPr>
        <w:tab/>
        <w:t xml:space="preserve">Бул бланктын электрондук версиясы университеттин веб-баракчасынын </w:t>
      </w:r>
      <w:r w:rsidRPr="00FC244E">
        <w:rPr>
          <w:rFonts w:ascii="Calibri" w:eastAsia="Calibri" w:hAnsi="Calibri" w:cs="Times New Roman"/>
          <w:sz w:val="20"/>
          <w:szCs w:val="20"/>
          <w:u w:val="single"/>
          <w:lang w:val="ky-KG"/>
        </w:rPr>
        <w:t>Бланктар</w:t>
      </w:r>
      <w:r w:rsidRPr="00FC244E">
        <w:rPr>
          <w:rFonts w:ascii="Calibri" w:eastAsia="Calibri" w:hAnsi="Calibri" w:cs="Times New Roman"/>
          <w:sz w:val="20"/>
          <w:szCs w:val="20"/>
          <w:lang w:val="ky-KG"/>
        </w:rPr>
        <w:t xml:space="preserve"> бөлүмүндө жайгашкан.</w:t>
      </w:r>
    </w:p>
    <w:p w:rsidR="008A736E" w:rsidRPr="00FC244E" w:rsidRDefault="008A736E" w:rsidP="008A736E">
      <w:pPr>
        <w:tabs>
          <w:tab w:val="left" w:pos="426"/>
        </w:tabs>
        <w:jc w:val="both"/>
        <w:rPr>
          <w:rFonts w:ascii="Calibri" w:eastAsia="Calibri" w:hAnsi="Calibri" w:cs="Times New Roman"/>
          <w:sz w:val="20"/>
          <w:szCs w:val="20"/>
          <w:lang w:val="ky-KG"/>
        </w:rPr>
      </w:pPr>
      <w:r w:rsidRPr="00FC244E">
        <w:rPr>
          <w:rFonts w:ascii="Calibri" w:eastAsia="Calibri" w:hAnsi="Calibri" w:cs="Times New Roman"/>
          <w:b/>
          <w:bCs/>
          <w:sz w:val="20"/>
          <w:szCs w:val="20"/>
          <w:lang w:val="ky-KG"/>
        </w:rPr>
        <w:t>**</w:t>
      </w:r>
      <w:r w:rsidRPr="00FC244E">
        <w:rPr>
          <w:rFonts w:ascii="Calibri" w:eastAsia="Calibri" w:hAnsi="Calibri" w:cs="Times New Roman"/>
          <w:sz w:val="20"/>
          <w:szCs w:val="20"/>
          <w:lang w:val="ky-KG"/>
        </w:rPr>
        <w:t xml:space="preserve">: </w:t>
      </w:r>
      <w:r w:rsidRPr="00FC244E">
        <w:rPr>
          <w:rFonts w:ascii="Calibri" w:eastAsia="Calibri" w:hAnsi="Calibri" w:cs="Times New Roman"/>
          <w:sz w:val="20"/>
          <w:szCs w:val="20"/>
          <w:lang w:val="ky-KG"/>
        </w:rPr>
        <w:tab/>
        <w:t>Сөзсүз толтурулушу керек болгон жерлер</w:t>
      </w:r>
    </w:p>
    <w:p w:rsidR="008A736E" w:rsidRPr="00FC244E" w:rsidRDefault="008A736E" w:rsidP="008A736E">
      <w:pPr>
        <w:tabs>
          <w:tab w:val="left" w:pos="426"/>
        </w:tabs>
        <w:jc w:val="both"/>
        <w:rPr>
          <w:rFonts w:ascii="Calibri" w:eastAsia="Calibri" w:hAnsi="Calibri" w:cs="Times New Roman"/>
          <w:sz w:val="20"/>
          <w:szCs w:val="20"/>
          <w:lang w:val="ky-KG"/>
        </w:rPr>
      </w:pPr>
      <w:r w:rsidRPr="00FC244E">
        <w:rPr>
          <w:rFonts w:ascii="Calibri" w:eastAsia="Calibri" w:hAnsi="Calibri" w:cs="Times New Roman"/>
          <w:b/>
          <w:bCs/>
          <w:sz w:val="20"/>
          <w:szCs w:val="20"/>
          <w:lang w:val="ky-KG"/>
        </w:rPr>
        <w:t>***</w:t>
      </w:r>
      <w:r w:rsidRPr="00FC244E">
        <w:rPr>
          <w:rFonts w:ascii="Calibri" w:eastAsia="Calibri" w:hAnsi="Calibri" w:cs="Times New Roman"/>
          <w:sz w:val="20"/>
          <w:szCs w:val="20"/>
          <w:lang w:val="ky-KG"/>
        </w:rPr>
        <w:t>:</w:t>
      </w:r>
      <w:r w:rsidRPr="00FC244E">
        <w:rPr>
          <w:rFonts w:ascii="Calibri" w:eastAsia="Calibri" w:hAnsi="Calibri" w:cs="Times New Roman"/>
          <w:sz w:val="20"/>
          <w:szCs w:val="20"/>
          <w:lang w:val="ky-KG"/>
        </w:rPr>
        <w:tab/>
        <w:t xml:space="preserve">Талап кылынган материалдын даанасы </w:t>
      </w:r>
      <w:r w:rsidRPr="00FC244E">
        <w:rPr>
          <w:rFonts w:ascii="Calibri" w:eastAsia="Calibri" w:hAnsi="Calibri" w:cs="Times New Roman"/>
          <w:color w:val="00B050"/>
          <w:sz w:val="20"/>
          <w:szCs w:val="20"/>
          <w:lang w:val="ky-KG"/>
        </w:rPr>
        <w:t xml:space="preserve">“Китепкана боюнча нускаманын” </w:t>
      </w:r>
      <w:r w:rsidRPr="00FC244E">
        <w:rPr>
          <w:rFonts w:ascii="Calibri" w:eastAsia="Calibri" w:hAnsi="Calibri" w:cs="Times New Roman"/>
          <w:sz w:val="20"/>
          <w:szCs w:val="20"/>
          <w:lang w:val="ky-KG"/>
        </w:rPr>
        <w:t>17-беренесине ылайык белгилениши керек.</w:t>
      </w:r>
    </w:p>
    <w:p w:rsidR="000663F5" w:rsidRPr="00FC244E" w:rsidRDefault="000663F5" w:rsidP="00C263EF">
      <w:pPr>
        <w:pStyle w:val="Default"/>
        <w:rPr>
          <w:rFonts w:ascii="Calibri" w:hAnsi="Calibri"/>
          <w:color w:val="auto"/>
          <w:lang w:val="ky-KG"/>
        </w:rPr>
      </w:pPr>
    </w:p>
    <w:p w:rsidR="000663F5" w:rsidRPr="00FC244E" w:rsidRDefault="000663F5" w:rsidP="00C263EF">
      <w:pPr>
        <w:pStyle w:val="Default"/>
        <w:rPr>
          <w:rFonts w:ascii="Calibri" w:hAnsi="Calibri"/>
          <w:color w:val="auto"/>
          <w:lang w:val="ky-KG"/>
        </w:rPr>
      </w:pPr>
    </w:p>
    <w:p w:rsidR="008A736E" w:rsidRPr="00FC244E" w:rsidRDefault="008A736E" w:rsidP="008A736E">
      <w:pPr>
        <w:spacing w:after="240"/>
        <w:jc w:val="both"/>
        <w:rPr>
          <w:rFonts w:ascii="Calibri" w:eastAsia="Calibri" w:hAnsi="Calibri" w:cs="Times New Roman"/>
          <w:b/>
          <w:lang w:val="ky-KG"/>
        </w:rPr>
      </w:pPr>
      <w:r w:rsidRPr="00FC244E">
        <w:rPr>
          <w:rFonts w:ascii="Calibri" w:eastAsia="Times New Roman" w:hAnsi="Calibri" w:cs="Times New Roman"/>
          <w:b/>
          <w:lang w:val="ky-KG" w:eastAsia="tr-TR"/>
        </w:rPr>
        <w:t xml:space="preserve">Бланк № 2. </w:t>
      </w:r>
      <w:r w:rsidRPr="00FC244E">
        <w:rPr>
          <w:rFonts w:ascii="Calibri" w:eastAsia="Calibri" w:hAnsi="Calibri" w:cs="Times New Roman"/>
          <w:b/>
          <w:lang w:val="ky-KG"/>
        </w:rPr>
        <w:t>Мезгилдүү басылмаларга жазылуу үчүн суроо-талап *</w:t>
      </w:r>
    </w:p>
    <w:tbl>
      <w:tblPr>
        <w:tblStyle w:val="af6"/>
        <w:tblW w:w="10031" w:type="dxa"/>
        <w:tblLayout w:type="fixed"/>
        <w:tblLook w:val="04A0" w:firstRow="1" w:lastRow="0" w:firstColumn="1" w:lastColumn="0" w:noHBand="0" w:noVBand="1"/>
      </w:tblPr>
      <w:tblGrid>
        <w:gridCol w:w="537"/>
        <w:gridCol w:w="1509"/>
        <w:gridCol w:w="1039"/>
        <w:gridCol w:w="1134"/>
        <w:gridCol w:w="1134"/>
        <w:gridCol w:w="1559"/>
        <w:gridCol w:w="1418"/>
        <w:gridCol w:w="1701"/>
      </w:tblGrid>
      <w:tr w:rsidR="008A736E" w:rsidRPr="00FC244E" w:rsidTr="008A736E">
        <w:tc>
          <w:tcPr>
            <w:tcW w:w="8330" w:type="dxa"/>
            <w:gridSpan w:val="7"/>
          </w:tcPr>
          <w:p w:rsidR="008A736E" w:rsidRPr="00FC244E" w:rsidRDefault="008A736E" w:rsidP="008A736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Талап кылган түзүм</w:t>
            </w:r>
          </w:p>
        </w:tc>
        <w:tc>
          <w:tcPr>
            <w:tcW w:w="1701"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 20....</w:t>
            </w:r>
          </w:p>
        </w:tc>
      </w:tr>
      <w:tr w:rsidR="008A736E" w:rsidRPr="00FC244E" w:rsidTr="008A736E">
        <w:tc>
          <w:tcPr>
            <w:tcW w:w="537"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w:t>
            </w:r>
          </w:p>
        </w:tc>
        <w:tc>
          <w:tcPr>
            <w:tcW w:w="1509"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Мезгилдүү басылманын аталышы**</w:t>
            </w:r>
          </w:p>
        </w:tc>
        <w:tc>
          <w:tcPr>
            <w:tcW w:w="1039" w:type="dxa"/>
          </w:tcPr>
          <w:p w:rsidR="008A736E" w:rsidRPr="00FC244E" w:rsidRDefault="008A736E" w:rsidP="008A736E">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Түрү**</w:t>
            </w:r>
          </w:p>
        </w:tc>
        <w:tc>
          <w:tcPr>
            <w:tcW w:w="1134"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Индекси</w:t>
            </w:r>
          </w:p>
        </w:tc>
        <w:tc>
          <w:tcPr>
            <w:tcW w:w="1134"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Тили</w:t>
            </w:r>
          </w:p>
        </w:tc>
        <w:tc>
          <w:tcPr>
            <w:tcW w:w="1559"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Басылган жери **</w:t>
            </w:r>
          </w:p>
        </w:tc>
        <w:tc>
          <w:tcPr>
            <w:tcW w:w="1418"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Түркчө котормосу</w:t>
            </w:r>
          </w:p>
        </w:tc>
        <w:tc>
          <w:tcPr>
            <w:tcW w:w="1701"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Баасы **</w:t>
            </w:r>
          </w:p>
        </w:tc>
      </w:tr>
      <w:tr w:rsidR="008A736E" w:rsidRPr="00FC244E" w:rsidTr="008A736E">
        <w:tc>
          <w:tcPr>
            <w:tcW w:w="537"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1</w:t>
            </w:r>
          </w:p>
        </w:tc>
        <w:tc>
          <w:tcPr>
            <w:tcW w:w="1509" w:type="dxa"/>
          </w:tcPr>
          <w:p w:rsidR="008A736E" w:rsidRPr="00FC244E" w:rsidRDefault="008A736E" w:rsidP="0020356B">
            <w:pPr>
              <w:jc w:val="both"/>
              <w:rPr>
                <w:rFonts w:ascii="Calibri" w:eastAsia="Calibri" w:hAnsi="Calibri" w:cs="Times New Roman"/>
                <w:sz w:val="20"/>
                <w:szCs w:val="20"/>
                <w:lang w:val="ky-KG"/>
              </w:rPr>
            </w:pPr>
          </w:p>
        </w:tc>
        <w:tc>
          <w:tcPr>
            <w:tcW w:w="1039"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559" w:type="dxa"/>
          </w:tcPr>
          <w:p w:rsidR="008A736E" w:rsidRPr="00FC244E" w:rsidRDefault="008A736E" w:rsidP="0020356B">
            <w:pPr>
              <w:jc w:val="both"/>
              <w:rPr>
                <w:rFonts w:ascii="Calibri" w:eastAsia="Calibri" w:hAnsi="Calibri" w:cs="Times New Roman"/>
                <w:sz w:val="20"/>
                <w:szCs w:val="20"/>
                <w:lang w:val="ky-KG"/>
              </w:rPr>
            </w:pPr>
          </w:p>
        </w:tc>
        <w:tc>
          <w:tcPr>
            <w:tcW w:w="1418" w:type="dxa"/>
          </w:tcPr>
          <w:p w:rsidR="008A736E" w:rsidRPr="00FC244E" w:rsidRDefault="008A736E" w:rsidP="0020356B">
            <w:pPr>
              <w:jc w:val="both"/>
              <w:rPr>
                <w:rFonts w:ascii="Calibri" w:eastAsia="Calibri" w:hAnsi="Calibri" w:cs="Times New Roman"/>
                <w:sz w:val="20"/>
                <w:szCs w:val="20"/>
                <w:lang w:val="ky-KG"/>
              </w:rPr>
            </w:pPr>
          </w:p>
        </w:tc>
        <w:tc>
          <w:tcPr>
            <w:tcW w:w="1701" w:type="dxa"/>
          </w:tcPr>
          <w:p w:rsidR="008A736E" w:rsidRPr="00FC244E" w:rsidRDefault="008A736E" w:rsidP="0020356B">
            <w:pPr>
              <w:jc w:val="both"/>
              <w:rPr>
                <w:rFonts w:ascii="Calibri" w:eastAsia="Calibri" w:hAnsi="Calibri" w:cs="Times New Roman"/>
                <w:sz w:val="20"/>
                <w:szCs w:val="20"/>
                <w:lang w:val="ky-KG"/>
              </w:rPr>
            </w:pPr>
          </w:p>
        </w:tc>
      </w:tr>
      <w:tr w:rsidR="008A736E" w:rsidRPr="00FC244E" w:rsidTr="008A736E">
        <w:tc>
          <w:tcPr>
            <w:tcW w:w="537"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2</w:t>
            </w:r>
          </w:p>
        </w:tc>
        <w:tc>
          <w:tcPr>
            <w:tcW w:w="1509" w:type="dxa"/>
          </w:tcPr>
          <w:p w:rsidR="008A736E" w:rsidRPr="00FC244E" w:rsidRDefault="008A736E" w:rsidP="0020356B">
            <w:pPr>
              <w:jc w:val="both"/>
              <w:rPr>
                <w:rFonts w:ascii="Calibri" w:eastAsia="Calibri" w:hAnsi="Calibri" w:cs="Times New Roman"/>
                <w:sz w:val="20"/>
                <w:szCs w:val="20"/>
                <w:lang w:val="ky-KG"/>
              </w:rPr>
            </w:pPr>
          </w:p>
        </w:tc>
        <w:tc>
          <w:tcPr>
            <w:tcW w:w="1039"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559" w:type="dxa"/>
          </w:tcPr>
          <w:p w:rsidR="008A736E" w:rsidRPr="00FC244E" w:rsidRDefault="008A736E" w:rsidP="0020356B">
            <w:pPr>
              <w:jc w:val="both"/>
              <w:rPr>
                <w:rFonts w:ascii="Calibri" w:eastAsia="Calibri" w:hAnsi="Calibri" w:cs="Times New Roman"/>
                <w:sz w:val="20"/>
                <w:szCs w:val="20"/>
                <w:lang w:val="ky-KG"/>
              </w:rPr>
            </w:pPr>
          </w:p>
        </w:tc>
        <w:tc>
          <w:tcPr>
            <w:tcW w:w="1418" w:type="dxa"/>
          </w:tcPr>
          <w:p w:rsidR="008A736E" w:rsidRPr="00FC244E" w:rsidRDefault="008A736E" w:rsidP="0020356B">
            <w:pPr>
              <w:jc w:val="both"/>
              <w:rPr>
                <w:rFonts w:ascii="Calibri" w:eastAsia="Calibri" w:hAnsi="Calibri" w:cs="Times New Roman"/>
                <w:sz w:val="20"/>
                <w:szCs w:val="20"/>
                <w:lang w:val="ky-KG"/>
              </w:rPr>
            </w:pPr>
          </w:p>
        </w:tc>
        <w:tc>
          <w:tcPr>
            <w:tcW w:w="1701" w:type="dxa"/>
          </w:tcPr>
          <w:p w:rsidR="008A736E" w:rsidRPr="00FC244E" w:rsidRDefault="008A736E" w:rsidP="0020356B">
            <w:pPr>
              <w:jc w:val="both"/>
              <w:rPr>
                <w:rFonts w:ascii="Calibri" w:eastAsia="Calibri" w:hAnsi="Calibri" w:cs="Times New Roman"/>
                <w:sz w:val="20"/>
                <w:szCs w:val="20"/>
                <w:lang w:val="ky-KG"/>
              </w:rPr>
            </w:pPr>
          </w:p>
        </w:tc>
      </w:tr>
      <w:tr w:rsidR="008A736E" w:rsidRPr="00FC244E" w:rsidTr="008A736E">
        <w:tc>
          <w:tcPr>
            <w:tcW w:w="537"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3</w:t>
            </w:r>
          </w:p>
        </w:tc>
        <w:tc>
          <w:tcPr>
            <w:tcW w:w="1509" w:type="dxa"/>
          </w:tcPr>
          <w:p w:rsidR="008A736E" w:rsidRPr="00FC244E" w:rsidRDefault="008A736E" w:rsidP="0020356B">
            <w:pPr>
              <w:jc w:val="both"/>
              <w:rPr>
                <w:rFonts w:ascii="Calibri" w:eastAsia="Calibri" w:hAnsi="Calibri" w:cs="Times New Roman"/>
                <w:sz w:val="20"/>
                <w:szCs w:val="20"/>
                <w:lang w:val="ky-KG"/>
              </w:rPr>
            </w:pPr>
          </w:p>
        </w:tc>
        <w:tc>
          <w:tcPr>
            <w:tcW w:w="1039"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559" w:type="dxa"/>
          </w:tcPr>
          <w:p w:rsidR="008A736E" w:rsidRPr="00FC244E" w:rsidRDefault="008A736E" w:rsidP="0020356B">
            <w:pPr>
              <w:jc w:val="both"/>
              <w:rPr>
                <w:rFonts w:ascii="Calibri" w:eastAsia="Calibri" w:hAnsi="Calibri" w:cs="Times New Roman"/>
                <w:sz w:val="20"/>
                <w:szCs w:val="20"/>
                <w:lang w:val="ky-KG"/>
              </w:rPr>
            </w:pPr>
          </w:p>
        </w:tc>
        <w:tc>
          <w:tcPr>
            <w:tcW w:w="1418" w:type="dxa"/>
          </w:tcPr>
          <w:p w:rsidR="008A736E" w:rsidRPr="00FC244E" w:rsidRDefault="008A736E" w:rsidP="0020356B">
            <w:pPr>
              <w:jc w:val="both"/>
              <w:rPr>
                <w:rFonts w:ascii="Calibri" w:eastAsia="Calibri" w:hAnsi="Calibri" w:cs="Times New Roman"/>
                <w:sz w:val="20"/>
                <w:szCs w:val="20"/>
                <w:lang w:val="ky-KG"/>
              </w:rPr>
            </w:pPr>
          </w:p>
        </w:tc>
        <w:tc>
          <w:tcPr>
            <w:tcW w:w="1701" w:type="dxa"/>
          </w:tcPr>
          <w:p w:rsidR="008A736E" w:rsidRPr="00FC244E" w:rsidRDefault="008A736E" w:rsidP="0020356B">
            <w:pPr>
              <w:jc w:val="both"/>
              <w:rPr>
                <w:rFonts w:ascii="Calibri" w:eastAsia="Calibri" w:hAnsi="Calibri" w:cs="Times New Roman"/>
                <w:sz w:val="20"/>
                <w:szCs w:val="20"/>
                <w:lang w:val="ky-KG"/>
              </w:rPr>
            </w:pPr>
          </w:p>
        </w:tc>
      </w:tr>
      <w:tr w:rsidR="008A736E" w:rsidRPr="00FC244E" w:rsidTr="008A736E">
        <w:tc>
          <w:tcPr>
            <w:tcW w:w="537"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4</w:t>
            </w:r>
          </w:p>
        </w:tc>
        <w:tc>
          <w:tcPr>
            <w:tcW w:w="1509" w:type="dxa"/>
          </w:tcPr>
          <w:p w:rsidR="008A736E" w:rsidRPr="00FC244E" w:rsidRDefault="008A736E" w:rsidP="0020356B">
            <w:pPr>
              <w:jc w:val="both"/>
              <w:rPr>
                <w:rFonts w:ascii="Calibri" w:eastAsia="Calibri" w:hAnsi="Calibri" w:cs="Times New Roman"/>
                <w:sz w:val="20"/>
                <w:szCs w:val="20"/>
                <w:lang w:val="ky-KG"/>
              </w:rPr>
            </w:pPr>
          </w:p>
        </w:tc>
        <w:tc>
          <w:tcPr>
            <w:tcW w:w="1039"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559" w:type="dxa"/>
          </w:tcPr>
          <w:p w:rsidR="008A736E" w:rsidRPr="00FC244E" w:rsidRDefault="008A736E" w:rsidP="0020356B">
            <w:pPr>
              <w:jc w:val="both"/>
              <w:rPr>
                <w:rFonts w:ascii="Calibri" w:eastAsia="Calibri" w:hAnsi="Calibri" w:cs="Times New Roman"/>
                <w:sz w:val="20"/>
                <w:szCs w:val="20"/>
                <w:lang w:val="ky-KG"/>
              </w:rPr>
            </w:pPr>
          </w:p>
        </w:tc>
        <w:tc>
          <w:tcPr>
            <w:tcW w:w="1418" w:type="dxa"/>
          </w:tcPr>
          <w:p w:rsidR="008A736E" w:rsidRPr="00FC244E" w:rsidRDefault="008A736E" w:rsidP="0020356B">
            <w:pPr>
              <w:jc w:val="both"/>
              <w:rPr>
                <w:rFonts w:ascii="Calibri" w:eastAsia="Calibri" w:hAnsi="Calibri" w:cs="Times New Roman"/>
                <w:sz w:val="20"/>
                <w:szCs w:val="20"/>
                <w:lang w:val="ky-KG"/>
              </w:rPr>
            </w:pPr>
          </w:p>
        </w:tc>
        <w:tc>
          <w:tcPr>
            <w:tcW w:w="1701" w:type="dxa"/>
          </w:tcPr>
          <w:p w:rsidR="008A736E" w:rsidRPr="00FC244E" w:rsidRDefault="008A736E" w:rsidP="0020356B">
            <w:pPr>
              <w:jc w:val="both"/>
              <w:rPr>
                <w:rFonts w:ascii="Calibri" w:eastAsia="Calibri" w:hAnsi="Calibri" w:cs="Times New Roman"/>
                <w:sz w:val="20"/>
                <w:szCs w:val="20"/>
                <w:lang w:val="ky-KG"/>
              </w:rPr>
            </w:pPr>
          </w:p>
        </w:tc>
      </w:tr>
      <w:tr w:rsidR="008A736E" w:rsidRPr="00FC244E" w:rsidTr="008A736E">
        <w:tc>
          <w:tcPr>
            <w:tcW w:w="537"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5</w:t>
            </w:r>
          </w:p>
        </w:tc>
        <w:tc>
          <w:tcPr>
            <w:tcW w:w="1509" w:type="dxa"/>
          </w:tcPr>
          <w:p w:rsidR="008A736E" w:rsidRPr="00FC244E" w:rsidRDefault="008A736E" w:rsidP="0020356B">
            <w:pPr>
              <w:jc w:val="both"/>
              <w:rPr>
                <w:rFonts w:ascii="Calibri" w:eastAsia="Calibri" w:hAnsi="Calibri" w:cs="Times New Roman"/>
                <w:sz w:val="20"/>
                <w:szCs w:val="20"/>
                <w:lang w:val="ky-KG"/>
              </w:rPr>
            </w:pPr>
          </w:p>
        </w:tc>
        <w:tc>
          <w:tcPr>
            <w:tcW w:w="1039"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559" w:type="dxa"/>
          </w:tcPr>
          <w:p w:rsidR="008A736E" w:rsidRPr="00FC244E" w:rsidRDefault="008A736E" w:rsidP="0020356B">
            <w:pPr>
              <w:jc w:val="both"/>
              <w:rPr>
                <w:rFonts w:ascii="Calibri" w:eastAsia="Calibri" w:hAnsi="Calibri" w:cs="Times New Roman"/>
                <w:sz w:val="20"/>
                <w:szCs w:val="20"/>
                <w:lang w:val="ky-KG"/>
              </w:rPr>
            </w:pPr>
          </w:p>
        </w:tc>
        <w:tc>
          <w:tcPr>
            <w:tcW w:w="1418" w:type="dxa"/>
          </w:tcPr>
          <w:p w:rsidR="008A736E" w:rsidRPr="00FC244E" w:rsidRDefault="008A736E" w:rsidP="0020356B">
            <w:pPr>
              <w:jc w:val="both"/>
              <w:rPr>
                <w:rFonts w:ascii="Calibri" w:eastAsia="Calibri" w:hAnsi="Calibri" w:cs="Times New Roman"/>
                <w:sz w:val="20"/>
                <w:szCs w:val="20"/>
                <w:lang w:val="ky-KG"/>
              </w:rPr>
            </w:pPr>
          </w:p>
        </w:tc>
        <w:tc>
          <w:tcPr>
            <w:tcW w:w="1701" w:type="dxa"/>
          </w:tcPr>
          <w:p w:rsidR="008A736E" w:rsidRPr="00FC244E" w:rsidRDefault="008A736E" w:rsidP="0020356B">
            <w:pPr>
              <w:jc w:val="both"/>
              <w:rPr>
                <w:rFonts w:ascii="Calibri" w:eastAsia="Calibri" w:hAnsi="Calibri" w:cs="Times New Roman"/>
                <w:sz w:val="20"/>
                <w:szCs w:val="20"/>
                <w:lang w:val="ky-KG"/>
              </w:rPr>
            </w:pPr>
          </w:p>
        </w:tc>
      </w:tr>
      <w:tr w:rsidR="008A736E" w:rsidRPr="00FC244E" w:rsidTr="008A736E">
        <w:tc>
          <w:tcPr>
            <w:tcW w:w="537"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6</w:t>
            </w:r>
          </w:p>
        </w:tc>
        <w:tc>
          <w:tcPr>
            <w:tcW w:w="1509" w:type="dxa"/>
          </w:tcPr>
          <w:p w:rsidR="008A736E" w:rsidRPr="00FC244E" w:rsidRDefault="008A736E" w:rsidP="0020356B">
            <w:pPr>
              <w:jc w:val="both"/>
              <w:rPr>
                <w:rFonts w:ascii="Calibri" w:eastAsia="Calibri" w:hAnsi="Calibri" w:cs="Times New Roman"/>
                <w:sz w:val="20"/>
                <w:szCs w:val="20"/>
                <w:lang w:val="ky-KG"/>
              </w:rPr>
            </w:pPr>
          </w:p>
        </w:tc>
        <w:tc>
          <w:tcPr>
            <w:tcW w:w="1039"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559" w:type="dxa"/>
          </w:tcPr>
          <w:p w:rsidR="008A736E" w:rsidRPr="00FC244E" w:rsidRDefault="008A736E" w:rsidP="0020356B">
            <w:pPr>
              <w:jc w:val="both"/>
              <w:rPr>
                <w:rFonts w:ascii="Calibri" w:eastAsia="Calibri" w:hAnsi="Calibri" w:cs="Times New Roman"/>
                <w:sz w:val="20"/>
                <w:szCs w:val="20"/>
                <w:lang w:val="ky-KG"/>
              </w:rPr>
            </w:pPr>
          </w:p>
        </w:tc>
        <w:tc>
          <w:tcPr>
            <w:tcW w:w="1418" w:type="dxa"/>
          </w:tcPr>
          <w:p w:rsidR="008A736E" w:rsidRPr="00FC244E" w:rsidRDefault="008A736E" w:rsidP="0020356B">
            <w:pPr>
              <w:jc w:val="both"/>
              <w:rPr>
                <w:rFonts w:ascii="Calibri" w:eastAsia="Calibri" w:hAnsi="Calibri" w:cs="Times New Roman"/>
                <w:sz w:val="20"/>
                <w:szCs w:val="20"/>
                <w:lang w:val="ky-KG"/>
              </w:rPr>
            </w:pPr>
          </w:p>
        </w:tc>
        <w:tc>
          <w:tcPr>
            <w:tcW w:w="1701" w:type="dxa"/>
          </w:tcPr>
          <w:p w:rsidR="008A736E" w:rsidRPr="00FC244E" w:rsidRDefault="008A736E" w:rsidP="0020356B">
            <w:pPr>
              <w:jc w:val="both"/>
              <w:rPr>
                <w:rFonts w:ascii="Calibri" w:eastAsia="Calibri" w:hAnsi="Calibri" w:cs="Times New Roman"/>
                <w:sz w:val="20"/>
                <w:szCs w:val="20"/>
                <w:lang w:val="ky-KG"/>
              </w:rPr>
            </w:pPr>
          </w:p>
        </w:tc>
      </w:tr>
      <w:tr w:rsidR="008A736E" w:rsidRPr="00FC244E" w:rsidTr="008A736E">
        <w:tc>
          <w:tcPr>
            <w:tcW w:w="537"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7</w:t>
            </w:r>
          </w:p>
        </w:tc>
        <w:tc>
          <w:tcPr>
            <w:tcW w:w="1509" w:type="dxa"/>
          </w:tcPr>
          <w:p w:rsidR="008A736E" w:rsidRPr="00FC244E" w:rsidRDefault="008A736E" w:rsidP="0020356B">
            <w:pPr>
              <w:jc w:val="both"/>
              <w:rPr>
                <w:rFonts w:ascii="Calibri" w:eastAsia="Calibri" w:hAnsi="Calibri" w:cs="Times New Roman"/>
                <w:sz w:val="20"/>
                <w:szCs w:val="20"/>
                <w:lang w:val="ky-KG"/>
              </w:rPr>
            </w:pPr>
          </w:p>
        </w:tc>
        <w:tc>
          <w:tcPr>
            <w:tcW w:w="1039"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559" w:type="dxa"/>
          </w:tcPr>
          <w:p w:rsidR="008A736E" w:rsidRPr="00FC244E" w:rsidRDefault="008A736E" w:rsidP="0020356B">
            <w:pPr>
              <w:jc w:val="both"/>
              <w:rPr>
                <w:rFonts w:ascii="Calibri" w:eastAsia="Calibri" w:hAnsi="Calibri" w:cs="Times New Roman"/>
                <w:sz w:val="20"/>
                <w:szCs w:val="20"/>
                <w:lang w:val="ky-KG"/>
              </w:rPr>
            </w:pPr>
          </w:p>
        </w:tc>
        <w:tc>
          <w:tcPr>
            <w:tcW w:w="1418" w:type="dxa"/>
          </w:tcPr>
          <w:p w:rsidR="008A736E" w:rsidRPr="00FC244E" w:rsidRDefault="008A736E" w:rsidP="0020356B">
            <w:pPr>
              <w:jc w:val="both"/>
              <w:rPr>
                <w:rFonts w:ascii="Calibri" w:eastAsia="Calibri" w:hAnsi="Calibri" w:cs="Times New Roman"/>
                <w:sz w:val="20"/>
                <w:szCs w:val="20"/>
                <w:lang w:val="ky-KG"/>
              </w:rPr>
            </w:pPr>
          </w:p>
        </w:tc>
        <w:tc>
          <w:tcPr>
            <w:tcW w:w="1701" w:type="dxa"/>
          </w:tcPr>
          <w:p w:rsidR="008A736E" w:rsidRPr="00FC244E" w:rsidRDefault="008A736E" w:rsidP="0020356B">
            <w:pPr>
              <w:jc w:val="both"/>
              <w:rPr>
                <w:rFonts w:ascii="Calibri" w:eastAsia="Calibri" w:hAnsi="Calibri" w:cs="Times New Roman"/>
                <w:sz w:val="20"/>
                <w:szCs w:val="20"/>
                <w:lang w:val="ky-KG"/>
              </w:rPr>
            </w:pPr>
          </w:p>
        </w:tc>
      </w:tr>
      <w:tr w:rsidR="008A736E" w:rsidRPr="00FC244E" w:rsidTr="008A736E">
        <w:tc>
          <w:tcPr>
            <w:tcW w:w="537"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8</w:t>
            </w:r>
          </w:p>
        </w:tc>
        <w:tc>
          <w:tcPr>
            <w:tcW w:w="1509" w:type="dxa"/>
          </w:tcPr>
          <w:p w:rsidR="008A736E" w:rsidRPr="00FC244E" w:rsidRDefault="008A736E" w:rsidP="0020356B">
            <w:pPr>
              <w:jc w:val="both"/>
              <w:rPr>
                <w:rFonts w:ascii="Calibri" w:eastAsia="Calibri" w:hAnsi="Calibri" w:cs="Times New Roman"/>
                <w:sz w:val="20"/>
                <w:szCs w:val="20"/>
                <w:lang w:val="ky-KG"/>
              </w:rPr>
            </w:pPr>
          </w:p>
        </w:tc>
        <w:tc>
          <w:tcPr>
            <w:tcW w:w="1039"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559" w:type="dxa"/>
          </w:tcPr>
          <w:p w:rsidR="008A736E" w:rsidRPr="00FC244E" w:rsidRDefault="008A736E" w:rsidP="0020356B">
            <w:pPr>
              <w:jc w:val="both"/>
              <w:rPr>
                <w:rFonts w:ascii="Calibri" w:eastAsia="Calibri" w:hAnsi="Calibri" w:cs="Times New Roman"/>
                <w:sz w:val="20"/>
                <w:szCs w:val="20"/>
                <w:lang w:val="ky-KG"/>
              </w:rPr>
            </w:pPr>
          </w:p>
        </w:tc>
        <w:tc>
          <w:tcPr>
            <w:tcW w:w="1418" w:type="dxa"/>
          </w:tcPr>
          <w:p w:rsidR="008A736E" w:rsidRPr="00FC244E" w:rsidRDefault="008A736E" w:rsidP="0020356B">
            <w:pPr>
              <w:jc w:val="both"/>
              <w:rPr>
                <w:rFonts w:ascii="Calibri" w:eastAsia="Calibri" w:hAnsi="Calibri" w:cs="Times New Roman"/>
                <w:sz w:val="20"/>
                <w:szCs w:val="20"/>
                <w:lang w:val="ky-KG"/>
              </w:rPr>
            </w:pPr>
          </w:p>
        </w:tc>
        <w:tc>
          <w:tcPr>
            <w:tcW w:w="1701" w:type="dxa"/>
          </w:tcPr>
          <w:p w:rsidR="008A736E" w:rsidRPr="00FC244E" w:rsidRDefault="008A736E" w:rsidP="0020356B">
            <w:pPr>
              <w:jc w:val="both"/>
              <w:rPr>
                <w:rFonts w:ascii="Calibri" w:eastAsia="Calibri" w:hAnsi="Calibri" w:cs="Times New Roman"/>
                <w:sz w:val="20"/>
                <w:szCs w:val="20"/>
                <w:lang w:val="ky-KG"/>
              </w:rPr>
            </w:pPr>
          </w:p>
        </w:tc>
      </w:tr>
      <w:tr w:rsidR="008A736E" w:rsidRPr="00FC244E" w:rsidTr="008A736E">
        <w:tc>
          <w:tcPr>
            <w:tcW w:w="537" w:type="dxa"/>
          </w:tcPr>
          <w:p w:rsidR="008A736E" w:rsidRPr="00FC244E" w:rsidRDefault="008A736E" w:rsidP="0020356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9</w:t>
            </w:r>
          </w:p>
        </w:tc>
        <w:tc>
          <w:tcPr>
            <w:tcW w:w="1509" w:type="dxa"/>
          </w:tcPr>
          <w:p w:rsidR="008A736E" w:rsidRPr="00FC244E" w:rsidRDefault="008A736E" w:rsidP="0020356B">
            <w:pPr>
              <w:jc w:val="both"/>
              <w:rPr>
                <w:rFonts w:ascii="Calibri" w:eastAsia="Calibri" w:hAnsi="Calibri" w:cs="Times New Roman"/>
                <w:sz w:val="20"/>
                <w:szCs w:val="20"/>
                <w:lang w:val="ky-KG"/>
              </w:rPr>
            </w:pPr>
          </w:p>
        </w:tc>
        <w:tc>
          <w:tcPr>
            <w:tcW w:w="1039"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134" w:type="dxa"/>
          </w:tcPr>
          <w:p w:rsidR="008A736E" w:rsidRPr="00FC244E" w:rsidRDefault="008A736E" w:rsidP="0020356B">
            <w:pPr>
              <w:jc w:val="both"/>
              <w:rPr>
                <w:rFonts w:ascii="Calibri" w:eastAsia="Calibri" w:hAnsi="Calibri" w:cs="Times New Roman"/>
                <w:sz w:val="20"/>
                <w:szCs w:val="20"/>
                <w:lang w:val="ky-KG"/>
              </w:rPr>
            </w:pPr>
          </w:p>
        </w:tc>
        <w:tc>
          <w:tcPr>
            <w:tcW w:w="1559" w:type="dxa"/>
          </w:tcPr>
          <w:p w:rsidR="008A736E" w:rsidRPr="00FC244E" w:rsidRDefault="008A736E" w:rsidP="0020356B">
            <w:pPr>
              <w:jc w:val="both"/>
              <w:rPr>
                <w:rFonts w:ascii="Calibri" w:eastAsia="Calibri" w:hAnsi="Calibri" w:cs="Times New Roman"/>
                <w:sz w:val="20"/>
                <w:szCs w:val="20"/>
                <w:lang w:val="ky-KG"/>
              </w:rPr>
            </w:pPr>
          </w:p>
        </w:tc>
        <w:tc>
          <w:tcPr>
            <w:tcW w:w="1418" w:type="dxa"/>
          </w:tcPr>
          <w:p w:rsidR="008A736E" w:rsidRPr="00FC244E" w:rsidRDefault="008A736E" w:rsidP="0020356B">
            <w:pPr>
              <w:jc w:val="both"/>
              <w:rPr>
                <w:rFonts w:ascii="Calibri" w:eastAsia="Calibri" w:hAnsi="Calibri" w:cs="Times New Roman"/>
                <w:sz w:val="20"/>
                <w:szCs w:val="20"/>
                <w:lang w:val="ky-KG"/>
              </w:rPr>
            </w:pPr>
          </w:p>
        </w:tc>
        <w:tc>
          <w:tcPr>
            <w:tcW w:w="1701" w:type="dxa"/>
          </w:tcPr>
          <w:p w:rsidR="008A736E" w:rsidRPr="00FC244E" w:rsidRDefault="008A736E" w:rsidP="0020356B">
            <w:pPr>
              <w:jc w:val="both"/>
              <w:rPr>
                <w:rFonts w:ascii="Calibri" w:eastAsia="Calibri" w:hAnsi="Calibri" w:cs="Times New Roman"/>
                <w:sz w:val="20"/>
                <w:szCs w:val="20"/>
                <w:lang w:val="ky-KG"/>
              </w:rPr>
            </w:pPr>
          </w:p>
        </w:tc>
      </w:tr>
    </w:tbl>
    <w:p w:rsidR="00C263EF" w:rsidRPr="00FC244E" w:rsidRDefault="00C263EF" w:rsidP="00C263EF">
      <w:pPr>
        <w:pStyle w:val="Default"/>
        <w:rPr>
          <w:rFonts w:ascii="Calibri" w:hAnsi="Calibri"/>
          <w:color w:val="auto"/>
          <w:sz w:val="20"/>
          <w:lang w:val="ky-KG"/>
        </w:rPr>
      </w:pPr>
    </w:p>
    <w:p w:rsidR="008A736E" w:rsidRPr="00FC244E" w:rsidRDefault="008A736E" w:rsidP="008A736E">
      <w:pPr>
        <w:jc w:val="both"/>
        <w:rPr>
          <w:rFonts w:ascii="Calibri" w:eastAsia="Calibri" w:hAnsi="Calibri" w:cs="Times New Roman"/>
          <w:color w:val="auto"/>
          <w:sz w:val="20"/>
          <w:szCs w:val="20"/>
          <w:lang w:val="ky-KG"/>
        </w:rPr>
      </w:pPr>
      <w:r w:rsidRPr="00FC244E">
        <w:rPr>
          <w:rFonts w:ascii="Calibri" w:eastAsia="Calibri" w:hAnsi="Calibri" w:cs="Times New Roman"/>
          <w:color w:val="auto"/>
          <w:sz w:val="20"/>
          <w:szCs w:val="20"/>
          <w:lang w:val="ky-KG"/>
        </w:rPr>
        <w:t>*</w:t>
      </w:r>
      <w:r w:rsidRPr="00FC244E">
        <w:rPr>
          <w:rFonts w:ascii="Calibri" w:eastAsia="Calibri" w:hAnsi="Calibri" w:cs="Times New Roman"/>
          <w:color w:val="auto"/>
          <w:sz w:val="20"/>
          <w:szCs w:val="20"/>
          <w:lang w:val="ky-KG"/>
        </w:rPr>
        <w:tab/>
        <w:t xml:space="preserve">: Бул бланктын электрондук версиясы университеттин веб-баракчасынын </w:t>
      </w:r>
      <w:r w:rsidRPr="00FC244E">
        <w:rPr>
          <w:rFonts w:ascii="Calibri" w:eastAsia="Calibri" w:hAnsi="Calibri" w:cs="Times New Roman"/>
          <w:color w:val="auto"/>
          <w:sz w:val="20"/>
          <w:szCs w:val="20"/>
          <w:u w:val="single"/>
          <w:lang w:val="ky-KG"/>
        </w:rPr>
        <w:t>Бланктар</w:t>
      </w:r>
      <w:r w:rsidRPr="00FC244E">
        <w:rPr>
          <w:rFonts w:ascii="Calibri" w:eastAsia="Calibri" w:hAnsi="Calibri" w:cs="Times New Roman"/>
          <w:color w:val="auto"/>
          <w:sz w:val="20"/>
          <w:szCs w:val="20"/>
          <w:lang w:val="ky-KG"/>
        </w:rPr>
        <w:t xml:space="preserve"> бөлүмүндө жайгашкан.</w:t>
      </w:r>
    </w:p>
    <w:p w:rsidR="008A736E" w:rsidRPr="00FC244E" w:rsidRDefault="008A736E" w:rsidP="008A736E">
      <w:pPr>
        <w:jc w:val="both"/>
        <w:rPr>
          <w:rFonts w:ascii="Calibri" w:eastAsia="Calibri" w:hAnsi="Calibri" w:cs="Times New Roman"/>
          <w:color w:val="auto"/>
          <w:sz w:val="20"/>
          <w:szCs w:val="20"/>
          <w:lang w:val="ky-KG"/>
        </w:rPr>
      </w:pPr>
      <w:r w:rsidRPr="00FC244E">
        <w:rPr>
          <w:rFonts w:ascii="Calibri" w:eastAsia="Calibri" w:hAnsi="Calibri" w:cs="Times New Roman"/>
          <w:color w:val="auto"/>
          <w:sz w:val="20"/>
          <w:szCs w:val="20"/>
          <w:lang w:val="ky-KG"/>
        </w:rPr>
        <w:t>**</w:t>
      </w:r>
      <w:r w:rsidRPr="00FC244E">
        <w:rPr>
          <w:rFonts w:ascii="Calibri" w:eastAsia="Calibri" w:hAnsi="Calibri" w:cs="Times New Roman"/>
          <w:color w:val="auto"/>
          <w:sz w:val="20"/>
          <w:szCs w:val="20"/>
          <w:lang w:val="ky-KG"/>
        </w:rPr>
        <w:tab/>
        <w:t>:    Сөзсүз толтурулушу керек болгон жерлер</w:t>
      </w:r>
    </w:p>
    <w:p w:rsidR="008A736E" w:rsidRPr="00FC244E" w:rsidRDefault="008A736E" w:rsidP="008A736E">
      <w:pPr>
        <w:jc w:val="both"/>
        <w:rPr>
          <w:rFonts w:ascii="Calibri" w:eastAsia="Calibri" w:hAnsi="Calibri" w:cs="Times New Roman"/>
          <w:color w:val="auto"/>
          <w:sz w:val="20"/>
          <w:szCs w:val="20"/>
          <w:lang w:val="ky-KG"/>
        </w:rPr>
      </w:pPr>
      <w:r w:rsidRPr="00FC244E">
        <w:rPr>
          <w:rFonts w:ascii="Calibri" w:eastAsia="Calibri" w:hAnsi="Calibri" w:cs="Times New Roman"/>
          <w:color w:val="auto"/>
          <w:sz w:val="20"/>
          <w:szCs w:val="20"/>
          <w:lang w:val="ky-KG"/>
        </w:rPr>
        <w:t>***</w:t>
      </w:r>
      <w:r w:rsidRPr="00FC244E">
        <w:rPr>
          <w:rFonts w:ascii="Calibri" w:eastAsia="Calibri" w:hAnsi="Calibri" w:cs="Times New Roman"/>
          <w:color w:val="auto"/>
          <w:sz w:val="20"/>
          <w:szCs w:val="20"/>
          <w:lang w:val="ky-KG"/>
        </w:rPr>
        <w:tab/>
        <w:t xml:space="preserve">: Талап кылынган материалдын даанасы </w:t>
      </w:r>
      <w:r w:rsidRPr="00FC244E">
        <w:rPr>
          <w:rFonts w:ascii="Calibri" w:eastAsia="Calibri" w:hAnsi="Calibri" w:cs="Times New Roman"/>
          <w:color w:val="00B050"/>
          <w:sz w:val="20"/>
          <w:szCs w:val="20"/>
          <w:lang w:val="ky-KG"/>
        </w:rPr>
        <w:t xml:space="preserve">“Китепкана боюнча нускаманын” </w:t>
      </w:r>
      <w:r w:rsidRPr="00FC244E">
        <w:rPr>
          <w:rFonts w:ascii="Calibri" w:eastAsia="Calibri" w:hAnsi="Calibri" w:cs="Times New Roman"/>
          <w:color w:val="auto"/>
          <w:sz w:val="20"/>
          <w:szCs w:val="20"/>
          <w:lang w:val="ky-KG"/>
        </w:rPr>
        <w:t>17-беренесине ылайык белгилениши керек.</w:t>
      </w:r>
    </w:p>
    <w:p w:rsidR="00C263EF" w:rsidRPr="00FC244E" w:rsidRDefault="00C263EF" w:rsidP="00D11908">
      <w:pPr>
        <w:jc w:val="both"/>
        <w:rPr>
          <w:rFonts w:ascii="Calibri" w:hAnsi="Calibri" w:cs="Times New Roman"/>
          <w:lang w:val="ky-KG"/>
        </w:rPr>
      </w:pPr>
    </w:p>
    <w:p w:rsidR="009E5CD6" w:rsidRPr="00FC244E" w:rsidRDefault="009E5CD6" w:rsidP="00D11908">
      <w:pPr>
        <w:jc w:val="both"/>
        <w:rPr>
          <w:rFonts w:ascii="Calibri" w:hAnsi="Calibri" w:cs="Times New Roman"/>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40"/>
          <w:footnotePr>
            <w:numRestart w:val="eachSect"/>
          </w:footnotePr>
          <w:pgSz w:w="11907" w:h="16840" w:code="9"/>
          <w:pgMar w:top="1134" w:right="1134" w:bottom="1134" w:left="1134" w:header="454" w:footer="454" w:gutter="0"/>
          <w:pgNumType w:start="1"/>
          <w:cols w:space="708"/>
          <w:docGrid w:linePitch="360"/>
        </w:sectPr>
      </w:pPr>
    </w:p>
    <w:p w:rsidR="00BB1C82" w:rsidRPr="002B0FCD" w:rsidRDefault="00BB1C82" w:rsidP="002B0FCD">
      <w:pPr>
        <w:pStyle w:val="1"/>
      </w:pPr>
      <w:bookmarkStart w:id="49" w:name="_Toc25339807"/>
      <w:r w:rsidRPr="00FC244E">
        <w:lastRenderedPageBreak/>
        <w:t>КЫРГЫЗ-ТҮРК “МАНАС” УНИВЕРСИТЕТИНИН</w:t>
      </w:r>
      <w:bookmarkStart w:id="50" w:name="_Toc535503655"/>
      <w:r w:rsidR="002B0FCD">
        <w:t xml:space="preserve"> </w:t>
      </w:r>
      <w:r w:rsidRPr="002B0FCD">
        <w:t xml:space="preserve">БАКАЛАВР ЖАНА </w:t>
      </w:r>
      <w:r w:rsidR="00A714A9" w:rsidRPr="002B0FCD">
        <w:t xml:space="preserve">ОРТО </w:t>
      </w:r>
      <w:r w:rsidRPr="002B0FCD">
        <w:t>КЕСИПТИК БИЛИМ БЕРҮҮ ПРОГРАММАЛАРЫ БОЮНЧА ОКУУ-ТАРБИЯ ИШТЕРИН ЖҮРГҮЗҮҮ ЖАНА СЫНАК ӨТКӨРҮҮ БОЮНЧА НУСКАМАСЫ</w:t>
      </w:r>
      <w:bookmarkEnd w:id="49"/>
      <w:bookmarkEnd w:id="50"/>
    </w:p>
    <w:p w:rsidR="00BB1C82" w:rsidRPr="00FC244E" w:rsidRDefault="00BB1C82" w:rsidP="00BB1C82">
      <w:pPr>
        <w:widowControl w:val="0"/>
        <w:autoSpaceDE w:val="0"/>
        <w:autoSpaceDN w:val="0"/>
        <w:adjustRightInd w:val="0"/>
        <w:jc w:val="center"/>
        <w:rPr>
          <w:rFonts w:ascii="Calibri" w:hAnsi="Calibri" w:cs="Times New Roman"/>
          <w:b/>
          <w:bCs/>
          <w:lang w:val="ky-KG"/>
        </w:rPr>
      </w:pPr>
    </w:p>
    <w:p w:rsidR="00BB1C82" w:rsidRPr="00FC244E" w:rsidRDefault="00BB1C82" w:rsidP="00BB1C82">
      <w:pPr>
        <w:jc w:val="center"/>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БИРИНЧИ БӨЛҮМ</w:t>
      </w:r>
    </w:p>
    <w:p w:rsidR="00BB1C82" w:rsidRPr="00FC244E" w:rsidRDefault="00BB1C82" w:rsidP="00BB1C82">
      <w:pPr>
        <w:jc w:val="center"/>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Максаты, мазмуну, укуктук негиздемеси жана аныктамалар</w:t>
      </w:r>
    </w:p>
    <w:p w:rsidR="00BB1C82" w:rsidRPr="00FC244E" w:rsidRDefault="00BB1C82" w:rsidP="00BB1C82">
      <w:pPr>
        <w:rPr>
          <w:rFonts w:ascii="Calibri" w:eastAsia="Times New Roman" w:hAnsi="Calibri" w:cs="Times New Roman"/>
          <w:b/>
          <w:color w:val="1D1B11"/>
          <w:lang w:val="ky-KG"/>
        </w:rPr>
      </w:pPr>
    </w:p>
    <w:p w:rsidR="00BB1C82" w:rsidRPr="00FC244E" w:rsidRDefault="00BB1C82" w:rsidP="00BB1C82">
      <w:pPr>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Максаты жана мазмуну</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1-берене.</w:t>
      </w:r>
      <w:r w:rsidRPr="00FC244E">
        <w:rPr>
          <w:rFonts w:ascii="Calibri" w:eastAsia="Times New Roman" w:hAnsi="Calibri" w:cs="Times New Roman"/>
          <w:color w:val="1D1B11"/>
          <w:lang w:val="ky-KG"/>
        </w:rPr>
        <w:t xml:space="preserve"> Бул нускаманын максаты – Кыргыз-Түрк “Манас” университетинин бакалавр жана </w:t>
      </w:r>
      <w:r w:rsidR="00F56F98" w:rsidRPr="00FC244E">
        <w:rPr>
          <w:rFonts w:ascii="Calibri" w:eastAsia="Times New Roman" w:hAnsi="Calibri" w:cs="Times New Roman"/>
          <w:color w:val="1D1B11"/>
          <w:lang w:val="ky-KG"/>
        </w:rPr>
        <w:t>орто кесиптик билим берүү</w:t>
      </w:r>
      <w:r w:rsidRPr="00FC244E">
        <w:rPr>
          <w:rFonts w:ascii="Calibri" w:eastAsia="Times New Roman" w:hAnsi="Calibri" w:cs="Times New Roman"/>
          <w:color w:val="1D1B11"/>
          <w:lang w:val="ky-KG"/>
        </w:rPr>
        <w:t xml:space="preserve"> программалары боюнча билим алган студенттерди каттоо, окуу-тарбия иштерин жүргүзүү, сынак өткөрүү жана адис катары даярдап чыгаруу иштерин жөнгө салуу.</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Укуктук негиздеме</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2-берене.</w:t>
      </w:r>
      <w:r w:rsidRPr="00FC244E">
        <w:rPr>
          <w:rFonts w:ascii="Calibri" w:eastAsia="Times New Roman" w:hAnsi="Calibri" w:cs="Times New Roman"/>
          <w:color w:val="1D1B11"/>
          <w:lang w:val="ky-KG"/>
        </w:rPr>
        <w:t xml:space="preserve"> Бул нускама </w:t>
      </w:r>
      <w:r w:rsidRPr="00FC244E">
        <w:rPr>
          <w:rFonts w:ascii="Calibri" w:eastAsia="Times New Roman" w:hAnsi="Calibri" w:cs="Times New Roman"/>
          <w:color w:val="00B050"/>
          <w:lang w:val="ky-KG"/>
        </w:rPr>
        <w:t xml:space="preserve">Кыргыз-Түрк “Манас” университетинин Уставынын </w:t>
      </w:r>
      <w:r w:rsidRPr="00FC244E">
        <w:rPr>
          <w:rFonts w:ascii="Calibri" w:eastAsia="Times New Roman" w:hAnsi="Calibri" w:cs="Times New Roman"/>
          <w:color w:val="1D1B11"/>
          <w:lang w:val="ky-KG"/>
        </w:rPr>
        <w:t>тиешелүү беренелерине негизделип даярдалды.</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Аныктамалар жана кыскартуулар</w:t>
      </w:r>
    </w:p>
    <w:p w:rsidR="00BB1C82" w:rsidRPr="00FC244E" w:rsidRDefault="00BB1C82" w:rsidP="00BB1C82">
      <w:pPr>
        <w:tabs>
          <w:tab w:val="left" w:pos="7845"/>
        </w:tabs>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3-берене.</w:t>
      </w:r>
      <w:r w:rsidRPr="00FC244E">
        <w:rPr>
          <w:rFonts w:ascii="Calibri" w:eastAsia="Times New Roman" w:hAnsi="Calibri" w:cs="Times New Roman"/>
          <w:color w:val="1D1B11"/>
          <w:lang w:val="ky-KG"/>
        </w:rPr>
        <w:t xml:space="preserve"> Бул нускамада төмөнкүдөй түшүнүктөр колдонулат:</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Академиялык түзүм</w:t>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Факультет, жогорку мектеп жана кесиптик жогорку мектеп</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BDSD</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Бөлүмдөн тышкаркы алынган тандалма сабак</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Жакын туугандар</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Ата-энеси, бир туугандары, жубайы жана балдары</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BİSD</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Бөлүмдөн алынган тандалма сабак</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Декан</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Факультеттин деканы</w:t>
      </w:r>
      <w:r w:rsidR="00C442D4" w:rsidRPr="00FC244E">
        <w:rPr>
          <w:rFonts w:ascii="Calibri" w:eastAsia="Times New Roman" w:hAnsi="Calibri" w:cs="Times New Roman"/>
          <w:color w:val="1D1B11"/>
          <w:lang w:val="ky-KG"/>
        </w:rPr>
        <w:t>;</w:t>
      </w:r>
    </w:p>
    <w:p w:rsidR="00BB1C82" w:rsidRPr="00FC244E" w:rsidRDefault="0030641D"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GANO</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002B0FCD">
        <w:rPr>
          <w:rFonts w:ascii="Calibri" w:eastAsia="Times New Roman" w:hAnsi="Calibri" w:cs="Times New Roman"/>
          <w:b/>
          <w:color w:val="1D1B11"/>
        </w:rPr>
        <w:tab/>
      </w:r>
      <w:r w:rsidR="00BB1C82" w:rsidRPr="00FC244E">
        <w:rPr>
          <w:rFonts w:ascii="Calibri" w:eastAsia="Times New Roman" w:hAnsi="Calibri" w:cs="Times New Roman"/>
          <w:b/>
          <w:color w:val="1D1B11"/>
          <w:lang w:val="ky-KG"/>
        </w:rPr>
        <w:t xml:space="preserve">: </w:t>
      </w:r>
      <w:r w:rsidR="00BB1C82" w:rsidRPr="00FC244E">
        <w:rPr>
          <w:rFonts w:ascii="Calibri" w:eastAsia="Times New Roman" w:hAnsi="Calibri" w:cs="Times New Roman"/>
          <w:color w:val="1D1B11"/>
          <w:lang w:val="ky-KG"/>
        </w:rPr>
        <w:t>Жалпы академиялык жетишкендик боюнча орточо балл</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Алыскы туугандар</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Агасы, эжеси, таякеси, таяжеси, жээндери, неберелери, аталаш</w:t>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t xml:space="preserve">  же энелеш бир туугандары, чоң энеси, чоң атасы;</w:t>
      </w:r>
    </w:p>
    <w:p w:rsidR="00BB1C82" w:rsidRPr="00FC244E" w:rsidRDefault="0030641D"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Мүдүр</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002B0FCD">
        <w:rPr>
          <w:rFonts w:ascii="Calibri" w:eastAsia="Times New Roman" w:hAnsi="Calibri" w:cs="Times New Roman"/>
          <w:b/>
          <w:color w:val="1D1B11"/>
        </w:rPr>
        <w:tab/>
      </w:r>
      <w:r w:rsidR="00BB1C82" w:rsidRPr="00FC244E">
        <w:rPr>
          <w:rFonts w:ascii="Calibri" w:eastAsia="Times New Roman" w:hAnsi="Calibri" w:cs="Times New Roman"/>
          <w:b/>
          <w:color w:val="1D1B11"/>
          <w:lang w:val="ky-KG"/>
        </w:rPr>
        <w:t xml:space="preserve">: </w:t>
      </w:r>
      <w:r w:rsidR="00BB1C82" w:rsidRPr="00FC244E">
        <w:rPr>
          <w:rFonts w:ascii="Calibri" w:eastAsia="Times New Roman" w:hAnsi="Calibri" w:cs="Times New Roman"/>
          <w:color w:val="1D1B11"/>
          <w:lang w:val="ky-KG"/>
        </w:rPr>
        <w:t>Жогорку мектептин мүдүрү</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Камкорчулар кеңеши</w:t>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Кыргыз-Түрк “Манас” университетинин Камкорчулар кеңеши</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Профессордук-окутуучулук</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курам</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 xml:space="preserve">Академиялык </w:t>
      </w:r>
      <w:r w:rsidR="00E03C55" w:rsidRPr="00FC244E">
        <w:rPr>
          <w:rFonts w:ascii="Calibri" w:eastAsia="Times New Roman" w:hAnsi="Calibri" w:cs="Times New Roman"/>
          <w:color w:val="1D1B11"/>
          <w:lang w:val="ky-KG"/>
        </w:rPr>
        <w:t>түзүмдөрдө иштеген профес</w:t>
      </w:r>
      <w:r w:rsidRPr="00FC244E">
        <w:rPr>
          <w:rFonts w:ascii="Calibri" w:eastAsia="Times New Roman" w:hAnsi="Calibri" w:cs="Times New Roman"/>
          <w:color w:val="1D1B11"/>
          <w:lang w:val="ky-KG"/>
        </w:rPr>
        <w:t>сор, доцент, ага</w:t>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t xml:space="preserve">  окутуучу, окутуучу ж.б.</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Ректорат</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Кыргыз-Түрк “Манас” университетинин ректораты</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Окумуштуулар кеңеши</w:t>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Кыргыз-Түрк “Манас” университетинин Окумуштуулар кеңеши</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Университеттин Башкаруу</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кеңеши</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Кыргыз-Түрк “Манас” университетинин Башкаруу кеңеши</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Университет</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Кыргыз-Түрк “Манас” университети</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YANO</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Семестрдик орточо балл</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Башкаруу кеңеши</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Академиялык түзүмдөрдүн башкаруу кеңештери</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“Манас” СТЖС</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w:t>
      </w:r>
      <w:r w:rsidR="008A6D28" w:rsidRPr="00FC244E">
        <w:rPr>
          <w:rFonts w:ascii="Calibri" w:eastAsia="Times New Roman" w:hAnsi="Calibri" w:cs="Times New Roman"/>
          <w:b/>
          <w:color w:val="1D1B11"/>
          <w:lang w:val="ky-KG"/>
        </w:rPr>
        <w:t xml:space="preserve"> </w:t>
      </w:r>
      <w:r w:rsidRPr="00FC244E">
        <w:rPr>
          <w:rFonts w:ascii="Calibri" w:eastAsia="Times New Roman" w:hAnsi="Calibri" w:cs="Times New Roman"/>
          <w:color w:val="1D1B11"/>
          <w:lang w:val="ky-KG"/>
        </w:rPr>
        <w:t>Кыргыз-Түрк “Манас” университетинин студенттерди тандоо</w:t>
      </w:r>
      <w:r w:rsidR="008A6D28" w:rsidRPr="00FC244E">
        <w:rPr>
          <w:rFonts w:ascii="Calibri" w:eastAsia="Times New Roman" w:hAnsi="Calibri" w:cs="Times New Roman"/>
          <w:color w:val="1D1B11"/>
          <w:lang w:val="ky-KG"/>
        </w:rPr>
        <w:tab/>
      </w:r>
      <w:r w:rsidR="008A6D28" w:rsidRPr="00FC244E">
        <w:rPr>
          <w:rFonts w:ascii="Calibri" w:eastAsia="Times New Roman" w:hAnsi="Calibri" w:cs="Times New Roman"/>
          <w:color w:val="1D1B11"/>
          <w:lang w:val="ky-KG"/>
        </w:rPr>
        <w:tab/>
      </w:r>
      <w:r w:rsidR="008A6D28" w:rsidRPr="00FC244E">
        <w:rPr>
          <w:rFonts w:ascii="Calibri" w:eastAsia="Times New Roman" w:hAnsi="Calibri" w:cs="Times New Roman"/>
          <w:color w:val="1D1B11"/>
          <w:lang w:val="ky-KG"/>
        </w:rPr>
        <w:tab/>
      </w:r>
      <w:r w:rsidR="008A6D28"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 xml:space="preserve">  жана жайгаштыруу сынагы</w:t>
      </w:r>
      <w:r w:rsidR="00C442D4" w:rsidRPr="00FC244E">
        <w:rPr>
          <w:rFonts w:ascii="Calibri" w:eastAsia="Times New Roman" w:hAnsi="Calibri" w:cs="Times New Roman"/>
          <w:color w:val="1D1B11"/>
          <w:lang w:val="ky-KG"/>
        </w:rPr>
        <w:t>;</w:t>
      </w:r>
    </w:p>
    <w:p w:rsidR="00BB1C82" w:rsidRPr="00FC244E" w:rsidRDefault="00BB1C82" w:rsidP="00BB1C82">
      <w:pPr>
        <w:rPr>
          <w:rFonts w:ascii="Calibri" w:eastAsia="Times New Roman" w:hAnsi="Calibri" w:cs="Times New Roman"/>
          <w:color w:val="1D1B11"/>
          <w:lang w:val="ky-KG"/>
        </w:rPr>
      </w:pPr>
      <w:r w:rsidRPr="00FC244E">
        <w:rPr>
          <w:rFonts w:ascii="Calibri" w:eastAsia="Times New Roman" w:hAnsi="Calibri" w:cs="Times New Roman"/>
          <w:b/>
          <w:color w:val="1D1B11"/>
          <w:lang w:val="ky-KG"/>
        </w:rPr>
        <w:t>ЖРТ</w:t>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ab/>
        <w:t xml:space="preserve">: </w:t>
      </w:r>
      <w:r w:rsidRPr="00FC244E">
        <w:rPr>
          <w:rFonts w:ascii="Calibri" w:eastAsia="Times New Roman" w:hAnsi="Calibri" w:cs="Times New Roman"/>
          <w:color w:val="1D1B11"/>
          <w:lang w:val="ky-KG"/>
        </w:rPr>
        <w:t>Кыргыз Республикасынын Жалпы республикалык тести</w:t>
      </w:r>
      <w:r w:rsidR="00C442D4" w:rsidRPr="00FC244E">
        <w:rPr>
          <w:rFonts w:ascii="Calibri" w:eastAsia="Times New Roman" w:hAnsi="Calibri" w:cs="Times New Roman"/>
          <w:color w:val="1D1B11"/>
          <w:lang w:val="ky-KG"/>
        </w:rPr>
        <w:t>.</w:t>
      </w:r>
    </w:p>
    <w:p w:rsidR="00BB1C82" w:rsidRPr="00FC244E" w:rsidRDefault="00BB1C82" w:rsidP="00BB1C82">
      <w:pPr>
        <w:jc w:val="both"/>
        <w:rPr>
          <w:rFonts w:ascii="Calibri" w:eastAsia="Times New Roman" w:hAnsi="Calibri" w:cs="Times New Roman"/>
          <w:b/>
          <w:color w:val="1D1B11"/>
          <w:lang w:val="ky-KG"/>
        </w:rPr>
      </w:pPr>
    </w:p>
    <w:p w:rsidR="00BB1C82" w:rsidRDefault="00BB1C82" w:rsidP="00BB1C82">
      <w:pPr>
        <w:jc w:val="both"/>
        <w:rPr>
          <w:rFonts w:ascii="Calibri" w:eastAsia="Times New Roman" w:hAnsi="Calibri" w:cs="Times New Roman"/>
          <w:b/>
          <w:color w:val="1D1B11"/>
        </w:rPr>
      </w:pPr>
    </w:p>
    <w:p w:rsidR="002B0FCD" w:rsidRDefault="002B0FCD" w:rsidP="00BB1C82">
      <w:pPr>
        <w:jc w:val="both"/>
        <w:rPr>
          <w:rFonts w:ascii="Calibri" w:eastAsia="Times New Roman" w:hAnsi="Calibri" w:cs="Times New Roman"/>
          <w:b/>
          <w:color w:val="1D1B11"/>
        </w:rPr>
      </w:pPr>
    </w:p>
    <w:p w:rsidR="002B0FCD" w:rsidRDefault="002B0FCD" w:rsidP="00BB1C82">
      <w:pPr>
        <w:jc w:val="both"/>
        <w:rPr>
          <w:rFonts w:ascii="Calibri" w:eastAsia="Times New Roman" w:hAnsi="Calibri" w:cs="Times New Roman"/>
          <w:b/>
          <w:color w:val="1D1B11"/>
        </w:rPr>
      </w:pPr>
    </w:p>
    <w:p w:rsidR="002B0FCD" w:rsidRDefault="002B0FCD" w:rsidP="00BB1C82">
      <w:pPr>
        <w:jc w:val="both"/>
        <w:rPr>
          <w:rFonts w:ascii="Calibri" w:eastAsia="Times New Roman" w:hAnsi="Calibri" w:cs="Times New Roman"/>
          <w:b/>
          <w:color w:val="1D1B11"/>
        </w:rPr>
      </w:pPr>
    </w:p>
    <w:p w:rsidR="002B0FCD" w:rsidRDefault="002B0FCD" w:rsidP="00BB1C82">
      <w:pPr>
        <w:jc w:val="both"/>
        <w:rPr>
          <w:rFonts w:ascii="Calibri" w:eastAsia="Times New Roman" w:hAnsi="Calibri" w:cs="Times New Roman"/>
          <w:b/>
          <w:color w:val="1D1B11"/>
        </w:rPr>
      </w:pPr>
    </w:p>
    <w:p w:rsidR="002B0FCD" w:rsidRPr="002B0FCD" w:rsidRDefault="002B0FCD" w:rsidP="00BB1C82">
      <w:pPr>
        <w:jc w:val="both"/>
        <w:rPr>
          <w:rFonts w:ascii="Calibri" w:eastAsia="Times New Roman" w:hAnsi="Calibri" w:cs="Times New Roman"/>
          <w:b/>
          <w:color w:val="1D1B11"/>
        </w:rPr>
      </w:pPr>
    </w:p>
    <w:p w:rsidR="00BB1C82" w:rsidRPr="00FC244E" w:rsidRDefault="00BB1C82" w:rsidP="00BB1C82">
      <w:pPr>
        <w:jc w:val="center"/>
        <w:rPr>
          <w:rFonts w:ascii="Calibri" w:eastAsia="Times New Roman" w:hAnsi="Calibri" w:cs="Times New Roman"/>
          <w:b/>
          <w:color w:val="1D1B11"/>
          <w:lang w:val="ky-KG"/>
        </w:rPr>
      </w:pPr>
      <w:r w:rsidRPr="00FC244E">
        <w:rPr>
          <w:rFonts w:ascii="Calibri" w:eastAsia="Times New Roman" w:hAnsi="Calibri" w:cs="Times New Roman"/>
          <w:b/>
          <w:color w:val="1D1B11"/>
          <w:lang w:val="ky-KG"/>
        </w:rPr>
        <w:lastRenderedPageBreak/>
        <w:t>ЭКИНЧИ БӨЛҮМ</w:t>
      </w:r>
    </w:p>
    <w:p w:rsidR="00C442D4" w:rsidRPr="00FC244E" w:rsidRDefault="00C442D4" w:rsidP="00BB1C82">
      <w:pPr>
        <w:jc w:val="center"/>
        <w:rPr>
          <w:rFonts w:ascii="Calibri" w:eastAsia="Times New Roman" w:hAnsi="Calibri" w:cs="Times New Roman"/>
          <w:b/>
          <w:color w:val="1D1B11"/>
          <w:lang w:val="ky-KG"/>
        </w:rPr>
      </w:pPr>
    </w:p>
    <w:p w:rsidR="00BB1C82" w:rsidRPr="00FC244E" w:rsidRDefault="00BB1C82" w:rsidP="00BB1C82">
      <w:pPr>
        <w:jc w:val="center"/>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Студенттерди кабыл алуу, каттоо, вертикалдык жана горизонталды</w:t>
      </w:r>
      <w:r w:rsidRPr="00061747">
        <w:rPr>
          <w:rFonts w:ascii="Calibri" w:eastAsia="Times New Roman" w:hAnsi="Calibri" w:cs="Times New Roman"/>
          <w:b/>
          <w:color w:val="171717" w:themeColor="background2" w:themeShade="1A"/>
          <w:lang w:val="ky-KG"/>
        </w:rPr>
        <w:t>к</w:t>
      </w:r>
      <w:r w:rsidRPr="004B0D4B">
        <w:rPr>
          <w:rFonts w:ascii="Calibri" w:eastAsia="Times New Roman" w:hAnsi="Calibri" w:cs="Times New Roman"/>
          <w:b/>
          <w:color w:val="FF0000"/>
          <w:lang w:val="ky-KG"/>
        </w:rPr>
        <w:t xml:space="preserve"> </w:t>
      </w:r>
      <w:r w:rsidRPr="00FC244E">
        <w:rPr>
          <w:rFonts w:ascii="Calibri" w:eastAsia="Times New Roman" w:hAnsi="Calibri" w:cs="Times New Roman"/>
          <w:b/>
          <w:color w:val="1D1B11"/>
          <w:lang w:val="ky-KG"/>
        </w:rPr>
        <w:t>которулуу боюнча жол-жоболор</w:t>
      </w:r>
      <w:r w:rsidR="00FF141A" w:rsidRPr="00FC244E">
        <w:rPr>
          <w:rFonts w:ascii="Calibri" w:eastAsia="Times New Roman" w:hAnsi="Calibri" w:cs="Times New Roman"/>
          <w:b/>
          <w:color w:val="1D1B11"/>
          <w:lang w:val="ky-KG"/>
        </w:rPr>
        <w:t xml:space="preserve">  </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Студенттерди кабыл алуу жана алардын саны (квотасы)</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4-берене. </w:t>
      </w:r>
      <w:r w:rsidRPr="00FC244E">
        <w:rPr>
          <w:rFonts w:ascii="Calibri" w:eastAsia="Times New Roman" w:hAnsi="Calibri" w:cs="Times New Roman"/>
          <w:color w:val="1D1B11"/>
          <w:lang w:val="ky-KG"/>
        </w:rPr>
        <w:t>Студенттер төмөндө көрсөтүлгөн сынактардын жыйынтыктары боюнча универси</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тетке кабыл алынат:</w:t>
      </w:r>
    </w:p>
    <w:p w:rsidR="00BB1C82" w:rsidRPr="00FC244E" w:rsidRDefault="00BB1C82" w:rsidP="006C13EA">
      <w:pPr>
        <w:pStyle w:val="afb"/>
        <w:numPr>
          <w:ilvl w:val="0"/>
          <w:numId w:val="341"/>
        </w:numPr>
        <w:ind w:left="567" w:hanging="284"/>
        <w:rPr>
          <w:rFonts w:ascii="Calibri" w:eastAsia="Times New Roman" w:hAnsi="Calibri"/>
          <w:color w:val="1D1B11"/>
          <w:lang w:val="ky-KG"/>
        </w:rPr>
      </w:pPr>
      <w:r w:rsidRPr="00FC244E">
        <w:rPr>
          <w:rFonts w:ascii="Calibri" w:eastAsia="Times New Roman" w:hAnsi="Calibri"/>
          <w:color w:val="1D1B11"/>
          <w:lang w:val="ky-KG"/>
        </w:rPr>
        <w:t>Кыргызстандык жана башка мамлекеттердин жарандары үчүн университет тарабынан өткөрүлгөн Кыргыз-Түрк “Манас” университетинин студенттерди тандоо жана жайгаштыруу сынагы (“Манас” СТСЖ);</w:t>
      </w:r>
    </w:p>
    <w:p w:rsidR="00BB1C82" w:rsidRPr="00FC244E" w:rsidRDefault="00BB1C82" w:rsidP="006C13EA">
      <w:pPr>
        <w:pStyle w:val="afb"/>
        <w:numPr>
          <w:ilvl w:val="0"/>
          <w:numId w:val="341"/>
        </w:numPr>
        <w:ind w:left="567" w:hanging="284"/>
        <w:rPr>
          <w:rFonts w:ascii="Calibri" w:eastAsia="Times New Roman" w:hAnsi="Calibri"/>
          <w:color w:val="1D1B11"/>
          <w:lang w:val="ky-KG"/>
        </w:rPr>
      </w:pPr>
      <w:r w:rsidRPr="00FC244E">
        <w:rPr>
          <w:rFonts w:ascii="Calibri" w:eastAsia="Times New Roman" w:hAnsi="Calibri"/>
          <w:color w:val="1D1B11"/>
          <w:lang w:val="ky-KG"/>
        </w:rPr>
        <w:t xml:space="preserve">Түркия Республикасынын Жогорку билим </w:t>
      </w:r>
      <w:r w:rsidR="008A6D28" w:rsidRPr="00FC244E">
        <w:rPr>
          <w:rFonts w:ascii="Calibri" w:eastAsia="Times New Roman" w:hAnsi="Calibri"/>
          <w:color w:val="1D1B11"/>
          <w:lang w:val="ky-KG"/>
        </w:rPr>
        <w:t xml:space="preserve">берүү жөнүндө мыйзамына ылайык </w:t>
      </w:r>
      <w:r w:rsidRPr="00FC244E">
        <w:rPr>
          <w:rFonts w:ascii="Calibri" w:eastAsia="Times New Roman" w:hAnsi="Calibri"/>
          <w:color w:val="1D1B11"/>
          <w:lang w:val="ky-KG"/>
        </w:rPr>
        <w:t>Түркия Республикасынын жана Кыргыз Республикасынын жарандарынан сырткары башка мамлекеттердин жараны болгон абитуриенттер үчүн өткөрүлгөн университеттерге тандоо жана жайгаштыруу сынагы;</w:t>
      </w:r>
    </w:p>
    <w:p w:rsidR="00BB1C82" w:rsidRPr="00FC244E" w:rsidRDefault="00BB1C82" w:rsidP="006C13EA">
      <w:pPr>
        <w:pStyle w:val="afb"/>
        <w:numPr>
          <w:ilvl w:val="0"/>
          <w:numId w:val="341"/>
        </w:numPr>
        <w:ind w:left="567" w:hanging="284"/>
        <w:rPr>
          <w:rFonts w:ascii="Calibri" w:eastAsia="Times New Roman" w:hAnsi="Calibri"/>
          <w:color w:val="1D1B11"/>
          <w:lang w:val="ky-KG"/>
        </w:rPr>
      </w:pPr>
      <w:r w:rsidRPr="00FC244E">
        <w:rPr>
          <w:rFonts w:ascii="Calibri" w:eastAsia="Times New Roman" w:hAnsi="Calibri"/>
          <w:color w:val="1D1B11"/>
          <w:lang w:val="ky-KG"/>
        </w:rPr>
        <w:t>Кыргыз Республикасынын Жалпы республикалык тести;</w:t>
      </w:r>
    </w:p>
    <w:p w:rsidR="00BB1C82" w:rsidRPr="00FC244E" w:rsidRDefault="00BB1C82" w:rsidP="006C13EA">
      <w:pPr>
        <w:pStyle w:val="afb"/>
        <w:numPr>
          <w:ilvl w:val="0"/>
          <w:numId w:val="341"/>
        </w:numPr>
        <w:ind w:left="567" w:hanging="284"/>
        <w:rPr>
          <w:rFonts w:ascii="Calibri" w:eastAsia="Times New Roman" w:hAnsi="Calibri"/>
          <w:color w:val="1D1B11"/>
          <w:lang w:val="ky-KG"/>
        </w:rPr>
      </w:pPr>
      <w:r w:rsidRPr="00FC244E">
        <w:rPr>
          <w:rFonts w:ascii="Calibri" w:eastAsia="Times New Roman" w:hAnsi="Calibri"/>
          <w:color w:val="1D1B11"/>
          <w:lang w:val="ky-KG"/>
        </w:rPr>
        <w:t>Университеттин тийиштүү академиялык түзүмдөрүндө өткөрүлгөн өзгөчө жөндөм</w:t>
      </w:r>
      <w:r w:rsidR="00EE2E13" w:rsidRPr="00FC244E">
        <w:rPr>
          <w:rFonts w:ascii="Calibri" w:eastAsia="Times New Roman" w:hAnsi="Calibri"/>
          <w:color w:val="1D1B11"/>
          <w:lang w:val="ky-KG"/>
        </w:rPr>
        <w:t>-</w:t>
      </w:r>
      <w:r w:rsidRPr="00FC244E">
        <w:rPr>
          <w:rFonts w:ascii="Calibri" w:eastAsia="Times New Roman" w:hAnsi="Calibri"/>
          <w:color w:val="1D1B11"/>
          <w:lang w:val="ky-KG"/>
        </w:rPr>
        <w:t>дүүлүк сынагы;</w:t>
      </w:r>
    </w:p>
    <w:p w:rsidR="00BB1C82" w:rsidRPr="00FC244E" w:rsidRDefault="00BB1C82" w:rsidP="006C13EA">
      <w:pPr>
        <w:pStyle w:val="afb"/>
        <w:numPr>
          <w:ilvl w:val="0"/>
          <w:numId w:val="341"/>
        </w:numPr>
        <w:ind w:left="567" w:hanging="284"/>
        <w:rPr>
          <w:rFonts w:ascii="Calibri" w:eastAsia="Times New Roman" w:hAnsi="Calibri"/>
          <w:color w:val="1D1B11"/>
          <w:lang w:val="ky-KG"/>
        </w:rPr>
      </w:pPr>
      <w:r w:rsidRPr="00FC244E">
        <w:rPr>
          <w:rFonts w:ascii="Calibri" w:eastAsia="Times New Roman" w:hAnsi="Calibri"/>
          <w:color w:val="1D1B11"/>
          <w:lang w:val="ky-KG"/>
        </w:rPr>
        <w:t>Окумуштуулар кеңеши тарабынан эквиваленттү</w:t>
      </w:r>
      <w:r w:rsidR="009931EC" w:rsidRPr="00FC244E">
        <w:rPr>
          <w:rFonts w:ascii="Calibri" w:eastAsia="Times New Roman" w:hAnsi="Calibri"/>
          <w:color w:val="1D1B11"/>
          <w:lang w:val="ky-KG"/>
        </w:rPr>
        <w:t>ү</w:t>
      </w:r>
      <w:r w:rsidRPr="00FC244E">
        <w:rPr>
          <w:rFonts w:ascii="Calibri" w:eastAsia="Times New Roman" w:hAnsi="Calibri"/>
          <w:color w:val="1D1B11"/>
          <w:lang w:val="ky-KG"/>
        </w:rPr>
        <w:t>лүгү кабыл алынган башка сынактар;</w:t>
      </w:r>
    </w:p>
    <w:p w:rsidR="00BB1C82" w:rsidRPr="00FC244E" w:rsidRDefault="00BB1C82" w:rsidP="006C13EA">
      <w:pPr>
        <w:pStyle w:val="afb"/>
        <w:numPr>
          <w:ilvl w:val="0"/>
          <w:numId w:val="341"/>
        </w:numPr>
        <w:ind w:left="567" w:hanging="284"/>
        <w:rPr>
          <w:rFonts w:ascii="Calibri" w:eastAsia="Times New Roman" w:hAnsi="Calibri"/>
          <w:color w:val="1D1B11"/>
          <w:lang w:val="ky-KG"/>
        </w:rPr>
      </w:pPr>
      <w:r w:rsidRPr="00FC244E">
        <w:rPr>
          <w:rFonts w:ascii="Calibri" w:eastAsia="Times New Roman" w:hAnsi="Calibri"/>
          <w:color w:val="1D1B11"/>
          <w:lang w:val="ky-KG"/>
        </w:rPr>
        <w:t>Келишим түзүлгөн университеттер тарабынан тандалган же жогорудагы сынактарга катышуу мүмкүнчүлүгү болбогон түрк тилдүү жана боордош мамлекеттердин, ошондой эле башка өлкөлөрдүн жарандарынын ичинен университетке окууга тапшырган абитуриенттер үчүн Окумуштуулар кеңеши тарабынан жол-жобосу аныкталган сынак.</w:t>
      </w:r>
    </w:p>
    <w:p w:rsidR="00BB1C82" w:rsidRPr="00FC244E" w:rsidRDefault="00BB1C82" w:rsidP="00BB1C82">
      <w:pPr>
        <w:jc w:val="both"/>
        <w:rPr>
          <w:rFonts w:ascii="Calibri" w:eastAsia="Times New Roman" w:hAnsi="Calibri" w:cs="Times New Roman"/>
          <w:color w:val="1D1B11"/>
          <w:lang w:val="ky-KG"/>
        </w:rPr>
      </w:pPr>
    </w:p>
    <w:p w:rsidR="00BB1C82" w:rsidRPr="00FC244E" w:rsidRDefault="00BB1C82" w:rsidP="002E13DF">
      <w:pPr>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Өзгөчө жөндөмдүүлүк сынагына тап</w:t>
      </w:r>
      <w:r w:rsidR="000A02DF">
        <w:rPr>
          <w:rFonts w:ascii="Calibri" w:eastAsia="Times New Roman" w:hAnsi="Calibri" w:cs="Times New Roman"/>
          <w:color w:val="1D1B11"/>
          <w:lang w:val="ky-KG"/>
        </w:rPr>
        <w:t>шыруу шарттары, анын жол-жобос</w:t>
      </w:r>
      <w:r w:rsidRPr="00FC244E">
        <w:rPr>
          <w:rFonts w:ascii="Calibri" w:eastAsia="Times New Roman" w:hAnsi="Calibri" w:cs="Times New Roman"/>
          <w:color w:val="1D1B11"/>
          <w:lang w:val="ky-KG"/>
        </w:rPr>
        <w:t>у, сынак өткөрүү тартиби, күнү ж.б. жагдайлар жыл сайын апрель айынын аягына чейин тиешелүү академия</w:t>
      </w:r>
      <w:r w:rsidR="00E03C55"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 xml:space="preserve">лык түзүмдүн </w:t>
      </w:r>
      <w:r w:rsidR="009931EC" w:rsidRPr="00FC244E">
        <w:rPr>
          <w:rFonts w:ascii="Calibri" w:eastAsia="Times New Roman" w:hAnsi="Calibri" w:cs="Times New Roman"/>
          <w:color w:val="1D1B11"/>
          <w:lang w:val="ky-KG"/>
        </w:rPr>
        <w:t>башкаруу кеңешинин сунушу жана О</w:t>
      </w:r>
      <w:r w:rsidRPr="00FC244E">
        <w:rPr>
          <w:rFonts w:ascii="Calibri" w:eastAsia="Times New Roman" w:hAnsi="Calibri" w:cs="Times New Roman"/>
          <w:color w:val="1D1B11"/>
          <w:lang w:val="ky-KG"/>
        </w:rPr>
        <w:t>кумуштуулар кеңешинин чечими менен аныкталат. Өзгөчө жөндөмдүүлүк сынагы тиешелүү ак</w:t>
      </w:r>
      <w:r w:rsidR="009931EC" w:rsidRPr="00FC244E">
        <w:rPr>
          <w:rFonts w:ascii="Calibri" w:eastAsia="Times New Roman" w:hAnsi="Calibri" w:cs="Times New Roman"/>
          <w:color w:val="1D1B11"/>
          <w:lang w:val="ky-KG"/>
        </w:rPr>
        <w:t>адемиялык түзүмдүн сунушу жана р</w:t>
      </w:r>
      <w:r w:rsidRPr="00FC244E">
        <w:rPr>
          <w:rFonts w:ascii="Calibri" w:eastAsia="Times New Roman" w:hAnsi="Calibri" w:cs="Times New Roman"/>
          <w:color w:val="1D1B11"/>
          <w:lang w:val="ky-KG"/>
        </w:rPr>
        <w:t>ектораттын чечими менен Кыргызстандан башка мамлекеттерде да өткөрүлүшү мүмкүн.</w:t>
      </w:r>
    </w:p>
    <w:p w:rsidR="00BB1C82" w:rsidRPr="00FC244E" w:rsidRDefault="00BB1C82" w:rsidP="00BB1C82">
      <w:pPr>
        <w:jc w:val="both"/>
        <w:rPr>
          <w:rFonts w:ascii="Calibri" w:eastAsia="Times New Roman" w:hAnsi="Calibri" w:cs="Times New Roman"/>
          <w:color w:val="1D1B11"/>
          <w:lang w:val="ky-KG"/>
        </w:rPr>
      </w:pPr>
    </w:p>
    <w:p w:rsidR="00BB1C82" w:rsidRPr="00FC244E" w:rsidRDefault="00BB1C82" w:rsidP="002E13DF">
      <w:pPr>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Студенттерди кабыл алуу квотасы Окумуштуулар кеңешинин сунушунун негизинде Камкор</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чулар кеңеши тарабынан аныкталат.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Университетке каттоо жана каттоону жокко чыгаруу</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5-берене. </w:t>
      </w:r>
      <w:r w:rsidRPr="00FC244E">
        <w:rPr>
          <w:rFonts w:ascii="Calibri" w:eastAsia="Times New Roman" w:hAnsi="Calibri" w:cs="Times New Roman"/>
          <w:color w:val="1D1B11"/>
          <w:lang w:val="ky-KG"/>
        </w:rPr>
        <w:t>Академиялык түзүмдөргө катталуу үчүн төмөнкүдөй шарттар коюлат:</w:t>
      </w:r>
    </w:p>
    <w:p w:rsidR="00BB1C82" w:rsidRPr="00FC244E" w:rsidRDefault="00BB1C82" w:rsidP="006C13EA">
      <w:pPr>
        <w:numPr>
          <w:ilvl w:val="0"/>
          <w:numId w:val="342"/>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Ушул нускаманын 4-беренесинде көрсөтүлгөн сынактардын жыйынтыгы боюнча уни</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верситетте окуу укугуна ээ болуу;</w:t>
      </w:r>
    </w:p>
    <w:p w:rsidR="00BB1C82" w:rsidRPr="00FC244E" w:rsidRDefault="00BB1C82" w:rsidP="006C13EA">
      <w:pPr>
        <w:numPr>
          <w:ilvl w:val="0"/>
          <w:numId w:val="342"/>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Башка жогорку окуу жайында катталбаган болуу;</w:t>
      </w:r>
    </w:p>
    <w:p w:rsidR="00BB1C82" w:rsidRPr="00FC244E" w:rsidRDefault="00BB1C82" w:rsidP="006C13EA">
      <w:pPr>
        <w:numPr>
          <w:ilvl w:val="0"/>
          <w:numId w:val="342"/>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Университет тарабынан каттоо үчүн талап кылынган документтерди толугу менен тапшыруу.</w:t>
      </w:r>
    </w:p>
    <w:p w:rsidR="00BB1C82" w:rsidRPr="00FC244E" w:rsidRDefault="00BB1C82" w:rsidP="00BB1C82">
      <w:pPr>
        <w:jc w:val="both"/>
        <w:rPr>
          <w:rFonts w:ascii="Calibri" w:eastAsia="Times New Roman" w:hAnsi="Calibri" w:cs="Times New Roman"/>
          <w:color w:val="1D1B11"/>
          <w:lang w:val="ky-KG"/>
        </w:rPr>
      </w:pPr>
    </w:p>
    <w:p w:rsidR="00BB1C82" w:rsidRPr="00FC244E" w:rsidRDefault="00BB1C82" w:rsidP="002E13DF">
      <w:pPr>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Университетте окуу укугуна ээ болгон абитуриент жарыяланган мөөнөттө жеке өзү же нота</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риус аркылуу дайындаган өкүлүнүн жардамы менен каттоодон өтөт. Белгиленген мөөнөт ичинде каттоодон өтпөгөн абитуриент каттоо укугунан ажырайт. Каттоо учурунда же өткө</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 xml:space="preserve">рүлгөн сынакта жасалма же жараксыз документтерди колдонгону аныкталган абитуриент каттоодон өтпөйт, каттоодон өтсө да каттоосу жокко чыгарылат. Кайсы бир жогорку окуу жайында </w:t>
      </w:r>
      <w:r w:rsidRPr="00FC244E">
        <w:rPr>
          <w:rFonts w:ascii="Calibri" w:eastAsia="Times New Roman" w:hAnsi="Calibri" w:cs="Times New Roman"/>
          <w:b/>
          <w:bCs/>
          <w:color w:val="1D1B11"/>
          <w:lang w:val="ky-KG"/>
        </w:rPr>
        <w:t>«университеттен чыгаруу»</w:t>
      </w:r>
      <w:r w:rsidRPr="00FC244E">
        <w:rPr>
          <w:rFonts w:ascii="Calibri" w:eastAsia="Times New Roman" w:hAnsi="Calibri" w:cs="Times New Roman"/>
          <w:color w:val="1D1B11"/>
          <w:lang w:val="ky-KG"/>
        </w:rPr>
        <w:t xml:space="preserve"> жазасын алган студент университетке каттала албайт.</w:t>
      </w:r>
    </w:p>
    <w:p w:rsidR="00EE2E13" w:rsidRDefault="00EE2E13" w:rsidP="00BB1C82">
      <w:pPr>
        <w:jc w:val="both"/>
        <w:rPr>
          <w:rFonts w:ascii="Calibri" w:eastAsia="Times New Roman" w:hAnsi="Calibri" w:cs="Times New Roman"/>
          <w:b/>
          <w:color w:val="1D1B11"/>
        </w:rPr>
      </w:pPr>
    </w:p>
    <w:p w:rsidR="002B0FCD" w:rsidRPr="002B0FCD" w:rsidRDefault="002B0FCD" w:rsidP="00BB1C82">
      <w:pPr>
        <w:jc w:val="both"/>
        <w:rPr>
          <w:rFonts w:ascii="Calibri" w:eastAsia="Times New Roman" w:hAnsi="Calibri" w:cs="Times New Roman"/>
          <w:b/>
          <w:color w:val="1D1B11"/>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lastRenderedPageBreak/>
        <w:t>Даярдоо курсунда тил үйрөтүү жана даярдоо курсунда окуудан бошотуу</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6-берене.</w:t>
      </w:r>
      <w:r w:rsidRPr="00FC244E">
        <w:rPr>
          <w:rFonts w:ascii="Calibri" w:eastAsia="Times New Roman" w:hAnsi="Calibri" w:cs="Times New Roman"/>
          <w:color w:val="1D1B11"/>
          <w:lang w:val="ky-KG"/>
        </w:rPr>
        <w:t xml:space="preserve"> Университетке катталган ар бир студент даярдоо курсунда университеттин окутуу тилдерин үйрөнүүгө милдеттүү. Даярдоо курсунда университеттин окутуу тилдери (кыргыз жана түрк тилдери) окутулат. Муну менен бирге эле түзүмдөрдүн өзгөчөлүктөрүнө ылайык Окумуштуулар кеңеши тарабынан кабыл алынган башка тилдер да үйрөтүлүшү мүмкүн. Даярдоо курсунда ишке ашырыла турган тил үйрөтүү программалары, бул программаларды жүзөгө ашыруу жана бүтүрүүгө байланыштуу жол-жоболор  </w:t>
      </w:r>
      <w:r w:rsidRPr="00FC244E">
        <w:rPr>
          <w:rFonts w:ascii="Calibri" w:eastAsia="Times New Roman" w:hAnsi="Calibri" w:cs="Times New Roman"/>
          <w:color w:val="00B050"/>
          <w:lang w:val="ky-KG"/>
        </w:rPr>
        <w:t>“Кыргыз-Түрк “Манас” университетинин даярдоо курсунда тил үйрөтүү жана сынак өткөрүү боюнча нускамасында”</w:t>
      </w:r>
      <w:r w:rsidRPr="00FC244E">
        <w:rPr>
          <w:rFonts w:ascii="Calibri" w:eastAsia="Times New Roman" w:hAnsi="Calibri" w:cs="Times New Roman"/>
          <w:color w:val="1D1B11"/>
          <w:lang w:val="ky-KG"/>
        </w:rPr>
        <w:t xml:space="preserve"> аныкталган.</w:t>
      </w:r>
      <w:r w:rsidR="004645F1" w:rsidRPr="00FC244E">
        <w:rPr>
          <w:rFonts w:ascii="Calibri" w:eastAsia="Times New Roman" w:hAnsi="Calibri" w:cs="Times New Roman"/>
          <w:color w:val="1D1B11"/>
          <w:lang w:val="ky-KG"/>
        </w:rPr>
        <w:t xml:space="preserve"> </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Сабактардан бошотуу жана адаптациялык иш-чаралар</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7-берене. </w:t>
      </w:r>
      <w:r w:rsidRPr="00FC244E">
        <w:rPr>
          <w:rFonts w:ascii="Calibri" w:eastAsia="Times New Roman" w:hAnsi="Calibri" w:cs="Times New Roman"/>
          <w:color w:val="1D1B11"/>
          <w:lang w:val="ky-KG"/>
        </w:rPr>
        <w:t>Университетке катталуудан мурун башка жогорку окуу жайында окуган студент ийгиликтүү тапшырган же тийиштүү түзүмдүн башкаруу кеңеши тарабынан ылайык көрүлгөн сабактардан Окумуштуулар кеңешинин чечими менен бошотулат. Адаптациялык иш-чаралар тийиштүү башкаруу кеңеши тарабынан жүзөгө ашырылат.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Өзгөчө статустагы студент</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8-берене.</w:t>
      </w:r>
      <w:r w:rsidRPr="00FC244E">
        <w:rPr>
          <w:rFonts w:ascii="Calibri" w:eastAsia="Times New Roman" w:hAnsi="Calibri" w:cs="Times New Roman"/>
          <w:color w:val="1D1B11"/>
          <w:lang w:val="ky-KG"/>
        </w:rPr>
        <w:t xml:space="preserve"> Бөлүм башчысынын сунушу жана тийиштүү башкаруу кеңешинин чечими менен университеттин бакалавр жана </w:t>
      </w:r>
      <w:r w:rsidR="00F56F98" w:rsidRPr="00FC244E">
        <w:rPr>
          <w:rFonts w:ascii="Calibri" w:eastAsia="Times New Roman" w:hAnsi="Calibri" w:cs="Times New Roman"/>
          <w:color w:val="1D1B11"/>
          <w:lang w:val="ky-KG"/>
        </w:rPr>
        <w:t>орто кесиптик билим берүү</w:t>
      </w:r>
      <w:r w:rsidR="008A6D28" w:rsidRPr="00FC244E">
        <w:rPr>
          <w:rFonts w:ascii="Calibri" w:eastAsia="Times New Roman" w:hAnsi="Calibri" w:cs="Times New Roman"/>
          <w:color w:val="1D1B11"/>
          <w:lang w:val="ky-KG"/>
        </w:rPr>
        <w:t xml:space="preserve"> про</w:t>
      </w:r>
      <w:r w:rsidRPr="00FC244E">
        <w:rPr>
          <w:rFonts w:ascii="Calibri" w:eastAsia="Times New Roman" w:hAnsi="Calibri" w:cs="Times New Roman"/>
          <w:color w:val="1D1B11"/>
          <w:lang w:val="ky-KG"/>
        </w:rPr>
        <w:t>граммалары боюнча сабак</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тарга өзгөчө статустагы студенттер катыша алышат. Бирок өзгөчө статустагы студент бир семестр ичинде экиден ашык сабак ала албайт. Өзгөчө статустагы студентке семестрдин аягында окуган жана ийгиликтүү тапшырган сабактары тууралуу документ берилет. Өзгөчө статустагы студент студенттик укуктардан пайдалана албайт.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Куратордун дайындалышы</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9-берене. </w:t>
      </w:r>
      <w:r w:rsidRPr="00FC244E">
        <w:rPr>
          <w:rFonts w:ascii="Calibri" w:eastAsia="Times New Roman" w:hAnsi="Calibri" w:cs="Times New Roman"/>
          <w:color w:val="1D1B11"/>
          <w:lang w:val="ky-KG"/>
        </w:rPr>
        <w:t xml:space="preserve">Бакалавр жана </w:t>
      </w:r>
      <w:r w:rsidR="00F56F98" w:rsidRPr="00FC244E">
        <w:rPr>
          <w:rFonts w:ascii="Calibri" w:eastAsia="Times New Roman" w:hAnsi="Calibri" w:cs="Times New Roman"/>
          <w:color w:val="1D1B11"/>
          <w:lang w:val="ky-KG"/>
        </w:rPr>
        <w:t>орто кесиптик билим берүү</w:t>
      </w:r>
      <w:r w:rsidRPr="00FC244E">
        <w:rPr>
          <w:rFonts w:ascii="Calibri" w:eastAsia="Times New Roman" w:hAnsi="Calibri" w:cs="Times New Roman"/>
          <w:color w:val="1D1B11"/>
          <w:lang w:val="ky-KG"/>
        </w:rPr>
        <w:t xml:space="preserve"> программаларына катталган студент</w:t>
      </w:r>
      <w:r w:rsidR="00E03C55"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терге окуу-тарбия ж.б. маселелерди чечүүгө жардам берүү үчүн түзү</w:t>
      </w:r>
      <w:r w:rsidR="008A6D28" w:rsidRPr="00FC244E">
        <w:rPr>
          <w:rFonts w:ascii="Calibri" w:eastAsia="Times New Roman" w:hAnsi="Calibri" w:cs="Times New Roman"/>
          <w:color w:val="1D1B11"/>
          <w:lang w:val="ky-KG"/>
        </w:rPr>
        <w:t>мдүн суну</w:t>
      </w:r>
      <w:r w:rsidRPr="00FC244E">
        <w:rPr>
          <w:rFonts w:ascii="Calibri" w:eastAsia="Times New Roman" w:hAnsi="Calibri" w:cs="Times New Roman"/>
          <w:color w:val="1D1B11"/>
          <w:lang w:val="ky-KG"/>
        </w:rPr>
        <w:t>шу жана тийиштүү башкаруу кеңешинин че</w:t>
      </w:r>
      <w:r w:rsidR="008A6D28" w:rsidRPr="00FC244E">
        <w:rPr>
          <w:rFonts w:ascii="Calibri" w:eastAsia="Times New Roman" w:hAnsi="Calibri" w:cs="Times New Roman"/>
          <w:color w:val="1D1B11"/>
          <w:lang w:val="ky-KG"/>
        </w:rPr>
        <w:t>чими менен ошол түзүмдүн окутуучулары</w:t>
      </w:r>
      <w:r w:rsidRPr="00FC244E">
        <w:rPr>
          <w:rFonts w:ascii="Calibri" w:eastAsia="Times New Roman" w:hAnsi="Calibri" w:cs="Times New Roman"/>
          <w:color w:val="1D1B11"/>
          <w:lang w:val="ky-KG"/>
        </w:rPr>
        <w:t xml:space="preserve">нын ичинен куратор дайындалат. Жетиштүү санда окутуучу болбогон академиялык түзүмдөрдө башка түзүмдөрдөн куратор дайындалышы мүмкүн. Даярдоо курсунда окуган студенттер үчүн кураторлук Чет тилдер </w:t>
      </w:r>
      <w:r w:rsidR="00625EE2" w:rsidRPr="00FC244E">
        <w:rPr>
          <w:rFonts w:ascii="Calibri" w:eastAsia="Times New Roman" w:hAnsi="Calibri" w:cs="Times New Roman"/>
          <w:color w:val="1D1B11"/>
          <w:lang w:val="ky-KG"/>
        </w:rPr>
        <w:t>жогорку мектеби тарабынан боло</w:t>
      </w:r>
      <w:r w:rsidRPr="00FC244E">
        <w:rPr>
          <w:rFonts w:ascii="Calibri" w:eastAsia="Times New Roman" w:hAnsi="Calibri" w:cs="Times New Roman"/>
          <w:color w:val="1D1B11"/>
          <w:lang w:val="ky-KG"/>
        </w:rPr>
        <w:t xml:space="preserve">т. Кураторлордун милдеттерине байланыштуу жол-жоболор </w:t>
      </w:r>
      <w:r w:rsidRPr="00FC244E">
        <w:rPr>
          <w:rFonts w:ascii="Calibri" w:eastAsia="Times New Roman" w:hAnsi="Calibri" w:cs="Times New Roman"/>
          <w:color w:val="00B050"/>
          <w:lang w:val="ky-KG"/>
        </w:rPr>
        <w:t xml:space="preserve">“Кыргыз-Түрк “Манас” университетинин кураторлук жөнүндөгү жобосунда” </w:t>
      </w:r>
      <w:r w:rsidRPr="00FC244E">
        <w:rPr>
          <w:rFonts w:ascii="Calibri" w:eastAsia="Times New Roman" w:hAnsi="Calibri" w:cs="Times New Roman"/>
          <w:color w:val="1D1B11"/>
          <w:lang w:val="ky-KG"/>
        </w:rPr>
        <w:t>берилген.</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6F2A8C" w:rsidP="00BB1C82">
      <w:pPr>
        <w:jc w:val="both"/>
        <w:rPr>
          <w:rFonts w:ascii="Calibri" w:eastAsia="Times New Roman" w:hAnsi="Calibri" w:cs="Times New Roman"/>
          <w:b/>
          <w:color w:val="1D1B11"/>
          <w:lang w:val="ky-KG"/>
        </w:rPr>
      </w:pPr>
      <w:r>
        <w:rPr>
          <w:rFonts w:ascii="Calibri" w:eastAsia="Times New Roman" w:hAnsi="Calibri" w:cs="Times New Roman"/>
          <w:b/>
          <w:color w:val="1D1B11"/>
          <w:lang w:val="ky-KG"/>
        </w:rPr>
        <w:t>Вертикалдык жана горизонталды</w:t>
      </w:r>
      <w:r w:rsidRPr="00061747">
        <w:rPr>
          <w:rFonts w:ascii="Calibri" w:eastAsia="Times New Roman" w:hAnsi="Calibri" w:cs="Times New Roman"/>
          <w:b/>
          <w:color w:val="171717" w:themeColor="background2" w:themeShade="1A"/>
          <w:lang w:val="ky-KG"/>
        </w:rPr>
        <w:t>к</w:t>
      </w:r>
      <w:r w:rsidR="00BB1C82" w:rsidRPr="00FC244E">
        <w:rPr>
          <w:rFonts w:ascii="Calibri" w:eastAsia="Times New Roman" w:hAnsi="Calibri" w:cs="Times New Roman"/>
          <w:b/>
          <w:color w:val="1D1B11"/>
          <w:lang w:val="ky-KG"/>
        </w:rPr>
        <w:t xml:space="preserve"> которулуу</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10-берене. </w:t>
      </w:r>
      <w:r w:rsidRPr="00FC244E">
        <w:rPr>
          <w:rFonts w:ascii="Calibri" w:eastAsia="Times New Roman" w:hAnsi="Calibri" w:cs="Times New Roman"/>
          <w:color w:val="1D1B11"/>
          <w:lang w:val="ky-KG"/>
        </w:rPr>
        <w:t>Зарыл шарттарды аткарган студенттер университеттин тийиштүү бөлүмдөрүнө/</w:t>
      </w:r>
      <w:r w:rsidR="002E13DF"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программалары</w:t>
      </w:r>
      <w:r w:rsidR="006F2A8C">
        <w:rPr>
          <w:rFonts w:ascii="Calibri" w:eastAsia="Times New Roman" w:hAnsi="Calibri" w:cs="Times New Roman"/>
          <w:color w:val="1D1B11"/>
          <w:lang w:val="ky-KG"/>
        </w:rPr>
        <w:t>на горизонталдык жана вертикалды</w:t>
      </w:r>
      <w:r w:rsidR="006F2A8C" w:rsidRPr="00061747">
        <w:rPr>
          <w:rFonts w:ascii="Calibri" w:eastAsia="Times New Roman" w:hAnsi="Calibri" w:cs="Times New Roman"/>
          <w:color w:val="171717" w:themeColor="background2" w:themeShade="1A"/>
          <w:lang w:val="ky-KG"/>
        </w:rPr>
        <w:t>к</w:t>
      </w:r>
      <w:r w:rsidR="006F2A8C">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 xml:space="preserve">которула алышат. Университеттин ичинде горизонталдык жана вертикалдык которулуу боюнча иш-чаралар </w:t>
      </w:r>
      <w:r w:rsidRPr="00FC244E">
        <w:rPr>
          <w:rFonts w:ascii="Calibri" w:eastAsia="Times New Roman" w:hAnsi="Calibri" w:cs="Times New Roman"/>
          <w:color w:val="00B050"/>
          <w:lang w:val="ky-KG"/>
        </w:rPr>
        <w:t>“Кыргыз-Түрк “Манас” университетинин горизонталдык жана вертикалдык которулуу жөнүндөгү жобосуна»</w:t>
      </w:r>
      <w:r w:rsidRPr="00FC244E">
        <w:rPr>
          <w:rFonts w:ascii="Calibri" w:eastAsia="Times New Roman" w:hAnsi="Calibri" w:cs="Times New Roman"/>
          <w:color w:val="1D1B11"/>
          <w:lang w:val="ky-KG"/>
        </w:rPr>
        <w:t xml:space="preserve"> ылайык жүзөгө ашырылат. Башка жогорку окуу жайлардын студенттери КТМУга горизонталдык жана вертикалды</w:t>
      </w:r>
      <w:r w:rsidRPr="00061747">
        <w:rPr>
          <w:rFonts w:ascii="Calibri" w:eastAsia="Times New Roman" w:hAnsi="Calibri" w:cs="Times New Roman"/>
          <w:color w:val="171717" w:themeColor="background2" w:themeShade="1A"/>
          <w:lang w:val="ky-KG"/>
        </w:rPr>
        <w:t>к</w:t>
      </w:r>
      <w:r w:rsidRPr="00FC244E">
        <w:rPr>
          <w:rFonts w:ascii="Calibri" w:eastAsia="Times New Roman" w:hAnsi="Calibri" w:cs="Times New Roman"/>
          <w:color w:val="1D1B11"/>
          <w:lang w:val="ky-KG"/>
        </w:rPr>
        <w:t xml:space="preserve"> которулуу жолу менен кабыл алынбайт.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Кошумча жана кош адистик билим берүү боюнча программалар</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11-берене.</w:t>
      </w:r>
      <w:r w:rsidRPr="00FC244E">
        <w:rPr>
          <w:rFonts w:ascii="Calibri" w:eastAsia="Times New Roman" w:hAnsi="Calibri" w:cs="Times New Roman"/>
          <w:color w:val="1D1B11"/>
          <w:lang w:val="ky-KG"/>
        </w:rPr>
        <w:t xml:space="preserve"> Каалаган студенттерге өзүнүн бакалавр программасынан тышкары кошумча же башка бир бөлүмдө кош адистик билим берүү программаларына катталуу укугу берилиши мүмкүн. Кошумча жана кош адистик билим берүү программаларына байланыштуу жол-жоболор </w:t>
      </w:r>
      <w:r w:rsidRPr="00FC244E">
        <w:rPr>
          <w:rFonts w:ascii="Calibri" w:eastAsia="Times New Roman" w:hAnsi="Calibri" w:cs="Times New Roman"/>
          <w:color w:val="00B050"/>
          <w:lang w:val="ky-KG"/>
        </w:rPr>
        <w:t>“Кыргыз-Түрк “Манас” университетинин кошумча адистик б</w:t>
      </w:r>
      <w:r w:rsidR="004B0D4B">
        <w:rPr>
          <w:rFonts w:ascii="Calibri" w:eastAsia="Times New Roman" w:hAnsi="Calibri" w:cs="Times New Roman"/>
          <w:color w:val="00B050"/>
          <w:lang w:val="ky-KG"/>
        </w:rPr>
        <w:t>илим берүү программасы жөнүнд</w:t>
      </w:r>
      <w:r w:rsidR="004B0D4B" w:rsidRPr="00061747">
        <w:rPr>
          <w:rFonts w:ascii="Calibri" w:eastAsia="Times New Roman" w:hAnsi="Calibri" w:cs="Times New Roman"/>
          <w:color w:val="00B050"/>
          <w:lang w:val="ky-KG"/>
        </w:rPr>
        <w:t>ө</w:t>
      </w:r>
      <w:r w:rsidRPr="00FC244E">
        <w:rPr>
          <w:rFonts w:ascii="Calibri" w:eastAsia="Times New Roman" w:hAnsi="Calibri" w:cs="Times New Roman"/>
          <w:color w:val="00B050"/>
          <w:lang w:val="ky-KG"/>
        </w:rPr>
        <w:t xml:space="preserve"> жобо” </w:t>
      </w:r>
      <w:r w:rsidRPr="00FC244E">
        <w:rPr>
          <w:rFonts w:ascii="Calibri" w:eastAsia="Times New Roman" w:hAnsi="Calibri" w:cs="Times New Roman"/>
          <w:color w:val="1D1B11"/>
          <w:lang w:val="ky-KG"/>
        </w:rPr>
        <w:t xml:space="preserve">жана </w:t>
      </w:r>
      <w:r w:rsidRPr="00FC244E">
        <w:rPr>
          <w:rFonts w:ascii="Calibri" w:eastAsia="Times New Roman" w:hAnsi="Calibri" w:cs="Times New Roman"/>
          <w:color w:val="00B050"/>
          <w:lang w:val="ky-KG"/>
        </w:rPr>
        <w:t>“Кыргыз-Түрк “Манас” университетинин кош адистик б</w:t>
      </w:r>
      <w:r w:rsidR="004B0D4B">
        <w:rPr>
          <w:rFonts w:ascii="Calibri" w:eastAsia="Times New Roman" w:hAnsi="Calibri" w:cs="Times New Roman"/>
          <w:color w:val="00B050"/>
          <w:lang w:val="ky-KG"/>
        </w:rPr>
        <w:t>илим берүү программасы жөнүнд</w:t>
      </w:r>
      <w:r w:rsidR="004B0D4B" w:rsidRPr="00061747">
        <w:rPr>
          <w:rFonts w:ascii="Calibri" w:eastAsia="Times New Roman" w:hAnsi="Calibri" w:cs="Times New Roman"/>
          <w:color w:val="00B050"/>
          <w:lang w:val="ky-KG"/>
        </w:rPr>
        <w:t>ө</w:t>
      </w:r>
      <w:r w:rsidRPr="00FC244E">
        <w:rPr>
          <w:rFonts w:ascii="Calibri" w:eastAsia="Times New Roman" w:hAnsi="Calibri" w:cs="Times New Roman"/>
          <w:color w:val="00B050"/>
          <w:lang w:val="ky-KG"/>
        </w:rPr>
        <w:t xml:space="preserve"> жобо” </w:t>
      </w:r>
      <w:r w:rsidRPr="00FC244E">
        <w:rPr>
          <w:rFonts w:ascii="Calibri" w:eastAsia="Times New Roman" w:hAnsi="Calibri" w:cs="Times New Roman"/>
          <w:color w:val="1D1B11"/>
          <w:lang w:val="ky-KG"/>
        </w:rPr>
        <w:t>менен аныкталат.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Семестрдин башында каттоодон өтүү</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12-берене.</w:t>
      </w:r>
      <w:r w:rsidRPr="00FC244E">
        <w:rPr>
          <w:rFonts w:ascii="Calibri" w:eastAsia="Times New Roman" w:hAnsi="Calibri" w:cs="Times New Roman"/>
          <w:color w:val="1D1B11"/>
          <w:lang w:val="ky-KG"/>
        </w:rPr>
        <w:t xml:space="preserve"> Студент ар бир семестрдин башында окуу календарында белгиленген мөөнөттө төмөндөгү жол-жоболорго ылайык к</w:t>
      </w:r>
      <w:r w:rsidR="007B45E0" w:rsidRPr="00FC244E">
        <w:rPr>
          <w:rFonts w:ascii="Calibri" w:eastAsia="Times New Roman" w:hAnsi="Calibri" w:cs="Times New Roman"/>
          <w:color w:val="1D1B11"/>
          <w:lang w:val="ky-KG"/>
        </w:rPr>
        <w:t>айра каттоодон өтүүгө милдеттүү:</w:t>
      </w:r>
    </w:p>
    <w:p w:rsidR="00BB1C82" w:rsidRPr="00FC244E" w:rsidRDefault="00BB1C82" w:rsidP="006C13EA">
      <w:pPr>
        <w:pStyle w:val="afb"/>
        <w:numPr>
          <w:ilvl w:val="0"/>
          <w:numId w:val="343"/>
        </w:numPr>
        <w:ind w:left="567" w:hanging="284"/>
        <w:rPr>
          <w:rFonts w:ascii="Calibri" w:eastAsia="Times New Roman" w:hAnsi="Calibri"/>
          <w:color w:val="1D1B11"/>
          <w:lang w:val="ky-KG"/>
        </w:rPr>
      </w:pPr>
      <w:r w:rsidRPr="00FC244E">
        <w:rPr>
          <w:rFonts w:ascii="Calibri" w:eastAsia="Times New Roman" w:hAnsi="Calibri"/>
          <w:color w:val="1D1B11"/>
          <w:lang w:val="ky-KG"/>
        </w:rPr>
        <w:t>Студент биринчи кезекте окуй турган семестрдеги сабактарды өздөштүрүүгө тийиш. Жалпы академиялык жетишкендик боюнча орточо баллы 1,80ден төмөн болбогон жана мурунку семестрлердеги сабактардан карызы жок же тапшырбаган сабактары болбогон студенттер окуй турган семестрдеги милдеттүү сабактарды алгандан кийин жалпы кредит-саат көлөмүнөн ашпагандай кылып кийинки семестрлерден сабактарды ала алышат.</w:t>
      </w:r>
    </w:p>
    <w:p w:rsidR="00BB1C82" w:rsidRPr="00FC244E" w:rsidRDefault="00BB1C82" w:rsidP="006C13EA">
      <w:pPr>
        <w:pStyle w:val="afb"/>
        <w:numPr>
          <w:ilvl w:val="0"/>
          <w:numId w:val="343"/>
        </w:numPr>
        <w:ind w:left="567" w:hanging="284"/>
        <w:rPr>
          <w:rFonts w:ascii="Calibri" w:eastAsia="Times New Roman" w:hAnsi="Calibri"/>
          <w:color w:val="1D1B11"/>
          <w:lang w:val="ky-KG"/>
        </w:rPr>
      </w:pPr>
      <w:r w:rsidRPr="00FC244E">
        <w:rPr>
          <w:rFonts w:ascii="Calibri" w:eastAsia="Times New Roman" w:hAnsi="Calibri"/>
          <w:color w:val="1D1B11"/>
          <w:lang w:val="ky-KG"/>
        </w:rPr>
        <w:t>Бакалавр программасына катталган студенттин 1- жана 2-семестрлерден карызы болгон же тапшырбаган сабактары бар болсо, же болбосо жалпы академиялык жетишкендик боюнча орточо баллы 1,80ден төмөн болсо, ал студент 5- жана 6-семестрлерден сабак ала албайт. Бирок 1-курстагы кредит-сааты жок сабактарды начар тапшырган, горизонталдык которулуудан же программанын өзгөрүшүнөн улам окуусунан жетише албаган, о.э. милдеттүү чет тили сабактарынан бошотулуп, тийиштүү BİSD жана BDSD статусундагы чет тили сабактарын алууну каалаган студенттерге карата бул жобо колдонулбайт.</w:t>
      </w:r>
    </w:p>
    <w:p w:rsidR="00BB1C82" w:rsidRPr="00FC244E" w:rsidRDefault="00BB1C82" w:rsidP="006C13EA">
      <w:pPr>
        <w:pStyle w:val="afb"/>
        <w:numPr>
          <w:ilvl w:val="0"/>
          <w:numId w:val="343"/>
        </w:numPr>
        <w:ind w:left="567" w:hanging="284"/>
        <w:rPr>
          <w:rFonts w:ascii="Calibri" w:eastAsia="Times New Roman" w:hAnsi="Calibri"/>
          <w:color w:val="1D1B11"/>
          <w:lang w:val="ky-KG"/>
        </w:rPr>
      </w:pPr>
      <w:r w:rsidRPr="00FC244E">
        <w:rPr>
          <w:rFonts w:ascii="Calibri" w:eastAsia="Times New Roman" w:hAnsi="Calibri"/>
          <w:color w:val="1D1B11"/>
          <w:lang w:val="ky-KG"/>
        </w:rPr>
        <w:t>Студенттин каттала турган сабактар боюнча бир семестрдеги жалпы кредит-саат көлөмү 15 (он бештен) кем болбошу жана 27ден (жыйырма жетиден) ашпашы керек. Бирок (b) пунктунда көрсөтүлгө</w:t>
      </w:r>
      <w:r w:rsidR="008A6D28" w:rsidRPr="00FC244E">
        <w:rPr>
          <w:rFonts w:ascii="Calibri" w:eastAsia="Times New Roman" w:hAnsi="Calibri"/>
          <w:color w:val="1D1B11"/>
          <w:lang w:val="ky-KG"/>
        </w:rPr>
        <w:t>н жагдайда болгон жана/</w:t>
      </w:r>
      <w:r w:rsidRPr="00FC244E">
        <w:rPr>
          <w:rFonts w:ascii="Calibri" w:eastAsia="Times New Roman" w:hAnsi="Calibri"/>
          <w:color w:val="1D1B11"/>
          <w:lang w:val="ky-KG"/>
        </w:rPr>
        <w:t>же сабактардын шарттарын аткарбаган студенттерге тиешелүү башкаруу кеңешинин чечими менен жалпы кредит-саат көлөмү 15тен ашпаган сабактар, о.э. удаа келген акыркы эки семестрде окууну бүтүрө турган студенттерге жана ветеринария факультетинде 8- жана 9- семестрлерде окуган студенттерге жалпы кредит-саат көлөмү 30га чейин болгон сабактар берилиши мүмкүн. Мындан сырткары куратордун сунушу жана тиешелүү башкаруу кеңешинин чечими менен жалпы академиялык жетишкендик боюнча орточо баллы 3.00-3.49 ортосунда болгон студенттердин семестрдик окуу жүгүнө эң көп 6 кредит-саат, ал эми жалпы академиялык жетишкендик боюнча орточо баллы 3.50дөн жогору болгон сту</w:t>
      </w:r>
      <w:r w:rsidR="00EE2E13" w:rsidRPr="00FC244E">
        <w:rPr>
          <w:rFonts w:ascii="Calibri" w:eastAsia="Times New Roman" w:hAnsi="Calibri"/>
          <w:color w:val="1D1B11"/>
          <w:lang w:val="ky-KG"/>
        </w:rPr>
        <w:t>-</w:t>
      </w:r>
      <w:r w:rsidRPr="00FC244E">
        <w:rPr>
          <w:rFonts w:ascii="Calibri" w:eastAsia="Times New Roman" w:hAnsi="Calibri"/>
          <w:color w:val="1D1B11"/>
          <w:lang w:val="ky-KG"/>
        </w:rPr>
        <w:t>денттердин окуу жүгүнө эң көп 8 кредит-саат кошулушу мүмкүн.</w:t>
      </w:r>
    </w:p>
    <w:p w:rsidR="00BB1C82" w:rsidRPr="00FC244E" w:rsidRDefault="00BB1C82" w:rsidP="006C13EA">
      <w:pPr>
        <w:pStyle w:val="afb"/>
        <w:numPr>
          <w:ilvl w:val="0"/>
          <w:numId w:val="343"/>
        </w:numPr>
        <w:ind w:left="567" w:hanging="284"/>
        <w:rPr>
          <w:rFonts w:ascii="Calibri" w:eastAsia="Times New Roman" w:hAnsi="Calibri"/>
          <w:color w:val="1D1B11"/>
          <w:lang w:val="ky-KG"/>
        </w:rPr>
      </w:pPr>
      <w:r w:rsidRPr="00FC244E">
        <w:rPr>
          <w:rFonts w:ascii="Calibri" w:eastAsia="Times New Roman" w:hAnsi="Calibri"/>
          <w:color w:val="1D1B11"/>
          <w:lang w:val="ky-KG"/>
        </w:rPr>
        <w:t>Студент тапшырбаган сабагын окуу программасында орун алган алгачкы семестрде кайра алууга тийиш. BİSD жана BDSDнын же алардын ортосунда эквиваленттүүлүгү тийиштүү башкаруу кеңеши тарабынан аныкталган сабактар алынышы мүмкүн. Студент начар тапшырган сабактын ордуна алган сабакты да начар тапш</w:t>
      </w:r>
      <w:r w:rsidR="005C00A5">
        <w:rPr>
          <w:rFonts w:ascii="Calibri" w:eastAsia="Times New Roman" w:hAnsi="Calibri"/>
          <w:color w:val="1D1B11"/>
          <w:lang w:val="ky-KG"/>
        </w:rPr>
        <w:t>ырса, мурунку сабагынан жетишкен жок</w:t>
      </w:r>
      <w:r w:rsidRPr="00FC244E">
        <w:rPr>
          <w:rFonts w:ascii="Calibri" w:eastAsia="Times New Roman" w:hAnsi="Calibri"/>
          <w:color w:val="1D1B11"/>
          <w:lang w:val="ky-KG"/>
        </w:rPr>
        <w:t xml:space="preserve"> деп эсептелет. Сабакка катышпагандыгынан (F1) улам кайра алынган сабактар окуу программасындагы башка сабактар менен туш келген учурда биринчи кезекте баллы F1 болгон сабактар алынышы керек.</w:t>
      </w:r>
    </w:p>
    <w:p w:rsidR="00BB1C82" w:rsidRPr="00FC244E" w:rsidRDefault="00BB1C82" w:rsidP="006C13EA">
      <w:pPr>
        <w:pStyle w:val="afb"/>
        <w:numPr>
          <w:ilvl w:val="0"/>
          <w:numId w:val="343"/>
        </w:numPr>
        <w:ind w:left="567" w:hanging="284"/>
        <w:rPr>
          <w:rFonts w:ascii="Calibri" w:eastAsia="Times New Roman" w:hAnsi="Calibri"/>
          <w:color w:val="1D1B11"/>
          <w:lang w:val="ky-KG"/>
        </w:rPr>
      </w:pPr>
      <w:r w:rsidRPr="00FC244E">
        <w:rPr>
          <w:rFonts w:ascii="Calibri" w:eastAsia="Times New Roman" w:hAnsi="Calibri"/>
          <w:color w:val="1D1B11"/>
          <w:lang w:val="ky-KG"/>
        </w:rPr>
        <w:t>Максималдуу окуу мөөнөтүнөн ашпастан бир сабакты же бул сабакка эквиваленттүү болгон сабакты төрт жолу алган жана начар тапшырган студент университеттен чыга</w:t>
      </w:r>
      <w:r w:rsidR="00EE2E13" w:rsidRPr="00FC244E">
        <w:rPr>
          <w:rFonts w:ascii="Calibri" w:eastAsia="Times New Roman" w:hAnsi="Calibri"/>
          <w:color w:val="1D1B11"/>
          <w:lang w:val="ky-KG"/>
        </w:rPr>
        <w:t>-</w:t>
      </w:r>
      <w:r w:rsidRPr="00FC244E">
        <w:rPr>
          <w:rFonts w:ascii="Calibri" w:eastAsia="Times New Roman" w:hAnsi="Calibri"/>
          <w:color w:val="1D1B11"/>
          <w:lang w:val="ky-KG"/>
        </w:rPr>
        <w:t>рылат. Бир сабак төрт жолу алынган учурда семестрдин аягында жыйынтыктоо сынагы тийиштүү бөлүм/программанын башчылыгы түзгөн комиссия тарабынан өткөрүлөт.</w:t>
      </w:r>
    </w:p>
    <w:p w:rsidR="00BB1C82" w:rsidRPr="00FC244E" w:rsidRDefault="00BB1C82" w:rsidP="006C13EA">
      <w:pPr>
        <w:pStyle w:val="afb"/>
        <w:numPr>
          <w:ilvl w:val="0"/>
          <w:numId w:val="343"/>
        </w:numPr>
        <w:ind w:left="567" w:hanging="284"/>
        <w:rPr>
          <w:rFonts w:ascii="Calibri" w:eastAsia="Times New Roman" w:hAnsi="Calibri"/>
          <w:color w:val="1D1B11"/>
          <w:lang w:val="ky-KG"/>
        </w:rPr>
      </w:pPr>
      <w:r w:rsidRPr="00FC244E">
        <w:rPr>
          <w:rFonts w:ascii="Calibri" w:eastAsia="Times New Roman" w:hAnsi="Calibri"/>
          <w:color w:val="1D1B11"/>
          <w:lang w:val="ky-KG"/>
        </w:rPr>
        <w:t>Студент катталган сабактарды кошуу/алып салуу мезгилинде куратордун макулдугу менен өзгөртө алат.</w:t>
      </w:r>
    </w:p>
    <w:p w:rsidR="00BB1C82" w:rsidRPr="00FC244E" w:rsidRDefault="00BB1C82" w:rsidP="006C13EA">
      <w:pPr>
        <w:pStyle w:val="afb"/>
        <w:numPr>
          <w:ilvl w:val="0"/>
          <w:numId w:val="343"/>
        </w:numPr>
        <w:ind w:left="567" w:hanging="284"/>
        <w:rPr>
          <w:rFonts w:ascii="Calibri" w:eastAsia="Times New Roman" w:hAnsi="Calibri"/>
          <w:color w:val="1D1B11"/>
          <w:lang w:val="ky-KG"/>
        </w:rPr>
      </w:pPr>
      <w:r w:rsidRPr="00FC244E">
        <w:rPr>
          <w:rFonts w:ascii="Calibri" w:eastAsia="Times New Roman" w:hAnsi="Calibri"/>
          <w:color w:val="1D1B11"/>
          <w:lang w:val="ky-KG"/>
        </w:rPr>
        <w:t>Студент үчүнчү семестрден тартып өзүнүн окуу программасында орун алган сабактарга эквиваленттү</w:t>
      </w:r>
      <w:r w:rsidR="007B45E0" w:rsidRPr="00FC244E">
        <w:rPr>
          <w:rFonts w:ascii="Calibri" w:eastAsia="Times New Roman" w:hAnsi="Calibri"/>
          <w:color w:val="1D1B11"/>
          <w:lang w:val="ky-KG"/>
        </w:rPr>
        <w:t>ү</w:t>
      </w:r>
      <w:r w:rsidRPr="00FC244E">
        <w:rPr>
          <w:rFonts w:ascii="Calibri" w:eastAsia="Times New Roman" w:hAnsi="Calibri"/>
          <w:color w:val="1D1B11"/>
          <w:lang w:val="ky-KG"/>
        </w:rPr>
        <w:t xml:space="preserve"> болгон сабактарды тийиштүү башкаруу кеңешинин чечими менен башка университеттерде дагы окуй алат.</w:t>
      </w:r>
    </w:p>
    <w:p w:rsidR="00BB1C82" w:rsidRPr="00FC244E" w:rsidRDefault="00BB1C82" w:rsidP="006C13EA">
      <w:pPr>
        <w:pStyle w:val="afb"/>
        <w:numPr>
          <w:ilvl w:val="0"/>
          <w:numId w:val="343"/>
        </w:numPr>
        <w:ind w:left="567" w:hanging="284"/>
        <w:rPr>
          <w:rFonts w:ascii="Calibri" w:eastAsia="Times New Roman" w:hAnsi="Calibri"/>
          <w:color w:val="1D1B11"/>
          <w:lang w:val="ky-KG"/>
        </w:rPr>
      </w:pPr>
      <w:r w:rsidRPr="00FC244E">
        <w:rPr>
          <w:rFonts w:ascii="Calibri" w:eastAsia="Times New Roman" w:hAnsi="Calibri"/>
          <w:color w:val="1D1B11"/>
          <w:lang w:val="ky-KG"/>
        </w:rPr>
        <w:t>Каттоо учурунда жүйөөлүү себептерден улам каттоодон өтпөгөн студент жүйөлүү себе</w:t>
      </w:r>
      <w:r w:rsidR="00EE2E13" w:rsidRPr="00FC244E">
        <w:rPr>
          <w:rFonts w:ascii="Calibri" w:eastAsia="Times New Roman" w:hAnsi="Calibri"/>
          <w:color w:val="1D1B11"/>
          <w:lang w:val="ky-KG"/>
        </w:rPr>
        <w:t>-</w:t>
      </w:r>
      <w:r w:rsidRPr="00FC244E">
        <w:rPr>
          <w:rFonts w:ascii="Calibri" w:eastAsia="Times New Roman" w:hAnsi="Calibri"/>
          <w:color w:val="1D1B11"/>
          <w:lang w:val="ky-KG"/>
        </w:rPr>
        <w:t xml:space="preserve">бин тастыктаган учурда жана бул жагдай тийиштүү башкаруу кеңеши тарабынан кабыл алынган учурда, ал студент сабактарды кошуу/алып салуу мезгили бүткөнгө чейин </w:t>
      </w:r>
      <w:r w:rsidRPr="00FC244E">
        <w:rPr>
          <w:rFonts w:ascii="Calibri" w:eastAsia="Times New Roman" w:hAnsi="Calibri"/>
          <w:color w:val="1D1B11"/>
          <w:lang w:val="ky-KG"/>
        </w:rPr>
        <w:lastRenderedPageBreak/>
        <w:t>каттоодон өтө алат. Жүйөлүү себеби ден соолугуна байланыштуу болгон студенттердин медициналык маалымкаты университеттин ден соолук борбору тарабынан тастыкталышы керек.</w:t>
      </w:r>
    </w:p>
    <w:p w:rsidR="00BB1C82" w:rsidRPr="00FC244E" w:rsidRDefault="00BB1C82" w:rsidP="006C13EA">
      <w:pPr>
        <w:pStyle w:val="afb"/>
        <w:numPr>
          <w:ilvl w:val="0"/>
          <w:numId w:val="343"/>
        </w:numPr>
        <w:ind w:left="567" w:hanging="284"/>
        <w:rPr>
          <w:rFonts w:ascii="Calibri" w:eastAsia="Times New Roman" w:hAnsi="Calibri"/>
          <w:color w:val="1D1B11"/>
          <w:lang w:val="ky-KG"/>
        </w:rPr>
      </w:pPr>
      <w:r w:rsidRPr="00FC244E">
        <w:rPr>
          <w:rFonts w:ascii="Calibri" w:eastAsia="Times New Roman" w:hAnsi="Calibri"/>
          <w:color w:val="1D1B11"/>
          <w:lang w:val="ky-KG"/>
        </w:rPr>
        <w:t>Жүйөлүү себеби кабыл алынбаган же каттоодон өтпөгөн студент кийинки семестрдин башында каттоодон өтө алат. Эгерде студент кайсы бир семестрде каттоодон өтпөсө, тийиштүү семестр ал студенттин окуу мөөнөтүнөн алынып салынат. Эки семестр бою каттоодон өтпөгөн студент университеттен чыгарылат.</w:t>
      </w:r>
    </w:p>
    <w:p w:rsidR="00BB1C82" w:rsidRPr="00FC244E" w:rsidRDefault="00BB1C82" w:rsidP="006C13EA">
      <w:pPr>
        <w:pStyle w:val="afb"/>
        <w:numPr>
          <w:ilvl w:val="0"/>
          <w:numId w:val="343"/>
        </w:numPr>
        <w:ind w:left="567" w:hanging="284"/>
        <w:rPr>
          <w:rFonts w:ascii="Calibri" w:eastAsia="Times New Roman" w:hAnsi="Calibri"/>
          <w:color w:val="1D1B11"/>
          <w:lang w:val="ky-KG"/>
        </w:rPr>
      </w:pPr>
      <w:r w:rsidRPr="00FC244E">
        <w:rPr>
          <w:rFonts w:ascii="Calibri" w:eastAsia="Times New Roman" w:hAnsi="Calibri"/>
          <w:color w:val="1D1B11"/>
          <w:lang w:val="ky-KG"/>
        </w:rPr>
        <w:t>Студенттин каттоодон өтүү жана сабактарды кошуу/алып салуу иш-чаралары куратору</w:t>
      </w:r>
      <w:r w:rsidR="00C20235" w:rsidRPr="00FC244E">
        <w:rPr>
          <w:rFonts w:ascii="Calibri" w:eastAsia="Times New Roman" w:hAnsi="Calibri"/>
          <w:color w:val="1D1B11"/>
          <w:lang w:val="ky-KG"/>
        </w:rPr>
        <w:t>-</w:t>
      </w:r>
      <w:r w:rsidRPr="00FC244E">
        <w:rPr>
          <w:rFonts w:ascii="Calibri" w:eastAsia="Times New Roman" w:hAnsi="Calibri"/>
          <w:color w:val="1D1B11"/>
          <w:lang w:val="ky-KG"/>
        </w:rPr>
        <w:t>нун макулдугу менен ишке ашырылат.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center"/>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ҮЧҮНЧҮ БӨЛҮМ</w:t>
      </w:r>
    </w:p>
    <w:p w:rsidR="00BB1C82" w:rsidRPr="00FC244E" w:rsidRDefault="00BB1C82" w:rsidP="00BB1C82">
      <w:pPr>
        <w:jc w:val="center"/>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 xml:space="preserve">Бакалавр жана </w:t>
      </w:r>
      <w:r w:rsidR="00F56F98" w:rsidRPr="00FC244E">
        <w:rPr>
          <w:rFonts w:ascii="Calibri" w:eastAsia="Times New Roman" w:hAnsi="Calibri" w:cs="Times New Roman"/>
          <w:b/>
          <w:color w:val="1D1B11"/>
          <w:lang w:val="ky-KG"/>
        </w:rPr>
        <w:t>орто кесиптик билим берүү</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Окутуу тили</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13-берене.</w:t>
      </w:r>
      <w:r w:rsidRPr="00FC244E">
        <w:rPr>
          <w:rFonts w:ascii="Calibri" w:eastAsia="Times New Roman" w:hAnsi="Calibri" w:cs="Times New Roman"/>
          <w:color w:val="1D1B11"/>
          <w:lang w:val="ky-KG"/>
        </w:rPr>
        <w:t xml:space="preserve"> Университетте окутуу кыргыз жана түрк тилдеринде жүргүзүлөт. Тийиштүү башкаруу кеңешинин сунушу жана Окумуштуулар кеңешинин макулдугу менен окуу программасынын өзгөчөлүктөрүнө жараша кээ бир сабактар башка чет тилдерде да окутулушу мүмкүн.</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Окуу программалары</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14-берене.</w:t>
      </w:r>
      <w:r w:rsidRPr="00FC244E">
        <w:rPr>
          <w:rFonts w:ascii="Calibri" w:eastAsia="Times New Roman" w:hAnsi="Calibri" w:cs="Times New Roman"/>
          <w:color w:val="1D1B11"/>
          <w:lang w:val="ky-KG"/>
        </w:rPr>
        <w:t xml:space="preserve"> Бакалавр жана </w:t>
      </w:r>
      <w:r w:rsidR="00F56F98" w:rsidRPr="00FC244E">
        <w:rPr>
          <w:rFonts w:ascii="Calibri" w:eastAsia="Times New Roman" w:hAnsi="Calibri" w:cs="Times New Roman"/>
          <w:color w:val="1D1B11"/>
          <w:lang w:val="ky-KG"/>
        </w:rPr>
        <w:t>орто кесиптик билим берүү</w:t>
      </w:r>
      <w:r w:rsidRPr="00FC244E">
        <w:rPr>
          <w:rFonts w:ascii="Calibri" w:eastAsia="Times New Roman" w:hAnsi="Calibri" w:cs="Times New Roman"/>
          <w:color w:val="1D1B11"/>
          <w:lang w:val="ky-KG"/>
        </w:rPr>
        <w:t xml:space="preserve"> программалары боюнча сабактар, бул сабактардын семестрлерге карата бөлүнүшү, сабактардын кредит-сааттары жана шарттары бөлүмдүн сунушу, тийиштүү башкаруу кеңешинин чечими жана Окумуштуулар кеңешинин макулдугу менен аныкталат. Жогоруда белгиленген тартипте окуу программасына өзгөртүү</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лөр жана толуктоолор киргизилет. Бир сабактын кредит-саат көлөмү ал сабактын бир апта</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лы</w:t>
      </w:r>
      <w:r w:rsidR="002E13DF" w:rsidRPr="00FC244E">
        <w:rPr>
          <w:rFonts w:ascii="Calibri" w:eastAsia="Times New Roman" w:hAnsi="Calibri" w:cs="Times New Roman"/>
          <w:color w:val="1D1B11"/>
          <w:lang w:val="ky-KG"/>
        </w:rPr>
        <w:t>к теориялык сааттары менен лабо</w:t>
      </w:r>
      <w:r w:rsidRPr="00FC244E">
        <w:rPr>
          <w:rFonts w:ascii="Calibri" w:eastAsia="Times New Roman" w:hAnsi="Calibri" w:cs="Times New Roman"/>
          <w:color w:val="1D1B11"/>
          <w:lang w:val="ky-KG"/>
        </w:rPr>
        <w:t>раториялык, практикалык ж.б.у.с. сыяктуу иш-чаралар</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дын апталык сааттарынын жарымынын суммасынан түзүлөт. Бөлчөк сан менен берилген кредит-сааттар тегеректелип берилет.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Сабактар жана өндүрүштүк практика</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15-берене.</w:t>
      </w:r>
      <w:r w:rsidRPr="00FC244E">
        <w:rPr>
          <w:rFonts w:ascii="Calibri" w:eastAsia="Times New Roman" w:hAnsi="Calibri" w:cs="Times New Roman"/>
          <w:color w:val="1D1B11"/>
          <w:lang w:val="ky-KG"/>
        </w:rPr>
        <w:t xml:space="preserve"> Билим берүү программаларында орун алган сабактардын топтору төмөнкүдөй:</w:t>
      </w:r>
    </w:p>
    <w:p w:rsidR="00BB1C82" w:rsidRPr="00FC244E" w:rsidRDefault="00BB1C82" w:rsidP="006C13EA">
      <w:pPr>
        <w:pStyle w:val="afb"/>
        <w:numPr>
          <w:ilvl w:val="0"/>
          <w:numId w:val="344"/>
        </w:numPr>
        <w:ind w:left="567" w:hanging="284"/>
        <w:rPr>
          <w:rFonts w:ascii="Calibri" w:eastAsia="Times New Roman" w:hAnsi="Calibri"/>
          <w:color w:val="1D1B11"/>
          <w:lang w:val="ky-KG"/>
        </w:rPr>
      </w:pPr>
      <w:r w:rsidRPr="00FC244E">
        <w:rPr>
          <w:rFonts w:ascii="Calibri" w:eastAsia="Times New Roman" w:hAnsi="Calibri"/>
          <w:b/>
          <w:bCs/>
          <w:color w:val="1D1B11"/>
          <w:lang w:val="ky-KG"/>
        </w:rPr>
        <w:t>Жалпыга милдеттүү сабактар:</w:t>
      </w:r>
      <w:r w:rsidRPr="00FC244E">
        <w:rPr>
          <w:rFonts w:ascii="Calibri" w:eastAsia="Times New Roman" w:hAnsi="Calibri"/>
          <w:color w:val="1D1B11"/>
          <w:lang w:val="ky-KG"/>
        </w:rPr>
        <w:t xml:space="preserve"> Окумуштуулар кеңеши тарабынан кээ бир бөлүм жана программалар үчүн аныкталгандардан сырткары бардык студенттерге милдеттүү түрдө окутулуучу сабактар.</w:t>
      </w:r>
    </w:p>
    <w:p w:rsidR="00BB1C82" w:rsidRPr="00FC244E" w:rsidRDefault="00BB1C82" w:rsidP="006C13EA">
      <w:pPr>
        <w:pStyle w:val="afb"/>
        <w:numPr>
          <w:ilvl w:val="0"/>
          <w:numId w:val="344"/>
        </w:numPr>
        <w:ind w:left="567" w:hanging="284"/>
        <w:rPr>
          <w:rFonts w:ascii="Calibri" w:eastAsia="Times New Roman" w:hAnsi="Calibri"/>
          <w:color w:val="1D1B11"/>
          <w:lang w:val="ky-KG"/>
        </w:rPr>
      </w:pPr>
      <w:r w:rsidRPr="00FC244E">
        <w:rPr>
          <w:rFonts w:ascii="Calibri" w:eastAsia="Times New Roman" w:hAnsi="Calibri"/>
          <w:b/>
          <w:bCs/>
          <w:color w:val="1D1B11"/>
          <w:lang w:val="ky-KG"/>
        </w:rPr>
        <w:t xml:space="preserve">Бөлүмдүн милдеттүү сабактары: </w:t>
      </w:r>
      <w:r w:rsidRPr="00FC244E">
        <w:rPr>
          <w:rFonts w:ascii="Calibri" w:eastAsia="Times New Roman" w:hAnsi="Calibri"/>
          <w:color w:val="1D1B11"/>
          <w:lang w:val="ky-KG"/>
        </w:rPr>
        <w:t>Бөлүмдүн окуу программаларында орун алган жана ошол бөлүмдүн бардык студенттерине милдеттүү түрдө окутулуучу сабактар.</w:t>
      </w:r>
    </w:p>
    <w:p w:rsidR="00BB1C82" w:rsidRPr="00FC244E" w:rsidRDefault="00BB1C82" w:rsidP="006C13EA">
      <w:pPr>
        <w:pStyle w:val="afb"/>
        <w:numPr>
          <w:ilvl w:val="0"/>
          <w:numId w:val="344"/>
        </w:numPr>
        <w:ind w:left="567" w:hanging="284"/>
        <w:rPr>
          <w:rFonts w:ascii="Calibri" w:eastAsia="Times New Roman" w:hAnsi="Calibri"/>
          <w:b/>
          <w:bCs/>
          <w:color w:val="1D1B11"/>
          <w:lang w:val="ky-KG"/>
        </w:rPr>
      </w:pPr>
      <w:r w:rsidRPr="00FC244E">
        <w:rPr>
          <w:rFonts w:ascii="Calibri" w:eastAsia="Times New Roman" w:hAnsi="Calibri"/>
          <w:b/>
          <w:bCs/>
          <w:color w:val="1D1B11"/>
          <w:lang w:val="ky-KG"/>
        </w:rPr>
        <w:t>Тандалма сабактар:</w:t>
      </w:r>
    </w:p>
    <w:p w:rsidR="00BB1C82" w:rsidRPr="00FC244E" w:rsidRDefault="00BB1C82" w:rsidP="006C13EA">
      <w:pPr>
        <w:pStyle w:val="afb"/>
        <w:numPr>
          <w:ilvl w:val="1"/>
          <w:numId w:val="345"/>
        </w:numPr>
        <w:ind w:left="851" w:hanging="283"/>
        <w:rPr>
          <w:rFonts w:ascii="Calibri" w:eastAsia="Times New Roman" w:hAnsi="Calibri"/>
          <w:color w:val="1D1B11"/>
          <w:lang w:val="ky-KG"/>
        </w:rPr>
      </w:pPr>
      <w:r w:rsidRPr="00FC244E">
        <w:rPr>
          <w:rFonts w:ascii="Calibri" w:eastAsia="Times New Roman" w:hAnsi="Calibri"/>
          <w:color w:val="1D1B11"/>
          <w:lang w:val="ky-KG"/>
        </w:rPr>
        <w:t>Бөлүмдөн алынган тандалма сабактар (BİSD): Окуу программасынан тандалган сабактар.</w:t>
      </w:r>
    </w:p>
    <w:p w:rsidR="00BB1C82" w:rsidRPr="00FC244E" w:rsidRDefault="00BB1C82" w:rsidP="006C13EA">
      <w:pPr>
        <w:pStyle w:val="afb"/>
        <w:numPr>
          <w:ilvl w:val="1"/>
          <w:numId w:val="345"/>
        </w:numPr>
        <w:ind w:left="851" w:hanging="283"/>
        <w:rPr>
          <w:rFonts w:ascii="Calibri" w:eastAsia="Times New Roman" w:hAnsi="Calibri"/>
          <w:color w:val="1D1B11"/>
          <w:lang w:val="ky-KG"/>
        </w:rPr>
      </w:pPr>
      <w:r w:rsidRPr="00FC244E">
        <w:rPr>
          <w:rFonts w:ascii="Calibri" w:eastAsia="Times New Roman" w:hAnsi="Calibri"/>
          <w:color w:val="1D1B11"/>
          <w:lang w:val="ky-KG"/>
        </w:rPr>
        <w:t>Бөлүмдөн сырткары алынган сабактар (BDSD): Окуу программасынан сырткары бөлүм тарабынан кабыл алынган окуу программаларынан тандалган сабактар.</w:t>
      </w:r>
    </w:p>
    <w:p w:rsidR="00BB1C82" w:rsidRPr="00FC244E" w:rsidRDefault="00BB1C82" w:rsidP="00BB1C82">
      <w:pPr>
        <w:jc w:val="both"/>
        <w:rPr>
          <w:rFonts w:ascii="Calibri" w:eastAsia="Times New Roman" w:hAnsi="Calibri" w:cs="Times New Roman"/>
          <w:color w:val="1D1B11"/>
          <w:lang w:val="ky-KG"/>
        </w:rPr>
      </w:pPr>
    </w:p>
    <w:p w:rsidR="00BB1C82" w:rsidRPr="00FC244E" w:rsidRDefault="00BB1C82" w:rsidP="002E13DF">
      <w:pPr>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Университетте окутуу үзгүлтүксүз негизде жүргүзүлөт. Бирок Окумуштуулар кеңеши тарабынан кабыл алынган учурда, айрым сабактар дистанттык (аралыктан) билим берүү аркылуу да окутулушу мүмкүн. Бул сабактар </w:t>
      </w:r>
      <w:r w:rsidRPr="00FC244E">
        <w:rPr>
          <w:rFonts w:ascii="Calibri" w:eastAsia="Times New Roman" w:hAnsi="Calibri" w:cs="Times New Roman"/>
          <w:color w:val="00B050"/>
          <w:lang w:val="ky-KG"/>
        </w:rPr>
        <w:t>“Кыргыз-Түрк “Манас” университетинин</w:t>
      </w:r>
      <w:r w:rsidR="0090761A">
        <w:rPr>
          <w:rFonts w:ascii="Calibri" w:eastAsia="Times New Roman" w:hAnsi="Calibri" w:cs="Times New Roman"/>
          <w:color w:val="00B050"/>
          <w:lang w:val="ky-KG"/>
        </w:rPr>
        <w:t xml:space="preserve"> дистанттык билим берүү, илимий </w:t>
      </w:r>
      <w:r w:rsidRPr="00FC244E">
        <w:rPr>
          <w:rFonts w:ascii="Calibri" w:eastAsia="Times New Roman" w:hAnsi="Calibri" w:cs="Times New Roman"/>
          <w:color w:val="00B050"/>
          <w:lang w:val="ky-KG"/>
        </w:rPr>
        <w:t xml:space="preserve">изилдөө иштерин жүргүзүү жана аларды ишке ашыруу борбору </w:t>
      </w:r>
      <w:r w:rsidR="00CF60FF" w:rsidRPr="00FC244E">
        <w:rPr>
          <w:rFonts w:ascii="Calibri" w:eastAsia="Times New Roman" w:hAnsi="Calibri" w:cs="Times New Roman"/>
          <w:color w:val="00B050"/>
          <w:lang w:val="ky-KG"/>
        </w:rPr>
        <w:t xml:space="preserve">боюнча </w:t>
      </w:r>
      <w:r w:rsidRPr="00FC244E">
        <w:rPr>
          <w:rFonts w:ascii="Calibri" w:eastAsia="Times New Roman" w:hAnsi="Calibri" w:cs="Times New Roman"/>
          <w:color w:val="00B050"/>
          <w:lang w:val="ky-KG"/>
        </w:rPr>
        <w:t>нускамасы”</w:t>
      </w:r>
      <w:r w:rsidRPr="00FC244E">
        <w:rPr>
          <w:rFonts w:ascii="Calibri" w:eastAsia="Times New Roman" w:hAnsi="Calibri" w:cs="Times New Roman"/>
          <w:color w:val="1D1B11"/>
          <w:lang w:val="ky-KG"/>
        </w:rPr>
        <w:t xml:space="preserve"> менен </w:t>
      </w:r>
      <w:r w:rsidRPr="00FC244E">
        <w:rPr>
          <w:rFonts w:ascii="Calibri" w:eastAsia="Times New Roman" w:hAnsi="Calibri" w:cs="Times New Roman"/>
          <w:color w:val="00B050"/>
          <w:lang w:val="ky-KG"/>
        </w:rPr>
        <w:t>“Кыргыз-Түрк “Манас” университетинин дистанттык билим берүү принциптерине”</w:t>
      </w:r>
      <w:r w:rsidRPr="00FC244E">
        <w:rPr>
          <w:rFonts w:ascii="Calibri" w:eastAsia="Times New Roman" w:hAnsi="Calibri" w:cs="Times New Roman"/>
          <w:color w:val="1D1B11"/>
          <w:lang w:val="ky-KG"/>
        </w:rPr>
        <w:t xml:space="preserve"> ылайык жүргүзүлөт.</w:t>
      </w:r>
    </w:p>
    <w:p w:rsidR="00BB1C82" w:rsidRPr="00FC244E" w:rsidRDefault="00BB1C82" w:rsidP="00BB1C82">
      <w:pPr>
        <w:jc w:val="both"/>
        <w:rPr>
          <w:rFonts w:ascii="Calibri" w:eastAsia="Times New Roman" w:hAnsi="Calibri" w:cs="Times New Roman"/>
          <w:color w:val="1D1B11"/>
          <w:lang w:val="ky-KG"/>
        </w:rPr>
      </w:pPr>
    </w:p>
    <w:p w:rsidR="00BB1C82" w:rsidRPr="00FC244E" w:rsidRDefault="00BB1C82" w:rsidP="002E13DF">
      <w:pPr>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lastRenderedPageBreak/>
        <w:t xml:space="preserve">Студенттер </w:t>
      </w:r>
      <w:r w:rsidRPr="00FC244E">
        <w:rPr>
          <w:rFonts w:ascii="Calibri" w:eastAsia="Times New Roman" w:hAnsi="Calibri" w:cs="Times New Roman"/>
          <w:color w:val="00B050"/>
          <w:lang w:val="ky-KG"/>
        </w:rPr>
        <w:t xml:space="preserve">“Кыргыз-Түрк “Манас” университетинде бакалавр жана </w:t>
      </w:r>
      <w:r w:rsidR="00F56F98" w:rsidRPr="00FC244E">
        <w:rPr>
          <w:rFonts w:ascii="Calibri" w:eastAsia="Times New Roman" w:hAnsi="Calibri" w:cs="Times New Roman"/>
          <w:color w:val="00B050"/>
          <w:lang w:val="ky-KG"/>
        </w:rPr>
        <w:t>орто кесиптик билим берүү</w:t>
      </w:r>
      <w:r w:rsidRPr="00FC244E">
        <w:rPr>
          <w:rFonts w:ascii="Calibri" w:eastAsia="Times New Roman" w:hAnsi="Calibri" w:cs="Times New Roman"/>
          <w:color w:val="00B050"/>
          <w:lang w:val="ky-KG"/>
        </w:rPr>
        <w:t xml:space="preserve"> программалары боюнча билим алган студенттердин окуу-өндүрүштүк практика боюнча нускамасында” </w:t>
      </w:r>
      <w:r w:rsidRPr="00FC244E">
        <w:rPr>
          <w:rFonts w:ascii="Calibri" w:eastAsia="Times New Roman" w:hAnsi="Calibri" w:cs="Times New Roman"/>
          <w:color w:val="1D1B11"/>
          <w:lang w:val="ky-KG"/>
        </w:rPr>
        <w:t>белгиленген шарттарга ылайык тиешелүү академиялык түзүмдүн окуу программасында аныкталган мөөнөттө өндүрүштүк практикадан өтүшү керек.</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Чет тил сабактары</w:t>
      </w: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16-берене.</w:t>
      </w:r>
    </w:p>
    <w:p w:rsidR="00BB1C82" w:rsidRPr="00FC244E" w:rsidRDefault="00BB1C82" w:rsidP="006C13EA">
      <w:pPr>
        <w:numPr>
          <w:ilvl w:val="0"/>
          <w:numId w:val="346"/>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Ар бир студент жалпыга милдеттүү чет тилдеринин бирин тандоого жана тийиштүү окуу программасында орун алган сабактарды ийгиликтүү тапшырууга тийиш.</w:t>
      </w:r>
    </w:p>
    <w:p w:rsidR="00BB1C82" w:rsidRPr="00FC244E" w:rsidRDefault="00BB1C82" w:rsidP="006C13EA">
      <w:pPr>
        <w:numPr>
          <w:ilvl w:val="0"/>
          <w:numId w:val="346"/>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Окуу жылынын башында чет тил үйрөнүүдөн бошотуу сынагы өткөрүлөт. Бул сынакты ийгиликтүү тапшырган студент жалпыга милдеттүү чет тили сабагынан бошотулат жана сынактан алган баллы транскриптке жазылат.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Сабактарга катышуу</w:t>
      </w:r>
    </w:p>
    <w:p w:rsidR="00BB1C82" w:rsidRPr="00FC244E" w:rsidRDefault="00BB1C82" w:rsidP="00EE2E13">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17-берене.</w:t>
      </w:r>
      <w:r w:rsidRPr="00FC244E">
        <w:rPr>
          <w:rFonts w:ascii="Calibri" w:eastAsia="Times New Roman" w:hAnsi="Calibri" w:cs="Times New Roman"/>
          <w:color w:val="1D1B11"/>
          <w:lang w:val="ky-KG"/>
        </w:rPr>
        <w:t xml:space="preserve"> Студент теориялык жана практикалык сабактарга катышууга милдеттүү. Студент сабакка толук катышып, бирок ал сабакты начар тапшырганда ал сабакты кайра өздөштүрүү</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гө жана башка милдеттерин аткарууга тийиш. Мындай учурда студент бул сабакка катышууга милдеттүү эмес. Бирок дене тарбия жана спорт жогорку мектебинде жана көркөм өнөр факультетинде кээ бир практикалык сабактарды кайра өздөштүргөн учурда, тийиштүү академиялык түзүмдүн башкаруу кеңешинин чечими менен студенттердин ошол сабактарга катышуусу талап кылынат. Студенттердин сабакка катышуусу тийиштүү окутуучу тарабынан көзөмөлдөнөт жана финалдык (семестрдин аягындагы) сынактардан мурун жарыяланат. Теориял</w:t>
      </w:r>
      <w:r w:rsidR="008A6D28" w:rsidRPr="00FC244E">
        <w:rPr>
          <w:rFonts w:ascii="Calibri" w:eastAsia="Times New Roman" w:hAnsi="Calibri" w:cs="Times New Roman"/>
          <w:color w:val="1D1B11"/>
          <w:lang w:val="ky-KG"/>
        </w:rPr>
        <w:t>ык сабактардын 70%ына жана прак</w:t>
      </w:r>
      <w:r w:rsidRPr="00FC244E">
        <w:rPr>
          <w:rFonts w:ascii="Calibri" w:eastAsia="Times New Roman" w:hAnsi="Calibri" w:cs="Times New Roman"/>
          <w:color w:val="1D1B11"/>
          <w:lang w:val="ky-KG"/>
        </w:rPr>
        <w:t>тикалык сабактардын 80%ына катышпаган студент сабактарды өздөштүрбөгөн болуп эсептелип, финалдык сынакка киргизилбейт. Бирок ректорат тарабынан студентке тапшырма берилгенде, студент ал күндөрү сабактардан бошотулат. Студент сабактардан бошотулган күндөрү сынак өткөрүлүп калса, ага сынакты кайра тапшыруу укугу берилет. Сабактардан бошотулган учурда аткарбай калган лабораториялык иштерин аткарууга тийиш.</w:t>
      </w:r>
    </w:p>
    <w:p w:rsidR="00BB1C82" w:rsidRPr="00FC244E" w:rsidRDefault="00BB1C82" w:rsidP="00BB1C82">
      <w:pPr>
        <w:jc w:val="center"/>
        <w:rPr>
          <w:rFonts w:ascii="Calibri" w:eastAsia="Times New Roman" w:hAnsi="Calibri" w:cs="Times New Roman"/>
          <w:b/>
          <w:color w:val="1D1B11"/>
          <w:lang w:val="ky-KG"/>
        </w:rPr>
      </w:pPr>
    </w:p>
    <w:p w:rsidR="00BB1C82" w:rsidRPr="00FC244E" w:rsidRDefault="00BB1C82" w:rsidP="00BB1C82">
      <w:pPr>
        <w:jc w:val="center"/>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ТӨРТҮНЧҮ БӨЛҮМ</w:t>
      </w:r>
    </w:p>
    <w:p w:rsidR="00BB1C82" w:rsidRPr="00FC244E" w:rsidRDefault="00BB1C82" w:rsidP="00BB1C82">
      <w:pPr>
        <w:jc w:val="center"/>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Сынактар жана аларды баалоо</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Сынактар</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18-берене.</w:t>
      </w:r>
      <w:r w:rsidRPr="00FC244E">
        <w:rPr>
          <w:rFonts w:ascii="Calibri" w:eastAsia="Times New Roman" w:hAnsi="Calibri" w:cs="Times New Roman"/>
          <w:color w:val="1D1B11"/>
          <w:lang w:val="ky-KG"/>
        </w:rPr>
        <w:t xml:space="preserve"> Сынактын түрлөрү: сабактан бошотуу сына</w:t>
      </w:r>
      <w:r w:rsidR="0044325B" w:rsidRPr="00FC244E">
        <w:rPr>
          <w:rFonts w:ascii="Calibri" w:eastAsia="Times New Roman" w:hAnsi="Calibri" w:cs="Times New Roman"/>
          <w:color w:val="1D1B11"/>
          <w:lang w:val="ky-KG"/>
        </w:rPr>
        <w:t xml:space="preserve">гы, ара сынак, финалдык сынак, </w:t>
      </w:r>
      <w:r w:rsidRPr="00FC244E">
        <w:rPr>
          <w:rFonts w:ascii="Calibri" w:eastAsia="Times New Roman" w:hAnsi="Calibri" w:cs="Times New Roman"/>
          <w:color w:val="1D1B11"/>
          <w:lang w:val="ky-KG"/>
        </w:rPr>
        <w:t>кайра тапшыруу сынагы, бир сабак боюнча сынак, мамлекеттик сынак, дипломдук ишти коргоо сынагы, ветеринардык практика боюнча квалификациялык сынак (интернатура) жана кошум</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ча сынак. Сынактын жыйынтыктары 15 күндүн ичинде жарыяланат. Расмий майрамдардан сырткары дем алыш күндөрү да сынак өткөрүлүшү мүмкүн. Сынактар жазуу жана практика жүзүндө болот. Бирок сабактын өзгөчөлүгүнө жараша тийиштүү башкаруу кеңешинин чечими менен сынак оозеки түрүндө да өткөрүлүшү мүмкүн. Сынакка кирүүгө уруксаты бол</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богон студент сынакка кирсе, анын сынакта алган баасы эсептелбейт жана сынагы жараксыз болуп саналат.</w:t>
      </w:r>
    </w:p>
    <w:p w:rsidR="00BB1C82" w:rsidRPr="00FC244E" w:rsidRDefault="00BB1C82" w:rsidP="00BB1C82">
      <w:pPr>
        <w:jc w:val="both"/>
        <w:rPr>
          <w:rFonts w:ascii="Calibri" w:eastAsia="Times New Roman" w:hAnsi="Calibri" w:cs="Times New Roman"/>
          <w:color w:val="1D1B11"/>
          <w:lang w:val="ky-KG"/>
        </w:rPr>
      </w:pPr>
    </w:p>
    <w:p w:rsidR="00BB1C82" w:rsidRPr="00FC244E" w:rsidRDefault="00BB1C82" w:rsidP="006C13EA">
      <w:pPr>
        <w:pStyle w:val="afb"/>
        <w:numPr>
          <w:ilvl w:val="0"/>
          <w:numId w:val="347"/>
        </w:numPr>
        <w:ind w:left="567" w:hanging="284"/>
        <w:rPr>
          <w:rFonts w:ascii="Calibri" w:eastAsia="Times New Roman" w:hAnsi="Calibri"/>
          <w:color w:val="1D1B11"/>
          <w:lang w:val="ky-KG"/>
        </w:rPr>
      </w:pPr>
      <w:r w:rsidRPr="00FC244E">
        <w:rPr>
          <w:rFonts w:ascii="Calibri" w:eastAsia="Times New Roman" w:hAnsi="Calibri"/>
          <w:b/>
          <w:color w:val="1D1B11"/>
          <w:lang w:val="ky-KG"/>
        </w:rPr>
        <w:t>Ара сынак:</w:t>
      </w:r>
      <w:r w:rsidRPr="00FC244E">
        <w:rPr>
          <w:rFonts w:ascii="Calibri" w:eastAsia="Times New Roman" w:hAnsi="Calibri"/>
          <w:color w:val="1D1B11"/>
          <w:lang w:val="ky-KG"/>
        </w:rPr>
        <w:t xml:space="preserve"> Ара сынак өтүлүүчү күндөр сабактар башталган күндөн тарта 30 күндүн ичинде бөлүм башчысы тарабынан аныкталат жана жарыяланат. Бир семестр ичинде ар бир сабак боюнча кеминде бир ара сынак өткөрүлөт. Бир күндө эки сабак боюнча гана ара сынак өткөрүлөт. Бирок кайра алынган сабактар боюнча сынактар</w:t>
      </w:r>
      <w:r w:rsidR="001375F4" w:rsidRPr="00FC244E">
        <w:rPr>
          <w:rFonts w:ascii="Calibri" w:eastAsia="Times New Roman" w:hAnsi="Calibri"/>
          <w:color w:val="1D1B11"/>
          <w:lang w:val="ky-KG"/>
        </w:rPr>
        <w:t>га</w:t>
      </w:r>
      <w:r w:rsidRPr="00FC244E">
        <w:rPr>
          <w:rFonts w:ascii="Calibri" w:eastAsia="Times New Roman" w:hAnsi="Calibri"/>
          <w:color w:val="1D1B11"/>
          <w:lang w:val="ky-KG"/>
        </w:rPr>
        <w:t xml:space="preserve"> бул жобо колдонулбайт. Ара сынакка кошумча катары тийиштүү сабак боюнча берилген изилдөө иштери, практикалык иштер, долбоорлор, курстук иштер ж.б.у.с. өз алдынча тапшыр</w:t>
      </w:r>
      <w:r w:rsidR="00C20235" w:rsidRPr="00FC244E">
        <w:rPr>
          <w:rFonts w:ascii="Calibri" w:eastAsia="Times New Roman" w:hAnsi="Calibri"/>
          <w:color w:val="1D1B11"/>
          <w:lang w:val="ky-KG"/>
        </w:rPr>
        <w:t>-</w:t>
      </w:r>
      <w:r w:rsidRPr="00FC244E">
        <w:rPr>
          <w:rFonts w:ascii="Calibri" w:eastAsia="Times New Roman" w:hAnsi="Calibri"/>
          <w:color w:val="1D1B11"/>
          <w:lang w:val="ky-KG"/>
        </w:rPr>
        <w:lastRenderedPageBreak/>
        <w:t>малардын ар бири ара сынак катары эсептелиши мүмкүн. Мындай учурда тийиштүү сабак боюнча семестр ичинде берилген тапшырмалардын түрү, саны жана көлөмү окутуучу тарабынан аныкталып, бөлүм башчылыгы тарабынан семестр башталган күндөн тарта 3 жума ичинде студенттерге билдирилет.</w:t>
      </w:r>
    </w:p>
    <w:p w:rsidR="00BB1C82" w:rsidRPr="00FC244E" w:rsidRDefault="00BB1C82" w:rsidP="006C13EA">
      <w:pPr>
        <w:pStyle w:val="afb"/>
        <w:numPr>
          <w:ilvl w:val="0"/>
          <w:numId w:val="347"/>
        </w:numPr>
        <w:ind w:left="567" w:hanging="284"/>
        <w:rPr>
          <w:rFonts w:ascii="Calibri" w:eastAsia="Times New Roman" w:hAnsi="Calibri"/>
          <w:color w:val="1D1B11"/>
          <w:lang w:val="ky-KG"/>
        </w:rPr>
      </w:pPr>
      <w:r w:rsidRPr="00FC244E">
        <w:rPr>
          <w:rFonts w:ascii="Calibri" w:eastAsia="Times New Roman" w:hAnsi="Calibri"/>
          <w:b/>
          <w:color w:val="1D1B11"/>
          <w:lang w:val="ky-KG"/>
        </w:rPr>
        <w:t>Финалдык сынак:</w:t>
      </w:r>
      <w:r w:rsidRPr="00FC244E">
        <w:rPr>
          <w:rFonts w:ascii="Calibri" w:eastAsia="Times New Roman" w:hAnsi="Calibri"/>
          <w:color w:val="1D1B11"/>
          <w:lang w:val="ky-KG"/>
        </w:rPr>
        <w:t xml:space="preserve"> Финалдык сынак өтүлүүчү күндөр академиялык календарга ылайык бөлүм башчылыгы тарабынан уюштурулуп, семестрдик сабактар бүтөрдөн эки жума мурун деканат/мүдүрлүк тарабынан жарыяланат. Студент финалдык сынакка кирүү үчүн тийиштүү сабакка толук катышуусу керек.</w:t>
      </w:r>
    </w:p>
    <w:p w:rsidR="00BB1C82" w:rsidRPr="00FC244E" w:rsidRDefault="00BB1C82" w:rsidP="006C13EA">
      <w:pPr>
        <w:pStyle w:val="afb"/>
        <w:numPr>
          <w:ilvl w:val="0"/>
          <w:numId w:val="347"/>
        </w:numPr>
        <w:ind w:left="567" w:hanging="284"/>
        <w:rPr>
          <w:rFonts w:ascii="Calibri" w:eastAsia="Times New Roman" w:hAnsi="Calibri"/>
          <w:color w:val="1D1B11"/>
          <w:lang w:val="ky-KG"/>
        </w:rPr>
      </w:pPr>
      <w:r w:rsidRPr="00FC244E">
        <w:rPr>
          <w:rFonts w:ascii="Calibri" w:eastAsia="Times New Roman" w:hAnsi="Calibri"/>
          <w:b/>
          <w:color w:val="1D1B11"/>
          <w:lang w:val="ky-KG"/>
        </w:rPr>
        <w:t>Кайра тапшыруу сынагы:</w:t>
      </w:r>
      <w:r w:rsidR="001375F4" w:rsidRPr="00FC244E">
        <w:rPr>
          <w:rFonts w:ascii="Calibri" w:eastAsia="Times New Roman" w:hAnsi="Calibri"/>
          <w:color w:val="1D1B11"/>
          <w:lang w:val="ky-KG"/>
        </w:rPr>
        <w:t xml:space="preserve"> </w:t>
      </w:r>
      <w:r w:rsidRPr="00FC244E">
        <w:rPr>
          <w:rFonts w:ascii="Calibri" w:eastAsia="Times New Roman" w:hAnsi="Calibri"/>
          <w:color w:val="1D1B11"/>
          <w:lang w:val="ky-KG"/>
        </w:rPr>
        <w:t>Университеттин ден соолук борбору тарабынан тастыкталган медициналык маалымкаттын болушунан жана башка жүйөлүү себептерден (табигый кырсыктар, жакын жана алыскы бир туугандарынын каза болушу, студенттин кармалышы, камакка алынышы ж.б.) улам ара сынак жана финалдык сынакка катыша албаган студенттер жогоруда айтылган жүйөлүү себептер аяктаган күндөн тарта бир жума ичинде бөлүм башчылыгына арыз менен кайрылышат. Жүйөлүү себеби кабыл алынган студенттер үчүн тийиштүү башкаруу кеңеши тарабынан аныкталган күндөрү кайра тапшыруу сынагы өткөрүлөт. Ара сынактын кайра тапшыруу сынагы ошол семестрдеги сабактар аяктардан мурун, ал эми финалдык сынактын кайра тапшыруу сынагы кийинки семестрдеги сабактарды кошуу/алып салуу мезгили башталардан мурун өткөрүлөт. Кандайдыр бир себеп менен белгиленген күндөрү кайра тапшыруу сынагына катышпаган студенттер үчүн кайра тапшыруу сынагы экинчи ирет өткөрүлбөйт.</w:t>
      </w:r>
    </w:p>
    <w:p w:rsidR="00BB1C82" w:rsidRPr="00FC244E" w:rsidRDefault="00BB1C82" w:rsidP="006C13EA">
      <w:pPr>
        <w:pStyle w:val="afb"/>
        <w:numPr>
          <w:ilvl w:val="0"/>
          <w:numId w:val="347"/>
        </w:numPr>
        <w:ind w:left="567" w:hanging="284"/>
        <w:rPr>
          <w:rFonts w:ascii="Calibri" w:eastAsia="Times New Roman" w:hAnsi="Calibri"/>
          <w:color w:val="1D1B11"/>
          <w:lang w:val="ky-KG"/>
        </w:rPr>
      </w:pPr>
      <w:r w:rsidRPr="00FC244E">
        <w:rPr>
          <w:rFonts w:ascii="Calibri" w:eastAsia="Times New Roman" w:hAnsi="Calibri"/>
          <w:b/>
          <w:color w:val="1D1B11"/>
          <w:lang w:val="ky-KG"/>
        </w:rPr>
        <w:t>Бир сабак боюнча сынак:</w:t>
      </w:r>
      <w:r w:rsidRPr="00FC244E">
        <w:rPr>
          <w:rFonts w:ascii="Calibri" w:eastAsia="Times New Roman" w:hAnsi="Calibri"/>
          <w:color w:val="1D1B11"/>
          <w:lang w:val="ky-KG"/>
        </w:rPr>
        <w:t xml:space="preserve"> Университетт</w:t>
      </w:r>
      <w:r w:rsidR="001375F4" w:rsidRPr="00FC244E">
        <w:rPr>
          <w:rFonts w:ascii="Calibri" w:eastAsia="Times New Roman" w:hAnsi="Calibri"/>
          <w:color w:val="1D1B11"/>
          <w:lang w:val="ky-KG"/>
        </w:rPr>
        <w:t>и бүтүрүп жаткан учурда бир сабагын</w:t>
      </w:r>
      <w:r w:rsidRPr="00FC244E">
        <w:rPr>
          <w:rFonts w:ascii="Calibri" w:eastAsia="Times New Roman" w:hAnsi="Calibri"/>
          <w:color w:val="1D1B11"/>
          <w:lang w:val="ky-KG"/>
        </w:rPr>
        <w:t xml:space="preserve">ан </w:t>
      </w:r>
      <w:r w:rsidR="001375F4" w:rsidRPr="00FC244E">
        <w:rPr>
          <w:rFonts w:ascii="Calibri" w:eastAsia="Times New Roman" w:hAnsi="Calibri"/>
          <w:color w:val="1D1B11"/>
          <w:lang w:val="ky-KG"/>
        </w:rPr>
        <w:t xml:space="preserve">эле </w:t>
      </w:r>
      <w:r w:rsidRPr="00FC244E">
        <w:rPr>
          <w:rFonts w:ascii="Calibri" w:eastAsia="Times New Roman" w:hAnsi="Calibri"/>
          <w:color w:val="1D1B11"/>
          <w:lang w:val="ky-KG"/>
        </w:rPr>
        <w:t>калып, бирок ал сабакка толук катышкан студентке академиялык календарда белгилен</w:t>
      </w:r>
      <w:r w:rsidR="00EE2E13" w:rsidRPr="00FC244E">
        <w:rPr>
          <w:rFonts w:ascii="Calibri" w:eastAsia="Times New Roman" w:hAnsi="Calibri"/>
          <w:color w:val="1D1B11"/>
          <w:lang w:val="ky-KG"/>
        </w:rPr>
        <w:t>-</w:t>
      </w:r>
      <w:r w:rsidRPr="00FC244E">
        <w:rPr>
          <w:rFonts w:ascii="Calibri" w:eastAsia="Times New Roman" w:hAnsi="Calibri"/>
          <w:color w:val="1D1B11"/>
          <w:lang w:val="ky-KG"/>
        </w:rPr>
        <w:t xml:space="preserve">ген күндөрү тийиштүү сынакка кирүү укугу берилет. Бир сабактан калган студент сынакка кирүү арызын бөлүм башчысына тапшырат. Студенттин бир сабактан </w:t>
      </w:r>
      <w:r w:rsidR="001375F4" w:rsidRPr="00FC244E">
        <w:rPr>
          <w:rFonts w:ascii="Calibri" w:eastAsia="Times New Roman" w:hAnsi="Calibri"/>
          <w:color w:val="1D1B11"/>
          <w:lang w:val="ky-KG"/>
        </w:rPr>
        <w:t xml:space="preserve">эле </w:t>
      </w:r>
      <w:r w:rsidRPr="00FC244E">
        <w:rPr>
          <w:rFonts w:ascii="Calibri" w:eastAsia="Times New Roman" w:hAnsi="Calibri"/>
          <w:color w:val="1D1B11"/>
          <w:lang w:val="ky-KG"/>
        </w:rPr>
        <w:t>кал</w:t>
      </w:r>
      <w:r w:rsidR="00EE2E13" w:rsidRPr="00FC244E">
        <w:rPr>
          <w:rFonts w:ascii="Calibri" w:eastAsia="Times New Roman" w:hAnsi="Calibri"/>
          <w:color w:val="1D1B11"/>
          <w:lang w:val="ky-KG"/>
        </w:rPr>
        <w:t>-</w:t>
      </w:r>
      <w:r w:rsidRPr="00FC244E">
        <w:rPr>
          <w:rFonts w:ascii="Calibri" w:eastAsia="Times New Roman" w:hAnsi="Calibri"/>
          <w:color w:val="1D1B11"/>
          <w:lang w:val="ky-KG"/>
        </w:rPr>
        <w:t>гандыгы куратор жана студенттик иштер башкармалыгы тарабынан далилденген учур</w:t>
      </w:r>
      <w:r w:rsidR="00EE2E13" w:rsidRPr="00FC244E">
        <w:rPr>
          <w:rFonts w:ascii="Calibri" w:eastAsia="Times New Roman" w:hAnsi="Calibri"/>
          <w:color w:val="1D1B11"/>
          <w:lang w:val="ky-KG"/>
        </w:rPr>
        <w:t>-</w:t>
      </w:r>
      <w:r w:rsidRPr="00FC244E">
        <w:rPr>
          <w:rFonts w:ascii="Calibri" w:eastAsia="Times New Roman" w:hAnsi="Calibri"/>
          <w:color w:val="1D1B11"/>
          <w:lang w:val="ky-KG"/>
        </w:rPr>
        <w:t>да, ал студентке сынак өткөрүлөт. Бул сынактан 50 же андан көп балл алган студент сынактан өттү деп эсептелет. Бир сабак боюнча сынактын жыйынтыктарын баалоодо студенттин ушул сабак боюнча семестр ичинде жана аягында алган баалары эске алынбайт. Студент бул сынактан өтпөй калган учурда, сынактан алган баасы жараксыз болуп эсептелинет жана студент бул сабакты тийиштүү семестрде кайра кайталап окушу керек.</w:t>
      </w:r>
    </w:p>
    <w:p w:rsidR="00BB1C82" w:rsidRPr="00FC244E" w:rsidRDefault="00BB1C82" w:rsidP="006C13EA">
      <w:pPr>
        <w:pStyle w:val="afb"/>
        <w:numPr>
          <w:ilvl w:val="0"/>
          <w:numId w:val="347"/>
        </w:numPr>
        <w:ind w:left="567" w:hanging="284"/>
        <w:rPr>
          <w:rFonts w:ascii="Calibri" w:eastAsia="Times New Roman" w:hAnsi="Calibri"/>
          <w:color w:val="1D1B11"/>
          <w:lang w:val="ky-KG"/>
        </w:rPr>
      </w:pPr>
      <w:r w:rsidRPr="00FC244E">
        <w:rPr>
          <w:rFonts w:ascii="Calibri" w:eastAsia="Times New Roman" w:hAnsi="Calibri"/>
          <w:b/>
          <w:color w:val="1D1B11"/>
          <w:lang w:val="ky-KG"/>
        </w:rPr>
        <w:t>Мамлекеттик сынак</w:t>
      </w:r>
      <w:r w:rsidRPr="00FC244E">
        <w:rPr>
          <w:rFonts w:ascii="Calibri" w:eastAsia="Times New Roman" w:hAnsi="Calibri"/>
          <w:color w:val="1D1B11"/>
          <w:lang w:val="ky-KG"/>
        </w:rPr>
        <w:t>: Ар бир студент окуу программасындагы сабактарды ийгиликтүү тапшыргандан кийин ар бир окуу жылынын күзгү же жазгы семестрлеринин аягында Кыргыз Республикасынын Билим берүү ж</w:t>
      </w:r>
      <w:r w:rsidR="00135139" w:rsidRPr="00FC244E">
        <w:rPr>
          <w:rFonts w:ascii="Calibri" w:eastAsia="Times New Roman" w:hAnsi="Calibri"/>
          <w:color w:val="1D1B11"/>
          <w:lang w:val="ky-KG"/>
        </w:rPr>
        <w:t xml:space="preserve">ана илим министрлигинин укуктук </w:t>
      </w:r>
      <w:r w:rsidRPr="00FC244E">
        <w:rPr>
          <w:rFonts w:ascii="Calibri" w:eastAsia="Times New Roman" w:hAnsi="Calibri"/>
          <w:color w:val="1D1B11"/>
          <w:lang w:val="ky-KG"/>
        </w:rPr>
        <w:t>ченемдик документтеринде белгиленген мамлекеттик сынактарга катышат. Мамлекеттик сынак</w:t>
      </w:r>
      <w:r w:rsidR="00C20235" w:rsidRPr="00FC244E">
        <w:rPr>
          <w:rFonts w:ascii="Calibri" w:eastAsia="Times New Roman" w:hAnsi="Calibri"/>
          <w:color w:val="1D1B11"/>
          <w:lang w:val="ky-KG"/>
        </w:rPr>
        <w:t>-</w:t>
      </w:r>
      <w:r w:rsidRPr="00FC244E">
        <w:rPr>
          <w:rFonts w:ascii="Calibri" w:eastAsia="Times New Roman" w:hAnsi="Calibri"/>
          <w:color w:val="1D1B11"/>
          <w:lang w:val="ky-KG"/>
        </w:rPr>
        <w:t>тар тийиштүү башкаруу кеңешинин сунушу, Окумуштуулар кеңешинин жана Кыргыз Республикасынын Билим берүү жана илим министрлигинин макулдугу менен түзүлгөн мамлекеттик комиссия тарабынан өткөрүлөт. Мамлекеттик сынакты начар тапшырган же сынакка катышпаган студенттер университеттин бүтүрүүчүсү боло албайт. Мындай учурда тийиштүү студентке окуу программасындагы сабактарды ийгиликтүү тапшырган семестр аяктаган күндөн тарта 5 жыл ичинде 2 жолу мамлекеттик сынактарга катышуу укугу берилет. Бул студенттер студенттик укуктардан (студенттик билет, акысыз жол жүрүү билети, аскердик билет ж.б.) пайдалана албайт жана алар үчүн бул нускаманын 27-беренесинде көрсөтүлгөн максималдуу окуу мөөнөтү каралбайт. Бул укуктан пайдаланып, университетти бүтүрө албаган студент университеттен чыгарылат.</w:t>
      </w:r>
    </w:p>
    <w:p w:rsidR="00BB1C82" w:rsidRPr="00FC244E" w:rsidRDefault="00BB1C82" w:rsidP="006C13EA">
      <w:pPr>
        <w:pStyle w:val="afb"/>
        <w:numPr>
          <w:ilvl w:val="0"/>
          <w:numId w:val="347"/>
        </w:numPr>
        <w:ind w:left="567" w:hanging="284"/>
        <w:rPr>
          <w:rFonts w:ascii="Calibri" w:eastAsia="Times New Roman" w:hAnsi="Calibri"/>
          <w:color w:val="1D1B11"/>
          <w:lang w:val="ky-KG"/>
        </w:rPr>
      </w:pPr>
      <w:r w:rsidRPr="00FC244E">
        <w:rPr>
          <w:rFonts w:ascii="Calibri" w:eastAsia="Times New Roman" w:hAnsi="Calibri"/>
          <w:b/>
          <w:color w:val="1D1B11"/>
          <w:lang w:val="ky-KG"/>
        </w:rPr>
        <w:t>Дипломдук ишти коргоо сынагы</w:t>
      </w:r>
      <w:r w:rsidRPr="00FC244E">
        <w:rPr>
          <w:rFonts w:ascii="Calibri" w:eastAsia="Times New Roman" w:hAnsi="Calibri"/>
          <w:color w:val="1D1B11"/>
          <w:lang w:val="ky-KG"/>
        </w:rPr>
        <w:t>: Бакалавр программасы боюнча университетте окуган студенттер акы</w:t>
      </w:r>
      <w:r w:rsidR="00135139" w:rsidRPr="00FC244E">
        <w:rPr>
          <w:rFonts w:ascii="Calibri" w:eastAsia="Times New Roman" w:hAnsi="Calibri"/>
          <w:color w:val="1D1B11"/>
          <w:lang w:val="ky-KG"/>
        </w:rPr>
        <w:t>ркы эки семестрде дипломдук иш жазышат. Дипломдук иш</w:t>
      </w:r>
      <w:r w:rsidR="00F2008C">
        <w:rPr>
          <w:rFonts w:ascii="Calibri" w:eastAsia="Times New Roman" w:hAnsi="Calibri"/>
          <w:color w:val="1D1B11"/>
          <w:lang w:val="ky-KG"/>
        </w:rPr>
        <w:t xml:space="preserve"> жазуунун жол-жобос</w:t>
      </w:r>
      <w:r w:rsidRPr="00FC244E">
        <w:rPr>
          <w:rFonts w:ascii="Calibri" w:eastAsia="Times New Roman" w:hAnsi="Calibri"/>
          <w:color w:val="1D1B11"/>
          <w:lang w:val="ky-KG"/>
        </w:rPr>
        <w:t xml:space="preserve">у </w:t>
      </w:r>
      <w:r w:rsidRPr="00FC244E">
        <w:rPr>
          <w:rFonts w:ascii="Calibri" w:eastAsia="Times New Roman" w:hAnsi="Calibri"/>
          <w:color w:val="00B050"/>
          <w:lang w:val="ky-KG"/>
        </w:rPr>
        <w:t>«Кыргыз-Түрк “Манас</w:t>
      </w:r>
      <w:r w:rsidR="00135139" w:rsidRPr="00FC244E">
        <w:rPr>
          <w:rFonts w:ascii="Calibri" w:eastAsia="Times New Roman" w:hAnsi="Calibri"/>
          <w:color w:val="00B050"/>
          <w:lang w:val="ky-KG"/>
        </w:rPr>
        <w:t>” университетинин дипломдук иш</w:t>
      </w:r>
      <w:r w:rsidRPr="00FC244E">
        <w:rPr>
          <w:rFonts w:ascii="Calibri" w:eastAsia="Times New Roman" w:hAnsi="Calibri"/>
          <w:color w:val="00B050"/>
          <w:lang w:val="ky-KG"/>
        </w:rPr>
        <w:t xml:space="preserve"> жазуу </w:t>
      </w:r>
      <w:r w:rsidR="001479D1">
        <w:rPr>
          <w:rFonts w:ascii="Calibri" w:eastAsia="Times New Roman" w:hAnsi="Calibri"/>
          <w:color w:val="00B050"/>
          <w:lang w:val="ky-KG"/>
        </w:rPr>
        <w:t>жөнүнд</w:t>
      </w:r>
      <w:r w:rsidR="001479D1" w:rsidRPr="00061747">
        <w:rPr>
          <w:rFonts w:ascii="Calibri" w:eastAsia="Times New Roman" w:hAnsi="Calibri"/>
          <w:color w:val="00B050"/>
          <w:lang w:val="ky-KG"/>
        </w:rPr>
        <w:t>ө</w:t>
      </w:r>
      <w:r w:rsidRPr="00FC244E">
        <w:rPr>
          <w:rFonts w:ascii="Calibri" w:eastAsia="Times New Roman" w:hAnsi="Calibri"/>
          <w:color w:val="00B050"/>
          <w:lang w:val="ky-KG"/>
        </w:rPr>
        <w:t xml:space="preserve"> </w:t>
      </w:r>
      <w:r w:rsidRPr="00FC244E">
        <w:rPr>
          <w:rFonts w:ascii="Calibri" w:eastAsia="Times New Roman" w:hAnsi="Calibri"/>
          <w:color w:val="00B050"/>
          <w:lang w:val="ky-KG"/>
        </w:rPr>
        <w:lastRenderedPageBreak/>
        <w:t>жобосунда»</w:t>
      </w:r>
      <w:r w:rsidRPr="00FC244E">
        <w:rPr>
          <w:rFonts w:ascii="Calibri" w:eastAsia="Times New Roman" w:hAnsi="Calibri"/>
          <w:color w:val="1D1B11"/>
          <w:lang w:val="ky-KG"/>
        </w:rPr>
        <w:t xml:space="preserve"> көрсөтүлгөн. Дипломдук ишти коргоо сынагы тийиштүү башкаруу кеңешинин сунушу, Окумуштуулар кеңешинин жана Кыргыз Республикасынын Билим берүү жана илим министрлигинин макулдугу менен түзүлгөн мамлекеттик комиссия тарабынан өткөрүлөт. Дипломдук ишти коргоо сынагын тапшырбай калган же сынакка катышпаган студенттер университеттин бүтүрүүчүсү боло албайт. Мындай учурда тийиштүү студентке окуу программасындагы сабактарды ийгиликтүү тапшырган семестр аяктаган күндөн тарта 5 жыл ичинде 2 жолу сынакка катышуу укугу берилет. Бул студенттер студенттик укуктардан (студенттик билет, акысыз жол жүрүү билети, аскердик билет ж.б.) пайдалана албайт жана алар үчүн бул нускаманын 27-беренесинде көрсөтүлгөн максималдуу окуу мөөнөтү каралбайт. Бул укуктан пайдаланып, университетти бүтүрө албаган студент университеттен чыгарылат.</w:t>
      </w:r>
    </w:p>
    <w:p w:rsidR="00BB1C82" w:rsidRPr="00FC244E" w:rsidRDefault="00BB1C82" w:rsidP="006C13EA">
      <w:pPr>
        <w:pStyle w:val="afb"/>
        <w:numPr>
          <w:ilvl w:val="0"/>
          <w:numId w:val="347"/>
        </w:numPr>
        <w:tabs>
          <w:tab w:val="left" w:pos="3525"/>
        </w:tabs>
        <w:ind w:left="567" w:hanging="284"/>
        <w:rPr>
          <w:rFonts w:ascii="Calibri" w:eastAsia="Times New Roman" w:hAnsi="Calibri"/>
          <w:color w:val="1D1B11"/>
          <w:lang w:val="ky-KG"/>
        </w:rPr>
      </w:pPr>
      <w:r w:rsidRPr="00FC244E">
        <w:rPr>
          <w:rFonts w:ascii="Calibri" w:eastAsia="Times New Roman" w:hAnsi="Calibri"/>
          <w:b/>
          <w:color w:val="1D1B11"/>
          <w:lang w:val="ky-KG"/>
        </w:rPr>
        <w:t>Кошумча сынак:</w:t>
      </w:r>
      <w:r w:rsidRPr="00FC244E">
        <w:rPr>
          <w:rFonts w:ascii="Calibri" w:eastAsia="Times New Roman" w:hAnsi="Calibri"/>
          <w:color w:val="1D1B11"/>
          <w:lang w:val="ky-KG"/>
        </w:rPr>
        <w:t xml:space="preserve"> Жогоруда белгиленген сынактардан тышкары бул нускаманын 27- жана 29-беренелерине ылайык өткөрүлгөн жана Окумуштуулар кеңешинин чечими менен уюштурулган сынактар.</w:t>
      </w:r>
    </w:p>
    <w:p w:rsidR="00BB1C82" w:rsidRPr="00FC244E" w:rsidRDefault="00BB1C82" w:rsidP="006C13EA">
      <w:pPr>
        <w:pStyle w:val="afb"/>
        <w:numPr>
          <w:ilvl w:val="0"/>
          <w:numId w:val="347"/>
        </w:numPr>
        <w:ind w:left="567" w:hanging="284"/>
        <w:rPr>
          <w:rFonts w:ascii="Calibri" w:eastAsia="Times New Roman" w:hAnsi="Calibri"/>
          <w:color w:val="1D1B11"/>
          <w:lang w:val="ky-KG"/>
        </w:rPr>
      </w:pPr>
      <w:r w:rsidRPr="00FC244E">
        <w:rPr>
          <w:rFonts w:ascii="Calibri" w:eastAsia="Times New Roman" w:hAnsi="Calibri"/>
          <w:b/>
          <w:color w:val="1D1B11"/>
          <w:lang w:val="ky-KG"/>
        </w:rPr>
        <w:t xml:space="preserve">Ветеринардык практика боюнча квалификациялык сынак (интернатура): </w:t>
      </w:r>
      <w:r w:rsidRPr="00FC244E">
        <w:rPr>
          <w:rFonts w:ascii="Calibri" w:eastAsia="Times New Roman" w:hAnsi="Calibri"/>
          <w:color w:val="1D1B11"/>
          <w:lang w:val="ky-KG"/>
        </w:rPr>
        <w:t>Студенттин интернатурага өтүүсү үчүн 10-семестрдеги сабактар менен бирге мурунку семестрлерден ала турган сабактарынын жалпы кредит-саат көлөмү 27ден ашпашы керек. Мурунку семестрлерден алынган жана катышуу шарты аткарылбаган сабактардын жалпы кредит-саат көлөмү 6дан ашпашы керек. Антпесе студент интернатурага өтө албайт. Ветеринардык практика боюнча квалификациялык сынакка катышуу үчүн студент окуу программасында орун алган ар бир сабактын 80%ына катышууга милдеттүү. Ветеринардык практика программасынын алкагында тез жардам көрсөтүү боюнча практикалык иштер өткөрүлүшү мүмкүн. Практикалык иштер аяктагандан кийин ар бир сабак боюнча жооптуу профессор окутуучу тарабынан сынактар өткөрүлөт. Бул сынактарда студент ар бир сабактын практикалык иштери боюнча 100 баллдан кеминде 50 балл алышы керек. 50дөн төмөн балл алган студенттер ветеринардык практика боюнча бардык сабактарга катышуусу керек. Окуу программасында орун алган сабактар боюнча ара сынак өткөрүлбөйт. Ветеринардык практиканын семестрдик баллы окуу программасында орун алган ар бир сабактын сынак жыйынтыгын ал сабактын кредит-саатына көбөйтүп, чыккан сумманы сабактардын кредит-саат көлөмүнө бөлүү жолу менен аныкталат. Ветеринардык практиканын семестрдик баллы кеминде CC болушу керек. Студенттин академиялык жетишкендик боюнча орточо баллына карабастан, ветеринардык практиканын семестрдик баллы CC</w:t>
      </w:r>
      <w:r w:rsidR="00135139" w:rsidRPr="00FC244E">
        <w:rPr>
          <w:rFonts w:ascii="Calibri" w:eastAsia="Times New Roman" w:hAnsi="Calibri"/>
          <w:color w:val="1D1B11"/>
          <w:lang w:val="ky-KG"/>
        </w:rPr>
        <w:t>тен</w:t>
      </w:r>
      <w:r w:rsidRPr="00FC244E">
        <w:rPr>
          <w:rFonts w:ascii="Calibri" w:eastAsia="Times New Roman" w:hAnsi="Calibri"/>
          <w:color w:val="1D1B11"/>
          <w:lang w:val="ky-KG"/>
        </w:rPr>
        <w:t xml:space="preserve"> төмөн болгон учурда, студент ал сабакты кайра окуш</w:t>
      </w:r>
      <w:r w:rsidR="00135139" w:rsidRPr="00FC244E">
        <w:rPr>
          <w:rFonts w:ascii="Calibri" w:eastAsia="Times New Roman" w:hAnsi="Calibri"/>
          <w:color w:val="1D1B11"/>
          <w:lang w:val="ky-KG"/>
        </w:rPr>
        <w:t>у</w:t>
      </w:r>
      <w:r w:rsidRPr="00FC244E">
        <w:rPr>
          <w:rFonts w:ascii="Calibri" w:eastAsia="Times New Roman" w:hAnsi="Calibri"/>
          <w:color w:val="1D1B11"/>
          <w:lang w:val="ky-KG"/>
        </w:rPr>
        <w:t xml:space="preserve"> керек. Бул сабакты кайра окуган студент интернатура сабактарынын ичинен тандаган сабактар менен семестрдик баллын CCге чейин жогорулатууга тийиш. Бул сабак окууну бүтүрүү учурунда бир сабак алкагында каралбайт.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Сынактардын жыйынтыктарын баалоо</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19-берене.</w:t>
      </w:r>
      <w:r w:rsidRPr="00FC244E">
        <w:rPr>
          <w:rFonts w:ascii="Calibri" w:eastAsia="Times New Roman" w:hAnsi="Calibri" w:cs="Times New Roman"/>
          <w:color w:val="1D1B11"/>
          <w:lang w:val="ky-KG"/>
        </w:rPr>
        <w:t xml:space="preserve"> Бардык сынактар 100 баллдык система боюнча бааланат. Бир сабак боюнча семестрдик орточо балл ал сабак боюнча алынган ара сынак жана финалдык сынак жыйын</w:t>
      </w:r>
      <w:r w:rsidR="00C20235"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тыктарынын пайыздык катышынан түзүлөт. Ара сынак боюнча баллдын 40%ы жана финал</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дык сынак боюнча баллдын 60%ы эсептелип, семестрдик орточо балл чыгарылат. Бир сабакка тиешелүү орточо балл абсолюттук же салыштырмалуу баалоо системасына жараша эсептелинет.</w:t>
      </w:r>
    </w:p>
    <w:p w:rsidR="00C20235" w:rsidRPr="00FC244E" w:rsidRDefault="00C20235"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Баллдар</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20-берене.</w:t>
      </w:r>
      <w:r w:rsidRPr="00FC244E">
        <w:rPr>
          <w:rFonts w:ascii="Calibri" w:eastAsia="Times New Roman" w:hAnsi="Calibri" w:cs="Times New Roman"/>
          <w:color w:val="1D1B11"/>
          <w:lang w:val="ky-KG"/>
        </w:rPr>
        <w:t xml:space="preserve"> Бир с</w:t>
      </w:r>
      <w:r w:rsidR="009F7E13" w:rsidRPr="00FC244E">
        <w:rPr>
          <w:rFonts w:ascii="Calibri" w:eastAsia="Times New Roman" w:hAnsi="Calibri" w:cs="Times New Roman"/>
          <w:color w:val="1D1B11"/>
          <w:lang w:val="ky-KG"/>
        </w:rPr>
        <w:t xml:space="preserve">абактын семестрдик </w:t>
      </w:r>
      <w:r w:rsidRPr="00FC244E">
        <w:rPr>
          <w:rFonts w:ascii="Calibri" w:eastAsia="Times New Roman" w:hAnsi="Calibri" w:cs="Times New Roman"/>
          <w:color w:val="1D1B11"/>
          <w:lang w:val="ky-KG"/>
        </w:rPr>
        <w:t xml:space="preserve">орточо баллы төмөнкү таблицага карата берилет. Студенттин семестрдик орточо баллы 40тан төмөн болгон учурда, ага FF баасы берилет. </w:t>
      </w:r>
      <w:r w:rsidRPr="00FC244E">
        <w:rPr>
          <w:rFonts w:ascii="Calibri" w:eastAsia="Times New Roman" w:hAnsi="Calibri" w:cs="Times New Roman"/>
          <w:color w:val="1D1B11"/>
          <w:lang w:val="ky-KG"/>
        </w:rPr>
        <w:lastRenderedPageBreak/>
        <w:t>Салыштырмалуу баалоо учурунда окутуучу бул сабактан алынган арифметикалык орточо баага 10 балл кошуп же кемите алат.</w:t>
      </w:r>
    </w:p>
    <w:p w:rsidR="002E13DF" w:rsidRPr="00FC244E" w:rsidRDefault="002E13DF" w:rsidP="00BB1C82">
      <w:pPr>
        <w:jc w:val="both"/>
        <w:rPr>
          <w:rFonts w:ascii="Calibri" w:eastAsia="Times New Roman" w:hAnsi="Calibri" w:cs="Times New Roman"/>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1-таблица. Баалоо таблицасы</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96"/>
        <w:gridCol w:w="1283"/>
        <w:gridCol w:w="1619"/>
        <w:gridCol w:w="2752"/>
        <w:gridCol w:w="2195"/>
      </w:tblGrid>
      <w:tr w:rsidR="00BB1C82" w:rsidRPr="00FC244E" w:rsidTr="00C0328F">
        <w:trPr>
          <w:jc w:val="center"/>
        </w:trPr>
        <w:tc>
          <w:tcPr>
            <w:tcW w:w="4498" w:type="dxa"/>
            <w:gridSpan w:val="3"/>
            <w:vAlign w:val="center"/>
          </w:tcPr>
          <w:p w:rsidR="00BB1C82" w:rsidRPr="00FC244E" w:rsidRDefault="00BB1C82" w:rsidP="00C0328F">
            <w:pPr>
              <w:jc w:val="center"/>
              <w:rPr>
                <w:rFonts w:ascii="Calibri" w:eastAsia="Times New Roman" w:hAnsi="Calibri" w:cs="Times New Roman"/>
                <w:b/>
                <w:color w:val="1D1B11"/>
                <w:sz w:val="22"/>
                <w:szCs w:val="22"/>
                <w:lang w:val="ky-KG"/>
              </w:rPr>
            </w:pPr>
            <w:r w:rsidRPr="00FC244E">
              <w:rPr>
                <w:rFonts w:ascii="Calibri" w:eastAsia="Times New Roman" w:hAnsi="Calibri" w:cs="Times New Roman"/>
                <w:b/>
                <w:color w:val="1D1B11"/>
                <w:sz w:val="22"/>
                <w:szCs w:val="22"/>
                <w:lang w:val="ky-KG"/>
              </w:rPr>
              <w:t>Төрт баллдык система</w:t>
            </w:r>
          </w:p>
        </w:tc>
        <w:tc>
          <w:tcPr>
            <w:tcW w:w="4947" w:type="dxa"/>
            <w:gridSpan w:val="2"/>
            <w:vAlign w:val="center"/>
          </w:tcPr>
          <w:p w:rsidR="00BB1C82" w:rsidRPr="00FC244E" w:rsidRDefault="00BB1C82" w:rsidP="00C0328F">
            <w:pPr>
              <w:jc w:val="center"/>
              <w:rPr>
                <w:rFonts w:ascii="Calibri" w:eastAsia="Times New Roman" w:hAnsi="Calibri" w:cs="Times New Roman"/>
                <w:b/>
                <w:color w:val="1D1B11"/>
                <w:sz w:val="22"/>
                <w:szCs w:val="22"/>
                <w:lang w:val="ky-KG"/>
              </w:rPr>
            </w:pPr>
            <w:r w:rsidRPr="00FC244E">
              <w:rPr>
                <w:rFonts w:ascii="Calibri" w:eastAsia="Times New Roman" w:hAnsi="Calibri" w:cs="Times New Roman"/>
                <w:b/>
                <w:color w:val="1D1B11"/>
                <w:sz w:val="22"/>
                <w:szCs w:val="22"/>
                <w:lang w:val="ky-KG"/>
              </w:rPr>
              <w:t>Беш баллдык система</w:t>
            </w:r>
          </w:p>
          <w:p w:rsidR="00BB1C82" w:rsidRPr="00FC244E" w:rsidRDefault="00BB1C82" w:rsidP="00C0328F">
            <w:pPr>
              <w:jc w:val="center"/>
              <w:rPr>
                <w:rFonts w:ascii="Calibri" w:eastAsia="Times New Roman" w:hAnsi="Calibri" w:cs="Times New Roman"/>
                <w:b/>
                <w:color w:val="1D1B11"/>
                <w:sz w:val="22"/>
                <w:szCs w:val="22"/>
                <w:lang w:val="ky-KG"/>
              </w:rPr>
            </w:pPr>
            <w:r w:rsidRPr="00FC244E">
              <w:rPr>
                <w:rFonts w:ascii="Calibri" w:eastAsia="Times New Roman" w:hAnsi="Calibri" w:cs="Times New Roman"/>
                <w:b/>
                <w:color w:val="1D1B11"/>
                <w:sz w:val="22"/>
                <w:szCs w:val="22"/>
                <w:lang w:val="ky-KG"/>
              </w:rPr>
              <w:t>(Кыргызстандын системасы)</w:t>
            </w:r>
          </w:p>
        </w:tc>
      </w:tr>
      <w:tr w:rsidR="00BB1C82" w:rsidRPr="00FC244E" w:rsidTr="00C0328F">
        <w:trPr>
          <w:jc w:val="center"/>
        </w:trPr>
        <w:tc>
          <w:tcPr>
            <w:tcW w:w="1596" w:type="dxa"/>
            <w:vAlign w:val="center"/>
          </w:tcPr>
          <w:p w:rsidR="00BB1C82" w:rsidRPr="00FC244E" w:rsidRDefault="00BB1C82" w:rsidP="00C0328F">
            <w:pPr>
              <w:jc w:val="center"/>
              <w:rPr>
                <w:rFonts w:ascii="Calibri" w:eastAsia="Times New Roman" w:hAnsi="Calibri" w:cs="Times New Roman"/>
                <w:b/>
                <w:color w:val="1D1B11"/>
                <w:sz w:val="22"/>
                <w:szCs w:val="22"/>
                <w:lang w:val="ky-KG"/>
              </w:rPr>
            </w:pPr>
            <w:r w:rsidRPr="00FC244E">
              <w:rPr>
                <w:rFonts w:ascii="Calibri" w:eastAsia="Times New Roman" w:hAnsi="Calibri" w:cs="Times New Roman"/>
                <w:b/>
                <w:color w:val="1D1B11"/>
                <w:sz w:val="22"/>
                <w:szCs w:val="22"/>
                <w:lang w:val="ky-KG"/>
              </w:rPr>
              <w:t>Жүз баллдык система</w:t>
            </w:r>
          </w:p>
        </w:tc>
        <w:tc>
          <w:tcPr>
            <w:tcW w:w="1283" w:type="dxa"/>
            <w:vAlign w:val="center"/>
          </w:tcPr>
          <w:p w:rsidR="00BB1C82" w:rsidRPr="00FC244E" w:rsidRDefault="00BB1C82" w:rsidP="00C0328F">
            <w:pPr>
              <w:jc w:val="center"/>
              <w:rPr>
                <w:rFonts w:ascii="Calibri" w:eastAsia="Times New Roman" w:hAnsi="Calibri" w:cs="Times New Roman"/>
                <w:b/>
                <w:color w:val="1D1B11"/>
                <w:sz w:val="22"/>
                <w:szCs w:val="22"/>
                <w:lang w:val="ky-KG"/>
              </w:rPr>
            </w:pPr>
            <w:r w:rsidRPr="00FC244E">
              <w:rPr>
                <w:rFonts w:ascii="Calibri" w:eastAsia="Times New Roman" w:hAnsi="Calibri" w:cs="Times New Roman"/>
                <w:b/>
                <w:color w:val="1D1B11"/>
                <w:sz w:val="22"/>
                <w:szCs w:val="22"/>
                <w:lang w:val="ky-KG"/>
              </w:rPr>
              <w:t>Тамга баасы</w:t>
            </w:r>
          </w:p>
        </w:tc>
        <w:tc>
          <w:tcPr>
            <w:tcW w:w="1619" w:type="dxa"/>
            <w:vAlign w:val="center"/>
          </w:tcPr>
          <w:p w:rsidR="00BB1C82" w:rsidRPr="00FC244E" w:rsidRDefault="00BB1C82" w:rsidP="00C0328F">
            <w:pPr>
              <w:jc w:val="center"/>
              <w:rPr>
                <w:rFonts w:ascii="Calibri" w:eastAsia="Times New Roman" w:hAnsi="Calibri" w:cs="Times New Roman"/>
                <w:b/>
                <w:color w:val="1D1B11"/>
                <w:sz w:val="22"/>
                <w:szCs w:val="22"/>
                <w:lang w:val="ky-KG"/>
              </w:rPr>
            </w:pPr>
            <w:r w:rsidRPr="00FC244E">
              <w:rPr>
                <w:rFonts w:ascii="Calibri" w:eastAsia="Times New Roman" w:hAnsi="Calibri" w:cs="Times New Roman"/>
                <w:b/>
                <w:color w:val="1D1B11"/>
                <w:sz w:val="22"/>
                <w:szCs w:val="22"/>
                <w:lang w:val="ky-KG"/>
              </w:rPr>
              <w:t>Балл</w:t>
            </w:r>
          </w:p>
        </w:tc>
        <w:tc>
          <w:tcPr>
            <w:tcW w:w="2752" w:type="dxa"/>
            <w:vAlign w:val="center"/>
          </w:tcPr>
          <w:p w:rsidR="00BB1C82" w:rsidRPr="00FC244E" w:rsidRDefault="00BB1C82" w:rsidP="00C0328F">
            <w:pPr>
              <w:jc w:val="center"/>
              <w:rPr>
                <w:rFonts w:ascii="Calibri" w:eastAsia="Times New Roman" w:hAnsi="Calibri" w:cs="Times New Roman"/>
                <w:b/>
                <w:color w:val="1D1B11"/>
                <w:sz w:val="22"/>
                <w:szCs w:val="22"/>
                <w:lang w:val="ky-KG"/>
              </w:rPr>
            </w:pPr>
            <w:r w:rsidRPr="00FC244E">
              <w:rPr>
                <w:rFonts w:ascii="Calibri" w:eastAsia="Times New Roman" w:hAnsi="Calibri" w:cs="Times New Roman"/>
                <w:b/>
                <w:color w:val="1D1B11"/>
                <w:sz w:val="22"/>
                <w:szCs w:val="22"/>
                <w:lang w:val="ky-KG"/>
              </w:rPr>
              <w:t>Семестрдик орточо балл</w:t>
            </w:r>
          </w:p>
        </w:tc>
        <w:tc>
          <w:tcPr>
            <w:tcW w:w="2195" w:type="dxa"/>
            <w:vAlign w:val="center"/>
          </w:tcPr>
          <w:p w:rsidR="00BB1C82" w:rsidRPr="00FC244E" w:rsidRDefault="00BB1C82" w:rsidP="00C0328F">
            <w:pPr>
              <w:jc w:val="center"/>
              <w:rPr>
                <w:rFonts w:ascii="Calibri" w:eastAsia="Times New Roman" w:hAnsi="Calibri" w:cs="Times New Roman"/>
                <w:b/>
                <w:color w:val="1D1B11"/>
                <w:sz w:val="22"/>
                <w:szCs w:val="22"/>
                <w:lang w:val="ky-KG"/>
              </w:rPr>
            </w:pPr>
            <w:r w:rsidRPr="00FC244E">
              <w:rPr>
                <w:rFonts w:ascii="Calibri" w:eastAsia="Times New Roman" w:hAnsi="Calibri" w:cs="Times New Roman"/>
                <w:b/>
                <w:color w:val="1D1B11"/>
                <w:sz w:val="22"/>
                <w:szCs w:val="22"/>
                <w:lang w:val="ky-KG"/>
              </w:rPr>
              <w:t>Жетишкендик даражасы</w:t>
            </w:r>
          </w:p>
        </w:tc>
      </w:tr>
      <w:tr w:rsidR="00BB1C82" w:rsidRPr="00FC244E" w:rsidTr="00C0328F">
        <w:trPr>
          <w:jc w:val="center"/>
        </w:trPr>
        <w:tc>
          <w:tcPr>
            <w:tcW w:w="1596"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90-100</w:t>
            </w:r>
          </w:p>
        </w:tc>
        <w:tc>
          <w:tcPr>
            <w:tcW w:w="1283"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АА</w:t>
            </w:r>
          </w:p>
        </w:tc>
        <w:tc>
          <w:tcPr>
            <w:tcW w:w="1619"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4.0</w:t>
            </w:r>
          </w:p>
        </w:tc>
        <w:tc>
          <w:tcPr>
            <w:tcW w:w="2752" w:type="dxa"/>
            <w:vMerge w:val="restart"/>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5</w:t>
            </w:r>
          </w:p>
        </w:tc>
        <w:tc>
          <w:tcPr>
            <w:tcW w:w="2195" w:type="dxa"/>
            <w:vMerge w:val="restart"/>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Эң жакшы</w:t>
            </w:r>
          </w:p>
        </w:tc>
      </w:tr>
      <w:tr w:rsidR="00BB1C82" w:rsidRPr="00FC244E" w:rsidTr="00C0328F">
        <w:trPr>
          <w:jc w:val="center"/>
        </w:trPr>
        <w:tc>
          <w:tcPr>
            <w:tcW w:w="1596"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85-89</w:t>
            </w:r>
          </w:p>
        </w:tc>
        <w:tc>
          <w:tcPr>
            <w:tcW w:w="1283"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ВА</w:t>
            </w:r>
          </w:p>
        </w:tc>
        <w:tc>
          <w:tcPr>
            <w:tcW w:w="1619"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3.5</w:t>
            </w:r>
          </w:p>
        </w:tc>
        <w:tc>
          <w:tcPr>
            <w:tcW w:w="2752" w:type="dxa"/>
            <w:vMerge/>
            <w:vAlign w:val="center"/>
          </w:tcPr>
          <w:p w:rsidR="00BB1C82" w:rsidRPr="00FC244E" w:rsidRDefault="00BB1C82" w:rsidP="00C0328F">
            <w:pPr>
              <w:jc w:val="center"/>
              <w:rPr>
                <w:rFonts w:ascii="Calibri" w:eastAsia="Times New Roman" w:hAnsi="Calibri" w:cs="Times New Roman"/>
                <w:color w:val="1D1B11"/>
                <w:sz w:val="22"/>
                <w:szCs w:val="22"/>
                <w:lang w:val="ky-KG"/>
              </w:rPr>
            </w:pPr>
          </w:p>
        </w:tc>
        <w:tc>
          <w:tcPr>
            <w:tcW w:w="2195" w:type="dxa"/>
            <w:vMerge/>
            <w:vAlign w:val="center"/>
          </w:tcPr>
          <w:p w:rsidR="00BB1C82" w:rsidRPr="00FC244E" w:rsidRDefault="00BB1C82" w:rsidP="00C0328F">
            <w:pPr>
              <w:jc w:val="center"/>
              <w:rPr>
                <w:rFonts w:ascii="Calibri" w:eastAsia="Times New Roman" w:hAnsi="Calibri" w:cs="Times New Roman"/>
                <w:color w:val="1D1B11"/>
                <w:sz w:val="22"/>
                <w:szCs w:val="22"/>
                <w:lang w:val="ky-KG"/>
              </w:rPr>
            </w:pPr>
          </w:p>
        </w:tc>
      </w:tr>
      <w:tr w:rsidR="00BB1C82" w:rsidRPr="00FC244E" w:rsidTr="00C0328F">
        <w:trPr>
          <w:jc w:val="center"/>
        </w:trPr>
        <w:tc>
          <w:tcPr>
            <w:tcW w:w="1596"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80-84</w:t>
            </w:r>
          </w:p>
        </w:tc>
        <w:tc>
          <w:tcPr>
            <w:tcW w:w="1283"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ВВ</w:t>
            </w:r>
          </w:p>
        </w:tc>
        <w:tc>
          <w:tcPr>
            <w:tcW w:w="1619"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3.0</w:t>
            </w:r>
          </w:p>
        </w:tc>
        <w:tc>
          <w:tcPr>
            <w:tcW w:w="2752" w:type="dxa"/>
            <w:vMerge w:val="restart"/>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4</w:t>
            </w:r>
          </w:p>
        </w:tc>
        <w:tc>
          <w:tcPr>
            <w:tcW w:w="2195" w:type="dxa"/>
            <w:vMerge w:val="restart"/>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Жакшы</w:t>
            </w:r>
          </w:p>
        </w:tc>
      </w:tr>
      <w:tr w:rsidR="00BB1C82" w:rsidRPr="00FC244E" w:rsidTr="00C0328F">
        <w:trPr>
          <w:jc w:val="center"/>
        </w:trPr>
        <w:tc>
          <w:tcPr>
            <w:tcW w:w="1596"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75-79</w:t>
            </w:r>
          </w:p>
        </w:tc>
        <w:tc>
          <w:tcPr>
            <w:tcW w:w="1283"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СВ</w:t>
            </w:r>
          </w:p>
        </w:tc>
        <w:tc>
          <w:tcPr>
            <w:tcW w:w="1619"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2.5</w:t>
            </w:r>
          </w:p>
        </w:tc>
        <w:tc>
          <w:tcPr>
            <w:tcW w:w="2752" w:type="dxa"/>
            <w:vMerge/>
            <w:vAlign w:val="center"/>
          </w:tcPr>
          <w:p w:rsidR="00BB1C82" w:rsidRPr="00FC244E" w:rsidRDefault="00BB1C82" w:rsidP="00C0328F">
            <w:pPr>
              <w:jc w:val="center"/>
              <w:rPr>
                <w:rFonts w:ascii="Calibri" w:eastAsia="Times New Roman" w:hAnsi="Calibri" w:cs="Times New Roman"/>
                <w:color w:val="1D1B11"/>
                <w:sz w:val="22"/>
                <w:szCs w:val="22"/>
                <w:lang w:val="ky-KG"/>
              </w:rPr>
            </w:pPr>
          </w:p>
        </w:tc>
        <w:tc>
          <w:tcPr>
            <w:tcW w:w="2195" w:type="dxa"/>
            <w:vMerge/>
            <w:vAlign w:val="center"/>
          </w:tcPr>
          <w:p w:rsidR="00BB1C82" w:rsidRPr="00FC244E" w:rsidRDefault="00BB1C82" w:rsidP="00C0328F">
            <w:pPr>
              <w:jc w:val="center"/>
              <w:rPr>
                <w:rFonts w:ascii="Calibri" w:eastAsia="Times New Roman" w:hAnsi="Calibri" w:cs="Times New Roman"/>
                <w:color w:val="1D1B11"/>
                <w:sz w:val="22"/>
                <w:szCs w:val="22"/>
                <w:lang w:val="ky-KG"/>
              </w:rPr>
            </w:pPr>
          </w:p>
        </w:tc>
      </w:tr>
      <w:tr w:rsidR="00BB1C82" w:rsidRPr="00FC244E" w:rsidTr="00C0328F">
        <w:trPr>
          <w:jc w:val="center"/>
        </w:trPr>
        <w:tc>
          <w:tcPr>
            <w:tcW w:w="1596"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65-74</w:t>
            </w:r>
          </w:p>
        </w:tc>
        <w:tc>
          <w:tcPr>
            <w:tcW w:w="1283"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СС</w:t>
            </w:r>
          </w:p>
        </w:tc>
        <w:tc>
          <w:tcPr>
            <w:tcW w:w="1619"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2.0</w:t>
            </w:r>
          </w:p>
        </w:tc>
        <w:tc>
          <w:tcPr>
            <w:tcW w:w="2752" w:type="dxa"/>
            <w:vMerge w:val="restart"/>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3</w:t>
            </w:r>
          </w:p>
        </w:tc>
        <w:tc>
          <w:tcPr>
            <w:tcW w:w="2195" w:type="dxa"/>
            <w:vMerge w:val="restart"/>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Канааттандырарлык</w:t>
            </w:r>
          </w:p>
        </w:tc>
      </w:tr>
      <w:tr w:rsidR="00BB1C82" w:rsidRPr="00FC244E" w:rsidTr="00C0328F">
        <w:trPr>
          <w:jc w:val="center"/>
        </w:trPr>
        <w:tc>
          <w:tcPr>
            <w:tcW w:w="1596"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58-64</w:t>
            </w:r>
          </w:p>
        </w:tc>
        <w:tc>
          <w:tcPr>
            <w:tcW w:w="1283"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DC</w:t>
            </w:r>
          </w:p>
        </w:tc>
        <w:tc>
          <w:tcPr>
            <w:tcW w:w="1619"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1.5</w:t>
            </w:r>
          </w:p>
        </w:tc>
        <w:tc>
          <w:tcPr>
            <w:tcW w:w="2752" w:type="dxa"/>
            <w:vMerge/>
            <w:vAlign w:val="center"/>
          </w:tcPr>
          <w:p w:rsidR="00BB1C82" w:rsidRPr="00FC244E" w:rsidRDefault="00BB1C82" w:rsidP="00C0328F">
            <w:pPr>
              <w:jc w:val="center"/>
              <w:rPr>
                <w:rFonts w:ascii="Calibri" w:eastAsia="Times New Roman" w:hAnsi="Calibri" w:cs="Times New Roman"/>
                <w:color w:val="1D1B11"/>
                <w:sz w:val="22"/>
                <w:szCs w:val="22"/>
                <w:lang w:val="ky-KG"/>
              </w:rPr>
            </w:pPr>
          </w:p>
        </w:tc>
        <w:tc>
          <w:tcPr>
            <w:tcW w:w="2195" w:type="dxa"/>
            <w:vMerge/>
            <w:vAlign w:val="center"/>
          </w:tcPr>
          <w:p w:rsidR="00BB1C82" w:rsidRPr="00FC244E" w:rsidRDefault="00BB1C82" w:rsidP="00C0328F">
            <w:pPr>
              <w:jc w:val="center"/>
              <w:rPr>
                <w:rFonts w:ascii="Calibri" w:eastAsia="Times New Roman" w:hAnsi="Calibri" w:cs="Times New Roman"/>
                <w:color w:val="1D1B11"/>
                <w:sz w:val="22"/>
                <w:szCs w:val="22"/>
                <w:lang w:val="ky-KG"/>
              </w:rPr>
            </w:pPr>
          </w:p>
        </w:tc>
      </w:tr>
      <w:tr w:rsidR="00BB1C82" w:rsidRPr="00FC244E" w:rsidTr="00C0328F">
        <w:trPr>
          <w:jc w:val="center"/>
        </w:trPr>
        <w:tc>
          <w:tcPr>
            <w:tcW w:w="1596"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50-57</w:t>
            </w:r>
          </w:p>
        </w:tc>
        <w:tc>
          <w:tcPr>
            <w:tcW w:w="1283"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DD</w:t>
            </w:r>
          </w:p>
        </w:tc>
        <w:tc>
          <w:tcPr>
            <w:tcW w:w="1619"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1.0</w:t>
            </w:r>
          </w:p>
        </w:tc>
        <w:tc>
          <w:tcPr>
            <w:tcW w:w="2752" w:type="dxa"/>
            <w:vMerge/>
            <w:vAlign w:val="center"/>
          </w:tcPr>
          <w:p w:rsidR="00BB1C82" w:rsidRPr="00FC244E" w:rsidRDefault="00BB1C82" w:rsidP="00C0328F">
            <w:pPr>
              <w:jc w:val="center"/>
              <w:rPr>
                <w:rFonts w:ascii="Calibri" w:eastAsia="Times New Roman" w:hAnsi="Calibri" w:cs="Times New Roman"/>
                <w:color w:val="1D1B11"/>
                <w:sz w:val="22"/>
                <w:szCs w:val="22"/>
                <w:lang w:val="ky-KG"/>
              </w:rPr>
            </w:pPr>
          </w:p>
        </w:tc>
        <w:tc>
          <w:tcPr>
            <w:tcW w:w="2195" w:type="dxa"/>
            <w:vMerge/>
            <w:vAlign w:val="center"/>
          </w:tcPr>
          <w:p w:rsidR="00BB1C82" w:rsidRPr="00FC244E" w:rsidRDefault="00BB1C82" w:rsidP="00C0328F">
            <w:pPr>
              <w:jc w:val="center"/>
              <w:rPr>
                <w:rFonts w:ascii="Calibri" w:eastAsia="Times New Roman" w:hAnsi="Calibri" w:cs="Times New Roman"/>
                <w:color w:val="1D1B11"/>
                <w:sz w:val="22"/>
                <w:szCs w:val="22"/>
                <w:lang w:val="ky-KG"/>
              </w:rPr>
            </w:pPr>
          </w:p>
        </w:tc>
      </w:tr>
      <w:tr w:rsidR="00BB1C82" w:rsidRPr="00FC244E" w:rsidTr="00C0328F">
        <w:trPr>
          <w:trHeight w:val="1666"/>
          <w:jc w:val="center"/>
        </w:trPr>
        <w:tc>
          <w:tcPr>
            <w:tcW w:w="1596"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49 же андан төмөн</w:t>
            </w:r>
          </w:p>
        </w:tc>
        <w:tc>
          <w:tcPr>
            <w:tcW w:w="1283"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FF</w:t>
            </w:r>
          </w:p>
        </w:tc>
        <w:tc>
          <w:tcPr>
            <w:tcW w:w="1619"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0.0</w:t>
            </w:r>
          </w:p>
        </w:tc>
        <w:tc>
          <w:tcPr>
            <w:tcW w:w="2752" w:type="dxa"/>
            <w:vMerge w:val="restart"/>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2</w:t>
            </w:r>
          </w:p>
        </w:tc>
        <w:tc>
          <w:tcPr>
            <w:tcW w:w="2195" w:type="dxa"/>
            <w:vMerge w:val="restart"/>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Начар</w:t>
            </w:r>
          </w:p>
        </w:tc>
      </w:tr>
      <w:tr w:rsidR="00BB1C82" w:rsidRPr="00FC244E" w:rsidTr="00C0328F">
        <w:trPr>
          <w:jc w:val="center"/>
        </w:trPr>
        <w:tc>
          <w:tcPr>
            <w:tcW w:w="1596"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p>
        </w:tc>
        <w:tc>
          <w:tcPr>
            <w:tcW w:w="1283"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F1</w:t>
            </w:r>
          </w:p>
        </w:tc>
        <w:tc>
          <w:tcPr>
            <w:tcW w:w="1619"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0.0</w:t>
            </w:r>
          </w:p>
        </w:tc>
        <w:tc>
          <w:tcPr>
            <w:tcW w:w="2752" w:type="dxa"/>
            <w:vMerge/>
            <w:vAlign w:val="center"/>
          </w:tcPr>
          <w:p w:rsidR="00BB1C82" w:rsidRPr="00FC244E" w:rsidRDefault="00BB1C82" w:rsidP="00C0328F">
            <w:pPr>
              <w:jc w:val="center"/>
              <w:rPr>
                <w:rFonts w:ascii="Calibri" w:eastAsia="Times New Roman" w:hAnsi="Calibri" w:cs="Times New Roman"/>
                <w:color w:val="1D1B11"/>
                <w:sz w:val="22"/>
                <w:szCs w:val="22"/>
                <w:lang w:val="ky-KG"/>
              </w:rPr>
            </w:pPr>
          </w:p>
        </w:tc>
        <w:tc>
          <w:tcPr>
            <w:tcW w:w="2195" w:type="dxa"/>
            <w:vMerge/>
            <w:vAlign w:val="center"/>
          </w:tcPr>
          <w:p w:rsidR="00BB1C82" w:rsidRPr="00FC244E" w:rsidRDefault="00BB1C82" w:rsidP="00C0328F">
            <w:pPr>
              <w:jc w:val="center"/>
              <w:rPr>
                <w:rFonts w:ascii="Calibri" w:eastAsia="Times New Roman" w:hAnsi="Calibri" w:cs="Times New Roman"/>
                <w:color w:val="1D1B11"/>
                <w:sz w:val="22"/>
                <w:szCs w:val="22"/>
                <w:lang w:val="ky-KG"/>
              </w:rPr>
            </w:pPr>
          </w:p>
        </w:tc>
      </w:tr>
      <w:tr w:rsidR="00BB1C82" w:rsidRPr="00FC244E" w:rsidTr="00C0328F">
        <w:trPr>
          <w:jc w:val="center"/>
        </w:trPr>
        <w:tc>
          <w:tcPr>
            <w:tcW w:w="1596"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p>
        </w:tc>
        <w:tc>
          <w:tcPr>
            <w:tcW w:w="1283"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F2</w:t>
            </w:r>
          </w:p>
        </w:tc>
        <w:tc>
          <w:tcPr>
            <w:tcW w:w="1619" w:type="dxa"/>
            <w:vAlign w:val="center"/>
          </w:tcPr>
          <w:p w:rsidR="00BB1C82" w:rsidRPr="00FC244E" w:rsidRDefault="00BB1C82" w:rsidP="00C0328F">
            <w:pPr>
              <w:jc w:val="center"/>
              <w:rPr>
                <w:rFonts w:ascii="Calibri" w:eastAsia="Times New Roman" w:hAnsi="Calibri" w:cs="Times New Roman"/>
                <w:color w:val="1D1B11"/>
                <w:sz w:val="22"/>
                <w:szCs w:val="22"/>
                <w:lang w:val="ky-KG"/>
              </w:rPr>
            </w:pPr>
            <w:r w:rsidRPr="00FC244E">
              <w:rPr>
                <w:rFonts w:ascii="Calibri" w:eastAsia="Times New Roman" w:hAnsi="Calibri" w:cs="Times New Roman"/>
                <w:color w:val="1D1B11"/>
                <w:sz w:val="22"/>
                <w:szCs w:val="22"/>
                <w:lang w:val="ky-KG"/>
              </w:rPr>
              <w:t>0.0</w:t>
            </w:r>
          </w:p>
        </w:tc>
        <w:tc>
          <w:tcPr>
            <w:tcW w:w="2752" w:type="dxa"/>
            <w:vMerge/>
            <w:vAlign w:val="center"/>
          </w:tcPr>
          <w:p w:rsidR="00BB1C82" w:rsidRPr="00FC244E" w:rsidRDefault="00BB1C82" w:rsidP="00C0328F">
            <w:pPr>
              <w:jc w:val="center"/>
              <w:rPr>
                <w:rFonts w:ascii="Calibri" w:eastAsia="Times New Roman" w:hAnsi="Calibri" w:cs="Times New Roman"/>
                <w:color w:val="1D1B11"/>
                <w:sz w:val="22"/>
                <w:szCs w:val="22"/>
                <w:lang w:val="ky-KG"/>
              </w:rPr>
            </w:pPr>
          </w:p>
        </w:tc>
        <w:tc>
          <w:tcPr>
            <w:tcW w:w="2195" w:type="dxa"/>
            <w:vMerge/>
            <w:vAlign w:val="center"/>
          </w:tcPr>
          <w:p w:rsidR="00BB1C82" w:rsidRPr="00FC244E" w:rsidRDefault="00BB1C82" w:rsidP="00C0328F">
            <w:pPr>
              <w:jc w:val="center"/>
              <w:rPr>
                <w:rFonts w:ascii="Calibri" w:eastAsia="Times New Roman" w:hAnsi="Calibri" w:cs="Times New Roman"/>
                <w:color w:val="1D1B11"/>
                <w:sz w:val="22"/>
                <w:szCs w:val="22"/>
                <w:lang w:val="ky-KG"/>
              </w:rPr>
            </w:pPr>
          </w:p>
        </w:tc>
      </w:tr>
    </w:tbl>
    <w:p w:rsidR="00BB1C82" w:rsidRPr="00FC244E" w:rsidRDefault="00BB1C82" w:rsidP="00BB1C82">
      <w:pPr>
        <w:jc w:val="both"/>
        <w:rPr>
          <w:rFonts w:ascii="Calibri" w:eastAsia="Times New Roman" w:hAnsi="Calibri" w:cs="Times New Roman"/>
          <w:color w:val="1D1B11"/>
          <w:lang w:val="ky-KG"/>
        </w:rPr>
      </w:pP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Бир сабак боюнча АА, ВА, ВВ, СВ, СС, DС жана DD баллдарынан бирин алган студент, ал сабакты тапшырды деп эсептелет.</w:t>
      </w:r>
    </w:p>
    <w:p w:rsidR="00BB1C82" w:rsidRPr="00FC244E" w:rsidRDefault="00BB1C82" w:rsidP="006C13EA">
      <w:pPr>
        <w:numPr>
          <w:ilvl w:val="0"/>
          <w:numId w:val="34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GM</w:t>
      </w:r>
      <w:r w:rsidRPr="00FC244E">
        <w:rPr>
          <w:rFonts w:ascii="Calibri" w:eastAsia="Times New Roman" w:hAnsi="Calibri" w:cs="Times New Roman"/>
          <w:color w:val="1D1B11"/>
          <w:lang w:val="ky-KG"/>
        </w:rPr>
        <w:t>: Семестрдик сынактарга катышпаган студентке берилген балл.</w:t>
      </w:r>
    </w:p>
    <w:p w:rsidR="00BB1C82" w:rsidRPr="00FC244E" w:rsidRDefault="00BB1C82" w:rsidP="006C13EA">
      <w:pPr>
        <w:numPr>
          <w:ilvl w:val="0"/>
          <w:numId w:val="34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G:</w:t>
      </w:r>
      <w:r w:rsidRPr="00FC244E">
        <w:rPr>
          <w:rFonts w:ascii="Calibri" w:eastAsia="Times New Roman" w:hAnsi="Calibri" w:cs="Times New Roman"/>
          <w:color w:val="1D1B11"/>
          <w:lang w:val="ky-KG"/>
        </w:rPr>
        <w:t xml:space="preserve"> Студенттин кредит-сааты жок сабактарды тапшырганын билдирет.</w:t>
      </w:r>
    </w:p>
    <w:p w:rsidR="00BB1C82" w:rsidRPr="00FC244E" w:rsidRDefault="00BB1C82" w:rsidP="006C13EA">
      <w:pPr>
        <w:numPr>
          <w:ilvl w:val="0"/>
          <w:numId w:val="34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К:</w:t>
      </w:r>
      <w:r w:rsidRPr="00FC244E">
        <w:rPr>
          <w:rFonts w:ascii="Calibri" w:eastAsia="Times New Roman" w:hAnsi="Calibri" w:cs="Times New Roman"/>
          <w:color w:val="1D1B11"/>
          <w:lang w:val="ky-KG"/>
        </w:rPr>
        <w:t xml:space="preserve"> Студенттин кредит-сааты жок сабактарды тапшырбагандыгын билдирет.</w:t>
      </w:r>
    </w:p>
    <w:p w:rsidR="00BB1C82" w:rsidRPr="00FC244E" w:rsidRDefault="00BB1C82" w:rsidP="006C13EA">
      <w:pPr>
        <w:numPr>
          <w:ilvl w:val="0"/>
          <w:numId w:val="34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F1:</w:t>
      </w:r>
      <w:r w:rsidRPr="00FC244E">
        <w:rPr>
          <w:rFonts w:ascii="Calibri" w:eastAsia="Times New Roman" w:hAnsi="Calibri" w:cs="Times New Roman"/>
          <w:color w:val="1D1B11"/>
          <w:lang w:val="ky-KG"/>
        </w:rPr>
        <w:t xml:space="preserve"> Семестр ичинде сабактарга толук катышпаган студентке берилет.</w:t>
      </w:r>
    </w:p>
    <w:p w:rsidR="00BB1C82" w:rsidRPr="00FC244E" w:rsidRDefault="00BB1C82" w:rsidP="006C13EA">
      <w:pPr>
        <w:numPr>
          <w:ilvl w:val="0"/>
          <w:numId w:val="34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F2:</w:t>
      </w:r>
      <w:r w:rsidRPr="00FC244E">
        <w:rPr>
          <w:rFonts w:ascii="Calibri" w:eastAsia="Times New Roman" w:hAnsi="Calibri" w:cs="Times New Roman"/>
          <w:color w:val="1D1B11"/>
          <w:lang w:val="ky-KG"/>
        </w:rPr>
        <w:t xml:space="preserve"> Сабактарга толук катышып жана семестр ичинде берилген тапшырмаларды аткарып, бирок семестрдин аягындагы сынакка кирбеген студентке берилет.</w:t>
      </w:r>
    </w:p>
    <w:p w:rsidR="00BB1C82" w:rsidRPr="00FC244E" w:rsidRDefault="00BB1C82" w:rsidP="006C13EA">
      <w:pPr>
        <w:numPr>
          <w:ilvl w:val="0"/>
          <w:numId w:val="34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F1, F2 жана FF</w:t>
      </w:r>
      <w:r w:rsidRPr="00FC244E">
        <w:rPr>
          <w:rFonts w:ascii="Calibri" w:eastAsia="Times New Roman" w:hAnsi="Calibri" w:cs="Times New Roman"/>
          <w:color w:val="1D1B11"/>
          <w:lang w:val="ky-KG"/>
        </w:rPr>
        <w:t xml:space="preserve"> баллдары студенттин жалпы академиялык жетишкендик боюнча орточо баллына кошулат.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Жалпы академиялык жетишкендик боюнча орточо балл</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21-берене.</w:t>
      </w:r>
      <w:r w:rsidRPr="00FC244E">
        <w:rPr>
          <w:rFonts w:ascii="Calibri" w:eastAsia="Times New Roman" w:hAnsi="Calibri" w:cs="Times New Roman"/>
          <w:color w:val="1D1B11"/>
          <w:lang w:val="ky-KG"/>
        </w:rPr>
        <w:t xml:space="preserve"> Студенттин жалпы академиялык жетишкендик боюнча орточо баллы “Баалоо таблицасында” көрсөтүлгөн төрт баллдык системанын негизинде эсептелет. Ошондой эле бүтүрүүчүлөргө беш баллдык система боюнча алган сабактарын жана даражаларын көрс</w:t>
      </w:r>
      <w:r w:rsidR="009F7E13" w:rsidRPr="00FC244E">
        <w:rPr>
          <w:rFonts w:ascii="Calibri" w:eastAsia="Times New Roman" w:hAnsi="Calibri" w:cs="Times New Roman"/>
          <w:color w:val="1D1B11"/>
          <w:lang w:val="ky-KG"/>
        </w:rPr>
        <w:t>өт</w:t>
      </w:r>
      <w:r w:rsidR="00C20235" w:rsidRPr="00FC244E">
        <w:rPr>
          <w:rFonts w:ascii="Calibri" w:eastAsia="Times New Roman" w:hAnsi="Calibri" w:cs="Times New Roman"/>
          <w:color w:val="1D1B11"/>
          <w:lang w:val="ky-KG"/>
        </w:rPr>
        <w:t>-</w:t>
      </w:r>
      <w:r w:rsidR="009F7E13" w:rsidRPr="00FC244E">
        <w:rPr>
          <w:rFonts w:ascii="Calibri" w:eastAsia="Times New Roman" w:hAnsi="Calibri" w:cs="Times New Roman"/>
          <w:color w:val="1D1B11"/>
          <w:lang w:val="ky-KG"/>
        </w:rPr>
        <w:t>көн документ берилиши мүмкүн.</w:t>
      </w:r>
    </w:p>
    <w:p w:rsidR="002E13DF" w:rsidRPr="00FC244E" w:rsidRDefault="002E13DF" w:rsidP="002E13DF">
      <w:pPr>
        <w:jc w:val="both"/>
        <w:rPr>
          <w:rFonts w:ascii="Calibri" w:eastAsia="Times New Roman" w:hAnsi="Calibri" w:cs="Times New Roman"/>
          <w:color w:val="1D1B11"/>
          <w:lang w:val="ky-KG"/>
        </w:rPr>
      </w:pPr>
    </w:p>
    <w:p w:rsidR="00BB1C82" w:rsidRPr="00FC244E" w:rsidRDefault="00BB1C82" w:rsidP="002E13DF">
      <w:pPr>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Студенттин жетишкендиги ар бир семестрдин аягында семестрдик орточо баллы (YANO) жана жалпы академиялык жетишкендик боюнча орточо баллы (GANO) эсептелип аныкталат. Кайра окулган сабактар боюнча алынган акыркы баллдар YANO жана GANOго кошулат.</w:t>
      </w:r>
    </w:p>
    <w:p w:rsidR="002E13DF" w:rsidRPr="00FC244E" w:rsidRDefault="002E13DF" w:rsidP="002E13DF">
      <w:pPr>
        <w:jc w:val="both"/>
        <w:rPr>
          <w:rFonts w:ascii="Calibri" w:eastAsia="Times New Roman" w:hAnsi="Calibri" w:cs="Times New Roman"/>
          <w:color w:val="1D1B11"/>
          <w:lang w:val="ky-KG"/>
        </w:rPr>
      </w:pPr>
    </w:p>
    <w:p w:rsidR="00BB1C82" w:rsidRPr="00FC244E" w:rsidRDefault="00BB1C82" w:rsidP="002E13DF">
      <w:pPr>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YANO жана GANO баллдары орточо балл боюнча эсептелинет. Окулган сабактардын кредит-сааттарын сабактар боюнча алынган тамга бааларынын эквиваленттүү коэффициентине көбөйтүп, чыккан сумманы сабактардын жалпы кредит-саат көлөмүнө бөлүү жолу менен орточо балл аныкталат. Орточо баллды аныктоодо</w:t>
      </w:r>
      <w:r w:rsidRPr="00FC244E">
        <w:rPr>
          <w:rFonts w:ascii="Calibri" w:eastAsia="Times New Roman" w:hAnsi="Calibri" w:cs="Times New Roman"/>
          <w:color w:val="1D1B11"/>
          <w:shd w:val="clear" w:color="auto" w:fill="FFFFFF"/>
          <w:lang w:val="ky-KG"/>
        </w:rPr>
        <w:t xml:space="preserve"> бөлчөктүү </w:t>
      </w:r>
      <w:r w:rsidRPr="00FC244E">
        <w:rPr>
          <w:rFonts w:ascii="Calibri" w:eastAsia="Times New Roman" w:hAnsi="Calibri" w:cs="Times New Roman"/>
          <w:bCs/>
          <w:color w:val="1D1B11"/>
          <w:shd w:val="clear" w:color="auto" w:fill="FFFFFF"/>
          <w:lang w:val="ky-KG"/>
        </w:rPr>
        <w:t xml:space="preserve">сан </w:t>
      </w:r>
      <w:r w:rsidRPr="00FC244E">
        <w:rPr>
          <w:rFonts w:ascii="Calibri" w:eastAsia="Times New Roman" w:hAnsi="Calibri" w:cs="Times New Roman"/>
          <w:color w:val="1D1B11"/>
          <w:shd w:val="clear" w:color="auto" w:fill="FFFFFF"/>
          <w:lang w:val="ky-KG"/>
        </w:rPr>
        <w:t xml:space="preserve">алынган учурда ал бүтүн санга чейин </w:t>
      </w:r>
      <w:r w:rsidRPr="00FC244E">
        <w:rPr>
          <w:rFonts w:ascii="Calibri" w:eastAsia="Times New Roman" w:hAnsi="Calibri" w:cs="Times New Roman"/>
          <w:bCs/>
          <w:color w:val="1D1B11"/>
          <w:shd w:val="clear" w:color="auto" w:fill="FFFFFF"/>
          <w:lang w:val="ky-KG"/>
        </w:rPr>
        <w:t>тегеректелет</w:t>
      </w:r>
      <w:r w:rsidRPr="00FC244E">
        <w:rPr>
          <w:rFonts w:ascii="Calibri" w:eastAsia="Times New Roman" w:hAnsi="Calibri" w:cs="Times New Roman"/>
          <w:color w:val="1D1B11"/>
          <w:shd w:val="clear" w:color="auto" w:fill="FFFFFF"/>
          <w:lang w:val="ky-KG"/>
        </w:rPr>
        <w:t>.</w:t>
      </w:r>
    </w:p>
    <w:p w:rsidR="009F7E13" w:rsidRPr="00FC244E" w:rsidRDefault="009F7E13" w:rsidP="00BB1C82">
      <w:pPr>
        <w:ind w:firstLine="709"/>
        <w:jc w:val="both"/>
        <w:rPr>
          <w:rFonts w:ascii="Calibri" w:eastAsia="Times New Roman" w:hAnsi="Calibri" w:cs="Times New Roman"/>
          <w:color w:val="1D1B11"/>
          <w:lang w:val="ky-KG"/>
        </w:rPr>
      </w:pPr>
    </w:p>
    <w:p w:rsidR="00BB1C82" w:rsidRPr="00FC244E" w:rsidRDefault="00BB1C82" w:rsidP="002E13DF">
      <w:pPr>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Кредит-сааты жок сабактар боюнча алынган баллдар YANO жана GANO баллдарынын эсептелинишине кошулбайт.</w:t>
      </w:r>
    </w:p>
    <w:p w:rsidR="00DE53E1" w:rsidRPr="00FC244E" w:rsidRDefault="00DE53E1"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Сынактын жыйынтыгына нааразычылык</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22-берене.</w:t>
      </w:r>
      <w:r w:rsidRPr="00FC244E">
        <w:rPr>
          <w:rFonts w:ascii="Calibri" w:eastAsia="Times New Roman" w:hAnsi="Calibri" w:cs="Times New Roman"/>
          <w:color w:val="1D1B11"/>
          <w:lang w:val="ky-KG"/>
        </w:rPr>
        <w:t xml:space="preserve"> Студент сынак жыйынтыгына карата апелляция бере алат. Студент апел</w:t>
      </w:r>
      <w:r w:rsidR="00ED0EAF" w:rsidRPr="00FC244E">
        <w:rPr>
          <w:rFonts w:ascii="Calibri" w:eastAsia="Times New Roman" w:hAnsi="Calibri" w:cs="Times New Roman"/>
          <w:color w:val="1D1B11"/>
          <w:lang w:val="ky-KG"/>
        </w:rPr>
        <w:t>л</w:t>
      </w:r>
      <w:r w:rsidRPr="00FC244E">
        <w:rPr>
          <w:rFonts w:ascii="Calibri" w:eastAsia="Times New Roman" w:hAnsi="Calibri" w:cs="Times New Roman"/>
          <w:color w:val="1D1B11"/>
          <w:lang w:val="ky-KG"/>
        </w:rPr>
        <w:t>яция жөнүндө арызын сынак жыйынтыгы жарыяланган күндөн тарта бир жума ичинде бөлүм башчысына бериши керек. Тиешелүү деканат же мүдүрлүк тарабынан үч кишиден турган ко</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миссия түзүлүп, анын бир мүчөсү тийиштүү сабактын окутуучусу болушу керек. Бул комиссия тарабынан арыз карап чыгылып, 3 күн ичинде жыйынтыкталат. Андан кийин тийиштүү деканатка же мүдүрлүккө билдирилет. Арызды карап чыгуунун жыйынтыктары студентке тийиштүү декан же мүдүр тарабынан 3 күн ичинде билдирилет. Сынактын жыйынтыгы өзгөртүлгөн болсо, бул өзгөртүүлөр тийиштүү бөлүмдүн башкаруу кеңешинин чечими менен студенттик иштер башкармалыгына билдирилет. Студент бул чечим боюнча арыздана албайт.</w:t>
      </w:r>
    </w:p>
    <w:p w:rsidR="00BB1C82" w:rsidRPr="00FC244E" w:rsidRDefault="00BB1C82" w:rsidP="00BB1C82">
      <w:pPr>
        <w:ind w:firstLine="709"/>
        <w:jc w:val="both"/>
        <w:rPr>
          <w:rFonts w:ascii="Calibri" w:eastAsia="Times New Roman" w:hAnsi="Calibri" w:cs="Times New Roman"/>
          <w:color w:val="1D1B11"/>
          <w:lang w:val="ky-KG"/>
        </w:rPr>
      </w:pPr>
    </w:p>
    <w:p w:rsidR="00BB1C82" w:rsidRPr="00FC244E" w:rsidRDefault="00BB1C82" w:rsidP="002E13DF">
      <w:pPr>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Окутуучу сынактын жыйынтыгын чыгаруу учурунда техникалык ката кетиргенин кийин билсе, анын арызынын негизинде тийиштүү башкаруу кеңешинин чечими менен сынактын жыйынтыгы өзгөртүлөт.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Мыкты окуган студенттер</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23-берене.</w:t>
      </w:r>
      <w:r w:rsidRPr="00FC244E">
        <w:rPr>
          <w:rFonts w:ascii="Calibri" w:eastAsia="Times New Roman" w:hAnsi="Calibri" w:cs="Times New Roman"/>
          <w:color w:val="1D1B11"/>
          <w:lang w:val="ky-KG"/>
        </w:rPr>
        <w:t xml:space="preserve"> Семестрдик орточо баллы 3.00-3.49 ортосунда болгон студенттерге “Семестрде мыкты окуган студент”, ал эми семестрдик орточо баллы 3.50-4.00 ортосунда болгон студенттерге “Семестрде эң мыкты окуган студент” наамы берилет. Бул студенттердин тизмеси ар бир семестрдин аягында жарыяланат. Мындан сырткары жалпы академиялык жетишкендик боюнча орточо баллы 3.00-3.49 ортосунда болгон студенттер “Мыкты окуган студент”, ал эми баллы 3.50 же андан жогору болгон студенттер “Эң мыкты окуган студент” наамы менен университетти бүтүрүшөт. Бул жагдай студенттердин дипломдоруна да жазылат.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Жалпы академиялык жетишкендик боюнча орточо баллды жогорулатуу</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24-берене.</w:t>
      </w:r>
      <w:r w:rsidRPr="00FC244E">
        <w:rPr>
          <w:rFonts w:ascii="Calibri" w:eastAsia="Times New Roman" w:hAnsi="Calibri" w:cs="Times New Roman"/>
          <w:color w:val="1D1B11"/>
          <w:lang w:val="ky-KG"/>
        </w:rPr>
        <w:t xml:space="preserve"> Студенттер </w:t>
      </w:r>
      <w:r w:rsidRPr="00FC244E">
        <w:rPr>
          <w:rFonts w:ascii="Calibri" w:eastAsia="Times New Roman" w:hAnsi="Calibri" w:cs="Times New Roman"/>
          <w:bCs/>
          <w:color w:val="1D1B11"/>
          <w:shd w:val="clear" w:color="auto" w:fill="FFFFFF"/>
          <w:lang w:val="ky-KG"/>
        </w:rPr>
        <w:t>белгиленген</w:t>
      </w:r>
      <w:r w:rsidRPr="00FC244E">
        <w:rPr>
          <w:rFonts w:ascii="Calibri" w:eastAsia="Times New Roman" w:hAnsi="Calibri" w:cs="Times New Roman"/>
          <w:color w:val="1D1B11"/>
          <w:shd w:val="clear" w:color="auto" w:fill="FFFFFF"/>
          <w:lang w:val="ky-KG"/>
        </w:rPr>
        <w:t xml:space="preserve"> сабак жүгүнүн </w:t>
      </w:r>
      <w:r w:rsidRPr="00FC244E">
        <w:rPr>
          <w:rFonts w:ascii="Calibri" w:eastAsia="Times New Roman" w:hAnsi="Calibri" w:cs="Times New Roman"/>
          <w:bCs/>
          <w:color w:val="1D1B11"/>
          <w:shd w:val="clear" w:color="auto" w:fill="FFFFFF"/>
          <w:lang w:val="ky-KG"/>
        </w:rPr>
        <w:t>чегинен</w:t>
      </w:r>
      <w:r w:rsidRPr="00FC244E">
        <w:rPr>
          <w:rFonts w:ascii="Calibri" w:eastAsia="Times New Roman" w:hAnsi="Calibri" w:cs="Times New Roman"/>
          <w:color w:val="1D1B11"/>
          <w:shd w:val="clear" w:color="auto" w:fill="FFFFFF"/>
          <w:lang w:val="ky-KG"/>
        </w:rPr>
        <w:t xml:space="preserve"> </w:t>
      </w:r>
      <w:r w:rsidRPr="00FC244E">
        <w:rPr>
          <w:rFonts w:ascii="Calibri" w:eastAsia="Times New Roman" w:hAnsi="Calibri" w:cs="Times New Roman"/>
          <w:color w:val="1D1B11"/>
          <w:lang w:val="ky-KG"/>
        </w:rPr>
        <w:t>чыкпай, орточо баллын жогору</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латкысы келсе, семестрдин башында мындан мурун ийгиликтүү тапшырган сабактарга бардык шарттарын толук аткарууга милдеттенүү менен кайра каттала алышат. Мындай учурда алынган балл акыркы балл болуп эсептелет.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Сынактарда көчүрүү</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25-берене.</w:t>
      </w:r>
      <w:r w:rsidRPr="00FC244E">
        <w:rPr>
          <w:rFonts w:ascii="Calibri" w:eastAsia="Times New Roman" w:hAnsi="Calibri" w:cs="Times New Roman"/>
          <w:color w:val="1D1B11"/>
          <w:lang w:val="ky-KG"/>
        </w:rPr>
        <w:t xml:space="preserve"> Сынакта көчүргөн, көчүрүүгө аракет кылган же көчүрткөн студенттерге карата </w:t>
      </w:r>
      <w:r w:rsidRPr="00FC244E">
        <w:rPr>
          <w:rFonts w:ascii="Calibri" w:eastAsia="Times New Roman" w:hAnsi="Calibri" w:cs="Times New Roman"/>
          <w:color w:val="00B050"/>
          <w:lang w:val="ky-KG"/>
        </w:rPr>
        <w:t>“Кыргыз-Түрк “Манас” униве</w:t>
      </w:r>
      <w:r w:rsidR="009F7E13" w:rsidRPr="00FC244E">
        <w:rPr>
          <w:rFonts w:ascii="Calibri" w:eastAsia="Times New Roman" w:hAnsi="Calibri" w:cs="Times New Roman"/>
          <w:color w:val="00B050"/>
          <w:lang w:val="ky-KG"/>
        </w:rPr>
        <w:t>рси</w:t>
      </w:r>
      <w:r w:rsidRPr="00FC244E">
        <w:rPr>
          <w:rFonts w:ascii="Calibri" w:eastAsia="Times New Roman" w:hAnsi="Calibri" w:cs="Times New Roman"/>
          <w:color w:val="00B050"/>
          <w:lang w:val="ky-KG"/>
        </w:rPr>
        <w:t xml:space="preserve">тетинин студенттеринин тартиби боюнча нускамасына” </w:t>
      </w:r>
      <w:r w:rsidRPr="00FC244E">
        <w:rPr>
          <w:rFonts w:ascii="Calibri" w:eastAsia="Times New Roman" w:hAnsi="Calibri" w:cs="Times New Roman"/>
          <w:color w:val="1D1B11"/>
          <w:lang w:val="ky-KG"/>
        </w:rPr>
        <w:t>ылайык тартиптик чара колдонулат. Териштирүүнүн натыйжасында студенттин күнөөсү аныкталган учурда, ал студенттин ошол сынактан алган баллы 0 (ноль) деп эсептелет.</w:t>
      </w:r>
    </w:p>
    <w:p w:rsidR="00C20235" w:rsidRPr="00FC244E" w:rsidRDefault="00C20235" w:rsidP="00BB1C82">
      <w:pPr>
        <w:jc w:val="both"/>
        <w:rPr>
          <w:rFonts w:ascii="Calibri" w:eastAsia="Times New Roman" w:hAnsi="Calibri" w:cs="Times New Roman"/>
          <w:b/>
          <w:color w:val="1D1B11"/>
          <w:lang w:val="ky-KG"/>
        </w:rPr>
      </w:pPr>
    </w:p>
    <w:p w:rsidR="00BB1C82" w:rsidRPr="00FC244E" w:rsidRDefault="00BB1C82" w:rsidP="00BB1C82">
      <w:pPr>
        <w:jc w:val="center"/>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БЕШИНЧИ БӨЛҮМ</w:t>
      </w:r>
    </w:p>
    <w:p w:rsidR="00BB1C82" w:rsidRPr="00FC244E" w:rsidRDefault="00BB1C82" w:rsidP="00BB1C82">
      <w:pPr>
        <w:jc w:val="center"/>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Окуу мөөнөтү жана окууну бүтүрүү</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Академиялык календарь</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26-берене.</w:t>
      </w:r>
      <w:r w:rsidRPr="00FC244E">
        <w:rPr>
          <w:rFonts w:ascii="Calibri" w:eastAsia="Times New Roman" w:hAnsi="Calibri" w:cs="Times New Roman"/>
          <w:color w:val="1D1B11"/>
          <w:lang w:val="ky-KG"/>
        </w:rPr>
        <w:t xml:space="preserve"> Университеттин окуу-тарбия иш-чаралары Окумуштуулар кеңеши тарабынан аныкталган академиялык календарь боюнча жүргүзүлөт. Кийинки окуу жылынын акаде</w:t>
      </w:r>
      <w:r w:rsidR="00C20235"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lastRenderedPageBreak/>
        <w:t>миялык календары студенттик иштер башкармалыгы тарабынан апрель айынын аягына чейин даярдалып ректоратка сунушталат.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Окуу мөөнөтү</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27-берене.</w:t>
      </w:r>
      <w:r w:rsidRPr="00FC244E">
        <w:rPr>
          <w:rFonts w:ascii="Calibri" w:eastAsia="Times New Roman" w:hAnsi="Calibri" w:cs="Times New Roman"/>
          <w:color w:val="1D1B11"/>
          <w:lang w:val="ky-KG"/>
        </w:rPr>
        <w:t xml:space="preserve"> Бир окуу жылы күзгү жана жазгы семе</w:t>
      </w:r>
      <w:r w:rsidR="009F7E13" w:rsidRPr="00FC244E">
        <w:rPr>
          <w:rFonts w:ascii="Calibri" w:eastAsia="Times New Roman" w:hAnsi="Calibri" w:cs="Times New Roman"/>
          <w:color w:val="1D1B11"/>
          <w:lang w:val="ky-KG"/>
        </w:rPr>
        <w:t xml:space="preserve">стрлерден турат. Университетте </w:t>
      </w:r>
      <w:r w:rsidRPr="00FC244E">
        <w:rPr>
          <w:rFonts w:ascii="Calibri" w:eastAsia="Times New Roman" w:hAnsi="Calibri" w:cs="Times New Roman"/>
          <w:color w:val="1D1B11"/>
          <w:lang w:val="ky-KG"/>
        </w:rPr>
        <w:t xml:space="preserve">бакалавр жана </w:t>
      </w:r>
      <w:r w:rsidR="00F56F98" w:rsidRPr="00FC244E">
        <w:rPr>
          <w:rFonts w:ascii="Calibri" w:eastAsia="Times New Roman" w:hAnsi="Calibri" w:cs="Times New Roman"/>
          <w:color w:val="1D1B11"/>
          <w:lang w:val="ky-KG"/>
        </w:rPr>
        <w:t>орто кесиптик билим берүү</w:t>
      </w:r>
      <w:r w:rsidRPr="00FC244E">
        <w:rPr>
          <w:rFonts w:ascii="Calibri" w:eastAsia="Times New Roman" w:hAnsi="Calibri" w:cs="Times New Roman"/>
          <w:color w:val="1D1B11"/>
          <w:lang w:val="ky-KG"/>
        </w:rPr>
        <w:t xml:space="preserve"> программалары боюнча ар бир семестр кеминде 14 жумадан, эң көп 16 жумадан турат. Студенттер ушул нускамага ылайык даярдоо курсунан сырткары 4 жылдык окуу программасын 7 жылда, 5 жылдык окуу программасын 9 жылда, 2 жылдык окуу программасын 4 жылда бүтүрүшү керек. Аныкталган мөөнөттө окуусун аякта</w:t>
      </w:r>
      <w:r w:rsidR="00C20235"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баган студенттер тиешелүү башкаруу кеңешинин чечими менен университ</w:t>
      </w:r>
      <w:r w:rsidR="009909D8" w:rsidRPr="00FC244E">
        <w:rPr>
          <w:rFonts w:ascii="Calibri" w:eastAsia="Times New Roman" w:hAnsi="Calibri" w:cs="Times New Roman"/>
          <w:color w:val="1D1B11"/>
          <w:lang w:val="ky-KG"/>
        </w:rPr>
        <w:t>ет</w:t>
      </w:r>
      <w:r w:rsidRPr="00FC244E">
        <w:rPr>
          <w:rFonts w:ascii="Calibri" w:eastAsia="Times New Roman" w:hAnsi="Calibri" w:cs="Times New Roman"/>
          <w:color w:val="1D1B11"/>
          <w:lang w:val="ky-KG"/>
        </w:rPr>
        <w:t>тен чыгарылат. Бирок окуу мөөнөтүнүн аягында сабакка толук катышып, бирок эң көп 3 сабагын тапшыра албаган студенттерге тийиштүү б</w:t>
      </w:r>
      <w:r w:rsidR="009F7E13" w:rsidRPr="00FC244E">
        <w:rPr>
          <w:rFonts w:ascii="Calibri" w:eastAsia="Times New Roman" w:hAnsi="Calibri" w:cs="Times New Roman"/>
          <w:color w:val="1D1B11"/>
          <w:lang w:val="ky-KG"/>
        </w:rPr>
        <w:t xml:space="preserve">ашкаруу кеңешинин чечими менен </w:t>
      </w:r>
      <w:r w:rsidRPr="00FC244E">
        <w:rPr>
          <w:rFonts w:ascii="Calibri" w:eastAsia="Times New Roman" w:hAnsi="Calibri" w:cs="Times New Roman"/>
          <w:color w:val="1D1B11"/>
          <w:lang w:val="ky-KG"/>
        </w:rPr>
        <w:t>2ден кошумча сынакка кирүү укугу берилет. Бул кошумча сынакка кирүү укугунан пайдалангысы келген студент окуу мөөнөтү аяктаган семестрдин сынак жыйынтыктары жарыяланган күндөн тарта бир жума ичинде тийиштүү деканатка/мүдүрлүккө жазуу түрүндө арызы менен кайрылышы керек. Мындай учурда студент тийиштүү сабак ачылган алгачкы семестрде сабактарга катталуусу жана бул сабактардын финалдык сынактарына катышуусу керек. Бул сынакка катышуу укугунан пайдаланбаган же сынакты тапшыра албай калган студенттер университеттен чыгарылат. Студент бул мөөнөт ичинде студенттик укуктарынан (студенттик күбөлүк, акысыз жол жүрүү билети, аскердик билет ж.б.) пайдалана албайт.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Мөөнөтүнөн мурда окууну бүтүрүү</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28-берене.</w:t>
      </w:r>
      <w:r w:rsidRPr="00FC244E">
        <w:rPr>
          <w:rFonts w:ascii="Calibri" w:eastAsia="Times New Roman" w:hAnsi="Calibri" w:cs="Times New Roman"/>
          <w:color w:val="1D1B11"/>
          <w:lang w:val="ky-KG"/>
        </w:rPr>
        <w:t xml:space="preserve"> Бул нускаманын жоболорунун алкагында өзүнүн бөлүмүнө тийиштүү бардык милдеттүү сабактарды мөөнөтүнөн мурда ийгиликтүү тапшырган ж.б. милдеттерин аткарган студенттерге окууну мөөнөтүнөн мурда бүтүрүү укугу берилет.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Диплом берүү:</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29-берене.</w:t>
      </w:r>
      <w:r w:rsidRPr="00FC244E">
        <w:rPr>
          <w:rFonts w:ascii="Calibri" w:eastAsia="Times New Roman" w:hAnsi="Calibri" w:cs="Times New Roman"/>
          <w:color w:val="1D1B11"/>
          <w:lang w:val="ky-KG"/>
        </w:rPr>
        <w:t xml:space="preserve"> Окуу программасында орун алган бардык сабактарды ийгиликтүү тапшырган ж.б. башка милдеттерин аткарган жана жалпы академиялык жетишкендик боюнча орточо баллы 2.00 жана андан жогору болгон студенттерге диплом берилет. Жалпы академиялык жетиш</w:t>
      </w:r>
      <w:r w:rsidR="00C20235"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кендик боюнча орточо баллы 2.00ден төмөн болгон студенттер орточо баллын жогорулатуу үчүн эң көп 5 сабак боюнча бирден кошумча сынак тапшыра алышат. Бул сынактар сынак мезгили аяктаган күндөн тарта бир жуманын ичинде өткөрүлөт жана сынак жыйынтыктарын баалоодо ара сынак менен финалдык сынактын жыйынтыктары эске алынбайт. Бул сынак</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тын жыйынтыктары боюнча орточо баллын 2.00 же андан жогору баллга жогорулата албаган студенттер бул сынактан алган баллы жараксыз болуп эсептелет. Кошумча сынакка катышуу укугунан пайдаланбаган студент жалпы академиялык жетишкендик боюнча орточо баллын жогорулатуу үчүн 30 (отуз) кредит-саат көлөмүнөн ашпагандай кылып, каалаган сабактарын кайра окуй алат. Студенттин бул сабактарга катышуусу талап кылынбайт. Студенттер бул укугун максималдуу окуу мөөнөтү ичинде колдоно алышат.</w:t>
      </w:r>
      <w:r w:rsidR="00D06915" w:rsidRPr="00FC244E">
        <w:rPr>
          <w:rFonts w:ascii="Calibri" w:eastAsia="Times New Roman" w:hAnsi="Calibri" w:cs="Times New Roman"/>
          <w:color w:val="1D1B11"/>
          <w:lang w:val="ky-KG"/>
        </w:rPr>
        <w:t xml:space="preserve"> </w:t>
      </w:r>
    </w:p>
    <w:p w:rsidR="002E13DF" w:rsidRPr="00FC244E" w:rsidRDefault="002E13DF"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Студенттерге диплом жана тийиштүү академиялык даражасын берүү</w:t>
      </w:r>
    </w:p>
    <w:p w:rsidR="00BB1C82" w:rsidRPr="00FC244E" w:rsidRDefault="00BB1C82" w:rsidP="00EE2E13">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30-берене. </w:t>
      </w:r>
      <w:r w:rsidRPr="00FC244E">
        <w:rPr>
          <w:rFonts w:ascii="Calibri" w:eastAsia="Times New Roman" w:hAnsi="Calibri" w:cs="Times New Roman"/>
          <w:color w:val="1D1B11"/>
          <w:lang w:val="ky-KG"/>
        </w:rPr>
        <w:t xml:space="preserve">Бул нускаманын 29-беренесиндеги шарттарды аткарган студенттерге аяктаган факультетинин/жогорку мектебинин, бөлүмүнүн жана </w:t>
      </w:r>
      <w:r w:rsidR="00F56F98" w:rsidRPr="00FC244E">
        <w:rPr>
          <w:rFonts w:ascii="Calibri" w:eastAsia="Times New Roman" w:hAnsi="Calibri" w:cs="Times New Roman"/>
          <w:color w:val="1D1B11"/>
          <w:lang w:val="ky-KG"/>
        </w:rPr>
        <w:t>орто кесиптик билим берүү</w:t>
      </w:r>
      <w:r w:rsidRPr="00FC244E">
        <w:rPr>
          <w:rFonts w:ascii="Calibri" w:eastAsia="Times New Roman" w:hAnsi="Calibri" w:cs="Times New Roman"/>
          <w:color w:val="1D1B11"/>
          <w:lang w:val="ky-KG"/>
        </w:rPr>
        <w:t>/бака</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 xml:space="preserve">лавр/магистр программасынын аталышын көрсөткөн Кыргыз-Түрк “Манас” университетинин диплому (түркчө жана англисче), Кыргыз Республикасынын мамлекеттик диплому (кыргызча жана орусча) жана дипломдун тиркемелери берилет. Дипломдун формасы, көлөмү жана дипломго жазыла турган маалыматтар Окумуштуулар кеңеши жана Кыргыз Республикасынын Билим берүү жана илим министрлиги тарабынан аныкталат. </w:t>
      </w:r>
      <w:r w:rsidRPr="00FC244E">
        <w:rPr>
          <w:rFonts w:ascii="Calibri" w:eastAsia="Times New Roman" w:hAnsi="Calibri" w:cs="Times New Roman"/>
          <w:color w:val="1D1B11"/>
          <w:lang w:val="ky-KG"/>
        </w:rPr>
        <w:lastRenderedPageBreak/>
        <w:t>Студенттердин арызы боюнча диплом даяр болгонго чейин «университетти бүтүргөндүгү тууралуу убактылуу маалымкат» берилет. Дипломдо көрсөтүлө турган адистик жана наам (түркчө, кыргызча, орусча, англисче) Окумуштуулар кеңеши тарабынан аныкталат. Ветеринария факультетин аяктаган студенттерге “магистр даражасындагы диплом” берилет.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Дипломдун тиркемеси</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31-берене.</w:t>
      </w:r>
      <w:r w:rsidRPr="00FC244E">
        <w:rPr>
          <w:rFonts w:ascii="Calibri" w:eastAsia="Times New Roman" w:hAnsi="Calibri" w:cs="Times New Roman"/>
          <w:color w:val="1D1B11"/>
          <w:lang w:val="ky-KG"/>
        </w:rPr>
        <w:t xml:space="preserve"> Берилген арыз боюнча студенттик иштер башкармалыгы тарабынан студентке алган сабактары жана баллдары менен YANO жана GANO баллдарын көрсөткөн транскрипт берилет.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center"/>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АЛТЫНЧЫ БӨЛҮМ</w:t>
      </w:r>
    </w:p>
    <w:p w:rsidR="00BB1C82" w:rsidRPr="00FC244E" w:rsidRDefault="00BB1C82" w:rsidP="00BB1C82">
      <w:pPr>
        <w:jc w:val="center"/>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Башка жоболор</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Уруксат алуу (академиялык өргүү алуу) шарттары</w:t>
      </w: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 xml:space="preserve">32-берене. </w:t>
      </w:r>
    </w:p>
    <w:p w:rsidR="00BB1C82" w:rsidRPr="00FC244E" w:rsidRDefault="00BB1C82" w:rsidP="006C13EA">
      <w:pPr>
        <w:pStyle w:val="afb"/>
        <w:numPr>
          <w:ilvl w:val="0"/>
          <w:numId w:val="348"/>
        </w:numPr>
        <w:ind w:left="567" w:hanging="284"/>
        <w:rPr>
          <w:rFonts w:ascii="Calibri" w:eastAsia="Times New Roman" w:hAnsi="Calibri"/>
          <w:color w:val="1D1B11"/>
          <w:lang w:val="ky-KG"/>
        </w:rPr>
      </w:pPr>
      <w:r w:rsidRPr="00FC244E">
        <w:rPr>
          <w:rFonts w:ascii="Calibri" w:eastAsia="Times New Roman" w:hAnsi="Calibri"/>
          <w:color w:val="1D1B11"/>
          <w:lang w:val="ky-KG"/>
        </w:rPr>
        <w:t>Жүйөлүү себептерден улам уруксат ала турган студенттерге тийиштүү башкаруу кеңе</w:t>
      </w:r>
      <w:r w:rsidR="00EE2E13" w:rsidRPr="00FC244E">
        <w:rPr>
          <w:rFonts w:ascii="Calibri" w:eastAsia="Times New Roman" w:hAnsi="Calibri"/>
          <w:color w:val="1D1B11"/>
          <w:lang w:val="ky-KG"/>
        </w:rPr>
        <w:t>-</w:t>
      </w:r>
      <w:r w:rsidRPr="00FC244E">
        <w:rPr>
          <w:rFonts w:ascii="Calibri" w:eastAsia="Times New Roman" w:hAnsi="Calibri"/>
          <w:color w:val="1D1B11"/>
          <w:lang w:val="ky-KG"/>
        </w:rPr>
        <w:t xml:space="preserve">шинин чечими менен окуу мөөнөтү ичинде бир жолу эки семестрди ашпагандай кылып, </w:t>
      </w:r>
      <w:r w:rsidR="00F56F98" w:rsidRPr="00FC244E">
        <w:rPr>
          <w:rFonts w:ascii="Calibri" w:eastAsia="Times New Roman" w:hAnsi="Calibri"/>
          <w:color w:val="1D1B11"/>
          <w:lang w:val="ky-KG"/>
        </w:rPr>
        <w:t>орто кесиптик билим берүү</w:t>
      </w:r>
      <w:r w:rsidRPr="00FC244E">
        <w:rPr>
          <w:rFonts w:ascii="Calibri" w:eastAsia="Times New Roman" w:hAnsi="Calibri"/>
          <w:color w:val="1D1B11"/>
          <w:lang w:val="ky-KG"/>
        </w:rPr>
        <w:t xml:space="preserve"> программасы боюнча 2 семестр, бакалавр про</w:t>
      </w:r>
      <w:r w:rsidR="00EE2E13" w:rsidRPr="00FC244E">
        <w:rPr>
          <w:rFonts w:ascii="Calibri" w:eastAsia="Times New Roman" w:hAnsi="Calibri"/>
          <w:color w:val="1D1B11"/>
          <w:lang w:val="ky-KG"/>
        </w:rPr>
        <w:t>-</w:t>
      </w:r>
      <w:r w:rsidRPr="00FC244E">
        <w:rPr>
          <w:rFonts w:ascii="Calibri" w:eastAsia="Times New Roman" w:hAnsi="Calibri"/>
          <w:color w:val="1D1B11"/>
          <w:lang w:val="ky-KG"/>
        </w:rPr>
        <w:t>граммасы боюнча 4 семестр уруксат берилиши мүмкүн. Уруксат ала турган студент жеке өзү же нотариус аркылуу дайындаган өкүлү аркылуу жүйөлүү себептерин тастык</w:t>
      </w:r>
      <w:r w:rsidR="00EE2E13" w:rsidRPr="00FC244E">
        <w:rPr>
          <w:rFonts w:ascii="Calibri" w:eastAsia="Times New Roman" w:hAnsi="Calibri"/>
          <w:color w:val="1D1B11"/>
          <w:lang w:val="ky-KG"/>
        </w:rPr>
        <w:t>-</w:t>
      </w:r>
      <w:r w:rsidRPr="00FC244E">
        <w:rPr>
          <w:rFonts w:ascii="Calibri" w:eastAsia="Times New Roman" w:hAnsi="Calibri"/>
          <w:color w:val="1D1B11"/>
          <w:lang w:val="ky-KG"/>
        </w:rPr>
        <w:t>таган документтери менен кайрылууга тийиш. Семестрдин ортосунда же семестрдин аягындагы сынак мезгилинде уруксат берилген учурда, студент семестрдин башынан тарта уруксат алган болуп саналат.</w:t>
      </w:r>
    </w:p>
    <w:p w:rsidR="00BB1C82" w:rsidRPr="00FC244E" w:rsidRDefault="00BB1C82" w:rsidP="006C13EA">
      <w:pPr>
        <w:pStyle w:val="afb"/>
        <w:numPr>
          <w:ilvl w:val="0"/>
          <w:numId w:val="348"/>
        </w:numPr>
        <w:ind w:left="567" w:hanging="284"/>
        <w:rPr>
          <w:rFonts w:ascii="Calibri" w:eastAsia="Times New Roman" w:hAnsi="Calibri"/>
          <w:color w:val="1D1B11"/>
          <w:lang w:val="ky-KG"/>
        </w:rPr>
      </w:pPr>
      <w:r w:rsidRPr="00FC244E">
        <w:rPr>
          <w:rFonts w:ascii="Calibri" w:eastAsia="Times New Roman" w:hAnsi="Calibri"/>
          <w:color w:val="1D1B11"/>
          <w:lang w:val="ky-KG"/>
        </w:rPr>
        <w:t>Студент жүйөлүү себебин документтер менен тастыктаганда, төмөндө көрсөтүлгөн учурларда тийиштүү башкаруу кеңеши тарабынан уруксат берилет:</w:t>
      </w:r>
    </w:p>
    <w:p w:rsidR="00BB1C82" w:rsidRPr="00FC244E" w:rsidRDefault="00BB1C82" w:rsidP="006C13EA">
      <w:pPr>
        <w:pStyle w:val="afb"/>
        <w:numPr>
          <w:ilvl w:val="0"/>
          <w:numId w:val="349"/>
        </w:numPr>
        <w:ind w:left="851" w:hanging="283"/>
        <w:rPr>
          <w:rFonts w:ascii="Calibri" w:eastAsia="Times New Roman" w:hAnsi="Calibri"/>
          <w:color w:val="1D1B11"/>
          <w:lang w:val="ky-KG"/>
        </w:rPr>
      </w:pPr>
      <w:r w:rsidRPr="00FC244E">
        <w:rPr>
          <w:rFonts w:ascii="Calibri" w:eastAsia="Times New Roman" w:hAnsi="Calibri"/>
          <w:color w:val="1D1B11"/>
          <w:lang w:val="ky-KG"/>
        </w:rPr>
        <w:t>Саламаттыкты сактоо мекемеси тарабынан бир семестр ичинде 30 же андан көп күнгө медициналык маалымкат берилген студенттерге ден соолугуна байланыштуу уруксат берилиши мүмкүн. Медициналык маалымкат университеттин ден соолук борбору тарабынан тастыкталгандан кийин күчүнө кирет.</w:t>
      </w:r>
    </w:p>
    <w:p w:rsidR="00BB1C82" w:rsidRPr="00FC244E" w:rsidRDefault="00BB1C82" w:rsidP="006C13EA">
      <w:pPr>
        <w:pStyle w:val="afb"/>
        <w:numPr>
          <w:ilvl w:val="0"/>
          <w:numId w:val="349"/>
        </w:numPr>
        <w:ind w:left="851" w:hanging="283"/>
        <w:rPr>
          <w:rFonts w:ascii="Calibri" w:eastAsia="Times New Roman" w:hAnsi="Calibri"/>
          <w:color w:val="1D1B11"/>
          <w:lang w:val="ky-KG"/>
        </w:rPr>
      </w:pPr>
      <w:r w:rsidRPr="00FC244E">
        <w:rPr>
          <w:rFonts w:ascii="Calibri" w:eastAsia="Times New Roman" w:hAnsi="Calibri"/>
          <w:color w:val="1D1B11"/>
          <w:lang w:val="ky-KG"/>
        </w:rPr>
        <w:t xml:space="preserve">Студент </w:t>
      </w:r>
      <w:r w:rsidRPr="00FC244E">
        <w:rPr>
          <w:rFonts w:ascii="Calibri" w:eastAsia="Times New Roman" w:hAnsi="Calibri"/>
          <w:bCs/>
          <w:color w:val="1D1B11"/>
          <w:shd w:val="clear" w:color="auto" w:fill="FFFFFF"/>
          <w:lang w:val="ky-KG"/>
        </w:rPr>
        <w:t>аскердик</w:t>
      </w:r>
      <w:r w:rsidR="009F7E13" w:rsidRPr="00FC244E">
        <w:rPr>
          <w:rFonts w:ascii="Calibri" w:eastAsia="Times New Roman" w:hAnsi="Calibri"/>
          <w:color w:val="1D1B11"/>
          <w:shd w:val="clear" w:color="auto" w:fill="FFFFFF"/>
          <w:lang w:val="ky-KG"/>
        </w:rPr>
        <w:t xml:space="preserve"> </w:t>
      </w:r>
      <w:r w:rsidRPr="00FC244E">
        <w:rPr>
          <w:rFonts w:ascii="Calibri" w:eastAsia="Times New Roman" w:hAnsi="Calibri"/>
          <w:color w:val="1D1B11"/>
          <w:shd w:val="clear" w:color="auto" w:fill="FFFFFF"/>
          <w:lang w:val="ky-KG"/>
        </w:rPr>
        <w:t xml:space="preserve">кызматка чакырылса, мындай учурда </w:t>
      </w:r>
      <w:r w:rsidR="009F7E13" w:rsidRPr="00FC244E">
        <w:rPr>
          <w:rFonts w:ascii="Calibri" w:eastAsia="Times New Roman" w:hAnsi="Calibri"/>
          <w:color w:val="1D1B11"/>
          <w:lang w:val="ky-KG"/>
        </w:rPr>
        <w:t>ага уруксат берилиши мүм</w:t>
      </w:r>
      <w:r w:rsidR="00EE2E13" w:rsidRPr="00FC244E">
        <w:rPr>
          <w:rFonts w:ascii="Calibri" w:eastAsia="Times New Roman" w:hAnsi="Calibri"/>
          <w:color w:val="1D1B11"/>
          <w:lang w:val="ky-KG"/>
        </w:rPr>
        <w:t>-</w:t>
      </w:r>
      <w:r w:rsidR="009F7E13" w:rsidRPr="00FC244E">
        <w:rPr>
          <w:rFonts w:ascii="Calibri" w:eastAsia="Times New Roman" w:hAnsi="Calibri"/>
          <w:color w:val="1D1B11"/>
          <w:lang w:val="ky-KG"/>
        </w:rPr>
        <w:t>күн.</w:t>
      </w:r>
      <w:r w:rsidRPr="00FC244E">
        <w:rPr>
          <w:rFonts w:ascii="Calibri" w:eastAsia="Times New Roman" w:hAnsi="Calibri"/>
          <w:color w:val="1D1B11"/>
          <w:lang w:val="ky-KG"/>
        </w:rPr>
        <w:t xml:space="preserve"> Аскердик кызматка чакырылганына байланыштуу берилген уруксат мезгили аскердик кызмат мөөнөтүнө кирет. Аскердик кызмат мөөнөтү бүткөндөн кийин 30 күндүн ичинде университетке арыз менен кайрылган студент кийинки семестрдин башында каттоо ишин жүргүзө алат.</w:t>
      </w:r>
    </w:p>
    <w:p w:rsidR="00BB1C82" w:rsidRPr="00FC244E" w:rsidRDefault="00BB1C82" w:rsidP="006C13EA">
      <w:pPr>
        <w:pStyle w:val="afb"/>
        <w:numPr>
          <w:ilvl w:val="0"/>
          <w:numId w:val="349"/>
        </w:numPr>
        <w:ind w:left="851" w:hanging="283"/>
        <w:rPr>
          <w:rFonts w:ascii="Calibri" w:eastAsia="Times New Roman" w:hAnsi="Calibri"/>
          <w:color w:val="1D1B11"/>
          <w:lang w:val="ky-KG"/>
        </w:rPr>
      </w:pPr>
      <w:r w:rsidRPr="00FC244E">
        <w:rPr>
          <w:rFonts w:ascii="Calibri" w:eastAsia="Times New Roman" w:hAnsi="Calibri"/>
          <w:color w:val="1D1B11"/>
          <w:lang w:val="ky-KG"/>
        </w:rPr>
        <w:t>Жергиликтүү администрация өзгөчө кырдаал болгондугун документ менен тастык</w:t>
      </w:r>
      <w:r w:rsidR="00EE2E13" w:rsidRPr="00FC244E">
        <w:rPr>
          <w:rFonts w:ascii="Calibri" w:eastAsia="Times New Roman" w:hAnsi="Calibri"/>
          <w:color w:val="1D1B11"/>
          <w:lang w:val="ky-KG"/>
        </w:rPr>
        <w:t>-</w:t>
      </w:r>
      <w:r w:rsidRPr="00FC244E">
        <w:rPr>
          <w:rFonts w:ascii="Calibri" w:eastAsia="Times New Roman" w:hAnsi="Calibri"/>
          <w:color w:val="1D1B11"/>
          <w:lang w:val="ky-KG"/>
        </w:rPr>
        <w:t>таган учурда, студентке уруксат берилет.</w:t>
      </w:r>
    </w:p>
    <w:p w:rsidR="00BB1C82" w:rsidRPr="00FC244E" w:rsidRDefault="00BB1C82" w:rsidP="006C13EA">
      <w:pPr>
        <w:pStyle w:val="afb"/>
        <w:numPr>
          <w:ilvl w:val="0"/>
          <w:numId w:val="349"/>
        </w:numPr>
        <w:ind w:left="851" w:hanging="283"/>
        <w:rPr>
          <w:rFonts w:ascii="Calibri" w:eastAsia="Times New Roman" w:hAnsi="Calibri"/>
          <w:color w:val="1D1B11"/>
          <w:lang w:val="ky-KG"/>
        </w:rPr>
      </w:pPr>
      <w:r w:rsidRPr="00FC244E">
        <w:rPr>
          <w:rFonts w:ascii="Calibri" w:eastAsia="Times New Roman" w:hAnsi="Calibri"/>
          <w:color w:val="1D1B11"/>
          <w:lang w:val="ky-KG"/>
        </w:rPr>
        <w:t>Студенттин жакын туугандарынын бири каза тапканда, бул тууралуу маалыматты тастыктаган документтин негизинде уруксат берилет.</w:t>
      </w:r>
    </w:p>
    <w:p w:rsidR="00BB1C82" w:rsidRPr="00FC244E" w:rsidRDefault="00BB1C82" w:rsidP="006C13EA">
      <w:pPr>
        <w:pStyle w:val="afb"/>
        <w:numPr>
          <w:ilvl w:val="0"/>
          <w:numId w:val="349"/>
        </w:numPr>
        <w:ind w:left="851" w:hanging="283"/>
        <w:rPr>
          <w:rFonts w:ascii="Calibri" w:eastAsia="Times New Roman" w:hAnsi="Calibri"/>
          <w:color w:val="1D1B11"/>
          <w:lang w:val="ky-KG"/>
        </w:rPr>
      </w:pPr>
      <w:r w:rsidRPr="00FC244E">
        <w:rPr>
          <w:rFonts w:ascii="Calibri" w:eastAsia="Times New Roman" w:hAnsi="Calibri"/>
          <w:color w:val="1D1B11"/>
          <w:lang w:val="ky-KG"/>
        </w:rPr>
        <w:t>Студенттин жакын туугандарынын бири катуу ооруп калса жана аны караган киши болбосо, бул тууралуу маалыматты тастыктаган документтин негизинде ага уруксат берилет.</w:t>
      </w:r>
    </w:p>
    <w:p w:rsidR="00BB1C82" w:rsidRPr="00FC244E" w:rsidRDefault="00BB1C82" w:rsidP="006C13EA">
      <w:pPr>
        <w:pStyle w:val="afb"/>
        <w:numPr>
          <w:ilvl w:val="0"/>
          <w:numId w:val="349"/>
        </w:numPr>
        <w:ind w:left="851" w:hanging="283"/>
        <w:rPr>
          <w:rFonts w:ascii="Calibri" w:eastAsia="Times New Roman" w:hAnsi="Calibri"/>
          <w:color w:val="1D1B11"/>
          <w:lang w:val="ky-KG"/>
        </w:rPr>
      </w:pPr>
      <w:r w:rsidRPr="00FC244E">
        <w:rPr>
          <w:rFonts w:ascii="Calibri" w:eastAsia="Times New Roman" w:hAnsi="Calibri"/>
          <w:color w:val="1D1B11"/>
          <w:lang w:val="ky-KG"/>
        </w:rPr>
        <w:t>Студент материалдык абалынан улам окуусун уланта албаган</w:t>
      </w:r>
      <w:r w:rsidR="0067693E">
        <w:rPr>
          <w:rFonts w:ascii="Calibri" w:eastAsia="Times New Roman" w:hAnsi="Calibri"/>
          <w:color w:val="1D1B11"/>
          <w:lang w:val="ky-KG"/>
        </w:rPr>
        <w:t xml:space="preserve"> учурда, бул тууралуу маалымат</w:t>
      </w:r>
      <w:r w:rsidRPr="00FC244E">
        <w:rPr>
          <w:rFonts w:ascii="Calibri" w:eastAsia="Times New Roman" w:hAnsi="Calibri"/>
          <w:color w:val="1D1B11"/>
          <w:lang w:val="ky-KG"/>
        </w:rPr>
        <w:t xml:space="preserve"> тастыкталган учурда ага уруксат берилет.</w:t>
      </w:r>
    </w:p>
    <w:p w:rsidR="00BB1C82" w:rsidRPr="00FC244E" w:rsidRDefault="00BB1C82" w:rsidP="006C13EA">
      <w:pPr>
        <w:pStyle w:val="afb"/>
        <w:numPr>
          <w:ilvl w:val="0"/>
          <w:numId w:val="349"/>
        </w:numPr>
        <w:ind w:left="851" w:hanging="283"/>
        <w:rPr>
          <w:rFonts w:ascii="Calibri" w:eastAsia="Times New Roman" w:hAnsi="Calibri"/>
          <w:color w:val="1D1B11"/>
          <w:lang w:val="ky-KG"/>
        </w:rPr>
      </w:pPr>
      <w:r w:rsidRPr="00FC244E">
        <w:rPr>
          <w:rFonts w:ascii="Calibri" w:eastAsia="Times New Roman" w:hAnsi="Calibri"/>
          <w:color w:val="1D1B11"/>
          <w:lang w:val="ky-KG"/>
        </w:rPr>
        <w:t>Студент камакка алынса, камакта болгон күндөрү окуудан бошотулган болуп эсепте</w:t>
      </w:r>
      <w:r w:rsidR="00EE2E13" w:rsidRPr="00FC244E">
        <w:rPr>
          <w:rFonts w:ascii="Calibri" w:eastAsia="Times New Roman" w:hAnsi="Calibri"/>
          <w:color w:val="1D1B11"/>
          <w:lang w:val="ky-KG"/>
        </w:rPr>
        <w:t>-</w:t>
      </w:r>
      <w:r w:rsidRPr="00FC244E">
        <w:rPr>
          <w:rFonts w:ascii="Calibri" w:eastAsia="Times New Roman" w:hAnsi="Calibri"/>
          <w:color w:val="1D1B11"/>
          <w:lang w:val="ky-KG"/>
        </w:rPr>
        <w:t>линет. Студент</w:t>
      </w:r>
      <w:r w:rsidR="00D06915" w:rsidRPr="00FC244E">
        <w:rPr>
          <w:rFonts w:ascii="Calibri" w:eastAsia="Times New Roman" w:hAnsi="Calibri"/>
          <w:color w:val="1D1B11"/>
          <w:lang w:val="ky-KG"/>
        </w:rPr>
        <w:t>ке</w:t>
      </w:r>
      <w:r w:rsidRPr="00FC244E">
        <w:rPr>
          <w:rFonts w:ascii="Calibri" w:eastAsia="Times New Roman" w:hAnsi="Calibri"/>
          <w:color w:val="1D1B11"/>
          <w:lang w:val="ky-KG"/>
        </w:rPr>
        <w:t xml:space="preserve"> айыпталып өкүм чыгарылса жана бул өкүм аны </w:t>
      </w:r>
      <w:r w:rsidRPr="00FC244E">
        <w:rPr>
          <w:rFonts w:ascii="Calibri" w:eastAsia="Times New Roman" w:hAnsi="Calibri"/>
          <w:color w:val="00B050"/>
          <w:lang w:val="ky-KG"/>
        </w:rPr>
        <w:t xml:space="preserve">“Кыргыз-Түрк Манас университетинин студенттеринин тартиби боюнча нускамасына” </w:t>
      </w:r>
      <w:r w:rsidRPr="00FC244E">
        <w:rPr>
          <w:rFonts w:ascii="Calibri" w:eastAsia="Times New Roman" w:hAnsi="Calibri"/>
          <w:color w:val="1D1B11"/>
          <w:lang w:val="ky-KG"/>
        </w:rPr>
        <w:t>ылайык студенттик наамынан ажыратпаса, ошондой эле университеттен чыгарылышына себеп болбосо, сабактардан бошотулат.</w:t>
      </w:r>
    </w:p>
    <w:p w:rsidR="00BB1C82" w:rsidRPr="00FC244E" w:rsidRDefault="00BB1C82" w:rsidP="006C13EA">
      <w:pPr>
        <w:pStyle w:val="afb"/>
        <w:numPr>
          <w:ilvl w:val="0"/>
          <w:numId w:val="348"/>
        </w:numPr>
        <w:ind w:left="567" w:hanging="284"/>
        <w:rPr>
          <w:rFonts w:ascii="Calibri" w:eastAsia="Times New Roman" w:hAnsi="Calibri"/>
          <w:color w:val="1D1B11"/>
          <w:lang w:val="ky-KG"/>
        </w:rPr>
      </w:pPr>
      <w:r w:rsidRPr="00FC244E">
        <w:rPr>
          <w:rFonts w:ascii="Calibri" w:eastAsia="Times New Roman" w:hAnsi="Calibri"/>
          <w:color w:val="1D1B11"/>
          <w:lang w:val="ky-KG"/>
        </w:rPr>
        <w:lastRenderedPageBreak/>
        <w:t>Жогоруда көрсөтүлгөн шарттардан сырткары уруксат алына турган болсо, тийиштүү башкаруу кеңешинин сунушу жана Окумуштуулар кеңешинин чечими менен студентке уруксат берилиши мүмкүн.</w:t>
      </w:r>
    </w:p>
    <w:p w:rsidR="00BB1C82" w:rsidRPr="00FC244E" w:rsidRDefault="00BB1C82" w:rsidP="006C13EA">
      <w:pPr>
        <w:pStyle w:val="afb"/>
        <w:numPr>
          <w:ilvl w:val="0"/>
          <w:numId w:val="348"/>
        </w:numPr>
        <w:ind w:left="567" w:hanging="284"/>
        <w:rPr>
          <w:rFonts w:ascii="Calibri" w:eastAsia="Times New Roman" w:hAnsi="Calibri"/>
          <w:color w:val="1D1B11"/>
          <w:lang w:val="ky-KG"/>
        </w:rPr>
      </w:pPr>
      <w:r w:rsidRPr="00FC244E">
        <w:rPr>
          <w:rFonts w:ascii="Calibri" w:eastAsia="Times New Roman" w:hAnsi="Calibri"/>
          <w:color w:val="1D1B11"/>
          <w:lang w:val="ky-KG"/>
        </w:rPr>
        <w:t>Жогоруда көрсөтүлгөн уруксаттар окуу мөөнөтүнө кирбейт. Уруксат алган студент бул мөөнөттө окуусун уланта албайт, сабактарга жана сынактарга кире албайт, стипендия жана жатаканада калуу укуктарынан пайдалана албайт.</w:t>
      </w:r>
    </w:p>
    <w:p w:rsidR="00BB1C82" w:rsidRPr="00FC244E" w:rsidRDefault="00BB1C82" w:rsidP="006C13EA">
      <w:pPr>
        <w:pStyle w:val="afb"/>
        <w:numPr>
          <w:ilvl w:val="0"/>
          <w:numId w:val="348"/>
        </w:numPr>
        <w:ind w:left="567" w:hanging="284"/>
        <w:rPr>
          <w:rFonts w:ascii="Calibri" w:eastAsia="Times New Roman" w:hAnsi="Calibri"/>
          <w:color w:val="1D1B11"/>
          <w:lang w:val="ky-KG"/>
        </w:rPr>
      </w:pPr>
      <w:r w:rsidRPr="00FC244E">
        <w:rPr>
          <w:rFonts w:ascii="Calibri" w:eastAsia="Times New Roman" w:hAnsi="Calibri"/>
          <w:color w:val="1D1B11"/>
          <w:lang w:val="ky-KG"/>
        </w:rPr>
        <w:t>Уруксат алган студент уруксат мөөнөтү аяктагандан кийинки алгачкы семестрдин башында каттоодон өтүшү керек. Эгерде студент уруксат мөөнөтүнөн мурда окууну улантууну кааласа жана арыз менен кайрылса, тийиштүү башкаруу кеңешинин чечими менен бул студ</w:t>
      </w:r>
      <w:r w:rsidR="009F7E13" w:rsidRPr="00FC244E">
        <w:rPr>
          <w:rFonts w:ascii="Calibri" w:eastAsia="Times New Roman" w:hAnsi="Calibri"/>
          <w:color w:val="1D1B11"/>
          <w:lang w:val="ky-KG"/>
        </w:rPr>
        <w:t>енттин уруксаты жоюлушу мүмкүн.</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Жайкы мектеп</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33-берене.</w:t>
      </w:r>
      <w:r w:rsidRPr="00FC244E">
        <w:rPr>
          <w:rFonts w:ascii="Calibri" w:eastAsia="Times New Roman" w:hAnsi="Calibri" w:cs="Times New Roman"/>
          <w:color w:val="1D1B11"/>
          <w:lang w:val="ky-KG"/>
        </w:rPr>
        <w:t xml:space="preserve"> Жайкы мектеп Окумуштуулар кеңешинин чечими менен ачылат. Жайкы мектеп</w:t>
      </w:r>
      <w:r w:rsidR="00EE2E1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 xml:space="preserve">тин иш-чаралары </w:t>
      </w:r>
      <w:r w:rsidRPr="00FC244E">
        <w:rPr>
          <w:rFonts w:ascii="Calibri" w:eastAsia="Times New Roman" w:hAnsi="Calibri" w:cs="Times New Roman"/>
          <w:color w:val="00B050"/>
          <w:lang w:val="ky-KG"/>
        </w:rPr>
        <w:t>“Кыргыз-Түрк “Манас” университетинин жайкы мектеп боюнча нускамасына”</w:t>
      </w:r>
      <w:r w:rsidRPr="00FC244E">
        <w:rPr>
          <w:rFonts w:ascii="Calibri" w:eastAsia="Times New Roman" w:hAnsi="Calibri" w:cs="Times New Roman"/>
          <w:color w:val="1D1B11"/>
          <w:lang w:val="ky-KG"/>
        </w:rPr>
        <w:t xml:space="preserve"> ылайык жүргүзүлөт.</w:t>
      </w:r>
    </w:p>
    <w:p w:rsidR="00BB1C82" w:rsidRPr="00FC244E" w:rsidRDefault="00BB1C82" w:rsidP="00BB1C82">
      <w:pPr>
        <w:jc w:val="both"/>
        <w:rPr>
          <w:rFonts w:ascii="Calibri" w:eastAsia="Times New Roman" w:hAnsi="Calibri" w:cs="Times New Roman"/>
          <w:b/>
          <w:bCs/>
          <w:color w:val="1D1B11"/>
          <w:lang w:val="ky-KG"/>
        </w:rPr>
      </w:pPr>
    </w:p>
    <w:p w:rsidR="00BB1C82" w:rsidRPr="00FC244E" w:rsidRDefault="00BB1C82" w:rsidP="00BB1C82">
      <w:pPr>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Университеттен чыгаруу</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34-берене.</w:t>
      </w:r>
      <w:r w:rsidRPr="00FC244E">
        <w:rPr>
          <w:rFonts w:ascii="Calibri" w:eastAsia="Times New Roman" w:hAnsi="Calibri" w:cs="Times New Roman"/>
          <w:color w:val="1D1B11"/>
          <w:lang w:val="ky-KG"/>
        </w:rPr>
        <w:t xml:space="preserve"> Төмөнкүдөй себептер менен студент университеттен чыгарылат:</w:t>
      </w:r>
    </w:p>
    <w:p w:rsidR="00BB1C82" w:rsidRPr="00FC244E" w:rsidRDefault="00BB1C82" w:rsidP="006C13EA">
      <w:pPr>
        <w:pStyle w:val="afb"/>
        <w:numPr>
          <w:ilvl w:val="0"/>
          <w:numId w:val="350"/>
        </w:numPr>
        <w:ind w:left="567" w:hanging="283"/>
        <w:rPr>
          <w:rFonts w:ascii="Calibri" w:eastAsia="Times New Roman" w:hAnsi="Calibri"/>
          <w:color w:val="1D1B11"/>
          <w:lang w:val="ky-KG"/>
        </w:rPr>
      </w:pPr>
      <w:r w:rsidRPr="00FC244E">
        <w:rPr>
          <w:rFonts w:ascii="Calibri" w:eastAsia="Times New Roman" w:hAnsi="Calibri"/>
          <w:color w:val="1D1B11"/>
          <w:lang w:val="ky-KG"/>
        </w:rPr>
        <w:t>Уруксаты болбой туруп, катары менен эки семестр каттоодон өтпөсө;</w:t>
      </w:r>
    </w:p>
    <w:p w:rsidR="00BB1C82" w:rsidRPr="00FC244E" w:rsidRDefault="00BB1C82" w:rsidP="006C13EA">
      <w:pPr>
        <w:pStyle w:val="afb"/>
        <w:numPr>
          <w:ilvl w:val="0"/>
          <w:numId w:val="350"/>
        </w:numPr>
        <w:ind w:left="567" w:hanging="283"/>
        <w:rPr>
          <w:rFonts w:ascii="Calibri" w:eastAsia="Times New Roman" w:hAnsi="Calibri"/>
          <w:color w:val="1D1B11"/>
          <w:lang w:val="ky-KG"/>
        </w:rPr>
      </w:pPr>
      <w:r w:rsidRPr="00FC244E">
        <w:rPr>
          <w:rFonts w:ascii="Calibri" w:eastAsia="Times New Roman" w:hAnsi="Calibri"/>
          <w:color w:val="1D1B11"/>
          <w:lang w:val="ky-KG"/>
        </w:rPr>
        <w:t>Окуу программасында орун алган бир сабакка (же ага эквиваленттүү сабакка) катышпа</w:t>
      </w:r>
      <w:r w:rsidR="00EE2E13" w:rsidRPr="00FC244E">
        <w:rPr>
          <w:rFonts w:ascii="Calibri" w:eastAsia="Times New Roman" w:hAnsi="Calibri"/>
          <w:color w:val="1D1B11"/>
          <w:lang w:val="ky-KG"/>
        </w:rPr>
        <w:t>-</w:t>
      </w:r>
      <w:r w:rsidRPr="00FC244E">
        <w:rPr>
          <w:rFonts w:ascii="Calibri" w:eastAsia="Times New Roman" w:hAnsi="Calibri"/>
          <w:color w:val="1D1B11"/>
          <w:lang w:val="ky-KG"/>
        </w:rPr>
        <w:t>ганы үчүн катары менен 2 жолу F1 баллын алса;</w:t>
      </w:r>
    </w:p>
    <w:p w:rsidR="00BB1C82" w:rsidRPr="00FC244E" w:rsidRDefault="00BB1C82" w:rsidP="006C13EA">
      <w:pPr>
        <w:pStyle w:val="afb"/>
        <w:numPr>
          <w:ilvl w:val="0"/>
          <w:numId w:val="350"/>
        </w:numPr>
        <w:ind w:left="567" w:hanging="283"/>
        <w:rPr>
          <w:rFonts w:ascii="Calibri" w:eastAsia="Times New Roman" w:hAnsi="Calibri"/>
          <w:color w:val="1D1B11"/>
          <w:lang w:val="ky-KG"/>
        </w:rPr>
      </w:pPr>
      <w:r w:rsidRPr="00FC244E">
        <w:rPr>
          <w:rFonts w:ascii="Calibri" w:eastAsia="Times New Roman" w:hAnsi="Calibri"/>
          <w:color w:val="1D1B11"/>
          <w:lang w:val="ky-KG"/>
        </w:rPr>
        <w:t>Окуу программасында орун алган бир сабакты (же ага эквиваленттүү сабакты) 4 жолу алып, тапшыра албаса;</w:t>
      </w:r>
    </w:p>
    <w:p w:rsidR="00BB1C82" w:rsidRPr="00FC244E" w:rsidRDefault="00BB1C82" w:rsidP="006C13EA">
      <w:pPr>
        <w:pStyle w:val="afb"/>
        <w:numPr>
          <w:ilvl w:val="0"/>
          <w:numId w:val="350"/>
        </w:numPr>
        <w:ind w:left="567" w:hanging="283"/>
        <w:rPr>
          <w:rFonts w:ascii="Calibri" w:eastAsia="Times New Roman" w:hAnsi="Calibri"/>
          <w:color w:val="1D1B11"/>
          <w:lang w:val="ky-KG"/>
        </w:rPr>
      </w:pPr>
      <w:r w:rsidRPr="00FC244E">
        <w:rPr>
          <w:rFonts w:ascii="Calibri" w:eastAsia="Times New Roman" w:hAnsi="Calibri"/>
          <w:color w:val="1D1B11"/>
          <w:lang w:val="ky-KG"/>
        </w:rPr>
        <w:t>Университеттен чыгаруу жазасын алса;</w:t>
      </w:r>
    </w:p>
    <w:p w:rsidR="00BB1C82" w:rsidRPr="00FC244E" w:rsidRDefault="00BB1C82" w:rsidP="006C13EA">
      <w:pPr>
        <w:pStyle w:val="afb"/>
        <w:numPr>
          <w:ilvl w:val="0"/>
          <w:numId w:val="350"/>
        </w:numPr>
        <w:ind w:left="567" w:hanging="283"/>
        <w:rPr>
          <w:rFonts w:ascii="Calibri" w:eastAsia="Times New Roman" w:hAnsi="Calibri"/>
          <w:color w:val="1D1B11"/>
          <w:lang w:val="ky-KG"/>
        </w:rPr>
      </w:pPr>
      <w:r w:rsidRPr="00FC244E">
        <w:rPr>
          <w:rFonts w:ascii="Calibri" w:eastAsia="Times New Roman" w:hAnsi="Calibri"/>
          <w:color w:val="1D1B11"/>
          <w:lang w:val="ky-KG"/>
        </w:rPr>
        <w:t>Окууну бул нускамада аныкталган мөөнөт ичинде бүтүрө албаса;</w:t>
      </w:r>
    </w:p>
    <w:p w:rsidR="00BB1C82" w:rsidRPr="00FC244E" w:rsidRDefault="00BB1C82" w:rsidP="006C13EA">
      <w:pPr>
        <w:pStyle w:val="afb"/>
        <w:numPr>
          <w:ilvl w:val="0"/>
          <w:numId w:val="350"/>
        </w:numPr>
        <w:ind w:left="567" w:hanging="283"/>
        <w:rPr>
          <w:rFonts w:ascii="Calibri" w:eastAsia="Times New Roman" w:hAnsi="Calibri"/>
          <w:color w:val="1D1B11"/>
          <w:lang w:val="ky-KG"/>
        </w:rPr>
      </w:pPr>
      <w:r w:rsidRPr="00FC244E">
        <w:rPr>
          <w:rFonts w:ascii="Calibri" w:eastAsia="Times New Roman" w:hAnsi="Calibri"/>
          <w:color w:val="1D1B11"/>
          <w:lang w:val="ky-KG"/>
        </w:rPr>
        <w:t>Окуу мөөнөтүнүн аягында берилген кошумча сынак укугун колдонбосо же тапшыра албаса;</w:t>
      </w:r>
    </w:p>
    <w:p w:rsidR="00BB1C82" w:rsidRPr="00FC244E" w:rsidRDefault="00BB1C82" w:rsidP="006C13EA">
      <w:pPr>
        <w:pStyle w:val="afb"/>
        <w:numPr>
          <w:ilvl w:val="0"/>
          <w:numId w:val="350"/>
        </w:numPr>
        <w:tabs>
          <w:tab w:val="left" w:pos="284"/>
          <w:tab w:val="left" w:pos="426"/>
        </w:tabs>
        <w:ind w:left="567" w:hanging="283"/>
        <w:rPr>
          <w:rFonts w:ascii="Calibri" w:eastAsia="Times New Roman" w:hAnsi="Calibri"/>
          <w:color w:val="1D1B11"/>
          <w:lang w:val="ky-KG"/>
        </w:rPr>
      </w:pPr>
      <w:r w:rsidRPr="00FC244E">
        <w:rPr>
          <w:rFonts w:ascii="Calibri" w:eastAsia="Times New Roman" w:hAnsi="Calibri"/>
          <w:color w:val="1D1B11"/>
          <w:lang w:val="ky-KG"/>
        </w:rPr>
        <w:t>Университет ичинде вертикалдык которулуу жасаган студенттер тийиштүү программа</w:t>
      </w:r>
      <w:r w:rsidR="00272F33" w:rsidRPr="00FC244E">
        <w:rPr>
          <w:rFonts w:ascii="Calibri" w:eastAsia="Times New Roman" w:hAnsi="Calibri"/>
          <w:color w:val="1D1B11"/>
          <w:lang w:val="ky-KG"/>
        </w:rPr>
        <w:t>-</w:t>
      </w:r>
      <w:r w:rsidRPr="00FC244E">
        <w:rPr>
          <w:rFonts w:ascii="Calibri" w:eastAsia="Times New Roman" w:hAnsi="Calibri"/>
          <w:color w:val="1D1B11"/>
          <w:lang w:val="ky-KG"/>
        </w:rPr>
        <w:t>ны удаа келген 2 семестрде тапшыра албай калса;</w:t>
      </w:r>
    </w:p>
    <w:p w:rsidR="00BB1C82" w:rsidRPr="00FC244E" w:rsidRDefault="00BB1C82" w:rsidP="006C13EA">
      <w:pPr>
        <w:pStyle w:val="afb"/>
        <w:numPr>
          <w:ilvl w:val="0"/>
          <w:numId w:val="350"/>
        </w:numPr>
        <w:ind w:left="567" w:hanging="283"/>
        <w:rPr>
          <w:rFonts w:ascii="Calibri" w:eastAsia="Times New Roman" w:hAnsi="Calibri"/>
          <w:color w:val="1D1B11"/>
          <w:lang w:val="ky-KG"/>
        </w:rPr>
      </w:pPr>
      <w:r w:rsidRPr="00FC244E">
        <w:rPr>
          <w:rFonts w:ascii="Calibri" w:eastAsia="Times New Roman" w:hAnsi="Calibri"/>
          <w:color w:val="1D1B11"/>
          <w:lang w:val="ky-KG"/>
        </w:rPr>
        <w:t>Студент өз каалоосу менен университеттен кетүү жөнүндө арызын жазса.</w:t>
      </w:r>
    </w:p>
    <w:p w:rsidR="00BB1C82" w:rsidRPr="00FC244E" w:rsidRDefault="00BB1C82" w:rsidP="00BB1C82">
      <w:pPr>
        <w:rPr>
          <w:rFonts w:ascii="Calibri" w:eastAsia="Times New Roman" w:hAnsi="Calibri" w:cs="Times New Roman"/>
          <w:color w:val="1D1B11"/>
          <w:lang w:val="ky-KG"/>
        </w:rPr>
      </w:pPr>
    </w:p>
    <w:p w:rsidR="00BB1C82" w:rsidRPr="00FC244E" w:rsidRDefault="00BB1C82" w:rsidP="006C13EA">
      <w:pPr>
        <w:pStyle w:val="afb"/>
        <w:numPr>
          <w:ilvl w:val="0"/>
          <w:numId w:val="351"/>
        </w:numPr>
        <w:ind w:left="567" w:hanging="284"/>
        <w:rPr>
          <w:rFonts w:ascii="Calibri" w:eastAsia="Times New Roman" w:hAnsi="Calibri"/>
          <w:color w:val="1D1B11"/>
          <w:lang w:val="ky-KG"/>
        </w:rPr>
      </w:pPr>
      <w:r w:rsidRPr="00FC244E">
        <w:rPr>
          <w:rFonts w:ascii="Calibri" w:eastAsia="Times New Roman" w:hAnsi="Calibri"/>
          <w:color w:val="1D1B11"/>
          <w:lang w:val="ky-KG"/>
        </w:rPr>
        <w:t>Университеттен чыгаруу иштери (студенттин өз каалоосу менен университеттен кетүү</w:t>
      </w:r>
      <w:r w:rsidR="00272F33" w:rsidRPr="00FC244E">
        <w:rPr>
          <w:rFonts w:ascii="Calibri" w:eastAsia="Times New Roman" w:hAnsi="Calibri"/>
          <w:color w:val="1D1B11"/>
          <w:lang w:val="ky-KG"/>
        </w:rPr>
        <w:t>-</w:t>
      </w:r>
      <w:r w:rsidRPr="00FC244E">
        <w:rPr>
          <w:rFonts w:ascii="Calibri" w:eastAsia="Times New Roman" w:hAnsi="Calibri"/>
          <w:color w:val="1D1B11"/>
          <w:lang w:val="ky-KG"/>
        </w:rPr>
        <w:t>сүнөн сырткары) тийиштүү башкаруу кеңешинин чечиминин негизинде ректорат тара</w:t>
      </w:r>
      <w:r w:rsidR="00272F33" w:rsidRPr="00FC244E">
        <w:rPr>
          <w:rFonts w:ascii="Calibri" w:eastAsia="Times New Roman" w:hAnsi="Calibri"/>
          <w:color w:val="1D1B11"/>
          <w:lang w:val="ky-KG"/>
        </w:rPr>
        <w:t>-</w:t>
      </w:r>
      <w:r w:rsidRPr="00FC244E">
        <w:rPr>
          <w:rFonts w:ascii="Calibri" w:eastAsia="Times New Roman" w:hAnsi="Calibri"/>
          <w:color w:val="1D1B11"/>
          <w:lang w:val="ky-KG"/>
        </w:rPr>
        <w:t>бынан ишке ашырылат. Студент өз каалоосу менен университеттен кетүүнү каалаган учурда, тийиштүү иштер деканат/мүдүрлүктүн сунушу боюнча ректорат тарабынан жүзөгө ашырылат. Университеттен чыгарылган студент тууралуу маалымат Кыргыз Республикасы менен Түркия Республикасынын тийиштүү органдарына жана универси</w:t>
      </w:r>
      <w:r w:rsidR="00272F33" w:rsidRPr="00FC244E">
        <w:rPr>
          <w:rFonts w:ascii="Calibri" w:eastAsia="Times New Roman" w:hAnsi="Calibri"/>
          <w:color w:val="1D1B11"/>
          <w:lang w:val="ky-KG"/>
        </w:rPr>
        <w:t>-</w:t>
      </w:r>
      <w:r w:rsidRPr="00FC244E">
        <w:rPr>
          <w:rFonts w:ascii="Calibri" w:eastAsia="Times New Roman" w:hAnsi="Calibri"/>
          <w:color w:val="1D1B11"/>
          <w:lang w:val="ky-KG"/>
        </w:rPr>
        <w:t>теттин тиешелүү бөлүмдөрүнө жазуу түрүндө билдирилет.</w:t>
      </w:r>
    </w:p>
    <w:p w:rsidR="00BB1C82" w:rsidRPr="00FC244E" w:rsidRDefault="00BB1C82" w:rsidP="006C13EA">
      <w:pPr>
        <w:pStyle w:val="afb"/>
        <w:numPr>
          <w:ilvl w:val="0"/>
          <w:numId w:val="351"/>
        </w:numPr>
        <w:ind w:left="567" w:hanging="284"/>
        <w:rPr>
          <w:rFonts w:ascii="Calibri" w:eastAsia="Times New Roman" w:hAnsi="Calibri"/>
          <w:color w:val="1D1B11"/>
          <w:lang w:val="ky-KG"/>
        </w:rPr>
      </w:pPr>
      <w:r w:rsidRPr="00FC244E">
        <w:rPr>
          <w:rFonts w:ascii="Calibri" w:eastAsia="Times New Roman" w:hAnsi="Calibri"/>
          <w:color w:val="1D1B11"/>
          <w:lang w:val="ky-KG"/>
        </w:rPr>
        <w:t>Университеттен чыгарылган студенттин арызы боюнча ага окуу мөөнөтү ичинде окуган сабактарын жана алган баллдарын көрсөткөн транскрипт берилет. Студенттин университетке катталып жаткан учурда тапшырган бардык документтери жеке өзүнө же нотариус аркылуу дайындаган өкүлүнө кайтарылып берилет.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Кабар берүү</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35-берене.</w:t>
      </w:r>
      <w:r w:rsidRPr="00FC244E">
        <w:rPr>
          <w:rFonts w:ascii="Calibri" w:eastAsia="Times New Roman" w:hAnsi="Calibri" w:cs="Times New Roman"/>
          <w:color w:val="1D1B11"/>
          <w:lang w:val="ky-KG"/>
        </w:rPr>
        <w:t xml:space="preserve"> Студенттерге берилүүчү маалыматтар студенттик иштер башкармалыгынын кулактандыруу тактасына жана/же интернет баракчасына жарыяланат. Мындан сырткары бул маалыматтар студенттин акыркы жолу берген дарегине почта аркылуу жиберилет. Бул эки жолдун бири аткарылган болсо, студентке кабар берилди деп саналат.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lastRenderedPageBreak/>
        <w:t>Күчүн жоготкон Окумуштуулар кеңешинин чечимдери</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36-берене.</w:t>
      </w:r>
      <w:r w:rsidRPr="00FC244E">
        <w:rPr>
          <w:rFonts w:ascii="Calibri" w:eastAsia="Times New Roman" w:hAnsi="Calibri" w:cs="Times New Roman"/>
          <w:color w:val="1D1B11"/>
          <w:lang w:val="ky-KG"/>
        </w:rPr>
        <w:t xml:space="preserve"> Бул нускаманын жоболоруна каршы келген Окумуштуулар кеңешинин чечимдери күчүн жоготот.</w:t>
      </w:r>
    </w:p>
    <w:p w:rsidR="009F7E13" w:rsidRPr="00FC244E" w:rsidRDefault="009F7E13"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Күчүн жоготкон нускама</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37-берене.</w:t>
      </w:r>
      <w:r w:rsidRPr="00FC244E">
        <w:rPr>
          <w:rFonts w:ascii="Calibri" w:eastAsia="Times New Roman" w:hAnsi="Calibri" w:cs="Times New Roman"/>
          <w:color w:val="1D1B11"/>
          <w:lang w:val="ky-KG"/>
        </w:rPr>
        <w:t xml:space="preserve"> Бул нускама күчүнө кирген күндөн баштап, Окумуштуулар кеңешинин 2008-жылдын 25-июндагы 2008-14.78-номерлүү чечими менен кабыл алынган </w:t>
      </w:r>
      <w:r w:rsidRPr="00FC244E">
        <w:rPr>
          <w:rFonts w:ascii="Calibri" w:eastAsia="Times New Roman" w:hAnsi="Calibri" w:cs="Times New Roman"/>
          <w:color w:val="00B050"/>
          <w:lang w:val="ky-KG"/>
        </w:rPr>
        <w:t xml:space="preserve">“Кыргыз-Түрк “Манас” университетинин бакалавр жана </w:t>
      </w:r>
      <w:r w:rsidR="00F56F98" w:rsidRPr="00FC244E">
        <w:rPr>
          <w:rFonts w:ascii="Calibri" w:eastAsia="Times New Roman" w:hAnsi="Calibri" w:cs="Times New Roman"/>
          <w:color w:val="00B050"/>
          <w:lang w:val="ky-KG"/>
        </w:rPr>
        <w:t>орто кесиптик билим берүү</w:t>
      </w:r>
      <w:r w:rsidRPr="00FC244E">
        <w:rPr>
          <w:rFonts w:ascii="Calibri" w:eastAsia="Times New Roman" w:hAnsi="Calibri" w:cs="Times New Roman"/>
          <w:color w:val="00B050"/>
          <w:lang w:val="ky-KG"/>
        </w:rPr>
        <w:t xml:space="preserve"> программалары боюнча окуу-тарбия иштерин жүргүзүү жана сынак өткөрүү боюнча нускамасы”</w:t>
      </w:r>
      <w:r w:rsidRPr="00FC244E">
        <w:rPr>
          <w:rFonts w:ascii="Calibri" w:eastAsia="Times New Roman" w:hAnsi="Calibri" w:cs="Times New Roman"/>
          <w:color w:val="1D1B11"/>
          <w:lang w:val="ky-KG"/>
        </w:rPr>
        <w:t xml:space="preserve"> ага киргизилген толуктоолору жана өзгөртүүлөрү менен өз күчүн жоготот.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Күчүнө кириши</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38-берене.</w:t>
      </w:r>
      <w:r w:rsidRPr="00FC244E">
        <w:rPr>
          <w:rFonts w:ascii="Calibri" w:eastAsia="Times New Roman" w:hAnsi="Calibri" w:cs="Times New Roman"/>
          <w:color w:val="1D1B11"/>
          <w:lang w:val="ky-KG"/>
        </w:rPr>
        <w:t xml:space="preserve"> Бул нускама университеттин Окумуштуулар кеңеши тарабынан кабыл алынган</w:t>
      </w:r>
      <w:r w:rsidR="00272F33"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дан кийин 2016-2017-окуу жылынын башынан тартып бардык студенттерге карата колдонуу максатында күчүнө кирет.</w:t>
      </w:r>
    </w:p>
    <w:p w:rsidR="00BB1C82" w:rsidRPr="00FC244E" w:rsidRDefault="00BB1C82" w:rsidP="00BB1C82">
      <w:pPr>
        <w:jc w:val="both"/>
        <w:rPr>
          <w:rFonts w:ascii="Calibri" w:eastAsia="Times New Roman" w:hAnsi="Calibri" w:cs="Times New Roman"/>
          <w:b/>
          <w:color w:val="1D1B11"/>
          <w:lang w:val="ky-KG"/>
        </w:rPr>
      </w:pPr>
    </w:p>
    <w:p w:rsidR="00BB1C82" w:rsidRPr="00FC244E" w:rsidRDefault="00BB1C82" w:rsidP="00BB1C82">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Ишке ашырылышы</w:t>
      </w:r>
    </w:p>
    <w:p w:rsidR="00BB1C82" w:rsidRPr="00FC244E" w:rsidRDefault="00BB1C82" w:rsidP="00BB1C82">
      <w:pPr>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39-берене.</w:t>
      </w:r>
      <w:r w:rsidRPr="00FC244E">
        <w:rPr>
          <w:rFonts w:ascii="Calibri" w:eastAsia="Times New Roman" w:hAnsi="Calibri" w:cs="Times New Roman"/>
          <w:color w:val="1D1B11"/>
          <w:lang w:val="ky-KG"/>
        </w:rPr>
        <w:t xml:space="preserve"> Бул нускаманын жобо</w:t>
      </w:r>
      <w:r w:rsidR="009F7E13" w:rsidRPr="00FC244E">
        <w:rPr>
          <w:rFonts w:ascii="Calibri" w:eastAsia="Times New Roman" w:hAnsi="Calibri" w:cs="Times New Roman"/>
          <w:color w:val="1D1B11"/>
          <w:lang w:val="ky-KG"/>
        </w:rPr>
        <w:t>лору Кыргыз-Түрк “Манас” универси</w:t>
      </w:r>
      <w:r w:rsidRPr="00FC244E">
        <w:rPr>
          <w:rFonts w:ascii="Calibri" w:eastAsia="Times New Roman" w:hAnsi="Calibri" w:cs="Times New Roman"/>
          <w:color w:val="1D1B11"/>
          <w:lang w:val="ky-KG"/>
        </w:rPr>
        <w:t>тетинин ректораты тарабынан иш жүзүнө ашырылат.</w:t>
      </w:r>
    </w:p>
    <w:p w:rsidR="00BB1C82" w:rsidRPr="00FC244E" w:rsidRDefault="00BB1C82" w:rsidP="00BB1C82">
      <w:pPr>
        <w:jc w:val="both"/>
        <w:rPr>
          <w:rFonts w:ascii="Calibri" w:eastAsia="Times New Roman" w:hAnsi="Calibri" w:cs="Times New Roman"/>
          <w:i/>
          <w:color w:val="1D1B11"/>
          <w:sz w:val="20"/>
          <w:szCs w:val="20"/>
          <w:lang w:val="ky-KG"/>
        </w:rPr>
      </w:pPr>
    </w:p>
    <w:p w:rsidR="00BB1C82" w:rsidRPr="00FC244E" w:rsidRDefault="00BB1C82" w:rsidP="00BB1C82">
      <w:pPr>
        <w:jc w:val="both"/>
        <w:rPr>
          <w:rFonts w:ascii="Calibri" w:eastAsia="Times New Roman" w:hAnsi="Calibri" w:cs="Times New Roman"/>
          <w:i/>
          <w:color w:val="1D1B11"/>
          <w:sz w:val="20"/>
          <w:szCs w:val="20"/>
          <w:lang w:val="ky-KG"/>
        </w:rPr>
      </w:pPr>
    </w:p>
    <w:p w:rsidR="00BB1C82" w:rsidRPr="00FC244E" w:rsidRDefault="00BB1C82" w:rsidP="00BB1C82">
      <w:pPr>
        <w:jc w:val="both"/>
        <w:rPr>
          <w:rFonts w:ascii="Calibri" w:eastAsia="Times New Roman" w:hAnsi="Calibri" w:cs="Times New Roman"/>
          <w:i/>
          <w:color w:val="1D1B11"/>
          <w:sz w:val="20"/>
          <w:szCs w:val="20"/>
          <w:lang w:val="ky-KG"/>
        </w:rPr>
      </w:pPr>
    </w:p>
    <w:p w:rsidR="00BB1C82" w:rsidRPr="00FC244E" w:rsidRDefault="00BB1C82" w:rsidP="00BB1C82">
      <w:pPr>
        <w:jc w:val="both"/>
        <w:rPr>
          <w:rFonts w:ascii="Calibri" w:eastAsia="Times New Roman" w:hAnsi="Calibri" w:cs="Times New Roman"/>
          <w:i/>
          <w:color w:val="1D1B11"/>
          <w:sz w:val="20"/>
          <w:szCs w:val="20"/>
          <w:lang w:val="ky-KG"/>
        </w:rPr>
      </w:pPr>
      <w:r w:rsidRPr="00FC244E">
        <w:rPr>
          <w:rFonts w:ascii="Calibri" w:eastAsia="Times New Roman" w:hAnsi="Calibri" w:cs="Times New Roman"/>
          <w:i/>
          <w:color w:val="1D1B11"/>
          <w:sz w:val="20"/>
          <w:szCs w:val="20"/>
          <w:lang w:val="ky-KG"/>
        </w:rPr>
        <w:t>Бул нускаманын 20-беренесине Кыргыз-Түрк “Манас” университетинин Окумуштуулар кеңешинин 2017-жылдын 16-майындагы 2017-09.45 (b) – номерлүү чечими менен өзгөртүүлөр киргизилген.</w:t>
      </w:r>
    </w:p>
    <w:p w:rsidR="00BB1C82" w:rsidRPr="00FC244E" w:rsidRDefault="00BB1C82" w:rsidP="00BB1C82">
      <w:pPr>
        <w:jc w:val="both"/>
        <w:rPr>
          <w:rFonts w:ascii="Calibri" w:eastAsia="Times New Roman" w:hAnsi="Calibri" w:cs="Times New Roman"/>
          <w:i/>
          <w:color w:val="1D1B11"/>
          <w:sz w:val="20"/>
          <w:szCs w:val="20"/>
          <w:lang w:val="ky-KG"/>
        </w:rPr>
      </w:pPr>
    </w:p>
    <w:p w:rsidR="00BB1C82" w:rsidRPr="00FC244E" w:rsidRDefault="00BB1C82" w:rsidP="00BB1C82">
      <w:pPr>
        <w:jc w:val="both"/>
        <w:rPr>
          <w:rFonts w:ascii="Calibri" w:eastAsia="Times New Roman" w:hAnsi="Calibri" w:cs="Times New Roman"/>
          <w:i/>
          <w:color w:val="1D1B11"/>
          <w:sz w:val="20"/>
          <w:szCs w:val="20"/>
          <w:lang w:val="ky-KG"/>
        </w:rPr>
      </w:pPr>
    </w:p>
    <w:p w:rsidR="00BB1C82" w:rsidRPr="00FC244E" w:rsidRDefault="00BB1C82" w:rsidP="00BB1C82">
      <w:pPr>
        <w:jc w:val="both"/>
        <w:rPr>
          <w:rFonts w:ascii="Calibri" w:eastAsia="Times New Roman" w:hAnsi="Calibri" w:cs="Times New Roman"/>
          <w:i/>
          <w:color w:val="1D1B11"/>
          <w:sz w:val="20"/>
          <w:szCs w:val="20"/>
          <w:lang w:val="ky-KG"/>
        </w:rPr>
      </w:pPr>
      <w:r w:rsidRPr="00FC244E">
        <w:rPr>
          <w:rFonts w:ascii="Calibri" w:eastAsia="Times New Roman" w:hAnsi="Calibri" w:cs="Times New Roman"/>
          <w:i/>
          <w:color w:val="1D1B11"/>
          <w:sz w:val="20"/>
          <w:szCs w:val="20"/>
          <w:lang w:val="ky-KG"/>
        </w:rPr>
        <w:t>Бул нускаманын 18-беренесинин (c) – пунктуна жана 34-берененин 1-пунктуна Кыргыз-Түрк “Манас” университетинин Окумуштуулар кеңешинин 2016-жылдын 14-июн</w:t>
      </w:r>
      <w:r w:rsidR="00CE538F" w:rsidRPr="00FC244E">
        <w:rPr>
          <w:rFonts w:ascii="Calibri" w:eastAsia="Times New Roman" w:hAnsi="Calibri" w:cs="Times New Roman"/>
          <w:i/>
          <w:color w:val="1D1B11"/>
          <w:sz w:val="20"/>
          <w:szCs w:val="20"/>
          <w:lang w:val="ky-KG"/>
        </w:rPr>
        <w:t>ун</w:t>
      </w:r>
      <w:r w:rsidRPr="00FC244E">
        <w:rPr>
          <w:rFonts w:ascii="Calibri" w:eastAsia="Times New Roman" w:hAnsi="Calibri" w:cs="Times New Roman"/>
          <w:i/>
          <w:color w:val="1D1B11"/>
          <w:sz w:val="20"/>
          <w:szCs w:val="20"/>
          <w:lang w:val="ky-KG"/>
        </w:rPr>
        <w:t>дагы 2016-16.67-номерлүү чечими менен өзгөртүүлөр киргизилген.</w:t>
      </w:r>
    </w:p>
    <w:p w:rsidR="00BB1C82" w:rsidRPr="00FC244E" w:rsidRDefault="00BB1C82" w:rsidP="00BB1C82">
      <w:pPr>
        <w:jc w:val="both"/>
        <w:rPr>
          <w:rFonts w:ascii="Calibri" w:eastAsia="Times New Roman" w:hAnsi="Calibri" w:cs="Times New Roman"/>
          <w:i/>
          <w:color w:val="1D1B11"/>
          <w:sz w:val="20"/>
          <w:szCs w:val="20"/>
          <w:lang w:val="ky-KG"/>
        </w:rPr>
      </w:pPr>
    </w:p>
    <w:p w:rsidR="00BB1C82" w:rsidRPr="00FC244E" w:rsidRDefault="00BB1C82" w:rsidP="00BB1C82">
      <w:pPr>
        <w:jc w:val="both"/>
        <w:rPr>
          <w:rFonts w:ascii="Calibri" w:eastAsia="Times New Roman" w:hAnsi="Calibri" w:cs="Times New Roman"/>
          <w:i/>
          <w:color w:val="1D1B11"/>
          <w:sz w:val="20"/>
          <w:szCs w:val="20"/>
          <w:lang w:val="ky-KG"/>
        </w:rPr>
      </w:pPr>
    </w:p>
    <w:p w:rsidR="00BB1C82" w:rsidRPr="00FC244E" w:rsidRDefault="00BB1C82" w:rsidP="00BB1C82">
      <w:pPr>
        <w:jc w:val="both"/>
        <w:rPr>
          <w:rFonts w:ascii="Calibri" w:eastAsia="Times New Roman" w:hAnsi="Calibri" w:cs="Times New Roman"/>
          <w:i/>
          <w:color w:val="1D1B11"/>
          <w:sz w:val="20"/>
          <w:szCs w:val="20"/>
          <w:lang w:val="ky-KG"/>
        </w:rPr>
      </w:pPr>
      <w:r w:rsidRPr="00FC244E">
        <w:rPr>
          <w:rFonts w:ascii="Calibri" w:eastAsia="Times New Roman" w:hAnsi="Calibri" w:cs="Times New Roman"/>
          <w:i/>
          <w:color w:val="1D1B11"/>
          <w:sz w:val="20"/>
          <w:szCs w:val="20"/>
          <w:lang w:val="ky-KG"/>
        </w:rPr>
        <w:t>Бул нускама Кыргыз-Түрк “Манас” университетинин Окумуштуулар кеңешинин 2013-жылдын 9-июлдагы 2013-11.080- номерлүү чечими менен кабыл алынган.</w:t>
      </w:r>
    </w:p>
    <w:p w:rsidR="00BB1C82" w:rsidRPr="00FC244E" w:rsidRDefault="00BB1C82" w:rsidP="00BB1C82">
      <w:pPr>
        <w:jc w:val="both"/>
        <w:rPr>
          <w:rFonts w:ascii="Calibri" w:eastAsia="Times New Roman" w:hAnsi="Calibri" w:cs="Times New Roman"/>
          <w:i/>
          <w:color w:val="1D1B11"/>
          <w:sz w:val="20"/>
          <w:szCs w:val="20"/>
          <w:lang w:val="ky-KG"/>
        </w:rPr>
      </w:pPr>
    </w:p>
    <w:p w:rsidR="00BB1C82" w:rsidRPr="00FC244E" w:rsidRDefault="00BB1C82" w:rsidP="00BB1C82">
      <w:pPr>
        <w:jc w:val="both"/>
        <w:rPr>
          <w:rFonts w:ascii="Calibri" w:eastAsia="Times New Roman" w:hAnsi="Calibri" w:cs="Times New Roman"/>
          <w:i/>
          <w:color w:val="1D1B11"/>
          <w:sz w:val="20"/>
          <w:szCs w:val="20"/>
          <w:lang w:val="ky-KG"/>
        </w:rPr>
      </w:pPr>
    </w:p>
    <w:p w:rsidR="00BB1C82" w:rsidRPr="00FC244E" w:rsidRDefault="00BB1C82" w:rsidP="00BB1C82">
      <w:pPr>
        <w:jc w:val="both"/>
        <w:rPr>
          <w:rFonts w:ascii="Calibri" w:eastAsia="Times New Roman" w:hAnsi="Calibri" w:cs="Times New Roman"/>
          <w:i/>
          <w:color w:val="1D1B11"/>
          <w:sz w:val="20"/>
          <w:szCs w:val="20"/>
          <w:lang w:val="ky-KG"/>
        </w:rPr>
      </w:pPr>
      <w:r w:rsidRPr="00FC244E">
        <w:rPr>
          <w:rFonts w:ascii="Calibri" w:eastAsia="Times New Roman" w:hAnsi="Calibri" w:cs="Times New Roman"/>
          <w:i/>
          <w:color w:val="1D1B11"/>
          <w:sz w:val="20"/>
          <w:szCs w:val="20"/>
          <w:lang w:val="ky-KG"/>
        </w:rPr>
        <w:t>Бул нускама Кыргыз-Түрк “Манас” университетинин Окумуштуулар кеңешинин 2008-жылдын 25-июн</w:t>
      </w:r>
      <w:r w:rsidR="00CE538F" w:rsidRPr="00FC244E">
        <w:rPr>
          <w:rFonts w:ascii="Calibri" w:eastAsia="Times New Roman" w:hAnsi="Calibri" w:cs="Times New Roman"/>
          <w:i/>
          <w:color w:val="1D1B11"/>
          <w:sz w:val="20"/>
          <w:szCs w:val="20"/>
          <w:lang w:val="ky-KG"/>
        </w:rPr>
        <w:t>ун</w:t>
      </w:r>
      <w:r w:rsidRPr="00FC244E">
        <w:rPr>
          <w:rFonts w:ascii="Calibri" w:eastAsia="Times New Roman" w:hAnsi="Calibri" w:cs="Times New Roman"/>
          <w:i/>
          <w:color w:val="1D1B11"/>
          <w:sz w:val="20"/>
          <w:szCs w:val="20"/>
          <w:lang w:val="ky-KG"/>
        </w:rPr>
        <w:t>дагы 2008-14.78- номерлүү чечими менен кабыл алынган.</w:t>
      </w:r>
    </w:p>
    <w:p w:rsidR="009418CC" w:rsidRPr="00FC244E" w:rsidRDefault="009418CC" w:rsidP="0020356B">
      <w:pPr>
        <w:jc w:val="both"/>
        <w:rPr>
          <w:rFonts w:ascii="Calibri" w:hAnsi="Calibri" w:cs="Times New Roman"/>
          <w:i/>
          <w:sz w:val="20"/>
          <w:szCs w:val="20"/>
          <w:lang w:val="ky-KG"/>
        </w:rPr>
      </w:pPr>
    </w:p>
    <w:p w:rsidR="00533ADB" w:rsidRPr="00FC244E" w:rsidRDefault="00533ADB" w:rsidP="00533ADB">
      <w:pPr>
        <w:jc w:val="both"/>
        <w:rPr>
          <w:rFonts w:ascii="Calibri" w:hAnsi="Calibri" w:cs="Times New Roman"/>
          <w:i/>
          <w:sz w:val="20"/>
          <w:szCs w:val="20"/>
          <w:lang w:val="ky-KG"/>
        </w:rPr>
      </w:pPr>
    </w:p>
    <w:p w:rsidR="00533ADB" w:rsidRPr="00FC244E" w:rsidRDefault="00533ADB" w:rsidP="00533ADB">
      <w:pPr>
        <w:jc w:val="center"/>
        <w:rPr>
          <w:rFonts w:ascii="Calibri" w:hAnsi="Calibri" w:cs="Times New Roman"/>
          <w:lang w:val="ky-KG"/>
        </w:rPr>
        <w:sectPr w:rsidR="00533ADB" w:rsidRPr="00FC244E" w:rsidSect="000A0CA3">
          <w:footerReference w:type="even" r:id="rId41"/>
          <w:footnotePr>
            <w:numRestart w:val="eachSect"/>
          </w:footnotePr>
          <w:pgSz w:w="11907" w:h="16840" w:code="9"/>
          <w:pgMar w:top="1134" w:right="1134" w:bottom="1134" w:left="1134" w:header="454" w:footer="454" w:gutter="0"/>
          <w:pgNumType w:start="1"/>
          <w:cols w:space="708"/>
          <w:docGrid w:linePitch="360"/>
        </w:sectPr>
      </w:pPr>
    </w:p>
    <w:p w:rsidR="00BB1C82" w:rsidRPr="002B0FCD" w:rsidRDefault="00BB1C82" w:rsidP="002B0FCD">
      <w:pPr>
        <w:pStyle w:val="1"/>
      </w:pPr>
      <w:bookmarkStart w:id="51" w:name="_Toc25339808"/>
      <w:r w:rsidRPr="002B0FCD">
        <w:lastRenderedPageBreak/>
        <w:t>КЫРГЫЗ-ТҮРК “МАНАС” УНИВЕРСИТЕТИНИН</w:t>
      </w:r>
      <w:bookmarkStart w:id="52" w:name="_Toc535503656"/>
      <w:r w:rsidR="002B0FCD" w:rsidRPr="002B0FCD">
        <w:t xml:space="preserve"> </w:t>
      </w:r>
      <w:r w:rsidRPr="002B0FCD">
        <w:t>БАКАЛАВР ЖАНА</w:t>
      </w:r>
      <w:r w:rsidR="00F56F98" w:rsidRPr="002B0FCD">
        <w:t xml:space="preserve"> </w:t>
      </w:r>
      <w:r w:rsidR="00A714A9" w:rsidRPr="002B0FCD">
        <w:t xml:space="preserve">ОРТО </w:t>
      </w:r>
      <w:r w:rsidR="00F56F98" w:rsidRPr="002B0FCD">
        <w:t>КЕСИПТИК БИЛИМ БЕРҮҮ</w:t>
      </w:r>
      <w:r w:rsidR="005675DC" w:rsidRPr="002B0FCD">
        <w:t xml:space="preserve"> ПРОГРАММАЛАР</w:t>
      </w:r>
      <w:r w:rsidRPr="002B0FCD">
        <w:t>Ы БОЮНЧА БИЛИМ АЛГАН СТУДЕНТТЕРДИН</w:t>
      </w:r>
      <w:bookmarkStart w:id="53" w:name="_Toc297803534"/>
      <w:r w:rsidRPr="002B0FCD">
        <w:t xml:space="preserve"> ОКУУ-ӨНДҮРҮШТҮК ПРАКТИКА</w:t>
      </w:r>
      <w:bookmarkEnd w:id="53"/>
      <w:r w:rsidRPr="002B0FCD">
        <w:t xml:space="preserve"> </w:t>
      </w:r>
      <w:r w:rsidR="00DD64A5" w:rsidRPr="002B0FCD">
        <w:rPr>
          <w:color w:val="171717" w:themeColor="background2" w:themeShade="1A"/>
        </w:rPr>
        <w:t xml:space="preserve">БОЮНЧА </w:t>
      </w:r>
      <w:r w:rsidRPr="002B0FCD">
        <w:t>НУСКАМАСЫ</w:t>
      </w:r>
      <w:bookmarkEnd w:id="51"/>
      <w:bookmarkEnd w:id="52"/>
      <w:r w:rsidR="000C4BF3">
        <w:t xml:space="preserve"> </w:t>
      </w:r>
    </w:p>
    <w:p w:rsidR="00BB1C82" w:rsidRPr="002B0FCD" w:rsidRDefault="00BB1C82" w:rsidP="002B0FCD">
      <w:pPr>
        <w:pStyle w:val="NoSpacing1"/>
      </w:pPr>
    </w:p>
    <w:p w:rsidR="00BB1C82" w:rsidRPr="00FC244E" w:rsidRDefault="00BB1C82" w:rsidP="00BB1C82">
      <w:pPr>
        <w:autoSpaceDE w:val="0"/>
        <w:autoSpaceDN w:val="0"/>
        <w:adjustRightInd w:val="0"/>
        <w:jc w:val="both"/>
        <w:rPr>
          <w:rFonts w:ascii="Calibri" w:eastAsia="Times New Roman" w:hAnsi="Calibri" w:cs="Times New Roman"/>
          <w:b/>
          <w:bCs/>
          <w:lang w:val="ky-KG"/>
        </w:rPr>
      </w:pPr>
      <w:r w:rsidRPr="00FC244E">
        <w:rPr>
          <w:rFonts w:ascii="Calibri" w:eastAsia="Times New Roman" w:hAnsi="Calibri" w:cs="Times New Roman"/>
          <w:b/>
          <w:bCs/>
          <w:lang w:val="ky-KG"/>
        </w:rPr>
        <w:t>Максаты жана мазмуну</w:t>
      </w: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1­берене.</w:t>
      </w:r>
      <w:r w:rsidRPr="00FC244E">
        <w:rPr>
          <w:rFonts w:ascii="Calibri" w:eastAsia="Calibri" w:hAnsi="Calibri" w:cs="Times New Roman"/>
          <w:lang w:val="ky-KG"/>
        </w:rPr>
        <w:t xml:space="preserve"> Бул нускаманын максаты - Кыргыз-Түрк “Манас” университетинде бакалавр жана </w:t>
      </w:r>
      <w:r w:rsidR="00F56F98" w:rsidRPr="00FC244E">
        <w:rPr>
          <w:rFonts w:ascii="Calibri" w:eastAsia="Calibri" w:hAnsi="Calibri" w:cs="Times New Roman"/>
          <w:lang w:val="ky-KG"/>
        </w:rPr>
        <w:t>орто кесиптик билим берүү</w:t>
      </w:r>
      <w:r w:rsidRPr="00FC244E">
        <w:rPr>
          <w:rFonts w:ascii="Calibri" w:eastAsia="Calibri" w:hAnsi="Calibri" w:cs="Times New Roman"/>
          <w:lang w:val="ky-KG"/>
        </w:rPr>
        <w:t xml:space="preserve"> программасы боюнча билим берген факультеттердин, жогорку мектептин жана кесиптик жогорку мектептин студенттеринин окуу процессинде алган билимин иш жүзүнө ашыруу боюнча окуу-өндүрүштүк практикага тийиштүү эрежелерди жана негиздерди аныктоо болуп эсептелет.</w:t>
      </w:r>
      <w:r w:rsidR="00AF1570">
        <w:rPr>
          <w:rFonts w:ascii="Calibri" w:eastAsia="Calibri" w:hAnsi="Calibri" w:cs="Times New Roman"/>
          <w:lang w:val="ky-KG"/>
        </w:rPr>
        <w:t xml:space="preserve"> </w:t>
      </w:r>
    </w:p>
    <w:p w:rsidR="002E13DF" w:rsidRPr="00FC244E" w:rsidRDefault="002E13DF" w:rsidP="002E13DF">
      <w:pPr>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Бул нускама Кыргыз-Түрк “Манас” университетинин студенттеринин мамлекеттик мекеме</w:t>
      </w:r>
      <w:r w:rsidR="00C20235" w:rsidRPr="00FC244E">
        <w:rPr>
          <w:rFonts w:ascii="Calibri" w:eastAsia="Calibri" w:hAnsi="Calibri" w:cs="Times New Roman"/>
          <w:lang w:val="ky-KG"/>
        </w:rPr>
        <w:t>-</w:t>
      </w:r>
      <w:r w:rsidRPr="00FC244E">
        <w:rPr>
          <w:rFonts w:ascii="Calibri" w:eastAsia="Calibri" w:hAnsi="Calibri" w:cs="Times New Roman"/>
          <w:lang w:val="ky-KG"/>
        </w:rPr>
        <w:t>лердеги жана жеке ишканалардагы окуу-өндүрүштүк практикасынын максаттарын, негизде</w:t>
      </w:r>
      <w:r w:rsidR="00C20235" w:rsidRPr="00FC244E">
        <w:rPr>
          <w:rFonts w:ascii="Calibri" w:eastAsia="Calibri" w:hAnsi="Calibri" w:cs="Times New Roman"/>
          <w:lang w:val="ky-KG"/>
        </w:rPr>
        <w:t>-</w:t>
      </w:r>
      <w:r w:rsidRPr="00FC244E">
        <w:rPr>
          <w:rFonts w:ascii="Calibri" w:eastAsia="Calibri" w:hAnsi="Calibri" w:cs="Times New Roman"/>
          <w:lang w:val="ky-KG"/>
        </w:rPr>
        <w:t>рин, принциптерин, ыкмасын жана жоопкерчиликтерин камтыйт.</w:t>
      </w:r>
    </w:p>
    <w:p w:rsidR="00BB1C82" w:rsidRPr="00FC244E" w:rsidRDefault="00BB1C82" w:rsidP="00BB1C82">
      <w:pPr>
        <w:jc w:val="both"/>
        <w:rPr>
          <w:rFonts w:ascii="Calibri" w:eastAsia="Times New Roman" w:hAnsi="Calibri" w:cs="Times New Roman"/>
          <w:b/>
          <w:bCs/>
          <w:lang w:val="ky-KG"/>
        </w:rPr>
      </w:pPr>
    </w:p>
    <w:p w:rsidR="00BB1C82" w:rsidRPr="00FC244E" w:rsidRDefault="00BB1C82" w:rsidP="00BB1C82">
      <w:pPr>
        <w:jc w:val="both"/>
        <w:rPr>
          <w:rFonts w:ascii="Calibri" w:eastAsia="Calibri" w:hAnsi="Calibri" w:cs="Times New Roman"/>
          <w:lang w:val="ky-KG"/>
        </w:rPr>
      </w:pPr>
      <w:r w:rsidRPr="00FC244E">
        <w:rPr>
          <w:rFonts w:ascii="Calibri" w:eastAsia="Times New Roman" w:hAnsi="Calibri" w:cs="Times New Roman"/>
          <w:b/>
          <w:bCs/>
          <w:lang w:val="ky-KG"/>
        </w:rPr>
        <w:t>Аныктамалар жана кыскартуулар</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2­берене.</w:t>
      </w:r>
      <w:r w:rsidRPr="00FC244E">
        <w:rPr>
          <w:rFonts w:ascii="Calibri" w:eastAsia="Calibri" w:hAnsi="Calibri" w:cs="Times New Roman"/>
          <w:lang w:val="ky-KG"/>
        </w:rPr>
        <w:t xml:space="preserve"> Бу</w:t>
      </w:r>
      <w:r w:rsidRPr="00FC244E">
        <w:rPr>
          <w:rFonts w:ascii="Calibri" w:eastAsia="Times New Roman" w:hAnsi="Calibri" w:cs="Times New Roman"/>
          <w:lang w:val="ky-KG"/>
        </w:rPr>
        <w:t>л нускамада төмөнкүдөй түшүнүктөр колдонулат</w:t>
      </w:r>
      <w:r w:rsidRPr="00FC244E">
        <w:rPr>
          <w:rFonts w:ascii="Calibri" w:eastAsia="Calibri" w:hAnsi="Calibri" w:cs="Times New Roman"/>
          <w:lang w:val="ky-KG"/>
        </w:rPr>
        <w:t>:</w:t>
      </w:r>
    </w:p>
    <w:p w:rsidR="00BB1C82" w:rsidRPr="00FC244E" w:rsidRDefault="00BB1C82" w:rsidP="00BB1C82">
      <w:pPr>
        <w:rPr>
          <w:rFonts w:ascii="Calibri" w:eastAsia="Calibri" w:hAnsi="Calibri" w:cs="Times New Roman"/>
          <w:b/>
          <w:iCs/>
          <w:lang w:val="ky-KG"/>
        </w:rPr>
      </w:pP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iCs/>
          <w:lang w:val="ky-KG"/>
        </w:rPr>
        <w:t>Университет</w:t>
      </w:r>
      <w:r w:rsidRPr="00FC244E">
        <w:rPr>
          <w:rFonts w:ascii="Calibri" w:eastAsia="Calibri" w:hAnsi="Calibri" w:cs="Times New Roman"/>
          <w:b/>
          <w:iCs/>
          <w:lang w:val="ky-KG"/>
        </w:rPr>
        <w:tab/>
      </w:r>
      <w:r w:rsidRPr="00FC244E">
        <w:rPr>
          <w:rFonts w:ascii="Calibri" w:eastAsia="Calibri" w:hAnsi="Calibri" w:cs="Times New Roman"/>
          <w:b/>
          <w:iCs/>
          <w:lang w:val="ky-KG"/>
        </w:rPr>
        <w:tab/>
      </w:r>
      <w:r w:rsidRPr="00FC244E">
        <w:rPr>
          <w:rFonts w:ascii="Calibri" w:eastAsia="Calibri" w:hAnsi="Calibri" w:cs="Times New Roman"/>
          <w:b/>
          <w:iCs/>
          <w:lang w:val="ky-KG"/>
        </w:rPr>
        <w:tab/>
      </w:r>
      <w:r w:rsidRPr="00FC244E">
        <w:rPr>
          <w:rFonts w:ascii="Calibri" w:eastAsia="Calibri" w:hAnsi="Calibri" w:cs="Times New Roman"/>
          <w:lang w:val="ky-KG"/>
        </w:rPr>
        <w:t>: Кыргыз­Түрк “Манас” университети</w:t>
      </w:r>
      <w:r w:rsidR="00DD64A5" w:rsidRPr="00FC244E">
        <w:rPr>
          <w:rFonts w:ascii="Calibri" w:eastAsia="Calibri" w:hAnsi="Calibri" w:cs="Times New Roman"/>
          <w:lang w:val="ky-KG"/>
        </w:rPr>
        <w:t>;</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iCs/>
          <w:lang w:val="ky-KG"/>
        </w:rPr>
        <w:t>Ректорат</w:t>
      </w:r>
      <w:r w:rsidRPr="00FC244E">
        <w:rPr>
          <w:rFonts w:ascii="Calibri" w:eastAsia="Calibri" w:hAnsi="Calibri" w:cs="Times New Roman"/>
          <w:b/>
          <w:iCs/>
          <w:lang w:val="ky-KG"/>
        </w:rPr>
        <w:tab/>
      </w:r>
      <w:r w:rsidRPr="00FC244E">
        <w:rPr>
          <w:rFonts w:ascii="Calibri" w:eastAsia="Calibri" w:hAnsi="Calibri" w:cs="Times New Roman"/>
          <w:b/>
          <w:iCs/>
          <w:lang w:val="ky-KG"/>
        </w:rPr>
        <w:tab/>
      </w:r>
      <w:r w:rsidRPr="00FC244E">
        <w:rPr>
          <w:rFonts w:ascii="Calibri" w:eastAsia="Calibri" w:hAnsi="Calibri" w:cs="Times New Roman"/>
          <w:b/>
          <w:iCs/>
          <w:lang w:val="ky-KG"/>
        </w:rPr>
        <w:tab/>
      </w:r>
      <w:r w:rsidRPr="00FC244E">
        <w:rPr>
          <w:rFonts w:ascii="Calibri" w:eastAsia="Calibri" w:hAnsi="Calibri" w:cs="Times New Roman"/>
          <w:lang w:val="ky-KG"/>
        </w:rPr>
        <w:t>: Кыргыз-Түрк “Манас” университетинин ректораты</w:t>
      </w:r>
      <w:r w:rsidR="00DD64A5" w:rsidRPr="00FC244E">
        <w:rPr>
          <w:rFonts w:ascii="Calibri" w:eastAsia="Calibri" w:hAnsi="Calibri" w:cs="Times New Roman"/>
          <w:lang w:val="ky-KG"/>
        </w:rPr>
        <w:t>;</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iCs/>
          <w:lang w:val="ky-KG"/>
        </w:rPr>
        <w:t>Окумуштуулар кеӊеши</w:t>
      </w:r>
      <w:r w:rsidRPr="00FC244E">
        <w:rPr>
          <w:rFonts w:ascii="Calibri" w:eastAsia="Calibri" w:hAnsi="Calibri" w:cs="Times New Roman"/>
          <w:b/>
          <w:iCs/>
          <w:lang w:val="ky-KG"/>
        </w:rPr>
        <w:tab/>
      </w:r>
      <w:r w:rsidRPr="00FC244E">
        <w:rPr>
          <w:rFonts w:ascii="Calibri" w:eastAsia="Calibri" w:hAnsi="Calibri" w:cs="Times New Roman"/>
          <w:bCs/>
          <w:iCs/>
          <w:lang w:val="ky-KG"/>
        </w:rPr>
        <w:t>:</w:t>
      </w:r>
      <w:r w:rsidRPr="00FC244E">
        <w:rPr>
          <w:rFonts w:ascii="Calibri" w:eastAsia="Calibri" w:hAnsi="Calibri" w:cs="Times New Roman"/>
          <w:b/>
          <w:iCs/>
          <w:lang w:val="ky-KG"/>
        </w:rPr>
        <w:t xml:space="preserve"> </w:t>
      </w:r>
      <w:r w:rsidRPr="00FC244E">
        <w:rPr>
          <w:rFonts w:ascii="Calibri" w:eastAsia="Calibri" w:hAnsi="Calibri" w:cs="Times New Roman"/>
          <w:lang w:val="ky-KG"/>
        </w:rPr>
        <w:t>Кыргыз-Түрк “Манас” университетинин Окумуштуулар кеӊеши</w:t>
      </w:r>
      <w:r w:rsidR="00DD64A5" w:rsidRPr="00FC244E">
        <w:rPr>
          <w:rFonts w:ascii="Calibri" w:eastAsia="Calibri" w:hAnsi="Calibri" w:cs="Times New Roman"/>
          <w:lang w:val="ky-KG"/>
        </w:rPr>
        <w:t>;</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iCs/>
          <w:lang w:val="ky-KG"/>
        </w:rPr>
        <w:t>Башкаруу кеӊеши</w:t>
      </w:r>
      <w:r w:rsidRPr="00FC244E">
        <w:rPr>
          <w:rFonts w:ascii="Calibri" w:eastAsia="Calibri" w:hAnsi="Calibri" w:cs="Times New Roman"/>
          <w:b/>
          <w:iCs/>
          <w:lang w:val="ky-KG"/>
        </w:rPr>
        <w:tab/>
      </w:r>
      <w:r w:rsidRPr="00FC244E">
        <w:rPr>
          <w:rFonts w:ascii="Calibri" w:eastAsia="Calibri" w:hAnsi="Calibri" w:cs="Times New Roman"/>
          <w:b/>
          <w:iCs/>
          <w:lang w:val="ky-KG"/>
        </w:rPr>
        <w:tab/>
      </w:r>
      <w:r w:rsidRPr="00FC244E">
        <w:rPr>
          <w:rFonts w:ascii="Calibri" w:eastAsia="Calibri" w:hAnsi="Calibri" w:cs="Times New Roman"/>
          <w:bCs/>
          <w:iCs/>
          <w:lang w:val="ky-KG"/>
        </w:rPr>
        <w:t xml:space="preserve">: </w:t>
      </w:r>
      <w:r w:rsidRPr="00FC244E">
        <w:rPr>
          <w:rFonts w:ascii="Calibri" w:eastAsia="Calibri" w:hAnsi="Calibri" w:cs="Times New Roman"/>
          <w:lang w:val="ky-KG"/>
        </w:rPr>
        <w:t>Кыргыз-Түрк “Манас” университетинин факультеттеринин,</w:t>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t xml:space="preserve">  жогорку мектептин жана кесиптик жогорку мектептин башкаруу</w:t>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t xml:space="preserve">  кеӊеши</w:t>
      </w:r>
      <w:r w:rsidR="00DD64A5" w:rsidRPr="00FC244E">
        <w:rPr>
          <w:rFonts w:ascii="Calibri" w:eastAsia="Calibri" w:hAnsi="Calibri" w:cs="Times New Roman"/>
          <w:lang w:val="ky-KG"/>
        </w:rPr>
        <w:t>;</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Академиялык түзүм</w:t>
      </w:r>
      <w:r w:rsidRPr="00FC244E">
        <w:rPr>
          <w:rFonts w:ascii="Calibri" w:eastAsia="Calibri" w:hAnsi="Calibri" w:cs="Times New Roman"/>
          <w:b/>
          <w:lang w:val="ky-KG"/>
        </w:rPr>
        <w:tab/>
      </w:r>
      <w:r w:rsidRPr="00FC244E">
        <w:rPr>
          <w:rFonts w:ascii="Calibri" w:eastAsia="Calibri" w:hAnsi="Calibri" w:cs="Times New Roman"/>
          <w:bCs/>
          <w:lang w:val="ky-KG"/>
        </w:rPr>
        <w:t>:</w:t>
      </w:r>
      <w:r w:rsidRPr="00FC244E">
        <w:rPr>
          <w:rFonts w:ascii="Calibri" w:eastAsia="Calibri" w:hAnsi="Calibri" w:cs="Times New Roman"/>
          <w:lang w:val="ky-KG"/>
        </w:rPr>
        <w:t>Кыргыз-Түрк “Манас” университетинин факультет/ жогорку</w:t>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t xml:space="preserve">  мектеп/кесиптик жогорку мектеби</w:t>
      </w:r>
      <w:r w:rsidR="00DD64A5" w:rsidRPr="00FC244E">
        <w:rPr>
          <w:rFonts w:ascii="Calibri" w:eastAsia="Calibri" w:hAnsi="Calibri" w:cs="Times New Roman"/>
          <w:lang w:val="ky-KG"/>
        </w:rPr>
        <w:t>;</w:t>
      </w:r>
    </w:p>
    <w:p w:rsidR="00BB1C82" w:rsidRPr="00FC244E" w:rsidRDefault="00BB1C82" w:rsidP="002E13DF">
      <w:pPr>
        <w:rPr>
          <w:rFonts w:ascii="Calibri" w:eastAsia="Calibri" w:hAnsi="Calibri" w:cs="Times New Roman"/>
          <w:lang w:val="ky-KG"/>
        </w:rPr>
      </w:pPr>
      <w:r w:rsidRPr="00FC244E">
        <w:rPr>
          <w:rFonts w:ascii="Calibri" w:eastAsia="Calibri" w:hAnsi="Calibri" w:cs="Times New Roman"/>
          <w:b/>
          <w:lang w:val="ky-KG"/>
        </w:rPr>
        <w:t>Академиялык түзүмдүн</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жетекчилиги</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Cs/>
          <w:lang w:val="ky-KG"/>
        </w:rPr>
        <w:t xml:space="preserve">: </w:t>
      </w:r>
      <w:r w:rsidRPr="00FC244E">
        <w:rPr>
          <w:rFonts w:ascii="Calibri" w:eastAsia="Calibri" w:hAnsi="Calibri" w:cs="Times New Roman"/>
          <w:lang w:val="ky-KG"/>
        </w:rPr>
        <w:t>Кыргыз-Түрк “Манас” университетинин факультетинин деканы/</w:t>
      </w:r>
      <w:r w:rsidR="002E13DF" w:rsidRPr="00FC244E">
        <w:rPr>
          <w:rFonts w:ascii="Calibri" w:eastAsia="Calibri" w:hAnsi="Calibri" w:cs="Times New Roman"/>
          <w:lang w:val="ky-KG"/>
        </w:rPr>
        <w:tab/>
      </w:r>
      <w:r w:rsidR="002E13DF" w:rsidRPr="00FC244E">
        <w:rPr>
          <w:rFonts w:ascii="Calibri" w:eastAsia="Calibri" w:hAnsi="Calibri" w:cs="Times New Roman"/>
          <w:lang w:val="ky-KG"/>
        </w:rPr>
        <w:tab/>
      </w:r>
      <w:r w:rsidR="002E13DF" w:rsidRPr="00FC244E">
        <w:rPr>
          <w:rFonts w:ascii="Calibri" w:eastAsia="Calibri" w:hAnsi="Calibri" w:cs="Times New Roman"/>
          <w:lang w:val="ky-KG"/>
        </w:rPr>
        <w:tab/>
      </w:r>
      <w:r w:rsidR="002E13DF" w:rsidRPr="00FC244E">
        <w:rPr>
          <w:rFonts w:ascii="Calibri" w:eastAsia="Calibri" w:hAnsi="Calibri" w:cs="Times New Roman"/>
          <w:lang w:val="ky-KG"/>
        </w:rPr>
        <w:tab/>
        <w:t xml:space="preserve">  </w:t>
      </w:r>
      <w:r w:rsidRPr="00FC244E">
        <w:rPr>
          <w:rFonts w:ascii="Calibri" w:eastAsia="Calibri" w:hAnsi="Calibri" w:cs="Times New Roman"/>
          <w:lang w:val="ky-KG"/>
        </w:rPr>
        <w:t>жогорку мектеп/кесиптик жогорку мектептин мүдүрү</w:t>
      </w:r>
      <w:r w:rsidR="00DD64A5" w:rsidRPr="00FC244E">
        <w:rPr>
          <w:rFonts w:ascii="Calibri" w:eastAsia="Calibri" w:hAnsi="Calibri" w:cs="Times New Roman"/>
          <w:lang w:val="ky-KG"/>
        </w:rPr>
        <w:t>;</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Студенттер</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Cs/>
          <w:lang w:val="ky-KG"/>
        </w:rPr>
        <w:t xml:space="preserve">: </w:t>
      </w:r>
      <w:r w:rsidRPr="00FC244E">
        <w:rPr>
          <w:rFonts w:ascii="Calibri" w:eastAsia="Calibri" w:hAnsi="Calibri" w:cs="Times New Roman"/>
          <w:lang w:val="ky-KG"/>
        </w:rPr>
        <w:t>Кыргыз-Түрк “Манас” университетинин студенттери</w:t>
      </w:r>
      <w:r w:rsidR="00D6127D">
        <w:rPr>
          <w:rFonts w:ascii="Calibri" w:eastAsia="Calibri" w:hAnsi="Calibri" w:cs="Times New Roman"/>
          <w:lang w:val="ky-KG"/>
        </w:rPr>
        <w:t>;</w:t>
      </w:r>
    </w:p>
    <w:p w:rsidR="00BB1C82" w:rsidRPr="00FC244E" w:rsidRDefault="00BB1C82" w:rsidP="00BB1C82">
      <w:pPr>
        <w:rPr>
          <w:rFonts w:ascii="Calibri" w:eastAsia="Calibri" w:hAnsi="Calibri" w:cs="Times New Roman"/>
          <w:lang w:val="ky-KG"/>
        </w:rPr>
      </w:pPr>
      <w:r w:rsidRPr="00FC244E">
        <w:rPr>
          <w:rFonts w:ascii="Calibri" w:eastAsia="Calibri" w:hAnsi="Calibri" w:cs="Times New Roman"/>
          <w:b/>
          <w:lang w:val="ky-KG"/>
        </w:rPr>
        <w:t>Ишкана, мекеме жана</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уюм жетекчилиги</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lang w:val="ky-KG"/>
        </w:rPr>
        <w:t>: Ишкана, мекеме жана уюмдардын окуу-өндүрүштүк практи</w:t>
      </w:r>
      <w:r w:rsidR="00DD64A5" w:rsidRPr="00FC244E">
        <w:rPr>
          <w:rFonts w:ascii="Calibri" w:eastAsia="Calibri" w:hAnsi="Calibri" w:cs="Times New Roman"/>
          <w:lang w:val="ky-KG"/>
        </w:rPr>
        <w:t>ка</w:t>
      </w:r>
      <w:r w:rsidR="00DD64A5" w:rsidRPr="00FC244E">
        <w:rPr>
          <w:rFonts w:ascii="Calibri" w:eastAsia="Calibri" w:hAnsi="Calibri" w:cs="Times New Roman"/>
          <w:lang w:val="ky-KG"/>
        </w:rPr>
        <w:tab/>
      </w:r>
      <w:r w:rsidR="00DD64A5" w:rsidRPr="00FC244E">
        <w:rPr>
          <w:rFonts w:ascii="Calibri" w:eastAsia="Calibri" w:hAnsi="Calibri" w:cs="Times New Roman"/>
          <w:lang w:val="ky-KG"/>
        </w:rPr>
        <w:tab/>
      </w:r>
      <w:r w:rsidR="00DD64A5" w:rsidRPr="00FC244E">
        <w:rPr>
          <w:rFonts w:ascii="Calibri" w:eastAsia="Calibri" w:hAnsi="Calibri" w:cs="Times New Roman"/>
          <w:lang w:val="ky-KG"/>
        </w:rPr>
        <w:tab/>
      </w:r>
      <w:r w:rsidR="00DD64A5" w:rsidRPr="00FC244E">
        <w:rPr>
          <w:rFonts w:ascii="Calibri" w:eastAsia="Calibri" w:hAnsi="Calibri" w:cs="Times New Roman"/>
          <w:lang w:val="ky-KG"/>
        </w:rPr>
        <w:tab/>
        <w:t xml:space="preserve">  өтүүсүнө жооп</w:t>
      </w:r>
      <w:r w:rsidR="00DD64A5" w:rsidRPr="002B0FCD">
        <w:rPr>
          <w:rFonts w:ascii="Calibri" w:eastAsia="Calibri" w:hAnsi="Calibri" w:cs="Times New Roman"/>
          <w:color w:val="auto"/>
          <w:lang w:val="ky-KG"/>
        </w:rPr>
        <w:t>туу</w:t>
      </w:r>
      <w:r w:rsidRPr="00FC244E">
        <w:rPr>
          <w:rFonts w:ascii="Calibri" w:eastAsia="Calibri" w:hAnsi="Calibri" w:cs="Times New Roman"/>
          <w:lang w:val="ky-KG"/>
        </w:rPr>
        <w:t xml:space="preserve"> жетекчи</w:t>
      </w:r>
      <w:r w:rsidR="00DD64A5" w:rsidRPr="00FC244E">
        <w:rPr>
          <w:rFonts w:ascii="Calibri" w:eastAsia="Calibri" w:hAnsi="Calibri" w:cs="Times New Roman"/>
          <w:lang w:val="ky-KG"/>
        </w:rPr>
        <w:t>;</w:t>
      </w:r>
    </w:p>
    <w:p w:rsidR="00BB1C82" w:rsidRPr="002B0FCD" w:rsidRDefault="00BB1C82" w:rsidP="00BB1C82">
      <w:pPr>
        <w:rPr>
          <w:rFonts w:ascii="Calibri" w:eastAsia="Calibri" w:hAnsi="Calibri" w:cs="Times New Roman"/>
          <w:color w:val="auto"/>
          <w:lang w:val="ky-KG"/>
        </w:rPr>
      </w:pPr>
      <w:r w:rsidRPr="00FC244E">
        <w:rPr>
          <w:rFonts w:ascii="Calibri" w:eastAsia="Calibri" w:hAnsi="Calibri" w:cs="Times New Roman"/>
          <w:b/>
          <w:lang w:val="ky-KG"/>
        </w:rPr>
        <w:t>Окуу-өндүрүштүк</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практикага чакыруу кагазы</w:t>
      </w:r>
      <w:r w:rsidRPr="00FC244E">
        <w:rPr>
          <w:rFonts w:ascii="Calibri" w:eastAsia="Calibri" w:hAnsi="Calibri" w:cs="Times New Roman"/>
          <w:bCs/>
          <w:lang w:val="ky-KG"/>
        </w:rPr>
        <w:t xml:space="preserve">: </w:t>
      </w:r>
      <w:r w:rsidRPr="00FC244E">
        <w:rPr>
          <w:rFonts w:ascii="Calibri" w:eastAsia="Calibri" w:hAnsi="Calibri" w:cs="Times New Roman"/>
          <w:lang w:val="ky-KG"/>
        </w:rPr>
        <w:t xml:space="preserve">Ишкана, мекеме жана уюмдардын </w:t>
      </w:r>
      <w:r w:rsidR="00C708E9" w:rsidRPr="002B0FCD">
        <w:rPr>
          <w:rFonts w:ascii="Calibri" w:eastAsia="Calibri" w:hAnsi="Calibri" w:cs="Times New Roman"/>
          <w:color w:val="auto"/>
          <w:lang w:val="ky-KG"/>
        </w:rPr>
        <w:t xml:space="preserve">студентти </w:t>
      </w:r>
      <w:r w:rsidRPr="002B0FCD">
        <w:rPr>
          <w:rFonts w:ascii="Calibri" w:eastAsia="Calibri" w:hAnsi="Calibri" w:cs="Times New Roman"/>
          <w:color w:val="auto"/>
          <w:lang w:val="ky-KG"/>
        </w:rPr>
        <w:t>окуу-өндүрүштүк практика</w:t>
      </w:r>
      <w:r w:rsidR="00C708E9" w:rsidRPr="002B0FCD">
        <w:rPr>
          <w:rFonts w:ascii="Calibri" w:eastAsia="Calibri" w:hAnsi="Calibri" w:cs="Times New Roman"/>
          <w:color w:val="auto"/>
          <w:lang w:val="ky-KG"/>
        </w:rPr>
        <w:t>дан өтүү</w:t>
      </w:r>
      <w:r w:rsidRPr="002B0FCD">
        <w:rPr>
          <w:rFonts w:ascii="Calibri" w:eastAsia="Calibri" w:hAnsi="Calibri" w:cs="Times New Roman"/>
          <w:color w:val="auto"/>
          <w:lang w:val="ky-KG"/>
        </w:rPr>
        <w:t>гө кабыл алгандыгын тастыктаган кат</w:t>
      </w:r>
      <w:r w:rsidR="00DD64A5" w:rsidRPr="002B0FCD">
        <w:rPr>
          <w:rFonts w:ascii="Calibri" w:eastAsia="Calibri" w:hAnsi="Calibri" w:cs="Times New Roman"/>
          <w:color w:val="auto"/>
          <w:lang w:val="ky-KG"/>
        </w:rPr>
        <w:t>.</w:t>
      </w:r>
    </w:p>
    <w:p w:rsidR="00BB1C82" w:rsidRPr="002B0FCD" w:rsidRDefault="00BB1C82" w:rsidP="00BB1C82">
      <w:pPr>
        <w:jc w:val="both"/>
        <w:rPr>
          <w:rFonts w:ascii="Calibri" w:eastAsia="Calibri" w:hAnsi="Calibri" w:cs="Times New Roman"/>
          <w:color w:val="auto"/>
          <w:lang w:val="ky-KG"/>
        </w:rPr>
      </w:pPr>
    </w:p>
    <w:p w:rsidR="002B0FCD" w:rsidRDefault="00BB1C82" w:rsidP="002B0FCD">
      <w:pPr>
        <w:ind w:left="284" w:hanging="284"/>
        <w:jc w:val="both"/>
        <w:rPr>
          <w:rFonts w:ascii="Calibri" w:eastAsia="Calibri" w:hAnsi="Calibri" w:cs="Times New Roman"/>
          <w:b/>
        </w:rPr>
      </w:pPr>
      <w:r w:rsidRPr="00FC244E">
        <w:rPr>
          <w:rFonts w:ascii="Calibri" w:eastAsia="Calibri" w:hAnsi="Calibri" w:cs="Times New Roman"/>
          <w:b/>
          <w:lang w:val="ky-KG"/>
        </w:rPr>
        <w:t>Укуктук неги</w:t>
      </w:r>
      <w:r w:rsidR="002B0FCD">
        <w:rPr>
          <w:rFonts w:ascii="Calibri" w:eastAsia="Calibri" w:hAnsi="Calibri" w:cs="Times New Roman"/>
          <w:b/>
          <w:lang w:val="ky-KG"/>
        </w:rPr>
        <w:t>здеме</w:t>
      </w:r>
    </w:p>
    <w:p w:rsidR="00C708E9" w:rsidRPr="002B0FCD" w:rsidRDefault="00BB1C82" w:rsidP="002B0FCD">
      <w:pPr>
        <w:jc w:val="both"/>
        <w:rPr>
          <w:rFonts w:ascii="Calibri" w:eastAsia="Calibri" w:hAnsi="Calibri" w:cs="Times New Roman"/>
          <w:b/>
          <w:lang w:val="ky-KG"/>
        </w:rPr>
      </w:pPr>
      <w:r w:rsidRPr="00FC244E">
        <w:rPr>
          <w:rFonts w:ascii="Calibri" w:eastAsia="Calibri" w:hAnsi="Calibri" w:cs="Times New Roman"/>
          <w:b/>
          <w:lang w:val="ky-KG"/>
        </w:rPr>
        <w:t>3-берене</w:t>
      </w:r>
      <w:r w:rsidRPr="00FC244E">
        <w:rPr>
          <w:rFonts w:ascii="Calibri" w:eastAsia="Calibri" w:hAnsi="Calibri" w:cs="Times New Roman"/>
          <w:lang w:val="ky-KG"/>
        </w:rPr>
        <w:t xml:space="preserve">. Бул нускама Кыргыз-Түрк “Манас” университетинин </w:t>
      </w:r>
      <w:r w:rsidRPr="00FC244E">
        <w:rPr>
          <w:rFonts w:ascii="Calibri" w:eastAsia="Calibri" w:hAnsi="Calibri" w:cs="Times New Roman"/>
          <w:color w:val="00B050"/>
          <w:lang w:val="ky-KG"/>
        </w:rPr>
        <w:t xml:space="preserve">“Бакалавр </w:t>
      </w:r>
      <w:r w:rsidR="00A714A9" w:rsidRPr="00FC244E">
        <w:rPr>
          <w:rFonts w:ascii="Calibri" w:eastAsia="Calibri" w:hAnsi="Calibri" w:cs="Times New Roman"/>
          <w:color w:val="00B050"/>
          <w:lang w:val="ky-KG"/>
        </w:rPr>
        <w:t xml:space="preserve">жана орто кесиптик билим берүү программалары </w:t>
      </w:r>
      <w:r w:rsidRPr="00FC244E">
        <w:rPr>
          <w:rFonts w:ascii="Calibri" w:eastAsia="Calibri" w:hAnsi="Calibri" w:cs="Times New Roman"/>
          <w:color w:val="00B050"/>
          <w:lang w:val="ky-KG"/>
        </w:rPr>
        <w:t xml:space="preserve">боюнча окуу-тарбия </w:t>
      </w:r>
      <w:r w:rsidR="00A714A9" w:rsidRPr="00FC244E">
        <w:rPr>
          <w:rFonts w:ascii="Calibri" w:eastAsia="Calibri" w:hAnsi="Calibri" w:cs="Times New Roman"/>
          <w:color w:val="00B050"/>
          <w:lang w:val="ky-KG"/>
        </w:rPr>
        <w:t xml:space="preserve">иштерин жүргүзүү </w:t>
      </w:r>
      <w:r w:rsidRPr="00FC244E">
        <w:rPr>
          <w:rFonts w:ascii="Calibri" w:eastAsia="Calibri" w:hAnsi="Calibri" w:cs="Times New Roman"/>
          <w:color w:val="00B050"/>
          <w:lang w:val="ky-KG"/>
        </w:rPr>
        <w:t xml:space="preserve">жана сынак </w:t>
      </w:r>
      <w:r w:rsidR="00A714A9" w:rsidRPr="00FC244E">
        <w:rPr>
          <w:rFonts w:ascii="Calibri" w:eastAsia="Calibri" w:hAnsi="Calibri" w:cs="Times New Roman"/>
          <w:color w:val="00B050"/>
          <w:lang w:val="ky-KG"/>
        </w:rPr>
        <w:t xml:space="preserve">өткөрүү </w:t>
      </w:r>
      <w:r w:rsidR="00DD64A5" w:rsidRPr="00FC244E">
        <w:rPr>
          <w:rFonts w:ascii="Calibri" w:eastAsia="Calibri" w:hAnsi="Calibri" w:cs="Times New Roman"/>
          <w:color w:val="00B050"/>
          <w:lang w:val="ky-KG"/>
        </w:rPr>
        <w:t xml:space="preserve">боюнча </w:t>
      </w:r>
      <w:r w:rsidRPr="00FC244E">
        <w:rPr>
          <w:rFonts w:ascii="Calibri" w:eastAsia="Calibri" w:hAnsi="Calibri" w:cs="Times New Roman"/>
          <w:color w:val="00B050"/>
          <w:lang w:val="ky-KG"/>
        </w:rPr>
        <w:t>нускамасынын”</w:t>
      </w:r>
      <w:r w:rsidRPr="00FC244E">
        <w:rPr>
          <w:rFonts w:ascii="Calibri" w:eastAsia="Calibri" w:hAnsi="Calibri" w:cs="Times New Roman"/>
          <w:lang w:val="ky-KG"/>
        </w:rPr>
        <w:t xml:space="preserve"> 14-беренесине ылайык милдеттүү саба</w:t>
      </w:r>
      <w:r w:rsidR="00C708E9" w:rsidRPr="00FC244E">
        <w:rPr>
          <w:rFonts w:ascii="Calibri" w:eastAsia="Calibri" w:hAnsi="Calibri" w:cs="Times New Roman"/>
          <w:lang w:val="ky-KG"/>
        </w:rPr>
        <w:t xml:space="preserve">к катары өтүлчү окуу-өндүрүштүк </w:t>
      </w:r>
      <w:r w:rsidRPr="00FC244E">
        <w:rPr>
          <w:rFonts w:ascii="Calibri" w:eastAsia="Calibri" w:hAnsi="Calibri" w:cs="Times New Roman"/>
          <w:lang w:val="ky-KG"/>
        </w:rPr>
        <w:t>практика сабагынын негизинде даярдалды.</w:t>
      </w:r>
      <w:r w:rsidR="00C708E9" w:rsidRPr="00FC244E">
        <w:rPr>
          <w:rFonts w:ascii="Calibri" w:eastAsia="Times New Roman" w:hAnsi="Calibri" w:cs="Times New Roman"/>
          <w:b/>
          <w:bCs/>
          <w:color w:val="auto"/>
          <w:lang w:val="ky-KG"/>
        </w:rPr>
        <w:t xml:space="preserve"> </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Практика боюнча комиссия жана анын милдети</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4-берене.</w:t>
      </w:r>
    </w:p>
    <w:p w:rsidR="00BB1C82" w:rsidRPr="00FC244E" w:rsidRDefault="00BB1C82" w:rsidP="006C13EA">
      <w:pPr>
        <w:numPr>
          <w:ilvl w:val="0"/>
          <w:numId w:val="169"/>
        </w:numPr>
        <w:ind w:left="567" w:hanging="284"/>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практикага тийиштүү иштерди аткаруу, баалоо жана текшерүү иштери академиялык түзүмдөрдүн башкаруу кеӊеши тарабынан дайындалган комиссиянын төрагасы жана кеминде эки комиссия мүчөсүнөн турган практика боюнча комиссия тарабынан аткарылат. Практика боюнча комиссия окуу жылдын башында дайындалат.</w:t>
      </w:r>
    </w:p>
    <w:p w:rsidR="00BB1C82" w:rsidRPr="00FC244E" w:rsidRDefault="00BB1C82" w:rsidP="006C13EA">
      <w:pPr>
        <w:numPr>
          <w:ilvl w:val="0"/>
          <w:numId w:val="169"/>
        </w:numPr>
        <w:ind w:left="567" w:hanging="284"/>
        <w:jc w:val="both"/>
        <w:rPr>
          <w:rFonts w:ascii="Calibri" w:eastAsia="Calibri" w:hAnsi="Calibri" w:cs="Times New Roman"/>
          <w:lang w:val="ky-KG"/>
        </w:rPr>
      </w:pPr>
      <w:r w:rsidRPr="00FC244E">
        <w:rPr>
          <w:rFonts w:ascii="Calibri" w:eastAsia="Calibri" w:hAnsi="Calibri" w:cs="Times New Roman"/>
          <w:lang w:val="ky-KG"/>
        </w:rPr>
        <w:lastRenderedPageBreak/>
        <w:t>Практика боюнча комиссиянын иштөө убактысы бир окуу жылын түзөт.</w:t>
      </w:r>
    </w:p>
    <w:p w:rsidR="00BB1C82" w:rsidRPr="00FC244E" w:rsidRDefault="00BB1C82" w:rsidP="006C13EA">
      <w:pPr>
        <w:widowControl w:val="0"/>
        <w:numPr>
          <w:ilvl w:val="0"/>
          <w:numId w:val="169"/>
        </w:numPr>
        <w:ind w:left="567" w:hanging="284"/>
        <w:jc w:val="both"/>
        <w:rPr>
          <w:rFonts w:ascii="Calibri" w:eastAsia="Times New Roman" w:hAnsi="Calibri" w:cs="Times New Roman"/>
          <w:lang w:val="ky-KG"/>
        </w:rPr>
      </w:pPr>
      <w:r w:rsidRPr="00FC244E">
        <w:rPr>
          <w:rFonts w:ascii="Calibri" w:eastAsia="Times New Roman" w:hAnsi="Calibri" w:cs="Times New Roman"/>
          <w:lang w:val="ky-KG"/>
        </w:rPr>
        <w:t>Практика боюнча комиссиянын мүчөлөрү шайлангандан кийин бир жуманын ичинде чогулуп, иш планын да</w:t>
      </w:r>
      <w:r w:rsidR="00C20235" w:rsidRPr="00FC244E">
        <w:rPr>
          <w:rFonts w:ascii="Calibri" w:eastAsia="Times New Roman" w:hAnsi="Calibri" w:cs="Times New Roman"/>
          <w:lang w:val="ky-KG"/>
        </w:rPr>
        <w:t xml:space="preserve">ярдап, иш бөлүштүрүү маселесин </w:t>
      </w:r>
      <w:r w:rsidRPr="00FC244E">
        <w:rPr>
          <w:rFonts w:ascii="Calibri" w:eastAsia="Times New Roman" w:hAnsi="Calibri" w:cs="Times New Roman"/>
          <w:lang w:val="ky-KG"/>
        </w:rPr>
        <w:t>чечип, тийиштүү академиялык түзүмдүн жетекчилигине билдиришет.</w:t>
      </w:r>
    </w:p>
    <w:p w:rsidR="00BB1C82" w:rsidRPr="00FC244E" w:rsidRDefault="00BB1C82" w:rsidP="00BB1C82">
      <w:pPr>
        <w:jc w:val="both"/>
        <w:rPr>
          <w:rFonts w:ascii="Calibri" w:eastAsia="Calibri" w:hAnsi="Calibri" w:cs="Times New Roman"/>
          <w:b/>
          <w:lang w:val="ky-KG"/>
        </w:rPr>
      </w:pPr>
    </w:p>
    <w:p w:rsidR="00BB1C82" w:rsidRPr="002B0FCD" w:rsidRDefault="00BB1C82" w:rsidP="00BB1C82">
      <w:pPr>
        <w:jc w:val="both"/>
        <w:rPr>
          <w:rFonts w:ascii="Calibri" w:eastAsia="Calibri" w:hAnsi="Calibri" w:cs="Times New Roman"/>
          <w:b/>
          <w:color w:val="auto"/>
          <w:lang w:val="ky-KG"/>
        </w:rPr>
      </w:pPr>
      <w:r w:rsidRPr="002B0FCD">
        <w:rPr>
          <w:rFonts w:ascii="Calibri" w:eastAsia="Calibri" w:hAnsi="Calibri" w:cs="Times New Roman"/>
          <w:b/>
          <w:color w:val="auto"/>
          <w:lang w:val="ky-KG"/>
        </w:rPr>
        <w:t>Окуу-өндүрүштүк практика</w:t>
      </w:r>
      <w:r w:rsidR="00C708E9" w:rsidRPr="002B0FCD">
        <w:rPr>
          <w:rFonts w:ascii="Calibri" w:eastAsia="Calibri" w:hAnsi="Calibri" w:cs="Times New Roman"/>
          <w:b/>
          <w:color w:val="auto"/>
          <w:lang w:val="ky-KG"/>
        </w:rPr>
        <w:t>дан өтүү</w:t>
      </w:r>
      <w:r w:rsidRPr="002B0FCD">
        <w:rPr>
          <w:rFonts w:ascii="Calibri" w:eastAsia="Calibri" w:hAnsi="Calibri" w:cs="Times New Roman"/>
          <w:b/>
          <w:color w:val="auto"/>
          <w:lang w:val="ky-KG"/>
        </w:rPr>
        <w:t xml:space="preserve"> жерлери</w:t>
      </w: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5-берене.</w:t>
      </w:r>
    </w:p>
    <w:p w:rsidR="00BB1C82" w:rsidRPr="002B0FCD" w:rsidRDefault="002D032D" w:rsidP="006C13EA">
      <w:pPr>
        <w:numPr>
          <w:ilvl w:val="0"/>
          <w:numId w:val="170"/>
        </w:numPr>
        <w:ind w:left="567" w:hanging="284"/>
        <w:jc w:val="both"/>
        <w:rPr>
          <w:rFonts w:ascii="Calibri" w:eastAsia="Calibri" w:hAnsi="Calibri" w:cs="Times New Roman"/>
          <w:color w:val="auto"/>
          <w:lang w:val="ky-KG"/>
        </w:rPr>
      </w:pPr>
      <w:r w:rsidRPr="002B0FCD">
        <w:rPr>
          <w:rFonts w:ascii="Calibri" w:eastAsia="Calibri" w:hAnsi="Calibri" w:cs="Times New Roman"/>
          <w:color w:val="auto"/>
          <w:lang w:val="ky-KG"/>
        </w:rPr>
        <w:t>Жыл сайын окуу жылы башталганда ар бир академиялык түзүмгө тийиштүү практика боюнча комиссиянын сунушу менен академиялык түзүмдүн жетекчилиги тарабынан студенттерге о</w:t>
      </w:r>
      <w:r w:rsidR="00BB1C82" w:rsidRPr="002B0FCD">
        <w:rPr>
          <w:rFonts w:ascii="Calibri" w:eastAsia="Calibri" w:hAnsi="Calibri" w:cs="Times New Roman"/>
          <w:color w:val="auto"/>
          <w:lang w:val="ky-KG"/>
        </w:rPr>
        <w:t>куу-өндүрүштүк практика</w:t>
      </w:r>
      <w:r w:rsidRPr="002B0FCD">
        <w:rPr>
          <w:rFonts w:ascii="Calibri" w:eastAsia="Calibri" w:hAnsi="Calibri" w:cs="Times New Roman"/>
          <w:color w:val="auto"/>
          <w:lang w:val="ky-KG"/>
        </w:rPr>
        <w:t>дан өтө</w:t>
      </w:r>
      <w:r w:rsidR="00BB1C82" w:rsidRPr="002B0FCD">
        <w:rPr>
          <w:rFonts w:ascii="Calibri" w:eastAsia="Calibri" w:hAnsi="Calibri" w:cs="Times New Roman"/>
          <w:color w:val="auto"/>
          <w:lang w:val="ky-KG"/>
        </w:rPr>
        <w:t xml:space="preserve"> </w:t>
      </w:r>
      <w:r w:rsidRPr="002B0FCD">
        <w:rPr>
          <w:rFonts w:ascii="Calibri" w:eastAsia="Calibri" w:hAnsi="Calibri" w:cs="Times New Roman"/>
          <w:color w:val="auto"/>
          <w:lang w:val="ky-KG"/>
        </w:rPr>
        <w:t xml:space="preserve">турган </w:t>
      </w:r>
      <w:r w:rsidR="00BB1C82" w:rsidRPr="002B0FCD">
        <w:rPr>
          <w:rFonts w:ascii="Calibri" w:eastAsia="Calibri" w:hAnsi="Calibri" w:cs="Times New Roman"/>
          <w:color w:val="auto"/>
          <w:lang w:val="ky-KG"/>
        </w:rPr>
        <w:t xml:space="preserve">ишканалар, мекеме жана уюмдар </w:t>
      </w:r>
      <w:r w:rsidRPr="002B0FCD">
        <w:rPr>
          <w:rFonts w:ascii="Calibri" w:eastAsia="Calibri" w:hAnsi="Calibri" w:cs="Times New Roman"/>
          <w:color w:val="auto"/>
          <w:lang w:val="ky-KG"/>
        </w:rPr>
        <w:t xml:space="preserve">тууралуу </w:t>
      </w:r>
      <w:r w:rsidR="00BB1C82" w:rsidRPr="002B0FCD">
        <w:rPr>
          <w:rFonts w:ascii="Calibri" w:eastAsia="Calibri" w:hAnsi="Calibri" w:cs="Times New Roman"/>
          <w:color w:val="auto"/>
          <w:lang w:val="ky-KG"/>
        </w:rPr>
        <w:t>билдирилет.</w:t>
      </w:r>
    </w:p>
    <w:p w:rsidR="00BB1C82" w:rsidRPr="00FC244E" w:rsidRDefault="00BB1C82" w:rsidP="006C13EA">
      <w:pPr>
        <w:numPr>
          <w:ilvl w:val="0"/>
          <w:numId w:val="170"/>
        </w:numPr>
        <w:ind w:left="567" w:hanging="284"/>
        <w:jc w:val="both"/>
        <w:rPr>
          <w:rFonts w:ascii="Calibri" w:eastAsia="Calibri" w:hAnsi="Calibri" w:cs="Times New Roman"/>
          <w:lang w:val="ky-KG"/>
        </w:rPr>
      </w:pPr>
      <w:r w:rsidRPr="00FC244E">
        <w:rPr>
          <w:rFonts w:ascii="Calibri" w:eastAsia="Calibri" w:hAnsi="Calibri" w:cs="Times New Roman"/>
          <w:lang w:val="ky-KG"/>
        </w:rPr>
        <w:t>Ар бир студент өзү практика боюнча комиссия тарабынан тастык</w:t>
      </w:r>
      <w:r w:rsidR="00C20235" w:rsidRPr="00FC244E">
        <w:rPr>
          <w:rFonts w:ascii="Calibri" w:eastAsia="Calibri" w:hAnsi="Calibri" w:cs="Times New Roman"/>
          <w:lang w:val="ky-KG"/>
        </w:rPr>
        <w:t xml:space="preserve">тала турган ишкананы, мекемени </w:t>
      </w:r>
      <w:r w:rsidRPr="00FC244E">
        <w:rPr>
          <w:rFonts w:ascii="Calibri" w:eastAsia="Calibri" w:hAnsi="Calibri" w:cs="Times New Roman"/>
          <w:lang w:val="ky-KG"/>
        </w:rPr>
        <w:t>же уюмду табууга милдетүү. Ошондой эле факультеттер менен жогорку мектеп студентке окуу-өндүрүштүк практикасын өтүүчү ишканаларды, мекемелерди жана уюмдарды табууга көмөк көрсөтөт. Академиялык түзүмдөр тарабынан табылган ишканаларга, мекемелерге жана уюмдарга студенттер окуудагы жетишкендиктерине жана жүрүм-турумуна карата куратордун сунушу жана практика боюнча комиссиянын бекитүүсү менен бөлүштүрүлөт.</w:t>
      </w:r>
    </w:p>
    <w:p w:rsidR="00BB1C82" w:rsidRPr="00FC244E" w:rsidRDefault="00BB1C82" w:rsidP="006C13EA">
      <w:pPr>
        <w:numPr>
          <w:ilvl w:val="0"/>
          <w:numId w:val="170"/>
        </w:numPr>
        <w:ind w:left="567"/>
        <w:contextualSpacing/>
        <w:jc w:val="both"/>
        <w:rPr>
          <w:rFonts w:ascii="Calibri" w:eastAsia="Times New Roman" w:hAnsi="Calibri" w:cs="Times New Roman"/>
          <w:b/>
          <w:bCs/>
          <w:lang w:val="ky-KG"/>
        </w:rPr>
      </w:pPr>
      <w:r w:rsidRPr="002B0FCD">
        <w:rPr>
          <w:rFonts w:ascii="Calibri" w:eastAsia="Times New Roman" w:hAnsi="Calibri" w:cs="Times New Roman"/>
          <w:color w:val="auto"/>
          <w:lang w:val="ky-KG"/>
        </w:rPr>
        <w:t xml:space="preserve">Окуу-өндүрүштүк практикасын өтүүчү жайды өзү тапкан студент </w:t>
      </w:r>
      <w:r w:rsidR="00884DC2" w:rsidRPr="002B0FCD">
        <w:rPr>
          <w:rFonts w:ascii="Calibri" w:eastAsia="Times New Roman" w:hAnsi="Calibri" w:cs="Times New Roman"/>
          <w:color w:val="auto"/>
          <w:lang w:val="ky-KG"/>
        </w:rPr>
        <w:t xml:space="preserve">практика башталардан 15 күн мурун </w:t>
      </w:r>
      <w:r w:rsidRPr="002B0FCD">
        <w:rPr>
          <w:rFonts w:ascii="Calibri" w:eastAsia="Times New Roman" w:hAnsi="Calibri" w:cs="Times New Roman"/>
          <w:color w:val="auto"/>
          <w:lang w:val="ky-KG"/>
        </w:rPr>
        <w:t>ал жайга байланыштуу маалыматтарды тийиштүү академиялык түзүмдүн практика бою</w:t>
      </w:r>
      <w:r w:rsidR="00884DC2" w:rsidRPr="002B0FCD">
        <w:rPr>
          <w:rFonts w:ascii="Calibri" w:eastAsia="Times New Roman" w:hAnsi="Calibri" w:cs="Times New Roman"/>
          <w:color w:val="auto"/>
          <w:lang w:val="ky-KG"/>
        </w:rPr>
        <w:t>нча комиссиясынын жетекчилигине берип,</w:t>
      </w:r>
      <w:r w:rsidRPr="002B0FCD">
        <w:rPr>
          <w:rFonts w:ascii="Calibri" w:eastAsia="Times New Roman" w:hAnsi="Calibri" w:cs="Times New Roman"/>
          <w:color w:val="auto"/>
          <w:lang w:val="ky-KG"/>
        </w:rPr>
        <w:t xml:space="preserve"> макулдугун алышы керек. Практика боюнча комиссиянын </w:t>
      </w:r>
      <w:r w:rsidRPr="00FC244E">
        <w:rPr>
          <w:rFonts w:ascii="Calibri" w:eastAsia="Times New Roman" w:hAnsi="Calibri" w:cs="Times New Roman"/>
          <w:lang w:val="ky-KG"/>
        </w:rPr>
        <w:t>же</w:t>
      </w:r>
      <w:r w:rsidR="00884DC2" w:rsidRPr="00FC244E">
        <w:rPr>
          <w:rFonts w:ascii="Calibri" w:eastAsia="Times New Roman" w:hAnsi="Calibri" w:cs="Times New Roman"/>
          <w:lang w:val="ky-KG"/>
        </w:rPr>
        <w:t>текчилигинин макулдугун албай туруп</w:t>
      </w:r>
      <w:r w:rsidRPr="00FC244E">
        <w:rPr>
          <w:rFonts w:ascii="Calibri" w:eastAsia="Times New Roman" w:hAnsi="Calibri" w:cs="Times New Roman"/>
          <w:lang w:val="ky-KG"/>
        </w:rPr>
        <w:t xml:space="preserve"> окуу-өндүрүштүк практика</w:t>
      </w:r>
      <w:r w:rsidR="00884DC2" w:rsidRPr="00FC244E">
        <w:rPr>
          <w:rFonts w:ascii="Calibri" w:eastAsia="Times New Roman" w:hAnsi="Calibri" w:cs="Times New Roman"/>
          <w:lang w:val="ky-KG"/>
        </w:rPr>
        <w:t xml:space="preserve">дан өтсө, </w:t>
      </w:r>
      <w:r w:rsidRPr="00FC244E">
        <w:rPr>
          <w:rFonts w:ascii="Calibri" w:eastAsia="Times New Roman" w:hAnsi="Calibri" w:cs="Times New Roman"/>
          <w:lang w:val="ky-KG"/>
        </w:rPr>
        <w:t>жараксыз деп табылат.</w:t>
      </w:r>
      <w:r w:rsidR="00884DC2" w:rsidRPr="00FC244E">
        <w:rPr>
          <w:rFonts w:ascii="Calibri" w:hAnsi="Calibri"/>
        </w:rPr>
        <w:t xml:space="preserve"> </w:t>
      </w:r>
    </w:p>
    <w:p w:rsidR="00BB1C82" w:rsidRPr="00FC244E" w:rsidRDefault="00BB1C82" w:rsidP="00BB1C82">
      <w:pPr>
        <w:contextualSpacing/>
        <w:jc w:val="both"/>
        <w:rPr>
          <w:rFonts w:ascii="Calibri" w:eastAsia="Times New Roman" w:hAnsi="Calibri" w:cs="Times New Roman"/>
          <w:lang w:val="ky-KG"/>
        </w:rPr>
      </w:pPr>
      <w:r w:rsidRPr="00FC244E">
        <w:rPr>
          <w:rFonts w:ascii="Calibri" w:eastAsia="Times New Roman" w:hAnsi="Calibri" w:cs="Times New Roman"/>
          <w:b/>
          <w:bCs/>
          <w:lang w:val="ky-KG"/>
        </w:rPr>
        <w:t>Окуу-өндүрүштүк практикадан өтүү милдети жана мөөнөтү</w:t>
      </w:r>
    </w:p>
    <w:p w:rsidR="00BB1C82" w:rsidRPr="00FC244E" w:rsidRDefault="00BB1C82" w:rsidP="00BB1C82">
      <w:pPr>
        <w:contextualSpacing/>
        <w:jc w:val="both"/>
        <w:rPr>
          <w:rFonts w:ascii="Calibri" w:eastAsia="Times New Roman" w:hAnsi="Calibri" w:cs="Times New Roman"/>
          <w:lang w:val="ky-KG"/>
        </w:rPr>
      </w:pPr>
      <w:r w:rsidRPr="00FC244E">
        <w:rPr>
          <w:rFonts w:ascii="Calibri" w:eastAsia="Times New Roman" w:hAnsi="Calibri" w:cs="Times New Roman"/>
          <w:b/>
          <w:bCs/>
          <w:lang w:val="ky-KG"/>
        </w:rPr>
        <w:t>6-берене.</w:t>
      </w:r>
    </w:p>
    <w:p w:rsidR="00BB1C82" w:rsidRPr="00FC244E" w:rsidRDefault="00BB1C82" w:rsidP="006C13EA">
      <w:pPr>
        <w:numPr>
          <w:ilvl w:val="0"/>
          <w:numId w:val="171"/>
        </w:numPr>
        <w:ind w:left="567" w:hanging="284"/>
        <w:jc w:val="both"/>
        <w:rPr>
          <w:rFonts w:ascii="Calibri" w:eastAsia="Calibri" w:hAnsi="Calibri" w:cs="Times New Roman"/>
          <w:lang w:val="ky-KG"/>
        </w:rPr>
      </w:pPr>
      <w:r w:rsidRPr="00FC244E">
        <w:rPr>
          <w:rFonts w:ascii="Calibri" w:eastAsia="Calibri" w:hAnsi="Calibri" w:cs="Times New Roman"/>
          <w:lang w:val="ky-KG"/>
        </w:rPr>
        <w:t xml:space="preserve">Студенттер теориялык жана практикалык сабактар менен бирге экинчи жана/же төртүнчү жана/же алтынчы семестрдин аягында окуу-өндүрүштүк практикадан өтүүгө милдеттүү. Практика </w:t>
      </w:r>
      <w:r w:rsidRPr="00FC244E">
        <w:rPr>
          <w:rFonts w:ascii="Calibri" w:eastAsia="Times New Roman" w:hAnsi="Calibri" w:cs="Times New Roman"/>
          <w:lang w:val="ky-KG"/>
        </w:rPr>
        <w:t xml:space="preserve">боюнча </w:t>
      </w:r>
      <w:r w:rsidRPr="00FC244E">
        <w:rPr>
          <w:rFonts w:ascii="Calibri" w:eastAsia="Calibri" w:hAnsi="Calibri" w:cs="Times New Roman"/>
          <w:lang w:val="ky-KG"/>
        </w:rPr>
        <w:t>комиссиянын макулдугу менен студенттер эс алуу айла</w:t>
      </w:r>
      <w:r w:rsidR="00272F33" w:rsidRPr="00FC244E">
        <w:rPr>
          <w:rFonts w:ascii="Calibri" w:eastAsia="Calibri" w:hAnsi="Calibri" w:cs="Times New Roman"/>
          <w:lang w:val="ky-KG"/>
        </w:rPr>
        <w:t>-</w:t>
      </w:r>
      <w:r w:rsidRPr="00FC244E">
        <w:rPr>
          <w:rFonts w:ascii="Calibri" w:eastAsia="Calibri" w:hAnsi="Calibri" w:cs="Times New Roman"/>
          <w:lang w:val="ky-KG"/>
        </w:rPr>
        <w:t>рынан тышкары учурларда да практикадан өтө алышат.</w:t>
      </w:r>
    </w:p>
    <w:p w:rsidR="00BB1C82" w:rsidRPr="00FC244E" w:rsidRDefault="00884DC2" w:rsidP="006C13EA">
      <w:pPr>
        <w:numPr>
          <w:ilvl w:val="0"/>
          <w:numId w:val="171"/>
        </w:numPr>
        <w:ind w:left="567" w:hanging="284"/>
        <w:jc w:val="both"/>
        <w:rPr>
          <w:rFonts w:ascii="Calibri" w:eastAsia="Calibri" w:hAnsi="Calibri" w:cs="Times New Roman"/>
          <w:lang w:val="ky-KG"/>
        </w:rPr>
      </w:pPr>
      <w:r w:rsidRPr="002B0FCD">
        <w:rPr>
          <w:rFonts w:ascii="Calibri" w:eastAsia="Calibri" w:hAnsi="Calibri" w:cs="Times New Roman"/>
          <w:color w:val="auto"/>
          <w:lang w:val="ky-KG"/>
        </w:rPr>
        <w:t xml:space="preserve">Окууну </w:t>
      </w:r>
      <w:r w:rsidR="00B4315D" w:rsidRPr="002B0FCD">
        <w:rPr>
          <w:rFonts w:ascii="Calibri" w:eastAsia="Calibri" w:hAnsi="Calibri" w:cs="Times New Roman"/>
          <w:color w:val="auto"/>
          <w:lang w:val="ky-KG"/>
        </w:rPr>
        <w:t xml:space="preserve">убагында </w:t>
      </w:r>
      <w:r w:rsidRPr="002B0FCD">
        <w:rPr>
          <w:rFonts w:ascii="Calibri" w:eastAsia="Calibri" w:hAnsi="Calibri" w:cs="Times New Roman"/>
          <w:color w:val="auto"/>
          <w:lang w:val="ky-KG"/>
        </w:rPr>
        <w:t xml:space="preserve">бүтүрө </w:t>
      </w:r>
      <w:r w:rsidR="00B4315D" w:rsidRPr="002B0FCD">
        <w:rPr>
          <w:rFonts w:ascii="Calibri" w:eastAsia="Calibri" w:hAnsi="Calibri" w:cs="Times New Roman"/>
          <w:color w:val="auto"/>
          <w:lang w:val="ky-KG"/>
        </w:rPr>
        <w:t xml:space="preserve">албай калып, кийин бүтүрө турган студенттер </w:t>
      </w:r>
      <w:r w:rsidR="00B4315D" w:rsidRPr="00FC244E">
        <w:rPr>
          <w:rFonts w:ascii="Calibri" w:eastAsia="Calibri" w:hAnsi="Calibri" w:cs="Times New Roman"/>
          <w:lang w:val="ky-KG"/>
        </w:rPr>
        <w:t>окуп жаткан окуу жылында эгер сабагы жок болсо ишемби, жекшемби күндөрүнөн тышкары жумасына кеминде үч (3) иш күнү өндүрүштүк практикадан өтө алышат.</w:t>
      </w:r>
    </w:p>
    <w:p w:rsidR="00BB1C82" w:rsidRPr="00FC244E" w:rsidRDefault="00BB1C82" w:rsidP="006C13EA">
      <w:pPr>
        <w:numPr>
          <w:ilvl w:val="0"/>
          <w:numId w:val="171"/>
        </w:numPr>
        <w:ind w:left="567" w:hanging="284"/>
        <w:jc w:val="both"/>
        <w:rPr>
          <w:rFonts w:ascii="Calibri" w:eastAsia="Calibri" w:hAnsi="Calibri" w:cs="Times New Roman"/>
          <w:lang w:val="ky-KG"/>
        </w:rPr>
      </w:pPr>
      <w:r w:rsidRPr="00FC244E">
        <w:rPr>
          <w:rFonts w:ascii="Calibri" w:eastAsia="Calibri" w:hAnsi="Calibri" w:cs="Times New Roman"/>
          <w:lang w:val="ky-KG"/>
        </w:rPr>
        <w:t>Жайкы мектепте сабагын уланткан студенттер сабактарына тоскоолдуксуз ишемби, жекшемби күндөрүн кошпогондо жумасына кеминде үч (3) иш күнү өндүрүштүк практикадан өтө алышат.</w:t>
      </w:r>
    </w:p>
    <w:p w:rsidR="00BB1C82" w:rsidRPr="00FC244E" w:rsidRDefault="00BB1C82" w:rsidP="006C13EA">
      <w:pPr>
        <w:numPr>
          <w:ilvl w:val="0"/>
          <w:numId w:val="171"/>
        </w:numPr>
        <w:ind w:left="567" w:hanging="284"/>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практикадан өтүп жаткан ишканада, мекемеде же уюмда ишемби, жекшемби күндөрү да иштешсе, анда бул күндөр да окуу-өндүрүштүк практика катары эсептелет.</w:t>
      </w:r>
    </w:p>
    <w:p w:rsidR="00BB1C82" w:rsidRPr="00FC244E" w:rsidRDefault="00BB1C82" w:rsidP="006C13EA">
      <w:pPr>
        <w:numPr>
          <w:ilvl w:val="0"/>
          <w:numId w:val="171"/>
        </w:numPr>
        <w:ind w:left="567" w:hanging="284"/>
        <w:jc w:val="both"/>
        <w:rPr>
          <w:rFonts w:ascii="Calibri" w:eastAsia="Calibri" w:hAnsi="Calibri" w:cs="Times New Roman"/>
          <w:lang w:val="ky-KG"/>
        </w:rPr>
      </w:pPr>
      <w:r w:rsidRPr="00FC244E">
        <w:rPr>
          <w:rFonts w:ascii="Calibri" w:eastAsia="Calibri" w:hAnsi="Calibri" w:cs="Times New Roman"/>
          <w:lang w:val="ky-KG"/>
        </w:rPr>
        <w:t>Семестрдик сынак маалында окуу-өндүрүштүк практика өтүүгө тыюу салынат.</w:t>
      </w:r>
    </w:p>
    <w:p w:rsidR="00BB1C82" w:rsidRPr="00FC244E" w:rsidRDefault="00BB1C82" w:rsidP="006C13EA">
      <w:pPr>
        <w:numPr>
          <w:ilvl w:val="0"/>
          <w:numId w:val="171"/>
        </w:numPr>
        <w:ind w:left="567" w:hanging="284"/>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практиканын мөөнөтү факультет, жогорку мектеп жана кесиптик жогорку мектептин өзгөчөлүктөрүн эске алуу менен академиялык түзүмдөрдүн башка</w:t>
      </w:r>
      <w:r w:rsidR="00C20235" w:rsidRPr="00FC244E">
        <w:rPr>
          <w:rFonts w:ascii="Calibri" w:eastAsia="Calibri" w:hAnsi="Calibri" w:cs="Times New Roman"/>
          <w:lang w:val="ky-KG"/>
        </w:rPr>
        <w:t>-</w:t>
      </w:r>
      <w:r w:rsidRPr="00FC244E">
        <w:rPr>
          <w:rFonts w:ascii="Calibri" w:eastAsia="Calibri" w:hAnsi="Calibri" w:cs="Times New Roman"/>
          <w:lang w:val="ky-KG"/>
        </w:rPr>
        <w:t>руу кеӊештери тарабынан 30 күндөн аз болбогондой жана 180 күндөн ашпай тургандай болуп аныкталат. Эгерде окуу-өндүрүштүк практикасы 20 күндөн ашса, калган күндөрүн окуу жылынын ичинде бөлүштүрүп өтөөгө болот.</w:t>
      </w:r>
    </w:p>
    <w:p w:rsidR="00BB1C82" w:rsidRPr="002B0FCD" w:rsidRDefault="00BB1C82" w:rsidP="006C13EA">
      <w:pPr>
        <w:numPr>
          <w:ilvl w:val="0"/>
          <w:numId w:val="171"/>
        </w:numPr>
        <w:ind w:left="567" w:hanging="284"/>
        <w:jc w:val="both"/>
        <w:rPr>
          <w:rFonts w:ascii="Calibri" w:eastAsia="Calibri" w:hAnsi="Calibri" w:cs="Times New Roman"/>
          <w:color w:val="auto"/>
          <w:lang w:val="ky-KG"/>
        </w:rPr>
      </w:pPr>
      <w:r w:rsidRPr="00FC244E">
        <w:rPr>
          <w:rFonts w:ascii="Calibri" w:eastAsia="Calibri" w:hAnsi="Calibri" w:cs="Times New Roman"/>
          <w:lang w:val="ky-KG"/>
        </w:rPr>
        <w:t>Окуу-өндүрүштүк практиканын милдетине жана мөөнө</w:t>
      </w:r>
      <w:r w:rsidR="00C20235" w:rsidRPr="00FC244E">
        <w:rPr>
          <w:rFonts w:ascii="Calibri" w:eastAsia="Calibri" w:hAnsi="Calibri" w:cs="Times New Roman"/>
          <w:lang w:val="ky-KG"/>
        </w:rPr>
        <w:t xml:space="preserve">түнө байланыштуу </w:t>
      </w:r>
      <w:r w:rsidRPr="00FC244E">
        <w:rPr>
          <w:rFonts w:ascii="Calibri" w:eastAsia="Calibri" w:hAnsi="Calibri" w:cs="Times New Roman"/>
          <w:lang w:val="ky-KG"/>
        </w:rPr>
        <w:t xml:space="preserve">бардык маалыматтар бул нускаманын негизинде академиялык түзүмдөр тарабынан даярдала турган </w:t>
      </w:r>
      <w:r w:rsidR="009921B6" w:rsidRPr="002B0FCD">
        <w:rPr>
          <w:rFonts w:ascii="Calibri" w:eastAsia="Calibri" w:hAnsi="Calibri" w:cs="Times New Roman"/>
          <w:color w:val="auto"/>
          <w:lang w:val="ky-KG"/>
        </w:rPr>
        <w:t xml:space="preserve">жоболордо </w:t>
      </w:r>
      <w:r w:rsidRPr="002B0FCD">
        <w:rPr>
          <w:rFonts w:ascii="Calibri" w:eastAsia="Calibri" w:hAnsi="Calibri" w:cs="Times New Roman"/>
          <w:color w:val="auto"/>
          <w:lang w:val="ky-KG"/>
        </w:rPr>
        <w:t>берилет.</w:t>
      </w:r>
    </w:p>
    <w:p w:rsidR="00BB1C82" w:rsidRDefault="00BB1C82" w:rsidP="00BB1C82">
      <w:pPr>
        <w:jc w:val="both"/>
        <w:rPr>
          <w:rFonts w:ascii="Calibri" w:eastAsia="Calibri" w:hAnsi="Calibri" w:cs="Times New Roman"/>
          <w:b/>
          <w:color w:val="auto"/>
        </w:rPr>
      </w:pPr>
    </w:p>
    <w:p w:rsidR="002B0FCD" w:rsidRPr="002B0FCD" w:rsidRDefault="002B0FCD" w:rsidP="00BB1C82">
      <w:pPr>
        <w:jc w:val="both"/>
        <w:rPr>
          <w:rFonts w:ascii="Calibri" w:eastAsia="Calibri" w:hAnsi="Calibri" w:cs="Times New Roman"/>
          <w:b/>
          <w:color w:val="auto"/>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lastRenderedPageBreak/>
        <w:t>Окуу-өндүрүштүк практикага катталуу жана документтердин тапшырылышы</w:t>
      </w:r>
      <w:r w:rsidR="00223070" w:rsidRPr="00FC244E">
        <w:rPr>
          <w:rFonts w:ascii="Calibri" w:eastAsia="Calibri" w:hAnsi="Calibri" w:cs="Times New Roman"/>
          <w:b/>
          <w:lang w:val="ky-KG"/>
        </w:rPr>
        <w:t xml:space="preserve"> </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7-берене.</w:t>
      </w:r>
    </w:p>
    <w:p w:rsidR="00BB1C82" w:rsidRPr="00FC244E" w:rsidRDefault="00BB1C82" w:rsidP="006C13EA">
      <w:pPr>
        <w:numPr>
          <w:ilvl w:val="0"/>
          <w:numId w:val="172"/>
        </w:numPr>
        <w:ind w:left="567" w:hanging="284"/>
        <w:jc w:val="both"/>
        <w:rPr>
          <w:rFonts w:ascii="Calibri" w:eastAsia="Calibri" w:hAnsi="Calibri" w:cs="Times New Roman"/>
          <w:lang w:val="ky-KG"/>
        </w:rPr>
      </w:pPr>
      <w:r w:rsidRPr="00FC244E">
        <w:rPr>
          <w:rFonts w:ascii="Calibri" w:eastAsia="Calibri" w:hAnsi="Calibri" w:cs="Times New Roman"/>
          <w:lang w:val="ky-KG"/>
        </w:rPr>
        <w:t>Ар бир студент окуу-өндүрүштүк практикадан өтүүчү ишкана, мекеме же уюмдан “Окуу-өндүрүштүк практикага чакыруу кагазын” алып келүүгө милдеттүү. Бул документте окуу-өндүрүштүк практиканын кайсы күндөрдө жана канча күн өтө тургандыгы так аныкталып жазылышы керек.</w:t>
      </w:r>
    </w:p>
    <w:p w:rsidR="00BB1C82" w:rsidRPr="00FC244E" w:rsidRDefault="00BB1C82" w:rsidP="006C13EA">
      <w:pPr>
        <w:numPr>
          <w:ilvl w:val="0"/>
          <w:numId w:val="172"/>
        </w:numPr>
        <w:ind w:left="567" w:hanging="284"/>
        <w:jc w:val="both"/>
        <w:rPr>
          <w:rFonts w:ascii="Calibri" w:hAnsi="Calibri" w:cs="Times New Roman"/>
          <w:lang w:val="ky-KG"/>
        </w:rPr>
      </w:pPr>
      <w:r w:rsidRPr="00FC244E">
        <w:rPr>
          <w:rFonts w:ascii="Calibri" w:eastAsia="Calibri" w:hAnsi="Calibri" w:cs="Times New Roman"/>
          <w:lang w:val="ky-KG"/>
        </w:rPr>
        <w:t>Өзүнө тийиштүү академиялык түзүмгө окуу-өндүрүштүк практика боюнча кайрылуу жасаган студент окуу-өндүрүштүк практика өтөй турган семестрге таандык (эгер окуу-өндүрүштүк практика семестр ичинде өтө турган болсо) сабактардын программасын жана окуу-өндүрүштүк практикага чакыруу кагазын арыз менен бирге тапшырат.</w:t>
      </w:r>
      <w:r w:rsidR="00C20235" w:rsidRPr="00FC244E">
        <w:rPr>
          <w:rFonts w:ascii="Calibri" w:eastAsia="Calibri" w:hAnsi="Calibri" w:cs="Times New Roman"/>
          <w:lang w:val="ky-KG"/>
        </w:rPr>
        <w:t xml:space="preserve"> </w:t>
      </w:r>
      <w:r w:rsidRPr="00FC244E">
        <w:rPr>
          <w:rFonts w:ascii="Calibri" w:hAnsi="Calibri" w:cs="Times New Roman"/>
          <w:lang w:val="ky-KG"/>
        </w:rPr>
        <w:t>Документтери текшерилген жана тастыкталган студентке тийиштүү академиялык түзүм тарабынан окуу-өндүрүштүк практика өздүк делосу берилет. Сүрөтү чапталган бул өздүк дело окуу-өндүрүштүк практика башталган күнү ишкананын, мекеменин же уюмдун жетекчилигине тапшырылат.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Окуу-өндүрүштүк практиканын өздүк делосунун толтурулушу</w:t>
      </w: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8-берене.</w:t>
      </w:r>
    </w:p>
    <w:p w:rsidR="00BB1C82" w:rsidRPr="002B0FCD" w:rsidRDefault="00BB1C82" w:rsidP="006C13EA">
      <w:pPr>
        <w:numPr>
          <w:ilvl w:val="0"/>
          <w:numId w:val="173"/>
        </w:numPr>
        <w:ind w:left="567" w:hanging="284"/>
        <w:jc w:val="both"/>
        <w:rPr>
          <w:rFonts w:ascii="Calibri" w:eastAsia="Calibri" w:hAnsi="Calibri" w:cs="Times New Roman"/>
          <w:color w:val="auto"/>
          <w:lang w:val="ky-KG"/>
        </w:rPr>
      </w:pPr>
      <w:r w:rsidRPr="00FC244E">
        <w:rPr>
          <w:rFonts w:ascii="Calibri" w:eastAsia="Calibri" w:hAnsi="Calibri" w:cs="Times New Roman"/>
          <w:lang w:val="ky-KG"/>
        </w:rPr>
        <w:t xml:space="preserve">Окуу-өндүрүштүк практика маалында жасалган иштер, күндөрү да көрсөтүлүп, окуу-өндүрүштүк практиканын өздүк делосундагы </w:t>
      </w:r>
      <w:r w:rsidR="005020F9" w:rsidRPr="00FC244E">
        <w:rPr>
          <w:rFonts w:ascii="Calibri" w:eastAsia="Calibri" w:hAnsi="Calibri" w:cs="Times New Roman"/>
          <w:lang w:val="ky-KG"/>
        </w:rPr>
        <w:t>жума</w:t>
      </w:r>
      <w:r w:rsidR="001479D1">
        <w:rPr>
          <w:rFonts w:ascii="Calibri" w:eastAsia="Calibri" w:hAnsi="Calibri" w:cs="Times New Roman"/>
          <w:lang w:val="ky-KG"/>
        </w:rPr>
        <w:t>лык иш графигине түшүнүктүү</w:t>
      </w:r>
      <w:r w:rsidR="001479D1">
        <w:rPr>
          <w:rFonts w:ascii="Calibri" w:eastAsia="Calibri" w:hAnsi="Calibri" w:cs="Times New Roman"/>
          <w:color w:val="FF0000"/>
          <w:lang w:val="ky-KG"/>
        </w:rPr>
        <w:t>,</w:t>
      </w:r>
      <w:r w:rsidR="005020F9" w:rsidRPr="00FC244E">
        <w:rPr>
          <w:rFonts w:ascii="Calibri" w:eastAsia="Calibri" w:hAnsi="Calibri" w:cs="Times New Roman"/>
          <w:lang w:val="ky-KG"/>
        </w:rPr>
        <w:t xml:space="preserve"> жазуу </w:t>
      </w:r>
      <w:r w:rsidR="005020F9" w:rsidRPr="002B0FCD">
        <w:rPr>
          <w:rFonts w:ascii="Calibri" w:eastAsia="Calibri" w:hAnsi="Calibri" w:cs="Times New Roman"/>
          <w:color w:val="auto"/>
          <w:lang w:val="ky-KG"/>
        </w:rPr>
        <w:t xml:space="preserve">эрежелери </w:t>
      </w:r>
      <w:r w:rsidR="001479D1" w:rsidRPr="00061747">
        <w:rPr>
          <w:rFonts w:ascii="Calibri" w:eastAsia="Calibri" w:hAnsi="Calibri" w:cs="Times New Roman"/>
          <w:color w:val="171717" w:themeColor="background2" w:themeShade="1A"/>
          <w:lang w:val="ky-KG"/>
        </w:rPr>
        <w:t>жана</w:t>
      </w:r>
      <w:r w:rsidR="001479D1">
        <w:rPr>
          <w:rFonts w:ascii="Calibri" w:eastAsia="Calibri" w:hAnsi="Calibri" w:cs="Times New Roman"/>
          <w:color w:val="FF0000"/>
          <w:lang w:val="ky-KG"/>
        </w:rPr>
        <w:t xml:space="preserve"> </w:t>
      </w:r>
      <w:r w:rsidRPr="002B0FCD">
        <w:rPr>
          <w:rFonts w:ascii="Calibri" w:eastAsia="Calibri" w:hAnsi="Calibri" w:cs="Times New Roman"/>
          <w:color w:val="auto"/>
          <w:lang w:val="ky-KG"/>
        </w:rPr>
        <w:t>кесиптик терминологияга ылайык жазылышы керек. Жазылган маалыматтар ишти көзөмөлдөгөн жетекчиликке текшертилип, кол койдурулат.</w:t>
      </w:r>
    </w:p>
    <w:p w:rsidR="00BB1C82" w:rsidRPr="002B0FCD" w:rsidRDefault="00BB1C82" w:rsidP="006C13EA">
      <w:pPr>
        <w:numPr>
          <w:ilvl w:val="0"/>
          <w:numId w:val="173"/>
        </w:numPr>
        <w:ind w:left="567" w:hanging="284"/>
        <w:jc w:val="both"/>
        <w:rPr>
          <w:rFonts w:ascii="Calibri" w:eastAsia="Calibri" w:hAnsi="Calibri" w:cs="Times New Roman"/>
          <w:color w:val="auto"/>
          <w:lang w:val="ky-KG"/>
        </w:rPr>
      </w:pPr>
      <w:r w:rsidRPr="002B0FCD">
        <w:rPr>
          <w:rFonts w:ascii="Calibri" w:eastAsia="Calibri" w:hAnsi="Calibri" w:cs="Times New Roman"/>
          <w:color w:val="auto"/>
          <w:lang w:val="ky-KG"/>
        </w:rPr>
        <w:t>Жасалган иш-чаралар боюнча аныктамалар (таблица, график, схема ж.б.) окуу-өндүрүштүк практиканын өздүк делос</w:t>
      </w:r>
      <w:r w:rsidR="005020F9" w:rsidRPr="002B0FCD">
        <w:rPr>
          <w:rFonts w:ascii="Calibri" w:eastAsia="Calibri" w:hAnsi="Calibri" w:cs="Times New Roman"/>
          <w:color w:val="auto"/>
          <w:lang w:val="ky-KG"/>
        </w:rPr>
        <w:t xml:space="preserve">ундагы студенттин ой-пикирин чагылдыруу </w:t>
      </w:r>
      <w:r w:rsidRPr="002B0FCD">
        <w:rPr>
          <w:rFonts w:ascii="Calibri" w:eastAsia="Calibri" w:hAnsi="Calibri" w:cs="Times New Roman"/>
          <w:color w:val="auto"/>
          <w:lang w:val="ky-KG"/>
        </w:rPr>
        <w:t>беттерине түшүнүктүү</w:t>
      </w:r>
      <w:r w:rsidR="005020F9" w:rsidRPr="002B0FCD">
        <w:rPr>
          <w:rFonts w:ascii="Calibri" w:eastAsia="Calibri" w:hAnsi="Calibri" w:cs="Times New Roman"/>
          <w:color w:val="auto"/>
          <w:lang w:val="ky-KG"/>
        </w:rPr>
        <w:t xml:space="preserve"> тил менен жазылууга тийиш</w:t>
      </w:r>
      <w:r w:rsidRPr="002B0FCD">
        <w:rPr>
          <w:rFonts w:ascii="Calibri" w:eastAsia="Calibri" w:hAnsi="Calibri" w:cs="Times New Roman"/>
          <w:color w:val="auto"/>
          <w:lang w:val="ky-KG"/>
        </w:rPr>
        <w:t>. Ушул сыяктуу маалыматтардын кайсы бетке жазылгандыгы жумалык иш графигинде да белгиленип жазылат.</w:t>
      </w:r>
    </w:p>
    <w:p w:rsidR="002E13DF" w:rsidRPr="002B0FCD" w:rsidRDefault="00BB1C82" w:rsidP="006C13EA">
      <w:pPr>
        <w:numPr>
          <w:ilvl w:val="0"/>
          <w:numId w:val="173"/>
        </w:numPr>
        <w:ind w:left="567" w:hanging="284"/>
        <w:jc w:val="both"/>
        <w:rPr>
          <w:rFonts w:ascii="Calibri" w:eastAsia="Calibri" w:hAnsi="Calibri" w:cs="Times New Roman"/>
          <w:color w:val="auto"/>
          <w:lang w:val="ky-KG"/>
        </w:rPr>
      </w:pPr>
      <w:r w:rsidRPr="002B0FCD">
        <w:rPr>
          <w:rFonts w:ascii="Calibri" w:eastAsia="Calibri" w:hAnsi="Calibri" w:cs="Times New Roman"/>
          <w:color w:val="auto"/>
          <w:lang w:val="ky-KG"/>
        </w:rPr>
        <w:t xml:space="preserve">Жазылуучу маалыматтардын же окуу-өндүрүштүк практиканын өздүк делосунда </w:t>
      </w:r>
      <w:r w:rsidR="009921B6" w:rsidRPr="002B0FCD">
        <w:rPr>
          <w:rFonts w:ascii="Calibri" w:eastAsia="Calibri" w:hAnsi="Calibri" w:cs="Times New Roman"/>
          <w:color w:val="auto"/>
          <w:lang w:val="ky-KG"/>
        </w:rPr>
        <w:t xml:space="preserve">тиркелиши </w:t>
      </w:r>
      <w:r w:rsidRPr="002B0FCD">
        <w:rPr>
          <w:rFonts w:ascii="Calibri" w:eastAsia="Calibri" w:hAnsi="Calibri" w:cs="Times New Roman"/>
          <w:color w:val="auto"/>
          <w:lang w:val="ky-KG"/>
        </w:rPr>
        <w:t>керек болгон документтер тийиштүү беттерге батпай калган учурда, ар бир бетине номер коюлуп жана кайсы иштин документи экендиги жумалык иш графигине көрсөтүлүп, окуу-өндүрүштүк практиканын өздүк делосуна тиркеме маалымат катары А4 өлчөмүндөгү папка менен бирге берилсе болот. Тиркемеде берилген маалыматтарга (схема, сүрөт, графика ж.б.) «окуу-өндүрүштүк практиканын өздүк делосуна кошумча катары даярдалган» деген түшүндүрмөсү жазылып, ага студент менен текшерген жетекчиликтин колу коюлушу керек. Окуу-өндүрүштүк практиканын өздүк делосу кыргыз жана түрк тилдеринде толтурулат. Бирок ишкананын, мекеменин же уюмдун өзгөчөлүгүнө ылайык орус же англис т</w:t>
      </w:r>
      <w:r w:rsidR="005020F9" w:rsidRPr="002B0FCD">
        <w:rPr>
          <w:rFonts w:ascii="Calibri" w:eastAsia="Calibri" w:hAnsi="Calibri" w:cs="Times New Roman"/>
          <w:color w:val="auto"/>
          <w:lang w:val="ky-KG"/>
        </w:rPr>
        <w:t>илдеринде да толтурулушу</w:t>
      </w:r>
      <w:r w:rsidR="002E13DF" w:rsidRPr="002B0FCD">
        <w:rPr>
          <w:rFonts w:ascii="Calibri" w:eastAsia="Calibri" w:hAnsi="Calibri" w:cs="Times New Roman"/>
          <w:color w:val="auto"/>
          <w:lang w:val="ky-KG"/>
        </w:rPr>
        <w:t xml:space="preserve"> мүмкүн.</w:t>
      </w:r>
    </w:p>
    <w:p w:rsidR="00BB1C82" w:rsidRPr="002B0FCD" w:rsidRDefault="005020F9" w:rsidP="006C13EA">
      <w:pPr>
        <w:numPr>
          <w:ilvl w:val="0"/>
          <w:numId w:val="173"/>
        </w:numPr>
        <w:ind w:left="567" w:hanging="284"/>
        <w:jc w:val="both"/>
        <w:rPr>
          <w:rFonts w:ascii="Calibri" w:eastAsia="Calibri" w:hAnsi="Calibri" w:cs="Times New Roman"/>
          <w:color w:val="auto"/>
          <w:lang w:val="ky-KG"/>
        </w:rPr>
      </w:pPr>
      <w:r w:rsidRPr="002B0FCD">
        <w:rPr>
          <w:rFonts w:ascii="Calibri" w:eastAsia="Calibri" w:hAnsi="Calibri" w:cs="Times New Roman"/>
          <w:color w:val="auto"/>
          <w:lang w:val="ky-KG"/>
        </w:rPr>
        <w:t>Окуу-өндүрүштүк практикадан өтүү</w:t>
      </w:r>
      <w:r w:rsidR="00BB1C82" w:rsidRPr="002B0FCD">
        <w:rPr>
          <w:rFonts w:ascii="Calibri" w:eastAsia="Calibri" w:hAnsi="Calibri" w:cs="Times New Roman"/>
          <w:color w:val="auto"/>
          <w:lang w:val="ky-KG"/>
        </w:rPr>
        <w:t xml:space="preserve"> маалында алган теориялык маалыматтар окуу-өндүрүштүк практика темасынын кеминде 25%ын камтышы керек. Алынган теориялык маалыматтар кайсы китеп, журнал же брошюрадан алынганы белгилениши керек.</w:t>
      </w:r>
    </w:p>
    <w:p w:rsidR="00BB1C82" w:rsidRPr="002B0FCD" w:rsidRDefault="00BB1C82" w:rsidP="006C13EA">
      <w:pPr>
        <w:numPr>
          <w:ilvl w:val="0"/>
          <w:numId w:val="173"/>
        </w:numPr>
        <w:ind w:left="567" w:hanging="284"/>
        <w:jc w:val="both"/>
        <w:rPr>
          <w:rFonts w:ascii="Calibri" w:eastAsia="Calibri" w:hAnsi="Calibri" w:cs="Times New Roman"/>
          <w:color w:val="auto"/>
          <w:lang w:val="ky-KG"/>
        </w:rPr>
      </w:pPr>
      <w:r w:rsidRPr="002B0FCD">
        <w:rPr>
          <w:rFonts w:ascii="Calibri" w:eastAsia="Calibri" w:hAnsi="Calibri" w:cs="Times New Roman"/>
          <w:color w:val="auto"/>
          <w:lang w:val="ky-KG"/>
        </w:rPr>
        <w:t>Окуу-өндүрүштүк практиканын өздүк делосунун “Студенттин ой-пикирлери” бөлүмүндө же тиркемеде студент тарабынан төмөнкүдө</w:t>
      </w:r>
      <w:r w:rsidR="005020F9" w:rsidRPr="002B0FCD">
        <w:rPr>
          <w:rFonts w:ascii="Calibri" w:eastAsia="Calibri" w:hAnsi="Calibri" w:cs="Times New Roman"/>
          <w:color w:val="auto"/>
          <w:lang w:val="ky-KG"/>
        </w:rPr>
        <w:t>й маалыматтар баяндалышы керек:</w:t>
      </w:r>
    </w:p>
    <w:p w:rsidR="00BB1C82" w:rsidRPr="00FC244E" w:rsidRDefault="00BB1C82" w:rsidP="00BE0C92">
      <w:pPr>
        <w:numPr>
          <w:ilvl w:val="1"/>
          <w:numId w:val="14"/>
        </w:numPr>
        <w:ind w:left="851" w:hanging="283"/>
        <w:jc w:val="both"/>
        <w:rPr>
          <w:rFonts w:ascii="Calibri" w:eastAsia="Calibri" w:hAnsi="Calibri" w:cs="Times New Roman"/>
          <w:lang w:val="ky-KG"/>
        </w:rPr>
      </w:pPr>
      <w:r w:rsidRPr="002B0FCD">
        <w:rPr>
          <w:rFonts w:ascii="Calibri" w:eastAsia="Calibri" w:hAnsi="Calibri" w:cs="Times New Roman"/>
          <w:color w:val="auto"/>
          <w:lang w:val="ky-KG"/>
        </w:rPr>
        <w:t xml:space="preserve">Ишкананын, мекеменин же уюмдун түзүлүшү жана кызматы, эгер кандайдыр бир уюмдарга байланышы, же болбосо анын башкаруусу алдында болсо, ал уюмдардын түзүлүшү жана кызматы менен </w:t>
      </w:r>
      <w:r w:rsidR="009921B6" w:rsidRPr="002B0FCD">
        <w:rPr>
          <w:rFonts w:ascii="Calibri" w:eastAsia="Calibri" w:hAnsi="Calibri" w:cs="Times New Roman"/>
          <w:color w:val="auto"/>
          <w:lang w:val="ky-KG"/>
        </w:rPr>
        <w:t xml:space="preserve">милдеттери </w:t>
      </w:r>
      <w:r w:rsidRPr="002B0FCD">
        <w:rPr>
          <w:rFonts w:ascii="Calibri" w:eastAsia="Calibri" w:hAnsi="Calibri" w:cs="Times New Roman"/>
          <w:color w:val="auto"/>
          <w:lang w:val="ky-KG"/>
        </w:rPr>
        <w:t>жөнүндө жалпы маалымат</w:t>
      </w:r>
      <w:r w:rsidRPr="00FC244E">
        <w:rPr>
          <w:rFonts w:ascii="Calibri" w:eastAsia="Calibri" w:hAnsi="Calibri" w:cs="Times New Roman"/>
          <w:lang w:val="ky-KG"/>
        </w:rPr>
        <w:t>;</w:t>
      </w:r>
    </w:p>
    <w:p w:rsidR="00BB1C82" w:rsidRPr="00FC244E" w:rsidRDefault="00BB1C82" w:rsidP="00BE0C92">
      <w:pPr>
        <w:numPr>
          <w:ilvl w:val="1"/>
          <w:numId w:val="14"/>
        </w:numPr>
        <w:ind w:left="851" w:hanging="283"/>
        <w:jc w:val="both"/>
        <w:rPr>
          <w:rFonts w:ascii="Calibri" w:eastAsia="Calibri" w:hAnsi="Calibri" w:cs="Times New Roman"/>
          <w:lang w:val="ky-KG"/>
        </w:rPr>
      </w:pPr>
      <w:r w:rsidRPr="00FC244E">
        <w:rPr>
          <w:rFonts w:ascii="Calibri" w:eastAsia="Calibri" w:hAnsi="Calibri" w:cs="Times New Roman"/>
          <w:lang w:val="ky-KG"/>
        </w:rPr>
        <w:t>Ишкана, мекеме жана уюмда аткарылган иш-аракеттер же колдонулган ыкмалар боюнча маалымат;</w:t>
      </w:r>
    </w:p>
    <w:p w:rsidR="00BB1C82" w:rsidRPr="00FC244E" w:rsidRDefault="00BB1C82" w:rsidP="00BE0C92">
      <w:pPr>
        <w:numPr>
          <w:ilvl w:val="1"/>
          <w:numId w:val="14"/>
        </w:numPr>
        <w:ind w:left="851" w:hanging="283"/>
        <w:jc w:val="both"/>
        <w:rPr>
          <w:rFonts w:ascii="Calibri" w:eastAsia="Calibri" w:hAnsi="Calibri" w:cs="Times New Roman"/>
          <w:lang w:val="ky-KG"/>
        </w:rPr>
      </w:pPr>
      <w:r w:rsidRPr="00FC244E">
        <w:rPr>
          <w:rFonts w:ascii="Calibri" w:eastAsia="Calibri" w:hAnsi="Calibri" w:cs="Times New Roman"/>
          <w:lang w:val="ky-KG"/>
        </w:rPr>
        <w:t>Студенттин жасаган же жасалышын үйрөнгөн иш-аракеттери жөнүндө түшүндүрмө жана темага байланыштуу маалымат;</w:t>
      </w:r>
    </w:p>
    <w:p w:rsidR="00BB1C82" w:rsidRPr="00FC244E" w:rsidRDefault="00BB1C82" w:rsidP="00BE0C92">
      <w:pPr>
        <w:numPr>
          <w:ilvl w:val="1"/>
          <w:numId w:val="14"/>
        </w:numPr>
        <w:ind w:left="851" w:hanging="283"/>
        <w:jc w:val="both"/>
        <w:rPr>
          <w:rFonts w:ascii="Calibri" w:eastAsia="Calibri" w:hAnsi="Calibri" w:cs="Times New Roman"/>
          <w:lang w:val="ky-KG"/>
        </w:rPr>
      </w:pPr>
      <w:r w:rsidRPr="00FC244E">
        <w:rPr>
          <w:rFonts w:ascii="Calibri" w:eastAsia="Calibri" w:hAnsi="Calibri" w:cs="Times New Roman"/>
          <w:lang w:val="ky-KG"/>
        </w:rPr>
        <w:t>Ишкана, мекеме жана уюмдун кесиптик-техникалык жабдуусу, компьютердик программалар ж.б. жабдыктарды колдонуусу боюнча маалымат.</w:t>
      </w:r>
    </w:p>
    <w:p w:rsidR="002E13DF" w:rsidRPr="00FC244E" w:rsidRDefault="002E13DF" w:rsidP="002E13DF">
      <w:pPr>
        <w:jc w:val="both"/>
        <w:rPr>
          <w:rFonts w:ascii="Calibri" w:eastAsia="Calibri" w:hAnsi="Calibri" w:cs="Times New Roman"/>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Окуу-өндүрүштүк практиканын өздүк делосунун жана жалпы баалоо формасынын ишкана, мекеме же уюм тарабынан бекитилиши</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9-берене.</w:t>
      </w:r>
    </w:p>
    <w:p w:rsidR="00BB1C82" w:rsidRPr="00FC244E" w:rsidRDefault="00BB1C82" w:rsidP="006C13EA">
      <w:pPr>
        <w:numPr>
          <w:ilvl w:val="0"/>
          <w:numId w:val="174"/>
        </w:numPr>
        <w:ind w:left="567" w:hanging="284"/>
        <w:jc w:val="both"/>
        <w:rPr>
          <w:rFonts w:ascii="Calibri" w:eastAsia="Calibri" w:hAnsi="Calibri" w:cs="Times New Roman"/>
          <w:lang w:val="ky-KG"/>
        </w:rPr>
      </w:pPr>
      <w:r w:rsidRPr="00FC244E">
        <w:rPr>
          <w:rFonts w:ascii="Calibri" w:eastAsia="Calibri" w:hAnsi="Calibri" w:cs="Times New Roman"/>
          <w:lang w:val="ky-KG"/>
        </w:rPr>
        <w:t>Студенттин окуу-өндүрүштүк практикасынын өздүк делосу жана андагы жалпы баалоо формасы ишкана, мекеме же уюмдун кызматкери тарабынан толтурулат. Жалпы баалоо формасын толтуруучу кызматкердин аты-жөнү, ишкана, мекеме же уюмдагы кызматы, жеке номери же дипломунун номери да көргөзүлүп бекитилгенден кийин ошол ишкананын, мекеменин же уюмдун окуу-өндүрүштүк пр</w:t>
      </w:r>
      <w:r w:rsidR="00F80D85" w:rsidRPr="00FC244E">
        <w:rPr>
          <w:rFonts w:ascii="Calibri" w:eastAsia="Calibri" w:hAnsi="Calibri" w:cs="Times New Roman"/>
          <w:lang w:val="ky-KG"/>
        </w:rPr>
        <w:t>актика боюнча жооптуу жетекчилиги</w:t>
      </w:r>
      <w:r w:rsidRPr="00FC244E">
        <w:rPr>
          <w:rFonts w:ascii="Calibri" w:eastAsia="Calibri" w:hAnsi="Calibri" w:cs="Times New Roman"/>
          <w:lang w:val="ky-KG"/>
        </w:rPr>
        <w:t xml:space="preserve"> тарабынан мөөр басылып берилет.</w:t>
      </w:r>
    </w:p>
    <w:p w:rsidR="00BB1C82" w:rsidRPr="00FC244E" w:rsidRDefault="00BB1C82" w:rsidP="006C13EA">
      <w:pPr>
        <w:numPr>
          <w:ilvl w:val="0"/>
          <w:numId w:val="174"/>
        </w:numPr>
        <w:ind w:left="567" w:hanging="284"/>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практиканын жалпы баалоо формасы ишкана, мекеме же уюм тара</w:t>
      </w:r>
      <w:r w:rsidR="00C20235" w:rsidRPr="00FC244E">
        <w:rPr>
          <w:rFonts w:ascii="Calibri" w:eastAsia="Calibri" w:hAnsi="Calibri" w:cs="Times New Roman"/>
          <w:lang w:val="ky-KG"/>
        </w:rPr>
        <w:t>-</w:t>
      </w:r>
      <w:r w:rsidRPr="00FC244E">
        <w:rPr>
          <w:rFonts w:ascii="Calibri" w:eastAsia="Calibri" w:hAnsi="Calibri" w:cs="Times New Roman"/>
          <w:lang w:val="ky-KG"/>
        </w:rPr>
        <w:t>бынан окуу-өндүрүштүк практиканын өздүк делосунан өзүнчө жабык, мөөр басылган конвертте сырдуулук принцибинин негизинде студентке колмо-кол тапшыргандай эле студент почта аркылуу тийиштүү академиялык түзүмгө да жибере алат.</w:t>
      </w:r>
    </w:p>
    <w:p w:rsidR="00BB1C82" w:rsidRPr="00FC244E" w:rsidRDefault="00BB1C82" w:rsidP="006C13EA">
      <w:pPr>
        <w:numPr>
          <w:ilvl w:val="0"/>
          <w:numId w:val="174"/>
        </w:numPr>
        <w:ind w:left="567" w:hanging="284"/>
        <w:jc w:val="both"/>
        <w:rPr>
          <w:rFonts w:ascii="Calibri" w:eastAsia="Calibri" w:hAnsi="Calibri" w:cs="Times New Roman"/>
          <w:lang w:val="ky-KG"/>
        </w:rPr>
      </w:pPr>
      <w:r w:rsidRPr="00FC244E">
        <w:rPr>
          <w:rFonts w:ascii="Calibri" w:eastAsia="Calibri" w:hAnsi="Calibri" w:cs="Times New Roman"/>
          <w:lang w:val="ky-KG"/>
        </w:rPr>
        <w:t>Студент жабык конверттеги окуу-өндүрүштүк практиканын жалпы баалоо формасы менен окуу-өндүрүштүк практиканын өздүк делосун окуу-өндүрүштүк практиканын мөөнөтү бүткөндөн кийин бир ай ичинде тийиштүү академиялык түзүмгө тапшырышы керек. Бул мезгил күзгү семестрдин алгачкы 15 күнүнөн ашпайт.</w:t>
      </w:r>
    </w:p>
    <w:p w:rsidR="00BB1C82" w:rsidRPr="00FC244E" w:rsidRDefault="00BB1C82" w:rsidP="006C13EA">
      <w:pPr>
        <w:numPr>
          <w:ilvl w:val="0"/>
          <w:numId w:val="174"/>
        </w:numPr>
        <w:ind w:left="567" w:hanging="284"/>
        <w:jc w:val="both"/>
        <w:rPr>
          <w:rFonts w:ascii="Calibri" w:eastAsia="Calibri" w:hAnsi="Calibri" w:cs="Times New Roman"/>
          <w:lang w:val="ky-KG"/>
        </w:rPr>
      </w:pPr>
      <w:r w:rsidRPr="00FC244E">
        <w:rPr>
          <w:rFonts w:ascii="Calibri" w:eastAsia="Calibri" w:hAnsi="Calibri" w:cs="Times New Roman"/>
          <w:lang w:val="ky-KG"/>
        </w:rPr>
        <w:t xml:space="preserve">Белгиленген убакта окуу-өндүрүштүк практикасынын документтерин </w:t>
      </w:r>
      <w:r w:rsidR="00945EDD" w:rsidRPr="00FC244E">
        <w:rPr>
          <w:rFonts w:ascii="Calibri" w:eastAsia="Calibri" w:hAnsi="Calibri" w:cs="Times New Roman"/>
          <w:lang w:val="ky-KG"/>
        </w:rPr>
        <w:t xml:space="preserve">жүйөлүү себептерден улам </w:t>
      </w:r>
      <w:r w:rsidRPr="00FC244E">
        <w:rPr>
          <w:rFonts w:ascii="Calibri" w:eastAsia="Calibri" w:hAnsi="Calibri" w:cs="Times New Roman"/>
          <w:lang w:val="ky-KG"/>
        </w:rPr>
        <w:t>тапшыра албай калган студенттер (д</w:t>
      </w:r>
      <w:r w:rsidR="00945EDD" w:rsidRPr="00FC244E">
        <w:rPr>
          <w:rFonts w:ascii="Calibri" w:eastAsia="Calibri" w:hAnsi="Calibri" w:cs="Times New Roman"/>
          <w:lang w:val="ky-KG"/>
        </w:rPr>
        <w:t xml:space="preserve">ен соолугуна байланыштуу болсо, </w:t>
      </w:r>
      <w:r w:rsidRPr="00FC244E">
        <w:rPr>
          <w:rFonts w:ascii="Calibri" w:eastAsia="Calibri" w:hAnsi="Calibri" w:cs="Times New Roman"/>
          <w:lang w:val="ky-KG"/>
        </w:rPr>
        <w:t>унив</w:t>
      </w:r>
      <w:r w:rsidR="00945EDD" w:rsidRPr="00FC244E">
        <w:rPr>
          <w:rFonts w:ascii="Calibri" w:eastAsia="Calibri" w:hAnsi="Calibri" w:cs="Times New Roman"/>
          <w:lang w:val="ky-KG"/>
        </w:rPr>
        <w:t>ерситеттин Ден соолук борбору</w:t>
      </w:r>
      <w:r w:rsidRPr="00FC244E">
        <w:rPr>
          <w:rFonts w:ascii="Calibri" w:eastAsia="Calibri" w:hAnsi="Calibri" w:cs="Times New Roman"/>
          <w:lang w:val="ky-KG"/>
        </w:rPr>
        <w:t xml:space="preserve"> </w:t>
      </w:r>
      <w:r w:rsidR="00945EDD" w:rsidRPr="00FC244E">
        <w:rPr>
          <w:rFonts w:ascii="Calibri" w:eastAsia="Calibri" w:hAnsi="Calibri" w:cs="Times New Roman"/>
          <w:lang w:val="ky-KG"/>
        </w:rPr>
        <w:t xml:space="preserve">тастыктаган) тийиштүү </w:t>
      </w:r>
      <w:r w:rsidRPr="00FC244E">
        <w:rPr>
          <w:rFonts w:ascii="Calibri" w:eastAsia="Calibri" w:hAnsi="Calibri" w:cs="Times New Roman"/>
          <w:lang w:val="ky-KG"/>
        </w:rPr>
        <w:t>документтери</w:t>
      </w:r>
      <w:r w:rsidR="00945EDD" w:rsidRPr="00FC244E">
        <w:rPr>
          <w:rFonts w:ascii="Calibri" w:eastAsia="Calibri" w:hAnsi="Calibri" w:cs="Times New Roman"/>
          <w:lang w:val="ky-KG"/>
        </w:rPr>
        <w:t>н</w:t>
      </w:r>
      <w:r w:rsidRPr="00FC244E">
        <w:rPr>
          <w:rFonts w:ascii="Calibri" w:eastAsia="Calibri" w:hAnsi="Calibri" w:cs="Times New Roman"/>
          <w:lang w:val="ky-KG"/>
        </w:rPr>
        <w:t xml:space="preserve"> кошо тапшырышы керек. Башка себептер менен башка шаар же башка өлкөдө жүрсө, документтер кабыл алынбайт.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Баалоо жана кабыл албоо</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10-берене.</w:t>
      </w:r>
    </w:p>
    <w:p w:rsidR="00BB1C82" w:rsidRPr="00FC244E" w:rsidRDefault="00BB1C82" w:rsidP="006C13EA">
      <w:pPr>
        <w:numPr>
          <w:ilvl w:val="0"/>
          <w:numId w:val="175"/>
        </w:numPr>
        <w:ind w:left="567" w:hanging="284"/>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практиканын и</w:t>
      </w:r>
      <w:r w:rsidR="00D35584" w:rsidRPr="00FC244E">
        <w:rPr>
          <w:rFonts w:ascii="Calibri" w:eastAsia="Calibri" w:hAnsi="Calibri" w:cs="Times New Roman"/>
          <w:lang w:val="ky-KG"/>
        </w:rPr>
        <w:t>штери практика боюнча комиссия</w:t>
      </w:r>
      <w:r w:rsidRPr="00FC244E">
        <w:rPr>
          <w:rFonts w:ascii="Calibri" w:eastAsia="Calibri" w:hAnsi="Calibri" w:cs="Times New Roman"/>
          <w:lang w:val="ky-KG"/>
        </w:rPr>
        <w:t xml:space="preserve"> тарабынан окуу-өндүрүштүк практиканы жалпы баалоо формасын жана окуу-өндүрүштүк практиканын өздүк делосун карап чыккандан кийин бааланат. Окуу-өндүрүштүк практикага коюлган баа окуу-өндүрүштүк практика өтүлгөн семестрдин баалоо системасына киргизилип, документтер менен бирге тийиштүү академиялык түзүм жетекчилигине тапшырылат.</w:t>
      </w:r>
    </w:p>
    <w:p w:rsidR="00BB1C82" w:rsidRPr="00FC244E" w:rsidRDefault="00BB1C82" w:rsidP="006C13EA">
      <w:pPr>
        <w:numPr>
          <w:ilvl w:val="0"/>
          <w:numId w:val="175"/>
        </w:numPr>
        <w:ind w:left="567" w:hanging="284"/>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практиканы жалпы баалоо формасында эки жолу начар баа алган студенттин окуу-өндүрүштүк практикасынын иштери текшерүүгө кабыл алынбайт.</w:t>
      </w:r>
    </w:p>
    <w:p w:rsidR="00BB1C82" w:rsidRPr="00FC244E" w:rsidRDefault="00BB1C82" w:rsidP="006C13EA">
      <w:pPr>
        <w:numPr>
          <w:ilvl w:val="0"/>
          <w:numId w:val="175"/>
        </w:numPr>
        <w:ind w:left="567" w:hanging="284"/>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практиканын өздүк делосун толтурууда сакталуучу эрежелерге баш ийбеген студенттин ишин практика боюнча комиссия кабыл албай койгонго укуктуу.</w:t>
      </w:r>
    </w:p>
    <w:p w:rsidR="00BB1C82" w:rsidRPr="00FC244E" w:rsidRDefault="00BB1C82" w:rsidP="006C13EA">
      <w:pPr>
        <w:numPr>
          <w:ilvl w:val="0"/>
          <w:numId w:val="175"/>
        </w:numPr>
        <w:ind w:left="567" w:hanging="284"/>
        <w:jc w:val="both"/>
        <w:rPr>
          <w:rFonts w:ascii="Calibri" w:eastAsia="Calibri" w:hAnsi="Calibri" w:cs="Times New Roman"/>
          <w:lang w:val="ky-KG"/>
        </w:rPr>
      </w:pPr>
      <w:r w:rsidRPr="00FC244E">
        <w:rPr>
          <w:rFonts w:ascii="Calibri" w:eastAsia="Calibri" w:hAnsi="Calibri" w:cs="Times New Roman"/>
          <w:lang w:val="ky-KG"/>
        </w:rPr>
        <w:t>Практика боюнча комиссиянын чечими менен студентке мүчүлүштүктөрдү оңдоо укугу берилет.</w:t>
      </w:r>
    </w:p>
    <w:p w:rsidR="00BB1C82" w:rsidRPr="00FC244E" w:rsidRDefault="00BB1C82" w:rsidP="006C13EA">
      <w:pPr>
        <w:numPr>
          <w:ilvl w:val="0"/>
          <w:numId w:val="175"/>
        </w:numPr>
        <w:ind w:left="567" w:hanging="284"/>
        <w:jc w:val="both"/>
        <w:rPr>
          <w:rFonts w:ascii="Calibri" w:eastAsia="Calibri" w:hAnsi="Calibri" w:cs="Times New Roman"/>
          <w:lang w:val="ky-KG"/>
        </w:rPr>
      </w:pPr>
      <w:r w:rsidRPr="00FC244E">
        <w:rPr>
          <w:rFonts w:ascii="Calibri" w:eastAsia="Calibri" w:hAnsi="Calibri" w:cs="Times New Roman"/>
          <w:lang w:val="ky-KG"/>
        </w:rPr>
        <w:t>Практикалык иши кабыл алынбаган студент кайрадан окуу-өндүрүштүк практикадан өтөт.</w:t>
      </w:r>
    </w:p>
    <w:p w:rsidR="00BB1C82" w:rsidRPr="00FC244E" w:rsidRDefault="00BB1C82" w:rsidP="006C13EA">
      <w:pPr>
        <w:numPr>
          <w:ilvl w:val="0"/>
          <w:numId w:val="175"/>
        </w:numPr>
        <w:ind w:left="567" w:hanging="284"/>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практикадан өткөн студент окуу-өндүрүштүк практиканы баалоо жыйынтыгына макул болбосо, кабыл албоо күнү жарыялангандан баштап 15 күн ичинде каршылыгын билдирүүгө укугу бар.</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Чет өлкөдө өтүүчү окуу-өндүрүштүк практика</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11-берене.</w:t>
      </w:r>
    </w:p>
    <w:p w:rsidR="00BB1C82" w:rsidRPr="00FC244E" w:rsidRDefault="00BB1C82" w:rsidP="00BB1C82">
      <w:pPr>
        <w:jc w:val="both"/>
        <w:rPr>
          <w:rFonts w:ascii="Calibri" w:eastAsia="Calibri" w:hAnsi="Calibri" w:cs="Times New Roman"/>
          <w:bCs/>
          <w:lang w:val="ky-KG"/>
        </w:rPr>
      </w:pPr>
      <w:r w:rsidRPr="00FC244E">
        <w:rPr>
          <w:rFonts w:ascii="Calibri" w:eastAsia="Calibri" w:hAnsi="Calibri" w:cs="Times New Roman"/>
          <w:bCs/>
          <w:lang w:val="ky-KG"/>
        </w:rPr>
        <w:t>Чет өлкөдө өтүүчү окуу-өндүрүштүк практика эки топко бөлүнөт:</w:t>
      </w:r>
    </w:p>
    <w:p w:rsidR="00BB1C82" w:rsidRPr="00FC244E" w:rsidRDefault="00BB1C82" w:rsidP="00BE0C92">
      <w:pPr>
        <w:pStyle w:val="afb"/>
        <w:numPr>
          <w:ilvl w:val="0"/>
          <w:numId w:val="15"/>
        </w:numPr>
        <w:ind w:left="567" w:hanging="284"/>
        <w:rPr>
          <w:rFonts w:ascii="Calibri" w:hAnsi="Calibri"/>
          <w:lang w:val="ky-KG"/>
        </w:rPr>
      </w:pPr>
      <w:r w:rsidRPr="00FC244E">
        <w:rPr>
          <w:rFonts w:ascii="Calibri" w:hAnsi="Calibri"/>
          <w:lang w:val="ky-KG"/>
        </w:rPr>
        <w:t>Ректорат тарабынан камсыз кылынган чет өлкө</w:t>
      </w:r>
      <w:r w:rsidR="00D35584" w:rsidRPr="00FC244E">
        <w:rPr>
          <w:rFonts w:ascii="Calibri" w:hAnsi="Calibri"/>
          <w:lang w:val="ky-KG"/>
        </w:rPr>
        <w:t xml:space="preserve">дө окуу-өндүрүштүк </w:t>
      </w:r>
      <w:r w:rsidR="00D35584" w:rsidRPr="002B0FCD">
        <w:rPr>
          <w:rFonts w:ascii="Calibri" w:hAnsi="Calibri"/>
          <w:lang w:val="ky-KG"/>
        </w:rPr>
        <w:t>практикадан өтүү</w:t>
      </w:r>
      <w:r w:rsidRPr="002B0FCD">
        <w:rPr>
          <w:rFonts w:ascii="Calibri" w:hAnsi="Calibri"/>
          <w:lang w:val="ky-KG"/>
        </w:rPr>
        <w:t xml:space="preserve"> </w:t>
      </w:r>
      <w:r w:rsidRPr="00FC244E">
        <w:rPr>
          <w:rFonts w:ascii="Calibri" w:hAnsi="Calibri"/>
          <w:lang w:val="ky-KG"/>
        </w:rPr>
        <w:t>жерлери:</w:t>
      </w:r>
    </w:p>
    <w:p w:rsidR="00BB1C82" w:rsidRPr="00FC244E" w:rsidRDefault="00BB1C82" w:rsidP="006C13EA">
      <w:pPr>
        <w:numPr>
          <w:ilvl w:val="1"/>
          <w:numId w:val="176"/>
        </w:numPr>
        <w:ind w:left="851" w:hanging="283"/>
        <w:jc w:val="both"/>
        <w:rPr>
          <w:rFonts w:ascii="Calibri" w:eastAsia="Calibri" w:hAnsi="Calibri" w:cs="Times New Roman"/>
          <w:lang w:val="ky-KG"/>
        </w:rPr>
      </w:pPr>
      <w:r w:rsidRPr="00FC244E">
        <w:rPr>
          <w:rFonts w:ascii="Calibri" w:eastAsia="Calibri" w:hAnsi="Calibri" w:cs="Times New Roman"/>
          <w:lang w:val="ky-KG"/>
        </w:rPr>
        <w:lastRenderedPageBreak/>
        <w:t>Окуу-өндүрүштүк практикасын чет өлкөдө өт</w:t>
      </w:r>
      <w:r w:rsidR="00D35584" w:rsidRPr="00FC244E">
        <w:rPr>
          <w:rFonts w:ascii="Calibri" w:eastAsia="Calibri" w:hAnsi="Calibri" w:cs="Times New Roman"/>
          <w:lang w:val="ky-KG"/>
        </w:rPr>
        <w:t>ө</w:t>
      </w:r>
      <w:r w:rsidRPr="00FC244E">
        <w:rPr>
          <w:rFonts w:ascii="Calibri" w:eastAsia="Calibri" w:hAnsi="Calibri" w:cs="Times New Roman"/>
          <w:lang w:val="ky-KG"/>
        </w:rPr>
        <w:t xml:space="preserve"> турган студенттерге ата-энеси же алардын милдетин аткаруучу өкүл тарабынан уруксат берилиши керек. Уруксат берилгендиги жөнүндө маалымкатты жана чет өлкөдөгү окуу-өндүрүштүк практика </w:t>
      </w:r>
      <w:r w:rsidR="00D35584" w:rsidRPr="00FC244E">
        <w:rPr>
          <w:rFonts w:ascii="Calibri" w:eastAsia="Calibri" w:hAnsi="Calibri" w:cs="Times New Roman"/>
          <w:lang w:val="ky-KG"/>
        </w:rPr>
        <w:t>учурунда кездешкен</w:t>
      </w:r>
      <w:r w:rsidRPr="00FC244E">
        <w:rPr>
          <w:rFonts w:ascii="Calibri" w:eastAsia="Calibri" w:hAnsi="Calibri" w:cs="Times New Roman"/>
          <w:lang w:val="ky-KG"/>
        </w:rPr>
        <w:t xml:space="preserve"> кокустуктарга университеттин жоопкерчилиги талап кылынбай тургандыгы тууралуу нотариус аркылуу тастыкталган документти ректоратка тапшырууга милдеттүү.</w:t>
      </w:r>
    </w:p>
    <w:p w:rsidR="00BB1C82" w:rsidRPr="00FC244E" w:rsidRDefault="00BB1C82" w:rsidP="006C13EA">
      <w:pPr>
        <w:numPr>
          <w:ilvl w:val="1"/>
          <w:numId w:val="176"/>
        </w:numPr>
        <w:ind w:left="851" w:hanging="283"/>
        <w:jc w:val="both"/>
        <w:rPr>
          <w:rFonts w:ascii="Calibri" w:eastAsia="Calibri" w:hAnsi="Calibri" w:cs="Times New Roman"/>
          <w:lang w:val="ky-KG"/>
        </w:rPr>
      </w:pPr>
      <w:r w:rsidRPr="00FC244E">
        <w:rPr>
          <w:rFonts w:ascii="Calibri" w:eastAsia="Calibri" w:hAnsi="Calibri" w:cs="Times New Roman"/>
          <w:lang w:val="ky-KG"/>
        </w:rPr>
        <w:t>Ректорат тарабынан камсыз кылынган чет өлкөдө окуу-өндүрүштүк практика</w:t>
      </w:r>
      <w:r w:rsidR="00D35584" w:rsidRPr="00FC244E">
        <w:rPr>
          <w:rFonts w:ascii="Calibri" w:eastAsia="Calibri" w:hAnsi="Calibri" w:cs="Times New Roman"/>
          <w:lang w:val="ky-KG"/>
        </w:rPr>
        <w:t>дан өтүүчү жерлерг</w:t>
      </w:r>
      <w:r w:rsidRPr="00FC244E">
        <w:rPr>
          <w:rFonts w:ascii="Calibri" w:eastAsia="Calibri" w:hAnsi="Calibri" w:cs="Times New Roman"/>
          <w:lang w:val="ky-KG"/>
        </w:rPr>
        <w:t>е жибериле турган студенттердин тизмеси төмөндөгүдөй критейлердин негизинде академиялык түзүмдүн катчылыгы тарабынан такталып, түзүмдүн жетекчиси бекиткенден кийин университеттин Окумуштуулар кеӊешине сунушталат.</w:t>
      </w:r>
    </w:p>
    <w:p w:rsidR="00BB1C82" w:rsidRPr="00FC244E" w:rsidRDefault="00BB1C82" w:rsidP="002E13DF">
      <w:pPr>
        <w:ind w:left="851"/>
        <w:jc w:val="both"/>
        <w:rPr>
          <w:rFonts w:ascii="Calibri" w:eastAsia="Calibri" w:hAnsi="Calibri" w:cs="Times New Roman"/>
          <w:b/>
          <w:i/>
          <w:lang w:val="ky-KG"/>
        </w:rPr>
      </w:pPr>
      <w:r w:rsidRPr="00FC244E">
        <w:rPr>
          <w:rFonts w:ascii="Calibri" w:eastAsia="Calibri" w:hAnsi="Calibri" w:cs="Times New Roman"/>
          <w:b/>
          <w:i/>
          <w:lang w:val="ky-KG"/>
        </w:rPr>
        <w:t>Критерийлер:</w:t>
      </w:r>
    </w:p>
    <w:p w:rsidR="00BB1C82" w:rsidRPr="00FC244E" w:rsidRDefault="00BB1C82" w:rsidP="00BE0C92">
      <w:pPr>
        <w:numPr>
          <w:ilvl w:val="2"/>
          <w:numId w:val="16"/>
        </w:numPr>
        <w:ind w:left="1134" w:hanging="284"/>
        <w:jc w:val="both"/>
        <w:rPr>
          <w:rFonts w:ascii="Calibri" w:eastAsia="Calibri" w:hAnsi="Calibri" w:cs="Times New Roman"/>
          <w:lang w:val="ky-KG"/>
        </w:rPr>
      </w:pPr>
      <w:r w:rsidRPr="00FC244E">
        <w:rPr>
          <w:rFonts w:ascii="Calibri" w:eastAsia="Calibri" w:hAnsi="Calibri" w:cs="Times New Roman"/>
          <w:lang w:val="ky-KG"/>
        </w:rPr>
        <w:t>Студенттин академиялык жалпы орточо баасы 4.00 баллдык система боюн</w:t>
      </w:r>
      <w:r w:rsidR="002E13DF" w:rsidRPr="00FC244E">
        <w:rPr>
          <w:rFonts w:ascii="Calibri" w:eastAsia="Calibri" w:hAnsi="Calibri" w:cs="Times New Roman"/>
          <w:lang w:val="ky-KG"/>
        </w:rPr>
        <w:t>ча 3.00дөн жогору болушу керек.</w:t>
      </w:r>
    </w:p>
    <w:p w:rsidR="00BB1C82" w:rsidRPr="00FC244E" w:rsidRDefault="00BB1C82" w:rsidP="00BE0C92">
      <w:pPr>
        <w:numPr>
          <w:ilvl w:val="2"/>
          <w:numId w:val="16"/>
        </w:numPr>
        <w:ind w:left="1134" w:hanging="284"/>
        <w:jc w:val="both"/>
        <w:rPr>
          <w:rFonts w:ascii="Calibri" w:eastAsia="Calibri" w:hAnsi="Calibri" w:cs="Times New Roman"/>
          <w:lang w:val="ky-KG"/>
        </w:rPr>
      </w:pPr>
      <w:r w:rsidRPr="00FC244E">
        <w:rPr>
          <w:rFonts w:ascii="Calibri" w:eastAsia="Calibri" w:hAnsi="Calibri" w:cs="Times New Roman"/>
          <w:lang w:val="ky-KG"/>
        </w:rPr>
        <w:t>Студент ректорат тарабынан жасалуучу жалпы (түрк цивилизациясы, тарых, экономикалык жана социалдык түзүлүш, актуалдуу темалар, компьютер, тил) сынакта</w:t>
      </w:r>
      <w:r w:rsidR="00D35584" w:rsidRPr="00FC244E">
        <w:rPr>
          <w:rFonts w:ascii="Calibri" w:eastAsia="Calibri" w:hAnsi="Calibri" w:cs="Times New Roman"/>
          <w:lang w:val="ky-KG"/>
        </w:rPr>
        <w:t>рды ийгиликтүү тапшырышы зарыл</w:t>
      </w:r>
      <w:r w:rsidR="002E13DF" w:rsidRPr="00FC244E">
        <w:rPr>
          <w:rFonts w:ascii="Calibri" w:eastAsia="Calibri" w:hAnsi="Calibri" w:cs="Times New Roman"/>
          <w:lang w:val="ky-KG"/>
        </w:rPr>
        <w:t>.</w:t>
      </w:r>
    </w:p>
    <w:p w:rsidR="00BB1C82" w:rsidRPr="00FC244E" w:rsidRDefault="00BB1C82" w:rsidP="00BE0C92">
      <w:pPr>
        <w:numPr>
          <w:ilvl w:val="2"/>
          <w:numId w:val="16"/>
        </w:numPr>
        <w:ind w:left="1134" w:hanging="284"/>
        <w:jc w:val="both"/>
        <w:rPr>
          <w:rFonts w:ascii="Calibri" w:eastAsia="Calibri" w:hAnsi="Calibri" w:cs="Times New Roman"/>
          <w:lang w:val="ky-KG"/>
        </w:rPr>
      </w:pPr>
      <w:r w:rsidRPr="00FC244E">
        <w:rPr>
          <w:rFonts w:ascii="Calibri" w:eastAsia="Calibri" w:hAnsi="Calibri" w:cs="Times New Roman"/>
          <w:lang w:val="ky-KG"/>
        </w:rPr>
        <w:t>Студент тар</w:t>
      </w:r>
      <w:r w:rsidR="00D35584" w:rsidRPr="00FC244E">
        <w:rPr>
          <w:rFonts w:ascii="Calibri" w:eastAsia="Calibri" w:hAnsi="Calibri" w:cs="Times New Roman"/>
          <w:lang w:val="ky-KG"/>
        </w:rPr>
        <w:t>тип жазасын албаган болушу керек</w:t>
      </w:r>
      <w:r w:rsidRPr="00FC244E">
        <w:rPr>
          <w:rFonts w:ascii="Calibri" w:eastAsia="Calibri" w:hAnsi="Calibri" w:cs="Times New Roman"/>
          <w:lang w:val="ky-KG"/>
        </w:rPr>
        <w:t>.</w:t>
      </w:r>
    </w:p>
    <w:p w:rsidR="00BB1C82" w:rsidRPr="00FC244E" w:rsidRDefault="00BB1C82" w:rsidP="006C13EA">
      <w:pPr>
        <w:numPr>
          <w:ilvl w:val="1"/>
          <w:numId w:val="176"/>
        </w:numPr>
        <w:ind w:left="851" w:hanging="283"/>
        <w:jc w:val="both"/>
        <w:rPr>
          <w:rFonts w:ascii="Calibri" w:eastAsia="Calibri" w:hAnsi="Calibri" w:cs="Times New Roman"/>
          <w:lang w:val="ky-KG"/>
        </w:rPr>
      </w:pPr>
      <w:r w:rsidRPr="00FC244E">
        <w:rPr>
          <w:rFonts w:ascii="Calibri" w:eastAsia="Calibri" w:hAnsi="Calibri" w:cs="Times New Roman"/>
          <w:lang w:val="ky-KG"/>
        </w:rPr>
        <w:t>Ректорат тарабынан жибериле турган студенттердин медицин</w:t>
      </w:r>
      <w:r w:rsidR="00D35584" w:rsidRPr="00FC244E">
        <w:rPr>
          <w:rFonts w:ascii="Calibri" w:eastAsia="Calibri" w:hAnsi="Calibri" w:cs="Times New Roman"/>
          <w:lang w:val="ky-KG"/>
        </w:rPr>
        <w:t xml:space="preserve">алык камсыздандыруу чыгымы, </w:t>
      </w:r>
      <w:r w:rsidRPr="00FC244E">
        <w:rPr>
          <w:rFonts w:ascii="Calibri" w:eastAsia="Calibri" w:hAnsi="Calibri" w:cs="Times New Roman"/>
          <w:lang w:val="ky-KG"/>
        </w:rPr>
        <w:t xml:space="preserve">эки тараптуу учак билеттери </w:t>
      </w:r>
      <w:r w:rsidR="00D35584" w:rsidRPr="00FC244E">
        <w:rPr>
          <w:rFonts w:ascii="Calibri" w:eastAsia="Calibri" w:hAnsi="Calibri" w:cs="Times New Roman"/>
          <w:lang w:val="ky-KG"/>
        </w:rPr>
        <w:t xml:space="preserve">жана </w:t>
      </w:r>
      <w:r w:rsidRPr="00FC244E">
        <w:rPr>
          <w:rFonts w:ascii="Calibri" w:eastAsia="Calibri" w:hAnsi="Calibri" w:cs="Times New Roman"/>
          <w:lang w:val="ky-KG"/>
        </w:rPr>
        <w:t>Бишкек ичиндеги транспорттук төлөмдөр университетет тарабынан каржыланат.</w:t>
      </w:r>
    </w:p>
    <w:p w:rsidR="00BB1C82" w:rsidRPr="00FC244E" w:rsidRDefault="00BB1C82" w:rsidP="006C13EA">
      <w:pPr>
        <w:numPr>
          <w:ilvl w:val="1"/>
          <w:numId w:val="176"/>
        </w:numPr>
        <w:ind w:left="851" w:hanging="283"/>
        <w:jc w:val="both"/>
        <w:rPr>
          <w:rFonts w:ascii="Calibri" w:eastAsia="Calibri" w:hAnsi="Calibri" w:cs="Times New Roman"/>
          <w:lang w:val="ky-KG"/>
        </w:rPr>
      </w:pPr>
      <w:r w:rsidRPr="00FC244E">
        <w:rPr>
          <w:rFonts w:ascii="Calibri" w:eastAsia="Calibri" w:hAnsi="Calibri" w:cs="Times New Roman"/>
          <w:lang w:val="ky-KG"/>
        </w:rPr>
        <w:t xml:space="preserve">Университет тарабынан чет өлкөгө окуу-өндүрүштүк практикага жибериле турган студенттердин паспорт ж.б. документтери Башкы катчылык, академиялык түзүм жана практика боюнча </w:t>
      </w:r>
      <w:r w:rsidR="002E13DF" w:rsidRPr="00FC244E">
        <w:rPr>
          <w:rFonts w:ascii="Calibri" w:eastAsia="Calibri" w:hAnsi="Calibri" w:cs="Times New Roman"/>
          <w:lang w:val="ky-KG"/>
        </w:rPr>
        <w:t>комиссиясы тарабынан даярдалат.</w:t>
      </w:r>
    </w:p>
    <w:p w:rsidR="00BB1C82" w:rsidRPr="00FC244E" w:rsidRDefault="00BB1C82" w:rsidP="00BE0C92">
      <w:pPr>
        <w:pStyle w:val="afb"/>
        <w:numPr>
          <w:ilvl w:val="0"/>
          <w:numId w:val="16"/>
        </w:numPr>
        <w:ind w:left="567" w:hanging="284"/>
        <w:rPr>
          <w:rFonts w:ascii="Calibri" w:hAnsi="Calibri"/>
          <w:lang w:val="ky-KG"/>
        </w:rPr>
      </w:pPr>
      <w:r w:rsidRPr="00FC244E">
        <w:rPr>
          <w:rFonts w:ascii="Calibri" w:hAnsi="Calibri"/>
          <w:lang w:val="ky-KG"/>
        </w:rPr>
        <w:t xml:space="preserve">Студенттердин өздөрү тапкан чет өлкөдө </w:t>
      </w:r>
      <w:r w:rsidR="00D35584" w:rsidRPr="00FC244E">
        <w:rPr>
          <w:rFonts w:ascii="Calibri" w:hAnsi="Calibri"/>
          <w:lang w:val="ky-KG"/>
        </w:rPr>
        <w:t>окуу-өндүрүштүк практикадан өтүү</w:t>
      </w:r>
      <w:r w:rsidRPr="00FC244E">
        <w:rPr>
          <w:rFonts w:ascii="Calibri" w:hAnsi="Calibri"/>
          <w:lang w:val="ky-KG"/>
        </w:rPr>
        <w:t xml:space="preserve"> жерлери:</w:t>
      </w:r>
    </w:p>
    <w:p w:rsidR="00BB1C82" w:rsidRPr="00FC244E" w:rsidRDefault="00BB1C82" w:rsidP="00BE0C92">
      <w:pPr>
        <w:numPr>
          <w:ilvl w:val="0"/>
          <w:numId w:val="17"/>
        </w:numPr>
        <w:ind w:left="851" w:hanging="283"/>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w:t>
      </w:r>
      <w:r w:rsidR="00D35584" w:rsidRPr="00FC244E">
        <w:rPr>
          <w:rFonts w:ascii="Calibri" w:eastAsia="Calibri" w:hAnsi="Calibri" w:cs="Times New Roman"/>
          <w:lang w:val="ky-KG"/>
        </w:rPr>
        <w:t>дан өтү</w:t>
      </w:r>
      <w:r w:rsidRPr="00FC244E">
        <w:rPr>
          <w:rFonts w:ascii="Calibri" w:eastAsia="Calibri" w:hAnsi="Calibri" w:cs="Times New Roman"/>
          <w:lang w:val="ky-KG"/>
        </w:rPr>
        <w:t>ү жерин өздөрү тапкан студенттер бардык чыгым</w:t>
      </w:r>
      <w:r w:rsidR="00EF2A5E" w:rsidRPr="00FC244E">
        <w:rPr>
          <w:rFonts w:ascii="Calibri" w:eastAsia="Calibri" w:hAnsi="Calibri" w:cs="Times New Roman"/>
          <w:lang w:val="ky-KG"/>
        </w:rPr>
        <w:t>-</w:t>
      </w:r>
      <w:r w:rsidRPr="00FC244E">
        <w:rPr>
          <w:rFonts w:ascii="Calibri" w:eastAsia="Calibri" w:hAnsi="Calibri" w:cs="Times New Roman"/>
          <w:lang w:val="ky-KG"/>
        </w:rPr>
        <w:t>дарды өздөрү көтөрөт жана буга университет жоопкерчилик албайт.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Студенттердин окуу-өндүрүштүк практикага бай</w:t>
      </w:r>
      <w:r w:rsidR="002E13DF" w:rsidRPr="00FC244E">
        <w:rPr>
          <w:rFonts w:ascii="Calibri" w:eastAsia="Calibri" w:hAnsi="Calibri" w:cs="Times New Roman"/>
          <w:b/>
          <w:lang w:val="ky-KG"/>
        </w:rPr>
        <w:t>ланыштуу башка жоопкерчиликтери</w:t>
      </w: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12-берене.</w:t>
      </w:r>
    </w:p>
    <w:p w:rsidR="00BB1C82" w:rsidRPr="00FC244E" w:rsidRDefault="00BB1C82" w:rsidP="006C13EA">
      <w:pPr>
        <w:numPr>
          <w:ilvl w:val="0"/>
          <w:numId w:val="177"/>
        </w:numPr>
        <w:ind w:left="567" w:hanging="284"/>
        <w:jc w:val="both"/>
        <w:rPr>
          <w:rFonts w:ascii="Calibri" w:eastAsia="Calibri" w:hAnsi="Calibri" w:cs="Times New Roman"/>
          <w:lang w:val="ky-KG"/>
        </w:rPr>
      </w:pPr>
      <w:r w:rsidRPr="00FC244E">
        <w:rPr>
          <w:rFonts w:ascii="Calibri" w:eastAsia="Calibri" w:hAnsi="Calibri" w:cs="Times New Roman"/>
          <w:lang w:val="ky-KG"/>
        </w:rPr>
        <w:t>Чет өлкөдө окуу-практикасын өтөп жаткан студент жетекчи болуп дайындалган окутуучуга жана о</w:t>
      </w:r>
      <w:r w:rsidR="003C4CDF" w:rsidRPr="00FC244E">
        <w:rPr>
          <w:rFonts w:ascii="Calibri" w:eastAsia="Calibri" w:hAnsi="Calibri" w:cs="Times New Roman"/>
          <w:lang w:val="ky-KG"/>
        </w:rPr>
        <w:t>куу-өндүрүштүк практикасын өтү</w:t>
      </w:r>
      <w:r w:rsidRPr="00FC244E">
        <w:rPr>
          <w:rFonts w:ascii="Calibri" w:eastAsia="Calibri" w:hAnsi="Calibri" w:cs="Times New Roman"/>
          <w:lang w:val="ky-KG"/>
        </w:rPr>
        <w:t>п жаткан жердин эрежелерине баш ийүүгө милдеттүү.</w:t>
      </w:r>
    </w:p>
    <w:p w:rsidR="00BB1C82" w:rsidRPr="00FC244E" w:rsidRDefault="00BB1C82" w:rsidP="006C13EA">
      <w:pPr>
        <w:numPr>
          <w:ilvl w:val="0"/>
          <w:numId w:val="177"/>
        </w:numPr>
        <w:ind w:left="567" w:hanging="284"/>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практикасы жараксыз болуп калган студентке университет тарабынан жол кире, тамак-аш жана жатакана үчүн төлөнүп берилген чыгымдар Кыргыз-Түрк «Манас» университети тарабынан каржыланган болсо, студенттен ал чыгымдар кайтарылып алынат.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Окуу-өндүрүштүк практикасын өтөп жаткан студенттерге жетекчилик кылган окутуучунун</w:t>
      </w:r>
      <w:r w:rsidRPr="00FC244E">
        <w:rPr>
          <w:rFonts w:ascii="Calibri" w:eastAsia="Calibri" w:hAnsi="Calibri" w:cs="Times New Roman"/>
          <w:lang w:val="ky-KG"/>
        </w:rPr>
        <w:t xml:space="preserve"> </w:t>
      </w:r>
      <w:r w:rsidRPr="00FC244E">
        <w:rPr>
          <w:rFonts w:ascii="Calibri" w:eastAsia="Calibri" w:hAnsi="Calibri" w:cs="Times New Roman"/>
          <w:b/>
          <w:lang w:val="ky-KG"/>
        </w:rPr>
        <w:t>милдеттери жана жоопкерчиликтери</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13-берене.</w:t>
      </w:r>
    </w:p>
    <w:p w:rsidR="00BB1C82" w:rsidRPr="00FC244E" w:rsidRDefault="00BB1C82" w:rsidP="006C13EA">
      <w:pPr>
        <w:numPr>
          <w:ilvl w:val="0"/>
          <w:numId w:val="178"/>
        </w:numPr>
        <w:ind w:left="567" w:hanging="284"/>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практикага жөнө</w:t>
      </w:r>
      <w:r w:rsidR="003C4CDF" w:rsidRPr="00061747">
        <w:rPr>
          <w:rFonts w:ascii="Calibri" w:eastAsia="Calibri" w:hAnsi="Calibri" w:cs="Times New Roman"/>
          <w:color w:val="171717" w:themeColor="background2" w:themeShade="1A"/>
          <w:lang w:val="ky-KG"/>
        </w:rPr>
        <w:t>тө</w:t>
      </w:r>
      <w:r w:rsidRPr="00FC244E">
        <w:rPr>
          <w:rFonts w:ascii="Calibri" w:eastAsia="Calibri" w:hAnsi="Calibri" w:cs="Times New Roman"/>
          <w:lang w:val="ky-KG"/>
        </w:rPr>
        <w:t>рдүн алдында:</w:t>
      </w:r>
    </w:p>
    <w:p w:rsidR="00BB1C82" w:rsidRPr="00FC244E" w:rsidRDefault="00BB1C82" w:rsidP="00BE0C92">
      <w:pPr>
        <w:numPr>
          <w:ilvl w:val="1"/>
          <w:numId w:val="18"/>
        </w:numPr>
        <w:ind w:left="851" w:hanging="283"/>
        <w:jc w:val="both"/>
        <w:rPr>
          <w:rFonts w:ascii="Calibri" w:eastAsia="Calibri" w:hAnsi="Calibri" w:cs="Times New Roman"/>
          <w:lang w:val="ky-KG"/>
        </w:rPr>
      </w:pPr>
      <w:r w:rsidRPr="00FC244E">
        <w:rPr>
          <w:rFonts w:ascii="Calibri" w:eastAsia="Calibri" w:hAnsi="Calibri" w:cs="Times New Roman"/>
          <w:lang w:val="ky-KG"/>
        </w:rPr>
        <w:t>Бардык практиканттардын аты-жөнүн, байланышуу даректерин (телефон номери, электрондук дарек, Кыргызстандагы жакын туугандарынын телефон номерлери) камтыган тизме түзүү;</w:t>
      </w:r>
    </w:p>
    <w:p w:rsidR="00BB1C82" w:rsidRPr="00FC244E" w:rsidRDefault="00BB1C82" w:rsidP="00BE0C92">
      <w:pPr>
        <w:numPr>
          <w:ilvl w:val="1"/>
          <w:numId w:val="18"/>
        </w:numPr>
        <w:ind w:left="851" w:hanging="283"/>
        <w:jc w:val="both"/>
        <w:rPr>
          <w:rFonts w:ascii="Calibri" w:eastAsia="Calibri" w:hAnsi="Calibri" w:cs="Times New Roman"/>
          <w:lang w:val="ky-KG"/>
        </w:rPr>
      </w:pPr>
      <w:r w:rsidRPr="00FC244E">
        <w:rPr>
          <w:rFonts w:ascii="Calibri" w:eastAsia="Calibri" w:hAnsi="Calibri" w:cs="Times New Roman"/>
          <w:lang w:val="ky-KG"/>
        </w:rPr>
        <w:t>Ишкана, мекеме же уюмдардын жана алардын өкүлдөрүнүн байланышуу дарек</w:t>
      </w:r>
      <w:r w:rsidR="00EF2A5E" w:rsidRPr="00FC244E">
        <w:rPr>
          <w:rFonts w:ascii="Calibri" w:eastAsia="Calibri" w:hAnsi="Calibri" w:cs="Times New Roman"/>
          <w:lang w:val="ky-KG"/>
        </w:rPr>
        <w:t>-</w:t>
      </w:r>
      <w:r w:rsidRPr="00FC244E">
        <w:rPr>
          <w:rFonts w:ascii="Calibri" w:eastAsia="Calibri" w:hAnsi="Calibri" w:cs="Times New Roman"/>
          <w:lang w:val="ky-KG"/>
        </w:rPr>
        <w:t>терин (дареги, телефон номери, электрондук дарек, факс номери) жазып алуу;</w:t>
      </w:r>
    </w:p>
    <w:p w:rsidR="00BB1C82" w:rsidRPr="00FC244E" w:rsidRDefault="00BB1C82" w:rsidP="00BE0C92">
      <w:pPr>
        <w:numPr>
          <w:ilvl w:val="1"/>
          <w:numId w:val="18"/>
        </w:numPr>
        <w:ind w:left="851" w:hanging="283"/>
        <w:jc w:val="both"/>
        <w:rPr>
          <w:rFonts w:ascii="Calibri" w:eastAsia="Calibri" w:hAnsi="Calibri" w:cs="Times New Roman"/>
          <w:lang w:val="ky-KG"/>
        </w:rPr>
      </w:pPr>
      <w:r w:rsidRPr="00FC244E">
        <w:rPr>
          <w:rFonts w:ascii="Calibri" w:eastAsia="Calibri" w:hAnsi="Calibri" w:cs="Times New Roman"/>
          <w:lang w:val="ky-KG"/>
        </w:rPr>
        <w:t>Практиканттарды тосуп алуучу кызматкердин телефон номерин алуу жана ага өзүнүкүн берүү, аэропорттогу жолугушуу жерин жана саатын тактоо;</w:t>
      </w:r>
    </w:p>
    <w:p w:rsidR="00BB1C82" w:rsidRPr="00FC244E" w:rsidRDefault="00BB1C82" w:rsidP="006C13EA">
      <w:pPr>
        <w:numPr>
          <w:ilvl w:val="0"/>
          <w:numId w:val="178"/>
        </w:numPr>
        <w:ind w:left="567" w:hanging="284"/>
        <w:jc w:val="both"/>
        <w:rPr>
          <w:rFonts w:ascii="Calibri" w:eastAsia="Calibri" w:hAnsi="Calibri" w:cs="Times New Roman"/>
          <w:lang w:val="ky-KG"/>
        </w:rPr>
      </w:pPr>
      <w:r w:rsidRPr="00FC244E">
        <w:rPr>
          <w:rFonts w:ascii="Calibri" w:eastAsia="Calibri" w:hAnsi="Calibri" w:cs="Times New Roman"/>
          <w:lang w:val="ky-KG"/>
        </w:rPr>
        <w:lastRenderedPageBreak/>
        <w:t>Окуу-өндүрүштүк практика маалында:</w:t>
      </w:r>
    </w:p>
    <w:p w:rsidR="00BB1C82" w:rsidRPr="00FC244E" w:rsidRDefault="003C4CDF" w:rsidP="00BE0C92">
      <w:pPr>
        <w:numPr>
          <w:ilvl w:val="1"/>
          <w:numId w:val="19"/>
        </w:numPr>
        <w:ind w:left="851" w:hanging="283"/>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практикасын өтү</w:t>
      </w:r>
      <w:r w:rsidR="00BB1C82" w:rsidRPr="00FC244E">
        <w:rPr>
          <w:rFonts w:ascii="Calibri" w:eastAsia="Calibri" w:hAnsi="Calibri" w:cs="Times New Roman"/>
          <w:lang w:val="ky-KG"/>
        </w:rPr>
        <w:t>п жаткан жердеги практиканттарга жооптуу кызматкерлер менен таанышуу, топ менен жолугушуу, ал жердеги жагдай менен таанышуу;</w:t>
      </w:r>
    </w:p>
    <w:p w:rsidR="00BB1C82" w:rsidRPr="00FC244E" w:rsidRDefault="00BB1C82" w:rsidP="00BE0C92">
      <w:pPr>
        <w:numPr>
          <w:ilvl w:val="1"/>
          <w:numId w:val="19"/>
        </w:numPr>
        <w:ind w:left="851" w:hanging="283"/>
        <w:jc w:val="both"/>
        <w:rPr>
          <w:rFonts w:ascii="Calibri" w:eastAsia="Calibri" w:hAnsi="Calibri" w:cs="Times New Roman"/>
          <w:lang w:val="ky-KG"/>
        </w:rPr>
      </w:pPr>
      <w:r w:rsidRPr="00FC244E">
        <w:rPr>
          <w:rFonts w:ascii="Calibri" w:eastAsia="Calibri" w:hAnsi="Calibri" w:cs="Times New Roman"/>
          <w:lang w:val="ky-KG"/>
        </w:rPr>
        <w:t>Практиканттардын акча-мүлкүнө, коопсуздук маселелерине дайыма көӊүл бөлүү жана зарыл чараларды көрүү;</w:t>
      </w:r>
    </w:p>
    <w:p w:rsidR="00BB1C82" w:rsidRPr="00FC244E" w:rsidRDefault="00BB1C82" w:rsidP="00BE0C92">
      <w:pPr>
        <w:numPr>
          <w:ilvl w:val="1"/>
          <w:numId w:val="19"/>
        </w:numPr>
        <w:ind w:left="851" w:hanging="283"/>
        <w:jc w:val="both"/>
        <w:rPr>
          <w:rFonts w:ascii="Calibri" w:eastAsia="Calibri" w:hAnsi="Calibri" w:cs="Times New Roman"/>
          <w:lang w:val="ky-KG"/>
        </w:rPr>
      </w:pPr>
      <w:r w:rsidRPr="00FC244E">
        <w:rPr>
          <w:rFonts w:ascii="Calibri" w:eastAsia="Calibri" w:hAnsi="Calibri" w:cs="Times New Roman"/>
          <w:lang w:val="ky-KG"/>
        </w:rPr>
        <w:t>Практиканттардын жумуш ордуна убагында келип-кетүүсүн, жүрүм-турумун жана кийген формаларын күн сайын текшерүү;</w:t>
      </w:r>
    </w:p>
    <w:p w:rsidR="00BB1C82" w:rsidRPr="00FC244E" w:rsidRDefault="00BB1C82" w:rsidP="006C13EA">
      <w:pPr>
        <w:pStyle w:val="afb"/>
        <w:numPr>
          <w:ilvl w:val="0"/>
          <w:numId w:val="178"/>
        </w:numPr>
        <w:ind w:left="567" w:hanging="284"/>
        <w:rPr>
          <w:rFonts w:ascii="Calibri" w:hAnsi="Calibri"/>
          <w:lang w:val="ky-KG"/>
        </w:rPr>
      </w:pPr>
      <w:r w:rsidRPr="00FC244E">
        <w:rPr>
          <w:rFonts w:ascii="Calibri" w:hAnsi="Calibri"/>
          <w:lang w:val="ky-KG"/>
        </w:rPr>
        <w:t>Окуу-өндүрүштүк практикадан кийин:</w:t>
      </w:r>
    </w:p>
    <w:p w:rsidR="00BB1C82" w:rsidRPr="00FC244E" w:rsidRDefault="00BB1C82" w:rsidP="00BE0C92">
      <w:pPr>
        <w:numPr>
          <w:ilvl w:val="1"/>
          <w:numId w:val="20"/>
        </w:numPr>
        <w:ind w:left="851" w:hanging="283"/>
        <w:jc w:val="both"/>
        <w:rPr>
          <w:rFonts w:ascii="Calibri" w:eastAsia="Calibri" w:hAnsi="Calibri" w:cs="Times New Roman"/>
          <w:lang w:val="ky-KG"/>
        </w:rPr>
      </w:pPr>
      <w:r w:rsidRPr="00FC244E">
        <w:rPr>
          <w:rFonts w:ascii="Calibri" w:eastAsia="Calibri" w:hAnsi="Calibri" w:cs="Times New Roman"/>
          <w:lang w:val="ky-KG"/>
        </w:rPr>
        <w:t>Кайра кайтууда да аэропорттогу эрежелерди сактоо;</w:t>
      </w:r>
    </w:p>
    <w:p w:rsidR="00BB1C82" w:rsidRPr="00FC244E" w:rsidRDefault="003C4CDF" w:rsidP="00BE0C92">
      <w:pPr>
        <w:numPr>
          <w:ilvl w:val="1"/>
          <w:numId w:val="20"/>
        </w:numPr>
        <w:ind w:left="851" w:hanging="283"/>
        <w:jc w:val="both"/>
        <w:rPr>
          <w:rFonts w:ascii="Calibri" w:eastAsia="Calibri" w:hAnsi="Calibri" w:cs="Times New Roman"/>
          <w:lang w:val="ky-KG"/>
        </w:rPr>
      </w:pPr>
      <w:r w:rsidRPr="00FC244E">
        <w:rPr>
          <w:rFonts w:ascii="Calibri" w:eastAsia="Calibri" w:hAnsi="Calibri" w:cs="Times New Roman"/>
          <w:lang w:val="ky-KG"/>
        </w:rPr>
        <w:t>Аэропортто практиканттарды тобу</w:t>
      </w:r>
      <w:r w:rsidR="00BB1C82" w:rsidRPr="00FC244E">
        <w:rPr>
          <w:rFonts w:ascii="Calibri" w:eastAsia="Calibri" w:hAnsi="Calibri" w:cs="Times New Roman"/>
          <w:lang w:val="ky-KG"/>
        </w:rPr>
        <w:t xml:space="preserve"> менен каттоочу жайга алып баруу жана алардын жалгыз каттоодон өтүүсүнө жол бербөө;</w:t>
      </w:r>
    </w:p>
    <w:p w:rsidR="00BB1C82" w:rsidRPr="00FC244E" w:rsidRDefault="00BB1C82" w:rsidP="00BE0C92">
      <w:pPr>
        <w:numPr>
          <w:ilvl w:val="1"/>
          <w:numId w:val="20"/>
        </w:numPr>
        <w:ind w:left="851" w:hanging="283"/>
        <w:jc w:val="both"/>
        <w:rPr>
          <w:rFonts w:ascii="Calibri" w:eastAsia="Calibri" w:hAnsi="Calibri" w:cs="Times New Roman"/>
          <w:lang w:val="ky-KG"/>
        </w:rPr>
      </w:pPr>
      <w:r w:rsidRPr="00FC244E">
        <w:rPr>
          <w:rFonts w:ascii="Calibri" w:eastAsia="Calibri" w:hAnsi="Calibri" w:cs="Times New Roman"/>
          <w:lang w:val="ky-KG"/>
        </w:rPr>
        <w:t>Бардык практиканттардын окуу-өндүрүштүк практика боюнча өздүк делосун чогултуу жана аны тийиштүү академиялык түзүмдүн катчылыгына окуу-өндүрүштүк практика баалары жазылган тизме менен кошо тапшыруу;</w:t>
      </w:r>
    </w:p>
    <w:p w:rsidR="00BB1C82" w:rsidRPr="00FC244E" w:rsidRDefault="00BB1C82" w:rsidP="00BE0C92">
      <w:pPr>
        <w:numPr>
          <w:ilvl w:val="1"/>
          <w:numId w:val="20"/>
        </w:numPr>
        <w:ind w:left="851" w:hanging="283"/>
        <w:jc w:val="both"/>
        <w:rPr>
          <w:rFonts w:ascii="Calibri" w:eastAsia="Calibri" w:hAnsi="Calibri" w:cs="Times New Roman"/>
          <w:lang w:val="ky-KG"/>
        </w:rPr>
      </w:pPr>
      <w:r w:rsidRPr="00FC244E">
        <w:rPr>
          <w:rFonts w:ascii="Calibri" w:eastAsia="Calibri" w:hAnsi="Calibri" w:cs="Times New Roman"/>
          <w:lang w:val="ky-KG"/>
        </w:rPr>
        <w:t>Практиканттардын окуу-өндүрүштүк практика маалындагы тажрыйбалары тууралуу жыйын өткөрүп, анда баяндама жасоосуна жардам көрсөтүү;</w:t>
      </w:r>
    </w:p>
    <w:p w:rsidR="00BB1C82" w:rsidRPr="00FC244E" w:rsidRDefault="00BB1C82" w:rsidP="00BE0C92">
      <w:pPr>
        <w:numPr>
          <w:ilvl w:val="1"/>
          <w:numId w:val="20"/>
        </w:numPr>
        <w:ind w:left="851" w:hanging="283"/>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практиканын бүтүшү боюнча даярдалган жыйынтыктоочу баянда</w:t>
      </w:r>
      <w:r w:rsidR="00272F33" w:rsidRPr="00FC244E">
        <w:rPr>
          <w:rFonts w:ascii="Calibri" w:eastAsia="Calibri" w:hAnsi="Calibri" w:cs="Times New Roman"/>
          <w:lang w:val="ky-KG"/>
        </w:rPr>
        <w:t>-</w:t>
      </w:r>
      <w:r w:rsidRPr="00FC244E">
        <w:rPr>
          <w:rFonts w:ascii="Calibri" w:eastAsia="Calibri" w:hAnsi="Calibri" w:cs="Times New Roman"/>
          <w:lang w:val="ky-KG"/>
        </w:rPr>
        <w:t>масын практика боюнча комиссияга же жардамчысына тапшыруу.</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Башка нускамалар</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14-берене.</w:t>
      </w:r>
    </w:p>
    <w:p w:rsidR="00BB1C82" w:rsidRPr="00FC244E" w:rsidRDefault="00BB1C82" w:rsidP="006C13EA">
      <w:pPr>
        <w:numPr>
          <w:ilvl w:val="0"/>
          <w:numId w:val="179"/>
        </w:numPr>
        <w:ind w:left="567" w:hanging="284"/>
        <w:jc w:val="both"/>
        <w:rPr>
          <w:rFonts w:ascii="Calibri" w:eastAsia="Calibri" w:hAnsi="Calibri" w:cs="Times New Roman"/>
          <w:lang w:val="ky-KG"/>
        </w:rPr>
      </w:pPr>
      <w:r w:rsidRPr="00FC244E">
        <w:rPr>
          <w:rFonts w:ascii="Calibri" w:eastAsia="Calibri" w:hAnsi="Calibri" w:cs="Times New Roman"/>
          <w:lang w:val="ky-KG"/>
        </w:rPr>
        <w:t xml:space="preserve">Горизонталдык жана вертикалдык которулуулар аркылуу </w:t>
      </w:r>
      <w:r w:rsidR="0089603C" w:rsidRPr="00FC244E">
        <w:rPr>
          <w:rFonts w:ascii="Calibri" w:eastAsia="Calibri" w:hAnsi="Calibri" w:cs="Times New Roman"/>
          <w:lang w:val="ky-KG"/>
        </w:rPr>
        <w:t>окуп жаткан студенттер мурда өткөн окуу-өндүрүштүк практикас</w:t>
      </w:r>
      <w:r w:rsidRPr="00FC244E">
        <w:rPr>
          <w:rFonts w:ascii="Calibri" w:eastAsia="Calibri" w:hAnsi="Calibri" w:cs="Times New Roman"/>
          <w:lang w:val="ky-KG"/>
        </w:rPr>
        <w:t xml:space="preserve">ынын документтерин тапшыргандан кийин практика </w:t>
      </w:r>
      <w:r w:rsidRPr="00FC244E">
        <w:rPr>
          <w:rFonts w:ascii="Calibri" w:eastAsia="Times New Roman" w:hAnsi="Calibri" w:cs="Times New Roman"/>
          <w:lang w:val="ky-KG"/>
        </w:rPr>
        <w:t xml:space="preserve">боюнча </w:t>
      </w:r>
      <w:r w:rsidRPr="002B0FCD">
        <w:rPr>
          <w:rFonts w:ascii="Calibri" w:eastAsia="Calibri" w:hAnsi="Calibri" w:cs="Times New Roman"/>
          <w:color w:val="auto"/>
          <w:lang w:val="ky-KG"/>
        </w:rPr>
        <w:t>комиссия</w:t>
      </w:r>
      <w:r w:rsidR="0089603C" w:rsidRPr="002B0FCD">
        <w:rPr>
          <w:rFonts w:ascii="Calibri" w:eastAsia="Calibri" w:hAnsi="Calibri" w:cs="Times New Roman"/>
          <w:color w:val="auto"/>
          <w:lang w:val="ky-KG"/>
        </w:rPr>
        <w:t xml:space="preserve"> анын жарактуулугун карап чыгат</w:t>
      </w:r>
      <w:r w:rsidRPr="002B0FCD">
        <w:rPr>
          <w:rFonts w:ascii="Calibri" w:eastAsia="Calibri" w:hAnsi="Calibri" w:cs="Times New Roman"/>
          <w:color w:val="auto"/>
          <w:lang w:val="ky-KG"/>
        </w:rPr>
        <w:t>.</w:t>
      </w:r>
    </w:p>
    <w:p w:rsidR="00BB1C82" w:rsidRPr="00FC244E" w:rsidRDefault="00BB1C82" w:rsidP="006C13EA">
      <w:pPr>
        <w:numPr>
          <w:ilvl w:val="0"/>
          <w:numId w:val="179"/>
        </w:numPr>
        <w:ind w:left="567" w:hanging="284"/>
        <w:jc w:val="both"/>
        <w:rPr>
          <w:rFonts w:ascii="Calibri" w:eastAsia="Calibri" w:hAnsi="Calibri" w:cs="Times New Roman"/>
          <w:lang w:val="ky-KG"/>
        </w:rPr>
      </w:pPr>
      <w:r w:rsidRPr="00FC244E">
        <w:rPr>
          <w:rFonts w:ascii="Calibri" w:eastAsia="Calibri" w:hAnsi="Calibri" w:cs="Times New Roman"/>
          <w:lang w:val="ky-KG"/>
        </w:rPr>
        <w:t>Кесиптик лицейлерди бүтүргөндөн кийин мамлекеттик же жеке секторлордо иштеп, андан кийин бакалаврдык билим ала баштаган студенттердин бул мекемелерде иште</w:t>
      </w:r>
      <w:r w:rsidR="00272F33" w:rsidRPr="00FC244E">
        <w:rPr>
          <w:rFonts w:ascii="Calibri" w:eastAsia="Calibri" w:hAnsi="Calibri" w:cs="Times New Roman"/>
          <w:lang w:val="ky-KG"/>
        </w:rPr>
        <w:t>-</w:t>
      </w:r>
      <w:r w:rsidRPr="00FC244E">
        <w:rPr>
          <w:rFonts w:ascii="Calibri" w:eastAsia="Calibri" w:hAnsi="Calibri" w:cs="Times New Roman"/>
          <w:lang w:val="ky-KG"/>
        </w:rPr>
        <w:t>ген күндөрү окуу-өндүрүштүк практика темаларына окшош болсо да окуу-өндүрүштүк практика деп эсептелбейт.</w:t>
      </w:r>
    </w:p>
    <w:p w:rsidR="00BB1C82" w:rsidRPr="00FC244E" w:rsidRDefault="00BB1C82" w:rsidP="006C13EA">
      <w:pPr>
        <w:numPr>
          <w:ilvl w:val="0"/>
          <w:numId w:val="179"/>
        </w:numPr>
        <w:ind w:left="567" w:hanging="284"/>
        <w:jc w:val="both"/>
        <w:rPr>
          <w:rFonts w:ascii="Calibri" w:eastAsia="Calibri" w:hAnsi="Calibri" w:cs="Times New Roman"/>
          <w:lang w:val="ky-KG"/>
        </w:rPr>
      </w:pPr>
      <w:r w:rsidRPr="00FC244E">
        <w:rPr>
          <w:rFonts w:ascii="Calibri" w:eastAsia="Calibri" w:hAnsi="Calibri" w:cs="Times New Roman"/>
          <w:lang w:val="ky-KG"/>
        </w:rPr>
        <w:t xml:space="preserve">Кош адистик билим берүү программасы боюнча билим алып жаткан студенттин окуу-өндүрүштүк практикасы </w:t>
      </w:r>
      <w:r w:rsidRPr="002B0FCD">
        <w:rPr>
          <w:rFonts w:ascii="Calibri" w:eastAsia="Calibri" w:hAnsi="Calibri" w:cs="Times New Roman"/>
          <w:iCs/>
          <w:color w:val="00B050"/>
          <w:lang w:val="ky-KG"/>
        </w:rPr>
        <w:t xml:space="preserve">“Кош адистик билим берүү программасы </w:t>
      </w:r>
      <w:r w:rsidR="003C4CDF" w:rsidRPr="002B0FCD">
        <w:rPr>
          <w:rFonts w:ascii="Calibri" w:eastAsia="Calibri" w:hAnsi="Calibri" w:cs="Times New Roman"/>
          <w:iCs/>
          <w:color w:val="00B050"/>
          <w:lang w:val="ky-KG"/>
        </w:rPr>
        <w:t xml:space="preserve">жөнүндө </w:t>
      </w:r>
      <w:r w:rsidRPr="002B0FCD">
        <w:rPr>
          <w:rFonts w:ascii="Calibri" w:eastAsia="Calibri" w:hAnsi="Calibri" w:cs="Times New Roman"/>
          <w:iCs/>
          <w:color w:val="00B050"/>
          <w:lang w:val="ky-KG"/>
        </w:rPr>
        <w:t>жобонун”</w:t>
      </w:r>
      <w:r w:rsidRPr="00FC244E">
        <w:rPr>
          <w:rFonts w:ascii="Calibri" w:eastAsia="Calibri" w:hAnsi="Calibri" w:cs="Times New Roman"/>
          <w:color w:val="00B050"/>
          <w:lang w:val="ky-KG"/>
        </w:rPr>
        <w:t xml:space="preserve"> </w:t>
      </w:r>
      <w:r w:rsidRPr="00FC244E">
        <w:rPr>
          <w:rFonts w:ascii="Calibri" w:eastAsia="Calibri" w:hAnsi="Calibri" w:cs="Times New Roman"/>
          <w:lang w:val="ky-KG"/>
        </w:rPr>
        <w:t xml:space="preserve">негизинде тийиштүү академиялык түзүмдүн практика </w:t>
      </w:r>
      <w:r w:rsidRPr="00FC244E">
        <w:rPr>
          <w:rFonts w:ascii="Calibri" w:eastAsia="Times New Roman" w:hAnsi="Calibri" w:cs="Times New Roman"/>
          <w:lang w:val="ky-KG"/>
        </w:rPr>
        <w:t xml:space="preserve">боюнча </w:t>
      </w:r>
      <w:r w:rsidRPr="00FC244E">
        <w:rPr>
          <w:rFonts w:ascii="Calibri" w:eastAsia="Calibri" w:hAnsi="Calibri" w:cs="Times New Roman"/>
          <w:lang w:val="ky-KG"/>
        </w:rPr>
        <w:t>комиссиясы тарабынан бааланат.</w:t>
      </w:r>
    </w:p>
    <w:p w:rsidR="00BB1C82" w:rsidRPr="00FC244E" w:rsidRDefault="00BB1C82" w:rsidP="006C13EA">
      <w:pPr>
        <w:numPr>
          <w:ilvl w:val="0"/>
          <w:numId w:val="179"/>
        </w:numPr>
        <w:ind w:left="567" w:hanging="284"/>
        <w:jc w:val="both"/>
        <w:rPr>
          <w:rFonts w:ascii="Calibri" w:eastAsia="Calibri" w:hAnsi="Calibri" w:cs="Times New Roman"/>
          <w:lang w:val="ky-KG"/>
        </w:rPr>
      </w:pPr>
      <w:r w:rsidRPr="00FC244E">
        <w:rPr>
          <w:rFonts w:ascii="Calibri" w:eastAsia="Calibri" w:hAnsi="Calibri" w:cs="Times New Roman"/>
          <w:lang w:val="ky-KG"/>
        </w:rPr>
        <w:t>Окуу-өндүрүштүк практика маалында ден соолугуна байланыштуу окуу-өндүрүштүк практикасын уланта албаган студент ден соолугу боюнча врачтын маалымдамасын университеттин Ден соолук борборунун чечими менен бекемделгенден кийин тийиш</w:t>
      </w:r>
      <w:r w:rsidR="00B86CFF" w:rsidRPr="00FC244E">
        <w:rPr>
          <w:rFonts w:ascii="Calibri" w:eastAsia="Calibri" w:hAnsi="Calibri" w:cs="Times New Roman"/>
          <w:lang w:val="ky-KG"/>
        </w:rPr>
        <w:t>-</w:t>
      </w:r>
      <w:r w:rsidRPr="00FC244E">
        <w:rPr>
          <w:rFonts w:ascii="Calibri" w:eastAsia="Calibri" w:hAnsi="Calibri" w:cs="Times New Roman"/>
          <w:lang w:val="ky-KG"/>
        </w:rPr>
        <w:t>түү академиялык түзүмгө жазуу түрүндө кайрылат. Маалымдама башкаруу кеӊеши тарабынан кабыл алынса, студенттин бул күндөрү окуу-өндүрүштүк практика деп эсептелет.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 xml:space="preserve">Багыт берүүчү маалыматтар </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15-берене. </w:t>
      </w:r>
      <w:r w:rsidRPr="00FC244E">
        <w:rPr>
          <w:rFonts w:ascii="Calibri" w:eastAsia="Calibri" w:hAnsi="Calibri" w:cs="Times New Roman"/>
          <w:lang w:val="ky-KG"/>
        </w:rPr>
        <w:t>Окуу-өндүрүштүк практика</w:t>
      </w:r>
      <w:r w:rsidR="00163E14" w:rsidRPr="00FC244E">
        <w:rPr>
          <w:rFonts w:ascii="Calibri" w:eastAsia="Calibri" w:hAnsi="Calibri" w:cs="Times New Roman"/>
          <w:lang w:val="ky-KG"/>
        </w:rPr>
        <w:t>дан</w:t>
      </w:r>
      <w:r w:rsidRPr="00FC244E">
        <w:rPr>
          <w:rFonts w:ascii="Calibri" w:eastAsia="Calibri" w:hAnsi="Calibri" w:cs="Times New Roman"/>
          <w:lang w:val="ky-KG"/>
        </w:rPr>
        <w:t xml:space="preserve"> ийгиликтүү өтүүсү үчүн практиканттарга жана аларга жетекчи окутуучуга тийиштүү бөлүмдөр тарабынан багыт берүүчү маалыматтар берилет. Чет өлкөгө жибериле ту</w:t>
      </w:r>
      <w:r w:rsidR="002E13DF" w:rsidRPr="00FC244E">
        <w:rPr>
          <w:rFonts w:ascii="Calibri" w:eastAsia="Calibri" w:hAnsi="Calibri" w:cs="Times New Roman"/>
          <w:lang w:val="ky-KG"/>
        </w:rPr>
        <w:t xml:space="preserve">рган студенттерге жана жетекчи </w:t>
      </w:r>
      <w:r w:rsidRPr="00FC244E">
        <w:rPr>
          <w:rFonts w:ascii="Calibri" w:eastAsia="Calibri" w:hAnsi="Calibri" w:cs="Times New Roman"/>
          <w:lang w:val="ky-KG"/>
        </w:rPr>
        <w:t>окутуучуларга бара турган өлкөнүн жалпы өзгөчөлүктөрү, мекеменин түзүмү, эмгек шарттары, расмий алакалар, кийинүү эрежелери, диний көз</w:t>
      </w:r>
      <w:r w:rsidR="002E13DF" w:rsidRPr="00FC244E">
        <w:rPr>
          <w:rFonts w:ascii="Calibri" w:eastAsia="Calibri" w:hAnsi="Calibri" w:cs="Times New Roman"/>
          <w:lang w:val="ky-KG"/>
        </w:rPr>
        <w:t xml:space="preserve"> </w:t>
      </w:r>
      <w:r w:rsidRPr="00FC244E">
        <w:rPr>
          <w:rFonts w:ascii="Calibri" w:eastAsia="Calibri" w:hAnsi="Calibri" w:cs="Times New Roman"/>
          <w:lang w:val="ky-KG"/>
        </w:rPr>
        <w:t>караштары, социалдык, маданий өзгөчөлүктөрү, эс алуу жайлары, тез жардам керек болгон учурда кайда кайрыла тургандыгы ж.</w:t>
      </w:r>
      <w:r w:rsidR="00163E14" w:rsidRPr="00FC244E">
        <w:rPr>
          <w:rFonts w:ascii="Calibri" w:eastAsia="Calibri" w:hAnsi="Calibri" w:cs="Times New Roman"/>
          <w:lang w:val="ky-KG"/>
        </w:rPr>
        <w:t>б. жөнүндө маалыматтар берилет.</w:t>
      </w:r>
    </w:p>
    <w:p w:rsidR="00272F33" w:rsidRPr="00FC244E" w:rsidRDefault="00272F33"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lastRenderedPageBreak/>
        <w:t>Окуу-өндүрүштүк практиканын нускамаларынын колдонулушу жана аткарылышы</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16-берене. </w:t>
      </w:r>
      <w:r w:rsidRPr="00FC244E">
        <w:rPr>
          <w:rFonts w:ascii="Calibri" w:eastAsia="Calibri" w:hAnsi="Calibri" w:cs="Times New Roman"/>
          <w:lang w:val="ky-KG"/>
        </w:rPr>
        <w:t>Бул нускамада белгиленген окуу-өндүрүштүк практика</w:t>
      </w:r>
      <w:r w:rsidR="00163E14" w:rsidRPr="00FC244E">
        <w:rPr>
          <w:rFonts w:ascii="Calibri" w:eastAsia="Calibri" w:hAnsi="Calibri" w:cs="Times New Roman"/>
          <w:lang w:val="ky-KG"/>
        </w:rPr>
        <w:t>дан өтүү</w:t>
      </w:r>
      <w:r w:rsidRPr="00FC244E">
        <w:rPr>
          <w:rFonts w:ascii="Calibri" w:eastAsia="Calibri" w:hAnsi="Calibri" w:cs="Times New Roman"/>
          <w:lang w:val="ky-KG"/>
        </w:rPr>
        <w:t>чү жерлердин ар түрдүүлүгү, окуу-өндүрүштүк практиканын мөөнөтү, практиканттардын жетекчиси жана сту</w:t>
      </w:r>
      <w:r w:rsidR="00B86CFF" w:rsidRPr="00FC244E">
        <w:rPr>
          <w:rFonts w:ascii="Calibri" w:eastAsia="Calibri" w:hAnsi="Calibri" w:cs="Times New Roman"/>
          <w:lang w:val="ky-KG"/>
        </w:rPr>
        <w:t>-</w:t>
      </w:r>
      <w:r w:rsidRPr="00FC244E">
        <w:rPr>
          <w:rFonts w:ascii="Calibri" w:eastAsia="Calibri" w:hAnsi="Calibri" w:cs="Times New Roman"/>
          <w:lang w:val="ky-KG"/>
        </w:rPr>
        <w:t>денттерге тийиштүү окуу-өндүрүштүк практикага чейинки багыт берүүчү толук маалымат</w:t>
      </w:r>
      <w:r w:rsidR="00B86CFF" w:rsidRPr="00FC244E">
        <w:rPr>
          <w:rFonts w:ascii="Calibri" w:eastAsia="Calibri" w:hAnsi="Calibri" w:cs="Times New Roman"/>
          <w:lang w:val="ky-KG"/>
        </w:rPr>
        <w:t>-</w:t>
      </w:r>
      <w:r w:rsidRPr="00FC244E">
        <w:rPr>
          <w:rFonts w:ascii="Calibri" w:eastAsia="Calibri" w:hAnsi="Calibri" w:cs="Times New Roman"/>
          <w:lang w:val="ky-KG"/>
        </w:rPr>
        <w:t>тарды камтыган жоболор ар бир академиялык түзүмдөр тарабынан даярдалышы мүмкүн жана ал жоболор бул нускаманын беренелерине ылайык келиши керек.</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Күчүн жоготушу</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17-берене. </w:t>
      </w:r>
      <w:r w:rsidRPr="00FC244E">
        <w:rPr>
          <w:rFonts w:ascii="Calibri" w:eastAsia="Calibri" w:hAnsi="Calibri" w:cs="Times New Roman"/>
          <w:lang w:val="ky-KG"/>
        </w:rPr>
        <w:t xml:space="preserve">Бул нускаманын күчүнө кириши менен университеттин Окумуштуулар кеӊешинин 09.01.2007/1-номерлүү чогулушунда кабыл алынган 2007-1.6 университеттин </w:t>
      </w:r>
      <w:r w:rsidRPr="00FC244E">
        <w:rPr>
          <w:rFonts w:ascii="Calibri" w:eastAsia="Calibri" w:hAnsi="Calibri" w:cs="Times New Roman"/>
          <w:color w:val="00B050"/>
          <w:lang w:val="ky-KG"/>
        </w:rPr>
        <w:t xml:space="preserve">“Окуу-өндүрүштүк практика боюнча нускамасы” </w:t>
      </w:r>
      <w:r w:rsidRPr="00FC244E">
        <w:rPr>
          <w:rFonts w:ascii="Calibri" w:eastAsia="Calibri" w:hAnsi="Calibri" w:cs="Times New Roman"/>
          <w:lang w:val="ky-KG"/>
        </w:rPr>
        <w:t>жана 19.06.2001/9-номерлүү чогулушунда кабыл алынган 2001-9.34 жана 2001-9.38-номерлүү чечимдери жараксыз деп табылды.</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 xml:space="preserve">Күчүнө кириши </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18-берене. </w:t>
      </w:r>
      <w:r w:rsidRPr="00FC244E">
        <w:rPr>
          <w:rFonts w:ascii="Calibri" w:eastAsia="Calibri" w:hAnsi="Calibri" w:cs="Times New Roman"/>
          <w:lang w:val="ky-KG"/>
        </w:rPr>
        <w:t>Бул нускама Кыргыз-Түрк "Манас" университетинин Окумуштуулар кеңеши тарабынан кабыл алынган күндөн тартып күчүнө кирет.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Ишке ашырылышы</w:t>
      </w:r>
    </w:p>
    <w:p w:rsidR="00BB1C82" w:rsidRPr="00FC244E" w:rsidRDefault="00BB1C82" w:rsidP="002E13DF">
      <w:pPr>
        <w:jc w:val="both"/>
        <w:rPr>
          <w:rFonts w:ascii="Calibri" w:eastAsia="Calibri" w:hAnsi="Calibri" w:cs="Times New Roman"/>
          <w:b/>
          <w:lang w:val="ky-KG"/>
        </w:rPr>
      </w:pPr>
      <w:r w:rsidRPr="00FC244E">
        <w:rPr>
          <w:rFonts w:ascii="Calibri" w:eastAsia="Calibri" w:hAnsi="Calibri" w:cs="Times New Roman"/>
          <w:b/>
          <w:lang w:val="ky-KG"/>
        </w:rPr>
        <w:t>19-берене.</w:t>
      </w:r>
      <w:r w:rsidR="002E13DF" w:rsidRPr="00FC244E">
        <w:rPr>
          <w:rFonts w:ascii="Calibri" w:eastAsia="Calibri" w:hAnsi="Calibri" w:cs="Times New Roman"/>
          <w:b/>
          <w:lang w:val="ky-KG"/>
        </w:rPr>
        <w:t xml:space="preserve"> </w:t>
      </w:r>
      <w:r w:rsidRPr="00FC244E">
        <w:rPr>
          <w:rFonts w:ascii="Calibri" w:eastAsia="Calibri" w:hAnsi="Calibri" w:cs="Times New Roman"/>
          <w:lang w:val="ky-KG"/>
        </w:rPr>
        <w:t>Бул нускама Кыргыз-Түрк “Манас” университетинин ректораты жана академиялык түзүмдөрү тарабынан ишке ашырылат.</w:t>
      </w:r>
    </w:p>
    <w:p w:rsidR="00BB1C82" w:rsidRDefault="00BB1C82" w:rsidP="00BB1C82">
      <w:pPr>
        <w:jc w:val="both"/>
        <w:rPr>
          <w:rFonts w:ascii="Calibri" w:eastAsia="Calibri" w:hAnsi="Calibri" w:cs="Times New Roman"/>
          <w:i/>
          <w:sz w:val="20"/>
          <w:szCs w:val="20"/>
        </w:rPr>
      </w:pPr>
    </w:p>
    <w:p w:rsidR="002B0FCD" w:rsidRPr="002B0FCD" w:rsidRDefault="002B0FCD" w:rsidP="00BB1C82">
      <w:pPr>
        <w:jc w:val="both"/>
        <w:rPr>
          <w:rFonts w:ascii="Calibri" w:eastAsia="Calibri" w:hAnsi="Calibri" w:cs="Times New Roman"/>
          <w:i/>
          <w:sz w:val="20"/>
          <w:szCs w:val="20"/>
        </w:rPr>
      </w:pPr>
    </w:p>
    <w:p w:rsidR="00BB1C82" w:rsidRPr="00FC244E" w:rsidRDefault="00BB1C82" w:rsidP="00BB1C82">
      <w:pPr>
        <w:jc w:val="both"/>
        <w:rPr>
          <w:rFonts w:ascii="Calibri" w:eastAsia="Calibri" w:hAnsi="Calibri" w:cs="Times New Roman"/>
          <w:i/>
          <w:sz w:val="20"/>
          <w:szCs w:val="20"/>
          <w:lang w:val="ky-KG"/>
        </w:rPr>
      </w:pPr>
    </w:p>
    <w:p w:rsidR="00BB1C82" w:rsidRPr="00FC244E" w:rsidRDefault="00BB1C82" w:rsidP="00BB1C82">
      <w:pPr>
        <w:jc w:val="both"/>
        <w:rPr>
          <w:rFonts w:ascii="Calibri" w:eastAsia="Calibri" w:hAnsi="Calibri" w:cs="Times New Roman"/>
          <w:i/>
          <w:sz w:val="20"/>
          <w:szCs w:val="20"/>
          <w:lang w:val="ky-KG"/>
        </w:rPr>
      </w:pPr>
      <w:r w:rsidRPr="00FC244E">
        <w:rPr>
          <w:rFonts w:ascii="Calibri" w:eastAsia="Calibri" w:hAnsi="Calibri" w:cs="Times New Roman"/>
          <w:i/>
          <w:sz w:val="20"/>
          <w:szCs w:val="20"/>
          <w:lang w:val="ky-KG"/>
        </w:rPr>
        <w:t>Кыргыз-Түрк “Манас” университетинин Окумуштуулар кеӊешинин 2008-жылдын 15-январындагы 2008-1.8-номерлүү чечими менен кабыл алынды.</w:t>
      </w:r>
    </w:p>
    <w:p w:rsidR="00BB1C82" w:rsidRPr="00FC244E" w:rsidRDefault="00BB1C82" w:rsidP="00BB1C82">
      <w:pPr>
        <w:jc w:val="both"/>
        <w:rPr>
          <w:rFonts w:ascii="Calibri" w:hAnsi="Calibri" w:cs="Times New Roman"/>
          <w:lang w:val="ky-KG"/>
        </w:rPr>
        <w:sectPr w:rsidR="00BB1C82" w:rsidRPr="00FC244E" w:rsidSect="000A0CA3">
          <w:footerReference w:type="even" r:id="rId42"/>
          <w:footnotePr>
            <w:numRestart w:val="eachSect"/>
          </w:footnotePr>
          <w:pgSz w:w="11907" w:h="16840" w:code="9"/>
          <w:pgMar w:top="1134" w:right="1134" w:bottom="1134" w:left="1134" w:header="454" w:footer="454" w:gutter="0"/>
          <w:pgNumType w:start="1"/>
          <w:cols w:space="708"/>
          <w:docGrid w:linePitch="360"/>
        </w:sectPr>
      </w:pPr>
    </w:p>
    <w:p w:rsidR="00BB1C82" w:rsidRPr="002B0FCD" w:rsidRDefault="00BB1C82" w:rsidP="002B0FCD">
      <w:pPr>
        <w:pStyle w:val="1"/>
      </w:pPr>
      <w:bookmarkStart w:id="54" w:name="_Toc25339809"/>
      <w:r w:rsidRPr="002B0FCD">
        <w:lastRenderedPageBreak/>
        <w:t>КЫРГЫЗ-ТҮРК “МАНАС” УНИВЕРСИТЕТИНИН</w:t>
      </w:r>
      <w:bookmarkStart w:id="55" w:name="_Toc535503657"/>
      <w:r w:rsidR="002B0FCD" w:rsidRPr="002B0FCD">
        <w:t xml:space="preserve"> </w:t>
      </w:r>
      <w:r w:rsidRPr="002B0FCD">
        <w:t>ЖОЖдон КИЙИНКИ БИЛИМ БЕРҮҮ ПРОГРАММАЛАРЫН ИШКЕ АШЫРГАН ИНСТИТУТТАРДЫН ТҮЗҮМҮ ЖАНА АНЫН ИШМЕРДИГИ БОЮНЧА НУСКАМАСЫ</w:t>
      </w:r>
      <w:bookmarkEnd w:id="54"/>
      <w:bookmarkEnd w:id="55"/>
    </w:p>
    <w:p w:rsidR="00BB1C82" w:rsidRPr="00FC244E" w:rsidRDefault="00BB1C82" w:rsidP="00BB1C82">
      <w:pPr>
        <w:jc w:val="both"/>
        <w:rPr>
          <w:rFonts w:ascii="Calibri" w:hAnsi="Calibri" w:cs="Times New Roman"/>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Максаты жана мазмуну</w:t>
      </w:r>
    </w:p>
    <w:p w:rsidR="00BB1C82" w:rsidRPr="002B0FCD" w:rsidRDefault="00BB1C82" w:rsidP="00BB1C82">
      <w:pPr>
        <w:jc w:val="both"/>
        <w:rPr>
          <w:rFonts w:ascii="Calibri" w:eastAsia="Calibri" w:hAnsi="Calibri" w:cs="Times New Roman"/>
          <w:color w:val="auto"/>
          <w:lang w:val="ky-KG"/>
        </w:rPr>
      </w:pPr>
      <w:r w:rsidRPr="00FC244E">
        <w:rPr>
          <w:rFonts w:ascii="Calibri" w:eastAsia="Calibri" w:hAnsi="Calibri" w:cs="Times New Roman"/>
          <w:b/>
          <w:lang w:val="ky-KG"/>
        </w:rPr>
        <w:t xml:space="preserve">1-берене. </w:t>
      </w:r>
      <w:r w:rsidRPr="002B0FCD">
        <w:rPr>
          <w:rFonts w:ascii="Calibri" w:eastAsia="Calibri" w:hAnsi="Calibri" w:cs="Times New Roman"/>
          <w:color w:val="auto"/>
          <w:lang w:val="ky-KG"/>
        </w:rPr>
        <w:t>Бул нускаманын максаты – Кыргыз-Түрк “Манас” университетинин ЖОЖдон кийинки билим берүү программаларын ишке ашырган институтта</w:t>
      </w:r>
      <w:r w:rsidR="00081211" w:rsidRPr="002B0FCD">
        <w:rPr>
          <w:rFonts w:ascii="Calibri" w:eastAsia="Calibri" w:hAnsi="Calibri" w:cs="Times New Roman"/>
          <w:color w:val="auto"/>
          <w:lang w:val="ky-KG"/>
        </w:rPr>
        <w:t>рдын окуу-тарбия ишмердигин жүргүзүүсүн, аны жүзөгө ашыруусун жана түзүмд</w:t>
      </w:r>
      <w:r w:rsidRPr="002B0FCD">
        <w:rPr>
          <w:rFonts w:ascii="Calibri" w:eastAsia="Calibri" w:hAnsi="Calibri" w:cs="Times New Roman"/>
          <w:color w:val="auto"/>
          <w:lang w:val="ky-KG"/>
        </w:rPr>
        <w:t>үн биргелешип иш алып баруусун камсыз кылуу.</w:t>
      </w:r>
    </w:p>
    <w:p w:rsidR="002E13DF" w:rsidRPr="00FC244E" w:rsidRDefault="002E13DF" w:rsidP="002E13DF">
      <w:pPr>
        <w:jc w:val="both"/>
        <w:rPr>
          <w:rFonts w:ascii="Calibri" w:eastAsia="Calibri" w:hAnsi="Calibri" w:cs="Times New Roman"/>
          <w:lang w:val="ky-KG"/>
        </w:rPr>
      </w:pPr>
    </w:p>
    <w:p w:rsidR="00BB1C82" w:rsidRPr="00FC244E" w:rsidRDefault="00BB1C82" w:rsidP="002E13DF">
      <w:pPr>
        <w:jc w:val="both"/>
        <w:rPr>
          <w:rFonts w:ascii="Calibri" w:eastAsia="Calibri" w:hAnsi="Calibri" w:cs="Times New Roman"/>
          <w:lang w:val="ky-KG"/>
        </w:rPr>
      </w:pPr>
      <w:r w:rsidRPr="00FC244E">
        <w:rPr>
          <w:rFonts w:ascii="Calibri" w:eastAsia="Calibri" w:hAnsi="Calibri" w:cs="Times New Roman"/>
          <w:lang w:val="ky-KG"/>
        </w:rPr>
        <w:t>Бул нускама Кыргыз-Түрк “Манас” университетинин ректоратына караштуу бардык изилдөө жана билим берүү институттарынын түзүмүн жана ишмердигин камтыйт.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Укуктук негиздеме</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2-берене. </w:t>
      </w:r>
      <w:r w:rsidRPr="00FC244E">
        <w:rPr>
          <w:rFonts w:ascii="Calibri" w:eastAsia="Calibri" w:hAnsi="Calibri" w:cs="Times New Roman"/>
          <w:lang w:val="ky-KG"/>
        </w:rPr>
        <w:t xml:space="preserve">Бул нускама </w:t>
      </w:r>
      <w:r w:rsidRPr="00FC244E">
        <w:rPr>
          <w:rFonts w:ascii="Calibri" w:eastAsia="Calibri" w:hAnsi="Calibri" w:cs="Times New Roman"/>
          <w:color w:val="00B050"/>
          <w:lang w:val="ky-KG"/>
        </w:rPr>
        <w:t xml:space="preserve">Кыргыз-Түрк “Манас” университетинин Уставынын </w:t>
      </w:r>
      <w:r w:rsidRPr="00FC244E">
        <w:rPr>
          <w:rFonts w:ascii="Calibri" w:eastAsia="Calibri" w:hAnsi="Calibri" w:cs="Times New Roman"/>
          <w:lang w:val="ky-KG"/>
        </w:rPr>
        <w:t>тиешелүү беренелерине ылайык иштелип чыккан.</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Аныктамалар жана</w:t>
      </w:r>
      <w:r w:rsidR="002E13DF" w:rsidRPr="00FC244E">
        <w:rPr>
          <w:rFonts w:ascii="Calibri" w:eastAsia="Calibri" w:hAnsi="Calibri" w:cs="Times New Roman"/>
          <w:b/>
          <w:lang w:val="ky-KG"/>
        </w:rPr>
        <w:t xml:space="preserve"> </w:t>
      </w:r>
      <w:r w:rsidRPr="00FC244E">
        <w:rPr>
          <w:rFonts w:ascii="Calibri" w:eastAsia="Calibri" w:hAnsi="Calibri" w:cs="Times New Roman"/>
          <w:b/>
          <w:lang w:val="ky-KG"/>
        </w:rPr>
        <w:t>кыскартуулар</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3-берене. </w:t>
      </w:r>
      <w:r w:rsidRPr="00FC244E">
        <w:rPr>
          <w:rFonts w:ascii="Calibri" w:eastAsia="Calibri" w:hAnsi="Calibri" w:cs="Times New Roman"/>
          <w:lang w:val="ky-KG"/>
        </w:rPr>
        <w:t>Бул нускамада төмөнкүдөй түшүнүктөр колдонулат:</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Университет</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 “Манас” университети;</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Камкорчулар кеңеши</w:t>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Кыргыз-Түрк“Манас” университетинин Камкорчулар кеңеши</w:t>
      </w:r>
      <w:r w:rsidR="00DD64A5" w:rsidRPr="00FC244E">
        <w:rPr>
          <w:rFonts w:ascii="Calibri" w:eastAsia="Calibri" w:hAnsi="Calibri" w:cs="Times New Roman"/>
          <w:lang w:val="ky-KG"/>
        </w:rPr>
        <w:t>;</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Ректорат</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 “Манас” университетинин ректораты</w:t>
      </w:r>
      <w:r w:rsidR="00DD64A5" w:rsidRPr="00FC244E">
        <w:rPr>
          <w:rFonts w:ascii="Calibri" w:eastAsia="Calibri" w:hAnsi="Calibri" w:cs="Times New Roman"/>
          <w:lang w:val="ky-KG"/>
        </w:rPr>
        <w:t>;</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Окумуштуулар кеӊеши</w:t>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 “Манас” университетинин Окумуштуулар кеӊеши</w:t>
      </w:r>
      <w:r w:rsidR="00DD64A5" w:rsidRPr="00FC244E">
        <w:rPr>
          <w:rFonts w:ascii="Calibri" w:eastAsia="Calibri" w:hAnsi="Calibri" w:cs="Times New Roman"/>
          <w:lang w:val="ky-KG"/>
        </w:rPr>
        <w:t>;</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Башкаруу кеӊеши</w:t>
      </w:r>
      <w:r w:rsidRPr="00FC244E">
        <w:rPr>
          <w:rFonts w:ascii="Calibri" w:eastAsia="Calibri" w:hAnsi="Calibri" w:cs="Times New Roman"/>
          <w:b/>
          <w:lang w:val="ky-KG"/>
        </w:rPr>
        <w:tab/>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 “Манас” университетинин Башкаруу кеӊеши</w:t>
      </w:r>
      <w:r w:rsidR="00DD64A5" w:rsidRPr="00FC244E">
        <w:rPr>
          <w:rFonts w:ascii="Calibri" w:eastAsia="Calibri" w:hAnsi="Calibri" w:cs="Times New Roman"/>
          <w:lang w:val="ky-KG"/>
        </w:rPr>
        <w:t>;</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Институт</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t xml:space="preserve">: </w:t>
      </w:r>
      <w:r w:rsidRPr="00FC244E">
        <w:rPr>
          <w:rFonts w:ascii="Calibri" w:eastAsia="Calibri" w:hAnsi="Calibri" w:cs="Times New Roman"/>
          <w:lang w:val="ky-KG"/>
        </w:rPr>
        <w:t>Кыргыз-Түрк «Манас» университетине караштуу ЖОЖдон</w:t>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t xml:space="preserve">  кийинки билим берүү программаларын ишке ашырган</w:t>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t xml:space="preserve">  институттар</w:t>
      </w:r>
      <w:r w:rsidR="00DD64A5" w:rsidRPr="00FC244E">
        <w:rPr>
          <w:rFonts w:ascii="Calibri" w:eastAsia="Calibri" w:hAnsi="Calibri" w:cs="Times New Roman"/>
          <w:lang w:val="ky-KG"/>
        </w:rPr>
        <w:t>.</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Түзүмү</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4-берене. </w:t>
      </w:r>
      <w:r w:rsidRPr="00FC244E">
        <w:rPr>
          <w:rFonts w:ascii="Calibri" w:eastAsia="Calibri" w:hAnsi="Calibri" w:cs="Times New Roman"/>
          <w:color w:val="00B050"/>
          <w:lang w:val="ky-KG"/>
        </w:rPr>
        <w:t xml:space="preserve">Кыргыз-Түрк “Манас” университетинин Уставынын </w:t>
      </w:r>
      <w:r w:rsidRPr="00FC244E">
        <w:rPr>
          <w:rFonts w:ascii="Calibri" w:eastAsia="Calibri" w:hAnsi="Calibri" w:cs="Times New Roman"/>
          <w:lang w:val="ky-KG"/>
        </w:rPr>
        <w:t>жоболоруна ылайык түзүлгөн институттардын органдары, бул органдардын түзүмү, иштөө убактысы, укук жана милдет</w:t>
      </w:r>
      <w:r w:rsidR="00B86CFF" w:rsidRPr="00FC244E">
        <w:rPr>
          <w:rFonts w:ascii="Calibri" w:eastAsia="Calibri" w:hAnsi="Calibri" w:cs="Times New Roman"/>
          <w:lang w:val="ky-KG"/>
        </w:rPr>
        <w:t>-</w:t>
      </w:r>
      <w:r w:rsidRPr="00FC244E">
        <w:rPr>
          <w:rFonts w:ascii="Calibri" w:eastAsia="Calibri" w:hAnsi="Calibri" w:cs="Times New Roman"/>
          <w:lang w:val="ky-KG"/>
        </w:rPr>
        <w:t>тери төмөндө белгиленген:</w:t>
      </w:r>
    </w:p>
    <w:p w:rsidR="00BB1C82" w:rsidRPr="00FC244E" w:rsidRDefault="00BB1C82" w:rsidP="006C13EA">
      <w:pPr>
        <w:numPr>
          <w:ilvl w:val="0"/>
          <w:numId w:val="180"/>
        </w:numPr>
        <w:ind w:left="567" w:hanging="284"/>
        <w:jc w:val="both"/>
        <w:rPr>
          <w:rFonts w:ascii="Calibri" w:eastAsia="Calibri" w:hAnsi="Calibri" w:cs="Times New Roman"/>
          <w:lang w:val="ky-KG"/>
        </w:rPr>
      </w:pPr>
      <w:r w:rsidRPr="00FC244E">
        <w:rPr>
          <w:rFonts w:ascii="Calibri" w:eastAsia="Calibri" w:hAnsi="Calibri" w:cs="Times New Roman"/>
          <w:b/>
          <w:i/>
          <w:lang w:val="ky-KG"/>
        </w:rPr>
        <w:t xml:space="preserve">Институттун органдары: </w:t>
      </w:r>
      <w:r w:rsidRPr="00FC244E">
        <w:rPr>
          <w:rFonts w:ascii="Calibri" w:eastAsia="Calibri" w:hAnsi="Calibri" w:cs="Times New Roman"/>
          <w:lang w:val="ky-KG"/>
        </w:rPr>
        <w:t>Институттун мүдүрү, институттун кеӊеши жана институттун башкаруу кеӊеши.</w:t>
      </w:r>
    </w:p>
    <w:p w:rsidR="00BB1C82" w:rsidRPr="00FC244E" w:rsidRDefault="00BB1C82" w:rsidP="006C13EA">
      <w:pPr>
        <w:numPr>
          <w:ilvl w:val="0"/>
          <w:numId w:val="180"/>
        </w:numPr>
        <w:ind w:left="567" w:hanging="284"/>
        <w:jc w:val="both"/>
        <w:rPr>
          <w:rFonts w:ascii="Calibri" w:eastAsia="Calibri" w:hAnsi="Calibri" w:cs="Times New Roman"/>
          <w:lang w:val="ky-KG"/>
        </w:rPr>
      </w:pPr>
      <w:r w:rsidRPr="00FC244E">
        <w:rPr>
          <w:rFonts w:ascii="Calibri" w:eastAsia="Calibri" w:hAnsi="Calibri" w:cs="Times New Roman"/>
          <w:b/>
          <w:i/>
          <w:lang w:val="ky-KG"/>
        </w:rPr>
        <w:t xml:space="preserve">Институттун мүдүрү: </w:t>
      </w:r>
      <w:r w:rsidRPr="00FC244E">
        <w:rPr>
          <w:rFonts w:ascii="Calibri" w:eastAsia="Calibri" w:hAnsi="Calibri" w:cs="Times New Roman"/>
          <w:lang w:val="ky-KG"/>
        </w:rPr>
        <w:t xml:space="preserve">Биринчи </w:t>
      </w:r>
      <w:r w:rsidRPr="002B0FCD">
        <w:rPr>
          <w:rFonts w:ascii="Calibri" w:eastAsia="Calibri" w:hAnsi="Calibri" w:cs="Times New Roman"/>
          <w:color w:val="auto"/>
          <w:lang w:val="ky-KG"/>
        </w:rPr>
        <w:t xml:space="preserve">проректордун пикири менен </w:t>
      </w:r>
      <w:r w:rsidRPr="00FC244E">
        <w:rPr>
          <w:rFonts w:ascii="Calibri" w:eastAsia="Calibri" w:hAnsi="Calibri" w:cs="Times New Roman"/>
          <w:lang w:val="ky-KG"/>
        </w:rPr>
        <w:t xml:space="preserve">Ректор тарабынан 3 жылга дайындалат. Кызматтык мөөнөтү аяктаган мүдүр кайрадан дайындала алат. Мүдүрдүн институтта иштеген окутуучулардын арасынан 3 жылга дайындалган эӊ көп эки орун басары болот. Институттун мүдүрүнүн орун басарлары мүдүрдүн сунушу, Биринчи проректордун пикири менен Ректор тарабынан дайындалат. Институттун мүдүрүнүн кызматтык мөөнөтү аяктаганда орун басарларынын да мөөнөтү аяктайт. Институттун мүдүрү </w:t>
      </w:r>
      <w:r w:rsidRPr="00FC244E">
        <w:rPr>
          <w:rFonts w:ascii="Calibri" w:eastAsia="Calibri" w:hAnsi="Calibri" w:cs="Times New Roman"/>
          <w:color w:val="00B050"/>
          <w:lang w:val="ky-KG"/>
        </w:rPr>
        <w:t xml:space="preserve">Кыргыз-Түрк “Манас” университетинин Уставына </w:t>
      </w:r>
      <w:r w:rsidR="00965BBE" w:rsidRPr="00FC244E">
        <w:rPr>
          <w:rFonts w:ascii="Calibri" w:eastAsia="Calibri" w:hAnsi="Calibri" w:cs="Times New Roman"/>
          <w:lang w:val="ky-KG"/>
        </w:rPr>
        <w:t xml:space="preserve">жана тийиштүү мыйзамдык </w:t>
      </w:r>
      <w:r w:rsidRPr="00FC244E">
        <w:rPr>
          <w:rFonts w:ascii="Calibri" w:eastAsia="Calibri" w:hAnsi="Calibri" w:cs="Times New Roman"/>
          <w:lang w:val="ky-KG"/>
        </w:rPr>
        <w:t>ченемдик актыларга ылайык өзүнө жүктөлгөн милдеттерди аткарат. Институттун мүдүрүнүн милдетин аткарууда же институттун мүдүрү кыз</w:t>
      </w:r>
      <w:r w:rsidR="00D00C86" w:rsidRPr="00FC244E">
        <w:rPr>
          <w:rFonts w:ascii="Calibri" w:eastAsia="Calibri" w:hAnsi="Calibri" w:cs="Times New Roman"/>
          <w:lang w:val="ky-KG"/>
        </w:rPr>
        <w:t>матынан кеткен учурда</w:t>
      </w:r>
      <w:r w:rsidRPr="00FC244E">
        <w:rPr>
          <w:rFonts w:ascii="Calibri" w:eastAsia="Calibri" w:hAnsi="Calibri" w:cs="Times New Roman"/>
          <w:lang w:val="ky-KG"/>
        </w:rPr>
        <w:t xml:space="preserve"> декандарга карата кандай чаралар көрүлсө, ошондой эле чаралар көрүлөт. Институттун мүдүрлөрү дайындоо тартибине ылайык, зарыл учурда кызматтан четтетилиши мүмкүн.</w:t>
      </w:r>
    </w:p>
    <w:p w:rsidR="00BB1C82" w:rsidRPr="00FC244E" w:rsidRDefault="00BB1C82" w:rsidP="006C13EA">
      <w:pPr>
        <w:numPr>
          <w:ilvl w:val="0"/>
          <w:numId w:val="180"/>
        </w:numPr>
        <w:ind w:left="567" w:hanging="284"/>
        <w:jc w:val="both"/>
        <w:rPr>
          <w:rFonts w:ascii="Calibri" w:eastAsia="Calibri" w:hAnsi="Calibri" w:cs="Times New Roman"/>
          <w:lang w:val="ky-KG"/>
        </w:rPr>
      </w:pPr>
      <w:r w:rsidRPr="00FC244E">
        <w:rPr>
          <w:rFonts w:ascii="Calibri" w:eastAsia="Calibri" w:hAnsi="Calibri" w:cs="Times New Roman"/>
          <w:b/>
          <w:i/>
          <w:lang w:val="ky-KG"/>
        </w:rPr>
        <w:t xml:space="preserve">Институттун кеӊеши: </w:t>
      </w:r>
      <w:r w:rsidRPr="00FC244E">
        <w:rPr>
          <w:rFonts w:ascii="Calibri" w:eastAsia="Calibri" w:hAnsi="Calibri" w:cs="Times New Roman"/>
          <w:lang w:val="ky-KG"/>
        </w:rPr>
        <w:t>Институттун кеңеши мүдүрдүн жетекчилиги астында мүдүр</w:t>
      </w:r>
      <w:r w:rsidR="00272F33" w:rsidRPr="00FC244E">
        <w:rPr>
          <w:rFonts w:ascii="Calibri" w:eastAsia="Calibri" w:hAnsi="Calibri" w:cs="Times New Roman"/>
          <w:lang w:val="ky-KG"/>
        </w:rPr>
        <w:t>-</w:t>
      </w:r>
      <w:r w:rsidRPr="00FC244E">
        <w:rPr>
          <w:rFonts w:ascii="Calibri" w:eastAsia="Calibri" w:hAnsi="Calibri" w:cs="Times New Roman"/>
          <w:lang w:val="ky-KG"/>
        </w:rPr>
        <w:t xml:space="preserve">дүн орун басарлары менен институтка караштуу </w:t>
      </w:r>
      <w:r w:rsidRPr="00FC244E">
        <w:rPr>
          <w:rFonts w:ascii="Calibri" w:hAnsi="Calibri" w:cs="Times New Roman"/>
          <w:lang w:val="ky-KG"/>
        </w:rPr>
        <w:t xml:space="preserve">илимий/көркөм өнөр тармактарынын </w:t>
      </w:r>
      <w:r w:rsidRPr="00FC244E">
        <w:rPr>
          <w:rFonts w:ascii="Calibri" w:eastAsia="Calibri" w:hAnsi="Calibri" w:cs="Times New Roman"/>
          <w:lang w:val="ky-KG"/>
        </w:rPr>
        <w:t>башчыларынан турат.</w:t>
      </w:r>
    </w:p>
    <w:p w:rsidR="00BB1C82" w:rsidRPr="00FC244E" w:rsidRDefault="00BB1C82" w:rsidP="006C13EA">
      <w:pPr>
        <w:numPr>
          <w:ilvl w:val="0"/>
          <w:numId w:val="180"/>
        </w:numPr>
        <w:ind w:left="567" w:hanging="284"/>
        <w:jc w:val="both"/>
        <w:rPr>
          <w:rFonts w:ascii="Calibri" w:eastAsia="Calibri" w:hAnsi="Calibri" w:cs="Times New Roman"/>
          <w:lang w:val="ky-KG"/>
        </w:rPr>
      </w:pPr>
      <w:r w:rsidRPr="00FC244E">
        <w:rPr>
          <w:rFonts w:ascii="Calibri" w:eastAsia="Calibri" w:hAnsi="Calibri" w:cs="Times New Roman"/>
          <w:b/>
          <w:i/>
          <w:lang w:val="ky-KG"/>
        </w:rPr>
        <w:lastRenderedPageBreak/>
        <w:t xml:space="preserve">Институттун башкаруу кеңеши: </w:t>
      </w:r>
      <w:r w:rsidRPr="00FC244E">
        <w:rPr>
          <w:rFonts w:ascii="Calibri" w:eastAsia="Calibri" w:hAnsi="Calibri" w:cs="Times New Roman"/>
          <w:lang w:val="ky-KG"/>
        </w:rPr>
        <w:t>Институттун башкаруу кеӊеши мүдүрдүн жетекчи</w:t>
      </w:r>
      <w:r w:rsidR="00B86CFF" w:rsidRPr="00FC244E">
        <w:rPr>
          <w:rFonts w:ascii="Calibri" w:eastAsia="Calibri" w:hAnsi="Calibri" w:cs="Times New Roman"/>
          <w:lang w:val="ky-KG"/>
        </w:rPr>
        <w:t>-</w:t>
      </w:r>
      <w:r w:rsidRPr="00FC244E">
        <w:rPr>
          <w:rFonts w:ascii="Calibri" w:eastAsia="Calibri" w:hAnsi="Calibri" w:cs="Times New Roman"/>
          <w:lang w:val="ky-KG"/>
        </w:rPr>
        <w:t>лиги астында анын орун басарлары жана мүдүр тарабынан сунушталган алты талап</w:t>
      </w:r>
      <w:r w:rsidR="00B86CFF" w:rsidRPr="00FC244E">
        <w:rPr>
          <w:rFonts w:ascii="Calibri" w:eastAsia="Calibri" w:hAnsi="Calibri" w:cs="Times New Roman"/>
          <w:lang w:val="ky-KG"/>
        </w:rPr>
        <w:t>-</w:t>
      </w:r>
      <w:r w:rsidRPr="00FC244E">
        <w:rPr>
          <w:rFonts w:ascii="Calibri" w:eastAsia="Calibri" w:hAnsi="Calibri" w:cs="Times New Roman"/>
          <w:lang w:val="ky-KG"/>
        </w:rPr>
        <w:t>кердин арасынан институттун кеңеши тарабынан 3 жылга шайланган 3 профессор окутуучудан түзүлөт. Институттун кеңеши жана институттун баш</w:t>
      </w:r>
      <w:r w:rsidR="00965BBE" w:rsidRPr="00FC244E">
        <w:rPr>
          <w:rFonts w:ascii="Calibri" w:eastAsia="Calibri" w:hAnsi="Calibri" w:cs="Times New Roman"/>
          <w:lang w:val="ky-KG"/>
        </w:rPr>
        <w:t xml:space="preserve">каруу кеӊеши тийиштүү мыйзамдык </w:t>
      </w:r>
      <w:r w:rsidRPr="00FC244E">
        <w:rPr>
          <w:rFonts w:ascii="Calibri" w:eastAsia="Calibri" w:hAnsi="Calibri" w:cs="Times New Roman"/>
          <w:lang w:val="ky-KG"/>
        </w:rPr>
        <w:t>ченемдик актыларга ылайык факультеттин кеңешине жана факультеттин башкаруу кеӊешине жүктөлгөн милдеттерди институт катары аткарат.</w:t>
      </w:r>
    </w:p>
    <w:p w:rsidR="00BB1C82" w:rsidRPr="00FC244E" w:rsidRDefault="00BB1C82" w:rsidP="006C13EA">
      <w:pPr>
        <w:numPr>
          <w:ilvl w:val="0"/>
          <w:numId w:val="180"/>
        </w:numPr>
        <w:ind w:left="567" w:hanging="284"/>
        <w:jc w:val="both"/>
        <w:rPr>
          <w:rFonts w:ascii="Calibri" w:eastAsia="Calibri" w:hAnsi="Calibri" w:cs="Times New Roman"/>
          <w:lang w:val="ky-KG"/>
        </w:rPr>
      </w:pPr>
      <w:r w:rsidRPr="00FC244E">
        <w:rPr>
          <w:rFonts w:ascii="Calibri" w:eastAsia="Calibri" w:hAnsi="Calibri" w:cs="Times New Roman"/>
          <w:b/>
          <w:i/>
          <w:lang w:val="ky-KG"/>
        </w:rPr>
        <w:t xml:space="preserve">Институтка караштуу </w:t>
      </w:r>
      <w:r w:rsidRPr="00FC244E">
        <w:rPr>
          <w:rFonts w:ascii="Calibri" w:hAnsi="Calibri" w:cs="Times New Roman"/>
          <w:b/>
          <w:i/>
          <w:lang w:val="ky-KG"/>
        </w:rPr>
        <w:t>илимий/көркөм өнөр тармактары</w:t>
      </w:r>
      <w:r w:rsidRPr="00FC244E">
        <w:rPr>
          <w:rFonts w:ascii="Calibri" w:eastAsia="Calibri" w:hAnsi="Calibri" w:cs="Times New Roman"/>
          <w:b/>
          <w:i/>
          <w:lang w:val="ky-KG"/>
        </w:rPr>
        <w:t>:</w:t>
      </w:r>
      <w:r w:rsidRPr="00FC244E">
        <w:rPr>
          <w:rFonts w:ascii="Calibri" w:eastAsia="Calibri" w:hAnsi="Calibri" w:cs="Times New Roman"/>
          <w:lang w:val="ky-KG"/>
        </w:rPr>
        <w:t xml:space="preserve"> Институтка караштуу ЖОЖдон кийинки билим берүү программаларын ишке ашырган бөлүмдөр болуп саналат. Бул</w:t>
      </w:r>
      <w:r w:rsidR="00272F33" w:rsidRPr="00FC244E">
        <w:rPr>
          <w:rFonts w:ascii="Calibri" w:eastAsia="Calibri" w:hAnsi="Calibri" w:cs="Times New Roman"/>
          <w:lang w:val="ky-KG"/>
        </w:rPr>
        <w:t xml:space="preserve"> </w:t>
      </w:r>
      <w:r w:rsidRPr="00FC244E">
        <w:rPr>
          <w:rFonts w:ascii="Calibri" w:eastAsia="Calibri" w:hAnsi="Calibri" w:cs="Times New Roman"/>
          <w:lang w:val="ky-KG"/>
        </w:rPr>
        <w:t>бөлүмдөр ЖОЖдон кийинки билим берүү программаларын ишке ашыруу</w:t>
      </w:r>
      <w:r w:rsidR="00272F33" w:rsidRPr="00FC244E">
        <w:rPr>
          <w:rFonts w:ascii="Calibri" w:eastAsia="Calibri" w:hAnsi="Calibri" w:cs="Times New Roman"/>
          <w:lang w:val="ky-KG"/>
        </w:rPr>
        <w:t>-</w:t>
      </w:r>
      <w:r w:rsidRPr="00FC244E">
        <w:rPr>
          <w:rFonts w:ascii="Calibri" w:eastAsia="Calibri" w:hAnsi="Calibri" w:cs="Times New Roman"/>
          <w:lang w:val="ky-KG"/>
        </w:rPr>
        <w:t>да институттун алдында жооптуу болуп, ишке ашырыла турган жаңы окутуу программалары, бул программаларга киргизилген өзгөртүүлөр, кабыл алынуучу студенттердин саны, бир семестрде ачылган жаңы сабактар жана бул</w:t>
      </w:r>
      <w:r w:rsidR="00923E42" w:rsidRPr="00FC244E">
        <w:rPr>
          <w:rFonts w:ascii="Calibri" w:eastAsia="Calibri" w:hAnsi="Calibri" w:cs="Times New Roman"/>
          <w:lang w:val="ky-KG"/>
        </w:rPr>
        <w:t xml:space="preserve"> сабактар</w:t>
      </w:r>
      <w:r w:rsidR="00923E42" w:rsidRPr="00061747">
        <w:rPr>
          <w:rFonts w:ascii="Calibri" w:eastAsia="Calibri" w:hAnsi="Calibri" w:cs="Times New Roman"/>
          <w:color w:val="171717" w:themeColor="background2" w:themeShade="1A"/>
          <w:lang w:val="ky-KG"/>
        </w:rPr>
        <w:t>ды бере</w:t>
      </w:r>
      <w:r w:rsidRPr="00061747">
        <w:rPr>
          <w:rFonts w:ascii="Calibri" w:eastAsia="Calibri" w:hAnsi="Calibri" w:cs="Times New Roman"/>
          <w:color w:val="171717" w:themeColor="background2" w:themeShade="1A"/>
          <w:lang w:val="ky-KG"/>
        </w:rPr>
        <w:t xml:space="preserve"> </w:t>
      </w:r>
      <w:r w:rsidRPr="00FC244E">
        <w:rPr>
          <w:rFonts w:ascii="Calibri" w:eastAsia="Calibri" w:hAnsi="Calibri" w:cs="Times New Roman"/>
          <w:lang w:val="ky-KG"/>
        </w:rPr>
        <w:t xml:space="preserve">турган окутуучулар жөнүндө маалыматтарды институтка билдирүүгө, о.э. жюрилер жана кураторлор тууралуу тийиштүү </w:t>
      </w:r>
      <w:r w:rsidRPr="00FC244E">
        <w:rPr>
          <w:rFonts w:ascii="Calibri" w:hAnsi="Calibri" w:cs="Times New Roman"/>
          <w:lang w:val="ky-KG"/>
        </w:rPr>
        <w:t>илимий/көркөм өнөр тармагынын</w:t>
      </w:r>
      <w:r w:rsidRPr="00FC244E">
        <w:rPr>
          <w:rFonts w:ascii="Calibri" w:eastAsia="Calibri" w:hAnsi="Calibri" w:cs="Times New Roman"/>
          <w:lang w:val="ky-KG"/>
        </w:rPr>
        <w:t xml:space="preserve"> академиялык кеӊешинде аныкталган сунуштар менен комиссиян</w:t>
      </w:r>
      <w:r w:rsidR="00923E42" w:rsidRPr="00FC244E">
        <w:rPr>
          <w:rFonts w:ascii="Calibri" w:eastAsia="Calibri" w:hAnsi="Calibri" w:cs="Times New Roman"/>
          <w:lang w:val="ky-KG"/>
        </w:rPr>
        <w:t xml:space="preserve">ын жана жюринин чечимдерин, </w:t>
      </w:r>
      <w:r w:rsidRPr="00FC244E">
        <w:rPr>
          <w:rFonts w:ascii="Calibri" w:eastAsia="Calibri" w:hAnsi="Calibri" w:cs="Times New Roman"/>
          <w:lang w:val="ky-KG"/>
        </w:rPr>
        <w:t>отчетторун тапшырууга милдеттүү.</w:t>
      </w:r>
    </w:p>
    <w:p w:rsidR="00BB1C82" w:rsidRPr="00FC244E" w:rsidRDefault="00BB1C82" w:rsidP="006C13EA">
      <w:pPr>
        <w:numPr>
          <w:ilvl w:val="0"/>
          <w:numId w:val="180"/>
        </w:numPr>
        <w:ind w:left="567" w:hanging="284"/>
        <w:jc w:val="both"/>
        <w:rPr>
          <w:rFonts w:ascii="Calibri" w:eastAsia="Calibri" w:hAnsi="Calibri" w:cs="Times New Roman"/>
          <w:lang w:val="ky-KG"/>
        </w:rPr>
      </w:pPr>
      <w:r w:rsidRPr="00FC244E">
        <w:rPr>
          <w:rFonts w:ascii="Calibri" w:eastAsia="Calibri" w:hAnsi="Calibri" w:cs="Times New Roman"/>
          <w:b/>
          <w:i/>
          <w:lang w:val="ky-KG"/>
        </w:rPr>
        <w:t>Институттун и</w:t>
      </w:r>
      <w:r w:rsidRPr="00FC244E">
        <w:rPr>
          <w:rFonts w:ascii="Calibri" w:hAnsi="Calibri" w:cs="Times New Roman"/>
          <w:b/>
          <w:i/>
          <w:lang w:val="ky-KG"/>
        </w:rPr>
        <w:t>лимий/көркөм өнөр тармагынын</w:t>
      </w:r>
      <w:r w:rsidRPr="00FC244E">
        <w:rPr>
          <w:rFonts w:ascii="Calibri" w:eastAsia="Calibri" w:hAnsi="Calibri" w:cs="Times New Roman"/>
          <w:b/>
          <w:i/>
          <w:lang w:val="ky-KG"/>
        </w:rPr>
        <w:t xml:space="preserve"> академиялык кеӊеши: </w:t>
      </w:r>
      <w:r w:rsidRPr="00FC244E">
        <w:rPr>
          <w:rFonts w:ascii="Calibri" w:eastAsia="Calibri" w:hAnsi="Calibri" w:cs="Times New Roman"/>
          <w:lang w:val="ky-KG"/>
        </w:rPr>
        <w:t>Институттун и</w:t>
      </w:r>
      <w:r w:rsidRPr="00FC244E">
        <w:rPr>
          <w:rFonts w:ascii="Calibri" w:hAnsi="Calibri" w:cs="Times New Roman"/>
          <w:lang w:val="ky-KG"/>
        </w:rPr>
        <w:t>лимий/көркөм өнөр тармагынын</w:t>
      </w:r>
      <w:r w:rsidRPr="00FC244E">
        <w:rPr>
          <w:rFonts w:ascii="Calibri" w:eastAsia="Calibri" w:hAnsi="Calibri" w:cs="Times New Roman"/>
          <w:lang w:val="ky-KG"/>
        </w:rPr>
        <w:t xml:space="preserve"> академиялык кеӊеши Кыргыз-Түрк “Манас” университетинде толук айлык акы менен иштеген жана тийиштүү и</w:t>
      </w:r>
      <w:r w:rsidRPr="00FC244E">
        <w:rPr>
          <w:rFonts w:ascii="Calibri" w:hAnsi="Calibri" w:cs="Times New Roman"/>
          <w:lang w:val="ky-KG"/>
        </w:rPr>
        <w:t>лимий/</w:t>
      </w:r>
      <w:r w:rsidR="00B86CFF" w:rsidRPr="00FC244E">
        <w:rPr>
          <w:rFonts w:ascii="Calibri" w:hAnsi="Calibri" w:cs="Times New Roman"/>
          <w:lang w:val="ky-KG"/>
        </w:rPr>
        <w:t xml:space="preserve"> </w:t>
      </w:r>
      <w:r w:rsidRPr="00FC244E">
        <w:rPr>
          <w:rFonts w:ascii="Calibri" w:hAnsi="Calibri" w:cs="Times New Roman"/>
          <w:lang w:val="ky-KG"/>
        </w:rPr>
        <w:t xml:space="preserve">көркөм өнөр тармагында </w:t>
      </w:r>
      <w:r w:rsidRPr="00FC244E">
        <w:rPr>
          <w:rFonts w:ascii="Calibri" w:eastAsia="Calibri" w:hAnsi="Calibri" w:cs="Times New Roman"/>
          <w:lang w:val="ky-KG"/>
        </w:rPr>
        <w:t>иштеген профессор окутуучулар менен илимдин доктору бол</w:t>
      </w:r>
      <w:r w:rsidR="000C75A6" w:rsidRPr="00FC244E">
        <w:rPr>
          <w:rFonts w:ascii="Calibri" w:eastAsia="Calibri" w:hAnsi="Calibri" w:cs="Times New Roman"/>
          <w:lang w:val="ky-KG"/>
        </w:rPr>
        <w:t>гон ага окутуучулардан түзүлөт.</w:t>
      </w:r>
    </w:p>
    <w:p w:rsidR="00BB1C82" w:rsidRPr="00FC244E" w:rsidRDefault="00BB1C82" w:rsidP="006C13EA">
      <w:pPr>
        <w:numPr>
          <w:ilvl w:val="0"/>
          <w:numId w:val="180"/>
        </w:numPr>
        <w:ind w:left="567" w:hanging="284"/>
        <w:jc w:val="both"/>
        <w:rPr>
          <w:rFonts w:ascii="Calibri" w:eastAsia="Calibri" w:hAnsi="Calibri" w:cs="Times New Roman"/>
          <w:lang w:val="ky-KG"/>
        </w:rPr>
      </w:pPr>
      <w:r w:rsidRPr="00FC244E">
        <w:rPr>
          <w:rFonts w:ascii="Calibri" w:eastAsia="Calibri" w:hAnsi="Calibri" w:cs="Times New Roman"/>
          <w:b/>
          <w:i/>
          <w:lang w:val="ky-KG"/>
        </w:rPr>
        <w:t>Институттун и</w:t>
      </w:r>
      <w:r w:rsidRPr="00FC244E">
        <w:rPr>
          <w:rFonts w:ascii="Calibri" w:hAnsi="Calibri" w:cs="Times New Roman"/>
          <w:b/>
          <w:i/>
          <w:lang w:val="ky-KG"/>
        </w:rPr>
        <w:t>лимий/көркөм өнөр тармагынын башчысы</w:t>
      </w:r>
      <w:r w:rsidRPr="00FC244E">
        <w:rPr>
          <w:rFonts w:ascii="Calibri" w:eastAsia="Calibri" w:hAnsi="Calibri" w:cs="Times New Roman"/>
          <w:b/>
          <w:i/>
          <w:lang w:val="ky-KG"/>
        </w:rPr>
        <w:t xml:space="preserve">: </w:t>
      </w:r>
      <w:r w:rsidRPr="00FC244E">
        <w:rPr>
          <w:rFonts w:ascii="Calibri" w:eastAsia="Calibri" w:hAnsi="Calibri" w:cs="Times New Roman"/>
          <w:lang w:val="ky-KG"/>
        </w:rPr>
        <w:t>Институтка караштуу ЖОЖдон кийинки билим берүү программаларын ишке ашырган бөлүмдөрдүн башчылары болуп саналат. И</w:t>
      </w:r>
      <w:r w:rsidRPr="00FC244E">
        <w:rPr>
          <w:rFonts w:ascii="Calibri" w:hAnsi="Calibri" w:cs="Times New Roman"/>
          <w:lang w:val="ky-KG"/>
        </w:rPr>
        <w:t xml:space="preserve">лимий/көркөм өнөр тармагынын башчысы ЖОЖдон кийинки билим берүү программаларын ишке ашырууда </w:t>
      </w:r>
      <w:r w:rsidRPr="00FC244E">
        <w:rPr>
          <w:rFonts w:ascii="Calibri" w:eastAsia="Calibri" w:hAnsi="Calibri" w:cs="Times New Roman"/>
          <w:lang w:val="ky-KG"/>
        </w:rPr>
        <w:t xml:space="preserve"> институттун алдында жооптуу болушат.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5-берене. </w:t>
      </w:r>
      <w:r w:rsidRPr="00FC244E">
        <w:rPr>
          <w:rFonts w:ascii="Calibri" w:eastAsia="Calibri" w:hAnsi="Calibri" w:cs="Times New Roman"/>
          <w:lang w:val="ky-KG"/>
        </w:rPr>
        <w:t>Бир окуу программасы боюнча ЖОЖдон кийинки билим берүү программасын ишке ашыруу үчүн тийиштүү программанын илимий/көркөм өнөр тармагы боюнча бакалавриат программасы окутулушу шарт эмес. Бир окуу программасы боюнча ЖОЖдон кийинки билим берүү программаларын ишке ашырууда Ректордун сунушу менен Камкор</w:t>
      </w:r>
      <w:r w:rsidR="00B86CFF" w:rsidRPr="00FC244E">
        <w:rPr>
          <w:rFonts w:ascii="Calibri" w:eastAsia="Calibri" w:hAnsi="Calibri" w:cs="Times New Roman"/>
          <w:lang w:val="ky-KG"/>
        </w:rPr>
        <w:t>-</w:t>
      </w:r>
      <w:r w:rsidRPr="00FC244E">
        <w:rPr>
          <w:rFonts w:ascii="Calibri" w:eastAsia="Calibri" w:hAnsi="Calibri" w:cs="Times New Roman"/>
          <w:lang w:val="ky-KG"/>
        </w:rPr>
        <w:t>чулар кеңеши тарабынан чечим кабыл алынат.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6-берене. </w:t>
      </w:r>
      <w:r w:rsidRPr="00FC244E">
        <w:rPr>
          <w:rFonts w:ascii="Calibri" w:eastAsia="Calibri" w:hAnsi="Calibri" w:cs="Times New Roman"/>
          <w:lang w:val="ky-KG"/>
        </w:rPr>
        <w:t>Ректоратка караштуу институттардын түзүмдөрүн түзгөн и</w:t>
      </w:r>
      <w:r w:rsidRPr="00FC244E">
        <w:rPr>
          <w:rFonts w:ascii="Calibri" w:hAnsi="Calibri" w:cs="Times New Roman"/>
          <w:lang w:val="ky-KG"/>
        </w:rPr>
        <w:t>лимий/көркөм өнөр тармактары төмөнкүдөй түрдө аныкталган:</w:t>
      </w:r>
    </w:p>
    <w:p w:rsidR="00BB1C82" w:rsidRPr="00FC244E" w:rsidRDefault="00BB1C82" w:rsidP="006C13EA">
      <w:pPr>
        <w:numPr>
          <w:ilvl w:val="0"/>
          <w:numId w:val="181"/>
        </w:numPr>
        <w:ind w:left="567" w:hanging="284"/>
        <w:jc w:val="both"/>
        <w:rPr>
          <w:rFonts w:ascii="Calibri" w:eastAsia="Calibri" w:hAnsi="Calibri" w:cs="Times New Roman"/>
          <w:color w:val="auto"/>
          <w:lang w:val="ky-KG"/>
        </w:rPr>
      </w:pPr>
      <w:r w:rsidRPr="00FC244E">
        <w:rPr>
          <w:rFonts w:ascii="Calibri" w:eastAsia="Calibri" w:hAnsi="Calibri" w:cs="Times New Roman"/>
          <w:lang w:val="ky-KG"/>
        </w:rPr>
        <w:t>Табигый илимдер институтунун</w:t>
      </w:r>
      <w:r w:rsidRPr="00FC244E">
        <w:rPr>
          <w:rFonts w:ascii="Calibri" w:eastAsia="Calibri" w:hAnsi="Calibri" w:cs="Times New Roman"/>
          <w:b/>
          <w:lang w:val="ky-KG"/>
        </w:rPr>
        <w:t xml:space="preserve"> </w:t>
      </w:r>
      <w:r w:rsidRPr="00FC244E">
        <w:rPr>
          <w:rFonts w:ascii="Calibri" w:eastAsia="Calibri" w:hAnsi="Calibri" w:cs="Times New Roman"/>
          <w:lang w:val="ky-KG"/>
        </w:rPr>
        <w:t>илимий тармактары университ</w:t>
      </w:r>
      <w:r w:rsidR="00DD64A5" w:rsidRPr="002B0FCD">
        <w:rPr>
          <w:rFonts w:ascii="Calibri" w:eastAsia="Calibri" w:hAnsi="Calibri" w:cs="Times New Roman"/>
          <w:color w:val="auto"/>
          <w:lang w:val="ky-KG"/>
        </w:rPr>
        <w:t>ет</w:t>
      </w:r>
      <w:r w:rsidRPr="00FC244E">
        <w:rPr>
          <w:rFonts w:ascii="Calibri" w:eastAsia="Calibri" w:hAnsi="Calibri" w:cs="Times New Roman"/>
          <w:lang w:val="ky-KG"/>
        </w:rPr>
        <w:t xml:space="preserve">ке караштуу табигый илимдер, инженерия, архитектура, инженерия-архитектура, кеме куруучулук жана </w:t>
      </w:r>
      <w:r w:rsidRPr="00FC244E">
        <w:rPr>
          <w:rFonts w:ascii="Calibri" w:eastAsia="Calibri" w:hAnsi="Calibri" w:cs="Times New Roman"/>
          <w:color w:val="auto"/>
          <w:lang w:val="ky-KG"/>
        </w:rPr>
        <w:t>океанология, көмүр өндүрүү, курулуш, электроэнергия, электроника, машиналарды өндүрүү, химия-металлургия, авиация жана космонавтика, айыл</w:t>
      </w:r>
      <w:r w:rsidR="000C75A6" w:rsidRPr="00FC244E">
        <w:rPr>
          <w:rFonts w:ascii="Calibri" w:eastAsia="Calibri" w:hAnsi="Calibri" w:cs="Times New Roman"/>
          <w:color w:val="auto"/>
          <w:lang w:val="ky-KG"/>
        </w:rPr>
        <w:t xml:space="preserve"> </w:t>
      </w:r>
      <w:r w:rsidRPr="00FC244E">
        <w:rPr>
          <w:rFonts w:ascii="Calibri" w:eastAsia="Calibri" w:hAnsi="Calibri" w:cs="Times New Roman"/>
          <w:color w:val="auto"/>
          <w:lang w:val="ky-KG"/>
        </w:rPr>
        <w:t>чарба, токойлорду өстүрүү, суу ресурстарын баш</w:t>
      </w:r>
      <w:r w:rsidR="005C6326" w:rsidRPr="00FC244E">
        <w:rPr>
          <w:rFonts w:ascii="Calibri" w:eastAsia="Calibri" w:hAnsi="Calibri" w:cs="Times New Roman"/>
          <w:color w:val="auto"/>
          <w:lang w:val="ky-KG"/>
        </w:rPr>
        <w:t>каруу, океанология факультеттерин</w:t>
      </w:r>
      <w:r w:rsidRPr="00FC244E">
        <w:rPr>
          <w:rFonts w:ascii="Calibri" w:eastAsia="Calibri" w:hAnsi="Calibri" w:cs="Times New Roman"/>
          <w:color w:val="auto"/>
          <w:lang w:val="ky-KG"/>
        </w:rPr>
        <w:t>ин бөлүмдөрү менен табигый жана гуманитардык, өнөр жай искусствосу, педагогика факультеттеринин табигый илимдер тармагындагы бөлүмдөрү, искусство жана дизайн факультеттеринин технология бөлүмү менен бирдей аталышта болот. Факультеттердин бөлүм башчылары ошол эле учурда институттун тармак башчылары болушат.</w:t>
      </w:r>
    </w:p>
    <w:p w:rsidR="00BB1C82" w:rsidRPr="00FC244E" w:rsidRDefault="00BB1C82" w:rsidP="006C13EA">
      <w:pPr>
        <w:numPr>
          <w:ilvl w:val="0"/>
          <w:numId w:val="181"/>
        </w:numPr>
        <w:ind w:left="567" w:hanging="284"/>
        <w:jc w:val="both"/>
        <w:rPr>
          <w:rFonts w:ascii="Calibri" w:eastAsia="Calibri" w:hAnsi="Calibri" w:cs="Times New Roman"/>
          <w:lang w:val="ky-KG"/>
        </w:rPr>
      </w:pPr>
      <w:r w:rsidRPr="00FC244E">
        <w:rPr>
          <w:rFonts w:ascii="Calibri" w:eastAsia="Calibri" w:hAnsi="Calibri" w:cs="Times New Roman"/>
          <w:color w:val="auto"/>
          <w:lang w:val="ky-KG"/>
        </w:rPr>
        <w:t>Коомдук илимдер институтунун илимий жана көркөм өнөр тармактары университетке караштуу гуманитардык, экономика, менеджмент, экономика жана</w:t>
      </w:r>
      <w:r w:rsidR="00B86CFF" w:rsidRPr="00FC244E">
        <w:rPr>
          <w:rFonts w:ascii="Calibri" w:eastAsia="Calibri" w:hAnsi="Calibri" w:cs="Times New Roman"/>
          <w:color w:val="auto"/>
          <w:lang w:val="ky-KG"/>
        </w:rPr>
        <w:t xml:space="preserve"> </w:t>
      </w:r>
      <w:r w:rsidRPr="00FC244E">
        <w:rPr>
          <w:rFonts w:ascii="Calibri" w:eastAsia="Calibri" w:hAnsi="Calibri" w:cs="Times New Roman"/>
          <w:color w:val="auto"/>
          <w:lang w:val="ky-KG"/>
        </w:rPr>
        <w:t>башкаруу, полито</w:t>
      </w:r>
      <w:r w:rsidR="00272F33" w:rsidRPr="00FC244E">
        <w:rPr>
          <w:rFonts w:ascii="Calibri" w:eastAsia="Calibri" w:hAnsi="Calibri" w:cs="Times New Roman"/>
          <w:color w:val="auto"/>
          <w:lang w:val="ky-KG"/>
        </w:rPr>
        <w:t>-</w:t>
      </w:r>
      <w:r w:rsidRPr="00FC244E">
        <w:rPr>
          <w:rFonts w:ascii="Calibri" w:eastAsia="Calibri" w:hAnsi="Calibri" w:cs="Times New Roman"/>
          <w:color w:val="auto"/>
          <w:lang w:val="ky-KG"/>
        </w:rPr>
        <w:t>логия, юриспруденция, теология, көркөм</w:t>
      </w:r>
      <w:r w:rsidR="00272F33" w:rsidRPr="00FC244E">
        <w:rPr>
          <w:rFonts w:ascii="Calibri" w:eastAsia="Calibri" w:hAnsi="Calibri" w:cs="Times New Roman"/>
          <w:color w:val="auto"/>
          <w:lang w:val="ky-KG"/>
        </w:rPr>
        <w:t xml:space="preserve"> </w:t>
      </w:r>
      <w:r w:rsidRPr="00FC244E">
        <w:rPr>
          <w:rFonts w:ascii="Calibri" w:eastAsia="Calibri" w:hAnsi="Calibri" w:cs="Times New Roman"/>
          <w:color w:val="auto"/>
          <w:lang w:val="ky-KG"/>
        </w:rPr>
        <w:t xml:space="preserve">өнөр, коммуникация, соода жана туризм, педагогика факультеттери, консерваториянын бөлүмдөрү менен табигый-гуманитардык жана педагогика факультеттеринин табигый илимдер тармагынан </w:t>
      </w:r>
      <w:r w:rsidRPr="00FC244E">
        <w:rPr>
          <w:rFonts w:ascii="Calibri" w:eastAsia="Calibri" w:hAnsi="Calibri" w:cs="Times New Roman"/>
          <w:color w:val="auto"/>
          <w:lang w:val="ky-KG"/>
        </w:rPr>
        <w:lastRenderedPageBreak/>
        <w:t xml:space="preserve">сырткаркы бөлүмдөрү </w:t>
      </w:r>
      <w:r w:rsidR="0068472A">
        <w:rPr>
          <w:rFonts w:ascii="Calibri" w:eastAsia="Calibri" w:hAnsi="Calibri" w:cs="Times New Roman"/>
          <w:color w:val="auto"/>
          <w:lang w:val="ky-KG"/>
        </w:rPr>
        <w:t>менен бирдей аталышта болушат</w:t>
      </w:r>
      <w:r w:rsidR="000C75A6" w:rsidRPr="00FC244E">
        <w:rPr>
          <w:rFonts w:ascii="Calibri" w:eastAsia="Calibri" w:hAnsi="Calibri" w:cs="Times New Roman"/>
          <w:lang w:val="ky-KG"/>
        </w:rPr>
        <w:t xml:space="preserve">. </w:t>
      </w:r>
      <w:r w:rsidRPr="00FC244E">
        <w:rPr>
          <w:rFonts w:ascii="Calibri" w:eastAsia="Calibri" w:hAnsi="Calibri" w:cs="Times New Roman"/>
          <w:lang w:val="ky-KG"/>
        </w:rPr>
        <w:t>Факультеттердин жана консерваториянын бөлүм башчылары ошол эле учурда институттун тармак башчылары болушат.</w:t>
      </w:r>
    </w:p>
    <w:p w:rsidR="00BB1C82" w:rsidRPr="00FC244E" w:rsidRDefault="00BB1C82" w:rsidP="006C13EA">
      <w:pPr>
        <w:numPr>
          <w:ilvl w:val="0"/>
          <w:numId w:val="181"/>
        </w:numPr>
        <w:ind w:left="567" w:hanging="284"/>
        <w:jc w:val="both"/>
        <w:rPr>
          <w:rFonts w:ascii="Calibri" w:eastAsia="Calibri" w:hAnsi="Calibri" w:cs="Times New Roman"/>
          <w:lang w:val="ky-KG"/>
        </w:rPr>
      </w:pPr>
      <w:r w:rsidRPr="00FC244E">
        <w:rPr>
          <w:rFonts w:ascii="Calibri" w:eastAsia="Calibri" w:hAnsi="Calibri" w:cs="Times New Roman"/>
          <w:lang w:val="ky-KG"/>
        </w:rPr>
        <w:t xml:space="preserve">Табигый </w:t>
      </w:r>
      <w:r w:rsidR="000C75A6" w:rsidRPr="00FC244E">
        <w:rPr>
          <w:rFonts w:ascii="Calibri" w:eastAsia="Calibri" w:hAnsi="Calibri" w:cs="Times New Roman"/>
          <w:lang w:val="ky-KG"/>
        </w:rPr>
        <w:t xml:space="preserve">илимдер, коомдук илимдер жана </w:t>
      </w:r>
      <w:r w:rsidRPr="00FC244E">
        <w:rPr>
          <w:rFonts w:ascii="Calibri" w:eastAsia="Calibri" w:hAnsi="Calibri" w:cs="Times New Roman"/>
          <w:lang w:val="ky-KG"/>
        </w:rPr>
        <w:t xml:space="preserve">медицина институттарында Ректордун сунушу жана Камкорчулар кеңешинин чечими менен ЖОЖдон кийинки билим берүү программаларын ишке ашыруу максатында бир факультеттин, бөлүмдүн же илимий </w:t>
      </w:r>
      <w:r w:rsidR="005C6326" w:rsidRPr="00FC244E">
        <w:rPr>
          <w:rFonts w:ascii="Calibri" w:eastAsia="Calibri" w:hAnsi="Calibri" w:cs="Times New Roman"/>
          <w:lang w:val="ky-KG"/>
        </w:rPr>
        <w:t>тармакт</w:t>
      </w:r>
      <w:r w:rsidRPr="00FC244E">
        <w:rPr>
          <w:rFonts w:ascii="Calibri" w:eastAsia="Calibri" w:hAnsi="Calibri" w:cs="Times New Roman"/>
          <w:lang w:val="ky-KG"/>
        </w:rPr>
        <w:t>ын ичинен башка аталыштагы тийиштүү институттун алдында дисциплиналар аралык илимий тармак ачы</w:t>
      </w:r>
      <w:r w:rsidR="005C6326" w:rsidRPr="00FC244E">
        <w:rPr>
          <w:rFonts w:ascii="Calibri" w:eastAsia="Calibri" w:hAnsi="Calibri" w:cs="Times New Roman"/>
          <w:lang w:val="ky-KG"/>
        </w:rPr>
        <w:t>лышы мүмкүн. Бул илимий тармакт</w:t>
      </w:r>
      <w:r w:rsidRPr="00FC244E">
        <w:rPr>
          <w:rFonts w:ascii="Calibri" w:eastAsia="Calibri" w:hAnsi="Calibri" w:cs="Times New Roman"/>
          <w:lang w:val="ky-KG"/>
        </w:rPr>
        <w:t>ын башчысы тийиштүү декандын жана институттун мүдүрүнүн сунушу менен ректор тарабынан дайындалат.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7-берене. </w:t>
      </w:r>
      <w:r w:rsidRPr="00FC244E">
        <w:rPr>
          <w:rFonts w:ascii="Calibri" w:eastAsia="Calibri" w:hAnsi="Calibri" w:cs="Times New Roman"/>
          <w:lang w:val="ky-KG"/>
        </w:rPr>
        <w:t xml:space="preserve">Туризм жана мейманкана иштетүү жогорку мектебинин, муниципалдык кызмат көрсөтүү жогорку мектебинин бүтүрүүчүлөрү коомдук илимдер институтунда, жарандык авиация жогорку мектебинин, кесиптик технология жогорку мектебинин, өнөр жай искусствосу жогорку мектебинин, </w:t>
      </w:r>
      <w:r w:rsidRPr="00FC244E">
        <w:rPr>
          <w:rStyle w:val="afff5"/>
          <w:rFonts w:ascii="Calibri" w:hAnsi="Calibri" w:cs="Times New Roman"/>
          <w:bCs/>
          <w:i w:val="0"/>
          <w:shd w:val="clear" w:color="auto" w:fill="FFFFFF"/>
          <w:lang w:val="ky-KG"/>
        </w:rPr>
        <w:t>кесиптик</w:t>
      </w:r>
      <w:r w:rsidRPr="00FC244E">
        <w:rPr>
          <w:rFonts w:ascii="Calibri" w:hAnsi="Calibri" w:cs="Times New Roman"/>
          <w:i/>
          <w:shd w:val="clear" w:color="auto" w:fill="FFFFFF"/>
          <w:lang w:val="ky-KG"/>
        </w:rPr>
        <w:t>-</w:t>
      </w:r>
      <w:r w:rsidRPr="00FC244E">
        <w:rPr>
          <w:rStyle w:val="afff5"/>
          <w:rFonts w:ascii="Calibri" w:hAnsi="Calibri" w:cs="Times New Roman"/>
          <w:bCs/>
          <w:i w:val="0"/>
          <w:shd w:val="clear" w:color="auto" w:fill="FFFFFF"/>
          <w:lang w:val="ky-KG"/>
        </w:rPr>
        <w:t>техникалык</w:t>
      </w:r>
      <w:r w:rsidRPr="00FC244E">
        <w:rPr>
          <w:rFonts w:ascii="Calibri" w:hAnsi="Calibri" w:cs="Times New Roman"/>
          <w:shd w:val="clear" w:color="auto" w:fill="FFFFFF"/>
          <w:lang w:val="ky-KG"/>
        </w:rPr>
        <w:t xml:space="preserve"> окуу жайлардын </w:t>
      </w:r>
      <w:r w:rsidRPr="00FC244E">
        <w:rPr>
          <w:rFonts w:ascii="Calibri" w:eastAsia="Calibri" w:hAnsi="Calibri" w:cs="Times New Roman"/>
          <w:lang w:val="ky-KG"/>
        </w:rPr>
        <w:t>бүтүрүүчүлөрү табигый илимдер институтунун ЖОЖдон кийинки билим берүү программалары боюнча окуй алышат. Бул жогорку мектептердин мүдүрлөрү же орун басарлары бул тармактарда тийиштүү институттун илимий тармак башчысынын милдеттерин да аткарышат.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8-берене</w:t>
      </w:r>
      <w:r w:rsidRPr="002B0FCD">
        <w:rPr>
          <w:rFonts w:ascii="Calibri" w:eastAsia="Calibri" w:hAnsi="Calibri" w:cs="Times New Roman"/>
          <w:b/>
          <w:color w:val="auto"/>
          <w:lang w:val="ky-KG"/>
        </w:rPr>
        <w:t xml:space="preserve">. </w:t>
      </w:r>
      <w:r w:rsidR="009830E2" w:rsidRPr="002B0FCD">
        <w:rPr>
          <w:rFonts w:ascii="Calibri" w:eastAsia="Calibri" w:hAnsi="Calibri" w:cs="Times New Roman"/>
          <w:color w:val="auto"/>
          <w:lang w:val="ky-KG"/>
        </w:rPr>
        <w:t xml:space="preserve">Эреже катары </w:t>
      </w:r>
      <w:r w:rsidRPr="002B0FCD">
        <w:rPr>
          <w:rFonts w:ascii="Calibri" w:eastAsia="Calibri" w:hAnsi="Calibri" w:cs="Times New Roman"/>
          <w:color w:val="auto"/>
          <w:lang w:val="ky-KG"/>
        </w:rPr>
        <w:t xml:space="preserve">ЖОЖдон кийинки билим берүү программалары институттун илимий жана көркөм өнөр тармактары </w:t>
      </w:r>
      <w:r w:rsidRPr="00FC244E">
        <w:rPr>
          <w:rFonts w:ascii="Calibri" w:eastAsia="Calibri" w:hAnsi="Calibri" w:cs="Times New Roman"/>
          <w:lang w:val="ky-KG"/>
        </w:rPr>
        <w:t>менен бирдей аталышта болушат. Бирок Ректордун сунушу жана Камкорчулар кеңешинин чечими менен бир институттун илимий же көркөм өнөр тармагында ошол институттун илимий же көркөм өнөр тармактарынын ичинен башка аталышта ЖОЖдон кийинки билим берүү программасы ачылышы мүмкүн.</w:t>
      </w:r>
    </w:p>
    <w:p w:rsidR="00BB1C82" w:rsidRPr="00FC244E" w:rsidRDefault="00BB1C82" w:rsidP="00BB1C82">
      <w:pPr>
        <w:jc w:val="both"/>
        <w:rPr>
          <w:rFonts w:ascii="Calibri" w:eastAsia="Calibri" w:hAnsi="Calibri" w:cs="Times New Roman"/>
          <w:lang w:val="ky-KG"/>
        </w:rPr>
      </w:pPr>
    </w:p>
    <w:p w:rsidR="00BB1C82" w:rsidRPr="00FC244E" w:rsidRDefault="00BB1C82" w:rsidP="000C75A6">
      <w:pPr>
        <w:jc w:val="both"/>
        <w:rPr>
          <w:rFonts w:ascii="Calibri" w:eastAsia="Calibri" w:hAnsi="Calibri" w:cs="Times New Roman"/>
          <w:lang w:val="ky-KG"/>
        </w:rPr>
      </w:pPr>
      <w:r w:rsidRPr="00FC244E">
        <w:rPr>
          <w:rFonts w:ascii="Calibri" w:eastAsia="Calibri" w:hAnsi="Calibri" w:cs="Times New Roman"/>
          <w:lang w:val="ky-KG"/>
        </w:rPr>
        <w:t>ЖОЖдон кийинки билим берүү программасы магистратура, докторантура же ассистентура-стажировка программалары боюнча аныкталган санда, мазмунда жана аталышта болгон милдеттүү жана тандалма сабактар менен докторантура боюнча кандидаттык минимум</w:t>
      </w:r>
      <w:r w:rsidR="00B86CFF" w:rsidRPr="00FC244E">
        <w:rPr>
          <w:rFonts w:ascii="Calibri" w:eastAsia="Calibri" w:hAnsi="Calibri" w:cs="Times New Roman"/>
          <w:lang w:val="ky-KG"/>
        </w:rPr>
        <w:t>-</w:t>
      </w:r>
      <w:r w:rsidRPr="00FC244E">
        <w:rPr>
          <w:rFonts w:ascii="Calibri" w:eastAsia="Calibri" w:hAnsi="Calibri" w:cs="Times New Roman"/>
          <w:lang w:val="ky-KG"/>
        </w:rPr>
        <w:t>дардан, ассистентура-стажировка боюнча квалификациялык сынактан, диссертациялык иштен жана көркөм өнөр чыгармасынан турат.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Ишмердиги</w:t>
      </w:r>
    </w:p>
    <w:p w:rsidR="00BB1C82" w:rsidRPr="002B0FCD" w:rsidRDefault="00BB1C82" w:rsidP="000C75A6">
      <w:pPr>
        <w:jc w:val="both"/>
        <w:rPr>
          <w:rFonts w:ascii="Calibri" w:eastAsia="Calibri" w:hAnsi="Calibri" w:cs="Times New Roman"/>
          <w:color w:val="auto"/>
          <w:lang w:val="ky-KG"/>
        </w:rPr>
      </w:pPr>
      <w:r w:rsidRPr="00FC244E">
        <w:rPr>
          <w:rFonts w:ascii="Calibri" w:eastAsia="Calibri" w:hAnsi="Calibri" w:cs="Times New Roman"/>
          <w:b/>
          <w:lang w:val="ky-KG"/>
        </w:rPr>
        <w:t xml:space="preserve">9-берене. </w:t>
      </w:r>
      <w:r w:rsidRPr="00FC244E">
        <w:rPr>
          <w:rFonts w:ascii="Calibri" w:eastAsia="Calibri" w:hAnsi="Calibri" w:cs="Times New Roman"/>
          <w:lang w:val="ky-KG"/>
        </w:rPr>
        <w:t>Кыргыз-Түрк “Манас” университетинде ЖОЖдон кийинки билим берүү про</w:t>
      </w:r>
      <w:r w:rsidR="00272F33" w:rsidRPr="00FC244E">
        <w:rPr>
          <w:rFonts w:ascii="Calibri" w:eastAsia="Calibri" w:hAnsi="Calibri" w:cs="Times New Roman"/>
          <w:lang w:val="ky-KG"/>
        </w:rPr>
        <w:t>-</w:t>
      </w:r>
      <w:r w:rsidRPr="00FC244E">
        <w:rPr>
          <w:rFonts w:ascii="Calibri" w:eastAsia="Calibri" w:hAnsi="Calibri" w:cs="Times New Roman"/>
          <w:lang w:val="ky-KG"/>
        </w:rPr>
        <w:t xml:space="preserve">граммалары боюнча окутуу иши ректоратка караштуу институттар тарабынан уюштурулат жана жүргүзүлөт. ЖОЖдон кийинки билим берүү жана ага тийиштүү иш-чаралар үчүн керектелген чыгымдар ректораттын макулдугу жана уруксаты менен университеттин бюджетинен, айланма капиталдан, </w:t>
      </w:r>
      <w:r w:rsidRPr="002B0FCD">
        <w:rPr>
          <w:rFonts w:ascii="Calibri" w:eastAsia="Calibri" w:hAnsi="Calibri" w:cs="Times New Roman"/>
          <w:color w:val="auto"/>
          <w:lang w:val="ky-KG"/>
        </w:rPr>
        <w:t>университеттен сырткаркы мекемел</w:t>
      </w:r>
      <w:r w:rsidR="000C75A6" w:rsidRPr="002B0FCD">
        <w:rPr>
          <w:rFonts w:ascii="Calibri" w:eastAsia="Calibri" w:hAnsi="Calibri" w:cs="Times New Roman"/>
          <w:color w:val="auto"/>
          <w:lang w:val="ky-KG"/>
        </w:rPr>
        <w:t>ер жана уюмдар тарабынан илимий-</w:t>
      </w:r>
      <w:r w:rsidRPr="002B0FCD">
        <w:rPr>
          <w:rFonts w:ascii="Calibri" w:eastAsia="Calibri" w:hAnsi="Calibri" w:cs="Times New Roman"/>
          <w:color w:val="auto"/>
          <w:lang w:val="ky-KG"/>
        </w:rPr>
        <w:t xml:space="preserve">изилдөөлөр үчүн университетке </w:t>
      </w:r>
      <w:r w:rsidR="0041399B" w:rsidRPr="002B0FCD">
        <w:rPr>
          <w:rFonts w:ascii="Calibri" w:eastAsia="Calibri" w:hAnsi="Calibri" w:cs="Times New Roman"/>
          <w:color w:val="auto"/>
          <w:lang w:val="ky-KG"/>
        </w:rPr>
        <w:t xml:space="preserve">берилген </w:t>
      </w:r>
      <w:r w:rsidRPr="002B0FCD">
        <w:rPr>
          <w:rFonts w:ascii="Calibri" w:eastAsia="Calibri" w:hAnsi="Calibri" w:cs="Times New Roman"/>
          <w:color w:val="auto"/>
          <w:lang w:val="ky-KG"/>
        </w:rPr>
        <w:t>финансылык жардамдардан каржыланып, тийиштүү институттун мүдүрлүгү тарабынан ишке ашырылат. ЖОЖдон кийинки билим берүү, илимий</w:t>
      </w:r>
      <w:r w:rsidR="000C75A6" w:rsidRPr="002B0FCD">
        <w:rPr>
          <w:rFonts w:ascii="Calibri" w:eastAsia="Calibri" w:hAnsi="Calibri" w:cs="Times New Roman"/>
          <w:color w:val="auto"/>
          <w:lang w:val="ky-KG"/>
        </w:rPr>
        <w:t>-</w:t>
      </w:r>
      <w:r w:rsidRPr="002B0FCD">
        <w:rPr>
          <w:rFonts w:ascii="Calibri" w:eastAsia="Calibri" w:hAnsi="Calibri" w:cs="Times New Roman"/>
          <w:color w:val="auto"/>
          <w:lang w:val="ky-KG"/>
        </w:rPr>
        <w:t>изилдөө, өндүрүштүк практика жана жарыялоо боюн</w:t>
      </w:r>
      <w:r w:rsidR="0041399B" w:rsidRPr="002B0FCD">
        <w:rPr>
          <w:rFonts w:ascii="Calibri" w:eastAsia="Calibri" w:hAnsi="Calibri" w:cs="Times New Roman"/>
          <w:color w:val="auto"/>
          <w:lang w:val="ky-KG"/>
        </w:rPr>
        <w:t>ча иш-чараларды ишке ашырууда</w:t>
      </w:r>
      <w:r w:rsidRPr="002B0FCD">
        <w:rPr>
          <w:rFonts w:ascii="Calibri" w:eastAsia="Calibri" w:hAnsi="Calibri" w:cs="Times New Roman"/>
          <w:color w:val="auto"/>
          <w:lang w:val="ky-KG"/>
        </w:rPr>
        <w:t xml:space="preserve"> университеттин бардык</w:t>
      </w:r>
      <w:r w:rsidR="0041399B" w:rsidRPr="002B0FCD">
        <w:rPr>
          <w:rFonts w:ascii="Calibri" w:eastAsia="Calibri" w:hAnsi="Calibri" w:cs="Times New Roman"/>
          <w:color w:val="auto"/>
          <w:lang w:val="ky-KG"/>
        </w:rPr>
        <w:t xml:space="preserve"> бөлүмдөрүнүн мүмкүнчүлүктөрү</w:t>
      </w:r>
      <w:r w:rsidRPr="002B0FCD">
        <w:rPr>
          <w:rFonts w:ascii="Calibri" w:eastAsia="Calibri" w:hAnsi="Calibri" w:cs="Times New Roman"/>
          <w:color w:val="auto"/>
          <w:lang w:val="ky-KG"/>
        </w:rPr>
        <w:t xml:space="preserve"> пайдаланылат.</w:t>
      </w:r>
      <w:r w:rsidR="0041399B" w:rsidRPr="002B0FCD">
        <w:rPr>
          <w:rFonts w:ascii="Calibri" w:eastAsia="Calibri" w:hAnsi="Calibri" w:cs="Times New Roman"/>
          <w:color w:val="auto"/>
          <w:lang w:val="ky-KG"/>
        </w:rPr>
        <w:t xml:space="preserve"> </w:t>
      </w:r>
    </w:p>
    <w:p w:rsidR="00BB1C82" w:rsidRPr="002B0FCD" w:rsidRDefault="00BB1C82" w:rsidP="00BB1C82">
      <w:pPr>
        <w:jc w:val="both"/>
        <w:rPr>
          <w:rFonts w:ascii="Calibri" w:eastAsia="Calibri" w:hAnsi="Calibri" w:cs="Times New Roman"/>
          <w:b/>
          <w:color w:val="auto"/>
          <w:lang w:val="ky-KG"/>
        </w:rPr>
      </w:pPr>
    </w:p>
    <w:p w:rsidR="00BB1C82" w:rsidRPr="002B0FCD" w:rsidRDefault="00BB1C82" w:rsidP="00BB1C82">
      <w:pPr>
        <w:jc w:val="both"/>
        <w:rPr>
          <w:rFonts w:ascii="Calibri" w:eastAsia="Calibri" w:hAnsi="Calibri" w:cs="Times New Roman"/>
          <w:color w:val="auto"/>
          <w:lang w:val="ky-KG"/>
        </w:rPr>
      </w:pPr>
      <w:r w:rsidRPr="002B0FCD">
        <w:rPr>
          <w:rFonts w:ascii="Calibri" w:eastAsia="Calibri" w:hAnsi="Calibri" w:cs="Times New Roman"/>
          <w:b/>
          <w:color w:val="auto"/>
          <w:lang w:val="ky-KG"/>
        </w:rPr>
        <w:t xml:space="preserve">10-берене. </w:t>
      </w:r>
      <w:r w:rsidRPr="002B0FCD">
        <w:rPr>
          <w:rFonts w:ascii="Calibri" w:eastAsia="Calibri" w:hAnsi="Calibri" w:cs="Times New Roman"/>
          <w:color w:val="auto"/>
          <w:lang w:val="ky-KG"/>
        </w:rPr>
        <w:t>Институттун илимий тармагы боюнча окуу программалары институттун кеңеште</w:t>
      </w:r>
      <w:r w:rsidR="00272F33" w:rsidRPr="002B0FCD">
        <w:rPr>
          <w:rFonts w:ascii="Calibri" w:eastAsia="Calibri" w:hAnsi="Calibri" w:cs="Times New Roman"/>
          <w:color w:val="auto"/>
          <w:lang w:val="ky-KG"/>
        </w:rPr>
        <w:t>-</w:t>
      </w:r>
      <w:r w:rsidRPr="002B0FCD">
        <w:rPr>
          <w:rFonts w:ascii="Calibri" w:eastAsia="Calibri" w:hAnsi="Calibri" w:cs="Times New Roman"/>
          <w:color w:val="auto"/>
          <w:lang w:val="ky-KG"/>
        </w:rPr>
        <w:t>ринде колго алынып, окумуштуулар кеңешинин чечими менен кабыл алынат.</w:t>
      </w:r>
    </w:p>
    <w:p w:rsidR="00BB1C82" w:rsidRPr="002B0FCD" w:rsidRDefault="00BB1C82" w:rsidP="00BB1C82">
      <w:pPr>
        <w:ind w:firstLine="567"/>
        <w:jc w:val="both"/>
        <w:rPr>
          <w:rFonts w:ascii="Calibri" w:eastAsia="Calibri" w:hAnsi="Calibri" w:cs="Times New Roman"/>
          <w:color w:val="auto"/>
          <w:lang w:val="ky-KG"/>
        </w:rPr>
      </w:pPr>
    </w:p>
    <w:p w:rsidR="00BB1C82" w:rsidRPr="00FC244E" w:rsidRDefault="00BB1C82" w:rsidP="00272F33">
      <w:pPr>
        <w:jc w:val="both"/>
        <w:rPr>
          <w:rFonts w:ascii="Calibri" w:eastAsia="Calibri" w:hAnsi="Calibri" w:cs="Times New Roman"/>
          <w:lang w:val="ky-KG"/>
        </w:rPr>
      </w:pPr>
      <w:r w:rsidRPr="002B0FCD">
        <w:rPr>
          <w:rFonts w:ascii="Calibri" w:eastAsia="Calibri" w:hAnsi="Calibri" w:cs="Times New Roman"/>
          <w:color w:val="auto"/>
          <w:lang w:val="ky-KG"/>
        </w:rPr>
        <w:t>Бир семестрде ачыла турган с</w:t>
      </w:r>
      <w:r w:rsidR="0041399B" w:rsidRPr="002B0FCD">
        <w:rPr>
          <w:rFonts w:ascii="Calibri" w:eastAsia="Calibri" w:hAnsi="Calibri" w:cs="Times New Roman"/>
          <w:color w:val="auto"/>
          <w:lang w:val="ky-KG"/>
        </w:rPr>
        <w:t>абактар жана бул сабактарды бере</w:t>
      </w:r>
      <w:r w:rsidRPr="002B0FCD">
        <w:rPr>
          <w:rFonts w:ascii="Calibri" w:eastAsia="Calibri" w:hAnsi="Calibri" w:cs="Times New Roman"/>
          <w:color w:val="auto"/>
          <w:lang w:val="ky-KG"/>
        </w:rPr>
        <w:t xml:space="preserve"> турган профессор</w:t>
      </w:r>
      <w:r w:rsidR="00272F33" w:rsidRPr="002B0FCD">
        <w:rPr>
          <w:rFonts w:ascii="Calibri" w:eastAsia="Calibri" w:hAnsi="Calibri" w:cs="Times New Roman"/>
          <w:color w:val="auto"/>
          <w:lang w:val="ky-KG"/>
        </w:rPr>
        <w:t>-</w:t>
      </w:r>
      <w:r w:rsidRPr="002B0FCD">
        <w:rPr>
          <w:rFonts w:ascii="Calibri" w:eastAsia="Calibri" w:hAnsi="Calibri" w:cs="Times New Roman"/>
          <w:color w:val="auto"/>
          <w:lang w:val="ky-KG"/>
        </w:rPr>
        <w:t>окутуучулар тийиштүү институттун илимий же көркөм өнөр тар</w:t>
      </w:r>
      <w:r w:rsidR="00272F33" w:rsidRPr="002B0FCD">
        <w:rPr>
          <w:rFonts w:ascii="Calibri" w:eastAsia="Calibri" w:hAnsi="Calibri" w:cs="Times New Roman"/>
          <w:color w:val="auto"/>
          <w:lang w:val="ky-KG"/>
        </w:rPr>
        <w:t xml:space="preserve">магынын башчысы </w:t>
      </w:r>
      <w:r w:rsidR="0041399B" w:rsidRPr="002B0FCD">
        <w:rPr>
          <w:rFonts w:ascii="Calibri" w:eastAsia="Calibri" w:hAnsi="Calibri" w:cs="Times New Roman"/>
          <w:color w:val="auto"/>
          <w:lang w:val="ky-KG"/>
        </w:rPr>
        <w:t xml:space="preserve">жана </w:t>
      </w:r>
      <w:r w:rsidR="00272F33" w:rsidRPr="002B0FCD">
        <w:rPr>
          <w:rFonts w:ascii="Calibri" w:eastAsia="Calibri" w:hAnsi="Calibri" w:cs="Times New Roman"/>
          <w:color w:val="auto"/>
          <w:lang w:val="ky-KG"/>
        </w:rPr>
        <w:t>профессор-</w:t>
      </w:r>
      <w:r w:rsidRPr="002B0FCD">
        <w:rPr>
          <w:rFonts w:ascii="Calibri" w:eastAsia="Calibri" w:hAnsi="Calibri" w:cs="Times New Roman"/>
          <w:color w:val="auto"/>
          <w:lang w:val="ky-KG"/>
        </w:rPr>
        <w:t>окутуучулар тарабынан аныкталып, институттун кеңеши тарабынан бекитилет</w:t>
      </w:r>
      <w:r w:rsidRPr="00FC244E">
        <w:rPr>
          <w:rFonts w:ascii="Calibri" w:eastAsia="Calibri" w:hAnsi="Calibri" w:cs="Times New Roman"/>
          <w:lang w:val="ky-KG"/>
        </w:rPr>
        <w:t>.</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lastRenderedPageBreak/>
        <w:t xml:space="preserve">11-берене. </w:t>
      </w:r>
      <w:r w:rsidRPr="002B0FCD">
        <w:rPr>
          <w:rFonts w:ascii="Calibri" w:eastAsia="Calibri" w:hAnsi="Calibri" w:cs="Times New Roman"/>
          <w:color w:val="auto"/>
          <w:lang w:val="ky-KG"/>
        </w:rPr>
        <w:t xml:space="preserve">Студенттер кайсы ЖОЖдон </w:t>
      </w:r>
      <w:r w:rsidRPr="00FC244E">
        <w:rPr>
          <w:rFonts w:ascii="Calibri" w:eastAsia="Calibri" w:hAnsi="Calibri" w:cs="Times New Roman"/>
          <w:lang w:val="ky-KG"/>
        </w:rPr>
        <w:t>кийинки билим берүү программасы боюнча окуй турганын кирүү сынагына катталып жаткан учурда билдириши керек.</w:t>
      </w:r>
    </w:p>
    <w:p w:rsidR="000C75A6" w:rsidRPr="00FC244E" w:rsidRDefault="000C75A6" w:rsidP="00BB1C82">
      <w:pPr>
        <w:jc w:val="both"/>
        <w:rPr>
          <w:rFonts w:ascii="Calibri" w:eastAsia="Calibri" w:hAnsi="Calibri" w:cs="Times New Roman"/>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lang w:val="ky-KG"/>
        </w:rPr>
        <w:t>Институттун кеӊеши тарабынан бекитилген сабактардын ичинен кайсылары студенттердин атайын сабак программасында орун алары тийиштүү студенттин кураторунун чечими менен аныкталат. Илимий жетекчи дайындалганга чейин бул милдет тийиштүү институттун илимий же көркөм өнөр тармагынын башчысы тарабынан аткарылат.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12-берене.</w:t>
      </w:r>
      <w:r w:rsidRPr="00FC244E">
        <w:rPr>
          <w:rFonts w:ascii="Calibri" w:eastAsia="Calibri" w:hAnsi="Calibri" w:cs="Times New Roman"/>
          <w:lang w:val="ky-KG"/>
        </w:rPr>
        <w:t xml:space="preserve"> Диссертациялык иш жана көркөм өнөр чыгармасы үчүн илимий жетекчилер тийиштүү институттун илимий жана көркөм өнөр тармактарынын академиялык кеңешинин чечими менен институттун башкаруу кеңеши тарабынан дайындалып, студенттердин диссертациялык иши жана өндүрүштүк практикалары аныкталат.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13-берене. </w:t>
      </w:r>
      <w:r w:rsidRPr="00FC244E">
        <w:rPr>
          <w:rFonts w:ascii="Calibri" w:eastAsia="Calibri" w:hAnsi="Calibri" w:cs="Times New Roman"/>
          <w:lang w:val="ky-KG"/>
        </w:rPr>
        <w:t>Бирден ашык институттун тийиштүү чөйрөсүнө кирген, ЖОЖ</w:t>
      </w:r>
      <w:r w:rsidR="00272F33" w:rsidRPr="00FC244E">
        <w:rPr>
          <w:rFonts w:ascii="Calibri" w:eastAsia="Calibri" w:hAnsi="Calibri" w:cs="Times New Roman"/>
          <w:lang w:val="ky-KG"/>
        </w:rPr>
        <w:t>дон кийинки билим берүү, илимий-</w:t>
      </w:r>
      <w:r w:rsidRPr="00FC244E">
        <w:rPr>
          <w:rFonts w:ascii="Calibri" w:eastAsia="Calibri" w:hAnsi="Calibri" w:cs="Times New Roman"/>
          <w:lang w:val="ky-KG"/>
        </w:rPr>
        <w:t>изилдөө, өндүрүштүк практика жана жарыялоо багытындагы институттун илимий же көркөм өнөр тармагынын иш-чаралары боюнча координациялоо иштери тийиштүү институттун мүдүрлөрү тарабынан ишке ашырылат.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14-берене. </w:t>
      </w:r>
      <w:r w:rsidRPr="00FC244E">
        <w:rPr>
          <w:rFonts w:ascii="Calibri" w:eastAsia="Calibri" w:hAnsi="Calibri" w:cs="Times New Roman"/>
          <w:lang w:val="ky-KG"/>
        </w:rPr>
        <w:t xml:space="preserve">Кыргыз-Түрк “Манас” университетине караштуу ЖОЖдон кийинки билим берүү программаларын ишке ашырган институттардын илимий жана көркөм өнөр тармактарында </w:t>
      </w:r>
      <w:r w:rsidR="0041399B" w:rsidRPr="00FC244E">
        <w:rPr>
          <w:rFonts w:ascii="Calibri" w:eastAsia="Calibri" w:hAnsi="Calibri" w:cs="Times New Roman"/>
          <w:color w:val="171717" w:themeColor="background2" w:themeShade="1A"/>
          <w:lang w:val="ky-KG"/>
        </w:rPr>
        <w:t>болбогон</w:t>
      </w:r>
      <w:r w:rsidR="0041399B" w:rsidRPr="00FC244E">
        <w:rPr>
          <w:rFonts w:ascii="Calibri" w:eastAsia="Calibri" w:hAnsi="Calibri" w:cs="Times New Roman"/>
          <w:lang w:val="ky-KG"/>
        </w:rPr>
        <w:t xml:space="preserve"> </w:t>
      </w:r>
      <w:r w:rsidRPr="00FC244E">
        <w:rPr>
          <w:rFonts w:ascii="Calibri" w:eastAsia="Calibri" w:hAnsi="Calibri" w:cs="Times New Roman"/>
          <w:lang w:val="ky-KG"/>
        </w:rPr>
        <w:t>тармактар боюнча адистерди даярдоо үчүн тийиштүү тармактарда билим берген университеттерге студенттер жиберилиши мүмкүн. Эки же андан көп жогорку окуу жайлар тарабынан биргелешип ишке ашырыла турган ЖОЖдон кийинки билим берүү программа</w:t>
      </w:r>
      <w:r w:rsidR="00B86CFF" w:rsidRPr="00FC244E">
        <w:rPr>
          <w:rFonts w:ascii="Calibri" w:eastAsia="Calibri" w:hAnsi="Calibri" w:cs="Times New Roman"/>
          <w:lang w:val="ky-KG"/>
        </w:rPr>
        <w:t>-</w:t>
      </w:r>
      <w:r w:rsidRPr="00FC244E">
        <w:rPr>
          <w:rFonts w:ascii="Calibri" w:eastAsia="Calibri" w:hAnsi="Calibri" w:cs="Times New Roman"/>
          <w:lang w:val="ky-KG"/>
        </w:rPr>
        <w:t>лары ачылышы мүмкүн.</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Күчүнө кириши</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15-берене. </w:t>
      </w:r>
      <w:r w:rsidRPr="00FC244E">
        <w:rPr>
          <w:rFonts w:ascii="Calibri" w:eastAsia="Calibri" w:hAnsi="Calibri" w:cs="Times New Roman"/>
          <w:lang w:val="ky-KG"/>
        </w:rPr>
        <w:t>Бул нускама Камкорчулар кеңеши тарабынан кабыл алынгандан кийин күчүнө кирет. Бул нускама күчүнө киргенден кийин Камкорчулар кеңешинин 2008-жылдын 18-ноябрында 2008-02/3-номерлүү чечими менен кабыл алынган “Кыргыз-Түрк “Манас” университетинин ЖОЖдон кийинки билим берүү программаларын ишке ашырган институт</w:t>
      </w:r>
      <w:r w:rsidR="00B86CFF" w:rsidRPr="00FC244E">
        <w:rPr>
          <w:rFonts w:ascii="Calibri" w:eastAsia="Calibri" w:hAnsi="Calibri" w:cs="Times New Roman"/>
          <w:lang w:val="ky-KG"/>
        </w:rPr>
        <w:t>-</w:t>
      </w:r>
      <w:r w:rsidRPr="00FC244E">
        <w:rPr>
          <w:rFonts w:ascii="Calibri" w:eastAsia="Calibri" w:hAnsi="Calibri" w:cs="Times New Roman"/>
          <w:lang w:val="ky-KG"/>
        </w:rPr>
        <w:t>тардын түзүмүн уюуштуруу жана аны ишке ашыруу боюнча нускамасы” күчүн жоготот.</w:t>
      </w:r>
    </w:p>
    <w:p w:rsidR="00BB1C82" w:rsidRPr="00FC244E" w:rsidRDefault="00BB1C82" w:rsidP="00BB1C82">
      <w:pPr>
        <w:jc w:val="both"/>
        <w:rPr>
          <w:rFonts w:ascii="Calibri" w:eastAsia="Calibri" w:hAnsi="Calibri" w:cs="Times New Roman"/>
          <w:b/>
          <w:lang w:val="ky-KG"/>
        </w:rPr>
      </w:pPr>
    </w:p>
    <w:p w:rsidR="00BB1C82" w:rsidRPr="00FC244E" w:rsidRDefault="00BB1C82" w:rsidP="00BB1C82">
      <w:pPr>
        <w:jc w:val="both"/>
        <w:rPr>
          <w:rFonts w:ascii="Calibri" w:eastAsia="Calibri" w:hAnsi="Calibri" w:cs="Times New Roman"/>
          <w:b/>
          <w:lang w:val="ky-KG"/>
        </w:rPr>
      </w:pPr>
      <w:r w:rsidRPr="00FC244E">
        <w:rPr>
          <w:rFonts w:ascii="Calibri" w:eastAsia="Calibri" w:hAnsi="Calibri" w:cs="Times New Roman"/>
          <w:b/>
          <w:lang w:val="ky-KG"/>
        </w:rPr>
        <w:t>Ишке ашырылышы</w:t>
      </w:r>
    </w:p>
    <w:p w:rsidR="00BB1C82" w:rsidRPr="00FC244E" w:rsidRDefault="00BB1C82" w:rsidP="00BB1C82">
      <w:pPr>
        <w:jc w:val="both"/>
        <w:rPr>
          <w:rFonts w:ascii="Calibri" w:eastAsia="Calibri" w:hAnsi="Calibri" w:cs="Times New Roman"/>
          <w:lang w:val="ky-KG"/>
        </w:rPr>
      </w:pPr>
      <w:r w:rsidRPr="00FC244E">
        <w:rPr>
          <w:rFonts w:ascii="Calibri" w:eastAsia="Calibri" w:hAnsi="Calibri" w:cs="Times New Roman"/>
          <w:b/>
          <w:lang w:val="ky-KG"/>
        </w:rPr>
        <w:t xml:space="preserve">16-берене. </w:t>
      </w:r>
      <w:r w:rsidRPr="00FC244E">
        <w:rPr>
          <w:rFonts w:ascii="Calibri" w:eastAsia="Calibri" w:hAnsi="Calibri" w:cs="Times New Roman"/>
          <w:lang w:val="ky-KG"/>
        </w:rPr>
        <w:t>Бул нускама Кыргыз-Түрк “Манас” университетинин ректораты тарабынан ишке ашырылат.</w:t>
      </w:r>
    </w:p>
    <w:p w:rsidR="00BB1C82" w:rsidRPr="00FC244E" w:rsidRDefault="00BB1C82" w:rsidP="00BB1C82">
      <w:pPr>
        <w:jc w:val="both"/>
        <w:rPr>
          <w:rFonts w:ascii="Calibri" w:hAnsi="Calibri" w:cs="Times New Roman"/>
          <w:i/>
          <w:sz w:val="20"/>
          <w:szCs w:val="20"/>
          <w:lang w:val="ky-KG"/>
        </w:rPr>
      </w:pPr>
    </w:p>
    <w:p w:rsidR="00BB1C82" w:rsidRDefault="00BB1C82" w:rsidP="00BB1C82">
      <w:pPr>
        <w:jc w:val="both"/>
        <w:rPr>
          <w:rFonts w:ascii="Calibri" w:hAnsi="Calibri" w:cs="Times New Roman"/>
          <w:i/>
          <w:sz w:val="20"/>
          <w:szCs w:val="20"/>
        </w:rPr>
      </w:pPr>
    </w:p>
    <w:p w:rsidR="002B0FCD" w:rsidRPr="002B0FCD" w:rsidRDefault="002B0FCD" w:rsidP="00BB1C82">
      <w:pPr>
        <w:jc w:val="both"/>
        <w:rPr>
          <w:rFonts w:ascii="Calibri" w:hAnsi="Calibri" w:cs="Times New Roman"/>
          <w:i/>
          <w:sz w:val="20"/>
          <w:szCs w:val="20"/>
        </w:rPr>
      </w:pPr>
    </w:p>
    <w:p w:rsidR="00BB1C82" w:rsidRPr="00FC244E" w:rsidRDefault="00BB1C82" w:rsidP="00BB1C82">
      <w:pPr>
        <w:jc w:val="both"/>
        <w:rPr>
          <w:rFonts w:ascii="Calibri" w:hAnsi="Calibri" w:cs="Times New Roman"/>
          <w:i/>
          <w:sz w:val="20"/>
          <w:szCs w:val="20"/>
          <w:lang w:val="ky-KG"/>
        </w:rPr>
      </w:pPr>
      <w:r w:rsidRPr="00FC244E">
        <w:rPr>
          <w:rFonts w:ascii="Calibri" w:hAnsi="Calibri" w:cs="Times New Roman"/>
          <w:i/>
          <w:sz w:val="20"/>
          <w:szCs w:val="20"/>
          <w:lang w:val="ky-KG"/>
        </w:rPr>
        <w:t>Бул нускама Камкорчулар кеңешинин 2012-жылдын 28-мартындагы 2012-01/2-b номерлүү чечими менен кабыл алынган.</w:t>
      </w:r>
      <w:r w:rsidRPr="00FC244E">
        <w:rPr>
          <w:rFonts w:ascii="Calibri" w:hAnsi="Calibri" w:cs="Times New Roman"/>
          <w:i/>
          <w:sz w:val="20"/>
          <w:szCs w:val="20"/>
          <w:lang w:val="ky-KG"/>
        </w:rPr>
        <w:br w:type="page"/>
      </w:r>
    </w:p>
    <w:p w:rsidR="00BB1C82" w:rsidRPr="002B0FCD" w:rsidRDefault="00BB1C82" w:rsidP="002B0FCD">
      <w:pPr>
        <w:pStyle w:val="1"/>
      </w:pPr>
      <w:bookmarkStart w:id="56" w:name="_Toc25339810"/>
      <w:r w:rsidRPr="00FC244E">
        <w:rPr>
          <w:rFonts w:eastAsia="Times New Roman"/>
          <w:spacing w:val="4"/>
        </w:rPr>
        <w:lastRenderedPageBreak/>
        <w:t>КЫРГЫЗ-ТҮРК “МАНАС” УНИВЕРСИТЕТИНИН</w:t>
      </w:r>
      <w:bookmarkStart w:id="57" w:name="_Toc535503658"/>
      <w:r w:rsidR="002B0FCD">
        <w:rPr>
          <w:rFonts w:eastAsia="Times New Roman"/>
          <w:spacing w:val="4"/>
        </w:rPr>
        <w:t xml:space="preserve"> </w:t>
      </w:r>
      <w:r w:rsidR="00790FD4" w:rsidRPr="002B0FCD">
        <w:t xml:space="preserve">ЖОЖдон КИЙИНКИ БИЛИМ БЕРҮҮ </w:t>
      </w:r>
      <w:r w:rsidRPr="002B0FCD">
        <w:t>ЖАНА СЫНАК ӨТКӨРҮҮ БОЮНЧА НУСКАМАСЫ</w:t>
      </w:r>
      <w:bookmarkEnd w:id="56"/>
      <w:bookmarkEnd w:id="57"/>
      <w:r w:rsidR="00D64F84">
        <w:t xml:space="preserve"> </w:t>
      </w:r>
    </w:p>
    <w:p w:rsidR="00BB1C82" w:rsidRPr="00FC244E" w:rsidRDefault="00BB1C82" w:rsidP="00BB1C82">
      <w:pPr>
        <w:shd w:val="clear" w:color="auto" w:fill="FFFFFF"/>
        <w:jc w:val="both"/>
        <w:rPr>
          <w:rFonts w:ascii="Calibri" w:eastAsia="Times New Roman" w:hAnsi="Calibri" w:cs="Times New Roman"/>
          <w:b/>
          <w:bCs/>
          <w:spacing w:val="4"/>
          <w:lang w:val="ky-KG"/>
        </w:rPr>
      </w:pPr>
    </w:p>
    <w:p w:rsidR="00BB1C82" w:rsidRPr="00FC244E" w:rsidRDefault="00BB1C82" w:rsidP="00BB1C82">
      <w:pPr>
        <w:jc w:val="center"/>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БИРИНЧИ БӨЛҮМ</w:t>
      </w:r>
    </w:p>
    <w:p w:rsidR="00EB4FA0" w:rsidRPr="00FC244E" w:rsidRDefault="00EB4FA0" w:rsidP="00BB1C82">
      <w:pPr>
        <w:jc w:val="center"/>
        <w:rPr>
          <w:rFonts w:ascii="Calibri" w:eastAsia="Calibri" w:hAnsi="Calibri" w:cs="Times New Roman"/>
          <w:b/>
          <w:color w:val="171717" w:themeColor="background2" w:themeShade="1A"/>
          <w:lang w:val="ky-KG"/>
        </w:rPr>
      </w:pPr>
    </w:p>
    <w:p w:rsidR="00BB1C82" w:rsidRPr="00FC244E" w:rsidRDefault="00BB1C82" w:rsidP="00BB1C82">
      <w:pPr>
        <w:widowControl w:val="0"/>
        <w:suppressAutoHyphens/>
        <w:autoSpaceDE w:val="0"/>
        <w:autoSpaceDN w:val="0"/>
        <w:adjustRightInd w:val="0"/>
        <w:jc w:val="center"/>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Максаты, мазмуну, укуктук негиздемеси жана негизги түшүнүктөр</w:t>
      </w: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Максаты жана мазмуну</w:t>
      </w: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1-берене.</w:t>
      </w:r>
    </w:p>
    <w:p w:rsidR="00BB1C82" w:rsidRPr="00FC244E" w:rsidRDefault="00BB1C82" w:rsidP="006C13EA">
      <w:pPr>
        <w:pStyle w:val="afb"/>
        <w:numPr>
          <w:ilvl w:val="0"/>
          <w:numId w:val="194"/>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Бул нускаманын максаты – Кыргыз-Түрк “Манас” университетинин тийиштүү институттары тарабынан ишке ашырылган магистратура жана докторантура (PhD) билим берүү программалары боюнча негиздерди аныктоо.</w:t>
      </w:r>
    </w:p>
    <w:p w:rsidR="00BB1C82" w:rsidRPr="00FC244E" w:rsidRDefault="00BB1C82" w:rsidP="006C13EA">
      <w:pPr>
        <w:pStyle w:val="afb"/>
        <w:numPr>
          <w:ilvl w:val="0"/>
          <w:numId w:val="194"/>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Бул нускама Кыргыз-Түрк “Манас” университетине караштуу институттарда ишке ашырылган магистратура, докторантура жана ассистентура-стажировка программа</w:t>
      </w:r>
      <w:r w:rsidR="00B86CFF"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ларын камтыган магистратура/</w:t>
      </w:r>
      <w:r w:rsidR="00B86CFF" w:rsidRPr="00FC244E">
        <w:rPr>
          <w:rFonts w:ascii="Calibri" w:hAnsi="Calibri"/>
          <w:color w:val="171717" w:themeColor="background2" w:themeShade="1A"/>
          <w:lang w:val="ky-KG"/>
        </w:rPr>
        <w:t>докторантура жана илимий-</w:t>
      </w:r>
      <w:r w:rsidRPr="00FC244E">
        <w:rPr>
          <w:rFonts w:ascii="Calibri" w:hAnsi="Calibri"/>
          <w:color w:val="171717" w:themeColor="background2" w:themeShade="1A"/>
          <w:lang w:val="ky-KG"/>
        </w:rPr>
        <w:t>изилдөө жана практикалык иштерди жүргүзүүнү камтыйт.</w:t>
      </w: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Укуктук негиздеме</w:t>
      </w: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2-берене. </w:t>
      </w:r>
      <w:r w:rsidRPr="00FC244E">
        <w:rPr>
          <w:rFonts w:ascii="Calibri" w:hAnsi="Calibri" w:cs="Times New Roman"/>
          <w:color w:val="171717" w:themeColor="background2" w:themeShade="1A"/>
          <w:lang w:val="ky-KG"/>
        </w:rPr>
        <w:t xml:space="preserve">Бул нускама </w:t>
      </w:r>
      <w:r w:rsidRPr="00FC244E">
        <w:rPr>
          <w:rStyle w:val="apple-style-span"/>
          <w:rFonts w:ascii="Calibri" w:hAnsi="Calibri" w:cs="Times New Roman"/>
          <w:color w:val="00B050"/>
          <w:lang w:val="ky-KG"/>
        </w:rPr>
        <w:t xml:space="preserve">Кыргыз-Түрк “Манас” университетинин Уставына </w:t>
      </w:r>
      <w:r w:rsidRPr="00FC244E">
        <w:rPr>
          <w:rStyle w:val="apple-style-span"/>
          <w:rFonts w:ascii="Calibri" w:hAnsi="Calibri" w:cs="Times New Roman"/>
          <w:color w:val="171717" w:themeColor="background2" w:themeShade="1A"/>
          <w:lang w:val="ky-KG"/>
        </w:rPr>
        <w:t>ылайык иштелип чыккан.</w:t>
      </w:r>
    </w:p>
    <w:p w:rsidR="00BB1C82" w:rsidRPr="00FC244E" w:rsidRDefault="00BB1C82" w:rsidP="00BB1C82">
      <w:pPr>
        <w:widowControl w:val="0"/>
        <w:suppressAutoHyphens/>
        <w:autoSpaceDE w:val="0"/>
        <w:autoSpaceDN w:val="0"/>
        <w:adjustRightInd w:val="0"/>
        <w:jc w:val="both"/>
        <w:rPr>
          <w:rStyle w:val="apple-style-span"/>
          <w:rFonts w:ascii="Calibri" w:hAnsi="Calibri" w:cs="Times New Roman"/>
          <w:b/>
          <w:color w:val="171717" w:themeColor="background2" w:themeShade="1A"/>
          <w:lang w:val="ky-KG"/>
        </w:rPr>
      </w:pPr>
    </w:p>
    <w:p w:rsidR="00BB1C82" w:rsidRPr="00FC244E" w:rsidRDefault="00BB1C82" w:rsidP="00BB1C82">
      <w:pPr>
        <w:widowControl w:val="0"/>
        <w:suppressAutoHyphens/>
        <w:autoSpaceDE w:val="0"/>
        <w:autoSpaceDN w:val="0"/>
        <w:adjustRightInd w:val="0"/>
        <w:jc w:val="both"/>
        <w:rPr>
          <w:rStyle w:val="apple-style-span"/>
          <w:rFonts w:ascii="Calibri" w:hAnsi="Calibri" w:cs="Times New Roman"/>
          <w:b/>
          <w:color w:val="171717" w:themeColor="background2" w:themeShade="1A"/>
          <w:lang w:val="ky-KG"/>
        </w:rPr>
      </w:pPr>
      <w:r w:rsidRPr="00FC244E">
        <w:rPr>
          <w:rStyle w:val="apple-style-span"/>
          <w:rFonts w:ascii="Calibri" w:hAnsi="Calibri" w:cs="Times New Roman"/>
          <w:b/>
          <w:color w:val="171717" w:themeColor="background2" w:themeShade="1A"/>
          <w:lang w:val="ky-KG"/>
        </w:rPr>
        <w:t>Аныктамалар жана кыскартуулар</w:t>
      </w:r>
    </w:p>
    <w:p w:rsidR="00BB1C82" w:rsidRPr="00FC244E" w:rsidRDefault="00BB1C82" w:rsidP="00BB1C82">
      <w:pPr>
        <w:widowControl w:val="0"/>
        <w:suppressAutoHyphens/>
        <w:autoSpaceDE w:val="0"/>
        <w:autoSpaceDN w:val="0"/>
        <w:adjustRightInd w:val="0"/>
        <w:jc w:val="both"/>
        <w:rPr>
          <w:rStyle w:val="apple-style-span"/>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3-берене. </w:t>
      </w:r>
      <w:r w:rsidRPr="00FC244E">
        <w:rPr>
          <w:rStyle w:val="apple-style-span"/>
          <w:rFonts w:ascii="Calibri" w:hAnsi="Calibri" w:cs="Times New Roman"/>
          <w:color w:val="171717" w:themeColor="background2" w:themeShade="1A"/>
          <w:lang w:val="ky-KG"/>
        </w:rPr>
        <w:t>Бул нускамада колдонулган негизги түшүнүктөрдүн аныктамалары төмөнкүдөй:</w:t>
      </w:r>
    </w:p>
    <w:p w:rsidR="00BB1C82" w:rsidRPr="00FC244E" w:rsidRDefault="00BB1C82" w:rsidP="006C13EA">
      <w:pPr>
        <w:widowControl w:val="0"/>
        <w:numPr>
          <w:ilvl w:val="0"/>
          <w:numId w:val="183"/>
        </w:numPr>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Академиялык календарь: </w:t>
      </w:r>
      <w:r w:rsidRPr="00FC244E">
        <w:rPr>
          <w:rFonts w:ascii="Calibri" w:hAnsi="Calibri" w:cs="Times New Roman"/>
          <w:color w:val="171717" w:themeColor="background2" w:themeShade="1A"/>
          <w:lang w:val="ky-KG"/>
        </w:rPr>
        <w:t>Ар бир магистратура/докторантура/ассистентура-стажировкада окуу учурунда</w:t>
      </w:r>
      <w:r w:rsidR="00213664" w:rsidRPr="00FC244E">
        <w:rPr>
          <w:rFonts w:ascii="Calibri" w:hAnsi="Calibri" w:cs="Times New Roman"/>
          <w:color w:val="171717" w:themeColor="background2" w:themeShade="1A"/>
          <w:lang w:val="ky-KG"/>
        </w:rPr>
        <w:t xml:space="preserve"> </w:t>
      </w:r>
      <w:r w:rsidRPr="00FC244E">
        <w:rPr>
          <w:rFonts w:ascii="Calibri" w:hAnsi="Calibri" w:cs="Times New Roman"/>
          <w:color w:val="171717" w:themeColor="background2" w:themeShade="1A"/>
          <w:lang w:val="ky-KG"/>
        </w:rPr>
        <w:t>бардык академиялык иш-чараларды өткөрүү тартибин белгилеген календарды;</w:t>
      </w:r>
    </w:p>
    <w:p w:rsidR="00BB1C82" w:rsidRPr="00FC244E" w:rsidRDefault="00BB1C82" w:rsidP="006C13EA">
      <w:pPr>
        <w:widowControl w:val="0"/>
        <w:numPr>
          <w:ilvl w:val="0"/>
          <w:numId w:val="182"/>
        </w:numPr>
        <w:suppressAutoHyphens/>
        <w:autoSpaceDE w:val="0"/>
        <w:autoSpaceDN w:val="0"/>
        <w:adjustRightInd w:val="0"/>
        <w:ind w:left="567" w:hanging="284"/>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Академиялык (окуу) жыл: </w:t>
      </w:r>
      <w:r w:rsidRPr="00FC244E">
        <w:rPr>
          <w:rFonts w:ascii="Calibri" w:hAnsi="Calibri" w:cs="Times New Roman"/>
          <w:color w:val="171717" w:themeColor="background2" w:themeShade="1A"/>
          <w:lang w:val="ky-KG"/>
        </w:rPr>
        <w:t>Күзгү семестрде магистрант/докторант/ассистент-стажер</w:t>
      </w:r>
      <w:r w:rsidR="00272F33"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лорду каттоо күнүнөн тартып, күзгү жана жазгы семестрлер менен жайкы эс алуу мезгилин камтыган, кийинки окуу жылдын күзгү семестринде студенттерди каттоо учуру</w:t>
      </w:r>
      <w:r w:rsidR="00213664" w:rsidRPr="00FC244E">
        <w:rPr>
          <w:rFonts w:ascii="Calibri" w:hAnsi="Calibri" w:cs="Times New Roman"/>
          <w:color w:val="171717" w:themeColor="background2" w:themeShade="1A"/>
          <w:lang w:val="ky-KG"/>
        </w:rPr>
        <w:t xml:space="preserve"> </w:t>
      </w:r>
      <w:r w:rsidRPr="00FC244E">
        <w:rPr>
          <w:rFonts w:ascii="Calibri" w:hAnsi="Calibri" w:cs="Times New Roman"/>
          <w:color w:val="171717" w:themeColor="background2" w:themeShade="1A"/>
          <w:lang w:val="ky-KG"/>
        </w:rPr>
        <w:t>аяктаган мезгилди;</w:t>
      </w:r>
    </w:p>
    <w:p w:rsidR="00BB1C82" w:rsidRPr="00FC244E" w:rsidRDefault="00BB1C82" w:rsidP="006C13EA">
      <w:pPr>
        <w:numPr>
          <w:ilvl w:val="0"/>
          <w:numId w:val="182"/>
        </w:numPr>
        <w:ind w:left="567" w:hanging="284"/>
        <w:jc w:val="both"/>
        <w:rPr>
          <w:rStyle w:val="rvts59"/>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ALES: </w:t>
      </w:r>
      <w:r w:rsidRPr="00FC244E">
        <w:rPr>
          <w:rFonts w:ascii="Calibri" w:hAnsi="Calibri" w:cs="Times New Roman"/>
          <w:color w:val="171717" w:themeColor="background2" w:themeShade="1A"/>
          <w:lang w:val="ky-KG"/>
        </w:rPr>
        <w:t>Түркия Республикасындагы академиялык курамдын мүчөлүгүнө талапкер болуу</w:t>
      </w:r>
      <w:r w:rsidRPr="00FC244E">
        <w:rPr>
          <w:rStyle w:val="rvts59"/>
          <w:rFonts w:ascii="Calibri" w:hAnsi="Calibri" w:cs="Times New Roman"/>
          <w:color w:val="171717" w:themeColor="background2" w:themeShade="1A"/>
          <w:lang w:val="ky-KG"/>
        </w:rPr>
        <w:t xml:space="preserve"> жана магистратура/докторантура программаларына тапшыруу сынагын;</w:t>
      </w:r>
    </w:p>
    <w:p w:rsidR="00BB1C82" w:rsidRPr="00FC244E" w:rsidRDefault="00B86CFF" w:rsidP="006C13EA">
      <w:pPr>
        <w:numPr>
          <w:ilvl w:val="0"/>
          <w:numId w:val="182"/>
        </w:numPr>
        <w:ind w:left="567" w:hanging="284"/>
        <w:jc w:val="both"/>
        <w:rPr>
          <w:rStyle w:val="rvts59"/>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ТР</w:t>
      </w:r>
      <w:r w:rsidR="00BB1C82" w:rsidRPr="00FC244E">
        <w:rPr>
          <w:rFonts w:ascii="Calibri" w:hAnsi="Calibri" w:cs="Times New Roman"/>
          <w:b/>
          <w:color w:val="171717" w:themeColor="background2" w:themeShade="1A"/>
          <w:lang w:val="ky-KG"/>
        </w:rPr>
        <w:t xml:space="preserve">нын БТЖБ: </w:t>
      </w:r>
      <w:r w:rsidR="00BB1C82" w:rsidRPr="00FC244E">
        <w:rPr>
          <w:rFonts w:ascii="Calibri" w:hAnsi="Calibri" w:cs="Times New Roman"/>
          <w:color w:val="171717" w:themeColor="background2" w:themeShade="1A"/>
          <w:lang w:val="ky-KG"/>
        </w:rPr>
        <w:t>Түркия Республикасынын</w:t>
      </w:r>
      <w:r w:rsidR="00213664" w:rsidRPr="00FC244E">
        <w:rPr>
          <w:rFonts w:ascii="Calibri" w:hAnsi="Calibri" w:cs="Times New Roman"/>
          <w:color w:val="171717" w:themeColor="background2" w:themeShade="1A"/>
          <w:lang w:val="ky-KG"/>
        </w:rPr>
        <w:t xml:space="preserve"> </w:t>
      </w:r>
      <w:r w:rsidR="00BB1C82" w:rsidRPr="00FC244E">
        <w:rPr>
          <w:rFonts w:ascii="Calibri" w:hAnsi="Calibri" w:cs="Times New Roman"/>
          <w:color w:val="171717" w:themeColor="background2" w:themeShade="1A"/>
          <w:lang w:val="ky-KG"/>
        </w:rPr>
        <w:t>баалоо, тандоо жана жайгаштыруу борбору</w:t>
      </w:r>
      <w:r w:rsidR="00704CBA" w:rsidRPr="00061747">
        <w:rPr>
          <w:rFonts w:ascii="Calibri" w:hAnsi="Calibri" w:cs="Times New Roman"/>
          <w:color w:val="171717" w:themeColor="background2" w:themeShade="1A"/>
          <w:lang w:val="ky-KG"/>
        </w:rPr>
        <w:t>н</w:t>
      </w:r>
      <w:r w:rsidR="00BB1C82" w:rsidRPr="00FC244E">
        <w:rPr>
          <w:rStyle w:val="rvts59"/>
          <w:rFonts w:ascii="Calibri" w:hAnsi="Calibri" w:cs="Times New Roman"/>
          <w:color w:val="171717" w:themeColor="background2" w:themeShade="1A"/>
          <w:lang w:val="ky-KG"/>
        </w:rPr>
        <w:t>;</w:t>
      </w:r>
    </w:p>
    <w:p w:rsidR="00BB1C82" w:rsidRPr="00FC244E" w:rsidRDefault="00BB1C82" w:rsidP="006C13EA">
      <w:pPr>
        <w:numPr>
          <w:ilvl w:val="0"/>
          <w:numId w:val="182"/>
        </w:numPr>
        <w:ind w:left="567" w:hanging="284"/>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Европа кредит которуу системасынын (</w:t>
      </w:r>
      <w:r w:rsidRPr="00FC244E">
        <w:rPr>
          <w:rFonts w:ascii="Calibri" w:hAnsi="Calibri" w:cs="Times New Roman"/>
          <w:b/>
          <w:bCs/>
          <w:color w:val="171717" w:themeColor="background2" w:themeShade="1A"/>
          <w:spacing w:val="7"/>
          <w:lang w:val="ky-KG"/>
        </w:rPr>
        <w:t>AKTS/EКТС</w:t>
      </w:r>
      <w:r w:rsidRPr="00FC244E">
        <w:rPr>
          <w:rFonts w:ascii="Calibri" w:hAnsi="Calibri" w:cs="Times New Roman"/>
          <w:b/>
          <w:bCs/>
          <w:color w:val="171717" w:themeColor="background2" w:themeShade="1A"/>
          <w:lang w:val="ky-KG"/>
        </w:rPr>
        <w:t xml:space="preserve">) кредити: </w:t>
      </w:r>
      <w:r w:rsidR="00704CBA" w:rsidRPr="00FC244E">
        <w:rPr>
          <w:rStyle w:val="apple-style-span"/>
          <w:rFonts w:ascii="Calibri" w:hAnsi="Calibri" w:cs="Times New Roman"/>
          <w:color w:val="171717" w:themeColor="background2" w:themeShade="1A"/>
          <w:lang w:val="ky-KG"/>
        </w:rPr>
        <w:t>Бир сабактын ийгил</w:t>
      </w:r>
      <w:r w:rsidR="00704CBA" w:rsidRPr="00061747">
        <w:rPr>
          <w:rStyle w:val="apple-style-span"/>
          <w:rFonts w:ascii="Calibri" w:hAnsi="Calibri" w:cs="Times New Roman"/>
          <w:color w:val="171717" w:themeColor="background2" w:themeShade="1A"/>
          <w:lang w:val="ky-KG"/>
        </w:rPr>
        <w:t>и</w:t>
      </w:r>
      <w:r w:rsidRPr="00FC244E">
        <w:rPr>
          <w:rStyle w:val="apple-style-span"/>
          <w:rFonts w:ascii="Calibri" w:hAnsi="Calibri" w:cs="Times New Roman"/>
          <w:color w:val="171717" w:themeColor="background2" w:themeShade="1A"/>
          <w:lang w:val="ky-KG"/>
        </w:rPr>
        <w:t xml:space="preserve">ктүү түрдө тапшырылышы үчүн студенттер тарабынан аткарылышы керек болгон </w:t>
      </w:r>
      <w:r w:rsidRPr="00FC244E">
        <w:rPr>
          <w:rFonts w:ascii="Calibri" w:hAnsi="Calibri" w:cs="Times New Roman"/>
          <w:color w:val="171717" w:themeColor="background2" w:themeShade="1A"/>
          <w:lang w:val="ky-KG"/>
        </w:rPr>
        <w:t>теориялык жана практикалык сабактар, семинар, өз алдынча иштөө, сынак, курстук иштер ж.б. иш-чаралардын бардыгын;</w:t>
      </w:r>
    </w:p>
    <w:p w:rsidR="00BB1C82" w:rsidRPr="00FC244E" w:rsidRDefault="00BB1C82" w:rsidP="006C13EA">
      <w:pPr>
        <w:widowControl w:val="0"/>
        <w:numPr>
          <w:ilvl w:val="0"/>
          <w:numId w:val="182"/>
        </w:numPr>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Илимий жетекчи: </w:t>
      </w:r>
      <w:r w:rsidRPr="00FC244E">
        <w:rPr>
          <w:rFonts w:ascii="Calibri" w:hAnsi="Calibri" w:cs="Times New Roman"/>
          <w:bCs/>
          <w:color w:val="171717" w:themeColor="background2" w:themeShade="1A"/>
          <w:lang w:val="ky-KG"/>
        </w:rPr>
        <w:t xml:space="preserve">Институтта катталган </w:t>
      </w:r>
      <w:r w:rsidRPr="00FC244E">
        <w:rPr>
          <w:rFonts w:ascii="Calibri" w:hAnsi="Calibri" w:cs="Times New Roman"/>
          <w:color w:val="171717" w:themeColor="background2" w:themeShade="1A"/>
          <w:lang w:val="ky-KG"/>
        </w:rPr>
        <w:t xml:space="preserve">магистрант/докторант/ассистент-стажерлордун диссертациялык иш/көркөм өнөр чыгармасын жазуу учурунда жетекчилик кылуу үчүн </w:t>
      </w:r>
      <w:r w:rsidRPr="00FC244E">
        <w:rPr>
          <w:rFonts w:ascii="Calibri" w:hAnsi="Calibri" w:cs="Times New Roman"/>
          <w:bCs/>
          <w:color w:val="171717" w:themeColor="background2" w:themeShade="1A"/>
          <w:lang w:val="ky-KG"/>
        </w:rPr>
        <w:t xml:space="preserve">ИМДБ/ ИАСБ тарабынан сунушталган жана </w:t>
      </w:r>
      <w:r w:rsidRPr="00FC244E">
        <w:rPr>
          <w:rFonts w:ascii="Calibri" w:hAnsi="Calibri" w:cs="Times New Roman"/>
          <w:color w:val="171717" w:themeColor="background2" w:themeShade="1A"/>
          <w:lang w:val="ky-KG"/>
        </w:rPr>
        <w:t>институттун башкаруу кеңеши тарабынан дайындалган окутуучуну;</w:t>
      </w:r>
    </w:p>
    <w:p w:rsidR="00BB1C82" w:rsidRPr="00FC244E" w:rsidRDefault="00BB1C82" w:rsidP="006C13EA">
      <w:pPr>
        <w:widowControl w:val="0"/>
        <w:numPr>
          <w:ilvl w:val="0"/>
          <w:numId w:val="182"/>
        </w:numPr>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ИМДБ/ИАСБ (институттун магистратура жана докторантура бөлүмдөрү/институттун ассистентура-стажировка бөлүмү): </w:t>
      </w:r>
      <w:r w:rsidRPr="00FC244E">
        <w:rPr>
          <w:rFonts w:ascii="Calibri" w:hAnsi="Calibri" w:cs="Times New Roman"/>
          <w:bCs/>
          <w:color w:val="171717" w:themeColor="background2" w:themeShade="1A"/>
          <w:lang w:val="ky-KG"/>
        </w:rPr>
        <w:t>И</w:t>
      </w:r>
      <w:r w:rsidRPr="00FC244E">
        <w:rPr>
          <w:rFonts w:ascii="Calibri" w:hAnsi="Calibri" w:cs="Times New Roman"/>
          <w:color w:val="171717" w:themeColor="background2" w:themeShade="1A"/>
          <w:lang w:val="ky-KG"/>
        </w:rPr>
        <w:t>н</w:t>
      </w:r>
      <w:r w:rsidR="00C0328F" w:rsidRPr="00FC244E">
        <w:rPr>
          <w:rFonts w:ascii="Calibri" w:hAnsi="Calibri" w:cs="Times New Roman"/>
          <w:color w:val="171717" w:themeColor="background2" w:themeShade="1A"/>
          <w:lang w:val="ky-KG"/>
        </w:rPr>
        <w:t>ститутка караштуу магистратура/</w:t>
      </w:r>
      <w:r w:rsidRPr="00FC244E">
        <w:rPr>
          <w:rFonts w:ascii="Calibri" w:hAnsi="Calibri" w:cs="Times New Roman"/>
          <w:color w:val="171717" w:themeColor="background2" w:themeShade="1A"/>
          <w:lang w:val="ky-KG"/>
        </w:rPr>
        <w:t>докторантура программасын ишке ашырган бөлүмдү;</w:t>
      </w:r>
    </w:p>
    <w:p w:rsidR="00BB1C82" w:rsidRPr="00FC244E" w:rsidRDefault="00BB1C82" w:rsidP="006C13EA">
      <w:pPr>
        <w:widowControl w:val="0"/>
        <w:numPr>
          <w:ilvl w:val="0"/>
          <w:numId w:val="182"/>
        </w:numPr>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ИМДБ/ИАСБнын академиялык кеңеши: </w:t>
      </w:r>
      <w:r w:rsidRPr="00FC244E">
        <w:rPr>
          <w:rFonts w:ascii="Calibri" w:hAnsi="Calibri" w:cs="Times New Roman"/>
          <w:color w:val="171717" w:themeColor="background2" w:themeShade="1A"/>
          <w:lang w:val="ky-KG"/>
        </w:rPr>
        <w:t xml:space="preserve">тийиштүү </w:t>
      </w:r>
      <w:r w:rsidRPr="00FC244E">
        <w:rPr>
          <w:rFonts w:ascii="Calibri" w:hAnsi="Calibri" w:cs="Times New Roman"/>
          <w:bCs/>
          <w:color w:val="171717" w:themeColor="background2" w:themeShade="1A"/>
          <w:lang w:val="ky-KG"/>
        </w:rPr>
        <w:t xml:space="preserve">ИМДБ/ИАСБда </w:t>
      </w:r>
      <w:r w:rsidRPr="00FC244E">
        <w:rPr>
          <w:rFonts w:ascii="Calibri" w:hAnsi="Calibri" w:cs="Times New Roman"/>
          <w:color w:val="171717" w:themeColor="background2" w:themeShade="1A"/>
          <w:lang w:val="ky-KG"/>
        </w:rPr>
        <w:t>толук айлык акы менен эмгектенген профессордук-окутуучулук курамдын мүчөлөрүнөн жана ага окутуучулардан түзүлгөн кеңешти;</w:t>
      </w:r>
    </w:p>
    <w:p w:rsidR="00BB1C82" w:rsidRPr="00FC244E" w:rsidRDefault="00BB1C82" w:rsidP="006C13EA">
      <w:pPr>
        <w:widowControl w:val="0"/>
        <w:numPr>
          <w:ilvl w:val="0"/>
          <w:numId w:val="182"/>
        </w:numPr>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Институттун кеңеши: </w:t>
      </w:r>
      <w:r w:rsidRPr="00FC244E">
        <w:rPr>
          <w:rFonts w:ascii="Calibri" w:hAnsi="Calibri" w:cs="Times New Roman"/>
          <w:color w:val="171717" w:themeColor="background2" w:themeShade="1A"/>
          <w:lang w:val="ky-KG"/>
        </w:rPr>
        <w:t>Кыргыз-Түрк “Манас” университетинин тийиштүү институтунун кеңешин;</w:t>
      </w:r>
    </w:p>
    <w:p w:rsidR="00BB1C82" w:rsidRPr="00FC244E" w:rsidRDefault="00BB1C82" w:rsidP="006C13EA">
      <w:pPr>
        <w:widowControl w:val="0"/>
        <w:numPr>
          <w:ilvl w:val="0"/>
          <w:numId w:val="182"/>
        </w:numPr>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lastRenderedPageBreak/>
        <w:t xml:space="preserve">Институттун мүдүрү: </w:t>
      </w:r>
      <w:r w:rsidRPr="00FC244E">
        <w:rPr>
          <w:rFonts w:ascii="Calibri" w:hAnsi="Calibri" w:cs="Times New Roman"/>
          <w:color w:val="171717" w:themeColor="background2" w:themeShade="1A"/>
          <w:lang w:val="ky-KG"/>
        </w:rPr>
        <w:t>Кыргыз-Түрк “Манас” университетинин тийиштүү институтунун мүдүрүн;</w:t>
      </w:r>
    </w:p>
    <w:p w:rsidR="00BB1C82" w:rsidRPr="00FC244E" w:rsidRDefault="00BB1C82" w:rsidP="006C13EA">
      <w:pPr>
        <w:widowControl w:val="0"/>
        <w:numPr>
          <w:ilvl w:val="0"/>
          <w:numId w:val="182"/>
        </w:numPr>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Институттун башкаруу кеңеши: </w:t>
      </w:r>
      <w:r w:rsidRPr="00FC244E">
        <w:rPr>
          <w:rFonts w:ascii="Calibri" w:hAnsi="Calibri" w:cs="Times New Roman"/>
          <w:color w:val="171717" w:themeColor="background2" w:themeShade="1A"/>
          <w:lang w:val="ky-KG"/>
        </w:rPr>
        <w:t>Кыргыз-Түрк “Манас” университетинин тийиштүү институтунун башкаруу кеңешин;</w:t>
      </w:r>
    </w:p>
    <w:p w:rsidR="00BB1C82" w:rsidRPr="00FC244E" w:rsidRDefault="00BB1C82" w:rsidP="006C13EA">
      <w:pPr>
        <w:widowControl w:val="0"/>
        <w:numPr>
          <w:ilvl w:val="0"/>
          <w:numId w:val="182"/>
        </w:numPr>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Институт: </w:t>
      </w:r>
      <w:r w:rsidRPr="00FC244E">
        <w:rPr>
          <w:rFonts w:ascii="Calibri" w:hAnsi="Calibri" w:cs="Times New Roman"/>
          <w:color w:val="171717" w:themeColor="background2" w:themeShade="1A"/>
          <w:lang w:val="ky-KG"/>
        </w:rPr>
        <w:t>Кыргыз-Түрк “Манас” университетине караштуу магистратура/докторантура программаларын ишке ашырган институтту;</w:t>
      </w:r>
    </w:p>
    <w:p w:rsidR="00BB1C82" w:rsidRPr="00FC244E" w:rsidRDefault="00BB1C82" w:rsidP="006C13EA">
      <w:pPr>
        <w:widowControl w:val="0"/>
        <w:numPr>
          <w:ilvl w:val="0"/>
          <w:numId w:val="182"/>
        </w:numPr>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Кирүү сынагы: </w:t>
      </w:r>
      <w:r w:rsidRPr="00FC244E">
        <w:rPr>
          <w:rFonts w:ascii="Calibri" w:hAnsi="Calibri" w:cs="Times New Roman"/>
          <w:bCs/>
          <w:color w:val="171717" w:themeColor="background2" w:themeShade="1A"/>
          <w:lang w:val="ky-KG"/>
        </w:rPr>
        <w:t>Магистратура жана докторантура программаларына тапшыргандарга комиссия тарабынан жазуу жана оозеки түрүндө өткөрүлгөн сынактарды</w:t>
      </w:r>
      <w:r w:rsidRPr="00FC244E">
        <w:rPr>
          <w:rFonts w:ascii="Calibri" w:hAnsi="Calibri" w:cs="Times New Roman"/>
          <w:color w:val="171717" w:themeColor="background2" w:themeShade="1A"/>
          <w:spacing w:val="6"/>
          <w:lang w:val="ky-KG"/>
        </w:rPr>
        <w:t>;</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color w:val="171717" w:themeColor="background2" w:themeShade="1A"/>
          <w:spacing w:val="6"/>
          <w:lang w:val="ky-KG"/>
        </w:rPr>
      </w:pPr>
      <w:r w:rsidRPr="00FC244E">
        <w:rPr>
          <w:rFonts w:ascii="Calibri" w:hAnsi="Calibri" w:cs="Times New Roman"/>
          <w:b/>
          <w:bCs/>
          <w:color w:val="171717" w:themeColor="background2" w:themeShade="1A"/>
          <w:spacing w:val="6"/>
          <w:lang w:val="ky-KG"/>
        </w:rPr>
        <w:t xml:space="preserve">GMAT: </w:t>
      </w:r>
      <w:r w:rsidRPr="00FC244E">
        <w:rPr>
          <w:rFonts w:ascii="Calibri" w:hAnsi="Calibri" w:cs="Times New Roman"/>
          <w:color w:val="171717" w:themeColor="background2" w:themeShade="1A"/>
          <w:spacing w:val="6"/>
          <w:lang w:val="ky-KG"/>
        </w:rPr>
        <w:t>Graduate Management Admission Test сынагын;</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color w:val="171717" w:themeColor="background2" w:themeShade="1A"/>
          <w:spacing w:val="6"/>
          <w:lang w:val="ky-KG"/>
        </w:rPr>
      </w:pPr>
      <w:r w:rsidRPr="00FC244E">
        <w:rPr>
          <w:rFonts w:ascii="Calibri" w:hAnsi="Calibri" w:cs="Times New Roman"/>
          <w:b/>
          <w:bCs/>
          <w:color w:val="171717" w:themeColor="background2" w:themeShade="1A"/>
          <w:spacing w:val="6"/>
          <w:lang w:val="ky-KG"/>
        </w:rPr>
        <w:t xml:space="preserve">GRE: </w:t>
      </w:r>
      <w:r w:rsidRPr="00FC244E">
        <w:rPr>
          <w:rFonts w:ascii="Calibri" w:hAnsi="Calibri" w:cs="Times New Roman"/>
          <w:color w:val="171717" w:themeColor="background2" w:themeShade="1A"/>
          <w:spacing w:val="6"/>
          <w:lang w:val="ky-KG"/>
        </w:rPr>
        <w:t>Graduate Record Examination сынагын;</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color w:val="171717" w:themeColor="background2" w:themeShade="1A"/>
          <w:spacing w:val="6"/>
          <w:lang w:val="ky-KG"/>
        </w:rPr>
      </w:pPr>
      <w:r w:rsidRPr="00FC244E">
        <w:rPr>
          <w:rFonts w:ascii="Calibri" w:hAnsi="Calibri" w:cs="Times New Roman"/>
          <w:b/>
          <w:color w:val="171717" w:themeColor="background2" w:themeShade="1A"/>
          <w:spacing w:val="6"/>
          <w:lang w:val="ky-KG"/>
        </w:rPr>
        <w:t>Экинчи илимий жетекчи</w:t>
      </w:r>
      <w:r w:rsidRPr="00FC244E">
        <w:rPr>
          <w:rFonts w:ascii="Calibri" w:hAnsi="Calibri" w:cs="Times New Roman"/>
          <w:b/>
          <w:bCs/>
          <w:color w:val="171717" w:themeColor="background2" w:themeShade="1A"/>
          <w:lang w:val="ky-KG"/>
        </w:rPr>
        <w:t xml:space="preserve">: </w:t>
      </w:r>
      <w:r w:rsidRPr="00FC244E">
        <w:rPr>
          <w:rFonts w:ascii="Calibri" w:hAnsi="Calibri" w:cs="Times New Roman"/>
          <w:color w:val="171717" w:themeColor="background2" w:themeShade="1A"/>
          <w:lang w:val="ky-KG"/>
        </w:rPr>
        <w:t>Магистрант/докторант/ассистент-стажерлордун диссерта</w:t>
      </w:r>
      <w:r w:rsidR="00272F33"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циялык иши/көркөм өнөр чыгармасы боюнча дайындалган экинчи илимий жетекчини;</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Кредит: </w:t>
      </w:r>
      <w:r w:rsidRPr="00FC244E">
        <w:rPr>
          <w:rFonts w:ascii="Calibri" w:hAnsi="Calibri" w:cs="Times New Roman"/>
          <w:color w:val="171717" w:themeColor="background2" w:themeShade="1A"/>
          <w:lang w:val="ky-KG"/>
        </w:rPr>
        <w:t xml:space="preserve">Кредиттүү сабактын семестрдик кредит-саатын; семестр ичинде бир сабактын жумалык теориялык </w:t>
      </w:r>
      <w:r w:rsidRPr="002B0FCD">
        <w:rPr>
          <w:rFonts w:ascii="Calibri" w:hAnsi="Calibri" w:cs="Times New Roman"/>
          <w:color w:val="auto"/>
          <w:lang w:val="ky-KG"/>
        </w:rPr>
        <w:t>сааттарын</w:t>
      </w:r>
      <w:r w:rsidR="00051B10" w:rsidRPr="002B0FCD">
        <w:rPr>
          <w:rFonts w:ascii="Calibri" w:hAnsi="Calibri" w:cs="Times New Roman"/>
          <w:color w:val="auto"/>
          <w:lang w:val="ky-KG"/>
        </w:rPr>
        <w:t>ын</w:t>
      </w:r>
      <w:r w:rsidRPr="002B0FCD">
        <w:rPr>
          <w:rFonts w:ascii="Calibri" w:hAnsi="Calibri" w:cs="Times New Roman"/>
          <w:color w:val="auto"/>
          <w:lang w:val="ky-KG"/>
        </w:rPr>
        <w:t xml:space="preserve"> бардыгы менен практикалык</w:t>
      </w:r>
      <w:r w:rsidRPr="00FC244E">
        <w:rPr>
          <w:rFonts w:ascii="Calibri" w:hAnsi="Calibri" w:cs="Times New Roman"/>
          <w:color w:val="171717" w:themeColor="background2" w:themeShade="1A"/>
          <w:lang w:val="ky-KG"/>
        </w:rPr>
        <w:t>, лабораториялык ж.б. иш-чаралардын сааттарынын жарымын кошкондогусун;</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КТМУ: </w:t>
      </w:r>
      <w:r w:rsidRPr="00FC244E">
        <w:rPr>
          <w:rFonts w:ascii="Calibri" w:hAnsi="Calibri" w:cs="Times New Roman"/>
          <w:color w:val="171717" w:themeColor="background2" w:themeShade="1A"/>
          <w:lang w:val="ky-KG"/>
        </w:rPr>
        <w:t>Кыргыз-Түрк “Манас” университетин;</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Камкорчулар кеңеши: </w:t>
      </w:r>
      <w:r w:rsidRPr="00FC244E">
        <w:rPr>
          <w:rFonts w:ascii="Calibri" w:hAnsi="Calibri" w:cs="Times New Roman"/>
          <w:color w:val="171717" w:themeColor="background2" w:themeShade="1A"/>
          <w:lang w:val="ky-KG"/>
        </w:rPr>
        <w:t>Кыргыз-Түрк “Манас” университетинин Камкорчулар кеңешин;</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Программа: </w:t>
      </w:r>
      <w:r w:rsidRPr="00FC244E">
        <w:rPr>
          <w:rFonts w:ascii="Calibri" w:hAnsi="Calibri" w:cs="Times New Roman"/>
          <w:color w:val="171717" w:themeColor="background2" w:themeShade="1A"/>
          <w:lang w:val="ky-KG"/>
        </w:rPr>
        <w:t>Магистратура/докторантура/ассистентура-стажировка программалары боюнча белгилүү санда жана мазмунда милдеттүү жана тандалма сабактар менен докторлук диссертацияны/көркөм өнөр чыгармасын жана практиканы;</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Ректорат: </w:t>
      </w:r>
      <w:r w:rsidRPr="00FC244E">
        <w:rPr>
          <w:rFonts w:ascii="Calibri" w:hAnsi="Calibri" w:cs="Times New Roman"/>
          <w:color w:val="171717" w:themeColor="background2" w:themeShade="1A"/>
          <w:lang w:val="ky-KG"/>
        </w:rPr>
        <w:t>Кыргыз-Түрк “Манас” университетинин ректоратын;</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Семинардык сабак: </w:t>
      </w:r>
      <w:r w:rsidRPr="00FC244E">
        <w:rPr>
          <w:rFonts w:ascii="Calibri" w:hAnsi="Calibri" w:cs="Times New Roman"/>
          <w:color w:val="171717" w:themeColor="background2" w:themeShade="1A"/>
          <w:lang w:val="ky-KG"/>
        </w:rPr>
        <w:t>Магистратура жана докторантура программалары боюнча диссер</w:t>
      </w:r>
      <w:r w:rsidR="00272F33" w:rsidRPr="00FC244E">
        <w:rPr>
          <w:rFonts w:ascii="Calibri" w:hAnsi="Calibri" w:cs="Times New Roman"/>
          <w:color w:val="171717" w:themeColor="background2" w:themeShade="1A"/>
          <w:lang w:val="ky-KG"/>
        </w:rPr>
        <w:t>-</w:t>
      </w:r>
      <w:r w:rsidR="00C00DFD" w:rsidRPr="00FC244E">
        <w:rPr>
          <w:rFonts w:ascii="Calibri" w:hAnsi="Calibri" w:cs="Times New Roman"/>
          <w:color w:val="171717" w:themeColor="background2" w:themeShade="1A"/>
          <w:lang w:val="ky-KG"/>
        </w:rPr>
        <w:t>тациялык ишти</w:t>
      </w:r>
      <w:r w:rsidRPr="00FC244E">
        <w:rPr>
          <w:rFonts w:ascii="Calibri" w:hAnsi="Calibri" w:cs="Times New Roman"/>
          <w:color w:val="171717" w:themeColor="background2" w:themeShade="1A"/>
          <w:lang w:val="ky-KG"/>
        </w:rPr>
        <w:t xml:space="preserve"> жазууга даярдык катары күзгү жана жазгы семестрлерде өткөрүлгөн сабакты;</w:t>
      </w:r>
      <w:r w:rsidR="00F66832" w:rsidRPr="00FC244E">
        <w:rPr>
          <w:rFonts w:ascii="Calibri" w:hAnsi="Calibri" w:cs="Times New Roman"/>
          <w:color w:val="171717" w:themeColor="background2" w:themeShade="1A"/>
          <w:lang w:val="ky-KG"/>
        </w:rPr>
        <w:t xml:space="preserve"> </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color w:val="171717" w:themeColor="background2" w:themeShade="1A"/>
          <w:lang w:val="ky-KG"/>
        </w:rPr>
        <w:t>Изилдөө практикасы</w:t>
      </w:r>
      <w:r w:rsidRPr="00FC244E">
        <w:rPr>
          <w:rFonts w:ascii="Calibri" w:hAnsi="Calibri" w:cs="Times New Roman"/>
          <w:b/>
          <w:bCs/>
          <w:color w:val="171717" w:themeColor="background2" w:themeShade="1A"/>
          <w:lang w:val="ky-KG"/>
        </w:rPr>
        <w:t>:</w:t>
      </w:r>
      <w:r w:rsidRPr="00FC244E">
        <w:rPr>
          <w:rFonts w:ascii="Calibri" w:hAnsi="Calibri" w:cs="Times New Roman"/>
          <w:color w:val="171717" w:themeColor="background2" w:themeShade="1A"/>
          <w:lang w:val="ky-KG"/>
        </w:rPr>
        <w:t xml:space="preserve"> Магистратура жана докторантура программалары боюнча диссертациялык ишти жазууга даярдык катары күзгү жана жазгы семестрлерде өткөрүлгөн практикалык сабакты;</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Университеттин Окумуштуулар кеңеши:</w:t>
      </w:r>
      <w:r w:rsidRPr="00FC244E">
        <w:rPr>
          <w:rFonts w:ascii="Calibri" w:hAnsi="Calibri" w:cs="Times New Roman"/>
          <w:color w:val="171717" w:themeColor="background2" w:themeShade="1A"/>
          <w:lang w:val="ky-KG"/>
        </w:rPr>
        <w:t xml:space="preserve"> Кыргыз-Түрк “Манас” университетинин Окумуштуулар кеңешин;</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Диссертациялык ишти кароо комиссиясы: </w:t>
      </w:r>
      <w:r w:rsidRPr="00FC244E">
        <w:rPr>
          <w:rFonts w:ascii="Calibri" w:hAnsi="Calibri" w:cs="Times New Roman"/>
          <w:color w:val="171717" w:themeColor="background2" w:themeShade="1A"/>
          <w:lang w:val="ky-KG"/>
        </w:rPr>
        <w:t>Докторанттын диссертациялык ишинин план-проспектин карап чыккан, диссертациялык ишти жазууда ага жол көрсөткөн жана багыт берген илимий жетекчини жана профессордук-окутуучулук курамдын 3 мүчөсү</w:t>
      </w:r>
      <w:r w:rsidR="00B86CFF"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нөн турган комиссияны;</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Диссертация/план-проспект: </w:t>
      </w:r>
      <w:r w:rsidRPr="00FC244E">
        <w:rPr>
          <w:rFonts w:ascii="Calibri" w:hAnsi="Calibri" w:cs="Times New Roman"/>
          <w:color w:val="171717" w:themeColor="background2" w:themeShade="1A"/>
          <w:lang w:val="ky-KG"/>
        </w:rPr>
        <w:t>Магистрдик диссертация/план-проспектти, докторлук диссертация/план-проспектти же көркөм өнөр чыгармасы жана окуу практикасын;</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Адистик сабак: </w:t>
      </w:r>
      <w:r w:rsidRPr="00FC244E">
        <w:rPr>
          <w:rFonts w:ascii="Calibri" w:hAnsi="Calibri" w:cs="Times New Roman"/>
          <w:color w:val="171717" w:themeColor="background2" w:themeShade="1A"/>
          <w:lang w:val="ky-KG"/>
        </w:rPr>
        <w:t xml:space="preserve">Студенттерге </w:t>
      </w:r>
      <w:r w:rsidRPr="00FC244E">
        <w:rPr>
          <w:rFonts w:ascii="Calibri" w:hAnsi="Calibri" w:cs="Times New Roman"/>
          <w:bCs/>
          <w:color w:val="171717" w:themeColor="background2" w:themeShade="1A"/>
          <w:lang w:val="ky-KG"/>
        </w:rPr>
        <w:t xml:space="preserve">тийиштүү илимий </w:t>
      </w:r>
      <w:r w:rsidR="00C00DFD" w:rsidRPr="00FC244E">
        <w:rPr>
          <w:rFonts w:ascii="Calibri" w:hAnsi="Calibri" w:cs="Times New Roman"/>
          <w:color w:val="171717" w:themeColor="background2" w:themeShade="1A"/>
          <w:lang w:val="ky-KG"/>
        </w:rPr>
        <w:t>жаатта билим берүүдө, тажрыйба</w:t>
      </w:r>
      <w:r w:rsidRPr="00FC244E">
        <w:rPr>
          <w:rFonts w:ascii="Calibri" w:hAnsi="Calibri" w:cs="Times New Roman"/>
          <w:color w:val="171717" w:themeColor="background2" w:themeShade="1A"/>
          <w:lang w:val="ky-KG"/>
        </w:rPr>
        <w:t xml:space="preserve"> үйрөтүүдө жана диссертацияны/көркөм өнөр чыгармасын жазууда жардам берген теориялык сабакты</w:t>
      </w:r>
      <w:r w:rsidRPr="00FC244E">
        <w:rPr>
          <w:rStyle w:val="apple-style-span"/>
          <w:rFonts w:ascii="Calibri" w:hAnsi="Calibri" w:cs="Times New Roman"/>
          <w:color w:val="171717" w:themeColor="background2" w:themeShade="1A"/>
          <w:lang w:val="ky-KG"/>
        </w:rPr>
        <w:t>;</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Университеттин башкаруу кеңеши</w:t>
      </w:r>
      <w:r w:rsidRPr="00FC244E">
        <w:rPr>
          <w:rFonts w:ascii="Calibri" w:hAnsi="Calibri" w:cs="Times New Roman"/>
          <w:color w:val="171717" w:themeColor="background2" w:themeShade="1A"/>
          <w:lang w:val="ky-KG"/>
        </w:rPr>
        <w:t>: Кыргыз-Түрк “Манас” университетинин Башкаруу кеңешин;</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Университет: </w:t>
      </w:r>
      <w:r w:rsidRPr="00FC244E">
        <w:rPr>
          <w:rFonts w:ascii="Calibri" w:hAnsi="Calibri" w:cs="Times New Roman"/>
          <w:color w:val="171717" w:themeColor="background2" w:themeShade="1A"/>
          <w:lang w:val="ky-KG"/>
        </w:rPr>
        <w:t>Кыргыз-Түрк “Манас” университетин;</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Семестр: </w:t>
      </w:r>
      <w:r w:rsidRPr="00FC244E">
        <w:rPr>
          <w:rFonts w:ascii="Calibri" w:hAnsi="Calibri" w:cs="Times New Roman"/>
          <w:bCs/>
          <w:color w:val="171717" w:themeColor="background2" w:themeShade="1A"/>
          <w:lang w:val="ky-KG"/>
        </w:rPr>
        <w:t>Б</w:t>
      </w:r>
      <w:r w:rsidRPr="00FC244E">
        <w:rPr>
          <w:rFonts w:ascii="Calibri" w:hAnsi="Calibri" w:cs="Times New Roman"/>
          <w:color w:val="171717" w:themeColor="background2" w:themeShade="1A"/>
          <w:lang w:val="ky-KG"/>
        </w:rPr>
        <w:t>ашталуу жана аяктоо күндөрү ар бир окуу жылында Окумуштуулар кеңеши тарабынан аныкталган күзгү жана жазгы семестрлердеги окуу процессин;</w:t>
      </w:r>
    </w:p>
    <w:p w:rsidR="00BB1C82" w:rsidRPr="00FC244E" w:rsidRDefault="00BB1C82" w:rsidP="006C13EA">
      <w:pPr>
        <w:widowControl w:val="0"/>
        <w:numPr>
          <w:ilvl w:val="0"/>
          <w:numId w:val="182"/>
        </w:numPr>
        <w:tabs>
          <w:tab w:val="left" w:pos="720"/>
        </w:tabs>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 xml:space="preserve">Адистик сынак: </w:t>
      </w:r>
      <w:r w:rsidRPr="00FC244E">
        <w:rPr>
          <w:rFonts w:ascii="Calibri" w:hAnsi="Calibri" w:cs="Times New Roman"/>
          <w:color w:val="171717" w:themeColor="background2" w:themeShade="1A"/>
          <w:lang w:val="ky-KG"/>
        </w:rPr>
        <w:t>Докторанттын/ассистент-стажёрдун негизги билимге, адистиги боюнча даярдаган диссертациясы/көркөм өнөр чыгармасы боюнча тийиштүү адистикке ээ болгон-болбогонун текшерүү үчүн уюштурулган сынакты түшүндүрөт.</w:t>
      </w:r>
    </w:p>
    <w:p w:rsidR="00BB1C82" w:rsidRPr="00FC244E" w:rsidRDefault="00BB1C82" w:rsidP="00BB1C82">
      <w:pPr>
        <w:jc w:val="both"/>
        <w:rPr>
          <w:rFonts w:ascii="Calibri" w:eastAsia="Calibri" w:hAnsi="Calibri" w:cs="Times New Roman"/>
          <w:b/>
          <w:color w:val="171717" w:themeColor="background2" w:themeShade="1A"/>
          <w:lang w:val="ky-KG"/>
        </w:rPr>
      </w:pPr>
    </w:p>
    <w:p w:rsidR="00272F33" w:rsidRPr="00FC244E" w:rsidRDefault="00272F33" w:rsidP="00BB1C82">
      <w:pPr>
        <w:jc w:val="both"/>
        <w:rPr>
          <w:rFonts w:ascii="Calibri" w:eastAsia="Calibri" w:hAnsi="Calibri" w:cs="Times New Roman"/>
          <w:b/>
          <w:color w:val="171717" w:themeColor="background2" w:themeShade="1A"/>
          <w:lang w:val="ky-KG"/>
        </w:rPr>
      </w:pPr>
    </w:p>
    <w:p w:rsidR="00BB1C82" w:rsidRPr="00FC244E" w:rsidRDefault="00BB1C82" w:rsidP="00BB1C82">
      <w:pPr>
        <w:jc w:val="center"/>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lastRenderedPageBreak/>
        <w:t>ЭКИНЧИ БӨЛҮМ</w:t>
      </w:r>
    </w:p>
    <w:p w:rsidR="00EB4FA0" w:rsidRPr="00FC244E" w:rsidRDefault="00EB4FA0" w:rsidP="00BB1C82">
      <w:pPr>
        <w:jc w:val="center"/>
        <w:rPr>
          <w:rFonts w:ascii="Calibri" w:eastAsia="Calibri" w:hAnsi="Calibri" w:cs="Times New Roman"/>
          <w:b/>
          <w:color w:val="171717" w:themeColor="background2" w:themeShade="1A"/>
          <w:lang w:val="ky-KG"/>
        </w:rPr>
      </w:pPr>
    </w:p>
    <w:p w:rsidR="00BB1C82" w:rsidRPr="00FC244E" w:rsidRDefault="00BB1C82" w:rsidP="00BB1C82">
      <w:pPr>
        <w:jc w:val="center"/>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Магистратура жана докторантура программаларын ачуу жана ишке ашыруу, сабактарды жана окутуучуларды аныктоо, окутуу тили</w:t>
      </w:r>
    </w:p>
    <w:p w:rsidR="00BB1C82" w:rsidRPr="00FC244E" w:rsidRDefault="00BB1C82" w:rsidP="00BB1C82">
      <w:pPr>
        <w:jc w:val="both"/>
        <w:rPr>
          <w:rFonts w:ascii="Calibri" w:eastAsia="Calibri" w:hAnsi="Calibri" w:cs="Times New Roman"/>
          <w:b/>
          <w:color w:val="171717" w:themeColor="background2" w:themeShade="1A"/>
          <w:lang w:val="ky-KG"/>
        </w:rPr>
      </w:pP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Окуу программасын ачуу боюнча сунуштар:</w:t>
      </w: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4-берене.</w:t>
      </w:r>
    </w:p>
    <w:p w:rsidR="00BB1C82" w:rsidRPr="00FC244E" w:rsidRDefault="00BB1C82" w:rsidP="006C13EA">
      <w:pPr>
        <w:pStyle w:val="afb"/>
        <w:numPr>
          <w:ilvl w:val="0"/>
          <w:numId w:val="187"/>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Тийиштүү </w:t>
      </w:r>
      <w:r w:rsidRPr="00FC244E">
        <w:rPr>
          <w:rFonts w:ascii="Calibri" w:hAnsi="Calibri"/>
          <w:bCs/>
          <w:color w:val="171717" w:themeColor="background2" w:themeShade="1A"/>
          <w:lang w:val="ky-KG"/>
        </w:rPr>
        <w:t xml:space="preserve">ИМДБ/ИАСБнын </w:t>
      </w:r>
      <w:r w:rsidRPr="00FC244E">
        <w:rPr>
          <w:rFonts w:ascii="Calibri" w:hAnsi="Calibri"/>
          <w:color w:val="171717" w:themeColor="background2" w:themeShade="1A"/>
          <w:lang w:val="ky-KG"/>
        </w:rPr>
        <w:t>академиялык кеңешинин чечими, ИМДБ/ИАСБнын башчылыгынын сунушу, институттун кеңешинин макулдугу, Окумуштуулар кеңешинин бекитүүсү жана Камкорчулар кеңешинин чечими менен жаңы программалар ачылышы мүмкүн. Окуу программасын ачууда тийиштүү программаны ачуу зарылдыгы көрсөтүлүп, анда семестрлер боюнча өтүлчү сабактар жана алардын мазмуну, кайсынысы милдеттүү, кайсынысы тандалма сабак катары окутула турганы аныкталып, бул сабактарды окута турган окутуучулардын резюмеси жана жарыялаган илимий басылмаларынын тизмеси берилет.</w:t>
      </w:r>
    </w:p>
    <w:p w:rsidR="00BB1C82" w:rsidRPr="00FC244E" w:rsidRDefault="00BB1C82" w:rsidP="006C13EA">
      <w:pPr>
        <w:pStyle w:val="afb"/>
        <w:widowControl w:val="0"/>
        <w:numPr>
          <w:ilvl w:val="0"/>
          <w:numId w:val="187"/>
        </w:numPr>
        <w:tabs>
          <w:tab w:val="left" w:pos="720"/>
        </w:tabs>
        <w:suppressAutoHyphens/>
        <w:autoSpaceDE w:val="0"/>
        <w:autoSpaceDN w:val="0"/>
        <w:adjustRightInd w:val="0"/>
        <w:ind w:left="567" w:hanging="284"/>
        <w:rPr>
          <w:rFonts w:ascii="Calibri" w:hAnsi="Calibri"/>
          <w:color w:val="171717" w:themeColor="background2" w:themeShade="1A"/>
          <w:lang w:val="ky-KG"/>
        </w:rPr>
      </w:pPr>
      <w:r w:rsidRPr="00FC244E">
        <w:rPr>
          <w:rFonts w:ascii="Calibri" w:hAnsi="Calibri"/>
          <w:bCs/>
          <w:color w:val="171717" w:themeColor="background2" w:themeShade="1A"/>
          <w:lang w:val="ky-KG"/>
        </w:rPr>
        <w:t xml:space="preserve">ИМДБ/ИАСБнын </w:t>
      </w:r>
      <w:r w:rsidRPr="00FC244E">
        <w:rPr>
          <w:rFonts w:ascii="Calibri" w:hAnsi="Calibri"/>
          <w:color w:val="171717" w:themeColor="background2" w:themeShade="1A"/>
          <w:lang w:val="ky-KG"/>
        </w:rPr>
        <w:t xml:space="preserve">магистратура жана докторантура программалары, окутуунун максаты, окуу программасына каттоо жана окууну бүтүрүү шарттары, милдеттүү жана тандалма сабактар, бул сабактардын кредит-сааттары жана ушул сыяктуу маселелер </w:t>
      </w:r>
      <w:r w:rsidRPr="00FC244E">
        <w:rPr>
          <w:rFonts w:ascii="Calibri" w:hAnsi="Calibri"/>
          <w:bCs/>
          <w:color w:val="171717" w:themeColor="background2" w:themeShade="1A"/>
          <w:lang w:val="ky-KG"/>
        </w:rPr>
        <w:t xml:space="preserve">ИМДБ/ ИАСБнын </w:t>
      </w:r>
      <w:r w:rsidRPr="00FC244E">
        <w:rPr>
          <w:rFonts w:ascii="Calibri" w:hAnsi="Calibri"/>
          <w:color w:val="171717" w:themeColor="background2" w:themeShade="1A"/>
          <w:lang w:val="ky-KG"/>
        </w:rPr>
        <w:t>академиялык кеңешинин сунушу, институттун кеңешинин жана Окумуштуулар кеңешинин чечимдери менен бекитилет.</w:t>
      </w:r>
    </w:p>
    <w:p w:rsidR="00BB1C82" w:rsidRPr="00FC244E" w:rsidRDefault="00BB1C82" w:rsidP="006C13EA">
      <w:pPr>
        <w:pStyle w:val="afb"/>
        <w:widowControl w:val="0"/>
        <w:numPr>
          <w:ilvl w:val="0"/>
          <w:numId w:val="187"/>
        </w:numPr>
        <w:tabs>
          <w:tab w:val="left" w:pos="720"/>
        </w:tabs>
        <w:suppressAutoHyphens/>
        <w:autoSpaceDE w:val="0"/>
        <w:autoSpaceDN w:val="0"/>
        <w:adjustRightInd w:val="0"/>
        <w:ind w:left="567" w:hanging="284"/>
        <w:rPr>
          <w:rFonts w:ascii="Calibri" w:hAnsi="Calibri"/>
          <w:bCs/>
          <w:color w:val="171717" w:themeColor="background2" w:themeShade="1A"/>
          <w:lang w:val="ky-KG"/>
        </w:rPr>
      </w:pPr>
      <w:r w:rsidRPr="00FC244E">
        <w:rPr>
          <w:rFonts w:ascii="Calibri" w:hAnsi="Calibri"/>
          <w:bCs/>
          <w:color w:val="171717" w:themeColor="background2" w:themeShade="1A"/>
          <w:lang w:val="ky-KG"/>
        </w:rPr>
        <w:t xml:space="preserve">ИМДБ/ИАСБнын </w:t>
      </w:r>
      <w:r w:rsidRPr="00FC244E">
        <w:rPr>
          <w:rFonts w:ascii="Calibri" w:hAnsi="Calibri"/>
          <w:color w:val="171717" w:themeColor="background2" w:themeShade="1A"/>
          <w:lang w:val="ky-KG"/>
        </w:rPr>
        <w:t>академиялык кеңеши тарабынан окуу программаларына киргизиле турган өзгөртүүлөр институттун кеңеши тарабынан макулдук берилгенден кийин Оку</w:t>
      </w:r>
      <w:r w:rsidR="00790FD4"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муштуулар кеңешинин чечими менен бекитилет.</w:t>
      </w:r>
    </w:p>
    <w:p w:rsidR="00BB1C82" w:rsidRPr="00FC244E" w:rsidRDefault="00BB1C82" w:rsidP="006C13EA">
      <w:pPr>
        <w:pStyle w:val="afb"/>
        <w:widowControl w:val="0"/>
        <w:numPr>
          <w:ilvl w:val="0"/>
          <w:numId w:val="187"/>
        </w:numPr>
        <w:tabs>
          <w:tab w:val="left" w:pos="720"/>
        </w:tabs>
        <w:suppressAutoHyphens/>
        <w:autoSpaceDE w:val="0"/>
        <w:autoSpaceDN w:val="0"/>
        <w:adjustRightInd w:val="0"/>
        <w:ind w:left="567" w:hanging="284"/>
        <w:rPr>
          <w:rFonts w:ascii="Calibri" w:hAnsi="Calibri"/>
          <w:bCs/>
          <w:color w:val="171717" w:themeColor="background2" w:themeShade="1A"/>
          <w:lang w:val="ky-KG"/>
        </w:rPr>
      </w:pPr>
      <w:r w:rsidRPr="00FC244E">
        <w:rPr>
          <w:rFonts w:ascii="Calibri" w:hAnsi="Calibri"/>
          <w:color w:val="171717" w:themeColor="background2" w:themeShade="1A"/>
          <w:lang w:val="ky-KG"/>
        </w:rPr>
        <w:t xml:space="preserve">Андан башкача сунуш берилбегенде, магистратура/докторантура программалары </w:t>
      </w:r>
      <w:r w:rsidRPr="00FC244E">
        <w:rPr>
          <w:rFonts w:ascii="Calibri" w:hAnsi="Calibri"/>
          <w:bCs/>
          <w:color w:val="171717" w:themeColor="background2" w:themeShade="1A"/>
          <w:lang w:val="ky-KG"/>
        </w:rPr>
        <w:t xml:space="preserve">ИМДБ/ИАСБ менен бирдей аталышта болот. ИМДБ/ИАСБда ИМДБ/ИАСБдан башкача аталышта </w:t>
      </w:r>
      <w:r w:rsidRPr="00FC244E">
        <w:rPr>
          <w:rFonts w:ascii="Calibri" w:hAnsi="Calibri"/>
          <w:color w:val="171717" w:themeColor="background2" w:themeShade="1A"/>
          <w:lang w:val="ky-KG"/>
        </w:rPr>
        <w:t xml:space="preserve">магистратура жана докторантура </w:t>
      </w:r>
      <w:r w:rsidRPr="00FC244E">
        <w:rPr>
          <w:rFonts w:ascii="Calibri" w:hAnsi="Calibri"/>
          <w:bCs/>
          <w:color w:val="171717" w:themeColor="background2" w:themeShade="1A"/>
          <w:lang w:val="ky-KG"/>
        </w:rPr>
        <w:t>программалары ачылышы мүмкүн.</w:t>
      </w:r>
    </w:p>
    <w:p w:rsidR="00BB1C82" w:rsidRPr="00FC244E" w:rsidRDefault="00BB1C82" w:rsidP="006C13EA">
      <w:pPr>
        <w:pStyle w:val="afb"/>
        <w:widowControl w:val="0"/>
        <w:numPr>
          <w:ilvl w:val="0"/>
          <w:numId w:val="187"/>
        </w:numPr>
        <w:tabs>
          <w:tab w:val="left" w:pos="720"/>
        </w:tabs>
        <w:suppressAutoHyphens/>
        <w:autoSpaceDE w:val="0"/>
        <w:autoSpaceDN w:val="0"/>
        <w:adjustRightInd w:val="0"/>
        <w:ind w:left="567" w:hanging="284"/>
        <w:rPr>
          <w:rFonts w:ascii="Calibri" w:hAnsi="Calibri"/>
          <w:bCs/>
          <w:color w:val="171717" w:themeColor="background2" w:themeShade="1A"/>
          <w:lang w:val="ky-KG"/>
        </w:rPr>
      </w:pPr>
      <w:r w:rsidRPr="00FC244E">
        <w:rPr>
          <w:rFonts w:ascii="Calibri" w:hAnsi="Calibri"/>
          <w:color w:val="171717" w:themeColor="background2" w:themeShade="1A"/>
          <w:lang w:val="ky-KG"/>
        </w:rPr>
        <w:t>Магистратура жана докторантура программаларын ачууда жана аларды ишке ашы</w:t>
      </w:r>
      <w:r w:rsidR="00B86CFF"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 xml:space="preserve">рууда </w:t>
      </w:r>
      <w:r w:rsidRPr="00FC244E">
        <w:rPr>
          <w:rFonts w:ascii="Calibri" w:hAnsi="Calibri"/>
          <w:bCs/>
          <w:color w:val="171717" w:themeColor="background2" w:themeShade="1A"/>
          <w:lang w:val="ky-KG"/>
        </w:rPr>
        <w:t>ИМДБ/ИАСБнын</w:t>
      </w:r>
      <w:r w:rsidR="00BA508A" w:rsidRPr="00FC244E">
        <w:rPr>
          <w:rFonts w:ascii="Calibri" w:hAnsi="Calibri"/>
          <w:bCs/>
          <w:color w:val="171717" w:themeColor="background2" w:themeShade="1A"/>
          <w:lang w:val="ky-KG"/>
        </w:rPr>
        <w:t xml:space="preserve"> </w:t>
      </w:r>
      <w:r w:rsidR="00BA508A" w:rsidRPr="002B0FCD">
        <w:rPr>
          <w:rFonts w:ascii="Calibri" w:hAnsi="Calibri"/>
          <w:bCs/>
          <w:lang w:val="ky-KG"/>
        </w:rPr>
        <w:t>эрежелери эске алынат</w:t>
      </w:r>
      <w:r w:rsidRPr="002B0FCD">
        <w:rPr>
          <w:rFonts w:ascii="Calibri" w:hAnsi="Calibri"/>
          <w:bCs/>
          <w:lang w:val="ky-KG"/>
        </w:rPr>
        <w:t xml:space="preserve">. Студенттерге </w:t>
      </w:r>
      <w:r w:rsidRPr="00FC244E">
        <w:rPr>
          <w:rFonts w:ascii="Calibri" w:hAnsi="Calibri"/>
          <w:bCs/>
          <w:color w:val="171717" w:themeColor="background2" w:themeShade="1A"/>
          <w:lang w:val="ky-KG"/>
        </w:rPr>
        <w:t>саб</w:t>
      </w:r>
      <w:r w:rsidR="00B86CFF" w:rsidRPr="00FC244E">
        <w:rPr>
          <w:rFonts w:ascii="Calibri" w:hAnsi="Calibri"/>
          <w:bCs/>
          <w:color w:val="171717" w:themeColor="background2" w:themeShade="1A"/>
          <w:lang w:val="ky-KG"/>
        </w:rPr>
        <w:t>актарды тан</w:t>
      </w:r>
      <w:r w:rsidRPr="00FC244E">
        <w:rPr>
          <w:rFonts w:ascii="Calibri" w:hAnsi="Calibri"/>
          <w:bCs/>
          <w:color w:val="171717" w:themeColor="background2" w:themeShade="1A"/>
          <w:lang w:val="ky-KG"/>
        </w:rPr>
        <w:t>доосуна жана башка илимий тармак боюнча адистикке ээ болуусуна мүмкүнчүлүк түзүлөт.</w:t>
      </w:r>
    </w:p>
    <w:p w:rsidR="00BB1C82" w:rsidRPr="00FC244E" w:rsidRDefault="00BB1C82" w:rsidP="006C13EA">
      <w:pPr>
        <w:pStyle w:val="afb"/>
        <w:widowControl w:val="0"/>
        <w:numPr>
          <w:ilvl w:val="0"/>
          <w:numId w:val="187"/>
        </w:numPr>
        <w:tabs>
          <w:tab w:val="left" w:pos="720"/>
        </w:tabs>
        <w:suppressAutoHyphens/>
        <w:autoSpaceDE w:val="0"/>
        <w:autoSpaceDN w:val="0"/>
        <w:adjustRightInd w:val="0"/>
        <w:ind w:left="567" w:hanging="284"/>
        <w:rPr>
          <w:rFonts w:ascii="Calibri" w:hAnsi="Calibri"/>
          <w:b/>
          <w:bCs/>
          <w:color w:val="171717" w:themeColor="background2" w:themeShade="1A"/>
          <w:lang w:val="ky-KG"/>
        </w:rPr>
      </w:pPr>
      <w:r w:rsidRPr="00FC244E">
        <w:rPr>
          <w:rFonts w:ascii="Calibri" w:hAnsi="Calibri"/>
          <w:color w:val="171717" w:themeColor="background2" w:themeShade="1A"/>
          <w:lang w:val="ky-KG"/>
        </w:rPr>
        <w:t>Магистратура, докторантура же ассистентура-стажировка программалары милдеттүү жана тандалма, кредиттүү жана кредитсиз сабактарды, семинарларды, изилдөө прак</w:t>
      </w:r>
      <w:r w:rsidR="00B86CFF"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тикасын, диссертацияны же көркөм өнөр чыгармасын ж.б. академиялык иш-чараларды камтыйт.</w:t>
      </w:r>
    </w:p>
    <w:p w:rsidR="00BB1C82" w:rsidRPr="00FC244E" w:rsidRDefault="00BB1C82" w:rsidP="006C13EA">
      <w:pPr>
        <w:pStyle w:val="afb"/>
        <w:widowControl w:val="0"/>
        <w:numPr>
          <w:ilvl w:val="0"/>
          <w:numId w:val="187"/>
        </w:numPr>
        <w:tabs>
          <w:tab w:val="left" w:pos="720"/>
        </w:tabs>
        <w:suppressAutoHyphens/>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Институттар Кыргызстандагы, Түркиядагы же башка мамлекеттердеги университеттер менен профессордук-окутуучулук курам, клиника, лаборатория, өнөркана жана башка </w:t>
      </w:r>
      <w:r w:rsidRPr="00FC244E">
        <w:rPr>
          <w:rStyle w:val="apple-style-span"/>
          <w:rFonts w:ascii="Calibri" w:hAnsi="Calibri"/>
          <w:color w:val="171717" w:themeColor="background2" w:themeShade="1A"/>
          <w:lang w:val="ky-KG"/>
        </w:rPr>
        <w:t>окутуу</w:t>
      </w:r>
      <w:r w:rsidR="00C0328F" w:rsidRPr="00FC244E">
        <w:rPr>
          <w:rStyle w:val="apple-converted-space"/>
          <w:rFonts w:ascii="Calibri" w:hAnsi="Calibri"/>
          <w:color w:val="171717" w:themeColor="background2" w:themeShade="1A"/>
          <w:lang w:val="ky-KG"/>
        </w:rPr>
        <w:t xml:space="preserve"> </w:t>
      </w:r>
      <w:r w:rsidRPr="00FC244E">
        <w:rPr>
          <w:rStyle w:val="afff5"/>
          <w:rFonts w:ascii="Calibri" w:hAnsi="Calibri"/>
          <w:i w:val="0"/>
          <w:color w:val="171717" w:themeColor="background2" w:themeShade="1A"/>
          <w:lang w:val="ky-KG"/>
        </w:rPr>
        <w:t>тажрыйбалары</w:t>
      </w:r>
      <w:r w:rsidRPr="00FC244E">
        <w:rPr>
          <w:rFonts w:ascii="Calibri" w:hAnsi="Calibri"/>
          <w:color w:val="171717" w:themeColor="background2" w:themeShade="1A"/>
          <w:lang w:val="ky-KG"/>
        </w:rPr>
        <w:t xml:space="preserve"> менен алмашуу иретинде кош окуу программаларын ишке ашыра алышат. Институттарды координациялоо менен кош окуу программаларын ачуу жана ишке ашыруу үчүн билим берүү технологиясын колдонуу аркылуу башка универ</w:t>
      </w:r>
      <w:r w:rsidR="00B86CFF"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 xml:space="preserve">ситеттердеги профессордук-окутуучулук курамдын мүчөлөрүнөн </w:t>
      </w:r>
      <w:r w:rsidRPr="00FC244E">
        <w:rPr>
          <w:rFonts w:ascii="Calibri" w:hAnsi="Calibri"/>
          <w:bCs/>
          <w:color w:val="171717" w:themeColor="background2" w:themeShade="1A"/>
          <w:lang w:val="ky-KG"/>
        </w:rPr>
        <w:t xml:space="preserve">ИМДБ/ИАСБда </w:t>
      </w:r>
      <w:r w:rsidRPr="00FC244E">
        <w:rPr>
          <w:rFonts w:ascii="Calibri" w:hAnsi="Calibri"/>
          <w:color w:val="171717" w:themeColor="background2" w:themeShade="1A"/>
          <w:lang w:val="ky-KG"/>
        </w:rPr>
        <w:t>профессордук-окутуучулук курам түзүлүшү мүмкүн.</w:t>
      </w:r>
    </w:p>
    <w:p w:rsidR="00BB1C82" w:rsidRPr="00FC244E" w:rsidRDefault="00BB1C82" w:rsidP="000C75A6">
      <w:pPr>
        <w:widowControl w:val="0"/>
        <w:suppressAutoHyphens/>
        <w:autoSpaceDE w:val="0"/>
        <w:autoSpaceDN w:val="0"/>
        <w:adjustRightInd w:val="0"/>
        <w:ind w:left="567"/>
        <w:jc w:val="both"/>
        <w:rPr>
          <w:rFonts w:ascii="Calibri" w:hAnsi="Calibri" w:cs="Times New Roman"/>
          <w:b/>
          <w:bCs/>
          <w:color w:val="171717" w:themeColor="background2" w:themeShade="1A"/>
          <w:lang w:val="ky-KG"/>
        </w:rPr>
      </w:pP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Квоталарды аныктоо жана жарыялоо:</w:t>
      </w: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5-берене.</w:t>
      </w:r>
    </w:p>
    <w:p w:rsidR="00BB1C82" w:rsidRPr="00FC244E" w:rsidRDefault="00BB1C82" w:rsidP="006C13EA">
      <w:pPr>
        <w:widowControl w:val="0"/>
        <w:numPr>
          <w:ilvl w:val="0"/>
          <w:numId w:val="184"/>
        </w:numPr>
        <w:suppressAutoHyphens/>
        <w:autoSpaceDE w:val="0"/>
        <w:autoSpaceDN w:val="0"/>
        <w:adjustRightInd w:val="0"/>
        <w:ind w:left="567" w:hanging="284"/>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 xml:space="preserve">Магистратура жана докторантура программаларына кабыл алына турган студенттерге квота бөлүп берүү, ачыла турган ар бир окуу программасы үчүн квотанын саны жана тапшыруу шарттары, программанын өзгөчөлүгү жана мүмкүнчүлүктөрү эске алынып, тийиштүү ИМДБ/ИАСБнын башчылыгынын сунушу боюнча институттун башкаруу кеңешинин жыйынында каралат жана Окумуштуулар кеңешинин кароосуна жиберилет. Кабыл алына турган студенттердин саны Окумуштуулар кеңешинин чечими </w:t>
      </w:r>
      <w:r w:rsidRPr="00FC244E">
        <w:rPr>
          <w:rFonts w:ascii="Calibri" w:hAnsi="Calibri" w:cs="Times New Roman"/>
          <w:color w:val="171717" w:themeColor="background2" w:themeShade="1A"/>
          <w:lang w:val="ky-KG"/>
        </w:rPr>
        <w:lastRenderedPageBreak/>
        <w:t>жана Камкорчулар кеңешинин макулдугу менен аныкталат.</w:t>
      </w:r>
    </w:p>
    <w:p w:rsidR="00BB1C82" w:rsidRPr="00FC244E" w:rsidRDefault="00BB1C82" w:rsidP="006C13EA">
      <w:pPr>
        <w:widowControl w:val="0"/>
        <w:numPr>
          <w:ilvl w:val="0"/>
          <w:numId w:val="184"/>
        </w:numPr>
        <w:suppressAutoHyphens/>
        <w:autoSpaceDE w:val="0"/>
        <w:autoSpaceDN w:val="0"/>
        <w:adjustRightInd w:val="0"/>
        <w:ind w:left="567" w:hanging="284"/>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Магистратура, докторантура жана ассистентура-стажировка программалары, студент</w:t>
      </w:r>
      <w:r w:rsidR="00B86CFF"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тердин квоталары, тапшыруу үчүн керектүү документтер жана шарттар, стипендиялар, сынак жана каттоо күндөрү сыяктуу маселелер университеттин ректораты тарабынан жарыяланат. Ар бир семестрде студенттерди кабыл алуу тууралуу кулактандыруу жарыяланат.</w:t>
      </w: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Жаңы сабактарды ачуу, сабактарды жана окутуучуларды аныктоо</w:t>
      </w: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6-берене.</w:t>
      </w:r>
    </w:p>
    <w:p w:rsidR="00BB1C82" w:rsidRPr="00FC244E" w:rsidRDefault="00BB1C82" w:rsidP="006C13EA">
      <w:pPr>
        <w:widowControl w:val="0"/>
        <w:numPr>
          <w:ilvl w:val="0"/>
          <w:numId w:val="185"/>
        </w:numPr>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color w:val="171717" w:themeColor="background2" w:themeShade="1A"/>
          <w:lang w:val="ky-KG"/>
        </w:rPr>
        <w:t>ИМДБ/ИАСБда ачылышы пландаштырылган жаңы сабактар үчүн аларды окута турган профессордук-окутуучулук курамды, сабактын мазмунун, зарылдыгын, жумалык жана семестрдик окуу пландарын жана колдонула турган булактарды камтыган арыздар ИМДБ/ИАСБнын башчылыгына тапшырылат. ИМДБ/ИАСБнын башчылыгынын сунушу, ИМДБ/ИАСБнын академиялык кеңешинин чечими, институттун кеңешинин макулдугу жана Окумуштуулар кеңешинин бекитүүсү менен жаңы сабак ачылат.</w:t>
      </w:r>
    </w:p>
    <w:p w:rsidR="00BB1C82" w:rsidRPr="00FC244E" w:rsidRDefault="00BB1C82" w:rsidP="006C13EA">
      <w:pPr>
        <w:widowControl w:val="0"/>
        <w:numPr>
          <w:ilvl w:val="0"/>
          <w:numId w:val="185"/>
        </w:numPr>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color w:val="171717" w:themeColor="background2" w:themeShade="1A"/>
          <w:lang w:val="ky-KG"/>
        </w:rPr>
        <w:t>Ар бир семестрде ачыла турган сабактар жана окутуучулар ИМДБ/ИАСБнын академия</w:t>
      </w:r>
      <w:r w:rsidR="00272F33"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лык кеңеши тарабынан аныкталып, институттун кеңешинин чечими менен бекитилет.</w:t>
      </w:r>
    </w:p>
    <w:p w:rsidR="00BB1C82" w:rsidRPr="00FC244E" w:rsidRDefault="00BB1C82" w:rsidP="006C13EA">
      <w:pPr>
        <w:widowControl w:val="0"/>
        <w:numPr>
          <w:ilvl w:val="0"/>
          <w:numId w:val="185"/>
        </w:numPr>
        <w:suppressAutoHyphens/>
        <w:autoSpaceDE w:val="0"/>
        <w:autoSpaceDN w:val="0"/>
        <w:adjustRightInd w:val="0"/>
        <w:ind w:left="567" w:hanging="284"/>
        <w:jc w:val="both"/>
        <w:rPr>
          <w:rFonts w:ascii="Calibri" w:hAnsi="Calibri" w:cs="Times New Roman"/>
          <w:b/>
          <w:bCs/>
          <w:color w:val="171717" w:themeColor="background2" w:themeShade="1A"/>
          <w:lang w:val="ky-KG"/>
        </w:rPr>
      </w:pPr>
      <w:r w:rsidRPr="00FC244E">
        <w:rPr>
          <w:rFonts w:ascii="Calibri" w:hAnsi="Calibri" w:cs="Times New Roman"/>
          <w:color w:val="171717" w:themeColor="background2" w:themeShade="1A"/>
          <w:lang w:val="ky-KG"/>
        </w:rPr>
        <w:t>ИМДБ/ИАСБда сабактар милдеттүү түрдө профессордук-окутуучулук курамдын мүчөлөрү (профессор, доцент, доценттин милдетин аткаруучу) тарабынан окутулат. Зарыл болгон учурда ИМДБ/ИАСБнын башчылыгынын негиздүү сунушу жана институттун башкаруу кеңешинин макулдугу менен докторантура/ассистентура-стажировка боюнча тийиштүү адистикке ээ болгон ага окутуучулар дагы сабак бере алышат. Ошондой эле университеттин Башкаруу кеңешинин чечими менен башка университеттерден окутуучулар дайындалышы мүмкүн.</w:t>
      </w: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Окутуу тили</w:t>
      </w:r>
    </w:p>
    <w:p w:rsidR="00BB1C82" w:rsidRPr="00FC244E" w:rsidRDefault="00BB1C82" w:rsidP="00BB1C82">
      <w:pPr>
        <w:widowControl w:val="0"/>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7-берене. </w:t>
      </w:r>
      <w:r w:rsidRPr="00FC244E">
        <w:rPr>
          <w:rFonts w:ascii="Calibri" w:hAnsi="Calibri" w:cs="Times New Roman"/>
          <w:color w:val="171717" w:themeColor="background2" w:themeShade="1A"/>
          <w:lang w:val="ky-KG"/>
        </w:rPr>
        <w:t>Магистратура/докторантурада окутуу кыргыз жана түрк тилдеринде жүргүзүлөт. ИМДБ/ИАСБнын академиялык кеңешинин сунушу, институттун кеңешинин чечими жана Окумуштуулар кеңешинин макулдугу менен аныкталган программалар боюнча кээ бир сабактар чет тилинде окутулушу мүмкүн. ИМДБ/ИАСБ</w:t>
      </w:r>
      <w:r w:rsidR="000B7C35" w:rsidRPr="00FC244E">
        <w:rPr>
          <w:rFonts w:ascii="Calibri" w:hAnsi="Calibri" w:cs="Times New Roman"/>
          <w:color w:val="171717" w:themeColor="background2" w:themeShade="1A"/>
          <w:lang w:val="ky-KG"/>
        </w:rPr>
        <w:t>нын</w:t>
      </w:r>
      <w:r w:rsidRPr="00FC244E">
        <w:rPr>
          <w:rFonts w:ascii="Calibri" w:hAnsi="Calibri" w:cs="Times New Roman"/>
          <w:color w:val="171717" w:themeColor="background2" w:themeShade="1A"/>
          <w:lang w:val="ky-KG"/>
        </w:rPr>
        <w:t xml:space="preserve"> академиялык кеңешинин сунушу жана институттун башкаруу кеңешинин макулдугу менен бир диссертациясынын же көркөм өнөр чыгармасынын (отчётун) чет тилинде жазылышына макулдук берилиши ыктымал. Магистратура/докторантура программаларын окутуу чет тилинде болгон учурда, диссер</w:t>
      </w:r>
      <w:r w:rsidR="00790FD4"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тация/көркөм өнөр чыгармасын (отчётун) жактоо сынактары жана отчёттор ошол чет тилин</w:t>
      </w:r>
      <w:r w:rsidR="00790FD4"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де жазылат.</w:t>
      </w: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Илимий жетекчини жана экинчи илимий жетекчини дайындоо, илимий жетекчини алмаштыруу</w:t>
      </w: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8-берене.</w:t>
      </w:r>
    </w:p>
    <w:p w:rsidR="00BB1C82" w:rsidRPr="00FC244E" w:rsidRDefault="00BB1C82" w:rsidP="006C13EA">
      <w:pPr>
        <w:pStyle w:val="afb"/>
        <w:widowControl w:val="0"/>
        <w:numPr>
          <w:ilvl w:val="0"/>
          <w:numId w:val="195"/>
        </w:numPr>
        <w:suppressAutoHyphens/>
        <w:autoSpaceDE w:val="0"/>
        <w:autoSpaceDN w:val="0"/>
        <w:adjustRightInd w:val="0"/>
        <w:ind w:left="567" w:hanging="284"/>
        <w:rPr>
          <w:rFonts w:ascii="Calibri" w:hAnsi="Calibri"/>
          <w:b/>
          <w:bCs/>
          <w:color w:val="171717" w:themeColor="background2" w:themeShade="1A"/>
          <w:lang w:val="ky-KG"/>
        </w:rPr>
      </w:pPr>
      <w:r w:rsidRPr="00FC244E">
        <w:rPr>
          <w:rFonts w:ascii="Calibri" w:hAnsi="Calibri"/>
          <w:b/>
          <w:bCs/>
          <w:color w:val="171717" w:themeColor="background2" w:themeShade="1A"/>
          <w:lang w:val="ky-KG"/>
        </w:rPr>
        <w:t>Илимий жетекчини дайындоо</w:t>
      </w:r>
    </w:p>
    <w:p w:rsidR="00BB1C82" w:rsidRPr="00FC244E" w:rsidRDefault="00BB1C82" w:rsidP="006C13EA">
      <w:pPr>
        <w:pStyle w:val="afb"/>
        <w:widowControl w:val="0"/>
        <w:numPr>
          <w:ilvl w:val="0"/>
          <w:numId w:val="196"/>
        </w:numPr>
        <w:suppressAutoHyphens/>
        <w:autoSpaceDE w:val="0"/>
        <w:autoSpaceDN w:val="0"/>
        <w:adjustRightInd w:val="0"/>
        <w:ind w:left="851" w:hanging="283"/>
        <w:rPr>
          <w:rFonts w:ascii="Calibri" w:hAnsi="Calibri"/>
          <w:color w:val="171717" w:themeColor="background2" w:themeShade="1A"/>
          <w:lang w:val="ky-KG"/>
        </w:rPr>
      </w:pPr>
      <w:r w:rsidRPr="00FC244E">
        <w:rPr>
          <w:rFonts w:ascii="Calibri" w:hAnsi="Calibri"/>
          <w:color w:val="171717" w:themeColor="background2" w:themeShade="1A"/>
          <w:lang w:val="ky-KG"/>
        </w:rPr>
        <w:t xml:space="preserve">Негизинен илимий жетекчиликке профессордук-окутуучулук курамдын мүчөсү дайындалат. Илимий жетекчи тийиштүү ИМДБ/ИАСБда толук айлык акы менен иштеген профессордук-окутуучулук курамдын мүчөлөрүнүн ичинен дайындалат. Бирок бөлүмдө профессор-окутуучу аз болгон учурда, ошол бөлүмгө адистиги боюнча жакын ИМДБ/ИАСБда толук айлык акы менен иштеген профессордук-окутуучулук курамдын мүчөлөрүнүн арасынан илимий жетекчи дайындалат. Илимий жетекчини дайындоодо тийиштүү ИМДБ/ИАСБнын академиялык кеңешинин пикири алынып, институттун башкаруу кеңешинин чечими менен бекитилет. Зарыл болгон учурда магистранттар үчүн илимий жетекчи катары ошол ИМДБдагы доктордук </w:t>
      </w:r>
      <w:r w:rsidRPr="00FC244E">
        <w:rPr>
          <w:rFonts w:ascii="Calibri" w:hAnsi="Calibri"/>
          <w:color w:val="171717" w:themeColor="background2" w:themeShade="1A"/>
          <w:lang w:val="ky-KG"/>
        </w:rPr>
        <w:lastRenderedPageBreak/>
        <w:t>илимий даражага ээ болгон ага окутуучулардын бири дайындалат. ИАСБда илимий жетекчи катары дайындала турган ага окутуучулардын докторлук илимий даражасы талап кылынбайт.</w:t>
      </w:r>
    </w:p>
    <w:p w:rsidR="00BB1C82" w:rsidRPr="00FC244E" w:rsidRDefault="00BB1C82" w:rsidP="006C13EA">
      <w:pPr>
        <w:pStyle w:val="afb"/>
        <w:widowControl w:val="0"/>
        <w:numPr>
          <w:ilvl w:val="0"/>
          <w:numId w:val="196"/>
        </w:numPr>
        <w:suppressAutoHyphens/>
        <w:autoSpaceDE w:val="0"/>
        <w:autoSpaceDN w:val="0"/>
        <w:adjustRightInd w:val="0"/>
        <w:ind w:left="851" w:hanging="283"/>
        <w:rPr>
          <w:rFonts w:ascii="Calibri" w:hAnsi="Calibri"/>
          <w:color w:val="171717" w:themeColor="background2" w:themeShade="1A"/>
          <w:lang w:val="ky-KG"/>
        </w:rPr>
      </w:pPr>
      <w:r w:rsidRPr="00FC244E">
        <w:rPr>
          <w:rFonts w:ascii="Calibri" w:hAnsi="Calibri"/>
          <w:color w:val="171717" w:themeColor="background2" w:themeShade="1A"/>
          <w:lang w:val="ky-KG"/>
        </w:rPr>
        <w:t>Магистрант жана докторанттар үчүн илимий жетекчи окуу жылы башталгандан тартып ошол жылдын экинчи семестринин аягына чейин дайындалат. Илимий жетекчи дайындалганга чейин бул милдетти тийиштүү ИМДБ/ИАСБнын башчысы аткарат. Илимий жетекчини аныктоодо ИМДБ/ИАСБнын академиялык кеңеши студенттин пикирин дагы эске алууга тийиш. ИМДБ/ИАСБнын академиялык кеңеши тарабынан профессордук-окутуучулук курамдын мүчөсүнө жүктөлгөн милдет жана студенттин пикири эске алынып, институттун башкаруу кеңешинин чечими менен илимий жетекчи аныкталат.</w:t>
      </w:r>
    </w:p>
    <w:p w:rsidR="00BB1C82" w:rsidRPr="00FC244E" w:rsidRDefault="00BB1C82" w:rsidP="00BB1C82">
      <w:pPr>
        <w:widowControl w:val="0"/>
        <w:suppressAutoHyphens/>
        <w:autoSpaceDE w:val="0"/>
        <w:autoSpaceDN w:val="0"/>
        <w:adjustRightInd w:val="0"/>
        <w:rPr>
          <w:rFonts w:ascii="Calibri" w:hAnsi="Calibri" w:cs="Times New Roman"/>
          <w:color w:val="171717" w:themeColor="background2" w:themeShade="1A"/>
          <w:lang w:val="ky-KG"/>
        </w:rPr>
      </w:pPr>
    </w:p>
    <w:p w:rsidR="00BB1C82" w:rsidRPr="00FC244E" w:rsidRDefault="00BB1C82" w:rsidP="006C13EA">
      <w:pPr>
        <w:pStyle w:val="afb"/>
        <w:widowControl w:val="0"/>
        <w:numPr>
          <w:ilvl w:val="0"/>
          <w:numId w:val="195"/>
        </w:numPr>
        <w:suppressAutoHyphens/>
        <w:autoSpaceDE w:val="0"/>
        <w:autoSpaceDN w:val="0"/>
        <w:adjustRightInd w:val="0"/>
        <w:ind w:left="567" w:hanging="284"/>
        <w:rPr>
          <w:rFonts w:ascii="Calibri" w:hAnsi="Calibri"/>
          <w:color w:val="171717" w:themeColor="background2" w:themeShade="1A"/>
          <w:lang w:val="ky-KG"/>
        </w:rPr>
      </w:pPr>
      <w:r w:rsidRPr="00FC244E">
        <w:rPr>
          <w:rFonts w:ascii="Calibri" w:hAnsi="Calibri"/>
          <w:b/>
          <w:bCs/>
          <w:color w:val="171717" w:themeColor="background2" w:themeShade="1A"/>
          <w:lang w:val="ky-KG"/>
        </w:rPr>
        <w:t>Экинчи илимий жетекчини дайындоо</w:t>
      </w:r>
    </w:p>
    <w:p w:rsidR="00BB1C82" w:rsidRPr="00FC244E" w:rsidRDefault="00BB1C82" w:rsidP="000C75A6">
      <w:pPr>
        <w:widowControl w:val="0"/>
        <w:suppressAutoHyphens/>
        <w:autoSpaceDE w:val="0"/>
        <w:autoSpaceDN w:val="0"/>
        <w:adjustRightInd w:val="0"/>
        <w:ind w:left="567"/>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Студенттин диссертациялык ишинин өзгөчөлүгүнө жараша бирден көп илимий жетекчиге муктаждык пайда бо</w:t>
      </w:r>
      <w:r w:rsidR="00213664" w:rsidRPr="00FC244E">
        <w:rPr>
          <w:rFonts w:ascii="Calibri" w:hAnsi="Calibri" w:cs="Times New Roman"/>
          <w:color w:val="171717" w:themeColor="background2" w:themeShade="1A"/>
          <w:lang w:val="ky-KG"/>
        </w:rPr>
        <w:t xml:space="preserve">лгон учурда, илимий жетекчинин </w:t>
      </w:r>
      <w:r w:rsidRPr="00FC244E">
        <w:rPr>
          <w:rFonts w:ascii="Calibri" w:hAnsi="Calibri" w:cs="Times New Roman"/>
          <w:color w:val="171717" w:themeColor="background2" w:themeShade="1A"/>
          <w:lang w:val="ky-KG"/>
        </w:rPr>
        <w:t>жана ИМДБ/ИАСБнын академиялык кеңешинин сунушу боюнча институттун башкаруу кеңешинин чечими менен экинчи илимий жетекчи дайындалат. Диссертациялык иштин темасы институт тарабынан бекитилгенден кийин экинчи илимий жетекчи дайындалат. Экинчи илимий жетекчи өлкө ичиндеги жана чет өлкөдөгү университеттерде да дайындалышы мүмкүн.</w:t>
      </w:r>
    </w:p>
    <w:p w:rsidR="00BB1C82" w:rsidRPr="00FC244E" w:rsidRDefault="00BB1C82" w:rsidP="000C75A6">
      <w:pPr>
        <w:widowControl w:val="0"/>
        <w:suppressAutoHyphens/>
        <w:autoSpaceDE w:val="0"/>
        <w:autoSpaceDN w:val="0"/>
        <w:adjustRightInd w:val="0"/>
        <w:ind w:left="567"/>
        <w:jc w:val="both"/>
        <w:rPr>
          <w:rFonts w:ascii="Calibri" w:hAnsi="Calibri" w:cs="Times New Roman"/>
          <w:color w:val="171717" w:themeColor="background2" w:themeShade="1A"/>
          <w:lang w:val="ky-KG"/>
        </w:rPr>
      </w:pPr>
    </w:p>
    <w:p w:rsidR="00BB1C82" w:rsidRPr="00FC244E" w:rsidRDefault="00BB1C82" w:rsidP="006C13EA">
      <w:pPr>
        <w:pStyle w:val="afb"/>
        <w:widowControl w:val="0"/>
        <w:numPr>
          <w:ilvl w:val="0"/>
          <w:numId w:val="195"/>
        </w:numPr>
        <w:suppressAutoHyphens/>
        <w:autoSpaceDE w:val="0"/>
        <w:autoSpaceDN w:val="0"/>
        <w:adjustRightInd w:val="0"/>
        <w:ind w:left="567" w:hanging="284"/>
        <w:rPr>
          <w:rFonts w:ascii="Calibri" w:hAnsi="Calibri"/>
          <w:color w:val="171717" w:themeColor="background2" w:themeShade="1A"/>
          <w:lang w:val="ky-KG"/>
        </w:rPr>
      </w:pPr>
      <w:r w:rsidRPr="00FC244E">
        <w:rPr>
          <w:rFonts w:ascii="Calibri" w:hAnsi="Calibri"/>
          <w:b/>
          <w:bCs/>
          <w:lang w:val="ky-KG"/>
        </w:rPr>
        <w:t>Илимий жетекчини алмаштыруу</w:t>
      </w:r>
    </w:p>
    <w:p w:rsidR="00BB1C82" w:rsidRPr="00FC244E" w:rsidRDefault="00BB1C82" w:rsidP="000C75A6">
      <w:pPr>
        <w:pStyle w:val="NoSpacing1"/>
        <w:ind w:left="567"/>
        <w:jc w:val="both"/>
        <w:rPr>
          <w:sz w:val="24"/>
          <w:szCs w:val="24"/>
          <w:lang w:val="ky-KG"/>
        </w:rPr>
      </w:pPr>
      <w:r w:rsidRPr="00FC244E">
        <w:rPr>
          <w:sz w:val="24"/>
          <w:szCs w:val="24"/>
          <w:lang w:val="ky-KG"/>
        </w:rPr>
        <w:t>Жетекчинин же/жана студенттин ИМДБ/ИАСБга жазган жүйөлүү арызы эске алынып, илимий жетекчи алмаштырылышы мүмкүн. ИМДБ/ИАСБнын академиялык кеңешинин пикири эске алынып, илимий жетекчини алмаштырууда студенттин жана жетекчинин ар бир семестрдин аягында ИМДБ/ИАСБнын башчылыктарына диссертациялык иш боюнча берген отчёттору эске алынат. Ошондой эле институттун башкаруу кеңеши зарыл болгон учурда илимий жетекчини алмаштыра алат. Илимий жетекчини алмаш</w:t>
      </w:r>
      <w:r w:rsidR="00B86CFF" w:rsidRPr="00FC244E">
        <w:rPr>
          <w:sz w:val="24"/>
          <w:szCs w:val="24"/>
          <w:lang w:val="ky-KG"/>
        </w:rPr>
        <w:t>-</w:t>
      </w:r>
      <w:r w:rsidRPr="00FC244E">
        <w:rPr>
          <w:sz w:val="24"/>
          <w:szCs w:val="24"/>
          <w:lang w:val="ky-KG"/>
        </w:rPr>
        <w:t>тыруу боюнча чечим “Диссертациялык иш жазуунун эрежелеринде” аныкталган тартипте илимий жетекчиликтин мөөнөтү көрсөтүлүп, диссертациялык иштин “студенттин этикалык нормаларды сактагандыгы тууралуу билдирүүсү” бөлүмүндө орун алган.</w:t>
      </w:r>
    </w:p>
    <w:p w:rsidR="00BB1C82" w:rsidRPr="00FC244E" w:rsidRDefault="00BB1C82" w:rsidP="00BB1C82">
      <w:pPr>
        <w:jc w:val="both"/>
        <w:rPr>
          <w:rFonts w:ascii="Calibri" w:eastAsia="Calibri" w:hAnsi="Calibri" w:cs="Times New Roman"/>
          <w:b/>
          <w:color w:val="171717" w:themeColor="background2" w:themeShade="1A"/>
          <w:lang w:val="ky-KG"/>
        </w:rPr>
      </w:pPr>
    </w:p>
    <w:p w:rsidR="00BB1C82" w:rsidRPr="00FC244E" w:rsidRDefault="00BB1C82" w:rsidP="00BB1C82">
      <w:pPr>
        <w:jc w:val="center"/>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ҮЧҮНЧҮ БӨЛҮМ</w:t>
      </w:r>
    </w:p>
    <w:p w:rsidR="00EB4FA0" w:rsidRPr="00FC244E" w:rsidRDefault="00EB4FA0" w:rsidP="00BB1C82">
      <w:pPr>
        <w:jc w:val="center"/>
        <w:rPr>
          <w:rFonts w:ascii="Calibri" w:eastAsia="Calibri" w:hAnsi="Calibri" w:cs="Times New Roman"/>
          <w:b/>
          <w:color w:val="171717" w:themeColor="background2" w:themeShade="1A"/>
          <w:lang w:val="ky-KG"/>
        </w:rPr>
      </w:pPr>
    </w:p>
    <w:p w:rsidR="00BB1C82" w:rsidRPr="00FC244E" w:rsidRDefault="00BB1C82" w:rsidP="00BB1C82">
      <w:pPr>
        <w:jc w:val="center"/>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Магистратура</w:t>
      </w:r>
      <w:r w:rsidR="00C0328F" w:rsidRPr="00FC244E">
        <w:rPr>
          <w:rFonts w:ascii="Calibri" w:eastAsia="Calibri" w:hAnsi="Calibri" w:cs="Times New Roman"/>
          <w:b/>
          <w:color w:val="171717" w:themeColor="background2" w:themeShade="1A"/>
          <w:lang w:val="ky-KG"/>
        </w:rPr>
        <w:t xml:space="preserve"> </w:t>
      </w:r>
      <w:r w:rsidRPr="00FC244E">
        <w:rPr>
          <w:rFonts w:ascii="Calibri" w:eastAsia="Calibri" w:hAnsi="Calibri" w:cs="Times New Roman"/>
          <w:b/>
          <w:color w:val="171717" w:themeColor="background2" w:themeShade="1A"/>
          <w:lang w:val="ky-KG"/>
        </w:rPr>
        <w:t>/ докторантура программаларына</w:t>
      </w:r>
    </w:p>
    <w:p w:rsidR="00BB1C82" w:rsidRPr="00FC244E" w:rsidRDefault="00BB1C82" w:rsidP="00BB1C82">
      <w:pPr>
        <w:jc w:val="center"/>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тапшыруу,</w:t>
      </w:r>
      <w:r w:rsidR="000B7C35" w:rsidRPr="00FC244E">
        <w:rPr>
          <w:rFonts w:ascii="Calibri" w:eastAsia="Calibri" w:hAnsi="Calibri" w:cs="Times New Roman"/>
          <w:b/>
          <w:color w:val="171717" w:themeColor="background2" w:themeShade="1A"/>
          <w:lang w:val="ky-KG"/>
        </w:rPr>
        <w:t xml:space="preserve"> </w:t>
      </w:r>
      <w:r w:rsidRPr="00FC244E">
        <w:rPr>
          <w:rFonts w:ascii="Calibri" w:eastAsia="Calibri" w:hAnsi="Calibri" w:cs="Times New Roman"/>
          <w:b/>
          <w:color w:val="171717" w:themeColor="background2" w:themeShade="1A"/>
          <w:lang w:val="ky-KG"/>
        </w:rPr>
        <w:t>кабыл алуу жана каттоо</w:t>
      </w:r>
    </w:p>
    <w:p w:rsidR="00BB1C82" w:rsidRPr="00FC244E" w:rsidRDefault="00BB1C82" w:rsidP="00BB1C82">
      <w:pPr>
        <w:jc w:val="both"/>
        <w:rPr>
          <w:rFonts w:ascii="Calibri" w:eastAsia="Calibri" w:hAnsi="Calibri" w:cs="Times New Roman"/>
          <w:b/>
          <w:color w:val="171717" w:themeColor="background2" w:themeShade="1A"/>
          <w:lang w:val="ky-KG"/>
        </w:rPr>
      </w:pPr>
    </w:p>
    <w:p w:rsidR="00BB1C82" w:rsidRPr="00FC244E" w:rsidRDefault="00BB1C82" w:rsidP="00BB1C82">
      <w:pPr>
        <w:jc w:val="both"/>
        <w:rPr>
          <w:rFonts w:ascii="Calibri" w:eastAsia="Calibri" w:hAnsi="Calibri" w:cs="Times New Roman"/>
          <w:b/>
          <w:color w:val="171717" w:themeColor="background2" w:themeShade="1A"/>
          <w:lang w:val="ky-KG"/>
        </w:rPr>
      </w:pPr>
      <w:r w:rsidRPr="00FC244E">
        <w:rPr>
          <w:rFonts w:ascii="Calibri" w:hAnsi="Calibri" w:cs="Times New Roman"/>
          <w:b/>
          <w:bCs/>
          <w:color w:val="171717" w:themeColor="background2" w:themeShade="1A"/>
          <w:lang w:val="ky-KG"/>
        </w:rPr>
        <w:t>Тапшыруу шарттары</w:t>
      </w:r>
    </w:p>
    <w:p w:rsidR="00BB1C82" w:rsidRPr="00FC244E" w:rsidRDefault="00BB1C82" w:rsidP="00BB1C82">
      <w:pPr>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9-берене.</w:t>
      </w:r>
    </w:p>
    <w:p w:rsidR="00BB1C82" w:rsidRPr="00FC244E" w:rsidRDefault="00BB1C82" w:rsidP="00272F33">
      <w:pPr>
        <w:ind w:left="567" w:hanging="284"/>
        <w:jc w:val="both"/>
        <w:rPr>
          <w:rFonts w:ascii="Calibri" w:hAnsi="Calibri" w:cs="Times New Roman"/>
          <w:b/>
          <w:bCs/>
          <w:color w:val="171717" w:themeColor="background2" w:themeShade="1A"/>
          <w:lang w:val="ky-KG"/>
        </w:rPr>
      </w:pPr>
      <w:r w:rsidRPr="00FC244E">
        <w:rPr>
          <w:rFonts w:ascii="Calibri" w:hAnsi="Calibri" w:cs="Times New Roman"/>
          <w:color w:val="171717" w:themeColor="background2" w:themeShade="1A"/>
          <w:lang w:val="ky-KG"/>
        </w:rPr>
        <w:t>1)</w:t>
      </w:r>
      <w:r w:rsidRPr="00FC244E">
        <w:rPr>
          <w:rFonts w:ascii="Calibri" w:hAnsi="Calibri" w:cs="Times New Roman"/>
          <w:color w:val="171717" w:themeColor="background2" w:themeShade="1A"/>
          <w:lang w:val="ky-KG"/>
        </w:rPr>
        <w:tab/>
        <w:t>Магистратура жана докторантура программаларына тапшырууга арыздар кулактанды</w:t>
      </w:r>
      <w:r w:rsidR="00272F33"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рууда көрсөтүлгөн мөөнөттүн ичинде жана талап кылынган документтер менен бирге тийиштүү институтка тапшырылат. Арыздарды кабыл алуу жол-жобосу, өзгөчө ж.б. талаптар кулактандырууда көрсөтүлүп, институттун башкаруу кеңешинин чечими жана Окумуштуулар кеңешинин макулдугу менен аныкталат.</w:t>
      </w:r>
    </w:p>
    <w:p w:rsidR="00BB1C82" w:rsidRPr="00FC244E" w:rsidRDefault="00BB1C82" w:rsidP="006C13EA">
      <w:pPr>
        <w:pStyle w:val="afb"/>
        <w:numPr>
          <w:ilvl w:val="0"/>
          <w:numId w:val="197"/>
        </w:numPr>
        <w:ind w:left="567" w:hanging="284"/>
        <w:rPr>
          <w:rFonts w:ascii="Calibri" w:hAnsi="Calibri"/>
          <w:b/>
          <w:bCs/>
          <w:color w:val="171717" w:themeColor="background2" w:themeShade="1A"/>
          <w:lang w:val="ky-KG"/>
        </w:rPr>
      </w:pPr>
      <w:r w:rsidRPr="00FC244E">
        <w:rPr>
          <w:rFonts w:ascii="Calibri" w:hAnsi="Calibri"/>
          <w:color w:val="171717" w:themeColor="background2" w:themeShade="1A"/>
          <w:lang w:val="ky-KG"/>
        </w:rPr>
        <w:t xml:space="preserve">Магистратурага тапшыра турган талапкерлердин </w:t>
      </w:r>
      <w:r w:rsidRPr="00FC244E">
        <w:rPr>
          <w:rStyle w:val="apple-converted-space"/>
          <w:rFonts w:ascii="Calibri" w:hAnsi="Calibri"/>
          <w:color w:val="171717" w:themeColor="background2" w:themeShade="1A"/>
          <w:lang w:val="ky-KG"/>
        </w:rPr>
        <w:t>бакалавр даражасындагы дипломунун орточо баасы 4 баллдык система боюнча 2.00дөн кем эмес, ал эми докторантура/</w:t>
      </w:r>
      <w:r w:rsidR="00B86CFF" w:rsidRPr="00FC244E">
        <w:rPr>
          <w:rStyle w:val="apple-converted-space"/>
          <w:rFonts w:ascii="Calibri" w:hAnsi="Calibri"/>
          <w:color w:val="171717" w:themeColor="background2" w:themeShade="1A"/>
          <w:lang w:val="ky-KG"/>
        </w:rPr>
        <w:t xml:space="preserve"> </w:t>
      </w:r>
      <w:r w:rsidRPr="00FC244E">
        <w:rPr>
          <w:rStyle w:val="apple-converted-space"/>
          <w:rFonts w:ascii="Calibri" w:hAnsi="Calibri"/>
          <w:color w:val="171717" w:themeColor="background2" w:themeShade="1A"/>
          <w:lang w:val="ky-KG"/>
        </w:rPr>
        <w:t xml:space="preserve">ассистентура-стажировка программасына </w:t>
      </w:r>
      <w:r w:rsidRPr="00FC244E">
        <w:rPr>
          <w:rFonts w:ascii="Calibri" w:hAnsi="Calibri"/>
          <w:color w:val="171717" w:themeColor="background2" w:themeShade="1A"/>
          <w:lang w:val="ky-KG"/>
        </w:rPr>
        <w:t xml:space="preserve">тапшыра турган талапкерлердин </w:t>
      </w:r>
      <w:r w:rsidRPr="00FC244E">
        <w:rPr>
          <w:rStyle w:val="apple-converted-space"/>
          <w:rFonts w:ascii="Calibri" w:hAnsi="Calibri"/>
          <w:color w:val="171717" w:themeColor="background2" w:themeShade="1A"/>
          <w:lang w:val="ky-KG"/>
        </w:rPr>
        <w:t xml:space="preserve">магистр даражасындагы дипломунун орточо баасы 4.00 баллдык система боюнча 2.50дөн кем эмес болушу керек. </w:t>
      </w:r>
      <w:r w:rsidRPr="00FC244E">
        <w:rPr>
          <w:rFonts w:ascii="Calibri" w:hAnsi="Calibri"/>
          <w:color w:val="171717" w:themeColor="background2" w:themeShade="1A"/>
          <w:lang w:val="ky-KG"/>
        </w:rPr>
        <w:t>ИМДБ/ИАСБнын академиялык кеңешинин чечими жана институт</w:t>
      </w:r>
      <w:r w:rsidR="00272F33" w:rsidRPr="00FC244E">
        <w:rPr>
          <w:rFonts w:ascii="Calibri" w:hAnsi="Calibri"/>
          <w:color w:val="171717" w:themeColor="background2" w:themeShade="1A"/>
          <w:lang w:val="ky-KG"/>
        </w:rPr>
        <w:t>-</w:t>
      </w:r>
      <w:r w:rsidRPr="00FC244E">
        <w:rPr>
          <w:rFonts w:ascii="Calibri" w:hAnsi="Calibri"/>
          <w:color w:val="171717" w:themeColor="background2" w:themeShade="1A"/>
          <w:lang w:val="ky-KG"/>
        </w:rPr>
        <w:lastRenderedPageBreak/>
        <w:t>тун башкаруу кеңешинин макулдугу менен жогоруда көрсөтүлгөн баллдардан бир аз жогору баллдар аныкталышы мүмкүн. Диплом ээлеринин кимиси тийиштүү билим берүү программасына тапшыра ала тургандыгы ИМДБ/ИАСБнын академиялык кеңе</w:t>
      </w:r>
      <w:r w:rsidR="00790FD4"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шинин чечими жана башкаруу кеңешинин бекитүүсү менен аныкталат.</w:t>
      </w:r>
    </w:p>
    <w:p w:rsidR="00BB1C82" w:rsidRPr="00FC244E" w:rsidRDefault="00BB1C82" w:rsidP="006C13EA">
      <w:pPr>
        <w:pStyle w:val="afb"/>
        <w:numPr>
          <w:ilvl w:val="0"/>
          <w:numId w:val="197"/>
        </w:numPr>
        <w:ind w:left="567" w:hanging="284"/>
        <w:rPr>
          <w:rFonts w:ascii="Calibri" w:hAnsi="Calibri"/>
          <w:b/>
          <w:bCs/>
          <w:color w:val="171717" w:themeColor="background2" w:themeShade="1A"/>
          <w:lang w:val="ky-KG"/>
        </w:rPr>
      </w:pPr>
      <w:r w:rsidRPr="00FC244E">
        <w:rPr>
          <w:rFonts w:ascii="Calibri" w:hAnsi="Calibri"/>
          <w:color w:val="171717" w:themeColor="background2" w:themeShade="1A"/>
          <w:lang w:val="ky-KG"/>
        </w:rPr>
        <w:t>Докторантурага тапшырып жаткан талапкерлер магистр даражасындагы дипломго же даярдоо курсун кошпогондо жогорку билимге ээ болгондугу тууралуу (беш жылдык) дипломго</w:t>
      </w:r>
      <w:r w:rsidRPr="00FC244E">
        <w:rPr>
          <w:rFonts w:ascii="Calibri" w:hAnsi="Calibri"/>
          <w:bCs/>
          <w:color w:val="171717" w:themeColor="background2" w:themeShade="1A"/>
          <w:lang w:val="ky-KG"/>
        </w:rPr>
        <w:t xml:space="preserve">, </w:t>
      </w:r>
      <w:r w:rsidRPr="00FC244E">
        <w:rPr>
          <w:rFonts w:ascii="Calibri" w:hAnsi="Calibri"/>
          <w:color w:val="171717" w:themeColor="background2" w:themeShade="1A"/>
          <w:lang w:val="ky-KG"/>
        </w:rPr>
        <w:t xml:space="preserve">же болбосо даярдоо курсун кошпогондо кеминде он семестрдик мөөнөттүү медицина, стоматология жана ветеринария адистиктери боюнча дипломго, ал эми бакалавр даражасындагы талапкерлер Саламаттыкты сактоо министрлиги тарабынан аныкталган шарттарга ылайык </w:t>
      </w:r>
      <w:r w:rsidRPr="00FC244E">
        <w:rPr>
          <w:rFonts w:ascii="Calibri" w:hAnsi="Calibri"/>
          <w:bCs/>
          <w:color w:val="171717" w:themeColor="background2" w:themeShade="1A"/>
          <w:lang w:val="ky-KG"/>
        </w:rPr>
        <w:t xml:space="preserve">лаборант адистиги дипломуна ээ болушу керек. </w:t>
      </w:r>
      <w:r w:rsidRPr="00FC244E">
        <w:rPr>
          <w:rFonts w:ascii="Calibri" w:hAnsi="Calibri"/>
          <w:color w:val="171717" w:themeColor="background2" w:themeShade="1A"/>
          <w:lang w:val="ky-KG"/>
        </w:rPr>
        <w:t xml:space="preserve">Мындай шарттарда талапкерлердин дипломунун орточо баасы </w:t>
      </w:r>
      <w:r w:rsidRPr="00FC244E">
        <w:rPr>
          <w:rStyle w:val="apple-converted-space"/>
          <w:rFonts w:ascii="Calibri" w:hAnsi="Calibri"/>
          <w:color w:val="171717" w:themeColor="background2" w:themeShade="1A"/>
          <w:lang w:val="ky-KG"/>
        </w:rPr>
        <w:t>4.00 баллдык система боюнча 2.50дөн кем эмес</w:t>
      </w:r>
      <w:r w:rsidRPr="00FC244E">
        <w:rPr>
          <w:rFonts w:ascii="Calibri" w:hAnsi="Calibri"/>
          <w:color w:val="171717" w:themeColor="background2" w:themeShade="1A"/>
          <w:lang w:val="ky-KG"/>
        </w:rPr>
        <w:t xml:space="preserve"> болушу керек.</w:t>
      </w:r>
    </w:p>
    <w:p w:rsidR="00BB1C82" w:rsidRPr="00FC244E" w:rsidRDefault="00BB1C82" w:rsidP="006C13EA">
      <w:pPr>
        <w:pStyle w:val="NoSpacing1"/>
        <w:numPr>
          <w:ilvl w:val="0"/>
          <w:numId w:val="198"/>
        </w:numPr>
        <w:ind w:left="567" w:hanging="284"/>
        <w:jc w:val="both"/>
        <w:rPr>
          <w:rStyle w:val="apple-style-span"/>
          <w:color w:val="171717" w:themeColor="background2" w:themeShade="1A"/>
          <w:sz w:val="24"/>
          <w:szCs w:val="24"/>
          <w:lang w:val="ky-KG"/>
        </w:rPr>
      </w:pPr>
      <w:r w:rsidRPr="00FC244E">
        <w:rPr>
          <w:sz w:val="24"/>
          <w:szCs w:val="24"/>
          <w:lang w:val="ky-KG"/>
        </w:rPr>
        <w:t>Магистратура программасына тапшыруу үчүн талапкерлерге чет тилин билүү талап кылынбайт. Докторантура/ассистентура-стажировка программаларына тапшыруу үчүн талапкерлер Окумуштуулар кеңеши т</w:t>
      </w:r>
      <w:r w:rsidR="00D24697" w:rsidRPr="00FC244E">
        <w:rPr>
          <w:sz w:val="24"/>
          <w:szCs w:val="24"/>
          <w:lang w:val="ky-KG"/>
        </w:rPr>
        <w:t>арабынан аныкталган чет тилдерд</w:t>
      </w:r>
      <w:r w:rsidRPr="00FC244E">
        <w:rPr>
          <w:sz w:val="24"/>
          <w:szCs w:val="24"/>
          <w:lang w:val="ky-KG"/>
        </w:rPr>
        <w:t xml:space="preserve">ин бирин жакшы билиши керек. Талапкер Түркия Республикасынын БТЖБ тарабынан өткөрүлгөн сынактардан кеминде 55 же Кыргыз-Түрк “Манас” университетинин студенттерди тандоо жана жайгаштыруу борбору тарабынан өткөрүлгөн </w:t>
      </w:r>
      <w:r w:rsidR="00C0328F" w:rsidRPr="00FC244E">
        <w:rPr>
          <w:color w:val="00B050"/>
          <w:sz w:val="24"/>
          <w:szCs w:val="24"/>
          <w:lang w:val="ky-KG"/>
        </w:rPr>
        <w:t>“</w:t>
      </w:r>
      <w:r w:rsidRPr="00FC244E">
        <w:rPr>
          <w:color w:val="00B050"/>
          <w:sz w:val="24"/>
          <w:szCs w:val="24"/>
          <w:lang w:val="ky-KG"/>
        </w:rPr>
        <w:t>чет тили сынагынан</w:t>
      </w:r>
      <w:r w:rsidR="00C0328F" w:rsidRPr="00FC244E">
        <w:rPr>
          <w:color w:val="00B050"/>
          <w:sz w:val="24"/>
          <w:szCs w:val="24"/>
          <w:lang w:val="ky-KG"/>
        </w:rPr>
        <w:t>”</w:t>
      </w:r>
      <w:r w:rsidRPr="00FC244E">
        <w:rPr>
          <w:color w:val="00B050"/>
          <w:sz w:val="24"/>
          <w:szCs w:val="24"/>
          <w:lang w:val="ky-KG"/>
        </w:rPr>
        <w:t xml:space="preserve"> </w:t>
      </w:r>
      <w:r w:rsidRPr="00FC244E">
        <w:rPr>
          <w:sz w:val="24"/>
          <w:szCs w:val="24"/>
          <w:lang w:val="ky-KG"/>
        </w:rPr>
        <w:t xml:space="preserve">кеминде 60 баллга ээ болушу керек. Же болбосо, Окумуштуулар кеңеши тарабынан бул сынактарга эквиваленттүү деп кабыл алынган, </w:t>
      </w:r>
      <w:r w:rsidRPr="00FC244E">
        <w:rPr>
          <w:rStyle w:val="afff5"/>
          <w:i w:val="0"/>
          <w:color w:val="171717" w:themeColor="background2" w:themeShade="1A"/>
          <w:sz w:val="24"/>
          <w:szCs w:val="24"/>
          <w:shd w:val="clear" w:color="auto" w:fill="FFFFFF"/>
          <w:lang w:val="ky-KG"/>
        </w:rPr>
        <w:t>эл аралык</w:t>
      </w:r>
      <w:r w:rsidRPr="00FC244E">
        <w:rPr>
          <w:rStyle w:val="apple-converted-space"/>
          <w:color w:val="171717" w:themeColor="background2" w:themeShade="1A"/>
          <w:sz w:val="24"/>
          <w:szCs w:val="24"/>
          <w:shd w:val="clear" w:color="auto" w:fill="FFFFFF"/>
          <w:lang w:val="ky-KG"/>
        </w:rPr>
        <w:t xml:space="preserve"> </w:t>
      </w:r>
      <w:r w:rsidRPr="00FC244E">
        <w:rPr>
          <w:sz w:val="24"/>
          <w:szCs w:val="24"/>
          <w:shd w:val="clear" w:color="auto" w:fill="FFFFFF"/>
          <w:lang w:val="ky-KG"/>
        </w:rPr>
        <w:t xml:space="preserve">деңгээлде таанылган </w:t>
      </w:r>
      <w:r w:rsidRPr="00FC244E">
        <w:rPr>
          <w:sz w:val="24"/>
          <w:szCs w:val="24"/>
          <w:lang w:val="ky-KG"/>
        </w:rPr>
        <w:t xml:space="preserve">чет тил сынагы боюнча Түркия Республикасынын БТЖБ тарабынан өткөрүлгөн чет тил сынактарына эквиваленттүү баллды алуусу керек. ИМДБ/ИАСБ өзүнүн докторантура жана ассистентура-стажировка программалары үчүн чет тилин билүү деңгээли боюнча баллды Түркия Республикасынын БТЖБ тарабынан өткөрүлгөн чет тили сынактары жана ага эквиваленттүү баллы кеминде 55 болгондой ИМДБ/ИАСБнын академиялык кеңешинин сунушу жана институттун башкаруу кеңешинин чечими менен аныктай алышат. Чет тилин билүү деңгээли боюнча </w:t>
      </w:r>
      <w:r w:rsidRPr="00FC244E">
        <w:rPr>
          <w:rStyle w:val="apple-style-span"/>
          <w:color w:val="171717" w:themeColor="background2" w:themeShade="1A"/>
          <w:sz w:val="24"/>
          <w:szCs w:val="24"/>
          <w:lang w:val="ky-KG"/>
        </w:rPr>
        <w:t xml:space="preserve">баллдардын </w:t>
      </w:r>
      <w:r w:rsidRPr="00FC244E">
        <w:rPr>
          <w:sz w:val="24"/>
          <w:szCs w:val="24"/>
          <w:lang w:val="ky-KG"/>
        </w:rPr>
        <w:t xml:space="preserve">Түркия Республикасынын БТЖБ тарабынан өткөрүлгөн чет тили сынактарына </w:t>
      </w:r>
      <w:r w:rsidRPr="00FC244E">
        <w:rPr>
          <w:rStyle w:val="apple-style-span"/>
          <w:color w:val="171717" w:themeColor="background2" w:themeShade="1A"/>
          <w:sz w:val="24"/>
          <w:szCs w:val="24"/>
          <w:lang w:val="ky-KG"/>
        </w:rPr>
        <w:t xml:space="preserve">эквиваленттүүлүгү Кыргыз-Түрк “Манас” университетинин Окумуштуулар кеңеши тарабынан кабыл </w:t>
      </w:r>
      <w:r w:rsidR="00C0328F" w:rsidRPr="00FC244E">
        <w:rPr>
          <w:rStyle w:val="apple-style-span"/>
          <w:color w:val="171717" w:themeColor="background2" w:themeShade="1A"/>
          <w:sz w:val="24"/>
          <w:szCs w:val="24"/>
          <w:lang w:val="ky-KG"/>
        </w:rPr>
        <w:t xml:space="preserve">алынган </w:t>
      </w:r>
      <w:r w:rsidR="00C0328F" w:rsidRPr="00FC244E">
        <w:rPr>
          <w:rStyle w:val="apple-style-span"/>
          <w:color w:val="00B050"/>
          <w:sz w:val="24"/>
          <w:szCs w:val="24"/>
          <w:lang w:val="ky-KG"/>
        </w:rPr>
        <w:t xml:space="preserve">“КТМУнун </w:t>
      </w:r>
      <w:r w:rsidRPr="00FC244E">
        <w:rPr>
          <w:rStyle w:val="apple-style-span"/>
          <w:color w:val="00B050"/>
          <w:sz w:val="24"/>
          <w:szCs w:val="24"/>
          <w:lang w:val="ky-KG"/>
        </w:rPr>
        <w:t xml:space="preserve">чет тили боюнча баллдарды которуу таблицасына” </w:t>
      </w:r>
      <w:r w:rsidRPr="00FC244E">
        <w:rPr>
          <w:rStyle w:val="apple-style-span"/>
          <w:color w:val="171717" w:themeColor="background2" w:themeShade="1A"/>
          <w:sz w:val="24"/>
          <w:szCs w:val="24"/>
          <w:lang w:val="ky-KG"/>
        </w:rPr>
        <w:t xml:space="preserve">ылайык аныкталат. </w:t>
      </w:r>
      <w:r w:rsidRPr="00FC244E">
        <w:rPr>
          <w:sz w:val="24"/>
          <w:szCs w:val="24"/>
          <w:lang w:val="ky-KG"/>
        </w:rPr>
        <w:t xml:space="preserve">Докторантурада илимий багыты чет тили болгон </w:t>
      </w:r>
      <w:r w:rsidRPr="00FC244E">
        <w:rPr>
          <w:rStyle w:val="apple-style-span"/>
          <w:color w:val="171717" w:themeColor="background2" w:themeShade="1A"/>
          <w:sz w:val="24"/>
          <w:szCs w:val="24"/>
          <w:lang w:val="ky-KG"/>
        </w:rPr>
        <w:t>талапкерлер экинчи чет тилден сынак бериши керек. Чет тили сынагынан алган сертификаттын жарамдуулук мөөнөтү Окумуштуулар кеңеши тарабынан аныкталат.</w:t>
      </w:r>
    </w:p>
    <w:p w:rsidR="00BB1C82" w:rsidRPr="00FC244E" w:rsidRDefault="00BB1C82" w:rsidP="006C13EA">
      <w:pPr>
        <w:pStyle w:val="NoSpacing1"/>
        <w:numPr>
          <w:ilvl w:val="0"/>
          <w:numId w:val="198"/>
        </w:numPr>
        <w:ind w:left="567" w:hanging="284"/>
        <w:jc w:val="both"/>
        <w:rPr>
          <w:color w:val="171717" w:themeColor="background2" w:themeShade="1A"/>
          <w:sz w:val="24"/>
          <w:szCs w:val="24"/>
          <w:lang w:val="ky-KG"/>
        </w:rPr>
      </w:pPr>
      <w:r w:rsidRPr="00FC244E">
        <w:rPr>
          <w:color w:val="171717" w:themeColor="background2" w:themeShade="1A"/>
          <w:sz w:val="24"/>
          <w:szCs w:val="24"/>
          <w:lang w:val="ky-KG"/>
        </w:rPr>
        <w:t xml:space="preserve">Магистратура жана докторантура </w:t>
      </w:r>
      <w:r w:rsidRPr="00FC244E">
        <w:rPr>
          <w:rStyle w:val="apple-style-span"/>
          <w:color w:val="171717" w:themeColor="background2" w:themeShade="1A"/>
          <w:sz w:val="24"/>
          <w:szCs w:val="24"/>
          <w:lang w:val="ky-KG"/>
        </w:rPr>
        <w:t>программаларына тапшыруу үчүн Кыргыз Республи</w:t>
      </w:r>
      <w:r w:rsidR="00790FD4" w:rsidRPr="00FC244E">
        <w:rPr>
          <w:rStyle w:val="apple-style-span"/>
          <w:color w:val="171717" w:themeColor="background2" w:themeShade="1A"/>
          <w:sz w:val="24"/>
          <w:szCs w:val="24"/>
          <w:lang w:val="ky-KG"/>
        </w:rPr>
        <w:t>-</w:t>
      </w:r>
      <w:r w:rsidRPr="00FC244E">
        <w:rPr>
          <w:rStyle w:val="apple-style-span"/>
          <w:color w:val="171717" w:themeColor="background2" w:themeShade="1A"/>
          <w:sz w:val="24"/>
          <w:szCs w:val="24"/>
          <w:lang w:val="ky-KG"/>
        </w:rPr>
        <w:t xml:space="preserve">касынын жараны Кыргызстандын же Түркиянын, Түркиянын жараны Түркиянын жогорку окуу жайларын бүтүргөн болсо, </w:t>
      </w:r>
      <w:r w:rsidRPr="00FC244E">
        <w:rPr>
          <w:color w:val="171717" w:themeColor="background2" w:themeShade="1A"/>
          <w:sz w:val="24"/>
          <w:szCs w:val="24"/>
          <w:lang w:val="ky-KG"/>
        </w:rPr>
        <w:t xml:space="preserve">алган билими тууралуу документтерди таануу жол-жобосу (нострификация) </w:t>
      </w:r>
      <w:r w:rsidRPr="00FC244E">
        <w:rPr>
          <w:rStyle w:val="apple-style-span"/>
          <w:color w:val="171717" w:themeColor="background2" w:themeShade="1A"/>
          <w:sz w:val="24"/>
          <w:szCs w:val="24"/>
          <w:lang w:val="ky-KG"/>
        </w:rPr>
        <w:t xml:space="preserve">бул талапкерлерге карата </w:t>
      </w:r>
      <w:r w:rsidRPr="00FC244E">
        <w:rPr>
          <w:color w:val="171717" w:themeColor="background2" w:themeShade="1A"/>
          <w:sz w:val="24"/>
          <w:szCs w:val="24"/>
          <w:lang w:val="ky-KG"/>
        </w:rPr>
        <w:t xml:space="preserve">колдонулбайт. </w:t>
      </w:r>
      <w:r w:rsidRPr="00FC244E">
        <w:rPr>
          <w:rStyle w:val="apple-style-span"/>
          <w:color w:val="171717" w:themeColor="background2" w:themeShade="1A"/>
          <w:sz w:val="24"/>
          <w:szCs w:val="24"/>
          <w:lang w:val="ky-KG"/>
        </w:rPr>
        <w:t>Ал эми Түркия Республикасынан сырткары чет өлкөлүк жогорку окуу жайлардын бирин бүтүргөн түрк жарандарынан Түркия Республика</w:t>
      </w:r>
      <w:r w:rsidR="00EC5061">
        <w:rPr>
          <w:rStyle w:val="apple-style-span"/>
          <w:color w:val="171717" w:themeColor="background2" w:themeShade="1A"/>
          <w:sz w:val="24"/>
          <w:szCs w:val="24"/>
          <w:lang w:val="ky-KG"/>
        </w:rPr>
        <w:t>сынын жогорку билим берүү</w:t>
      </w:r>
      <w:r w:rsidRPr="00FC244E">
        <w:rPr>
          <w:rStyle w:val="apple-style-span"/>
          <w:color w:val="171717" w:themeColor="background2" w:themeShade="1A"/>
          <w:sz w:val="24"/>
          <w:szCs w:val="24"/>
          <w:lang w:val="ky-KG"/>
        </w:rPr>
        <w:t xml:space="preserve"> комитети тарабынан берилген </w:t>
      </w:r>
      <w:r w:rsidRPr="00FC244E">
        <w:rPr>
          <w:color w:val="171717" w:themeColor="background2" w:themeShade="1A"/>
          <w:sz w:val="24"/>
          <w:szCs w:val="24"/>
          <w:shd w:val="clear" w:color="auto" w:fill="FFFFFF"/>
          <w:lang w:val="ky-KG"/>
        </w:rPr>
        <w:t xml:space="preserve">эквиваленттүүлүк жөнүндө күбөлүк </w:t>
      </w:r>
      <w:r w:rsidRPr="00FC244E">
        <w:rPr>
          <w:rStyle w:val="apple-style-span"/>
          <w:color w:val="171717" w:themeColor="background2" w:themeShade="1A"/>
          <w:sz w:val="24"/>
          <w:szCs w:val="24"/>
          <w:lang w:val="ky-KG"/>
        </w:rPr>
        <w:t xml:space="preserve">талап кылынат. Кыргыз Республикасынан сырткары чет өлкөлүк жогорку окуу жайлардын бирин бүтүргөн кыргыз жарандарынан Кыргыз Республикасынын Билим берүү жана илим министрлиги тарабынан берилген </w:t>
      </w:r>
      <w:r w:rsidRPr="00FC244E">
        <w:rPr>
          <w:color w:val="171717" w:themeColor="background2" w:themeShade="1A"/>
          <w:sz w:val="24"/>
          <w:szCs w:val="24"/>
          <w:shd w:val="clear" w:color="auto" w:fill="FFFFFF"/>
          <w:lang w:val="ky-KG"/>
        </w:rPr>
        <w:t xml:space="preserve">эквиваленттүүлүк жөнүндө күбөлүк </w:t>
      </w:r>
      <w:r w:rsidRPr="00FC244E">
        <w:rPr>
          <w:rStyle w:val="apple-style-span"/>
          <w:color w:val="171717" w:themeColor="background2" w:themeShade="1A"/>
          <w:sz w:val="24"/>
          <w:szCs w:val="24"/>
          <w:lang w:val="ky-KG"/>
        </w:rPr>
        <w:t>талап кылынат. Башка талап</w:t>
      </w:r>
      <w:r w:rsidR="00790FD4" w:rsidRPr="00FC244E">
        <w:rPr>
          <w:rStyle w:val="apple-style-span"/>
          <w:color w:val="171717" w:themeColor="background2" w:themeShade="1A"/>
          <w:sz w:val="24"/>
          <w:szCs w:val="24"/>
          <w:lang w:val="ky-KG"/>
        </w:rPr>
        <w:t>-</w:t>
      </w:r>
      <w:r w:rsidRPr="00FC244E">
        <w:rPr>
          <w:rStyle w:val="apple-style-span"/>
          <w:color w:val="171717" w:themeColor="background2" w:themeShade="1A"/>
          <w:sz w:val="24"/>
          <w:szCs w:val="24"/>
          <w:lang w:val="ky-KG"/>
        </w:rPr>
        <w:t>керлер Кыргыз Республикасынын жана/же Түркия Республикасынын тийиштүү мекемелери тарабынан эквиваленттүүлүгү таанылган дипломго ээ болушу керек.</w:t>
      </w:r>
    </w:p>
    <w:p w:rsidR="00EB4FA0" w:rsidRPr="00FC244E" w:rsidRDefault="00EB4FA0" w:rsidP="00BB1C82">
      <w:pPr>
        <w:pStyle w:val="NoSpacing1"/>
        <w:jc w:val="both"/>
        <w:rPr>
          <w:b/>
          <w:bCs/>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Кирүү сынагы боюнча комиссия</w:t>
      </w:r>
    </w:p>
    <w:p w:rsidR="00BB1C82" w:rsidRPr="00FC244E" w:rsidRDefault="00BB1C82" w:rsidP="00BB1C82">
      <w:pPr>
        <w:pStyle w:val="NoSpacing1"/>
        <w:jc w:val="both"/>
        <w:rPr>
          <w:sz w:val="24"/>
          <w:szCs w:val="24"/>
          <w:lang w:val="ky-KG"/>
        </w:rPr>
      </w:pPr>
      <w:r w:rsidRPr="00FC244E">
        <w:rPr>
          <w:b/>
          <w:bCs/>
          <w:sz w:val="24"/>
          <w:szCs w:val="24"/>
          <w:lang w:val="ky-KG"/>
        </w:rPr>
        <w:t>10-берене.</w:t>
      </w:r>
      <w:r w:rsidRPr="00FC244E">
        <w:rPr>
          <w:sz w:val="24"/>
          <w:szCs w:val="24"/>
          <w:lang w:val="ky-KG"/>
        </w:rPr>
        <w:t xml:space="preserve"> Ар бир магистратура/докторантура программасына тапшыргандар үчүн кирүү сынагы боюнча комиссия түзүлүп, бул комиссиянын курамына ИМДБ/ИАСБнын сунушу </w:t>
      </w:r>
      <w:r w:rsidRPr="00FC244E">
        <w:rPr>
          <w:sz w:val="24"/>
          <w:szCs w:val="24"/>
          <w:lang w:val="ky-KG"/>
        </w:rPr>
        <w:lastRenderedPageBreak/>
        <w:t>боюнча институттун башкаруу кеңеши тарабынан аныкталган үч негизги жана эки жардамчы ИМДБ/ИАСБнын профессор-окутуучусу (профессор, доцент жана доценттин милдетин атка</w:t>
      </w:r>
      <w:r w:rsidR="00790FD4" w:rsidRPr="00FC244E">
        <w:rPr>
          <w:sz w:val="24"/>
          <w:szCs w:val="24"/>
          <w:lang w:val="ky-KG"/>
        </w:rPr>
        <w:t>-</w:t>
      </w:r>
      <w:r w:rsidRPr="00FC244E">
        <w:rPr>
          <w:sz w:val="24"/>
          <w:szCs w:val="24"/>
          <w:lang w:val="ky-KG"/>
        </w:rPr>
        <w:t>руучу) кирет. Тийиштүү ИМДБ/ИАСБда профессор-окутуучу жетиштүү санда болбогон учурда, университетте адистиги боюнча жакын ИМДБ/ИАСБда толук айлык акы менен иштеген профессор-окутуучулардын ичинен комиссиянын мүчөлүгүнө сунушталышы мүмкүн.</w:t>
      </w:r>
    </w:p>
    <w:p w:rsidR="000C75A6" w:rsidRPr="00FC244E" w:rsidRDefault="000C75A6" w:rsidP="00BB1C82">
      <w:pPr>
        <w:pStyle w:val="NoSpacing1"/>
        <w:jc w:val="both"/>
        <w:rPr>
          <w:b/>
          <w:bCs/>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Студенттерди кабыл алуу</w:t>
      </w:r>
    </w:p>
    <w:p w:rsidR="00BB1C82" w:rsidRPr="00FC244E" w:rsidRDefault="00BB1C82" w:rsidP="00272F33">
      <w:pPr>
        <w:pStyle w:val="NoSpacing1"/>
        <w:jc w:val="both"/>
        <w:rPr>
          <w:sz w:val="24"/>
          <w:szCs w:val="24"/>
          <w:lang w:val="ky-KG"/>
        </w:rPr>
      </w:pPr>
      <w:r w:rsidRPr="00FC244E">
        <w:rPr>
          <w:b/>
          <w:bCs/>
          <w:sz w:val="24"/>
          <w:szCs w:val="24"/>
          <w:lang w:val="ky-KG"/>
        </w:rPr>
        <w:t>11-берене.</w:t>
      </w:r>
      <w:r w:rsidRPr="00FC244E">
        <w:rPr>
          <w:sz w:val="24"/>
          <w:szCs w:val="24"/>
          <w:lang w:val="ky-KG"/>
        </w:rPr>
        <w:t xml:space="preserve"> Арыздар институттун башкаруу кеңеши тарабынан төмөндөгү</w:t>
      </w:r>
      <w:r w:rsidR="0096785D" w:rsidRPr="00FC244E">
        <w:rPr>
          <w:sz w:val="24"/>
          <w:szCs w:val="24"/>
          <w:lang w:val="ky-KG"/>
        </w:rPr>
        <w:t xml:space="preserve"> талаптар боюнча каралат. Ж</w:t>
      </w:r>
      <w:r w:rsidRPr="00FC244E">
        <w:rPr>
          <w:sz w:val="24"/>
          <w:szCs w:val="24"/>
          <w:lang w:val="ky-KG"/>
        </w:rPr>
        <w:t xml:space="preserve">арыяланган квоталар эске алынып, ийгиликтүү тапшырган талапкерлер аныкталат. Арыздарда талапкердин көрсөткөн бардык баллдары </w:t>
      </w:r>
      <w:r w:rsidRPr="00FC244E">
        <w:rPr>
          <w:rStyle w:val="apple-converted-space"/>
          <w:color w:val="171717" w:themeColor="background2" w:themeShade="1A"/>
          <w:sz w:val="24"/>
          <w:szCs w:val="24"/>
          <w:lang w:val="ky-KG"/>
        </w:rPr>
        <w:t xml:space="preserve">100 баллдык системага </w:t>
      </w:r>
      <w:r w:rsidRPr="00FC244E">
        <w:rPr>
          <w:sz w:val="24"/>
          <w:szCs w:val="24"/>
          <w:lang w:val="ky-KG"/>
        </w:rPr>
        <w:t xml:space="preserve">айландырылат. Дипломдун орточо баасын </w:t>
      </w:r>
      <w:r w:rsidRPr="00FC244E">
        <w:rPr>
          <w:rStyle w:val="apple-converted-space"/>
          <w:color w:val="171717" w:themeColor="background2" w:themeShade="1A"/>
          <w:sz w:val="24"/>
          <w:szCs w:val="24"/>
          <w:lang w:val="ky-KG"/>
        </w:rPr>
        <w:t xml:space="preserve">100 баллдык системага </w:t>
      </w:r>
      <w:r w:rsidRPr="00FC244E">
        <w:rPr>
          <w:sz w:val="24"/>
          <w:szCs w:val="24"/>
          <w:lang w:val="ky-KG"/>
        </w:rPr>
        <w:t>айландырууда университеттин Окумуш</w:t>
      </w:r>
      <w:r w:rsidR="00790FD4" w:rsidRPr="00FC244E">
        <w:rPr>
          <w:sz w:val="24"/>
          <w:szCs w:val="24"/>
          <w:lang w:val="ky-KG"/>
        </w:rPr>
        <w:t>-</w:t>
      </w:r>
      <w:r w:rsidRPr="00FC244E">
        <w:rPr>
          <w:sz w:val="24"/>
          <w:szCs w:val="24"/>
          <w:lang w:val="ky-KG"/>
        </w:rPr>
        <w:t xml:space="preserve">туулар кеңеши тарабынан кабыл алынган </w:t>
      </w:r>
      <w:r w:rsidRPr="00FC244E">
        <w:rPr>
          <w:color w:val="00B050"/>
          <w:sz w:val="24"/>
          <w:szCs w:val="24"/>
          <w:lang w:val="ky-KG"/>
        </w:rPr>
        <w:t>“</w:t>
      </w:r>
      <w:r w:rsidRPr="00FC244E">
        <w:rPr>
          <w:rStyle w:val="apple-style-span"/>
          <w:color w:val="00B050"/>
          <w:sz w:val="24"/>
          <w:szCs w:val="24"/>
          <w:lang w:val="ky-KG"/>
        </w:rPr>
        <w:t>КТМУнун чет тили боюнча баллдарды которуу таблицасы”</w:t>
      </w:r>
      <w:r w:rsidRPr="00FC244E">
        <w:rPr>
          <w:rStyle w:val="apple-style-span"/>
          <w:color w:val="171717" w:themeColor="background2" w:themeShade="1A"/>
          <w:sz w:val="24"/>
          <w:szCs w:val="24"/>
          <w:lang w:val="ky-KG"/>
        </w:rPr>
        <w:t xml:space="preserve"> негиз болуп алынат</w:t>
      </w:r>
      <w:r w:rsidRPr="00FC244E">
        <w:rPr>
          <w:sz w:val="24"/>
          <w:szCs w:val="24"/>
          <w:lang w:val="ky-KG"/>
        </w:rPr>
        <w:t>. Талапкерлердин транскрипттеги (дипломдун тиркемесин</w:t>
      </w:r>
      <w:r w:rsidR="00272F33" w:rsidRPr="00FC244E">
        <w:rPr>
          <w:sz w:val="24"/>
          <w:szCs w:val="24"/>
          <w:lang w:val="ky-KG"/>
        </w:rPr>
        <w:t>-</w:t>
      </w:r>
      <w:r w:rsidRPr="00FC244E">
        <w:rPr>
          <w:sz w:val="24"/>
          <w:szCs w:val="24"/>
          <w:lang w:val="ky-KG"/>
        </w:rPr>
        <w:t>деги) баллдары 100 баллдык же 4 баллдык система менен берилген болсо, арыз тапшыруу</w:t>
      </w:r>
      <w:r w:rsidR="004A24E5" w:rsidRPr="00FC244E">
        <w:rPr>
          <w:sz w:val="24"/>
          <w:szCs w:val="24"/>
          <w:lang w:val="ky-KG"/>
        </w:rPr>
        <w:t xml:space="preserve">да </w:t>
      </w:r>
      <w:r w:rsidRPr="00FC244E">
        <w:rPr>
          <w:sz w:val="24"/>
          <w:szCs w:val="24"/>
          <w:lang w:val="ky-KG"/>
        </w:rPr>
        <w:t>4түк система, студенттин жетишкендигин аныктоодо 100дүк система эске алынат.</w:t>
      </w:r>
    </w:p>
    <w:p w:rsidR="00BB1C82" w:rsidRPr="00FC244E" w:rsidRDefault="00BB1C82" w:rsidP="0096785D">
      <w:pPr>
        <w:pStyle w:val="NoSpacing1"/>
        <w:jc w:val="both"/>
        <w:rPr>
          <w:color w:val="171717" w:themeColor="background2" w:themeShade="1A"/>
          <w:sz w:val="24"/>
          <w:szCs w:val="24"/>
          <w:lang w:val="ky-KG"/>
        </w:rPr>
      </w:pPr>
      <w:r w:rsidRPr="00FC244E">
        <w:rPr>
          <w:sz w:val="24"/>
          <w:szCs w:val="24"/>
          <w:lang w:val="ky-KG"/>
        </w:rPr>
        <w:t xml:space="preserve">Магистратура, докторантура жана ассистентура-стажировка программаларына катталуу укугуна ээ болуу үчүн кирүү сынагын ийгиликтүү тапшырышы керек. Адистик сынагынын баллы жазуу түрүндөгү сынактын 70 пайызы жана оозеки түрүндөгү сынактын 30 пайызы алынып аныкталат. Бирок жазуу түрүндөгү сынактан да, оозеки түрүндөгү сынактан да өз-өзүнчө 70 балл алышы зарыл. </w:t>
      </w:r>
      <w:r w:rsidRPr="00FC244E">
        <w:rPr>
          <w:b/>
          <w:bCs/>
          <w:sz w:val="24"/>
          <w:szCs w:val="24"/>
          <w:lang w:val="ky-KG"/>
        </w:rPr>
        <w:t>Оозеки түрүндөгү сынак магистратура программасы үчүн зарыл учурда интернет аркылуу жүргүзүлүшү да мүмкүн.</w:t>
      </w:r>
      <w:r w:rsidRPr="00FC244E">
        <w:rPr>
          <w:b/>
          <w:sz w:val="24"/>
          <w:szCs w:val="24"/>
          <w:lang w:val="ky-KG"/>
        </w:rPr>
        <w:t xml:space="preserve"> </w:t>
      </w:r>
      <w:r w:rsidRPr="00FC244E">
        <w:rPr>
          <w:sz w:val="24"/>
          <w:szCs w:val="24"/>
          <w:lang w:val="ky-KG"/>
        </w:rPr>
        <w:t xml:space="preserve">ALES баллы же эл аралык деңгээлде таанылган </w:t>
      </w:r>
      <w:r w:rsidRPr="00FC244E">
        <w:rPr>
          <w:bCs/>
          <w:spacing w:val="6"/>
          <w:sz w:val="24"/>
          <w:szCs w:val="24"/>
          <w:lang w:val="ky-KG"/>
        </w:rPr>
        <w:t>GRE</w:t>
      </w:r>
      <w:r w:rsidRPr="00FC244E">
        <w:rPr>
          <w:sz w:val="24"/>
          <w:szCs w:val="24"/>
          <w:lang w:val="ky-KG"/>
        </w:rPr>
        <w:t>/</w:t>
      </w:r>
      <w:r w:rsidRPr="00FC244E">
        <w:rPr>
          <w:bCs/>
          <w:spacing w:val="6"/>
          <w:sz w:val="24"/>
          <w:szCs w:val="24"/>
          <w:lang w:val="ky-KG"/>
        </w:rPr>
        <w:t xml:space="preserve">GMAT сынактарынан алынган баллдардын </w:t>
      </w:r>
      <w:r w:rsidRPr="00FC244E">
        <w:rPr>
          <w:sz w:val="24"/>
          <w:szCs w:val="24"/>
          <w:lang w:val="ky-KG"/>
        </w:rPr>
        <w:t>жазуу түрүндөгү сынактын ордуна кабыл алына турган ALESке эквиваленттүү баллы бул нускаманын тиркемесиндеги 2-таблицада көрсөтүлгөн.</w:t>
      </w:r>
      <w:r w:rsidR="0096785D" w:rsidRPr="00FC244E">
        <w:rPr>
          <w:sz w:val="24"/>
          <w:szCs w:val="24"/>
          <w:lang w:val="ky-KG"/>
        </w:rPr>
        <w:t xml:space="preserve"> </w:t>
      </w:r>
      <w:r w:rsidRPr="00FC244E">
        <w:rPr>
          <w:color w:val="171717" w:themeColor="background2" w:themeShade="1A"/>
          <w:sz w:val="24"/>
          <w:szCs w:val="24"/>
          <w:lang w:val="ky-KG"/>
        </w:rPr>
        <w:t xml:space="preserve">ALES баллы менен университетке окууга тапшырган талапкерлер сөзсүз түрдө оозеки түрүндөгү сынакка кирүүсү керек. ALES боюнча сертификаттын жарамдуулук мөөнөтү – үч жыл, ал эми GRE жана GMAT боюнча сертификаттардын жарамдуулук мөөнөтү – беш жыл. Бул баллдардын жазуу түрүндөгү сынактын ордуна кабыл алынышы үчүн талапкер окууга тапшырып жаткан билим берүү программасы боюнча кеминде 55 ALES баллына же Окумуштуулар кеңеши тарабынан кабыл алынган </w:t>
      </w:r>
      <w:r w:rsidRPr="00FC244E">
        <w:rPr>
          <w:color w:val="00B050"/>
          <w:sz w:val="24"/>
          <w:szCs w:val="24"/>
          <w:lang w:val="ky-KG"/>
        </w:rPr>
        <w:t xml:space="preserve">“Кыргыз-Түрк “Манас” университетинин GRE-GMAT-ALES сынактары боюнча эквиваленттүүлүк таблицасында” </w:t>
      </w:r>
      <w:r w:rsidRPr="00FC244E">
        <w:rPr>
          <w:color w:val="171717" w:themeColor="background2" w:themeShade="1A"/>
          <w:sz w:val="24"/>
          <w:szCs w:val="24"/>
          <w:lang w:val="ky-KG"/>
        </w:rPr>
        <w:t xml:space="preserve">көрсөтүлгөн сынактардан алынган балл ага эквиваленттүү болгон баллга ээ болушу керек. ALES баллы же эл аралык деңгээлде таанылган </w:t>
      </w:r>
      <w:r w:rsidRPr="00FC244E">
        <w:rPr>
          <w:bCs/>
          <w:color w:val="171717" w:themeColor="background2" w:themeShade="1A"/>
          <w:spacing w:val="6"/>
          <w:sz w:val="24"/>
          <w:szCs w:val="24"/>
          <w:lang w:val="ky-KG"/>
        </w:rPr>
        <w:t>GRE</w:t>
      </w:r>
      <w:r w:rsidRPr="00FC244E">
        <w:rPr>
          <w:color w:val="171717" w:themeColor="background2" w:themeShade="1A"/>
          <w:sz w:val="24"/>
          <w:szCs w:val="24"/>
          <w:lang w:val="ky-KG"/>
        </w:rPr>
        <w:t>/</w:t>
      </w:r>
      <w:r w:rsidRPr="00FC244E">
        <w:rPr>
          <w:bCs/>
          <w:color w:val="171717" w:themeColor="background2" w:themeShade="1A"/>
          <w:spacing w:val="6"/>
          <w:sz w:val="24"/>
          <w:szCs w:val="24"/>
          <w:lang w:val="ky-KG"/>
        </w:rPr>
        <w:t xml:space="preserve">GMAT сынактарынан алынган баллдардын </w:t>
      </w:r>
      <w:r w:rsidRPr="00FC244E">
        <w:rPr>
          <w:color w:val="171717" w:themeColor="background2" w:themeShade="1A"/>
          <w:sz w:val="24"/>
          <w:szCs w:val="24"/>
          <w:lang w:val="ky-KG"/>
        </w:rPr>
        <w:t>жазуу түрүндөгү сынактын ордуна кабыл алына турган ALESке эквиваленттүү баллы бул нускаманын тиркемесиндеги 2-таблицага ылайык эсептелинет. Окууга тапшыруу үчүн ALES сынагынын кайсы баллы кабыл алына тургандыгы ИМДБ/ИАСБнын сунушу менен институттун башкаруу кеңеши тарабынан аныкталат.</w:t>
      </w:r>
    </w:p>
    <w:p w:rsidR="0096785D" w:rsidRPr="00FC244E" w:rsidRDefault="0096785D" w:rsidP="0096785D">
      <w:pPr>
        <w:pStyle w:val="NoSpacing1"/>
        <w:jc w:val="both"/>
        <w:rPr>
          <w:color w:val="171717" w:themeColor="background2" w:themeShade="1A"/>
          <w:sz w:val="24"/>
          <w:szCs w:val="24"/>
          <w:lang w:val="ky-KG"/>
        </w:rPr>
      </w:pPr>
    </w:p>
    <w:p w:rsidR="00BB1C82" w:rsidRPr="00FC244E" w:rsidRDefault="00BB1C82" w:rsidP="0096785D">
      <w:pPr>
        <w:pStyle w:val="NoSpacing1"/>
        <w:jc w:val="both"/>
        <w:rPr>
          <w:sz w:val="24"/>
          <w:szCs w:val="24"/>
          <w:lang w:val="ky-KG"/>
        </w:rPr>
      </w:pPr>
      <w:r w:rsidRPr="00FC244E">
        <w:rPr>
          <w:color w:val="171717" w:themeColor="background2" w:themeShade="1A"/>
          <w:sz w:val="24"/>
          <w:szCs w:val="24"/>
          <w:lang w:val="ky-KG"/>
        </w:rPr>
        <w:t>ЖОЖдон кийинки билим берүү программалары боюнча окууга тапшырылган документтер төмөндөгү негиздер боюнча каралат:</w:t>
      </w:r>
    </w:p>
    <w:p w:rsidR="00BB1C82" w:rsidRPr="00FC244E" w:rsidRDefault="00BB1C82" w:rsidP="006C13EA">
      <w:pPr>
        <w:pStyle w:val="NoSpacing1"/>
        <w:numPr>
          <w:ilvl w:val="0"/>
          <w:numId w:val="199"/>
        </w:numPr>
        <w:ind w:left="567" w:hanging="284"/>
        <w:jc w:val="both"/>
        <w:rPr>
          <w:b/>
          <w:bCs/>
          <w:sz w:val="24"/>
          <w:szCs w:val="24"/>
          <w:lang w:val="ky-KG"/>
        </w:rPr>
      </w:pPr>
      <w:r w:rsidRPr="00FC244E">
        <w:rPr>
          <w:b/>
          <w:bCs/>
          <w:sz w:val="24"/>
          <w:szCs w:val="24"/>
          <w:lang w:val="ky-KG"/>
        </w:rPr>
        <w:t xml:space="preserve">Магистратура программалары боюнча: </w:t>
      </w:r>
      <w:r w:rsidRPr="00FC244E">
        <w:rPr>
          <w:rStyle w:val="apple-converted-space"/>
          <w:color w:val="171717" w:themeColor="background2" w:themeShade="1A"/>
          <w:sz w:val="24"/>
          <w:szCs w:val="24"/>
          <w:lang w:val="ky-KG"/>
        </w:rPr>
        <w:t xml:space="preserve">кирүү сынагынын баллынын 50%ы, бакалавр даражасындагы дипломунун орточо баллынын 35%ы жана чет тили сынагы боюнча </w:t>
      </w:r>
      <w:r w:rsidRPr="00FC244E">
        <w:rPr>
          <w:sz w:val="24"/>
          <w:szCs w:val="24"/>
          <w:lang w:val="ky-KG"/>
        </w:rPr>
        <w:t xml:space="preserve">баллдын </w:t>
      </w:r>
      <w:r w:rsidRPr="00FC244E">
        <w:rPr>
          <w:rStyle w:val="apple-converted-space"/>
          <w:color w:val="171717" w:themeColor="background2" w:themeShade="1A"/>
          <w:sz w:val="24"/>
          <w:szCs w:val="24"/>
          <w:lang w:val="ky-KG"/>
        </w:rPr>
        <w:t>15%ы</w:t>
      </w:r>
      <w:r w:rsidRPr="00FC244E">
        <w:rPr>
          <w:sz w:val="24"/>
          <w:szCs w:val="24"/>
          <w:lang w:val="ky-KG"/>
        </w:rPr>
        <w:t xml:space="preserve"> эсептелинип, орточо балл аныкталат. Магистратура программасына кабыл алуу үчүн орточо балл 60тан кем эмес болушу шарт. </w:t>
      </w:r>
      <w:r w:rsidRPr="00FC244E">
        <w:rPr>
          <w:sz w:val="24"/>
          <w:szCs w:val="24"/>
          <w:shd w:val="clear" w:color="auto" w:fill="FFFFFF"/>
          <w:lang w:val="ky-KG"/>
        </w:rPr>
        <w:t>Чет тили боюнча билимин</w:t>
      </w:r>
      <w:r w:rsidRPr="00FC244E">
        <w:rPr>
          <w:rStyle w:val="apple-converted-space"/>
          <w:color w:val="171717" w:themeColor="background2" w:themeShade="1A"/>
          <w:sz w:val="24"/>
          <w:szCs w:val="24"/>
          <w:shd w:val="clear" w:color="auto" w:fill="FFFFFF"/>
          <w:lang w:val="ky-KG"/>
        </w:rPr>
        <w:t xml:space="preserve"> </w:t>
      </w:r>
      <w:r w:rsidRPr="00FC244E">
        <w:rPr>
          <w:rStyle w:val="afff5"/>
          <w:i w:val="0"/>
          <w:color w:val="171717" w:themeColor="background2" w:themeShade="1A"/>
          <w:sz w:val="24"/>
          <w:szCs w:val="24"/>
          <w:shd w:val="clear" w:color="auto" w:fill="FFFFFF"/>
          <w:lang w:val="ky-KG"/>
        </w:rPr>
        <w:t>тастыктаган</w:t>
      </w:r>
      <w:r w:rsidRPr="00FC244E">
        <w:rPr>
          <w:sz w:val="24"/>
          <w:szCs w:val="24"/>
          <w:lang w:val="ky-KG"/>
        </w:rPr>
        <w:t xml:space="preserve"> сертификат болбогон учурда, талапкерлердин чет тил сынагы боюнча баллы нөл (0) деп кабыл алынып, жетишкендик баллы эсептелинет.</w:t>
      </w:r>
    </w:p>
    <w:p w:rsidR="00BB1C82" w:rsidRPr="00FC244E" w:rsidRDefault="00BB1C82" w:rsidP="006C13EA">
      <w:pPr>
        <w:pStyle w:val="NoSpacing1"/>
        <w:numPr>
          <w:ilvl w:val="0"/>
          <w:numId w:val="199"/>
        </w:numPr>
        <w:ind w:left="567" w:hanging="284"/>
        <w:jc w:val="both"/>
        <w:rPr>
          <w:b/>
          <w:bCs/>
          <w:sz w:val="24"/>
          <w:szCs w:val="24"/>
          <w:lang w:val="ky-KG"/>
        </w:rPr>
      </w:pPr>
      <w:r w:rsidRPr="00FC244E">
        <w:rPr>
          <w:b/>
          <w:bCs/>
          <w:color w:val="171717" w:themeColor="background2" w:themeShade="1A"/>
          <w:sz w:val="24"/>
          <w:szCs w:val="24"/>
          <w:lang w:val="ky-KG"/>
        </w:rPr>
        <w:t xml:space="preserve">Докторантура/ассистентура-стажировка программалары боюнча: </w:t>
      </w:r>
      <w:r w:rsidRPr="00FC244E">
        <w:rPr>
          <w:rStyle w:val="apple-converted-space"/>
          <w:color w:val="171717" w:themeColor="background2" w:themeShade="1A"/>
          <w:sz w:val="24"/>
          <w:szCs w:val="24"/>
          <w:lang w:val="ky-KG"/>
        </w:rPr>
        <w:t xml:space="preserve">кирүү сынагынын баллынын 50%ы, магистр даражасындагы дипломунун орточо баллынын 30%ы жана чет тили сынагы боюнча </w:t>
      </w:r>
      <w:r w:rsidRPr="00FC244E">
        <w:rPr>
          <w:color w:val="171717" w:themeColor="background2" w:themeShade="1A"/>
          <w:sz w:val="24"/>
          <w:szCs w:val="24"/>
          <w:lang w:val="ky-KG"/>
        </w:rPr>
        <w:t xml:space="preserve">баллдын </w:t>
      </w:r>
      <w:r w:rsidRPr="00FC244E">
        <w:rPr>
          <w:rStyle w:val="apple-converted-space"/>
          <w:color w:val="171717" w:themeColor="background2" w:themeShade="1A"/>
          <w:sz w:val="24"/>
          <w:szCs w:val="24"/>
          <w:lang w:val="ky-KG"/>
        </w:rPr>
        <w:t>20%ы</w:t>
      </w:r>
      <w:r w:rsidRPr="00FC244E">
        <w:rPr>
          <w:color w:val="171717" w:themeColor="background2" w:themeShade="1A"/>
          <w:sz w:val="24"/>
          <w:szCs w:val="24"/>
          <w:lang w:val="ky-KG"/>
        </w:rPr>
        <w:t xml:space="preserve"> эсептелип, орточо балл аныкталат. </w:t>
      </w:r>
      <w:r w:rsidRPr="00FC244E">
        <w:rPr>
          <w:color w:val="171717" w:themeColor="background2" w:themeShade="1A"/>
          <w:sz w:val="24"/>
          <w:szCs w:val="24"/>
          <w:lang w:val="ky-KG"/>
        </w:rPr>
        <w:lastRenderedPageBreak/>
        <w:t>Докторантура/ассистентура-стажировка программасына кабыл алынуу үчүн орточо балл 70тен кем эмес болушу керек.</w:t>
      </w:r>
    </w:p>
    <w:p w:rsidR="00BB1C82" w:rsidRPr="00FC244E" w:rsidRDefault="00BB1C82" w:rsidP="006C13EA">
      <w:pPr>
        <w:pStyle w:val="NoSpacing1"/>
        <w:numPr>
          <w:ilvl w:val="0"/>
          <w:numId w:val="199"/>
        </w:numPr>
        <w:ind w:left="567" w:hanging="284"/>
        <w:jc w:val="both"/>
        <w:rPr>
          <w:b/>
          <w:bCs/>
          <w:sz w:val="24"/>
          <w:szCs w:val="24"/>
          <w:lang w:val="ky-KG"/>
        </w:rPr>
      </w:pPr>
      <w:r w:rsidRPr="00FC244E">
        <w:rPr>
          <w:color w:val="171717" w:themeColor="background2" w:themeShade="1A"/>
          <w:sz w:val="24"/>
          <w:szCs w:val="24"/>
          <w:lang w:val="ky-KG"/>
        </w:rPr>
        <w:t xml:space="preserve">Талапкерлердин орточо баллдары тең </w:t>
      </w:r>
      <w:r w:rsidR="00B86CFF" w:rsidRPr="00FC244E">
        <w:rPr>
          <w:color w:val="171717" w:themeColor="background2" w:themeShade="1A"/>
          <w:sz w:val="24"/>
          <w:szCs w:val="24"/>
          <w:lang w:val="ky-KG"/>
        </w:rPr>
        <w:t xml:space="preserve">болгон учурда, биринчи кезекте </w:t>
      </w:r>
      <w:r w:rsidRPr="00FC244E">
        <w:rPr>
          <w:color w:val="171717" w:themeColor="background2" w:themeShade="1A"/>
          <w:sz w:val="24"/>
          <w:szCs w:val="24"/>
          <w:lang w:val="ky-KG"/>
        </w:rPr>
        <w:t>кирүү сынагы</w:t>
      </w:r>
      <w:r w:rsidR="00B86CFF" w:rsidRPr="00FC244E">
        <w:rPr>
          <w:color w:val="171717" w:themeColor="background2" w:themeShade="1A"/>
          <w:sz w:val="24"/>
          <w:szCs w:val="24"/>
          <w:lang w:val="ky-KG"/>
        </w:rPr>
        <w:t>-</w:t>
      </w:r>
      <w:r w:rsidRPr="00FC244E">
        <w:rPr>
          <w:color w:val="171717" w:themeColor="background2" w:themeShade="1A"/>
          <w:sz w:val="24"/>
          <w:szCs w:val="24"/>
          <w:lang w:val="ky-KG"/>
        </w:rPr>
        <w:t>нын баллы, андан соң дипломдун орточо баллы жана чет тили сынагынын баллы эске алын</w:t>
      </w:r>
      <w:r w:rsidR="00AA0FCF">
        <w:rPr>
          <w:color w:val="171717" w:themeColor="background2" w:themeShade="1A"/>
          <w:sz w:val="24"/>
          <w:szCs w:val="24"/>
          <w:lang w:val="ky-KG"/>
        </w:rPr>
        <w:t>ып, талапкерлер тизме боюнча тан</w:t>
      </w:r>
      <w:r w:rsidRPr="00FC244E">
        <w:rPr>
          <w:color w:val="171717" w:themeColor="background2" w:themeShade="1A"/>
          <w:sz w:val="24"/>
          <w:szCs w:val="24"/>
          <w:lang w:val="ky-KG"/>
        </w:rPr>
        <w:t>далып алынат.</w:t>
      </w:r>
    </w:p>
    <w:p w:rsidR="00BB1C82" w:rsidRPr="00FC244E" w:rsidRDefault="00BB1C82" w:rsidP="006C13EA">
      <w:pPr>
        <w:pStyle w:val="NoSpacing1"/>
        <w:numPr>
          <w:ilvl w:val="0"/>
          <w:numId w:val="199"/>
        </w:numPr>
        <w:ind w:left="567" w:hanging="284"/>
        <w:jc w:val="both"/>
        <w:rPr>
          <w:b/>
          <w:bCs/>
          <w:sz w:val="24"/>
          <w:szCs w:val="24"/>
          <w:lang w:val="ky-KG"/>
        </w:rPr>
      </w:pPr>
      <w:r w:rsidRPr="00FC244E">
        <w:rPr>
          <w:color w:val="171717" w:themeColor="background2" w:themeShade="1A"/>
          <w:sz w:val="24"/>
          <w:szCs w:val="24"/>
          <w:lang w:val="ky-KG"/>
        </w:rPr>
        <w:t xml:space="preserve">Комиссия кулактандырууда белгиленген күнү жана жайда чогулуп, </w:t>
      </w:r>
      <w:r w:rsidRPr="00FC244E">
        <w:rPr>
          <w:rStyle w:val="afff5"/>
          <w:i w:val="0"/>
          <w:color w:val="171717" w:themeColor="background2" w:themeShade="1A"/>
          <w:sz w:val="24"/>
          <w:szCs w:val="24"/>
          <w:lang w:val="ky-KG"/>
        </w:rPr>
        <w:t>зарыл болгон учур</w:t>
      </w:r>
      <w:r w:rsidR="00B86CFF" w:rsidRPr="00FC244E">
        <w:rPr>
          <w:rStyle w:val="afff5"/>
          <w:i w:val="0"/>
          <w:color w:val="171717" w:themeColor="background2" w:themeShade="1A"/>
          <w:sz w:val="24"/>
          <w:szCs w:val="24"/>
          <w:lang w:val="ky-KG"/>
        </w:rPr>
        <w:t>-</w:t>
      </w:r>
      <w:r w:rsidRPr="00FC244E">
        <w:rPr>
          <w:rStyle w:val="afff5"/>
          <w:i w:val="0"/>
          <w:color w:val="171717" w:themeColor="background2" w:themeShade="1A"/>
          <w:sz w:val="24"/>
          <w:szCs w:val="24"/>
          <w:lang w:val="ky-KG"/>
        </w:rPr>
        <w:t>лардан</w:t>
      </w:r>
      <w:r w:rsidR="003A47FA" w:rsidRPr="00FC244E">
        <w:rPr>
          <w:rStyle w:val="apple-converted-space"/>
          <w:color w:val="171717" w:themeColor="background2" w:themeShade="1A"/>
          <w:sz w:val="24"/>
          <w:szCs w:val="24"/>
          <w:lang w:val="ky-KG"/>
        </w:rPr>
        <w:t xml:space="preserve"> </w:t>
      </w:r>
      <w:r w:rsidRPr="00FC244E">
        <w:rPr>
          <w:rStyle w:val="apple-style-span"/>
          <w:color w:val="171717" w:themeColor="background2" w:themeShade="1A"/>
          <w:sz w:val="24"/>
          <w:szCs w:val="24"/>
          <w:lang w:val="ky-KG"/>
        </w:rPr>
        <w:t xml:space="preserve">тышкары </w:t>
      </w:r>
      <w:r w:rsidRPr="00FC244E">
        <w:rPr>
          <w:color w:val="171717" w:themeColor="background2" w:themeShade="1A"/>
          <w:sz w:val="24"/>
          <w:szCs w:val="24"/>
          <w:lang w:val="ky-KG"/>
        </w:rPr>
        <w:t>баалоо жана тандоо иштерин ошол эле күнү бүтүрүшү керек. Инсти</w:t>
      </w:r>
      <w:r w:rsidR="00790FD4" w:rsidRPr="00FC244E">
        <w:rPr>
          <w:color w:val="171717" w:themeColor="background2" w:themeShade="1A"/>
          <w:sz w:val="24"/>
          <w:szCs w:val="24"/>
          <w:lang w:val="ky-KG"/>
        </w:rPr>
        <w:t>-</w:t>
      </w:r>
      <w:r w:rsidRPr="00FC244E">
        <w:rPr>
          <w:color w:val="171717" w:themeColor="background2" w:themeShade="1A"/>
          <w:sz w:val="24"/>
          <w:szCs w:val="24"/>
          <w:lang w:val="ky-KG"/>
        </w:rPr>
        <w:t>туттун башкаруу кеңеши тарабынан аныкталган жоболор жана квоталар эске алынып, талапкерлер алган баллына жараша тизмеден орун алат. Комиссия тарабынан кол коюлган тизме протокол жана талапкерлерге тийиштүү сынак баракчасы менен бирге ИМДБ/ИАСБ аркылуу институтка тапшырылат.</w:t>
      </w:r>
    </w:p>
    <w:p w:rsidR="00BB1C82" w:rsidRPr="00FC244E" w:rsidRDefault="00BB1C82" w:rsidP="006C13EA">
      <w:pPr>
        <w:pStyle w:val="NoSpacing1"/>
        <w:numPr>
          <w:ilvl w:val="0"/>
          <w:numId w:val="199"/>
        </w:numPr>
        <w:ind w:left="567" w:hanging="284"/>
        <w:jc w:val="both"/>
        <w:rPr>
          <w:b/>
          <w:bCs/>
          <w:sz w:val="24"/>
          <w:szCs w:val="24"/>
          <w:lang w:val="ky-KG"/>
        </w:rPr>
      </w:pPr>
      <w:r w:rsidRPr="00FC244E">
        <w:rPr>
          <w:color w:val="171717" w:themeColor="background2" w:themeShade="1A"/>
          <w:sz w:val="24"/>
          <w:szCs w:val="24"/>
          <w:lang w:val="ky-KG"/>
        </w:rPr>
        <w:t>Магистратура/докторантура программасына өтүү мүмкүнчүлүгүнө ээ болгон талапкер</w:t>
      </w:r>
      <w:r w:rsidR="00B86CFF" w:rsidRPr="00FC244E">
        <w:rPr>
          <w:color w:val="171717" w:themeColor="background2" w:themeShade="1A"/>
          <w:sz w:val="24"/>
          <w:szCs w:val="24"/>
          <w:lang w:val="ky-KG"/>
        </w:rPr>
        <w:t>-</w:t>
      </w:r>
      <w:r w:rsidRPr="00FC244E">
        <w:rPr>
          <w:color w:val="171717" w:themeColor="background2" w:themeShade="1A"/>
          <w:sz w:val="24"/>
          <w:szCs w:val="24"/>
          <w:lang w:val="ky-KG"/>
        </w:rPr>
        <w:t>лердин тизмеси институттун башкаруу кеңешинин чечими менен бекитилет жана жарыяланат. Институттун башкаруу кеңеши ар бир окуу программасына квотада канча орун берилсе, дагы ошончо кошумча талапкерлерди алууну жарыялашы мүмкүн.</w:t>
      </w:r>
    </w:p>
    <w:p w:rsidR="00BB1C82" w:rsidRPr="00FC244E" w:rsidRDefault="00BB1C82" w:rsidP="006C13EA">
      <w:pPr>
        <w:pStyle w:val="NoSpacing1"/>
        <w:numPr>
          <w:ilvl w:val="0"/>
          <w:numId w:val="199"/>
        </w:numPr>
        <w:ind w:left="567" w:hanging="284"/>
        <w:jc w:val="both"/>
        <w:rPr>
          <w:b/>
          <w:bCs/>
          <w:sz w:val="24"/>
          <w:szCs w:val="24"/>
          <w:lang w:val="ky-KG"/>
        </w:rPr>
      </w:pPr>
      <w:r w:rsidRPr="00FC244E">
        <w:rPr>
          <w:color w:val="171717" w:themeColor="background2" w:themeShade="1A"/>
          <w:sz w:val="24"/>
          <w:szCs w:val="24"/>
          <w:lang w:val="ky-KG"/>
        </w:rPr>
        <w:t>Магистратура/докторантура программасына өтүү мүмкүнчүлүгүнө ээ болгон талапкер</w:t>
      </w:r>
      <w:r w:rsidR="00B86CFF" w:rsidRPr="00FC244E">
        <w:rPr>
          <w:color w:val="171717" w:themeColor="background2" w:themeShade="1A"/>
          <w:sz w:val="24"/>
          <w:szCs w:val="24"/>
          <w:lang w:val="ky-KG"/>
        </w:rPr>
        <w:t>-</w:t>
      </w:r>
      <w:r w:rsidRPr="00FC244E">
        <w:rPr>
          <w:color w:val="171717" w:themeColor="background2" w:themeShade="1A"/>
          <w:sz w:val="24"/>
          <w:szCs w:val="24"/>
          <w:lang w:val="ky-KG"/>
        </w:rPr>
        <w:t>лердин тизмеси институттун башкаруу кеңешинин чечими менен бекитилет жана жарыяланат. Институттун башкаруу кеңеши ар бир окуу программасына квотада канча орун берилсе, дагы ошончо кошумча талапкерлерди алууну жарыялашы мүмкүн.</w:t>
      </w:r>
    </w:p>
    <w:p w:rsidR="00BB1C82" w:rsidRPr="00FC244E" w:rsidRDefault="00BB1C82" w:rsidP="00BB1C82">
      <w:pPr>
        <w:pStyle w:val="NoSpacing1"/>
        <w:rPr>
          <w:b/>
          <w:bCs/>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Акыркы каттоо</w:t>
      </w:r>
    </w:p>
    <w:p w:rsidR="00BB1C82" w:rsidRPr="00FC244E" w:rsidRDefault="00BB1C82" w:rsidP="00BB1C82">
      <w:pPr>
        <w:pStyle w:val="NoSpacing1"/>
        <w:rPr>
          <w:b/>
          <w:bCs/>
          <w:sz w:val="24"/>
          <w:szCs w:val="24"/>
          <w:lang w:val="ky-KG"/>
        </w:rPr>
      </w:pPr>
      <w:r w:rsidRPr="00FC244E">
        <w:rPr>
          <w:b/>
          <w:bCs/>
          <w:sz w:val="24"/>
          <w:szCs w:val="24"/>
          <w:lang w:val="ky-KG"/>
        </w:rPr>
        <w:t>12-берене.</w:t>
      </w:r>
    </w:p>
    <w:p w:rsidR="00BB1C82" w:rsidRPr="00FC244E" w:rsidRDefault="00BB1C82" w:rsidP="0096785D">
      <w:pPr>
        <w:pStyle w:val="NoSpacing1"/>
        <w:ind w:left="567" w:hanging="284"/>
        <w:jc w:val="both"/>
        <w:rPr>
          <w:rFonts w:eastAsia="Times New Roman"/>
          <w:sz w:val="24"/>
          <w:szCs w:val="24"/>
          <w:lang w:val="ky-KG"/>
        </w:rPr>
      </w:pPr>
      <w:r w:rsidRPr="00FC244E">
        <w:rPr>
          <w:lang w:val="ky-KG"/>
        </w:rPr>
        <w:t>1)</w:t>
      </w:r>
      <w:r w:rsidRPr="00FC244E">
        <w:rPr>
          <w:lang w:val="ky-KG"/>
        </w:rPr>
        <w:tab/>
      </w:r>
      <w:r w:rsidRPr="00FC244E">
        <w:rPr>
          <w:sz w:val="24"/>
          <w:szCs w:val="24"/>
          <w:lang w:val="ky-KG"/>
        </w:rPr>
        <w:t>Институтка өтүү укугуна ээ болгон талапкерлер институттун башкаруу кеңеши тарабы</w:t>
      </w:r>
      <w:r w:rsidR="00B86CFF" w:rsidRPr="00FC244E">
        <w:rPr>
          <w:sz w:val="24"/>
          <w:szCs w:val="24"/>
          <w:lang w:val="ky-KG"/>
        </w:rPr>
        <w:t>-</w:t>
      </w:r>
      <w:r w:rsidRPr="00FC244E">
        <w:rPr>
          <w:sz w:val="24"/>
          <w:szCs w:val="24"/>
          <w:lang w:val="ky-KG"/>
        </w:rPr>
        <w:t>нан талап кылынган документтерди кулактандырууда көрсөтүлгөн каттоо мөөнөтү ичинде институтка тапшырып, акыркы каттоодон өтүүсү керек. Документтер толук тапшырылбаса, каттоо жүргүзүлбөйт. Институт каттоо үчүн талап кылынган документ</w:t>
      </w:r>
      <w:r w:rsidR="00B86CFF" w:rsidRPr="00FC244E">
        <w:rPr>
          <w:sz w:val="24"/>
          <w:szCs w:val="24"/>
          <w:lang w:val="ky-KG"/>
        </w:rPr>
        <w:t>-</w:t>
      </w:r>
      <w:r w:rsidRPr="00FC244E">
        <w:rPr>
          <w:sz w:val="24"/>
          <w:szCs w:val="24"/>
          <w:lang w:val="ky-KG"/>
        </w:rPr>
        <w:t>тердин күбөлөндүрүлгөн көчүрмөлөрүн кабыл алышы мүмкүн. Бирок кийин зарыл болгон учурда документтердин түп нускасы институт тарабынан талап кылынышы ыктымал. Кээ бир документтин түп нускасы берилбеген учурда, студент окуудан четте</w:t>
      </w:r>
      <w:r w:rsidR="00790FD4" w:rsidRPr="00FC244E">
        <w:rPr>
          <w:sz w:val="24"/>
          <w:szCs w:val="24"/>
          <w:lang w:val="ky-KG"/>
        </w:rPr>
        <w:t>-</w:t>
      </w:r>
      <w:r w:rsidRPr="00FC244E">
        <w:rPr>
          <w:sz w:val="24"/>
          <w:szCs w:val="24"/>
          <w:lang w:val="ky-KG"/>
        </w:rPr>
        <w:t xml:space="preserve">тилет. Студенттер </w:t>
      </w:r>
      <w:r w:rsidRPr="00FC244E">
        <w:rPr>
          <w:rFonts w:eastAsia="Times New Roman"/>
          <w:sz w:val="24"/>
          <w:szCs w:val="24"/>
          <w:lang w:val="ky-KG"/>
        </w:rPr>
        <w:t>өздөрү же нотариус аркылуу күбөлөндүрүлгөн ишеним каты берил</w:t>
      </w:r>
      <w:r w:rsidR="00790FD4" w:rsidRPr="00FC244E">
        <w:rPr>
          <w:rFonts w:eastAsia="Times New Roman"/>
          <w:sz w:val="24"/>
          <w:szCs w:val="24"/>
          <w:lang w:val="ky-KG"/>
        </w:rPr>
        <w:t>-</w:t>
      </w:r>
      <w:r w:rsidRPr="00FC244E">
        <w:rPr>
          <w:rFonts w:eastAsia="Times New Roman"/>
          <w:sz w:val="24"/>
          <w:szCs w:val="24"/>
          <w:lang w:val="ky-KG"/>
        </w:rPr>
        <w:t>ген өкүл аркылуу катталышат.</w:t>
      </w:r>
    </w:p>
    <w:p w:rsidR="00BB1C82" w:rsidRPr="00FC244E" w:rsidRDefault="00BB1C82" w:rsidP="0096785D">
      <w:pPr>
        <w:pStyle w:val="NoSpacing1"/>
        <w:ind w:left="567" w:hanging="284"/>
        <w:jc w:val="both"/>
        <w:rPr>
          <w:sz w:val="24"/>
          <w:szCs w:val="24"/>
          <w:lang w:val="ky-KG"/>
        </w:rPr>
      </w:pPr>
      <w:r w:rsidRPr="00FC244E">
        <w:rPr>
          <w:sz w:val="24"/>
          <w:szCs w:val="24"/>
          <w:lang w:val="ky-KG"/>
        </w:rPr>
        <w:t>2)</w:t>
      </w:r>
      <w:r w:rsidRPr="00FC244E">
        <w:rPr>
          <w:sz w:val="24"/>
          <w:szCs w:val="24"/>
          <w:lang w:val="ky-KG"/>
        </w:rPr>
        <w:tab/>
        <w:t>Белгиленген мөөнөт ичинде акыркы каттоодон өтпөгөн студенттин жүйөлүү себептери эске алынбастан, каттоо укугунан ажыратылат. Бошогон орундарга кошумча талапкер</w:t>
      </w:r>
      <w:r w:rsidR="00B86CFF" w:rsidRPr="00FC244E">
        <w:rPr>
          <w:sz w:val="24"/>
          <w:szCs w:val="24"/>
          <w:lang w:val="ky-KG"/>
        </w:rPr>
        <w:t>-</w:t>
      </w:r>
      <w:r w:rsidRPr="00FC244E">
        <w:rPr>
          <w:sz w:val="24"/>
          <w:szCs w:val="24"/>
          <w:lang w:val="ky-KG"/>
        </w:rPr>
        <w:t>лер тизмесиндегилер алган баллына жараша акыркы каттоодон өтүшөт.</w:t>
      </w:r>
    </w:p>
    <w:p w:rsidR="00BB1C82" w:rsidRPr="00FC244E" w:rsidRDefault="00BB1C82" w:rsidP="00BB1C82">
      <w:pPr>
        <w:pStyle w:val="NoSpacing1"/>
        <w:rPr>
          <w:b/>
          <w:bCs/>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Милдеттүү тил сынагы, тил сынагынан бошотуу жана окуунун башталышы</w:t>
      </w:r>
    </w:p>
    <w:p w:rsidR="00BB1C82" w:rsidRPr="00FC244E" w:rsidRDefault="00BB1C82" w:rsidP="00BB1C82">
      <w:pPr>
        <w:pStyle w:val="NoSpacing1"/>
        <w:rPr>
          <w:b/>
          <w:bCs/>
          <w:sz w:val="24"/>
          <w:szCs w:val="24"/>
          <w:lang w:val="ky-KG"/>
        </w:rPr>
      </w:pPr>
      <w:r w:rsidRPr="00FC244E">
        <w:rPr>
          <w:b/>
          <w:bCs/>
          <w:sz w:val="24"/>
          <w:szCs w:val="24"/>
          <w:lang w:val="ky-KG"/>
        </w:rPr>
        <w:t>13-берене.</w:t>
      </w:r>
    </w:p>
    <w:p w:rsidR="00BB1C82" w:rsidRPr="00FC244E" w:rsidRDefault="00BB1C82" w:rsidP="0096785D">
      <w:pPr>
        <w:pStyle w:val="NoSpacing1"/>
        <w:ind w:left="567" w:hanging="284"/>
        <w:jc w:val="both"/>
        <w:rPr>
          <w:sz w:val="24"/>
          <w:szCs w:val="24"/>
          <w:lang w:val="ky-KG"/>
        </w:rPr>
      </w:pPr>
      <w:r w:rsidRPr="00FC244E">
        <w:rPr>
          <w:lang w:val="ky-KG"/>
        </w:rPr>
        <w:t>1)</w:t>
      </w:r>
      <w:r w:rsidRPr="00FC244E">
        <w:rPr>
          <w:lang w:val="ky-KG"/>
        </w:rPr>
        <w:tab/>
      </w:r>
      <w:r w:rsidRPr="00FC244E">
        <w:rPr>
          <w:sz w:val="24"/>
          <w:szCs w:val="24"/>
          <w:lang w:val="ky-KG"/>
        </w:rPr>
        <w:t>Магистратура/докторантура программасына өткөн студенттер милдеттүү окуу тилдери болгон кыргыз жана түрк тилдеринде окуй ала турганын тастыктаган документтин негизинде тил сынагынан бошотулушу ыктымал. Сынактан бошотуу чечими институттун башкаруу кеңеши тарабынан кабыл алынат. Кыргыз-Түрк “Манас” университетинин бүтүрүүчүлөрү милдеттүү тил сынагынан бошотулушат. Ошондой эле башка университетте түрк тилинде билим алган студенттер түрк тили сынагынан, ал эми кыргыз тилинде билим берген университеттердин студенттери кыргыз тили сынагынан бошотулушат.</w:t>
      </w:r>
    </w:p>
    <w:p w:rsidR="00BB1C82" w:rsidRPr="00FC244E" w:rsidRDefault="00BB1C82" w:rsidP="0096785D">
      <w:pPr>
        <w:pStyle w:val="NoSpacing1"/>
        <w:ind w:left="567" w:hanging="284"/>
        <w:jc w:val="both"/>
        <w:rPr>
          <w:sz w:val="24"/>
          <w:szCs w:val="24"/>
          <w:lang w:val="ky-KG"/>
        </w:rPr>
      </w:pPr>
      <w:r w:rsidRPr="00FC244E">
        <w:rPr>
          <w:sz w:val="24"/>
          <w:szCs w:val="24"/>
          <w:lang w:val="ky-KG"/>
        </w:rPr>
        <w:t>2)</w:t>
      </w:r>
      <w:r w:rsidRPr="00FC244E">
        <w:rPr>
          <w:sz w:val="24"/>
          <w:szCs w:val="24"/>
          <w:lang w:val="ky-KG"/>
        </w:rPr>
        <w:tab/>
        <w:t>Тийиштүү документти тапшырбаган студенттер милдеттүү тил сынагынан өтүүгө тийиш. Бул сынакты өткөрүү тартиби институттун башкаруу кеңешинин чечими менен аныкталат. Университет тарабынан өткөрүлгөн</w:t>
      </w:r>
      <w:r w:rsidR="003A47FA" w:rsidRPr="00FC244E">
        <w:rPr>
          <w:sz w:val="24"/>
          <w:szCs w:val="24"/>
          <w:lang w:val="ky-KG"/>
        </w:rPr>
        <w:t xml:space="preserve"> </w:t>
      </w:r>
      <w:r w:rsidRPr="00FC244E">
        <w:rPr>
          <w:sz w:val="24"/>
          <w:szCs w:val="24"/>
          <w:lang w:val="ky-KG"/>
        </w:rPr>
        <w:t xml:space="preserve">тил сынагынан 67ден кем эмес балл </w:t>
      </w:r>
      <w:r w:rsidRPr="00FC244E">
        <w:rPr>
          <w:sz w:val="24"/>
          <w:szCs w:val="24"/>
          <w:lang w:val="ky-KG"/>
        </w:rPr>
        <w:lastRenderedPageBreak/>
        <w:t>алган талапкерлер милдеттүү тил үйрөнүүдөн бошотулушат. Тил сынагынын өткөрүлө турган күнү кулактандырууда көрсөтүлөт.</w:t>
      </w:r>
    </w:p>
    <w:p w:rsidR="00BB1C82" w:rsidRPr="00FC244E" w:rsidRDefault="00BB1C82" w:rsidP="0096785D">
      <w:pPr>
        <w:pStyle w:val="NoSpacing1"/>
        <w:ind w:left="567" w:hanging="284"/>
        <w:jc w:val="both"/>
        <w:rPr>
          <w:sz w:val="24"/>
          <w:szCs w:val="24"/>
          <w:lang w:val="ky-KG"/>
        </w:rPr>
      </w:pPr>
      <w:r w:rsidRPr="00FC244E">
        <w:rPr>
          <w:sz w:val="24"/>
          <w:szCs w:val="24"/>
          <w:lang w:val="ky-KG"/>
        </w:rPr>
        <w:t>3)</w:t>
      </w:r>
      <w:r w:rsidRPr="00FC244E">
        <w:rPr>
          <w:sz w:val="24"/>
          <w:szCs w:val="24"/>
          <w:lang w:val="ky-KG"/>
        </w:rPr>
        <w:tab/>
        <w:t>Милдеттүү тил сынактарынын бирөөнөн же экөөнөн өтпөй калган талапкерлер өз каалоосу менен Кыргыз-Түрк “Манас” университетинин даярдоо курсунда тил үйрөнүү программасына катыша алышат.</w:t>
      </w:r>
    </w:p>
    <w:p w:rsidR="00BB1C82" w:rsidRPr="00FC244E" w:rsidRDefault="00BB1C82" w:rsidP="0096785D">
      <w:pPr>
        <w:pStyle w:val="NoSpacing1"/>
        <w:ind w:left="567" w:hanging="284"/>
        <w:jc w:val="both"/>
        <w:rPr>
          <w:sz w:val="24"/>
          <w:szCs w:val="24"/>
          <w:lang w:val="ky-KG"/>
        </w:rPr>
      </w:pPr>
      <w:r w:rsidRPr="00FC244E">
        <w:rPr>
          <w:sz w:val="24"/>
          <w:szCs w:val="24"/>
          <w:lang w:val="ky-KG"/>
        </w:rPr>
        <w:t>4)</w:t>
      </w:r>
      <w:r w:rsidRPr="00FC244E">
        <w:rPr>
          <w:sz w:val="24"/>
          <w:szCs w:val="24"/>
          <w:lang w:val="ky-KG"/>
        </w:rPr>
        <w:tab/>
        <w:t>Кыргыз жана түрк тилдеринин бирөөнөн же экөөнөн өтпөй калган талапкерлерге бул тилдерди үйрөнүүсү үчүн институттун башкаруу кеңешинин чечими менен эң көп төрт семестрдик мөөнөт берилет. Бул мөөнөт негизги окуу мөөнөтүнө кошулбайт.</w:t>
      </w:r>
    </w:p>
    <w:p w:rsidR="00BB1C82" w:rsidRPr="00FC244E" w:rsidRDefault="00BB1C82" w:rsidP="0096785D">
      <w:pPr>
        <w:pStyle w:val="NoSpacing1"/>
        <w:ind w:left="567" w:hanging="284"/>
        <w:jc w:val="both"/>
        <w:rPr>
          <w:b/>
          <w:sz w:val="24"/>
          <w:szCs w:val="24"/>
          <w:lang w:val="ky-KG"/>
        </w:rPr>
      </w:pPr>
      <w:r w:rsidRPr="00FC244E">
        <w:rPr>
          <w:sz w:val="24"/>
          <w:szCs w:val="24"/>
          <w:lang w:val="ky-KG"/>
        </w:rPr>
        <w:t>5)</w:t>
      </w:r>
      <w:r w:rsidRPr="00FC244E">
        <w:rPr>
          <w:sz w:val="24"/>
          <w:szCs w:val="24"/>
          <w:lang w:val="ky-KG"/>
        </w:rPr>
        <w:tab/>
        <w:t>Окутуу тилдеринин биринен бошотулган же тил сынагын ийгиликтүү тапшырган студенттер куратордун сунушу же ИМДБ/ИАСБнын макулдугу боюнча тийиштүү тилди үйрөнүү (даярдоо) курсу менен кошо бошотулган же ийгиликтүү өздүштүргөн тилдеги сабактардын ичинен бир семестрде эң көп 6 кредитти ала алышат. Бул чектөөгө кре</w:t>
      </w:r>
      <w:r w:rsidR="00460775" w:rsidRPr="00FC244E">
        <w:rPr>
          <w:sz w:val="24"/>
          <w:szCs w:val="24"/>
          <w:lang w:val="ky-KG"/>
        </w:rPr>
        <w:t>д</w:t>
      </w:r>
      <w:r w:rsidRPr="00FC244E">
        <w:rPr>
          <w:sz w:val="24"/>
          <w:szCs w:val="24"/>
          <w:lang w:val="ky-KG"/>
        </w:rPr>
        <w:t>итсиз сабактар кирбейт. Адистиги боюнча да</w:t>
      </w:r>
      <w:r w:rsidR="003A47FA" w:rsidRPr="00FC244E">
        <w:rPr>
          <w:sz w:val="24"/>
          <w:szCs w:val="24"/>
          <w:lang w:val="ky-KG"/>
        </w:rPr>
        <w:t>ярдоо курсунда окуган студент а</w:t>
      </w:r>
      <w:r w:rsidRPr="00FC244E">
        <w:rPr>
          <w:sz w:val="24"/>
          <w:szCs w:val="24"/>
          <w:lang w:val="ky-KG"/>
        </w:rPr>
        <w:t>дегенде бул сабактарды адистикке даярдоо программасынан алууга милдет</w:t>
      </w:r>
      <w:r w:rsidR="00460775" w:rsidRPr="00FC244E">
        <w:rPr>
          <w:sz w:val="24"/>
          <w:szCs w:val="24"/>
          <w:lang w:val="ky-KG"/>
        </w:rPr>
        <w:t>т</w:t>
      </w:r>
      <w:r w:rsidRPr="00FC244E">
        <w:rPr>
          <w:sz w:val="24"/>
          <w:szCs w:val="24"/>
          <w:lang w:val="ky-KG"/>
        </w:rPr>
        <w:t xml:space="preserve">үү. Студент </w:t>
      </w:r>
      <w:r w:rsidR="00BA508A" w:rsidRPr="002B0FCD">
        <w:rPr>
          <w:sz w:val="24"/>
          <w:szCs w:val="24"/>
          <w:lang w:val="ky-KG"/>
        </w:rPr>
        <w:t xml:space="preserve">ийгиликтүү өздөштүрбөгөн </w:t>
      </w:r>
      <w:r w:rsidRPr="00FC244E">
        <w:rPr>
          <w:sz w:val="24"/>
          <w:szCs w:val="24"/>
          <w:lang w:val="ky-KG"/>
        </w:rPr>
        <w:t>тилде окутулуучу сабактарга катыша албайт.</w:t>
      </w:r>
    </w:p>
    <w:p w:rsidR="00BB1C82" w:rsidRPr="00FC244E" w:rsidRDefault="00BB1C82" w:rsidP="00BB1C82">
      <w:pPr>
        <w:pStyle w:val="NoSpacing1"/>
        <w:rPr>
          <w:b/>
          <w:bCs/>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Адистикке даярдоо программасына студенттерди кабыл алуу</w:t>
      </w:r>
    </w:p>
    <w:p w:rsidR="00BB1C82" w:rsidRPr="00FC244E" w:rsidRDefault="00BB1C82" w:rsidP="00BB1C82">
      <w:pPr>
        <w:pStyle w:val="NoSpacing1"/>
        <w:rPr>
          <w:b/>
          <w:bCs/>
          <w:sz w:val="24"/>
          <w:szCs w:val="24"/>
          <w:lang w:val="ky-KG"/>
        </w:rPr>
      </w:pPr>
      <w:r w:rsidRPr="00FC244E">
        <w:rPr>
          <w:b/>
          <w:bCs/>
          <w:sz w:val="24"/>
          <w:szCs w:val="24"/>
          <w:lang w:val="ky-KG"/>
        </w:rPr>
        <w:t>14-берене.</w:t>
      </w:r>
    </w:p>
    <w:p w:rsidR="00BB1C82" w:rsidRPr="00FC244E" w:rsidRDefault="00BB1C82" w:rsidP="006C13EA">
      <w:pPr>
        <w:pStyle w:val="NoSpacing1"/>
        <w:numPr>
          <w:ilvl w:val="0"/>
          <w:numId w:val="200"/>
        </w:numPr>
        <w:ind w:left="567" w:hanging="284"/>
        <w:jc w:val="both"/>
        <w:rPr>
          <w:sz w:val="24"/>
          <w:szCs w:val="24"/>
          <w:lang w:val="ky-KG"/>
        </w:rPr>
      </w:pPr>
      <w:r w:rsidRPr="00FC244E">
        <w:rPr>
          <w:sz w:val="24"/>
          <w:szCs w:val="24"/>
          <w:lang w:val="ky-KG"/>
        </w:rPr>
        <w:t>Магистратура/докторантура программаларында башка илимий багытта билим алган же башка окуу жайды бүтүргөн студенттерге тийиштүү программа боюнча окуусун улантуусу үчүн албаган сабактардын ордун толтуруу максатында адистикке даярдоо программасы окутулат. ИМДБ/ИАСБ тарабынан аныкталган сабактар эң көп эки семестрдин ичинде тапшырылышы керек. Адистикке даярдоо программасында окуй турган студенттер жана окутулуучу сабактар, бул сабактардын кредит-сааттарынын көлөмү ИМДБ/ИАСБнын сунушу жана институттун башкаруу кеңешинин чечими менен аныкталат.</w:t>
      </w:r>
    </w:p>
    <w:p w:rsidR="00BB1C82" w:rsidRPr="002B0FCD" w:rsidRDefault="00BB1C82" w:rsidP="006C13EA">
      <w:pPr>
        <w:pStyle w:val="NoSpacing1"/>
        <w:numPr>
          <w:ilvl w:val="0"/>
          <w:numId w:val="200"/>
        </w:numPr>
        <w:ind w:left="567" w:hanging="284"/>
        <w:jc w:val="both"/>
        <w:rPr>
          <w:sz w:val="24"/>
          <w:szCs w:val="24"/>
          <w:lang w:val="ky-KG"/>
        </w:rPr>
      </w:pPr>
      <w:r w:rsidRPr="00FC244E">
        <w:rPr>
          <w:sz w:val="24"/>
          <w:szCs w:val="24"/>
          <w:lang w:val="ky-KG"/>
        </w:rPr>
        <w:t>Адистикке даярдоо программасы боюнча өздөштүрүүгө милдеттүү болгон сабактар тийиштүү магистратура/докторантура программасы үчүн зарыл деп эсептелген сабак</w:t>
      </w:r>
      <w:r w:rsidR="00B86CFF" w:rsidRPr="00FC244E">
        <w:rPr>
          <w:sz w:val="24"/>
          <w:szCs w:val="24"/>
          <w:lang w:val="ky-KG"/>
        </w:rPr>
        <w:t>-</w:t>
      </w:r>
      <w:r w:rsidRPr="00FC244E">
        <w:rPr>
          <w:sz w:val="24"/>
          <w:szCs w:val="24"/>
          <w:lang w:val="ky-KG"/>
        </w:rPr>
        <w:t>тардын ордуна өтүлбөйт. Бирок адистикке даярдоо программасында окуган студент адистикке даярдоо сабактарын жана тийиштүү ИМДБ/ИАСБнын сунушу жана инсти</w:t>
      </w:r>
      <w:r w:rsidR="00142464" w:rsidRPr="00FC244E">
        <w:rPr>
          <w:sz w:val="24"/>
          <w:szCs w:val="24"/>
          <w:lang w:val="ky-KG"/>
        </w:rPr>
        <w:t>-</w:t>
      </w:r>
      <w:r w:rsidRPr="00FC244E">
        <w:rPr>
          <w:sz w:val="24"/>
          <w:szCs w:val="24"/>
          <w:lang w:val="ky-KG"/>
        </w:rPr>
        <w:t xml:space="preserve">туттун башкаруу кеңешинин макулдугу менен магистратура/докторантура </w:t>
      </w:r>
      <w:r w:rsidR="000352A5" w:rsidRPr="00FC244E">
        <w:rPr>
          <w:sz w:val="24"/>
          <w:szCs w:val="24"/>
          <w:lang w:val="ky-KG"/>
        </w:rPr>
        <w:t>прог</w:t>
      </w:r>
      <w:r w:rsidRPr="00FC244E">
        <w:rPr>
          <w:sz w:val="24"/>
          <w:szCs w:val="24"/>
          <w:lang w:val="ky-KG"/>
        </w:rPr>
        <w:t>рамма</w:t>
      </w:r>
      <w:r w:rsidR="00142464" w:rsidRPr="00FC244E">
        <w:rPr>
          <w:sz w:val="24"/>
          <w:szCs w:val="24"/>
          <w:lang w:val="ky-KG"/>
        </w:rPr>
        <w:t>-</w:t>
      </w:r>
      <w:r w:rsidRPr="00FC244E">
        <w:rPr>
          <w:sz w:val="24"/>
          <w:szCs w:val="24"/>
          <w:lang w:val="ky-KG"/>
        </w:rPr>
        <w:t>сында орун алган сабактардын ичинен ар бир семестрде алты кредит-сааттан ашпаган</w:t>
      </w:r>
      <w:r w:rsidR="00142464" w:rsidRPr="00FC244E">
        <w:rPr>
          <w:sz w:val="24"/>
          <w:szCs w:val="24"/>
          <w:lang w:val="ky-KG"/>
        </w:rPr>
        <w:t>-</w:t>
      </w:r>
      <w:r w:rsidRPr="00FC244E">
        <w:rPr>
          <w:sz w:val="24"/>
          <w:szCs w:val="24"/>
          <w:lang w:val="ky-KG"/>
        </w:rPr>
        <w:t xml:space="preserve">дай, кеминде эки сабакты окуй алат. </w:t>
      </w:r>
      <w:r w:rsidRPr="002B0FCD">
        <w:rPr>
          <w:sz w:val="24"/>
          <w:szCs w:val="24"/>
          <w:lang w:val="ky-KG"/>
        </w:rPr>
        <w:t>Адистикке даярдоо программасы</w:t>
      </w:r>
      <w:r w:rsidR="00BA508A" w:rsidRPr="002B0FCD">
        <w:rPr>
          <w:sz w:val="24"/>
          <w:szCs w:val="24"/>
          <w:lang w:val="ky-KG"/>
        </w:rPr>
        <w:t xml:space="preserve"> боюнча</w:t>
      </w:r>
      <w:r w:rsidRPr="002B0FCD">
        <w:rPr>
          <w:sz w:val="24"/>
          <w:szCs w:val="24"/>
          <w:lang w:val="ky-KG"/>
        </w:rPr>
        <w:t xml:space="preserve"> окуган студенттер бакалавр программасында</w:t>
      </w:r>
      <w:r w:rsidR="00BA508A" w:rsidRPr="002B0FCD">
        <w:rPr>
          <w:sz w:val="24"/>
          <w:szCs w:val="24"/>
          <w:lang w:val="ky-KG"/>
        </w:rPr>
        <w:t>гы</w:t>
      </w:r>
      <w:r w:rsidRPr="002B0FCD">
        <w:rPr>
          <w:sz w:val="24"/>
          <w:szCs w:val="24"/>
          <w:lang w:val="ky-KG"/>
        </w:rPr>
        <w:t xml:space="preserve"> сабактарды</w:t>
      </w:r>
      <w:r w:rsidR="00BA508A" w:rsidRPr="002B0FCD">
        <w:rPr>
          <w:sz w:val="24"/>
          <w:szCs w:val="24"/>
          <w:lang w:val="ky-KG"/>
        </w:rPr>
        <w:t xml:space="preserve"> ала алышат</w:t>
      </w:r>
      <w:r w:rsidRPr="002B0FCD">
        <w:rPr>
          <w:sz w:val="24"/>
          <w:szCs w:val="24"/>
          <w:lang w:val="ky-KG"/>
        </w:rPr>
        <w:t>.</w:t>
      </w:r>
    </w:p>
    <w:p w:rsidR="00BB1C82" w:rsidRPr="00FC244E" w:rsidRDefault="00BB1C82" w:rsidP="006C13EA">
      <w:pPr>
        <w:pStyle w:val="NoSpacing1"/>
        <w:numPr>
          <w:ilvl w:val="0"/>
          <w:numId w:val="200"/>
        </w:numPr>
        <w:ind w:left="567" w:hanging="284"/>
        <w:jc w:val="both"/>
        <w:rPr>
          <w:sz w:val="24"/>
          <w:szCs w:val="24"/>
          <w:lang w:val="ky-KG"/>
        </w:rPr>
      </w:pPr>
      <w:r w:rsidRPr="002B0FCD">
        <w:rPr>
          <w:sz w:val="24"/>
          <w:szCs w:val="24"/>
          <w:lang w:val="ky-KG"/>
        </w:rPr>
        <w:t>Адистикке даярдоо программасы боюнча окуу, сынак, балл жана сабактарды ийги</w:t>
      </w:r>
      <w:r w:rsidR="00790FD4" w:rsidRPr="002B0FCD">
        <w:rPr>
          <w:sz w:val="24"/>
          <w:szCs w:val="24"/>
          <w:lang w:val="ky-KG"/>
        </w:rPr>
        <w:t>-</w:t>
      </w:r>
      <w:r w:rsidRPr="002B0FCD">
        <w:rPr>
          <w:sz w:val="24"/>
          <w:szCs w:val="24"/>
          <w:lang w:val="ky-KG"/>
        </w:rPr>
        <w:t>ликтүү тапшыруу (</w:t>
      </w:r>
      <w:r w:rsidR="00BA508A" w:rsidRPr="002B0FCD">
        <w:rPr>
          <w:sz w:val="24"/>
          <w:szCs w:val="24"/>
          <w:lang w:val="ky-KG"/>
        </w:rPr>
        <w:t xml:space="preserve">сабактарды </w:t>
      </w:r>
      <w:r w:rsidRPr="002B0FCD">
        <w:rPr>
          <w:sz w:val="24"/>
          <w:szCs w:val="24"/>
          <w:lang w:val="ky-KG"/>
        </w:rPr>
        <w:t>каттоодон алуу</w:t>
      </w:r>
      <w:r w:rsidR="00BA508A" w:rsidRPr="002B0FCD">
        <w:rPr>
          <w:sz w:val="24"/>
          <w:szCs w:val="24"/>
          <w:lang w:val="ky-KG"/>
        </w:rPr>
        <w:t xml:space="preserve"> </w:t>
      </w:r>
      <w:r w:rsidRPr="002B0FCD">
        <w:rPr>
          <w:sz w:val="24"/>
          <w:szCs w:val="24"/>
          <w:lang w:val="ky-KG"/>
        </w:rPr>
        <w:t>жана кайра окуудан</w:t>
      </w:r>
      <w:r w:rsidR="00BA508A" w:rsidRPr="002B0FCD">
        <w:rPr>
          <w:sz w:val="24"/>
          <w:szCs w:val="24"/>
          <w:lang w:val="ky-KG"/>
        </w:rPr>
        <w:t xml:space="preserve"> сырткары</w:t>
      </w:r>
      <w:r w:rsidRPr="002B0FCD">
        <w:rPr>
          <w:sz w:val="24"/>
          <w:szCs w:val="24"/>
          <w:lang w:val="ky-KG"/>
        </w:rPr>
        <w:t xml:space="preserve">) ж.б. жоболор тийиштүү ИМДБ/ИАСБ тарабынан </w:t>
      </w:r>
      <w:r w:rsidRPr="00FC244E">
        <w:rPr>
          <w:sz w:val="24"/>
          <w:szCs w:val="24"/>
          <w:lang w:val="ky-KG"/>
        </w:rPr>
        <w:t>бакалавр студенттери үчүн колдонулган нускамаларга ылайык ишке ашырылат. Адистикке даярдоо программасы боюнча эки семестрдин аягында сабактарды ийгиликтүү тапшыра албаган студент окуудан чыгарылат.</w:t>
      </w:r>
    </w:p>
    <w:p w:rsidR="00BB1C82" w:rsidRPr="00FC244E" w:rsidRDefault="00BB1C82" w:rsidP="00BB1C82">
      <w:pPr>
        <w:pStyle w:val="NoSpacing1"/>
        <w:rPr>
          <w:b/>
          <w:bCs/>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Өзгөчө статустагы студентти кабыл алуу</w:t>
      </w:r>
    </w:p>
    <w:p w:rsidR="00BB1C82" w:rsidRPr="00FC244E" w:rsidRDefault="00BB1C82" w:rsidP="00BB1C82">
      <w:pPr>
        <w:pStyle w:val="NoSpacing1"/>
        <w:rPr>
          <w:b/>
          <w:bCs/>
          <w:sz w:val="24"/>
          <w:szCs w:val="24"/>
          <w:lang w:val="ky-KG"/>
        </w:rPr>
      </w:pPr>
      <w:r w:rsidRPr="00FC244E">
        <w:rPr>
          <w:b/>
          <w:bCs/>
          <w:sz w:val="24"/>
          <w:szCs w:val="24"/>
          <w:lang w:val="ky-KG"/>
        </w:rPr>
        <w:t>15-берене.</w:t>
      </w:r>
    </w:p>
    <w:p w:rsidR="00BB1C82" w:rsidRPr="00FC244E" w:rsidRDefault="00BB1C82" w:rsidP="0096785D">
      <w:pPr>
        <w:pStyle w:val="NoSpacing1"/>
        <w:ind w:left="567" w:hanging="284"/>
        <w:jc w:val="both"/>
        <w:rPr>
          <w:sz w:val="24"/>
          <w:szCs w:val="24"/>
          <w:lang w:val="ky-KG"/>
        </w:rPr>
      </w:pPr>
      <w:r w:rsidRPr="00FC244E">
        <w:rPr>
          <w:lang w:val="ky-KG"/>
        </w:rPr>
        <w:t>1)</w:t>
      </w:r>
      <w:r w:rsidRPr="00FC244E">
        <w:rPr>
          <w:lang w:val="ky-KG"/>
        </w:rPr>
        <w:tab/>
      </w:r>
      <w:r w:rsidRPr="00FC244E">
        <w:rPr>
          <w:sz w:val="24"/>
          <w:szCs w:val="24"/>
          <w:lang w:val="ky-KG"/>
        </w:rPr>
        <w:t>Кеминде төрт жылдык билим берүү программасын бүтүрүп, белгилүү бир багытта билим деңгээлин жана тажрыйбасын жогорулатууну каалаган студенттер ИМДБ/</w:t>
      </w:r>
      <w:r w:rsidR="00B86CFF" w:rsidRPr="00FC244E">
        <w:rPr>
          <w:sz w:val="24"/>
          <w:szCs w:val="24"/>
          <w:lang w:val="ky-KG"/>
        </w:rPr>
        <w:t xml:space="preserve"> </w:t>
      </w:r>
      <w:r w:rsidRPr="00FC244E">
        <w:rPr>
          <w:sz w:val="24"/>
          <w:szCs w:val="24"/>
          <w:lang w:val="ky-KG"/>
        </w:rPr>
        <w:t>ИАСБнын макулдугу жана институттун башкаруу кеңешинин бекитүүсү менен өзгөчө статустагы студент катары кабыл алынып, ошол семестрде окутулуучу сабактарга катыша алышат. Бул студенттер кадимки студенттер сыяктуу эле сабактардын бардык шарттарын жана талаптарын аткаруусу керек.</w:t>
      </w:r>
    </w:p>
    <w:p w:rsidR="00BB1C82" w:rsidRPr="00FC244E" w:rsidRDefault="00BB1C82" w:rsidP="0096785D">
      <w:pPr>
        <w:pStyle w:val="NoSpacing1"/>
        <w:ind w:left="567" w:hanging="284"/>
        <w:jc w:val="both"/>
        <w:rPr>
          <w:sz w:val="24"/>
          <w:szCs w:val="24"/>
          <w:lang w:val="ky-KG"/>
        </w:rPr>
      </w:pPr>
      <w:r w:rsidRPr="00FC244E">
        <w:rPr>
          <w:sz w:val="24"/>
          <w:szCs w:val="24"/>
          <w:lang w:val="ky-KG"/>
        </w:rPr>
        <w:lastRenderedPageBreak/>
        <w:t>2)</w:t>
      </w:r>
      <w:r w:rsidRPr="00FC244E">
        <w:rPr>
          <w:sz w:val="24"/>
          <w:szCs w:val="24"/>
          <w:lang w:val="ky-KG"/>
        </w:rPr>
        <w:tab/>
        <w:t>Өзгөчө статустагы студент студенттик укуктардан пайдалана албайт (студенттик билет берилбейт, аскердик кызматтан бошотуу ж.б.у.с. иш-чаралар жүргүзүлбөйт). Каттоодон өткөн өзгөчө статустагы студенттер жалаң гана семестрдик сабактарга каттала алышат, өзгөчө статустагы студент тийиштүү семестрде сабакка катышпаса, институттун башкаруу кеңешинин чечими менен каттоодон чыгарылат. Бул статустагы студенттер бир семестрде эң көп 9 кредит-сааттык сабакка каттала алышат. Өзгөчө статустагы студенттердин арыздары ар бир семестрдин башында сабактарды каттоо учурунда тапшырылышы керек.</w:t>
      </w:r>
    </w:p>
    <w:p w:rsidR="00BB1C82" w:rsidRPr="00FC244E" w:rsidRDefault="00BB1C82" w:rsidP="0096785D">
      <w:pPr>
        <w:pStyle w:val="NoSpacing1"/>
        <w:ind w:left="567" w:hanging="284"/>
        <w:jc w:val="both"/>
        <w:rPr>
          <w:sz w:val="24"/>
          <w:szCs w:val="24"/>
          <w:lang w:val="ky-KG"/>
        </w:rPr>
      </w:pPr>
      <w:r w:rsidRPr="00FC244E">
        <w:rPr>
          <w:sz w:val="24"/>
          <w:szCs w:val="24"/>
          <w:lang w:val="ky-KG"/>
        </w:rPr>
        <w:t>3)</w:t>
      </w:r>
      <w:r w:rsidRPr="00FC244E">
        <w:rPr>
          <w:sz w:val="24"/>
          <w:szCs w:val="24"/>
          <w:lang w:val="ky-KG"/>
        </w:rPr>
        <w:tab/>
        <w:t>Өзгөчө статустагы студенттерге диплом же илимий даража берилбейт. Аларга сабактар аяктаган семестрдин соңунда окуган сабактарын жана алган баллдарын көрсөткөн документ берилет.</w:t>
      </w:r>
    </w:p>
    <w:p w:rsidR="00BB1C82" w:rsidRPr="00FC244E" w:rsidRDefault="00BB1C82" w:rsidP="0096785D">
      <w:pPr>
        <w:pStyle w:val="NoSpacing1"/>
        <w:ind w:left="567" w:hanging="284"/>
        <w:jc w:val="both"/>
        <w:rPr>
          <w:sz w:val="24"/>
          <w:szCs w:val="24"/>
          <w:lang w:val="ky-KG"/>
        </w:rPr>
      </w:pPr>
      <w:r w:rsidRPr="00FC244E">
        <w:rPr>
          <w:sz w:val="24"/>
          <w:szCs w:val="24"/>
          <w:lang w:val="ky-KG"/>
        </w:rPr>
        <w:t>4)</w:t>
      </w:r>
      <w:r w:rsidRPr="00FC244E">
        <w:rPr>
          <w:sz w:val="24"/>
          <w:szCs w:val="24"/>
          <w:lang w:val="ky-KG"/>
        </w:rPr>
        <w:tab/>
        <w:t>Өзгөчө статустагы студент мындан кийинки семестрлерде бул нускаманын жоболо</w:t>
      </w:r>
      <w:r w:rsidR="00D91CB9" w:rsidRPr="00FC244E">
        <w:rPr>
          <w:sz w:val="24"/>
          <w:szCs w:val="24"/>
          <w:lang w:val="ky-KG"/>
        </w:rPr>
        <w:t xml:space="preserve">руна ылайык, </w:t>
      </w:r>
      <w:r w:rsidRPr="00FC244E">
        <w:rPr>
          <w:sz w:val="24"/>
          <w:szCs w:val="24"/>
          <w:lang w:val="ky-KG"/>
        </w:rPr>
        <w:t>магистратура/докторантура программасына кабыл алынган учурда, өзгөчө статустагы студент катары мурун окуган магистратура сабактарынан СВ, докторантура сабактарынан ВВ жана мындан жогору алган баллдары ИМДБ/ИАСБнын чечими жана институттун башкаруу кеңешинин макулдугу менен магистратура жана докторантура программасында орун алган сабактардын ордуна эсептелиниши мүмкүн.</w:t>
      </w:r>
    </w:p>
    <w:p w:rsidR="00BB1C82" w:rsidRPr="00FC244E" w:rsidRDefault="00BB1C82" w:rsidP="00BB1C82">
      <w:pPr>
        <w:pStyle w:val="NoSpacing1"/>
        <w:rPr>
          <w:b/>
          <w:bCs/>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Которулуулар</w:t>
      </w:r>
    </w:p>
    <w:p w:rsidR="00BB1C82" w:rsidRPr="00FC244E" w:rsidRDefault="00BB1C82" w:rsidP="00BB1C82">
      <w:pPr>
        <w:pStyle w:val="NoSpacing1"/>
        <w:rPr>
          <w:b/>
          <w:bCs/>
          <w:sz w:val="24"/>
          <w:szCs w:val="24"/>
          <w:lang w:val="ky-KG"/>
        </w:rPr>
      </w:pPr>
      <w:r w:rsidRPr="00FC244E">
        <w:rPr>
          <w:b/>
          <w:bCs/>
          <w:sz w:val="24"/>
          <w:szCs w:val="24"/>
          <w:lang w:val="ky-KG"/>
        </w:rPr>
        <w:t>16-берене.</w:t>
      </w:r>
    </w:p>
    <w:p w:rsidR="00BB1C82" w:rsidRPr="00FC244E" w:rsidRDefault="00BB1C82" w:rsidP="0096785D">
      <w:pPr>
        <w:pStyle w:val="NoSpacing1"/>
        <w:ind w:left="567" w:hanging="284"/>
        <w:jc w:val="both"/>
        <w:rPr>
          <w:sz w:val="24"/>
          <w:szCs w:val="24"/>
          <w:lang w:val="ky-KG"/>
        </w:rPr>
      </w:pPr>
      <w:r w:rsidRPr="00FC244E">
        <w:rPr>
          <w:lang w:val="ky-KG"/>
        </w:rPr>
        <w:t>1)</w:t>
      </w:r>
      <w:r w:rsidRPr="00FC244E">
        <w:rPr>
          <w:lang w:val="ky-KG"/>
        </w:rPr>
        <w:tab/>
      </w:r>
      <w:r w:rsidRPr="00FC244E">
        <w:rPr>
          <w:sz w:val="24"/>
          <w:szCs w:val="24"/>
          <w:lang w:val="ky-KG"/>
        </w:rPr>
        <w:t>Тийиштүү ИМДБ/ИАСБда магистратура жана докторантура программасынын жоктугу</w:t>
      </w:r>
      <w:r w:rsidR="00B86CFF" w:rsidRPr="00FC244E">
        <w:rPr>
          <w:sz w:val="24"/>
          <w:szCs w:val="24"/>
          <w:lang w:val="ky-KG"/>
        </w:rPr>
        <w:t>-</w:t>
      </w:r>
      <w:r w:rsidRPr="00FC244E">
        <w:rPr>
          <w:sz w:val="24"/>
          <w:szCs w:val="24"/>
          <w:lang w:val="ky-KG"/>
        </w:rPr>
        <w:t>нан улам башка университетте же институттун башка программасында окуган жана Кыргыз-Түрк “Манас» университетинде кенже илимий кызматкер болуп эмгектенген студенттер ИМДБ/ИАСБда магистратура жана докторантура программасы ачылган учурда институттун башкаруу кеңешинин чечими менен которула алышат.</w:t>
      </w:r>
    </w:p>
    <w:p w:rsidR="00BB1C82" w:rsidRPr="00FC244E" w:rsidRDefault="00BB1C82" w:rsidP="0096785D">
      <w:pPr>
        <w:pStyle w:val="NoSpacing1"/>
        <w:ind w:left="567" w:hanging="284"/>
        <w:jc w:val="both"/>
        <w:rPr>
          <w:sz w:val="24"/>
          <w:szCs w:val="24"/>
          <w:lang w:val="ky-KG"/>
        </w:rPr>
      </w:pPr>
      <w:r w:rsidRPr="00FC244E">
        <w:rPr>
          <w:sz w:val="24"/>
          <w:szCs w:val="24"/>
          <w:lang w:val="ky-KG"/>
        </w:rPr>
        <w:t>2)</w:t>
      </w:r>
      <w:r w:rsidRPr="00FC244E">
        <w:rPr>
          <w:sz w:val="24"/>
          <w:szCs w:val="24"/>
          <w:lang w:val="ky-KG"/>
        </w:rPr>
        <w:tab/>
        <w:t>Которулган студенттер сабактын кредит-сааттарын толук алып, бирок адистик сынагы</w:t>
      </w:r>
      <w:r w:rsidR="00790FD4" w:rsidRPr="00FC244E">
        <w:rPr>
          <w:sz w:val="24"/>
          <w:szCs w:val="24"/>
          <w:lang w:val="ky-KG"/>
        </w:rPr>
        <w:t>-</w:t>
      </w:r>
      <w:r w:rsidRPr="00FC244E">
        <w:rPr>
          <w:sz w:val="24"/>
          <w:szCs w:val="24"/>
          <w:lang w:val="ky-KG"/>
        </w:rPr>
        <w:t>нан өтпөй калган учурда, которулган окуу программасынан кеминде 6 кредит-саатты КТМУдагы тийиштүү институттан алышы керек. Башка программадан которулуу үчүн зарыл болгон документтер институттун башкаруу кеңеши тарабынан аныкталат. Адистик сынагын ийгиликтүү тапшырган студенттер окуусун улантышат.</w:t>
      </w:r>
    </w:p>
    <w:p w:rsidR="00BB1C82" w:rsidRPr="00FC244E" w:rsidRDefault="00BB1C82" w:rsidP="00BB1C82">
      <w:pPr>
        <w:pStyle w:val="NoSpacing1"/>
        <w:rPr>
          <w:b/>
          <w:bCs/>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Чет өлкөлүк студенттерди кабыл алуу</w:t>
      </w:r>
    </w:p>
    <w:p w:rsidR="00BB1C82" w:rsidRPr="00FC244E" w:rsidRDefault="00BB1C82" w:rsidP="00BB1C82">
      <w:pPr>
        <w:pStyle w:val="NoSpacing1"/>
        <w:rPr>
          <w:b/>
          <w:bCs/>
          <w:sz w:val="24"/>
          <w:szCs w:val="24"/>
          <w:lang w:val="ky-KG"/>
        </w:rPr>
      </w:pPr>
      <w:r w:rsidRPr="00FC244E">
        <w:rPr>
          <w:b/>
          <w:bCs/>
          <w:sz w:val="24"/>
          <w:szCs w:val="24"/>
          <w:lang w:val="ky-KG"/>
        </w:rPr>
        <w:t>17-берене.</w:t>
      </w:r>
    </w:p>
    <w:p w:rsidR="00BB1C82" w:rsidRPr="00FC244E" w:rsidRDefault="00BB1C82" w:rsidP="006C13EA">
      <w:pPr>
        <w:pStyle w:val="NoSpacing1"/>
        <w:numPr>
          <w:ilvl w:val="0"/>
          <w:numId w:val="201"/>
        </w:numPr>
        <w:ind w:left="567" w:hanging="284"/>
        <w:jc w:val="both"/>
        <w:rPr>
          <w:sz w:val="24"/>
          <w:szCs w:val="24"/>
          <w:lang w:val="ky-KG"/>
        </w:rPr>
      </w:pPr>
      <w:r w:rsidRPr="00FC244E">
        <w:rPr>
          <w:sz w:val="24"/>
          <w:szCs w:val="24"/>
          <w:lang w:val="ky-KG"/>
        </w:rPr>
        <w:t xml:space="preserve">Магистратура жана докторантура программалары боюнча билим алгысы келген Түркия жана Кыргыз Республикасынын жарандарынан башка чет өлкөлүк студенттер менен КТМУ түзгөн эки тараптуу келишимге ылайык магистратура жана докторантура </w:t>
      </w:r>
      <w:r w:rsidR="000352A5" w:rsidRPr="00FC244E">
        <w:rPr>
          <w:sz w:val="24"/>
          <w:szCs w:val="24"/>
          <w:lang w:val="ky-KG"/>
        </w:rPr>
        <w:t>про-г</w:t>
      </w:r>
      <w:r w:rsidRPr="00FC244E">
        <w:rPr>
          <w:sz w:val="24"/>
          <w:szCs w:val="24"/>
          <w:lang w:val="ky-KG"/>
        </w:rPr>
        <w:t>раммаларына арыз менен кайрылган чет өлкөлүк талапкерлер Окумуштуулар кеңеши тарабынан аныкталган сынак аркылуу кабыл алынышат.</w:t>
      </w:r>
    </w:p>
    <w:p w:rsidR="00BB1C82" w:rsidRPr="00FC244E" w:rsidRDefault="00BB1C82" w:rsidP="006C13EA">
      <w:pPr>
        <w:pStyle w:val="NoSpacing1"/>
        <w:numPr>
          <w:ilvl w:val="0"/>
          <w:numId w:val="201"/>
        </w:numPr>
        <w:ind w:left="567" w:hanging="284"/>
        <w:jc w:val="both"/>
        <w:rPr>
          <w:sz w:val="24"/>
          <w:szCs w:val="24"/>
          <w:lang w:val="ky-KG"/>
        </w:rPr>
      </w:pPr>
      <w:r w:rsidRPr="00FC244E">
        <w:rPr>
          <w:sz w:val="24"/>
          <w:szCs w:val="24"/>
          <w:lang w:val="ky-KG"/>
        </w:rPr>
        <w:t>Магистратура жана докторантура программасына арыз тапшырган чет өлкөлүк талап</w:t>
      </w:r>
      <w:r w:rsidR="00790FD4" w:rsidRPr="00FC244E">
        <w:rPr>
          <w:sz w:val="24"/>
          <w:szCs w:val="24"/>
          <w:lang w:val="ky-KG"/>
        </w:rPr>
        <w:t>-</w:t>
      </w:r>
      <w:r w:rsidRPr="00FC244E">
        <w:rPr>
          <w:sz w:val="24"/>
          <w:szCs w:val="24"/>
          <w:lang w:val="ky-KG"/>
        </w:rPr>
        <w:t>керлерден милдеттүү окутуу тилдеринен башка тилди билүү талап кылынбайт.</w:t>
      </w:r>
    </w:p>
    <w:p w:rsidR="00BB1C82" w:rsidRPr="00FC244E" w:rsidRDefault="00BB1C82" w:rsidP="006C13EA">
      <w:pPr>
        <w:pStyle w:val="NoSpacing1"/>
        <w:numPr>
          <w:ilvl w:val="0"/>
          <w:numId w:val="201"/>
        </w:numPr>
        <w:ind w:left="567" w:hanging="284"/>
        <w:jc w:val="both"/>
        <w:rPr>
          <w:sz w:val="24"/>
          <w:szCs w:val="24"/>
          <w:lang w:val="ky-KG"/>
        </w:rPr>
      </w:pPr>
      <w:r w:rsidRPr="00FC244E">
        <w:rPr>
          <w:sz w:val="24"/>
          <w:szCs w:val="24"/>
          <w:lang w:val="ky-KG"/>
        </w:rPr>
        <w:t>Чет өлкөлүк студенттер жыл сайын академиялык календарда аныкталган каттоо мөөнөтү ичинде башка студенттер сыяктуу ошол эле учурда кабыл алынышат. Талап</w:t>
      </w:r>
      <w:r w:rsidR="00790FD4" w:rsidRPr="00FC244E">
        <w:rPr>
          <w:sz w:val="24"/>
          <w:szCs w:val="24"/>
          <w:lang w:val="ky-KG"/>
        </w:rPr>
        <w:t>-</w:t>
      </w:r>
      <w:r w:rsidRPr="00FC244E">
        <w:rPr>
          <w:sz w:val="24"/>
          <w:szCs w:val="24"/>
          <w:lang w:val="ky-KG"/>
        </w:rPr>
        <w:t xml:space="preserve">керлер төмөндө көрсөтүлгөн документтерди </w:t>
      </w:r>
      <w:r w:rsidRPr="00FC244E">
        <w:rPr>
          <w:rStyle w:val="afff5"/>
          <w:i w:val="0"/>
          <w:color w:val="171717" w:themeColor="background2" w:themeShade="1A"/>
          <w:sz w:val="24"/>
          <w:szCs w:val="24"/>
          <w:lang w:val="ky-KG"/>
        </w:rPr>
        <w:t>белгиленген</w:t>
      </w:r>
      <w:r w:rsidRPr="00FC244E">
        <w:rPr>
          <w:rStyle w:val="apple-converted-space"/>
          <w:i/>
          <w:color w:val="171717" w:themeColor="background2" w:themeShade="1A"/>
          <w:sz w:val="24"/>
          <w:szCs w:val="24"/>
          <w:lang w:val="ky-KG"/>
        </w:rPr>
        <w:t xml:space="preserve"> </w:t>
      </w:r>
      <w:r w:rsidRPr="00FC244E">
        <w:rPr>
          <w:rStyle w:val="apple-style-span"/>
          <w:color w:val="171717" w:themeColor="background2" w:themeShade="1A"/>
          <w:sz w:val="24"/>
          <w:szCs w:val="24"/>
          <w:lang w:val="ky-KG"/>
        </w:rPr>
        <w:t>мөөнөттүн</w:t>
      </w:r>
      <w:r w:rsidRPr="00FC244E">
        <w:rPr>
          <w:rStyle w:val="apple-converted-space"/>
          <w:color w:val="171717" w:themeColor="background2" w:themeShade="1A"/>
          <w:sz w:val="24"/>
          <w:szCs w:val="24"/>
          <w:lang w:val="ky-KG"/>
        </w:rPr>
        <w:t xml:space="preserve"> </w:t>
      </w:r>
      <w:r w:rsidRPr="00FC244E">
        <w:rPr>
          <w:rStyle w:val="afff5"/>
          <w:i w:val="0"/>
          <w:color w:val="171717" w:themeColor="background2" w:themeShade="1A"/>
          <w:sz w:val="24"/>
          <w:szCs w:val="24"/>
          <w:lang w:val="ky-KG"/>
        </w:rPr>
        <w:t xml:space="preserve">ичинде </w:t>
      </w:r>
      <w:r w:rsidRPr="00FC244E">
        <w:rPr>
          <w:sz w:val="24"/>
          <w:szCs w:val="24"/>
          <w:lang w:val="ky-KG"/>
        </w:rPr>
        <w:t>институтка тапшырышып, акыркы каттоодон өтүшөт. Тапшырууда көчүрмөсү, акыркы каттоо учурунда түп нускасы же нотариус тарабынан күбөлөндүрүлгөн көчүрмөсү берилүүгө тийиш болгон документтер төмөндө көрсөтүлгөн:</w:t>
      </w:r>
    </w:p>
    <w:p w:rsidR="00BB1C82" w:rsidRPr="00FC244E" w:rsidRDefault="00BB1C82" w:rsidP="006C13EA">
      <w:pPr>
        <w:pStyle w:val="NoSpacing1"/>
        <w:numPr>
          <w:ilvl w:val="0"/>
          <w:numId w:val="202"/>
        </w:numPr>
        <w:ind w:left="851" w:hanging="283"/>
        <w:jc w:val="both"/>
        <w:rPr>
          <w:sz w:val="24"/>
          <w:szCs w:val="24"/>
          <w:lang w:val="ky-KG"/>
        </w:rPr>
      </w:pPr>
      <w:r w:rsidRPr="00FC244E">
        <w:rPr>
          <w:sz w:val="24"/>
          <w:szCs w:val="24"/>
          <w:lang w:val="ky-KG"/>
        </w:rPr>
        <w:t>Диплом же жогорку билими тууралуу документи</w:t>
      </w:r>
      <w:r w:rsidR="00E5065D" w:rsidRPr="00FC244E">
        <w:rPr>
          <w:sz w:val="24"/>
          <w:szCs w:val="24"/>
          <w:lang w:val="ky-KG"/>
        </w:rPr>
        <w:t>;</w:t>
      </w:r>
    </w:p>
    <w:p w:rsidR="00BB1C82" w:rsidRPr="00FC244E" w:rsidRDefault="00BB1C82" w:rsidP="006C13EA">
      <w:pPr>
        <w:pStyle w:val="NoSpacing1"/>
        <w:numPr>
          <w:ilvl w:val="0"/>
          <w:numId w:val="202"/>
        </w:numPr>
        <w:ind w:left="851" w:hanging="283"/>
        <w:jc w:val="both"/>
        <w:rPr>
          <w:sz w:val="24"/>
          <w:szCs w:val="24"/>
          <w:lang w:val="ky-KG"/>
        </w:rPr>
      </w:pPr>
      <w:r w:rsidRPr="00FC244E">
        <w:rPr>
          <w:sz w:val="24"/>
          <w:szCs w:val="24"/>
          <w:lang w:val="ky-KG"/>
        </w:rPr>
        <w:t>Транскрипт (дипломдун көчүрмөсү)</w:t>
      </w:r>
      <w:r w:rsidR="00E5065D" w:rsidRPr="00FC244E">
        <w:rPr>
          <w:sz w:val="24"/>
          <w:szCs w:val="24"/>
          <w:lang w:val="ky-KG"/>
        </w:rPr>
        <w:t>;</w:t>
      </w:r>
    </w:p>
    <w:p w:rsidR="00BB1C82" w:rsidRPr="00FC244E" w:rsidRDefault="00BB1C82" w:rsidP="006C13EA">
      <w:pPr>
        <w:pStyle w:val="NoSpacing1"/>
        <w:numPr>
          <w:ilvl w:val="0"/>
          <w:numId w:val="202"/>
        </w:numPr>
        <w:ind w:left="851" w:hanging="283"/>
        <w:jc w:val="both"/>
        <w:rPr>
          <w:sz w:val="24"/>
          <w:szCs w:val="24"/>
          <w:lang w:val="ky-KG"/>
        </w:rPr>
      </w:pPr>
      <w:r w:rsidRPr="00FC244E">
        <w:rPr>
          <w:sz w:val="24"/>
          <w:szCs w:val="24"/>
          <w:lang w:val="ky-KG"/>
        </w:rPr>
        <w:t>Паспорт же анын күбөлөндүрүлгөн көчүрмөсү.</w:t>
      </w:r>
    </w:p>
    <w:p w:rsidR="00142464" w:rsidRPr="00FC244E" w:rsidRDefault="00142464" w:rsidP="00BB1C82">
      <w:pPr>
        <w:pStyle w:val="NoSpacing1"/>
        <w:jc w:val="center"/>
        <w:rPr>
          <w:b/>
          <w:bCs/>
          <w:sz w:val="24"/>
          <w:szCs w:val="24"/>
          <w:lang w:val="ky-KG"/>
        </w:rPr>
      </w:pPr>
    </w:p>
    <w:p w:rsidR="00BB1C82" w:rsidRPr="00FC244E" w:rsidRDefault="00BB1C82" w:rsidP="00BB1C82">
      <w:pPr>
        <w:pStyle w:val="NoSpacing1"/>
        <w:jc w:val="center"/>
        <w:rPr>
          <w:b/>
          <w:bCs/>
          <w:sz w:val="24"/>
          <w:szCs w:val="24"/>
          <w:lang w:val="ky-KG"/>
        </w:rPr>
      </w:pPr>
      <w:r w:rsidRPr="00FC244E">
        <w:rPr>
          <w:b/>
          <w:bCs/>
          <w:sz w:val="24"/>
          <w:szCs w:val="24"/>
          <w:lang w:val="ky-KG"/>
        </w:rPr>
        <w:t>ТӨРТҮНЧҮ БӨЛҮМ</w:t>
      </w:r>
    </w:p>
    <w:p w:rsidR="00EB4FA0" w:rsidRPr="00FC244E" w:rsidRDefault="00EB4FA0" w:rsidP="00BB1C82">
      <w:pPr>
        <w:pStyle w:val="NoSpacing1"/>
        <w:jc w:val="center"/>
        <w:rPr>
          <w:b/>
          <w:bCs/>
          <w:sz w:val="24"/>
          <w:szCs w:val="24"/>
          <w:lang w:val="ky-KG"/>
        </w:rPr>
      </w:pPr>
    </w:p>
    <w:p w:rsidR="00BB1C82" w:rsidRPr="00FC244E" w:rsidRDefault="00BB1C82" w:rsidP="00BB1C82">
      <w:pPr>
        <w:pStyle w:val="NoSpacing1"/>
        <w:jc w:val="center"/>
        <w:rPr>
          <w:b/>
          <w:bCs/>
          <w:sz w:val="24"/>
          <w:szCs w:val="24"/>
          <w:lang w:val="ky-KG"/>
        </w:rPr>
      </w:pPr>
      <w:r w:rsidRPr="00FC244E">
        <w:rPr>
          <w:b/>
          <w:bCs/>
          <w:sz w:val="24"/>
          <w:szCs w:val="24"/>
          <w:lang w:val="ky-KG"/>
        </w:rPr>
        <w:t>Сабактардын ачылышы, сабактарга катталуу, сынактар жана билимди баалоо</w:t>
      </w:r>
    </w:p>
    <w:p w:rsidR="00BB1C82" w:rsidRPr="00FC244E" w:rsidRDefault="00BB1C82" w:rsidP="00BB1C82">
      <w:pPr>
        <w:pStyle w:val="NoSpacing1"/>
        <w:jc w:val="center"/>
        <w:rPr>
          <w:b/>
          <w:bCs/>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Сабактардын ачылышы</w:t>
      </w:r>
    </w:p>
    <w:p w:rsidR="00BB1C82" w:rsidRPr="00FC244E" w:rsidRDefault="00BB1C82" w:rsidP="00BB1C82">
      <w:pPr>
        <w:pStyle w:val="NoSpacing1"/>
        <w:rPr>
          <w:sz w:val="24"/>
          <w:szCs w:val="24"/>
          <w:lang w:val="ky-KG"/>
        </w:rPr>
      </w:pPr>
      <w:r w:rsidRPr="00FC244E">
        <w:rPr>
          <w:b/>
          <w:bCs/>
          <w:sz w:val="24"/>
          <w:szCs w:val="24"/>
          <w:lang w:val="ky-KG"/>
        </w:rPr>
        <w:t>18-берене.</w:t>
      </w:r>
      <w:r w:rsidRPr="00FC244E">
        <w:rPr>
          <w:sz w:val="24"/>
          <w:szCs w:val="24"/>
          <w:lang w:val="ky-KG"/>
        </w:rPr>
        <w:t xml:space="preserve"> Сабакка бир эле студент катталса да, ал сабак окутулушу мүмкүн.</w:t>
      </w:r>
    </w:p>
    <w:p w:rsidR="00BB1C82" w:rsidRPr="00FC244E" w:rsidRDefault="00BB1C82" w:rsidP="00BB1C82">
      <w:pPr>
        <w:pStyle w:val="NoSpacing1"/>
        <w:rPr>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Сабактарга катталуу жана каттоону жаңыртуу</w:t>
      </w:r>
    </w:p>
    <w:p w:rsidR="00BB1C82" w:rsidRPr="00FC244E" w:rsidRDefault="00BB1C82" w:rsidP="00BB1C82">
      <w:pPr>
        <w:pStyle w:val="NoSpacing1"/>
        <w:rPr>
          <w:b/>
          <w:bCs/>
          <w:sz w:val="24"/>
          <w:szCs w:val="24"/>
          <w:lang w:val="ky-KG"/>
        </w:rPr>
      </w:pPr>
      <w:r w:rsidRPr="00FC244E">
        <w:rPr>
          <w:b/>
          <w:bCs/>
          <w:sz w:val="24"/>
          <w:szCs w:val="24"/>
          <w:lang w:val="ky-KG"/>
        </w:rPr>
        <w:t>19-берене.</w:t>
      </w:r>
    </w:p>
    <w:p w:rsidR="00BB1C82" w:rsidRPr="00FC244E" w:rsidRDefault="00BB1C82" w:rsidP="006C13EA">
      <w:pPr>
        <w:pStyle w:val="NoSpacing1"/>
        <w:numPr>
          <w:ilvl w:val="0"/>
          <w:numId w:val="203"/>
        </w:numPr>
        <w:ind w:left="567" w:hanging="284"/>
        <w:jc w:val="both"/>
        <w:rPr>
          <w:sz w:val="24"/>
          <w:szCs w:val="24"/>
          <w:lang w:val="ky-KG"/>
        </w:rPr>
      </w:pPr>
      <w:r w:rsidRPr="00FC244E">
        <w:rPr>
          <w:sz w:val="24"/>
          <w:szCs w:val="24"/>
          <w:lang w:val="ky-KG"/>
        </w:rPr>
        <w:t>Бир студент милдеттүү түрдө өздөштүрүшү керек болгон жалпы кредит-сааттын көлө</w:t>
      </w:r>
      <w:r w:rsidR="00790FD4" w:rsidRPr="00FC244E">
        <w:rPr>
          <w:sz w:val="24"/>
          <w:szCs w:val="24"/>
          <w:lang w:val="ky-KG"/>
        </w:rPr>
        <w:t>-</w:t>
      </w:r>
      <w:r w:rsidRPr="00FC244E">
        <w:rPr>
          <w:sz w:val="24"/>
          <w:szCs w:val="24"/>
          <w:lang w:val="ky-KG"/>
        </w:rPr>
        <w:t>мүнүн жарымынан көп бөлүгүн бир эле профессор-окутуучулук курамдын мүчөсүнөн ала албайт.</w:t>
      </w:r>
    </w:p>
    <w:p w:rsidR="00BB1C82" w:rsidRPr="00FC244E" w:rsidRDefault="00BB1C82" w:rsidP="006C13EA">
      <w:pPr>
        <w:pStyle w:val="NoSpacing1"/>
        <w:numPr>
          <w:ilvl w:val="0"/>
          <w:numId w:val="203"/>
        </w:numPr>
        <w:ind w:left="567" w:hanging="284"/>
        <w:jc w:val="both"/>
        <w:rPr>
          <w:b/>
          <w:sz w:val="24"/>
          <w:szCs w:val="24"/>
          <w:lang w:val="ky-KG"/>
        </w:rPr>
      </w:pPr>
      <w:r w:rsidRPr="00FC244E">
        <w:rPr>
          <w:sz w:val="24"/>
          <w:szCs w:val="24"/>
          <w:lang w:val="ky-KG"/>
        </w:rPr>
        <w:t>Студенттер ар бир семестрдин башында академиялык календарда көрсөтүлгөн күндөрү каттоосун жаңыртышы керек.</w:t>
      </w:r>
    </w:p>
    <w:p w:rsidR="00BB1C82" w:rsidRPr="00FC244E" w:rsidRDefault="00BB1C82" w:rsidP="006C13EA">
      <w:pPr>
        <w:pStyle w:val="NoSpacing1"/>
        <w:numPr>
          <w:ilvl w:val="0"/>
          <w:numId w:val="203"/>
        </w:numPr>
        <w:ind w:left="567" w:hanging="284"/>
        <w:jc w:val="both"/>
        <w:rPr>
          <w:sz w:val="24"/>
          <w:szCs w:val="24"/>
          <w:lang w:val="ky-KG"/>
        </w:rPr>
      </w:pPr>
      <w:r w:rsidRPr="00FC244E">
        <w:rPr>
          <w:sz w:val="24"/>
          <w:szCs w:val="24"/>
          <w:lang w:val="ky-KG"/>
        </w:rPr>
        <w:t>Жүйөлүү себептерден улам белгиленген убакытта каттоосун жаңырта албаган студент жүйөлүү себебин “сабактарды кошуу/алып салуу” учурунда жазуу түрүндө институттун мүдүрлүгүнө билдириши керек. Жүйөлүү себеби институттун башкаруу кеңеши тарабынан кабыл алынган студент “сабактарды кошуу/алып салуу” мезгили аяктаганга чейин каттоодон өтө алат.</w:t>
      </w:r>
    </w:p>
    <w:p w:rsidR="00BB1C82" w:rsidRPr="00FC244E" w:rsidRDefault="00BB1C82" w:rsidP="006C13EA">
      <w:pPr>
        <w:pStyle w:val="NoSpacing1"/>
        <w:numPr>
          <w:ilvl w:val="0"/>
          <w:numId w:val="203"/>
        </w:numPr>
        <w:ind w:left="567" w:hanging="284"/>
        <w:jc w:val="both"/>
        <w:rPr>
          <w:sz w:val="24"/>
          <w:szCs w:val="24"/>
          <w:lang w:val="ky-KG"/>
        </w:rPr>
      </w:pPr>
      <w:r w:rsidRPr="00FC244E">
        <w:rPr>
          <w:sz w:val="24"/>
          <w:szCs w:val="24"/>
          <w:lang w:val="ky-KG"/>
        </w:rPr>
        <w:t>Каттоодон өтө албаган студенттер кийинки семестрде каттоосун жаңыртып, окуусун уланта берет, бирок өз убагында катталбагандыгынан улам жоголгон убакыт окуу мөө</w:t>
      </w:r>
      <w:r w:rsidR="00790FD4" w:rsidRPr="00FC244E">
        <w:rPr>
          <w:sz w:val="24"/>
          <w:szCs w:val="24"/>
          <w:lang w:val="ky-KG"/>
        </w:rPr>
        <w:t>-</w:t>
      </w:r>
      <w:r w:rsidRPr="00FC244E">
        <w:rPr>
          <w:sz w:val="24"/>
          <w:szCs w:val="24"/>
          <w:lang w:val="ky-KG"/>
        </w:rPr>
        <w:t>нөтүнө кошулуп эсептелет. Эки жолу катары менен каттоодон өтпөгөн студенттер университеттен чыгарылат.</w:t>
      </w:r>
    </w:p>
    <w:p w:rsidR="00BB1C82" w:rsidRPr="00FC244E" w:rsidRDefault="003A47FA" w:rsidP="006C13EA">
      <w:pPr>
        <w:pStyle w:val="NoSpacing1"/>
        <w:numPr>
          <w:ilvl w:val="0"/>
          <w:numId w:val="203"/>
        </w:numPr>
        <w:ind w:left="567" w:hanging="284"/>
        <w:jc w:val="both"/>
        <w:rPr>
          <w:sz w:val="24"/>
          <w:szCs w:val="24"/>
          <w:lang w:val="ky-KG"/>
        </w:rPr>
      </w:pPr>
      <w:r w:rsidRPr="00FC244E">
        <w:rPr>
          <w:sz w:val="24"/>
          <w:szCs w:val="24"/>
          <w:lang w:val="ky-KG"/>
        </w:rPr>
        <w:t xml:space="preserve">Студенттер </w:t>
      </w:r>
      <w:r w:rsidR="00BB1C82" w:rsidRPr="00FC244E">
        <w:rPr>
          <w:sz w:val="24"/>
          <w:szCs w:val="24"/>
          <w:lang w:val="ky-KG"/>
        </w:rPr>
        <w:t>магистратура жана докторантура программаларында бир семестрде кемин</w:t>
      </w:r>
      <w:r w:rsidR="00790FD4" w:rsidRPr="00FC244E">
        <w:rPr>
          <w:sz w:val="24"/>
          <w:szCs w:val="24"/>
          <w:lang w:val="ky-KG"/>
        </w:rPr>
        <w:t>-</w:t>
      </w:r>
      <w:r w:rsidR="00BB1C82" w:rsidRPr="00FC244E">
        <w:rPr>
          <w:sz w:val="24"/>
          <w:szCs w:val="24"/>
          <w:lang w:val="ky-KG"/>
        </w:rPr>
        <w:t>де 6, эң көп 17 кредит-сааттык сабактарды ала алышат.</w:t>
      </w:r>
    </w:p>
    <w:p w:rsidR="00BB1C82" w:rsidRPr="00FC244E" w:rsidRDefault="00BB1C82" w:rsidP="006C13EA">
      <w:pPr>
        <w:pStyle w:val="NoSpacing1"/>
        <w:numPr>
          <w:ilvl w:val="0"/>
          <w:numId w:val="203"/>
        </w:numPr>
        <w:ind w:left="567" w:hanging="284"/>
        <w:jc w:val="both"/>
        <w:rPr>
          <w:sz w:val="24"/>
          <w:szCs w:val="24"/>
          <w:lang w:val="ky-KG"/>
        </w:rPr>
      </w:pPr>
      <w:r w:rsidRPr="00FC244E">
        <w:rPr>
          <w:sz w:val="24"/>
          <w:szCs w:val="24"/>
          <w:lang w:val="ky-KG"/>
        </w:rPr>
        <w:t>Магистратура жана докторантура программаларына катталган студенттер тийиштүү программа талап кылган жалпы кредит-сааттын кеминде жарымын өз программасынан алууга тийиш.</w:t>
      </w:r>
    </w:p>
    <w:p w:rsidR="00BB1C82" w:rsidRPr="00FC244E" w:rsidRDefault="00BB1C82" w:rsidP="006C13EA">
      <w:pPr>
        <w:pStyle w:val="NoSpacing1"/>
        <w:numPr>
          <w:ilvl w:val="0"/>
          <w:numId w:val="203"/>
        </w:numPr>
        <w:ind w:left="567" w:hanging="284"/>
        <w:jc w:val="both"/>
        <w:rPr>
          <w:sz w:val="24"/>
          <w:szCs w:val="24"/>
          <w:lang w:val="ky-KG"/>
        </w:rPr>
      </w:pPr>
      <w:r w:rsidRPr="00FC244E">
        <w:rPr>
          <w:bCs/>
          <w:sz w:val="24"/>
          <w:szCs w:val="24"/>
          <w:lang w:val="ky-KG"/>
        </w:rPr>
        <w:t xml:space="preserve">Жайкы эс алуу, ошондой эле </w:t>
      </w:r>
      <w:r w:rsidRPr="00FC244E">
        <w:rPr>
          <w:sz w:val="24"/>
          <w:szCs w:val="24"/>
          <w:lang w:val="ky-KG"/>
        </w:rPr>
        <w:t>өзгөчө статустагы студент болуу жана мындан мурун магистратура жана докторантура программалары боюнча окулган сабактарды кабыл алуу жана бул сабактар боюнча алынган кредит-сааттарды жалпы кредит-сааттардан кемитүү тууралуу жагдайлар илимий жетекчинин пикири жана тийиштүү ИМДБ/</w:t>
      </w:r>
      <w:r w:rsidR="00790FD4" w:rsidRPr="00FC244E">
        <w:rPr>
          <w:sz w:val="24"/>
          <w:szCs w:val="24"/>
          <w:lang w:val="ky-KG"/>
        </w:rPr>
        <w:t xml:space="preserve"> </w:t>
      </w:r>
      <w:r w:rsidRPr="00FC244E">
        <w:rPr>
          <w:sz w:val="24"/>
          <w:szCs w:val="24"/>
          <w:lang w:val="ky-KG"/>
        </w:rPr>
        <w:t>ИАСБнын академиялык кеңешинин сунушу боюнча институттун башкаруу кеңеши тарабынан аныкталат.</w:t>
      </w:r>
    </w:p>
    <w:p w:rsidR="00BB1C82" w:rsidRPr="00FC244E" w:rsidRDefault="00BB1C82" w:rsidP="006C13EA">
      <w:pPr>
        <w:pStyle w:val="NoSpacing1"/>
        <w:numPr>
          <w:ilvl w:val="0"/>
          <w:numId w:val="203"/>
        </w:numPr>
        <w:ind w:left="567" w:hanging="284"/>
        <w:jc w:val="both"/>
        <w:rPr>
          <w:sz w:val="24"/>
          <w:szCs w:val="24"/>
          <w:lang w:val="ky-KG"/>
        </w:rPr>
      </w:pPr>
      <w:r w:rsidRPr="00FC244E">
        <w:rPr>
          <w:sz w:val="24"/>
          <w:szCs w:val="24"/>
          <w:lang w:val="ky-KG"/>
        </w:rPr>
        <w:t>Студенттер илимий жетекчилеринин макулдугу менен катталган программада орун алган сабактардан тышкары ар кандай кафедралардын программаларынан сабактарды ала алышат. Илимий жетекчи аныкталган мөөнөт ичинде студент тандаган сабактарды ырастайт жана бул мөөнөт ичинде зарыл болгон учурда</w:t>
      </w:r>
      <w:r w:rsidR="00790FD4" w:rsidRPr="00FC244E">
        <w:rPr>
          <w:sz w:val="24"/>
          <w:szCs w:val="24"/>
          <w:lang w:val="ky-KG"/>
        </w:rPr>
        <w:t xml:space="preserve"> </w:t>
      </w:r>
      <w:r w:rsidRPr="00FC244E">
        <w:rPr>
          <w:sz w:val="24"/>
          <w:szCs w:val="24"/>
          <w:lang w:val="ky-KG"/>
        </w:rPr>
        <w:t>студент тандаган сабактарды алмаштыра алат. Бул убакыт ичинде илимий жетекчи студент тандаган сабактарды ырастабаган учурда, бул сабактар сөзсүз түрдө окутулат.</w:t>
      </w:r>
    </w:p>
    <w:p w:rsidR="00BB1C82" w:rsidRPr="00FC244E" w:rsidRDefault="00BB1C82" w:rsidP="006C13EA">
      <w:pPr>
        <w:pStyle w:val="NoSpacing1"/>
        <w:numPr>
          <w:ilvl w:val="0"/>
          <w:numId w:val="203"/>
        </w:numPr>
        <w:ind w:left="567" w:hanging="284"/>
        <w:jc w:val="both"/>
        <w:rPr>
          <w:sz w:val="24"/>
          <w:szCs w:val="24"/>
          <w:lang w:val="ky-KG"/>
        </w:rPr>
      </w:pPr>
      <w:r w:rsidRPr="00FC244E">
        <w:rPr>
          <w:sz w:val="24"/>
          <w:szCs w:val="24"/>
          <w:lang w:val="ky-KG"/>
        </w:rPr>
        <w:t>Магистратура жана докторантура программаларына катталган студент институттарда окутулган сабактарды да ала алат. Чет өлкөдөгү университеттерде, ошондой эле дистанттык билим берүү технологиясынын жардамы менен чет өлкөдөгү университет</w:t>
      </w:r>
      <w:r w:rsidR="00B86CFF" w:rsidRPr="00FC244E">
        <w:rPr>
          <w:sz w:val="24"/>
          <w:szCs w:val="24"/>
          <w:lang w:val="ky-KG"/>
        </w:rPr>
        <w:t>-</w:t>
      </w:r>
      <w:r w:rsidRPr="00FC244E">
        <w:rPr>
          <w:sz w:val="24"/>
          <w:szCs w:val="24"/>
          <w:lang w:val="ky-KG"/>
        </w:rPr>
        <w:t>терде магистратура жана докторантура программасы боюнча алынган сабактар же башка жогорку окуу жайларынан алынган сабактар илимий жетекчинин макулдугу менен студенттин өз окуу программасында орун алган сабактарга эквиваленттүү деп таанылышы мүмкүн.</w:t>
      </w:r>
    </w:p>
    <w:p w:rsidR="00BB1C82" w:rsidRPr="00FC244E" w:rsidRDefault="00BB1C82" w:rsidP="006C13EA">
      <w:pPr>
        <w:pStyle w:val="NoSpacing1"/>
        <w:numPr>
          <w:ilvl w:val="0"/>
          <w:numId w:val="203"/>
        </w:numPr>
        <w:ind w:left="567" w:hanging="426"/>
        <w:jc w:val="both"/>
        <w:rPr>
          <w:sz w:val="24"/>
          <w:szCs w:val="24"/>
          <w:lang w:val="ky-KG"/>
        </w:rPr>
      </w:pPr>
      <w:r w:rsidRPr="00FC244E">
        <w:rPr>
          <w:sz w:val="24"/>
          <w:szCs w:val="24"/>
          <w:lang w:val="ky-KG"/>
        </w:rPr>
        <w:lastRenderedPageBreak/>
        <w:t>Студенттин өз университетинин же башка жогорку окуу жайдын институтунда сабак алуусу үчүн анын арызы, илимий жетекчисинин макулдугу жана институттун башкаруу кеңешинин чечими керек. Студенттер катталган институтта кеминде 12 кредит-сааттык сабакты өздөштүрүү шарты менен башка институттан же институттардан сабак ала алышат.</w:t>
      </w:r>
    </w:p>
    <w:p w:rsidR="00BB1C82" w:rsidRPr="00FC244E" w:rsidRDefault="00BB1C82" w:rsidP="00BB1C82">
      <w:pPr>
        <w:pStyle w:val="NoSpacing1"/>
        <w:jc w:val="both"/>
        <w:rPr>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Сабактарды кошуу/алып салуу жана өзгөртүү</w:t>
      </w:r>
    </w:p>
    <w:p w:rsidR="00BB1C82" w:rsidRPr="00FC244E" w:rsidRDefault="00BB1C82" w:rsidP="00BB1C82">
      <w:pPr>
        <w:pStyle w:val="NoSpacing1"/>
        <w:jc w:val="both"/>
        <w:rPr>
          <w:sz w:val="24"/>
          <w:szCs w:val="24"/>
          <w:lang w:val="ky-KG"/>
        </w:rPr>
      </w:pPr>
      <w:r w:rsidRPr="00FC244E">
        <w:rPr>
          <w:b/>
          <w:bCs/>
          <w:sz w:val="24"/>
          <w:szCs w:val="24"/>
          <w:lang w:val="ky-KG"/>
        </w:rPr>
        <w:t>20-берене.</w:t>
      </w:r>
      <w:r w:rsidR="00F65044">
        <w:rPr>
          <w:sz w:val="24"/>
          <w:szCs w:val="24"/>
          <w:lang w:val="ky-KG"/>
        </w:rPr>
        <w:t xml:space="preserve"> Студенттер тан</w:t>
      </w:r>
      <w:r w:rsidRPr="00FC244E">
        <w:rPr>
          <w:sz w:val="24"/>
          <w:szCs w:val="24"/>
          <w:lang w:val="ky-KG"/>
        </w:rPr>
        <w:t>даган сабактарын куратордун макулдугу менен академиялык календарда көрсөтүлгөн “сабактарды кошуу/алып салуу” учурунда алмаштыра алышат же ал сабактарды алып салышат. Студенттер куратору жок болгон учурда (чет өлкөгө иш сапарга кетүү, ооруп калуу, өргүү алуу) тийиштүү ИМДБ/ИАСБнын башчысынын макулдугу менен жаңы сабак ала алышат, сабактарды алмаштыра алышат же ал сабактарды алып салышса болот. Белгиленген убакыттан кийин сабактарды алмаштырууга болбойт.</w:t>
      </w:r>
    </w:p>
    <w:p w:rsidR="00BB1C82" w:rsidRPr="00FC244E" w:rsidRDefault="00BB1C82" w:rsidP="00BB1C82">
      <w:pPr>
        <w:pStyle w:val="NoSpacing1"/>
        <w:rPr>
          <w:b/>
          <w:bCs/>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Кредит которуу жана сабактан бошотуу</w:t>
      </w:r>
    </w:p>
    <w:p w:rsidR="00BB1C82" w:rsidRPr="00FC244E" w:rsidRDefault="00BB1C82" w:rsidP="00BB1C82">
      <w:pPr>
        <w:pStyle w:val="NoSpacing1"/>
        <w:rPr>
          <w:b/>
          <w:bCs/>
          <w:sz w:val="24"/>
          <w:szCs w:val="24"/>
          <w:lang w:val="ky-KG"/>
        </w:rPr>
      </w:pPr>
      <w:r w:rsidRPr="00FC244E">
        <w:rPr>
          <w:b/>
          <w:bCs/>
          <w:sz w:val="24"/>
          <w:szCs w:val="24"/>
          <w:lang w:val="ky-KG"/>
        </w:rPr>
        <w:t>21-берене.</w:t>
      </w:r>
    </w:p>
    <w:p w:rsidR="00BB1C82" w:rsidRPr="00FC244E" w:rsidRDefault="00BB1C82" w:rsidP="0096785D">
      <w:pPr>
        <w:pStyle w:val="NoSpacing1"/>
        <w:ind w:left="567" w:hanging="284"/>
        <w:jc w:val="both"/>
        <w:rPr>
          <w:sz w:val="24"/>
          <w:szCs w:val="24"/>
          <w:lang w:val="ky-KG"/>
        </w:rPr>
      </w:pPr>
      <w:r w:rsidRPr="00FC244E">
        <w:rPr>
          <w:sz w:val="24"/>
          <w:szCs w:val="24"/>
          <w:lang w:val="ky-KG"/>
        </w:rPr>
        <w:t>1)</w:t>
      </w:r>
      <w:r w:rsidRPr="00FC244E">
        <w:rPr>
          <w:sz w:val="24"/>
          <w:szCs w:val="24"/>
          <w:lang w:val="ky-KG"/>
        </w:rPr>
        <w:tab/>
        <w:t>Студент арызы менен институтка кайрылып, мындан мурун ийгиликтүү тапшырган сабактардын кредит-сааттарын жалпы кредит-сааттарына которулушун өтүнсө болот. Бирок которулган кредит-сааттар:</w:t>
      </w:r>
    </w:p>
    <w:p w:rsidR="00BB1C82" w:rsidRPr="00FC244E" w:rsidRDefault="00BB1C82" w:rsidP="006C13EA">
      <w:pPr>
        <w:pStyle w:val="NoSpacing1"/>
        <w:numPr>
          <w:ilvl w:val="1"/>
          <w:numId w:val="380"/>
        </w:numPr>
        <w:ind w:left="851" w:hanging="283"/>
        <w:jc w:val="both"/>
        <w:rPr>
          <w:sz w:val="24"/>
          <w:szCs w:val="24"/>
          <w:lang w:val="ky-KG"/>
        </w:rPr>
      </w:pPr>
      <w:r w:rsidRPr="00FC244E">
        <w:rPr>
          <w:sz w:val="24"/>
          <w:szCs w:val="24"/>
          <w:lang w:val="ky-KG"/>
        </w:rPr>
        <w:t>Тийиштүү программа талап кылган кредит-саат көлөмүнүн 70 пайызынан ашпашы керек;</w:t>
      </w:r>
    </w:p>
    <w:p w:rsidR="00BB1C82" w:rsidRPr="00FC244E" w:rsidRDefault="00BB1C82" w:rsidP="006C13EA">
      <w:pPr>
        <w:pStyle w:val="NoSpacing1"/>
        <w:numPr>
          <w:ilvl w:val="0"/>
          <w:numId w:val="380"/>
        </w:numPr>
        <w:ind w:left="851" w:hanging="283"/>
        <w:jc w:val="both"/>
        <w:rPr>
          <w:sz w:val="24"/>
          <w:szCs w:val="24"/>
          <w:lang w:val="ky-KG"/>
        </w:rPr>
      </w:pPr>
      <w:r w:rsidRPr="00FC244E">
        <w:rPr>
          <w:sz w:val="24"/>
          <w:szCs w:val="24"/>
          <w:lang w:val="ky-KG"/>
        </w:rPr>
        <w:t>Акыркы беш жылдын ичинде алынышы зарыл;</w:t>
      </w:r>
    </w:p>
    <w:p w:rsidR="00BB1C82" w:rsidRPr="00FC244E" w:rsidRDefault="00BB1C82" w:rsidP="006C13EA">
      <w:pPr>
        <w:pStyle w:val="NoSpacing1"/>
        <w:numPr>
          <w:ilvl w:val="0"/>
          <w:numId w:val="380"/>
        </w:numPr>
        <w:ind w:left="851" w:hanging="283"/>
        <w:jc w:val="both"/>
        <w:rPr>
          <w:sz w:val="24"/>
          <w:szCs w:val="24"/>
          <w:lang w:val="ky-KG"/>
        </w:rPr>
      </w:pPr>
      <w:r w:rsidRPr="00FC244E">
        <w:rPr>
          <w:sz w:val="24"/>
          <w:szCs w:val="24"/>
          <w:lang w:val="ky-KG"/>
        </w:rPr>
        <w:t>Кредит-сааты которулган сабактын баллы</w:t>
      </w:r>
      <w:r w:rsidR="00A75C54" w:rsidRPr="00FC244E">
        <w:rPr>
          <w:sz w:val="24"/>
          <w:szCs w:val="24"/>
          <w:lang w:val="ky-KG"/>
        </w:rPr>
        <w:t xml:space="preserve"> </w:t>
      </w:r>
      <w:r w:rsidRPr="00FC244E">
        <w:rPr>
          <w:sz w:val="24"/>
          <w:szCs w:val="24"/>
          <w:lang w:val="ky-KG"/>
        </w:rPr>
        <w:t>магистратура үчүн кеминде “СВ”, докто</w:t>
      </w:r>
      <w:r w:rsidR="00EB4FA0" w:rsidRPr="00FC244E">
        <w:rPr>
          <w:sz w:val="24"/>
          <w:szCs w:val="24"/>
          <w:lang w:val="ky-KG"/>
        </w:rPr>
        <w:t>-</w:t>
      </w:r>
      <w:r w:rsidRPr="00FC244E">
        <w:rPr>
          <w:sz w:val="24"/>
          <w:szCs w:val="24"/>
          <w:lang w:val="ky-KG"/>
        </w:rPr>
        <w:t>рантура үчүн кеминде “ВВ” болушу керек.</w:t>
      </w:r>
    </w:p>
    <w:p w:rsidR="00BB1C82" w:rsidRPr="00FC244E" w:rsidRDefault="00BB1C82" w:rsidP="0096785D">
      <w:pPr>
        <w:pStyle w:val="NoSpacing1"/>
        <w:ind w:left="567" w:hanging="284"/>
        <w:jc w:val="both"/>
        <w:rPr>
          <w:sz w:val="24"/>
          <w:szCs w:val="24"/>
          <w:lang w:val="ky-KG"/>
        </w:rPr>
      </w:pPr>
      <w:r w:rsidRPr="00FC244E">
        <w:rPr>
          <w:sz w:val="24"/>
          <w:szCs w:val="24"/>
          <w:lang w:val="ky-KG"/>
        </w:rPr>
        <w:t>2)</w:t>
      </w:r>
      <w:r w:rsidRPr="00FC244E">
        <w:rPr>
          <w:sz w:val="24"/>
          <w:szCs w:val="24"/>
          <w:lang w:val="ky-KG"/>
        </w:rPr>
        <w:tab/>
        <w:t>Кредит-сааттарды которуу үчүн студент жазуу түрүндөгү арызына куратордун макул</w:t>
      </w:r>
      <w:r w:rsidR="00EB4FA0" w:rsidRPr="00FC244E">
        <w:rPr>
          <w:sz w:val="24"/>
          <w:szCs w:val="24"/>
          <w:lang w:val="ky-KG"/>
        </w:rPr>
        <w:t>-</w:t>
      </w:r>
      <w:r w:rsidRPr="00FC244E">
        <w:rPr>
          <w:sz w:val="24"/>
          <w:szCs w:val="24"/>
          <w:lang w:val="ky-KG"/>
        </w:rPr>
        <w:t xml:space="preserve">дугун, </w:t>
      </w:r>
      <w:r w:rsidRPr="00FC244E">
        <w:rPr>
          <w:bCs/>
          <w:sz w:val="24"/>
          <w:szCs w:val="24"/>
          <w:lang w:val="ky-KG"/>
        </w:rPr>
        <w:t xml:space="preserve">транскрипт </w:t>
      </w:r>
      <w:r w:rsidRPr="00FC244E">
        <w:rPr>
          <w:sz w:val="24"/>
          <w:szCs w:val="24"/>
          <w:lang w:val="ky-KG"/>
        </w:rPr>
        <w:t>жана сабактардын мазмунун кошо тиркеп институтка кайрылат. Документтер тийиштүү ИМДБ/ИАСБ тарабынан иликтенип, институттун башкаруу кеңешинин чечими менен бекитилет. Кредит-сааттарды которуу тууралуу арызы туура деп табылган студенттер тийиштүү сабактардан бошотулушат.</w:t>
      </w:r>
    </w:p>
    <w:p w:rsidR="00BB1C82" w:rsidRPr="00FC244E" w:rsidRDefault="00BB1C82" w:rsidP="0096785D">
      <w:pPr>
        <w:pStyle w:val="NoSpacing1"/>
        <w:ind w:left="567" w:hanging="284"/>
        <w:jc w:val="both"/>
        <w:rPr>
          <w:sz w:val="24"/>
          <w:szCs w:val="24"/>
          <w:lang w:val="ky-KG"/>
        </w:rPr>
      </w:pPr>
      <w:r w:rsidRPr="00FC244E">
        <w:rPr>
          <w:sz w:val="24"/>
          <w:szCs w:val="24"/>
          <w:lang w:val="ky-KG"/>
        </w:rPr>
        <w:t>3)</w:t>
      </w:r>
      <w:r w:rsidRPr="00FC244E">
        <w:rPr>
          <w:sz w:val="24"/>
          <w:szCs w:val="24"/>
          <w:lang w:val="ky-KG"/>
        </w:rPr>
        <w:tab/>
        <w:t>Чет өлкөдөгү университеттерге жана илим-изилдөө мекемелерине билим алууга кеткен магистрант жана докторанттардын ийгиликтүү тапшырган сабактардан жана практикалык иштерден алган баллдарын алардын орточо баллына кошуу тууралуу чечим чет өлкөлүк университеттер менен түзүлгөн келишимдерге ылайык, тийиштүү ИМДБ/ИАСБ жана институттун башкаруу кеңеши тарабынан кабыл алынат.</w:t>
      </w:r>
    </w:p>
    <w:p w:rsidR="00BB1C82" w:rsidRPr="00FC244E" w:rsidRDefault="00BB1C82" w:rsidP="00BB1C82">
      <w:pPr>
        <w:pStyle w:val="NoSpacing1"/>
        <w:jc w:val="both"/>
        <w:rPr>
          <w:b/>
          <w:bCs/>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Студенттердин жетишкендиги</w:t>
      </w:r>
    </w:p>
    <w:p w:rsidR="00BB1C82" w:rsidRPr="00FC244E" w:rsidRDefault="00BB1C82" w:rsidP="00BB1C82">
      <w:pPr>
        <w:pStyle w:val="NoSpacing1"/>
        <w:jc w:val="both"/>
        <w:rPr>
          <w:b/>
          <w:bCs/>
          <w:sz w:val="24"/>
          <w:szCs w:val="24"/>
          <w:lang w:val="ky-KG"/>
        </w:rPr>
      </w:pPr>
      <w:r w:rsidRPr="00FC244E">
        <w:rPr>
          <w:b/>
          <w:bCs/>
          <w:sz w:val="24"/>
          <w:szCs w:val="24"/>
          <w:lang w:val="ky-KG"/>
        </w:rPr>
        <w:t>22-берене.</w:t>
      </w:r>
    </w:p>
    <w:p w:rsidR="00BB1C82" w:rsidRPr="00FC244E" w:rsidRDefault="00BB1C82" w:rsidP="0096785D">
      <w:pPr>
        <w:pStyle w:val="NoSpacing1"/>
        <w:ind w:left="567" w:hanging="284"/>
        <w:jc w:val="both"/>
        <w:rPr>
          <w:sz w:val="24"/>
          <w:szCs w:val="24"/>
          <w:lang w:val="ky-KG"/>
        </w:rPr>
      </w:pPr>
      <w:r w:rsidRPr="00FC244E">
        <w:rPr>
          <w:sz w:val="24"/>
          <w:szCs w:val="24"/>
          <w:lang w:val="ky-KG"/>
        </w:rPr>
        <w:t>1)</w:t>
      </w:r>
      <w:r w:rsidRPr="00FC244E">
        <w:rPr>
          <w:sz w:val="24"/>
          <w:szCs w:val="24"/>
          <w:lang w:val="ky-KG"/>
        </w:rPr>
        <w:tab/>
        <w:t xml:space="preserve">Диcсертацияны жазуу этабына өткөн магистранттын </w:t>
      </w:r>
      <w:r w:rsidRPr="00FC244E">
        <w:rPr>
          <w:rStyle w:val="afff5"/>
          <w:i w:val="0"/>
          <w:color w:val="171717" w:themeColor="background2" w:themeShade="1A"/>
          <w:sz w:val="24"/>
          <w:szCs w:val="24"/>
          <w:shd w:val="clear" w:color="auto" w:fill="FFFFFF"/>
          <w:lang w:val="ky-KG"/>
        </w:rPr>
        <w:t>жалпы</w:t>
      </w:r>
      <w:r w:rsidRPr="00FC244E">
        <w:rPr>
          <w:rStyle w:val="afff5"/>
          <w:color w:val="171717" w:themeColor="background2" w:themeShade="1A"/>
          <w:sz w:val="24"/>
          <w:szCs w:val="24"/>
          <w:shd w:val="clear" w:color="auto" w:fill="FFFFFF"/>
          <w:lang w:val="ky-KG"/>
        </w:rPr>
        <w:t xml:space="preserve"> </w:t>
      </w:r>
      <w:r w:rsidRPr="00FC244E">
        <w:rPr>
          <w:sz w:val="24"/>
          <w:szCs w:val="24"/>
          <w:shd w:val="clear" w:color="auto" w:fill="FFFFFF"/>
          <w:lang w:val="ky-KG"/>
        </w:rPr>
        <w:t>академиялык</w:t>
      </w:r>
      <w:r w:rsidRPr="00FC244E">
        <w:rPr>
          <w:rStyle w:val="apple-converted-space"/>
          <w:color w:val="171717" w:themeColor="background2" w:themeShade="1A"/>
          <w:sz w:val="24"/>
          <w:szCs w:val="24"/>
          <w:shd w:val="clear" w:color="auto" w:fill="FFFFFF"/>
          <w:lang w:val="ky-KG"/>
        </w:rPr>
        <w:t xml:space="preserve"> </w:t>
      </w:r>
      <w:r w:rsidRPr="00FC244E">
        <w:rPr>
          <w:rStyle w:val="afff5"/>
          <w:i w:val="0"/>
          <w:color w:val="171717" w:themeColor="background2" w:themeShade="1A"/>
          <w:sz w:val="24"/>
          <w:szCs w:val="24"/>
          <w:shd w:val="clear" w:color="auto" w:fill="FFFFFF"/>
          <w:lang w:val="ky-KG"/>
        </w:rPr>
        <w:t>орточо баллы</w:t>
      </w:r>
      <w:r w:rsidRPr="00FC244E">
        <w:rPr>
          <w:rStyle w:val="afff5"/>
          <w:color w:val="171717" w:themeColor="background2" w:themeShade="1A"/>
          <w:sz w:val="24"/>
          <w:szCs w:val="24"/>
          <w:shd w:val="clear" w:color="auto" w:fill="FFFFFF"/>
          <w:lang w:val="ky-KG"/>
        </w:rPr>
        <w:t xml:space="preserve"> </w:t>
      </w:r>
      <w:r w:rsidRPr="00FC244E">
        <w:rPr>
          <w:sz w:val="24"/>
          <w:szCs w:val="24"/>
          <w:lang w:val="ky-KG"/>
        </w:rPr>
        <w:t>2.50дөн төмөн болгон учурда, тийиштүү орточо баллга жогорулатканга чейин кайталап окууга же жаңы сабактарды алууга тийиш.</w:t>
      </w:r>
    </w:p>
    <w:p w:rsidR="00BB1C82" w:rsidRPr="00FC244E" w:rsidRDefault="00BB1C82" w:rsidP="0096785D">
      <w:pPr>
        <w:pStyle w:val="NoSpacing1"/>
        <w:ind w:left="567" w:hanging="284"/>
        <w:jc w:val="both"/>
        <w:rPr>
          <w:sz w:val="24"/>
          <w:szCs w:val="24"/>
          <w:lang w:val="ky-KG"/>
        </w:rPr>
      </w:pPr>
      <w:r w:rsidRPr="00FC244E">
        <w:rPr>
          <w:sz w:val="24"/>
          <w:szCs w:val="24"/>
          <w:lang w:val="ky-KG"/>
        </w:rPr>
        <w:t>2)</w:t>
      </w:r>
      <w:r w:rsidRPr="00FC244E">
        <w:rPr>
          <w:sz w:val="24"/>
          <w:szCs w:val="24"/>
          <w:lang w:val="ky-KG"/>
        </w:rPr>
        <w:tab/>
        <w:t xml:space="preserve">Докторанттын адистик сынагына кирүү үчүн </w:t>
      </w:r>
      <w:r w:rsidRPr="00FC244E">
        <w:rPr>
          <w:rStyle w:val="afff5"/>
          <w:i w:val="0"/>
          <w:iCs w:val="0"/>
          <w:color w:val="171717" w:themeColor="background2" w:themeShade="1A"/>
          <w:sz w:val="24"/>
          <w:szCs w:val="24"/>
          <w:shd w:val="clear" w:color="auto" w:fill="FFFFFF"/>
          <w:lang w:val="ky-KG"/>
        </w:rPr>
        <w:t>жалпы</w:t>
      </w:r>
      <w:r w:rsidRPr="00FC244E">
        <w:rPr>
          <w:rStyle w:val="afff5"/>
          <w:color w:val="171717" w:themeColor="background2" w:themeShade="1A"/>
          <w:sz w:val="24"/>
          <w:szCs w:val="24"/>
          <w:shd w:val="clear" w:color="auto" w:fill="FFFFFF"/>
          <w:lang w:val="ky-KG"/>
        </w:rPr>
        <w:t xml:space="preserve"> </w:t>
      </w:r>
      <w:r w:rsidRPr="00FC244E">
        <w:rPr>
          <w:sz w:val="24"/>
          <w:szCs w:val="24"/>
          <w:shd w:val="clear" w:color="auto" w:fill="FFFFFF"/>
          <w:lang w:val="ky-KG"/>
        </w:rPr>
        <w:t>академиялык</w:t>
      </w:r>
      <w:r w:rsidRPr="00FC244E">
        <w:rPr>
          <w:rStyle w:val="afff5"/>
          <w:color w:val="171717" w:themeColor="background2" w:themeShade="1A"/>
          <w:sz w:val="24"/>
          <w:szCs w:val="24"/>
          <w:shd w:val="clear" w:color="auto" w:fill="FFFFFF"/>
          <w:lang w:val="ky-KG"/>
        </w:rPr>
        <w:t xml:space="preserve"> </w:t>
      </w:r>
      <w:r w:rsidRPr="00FC244E">
        <w:rPr>
          <w:rStyle w:val="afff5"/>
          <w:i w:val="0"/>
          <w:color w:val="171717" w:themeColor="background2" w:themeShade="1A"/>
          <w:sz w:val="24"/>
          <w:szCs w:val="24"/>
          <w:shd w:val="clear" w:color="auto" w:fill="FFFFFF"/>
          <w:lang w:val="ky-KG"/>
        </w:rPr>
        <w:t>орточо баллы</w:t>
      </w:r>
      <w:r w:rsidRPr="00FC244E">
        <w:rPr>
          <w:sz w:val="24"/>
          <w:szCs w:val="24"/>
          <w:lang w:val="ky-KG"/>
        </w:rPr>
        <w:t xml:space="preserve"> кеминде 3.00 болушу керек.</w:t>
      </w:r>
    </w:p>
    <w:p w:rsidR="00BB1C82" w:rsidRPr="00FC244E" w:rsidRDefault="00BB1C82" w:rsidP="00BB1C82">
      <w:pPr>
        <w:pStyle w:val="NoSpacing1"/>
        <w:jc w:val="both"/>
        <w:rPr>
          <w:b/>
          <w:bCs/>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Студенттердин сабактарга катышуу милдети</w:t>
      </w:r>
    </w:p>
    <w:p w:rsidR="00BB1C82" w:rsidRPr="00FC244E" w:rsidRDefault="00BB1C82" w:rsidP="00BB1C82">
      <w:pPr>
        <w:pStyle w:val="NoSpacing1"/>
        <w:jc w:val="both"/>
        <w:rPr>
          <w:sz w:val="24"/>
          <w:szCs w:val="24"/>
          <w:lang w:val="ky-KG"/>
        </w:rPr>
      </w:pPr>
      <w:r w:rsidRPr="00FC244E">
        <w:rPr>
          <w:b/>
          <w:bCs/>
          <w:sz w:val="24"/>
          <w:szCs w:val="24"/>
          <w:lang w:val="ky-KG"/>
        </w:rPr>
        <w:t>23-берене.</w:t>
      </w:r>
      <w:r w:rsidRPr="00FC244E">
        <w:rPr>
          <w:sz w:val="24"/>
          <w:szCs w:val="24"/>
          <w:lang w:val="ky-KG"/>
        </w:rPr>
        <w:t xml:space="preserve"> Студенттер катталган теориялык сабактарга кеминде 70%, ал эми практикалык иштерге кеминде 80% катышуусу керек. Сабактарга толук катышпаган студент тийиштүү сабак боюнча финалдык сынакка кире албайт. Сабакка толук катышпагандыгы</w:t>
      </w:r>
      <w:r w:rsidR="008E64D8" w:rsidRPr="00FC244E">
        <w:rPr>
          <w:sz w:val="24"/>
          <w:szCs w:val="24"/>
          <w:lang w:val="ky-KG"/>
        </w:rPr>
        <w:t>нан</w:t>
      </w:r>
      <w:r w:rsidRPr="00FC244E">
        <w:rPr>
          <w:sz w:val="24"/>
          <w:szCs w:val="24"/>
          <w:lang w:val="ky-KG"/>
        </w:rPr>
        <w:t xml:space="preserve"> же сабакты ийгиликтүү тапшырбагандыгынан улам кайрадан алынган сабактарга толук катышуу шарты талап кылынат.</w:t>
      </w:r>
    </w:p>
    <w:p w:rsidR="00142464" w:rsidRPr="00FC244E" w:rsidRDefault="00142464" w:rsidP="00BB1C82">
      <w:pPr>
        <w:pStyle w:val="NoSpacing1"/>
        <w:jc w:val="both"/>
        <w:rPr>
          <w:b/>
          <w:bCs/>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Сынактын түрлөрү, финалдык сынактар жана аларды ийгиликтүү тапшыруу</w:t>
      </w:r>
    </w:p>
    <w:p w:rsidR="00BB1C82" w:rsidRPr="00FC244E" w:rsidRDefault="00BB1C82" w:rsidP="00BB1C82">
      <w:pPr>
        <w:pStyle w:val="NoSpacing1"/>
        <w:jc w:val="both"/>
        <w:rPr>
          <w:sz w:val="24"/>
          <w:szCs w:val="24"/>
          <w:lang w:val="ky-KG"/>
        </w:rPr>
      </w:pPr>
      <w:r w:rsidRPr="00FC244E">
        <w:rPr>
          <w:b/>
          <w:bCs/>
          <w:sz w:val="24"/>
          <w:szCs w:val="24"/>
          <w:lang w:val="ky-KG"/>
        </w:rPr>
        <w:t>24-берене.</w:t>
      </w:r>
      <w:r w:rsidRPr="00FC244E">
        <w:rPr>
          <w:sz w:val="24"/>
          <w:szCs w:val="24"/>
          <w:lang w:val="ky-KG"/>
        </w:rPr>
        <w:t xml:space="preserve"> Магистратура жана докторантура программаларындагы сынактар ара сынак, кайра тапшыруу сынагы жана финалдык сынак болуп бөлүнөт. Бул сынактарга коюлган талаптар төмөндөгүдөй:</w:t>
      </w:r>
    </w:p>
    <w:p w:rsidR="00142464" w:rsidRPr="00FC244E" w:rsidRDefault="00142464" w:rsidP="00BB1C82">
      <w:pPr>
        <w:pStyle w:val="NoSpacing1"/>
        <w:jc w:val="both"/>
        <w:rPr>
          <w:sz w:val="24"/>
          <w:szCs w:val="24"/>
          <w:lang w:val="ky-KG"/>
        </w:rPr>
      </w:pPr>
    </w:p>
    <w:p w:rsidR="00BB1C82" w:rsidRPr="00FC244E" w:rsidRDefault="00BB1C82" w:rsidP="006C13EA">
      <w:pPr>
        <w:pStyle w:val="NoSpacing1"/>
        <w:numPr>
          <w:ilvl w:val="0"/>
          <w:numId w:val="204"/>
        </w:numPr>
        <w:ind w:left="567" w:hanging="284"/>
        <w:jc w:val="both"/>
        <w:rPr>
          <w:b/>
          <w:bCs/>
          <w:sz w:val="24"/>
          <w:szCs w:val="24"/>
          <w:lang w:val="ky-KG"/>
        </w:rPr>
      </w:pPr>
      <w:r w:rsidRPr="00FC244E">
        <w:rPr>
          <w:b/>
          <w:bCs/>
          <w:sz w:val="24"/>
          <w:szCs w:val="24"/>
          <w:lang w:val="ky-KG"/>
        </w:rPr>
        <w:t xml:space="preserve">Ара сынак: </w:t>
      </w:r>
      <w:r w:rsidRPr="00FC244E">
        <w:rPr>
          <w:sz w:val="24"/>
          <w:szCs w:val="24"/>
          <w:lang w:val="ky-KG"/>
        </w:rPr>
        <w:t>Программада орун алган сабактар үчүн ар бир семестрде кеминде бир ара сынак өткөрүлөт. Тапшырмалар, семинарлар жана ж.б.у.с. иш-чаралар ара сынактын ордуна кабыл алынышы мүмкүн же ара сынакка кошумча балл катары эсептелиши мүмкүн.</w:t>
      </w:r>
    </w:p>
    <w:p w:rsidR="00142464" w:rsidRPr="00FC244E" w:rsidRDefault="00142464" w:rsidP="00142464">
      <w:pPr>
        <w:pStyle w:val="NoSpacing1"/>
        <w:ind w:left="567"/>
        <w:jc w:val="both"/>
        <w:rPr>
          <w:b/>
          <w:bCs/>
          <w:sz w:val="24"/>
          <w:szCs w:val="24"/>
          <w:lang w:val="ky-KG"/>
        </w:rPr>
      </w:pPr>
    </w:p>
    <w:p w:rsidR="00BB1C82" w:rsidRPr="00FC244E" w:rsidRDefault="00BB1C82" w:rsidP="006C13EA">
      <w:pPr>
        <w:pStyle w:val="NoSpacing1"/>
        <w:numPr>
          <w:ilvl w:val="0"/>
          <w:numId w:val="204"/>
        </w:numPr>
        <w:ind w:left="567" w:hanging="284"/>
        <w:jc w:val="both"/>
        <w:rPr>
          <w:b/>
          <w:bCs/>
          <w:sz w:val="24"/>
          <w:szCs w:val="24"/>
          <w:lang w:val="ky-KG"/>
        </w:rPr>
      </w:pPr>
      <w:r w:rsidRPr="00FC244E">
        <w:rPr>
          <w:b/>
          <w:bCs/>
          <w:sz w:val="24"/>
          <w:szCs w:val="24"/>
          <w:lang w:val="ky-KG"/>
        </w:rPr>
        <w:t xml:space="preserve">Финалдык сынак: </w:t>
      </w:r>
      <w:r w:rsidRPr="00FC244E">
        <w:rPr>
          <w:sz w:val="24"/>
          <w:szCs w:val="24"/>
          <w:lang w:val="ky-KG"/>
        </w:rPr>
        <w:t>Программада орун алган сабактар үчүн ар бир семестрдин аягында финалдык сынак өткөрүлөт. Финалдык сынак курстук иш түрүндө да болушу мүмкүн.</w:t>
      </w:r>
    </w:p>
    <w:p w:rsidR="00142464" w:rsidRPr="00FC244E" w:rsidRDefault="00142464" w:rsidP="00142464">
      <w:pPr>
        <w:pStyle w:val="NoSpacing1"/>
        <w:ind w:left="567"/>
        <w:jc w:val="both"/>
        <w:rPr>
          <w:b/>
          <w:bCs/>
          <w:sz w:val="24"/>
          <w:szCs w:val="24"/>
          <w:lang w:val="ky-KG"/>
        </w:rPr>
      </w:pPr>
    </w:p>
    <w:p w:rsidR="00BB1C82" w:rsidRPr="00FC244E" w:rsidRDefault="00BB1C82" w:rsidP="006C13EA">
      <w:pPr>
        <w:pStyle w:val="NoSpacing1"/>
        <w:numPr>
          <w:ilvl w:val="0"/>
          <w:numId w:val="204"/>
        </w:numPr>
        <w:ind w:left="567" w:hanging="284"/>
        <w:jc w:val="both"/>
        <w:rPr>
          <w:sz w:val="24"/>
          <w:szCs w:val="24"/>
          <w:lang w:val="ky-KG"/>
        </w:rPr>
      </w:pPr>
      <w:r w:rsidRPr="00FC244E">
        <w:rPr>
          <w:b/>
          <w:sz w:val="24"/>
          <w:szCs w:val="24"/>
          <w:lang w:val="ky-KG"/>
        </w:rPr>
        <w:t>Кайра тапшыруу сынагы</w:t>
      </w:r>
      <w:r w:rsidRPr="00FC244E">
        <w:rPr>
          <w:b/>
          <w:bCs/>
          <w:sz w:val="24"/>
          <w:szCs w:val="24"/>
          <w:lang w:val="ky-KG"/>
        </w:rPr>
        <w:t>:</w:t>
      </w:r>
      <w:r w:rsidRPr="00FC244E">
        <w:rPr>
          <w:sz w:val="24"/>
          <w:szCs w:val="24"/>
          <w:lang w:val="ky-KG"/>
        </w:rPr>
        <w:t xml:space="preserve">Студенттер кандайдыр бир сынакка катыша албаган жүйөлүү </w:t>
      </w:r>
      <w:r w:rsidRPr="002B0FCD">
        <w:rPr>
          <w:sz w:val="24"/>
          <w:szCs w:val="24"/>
          <w:lang w:val="ky-KG"/>
        </w:rPr>
        <w:t xml:space="preserve">себеби </w:t>
      </w:r>
      <w:r w:rsidR="000A3E10" w:rsidRPr="002B0FCD">
        <w:rPr>
          <w:sz w:val="24"/>
          <w:szCs w:val="24"/>
          <w:lang w:val="ky-KG"/>
        </w:rPr>
        <w:t xml:space="preserve">бүткөндөн </w:t>
      </w:r>
      <w:r w:rsidRPr="002B0FCD">
        <w:rPr>
          <w:sz w:val="24"/>
          <w:szCs w:val="24"/>
          <w:lang w:val="ky-KG"/>
        </w:rPr>
        <w:t xml:space="preserve">кийин </w:t>
      </w:r>
      <w:r w:rsidRPr="00FC244E">
        <w:rPr>
          <w:sz w:val="24"/>
          <w:szCs w:val="24"/>
          <w:lang w:val="ky-KG"/>
        </w:rPr>
        <w:t xml:space="preserve">эң кеч беш иш күнү ичинде тийиштүү институтка арызы менен кайрылышы керек. </w:t>
      </w:r>
      <w:r w:rsidRPr="00FC244E">
        <w:rPr>
          <w:bCs/>
          <w:sz w:val="24"/>
          <w:szCs w:val="24"/>
          <w:lang w:val="ky-KG"/>
        </w:rPr>
        <w:t xml:space="preserve">Медициналык маалымкаты болгон же институттун </w:t>
      </w:r>
      <w:r w:rsidRPr="00FC244E">
        <w:rPr>
          <w:sz w:val="24"/>
          <w:szCs w:val="24"/>
          <w:lang w:val="ky-KG"/>
        </w:rPr>
        <w:t>башкаруу кеңеши тарабынан жүйөлүү себеби кабыл алынган студенттер үчүн ара сынактын жана жыйынтыктоочу сынактын ордуна кайра тапшыруу сынагы өткөрүлөт. Бул сынактын өткөрүлө турган күнү жана орду ИМДБ/ИАСБ тарабынан аныкталат жана жарыяланат.</w:t>
      </w:r>
    </w:p>
    <w:p w:rsidR="00142464" w:rsidRPr="00FC244E" w:rsidRDefault="00142464" w:rsidP="00142464">
      <w:pPr>
        <w:pStyle w:val="NoSpacing1"/>
        <w:ind w:left="567"/>
        <w:jc w:val="both"/>
        <w:rPr>
          <w:sz w:val="24"/>
          <w:szCs w:val="24"/>
          <w:lang w:val="ky-KG"/>
        </w:rPr>
      </w:pPr>
    </w:p>
    <w:p w:rsidR="00BB1C82" w:rsidRPr="00FC244E" w:rsidRDefault="00BB1C82" w:rsidP="006C13EA">
      <w:pPr>
        <w:pStyle w:val="NoSpacing1"/>
        <w:numPr>
          <w:ilvl w:val="0"/>
          <w:numId w:val="204"/>
        </w:numPr>
        <w:ind w:left="567" w:hanging="284"/>
        <w:jc w:val="both"/>
        <w:rPr>
          <w:sz w:val="24"/>
          <w:szCs w:val="24"/>
          <w:lang w:val="ky-KG"/>
        </w:rPr>
      </w:pPr>
      <w:r w:rsidRPr="00FC244E">
        <w:rPr>
          <w:sz w:val="24"/>
          <w:szCs w:val="24"/>
          <w:lang w:val="ky-KG"/>
        </w:rPr>
        <w:t xml:space="preserve">Магистратура жана докторантура программаларында орун алган сабактар боюнча кайра сынак тапшыруу укугу берилбейт. Студент начар окуган сабагын сабактарды каттоо учурунда кайра </w:t>
      </w:r>
      <w:r w:rsidR="003A47FA" w:rsidRPr="00FC244E">
        <w:rPr>
          <w:sz w:val="24"/>
          <w:szCs w:val="24"/>
          <w:lang w:val="ky-KG"/>
        </w:rPr>
        <w:t>алса же ордуна башка сабакты тан</w:t>
      </w:r>
      <w:r w:rsidRPr="00FC244E">
        <w:rPr>
          <w:sz w:val="24"/>
          <w:szCs w:val="24"/>
          <w:lang w:val="ky-KG"/>
        </w:rPr>
        <w:t xml:space="preserve">дап алса болот. Студенттер институттун башкаруу кеңешинин чечими менен </w:t>
      </w:r>
      <w:r w:rsidRPr="00FC244E">
        <w:rPr>
          <w:rFonts w:eastAsia="Times New Roman"/>
          <w:sz w:val="24"/>
          <w:szCs w:val="24"/>
          <w:lang w:val="ky-KG"/>
        </w:rPr>
        <w:t xml:space="preserve">жалпы академиялык орточо баллын </w:t>
      </w:r>
      <w:r w:rsidRPr="00FC244E">
        <w:rPr>
          <w:sz w:val="24"/>
          <w:szCs w:val="24"/>
          <w:lang w:val="ky-KG"/>
        </w:rPr>
        <w:t>жогорулатуу үчүн төмөн баага тапшырган сабактарын кайрадан алышса болот. Бул учурда алган акыркы баллы эсепке алынат.</w:t>
      </w:r>
    </w:p>
    <w:p w:rsidR="00BB1C82" w:rsidRPr="00FC244E" w:rsidRDefault="00BB1C82" w:rsidP="00BB1C82">
      <w:pPr>
        <w:pStyle w:val="NoSpacing1"/>
        <w:jc w:val="both"/>
        <w:rPr>
          <w:b/>
          <w:bCs/>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Финалдык баллды эсептөө</w:t>
      </w:r>
    </w:p>
    <w:p w:rsidR="00BB1C82" w:rsidRPr="00FC244E" w:rsidRDefault="00BB1C82" w:rsidP="00BB1C82">
      <w:pPr>
        <w:pStyle w:val="NoSpacing1"/>
        <w:jc w:val="both"/>
        <w:rPr>
          <w:b/>
          <w:bCs/>
          <w:sz w:val="24"/>
          <w:szCs w:val="24"/>
          <w:lang w:val="ky-KG"/>
        </w:rPr>
      </w:pPr>
      <w:r w:rsidRPr="00FC244E">
        <w:rPr>
          <w:b/>
          <w:bCs/>
          <w:sz w:val="24"/>
          <w:szCs w:val="24"/>
          <w:lang w:val="ky-KG"/>
        </w:rPr>
        <w:t>25-берене.</w:t>
      </w:r>
    </w:p>
    <w:p w:rsidR="00BB1C82" w:rsidRPr="00FC244E" w:rsidRDefault="00BB1C82" w:rsidP="006C13EA">
      <w:pPr>
        <w:pStyle w:val="NoSpacing1"/>
        <w:numPr>
          <w:ilvl w:val="0"/>
          <w:numId w:val="205"/>
        </w:numPr>
        <w:ind w:left="567" w:hanging="284"/>
        <w:jc w:val="both"/>
        <w:rPr>
          <w:sz w:val="24"/>
          <w:szCs w:val="24"/>
          <w:lang w:val="ky-KG"/>
        </w:rPr>
      </w:pPr>
      <w:r w:rsidRPr="00FC244E">
        <w:rPr>
          <w:sz w:val="24"/>
          <w:szCs w:val="24"/>
          <w:lang w:val="ky-KG"/>
        </w:rPr>
        <w:t>Магистратура/докторантура программаларында ар бир семестрде кеминде  бир ара сынак жана бир финалдык сынак өткөрүлөт. Бир сабак боюнча финалдык балл ошол сабакка тийиштүү ара сынак, семестр ичинде</w:t>
      </w:r>
      <w:r w:rsidR="000A3E10" w:rsidRPr="00FC244E">
        <w:rPr>
          <w:sz w:val="24"/>
          <w:szCs w:val="24"/>
          <w:lang w:val="ky-KG"/>
        </w:rPr>
        <w:t xml:space="preserve"> </w:t>
      </w:r>
      <w:r w:rsidRPr="00FC244E">
        <w:rPr>
          <w:sz w:val="24"/>
          <w:szCs w:val="24"/>
          <w:lang w:val="ky-KG"/>
        </w:rPr>
        <w:t>башка тапшырмалар боюнча алынган баллдар менен финалдык сынактын баллдарынын пайыздык катышынан түзүлөт. Финалдык баллды эсептөөдө семестр ичинде алган баллдардын 40%ы эске алынат.</w:t>
      </w:r>
    </w:p>
    <w:p w:rsidR="00BB1C82" w:rsidRPr="00FC244E" w:rsidRDefault="00BB1C82" w:rsidP="006C13EA">
      <w:pPr>
        <w:pStyle w:val="NoSpacing1"/>
        <w:numPr>
          <w:ilvl w:val="0"/>
          <w:numId w:val="205"/>
        </w:numPr>
        <w:ind w:left="567" w:hanging="284"/>
        <w:jc w:val="both"/>
        <w:rPr>
          <w:sz w:val="24"/>
          <w:szCs w:val="24"/>
          <w:lang w:val="ky-KG"/>
        </w:rPr>
      </w:pPr>
      <w:r w:rsidRPr="00FC244E">
        <w:rPr>
          <w:sz w:val="24"/>
          <w:szCs w:val="24"/>
          <w:lang w:val="ky-KG"/>
        </w:rPr>
        <w:t>Бир сабактын финалдык баллы бул сабак боюнча семестр ичинде аткарылган иштери боюнча студенттин жетишкендиги жана финалдык сынакта алган баллы эске алынып, бул сабакты берген окутуучу тарабынан (тамга системасындагы баллы менен кошо) абсолюттук жана салыштырмалуу баалоо системаларына ылайык бааланат жана сынак өткөрүлгөн күндөн тарта 7 күн ичинде институтка билдирилет.</w:t>
      </w:r>
    </w:p>
    <w:p w:rsidR="00BB1C82" w:rsidRPr="00FC244E" w:rsidRDefault="00BB1C82" w:rsidP="006C13EA">
      <w:pPr>
        <w:pStyle w:val="NoSpacing1"/>
        <w:numPr>
          <w:ilvl w:val="0"/>
          <w:numId w:val="205"/>
        </w:numPr>
        <w:ind w:left="567" w:hanging="284"/>
        <w:jc w:val="both"/>
        <w:rPr>
          <w:sz w:val="24"/>
          <w:szCs w:val="24"/>
          <w:lang w:val="ky-KG"/>
        </w:rPr>
      </w:pPr>
      <w:r w:rsidRPr="00FC244E">
        <w:rPr>
          <w:sz w:val="24"/>
          <w:szCs w:val="24"/>
          <w:lang w:val="ky-KG"/>
        </w:rPr>
        <w:t>Ар башка институттарда алы</w:t>
      </w:r>
      <w:r w:rsidR="000A3E10" w:rsidRPr="00FC244E">
        <w:rPr>
          <w:sz w:val="24"/>
          <w:szCs w:val="24"/>
          <w:lang w:val="ky-KG"/>
        </w:rPr>
        <w:t>нган сабактар боюнча жетишкендиги</w:t>
      </w:r>
      <w:r w:rsidRPr="00FC244E">
        <w:rPr>
          <w:sz w:val="24"/>
          <w:szCs w:val="24"/>
          <w:lang w:val="ky-KG"/>
        </w:rPr>
        <w:t xml:space="preserve"> студент каттал</w:t>
      </w:r>
      <w:r w:rsidR="000A3E10" w:rsidRPr="00FC244E">
        <w:rPr>
          <w:sz w:val="24"/>
          <w:szCs w:val="24"/>
          <w:lang w:val="ky-KG"/>
        </w:rPr>
        <w:t>ган институтт</w:t>
      </w:r>
      <w:r w:rsidRPr="00FC244E">
        <w:rPr>
          <w:sz w:val="24"/>
          <w:szCs w:val="24"/>
          <w:lang w:val="ky-KG"/>
        </w:rPr>
        <w:t>ун баллдарды баалоо системасына жараша бааланат жана институттун башкаруу кеңешинин чечими менен бекитилет.</w:t>
      </w:r>
    </w:p>
    <w:p w:rsidR="00BB1C82" w:rsidRPr="00FC244E" w:rsidRDefault="00BB1C82" w:rsidP="006C13EA">
      <w:pPr>
        <w:pStyle w:val="NoSpacing1"/>
        <w:numPr>
          <w:ilvl w:val="0"/>
          <w:numId w:val="205"/>
        </w:numPr>
        <w:ind w:left="567" w:hanging="284"/>
        <w:jc w:val="both"/>
        <w:rPr>
          <w:sz w:val="24"/>
          <w:szCs w:val="24"/>
          <w:lang w:val="ky-KG"/>
        </w:rPr>
      </w:pPr>
      <w:r w:rsidRPr="00FC244E">
        <w:rPr>
          <w:sz w:val="24"/>
          <w:szCs w:val="24"/>
          <w:lang w:val="ky-KG"/>
        </w:rPr>
        <w:t>Ар бир сабак үчүн төмөндө берилген таблицага ылайык семестрдик финалдык балл берилет. Бул балл магистратура үчүн кеминде СС, докторантура үчүн кеминде СВ болушу керек.</w:t>
      </w:r>
    </w:p>
    <w:p w:rsidR="00BB1C82" w:rsidRPr="00FC244E" w:rsidRDefault="00BB1C82" w:rsidP="00BB1C82">
      <w:pPr>
        <w:pStyle w:val="NoSpacing1"/>
        <w:rPr>
          <w:b/>
          <w:sz w:val="24"/>
          <w:szCs w:val="24"/>
          <w:lang w:val="ky-KG"/>
        </w:rPr>
      </w:pPr>
    </w:p>
    <w:p w:rsidR="00EB4FA0" w:rsidRPr="00FC244E" w:rsidRDefault="00EB4FA0" w:rsidP="00BB1C82">
      <w:pPr>
        <w:pStyle w:val="NoSpacing1"/>
        <w:rPr>
          <w:b/>
          <w:sz w:val="24"/>
          <w:szCs w:val="24"/>
          <w:lang w:val="ky-KG"/>
        </w:rPr>
      </w:pPr>
    </w:p>
    <w:p w:rsidR="0096785D" w:rsidRPr="00FC244E" w:rsidRDefault="0096785D" w:rsidP="00BB1C82">
      <w:pPr>
        <w:pStyle w:val="NoSpacing1"/>
        <w:rPr>
          <w:b/>
          <w:sz w:val="24"/>
          <w:szCs w:val="24"/>
          <w:lang w:val="ky-KG"/>
        </w:rPr>
      </w:pPr>
    </w:p>
    <w:p w:rsidR="00BB1C82" w:rsidRPr="00FC244E" w:rsidRDefault="00BB1C82" w:rsidP="00BB1C82">
      <w:pPr>
        <w:pStyle w:val="NoSpacing1"/>
        <w:rPr>
          <w:sz w:val="24"/>
          <w:szCs w:val="24"/>
          <w:lang w:val="ky-KG"/>
        </w:rPr>
      </w:pPr>
      <w:r w:rsidRPr="00FC244E">
        <w:rPr>
          <w:b/>
          <w:sz w:val="24"/>
          <w:szCs w:val="24"/>
          <w:lang w:val="ky-KG"/>
        </w:rPr>
        <w:lastRenderedPageBreak/>
        <w:t>№1 таблица.</w:t>
      </w:r>
      <w:r w:rsidRPr="00FC244E">
        <w:rPr>
          <w:sz w:val="24"/>
          <w:szCs w:val="24"/>
          <w:lang w:val="ky-KG"/>
        </w:rPr>
        <w:t xml:space="preserve"> Баалоо таблицасы</w:t>
      </w:r>
    </w:p>
    <w:p w:rsidR="00BB1C82" w:rsidRPr="00FC244E" w:rsidRDefault="00BB1C82" w:rsidP="00BB1C82">
      <w:pPr>
        <w:pStyle w:val="NoSpacing1"/>
        <w:rPr>
          <w:sz w:val="24"/>
          <w:szCs w:val="24"/>
          <w:lang w:val="ky-KG"/>
        </w:rPr>
      </w:pPr>
    </w:p>
    <w:tbl>
      <w:tblPr>
        <w:tblW w:w="10052" w:type="dxa"/>
        <w:jc w:val="center"/>
        <w:tblLayout w:type="fixed"/>
        <w:tblLook w:val="0000" w:firstRow="0" w:lastRow="0" w:firstColumn="0" w:lastColumn="0" w:noHBand="0" w:noVBand="0"/>
      </w:tblPr>
      <w:tblGrid>
        <w:gridCol w:w="2334"/>
        <w:gridCol w:w="1842"/>
        <w:gridCol w:w="1843"/>
        <w:gridCol w:w="1667"/>
        <w:gridCol w:w="2366"/>
      </w:tblGrid>
      <w:tr w:rsidR="00BB1C82" w:rsidRPr="00FC244E" w:rsidTr="00C0328F">
        <w:trPr>
          <w:jc w:val="center"/>
        </w:trPr>
        <w:tc>
          <w:tcPr>
            <w:tcW w:w="601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z w:val="20"/>
                <w:szCs w:val="20"/>
                <w:lang w:val="ky-KG"/>
              </w:rPr>
            </w:pPr>
            <w:r w:rsidRPr="00FC244E">
              <w:rPr>
                <w:sz w:val="20"/>
                <w:szCs w:val="20"/>
                <w:lang w:val="ky-KG"/>
              </w:rPr>
              <w:t>Төрт баллдык система</w:t>
            </w:r>
          </w:p>
        </w:tc>
        <w:tc>
          <w:tcPr>
            <w:tcW w:w="40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z w:val="20"/>
                <w:szCs w:val="20"/>
                <w:lang w:val="ky-KG"/>
              </w:rPr>
            </w:pPr>
            <w:r w:rsidRPr="00FC244E">
              <w:rPr>
                <w:sz w:val="20"/>
                <w:szCs w:val="20"/>
                <w:lang w:val="ky-KG"/>
              </w:rPr>
              <w:t>Беш баллдык система</w:t>
            </w:r>
          </w:p>
          <w:p w:rsidR="00BB1C82" w:rsidRPr="00FC244E" w:rsidRDefault="00BB1C82" w:rsidP="00C0328F">
            <w:pPr>
              <w:pStyle w:val="NoSpacing1"/>
              <w:jc w:val="center"/>
              <w:rPr>
                <w:sz w:val="20"/>
                <w:szCs w:val="20"/>
                <w:lang w:val="ky-KG"/>
              </w:rPr>
            </w:pPr>
            <w:r w:rsidRPr="00FC244E">
              <w:rPr>
                <w:sz w:val="20"/>
                <w:szCs w:val="20"/>
                <w:lang w:val="ky-KG"/>
              </w:rPr>
              <w:t>(Кыргызстандын системасы)</w:t>
            </w:r>
          </w:p>
        </w:tc>
      </w:tr>
      <w:tr w:rsidR="00BB1C82" w:rsidRPr="00FC244E" w:rsidTr="00C0328F">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z w:val="20"/>
                <w:szCs w:val="20"/>
                <w:lang w:val="ky-KG"/>
              </w:rPr>
            </w:pPr>
            <w:r w:rsidRPr="00FC244E">
              <w:rPr>
                <w:sz w:val="20"/>
                <w:szCs w:val="20"/>
                <w:lang w:val="ky-KG"/>
              </w:rPr>
              <w:t>100 баллдык система</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z w:val="20"/>
                <w:szCs w:val="20"/>
                <w:lang w:val="ky-KG"/>
              </w:rPr>
            </w:pPr>
            <w:r w:rsidRPr="00FC244E">
              <w:rPr>
                <w:sz w:val="20"/>
                <w:szCs w:val="20"/>
                <w:lang w:val="ky-KG"/>
              </w:rPr>
              <w:t>Тамга баасы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z w:val="20"/>
                <w:szCs w:val="20"/>
                <w:lang w:val="ky-KG"/>
              </w:rPr>
            </w:pPr>
            <w:r w:rsidRPr="00FC244E">
              <w:rPr>
                <w:sz w:val="20"/>
                <w:szCs w:val="20"/>
                <w:lang w:val="ky-KG"/>
              </w:rPr>
              <w:t>Баллдык система</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z w:val="20"/>
                <w:szCs w:val="20"/>
                <w:lang w:val="ky-KG"/>
              </w:rPr>
            </w:pPr>
            <w:r w:rsidRPr="00FC244E">
              <w:rPr>
                <w:sz w:val="20"/>
                <w:szCs w:val="20"/>
                <w:lang w:val="ky-KG"/>
              </w:rPr>
              <w:t>Балл</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z w:val="20"/>
                <w:szCs w:val="20"/>
                <w:lang w:val="ky-KG"/>
              </w:rPr>
            </w:pPr>
            <w:r w:rsidRPr="00FC244E">
              <w:rPr>
                <w:sz w:val="20"/>
                <w:szCs w:val="20"/>
                <w:lang w:val="ky-KG"/>
              </w:rPr>
              <w:t>Жетишүү даражасы</w:t>
            </w:r>
          </w:p>
        </w:tc>
      </w:tr>
      <w:tr w:rsidR="00BB1C82" w:rsidRPr="00FC244E" w:rsidTr="00C0328F">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90–l00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AA</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4.0</w:t>
            </w:r>
          </w:p>
        </w:tc>
        <w:tc>
          <w:tcPr>
            <w:tcW w:w="16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5</w:t>
            </w:r>
          </w:p>
        </w:tc>
        <w:tc>
          <w:tcPr>
            <w:tcW w:w="23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Эң жакшы</w:t>
            </w:r>
          </w:p>
        </w:tc>
      </w:tr>
      <w:tr w:rsidR="00BB1C82" w:rsidRPr="00FC244E" w:rsidTr="00C0328F">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85–89</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BA</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3.5</w:t>
            </w:r>
          </w:p>
        </w:tc>
        <w:tc>
          <w:tcPr>
            <w:tcW w:w="16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c>
          <w:tcPr>
            <w:tcW w:w="23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r>
      <w:tr w:rsidR="00BB1C82" w:rsidRPr="00FC244E" w:rsidTr="00C0328F">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80–84</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BB</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3.0</w:t>
            </w:r>
          </w:p>
        </w:tc>
        <w:tc>
          <w:tcPr>
            <w:tcW w:w="16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4</w:t>
            </w:r>
          </w:p>
        </w:tc>
        <w:tc>
          <w:tcPr>
            <w:tcW w:w="23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Жакшы</w:t>
            </w:r>
          </w:p>
        </w:tc>
      </w:tr>
      <w:tr w:rsidR="00BB1C82" w:rsidRPr="00FC244E" w:rsidTr="00C0328F">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75–79</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CB</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2.5</w:t>
            </w:r>
          </w:p>
        </w:tc>
        <w:tc>
          <w:tcPr>
            <w:tcW w:w="16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c>
          <w:tcPr>
            <w:tcW w:w="23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r>
      <w:tr w:rsidR="00BB1C82" w:rsidRPr="00FC244E" w:rsidTr="00C0328F">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65–74</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CC</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2.0</w:t>
            </w:r>
          </w:p>
        </w:tc>
        <w:tc>
          <w:tcPr>
            <w:tcW w:w="1667" w:type="dxa"/>
            <w:vMerge w:val="restart"/>
            <w:tcBorders>
              <w:top w:val="single" w:sz="4" w:space="0" w:color="000000"/>
              <w:left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3</w:t>
            </w:r>
          </w:p>
        </w:tc>
        <w:tc>
          <w:tcPr>
            <w:tcW w:w="2366" w:type="dxa"/>
            <w:vMerge w:val="restart"/>
            <w:tcBorders>
              <w:top w:val="single" w:sz="4" w:space="0" w:color="000000"/>
              <w:left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z w:val="20"/>
                <w:szCs w:val="20"/>
                <w:lang w:val="ky-KG"/>
              </w:rPr>
              <w:t>Канааттандырарлык</w:t>
            </w:r>
          </w:p>
        </w:tc>
      </w:tr>
      <w:tr w:rsidR="00BB1C82" w:rsidRPr="00FC244E" w:rsidTr="00C0328F">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58–64</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DC</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1.5</w:t>
            </w:r>
          </w:p>
        </w:tc>
        <w:tc>
          <w:tcPr>
            <w:tcW w:w="1667" w:type="dxa"/>
            <w:vMerge/>
            <w:tcBorders>
              <w:left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c>
          <w:tcPr>
            <w:tcW w:w="2366" w:type="dxa"/>
            <w:vMerge/>
            <w:tcBorders>
              <w:left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r>
      <w:tr w:rsidR="00BB1C82" w:rsidRPr="00FC244E" w:rsidTr="00C0328F">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50–57</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DD</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1.0</w:t>
            </w:r>
          </w:p>
        </w:tc>
        <w:tc>
          <w:tcPr>
            <w:tcW w:w="1667" w:type="dxa"/>
            <w:vMerge/>
            <w:tcBorders>
              <w:left w:val="single" w:sz="4" w:space="0" w:color="000000"/>
              <w:bottom w:val="single" w:sz="4" w:space="0" w:color="auto"/>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c>
          <w:tcPr>
            <w:tcW w:w="2366" w:type="dxa"/>
            <w:vMerge/>
            <w:tcBorders>
              <w:left w:val="single" w:sz="4" w:space="0" w:color="000000"/>
              <w:bottom w:val="single" w:sz="4" w:space="0" w:color="auto"/>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r>
      <w:tr w:rsidR="00BB1C82" w:rsidRPr="00FC244E" w:rsidTr="00C0328F">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49 жана андан төмөн</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FF</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0.0</w:t>
            </w:r>
          </w:p>
        </w:tc>
        <w:tc>
          <w:tcPr>
            <w:tcW w:w="1667" w:type="dxa"/>
            <w:vMerge w:val="restart"/>
            <w:tcBorders>
              <w:top w:val="single" w:sz="4" w:space="0" w:color="auto"/>
              <w:left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2</w:t>
            </w:r>
          </w:p>
        </w:tc>
        <w:tc>
          <w:tcPr>
            <w:tcW w:w="2366" w:type="dxa"/>
            <w:vMerge w:val="restart"/>
            <w:tcBorders>
              <w:top w:val="single" w:sz="4" w:space="0" w:color="auto"/>
              <w:left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Начар</w:t>
            </w:r>
          </w:p>
        </w:tc>
      </w:tr>
      <w:tr w:rsidR="00BB1C82" w:rsidRPr="00FC244E" w:rsidTr="00C0328F">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F1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0.0</w:t>
            </w:r>
          </w:p>
        </w:tc>
        <w:tc>
          <w:tcPr>
            <w:tcW w:w="1667" w:type="dxa"/>
            <w:vMerge/>
            <w:tcBorders>
              <w:left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c>
          <w:tcPr>
            <w:tcW w:w="2366" w:type="dxa"/>
            <w:vMerge/>
            <w:tcBorders>
              <w:left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r>
      <w:tr w:rsidR="00BB1C82" w:rsidRPr="00FC244E" w:rsidTr="00C0328F">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F2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r w:rsidRPr="00FC244E">
              <w:rPr>
                <w:spacing w:val="6"/>
                <w:sz w:val="20"/>
                <w:szCs w:val="20"/>
                <w:lang w:val="ky-KG"/>
              </w:rPr>
              <w:t>0.0</w:t>
            </w:r>
          </w:p>
        </w:tc>
        <w:tc>
          <w:tcPr>
            <w:tcW w:w="1667" w:type="dxa"/>
            <w:vMerge/>
            <w:tcBorders>
              <w:left w:val="single" w:sz="4" w:space="0" w:color="000000"/>
              <w:bottom w:val="nil"/>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c>
          <w:tcPr>
            <w:tcW w:w="2366" w:type="dxa"/>
            <w:vMerge/>
            <w:tcBorders>
              <w:left w:val="single" w:sz="4" w:space="0" w:color="000000"/>
              <w:bottom w:val="nil"/>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r>
      <w:tr w:rsidR="00BB1C82" w:rsidRPr="00FC244E" w:rsidTr="00C0328F">
        <w:trPr>
          <w:jc w:val="center"/>
        </w:trPr>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c>
          <w:tcPr>
            <w:tcW w:w="1667" w:type="dxa"/>
            <w:tcBorders>
              <w:top w:val="nil"/>
              <w:left w:val="single" w:sz="4" w:space="0" w:color="000000"/>
              <w:bottom w:val="single" w:sz="4" w:space="0" w:color="auto"/>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c>
          <w:tcPr>
            <w:tcW w:w="2366" w:type="dxa"/>
            <w:tcBorders>
              <w:top w:val="nil"/>
              <w:left w:val="single" w:sz="4" w:space="0" w:color="000000"/>
              <w:bottom w:val="single" w:sz="4" w:space="0" w:color="auto"/>
              <w:right w:val="single" w:sz="4" w:space="0" w:color="000000"/>
            </w:tcBorders>
            <w:shd w:val="clear" w:color="auto" w:fill="auto"/>
            <w:vAlign w:val="center"/>
          </w:tcPr>
          <w:p w:rsidR="00BB1C82" w:rsidRPr="00FC244E" w:rsidRDefault="00BB1C82" w:rsidP="00C0328F">
            <w:pPr>
              <w:pStyle w:val="NoSpacing1"/>
              <w:jc w:val="center"/>
              <w:rPr>
                <w:spacing w:val="6"/>
                <w:sz w:val="20"/>
                <w:szCs w:val="20"/>
                <w:lang w:val="ky-KG"/>
              </w:rPr>
            </w:pPr>
          </w:p>
        </w:tc>
      </w:tr>
    </w:tbl>
    <w:p w:rsidR="00BB1C82" w:rsidRPr="00FC244E" w:rsidRDefault="00BB1C82" w:rsidP="00BB1C82">
      <w:pPr>
        <w:pStyle w:val="NoSpacing1"/>
        <w:jc w:val="both"/>
        <w:rPr>
          <w:sz w:val="24"/>
          <w:szCs w:val="24"/>
          <w:lang w:val="ky-KG"/>
        </w:rPr>
      </w:pPr>
    </w:p>
    <w:p w:rsidR="00BB1C82" w:rsidRPr="00FC244E" w:rsidRDefault="00BB1C82" w:rsidP="00BB1C82">
      <w:pPr>
        <w:pStyle w:val="NoSpacing1"/>
        <w:jc w:val="both"/>
        <w:rPr>
          <w:sz w:val="24"/>
          <w:szCs w:val="24"/>
          <w:lang w:val="ky-KG"/>
        </w:rPr>
      </w:pPr>
      <w:r w:rsidRPr="00FC244E">
        <w:rPr>
          <w:b/>
          <w:bCs/>
          <w:sz w:val="24"/>
          <w:szCs w:val="24"/>
          <w:lang w:val="ky-KG"/>
        </w:rPr>
        <w:t>G</w:t>
      </w:r>
      <w:r w:rsidRPr="00FC244E">
        <w:rPr>
          <w:sz w:val="24"/>
          <w:szCs w:val="24"/>
          <w:lang w:val="ky-KG"/>
        </w:rPr>
        <w:tab/>
        <w:t>: Кредитсиз сабактарды ийгиликтүү тапшырган студентке берилет.</w:t>
      </w:r>
    </w:p>
    <w:p w:rsidR="00BB1C82" w:rsidRPr="00FC244E" w:rsidRDefault="00BB1C82" w:rsidP="00BB1C82">
      <w:pPr>
        <w:pStyle w:val="NoSpacing1"/>
        <w:jc w:val="both"/>
        <w:rPr>
          <w:sz w:val="24"/>
          <w:szCs w:val="24"/>
          <w:lang w:val="ky-KG"/>
        </w:rPr>
      </w:pPr>
      <w:r w:rsidRPr="00FC244E">
        <w:rPr>
          <w:b/>
          <w:bCs/>
          <w:sz w:val="24"/>
          <w:szCs w:val="24"/>
          <w:lang w:val="ky-KG"/>
        </w:rPr>
        <w:t>K</w:t>
      </w:r>
      <w:r w:rsidRPr="00FC244E">
        <w:rPr>
          <w:sz w:val="24"/>
          <w:szCs w:val="24"/>
          <w:lang w:val="ky-KG"/>
        </w:rPr>
        <w:tab/>
        <w:t>: Кредитсиз сабактарды начар тапшырган студентке берилет.</w:t>
      </w:r>
    </w:p>
    <w:p w:rsidR="00BB1C82" w:rsidRPr="00FC244E" w:rsidRDefault="00BB1C82" w:rsidP="00BB1C82">
      <w:pPr>
        <w:pStyle w:val="NoSpacing1"/>
        <w:jc w:val="both"/>
        <w:rPr>
          <w:sz w:val="24"/>
          <w:szCs w:val="24"/>
          <w:lang w:val="ky-KG"/>
        </w:rPr>
      </w:pPr>
      <w:r w:rsidRPr="00FC244E">
        <w:rPr>
          <w:b/>
          <w:bCs/>
          <w:sz w:val="24"/>
          <w:szCs w:val="24"/>
          <w:lang w:val="ky-KG"/>
        </w:rPr>
        <w:t>F1</w:t>
      </w:r>
      <w:r w:rsidRPr="00FC244E">
        <w:rPr>
          <w:sz w:val="24"/>
          <w:szCs w:val="24"/>
          <w:lang w:val="ky-KG"/>
        </w:rPr>
        <w:tab/>
        <w:t>: Семестр ичинде сабакка катышпаган студентке берилет</w:t>
      </w:r>
      <w:r w:rsidR="005524F7" w:rsidRPr="00FC244E">
        <w:rPr>
          <w:sz w:val="24"/>
          <w:szCs w:val="24"/>
          <w:lang w:val="ky-KG"/>
        </w:rPr>
        <w:t>.</w:t>
      </w:r>
    </w:p>
    <w:p w:rsidR="00BB1C82" w:rsidRPr="00FC244E" w:rsidRDefault="00BB1C82" w:rsidP="0096785D">
      <w:pPr>
        <w:pStyle w:val="NoSpacing1"/>
        <w:jc w:val="both"/>
        <w:rPr>
          <w:sz w:val="24"/>
          <w:szCs w:val="24"/>
          <w:lang w:val="ky-KG"/>
        </w:rPr>
      </w:pPr>
      <w:r w:rsidRPr="00FC244E">
        <w:rPr>
          <w:b/>
          <w:bCs/>
          <w:sz w:val="24"/>
          <w:szCs w:val="24"/>
          <w:lang w:val="ky-KG"/>
        </w:rPr>
        <w:t>F2</w:t>
      </w:r>
      <w:r w:rsidRPr="00FC244E">
        <w:rPr>
          <w:sz w:val="24"/>
          <w:szCs w:val="24"/>
          <w:lang w:val="ky-KG"/>
        </w:rPr>
        <w:tab/>
        <w:t>: Сабакка катышып жүрүп, жыйынтыктоочу сынакка кирбеген студентке (студенттин</w:t>
      </w:r>
      <w:r w:rsidR="0096785D" w:rsidRPr="00FC244E">
        <w:rPr>
          <w:sz w:val="24"/>
          <w:szCs w:val="24"/>
          <w:lang w:val="ky-KG"/>
        </w:rPr>
        <w:tab/>
        <w:t xml:space="preserve">  </w:t>
      </w:r>
      <w:r w:rsidRPr="00FC244E">
        <w:rPr>
          <w:sz w:val="24"/>
          <w:szCs w:val="24"/>
          <w:lang w:val="ky-KG"/>
        </w:rPr>
        <w:t>семестр ичинде аткарган тапшырмалары эске алынбайт) берилет.</w:t>
      </w:r>
    </w:p>
    <w:p w:rsidR="00BB1C82" w:rsidRPr="00FC244E" w:rsidRDefault="00BB1C82" w:rsidP="00BB1C82">
      <w:pPr>
        <w:pStyle w:val="NoSpacing1"/>
        <w:jc w:val="both"/>
        <w:rPr>
          <w:sz w:val="24"/>
          <w:szCs w:val="24"/>
          <w:lang w:val="ky-KG"/>
        </w:rPr>
      </w:pPr>
      <w:r w:rsidRPr="00FC244E">
        <w:rPr>
          <w:b/>
          <w:bCs/>
          <w:sz w:val="24"/>
          <w:szCs w:val="24"/>
          <w:lang w:val="ky-KG"/>
        </w:rPr>
        <w:t>GM</w:t>
      </w:r>
      <w:r w:rsidRPr="00FC244E">
        <w:rPr>
          <w:sz w:val="24"/>
          <w:szCs w:val="24"/>
          <w:lang w:val="ky-KG"/>
        </w:rPr>
        <w:tab/>
        <w:t>: Семестр ичинде сынактарга катышпаган студентке берилет.</w:t>
      </w:r>
    </w:p>
    <w:p w:rsidR="00BB1C82" w:rsidRPr="00FC244E" w:rsidRDefault="00BB1C82" w:rsidP="00BB1C82">
      <w:pPr>
        <w:pStyle w:val="NoSpacing1"/>
        <w:jc w:val="both"/>
        <w:rPr>
          <w:sz w:val="24"/>
          <w:szCs w:val="24"/>
          <w:lang w:val="ky-KG"/>
        </w:rPr>
      </w:pPr>
      <w:r w:rsidRPr="00FC244E">
        <w:rPr>
          <w:b/>
          <w:bCs/>
          <w:sz w:val="24"/>
          <w:szCs w:val="24"/>
          <w:lang w:val="ky-KG"/>
        </w:rPr>
        <w:t>F1, F2</w:t>
      </w:r>
      <w:r w:rsidRPr="00FC244E">
        <w:rPr>
          <w:sz w:val="24"/>
          <w:szCs w:val="24"/>
          <w:lang w:val="ky-KG"/>
        </w:rPr>
        <w:t xml:space="preserve"> жана</w:t>
      </w:r>
      <w:r w:rsidR="003A47FA" w:rsidRPr="00FC244E">
        <w:rPr>
          <w:sz w:val="24"/>
          <w:szCs w:val="24"/>
          <w:lang w:val="ky-KG"/>
        </w:rPr>
        <w:t xml:space="preserve"> </w:t>
      </w:r>
      <w:r w:rsidRPr="00FC244E">
        <w:rPr>
          <w:b/>
          <w:bCs/>
          <w:sz w:val="24"/>
          <w:szCs w:val="24"/>
          <w:lang w:val="ky-KG"/>
        </w:rPr>
        <w:t>FF</w:t>
      </w:r>
      <w:r w:rsidRPr="00FC244E">
        <w:rPr>
          <w:sz w:val="24"/>
          <w:szCs w:val="24"/>
          <w:lang w:val="ky-KG"/>
        </w:rPr>
        <w:t xml:space="preserve"> жалпы академиялык орточо баллына кошулат.</w:t>
      </w:r>
    </w:p>
    <w:p w:rsidR="00BB1C82" w:rsidRPr="00FC244E" w:rsidRDefault="00BB1C82" w:rsidP="00BB1C82">
      <w:pPr>
        <w:pStyle w:val="NoSpacing1"/>
        <w:jc w:val="both"/>
        <w:rPr>
          <w:b/>
          <w:sz w:val="24"/>
          <w:szCs w:val="24"/>
          <w:lang w:val="ky-KG"/>
        </w:rPr>
      </w:pPr>
    </w:p>
    <w:p w:rsidR="00BB1C82" w:rsidRPr="00FC244E" w:rsidRDefault="00BB1C82" w:rsidP="00BB1C82">
      <w:pPr>
        <w:pStyle w:val="NoSpacing1"/>
        <w:jc w:val="both"/>
        <w:rPr>
          <w:b/>
          <w:sz w:val="24"/>
          <w:szCs w:val="24"/>
          <w:lang w:val="ky-KG"/>
        </w:rPr>
      </w:pPr>
      <w:r w:rsidRPr="00FC244E">
        <w:rPr>
          <w:b/>
          <w:sz w:val="24"/>
          <w:szCs w:val="24"/>
          <w:lang w:val="ky-KG"/>
        </w:rPr>
        <w:t>Сынак жыйынтыктарын жарыялоо жана апелляция берүү</w:t>
      </w:r>
    </w:p>
    <w:p w:rsidR="00BB1C82" w:rsidRPr="00FC244E" w:rsidRDefault="00BB1C82" w:rsidP="00BB1C82">
      <w:pPr>
        <w:pStyle w:val="NoSpacing1"/>
        <w:jc w:val="both"/>
        <w:rPr>
          <w:b/>
          <w:sz w:val="24"/>
          <w:szCs w:val="24"/>
          <w:lang w:val="ky-KG"/>
        </w:rPr>
      </w:pPr>
      <w:r w:rsidRPr="00FC244E">
        <w:rPr>
          <w:b/>
          <w:sz w:val="24"/>
          <w:szCs w:val="24"/>
          <w:lang w:val="ky-KG"/>
        </w:rPr>
        <w:t>26-берене.</w:t>
      </w:r>
    </w:p>
    <w:p w:rsidR="00BB1C82" w:rsidRPr="00FC244E" w:rsidRDefault="00BB1C82" w:rsidP="0096785D">
      <w:pPr>
        <w:pStyle w:val="NoSpacing1"/>
        <w:ind w:left="567" w:hanging="284"/>
        <w:jc w:val="both"/>
        <w:rPr>
          <w:sz w:val="24"/>
          <w:szCs w:val="24"/>
          <w:lang w:val="ky-KG"/>
        </w:rPr>
      </w:pPr>
      <w:r w:rsidRPr="00FC244E">
        <w:rPr>
          <w:lang w:val="ky-KG"/>
        </w:rPr>
        <w:t>1)</w:t>
      </w:r>
      <w:r w:rsidRPr="00FC244E">
        <w:rPr>
          <w:lang w:val="ky-KG"/>
        </w:rPr>
        <w:tab/>
      </w:r>
      <w:r w:rsidRPr="00FC244E">
        <w:rPr>
          <w:sz w:val="24"/>
          <w:szCs w:val="24"/>
          <w:lang w:val="ky-KG"/>
        </w:rPr>
        <w:t>Студенттер кирүү сынагы</w:t>
      </w:r>
      <w:r w:rsidR="00290AA4" w:rsidRPr="00FC244E">
        <w:rPr>
          <w:sz w:val="24"/>
          <w:szCs w:val="24"/>
          <w:lang w:val="ky-KG"/>
        </w:rPr>
        <w:t>нын</w:t>
      </w:r>
      <w:r w:rsidRPr="00FC244E">
        <w:rPr>
          <w:sz w:val="24"/>
          <w:szCs w:val="24"/>
          <w:lang w:val="ky-KG"/>
        </w:rPr>
        <w:t xml:space="preserve"> жана тил сынагы</w:t>
      </w:r>
      <w:r w:rsidR="00290AA4" w:rsidRPr="00FC244E">
        <w:rPr>
          <w:sz w:val="24"/>
          <w:szCs w:val="24"/>
          <w:lang w:val="ky-KG"/>
        </w:rPr>
        <w:t>нын</w:t>
      </w:r>
      <w:r w:rsidRPr="00FC244E">
        <w:rPr>
          <w:sz w:val="24"/>
          <w:szCs w:val="24"/>
          <w:lang w:val="ky-KG"/>
        </w:rPr>
        <w:t xml:space="preserve">, ошондой эле катталган семестрдеги ара сынак </w:t>
      </w:r>
      <w:r w:rsidR="00290AA4" w:rsidRPr="00FC244E">
        <w:rPr>
          <w:sz w:val="24"/>
          <w:szCs w:val="24"/>
          <w:lang w:val="ky-KG"/>
        </w:rPr>
        <w:t xml:space="preserve">менен </w:t>
      </w:r>
      <w:r w:rsidRPr="00FC244E">
        <w:rPr>
          <w:sz w:val="24"/>
          <w:szCs w:val="24"/>
          <w:lang w:val="ky-KG"/>
        </w:rPr>
        <w:t>жыйынтыктоочу сынактын жыйынтыктары боюнча апелляция бере алышат.</w:t>
      </w:r>
    </w:p>
    <w:p w:rsidR="00BB1C82" w:rsidRPr="00FC244E" w:rsidRDefault="00BB1C82" w:rsidP="0096785D">
      <w:pPr>
        <w:pStyle w:val="NoSpacing1"/>
        <w:ind w:left="567" w:hanging="284"/>
        <w:jc w:val="both"/>
        <w:rPr>
          <w:sz w:val="24"/>
          <w:szCs w:val="24"/>
          <w:lang w:val="ky-KG"/>
        </w:rPr>
      </w:pPr>
      <w:r w:rsidRPr="00FC244E">
        <w:rPr>
          <w:sz w:val="24"/>
          <w:szCs w:val="24"/>
          <w:lang w:val="ky-KG"/>
        </w:rPr>
        <w:t>2)</w:t>
      </w:r>
      <w:r w:rsidRPr="00FC244E">
        <w:rPr>
          <w:sz w:val="24"/>
          <w:szCs w:val="24"/>
          <w:lang w:val="ky-KG"/>
        </w:rPr>
        <w:tab/>
        <w:t>“Кирүү сынагы” же “тил сынагынын” жыйынтыктары боюнча апелляция сынактын жыйынтыгы жарыяланган күндөн тартып</w:t>
      </w:r>
      <w:r w:rsidR="00290AA4" w:rsidRPr="00FC244E">
        <w:rPr>
          <w:sz w:val="24"/>
          <w:szCs w:val="24"/>
          <w:lang w:val="ky-KG"/>
        </w:rPr>
        <w:t xml:space="preserve"> </w:t>
      </w:r>
      <w:r w:rsidRPr="00FC244E">
        <w:rPr>
          <w:bCs/>
          <w:sz w:val="24"/>
          <w:szCs w:val="24"/>
          <w:lang w:val="ky-KG"/>
        </w:rPr>
        <w:t>жети күн</w:t>
      </w:r>
      <w:r w:rsidRPr="00FC244E">
        <w:rPr>
          <w:sz w:val="24"/>
          <w:szCs w:val="24"/>
          <w:lang w:val="ky-KG"/>
        </w:rPr>
        <w:t xml:space="preserve"> ичинде институттун мүдүрлүгүнө жазуу түрүндө берилиши керек. Сынакты өткөргөн комиссия тийиштүү сынактын жыйынтыктарын кайрадан карап чыгып, </w:t>
      </w:r>
      <w:r w:rsidRPr="00FC244E">
        <w:rPr>
          <w:bCs/>
          <w:sz w:val="24"/>
          <w:szCs w:val="24"/>
          <w:lang w:val="ky-KG"/>
        </w:rPr>
        <w:t xml:space="preserve">7 күн </w:t>
      </w:r>
      <w:r w:rsidRPr="00FC244E">
        <w:rPr>
          <w:sz w:val="24"/>
          <w:szCs w:val="24"/>
          <w:lang w:val="ky-KG"/>
        </w:rPr>
        <w:t>ичинде тыянагын чыгарат жана жыйын</w:t>
      </w:r>
      <w:r w:rsidR="00B86CFF" w:rsidRPr="00FC244E">
        <w:rPr>
          <w:sz w:val="24"/>
          <w:szCs w:val="24"/>
          <w:lang w:val="ky-KG"/>
        </w:rPr>
        <w:t>-</w:t>
      </w:r>
      <w:r w:rsidR="00443037" w:rsidRPr="00FC244E">
        <w:rPr>
          <w:sz w:val="24"/>
          <w:szCs w:val="24"/>
          <w:lang w:val="ky-KG"/>
        </w:rPr>
        <w:t>тыгын керектүү</w:t>
      </w:r>
      <w:r w:rsidR="00290AA4" w:rsidRPr="00FC244E">
        <w:rPr>
          <w:sz w:val="24"/>
          <w:szCs w:val="24"/>
          <w:lang w:val="ky-KG"/>
        </w:rPr>
        <w:t xml:space="preserve"> </w:t>
      </w:r>
      <w:r w:rsidRPr="00FC244E">
        <w:rPr>
          <w:sz w:val="24"/>
          <w:szCs w:val="24"/>
          <w:lang w:val="ky-KG"/>
        </w:rPr>
        <w:t>документтери менен институттун мүдүрлүгүнө жазуу түрүндө жиберет. Документтерди карап чыгууда техникалык ката табылган болсо, институттун башкаруу кеңешинин чечими менен балл өзгөртүлөт.</w:t>
      </w:r>
    </w:p>
    <w:p w:rsidR="00BB1C82" w:rsidRPr="00FC244E" w:rsidRDefault="00BB1C82" w:rsidP="0096785D">
      <w:pPr>
        <w:pStyle w:val="NoSpacing1"/>
        <w:ind w:left="567" w:hanging="284"/>
        <w:jc w:val="both"/>
        <w:rPr>
          <w:sz w:val="24"/>
          <w:szCs w:val="24"/>
          <w:lang w:val="ky-KG"/>
        </w:rPr>
      </w:pPr>
      <w:r w:rsidRPr="00FC244E">
        <w:rPr>
          <w:sz w:val="24"/>
          <w:szCs w:val="24"/>
          <w:lang w:val="ky-KG"/>
        </w:rPr>
        <w:t>3)</w:t>
      </w:r>
      <w:r w:rsidRPr="00FC244E">
        <w:rPr>
          <w:sz w:val="24"/>
          <w:szCs w:val="24"/>
          <w:lang w:val="ky-KG"/>
        </w:rPr>
        <w:tab/>
        <w:t xml:space="preserve">Студент ара сынак жана финалдык сынактын жыйынтыктары боюнча апелляцияны сынактын жыйынтыгы жарыяланган күндөн тартып </w:t>
      </w:r>
      <w:r w:rsidRPr="00FC244E">
        <w:rPr>
          <w:bCs/>
          <w:sz w:val="24"/>
          <w:szCs w:val="24"/>
          <w:lang w:val="ky-KG"/>
        </w:rPr>
        <w:t xml:space="preserve">жети күн </w:t>
      </w:r>
      <w:r w:rsidRPr="00FC244E">
        <w:rPr>
          <w:sz w:val="24"/>
          <w:szCs w:val="24"/>
          <w:lang w:val="ky-KG"/>
        </w:rPr>
        <w:t xml:space="preserve">ичинде институттун мүдүрлүгүнө жазуу түрүндө бере алат. Институттун мүдүрлүгү тарабынан түзүлгөн, бир мүчөсү сынакты өткөргөн окутуучу болгон жана үч кишиден турган комиссия тийиштүү сынактын документтерин кайрадан карап чыгып, </w:t>
      </w:r>
      <w:r w:rsidRPr="00FC244E">
        <w:rPr>
          <w:bCs/>
          <w:sz w:val="24"/>
          <w:szCs w:val="24"/>
          <w:lang w:val="ky-KG"/>
        </w:rPr>
        <w:t xml:space="preserve">жети күн </w:t>
      </w:r>
      <w:r w:rsidRPr="00FC244E">
        <w:rPr>
          <w:sz w:val="24"/>
          <w:szCs w:val="24"/>
          <w:lang w:val="ky-KG"/>
        </w:rPr>
        <w:t>ичинде тыянагын керектүү документтери менен институттун мүдүрлүгүнө жазуу түрүндө жиберет. Карап чыгуунун натыйжасында техникалык ката табылган учурда, институттун башкаруу кеңешинин чечими менен балл өзгөртүлөт.</w:t>
      </w:r>
    </w:p>
    <w:p w:rsidR="00BB1C82" w:rsidRPr="00FC244E" w:rsidRDefault="00BB1C82" w:rsidP="00BB1C82">
      <w:pPr>
        <w:pStyle w:val="NoSpacing1"/>
        <w:ind w:left="284" w:hanging="284"/>
        <w:jc w:val="both"/>
        <w:rPr>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Сынак жыйынтыгынын окутуучу тарабынан оңдолушу</w:t>
      </w:r>
    </w:p>
    <w:p w:rsidR="00BB1C82" w:rsidRPr="00FC244E" w:rsidRDefault="00BB1C82" w:rsidP="00BB1C82">
      <w:pPr>
        <w:pStyle w:val="NoSpacing1"/>
        <w:jc w:val="both"/>
        <w:rPr>
          <w:sz w:val="24"/>
          <w:szCs w:val="24"/>
          <w:lang w:val="ky-KG"/>
        </w:rPr>
      </w:pPr>
      <w:r w:rsidRPr="00FC244E">
        <w:rPr>
          <w:b/>
          <w:bCs/>
          <w:sz w:val="24"/>
          <w:szCs w:val="24"/>
          <w:lang w:val="ky-KG"/>
        </w:rPr>
        <w:t>27-берене.</w:t>
      </w:r>
      <w:r w:rsidRPr="00FC244E">
        <w:rPr>
          <w:sz w:val="24"/>
          <w:szCs w:val="24"/>
          <w:lang w:val="ky-KG"/>
        </w:rPr>
        <w:t xml:space="preserve"> Окутуучу сынак жыйынтыгын оңдой турган болсо, тийиштүү сабактын жыйынтыгы жарыяланган күндөн тарта “</w:t>
      </w:r>
      <w:r w:rsidR="00761977" w:rsidRPr="00FC244E">
        <w:rPr>
          <w:sz w:val="24"/>
          <w:szCs w:val="24"/>
          <w:lang w:val="ky-KG"/>
        </w:rPr>
        <w:t>жети күн” ичинде жүйөлүү себеби</w:t>
      </w:r>
      <w:r w:rsidRPr="00FC244E">
        <w:rPr>
          <w:sz w:val="24"/>
          <w:szCs w:val="24"/>
          <w:lang w:val="ky-KG"/>
        </w:rPr>
        <w:t xml:space="preserve"> (автоматташтырылган системага ката баллды киргизүү, баллдарды туура эмес эсептөө ж.б.) көрсөтүлгөн арызын </w:t>
      </w:r>
      <w:r w:rsidRPr="00FC244E">
        <w:rPr>
          <w:sz w:val="24"/>
          <w:szCs w:val="24"/>
          <w:lang w:val="ky-KG"/>
        </w:rPr>
        <w:lastRenderedPageBreak/>
        <w:t>жана тийиштүү тиркемелерин институт мүдүрлүгүнө тапшырат. Катаны оңдоо институттун башкаруу кеңешинин чечими менен ишке ашырылат.</w:t>
      </w:r>
    </w:p>
    <w:p w:rsidR="005A731E" w:rsidRPr="00FC244E" w:rsidRDefault="005A731E" w:rsidP="00BB1C82">
      <w:pPr>
        <w:pStyle w:val="NoSpacing1"/>
        <w:jc w:val="both"/>
        <w:rPr>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Жалпы академиялык орточо баллы</w:t>
      </w:r>
    </w:p>
    <w:p w:rsidR="00BB1C82" w:rsidRPr="00FC244E" w:rsidRDefault="00BB1C82" w:rsidP="00BB1C82">
      <w:pPr>
        <w:pStyle w:val="NoSpacing1"/>
        <w:jc w:val="both"/>
        <w:rPr>
          <w:b/>
          <w:bCs/>
          <w:sz w:val="24"/>
          <w:szCs w:val="24"/>
          <w:lang w:val="ky-KG"/>
        </w:rPr>
      </w:pPr>
      <w:r w:rsidRPr="00FC244E">
        <w:rPr>
          <w:b/>
          <w:bCs/>
          <w:sz w:val="24"/>
          <w:szCs w:val="24"/>
          <w:lang w:val="ky-KG"/>
        </w:rPr>
        <w:t>28-берене.</w:t>
      </w:r>
    </w:p>
    <w:p w:rsidR="00BB1C82" w:rsidRPr="00FC244E" w:rsidRDefault="00BB1C82" w:rsidP="006C13EA">
      <w:pPr>
        <w:pStyle w:val="NoSpacing1"/>
        <w:numPr>
          <w:ilvl w:val="0"/>
          <w:numId w:val="206"/>
        </w:numPr>
        <w:ind w:left="567" w:hanging="284"/>
        <w:jc w:val="both"/>
        <w:rPr>
          <w:sz w:val="24"/>
          <w:szCs w:val="24"/>
          <w:lang w:val="ky-KG"/>
        </w:rPr>
      </w:pPr>
      <w:r w:rsidRPr="00FC244E">
        <w:rPr>
          <w:sz w:val="24"/>
          <w:szCs w:val="24"/>
          <w:lang w:val="ky-KG"/>
        </w:rPr>
        <w:t>Студенттин жалпы академиялык орточо баллын эсептөөдө 100 баллдык системадан төрт баллдык системанын баллына өткөрүү үчүн 25-беренедеги 1-таблица колдонулат.</w:t>
      </w:r>
    </w:p>
    <w:p w:rsidR="00BB1C82" w:rsidRPr="00FC244E" w:rsidRDefault="00BB1C82" w:rsidP="006C13EA">
      <w:pPr>
        <w:pStyle w:val="NoSpacing1"/>
        <w:numPr>
          <w:ilvl w:val="0"/>
          <w:numId w:val="206"/>
        </w:numPr>
        <w:ind w:left="567" w:hanging="284"/>
        <w:jc w:val="both"/>
        <w:rPr>
          <w:sz w:val="24"/>
          <w:szCs w:val="24"/>
          <w:lang w:val="ky-KG"/>
        </w:rPr>
      </w:pPr>
      <w:r w:rsidRPr="00FC244E">
        <w:rPr>
          <w:sz w:val="24"/>
          <w:szCs w:val="24"/>
          <w:lang w:val="ky-KG"/>
        </w:rPr>
        <w:t>Студенттин ар бир семестрдин аягында алган финалдык баллы менен жалпы орточо баллы эсептелип, жалпы академиялык орточо баллы аныкталат (GANO). Студенттин бир сабак бо</w:t>
      </w:r>
      <w:r w:rsidR="00761977" w:rsidRPr="00FC244E">
        <w:rPr>
          <w:sz w:val="24"/>
          <w:szCs w:val="24"/>
          <w:lang w:val="ky-KG"/>
        </w:rPr>
        <w:t>юнча алган жалпы кредит-сааттарын</w:t>
      </w:r>
      <w:r w:rsidRPr="00FC244E">
        <w:rPr>
          <w:sz w:val="24"/>
          <w:szCs w:val="24"/>
          <w:lang w:val="ky-KG"/>
        </w:rPr>
        <w:t>ын көлөмү ошол сабакка тиешелүү кредит-сааттардын көрсөткүчтөрү семестрдин аягында алынган финалдык баллдын коэффициенттерине көбөйтүлүп аныкталат.</w:t>
      </w:r>
    </w:p>
    <w:p w:rsidR="00BB1C82" w:rsidRPr="00FC244E" w:rsidRDefault="00BB1C82" w:rsidP="00BB1C82">
      <w:pPr>
        <w:pStyle w:val="NoSpacing1"/>
        <w:jc w:val="both"/>
        <w:rPr>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Орточо балл</w:t>
      </w:r>
    </w:p>
    <w:p w:rsidR="00BB1C82" w:rsidRPr="00FC244E" w:rsidRDefault="00BB1C82" w:rsidP="00BB1C82">
      <w:pPr>
        <w:pStyle w:val="NoSpacing1"/>
        <w:jc w:val="both"/>
        <w:rPr>
          <w:sz w:val="24"/>
          <w:szCs w:val="24"/>
          <w:lang w:val="ky-KG"/>
        </w:rPr>
      </w:pPr>
      <w:r w:rsidRPr="00FC244E">
        <w:rPr>
          <w:b/>
          <w:bCs/>
          <w:sz w:val="24"/>
          <w:szCs w:val="24"/>
          <w:lang w:val="ky-KG"/>
        </w:rPr>
        <w:t>29-берене.</w:t>
      </w:r>
      <w:r w:rsidRPr="00FC244E">
        <w:rPr>
          <w:sz w:val="24"/>
          <w:szCs w:val="24"/>
          <w:lang w:val="ky-KG"/>
        </w:rPr>
        <w:t xml:space="preserve"> Бир семестрде сабактардын жалпы кредит-сааттарынын суммасы ушул сабактардын кредит-сааттарынын көрсөткүчтөрүнүн жалпы суммасына б</w:t>
      </w:r>
      <w:r w:rsidRPr="00FC244E">
        <w:rPr>
          <w:rFonts w:eastAsia="Times New Roman"/>
          <w:sz w:val="24"/>
          <w:szCs w:val="24"/>
          <w:lang w:val="ky-KG" w:eastAsia="tr-TR"/>
        </w:rPr>
        <w:t xml:space="preserve">өлүү жолу менен семестрдик орточо балл чыгарылат. Ал эми жалпы орточо балл </w:t>
      </w:r>
      <w:r w:rsidRPr="00FC244E">
        <w:rPr>
          <w:sz w:val="24"/>
          <w:szCs w:val="24"/>
          <w:lang w:val="ky-KG"/>
        </w:rPr>
        <w:t>сабактардын жалпы кредит-сааттарынын суммасы ушул сабактардын кредит-сааттарынын көрсөткүчтөрүнүн жалпы суммасына б</w:t>
      </w:r>
      <w:r w:rsidRPr="00FC244E">
        <w:rPr>
          <w:rFonts w:eastAsia="Times New Roman"/>
          <w:sz w:val="24"/>
          <w:szCs w:val="24"/>
          <w:lang w:val="ky-KG" w:eastAsia="tr-TR"/>
        </w:rPr>
        <w:t xml:space="preserve">өлүү жолу менен аныкталат. Келип чыккан орточо балл бөлчөк сан менен берилген учурда, ал жүздүккө чейин тегеректелет. </w:t>
      </w:r>
      <w:r w:rsidRPr="00FC244E">
        <w:rPr>
          <w:sz w:val="24"/>
          <w:szCs w:val="24"/>
          <w:lang w:val="ky-KG"/>
        </w:rPr>
        <w:t>Баллдарды эсептөөдө кайрадан окулган сабактар боюнча алынган эң акыркы баллдар эске алынып, студ</w:t>
      </w:r>
      <w:r w:rsidR="00761977" w:rsidRPr="00FC244E">
        <w:rPr>
          <w:sz w:val="24"/>
          <w:szCs w:val="24"/>
          <w:lang w:val="ky-KG"/>
        </w:rPr>
        <w:t>енттин транскриптинде дал ошондо</w:t>
      </w:r>
      <w:r w:rsidRPr="00FC244E">
        <w:rPr>
          <w:sz w:val="24"/>
          <w:szCs w:val="24"/>
          <w:lang w:val="ky-KG"/>
        </w:rPr>
        <w:t>й көрсөтүлөт.</w:t>
      </w:r>
    </w:p>
    <w:p w:rsidR="00BB1C82" w:rsidRPr="00FC244E" w:rsidRDefault="00BB1C82" w:rsidP="00BB1C82">
      <w:pPr>
        <w:pStyle w:val="NoSpacing1"/>
        <w:jc w:val="both"/>
        <w:rPr>
          <w:b/>
          <w:bCs/>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Сабакты кайра окуу</w:t>
      </w:r>
    </w:p>
    <w:p w:rsidR="00BB1C82" w:rsidRPr="00FC244E" w:rsidRDefault="00BB1C82" w:rsidP="00BB1C82">
      <w:pPr>
        <w:pStyle w:val="NoSpacing1"/>
        <w:jc w:val="both"/>
        <w:rPr>
          <w:b/>
          <w:bCs/>
          <w:sz w:val="24"/>
          <w:szCs w:val="24"/>
          <w:lang w:val="ky-KG"/>
        </w:rPr>
      </w:pPr>
      <w:r w:rsidRPr="00FC244E">
        <w:rPr>
          <w:b/>
          <w:bCs/>
          <w:sz w:val="24"/>
          <w:szCs w:val="24"/>
          <w:lang w:val="ky-KG"/>
        </w:rPr>
        <w:t>30-берене.</w:t>
      </w:r>
    </w:p>
    <w:p w:rsidR="00BB1C82" w:rsidRPr="00FC244E" w:rsidRDefault="00C34AD0" w:rsidP="00BB1C82">
      <w:pPr>
        <w:pStyle w:val="NoSpacing1"/>
        <w:jc w:val="both"/>
        <w:rPr>
          <w:sz w:val="24"/>
          <w:szCs w:val="24"/>
          <w:lang w:val="ky-KG"/>
        </w:rPr>
      </w:pPr>
      <w:r w:rsidRPr="00FC244E">
        <w:rPr>
          <w:sz w:val="24"/>
          <w:szCs w:val="24"/>
          <w:lang w:val="ky-KG"/>
        </w:rPr>
        <w:t>Студент начар баа алып ө</w:t>
      </w:r>
      <w:r w:rsidR="00BB1C82" w:rsidRPr="00FC244E">
        <w:rPr>
          <w:sz w:val="24"/>
          <w:szCs w:val="24"/>
          <w:lang w:val="ky-KG"/>
        </w:rPr>
        <w:t>тпөй калган милдеттүү сабакты кайра окууга тийиш. Тандалма сабактарды начар окуган студент ошол начар окуган сабактын ордуна илимий жетекчисинин макулдугу жа</w:t>
      </w:r>
      <w:r w:rsidR="00391836">
        <w:rPr>
          <w:sz w:val="24"/>
          <w:szCs w:val="24"/>
          <w:lang w:val="ky-KG"/>
        </w:rPr>
        <w:t>на ИМДБ/ИАСБнын чечими менен тан</w:t>
      </w:r>
      <w:r w:rsidR="00BB1C82" w:rsidRPr="00FC244E">
        <w:rPr>
          <w:sz w:val="24"/>
          <w:szCs w:val="24"/>
          <w:lang w:val="ky-KG"/>
        </w:rPr>
        <w:t>далма сабактардын бирин окуй алат. Студенттер жалпы орточо баллын жогорулатуу үчүн төмөн баага тапшырган кээ бир сабактарды кайрадан же/жана жаңы сабактарды окуй алышат. Баллды жогорулатуу максатында кайталап окулган сабактар боюнча алынган баллдар эң акыркы баллдар деп саналат.</w:t>
      </w:r>
    </w:p>
    <w:p w:rsidR="00BB1C82" w:rsidRPr="00FC244E" w:rsidRDefault="00BB1C82" w:rsidP="00BB1C82">
      <w:pPr>
        <w:pStyle w:val="NoSpacing1"/>
        <w:jc w:val="both"/>
        <w:rPr>
          <w:b/>
          <w:bCs/>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Студенттик укуктар/сынакты тапшыруу укугун сактап калуу жана академиялык өргүүгө чыгуу</w:t>
      </w:r>
      <w:r w:rsidR="00C34AD0" w:rsidRPr="00FC244E">
        <w:rPr>
          <w:b/>
          <w:bCs/>
          <w:sz w:val="24"/>
          <w:szCs w:val="24"/>
          <w:lang w:val="ky-KG"/>
        </w:rPr>
        <w:t xml:space="preserve"> </w:t>
      </w:r>
    </w:p>
    <w:p w:rsidR="00BB1C82" w:rsidRPr="00FC244E" w:rsidRDefault="00BB1C82" w:rsidP="00BB1C82">
      <w:pPr>
        <w:pStyle w:val="NoSpacing1"/>
        <w:jc w:val="both"/>
        <w:rPr>
          <w:b/>
          <w:bCs/>
          <w:sz w:val="24"/>
          <w:szCs w:val="24"/>
          <w:lang w:val="ky-KG"/>
        </w:rPr>
      </w:pPr>
      <w:r w:rsidRPr="00FC244E">
        <w:rPr>
          <w:b/>
          <w:bCs/>
          <w:sz w:val="24"/>
          <w:szCs w:val="24"/>
          <w:lang w:val="ky-KG"/>
        </w:rPr>
        <w:t>31-берене.</w:t>
      </w:r>
    </w:p>
    <w:p w:rsidR="00BB1C82" w:rsidRPr="00FC244E" w:rsidRDefault="00BB1C82" w:rsidP="006C13EA">
      <w:pPr>
        <w:pStyle w:val="NoSpacing1"/>
        <w:numPr>
          <w:ilvl w:val="0"/>
          <w:numId w:val="207"/>
        </w:numPr>
        <w:ind w:left="567" w:hanging="284"/>
        <w:jc w:val="both"/>
        <w:rPr>
          <w:sz w:val="24"/>
          <w:szCs w:val="24"/>
          <w:lang w:val="ky-KG"/>
        </w:rPr>
      </w:pPr>
      <w:r w:rsidRPr="00FC244E">
        <w:rPr>
          <w:sz w:val="24"/>
          <w:szCs w:val="24"/>
          <w:lang w:val="ky-KG"/>
        </w:rPr>
        <w:t>Каттоодон өтүү, сабактарга катышуу, практикалык иштерди аткаруу жана сынак тапшыруу сыяктуу милдеттердин бирин аткара албаган студентке катары же мезгил-мезгили менен ил</w:t>
      </w:r>
      <w:r w:rsidR="005A731E" w:rsidRPr="00FC244E">
        <w:rPr>
          <w:sz w:val="24"/>
          <w:szCs w:val="24"/>
          <w:lang w:val="ky-KG"/>
        </w:rPr>
        <w:t>имий даярдык, тил боюнча даярдоо</w:t>
      </w:r>
      <w:r w:rsidRPr="00FC244E">
        <w:rPr>
          <w:sz w:val="24"/>
          <w:szCs w:val="24"/>
          <w:lang w:val="ky-KG"/>
        </w:rPr>
        <w:t xml:space="preserve"> курсу, магистратурада окуу мөөнөтү жана кошумча мөөнөт ичинде эң көп эки семестрге чейин, ал эми докторан</w:t>
      </w:r>
      <w:r w:rsidR="00B86CFF" w:rsidRPr="00FC244E">
        <w:rPr>
          <w:sz w:val="24"/>
          <w:szCs w:val="24"/>
          <w:lang w:val="ky-KG"/>
        </w:rPr>
        <w:t>-</w:t>
      </w:r>
      <w:r w:rsidRPr="00FC244E">
        <w:rPr>
          <w:sz w:val="24"/>
          <w:szCs w:val="24"/>
          <w:lang w:val="ky-KG"/>
        </w:rPr>
        <w:t>турада окуу мөөнөтү жана кошумча мөөнөт ичинде эң көп төрт семестрге чейин төмөндө көрсөтүлгөн себептердин жана документтердин негизинде илимий жетекчи жана ИМДБ/ИАСБнын башчылыгынын макулдугу боюнча институттун башкаруу кеңешинин чечими менен академиялык өргүү берилиши мүмкүн. Жүйөлүү себептер</w:t>
      </w:r>
      <w:r w:rsidR="00B86CFF" w:rsidRPr="00FC244E">
        <w:rPr>
          <w:sz w:val="24"/>
          <w:szCs w:val="24"/>
          <w:lang w:val="ky-KG"/>
        </w:rPr>
        <w:t>-</w:t>
      </w:r>
      <w:r w:rsidRPr="00FC244E">
        <w:rPr>
          <w:sz w:val="24"/>
          <w:szCs w:val="24"/>
          <w:lang w:val="ky-KG"/>
        </w:rPr>
        <w:t>ден улам бул мөөнөт уруксат берген институттун башкаруу кеңеши тарабынан узарты</w:t>
      </w:r>
      <w:r w:rsidR="00B86CFF" w:rsidRPr="00FC244E">
        <w:rPr>
          <w:sz w:val="24"/>
          <w:szCs w:val="24"/>
          <w:lang w:val="ky-KG"/>
        </w:rPr>
        <w:t>-</w:t>
      </w:r>
      <w:r w:rsidRPr="00FC244E">
        <w:rPr>
          <w:sz w:val="24"/>
          <w:szCs w:val="24"/>
          <w:lang w:val="ky-KG"/>
        </w:rPr>
        <w:t>лышы же кыскартылышы мүмкүн.</w:t>
      </w:r>
    </w:p>
    <w:p w:rsidR="00BB1C82" w:rsidRPr="00FC244E" w:rsidRDefault="00BB1C82" w:rsidP="006C13EA">
      <w:pPr>
        <w:pStyle w:val="NoSpacing1"/>
        <w:numPr>
          <w:ilvl w:val="0"/>
          <w:numId w:val="208"/>
        </w:numPr>
        <w:ind w:left="851" w:hanging="283"/>
        <w:jc w:val="both"/>
        <w:rPr>
          <w:sz w:val="24"/>
          <w:szCs w:val="24"/>
          <w:lang w:val="ky-KG"/>
        </w:rPr>
      </w:pPr>
      <w:r w:rsidRPr="00FC244E">
        <w:rPr>
          <w:sz w:val="24"/>
          <w:szCs w:val="24"/>
          <w:lang w:val="ky-KG"/>
        </w:rPr>
        <w:t>Ден соолукка байланыштуу академиялык өргүүгө чыгуу</w:t>
      </w:r>
      <w:r w:rsidR="00CD56F6" w:rsidRPr="00FC244E">
        <w:rPr>
          <w:sz w:val="24"/>
          <w:szCs w:val="24"/>
          <w:lang w:val="ky-KG"/>
        </w:rPr>
        <w:t>.</w:t>
      </w:r>
    </w:p>
    <w:p w:rsidR="00BB1C82" w:rsidRPr="00FC244E" w:rsidRDefault="00BB1C82" w:rsidP="006C13EA">
      <w:pPr>
        <w:pStyle w:val="NoSpacing1"/>
        <w:numPr>
          <w:ilvl w:val="0"/>
          <w:numId w:val="209"/>
        </w:numPr>
        <w:ind w:left="1134" w:hanging="284"/>
        <w:jc w:val="both"/>
        <w:rPr>
          <w:sz w:val="24"/>
          <w:szCs w:val="24"/>
          <w:lang w:val="ky-KG"/>
        </w:rPr>
      </w:pPr>
      <w:r w:rsidRPr="00FC244E">
        <w:rPr>
          <w:rFonts w:eastAsia="Times New Roman"/>
          <w:sz w:val="24"/>
          <w:szCs w:val="24"/>
          <w:lang w:val="ky-KG"/>
        </w:rPr>
        <w:t xml:space="preserve">Окуу мөөнөтү ичинде саламаттыкты сактоо мекемелери тарабынан кеминде төрт жумалык медициналык маалымкат берилген студенттерге эң көп бир семестрге </w:t>
      </w:r>
      <w:r w:rsidRPr="00FC244E">
        <w:rPr>
          <w:rFonts w:eastAsia="Times New Roman"/>
          <w:sz w:val="24"/>
          <w:szCs w:val="24"/>
          <w:lang w:val="ky-KG"/>
        </w:rPr>
        <w:lastRenderedPageBreak/>
        <w:t xml:space="preserve">чейин, ал эми узак мөөнөттүү медициналык маалымкат берилген студенттерге эң көп эки семестрге чейин </w:t>
      </w:r>
      <w:r w:rsidRPr="00FC244E">
        <w:rPr>
          <w:sz w:val="24"/>
          <w:szCs w:val="24"/>
          <w:lang w:val="ky-KG"/>
        </w:rPr>
        <w:t xml:space="preserve">институттун башкаруу кеңешинин чечими менен </w:t>
      </w:r>
      <w:r w:rsidRPr="00FC244E">
        <w:rPr>
          <w:rFonts w:eastAsia="Times New Roman"/>
          <w:sz w:val="24"/>
          <w:szCs w:val="24"/>
          <w:lang w:val="ky-KG"/>
        </w:rPr>
        <w:t>уруксат берилет.</w:t>
      </w:r>
    </w:p>
    <w:p w:rsidR="00BB1C82" w:rsidRPr="00FC244E" w:rsidRDefault="00BB1C82" w:rsidP="006C13EA">
      <w:pPr>
        <w:pStyle w:val="NoSpacing1"/>
        <w:numPr>
          <w:ilvl w:val="0"/>
          <w:numId w:val="209"/>
        </w:numPr>
        <w:ind w:left="1134" w:hanging="284"/>
        <w:jc w:val="both"/>
        <w:rPr>
          <w:sz w:val="24"/>
          <w:szCs w:val="24"/>
          <w:lang w:val="ky-KG"/>
        </w:rPr>
      </w:pPr>
      <w:r w:rsidRPr="00FC244E">
        <w:rPr>
          <w:sz w:val="24"/>
          <w:szCs w:val="24"/>
          <w:lang w:val="ky-KG"/>
        </w:rPr>
        <w:t>Студенттер маалымкат берилген күндөн тартып жети күндүн ичинде ден соолук абалын күбөлөндүргөн арыз жана документтери менен институттун мүдүрлүгүнө кайрылышы керек. Белгиленген мөөнөт аяктагандан кийин, арыздар каралбайт.</w:t>
      </w:r>
    </w:p>
    <w:p w:rsidR="00BB1C82" w:rsidRPr="00FC244E" w:rsidRDefault="00BB1C82" w:rsidP="006C13EA">
      <w:pPr>
        <w:pStyle w:val="NoSpacing1"/>
        <w:numPr>
          <w:ilvl w:val="0"/>
          <w:numId w:val="209"/>
        </w:numPr>
        <w:ind w:left="1134" w:hanging="284"/>
        <w:jc w:val="both"/>
        <w:rPr>
          <w:sz w:val="24"/>
          <w:szCs w:val="24"/>
          <w:lang w:val="ky-KG"/>
        </w:rPr>
      </w:pPr>
      <w:r w:rsidRPr="00FC244E">
        <w:rPr>
          <w:sz w:val="24"/>
          <w:szCs w:val="24"/>
          <w:lang w:val="ky-KG"/>
        </w:rPr>
        <w:t>Атайын ооруканалардан башка медициналык мекемелерден алынган маалым</w:t>
      </w:r>
      <w:r w:rsidR="00B86CFF" w:rsidRPr="00FC244E">
        <w:rPr>
          <w:sz w:val="24"/>
          <w:szCs w:val="24"/>
          <w:lang w:val="ky-KG"/>
        </w:rPr>
        <w:t>-</w:t>
      </w:r>
      <w:r w:rsidRPr="00FC244E">
        <w:rPr>
          <w:sz w:val="24"/>
          <w:szCs w:val="24"/>
          <w:lang w:val="ky-KG"/>
        </w:rPr>
        <w:t>каттар университеттин ден соолук борбору тарабынан кабыл алынгандан кийин каралат.</w:t>
      </w:r>
    </w:p>
    <w:p w:rsidR="00BB1C82" w:rsidRPr="00FC244E" w:rsidRDefault="00BB1C82" w:rsidP="006C13EA">
      <w:pPr>
        <w:pStyle w:val="NoSpacing1"/>
        <w:numPr>
          <w:ilvl w:val="0"/>
          <w:numId w:val="209"/>
        </w:numPr>
        <w:ind w:left="1134" w:hanging="284"/>
        <w:jc w:val="both"/>
        <w:rPr>
          <w:sz w:val="24"/>
          <w:szCs w:val="24"/>
          <w:lang w:val="ky-KG"/>
        </w:rPr>
      </w:pPr>
      <w:r w:rsidRPr="00FC244E">
        <w:rPr>
          <w:sz w:val="24"/>
          <w:szCs w:val="24"/>
          <w:lang w:val="ky-KG"/>
        </w:rPr>
        <w:t>Ден соолугуна байланыштуу уруксат алган студенттердин өргүү мөөнө</w:t>
      </w:r>
      <w:r w:rsidR="003A47FA" w:rsidRPr="00FC244E">
        <w:rPr>
          <w:sz w:val="24"/>
          <w:szCs w:val="24"/>
          <w:lang w:val="ky-KG"/>
        </w:rPr>
        <w:t xml:space="preserve">тү бир айдан </w:t>
      </w:r>
      <w:r w:rsidRPr="00FC244E">
        <w:rPr>
          <w:sz w:val="24"/>
          <w:szCs w:val="24"/>
          <w:lang w:val="ky-KG"/>
        </w:rPr>
        <w:t>аз болуп калса, бул студенттер оорудан сакайып кеткенин билдирген учурда, институттун башкаруу кеңеши тарабынан академиялык өргүү мөөнөтү токтотулат жана тийиштүү студентке кайра каттоодон өтүү укугу берилет.</w:t>
      </w:r>
    </w:p>
    <w:p w:rsidR="00BB1C82" w:rsidRPr="00FC244E" w:rsidRDefault="00BB1C82" w:rsidP="006C13EA">
      <w:pPr>
        <w:pStyle w:val="NoSpacing1"/>
        <w:numPr>
          <w:ilvl w:val="0"/>
          <w:numId w:val="208"/>
        </w:numPr>
        <w:ind w:left="851" w:hanging="284"/>
        <w:jc w:val="both"/>
        <w:rPr>
          <w:lang w:val="ky-KG"/>
        </w:rPr>
      </w:pPr>
      <w:r w:rsidRPr="00FC244E">
        <w:rPr>
          <w:sz w:val="24"/>
          <w:szCs w:val="24"/>
          <w:lang w:val="ky-KG"/>
        </w:rPr>
        <w:t>Жүйөлүү себептерден улам академиялык өргүүгө чыгуу</w:t>
      </w:r>
      <w:r w:rsidR="00CD56F6" w:rsidRPr="00FC244E">
        <w:rPr>
          <w:sz w:val="24"/>
          <w:szCs w:val="24"/>
          <w:lang w:val="ky-KG"/>
        </w:rPr>
        <w:t>.</w:t>
      </w:r>
    </w:p>
    <w:p w:rsidR="00BB1C82" w:rsidRPr="00FC244E" w:rsidRDefault="00BB1C82" w:rsidP="006C13EA">
      <w:pPr>
        <w:pStyle w:val="NoSpacing1"/>
        <w:numPr>
          <w:ilvl w:val="0"/>
          <w:numId w:val="210"/>
        </w:numPr>
        <w:ind w:left="1134" w:hanging="284"/>
        <w:jc w:val="both"/>
        <w:rPr>
          <w:sz w:val="24"/>
          <w:szCs w:val="24"/>
          <w:lang w:val="ky-KG"/>
        </w:rPr>
      </w:pPr>
      <w:r w:rsidRPr="00FC244E">
        <w:rPr>
          <w:sz w:val="24"/>
          <w:szCs w:val="24"/>
          <w:lang w:val="ky-KG"/>
        </w:rPr>
        <w:t>Окуу-тарбия, илимий изилдөө ж.б.у.с. себептерге байланыштуу чет өлкөгө кетүүгө мажбур болгондор, алар менен бирге баргандар, табигый кырсыктардан жабыркагандар, соттун чечими болбой туруп камалгандар жана институттун башкаруу кеңеши тарабынан кабыл алынган башка себептерден улам өзгөчө абалын күбөлөндүргөн студенттер институттун башкаруу кеңешинин чечими менен эки семестрге чейин академиялык өргүү ала алышат. Кызматтык ишине байланыштуу өлкө ичинде жумуш ордун алмаштырган же чет өлкөгө кеткендер бул укукту колдоно алышпайт.</w:t>
      </w:r>
    </w:p>
    <w:p w:rsidR="00BB1C82" w:rsidRPr="00FC244E" w:rsidRDefault="00BB1C82" w:rsidP="006C13EA">
      <w:pPr>
        <w:pStyle w:val="NoSpacing1"/>
        <w:numPr>
          <w:ilvl w:val="0"/>
          <w:numId w:val="210"/>
        </w:numPr>
        <w:ind w:left="1134" w:hanging="284"/>
        <w:jc w:val="both"/>
        <w:rPr>
          <w:sz w:val="24"/>
          <w:szCs w:val="24"/>
          <w:lang w:val="ky-KG"/>
        </w:rPr>
      </w:pPr>
      <w:r w:rsidRPr="00FC244E">
        <w:rPr>
          <w:sz w:val="24"/>
          <w:szCs w:val="24"/>
          <w:lang w:val="ky-KG"/>
        </w:rPr>
        <w:t>Жүйөлүү себептен улам академиялык өргүү</w:t>
      </w:r>
      <w:r w:rsidR="008D5126" w:rsidRPr="00FC244E">
        <w:rPr>
          <w:sz w:val="24"/>
          <w:szCs w:val="24"/>
          <w:lang w:val="ky-KG"/>
        </w:rPr>
        <w:t xml:space="preserve"> алган студент жүйөлүү себеби</w:t>
      </w:r>
      <w:r w:rsidRPr="00FC244E">
        <w:rPr>
          <w:sz w:val="24"/>
          <w:szCs w:val="24"/>
          <w:lang w:val="ky-KG"/>
        </w:rPr>
        <w:t xml:space="preserve"> </w:t>
      </w:r>
      <w:r w:rsidR="008D5126" w:rsidRPr="00FC244E">
        <w:rPr>
          <w:sz w:val="24"/>
          <w:szCs w:val="24"/>
          <w:lang w:val="ky-KG"/>
        </w:rPr>
        <w:t xml:space="preserve">бүткөнүн </w:t>
      </w:r>
      <w:r w:rsidRPr="00FC244E">
        <w:rPr>
          <w:sz w:val="24"/>
          <w:szCs w:val="24"/>
          <w:lang w:val="ky-KG"/>
        </w:rPr>
        <w:t>билдирген учурда, академиялык өргүү мөөнөтү институттун башкаруу кеңеши тарабынан токтотулат жана студентке кайра каттоодон өтүү укугу берилет.</w:t>
      </w:r>
    </w:p>
    <w:p w:rsidR="00BB1C82" w:rsidRPr="00FC244E" w:rsidRDefault="00BB1C82" w:rsidP="006C13EA">
      <w:pPr>
        <w:pStyle w:val="NoSpacing1"/>
        <w:numPr>
          <w:ilvl w:val="0"/>
          <w:numId w:val="208"/>
        </w:numPr>
        <w:ind w:left="851" w:hanging="283"/>
        <w:rPr>
          <w:sz w:val="24"/>
          <w:szCs w:val="24"/>
          <w:lang w:val="ky-KG"/>
        </w:rPr>
      </w:pPr>
      <w:r w:rsidRPr="00FC244E">
        <w:rPr>
          <w:sz w:val="24"/>
          <w:szCs w:val="24"/>
          <w:lang w:val="ky-KG"/>
        </w:rPr>
        <w:t>Аскердик милдетин өтөөгө байланыштуу академиялык өргүүгө чыгуу</w:t>
      </w:r>
      <w:r w:rsidR="00CD56F6" w:rsidRPr="00FC244E">
        <w:rPr>
          <w:sz w:val="24"/>
          <w:szCs w:val="24"/>
          <w:lang w:val="ky-KG"/>
        </w:rPr>
        <w:t>.</w:t>
      </w:r>
    </w:p>
    <w:p w:rsidR="00BB1C82" w:rsidRPr="00FC244E" w:rsidRDefault="00BB1C82" w:rsidP="006C13EA">
      <w:pPr>
        <w:pStyle w:val="NoSpacing1"/>
        <w:numPr>
          <w:ilvl w:val="0"/>
          <w:numId w:val="211"/>
        </w:numPr>
        <w:ind w:left="1134" w:hanging="284"/>
        <w:jc w:val="both"/>
        <w:rPr>
          <w:sz w:val="24"/>
          <w:szCs w:val="24"/>
          <w:lang w:val="ky-KG"/>
        </w:rPr>
      </w:pPr>
      <w:r w:rsidRPr="00FC244E">
        <w:rPr>
          <w:sz w:val="24"/>
          <w:szCs w:val="24"/>
          <w:lang w:val="ky-KG"/>
        </w:rPr>
        <w:t xml:space="preserve">Аскердик </w:t>
      </w:r>
      <w:r w:rsidRPr="002B0FCD">
        <w:rPr>
          <w:sz w:val="24"/>
          <w:szCs w:val="24"/>
          <w:lang w:val="ky-KG"/>
        </w:rPr>
        <w:t>милдетин өтөө</w:t>
      </w:r>
      <w:r w:rsidR="008D5126" w:rsidRPr="002B0FCD">
        <w:rPr>
          <w:sz w:val="24"/>
          <w:szCs w:val="24"/>
          <w:lang w:val="ky-KG"/>
        </w:rPr>
        <w:t>гө даярданып жатканын</w:t>
      </w:r>
      <w:r w:rsidRPr="002B0FCD">
        <w:rPr>
          <w:sz w:val="24"/>
          <w:szCs w:val="24"/>
          <w:lang w:val="ky-KG"/>
        </w:rPr>
        <w:t xml:space="preserve"> </w:t>
      </w:r>
      <w:r w:rsidRPr="00FC244E">
        <w:rPr>
          <w:sz w:val="24"/>
          <w:szCs w:val="24"/>
          <w:lang w:val="ky-KG"/>
        </w:rPr>
        <w:t>документтер менен далилдеген жана бул абалды жазуу түрүндө институтка билдирген студентке аскердик милдетин өтөө мөөнөтүнө туш келген семестрлер үчүн институттун башкаруу кеңешинин чечими менен академиялык өргүү берилет. Семестрдин ичинде академиялык өргүү берилген учурда, студент ушул семестрдин башталышынан тартып өргүү алды деп саналат.</w:t>
      </w:r>
    </w:p>
    <w:p w:rsidR="00BB1C82" w:rsidRPr="00FC244E" w:rsidRDefault="00BB1C82" w:rsidP="006C13EA">
      <w:pPr>
        <w:pStyle w:val="NoSpacing1"/>
        <w:numPr>
          <w:ilvl w:val="0"/>
          <w:numId w:val="211"/>
        </w:numPr>
        <w:ind w:left="1134" w:hanging="284"/>
        <w:jc w:val="both"/>
        <w:rPr>
          <w:sz w:val="24"/>
          <w:szCs w:val="24"/>
          <w:lang w:val="ky-KG"/>
        </w:rPr>
      </w:pPr>
      <w:r w:rsidRPr="00FC244E">
        <w:rPr>
          <w:sz w:val="24"/>
          <w:szCs w:val="24"/>
          <w:lang w:val="ky-KG"/>
        </w:rPr>
        <w:t xml:space="preserve">Аскердик милдетин өтөөгө байланыштуу академиялык өргүү алган студенттер </w:t>
      </w:r>
      <w:r w:rsidRPr="00FC244E">
        <w:rPr>
          <w:rStyle w:val="apple-style-span"/>
          <w:color w:val="171717" w:themeColor="background2" w:themeShade="1A"/>
          <w:sz w:val="24"/>
          <w:szCs w:val="24"/>
          <w:lang w:val="ky-KG"/>
        </w:rPr>
        <w:t xml:space="preserve">аскердик милдетин өтөп келген күндөн тарта </w:t>
      </w:r>
      <w:r w:rsidRPr="00FC244E">
        <w:rPr>
          <w:sz w:val="24"/>
          <w:szCs w:val="24"/>
          <w:lang w:val="ky-KG"/>
        </w:rPr>
        <w:t>бир айдын ичинде аскердик билети менен институтка кайрылып, кийинки алгачкы каттоо учурунда кайра катталса болот.</w:t>
      </w:r>
    </w:p>
    <w:p w:rsidR="00BB1C82" w:rsidRPr="00FC244E" w:rsidRDefault="00BB1C82" w:rsidP="006C13EA">
      <w:pPr>
        <w:pStyle w:val="NoSpacing1"/>
        <w:numPr>
          <w:ilvl w:val="0"/>
          <w:numId w:val="208"/>
        </w:numPr>
        <w:ind w:left="851" w:hanging="283"/>
        <w:rPr>
          <w:b/>
          <w:sz w:val="24"/>
          <w:szCs w:val="24"/>
          <w:lang w:val="ky-KG"/>
        </w:rPr>
      </w:pPr>
      <w:r w:rsidRPr="00FC244E">
        <w:rPr>
          <w:sz w:val="24"/>
          <w:szCs w:val="24"/>
          <w:lang w:val="ky-KG"/>
        </w:rPr>
        <w:t>Материалдык жана үй-бүлөлүк себептерге байланыштуу уруксат алуу.</w:t>
      </w:r>
    </w:p>
    <w:p w:rsidR="00BB1C82" w:rsidRPr="00FC244E" w:rsidRDefault="00BB1C82" w:rsidP="0096785D">
      <w:pPr>
        <w:pStyle w:val="NoSpacing1"/>
        <w:ind w:left="851"/>
        <w:jc w:val="both"/>
        <w:rPr>
          <w:b/>
          <w:sz w:val="24"/>
          <w:szCs w:val="24"/>
          <w:lang w:val="ky-KG"/>
        </w:rPr>
      </w:pPr>
      <w:r w:rsidRPr="00FC244E">
        <w:rPr>
          <w:sz w:val="24"/>
          <w:szCs w:val="24"/>
          <w:lang w:val="ky-KG"/>
        </w:rPr>
        <w:t xml:space="preserve">Студенттин күтүлбөгөн (табигый кырсык, атасынын, энесинин, жубайынын, бир тууганынын же баласынын дүйнөдөн кайтышы ж.б.) жүйөлүү себептерден улам </w:t>
      </w:r>
      <w:r w:rsidRPr="00FC244E">
        <w:rPr>
          <w:rStyle w:val="apple-style-span"/>
          <w:color w:val="171717" w:themeColor="background2" w:themeShade="1A"/>
          <w:sz w:val="24"/>
          <w:szCs w:val="24"/>
          <w:lang w:val="ky-KG"/>
        </w:rPr>
        <w:t xml:space="preserve">уруксат алуусу үчүн жүйөлүү себеп болгон күндөн тарта </w:t>
      </w:r>
      <w:r w:rsidRPr="00FC244E">
        <w:rPr>
          <w:sz w:val="24"/>
          <w:szCs w:val="24"/>
          <w:lang w:val="ky-KG"/>
        </w:rPr>
        <w:t>15 күндүн ичинде жүйөлүү себебин көрсөткөн арызы жана тастыктаган документтери менен кошо институттун мүдүрлүгүнө кайрылган учурда, институттун башкаруу кеңеши студентке канча мөөнөттүк уруксат берүү тууралуу чечим чыгарат. Бул мөөнөттө берилбеген арыздар каралбайт жана жүйөлүү себеби кабыл алынса да, студент академиялык өргүүгө чыкты деп саналбайт. Уруксат берилген күндөрдө студенттин милдеттүү түрдө катышышы керек болгон сабактар профессор-окутуучуга жазуу түрүндө билдирилет.</w:t>
      </w:r>
    </w:p>
    <w:p w:rsidR="00BB1C82" w:rsidRPr="00FC244E" w:rsidRDefault="00BB1C82" w:rsidP="006C13EA">
      <w:pPr>
        <w:pStyle w:val="NoSpacing1"/>
        <w:numPr>
          <w:ilvl w:val="0"/>
          <w:numId w:val="208"/>
        </w:numPr>
        <w:ind w:left="851" w:hanging="283"/>
        <w:jc w:val="both"/>
        <w:rPr>
          <w:b/>
          <w:sz w:val="24"/>
          <w:szCs w:val="24"/>
          <w:lang w:val="ky-KG"/>
        </w:rPr>
      </w:pPr>
      <w:r w:rsidRPr="00FC244E">
        <w:rPr>
          <w:sz w:val="24"/>
          <w:szCs w:val="24"/>
          <w:lang w:val="ky-KG"/>
        </w:rPr>
        <w:t xml:space="preserve">Эки тараптуу келишим жана эл аралык байланыштар алкагындагы принциптерге ылайык, студенттерге белгилүү мөөнөткө өлкө ичинде же чет өлкөдө билим алуу үчүн институттун башкаруу кеңеши тарабынан уруксат берилет. Өлкө ичинде же чет </w:t>
      </w:r>
      <w:r w:rsidRPr="00FC244E">
        <w:rPr>
          <w:sz w:val="24"/>
          <w:szCs w:val="24"/>
          <w:lang w:val="ky-KG"/>
        </w:rPr>
        <w:lastRenderedPageBreak/>
        <w:t>өлкөдө өткөрүлгөн убакыт студенттин окуу мөөнөтүнө кошулар-кошулбасы тууралуу чечим институттун башкаруу кеңеши тарабынан чыгарылат.</w:t>
      </w:r>
    </w:p>
    <w:p w:rsidR="003A47FA" w:rsidRPr="00FC244E" w:rsidRDefault="003A47FA" w:rsidP="003A47FA">
      <w:pPr>
        <w:pStyle w:val="NoSpacing1"/>
        <w:ind w:left="284"/>
        <w:jc w:val="both"/>
        <w:rPr>
          <w:b/>
          <w:sz w:val="24"/>
          <w:szCs w:val="24"/>
          <w:lang w:val="ky-KG"/>
        </w:rPr>
      </w:pPr>
    </w:p>
    <w:p w:rsidR="00BB1C82" w:rsidRPr="00FC244E" w:rsidRDefault="00BB1C82" w:rsidP="0096785D">
      <w:pPr>
        <w:pStyle w:val="NoSpacing1"/>
        <w:ind w:left="567" w:hanging="284"/>
        <w:jc w:val="both"/>
        <w:rPr>
          <w:sz w:val="24"/>
          <w:szCs w:val="24"/>
          <w:lang w:val="ky-KG"/>
        </w:rPr>
      </w:pPr>
      <w:r w:rsidRPr="00FC244E">
        <w:rPr>
          <w:lang w:val="ky-KG"/>
        </w:rPr>
        <w:t>2)</w:t>
      </w:r>
      <w:r w:rsidRPr="00FC244E">
        <w:rPr>
          <w:lang w:val="ky-KG"/>
        </w:rPr>
        <w:tab/>
      </w:r>
      <w:r w:rsidRPr="00FC244E">
        <w:rPr>
          <w:sz w:val="24"/>
          <w:szCs w:val="24"/>
          <w:lang w:val="ky-KG"/>
        </w:rPr>
        <w:t>Студенттер академиялык өргүү учурунда сабактарга жана сынактарга катыша алышпайт. Бул мөөнөт ичинде тапшырылган сынактар жараксыз болуп саналат.</w:t>
      </w:r>
    </w:p>
    <w:p w:rsidR="00BB1C82" w:rsidRPr="00FC244E" w:rsidRDefault="00BB1C82" w:rsidP="0096785D">
      <w:pPr>
        <w:pStyle w:val="NoSpacing1"/>
        <w:ind w:left="567" w:hanging="284"/>
        <w:jc w:val="both"/>
        <w:rPr>
          <w:sz w:val="24"/>
          <w:szCs w:val="24"/>
          <w:lang w:val="ky-KG"/>
        </w:rPr>
      </w:pPr>
      <w:r w:rsidRPr="00FC244E">
        <w:rPr>
          <w:sz w:val="24"/>
          <w:szCs w:val="24"/>
          <w:lang w:val="ky-KG"/>
        </w:rPr>
        <w:t>3)</w:t>
      </w:r>
      <w:r w:rsidRPr="00FC244E">
        <w:rPr>
          <w:sz w:val="24"/>
          <w:szCs w:val="24"/>
          <w:lang w:val="ky-KG"/>
        </w:rPr>
        <w:tab/>
        <w:t>Студенттер академиялык өргүүнүн аягында жана каттоо учурунда каттоодон өтүп, окуусун уланта алышат.</w:t>
      </w:r>
    </w:p>
    <w:p w:rsidR="00BB1C82" w:rsidRPr="00FC244E" w:rsidRDefault="00BB1C82" w:rsidP="00BB1C82">
      <w:pPr>
        <w:pStyle w:val="NoSpacing1"/>
        <w:jc w:val="both"/>
        <w:rPr>
          <w:b/>
          <w:bCs/>
          <w:sz w:val="24"/>
          <w:szCs w:val="24"/>
          <w:lang w:val="ky-KG"/>
        </w:rPr>
      </w:pPr>
    </w:p>
    <w:p w:rsidR="00BB1C82" w:rsidRPr="00FC244E" w:rsidRDefault="00BB1C82" w:rsidP="00BB1C82">
      <w:pPr>
        <w:pStyle w:val="NoSpacing1"/>
        <w:jc w:val="center"/>
        <w:rPr>
          <w:b/>
          <w:bCs/>
          <w:sz w:val="24"/>
          <w:szCs w:val="24"/>
          <w:lang w:val="ky-KG"/>
        </w:rPr>
      </w:pPr>
      <w:r w:rsidRPr="00FC244E">
        <w:rPr>
          <w:b/>
          <w:bCs/>
          <w:sz w:val="24"/>
          <w:szCs w:val="24"/>
          <w:lang w:val="ky-KG"/>
        </w:rPr>
        <w:t>БЕШИНЧИ БӨЛҮМ</w:t>
      </w:r>
    </w:p>
    <w:p w:rsidR="00EB4FA0" w:rsidRPr="00FC244E" w:rsidRDefault="00EB4FA0" w:rsidP="00BB1C82">
      <w:pPr>
        <w:pStyle w:val="NoSpacing1"/>
        <w:jc w:val="center"/>
        <w:rPr>
          <w:b/>
          <w:bCs/>
          <w:sz w:val="24"/>
          <w:szCs w:val="24"/>
          <w:lang w:val="ky-KG"/>
        </w:rPr>
      </w:pPr>
    </w:p>
    <w:p w:rsidR="00BB1C82" w:rsidRPr="00FC244E" w:rsidRDefault="00BB1C82" w:rsidP="00BB1C82">
      <w:pPr>
        <w:pStyle w:val="NoSpacing1"/>
        <w:jc w:val="center"/>
        <w:rPr>
          <w:b/>
          <w:bCs/>
          <w:sz w:val="24"/>
          <w:szCs w:val="24"/>
          <w:lang w:val="ky-KG"/>
        </w:rPr>
      </w:pPr>
      <w:r w:rsidRPr="00FC244E">
        <w:rPr>
          <w:b/>
          <w:bCs/>
          <w:sz w:val="24"/>
          <w:szCs w:val="24"/>
          <w:lang w:val="ky-KG"/>
        </w:rPr>
        <w:t>Магистратура программасы</w:t>
      </w:r>
    </w:p>
    <w:p w:rsidR="00BB1C82" w:rsidRPr="00FC244E" w:rsidRDefault="00BB1C82" w:rsidP="00BB1C82">
      <w:pPr>
        <w:pStyle w:val="NoSpacing1"/>
        <w:jc w:val="both"/>
        <w:rPr>
          <w:b/>
          <w:bCs/>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32-берене.</w:t>
      </w:r>
    </w:p>
    <w:p w:rsidR="00BB1C82" w:rsidRPr="00FC244E" w:rsidRDefault="00BB1C82" w:rsidP="006C13EA">
      <w:pPr>
        <w:pStyle w:val="NoSpacing1"/>
        <w:numPr>
          <w:ilvl w:val="0"/>
          <w:numId w:val="212"/>
        </w:numPr>
        <w:ind w:left="567" w:hanging="284"/>
        <w:jc w:val="both"/>
        <w:rPr>
          <w:b/>
          <w:bCs/>
          <w:sz w:val="24"/>
          <w:szCs w:val="24"/>
          <w:lang w:val="ky-KG"/>
        </w:rPr>
      </w:pPr>
      <w:r w:rsidRPr="00FC244E">
        <w:rPr>
          <w:sz w:val="24"/>
          <w:szCs w:val="24"/>
          <w:lang w:val="ky-KG"/>
        </w:rPr>
        <w:t>Магистратура төрт жылдык жогорку окуу жайында бакалавр даражасындагы дипломго ээ болгон студенттердин кандайдыр бир илимий/көркөм өнөр багытында керектүү билим жана көндүмдөрүн бекемдөө жана тереңдетүү, ошон</w:t>
      </w:r>
      <w:r w:rsidR="00CE50BD" w:rsidRPr="00FC244E">
        <w:rPr>
          <w:sz w:val="24"/>
          <w:szCs w:val="24"/>
          <w:lang w:val="ky-KG"/>
        </w:rPr>
        <w:t>дой эле илимий-</w:t>
      </w:r>
      <w:r w:rsidRPr="00FC244E">
        <w:rPr>
          <w:sz w:val="24"/>
          <w:szCs w:val="24"/>
          <w:lang w:val="ky-KG"/>
        </w:rPr>
        <w:t>изилдөө жүргүзүү же көркөм өнөр чыгарма жаратуу жөндөмдүүлүктөрүн калыптандыруу макса</w:t>
      </w:r>
      <w:r w:rsidR="00CE50BD" w:rsidRPr="00FC244E">
        <w:rPr>
          <w:sz w:val="24"/>
          <w:szCs w:val="24"/>
          <w:lang w:val="ky-KG"/>
        </w:rPr>
        <w:t>-</w:t>
      </w:r>
      <w:r w:rsidRPr="00FC244E">
        <w:rPr>
          <w:sz w:val="24"/>
          <w:szCs w:val="24"/>
          <w:lang w:val="ky-KG"/>
        </w:rPr>
        <w:t>тын көздөгөн ЖОЖдон кийинки билим берүү программасы болуп саналат.</w:t>
      </w:r>
    </w:p>
    <w:p w:rsidR="00BB1C82" w:rsidRPr="00FC244E" w:rsidRDefault="00BB1C82" w:rsidP="006C13EA">
      <w:pPr>
        <w:pStyle w:val="NoSpacing1"/>
        <w:numPr>
          <w:ilvl w:val="0"/>
          <w:numId w:val="212"/>
        </w:numPr>
        <w:ind w:left="567" w:hanging="284"/>
        <w:jc w:val="both"/>
        <w:rPr>
          <w:sz w:val="24"/>
          <w:szCs w:val="24"/>
          <w:lang w:val="ky-KG"/>
        </w:rPr>
      </w:pPr>
      <w:r w:rsidRPr="00FC244E">
        <w:rPr>
          <w:sz w:val="24"/>
          <w:szCs w:val="24"/>
          <w:lang w:val="ky-KG"/>
        </w:rPr>
        <w:t>Магистратура программасы жалпы 21 кредит-сааттан аз болбогондой кеминде 7 сабактан, 1 семинардан, изилдөө практикасынан жана башка иш-чаралардан, диссер</w:t>
      </w:r>
      <w:r w:rsidR="00CE50BD" w:rsidRPr="00FC244E">
        <w:rPr>
          <w:sz w:val="24"/>
          <w:szCs w:val="24"/>
          <w:lang w:val="ky-KG"/>
        </w:rPr>
        <w:t>-</w:t>
      </w:r>
      <w:r w:rsidRPr="00FC244E">
        <w:rPr>
          <w:sz w:val="24"/>
          <w:szCs w:val="24"/>
          <w:lang w:val="ky-KG"/>
        </w:rPr>
        <w:t>тациялык ишинин темасына же багытына тиешелүү улуттук же эл аралык рецензия</w:t>
      </w:r>
      <w:r w:rsidR="00CE50BD" w:rsidRPr="00FC244E">
        <w:rPr>
          <w:sz w:val="24"/>
          <w:szCs w:val="24"/>
          <w:lang w:val="ky-KG"/>
        </w:rPr>
        <w:t>-</w:t>
      </w:r>
      <w:r w:rsidRPr="00FC244E">
        <w:rPr>
          <w:sz w:val="24"/>
          <w:szCs w:val="24"/>
          <w:lang w:val="ky-KG"/>
        </w:rPr>
        <w:t>ланган илимий журналдарда Кыргыз-Түрк “Манас” университетинин атынан жарыяланган кеминде 1 макаладан жана диссертациялык ишти/көркөм өнөр чыгарманы жазуу ишинен турат. Бир студенттин маг</w:t>
      </w:r>
      <w:r w:rsidR="00B3470E" w:rsidRPr="00FC244E">
        <w:rPr>
          <w:sz w:val="24"/>
          <w:szCs w:val="24"/>
          <w:lang w:val="ky-KG"/>
        </w:rPr>
        <w:t xml:space="preserve">истратурада окуу мөөнөтүндө </w:t>
      </w:r>
      <w:r w:rsidRPr="00FC244E">
        <w:rPr>
          <w:sz w:val="24"/>
          <w:szCs w:val="24"/>
          <w:lang w:val="ky-KG"/>
        </w:rPr>
        <w:t>ала турган милдеттүү жана тандалма сабактардын жалпы кредит-сааты 30дан ашпайт.</w:t>
      </w:r>
    </w:p>
    <w:p w:rsidR="00BB1C82" w:rsidRPr="00FC244E" w:rsidRDefault="00BB1C82" w:rsidP="006C13EA">
      <w:pPr>
        <w:pStyle w:val="NoSpacing1"/>
        <w:numPr>
          <w:ilvl w:val="0"/>
          <w:numId w:val="212"/>
        </w:numPr>
        <w:ind w:left="567" w:hanging="284"/>
        <w:jc w:val="both"/>
        <w:rPr>
          <w:sz w:val="24"/>
          <w:szCs w:val="24"/>
          <w:lang w:val="ky-KG"/>
        </w:rPr>
      </w:pPr>
      <w:r w:rsidRPr="00FC244E">
        <w:rPr>
          <w:sz w:val="24"/>
          <w:szCs w:val="24"/>
          <w:lang w:val="ky-KG"/>
        </w:rPr>
        <w:t>ИМДБ/ИАСБнын академиялык кеңешинин сунушу менен институттун башкаруу кеңеши окуу дисциплиналары арасында бири-бирин толуктаган милдеттүү жана тандалма сабактардын ачылышы тууралуу чечим чыгара алат.</w:t>
      </w:r>
    </w:p>
    <w:p w:rsidR="00BB1C82" w:rsidRPr="00FC244E" w:rsidRDefault="00BB1C82" w:rsidP="006C13EA">
      <w:pPr>
        <w:pStyle w:val="NoSpacing1"/>
        <w:numPr>
          <w:ilvl w:val="0"/>
          <w:numId w:val="212"/>
        </w:numPr>
        <w:ind w:left="567" w:hanging="284"/>
        <w:jc w:val="both"/>
        <w:rPr>
          <w:rFonts w:eastAsia="Arial Unicode MS"/>
          <w:spacing w:val="4"/>
          <w:sz w:val="24"/>
          <w:szCs w:val="24"/>
          <w:lang w:val="ky-KG"/>
        </w:rPr>
      </w:pPr>
      <w:r w:rsidRPr="00FC244E">
        <w:rPr>
          <w:sz w:val="24"/>
          <w:szCs w:val="24"/>
          <w:lang w:val="ky-KG"/>
        </w:rPr>
        <w:t>Магистратура программасы институтта жүзөгө ашырылган программалар боюнча же/жана университет ичинде, же болбосо өлкө ичинде/чет өлкөдө ЖОЖдор менен биргелешип жүргүзүлгөн программалардын алкагында да жүргүзүлүшү мүмкүн.</w:t>
      </w:r>
    </w:p>
    <w:p w:rsidR="00BB1C82" w:rsidRPr="00FC244E" w:rsidRDefault="00BB1C82" w:rsidP="00BB1C82">
      <w:pPr>
        <w:pStyle w:val="NoSpacing1"/>
        <w:jc w:val="both"/>
        <w:rPr>
          <w:b/>
          <w:bCs/>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Мөөнөт</w:t>
      </w:r>
    </w:p>
    <w:p w:rsidR="00BB1C82" w:rsidRPr="00FC244E" w:rsidRDefault="00BB1C82" w:rsidP="00BB1C82">
      <w:pPr>
        <w:pStyle w:val="NoSpacing1"/>
        <w:jc w:val="both"/>
        <w:rPr>
          <w:b/>
          <w:bCs/>
          <w:sz w:val="24"/>
          <w:szCs w:val="24"/>
          <w:lang w:val="ky-KG"/>
        </w:rPr>
      </w:pPr>
      <w:r w:rsidRPr="00FC244E">
        <w:rPr>
          <w:b/>
          <w:bCs/>
          <w:sz w:val="24"/>
          <w:szCs w:val="24"/>
          <w:lang w:val="ky-KG"/>
        </w:rPr>
        <w:t>33-берене.</w:t>
      </w:r>
    </w:p>
    <w:p w:rsidR="00BB1C82" w:rsidRPr="00FC244E" w:rsidRDefault="00BB1C82" w:rsidP="006C13EA">
      <w:pPr>
        <w:widowControl w:val="0"/>
        <w:numPr>
          <w:ilvl w:val="0"/>
          <w:numId w:val="188"/>
        </w:numPr>
        <w:shd w:val="clear" w:color="auto" w:fill="FFFFFF"/>
        <w:autoSpaceDE w:val="0"/>
        <w:autoSpaceDN w:val="0"/>
        <w:adjustRightInd w:val="0"/>
        <w:ind w:left="567" w:hanging="284"/>
        <w:jc w:val="both"/>
        <w:rPr>
          <w:rFonts w:ascii="Calibri" w:hAnsi="Calibri" w:cs="Times New Roman"/>
          <w:color w:val="171717" w:themeColor="background2" w:themeShade="1A"/>
          <w:spacing w:val="4"/>
          <w:lang w:val="ky-KG"/>
        </w:rPr>
      </w:pPr>
      <w:r w:rsidRPr="00FC244E">
        <w:rPr>
          <w:rFonts w:ascii="Calibri" w:hAnsi="Calibri" w:cs="Times New Roman"/>
          <w:color w:val="171717" w:themeColor="background2" w:themeShade="1A"/>
          <w:lang w:val="ky-KG"/>
        </w:rPr>
        <w:t>Магистратура программасын өздөштүрүү мөөнөтү төрт семестрден турат. Бул мөөнөт</w:t>
      </w:r>
      <w:r w:rsidR="00CE50BD"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түн эсептелинишинде илимий даярдык программасынын жана окутуу тили боюнча даярдоо курсунун мөөнөттөрү эсепке алынбайт.</w:t>
      </w:r>
    </w:p>
    <w:p w:rsidR="00BB1C82" w:rsidRPr="00FC244E" w:rsidRDefault="00BB1C82" w:rsidP="006C13EA">
      <w:pPr>
        <w:widowControl w:val="0"/>
        <w:numPr>
          <w:ilvl w:val="0"/>
          <w:numId w:val="188"/>
        </w:numPr>
        <w:shd w:val="clear" w:color="auto" w:fill="FFFFFF"/>
        <w:autoSpaceDE w:val="0"/>
        <w:autoSpaceDN w:val="0"/>
        <w:adjustRightInd w:val="0"/>
        <w:ind w:left="567" w:hanging="284"/>
        <w:jc w:val="both"/>
        <w:rPr>
          <w:rFonts w:ascii="Calibri" w:hAnsi="Calibri" w:cs="Times New Roman"/>
          <w:color w:val="171717" w:themeColor="background2" w:themeShade="1A"/>
          <w:spacing w:val="4"/>
          <w:lang w:val="ky-KG"/>
        </w:rPr>
      </w:pPr>
      <w:r w:rsidRPr="00FC244E">
        <w:rPr>
          <w:rFonts w:ascii="Calibri" w:eastAsia="Calibri" w:hAnsi="Calibri" w:cs="Times New Roman"/>
          <w:color w:val="171717" w:themeColor="background2" w:themeShade="1A"/>
          <w:lang w:val="ky-KG"/>
        </w:rPr>
        <w:t>Үч семестрдин соӊунда кредиттик сабактарын жана семинардык сабактарын начар тапшырган же жалпы академиялык орточо баллы 2.50дөн төмөн болгон</w:t>
      </w:r>
      <w:r w:rsidR="003A47FA" w:rsidRPr="00FC244E">
        <w:rPr>
          <w:rFonts w:ascii="Calibri" w:eastAsia="Calibri" w:hAnsi="Calibri" w:cs="Times New Roman"/>
          <w:color w:val="171717" w:themeColor="background2" w:themeShade="1A"/>
          <w:lang w:val="ky-KG"/>
        </w:rPr>
        <w:t xml:space="preserve"> студент институттан чыгарылат.</w:t>
      </w:r>
    </w:p>
    <w:p w:rsidR="00BB1C82" w:rsidRPr="00FC244E" w:rsidRDefault="00BB1C82" w:rsidP="006C13EA">
      <w:pPr>
        <w:pStyle w:val="afb"/>
        <w:numPr>
          <w:ilvl w:val="0"/>
          <w:numId w:val="188"/>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Кредиттик сабактарын, изилдөө практикасын жана семинарды ийгиликтүү тапшырып, бирок диссертациясын төртүнчү семестрдин аягына чейин бүтүрө албаган студентке төрт семестрдик мөөнөт аяктаганга чейин илимий жетекчинин пикири, тийиштүү кафедранын башчысынын сунушу жана институттун башкаруу кеӊешинин макулдугу менен эӊ көп кошумча 2 семестрдик мөөнөт берилет. Бул мөөнөттүн соӊунда да диссертациясын же көркөм өнөр чыгармасын бүтүрүп, жактай албаган студент институттан чыгарылат.</w:t>
      </w:r>
    </w:p>
    <w:p w:rsidR="00BB1C82" w:rsidRPr="00FC244E" w:rsidRDefault="00BB1C82" w:rsidP="006C13EA">
      <w:pPr>
        <w:pStyle w:val="afb"/>
        <w:numPr>
          <w:ilvl w:val="0"/>
          <w:numId w:val="188"/>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 xml:space="preserve">Арызы боюнча которулуп, экинчи семестрде диссертациялык ишин жаза баштаган студент үч семестрден кем болбогон окуу мөөнөтү ичинде магистратура программасын </w:t>
      </w:r>
      <w:r w:rsidRPr="00FC244E">
        <w:rPr>
          <w:rFonts w:ascii="Calibri" w:hAnsi="Calibri"/>
          <w:color w:val="171717" w:themeColor="background2" w:themeShade="1A"/>
          <w:lang w:val="ky-KG"/>
        </w:rPr>
        <w:lastRenderedPageBreak/>
        <w:t>эрте бүтүрө алат. Которулган студенттин окуу мөөнөтүнүн аныкталышы, мурда алган сабактарынын кабыл алынышы ж.б.у.с. маселелер институттун башкаруу кеңеши тарабынан чечилет.</w:t>
      </w:r>
    </w:p>
    <w:p w:rsidR="00BB1C82" w:rsidRPr="00FC244E" w:rsidRDefault="00BB1C82" w:rsidP="00BB1C82">
      <w:pPr>
        <w:shd w:val="clear" w:color="auto" w:fill="FFFFFF"/>
        <w:jc w:val="both"/>
        <w:rPr>
          <w:rFonts w:ascii="Calibri" w:hAnsi="Calibri" w:cs="Times New Roman"/>
          <w:b/>
          <w:bCs/>
          <w:color w:val="171717" w:themeColor="background2" w:themeShade="1A"/>
          <w:lang w:val="ky-KG"/>
        </w:rPr>
      </w:pPr>
    </w:p>
    <w:p w:rsidR="00BB1C82" w:rsidRPr="00FC244E" w:rsidRDefault="00BB1C82" w:rsidP="00BB1C82">
      <w:pPr>
        <w:shd w:val="clear" w:color="auto" w:fill="FFFFFF"/>
        <w:jc w:val="both"/>
        <w:rPr>
          <w:rFonts w:ascii="Calibri" w:eastAsia="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Магистрдик диссертациянын/көркөм өнөр чыгарманын план-проспекти</w:t>
      </w:r>
      <w:r w:rsidR="000A28C7">
        <w:rPr>
          <w:rFonts w:ascii="Calibri" w:hAnsi="Calibri" w:cs="Times New Roman"/>
          <w:b/>
          <w:bCs/>
          <w:color w:val="171717" w:themeColor="background2" w:themeShade="1A"/>
          <w:lang w:val="ky-KG"/>
        </w:rPr>
        <w:t xml:space="preserve"> </w:t>
      </w:r>
    </w:p>
    <w:p w:rsidR="00BB1C82" w:rsidRPr="00FC244E" w:rsidRDefault="00BB1C82" w:rsidP="00BB1C82">
      <w:pPr>
        <w:jc w:val="both"/>
        <w:rPr>
          <w:rFonts w:ascii="Calibri" w:eastAsia="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34-берене. </w:t>
      </w:r>
      <w:r w:rsidRPr="00FC244E">
        <w:rPr>
          <w:rFonts w:ascii="Calibri" w:eastAsia="Calibri" w:hAnsi="Calibri" w:cs="Times New Roman"/>
          <w:color w:val="171717" w:themeColor="background2" w:themeShade="1A"/>
          <w:lang w:val="ky-KG"/>
        </w:rPr>
        <w:t xml:space="preserve">Диссертациялык иштин/көркөм өнөр чыгарманын темасы жана анын аталышы студент жана илимий жетекчи тарабынан аныкталат. Диссертациялык иштин жүрүшүн координациялоо жана пландаштыруу иши </w:t>
      </w:r>
      <w:r w:rsidRPr="00FC244E">
        <w:rPr>
          <w:rFonts w:ascii="Calibri" w:hAnsi="Calibri" w:cs="Times New Roman"/>
          <w:color w:val="171717" w:themeColor="background2" w:themeShade="1A"/>
          <w:lang w:val="ky-KG"/>
        </w:rPr>
        <w:t xml:space="preserve">ИМДБ/ИАСБсы </w:t>
      </w:r>
      <w:r w:rsidRPr="00FC244E">
        <w:rPr>
          <w:rFonts w:ascii="Calibri" w:eastAsia="Calibri" w:hAnsi="Calibri" w:cs="Times New Roman"/>
          <w:color w:val="171717" w:themeColor="background2" w:themeShade="1A"/>
          <w:lang w:val="ky-KG"/>
        </w:rPr>
        <w:t>тарабынан ишке ашырылат. Студент сабактардын көлөмүн толук өздөштүргөн семестрдин аягында илимий жетекчинин макулдугу жана тийиштүү илимий/көркөм өнөр тармактары академиялык кеңешинин чечиминен кийин диссертациялык ишин/көркөм өнөр чыгармасынын план-проспектин институтка тапшырат. Студент бул семестрдин аягында сабактарын толук тапшырбай калган учурда, диссертациялык иштин план-проспекти кийинки семестрде каралат.</w:t>
      </w:r>
    </w:p>
    <w:p w:rsidR="00BB1C82" w:rsidRPr="00FC244E" w:rsidRDefault="00BB1C82" w:rsidP="00BB1C82">
      <w:pPr>
        <w:pStyle w:val="NoSpacing1"/>
        <w:jc w:val="both"/>
        <w:rPr>
          <w:b/>
          <w:bCs/>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Магистрдик диссертациянын темасын өзгөртүү</w:t>
      </w:r>
    </w:p>
    <w:p w:rsidR="00BB1C82" w:rsidRPr="00FC244E" w:rsidRDefault="00BB1C82" w:rsidP="00BB1C82">
      <w:pPr>
        <w:pStyle w:val="NoSpacing1"/>
        <w:jc w:val="both"/>
        <w:rPr>
          <w:sz w:val="24"/>
          <w:szCs w:val="24"/>
          <w:lang w:val="ky-KG"/>
        </w:rPr>
      </w:pPr>
      <w:r w:rsidRPr="00FC244E">
        <w:rPr>
          <w:b/>
          <w:bCs/>
          <w:sz w:val="24"/>
          <w:szCs w:val="24"/>
          <w:lang w:val="ky-KG"/>
        </w:rPr>
        <w:t>35-берене.</w:t>
      </w:r>
      <w:r w:rsidRPr="00FC244E">
        <w:rPr>
          <w:lang w:val="ky-KG"/>
        </w:rPr>
        <w:t xml:space="preserve"> </w:t>
      </w:r>
      <w:r w:rsidRPr="00FC244E">
        <w:rPr>
          <w:sz w:val="24"/>
          <w:szCs w:val="24"/>
          <w:lang w:val="ky-KG"/>
        </w:rPr>
        <w:t>Диссертациялык иш</w:t>
      </w:r>
      <w:r w:rsidR="003A47FA" w:rsidRPr="00FC244E">
        <w:rPr>
          <w:sz w:val="24"/>
          <w:szCs w:val="24"/>
          <w:lang w:val="ky-KG"/>
        </w:rPr>
        <w:t>тин/</w:t>
      </w:r>
      <w:r w:rsidRPr="00FC244E">
        <w:rPr>
          <w:sz w:val="24"/>
          <w:szCs w:val="24"/>
          <w:lang w:val="ky-KG"/>
        </w:rPr>
        <w:t xml:space="preserve">көркөм өнөр чыгармасынын темасы институттун башкаруу кеӊешинин чечими менен өзгөртүлүшү мүмкүн. Диссертациялык иштин темасына өзгөртүү киргизүү студент жана анын илимий жетекчиси тарабынан жазуу түрүндө институтка билдирилет жана институттун башкаруу кеӊешинин чечими менен бекитилет. Диссертациялык иштин темасы өзгөртүлгөн студент институттун башкаруу кеңеши тарабынан чечим кабыл алынган күндөн кийин </w:t>
      </w:r>
      <w:r w:rsidR="00D056DF" w:rsidRPr="00FC244E">
        <w:rPr>
          <w:sz w:val="24"/>
          <w:szCs w:val="24"/>
          <w:lang w:val="ky-KG"/>
        </w:rPr>
        <w:t xml:space="preserve">кеминде бир семестр ичинде </w:t>
      </w:r>
      <w:r w:rsidRPr="00FC244E">
        <w:rPr>
          <w:sz w:val="24"/>
          <w:szCs w:val="24"/>
          <w:lang w:val="ky-KG"/>
        </w:rPr>
        <w:t xml:space="preserve">диссертациялык ишин </w:t>
      </w:r>
      <w:r w:rsidR="00D056DF" w:rsidRPr="00FC244E">
        <w:rPr>
          <w:sz w:val="24"/>
          <w:szCs w:val="24"/>
          <w:lang w:val="ky-KG"/>
        </w:rPr>
        <w:t xml:space="preserve">өткөрө </w:t>
      </w:r>
      <w:r w:rsidRPr="002B0FCD">
        <w:rPr>
          <w:sz w:val="24"/>
          <w:szCs w:val="24"/>
          <w:lang w:val="ky-KG"/>
        </w:rPr>
        <w:t>албайт.</w:t>
      </w:r>
    </w:p>
    <w:p w:rsidR="00BB1C82" w:rsidRPr="00FC244E" w:rsidRDefault="00BB1C82" w:rsidP="00BB1C82">
      <w:pPr>
        <w:pStyle w:val="NoSpacing1"/>
        <w:jc w:val="both"/>
        <w:rPr>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Диссертациялык иш/көркөм өнөр чыгарма боюнча отчет</w:t>
      </w:r>
    </w:p>
    <w:p w:rsidR="00BB1C82" w:rsidRPr="00FC244E" w:rsidRDefault="00BB1C82" w:rsidP="00BB1C82">
      <w:pPr>
        <w:pStyle w:val="NoSpacing1"/>
        <w:jc w:val="both"/>
        <w:rPr>
          <w:b/>
          <w:bCs/>
          <w:sz w:val="24"/>
          <w:szCs w:val="24"/>
          <w:lang w:val="ky-KG"/>
        </w:rPr>
      </w:pPr>
      <w:r w:rsidRPr="00FC244E">
        <w:rPr>
          <w:b/>
          <w:bCs/>
          <w:sz w:val="24"/>
          <w:szCs w:val="24"/>
          <w:lang w:val="ky-KG"/>
        </w:rPr>
        <w:t>36-берене.</w:t>
      </w:r>
    </w:p>
    <w:p w:rsidR="00BB1C82" w:rsidRPr="00FC244E" w:rsidRDefault="00BB1C82" w:rsidP="006C13EA">
      <w:pPr>
        <w:pStyle w:val="NoSpacing1"/>
        <w:numPr>
          <w:ilvl w:val="0"/>
          <w:numId w:val="213"/>
        </w:numPr>
        <w:ind w:left="567" w:hanging="284"/>
        <w:jc w:val="both"/>
        <w:rPr>
          <w:b/>
          <w:bCs/>
          <w:sz w:val="24"/>
          <w:szCs w:val="24"/>
          <w:lang w:val="ky-KG"/>
        </w:rPr>
      </w:pPr>
      <w:r w:rsidRPr="00FC244E">
        <w:rPr>
          <w:sz w:val="24"/>
          <w:szCs w:val="24"/>
          <w:lang w:val="ky-KG"/>
        </w:rPr>
        <w:t>Тийиштүү ИМДБ/ИАСБы башчылыгы тарабынан диссертаци</w:t>
      </w:r>
      <w:r w:rsidR="00A50341">
        <w:rPr>
          <w:sz w:val="24"/>
          <w:szCs w:val="24"/>
          <w:lang w:val="ky-KG"/>
        </w:rPr>
        <w:t>ялык иштин/көркөм өнөр чыгар</w:t>
      </w:r>
      <w:r w:rsidR="00A50341" w:rsidRPr="00061747">
        <w:rPr>
          <w:color w:val="171717" w:themeColor="background2" w:themeShade="1A"/>
          <w:sz w:val="24"/>
          <w:szCs w:val="24"/>
          <w:lang w:val="ky-KG"/>
        </w:rPr>
        <w:t>ма</w:t>
      </w:r>
      <w:r w:rsidRPr="00061747">
        <w:rPr>
          <w:color w:val="171717" w:themeColor="background2" w:themeShade="1A"/>
          <w:sz w:val="24"/>
          <w:szCs w:val="24"/>
          <w:lang w:val="ky-KG"/>
        </w:rPr>
        <w:t>нын</w:t>
      </w:r>
      <w:r w:rsidRPr="00FC244E">
        <w:rPr>
          <w:sz w:val="24"/>
          <w:szCs w:val="24"/>
          <w:lang w:val="ky-KG"/>
        </w:rPr>
        <w:t xml:space="preserve"> план-проспекти институттун башкаруу кеӊеши тарабынан кабыл алынгандыгы жөнүндө билдирилген күндөн тарта студент академиялык календарда көрсөтүлгөн мөөнөттө диссертациялык иши боюнча отчет даярдап, илимий жетекчисине тапшырат. Студент диссертация жактоо сынагына кирүү үчүн диссер</w:t>
      </w:r>
      <w:r w:rsidR="00CE50BD" w:rsidRPr="00FC244E">
        <w:rPr>
          <w:sz w:val="24"/>
          <w:szCs w:val="24"/>
          <w:lang w:val="ky-KG"/>
        </w:rPr>
        <w:t>-</w:t>
      </w:r>
      <w:r w:rsidRPr="00FC244E">
        <w:rPr>
          <w:sz w:val="24"/>
          <w:szCs w:val="24"/>
          <w:lang w:val="ky-KG"/>
        </w:rPr>
        <w:t>тациялык иши боюнча даярдаган отчетторун ошол сабакты окуган ар бир семестрде тапшырып турууга тийиш. Студенттин отчеттору илимий жетекчи тарабынан каралат жана жакшы же начар  деп бааланып, институттун мүдүрлүгүнө тапшырылат. Отчетун тапшырбаган же отчету начар деп бааланган студент ошол семестрде тийиштүү сабакты тапшыра алган жок деп саналат.</w:t>
      </w:r>
    </w:p>
    <w:p w:rsidR="00BB1C82" w:rsidRPr="00FC244E" w:rsidRDefault="00BB1C82" w:rsidP="006C13EA">
      <w:pPr>
        <w:pStyle w:val="NoSpacing1"/>
        <w:numPr>
          <w:ilvl w:val="0"/>
          <w:numId w:val="213"/>
        </w:numPr>
        <w:ind w:left="567" w:hanging="284"/>
        <w:jc w:val="both"/>
        <w:rPr>
          <w:rFonts w:eastAsia="Arial Unicode MS"/>
          <w:spacing w:val="4"/>
          <w:sz w:val="24"/>
          <w:szCs w:val="24"/>
          <w:lang w:val="ky-KG"/>
        </w:rPr>
      </w:pPr>
      <w:r w:rsidRPr="00FC244E">
        <w:rPr>
          <w:sz w:val="24"/>
          <w:szCs w:val="24"/>
          <w:lang w:val="ky-KG"/>
        </w:rPr>
        <w:t>Отчету эки жолу начар деп бааланса, институттун башкаруу кеңешинин чечими менен ал студент окуудан чыгарылат. Белгиленген мөөнөт ичинде семестрдик отчетун тапшырбаган студенттин отчету начар деп бааланат.</w:t>
      </w:r>
    </w:p>
    <w:p w:rsidR="00BB1C82" w:rsidRPr="00FC244E" w:rsidRDefault="00BB1C82" w:rsidP="00BB1C82">
      <w:pPr>
        <w:pStyle w:val="afb"/>
        <w:widowControl w:val="0"/>
        <w:shd w:val="clear" w:color="auto" w:fill="FFFFFF"/>
        <w:autoSpaceDE w:val="0"/>
        <w:autoSpaceDN w:val="0"/>
        <w:adjustRightInd w:val="0"/>
        <w:ind w:left="0"/>
        <w:rPr>
          <w:rFonts w:ascii="Calibri" w:eastAsia="Arial Unicode MS" w:hAnsi="Calibri"/>
          <w:color w:val="171717" w:themeColor="background2" w:themeShade="1A"/>
          <w:spacing w:val="4"/>
          <w:lang w:val="ky-KG"/>
        </w:rPr>
      </w:pPr>
    </w:p>
    <w:p w:rsidR="00BB1C82" w:rsidRPr="00FC244E" w:rsidRDefault="00BB1C82" w:rsidP="00BB1C82">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Диссертациялык ишти/көркөм өнөр чыгарманы жазуу жана тапшыруу</w:t>
      </w:r>
    </w:p>
    <w:p w:rsidR="00BB1C82" w:rsidRPr="00FC244E" w:rsidRDefault="00BB1C82" w:rsidP="00BB1C82">
      <w:pPr>
        <w:jc w:val="both"/>
        <w:rPr>
          <w:rFonts w:ascii="Calibri" w:eastAsia="Calibri" w:hAnsi="Calibri" w:cs="Times New Roman"/>
          <w:b/>
          <w:color w:val="171717" w:themeColor="background2" w:themeShade="1A"/>
          <w:lang w:val="ky-KG"/>
        </w:rPr>
      </w:pPr>
      <w:r w:rsidRPr="00FC244E">
        <w:rPr>
          <w:rFonts w:ascii="Calibri" w:hAnsi="Calibri" w:cs="Times New Roman"/>
          <w:b/>
          <w:bCs/>
          <w:color w:val="171717" w:themeColor="background2" w:themeShade="1A"/>
          <w:lang w:val="ky-KG"/>
        </w:rPr>
        <w:t>37-берене.</w:t>
      </w:r>
    </w:p>
    <w:p w:rsidR="00BB1C82" w:rsidRPr="00FC244E" w:rsidRDefault="00BB1C82" w:rsidP="006C13EA">
      <w:pPr>
        <w:pStyle w:val="afb"/>
        <w:numPr>
          <w:ilvl w:val="0"/>
          <w:numId w:val="189"/>
        </w:numPr>
        <w:ind w:left="567" w:hanging="284"/>
        <w:rPr>
          <w:rFonts w:ascii="Calibri" w:hAnsi="Calibri"/>
          <w:b/>
          <w:color w:val="171717" w:themeColor="background2" w:themeShade="1A"/>
          <w:lang w:val="ky-KG"/>
        </w:rPr>
      </w:pPr>
      <w:r w:rsidRPr="00FC244E">
        <w:rPr>
          <w:rFonts w:ascii="Calibri" w:hAnsi="Calibri"/>
          <w:color w:val="171717" w:themeColor="background2" w:themeShade="1A"/>
          <w:lang w:val="ky-KG"/>
        </w:rPr>
        <w:t>Диссертациялык иш/көркөм өнөр чыгарма институттун башкаруу кеӊеши тарабынан аныкталган “Диссертациялык ишти жазуу боюнча нускамага” ылайык жазылат жана институт белгилеген санда жана формада ИМДБ/ИАСБнын академиялык кеңешинин чечими менен институттун мүдүрлүгүнө тапшырылат.</w:t>
      </w:r>
    </w:p>
    <w:p w:rsidR="00BB1C82" w:rsidRPr="00FC244E" w:rsidRDefault="00BB1C82" w:rsidP="006C13EA">
      <w:pPr>
        <w:pStyle w:val="afb"/>
        <w:numPr>
          <w:ilvl w:val="0"/>
          <w:numId w:val="18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Диссертациялык иш/көркөм өнөр чыгарма кыргыз тилинде же түрк тилинде жазылат жана бул тилдерге кошумча катары диссертациялык иштин кыскача мазмуну орус жана англис тилдеринде берилет.</w:t>
      </w:r>
    </w:p>
    <w:p w:rsidR="00BB1C82" w:rsidRPr="00FC244E" w:rsidRDefault="00BB1C82" w:rsidP="006C13EA">
      <w:pPr>
        <w:pStyle w:val="afb"/>
        <w:numPr>
          <w:ilvl w:val="0"/>
          <w:numId w:val="18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lastRenderedPageBreak/>
        <w:t>Диссертациялык иш/көркөм өнөр чыгарма кыргыз тилинде жазылса, мазмуну түрк тилинде, түрк тилинде жазылса, мазмуну кыргыз тилинде болуп, институттун башкаруу кеӊеши тарабынан белгиленген форматта жазылат.</w:t>
      </w:r>
    </w:p>
    <w:p w:rsidR="00BB1C82" w:rsidRPr="00FC244E" w:rsidRDefault="00BB1C82" w:rsidP="006C13EA">
      <w:pPr>
        <w:pStyle w:val="afb"/>
        <w:widowControl w:val="0"/>
        <w:numPr>
          <w:ilvl w:val="0"/>
          <w:numId w:val="189"/>
        </w:numPr>
        <w:tabs>
          <w:tab w:val="left" w:pos="0"/>
        </w:tabs>
        <w:autoSpaceDE w:val="0"/>
        <w:autoSpaceDN w:val="0"/>
        <w:adjustRightInd w:val="0"/>
        <w:ind w:left="567" w:hanging="284"/>
        <w:rPr>
          <w:rFonts w:ascii="Calibri" w:eastAsia="Arial Unicode MS" w:hAnsi="Calibri"/>
          <w:color w:val="171717" w:themeColor="background2" w:themeShade="1A"/>
          <w:spacing w:val="4"/>
          <w:lang w:val="ky-KG"/>
        </w:rPr>
      </w:pPr>
      <w:r w:rsidRPr="00FC244E">
        <w:rPr>
          <w:rFonts w:ascii="Calibri" w:hAnsi="Calibri"/>
          <w:color w:val="171717" w:themeColor="background2" w:themeShade="1A"/>
          <w:lang w:val="ky-KG"/>
        </w:rPr>
        <w:t xml:space="preserve">Чет тилин окуткан ИМДБ/ИАСБнын тийиштүү илимий/көркөм өнөр тармактарында диссертациялык иш/көркөм өнөр чыгармасы ошол тилде жазылат. Мындай учурда диссертациялык иштин/көркөм өнөр чыгарманын кеңири мазмуну </w:t>
      </w:r>
      <w:r w:rsidR="009326CB">
        <w:rPr>
          <w:rFonts w:ascii="Calibri" w:hAnsi="Calibri"/>
          <w:color w:val="00B050"/>
          <w:lang w:val="ky-KG"/>
        </w:rPr>
        <w:t>“Диссертациялык ишти</w:t>
      </w:r>
      <w:r w:rsidRPr="00FC244E">
        <w:rPr>
          <w:rFonts w:ascii="Calibri" w:hAnsi="Calibri"/>
          <w:color w:val="00B050"/>
          <w:lang w:val="ky-KG"/>
        </w:rPr>
        <w:t xml:space="preserve"> жазуу боюнча нускамада”</w:t>
      </w:r>
      <w:r w:rsidRPr="00FC244E">
        <w:rPr>
          <w:rFonts w:ascii="Calibri" w:hAnsi="Calibri"/>
          <w:color w:val="171717" w:themeColor="background2" w:themeShade="1A"/>
          <w:lang w:val="ky-KG"/>
        </w:rPr>
        <w:t xml:space="preserve"> белгиленген тартипте кыргыз жана түрк тилдеринде жазылып, диссертациялык ишке</w:t>
      </w:r>
      <w:r w:rsidR="001C728B"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көркөм өнөр чыгармага тиркелет.</w:t>
      </w:r>
    </w:p>
    <w:p w:rsidR="00BB1C82" w:rsidRPr="00FC244E" w:rsidRDefault="00BB1C82" w:rsidP="006C13EA">
      <w:pPr>
        <w:pStyle w:val="afb"/>
        <w:numPr>
          <w:ilvl w:val="0"/>
          <w:numId w:val="18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Институт аныктаган форматка ылайык көбөйтүлгөн диссертациялык иш/көркөм өнөр чыгарма жана диссертациялык ишинин темасына же багытына тиешелүү улуттук же эл аралык рецензияланган илимий журналдарда жарыяланган кеминде 1 макала расмий мөөнөт бүтөрдөн 15 күн мурун арызга тиркелип институтка тапшырылат.</w:t>
      </w:r>
    </w:p>
    <w:p w:rsidR="00BB1C82" w:rsidRPr="002B0FCD" w:rsidRDefault="00BB1C82" w:rsidP="006C13EA">
      <w:pPr>
        <w:pStyle w:val="afb"/>
        <w:numPr>
          <w:ilvl w:val="0"/>
          <w:numId w:val="189"/>
        </w:numPr>
        <w:ind w:left="567" w:hanging="284"/>
        <w:rPr>
          <w:rFonts w:ascii="Calibri" w:hAnsi="Calibri"/>
          <w:lang w:val="ky-KG"/>
        </w:rPr>
      </w:pPr>
      <w:r w:rsidRPr="00FC244E">
        <w:rPr>
          <w:rFonts w:ascii="Calibri" w:hAnsi="Calibri"/>
          <w:color w:val="171717" w:themeColor="background2" w:themeShade="1A"/>
          <w:lang w:val="ky-KG"/>
        </w:rPr>
        <w:t>Институттун башкаруу кеӊеши тарабынан кабыл алынг</w:t>
      </w:r>
      <w:r w:rsidR="001C728B" w:rsidRPr="00FC244E">
        <w:rPr>
          <w:rFonts w:ascii="Calibri" w:hAnsi="Calibri"/>
          <w:color w:val="171717" w:themeColor="background2" w:themeShade="1A"/>
          <w:lang w:val="ky-KG"/>
        </w:rPr>
        <w:t xml:space="preserve">ан жүйөлүү </w:t>
      </w:r>
      <w:r w:rsidR="001C728B" w:rsidRPr="002B0FCD">
        <w:rPr>
          <w:rFonts w:ascii="Calibri" w:hAnsi="Calibri"/>
          <w:lang w:val="ky-KG"/>
        </w:rPr>
        <w:t xml:space="preserve">себеби болбогон, ошондой эле </w:t>
      </w:r>
      <w:r w:rsidRPr="002B0FCD">
        <w:rPr>
          <w:rFonts w:ascii="Calibri" w:hAnsi="Calibri"/>
          <w:lang w:val="ky-KG"/>
        </w:rPr>
        <w:t>диссертациялык ишин/көркөм өнөр чыгармасын белгиленген мөөнөт ичинде тапшырбаган студент институттан чыгарылат.</w:t>
      </w:r>
    </w:p>
    <w:p w:rsidR="00BB1C82" w:rsidRPr="002B0FCD" w:rsidRDefault="00BB1C82" w:rsidP="006C13EA">
      <w:pPr>
        <w:pStyle w:val="afb"/>
        <w:numPr>
          <w:ilvl w:val="0"/>
          <w:numId w:val="189"/>
        </w:numPr>
        <w:ind w:left="567" w:hanging="284"/>
        <w:rPr>
          <w:rFonts w:ascii="Calibri" w:hAnsi="Calibri"/>
          <w:lang w:val="ky-KG"/>
        </w:rPr>
      </w:pPr>
      <w:r w:rsidRPr="002B0FCD">
        <w:rPr>
          <w:rFonts w:ascii="Calibri" w:hAnsi="Calibri"/>
          <w:lang w:val="ky-KG"/>
        </w:rPr>
        <w:t xml:space="preserve">Тийиштүү студент диссертациялык иши жактоо сынагына кабыл алынардан мурун өз илимий ишинде плагиат </w:t>
      </w:r>
      <w:r w:rsidR="001C728B" w:rsidRPr="002B0FCD">
        <w:rPr>
          <w:rFonts w:ascii="Calibri" w:hAnsi="Calibri"/>
          <w:lang w:val="ky-KG"/>
        </w:rPr>
        <w:t>ж</w:t>
      </w:r>
      <w:r w:rsidR="00D070E9" w:rsidRPr="002B0FCD">
        <w:rPr>
          <w:rFonts w:ascii="Calibri" w:hAnsi="Calibri"/>
          <w:lang w:val="ky-KG"/>
        </w:rPr>
        <w:t>ок экени</w:t>
      </w:r>
      <w:r w:rsidR="001C728B" w:rsidRPr="002B0FCD">
        <w:rPr>
          <w:rFonts w:ascii="Calibri" w:hAnsi="Calibri"/>
          <w:lang w:val="ky-KG"/>
        </w:rPr>
        <w:t xml:space="preserve"> </w:t>
      </w:r>
      <w:r w:rsidRPr="002B0FCD">
        <w:rPr>
          <w:rFonts w:ascii="Calibri" w:hAnsi="Calibri"/>
          <w:lang w:val="ky-KG"/>
        </w:rPr>
        <w:t>жөнүндө отчет тапшырат.</w:t>
      </w:r>
    </w:p>
    <w:p w:rsidR="00BB1C82" w:rsidRPr="00FC244E" w:rsidRDefault="00BB1C82" w:rsidP="00BB1C82">
      <w:pPr>
        <w:jc w:val="both"/>
        <w:rPr>
          <w:rFonts w:ascii="Calibri" w:eastAsia="Calibri" w:hAnsi="Calibri" w:cs="Times New Roman"/>
          <w:b/>
          <w:color w:val="171717" w:themeColor="background2" w:themeShade="1A"/>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Диссертациялык иш/көркөм өнөр чыгарма боюнча отче</w:t>
      </w:r>
      <w:r w:rsidR="00EB4FA0" w:rsidRPr="00FC244E">
        <w:rPr>
          <w:b/>
          <w:bCs/>
          <w:sz w:val="24"/>
          <w:szCs w:val="24"/>
          <w:lang w:val="ky-KG"/>
        </w:rPr>
        <w:t>тту жактоо сынагынын комиссиясы</w:t>
      </w:r>
    </w:p>
    <w:p w:rsidR="00BB1C82" w:rsidRPr="00FC244E" w:rsidRDefault="00BB1C82" w:rsidP="0096785D">
      <w:pPr>
        <w:pStyle w:val="NoSpacing1"/>
        <w:jc w:val="both"/>
        <w:rPr>
          <w:sz w:val="24"/>
          <w:szCs w:val="24"/>
          <w:lang w:val="ky-KG"/>
        </w:rPr>
      </w:pPr>
      <w:r w:rsidRPr="00FC244E">
        <w:rPr>
          <w:b/>
          <w:bCs/>
          <w:sz w:val="24"/>
          <w:szCs w:val="24"/>
          <w:lang w:val="ky-KG"/>
        </w:rPr>
        <w:t>38-берене.</w:t>
      </w:r>
      <w:r w:rsidRPr="00FC244E">
        <w:rPr>
          <w:bCs/>
          <w:lang w:val="ky-KG"/>
        </w:rPr>
        <w:t xml:space="preserve"> </w:t>
      </w:r>
      <w:r w:rsidRPr="00FC244E">
        <w:rPr>
          <w:sz w:val="24"/>
          <w:szCs w:val="24"/>
          <w:lang w:val="ky-KG"/>
        </w:rPr>
        <w:t>Ар бир студент жактоо сынагына киргенге чейин Кыргыз Республикасынын Билим берүү жана илим министрлигинин талаптарына ылайык мамлекеттик сынак тапшырууга тийиш. Мамлекеттик сынакты өткөрүү тартиби “Мамлекеттик сынактарды уюштуруу жана өткөрүү боюнча нускамага” ылайык жөнгө салынат. Мамлекеттик сынак комиссиясы тийиштүү ИМДБ/ИАСБ башчылыгынын сунушу жана институттун башкаруу кеӊешинин чечими менен кеминде доктордук илимий даражасы бар окутуучулардан түзүлөт. Институттун башкаруу кеңеши тарабынан сунушталган комиссиянын курамы боюнча Окумуштуулар кеңеши чечим чыгарып, аны бекитүүгө Кыргыз Республикасынын Билим берүү жана илим министрлигине жиберет. Комиссиянын курамында студенттин илимий жетекчиси болуусу шарт. Экинчи илимий жетекчи мүчө боло албайт, бирок добуш берүү укугуна ээ болбостон, диссертациялык иш боюнча бардык жыйындарга катышып, өз ой-пикирлерин билдире алат.</w:t>
      </w:r>
    </w:p>
    <w:p w:rsidR="00BB1C82" w:rsidRPr="00FC244E" w:rsidRDefault="00BB1C82" w:rsidP="00BB1C82">
      <w:pPr>
        <w:pStyle w:val="NoSpacing1"/>
        <w:rPr>
          <w:b/>
          <w:bCs/>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Магистрдик диссертацияны/көркөм өнөр чыгарманы жактоо сынагы</w:t>
      </w:r>
    </w:p>
    <w:p w:rsidR="00BB1C82" w:rsidRPr="00FC244E" w:rsidRDefault="00BB1C82" w:rsidP="00BB1C82">
      <w:pPr>
        <w:pStyle w:val="NoSpacing1"/>
        <w:rPr>
          <w:b/>
          <w:bCs/>
          <w:sz w:val="24"/>
          <w:szCs w:val="24"/>
          <w:lang w:val="ky-KG"/>
        </w:rPr>
      </w:pPr>
      <w:r w:rsidRPr="00FC244E">
        <w:rPr>
          <w:b/>
          <w:bCs/>
          <w:sz w:val="24"/>
          <w:szCs w:val="24"/>
          <w:lang w:val="ky-KG"/>
        </w:rPr>
        <w:t>39-берене.</w:t>
      </w:r>
    </w:p>
    <w:p w:rsidR="00BB1C82" w:rsidRPr="00FC244E" w:rsidRDefault="00BB1C82" w:rsidP="006C13EA">
      <w:pPr>
        <w:pStyle w:val="NoSpacing1"/>
        <w:numPr>
          <w:ilvl w:val="0"/>
          <w:numId w:val="214"/>
        </w:numPr>
        <w:ind w:left="567" w:hanging="284"/>
        <w:jc w:val="both"/>
        <w:rPr>
          <w:sz w:val="24"/>
          <w:szCs w:val="24"/>
          <w:lang w:val="ky-KG"/>
        </w:rPr>
      </w:pPr>
      <w:r w:rsidRPr="00FC244E">
        <w:rPr>
          <w:sz w:val="24"/>
          <w:szCs w:val="24"/>
          <w:lang w:val="ky-KG"/>
        </w:rPr>
        <w:t>Магистрант диссертациялык ишин/көркөм өнөр чыгармасын комиссиянын алдында оозеки түрдө жактоосу шарт.</w:t>
      </w:r>
    </w:p>
    <w:p w:rsidR="00BB1C82" w:rsidRPr="00FC244E" w:rsidRDefault="00BB1C82" w:rsidP="006C13EA">
      <w:pPr>
        <w:pStyle w:val="NoSpacing1"/>
        <w:numPr>
          <w:ilvl w:val="0"/>
          <w:numId w:val="214"/>
        </w:numPr>
        <w:ind w:left="567" w:hanging="284"/>
        <w:jc w:val="both"/>
        <w:rPr>
          <w:sz w:val="24"/>
          <w:szCs w:val="24"/>
          <w:lang w:val="ky-KG"/>
        </w:rPr>
      </w:pPr>
      <w:r w:rsidRPr="00FC244E">
        <w:rPr>
          <w:sz w:val="24"/>
          <w:szCs w:val="24"/>
          <w:lang w:val="ky-KG"/>
        </w:rPr>
        <w:t>Магистрдик диссертация/көркөм өнөр чыгарма комиссия мүчөлөрүнө тапшырылган күндөн тарта эң эрте 7 иш күнү, эң кеч 45 күндүн ичинде аныкталган күнү, саатта жана аудиторияда комиссия мүчөлөрү чогулуп, диссертациялык иш/көркөм өнөр чыгарма тууралуу пикирин чагылдырган өздүк отчетторун талкуулагандан кийин диссерта</w:t>
      </w:r>
      <w:r w:rsidR="00CE50BD" w:rsidRPr="00FC244E">
        <w:rPr>
          <w:sz w:val="24"/>
          <w:szCs w:val="24"/>
          <w:lang w:val="ky-KG"/>
        </w:rPr>
        <w:t>-</w:t>
      </w:r>
      <w:r w:rsidRPr="00FC244E">
        <w:rPr>
          <w:sz w:val="24"/>
          <w:szCs w:val="24"/>
          <w:lang w:val="ky-KG"/>
        </w:rPr>
        <w:t>циялык ишти жактоо сынагы башталат.</w:t>
      </w:r>
    </w:p>
    <w:p w:rsidR="00BB1C82" w:rsidRPr="00FC244E" w:rsidRDefault="00BB1C82" w:rsidP="006C13EA">
      <w:pPr>
        <w:pStyle w:val="NoSpacing1"/>
        <w:numPr>
          <w:ilvl w:val="0"/>
          <w:numId w:val="214"/>
        </w:numPr>
        <w:ind w:left="567" w:hanging="284"/>
        <w:jc w:val="both"/>
        <w:rPr>
          <w:sz w:val="24"/>
          <w:szCs w:val="24"/>
          <w:lang w:val="ky-KG"/>
        </w:rPr>
      </w:pPr>
      <w:r w:rsidRPr="00FC244E">
        <w:rPr>
          <w:sz w:val="24"/>
          <w:szCs w:val="24"/>
          <w:lang w:val="ky-KG"/>
        </w:rPr>
        <w:t>Диссертациялык ишти/көркөм өнөр чыгарманы жактоо сынагы өтүлчү күнү жана жери институттун башкаруу кеңешинин чечиминен кийин илимий жетекчи тарабынан аныкталып, сынак күнүнөн 7 күн мурун жазуу түрүндө институтка маалымдалат жана институттун мүдүрүнүн чечими менен жарыяланат.</w:t>
      </w:r>
    </w:p>
    <w:p w:rsidR="00BB1C82" w:rsidRPr="00FC244E" w:rsidRDefault="00BB1C82" w:rsidP="006C13EA">
      <w:pPr>
        <w:pStyle w:val="NoSpacing1"/>
        <w:numPr>
          <w:ilvl w:val="0"/>
          <w:numId w:val="214"/>
        </w:numPr>
        <w:ind w:left="567" w:hanging="284"/>
        <w:jc w:val="both"/>
        <w:rPr>
          <w:sz w:val="24"/>
          <w:szCs w:val="24"/>
          <w:lang w:val="ky-KG"/>
        </w:rPr>
      </w:pPr>
      <w:r w:rsidRPr="00FC244E">
        <w:rPr>
          <w:sz w:val="24"/>
          <w:szCs w:val="24"/>
          <w:lang w:val="ky-KG"/>
        </w:rPr>
        <w:t xml:space="preserve">Комиссия мүчөлөрү диссертациялык ишке/көркөм өнөр чыгармага тиешелүү өздүк отчетторун жана сынак документтерин институтка тапшыруу үчүн жыйынга алып келишет. Жүйөлүү себептерден улам комиссияга катыша албаган комиссия мүчөлөрү </w:t>
      </w:r>
      <w:r w:rsidRPr="00FC244E">
        <w:rPr>
          <w:sz w:val="24"/>
          <w:szCs w:val="24"/>
          <w:lang w:val="ky-KG"/>
        </w:rPr>
        <w:lastRenderedPageBreak/>
        <w:t>жүйөлүү себептерин сынакка чейин илимий жетекчиге жана институттун мүдүрлүгүнө жазуу түрүндө билдиришет.</w:t>
      </w:r>
    </w:p>
    <w:p w:rsidR="00BB1C82" w:rsidRPr="00FC244E" w:rsidRDefault="00BB1C82" w:rsidP="006C13EA">
      <w:pPr>
        <w:pStyle w:val="NoSpacing1"/>
        <w:numPr>
          <w:ilvl w:val="0"/>
          <w:numId w:val="214"/>
        </w:numPr>
        <w:ind w:left="567" w:hanging="284"/>
        <w:jc w:val="both"/>
        <w:rPr>
          <w:sz w:val="24"/>
          <w:szCs w:val="24"/>
          <w:lang w:val="ky-KG"/>
        </w:rPr>
      </w:pPr>
      <w:r w:rsidRPr="00FC244E">
        <w:rPr>
          <w:sz w:val="24"/>
          <w:szCs w:val="24"/>
          <w:lang w:val="ky-KG"/>
        </w:rPr>
        <w:t>Жактоо сынагына жүйөлүү себептерден улам катыша албаган комиссиянын негизги мүчөлөрүнүн ордуна тийиштүү ИМДБ/ИАСБ тарабынан кошумча тизмедеги мүчөлөр чакырылат. Комиссия мүчөлөрүнүн саны толук болбосо, жыйын өткөрүлбөйт. Жарыя</w:t>
      </w:r>
      <w:r w:rsidR="00CE50BD" w:rsidRPr="00FC244E">
        <w:rPr>
          <w:sz w:val="24"/>
          <w:szCs w:val="24"/>
          <w:lang w:val="ky-KG"/>
        </w:rPr>
        <w:t>-</w:t>
      </w:r>
      <w:r w:rsidRPr="00FC244E">
        <w:rPr>
          <w:sz w:val="24"/>
          <w:szCs w:val="24"/>
          <w:lang w:val="ky-KG"/>
        </w:rPr>
        <w:t>ланган күнү сынак болбой калган учурда, тийиштүү протокол түзүлүп, институтка маалымдалат жана 15 күндүн ичинде жактоо сынагы өткөрүлөт. Экинчи жолу да комиссия мүчөлөрү чогула албай калган учурда, институттун башкаруу кеңеши бул тууралуу тийиштүү чечим чыгарат.</w:t>
      </w:r>
    </w:p>
    <w:p w:rsidR="00BB1C82" w:rsidRPr="00FC244E" w:rsidRDefault="00BB1C82" w:rsidP="006C13EA">
      <w:pPr>
        <w:pStyle w:val="NoSpacing1"/>
        <w:numPr>
          <w:ilvl w:val="0"/>
          <w:numId w:val="214"/>
        </w:numPr>
        <w:ind w:left="567" w:hanging="284"/>
        <w:jc w:val="both"/>
        <w:rPr>
          <w:sz w:val="24"/>
          <w:szCs w:val="24"/>
          <w:lang w:val="ky-KG"/>
        </w:rPr>
      </w:pPr>
      <w:r w:rsidRPr="00FC244E">
        <w:rPr>
          <w:sz w:val="24"/>
          <w:szCs w:val="24"/>
          <w:lang w:val="ky-KG"/>
        </w:rPr>
        <w:t>Диссертациялык ишти/көркөм өнөр чыгарманы жактоо сынагы бардык угуучуларга ачык өтүп, жактоодон жана талкуудан турат. Жактоо сынагы изденүүчүнүн диссер</w:t>
      </w:r>
      <w:r w:rsidR="00CE50BD" w:rsidRPr="00FC244E">
        <w:rPr>
          <w:sz w:val="24"/>
          <w:szCs w:val="24"/>
          <w:lang w:val="ky-KG"/>
        </w:rPr>
        <w:t>-</w:t>
      </w:r>
      <w:r w:rsidRPr="00FC244E">
        <w:rPr>
          <w:sz w:val="24"/>
          <w:szCs w:val="24"/>
          <w:lang w:val="ky-KG"/>
        </w:rPr>
        <w:t>тациялык иши боюнча билимин, ошондой эле анализ жана синтез жүргүзө билүү жөндөмдүүлүктөрүн баалоо максатын көздөп, 45-90 мүнөт болот.</w:t>
      </w:r>
    </w:p>
    <w:p w:rsidR="00BB1C82" w:rsidRPr="00FC244E" w:rsidRDefault="00BB1C82" w:rsidP="006C13EA">
      <w:pPr>
        <w:pStyle w:val="NoSpacing1"/>
        <w:numPr>
          <w:ilvl w:val="0"/>
          <w:numId w:val="214"/>
        </w:numPr>
        <w:ind w:left="567" w:hanging="284"/>
        <w:jc w:val="both"/>
        <w:rPr>
          <w:sz w:val="24"/>
          <w:szCs w:val="24"/>
          <w:lang w:val="ky-KG"/>
        </w:rPr>
      </w:pPr>
      <w:r w:rsidRPr="00FC244E">
        <w:rPr>
          <w:sz w:val="24"/>
          <w:szCs w:val="24"/>
          <w:lang w:val="ky-KG"/>
        </w:rPr>
        <w:t>Диссертациялык ишти/көркөм өнөр чыгарманы жактоо сынагы бүткөндөн кийин комиссия жабык эшик артында талкуу жүргүзүп, бир добуштан кабыл алуу, оӊдоо же кабыл албоо тууралуу чечимин чыгарат. Комиссия мүчөлөрүнүн өздүк отчеттору менен комиссиянын чечими эӊ кеч 2 иш күн ичинде протокол менен кошо институт мүдүрлүгүнө жиберилет. Диссертациялык иши/көркөм өнөр чыгармасы кабыл алынба</w:t>
      </w:r>
      <w:r w:rsidR="00CE50BD" w:rsidRPr="00FC244E">
        <w:rPr>
          <w:sz w:val="24"/>
          <w:szCs w:val="24"/>
          <w:lang w:val="ky-KG"/>
        </w:rPr>
        <w:t>-</w:t>
      </w:r>
      <w:r w:rsidRPr="00FC244E">
        <w:rPr>
          <w:sz w:val="24"/>
          <w:szCs w:val="24"/>
          <w:lang w:val="ky-KG"/>
        </w:rPr>
        <w:t>ган студент институттан чыгарылат.</w:t>
      </w:r>
    </w:p>
    <w:p w:rsidR="00BB1C82" w:rsidRPr="00FC244E" w:rsidRDefault="00BB1C82" w:rsidP="006C13EA">
      <w:pPr>
        <w:pStyle w:val="NoSpacing1"/>
        <w:numPr>
          <w:ilvl w:val="0"/>
          <w:numId w:val="214"/>
        </w:numPr>
        <w:ind w:left="567" w:hanging="284"/>
        <w:jc w:val="both"/>
        <w:rPr>
          <w:sz w:val="24"/>
          <w:szCs w:val="24"/>
          <w:lang w:val="ky-KG"/>
        </w:rPr>
      </w:pPr>
      <w:r w:rsidRPr="00FC244E">
        <w:rPr>
          <w:sz w:val="24"/>
          <w:szCs w:val="24"/>
          <w:lang w:val="ky-KG"/>
        </w:rPr>
        <w:t>Диссертациялык иши/көркөм өнөр чыгармасы “оӊдолушу керек” деген чечим чыгарылган студент эӊ кеч 3 ай ичинде тийиштүү оңдоолорду киргизип, акыркы вариантын жактоо сынагынын күнүнөн эӊ кеч 7 күн мурун комиссияга, диссертациялык ишти тапшыргандыгы тууралуу протоколду институтка тапшырып, диссертациялык ишин/көркөм өнөр чыгармасын комиссия алдында кайрадан жактайт. Бул сынактын жыйынтыгында да диссертациялык иши/көркөм өнөр чыгармасы кабыл алынбаган студент институттан чыгарылат.</w:t>
      </w:r>
    </w:p>
    <w:p w:rsidR="00BB1C82" w:rsidRPr="00FC244E" w:rsidRDefault="00BB1C82" w:rsidP="006C13EA">
      <w:pPr>
        <w:pStyle w:val="NoSpacing1"/>
        <w:numPr>
          <w:ilvl w:val="0"/>
          <w:numId w:val="214"/>
        </w:numPr>
        <w:ind w:left="567" w:hanging="284"/>
        <w:jc w:val="both"/>
        <w:rPr>
          <w:sz w:val="24"/>
          <w:szCs w:val="24"/>
          <w:lang w:val="ky-KG"/>
        </w:rPr>
      </w:pPr>
      <w:r w:rsidRPr="00FC244E">
        <w:rPr>
          <w:sz w:val="24"/>
          <w:szCs w:val="24"/>
          <w:lang w:val="ky-KG"/>
        </w:rPr>
        <w:t>Эреже катары комиссиянын курамы өзгөрүлбөйт. 3 ай ичинде тийиштүү оӊдоолорду киргизип, диссертациялык ишин жактай албаган студенттин диссертациялык иши кабыл алынган жок деп саналат.</w:t>
      </w:r>
    </w:p>
    <w:p w:rsidR="00BB1C82" w:rsidRPr="00FC244E" w:rsidRDefault="00BB1C82" w:rsidP="006C13EA">
      <w:pPr>
        <w:pStyle w:val="NoSpacing1"/>
        <w:numPr>
          <w:ilvl w:val="0"/>
          <w:numId w:val="214"/>
        </w:numPr>
        <w:tabs>
          <w:tab w:val="left" w:pos="426"/>
        </w:tabs>
        <w:ind w:left="567" w:hanging="284"/>
        <w:jc w:val="both"/>
        <w:rPr>
          <w:sz w:val="24"/>
          <w:szCs w:val="24"/>
          <w:lang w:val="ky-KG"/>
        </w:rPr>
      </w:pPr>
      <w:r w:rsidRPr="00FC244E">
        <w:rPr>
          <w:sz w:val="24"/>
          <w:szCs w:val="24"/>
          <w:lang w:val="ky-KG"/>
        </w:rPr>
        <w:t>Диссертациялык иш кабыл алынган учурда,тийиштүү протоколго комиссия мүчөлөрү кол коюшу зарыл. Көпчүлүк добуш менен кабыл алынган диссертациялык иштин протоколуна оппонент</w:t>
      </w:r>
      <w:r w:rsidRPr="00FC244E">
        <w:rPr>
          <w:b/>
          <w:sz w:val="24"/>
          <w:szCs w:val="24"/>
          <w:lang w:val="ky-KG"/>
        </w:rPr>
        <w:t xml:space="preserve"> </w:t>
      </w:r>
      <w:r w:rsidRPr="00FC244E">
        <w:rPr>
          <w:sz w:val="24"/>
          <w:szCs w:val="24"/>
          <w:lang w:val="ky-KG"/>
        </w:rPr>
        <w:t>мүчө/</w:t>
      </w:r>
      <w:r w:rsidR="003A47FA" w:rsidRPr="00FC244E">
        <w:rPr>
          <w:sz w:val="24"/>
          <w:szCs w:val="24"/>
          <w:lang w:val="ky-KG"/>
        </w:rPr>
        <w:t xml:space="preserve">мүчөлөр </w:t>
      </w:r>
      <w:r w:rsidRPr="00FC244E">
        <w:rPr>
          <w:sz w:val="24"/>
          <w:szCs w:val="24"/>
          <w:lang w:val="ky-KG"/>
        </w:rPr>
        <w:t>кол коюуга тийиш жана ошол эле протоколго каршы пикирин билдире алышат.</w:t>
      </w:r>
    </w:p>
    <w:p w:rsidR="00BB1C82" w:rsidRPr="00FC244E" w:rsidRDefault="00BB1C82" w:rsidP="006C13EA">
      <w:pPr>
        <w:pStyle w:val="NoSpacing1"/>
        <w:numPr>
          <w:ilvl w:val="0"/>
          <w:numId w:val="214"/>
        </w:numPr>
        <w:tabs>
          <w:tab w:val="left" w:pos="426"/>
        </w:tabs>
        <w:ind w:left="567" w:hanging="284"/>
        <w:jc w:val="both"/>
        <w:rPr>
          <w:sz w:val="24"/>
          <w:szCs w:val="24"/>
          <w:lang w:val="ky-KG"/>
        </w:rPr>
      </w:pPr>
      <w:r w:rsidRPr="00FC244E">
        <w:rPr>
          <w:sz w:val="24"/>
          <w:szCs w:val="24"/>
          <w:lang w:val="ky-KG"/>
        </w:rPr>
        <w:t>Диссертациялык иши/көркөм өнөр чыгармасы кабыл алынган студент комиссия мүчөлөрүнүн сунушу боюнча диссертациялык ишин толуктап, акыркы вариантын институттун «Диссертациялык ишти жазуу боюнча нускамасына» ылайык даярдап, мукабалатып, эң кеч 1 айдын ичинде институтка тапшырышы керек. Диссертациялык ишин тапшырбаган студентке карата университетти бүтүрүү аракеттери жүргүзүлбөйт.</w:t>
      </w:r>
    </w:p>
    <w:p w:rsidR="00BB1C82" w:rsidRPr="00FC244E" w:rsidRDefault="00BB1C82" w:rsidP="00BB1C82">
      <w:pPr>
        <w:pStyle w:val="NoSpacing1"/>
        <w:rPr>
          <w:b/>
          <w:bCs/>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Магистр даражасындагы диплом</w:t>
      </w:r>
    </w:p>
    <w:p w:rsidR="00BB1C82" w:rsidRPr="00FC244E" w:rsidRDefault="00BB1C82" w:rsidP="00BB1C82">
      <w:pPr>
        <w:pStyle w:val="NoSpacing1"/>
        <w:rPr>
          <w:b/>
          <w:bCs/>
          <w:sz w:val="24"/>
          <w:szCs w:val="24"/>
          <w:lang w:val="ky-KG"/>
        </w:rPr>
      </w:pPr>
      <w:r w:rsidRPr="00FC244E">
        <w:rPr>
          <w:b/>
          <w:bCs/>
          <w:sz w:val="24"/>
          <w:szCs w:val="24"/>
          <w:lang w:val="ky-KG"/>
        </w:rPr>
        <w:t>40-берене.</w:t>
      </w:r>
    </w:p>
    <w:p w:rsidR="00BB1C82" w:rsidRPr="00FC244E" w:rsidRDefault="00BB1C82" w:rsidP="006C13EA">
      <w:pPr>
        <w:pStyle w:val="afb"/>
        <w:numPr>
          <w:ilvl w:val="0"/>
          <w:numId w:val="190"/>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Диссертация жактоо сынагын ийгиликтүү тапшырган ж.б. шарттарды аткарган студент диссертациялык иши/көркөм өнөр чыгармасы боюнча отчетун институттун башкаруу кеӊеши тарабынан көрсөтүлгөн санда жана сапатта мукабалатып, электрондук түрдө CD дискке жаздырылган көчүрмөлөрүн жана институт тарабынан талап кылынган документтерди диссертация жактоо сынагына кирген күндөн тартып, 1 ай ичинде тийиштүү институтка тапшырат. Студенттин диссертациялык иши/көркөм өнөр чыгармасы боюнча отчету талапка жооп берсе, ага магистр даражасы ыйгарылып, диплом берилет.</w:t>
      </w:r>
    </w:p>
    <w:p w:rsidR="00BB1C82" w:rsidRPr="00FC244E" w:rsidRDefault="00BB1C82" w:rsidP="006C13EA">
      <w:pPr>
        <w:pStyle w:val="afb"/>
        <w:numPr>
          <w:ilvl w:val="0"/>
          <w:numId w:val="190"/>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lastRenderedPageBreak/>
        <w:t>Магистр даражасындагы диплом катары түрк-англис жана орус-к</w:t>
      </w:r>
      <w:r w:rsidR="001F277F">
        <w:rPr>
          <w:rFonts w:ascii="Calibri" w:hAnsi="Calibri"/>
          <w:color w:val="171717" w:themeColor="background2" w:themeShade="1A"/>
          <w:lang w:val="ky-KG"/>
        </w:rPr>
        <w:t>ыргыз тилдеринде даярдал</w:t>
      </w:r>
      <w:r w:rsidR="001F277F" w:rsidRPr="00061747">
        <w:rPr>
          <w:rFonts w:ascii="Calibri" w:hAnsi="Calibri"/>
          <w:color w:val="171717" w:themeColor="background2" w:themeShade="1A"/>
          <w:lang w:val="ky-KG"/>
        </w:rPr>
        <w:t>уу менен</w:t>
      </w:r>
      <w:r w:rsidRPr="00061747">
        <w:rPr>
          <w:rFonts w:ascii="Calibri" w:hAnsi="Calibri"/>
          <w:color w:val="171717" w:themeColor="background2" w:themeShade="1A"/>
          <w:lang w:val="ky-KG"/>
        </w:rPr>
        <w:t xml:space="preserve"> </w:t>
      </w:r>
      <w:r w:rsidRPr="00FC244E">
        <w:rPr>
          <w:rFonts w:ascii="Calibri" w:hAnsi="Calibri"/>
          <w:color w:val="171717" w:themeColor="background2" w:themeShade="1A"/>
          <w:lang w:val="ky-KG"/>
        </w:rPr>
        <w:t>Кыргыз Республикасынын Билим берүү жана илим министрлигинин мамлекеттик үлгүдөгү диплому берилет. Мамлекеттик үлгүдөгү дипломдун формасы, көлөмү жана ага жазыла турган маалыматтар университеттин Окумуштуулар кеӊеши жана Кыргыз Республикасынын Билим берүү жана илим министрлиги тарабынан аныкталат. Түрк жана англис тилдеринде даярдалган дипломдордо студенттин аты-жөнү эл аралык деңгээлде таанылган документтерде (паспорт ж.б.) кандай жазылса, дал ошондой толук жазылышы керек.</w:t>
      </w:r>
    </w:p>
    <w:p w:rsidR="00BB1C82" w:rsidRPr="00FC244E" w:rsidRDefault="00BB1C82" w:rsidP="006C13EA">
      <w:pPr>
        <w:pStyle w:val="afb"/>
        <w:widowControl w:val="0"/>
        <w:numPr>
          <w:ilvl w:val="0"/>
          <w:numId w:val="190"/>
        </w:numPr>
        <w:shd w:val="clear" w:color="auto" w:fill="FFFFFF"/>
        <w:autoSpaceDE w:val="0"/>
        <w:autoSpaceDN w:val="0"/>
        <w:adjustRightInd w:val="0"/>
        <w:ind w:left="567" w:hanging="284"/>
        <w:rPr>
          <w:rFonts w:ascii="Calibri" w:eastAsia="Arial Unicode MS" w:hAnsi="Calibri"/>
          <w:color w:val="171717" w:themeColor="background2" w:themeShade="1A"/>
          <w:spacing w:val="4"/>
          <w:lang w:val="ky-KG"/>
        </w:rPr>
      </w:pPr>
      <w:r w:rsidRPr="00FC244E">
        <w:rPr>
          <w:rFonts w:ascii="Calibri" w:hAnsi="Calibri"/>
          <w:color w:val="171717" w:themeColor="background2" w:themeShade="1A"/>
          <w:lang w:val="ky-KG"/>
        </w:rPr>
        <w:t>Магистр даражасындагы дипломго студент бүтүргөн ИМДБ/ИАСБ программасынын аталышы жана бүтүрүүчүгө ыйгарылган илимий даража жазылат.</w:t>
      </w:r>
    </w:p>
    <w:p w:rsidR="00BB1C82" w:rsidRPr="00FC244E" w:rsidRDefault="00BB1C82" w:rsidP="006C13EA">
      <w:pPr>
        <w:pStyle w:val="afb"/>
        <w:widowControl w:val="0"/>
        <w:numPr>
          <w:ilvl w:val="0"/>
          <w:numId w:val="190"/>
        </w:numPr>
        <w:shd w:val="clear" w:color="auto" w:fill="FFFFFF"/>
        <w:autoSpaceDE w:val="0"/>
        <w:autoSpaceDN w:val="0"/>
        <w:adjustRightInd w:val="0"/>
        <w:ind w:left="567" w:hanging="284"/>
        <w:rPr>
          <w:rFonts w:ascii="Calibri" w:eastAsia="Arial Unicode MS" w:hAnsi="Calibri"/>
          <w:color w:val="171717" w:themeColor="background2" w:themeShade="1A"/>
          <w:spacing w:val="4"/>
          <w:lang w:val="ky-KG"/>
        </w:rPr>
      </w:pPr>
      <w:r w:rsidRPr="00FC244E">
        <w:rPr>
          <w:rFonts w:ascii="Calibri" w:hAnsi="Calibri"/>
          <w:color w:val="171717" w:themeColor="background2" w:themeShade="1A"/>
          <w:lang w:val="ky-KG"/>
        </w:rPr>
        <w:t>Бүтүрүүчүлөргө диплом тапшырылганга чейин магистуратураны бүтүргөндүгү тууралуу убактылуу маалымкат берилиши мүмкүн.</w:t>
      </w:r>
    </w:p>
    <w:p w:rsidR="00BB1C82" w:rsidRPr="00FC244E" w:rsidRDefault="00BB1C82" w:rsidP="00BB1C82">
      <w:pPr>
        <w:pStyle w:val="NoSpacing1"/>
        <w:jc w:val="center"/>
        <w:rPr>
          <w:b/>
          <w:bCs/>
          <w:sz w:val="24"/>
          <w:szCs w:val="24"/>
          <w:lang w:val="ky-KG"/>
        </w:rPr>
      </w:pPr>
    </w:p>
    <w:p w:rsidR="00BB1C82" w:rsidRPr="00FC244E" w:rsidRDefault="00BB1C82" w:rsidP="00BB1C82">
      <w:pPr>
        <w:pStyle w:val="NoSpacing1"/>
        <w:jc w:val="center"/>
        <w:rPr>
          <w:b/>
          <w:bCs/>
          <w:sz w:val="24"/>
          <w:szCs w:val="24"/>
          <w:lang w:val="ky-KG"/>
        </w:rPr>
      </w:pPr>
      <w:r w:rsidRPr="00FC244E">
        <w:rPr>
          <w:b/>
          <w:bCs/>
          <w:sz w:val="24"/>
          <w:szCs w:val="24"/>
          <w:lang w:val="ky-KG"/>
        </w:rPr>
        <w:t>АЛТЫНЧЫ БӨЛҮМ</w:t>
      </w:r>
    </w:p>
    <w:p w:rsidR="00EB4FA0" w:rsidRPr="00FC244E" w:rsidRDefault="00EB4FA0" w:rsidP="00BB1C82">
      <w:pPr>
        <w:pStyle w:val="NoSpacing1"/>
        <w:jc w:val="center"/>
        <w:rPr>
          <w:b/>
          <w:bCs/>
          <w:sz w:val="24"/>
          <w:szCs w:val="24"/>
          <w:lang w:val="ky-KG"/>
        </w:rPr>
      </w:pPr>
    </w:p>
    <w:p w:rsidR="00BB1C82" w:rsidRPr="00FC244E" w:rsidRDefault="00BB1C82" w:rsidP="00BB1C82">
      <w:pPr>
        <w:pStyle w:val="NoSpacing1"/>
        <w:jc w:val="center"/>
        <w:rPr>
          <w:b/>
          <w:bCs/>
          <w:sz w:val="24"/>
          <w:szCs w:val="24"/>
          <w:lang w:val="ky-KG"/>
        </w:rPr>
      </w:pPr>
      <w:r w:rsidRPr="00FC244E">
        <w:rPr>
          <w:b/>
          <w:bCs/>
          <w:sz w:val="24"/>
          <w:szCs w:val="24"/>
          <w:lang w:val="ky-KG"/>
        </w:rPr>
        <w:t>Докт</w:t>
      </w:r>
      <w:r w:rsidR="008E0F4C" w:rsidRPr="00FC244E">
        <w:rPr>
          <w:b/>
          <w:bCs/>
          <w:sz w:val="24"/>
          <w:szCs w:val="24"/>
          <w:lang w:val="ky-KG"/>
        </w:rPr>
        <w:t>орантура/ассистентура-стажировка п</w:t>
      </w:r>
      <w:r w:rsidRPr="00FC244E">
        <w:rPr>
          <w:b/>
          <w:bCs/>
          <w:sz w:val="24"/>
          <w:szCs w:val="24"/>
          <w:lang w:val="ky-KG"/>
        </w:rPr>
        <w:t>рограммасы</w:t>
      </w:r>
    </w:p>
    <w:p w:rsidR="00BB1C82" w:rsidRPr="00FC244E" w:rsidRDefault="00BB1C82" w:rsidP="00BB1C82">
      <w:pPr>
        <w:pStyle w:val="NoSpacing1"/>
        <w:rPr>
          <w:b/>
          <w:bCs/>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41-берене.</w:t>
      </w:r>
    </w:p>
    <w:p w:rsidR="00BB1C82" w:rsidRPr="00FC244E" w:rsidRDefault="00BB1C82" w:rsidP="006C13EA">
      <w:pPr>
        <w:pStyle w:val="afb"/>
        <w:numPr>
          <w:ilvl w:val="0"/>
          <w:numId w:val="191"/>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Докторантура/ассистентура-стажировка программасынын максаты – студенттин өз алдынча изилдөө жүргүзүү, илимий кубулуштарды терең изилдөө жана аларды иликтөө жөндөмдүүлүгүн өнүктүрүү; жаңы синтездерге жетүү үчүн зарыл илимий ыкмаларды колдоно билүү жөндөмүн калыптандыруу же бөтөнчө көркөм өнөр чыгармасын жаратуу, өзгөчөлөнгөн долбоор иштеп чыгуу, ошондой эле аткаруучулук жана чыгармачылык изденүүнү талап кылган концерт коюу же концертте соло аткаруу/башкаруу же сахна үчүн жазылган чыгарманы сахнада аткаруу жана башкаруу жөндөмдүүлүгүн калыптандырган көркөм өнөр чыгарманы жаратуу. Доктордук диссер</w:t>
      </w:r>
      <w:r w:rsidR="00CE50BD"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тациянын максаты</w:t>
      </w:r>
      <w:r w:rsidR="00842E08" w:rsidRPr="00FC244E">
        <w:rPr>
          <w:rFonts w:ascii="Calibri" w:hAnsi="Calibri"/>
          <w:color w:val="171717" w:themeColor="background2" w:themeShade="1A"/>
          <w:lang w:val="ky-KG"/>
        </w:rPr>
        <w:t xml:space="preserve"> </w:t>
      </w:r>
      <w:r w:rsidRPr="00FC244E">
        <w:rPr>
          <w:rFonts w:ascii="Calibri" w:hAnsi="Calibri"/>
          <w:color w:val="171717" w:themeColor="background2" w:themeShade="1A"/>
          <w:lang w:val="ky-KG"/>
        </w:rPr>
        <w:t>–</w:t>
      </w:r>
      <w:r w:rsidR="00842E08" w:rsidRPr="00FC244E">
        <w:rPr>
          <w:rFonts w:ascii="Calibri" w:hAnsi="Calibri"/>
          <w:color w:val="171717" w:themeColor="background2" w:themeShade="1A"/>
          <w:lang w:val="ky-KG"/>
        </w:rPr>
        <w:t xml:space="preserve"> </w:t>
      </w:r>
      <w:r w:rsidRPr="00FC244E">
        <w:rPr>
          <w:rFonts w:ascii="Calibri" w:hAnsi="Calibri"/>
          <w:color w:val="171717" w:themeColor="background2" w:themeShade="1A"/>
          <w:lang w:val="ky-KG"/>
        </w:rPr>
        <w:t>илимге жаңылык киргизүү, жаңы илимий ыкманы иштеп чыгуу же бар болгон ыкманы жаңы чөйрөдө колдоно билүү.</w:t>
      </w:r>
    </w:p>
    <w:p w:rsidR="00BB1C82" w:rsidRPr="00FC244E" w:rsidRDefault="00BB1C82" w:rsidP="006C13EA">
      <w:pPr>
        <w:pStyle w:val="afb"/>
        <w:numPr>
          <w:ilvl w:val="0"/>
          <w:numId w:val="191"/>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Докторантура программасы – окууга кабыл алынган докторант үчүн кеминде 21, эӊ көп 33 кредит-сааттык сабактардан, адистик сынактан, диссертациялык ишинин темасына же багытына тиешелүү улуттук же эл аралык рецензияланган илимий журналдарда Кыргыз-Түрк “Манас” университетинин атынан жарыяланган жана институттун башка</w:t>
      </w:r>
      <w:r w:rsidR="00CE50BD"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руу кеӊеши тарабынан бекитилген, кеминде бирөөсү диссертациялык ишинен алынган жана экинчиси башка тармактарга тиешелүү болгон эки макаладан жана диссерта</w:t>
      </w:r>
      <w:r w:rsidR="00CE50BD"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циялык иштен турат.</w:t>
      </w:r>
    </w:p>
    <w:p w:rsidR="00BB1C82" w:rsidRPr="00FC244E" w:rsidRDefault="00BB1C82" w:rsidP="006C13EA">
      <w:pPr>
        <w:pStyle w:val="afb"/>
        <w:numPr>
          <w:ilvl w:val="0"/>
          <w:numId w:val="191"/>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Докторантура/ассистентура-стажировка программасы институтта окутула тургандай эле университеттин ичинде же өлкө ичиндеги/чет өлкөдөгү ЖОЖдор менен биргелешип иштелип чыккан программа боюнча да жүргүзүлүшү мүмкүн.</w:t>
      </w:r>
    </w:p>
    <w:p w:rsidR="00BB1C82" w:rsidRPr="00FC244E" w:rsidRDefault="00BB1C82" w:rsidP="006C13EA">
      <w:pPr>
        <w:pStyle w:val="afb"/>
        <w:widowControl w:val="0"/>
        <w:numPr>
          <w:ilvl w:val="0"/>
          <w:numId w:val="191"/>
        </w:numPr>
        <w:shd w:val="clear" w:color="auto" w:fill="FFFFFF"/>
        <w:autoSpaceDE w:val="0"/>
        <w:autoSpaceDN w:val="0"/>
        <w:adjustRightInd w:val="0"/>
        <w:ind w:left="567" w:hanging="284"/>
        <w:rPr>
          <w:rFonts w:ascii="Calibri" w:eastAsia="Arial Unicode MS" w:hAnsi="Calibri"/>
          <w:color w:val="171717" w:themeColor="background2" w:themeShade="1A"/>
          <w:spacing w:val="4"/>
          <w:lang w:val="ky-KG"/>
        </w:rPr>
      </w:pPr>
      <w:r w:rsidRPr="00FC244E">
        <w:rPr>
          <w:rFonts w:ascii="Calibri" w:hAnsi="Calibri"/>
          <w:color w:val="171717" w:themeColor="background2" w:themeShade="1A"/>
          <w:lang w:val="ky-KG"/>
        </w:rPr>
        <w:t>Илимий даярдык программасындагы докторанттар зарыл учурларда илимий жетекчи</w:t>
      </w:r>
      <w:r w:rsidR="00CE50BD"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нин сунушу, ИМДБ/ИАСБнын макулдугу жана институттун башкаруу кеӊешинин бекитүүсү менен бакалавр программасындагы сабактарды ала алышат. Бирок бул сабактар докторантура үчүн керектүү болгон кредит-саатттардын жана сабактардын көлөмүнө кошулбайт.</w:t>
      </w:r>
    </w:p>
    <w:p w:rsidR="00BB1C82" w:rsidRPr="00FC244E" w:rsidRDefault="00BB1C82" w:rsidP="006C13EA">
      <w:pPr>
        <w:pStyle w:val="afb"/>
        <w:widowControl w:val="0"/>
        <w:numPr>
          <w:ilvl w:val="0"/>
          <w:numId w:val="191"/>
        </w:numPr>
        <w:shd w:val="clear" w:color="auto" w:fill="FFFFFF"/>
        <w:autoSpaceDE w:val="0"/>
        <w:autoSpaceDN w:val="0"/>
        <w:adjustRightInd w:val="0"/>
        <w:ind w:left="567" w:hanging="284"/>
        <w:rPr>
          <w:rFonts w:ascii="Calibri" w:eastAsia="Arial Unicode MS" w:hAnsi="Calibri"/>
          <w:color w:val="171717" w:themeColor="background2" w:themeShade="1A"/>
          <w:spacing w:val="4"/>
          <w:lang w:val="ky-KG"/>
        </w:rPr>
      </w:pPr>
      <w:r w:rsidRPr="00FC244E">
        <w:rPr>
          <w:rFonts w:ascii="Calibri" w:hAnsi="Calibri"/>
          <w:color w:val="171717" w:themeColor="background2" w:themeShade="1A"/>
          <w:lang w:val="ky-KG"/>
        </w:rPr>
        <w:t>Илимий жетекчинин сунушу менен магистратурада жана докторантурада окуп жаткан студенттер магистратура же/жана докторантура программаларындагы сабактарды тандай алышат.</w:t>
      </w:r>
    </w:p>
    <w:p w:rsidR="00BB1C82" w:rsidRPr="00FC244E" w:rsidRDefault="00BB1C82" w:rsidP="006C13EA">
      <w:pPr>
        <w:pStyle w:val="afb"/>
        <w:numPr>
          <w:ilvl w:val="0"/>
          <w:numId w:val="191"/>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Магистратурада окуу учурунда өздөштүрүлгөн докторантура программасындагы сабактар докторантура же ассистентура-стажировка программасындагы сабактар катары кредит-сааттардын көлөмүнө кошулбайт.</w:t>
      </w:r>
    </w:p>
    <w:p w:rsidR="00BB1C82" w:rsidRPr="00FC244E" w:rsidRDefault="00BB1C82" w:rsidP="006C13EA">
      <w:pPr>
        <w:pStyle w:val="afb"/>
        <w:numPr>
          <w:ilvl w:val="0"/>
          <w:numId w:val="191"/>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lastRenderedPageBreak/>
        <w:t>Ассистентура-стажировка программасы сабактардан, адистик сынактан, көркөм өнөр чыгарма жаратуу жана аны жактоо сынагынан турат.</w:t>
      </w:r>
    </w:p>
    <w:p w:rsidR="00BB1C82" w:rsidRPr="00FC244E" w:rsidRDefault="00BB1C82" w:rsidP="006C13EA">
      <w:pPr>
        <w:pStyle w:val="afb"/>
        <w:widowControl w:val="0"/>
        <w:numPr>
          <w:ilvl w:val="0"/>
          <w:numId w:val="191"/>
        </w:numPr>
        <w:shd w:val="clear" w:color="auto" w:fill="FFFFFF"/>
        <w:autoSpaceDE w:val="0"/>
        <w:autoSpaceDN w:val="0"/>
        <w:adjustRightInd w:val="0"/>
        <w:ind w:left="567" w:hanging="284"/>
        <w:rPr>
          <w:rFonts w:ascii="Calibri" w:eastAsia="Arial Unicode MS" w:hAnsi="Calibri"/>
          <w:color w:val="171717" w:themeColor="background2" w:themeShade="1A"/>
          <w:spacing w:val="4"/>
          <w:lang w:val="ky-KG"/>
        </w:rPr>
      </w:pPr>
      <w:r w:rsidRPr="00FC244E">
        <w:rPr>
          <w:rFonts w:ascii="Calibri" w:hAnsi="Calibri"/>
          <w:color w:val="171717" w:themeColor="background2" w:themeShade="1A"/>
          <w:lang w:val="ky-KG"/>
        </w:rPr>
        <w:t>Ассистентура-стажиров</w:t>
      </w:r>
      <w:r w:rsidR="00EC5061">
        <w:rPr>
          <w:rFonts w:ascii="Calibri" w:hAnsi="Calibri"/>
          <w:color w:val="171717" w:themeColor="background2" w:themeShade="1A"/>
          <w:lang w:val="ky-KG"/>
        </w:rPr>
        <w:t>када билим берүү “дипломдук и</w:t>
      </w:r>
      <w:r w:rsidR="00EC5061" w:rsidRPr="00061747">
        <w:rPr>
          <w:rFonts w:ascii="Calibri" w:hAnsi="Calibri"/>
          <w:color w:val="171717" w:themeColor="background2" w:themeShade="1A"/>
          <w:lang w:val="ky-KG"/>
        </w:rPr>
        <w:t>ш</w:t>
      </w:r>
      <w:r w:rsidRPr="00FC244E">
        <w:rPr>
          <w:rFonts w:ascii="Calibri" w:hAnsi="Calibri"/>
          <w:color w:val="171717" w:themeColor="background2" w:themeShade="1A"/>
          <w:lang w:val="ky-KG"/>
        </w:rPr>
        <w:t xml:space="preserve"> жазуу” же “ассистентура-стажировкада көркөм өнөр чыгарма жаратуу” менен жыйынтыкталат.</w:t>
      </w:r>
    </w:p>
    <w:p w:rsidR="00BB1C82" w:rsidRPr="00FC244E" w:rsidRDefault="00BB1C82" w:rsidP="00BB1C82">
      <w:pPr>
        <w:pStyle w:val="NoSpacing1"/>
        <w:jc w:val="both"/>
        <w:rPr>
          <w:b/>
          <w:bCs/>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Мөөнөт</w:t>
      </w:r>
    </w:p>
    <w:p w:rsidR="00BB1C82" w:rsidRPr="00FC244E" w:rsidRDefault="00BB1C82" w:rsidP="00BB1C82">
      <w:pPr>
        <w:pStyle w:val="NoSpacing1"/>
        <w:jc w:val="both"/>
        <w:rPr>
          <w:b/>
          <w:bCs/>
          <w:sz w:val="24"/>
          <w:szCs w:val="24"/>
          <w:lang w:val="ky-KG"/>
        </w:rPr>
      </w:pPr>
      <w:r w:rsidRPr="00FC244E">
        <w:rPr>
          <w:b/>
          <w:bCs/>
          <w:sz w:val="24"/>
          <w:szCs w:val="24"/>
          <w:lang w:val="ky-KG"/>
        </w:rPr>
        <w:t>42-берене.</w:t>
      </w:r>
    </w:p>
    <w:p w:rsidR="00BB1C82" w:rsidRPr="00FC244E" w:rsidRDefault="00BB1C82" w:rsidP="006C13EA">
      <w:pPr>
        <w:pStyle w:val="afb"/>
        <w:numPr>
          <w:ilvl w:val="0"/>
          <w:numId w:val="192"/>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Докторантура/ассистентура-стажировка программасын бүтүрүү мөөнөтү магистр даражасы менен кабыл алынган студенттер үчүн кеминде 7 семестрди, ал эми бакалавр даражасы менен кабыл алынган студенттер үчүн кеминде 10 семестрди түзөт.</w:t>
      </w:r>
    </w:p>
    <w:p w:rsidR="00BB1C82" w:rsidRPr="00FC244E" w:rsidRDefault="00BB1C82" w:rsidP="006C13EA">
      <w:pPr>
        <w:pStyle w:val="afb"/>
        <w:numPr>
          <w:ilvl w:val="0"/>
          <w:numId w:val="192"/>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Докторантурада окуй баштаган жана сабактарын жакшы өздөштүргөн, адистик сынакты ийгиликтүү тапшырган жана диссертациялык ишинин план-проспекти кабыл алынган, бирок 8 семестрдин аягына чейин диссертация жактоо сынагына кире албаган студентке 8 семестрдик мөөнөт бүткөнгө чейин тийиштүү ИМДБ/ИАСБнын академиялык кеӊешинин сунушу жана институттун башкаруу кеӊешинин макулдугу менен эӊ көп 4 семестрдик кошумча мөөнөт берилиши мүмкүн.</w:t>
      </w:r>
    </w:p>
    <w:p w:rsidR="00BB1C82" w:rsidRPr="00FC244E" w:rsidRDefault="00BB1C82" w:rsidP="006C13EA">
      <w:pPr>
        <w:pStyle w:val="afb"/>
        <w:numPr>
          <w:ilvl w:val="0"/>
          <w:numId w:val="192"/>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Докторантура/ассистентура-стажировка магистр даражасы менен кабыл алынган студент сабактардын минималдуу кредит-сааттык көлөмү төртүнчү семестрдин; ал эми бакалавр даражасы менен кабыл алынган студент сабактардын минималдуу кредит-сааттык көлөмүн алтынчы семестрдин аягына чейин ийгиликтүү тапшыра албаса, институттан чыгарылат.</w:t>
      </w:r>
    </w:p>
    <w:p w:rsidR="00BB1C82" w:rsidRPr="00FC244E" w:rsidRDefault="00BB1C82" w:rsidP="006C13EA">
      <w:pPr>
        <w:pStyle w:val="afb"/>
        <w:numPr>
          <w:ilvl w:val="0"/>
          <w:numId w:val="192"/>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Окуу мөөнөтү ичинде сабактарын ийгиликтүү тапшыра албаган же жалпы академиялык орточо баллы 3.00дөн төмөн болгон студент институттан чыгарылат.</w:t>
      </w:r>
    </w:p>
    <w:p w:rsidR="00BB1C82" w:rsidRPr="00FC244E" w:rsidRDefault="00BB1C82" w:rsidP="00BB1C82">
      <w:pPr>
        <w:shd w:val="clear" w:color="auto" w:fill="FFFFFF"/>
        <w:tabs>
          <w:tab w:val="left" w:pos="644"/>
        </w:tabs>
        <w:jc w:val="both"/>
        <w:rPr>
          <w:rFonts w:ascii="Calibri" w:hAnsi="Calibri" w:cs="Times New Roman"/>
          <w:b/>
          <w:bCs/>
          <w:color w:val="171717" w:themeColor="background2" w:themeShade="1A"/>
          <w:lang w:val="ky-KG"/>
        </w:rPr>
      </w:pPr>
    </w:p>
    <w:p w:rsidR="00BB1C82" w:rsidRPr="00FC244E" w:rsidRDefault="00BB1C82" w:rsidP="00BB1C82">
      <w:pPr>
        <w:shd w:val="clear" w:color="auto" w:fill="FFFFFF"/>
        <w:tabs>
          <w:tab w:val="left" w:pos="644"/>
        </w:tabs>
        <w:jc w:val="both"/>
        <w:rPr>
          <w:rFonts w:ascii="Calibri" w:hAnsi="Calibri" w:cs="Times New Roman"/>
          <w:b/>
          <w:bCs/>
          <w:color w:val="171717" w:themeColor="background2" w:themeShade="1A"/>
          <w:spacing w:val="4"/>
          <w:lang w:val="ky-KG"/>
        </w:rPr>
      </w:pPr>
      <w:r w:rsidRPr="00FC244E">
        <w:rPr>
          <w:rFonts w:ascii="Calibri" w:hAnsi="Calibri" w:cs="Times New Roman"/>
          <w:b/>
          <w:bCs/>
          <w:color w:val="171717" w:themeColor="background2" w:themeShade="1A"/>
          <w:lang w:val="ky-KG"/>
        </w:rPr>
        <w:t>Докторантура/ассистентура-стажировкада аттестация жана адистик сынак</w:t>
      </w:r>
    </w:p>
    <w:p w:rsidR="00BB1C82" w:rsidRPr="00FC244E" w:rsidRDefault="00BB1C82" w:rsidP="00BB1C82">
      <w:pPr>
        <w:pStyle w:val="NoSpacing1"/>
        <w:jc w:val="both"/>
        <w:rPr>
          <w:sz w:val="24"/>
          <w:szCs w:val="24"/>
          <w:lang w:val="ky-KG"/>
        </w:rPr>
      </w:pPr>
      <w:r w:rsidRPr="00FC244E">
        <w:rPr>
          <w:b/>
          <w:bCs/>
          <w:sz w:val="24"/>
          <w:szCs w:val="24"/>
          <w:lang w:val="ky-KG"/>
        </w:rPr>
        <w:t xml:space="preserve">43-берене. </w:t>
      </w:r>
      <w:r w:rsidRPr="00FC244E">
        <w:rPr>
          <w:sz w:val="24"/>
          <w:szCs w:val="24"/>
          <w:lang w:val="ky-KG"/>
        </w:rPr>
        <w:t>Адистик сынактын максаты - студенттин окуу материалын  жана доктордук диссертациясына тиешелүү темаларды өздө</w:t>
      </w:r>
      <w:r w:rsidR="00CE50BD" w:rsidRPr="00FC244E">
        <w:rPr>
          <w:sz w:val="24"/>
          <w:szCs w:val="24"/>
          <w:lang w:val="ky-KG"/>
        </w:rPr>
        <w:t xml:space="preserve">штүрүү деңгээлин аныктоо болуп </w:t>
      </w:r>
      <w:r w:rsidRPr="00FC244E">
        <w:rPr>
          <w:sz w:val="24"/>
          <w:szCs w:val="24"/>
          <w:lang w:val="ky-KG"/>
        </w:rPr>
        <w:t>саналат. Кредит-сааттарын ийгиликтүү өздөштүргөн жана талап кылынган жалпы академиялык орточо баллга ээ болгон студенттер берген арыздары боюнча адистик сынакка кире алышат. Магистр даражасындагы диплом менен докторантурага кабыл алынган ар бир студент эӊ кеч бешинчи семестрде адистик сынакка кирүүгө тийиш. Биро</w:t>
      </w:r>
      <w:r w:rsidR="00CE50BD" w:rsidRPr="00FC244E">
        <w:rPr>
          <w:sz w:val="24"/>
          <w:szCs w:val="24"/>
          <w:lang w:val="ky-KG"/>
        </w:rPr>
        <w:t xml:space="preserve">к докторантура </w:t>
      </w:r>
      <w:r w:rsidR="00827BDF" w:rsidRPr="00FC244E">
        <w:rPr>
          <w:sz w:val="24"/>
          <w:szCs w:val="24"/>
          <w:lang w:val="ky-KG"/>
        </w:rPr>
        <w:t>программасында окууну баш</w:t>
      </w:r>
      <w:r w:rsidRPr="00FC244E">
        <w:rPr>
          <w:sz w:val="24"/>
          <w:szCs w:val="24"/>
          <w:lang w:val="ky-KG"/>
        </w:rPr>
        <w:t>тоодон мурда өзгөчө статустагы студент катары же башка жол менен алынган жана институттун башкаруу кеӊешинин чечими менен өзү катталган институттун программасынын ичинде орун алган сабакка/сабактарга эквиваленттүү деп эсептелинген сабактарды жана керектүү кредит-саат көлөмүн өздөштүргөн, жалпы академиялык орточо баллга ээ болгон студенттер биринчи семестр аяктагандан кийин адистик сынакка кире алышат. Төрт жылдык бакалавр даражасы менен докторантурага кабыл алынган студенттер жетинчи семестр аяктаганга чейин адистик сынакты тапшырууга милдеттүү.</w:t>
      </w:r>
    </w:p>
    <w:p w:rsidR="00BB1C82" w:rsidRPr="00FC244E" w:rsidRDefault="00BB1C82" w:rsidP="00BB1C82">
      <w:pPr>
        <w:pStyle w:val="NoSpacing1"/>
        <w:jc w:val="both"/>
        <w:rPr>
          <w:b/>
          <w:bCs/>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Докторантура/ассистентура-стажировкада адистик сынак өткөрүү боюнча комиссия</w:t>
      </w:r>
    </w:p>
    <w:p w:rsidR="00BB1C82" w:rsidRPr="00FC244E" w:rsidRDefault="00BB1C82" w:rsidP="00BB1C82">
      <w:pPr>
        <w:pStyle w:val="NoSpacing1"/>
        <w:jc w:val="both"/>
        <w:rPr>
          <w:b/>
          <w:bCs/>
          <w:sz w:val="24"/>
          <w:szCs w:val="24"/>
          <w:lang w:val="ky-KG"/>
        </w:rPr>
      </w:pPr>
      <w:r w:rsidRPr="00FC244E">
        <w:rPr>
          <w:b/>
          <w:bCs/>
          <w:sz w:val="24"/>
          <w:szCs w:val="24"/>
          <w:lang w:val="ky-KG"/>
        </w:rPr>
        <w:t>44-берене.</w:t>
      </w:r>
    </w:p>
    <w:p w:rsidR="00BB1C82" w:rsidRPr="00FC244E" w:rsidRDefault="00BB1C82" w:rsidP="006C13EA">
      <w:pPr>
        <w:pStyle w:val="NoSpacing1"/>
        <w:numPr>
          <w:ilvl w:val="0"/>
          <w:numId w:val="215"/>
        </w:numPr>
        <w:ind w:left="567" w:hanging="284"/>
        <w:jc w:val="both"/>
        <w:rPr>
          <w:sz w:val="24"/>
          <w:szCs w:val="24"/>
          <w:lang w:val="ky-KG"/>
        </w:rPr>
      </w:pPr>
      <w:r w:rsidRPr="00FC244E">
        <w:rPr>
          <w:sz w:val="24"/>
          <w:szCs w:val="24"/>
          <w:lang w:val="ky-KG"/>
        </w:rPr>
        <w:t xml:space="preserve">Докторантура/ассистентура-стажировкада адистик сынак өткөрүү боюнча комиссиясы тийиштүү ИМДБ/ИАСБ башчылыгы тарабынан сунушталган 3 негизги жана 2 кошумча </w:t>
      </w:r>
      <w:r w:rsidR="00827BDF" w:rsidRPr="002B0FCD">
        <w:rPr>
          <w:sz w:val="24"/>
          <w:szCs w:val="24"/>
          <w:lang w:val="ky-KG"/>
        </w:rPr>
        <w:t xml:space="preserve">мүчө </w:t>
      </w:r>
      <w:r w:rsidRPr="00FC244E">
        <w:rPr>
          <w:sz w:val="24"/>
          <w:szCs w:val="24"/>
          <w:lang w:val="ky-KG"/>
        </w:rPr>
        <w:t>профессор-окутуучулардын ичинен түзүлөт. Комиссиянын мүчөсүнүн бирөө башка жогорку окуу жайдан же институттагы башка багыты жакын бөлүмдөрүнөн дайындалат. Окутуучулар (профессор-окутуучу) жок болгон учурда доктордук илимий даражасы бар ага окутуучулар</w:t>
      </w:r>
      <w:r w:rsidR="00827BDF" w:rsidRPr="00FC244E">
        <w:rPr>
          <w:sz w:val="24"/>
          <w:szCs w:val="24"/>
          <w:lang w:val="ky-KG"/>
        </w:rPr>
        <w:t xml:space="preserve"> </w:t>
      </w:r>
      <w:r w:rsidRPr="00FC244E">
        <w:rPr>
          <w:sz w:val="24"/>
          <w:szCs w:val="24"/>
          <w:lang w:val="ky-KG"/>
        </w:rPr>
        <w:t>да адистик сынак өткөрүү боюнча комиссиянын мүчөлүгүнө дайындалышы мүмкүн.</w:t>
      </w:r>
    </w:p>
    <w:p w:rsidR="00BB1C82" w:rsidRPr="00FC244E" w:rsidRDefault="00BB1C82" w:rsidP="006C13EA">
      <w:pPr>
        <w:pStyle w:val="NoSpacing1"/>
        <w:numPr>
          <w:ilvl w:val="0"/>
          <w:numId w:val="215"/>
        </w:numPr>
        <w:ind w:left="567" w:hanging="284"/>
        <w:jc w:val="both"/>
        <w:rPr>
          <w:rFonts w:eastAsia="Arial Unicode MS"/>
          <w:spacing w:val="4"/>
          <w:sz w:val="24"/>
          <w:szCs w:val="24"/>
          <w:lang w:val="ky-KG"/>
        </w:rPr>
      </w:pPr>
      <w:r w:rsidRPr="00FC244E">
        <w:rPr>
          <w:sz w:val="24"/>
          <w:szCs w:val="24"/>
          <w:lang w:val="ky-KG"/>
        </w:rPr>
        <w:lastRenderedPageBreak/>
        <w:t>Докторантура/ассистентура-стажировкада адистик</w:t>
      </w:r>
      <w:r w:rsidR="00827BDF" w:rsidRPr="00FC244E">
        <w:rPr>
          <w:sz w:val="24"/>
          <w:szCs w:val="24"/>
          <w:lang w:val="ky-KG"/>
        </w:rPr>
        <w:t xml:space="preserve"> сынак өткөрүү боюнча комиссия</w:t>
      </w:r>
      <w:r w:rsidRPr="00FC244E">
        <w:rPr>
          <w:sz w:val="24"/>
          <w:szCs w:val="24"/>
          <w:lang w:val="ky-KG"/>
        </w:rPr>
        <w:t xml:space="preserve"> институттун ИМДБ/ИАСБна ылайык, ошондой эле докторантура программасына да ылайык </w:t>
      </w:r>
      <w:r w:rsidR="0096785D" w:rsidRPr="00FC244E">
        <w:rPr>
          <w:sz w:val="24"/>
          <w:szCs w:val="24"/>
          <w:lang w:val="ky-KG"/>
        </w:rPr>
        <w:t>түзүлүшү ыктымал.</w:t>
      </w:r>
    </w:p>
    <w:p w:rsidR="00BB1C82" w:rsidRPr="00FC244E" w:rsidRDefault="00BB1C82" w:rsidP="00BB1C82">
      <w:pPr>
        <w:pStyle w:val="NoSpacing1"/>
        <w:jc w:val="both"/>
        <w:rPr>
          <w:b/>
          <w:bCs/>
          <w:sz w:val="24"/>
          <w:szCs w:val="24"/>
          <w:lang w:val="ky-KG"/>
        </w:rPr>
      </w:pPr>
    </w:p>
    <w:p w:rsidR="00BB1C82" w:rsidRPr="00FC244E" w:rsidRDefault="00BB1C82" w:rsidP="00BB1C82">
      <w:pPr>
        <w:pStyle w:val="NoSpacing1"/>
        <w:jc w:val="both"/>
        <w:rPr>
          <w:sz w:val="24"/>
          <w:szCs w:val="24"/>
          <w:lang w:val="ky-KG"/>
        </w:rPr>
      </w:pPr>
      <w:r w:rsidRPr="00FC244E">
        <w:rPr>
          <w:b/>
          <w:bCs/>
          <w:sz w:val="24"/>
          <w:szCs w:val="24"/>
          <w:lang w:val="ky-KG"/>
        </w:rPr>
        <w:t xml:space="preserve">Докторантура/ассистентура-стажировкада </w:t>
      </w:r>
      <w:r w:rsidRPr="00FC244E">
        <w:rPr>
          <w:b/>
          <w:sz w:val="24"/>
          <w:szCs w:val="24"/>
          <w:lang w:val="ky-KG"/>
        </w:rPr>
        <w:t>адистик сынак</w:t>
      </w:r>
    </w:p>
    <w:p w:rsidR="00BB1C82" w:rsidRPr="00FC244E" w:rsidRDefault="00BB1C82" w:rsidP="00BB1C82">
      <w:pPr>
        <w:pStyle w:val="NoSpacing1"/>
        <w:jc w:val="both"/>
        <w:rPr>
          <w:b/>
          <w:bCs/>
          <w:sz w:val="24"/>
          <w:szCs w:val="24"/>
          <w:lang w:val="ky-KG"/>
        </w:rPr>
      </w:pPr>
      <w:r w:rsidRPr="00FC244E">
        <w:rPr>
          <w:b/>
          <w:bCs/>
          <w:sz w:val="24"/>
          <w:szCs w:val="24"/>
          <w:lang w:val="ky-KG"/>
        </w:rPr>
        <w:t>45-берене.</w:t>
      </w:r>
    </w:p>
    <w:p w:rsidR="00BB1C82" w:rsidRPr="00FC244E" w:rsidRDefault="00BB1C82" w:rsidP="006C13EA">
      <w:pPr>
        <w:pStyle w:val="afb"/>
        <w:numPr>
          <w:ilvl w:val="0"/>
          <w:numId w:val="193"/>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Билим берүү программасын ийгиликтүү өздөштүргөн докторант ошол семестр ичинде адистик сынакка кирет. Адистик сынак жылына эки жолу март-май жана октябрь-декабрь айларында өткөрүлөт. Адистик сынакка катышкысы келген студент сынак мезгилинде бул тууралуу институттун жетекчилигине жазуу түрүндө билдириши зарыл. Докторантура/ассистентура-стажировкада адистик сынак жазуу жана оозеки түрүндө болуп, эки этаптан турат.</w:t>
      </w:r>
    </w:p>
    <w:p w:rsidR="00BB1C82" w:rsidRPr="00FC244E" w:rsidRDefault="00BB1C82" w:rsidP="006C13EA">
      <w:pPr>
        <w:pStyle w:val="afb"/>
        <w:numPr>
          <w:ilvl w:val="0"/>
          <w:numId w:val="193"/>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Адистик сынакты ийгиликтүү тапшыруу үчүн студент жазуу жана оозеки жүзүндөгү сынактардын ар бирин</w:t>
      </w:r>
      <w:r w:rsidR="003A47FA" w:rsidRPr="00FC244E">
        <w:rPr>
          <w:rFonts w:ascii="Calibri" w:hAnsi="Calibri"/>
          <w:color w:val="171717" w:themeColor="background2" w:themeShade="1A"/>
          <w:lang w:val="ky-KG"/>
        </w:rPr>
        <w:t xml:space="preserve">ен 100 баллдан кеминде 70 балл </w:t>
      </w:r>
      <w:r w:rsidRPr="00FC244E">
        <w:rPr>
          <w:rFonts w:ascii="Calibri" w:hAnsi="Calibri"/>
          <w:color w:val="171717" w:themeColor="background2" w:themeShade="1A"/>
          <w:lang w:val="ky-KG"/>
        </w:rPr>
        <w:t>алышы керек. Бул сынактардын бирин тапшыра албаган студент адистик сынактан өтпөйт жана кийинки сынак мезгилинде ошол эле курамдагы комиссияга жазуу жана оозеки жүзүндөгү сынактарды тапшырат. Сынак комиссиясы жазуу жана оозеки жүзүндөгү сынактардын жыйынтыктары боюнча баалоо жүргүзүп, тийиштүү чечим кабыл алат. Бул чечим ИМДБ/ИАСБнын башчылыгы тарабынан адистик сынак өткөрүлгөн күндүн эртеси күнү тийиштүү институтка протокол түрүндө тапшырылат.</w:t>
      </w:r>
    </w:p>
    <w:p w:rsidR="00BB1C82" w:rsidRPr="00FC244E" w:rsidRDefault="00BB1C82" w:rsidP="006C13EA">
      <w:pPr>
        <w:pStyle w:val="afb"/>
        <w:numPr>
          <w:ilvl w:val="0"/>
          <w:numId w:val="193"/>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Адистик сынакты тапшыра албаган же кандайдыр бир себептен улам сынакка кирбей калган студент кийинки сынак мезгилинде кайрадан сынакка кирүүгө тийиш. Бул сынакты да тапшыра албаган же сынакка катышпаган студент институттан чыгарылат.</w:t>
      </w:r>
    </w:p>
    <w:p w:rsidR="003A47FA" w:rsidRPr="00FC244E" w:rsidRDefault="003A47FA" w:rsidP="00BB1C82">
      <w:pPr>
        <w:shd w:val="clear" w:color="auto" w:fill="FFFFFF"/>
        <w:jc w:val="both"/>
        <w:rPr>
          <w:rFonts w:ascii="Calibri" w:hAnsi="Calibri" w:cs="Times New Roman"/>
          <w:b/>
          <w:bCs/>
          <w:color w:val="171717" w:themeColor="background2" w:themeShade="1A"/>
          <w:lang w:val="ky-KG"/>
        </w:rPr>
      </w:pPr>
    </w:p>
    <w:p w:rsidR="00BB1C82" w:rsidRPr="00FC244E" w:rsidRDefault="00BB1C82" w:rsidP="00BB1C82">
      <w:pPr>
        <w:shd w:val="clear" w:color="auto" w:fill="FFFFFF"/>
        <w:jc w:val="both"/>
        <w:rPr>
          <w:rFonts w:ascii="Calibri" w:hAnsi="Calibri" w:cs="Times New Roman"/>
          <w:b/>
          <w:bCs/>
          <w:color w:val="171717" w:themeColor="background2" w:themeShade="1A"/>
          <w:spacing w:val="4"/>
          <w:lang w:val="ky-KG"/>
        </w:rPr>
      </w:pPr>
      <w:r w:rsidRPr="00FC244E">
        <w:rPr>
          <w:rFonts w:ascii="Calibri" w:hAnsi="Calibri" w:cs="Times New Roman"/>
          <w:b/>
          <w:bCs/>
          <w:color w:val="171717" w:themeColor="background2" w:themeShade="1A"/>
          <w:lang w:val="ky-KG"/>
        </w:rPr>
        <w:t>Аттестациялык комиссия</w:t>
      </w:r>
      <w:r w:rsidR="00C32A56">
        <w:rPr>
          <w:rFonts w:ascii="Calibri" w:hAnsi="Calibri" w:cs="Times New Roman"/>
          <w:b/>
          <w:bCs/>
          <w:color w:val="171717" w:themeColor="background2" w:themeShade="1A"/>
          <w:lang w:val="ky-KG"/>
        </w:rPr>
        <w:t xml:space="preserve"> </w:t>
      </w:r>
    </w:p>
    <w:p w:rsidR="00BB1C82" w:rsidRPr="00FC244E" w:rsidRDefault="00BB1C82" w:rsidP="00BB1C82">
      <w:pPr>
        <w:shd w:val="clear" w:color="auto" w:fill="FFFFFF"/>
        <w:tabs>
          <w:tab w:val="left" w:pos="1485"/>
        </w:tabs>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46-берене.</w:t>
      </w:r>
    </w:p>
    <w:p w:rsidR="00BB1C82" w:rsidRPr="002B0FCD" w:rsidRDefault="00BB1C82" w:rsidP="006C13EA">
      <w:pPr>
        <w:pStyle w:val="afb"/>
        <w:widowControl w:val="0"/>
        <w:numPr>
          <w:ilvl w:val="0"/>
          <w:numId w:val="186"/>
        </w:numPr>
        <w:shd w:val="clear" w:color="auto" w:fill="FFFFFF"/>
        <w:autoSpaceDE w:val="0"/>
        <w:autoSpaceDN w:val="0"/>
        <w:adjustRightInd w:val="0"/>
        <w:ind w:left="567" w:hanging="284"/>
        <w:rPr>
          <w:rFonts w:ascii="Calibri" w:eastAsia="Arial Unicode MS" w:hAnsi="Calibri"/>
          <w:spacing w:val="4"/>
          <w:lang w:val="ky-KG"/>
        </w:rPr>
      </w:pPr>
      <w:r w:rsidRPr="00FC244E">
        <w:rPr>
          <w:rFonts w:ascii="Calibri" w:hAnsi="Calibri"/>
          <w:color w:val="171717" w:themeColor="background2" w:themeShade="1A"/>
          <w:lang w:val="ky-KG"/>
        </w:rPr>
        <w:t>Сабактарды өздөштүргөн, адистик сынакты ийгиликтүү тапшырган жана диссерта</w:t>
      </w:r>
      <w:r w:rsidR="00CE50BD" w:rsidRPr="00FC244E">
        <w:rPr>
          <w:rFonts w:ascii="Calibri" w:hAnsi="Calibri"/>
          <w:color w:val="171717" w:themeColor="background2" w:themeShade="1A"/>
          <w:lang w:val="ky-KG"/>
        </w:rPr>
        <w:t>-</w:t>
      </w:r>
      <w:r w:rsidR="00B66D1F" w:rsidRPr="002B0FCD">
        <w:rPr>
          <w:rFonts w:ascii="Calibri" w:hAnsi="Calibri"/>
          <w:lang w:val="ky-KG"/>
        </w:rPr>
        <w:t>циялык ишин</w:t>
      </w:r>
      <w:r w:rsidRPr="002B0FCD">
        <w:rPr>
          <w:rFonts w:ascii="Calibri" w:hAnsi="Calibri"/>
          <w:lang w:val="ky-KG"/>
        </w:rPr>
        <w:t>ин/көркөм өнөр чыгарма</w:t>
      </w:r>
      <w:r w:rsidR="00B66D1F" w:rsidRPr="002B0FCD">
        <w:rPr>
          <w:rFonts w:ascii="Calibri" w:hAnsi="Calibri"/>
          <w:lang w:val="ky-KG"/>
        </w:rPr>
        <w:t>сы</w:t>
      </w:r>
      <w:r w:rsidRPr="002B0FCD">
        <w:rPr>
          <w:rFonts w:ascii="Calibri" w:hAnsi="Calibri"/>
          <w:lang w:val="ky-KG"/>
        </w:rPr>
        <w:t>нын план-проспекти кабыл алынган студент аттестациялык комиссиянын контролу астында диссертациялык иши/көркөм өнөр чыгармасы боюнча отчётун даярдап, аны жактоо сынагына кирүүгө милдеттүү.</w:t>
      </w:r>
    </w:p>
    <w:p w:rsidR="00BB1C82" w:rsidRPr="002B0FCD" w:rsidRDefault="00BB1C82" w:rsidP="006C13EA">
      <w:pPr>
        <w:pStyle w:val="afb"/>
        <w:numPr>
          <w:ilvl w:val="0"/>
          <w:numId w:val="186"/>
        </w:numPr>
        <w:ind w:left="567" w:hanging="284"/>
        <w:rPr>
          <w:rFonts w:ascii="Calibri" w:hAnsi="Calibri"/>
          <w:lang w:val="ky-KG"/>
        </w:rPr>
      </w:pPr>
      <w:r w:rsidRPr="002B0FCD">
        <w:rPr>
          <w:rFonts w:ascii="Calibri" w:hAnsi="Calibri"/>
          <w:lang w:val="ky-KG"/>
        </w:rPr>
        <w:t xml:space="preserve">Адистик сынакты ийгиликтүү тапшырган студент үчүн тийиштүү ИМДБ/ИАСБ </w:t>
      </w:r>
      <w:r w:rsidR="00B66D1F" w:rsidRPr="002B0FCD">
        <w:rPr>
          <w:rFonts w:ascii="Calibri" w:hAnsi="Calibri"/>
          <w:lang w:val="ky-KG"/>
        </w:rPr>
        <w:t xml:space="preserve">жетекчилигинин </w:t>
      </w:r>
      <w:r w:rsidRPr="002B0FCD">
        <w:rPr>
          <w:rFonts w:ascii="Calibri" w:hAnsi="Calibri"/>
          <w:lang w:val="ky-KG"/>
        </w:rPr>
        <w:t>сунушу жана институттун башкаруу кеңешинин макулдугу менен адистик сынак өткөрүлгөн күндөн тартып, бир айдын ичинде аттестациялык комиссия түзүлөт.</w:t>
      </w:r>
    </w:p>
    <w:p w:rsidR="00BB1C82" w:rsidRPr="00FC244E" w:rsidRDefault="00BB1C82" w:rsidP="006C13EA">
      <w:pPr>
        <w:pStyle w:val="afb"/>
        <w:numPr>
          <w:ilvl w:val="0"/>
          <w:numId w:val="186"/>
        </w:numPr>
        <w:ind w:left="567" w:hanging="284"/>
        <w:rPr>
          <w:rFonts w:ascii="Calibri" w:hAnsi="Calibri"/>
          <w:color w:val="171717" w:themeColor="background2" w:themeShade="1A"/>
          <w:lang w:val="ky-KG"/>
        </w:rPr>
      </w:pPr>
      <w:r w:rsidRPr="002B0FCD">
        <w:rPr>
          <w:rFonts w:ascii="Calibri" w:hAnsi="Calibri"/>
          <w:lang w:val="ky-KG"/>
        </w:rPr>
        <w:t>Аттестациялык комиссия үч профессор-окутуучудан түзүлөт. Комиссиянын курамына илимий жетекчиден башка тийиштүү ИМДБ/ИАСБ ичинен же сыртынан бирден мүчө кирет. Экинчи илимий жетекчи жана башка университтер менен биргелешип жүргүзүлгөн билим берүү программалар</w:t>
      </w:r>
      <w:r w:rsidR="00B66D1F" w:rsidRPr="002B0FCD">
        <w:rPr>
          <w:rFonts w:ascii="Calibri" w:hAnsi="Calibri"/>
          <w:lang w:val="ky-KG"/>
        </w:rPr>
        <w:t>ы</w:t>
      </w:r>
      <w:r w:rsidRPr="002B0FCD">
        <w:rPr>
          <w:rFonts w:ascii="Calibri" w:hAnsi="Calibri"/>
          <w:lang w:val="ky-KG"/>
        </w:rPr>
        <w:t xml:space="preserve"> боюнча </w:t>
      </w:r>
      <w:r w:rsidRPr="00FC244E">
        <w:rPr>
          <w:rFonts w:ascii="Calibri" w:hAnsi="Calibri"/>
          <w:color w:val="171717" w:themeColor="background2" w:themeShade="1A"/>
          <w:lang w:val="ky-KG"/>
        </w:rPr>
        <w:t>башка университет тарабынан дайындалган илимий жетекчи комиссиянын жыйынына катыша алат.</w:t>
      </w:r>
    </w:p>
    <w:p w:rsidR="00BB1C82" w:rsidRPr="00FC244E" w:rsidRDefault="00BB1C82" w:rsidP="006C13EA">
      <w:pPr>
        <w:pStyle w:val="afb"/>
        <w:numPr>
          <w:ilvl w:val="0"/>
          <w:numId w:val="186"/>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Тийиштүү ИМДБ/ИАСБнын сунушу жана институттун башкаруу кеңешинин макулдугу менен аттестациялык комиссиянын мүчөлөрү алмаштырылышы мүмкүн.</w:t>
      </w:r>
    </w:p>
    <w:p w:rsidR="00BB1C82" w:rsidRPr="00FC244E" w:rsidRDefault="00BB1C82" w:rsidP="00BB1C82">
      <w:pPr>
        <w:rPr>
          <w:rFonts w:ascii="Calibri" w:hAnsi="Calibri" w:cs="Times New Roman"/>
          <w:color w:val="171717" w:themeColor="background2" w:themeShade="1A"/>
          <w:lang w:val="ky-KG"/>
        </w:rPr>
      </w:pPr>
    </w:p>
    <w:p w:rsidR="00BB1C82" w:rsidRPr="00FC244E" w:rsidRDefault="00BB1C82" w:rsidP="00BB1C82">
      <w:pPr>
        <w:pStyle w:val="NoSpacing1"/>
        <w:rPr>
          <w:b/>
          <w:bCs/>
          <w:sz w:val="24"/>
          <w:szCs w:val="24"/>
          <w:lang w:val="ky-KG"/>
        </w:rPr>
      </w:pPr>
      <w:r w:rsidRPr="00FC244E">
        <w:rPr>
          <w:b/>
          <w:bCs/>
          <w:sz w:val="24"/>
          <w:szCs w:val="24"/>
          <w:lang w:val="ky-KG"/>
        </w:rPr>
        <w:t>Диссертациялык иштин/көркөм өнөр чыгарманын план-проспектин жактоо</w:t>
      </w:r>
    </w:p>
    <w:p w:rsidR="00BB1C82" w:rsidRPr="00FC244E" w:rsidRDefault="00BB1C82" w:rsidP="00BB1C82">
      <w:pPr>
        <w:pStyle w:val="NoSpacing1"/>
        <w:rPr>
          <w:b/>
          <w:bCs/>
          <w:sz w:val="24"/>
          <w:szCs w:val="24"/>
          <w:lang w:val="ky-KG"/>
        </w:rPr>
      </w:pPr>
      <w:r w:rsidRPr="00FC244E">
        <w:rPr>
          <w:b/>
          <w:bCs/>
          <w:sz w:val="24"/>
          <w:szCs w:val="24"/>
          <w:lang w:val="ky-KG"/>
        </w:rPr>
        <w:t>47-берене.</w:t>
      </w:r>
    </w:p>
    <w:p w:rsidR="00BB1C82" w:rsidRPr="00FC244E" w:rsidRDefault="00BB1C82" w:rsidP="0096785D">
      <w:pPr>
        <w:pStyle w:val="NoSpacing1"/>
        <w:ind w:left="567" w:hanging="284"/>
        <w:jc w:val="both"/>
        <w:rPr>
          <w:sz w:val="24"/>
          <w:szCs w:val="24"/>
          <w:lang w:val="ky-KG"/>
        </w:rPr>
      </w:pPr>
      <w:r w:rsidRPr="00FC244E">
        <w:rPr>
          <w:lang w:val="ky-KG"/>
        </w:rPr>
        <w:t>1)</w:t>
      </w:r>
      <w:r w:rsidRPr="00FC244E">
        <w:rPr>
          <w:lang w:val="ky-KG"/>
        </w:rPr>
        <w:tab/>
      </w:r>
      <w:r w:rsidRPr="00FC244E">
        <w:rPr>
          <w:sz w:val="24"/>
          <w:szCs w:val="24"/>
          <w:lang w:val="ky-KG"/>
        </w:rPr>
        <w:t>Сынактарды</w:t>
      </w:r>
      <w:r w:rsidRPr="00FC244E">
        <w:rPr>
          <w:b/>
          <w:sz w:val="24"/>
          <w:szCs w:val="24"/>
          <w:lang w:val="ky-KG"/>
        </w:rPr>
        <w:t xml:space="preserve"> </w:t>
      </w:r>
      <w:r w:rsidRPr="00FC244E">
        <w:rPr>
          <w:sz w:val="24"/>
          <w:szCs w:val="24"/>
          <w:lang w:val="ky-KG"/>
        </w:rPr>
        <w:t>ийгиликтүү тапшырган студенттер изилдөөнүн максатын, ыкмасын жана иштөө планын өз и</w:t>
      </w:r>
      <w:r w:rsidR="00B66D1F" w:rsidRPr="00FC244E">
        <w:rPr>
          <w:sz w:val="24"/>
          <w:szCs w:val="24"/>
          <w:lang w:val="ky-KG"/>
        </w:rPr>
        <w:t>чине камтыган диссертациялык ишин</w:t>
      </w:r>
      <w:r w:rsidRPr="00FC244E">
        <w:rPr>
          <w:sz w:val="24"/>
          <w:szCs w:val="24"/>
          <w:lang w:val="ky-KG"/>
        </w:rPr>
        <w:t>ин/көркөм өнөр чыгарма</w:t>
      </w:r>
      <w:r w:rsidR="00B66D1F" w:rsidRPr="00FC244E">
        <w:rPr>
          <w:sz w:val="24"/>
          <w:szCs w:val="24"/>
          <w:lang w:val="ky-KG"/>
        </w:rPr>
        <w:t>сы</w:t>
      </w:r>
      <w:r w:rsidRPr="00FC244E">
        <w:rPr>
          <w:sz w:val="24"/>
          <w:szCs w:val="24"/>
          <w:lang w:val="ky-KG"/>
        </w:rPr>
        <w:t xml:space="preserve">нын план-проспектин даярдап, аны жарым жылдын ичинде аттестация комиссиясынын алдында оозеки түрдө жактайт. Докторант диссертациялык ишинин/көркөм өнөр чыгармасынын план-проспектине тиешелүү отчетту сынак </w:t>
      </w:r>
      <w:r w:rsidRPr="00FC244E">
        <w:rPr>
          <w:sz w:val="24"/>
          <w:szCs w:val="24"/>
          <w:lang w:val="ky-KG"/>
        </w:rPr>
        <w:lastRenderedPageBreak/>
        <w:t>күнүнөн жети күн мурун илимий жетекчисине жана комиссиянын мүчөлөрүнө тапшырат</w:t>
      </w:r>
      <w:r w:rsidRPr="002B0FCD">
        <w:rPr>
          <w:sz w:val="24"/>
          <w:szCs w:val="24"/>
          <w:lang w:val="ky-KG"/>
        </w:rPr>
        <w:t xml:space="preserve">. Сынак </w:t>
      </w:r>
      <w:r w:rsidR="00726C12" w:rsidRPr="002B0FCD">
        <w:rPr>
          <w:sz w:val="24"/>
          <w:szCs w:val="24"/>
          <w:lang w:val="ky-KG"/>
        </w:rPr>
        <w:t xml:space="preserve">комиссиясынын мүчөлөрү диссертациялык иштин/көркөм өнөр чыгарманын план-проспектине </w:t>
      </w:r>
      <w:r w:rsidRPr="002B0FCD">
        <w:rPr>
          <w:sz w:val="24"/>
          <w:szCs w:val="24"/>
          <w:lang w:val="ky-KG"/>
        </w:rPr>
        <w:t xml:space="preserve">салым кошо алышат. Сынактын </w:t>
      </w:r>
      <w:r w:rsidRPr="00FC244E">
        <w:rPr>
          <w:sz w:val="24"/>
          <w:szCs w:val="24"/>
          <w:lang w:val="ky-KG"/>
        </w:rPr>
        <w:t>аягында комиссия план-проспектти кабыл алат же кабыл албайт. Чечимдер жыйынга катышкандардын көпчүлүк добушу менен кабыл алынып, 3 иш күнү ичинде тийиштүү протокол менен ИМДБ/ИАСБ тарабынан институт мүдүрлүгүнө жиберилет.</w:t>
      </w:r>
    </w:p>
    <w:p w:rsidR="00BB1C82" w:rsidRPr="00FC244E" w:rsidRDefault="00B66D1F" w:rsidP="0096785D">
      <w:pPr>
        <w:pStyle w:val="NoSpacing1"/>
        <w:ind w:left="567" w:hanging="284"/>
        <w:jc w:val="both"/>
        <w:rPr>
          <w:sz w:val="24"/>
          <w:szCs w:val="24"/>
          <w:lang w:val="ky-KG"/>
        </w:rPr>
      </w:pPr>
      <w:r w:rsidRPr="00FC244E">
        <w:rPr>
          <w:sz w:val="24"/>
          <w:szCs w:val="24"/>
          <w:lang w:val="ky-KG"/>
        </w:rPr>
        <w:t>2)</w:t>
      </w:r>
      <w:r w:rsidRPr="00FC244E">
        <w:rPr>
          <w:sz w:val="24"/>
          <w:szCs w:val="24"/>
          <w:lang w:val="ky-KG"/>
        </w:rPr>
        <w:tab/>
        <w:t>Диссертациялык ишин</w:t>
      </w:r>
      <w:r w:rsidR="00BB1C82" w:rsidRPr="00FC244E">
        <w:rPr>
          <w:sz w:val="24"/>
          <w:szCs w:val="24"/>
          <w:lang w:val="ky-KG"/>
        </w:rPr>
        <w:t>ин/көркөм өнөр чыгарма</w:t>
      </w:r>
      <w:r w:rsidRPr="00FC244E">
        <w:rPr>
          <w:sz w:val="24"/>
          <w:szCs w:val="24"/>
          <w:lang w:val="ky-KG"/>
        </w:rPr>
        <w:t>сы</w:t>
      </w:r>
      <w:r w:rsidR="00BB1C82" w:rsidRPr="00FC244E">
        <w:rPr>
          <w:sz w:val="24"/>
          <w:szCs w:val="24"/>
          <w:lang w:val="ky-KG"/>
        </w:rPr>
        <w:t>нын план-проспекти кабыл алынбай калган студент жаңы илимий жетек</w:t>
      </w:r>
      <w:r w:rsidR="00B22A61" w:rsidRPr="00FC244E">
        <w:rPr>
          <w:sz w:val="24"/>
          <w:szCs w:val="24"/>
          <w:lang w:val="ky-KG"/>
        </w:rPr>
        <w:t>чини жана диссертациялык ишин</w:t>
      </w:r>
      <w:r w:rsidR="0096785D" w:rsidRPr="00FC244E">
        <w:rPr>
          <w:sz w:val="24"/>
          <w:szCs w:val="24"/>
          <w:lang w:val="ky-KG"/>
        </w:rPr>
        <w:t>ин/</w:t>
      </w:r>
      <w:r w:rsidR="00BB1C82" w:rsidRPr="00FC244E">
        <w:rPr>
          <w:sz w:val="24"/>
          <w:szCs w:val="24"/>
          <w:lang w:val="ky-KG"/>
        </w:rPr>
        <w:t>көркөм өнөр чыгарма</w:t>
      </w:r>
      <w:r w:rsidR="00B22A61" w:rsidRPr="00FC244E">
        <w:rPr>
          <w:sz w:val="24"/>
          <w:szCs w:val="24"/>
          <w:lang w:val="ky-KG"/>
        </w:rPr>
        <w:t>сы</w:t>
      </w:r>
      <w:r w:rsidR="00BB1C82" w:rsidRPr="00FC244E">
        <w:rPr>
          <w:sz w:val="24"/>
          <w:szCs w:val="24"/>
          <w:lang w:val="ky-KG"/>
        </w:rPr>
        <w:t>нын темасын тандоо укугуна ээ. Мындай учурларда аттестациялык комиссия кайрадан түзүлүшү мүмкүн. Илимий ишин мурунку темада жана мурунку жетекчи менен уланткысы келген студенттер 3 ай ичинде, ал эми илимий жетекчисин жана диссертациянын темасын алмаштыра турган студенттер 6 ай ич</w:t>
      </w:r>
      <w:r w:rsidR="00B22A61" w:rsidRPr="00FC244E">
        <w:rPr>
          <w:sz w:val="24"/>
          <w:szCs w:val="24"/>
          <w:lang w:val="ky-KG"/>
        </w:rPr>
        <w:t>инде кайрадан диссертациялык ишин</w:t>
      </w:r>
      <w:r w:rsidR="00BB1C82" w:rsidRPr="00FC244E">
        <w:rPr>
          <w:sz w:val="24"/>
          <w:szCs w:val="24"/>
          <w:lang w:val="ky-KG"/>
        </w:rPr>
        <w:t>ин/көркөм өнөр чыгарма</w:t>
      </w:r>
      <w:r w:rsidR="00B22A61" w:rsidRPr="00FC244E">
        <w:rPr>
          <w:sz w:val="24"/>
          <w:szCs w:val="24"/>
          <w:lang w:val="ky-KG"/>
        </w:rPr>
        <w:t>сы</w:t>
      </w:r>
      <w:r w:rsidR="00BB1C82" w:rsidRPr="00FC244E">
        <w:rPr>
          <w:sz w:val="24"/>
          <w:szCs w:val="24"/>
          <w:lang w:val="ky-KG"/>
        </w:rPr>
        <w:t>нын план-проспектин жактоо сына</w:t>
      </w:r>
      <w:r w:rsidR="00B22A61" w:rsidRPr="00FC244E">
        <w:rPr>
          <w:sz w:val="24"/>
          <w:szCs w:val="24"/>
          <w:lang w:val="ky-KG"/>
        </w:rPr>
        <w:t>гына киришет. Диссертациялык ишин</w:t>
      </w:r>
      <w:r w:rsidR="00BB1C82" w:rsidRPr="00FC244E">
        <w:rPr>
          <w:sz w:val="24"/>
          <w:szCs w:val="24"/>
          <w:lang w:val="ky-KG"/>
        </w:rPr>
        <w:t>ин/көркөм өнөр чыгарма</w:t>
      </w:r>
      <w:r w:rsidR="00B22A61" w:rsidRPr="00FC244E">
        <w:rPr>
          <w:sz w:val="24"/>
          <w:szCs w:val="24"/>
          <w:lang w:val="ky-KG"/>
        </w:rPr>
        <w:t>сы</w:t>
      </w:r>
      <w:r w:rsidR="00BB1C82" w:rsidRPr="00FC244E">
        <w:rPr>
          <w:sz w:val="24"/>
          <w:szCs w:val="24"/>
          <w:lang w:val="ky-KG"/>
        </w:rPr>
        <w:t>нын план-проспектин жактоо сынагын экинчи жолу начар тапшырган студент институттан чыгарылат.</w:t>
      </w:r>
    </w:p>
    <w:p w:rsidR="00BB1C82" w:rsidRPr="00FC244E" w:rsidRDefault="00BB1C82" w:rsidP="00BB1C82">
      <w:pPr>
        <w:tabs>
          <w:tab w:val="left" w:pos="566"/>
        </w:tabs>
        <w:jc w:val="both"/>
        <w:rPr>
          <w:rFonts w:ascii="Calibri" w:eastAsia="Times New Roman" w:hAnsi="Calibri" w:cs="Times New Roman"/>
          <w:b/>
          <w:color w:val="171717" w:themeColor="background2" w:themeShade="1A"/>
          <w:spacing w:val="4"/>
          <w:lang w:val="ky-KG"/>
        </w:rPr>
      </w:pPr>
    </w:p>
    <w:p w:rsidR="00BB1C82" w:rsidRPr="00FC244E" w:rsidRDefault="00BB1C82" w:rsidP="00BB1C82">
      <w:pPr>
        <w:tabs>
          <w:tab w:val="left" w:pos="566"/>
        </w:tabs>
        <w:jc w:val="both"/>
        <w:rPr>
          <w:rFonts w:ascii="Calibri" w:eastAsia="Times New Roman" w:hAnsi="Calibri" w:cs="Times New Roman"/>
          <w:b/>
          <w:color w:val="171717" w:themeColor="background2" w:themeShade="1A"/>
          <w:spacing w:val="4"/>
          <w:lang w:val="ky-KG"/>
        </w:rPr>
      </w:pPr>
      <w:r w:rsidRPr="00FC244E">
        <w:rPr>
          <w:rFonts w:ascii="Calibri" w:eastAsia="Times New Roman" w:hAnsi="Calibri" w:cs="Times New Roman"/>
          <w:b/>
          <w:color w:val="171717" w:themeColor="background2" w:themeShade="1A"/>
          <w:spacing w:val="4"/>
          <w:lang w:val="ky-KG"/>
        </w:rPr>
        <w:t>Диссертациялык</w:t>
      </w:r>
      <w:r w:rsidR="0096785D" w:rsidRPr="00FC244E">
        <w:rPr>
          <w:rFonts w:ascii="Calibri" w:eastAsia="Times New Roman" w:hAnsi="Calibri" w:cs="Times New Roman"/>
          <w:b/>
          <w:color w:val="171717" w:themeColor="background2" w:themeShade="1A"/>
          <w:spacing w:val="4"/>
          <w:lang w:val="ky-KG"/>
        </w:rPr>
        <w:t xml:space="preserve"> </w:t>
      </w:r>
      <w:r w:rsidRPr="00FC244E">
        <w:rPr>
          <w:rFonts w:ascii="Calibri" w:eastAsia="Times New Roman" w:hAnsi="Calibri" w:cs="Times New Roman"/>
          <w:b/>
          <w:color w:val="171717" w:themeColor="background2" w:themeShade="1A"/>
          <w:spacing w:val="4"/>
          <w:lang w:val="ky-KG"/>
        </w:rPr>
        <w:t>иштин жүрүшү боюнча отчеттор</w:t>
      </w:r>
      <w:r w:rsidR="007728E6">
        <w:rPr>
          <w:rFonts w:ascii="Calibri" w:eastAsia="Times New Roman" w:hAnsi="Calibri" w:cs="Times New Roman"/>
          <w:b/>
          <w:color w:val="171717" w:themeColor="background2" w:themeShade="1A"/>
          <w:spacing w:val="4"/>
          <w:lang w:val="ky-KG"/>
        </w:rPr>
        <w:t xml:space="preserve">  </w:t>
      </w:r>
    </w:p>
    <w:p w:rsidR="00BB1C82" w:rsidRPr="00FC244E" w:rsidRDefault="00BB1C82" w:rsidP="00BB1C82">
      <w:pPr>
        <w:tabs>
          <w:tab w:val="left" w:pos="566"/>
        </w:tabs>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48-берене.</w:t>
      </w:r>
    </w:p>
    <w:p w:rsidR="00BB1C82" w:rsidRPr="00FC244E" w:rsidRDefault="00BB1C82" w:rsidP="006C13EA">
      <w:pPr>
        <w:pStyle w:val="NoSpacing1"/>
        <w:numPr>
          <w:ilvl w:val="0"/>
          <w:numId w:val="216"/>
        </w:numPr>
        <w:ind w:left="567" w:hanging="284"/>
        <w:jc w:val="both"/>
        <w:rPr>
          <w:sz w:val="24"/>
          <w:szCs w:val="24"/>
          <w:lang w:val="ky-KG"/>
        </w:rPr>
      </w:pPr>
      <w:r w:rsidRPr="00FC244E">
        <w:rPr>
          <w:sz w:val="24"/>
          <w:szCs w:val="24"/>
          <w:lang w:val="ky-KG"/>
        </w:rPr>
        <w:t>Диссертациялык иштин/көркөм өнөр чыгарманын план-проспекти кабыл алынганда</w:t>
      </w:r>
      <w:r w:rsidR="008944A5" w:rsidRPr="00FC244E">
        <w:rPr>
          <w:sz w:val="24"/>
          <w:szCs w:val="24"/>
          <w:lang w:val="ky-KG"/>
        </w:rPr>
        <w:t>н кийин аттестациялык комиссия</w:t>
      </w:r>
      <w:r w:rsidRPr="00FC244E">
        <w:rPr>
          <w:sz w:val="24"/>
          <w:szCs w:val="24"/>
          <w:lang w:val="ky-KG"/>
        </w:rPr>
        <w:t xml:space="preserve"> </w:t>
      </w:r>
      <w:r w:rsidR="008944A5" w:rsidRPr="00FC244E">
        <w:rPr>
          <w:sz w:val="24"/>
          <w:szCs w:val="24"/>
          <w:lang w:val="ky-KG"/>
        </w:rPr>
        <w:t xml:space="preserve">жылына эки жолу - </w:t>
      </w:r>
      <w:r w:rsidRPr="00FC244E">
        <w:rPr>
          <w:sz w:val="24"/>
          <w:szCs w:val="24"/>
          <w:lang w:val="ky-KG"/>
        </w:rPr>
        <w:t>январь-июнь жана июль-декабрь айларында чогулат. Студент комиссиянын жыйынынан жети күн мурун комиссиянын мүчөлөрүнө жазуу түрүндө отчётун тапшырат жана бул отчётту комиссиянын жыйы</w:t>
      </w:r>
      <w:r w:rsidR="00CE50BD" w:rsidRPr="00FC244E">
        <w:rPr>
          <w:sz w:val="24"/>
          <w:szCs w:val="24"/>
          <w:lang w:val="ky-KG"/>
        </w:rPr>
        <w:t>-</w:t>
      </w:r>
      <w:r w:rsidRPr="00FC244E">
        <w:rPr>
          <w:sz w:val="24"/>
          <w:szCs w:val="24"/>
          <w:lang w:val="ky-KG"/>
        </w:rPr>
        <w:t>нында оозеки түрдө жактайт. Студент бул отчетунда ошол күнгө чейин аткарган жана андан кийин аткара турган иштери жөнүндө кыскача маалымат берет. Студенттин диссертациялык иши комиссия тарабынан жакшы же начар деп бааланат. Студент диссертациялык ишти жактоо сынагына кирүү үчүн аттестация комиссиясына кеминде төрт отчет берип, алардын үчөөсүн жакшы тапшырышы керек. Бул отчетторду тапшыр</w:t>
      </w:r>
      <w:r w:rsidR="00CE50BD" w:rsidRPr="00FC244E">
        <w:rPr>
          <w:sz w:val="24"/>
          <w:szCs w:val="24"/>
          <w:lang w:val="ky-KG"/>
        </w:rPr>
        <w:t>-</w:t>
      </w:r>
      <w:r w:rsidRPr="00FC244E">
        <w:rPr>
          <w:sz w:val="24"/>
          <w:szCs w:val="24"/>
          <w:lang w:val="ky-KG"/>
        </w:rPr>
        <w:t>баган же отчету начар деп бааланган студенттин диссертациялык иши ошол семестрде начар деп эсептелет.</w:t>
      </w:r>
    </w:p>
    <w:p w:rsidR="00BB1C82" w:rsidRPr="00FC244E" w:rsidRDefault="00BB1C82" w:rsidP="006C13EA">
      <w:pPr>
        <w:pStyle w:val="NoSpacing1"/>
        <w:numPr>
          <w:ilvl w:val="0"/>
          <w:numId w:val="216"/>
        </w:numPr>
        <w:ind w:left="567" w:hanging="284"/>
        <w:jc w:val="both"/>
        <w:rPr>
          <w:sz w:val="24"/>
          <w:szCs w:val="24"/>
          <w:lang w:val="ky-KG"/>
        </w:rPr>
      </w:pPr>
      <w:r w:rsidRPr="00FC244E">
        <w:rPr>
          <w:sz w:val="24"/>
          <w:szCs w:val="24"/>
          <w:lang w:val="ky-KG"/>
        </w:rPr>
        <w:t>Чет өлкөдөгү университеттер менен биргелешип жүргүзүлгөн билим берүү программа</w:t>
      </w:r>
      <w:r w:rsidR="00CE50BD" w:rsidRPr="00FC244E">
        <w:rPr>
          <w:sz w:val="24"/>
          <w:szCs w:val="24"/>
          <w:lang w:val="ky-KG"/>
        </w:rPr>
        <w:t>-</w:t>
      </w:r>
      <w:r w:rsidRPr="00FC244E">
        <w:rPr>
          <w:sz w:val="24"/>
          <w:szCs w:val="24"/>
          <w:lang w:val="ky-KG"/>
        </w:rPr>
        <w:t>ларындагы студенттер же диссертациялык ишин/көркөм өнөр чыгармасын чет өлкөдө даярдоого (аткарууга) уруксат берилген студенттердин илимий жетекчиси же аны жөнөткөн окуу жайдан дайындалган экинчи илимий жетекчи аттестациялык комиссия тарабынан даярдалган отчёттун негизин түзө турган диссертациялык иш тууралуу отчетту комиссиянын жыйынына чейин ИМДБ/ИАСБга жөнөтөт. Бул отчёттун комис</w:t>
      </w:r>
      <w:r w:rsidR="00CE50BD" w:rsidRPr="00FC244E">
        <w:rPr>
          <w:sz w:val="24"/>
          <w:szCs w:val="24"/>
          <w:lang w:val="ky-KG"/>
        </w:rPr>
        <w:t>-</w:t>
      </w:r>
      <w:r w:rsidRPr="00FC244E">
        <w:rPr>
          <w:sz w:val="24"/>
          <w:szCs w:val="24"/>
          <w:lang w:val="ky-KG"/>
        </w:rPr>
        <w:t>сияга жиберилишине ИМДБ/ИАСБ жооптуу болот. Аттестация комиссиясы бул отчетту карап чыгып, өзүнүн отчетуна тиркейт.</w:t>
      </w:r>
    </w:p>
    <w:p w:rsidR="00BB1C82" w:rsidRPr="00FC244E" w:rsidRDefault="00BB1C82" w:rsidP="006C13EA">
      <w:pPr>
        <w:pStyle w:val="NoSpacing1"/>
        <w:numPr>
          <w:ilvl w:val="0"/>
          <w:numId w:val="216"/>
        </w:numPr>
        <w:ind w:left="567" w:hanging="284"/>
        <w:jc w:val="both"/>
        <w:rPr>
          <w:sz w:val="24"/>
          <w:szCs w:val="24"/>
          <w:lang w:val="ky-KG"/>
        </w:rPr>
      </w:pPr>
      <w:r w:rsidRPr="00FC244E">
        <w:rPr>
          <w:sz w:val="24"/>
          <w:szCs w:val="24"/>
          <w:lang w:val="ky-KG"/>
        </w:rPr>
        <w:t xml:space="preserve">Студенттин аткарган иштери комиссия мүчөлөрү тарабынан ийгиликтүү же начар деп бааланат. Комиссиянын отчету ИМДБ/ИАСБ тарабынан өткөрүлгөн жыйындын эртеси күнү институттун мүдүрлүгүнө жиберилет. </w:t>
      </w:r>
      <w:r w:rsidRPr="00013381">
        <w:rPr>
          <w:sz w:val="24"/>
          <w:szCs w:val="24"/>
          <w:lang w:val="ky-KG"/>
        </w:rPr>
        <w:t>Диссертациялык иштин</w:t>
      </w:r>
      <w:r w:rsidRPr="00FC244E">
        <w:rPr>
          <w:sz w:val="24"/>
          <w:szCs w:val="24"/>
          <w:lang w:val="ky-KG"/>
        </w:rPr>
        <w:t xml:space="preserve"> план-проспекти кабыл алынгандан кийин отчет аттестация комиссиясынын алты айда өткөрүлчү жыйынында каралат. Диссертациялык иш катары менен эки жолу же бардыгы болуп үч жолу начар деп бааланган студент институттан чыгарылат.</w:t>
      </w:r>
    </w:p>
    <w:p w:rsidR="00BB1C82" w:rsidRPr="00FC244E" w:rsidRDefault="00BB1C82" w:rsidP="006C13EA">
      <w:pPr>
        <w:pStyle w:val="NoSpacing1"/>
        <w:numPr>
          <w:ilvl w:val="0"/>
          <w:numId w:val="216"/>
        </w:numPr>
        <w:ind w:left="567" w:hanging="284"/>
        <w:jc w:val="both"/>
        <w:rPr>
          <w:sz w:val="24"/>
          <w:szCs w:val="24"/>
          <w:lang w:val="ky-KG"/>
        </w:rPr>
      </w:pPr>
      <w:r w:rsidRPr="00FC244E">
        <w:rPr>
          <w:rFonts w:eastAsia="Times New Roman"/>
          <w:spacing w:val="4"/>
          <w:sz w:val="24"/>
          <w:szCs w:val="24"/>
          <w:lang w:val="ky-KG"/>
        </w:rPr>
        <w:t xml:space="preserve">Диссертациялык иштин жүрүшүн көзөмөлдөөнүн </w:t>
      </w:r>
      <w:r w:rsidRPr="00FC244E">
        <w:rPr>
          <w:sz w:val="24"/>
          <w:szCs w:val="24"/>
          <w:lang w:val="ky-KG"/>
        </w:rPr>
        <w:t>жыйынтыгы боюнча диссертациянын темасын өзгөртүү зарылдыгы келип чыккан учурда, комиссия бул тууралуу отчет даярдап, институтка тапшырат. Бул отчет ИМДБ/ИАСБ тарабынан бекитилгенден кийин институттун башкаруу кеңеши тарабынан каралып, диссерта</w:t>
      </w:r>
      <w:r w:rsidR="00CE50BD" w:rsidRPr="00FC244E">
        <w:rPr>
          <w:sz w:val="24"/>
          <w:szCs w:val="24"/>
          <w:lang w:val="ky-KG"/>
        </w:rPr>
        <w:t>-</w:t>
      </w:r>
      <w:r w:rsidRPr="00FC244E">
        <w:rPr>
          <w:sz w:val="24"/>
          <w:szCs w:val="24"/>
          <w:lang w:val="ky-KG"/>
        </w:rPr>
        <w:t xml:space="preserve">циянын темасы инститтун башкаруу кеңешинин чечими менен өзгөртүлөт. Институттун </w:t>
      </w:r>
      <w:r w:rsidRPr="00FC244E">
        <w:rPr>
          <w:sz w:val="24"/>
          <w:szCs w:val="24"/>
          <w:lang w:val="ky-KG"/>
        </w:rPr>
        <w:lastRenderedPageBreak/>
        <w:t>башкаруу кеӊешинин чечими боюнча жаӊы комиссия түзүлүшү мүмкүн. Диссертациянын темасы өзгөргөн студент окуу мөөнөтү ичинде кайрадан диссертациялык ишинин план-проспектин жактоо сынагына кирүүгө жана кеминде эки жолу диссертациялык иши боюнча отчетун ийгиликтүү тапшырууга тийиш.</w:t>
      </w:r>
    </w:p>
    <w:p w:rsidR="00BB1C82" w:rsidRPr="00FC244E" w:rsidRDefault="00BB1C82" w:rsidP="00BB1C82">
      <w:pPr>
        <w:pStyle w:val="NoSpacing1"/>
        <w:jc w:val="both"/>
        <w:rPr>
          <w:sz w:val="24"/>
          <w:szCs w:val="24"/>
          <w:lang w:val="ky-KG"/>
        </w:rPr>
      </w:pPr>
    </w:p>
    <w:p w:rsidR="00BB1C82" w:rsidRPr="00FC244E" w:rsidRDefault="00BB1C82" w:rsidP="00BB1C82">
      <w:pPr>
        <w:pStyle w:val="NoSpacing1"/>
        <w:rPr>
          <w:b/>
          <w:sz w:val="24"/>
          <w:szCs w:val="24"/>
          <w:lang w:val="ky-KG"/>
        </w:rPr>
      </w:pPr>
      <w:r w:rsidRPr="00FC244E">
        <w:rPr>
          <w:b/>
          <w:sz w:val="24"/>
          <w:szCs w:val="24"/>
          <w:lang w:val="ky-KG"/>
        </w:rPr>
        <w:t>Диссертациялык ишти жазуу/көркөм өнөр чыгарманы аткаруу жана тапшыруу тартиби</w:t>
      </w:r>
    </w:p>
    <w:p w:rsidR="00BB1C82" w:rsidRPr="00FC244E" w:rsidRDefault="00BB1C82" w:rsidP="00BB1C82">
      <w:pPr>
        <w:pStyle w:val="NoSpacing1"/>
        <w:rPr>
          <w:b/>
          <w:sz w:val="24"/>
          <w:szCs w:val="24"/>
          <w:lang w:val="ky-KG"/>
        </w:rPr>
      </w:pPr>
      <w:r w:rsidRPr="00FC244E">
        <w:rPr>
          <w:b/>
          <w:sz w:val="24"/>
          <w:szCs w:val="24"/>
          <w:lang w:val="ky-KG"/>
        </w:rPr>
        <w:t>49-берене.</w:t>
      </w:r>
    </w:p>
    <w:p w:rsidR="00BB1C82" w:rsidRPr="00FC244E" w:rsidRDefault="00BB1C82" w:rsidP="006C13EA">
      <w:pPr>
        <w:pStyle w:val="NoSpacing1"/>
        <w:numPr>
          <w:ilvl w:val="0"/>
          <w:numId w:val="217"/>
        </w:numPr>
        <w:ind w:left="567" w:hanging="284"/>
        <w:jc w:val="both"/>
        <w:rPr>
          <w:sz w:val="24"/>
          <w:szCs w:val="24"/>
          <w:lang w:val="ky-KG"/>
        </w:rPr>
      </w:pPr>
      <w:r w:rsidRPr="00FC244E">
        <w:rPr>
          <w:sz w:val="24"/>
          <w:szCs w:val="24"/>
          <w:lang w:val="ky-KG"/>
        </w:rPr>
        <w:t>Сабактарын жана адистик сынактарын ийгиликтүү тапшырган жана диссертациялык ишинин/көркөм өнөр чыгармасынын план-проспекти кабыл алынган студенттер диссертациялык ишин же көркөм өнөр чыгармасы боюнча отчетторун бул нускамада көрсөтүлгөн мөөнөт ичинде даярдашат.</w:t>
      </w:r>
    </w:p>
    <w:p w:rsidR="00BB1C82" w:rsidRPr="00FC244E" w:rsidRDefault="00BB1C82" w:rsidP="006C13EA">
      <w:pPr>
        <w:pStyle w:val="NoSpacing1"/>
        <w:numPr>
          <w:ilvl w:val="0"/>
          <w:numId w:val="217"/>
        </w:numPr>
        <w:ind w:left="567" w:hanging="284"/>
        <w:jc w:val="both"/>
        <w:rPr>
          <w:sz w:val="24"/>
          <w:szCs w:val="24"/>
          <w:lang w:val="ky-KG"/>
        </w:rPr>
      </w:pPr>
      <w:r w:rsidRPr="00FC244E">
        <w:rPr>
          <w:sz w:val="24"/>
          <w:szCs w:val="24"/>
          <w:lang w:val="ky-KG"/>
        </w:rPr>
        <w:t>Студент диссертациял</w:t>
      </w:r>
      <w:r w:rsidR="00CE50BD" w:rsidRPr="00FC244E">
        <w:rPr>
          <w:sz w:val="24"/>
          <w:szCs w:val="24"/>
          <w:lang w:val="ky-KG"/>
        </w:rPr>
        <w:t xml:space="preserve">ык ишин/көркөм өнөр чыгармасын </w:t>
      </w:r>
      <w:r w:rsidRPr="00FC244E">
        <w:rPr>
          <w:sz w:val="24"/>
          <w:szCs w:val="24"/>
          <w:lang w:val="ky-KG"/>
        </w:rPr>
        <w:t>тийиштүү институттун диссер</w:t>
      </w:r>
      <w:r w:rsidR="00EA7A99" w:rsidRPr="00FC244E">
        <w:rPr>
          <w:sz w:val="24"/>
          <w:szCs w:val="24"/>
          <w:lang w:val="ky-KG"/>
        </w:rPr>
        <w:t>тациялык иш</w:t>
      </w:r>
      <w:r w:rsidRPr="00FC244E">
        <w:rPr>
          <w:sz w:val="24"/>
          <w:szCs w:val="24"/>
          <w:lang w:val="ky-KG"/>
        </w:rPr>
        <w:t xml:space="preserve"> жазуу эрежелерине ылайык даярдоого, өзүнүн билим берүү программасына тиешелүү окутуу тилдеринин биринде жазууга жана комиссиянын алдында оозеки жактоого тийиш.</w:t>
      </w:r>
    </w:p>
    <w:p w:rsidR="00BB1C82" w:rsidRPr="00FC244E" w:rsidRDefault="00BB1C82" w:rsidP="006C13EA">
      <w:pPr>
        <w:pStyle w:val="NoSpacing1"/>
        <w:numPr>
          <w:ilvl w:val="0"/>
          <w:numId w:val="217"/>
        </w:numPr>
        <w:ind w:left="567" w:hanging="284"/>
        <w:jc w:val="both"/>
        <w:rPr>
          <w:sz w:val="24"/>
          <w:szCs w:val="24"/>
          <w:lang w:val="ky-KG"/>
        </w:rPr>
      </w:pPr>
      <w:r w:rsidRPr="00FC244E">
        <w:rPr>
          <w:sz w:val="24"/>
          <w:szCs w:val="24"/>
          <w:lang w:val="ky-KG"/>
        </w:rPr>
        <w:t>Институт диссертациялык иштин/көркөм өнөр чыгарманын эң жогорку илимий деңгээлде жана этикалык нормаларга ылайык даярдалышына шарт түзөт жана институттун башкаруу кеңеши диссертациялык ишти жазуу процессине тиешелүү ар түрдүү маселелерди иликтейт. Бул максатта диссертациялык иш/көркөм өнөр чыгарма жөнүндө тийиштүү кагаздарды талап кылышы мүмкүн.</w:t>
      </w:r>
    </w:p>
    <w:p w:rsidR="00BB1C82" w:rsidRPr="00FC244E" w:rsidRDefault="00BB1C82" w:rsidP="006C13EA">
      <w:pPr>
        <w:pStyle w:val="NoSpacing1"/>
        <w:numPr>
          <w:ilvl w:val="0"/>
          <w:numId w:val="217"/>
        </w:numPr>
        <w:ind w:left="567" w:hanging="284"/>
        <w:jc w:val="both"/>
        <w:rPr>
          <w:sz w:val="24"/>
          <w:szCs w:val="24"/>
          <w:lang w:val="ky-KG"/>
        </w:rPr>
      </w:pPr>
      <w:r w:rsidRPr="00FC244E">
        <w:rPr>
          <w:sz w:val="24"/>
          <w:szCs w:val="24"/>
          <w:lang w:val="ky-KG"/>
        </w:rPr>
        <w:t>Диссертациялык иш/көркөм өнөр чыгарма кыргыз же түрк тилинде, ал эми кыскача мазмуну кыргыз, түрк, орус жана англис тилдеринде жазылышы керек. Мындан тышкары ага институттун башкаруу кеӊеши тарабынан иштелип чыккан “Диссертация</w:t>
      </w:r>
      <w:r w:rsidR="00142464" w:rsidRPr="00FC244E">
        <w:rPr>
          <w:sz w:val="24"/>
          <w:szCs w:val="24"/>
          <w:lang w:val="ky-KG"/>
        </w:rPr>
        <w:t>-</w:t>
      </w:r>
      <w:r w:rsidR="00661533" w:rsidRPr="00FC244E">
        <w:rPr>
          <w:sz w:val="24"/>
          <w:szCs w:val="24"/>
          <w:lang w:val="ky-KG"/>
        </w:rPr>
        <w:t>лык иш</w:t>
      </w:r>
      <w:r w:rsidRPr="00FC244E">
        <w:rPr>
          <w:sz w:val="24"/>
          <w:szCs w:val="24"/>
          <w:lang w:val="ky-KG"/>
        </w:rPr>
        <w:t xml:space="preserve"> жазуу боюнча нускамага” ылайык даярдалган жана изилдөө иши жөнүндө кеңири баяндаган отчет кыргыз жана түрк тилдеринде жазылып, тиркелиши керек. Чет тилин окуткан ИМДБ/ИАСБда диссертациялык иш/көркөм өнөр чыгарма тийиштүү чет тилинде жазылат.</w:t>
      </w:r>
    </w:p>
    <w:p w:rsidR="00BB1C82" w:rsidRPr="00FC244E" w:rsidRDefault="00BB1C82" w:rsidP="006C13EA">
      <w:pPr>
        <w:pStyle w:val="NoSpacing1"/>
        <w:numPr>
          <w:ilvl w:val="0"/>
          <w:numId w:val="217"/>
        </w:numPr>
        <w:ind w:left="567" w:hanging="284"/>
        <w:jc w:val="both"/>
        <w:rPr>
          <w:sz w:val="24"/>
          <w:szCs w:val="24"/>
          <w:lang w:val="ky-KG"/>
        </w:rPr>
      </w:pPr>
      <w:r w:rsidRPr="00FC244E">
        <w:rPr>
          <w:sz w:val="24"/>
          <w:szCs w:val="24"/>
          <w:lang w:val="ky-KG"/>
        </w:rPr>
        <w:t>Докторантура программасын бүтүрүү үчүн институттун тийиштүү жобосунда аныкталган эрежелерге ылайык жазылган жана көбөйтүлгөн диссертациялык иш/көркөм өнөр чыгарма аныкталган мөөнөттүн аягына чейин арызга тиркелип, институттун мүдүрлүгүнүн кароосуна жиберүү үчүн ИМДБ/ ИАСБга тапшырылат.</w:t>
      </w:r>
    </w:p>
    <w:p w:rsidR="00BB1C82" w:rsidRPr="002B0FCD" w:rsidRDefault="00BB1C82" w:rsidP="006C13EA">
      <w:pPr>
        <w:pStyle w:val="NoSpacing1"/>
        <w:numPr>
          <w:ilvl w:val="0"/>
          <w:numId w:val="217"/>
        </w:numPr>
        <w:ind w:left="567" w:hanging="284"/>
        <w:jc w:val="both"/>
        <w:rPr>
          <w:sz w:val="24"/>
          <w:szCs w:val="24"/>
          <w:lang w:val="ky-KG"/>
        </w:rPr>
      </w:pPr>
      <w:r w:rsidRPr="002B0FCD">
        <w:rPr>
          <w:sz w:val="24"/>
          <w:szCs w:val="24"/>
          <w:lang w:val="ky-KG"/>
        </w:rPr>
        <w:t>Тийиштүү студент диссертациялык иши жактоо сынагына кабыл алынардан мурун өз илимий ишинде плагиат</w:t>
      </w:r>
      <w:r w:rsidR="00661533" w:rsidRPr="002B0FCD">
        <w:rPr>
          <w:sz w:val="24"/>
          <w:szCs w:val="24"/>
          <w:lang w:val="ky-KG"/>
        </w:rPr>
        <w:t xml:space="preserve"> </w:t>
      </w:r>
      <w:r w:rsidR="00D070E9" w:rsidRPr="002B0FCD">
        <w:rPr>
          <w:sz w:val="24"/>
          <w:szCs w:val="24"/>
          <w:lang w:val="ky-KG"/>
        </w:rPr>
        <w:t>жок экени</w:t>
      </w:r>
      <w:r w:rsidR="00661533" w:rsidRPr="002B0FCD">
        <w:rPr>
          <w:sz w:val="24"/>
          <w:szCs w:val="24"/>
          <w:lang w:val="ky-KG"/>
        </w:rPr>
        <w:t xml:space="preserve"> </w:t>
      </w:r>
      <w:r w:rsidRPr="002B0FCD">
        <w:rPr>
          <w:sz w:val="24"/>
          <w:szCs w:val="24"/>
          <w:lang w:val="ky-KG"/>
        </w:rPr>
        <w:t xml:space="preserve"> жөнүндө отчет тапшырат.</w:t>
      </w:r>
    </w:p>
    <w:p w:rsidR="00BB1C82" w:rsidRPr="002B0FCD" w:rsidRDefault="00BB1C82" w:rsidP="006C13EA">
      <w:pPr>
        <w:pStyle w:val="NoSpacing1"/>
        <w:numPr>
          <w:ilvl w:val="0"/>
          <w:numId w:val="217"/>
        </w:numPr>
        <w:ind w:left="567" w:hanging="284"/>
        <w:jc w:val="both"/>
        <w:rPr>
          <w:sz w:val="24"/>
          <w:szCs w:val="24"/>
          <w:lang w:val="ky-KG"/>
        </w:rPr>
      </w:pPr>
      <w:r w:rsidRPr="002B0FCD">
        <w:rPr>
          <w:sz w:val="24"/>
          <w:szCs w:val="24"/>
          <w:lang w:val="ky-KG"/>
        </w:rPr>
        <w:t xml:space="preserve">Институттун башкаруу кеӊеши тарабынан жүйөлүү деп кабыл алынган </w:t>
      </w:r>
      <w:r w:rsidR="00661533" w:rsidRPr="002B0FCD">
        <w:rPr>
          <w:sz w:val="24"/>
          <w:szCs w:val="24"/>
          <w:lang w:val="ky-KG"/>
        </w:rPr>
        <w:t>бир дагы себеп болбосо</w:t>
      </w:r>
      <w:r w:rsidRPr="002B0FCD">
        <w:rPr>
          <w:sz w:val="24"/>
          <w:szCs w:val="24"/>
          <w:lang w:val="ky-KG"/>
        </w:rPr>
        <w:t>, диссертациялык ишин/көркөм өнөр чыгармасын өз убагында институтка тапшырбаган студент институттан чыгарылат.</w:t>
      </w:r>
    </w:p>
    <w:p w:rsidR="00BB1C82" w:rsidRPr="00FC244E" w:rsidRDefault="00BB1C82" w:rsidP="00BB1C82">
      <w:pPr>
        <w:pStyle w:val="NoSpacing1"/>
        <w:rPr>
          <w:b/>
          <w:bCs/>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Диссертациялык ишти/көркөм өнөр чыгарманы жактоо боюнча сынак комиссиясы</w:t>
      </w:r>
    </w:p>
    <w:p w:rsidR="00BB1C82" w:rsidRPr="00FC244E" w:rsidRDefault="00BB1C82" w:rsidP="00BB1C82">
      <w:pPr>
        <w:pStyle w:val="NoSpacing1"/>
        <w:rPr>
          <w:b/>
          <w:bCs/>
          <w:sz w:val="24"/>
          <w:szCs w:val="24"/>
          <w:lang w:val="ky-KG"/>
        </w:rPr>
      </w:pPr>
      <w:r w:rsidRPr="00FC244E">
        <w:rPr>
          <w:b/>
          <w:bCs/>
          <w:sz w:val="24"/>
          <w:szCs w:val="24"/>
          <w:lang w:val="ky-KG"/>
        </w:rPr>
        <w:t>50-берене.</w:t>
      </w:r>
    </w:p>
    <w:p w:rsidR="00BB1C82" w:rsidRPr="00FC244E" w:rsidRDefault="00BB1C82" w:rsidP="006C13EA">
      <w:pPr>
        <w:pStyle w:val="NoSpacing1"/>
        <w:numPr>
          <w:ilvl w:val="0"/>
          <w:numId w:val="218"/>
        </w:numPr>
        <w:ind w:left="567" w:hanging="284"/>
        <w:jc w:val="both"/>
        <w:rPr>
          <w:sz w:val="24"/>
          <w:szCs w:val="24"/>
          <w:lang w:val="ky-KG"/>
        </w:rPr>
      </w:pPr>
      <w:r w:rsidRPr="00FC244E">
        <w:rPr>
          <w:sz w:val="24"/>
          <w:szCs w:val="24"/>
          <w:lang w:val="ky-KG"/>
        </w:rPr>
        <w:t>Диссертациялык иш/көркөм өнөр чыгарма боюнча сынак комиссиясы ИМДБ/ИАСБнын академиялык кеңешинин сунушу жана институттун башкаруу кеңеши тарабынан аныкталат.</w:t>
      </w:r>
    </w:p>
    <w:p w:rsidR="00BB1C82" w:rsidRPr="00FC244E" w:rsidRDefault="00EA7A99" w:rsidP="006C13EA">
      <w:pPr>
        <w:pStyle w:val="NoSpacing1"/>
        <w:numPr>
          <w:ilvl w:val="0"/>
          <w:numId w:val="218"/>
        </w:numPr>
        <w:ind w:left="567" w:hanging="284"/>
        <w:jc w:val="both"/>
        <w:rPr>
          <w:b/>
          <w:bCs/>
          <w:sz w:val="24"/>
          <w:szCs w:val="24"/>
          <w:lang w:val="ky-KG"/>
        </w:rPr>
      </w:pPr>
      <w:r w:rsidRPr="00FC244E">
        <w:rPr>
          <w:sz w:val="24"/>
          <w:szCs w:val="24"/>
          <w:lang w:val="ky-KG"/>
        </w:rPr>
        <w:t>Комиссия</w:t>
      </w:r>
      <w:r w:rsidR="00BB1C82" w:rsidRPr="00FC244E">
        <w:rPr>
          <w:sz w:val="24"/>
          <w:szCs w:val="24"/>
          <w:lang w:val="ky-KG"/>
        </w:rPr>
        <w:t>нын курамы 3 профессор-окутуучудан, негизги жана кошумча мүчөлөрдөн туруп, кеминде бири башка ЖОЖдон же ИМДБ/ИАСБдан болуп, беш негизги жана эки кошумча профессор-окутуучудан түзүлөт. Студенттин экинчи илимий жетекч</w:t>
      </w:r>
      <w:r w:rsidRPr="00FC244E">
        <w:rPr>
          <w:sz w:val="24"/>
          <w:szCs w:val="24"/>
          <w:lang w:val="ky-KG"/>
        </w:rPr>
        <w:t xml:space="preserve">иси сынак </w:t>
      </w:r>
      <w:r w:rsidRPr="002B0FCD">
        <w:rPr>
          <w:sz w:val="24"/>
          <w:szCs w:val="24"/>
          <w:lang w:val="ky-KG"/>
        </w:rPr>
        <w:t>комиссиясынын мүчөс</w:t>
      </w:r>
      <w:r w:rsidR="00BB1C82" w:rsidRPr="002B0FCD">
        <w:rPr>
          <w:sz w:val="24"/>
          <w:szCs w:val="24"/>
          <w:lang w:val="ky-KG"/>
        </w:rPr>
        <w:t>ү боло албайт</w:t>
      </w:r>
      <w:r w:rsidR="00BB1C82" w:rsidRPr="00FC244E">
        <w:rPr>
          <w:sz w:val="24"/>
          <w:szCs w:val="24"/>
          <w:lang w:val="ky-KG"/>
        </w:rPr>
        <w:t xml:space="preserve">, бирок добуш берүү укугуна ээ болбостон, диссертациялык иш боюнча бардык чогулуштарга катышып өз ой-пикирин билдире алат. </w:t>
      </w:r>
      <w:r w:rsidR="00BB1C82" w:rsidRPr="00FC244E">
        <w:rPr>
          <w:rFonts w:eastAsia="Arial Unicode MS"/>
          <w:spacing w:val="4"/>
          <w:sz w:val="24"/>
          <w:szCs w:val="24"/>
          <w:lang w:val="ky-KG"/>
        </w:rPr>
        <w:t xml:space="preserve">Комиссияны түзүү үчүн </w:t>
      </w:r>
      <w:r w:rsidR="00BB1C82" w:rsidRPr="00FC244E">
        <w:rPr>
          <w:sz w:val="24"/>
          <w:szCs w:val="24"/>
          <w:lang w:val="ky-KG"/>
        </w:rPr>
        <w:t>тийиштүү ИМДБ/ИАСБ башчылыгы институтка диссертациялык ишти тапшыруу формасы менен чогуу</w:t>
      </w:r>
      <w:r w:rsidRPr="00FC244E">
        <w:rPr>
          <w:sz w:val="24"/>
          <w:szCs w:val="24"/>
          <w:lang w:val="ky-KG"/>
        </w:rPr>
        <w:t xml:space="preserve"> </w:t>
      </w:r>
      <w:r w:rsidR="00BB1C82" w:rsidRPr="00FC244E">
        <w:rPr>
          <w:sz w:val="24"/>
          <w:szCs w:val="24"/>
          <w:lang w:val="ky-KG"/>
        </w:rPr>
        <w:t xml:space="preserve">илимий жетекчи менен </w:t>
      </w:r>
      <w:r w:rsidR="00BB1C82" w:rsidRPr="00FC244E">
        <w:rPr>
          <w:sz w:val="24"/>
          <w:szCs w:val="24"/>
          <w:lang w:val="ky-KG"/>
        </w:rPr>
        <w:lastRenderedPageBreak/>
        <w:t>диссертациялык ишти кароо комиссиясынын мүчөлөрүнөн сырткары ИМДБ/ИАСБнын ичинен эки, башка ЖОЖдон жана/же ИМДБ/ИАСБдан сырткары эки, бардыгы болуп 7 профессор-окутуучуну комиссиянын мүчөлүгүнө сунуштайт. Институттун башкаруу кеңеши сунушталган профессо</w:t>
      </w:r>
      <w:r w:rsidR="008903EB" w:rsidRPr="00FC244E">
        <w:rPr>
          <w:sz w:val="24"/>
          <w:szCs w:val="24"/>
          <w:lang w:val="ky-KG"/>
        </w:rPr>
        <w:t xml:space="preserve">р-окутуучулардын </w:t>
      </w:r>
      <w:r w:rsidR="008903EB" w:rsidRPr="002B0FCD">
        <w:rPr>
          <w:sz w:val="24"/>
          <w:szCs w:val="24"/>
          <w:lang w:val="ky-KG"/>
        </w:rPr>
        <w:t>ичинен сынак</w:t>
      </w:r>
      <w:r w:rsidR="00BB1C82" w:rsidRPr="002B0FCD">
        <w:rPr>
          <w:sz w:val="24"/>
          <w:szCs w:val="24"/>
          <w:lang w:val="ky-KG"/>
        </w:rPr>
        <w:t xml:space="preserve"> комиссия</w:t>
      </w:r>
      <w:r w:rsidR="008903EB" w:rsidRPr="002B0FCD">
        <w:rPr>
          <w:sz w:val="24"/>
          <w:szCs w:val="24"/>
          <w:lang w:val="ky-KG"/>
        </w:rPr>
        <w:t>сын</w:t>
      </w:r>
      <w:r w:rsidR="00BB1C82" w:rsidRPr="002B0FCD">
        <w:rPr>
          <w:sz w:val="24"/>
          <w:szCs w:val="24"/>
          <w:lang w:val="ky-KG"/>
        </w:rPr>
        <w:t xml:space="preserve"> түзөт</w:t>
      </w:r>
      <w:r w:rsidR="00BB1C82" w:rsidRPr="00FC244E">
        <w:rPr>
          <w:sz w:val="24"/>
          <w:szCs w:val="24"/>
          <w:lang w:val="ky-KG"/>
        </w:rPr>
        <w:t>. Сунушталган комиссия мүчөлөрүнүн адистик багыттары студенттин диссертациялык ишинин темасы менен шайкеш болушу керек.</w:t>
      </w:r>
      <w:r w:rsidR="008903EB" w:rsidRPr="00FC244E">
        <w:rPr>
          <w:sz w:val="24"/>
          <w:szCs w:val="24"/>
          <w:lang w:val="ky-KG"/>
        </w:rPr>
        <w:t xml:space="preserve"> </w:t>
      </w:r>
    </w:p>
    <w:p w:rsidR="00BB1C82" w:rsidRPr="00FC244E" w:rsidRDefault="00BB1C82" w:rsidP="00BB1C82">
      <w:pPr>
        <w:pStyle w:val="NoSpacing1"/>
        <w:jc w:val="both"/>
        <w:rPr>
          <w:b/>
          <w:bCs/>
          <w:sz w:val="24"/>
          <w:szCs w:val="24"/>
          <w:lang w:val="ky-KG"/>
        </w:rPr>
      </w:pPr>
    </w:p>
    <w:p w:rsidR="00BB1C82" w:rsidRPr="00FC244E" w:rsidRDefault="00BB1C82" w:rsidP="00BB1C82">
      <w:pPr>
        <w:pStyle w:val="NoSpacing1"/>
        <w:rPr>
          <w:b/>
          <w:bCs/>
          <w:sz w:val="24"/>
          <w:szCs w:val="24"/>
          <w:lang w:val="ky-KG"/>
        </w:rPr>
      </w:pPr>
      <w:r w:rsidRPr="00FC244E">
        <w:rPr>
          <w:b/>
          <w:bCs/>
          <w:sz w:val="24"/>
          <w:szCs w:val="24"/>
          <w:lang w:val="ky-KG"/>
        </w:rPr>
        <w:t>Доктордук диссертацияны/көркөм өнөр чыгарманы жактоо сынагы</w:t>
      </w:r>
    </w:p>
    <w:p w:rsidR="00BB1C82" w:rsidRPr="00FC244E" w:rsidRDefault="00BB1C82" w:rsidP="00BB1C82">
      <w:pPr>
        <w:pStyle w:val="NoSpacing1"/>
        <w:rPr>
          <w:b/>
          <w:bCs/>
          <w:sz w:val="24"/>
          <w:szCs w:val="24"/>
          <w:lang w:val="ky-KG"/>
        </w:rPr>
      </w:pPr>
      <w:r w:rsidRPr="00FC244E">
        <w:rPr>
          <w:b/>
          <w:bCs/>
          <w:sz w:val="24"/>
          <w:szCs w:val="24"/>
          <w:lang w:val="ky-KG"/>
        </w:rPr>
        <w:t>51-берене.</w:t>
      </w:r>
    </w:p>
    <w:p w:rsidR="00BB1C82" w:rsidRPr="00FC244E" w:rsidRDefault="00BB1C82" w:rsidP="006C13EA">
      <w:pPr>
        <w:pStyle w:val="NoSpacing1"/>
        <w:numPr>
          <w:ilvl w:val="0"/>
          <w:numId w:val="219"/>
        </w:numPr>
        <w:ind w:left="567" w:hanging="284"/>
        <w:jc w:val="both"/>
        <w:rPr>
          <w:sz w:val="24"/>
          <w:szCs w:val="24"/>
          <w:lang w:val="ky-KG"/>
        </w:rPr>
      </w:pPr>
      <w:r w:rsidRPr="00FC244E">
        <w:rPr>
          <w:sz w:val="24"/>
          <w:szCs w:val="24"/>
          <w:lang w:val="ky-KG"/>
        </w:rPr>
        <w:t>Комиссия мүчөлөрү диссертациялык иш өздөрүнө тапшырылган күндөн тарта эң эрте он беш күн, эң кеч бир айдын ичинде жактоо сынагын өткөрүүгө тийиш. Жүйөлүү себептерден улам жактоо сынагына катыша албай турган комиссия мүчөлөрү диссерта</w:t>
      </w:r>
      <w:r w:rsidR="00CE50BD" w:rsidRPr="00FC244E">
        <w:rPr>
          <w:sz w:val="24"/>
          <w:szCs w:val="24"/>
          <w:lang w:val="ky-KG"/>
        </w:rPr>
        <w:t>-</w:t>
      </w:r>
      <w:r w:rsidRPr="00FC244E">
        <w:rPr>
          <w:sz w:val="24"/>
          <w:szCs w:val="24"/>
          <w:lang w:val="ky-KG"/>
        </w:rPr>
        <w:t>циялык иш өздөрүнө тапшырылган күндөн тарта 7 күндүн ичинде жүйөлүү себептерин институттун мүдүрлүгүнө жазуу түрүндө билдиришет.</w:t>
      </w:r>
    </w:p>
    <w:p w:rsidR="00BB1C82" w:rsidRPr="00FC244E" w:rsidRDefault="00BB1C82" w:rsidP="006C13EA">
      <w:pPr>
        <w:pStyle w:val="NoSpacing1"/>
        <w:numPr>
          <w:ilvl w:val="0"/>
          <w:numId w:val="219"/>
        </w:numPr>
        <w:ind w:left="567" w:hanging="284"/>
        <w:jc w:val="both"/>
        <w:rPr>
          <w:sz w:val="24"/>
          <w:szCs w:val="24"/>
          <w:lang w:val="ky-KG"/>
        </w:rPr>
      </w:pPr>
      <w:r w:rsidRPr="00FC244E">
        <w:rPr>
          <w:rFonts w:eastAsia="Arial Unicode MS"/>
          <w:spacing w:val="4"/>
          <w:sz w:val="24"/>
          <w:szCs w:val="24"/>
          <w:lang w:val="ky-KG"/>
        </w:rPr>
        <w:t>Д</w:t>
      </w:r>
      <w:r w:rsidRPr="00FC244E">
        <w:rPr>
          <w:sz w:val="24"/>
          <w:szCs w:val="24"/>
          <w:lang w:val="ky-KG"/>
        </w:rPr>
        <w:t>иссертациялык ишти/көркөм өнөр чыгарманы жактоо сынагы өткөрүлчү күнү илимий жетекчи тарабынан аныкталып, аны кулактандыруу максатында 7 күн мурун институт</w:t>
      </w:r>
      <w:r w:rsidR="00CE50BD" w:rsidRPr="00FC244E">
        <w:rPr>
          <w:sz w:val="24"/>
          <w:szCs w:val="24"/>
          <w:lang w:val="ky-KG"/>
        </w:rPr>
        <w:t>-</w:t>
      </w:r>
      <w:r w:rsidRPr="00FC244E">
        <w:rPr>
          <w:sz w:val="24"/>
          <w:szCs w:val="24"/>
          <w:lang w:val="ky-KG"/>
        </w:rPr>
        <w:t>тун бекитүүсүнө жазуу түрүндө жиберилет. Диссертациялык ишти/көркөм өнөр чыгар</w:t>
      </w:r>
      <w:r w:rsidR="00CE50BD" w:rsidRPr="00FC244E">
        <w:rPr>
          <w:sz w:val="24"/>
          <w:szCs w:val="24"/>
          <w:lang w:val="ky-KG"/>
        </w:rPr>
        <w:t>-</w:t>
      </w:r>
      <w:r w:rsidRPr="00FC244E">
        <w:rPr>
          <w:sz w:val="24"/>
          <w:szCs w:val="24"/>
          <w:lang w:val="ky-KG"/>
        </w:rPr>
        <w:t>маны жактоо сынагы диссертациялык ишти жактоодон жана 60 мүнөттүк талкуудан турат. Диссертациялык ишти жактоо сынагы ачык өтүп, каалаган угуучулар катыша алышат.</w:t>
      </w:r>
    </w:p>
    <w:p w:rsidR="00BB1C82" w:rsidRPr="00FC244E" w:rsidRDefault="00BB1C82" w:rsidP="006C13EA">
      <w:pPr>
        <w:pStyle w:val="NoSpacing1"/>
        <w:numPr>
          <w:ilvl w:val="0"/>
          <w:numId w:val="219"/>
        </w:numPr>
        <w:ind w:left="567" w:hanging="284"/>
        <w:jc w:val="both"/>
        <w:rPr>
          <w:sz w:val="24"/>
          <w:szCs w:val="24"/>
          <w:lang w:val="ky-KG"/>
        </w:rPr>
      </w:pPr>
      <w:r w:rsidRPr="00FC244E">
        <w:rPr>
          <w:sz w:val="24"/>
          <w:szCs w:val="24"/>
          <w:lang w:val="ky-KG"/>
        </w:rPr>
        <w:t>Диссертациялык ишти жактоо сынагына жүйөлүү себептерден улам каты</w:t>
      </w:r>
      <w:r w:rsidR="003A47FA" w:rsidRPr="00FC244E">
        <w:rPr>
          <w:sz w:val="24"/>
          <w:szCs w:val="24"/>
          <w:lang w:val="ky-KG"/>
        </w:rPr>
        <w:t xml:space="preserve">ша албаган комиссиянын негизги </w:t>
      </w:r>
      <w:r w:rsidRPr="00FC244E">
        <w:rPr>
          <w:sz w:val="24"/>
          <w:szCs w:val="24"/>
          <w:lang w:val="ky-KG"/>
        </w:rPr>
        <w:t xml:space="preserve">мүчөлөрүнүн ордуна </w:t>
      </w:r>
      <w:r w:rsidRPr="002B0FCD">
        <w:rPr>
          <w:sz w:val="24"/>
          <w:szCs w:val="24"/>
          <w:lang w:val="ky-KG"/>
        </w:rPr>
        <w:t>тийиштүү ИМДБ/ИАСБ тарабынан кошумча тизмедеги мүчөлөр чакырылат. Комиссия мүчөлөрүнүн саны толук бол</w:t>
      </w:r>
      <w:r w:rsidR="00B6059E" w:rsidRPr="002B0FCD">
        <w:rPr>
          <w:sz w:val="24"/>
          <w:szCs w:val="24"/>
          <w:lang w:val="ky-KG"/>
        </w:rPr>
        <w:t>бо</w:t>
      </w:r>
      <w:r w:rsidRPr="002B0FCD">
        <w:rPr>
          <w:sz w:val="24"/>
          <w:szCs w:val="24"/>
          <w:lang w:val="ky-KG"/>
        </w:rPr>
        <w:t xml:space="preserve">со, жыйын </w:t>
      </w:r>
      <w:r w:rsidRPr="00FC244E">
        <w:rPr>
          <w:sz w:val="24"/>
          <w:szCs w:val="24"/>
          <w:lang w:val="ky-KG"/>
        </w:rPr>
        <w:t>өткөрүлбөйт. Жарыяланган күнү комиссиянын жыйыны болбой калган учурда, ИМДБ/</w:t>
      </w:r>
      <w:r w:rsidR="00CE50BD" w:rsidRPr="00FC244E">
        <w:rPr>
          <w:sz w:val="24"/>
          <w:szCs w:val="24"/>
          <w:lang w:val="ky-KG"/>
        </w:rPr>
        <w:t xml:space="preserve"> </w:t>
      </w:r>
      <w:r w:rsidRPr="00FC244E">
        <w:rPr>
          <w:sz w:val="24"/>
          <w:szCs w:val="24"/>
          <w:lang w:val="ky-KG"/>
        </w:rPr>
        <w:t>ИАСБ тарабынан протокол түзүлүп, институтка маалымдалат. Бул боюнча институттун пикири алынып, 15 күндүн ичинде экинчи жыйын өтүлчү күн аныкталат.</w:t>
      </w:r>
    </w:p>
    <w:p w:rsidR="00BB1C82" w:rsidRPr="00FC244E" w:rsidRDefault="00BB1C82" w:rsidP="006C13EA">
      <w:pPr>
        <w:pStyle w:val="NoSpacing1"/>
        <w:numPr>
          <w:ilvl w:val="0"/>
          <w:numId w:val="219"/>
        </w:numPr>
        <w:ind w:left="567" w:hanging="284"/>
        <w:jc w:val="both"/>
        <w:rPr>
          <w:sz w:val="24"/>
          <w:szCs w:val="24"/>
          <w:lang w:val="ky-KG"/>
        </w:rPr>
      </w:pPr>
      <w:r w:rsidRPr="00FC244E">
        <w:rPr>
          <w:sz w:val="24"/>
          <w:szCs w:val="24"/>
          <w:lang w:val="ky-KG"/>
        </w:rPr>
        <w:t xml:space="preserve">Экинчи жолу да комиссия мүчөлөрү чогула албай калган учурда, институттун башкаруу кеңеши бул тууралуу тийиштүү чечим чыгарат. </w:t>
      </w:r>
    </w:p>
    <w:p w:rsidR="00BB1C82" w:rsidRPr="00FC244E" w:rsidRDefault="00BB1C82" w:rsidP="006C13EA">
      <w:pPr>
        <w:pStyle w:val="NoSpacing1"/>
        <w:numPr>
          <w:ilvl w:val="0"/>
          <w:numId w:val="219"/>
        </w:numPr>
        <w:ind w:left="567" w:hanging="284"/>
        <w:jc w:val="both"/>
        <w:rPr>
          <w:sz w:val="24"/>
          <w:szCs w:val="24"/>
          <w:lang w:val="ky-KG"/>
        </w:rPr>
      </w:pPr>
      <w:r w:rsidRPr="00FC244E">
        <w:rPr>
          <w:sz w:val="24"/>
          <w:szCs w:val="24"/>
          <w:lang w:val="ky-KG"/>
        </w:rPr>
        <w:t>Диссертациялык ишти/көркөм көркөм өнөр чыгарманы жактоо сынагынын комиссия мүчөлөрү докторанттын диссертациялык ишин жана илимий басылмасын/басылма</w:t>
      </w:r>
      <w:r w:rsidR="00CE50BD" w:rsidRPr="00FC244E">
        <w:rPr>
          <w:sz w:val="24"/>
          <w:szCs w:val="24"/>
          <w:lang w:val="ky-KG"/>
        </w:rPr>
        <w:t>-</w:t>
      </w:r>
      <w:r w:rsidRPr="00FC244E">
        <w:rPr>
          <w:sz w:val="24"/>
          <w:szCs w:val="24"/>
          <w:lang w:val="ky-KG"/>
        </w:rPr>
        <w:t>ларын карап чыгып, толук отчётторун даярдашат. Комиссия мүчөлөрү бул отчетторунда көпчүлүк добуш менен “ийгиликсиз”, “начар” ж</w:t>
      </w:r>
      <w:r w:rsidR="00B6059E" w:rsidRPr="00FC244E">
        <w:rPr>
          <w:sz w:val="24"/>
          <w:szCs w:val="24"/>
          <w:lang w:val="ky-KG"/>
        </w:rPr>
        <w:t>е “оӊдолушу керек” деген чечим</w:t>
      </w:r>
      <w:r w:rsidRPr="00FC244E">
        <w:rPr>
          <w:sz w:val="24"/>
          <w:szCs w:val="24"/>
          <w:lang w:val="ky-KG"/>
        </w:rPr>
        <w:t xml:space="preserve"> чыгарышат. Бул отчет комиссиянын төрагасы тарабынан жактоо сынагы өткөрүлгөн күндөн тарта 3 күндүн ичинде протокол жана сынак документтери тийиштүү институтка тапшырылышы керек. Сынакты начар тапшырган студент институттан чыгарылат.</w:t>
      </w:r>
    </w:p>
    <w:p w:rsidR="00BB1C82" w:rsidRPr="00FC244E" w:rsidRDefault="00BB1C82" w:rsidP="006C13EA">
      <w:pPr>
        <w:pStyle w:val="NoSpacing1"/>
        <w:numPr>
          <w:ilvl w:val="0"/>
          <w:numId w:val="219"/>
        </w:numPr>
        <w:ind w:left="567" w:hanging="284"/>
        <w:jc w:val="both"/>
        <w:rPr>
          <w:sz w:val="24"/>
          <w:szCs w:val="24"/>
          <w:lang w:val="ky-KG"/>
        </w:rPr>
      </w:pPr>
      <w:r w:rsidRPr="00FC244E">
        <w:rPr>
          <w:sz w:val="24"/>
          <w:szCs w:val="24"/>
          <w:lang w:val="ky-KG"/>
        </w:rPr>
        <w:t>Диссертациялык иши/көркөм өнөр чыгармасы кабыл алынган докторант комиссия мүчөлөрүнүн сунушу боюнча илимий ишин толуктап, акыркы вариантын институт</w:t>
      </w:r>
      <w:r w:rsidR="00661533" w:rsidRPr="00FC244E">
        <w:rPr>
          <w:sz w:val="24"/>
          <w:szCs w:val="24"/>
          <w:lang w:val="ky-KG"/>
        </w:rPr>
        <w:t>тун “Диссертациялык иш</w:t>
      </w:r>
      <w:r w:rsidRPr="00FC244E">
        <w:rPr>
          <w:sz w:val="24"/>
          <w:szCs w:val="24"/>
          <w:lang w:val="ky-KG"/>
        </w:rPr>
        <w:t xml:space="preserve"> жазуу боюнча нускамасына” ылайык даярдап, мукабалатып, 1 айдын ичинде институтка тапшырышы керек.</w:t>
      </w:r>
    </w:p>
    <w:p w:rsidR="00BB1C82" w:rsidRPr="00FC244E" w:rsidRDefault="00BB1C82" w:rsidP="006C13EA">
      <w:pPr>
        <w:pStyle w:val="NoSpacing1"/>
        <w:numPr>
          <w:ilvl w:val="0"/>
          <w:numId w:val="219"/>
        </w:numPr>
        <w:ind w:left="567" w:hanging="284"/>
        <w:jc w:val="both"/>
        <w:rPr>
          <w:sz w:val="24"/>
          <w:szCs w:val="24"/>
          <w:lang w:val="ky-KG"/>
        </w:rPr>
      </w:pPr>
      <w:r w:rsidRPr="00FC244E">
        <w:rPr>
          <w:sz w:val="24"/>
          <w:szCs w:val="24"/>
          <w:lang w:val="ky-KG"/>
        </w:rPr>
        <w:t>Диссертациялык иши/көркөм өнөр чыгармасы “оӊдолушу керек” деген чечим чыгарыл</w:t>
      </w:r>
      <w:r w:rsidR="00142464" w:rsidRPr="00FC244E">
        <w:rPr>
          <w:sz w:val="24"/>
          <w:szCs w:val="24"/>
          <w:lang w:val="ky-KG"/>
        </w:rPr>
        <w:t>-</w:t>
      </w:r>
      <w:r w:rsidRPr="00FC244E">
        <w:rPr>
          <w:sz w:val="24"/>
          <w:szCs w:val="24"/>
          <w:lang w:val="ky-KG"/>
        </w:rPr>
        <w:t>ган докторантка инстит</w:t>
      </w:r>
      <w:r w:rsidR="008903EB" w:rsidRPr="00FC244E">
        <w:rPr>
          <w:sz w:val="24"/>
          <w:szCs w:val="24"/>
          <w:lang w:val="ky-KG"/>
        </w:rPr>
        <w:t>ут</w:t>
      </w:r>
      <w:r w:rsidRPr="00FC244E">
        <w:rPr>
          <w:sz w:val="24"/>
          <w:szCs w:val="24"/>
          <w:lang w:val="ky-KG"/>
        </w:rPr>
        <w:t>тун башкаруу кеӊешинин чечими менен кошумча алты айлык мөөнөт берилет. Бул мөөнөт ичинде студент тийи</w:t>
      </w:r>
      <w:r w:rsidR="00CE50BD" w:rsidRPr="00FC244E">
        <w:rPr>
          <w:sz w:val="24"/>
          <w:szCs w:val="24"/>
          <w:lang w:val="ky-KG"/>
        </w:rPr>
        <w:t>штүү оңдоолорду киргизип, ИМДБ/</w:t>
      </w:r>
      <w:r w:rsidR="00142464" w:rsidRPr="00FC244E">
        <w:rPr>
          <w:sz w:val="24"/>
          <w:szCs w:val="24"/>
          <w:lang w:val="ky-KG"/>
        </w:rPr>
        <w:t xml:space="preserve"> </w:t>
      </w:r>
      <w:r w:rsidRPr="00FC244E">
        <w:rPr>
          <w:sz w:val="24"/>
          <w:szCs w:val="24"/>
          <w:lang w:val="ky-KG"/>
        </w:rPr>
        <w:t>ИАСБ тарабынан институтка билдирилген күнү</w:t>
      </w:r>
      <w:r w:rsidR="008903EB" w:rsidRPr="00FC244E">
        <w:rPr>
          <w:sz w:val="24"/>
          <w:szCs w:val="24"/>
          <w:lang w:val="ky-KG"/>
        </w:rPr>
        <w:t xml:space="preserve"> жана жерде диссертациялык ишин</w:t>
      </w:r>
      <w:r w:rsidRPr="00FC244E">
        <w:rPr>
          <w:sz w:val="24"/>
          <w:szCs w:val="24"/>
          <w:lang w:val="ky-KG"/>
        </w:rPr>
        <w:t>/ көркөм өнөр чыгармасын комиссиянын алдында кайрадан жактайт. Б</w:t>
      </w:r>
      <w:r w:rsidR="00CE50BD" w:rsidRPr="00FC244E">
        <w:rPr>
          <w:sz w:val="24"/>
          <w:szCs w:val="24"/>
          <w:lang w:val="ky-KG"/>
        </w:rPr>
        <w:t xml:space="preserve">ул жактоо сынагынын аягында да </w:t>
      </w:r>
      <w:r w:rsidR="00142464" w:rsidRPr="00FC244E">
        <w:rPr>
          <w:sz w:val="24"/>
          <w:szCs w:val="24"/>
          <w:lang w:val="ky-KG"/>
        </w:rPr>
        <w:t>диссертациялык иши/</w:t>
      </w:r>
      <w:r w:rsidRPr="00FC244E">
        <w:rPr>
          <w:sz w:val="24"/>
          <w:szCs w:val="24"/>
          <w:lang w:val="ky-KG"/>
        </w:rPr>
        <w:t>көркөм өнөр чыгармасы кабыл алынбаган студент институттан чыгарылат. Эреже катары комиссиянын курамы өзгөрүлбөйт.</w:t>
      </w:r>
    </w:p>
    <w:p w:rsidR="0096785D" w:rsidRDefault="0096785D" w:rsidP="00BB1C82">
      <w:pPr>
        <w:jc w:val="both"/>
        <w:rPr>
          <w:rFonts w:ascii="Calibri" w:hAnsi="Calibri" w:cs="Times New Roman"/>
          <w:b/>
          <w:bCs/>
          <w:color w:val="171717" w:themeColor="background2" w:themeShade="1A"/>
        </w:rPr>
      </w:pPr>
    </w:p>
    <w:p w:rsidR="002B0FCD" w:rsidRDefault="002B0FCD" w:rsidP="00BB1C82">
      <w:pPr>
        <w:jc w:val="both"/>
        <w:rPr>
          <w:rFonts w:ascii="Calibri" w:hAnsi="Calibri" w:cs="Times New Roman"/>
          <w:b/>
          <w:bCs/>
          <w:color w:val="171717" w:themeColor="background2" w:themeShade="1A"/>
        </w:rPr>
      </w:pPr>
    </w:p>
    <w:p w:rsidR="002B0FCD" w:rsidRPr="002B0FCD" w:rsidRDefault="002B0FCD" w:rsidP="00BB1C82">
      <w:pPr>
        <w:jc w:val="both"/>
        <w:rPr>
          <w:rFonts w:ascii="Calibri" w:hAnsi="Calibri" w:cs="Times New Roman"/>
          <w:b/>
          <w:bCs/>
          <w:color w:val="171717" w:themeColor="background2" w:themeShade="1A"/>
        </w:rPr>
      </w:pPr>
    </w:p>
    <w:p w:rsidR="00BB1C82" w:rsidRPr="00FC244E" w:rsidRDefault="00BB1C82" w:rsidP="00BB1C82">
      <w:pPr>
        <w:jc w:val="both"/>
        <w:rPr>
          <w:rFonts w:ascii="Calibri" w:eastAsia="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lastRenderedPageBreak/>
        <w:t>Докторантура жана ассистентура-стажировкада адистик диплому</w:t>
      </w:r>
    </w:p>
    <w:p w:rsidR="00BB1C82" w:rsidRPr="00FC244E" w:rsidRDefault="00BB1C82" w:rsidP="00BB1C82">
      <w:pPr>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52-берене.</w:t>
      </w:r>
    </w:p>
    <w:p w:rsidR="00BB1C82" w:rsidRPr="00FC244E" w:rsidRDefault="00BB1C82" w:rsidP="006C13EA">
      <w:pPr>
        <w:pStyle w:val="NoSpacing1"/>
        <w:numPr>
          <w:ilvl w:val="0"/>
          <w:numId w:val="220"/>
        </w:numPr>
        <w:ind w:left="567" w:hanging="284"/>
        <w:jc w:val="both"/>
        <w:rPr>
          <w:sz w:val="24"/>
          <w:szCs w:val="24"/>
          <w:lang w:val="ky-KG"/>
        </w:rPr>
      </w:pPr>
      <w:r w:rsidRPr="00FC244E">
        <w:rPr>
          <w:sz w:val="24"/>
          <w:szCs w:val="24"/>
          <w:lang w:val="ky-KG"/>
        </w:rPr>
        <w:t>Диссертациялык ишти жактоо сынагын ийгиликтүү тапшырып, башка талап-шарттарды да аткарган студент диссертациялык иш/көркөм өнөр чыгармасы боюнча отчетун институттун башкаруу кеӊеши тарабынан белгиленген нускада жана сапатта мукабала</w:t>
      </w:r>
      <w:r w:rsidR="00142464" w:rsidRPr="00FC244E">
        <w:rPr>
          <w:sz w:val="24"/>
          <w:szCs w:val="24"/>
          <w:lang w:val="ky-KG"/>
        </w:rPr>
        <w:t>-</w:t>
      </w:r>
      <w:r w:rsidRPr="00FC244E">
        <w:rPr>
          <w:sz w:val="24"/>
          <w:szCs w:val="24"/>
          <w:lang w:val="ky-KG"/>
        </w:rPr>
        <w:t>тып, CDге жазылган электрондук көчүрмөсүн жана башка талап кылынган документтер менен кошо жактоо сынагынан кийин бир ай ичинде институтка тапшырат. Диссерта</w:t>
      </w:r>
      <w:r w:rsidR="00142464" w:rsidRPr="00FC244E">
        <w:rPr>
          <w:sz w:val="24"/>
          <w:szCs w:val="24"/>
          <w:lang w:val="ky-KG"/>
        </w:rPr>
        <w:t>-</w:t>
      </w:r>
      <w:r w:rsidR="009D47BE" w:rsidRPr="00FC244E">
        <w:rPr>
          <w:sz w:val="24"/>
          <w:szCs w:val="24"/>
          <w:lang w:val="ky-KG"/>
        </w:rPr>
        <w:t>циялык иши</w:t>
      </w:r>
      <w:r w:rsidRPr="00FC244E">
        <w:rPr>
          <w:sz w:val="24"/>
          <w:szCs w:val="24"/>
          <w:lang w:val="ky-KG"/>
        </w:rPr>
        <w:t>/көркөм өнөр чыгармасы боюнча отчету формасы жагынан талапка жооп берген студентке диплом берилет.</w:t>
      </w:r>
    </w:p>
    <w:p w:rsidR="00BB1C82" w:rsidRPr="00FC244E" w:rsidRDefault="00BB1C82" w:rsidP="006C13EA">
      <w:pPr>
        <w:pStyle w:val="NoSpacing1"/>
        <w:numPr>
          <w:ilvl w:val="0"/>
          <w:numId w:val="220"/>
        </w:numPr>
        <w:ind w:left="567" w:hanging="284"/>
        <w:jc w:val="both"/>
        <w:rPr>
          <w:sz w:val="24"/>
          <w:szCs w:val="24"/>
          <w:lang w:val="ky-KG"/>
        </w:rPr>
      </w:pPr>
      <w:r w:rsidRPr="00FC244E">
        <w:rPr>
          <w:sz w:val="24"/>
          <w:szCs w:val="24"/>
          <w:lang w:val="ky-KG"/>
        </w:rPr>
        <w:t>Студенттин докторантура/ассистентура-стажировка дипломунда тийиштүү ИМДБ/ ИАСБнын билим берүү программасынын аталышы жана илимий даражасы көрсөтүлөт.</w:t>
      </w:r>
    </w:p>
    <w:p w:rsidR="00BB1C82" w:rsidRPr="00FC244E" w:rsidRDefault="00BB1C82" w:rsidP="006C13EA">
      <w:pPr>
        <w:pStyle w:val="NoSpacing1"/>
        <w:numPr>
          <w:ilvl w:val="0"/>
          <w:numId w:val="220"/>
        </w:numPr>
        <w:ind w:left="567" w:hanging="284"/>
        <w:jc w:val="both"/>
        <w:rPr>
          <w:sz w:val="24"/>
          <w:szCs w:val="24"/>
          <w:lang w:val="ky-KG"/>
        </w:rPr>
      </w:pPr>
      <w:r w:rsidRPr="00FC244E">
        <w:rPr>
          <w:sz w:val="24"/>
          <w:szCs w:val="24"/>
          <w:lang w:val="ky-KG"/>
        </w:rPr>
        <w:t>Бүтүрүүчүлөргө дипломдору берилгенге чейин убактылуу маалымкат берилет.</w:t>
      </w:r>
    </w:p>
    <w:p w:rsidR="00BB1C82" w:rsidRPr="00FC244E" w:rsidRDefault="00BB1C82" w:rsidP="006C13EA">
      <w:pPr>
        <w:pStyle w:val="NoSpacing1"/>
        <w:numPr>
          <w:ilvl w:val="0"/>
          <w:numId w:val="220"/>
        </w:numPr>
        <w:ind w:left="567" w:hanging="284"/>
        <w:jc w:val="both"/>
        <w:rPr>
          <w:b/>
          <w:bCs/>
          <w:sz w:val="24"/>
          <w:szCs w:val="24"/>
          <w:lang w:val="ky-KG"/>
        </w:rPr>
      </w:pPr>
      <w:r w:rsidRPr="00FC244E">
        <w:rPr>
          <w:sz w:val="24"/>
          <w:szCs w:val="24"/>
          <w:lang w:val="ky-KG"/>
        </w:rPr>
        <w:t>Дипломдун формасы бул Нускаманын жоболору жана Окумуштуулар кеӊешинин чечимдери менен аныкталат.</w:t>
      </w:r>
    </w:p>
    <w:p w:rsidR="00BB1C82" w:rsidRPr="00FC244E" w:rsidRDefault="00BB1C82" w:rsidP="00BB1C82">
      <w:pPr>
        <w:pStyle w:val="NoSpacing1"/>
        <w:jc w:val="center"/>
        <w:rPr>
          <w:b/>
          <w:bCs/>
          <w:sz w:val="24"/>
          <w:szCs w:val="24"/>
          <w:lang w:val="ky-KG"/>
        </w:rPr>
      </w:pPr>
    </w:p>
    <w:p w:rsidR="00BB1C82" w:rsidRPr="00FC244E" w:rsidRDefault="00BB1C82" w:rsidP="00BB1C82">
      <w:pPr>
        <w:pStyle w:val="NoSpacing1"/>
        <w:jc w:val="center"/>
        <w:rPr>
          <w:b/>
          <w:bCs/>
          <w:sz w:val="24"/>
          <w:szCs w:val="24"/>
          <w:lang w:val="ky-KG"/>
        </w:rPr>
      </w:pPr>
      <w:r w:rsidRPr="00FC244E">
        <w:rPr>
          <w:b/>
          <w:bCs/>
          <w:sz w:val="24"/>
          <w:szCs w:val="24"/>
          <w:lang w:val="ky-KG"/>
        </w:rPr>
        <w:t>ЖЕТИНЧИ</w:t>
      </w:r>
      <w:r w:rsidR="00CE50BD" w:rsidRPr="00FC244E">
        <w:rPr>
          <w:b/>
          <w:bCs/>
          <w:sz w:val="24"/>
          <w:szCs w:val="24"/>
          <w:lang w:val="ky-KG"/>
        </w:rPr>
        <w:t xml:space="preserve"> </w:t>
      </w:r>
      <w:r w:rsidRPr="00FC244E">
        <w:rPr>
          <w:b/>
          <w:bCs/>
          <w:sz w:val="24"/>
          <w:szCs w:val="24"/>
          <w:lang w:val="ky-KG"/>
        </w:rPr>
        <w:t>БӨЛҮМ</w:t>
      </w:r>
    </w:p>
    <w:p w:rsidR="00EB4FA0" w:rsidRPr="00FC244E" w:rsidRDefault="00EB4FA0" w:rsidP="00BB1C82">
      <w:pPr>
        <w:pStyle w:val="NoSpacing1"/>
        <w:jc w:val="center"/>
        <w:rPr>
          <w:b/>
          <w:bCs/>
          <w:sz w:val="24"/>
          <w:szCs w:val="24"/>
          <w:lang w:val="ky-KG"/>
        </w:rPr>
      </w:pPr>
    </w:p>
    <w:p w:rsidR="00BB1C82" w:rsidRPr="00FC244E" w:rsidRDefault="006F03F6" w:rsidP="00BB1C82">
      <w:pPr>
        <w:pStyle w:val="NoSpacing1"/>
        <w:jc w:val="center"/>
        <w:rPr>
          <w:b/>
          <w:bCs/>
          <w:sz w:val="24"/>
          <w:szCs w:val="24"/>
          <w:lang w:val="ky-KG"/>
        </w:rPr>
      </w:pPr>
      <w:r>
        <w:rPr>
          <w:b/>
          <w:bCs/>
          <w:sz w:val="24"/>
          <w:szCs w:val="24"/>
          <w:lang w:val="ky-KG"/>
        </w:rPr>
        <w:t xml:space="preserve">Башка </w:t>
      </w:r>
      <w:r w:rsidRPr="00061747">
        <w:rPr>
          <w:b/>
          <w:bCs/>
          <w:color w:val="171717" w:themeColor="background2" w:themeShade="1A"/>
          <w:sz w:val="24"/>
          <w:szCs w:val="24"/>
          <w:lang w:val="ky-KG"/>
        </w:rPr>
        <w:t>ж</w:t>
      </w:r>
      <w:r w:rsidR="00EB4FA0" w:rsidRPr="00FC244E">
        <w:rPr>
          <w:b/>
          <w:bCs/>
          <w:sz w:val="24"/>
          <w:szCs w:val="24"/>
          <w:lang w:val="ky-KG"/>
        </w:rPr>
        <w:t>оболор</w:t>
      </w:r>
    </w:p>
    <w:p w:rsidR="00BB1C82" w:rsidRPr="00FC244E" w:rsidRDefault="00BB1C82" w:rsidP="00BB1C82">
      <w:pPr>
        <w:widowControl w:val="0"/>
        <w:suppressAutoHyphens/>
        <w:autoSpaceDE w:val="0"/>
        <w:autoSpaceDN w:val="0"/>
        <w:adjustRightInd w:val="0"/>
        <w:jc w:val="both"/>
        <w:rPr>
          <w:rFonts w:ascii="Calibri" w:hAnsi="Calibri" w:cs="Times New Roman"/>
          <w:b/>
          <w:bCs/>
          <w:color w:val="171717" w:themeColor="background2" w:themeShade="1A"/>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Дипломдордун таанылышы</w:t>
      </w:r>
    </w:p>
    <w:p w:rsidR="00BB1C82" w:rsidRPr="00FC244E" w:rsidRDefault="00BB1C82" w:rsidP="00BB1C82">
      <w:pPr>
        <w:pStyle w:val="NoSpacing1"/>
        <w:jc w:val="both"/>
        <w:rPr>
          <w:sz w:val="24"/>
          <w:szCs w:val="24"/>
          <w:lang w:val="ky-KG"/>
        </w:rPr>
      </w:pPr>
      <w:r w:rsidRPr="00FC244E">
        <w:rPr>
          <w:b/>
          <w:bCs/>
          <w:sz w:val="24"/>
          <w:szCs w:val="24"/>
          <w:lang w:val="ky-KG"/>
        </w:rPr>
        <w:t>53-берене.</w:t>
      </w:r>
      <w:r w:rsidRPr="00FC244E">
        <w:rPr>
          <w:sz w:val="24"/>
          <w:szCs w:val="24"/>
          <w:lang w:val="ky-KG"/>
        </w:rPr>
        <w:t xml:space="preserve"> Кыргыз-Түрк “Манас” университети тарабынан берилген дипломдор Кыргыз Республикасында жана Түрк Республикасында тийиштүү багытта жана деңгээлде билим берген ЖОЖдордун дипломдорундай эле эл аралык деңгээлде таанылып, диплом ээлерине бирдей укуктарды берет.</w:t>
      </w:r>
    </w:p>
    <w:p w:rsidR="00BB1C82" w:rsidRPr="00FC244E" w:rsidRDefault="00BB1C82" w:rsidP="00BB1C82">
      <w:pPr>
        <w:pStyle w:val="NoSpacing1"/>
        <w:jc w:val="both"/>
        <w:rPr>
          <w:sz w:val="24"/>
          <w:szCs w:val="24"/>
          <w:lang w:val="ky-KG"/>
        </w:rPr>
      </w:pPr>
    </w:p>
    <w:p w:rsidR="00BB1C82" w:rsidRPr="00FC244E" w:rsidRDefault="00BB1C82" w:rsidP="00BB1C82">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Тартипти жөнгө салуу</w:t>
      </w:r>
    </w:p>
    <w:p w:rsidR="00BB1C82" w:rsidRPr="00FC244E" w:rsidRDefault="00BB1C82" w:rsidP="00142464">
      <w:pPr>
        <w:jc w:val="both"/>
        <w:rPr>
          <w:rFonts w:ascii="Calibri" w:eastAsia="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54-берене. </w:t>
      </w:r>
      <w:r w:rsidRPr="00FC244E">
        <w:rPr>
          <w:rFonts w:ascii="Calibri" w:eastAsia="Calibri" w:hAnsi="Calibri" w:cs="Times New Roman"/>
          <w:color w:val="171717" w:themeColor="background2" w:themeShade="1A"/>
          <w:lang w:val="ky-KG"/>
        </w:rPr>
        <w:t xml:space="preserve">Магистранттардын жана докторанттардын тартибин көзөмөлдөө жана териштирүү иштери тийиштүү институт тарабынан </w:t>
      </w:r>
      <w:r w:rsidRPr="00FC244E">
        <w:rPr>
          <w:rFonts w:ascii="Calibri" w:eastAsia="Calibri" w:hAnsi="Calibri" w:cs="Times New Roman"/>
          <w:color w:val="00B050"/>
          <w:lang w:val="ky-KG"/>
        </w:rPr>
        <w:t>“КТМУ</w:t>
      </w:r>
      <w:r w:rsidR="002610B8" w:rsidRPr="00FC244E">
        <w:rPr>
          <w:rFonts w:ascii="Calibri" w:eastAsia="Calibri" w:hAnsi="Calibri" w:cs="Times New Roman"/>
          <w:color w:val="00B050"/>
          <w:lang w:val="ky-KG"/>
        </w:rPr>
        <w:t>нун</w:t>
      </w:r>
      <w:r w:rsidRPr="00FC244E">
        <w:rPr>
          <w:rFonts w:ascii="Calibri" w:eastAsia="Calibri" w:hAnsi="Calibri" w:cs="Times New Roman"/>
          <w:color w:val="00B050"/>
          <w:lang w:val="ky-KG"/>
        </w:rPr>
        <w:t xml:space="preserve"> студенттеринин тартиби боюнча нускамасына”</w:t>
      </w:r>
      <w:r w:rsidRPr="00FC244E">
        <w:rPr>
          <w:rFonts w:ascii="Calibri" w:eastAsia="Calibri" w:hAnsi="Calibri" w:cs="Times New Roman"/>
          <w:color w:val="171717" w:themeColor="background2" w:themeShade="1A"/>
          <w:lang w:val="ky-KG"/>
        </w:rPr>
        <w:t xml:space="preserve"> ылайык аткарылат.</w:t>
      </w:r>
    </w:p>
    <w:p w:rsidR="003A47FA" w:rsidRPr="00FC244E" w:rsidRDefault="003A47FA" w:rsidP="00BB1C82">
      <w:pPr>
        <w:jc w:val="both"/>
        <w:rPr>
          <w:rFonts w:ascii="Calibri" w:hAnsi="Calibri" w:cs="Times New Roman"/>
          <w:b/>
          <w:bCs/>
          <w:color w:val="171717" w:themeColor="background2" w:themeShade="1A"/>
          <w:lang w:val="ky-KG"/>
        </w:rPr>
      </w:pPr>
    </w:p>
    <w:p w:rsidR="00BB1C82" w:rsidRPr="00FC244E" w:rsidRDefault="00BB1C82" w:rsidP="00BB1C82">
      <w:pPr>
        <w:jc w:val="both"/>
        <w:rPr>
          <w:rFonts w:ascii="Calibri" w:eastAsia="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Плагиат</w:t>
      </w:r>
    </w:p>
    <w:p w:rsidR="00BB1C82" w:rsidRPr="00FC244E" w:rsidRDefault="00BB1C82" w:rsidP="00BB1C82">
      <w:pPr>
        <w:jc w:val="both"/>
        <w:rPr>
          <w:rFonts w:ascii="Calibri" w:eastAsia="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55-берене. </w:t>
      </w:r>
      <w:r w:rsidRPr="00FC244E">
        <w:rPr>
          <w:rFonts w:ascii="Calibri" w:hAnsi="Calibri" w:cs="Times New Roman"/>
          <w:bCs/>
          <w:color w:val="171717" w:themeColor="background2" w:themeShade="1A"/>
          <w:lang w:val="ky-KG"/>
        </w:rPr>
        <w:t>Д</w:t>
      </w:r>
      <w:r w:rsidRPr="00FC244E">
        <w:rPr>
          <w:rFonts w:ascii="Calibri" w:hAnsi="Calibri" w:cs="Times New Roman"/>
          <w:color w:val="171717" w:themeColor="background2" w:themeShade="1A"/>
          <w:lang w:val="ky-KG"/>
        </w:rPr>
        <w:t xml:space="preserve">иссертациялык иши/көркөм өнөр чыгармасы боюнча берген отчётторунда жана башка илимий иштеринде </w:t>
      </w:r>
      <w:r w:rsidRPr="002B0FCD">
        <w:rPr>
          <w:rFonts w:ascii="Calibri" w:hAnsi="Calibri" w:cs="Times New Roman"/>
          <w:color w:val="auto"/>
          <w:lang w:val="ky-KG"/>
        </w:rPr>
        <w:t xml:space="preserve">плагиат </w:t>
      </w:r>
      <w:r w:rsidR="002610B8" w:rsidRPr="002B0FCD">
        <w:rPr>
          <w:rFonts w:ascii="Calibri" w:hAnsi="Calibri" w:cs="Times New Roman"/>
          <w:color w:val="auto"/>
          <w:lang w:val="ky-KG"/>
        </w:rPr>
        <w:t xml:space="preserve">орун алгандыгы </w:t>
      </w:r>
      <w:r w:rsidRPr="002B0FCD">
        <w:rPr>
          <w:rFonts w:ascii="Calibri" w:hAnsi="Calibri" w:cs="Times New Roman"/>
          <w:color w:val="auto"/>
          <w:lang w:val="ky-KG"/>
        </w:rPr>
        <w:t xml:space="preserve">жана этикалык </w:t>
      </w:r>
      <w:r w:rsidRPr="00FC244E">
        <w:rPr>
          <w:rFonts w:ascii="Calibri" w:hAnsi="Calibri" w:cs="Times New Roman"/>
          <w:color w:val="171717" w:themeColor="background2" w:themeShade="1A"/>
          <w:lang w:val="ky-KG"/>
        </w:rPr>
        <w:t>нормаларды бузгандыгы аныкталса, студент окуудан чыгарылат. Бул маселе боюнча институттун башкаруу кеңеши тарабынан курамы 3 профессор-окутуучудан турган комиссия түзүлүп, бул комиссия тийиш</w:t>
      </w:r>
      <w:r w:rsidR="00EB4FA0" w:rsidRPr="00FC244E">
        <w:rPr>
          <w:rFonts w:ascii="Calibri" w:hAnsi="Calibri" w:cs="Times New Roman"/>
          <w:color w:val="171717" w:themeColor="background2" w:themeShade="1A"/>
          <w:lang w:val="ky-KG"/>
        </w:rPr>
        <w:t>-</w:t>
      </w:r>
      <w:r w:rsidR="006F03F6">
        <w:rPr>
          <w:rFonts w:ascii="Calibri" w:hAnsi="Calibri" w:cs="Times New Roman"/>
          <w:color w:val="171717" w:themeColor="background2" w:themeShade="1A"/>
          <w:lang w:val="ky-KG"/>
        </w:rPr>
        <w:t>түү иш-чараларды жү</w:t>
      </w:r>
      <w:r w:rsidR="006F03F6" w:rsidRPr="00061747">
        <w:rPr>
          <w:rFonts w:ascii="Calibri" w:hAnsi="Calibri" w:cs="Times New Roman"/>
          <w:color w:val="171717" w:themeColor="background2" w:themeShade="1A"/>
          <w:lang w:val="ky-KG"/>
        </w:rPr>
        <w:t>р</w:t>
      </w:r>
      <w:r w:rsidRPr="00061747">
        <w:rPr>
          <w:rFonts w:ascii="Calibri" w:hAnsi="Calibri" w:cs="Times New Roman"/>
          <w:color w:val="171717" w:themeColor="background2" w:themeShade="1A"/>
          <w:lang w:val="ky-KG"/>
        </w:rPr>
        <w:t>г</w:t>
      </w:r>
      <w:r w:rsidRPr="00FC244E">
        <w:rPr>
          <w:rFonts w:ascii="Calibri" w:hAnsi="Calibri" w:cs="Times New Roman"/>
          <w:color w:val="171717" w:themeColor="background2" w:themeShade="1A"/>
          <w:lang w:val="ky-KG"/>
        </w:rPr>
        <w:t>үзүп отчетун даярдайт</w:t>
      </w:r>
      <w:r w:rsidR="003A47FA" w:rsidRPr="00FC244E">
        <w:rPr>
          <w:rFonts w:ascii="Calibri" w:eastAsia="Calibri" w:hAnsi="Calibri" w:cs="Times New Roman"/>
          <w:color w:val="171717" w:themeColor="background2" w:themeShade="1A"/>
          <w:lang w:val="ky-KG"/>
        </w:rPr>
        <w:t>.</w:t>
      </w:r>
    </w:p>
    <w:p w:rsidR="00BB1C82" w:rsidRPr="00FC244E" w:rsidRDefault="00BB1C82" w:rsidP="00BB1C82">
      <w:pPr>
        <w:jc w:val="both"/>
        <w:rPr>
          <w:rFonts w:ascii="Calibri" w:hAnsi="Calibri" w:cs="Times New Roman"/>
          <w:b/>
          <w:bCs/>
          <w:color w:val="171717" w:themeColor="background2" w:themeShade="1A"/>
          <w:lang w:val="ky-KG"/>
        </w:rPr>
      </w:pPr>
    </w:p>
    <w:p w:rsidR="00BB1C82" w:rsidRPr="00FC244E" w:rsidRDefault="00BB1C82" w:rsidP="00BB1C82">
      <w:pPr>
        <w:jc w:val="both"/>
        <w:rPr>
          <w:rFonts w:ascii="Calibri" w:eastAsia="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Диссертациялык ишти жарыялоо</w:t>
      </w:r>
    </w:p>
    <w:p w:rsidR="00BB1C82" w:rsidRPr="00FC244E" w:rsidRDefault="00BB1C82" w:rsidP="00BB1C82">
      <w:pPr>
        <w:jc w:val="both"/>
        <w:rPr>
          <w:rFonts w:ascii="Calibri" w:eastAsia="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56-берене. </w:t>
      </w:r>
      <w:r w:rsidRPr="00FC244E">
        <w:rPr>
          <w:rFonts w:ascii="Calibri" w:hAnsi="Calibri" w:cs="Times New Roman"/>
          <w:bCs/>
          <w:color w:val="171717" w:themeColor="background2" w:themeShade="1A"/>
          <w:lang w:val="ky-KG"/>
        </w:rPr>
        <w:t xml:space="preserve">Университеттин макулдугу болбой туруп, </w:t>
      </w:r>
      <w:r w:rsidRPr="00FC244E">
        <w:rPr>
          <w:rFonts w:ascii="Calibri" w:eastAsia="Calibri" w:hAnsi="Calibri" w:cs="Times New Roman"/>
          <w:color w:val="171717" w:themeColor="background2" w:themeShade="1A"/>
          <w:lang w:val="ky-KG"/>
        </w:rPr>
        <w:t xml:space="preserve">диссертациялык иштин, долбоордун, көркөм өнөр чыгарманын жана эмгектин толук же кайсы бир бөлүгү </w:t>
      </w:r>
      <w:r w:rsidRPr="00FC244E">
        <w:rPr>
          <w:rFonts w:ascii="Calibri" w:hAnsi="Calibri" w:cs="Times New Roman"/>
          <w:bCs/>
          <w:color w:val="171717" w:themeColor="background2" w:themeShade="1A"/>
          <w:lang w:val="ky-KG"/>
        </w:rPr>
        <w:t xml:space="preserve">эч ким жана эч бир мекеме тарабынан </w:t>
      </w:r>
      <w:r w:rsidRPr="00FC244E">
        <w:rPr>
          <w:rFonts w:ascii="Calibri" w:eastAsia="Calibri" w:hAnsi="Calibri" w:cs="Times New Roman"/>
          <w:color w:val="171717" w:themeColor="background2" w:themeShade="1A"/>
          <w:lang w:val="ky-KG"/>
        </w:rPr>
        <w:t>жарыяланбоого тийиш. Кабыл алынган диссертациялык иш, долбоор, көркөм өнөр чыгарма жана эмгектин толук же кайсы бир бөлүгү университет тарабынан өлкө ичинде же чет өлкөдө, ошондой эле электрондук түрдө жарыяланган учурда авторго автор</w:t>
      </w:r>
      <w:r w:rsidR="00790FD4" w:rsidRPr="00FC244E">
        <w:rPr>
          <w:rFonts w:ascii="Calibri" w:eastAsia="Calibri" w:hAnsi="Calibri" w:cs="Times New Roman"/>
          <w:color w:val="171717" w:themeColor="background2" w:themeShade="1A"/>
          <w:lang w:val="ky-KG"/>
        </w:rPr>
        <w:t>-</w:t>
      </w:r>
      <w:r w:rsidRPr="00FC244E">
        <w:rPr>
          <w:rFonts w:ascii="Calibri" w:eastAsia="Calibri" w:hAnsi="Calibri" w:cs="Times New Roman"/>
          <w:color w:val="171717" w:themeColor="background2" w:themeShade="1A"/>
          <w:lang w:val="ky-KG"/>
        </w:rPr>
        <w:t>дук гонорар төлөнбөйт.</w:t>
      </w:r>
    </w:p>
    <w:p w:rsidR="00BB1C82" w:rsidRPr="00FC244E" w:rsidRDefault="00BB1C82" w:rsidP="00BB1C82">
      <w:pPr>
        <w:jc w:val="both"/>
        <w:rPr>
          <w:rFonts w:ascii="Calibri" w:hAnsi="Calibri" w:cs="Times New Roman"/>
          <w:b/>
          <w:bCs/>
          <w:color w:val="171717" w:themeColor="background2" w:themeShade="1A"/>
          <w:lang w:val="ky-KG"/>
        </w:rPr>
      </w:pPr>
    </w:p>
    <w:p w:rsidR="00BB1C82" w:rsidRPr="00FC244E" w:rsidRDefault="00BB1C82" w:rsidP="00BB1C82">
      <w:pPr>
        <w:jc w:val="both"/>
        <w:rPr>
          <w:rFonts w:ascii="Calibri" w:eastAsia="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Нускамада каралбаган жагдайлар</w:t>
      </w:r>
    </w:p>
    <w:p w:rsidR="00BB1C82" w:rsidRPr="00FC244E" w:rsidRDefault="00BB1C82" w:rsidP="00BB1C82">
      <w:pPr>
        <w:pStyle w:val="NoSpacing1"/>
        <w:jc w:val="both"/>
        <w:rPr>
          <w:sz w:val="24"/>
          <w:szCs w:val="24"/>
          <w:lang w:val="ky-KG"/>
        </w:rPr>
      </w:pPr>
      <w:r w:rsidRPr="00FC244E">
        <w:rPr>
          <w:b/>
          <w:bCs/>
          <w:sz w:val="24"/>
          <w:szCs w:val="24"/>
          <w:lang w:val="ky-KG"/>
        </w:rPr>
        <w:t xml:space="preserve">57-берене. </w:t>
      </w:r>
      <w:r w:rsidRPr="00FC244E">
        <w:rPr>
          <w:sz w:val="24"/>
          <w:szCs w:val="24"/>
          <w:lang w:val="ky-KG"/>
        </w:rPr>
        <w:t>Бул нускамада каралбаган жагдайлар Түркия Республикасынын жана Кыргыз Республикасынын тийиштүү мыйзамдарына ылайык жөнгө салынат.</w:t>
      </w:r>
    </w:p>
    <w:p w:rsidR="00BB1C82" w:rsidRPr="00FC244E" w:rsidRDefault="00BB1C82" w:rsidP="00BB1C82">
      <w:pPr>
        <w:jc w:val="both"/>
        <w:rPr>
          <w:rFonts w:ascii="Calibri" w:hAnsi="Calibri" w:cs="Times New Roman"/>
          <w:b/>
          <w:bCs/>
          <w:color w:val="171717" w:themeColor="background2" w:themeShade="1A"/>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lastRenderedPageBreak/>
        <w:t>Күчүн жоготкон нускама жана ага тиешелүү</w:t>
      </w:r>
      <w:r w:rsidR="0096785D" w:rsidRPr="00FC244E">
        <w:rPr>
          <w:b/>
          <w:bCs/>
          <w:sz w:val="24"/>
          <w:szCs w:val="24"/>
          <w:lang w:val="ky-KG"/>
        </w:rPr>
        <w:t xml:space="preserve"> </w:t>
      </w:r>
      <w:r w:rsidRPr="00FC244E">
        <w:rPr>
          <w:b/>
          <w:bCs/>
          <w:sz w:val="24"/>
          <w:szCs w:val="24"/>
          <w:lang w:val="ky-KG"/>
        </w:rPr>
        <w:t>университеттин Окумуштуулар кеңешинин чечими</w:t>
      </w:r>
    </w:p>
    <w:p w:rsidR="00BB1C82" w:rsidRPr="00FC244E" w:rsidRDefault="00BB1C82" w:rsidP="00BB1C82">
      <w:pPr>
        <w:pStyle w:val="NoSpacing1"/>
        <w:jc w:val="both"/>
        <w:rPr>
          <w:sz w:val="24"/>
          <w:szCs w:val="24"/>
          <w:lang w:val="ky-KG"/>
        </w:rPr>
      </w:pPr>
      <w:r w:rsidRPr="00FC244E">
        <w:rPr>
          <w:b/>
          <w:bCs/>
          <w:sz w:val="24"/>
          <w:szCs w:val="24"/>
          <w:lang w:val="ky-KG"/>
        </w:rPr>
        <w:t>58-берене.</w:t>
      </w:r>
      <w:r w:rsidRPr="00FC244E">
        <w:rPr>
          <w:sz w:val="24"/>
          <w:szCs w:val="24"/>
          <w:lang w:val="ky-KG"/>
        </w:rPr>
        <w:t xml:space="preserve"> Кыргыз-Түрк “Манас” университетинин Окумуштуулар кеңешинин 2015-жылдын 7-апрелиндеги 2015-07.29-номерлүү чечими менен кабыл алынган “</w:t>
      </w:r>
      <w:r w:rsidRPr="00FC244E">
        <w:rPr>
          <w:color w:val="00B050"/>
          <w:sz w:val="24"/>
          <w:szCs w:val="24"/>
          <w:lang w:val="ky-KG"/>
        </w:rPr>
        <w:t>Кыргыз-Түрк «Манас» университетинин магистратура жана докторантура программалары б</w:t>
      </w:r>
      <w:r w:rsidR="0096785D" w:rsidRPr="00FC244E">
        <w:rPr>
          <w:color w:val="00B050"/>
          <w:sz w:val="24"/>
          <w:szCs w:val="24"/>
          <w:lang w:val="ky-KG"/>
        </w:rPr>
        <w:t>оюнча</w:t>
      </w:r>
      <w:r w:rsidRPr="00FC244E">
        <w:rPr>
          <w:color w:val="00B050"/>
          <w:sz w:val="24"/>
          <w:szCs w:val="24"/>
          <w:lang w:val="ky-KG"/>
        </w:rPr>
        <w:t xml:space="preserve"> билим берүү жана сынак өткөрүү боюнча нускамасы</w:t>
      </w:r>
      <w:r w:rsidRPr="00FC244E">
        <w:rPr>
          <w:sz w:val="24"/>
          <w:szCs w:val="24"/>
          <w:lang w:val="ky-KG"/>
        </w:rPr>
        <w:t xml:space="preserve">” жана ага тиешелүү Окумуштуулар кеңеши жана Башкаруу кеңеши тарабынан кабыл алынган чечимдер </w:t>
      </w:r>
      <w:r w:rsidRPr="00FC244E">
        <w:rPr>
          <w:sz w:val="24"/>
          <w:szCs w:val="24"/>
          <w:lang w:val="ky-KG" w:eastAsia="tr-TR"/>
        </w:rPr>
        <w:t>күчүн жоготту деп табылды.</w:t>
      </w:r>
    </w:p>
    <w:p w:rsidR="00BB1C82" w:rsidRPr="00FC244E" w:rsidRDefault="00BB1C82" w:rsidP="00BB1C82">
      <w:pPr>
        <w:pStyle w:val="NoSpacing1"/>
        <w:jc w:val="both"/>
        <w:rPr>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Күчүнө кириши</w:t>
      </w:r>
    </w:p>
    <w:p w:rsidR="00BB1C82" w:rsidRPr="00FC244E" w:rsidRDefault="00BB1C82" w:rsidP="00BB1C82">
      <w:pPr>
        <w:pStyle w:val="NoSpacing1"/>
        <w:jc w:val="both"/>
        <w:rPr>
          <w:sz w:val="24"/>
          <w:szCs w:val="24"/>
          <w:lang w:val="ky-KG"/>
        </w:rPr>
      </w:pPr>
      <w:r w:rsidRPr="00FC244E">
        <w:rPr>
          <w:b/>
          <w:bCs/>
          <w:sz w:val="24"/>
          <w:szCs w:val="24"/>
          <w:lang w:val="ky-KG"/>
        </w:rPr>
        <w:t>59-берене.</w:t>
      </w:r>
      <w:r w:rsidRPr="00FC244E">
        <w:rPr>
          <w:sz w:val="24"/>
          <w:szCs w:val="24"/>
          <w:lang w:val="ky-KG"/>
        </w:rPr>
        <w:t xml:space="preserve"> Бул нускама Окумуштуулар кеңеши тарабынан кабыл алынган күндөн тарта күчүнө кирет.</w:t>
      </w:r>
    </w:p>
    <w:p w:rsidR="00BB1C82" w:rsidRPr="00FC244E" w:rsidRDefault="00BB1C82" w:rsidP="00BB1C82">
      <w:pPr>
        <w:pStyle w:val="NoSpacing1"/>
        <w:jc w:val="both"/>
        <w:rPr>
          <w:sz w:val="24"/>
          <w:szCs w:val="24"/>
          <w:lang w:val="ky-KG"/>
        </w:rPr>
      </w:pPr>
    </w:p>
    <w:p w:rsidR="00BB1C82" w:rsidRPr="00FC244E" w:rsidRDefault="00BB1C82" w:rsidP="00BB1C82">
      <w:pPr>
        <w:pStyle w:val="NoSpacing1"/>
        <w:jc w:val="both"/>
        <w:rPr>
          <w:b/>
          <w:bCs/>
          <w:sz w:val="24"/>
          <w:szCs w:val="24"/>
          <w:lang w:val="ky-KG"/>
        </w:rPr>
      </w:pPr>
      <w:r w:rsidRPr="00FC244E">
        <w:rPr>
          <w:b/>
          <w:bCs/>
          <w:sz w:val="24"/>
          <w:szCs w:val="24"/>
          <w:lang w:val="ky-KG"/>
        </w:rPr>
        <w:t>Ишке ашырылышы</w:t>
      </w:r>
    </w:p>
    <w:p w:rsidR="00BB1C82" w:rsidRPr="00FC244E" w:rsidRDefault="00BB1C82" w:rsidP="002610B8">
      <w:pPr>
        <w:pStyle w:val="NoSpacing1"/>
        <w:jc w:val="both"/>
        <w:rPr>
          <w:sz w:val="24"/>
          <w:szCs w:val="24"/>
          <w:lang w:val="ky-KG"/>
        </w:rPr>
      </w:pPr>
      <w:r w:rsidRPr="00FC244E">
        <w:rPr>
          <w:b/>
          <w:bCs/>
          <w:sz w:val="24"/>
          <w:szCs w:val="24"/>
          <w:lang w:val="ky-KG"/>
        </w:rPr>
        <w:t>60-берене.</w:t>
      </w:r>
      <w:r w:rsidRPr="00FC244E">
        <w:rPr>
          <w:sz w:val="24"/>
          <w:szCs w:val="24"/>
          <w:lang w:val="ky-KG"/>
        </w:rPr>
        <w:t xml:space="preserve"> Бул нускама Кыргыз-Түрк “Манас” университетинин рек</w:t>
      </w:r>
      <w:r w:rsidR="002610B8" w:rsidRPr="00FC244E">
        <w:rPr>
          <w:sz w:val="24"/>
          <w:szCs w:val="24"/>
          <w:lang w:val="ky-KG"/>
        </w:rPr>
        <w:t>тораты тарабынан ишке ашырылат.</w:t>
      </w:r>
    </w:p>
    <w:p w:rsidR="00BB1C82" w:rsidRPr="00FC244E" w:rsidRDefault="00BB1C82" w:rsidP="00BB1C82">
      <w:pPr>
        <w:jc w:val="both"/>
        <w:rPr>
          <w:rFonts w:ascii="Calibri" w:eastAsia="Times New Roman" w:hAnsi="Calibri" w:cs="Times New Roman"/>
          <w:i/>
          <w:spacing w:val="4"/>
          <w:lang w:val="ky-KG"/>
        </w:rPr>
      </w:pPr>
    </w:p>
    <w:p w:rsidR="00BB1C82" w:rsidRPr="00FC244E" w:rsidRDefault="00BB1C82" w:rsidP="00BB1C82">
      <w:pPr>
        <w:jc w:val="both"/>
        <w:rPr>
          <w:rFonts w:ascii="Calibri" w:eastAsia="Times New Roman" w:hAnsi="Calibri" w:cs="Times New Roman"/>
          <w:i/>
          <w:spacing w:val="4"/>
          <w:lang w:val="ky-KG"/>
        </w:rPr>
      </w:pPr>
    </w:p>
    <w:p w:rsidR="00BB1C82" w:rsidRPr="00FC244E" w:rsidRDefault="00BB1C82" w:rsidP="00BB1C82">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 2 таблица</w:t>
      </w:r>
    </w:p>
    <w:p w:rsidR="00BB1C82" w:rsidRPr="00FC244E" w:rsidRDefault="00BB1C82" w:rsidP="00BB1C82">
      <w:pPr>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 xml:space="preserve">ALES баллы же </w:t>
      </w:r>
      <w:r w:rsidRPr="00FC244E">
        <w:rPr>
          <w:rFonts w:ascii="Calibri" w:hAnsi="Calibri" w:cs="Times New Roman"/>
          <w:bCs/>
          <w:color w:val="171717" w:themeColor="background2" w:themeShade="1A"/>
          <w:spacing w:val="6"/>
          <w:lang w:val="ky-KG"/>
        </w:rPr>
        <w:t>GRE</w:t>
      </w:r>
      <w:r w:rsidRPr="00FC244E">
        <w:rPr>
          <w:rFonts w:ascii="Calibri" w:eastAsia="Calibri" w:hAnsi="Calibri" w:cs="Times New Roman"/>
          <w:color w:val="171717" w:themeColor="background2" w:themeShade="1A"/>
          <w:lang w:val="ky-KG"/>
        </w:rPr>
        <w:t>/</w:t>
      </w:r>
      <w:r w:rsidRPr="00FC244E">
        <w:rPr>
          <w:rFonts w:ascii="Calibri" w:hAnsi="Calibri" w:cs="Times New Roman"/>
          <w:bCs/>
          <w:color w:val="171717" w:themeColor="background2" w:themeShade="1A"/>
          <w:spacing w:val="6"/>
          <w:lang w:val="ky-KG"/>
        </w:rPr>
        <w:t xml:space="preserve">GMAT сынактарынан алынган баллдардын </w:t>
      </w:r>
      <w:r w:rsidRPr="00FC244E">
        <w:rPr>
          <w:rFonts w:ascii="Calibri" w:hAnsi="Calibri" w:cs="Times New Roman"/>
          <w:color w:val="171717" w:themeColor="background2" w:themeShade="1A"/>
          <w:lang w:val="ky-KG"/>
        </w:rPr>
        <w:t>жазуу түрүндөгү сынактын ордуна кабыл алына турган ALESке эквиваленттүү баллы:</w:t>
      </w:r>
    </w:p>
    <w:p w:rsidR="00BB1C82" w:rsidRPr="00FC244E" w:rsidRDefault="00BB1C82" w:rsidP="00BB1C82">
      <w:pPr>
        <w:jc w:val="both"/>
        <w:rPr>
          <w:rFonts w:ascii="Calibri" w:hAnsi="Calibri" w:cs="Times New Roman"/>
          <w:color w:val="171717" w:themeColor="background2" w:themeShade="1A"/>
          <w:lang w:val="ky-KG"/>
        </w:rPr>
      </w:pPr>
    </w:p>
    <w:tbl>
      <w:tblPr>
        <w:tblStyle w:val="af6"/>
        <w:tblW w:w="0" w:type="auto"/>
        <w:tblInd w:w="1668" w:type="dxa"/>
        <w:tblLook w:val="04A0" w:firstRow="1" w:lastRow="0" w:firstColumn="1" w:lastColumn="0" w:noHBand="0" w:noVBand="1"/>
      </w:tblPr>
      <w:tblGrid>
        <w:gridCol w:w="3120"/>
        <w:gridCol w:w="3400"/>
      </w:tblGrid>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hAnsi="Calibri" w:cs="Times New Roman"/>
                <w:color w:val="171717" w:themeColor="background2" w:themeShade="1A"/>
                <w:sz w:val="20"/>
                <w:szCs w:val="20"/>
                <w:lang w:val="ky-KG"/>
              </w:rPr>
              <w:t>ALES баллы же</w:t>
            </w:r>
            <w:r w:rsidRPr="00FC244E">
              <w:rPr>
                <w:rFonts w:ascii="Calibri" w:hAnsi="Calibri" w:cs="Times New Roman"/>
                <w:bCs/>
                <w:color w:val="171717" w:themeColor="background2" w:themeShade="1A"/>
                <w:spacing w:val="6"/>
                <w:sz w:val="20"/>
                <w:szCs w:val="20"/>
                <w:lang w:val="ky-KG"/>
              </w:rPr>
              <w:t>GRE</w:t>
            </w:r>
            <w:r w:rsidRPr="00FC244E">
              <w:rPr>
                <w:rFonts w:ascii="Calibri" w:eastAsia="Calibri" w:hAnsi="Calibri" w:cs="Times New Roman"/>
                <w:color w:val="171717" w:themeColor="background2" w:themeShade="1A"/>
                <w:sz w:val="20"/>
                <w:szCs w:val="20"/>
                <w:lang w:val="ky-KG"/>
              </w:rPr>
              <w:t>/</w:t>
            </w:r>
            <w:r w:rsidRPr="00FC244E">
              <w:rPr>
                <w:rFonts w:ascii="Calibri" w:hAnsi="Calibri" w:cs="Times New Roman"/>
                <w:bCs/>
                <w:color w:val="171717" w:themeColor="background2" w:themeShade="1A"/>
                <w:spacing w:val="6"/>
                <w:sz w:val="20"/>
                <w:szCs w:val="20"/>
                <w:lang w:val="ky-KG"/>
              </w:rPr>
              <w:t xml:space="preserve">GMATтын </w:t>
            </w:r>
            <w:r w:rsidRPr="00FC244E">
              <w:rPr>
                <w:rFonts w:ascii="Calibri" w:hAnsi="Calibri" w:cs="Times New Roman"/>
                <w:color w:val="171717" w:themeColor="background2" w:themeShade="1A"/>
                <w:sz w:val="20"/>
                <w:szCs w:val="20"/>
                <w:lang w:val="ky-KG"/>
              </w:rPr>
              <w:t>ALESке эквиваленттүү баллы*</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hAnsi="Calibri" w:cs="Times New Roman"/>
                <w:color w:val="171717" w:themeColor="background2" w:themeShade="1A"/>
                <w:sz w:val="20"/>
                <w:szCs w:val="20"/>
                <w:lang w:val="ky-KG"/>
              </w:rPr>
              <w:t>Жазуу түрүндөгү сынактын</w:t>
            </w:r>
            <w:r w:rsidR="002610B8" w:rsidRPr="00FC244E">
              <w:rPr>
                <w:rFonts w:ascii="Calibri" w:hAnsi="Calibri" w:cs="Times New Roman"/>
                <w:color w:val="171717" w:themeColor="background2" w:themeShade="1A"/>
                <w:sz w:val="20"/>
                <w:szCs w:val="20"/>
                <w:lang w:val="ky-KG"/>
              </w:rPr>
              <w:t xml:space="preserve"> </w:t>
            </w:r>
            <w:r w:rsidRPr="00FC244E">
              <w:rPr>
                <w:rFonts w:ascii="Calibri" w:hAnsi="Calibri" w:cs="Times New Roman"/>
                <w:color w:val="171717" w:themeColor="background2" w:themeShade="1A"/>
                <w:sz w:val="20"/>
                <w:szCs w:val="20"/>
                <w:lang w:val="ky-KG"/>
              </w:rPr>
              <w:t>эквиваленти**</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55</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70.0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56</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70.7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57</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71.3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58</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72.0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59</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72.7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60</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73.3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61</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74.0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62</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74.7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63</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75.3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64</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76.0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65</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76.7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66</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77.3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67</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78.0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68</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78.7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69</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79.3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70</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80.0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71</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80.7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72</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81.3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73</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82.0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74</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82.7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75</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83.3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76</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84.0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77</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84.7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78</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85.3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79</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86.0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80</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86.7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81</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87.3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82</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88.0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83</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88.7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84</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89.3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85</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90.0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lastRenderedPageBreak/>
              <w:t>86</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90.7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87</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91.3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88</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92.0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89</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92.7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90</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93.3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91</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94.0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92</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94.7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93</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95.3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94</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96.0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95</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96.7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96</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97.3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97</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98.0</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98</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98.7</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99</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99.3</w:t>
            </w:r>
          </w:p>
        </w:tc>
      </w:tr>
      <w:tr w:rsidR="00BB1C82" w:rsidRPr="00FC244E" w:rsidTr="00C0328F">
        <w:tc>
          <w:tcPr>
            <w:tcW w:w="312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100</w:t>
            </w:r>
          </w:p>
        </w:tc>
        <w:tc>
          <w:tcPr>
            <w:tcW w:w="3400" w:type="dxa"/>
            <w:vAlign w:val="center"/>
          </w:tcPr>
          <w:p w:rsidR="00BB1C82" w:rsidRPr="00FC244E" w:rsidRDefault="00BB1C82" w:rsidP="00C0328F">
            <w:pPr>
              <w:jc w:val="center"/>
              <w:rPr>
                <w:rFonts w:ascii="Calibri" w:eastAsia="Calibri" w:hAnsi="Calibri" w:cs="Times New Roman"/>
                <w:color w:val="171717" w:themeColor="background2" w:themeShade="1A"/>
                <w:sz w:val="20"/>
                <w:szCs w:val="20"/>
                <w:lang w:val="ky-KG"/>
              </w:rPr>
            </w:pPr>
            <w:r w:rsidRPr="00FC244E">
              <w:rPr>
                <w:rFonts w:ascii="Calibri" w:eastAsia="Calibri" w:hAnsi="Calibri" w:cs="Times New Roman"/>
                <w:color w:val="171717" w:themeColor="background2" w:themeShade="1A"/>
                <w:sz w:val="20"/>
                <w:szCs w:val="20"/>
                <w:lang w:val="ky-KG"/>
              </w:rPr>
              <w:t>100.0</w:t>
            </w:r>
          </w:p>
        </w:tc>
      </w:tr>
    </w:tbl>
    <w:p w:rsidR="00BB1C82" w:rsidRPr="00FC244E" w:rsidRDefault="00BB1C82" w:rsidP="00BB1C82">
      <w:pPr>
        <w:jc w:val="both"/>
        <w:rPr>
          <w:rFonts w:ascii="Calibri" w:hAnsi="Calibri" w:cs="Times New Roman"/>
          <w:b/>
          <w:color w:val="171717" w:themeColor="background2" w:themeShade="1A"/>
          <w:lang w:val="ky-KG"/>
        </w:rPr>
      </w:pPr>
    </w:p>
    <w:p w:rsidR="00BB1C82" w:rsidRPr="00FC244E" w:rsidRDefault="00BB1C82" w:rsidP="00BB1C82">
      <w:pPr>
        <w:jc w:val="both"/>
        <w:rPr>
          <w:rFonts w:ascii="Calibri" w:hAnsi="Calibri" w:cs="Times New Roman"/>
          <w:i/>
          <w:iCs/>
          <w:color w:val="171717" w:themeColor="background2" w:themeShade="1A"/>
          <w:lang w:val="ky-KG"/>
        </w:rPr>
      </w:pPr>
      <w:r w:rsidRPr="00FC244E">
        <w:rPr>
          <w:rFonts w:ascii="Calibri" w:hAnsi="Calibri" w:cs="Times New Roman"/>
          <w:i/>
          <w:iCs/>
          <w:color w:val="171717" w:themeColor="background2" w:themeShade="1A"/>
          <w:lang w:val="ky-KG"/>
        </w:rPr>
        <w:t>*</w:t>
      </w:r>
      <w:r w:rsidRPr="00FC244E">
        <w:rPr>
          <w:rFonts w:ascii="Calibri" w:hAnsi="Calibri" w:cs="Times New Roman"/>
          <w:bCs/>
          <w:i/>
          <w:iCs/>
          <w:color w:val="171717" w:themeColor="background2" w:themeShade="1A"/>
          <w:spacing w:val="6"/>
          <w:lang w:val="ky-KG"/>
        </w:rPr>
        <w:t>GRE</w:t>
      </w:r>
      <w:r w:rsidRPr="00FC244E">
        <w:rPr>
          <w:rFonts w:ascii="Calibri" w:eastAsia="Calibri" w:hAnsi="Calibri" w:cs="Times New Roman"/>
          <w:i/>
          <w:iCs/>
          <w:color w:val="171717" w:themeColor="background2" w:themeShade="1A"/>
          <w:lang w:val="ky-KG"/>
        </w:rPr>
        <w:t>/</w:t>
      </w:r>
      <w:r w:rsidRPr="00FC244E">
        <w:rPr>
          <w:rFonts w:ascii="Calibri" w:hAnsi="Calibri" w:cs="Times New Roman"/>
          <w:bCs/>
          <w:i/>
          <w:iCs/>
          <w:color w:val="171717" w:themeColor="background2" w:themeShade="1A"/>
          <w:spacing w:val="6"/>
          <w:lang w:val="ky-KG"/>
        </w:rPr>
        <w:t xml:space="preserve">GMATтын </w:t>
      </w:r>
      <w:r w:rsidRPr="00FC244E">
        <w:rPr>
          <w:rFonts w:ascii="Calibri" w:hAnsi="Calibri" w:cs="Times New Roman"/>
          <w:i/>
          <w:iCs/>
          <w:color w:val="171717" w:themeColor="background2" w:themeShade="1A"/>
          <w:lang w:val="ky-KG"/>
        </w:rPr>
        <w:t xml:space="preserve">ALESке эквиваленттүү баллы “Кыргыз-Түрк “Манас” университетинин </w:t>
      </w:r>
      <w:r w:rsidRPr="00FC244E">
        <w:rPr>
          <w:rFonts w:ascii="Calibri" w:hAnsi="Calibri" w:cs="Times New Roman"/>
          <w:bCs/>
          <w:i/>
          <w:iCs/>
          <w:color w:val="171717" w:themeColor="background2" w:themeShade="1A"/>
          <w:spacing w:val="6"/>
          <w:lang w:val="ky-KG"/>
        </w:rPr>
        <w:t>GRE</w:t>
      </w:r>
      <w:r w:rsidRPr="00FC244E">
        <w:rPr>
          <w:rFonts w:ascii="Calibri" w:eastAsia="Calibri" w:hAnsi="Calibri" w:cs="Times New Roman"/>
          <w:i/>
          <w:iCs/>
          <w:color w:val="171717" w:themeColor="background2" w:themeShade="1A"/>
          <w:lang w:val="ky-KG"/>
        </w:rPr>
        <w:t>-</w:t>
      </w:r>
      <w:r w:rsidRPr="00FC244E">
        <w:rPr>
          <w:rFonts w:ascii="Calibri" w:hAnsi="Calibri" w:cs="Times New Roman"/>
          <w:bCs/>
          <w:i/>
          <w:iCs/>
          <w:color w:val="171717" w:themeColor="background2" w:themeShade="1A"/>
          <w:spacing w:val="6"/>
          <w:lang w:val="ky-KG"/>
        </w:rPr>
        <w:t>GMAT-</w:t>
      </w:r>
      <w:r w:rsidRPr="00FC244E">
        <w:rPr>
          <w:rFonts w:ascii="Calibri" w:hAnsi="Calibri" w:cs="Times New Roman"/>
          <w:i/>
          <w:iCs/>
          <w:color w:val="171717" w:themeColor="background2" w:themeShade="1A"/>
          <w:lang w:val="ky-KG"/>
        </w:rPr>
        <w:t xml:space="preserve">ALES сынактары боюнча эквиваленттүүлүк таблицасына” ылайык аныкталат. </w:t>
      </w:r>
    </w:p>
    <w:p w:rsidR="00BB1C82" w:rsidRPr="00FC244E" w:rsidRDefault="00BB1C82" w:rsidP="00BB1C82">
      <w:pPr>
        <w:jc w:val="both"/>
        <w:rPr>
          <w:rFonts w:ascii="Calibri" w:hAnsi="Calibri" w:cs="Times New Roman"/>
          <w:i/>
          <w:iCs/>
          <w:color w:val="171717" w:themeColor="background2" w:themeShade="1A"/>
          <w:lang w:val="ky-KG"/>
        </w:rPr>
      </w:pPr>
      <w:r w:rsidRPr="00FC244E">
        <w:rPr>
          <w:rFonts w:ascii="Calibri" w:hAnsi="Calibri" w:cs="Times New Roman"/>
          <w:i/>
          <w:iCs/>
          <w:color w:val="171717" w:themeColor="background2" w:themeShade="1A"/>
          <w:lang w:val="ky-KG"/>
        </w:rPr>
        <w:t>** Бул баллдар y=(2х ALESке эквиваленттүү балл + 100)/3 формуласы менен эсептелет.</w:t>
      </w:r>
    </w:p>
    <w:p w:rsidR="00BB1C82" w:rsidRPr="00FC244E" w:rsidRDefault="00BB1C82" w:rsidP="00BB1C82">
      <w:pPr>
        <w:jc w:val="both"/>
        <w:rPr>
          <w:rFonts w:ascii="Calibri" w:eastAsia="Times New Roman" w:hAnsi="Calibri" w:cs="Times New Roman"/>
          <w:i/>
          <w:iCs/>
          <w:kern w:val="32"/>
          <w:sz w:val="20"/>
          <w:szCs w:val="20"/>
          <w:lang w:val="ky-KG"/>
        </w:rPr>
      </w:pPr>
    </w:p>
    <w:p w:rsidR="00BB1C82" w:rsidRPr="00FC244E" w:rsidRDefault="00BB1C82" w:rsidP="00BB1C82">
      <w:pPr>
        <w:jc w:val="both"/>
        <w:rPr>
          <w:rFonts w:ascii="Calibri" w:eastAsia="Times New Roman" w:hAnsi="Calibri" w:cs="Times New Roman"/>
          <w:i/>
          <w:iCs/>
          <w:kern w:val="32"/>
          <w:sz w:val="20"/>
          <w:szCs w:val="20"/>
          <w:lang w:val="ky-KG"/>
        </w:rPr>
      </w:pPr>
    </w:p>
    <w:p w:rsidR="00BB1C82" w:rsidRPr="00FC244E" w:rsidRDefault="00BB1C82" w:rsidP="00BB1C82">
      <w:pPr>
        <w:jc w:val="both"/>
        <w:rPr>
          <w:rFonts w:ascii="Calibri" w:eastAsia="Times New Roman" w:hAnsi="Calibri" w:cs="Times New Roman"/>
          <w:i/>
          <w:iCs/>
          <w:kern w:val="32"/>
          <w:sz w:val="20"/>
          <w:szCs w:val="20"/>
          <w:lang w:val="ky-KG"/>
        </w:rPr>
      </w:pPr>
    </w:p>
    <w:p w:rsidR="00BB1C82" w:rsidRPr="00FC244E" w:rsidRDefault="00BB1C82" w:rsidP="00BB1C82">
      <w:pPr>
        <w:jc w:val="both"/>
        <w:rPr>
          <w:rFonts w:ascii="Calibri" w:eastAsia="Calibri" w:hAnsi="Calibri" w:cs="Times New Roman"/>
          <w:i/>
          <w:color w:val="171717" w:themeColor="background2" w:themeShade="1A"/>
          <w:sz w:val="20"/>
          <w:szCs w:val="20"/>
          <w:lang w:val="ky-KG"/>
        </w:rPr>
      </w:pPr>
      <w:r w:rsidRPr="00FC244E">
        <w:rPr>
          <w:rFonts w:ascii="Calibri" w:eastAsia="Calibri" w:hAnsi="Calibri" w:cs="Times New Roman"/>
          <w:i/>
          <w:color w:val="171717" w:themeColor="background2" w:themeShade="1A"/>
          <w:sz w:val="20"/>
          <w:szCs w:val="20"/>
          <w:lang w:val="ky-KG"/>
        </w:rPr>
        <w:t xml:space="preserve">Бул нускама </w:t>
      </w:r>
      <w:r w:rsidRPr="00FC244E">
        <w:rPr>
          <w:rFonts w:ascii="Calibri" w:hAnsi="Calibri" w:cs="Times New Roman"/>
          <w:i/>
          <w:color w:val="171717" w:themeColor="background2" w:themeShade="1A"/>
          <w:sz w:val="20"/>
          <w:szCs w:val="20"/>
          <w:lang w:val="ky-KG"/>
        </w:rPr>
        <w:t>Кыргыз-Түрк “Манас” университетинин</w:t>
      </w:r>
      <w:r w:rsidRPr="00FC244E">
        <w:rPr>
          <w:rFonts w:ascii="Calibri" w:eastAsia="Calibri" w:hAnsi="Calibri" w:cs="Times New Roman"/>
          <w:i/>
          <w:color w:val="171717" w:themeColor="background2" w:themeShade="1A"/>
          <w:sz w:val="20"/>
          <w:szCs w:val="20"/>
          <w:lang w:val="ky-KG"/>
        </w:rPr>
        <w:t xml:space="preserve"> Окумуштуулар кеӊешинин 2017-жылдын 16-майындагы 2017-09.45 (а)-номерлүү чечими менен кабыл алынган.</w:t>
      </w:r>
    </w:p>
    <w:p w:rsidR="00BB1C82" w:rsidRPr="00FC244E" w:rsidRDefault="00BB1C82" w:rsidP="00BB1C82">
      <w:pPr>
        <w:rPr>
          <w:rFonts w:ascii="Calibri" w:eastAsia="Times New Roman" w:hAnsi="Calibri" w:cs="Times New Roman"/>
          <w:kern w:val="32"/>
          <w:sz w:val="20"/>
          <w:szCs w:val="20"/>
          <w:lang w:val="ky-KG"/>
        </w:rPr>
      </w:pPr>
    </w:p>
    <w:p w:rsidR="00BB1C82" w:rsidRPr="00FC244E" w:rsidRDefault="00BB1C82" w:rsidP="00BB1C82">
      <w:pPr>
        <w:rPr>
          <w:rFonts w:ascii="Calibri" w:eastAsia="Times New Roman" w:hAnsi="Calibri" w:cs="Times New Roman"/>
          <w:kern w:val="32"/>
          <w:sz w:val="20"/>
          <w:szCs w:val="20"/>
          <w:lang w:val="ky-KG"/>
        </w:rPr>
      </w:pPr>
    </w:p>
    <w:p w:rsidR="00BB1C82" w:rsidRPr="00FC244E" w:rsidRDefault="00BB1C82" w:rsidP="00BB1C82">
      <w:pPr>
        <w:jc w:val="both"/>
        <w:rPr>
          <w:rFonts w:ascii="Calibri" w:eastAsia="Calibri" w:hAnsi="Calibri" w:cs="Times New Roman"/>
          <w:i/>
          <w:color w:val="171717" w:themeColor="background2" w:themeShade="1A"/>
          <w:sz w:val="20"/>
          <w:szCs w:val="20"/>
          <w:lang w:val="ky-KG"/>
        </w:rPr>
      </w:pPr>
      <w:r w:rsidRPr="00FC244E">
        <w:rPr>
          <w:rFonts w:ascii="Calibri" w:eastAsia="Calibri" w:hAnsi="Calibri" w:cs="Times New Roman"/>
          <w:i/>
          <w:color w:val="171717" w:themeColor="background2" w:themeShade="1A"/>
          <w:sz w:val="20"/>
          <w:szCs w:val="20"/>
          <w:lang w:val="ky-KG"/>
        </w:rPr>
        <w:t xml:space="preserve">Бул нускама </w:t>
      </w:r>
      <w:r w:rsidRPr="00FC244E">
        <w:rPr>
          <w:rFonts w:ascii="Calibri" w:hAnsi="Calibri" w:cs="Times New Roman"/>
          <w:i/>
          <w:color w:val="171717" w:themeColor="background2" w:themeShade="1A"/>
          <w:sz w:val="20"/>
          <w:szCs w:val="20"/>
          <w:lang w:val="ky-KG"/>
        </w:rPr>
        <w:t>Кыргыз-Түрк “Манас” университетинин</w:t>
      </w:r>
      <w:r w:rsidRPr="00FC244E">
        <w:rPr>
          <w:rFonts w:ascii="Calibri" w:eastAsia="Calibri" w:hAnsi="Calibri" w:cs="Times New Roman"/>
          <w:i/>
          <w:color w:val="171717" w:themeColor="background2" w:themeShade="1A"/>
          <w:sz w:val="20"/>
          <w:szCs w:val="20"/>
          <w:lang w:val="ky-KG"/>
        </w:rPr>
        <w:t xml:space="preserve"> Окумуштуулар кеӊешинин 2015-жылдын 7-апрелиндеги 2015-07.29-номерлүү чечими менен кабыл алынган.</w:t>
      </w:r>
    </w:p>
    <w:p w:rsidR="004E7684" w:rsidRPr="00FC244E" w:rsidRDefault="004E7684" w:rsidP="004E7684">
      <w:pPr>
        <w:jc w:val="both"/>
        <w:rPr>
          <w:rFonts w:ascii="Calibri" w:hAnsi="Calibri" w:cs="Times New Roman"/>
          <w:lang w:val="ky-KG"/>
        </w:rPr>
        <w:sectPr w:rsidR="004E7684" w:rsidRPr="00FC244E" w:rsidSect="000A0CA3">
          <w:footerReference w:type="even" r:id="rId43"/>
          <w:footnotePr>
            <w:numRestart w:val="eachSect"/>
          </w:footnotePr>
          <w:pgSz w:w="11907" w:h="16840" w:code="9"/>
          <w:pgMar w:top="1134" w:right="1134" w:bottom="1134" w:left="1134" w:header="454" w:footer="454" w:gutter="0"/>
          <w:pgNumType w:start="1"/>
          <w:cols w:space="708"/>
          <w:docGrid w:linePitch="360"/>
        </w:sectPr>
      </w:pPr>
    </w:p>
    <w:p w:rsidR="00AE1C96" w:rsidRPr="002B0FCD" w:rsidRDefault="00AE1C96" w:rsidP="002B0FCD">
      <w:pPr>
        <w:pStyle w:val="1"/>
      </w:pPr>
      <w:bookmarkStart w:id="58" w:name="_Toc25339811"/>
      <w:r w:rsidRPr="00FC244E">
        <w:lastRenderedPageBreak/>
        <w:t>КЫРГЫЗ-ТҮРК “МАНАС” УНИВЕРСИТЕТИНИН</w:t>
      </w:r>
      <w:r w:rsidR="002B0FCD">
        <w:t xml:space="preserve"> </w:t>
      </w:r>
      <w:r w:rsidRPr="002B0FCD">
        <w:t>КАМКОРЧУЛАР КЕҢЕШИНИН ИШТӨӨ УСУЛУ ЖАНА НЕГИЗДЕРИ БОЮНЧА НУСКАМАСЫ</w:t>
      </w:r>
      <w:bookmarkEnd w:id="58"/>
    </w:p>
    <w:p w:rsidR="009938C0" w:rsidRPr="00FC244E" w:rsidRDefault="009938C0" w:rsidP="009938C0">
      <w:pPr>
        <w:jc w:val="center"/>
        <w:rPr>
          <w:rFonts w:ascii="Calibri" w:hAnsi="Calibri" w:cs="Times New Roman"/>
          <w:lang w:val="ky-KG"/>
        </w:rPr>
      </w:pPr>
    </w:p>
    <w:p w:rsidR="00AE1C96" w:rsidRPr="00FC244E" w:rsidRDefault="00AE1C96" w:rsidP="002B0FCD">
      <w:pPr>
        <w:numPr>
          <w:ilvl w:val="0"/>
          <w:numId w:val="31"/>
        </w:numPr>
        <w:spacing w:after="120"/>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Камкорчулар кеңеши университетти жалпы башкаруу максатында биргелешип иштешүү принцибинин негизинде төрт кыргыз жаранынан, төрт түрк жаранынан турган сегиз мүчөдөн түзүлөт. Камкорчулар кеңешинин төрагасы жана үч мүчөсү Түркия Республика</w:t>
      </w:r>
      <w:r w:rsidR="00EB4FA0" w:rsidRPr="00FC244E">
        <w:rPr>
          <w:rFonts w:ascii="Calibri" w:eastAsia="Calibri" w:hAnsi="Calibri" w:cs="Times New Roman"/>
          <w:color w:val="auto"/>
          <w:lang w:val="ky-KG" w:eastAsia="en-US"/>
        </w:rPr>
        <w:t>-</w:t>
      </w:r>
      <w:r w:rsidRPr="00FC244E">
        <w:rPr>
          <w:rFonts w:ascii="Calibri" w:eastAsia="Calibri" w:hAnsi="Calibri" w:cs="Times New Roman"/>
          <w:color w:val="auto"/>
          <w:lang w:val="ky-KG" w:eastAsia="en-US"/>
        </w:rPr>
        <w:t>сынын Өкмөтүнүн чечиминин негизинде дайындалат. Калган төрт мүчө Кыргыз Республи</w:t>
      </w:r>
      <w:r w:rsidR="002B0FCD">
        <w:rPr>
          <w:rFonts w:ascii="Calibri" w:eastAsia="Calibri" w:hAnsi="Calibri" w:cs="Times New Roman"/>
          <w:color w:val="auto"/>
          <w:lang w:eastAsia="en-US"/>
        </w:rPr>
        <w:t>-</w:t>
      </w:r>
      <w:r w:rsidRPr="00FC244E">
        <w:rPr>
          <w:rFonts w:ascii="Calibri" w:eastAsia="Calibri" w:hAnsi="Calibri" w:cs="Times New Roman"/>
          <w:color w:val="auto"/>
          <w:lang w:val="ky-KG" w:eastAsia="en-US"/>
        </w:rPr>
        <w:t>касынын Билим берүү жана илим министрлигинин сунушу жана Кыргыз Республика</w:t>
      </w:r>
      <w:r w:rsidR="0040099E">
        <w:rPr>
          <w:rFonts w:ascii="Calibri" w:eastAsia="Calibri" w:hAnsi="Calibri" w:cs="Times New Roman"/>
          <w:color w:val="auto"/>
          <w:lang w:eastAsia="en-US"/>
        </w:rPr>
        <w:t>-</w:t>
      </w:r>
      <w:r w:rsidRPr="00FC244E">
        <w:rPr>
          <w:rFonts w:ascii="Calibri" w:eastAsia="Calibri" w:hAnsi="Calibri" w:cs="Times New Roman"/>
          <w:color w:val="auto"/>
          <w:lang w:val="ky-KG" w:eastAsia="en-US"/>
        </w:rPr>
        <w:t xml:space="preserve">сынын Өкмөтү </w:t>
      </w:r>
      <w:r w:rsidR="000050D9" w:rsidRPr="00FC244E">
        <w:rPr>
          <w:rFonts w:ascii="Calibri" w:eastAsia="Calibri" w:hAnsi="Calibri" w:cs="Times New Roman"/>
          <w:color w:val="auto"/>
          <w:lang w:val="ky-KG" w:eastAsia="en-US"/>
        </w:rPr>
        <w:t>тарабынан тийиштүү жол-жоболорго</w:t>
      </w:r>
      <w:r w:rsidRPr="00FC244E">
        <w:rPr>
          <w:rFonts w:ascii="Calibri" w:eastAsia="Calibri" w:hAnsi="Calibri" w:cs="Times New Roman"/>
          <w:color w:val="auto"/>
          <w:lang w:val="ky-KG" w:eastAsia="en-US"/>
        </w:rPr>
        <w:t xml:space="preserve"> ылайык дайындалат.</w:t>
      </w:r>
    </w:p>
    <w:p w:rsidR="0096785D" w:rsidRPr="00FC244E" w:rsidRDefault="00AE1C96" w:rsidP="00FE436C">
      <w:pPr>
        <w:spacing w:after="120"/>
        <w:ind w:left="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Камкорчулар кеңешинин төрагасы Камкорчулар кеңешинин мүчөлөрүнүн ичинен бир кыргыз жаранын, бир түрк жаранын өзүнө жардамчы катары дайындай алат.</w:t>
      </w:r>
    </w:p>
    <w:p w:rsidR="00AE1C96" w:rsidRPr="00FC244E" w:rsidRDefault="00AE1C96" w:rsidP="0040099E">
      <w:pPr>
        <w:spacing w:after="120"/>
        <w:ind w:left="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Камкорчулар кеңеши төраганын чакыруусу боюнча чогулуп, күн тартибиндеги маселелер</w:t>
      </w:r>
      <w:r w:rsidR="0040099E">
        <w:rPr>
          <w:rFonts w:ascii="Calibri" w:eastAsia="Calibri" w:hAnsi="Calibri" w:cs="Times New Roman"/>
          <w:color w:val="auto"/>
          <w:lang w:eastAsia="en-US"/>
        </w:rPr>
        <w:t>-</w:t>
      </w:r>
      <w:r w:rsidRPr="00FC244E">
        <w:rPr>
          <w:rFonts w:ascii="Calibri" w:eastAsia="Calibri" w:hAnsi="Calibri" w:cs="Times New Roman"/>
          <w:color w:val="auto"/>
          <w:lang w:val="ky-KG" w:eastAsia="en-US"/>
        </w:rPr>
        <w:t>ди талкуулашат. Камкорчулар кеңеши бир жылда эки жолу чогулат. Чогулуштун өтө турган жери жана күнү</w:t>
      </w:r>
      <w:r w:rsidR="00BB1C82" w:rsidRPr="00FC244E">
        <w:rPr>
          <w:rFonts w:ascii="Calibri" w:eastAsia="Calibri" w:hAnsi="Calibri" w:cs="Times New Roman"/>
          <w:color w:val="auto"/>
          <w:lang w:val="ky-KG" w:eastAsia="en-US"/>
        </w:rPr>
        <w:t xml:space="preserve"> </w:t>
      </w:r>
      <w:r w:rsidRPr="00FC244E">
        <w:rPr>
          <w:rFonts w:ascii="Calibri" w:eastAsia="Calibri" w:hAnsi="Calibri" w:cs="Times New Roman"/>
          <w:color w:val="auto"/>
          <w:lang w:val="ky-KG" w:eastAsia="en-US"/>
        </w:rPr>
        <w:t>төрага тарабынан белгиленет. Төрага чогулуштун күн тартибин, өтө турган жерин жана күнүн кеңештин мүчөлөрү менен бирге аныктап алат. Жыйналыштын кворумун 5 киши түзөт. Камкорчулар кеңеши</w:t>
      </w:r>
      <w:r w:rsidR="003A47FA" w:rsidRPr="00FC244E">
        <w:rPr>
          <w:rFonts w:ascii="Calibri" w:eastAsia="Calibri" w:hAnsi="Calibri" w:cs="Times New Roman"/>
          <w:color w:val="auto"/>
          <w:lang w:val="ky-KG" w:eastAsia="en-US"/>
        </w:rPr>
        <w:t xml:space="preserve"> </w:t>
      </w:r>
      <w:r w:rsidRPr="00FC244E">
        <w:rPr>
          <w:rFonts w:ascii="Calibri" w:eastAsia="Calibri" w:hAnsi="Calibri" w:cs="Times New Roman"/>
          <w:color w:val="auto"/>
          <w:lang w:val="ky-KG" w:eastAsia="en-US"/>
        </w:rPr>
        <w:t>каршы чечим кабыл албаса, тийиштүү чечим көпчүлүктүн добушу менен кабыл алынат.</w:t>
      </w:r>
    </w:p>
    <w:p w:rsidR="00AE1C96" w:rsidRPr="00FC244E" w:rsidRDefault="00AE1C96" w:rsidP="00FE436C">
      <w:pPr>
        <w:spacing w:after="120"/>
        <w:ind w:left="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Добуштар теӊ болуп калган учурда төраганын добу</w:t>
      </w:r>
      <w:r w:rsidR="001D527A" w:rsidRPr="00FC244E">
        <w:rPr>
          <w:rFonts w:ascii="Calibri" w:eastAsia="Calibri" w:hAnsi="Calibri" w:cs="Times New Roman"/>
          <w:color w:val="auto"/>
          <w:lang w:val="ky-KG" w:eastAsia="en-US"/>
        </w:rPr>
        <w:t>шу эки добуш болуп эсептелинет.</w:t>
      </w:r>
    </w:p>
    <w:p w:rsidR="00AE1C96" w:rsidRPr="00FC244E" w:rsidRDefault="00AE1C96" w:rsidP="00FE436C">
      <w:pPr>
        <w:ind w:left="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Университеттин максатка ылайык иш алып баруусу үчүн ар кыл коммуникациялык кара</w:t>
      </w:r>
      <w:r w:rsidR="00EB4FA0" w:rsidRPr="00FC244E">
        <w:rPr>
          <w:rFonts w:ascii="Calibri" w:eastAsia="Calibri" w:hAnsi="Calibri" w:cs="Times New Roman"/>
          <w:color w:val="auto"/>
          <w:lang w:val="ky-KG" w:eastAsia="en-US"/>
        </w:rPr>
        <w:t>-</w:t>
      </w:r>
      <w:r w:rsidRPr="00FC244E">
        <w:rPr>
          <w:rFonts w:ascii="Calibri" w:eastAsia="Calibri" w:hAnsi="Calibri" w:cs="Times New Roman"/>
          <w:color w:val="auto"/>
          <w:lang w:val="ky-KG" w:eastAsia="en-US"/>
        </w:rPr>
        <w:t>жаттар менен байланыш түзүү аркылуу жүзөгө ашырылышы зарыл болгон нускамалар, чечимдер ж.б.</w:t>
      </w:r>
      <w:r w:rsidR="003A47FA" w:rsidRPr="00FC244E">
        <w:rPr>
          <w:rFonts w:ascii="Calibri" w:eastAsia="Calibri" w:hAnsi="Calibri" w:cs="Times New Roman"/>
          <w:color w:val="auto"/>
          <w:lang w:val="ky-KG" w:eastAsia="en-US"/>
        </w:rPr>
        <w:t xml:space="preserve"> </w:t>
      </w:r>
      <w:r w:rsidRPr="00FC244E">
        <w:rPr>
          <w:rFonts w:ascii="Calibri" w:eastAsia="Calibri" w:hAnsi="Calibri" w:cs="Times New Roman"/>
          <w:color w:val="auto"/>
          <w:lang w:val="ky-KG" w:eastAsia="en-US"/>
        </w:rPr>
        <w:t>төраганын жана анын орун басарларынын чечими менен күчүнө киргизи</w:t>
      </w:r>
      <w:r w:rsidR="00EB4FA0" w:rsidRPr="00FC244E">
        <w:rPr>
          <w:rFonts w:ascii="Calibri" w:eastAsia="Calibri" w:hAnsi="Calibri" w:cs="Times New Roman"/>
          <w:color w:val="auto"/>
          <w:lang w:val="ky-KG" w:eastAsia="en-US"/>
        </w:rPr>
        <w:t>-</w:t>
      </w:r>
      <w:r w:rsidRPr="00FC244E">
        <w:rPr>
          <w:rFonts w:ascii="Calibri" w:eastAsia="Calibri" w:hAnsi="Calibri" w:cs="Times New Roman"/>
          <w:color w:val="auto"/>
          <w:lang w:val="ky-KG" w:eastAsia="en-US"/>
        </w:rPr>
        <w:t>лиши мүмкүн. Бул чечим Камкорчулар кеңешинин алгачкы чогулушуна чейин күчүн сактайт.</w:t>
      </w:r>
    </w:p>
    <w:p w:rsidR="00AE1C96" w:rsidRPr="00FC244E" w:rsidRDefault="00AE1C96" w:rsidP="001D527A">
      <w:pPr>
        <w:ind w:left="284" w:hanging="284"/>
        <w:jc w:val="both"/>
        <w:rPr>
          <w:rFonts w:ascii="Calibri" w:eastAsia="Calibri" w:hAnsi="Calibri" w:cs="Times New Roman"/>
          <w:color w:val="auto"/>
          <w:lang w:val="ky-KG" w:eastAsia="en-US"/>
        </w:rPr>
      </w:pPr>
    </w:p>
    <w:p w:rsidR="00AE1C96" w:rsidRPr="0040099E" w:rsidRDefault="00AE1C96" w:rsidP="0040099E">
      <w:pPr>
        <w:numPr>
          <w:ilvl w:val="0"/>
          <w:numId w:val="3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 xml:space="preserve">Камкорчулар кеңеши университеттин чечим чыгаруучу жогорку органы болуп эсептелет. </w:t>
      </w:r>
      <w:r w:rsidRPr="002B0FCD">
        <w:rPr>
          <w:rFonts w:ascii="Calibri" w:eastAsia="Calibri" w:hAnsi="Calibri" w:cs="Times New Roman"/>
          <w:color w:val="auto"/>
          <w:lang w:val="ky-KG" w:eastAsia="en-US"/>
        </w:rPr>
        <w:t xml:space="preserve">Кеңеш </w:t>
      </w:r>
      <w:r w:rsidR="005D2161" w:rsidRPr="002B0FCD">
        <w:rPr>
          <w:rFonts w:ascii="Calibri" w:eastAsia="Calibri" w:hAnsi="Calibri" w:cs="Times New Roman"/>
          <w:color w:val="auto"/>
          <w:lang w:val="ky-KG" w:eastAsia="en-US"/>
        </w:rPr>
        <w:t xml:space="preserve">өзүнүн </w:t>
      </w:r>
      <w:r w:rsidRPr="00FC244E">
        <w:rPr>
          <w:rFonts w:ascii="Calibri" w:eastAsia="Calibri" w:hAnsi="Calibri" w:cs="Times New Roman"/>
          <w:color w:val="auto"/>
          <w:lang w:val="ky-KG" w:eastAsia="en-US"/>
        </w:rPr>
        <w:t xml:space="preserve">милдеттерин </w:t>
      </w:r>
      <w:r w:rsidRPr="00FC244E">
        <w:rPr>
          <w:rFonts w:ascii="Calibri" w:eastAsia="Calibri" w:hAnsi="Calibri" w:cs="Times New Roman"/>
          <w:color w:val="00B050"/>
          <w:lang w:val="ky-KG" w:eastAsia="en-US"/>
        </w:rPr>
        <w:t>Кыргы</w:t>
      </w:r>
      <w:r w:rsidR="005D2161" w:rsidRPr="00FC244E">
        <w:rPr>
          <w:rFonts w:ascii="Calibri" w:eastAsia="Calibri" w:hAnsi="Calibri" w:cs="Times New Roman"/>
          <w:color w:val="00B050"/>
          <w:lang w:val="ky-KG" w:eastAsia="en-US"/>
        </w:rPr>
        <w:t>з-Түрк “Манас” университетинин У</w:t>
      </w:r>
      <w:r w:rsidRPr="00FC244E">
        <w:rPr>
          <w:rFonts w:ascii="Calibri" w:eastAsia="Calibri" w:hAnsi="Calibri" w:cs="Times New Roman"/>
          <w:color w:val="00B050"/>
          <w:lang w:val="ky-KG" w:eastAsia="en-US"/>
        </w:rPr>
        <w:t xml:space="preserve">ставынын </w:t>
      </w:r>
      <w:r w:rsidR="00FE436C" w:rsidRPr="00FC244E">
        <w:rPr>
          <w:rFonts w:ascii="Calibri" w:eastAsia="Calibri" w:hAnsi="Calibri" w:cs="Times New Roman"/>
          <w:color w:val="auto"/>
          <w:lang w:val="ky-KG" w:eastAsia="en-US"/>
        </w:rPr>
        <w:t>жоболо</w:t>
      </w:r>
      <w:r w:rsidR="0040099E">
        <w:rPr>
          <w:rFonts w:ascii="Calibri" w:eastAsia="Calibri" w:hAnsi="Calibri" w:cs="Times New Roman"/>
          <w:color w:val="auto"/>
          <w:lang w:eastAsia="en-US"/>
        </w:rPr>
        <w:t>-</w:t>
      </w:r>
      <w:r w:rsidR="00FE436C" w:rsidRPr="00FC244E">
        <w:rPr>
          <w:rFonts w:ascii="Calibri" w:eastAsia="Calibri" w:hAnsi="Calibri" w:cs="Times New Roman"/>
          <w:color w:val="auto"/>
          <w:lang w:val="ky-KG" w:eastAsia="en-US"/>
        </w:rPr>
        <w:t>руна ылайык аткарат.</w:t>
      </w:r>
    </w:p>
    <w:p w:rsidR="0040099E" w:rsidRPr="00FC244E" w:rsidRDefault="0040099E" w:rsidP="0040099E">
      <w:pPr>
        <w:ind w:left="284"/>
        <w:jc w:val="both"/>
        <w:rPr>
          <w:rFonts w:ascii="Calibri" w:eastAsia="Calibri" w:hAnsi="Calibri" w:cs="Times New Roman"/>
          <w:color w:val="auto"/>
          <w:lang w:val="ky-KG" w:eastAsia="en-US"/>
        </w:rPr>
      </w:pPr>
    </w:p>
    <w:p w:rsidR="00AE1C96" w:rsidRPr="00FC244E" w:rsidRDefault="00AE1C96" w:rsidP="0040099E">
      <w:pPr>
        <w:ind w:left="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 xml:space="preserve">Негизги кызматында иштеген, ошол эле учурда Камкорчулар кеңешинин төрагалыгына жана анын мүчөлүгүнө шайланган кишилер кызматынан кеткен учурда, Камкорчулар </w:t>
      </w:r>
      <w:r w:rsidR="00FE436C" w:rsidRPr="00FC244E">
        <w:rPr>
          <w:rFonts w:ascii="Calibri" w:eastAsia="Calibri" w:hAnsi="Calibri" w:cs="Times New Roman"/>
          <w:color w:val="auto"/>
          <w:lang w:val="ky-KG" w:eastAsia="en-US"/>
        </w:rPr>
        <w:t>кеңешиндеги кызматы да аяктайт.</w:t>
      </w:r>
    </w:p>
    <w:p w:rsidR="00AE1C96" w:rsidRPr="00FC244E" w:rsidRDefault="00AE1C96" w:rsidP="001D527A">
      <w:pPr>
        <w:ind w:left="284" w:hanging="284"/>
        <w:jc w:val="both"/>
        <w:rPr>
          <w:rFonts w:ascii="Calibri" w:eastAsia="Calibri" w:hAnsi="Calibri" w:cs="Times New Roman"/>
          <w:color w:val="auto"/>
          <w:lang w:val="ky-KG" w:eastAsia="en-US"/>
        </w:rPr>
      </w:pPr>
    </w:p>
    <w:p w:rsidR="00AE1C96" w:rsidRPr="00FC244E" w:rsidRDefault="00AE1C96" w:rsidP="00BE0C92">
      <w:pPr>
        <w:numPr>
          <w:ilvl w:val="0"/>
          <w:numId w:val="3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 xml:space="preserve">Камкорчулар кеңешинин мүчөлөрүнүн иштөө мөөнөтү беш жылды түзөт. Орун бошогон мезгилде ошондой эле жол-жобо </w:t>
      </w:r>
      <w:r w:rsidR="00FE436C" w:rsidRPr="00FC244E">
        <w:rPr>
          <w:rFonts w:ascii="Calibri" w:eastAsia="Calibri" w:hAnsi="Calibri" w:cs="Times New Roman"/>
          <w:color w:val="auto"/>
          <w:lang w:val="ky-KG" w:eastAsia="en-US"/>
        </w:rPr>
        <w:t>менен мүчө дайындалат.</w:t>
      </w:r>
    </w:p>
    <w:p w:rsidR="00AE1C96" w:rsidRPr="00FC244E" w:rsidRDefault="00AE1C96" w:rsidP="001D527A">
      <w:pPr>
        <w:ind w:left="284" w:hanging="284"/>
        <w:jc w:val="both"/>
        <w:rPr>
          <w:rFonts w:ascii="Calibri" w:eastAsia="Calibri" w:hAnsi="Calibri" w:cs="Times New Roman"/>
          <w:color w:val="auto"/>
          <w:lang w:val="ky-KG" w:eastAsia="en-US"/>
        </w:rPr>
      </w:pPr>
    </w:p>
    <w:p w:rsidR="00AE1C96" w:rsidRPr="00FC244E" w:rsidRDefault="00AE1C96" w:rsidP="00BE0C92">
      <w:pPr>
        <w:numPr>
          <w:ilvl w:val="0"/>
          <w:numId w:val="3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Камкорчулар к</w:t>
      </w:r>
      <w:r w:rsidR="00FE436C" w:rsidRPr="00FC244E">
        <w:rPr>
          <w:rFonts w:ascii="Calibri" w:eastAsia="Calibri" w:hAnsi="Calibri" w:cs="Times New Roman"/>
          <w:color w:val="auto"/>
          <w:lang w:val="ky-KG" w:eastAsia="en-US"/>
        </w:rPr>
        <w:t>еңешинин милдеттери төмөнкүдөй:</w:t>
      </w:r>
    </w:p>
    <w:p w:rsidR="001D527A" w:rsidRPr="00FC244E" w:rsidRDefault="00AE1C96" w:rsidP="006C13EA">
      <w:pPr>
        <w:pStyle w:val="afb"/>
        <w:numPr>
          <w:ilvl w:val="0"/>
          <w:numId w:val="221"/>
        </w:numPr>
        <w:ind w:left="567" w:hanging="283"/>
        <w:rPr>
          <w:rFonts w:ascii="Calibri" w:hAnsi="Calibri"/>
          <w:lang w:val="ky-KG"/>
        </w:rPr>
      </w:pPr>
      <w:r w:rsidRPr="00FC244E">
        <w:rPr>
          <w:rFonts w:ascii="Calibri" w:hAnsi="Calibri"/>
          <w:lang w:val="ky-KG"/>
        </w:rPr>
        <w:t>Камкорчулар кеңешинин иштөө усулун жана негиздерин нускама менен аныктоо;</w:t>
      </w:r>
    </w:p>
    <w:p w:rsidR="001D527A" w:rsidRPr="00FC244E" w:rsidRDefault="00AE1C96" w:rsidP="006C13EA">
      <w:pPr>
        <w:pStyle w:val="afb"/>
        <w:numPr>
          <w:ilvl w:val="0"/>
          <w:numId w:val="221"/>
        </w:numPr>
        <w:ind w:left="567" w:hanging="283"/>
        <w:rPr>
          <w:rFonts w:ascii="Calibri" w:hAnsi="Calibri"/>
          <w:lang w:val="ky-KG"/>
        </w:rPr>
      </w:pPr>
      <w:r w:rsidRPr="00FC244E">
        <w:rPr>
          <w:rFonts w:ascii="Calibri" w:hAnsi="Calibri"/>
          <w:lang w:val="ky-KG"/>
        </w:rPr>
        <w:t>Ректорат же Камкорчулар кеңешинин мүчөлөрүнүн бирөөсүнүн сунушу боюнча факуль</w:t>
      </w:r>
      <w:r w:rsidR="0040099E">
        <w:rPr>
          <w:rFonts w:ascii="Calibri" w:hAnsi="Calibri"/>
        </w:rPr>
        <w:t>-</w:t>
      </w:r>
      <w:r w:rsidRPr="00FC244E">
        <w:rPr>
          <w:rFonts w:ascii="Calibri" w:hAnsi="Calibri"/>
          <w:lang w:val="ky-KG"/>
        </w:rPr>
        <w:t>тетти, институтту, жогорку мектепти,</w:t>
      </w:r>
      <w:r w:rsidR="005D2161" w:rsidRPr="00FC244E">
        <w:rPr>
          <w:rFonts w:ascii="Calibri" w:hAnsi="Calibri"/>
          <w:lang w:val="ky-KG"/>
        </w:rPr>
        <w:t xml:space="preserve"> </w:t>
      </w:r>
      <w:r w:rsidRPr="00FC244E">
        <w:rPr>
          <w:rFonts w:ascii="Calibri" w:hAnsi="Calibri"/>
          <w:lang w:val="ky-KG"/>
        </w:rPr>
        <w:t>илимий-изилдөө борборун, бөлүмдү жана кафедраны ачуу, жабуу же бириктирүү;</w:t>
      </w:r>
    </w:p>
    <w:p w:rsidR="001D527A" w:rsidRPr="00FC244E" w:rsidRDefault="00AE1C96" w:rsidP="006C13EA">
      <w:pPr>
        <w:pStyle w:val="afb"/>
        <w:numPr>
          <w:ilvl w:val="0"/>
          <w:numId w:val="221"/>
        </w:numPr>
        <w:ind w:left="567" w:hanging="283"/>
        <w:rPr>
          <w:rFonts w:ascii="Calibri" w:hAnsi="Calibri"/>
          <w:lang w:val="ky-KG"/>
        </w:rPr>
      </w:pPr>
      <w:r w:rsidRPr="00FC244E">
        <w:rPr>
          <w:rFonts w:ascii="Calibri" w:hAnsi="Calibri"/>
          <w:lang w:val="ky-KG"/>
        </w:rPr>
        <w:t>Академиялык жана административдик кызматкерлерди даярдоо жана ар бир кызмат</w:t>
      </w:r>
      <w:r w:rsidR="00EB4FA0" w:rsidRPr="00FC244E">
        <w:rPr>
          <w:rFonts w:ascii="Calibri" w:hAnsi="Calibri"/>
          <w:lang w:val="ky-KG"/>
        </w:rPr>
        <w:t>-</w:t>
      </w:r>
      <w:r w:rsidRPr="00FC244E">
        <w:rPr>
          <w:rFonts w:ascii="Calibri" w:hAnsi="Calibri"/>
          <w:lang w:val="ky-KG"/>
        </w:rPr>
        <w:t>керге төлөнүүчү эң аз жана эң көп акы суммасын аныктоо;</w:t>
      </w:r>
    </w:p>
    <w:p w:rsidR="001D527A" w:rsidRPr="00FC244E" w:rsidRDefault="00AE1C96" w:rsidP="006C13EA">
      <w:pPr>
        <w:pStyle w:val="afb"/>
        <w:numPr>
          <w:ilvl w:val="0"/>
          <w:numId w:val="221"/>
        </w:numPr>
        <w:ind w:left="567" w:hanging="283"/>
        <w:rPr>
          <w:rFonts w:ascii="Calibri" w:hAnsi="Calibri"/>
          <w:lang w:val="ky-KG"/>
        </w:rPr>
      </w:pPr>
      <w:r w:rsidRPr="00FC244E">
        <w:rPr>
          <w:rFonts w:ascii="Calibri" w:hAnsi="Calibri"/>
          <w:lang w:val="ky-KG"/>
        </w:rPr>
        <w:t>Академиялык жана административдик кызматкерлер үчүн келишимдин шарттарын жана негиздерин аныктоо;</w:t>
      </w:r>
    </w:p>
    <w:p w:rsidR="001D527A" w:rsidRPr="00FC244E" w:rsidRDefault="0040099E" w:rsidP="006C13EA">
      <w:pPr>
        <w:pStyle w:val="afb"/>
        <w:numPr>
          <w:ilvl w:val="0"/>
          <w:numId w:val="221"/>
        </w:numPr>
        <w:ind w:left="567" w:hanging="283"/>
        <w:rPr>
          <w:rFonts w:ascii="Calibri" w:hAnsi="Calibri"/>
          <w:lang w:val="ky-KG"/>
        </w:rPr>
      </w:pPr>
      <w:r>
        <w:rPr>
          <w:rFonts w:ascii="Calibri" w:hAnsi="Calibri"/>
          <w:lang w:val="ky-KG"/>
        </w:rPr>
        <w:t xml:space="preserve">Университеттин жылдык иш </w:t>
      </w:r>
      <w:r w:rsidR="00AE1C96" w:rsidRPr="00FC244E">
        <w:rPr>
          <w:rFonts w:ascii="Calibri" w:hAnsi="Calibri"/>
          <w:lang w:val="ky-KG"/>
        </w:rPr>
        <w:t>алып баруу максаттарын аныктоо. Эки өлкө тарабына</w:t>
      </w:r>
      <w:r w:rsidR="005D2161" w:rsidRPr="00FC244E">
        <w:rPr>
          <w:rFonts w:ascii="Calibri" w:hAnsi="Calibri"/>
          <w:lang w:val="ky-KG"/>
        </w:rPr>
        <w:t>н аныкталган төлөмдөргө ылайык Р</w:t>
      </w:r>
      <w:r w:rsidR="00AE1C96" w:rsidRPr="00FC244E">
        <w:rPr>
          <w:rFonts w:ascii="Calibri" w:hAnsi="Calibri"/>
          <w:lang w:val="ky-KG"/>
        </w:rPr>
        <w:t>ектор тарабынан даярдалган университеттин бюдже</w:t>
      </w:r>
      <w:r>
        <w:rPr>
          <w:rFonts w:ascii="Calibri" w:hAnsi="Calibri"/>
        </w:rPr>
        <w:t>-</w:t>
      </w:r>
      <w:r w:rsidR="00AE1C96" w:rsidRPr="00FC244E">
        <w:rPr>
          <w:rFonts w:ascii="Calibri" w:hAnsi="Calibri"/>
          <w:lang w:val="ky-KG"/>
        </w:rPr>
        <w:t xml:space="preserve">тин текшерүү, бекитүү жана зарыл болгон учурда текшерүү жүргүзүү. Кийинки жыл үчүн </w:t>
      </w:r>
      <w:r w:rsidR="00AE1C96" w:rsidRPr="00FC244E">
        <w:rPr>
          <w:rFonts w:ascii="Calibri" w:hAnsi="Calibri"/>
          <w:lang w:val="ky-KG"/>
        </w:rPr>
        <w:lastRenderedPageBreak/>
        <w:t>талап кылынган төлөмдөрдү аныктап, май айынын акырына чейин эки өлкөнүн өкмөтүнө билдирүү;</w:t>
      </w:r>
    </w:p>
    <w:p w:rsidR="001D527A" w:rsidRPr="00FC244E" w:rsidRDefault="00AE1C96" w:rsidP="006C13EA">
      <w:pPr>
        <w:pStyle w:val="afb"/>
        <w:numPr>
          <w:ilvl w:val="0"/>
          <w:numId w:val="221"/>
        </w:numPr>
        <w:ind w:left="567" w:hanging="283"/>
        <w:rPr>
          <w:rFonts w:ascii="Calibri" w:hAnsi="Calibri"/>
          <w:lang w:val="ky-KG"/>
        </w:rPr>
      </w:pPr>
      <w:r w:rsidRPr="00FC244E">
        <w:rPr>
          <w:rFonts w:ascii="Calibri" w:hAnsi="Calibri"/>
          <w:lang w:val="ky-KG"/>
        </w:rPr>
        <w:t>Ректорат күн тартибине койгон башка маселелер боюнча чечим чыгаруу;</w:t>
      </w:r>
    </w:p>
    <w:p w:rsidR="00AE1C96" w:rsidRPr="00FC244E" w:rsidRDefault="00AE1C96" w:rsidP="006C13EA">
      <w:pPr>
        <w:pStyle w:val="afb"/>
        <w:numPr>
          <w:ilvl w:val="0"/>
          <w:numId w:val="221"/>
        </w:numPr>
        <w:ind w:left="567" w:hanging="283"/>
        <w:rPr>
          <w:rFonts w:ascii="Calibri" w:hAnsi="Calibri"/>
          <w:lang w:val="ky-KG"/>
        </w:rPr>
      </w:pPr>
      <w:r w:rsidRPr="00FC244E">
        <w:rPr>
          <w:rFonts w:ascii="Calibri" w:hAnsi="Calibri"/>
          <w:lang w:val="ky-KG"/>
        </w:rPr>
        <w:t>Төмөндөгү маселелер боюнча долбоору ректорат тарабынан даярда</w:t>
      </w:r>
      <w:r w:rsidR="001D527A" w:rsidRPr="00FC244E">
        <w:rPr>
          <w:rFonts w:ascii="Calibri" w:hAnsi="Calibri"/>
          <w:lang w:val="ky-KG"/>
        </w:rPr>
        <w:t>лган нускамалар</w:t>
      </w:r>
      <w:r w:rsidR="0040099E">
        <w:rPr>
          <w:rFonts w:ascii="Calibri" w:hAnsi="Calibri"/>
        </w:rPr>
        <w:t>-</w:t>
      </w:r>
      <w:r w:rsidR="001D527A" w:rsidRPr="00FC244E">
        <w:rPr>
          <w:rFonts w:ascii="Calibri" w:hAnsi="Calibri"/>
          <w:lang w:val="ky-KG"/>
        </w:rPr>
        <w:t xml:space="preserve">ды даярдоо жана </w:t>
      </w:r>
      <w:r w:rsidRPr="00FC244E">
        <w:rPr>
          <w:rFonts w:ascii="Calibri" w:hAnsi="Calibri"/>
          <w:lang w:val="ky-KG"/>
        </w:rPr>
        <w:t>аларды университет иштей баштаган күндөн тар</w:t>
      </w:r>
      <w:r w:rsidR="001D527A" w:rsidRPr="00FC244E">
        <w:rPr>
          <w:rFonts w:ascii="Calibri" w:hAnsi="Calibri"/>
          <w:lang w:val="ky-KG"/>
        </w:rPr>
        <w:t>та алты ай ичинде жүзөгө ашыруу:</w:t>
      </w:r>
    </w:p>
    <w:p w:rsidR="00AE1C96" w:rsidRPr="00FC244E" w:rsidRDefault="00AE1C96" w:rsidP="00BE0C92">
      <w:pPr>
        <w:numPr>
          <w:ilvl w:val="0"/>
          <w:numId w:val="30"/>
        </w:numPr>
        <w:ind w:left="851"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Университеттин киреше-чыгаша жана бухгалтердик эсеп боюнча нускама</w:t>
      </w:r>
      <w:r w:rsidR="005D2161" w:rsidRPr="00FC244E">
        <w:rPr>
          <w:rFonts w:ascii="Calibri" w:eastAsia="Calibri" w:hAnsi="Calibri" w:cs="Times New Roman"/>
          <w:color w:val="auto"/>
          <w:lang w:val="ky-KG" w:eastAsia="en-US"/>
        </w:rPr>
        <w:t>сы</w:t>
      </w:r>
      <w:r w:rsidRPr="00FC244E">
        <w:rPr>
          <w:rFonts w:ascii="Calibri" w:eastAsia="Calibri" w:hAnsi="Calibri" w:cs="Times New Roman"/>
          <w:color w:val="auto"/>
          <w:lang w:val="ky-KG" w:eastAsia="en-US"/>
        </w:rPr>
        <w:t>;</w:t>
      </w:r>
    </w:p>
    <w:p w:rsidR="00AE1C96" w:rsidRPr="00FC244E" w:rsidRDefault="00AE1C96" w:rsidP="00BE0C92">
      <w:pPr>
        <w:numPr>
          <w:ilvl w:val="0"/>
          <w:numId w:val="30"/>
        </w:numPr>
        <w:ind w:left="851"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Чечим чыгаруу жана башкаруу органдарынын милдеттери, иштөө усулу жана негиздери (университеттин административдик кызматкерлер боюнча нускамасы);</w:t>
      </w:r>
    </w:p>
    <w:p w:rsidR="00AE1C96" w:rsidRPr="00FC244E" w:rsidRDefault="00AE1C96" w:rsidP="00BE0C92">
      <w:pPr>
        <w:numPr>
          <w:ilvl w:val="0"/>
          <w:numId w:val="30"/>
        </w:numPr>
        <w:ind w:left="851"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Окутуучуларды тандоо, дайындоо, акы төлөө жана кызматынан жогорулатуу боюнча негиздер (университеттин академиялык кызматкерлер боюнча нускамасы);</w:t>
      </w:r>
    </w:p>
    <w:p w:rsidR="00AE1C96" w:rsidRPr="00FC244E" w:rsidRDefault="00AE1C96" w:rsidP="00BE0C92">
      <w:pPr>
        <w:numPr>
          <w:ilvl w:val="0"/>
          <w:numId w:val="30"/>
        </w:numPr>
        <w:ind w:left="851"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Университеттин сатып алуу жана тендерди өткөрүү боюнча нускамасы;</w:t>
      </w:r>
    </w:p>
    <w:p w:rsidR="00AE1C96" w:rsidRPr="00FC244E" w:rsidRDefault="00AE1C96" w:rsidP="00BE0C92">
      <w:pPr>
        <w:numPr>
          <w:ilvl w:val="0"/>
          <w:numId w:val="30"/>
        </w:numPr>
        <w:ind w:left="851"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Административдик кызматкерлер менен келишим түзүү, аларды дайындоо, акы төлөө жана иштөөсү боюнча негиздер (университеттин административдик кызмат</w:t>
      </w:r>
      <w:r w:rsidR="002B0FCD">
        <w:rPr>
          <w:rFonts w:ascii="Calibri" w:eastAsia="Calibri" w:hAnsi="Calibri" w:cs="Times New Roman"/>
          <w:color w:val="auto"/>
          <w:lang w:eastAsia="en-US"/>
        </w:rPr>
        <w:t>-</w:t>
      </w:r>
      <w:r w:rsidRPr="00FC244E">
        <w:rPr>
          <w:rFonts w:ascii="Calibri" w:eastAsia="Calibri" w:hAnsi="Calibri" w:cs="Times New Roman"/>
          <w:color w:val="auto"/>
          <w:lang w:val="ky-KG" w:eastAsia="en-US"/>
        </w:rPr>
        <w:t>керлер боюнча нускамасы);</w:t>
      </w:r>
    </w:p>
    <w:p w:rsidR="00AE1C96" w:rsidRPr="00FC244E" w:rsidRDefault="00AE1C96" w:rsidP="00BE0C92">
      <w:pPr>
        <w:numPr>
          <w:ilvl w:val="0"/>
          <w:numId w:val="30"/>
        </w:numPr>
        <w:ind w:left="851"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Окуу китептери ж.б.академиялык басылмаларды басып чыгаруу жана автордук укук үчүн төлөнүүчү акы боюнча негиздер (университеттин басылмаларды басып чыгаруу боюнча нускамасы);</w:t>
      </w:r>
    </w:p>
    <w:p w:rsidR="00AE1C96" w:rsidRPr="002B0FCD" w:rsidRDefault="00AE1C96" w:rsidP="00BE0C92">
      <w:pPr>
        <w:numPr>
          <w:ilvl w:val="0"/>
          <w:numId w:val="30"/>
        </w:numPr>
        <w:ind w:left="851"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Академиялык, административдик ж.б. кызматкерлер</w:t>
      </w:r>
      <w:r w:rsidR="00B52C93">
        <w:rPr>
          <w:rFonts w:ascii="Calibri" w:eastAsia="Calibri" w:hAnsi="Calibri" w:cs="Times New Roman"/>
          <w:color w:val="auto"/>
          <w:lang w:val="ky-KG" w:eastAsia="en-US"/>
        </w:rPr>
        <w:t>ге жеке идентификациялык номе</w:t>
      </w:r>
      <w:r w:rsidR="00B52C93" w:rsidRPr="00061747">
        <w:rPr>
          <w:rFonts w:ascii="Calibri" w:eastAsia="Calibri" w:hAnsi="Calibri" w:cs="Times New Roman"/>
          <w:color w:val="171717" w:themeColor="background2" w:themeShade="1A"/>
          <w:lang w:val="ky-KG" w:eastAsia="en-US"/>
        </w:rPr>
        <w:t>р</w:t>
      </w:r>
      <w:r w:rsidR="004541B7" w:rsidRPr="00FC244E">
        <w:rPr>
          <w:rFonts w:ascii="Calibri" w:eastAsia="Calibri" w:hAnsi="Calibri" w:cs="Times New Roman"/>
          <w:color w:val="auto"/>
          <w:lang w:val="ky-KG" w:eastAsia="en-US"/>
        </w:rPr>
        <w:t xml:space="preserve"> берүү</w:t>
      </w:r>
      <w:r w:rsidRPr="00FC244E">
        <w:rPr>
          <w:rFonts w:ascii="Calibri" w:eastAsia="Calibri" w:hAnsi="Calibri" w:cs="Times New Roman"/>
          <w:color w:val="auto"/>
          <w:lang w:val="ky-KG" w:eastAsia="en-US"/>
        </w:rPr>
        <w:t xml:space="preserve"> жана </w:t>
      </w:r>
      <w:r w:rsidR="004541B7" w:rsidRPr="00FC244E">
        <w:rPr>
          <w:rFonts w:ascii="Calibri" w:eastAsia="Calibri" w:hAnsi="Calibri" w:cs="Times New Roman"/>
          <w:color w:val="auto"/>
          <w:lang w:val="ky-KG" w:eastAsia="en-US"/>
        </w:rPr>
        <w:t xml:space="preserve">алардын </w:t>
      </w:r>
      <w:r w:rsidRPr="00FC244E">
        <w:rPr>
          <w:rFonts w:ascii="Calibri" w:eastAsia="Calibri" w:hAnsi="Calibri" w:cs="Times New Roman"/>
          <w:color w:val="auto"/>
          <w:lang w:val="ky-KG" w:eastAsia="en-US"/>
        </w:rPr>
        <w:t xml:space="preserve">тартиби боюнча </w:t>
      </w:r>
      <w:r w:rsidR="004541B7" w:rsidRPr="00FC244E">
        <w:rPr>
          <w:rFonts w:ascii="Calibri" w:eastAsia="Calibri" w:hAnsi="Calibri" w:cs="Times New Roman"/>
          <w:color w:val="auto"/>
          <w:lang w:val="ky-KG" w:eastAsia="en-US"/>
        </w:rPr>
        <w:t xml:space="preserve">жоболор </w:t>
      </w:r>
      <w:r w:rsidRPr="002B0FCD">
        <w:rPr>
          <w:rFonts w:ascii="Calibri" w:eastAsia="Calibri" w:hAnsi="Calibri" w:cs="Times New Roman"/>
          <w:color w:val="auto"/>
          <w:lang w:val="ky-KG" w:eastAsia="en-US"/>
        </w:rPr>
        <w:t xml:space="preserve">(университеттин академиялык жана административдик </w:t>
      </w:r>
      <w:r w:rsidR="004541B7" w:rsidRPr="002B0FCD">
        <w:rPr>
          <w:rFonts w:ascii="Calibri" w:eastAsia="Calibri" w:hAnsi="Calibri" w:cs="Times New Roman"/>
          <w:color w:val="auto"/>
          <w:lang w:val="ky-KG" w:eastAsia="en-US"/>
        </w:rPr>
        <w:t>кызматкерлер</w:t>
      </w:r>
      <w:r w:rsidR="00B52C93">
        <w:rPr>
          <w:rFonts w:ascii="Calibri" w:eastAsia="Calibri" w:hAnsi="Calibri" w:cs="Times New Roman"/>
          <w:color w:val="auto"/>
          <w:lang w:val="ky-KG" w:eastAsia="en-US"/>
        </w:rPr>
        <w:t xml:space="preserve">ге </w:t>
      </w:r>
      <w:r w:rsidR="00B52C93" w:rsidRPr="00B52C93">
        <w:rPr>
          <w:rFonts w:ascii="Calibri" w:eastAsia="Calibri" w:hAnsi="Calibri" w:cs="Times New Roman"/>
          <w:color w:val="auto"/>
          <w:lang w:val="ky-KG" w:eastAsia="en-US"/>
        </w:rPr>
        <w:t>жеке идентификациялык номе</w:t>
      </w:r>
      <w:r w:rsidR="00B52C93" w:rsidRPr="00061747">
        <w:rPr>
          <w:rFonts w:ascii="Calibri" w:eastAsia="Calibri" w:hAnsi="Calibri" w:cs="Times New Roman"/>
          <w:color w:val="171717" w:themeColor="background2" w:themeShade="1A"/>
          <w:lang w:val="ky-KG" w:eastAsia="en-US"/>
        </w:rPr>
        <w:t>р</w:t>
      </w:r>
      <w:r w:rsidR="004541B7" w:rsidRPr="002B0FCD">
        <w:rPr>
          <w:rFonts w:ascii="Calibri" w:eastAsia="Calibri" w:hAnsi="Calibri" w:cs="Times New Roman"/>
          <w:color w:val="auto"/>
          <w:lang w:val="ky-KG" w:eastAsia="en-US"/>
        </w:rPr>
        <w:t xml:space="preserve"> берүү </w:t>
      </w:r>
      <w:r w:rsidRPr="002B0FCD">
        <w:rPr>
          <w:rFonts w:ascii="Calibri" w:eastAsia="Calibri" w:hAnsi="Calibri" w:cs="Times New Roman"/>
          <w:color w:val="auto"/>
          <w:lang w:val="ky-KG" w:eastAsia="en-US"/>
        </w:rPr>
        <w:t>жана</w:t>
      </w:r>
      <w:r w:rsidR="004541B7" w:rsidRPr="002B0FCD">
        <w:rPr>
          <w:rFonts w:ascii="Calibri" w:eastAsia="Calibri" w:hAnsi="Calibri" w:cs="Times New Roman"/>
          <w:color w:val="auto"/>
          <w:lang w:val="ky-KG" w:eastAsia="en-US"/>
        </w:rPr>
        <w:t xml:space="preserve"> алардын</w:t>
      </w:r>
      <w:r w:rsidRPr="002B0FCD">
        <w:rPr>
          <w:rFonts w:ascii="Calibri" w:eastAsia="Calibri" w:hAnsi="Calibri" w:cs="Times New Roman"/>
          <w:color w:val="auto"/>
          <w:lang w:val="ky-KG" w:eastAsia="en-US"/>
        </w:rPr>
        <w:t xml:space="preserve"> тартиби боюнча нускамасы).</w:t>
      </w:r>
    </w:p>
    <w:p w:rsidR="001D527A" w:rsidRPr="00FC244E" w:rsidRDefault="001D527A" w:rsidP="001D527A">
      <w:pPr>
        <w:ind w:left="284"/>
        <w:jc w:val="both"/>
        <w:rPr>
          <w:rFonts w:ascii="Calibri" w:eastAsia="Calibri" w:hAnsi="Calibri" w:cs="Times New Roman"/>
          <w:color w:val="auto"/>
          <w:lang w:val="ky-KG" w:eastAsia="en-US"/>
        </w:rPr>
      </w:pPr>
    </w:p>
    <w:p w:rsidR="00AE1C96" w:rsidRPr="00FC244E" w:rsidRDefault="005D2161" w:rsidP="00BE0C92">
      <w:pPr>
        <w:numPr>
          <w:ilvl w:val="0"/>
          <w:numId w:val="3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Камкорчулар кеӊешинин</w:t>
      </w:r>
      <w:r w:rsidR="00AE1C96" w:rsidRPr="00FC244E">
        <w:rPr>
          <w:rFonts w:ascii="Calibri" w:eastAsia="Calibri" w:hAnsi="Calibri" w:cs="Times New Roman"/>
          <w:color w:val="auto"/>
          <w:lang w:val="ky-KG" w:eastAsia="en-US"/>
        </w:rPr>
        <w:t xml:space="preserve"> өз милдеттерин аткаруусу, университет менен байланышын камсыздоо үчүн эң көп 3 кишиден турган уюм Камкорчулар кеңешинин чечими менен түзүлөт.</w:t>
      </w:r>
    </w:p>
    <w:p w:rsidR="0096785D" w:rsidRPr="00FC244E" w:rsidRDefault="0096785D" w:rsidP="00FE436C">
      <w:pPr>
        <w:ind w:left="284"/>
        <w:jc w:val="both"/>
        <w:rPr>
          <w:rFonts w:ascii="Calibri" w:eastAsia="Calibri" w:hAnsi="Calibri" w:cs="Times New Roman"/>
          <w:color w:val="auto"/>
          <w:lang w:val="ky-KG" w:eastAsia="en-US"/>
        </w:rPr>
      </w:pPr>
    </w:p>
    <w:p w:rsidR="00AE1C96" w:rsidRPr="00FC244E" w:rsidRDefault="00AE1C96" w:rsidP="00FE436C">
      <w:pPr>
        <w:ind w:left="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Бул уюмдун мүчөлөрү Камкорчулар кеңешинин төрагасы тарабынан дайындалат. Камкор</w:t>
      </w:r>
      <w:r w:rsidR="0040099E">
        <w:rPr>
          <w:rFonts w:ascii="Calibri" w:eastAsia="Calibri" w:hAnsi="Calibri" w:cs="Times New Roman"/>
          <w:color w:val="auto"/>
          <w:lang w:eastAsia="en-US"/>
        </w:rPr>
        <w:t>-</w:t>
      </w:r>
      <w:r w:rsidRPr="00FC244E">
        <w:rPr>
          <w:rFonts w:ascii="Calibri" w:eastAsia="Calibri" w:hAnsi="Calibri" w:cs="Times New Roman"/>
          <w:color w:val="auto"/>
          <w:lang w:val="ky-KG" w:eastAsia="en-US"/>
        </w:rPr>
        <w:t>чулар кеңешинин уюму Камкорчулар кеңешинин төрагасынын буйругу жана ба</w:t>
      </w:r>
      <w:r w:rsidR="001D527A" w:rsidRPr="00FC244E">
        <w:rPr>
          <w:rFonts w:ascii="Calibri" w:eastAsia="Calibri" w:hAnsi="Calibri" w:cs="Times New Roman"/>
          <w:color w:val="auto"/>
          <w:lang w:val="ky-KG" w:eastAsia="en-US"/>
        </w:rPr>
        <w:t>шкаруусу астында иш алып барат.</w:t>
      </w:r>
    </w:p>
    <w:p w:rsidR="001D527A" w:rsidRPr="00FC244E" w:rsidRDefault="001D527A" w:rsidP="001D527A">
      <w:pPr>
        <w:ind w:left="284" w:hanging="284"/>
        <w:jc w:val="both"/>
        <w:rPr>
          <w:rFonts w:ascii="Calibri" w:eastAsia="Calibri" w:hAnsi="Calibri" w:cs="Times New Roman"/>
          <w:color w:val="auto"/>
          <w:lang w:val="ky-KG" w:eastAsia="en-US"/>
        </w:rPr>
      </w:pPr>
    </w:p>
    <w:p w:rsidR="00AE1C96" w:rsidRPr="00FC244E" w:rsidRDefault="00AE1C96" w:rsidP="00BE0C92">
      <w:pPr>
        <w:numPr>
          <w:ilvl w:val="0"/>
          <w:numId w:val="3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Камкорчулар кеңеши жана уюму тарабынан дайындалуучу башка кызматкерлерге жумшалган каражаттар университеттин бюджетинен бөлүнөт.</w:t>
      </w:r>
    </w:p>
    <w:p w:rsidR="00AE1C96" w:rsidRPr="00FC244E" w:rsidRDefault="00AE1C96" w:rsidP="001D527A">
      <w:pPr>
        <w:ind w:left="284" w:hanging="284"/>
        <w:jc w:val="both"/>
        <w:rPr>
          <w:rFonts w:ascii="Calibri" w:eastAsia="Calibri" w:hAnsi="Calibri" w:cs="Times New Roman"/>
          <w:color w:val="auto"/>
          <w:lang w:val="ky-KG" w:eastAsia="en-US"/>
        </w:rPr>
      </w:pPr>
    </w:p>
    <w:p w:rsidR="00AE1C96" w:rsidRPr="00FC244E" w:rsidRDefault="00AE1C96" w:rsidP="0040099E">
      <w:pPr>
        <w:numPr>
          <w:ilvl w:val="0"/>
          <w:numId w:val="3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Камкорчулар кеңешинин төрагасына жана мүчөлөрүнө акы төлөнбөйт. Бирок төрагага жана мүчөлөрүнө өкүлдүк төлөм катары бир ай үчүн 250 АКШ доллары берилет. Төлөмдөр октябрь айынын биринчи жумасында төлөнөт. Текшерүү комиссиясынын мүчө</w:t>
      </w:r>
      <w:r w:rsidR="002B0FCD">
        <w:rPr>
          <w:rFonts w:ascii="Calibri" w:eastAsia="Calibri" w:hAnsi="Calibri" w:cs="Times New Roman"/>
          <w:color w:val="auto"/>
          <w:lang w:eastAsia="en-US"/>
        </w:rPr>
        <w:t>-</w:t>
      </w:r>
      <w:r w:rsidRPr="00FC244E">
        <w:rPr>
          <w:rFonts w:ascii="Calibri" w:eastAsia="Calibri" w:hAnsi="Calibri" w:cs="Times New Roman"/>
          <w:color w:val="auto"/>
          <w:lang w:val="ky-KG" w:eastAsia="en-US"/>
        </w:rPr>
        <w:t>лөрүнө кызматы үчүн Камкорчулар кеңеши тарабынан аныкталган акы төлөнөт. Камкор</w:t>
      </w:r>
      <w:r w:rsidR="0040099E">
        <w:rPr>
          <w:rFonts w:ascii="Calibri" w:eastAsia="Calibri" w:hAnsi="Calibri" w:cs="Times New Roman"/>
          <w:color w:val="auto"/>
          <w:lang w:eastAsia="en-US"/>
        </w:rPr>
        <w:t>-</w:t>
      </w:r>
      <w:r w:rsidRPr="00FC244E">
        <w:rPr>
          <w:rFonts w:ascii="Calibri" w:eastAsia="Calibri" w:hAnsi="Calibri" w:cs="Times New Roman"/>
          <w:color w:val="auto"/>
          <w:lang w:val="ky-KG" w:eastAsia="en-US"/>
        </w:rPr>
        <w:t xml:space="preserve">чулар кеңешинин </w:t>
      </w:r>
      <w:r w:rsidRPr="002B0FCD">
        <w:rPr>
          <w:rFonts w:ascii="Calibri" w:eastAsia="Calibri" w:hAnsi="Calibri" w:cs="Times New Roman"/>
          <w:color w:val="auto"/>
          <w:lang w:val="ky-KG" w:eastAsia="en-US"/>
        </w:rPr>
        <w:t>төрагасы</w:t>
      </w:r>
      <w:r w:rsidR="003030B0" w:rsidRPr="002B0FCD">
        <w:rPr>
          <w:rFonts w:ascii="Calibri" w:eastAsia="Calibri" w:hAnsi="Calibri" w:cs="Times New Roman"/>
          <w:color w:val="auto"/>
          <w:lang w:val="ky-KG" w:eastAsia="en-US"/>
        </w:rPr>
        <w:t>на</w:t>
      </w:r>
      <w:r w:rsidRPr="002B0FCD">
        <w:rPr>
          <w:rFonts w:ascii="Calibri" w:eastAsia="Calibri" w:hAnsi="Calibri" w:cs="Times New Roman"/>
          <w:color w:val="auto"/>
          <w:lang w:val="ky-KG" w:eastAsia="en-US"/>
        </w:rPr>
        <w:t xml:space="preserve"> жана анын мүчөлөрү</w:t>
      </w:r>
      <w:r w:rsidR="003030B0" w:rsidRPr="002B0FCD">
        <w:rPr>
          <w:rFonts w:ascii="Calibri" w:eastAsia="Calibri" w:hAnsi="Calibri" w:cs="Times New Roman"/>
          <w:color w:val="auto"/>
          <w:lang w:val="ky-KG" w:eastAsia="en-US"/>
        </w:rPr>
        <w:t>нө</w:t>
      </w:r>
      <w:r w:rsidRPr="002B0FCD">
        <w:rPr>
          <w:rFonts w:ascii="Calibri" w:eastAsia="Calibri" w:hAnsi="Calibri" w:cs="Times New Roman"/>
          <w:color w:val="auto"/>
          <w:lang w:val="ky-KG" w:eastAsia="en-US"/>
        </w:rPr>
        <w:t>, о.э. текшерүү комиссиясынын төрагасы</w:t>
      </w:r>
      <w:r w:rsidR="003030B0" w:rsidRPr="002B0FCD">
        <w:rPr>
          <w:rFonts w:ascii="Calibri" w:eastAsia="Calibri" w:hAnsi="Calibri" w:cs="Times New Roman"/>
          <w:color w:val="auto"/>
          <w:lang w:val="ky-KG" w:eastAsia="en-US"/>
        </w:rPr>
        <w:t>на</w:t>
      </w:r>
      <w:r w:rsidRPr="002B0FCD">
        <w:rPr>
          <w:rFonts w:ascii="Calibri" w:eastAsia="Calibri" w:hAnsi="Calibri" w:cs="Times New Roman"/>
          <w:color w:val="auto"/>
          <w:lang w:val="ky-KG" w:eastAsia="en-US"/>
        </w:rPr>
        <w:t xml:space="preserve"> жана мүчөлөрүнө </w:t>
      </w:r>
      <w:r w:rsidRPr="00FC244E">
        <w:rPr>
          <w:rFonts w:ascii="Calibri" w:eastAsia="Calibri" w:hAnsi="Calibri" w:cs="Times New Roman"/>
          <w:color w:val="auto"/>
          <w:lang w:val="ky-KG" w:eastAsia="en-US"/>
        </w:rPr>
        <w:t>төлөнүүчү жол кире жана күнүмдүк чыгаша каражаттары Камкорчулар кеңеши тарабынан аныкталып, университеттин бюджетинен бөлүнөт.</w:t>
      </w:r>
    </w:p>
    <w:p w:rsidR="003A47FA" w:rsidRPr="00FC244E" w:rsidRDefault="003A47FA" w:rsidP="00FE436C">
      <w:pPr>
        <w:ind w:left="284"/>
        <w:jc w:val="both"/>
        <w:rPr>
          <w:rFonts w:ascii="Calibri" w:eastAsia="Calibri" w:hAnsi="Calibri" w:cs="Times New Roman"/>
          <w:color w:val="auto"/>
          <w:lang w:val="ky-KG" w:eastAsia="en-US"/>
        </w:rPr>
      </w:pPr>
    </w:p>
    <w:p w:rsidR="00AE1C96" w:rsidRPr="00FC244E" w:rsidRDefault="00AE1C96" w:rsidP="00FE436C">
      <w:pPr>
        <w:ind w:left="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Камкорчулар кеңешинин төрагасы тарабынан дайындалган башка кызматкерлерге төлө</w:t>
      </w:r>
      <w:r w:rsidR="0040099E">
        <w:rPr>
          <w:rFonts w:ascii="Calibri" w:eastAsia="Calibri" w:hAnsi="Calibri" w:cs="Times New Roman"/>
          <w:color w:val="auto"/>
          <w:lang w:eastAsia="en-US"/>
        </w:rPr>
        <w:t>-</w:t>
      </w:r>
      <w:r w:rsidRPr="00FC244E">
        <w:rPr>
          <w:rFonts w:ascii="Calibri" w:eastAsia="Calibri" w:hAnsi="Calibri" w:cs="Times New Roman"/>
          <w:color w:val="auto"/>
          <w:lang w:val="ky-KG" w:eastAsia="en-US"/>
        </w:rPr>
        <w:t>нүүчү акы, жол кире жана күнүмдүк чыгаша каражаттары Камкорчулар кеңеши тарабынан аныкталып, университет бюджетинен Камкорчулар кеңеши үчүн бөлүнгөн суммадан валюта түрүндө төлөнөт.</w:t>
      </w:r>
    </w:p>
    <w:p w:rsidR="00AE1C96" w:rsidRPr="00FC244E" w:rsidRDefault="00AE1C96" w:rsidP="001D527A">
      <w:pPr>
        <w:ind w:left="284" w:hanging="284"/>
        <w:jc w:val="both"/>
        <w:rPr>
          <w:rFonts w:ascii="Calibri" w:eastAsia="Calibri" w:hAnsi="Calibri" w:cs="Times New Roman"/>
          <w:color w:val="auto"/>
          <w:lang w:val="ky-KG" w:eastAsia="en-US"/>
        </w:rPr>
      </w:pPr>
    </w:p>
    <w:p w:rsidR="00AE1C96" w:rsidRPr="00FC244E" w:rsidRDefault="00AE1C96" w:rsidP="00BE0C92">
      <w:pPr>
        <w:numPr>
          <w:ilvl w:val="0"/>
          <w:numId w:val="3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Бул нускама Камкорчулар кеңеши тарабынан бе</w:t>
      </w:r>
      <w:r w:rsidR="001D527A" w:rsidRPr="00FC244E">
        <w:rPr>
          <w:rFonts w:ascii="Calibri" w:eastAsia="Calibri" w:hAnsi="Calibri" w:cs="Times New Roman"/>
          <w:color w:val="auto"/>
          <w:lang w:val="ky-KG" w:eastAsia="en-US"/>
        </w:rPr>
        <w:t>китилгенден кийин күчүнө кирет.</w:t>
      </w:r>
    </w:p>
    <w:p w:rsidR="00AE1C96" w:rsidRPr="00FC244E" w:rsidRDefault="00AE1C96" w:rsidP="005C173E">
      <w:pPr>
        <w:ind w:left="284"/>
        <w:jc w:val="both"/>
        <w:rPr>
          <w:rFonts w:ascii="Calibri" w:eastAsia="Calibri" w:hAnsi="Calibri" w:cs="Times New Roman"/>
          <w:color w:val="auto"/>
          <w:sz w:val="20"/>
          <w:szCs w:val="20"/>
          <w:lang w:val="ky-KG" w:eastAsia="en-US"/>
        </w:rPr>
      </w:pPr>
      <w:r w:rsidRPr="00FC244E">
        <w:rPr>
          <w:rFonts w:ascii="Calibri" w:eastAsia="Calibri" w:hAnsi="Calibri" w:cs="Times New Roman"/>
          <w:i/>
          <w:color w:val="auto"/>
          <w:sz w:val="20"/>
          <w:szCs w:val="20"/>
          <w:lang w:val="ky-KG" w:eastAsia="en-US"/>
        </w:rPr>
        <w:t xml:space="preserve">Бул нускама Камкорчулар кеңешинин </w:t>
      </w:r>
      <w:r w:rsidR="001A76AD" w:rsidRPr="00FC244E">
        <w:rPr>
          <w:rFonts w:ascii="Calibri" w:eastAsia="Calibri" w:hAnsi="Calibri" w:cs="Times New Roman"/>
          <w:i/>
          <w:color w:val="auto"/>
          <w:sz w:val="20"/>
          <w:szCs w:val="20"/>
          <w:lang w:val="ky-KG" w:eastAsia="en-US"/>
        </w:rPr>
        <w:t>2000-</w:t>
      </w:r>
      <w:r w:rsidRPr="00FC244E">
        <w:rPr>
          <w:rFonts w:ascii="Calibri" w:eastAsia="Calibri" w:hAnsi="Calibri" w:cs="Times New Roman"/>
          <w:i/>
          <w:color w:val="auto"/>
          <w:sz w:val="20"/>
          <w:szCs w:val="20"/>
          <w:lang w:val="ky-KG" w:eastAsia="en-US"/>
        </w:rPr>
        <w:t xml:space="preserve">жылдын </w:t>
      </w:r>
      <w:r w:rsidR="001A76AD" w:rsidRPr="00FC244E">
        <w:rPr>
          <w:rFonts w:ascii="Calibri" w:eastAsia="Calibri" w:hAnsi="Calibri" w:cs="Times New Roman"/>
          <w:i/>
          <w:color w:val="auto"/>
          <w:sz w:val="20"/>
          <w:szCs w:val="20"/>
          <w:lang w:val="ky-KG" w:eastAsia="en-US"/>
        </w:rPr>
        <w:t>7-октябр</w:t>
      </w:r>
      <w:r w:rsidRPr="00FC244E">
        <w:rPr>
          <w:rFonts w:ascii="Calibri" w:eastAsia="Calibri" w:hAnsi="Calibri" w:cs="Times New Roman"/>
          <w:i/>
          <w:color w:val="auto"/>
          <w:sz w:val="20"/>
          <w:szCs w:val="20"/>
          <w:lang w:val="ky-KG" w:eastAsia="en-US"/>
        </w:rPr>
        <w:t>ындагы</w:t>
      </w:r>
      <w:r w:rsidR="001A76AD" w:rsidRPr="00FC244E">
        <w:rPr>
          <w:rFonts w:ascii="Calibri" w:eastAsia="Calibri" w:hAnsi="Calibri" w:cs="Times New Roman"/>
          <w:i/>
          <w:color w:val="auto"/>
          <w:sz w:val="20"/>
          <w:szCs w:val="20"/>
          <w:lang w:val="ky-KG" w:eastAsia="en-US"/>
        </w:rPr>
        <w:t xml:space="preserve"> 2000-</w:t>
      </w:r>
      <w:r w:rsidR="005C173E" w:rsidRPr="00FC244E">
        <w:rPr>
          <w:rFonts w:ascii="Calibri" w:eastAsia="Calibri" w:hAnsi="Calibri" w:cs="Times New Roman"/>
          <w:i/>
          <w:color w:val="auto"/>
          <w:sz w:val="20"/>
          <w:szCs w:val="20"/>
          <w:lang w:val="ky-KG" w:eastAsia="en-US"/>
        </w:rPr>
        <w:t>3-</w:t>
      </w:r>
      <w:r w:rsidR="001A76AD" w:rsidRPr="00FC244E">
        <w:rPr>
          <w:rFonts w:ascii="Calibri" w:eastAsia="Calibri" w:hAnsi="Calibri" w:cs="Times New Roman"/>
          <w:i/>
          <w:color w:val="auto"/>
          <w:sz w:val="20"/>
          <w:szCs w:val="20"/>
          <w:lang w:val="ky-KG" w:eastAsia="en-US"/>
        </w:rPr>
        <w:t>1</w:t>
      </w:r>
      <w:r w:rsidR="005C173E" w:rsidRPr="00FC244E">
        <w:rPr>
          <w:rFonts w:ascii="Calibri" w:eastAsia="Calibri" w:hAnsi="Calibri" w:cs="Times New Roman"/>
          <w:i/>
          <w:color w:val="auto"/>
          <w:sz w:val="20"/>
          <w:szCs w:val="20"/>
          <w:lang w:val="ky-KG" w:eastAsia="en-US"/>
        </w:rPr>
        <w:t>/1-</w:t>
      </w:r>
      <w:r w:rsidRPr="00FC244E">
        <w:rPr>
          <w:rFonts w:ascii="Calibri" w:eastAsia="Calibri" w:hAnsi="Calibri" w:cs="Times New Roman"/>
          <w:i/>
          <w:color w:val="auto"/>
          <w:sz w:val="20"/>
          <w:szCs w:val="20"/>
          <w:lang w:val="ky-KG" w:eastAsia="en-US"/>
        </w:rPr>
        <w:t xml:space="preserve">номерлүү чечими  менен кабыл алынган. </w:t>
      </w:r>
    </w:p>
    <w:p w:rsidR="009938C0" w:rsidRPr="00FC244E" w:rsidRDefault="009938C0" w:rsidP="009938C0">
      <w:pPr>
        <w:jc w:val="center"/>
        <w:rPr>
          <w:rFonts w:ascii="Calibri" w:hAnsi="Calibri" w:cs="Times New Roman"/>
          <w:lang w:val="ky-KG"/>
        </w:rPr>
        <w:sectPr w:rsidR="009938C0" w:rsidRPr="00FC244E" w:rsidSect="000A0CA3">
          <w:footerReference w:type="even" r:id="rId44"/>
          <w:footnotePr>
            <w:numRestart w:val="eachSect"/>
          </w:footnotePr>
          <w:pgSz w:w="11907" w:h="16840" w:code="9"/>
          <w:pgMar w:top="1134" w:right="1134" w:bottom="1134" w:left="1134" w:header="454" w:footer="454" w:gutter="0"/>
          <w:pgNumType w:start="1"/>
          <w:cols w:space="708"/>
          <w:docGrid w:linePitch="360"/>
        </w:sectPr>
      </w:pPr>
    </w:p>
    <w:p w:rsidR="001D527A" w:rsidRPr="0040099E" w:rsidRDefault="001D527A" w:rsidP="0040099E">
      <w:pPr>
        <w:pStyle w:val="1"/>
      </w:pPr>
      <w:bookmarkStart w:id="59" w:name="_Toc25339812"/>
      <w:r w:rsidRPr="0040099E">
        <w:lastRenderedPageBreak/>
        <w:t>КЫРГЫЗ-ТҮРК “МАНАС” УНИВЕРСИТЕТИНИН</w:t>
      </w:r>
      <w:r w:rsidR="0040099E" w:rsidRPr="0040099E">
        <w:t xml:space="preserve"> </w:t>
      </w:r>
      <w:r w:rsidRPr="0040099E">
        <w:t>ОРТО АЗИЯ ИЗИЛДӨӨ БОРБОРУНУН ТҮЗҮЛҮШҮ, УЮШТУРУУЧУЛУК ТҮЗҮМҮ ЖАНА ИШ АЛЫП БАРУУ ТАРТИБИ БОЮНЧА НУСКАМАСЫ</w:t>
      </w:r>
      <w:bookmarkEnd w:id="59"/>
    </w:p>
    <w:p w:rsidR="001A76AD" w:rsidRPr="00FC244E" w:rsidRDefault="001A76AD" w:rsidP="001A76AD">
      <w:pPr>
        <w:jc w:val="both"/>
        <w:rPr>
          <w:rFonts w:ascii="Calibri" w:eastAsia="Times New Roman" w:hAnsi="Calibri" w:cs="Times New Roman"/>
          <w:b/>
          <w:color w:val="1D1B11"/>
          <w:lang w:val="ky-KG" w:bidi="ky-KG"/>
        </w:rPr>
      </w:pPr>
    </w:p>
    <w:p w:rsidR="001A76AD" w:rsidRPr="00FC244E" w:rsidRDefault="001A76AD" w:rsidP="001A76AD">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bidi="ky-KG"/>
        </w:rPr>
        <w:t>Максаты</w:t>
      </w:r>
    </w:p>
    <w:p w:rsidR="001A76AD" w:rsidRPr="00FC244E" w:rsidRDefault="001A76AD" w:rsidP="001A76AD">
      <w:pPr>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1-берене. </w:t>
      </w:r>
      <w:r w:rsidRPr="00FC244E">
        <w:rPr>
          <w:rFonts w:ascii="Calibri" w:eastAsia="Times New Roman" w:hAnsi="Calibri" w:cs="Times New Roman"/>
          <w:color w:val="1D1B11"/>
          <w:lang w:val="ky-KG"/>
        </w:rPr>
        <w:t>Бул нускаманын максаты – Кыргыз-Түрк “Манас” университетинин Орто Азия изилдөө борборунун максаттарына, иш-аракет чөйрөсүнө, башкаруу органдарына, башкаруу органдарынын милдеттерине жана иш алып баруусуна тийиштүү ыкмаларын жана негизде</w:t>
      </w:r>
      <w:r w:rsidR="00142464"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рин жөнгө салуу.</w:t>
      </w:r>
    </w:p>
    <w:p w:rsidR="001A76AD" w:rsidRPr="00FC244E" w:rsidRDefault="001A76AD" w:rsidP="001A76AD">
      <w:pPr>
        <w:jc w:val="both"/>
        <w:rPr>
          <w:rFonts w:ascii="Calibri" w:eastAsia="Times New Roman" w:hAnsi="Calibri" w:cs="Times New Roman"/>
          <w:b/>
          <w:color w:val="1D1B11"/>
          <w:lang w:val="ky-KG"/>
        </w:rPr>
      </w:pPr>
    </w:p>
    <w:p w:rsidR="001A76AD" w:rsidRPr="00FC244E" w:rsidRDefault="001A76AD" w:rsidP="001A76AD">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Мазмуну</w:t>
      </w:r>
    </w:p>
    <w:p w:rsidR="001A76AD" w:rsidRPr="00FC244E" w:rsidRDefault="001A76AD" w:rsidP="001A76AD">
      <w:pPr>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2-берене. </w:t>
      </w:r>
      <w:r w:rsidRPr="00FC244E">
        <w:rPr>
          <w:rFonts w:ascii="Calibri" w:eastAsia="Times New Roman" w:hAnsi="Calibri" w:cs="Times New Roman"/>
          <w:color w:val="1D1B11"/>
          <w:lang w:val="ky-KG"/>
        </w:rPr>
        <w:t>Бул нускама - Кыргыз-Түрк “Манас” университетинин Орто Азия изилдөө борборунун максаттарына, иш-аракет чөйрөсүнө, башкаруу органдарына, башкаруу органда</w:t>
      </w:r>
      <w:r w:rsidR="00142464"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рынын милдеттерине жана иш алып баруусуна тийиштүү жол-жоболорду камтыйт.</w:t>
      </w:r>
    </w:p>
    <w:p w:rsidR="001A76AD" w:rsidRPr="00FC244E" w:rsidRDefault="001A76AD" w:rsidP="001A76AD">
      <w:pPr>
        <w:jc w:val="both"/>
        <w:rPr>
          <w:rFonts w:ascii="Calibri" w:eastAsia="Times New Roman" w:hAnsi="Calibri" w:cs="Times New Roman"/>
          <w:b/>
          <w:color w:val="1D1B11"/>
          <w:lang w:val="ky-KG" w:bidi="ky-KG"/>
        </w:rPr>
      </w:pPr>
    </w:p>
    <w:p w:rsidR="001A76AD" w:rsidRPr="00FC244E" w:rsidRDefault="001A76AD" w:rsidP="001A76AD">
      <w:pPr>
        <w:jc w:val="both"/>
        <w:rPr>
          <w:rFonts w:ascii="Calibri" w:eastAsia="Times New Roman" w:hAnsi="Calibri" w:cs="Times New Roman"/>
          <w:b/>
          <w:color w:val="1D1B11"/>
          <w:lang w:val="ky-KG" w:bidi="ky-KG"/>
        </w:rPr>
      </w:pPr>
      <w:r w:rsidRPr="00FC244E">
        <w:rPr>
          <w:rFonts w:ascii="Calibri" w:eastAsia="Times New Roman" w:hAnsi="Calibri" w:cs="Times New Roman"/>
          <w:b/>
          <w:color w:val="1D1B11"/>
          <w:lang w:val="ky-KG" w:bidi="ky-KG"/>
        </w:rPr>
        <w:t xml:space="preserve">Укуктук негиздеме </w:t>
      </w:r>
    </w:p>
    <w:p w:rsidR="001A76AD" w:rsidRPr="00FC244E" w:rsidRDefault="001A76AD" w:rsidP="001A76AD">
      <w:pPr>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3-берене. </w:t>
      </w:r>
      <w:r w:rsidRPr="00FC244E">
        <w:rPr>
          <w:rFonts w:ascii="Calibri" w:eastAsia="Times New Roman" w:hAnsi="Calibri" w:cs="Times New Roman"/>
          <w:color w:val="1D1B11"/>
          <w:lang w:val="ky-KG"/>
        </w:rPr>
        <w:t>Бул нускама Кыргыз-Түрк “Манас” университетинин Уставынын 5-беренесинин 2-пунктуна ылайык даярдалган.</w:t>
      </w:r>
    </w:p>
    <w:p w:rsidR="001A76AD" w:rsidRPr="00FC244E" w:rsidRDefault="001A76AD" w:rsidP="001A76AD">
      <w:pPr>
        <w:pStyle w:val="NoSpacing1"/>
        <w:rPr>
          <w:b/>
          <w:bCs/>
          <w:sz w:val="24"/>
          <w:szCs w:val="24"/>
          <w:lang w:val="ky-KG"/>
        </w:rPr>
      </w:pPr>
    </w:p>
    <w:p w:rsidR="001A76AD" w:rsidRPr="00FC244E" w:rsidRDefault="001A76AD" w:rsidP="001A76AD">
      <w:pPr>
        <w:pStyle w:val="NoSpacing1"/>
        <w:rPr>
          <w:b/>
          <w:bCs/>
          <w:sz w:val="24"/>
          <w:szCs w:val="24"/>
          <w:lang w:val="ky-KG"/>
        </w:rPr>
      </w:pPr>
      <w:r w:rsidRPr="00FC244E">
        <w:rPr>
          <w:b/>
          <w:bCs/>
          <w:sz w:val="24"/>
          <w:szCs w:val="24"/>
          <w:lang w:val="ky-KG"/>
        </w:rPr>
        <w:t>Аныктамалар жана кыскартуулар</w:t>
      </w:r>
    </w:p>
    <w:p w:rsidR="001A76AD" w:rsidRPr="00FC244E" w:rsidRDefault="001A76AD" w:rsidP="001A76AD">
      <w:pPr>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4-берене. </w:t>
      </w:r>
      <w:r w:rsidRPr="00FC244E">
        <w:rPr>
          <w:rFonts w:ascii="Calibri" w:eastAsia="Times New Roman" w:hAnsi="Calibri" w:cs="Times New Roman"/>
          <w:color w:val="1D1B11"/>
          <w:lang w:val="ky-KG"/>
        </w:rPr>
        <w:t>Бул нускамада төмөнкүдөй</w:t>
      </w:r>
      <w:r w:rsidR="005E4FE4" w:rsidRPr="00FC244E">
        <w:rPr>
          <w:rFonts w:ascii="Calibri" w:eastAsia="Times New Roman" w:hAnsi="Calibri" w:cs="Times New Roman"/>
          <w:color w:val="1D1B11"/>
          <w:lang w:val="ky-KG"/>
        </w:rPr>
        <w:t xml:space="preserve"> </w:t>
      </w:r>
      <w:r w:rsidR="005E4FE4" w:rsidRPr="00FC244E">
        <w:rPr>
          <w:rFonts w:ascii="Calibri" w:eastAsia="Times New Roman" w:hAnsi="Calibri" w:cs="Times New Roman"/>
          <w:bCs/>
          <w:color w:val="1D1B11"/>
          <w:lang w:val="ky-KG"/>
        </w:rPr>
        <w:t>түшүнүктөр колдонулат</w:t>
      </w:r>
      <w:r w:rsidRPr="00FC244E">
        <w:rPr>
          <w:rFonts w:ascii="Calibri" w:eastAsia="Times New Roman" w:hAnsi="Calibri" w:cs="Times New Roman"/>
          <w:color w:val="1D1B11"/>
          <w:lang w:val="ky-KG"/>
        </w:rPr>
        <w:t>:</w:t>
      </w:r>
    </w:p>
    <w:p w:rsidR="00A74F08" w:rsidRPr="00FC244E" w:rsidRDefault="00A74F08" w:rsidP="00A74F08">
      <w:pPr>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Борбор</w:t>
      </w:r>
      <w:r w:rsidRPr="00FC244E">
        <w:rPr>
          <w:rFonts w:ascii="Calibri" w:eastAsia="Times New Roman" w:hAnsi="Calibri" w:cs="Times New Roman"/>
          <w:color w:val="1D1B11"/>
          <w:lang w:val="ky-KG"/>
        </w:rPr>
        <w:tab/>
        <w:t>: Кыргыз-Түрк “Манас” университетинин Орто Азия изилдөө борбору</w:t>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t xml:space="preserve">  (KTMУ-ОАИБ)</w:t>
      </w:r>
      <w:r w:rsidR="00EE30CD" w:rsidRPr="00FC244E">
        <w:rPr>
          <w:rFonts w:ascii="Calibri" w:eastAsia="Times New Roman" w:hAnsi="Calibri" w:cs="Times New Roman"/>
          <w:color w:val="1D1B11"/>
          <w:lang w:val="ky-KG"/>
        </w:rPr>
        <w:t>;</w:t>
      </w:r>
    </w:p>
    <w:p w:rsidR="00A74F08" w:rsidRPr="00FC244E" w:rsidRDefault="00A74F08" w:rsidP="00A74F08">
      <w:pPr>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Ректорат</w:t>
      </w:r>
      <w:r w:rsidRPr="00FC244E">
        <w:rPr>
          <w:rFonts w:ascii="Calibri" w:eastAsia="Times New Roman" w:hAnsi="Calibri" w:cs="Times New Roman"/>
          <w:color w:val="1D1B11"/>
          <w:lang w:val="ky-KG"/>
        </w:rPr>
        <w:tab/>
        <w:t>: Кыргыз-Түрк “Манас” университетинин ректораты</w:t>
      </w:r>
      <w:r w:rsidR="00EE30CD" w:rsidRPr="00FC244E">
        <w:rPr>
          <w:rFonts w:ascii="Calibri" w:eastAsia="Times New Roman" w:hAnsi="Calibri" w:cs="Times New Roman"/>
          <w:color w:val="1D1B11"/>
          <w:lang w:val="ky-KG"/>
        </w:rPr>
        <w:t>;</w:t>
      </w:r>
    </w:p>
    <w:p w:rsidR="00A74F08" w:rsidRPr="00FC244E" w:rsidRDefault="00A74F08" w:rsidP="00A74F08">
      <w:pPr>
        <w:autoSpaceDE w:val="0"/>
        <w:autoSpaceDN w:val="0"/>
        <w:adjustRightInd w:val="0"/>
        <w:ind w:left="-34"/>
        <w:rPr>
          <w:rFonts w:ascii="Calibri" w:eastAsia="Times New Roman" w:hAnsi="Calibri" w:cs="Times New Roman"/>
          <w:color w:val="1D1B11"/>
          <w:lang w:val="ky-KG"/>
        </w:rPr>
      </w:pPr>
      <w:r w:rsidRPr="00FC244E">
        <w:rPr>
          <w:rFonts w:ascii="Calibri" w:eastAsia="Times New Roman" w:hAnsi="Calibri" w:cs="Times New Roman"/>
          <w:b/>
          <w:color w:val="1D1B11"/>
          <w:lang w:val="ky-KG"/>
        </w:rPr>
        <w:t>Университет</w:t>
      </w:r>
      <w:r w:rsidRPr="00FC244E">
        <w:rPr>
          <w:rFonts w:ascii="Calibri" w:eastAsia="Times New Roman" w:hAnsi="Calibri" w:cs="Times New Roman"/>
          <w:color w:val="1D1B11"/>
          <w:lang w:val="ky-KG"/>
        </w:rPr>
        <w:tab/>
        <w:t>: Кыргыз-Түрк “Манас” университети</w:t>
      </w:r>
      <w:r w:rsidR="00EE30CD" w:rsidRPr="00FC244E">
        <w:rPr>
          <w:rFonts w:ascii="Calibri" w:eastAsia="Times New Roman" w:hAnsi="Calibri" w:cs="Times New Roman"/>
          <w:color w:val="1D1B11"/>
          <w:lang w:val="ky-KG"/>
        </w:rPr>
        <w:t>.</w:t>
      </w:r>
    </w:p>
    <w:p w:rsidR="001A76AD" w:rsidRPr="00FC244E" w:rsidRDefault="001A76AD" w:rsidP="001A76AD">
      <w:pPr>
        <w:jc w:val="both"/>
        <w:rPr>
          <w:rFonts w:ascii="Calibri" w:eastAsia="Times New Roman" w:hAnsi="Calibri" w:cs="Times New Roman"/>
          <w:bCs/>
          <w:color w:val="1D1B11"/>
          <w:lang w:val="ky-KG"/>
        </w:rPr>
      </w:pPr>
    </w:p>
    <w:p w:rsidR="001A76AD" w:rsidRPr="00FC244E" w:rsidRDefault="001A76AD" w:rsidP="001A76AD">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Борбордун максаты</w:t>
      </w:r>
    </w:p>
    <w:p w:rsidR="001A76AD" w:rsidRPr="00FC244E" w:rsidRDefault="001A76AD" w:rsidP="001A76AD">
      <w:pPr>
        <w:autoSpaceDE w:val="0"/>
        <w:autoSpaceDN w:val="0"/>
        <w:adjustRightInd w:val="0"/>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5-берене.</w:t>
      </w:r>
    </w:p>
    <w:p w:rsidR="001A76AD" w:rsidRPr="00FC244E" w:rsidRDefault="001A76AD" w:rsidP="006C13EA">
      <w:pPr>
        <w:numPr>
          <w:ilvl w:val="0"/>
          <w:numId w:val="222"/>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Орто Азия аймагына жана ошондой эле кошуна элдерге жана мамлекеттерге байла</w:t>
      </w:r>
      <w:r w:rsidR="00EB4FA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ныштуу саясат, стратегия, коом, экономика жана маданият жаатында улуттук жана эл аралык илимий изилдөөлөрдү жүргүзүүгө көмөк көрсөтүү</w:t>
      </w:r>
      <w:r w:rsidR="005E4FE4" w:rsidRPr="00FC244E">
        <w:rPr>
          <w:rFonts w:ascii="Calibri" w:eastAsia="Times New Roman" w:hAnsi="Calibri" w:cs="Times New Roman"/>
          <w:color w:val="1D1B11"/>
          <w:lang w:val="ky-KG"/>
        </w:rPr>
        <w:t>нү</w:t>
      </w:r>
      <w:r w:rsidRPr="00FC244E">
        <w:rPr>
          <w:rFonts w:ascii="Calibri" w:eastAsia="Times New Roman" w:hAnsi="Calibri" w:cs="Times New Roman"/>
          <w:color w:val="1D1B11"/>
          <w:lang w:val="ky-KG"/>
        </w:rPr>
        <w:t>, окуу-тарбия жана илимий-изилдөө иштерин уюштурууну жана координациялоону камсыз кылуу;</w:t>
      </w:r>
    </w:p>
    <w:p w:rsidR="001A76AD" w:rsidRPr="00FC244E" w:rsidRDefault="001A76AD" w:rsidP="006C13EA">
      <w:pPr>
        <w:numPr>
          <w:ilvl w:val="0"/>
          <w:numId w:val="222"/>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Эл аралык уюмдарга, Кыргызстан жана Түркия Республикасынын мамлекеттик жана жеке менчик уюмдарына Орто Азиядагы саясий, стратегиялык, социалдык, экономи</w:t>
      </w:r>
      <w:r w:rsidR="00EB4FA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калык жана маданий маселелер боюнча кеңеш берүү кызматын көрсөтүү;</w:t>
      </w:r>
    </w:p>
    <w:p w:rsidR="001A76AD" w:rsidRPr="00FC244E" w:rsidRDefault="001A76AD" w:rsidP="006C13EA">
      <w:pPr>
        <w:numPr>
          <w:ilvl w:val="0"/>
          <w:numId w:val="222"/>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Орто Азия аймагына жана ошондой эле кошуна элдерге жана мамлекеттерге байла</w:t>
      </w:r>
      <w:r w:rsidR="00142464"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ныштуу маселелер боюнча илимий-изилдөө иштерин жүргүзүүнү каалаган жеке жана мекемесинин кызыкчылыгы үчүн иштеген изилдөөчүлөргө көмөк көрсөтүү жана тыянак чыгарууда өнөктөш болуу;</w:t>
      </w:r>
    </w:p>
    <w:p w:rsidR="001A76AD" w:rsidRPr="00FC244E" w:rsidRDefault="001A76AD" w:rsidP="006C13EA">
      <w:pPr>
        <w:numPr>
          <w:ilvl w:val="0"/>
          <w:numId w:val="222"/>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Орто Азия аймагына жана ошондой эле кошуна элдерге жана мамлекеттерге байла</w:t>
      </w:r>
      <w:r w:rsidR="00142464"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ныштуу саясат, стратегия, коом, экономика жана маданият жаатында эл аралык дең</w:t>
      </w:r>
      <w:r w:rsidR="00142464"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гээлде илимий басылмаларды, жыйынтыктарды жана китептерди басып чыгаруу жана басып чыгарууга көмөк көрсөтүү;</w:t>
      </w:r>
    </w:p>
    <w:p w:rsidR="001A76AD" w:rsidRPr="00FC244E" w:rsidRDefault="001A76AD" w:rsidP="006C13EA">
      <w:pPr>
        <w:numPr>
          <w:ilvl w:val="0"/>
          <w:numId w:val="222"/>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Биринчи иретте Кыргызстан жана Түркия Республикасынын, ошондой эле Орто Азия жана башка тийиштүү өлкөлөрдүн биргелешкен стратегиялык иш-чараларынын, илимий-изилдөө иштеринин жана долбоорлорунун ишке ашырылышын шыктанды</w:t>
      </w:r>
      <w:r w:rsidR="00EB4FA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рууга, аларды жүзөгө ашырууга, профессор-окутуучулук курамынын мүчөлөрүн жана студенттерди алмашуу программаларынын өнүгүүсүнө салым кошуу;</w:t>
      </w:r>
    </w:p>
    <w:p w:rsidR="001A76AD" w:rsidRPr="00FC244E" w:rsidRDefault="001A76AD" w:rsidP="006C13EA">
      <w:pPr>
        <w:numPr>
          <w:ilvl w:val="0"/>
          <w:numId w:val="222"/>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lastRenderedPageBreak/>
        <w:t>Tүркия Республикасы менен Кыргызстандын ортосунда билим жана тажрыйба алма</w:t>
      </w:r>
      <w:r w:rsidR="00142464"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шууну арттырууга салым кошуу.</w:t>
      </w:r>
    </w:p>
    <w:p w:rsidR="001A76AD" w:rsidRPr="00FC244E" w:rsidRDefault="001A76AD" w:rsidP="001A76AD">
      <w:pPr>
        <w:jc w:val="both"/>
        <w:rPr>
          <w:rFonts w:ascii="Calibri" w:eastAsia="Times New Roman" w:hAnsi="Calibri" w:cs="Times New Roman"/>
          <w:b/>
          <w:color w:val="1D1B11"/>
          <w:lang w:val="ky-KG"/>
        </w:rPr>
      </w:pPr>
    </w:p>
    <w:p w:rsidR="001A76AD" w:rsidRPr="00FC244E" w:rsidRDefault="001A76AD" w:rsidP="001A76AD">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Борбордун ишкердик чөйрөсү</w:t>
      </w:r>
    </w:p>
    <w:p w:rsidR="001A76AD" w:rsidRPr="00FC244E" w:rsidRDefault="001A76AD" w:rsidP="001A76AD">
      <w:pPr>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6-берене. </w:t>
      </w:r>
      <w:r w:rsidRPr="00FC244E">
        <w:rPr>
          <w:rFonts w:ascii="Calibri" w:eastAsia="Times New Roman" w:hAnsi="Calibri" w:cs="Times New Roman"/>
          <w:color w:val="1D1B11"/>
          <w:lang w:val="ky-KG"/>
        </w:rPr>
        <w:t>Борбордун ишкердик чөйрөсү төмөнкүдөй:</w:t>
      </w:r>
    </w:p>
    <w:p w:rsidR="001A76AD" w:rsidRPr="00FC244E" w:rsidRDefault="001A76AD" w:rsidP="006C13EA">
      <w:pPr>
        <w:numPr>
          <w:ilvl w:val="0"/>
          <w:numId w:val="223"/>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максаттарына ылайык Орто Азиянын жана коңшу өлкөлөрдүн универси</w:t>
      </w:r>
      <w:r w:rsidR="00EB4FA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теттери, илимий-изилдөө борборлору, жарандык коом, мамлекеттик жана эл а</w:t>
      </w:r>
      <w:r w:rsidR="00003B1D" w:rsidRPr="00FC244E">
        <w:rPr>
          <w:rFonts w:ascii="Calibri" w:eastAsia="Times New Roman" w:hAnsi="Calibri" w:cs="Times New Roman"/>
          <w:color w:val="1D1B11"/>
          <w:lang w:val="ky-KG"/>
        </w:rPr>
        <w:t>ралык уюмдар менен кызматташуу;</w:t>
      </w:r>
    </w:p>
    <w:p w:rsidR="001A76AD" w:rsidRPr="00FC244E" w:rsidRDefault="001A76AD" w:rsidP="006C13EA">
      <w:pPr>
        <w:numPr>
          <w:ilvl w:val="0"/>
          <w:numId w:val="223"/>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Эл аралык жана улуттук уюмдарга жана мекемелерге Орто Азияга байланыштуу маселелер боюнча кеңеш берүү кызматын көрсөтүү;</w:t>
      </w:r>
    </w:p>
    <w:p w:rsidR="001A76AD" w:rsidRPr="00FC244E" w:rsidRDefault="001A76AD" w:rsidP="006C13EA">
      <w:pPr>
        <w:numPr>
          <w:ilvl w:val="0"/>
          <w:numId w:val="223"/>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Орто Азия аймагына байланыштуу дисциплиналар ортосундагы илимий-изилдөөлөрдү жүргүзүү, илимий-изилдөө долбоорлорун иштеп чыгуу, ишке ашыруу жана координа</w:t>
      </w:r>
      <w:r w:rsidR="00EB4FA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циялоо;</w:t>
      </w:r>
    </w:p>
    <w:p w:rsidR="001A76AD" w:rsidRPr="00FC244E" w:rsidRDefault="001A76AD" w:rsidP="006C13EA">
      <w:pPr>
        <w:numPr>
          <w:ilvl w:val="0"/>
          <w:numId w:val="223"/>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Орто Азияга байланыштуу эл аралык мезгилдүү илимий журналын чыгаруу, жыйынтык</w:t>
      </w:r>
      <w:r w:rsidR="0040099E">
        <w:rPr>
          <w:rFonts w:ascii="Calibri" w:eastAsia="Times New Roman" w:hAnsi="Calibri" w:cs="Times New Roman"/>
          <w:color w:val="1D1B11"/>
        </w:rPr>
        <w:t>-</w:t>
      </w:r>
      <w:r w:rsidRPr="00FC244E">
        <w:rPr>
          <w:rFonts w:ascii="Calibri" w:eastAsia="Times New Roman" w:hAnsi="Calibri" w:cs="Times New Roman"/>
          <w:color w:val="1D1B11"/>
          <w:lang w:val="ky-KG"/>
        </w:rPr>
        <w:t>тарды жана китептерди үзгүлтүксүз жарыялоо, тийиштүү багыты боюнча электрондук китепкана, архив жана электрондук байланыш тармагын түзүү жана ошондой эле тийиштүү багыттагы басылмаларды университетте б</w:t>
      </w:r>
      <w:r w:rsidR="00E74CC5" w:rsidRPr="00FC244E">
        <w:rPr>
          <w:rFonts w:ascii="Calibri" w:eastAsia="Times New Roman" w:hAnsi="Calibri" w:cs="Times New Roman"/>
          <w:color w:val="1D1B11"/>
          <w:lang w:val="ky-KG"/>
        </w:rPr>
        <w:t>асып чыгарууга</w:t>
      </w:r>
      <w:r w:rsidR="00003B1D" w:rsidRPr="00FC244E">
        <w:rPr>
          <w:rFonts w:ascii="Calibri" w:eastAsia="Times New Roman" w:hAnsi="Calibri" w:cs="Times New Roman"/>
          <w:color w:val="1D1B11"/>
          <w:lang w:val="ky-KG"/>
        </w:rPr>
        <w:t xml:space="preserve"> аракет кылуу;</w:t>
      </w:r>
    </w:p>
    <w:p w:rsidR="001A76AD" w:rsidRPr="00FC244E" w:rsidRDefault="001A76AD" w:rsidP="006C13EA">
      <w:pPr>
        <w:numPr>
          <w:ilvl w:val="0"/>
          <w:numId w:val="223"/>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Эл аралык, аймактык жана улуттук деңгээлде конгресс, симпозиум, семинар, конфе</w:t>
      </w:r>
      <w:r w:rsidR="00EB4FA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ренция, форум, панель ж.б. илимий иш-чараларды уюштуруу;</w:t>
      </w:r>
    </w:p>
    <w:p w:rsidR="001A76AD" w:rsidRPr="00FC244E" w:rsidRDefault="001A76AD" w:rsidP="006C13EA">
      <w:pPr>
        <w:numPr>
          <w:ilvl w:val="0"/>
          <w:numId w:val="223"/>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максаттарына ылайык Кыргыз-Түрк “Манас” университетинин түзүмдөрү менен кызматташтык алкагында ар түрдүү окуу программаларын (семинар, сабак, курс,</w:t>
      </w:r>
      <w:r w:rsidR="00E74CC5"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сертификат берилүүчү программа, жайкы мектеп ж.б. иш-чаралар) ишке ашыруу, факультеттер жана бөлүмдөрдөн келген изилдөөлөр</w:t>
      </w:r>
      <w:r w:rsidR="00E74CC5"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боюнча сунуштарды баалоо жана ишке ашыруу;</w:t>
      </w:r>
    </w:p>
    <w:p w:rsidR="001A76AD" w:rsidRPr="00FC244E" w:rsidRDefault="001A76AD" w:rsidP="006C13EA">
      <w:pPr>
        <w:numPr>
          <w:ilvl w:val="0"/>
          <w:numId w:val="223"/>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Орто Азия аймагы жана коңшу өлкөлөр жөнүндө изилдөөлөрдү жүргүзгөн универси</w:t>
      </w:r>
      <w:r w:rsidR="00EB4FA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теттер, илимий-изилдөө уюмдары, институттары жана борборлору менен биргелешкен илим, көркөм өнөр, спорт, маданият багытында иш-чараларды пландоо жана жүзөгө ашыруу;</w:t>
      </w:r>
    </w:p>
    <w:p w:rsidR="001A76AD" w:rsidRPr="00FC244E" w:rsidRDefault="001A76AD" w:rsidP="006C13EA">
      <w:pPr>
        <w:numPr>
          <w:ilvl w:val="0"/>
          <w:numId w:val="223"/>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Орто Азия аймагы жана коңшу өлкөлөр </w:t>
      </w:r>
      <w:r w:rsidR="00E74CC5" w:rsidRPr="00FC244E">
        <w:rPr>
          <w:rFonts w:ascii="Calibri" w:eastAsia="Times New Roman" w:hAnsi="Calibri" w:cs="Times New Roman"/>
          <w:color w:val="1D1B11"/>
          <w:lang w:val="ky-KG"/>
        </w:rPr>
        <w:t xml:space="preserve">боюнча </w:t>
      </w:r>
      <w:r w:rsidRPr="00FC244E">
        <w:rPr>
          <w:rFonts w:ascii="Calibri" w:eastAsia="Times New Roman" w:hAnsi="Calibri" w:cs="Times New Roman"/>
          <w:color w:val="1D1B11"/>
          <w:lang w:val="ky-KG"/>
        </w:rPr>
        <w:t>изилдөөлөрдү жүргүзгөн универси</w:t>
      </w:r>
      <w:r w:rsidR="00EB4FA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теттер, илимий-изилдөө уюмдары, институттары жана борборлору мен</w:t>
      </w:r>
      <w:r w:rsidR="007F1B20" w:rsidRPr="00FC244E">
        <w:rPr>
          <w:rFonts w:ascii="Calibri" w:eastAsia="Times New Roman" w:hAnsi="Calibri" w:cs="Times New Roman"/>
          <w:color w:val="1D1B11"/>
          <w:lang w:val="ky-KG"/>
        </w:rPr>
        <w:t>ен профессор-окутуучулук курамд</w:t>
      </w:r>
      <w:r w:rsidRPr="00FC244E">
        <w:rPr>
          <w:rFonts w:ascii="Calibri" w:eastAsia="Times New Roman" w:hAnsi="Calibri" w:cs="Times New Roman"/>
          <w:color w:val="1D1B11"/>
          <w:lang w:val="ky-KG"/>
        </w:rPr>
        <w:t>ын мүчөлөрү, административдик кызматкерлер жана студенттер үчүн биргелешкен орток билим берүү, өндүрүштүк практика жана академиялык алмашуу программаларын уюштуруу;</w:t>
      </w:r>
    </w:p>
    <w:p w:rsidR="001A76AD" w:rsidRPr="00FC244E" w:rsidRDefault="001A76AD" w:rsidP="006C13EA">
      <w:pPr>
        <w:numPr>
          <w:ilvl w:val="0"/>
          <w:numId w:val="223"/>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Кыргыз-Түрк “Манас” университети, Түркия Республикасы, Кыргызстан жана Орто Азиядагы башка өлкөлөрдүн университеттери менен биргелешкен илимий-изилдөө жана илимий-практикалык иш-чараларды жүргүзө турган окутуучуларды жана студент</w:t>
      </w:r>
      <w:r w:rsidR="00EB4FA0" w:rsidRPr="00FC244E">
        <w:rPr>
          <w:rFonts w:ascii="Calibri" w:eastAsia="Times New Roman" w:hAnsi="Calibri" w:cs="Times New Roman"/>
          <w:color w:val="1D1B11"/>
          <w:lang w:val="ky-KG"/>
        </w:rPr>
        <w:t>-</w:t>
      </w:r>
      <w:r w:rsidR="007F1B20" w:rsidRPr="00FC244E">
        <w:rPr>
          <w:rFonts w:ascii="Calibri" w:eastAsia="Times New Roman" w:hAnsi="Calibri" w:cs="Times New Roman"/>
          <w:color w:val="1D1B11"/>
          <w:lang w:val="ky-KG"/>
        </w:rPr>
        <w:t>терди даярдоого</w:t>
      </w:r>
      <w:r w:rsidRPr="00FC244E">
        <w:rPr>
          <w:rFonts w:ascii="Calibri" w:eastAsia="Times New Roman" w:hAnsi="Calibri" w:cs="Times New Roman"/>
          <w:color w:val="1D1B11"/>
          <w:lang w:val="ky-KG"/>
        </w:rPr>
        <w:t xml:space="preserve"> көмөк жана колдоо көрсөтүү;</w:t>
      </w:r>
    </w:p>
    <w:p w:rsidR="001A76AD" w:rsidRPr="00FC244E" w:rsidRDefault="001A76AD" w:rsidP="006C13EA">
      <w:pPr>
        <w:numPr>
          <w:ilvl w:val="0"/>
          <w:numId w:val="223"/>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максаттарына жана ишкердик чөйрөсүнө ылайык ар түрдүү тармактарда жумушчу топторду жана илим</w:t>
      </w:r>
      <w:r w:rsidR="00003B1D" w:rsidRPr="00FC244E">
        <w:rPr>
          <w:rFonts w:ascii="Calibri" w:eastAsia="Times New Roman" w:hAnsi="Calibri" w:cs="Times New Roman"/>
          <w:color w:val="1D1B11"/>
          <w:lang w:val="ky-KG"/>
        </w:rPr>
        <w:t>ий-изилдөө комиссияларын түзүү;</w:t>
      </w:r>
    </w:p>
    <w:p w:rsidR="001A76AD" w:rsidRPr="00FC244E" w:rsidRDefault="001A76AD" w:rsidP="006C13EA">
      <w:pPr>
        <w:numPr>
          <w:ilvl w:val="0"/>
          <w:numId w:val="223"/>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башкар</w:t>
      </w:r>
      <w:r w:rsidR="007F1B20" w:rsidRPr="00FC244E">
        <w:rPr>
          <w:rFonts w:ascii="Calibri" w:eastAsia="Times New Roman" w:hAnsi="Calibri" w:cs="Times New Roman"/>
          <w:color w:val="1D1B11"/>
          <w:lang w:val="ky-KG"/>
        </w:rPr>
        <w:t>уу кеңеши тарабынан аныкталган жана түзүмд</w:t>
      </w:r>
      <w:r w:rsidRPr="00FC244E">
        <w:rPr>
          <w:rFonts w:ascii="Calibri" w:eastAsia="Times New Roman" w:hAnsi="Calibri" w:cs="Times New Roman"/>
          <w:color w:val="1D1B11"/>
          <w:lang w:val="ky-KG"/>
        </w:rPr>
        <w:t>үн максатына ылайык башка иш-чараларды жүргүзүү.</w:t>
      </w:r>
    </w:p>
    <w:p w:rsidR="00003B1D" w:rsidRPr="00FC244E" w:rsidRDefault="00003B1D" w:rsidP="001A76AD">
      <w:pPr>
        <w:jc w:val="both"/>
        <w:rPr>
          <w:rFonts w:ascii="Calibri" w:eastAsia="Times New Roman" w:hAnsi="Calibri" w:cs="Times New Roman"/>
          <w:b/>
          <w:color w:val="1D1B11"/>
          <w:lang w:val="ky-KG"/>
        </w:rPr>
      </w:pPr>
    </w:p>
    <w:p w:rsidR="001A76AD" w:rsidRPr="00FC244E" w:rsidRDefault="001A76AD" w:rsidP="001A76AD">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 xml:space="preserve">Борбордун башкаруу органдары </w:t>
      </w:r>
    </w:p>
    <w:p w:rsidR="001A76AD" w:rsidRPr="00FC244E" w:rsidRDefault="001A76AD" w:rsidP="001A76AD">
      <w:pPr>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7-берене. </w:t>
      </w:r>
      <w:r w:rsidRPr="00FC244E">
        <w:rPr>
          <w:rFonts w:ascii="Calibri" w:eastAsia="Times New Roman" w:hAnsi="Calibri" w:cs="Times New Roman"/>
          <w:color w:val="1D1B11"/>
          <w:lang w:val="ky-KG"/>
        </w:rPr>
        <w:t>Борбордун башкаруу органдарына төмөнкүлөр кирет:</w:t>
      </w:r>
    </w:p>
    <w:p w:rsidR="001A76AD" w:rsidRPr="00FC244E" w:rsidRDefault="001A76AD" w:rsidP="006C13EA">
      <w:pPr>
        <w:numPr>
          <w:ilvl w:val="0"/>
          <w:numId w:val="224"/>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жетекчиси</w:t>
      </w:r>
      <w:r w:rsidR="007F1B20" w:rsidRPr="00FC244E">
        <w:rPr>
          <w:rFonts w:ascii="Calibri" w:eastAsia="Times New Roman" w:hAnsi="Calibri" w:cs="Times New Roman"/>
          <w:color w:val="1D1B11"/>
          <w:lang w:val="ky-KG"/>
        </w:rPr>
        <w:t>;</w:t>
      </w:r>
    </w:p>
    <w:p w:rsidR="00003B1D" w:rsidRPr="00FC244E" w:rsidRDefault="001A76AD" w:rsidP="006C13EA">
      <w:pPr>
        <w:numPr>
          <w:ilvl w:val="0"/>
          <w:numId w:val="224"/>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башкаруу кеңеши</w:t>
      </w:r>
      <w:r w:rsidR="007F1B20" w:rsidRPr="00FC244E">
        <w:rPr>
          <w:rFonts w:ascii="Calibri" w:eastAsia="Times New Roman" w:hAnsi="Calibri" w:cs="Times New Roman"/>
          <w:color w:val="1D1B11"/>
          <w:lang w:val="ky-KG"/>
        </w:rPr>
        <w:t>.</w:t>
      </w:r>
    </w:p>
    <w:p w:rsidR="00EB4FA0" w:rsidRDefault="00EB4FA0" w:rsidP="001A76AD">
      <w:pPr>
        <w:jc w:val="both"/>
        <w:rPr>
          <w:rFonts w:ascii="Calibri" w:eastAsia="Times New Roman" w:hAnsi="Calibri" w:cs="Times New Roman"/>
          <w:b/>
          <w:color w:val="1D1B11"/>
        </w:rPr>
      </w:pPr>
    </w:p>
    <w:p w:rsidR="0040099E" w:rsidRDefault="0040099E" w:rsidP="001A76AD">
      <w:pPr>
        <w:jc w:val="both"/>
        <w:rPr>
          <w:rFonts w:ascii="Calibri" w:eastAsia="Times New Roman" w:hAnsi="Calibri" w:cs="Times New Roman"/>
          <w:b/>
          <w:color w:val="1D1B11"/>
        </w:rPr>
      </w:pPr>
    </w:p>
    <w:p w:rsidR="0040099E" w:rsidRPr="0040099E" w:rsidRDefault="0040099E" w:rsidP="001A76AD">
      <w:pPr>
        <w:jc w:val="both"/>
        <w:rPr>
          <w:rFonts w:ascii="Calibri" w:eastAsia="Times New Roman" w:hAnsi="Calibri" w:cs="Times New Roman"/>
          <w:b/>
          <w:color w:val="1D1B11"/>
        </w:rPr>
      </w:pPr>
    </w:p>
    <w:p w:rsidR="001A76AD" w:rsidRPr="00FC244E" w:rsidRDefault="001A76AD" w:rsidP="001A76AD">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lastRenderedPageBreak/>
        <w:t>Борбордун жетекчиси</w:t>
      </w:r>
    </w:p>
    <w:p w:rsidR="001A76AD" w:rsidRPr="00FC244E" w:rsidRDefault="001A76AD" w:rsidP="001A76AD">
      <w:pPr>
        <w:autoSpaceDE w:val="0"/>
        <w:autoSpaceDN w:val="0"/>
        <w:adjustRightInd w:val="0"/>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8-берене.</w:t>
      </w:r>
    </w:p>
    <w:p w:rsidR="001A76AD" w:rsidRPr="00FC244E" w:rsidRDefault="001A76AD" w:rsidP="006C13EA">
      <w:pPr>
        <w:numPr>
          <w:ilvl w:val="0"/>
          <w:numId w:val="225"/>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жетекчиси ректорат тарабынан борбордун максаттарына ылайык илим тармагында толук айлык акы менен иштеген университеттин профессор-окутуучулук курамынын мүчөлөрүнүн арасынан 3 жылдык мөөнөткө дайындалат. Борбордун жетекчиси ошондой эле тартипте кайрадан дайындалышы мүмкүн.</w:t>
      </w:r>
    </w:p>
    <w:p w:rsidR="001A76AD" w:rsidRPr="00FC244E" w:rsidRDefault="001A76AD" w:rsidP="006C13EA">
      <w:pPr>
        <w:numPr>
          <w:ilvl w:val="0"/>
          <w:numId w:val="225"/>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жетекчисинин с</w:t>
      </w:r>
      <w:r w:rsidR="002A7C96" w:rsidRPr="00FC244E">
        <w:rPr>
          <w:rFonts w:ascii="Calibri" w:eastAsia="Times New Roman" w:hAnsi="Calibri" w:cs="Times New Roman"/>
          <w:color w:val="1D1B11"/>
          <w:lang w:val="ky-KG"/>
        </w:rPr>
        <w:t>унушу боюнча ректорат тарабынан</w:t>
      </w:r>
      <w:r w:rsidRPr="00FC244E">
        <w:rPr>
          <w:rFonts w:ascii="Calibri" w:eastAsia="Times New Roman" w:hAnsi="Calibri" w:cs="Times New Roman"/>
          <w:color w:val="1D1B11"/>
          <w:lang w:val="ky-KG"/>
        </w:rPr>
        <w:t xml:space="preserve"> борбордун жетекчи</w:t>
      </w:r>
      <w:r w:rsidR="00EB4FA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синин орун басары кызматына университеттин профессор-окутуучулук курамынын мүчөлөрүнүн ичинен эң көп эки окутуучу дайындалат. Борбордун жетекчисинин кызматтык мөөнөтү аяктаганда орун басарларынын да кызматтык мөөнөтү аяктайт. Борбордун жетекчиси кызмат ордунда болбогон учурларда анын милдеттерин орун басарларынын бирөөсү аткарат. Борбордун жетекчисинин милдеттерин орун басарла</w:t>
      </w:r>
      <w:r w:rsidR="00EB4FA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рынын бирөөсү алты айдан ашык мөөнөттө аткарган учурда бор</w:t>
      </w:r>
      <w:r w:rsidR="002A7C96" w:rsidRPr="00FC244E">
        <w:rPr>
          <w:rFonts w:ascii="Calibri" w:eastAsia="Times New Roman" w:hAnsi="Calibri" w:cs="Times New Roman"/>
          <w:color w:val="1D1B11"/>
          <w:lang w:val="ky-KG"/>
        </w:rPr>
        <w:t>борго</w:t>
      </w:r>
      <w:r w:rsidR="00003B1D" w:rsidRPr="00FC244E">
        <w:rPr>
          <w:rFonts w:ascii="Calibri" w:eastAsia="Times New Roman" w:hAnsi="Calibri" w:cs="Times New Roman"/>
          <w:color w:val="1D1B11"/>
          <w:lang w:val="ky-KG"/>
        </w:rPr>
        <w:t xml:space="preserve"> жаңы жетекчи дайындалат.</w:t>
      </w:r>
    </w:p>
    <w:p w:rsidR="00003B1D" w:rsidRPr="00FC244E" w:rsidRDefault="00003B1D" w:rsidP="001A76AD">
      <w:pPr>
        <w:jc w:val="both"/>
        <w:rPr>
          <w:rFonts w:ascii="Calibri" w:eastAsia="Times New Roman" w:hAnsi="Calibri" w:cs="Times New Roman"/>
          <w:b/>
          <w:color w:val="1D1B11"/>
          <w:lang w:val="ky-KG"/>
        </w:rPr>
      </w:pPr>
    </w:p>
    <w:p w:rsidR="001A76AD" w:rsidRPr="00FC244E" w:rsidRDefault="001A76AD" w:rsidP="001A76AD">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Борбордун жетекчисинин милдеттери</w:t>
      </w:r>
    </w:p>
    <w:p w:rsidR="001A76AD" w:rsidRPr="00FC244E" w:rsidRDefault="001A76AD" w:rsidP="001A76AD">
      <w:pPr>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9-берене. </w:t>
      </w:r>
      <w:r w:rsidRPr="00FC244E">
        <w:rPr>
          <w:rFonts w:ascii="Calibri" w:eastAsia="Times New Roman" w:hAnsi="Calibri" w:cs="Times New Roman"/>
          <w:color w:val="1D1B11"/>
          <w:lang w:val="ky-KG"/>
        </w:rPr>
        <w:t>Борбордун жетекчисинин милдеттери төмөндөгүдөй:</w:t>
      </w:r>
    </w:p>
    <w:p w:rsidR="001A76AD" w:rsidRPr="00FC244E" w:rsidRDefault="001A76AD" w:rsidP="006C13EA">
      <w:pPr>
        <w:numPr>
          <w:ilvl w:val="0"/>
          <w:numId w:val="226"/>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кызыкчылыктарына өкүлчүлүк кылуу жана борбордун башкаруу кеңешине төрагалык кылуу;</w:t>
      </w:r>
    </w:p>
    <w:p w:rsidR="001A76AD" w:rsidRPr="00FC244E" w:rsidRDefault="001A76AD" w:rsidP="006C13EA">
      <w:pPr>
        <w:numPr>
          <w:ilvl w:val="0"/>
          <w:numId w:val="226"/>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башкаруу кеңешинин чечимдерин иш жүзүнө ашыруу;</w:t>
      </w:r>
    </w:p>
    <w:p w:rsidR="001A76AD" w:rsidRPr="00FC244E" w:rsidRDefault="001A76AD" w:rsidP="006C13EA">
      <w:pPr>
        <w:numPr>
          <w:ilvl w:val="0"/>
          <w:numId w:val="226"/>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Жылдык бюджет боюнча сунуштарды даярдоо жана борбордун башкаруу кеңешине сунуштоо;</w:t>
      </w:r>
    </w:p>
    <w:p w:rsidR="001A76AD" w:rsidRPr="00FC244E" w:rsidRDefault="001A76AD" w:rsidP="006C13EA">
      <w:pPr>
        <w:numPr>
          <w:ilvl w:val="0"/>
          <w:numId w:val="226"/>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Ар бир окуу жылынын аягында жана талап кылынган учурда ректоратка борбордун иш-чараларынын жалпы абалына жана ишмердигин</w:t>
      </w:r>
      <w:r w:rsidR="00003B1D" w:rsidRPr="00FC244E">
        <w:rPr>
          <w:rFonts w:ascii="Calibri" w:eastAsia="Times New Roman" w:hAnsi="Calibri" w:cs="Times New Roman"/>
          <w:color w:val="1D1B11"/>
          <w:lang w:val="ky-KG"/>
        </w:rPr>
        <w:t>е байланыштуу отчетту сунуштоо;</w:t>
      </w:r>
    </w:p>
    <w:p w:rsidR="001A76AD" w:rsidRPr="00FC244E" w:rsidRDefault="001A76AD" w:rsidP="006C13EA">
      <w:pPr>
        <w:numPr>
          <w:ilvl w:val="0"/>
          <w:numId w:val="226"/>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иштерине байланыштуу тийиштүү кы</w:t>
      </w:r>
      <w:r w:rsidR="00003B1D" w:rsidRPr="00FC244E">
        <w:rPr>
          <w:rFonts w:ascii="Calibri" w:eastAsia="Times New Roman" w:hAnsi="Calibri" w:cs="Times New Roman"/>
          <w:color w:val="1D1B11"/>
          <w:lang w:val="ky-KG"/>
        </w:rPr>
        <w:t>зматтык дайындоолорду жүргүзүү;</w:t>
      </w:r>
    </w:p>
    <w:p w:rsidR="001A76AD" w:rsidRPr="00FC244E" w:rsidRDefault="001A76AD" w:rsidP="006C13EA">
      <w:pPr>
        <w:numPr>
          <w:ilvl w:val="0"/>
          <w:numId w:val="226"/>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 бул нускаман</w:t>
      </w:r>
      <w:r w:rsidR="009837CA" w:rsidRPr="00FC244E">
        <w:rPr>
          <w:rFonts w:ascii="Calibri" w:eastAsia="Times New Roman" w:hAnsi="Calibri" w:cs="Times New Roman"/>
          <w:color w:val="1D1B11"/>
          <w:lang w:val="ky-KG"/>
        </w:rPr>
        <w:t xml:space="preserve">ын жана башка тийиштүү ченемдик </w:t>
      </w:r>
      <w:r w:rsidRPr="00FC244E">
        <w:rPr>
          <w:rFonts w:ascii="Calibri" w:eastAsia="Times New Roman" w:hAnsi="Calibri" w:cs="Times New Roman"/>
          <w:color w:val="1D1B11"/>
          <w:lang w:val="ky-KG"/>
        </w:rPr>
        <w:t>укуктук актылардын жоболоруна ылайык башкаруу;</w:t>
      </w:r>
    </w:p>
    <w:p w:rsidR="001A76AD" w:rsidRPr="00FC244E" w:rsidRDefault="001A76AD" w:rsidP="006C13EA">
      <w:pPr>
        <w:numPr>
          <w:ilvl w:val="0"/>
          <w:numId w:val="226"/>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Башка илимий-изилдөө борборлору менен кызматташтыкты жана өн</w:t>
      </w:r>
      <w:r w:rsidR="00003B1D" w:rsidRPr="00FC244E">
        <w:rPr>
          <w:rFonts w:ascii="Calibri" w:eastAsia="Times New Roman" w:hAnsi="Calibri" w:cs="Times New Roman"/>
          <w:color w:val="1D1B11"/>
          <w:lang w:val="ky-KG"/>
        </w:rPr>
        <w:t>өктөштүк байланыштарды улантуу;</w:t>
      </w:r>
    </w:p>
    <w:p w:rsidR="001A76AD" w:rsidRPr="00FC244E" w:rsidRDefault="001A76AD" w:rsidP="006C13EA">
      <w:pPr>
        <w:numPr>
          <w:ilvl w:val="0"/>
          <w:numId w:val="226"/>
        </w:numPr>
        <w:tabs>
          <w:tab w:val="left" w:pos="426"/>
        </w:tabs>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максаттарына жетүү үчүн ар түрдүү тармактарда жумушчу топторду жана илимий-изилдөө комиссия</w:t>
      </w:r>
      <w:r w:rsidR="00003B1D" w:rsidRPr="00FC244E">
        <w:rPr>
          <w:rFonts w:ascii="Calibri" w:eastAsia="Times New Roman" w:hAnsi="Calibri" w:cs="Times New Roman"/>
          <w:color w:val="1D1B11"/>
          <w:lang w:val="ky-KG"/>
        </w:rPr>
        <w:t>ларын түзүү процессин башкаруу;</w:t>
      </w:r>
    </w:p>
    <w:p w:rsidR="001A76AD" w:rsidRPr="00FC244E" w:rsidRDefault="001A76AD" w:rsidP="006C13EA">
      <w:pPr>
        <w:numPr>
          <w:ilvl w:val="0"/>
          <w:numId w:val="226"/>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иш-чараларына байланыштуу чыгымдарды университеттин бюджетинин эсебинен финансылык документтерге кол коюу укугуна ээ кишинин макулдугун</w:t>
      </w:r>
      <w:r w:rsidR="00003B1D" w:rsidRPr="00FC244E">
        <w:rPr>
          <w:rFonts w:ascii="Calibri" w:eastAsia="Times New Roman" w:hAnsi="Calibri" w:cs="Times New Roman"/>
          <w:color w:val="1D1B11"/>
          <w:lang w:val="ky-KG"/>
        </w:rPr>
        <w:t>а жана уруксатына ылайык жабуу.</w:t>
      </w:r>
    </w:p>
    <w:p w:rsidR="00003B1D" w:rsidRPr="00FC244E" w:rsidRDefault="00003B1D" w:rsidP="00003B1D">
      <w:pPr>
        <w:jc w:val="both"/>
        <w:rPr>
          <w:rFonts w:ascii="Calibri" w:eastAsia="Times New Roman" w:hAnsi="Calibri" w:cs="Times New Roman"/>
          <w:b/>
          <w:color w:val="1D1B11"/>
          <w:lang w:val="ky-KG"/>
        </w:rPr>
      </w:pPr>
    </w:p>
    <w:p w:rsidR="001A76AD" w:rsidRPr="00FC244E" w:rsidRDefault="001A76AD" w:rsidP="00003B1D">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Борбордун башкаруу кеңеши</w:t>
      </w:r>
    </w:p>
    <w:p w:rsidR="001A76AD" w:rsidRPr="00FC244E" w:rsidRDefault="001A76AD" w:rsidP="00003B1D">
      <w:pPr>
        <w:autoSpaceDE w:val="0"/>
        <w:autoSpaceDN w:val="0"/>
        <w:adjustRightInd w:val="0"/>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10-берене.</w:t>
      </w:r>
    </w:p>
    <w:p w:rsidR="001A76AD" w:rsidRPr="00FC244E" w:rsidRDefault="001A76AD" w:rsidP="006C13EA">
      <w:pPr>
        <w:numPr>
          <w:ilvl w:val="0"/>
          <w:numId w:val="227"/>
        </w:numPr>
        <w:autoSpaceDE w:val="0"/>
        <w:autoSpaceDN w:val="0"/>
        <w:adjustRightInd w:val="0"/>
        <w:ind w:left="567" w:hanging="284"/>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башкаруу кеңеши жалпысынан 5 (беш) мүчөдөн: төрагалык кылган борбор</w:t>
      </w:r>
      <w:r w:rsidR="00EB4FA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дун жетекчиси</w:t>
      </w:r>
      <w:r w:rsidR="009837CA" w:rsidRPr="00FC244E">
        <w:rPr>
          <w:rFonts w:ascii="Calibri" w:eastAsia="Times New Roman" w:hAnsi="Calibri" w:cs="Times New Roman"/>
          <w:color w:val="1D1B11"/>
          <w:lang w:val="ky-KG"/>
        </w:rPr>
        <w:t>нен</w:t>
      </w:r>
      <w:r w:rsidRPr="00FC244E">
        <w:rPr>
          <w:rFonts w:ascii="Calibri" w:eastAsia="Times New Roman" w:hAnsi="Calibri" w:cs="Times New Roman"/>
          <w:color w:val="1D1B11"/>
          <w:lang w:val="ky-KG"/>
        </w:rPr>
        <w:t>, борбордун жетекчисинин орун басарлары</w:t>
      </w:r>
      <w:r w:rsidR="009837CA" w:rsidRPr="00FC244E">
        <w:rPr>
          <w:rFonts w:ascii="Calibri" w:eastAsia="Times New Roman" w:hAnsi="Calibri" w:cs="Times New Roman"/>
          <w:color w:val="1D1B11"/>
          <w:lang w:val="ky-KG"/>
        </w:rPr>
        <w:t>нан</w:t>
      </w:r>
      <w:r w:rsidRPr="00FC244E">
        <w:rPr>
          <w:rFonts w:ascii="Calibri" w:eastAsia="Times New Roman" w:hAnsi="Calibri" w:cs="Times New Roman"/>
          <w:color w:val="1D1B11"/>
          <w:lang w:val="ky-KG"/>
        </w:rPr>
        <w:t xml:space="preserve"> жана борбордун максаттарына ылайык тармактарда иш алып барган профессор-окутуучулук курамдын мүчөлөрүнүн арасынан борбордун жетекчисинин сунушу боюнча ректорат тарабынан 3 (үч) жылдык мөөнөткө дайындалган 2 (эки) мүчөдөн турат. Кызматтык мөөнөтү бүткөн мүчөлөр кайрадан дайындалышы мүмкүн. Кандайдыр бир себептен улам кызмат ордунан бошотулган мүчөнүн ордуна башкаруу кеңешинин жаңы мүчөсү жогоруда аталган тартипте дайындалат. Кызматтык мөөнөтү бүткөн мүчө кайрадан дайында</w:t>
      </w:r>
      <w:r w:rsidR="00EB4FA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лышы мүмкүн.</w:t>
      </w:r>
    </w:p>
    <w:p w:rsidR="001A76AD" w:rsidRPr="00FC244E" w:rsidRDefault="001A76AD" w:rsidP="006C13EA">
      <w:pPr>
        <w:numPr>
          <w:ilvl w:val="0"/>
          <w:numId w:val="227"/>
        </w:numPr>
        <w:autoSpaceDE w:val="0"/>
        <w:autoSpaceDN w:val="0"/>
        <w:adjustRightInd w:val="0"/>
        <w:ind w:left="567" w:hanging="284"/>
        <w:contextualSpacing/>
        <w:jc w:val="both"/>
        <w:rPr>
          <w:rFonts w:ascii="Calibri" w:eastAsia="Times New Roman" w:hAnsi="Calibri" w:cs="Times New Roman"/>
          <w:b/>
          <w:bCs/>
          <w:color w:val="1D1B11"/>
          <w:lang w:val="ky-KG"/>
        </w:rPr>
      </w:pPr>
      <w:r w:rsidRPr="00FC244E">
        <w:rPr>
          <w:rFonts w:ascii="Calibri" w:eastAsia="Times New Roman" w:hAnsi="Calibri" w:cs="Times New Roman"/>
          <w:bCs/>
          <w:color w:val="1D1B11"/>
          <w:lang w:val="ky-KG"/>
        </w:rPr>
        <w:t>Борбордун башкаруу кеңеши окуу-тарбиялык түзүм болуп, борбордун билим жана тарбия берүүгө, илимий изилдөөлөрдү жүргүзүүгө, кеңеш берүүгө жана басып чыга</w:t>
      </w:r>
      <w:r w:rsidR="00EB4FA0" w:rsidRPr="00FC244E">
        <w:rPr>
          <w:rFonts w:ascii="Calibri" w:eastAsia="Times New Roman" w:hAnsi="Calibri" w:cs="Times New Roman"/>
          <w:bCs/>
          <w:color w:val="1D1B11"/>
          <w:lang w:val="ky-KG"/>
        </w:rPr>
        <w:t>-</w:t>
      </w:r>
      <w:r w:rsidR="009837CA" w:rsidRPr="00FC244E">
        <w:rPr>
          <w:rFonts w:ascii="Calibri" w:eastAsia="Times New Roman" w:hAnsi="Calibri" w:cs="Times New Roman"/>
          <w:bCs/>
          <w:color w:val="1D1B11"/>
          <w:lang w:val="ky-KG"/>
        </w:rPr>
        <w:t>рууга байланыштуу маселелерин</w:t>
      </w:r>
      <w:r w:rsidRPr="00FC244E">
        <w:rPr>
          <w:rFonts w:ascii="Calibri" w:eastAsia="Times New Roman" w:hAnsi="Calibri" w:cs="Times New Roman"/>
          <w:bCs/>
          <w:color w:val="1D1B11"/>
          <w:lang w:val="ky-KG"/>
        </w:rPr>
        <w:t xml:space="preserve"> чечет. Борбордун башкаруу кеңеши борбордун жетек</w:t>
      </w:r>
      <w:r w:rsidR="00EB4FA0" w:rsidRPr="00FC244E">
        <w:rPr>
          <w:rFonts w:ascii="Calibri" w:eastAsia="Times New Roman" w:hAnsi="Calibri" w:cs="Times New Roman"/>
          <w:bCs/>
          <w:color w:val="1D1B11"/>
          <w:lang w:val="ky-KG"/>
        </w:rPr>
        <w:t>-</w:t>
      </w:r>
      <w:r w:rsidRPr="00FC244E">
        <w:rPr>
          <w:rFonts w:ascii="Calibri" w:eastAsia="Times New Roman" w:hAnsi="Calibri" w:cs="Times New Roman"/>
          <w:bCs/>
          <w:color w:val="1D1B11"/>
          <w:lang w:val="ky-KG"/>
        </w:rPr>
        <w:lastRenderedPageBreak/>
        <w:t>чисинин чакыруусу боюнча жыйналышка чогулат. Жыйналыштарда борбордун башкаруу кеңешинин мүчөлөрү “макул” же “каршы” деп добуш беришет. Добуштар тең болгондо төраганын добу</w:t>
      </w:r>
      <w:r w:rsidR="00A74F08" w:rsidRPr="00FC244E">
        <w:rPr>
          <w:rFonts w:ascii="Calibri" w:eastAsia="Times New Roman" w:hAnsi="Calibri" w:cs="Times New Roman"/>
          <w:bCs/>
          <w:color w:val="1D1B11"/>
          <w:lang w:val="ky-KG"/>
        </w:rPr>
        <w:t>шу чечүүчү добуш болуп саналат.</w:t>
      </w:r>
    </w:p>
    <w:p w:rsidR="00003B1D" w:rsidRPr="00FC244E" w:rsidRDefault="00003B1D" w:rsidP="001A76AD">
      <w:pPr>
        <w:jc w:val="both"/>
        <w:rPr>
          <w:rFonts w:ascii="Calibri" w:eastAsia="Times New Roman" w:hAnsi="Calibri" w:cs="Times New Roman"/>
          <w:b/>
          <w:color w:val="1D1B11"/>
          <w:lang w:val="ky-KG"/>
        </w:rPr>
      </w:pPr>
    </w:p>
    <w:p w:rsidR="001A76AD" w:rsidRPr="00FC244E" w:rsidRDefault="001A76AD" w:rsidP="001A76AD">
      <w:pPr>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Борбордун башкаруу кеңешинин милдеттери</w:t>
      </w:r>
    </w:p>
    <w:p w:rsidR="001A76AD" w:rsidRPr="00FC244E" w:rsidRDefault="001A76AD" w:rsidP="001A76AD">
      <w:pPr>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11-берене. </w:t>
      </w:r>
      <w:r w:rsidRPr="00FC244E">
        <w:rPr>
          <w:rFonts w:ascii="Calibri" w:eastAsia="Times New Roman" w:hAnsi="Calibri" w:cs="Times New Roman"/>
          <w:color w:val="1D1B11"/>
          <w:lang w:val="ky-KG"/>
        </w:rPr>
        <w:t>Борбордун башкаруу кеңешинин милдеттери төмөндөгүдөй:</w:t>
      </w:r>
    </w:p>
    <w:p w:rsidR="001A76AD" w:rsidRPr="00FC244E" w:rsidRDefault="001A76AD" w:rsidP="006C13EA">
      <w:pPr>
        <w:numPr>
          <w:ilvl w:val="0"/>
          <w:numId w:val="228"/>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иш-чараларынын планын жана программаларын иштеп чыгуу жана анын жүзөгө ашырылышын көзөмөлдөө;</w:t>
      </w:r>
    </w:p>
    <w:p w:rsidR="001A76AD" w:rsidRPr="00FC244E" w:rsidRDefault="001A76AD" w:rsidP="006C13EA">
      <w:pPr>
        <w:numPr>
          <w:ilvl w:val="0"/>
          <w:numId w:val="228"/>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Бюджетти</w:t>
      </w:r>
      <w:r w:rsidR="00003B1D" w:rsidRPr="00FC244E">
        <w:rPr>
          <w:rFonts w:ascii="Calibri" w:eastAsia="Times New Roman" w:hAnsi="Calibri" w:cs="Times New Roman"/>
          <w:color w:val="1D1B11"/>
          <w:lang w:val="ky-KG"/>
        </w:rPr>
        <w:t>н долбоорун кароо жана бекитүү;</w:t>
      </w:r>
    </w:p>
    <w:p w:rsidR="001A76AD" w:rsidRPr="00FC244E" w:rsidRDefault="001A76AD" w:rsidP="006C13EA">
      <w:pPr>
        <w:numPr>
          <w:ilvl w:val="0"/>
          <w:numId w:val="228"/>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Зарыл болгон учурларда борбордун иш-чараларына байланыштуу убактылуу жумушчу топторду түзүү жана алардын милдеттерин жөнгө салуу;</w:t>
      </w:r>
    </w:p>
    <w:p w:rsidR="001A76AD" w:rsidRPr="00FC244E" w:rsidRDefault="001A76AD" w:rsidP="006C13EA">
      <w:pPr>
        <w:numPr>
          <w:ilvl w:val="0"/>
          <w:numId w:val="228"/>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Борбордун жетекчисинин сунушу боюнча административдик, техникалык жана башка кызматкерлерге болгон муктаждыкты аныктоо, чечим чыгаруу жана ректоратка беки</w:t>
      </w:r>
      <w:r w:rsidR="00EB4FA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түүгө сунуштоо;</w:t>
      </w:r>
    </w:p>
    <w:p w:rsidR="001A76AD" w:rsidRPr="00FC244E" w:rsidRDefault="001A76AD" w:rsidP="006C13EA">
      <w:pPr>
        <w:numPr>
          <w:ilvl w:val="0"/>
          <w:numId w:val="228"/>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Өлкөнүн ичиндеги жана сыртындагы мамлекеттик жана жеке менчик уюмдар менен биргелешип жүргүзүлө турган илимий-изилдөө иштеринин негиздерин, принциптерин жана ыкмаларын аныктоо;</w:t>
      </w:r>
    </w:p>
    <w:p w:rsidR="001A76AD" w:rsidRPr="00FC244E" w:rsidRDefault="001A76AD" w:rsidP="006C13EA">
      <w:pPr>
        <w:numPr>
          <w:ilvl w:val="0"/>
          <w:numId w:val="228"/>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Башка мекемелер жана илимий-изилдөө борборлору менен өнөктөштүк мамилелерди түзүү, тегерек стол өткөрүү, комиссияларды түзүү жана керек болгон учурларда өзгөртүп кайрадан түзүү </w:t>
      </w:r>
      <w:r w:rsidR="00003B1D" w:rsidRPr="00FC244E">
        <w:rPr>
          <w:rFonts w:ascii="Calibri" w:eastAsia="Times New Roman" w:hAnsi="Calibri" w:cs="Times New Roman"/>
          <w:color w:val="1D1B11"/>
          <w:lang w:val="ky-KG"/>
        </w:rPr>
        <w:t xml:space="preserve">иш-чараларын пландаштыруу жана </w:t>
      </w:r>
      <w:r w:rsidRPr="00FC244E">
        <w:rPr>
          <w:rFonts w:ascii="Calibri" w:eastAsia="Times New Roman" w:hAnsi="Calibri" w:cs="Times New Roman"/>
          <w:color w:val="1D1B11"/>
          <w:lang w:val="ky-KG"/>
        </w:rPr>
        <w:t>ишке ашыруу.</w:t>
      </w:r>
    </w:p>
    <w:p w:rsidR="00003B1D" w:rsidRPr="00FC244E" w:rsidRDefault="00003B1D" w:rsidP="001A76AD">
      <w:pPr>
        <w:tabs>
          <w:tab w:val="left" w:pos="426"/>
        </w:tabs>
        <w:jc w:val="both"/>
        <w:rPr>
          <w:rFonts w:ascii="Calibri" w:eastAsia="Times New Roman" w:hAnsi="Calibri" w:cs="Times New Roman"/>
          <w:b/>
          <w:color w:val="1D1B11"/>
          <w:lang w:val="ky-KG"/>
        </w:rPr>
      </w:pPr>
    </w:p>
    <w:p w:rsidR="001A76AD" w:rsidRPr="00FC244E" w:rsidRDefault="001A76AD" w:rsidP="001A76AD">
      <w:pPr>
        <w:tabs>
          <w:tab w:val="left" w:pos="426"/>
        </w:tabs>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Борбордун кызматкерлерге болгон муктаждыгы</w:t>
      </w:r>
    </w:p>
    <w:p w:rsidR="001A76AD" w:rsidRPr="00FC244E" w:rsidRDefault="001A76AD" w:rsidP="001A76AD">
      <w:pPr>
        <w:tabs>
          <w:tab w:val="left" w:pos="426"/>
        </w:tabs>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12-берене. </w:t>
      </w:r>
      <w:r w:rsidRPr="00FC244E">
        <w:rPr>
          <w:rFonts w:ascii="Calibri" w:eastAsia="Times New Roman" w:hAnsi="Calibri" w:cs="Times New Roman"/>
          <w:color w:val="1D1B11"/>
          <w:lang w:val="ky-KG"/>
        </w:rPr>
        <w:t>Борбордун академиялык, административдик жана техникалык кызматкерлерге болгон муктаждыгын ректорат тарабынан дайындалган кызматкерлер канааттандырат.</w:t>
      </w:r>
    </w:p>
    <w:p w:rsidR="00003B1D" w:rsidRPr="00FC244E" w:rsidRDefault="00003B1D" w:rsidP="001A76AD">
      <w:pPr>
        <w:tabs>
          <w:tab w:val="left" w:pos="426"/>
        </w:tabs>
        <w:jc w:val="both"/>
        <w:rPr>
          <w:rFonts w:ascii="Calibri" w:eastAsia="Times New Roman" w:hAnsi="Calibri" w:cs="Times New Roman"/>
          <w:b/>
          <w:color w:val="1D1B11"/>
          <w:lang w:val="ky-KG"/>
        </w:rPr>
      </w:pPr>
    </w:p>
    <w:p w:rsidR="001A76AD" w:rsidRPr="00FC244E" w:rsidRDefault="00003B1D" w:rsidP="001A76AD">
      <w:pPr>
        <w:tabs>
          <w:tab w:val="left" w:pos="426"/>
        </w:tabs>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Күчүнө кириши</w:t>
      </w:r>
    </w:p>
    <w:p w:rsidR="001A76AD" w:rsidRPr="00FC244E" w:rsidRDefault="001A76AD" w:rsidP="001A76AD">
      <w:pPr>
        <w:tabs>
          <w:tab w:val="left" w:pos="426"/>
        </w:tabs>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13-берене. </w:t>
      </w:r>
      <w:r w:rsidRPr="00FC244E">
        <w:rPr>
          <w:rFonts w:ascii="Calibri" w:eastAsia="Times New Roman" w:hAnsi="Calibri" w:cs="Times New Roman"/>
          <w:color w:val="1D1B11"/>
          <w:lang w:val="ky-KG"/>
        </w:rPr>
        <w:t>Бул нускама Кыргыз-Түрк “Манас”университетинин Камкорчулар кеңеши кабыл алган күндөн тарта күчүнө кирет.</w:t>
      </w:r>
    </w:p>
    <w:p w:rsidR="00003B1D" w:rsidRPr="00FC244E" w:rsidRDefault="00003B1D" w:rsidP="001A76AD">
      <w:pPr>
        <w:autoSpaceDE w:val="0"/>
        <w:autoSpaceDN w:val="0"/>
        <w:adjustRightInd w:val="0"/>
        <w:jc w:val="both"/>
        <w:rPr>
          <w:rFonts w:ascii="Calibri" w:eastAsia="Times New Roman" w:hAnsi="Calibri" w:cs="Times New Roman"/>
          <w:b/>
          <w:color w:val="1D1B11"/>
          <w:lang w:val="ky-KG"/>
        </w:rPr>
      </w:pPr>
    </w:p>
    <w:p w:rsidR="001A76AD" w:rsidRPr="00FC244E" w:rsidRDefault="001A76AD" w:rsidP="001A76AD">
      <w:pPr>
        <w:autoSpaceDE w:val="0"/>
        <w:autoSpaceDN w:val="0"/>
        <w:adjustRightInd w:val="0"/>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 xml:space="preserve">Ишке ашырылышы </w:t>
      </w:r>
    </w:p>
    <w:p w:rsidR="001A76AD" w:rsidRPr="00FC244E" w:rsidRDefault="001A76AD" w:rsidP="001A76AD">
      <w:pPr>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14-берене. </w:t>
      </w:r>
      <w:r w:rsidRPr="00FC244E">
        <w:rPr>
          <w:rFonts w:ascii="Calibri" w:eastAsia="Times New Roman" w:hAnsi="Calibri" w:cs="Times New Roman"/>
          <w:color w:val="1D1B11"/>
          <w:lang w:val="ky-KG"/>
        </w:rPr>
        <w:t>Бул нускаманын аткарылышы Кыргыз-Түрк “Манас” университетинин ректораты тарабынан көзөмөлдөнөт.</w:t>
      </w:r>
    </w:p>
    <w:p w:rsidR="001A76AD" w:rsidRPr="00FC244E" w:rsidRDefault="001A76AD" w:rsidP="001A76AD">
      <w:pPr>
        <w:autoSpaceDE w:val="0"/>
        <w:autoSpaceDN w:val="0"/>
        <w:adjustRightInd w:val="0"/>
        <w:jc w:val="both"/>
        <w:rPr>
          <w:rFonts w:ascii="Calibri" w:eastAsia="Times New Roman" w:hAnsi="Calibri" w:cs="Times New Roman"/>
          <w:i/>
          <w:color w:val="1D1B11"/>
          <w:sz w:val="20"/>
          <w:szCs w:val="20"/>
          <w:lang w:val="ky-KG"/>
        </w:rPr>
      </w:pPr>
    </w:p>
    <w:p w:rsidR="00003B1D" w:rsidRDefault="00003B1D" w:rsidP="001A76AD">
      <w:pPr>
        <w:autoSpaceDE w:val="0"/>
        <w:autoSpaceDN w:val="0"/>
        <w:adjustRightInd w:val="0"/>
        <w:jc w:val="both"/>
        <w:rPr>
          <w:rFonts w:ascii="Calibri" w:eastAsia="Times New Roman" w:hAnsi="Calibri" w:cs="Times New Roman"/>
          <w:i/>
          <w:color w:val="1D1B11"/>
          <w:sz w:val="20"/>
          <w:szCs w:val="20"/>
        </w:rPr>
      </w:pPr>
    </w:p>
    <w:p w:rsidR="0040099E" w:rsidRPr="0040099E" w:rsidRDefault="0040099E" w:rsidP="001A76AD">
      <w:pPr>
        <w:autoSpaceDE w:val="0"/>
        <w:autoSpaceDN w:val="0"/>
        <w:adjustRightInd w:val="0"/>
        <w:jc w:val="both"/>
        <w:rPr>
          <w:rFonts w:ascii="Calibri" w:eastAsia="Times New Roman" w:hAnsi="Calibri" w:cs="Times New Roman"/>
          <w:i/>
          <w:color w:val="1D1B11"/>
          <w:sz w:val="20"/>
          <w:szCs w:val="20"/>
        </w:rPr>
      </w:pPr>
    </w:p>
    <w:p w:rsidR="001A76AD" w:rsidRPr="00FC244E" w:rsidRDefault="001A76AD" w:rsidP="001A76AD">
      <w:pPr>
        <w:autoSpaceDE w:val="0"/>
        <w:autoSpaceDN w:val="0"/>
        <w:adjustRightInd w:val="0"/>
        <w:jc w:val="both"/>
        <w:rPr>
          <w:rFonts w:ascii="Calibri" w:eastAsia="Times New Roman" w:hAnsi="Calibri" w:cs="Times New Roman"/>
          <w:i/>
          <w:color w:val="1D1B11"/>
          <w:sz w:val="20"/>
          <w:szCs w:val="20"/>
          <w:lang w:val="ky-KG"/>
        </w:rPr>
      </w:pPr>
      <w:r w:rsidRPr="00FC244E">
        <w:rPr>
          <w:rFonts w:ascii="Calibri" w:eastAsia="Times New Roman" w:hAnsi="Calibri" w:cs="Times New Roman"/>
          <w:i/>
          <w:color w:val="1D1B11"/>
          <w:sz w:val="20"/>
          <w:szCs w:val="20"/>
          <w:lang w:val="ky-KG"/>
        </w:rPr>
        <w:t>Бул нускама Кыргыз-Түрк “Манас” университетинин Камкорчулар кеңешинин 2012-жылдын 28-мартындагы 2012-01/2-а номер</w:t>
      </w:r>
      <w:r w:rsidR="00003B1D" w:rsidRPr="00FC244E">
        <w:rPr>
          <w:rFonts w:ascii="Calibri" w:eastAsia="Times New Roman" w:hAnsi="Calibri" w:cs="Times New Roman"/>
          <w:i/>
          <w:color w:val="1D1B11"/>
          <w:sz w:val="20"/>
          <w:szCs w:val="20"/>
          <w:lang w:val="ky-KG"/>
        </w:rPr>
        <w:t>лүү чечими менен кабыл алынган.</w:t>
      </w:r>
    </w:p>
    <w:p w:rsidR="00C06185" w:rsidRPr="00FC244E" w:rsidRDefault="00C06185" w:rsidP="00C73ACD">
      <w:pPr>
        <w:jc w:val="both"/>
        <w:rPr>
          <w:rFonts w:ascii="Calibri" w:hAnsi="Calibri" w:cs="Times New Roman"/>
          <w:i/>
          <w:sz w:val="20"/>
          <w:szCs w:val="20"/>
          <w:lang w:val="ky-KG"/>
        </w:rPr>
      </w:pPr>
    </w:p>
    <w:p w:rsidR="00C73ACD" w:rsidRPr="00FC244E" w:rsidRDefault="00C73ACD" w:rsidP="00C73ACD">
      <w:pPr>
        <w:jc w:val="both"/>
        <w:rPr>
          <w:rFonts w:ascii="Calibri" w:hAnsi="Calibri" w:cs="Times New Roman"/>
          <w:i/>
          <w:sz w:val="20"/>
          <w:szCs w:val="20"/>
          <w:lang w:val="ky-KG"/>
        </w:rPr>
      </w:pPr>
    </w:p>
    <w:p w:rsidR="00C73ACD" w:rsidRPr="00FC244E" w:rsidRDefault="00C73ACD" w:rsidP="00C73ACD">
      <w:pPr>
        <w:jc w:val="center"/>
        <w:rPr>
          <w:rFonts w:ascii="Calibri" w:hAnsi="Calibri" w:cs="Times New Roman"/>
          <w:lang w:val="ky-KG"/>
        </w:rPr>
        <w:sectPr w:rsidR="00C73ACD" w:rsidRPr="00FC244E" w:rsidSect="000A0CA3">
          <w:footerReference w:type="even" r:id="rId45"/>
          <w:footnotePr>
            <w:numRestart w:val="eachSect"/>
          </w:footnotePr>
          <w:pgSz w:w="11907" w:h="16840" w:code="9"/>
          <w:pgMar w:top="1134" w:right="1134" w:bottom="1134" w:left="1134" w:header="454" w:footer="454" w:gutter="0"/>
          <w:pgNumType w:start="1"/>
          <w:cols w:space="708"/>
          <w:docGrid w:linePitch="360"/>
        </w:sectPr>
      </w:pPr>
    </w:p>
    <w:p w:rsidR="00003B1D" w:rsidRPr="0040099E" w:rsidRDefault="00003B1D" w:rsidP="0040099E">
      <w:pPr>
        <w:pStyle w:val="1"/>
        <w:rPr>
          <w:color w:val="auto"/>
          <w:lang w:eastAsia="en-US"/>
        </w:rPr>
      </w:pPr>
      <w:bookmarkStart w:id="60" w:name="_Toc25339813"/>
      <w:r w:rsidRPr="0040099E">
        <w:rPr>
          <w:color w:val="auto"/>
          <w:lang w:eastAsia="en-US"/>
        </w:rPr>
        <w:lastRenderedPageBreak/>
        <w:t>КЫРГ</w:t>
      </w:r>
      <w:r w:rsidR="0040099E" w:rsidRPr="0040099E">
        <w:rPr>
          <w:color w:val="auto"/>
          <w:lang w:eastAsia="en-US"/>
        </w:rPr>
        <w:t xml:space="preserve">ЫЗ-ТҮРК “МАНАС” УНИВЕРСИТЕТИНИН </w:t>
      </w:r>
      <w:r w:rsidRPr="0040099E">
        <w:t>КОШ ДИПЛОМ ПРОГРАММАСЫ БОЮНЧА НУСКАМАСЫ</w:t>
      </w:r>
      <w:bookmarkEnd w:id="60"/>
    </w:p>
    <w:p w:rsidR="00A808C9" w:rsidRPr="0040099E" w:rsidRDefault="00A808C9" w:rsidP="0040099E">
      <w:pPr>
        <w:pStyle w:val="NoSpacing1"/>
        <w:rPr>
          <w:b/>
          <w:bCs/>
          <w:sz w:val="24"/>
          <w:szCs w:val="24"/>
          <w:lang w:val="ky-KG"/>
        </w:rPr>
      </w:pPr>
    </w:p>
    <w:p w:rsidR="00003B1D" w:rsidRPr="00FC244E" w:rsidRDefault="00003B1D" w:rsidP="00003B1D">
      <w:pPr>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БИРИНЧИ БӨЛҮМ</w:t>
      </w:r>
    </w:p>
    <w:p w:rsidR="00003B1D" w:rsidRPr="00FC244E" w:rsidRDefault="00003B1D" w:rsidP="00003B1D">
      <w:pPr>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Максаты, мазмуну, укуктук негиздемеси, аныктамалар жана кыскартуулар</w:t>
      </w:r>
    </w:p>
    <w:p w:rsidR="00003B1D" w:rsidRPr="00FC244E" w:rsidRDefault="00003B1D" w:rsidP="00003B1D">
      <w:pPr>
        <w:jc w:val="both"/>
        <w:rPr>
          <w:rFonts w:ascii="Calibri" w:hAnsi="Calibri" w:cs="Times New Roman"/>
          <w:b/>
          <w:color w:val="171717" w:themeColor="background2" w:themeShade="1A"/>
          <w:lang w:val="ky-KG"/>
        </w:rPr>
      </w:pPr>
    </w:p>
    <w:p w:rsidR="00003B1D" w:rsidRPr="0040099E" w:rsidRDefault="0040099E" w:rsidP="00003B1D">
      <w:pPr>
        <w:jc w:val="both"/>
        <w:rPr>
          <w:rFonts w:ascii="Calibri" w:hAnsi="Calibri" w:cs="Times New Roman"/>
          <w:b/>
          <w:color w:val="171717" w:themeColor="background2" w:themeShade="1A"/>
        </w:rPr>
      </w:pPr>
      <w:r>
        <w:rPr>
          <w:rFonts w:ascii="Calibri" w:hAnsi="Calibri" w:cs="Times New Roman"/>
          <w:b/>
          <w:color w:val="171717" w:themeColor="background2" w:themeShade="1A"/>
          <w:lang w:val="ky-KG"/>
        </w:rPr>
        <w:t>Максаты</w:t>
      </w:r>
    </w:p>
    <w:p w:rsidR="00003B1D" w:rsidRPr="00FC244E" w:rsidRDefault="00003B1D" w:rsidP="00003B1D">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1-берене. </w:t>
      </w:r>
      <w:r w:rsidRPr="00FC244E">
        <w:rPr>
          <w:rFonts w:ascii="Calibri" w:hAnsi="Calibri" w:cs="Times New Roman"/>
          <w:color w:val="171717" w:themeColor="background2" w:themeShade="1A"/>
          <w:lang w:val="ky-KG"/>
        </w:rPr>
        <w:t>Бул нускаманын максаты – Кыргыз-Түрк “Манас” университетинин башка ЖОЖдор менен бирдикте бакалавр, магистратура жана докторантура боюнча жүзөгө ашыра турган кош диплом программаларына тийиштүү жол-жоболорду аныктоо.</w:t>
      </w:r>
    </w:p>
    <w:p w:rsidR="00003B1D" w:rsidRPr="00FC244E" w:rsidRDefault="00003B1D" w:rsidP="00003B1D">
      <w:pPr>
        <w:tabs>
          <w:tab w:val="left" w:pos="2040"/>
        </w:tabs>
        <w:jc w:val="both"/>
        <w:rPr>
          <w:rFonts w:ascii="Calibri" w:hAnsi="Calibri" w:cs="Times New Roman"/>
          <w:b/>
          <w:color w:val="171717" w:themeColor="background2" w:themeShade="1A"/>
          <w:lang w:val="ky-KG"/>
        </w:rPr>
      </w:pPr>
    </w:p>
    <w:p w:rsidR="00003B1D" w:rsidRPr="00FC244E" w:rsidRDefault="00003B1D" w:rsidP="00003B1D">
      <w:pPr>
        <w:tabs>
          <w:tab w:val="left" w:pos="2040"/>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Мазмуну</w:t>
      </w:r>
    </w:p>
    <w:p w:rsidR="00003B1D" w:rsidRPr="00FC244E" w:rsidRDefault="00003B1D" w:rsidP="00003B1D">
      <w:pPr>
        <w:tabs>
          <w:tab w:val="left" w:pos="2040"/>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2-берене. </w:t>
      </w:r>
      <w:r w:rsidRPr="00FC244E">
        <w:rPr>
          <w:rFonts w:ascii="Calibri" w:hAnsi="Calibri" w:cs="Times New Roman"/>
          <w:color w:val="171717" w:themeColor="background2" w:themeShade="1A"/>
          <w:lang w:val="ky-KG"/>
        </w:rPr>
        <w:t>Бул нускама Кыргыз-Түрк “Манас” университетинин башка ЖОЖдор менен бирдикте бакалавр, магистратура жана докторантура боюнча жүзөгө ашыра турган кош диплом программаларына тийиштүү жол-жоболорду камтыйт.</w:t>
      </w:r>
    </w:p>
    <w:p w:rsidR="00003B1D" w:rsidRPr="00FC244E" w:rsidRDefault="00003B1D" w:rsidP="00003B1D">
      <w:pPr>
        <w:tabs>
          <w:tab w:val="left" w:pos="2040"/>
        </w:tabs>
        <w:jc w:val="both"/>
        <w:rPr>
          <w:rFonts w:ascii="Calibri" w:hAnsi="Calibri" w:cs="Times New Roman"/>
          <w:b/>
          <w:color w:val="171717" w:themeColor="background2" w:themeShade="1A"/>
          <w:lang w:val="ky-KG"/>
        </w:rPr>
      </w:pPr>
    </w:p>
    <w:p w:rsidR="00003B1D" w:rsidRPr="00FC244E" w:rsidRDefault="00003B1D" w:rsidP="00003B1D">
      <w:pPr>
        <w:tabs>
          <w:tab w:val="left" w:pos="2040"/>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Укуктук негиздеме</w:t>
      </w:r>
    </w:p>
    <w:p w:rsidR="00003B1D" w:rsidRPr="00FC244E" w:rsidRDefault="00003B1D" w:rsidP="00003B1D">
      <w:pPr>
        <w:tabs>
          <w:tab w:val="left" w:pos="2040"/>
        </w:tabs>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lang w:val="ky-KG"/>
        </w:rPr>
        <w:t xml:space="preserve">3-берене. </w:t>
      </w:r>
      <w:r w:rsidRPr="00FC244E">
        <w:rPr>
          <w:rFonts w:ascii="Calibri" w:hAnsi="Calibri" w:cs="Times New Roman"/>
          <w:color w:val="171717" w:themeColor="background2" w:themeShade="1A"/>
          <w:lang w:val="ky-KG"/>
        </w:rPr>
        <w:t>Бул нускама “</w:t>
      </w:r>
      <w:r w:rsidRPr="00FC244E">
        <w:rPr>
          <w:rFonts w:ascii="Calibri" w:hAnsi="Calibri" w:cs="Times New Roman"/>
          <w:color w:val="171717" w:themeColor="background2" w:themeShade="1A"/>
          <w:shd w:val="clear" w:color="auto" w:fill="FEFBF1"/>
          <w:lang w:val="ky-KG"/>
        </w:rPr>
        <w:t>Кыргыз-Түрк «Манас» университетинин мындан аркы иши жөнүндө Кыргыз Республикасынын Өкмөтү менен Түркия Республикасынын Өкмөтүнүн ортосундаг</w:t>
      </w:r>
      <w:r w:rsidR="000338C1" w:rsidRPr="00FC244E">
        <w:rPr>
          <w:rFonts w:ascii="Calibri" w:hAnsi="Calibri" w:cs="Times New Roman"/>
          <w:color w:val="171717" w:themeColor="background2" w:themeShade="1A"/>
          <w:shd w:val="clear" w:color="auto" w:fill="FEFBF1"/>
          <w:lang w:val="ky-KG"/>
        </w:rPr>
        <w:t xml:space="preserve">ы келишимге” жана </w:t>
      </w:r>
      <w:r w:rsidR="007C0FFA" w:rsidRPr="00FC244E">
        <w:rPr>
          <w:rFonts w:ascii="Calibri" w:hAnsi="Calibri" w:cs="Times New Roman"/>
          <w:color w:val="00B050"/>
          <w:shd w:val="clear" w:color="auto" w:fill="FEFBF1"/>
          <w:lang w:val="ky-KG"/>
        </w:rPr>
        <w:t xml:space="preserve">Кыргыз-Түрк </w:t>
      </w:r>
      <w:r w:rsidRPr="00FC244E">
        <w:rPr>
          <w:rFonts w:ascii="Calibri" w:hAnsi="Calibri" w:cs="Times New Roman"/>
          <w:color w:val="00B050"/>
          <w:shd w:val="clear" w:color="auto" w:fill="FEFBF1"/>
          <w:lang w:val="ky-KG"/>
        </w:rPr>
        <w:t>“Манас” университетинин Уставына</w:t>
      </w:r>
      <w:r w:rsidRPr="00FC244E">
        <w:rPr>
          <w:rFonts w:ascii="Calibri" w:hAnsi="Calibri" w:cs="Times New Roman"/>
          <w:color w:val="171717" w:themeColor="background2" w:themeShade="1A"/>
          <w:shd w:val="clear" w:color="auto" w:fill="FEFBF1"/>
          <w:lang w:val="ky-KG"/>
        </w:rPr>
        <w:t xml:space="preserve"> ылайык даярдалган.</w:t>
      </w:r>
    </w:p>
    <w:p w:rsidR="00003B1D" w:rsidRPr="00FC244E" w:rsidRDefault="00003B1D" w:rsidP="00003B1D">
      <w:pPr>
        <w:tabs>
          <w:tab w:val="left" w:pos="2040"/>
        </w:tabs>
        <w:jc w:val="both"/>
        <w:rPr>
          <w:rFonts w:ascii="Calibri" w:hAnsi="Calibri" w:cs="Times New Roman"/>
          <w:b/>
          <w:color w:val="171717" w:themeColor="background2" w:themeShade="1A"/>
          <w:shd w:val="clear" w:color="auto" w:fill="FEFBF1"/>
          <w:lang w:val="ky-KG"/>
        </w:rPr>
      </w:pPr>
    </w:p>
    <w:p w:rsidR="00003B1D" w:rsidRPr="00FC244E" w:rsidRDefault="00003B1D" w:rsidP="00003B1D">
      <w:pPr>
        <w:tabs>
          <w:tab w:val="left" w:pos="2040"/>
        </w:tabs>
        <w:jc w:val="both"/>
        <w:rPr>
          <w:rFonts w:ascii="Calibri" w:hAnsi="Calibri" w:cs="Times New Roman"/>
          <w:b/>
          <w:color w:val="171717" w:themeColor="background2" w:themeShade="1A"/>
          <w:shd w:val="clear" w:color="auto" w:fill="FEFBF1"/>
          <w:lang w:val="ky-KG"/>
        </w:rPr>
      </w:pPr>
      <w:r w:rsidRPr="00FC244E">
        <w:rPr>
          <w:rFonts w:ascii="Calibri" w:hAnsi="Calibri" w:cs="Times New Roman"/>
          <w:b/>
          <w:color w:val="171717" w:themeColor="background2" w:themeShade="1A"/>
          <w:shd w:val="clear" w:color="auto" w:fill="FEFBF1"/>
          <w:lang w:val="ky-KG"/>
        </w:rPr>
        <w:t>Аныктамалар жана кыскартуулар</w:t>
      </w:r>
    </w:p>
    <w:p w:rsidR="00003B1D" w:rsidRPr="00FC244E" w:rsidRDefault="00003B1D" w:rsidP="00003B1D">
      <w:pPr>
        <w:tabs>
          <w:tab w:val="left" w:pos="2040"/>
        </w:tabs>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shd w:val="clear" w:color="auto" w:fill="FEFBF1"/>
          <w:lang w:val="ky-KG"/>
        </w:rPr>
        <w:t xml:space="preserve">4-берене. </w:t>
      </w:r>
      <w:r w:rsidRPr="00FC244E">
        <w:rPr>
          <w:rFonts w:ascii="Calibri" w:hAnsi="Calibri" w:cs="Times New Roman"/>
          <w:color w:val="171717" w:themeColor="background2" w:themeShade="1A"/>
          <w:shd w:val="clear" w:color="auto" w:fill="FEFBF1"/>
          <w:lang w:val="ky-KG"/>
        </w:rPr>
        <w:t>Бул нускамада төмөнкүдөй түшүнүктөр колдонулат:</w:t>
      </w:r>
    </w:p>
    <w:tbl>
      <w:tblPr>
        <w:tblStyle w:val="af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087"/>
      </w:tblGrid>
      <w:tr w:rsidR="00EB4FA0" w:rsidRPr="00FC244E" w:rsidTr="00064079">
        <w:tc>
          <w:tcPr>
            <w:tcW w:w="2802" w:type="dxa"/>
          </w:tcPr>
          <w:p w:rsidR="00EB4FA0" w:rsidRPr="00FC244E" w:rsidRDefault="00EB4FA0" w:rsidP="007A42FA">
            <w:pPr>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shd w:val="clear" w:color="auto" w:fill="FEFBF1"/>
                <w:lang w:val="ky-KG"/>
              </w:rPr>
              <w:t>Кош диплом:</w:t>
            </w:r>
          </w:p>
        </w:tc>
        <w:tc>
          <w:tcPr>
            <w:tcW w:w="7087" w:type="dxa"/>
          </w:tcPr>
          <w:p w:rsidR="00EB4FA0" w:rsidRPr="00FC244E" w:rsidRDefault="00EB4FA0" w:rsidP="007A42FA">
            <w:pPr>
              <w:jc w:val="both"/>
              <w:rPr>
                <w:rFonts w:ascii="Calibri" w:hAnsi="Calibri" w:cs="Times New Roman"/>
                <w:color w:val="171717" w:themeColor="background2" w:themeShade="1A"/>
                <w:shd w:val="clear" w:color="auto" w:fill="FEFBF1"/>
                <w:lang w:val="ky-KG"/>
              </w:rPr>
            </w:pPr>
            <w:r w:rsidRPr="00FC244E">
              <w:rPr>
                <w:rFonts w:ascii="Calibri" w:hAnsi="Calibri" w:cs="Times New Roman"/>
                <w:color w:val="171717" w:themeColor="background2" w:themeShade="1A"/>
                <w:shd w:val="clear" w:color="auto" w:fill="FEFBF1"/>
                <w:lang w:val="ky-KG"/>
              </w:rPr>
              <w:t>Университет менен башка ЖОЖдор ортосунда биргелешип жүргүзүлгөн кош билим берүү программасынын бардык талап</w:t>
            </w:r>
            <w:r w:rsidR="007A42FA" w:rsidRPr="00FC244E">
              <w:rPr>
                <w:rFonts w:ascii="Calibri" w:hAnsi="Calibri" w:cs="Times New Roman"/>
                <w:color w:val="171717" w:themeColor="background2" w:themeShade="1A"/>
                <w:shd w:val="clear" w:color="auto" w:fill="FEFBF1"/>
                <w:lang w:val="ky-KG"/>
              </w:rPr>
              <w:t>-</w:t>
            </w:r>
            <w:r w:rsidRPr="00FC244E">
              <w:rPr>
                <w:rFonts w:ascii="Calibri" w:hAnsi="Calibri" w:cs="Times New Roman"/>
                <w:color w:val="171717" w:themeColor="background2" w:themeShade="1A"/>
                <w:shd w:val="clear" w:color="auto" w:fill="FEFBF1"/>
                <w:lang w:val="ky-KG"/>
              </w:rPr>
              <w:t>тарын ийгиликтүү аткарган студенттерге берилген кош диплом</w:t>
            </w:r>
            <w:r w:rsidR="007A42FA" w:rsidRPr="00FC244E">
              <w:rPr>
                <w:rFonts w:ascii="Calibri" w:hAnsi="Calibri" w:cs="Times New Roman"/>
                <w:color w:val="171717" w:themeColor="background2" w:themeShade="1A"/>
                <w:shd w:val="clear" w:color="auto" w:fill="FEFBF1"/>
                <w:lang w:val="ky-KG"/>
              </w:rPr>
              <w:t>;</w:t>
            </w:r>
          </w:p>
        </w:tc>
      </w:tr>
      <w:tr w:rsidR="00EB4FA0" w:rsidRPr="00FC244E" w:rsidTr="00064079">
        <w:tc>
          <w:tcPr>
            <w:tcW w:w="2802" w:type="dxa"/>
          </w:tcPr>
          <w:p w:rsidR="007A42FA" w:rsidRPr="00FC244E" w:rsidRDefault="00EB4FA0" w:rsidP="007A42FA">
            <w:pPr>
              <w:jc w:val="both"/>
              <w:rPr>
                <w:rFonts w:ascii="Calibri" w:hAnsi="Calibri" w:cs="Times New Roman"/>
                <w:b/>
                <w:color w:val="171717" w:themeColor="background2" w:themeShade="1A"/>
                <w:shd w:val="clear" w:color="auto" w:fill="FEFBF1"/>
                <w:lang w:val="ky-KG"/>
              </w:rPr>
            </w:pPr>
            <w:r w:rsidRPr="00FC244E">
              <w:rPr>
                <w:rFonts w:ascii="Calibri" w:hAnsi="Calibri" w:cs="Times New Roman"/>
                <w:b/>
                <w:color w:val="171717" w:themeColor="background2" w:themeShade="1A"/>
                <w:shd w:val="clear" w:color="auto" w:fill="FEFBF1"/>
                <w:lang w:val="ky-KG"/>
              </w:rPr>
              <w:t>Кош билим берүү</w:t>
            </w:r>
          </w:p>
          <w:p w:rsidR="00EB4FA0" w:rsidRPr="00FC244E" w:rsidRDefault="007A42FA" w:rsidP="007A42FA">
            <w:pPr>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shd w:val="clear" w:color="auto" w:fill="FEFBF1"/>
                <w:lang w:val="ky-KG"/>
              </w:rPr>
              <w:t>пр</w:t>
            </w:r>
            <w:r w:rsidR="00EB4FA0" w:rsidRPr="00FC244E">
              <w:rPr>
                <w:rFonts w:ascii="Calibri" w:hAnsi="Calibri" w:cs="Times New Roman"/>
                <w:b/>
                <w:color w:val="171717" w:themeColor="background2" w:themeShade="1A"/>
                <w:shd w:val="clear" w:color="auto" w:fill="FEFBF1"/>
                <w:lang w:val="ky-KG"/>
              </w:rPr>
              <w:t>ограммасы:</w:t>
            </w:r>
          </w:p>
        </w:tc>
        <w:tc>
          <w:tcPr>
            <w:tcW w:w="7087" w:type="dxa"/>
          </w:tcPr>
          <w:p w:rsidR="00EB4FA0" w:rsidRPr="00FC244E" w:rsidRDefault="00EB4FA0" w:rsidP="00EB4FA0">
            <w:pPr>
              <w:rPr>
                <w:rFonts w:ascii="Calibri" w:hAnsi="Calibri" w:cs="Times New Roman"/>
                <w:color w:val="171717" w:themeColor="background2" w:themeShade="1A"/>
                <w:shd w:val="clear" w:color="auto" w:fill="FEFBF1"/>
                <w:lang w:val="ky-KG"/>
              </w:rPr>
            </w:pPr>
            <w:r w:rsidRPr="00FC244E">
              <w:rPr>
                <w:rFonts w:ascii="Calibri" w:hAnsi="Calibri" w:cs="Times New Roman"/>
                <w:color w:val="171717" w:themeColor="background2" w:themeShade="1A"/>
                <w:shd w:val="clear" w:color="auto" w:fill="FEFBF1"/>
                <w:lang w:val="ky-KG"/>
              </w:rPr>
              <w:t>Университеттин башка ЖОЖдор менен биргелешип иштеп чыккан жана жүргүзгөн окуу программасы</w:t>
            </w:r>
            <w:r w:rsidR="007A42FA" w:rsidRPr="00FC244E">
              <w:rPr>
                <w:rFonts w:ascii="Calibri" w:hAnsi="Calibri" w:cs="Times New Roman"/>
                <w:color w:val="171717" w:themeColor="background2" w:themeShade="1A"/>
                <w:shd w:val="clear" w:color="auto" w:fill="FEFBF1"/>
                <w:lang w:val="ky-KG"/>
              </w:rPr>
              <w:t>;</w:t>
            </w:r>
          </w:p>
        </w:tc>
      </w:tr>
      <w:tr w:rsidR="00EB4FA0" w:rsidRPr="00FC244E" w:rsidTr="00064079">
        <w:tc>
          <w:tcPr>
            <w:tcW w:w="2802" w:type="dxa"/>
          </w:tcPr>
          <w:p w:rsidR="00EB4FA0" w:rsidRPr="00FC244E" w:rsidRDefault="00EB4FA0" w:rsidP="007A42FA">
            <w:pPr>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lang w:val="ky-KG"/>
              </w:rPr>
              <w:t>Тийиштүү академиялык түзүм:</w:t>
            </w:r>
          </w:p>
        </w:tc>
        <w:tc>
          <w:tcPr>
            <w:tcW w:w="7087" w:type="dxa"/>
          </w:tcPr>
          <w:p w:rsidR="00EB4FA0" w:rsidRPr="00FC244E" w:rsidRDefault="00EB4FA0" w:rsidP="00EB4FA0">
            <w:pPr>
              <w:rPr>
                <w:rFonts w:ascii="Calibri" w:hAnsi="Calibri" w:cs="Times New Roman"/>
                <w:color w:val="171717" w:themeColor="background2" w:themeShade="1A"/>
                <w:shd w:val="clear" w:color="auto" w:fill="FEFBF1"/>
                <w:lang w:val="ky-KG"/>
              </w:rPr>
            </w:pPr>
            <w:r w:rsidRPr="00FC244E">
              <w:rPr>
                <w:rFonts w:ascii="Calibri" w:hAnsi="Calibri" w:cs="Times New Roman"/>
                <w:color w:val="171717" w:themeColor="background2" w:themeShade="1A"/>
                <w:lang w:val="ky-KG"/>
              </w:rPr>
              <w:t>Университетке караштуу факультеттер, жогорку мектептер жана институттар</w:t>
            </w:r>
            <w:r w:rsidR="007A42FA" w:rsidRPr="00FC244E">
              <w:rPr>
                <w:rFonts w:ascii="Calibri" w:hAnsi="Calibri" w:cs="Times New Roman"/>
                <w:color w:val="171717" w:themeColor="background2" w:themeShade="1A"/>
                <w:lang w:val="ky-KG"/>
              </w:rPr>
              <w:t>;</w:t>
            </w:r>
          </w:p>
        </w:tc>
      </w:tr>
      <w:tr w:rsidR="00EB4FA0" w:rsidRPr="00FC244E" w:rsidTr="00064079">
        <w:tc>
          <w:tcPr>
            <w:tcW w:w="2802" w:type="dxa"/>
          </w:tcPr>
          <w:p w:rsidR="00EB4FA0" w:rsidRPr="00FC244E" w:rsidRDefault="007A42FA" w:rsidP="007A42FA">
            <w:pPr>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lang w:val="ky-KG"/>
              </w:rPr>
              <w:t>Координатор:</w:t>
            </w:r>
          </w:p>
        </w:tc>
        <w:tc>
          <w:tcPr>
            <w:tcW w:w="7087" w:type="dxa"/>
          </w:tcPr>
          <w:p w:rsidR="00EB4FA0" w:rsidRPr="00FC244E" w:rsidRDefault="007A42FA" w:rsidP="007A42FA">
            <w:pPr>
              <w:rPr>
                <w:rFonts w:ascii="Calibri" w:hAnsi="Calibri" w:cs="Times New Roman"/>
                <w:color w:val="171717" w:themeColor="background2" w:themeShade="1A"/>
                <w:shd w:val="clear" w:color="auto" w:fill="FEFBF1"/>
                <w:lang w:val="ky-KG"/>
              </w:rPr>
            </w:pPr>
            <w:r w:rsidRPr="00FC244E">
              <w:rPr>
                <w:rFonts w:ascii="Calibri" w:hAnsi="Calibri" w:cs="Times New Roman"/>
                <w:color w:val="171717" w:themeColor="background2" w:themeShade="1A"/>
                <w:lang w:val="ky-KG"/>
              </w:rPr>
              <w:t>Тийиштүү академиялык түзүм тарабынан дайындалган окутуучу;</w:t>
            </w:r>
          </w:p>
        </w:tc>
      </w:tr>
      <w:tr w:rsidR="00EB4FA0" w:rsidRPr="00FC244E" w:rsidTr="00064079">
        <w:tc>
          <w:tcPr>
            <w:tcW w:w="2802" w:type="dxa"/>
          </w:tcPr>
          <w:p w:rsidR="00EB4FA0" w:rsidRPr="00FC244E" w:rsidRDefault="007A42FA" w:rsidP="007A42FA">
            <w:pPr>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lang w:val="ky-KG"/>
              </w:rPr>
              <w:t>Камкорчулар кеңеши:</w:t>
            </w:r>
          </w:p>
        </w:tc>
        <w:tc>
          <w:tcPr>
            <w:tcW w:w="7087" w:type="dxa"/>
          </w:tcPr>
          <w:p w:rsidR="00EB4FA0" w:rsidRPr="00FC244E" w:rsidRDefault="007A42FA" w:rsidP="007A42FA">
            <w:pPr>
              <w:rPr>
                <w:rFonts w:ascii="Calibri" w:hAnsi="Calibri" w:cs="Times New Roman"/>
                <w:color w:val="171717" w:themeColor="background2" w:themeShade="1A"/>
                <w:shd w:val="clear" w:color="auto" w:fill="FEFBF1"/>
                <w:lang w:val="ky-KG"/>
              </w:rPr>
            </w:pPr>
            <w:r w:rsidRPr="00FC244E">
              <w:rPr>
                <w:rFonts w:ascii="Calibri" w:hAnsi="Calibri" w:cs="Times New Roman"/>
                <w:color w:val="171717" w:themeColor="background2" w:themeShade="1A"/>
                <w:lang w:val="ky-KG"/>
              </w:rPr>
              <w:t>Кыргыз-Түрк “Манас” университетинин Камкорчулар кеңеши;</w:t>
            </w:r>
          </w:p>
        </w:tc>
      </w:tr>
      <w:tr w:rsidR="00EB4FA0" w:rsidRPr="00FC244E" w:rsidTr="00064079">
        <w:tc>
          <w:tcPr>
            <w:tcW w:w="2802" w:type="dxa"/>
          </w:tcPr>
          <w:p w:rsidR="00EB4FA0" w:rsidRPr="00FC244E" w:rsidRDefault="007A42FA" w:rsidP="007A42FA">
            <w:pPr>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lang w:val="ky-KG"/>
              </w:rPr>
              <w:t>Протокол:</w:t>
            </w:r>
          </w:p>
        </w:tc>
        <w:tc>
          <w:tcPr>
            <w:tcW w:w="7087" w:type="dxa"/>
          </w:tcPr>
          <w:p w:rsidR="00EB4FA0" w:rsidRPr="00FC244E" w:rsidRDefault="007A42FA" w:rsidP="007A42FA">
            <w:pPr>
              <w:rPr>
                <w:rFonts w:ascii="Calibri" w:hAnsi="Calibri" w:cs="Times New Roman"/>
                <w:color w:val="171717" w:themeColor="background2" w:themeShade="1A"/>
                <w:shd w:val="clear" w:color="auto" w:fill="FEFBF1"/>
                <w:lang w:val="ky-KG"/>
              </w:rPr>
            </w:pPr>
            <w:r w:rsidRPr="00FC244E">
              <w:rPr>
                <w:rFonts w:ascii="Calibri" w:hAnsi="Calibri" w:cs="Times New Roman"/>
                <w:color w:val="171717" w:themeColor="background2" w:themeShade="1A"/>
                <w:lang w:val="ky-KG"/>
              </w:rPr>
              <w:t>Тараптардын биргелешип даяр</w:t>
            </w:r>
            <w:r w:rsidR="00D71353">
              <w:rPr>
                <w:rFonts w:ascii="Calibri" w:hAnsi="Calibri" w:cs="Times New Roman"/>
                <w:color w:val="171717" w:themeColor="background2" w:themeShade="1A"/>
                <w:lang w:val="ky-KG"/>
              </w:rPr>
              <w:t>дай турган кош диплом программа</w:t>
            </w:r>
            <w:r w:rsidRPr="00FC244E">
              <w:rPr>
                <w:rFonts w:ascii="Calibri" w:hAnsi="Calibri" w:cs="Times New Roman"/>
                <w:color w:val="171717" w:themeColor="background2" w:themeShade="1A"/>
                <w:lang w:val="ky-KG"/>
              </w:rPr>
              <w:t>ларын ишке ашыруу боюнча жол-жоболорду аныктаган протокол;</w:t>
            </w:r>
          </w:p>
        </w:tc>
      </w:tr>
      <w:tr w:rsidR="00EB4FA0" w:rsidRPr="00FC244E" w:rsidTr="00064079">
        <w:tc>
          <w:tcPr>
            <w:tcW w:w="2802" w:type="dxa"/>
          </w:tcPr>
          <w:p w:rsidR="00EB4FA0" w:rsidRPr="00FC244E" w:rsidRDefault="007A42FA" w:rsidP="007A42FA">
            <w:pPr>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lang w:val="ky-KG"/>
              </w:rPr>
              <w:t>Окумуштуулар кеңеши:</w:t>
            </w:r>
          </w:p>
        </w:tc>
        <w:tc>
          <w:tcPr>
            <w:tcW w:w="7087" w:type="dxa"/>
          </w:tcPr>
          <w:p w:rsidR="00EB4FA0" w:rsidRPr="00FC244E" w:rsidRDefault="007A42FA" w:rsidP="007A42FA">
            <w:pPr>
              <w:rPr>
                <w:rFonts w:ascii="Calibri" w:hAnsi="Calibri" w:cs="Times New Roman"/>
                <w:color w:val="171717" w:themeColor="background2" w:themeShade="1A"/>
                <w:shd w:val="clear" w:color="auto" w:fill="FEFBF1"/>
                <w:lang w:val="ky-KG"/>
              </w:rPr>
            </w:pPr>
            <w:r w:rsidRPr="00FC244E">
              <w:rPr>
                <w:rFonts w:ascii="Calibri" w:hAnsi="Calibri" w:cs="Times New Roman"/>
                <w:color w:val="171717" w:themeColor="background2" w:themeShade="1A"/>
                <w:lang w:val="ky-KG"/>
              </w:rPr>
              <w:t>Кыргыз-Түрк “Манас” университетинин Окумуштуулар кеңеши;</w:t>
            </w:r>
          </w:p>
        </w:tc>
      </w:tr>
      <w:tr w:rsidR="00EB4FA0" w:rsidRPr="00FC244E" w:rsidTr="00064079">
        <w:tc>
          <w:tcPr>
            <w:tcW w:w="2802" w:type="dxa"/>
          </w:tcPr>
          <w:p w:rsidR="00EB4FA0" w:rsidRPr="00FC244E" w:rsidRDefault="007A42FA" w:rsidP="007A42FA">
            <w:pPr>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lang w:val="ky-KG"/>
              </w:rPr>
              <w:t>Тараптар:</w:t>
            </w:r>
          </w:p>
        </w:tc>
        <w:tc>
          <w:tcPr>
            <w:tcW w:w="7087" w:type="dxa"/>
          </w:tcPr>
          <w:p w:rsidR="00EB4FA0" w:rsidRPr="00FC244E" w:rsidRDefault="007A42FA" w:rsidP="007A42FA">
            <w:pPr>
              <w:rPr>
                <w:rFonts w:ascii="Calibri" w:hAnsi="Calibri" w:cs="Times New Roman"/>
                <w:color w:val="171717" w:themeColor="background2" w:themeShade="1A"/>
                <w:shd w:val="clear" w:color="auto" w:fill="FEFBF1"/>
                <w:lang w:val="ky-KG"/>
              </w:rPr>
            </w:pPr>
            <w:r w:rsidRPr="00FC244E">
              <w:rPr>
                <w:rFonts w:ascii="Calibri" w:hAnsi="Calibri" w:cs="Times New Roman"/>
                <w:color w:val="171717" w:themeColor="background2" w:themeShade="1A"/>
                <w:lang w:val="ky-KG"/>
              </w:rPr>
              <w:t>Кыргыз-Түрк “Манас” университети менен кош диплом програм-масын ишке ашыра турган башка ЖОЖдор:</w:t>
            </w:r>
          </w:p>
        </w:tc>
      </w:tr>
      <w:tr w:rsidR="007A42FA" w:rsidRPr="00FC244E" w:rsidTr="00064079">
        <w:tc>
          <w:tcPr>
            <w:tcW w:w="2802" w:type="dxa"/>
          </w:tcPr>
          <w:p w:rsidR="007A42FA" w:rsidRPr="00FC244E" w:rsidRDefault="007A42FA" w:rsidP="007A42FA">
            <w:pPr>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lang w:val="ky-KG"/>
              </w:rPr>
              <w:t>Университет:</w:t>
            </w:r>
          </w:p>
        </w:tc>
        <w:tc>
          <w:tcPr>
            <w:tcW w:w="7087" w:type="dxa"/>
          </w:tcPr>
          <w:p w:rsidR="007A42FA" w:rsidRPr="00FC244E" w:rsidRDefault="007A42FA" w:rsidP="00003B1D">
            <w:pPr>
              <w:tabs>
                <w:tab w:val="left" w:pos="2040"/>
              </w:tabs>
              <w:jc w:val="both"/>
              <w:rPr>
                <w:rFonts w:ascii="Calibri" w:hAnsi="Calibri" w:cs="Times New Roman"/>
                <w:color w:val="171717" w:themeColor="background2" w:themeShade="1A"/>
                <w:shd w:val="clear" w:color="auto" w:fill="FEFBF1"/>
                <w:lang w:val="ky-KG"/>
              </w:rPr>
            </w:pPr>
            <w:r w:rsidRPr="00FC244E">
              <w:rPr>
                <w:rFonts w:ascii="Calibri" w:hAnsi="Calibri" w:cs="Times New Roman"/>
                <w:color w:val="171717" w:themeColor="background2" w:themeShade="1A"/>
                <w:lang w:val="ky-KG"/>
              </w:rPr>
              <w:t>Кыргыз-Түрк “Манас” университети (КТМУ);</w:t>
            </w:r>
          </w:p>
        </w:tc>
      </w:tr>
      <w:tr w:rsidR="007A42FA" w:rsidRPr="00FC244E" w:rsidTr="00064079">
        <w:tc>
          <w:tcPr>
            <w:tcW w:w="2802" w:type="dxa"/>
          </w:tcPr>
          <w:p w:rsidR="007A42FA" w:rsidRPr="00FC244E" w:rsidRDefault="007A42FA" w:rsidP="007A42FA">
            <w:pPr>
              <w:jc w:val="both"/>
              <w:rPr>
                <w:rFonts w:ascii="Calibri" w:hAnsi="Calibri" w:cs="Times New Roman"/>
                <w:color w:val="171717" w:themeColor="background2" w:themeShade="1A"/>
                <w:shd w:val="clear" w:color="auto" w:fill="FEFBF1"/>
                <w:lang w:val="ky-KG"/>
              </w:rPr>
            </w:pPr>
            <w:r w:rsidRPr="00FC244E">
              <w:rPr>
                <w:rFonts w:ascii="Calibri" w:hAnsi="Calibri" w:cs="Times New Roman"/>
                <w:b/>
                <w:color w:val="171717" w:themeColor="background2" w:themeShade="1A"/>
                <w:lang w:val="ky-KG"/>
              </w:rPr>
              <w:t>ЖОЖдор:</w:t>
            </w:r>
          </w:p>
        </w:tc>
        <w:tc>
          <w:tcPr>
            <w:tcW w:w="7087" w:type="dxa"/>
          </w:tcPr>
          <w:p w:rsidR="007A42FA" w:rsidRPr="00FC244E" w:rsidRDefault="007A42FA" w:rsidP="007A42FA">
            <w:pPr>
              <w:rPr>
                <w:rFonts w:ascii="Calibri" w:hAnsi="Calibri" w:cs="Times New Roman"/>
                <w:color w:val="171717" w:themeColor="background2" w:themeShade="1A"/>
                <w:shd w:val="clear" w:color="auto" w:fill="FEFBF1"/>
                <w:lang w:val="ky-KG"/>
              </w:rPr>
            </w:pPr>
            <w:r w:rsidRPr="00FC244E">
              <w:rPr>
                <w:rFonts w:ascii="Calibri" w:hAnsi="Calibri" w:cs="Times New Roman"/>
                <w:color w:val="171717" w:themeColor="background2" w:themeShade="1A"/>
                <w:lang w:val="ky-KG"/>
              </w:rPr>
              <w:t>Кош диплом программасын жүзөгө ашыра турган башка жогорку окуу жайлары.</w:t>
            </w:r>
          </w:p>
        </w:tc>
      </w:tr>
    </w:tbl>
    <w:p w:rsidR="007C0FFA" w:rsidRPr="00FC244E" w:rsidRDefault="007C0FFA" w:rsidP="00003B1D">
      <w:pPr>
        <w:tabs>
          <w:tab w:val="left" w:pos="2040"/>
        </w:tabs>
        <w:ind w:left="3540" w:hanging="3540"/>
        <w:jc w:val="both"/>
        <w:rPr>
          <w:rFonts w:ascii="Calibri" w:hAnsi="Calibri" w:cs="Times New Roman"/>
          <w:color w:val="171717" w:themeColor="background2" w:themeShade="1A"/>
          <w:lang w:val="ky-KG"/>
        </w:rPr>
      </w:pPr>
    </w:p>
    <w:p w:rsidR="00003B1D" w:rsidRPr="00FC244E" w:rsidRDefault="00003B1D" w:rsidP="00003B1D">
      <w:pPr>
        <w:tabs>
          <w:tab w:val="left" w:pos="2040"/>
        </w:tabs>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ЭКИНЧИ БӨЛҮМ</w:t>
      </w:r>
    </w:p>
    <w:p w:rsidR="00003B1D" w:rsidRPr="00FC244E" w:rsidRDefault="00003B1D" w:rsidP="00003B1D">
      <w:pPr>
        <w:tabs>
          <w:tab w:val="left" w:pos="2040"/>
        </w:tabs>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Кош диплом программасынын максаты, студенттерди кабыл алуу, окуу мөөнөтү</w:t>
      </w:r>
    </w:p>
    <w:p w:rsidR="00003B1D" w:rsidRPr="00FC244E" w:rsidRDefault="00003B1D" w:rsidP="00003B1D">
      <w:pPr>
        <w:tabs>
          <w:tab w:val="left" w:pos="2040"/>
        </w:tabs>
        <w:jc w:val="both"/>
        <w:rPr>
          <w:rFonts w:ascii="Calibri" w:hAnsi="Calibri" w:cs="Times New Roman"/>
          <w:b/>
          <w:color w:val="171717" w:themeColor="background2" w:themeShade="1A"/>
          <w:lang w:val="ky-KG"/>
        </w:rPr>
      </w:pPr>
    </w:p>
    <w:p w:rsidR="00003B1D" w:rsidRPr="00FC244E" w:rsidRDefault="00003B1D" w:rsidP="00003B1D">
      <w:pPr>
        <w:tabs>
          <w:tab w:val="left" w:pos="2040"/>
        </w:tabs>
        <w:ind w:left="3540" w:hanging="354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Кош диплом программасынын максаты</w:t>
      </w:r>
    </w:p>
    <w:p w:rsidR="00003B1D" w:rsidRPr="00FC244E" w:rsidRDefault="00003B1D" w:rsidP="00003B1D">
      <w:pPr>
        <w:tabs>
          <w:tab w:val="left" w:pos="2040"/>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5-берене. </w:t>
      </w:r>
      <w:r w:rsidRPr="00FC244E">
        <w:rPr>
          <w:rFonts w:ascii="Calibri" w:hAnsi="Calibri" w:cs="Times New Roman"/>
          <w:color w:val="171717" w:themeColor="background2" w:themeShade="1A"/>
          <w:lang w:val="ky-KG"/>
        </w:rPr>
        <w:t>Кош диплом программасы университет менен башка ЖОЖдор ортосундагы академиялык кызматташтыкты камсыз кылуу жана аталган программага катышкан студент</w:t>
      </w:r>
      <w:r w:rsidR="00EB4FA0"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 xml:space="preserve">тердин дүйнөлүк стандарттарга ылайык билим алууларына шарт түзүү максаттарын көздөйт. </w:t>
      </w:r>
      <w:r w:rsidRPr="00FC244E">
        <w:rPr>
          <w:rFonts w:ascii="Calibri" w:hAnsi="Calibri" w:cs="Times New Roman"/>
          <w:color w:val="171717" w:themeColor="background2" w:themeShade="1A"/>
          <w:lang w:val="ky-KG"/>
        </w:rPr>
        <w:lastRenderedPageBreak/>
        <w:t>Кош диплом программалары тийиштүү академиялык түзүмдүн башкаруу кеңешинин сунушу, Окумуштуулар кеңешинин чечими жана Камкорчулар кеңешинин макулдугу менен иштелип чыгылат. Иштелип чыккан кош диплом программасы тийиштүү мамлекеттердин ыйгарым укуктуу мекемелери тарабынан бекитилгенден кийин окутуу иштери жүргүзүлө баштайт.</w:t>
      </w:r>
    </w:p>
    <w:p w:rsidR="00003B1D" w:rsidRPr="00FC244E" w:rsidRDefault="00003B1D" w:rsidP="00003B1D">
      <w:pPr>
        <w:tabs>
          <w:tab w:val="left" w:pos="2040"/>
        </w:tabs>
        <w:jc w:val="both"/>
        <w:rPr>
          <w:rFonts w:ascii="Calibri" w:hAnsi="Calibri" w:cs="Times New Roman"/>
          <w:b/>
          <w:color w:val="171717" w:themeColor="background2" w:themeShade="1A"/>
          <w:lang w:val="ky-KG"/>
        </w:rPr>
      </w:pPr>
    </w:p>
    <w:p w:rsidR="00003B1D" w:rsidRPr="00FC244E" w:rsidRDefault="00003B1D" w:rsidP="00003B1D">
      <w:pPr>
        <w:tabs>
          <w:tab w:val="left" w:pos="2040"/>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Студенттерди кабыл алуу</w:t>
      </w:r>
    </w:p>
    <w:p w:rsidR="00003B1D" w:rsidRPr="00FC244E" w:rsidRDefault="00003B1D" w:rsidP="0040099E">
      <w:pPr>
        <w:tabs>
          <w:tab w:val="left" w:pos="2040"/>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6-берене. </w:t>
      </w:r>
      <w:r w:rsidRPr="00FC244E">
        <w:rPr>
          <w:rFonts w:ascii="Calibri" w:hAnsi="Calibri" w:cs="Times New Roman"/>
          <w:color w:val="171717" w:themeColor="background2" w:themeShade="1A"/>
          <w:lang w:val="ky-KG"/>
        </w:rPr>
        <w:t>Студенттер тараптардын студенттерди кабыл алуу шарттарына ылайык протокол</w:t>
      </w:r>
      <w:r w:rsidR="0040099E">
        <w:rPr>
          <w:rFonts w:ascii="Calibri" w:hAnsi="Calibri" w:cs="Times New Roman"/>
          <w:color w:val="171717" w:themeColor="background2" w:themeShade="1A"/>
        </w:rPr>
        <w:t>-</w:t>
      </w:r>
      <w:r w:rsidRPr="00FC244E">
        <w:rPr>
          <w:rFonts w:ascii="Calibri" w:hAnsi="Calibri" w:cs="Times New Roman"/>
          <w:color w:val="171717" w:themeColor="background2" w:themeShade="1A"/>
          <w:lang w:val="ky-KG"/>
        </w:rPr>
        <w:t>до белгиленген тартипте кош диплом программасына кабыл алынышат.</w:t>
      </w:r>
    </w:p>
    <w:p w:rsidR="00003B1D" w:rsidRPr="00FC244E" w:rsidRDefault="00003B1D" w:rsidP="00003B1D">
      <w:pPr>
        <w:tabs>
          <w:tab w:val="left" w:pos="2040"/>
        </w:tabs>
        <w:jc w:val="both"/>
        <w:rPr>
          <w:rFonts w:ascii="Calibri" w:hAnsi="Calibri" w:cs="Times New Roman"/>
          <w:b/>
          <w:color w:val="171717" w:themeColor="background2" w:themeShade="1A"/>
          <w:lang w:val="ky-KG"/>
        </w:rPr>
      </w:pPr>
    </w:p>
    <w:p w:rsidR="00003B1D" w:rsidRPr="00FC244E" w:rsidRDefault="00003B1D" w:rsidP="00003B1D">
      <w:pPr>
        <w:tabs>
          <w:tab w:val="left" w:pos="2040"/>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Окуу мөөнөтү</w:t>
      </w:r>
    </w:p>
    <w:p w:rsidR="00003B1D" w:rsidRPr="00FC244E" w:rsidRDefault="00003B1D" w:rsidP="00003B1D">
      <w:pPr>
        <w:tabs>
          <w:tab w:val="left" w:pos="2040"/>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7-берене. </w:t>
      </w:r>
      <w:r w:rsidRPr="00FC244E">
        <w:rPr>
          <w:rFonts w:ascii="Calibri" w:hAnsi="Calibri" w:cs="Times New Roman"/>
          <w:color w:val="171717" w:themeColor="background2" w:themeShade="1A"/>
          <w:lang w:val="ky-KG"/>
        </w:rPr>
        <w:t>Бакалавр, магистратура жана докторантура боюнча кош диплом программасынын окуу мөөнөтү</w:t>
      </w:r>
      <w:r w:rsidR="00642C2F" w:rsidRPr="00FC244E">
        <w:rPr>
          <w:rFonts w:ascii="Calibri" w:hAnsi="Calibri" w:cs="Times New Roman"/>
          <w:color w:val="171717" w:themeColor="background2" w:themeShade="1A"/>
          <w:lang w:val="ky-KG"/>
        </w:rPr>
        <w:t xml:space="preserve"> университеттин тийиштүү багытта</w:t>
      </w:r>
      <w:r w:rsidRPr="00FC244E">
        <w:rPr>
          <w:rFonts w:ascii="Calibri" w:hAnsi="Calibri" w:cs="Times New Roman"/>
          <w:color w:val="171717" w:themeColor="background2" w:themeShade="1A"/>
          <w:lang w:val="ky-KG"/>
        </w:rPr>
        <w:t>гы минималдык окуу мөөнөтүнөн аз болбойт. Кош диплом программасынын тийиштүү университеттердеги минималдык мөөнөттөрү жана бул мөөнөттөрдө өтүлө турган семестрлер менен жалпы окуу мөөнөтү протоколдо көрсөтүлөт.</w:t>
      </w:r>
    </w:p>
    <w:p w:rsidR="00003B1D" w:rsidRPr="00FC244E" w:rsidRDefault="00003B1D" w:rsidP="00003B1D">
      <w:pPr>
        <w:tabs>
          <w:tab w:val="left" w:pos="2040"/>
        </w:tabs>
        <w:jc w:val="both"/>
        <w:rPr>
          <w:rFonts w:ascii="Calibri" w:hAnsi="Calibri" w:cs="Times New Roman"/>
          <w:b/>
          <w:color w:val="171717" w:themeColor="background2" w:themeShade="1A"/>
          <w:lang w:val="ky-KG"/>
        </w:rPr>
      </w:pPr>
    </w:p>
    <w:p w:rsidR="00003B1D" w:rsidRPr="00FC244E" w:rsidRDefault="00003B1D" w:rsidP="00003B1D">
      <w:pPr>
        <w:tabs>
          <w:tab w:val="left" w:pos="2040"/>
        </w:tabs>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ҮЧҮНЧҮ БӨЛҮМ</w:t>
      </w:r>
    </w:p>
    <w:p w:rsidR="00003B1D" w:rsidRPr="00FC244E" w:rsidRDefault="00003B1D" w:rsidP="00003B1D">
      <w:pPr>
        <w:tabs>
          <w:tab w:val="left" w:pos="2040"/>
        </w:tabs>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Протокол, программанын координатору, каттоодон өтүү жана окуудан четтетүү</w:t>
      </w:r>
    </w:p>
    <w:p w:rsidR="00003B1D" w:rsidRPr="00FC244E" w:rsidRDefault="00003B1D" w:rsidP="00003B1D">
      <w:pPr>
        <w:tabs>
          <w:tab w:val="left" w:pos="2040"/>
        </w:tabs>
        <w:jc w:val="both"/>
        <w:rPr>
          <w:rFonts w:ascii="Calibri" w:hAnsi="Calibri" w:cs="Times New Roman"/>
          <w:b/>
          <w:color w:val="171717" w:themeColor="background2" w:themeShade="1A"/>
          <w:lang w:val="ky-KG"/>
        </w:rPr>
      </w:pPr>
    </w:p>
    <w:p w:rsidR="00003B1D" w:rsidRPr="00FC244E" w:rsidRDefault="00003B1D" w:rsidP="00003B1D">
      <w:pPr>
        <w:tabs>
          <w:tab w:val="left" w:pos="2040"/>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Протокол</w:t>
      </w:r>
    </w:p>
    <w:p w:rsidR="007C0FFA" w:rsidRPr="00FC244E" w:rsidRDefault="00003B1D" w:rsidP="007C0FFA">
      <w:pPr>
        <w:tabs>
          <w:tab w:val="left" w:pos="2040"/>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8-берене. </w:t>
      </w:r>
      <w:r w:rsidRPr="00FC244E">
        <w:rPr>
          <w:rFonts w:ascii="Calibri" w:hAnsi="Calibri" w:cs="Times New Roman"/>
          <w:color w:val="171717" w:themeColor="background2" w:themeShade="1A"/>
          <w:lang w:val="ky-KG"/>
        </w:rPr>
        <w:t>Кош диплом программасынын протоколуна тараптардын ыйгарым укуктуу өкүлдөрү кол коюшат. Кош диплом программасына катталган студенттер тараптар ортосунда түзүлгөн п</w:t>
      </w:r>
      <w:r w:rsidR="007C0FFA" w:rsidRPr="00FC244E">
        <w:rPr>
          <w:rFonts w:ascii="Calibri" w:hAnsi="Calibri" w:cs="Times New Roman"/>
          <w:color w:val="171717" w:themeColor="background2" w:themeShade="1A"/>
          <w:lang w:val="ky-KG"/>
        </w:rPr>
        <w:t>ротоколдун жоболоруна таянышат.</w:t>
      </w:r>
    </w:p>
    <w:p w:rsidR="00003B1D" w:rsidRPr="00FC244E" w:rsidRDefault="00003B1D" w:rsidP="007C0FFA">
      <w:pPr>
        <w:tabs>
          <w:tab w:val="left" w:pos="2040"/>
        </w:tabs>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Кош диплом программасынын протоколунда орун алышы керек болгон жоболор төмөнкүдөй:</w:t>
      </w:r>
    </w:p>
    <w:p w:rsidR="00003B1D" w:rsidRPr="00FC244E" w:rsidRDefault="00003B1D" w:rsidP="006C13EA">
      <w:pPr>
        <w:pStyle w:val="afb"/>
        <w:numPr>
          <w:ilvl w:val="0"/>
          <w:numId w:val="22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кош диплом программасынын квотасы, тараптарга тийиштүү окуу программаларын камтыган сабактар, лабораториялык, практикалык, семестрдик иштер жана долбоор</w:t>
      </w:r>
      <w:r w:rsidR="00EB4FA0"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лор, стажировка, диссертациялык иштер ж.б. иш-чаралардын аныктамалары, кредит-сааттары жана аларды колдонуу жолдору;</w:t>
      </w:r>
    </w:p>
    <w:p w:rsidR="00003B1D" w:rsidRPr="00FC244E" w:rsidRDefault="00003B1D" w:rsidP="006C13EA">
      <w:pPr>
        <w:pStyle w:val="afb"/>
        <w:numPr>
          <w:ilvl w:val="0"/>
          <w:numId w:val="22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тараптардын ар биринде өтүлө турган минималдык мөөнөттөр жана бул мөөнөттөрдө өтүлө турган семестрлер менен жалпы окуу мөөнөтү;</w:t>
      </w:r>
    </w:p>
    <w:p w:rsidR="00003B1D" w:rsidRPr="00FC244E" w:rsidRDefault="00003B1D" w:rsidP="006C13EA">
      <w:pPr>
        <w:pStyle w:val="afb"/>
        <w:numPr>
          <w:ilvl w:val="0"/>
          <w:numId w:val="22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окуу акысын/төлөмүн төлөө, жатакана, виза алуу жана каттоо, камсыздандыруу ж.б.у.с. чыгымдарды каржылоо ыкмалары;</w:t>
      </w:r>
    </w:p>
    <w:p w:rsidR="00003B1D" w:rsidRPr="00FC244E" w:rsidRDefault="00003B1D" w:rsidP="006C13EA">
      <w:pPr>
        <w:pStyle w:val="afb"/>
        <w:numPr>
          <w:ilvl w:val="0"/>
          <w:numId w:val="22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кош диплом программасында колдонула турган баалоо системасы, студенттердин жетишүүлөрү жана тапшырылбаган сабактарды кайрадан тапшыруу жолдору жана жалпы орточо баллын эсептөө тартиби;</w:t>
      </w:r>
    </w:p>
    <w:p w:rsidR="00003B1D" w:rsidRPr="00FC244E" w:rsidRDefault="00003B1D" w:rsidP="006C13EA">
      <w:pPr>
        <w:pStyle w:val="afb"/>
        <w:numPr>
          <w:ilvl w:val="0"/>
          <w:numId w:val="22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транскрипттин (баалоо баракчасынын) жана студенттик билеттердин даярдалышы, бекитилиши;</w:t>
      </w:r>
    </w:p>
    <w:p w:rsidR="00003B1D" w:rsidRPr="00FC244E" w:rsidRDefault="00003B1D" w:rsidP="006C13EA">
      <w:pPr>
        <w:pStyle w:val="afb"/>
        <w:numPr>
          <w:ilvl w:val="0"/>
          <w:numId w:val="22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кош диплом программасынын минималдык жана максималдык окуу мөөнөттөрү жана бул мөөнөттөрдү узартуу шарттары;</w:t>
      </w:r>
    </w:p>
    <w:p w:rsidR="00003B1D" w:rsidRPr="00FC244E" w:rsidRDefault="00003B1D" w:rsidP="006C13EA">
      <w:pPr>
        <w:pStyle w:val="afb"/>
        <w:numPr>
          <w:ilvl w:val="0"/>
          <w:numId w:val="22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ар бир университеттен бирден эки бөлөк дипломдун же эки университет биргелешип даярдаган бир дипломдун бериле тургандыгы;</w:t>
      </w:r>
    </w:p>
    <w:p w:rsidR="00003B1D" w:rsidRPr="00FC244E" w:rsidRDefault="00003B1D" w:rsidP="006C13EA">
      <w:pPr>
        <w:pStyle w:val="afb"/>
        <w:numPr>
          <w:ilvl w:val="0"/>
          <w:numId w:val="22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дипломдордо орун алышы керек болгон жоболор;</w:t>
      </w:r>
    </w:p>
    <w:p w:rsidR="00003B1D" w:rsidRPr="00FC244E" w:rsidRDefault="00003B1D" w:rsidP="006C13EA">
      <w:pPr>
        <w:pStyle w:val="afb"/>
        <w:numPr>
          <w:ilvl w:val="0"/>
          <w:numId w:val="22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окутуу тили жана тил үйрөтүү боюнча даярдоо курсуна тиешелүү жоболор жана тилден бошотуу;</w:t>
      </w:r>
    </w:p>
    <w:p w:rsidR="00003B1D" w:rsidRPr="00FC244E" w:rsidRDefault="00003B1D" w:rsidP="006C13EA">
      <w:pPr>
        <w:pStyle w:val="afb"/>
        <w:numPr>
          <w:ilvl w:val="0"/>
          <w:numId w:val="22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кабыл алына турган чет тилди билүү сертификаттары жана чет тил баллы боюнча эквиваленттер;</w:t>
      </w:r>
    </w:p>
    <w:p w:rsidR="00003B1D" w:rsidRPr="00FC244E" w:rsidRDefault="00003B1D" w:rsidP="006C13EA">
      <w:pPr>
        <w:pStyle w:val="afb"/>
        <w:numPr>
          <w:ilvl w:val="0"/>
          <w:numId w:val="22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тараптардын милдеттери;</w:t>
      </w:r>
    </w:p>
    <w:p w:rsidR="00003B1D" w:rsidRPr="00FC244E" w:rsidRDefault="00003B1D" w:rsidP="006C13EA">
      <w:pPr>
        <w:pStyle w:val="afb"/>
        <w:numPr>
          <w:ilvl w:val="0"/>
          <w:numId w:val="22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lastRenderedPageBreak/>
        <w:t>протоколдун кайсы тилде жана канча нускада даярдалгандыгы; протоколдо пикир келишпестик пайда болгон учурда протоколдун кайсы тилдеги варианты колдонула тургандыгы;</w:t>
      </w:r>
    </w:p>
    <w:p w:rsidR="00003B1D" w:rsidRPr="00FC244E" w:rsidRDefault="00003B1D" w:rsidP="006C13EA">
      <w:pPr>
        <w:pStyle w:val="afb"/>
        <w:numPr>
          <w:ilvl w:val="0"/>
          <w:numId w:val="22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уруксат алуу, окуу дисциплинасы, стипендия, горизонталдык которулуу ж.б. боюнча жоболор.</w:t>
      </w:r>
    </w:p>
    <w:p w:rsidR="00003B1D" w:rsidRPr="00FC244E" w:rsidRDefault="00003B1D" w:rsidP="00003B1D">
      <w:pPr>
        <w:tabs>
          <w:tab w:val="left" w:pos="2040"/>
        </w:tabs>
        <w:jc w:val="both"/>
        <w:rPr>
          <w:rFonts w:ascii="Calibri" w:hAnsi="Calibri" w:cs="Times New Roman"/>
          <w:b/>
          <w:color w:val="171717" w:themeColor="background2" w:themeShade="1A"/>
          <w:lang w:val="ky-KG"/>
        </w:rPr>
      </w:pPr>
    </w:p>
    <w:p w:rsidR="00003B1D" w:rsidRPr="00FC244E" w:rsidRDefault="00003B1D" w:rsidP="00003B1D">
      <w:pPr>
        <w:tabs>
          <w:tab w:val="left" w:pos="2040"/>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Программанын координатору</w:t>
      </w:r>
    </w:p>
    <w:p w:rsidR="00003B1D" w:rsidRPr="00FC244E" w:rsidRDefault="00003B1D" w:rsidP="00003B1D">
      <w:pPr>
        <w:tabs>
          <w:tab w:val="left" w:pos="2040"/>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9-берене. </w:t>
      </w:r>
      <w:r w:rsidRPr="00FC244E">
        <w:rPr>
          <w:rFonts w:ascii="Calibri" w:hAnsi="Calibri" w:cs="Times New Roman"/>
          <w:color w:val="171717" w:themeColor="background2" w:themeShade="1A"/>
          <w:lang w:val="ky-KG"/>
        </w:rPr>
        <w:t>Тийиштүү академиялык түзүмгө караштуу бөлүмдүн, программанын, кафедранын башчысы кош диплом программасынын координатору болуп саналат. Программа координа</w:t>
      </w:r>
      <w:r w:rsidR="00EB4FA0"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торунун милдеттери төмөнкүдөй:</w:t>
      </w:r>
    </w:p>
    <w:p w:rsidR="00003B1D" w:rsidRPr="00FC244E" w:rsidRDefault="00003B1D" w:rsidP="006C13EA">
      <w:pPr>
        <w:pStyle w:val="afb"/>
        <w:numPr>
          <w:ilvl w:val="0"/>
          <w:numId w:val="230"/>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Протоколдо белгиленген жоболордун жүзөгө ашырылышын камсыздоо;</w:t>
      </w:r>
    </w:p>
    <w:p w:rsidR="00003B1D" w:rsidRPr="00FC244E" w:rsidRDefault="00003B1D" w:rsidP="006C13EA">
      <w:pPr>
        <w:pStyle w:val="afb"/>
        <w:numPr>
          <w:ilvl w:val="0"/>
          <w:numId w:val="230"/>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Кош диплом программасын жүзөгө ашырган башка ЖОЖдор менен байланыштарды түзүү;</w:t>
      </w:r>
    </w:p>
    <w:p w:rsidR="00003B1D" w:rsidRPr="00FC244E" w:rsidRDefault="00003B1D" w:rsidP="006C13EA">
      <w:pPr>
        <w:pStyle w:val="afb"/>
        <w:numPr>
          <w:ilvl w:val="0"/>
          <w:numId w:val="230"/>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Ар бир семестрдин аягында студенттердин транкср</w:t>
      </w:r>
      <w:r w:rsidR="006D5DE1" w:rsidRPr="00FC244E">
        <w:rPr>
          <w:rFonts w:ascii="Calibri" w:hAnsi="Calibri"/>
          <w:color w:val="171717" w:themeColor="background2" w:themeShade="1A"/>
          <w:lang w:val="ky-KG"/>
        </w:rPr>
        <w:t>ипттерин башка ЖОЖдорго жиберүү.</w:t>
      </w:r>
    </w:p>
    <w:p w:rsidR="00003B1D" w:rsidRPr="00FC244E" w:rsidRDefault="00003B1D" w:rsidP="00003B1D">
      <w:pPr>
        <w:tabs>
          <w:tab w:val="left" w:pos="2040"/>
        </w:tabs>
        <w:jc w:val="both"/>
        <w:rPr>
          <w:rFonts w:ascii="Calibri" w:hAnsi="Calibri" w:cs="Times New Roman"/>
          <w:b/>
          <w:color w:val="171717" w:themeColor="background2" w:themeShade="1A"/>
          <w:lang w:val="ky-KG"/>
        </w:rPr>
      </w:pPr>
    </w:p>
    <w:p w:rsidR="00003B1D" w:rsidRPr="00FC244E" w:rsidRDefault="00003B1D" w:rsidP="00003B1D">
      <w:pPr>
        <w:tabs>
          <w:tab w:val="left" w:pos="2040"/>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Каттоодон өтүү</w:t>
      </w:r>
    </w:p>
    <w:p w:rsidR="00003B1D" w:rsidRPr="00FC244E" w:rsidRDefault="00003B1D" w:rsidP="00003B1D">
      <w:pPr>
        <w:tabs>
          <w:tab w:val="left" w:pos="2040"/>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10-берене. </w:t>
      </w:r>
      <w:r w:rsidRPr="00FC244E">
        <w:rPr>
          <w:rFonts w:ascii="Calibri" w:hAnsi="Calibri" w:cs="Times New Roman"/>
          <w:color w:val="171717" w:themeColor="background2" w:themeShade="1A"/>
          <w:lang w:val="ky-KG"/>
        </w:rPr>
        <w:t>Кош диплом программасына катталган студент тийиштүү университеттин академиялык календарында аныкталган мөөнөттүн ичинде каттоодон өтүүгө тийиш.</w:t>
      </w:r>
    </w:p>
    <w:p w:rsidR="00003B1D" w:rsidRPr="00FC244E" w:rsidRDefault="00003B1D" w:rsidP="00003B1D">
      <w:pPr>
        <w:tabs>
          <w:tab w:val="left" w:pos="2040"/>
        </w:tabs>
        <w:jc w:val="both"/>
        <w:rPr>
          <w:rFonts w:ascii="Calibri" w:hAnsi="Calibri" w:cs="Times New Roman"/>
          <w:b/>
          <w:color w:val="171717" w:themeColor="background2" w:themeShade="1A"/>
          <w:lang w:val="ky-KG"/>
        </w:rPr>
      </w:pPr>
    </w:p>
    <w:p w:rsidR="00003B1D" w:rsidRPr="00FC244E" w:rsidRDefault="00003B1D" w:rsidP="00003B1D">
      <w:pPr>
        <w:tabs>
          <w:tab w:val="left" w:pos="2040"/>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Окуудан четтетүү</w:t>
      </w:r>
    </w:p>
    <w:p w:rsidR="00003B1D" w:rsidRPr="00FC244E" w:rsidRDefault="00003B1D" w:rsidP="00003B1D">
      <w:pPr>
        <w:tabs>
          <w:tab w:val="left" w:pos="2040"/>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11-берене. </w:t>
      </w:r>
      <w:r w:rsidRPr="00FC244E">
        <w:rPr>
          <w:rFonts w:ascii="Calibri" w:hAnsi="Calibri" w:cs="Times New Roman"/>
          <w:color w:val="171717" w:themeColor="background2" w:themeShade="1A"/>
          <w:lang w:val="ky-KG"/>
        </w:rPr>
        <w:t>Кош диплом программасына катталган, бирок башка ЖОЖдо начар окуган же кандайдыр бир себептерден улам окуудан четтетилген студент университеттен дагы четтетилет.</w:t>
      </w:r>
    </w:p>
    <w:p w:rsidR="00003B1D" w:rsidRPr="00FC244E" w:rsidRDefault="00003B1D" w:rsidP="00003B1D">
      <w:pPr>
        <w:tabs>
          <w:tab w:val="left" w:pos="2040"/>
        </w:tabs>
        <w:jc w:val="both"/>
        <w:rPr>
          <w:rFonts w:ascii="Calibri" w:hAnsi="Calibri" w:cs="Times New Roman"/>
          <w:b/>
          <w:color w:val="171717" w:themeColor="background2" w:themeShade="1A"/>
          <w:lang w:val="ky-KG"/>
        </w:rPr>
      </w:pPr>
    </w:p>
    <w:p w:rsidR="00003B1D" w:rsidRPr="00FC244E" w:rsidRDefault="00003B1D" w:rsidP="00003B1D">
      <w:pPr>
        <w:tabs>
          <w:tab w:val="left" w:pos="2040"/>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Окуу акысы</w:t>
      </w:r>
    </w:p>
    <w:p w:rsidR="00003B1D" w:rsidRPr="00FC244E" w:rsidRDefault="00003B1D" w:rsidP="00003B1D">
      <w:pPr>
        <w:tabs>
          <w:tab w:val="left" w:pos="2040"/>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12-берене. </w:t>
      </w:r>
      <w:r w:rsidRPr="00FC244E">
        <w:rPr>
          <w:rFonts w:ascii="Calibri" w:hAnsi="Calibri" w:cs="Times New Roman"/>
          <w:color w:val="171717" w:themeColor="background2" w:themeShade="1A"/>
          <w:lang w:val="ky-KG"/>
        </w:rPr>
        <w:t>Кош диплом программасына катталган студенттер аталган программаны жүзөгө ашырган ЖОЖдор тарабынан талап кылынган акыны төлөөгө тийиш. Окуу акысы жана аны төлөө тартиби даярдала турган протоколдо аныкталат.</w:t>
      </w:r>
    </w:p>
    <w:p w:rsidR="00003B1D" w:rsidRPr="00FC244E" w:rsidRDefault="00003B1D" w:rsidP="00003B1D">
      <w:pPr>
        <w:tabs>
          <w:tab w:val="left" w:pos="2040"/>
        </w:tabs>
        <w:jc w:val="both"/>
        <w:rPr>
          <w:rFonts w:ascii="Calibri" w:hAnsi="Calibri" w:cs="Times New Roman"/>
          <w:b/>
          <w:color w:val="171717" w:themeColor="background2" w:themeShade="1A"/>
          <w:lang w:val="ky-KG"/>
        </w:rPr>
      </w:pPr>
    </w:p>
    <w:p w:rsidR="00003B1D" w:rsidRPr="00FC244E" w:rsidRDefault="00003B1D" w:rsidP="00003B1D">
      <w:pPr>
        <w:tabs>
          <w:tab w:val="left" w:pos="2040"/>
        </w:tabs>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Дипломдор</w:t>
      </w:r>
    </w:p>
    <w:p w:rsidR="00003B1D" w:rsidRPr="00FC244E" w:rsidRDefault="00003B1D" w:rsidP="00CA48E0">
      <w:pPr>
        <w:tabs>
          <w:tab w:val="left" w:pos="2040"/>
        </w:tabs>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13-берене. </w:t>
      </w:r>
      <w:r w:rsidRPr="00FC244E">
        <w:rPr>
          <w:rFonts w:ascii="Calibri" w:hAnsi="Calibri" w:cs="Times New Roman"/>
          <w:color w:val="171717" w:themeColor="background2" w:themeShade="1A"/>
          <w:lang w:val="ky-KG"/>
        </w:rPr>
        <w:t xml:space="preserve">Аталган программа боюнча ар бир эки университеттин протоколунда белгиленген талаптарды ийгиликтүү аткарган студентке ар бир университеттен бирден эки бөлөк диплом же эки университет биргелешип даярдаган бир диплом берилет. Бериле турган дипломдун кош диплом программасына тийиштүү экендиги дипломдо көрсөтүлөт. </w:t>
      </w:r>
      <w:r w:rsidR="00013381" w:rsidRPr="00061747">
        <w:rPr>
          <w:rFonts w:ascii="Calibri" w:hAnsi="Calibri" w:cs="Times New Roman"/>
          <w:color w:val="171717" w:themeColor="background2" w:themeShade="1A"/>
          <w:lang w:val="ky-KG"/>
        </w:rPr>
        <w:t>Дипломдогу жазуунун</w:t>
      </w:r>
      <w:r w:rsidR="00CA48E0" w:rsidRPr="00061747">
        <w:rPr>
          <w:rFonts w:ascii="Calibri" w:hAnsi="Calibri" w:cs="Times New Roman"/>
          <w:color w:val="171717" w:themeColor="background2" w:themeShade="1A"/>
          <w:lang w:val="ky-KG"/>
        </w:rPr>
        <w:t xml:space="preserve"> үлгүсү </w:t>
      </w:r>
      <w:r w:rsidRPr="00FC244E">
        <w:rPr>
          <w:rFonts w:ascii="Calibri" w:hAnsi="Calibri" w:cs="Times New Roman"/>
          <w:color w:val="171717" w:themeColor="background2" w:themeShade="1A"/>
          <w:lang w:val="ky-KG"/>
        </w:rPr>
        <w:t xml:space="preserve">тараптар ортосунда түзүлгөн протоколдордо </w:t>
      </w:r>
      <w:r w:rsidR="0081631E" w:rsidRPr="00FC244E">
        <w:rPr>
          <w:rFonts w:ascii="Calibri" w:hAnsi="Calibri" w:cs="Times New Roman"/>
          <w:color w:val="171717" w:themeColor="background2" w:themeShade="1A"/>
          <w:lang w:val="ky-KG"/>
        </w:rPr>
        <w:t xml:space="preserve">так </w:t>
      </w:r>
      <w:r w:rsidRPr="00FC244E">
        <w:rPr>
          <w:rFonts w:ascii="Calibri" w:hAnsi="Calibri" w:cs="Times New Roman"/>
          <w:color w:val="171717" w:themeColor="background2" w:themeShade="1A"/>
          <w:lang w:val="ky-KG"/>
        </w:rPr>
        <w:t>көрсөтүлөт. Кош диплом программасы боюнча эки университеттин талаптарын аткарбаган студент диплом алуу укугуна ээ боло албайт.</w:t>
      </w:r>
      <w:r w:rsidR="0089603C" w:rsidRPr="00FC244E">
        <w:rPr>
          <w:rFonts w:ascii="Calibri" w:hAnsi="Calibri"/>
        </w:rPr>
        <w:t xml:space="preserve"> </w:t>
      </w:r>
    </w:p>
    <w:p w:rsidR="00003B1D" w:rsidRPr="00FC244E" w:rsidRDefault="00003B1D" w:rsidP="00003B1D">
      <w:pPr>
        <w:jc w:val="both"/>
        <w:rPr>
          <w:rFonts w:ascii="Calibri" w:eastAsia="Times New Roman" w:hAnsi="Calibri" w:cs="Times New Roman"/>
          <w:b/>
          <w:bCs/>
          <w:color w:val="171717" w:themeColor="background2" w:themeShade="1A"/>
          <w:lang w:val="ky-KG"/>
        </w:rPr>
      </w:pPr>
    </w:p>
    <w:p w:rsidR="00003B1D" w:rsidRPr="00FC244E" w:rsidRDefault="00003B1D" w:rsidP="00003B1D">
      <w:pPr>
        <w:jc w:val="both"/>
        <w:rPr>
          <w:rFonts w:ascii="Calibri" w:hAnsi="Calibri" w:cs="Times New Roman"/>
          <w:color w:val="171717" w:themeColor="background2" w:themeShade="1A"/>
          <w:lang w:val="ky-KG"/>
        </w:rPr>
      </w:pPr>
      <w:r w:rsidRPr="00FC244E">
        <w:rPr>
          <w:rFonts w:ascii="Calibri" w:eastAsia="Times New Roman" w:hAnsi="Calibri" w:cs="Times New Roman"/>
          <w:b/>
          <w:bCs/>
          <w:color w:val="171717" w:themeColor="background2" w:themeShade="1A"/>
          <w:lang w:val="ky-KG"/>
        </w:rPr>
        <w:t>Күчүнө кириши</w:t>
      </w:r>
    </w:p>
    <w:p w:rsidR="00003B1D" w:rsidRPr="00FC244E" w:rsidRDefault="00003B1D" w:rsidP="00003B1D">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15-берене. </w:t>
      </w:r>
      <w:r w:rsidRPr="00FC244E">
        <w:rPr>
          <w:rFonts w:ascii="Calibri" w:hAnsi="Calibri" w:cs="Times New Roman"/>
          <w:color w:val="171717" w:themeColor="background2" w:themeShade="1A"/>
          <w:lang w:val="ky-KG"/>
        </w:rPr>
        <w:t>Бул нускама университеттин Камкорчулар кеңеши тарабынан кабыл алынгандан тарта күчүнө кирет.</w:t>
      </w:r>
    </w:p>
    <w:p w:rsidR="006D5DE1" w:rsidRPr="00FC244E" w:rsidRDefault="006D5DE1" w:rsidP="00003B1D">
      <w:pPr>
        <w:jc w:val="both"/>
        <w:rPr>
          <w:rFonts w:ascii="Calibri" w:hAnsi="Calibri" w:cs="Times New Roman"/>
          <w:color w:val="171717" w:themeColor="background2" w:themeShade="1A"/>
          <w:lang w:val="ky-KG"/>
        </w:rPr>
      </w:pPr>
    </w:p>
    <w:p w:rsidR="006D5DE1" w:rsidRPr="00FC244E" w:rsidRDefault="006D5DE1" w:rsidP="006D5DE1">
      <w:pPr>
        <w:jc w:val="both"/>
        <w:rPr>
          <w:rFonts w:ascii="Calibri" w:hAnsi="Calibri" w:cs="Times New Roman"/>
          <w:color w:val="171717" w:themeColor="background2" w:themeShade="1A"/>
          <w:lang w:val="ky-KG"/>
        </w:rPr>
      </w:pPr>
      <w:r w:rsidRPr="00FC244E">
        <w:rPr>
          <w:rFonts w:ascii="Calibri" w:eastAsia="Times New Roman" w:hAnsi="Calibri" w:cs="Times New Roman"/>
          <w:b/>
          <w:bCs/>
          <w:color w:val="171717" w:themeColor="background2" w:themeShade="1A"/>
          <w:lang w:val="ky-KG"/>
        </w:rPr>
        <w:t>Ишке ашырылышы</w:t>
      </w:r>
    </w:p>
    <w:p w:rsidR="006D5DE1" w:rsidRPr="00FC244E" w:rsidRDefault="006D5DE1" w:rsidP="006D5DE1">
      <w:pPr>
        <w:jc w:val="both"/>
        <w:rPr>
          <w:rFonts w:ascii="Calibri" w:eastAsia="Times New Roman" w:hAnsi="Calibri" w:cs="Times New Roman"/>
          <w:b/>
          <w:bCs/>
          <w:color w:val="171717" w:themeColor="background2" w:themeShade="1A"/>
          <w:lang w:val="ky-KG"/>
        </w:rPr>
      </w:pPr>
      <w:r w:rsidRPr="00FC244E">
        <w:rPr>
          <w:rFonts w:ascii="Calibri" w:hAnsi="Calibri" w:cs="Times New Roman"/>
          <w:b/>
          <w:color w:val="171717" w:themeColor="background2" w:themeShade="1A"/>
          <w:lang w:val="ky-KG"/>
        </w:rPr>
        <w:t xml:space="preserve">14-берене. </w:t>
      </w:r>
      <w:r w:rsidRPr="00FC244E">
        <w:rPr>
          <w:rFonts w:ascii="Calibri" w:hAnsi="Calibri" w:cs="Times New Roman"/>
          <w:color w:val="171717" w:themeColor="background2" w:themeShade="1A"/>
          <w:lang w:val="ky-KG"/>
        </w:rPr>
        <w:t>Бул нускама Кыргыз-Түрк “Манас” университетинин ректораты тарабынан иш жүзүнө ашырылат.</w:t>
      </w:r>
    </w:p>
    <w:p w:rsidR="00003B1D" w:rsidRPr="00FC244E" w:rsidRDefault="00003B1D" w:rsidP="00003B1D">
      <w:pPr>
        <w:autoSpaceDE w:val="0"/>
        <w:autoSpaceDN w:val="0"/>
        <w:adjustRightInd w:val="0"/>
        <w:jc w:val="both"/>
        <w:rPr>
          <w:rFonts w:ascii="Calibri" w:eastAsia="Times New Roman" w:hAnsi="Calibri" w:cs="Times New Roman"/>
          <w:i/>
          <w:color w:val="1D1B11"/>
          <w:sz w:val="20"/>
          <w:szCs w:val="20"/>
          <w:lang w:val="ky-KG"/>
        </w:rPr>
      </w:pPr>
    </w:p>
    <w:p w:rsidR="00003B1D" w:rsidRPr="00FC244E" w:rsidRDefault="00003B1D" w:rsidP="00003B1D">
      <w:pPr>
        <w:autoSpaceDE w:val="0"/>
        <w:autoSpaceDN w:val="0"/>
        <w:adjustRightInd w:val="0"/>
        <w:jc w:val="both"/>
        <w:rPr>
          <w:rFonts w:ascii="Calibri" w:eastAsia="Times New Roman" w:hAnsi="Calibri" w:cs="Times New Roman"/>
          <w:i/>
          <w:color w:val="1D1B11"/>
          <w:sz w:val="20"/>
          <w:szCs w:val="20"/>
          <w:lang w:val="ky-KG"/>
        </w:rPr>
      </w:pPr>
      <w:r w:rsidRPr="00FC244E">
        <w:rPr>
          <w:rFonts w:ascii="Calibri" w:eastAsia="Times New Roman" w:hAnsi="Calibri" w:cs="Times New Roman"/>
          <w:i/>
          <w:color w:val="1D1B11"/>
          <w:sz w:val="20"/>
          <w:szCs w:val="20"/>
          <w:lang w:val="ky-KG"/>
        </w:rPr>
        <w:t xml:space="preserve">Бул нускама Кыргыз-Түрк “Манас” университетинин Камкорчулар кеңешинин 2017-жылдын 22-декабрындагы </w:t>
      </w:r>
      <w:r w:rsidR="006D5DE1" w:rsidRPr="00FC244E">
        <w:rPr>
          <w:rFonts w:ascii="Calibri" w:hAnsi="Calibri" w:cs="Times New Roman"/>
          <w:i/>
          <w:color w:val="auto"/>
          <w:sz w:val="20"/>
          <w:szCs w:val="20"/>
          <w:lang w:val="ky-KG"/>
        </w:rPr>
        <w:t>2017-02/6-</w:t>
      </w:r>
      <w:r w:rsidRPr="00FC244E">
        <w:rPr>
          <w:rFonts w:ascii="Calibri" w:eastAsia="Times New Roman" w:hAnsi="Calibri" w:cs="Times New Roman"/>
          <w:i/>
          <w:color w:val="1D1B11"/>
          <w:sz w:val="20"/>
          <w:szCs w:val="20"/>
          <w:lang w:val="ky-KG"/>
        </w:rPr>
        <w:t>номерлүү чечими менен кабыл алынган.</w:t>
      </w:r>
      <w:r w:rsidRPr="00FC244E">
        <w:rPr>
          <w:rFonts w:ascii="Calibri" w:eastAsia="Times New Roman" w:hAnsi="Calibri" w:cs="Times New Roman"/>
          <w:i/>
          <w:color w:val="1D1B11"/>
          <w:sz w:val="20"/>
          <w:szCs w:val="20"/>
          <w:lang w:val="ky-KG"/>
        </w:rPr>
        <w:br w:type="page"/>
      </w:r>
    </w:p>
    <w:p w:rsidR="00EB2A9A" w:rsidRPr="0040099E" w:rsidRDefault="00EB2A9A" w:rsidP="0040099E">
      <w:pPr>
        <w:pStyle w:val="1"/>
        <w:rPr>
          <w:color w:val="auto"/>
          <w:lang w:eastAsia="en-US"/>
        </w:rPr>
      </w:pPr>
      <w:bookmarkStart w:id="61" w:name="_Toc25339814"/>
      <w:r w:rsidRPr="0040099E">
        <w:rPr>
          <w:color w:val="auto"/>
          <w:lang w:eastAsia="en-US"/>
        </w:rPr>
        <w:lastRenderedPageBreak/>
        <w:t>КЫРГ</w:t>
      </w:r>
      <w:bookmarkStart w:id="62" w:name="_Toc297803529"/>
      <w:r w:rsidR="0040099E" w:rsidRPr="0040099E">
        <w:rPr>
          <w:color w:val="auto"/>
          <w:lang w:eastAsia="en-US"/>
        </w:rPr>
        <w:t xml:space="preserve">ЫЗ-ТҮРК “МАНАС” УНИВЕРСИТЕТИНИН </w:t>
      </w:r>
      <w:r w:rsidRPr="0040099E">
        <w:t>СТУДЕНТ АЛМАШУУ ПРОГРАММАСЫ БОЮНЧА</w:t>
      </w:r>
      <w:bookmarkEnd w:id="62"/>
      <w:r w:rsidRPr="0040099E">
        <w:t xml:space="preserve"> НУСКАМАСЫ</w:t>
      </w:r>
      <w:bookmarkEnd w:id="61"/>
    </w:p>
    <w:p w:rsidR="00EB2A9A" w:rsidRPr="00FC244E" w:rsidRDefault="00EB2A9A" w:rsidP="00EB2A9A">
      <w:pPr>
        <w:jc w:val="both"/>
        <w:rPr>
          <w:rFonts w:ascii="Calibri" w:hAnsi="Calibri" w:cs="Times New Roman"/>
          <w:b/>
          <w:lang w:val="ky-KG"/>
        </w:rPr>
      </w:pPr>
    </w:p>
    <w:p w:rsidR="00EB2A9A" w:rsidRPr="00FC244E" w:rsidRDefault="00EB2A9A" w:rsidP="00EB2A9A">
      <w:pPr>
        <w:jc w:val="both"/>
        <w:rPr>
          <w:rFonts w:ascii="Calibri" w:hAnsi="Calibri" w:cs="Times New Roman"/>
          <w:b/>
          <w:lang w:val="ky-KG"/>
        </w:rPr>
      </w:pPr>
      <w:r w:rsidRPr="00FC244E">
        <w:rPr>
          <w:rFonts w:ascii="Calibri" w:hAnsi="Calibri" w:cs="Times New Roman"/>
          <w:b/>
          <w:lang w:val="ky-KG"/>
        </w:rPr>
        <w:t xml:space="preserve">Максаты жана мазмуну </w:t>
      </w:r>
    </w:p>
    <w:p w:rsidR="00EB2A9A" w:rsidRPr="00FC244E" w:rsidRDefault="00EB2A9A" w:rsidP="00EB2A9A">
      <w:pPr>
        <w:jc w:val="both"/>
        <w:rPr>
          <w:rFonts w:ascii="Calibri" w:hAnsi="Calibri" w:cs="Times New Roman"/>
          <w:b/>
          <w:lang w:val="ky-KG"/>
        </w:rPr>
      </w:pPr>
      <w:r w:rsidRPr="00FC244E">
        <w:rPr>
          <w:rFonts w:ascii="Calibri" w:hAnsi="Calibri" w:cs="Times New Roman"/>
          <w:b/>
          <w:lang w:val="ky-KG"/>
        </w:rPr>
        <w:t xml:space="preserve">1-берене. </w:t>
      </w:r>
      <w:r w:rsidRPr="00FC244E">
        <w:rPr>
          <w:rFonts w:ascii="Calibri" w:hAnsi="Calibri" w:cs="Times New Roman"/>
          <w:lang w:val="ky-KG"/>
        </w:rPr>
        <w:t>Бул нускаманын максаты – Кыргыз-Түрк “Манас” университети менен чет өлкөлөрдөгү жогорку окуу жайлардын ортосундагы студент алмашуу иштерин жөнгө салуу. Бул нускама Кыргыз-Түрк “Манас” университети менен кесиптик орто билим берүү, бакалавр, магистратура жана докторантура программаларында билим берген жогорку окуу жайлардын ортосунда студент алмашуу эрежелерин камтыйт.</w:t>
      </w:r>
    </w:p>
    <w:p w:rsidR="00EB2A9A" w:rsidRPr="00FC244E" w:rsidRDefault="00EB2A9A" w:rsidP="00EB2A9A">
      <w:pPr>
        <w:jc w:val="both"/>
        <w:rPr>
          <w:rFonts w:ascii="Calibri" w:hAnsi="Calibri" w:cs="Times New Roman"/>
          <w:b/>
          <w:lang w:val="ky-KG"/>
        </w:rPr>
      </w:pPr>
    </w:p>
    <w:p w:rsidR="00EB2A9A" w:rsidRPr="00FC244E" w:rsidRDefault="00EB2A9A" w:rsidP="00EB2A9A">
      <w:pPr>
        <w:jc w:val="both"/>
        <w:rPr>
          <w:rFonts w:ascii="Calibri" w:hAnsi="Calibri" w:cs="Times New Roman"/>
          <w:b/>
          <w:lang w:val="ky-KG"/>
        </w:rPr>
      </w:pPr>
      <w:r w:rsidRPr="00FC244E">
        <w:rPr>
          <w:rFonts w:ascii="Calibri" w:hAnsi="Calibri" w:cs="Times New Roman"/>
          <w:b/>
          <w:lang w:val="ky-KG"/>
        </w:rPr>
        <w:t>Укуктук</w:t>
      </w:r>
      <w:r w:rsidR="0069105C" w:rsidRPr="00FC244E">
        <w:rPr>
          <w:rFonts w:ascii="Calibri" w:hAnsi="Calibri" w:cs="Times New Roman"/>
          <w:b/>
          <w:lang w:val="ky-KG"/>
        </w:rPr>
        <w:t xml:space="preserve"> </w:t>
      </w:r>
      <w:r w:rsidRPr="00FC244E">
        <w:rPr>
          <w:rFonts w:ascii="Calibri" w:hAnsi="Calibri" w:cs="Times New Roman"/>
          <w:b/>
          <w:lang w:val="ky-KG"/>
        </w:rPr>
        <w:t>негиздеме</w:t>
      </w:r>
    </w:p>
    <w:p w:rsidR="00EB2A9A" w:rsidRPr="00FC244E" w:rsidRDefault="00EB2A9A" w:rsidP="00EB2A9A">
      <w:pPr>
        <w:jc w:val="both"/>
        <w:rPr>
          <w:rFonts w:ascii="Calibri" w:hAnsi="Calibri" w:cs="Times New Roman"/>
          <w:lang w:val="ky-KG"/>
        </w:rPr>
      </w:pPr>
      <w:r w:rsidRPr="00FC244E">
        <w:rPr>
          <w:rFonts w:ascii="Calibri" w:hAnsi="Calibri" w:cs="Times New Roman"/>
          <w:b/>
          <w:lang w:val="ky-KG"/>
        </w:rPr>
        <w:t xml:space="preserve">2-берене. </w:t>
      </w:r>
      <w:r w:rsidRPr="00FC244E">
        <w:rPr>
          <w:rFonts w:ascii="Calibri" w:hAnsi="Calibri" w:cs="Times New Roman"/>
          <w:lang w:val="ky-KG"/>
        </w:rPr>
        <w:t xml:space="preserve">Бул нускама </w:t>
      </w:r>
      <w:r w:rsidRPr="00FC244E">
        <w:rPr>
          <w:rFonts w:ascii="Calibri" w:hAnsi="Calibri" w:cs="Times New Roman"/>
          <w:color w:val="00B050"/>
          <w:lang w:val="ky-KG"/>
        </w:rPr>
        <w:t xml:space="preserve">Кыргыз </w:t>
      </w:r>
      <w:r w:rsidR="0069105C" w:rsidRPr="00FC244E">
        <w:rPr>
          <w:rFonts w:ascii="Calibri" w:hAnsi="Calibri" w:cs="Times New Roman"/>
          <w:color w:val="00B050"/>
          <w:lang w:val="ky-KG"/>
        </w:rPr>
        <w:t>- Түрк «Манас» университетинин У</w:t>
      </w:r>
      <w:r w:rsidRPr="00FC244E">
        <w:rPr>
          <w:rFonts w:ascii="Calibri" w:hAnsi="Calibri" w:cs="Times New Roman"/>
          <w:color w:val="00B050"/>
          <w:lang w:val="ky-KG"/>
        </w:rPr>
        <w:t xml:space="preserve">ставынын </w:t>
      </w:r>
      <w:r w:rsidRPr="00FC244E">
        <w:rPr>
          <w:rFonts w:ascii="Calibri" w:hAnsi="Calibri" w:cs="Times New Roman"/>
          <w:lang w:val="ky-KG"/>
        </w:rPr>
        <w:t>10-беренесине негизделип даярдалган.</w:t>
      </w:r>
    </w:p>
    <w:p w:rsidR="00EB2A9A" w:rsidRPr="00FC244E" w:rsidRDefault="00EB2A9A" w:rsidP="00EB2A9A">
      <w:pPr>
        <w:jc w:val="both"/>
        <w:rPr>
          <w:rFonts w:ascii="Calibri" w:hAnsi="Calibri" w:cs="Times New Roman"/>
          <w:b/>
          <w:lang w:val="ky-KG"/>
        </w:rPr>
      </w:pPr>
    </w:p>
    <w:p w:rsidR="00EB2A9A" w:rsidRPr="00FC244E" w:rsidRDefault="00EB2A9A" w:rsidP="00EB2A9A">
      <w:pPr>
        <w:jc w:val="both"/>
        <w:rPr>
          <w:rFonts w:ascii="Calibri" w:hAnsi="Calibri" w:cs="Times New Roman"/>
          <w:b/>
          <w:lang w:val="ky-KG"/>
        </w:rPr>
      </w:pPr>
      <w:r w:rsidRPr="00FC244E">
        <w:rPr>
          <w:rFonts w:ascii="Calibri" w:hAnsi="Calibri" w:cs="Times New Roman"/>
          <w:b/>
          <w:lang w:val="ky-KG"/>
        </w:rPr>
        <w:t>Аныктамалар жана кыскартуулар</w:t>
      </w:r>
    </w:p>
    <w:p w:rsidR="00EB2A9A" w:rsidRPr="00FC244E" w:rsidRDefault="00EB2A9A" w:rsidP="00EB2A9A">
      <w:pPr>
        <w:jc w:val="both"/>
        <w:rPr>
          <w:rFonts w:ascii="Calibri" w:hAnsi="Calibri" w:cs="Times New Roman"/>
          <w:lang w:val="ky-KG"/>
        </w:rPr>
      </w:pPr>
      <w:r w:rsidRPr="00FC244E">
        <w:rPr>
          <w:rFonts w:ascii="Calibri" w:hAnsi="Calibri" w:cs="Times New Roman"/>
          <w:b/>
          <w:lang w:val="ky-KG"/>
        </w:rPr>
        <w:t>3-берене.</w:t>
      </w:r>
      <w:r w:rsidRPr="00FC244E">
        <w:rPr>
          <w:rFonts w:ascii="Calibri" w:hAnsi="Calibri" w:cs="Times New Roman"/>
          <w:lang w:val="ky-KG"/>
        </w:rPr>
        <w:t xml:space="preserve"> Бул нускамада төмөнкүдөй түшүнүктөр колдонулат:</w:t>
      </w:r>
    </w:p>
    <w:p w:rsidR="007C0FFA" w:rsidRPr="00FC244E" w:rsidRDefault="007C0FFA" w:rsidP="007C0FFA">
      <w:pPr>
        <w:rPr>
          <w:rFonts w:ascii="Calibri" w:hAnsi="Calibri" w:cs="Times New Roman"/>
          <w:lang w:val="ky-KG"/>
        </w:rPr>
      </w:pPr>
      <w:r w:rsidRPr="00FC244E">
        <w:rPr>
          <w:rFonts w:ascii="Calibri" w:hAnsi="Calibri" w:cs="Times New Roman"/>
          <w:b/>
          <w:lang w:val="ky-KG"/>
        </w:rPr>
        <w:t>Университет</w:t>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
          <w:lang w:val="ky-KG"/>
        </w:rPr>
        <w:tab/>
        <w:t xml:space="preserve">: </w:t>
      </w:r>
      <w:r w:rsidRPr="00FC244E">
        <w:rPr>
          <w:rFonts w:ascii="Calibri" w:hAnsi="Calibri" w:cs="Times New Roman"/>
          <w:lang w:val="ky-KG"/>
        </w:rPr>
        <w:t>Кыргыз-Түрк “Манас” университети</w:t>
      </w:r>
      <w:r w:rsidR="00EE30CD" w:rsidRPr="00FC244E">
        <w:rPr>
          <w:rFonts w:ascii="Calibri" w:hAnsi="Calibri" w:cs="Times New Roman"/>
          <w:lang w:val="ky-KG"/>
        </w:rPr>
        <w:t>;</w:t>
      </w:r>
    </w:p>
    <w:p w:rsidR="007C0FFA" w:rsidRPr="00FC244E" w:rsidRDefault="007C0FFA" w:rsidP="007C0FFA">
      <w:pPr>
        <w:rPr>
          <w:rFonts w:ascii="Calibri" w:hAnsi="Calibri" w:cs="Times New Roman"/>
          <w:lang w:val="ky-KG"/>
        </w:rPr>
      </w:pPr>
      <w:r w:rsidRPr="00FC244E">
        <w:rPr>
          <w:rFonts w:ascii="Calibri" w:hAnsi="Calibri" w:cs="Times New Roman"/>
          <w:b/>
          <w:lang w:val="ky-KG"/>
        </w:rPr>
        <w:t>Камкорчулар кеңеши</w:t>
      </w:r>
      <w:r w:rsidRPr="00FC244E">
        <w:rPr>
          <w:rFonts w:ascii="Calibri" w:hAnsi="Calibri" w:cs="Times New Roman"/>
          <w:b/>
          <w:lang w:val="ky-KG"/>
        </w:rPr>
        <w:tab/>
        <w:t xml:space="preserve">: </w:t>
      </w:r>
      <w:r w:rsidRPr="00FC244E">
        <w:rPr>
          <w:rFonts w:ascii="Calibri" w:hAnsi="Calibri" w:cs="Times New Roman"/>
          <w:lang w:val="ky-KG"/>
        </w:rPr>
        <w:t>Кыргыз-Түрк “Манас” университетинин Камкорчулар кеңеши</w:t>
      </w:r>
      <w:r w:rsidR="00EE30CD" w:rsidRPr="00FC244E">
        <w:rPr>
          <w:rFonts w:ascii="Calibri" w:hAnsi="Calibri" w:cs="Times New Roman"/>
          <w:lang w:val="ky-KG"/>
        </w:rPr>
        <w:t>;</w:t>
      </w:r>
    </w:p>
    <w:p w:rsidR="007C0FFA" w:rsidRPr="00FC244E" w:rsidRDefault="007C0FFA" w:rsidP="007C0FFA">
      <w:pPr>
        <w:rPr>
          <w:rFonts w:ascii="Calibri" w:hAnsi="Calibri" w:cs="Times New Roman"/>
          <w:lang w:val="ky-KG"/>
        </w:rPr>
      </w:pPr>
      <w:r w:rsidRPr="00FC244E">
        <w:rPr>
          <w:rFonts w:ascii="Calibri" w:hAnsi="Calibri" w:cs="Times New Roman"/>
          <w:b/>
          <w:lang w:val="ky-KG"/>
        </w:rPr>
        <w:t>Башкаруу кеңеши</w:t>
      </w:r>
      <w:r w:rsidRPr="00FC244E">
        <w:rPr>
          <w:rFonts w:ascii="Calibri" w:hAnsi="Calibri" w:cs="Times New Roman"/>
          <w:b/>
          <w:lang w:val="ky-KG"/>
        </w:rPr>
        <w:tab/>
      </w:r>
      <w:r w:rsidRPr="00FC244E">
        <w:rPr>
          <w:rFonts w:ascii="Calibri" w:hAnsi="Calibri" w:cs="Times New Roman"/>
          <w:b/>
          <w:lang w:val="ky-KG"/>
        </w:rPr>
        <w:tab/>
        <w:t xml:space="preserve">: </w:t>
      </w:r>
      <w:r w:rsidRPr="00FC244E">
        <w:rPr>
          <w:rFonts w:ascii="Calibri" w:hAnsi="Calibri" w:cs="Times New Roman"/>
          <w:lang w:val="ky-KG"/>
        </w:rPr>
        <w:t>Кыргыз-Түрк “Манас” университетинин Башкаруу кеңеши</w:t>
      </w:r>
      <w:r w:rsidR="00EE30CD" w:rsidRPr="00FC244E">
        <w:rPr>
          <w:rFonts w:ascii="Calibri" w:hAnsi="Calibri" w:cs="Times New Roman"/>
          <w:lang w:val="ky-KG"/>
        </w:rPr>
        <w:t>;</w:t>
      </w:r>
    </w:p>
    <w:p w:rsidR="007C0FFA" w:rsidRPr="00FC244E" w:rsidRDefault="007C0FFA" w:rsidP="007C0FFA">
      <w:pPr>
        <w:rPr>
          <w:rFonts w:ascii="Calibri" w:hAnsi="Calibri" w:cs="Times New Roman"/>
          <w:lang w:val="ky-KG"/>
        </w:rPr>
      </w:pPr>
      <w:r w:rsidRPr="00FC244E">
        <w:rPr>
          <w:rFonts w:ascii="Calibri" w:hAnsi="Calibri" w:cs="Times New Roman"/>
          <w:b/>
          <w:lang w:val="ky-KG"/>
        </w:rPr>
        <w:t>Факультет</w:t>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
          <w:lang w:val="ky-KG"/>
        </w:rPr>
        <w:tab/>
        <w:t xml:space="preserve">: </w:t>
      </w:r>
      <w:r w:rsidRPr="00FC244E">
        <w:rPr>
          <w:rFonts w:ascii="Calibri" w:hAnsi="Calibri" w:cs="Times New Roman"/>
          <w:lang w:val="ky-KG"/>
        </w:rPr>
        <w:t>Кыргыз-Түрк “Манас” университетинин факультеттери</w:t>
      </w:r>
      <w:r w:rsidR="00EE30CD" w:rsidRPr="00FC244E">
        <w:rPr>
          <w:rFonts w:ascii="Calibri" w:hAnsi="Calibri" w:cs="Times New Roman"/>
          <w:lang w:val="ky-KG"/>
        </w:rPr>
        <w:t>;</w:t>
      </w:r>
    </w:p>
    <w:p w:rsidR="007C0FFA" w:rsidRPr="00FC244E" w:rsidRDefault="007C0FFA" w:rsidP="007C0FFA">
      <w:pPr>
        <w:rPr>
          <w:rFonts w:ascii="Calibri" w:hAnsi="Calibri" w:cs="Times New Roman"/>
          <w:lang w:val="ky-KG"/>
        </w:rPr>
      </w:pPr>
      <w:r w:rsidRPr="00FC244E">
        <w:rPr>
          <w:rFonts w:ascii="Calibri" w:hAnsi="Calibri" w:cs="Times New Roman"/>
          <w:b/>
          <w:lang w:val="ky-KG"/>
        </w:rPr>
        <w:t>Институт</w:t>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
          <w:lang w:val="ky-KG"/>
        </w:rPr>
        <w:tab/>
        <w:t xml:space="preserve">: </w:t>
      </w:r>
      <w:r w:rsidRPr="00FC244E">
        <w:rPr>
          <w:rFonts w:ascii="Calibri" w:hAnsi="Calibri" w:cs="Times New Roman"/>
          <w:lang w:val="ky-KG"/>
        </w:rPr>
        <w:t>Кыргыз-Түрк “Манас” университетинин институттары</w:t>
      </w:r>
      <w:r w:rsidR="00EE30CD" w:rsidRPr="00FC244E">
        <w:rPr>
          <w:rFonts w:ascii="Calibri" w:hAnsi="Calibri" w:cs="Times New Roman"/>
          <w:lang w:val="ky-KG"/>
        </w:rPr>
        <w:t>;</w:t>
      </w:r>
    </w:p>
    <w:p w:rsidR="007C0FFA" w:rsidRPr="00FC244E" w:rsidRDefault="007C0FFA" w:rsidP="007C0FFA">
      <w:pPr>
        <w:rPr>
          <w:rFonts w:ascii="Calibri" w:hAnsi="Calibri" w:cs="Times New Roman"/>
          <w:lang w:val="ky-KG"/>
        </w:rPr>
      </w:pPr>
      <w:r w:rsidRPr="00FC244E">
        <w:rPr>
          <w:rFonts w:ascii="Calibri" w:hAnsi="Calibri" w:cs="Times New Roman"/>
          <w:b/>
          <w:lang w:val="ky-KG"/>
        </w:rPr>
        <w:t>Жогорку мектеп</w:t>
      </w:r>
      <w:r w:rsidRPr="00FC244E">
        <w:rPr>
          <w:rFonts w:ascii="Calibri" w:hAnsi="Calibri" w:cs="Times New Roman"/>
          <w:b/>
          <w:lang w:val="ky-KG"/>
        </w:rPr>
        <w:tab/>
      </w:r>
      <w:r w:rsidRPr="00FC244E">
        <w:rPr>
          <w:rFonts w:ascii="Calibri" w:hAnsi="Calibri" w:cs="Times New Roman"/>
          <w:b/>
          <w:lang w:val="ky-KG"/>
        </w:rPr>
        <w:tab/>
        <w:t xml:space="preserve">: </w:t>
      </w:r>
      <w:r w:rsidRPr="00FC244E">
        <w:rPr>
          <w:rFonts w:ascii="Calibri" w:hAnsi="Calibri" w:cs="Times New Roman"/>
          <w:lang w:val="ky-KG"/>
        </w:rPr>
        <w:t>Кыргыз-Түрк “Манас” университетинин жогорку мектеби жана</w:t>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t xml:space="preserve">  консерваториясы</w:t>
      </w:r>
      <w:r w:rsidR="00EE30CD" w:rsidRPr="00FC244E">
        <w:rPr>
          <w:rFonts w:ascii="Calibri" w:hAnsi="Calibri" w:cs="Times New Roman"/>
          <w:lang w:val="ky-KG"/>
        </w:rPr>
        <w:t>;</w:t>
      </w:r>
    </w:p>
    <w:p w:rsidR="007C0FFA" w:rsidRPr="00FC244E" w:rsidRDefault="007C0FFA" w:rsidP="007C0FFA">
      <w:pPr>
        <w:rPr>
          <w:rFonts w:ascii="Calibri" w:hAnsi="Calibri" w:cs="Times New Roman"/>
          <w:lang w:val="ky-KG"/>
        </w:rPr>
      </w:pPr>
      <w:r w:rsidRPr="00FC244E">
        <w:rPr>
          <w:rFonts w:ascii="Calibri" w:hAnsi="Calibri" w:cs="Times New Roman"/>
          <w:b/>
          <w:lang w:val="ky-KG"/>
        </w:rPr>
        <w:t>Тийиштүү башкаруу</w:t>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
          <w:lang w:val="ky-KG"/>
        </w:rPr>
        <w:tab/>
        <w:t xml:space="preserve">                    кеңеши</w:t>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
          <w:lang w:val="ky-KG"/>
        </w:rPr>
        <w:tab/>
        <w:t xml:space="preserve">: </w:t>
      </w:r>
      <w:r w:rsidRPr="00FC244E">
        <w:rPr>
          <w:rFonts w:ascii="Calibri" w:hAnsi="Calibri" w:cs="Times New Roman"/>
          <w:lang w:val="ky-KG"/>
        </w:rPr>
        <w:t>Факультет, институт жана жогорку мектептин башкаруу кеңеши.</w:t>
      </w:r>
    </w:p>
    <w:p w:rsidR="00EB2A9A" w:rsidRPr="00FC244E" w:rsidRDefault="00EB2A9A" w:rsidP="00EB2A9A">
      <w:pPr>
        <w:jc w:val="both"/>
        <w:rPr>
          <w:rFonts w:ascii="Calibri" w:hAnsi="Calibri" w:cs="Times New Roman"/>
          <w:b/>
          <w:lang w:val="ky-KG"/>
        </w:rPr>
      </w:pPr>
    </w:p>
    <w:p w:rsidR="00EB2A9A" w:rsidRPr="00FC244E" w:rsidRDefault="00EB2A9A" w:rsidP="00EB2A9A">
      <w:pPr>
        <w:jc w:val="both"/>
        <w:rPr>
          <w:rFonts w:ascii="Calibri" w:hAnsi="Calibri" w:cs="Times New Roman"/>
          <w:b/>
          <w:lang w:val="ky-KG"/>
        </w:rPr>
      </w:pPr>
      <w:r w:rsidRPr="00FC244E">
        <w:rPr>
          <w:rFonts w:ascii="Calibri" w:hAnsi="Calibri" w:cs="Times New Roman"/>
          <w:b/>
          <w:lang w:val="ky-KG"/>
        </w:rPr>
        <w:t>Негизги жобо</w:t>
      </w:r>
    </w:p>
    <w:p w:rsidR="00EB2A9A" w:rsidRPr="00FC244E" w:rsidRDefault="00EB2A9A" w:rsidP="00EB2A9A">
      <w:pPr>
        <w:jc w:val="both"/>
        <w:rPr>
          <w:rFonts w:ascii="Calibri" w:hAnsi="Calibri" w:cs="Times New Roman"/>
          <w:lang w:val="ky-KG"/>
        </w:rPr>
      </w:pPr>
      <w:r w:rsidRPr="00FC244E">
        <w:rPr>
          <w:rFonts w:ascii="Calibri" w:hAnsi="Calibri" w:cs="Times New Roman"/>
          <w:b/>
          <w:lang w:val="ky-KG"/>
        </w:rPr>
        <w:t xml:space="preserve">4-берене. </w:t>
      </w:r>
      <w:r w:rsidRPr="00FC244E">
        <w:rPr>
          <w:rFonts w:ascii="Calibri" w:hAnsi="Calibri" w:cs="Times New Roman"/>
          <w:lang w:val="ky-KG"/>
        </w:rPr>
        <w:t>Ар бир окуу жылындагы алмашуу квотасы жана төлөмдөр Камкорчулар кеңеши</w:t>
      </w:r>
      <w:r w:rsidR="007A42FA" w:rsidRPr="00FC244E">
        <w:rPr>
          <w:rFonts w:ascii="Calibri" w:hAnsi="Calibri" w:cs="Times New Roman"/>
          <w:lang w:val="ky-KG"/>
        </w:rPr>
        <w:t>-</w:t>
      </w:r>
      <w:r w:rsidRPr="00FC244E">
        <w:rPr>
          <w:rFonts w:ascii="Calibri" w:hAnsi="Calibri" w:cs="Times New Roman"/>
          <w:lang w:val="ky-KG"/>
        </w:rPr>
        <w:t>нин чечими менен аныкталат.</w:t>
      </w:r>
    </w:p>
    <w:p w:rsidR="00EB2A9A" w:rsidRPr="00FC244E" w:rsidRDefault="00EB2A9A" w:rsidP="00EB2A9A">
      <w:pPr>
        <w:jc w:val="both"/>
        <w:rPr>
          <w:rFonts w:ascii="Calibri" w:hAnsi="Calibri" w:cs="Times New Roman"/>
          <w:b/>
          <w:lang w:val="ky-KG"/>
        </w:rPr>
      </w:pPr>
    </w:p>
    <w:p w:rsidR="00EB2A9A" w:rsidRPr="00FC244E" w:rsidRDefault="00EB2A9A" w:rsidP="00EB2A9A">
      <w:pPr>
        <w:jc w:val="both"/>
        <w:rPr>
          <w:rFonts w:ascii="Calibri" w:hAnsi="Calibri" w:cs="Times New Roman"/>
          <w:b/>
          <w:lang w:val="ky-KG"/>
        </w:rPr>
      </w:pPr>
      <w:r w:rsidRPr="00FC244E">
        <w:rPr>
          <w:rFonts w:ascii="Calibri" w:hAnsi="Calibri" w:cs="Times New Roman"/>
          <w:b/>
          <w:lang w:val="ky-KG"/>
        </w:rPr>
        <w:t>Окуу келишими</w:t>
      </w:r>
    </w:p>
    <w:p w:rsidR="00EB2A9A" w:rsidRPr="00FC244E" w:rsidRDefault="00EB2A9A" w:rsidP="00EB2A9A">
      <w:pPr>
        <w:jc w:val="both"/>
        <w:rPr>
          <w:rFonts w:ascii="Calibri" w:hAnsi="Calibri" w:cs="Times New Roman"/>
          <w:lang w:val="ky-KG"/>
        </w:rPr>
      </w:pPr>
      <w:r w:rsidRPr="00FC244E">
        <w:rPr>
          <w:rFonts w:ascii="Calibri" w:hAnsi="Calibri" w:cs="Times New Roman"/>
          <w:b/>
          <w:lang w:val="ky-KG"/>
        </w:rPr>
        <w:t xml:space="preserve">5-берене. </w:t>
      </w:r>
      <w:r w:rsidRPr="00FC244E">
        <w:rPr>
          <w:rFonts w:ascii="Calibri" w:hAnsi="Calibri" w:cs="Times New Roman"/>
          <w:lang w:val="ky-KG"/>
        </w:rPr>
        <w:t>Студенттерди алмашуу үчүн ар бир окуу жылынын апрель айынын аягына чейин ушул нускамага ылайык башка университеттер менен академиялык негизде кызматташтык келишим</w:t>
      </w:r>
      <w:r w:rsidR="007A42FA" w:rsidRPr="00FC244E">
        <w:rPr>
          <w:rFonts w:ascii="Calibri" w:hAnsi="Calibri" w:cs="Times New Roman"/>
          <w:lang w:val="ky-KG"/>
        </w:rPr>
        <w:t xml:space="preserve">и түзүлөт. Ар бир окуу жылында </w:t>
      </w:r>
      <w:r w:rsidRPr="00FC244E">
        <w:rPr>
          <w:rFonts w:ascii="Calibri" w:hAnsi="Calibri" w:cs="Times New Roman"/>
          <w:lang w:val="ky-KG"/>
        </w:rPr>
        <w:t>академиялык түзүмдөргө бөлүштүрүлгөн к</w:t>
      </w:r>
      <w:r w:rsidR="00EA6939" w:rsidRPr="00FC244E">
        <w:rPr>
          <w:rFonts w:ascii="Calibri" w:hAnsi="Calibri" w:cs="Times New Roman"/>
          <w:lang w:val="ky-KG"/>
        </w:rPr>
        <w:t xml:space="preserve">вота жана кабыл алуу </w:t>
      </w:r>
      <w:r w:rsidRPr="00FC244E">
        <w:rPr>
          <w:rFonts w:ascii="Calibri" w:hAnsi="Calibri" w:cs="Times New Roman"/>
          <w:lang w:val="ky-KG"/>
        </w:rPr>
        <w:t>күнү Башкаруу кеңеши тарабынан аныкталып жарыяланат.</w:t>
      </w:r>
    </w:p>
    <w:p w:rsidR="00EB2A9A" w:rsidRPr="00FC244E" w:rsidRDefault="00EB2A9A" w:rsidP="00EB2A9A">
      <w:pPr>
        <w:jc w:val="both"/>
        <w:rPr>
          <w:rFonts w:ascii="Calibri" w:hAnsi="Calibri" w:cs="Times New Roman"/>
          <w:b/>
          <w:lang w:val="ky-KG"/>
        </w:rPr>
      </w:pPr>
    </w:p>
    <w:p w:rsidR="00EB2A9A" w:rsidRPr="00FC244E" w:rsidRDefault="00EB2A9A" w:rsidP="00EB2A9A">
      <w:pPr>
        <w:jc w:val="both"/>
        <w:rPr>
          <w:rFonts w:ascii="Calibri" w:hAnsi="Calibri" w:cs="Times New Roman"/>
          <w:b/>
          <w:lang w:val="ky-KG"/>
        </w:rPr>
      </w:pPr>
      <w:r w:rsidRPr="00FC244E">
        <w:rPr>
          <w:rFonts w:ascii="Calibri" w:hAnsi="Calibri" w:cs="Times New Roman"/>
          <w:b/>
          <w:lang w:val="ky-KG"/>
        </w:rPr>
        <w:t>Алмашуу программасына студенттерди тандоо</w:t>
      </w:r>
    </w:p>
    <w:p w:rsidR="00EB2A9A" w:rsidRPr="00FC244E" w:rsidRDefault="00EB2A9A" w:rsidP="00EB2A9A">
      <w:pPr>
        <w:jc w:val="both"/>
        <w:rPr>
          <w:rFonts w:ascii="Calibri" w:hAnsi="Calibri" w:cs="Times New Roman"/>
          <w:lang w:val="ky-KG"/>
        </w:rPr>
      </w:pPr>
      <w:r w:rsidRPr="00FC244E">
        <w:rPr>
          <w:rFonts w:ascii="Calibri" w:hAnsi="Calibri" w:cs="Times New Roman"/>
          <w:b/>
          <w:lang w:val="ky-KG"/>
        </w:rPr>
        <w:t xml:space="preserve">6-берене. </w:t>
      </w:r>
      <w:r w:rsidRPr="00FC244E">
        <w:rPr>
          <w:rFonts w:ascii="Calibri" w:hAnsi="Calibri" w:cs="Times New Roman"/>
          <w:lang w:val="ky-KG"/>
        </w:rPr>
        <w:t>Алмашуу программасынын негизинде башка жогорку окуу жайына жибериле турган студенттерди сабактардагы жетишкендигине, бара турган жогорку окуу жайынын билим берүү тилин өздөштүргөнүнө жана маектешүүнүн жыйынтыгына карап, тийиштүү башкаруу кеңеши бөлүнгөн квоталардын санын эске алып аныктайт. Маектешүүнү тийиштүү факультет, институт же жогорку мектеп тарабынан түзүлгөн комиссия өткөрөт. Тийиштүү башкаруу кеңеши студенттердин кайрылуусун карап жатканда төмөндө көрсөтүлгөн пайыз</w:t>
      </w:r>
      <w:r w:rsidR="007A42FA" w:rsidRPr="00FC244E">
        <w:rPr>
          <w:rFonts w:ascii="Calibri" w:hAnsi="Calibri" w:cs="Times New Roman"/>
          <w:lang w:val="ky-KG"/>
        </w:rPr>
        <w:t>-</w:t>
      </w:r>
      <w:r w:rsidRPr="00FC244E">
        <w:rPr>
          <w:rFonts w:ascii="Calibri" w:hAnsi="Calibri" w:cs="Times New Roman"/>
          <w:lang w:val="ky-KG"/>
        </w:rPr>
        <w:t>дык катыштын негизинде жетишкендиктерин аныктайт:</w:t>
      </w:r>
    </w:p>
    <w:p w:rsidR="00EB2A9A" w:rsidRPr="00FC244E" w:rsidRDefault="00EB2A9A" w:rsidP="00EB2A9A">
      <w:pPr>
        <w:ind w:left="567"/>
        <w:jc w:val="both"/>
        <w:rPr>
          <w:rFonts w:ascii="Calibri" w:hAnsi="Calibri" w:cs="Times New Roman"/>
          <w:lang w:val="ky-KG"/>
        </w:rPr>
      </w:pPr>
      <w:r w:rsidRPr="00FC244E">
        <w:rPr>
          <w:rFonts w:ascii="Calibri" w:hAnsi="Calibri" w:cs="Times New Roman"/>
          <w:lang w:val="ky-KG"/>
        </w:rPr>
        <w:t>Жалпы орточо балл</w:t>
      </w:r>
      <w:r w:rsidRPr="00FC244E">
        <w:rPr>
          <w:rFonts w:ascii="Calibri" w:hAnsi="Calibri" w:cs="Times New Roman"/>
          <w:lang w:val="ky-KG"/>
        </w:rPr>
        <w:tab/>
      </w:r>
      <w:r w:rsidRPr="00FC244E">
        <w:rPr>
          <w:rFonts w:ascii="Calibri" w:hAnsi="Calibri" w:cs="Times New Roman"/>
          <w:lang w:val="ky-KG"/>
        </w:rPr>
        <w:tab/>
        <w:t>: 60%</w:t>
      </w:r>
    </w:p>
    <w:p w:rsidR="00EB2A9A" w:rsidRPr="00FC244E" w:rsidRDefault="00EB2A9A" w:rsidP="00EB2A9A">
      <w:pPr>
        <w:ind w:left="567"/>
        <w:jc w:val="both"/>
        <w:rPr>
          <w:rFonts w:ascii="Calibri" w:hAnsi="Calibri" w:cs="Times New Roman"/>
          <w:lang w:val="ky-KG"/>
        </w:rPr>
      </w:pPr>
      <w:r w:rsidRPr="00FC244E">
        <w:rPr>
          <w:rFonts w:ascii="Calibri" w:hAnsi="Calibri" w:cs="Times New Roman"/>
          <w:lang w:val="ky-KG"/>
        </w:rPr>
        <w:t>Тил сынагы боюнча балл</w:t>
      </w:r>
      <w:r w:rsidRPr="00FC244E">
        <w:rPr>
          <w:rFonts w:ascii="Calibri" w:hAnsi="Calibri" w:cs="Times New Roman"/>
          <w:lang w:val="ky-KG"/>
        </w:rPr>
        <w:tab/>
        <w:t>: 30%</w:t>
      </w:r>
    </w:p>
    <w:p w:rsidR="00EB2A9A" w:rsidRPr="00FC244E" w:rsidRDefault="00EB2A9A" w:rsidP="00EB2A9A">
      <w:pPr>
        <w:ind w:left="567"/>
        <w:jc w:val="both"/>
        <w:rPr>
          <w:rFonts w:ascii="Calibri" w:hAnsi="Calibri" w:cs="Times New Roman"/>
          <w:lang w:val="ky-KG"/>
        </w:rPr>
      </w:pPr>
      <w:r w:rsidRPr="00FC244E">
        <w:rPr>
          <w:rFonts w:ascii="Calibri" w:hAnsi="Calibri" w:cs="Times New Roman"/>
          <w:lang w:val="ky-KG"/>
        </w:rPr>
        <w:t>Маектешүү</w:t>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t>: 10%</w:t>
      </w:r>
    </w:p>
    <w:p w:rsidR="00EB2A9A" w:rsidRPr="00FC244E" w:rsidRDefault="00EB2A9A" w:rsidP="00EB2A9A">
      <w:pPr>
        <w:jc w:val="both"/>
        <w:rPr>
          <w:rFonts w:ascii="Calibri" w:hAnsi="Calibri" w:cs="Times New Roman"/>
          <w:lang w:val="ky-KG"/>
        </w:rPr>
      </w:pPr>
      <w:r w:rsidRPr="00FC244E">
        <w:rPr>
          <w:rFonts w:ascii="Calibri" w:hAnsi="Calibri" w:cs="Times New Roman"/>
          <w:lang w:val="ky-KG"/>
        </w:rPr>
        <w:t>Жалпы орточо балл, тил сынагы боюнча балл жана маектешүүнүн баллы төрттүк баа системасынын негизинде аныкталат.</w:t>
      </w:r>
    </w:p>
    <w:p w:rsidR="00EB2A9A" w:rsidRPr="00FC244E" w:rsidRDefault="00EB2A9A" w:rsidP="00EB2A9A">
      <w:pPr>
        <w:jc w:val="both"/>
        <w:rPr>
          <w:rFonts w:ascii="Calibri" w:hAnsi="Calibri" w:cs="Times New Roman"/>
          <w:lang w:val="ky-KG"/>
        </w:rPr>
      </w:pPr>
    </w:p>
    <w:p w:rsidR="00EB2A9A" w:rsidRPr="00FC244E" w:rsidRDefault="00EB2A9A" w:rsidP="00EB2A9A">
      <w:pPr>
        <w:jc w:val="both"/>
        <w:rPr>
          <w:rFonts w:ascii="Calibri" w:hAnsi="Calibri" w:cs="Times New Roman"/>
          <w:b/>
          <w:lang w:val="ky-KG"/>
        </w:rPr>
      </w:pPr>
      <w:r w:rsidRPr="00FC244E">
        <w:rPr>
          <w:rFonts w:ascii="Calibri" w:hAnsi="Calibri" w:cs="Times New Roman"/>
          <w:b/>
          <w:lang w:val="ky-KG"/>
        </w:rPr>
        <w:t>Студенттерди алмашуу программасына кабыл алуу шарттары</w:t>
      </w:r>
    </w:p>
    <w:p w:rsidR="00EB2A9A" w:rsidRPr="00FC244E" w:rsidRDefault="00EB2A9A" w:rsidP="00EB2A9A">
      <w:pPr>
        <w:jc w:val="both"/>
        <w:rPr>
          <w:rFonts w:ascii="Calibri" w:hAnsi="Calibri" w:cs="Times New Roman"/>
          <w:b/>
          <w:lang w:val="ky-KG"/>
        </w:rPr>
      </w:pPr>
      <w:r w:rsidRPr="00FC244E">
        <w:rPr>
          <w:rFonts w:ascii="Calibri" w:hAnsi="Calibri" w:cs="Times New Roman"/>
          <w:b/>
          <w:lang w:val="ky-KG"/>
        </w:rPr>
        <w:t>7-берене.</w:t>
      </w:r>
    </w:p>
    <w:p w:rsidR="00EB2A9A" w:rsidRPr="00FC244E" w:rsidRDefault="00EB2A9A" w:rsidP="006C13EA">
      <w:pPr>
        <w:numPr>
          <w:ilvl w:val="0"/>
          <w:numId w:val="231"/>
        </w:numPr>
        <w:ind w:left="567" w:hanging="284"/>
        <w:jc w:val="both"/>
        <w:rPr>
          <w:rFonts w:ascii="Calibri" w:hAnsi="Calibri" w:cs="Times New Roman"/>
          <w:lang w:val="ky-KG"/>
        </w:rPr>
      </w:pPr>
      <w:r w:rsidRPr="00FC244E">
        <w:rPr>
          <w:rFonts w:ascii="Calibri" w:hAnsi="Calibri" w:cs="Times New Roman"/>
          <w:lang w:val="ky-KG"/>
        </w:rPr>
        <w:t>Студент алмашуу программасына кайрылуу үчүн универ</w:t>
      </w:r>
      <w:r w:rsidRPr="00FC244E">
        <w:rPr>
          <w:rFonts w:ascii="Calibri" w:hAnsi="Calibri" w:cs="Times New Roman"/>
          <w:lang w:val="ky-KG"/>
        </w:rPr>
        <w:softHyphen/>
        <w:t>си</w:t>
      </w:r>
      <w:r w:rsidRPr="00FC244E">
        <w:rPr>
          <w:rFonts w:ascii="Calibri" w:hAnsi="Calibri" w:cs="Times New Roman"/>
          <w:lang w:val="ky-KG"/>
        </w:rPr>
        <w:softHyphen/>
        <w:t>теттин кесиптик орто билим берүү жана бакалавр программаларында окугандар кеминде бир жылдык (эки семестрдик) окуу мөөнөтүн, ал эми магистратура жана докторантура программала</w:t>
      </w:r>
      <w:r w:rsidR="007A42FA" w:rsidRPr="00FC244E">
        <w:rPr>
          <w:rFonts w:ascii="Calibri" w:hAnsi="Calibri" w:cs="Times New Roman"/>
          <w:lang w:val="ky-KG"/>
        </w:rPr>
        <w:t>-</w:t>
      </w:r>
      <w:r w:rsidRPr="00FC244E">
        <w:rPr>
          <w:rFonts w:ascii="Calibri" w:hAnsi="Calibri" w:cs="Times New Roman"/>
          <w:lang w:val="ky-KG"/>
        </w:rPr>
        <w:t>рында окугандар болсо кеминде бир семестрдик окуу мөө</w:t>
      </w:r>
      <w:r w:rsidR="007A42FA" w:rsidRPr="00FC244E">
        <w:rPr>
          <w:rFonts w:ascii="Calibri" w:hAnsi="Calibri" w:cs="Times New Roman"/>
          <w:lang w:val="ky-KG"/>
        </w:rPr>
        <w:t>нөтүн бүтүрүүлөрү зарыл (универ</w:t>
      </w:r>
      <w:r w:rsidRPr="00FC244E">
        <w:rPr>
          <w:rFonts w:ascii="Calibri" w:hAnsi="Calibri" w:cs="Times New Roman"/>
          <w:lang w:val="ky-KG"/>
        </w:rPr>
        <w:t>ситеттин даярдоо курстарындагы окуу мөөнөтү эсепке алынбайт).</w:t>
      </w:r>
    </w:p>
    <w:p w:rsidR="00EB2A9A" w:rsidRPr="00FC244E" w:rsidRDefault="00EB2A9A" w:rsidP="006C13EA">
      <w:pPr>
        <w:numPr>
          <w:ilvl w:val="0"/>
          <w:numId w:val="231"/>
        </w:numPr>
        <w:ind w:left="567" w:hanging="284"/>
        <w:jc w:val="both"/>
        <w:rPr>
          <w:rFonts w:ascii="Calibri" w:hAnsi="Calibri" w:cs="Times New Roman"/>
          <w:lang w:val="ky-KG"/>
        </w:rPr>
      </w:pPr>
      <w:r w:rsidRPr="00FC244E">
        <w:rPr>
          <w:rFonts w:ascii="Calibri" w:hAnsi="Calibri" w:cs="Times New Roman"/>
          <w:lang w:val="ky-KG"/>
        </w:rPr>
        <w:t>Студент алмашуу программасына кайрылган күнгө чейинки семестрди кошкондо жалпы орточо баасы кесиптик орто билим берүү жана бакалавр программаларында окугандар үчүн кеминде 2,5/4, ал эми магистратура жана докторантура программала</w:t>
      </w:r>
      <w:r w:rsidR="007A42FA" w:rsidRPr="00FC244E">
        <w:rPr>
          <w:rFonts w:ascii="Calibri" w:hAnsi="Calibri" w:cs="Times New Roman"/>
          <w:lang w:val="ky-KG"/>
        </w:rPr>
        <w:t>-</w:t>
      </w:r>
      <w:r w:rsidRPr="00FC244E">
        <w:rPr>
          <w:rFonts w:ascii="Calibri" w:hAnsi="Calibri" w:cs="Times New Roman"/>
          <w:lang w:val="ky-KG"/>
        </w:rPr>
        <w:t>рында окугандар үчүн 2,75/4 болуп, тапшыра албай калган сабагы же төмөнкү курста тапшыра албай калган сабактары болбошу керек.</w:t>
      </w:r>
    </w:p>
    <w:p w:rsidR="00EB2A9A" w:rsidRPr="00FC244E" w:rsidRDefault="00EB2A9A" w:rsidP="006C13EA">
      <w:pPr>
        <w:numPr>
          <w:ilvl w:val="0"/>
          <w:numId w:val="231"/>
        </w:numPr>
        <w:ind w:left="567" w:hanging="284"/>
        <w:jc w:val="both"/>
        <w:rPr>
          <w:rFonts w:ascii="Calibri" w:hAnsi="Calibri" w:cs="Times New Roman"/>
          <w:lang w:val="ky-KG"/>
        </w:rPr>
      </w:pPr>
      <w:r w:rsidRPr="00FC244E">
        <w:rPr>
          <w:rFonts w:ascii="Calibri" w:hAnsi="Calibri" w:cs="Times New Roman"/>
          <w:lang w:val="ky-KG"/>
        </w:rPr>
        <w:t>Алмашуу программасына катышууну каалаган студент Башкаруу кеңеши тарабынан аныкталган күндөрдө тийиштүү бөлүм/программа башчылыгына арыз менен кайры</w:t>
      </w:r>
      <w:r w:rsidR="007A42FA" w:rsidRPr="00FC244E">
        <w:rPr>
          <w:rFonts w:ascii="Calibri" w:hAnsi="Calibri" w:cs="Times New Roman"/>
          <w:lang w:val="ky-KG"/>
        </w:rPr>
        <w:t>-</w:t>
      </w:r>
      <w:r w:rsidRPr="00FC244E">
        <w:rPr>
          <w:rFonts w:ascii="Calibri" w:hAnsi="Calibri" w:cs="Times New Roman"/>
          <w:lang w:val="ky-KG"/>
        </w:rPr>
        <w:t>лышы керек.</w:t>
      </w:r>
    </w:p>
    <w:p w:rsidR="00EB2A9A" w:rsidRPr="00FC244E" w:rsidRDefault="00EB2A9A" w:rsidP="006C13EA">
      <w:pPr>
        <w:numPr>
          <w:ilvl w:val="0"/>
          <w:numId w:val="231"/>
        </w:numPr>
        <w:ind w:left="567" w:hanging="284"/>
        <w:jc w:val="both"/>
        <w:rPr>
          <w:rFonts w:ascii="Calibri" w:hAnsi="Calibri" w:cs="Times New Roman"/>
          <w:lang w:val="ky-KG"/>
        </w:rPr>
      </w:pPr>
      <w:r w:rsidRPr="00FC244E">
        <w:rPr>
          <w:rFonts w:ascii="Calibri" w:hAnsi="Calibri" w:cs="Times New Roman"/>
          <w:lang w:val="ky-KG"/>
        </w:rPr>
        <w:t>Алмашуу программасына кабыл алына турган студенттер Башкаруу кеңешинин чечими менен кабыл алынат.</w:t>
      </w:r>
    </w:p>
    <w:p w:rsidR="00EB2A9A" w:rsidRPr="00FC244E" w:rsidRDefault="00EB2A9A" w:rsidP="006C13EA">
      <w:pPr>
        <w:numPr>
          <w:ilvl w:val="0"/>
          <w:numId w:val="231"/>
        </w:numPr>
        <w:ind w:left="567" w:hanging="284"/>
        <w:jc w:val="both"/>
        <w:rPr>
          <w:rFonts w:ascii="Calibri" w:hAnsi="Calibri" w:cs="Times New Roman"/>
          <w:lang w:val="ky-KG"/>
        </w:rPr>
      </w:pPr>
      <w:r w:rsidRPr="00FC244E">
        <w:rPr>
          <w:rFonts w:ascii="Calibri" w:hAnsi="Calibri" w:cs="Times New Roman"/>
          <w:lang w:val="ky-KG"/>
        </w:rPr>
        <w:t>Алмашуу программасына кайрылган студент бул максатта өткөрүлө турган чет тил сынагынан кеминде 70 балл алышы керек же Башкаруу кеңеши тарабынан таанылган эл аралык деңгээлдеги чет тил сынагын ийгиликтүү тапшырышы шарт. Ошондой эле маектешүүдөн кеминде 70 балл алуусу зарыл.</w:t>
      </w:r>
    </w:p>
    <w:p w:rsidR="00EB2A9A" w:rsidRPr="00FC244E" w:rsidRDefault="00EB2A9A" w:rsidP="006C13EA">
      <w:pPr>
        <w:numPr>
          <w:ilvl w:val="0"/>
          <w:numId w:val="231"/>
        </w:numPr>
        <w:ind w:left="567" w:hanging="284"/>
        <w:jc w:val="both"/>
        <w:rPr>
          <w:rFonts w:ascii="Calibri" w:hAnsi="Calibri" w:cs="Times New Roman"/>
          <w:lang w:val="ky-KG"/>
        </w:rPr>
      </w:pPr>
      <w:r w:rsidRPr="00FC244E">
        <w:rPr>
          <w:rFonts w:ascii="Calibri" w:hAnsi="Calibri" w:cs="Times New Roman"/>
          <w:lang w:val="ky-KG"/>
        </w:rPr>
        <w:t>Тартип бузуу жазасын алган студент алмашуу программасына арыз менен кайрыла албайт.</w:t>
      </w:r>
    </w:p>
    <w:p w:rsidR="00EB2A9A" w:rsidRPr="00FC244E" w:rsidRDefault="00EB2A9A" w:rsidP="00EB2A9A">
      <w:pPr>
        <w:jc w:val="both"/>
        <w:rPr>
          <w:rFonts w:ascii="Calibri" w:hAnsi="Calibri" w:cs="Times New Roman"/>
          <w:b/>
          <w:lang w:val="ky-KG"/>
        </w:rPr>
      </w:pPr>
    </w:p>
    <w:p w:rsidR="00EB2A9A" w:rsidRPr="00FC244E" w:rsidRDefault="00EB2A9A" w:rsidP="00EB2A9A">
      <w:pPr>
        <w:jc w:val="both"/>
        <w:rPr>
          <w:rFonts w:ascii="Calibri" w:hAnsi="Calibri" w:cs="Times New Roman"/>
          <w:b/>
          <w:lang w:val="ky-KG"/>
        </w:rPr>
      </w:pPr>
      <w:r w:rsidRPr="00FC244E">
        <w:rPr>
          <w:rFonts w:ascii="Calibri" w:hAnsi="Calibri" w:cs="Times New Roman"/>
          <w:b/>
          <w:lang w:val="ky-KG"/>
        </w:rPr>
        <w:t>Алмашуу программасынын алкагында окула турган сабактар</w:t>
      </w:r>
    </w:p>
    <w:p w:rsidR="00EB2A9A" w:rsidRPr="00FC244E" w:rsidRDefault="00EB2A9A" w:rsidP="00EB2A9A">
      <w:pPr>
        <w:jc w:val="both"/>
        <w:rPr>
          <w:rFonts w:ascii="Calibri" w:hAnsi="Calibri" w:cs="Times New Roman"/>
          <w:lang w:val="ky-KG"/>
        </w:rPr>
      </w:pPr>
      <w:r w:rsidRPr="00FC244E">
        <w:rPr>
          <w:rFonts w:ascii="Calibri" w:hAnsi="Calibri" w:cs="Times New Roman"/>
          <w:b/>
          <w:lang w:val="ky-KG"/>
        </w:rPr>
        <w:t>8-берене.</w:t>
      </w:r>
    </w:p>
    <w:p w:rsidR="00EB2A9A" w:rsidRPr="00FC244E" w:rsidRDefault="00EB2A9A" w:rsidP="006C13EA">
      <w:pPr>
        <w:numPr>
          <w:ilvl w:val="0"/>
          <w:numId w:val="232"/>
        </w:numPr>
        <w:ind w:left="567" w:hanging="284"/>
        <w:jc w:val="both"/>
        <w:rPr>
          <w:rFonts w:ascii="Calibri" w:hAnsi="Calibri" w:cs="Times New Roman"/>
          <w:lang w:val="ky-KG"/>
        </w:rPr>
      </w:pPr>
      <w:r w:rsidRPr="00FC244E">
        <w:rPr>
          <w:rFonts w:ascii="Calibri" w:hAnsi="Calibri" w:cs="Times New Roman"/>
          <w:lang w:val="ky-KG"/>
        </w:rPr>
        <w:t>Алмашуу программасына кабыл алынган студентке бир семестр</w:t>
      </w:r>
      <w:r w:rsidRPr="00FC244E">
        <w:rPr>
          <w:rFonts w:ascii="Calibri" w:hAnsi="Calibri" w:cs="Times New Roman"/>
          <w:lang w:val="ky-KG"/>
        </w:rPr>
        <w:softHyphen/>
        <w:t>ден кем эмес жана эки семестрден ашпаган (бир окуу жылы) мөөнөттө башка университетте убактылуу билим алуу укугу берилет. Студент окуу мөөнөтүндө бир гана жолу алмашуу программасынан пайдалана алат.</w:t>
      </w:r>
    </w:p>
    <w:p w:rsidR="00EB2A9A" w:rsidRPr="00FC244E" w:rsidRDefault="00EB2A9A" w:rsidP="006C13EA">
      <w:pPr>
        <w:numPr>
          <w:ilvl w:val="0"/>
          <w:numId w:val="232"/>
        </w:numPr>
        <w:ind w:left="567" w:hanging="284"/>
        <w:jc w:val="both"/>
        <w:rPr>
          <w:rFonts w:ascii="Calibri" w:hAnsi="Calibri" w:cs="Times New Roman"/>
          <w:lang w:val="ky-KG"/>
        </w:rPr>
      </w:pPr>
      <w:r w:rsidRPr="00FC244E">
        <w:rPr>
          <w:rFonts w:ascii="Calibri" w:hAnsi="Calibri" w:cs="Times New Roman"/>
          <w:lang w:val="ky-KG"/>
        </w:rPr>
        <w:t>Алмашуу программасынын не</w:t>
      </w:r>
      <w:r w:rsidR="007A42FA" w:rsidRPr="00FC244E">
        <w:rPr>
          <w:rFonts w:ascii="Calibri" w:hAnsi="Calibri" w:cs="Times New Roman"/>
          <w:lang w:val="ky-KG"/>
        </w:rPr>
        <w:t>гизинде студенттин башка универ</w:t>
      </w:r>
      <w:r w:rsidRPr="00FC244E">
        <w:rPr>
          <w:rFonts w:ascii="Calibri" w:hAnsi="Calibri" w:cs="Times New Roman"/>
          <w:lang w:val="ky-KG"/>
        </w:rPr>
        <w:t>ситетте окуй турган сабактары студенттин куратору жана бөлүм башчысы/координатору менен биргеликте аныкталып, Башкаруу кеңеши тарабынан бекитилет.</w:t>
      </w:r>
    </w:p>
    <w:p w:rsidR="00EB2A9A" w:rsidRPr="00FC244E" w:rsidRDefault="00EB2A9A" w:rsidP="006C13EA">
      <w:pPr>
        <w:numPr>
          <w:ilvl w:val="0"/>
          <w:numId w:val="232"/>
        </w:numPr>
        <w:ind w:left="567" w:hanging="284"/>
        <w:jc w:val="both"/>
        <w:rPr>
          <w:rFonts w:ascii="Calibri" w:hAnsi="Calibri" w:cs="Times New Roman"/>
          <w:lang w:val="ky-KG"/>
        </w:rPr>
      </w:pPr>
      <w:r w:rsidRPr="00FC244E">
        <w:rPr>
          <w:rFonts w:ascii="Calibri" w:hAnsi="Calibri" w:cs="Times New Roman"/>
          <w:lang w:val="ky-KG"/>
        </w:rPr>
        <w:t>Студенттин жиберилген жогорку окуу жайында окуй турган сабактары университеттин тийиштүү окуу жылында окуй турган сабактарына мазмуну жана кредити боюнча эң жакыны болушу керек, ал эми сабактын аты окшош болушу шарт эмес.</w:t>
      </w:r>
    </w:p>
    <w:p w:rsidR="00EB2A9A" w:rsidRPr="00FC244E" w:rsidRDefault="00EB2A9A" w:rsidP="00EB2A9A">
      <w:pPr>
        <w:jc w:val="both"/>
        <w:rPr>
          <w:rFonts w:ascii="Calibri" w:hAnsi="Calibri" w:cs="Times New Roman"/>
          <w:b/>
          <w:lang w:val="ky-KG"/>
        </w:rPr>
      </w:pPr>
    </w:p>
    <w:p w:rsidR="00EB2A9A" w:rsidRPr="00FC244E" w:rsidRDefault="00EB2A9A" w:rsidP="00EB2A9A">
      <w:pPr>
        <w:jc w:val="both"/>
        <w:rPr>
          <w:rFonts w:ascii="Calibri" w:hAnsi="Calibri" w:cs="Times New Roman"/>
          <w:b/>
          <w:lang w:val="ky-KG"/>
        </w:rPr>
      </w:pPr>
      <w:r w:rsidRPr="00FC244E">
        <w:rPr>
          <w:rFonts w:ascii="Calibri" w:hAnsi="Calibri" w:cs="Times New Roman"/>
          <w:b/>
          <w:lang w:val="ky-KG"/>
        </w:rPr>
        <w:t>Алмашуу программасынын жалпы жоболору</w:t>
      </w:r>
    </w:p>
    <w:p w:rsidR="00EB2A9A" w:rsidRPr="00FC244E" w:rsidRDefault="00EB2A9A" w:rsidP="00EB2A9A">
      <w:pPr>
        <w:jc w:val="both"/>
        <w:rPr>
          <w:rFonts w:ascii="Calibri" w:hAnsi="Calibri" w:cs="Times New Roman"/>
          <w:lang w:val="ky-KG"/>
        </w:rPr>
      </w:pPr>
      <w:r w:rsidRPr="00FC244E">
        <w:rPr>
          <w:rFonts w:ascii="Calibri" w:hAnsi="Calibri" w:cs="Times New Roman"/>
          <w:b/>
          <w:lang w:val="ky-KG"/>
        </w:rPr>
        <w:t>9-берене.</w:t>
      </w:r>
    </w:p>
    <w:p w:rsidR="00EB2A9A" w:rsidRPr="00FC244E" w:rsidRDefault="00EB2A9A" w:rsidP="006C13EA">
      <w:pPr>
        <w:numPr>
          <w:ilvl w:val="0"/>
          <w:numId w:val="233"/>
        </w:numPr>
        <w:ind w:left="567" w:hanging="284"/>
        <w:jc w:val="both"/>
        <w:rPr>
          <w:rFonts w:ascii="Calibri" w:hAnsi="Calibri" w:cs="Times New Roman"/>
          <w:lang w:val="ky-KG"/>
        </w:rPr>
      </w:pPr>
      <w:r w:rsidRPr="00FC244E">
        <w:rPr>
          <w:rFonts w:ascii="Calibri" w:hAnsi="Calibri" w:cs="Times New Roman"/>
          <w:lang w:val="ky-KG"/>
        </w:rPr>
        <w:t>Алмашуу программасынын мөөнөтү ичинде студенттин стипендиясы сакталат жана ассистенттин жеке укуктары корголот. Кошумча төлөмдөр төлөнбөйт.</w:t>
      </w:r>
    </w:p>
    <w:p w:rsidR="00EB2A9A" w:rsidRPr="00FC244E" w:rsidRDefault="00EB2A9A" w:rsidP="006C13EA">
      <w:pPr>
        <w:numPr>
          <w:ilvl w:val="0"/>
          <w:numId w:val="233"/>
        </w:numPr>
        <w:ind w:left="567" w:hanging="284"/>
        <w:jc w:val="both"/>
        <w:rPr>
          <w:rFonts w:ascii="Calibri" w:hAnsi="Calibri" w:cs="Times New Roman"/>
          <w:lang w:val="ky-KG"/>
        </w:rPr>
      </w:pPr>
      <w:r w:rsidRPr="00FC244E">
        <w:rPr>
          <w:rFonts w:ascii="Calibri" w:hAnsi="Calibri" w:cs="Times New Roman"/>
          <w:lang w:val="ky-KG"/>
        </w:rPr>
        <w:t>Алмашуу программасы боюнча студенттин башка университетте окуган жана ийгилик</w:t>
      </w:r>
      <w:r w:rsidR="007A42FA" w:rsidRPr="00FC244E">
        <w:rPr>
          <w:rFonts w:ascii="Calibri" w:hAnsi="Calibri" w:cs="Times New Roman"/>
          <w:lang w:val="ky-KG"/>
        </w:rPr>
        <w:t>-</w:t>
      </w:r>
      <w:r w:rsidRPr="00FC244E">
        <w:rPr>
          <w:rFonts w:ascii="Calibri" w:hAnsi="Calibri" w:cs="Times New Roman"/>
          <w:lang w:val="ky-KG"/>
        </w:rPr>
        <w:t>түү тапшырган сабактарынын баасы университеттин “</w:t>
      </w:r>
      <w:r w:rsidRPr="00FC244E">
        <w:rPr>
          <w:rFonts w:ascii="Calibri" w:hAnsi="Calibri" w:cs="Times New Roman"/>
          <w:color w:val="00B050"/>
          <w:lang w:val="ky-KG"/>
        </w:rPr>
        <w:t>Окуу-тарбия жана сынак боюнча нускамасынын</w:t>
      </w:r>
      <w:r w:rsidRPr="00FC244E">
        <w:rPr>
          <w:rFonts w:ascii="Calibri" w:hAnsi="Calibri" w:cs="Times New Roman"/>
          <w:lang w:val="ky-KG"/>
        </w:rPr>
        <w:t xml:space="preserve">” тийиштүү беренесиндеги </w:t>
      </w:r>
      <w:r w:rsidRPr="00FC244E">
        <w:rPr>
          <w:rFonts w:ascii="Calibri" w:hAnsi="Calibri" w:cs="Times New Roman"/>
          <w:color w:val="00B050"/>
          <w:lang w:val="ky-KG"/>
        </w:rPr>
        <w:t xml:space="preserve">баалоо таблицасына </w:t>
      </w:r>
      <w:r w:rsidRPr="00FC244E">
        <w:rPr>
          <w:rFonts w:ascii="Calibri" w:hAnsi="Calibri" w:cs="Times New Roman"/>
          <w:lang w:val="ky-KG"/>
        </w:rPr>
        <w:t>ылайык кабыл алынат.</w:t>
      </w:r>
    </w:p>
    <w:p w:rsidR="00EB2A9A" w:rsidRPr="00FC244E" w:rsidRDefault="00EB2A9A" w:rsidP="006C13EA">
      <w:pPr>
        <w:numPr>
          <w:ilvl w:val="0"/>
          <w:numId w:val="233"/>
        </w:numPr>
        <w:ind w:left="567" w:hanging="284"/>
        <w:jc w:val="both"/>
        <w:rPr>
          <w:rFonts w:ascii="Calibri" w:hAnsi="Calibri" w:cs="Times New Roman"/>
          <w:lang w:val="ky-KG"/>
        </w:rPr>
      </w:pPr>
      <w:r w:rsidRPr="00FC244E">
        <w:rPr>
          <w:rFonts w:ascii="Calibri" w:hAnsi="Calibri" w:cs="Times New Roman"/>
          <w:lang w:val="ky-KG"/>
        </w:rPr>
        <w:t>Алмашуу программасы боюнча студенттин башка университетте окуган жана ийгиликтүү тапшырган сабактары мурда Башкаруу кеңеши тарабынан аныкталган сабактардын ордуна жарайт жана баалары баалоо системасына киргизилет.</w:t>
      </w:r>
    </w:p>
    <w:p w:rsidR="00EB2A9A" w:rsidRPr="00FC244E" w:rsidRDefault="00EB2A9A" w:rsidP="006C13EA">
      <w:pPr>
        <w:numPr>
          <w:ilvl w:val="0"/>
          <w:numId w:val="233"/>
        </w:numPr>
        <w:ind w:left="567" w:hanging="284"/>
        <w:jc w:val="both"/>
        <w:rPr>
          <w:rFonts w:ascii="Calibri" w:hAnsi="Calibri" w:cs="Times New Roman"/>
          <w:lang w:val="ky-KG"/>
        </w:rPr>
      </w:pPr>
      <w:r w:rsidRPr="00FC244E">
        <w:rPr>
          <w:rFonts w:ascii="Calibri" w:hAnsi="Calibri" w:cs="Times New Roman"/>
          <w:lang w:val="ky-KG"/>
        </w:rPr>
        <w:lastRenderedPageBreak/>
        <w:t>Алмашуу программасы боюнча окуй турган студенттин сабактардагы жетишкендиги тууралуу документтер кызматташтык жүргүзүлгөн университет менен бирге бирдей форматта даярдалат.</w:t>
      </w:r>
    </w:p>
    <w:p w:rsidR="00EB2A9A" w:rsidRPr="00FC244E" w:rsidRDefault="00EB2A9A" w:rsidP="006C13EA">
      <w:pPr>
        <w:numPr>
          <w:ilvl w:val="0"/>
          <w:numId w:val="233"/>
        </w:numPr>
        <w:ind w:left="567" w:hanging="284"/>
        <w:jc w:val="both"/>
        <w:rPr>
          <w:rFonts w:ascii="Calibri" w:hAnsi="Calibri" w:cs="Times New Roman"/>
          <w:lang w:val="ky-KG"/>
        </w:rPr>
      </w:pPr>
      <w:r w:rsidRPr="00FC244E">
        <w:rPr>
          <w:rFonts w:ascii="Calibri" w:hAnsi="Calibri" w:cs="Times New Roman"/>
          <w:lang w:val="ky-KG"/>
        </w:rPr>
        <w:t>Алмашуу программасы боюнча башка университетке жиберилген студент бара турган университеттин студенттерине таандык укуктардан пайдалана алат.</w:t>
      </w:r>
    </w:p>
    <w:p w:rsidR="00EB2A9A" w:rsidRPr="00FC244E" w:rsidRDefault="00EB2A9A" w:rsidP="006C13EA">
      <w:pPr>
        <w:numPr>
          <w:ilvl w:val="0"/>
          <w:numId w:val="233"/>
        </w:numPr>
        <w:ind w:left="567" w:hanging="284"/>
        <w:jc w:val="both"/>
        <w:rPr>
          <w:rFonts w:ascii="Calibri" w:hAnsi="Calibri" w:cs="Times New Roman"/>
          <w:lang w:val="ky-KG"/>
        </w:rPr>
      </w:pPr>
      <w:r w:rsidRPr="00FC244E">
        <w:rPr>
          <w:rFonts w:ascii="Calibri" w:hAnsi="Calibri" w:cs="Times New Roman"/>
          <w:lang w:val="ky-KG"/>
        </w:rPr>
        <w:t>Алмашуу программасы боюнча окуй турган студент бара турган университеттин эреже</w:t>
      </w:r>
      <w:r w:rsidR="007A42FA" w:rsidRPr="00FC244E">
        <w:rPr>
          <w:rFonts w:ascii="Calibri" w:hAnsi="Calibri" w:cs="Times New Roman"/>
          <w:lang w:val="ky-KG"/>
        </w:rPr>
        <w:t>-</w:t>
      </w:r>
      <w:r w:rsidRPr="00FC244E">
        <w:rPr>
          <w:rFonts w:ascii="Calibri" w:hAnsi="Calibri" w:cs="Times New Roman"/>
          <w:lang w:val="ky-KG"/>
        </w:rPr>
        <w:t>лерин сактоого жана нускамаларын аткарууга милдеттүү.</w:t>
      </w:r>
    </w:p>
    <w:p w:rsidR="00EB2A9A" w:rsidRPr="00FC244E" w:rsidRDefault="00EB2A9A" w:rsidP="00EB2A9A">
      <w:pPr>
        <w:jc w:val="both"/>
        <w:rPr>
          <w:rFonts w:ascii="Calibri" w:hAnsi="Calibri" w:cs="Times New Roman"/>
          <w:b/>
          <w:lang w:val="ky-KG"/>
        </w:rPr>
      </w:pPr>
    </w:p>
    <w:p w:rsidR="00EB2A9A" w:rsidRPr="00FC244E" w:rsidRDefault="00EB2A9A" w:rsidP="00EB2A9A">
      <w:pPr>
        <w:jc w:val="both"/>
        <w:rPr>
          <w:rFonts w:ascii="Calibri" w:hAnsi="Calibri" w:cs="Times New Roman"/>
          <w:b/>
          <w:lang w:val="ky-KG"/>
        </w:rPr>
      </w:pPr>
      <w:r w:rsidRPr="00FC244E">
        <w:rPr>
          <w:rFonts w:ascii="Calibri" w:hAnsi="Calibri" w:cs="Times New Roman"/>
          <w:b/>
          <w:lang w:val="ky-KG"/>
        </w:rPr>
        <w:t>Күчүнө кириши</w:t>
      </w:r>
    </w:p>
    <w:p w:rsidR="00EB2A9A" w:rsidRPr="00FC244E" w:rsidRDefault="00EB2A9A" w:rsidP="00EB2A9A">
      <w:pPr>
        <w:jc w:val="both"/>
        <w:rPr>
          <w:rFonts w:ascii="Calibri" w:hAnsi="Calibri" w:cs="Times New Roman"/>
          <w:lang w:val="ky-KG"/>
        </w:rPr>
      </w:pPr>
      <w:r w:rsidRPr="00FC244E">
        <w:rPr>
          <w:rFonts w:ascii="Calibri" w:hAnsi="Calibri" w:cs="Times New Roman"/>
          <w:b/>
          <w:lang w:val="ky-KG"/>
        </w:rPr>
        <w:t xml:space="preserve">10-берене. </w:t>
      </w:r>
      <w:r w:rsidRPr="00FC244E">
        <w:rPr>
          <w:rFonts w:ascii="Calibri" w:hAnsi="Calibri" w:cs="Times New Roman"/>
          <w:lang w:val="ky-KG"/>
        </w:rPr>
        <w:t>Бул нускама Кыргыз-Түрк “Манас” университетинин Камкорчулар кеңеши тарабынан кабыл алынган күндөн тарта күчүнө кирет.</w:t>
      </w:r>
    </w:p>
    <w:p w:rsidR="00EB2A9A" w:rsidRPr="00FC244E" w:rsidRDefault="00EB2A9A" w:rsidP="00EB2A9A">
      <w:pPr>
        <w:jc w:val="both"/>
        <w:rPr>
          <w:rFonts w:ascii="Calibri" w:hAnsi="Calibri" w:cs="Times New Roman"/>
          <w:b/>
          <w:lang w:val="ky-KG"/>
        </w:rPr>
      </w:pPr>
    </w:p>
    <w:p w:rsidR="00EB2A9A" w:rsidRPr="00FC244E" w:rsidRDefault="00EB2A9A" w:rsidP="00EB2A9A">
      <w:pPr>
        <w:jc w:val="both"/>
        <w:rPr>
          <w:rFonts w:ascii="Calibri" w:hAnsi="Calibri" w:cs="Times New Roman"/>
          <w:b/>
          <w:lang w:val="ky-KG"/>
        </w:rPr>
      </w:pPr>
      <w:r w:rsidRPr="00FC244E">
        <w:rPr>
          <w:rFonts w:ascii="Calibri" w:hAnsi="Calibri" w:cs="Times New Roman"/>
          <w:b/>
          <w:lang w:val="ky-KG"/>
        </w:rPr>
        <w:t>Ишке ашырылышы</w:t>
      </w:r>
    </w:p>
    <w:p w:rsidR="00EB2A9A" w:rsidRPr="00FC244E" w:rsidRDefault="00EB2A9A" w:rsidP="00EB2A9A">
      <w:pPr>
        <w:jc w:val="both"/>
        <w:rPr>
          <w:rFonts w:ascii="Calibri" w:hAnsi="Calibri" w:cs="Times New Roman"/>
          <w:lang w:val="ky-KG"/>
        </w:rPr>
      </w:pPr>
      <w:r w:rsidRPr="00FC244E">
        <w:rPr>
          <w:rFonts w:ascii="Calibri" w:hAnsi="Calibri" w:cs="Times New Roman"/>
          <w:b/>
          <w:lang w:val="ky-KG"/>
        </w:rPr>
        <w:t xml:space="preserve">11-берене. </w:t>
      </w:r>
      <w:r w:rsidRPr="00FC244E">
        <w:rPr>
          <w:rFonts w:ascii="Calibri" w:hAnsi="Calibri" w:cs="Times New Roman"/>
          <w:lang w:val="ky-KG"/>
        </w:rPr>
        <w:t>Бул нускаманын жоболору Кыргыз-Түрк “Манас” университети</w:t>
      </w:r>
      <w:r w:rsidRPr="00FC244E">
        <w:rPr>
          <w:rFonts w:ascii="Calibri" w:hAnsi="Calibri" w:cs="Times New Roman"/>
          <w:lang w:val="ky-KG"/>
        </w:rPr>
        <w:softHyphen/>
        <w:t>нин ректораты тарабынан ишке ашырылат.</w:t>
      </w:r>
    </w:p>
    <w:p w:rsidR="00EB2A9A" w:rsidRPr="00FC244E" w:rsidRDefault="00EB2A9A" w:rsidP="00EB2A9A">
      <w:pPr>
        <w:jc w:val="both"/>
        <w:rPr>
          <w:rFonts w:ascii="Calibri" w:hAnsi="Calibri" w:cs="Times New Roman"/>
          <w:i/>
          <w:iCs/>
          <w:sz w:val="20"/>
          <w:szCs w:val="20"/>
          <w:lang w:val="ky-KG"/>
        </w:rPr>
      </w:pPr>
    </w:p>
    <w:p w:rsidR="00EB2A9A" w:rsidRPr="00FC244E" w:rsidRDefault="00EB2A9A" w:rsidP="00EB2A9A">
      <w:pPr>
        <w:jc w:val="both"/>
        <w:rPr>
          <w:rFonts w:ascii="Calibri" w:hAnsi="Calibri" w:cs="Times New Roman"/>
          <w:i/>
          <w:iCs/>
          <w:sz w:val="20"/>
          <w:szCs w:val="20"/>
          <w:lang w:val="ky-KG"/>
        </w:rPr>
      </w:pPr>
    </w:p>
    <w:p w:rsidR="00C95AA0" w:rsidRPr="00FC244E" w:rsidRDefault="00C95AA0" w:rsidP="00EB2A9A">
      <w:pPr>
        <w:jc w:val="both"/>
        <w:rPr>
          <w:rFonts w:ascii="Calibri" w:hAnsi="Calibri" w:cs="Times New Roman"/>
          <w:i/>
          <w:iCs/>
          <w:sz w:val="20"/>
          <w:szCs w:val="20"/>
          <w:lang w:val="ky-KG"/>
        </w:rPr>
      </w:pPr>
    </w:p>
    <w:p w:rsidR="00EB2A9A" w:rsidRPr="00FC244E" w:rsidRDefault="00EB2A9A" w:rsidP="00EB2A9A">
      <w:pPr>
        <w:jc w:val="both"/>
        <w:rPr>
          <w:rFonts w:ascii="Calibri" w:hAnsi="Calibri" w:cs="Times New Roman"/>
          <w:i/>
          <w:sz w:val="20"/>
          <w:szCs w:val="20"/>
          <w:lang w:val="ky-KG"/>
        </w:rPr>
      </w:pPr>
      <w:r w:rsidRPr="00FC244E">
        <w:rPr>
          <w:rFonts w:ascii="Calibri" w:hAnsi="Calibri" w:cs="Times New Roman"/>
          <w:i/>
          <w:sz w:val="20"/>
          <w:szCs w:val="20"/>
          <w:lang w:val="ky-KG"/>
        </w:rPr>
        <w:t>Бул нускама Кыргыз-Түрк “Манас” университетинин Камкорчулар кеңешинин 2009-жылдын 14-апрелиндеги 2009/1-номерлүү чечими менен кабыл алынды.</w:t>
      </w:r>
    </w:p>
    <w:p w:rsidR="00D11908" w:rsidRPr="00FC244E" w:rsidRDefault="00D11908" w:rsidP="00D11908">
      <w:pPr>
        <w:jc w:val="both"/>
        <w:rPr>
          <w:rFonts w:ascii="Calibri" w:hAnsi="Calibri" w:cs="Times New Roman"/>
          <w:i/>
          <w:iCs/>
          <w:sz w:val="20"/>
          <w:szCs w:val="20"/>
          <w:lang w:val="ky-KG"/>
        </w:rPr>
      </w:pPr>
    </w:p>
    <w:p w:rsidR="009E5CD6" w:rsidRPr="00FC244E" w:rsidRDefault="009E5CD6" w:rsidP="00D11908">
      <w:pPr>
        <w:jc w:val="both"/>
        <w:rPr>
          <w:rFonts w:ascii="Calibri" w:hAnsi="Calibri" w:cs="Times New Roman"/>
          <w:i/>
          <w:iCs/>
          <w:sz w:val="20"/>
          <w:szCs w:val="20"/>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46"/>
          <w:footnotePr>
            <w:numRestart w:val="eachSect"/>
          </w:footnotePr>
          <w:pgSz w:w="11907" w:h="16840" w:code="9"/>
          <w:pgMar w:top="1134" w:right="1134" w:bottom="1134" w:left="1134" w:header="454" w:footer="454" w:gutter="0"/>
          <w:pgNumType w:start="1"/>
          <w:cols w:space="708"/>
          <w:docGrid w:linePitch="360"/>
        </w:sectPr>
      </w:pPr>
    </w:p>
    <w:p w:rsidR="00EA6939" w:rsidRPr="0040099E" w:rsidRDefault="00EA6939" w:rsidP="0040099E">
      <w:pPr>
        <w:pStyle w:val="1"/>
      </w:pPr>
      <w:bookmarkStart w:id="63" w:name="_Toc25339815"/>
      <w:r w:rsidRPr="0040099E">
        <w:lastRenderedPageBreak/>
        <w:t>КЫРГЫЗ-ТҮРК “МАНАС” УНИВЕРСИТЕТИНИН</w:t>
      </w:r>
      <w:bookmarkStart w:id="64" w:name="_Toc297803525"/>
      <w:r w:rsidR="0040099E" w:rsidRPr="0040099E">
        <w:t xml:space="preserve"> </w:t>
      </w:r>
      <w:r w:rsidRPr="0040099E">
        <w:t>СТУДЕНТТЕРИНИН ТАРТИБИ БОЮНЧА НУСКАМАСЫ</w:t>
      </w:r>
      <w:bookmarkEnd w:id="63"/>
      <w:bookmarkEnd w:id="64"/>
    </w:p>
    <w:p w:rsidR="009E5CD6" w:rsidRPr="00FC244E" w:rsidRDefault="009E5CD6" w:rsidP="00EA6939">
      <w:pPr>
        <w:jc w:val="both"/>
        <w:rPr>
          <w:rFonts w:ascii="Calibri" w:hAnsi="Calibri" w:cs="Times New Roman"/>
          <w:lang w:val="ky-KG"/>
        </w:rPr>
      </w:pPr>
    </w:p>
    <w:p w:rsidR="00EA6939" w:rsidRPr="00FC244E" w:rsidRDefault="00EA6939" w:rsidP="007A42FA">
      <w:pPr>
        <w:tabs>
          <w:tab w:val="left" w:pos="3540"/>
        </w:tabs>
        <w:jc w:val="center"/>
        <w:rPr>
          <w:rFonts w:ascii="Calibri" w:eastAsia="Calibri" w:hAnsi="Calibri" w:cs="Times New Roman"/>
          <w:b/>
          <w:lang w:val="ky-KG"/>
        </w:rPr>
      </w:pPr>
      <w:r w:rsidRPr="00FC244E">
        <w:rPr>
          <w:rFonts w:ascii="Calibri" w:eastAsia="Calibri" w:hAnsi="Calibri" w:cs="Times New Roman"/>
          <w:b/>
          <w:lang w:val="ky-KG"/>
        </w:rPr>
        <w:t>БИРИНЧИ БӨЛҮМ</w:t>
      </w:r>
    </w:p>
    <w:p w:rsidR="00EA6939" w:rsidRPr="00FC244E" w:rsidRDefault="00EA6939" w:rsidP="007A42FA">
      <w:pPr>
        <w:jc w:val="center"/>
        <w:rPr>
          <w:rFonts w:ascii="Calibri" w:eastAsia="Calibri" w:hAnsi="Calibri" w:cs="Times New Roman"/>
          <w:b/>
          <w:lang w:val="ky-KG"/>
        </w:rPr>
      </w:pPr>
      <w:r w:rsidRPr="00FC244E">
        <w:rPr>
          <w:rFonts w:ascii="Calibri" w:eastAsia="Calibri" w:hAnsi="Calibri" w:cs="Times New Roman"/>
          <w:b/>
          <w:lang w:val="ky-KG"/>
        </w:rPr>
        <w:t>Жалпы жоболор</w:t>
      </w:r>
    </w:p>
    <w:p w:rsidR="00EA6939" w:rsidRPr="00FC244E" w:rsidRDefault="00EA6939" w:rsidP="00EA6939">
      <w:pPr>
        <w:jc w:val="both"/>
        <w:rPr>
          <w:rFonts w:ascii="Calibri" w:eastAsia="Calibri" w:hAnsi="Calibri" w:cs="Times New Roman"/>
          <w:b/>
          <w:lang w:val="ky-KG"/>
        </w:rPr>
      </w:pPr>
    </w:p>
    <w:p w:rsidR="00EA6939" w:rsidRPr="00FC244E" w:rsidRDefault="00EA6939" w:rsidP="007A42FA">
      <w:pPr>
        <w:jc w:val="both"/>
        <w:rPr>
          <w:rFonts w:ascii="Calibri" w:eastAsia="Calibri" w:hAnsi="Calibri" w:cs="Times New Roman"/>
          <w:b/>
          <w:lang w:val="ky-KG"/>
        </w:rPr>
      </w:pPr>
      <w:r w:rsidRPr="00FC244E">
        <w:rPr>
          <w:rFonts w:ascii="Calibri" w:eastAsia="Calibri" w:hAnsi="Calibri" w:cs="Times New Roman"/>
          <w:b/>
          <w:lang w:val="ky-KG"/>
        </w:rPr>
        <w:t>Максаты</w:t>
      </w:r>
    </w:p>
    <w:p w:rsidR="00EA6939" w:rsidRPr="00FC244E" w:rsidRDefault="00EA6939" w:rsidP="007A42FA">
      <w:pPr>
        <w:jc w:val="both"/>
        <w:rPr>
          <w:rFonts w:ascii="Calibri" w:eastAsia="Calibri" w:hAnsi="Calibri" w:cs="Times New Roman"/>
          <w:bCs/>
          <w:lang w:val="ky-KG"/>
        </w:rPr>
      </w:pPr>
      <w:r w:rsidRPr="00FC244E">
        <w:rPr>
          <w:rFonts w:ascii="Calibri" w:eastAsia="Calibri" w:hAnsi="Calibri" w:cs="Times New Roman"/>
          <w:b/>
          <w:lang w:val="ky-KG"/>
        </w:rPr>
        <w:t xml:space="preserve">1-берене. </w:t>
      </w:r>
      <w:r w:rsidRPr="00FC244E">
        <w:rPr>
          <w:rFonts w:ascii="Calibri" w:eastAsia="Calibri" w:hAnsi="Calibri" w:cs="Times New Roman"/>
          <w:bCs/>
          <w:lang w:val="ky-KG"/>
        </w:rPr>
        <w:t>Бул нускама Кыргыз Республикасынын жана Түркия Республикасынын мыйзам</w:t>
      </w:r>
      <w:r w:rsidR="007A42FA" w:rsidRPr="00FC244E">
        <w:rPr>
          <w:rFonts w:ascii="Calibri" w:eastAsia="Calibri" w:hAnsi="Calibri" w:cs="Times New Roman"/>
          <w:bCs/>
          <w:lang w:val="ky-KG"/>
        </w:rPr>
        <w:t>-</w:t>
      </w:r>
      <w:r w:rsidRPr="00FC244E">
        <w:rPr>
          <w:rFonts w:ascii="Calibri" w:eastAsia="Calibri" w:hAnsi="Calibri" w:cs="Times New Roman"/>
          <w:bCs/>
          <w:lang w:val="ky-KG"/>
        </w:rPr>
        <w:t>дары менен Кыргыз-Түрк “Манас” университетинин Устав, нускама жана жоболоруна туура келбеген иш-аракеттерди жасаган университеттин студенттерине тартип жазаларын берүү жана териштирүү иштерин жөнгө салуу максатында түзүлдү.</w:t>
      </w:r>
    </w:p>
    <w:p w:rsidR="00EA6939" w:rsidRPr="00FC244E" w:rsidRDefault="00EA6939" w:rsidP="00EA6939">
      <w:pPr>
        <w:jc w:val="both"/>
        <w:rPr>
          <w:rFonts w:ascii="Calibri" w:eastAsia="Calibri" w:hAnsi="Calibri" w:cs="Times New Roman"/>
          <w:b/>
          <w:bCs/>
          <w:lang w:val="ky-KG"/>
        </w:rPr>
      </w:pPr>
    </w:p>
    <w:p w:rsidR="00EA6939" w:rsidRPr="00FC244E" w:rsidRDefault="00EA6939" w:rsidP="007A42FA">
      <w:pPr>
        <w:jc w:val="both"/>
        <w:rPr>
          <w:rFonts w:ascii="Calibri" w:eastAsia="Calibri" w:hAnsi="Calibri" w:cs="Times New Roman"/>
          <w:b/>
          <w:bCs/>
          <w:lang w:val="ky-KG"/>
        </w:rPr>
      </w:pPr>
      <w:r w:rsidRPr="00FC244E">
        <w:rPr>
          <w:rFonts w:ascii="Calibri" w:eastAsia="Calibri" w:hAnsi="Calibri" w:cs="Times New Roman"/>
          <w:b/>
          <w:bCs/>
          <w:lang w:val="ky-KG"/>
        </w:rPr>
        <w:t>У</w:t>
      </w:r>
      <w:r w:rsidRPr="00FC244E">
        <w:rPr>
          <w:rFonts w:ascii="Calibri" w:eastAsia="Calibri" w:hAnsi="Calibri" w:cs="Times New Roman"/>
          <w:b/>
          <w:lang w:val="ky-KG"/>
        </w:rPr>
        <w:t>куктук негиздеме</w:t>
      </w:r>
    </w:p>
    <w:p w:rsidR="00EA6939" w:rsidRPr="00FC244E" w:rsidRDefault="00EA6939" w:rsidP="007A42FA">
      <w:pPr>
        <w:jc w:val="both"/>
        <w:rPr>
          <w:rFonts w:ascii="Calibri" w:eastAsia="Calibri" w:hAnsi="Calibri" w:cs="Times New Roman"/>
          <w:bCs/>
          <w:lang w:val="ky-KG"/>
        </w:rPr>
      </w:pPr>
      <w:r w:rsidRPr="00FC244E">
        <w:rPr>
          <w:rFonts w:ascii="Calibri" w:eastAsia="Calibri" w:hAnsi="Calibri" w:cs="Times New Roman"/>
          <w:b/>
          <w:lang w:val="ky-KG"/>
        </w:rPr>
        <w:t xml:space="preserve">2-берене. </w:t>
      </w:r>
      <w:r w:rsidRPr="00FC244E">
        <w:rPr>
          <w:rFonts w:ascii="Calibri" w:eastAsia="Calibri" w:hAnsi="Calibri" w:cs="Times New Roman"/>
          <w:bCs/>
          <w:lang w:val="ky-KG"/>
        </w:rPr>
        <w:t xml:space="preserve">Бул нускама </w:t>
      </w:r>
      <w:r w:rsidRPr="00FC244E">
        <w:rPr>
          <w:rFonts w:ascii="Calibri" w:eastAsia="Calibri" w:hAnsi="Calibri" w:cs="Times New Roman"/>
          <w:bCs/>
          <w:color w:val="00B050"/>
          <w:lang w:val="ky-KG"/>
        </w:rPr>
        <w:t>Кыргы</w:t>
      </w:r>
      <w:r w:rsidR="008B2874" w:rsidRPr="00FC244E">
        <w:rPr>
          <w:rFonts w:ascii="Calibri" w:eastAsia="Calibri" w:hAnsi="Calibri" w:cs="Times New Roman"/>
          <w:bCs/>
          <w:color w:val="00B050"/>
          <w:lang w:val="ky-KG"/>
        </w:rPr>
        <w:t>з-Түрк “Манас” университетинин У</w:t>
      </w:r>
      <w:r w:rsidRPr="00FC244E">
        <w:rPr>
          <w:rFonts w:ascii="Calibri" w:eastAsia="Calibri" w:hAnsi="Calibri" w:cs="Times New Roman"/>
          <w:bCs/>
          <w:color w:val="00B050"/>
          <w:lang w:val="ky-KG"/>
        </w:rPr>
        <w:t xml:space="preserve">ставынын </w:t>
      </w:r>
      <w:r w:rsidRPr="00FC244E">
        <w:rPr>
          <w:rFonts w:ascii="Calibri" w:eastAsia="Calibri" w:hAnsi="Calibri" w:cs="Times New Roman"/>
          <w:bCs/>
          <w:lang w:val="ky-KG"/>
        </w:rPr>
        <w:t>10-беренесинин 6-пунктуна негизделип түзүлдү.</w:t>
      </w:r>
    </w:p>
    <w:p w:rsidR="00EA6939" w:rsidRPr="00FC244E" w:rsidRDefault="00EA6939" w:rsidP="00EA6939">
      <w:pPr>
        <w:jc w:val="both"/>
        <w:rPr>
          <w:rFonts w:ascii="Calibri" w:eastAsia="Calibri" w:hAnsi="Calibri" w:cs="Times New Roman"/>
          <w:b/>
          <w:bCs/>
          <w:lang w:val="ky-KG"/>
        </w:rPr>
      </w:pPr>
    </w:p>
    <w:p w:rsidR="007A42FA" w:rsidRPr="00FC244E" w:rsidRDefault="00EA6939" w:rsidP="007A42FA">
      <w:pPr>
        <w:jc w:val="both"/>
        <w:rPr>
          <w:rFonts w:ascii="Calibri" w:eastAsia="Calibri" w:hAnsi="Calibri" w:cs="Times New Roman"/>
          <w:b/>
          <w:lang w:val="ky-KG"/>
        </w:rPr>
      </w:pPr>
      <w:r w:rsidRPr="00FC244E">
        <w:rPr>
          <w:rFonts w:ascii="Calibri" w:eastAsia="Calibri" w:hAnsi="Calibri" w:cs="Times New Roman"/>
          <w:b/>
          <w:lang w:val="ky-KG"/>
        </w:rPr>
        <w:t>Мазмуну</w:t>
      </w:r>
    </w:p>
    <w:p w:rsidR="00EA6939" w:rsidRPr="00FC244E" w:rsidRDefault="00EA6939" w:rsidP="007A42FA">
      <w:pPr>
        <w:jc w:val="both"/>
        <w:rPr>
          <w:rFonts w:ascii="Calibri" w:eastAsia="Calibri" w:hAnsi="Calibri" w:cs="Times New Roman"/>
          <w:lang w:val="ky-KG"/>
        </w:rPr>
      </w:pPr>
      <w:r w:rsidRPr="00FC244E">
        <w:rPr>
          <w:rFonts w:ascii="Calibri" w:eastAsia="Calibri" w:hAnsi="Calibri" w:cs="Times New Roman"/>
          <w:b/>
          <w:lang w:val="ky-KG"/>
        </w:rPr>
        <w:t xml:space="preserve">3-берене. </w:t>
      </w:r>
      <w:r w:rsidRPr="00FC244E">
        <w:rPr>
          <w:rFonts w:ascii="Calibri" w:eastAsia="Calibri" w:hAnsi="Calibri" w:cs="Times New Roman"/>
          <w:bCs/>
          <w:lang w:val="ky-KG"/>
        </w:rPr>
        <w:t>Бул нускамада Кыргыз-Түрк “Манас” университетинде билим алып жаткан студенттердин тартип бузуулары, тартип жазаларын берүүчү инстанциялар, тартип боюнча комиссиялар жана тартип бузуулардын териштирилиши, тартип жазалары боюнча арызда</w:t>
      </w:r>
      <w:r w:rsidR="007A42FA" w:rsidRPr="00FC244E">
        <w:rPr>
          <w:rFonts w:ascii="Calibri" w:eastAsia="Calibri" w:hAnsi="Calibri" w:cs="Times New Roman"/>
          <w:bCs/>
          <w:lang w:val="ky-KG"/>
        </w:rPr>
        <w:t>-</w:t>
      </w:r>
      <w:r w:rsidRPr="00FC244E">
        <w:rPr>
          <w:rFonts w:ascii="Calibri" w:eastAsia="Calibri" w:hAnsi="Calibri" w:cs="Times New Roman"/>
          <w:bCs/>
          <w:lang w:val="ky-KG"/>
        </w:rPr>
        <w:t>нуу жана жазаларды ишке ашыруу ыкмалары жана негиздери камтылды.</w:t>
      </w:r>
    </w:p>
    <w:p w:rsidR="00EA6939" w:rsidRPr="00FC244E" w:rsidRDefault="00EA6939" w:rsidP="00EA6939">
      <w:pPr>
        <w:jc w:val="both"/>
        <w:rPr>
          <w:rFonts w:ascii="Calibri" w:eastAsia="Calibri" w:hAnsi="Calibri" w:cs="Times New Roman"/>
          <w:b/>
          <w:bCs/>
          <w:lang w:val="ky-KG"/>
        </w:rPr>
      </w:pPr>
    </w:p>
    <w:p w:rsidR="00EA6939" w:rsidRPr="00FC244E" w:rsidRDefault="00EA6939" w:rsidP="007A42FA">
      <w:pPr>
        <w:jc w:val="both"/>
        <w:rPr>
          <w:rFonts w:ascii="Calibri" w:eastAsia="Calibri" w:hAnsi="Calibri" w:cs="Times New Roman"/>
          <w:b/>
          <w:lang w:val="ky-KG"/>
        </w:rPr>
      </w:pPr>
      <w:r w:rsidRPr="00FC244E">
        <w:rPr>
          <w:rFonts w:ascii="Calibri" w:eastAsia="Calibri" w:hAnsi="Calibri" w:cs="Times New Roman"/>
          <w:b/>
          <w:lang w:val="ky-KG"/>
        </w:rPr>
        <w:t>Аныктамалар жана кыскартуулар</w:t>
      </w:r>
    </w:p>
    <w:p w:rsidR="00EA6939" w:rsidRPr="00FC244E" w:rsidRDefault="00EA6939" w:rsidP="00EA6939">
      <w:pPr>
        <w:jc w:val="both"/>
        <w:rPr>
          <w:rFonts w:ascii="Calibri" w:eastAsia="Calibri" w:hAnsi="Calibri" w:cs="Times New Roman"/>
          <w:bCs/>
          <w:lang w:val="ky-KG"/>
        </w:rPr>
      </w:pPr>
      <w:r w:rsidRPr="00FC244E">
        <w:rPr>
          <w:rFonts w:ascii="Calibri" w:eastAsia="Calibri" w:hAnsi="Calibri" w:cs="Times New Roman"/>
          <w:b/>
          <w:lang w:val="ky-KG"/>
        </w:rPr>
        <w:t xml:space="preserve">4-берене. </w:t>
      </w:r>
      <w:r w:rsidRPr="00FC244E">
        <w:rPr>
          <w:rFonts w:ascii="Calibri" w:eastAsia="Calibri" w:hAnsi="Calibri" w:cs="Times New Roman"/>
          <w:bCs/>
          <w:lang w:val="ky-KG"/>
        </w:rPr>
        <w:t>Бул нускамада төмөнкүдөй түшүнүктөр колдонулат:</w:t>
      </w:r>
    </w:p>
    <w:tbl>
      <w:tblPr>
        <w:tblStyle w:val="af6"/>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971"/>
      </w:tblGrid>
      <w:tr w:rsidR="00064079" w:rsidRPr="00FC244E" w:rsidTr="00064079">
        <w:tc>
          <w:tcPr>
            <w:tcW w:w="1668" w:type="dxa"/>
          </w:tcPr>
          <w:p w:rsidR="00064079" w:rsidRPr="00FC244E" w:rsidRDefault="00064079" w:rsidP="00EA6939">
            <w:pPr>
              <w:jc w:val="both"/>
              <w:rPr>
                <w:rFonts w:ascii="Calibri" w:eastAsia="Calibri" w:hAnsi="Calibri" w:cs="Times New Roman"/>
                <w:bCs/>
                <w:lang w:val="ky-KG"/>
              </w:rPr>
            </w:pPr>
            <w:r w:rsidRPr="00FC244E">
              <w:rPr>
                <w:rFonts w:ascii="Calibri" w:eastAsia="Calibri" w:hAnsi="Calibri" w:cs="Times New Roman"/>
                <w:b/>
                <w:bCs/>
                <w:lang w:val="ky-KG"/>
              </w:rPr>
              <w:t xml:space="preserve">Университет </w:t>
            </w:r>
            <w:r w:rsidRPr="00FC244E">
              <w:rPr>
                <w:rFonts w:ascii="Calibri" w:eastAsia="Calibri" w:hAnsi="Calibri" w:cs="Times New Roman"/>
                <w:bCs/>
                <w:lang w:val="ky-KG"/>
              </w:rPr>
              <w:t>:</w:t>
            </w:r>
          </w:p>
        </w:tc>
        <w:tc>
          <w:tcPr>
            <w:tcW w:w="7971" w:type="dxa"/>
          </w:tcPr>
          <w:p w:rsidR="00064079" w:rsidRPr="00FC244E" w:rsidRDefault="00064079" w:rsidP="00064079">
            <w:pPr>
              <w:rPr>
                <w:rFonts w:ascii="Calibri" w:eastAsia="Calibri" w:hAnsi="Calibri" w:cs="Times New Roman"/>
                <w:bCs/>
                <w:lang w:val="ky-KG"/>
              </w:rPr>
            </w:pPr>
            <w:r w:rsidRPr="00FC244E">
              <w:rPr>
                <w:rFonts w:ascii="Calibri" w:eastAsia="Calibri" w:hAnsi="Calibri" w:cs="Times New Roman"/>
                <w:bCs/>
                <w:lang w:val="ky-KG"/>
              </w:rPr>
              <w:t>Кыргыз-Түрк “Манас” университети;</w:t>
            </w:r>
          </w:p>
          <w:p w:rsidR="00064079" w:rsidRPr="00FC244E" w:rsidRDefault="00064079" w:rsidP="00EA6939">
            <w:pPr>
              <w:jc w:val="both"/>
              <w:rPr>
                <w:rFonts w:ascii="Calibri" w:eastAsia="Calibri" w:hAnsi="Calibri" w:cs="Times New Roman"/>
                <w:bCs/>
                <w:lang w:val="ky-KG"/>
              </w:rPr>
            </w:pPr>
          </w:p>
        </w:tc>
      </w:tr>
      <w:tr w:rsidR="00064079" w:rsidRPr="00FC244E" w:rsidTr="00064079">
        <w:tc>
          <w:tcPr>
            <w:tcW w:w="1668" w:type="dxa"/>
          </w:tcPr>
          <w:p w:rsidR="00064079" w:rsidRPr="00FC244E" w:rsidRDefault="00064079" w:rsidP="00EA6939">
            <w:pPr>
              <w:jc w:val="both"/>
              <w:rPr>
                <w:rFonts w:ascii="Calibri" w:eastAsia="Calibri" w:hAnsi="Calibri" w:cs="Times New Roman"/>
                <w:bCs/>
                <w:lang w:val="ky-KG"/>
              </w:rPr>
            </w:pPr>
            <w:r w:rsidRPr="00FC244E">
              <w:rPr>
                <w:rFonts w:ascii="Calibri" w:eastAsia="Calibri" w:hAnsi="Calibri" w:cs="Times New Roman"/>
                <w:b/>
                <w:bCs/>
                <w:lang w:val="ky-KG"/>
              </w:rPr>
              <w:t xml:space="preserve">Студент          </w:t>
            </w:r>
            <w:r w:rsidRPr="00FC244E">
              <w:rPr>
                <w:rFonts w:ascii="Calibri" w:eastAsia="Calibri" w:hAnsi="Calibri" w:cs="Times New Roman"/>
                <w:lang w:val="ky-KG"/>
              </w:rPr>
              <w:t>:</w:t>
            </w:r>
          </w:p>
        </w:tc>
        <w:tc>
          <w:tcPr>
            <w:tcW w:w="7971" w:type="dxa"/>
          </w:tcPr>
          <w:p w:rsidR="00064079" w:rsidRPr="00FC244E" w:rsidRDefault="00064079" w:rsidP="00064079">
            <w:pPr>
              <w:rPr>
                <w:rFonts w:ascii="Calibri" w:eastAsia="Calibri" w:hAnsi="Calibri" w:cs="Times New Roman"/>
                <w:bCs/>
                <w:lang w:val="ky-KG"/>
              </w:rPr>
            </w:pPr>
            <w:r w:rsidRPr="00FC244E">
              <w:rPr>
                <w:rFonts w:ascii="Calibri" w:eastAsia="Calibri" w:hAnsi="Calibri" w:cs="Times New Roman"/>
                <w:bCs/>
                <w:lang w:val="ky-KG"/>
              </w:rPr>
              <w:t>Кыргыз-Түрк «Манас» университетинде к</w:t>
            </w:r>
            <w:r w:rsidR="008B2874" w:rsidRPr="00FC244E">
              <w:rPr>
                <w:rFonts w:ascii="Calibri" w:eastAsia="Calibri" w:hAnsi="Calibri" w:cs="Times New Roman"/>
                <w:bCs/>
                <w:lang w:val="ky-KG"/>
              </w:rPr>
              <w:t>атталып, даярдоо курсунда, бака</w:t>
            </w:r>
            <w:r w:rsidRPr="00FC244E">
              <w:rPr>
                <w:rFonts w:ascii="Calibri" w:eastAsia="Calibri" w:hAnsi="Calibri" w:cs="Times New Roman"/>
                <w:bCs/>
                <w:lang w:val="ky-KG"/>
              </w:rPr>
              <w:t>лавриат, магистратура, докторантура, медицина жаатында ординатура же көркөм өнөр багытында ассистентура-стажировкада билим алып жаткан студент.</w:t>
            </w:r>
          </w:p>
        </w:tc>
      </w:tr>
    </w:tbl>
    <w:p w:rsidR="00EA6939" w:rsidRPr="00FC244E" w:rsidRDefault="00EA6939" w:rsidP="00EA6939">
      <w:pPr>
        <w:jc w:val="both"/>
        <w:rPr>
          <w:rFonts w:ascii="Calibri" w:eastAsia="Calibri" w:hAnsi="Calibri" w:cs="Times New Roman"/>
          <w:bCs/>
          <w:lang w:val="ky-KG"/>
        </w:rPr>
      </w:pPr>
    </w:p>
    <w:p w:rsidR="00EA6939" w:rsidRPr="00FC244E" w:rsidRDefault="00EA6939" w:rsidP="007A42FA">
      <w:pPr>
        <w:jc w:val="center"/>
        <w:rPr>
          <w:rFonts w:ascii="Calibri" w:eastAsia="Calibri" w:hAnsi="Calibri" w:cs="Times New Roman"/>
          <w:b/>
          <w:lang w:val="ky-KG"/>
        </w:rPr>
      </w:pPr>
      <w:r w:rsidRPr="00FC244E">
        <w:rPr>
          <w:rFonts w:ascii="Calibri" w:eastAsia="Calibri" w:hAnsi="Calibri" w:cs="Times New Roman"/>
          <w:b/>
          <w:lang w:val="ky-KG"/>
        </w:rPr>
        <w:t>ЭКИНЧИ БӨЛҮМ</w:t>
      </w:r>
    </w:p>
    <w:p w:rsidR="00EA6939" w:rsidRPr="00FC244E" w:rsidRDefault="00956E88" w:rsidP="007A42FA">
      <w:pPr>
        <w:jc w:val="center"/>
        <w:rPr>
          <w:rFonts w:ascii="Calibri" w:eastAsia="Calibri" w:hAnsi="Calibri" w:cs="Times New Roman"/>
          <w:b/>
          <w:lang w:val="ky-KG"/>
        </w:rPr>
      </w:pPr>
      <w:r>
        <w:rPr>
          <w:rFonts w:ascii="Calibri" w:eastAsia="Calibri" w:hAnsi="Calibri" w:cs="Times New Roman"/>
          <w:b/>
          <w:lang w:val="ky-KG"/>
        </w:rPr>
        <w:t>Тартип бузуула</w:t>
      </w:r>
      <w:r w:rsidRPr="00061747">
        <w:rPr>
          <w:rFonts w:ascii="Calibri" w:eastAsia="Calibri" w:hAnsi="Calibri" w:cs="Times New Roman"/>
          <w:b/>
          <w:color w:val="171717" w:themeColor="background2" w:themeShade="1A"/>
          <w:lang w:val="ky-KG"/>
        </w:rPr>
        <w:t>р</w:t>
      </w:r>
      <w:r w:rsidR="00EA6939" w:rsidRPr="00FC244E">
        <w:rPr>
          <w:rFonts w:ascii="Calibri" w:eastAsia="Calibri" w:hAnsi="Calibri" w:cs="Times New Roman"/>
          <w:b/>
          <w:lang w:val="ky-KG"/>
        </w:rPr>
        <w:t xml:space="preserve"> жана тартип жазалары</w:t>
      </w:r>
    </w:p>
    <w:p w:rsidR="00EA6939" w:rsidRPr="00FC244E" w:rsidRDefault="00EA6939" w:rsidP="00EA6939">
      <w:pPr>
        <w:jc w:val="both"/>
        <w:rPr>
          <w:rFonts w:ascii="Calibri" w:eastAsia="Calibri" w:hAnsi="Calibri" w:cs="Times New Roman"/>
          <w:b/>
          <w:lang w:val="ky-KG"/>
        </w:rPr>
      </w:pPr>
    </w:p>
    <w:p w:rsidR="00EA6939" w:rsidRPr="00FC244E" w:rsidRDefault="00EA6939" w:rsidP="007A42FA">
      <w:pPr>
        <w:jc w:val="both"/>
        <w:rPr>
          <w:rFonts w:ascii="Calibri" w:eastAsia="Calibri" w:hAnsi="Calibri" w:cs="Times New Roman"/>
          <w:b/>
          <w:lang w:val="ky-KG"/>
        </w:rPr>
      </w:pPr>
      <w:r w:rsidRPr="00FC244E">
        <w:rPr>
          <w:rFonts w:ascii="Calibri" w:eastAsia="Calibri" w:hAnsi="Calibri" w:cs="Times New Roman"/>
          <w:b/>
          <w:lang w:val="ky-KG"/>
        </w:rPr>
        <w:t>Тартип жазалары</w:t>
      </w:r>
    </w:p>
    <w:p w:rsidR="00EA6939" w:rsidRPr="00FC244E" w:rsidRDefault="00EA6939" w:rsidP="007A42FA">
      <w:pPr>
        <w:jc w:val="both"/>
        <w:rPr>
          <w:rFonts w:ascii="Calibri" w:eastAsia="Calibri" w:hAnsi="Calibri" w:cs="Times New Roman"/>
          <w:bCs/>
          <w:lang w:val="ky-KG"/>
        </w:rPr>
      </w:pPr>
      <w:r w:rsidRPr="00FC244E">
        <w:rPr>
          <w:rFonts w:ascii="Calibri" w:eastAsia="Calibri" w:hAnsi="Calibri" w:cs="Times New Roman"/>
          <w:b/>
          <w:lang w:val="ky-KG"/>
        </w:rPr>
        <w:t xml:space="preserve">5-берене: </w:t>
      </w:r>
      <w:r w:rsidRPr="00FC244E">
        <w:rPr>
          <w:rFonts w:ascii="Calibri" w:eastAsia="Calibri" w:hAnsi="Calibri" w:cs="Times New Roman"/>
          <w:bCs/>
          <w:lang w:val="ky-KG"/>
        </w:rPr>
        <w:t>Тартип жазалары төмөнкүлөр:</w:t>
      </w:r>
      <w:r w:rsidR="007A42FA" w:rsidRPr="00FC244E">
        <w:rPr>
          <w:rFonts w:ascii="Calibri" w:eastAsia="Calibri" w:hAnsi="Calibri" w:cs="Times New Roman"/>
          <w:bCs/>
          <w:lang w:val="ky-KG"/>
        </w:rPr>
        <w:t xml:space="preserve"> </w:t>
      </w:r>
    </w:p>
    <w:p w:rsidR="00EA6939" w:rsidRPr="00FC244E" w:rsidRDefault="00EA6939" w:rsidP="006C13EA">
      <w:pPr>
        <w:pStyle w:val="NoSpacing1"/>
        <w:numPr>
          <w:ilvl w:val="0"/>
          <w:numId w:val="234"/>
        </w:numPr>
        <w:ind w:left="567" w:hanging="284"/>
        <w:jc w:val="both"/>
        <w:rPr>
          <w:sz w:val="24"/>
          <w:szCs w:val="24"/>
          <w:lang w:val="ky-KG"/>
        </w:rPr>
      </w:pPr>
      <w:r w:rsidRPr="00FC244E">
        <w:rPr>
          <w:b/>
          <w:sz w:val="24"/>
          <w:szCs w:val="24"/>
          <w:lang w:val="ky-KG"/>
        </w:rPr>
        <w:t>Эскертүү</w:t>
      </w:r>
      <w:r w:rsidRPr="00FC244E">
        <w:rPr>
          <w:sz w:val="24"/>
          <w:szCs w:val="24"/>
          <w:lang w:val="ky-KG"/>
        </w:rPr>
        <w:t xml:space="preserve">: Өз милдетин жана жүрүм-турум эрежелерин мындан </w:t>
      </w:r>
      <w:r w:rsidRPr="0040099E">
        <w:rPr>
          <w:sz w:val="24"/>
          <w:szCs w:val="24"/>
          <w:lang w:val="ky-KG"/>
        </w:rPr>
        <w:t xml:space="preserve">ары </w:t>
      </w:r>
      <w:r w:rsidR="00207713" w:rsidRPr="0040099E">
        <w:rPr>
          <w:sz w:val="24"/>
          <w:szCs w:val="24"/>
          <w:lang w:val="ky-KG"/>
        </w:rPr>
        <w:t xml:space="preserve">катуу </w:t>
      </w:r>
      <w:r w:rsidRPr="0040099E">
        <w:rPr>
          <w:sz w:val="24"/>
          <w:szCs w:val="24"/>
          <w:lang w:val="ky-KG"/>
        </w:rPr>
        <w:t xml:space="preserve">сактоо </w:t>
      </w:r>
      <w:r w:rsidRPr="00FC244E">
        <w:rPr>
          <w:sz w:val="24"/>
          <w:szCs w:val="24"/>
          <w:lang w:val="ky-KG"/>
        </w:rPr>
        <w:t>керектигин студентке жазуу түрүндө билдирүү.</w:t>
      </w:r>
      <w:r w:rsidR="007A42FA" w:rsidRPr="00FC244E">
        <w:rPr>
          <w:sz w:val="24"/>
          <w:szCs w:val="24"/>
          <w:lang w:val="ky-KG"/>
        </w:rPr>
        <w:t xml:space="preserve"> </w:t>
      </w:r>
    </w:p>
    <w:p w:rsidR="00EA6939" w:rsidRPr="00FC244E" w:rsidRDefault="00EA6939" w:rsidP="006C13EA">
      <w:pPr>
        <w:pStyle w:val="NoSpacing1"/>
        <w:numPr>
          <w:ilvl w:val="0"/>
          <w:numId w:val="234"/>
        </w:numPr>
        <w:ind w:left="567" w:hanging="284"/>
        <w:jc w:val="both"/>
        <w:rPr>
          <w:sz w:val="24"/>
          <w:szCs w:val="24"/>
          <w:lang w:val="ky-KG"/>
        </w:rPr>
      </w:pPr>
      <w:r w:rsidRPr="00FC244E">
        <w:rPr>
          <w:b/>
          <w:sz w:val="24"/>
          <w:szCs w:val="24"/>
          <w:lang w:val="ky-KG"/>
        </w:rPr>
        <w:t>Сөгүш</w:t>
      </w:r>
      <w:r w:rsidRPr="00FC244E">
        <w:rPr>
          <w:sz w:val="24"/>
          <w:szCs w:val="24"/>
          <w:lang w:val="ky-KG"/>
        </w:rPr>
        <w:t>: Өз милдетин аткарууда жана жүрүм-турумунда ката кетиргенин студентке жазуу түрүндө билдирүү.</w:t>
      </w:r>
      <w:r w:rsidR="007A42FA" w:rsidRPr="00FC244E">
        <w:rPr>
          <w:sz w:val="24"/>
          <w:szCs w:val="24"/>
          <w:lang w:val="ky-KG"/>
        </w:rPr>
        <w:t xml:space="preserve"> </w:t>
      </w:r>
    </w:p>
    <w:p w:rsidR="007A42FA" w:rsidRPr="00FC244E" w:rsidRDefault="00EA6939" w:rsidP="006C13EA">
      <w:pPr>
        <w:pStyle w:val="NoSpacing1"/>
        <w:numPr>
          <w:ilvl w:val="0"/>
          <w:numId w:val="234"/>
        </w:numPr>
        <w:ind w:left="567" w:hanging="284"/>
        <w:jc w:val="both"/>
        <w:rPr>
          <w:sz w:val="24"/>
          <w:szCs w:val="24"/>
          <w:lang w:val="ky-KG"/>
        </w:rPr>
      </w:pPr>
      <w:r w:rsidRPr="00FC244E">
        <w:rPr>
          <w:b/>
          <w:sz w:val="24"/>
          <w:szCs w:val="24"/>
          <w:lang w:val="ky-KG"/>
        </w:rPr>
        <w:t>Бир жумадан бир айга чейин университеттен четтетүү</w:t>
      </w:r>
      <w:r w:rsidRPr="00FC244E">
        <w:rPr>
          <w:sz w:val="24"/>
          <w:szCs w:val="24"/>
          <w:lang w:val="ky-KG"/>
        </w:rPr>
        <w:t>: Бир жумадан бир айга чейин университеттен чыгарылгандыгы жөнүндө студентке жазуу түрүндө билдирүү.</w:t>
      </w:r>
    </w:p>
    <w:p w:rsidR="00EA6939" w:rsidRPr="00FC244E" w:rsidRDefault="00EA6939" w:rsidP="006C13EA">
      <w:pPr>
        <w:pStyle w:val="NoSpacing1"/>
        <w:numPr>
          <w:ilvl w:val="0"/>
          <w:numId w:val="234"/>
        </w:numPr>
        <w:ind w:left="567" w:hanging="284"/>
        <w:jc w:val="both"/>
        <w:rPr>
          <w:sz w:val="24"/>
          <w:szCs w:val="24"/>
          <w:lang w:val="ky-KG"/>
        </w:rPr>
      </w:pPr>
      <w:r w:rsidRPr="00FC244E">
        <w:rPr>
          <w:b/>
          <w:sz w:val="24"/>
          <w:szCs w:val="24"/>
          <w:lang w:val="ky-KG"/>
        </w:rPr>
        <w:t>Бир же эки жарым жылга университеттен четтетүү</w:t>
      </w:r>
      <w:r w:rsidRPr="00FC244E">
        <w:rPr>
          <w:sz w:val="24"/>
          <w:szCs w:val="24"/>
          <w:lang w:val="ky-KG"/>
        </w:rPr>
        <w:t>: Бир же эки жарым жылга университеттен чыгарылгандыгы жөнүндө студентке жазуу түрүндө билдирүү.</w:t>
      </w:r>
      <w:r w:rsidR="007A42FA" w:rsidRPr="00FC244E">
        <w:rPr>
          <w:sz w:val="24"/>
          <w:szCs w:val="24"/>
          <w:lang w:val="ky-KG"/>
        </w:rPr>
        <w:t xml:space="preserve"> </w:t>
      </w:r>
    </w:p>
    <w:p w:rsidR="00EA6939" w:rsidRPr="00FC244E" w:rsidRDefault="00EA6939" w:rsidP="006C13EA">
      <w:pPr>
        <w:pStyle w:val="NoSpacing1"/>
        <w:numPr>
          <w:ilvl w:val="0"/>
          <w:numId w:val="234"/>
        </w:numPr>
        <w:ind w:left="567" w:hanging="284"/>
        <w:jc w:val="both"/>
        <w:rPr>
          <w:sz w:val="24"/>
          <w:szCs w:val="24"/>
          <w:lang w:val="ky-KG"/>
        </w:rPr>
      </w:pPr>
      <w:r w:rsidRPr="00FC244E">
        <w:rPr>
          <w:b/>
          <w:sz w:val="24"/>
          <w:szCs w:val="24"/>
          <w:lang w:val="ky-KG"/>
        </w:rPr>
        <w:t>Университеттен чыгаруу</w:t>
      </w:r>
      <w:r w:rsidRPr="00FC244E">
        <w:rPr>
          <w:sz w:val="24"/>
          <w:szCs w:val="24"/>
          <w:lang w:val="ky-KG"/>
        </w:rPr>
        <w:t>: Университетке кайра албоо</w:t>
      </w:r>
      <w:r w:rsidR="007A42FA" w:rsidRPr="00FC244E">
        <w:rPr>
          <w:sz w:val="24"/>
          <w:szCs w:val="24"/>
          <w:lang w:val="ky-KG"/>
        </w:rPr>
        <w:t xml:space="preserve"> шарты менен студентке универ-си</w:t>
      </w:r>
      <w:r w:rsidRPr="00FC244E">
        <w:rPr>
          <w:sz w:val="24"/>
          <w:szCs w:val="24"/>
          <w:lang w:val="ky-KG"/>
        </w:rPr>
        <w:t>теттен чыгарылганы жөнүндө жазуу түрүндө билдирүү. Чыгаруу жазасына тартылган студент университеттин имаратына, короосуна жана башка жайларына кире албайт. Чыгаруу жазасын алган студент жаза мөөнө</w:t>
      </w:r>
      <w:r w:rsidR="00207713" w:rsidRPr="00FC244E">
        <w:rPr>
          <w:sz w:val="24"/>
          <w:szCs w:val="24"/>
          <w:lang w:val="ky-KG"/>
        </w:rPr>
        <w:t xml:space="preserve">түндө студенттик </w:t>
      </w:r>
      <w:r w:rsidR="00207713" w:rsidRPr="0040099E">
        <w:rPr>
          <w:sz w:val="24"/>
          <w:szCs w:val="24"/>
          <w:lang w:val="ky-KG"/>
        </w:rPr>
        <w:t>укуктарынын бирин да</w:t>
      </w:r>
      <w:r w:rsidRPr="0040099E">
        <w:rPr>
          <w:sz w:val="24"/>
          <w:szCs w:val="24"/>
          <w:lang w:val="ky-KG"/>
        </w:rPr>
        <w:t xml:space="preserve"> </w:t>
      </w:r>
      <w:r w:rsidRPr="00FC244E">
        <w:rPr>
          <w:sz w:val="24"/>
          <w:szCs w:val="24"/>
          <w:lang w:val="ky-KG"/>
        </w:rPr>
        <w:t>пайдалана албайт.</w:t>
      </w:r>
    </w:p>
    <w:p w:rsidR="00EA6939" w:rsidRPr="00FC244E" w:rsidRDefault="00EA6939" w:rsidP="007A42FA">
      <w:pPr>
        <w:jc w:val="both"/>
        <w:rPr>
          <w:rFonts w:ascii="Calibri" w:eastAsia="Calibri" w:hAnsi="Calibri" w:cs="Times New Roman"/>
          <w:b/>
          <w:lang w:val="ky-KG"/>
        </w:rPr>
      </w:pPr>
      <w:r w:rsidRPr="00FC244E">
        <w:rPr>
          <w:rFonts w:ascii="Calibri" w:eastAsia="Calibri" w:hAnsi="Calibri" w:cs="Times New Roman"/>
          <w:b/>
          <w:lang w:val="ky-KG"/>
        </w:rPr>
        <w:lastRenderedPageBreak/>
        <w:t>Эскертүү жазасы</w:t>
      </w:r>
    </w:p>
    <w:p w:rsidR="00EA6939" w:rsidRPr="00FC244E" w:rsidRDefault="00EA6939" w:rsidP="00EA6939">
      <w:pPr>
        <w:jc w:val="both"/>
        <w:rPr>
          <w:rFonts w:ascii="Calibri" w:eastAsia="Calibri" w:hAnsi="Calibri" w:cs="Times New Roman"/>
          <w:bCs/>
          <w:lang w:val="ky-KG"/>
        </w:rPr>
      </w:pPr>
      <w:r w:rsidRPr="00FC244E">
        <w:rPr>
          <w:rFonts w:ascii="Calibri" w:eastAsia="Calibri" w:hAnsi="Calibri" w:cs="Times New Roman"/>
          <w:b/>
          <w:lang w:val="ky-KG"/>
        </w:rPr>
        <w:t xml:space="preserve">6-берене: </w:t>
      </w:r>
      <w:r w:rsidRPr="00FC244E">
        <w:rPr>
          <w:rFonts w:ascii="Calibri" w:eastAsia="Calibri" w:hAnsi="Calibri" w:cs="Times New Roman"/>
          <w:bCs/>
          <w:lang w:val="ky-KG"/>
        </w:rPr>
        <w:t>Эскертүү жазасы төмөнкү учурларда берилет</w:t>
      </w:r>
      <w:r w:rsidRPr="00FC244E">
        <w:rPr>
          <w:rFonts w:ascii="Calibri" w:eastAsia="Calibri" w:hAnsi="Calibri" w:cs="Times New Roman"/>
          <w:lang w:val="ky-KG"/>
        </w:rPr>
        <w:t>:</w:t>
      </w:r>
    </w:p>
    <w:p w:rsidR="00EA6939" w:rsidRPr="00FC244E" w:rsidRDefault="00EA6939" w:rsidP="006C13EA">
      <w:pPr>
        <w:pStyle w:val="afb"/>
        <w:numPr>
          <w:ilvl w:val="0"/>
          <w:numId w:val="235"/>
        </w:numPr>
        <w:ind w:left="567" w:hanging="284"/>
        <w:rPr>
          <w:rFonts w:ascii="Calibri" w:hAnsi="Calibri"/>
          <w:lang w:val="ky-KG"/>
        </w:rPr>
      </w:pPr>
      <w:r w:rsidRPr="00FC244E">
        <w:rPr>
          <w:rFonts w:ascii="Calibri" w:hAnsi="Calibri"/>
          <w:bCs/>
          <w:lang w:val="ky-KG"/>
        </w:rPr>
        <w:t>Кишилерге орой мамиле жасоо, жаңжал чыгаруу, айлана-чөйрөсүн таза кармабоо;</w:t>
      </w:r>
    </w:p>
    <w:p w:rsidR="00EA6939" w:rsidRPr="00FC244E" w:rsidRDefault="00EA6939" w:rsidP="006C13EA">
      <w:pPr>
        <w:pStyle w:val="afb"/>
        <w:numPr>
          <w:ilvl w:val="0"/>
          <w:numId w:val="235"/>
        </w:numPr>
        <w:ind w:left="567" w:hanging="284"/>
        <w:rPr>
          <w:rFonts w:ascii="Calibri" w:hAnsi="Calibri"/>
          <w:bCs/>
          <w:lang w:val="ky-KG"/>
        </w:rPr>
      </w:pPr>
      <w:r w:rsidRPr="00FC244E">
        <w:rPr>
          <w:rFonts w:ascii="Calibri" w:hAnsi="Calibri"/>
          <w:bCs/>
          <w:lang w:val="ky-KG"/>
        </w:rPr>
        <w:t>Тийиштүү инстанциялардын талаптарын өз убагында жүйөөлүү себепсиз аткарбоо;</w:t>
      </w:r>
    </w:p>
    <w:p w:rsidR="00EA6939" w:rsidRPr="00FC244E" w:rsidRDefault="00EA6939" w:rsidP="006C13EA">
      <w:pPr>
        <w:pStyle w:val="afb"/>
        <w:numPr>
          <w:ilvl w:val="0"/>
          <w:numId w:val="235"/>
        </w:numPr>
        <w:autoSpaceDE w:val="0"/>
        <w:autoSpaceDN w:val="0"/>
        <w:adjustRightInd w:val="0"/>
        <w:ind w:left="567" w:hanging="284"/>
        <w:rPr>
          <w:rFonts w:ascii="Calibri" w:hAnsi="Calibri"/>
          <w:lang w:val="ky-KG"/>
        </w:rPr>
      </w:pPr>
      <w:r w:rsidRPr="00FC244E">
        <w:rPr>
          <w:rFonts w:ascii="Calibri" w:hAnsi="Calibri"/>
          <w:lang w:val="ky-KG"/>
        </w:rPr>
        <w:t>Университеттин администрациясы белгилеген тартип эрежелерин аткарбоо;</w:t>
      </w:r>
    </w:p>
    <w:p w:rsidR="00EA6939" w:rsidRPr="00FC244E" w:rsidRDefault="00EA6939" w:rsidP="006C13EA">
      <w:pPr>
        <w:pStyle w:val="afb"/>
        <w:numPr>
          <w:ilvl w:val="0"/>
          <w:numId w:val="235"/>
        </w:numPr>
        <w:autoSpaceDE w:val="0"/>
        <w:autoSpaceDN w:val="0"/>
        <w:adjustRightInd w:val="0"/>
        <w:ind w:left="567" w:hanging="284"/>
        <w:rPr>
          <w:rFonts w:ascii="Calibri" w:hAnsi="Calibri"/>
          <w:lang w:val="ky-KG"/>
        </w:rPr>
      </w:pPr>
      <w:r w:rsidRPr="00FC244E">
        <w:rPr>
          <w:rFonts w:ascii="Calibri" w:hAnsi="Calibri"/>
          <w:lang w:val="ky-KG"/>
        </w:rPr>
        <w:t>Окуу куралдарын туура колдонбоо;</w:t>
      </w:r>
    </w:p>
    <w:p w:rsidR="00EA6939" w:rsidRPr="00FC244E" w:rsidRDefault="00EA6939" w:rsidP="006C13EA">
      <w:pPr>
        <w:pStyle w:val="afb"/>
        <w:numPr>
          <w:ilvl w:val="0"/>
          <w:numId w:val="235"/>
        </w:numPr>
        <w:autoSpaceDE w:val="0"/>
        <w:autoSpaceDN w:val="0"/>
        <w:adjustRightInd w:val="0"/>
        <w:ind w:left="567" w:hanging="284"/>
        <w:rPr>
          <w:rFonts w:ascii="Calibri" w:hAnsi="Calibri"/>
          <w:lang w:val="ky-KG"/>
        </w:rPr>
      </w:pPr>
      <w:r w:rsidRPr="00FC244E">
        <w:rPr>
          <w:rFonts w:ascii="Calibri" w:hAnsi="Calibri"/>
          <w:lang w:val="ky-KG"/>
        </w:rPr>
        <w:t>Студенттик жүрүм-турумга туура келбеген иш-аракеттерди жасоо.</w:t>
      </w:r>
    </w:p>
    <w:p w:rsidR="00EA6939" w:rsidRPr="00FC244E" w:rsidRDefault="00EA6939" w:rsidP="00EA6939">
      <w:pPr>
        <w:autoSpaceDE w:val="0"/>
        <w:autoSpaceDN w:val="0"/>
        <w:adjustRightInd w:val="0"/>
        <w:jc w:val="both"/>
        <w:rPr>
          <w:rFonts w:ascii="Calibri" w:eastAsia="Calibri" w:hAnsi="Calibri" w:cs="Times New Roman"/>
          <w:lang w:val="ky-KG"/>
        </w:rPr>
      </w:pPr>
    </w:p>
    <w:p w:rsidR="00EA6939" w:rsidRPr="00FC244E" w:rsidRDefault="003A47FA" w:rsidP="00EA6939">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Сөгүш жазасы</w:t>
      </w:r>
    </w:p>
    <w:p w:rsidR="00EA6939" w:rsidRPr="00FC244E" w:rsidRDefault="00EA6939" w:rsidP="00185A97">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7-берене: </w:t>
      </w:r>
      <w:r w:rsidRPr="00FC244E">
        <w:rPr>
          <w:rFonts w:ascii="Calibri" w:eastAsia="Calibri" w:hAnsi="Calibri" w:cs="Times New Roman"/>
          <w:lang w:val="ky-KG"/>
        </w:rPr>
        <w:t xml:space="preserve">Сөгүш жазасы </w:t>
      </w:r>
      <w:r w:rsidRPr="00FC244E">
        <w:rPr>
          <w:rFonts w:ascii="Calibri" w:eastAsia="Calibri" w:hAnsi="Calibri" w:cs="Times New Roman"/>
          <w:bCs/>
          <w:lang w:val="ky-KG"/>
        </w:rPr>
        <w:t>төмөнкү учурларда берилет</w:t>
      </w:r>
      <w:r w:rsidRPr="00FC244E">
        <w:rPr>
          <w:rFonts w:ascii="Calibri" w:eastAsia="Calibri" w:hAnsi="Calibri" w:cs="Times New Roman"/>
          <w:lang w:val="ky-KG"/>
        </w:rPr>
        <w:t>:</w:t>
      </w:r>
      <w:r w:rsidR="00522E8C" w:rsidRPr="00FC244E">
        <w:rPr>
          <w:rFonts w:ascii="Calibri" w:eastAsia="Calibri" w:hAnsi="Calibri" w:cs="Times New Roman"/>
          <w:lang w:val="ky-KG"/>
        </w:rPr>
        <w:fldChar w:fldCharType="begin"/>
      </w:r>
      <w:r w:rsidR="00185A97"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6C13EA">
      <w:pPr>
        <w:pStyle w:val="afb"/>
        <w:numPr>
          <w:ilvl w:val="0"/>
          <w:numId w:val="236"/>
        </w:numPr>
        <w:autoSpaceDE w:val="0"/>
        <w:autoSpaceDN w:val="0"/>
        <w:adjustRightInd w:val="0"/>
        <w:ind w:left="567" w:hanging="284"/>
        <w:rPr>
          <w:rFonts w:ascii="Calibri" w:hAnsi="Calibri"/>
          <w:lang w:val="ky-KG"/>
        </w:rPr>
      </w:pPr>
      <w:r w:rsidRPr="00FC244E">
        <w:rPr>
          <w:rFonts w:ascii="Calibri" w:hAnsi="Calibri"/>
          <w:lang w:val="ky-KG"/>
        </w:rPr>
        <w:t>Университеттин дубалдарына, буюмдарына жазууларды жазуу, белгилерди жана сүрө</w:t>
      </w:r>
      <w:r w:rsidR="00207713" w:rsidRPr="00FC244E">
        <w:rPr>
          <w:rFonts w:ascii="Calibri" w:hAnsi="Calibri"/>
          <w:lang w:val="ky-KG"/>
        </w:rPr>
        <w:t>ттөрдү тартуу ж.б окуу куралдарын</w:t>
      </w:r>
      <w:r w:rsidRPr="00FC244E">
        <w:rPr>
          <w:rFonts w:ascii="Calibri" w:hAnsi="Calibri"/>
          <w:lang w:val="ky-KG"/>
        </w:rPr>
        <w:t>а зыян келтирүү;</w:t>
      </w:r>
      <w:r w:rsidR="00522E8C" w:rsidRPr="00FC244E">
        <w:rPr>
          <w:rFonts w:ascii="Calibri" w:hAnsi="Calibri"/>
          <w:lang w:val="ky-KG"/>
        </w:rPr>
        <w:fldChar w:fldCharType="begin"/>
      </w:r>
      <w:r w:rsidR="00185A97"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6"/>
        </w:numPr>
        <w:autoSpaceDE w:val="0"/>
        <w:autoSpaceDN w:val="0"/>
        <w:adjustRightInd w:val="0"/>
        <w:ind w:left="567" w:hanging="284"/>
        <w:rPr>
          <w:rFonts w:ascii="Calibri" w:hAnsi="Calibri"/>
          <w:lang w:val="ky-KG"/>
        </w:rPr>
      </w:pPr>
      <w:r w:rsidRPr="00FC244E">
        <w:rPr>
          <w:rFonts w:ascii="Calibri" w:hAnsi="Calibri"/>
          <w:lang w:val="ky-KG"/>
        </w:rPr>
        <w:t>Университеттин администрациясы тарабынан талап кылынган маалыматтарды толук же туура эмес берүү же такыр бербөө;</w:t>
      </w:r>
      <w:r w:rsidR="00522E8C" w:rsidRPr="00FC244E">
        <w:rPr>
          <w:rFonts w:ascii="Calibri" w:hAnsi="Calibri"/>
          <w:lang w:val="ky-KG"/>
        </w:rPr>
        <w:fldChar w:fldCharType="begin"/>
      </w:r>
      <w:r w:rsidR="00185A97"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6"/>
        </w:numPr>
        <w:autoSpaceDE w:val="0"/>
        <w:autoSpaceDN w:val="0"/>
        <w:adjustRightInd w:val="0"/>
        <w:ind w:left="567" w:hanging="284"/>
        <w:rPr>
          <w:rFonts w:ascii="Calibri" w:hAnsi="Calibri"/>
          <w:lang w:val="ky-KG"/>
        </w:rPr>
      </w:pPr>
      <w:r w:rsidRPr="00FC244E">
        <w:rPr>
          <w:rFonts w:ascii="Calibri" w:hAnsi="Calibri"/>
          <w:lang w:val="ky-KG"/>
        </w:rPr>
        <w:t>Университеттин администрациясы тарабынан белгиленген жерлерден башка жерлерге администрациянын уруксаты жок кулактандырууларды илүү;</w:t>
      </w:r>
      <w:r w:rsidR="00522E8C" w:rsidRPr="00FC244E">
        <w:rPr>
          <w:rFonts w:ascii="Calibri" w:hAnsi="Calibri"/>
          <w:lang w:val="ky-KG"/>
        </w:rPr>
        <w:fldChar w:fldCharType="begin"/>
      </w:r>
      <w:r w:rsidR="00185A97"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6"/>
        </w:numPr>
        <w:autoSpaceDE w:val="0"/>
        <w:autoSpaceDN w:val="0"/>
        <w:adjustRightInd w:val="0"/>
        <w:ind w:left="567" w:hanging="284"/>
        <w:rPr>
          <w:rFonts w:ascii="Calibri" w:hAnsi="Calibri"/>
          <w:lang w:val="ky-KG"/>
        </w:rPr>
      </w:pPr>
      <w:r w:rsidRPr="00FC244E">
        <w:rPr>
          <w:rFonts w:ascii="Calibri" w:hAnsi="Calibri"/>
          <w:lang w:val="ky-KG"/>
        </w:rPr>
        <w:t xml:space="preserve">Сабак, семинар, практика, лабораториялык иштер жана конференция сыяктуу </w:t>
      </w:r>
      <w:r w:rsidR="007A42FA" w:rsidRPr="00FC244E">
        <w:rPr>
          <w:rFonts w:ascii="Calibri" w:hAnsi="Calibri"/>
          <w:lang w:val="ky-KG"/>
        </w:rPr>
        <w:t xml:space="preserve">иш-чаралардын </w:t>
      </w:r>
      <w:r w:rsidRPr="00FC244E">
        <w:rPr>
          <w:rFonts w:ascii="Calibri" w:hAnsi="Calibri"/>
          <w:lang w:val="ky-KG"/>
        </w:rPr>
        <w:t>тартибин бузуу;</w:t>
      </w:r>
      <w:r w:rsidR="00522E8C" w:rsidRPr="00FC244E">
        <w:rPr>
          <w:rFonts w:ascii="Calibri" w:hAnsi="Calibri"/>
          <w:lang w:val="ky-KG"/>
        </w:rPr>
        <w:fldChar w:fldCharType="begin"/>
      </w:r>
      <w:r w:rsidR="00185A97"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6"/>
        </w:numPr>
        <w:autoSpaceDE w:val="0"/>
        <w:autoSpaceDN w:val="0"/>
        <w:adjustRightInd w:val="0"/>
        <w:ind w:left="567" w:hanging="284"/>
        <w:rPr>
          <w:rFonts w:ascii="Calibri" w:hAnsi="Calibri"/>
          <w:lang w:val="ky-KG"/>
        </w:rPr>
      </w:pPr>
      <w:r w:rsidRPr="00FC244E">
        <w:rPr>
          <w:rFonts w:ascii="Calibri" w:hAnsi="Calibri"/>
          <w:lang w:val="ky-KG"/>
        </w:rPr>
        <w:t>Университеттин ичинде ичкилик ичүү же университетке ичкилик ичип келүү;</w:t>
      </w:r>
      <w:r w:rsidR="00522E8C" w:rsidRPr="00FC244E">
        <w:rPr>
          <w:rFonts w:ascii="Calibri" w:hAnsi="Calibri"/>
          <w:lang w:val="ky-KG"/>
        </w:rPr>
        <w:fldChar w:fldCharType="begin"/>
      </w:r>
      <w:r w:rsidR="00185A97"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6"/>
        </w:numPr>
        <w:autoSpaceDE w:val="0"/>
        <w:autoSpaceDN w:val="0"/>
        <w:adjustRightInd w:val="0"/>
        <w:ind w:left="567" w:hanging="284"/>
        <w:rPr>
          <w:rFonts w:ascii="Calibri" w:hAnsi="Calibri"/>
          <w:lang w:val="ky-KG"/>
        </w:rPr>
      </w:pPr>
      <w:r w:rsidRPr="00FC244E">
        <w:rPr>
          <w:rFonts w:ascii="Calibri" w:hAnsi="Calibri"/>
          <w:lang w:val="ky-KG"/>
        </w:rPr>
        <w:t>Университеттин аудиторияларында, лабораторияларында, устаканаларында, оорукана</w:t>
      </w:r>
      <w:r w:rsidR="007A42FA" w:rsidRPr="00FC244E">
        <w:rPr>
          <w:rFonts w:ascii="Calibri" w:hAnsi="Calibri"/>
          <w:lang w:val="ky-KG"/>
        </w:rPr>
        <w:t>-</w:t>
      </w:r>
      <w:r w:rsidRPr="00FC244E">
        <w:rPr>
          <w:rFonts w:ascii="Calibri" w:hAnsi="Calibri"/>
          <w:lang w:val="ky-KG"/>
        </w:rPr>
        <w:t>ларда, медицина борборлорунда, коридор же короосунда студентке туура келбеген кийим кийип келүү.</w:t>
      </w:r>
      <w:r w:rsidR="00522E8C" w:rsidRPr="00FC244E">
        <w:rPr>
          <w:rFonts w:ascii="Calibri" w:hAnsi="Calibri"/>
          <w:lang w:val="ky-KG"/>
        </w:rPr>
        <w:fldChar w:fldCharType="begin"/>
      </w:r>
      <w:r w:rsidR="00185A97"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EA6939">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Бир жумадан бир айга чейин университеттен четтетүү</w:t>
      </w:r>
    </w:p>
    <w:p w:rsidR="00EA6939" w:rsidRPr="00FC244E" w:rsidRDefault="00EA6939" w:rsidP="00185A97">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8-берене: </w:t>
      </w:r>
      <w:r w:rsidRPr="00FC244E">
        <w:rPr>
          <w:rFonts w:ascii="Calibri" w:eastAsia="Calibri" w:hAnsi="Calibri" w:cs="Times New Roman"/>
          <w:lang w:val="ky-KG"/>
        </w:rPr>
        <w:t xml:space="preserve">Бир жумадан бир айга чейин университеттен четтетүү жазасы </w:t>
      </w:r>
      <w:r w:rsidRPr="00FC244E">
        <w:rPr>
          <w:rFonts w:ascii="Calibri" w:eastAsia="Calibri" w:hAnsi="Calibri" w:cs="Times New Roman"/>
          <w:bCs/>
          <w:lang w:val="ky-KG"/>
        </w:rPr>
        <w:t>төмөнкү учурларда берилет</w:t>
      </w:r>
      <w:r w:rsidRPr="00FC244E">
        <w:rPr>
          <w:rFonts w:ascii="Calibri" w:eastAsia="Calibri" w:hAnsi="Calibri" w:cs="Times New Roman"/>
          <w:lang w:val="ky-KG"/>
        </w:rPr>
        <w:t>:</w:t>
      </w:r>
      <w:r w:rsidR="00522E8C" w:rsidRPr="00FC244E">
        <w:rPr>
          <w:rFonts w:ascii="Calibri" w:eastAsia="Calibri" w:hAnsi="Calibri" w:cs="Times New Roman"/>
          <w:lang w:val="ky-KG"/>
        </w:rPr>
        <w:fldChar w:fldCharType="begin"/>
      </w:r>
      <w:r w:rsidR="00185A97"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6C13EA">
      <w:pPr>
        <w:pStyle w:val="afb"/>
        <w:numPr>
          <w:ilvl w:val="0"/>
          <w:numId w:val="237"/>
        </w:numPr>
        <w:autoSpaceDE w:val="0"/>
        <w:autoSpaceDN w:val="0"/>
        <w:adjustRightInd w:val="0"/>
        <w:ind w:left="567" w:hanging="284"/>
        <w:rPr>
          <w:rFonts w:ascii="Calibri" w:eastAsia="Times New Roman" w:hAnsi="Calibri"/>
          <w:lang w:val="ky-KG"/>
        </w:rPr>
      </w:pPr>
      <w:r w:rsidRPr="00FC244E">
        <w:rPr>
          <w:rFonts w:ascii="Calibri" w:eastAsia="Times New Roman" w:hAnsi="Calibri"/>
          <w:lang w:val="ky-KG"/>
        </w:rPr>
        <w:t>Университеттин администрациясына, окутуучуларына жана кызматкерлерине орой мамиле жасоо;</w:t>
      </w:r>
      <w:r w:rsidR="00522E8C" w:rsidRPr="00FC244E">
        <w:rPr>
          <w:rFonts w:ascii="Calibri" w:eastAsia="Times New Roman" w:hAnsi="Calibri"/>
          <w:lang w:val="ky-KG"/>
        </w:rPr>
        <w:fldChar w:fldCharType="begin"/>
      </w:r>
      <w:r w:rsidR="00185A97" w:rsidRPr="00FC244E">
        <w:rPr>
          <w:rFonts w:ascii="Calibri" w:eastAsia="Times New Roman" w:hAnsi="Calibri"/>
          <w:lang w:val="ky-KG"/>
        </w:rPr>
        <w:instrText xml:space="preserve"> USERADDRESS  </w:instrText>
      </w:r>
      <w:r w:rsidR="00522E8C" w:rsidRPr="00FC244E">
        <w:rPr>
          <w:rFonts w:ascii="Calibri" w:eastAsia="Times New Roman" w:hAnsi="Calibri"/>
          <w:lang w:val="ky-KG"/>
        </w:rPr>
        <w:fldChar w:fldCharType="end"/>
      </w:r>
    </w:p>
    <w:p w:rsidR="00EA6939" w:rsidRPr="00FC244E" w:rsidRDefault="00EA6939" w:rsidP="006C13EA">
      <w:pPr>
        <w:pStyle w:val="afb"/>
        <w:numPr>
          <w:ilvl w:val="0"/>
          <w:numId w:val="237"/>
        </w:numPr>
        <w:autoSpaceDE w:val="0"/>
        <w:autoSpaceDN w:val="0"/>
        <w:adjustRightInd w:val="0"/>
        <w:ind w:left="567" w:hanging="284"/>
        <w:rPr>
          <w:rFonts w:ascii="Calibri" w:eastAsia="Times New Roman" w:hAnsi="Calibri"/>
          <w:lang w:val="ky-KG"/>
        </w:rPr>
      </w:pPr>
      <w:r w:rsidRPr="00FC244E">
        <w:rPr>
          <w:rFonts w:ascii="Calibri" w:eastAsia="Times New Roman" w:hAnsi="Calibri"/>
          <w:lang w:val="ky-KG"/>
        </w:rPr>
        <w:t>Окуу жана окутуу эркиндигин түздөн-түз же кыйыр түрдө чектөө, университеттин тынчтыгын жана иш тартибин бузуу;</w:t>
      </w:r>
      <w:r w:rsidR="00522E8C" w:rsidRPr="00FC244E">
        <w:rPr>
          <w:rFonts w:ascii="Calibri" w:eastAsia="Times New Roman" w:hAnsi="Calibri"/>
          <w:lang w:val="ky-KG"/>
        </w:rPr>
        <w:fldChar w:fldCharType="begin"/>
      </w:r>
      <w:r w:rsidR="00185A97" w:rsidRPr="00FC244E">
        <w:rPr>
          <w:rFonts w:ascii="Calibri" w:eastAsia="Times New Roman" w:hAnsi="Calibri"/>
          <w:lang w:val="ky-KG"/>
        </w:rPr>
        <w:instrText xml:space="preserve"> USERADDRESS  </w:instrText>
      </w:r>
      <w:r w:rsidR="00522E8C" w:rsidRPr="00FC244E">
        <w:rPr>
          <w:rFonts w:ascii="Calibri" w:eastAsia="Times New Roman" w:hAnsi="Calibri"/>
          <w:lang w:val="ky-KG"/>
        </w:rPr>
        <w:fldChar w:fldCharType="end"/>
      </w:r>
    </w:p>
    <w:p w:rsidR="00EA6939" w:rsidRPr="00FC244E" w:rsidRDefault="00EA6939" w:rsidP="006C13EA">
      <w:pPr>
        <w:pStyle w:val="afb"/>
        <w:numPr>
          <w:ilvl w:val="0"/>
          <w:numId w:val="237"/>
        </w:numPr>
        <w:autoSpaceDE w:val="0"/>
        <w:autoSpaceDN w:val="0"/>
        <w:adjustRightInd w:val="0"/>
        <w:ind w:left="567" w:hanging="284"/>
        <w:rPr>
          <w:rFonts w:ascii="Calibri" w:eastAsia="Times New Roman" w:hAnsi="Calibri"/>
          <w:lang w:val="ky-KG"/>
        </w:rPr>
      </w:pPr>
      <w:r w:rsidRPr="00FC244E">
        <w:rPr>
          <w:rFonts w:ascii="Calibri" w:eastAsia="Times New Roman" w:hAnsi="Calibri"/>
          <w:lang w:val="ky-KG"/>
        </w:rPr>
        <w:t>Кумар ойноо же ойнотуу;</w:t>
      </w:r>
      <w:r w:rsidR="00522E8C" w:rsidRPr="00FC244E">
        <w:rPr>
          <w:rFonts w:ascii="Calibri" w:eastAsia="Times New Roman" w:hAnsi="Calibri"/>
          <w:lang w:val="ky-KG"/>
        </w:rPr>
        <w:fldChar w:fldCharType="begin"/>
      </w:r>
      <w:r w:rsidR="00185A97" w:rsidRPr="00FC244E">
        <w:rPr>
          <w:rFonts w:ascii="Calibri" w:eastAsia="Times New Roman" w:hAnsi="Calibri"/>
          <w:lang w:val="ky-KG"/>
        </w:rPr>
        <w:instrText xml:space="preserve"> USERADDRESS  </w:instrText>
      </w:r>
      <w:r w:rsidR="00522E8C" w:rsidRPr="00FC244E">
        <w:rPr>
          <w:rFonts w:ascii="Calibri" w:eastAsia="Times New Roman" w:hAnsi="Calibri"/>
          <w:lang w:val="ky-KG"/>
        </w:rPr>
        <w:fldChar w:fldCharType="end"/>
      </w:r>
    </w:p>
    <w:p w:rsidR="00EA6939" w:rsidRPr="00FC244E" w:rsidRDefault="00EA6939" w:rsidP="006C13EA">
      <w:pPr>
        <w:pStyle w:val="afb"/>
        <w:numPr>
          <w:ilvl w:val="0"/>
          <w:numId w:val="237"/>
        </w:numPr>
        <w:autoSpaceDE w:val="0"/>
        <w:autoSpaceDN w:val="0"/>
        <w:adjustRightInd w:val="0"/>
        <w:ind w:left="567" w:hanging="284"/>
        <w:rPr>
          <w:rFonts w:ascii="Calibri" w:eastAsia="Times New Roman" w:hAnsi="Calibri"/>
          <w:lang w:val="ky-KG"/>
        </w:rPr>
      </w:pPr>
      <w:r w:rsidRPr="00FC244E">
        <w:rPr>
          <w:rFonts w:ascii="Calibri" w:eastAsia="Times New Roman" w:hAnsi="Calibri"/>
          <w:lang w:val="ky-KG"/>
        </w:rPr>
        <w:t>Университет тарабынан өзүнө берилген документти башкаларга колдонуу үчүн берүү же башка бирөөнүн документин ушундай максатта колдонуу;</w:t>
      </w:r>
      <w:r w:rsidR="00522E8C" w:rsidRPr="00FC244E">
        <w:rPr>
          <w:rFonts w:ascii="Calibri" w:eastAsia="Times New Roman" w:hAnsi="Calibri"/>
          <w:lang w:val="ky-KG"/>
        </w:rPr>
        <w:fldChar w:fldCharType="begin"/>
      </w:r>
      <w:r w:rsidR="00185A97" w:rsidRPr="00FC244E">
        <w:rPr>
          <w:rFonts w:ascii="Calibri" w:eastAsia="Times New Roman" w:hAnsi="Calibri"/>
          <w:lang w:val="ky-KG"/>
        </w:rPr>
        <w:instrText xml:space="preserve"> USERADDRESS  </w:instrText>
      </w:r>
      <w:r w:rsidR="00522E8C" w:rsidRPr="00FC244E">
        <w:rPr>
          <w:rFonts w:ascii="Calibri" w:eastAsia="Times New Roman" w:hAnsi="Calibri"/>
          <w:lang w:val="ky-KG"/>
        </w:rPr>
        <w:fldChar w:fldCharType="end"/>
      </w:r>
    </w:p>
    <w:p w:rsidR="00EA6939" w:rsidRPr="00FC244E" w:rsidRDefault="00EA6939" w:rsidP="006C13EA">
      <w:pPr>
        <w:pStyle w:val="afb"/>
        <w:numPr>
          <w:ilvl w:val="0"/>
          <w:numId w:val="237"/>
        </w:numPr>
        <w:autoSpaceDE w:val="0"/>
        <w:autoSpaceDN w:val="0"/>
        <w:adjustRightInd w:val="0"/>
        <w:ind w:left="567" w:hanging="284"/>
        <w:rPr>
          <w:rFonts w:ascii="Calibri" w:eastAsia="Times New Roman" w:hAnsi="Calibri"/>
          <w:lang w:val="ky-KG"/>
        </w:rPr>
      </w:pPr>
      <w:r w:rsidRPr="00FC244E">
        <w:rPr>
          <w:rFonts w:ascii="Calibri" w:eastAsia="Times New Roman" w:hAnsi="Calibri"/>
          <w:lang w:val="ky-KG"/>
        </w:rPr>
        <w:t>Университеттин ректоратынын кабары же уруксаты болбой туруп, университет ичинде же тышында университеттин атын колдонуп, же анын атынан ар кандай коомдук, маданий спорттук ж.б.у.с. иш-чараларга катышуу;</w:t>
      </w:r>
      <w:r w:rsidR="00522E8C" w:rsidRPr="00FC244E">
        <w:rPr>
          <w:rFonts w:ascii="Calibri" w:eastAsia="Times New Roman" w:hAnsi="Calibri"/>
          <w:lang w:val="ky-KG"/>
        </w:rPr>
        <w:fldChar w:fldCharType="begin"/>
      </w:r>
      <w:r w:rsidR="00185A97" w:rsidRPr="00FC244E">
        <w:rPr>
          <w:rFonts w:ascii="Calibri" w:eastAsia="Times New Roman" w:hAnsi="Calibri"/>
          <w:lang w:val="ky-KG"/>
        </w:rPr>
        <w:instrText xml:space="preserve"> USERADDRESS  </w:instrText>
      </w:r>
      <w:r w:rsidR="00522E8C" w:rsidRPr="00FC244E">
        <w:rPr>
          <w:rFonts w:ascii="Calibri" w:eastAsia="Times New Roman" w:hAnsi="Calibri"/>
          <w:lang w:val="ky-KG"/>
        </w:rPr>
        <w:fldChar w:fldCharType="end"/>
      </w:r>
    </w:p>
    <w:p w:rsidR="00EA6939" w:rsidRPr="00FC244E" w:rsidRDefault="00EA6939" w:rsidP="006C13EA">
      <w:pPr>
        <w:pStyle w:val="afb"/>
        <w:numPr>
          <w:ilvl w:val="0"/>
          <w:numId w:val="237"/>
        </w:numPr>
        <w:autoSpaceDE w:val="0"/>
        <w:autoSpaceDN w:val="0"/>
        <w:adjustRightInd w:val="0"/>
        <w:ind w:left="567" w:hanging="284"/>
        <w:rPr>
          <w:rFonts w:ascii="Calibri" w:eastAsia="Times New Roman" w:hAnsi="Calibri"/>
          <w:lang w:val="ky-KG"/>
        </w:rPr>
      </w:pPr>
      <w:r w:rsidRPr="00FC244E">
        <w:rPr>
          <w:rFonts w:ascii="Calibri" w:eastAsia="Times New Roman" w:hAnsi="Calibri"/>
          <w:lang w:val="ky-KG"/>
        </w:rPr>
        <w:t>Ар түрдүү салтанаттуу иш-чараларда тартип бузуу же ага алып бара турган иш-аракет</w:t>
      </w:r>
      <w:r w:rsidR="00064079" w:rsidRPr="00FC244E">
        <w:rPr>
          <w:rFonts w:ascii="Calibri" w:eastAsia="Times New Roman" w:hAnsi="Calibri"/>
          <w:lang w:val="ky-KG"/>
        </w:rPr>
        <w:t>-</w:t>
      </w:r>
      <w:r w:rsidRPr="00FC244E">
        <w:rPr>
          <w:rFonts w:ascii="Calibri" w:eastAsia="Times New Roman" w:hAnsi="Calibri"/>
          <w:lang w:val="ky-KG"/>
        </w:rPr>
        <w:t>терди жасоо;</w:t>
      </w:r>
      <w:r w:rsidR="00522E8C" w:rsidRPr="00FC244E">
        <w:rPr>
          <w:rFonts w:ascii="Calibri" w:eastAsia="Times New Roman" w:hAnsi="Calibri"/>
          <w:lang w:val="ky-KG"/>
        </w:rPr>
        <w:fldChar w:fldCharType="begin"/>
      </w:r>
      <w:r w:rsidR="00185A97" w:rsidRPr="00FC244E">
        <w:rPr>
          <w:rFonts w:ascii="Calibri" w:eastAsia="Times New Roman" w:hAnsi="Calibri"/>
          <w:lang w:val="ky-KG"/>
        </w:rPr>
        <w:instrText xml:space="preserve"> USERADDRESS  </w:instrText>
      </w:r>
      <w:r w:rsidR="00522E8C" w:rsidRPr="00FC244E">
        <w:rPr>
          <w:rFonts w:ascii="Calibri" w:eastAsia="Times New Roman" w:hAnsi="Calibri"/>
          <w:lang w:val="ky-KG"/>
        </w:rPr>
        <w:fldChar w:fldCharType="end"/>
      </w:r>
    </w:p>
    <w:p w:rsidR="00EA6939" w:rsidRPr="00FC244E" w:rsidRDefault="00EA6939" w:rsidP="006C13EA">
      <w:pPr>
        <w:pStyle w:val="afb"/>
        <w:numPr>
          <w:ilvl w:val="0"/>
          <w:numId w:val="237"/>
        </w:numPr>
        <w:autoSpaceDE w:val="0"/>
        <w:autoSpaceDN w:val="0"/>
        <w:adjustRightInd w:val="0"/>
        <w:ind w:left="567" w:hanging="284"/>
        <w:rPr>
          <w:rFonts w:ascii="Calibri" w:eastAsia="Times New Roman" w:hAnsi="Calibri"/>
          <w:lang w:val="ky-KG"/>
        </w:rPr>
      </w:pPr>
      <w:r w:rsidRPr="00FC244E">
        <w:rPr>
          <w:rFonts w:ascii="Calibri" w:eastAsia="Times New Roman" w:hAnsi="Calibri"/>
          <w:lang w:val="ky-KG"/>
        </w:rPr>
        <w:t>Университеттин ичинде же анын башка жайларында саясий иштерге катышуу;</w:t>
      </w:r>
      <w:r w:rsidR="00522E8C" w:rsidRPr="00FC244E">
        <w:rPr>
          <w:rFonts w:ascii="Calibri" w:eastAsia="Times New Roman" w:hAnsi="Calibri"/>
          <w:lang w:val="ky-KG"/>
        </w:rPr>
        <w:fldChar w:fldCharType="begin"/>
      </w:r>
      <w:r w:rsidR="00185A97" w:rsidRPr="00FC244E">
        <w:rPr>
          <w:rFonts w:ascii="Calibri" w:eastAsia="Times New Roman" w:hAnsi="Calibri"/>
          <w:lang w:val="ky-KG"/>
        </w:rPr>
        <w:instrText xml:space="preserve"> USERADDRESS  </w:instrText>
      </w:r>
      <w:r w:rsidR="00522E8C" w:rsidRPr="00FC244E">
        <w:rPr>
          <w:rFonts w:ascii="Calibri" w:eastAsia="Times New Roman" w:hAnsi="Calibri"/>
          <w:lang w:val="ky-KG"/>
        </w:rPr>
        <w:fldChar w:fldCharType="end"/>
      </w:r>
    </w:p>
    <w:p w:rsidR="00EA6939" w:rsidRPr="00FC244E" w:rsidRDefault="00EA6939" w:rsidP="006C13EA">
      <w:pPr>
        <w:pStyle w:val="afb"/>
        <w:numPr>
          <w:ilvl w:val="0"/>
          <w:numId w:val="237"/>
        </w:numPr>
        <w:autoSpaceDE w:val="0"/>
        <w:autoSpaceDN w:val="0"/>
        <w:adjustRightInd w:val="0"/>
        <w:ind w:left="567" w:hanging="284"/>
        <w:rPr>
          <w:rFonts w:ascii="Calibri" w:eastAsia="Times New Roman" w:hAnsi="Calibri"/>
          <w:lang w:val="ky-KG"/>
        </w:rPr>
      </w:pPr>
      <w:r w:rsidRPr="00FC244E">
        <w:rPr>
          <w:rFonts w:ascii="Calibri" w:eastAsia="Times New Roman" w:hAnsi="Calibri"/>
          <w:lang w:val="ky-KG"/>
        </w:rPr>
        <w:t>Тартип бузуу боюнча териштирүү иштерине жолтоо болуу;</w:t>
      </w:r>
      <w:r w:rsidR="00522E8C" w:rsidRPr="00FC244E">
        <w:rPr>
          <w:rFonts w:ascii="Calibri" w:eastAsia="Times New Roman" w:hAnsi="Calibri"/>
          <w:lang w:val="ky-KG"/>
        </w:rPr>
        <w:fldChar w:fldCharType="begin"/>
      </w:r>
      <w:r w:rsidR="00185A97" w:rsidRPr="00FC244E">
        <w:rPr>
          <w:rFonts w:ascii="Calibri" w:eastAsia="Times New Roman" w:hAnsi="Calibri"/>
          <w:lang w:val="ky-KG"/>
        </w:rPr>
        <w:instrText xml:space="preserve"> USERADDRESS  </w:instrText>
      </w:r>
      <w:r w:rsidR="00522E8C" w:rsidRPr="00FC244E">
        <w:rPr>
          <w:rFonts w:ascii="Calibri" w:eastAsia="Times New Roman" w:hAnsi="Calibri"/>
          <w:lang w:val="ky-KG"/>
        </w:rPr>
        <w:fldChar w:fldCharType="end"/>
      </w:r>
    </w:p>
    <w:p w:rsidR="00EA6939" w:rsidRPr="00FC244E" w:rsidRDefault="00EA6939" w:rsidP="006C13EA">
      <w:pPr>
        <w:pStyle w:val="afb"/>
        <w:numPr>
          <w:ilvl w:val="0"/>
          <w:numId w:val="237"/>
        </w:numPr>
        <w:autoSpaceDE w:val="0"/>
        <w:autoSpaceDN w:val="0"/>
        <w:adjustRightInd w:val="0"/>
        <w:ind w:left="567" w:hanging="284"/>
        <w:rPr>
          <w:rFonts w:ascii="Calibri" w:eastAsia="Times New Roman" w:hAnsi="Calibri"/>
          <w:lang w:val="ky-KG"/>
        </w:rPr>
      </w:pPr>
      <w:r w:rsidRPr="00FC244E">
        <w:rPr>
          <w:rFonts w:ascii="Calibri" w:eastAsia="Times New Roman" w:hAnsi="Calibri"/>
          <w:lang w:val="ky-KG"/>
        </w:rPr>
        <w:t>Университеттин ичинде же анын башка жайларында маалымат таратуу, афишаларды жана плакаттарды илүү.</w:t>
      </w:r>
      <w:r w:rsidR="00522E8C" w:rsidRPr="00FC244E">
        <w:rPr>
          <w:rFonts w:ascii="Calibri" w:eastAsia="Times New Roman" w:hAnsi="Calibri"/>
          <w:lang w:val="ky-KG"/>
        </w:rPr>
        <w:fldChar w:fldCharType="begin"/>
      </w:r>
      <w:r w:rsidR="00185A97" w:rsidRPr="00FC244E">
        <w:rPr>
          <w:rFonts w:ascii="Calibri" w:eastAsia="Times New Roman" w:hAnsi="Calibri"/>
          <w:lang w:val="ky-KG"/>
        </w:rPr>
        <w:instrText xml:space="preserve"> USERADDRESS  </w:instrText>
      </w:r>
      <w:r w:rsidR="00522E8C" w:rsidRPr="00FC244E">
        <w:rPr>
          <w:rFonts w:ascii="Calibri" w:eastAsia="Times New Roman" w:hAnsi="Calibri"/>
          <w:lang w:val="ky-KG"/>
        </w:rPr>
        <w:fldChar w:fldCharType="end"/>
      </w:r>
    </w:p>
    <w:p w:rsidR="00EA6939" w:rsidRPr="00FC244E" w:rsidRDefault="00EA6939" w:rsidP="00EA6939">
      <w:pPr>
        <w:pStyle w:val="NoSpacing1"/>
        <w:rPr>
          <w:b/>
          <w:bCs/>
          <w:sz w:val="24"/>
          <w:szCs w:val="24"/>
          <w:lang w:val="ky-KG"/>
        </w:rPr>
      </w:pPr>
    </w:p>
    <w:p w:rsidR="00EA6939" w:rsidRPr="00FC244E" w:rsidRDefault="00EA6939" w:rsidP="00EA6939">
      <w:pPr>
        <w:pStyle w:val="NoSpacing1"/>
        <w:rPr>
          <w:b/>
          <w:bCs/>
          <w:sz w:val="24"/>
          <w:szCs w:val="24"/>
          <w:lang w:val="ky-KG"/>
        </w:rPr>
      </w:pPr>
      <w:r w:rsidRPr="00FC244E">
        <w:rPr>
          <w:b/>
          <w:bCs/>
          <w:sz w:val="24"/>
          <w:szCs w:val="24"/>
          <w:lang w:val="ky-KG"/>
        </w:rPr>
        <w:t>Жарым жыл же бир жылга чейин университеттен четтетүү</w:t>
      </w:r>
    </w:p>
    <w:p w:rsidR="00EA6939" w:rsidRPr="00FC244E" w:rsidRDefault="00EA6939" w:rsidP="00185A97">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9-берене:</w:t>
      </w:r>
      <w:r w:rsidRPr="00FC244E">
        <w:rPr>
          <w:rFonts w:ascii="Calibri" w:eastAsia="Calibri" w:hAnsi="Calibri" w:cs="Times New Roman"/>
          <w:lang w:val="ky-KG"/>
        </w:rPr>
        <w:t xml:space="preserve"> Жарым жыл же бир жылга чейин университеттен чыгаруу жазасы </w:t>
      </w:r>
      <w:r w:rsidRPr="00FC244E">
        <w:rPr>
          <w:rFonts w:ascii="Calibri" w:eastAsia="Calibri" w:hAnsi="Calibri" w:cs="Times New Roman"/>
          <w:bCs/>
          <w:lang w:val="ky-KG"/>
        </w:rPr>
        <w:t>төмөнкү учурларда берилет</w:t>
      </w:r>
      <w:r w:rsidRPr="00FC244E">
        <w:rPr>
          <w:rFonts w:ascii="Calibri" w:eastAsia="Calibri" w:hAnsi="Calibri" w:cs="Times New Roman"/>
          <w:lang w:val="ky-KG"/>
        </w:rPr>
        <w:t>:</w:t>
      </w:r>
      <w:r w:rsidR="00522E8C" w:rsidRPr="00FC244E">
        <w:rPr>
          <w:rFonts w:ascii="Calibri" w:eastAsia="Calibri" w:hAnsi="Calibri" w:cs="Times New Roman"/>
          <w:lang w:val="ky-KG"/>
        </w:rPr>
        <w:fldChar w:fldCharType="begin"/>
      </w:r>
      <w:r w:rsidR="00185A97"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6C13EA">
      <w:pPr>
        <w:pStyle w:val="afb"/>
        <w:numPr>
          <w:ilvl w:val="0"/>
          <w:numId w:val="238"/>
        </w:numPr>
        <w:autoSpaceDE w:val="0"/>
        <w:autoSpaceDN w:val="0"/>
        <w:adjustRightInd w:val="0"/>
        <w:ind w:left="567" w:hanging="284"/>
        <w:rPr>
          <w:rFonts w:ascii="Calibri" w:hAnsi="Calibri"/>
          <w:lang w:val="ky-KG"/>
        </w:rPr>
      </w:pPr>
      <w:r w:rsidRPr="00FC244E">
        <w:rPr>
          <w:rFonts w:ascii="Calibri" w:hAnsi="Calibri"/>
          <w:lang w:val="ky-KG"/>
        </w:rPr>
        <w:t>Түркия Республикасынын жана Кыргыз Республ</w:t>
      </w:r>
      <w:r w:rsidR="00064079" w:rsidRPr="00FC244E">
        <w:rPr>
          <w:rFonts w:ascii="Calibri" w:hAnsi="Calibri"/>
          <w:lang w:val="ky-KG"/>
        </w:rPr>
        <w:t>икасынын мамлекет</w:t>
      </w:r>
      <w:r w:rsidRPr="00FC244E">
        <w:rPr>
          <w:rFonts w:ascii="Calibri" w:hAnsi="Calibri"/>
          <w:lang w:val="ky-KG"/>
        </w:rPr>
        <w:t xml:space="preserve">тик белгилеринин бирин жана бир нечесин же баарын өзгөртүүгө же жок кылууга багытталган, бөтөн </w:t>
      </w:r>
      <w:r w:rsidRPr="00FC244E">
        <w:rPr>
          <w:rFonts w:ascii="Calibri" w:hAnsi="Calibri"/>
          <w:lang w:val="ky-KG"/>
        </w:rPr>
        <w:lastRenderedPageBreak/>
        <w:t>бирөөлөр тарабынан университеттин</w:t>
      </w:r>
      <w:r w:rsidR="00064079" w:rsidRPr="00FC244E">
        <w:rPr>
          <w:rFonts w:ascii="Calibri" w:hAnsi="Calibri"/>
          <w:lang w:val="ky-KG"/>
        </w:rPr>
        <w:t xml:space="preserve"> ичинде же тышында уюштурулган </w:t>
      </w:r>
      <w:r w:rsidRPr="00FC244E">
        <w:rPr>
          <w:rFonts w:ascii="Calibri" w:hAnsi="Calibri"/>
          <w:lang w:val="ky-KG"/>
        </w:rPr>
        <w:t>чогулуш, көр</w:t>
      </w:r>
      <w:r w:rsidR="00064079" w:rsidRPr="00FC244E">
        <w:rPr>
          <w:rFonts w:ascii="Calibri" w:hAnsi="Calibri"/>
          <w:lang w:val="ky-KG"/>
        </w:rPr>
        <w:t>гөзмө ж.б.у.с. иштерге катышуу;</w:t>
      </w:r>
    </w:p>
    <w:p w:rsidR="00EA6939" w:rsidRPr="00FC244E" w:rsidRDefault="00EA6939" w:rsidP="006C13EA">
      <w:pPr>
        <w:pStyle w:val="afb"/>
        <w:numPr>
          <w:ilvl w:val="0"/>
          <w:numId w:val="238"/>
        </w:numPr>
        <w:autoSpaceDE w:val="0"/>
        <w:autoSpaceDN w:val="0"/>
        <w:adjustRightInd w:val="0"/>
        <w:ind w:left="567" w:hanging="284"/>
        <w:rPr>
          <w:rFonts w:ascii="Calibri" w:hAnsi="Calibri"/>
          <w:lang w:val="ky-KG"/>
        </w:rPr>
      </w:pPr>
      <w:r w:rsidRPr="00FC244E">
        <w:rPr>
          <w:rFonts w:ascii="Calibri" w:hAnsi="Calibri"/>
          <w:lang w:val="ky-KG"/>
        </w:rPr>
        <w:t>Университеттин администрациясын, окутуучуларын жана башка кызматкерлерин корк</w:t>
      </w:r>
      <w:r w:rsidR="00064079" w:rsidRPr="00FC244E">
        <w:rPr>
          <w:rFonts w:ascii="Calibri" w:hAnsi="Calibri"/>
          <w:lang w:val="ky-KG"/>
        </w:rPr>
        <w:t>утуу же аларга акарат келтирүү;</w:t>
      </w:r>
    </w:p>
    <w:p w:rsidR="00EA6939" w:rsidRPr="00FC244E" w:rsidRDefault="00EA6939" w:rsidP="006C13EA">
      <w:pPr>
        <w:pStyle w:val="afb"/>
        <w:numPr>
          <w:ilvl w:val="0"/>
          <w:numId w:val="238"/>
        </w:numPr>
        <w:autoSpaceDE w:val="0"/>
        <w:autoSpaceDN w:val="0"/>
        <w:adjustRightInd w:val="0"/>
        <w:ind w:left="567" w:hanging="284"/>
        <w:rPr>
          <w:rFonts w:ascii="Calibri" w:hAnsi="Calibri"/>
          <w:lang w:val="ky-KG"/>
        </w:rPr>
      </w:pPr>
      <w:r w:rsidRPr="00FC244E">
        <w:rPr>
          <w:rFonts w:ascii="Calibri" w:hAnsi="Calibri"/>
          <w:lang w:val="ky-KG"/>
        </w:rPr>
        <w:t>Тили, улуту, өңү, дини жана диний агымдар боюнча бөлүнүүгө жол берген иштерди жасоо;</w:t>
      </w:r>
      <w:r w:rsidR="00522E8C" w:rsidRPr="00FC244E">
        <w:rPr>
          <w:rFonts w:ascii="Calibri" w:hAnsi="Calibri"/>
          <w:lang w:val="ky-KG"/>
        </w:rPr>
        <w:fldChar w:fldCharType="begin"/>
      </w:r>
      <w:r w:rsidR="004D6C79"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8"/>
        </w:numPr>
        <w:autoSpaceDE w:val="0"/>
        <w:autoSpaceDN w:val="0"/>
        <w:adjustRightInd w:val="0"/>
        <w:ind w:left="567" w:hanging="284"/>
        <w:rPr>
          <w:rFonts w:ascii="Calibri" w:hAnsi="Calibri"/>
          <w:lang w:val="ky-KG"/>
        </w:rPr>
      </w:pPr>
      <w:r w:rsidRPr="00FC244E">
        <w:rPr>
          <w:rFonts w:ascii="Calibri" w:hAnsi="Calibri"/>
          <w:lang w:val="ky-KG"/>
        </w:rPr>
        <w:t>Университеттин кызматкерлерине жана студенттерине кол салуу;</w:t>
      </w:r>
      <w:r w:rsidR="00522E8C" w:rsidRPr="00FC244E">
        <w:rPr>
          <w:rFonts w:ascii="Calibri" w:hAnsi="Calibri"/>
          <w:lang w:val="ky-KG"/>
        </w:rPr>
        <w:fldChar w:fldCharType="begin"/>
      </w:r>
      <w:r w:rsidR="00DF52E4" w:rsidRPr="00FC244E">
        <w:rPr>
          <w:rFonts w:ascii="Calibri" w:hAnsi="Calibri"/>
          <w:lang w:val="ky-KG"/>
        </w:rPr>
        <w:instrText xml:space="preserve"> USERADDRESS  </w:instrText>
      </w:r>
      <w:r w:rsidR="00522E8C" w:rsidRPr="00FC244E">
        <w:rPr>
          <w:rFonts w:ascii="Calibri" w:hAnsi="Calibri"/>
          <w:lang w:val="ky-KG"/>
        </w:rPr>
        <w:fldChar w:fldCharType="end"/>
      </w:r>
    </w:p>
    <w:p w:rsidR="00A35C61" w:rsidRPr="00FC244E" w:rsidRDefault="00EA6939" w:rsidP="006C13EA">
      <w:pPr>
        <w:pStyle w:val="afb"/>
        <w:numPr>
          <w:ilvl w:val="0"/>
          <w:numId w:val="238"/>
        </w:numPr>
        <w:autoSpaceDE w:val="0"/>
        <w:autoSpaceDN w:val="0"/>
        <w:adjustRightInd w:val="0"/>
        <w:ind w:left="567" w:hanging="284"/>
        <w:rPr>
          <w:rFonts w:ascii="Calibri" w:hAnsi="Calibri"/>
          <w:lang w:val="ky-KG"/>
        </w:rPr>
      </w:pPr>
      <w:r w:rsidRPr="00FC244E">
        <w:rPr>
          <w:rFonts w:ascii="Calibri" w:hAnsi="Calibri"/>
          <w:lang w:val="ky-KG"/>
        </w:rPr>
        <w:t>Уурулук кылуу;</w:t>
      </w:r>
    </w:p>
    <w:p w:rsidR="00EA6939" w:rsidRPr="00FC244E" w:rsidRDefault="00A35C61" w:rsidP="006C13EA">
      <w:pPr>
        <w:pStyle w:val="afb"/>
        <w:numPr>
          <w:ilvl w:val="0"/>
          <w:numId w:val="238"/>
        </w:numPr>
        <w:autoSpaceDE w:val="0"/>
        <w:autoSpaceDN w:val="0"/>
        <w:adjustRightInd w:val="0"/>
        <w:ind w:left="567" w:hanging="284"/>
        <w:rPr>
          <w:rFonts w:ascii="Calibri" w:hAnsi="Calibri"/>
          <w:lang w:val="ky-KG"/>
        </w:rPr>
      </w:pPr>
      <w:r w:rsidRPr="00FC244E">
        <w:rPr>
          <w:rFonts w:ascii="Calibri" w:hAnsi="Calibri"/>
          <w:lang w:val="ky-KG"/>
        </w:rPr>
        <w:t xml:space="preserve"> </w:t>
      </w:r>
      <w:r w:rsidR="00EA6939" w:rsidRPr="00FC244E">
        <w:rPr>
          <w:rFonts w:ascii="Calibri" w:hAnsi="Calibri"/>
          <w:lang w:val="ky-KG"/>
        </w:rPr>
        <w:t>Администрациянын уруксатысыз университетке тиешелүү жабык жана ачык жайларда чогулуш өткөрүү же ушундай чогулуштарга катышуу;</w:t>
      </w:r>
      <w:r w:rsidR="00522E8C" w:rsidRPr="00FC244E">
        <w:rPr>
          <w:rFonts w:ascii="Calibri" w:hAnsi="Calibri"/>
          <w:lang w:val="ky-KG"/>
        </w:rPr>
        <w:fldChar w:fldCharType="begin"/>
      </w:r>
      <w:r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8"/>
        </w:numPr>
        <w:autoSpaceDE w:val="0"/>
        <w:autoSpaceDN w:val="0"/>
        <w:adjustRightInd w:val="0"/>
        <w:ind w:left="567" w:hanging="284"/>
        <w:rPr>
          <w:rFonts w:ascii="Calibri" w:hAnsi="Calibri"/>
          <w:lang w:val="ky-KG"/>
        </w:rPr>
      </w:pPr>
      <w:r w:rsidRPr="00FC244E">
        <w:rPr>
          <w:rFonts w:ascii="Calibri" w:hAnsi="Calibri"/>
          <w:lang w:val="ky-KG"/>
        </w:rPr>
        <w:t>Сынактарда көчүрүп алуу же көчүртүү же көчүрүү аракеттерин жасоо;</w:t>
      </w:r>
      <w:r w:rsidR="00522E8C" w:rsidRPr="00FC244E">
        <w:rPr>
          <w:rFonts w:ascii="Calibri" w:hAnsi="Calibri"/>
          <w:lang w:val="ky-KG"/>
        </w:rPr>
        <w:fldChar w:fldCharType="begin"/>
      </w:r>
      <w:r w:rsidR="00CA6953"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8"/>
        </w:numPr>
        <w:ind w:left="567" w:hanging="284"/>
        <w:rPr>
          <w:rFonts w:ascii="Calibri" w:hAnsi="Calibri"/>
          <w:lang w:val="ky-KG"/>
        </w:rPr>
      </w:pPr>
      <w:r w:rsidRPr="00FC244E">
        <w:rPr>
          <w:rFonts w:ascii="Calibri" w:hAnsi="Calibri"/>
          <w:lang w:val="ky-KG"/>
        </w:rPr>
        <w:t>Өз алдынча же тобу менен университет жетекчилерине же алардын алган чечимдерине каршы чыгуу, басылмаларды жарыялоо, аларга каршы студенттерди үгүттөө же ушул сыяктуу иштерди жасоого умтулуу.</w:t>
      </w:r>
      <w:r w:rsidR="00522E8C" w:rsidRPr="00FC244E">
        <w:rPr>
          <w:rFonts w:ascii="Calibri" w:hAnsi="Calibri"/>
          <w:lang w:val="ky-KG"/>
        </w:rPr>
        <w:fldChar w:fldCharType="begin"/>
      </w:r>
      <w:r w:rsidR="00CA6953"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lang w:val="ky-KG"/>
        </w:rPr>
      </w:pPr>
    </w:p>
    <w:p w:rsidR="00EA6939" w:rsidRPr="00FC244E" w:rsidRDefault="00EA6939" w:rsidP="00CA6953">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Университеттен чыгаруу жазасы</w:t>
      </w:r>
      <w:r w:rsidR="00522E8C" w:rsidRPr="00FC244E">
        <w:rPr>
          <w:rFonts w:ascii="Calibri" w:eastAsia="Calibri" w:hAnsi="Calibri" w:cs="Times New Roman"/>
          <w:b/>
          <w:bCs/>
          <w:lang w:val="ky-KG"/>
        </w:rPr>
        <w:fldChar w:fldCharType="begin"/>
      </w:r>
      <w:r w:rsidR="00CA6953"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CA6953">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10-берене:</w:t>
      </w:r>
      <w:r w:rsidRPr="00FC244E">
        <w:rPr>
          <w:rFonts w:ascii="Calibri" w:eastAsia="Calibri" w:hAnsi="Calibri" w:cs="Times New Roman"/>
          <w:lang w:val="ky-KG"/>
        </w:rPr>
        <w:t xml:space="preserve"> Университеттен чыгаруу жазасы </w:t>
      </w:r>
      <w:r w:rsidRPr="00FC244E">
        <w:rPr>
          <w:rFonts w:ascii="Calibri" w:eastAsia="Calibri" w:hAnsi="Calibri" w:cs="Times New Roman"/>
          <w:bCs/>
          <w:lang w:val="ky-KG"/>
        </w:rPr>
        <w:t>төмөнкү учурларда берилет</w:t>
      </w:r>
      <w:r w:rsidRPr="00FC244E">
        <w:rPr>
          <w:rFonts w:ascii="Calibri" w:eastAsia="Calibri" w:hAnsi="Calibri" w:cs="Times New Roman"/>
          <w:lang w:val="ky-KG"/>
        </w:rPr>
        <w:t>:</w:t>
      </w:r>
      <w:r w:rsidR="00522E8C" w:rsidRPr="00FC244E">
        <w:rPr>
          <w:rFonts w:ascii="Calibri" w:eastAsia="Calibri" w:hAnsi="Calibri" w:cs="Times New Roman"/>
          <w:lang w:val="ky-KG"/>
        </w:rPr>
        <w:fldChar w:fldCharType="begin"/>
      </w:r>
      <w:r w:rsidR="00CA6953"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6C13EA">
      <w:pPr>
        <w:pStyle w:val="afb"/>
        <w:numPr>
          <w:ilvl w:val="0"/>
          <w:numId w:val="239"/>
        </w:numPr>
        <w:autoSpaceDE w:val="0"/>
        <w:autoSpaceDN w:val="0"/>
        <w:adjustRightInd w:val="0"/>
        <w:ind w:left="567" w:hanging="284"/>
        <w:rPr>
          <w:rFonts w:ascii="Calibri" w:hAnsi="Calibri"/>
          <w:lang w:val="ky-KG"/>
        </w:rPr>
      </w:pPr>
      <w:r w:rsidRPr="00FC244E">
        <w:rPr>
          <w:rFonts w:ascii="Calibri" w:hAnsi="Calibri"/>
          <w:lang w:val="ky-KG"/>
        </w:rPr>
        <w:t>Түркия Республ</w:t>
      </w:r>
      <w:r w:rsidR="003A47FA" w:rsidRPr="00FC244E">
        <w:rPr>
          <w:rFonts w:ascii="Calibri" w:hAnsi="Calibri"/>
          <w:lang w:val="ky-KG"/>
        </w:rPr>
        <w:t>икасынын жана Кыргыз Республикасынын мамлекет</w:t>
      </w:r>
      <w:r w:rsidRPr="00FC244E">
        <w:rPr>
          <w:rFonts w:ascii="Calibri" w:hAnsi="Calibri"/>
          <w:lang w:val="ky-KG"/>
        </w:rPr>
        <w:t>тик белгилеринин бирин жана бир нечесин же баарын өзгөртүүгө же жок кылууга багытталган үгүттөө менен ушул сыяктуу иштерге катышуу, көмөк көрсөтүү же эки мамлекеттин аброюна шек келтирген сөздөрдү айтуу же жазуу;</w:t>
      </w:r>
      <w:r w:rsidR="00522E8C" w:rsidRPr="00FC244E">
        <w:rPr>
          <w:rFonts w:ascii="Calibri" w:hAnsi="Calibri"/>
          <w:lang w:val="ky-KG"/>
        </w:rPr>
        <w:fldChar w:fldCharType="begin"/>
      </w:r>
      <w:r w:rsidR="00CA6953"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9"/>
        </w:numPr>
        <w:autoSpaceDE w:val="0"/>
        <w:autoSpaceDN w:val="0"/>
        <w:adjustRightInd w:val="0"/>
        <w:ind w:left="567" w:hanging="284"/>
        <w:rPr>
          <w:rFonts w:ascii="Calibri" w:hAnsi="Calibri"/>
          <w:lang w:val="ky-KG"/>
        </w:rPr>
      </w:pPr>
      <w:r w:rsidRPr="00FC244E">
        <w:rPr>
          <w:rFonts w:ascii="Calibri" w:hAnsi="Calibri"/>
          <w:lang w:val="ky-KG"/>
        </w:rPr>
        <w:t>Түркия Республикасынын 5816-номерлүү «Ататүрккө каршы иштелген кылмыштар жөнүндөгү» мыйзамын бузуу;</w:t>
      </w:r>
      <w:r w:rsidR="00522E8C" w:rsidRPr="00FC244E">
        <w:rPr>
          <w:rFonts w:ascii="Calibri" w:hAnsi="Calibri"/>
          <w:lang w:val="ky-KG"/>
        </w:rPr>
        <w:fldChar w:fldCharType="begin"/>
      </w:r>
      <w:r w:rsidR="00CA6953"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9"/>
        </w:numPr>
        <w:autoSpaceDE w:val="0"/>
        <w:autoSpaceDN w:val="0"/>
        <w:adjustRightInd w:val="0"/>
        <w:ind w:left="567" w:hanging="284"/>
        <w:rPr>
          <w:rFonts w:ascii="Calibri" w:hAnsi="Calibri"/>
          <w:lang w:val="ky-KG"/>
        </w:rPr>
      </w:pPr>
      <w:r w:rsidRPr="00FC244E">
        <w:rPr>
          <w:rFonts w:ascii="Calibri" w:hAnsi="Calibri"/>
          <w:lang w:val="ky-KG"/>
        </w:rPr>
        <w:t>Баңгизаттарды колдонуу, ташуу, сактоо же сатуу;</w:t>
      </w:r>
    </w:p>
    <w:p w:rsidR="00EA6939" w:rsidRPr="00FC244E" w:rsidRDefault="00EA6939" w:rsidP="006C13EA">
      <w:pPr>
        <w:pStyle w:val="afb"/>
        <w:numPr>
          <w:ilvl w:val="0"/>
          <w:numId w:val="239"/>
        </w:numPr>
        <w:autoSpaceDE w:val="0"/>
        <w:autoSpaceDN w:val="0"/>
        <w:adjustRightInd w:val="0"/>
        <w:ind w:left="567" w:hanging="284"/>
        <w:rPr>
          <w:rFonts w:ascii="Calibri" w:hAnsi="Calibri"/>
          <w:lang w:val="ky-KG"/>
        </w:rPr>
      </w:pPr>
      <w:r w:rsidRPr="00FC244E">
        <w:rPr>
          <w:rFonts w:ascii="Calibri" w:hAnsi="Calibri"/>
          <w:lang w:val="ky-KG"/>
        </w:rPr>
        <w:t>Курал-жарак же бычак менен кол салуу же коргонуу үчүн атайын жасалган буюмдарды жана жарылуучу заттарды университетте алып жүрүү же ушул иштерди жасагандан улам соттолуу;</w:t>
      </w:r>
      <w:r w:rsidR="00522E8C" w:rsidRPr="00FC244E">
        <w:rPr>
          <w:rFonts w:ascii="Calibri" w:hAnsi="Calibri"/>
          <w:lang w:val="ky-KG"/>
        </w:rPr>
        <w:fldChar w:fldCharType="begin"/>
      </w:r>
      <w:r w:rsidR="00CA6953"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9"/>
        </w:numPr>
        <w:autoSpaceDE w:val="0"/>
        <w:autoSpaceDN w:val="0"/>
        <w:adjustRightInd w:val="0"/>
        <w:ind w:left="567" w:hanging="284"/>
        <w:rPr>
          <w:rFonts w:ascii="Calibri" w:hAnsi="Calibri"/>
          <w:lang w:val="ky-KG"/>
        </w:rPr>
      </w:pPr>
      <w:r w:rsidRPr="00FC244E">
        <w:rPr>
          <w:rFonts w:ascii="Calibri" w:hAnsi="Calibri"/>
          <w:lang w:val="ky-KG"/>
        </w:rPr>
        <w:t>Өзүнүн ордуна башка бирөөнү сынакка киргизүү же башка бирөөнүн ордуна сынакка кирүү;</w:t>
      </w:r>
      <w:r w:rsidR="00522E8C" w:rsidRPr="00FC244E">
        <w:rPr>
          <w:rFonts w:ascii="Calibri" w:hAnsi="Calibri"/>
          <w:lang w:val="ky-KG"/>
        </w:rPr>
        <w:fldChar w:fldCharType="begin"/>
      </w:r>
      <w:r w:rsidR="00CA6953"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9"/>
        </w:numPr>
        <w:autoSpaceDE w:val="0"/>
        <w:autoSpaceDN w:val="0"/>
        <w:adjustRightInd w:val="0"/>
        <w:ind w:left="567" w:hanging="284"/>
        <w:rPr>
          <w:rFonts w:ascii="Calibri" w:hAnsi="Calibri"/>
          <w:b/>
          <w:bCs/>
          <w:lang w:val="ky-KG"/>
        </w:rPr>
      </w:pPr>
      <w:r w:rsidRPr="00FC244E">
        <w:rPr>
          <w:rFonts w:ascii="Calibri" w:hAnsi="Calibri"/>
          <w:lang w:val="ky-KG"/>
        </w:rPr>
        <w:t>Кызматкерлерди же студенттерди зордук же күч колдонуу менен университеттен алып чыгып кетүү;</w:t>
      </w:r>
      <w:r w:rsidR="00522E8C" w:rsidRPr="00FC244E">
        <w:rPr>
          <w:rFonts w:ascii="Calibri" w:hAnsi="Calibri"/>
          <w:lang w:val="ky-KG"/>
        </w:rPr>
        <w:fldChar w:fldCharType="begin"/>
      </w:r>
      <w:r w:rsidR="00CA6953"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9"/>
        </w:numPr>
        <w:autoSpaceDE w:val="0"/>
        <w:autoSpaceDN w:val="0"/>
        <w:adjustRightInd w:val="0"/>
        <w:ind w:left="567" w:hanging="284"/>
        <w:rPr>
          <w:rFonts w:ascii="Calibri" w:hAnsi="Calibri"/>
          <w:lang w:val="ky-KG"/>
        </w:rPr>
      </w:pPr>
      <w:r w:rsidRPr="00FC244E">
        <w:rPr>
          <w:rFonts w:ascii="Calibri" w:hAnsi="Calibri"/>
          <w:lang w:val="ky-KG"/>
        </w:rPr>
        <w:t>Кызматкерлердин милдетин аткаруусуна жолтоо болуу же студенттерди мындай иш</w:t>
      </w:r>
      <w:r w:rsidR="00064079" w:rsidRPr="00FC244E">
        <w:rPr>
          <w:rFonts w:ascii="Calibri" w:hAnsi="Calibri"/>
          <w:lang w:val="ky-KG"/>
        </w:rPr>
        <w:t>-</w:t>
      </w:r>
      <w:r w:rsidRPr="00FC244E">
        <w:rPr>
          <w:rFonts w:ascii="Calibri" w:hAnsi="Calibri"/>
          <w:lang w:val="ky-KG"/>
        </w:rPr>
        <w:t>терге мажбурлоо;</w:t>
      </w:r>
      <w:r w:rsidR="00522E8C" w:rsidRPr="00FC244E">
        <w:rPr>
          <w:rFonts w:ascii="Calibri" w:hAnsi="Calibri"/>
          <w:lang w:val="ky-KG"/>
        </w:rPr>
        <w:fldChar w:fldCharType="begin"/>
      </w:r>
      <w:r w:rsidR="00CA6953"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39"/>
        </w:numPr>
        <w:autoSpaceDE w:val="0"/>
        <w:autoSpaceDN w:val="0"/>
        <w:adjustRightInd w:val="0"/>
        <w:ind w:left="567" w:hanging="284"/>
        <w:rPr>
          <w:rFonts w:ascii="Calibri" w:hAnsi="Calibri"/>
          <w:lang w:val="ky-KG"/>
        </w:rPr>
      </w:pPr>
      <w:r w:rsidRPr="00FC244E">
        <w:rPr>
          <w:rFonts w:ascii="Calibri" w:hAnsi="Calibri"/>
          <w:lang w:val="ky-KG"/>
        </w:rPr>
        <w:t>Идеологиялык же саясий максаттар менен университетти</w:t>
      </w:r>
      <w:r w:rsidR="008C45B0" w:rsidRPr="00FC244E">
        <w:rPr>
          <w:rFonts w:ascii="Calibri" w:hAnsi="Calibri"/>
          <w:lang w:val="ky-KG"/>
        </w:rPr>
        <w:t>н тынчтыгын жана тартибин бузуу.</w:t>
      </w:r>
      <w:r w:rsidR="00522E8C" w:rsidRPr="00FC244E">
        <w:rPr>
          <w:rFonts w:ascii="Calibri" w:hAnsi="Calibri"/>
          <w:lang w:val="ky-KG"/>
        </w:rPr>
        <w:fldChar w:fldCharType="begin"/>
      </w:r>
      <w:r w:rsidR="00CA6953"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EA6939">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Эске алынбаган тартип бузуулар</w:t>
      </w:r>
    </w:p>
    <w:p w:rsidR="00EA6939" w:rsidRPr="00FC244E" w:rsidRDefault="00EA6939" w:rsidP="00EA6939">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11-берене. </w:t>
      </w:r>
      <w:r w:rsidRPr="00FC244E">
        <w:rPr>
          <w:rFonts w:ascii="Calibri" w:eastAsia="Calibri" w:hAnsi="Calibri" w:cs="Times New Roman"/>
          <w:lang w:val="ky-KG"/>
        </w:rPr>
        <w:t>Жогоруда көрсөтүлбөгөн башка тартип бузууларды жасаган студенттерге тартип бузуу өзгөчөлүгүнө жана оордугуна жараша жогорудагыдай эле тартип жазалары берилет.</w:t>
      </w:r>
    </w:p>
    <w:p w:rsidR="00EA6939" w:rsidRPr="00FC244E" w:rsidRDefault="00EA6939" w:rsidP="00EA6939">
      <w:pPr>
        <w:autoSpaceDE w:val="0"/>
        <w:autoSpaceDN w:val="0"/>
        <w:adjustRightInd w:val="0"/>
        <w:jc w:val="both"/>
        <w:rPr>
          <w:rFonts w:ascii="Calibri" w:eastAsia="Calibri" w:hAnsi="Calibri" w:cs="Times New Roman"/>
          <w:b/>
          <w:lang w:val="ky-KG"/>
        </w:rPr>
      </w:pPr>
    </w:p>
    <w:p w:rsidR="00EA6939" w:rsidRPr="00FC244E" w:rsidRDefault="00EA6939" w:rsidP="00831DD0">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lang w:val="ky-KG"/>
        </w:rPr>
        <w:t>Т</w:t>
      </w:r>
      <w:r w:rsidRPr="00FC244E">
        <w:rPr>
          <w:rFonts w:ascii="Calibri" w:eastAsia="Calibri" w:hAnsi="Calibri" w:cs="Times New Roman"/>
          <w:b/>
          <w:bCs/>
          <w:lang w:val="ky-KG"/>
        </w:rPr>
        <w:t>артип бузуулардын кайталанышы</w:t>
      </w:r>
      <w:r w:rsidR="00522E8C" w:rsidRPr="00FC244E">
        <w:rPr>
          <w:rFonts w:ascii="Calibri" w:eastAsia="Calibri" w:hAnsi="Calibri" w:cs="Times New Roman"/>
          <w:b/>
          <w:bCs/>
          <w:lang w:val="ky-KG"/>
        </w:rPr>
        <w:fldChar w:fldCharType="begin"/>
      </w:r>
      <w:r w:rsidR="00831DD0"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CA6953">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12-берене.</w:t>
      </w:r>
      <w:r w:rsidRPr="00FC244E">
        <w:rPr>
          <w:rFonts w:ascii="Calibri" w:eastAsia="Calibri" w:hAnsi="Calibri" w:cs="Times New Roman"/>
          <w:lang w:val="ky-KG"/>
        </w:rPr>
        <w:t xml:space="preserve"> Тартип жазасынын берилишине себеп болгон иш-аракет же жагдай кайталана турган болсо, анда оор жаза берилет. Башка тартип бузуулары үчүн бирдей даражадагы тартип жазалары үчүнчү ирет берилген учурда, дагы бир оор жаза берилет.</w:t>
      </w:r>
      <w:r w:rsidR="00522E8C" w:rsidRPr="00FC244E">
        <w:rPr>
          <w:rFonts w:ascii="Calibri" w:eastAsia="Calibri" w:hAnsi="Calibri" w:cs="Times New Roman"/>
          <w:lang w:val="ky-KG"/>
        </w:rPr>
        <w:fldChar w:fldCharType="begin"/>
      </w:r>
      <w:r w:rsidR="00CA6953"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064079" w:rsidRDefault="00064079" w:rsidP="00EA6939">
      <w:pPr>
        <w:autoSpaceDE w:val="0"/>
        <w:autoSpaceDN w:val="0"/>
        <w:adjustRightInd w:val="0"/>
        <w:jc w:val="both"/>
        <w:rPr>
          <w:rFonts w:ascii="Calibri" w:eastAsia="Calibri" w:hAnsi="Calibri" w:cs="Times New Roman"/>
          <w:b/>
          <w:bCs/>
        </w:rPr>
      </w:pPr>
    </w:p>
    <w:p w:rsidR="0040099E" w:rsidRDefault="0040099E" w:rsidP="00EA6939">
      <w:pPr>
        <w:autoSpaceDE w:val="0"/>
        <w:autoSpaceDN w:val="0"/>
        <w:adjustRightInd w:val="0"/>
        <w:jc w:val="both"/>
        <w:rPr>
          <w:rFonts w:ascii="Calibri" w:eastAsia="Calibri" w:hAnsi="Calibri" w:cs="Times New Roman"/>
          <w:b/>
          <w:bCs/>
        </w:rPr>
      </w:pPr>
    </w:p>
    <w:p w:rsidR="0040099E" w:rsidRDefault="0040099E" w:rsidP="00EA6939">
      <w:pPr>
        <w:autoSpaceDE w:val="0"/>
        <w:autoSpaceDN w:val="0"/>
        <w:adjustRightInd w:val="0"/>
        <w:jc w:val="both"/>
        <w:rPr>
          <w:rFonts w:ascii="Calibri" w:eastAsia="Calibri" w:hAnsi="Calibri" w:cs="Times New Roman"/>
          <w:b/>
          <w:bCs/>
        </w:rPr>
      </w:pPr>
    </w:p>
    <w:p w:rsidR="0040099E" w:rsidRDefault="0040099E" w:rsidP="00EA6939">
      <w:pPr>
        <w:autoSpaceDE w:val="0"/>
        <w:autoSpaceDN w:val="0"/>
        <w:adjustRightInd w:val="0"/>
        <w:jc w:val="both"/>
        <w:rPr>
          <w:rFonts w:ascii="Calibri" w:eastAsia="Calibri" w:hAnsi="Calibri" w:cs="Times New Roman"/>
          <w:b/>
          <w:bCs/>
        </w:rPr>
      </w:pPr>
    </w:p>
    <w:p w:rsidR="0040099E" w:rsidRPr="0040099E" w:rsidRDefault="0040099E" w:rsidP="00EA6939">
      <w:pPr>
        <w:autoSpaceDE w:val="0"/>
        <w:autoSpaceDN w:val="0"/>
        <w:adjustRightInd w:val="0"/>
        <w:jc w:val="both"/>
        <w:rPr>
          <w:rFonts w:ascii="Calibri" w:eastAsia="Calibri" w:hAnsi="Calibri" w:cs="Times New Roman"/>
          <w:b/>
          <w:bCs/>
        </w:rPr>
      </w:pPr>
    </w:p>
    <w:p w:rsidR="00EA6939" w:rsidRPr="00FC244E" w:rsidRDefault="00EA6939" w:rsidP="00CA6953">
      <w:pPr>
        <w:autoSpaceDE w:val="0"/>
        <w:autoSpaceDN w:val="0"/>
        <w:adjustRightInd w:val="0"/>
        <w:jc w:val="center"/>
        <w:rPr>
          <w:rFonts w:ascii="Calibri" w:eastAsia="Calibri" w:hAnsi="Calibri" w:cs="Times New Roman"/>
          <w:b/>
          <w:bCs/>
          <w:lang w:val="ky-KG"/>
        </w:rPr>
      </w:pPr>
      <w:r w:rsidRPr="00FC244E">
        <w:rPr>
          <w:rFonts w:ascii="Calibri" w:eastAsia="Calibri" w:hAnsi="Calibri" w:cs="Times New Roman"/>
          <w:b/>
          <w:bCs/>
          <w:lang w:val="ky-KG"/>
        </w:rPr>
        <w:lastRenderedPageBreak/>
        <w:t>ҮЧҮНЧҮ БӨЛҮМ</w:t>
      </w:r>
      <w:r w:rsidR="00522E8C" w:rsidRPr="00FC244E">
        <w:rPr>
          <w:rFonts w:ascii="Calibri" w:eastAsia="Calibri" w:hAnsi="Calibri" w:cs="Times New Roman"/>
          <w:b/>
          <w:bCs/>
          <w:lang w:val="ky-KG"/>
        </w:rPr>
        <w:fldChar w:fldCharType="begin"/>
      </w:r>
      <w:r w:rsidR="00CA6953"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EA6939">
      <w:pPr>
        <w:autoSpaceDE w:val="0"/>
        <w:autoSpaceDN w:val="0"/>
        <w:adjustRightInd w:val="0"/>
        <w:jc w:val="center"/>
        <w:rPr>
          <w:rFonts w:ascii="Calibri" w:eastAsia="Calibri" w:hAnsi="Calibri" w:cs="Times New Roman"/>
          <w:b/>
          <w:bCs/>
          <w:lang w:val="ky-KG"/>
        </w:rPr>
      </w:pPr>
      <w:r w:rsidRPr="00FC244E">
        <w:rPr>
          <w:rFonts w:ascii="Calibri" w:eastAsia="Calibri" w:hAnsi="Calibri" w:cs="Times New Roman"/>
          <w:b/>
          <w:bCs/>
          <w:lang w:val="ky-KG"/>
        </w:rPr>
        <w:t>Териштирүү жүргүзүүгө укуктуулар</w:t>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CA6953">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13-берене. </w:t>
      </w:r>
      <w:r w:rsidRPr="00FC244E">
        <w:rPr>
          <w:rFonts w:ascii="Calibri" w:eastAsia="Calibri" w:hAnsi="Calibri" w:cs="Times New Roman"/>
          <w:lang w:val="ky-KG"/>
        </w:rPr>
        <w:t>Териштирүү жүргүзүүгө төмөнкүлөр укуктуу: Ректор, Биринчи проректор, декан, институттун жана жогорку мектептин мүдүрү. Териштирүү жүргүзүүгө укуктуулар териштирүү ишин өздөрү жүргүзүшөт же бул иштерди аткара турган кишилерди дайындашат.</w:t>
      </w:r>
      <w:r w:rsidR="00522E8C" w:rsidRPr="00FC244E">
        <w:rPr>
          <w:rFonts w:ascii="Calibri" w:eastAsia="Calibri" w:hAnsi="Calibri" w:cs="Times New Roman"/>
          <w:lang w:val="ky-KG"/>
        </w:rPr>
        <w:fldChar w:fldCharType="begin"/>
      </w:r>
      <w:r w:rsidR="00CA6953"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CA6953">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Териштирүү мөөнөтү</w:t>
      </w:r>
      <w:r w:rsidR="00522E8C" w:rsidRPr="00FC244E">
        <w:rPr>
          <w:rFonts w:ascii="Calibri" w:eastAsia="Calibri" w:hAnsi="Calibri" w:cs="Times New Roman"/>
          <w:b/>
          <w:bCs/>
          <w:lang w:val="ky-KG"/>
        </w:rPr>
        <w:fldChar w:fldCharType="begin"/>
      </w:r>
      <w:r w:rsidR="00CA6953"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14-берене. </w:t>
      </w:r>
      <w:r w:rsidRPr="00FC244E">
        <w:rPr>
          <w:rFonts w:ascii="Calibri" w:eastAsia="Calibri" w:hAnsi="Calibri" w:cs="Times New Roman"/>
          <w:lang w:val="ky-KG"/>
        </w:rPr>
        <w:t>Териштирүү иши тартип бузуу болгон күндөн башталат. Териштирүү чечими териштирүүчүлөргө билдирилет. Териштирүү иши 15 күндүн ичинде бүтүшү керек. Териштирүү иши белгиленген мөөнөттө бүтпөгөн учурда, кошумча мөөнөт суралышы мүмкүн. Териштирүү ишин жүргүзүүгө буйрук берген жетекчи ылайык көрсө, териштирүү мөөнөтү дагы 15 күнгө узартылат.</w:t>
      </w:r>
    </w:p>
    <w:p w:rsidR="00EA6939" w:rsidRPr="00FC244E" w:rsidRDefault="00EA6939" w:rsidP="00EA6939">
      <w:pPr>
        <w:autoSpaceDE w:val="0"/>
        <w:autoSpaceDN w:val="0"/>
        <w:adjustRightInd w:val="0"/>
        <w:jc w:val="both"/>
        <w:rPr>
          <w:rFonts w:ascii="Calibri" w:eastAsia="Calibri" w:hAnsi="Calibri" w:cs="Times New Roman"/>
          <w:lang w:val="ky-KG"/>
        </w:rPr>
      </w:pPr>
    </w:p>
    <w:p w:rsidR="00EA6939" w:rsidRPr="00FC244E" w:rsidRDefault="00522E8C" w:rsidP="00EA6939">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lang w:val="ky-KG"/>
        </w:rPr>
        <w:fldChar w:fldCharType="begin"/>
      </w:r>
      <w:r w:rsidR="00CA6953" w:rsidRPr="00FC244E">
        <w:rPr>
          <w:rFonts w:ascii="Calibri" w:eastAsia="Calibri" w:hAnsi="Calibri" w:cs="Times New Roman"/>
          <w:lang w:val="ky-KG"/>
        </w:rPr>
        <w:instrText xml:space="preserve"> USERADDRESS  </w:instrText>
      </w:r>
      <w:r w:rsidRPr="00FC244E">
        <w:rPr>
          <w:rFonts w:ascii="Calibri" w:eastAsia="Calibri" w:hAnsi="Calibri" w:cs="Times New Roman"/>
          <w:lang w:val="ky-KG"/>
        </w:rPr>
        <w:fldChar w:fldCharType="end"/>
      </w:r>
      <w:r w:rsidR="00EA6939" w:rsidRPr="00FC244E">
        <w:rPr>
          <w:rFonts w:ascii="Calibri" w:eastAsia="Calibri" w:hAnsi="Calibri" w:cs="Times New Roman"/>
          <w:b/>
          <w:bCs/>
          <w:lang w:val="ky-KG"/>
        </w:rPr>
        <w:t>Териштирүү иши боюнча отчет</w:t>
      </w:r>
    </w:p>
    <w:p w:rsidR="00EA6939" w:rsidRPr="00FC244E" w:rsidRDefault="00EA6939" w:rsidP="00CA6953">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15-берене.</w:t>
      </w:r>
      <w:r w:rsidR="0083546A" w:rsidRPr="00FC244E">
        <w:rPr>
          <w:rFonts w:ascii="Calibri" w:eastAsia="Calibri" w:hAnsi="Calibri" w:cs="Times New Roman"/>
          <w:lang w:val="ky-KG"/>
        </w:rPr>
        <w:t xml:space="preserve"> Териштирүү иши төмөнкүдөй </w:t>
      </w:r>
      <w:r w:rsidRPr="00FC244E">
        <w:rPr>
          <w:rFonts w:ascii="Calibri" w:eastAsia="Calibri" w:hAnsi="Calibri" w:cs="Times New Roman"/>
          <w:lang w:val="ky-KG"/>
        </w:rPr>
        <w:t>жүргүзүлөт:</w:t>
      </w:r>
      <w:r w:rsidR="00522E8C" w:rsidRPr="00FC244E">
        <w:rPr>
          <w:rFonts w:ascii="Calibri" w:eastAsia="Calibri" w:hAnsi="Calibri" w:cs="Times New Roman"/>
          <w:lang w:val="ky-KG"/>
        </w:rPr>
        <w:fldChar w:fldCharType="begin"/>
      </w:r>
      <w:r w:rsidR="00CA6953"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6C13EA">
      <w:pPr>
        <w:pStyle w:val="afb"/>
        <w:numPr>
          <w:ilvl w:val="0"/>
          <w:numId w:val="240"/>
        </w:numPr>
        <w:ind w:left="567" w:hanging="284"/>
        <w:rPr>
          <w:rFonts w:ascii="Calibri" w:hAnsi="Calibri"/>
          <w:lang w:val="ky-KG"/>
        </w:rPr>
      </w:pPr>
      <w:r w:rsidRPr="00FC244E">
        <w:rPr>
          <w:rFonts w:ascii="Calibri" w:hAnsi="Calibri"/>
          <w:lang w:val="ky-KG"/>
        </w:rPr>
        <w:t>Териштирүүчү адегенде тартип бузган студенттен түшүндүрмө алууга тийиш. Бул максатта ага териштирүү ишинин башталгандыгы жана ага эмне себеп болгондугу, бул тууралуу жазуу түрүндө түшүнүк кат бериши керектиги, белгиленген күнү, сааты жана жеринде даяр болууга тийиштиги, бул шарт аткарылбаганда териштирүү иши башка далилдерге таянып улантыла тургандыгы жазуу түрүндө билдирилет.</w:t>
      </w:r>
    </w:p>
    <w:p w:rsidR="00EA6939" w:rsidRPr="00FC244E" w:rsidRDefault="00EA6939" w:rsidP="006C13EA">
      <w:pPr>
        <w:pStyle w:val="afb"/>
        <w:numPr>
          <w:ilvl w:val="0"/>
          <w:numId w:val="240"/>
        </w:numPr>
        <w:autoSpaceDE w:val="0"/>
        <w:autoSpaceDN w:val="0"/>
        <w:adjustRightInd w:val="0"/>
        <w:ind w:left="567" w:hanging="284"/>
        <w:rPr>
          <w:rFonts w:ascii="Calibri" w:hAnsi="Calibri"/>
          <w:lang w:val="ky-KG"/>
        </w:rPr>
      </w:pPr>
      <w:r w:rsidRPr="00FC244E">
        <w:rPr>
          <w:rFonts w:ascii="Calibri" w:hAnsi="Calibri"/>
          <w:lang w:val="ky-KG"/>
        </w:rPr>
        <w:t>Териштирүүчү териштирүү иши бүткөнгө чейин бул берененин а) пунктунда берилген шартты сактоо менен керек учурда студентке кайрыла алат.</w:t>
      </w:r>
    </w:p>
    <w:p w:rsidR="00EA6939" w:rsidRPr="00FC244E" w:rsidRDefault="00EA6939" w:rsidP="006C13EA">
      <w:pPr>
        <w:pStyle w:val="afb"/>
        <w:numPr>
          <w:ilvl w:val="0"/>
          <w:numId w:val="240"/>
        </w:numPr>
        <w:autoSpaceDE w:val="0"/>
        <w:autoSpaceDN w:val="0"/>
        <w:adjustRightInd w:val="0"/>
        <w:ind w:left="567" w:hanging="284"/>
        <w:rPr>
          <w:rFonts w:ascii="Calibri" w:hAnsi="Calibri"/>
          <w:lang w:val="ky-KG"/>
        </w:rPr>
      </w:pPr>
      <w:r w:rsidRPr="00FC244E">
        <w:rPr>
          <w:rFonts w:ascii="Calibri" w:hAnsi="Calibri"/>
          <w:lang w:val="ky-KG"/>
        </w:rPr>
        <w:t>Териштирүүчү а) пу</w:t>
      </w:r>
      <w:r w:rsidR="003A47FA" w:rsidRPr="00FC244E">
        <w:rPr>
          <w:rFonts w:ascii="Calibri" w:hAnsi="Calibri"/>
          <w:lang w:val="ky-KG"/>
        </w:rPr>
        <w:t xml:space="preserve">нктунда айтылган түшүнүк катты </w:t>
      </w:r>
      <w:r w:rsidRPr="00FC244E">
        <w:rPr>
          <w:rFonts w:ascii="Calibri" w:hAnsi="Calibri"/>
          <w:lang w:val="ky-KG"/>
        </w:rPr>
        <w:t>алгандан кийин күбөлөрдөн сурайт жана эксперттерге кайрыла алат.</w:t>
      </w:r>
    </w:p>
    <w:p w:rsidR="00EA6939" w:rsidRPr="00FC244E" w:rsidRDefault="00EA6939" w:rsidP="006C13EA">
      <w:pPr>
        <w:pStyle w:val="afb"/>
        <w:numPr>
          <w:ilvl w:val="0"/>
          <w:numId w:val="240"/>
        </w:numPr>
        <w:autoSpaceDE w:val="0"/>
        <w:autoSpaceDN w:val="0"/>
        <w:adjustRightInd w:val="0"/>
        <w:ind w:left="567" w:hanging="284"/>
        <w:rPr>
          <w:rFonts w:ascii="Calibri" w:hAnsi="Calibri"/>
          <w:lang w:val="ky-KG"/>
        </w:rPr>
      </w:pPr>
      <w:r w:rsidRPr="00FC244E">
        <w:rPr>
          <w:rFonts w:ascii="Calibri" w:hAnsi="Calibri"/>
          <w:lang w:val="ky-KG"/>
        </w:rPr>
        <w:t>Териштирүү и</w:t>
      </w:r>
      <w:r w:rsidR="00E12A9D" w:rsidRPr="00FC244E">
        <w:rPr>
          <w:rFonts w:ascii="Calibri" w:hAnsi="Calibri"/>
          <w:lang w:val="ky-KG"/>
        </w:rPr>
        <w:t>ши боюнча протокол түзүлөт. Про</w:t>
      </w:r>
      <w:r w:rsidRPr="00FC244E">
        <w:rPr>
          <w:rFonts w:ascii="Calibri" w:hAnsi="Calibri"/>
          <w:lang w:val="ky-KG"/>
        </w:rPr>
        <w:t>токолдо териштирүү иши кайс</w:t>
      </w:r>
      <w:r w:rsidR="00E12A9D" w:rsidRPr="00FC244E">
        <w:rPr>
          <w:rFonts w:ascii="Calibri" w:hAnsi="Calibri"/>
          <w:lang w:val="ky-KG"/>
        </w:rPr>
        <w:t>ы жерде жана качан болгону, тер</w:t>
      </w:r>
      <w:r w:rsidRPr="00FC244E">
        <w:rPr>
          <w:rFonts w:ascii="Calibri" w:hAnsi="Calibri"/>
          <w:lang w:val="ky-KG"/>
        </w:rPr>
        <w:t>иштирүү ишинин мазмуну, кимдер катышканы, берилген суроолор жана алардын жооптору жазылат жана ага териштирүүчү, катчы, түшүндүрмө берген</w:t>
      </w:r>
      <w:r w:rsidR="0083546A" w:rsidRPr="00FC244E">
        <w:rPr>
          <w:rFonts w:ascii="Calibri" w:hAnsi="Calibri"/>
          <w:lang w:val="ky-KG"/>
        </w:rPr>
        <w:t xml:space="preserve"> </w:t>
      </w:r>
      <w:r w:rsidRPr="00FC244E">
        <w:rPr>
          <w:rFonts w:ascii="Calibri" w:hAnsi="Calibri"/>
          <w:lang w:val="ky-KG"/>
        </w:rPr>
        <w:t>жана документти даярдаган кишилер кол коёт.</w:t>
      </w:r>
      <w:r w:rsidR="00522E8C" w:rsidRPr="00FC244E">
        <w:rPr>
          <w:rFonts w:ascii="Calibri" w:hAnsi="Calibri"/>
          <w:lang w:val="ky-KG"/>
        </w:rPr>
        <w:fldChar w:fldCharType="begin"/>
      </w:r>
      <w:r w:rsidR="00CA6953"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40"/>
        </w:numPr>
        <w:autoSpaceDE w:val="0"/>
        <w:autoSpaceDN w:val="0"/>
        <w:adjustRightInd w:val="0"/>
        <w:ind w:left="567" w:hanging="284"/>
        <w:rPr>
          <w:rFonts w:ascii="Calibri" w:hAnsi="Calibri"/>
          <w:lang w:val="ky-KG"/>
        </w:rPr>
      </w:pPr>
      <w:r w:rsidRPr="00FC244E">
        <w:rPr>
          <w:rFonts w:ascii="Calibri" w:hAnsi="Calibri"/>
          <w:lang w:val="ky-KG"/>
        </w:rPr>
        <w:t>Териштирүү иши аяктагандан кийин отчет даярдалат. Отчетто териштирүү ишинин чечими, башталган күнү, териштирилген кишинин аты-жөнү, айыбы, териштирүү иши</w:t>
      </w:r>
      <w:r w:rsidR="00064079" w:rsidRPr="00FC244E">
        <w:rPr>
          <w:rFonts w:ascii="Calibri" w:hAnsi="Calibri"/>
          <w:lang w:val="ky-KG"/>
        </w:rPr>
        <w:t>-</w:t>
      </w:r>
      <w:r w:rsidRPr="00FC244E">
        <w:rPr>
          <w:rFonts w:ascii="Calibri" w:hAnsi="Calibri"/>
          <w:lang w:val="ky-KG"/>
        </w:rPr>
        <w:t>нин этаптары, далилдери жана актануусу көрсөтүлөт. Тартип бузуунун ар бир пункту өз өзүнчө талданып, далилдердин негизинде тартип бузуунун болгону же болбогону аныкталып, берилүүчү жаза сунуш кылынат. Далилдөөчү документтер болгон болсо, алардын түп нускасы же көчүрмөсү отчетко тиркелет. Отчет тартип жазасын берүүгө укуктуу инстанцияларга же комиссияларга жазуу түрүндө жиберилет.</w:t>
      </w:r>
      <w:r w:rsidR="00522E8C" w:rsidRPr="00FC244E">
        <w:rPr>
          <w:rFonts w:ascii="Calibri" w:hAnsi="Calibri"/>
          <w:lang w:val="ky-KG"/>
        </w:rPr>
        <w:fldChar w:fldCharType="begin"/>
      </w:r>
      <w:r w:rsidR="00CA6953"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40"/>
        </w:numPr>
        <w:autoSpaceDE w:val="0"/>
        <w:autoSpaceDN w:val="0"/>
        <w:adjustRightInd w:val="0"/>
        <w:ind w:left="567" w:hanging="284"/>
        <w:rPr>
          <w:rFonts w:ascii="Calibri" w:hAnsi="Calibri"/>
          <w:lang w:val="ky-KG"/>
        </w:rPr>
      </w:pPr>
      <w:r w:rsidRPr="00FC244E">
        <w:rPr>
          <w:rFonts w:ascii="Calibri" w:hAnsi="Calibri"/>
          <w:lang w:val="ky-KG"/>
        </w:rPr>
        <w:t>Университеттин бардык кызматкерлери териштирүүчүлөр талап кылган бардык маалы</w:t>
      </w:r>
      <w:r w:rsidR="00064079" w:rsidRPr="00FC244E">
        <w:rPr>
          <w:rFonts w:ascii="Calibri" w:hAnsi="Calibri"/>
          <w:lang w:val="ky-KG"/>
        </w:rPr>
        <w:t>-</w:t>
      </w:r>
      <w:r w:rsidRPr="00FC244E">
        <w:rPr>
          <w:rFonts w:ascii="Calibri" w:hAnsi="Calibri"/>
          <w:lang w:val="ky-KG"/>
        </w:rPr>
        <w:t>маттарды жана документтерди кечиктирбестен берүүгө жана жардам көрсөтүүгө тийиш.</w:t>
      </w:r>
      <w:r w:rsidR="00522E8C" w:rsidRPr="00FC244E">
        <w:rPr>
          <w:rFonts w:ascii="Calibri" w:hAnsi="Calibri"/>
          <w:lang w:val="ky-KG"/>
        </w:rPr>
        <w:fldChar w:fldCharType="begin"/>
      </w:r>
      <w:r w:rsidR="00CA6953"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EA6939">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Өз таламын жактоо укугу</w:t>
      </w:r>
    </w:p>
    <w:p w:rsidR="00EA6939" w:rsidRPr="00FC244E" w:rsidRDefault="00EA6939" w:rsidP="00EA6939">
      <w:pPr>
        <w:autoSpaceDE w:val="0"/>
        <w:autoSpaceDN w:val="0"/>
        <w:adjustRightInd w:val="0"/>
        <w:jc w:val="both"/>
        <w:rPr>
          <w:rFonts w:ascii="Calibri" w:eastAsia="Calibri" w:hAnsi="Calibri" w:cs="Times New Roman"/>
          <w:bCs/>
          <w:lang w:val="ky-KG"/>
        </w:rPr>
      </w:pPr>
      <w:r w:rsidRPr="00FC244E">
        <w:rPr>
          <w:rFonts w:ascii="Calibri" w:eastAsia="Calibri" w:hAnsi="Calibri" w:cs="Times New Roman"/>
          <w:b/>
          <w:bCs/>
          <w:lang w:val="ky-KG"/>
        </w:rPr>
        <w:t xml:space="preserve">16-берене. </w:t>
      </w:r>
      <w:r w:rsidRPr="00FC244E">
        <w:rPr>
          <w:rFonts w:ascii="Calibri" w:eastAsia="Calibri" w:hAnsi="Calibri" w:cs="Times New Roman"/>
          <w:bCs/>
          <w:lang w:val="ky-KG"/>
        </w:rPr>
        <w:t>Студенттин актануусу тууралуу акыркы сөзүн жазуу түрүндө алмайынча, тартип жазасы берилбейт. Териштирүү иши боюнча отчетту алган жана тартип жазасын берүүгө укуктуу инстанциялар менен комиссиялар студенттен актануусу тууралуу акыркы сөзүн жазуу түрүндө талап кылат. Бул максатта студентке жиберилген билдирүүдө териштирүү ишине эмне себеп болгондугу билдирилет. Күбөлөрдүн айткандары далилдерге таянуу менен кыскача берилет. Актануусу</w:t>
      </w:r>
      <w:r w:rsidR="00C37E27" w:rsidRPr="00FC244E">
        <w:rPr>
          <w:rFonts w:ascii="Calibri" w:eastAsia="Calibri" w:hAnsi="Calibri" w:cs="Times New Roman"/>
          <w:bCs/>
          <w:lang w:val="ky-KG"/>
        </w:rPr>
        <w:t>н</w:t>
      </w:r>
      <w:r w:rsidRPr="00FC244E">
        <w:rPr>
          <w:rFonts w:ascii="Calibri" w:eastAsia="Calibri" w:hAnsi="Calibri" w:cs="Times New Roman"/>
          <w:bCs/>
          <w:lang w:val="ky-KG"/>
        </w:rPr>
        <w:t xml:space="preserve"> жазуу түрүндө билдирүү үчүн студентке үч күндүк мөөнөт берилет. Ушул мөөнөт ичинде студент актануусун билдире албаса, актануу укугунан ажырайт.</w:t>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EA6939">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Териштирүү учурунда көрүлө турган чаралар</w:t>
      </w:r>
    </w:p>
    <w:p w:rsidR="00EA6939" w:rsidRPr="00FC244E" w:rsidRDefault="00EA6939" w:rsidP="00CA6953">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17-берене.</w:t>
      </w:r>
      <w:r w:rsidRPr="00FC244E">
        <w:rPr>
          <w:rFonts w:ascii="Calibri" w:eastAsia="Calibri" w:hAnsi="Calibri" w:cs="Times New Roman"/>
          <w:lang w:val="ky-KG"/>
        </w:rPr>
        <w:t xml:space="preserve"> Териштирүүчүлөр зарыл болгон учурларда иши териштирилип жаткан студенттин териштирүү мезгилинде университеттин имараттарына кирүүсүнө тыюу салынуусун укуктуу инстанциядан талап кылышы мүмкүн. Инстанция берген чечим аткарылат. Тартип бузган студенттин университет ичинде орун которушу же ар кандай себептерден улам университеттен кетип калышы териштирүү ишинин башталышына, улантылышына жана тиешелүү чечимдердин кабыл алынышына жолтоо боло албайт.</w:t>
      </w:r>
      <w:r w:rsidR="00522E8C" w:rsidRPr="00FC244E">
        <w:rPr>
          <w:rFonts w:ascii="Calibri" w:eastAsia="Calibri" w:hAnsi="Calibri" w:cs="Times New Roman"/>
          <w:lang w:val="ky-KG"/>
        </w:rPr>
        <w:fldChar w:fldCharType="begin"/>
      </w:r>
      <w:r w:rsidR="00CA6953"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CA6953">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Соттук териштирүү менен тартип бузууну териштирүү иштеринин бир убакта жүргүзүлүшү</w:t>
      </w:r>
      <w:r w:rsidR="00522E8C" w:rsidRPr="00FC244E">
        <w:rPr>
          <w:rFonts w:ascii="Calibri" w:eastAsia="Calibri" w:hAnsi="Calibri" w:cs="Times New Roman"/>
          <w:b/>
          <w:bCs/>
          <w:lang w:val="ky-KG"/>
        </w:rPr>
        <w:fldChar w:fldCharType="begin"/>
      </w:r>
      <w:r w:rsidR="00CA6953"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18-берене. </w:t>
      </w:r>
      <w:r w:rsidRPr="00FC244E">
        <w:rPr>
          <w:rFonts w:ascii="Calibri" w:eastAsia="Calibri" w:hAnsi="Calibri" w:cs="Times New Roman"/>
          <w:lang w:val="ky-KG"/>
        </w:rPr>
        <w:t>Бир эле окуяга байланыштуу студенттин соттук териштирүү иши тартип бузуусун териштирүүгө жолтоо боло албайт. Студенттин мамлекеттик кылмыш жана жаза мыйзам</w:t>
      </w:r>
      <w:r w:rsidR="00064079" w:rsidRPr="00FC244E">
        <w:rPr>
          <w:rFonts w:ascii="Calibri" w:eastAsia="Calibri" w:hAnsi="Calibri" w:cs="Times New Roman"/>
          <w:lang w:val="ky-KG"/>
        </w:rPr>
        <w:t>-</w:t>
      </w:r>
      <w:r w:rsidRPr="00FC244E">
        <w:rPr>
          <w:rFonts w:ascii="Calibri" w:eastAsia="Calibri" w:hAnsi="Calibri" w:cs="Times New Roman"/>
          <w:lang w:val="ky-KG"/>
        </w:rPr>
        <w:t>дары боюнча соттолгондугу же соттолбогондугу тартип жазасынын берилишине бөгөт кое албайт.</w:t>
      </w:r>
    </w:p>
    <w:p w:rsidR="00EA6939" w:rsidRPr="00FC244E" w:rsidRDefault="00EA6939" w:rsidP="00EA6939">
      <w:pPr>
        <w:autoSpaceDE w:val="0"/>
        <w:autoSpaceDN w:val="0"/>
        <w:adjustRightInd w:val="0"/>
        <w:jc w:val="both"/>
        <w:rPr>
          <w:rFonts w:ascii="Calibri" w:eastAsia="Calibri" w:hAnsi="Calibri" w:cs="Times New Roman"/>
          <w:lang w:val="ky-KG"/>
        </w:rPr>
      </w:pPr>
    </w:p>
    <w:p w:rsidR="00EA6939" w:rsidRPr="00FC244E" w:rsidRDefault="00522E8C" w:rsidP="00EA6939">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lang w:val="ky-KG"/>
        </w:rPr>
        <w:fldChar w:fldCharType="begin"/>
      </w:r>
      <w:r w:rsidR="00CA6953" w:rsidRPr="00FC244E">
        <w:rPr>
          <w:rFonts w:ascii="Calibri" w:eastAsia="Calibri" w:hAnsi="Calibri" w:cs="Times New Roman"/>
          <w:lang w:val="ky-KG"/>
        </w:rPr>
        <w:instrText xml:space="preserve"> USERADDRESS  </w:instrText>
      </w:r>
      <w:r w:rsidRPr="00FC244E">
        <w:rPr>
          <w:rFonts w:ascii="Calibri" w:eastAsia="Calibri" w:hAnsi="Calibri" w:cs="Times New Roman"/>
          <w:lang w:val="ky-KG"/>
        </w:rPr>
        <w:fldChar w:fldCharType="end"/>
      </w:r>
      <w:r w:rsidR="00EA6939" w:rsidRPr="00FC244E">
        <w:rPr>
          <w:rFonts w:ascii="Calibri" w:eastAsia="Calibri" w:hAnsi="Calibri" w:cs="Times New Roman"/>
          <w:b/>
          <w:bCs/>
          <w:lang w:val="ky-KG"/>
        </w:rPr>
        <w:t>Териштирүү ишин уюштуруу формасы, териштирүү ишинин жыйынтыкталышы</w:t>
      </w:r>
    </w:p>
    <w:p w:rsidR="00EA6939" w:rsidRPr="00FC244E" w:rsidRDefault="00EA6939" w:rsidP="00EA6939">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19-берене.</w:t>
      </w:r>
      <w:r w:rsidRPr="00FC244E">
        <w:rPr>
          <w:rFonts w:ascii="Calibri" w:eastAsia="Calibri" w:hAnsi="Calibri" w:cs="Times New Roman"/>
          <w:lang w:val="ky-KG"/>
        </w:rPr>
        <w:t xml:space="preserve"> Териштирүү иши боюнча отчет жана документтер папкасы факультеттерде декан, институттарда жана жогорку мектептерде мүдүрлөр тарабынан каралып, </w:t>
      </w:r>
      <w:r w:rsidR="00B92680" w:rsidRPr="00FC244E">
        <w:rPr>
          <w:rFonts w:ascii="Calibri" w:eastAsia="Calibri" w:hAnsi="Calibri" w:cs="Times New Roman"/>
          <w:lang w:val="ky-KG"/>
        </w:rPr>
        <w:t>жаза берилиши керек болгондорго</w:t>
      </w:r>
      <w:r w:rsidRPr="00FC244E">
        <w:rPr>
          <w:rFonts w:ascii="Calibri" w:eastAsia="Calibri" w:hAnsi="Calibri" w:cs="Times New Roman"/>
          <w:lang w:val="ky-KG"/>
        </w:rPr>
        <w:t xml:space="preserve"> жыйынтык чыгарылат. Калган териштирүү иштери тийиштүү тартип комиссиясына дароо берилет. Комиссия үч күндүн ичинде чогулуп, керектүү иш-чараларды аткарууга киришет.</w:t>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CA6953">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Тартип жазасын берүүгө укуктуу инстанциялар жана комиссиялар</w:t>
      </w:r>
      <w:r w:rsidR="00522E8C" w:rsidRPr="00FC244E">
        <w:rPr>
          <w:rFonts w:ascii="Calibri" w:eastAsia="Calibri" w:hAnsi="Calibri" w:cs="Times New Roman"/>
          <w:b/>
          <w:bCs/>
          <w:lang w:val="ky-KG"/>
        </w:rPr>
        <w:fldChar w:fldCharType="begin"/>
      </w:r>
      <w:r w:rsidR="00CA6953"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CA6953">
      <w:pPr>
        <w:jc w:val="both"/>
        <w:rPr>
          <w:rFonts w:ascii="Calibri" w:eastAsia="Calibri" w:hAnsi="Calibri" w:cs="Times New Roman"/>
          <w:lang w:val="ky-KG"/>
        </w:rPr>
      </w:pPr>
      <w:r w:rsidRPr="00FC244E">
        <w:rPr>
          <w:rFonts w:ascii="Calibri" w:eastAsia="Calibri" w:hAnsi="Calibri" w:cs="Times New Roman"/>
          <w:b/>
          <w:bCs/>
          <w:lang w:val="ky-KG"/>
        </w:rPr>
        <w:t>20-берене.</w:t>
      </w:r>
      <w:r w:rsidRPr="00FC244E">
        <w:rPr>
          <w:rFonts w:ascii="Calibri" w:eastAsia="Calibri" w:hAnsi="Calibri" w:cs="Times New Roman"/>
          <w:lang w:val="ky-KG"/>
        </w:rPr>
        <w:t xml:space="preserve"> Эскертүү, сөгүш жана бир жумадан бир айга чейин универ</w:t>
      </w:r>
      <w:r w:rsidRPr="00FC244E">
        <w:rPr>
          <w:rFonts w:ascii="Calibri" w:eastAsia="Calibri" w:hAnsi="Calibri" w:cs="Times New Roman"/>
          <w:lang w:val="ky-KG"/>
        </w:rPr>
        <w:softHyphen/>
        <w:t>ситеттен чыгаруу жазалары тиешелүү факультеттин деканы, институттун же жогорку мектептин мүдүрү тара</w:t>
      </w:r>
      <w:r w:rsidR="00064079" w:rsidRPr="00FC244E">
        <w:rPr>
          <w:rFonts w:ascii="Calibri" w:eastAsia="Calibri" w:hAnsi="Calibri" w:cs="Times New Roman"/>
          <w:lang w:val="ky-KG"/>
        </w:rPr>
        <w:t>-</w:t>
      </w:r>
      <w:r w:rsidRPr="00FC244E">
        <w:rPr>
          <w:rFonts w:ascii="Calibri" w:eastAsia="Calibri" w:hAnsi="Calibri" w:cs="Times New Roman"/>
          <w:lang w:val="ky-KG"/>
        </w:rPr>
        <w:t>бынан берилет. Студентти университеттен бир же эки</w:t>
      </w:r>
      <w:r w:rsidR="00064079" w:rsidRPr="00FC244E">
        <w:rPr>
          <w:rFonts w:ascii="Calibri" w:eastAsia="Calibri" w:hAnsi="Calibri" w:cs="Times New Roman"/>
          <w:lang w:val="ky-KG"/>
        </w:rPr>
        <w:t xml:space="preserve"> жарым жылга чейин чыгаруу жаза</w:t>
      </w:r>
      <w:r w:rsidRPr="00FC244E">
        <w:rPr>
          <w:rFonts w:ascii="Calibri" w:eastAsia="Calibri" w:hAnsi="Calibri" w:cs="Times New Roman"/>
          <w:lang w:val="ky-KG"/>
        </w:rPr>
        <w:t>сы университеттин тийиштүү комиссиясы тарабынан берилет. Факультет, институт же жогорку мектептин башкаруу кеңештери тартип комиссиясынын милдетин да аткарат. Универ</w:t>
      </w:r>
      <w:r w:rsidR="00064079" w:rsidRPr="00FC244E">
        <w:rPr>
          <w:rFonts w:ascii="Calibri" w:eastAsia="Calibri" w:hAnsi="Calibri" w:cs="Times New Roman"/>
          <w:lang w:val="ky-KG"/>
        </w:rPr>
        <w:t>-</w:t>
      </w:r>
      <w:r w:rsidRPr="00FC244E">
        <w:rPr>
          <w:rFonts w:ascii="Calibri" w:eastAsia="Calibri" w:hAnsi="Calibri" w:cs="Times New Roman"/>
          <w:lang w:val="ky-KG"/>
        </w:rPr>
        <w:t>ситеттин Башкаруу кеңеши жогорку тартип комиссиясы болуп эсептелет.</w:t>
      </w:r>
      <w:r w:rsidR="00522E8C" w:rsidRPr="00FC244E">
        <w:rPr>
          <w:rFonts w:ascii="Calibri" w:eastAsia="Calibri" w:hAnsi="Calibri" w:cs="Times New Roman"/>
          <w:lang w:val="ky-KG"/>
        </w:rPr>
        <w:fldChar w:fldCharType="begin"/>
      </w:r>
      <w:r w:rsidR="00CA6953"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CA6953">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Тартип комиссиясынын чогулушу</w:t>
      </w:r>
      <w:r w:rsidR="00522E8C" w:rsidRPr="00FC244E">
        <w:rPr>
          <w:rFonts w:ascii="Calibri" w:eastAsia="Calibri" w:hAnsi="Calibri" w:cs="Times New Roman"/>
          <w:b/>
          <w:bCs/>
          <w:lang w:val="ky-KG"/>
        </w:rPr>
        <w:fldChar w:fldCharType="begin"/>
      </w:r>
      <w:r w:rsidR="00CA6953"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CA6953">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 xml:space="preserve">21-берене. </w:t>
      </w:r>
      <w:r w:rsidRPr="00FC244E">
        <w:rPr>
          <w:rFonts w:ascii="Calibri" w:eastAsia="Calibri" w:hAnsi="Calibri" w:cs="Times New Roman"/>
          <w:lang w:val="ky-KG"/>
        </w:rPr>
        <w:t>Тартип комиссиясы төраганын чакыруусу боюнча белгиленген жеринде, күнүндө жана саатында чогулат.</w:t>
      </w:r>
      <w:r w:rsidR="00522E8C" w:rsidRPr="00FC244E">
        <w:rPr>
          <w:rFonts w:ascii="Calibri" w:eastAsia="Calibri" w:hAnsi="Calibri" w:cs="Times New Roman"/>
          <w:lang w:val="ky-KG"/>
        </w:rPr>
        <w:fldChar w:fldCharType="begin"/>
      </w:r>
      <w:r w:rsidR="00CA6953"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lang w:val="ky-KG"/>
        </w:rPr>
      </w:pPr>
    </w:p>
    <w:p w:rsidR="00EA6939" w:rsidRPr="00FC244E" w:rsidRDefault="00522E8C" w:rsidP="00CA6953">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lang w:val="ky-KG"/>
        </w:rPr>
        <w:fldChar w:fldCharType="begin"/>
      </w:r>
      <w:r w:rsidR="00CA6953" w:rsidRPr="00FC244E">
        <w:rPr>
          <w:rFonts w:ascii="Calibri" w:eastAsia="Calibri" w:hAnsi="Calibri" w:cs="Times New Roman"/>
          <w:lang w:val="ky-KG"/>
        </w:rPr>
        <w:instrText xml:space="preserve"> USERADDRESS  </w:instrText>
      </w:r>
      <w:r w:rsidRPr="00FC244E">
        <w:rPr>
          <w:rFonts w:ascii="Calibri" w:eastAsia="Calibri" w:hAnsi="Calibri" w:cs="Times New Roman"/>
          <w:lang w:val="ky-KG"/>
        </w:rPr>
        <w:fldChar w:fldCharType="end"/>
      </w:r>
      <w:r w:rsidR="00EA6939" w:rsidRPr="00FC244E">
        <w:rPr>
          <w:rFonts w:ascii="Calibri" w:eastAsia="Calibri" w:hAnsi="Calibri" w:cs="Times New Roman"/>
          <w:b/>
          <w:bCs/>
          <w:lang w:val="ky-KG"/>
        </w:rPr>
        <w:t>Комиссия ишинин уюштурулушу</w:t>
      </w:r>
      <w:r w:rsidRPr="00FC244E">
        <w:rPr>
          <w:rFonts w:ascii="Calibri" w:eastAsia="Calibri" w:hAnsi="Calibri" w:cs="Times New Roman"/>
          <w:b/>
          <w:bCs/>
          <w:lang w:val="ky-KG"/>
        </w:rPr>
        <w:fldChar w:fldCharType="begin"/>
      </w:r>
      <w:r w:rsidR="00CA6953" w:rsidRPr="00FC244E">
        <w:rPr>
          <w:rFonts w:ascii="Calibri" w:eastAsia="Calibri" w:hAnsi="Calibri" w:cs="Times New Roman"/>
          <w:b/>
          <w:bCs/>
          <w:lang w:val="ky-KG"/>
        </w:rPr>
        <w:instrText xml:space="preserve"> USERADDRESS  </w:instrText>
      </w:r>
      <w:r w:rsidRPr="00FC244E">
        <w:rPr>
          <w:rFonts w:ascii="Calibri" w:eastAsia="Calibri" w:hAnsi="Calibri" w:cs="Times New Roman"/>
          <w:b/>
          <w:bCs/>
          <w:lang w:val="ky-KG"/>
        </w:rPr>
        <w:fldChar w:fldCharType="end"/>
      </w:r>
    </w:p>
    <w:p w:rsidR="00EA6939" w:rsidRPr="00FC244E" w:rsidRDefault="00EA6939" w:rsidP="00CA6953">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22-берене. </w:t>
      </w:r>
      <w:r w:rsidR="00B92680" w:rsidRPr="00FC244E">
        <w:rPr>
          <w:rFonts w:ascii="Calibri" w:eastAsia="Calibri" w:hAnsi="Calibri" w:cs="Times New Roman"/>
          <w:lang w:val="ky-KG"/>
        </w:rPr>
        <w:t>Төрага н</w:t>
      </w:r>
      <w:r w:rsidRPr="00FC244E">
        <w:rPr>
          <w:rFonts w:ascii="Calibri" w:eastAsia="Calibri" w:hAnsi="Calibri" w:cs="Times New Roman"/>
          <w:lang w:val="ky-KG"/>
        </w:rPr>
        <w:t>ускаманын 16-беренеси боюнча студенттен түшүндүрмө катын талап кылуу, чогулуштун күн тартибин даярдоо жана тиешелүү кишилерге кабар берүү иштеринин аткарылышын камсыз кылат.</w:t>
      </w:r>
      <w:r w:rsidR="00522E8C" w:rsidRPr="00FC244E">
        <w:rPr>
          <w:rFonts w:ascii="Calibri" w:eastAsia="Calibri" w:hAnsi="Calibri" w:cs="Times New Roman"/>
          <w:lang w:val="ky-KG"/>
        </w:rPr>
        <w:fldChar w:fldCharType="begin"/>
      </w:r>
      <w:r w:rsidR="00CA6953"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EA6939">
      <w:pPr>
        <w:pStyle w:val="NoSpacing1"/>
        <w:rPr>
          <w:b/>
          <w:bCs/>
          <w:sz w:val="24"/>
          <w:szCs w:val="24"/>
          <w:lang w:val="ky-KG"/>
        </w:rPr>
      </w:pPr>
    </w:p>
    <w:p w:rsidR="00EA6939" w:rsidRPr="00FC244E" w:rsidRDefault="00EA6939" w:rsidP="00A37945">
      <w:pPr>
        <w:pStyle w:val="NoSpacing1"/>
        <w:rPr>
          <w:b/>
          <w:bCs/>
          <w:sz w:val="24"/>
          <w:szCs w:val="24"/>
          <w:lang w:val="ky-KG"/>
        </w:rPr>
      </w:pPr>
      <w:r w:rsidRPr="00FC244E">
        <w:rPr>
          <w:b/>
          <w:bCs/>
          <w:sz w:val="24"/>
          <w:szCs w:val="24"/>
          <w:lang w:val="ky-KG"/>
        </w:rPr>
        <w:t>Чогулуш кворуму</w:t>
      </w:r>
      <w:r w:rsidR="00522E8C" w:rsidRPr="00FC244E">
        <w:rPr>
          <w:b/>
          <w:bCs/>
          <w:sz w:val="24"/>
          <w:szCs w:val="24"/>
          <w:lang w:val="ky-KG"/>
        </w:rPr>
        <w:fldChar w:fldCharType="begin"/>
      </w:r>
      <w:r w:rsidR="00A37945" w:rsidRPr="00FC244E">
        <w:rPr>
          <w:b/>
          <w:bCs/>
          <w:sz w:val="24"/>
          <w:szCs w:val="24"/>
          <w:lang w:val="ky-KG"/>
        </w:rPr>
        <w:instrText xml:space="preserve"> USERADDRESS  </w:instrText>
      </w:r>
      <w:r w:rsidR="00522E8C" w:rsidRPr="00FC244E">
        <w:rPr>
          <w:b/>
          <w:bCs/>
          <w:sz w:val="24"/>
          <w:szCs w:val="24"/>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 xml:space="preserve">23-берене. </w:t>
      </w:r>
      <w:r w:rsidRPr="00FC244E">
        <w:rPr>
          <w:rFonts w:ascii="Calibri" w:eastAsia="Calibri" w:hAnsi="Calibri" w:cs="Times New Roman"/>
          <w:bCs/>
          <w:lang w:val="ky-KG"/>
        </w:rPr>
        <w:t>Чогулушта башкаруу кеңешинин мүчөлөрүнүн жарымынан көбү катышканда тартип комиссиясы ишин жүргүзө алат.</w:t>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A37945">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Отчет даярдоочу</w:t>
      </w:r>
      <w:r w:rsidR="00B92680" w:rsidRPr="00FC244E">
        <w:rPr>
          <w:rFonts w:ascii="Calibri" w:eastAsia="Calibri" w:hAnsi="Calibri" w:cs="Times New Roman"/>
          <w:b/>
          <w:bCs/>
          <w:lang w:val="ky-KG"/>
        </w:rPr>
        <w:t xml:space="preserve"> </w:t>
      </w:r>
      <w:r w:rsidR="00522E8C" w:rsidRPr="00FC244E">
        <w:rPr>
          <w:rFonts w:ascii="Calibri" w:eastAsia="Calibri" w:hAnsi="Calibri" w:cs="Times New Roman"/>
          <w:b/>
          <w:bCs/>
          <w:lang w:val="ky-KG"/>
        </w:rPr>
        <w:fldChar w:fldCharType="begin"/>
      </w:r>
      <w:r w:rsidR="00A37945"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r w:rsidRPr="00FC244E">
        <w:rPr>
          <w:rFonts w:ascii="Calibri" w:eastAsia="Calibri" w:hAnsi="Calibri" w:cs="Times New Roman"/>
          <w:b/>
          <w:bCs/>
          <w:lang w:val="ky-KG"/>
        </w:rPr>
        <w:t>(катчы)</w:t>
      </w:r>
    </w:p>
    <w:p w:rsidR="00064079" w:rsidRPr="00FC244E" w:rsidRDefault="00EA6939" w:rsidP="00EA6939">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 xml:space="preserve">24-берене. </w:t>
      </w:r>
      <w:r w:rsidRPr="00FC244E">
        <w:rPr>
          <w:rFonts w:ascii="Calibri" w:eastAsia="Calibri" w:hAnsi="Calibri" w:cs="Times New Roman"/>
          <w:lang w:val="ky-KG"/>
        </w:rPr>
        <w:t>Комиссияда отчет даярдоочунун милдетин төрага дайындаган мүчө аткарат. Ал жибериле турган документтерди эки күн ичинде карап чыгып, даярдала турган отчетту төра</w:t>
      </w:r>
      <w:r w:rsidR="00064079" w:rsidRPr="00FC244E">
        <w:rPr>
          <w:rFonts w:ascii="Calibri" w:eastAsia="Calibri" w:hAnsi="Calibri" w:cs="Times New Roman"/>
          <w:lang w:val="ky-KG"/>
        </w:rPr>
        <w:t>-</w:t>
      </w:r>
      <w:r w:rsidRPr="00FC244E">
        <w:rPr>
          <w:rFonts w:ascii="Calibri" w:eastAsia="Calibri" w:hAnsi="Calibri" w:cs="Times New Roman"/>
          <w:lang w:val="ky-KG"/>
        </w:rPr>
        <w:t>гага берет.</w:t>
      </w:r>
      <w:r w:rsidR="00522E8C" w:rsidRPr="00FC244E">
        <w:rPr>
          <w:rFonts w:ascii="Calibri" w:eastAsia="Calibri" w:hAnsi="Calibri" w:cs="Times New Roman"/>
          <w:lang w:val="ky-KG"/>
        </w:rPr>
        <w:fldChar w:fldCharType="begin"/>
      </w:r>
      <w:r w:rsidR="00A37945"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064079" w:rsidRDefault="00064079" w:rsidP="00EA6939">
      <w:pPr>
        <w:autoSpaceDE w:val="0"/>
        <w:autoSpaceDN w:val="0"/>
        <w:adjustRightInd w:val="0"/>
        <w:jc w:val="both"/>
        <w:rPr>
          <w:rFonts w:ascii="Calibri" w:eastAsia="Calibri" w:hAnsi="Calibri" w:cs="Times New Roman"/>
          <w:b/>
          <w:bCs/>
        </w:rPr>
      </w:pPr>
    </w:p>
    <w:p w:rsidR="0040099E" w:rsidRPr="0040099E" w:rsidRDefault="0040099E" w:rsidP="00EA6939">
      <w:pPr>
        <w:autoSpaceDE w:val="0"/>
        <w:autoSpaceDN w:val="0"/>
        <w:adjustRightInd w:val="0"/>
        <w:jc w:val="both"/>
        <w:rPr>
          <w:rFonts w:ascii="Calibri" w:eastAsia="Calibri" w:hAnsi="Calibri" w:cs="Times New Roman"/>
          <w:b/>
          <w:bCs/>
        </w:rPr>
      </w:pPr>
    </w:p>
    <w:p w:rsidR="00EA6939" w:rsidRPr="00FC244E" w:rsidRDefault="00EA6939" w:rsidP="00A37945">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lastRenderedPageBreak/>
        <w:t>Ишти кароо ыкмасы</w:t>
      </w:r>
      <w:r w:rsidR="00522E8C" w:rsidRPr="00FC244E">
        <w:rPr>
          <w:rFonts w:ascii="Calibri" w:eastAsia="Calibri" w:hAnsi="Calibri" w:cs="Times New Roman"/>
          <w:b/>
          <w:bCs/>
          <w:lang w:val="ky-KG"/>
        </w:rPr>
        <w:fldChar w:fldCharType="begin"/>
      </w:r>
      <w:r w:rsidR="00A37945"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25-берене. </w:t>
      </w:r>
      <w:r w:rsidRPr="00FC244E">
        <w:rPr>
          <w:rFonts w:ascii="Calibri" w:eastAsia="Calibri" w:hAnsi="Calibri" w:cs="Times New Roman"/>
          <w:lang w:val="ky-KG"/>
        </w:rPr>
        <w:t>Отчет окулгандан кийин комиссия ишти кароого киришет. Комиссия зарыл болгон учурда териштирүүчүлөрдү да угат. Иш каралып, баары такталган соң, добуш берилет жана чечим төрага тарабынан окулат.</w:t>
      </w:r>
    </w:p>
    <w:p w:rsidR="00EA6939" w:rsidRPr="00FC244E" w:rsidRDefault="00EA6939" w:rsidP="00EA6939">
      <w:pPr>
        <w:pStyle w:val="NoSpacing1"/>
        <w:rPr>
          <w:b/>
          <w:bCs/>
          <w:sz w:val="24"/>
          <w:szCs w:val="24"/>
          <w:lang w:val="ky-KG"/>
        </w:rPr>
      </w:pPr>
    </w:p>
    <w:p w:rsidR="00EA6939" w:rsidRPr="00FC244E" w:rsidRDefault="00EA6939" w:rsidP="00A37945">
      <w:pPr>
        <w:pStyle w:val="NoSpacing1"/>
        <w:rPr>
          <w:b/>
          <w:bCs/>
          <w:sz w:val="24"/>
          <w:szCs w:val="24"/>
          <w:lang w:val="ky-KG"/>
        </w:rPr>
      </w:pPr>
      <w:r w:rsidRPr="00FC244E">
        <w:rPr>
          <w:b/>
          <w:bCs/>
          <w:sz w:val="24"/>
          <w:szCs w:val="24"/>
          <w:lang w:val="ky-KG"/>
        </w:rPr>
        <w:t>Добуш берүү</w:t>
      </w:r>
      <w:r w:rsidR="00522E8C" w:rsidRPr="00FC244E">
        <w:rPr>
          <w:b/>
          <w:bCs/>
          <w:sz w:val="24"/>
          <w:szCs w:val="24"/>
          <w:lang w:val="ky-KG"/>
        </w:rPr>
        <w:fldChar w:fldCharType="begin"/>
      </w:r>
      <w:r w:rsidR="00A37945" w:rsidRPr="00FC244E">
        <w:rPr>
          <w:b/>
          <w:bCs/>
          <w:sz w:val="24"/>
          <w:szCs w:val="24"/>
          <w:lang w:val="ky-KG"/>
        </w:rPr>
        <w:instrText xml:space="preserve"> USERADDRESS  </w:instrText>
      </w:r>
      <w:r w:rsidR="00522E8C" w:rsidRPr="00FC244E">
        <w:rPr>
          <w:b/>
          <w:bCs/>
          <w:sz w:val="24"/>
          <w:szCs w:val="24"/>
          <w:lang w:val="ky-KG"/>
        </w:rPr>
        <w:fldChar w:fldCharType="end"/>
      </w:r>
    </w:p>
    <w:p w:rsidR="00EA6939" w:rsidRPr="00FC244E" w:rsidRDefault="00EA6939" w:rsidP="00A37945">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26-берене. </w:t>
      </w:r>
      <w:r w:rsidRPr="00FC244E">
        <w:rPr>
          <w:rFonts w:ascii="Calibri" w:eastAsia="Calibri" w:hAnsi="Calibri" w:cs="Times New Roman"/>
          <w:lang w:val="ky-KG"/>
        </w:rPr>
        <w:t>Тартип комиссиясынын ар бир мүчөсү өз оюн макул же макул эмес деп билди</w:t>
      </w:r>
      <w:r w:rsidR="00064079" w:rsidRPr="00FC244E">
        <w:rPr>
          <w:rFonts w:ascii="Calibri" w:eastAsia="Calibri" w:hAnsi="Calibri" w:cs="Times New Roman"/>
          <w:lang w:val="ky-KG"/>
        </w:rPr>
        <w:t>-</w:t>
      </w:r>
      <w:r w:rsidRPr="00FC244E">
        <w:rPr>
          <w:rFonts w:ascii="Calibri" w:eastAsia="Calibri" w:hAnsi="Calibri" w:cs="Times New Roman"/>
          <w:lang w:val="ky-KG"/>
        </w:rPr>
        <w:t>рүүгө милдеттүү. Калыс добушу колдонулбайт. Чечим чогулушка катышкандардын көпчүлүк добушу менен кабыл алынат. Добуштар тең болгон учурда төраганын тарабы көпчүлүк болуп эсептелет. Чечим мүчөлөр тарабынан кол коюлган протоколдо көрсөтүлөт.</w:t>
      </w:r>
      <w:r w:rsidR="00522E8C" w:rsidRPr="00FC244E">
        <w:rPr>
          <w:rFonts w:ascii="Calibri" w:eastAsia="Calibri" w:hAnsi="Calibri" w:cs="Times New Roman"/>
          <w:lang w:val="ky-KG"/>
        </w:rPr>
        <w:fldChar w:fldCharType="begin"/>
      </w:r>
      <w:r w:rsidR="00A37945"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A37945">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Чечим</w:t>
      </w:r>
      <w:r w:rsidR="00522E8C" w:rsidRPr="00FC244E">
        <w:rPr>
          <w:rFonts w:ascii="Calibri" w:eastAsia="Calibri" w:hAnsi="Calibri" w:cs="Times New Roman"/>
          <w:b/>
          <w:bCs/>
          <w:lang w:val="ky-KG"/>
        </w:rPr>
        <w:fldChar w:fldCharType="begin"/>
      </w:r>
      <w:r w:rsidR="00A37945"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27-берене. </w:t>
      </w:r>
      <w:r w:rsidRPr="00FC244E">
        <w:rPr>
          <w:rFonts w:ascii="Calibri" w:eastAsia="Calibri" w:hAnsi="Calibri" w:cs="Times New Roman"/>
          <w:lang w:val="ky-KG"/>
        </w:rPr>
        <w:t>Тартип жазасын берүүгө укуктуу инстанция же тартип комиссиясы териштирүү иши боюнча отчетто сунуш кылынган жазанын кабыл алынышында көз карандысыз болот жана эмне себептен ушундай чечим кабыл алгандыгын билдирүү менен башка бир тартип жазасын бере алат.</w:t>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A37945">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Тартип жазасын берүүдө эске алынуучу жагдайлар</w:t>
      </w:r>
      <w:r w:rsidR="00522E8C" w:rsidRPr="00FC244E">
        <w:rPr>
          <w:rFonts w:ascii="Calibri" w:eastAsia="Calibri" w:hAnsi="Calibri" w:cs="Times New Roman"/>
          <w:b/>
          <w:bCs/>
          <w:lang w:val="ky-KG"/>
        </w:rPr>
        <w:fldChar w:fldCharType="begin"/>
      </w:r>
      <w:r w:rsidR="00A37945"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28-берене.</w:t>
      </w:r>
    </w:p>
    <w:p w:rsidR="00EA6939" w:rsidRPr="00FC244E" w:rsidRDefault="00EA6939" w:rsidP="006C13EA">
      <w:pPr>
        <w:pStyle w:val="afb"/>
        <w:numPr>
          <w:ilvl w:val="0"/>
          <w:numId w:val="241"/>
        </w:numPr>
        <w:autoSpaceDE w:val="0"/>
        <w:autoSpaceDN w:val="0"/>
        <w:adjustRightInd w:val="0"/>
        <w:ind w:left="567" w:hanging="284"/>
        <w:rPr>
          <w:rFonts w:ascii="Calibri" w:hAnsi="Calibri"/>
          <w:lang w:val="ky-KG"/>
        </w:rPr>
      </w:pPr>
      <w:r w:rsidRPr="00FC244E">
        <w:rPr>
          <w:rFonts w:ascii="Calibri" w:hAnsi="Calibri"/>
          <w:lang w:val="ky-KG"/>
        </w:rPr>
        <w:t>Тартип жазасын берүүгө укуктуу инстанциялар жана тартип комиссиялары жогоруда айтылган жазалардын бирин берүүдө тартип бузууга себеп болгон окуянын оордугун, студенттин кандай максат менен бул ишти жасаганын, мындан мурун башка бир тартип жазасын алган-албаганын, жасаган ишине өкүнүп-өкүнбөгөнүн эске алат.</w:t>
      </w:r>
      <w:r w:rsidR="00522E8C" w:rsidRPr="00FC244E">
        <w:rPr>
          <w:rFonts w:ascii="Calibri" w:hAnsi="Calibri"/>
          <w:lang w:val="ky-KG"/>
        </w:rPr>
        <w:fldChar w:fldCharType="begin"/>
      </w:r>
      <w:r w:rsidR="00A37945"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41"/>
        </w:numPr>
        <w:autoSpaceDE w:val="0"/>
        <w:autoSpaceDN w:val="0"/>
        <w:adjustRightInd w:val="0"/>
        <w:ind w:left="567" w:hanging="284"/>
        <w:rPr>
          <w:rFonts w:ascii="Calibri" w:hAnsi="Calibri"/>
          <w:lang w:val="ky-KG"/>
        </w:rPr>
      </w:pPr>
      <w:r w:rsidRPr="00FC244E">
        <w:rPr>
          <w:rFonts w:ascii="Calibri" w:hAnsi="Calibri"/>
          <w:lang w:val="ky-KG"/>
        </w:rPr>
        <w:t>Тобу менен жасалган тартип бузууларда топтогулардын кимиси кандай тартип бузганын аныктоо мүмкүн болбогон учурда, куратор же комиссия тарабынан ар бир студентке тийиштүү жаза берилет.</w:t>
      </w:r>
      <w:r w:rsidR="00522E8C" w:rsidRPr="00FC244E">
        <w:rPr>
          <w:rFonts w:ascii="Calibri" w:hAnsi="Calibri"/>
          <w:lang w:val="ky-KG"/>
        </w:rPr>
        <w:fldChar w:fldCharType="begin"/>
      </w:r>
      <w:r w:rsidR="00A37945"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EA6939">
      <w:pPr>
        <w:pStyle w:val="NoSpacing1"/>
        <w:rPr>
          <w:b/>
          <w:bCs/>
          <w:sz w:val="24"/>
          <w:szCs w:val="24"/>
          <w:lang w:val="ky-KG"/>
        </w:rPr>
      </w:pPr>
    </w:p>
    <w:p w:rsidR="00EA6939" w:rsidRPr="00FC244E" w:rsidRDefault="00EA6939" w:rsidP="00A37945">
      <w:pPr>
        <w:pStyle w:val="NoSpacing1"/>
        <w:rPr>
          <w:b/>
          <w:bCs/>
          <w:sz w:val="24"/>
          <w:szCs w:val="24"/>
          <w:lang w:val="ky-KG"/>
        </w:rPr>
      </w:pPr>
      <w:r w:rsidRPr="00FC244E">
        <w:rPr>
          <w:b/>
          <w:bCs/>
          <w:sz w:val="24"/>
          <w:szCs w:val="24"/>
          <w:lang w:val="ky-KG"/>
        </w:rPr>
        <w:t>Чечим чыгаруу мөөнөтү</w:t>
      </w:r>
      <w:r w:rsidR="00522E8C" w:rsidRPr="00FC244E">
        <w:rPr>
          <w:b/>
          <w:bCs/>
          <w:sz w:val="24"/>
          <w:szCs w:val="24"/>
          <w:lang w:val="ky-KG"/>
        </w:rPr>
        <w:fldChar w:fldCharType="begin"/>
      </w:r>
      <w:r w:rsidR="00A37945" w:rsidRPr="00FC244E">
        <w:rPr>
          <w:b/>
          <w:bCs/>
          <w:sz w:val="24"/>
          <w:szCs w:val="24"/>
          <w:lang w:val="ky-KG"/>
        </w:rPr>
        <w:instrText xml:space="preserve"> USERADDRESS  </w:instrText>
      </w:r>
      <w:r w:rsidR="00522E8C" w:rsidRPr="00FC244E">
        <w:rPr>
          <w:b/>
          <w:bCs/>
          <w:sz w:val="24"/>
          <w:szCs w:val="24"/>
          <w:lang w:val="ky-KG"/>
        </w:rPr>
        <w:fldChar w:fldCharType="end"/>
      </w:r>
    </w:p>
    <w:p w:rsidR="00EA6939" w:rsidRPr="00FC244E" w:rsidRDefault="00EA6939" w:rsidP="00A37945">
      <w:pPr>
        <w:jc w:val="both"/>
        <w:rPr>
          <w:rFonts w:ascii="Calibri" w:eastAsia="Calibri" w:hAnsi="Calibri" w:cs="Times New Roman"/>
          <w:lang w:val="ky-KG"/>
        </w:rPr>
      </w:pPr>
      <w:r w:rsidRPr="00FC244E">
        <w:rPr>
          <w:rFonts w:ascii="Calibri" w:eastAsia="Calibri" w:hAnsi="Calibri" w:cs="Times New Roman"/>
          <w:b/>
          <w:bCs/>
          <w:lang w:val="ky-KG"/>
        </w:rPr>
        <w:t xml:space="preserve">29-берене. </w:t>
      </w:r>
      <w:r w:rsidRPr="00FC244E">
        <w:rPr>
          <w:rFonts w:ascii="Calibri" w:eastAsia="Calibri" w:hAnsi="Calibri" w:cs="Times New Roman"/>
          <w:lang w:val="ky-KG"/>
        </w:rPr>
        <w:t xml:space="preserve">Тартип жазасын берүүгө укуктуу инстанция эскертүү, сөгүш, бир жумадан бир айга чейин университеттен чыгаруу жазаларын берүүдө териштирүү иши аяктагандан кийин он күндүн ичинде чечим чыгарууга милдеттүү. Башка </w:t>
      </w:r>
      <w:r w:rsidR="00522E8C" w:rsidRPr="00FC244E">
        <w:rPr>
          <w:rFonts w:ascii="Calibri" w:eastAsia="Calibri" w:hAnsi="Calibri" w:cs="Times New Roman"/>
          <w:lang w:val="ky-KG"/>
        </w:rPr>
        <w:fldChar w:fldCharType="begin"/>
      </w:r>
      <w:r w:rsidR="00A37945"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r w:rsidRPr="00FC244E">
        <w:rPr>
          <w:rFonts w:ascii="Calibri" w:eastAsia="Calibri" w:hAnsi="Calibri" w:cs="Times New Roman"/>
          <w:lang w:val="ky-KG"/>
        </w:rPr>
        <w:t>тартип жазаларын берүү зарыл болгон учурда документтер дароо тартип комиссиясына жиберилет. Тийиштүү комиссия документ</w:t>
      </w:r>
      <w:r w:rsidR="00064079" w:rsidRPr="00FC244E">
        <w:rPr>
          <w:rFonts w:ascii="Calibri" w:eastAsia="Calibri" w:hAnsi="Calibri" w:cs="Times New Roman"/>
          <w:lang w:val="ky-KG"/>
        </w:rPr>
        <w:t>-</w:t>
      </w:r>
      <w:r w:rsidRPr="00FC244E">
        <w:rPr>
          <w:rFonts w:ascii="Calibri" w:eastAsia="Calibri" w:hAnsi="Calibri" w:cs="Times New Roman"/>
          <w:lang w:val="ky-KG"/>
        </w:rPr>
        <w:t>терди алгандан кийин он күндүн ичинде чечим чыгарууга милдеттүү.</w:t>
      </w:r>
      <w:r w:rsidR="00522E8C" w:rsidRPr="00FC244E">
        <w:rPr>
          <w:rFonts w:ascii="Calibri" w:eastAsia="Calibri" w:hAnsi="Calibri" w:cs="Times New Roman"/>
          <w:lang w:val="ky-KG"/>
        </w:rPr>
        <w:fldChar w:fldCharType="begin"/>
      </w:r>
      <w:r w:rsidR="00A37945"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EA6939">
      <w:pPr>
        <w:autoSpaceDE w:val="0"/>
        <w:autoSpaceDN w:val="0"/>
        <w:adjustRightInd w:val="0"/>
        <w:jc w:val="center"/>
        <w:rPr>
          <w:rFonts w:ascii="Calibri" w:eastAsia="Calibri" w:hAnsi="Calibri" w:cs="Times New Roman"/>
          <w:b/>
          <w:bCs/>
          <w:lang w:val="ky-KG"/>
        </w:rPr>
      </w:pPr>
      <w:r w:rsidRPr="00FC244E">
        <w:rPr>
          <w:rFonts w:ascii="Calibri" w:eastAsia="Calibri" w:hAnsi="Calibri" w:cs="Times New Roman"/>
          <w:b/>
          <w:bCs/>
          <w:lang w:val="ky-KG"/>
        </w:rPr>
        <w:t>ТӨРТҮНЧҮ БӨЛҮМ</w:t>
      </w:r>
    </w:p>
    <w:p w:rsidR="00EA6939" w:rsidRPr="00FC244E" w:rsidRDefault="00EA6939" w:rsidP="00EA6939">
      <w:pPr>
        <w:autoSpaceDE w:val="0"/>
        <w:autoSpaceDN w:val="0"/>
        <w:adjustRightInd w:val="0"/>
        <w:jc w:val="center"/>
        <w:rPr>
          <w:rFonts w:ascii="Calibri" w:eastAsia="Calibri" w:hAnsi="Calibri" w:cs="Times New Roman"/>
          <w:b/>
          <w:bCs/>
          <w:lang w:val="ky-KG"/>
        </w:rPr>
      </w:pPr>
      <w:r w:rsidRPr="00FC244E">
        <w:rPr>
          <w:rFonts w:ascii="Calibri" w:eastAsia="Calibri" w:hAnsi="Calibri" w:cs="Times New Roman"/>
          <w:b/>
          <w:bCs/>
          <w:lang w:val="ky-KG"/>
        </w:rPr>
        <w:t>Жазалардын аткарылышы жана чечимге нааразылык</w:t>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A37945">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30-берене. </w:t>
      </w:r>
      <w:r w:rsidRPr="00FC244E">
        <w:rPr>
          <w:rFonts w:ascii="Calibri" w:eastAsia="Calibri" w:hAnsi="Calibri" w:cs="Times New Roman"/>
          <w:lang w:val="ky-KG"/>
        </w:rPr>
        <w:t>Териштирүү ишинин жыйынтыгы боюнча берилген жаза териштирүү ишин жүргүзүүгө укуктуу инстанция тарабынан төмөнкүлөргө билдирилет:</w:t>
      </w:r>
      <w:r w:rsidR="00522E8C" w:rsidRPr="00FC244E">
        <w:rPr>
          <w:rFonts w:ascii="Calibri" w:eastAsia="Calibri" w:hAnsi="Calibri" w:cs="Times New Roman"/>
          <w:lang w:val="ky-KG"/>
        </w:rPr>
        <w:fldChar w:fldCharType="begin"/>
      </w:r>
      <w:r w:rsidR="00A37945"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6C13EA">
      <w:pPr>
        <w:pStyle w:val="afb"/>
        <w:numPr>
          <w:ilvl w:val="0"/>
          <w:numId w:val="242"/>
        </w:numPr>
        <w:autoSpaceDE w:val="0"/>
        <w:autoSpaceDN w:val="0"/>
        <w:adjustRightInd w:val="0"/>
        <w:ind w:left="567" w:hanging="284"/>
        <w:rPr>
          <w:rFonts w:ascii="Calibri" w:hAnsi="Calibri"/>
          <w:lang w:val="ky-KG"/>
        </w:rPr>
      </w:pPr>
      <w:r w:rsidRPr="00FC244E">
        <w:rPr>
          <w:rFonts w:ascii="Calibri" w:hAnsi="Calibri"/>
          <w:lang w:val="ky-KG"/>
        </w:rPr>
        <w:t>Иши териштирилген студентке;</w:t>
      </w:r>
      <w:r w:rsidR="00522E8C" w:rsidRPr="00FC244E">
        <w:rPr>
          <w:rFonts w:ascii="Calibri" w:hAnsi="Calibri"/>
          <w:lang w:val="ky-KG"/>
        </w:rPr>
        <w:fldChar w:fldCharType="begin"/>
      </w:r>
      <w:r w:rsidR="00A37945"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6C13EA">
      <w:pPr>
        <w:pStyle w:val="afb"/>
        <w:numPr>
          <w:ilvl w:val="0"/>
          <w:numId w:val="242"/>
        </w:numPr>
        <w:autoSpaceDE w:val="0"/>
        <w:autoSpaceDN w:val="0"/>
        <w:adjustRightInd w:val="0"/>
        <w:ind w:left="567" w:hanging="284"/>
        <w:rPr>
          <w:rFonts w:ascii="Calibri" w:hAnsi="Calibri"/>
          <w:lang w:val="ky-KG"/>
        </w:rPr>
      </w:pPr>
      <w:r w:rsidRPr="00FC244E">
        <w:rPr>
          <w:rFonts w:ascii="Calibri" w:hAnsi="Calibri"/>
          <w:lang w:val="ky-KG"/>
        </w:rPr>
        <w:t>Студенттин ата-энесине, ата-энеси жок болсо эң жакын туугандарына билдирилет. Тартип жазалары зарыл болгон учурда университеттин тиешелүү жайларында кулак</w:t>
      </w:r>
      <w:r w:rsidR="00064079" w:rsidRPr="00FC244E">
        <w:rPr>
          <w:rFonts w:ascii="Calibri" w:hAnsi="Calibri"/>
          <w:lang w:val="ky-KG"/>
        </w:rPr>
        <w:t>-</w:t>
      </w:r>
      <w:r w:rsidRPr="00FC244E">
        <w:rPr>
          <w:rFonts w:ascii="Calibri" w:hAnsi="Calibri"/>
          <w:lang w:val="ky-KG"/>
        </w:rPr>
        <w:t>тандыруу жолу менен да билдирилиши мүмкүн.</w:t>
      </w:r>
      <w:r w:rsidR="00522E8C" w:rsidRPr="00FC244E">
        <w:rPr>
          <w:rFonts w:ascii="Calibri" w:hAnsi="Calibri"/>
          <w:lang w:val="ky-KG"/>
        </w:rPr>
        <w:fldChar w:fldCharType="begin"/>
      </w:r>
      <w:r w:rsidR="00A37945"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lang w:val="ky-KG"/>
        </w:rPr>
      </w:pPr>
    </w:p>
    <w:p w:rsidR="00EA6939" w:rsidRPr="00FC244E" w:rsidRDefault="00522E8C" w:rsidP="00A37945">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lang w:val="ky-KG"/>
        </w:rPr>
        <w:fldChar w:fldCharType="begin"/>
      </w:r>
      <w:r w:rsidR="00A37945" w:rsidRPr="00FC244E">
        <w:rPr>
          <w:rFonts w:ascii="Calibri" w:eastAsia="Calibri" w:hAnsi="Calibri" w:cs="Times New Roman"/>
          <w:lang w:val="ky-KG"/>
        </w:rPr>
        <w:instrText xml:space="preserve"> USERADDRESS  </w:instrText>
      </w:r>
      <w:r w:rsidRPr="00FC244E">
        <w:rPr>
          <w:rFonts w:ascii="Calibri" w:eastAsia="Calibri" w:hAnsi="Calibri" w:cs="Times New Roman"/>
          <w:lang w:val="ky-KG"/>
        </w:rPr>
        <w:fldChar w:fldCharType="end"/>
      </w:r>
      <w:r w:rsidR="00EA6939" w:rsidRPr="00FC244E">
        <w:rPr>
          <w:rFonts w:ascii="Calibri" w:eastAsia="Calibri" w:hAnsi="Calibri" w:cs="Times New Roman"/>
          <w:b/>
          <w:bCs/>
          <w:lang w:val="ky-KG"/>
        </w:rPr>
        <w:t>Жазалардын аткарылышы</w:t>
      </w:r>
      <w:r w:rsidRPr="00FC244E">
        <w:rPr>
          <w:rFonts w:ascii="Calibri" w:eastAsia="Calibri" w:hAnsi="Calibri" w:cs="Times New Roman"/>
          <w:b/>
          <w:bCs/>
          <w:lang w:val="ky-KG"/>
        </w:rPr>
        <w:fldChar w:fldCharType="begin"/>
      </w:r>
      <w:r w:rsidR="00A37945" w:rsidRPr="00FC244E">
        <w:rPr>
          <w:rFonts w:ascii="Calibri" w:eastAsia="Calibri" w:hAnsi="Calibri" w:cs="Times New Roman"/>
          <w:b/>
          <w:bCs/>
          <w:lang w:val="ky-KG"/>
        </w:rPr>
        <w:instrText xml:space="preserve"> USERADDRESS  </w:instrText>
      </w:r>
      <w:r w:rsidRPr="00FC244E">
        <w:rPr>
          <w:rFonts w:ascii="Calibri" w:eastAsia="Calibri" w:hAnsi="Calibri" w:cs="Times New Roman"/>
          <w:b/>
          <w:bCs/>
          <w:lang w:val="ky-KG"/>
        </w:rPr>
        <w:fldChar w:fldCharType="end"/>
      </w:r>
    </w:p>
    <w:p w:rsidR="00EA6939" w:rsidRPr="00FC244E" w:rsidRDefault="00EA6939" w:rsidP="00A37945">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31-берене. </w:t>
      </w:r>
      <w:r w:rsidR="003A47FA" w:rsidRPr="00FC244E">
        <w:rPr>
          <w:rFonts w:ascii="Calibri" w:eastAsia="Calibri" w:hAnsi="Calibri" w:cs="Times New Roman"/>
          <w:lang w:val="ky-KG"/>
        </w:rPr>
        <w:t xml:space="preserve">Тийиштүү </w:t>
      </w:r>
      <w:r w:rsidRPr="00FC244E">
        <w:rPr>
          <w:rFonts w:ascii="Calibri" w:eastAsia="Calibri" w:hAnsi="Calibri" w:cs="Times New Roman"/>
          <w:lang w:val="ky-KG"/>
        </w:rPr>
        <w:t xml:space="preserve">инстанциялардын же комиссиялардын чечимдеринде </w:t>
      </w:r>
      <w:r w:rsidR="003A47FA" w:rsidRPr="00FC244E">
        <w:rPr>
          <w:rFonts w:ascii="Calibri" w:eastAsia="Calibri" w:hAnsi="Calibri" w:cs="Times New Roman"/>
          <w:lang w:val="ky-KG"/>
        </w:rPr>
        <w:t>жазаны аткаруу мөөнөтү көрсөтүл</w:t>
      </w:r>
      <w:r w:rsidRPr="00FC244E">
        <w:rPr>
          <w:rFonts w:ascii="Calibri" w:eastAsia="Calibri" w:hAnsi="Calibri" w:cs="Times New Roman"/>
          <w:lang w:val="ky-KG"/>
        </w:rPr>
        <w:t>бөсө, тартип жазалары берилген күндөн баштап аткарылат.</w:t>
      </w:r>
      <w:r w:rsidR="00522E8C" w:rsidRPr="00FC244E">
        <w:rPr>
          <w:rFonts w:ascii="Calibri" w:eastAsia="Calibri" w:hAnsi="Calibri" w:cs="Times New Roman"/>
          <w:lang w:val="ky-KG"/>
        </w:rPr>
        <w:fldChar w:fldCharType="begin"/>
      </w:r>
      <w:r w:rsidR="00A37945"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Default="00EA6939" w:rsidP="00EA6939">
      <w:pPr>
        <w:autoSpaceDE w:val="0"/>
        <w:autoSpaceDN w:val="0"/>
        <w:adjustRightInd w:val="0"/>
        <w:jc w:val="both"/>
        <w:rPr>
          <w:rFonts w:ascii="Calibri" w:eastAsia="Calibri" w:hAnsi="Calibri" w:cs="Times New Roman"/>
          <w:b/>
          <w:bCs/>
        </w:rPr>
      </w:pPr>
    </w:p>
    <w:p w:rsidR="0040099E" w:rsidRPr="0040099E" w:rsidRDefault="0040099E" w:rsidP="00EA6939">
      <w:pPr>
        <w:autoSpaceDE w:val="0"/>
        <w:autoSpaceDN w:val="0"/>
        <w:adjustRightInd w:val="0"/>
        <w:jc w:val="both"/>
        <w:rPr>
          <w:rFonts w:ascii="Calibri" w:eastAsia="Calibri" w:hAnsi="Calibri" w:cs="Times New Roman"/>
          <w:b/>
          <w:bCs/>
        </w:rPr>
      </w:pPr>
    </w:p>
    <w:p w:rsidR="00EA6939" w:rsidRPr="00FC244E" w:rsidRDefault="00EA6939" w:rsidP="00A37945">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lastRenderedPageBreak/>
        <w:t>Чечимге нааразылык жана арыздануу мөөнөтү</w:t>
      </w:r>
      <w:r w:rsidR="00522E8C" w:rsidRPr="00FC244E">
        <w:rPr>
          <w:rFonts w:ascii="Calibri" w:eastAsia="Calibri" w:hAnsi="Calibri" w:cs="Times New Roman"/>
          <w:b/>
          <w:bCs/>
          <w:lang w:val="ky-KG"/>
        </w:rPr>
        <w:fldChar w:fldCharType="begin"/>
      </w:r>
      <w:r w:rsidR="00A37945"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A37945">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32-берене.</w:t>
      </w:r>
      <w:r w:rsidRPr="00FC244E">
        <w:rPr>
          <w:rFonts w:ascii="Calibri" w:eastAsia="Calibri" w:hAnsi="Calibri" w:cs="Times New Roman"/>
          <w:lang w:val="ky-KG"/>
        </w:rPr>
        <w:t xml:space="preserve"> Тартип жазасын берүүгө укуктуу инстанциялар тарабынан берилген эскертүү, сөгүш, бир жумадан бир айга чейин же жарым же бир жылга чейин университеттен чыгаруу жазалары боюнча жогорку инстанциялардын эч бирине арыз менен кайрылууга болбойт. Тартип комиссиясы тарабынан берилген чечим университеттин башкаруу кеңеши тарабынан каралып, берилген жазаны кабыл алат же четке кагат. Университеттин Башкаруу кеңешине</w:t>
      </w:r>
      <w:r w:rsidR="00A37945" w:rsidRPr="00FC244E">
        <w:rPr>
          <w:rFonts w:ascii="Calibri" w:eastAsia="Calibri" w:hAnsi="Calibri" w:cs="Times New Roman"/>
          <w:lang w:val="ky-KG"/>
        </w:rPr>
        <w:t xml:space="preserve"> караштуу жогорку тартип комис</w:t>
      </w:r>
      <w:r w:rsidRPr="00FC244E">
        <w:rPr>
          <w:rFonts w:ascii="Calibri" w:eastAsia="Calibri" w:hAnsi="Calibri" w:cs="Times New Roman"/>
          <w:lang w:val="ky-KG"/>
        </w:rPr>
        <w:t>сиясынын чечими акыркы чечим болот.</w:t>
      </w:r>
      <w:r w:rsidR="00522E8C" w:rsidRPr="00FC244E">
        <w:rPr>
          <w:rFonts w:ascii="Calibri" w:eastAsia="Calibri" w:hAnsi="Calibri" w:cs="Times New Roman"/>
          <w:lang w:val="ky-KG"/>
        </w:rPr>
        <w:fldChar w:fldCharType="begin"/>
      </w:r>
      <w:r w:rsidR="00A37945"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A37945">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Мөөнөттүн эскириши</w:t>
      </w:r>
      <w:r w:rsidR="00522E8C" w:rsidRPr="00FC244E">
        <w:rPr>
          <w:rFonts w:ascii="Calibri" w:eastAsia="Calibri" w:hAnsi="Calibri" w:cs="Times New Roman"/>
          <w:b/>
          <w:bCs/>
          <w:lang w:val="ky-KG"/>
        </w:rPr>
        <w:fldChar w:fldCharType="begin"/>
      </w:r>
      <w:r w:rsidR="00A37945"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F4121C">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33-берене.</w:t>
      </w:r>
      <w:r w:rsidRPr="00FC244E">
        <w:rPr>
          <w:rFonts w:ascii="Calibri" w:eastAsia="Calibri" w:hAnsi="Calibri" w:cs="Times New Roman"/>
          <w:lang w:val="ky-KG"/>
        </w:rPr>
        <w:t xml:space="preserve"> Нускама боюнча тартип бузууга себеп болгон окуя териштирүү ишин жүргүзүүгө укуктуу инстанция тарабынан билингенден кийин бир айдын ичинде териштирүү ишин жүргүзүү боюнча чечим кабыл алынбаса, ушул окуя болгондон тарта эки жыл ичинде тийиштүү тартип жа</w:t>
      </w:r>
      <w:r w:rsidR="00F4121C" w:rsidRPr="00FC244E">
        <w:rPr>
          <w:rFonts w:ascii="Calibri" w:eastAsia="Calibri" w:hAnsi="Calibri" w:cs="Times New Roman"/>
          <w:lang w:val="ky-KG"/>
        </w:rPr>
        <w:t>з</w:t>
      </w:r>
      <w:r w:rsidRPr="00FC244E">
        <w:rPr>
          <w:rFonts w:ascii="Calibri" w:eastAsia="Calibri" w:hAnsi="Calibri" w:cs="Times New Roman"/>
          <w:lang w:val="ky-KG"/>
        </w:rPr>
        <w:t xml:space="preserve">асы берилбесе, териштирүү ишин жүргүзүү жана тартип жазасын берүү мөөнөтү эскирет. </w:t>
      </w:r>
    </w:p>
    <w:p w:rsidR="00E760D4" w:rsidRPr="00FC244E" w:rsidRDefault="00E760D4" w:rsidP="00E760D4">
      <w:pPr>
        <w:autoSpaceDE w:val="0"/>
        <w:autoSpaceDN w:val="0"/>
        <w:adjustRightInd w:val="0"/>
        <w:jc w:val="both"/>
        <w:rPr>
          <w:rFonts w:ascii="Calibri" w:eastAsia="Calibri" w:hAnsi="Calibri" w:cs="Times New Roman"/>
          <w:lang w:val="ky-KG"/>
        </w:rPr>
      </w:pPr>
    </w:p>
    <w:p w:rsidR="00EA6939" w:rsidRPr="00FC244E" w:rsidRDefault="00EA6939" w:rsidP="00E760D4">
      <w:pPr>
        <w:autoSpaceDE w:val="0"/>
        <w:autoSpaceDN w:val="0"/>
        <w:adjustRightInd w:val="0"/>
        <w:jc w:val="both"/>
        <w:rPr>
          <w:rFonts w:ascii="Calibri" w:eastAsia="Calibri" w:hAnsi="Calibri" w:cs="Times New Roman"/>
          <w:lang w:val="ky-KG"/>
        </w:rPr>
      </w:pPr>
      <w:r w:rsidRPr="00FC244E">
        <w:rPr>
          <w:rFonts w:ascii="Calibri" w:eastAsia="Calibri" w:hAnsi="Calibri" w:cs="Times New Roman"/>
          <w:lang w:val="ky-KG"/>
        </w:rPr>
        <w:t xml:space="preserve">Ушул нускаманын 9-беренесинин а) пункту менен 10-беренесинин а) жана </w:t>
      </w:r>
      <w:r w:rsidR="003A47FA" w:rsidRPr="00FC244E">
        <w:rPr>
          <w:rFonts w:ascii="Calibri" w:eastAsia="Calibri" w:hAnsi="Calibri" w:cs="Times New Roman"/>
          <w:lang w:val="ky-KG"/>
        </w:rPr>
        <w:t>b</w:t>
      </w:r>
      <w:r w:rsidRPr="00FC244E">
        <w:rPr>
          <w:rFonts w:ascii="Calibri" w:eastAsia="Calibri" w:hAnsi="Calibri" w:cs="Times New Roman"/>
          <w:lang w:val="ky-KG"/>
        </w:rPr>
        <w:t>) пункттарында көрсөтүлгөн тартип бузуулар боюнча териштирүү ишин жүргүзүү жана тартип жазасын берүү мөөнөтү эскирбейт.</w:t>
      </w:r>
    </w:p>
    <w:p w:rsidR="00EA6939" w:rsidRPr="00FC244E" w:rsidRDefault="00EA6939" w:rsidP="00EA6939">
      <w:pPr>
        <w:autoSpaceDE w:val="0"/>
        <w:autoSpaceDN w:val="0"/>
        <w:adjustRightInd w:val="0"/>
        <w:jc w:val="both"/>
        <w:rPr>
          <w:rFonts w:ascii="Calibri" w:eastAsia="Times New Roman" w:hAnsi="Calibri" w:cs="Times New Roman"/>
          <w:b/>
          <w:bCs/>
          <w:lang w:val="ky-KG"/>
        </w:rPr>
      </w:pPr>
    </w:p>
    <w:p w:rsidR="00EA6939" w:rsidRPr="00FC244E" w:rsidRDefault="00EA6939" w:rsidP="00A37945">
      <w:pPr>
        <w:pStyle w:val="NoSpacing1"/>
        <w:jc w:val="center"/>
        <w:rPr>
          <w:b/>
          <w:bCs/>
          <w:sz w:val="24"/>
          <w:szCs w:val="24"/>
          <w:lang w:val="ky-KG"/>
        </w:rPr>
      </w:pPr>
      <w:r w:rsidRPr="00FC244E">
        <w:rPr>
          <w:b/>
          <w:bCs/>
          <w:sz w:val="24"/>
          <w:szCs w:val="24"/>
          <w:lang w:val="ky-KG"/>
        </w:rPr>
        <w:t>БЕШИНЧИ БӨЛҮМ</w:t>
      </w:r>
      <w:r w:rsidR="00522E8C" w:rsidRPr="00FC244E">
        <w:rPr>
          <w:b/>
          <w:bCs/>
          <w:sz w:val="24"/>
          <w:szCs w:val="24"/>
          <w:lang w:val="ky-KG"/>
        </w:rPr>
        <w:fldChar w:fldCharType="begin"/>
      </w:r>
      <w:r w:rsidR="00A37945" w:rsidRPr="00FC244E">
        <w:rPr>
          <w:b/>
          <w:bCs/>
          <w:sz w:val="24"/>
          <w:szCs w:val="24"/>
          <w:lang w:val="ky-KG"/>
        </w:rPr>
        <w:instrText xml:space="preserve"> USERADDRESS  </w:instrText>
      </w:r>
      <w:r w:rsidR="00522E8C" w:rsidRPr="00FC244E">
        <w:rPr>
          <w:b/>
          <w:bCs/>
          <w:sz w:val="24"/>
          <w:szCs w:val="24"/>
          <w:lang w:val="ky-KG"/>
        </w:rPr>
        <w:fldChar w:fldCharType="end"/>
      </w:r>
    </w:p>
    <w:p w:rsidR="00EA6939" w:rsidRPr="00FC244E" w:rsidRDefault="00EA6939" w:rsidP="00EA6939">
      <w:pPr>
        <w:pStyle w:val="NoSpacing1"/>
        <w:jc w:val="center"/>
        <w:rPr>
          <w:b/>
          <w:bCs/>
          <w:sz w:val="24"/>
          <w:szCs w:val="24"/>
          <w:lang w:val="ky-KG"/>
        </w:rPr>
      </w:pPr>
      <w:r w:rsidRPr="00FC244E">
        <w:rPr>
          <w:b/>
          <w:bCs/>
          <w:sz w:val="24"/>
          <w:szCs w:val="24"/>
          <w:lang w:val="ky-KG"/>
        </w:rPr>
        <w:t>Ар түрдүү жоболор</w:t>
      </w:r>
    </w:p>
    <w:p w:rsidR="00EA6939" w:rsidRPr="00FC244E" w:rsidRDefault="00522E8C" w:rsidP="00EA6939">
      <w:pPr>
        <w:pStyle w:val="NoSpacing1"/>
        <w:rPr>
          <w:b/>
          <w:bCs/>
          <w:sz w:val="24"/>
          <w:szCs w:val="24"/>
          <w:lang w:val="ky-KG"/>
        </w:rPr>
      </w:pPr>
      <w:r w:rsidRPr="00FC244E">
        <w:rPr>
          <w:b/>
          <w:bCs/>
          <w:sz w:val="24"/>
          <w:szCs w:val="24"/>
          <w:lang w:val="ky-KG"/>
        </w:rPr>
        <w:fldChar w:fldCharType="begin"/>
      </w:r>
      <w:r w:rsidR="00A37945" w:rsidRPr="00FC244E">
        <w:rPr>
          <w:b/>
          <w:bCs/>
          <w:sz w:val="24"/>
          <w:szCs w:val="24"/>
          <w:lang w:val="ky-KG"/>
        </w:rPr>
        <w:instrText xml:space="preserve"> USERADDRESS  </w:instrText>
      </w:r>
      <w:r w:rsidRPr="00FC244E">
        <w:rPr>
          <w:b/>
          <w:bCs/>
          <w:sz w:val="24"/>
          <w:szCs w:val="24"/>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Студенттин жазасын дарегине билдирүү</w:t>
      </w:r>
    </w:p>
    <w:p w:rsidR="00EA6939" w:rsidRPr="00FC244E" w:rsidRDefault="00EA6939" w:rsidP="00EA6939">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34-берене.</w:t>
      </w:r>
    </w:p>
    <w:p w:rsidR="00EA6939" w:rsidRPr="00FC244E" w:rsidRDefault="00EA6939" w:rsidP="006C13EA">
      <w:pPr>
        <w:pStyle w:val="afb"/>
        <w:numPr>
          <w:ilvl w:val="0"/>
          <w:numId w:val="243"/>
        </w:numPr>
        <w:autoSpaceDE w:val="0"/>
        <w:autoSpaceDN w:val="0"/>
        <w:adjustRightInd w:val="0"/>
        <w:ind w:left="567" w:hanging="284"/>
        <w:rPr>
          <w:rFonts w:ascii="Calibri" w:hAnsi="Calibri"/>
          <w:lang w:val="ky-KG"/>
        </w:rPr>
      </w:pPr>
      <w:r w:rsidRPr="00FC244E">
        <w:rPr>
          <w:rFonts w:ascii="Calibri" w:hAnsi="Calibri"/>
          <w:lang w:val="ky-KG"/>
        </w:rPr>
        <w:t xml:space="preserve">Тартиптик териштирүүгө байланыштуу ар кандай билдирүүлөр студентке университетте кол койдуруу менен берилет, студенттин кайда экени билинбеген учурда университетте катталган дарегине жазуу түрүндө жиберилет же университеттин тиешелүү жерлеринде жарыяланат. </w:t>
      </w:r>
      <w:r w:rsidR="00522E8C" w:rsidRPr="00FC244E">
        <w:rPr>
          <w:rFonts w:ascii="Calibri" w:hAnsi="Calibri"/>
          <w:lang w:val="ky-KG"/>
        </w:rPr>
        <w:fldChar w:fldCharType="begin"/>
      </w:r>
      <w:r w:rsidR="00A37945" w:rsidRPr="00FC244E">
        <w:rPr>
          <w:rFonts w:ascii="Calibri" w:hAnsi="Calibri"/>
          <w:lang w:val="ky-KG"/>
        </w:rPr>
        <w:instrText xml:space="preserve"> USERADDRESS  </w:instrText>
      </w:r>
      <w:r w:rsidR="00522E8C" w:rsidRPr="00FC244E">
        <w:rPr>
          <w:rFonts w:ascii="Calibri" w:hAnsi="Calibri"/>
          <w:lang w:val="ky-KG"/>
        </w:rPr>
        <w:fldChar w:fldCharType="end"/>
      </w:r>
      <w:r w:rsidRPr="00FC244E">
        <w:rPr>
          <w:rFonts w:ascii="Calibri" w:hAnsi="Calibri"/>
          <w:lang w:val="ky-KG"/>
        </w:rPr>
        <w:t>Университетке катталганда көрсөткөн дарегинин өзгөрүлгөнүн билдирбеген же туура эмес дарек берген учурда, студент билдирүүнү алган жокмун деп арыздана албайт.</w:t>
      </w:r>
      <w:r w:rsidR="00522E8C" w:rsidRPr="00FC244E">
        <w:rPr>
          <w:rFonts w:ascii="Calibri" w:hAnsi="Calibri"/>
          <w:lang w:val="ky-KG"/>
        </w:rPr>
        <w:fldChar w:fldCharType="begin"/>
      </w:r>
      <w:r w:rsidR="00A37945" w:rsidRPr="00FC244E">
        <w:rPr>
          <w:rFonts w:ascii="Calibri" w:hAnsi="Calibri"/>
          <w:lang w:val="ky-KG"/>
        </w:rPr>
        <w:instrText xml:space="preserve"> USERADDRESS  </w:instrText>
      </w:r>
      <w:r w:rsidR="00522E8C" w:rsidRPr="00FC244E">
        <w:rPr>
          <w:rFonts w:ascii="Calibri" w:hAnsi="Calibri"/>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A37945">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Документтерди тапшыруу</w:t>
      </w:r>
      <w:r w:rsidR="00522E8C" w:rsidRPr="00FC244E">
        <w:rPr>
          <w:rFonts w:ascii="Calibri" w:eastAsia="Calibri" w:hAnsi="Calibri" w:cs="Times New Roman"/>
          <w:b/>
          <w:bCs/>
          <w:lang w:val="ky-KG"/>
        </w:rPr>
        <w:fldChar w:fldCharType="begin"/>
      </w:r>
      <w:r w:rsidR="00A37945"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A37945">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35-берене. </w:t>
      </w:r>
      <w:r w:rsidRPr="00FC244E">
        <w:rPr>
          <w:rFonts w:ascii="Calibri" w:eastAsia="Calibri" w:hAnsi="Calibri" w:cs="Times New Roman"/>
          <w:lang w:val="ky-KG"/>
        </w:rPr>
        <w:t>Териштирүү ишине тиешелүү документтер папкага тиркелип берилет жана алынат. Папканын алдыңкы бетине тапшырган жана алган кишилердин колу коюлат.</w:t>
      </w:r>
      <w:r w:rsidR="00522E8C" w:rsidRPr="00FC244E">
        <w:rPr>
          <w:rFonts w:ascii="Calibri" w:eastAsia="Calibri" w:hAnsi="Calibri" w:cs="Times New Roman"/>
          <w:lang w:val="ky-KG"/>
        </w:rPr>
        <w:fldChar w:fldCharType="begin"/>
      </w:r>
      <w:r w:rsidR="00A37945"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A37945">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Күчүнө кириши</w:t>
      </w:r>
      <w:r w:rsidR="00522E8C" w:rsidRPr="00FC244E">
        <w:rPr>
          <w:rFonts w:ascii="Calibri" w:eastAsia="Calibri" w:hAnsi="Calibri" w:cs="Times New Roman"/>
          <w:b/>
          <w:bCs/>
          <w:lang w:val="ky-KG"/>
        </w:rPr>
        <w:fldChar w:fldCharType="begin"/>
      </w:r>
      <w:r w:rsidR="00A37945"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EA6939" w:rsidRPr="00FC244E" w:rsidRDefault="00EA6939" w:rsidP="00A37945">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36-берене. </w:t>
      </w:r>
      <w:r w:rsidRPr="00FC244E">
        <w:rPr>
          <w:rFonts w:ascii="Calibri" w:eastAsia="Calibri" w:hAnsi="Calibri" w:cs="Times New Roman"/>
          <w:lang w:val="ky-KG"/>
        </w:rPr>
        <w:t xml:space="preserve">Бул нускама Кыргыз-Түрк “Манас” университетинин </w:t>
      </w:r>
      <w:r w:rsidR="006F7C93" w:rsidRPr="00FC244E">
        <w:rPr>
          <w:rFonts w:ascii="Calibri" w:eastAsia="Calibri" w:hAnsi="Calibri" w:cs="Times New Roman"/>
          <w:lang w:val="ky-KG"/>
        </w:rPr>
        <w:t>Окумушту</w:t>
      </w:r>
      <w:r w:rsidRPr="00FC244E">
        <w:rPr>
          <w:rFonts w:ascii="Calibri" w:eastAsia="Calibri" w:hAnsi="Calibri" w:cs="Times New Roman"/>
          <w:lang w:val="ky-KG"/>
        </w:rPr>
        <w:t>улар кеңеши кабыл алган күндөн баштап күчүнө кирет.</w:t>
      </w:r>
      <w:r w:rsidR="00522E8C" w:rsidRPr="00FC244E">
        <w:rPr>
          <w:rFonts w:ascii="Calibri" w:eastAsia="Calibri" w:hAnsi="Calibri" w:cs="Times New Roman"/>
          <w:lang w:val="ky-KG"/>
        </w:rPr>
        <w:fldChar w:fldCharType="begin"/>
      </w:r>
      <w:r w:rsidR="00A37945"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A6939" w:rsidRPr="00FC244E" w:rsidRDefault="00EA6939" w:rsidP="00EA6939">
      <w:pPr>
        <w:autoSpaceDE w:val="0"/>
        <w:autoSpaceDN w:val="0"/>
        <w:adjustRightInd w:val="0"/>
        <w:jc w:val="both"/>
        <w:rPr>
          <w:rFonts w:ascii="Calibri" w:eastAsia="Calibri" w:hAnsi="Calibri" w:cs="Times New Roman"/>
          <w:b/>
          <w:bCs/>
          <w:lang w:val="ky-KG"/>
        </w:rPr>
      </w:pPr>
    </w:p>
    <w:p w:rsidR="00EA6939" w:rsidRPr="00FC244E" w:rsidRDefault="00EA6939" w:rsidP="00EA6939">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Ишке ашырылышы</w:t>
      </w:r>
    </w:p>
    <w:p w:rsidR="00EA6939" w:rsidRPr="00FC244E" w:rsidRDefault="00EA6939" w:rsidP="00A37945">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 xml:space="preserve">37-берене. </w:t>
      </w:r>
      <w:r w:rsidRPr="00FC244E">
        <w:rPr>
          <w:rFonts w:ascii="Calibri" w:eastAsia="Calibri" w:hAnsi="Calibri" w:cs="Times New Roman"/>
          <w:lang w:val="ky-KG"/>
        </w:rPr>
        <w:t>Бул нускама Кыргыз-Түрк “Манас” университетинин Ректору жана Биринчи проректору тарабынан ишке ашырылат</w:t>
      </w:r>
      <w:r w:rsidR="006F7C93" w:rsidRPr="00FC244E">
        <w:rPr>
          <w:rFonts w:ascii="Calibri" w:eastAsia="Calibri" w:hAnsi="Calibri" w:cs="Times New Roman"/>
          <w:b/>
          <w:bCs/>
          <w:lang w:val="ky-KG"/>
        </w:rPr>
        <w:t>.</w:t>
      </w:r>
      <w:r w:rsidR="00522E8C" w:rsidRPr="00FC244E">
        <w:rPr>
          <w:rFonts w:ascii="Calibri" w:eastAsia="Calibri" w:hAnsi="Calibri" w:cs="Times New Roman"/>
          <w:b/>
          <w:bCs/>
          <w:lang w:val="ky-KG"/>
        </w:rPr>
        <w:fldChar w:fldCharType="begin"/>
      </w:r>
      <w:r w:rsidR="00A37945"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6F7C93" w:rsidRPr="00FC244E" w:rsidRDefault="006F7C93" w:rsidP="00EA6939">
      <w:pPr>
        <w:autoSpaceDE w:val="0"/>
        <w:autoSpaceDN w:val="0"/>
        <w:adjustRightInd w:val="0"/>
        <w:jc w:val="both"/>
        <w:rPr>
          <w:rFonts w:ascii="Calibri" w:eastAsia="Calibri" w:hAnsi="Calibri" w:cs="Times New Roman"/>
          <w:bCs/>
          <w:i/>
          <w:iCs/>
          <w:sz w:val="20"/>
          <w:szCs w:val="20"/>
          <w:lang w:val="ky-KG"/>
        </w:rPr>
      </w:pPr>
    </w:p>
    <w:p w:rsidR="006F7C93" w:rsidRPr="00FC244E" w:rsidRDefault="006F7C93" w:rsidP="00EA6939">
      <w:pPr>
        <w:autoSpaceDE w:val="0"/>
        <w:autoSpaceDN w:val="0"/>
        <w:adjustRightInd w:val="0"/>
        <w:jc w:val="both"/>
        <w:rPr>
          <w:rFonts w:ascii="Calibri" w:eastAsia="Calibri" w:hAnsi="Calibri" w:cs="Times New Roman"/>
          <w:bCs/>
          <w:i/>
          <w:iCs/>
          <w:sz w:val="20"/>
          <w:szCs w:val="20"/>
          <w:lang w:val="ky-KG"/>
        </w:rPr>
      </w:pPr>
    </w:p>
    <w:p w:rsidR="00EA6939" w:rsidRPr="00FC244E" w:rsidRDefault="00EA6939" w:rsidP="00A37945">
      <w:pPr>
        <w:autoSpaceDE w:val="0"/>
        <w:autoSpaceDN w:val="0"/>
        <w:adjustRightInd w:val="0"/>
        <w:jc w:val="both"/>
        <w:rPr>
          <w:rFonts w:ascii="Calibri" w:eastAsia="Calibri" w:hAnsi="Calibri" w:cs="Times New Roman"/>
          <w:i/>
          <w:iCs/>
          <w:sz w:val="20"/>
          <w:szCs w:val="20"/>
          <w:lang w:val="ky-KG"/>
        </w:rPr>
      </w:pPr>
      <w:r w:rsidRPr="00FC244E">
        <w:rPr>
          <w:rFonts w:ascii="Calibri" w:eastAsia="Calibri" w:hAnsi="Calibri" w:cs="Times New Roman"/>
          <w:bCs/>
          <w:i/>
          <w:iCs/>
          <w:sz w:val="20"/>
          <w:szCs w:val="20"/>
          <w:lang w:val="ky-KG"/>
        </w:rPr>
        <w:t>Бул нускама Кыргыз-Түрк “Манас” университетинин Окумуштуулар кеңешинин 2000-жылдын 6-декабрындагы 2000-5.1-номерлүү чечими менен кабыл алынды.</w:t>
      </w:r>
      <w:r w:rsidR="00522E8C" w:rsidRPr="00FC244E">
        <w:rPr>
          <w:rFonts w:ascii="Calibri" w:eastAsia="Calibri" w:hAnsi="Calibri" w:cs="Times New Roman"/>
          <w:i/>
          <w:iCs/>
          <w:sz w:val="20"/>
          <w:szCs w:val="20"/>
          <w:lang w:val="ky-KG"/>
        </w:rPr>
        <w:fldChar w:fldCharType="begin"/>
      </w:r>
      <w:r w:rsidR="00A37945" w:rsidRPr="00FC244E">
        <w:rPr>
          <w:rFonts w:ascii="Calibri" w:eastAsia="Calibri" w:hAnsi="Calibri" w:cs="Times New Roman"/>
          <w:i/>
          <w:iCs/>
          <w:sz w:val="20"/>
          <w:szCs w:val="20"/>
          <w:lang w:val="ky-KG"/>
        </w:rPr>
        <w:instrText xml:space="preserve"> USERADDRESS  </w:instrText>
      </w:r>
      <w:r w:rsidR="00522E8C" w:rsidRPr="00FC244E">
        <w:rPr>
          <w:rFonts w:ascii="Calibri" w:eastAsia="Calibri" w:hAnsi="Calibri" w:cs="Times New Roman"/>
          <w:i/>
          <w:iCs/>
          <w:sz w:val="20"/>
          <w:szCs w:val="20"/>
          <w:lang w:val="ky-KG"/>
        </w:rPr>
        <w:fldChar w:fldCharType="end"/>
      </w:r>
    </w:p>
    <w:p w:rsidR="00A563A5" w:rsidRPr="00FC244E" w:rsidRDefault="00A563A5" w:rsidP="00D11908">
      <w:pPr>
        <w:jc w:val="both"/>
        <w:rPr>
          <w:rFonts w:ascii="Calibri" w:hAnsi="Calibri" w:cs="Times New Roman"/>
          <w:i/>
          <w:iCs/>
          <w:sz w:val="20"/>
          <w:szCs w:val="20"/>
          <w:lang w:val="ky-KG"/>
        </w:rPr>
      </w:pPr>
    </w:p>
    <w:p w:rsidR="00DE3B1A" w:rsidRPr="00FC244E" w:rsidRDefault="00DE3B1A" w:rsidP="006F7C93">
      <w:pPr>
        <w:rPr>
          <w:rFonts w:ascii="Calibri" w:hAnsi="Calibri" w:cs="Times New Roman"/>
          <w:i/>
          <w:iCs/>
          <w:sz w:val="20"/>
          <w:szCs w:val="20"/>
          <w:lang w:val="ky-KG"/>
        </w:rPr>
      </w:pPr>
    </w:p>
    <w:p w:rsidR="006F7C93" w:rsidRPr="00FC244E" w:rsidRDefault="006F7C93" w:rsidP="006F7C93">
      <w:pPr>
        <w:rPr>
          <w:rFonts w:ascii="Calibri" w:hAnsi="Calibri" w:cs="Times New Roman"/>
          <w:lang w:val="ky-KG"/>
        </w:rPr>
        <w:sectPr w:rsidR="006F7C93" w:rsidRPr="00FC244E" w:rsidSect="000A0CA3">
          <w:footerReference w:type="even" r:id="rId47"/>
          <w:footnotePr>
            <w:numRestart w:val="eachSect"/>
          </w:footnotePr>
          <w:pgSz w:w="11907" w:h="16840" w:code="9"/>
          <w:pgMar w:top="1134" w:right="1134" w:bottom="1134" w:left="1134" w:header="454" w:footer="454" w:gutter="0"/>
          <w:pgNumType w:start="1"/>
          <w:cols w:space="708"/>
          <w:docGrid w:linePitch="360"/>
        </w:sectPr>
      </w:pPr>
    </w:p>
    <w:p w:rsidR="006F7C93" w:rsidRPr="0040099E" w:rsidRDefault="006F7C93" w:rsidP="0040099E">
      <w:pPr>
        <w:pStyle w:val="1"/>
      </w:pPr>
      <w:bookmarkStart w:id="65" w:name="_Toc25339816"/>
      <w:r w:rsidRPr="0040099E">
        <w:lastRenderedPageBreak/>
        <w:t>КЫРГ</w:t>
      </w:r>
      <w:bookmarkStart w:id="66" w:name="_Toc388951187"/>
      <w:r w:rsidR="0040099E" w:rsidRPr="0040099E">
        <w:t xml:space="preserve">ЫЗ-ТҮРК “МАНАС” УНИВЕРСИТЕТИНИН </w:t>
      </w:r>
      <w:r w:rsidRPr="0040099E">
        <w:t>ОКУТУУЧУЛАРДЫ АЛМАШУУ ПРОГРАММАСЫ БОЮНЧА НУСКАМАСЫ</w:t>
      </w:r>
      <w:bookmarkEnd w:id="65"/>
    </w:p>
    <w:bookmarkEnd w:id="66"/>
    <w:p w:rsidR="006F7C93" w:rsidRPr="00FC244E" w:rsidRDefault="006F7C93" w:rsidP="006F7C93">
      <w:pPr>
        <w:jc w:val="both"/>
        <w:rPr>
          <w:rFonts w:ascii="Calibri" w:eastAsia="Calibri" w:hAnsi="Calibri" w:cs="Times New Roman"/>
          <w:b/>
          <w:lang w:val="ky-KG"/>
        </w:rPr>
      </w:pPr>
    </w:p>
    <w:p w:rsidR="006F7C93" w:rsidRPr="00FC244E" w:rsidRDefault="006F7C93" w:rsidP="006F7C93">
      <w:pPr>
        <w:jc w:val="both"/>
        <w:rPr>
          <w:rFonts w:ascii="Calibri" w:eastAsia="Calibri" w:hAnsi="Calibri" w:cs="Times New Roman"/>
          <w:b/>
          <w:lang w:val="ky-KG"/>
        </w:rPr>
      </w:pPr>
      <w:r w:rsidRPr="00FC244E">
        <w:rPr>
          <w:rFonts w:ascii="Calibri" w:eastAsia="Calibri" w:hAnsi="Calibri" w:cs="Times New Roman"/>
          <w:b/>
          <w:lang w:val="ky-KG"/>
        </w:rPr>
        <w:t>Максаты жана мазмуну</w:t>
      </w:r>
    </w:p>
    <w:p w:rsidR="006F7C93" w:rsidRPr="00FC244E" w:rsidRDefault="006F7C93" w:rsidP="006F7C93">
      <w:pPr>
        <w:jc w:val="both"/>
        <w:rPr>
          <w:rFonts w:ascii="Calibri" w:eastAsia="Calibri" w:hAnsi="Calibri" w:cs="Times New Roman"/>
          <w:lang w:val="ky-KG"/>
        </w:rPr>
      </w:pPr>
      <w:r w:rsidRPr="00FC244E">
        <w:rPr>
          <w:rFonts w:ascii="Calibri" w:eastAsia="Calibri" w:hAnsi="Calibri" w:cs="Times New Roman"/>
          <w:b/>
          <w:lang w:val="ky-KG"/>
        </w:rPr>
        <w:t xml:space="preserve">1-берене. </w:t>
      </w:r>
      <w:r w:rsidRPr="00FC244E">
        <w:rPr>
          <w:rFonts w:ascii="Calibri" w:eastAsia="Calibri" w:hAnsi="Calibri" w:cs="Times New Roman"/>
          <w:lang w:val="ky-KG"/>
        </w:rPr>
        <w:t>Бул жобонун максаты – Кыргыз-Түрк “Манас” университети ме</w:t>
      </w:r>
      <w:r w:rsidR="00064079" w:rsidRPr="00FC244E">
        <w:rPr>
          <w:rFonts w:ascii="Calibri" w:eastAsia="Calibri" w:hAnsi="Calibri" w:cs="Times New Roman"/>
          <w:lang w:val="ky-KG"/>
        </w:rPr>
        <w:t xml:space="preserve">нен </w:t>
      </w:r>
      <w:r w:rsidRPr="00FC244E">
        <w:rPr>
          <w:rFonts w:ascii="Calibri" w:eastAsia="Calibri" w:hAnsi="Calibri" w:cs="Times New Roman"/>
          <w:lang w:val="ky-KG"/>
        </w:rPr>
        <w:t>чет өлкөлөр</w:t>
      </w:r>
      <w:r w:rsidR="00064079" w:rsidRPr="00FC244E">
        <w:rPr>
          <w:rFonts w:ascii="Calibri" w:eastAsia="Calibri" w:hAnsi="Calibri" w:cs="Times New Roman"/>
          <w:lang w:val="ky-KG"/>
        </w:rPr>
        <w:t>-</w:t>
      </w:r>
      <w:r w:rsidRPr="00FC244E">
        <w:rPr>
          <w:rFonts w:ascii="Calibri" w:eastAsia="Calibri" w:hAnsi="Calibri" w:cs="Times New Roman"/>
          <w:lang w:val="ky-KG"/>
        </w:rPr>
        <w:t>дөгү жогорку окуу жайлар ортосунда окутуучуларды алмашуу программасынын усул жана негиздерин аныктоо.</w:t>
      </w:r>
    </w:p>
    <w:p w:rsidR="003A47FA" w:rsidRPr="00FC244E" w:rsidRDefault="003A47FA" w:rsidP="006F7C93">
      <w:pPr>
        <w:ind w:firstLine="567"/>
        <w:jc w:val="both"/>
        <w:rPr>
          <w:rFonts w:ascii="Calibri" w:eastAsia="Calibri" w:hAnsi="Calibri" w:cs="Times New Roman"/>
          <w:lang w:val="ky-KG"/>
        </w:rPr>
      </w:pPr>
    </w:p>
    <w:p w:rsidR="006F7C93" w:rsidRPr="00FC244E" w:rsidRDefault="006F7C93" w:rsidP="00E760D4">
      <w:pPr>
        <w:jc w:val="both"/>
        <w:rPr>
          <w:rFonts w:ascii="Calibri" w:eastAsia="Calibri" w:hAnsi="Calibri" w:cs="Times New Roman"/>
          <w:lang w:val="ky-KG"/>
        </w:rPr>
      </w:pPr>
      <w:r w:rsidRPr="00FC244E">
        <w:rPr>
          <w:rFonts w:ascii="Calibri" w:eastAsia="Calibri" w:hAnsi="Calibri" w:cs="Times New Roman"/>
          <w:lang w:val="ky-KG"/>
        </w:rPr>
        <w:t>Бул жобо Кыргыз-Түрк</w:t>
      </w:r>
      <w:r w:rsidR="00064079" w:rsidRPr="00FC244E">
        <w:rPr>
          <w:rFonts w:ascii="Calibri" w:eastAsia="Calibri" w:hAnsi="Calibri" w:cs="Times New Roman"/>
          <w:lang w:val="ky-KG"/>
        </w:rPr>
        <w:t xml:space="preserve"> “Манас” университети менен </w:t>
      </w:r>
      <w:r w:rsidRPr="00FC244E">
        <w:rPr>
          <w:rFonts w:ascii="Calibri" w:eastAsia="Calibri" w:hAnsi="Calibri" w:cs="Times New Roman"/>
          <w:lang w:val="ky-KG"/>
        </w:rPr>
        <w:t>кесиптик орто билим берүү жана бакалавр программасы, магистратура, докторантура программалары боюнча билим берген жогорку окуу жайлардын ортосунда окутуучулар</w:t>
      </w:r>
      <w:r w:rsidR="00E760D4" w:rsidRPr="00FC244E">
        <w:rPr>
          <w:rFonts w:ascii="Calibri" w:eastAsia="Calibri" w:hAnsi="Calibri" w:cs="Times New Roman"/>
          <w:lang w:val="ky-KG"/>
        </w:rPr>
        <w:t>ды алмашуу эрежелерин камтыйт.</w:t>
      </w:r>
    </w:p>
    <w:p w:rsidR="006F7C93" w:rsidRPr="00FC244E" w:rsidRDefault="006F7C93" w:rsidP="006F7C93">
      <w:pPr>
        <w:jc w:val="both"/>
        <w:rPr>
          <w:rFonts w:ascii="Calibri" w:eastAsia="Calibri" w:hAnsi="Calibri" w:cs="Times New Roman"/>
          <w:b/>
          <w:lang w:val="ky-KG"/>
        </w:rPr>
      </w:pPr>
    </w:p>
    <w:p w:rsidR="006F7C93" w:rsidRPr="00FC244E" w:rsidRDefault="006F7C93" w:rsidP="006F7C93">
      <w:pPr>
        <w:jc w:val="both"/>
        <w:rPr>
          <w:rFonts w:ascii="Calibri" w:eastAsia="Calibri" w:hAnsi="Calibri" w:cs="Times New Roman"/>
          <w:b/>
          <w:lang w:val="ky-KG"/>
        </w:rPr>
      </w:pPr>
      <w:r w:rsidRPr="00FC244E">
        <w:rPr>
          <w:rFonts w:ascii="Calibri" w:eastAsia="Calibri" w:hAnsi="Calibri" w:cs="Times New Roman"/>
          <w:b/>
          <w:lang w:val="ky-KG"/>
        </w:rPr>
        <w:t>Укуктук негиздеме</w:t>
      </w:r>
    </w:p>
    <w:p w:rsidR="006F7C93" w:rsidRPr="00FC244E" w:rsidRDefault="006F7C93" w:rsidP="006F7C93">
      <w:pPr>
        <w:jc w:val="both"/>
        <w:rPr>
          <w:rFonts w:ascii="Calibri" w:eastAsia="Calibri" w:hAnsi="Calibri" w:cs="Times New Roman"/>
          <w:b/>
          <w:lang w:val="ky-KG"/>
        </w:rPr>
      </w:pPr>
      <w:r w:rsidRPr="00FC244E">
        <w:rPr>
          <w:rFonts w:ascii="Calibri" w:eastAsia="Calibri" w:hAnsi="Calibri" w:cs="Times New Roman"/>
          <w:b/>
          <w:lang w:val="ky-KG"/>
        </w:rPr>
        <w:t xml:space="preserve">2-берене. </w:t>
      </w:r>
      <w:r w:rsidRPr="00FC244E">
        <w:rPr>
          <w:rFonts w:ascii="Calibri" w:eastAsia="Calibri" w:hAnsi="Calibri" w:cs="Times New Roman"/>
          <w:lang w:val="ky-KG"/>
        </w:rPr>
        <w:t xml:space="preserve">Бул жобо </w:t>
      </w:r>
      <w:r w:rsidRPr="00FC244E">
        <w:rPr>
          <w:rFonts w:ascii="Calibri" w:eastAsia="Calibri" w:hAnsi="Calibri" w:cs="Times New Roman"/>
          <w:color w:val="00B050"/>
          <w:lang w:val="ky-KG"/>
        </w:rPr>
        <w:t xml:space="preserve">Кыргыз-Түрк “Манас” университетинин Уставынын </w:t>
      </w:r>
      <w:r w:rsidRPr="00FC244E">
        <w:rPr>
          <w:rFonts w:ascii="Calibri" w:eastAsia="Calibri" w:hAnsi="Calibri" w:cs="Times New Roman"/>
          <w:lang w:val="ky-KG"/>
        </w:rPr>
        <w:t>5-беренесине ылайык даярдалган.</w:t>
      </w:r>
    </w:p>
    <w:p w:rsidR="006F7C93" w:rsidRPr="00FC244E" w:rsidRDefault="006F7C93" w:rsidP="006F7C93">
      <w:pPr>
        <w:jc w:val="both"/>
        <w:rPr>
          <w:rFonts w:ascii="Calibri" w:eastAsia="Calibri" w:hAnsi="Calibri" w:cs="Times New Roman"/>
          <w:b/>
          <w:lang w:val="ky-KG"/>
        </w:rPr>
      </w:pPr>
    </w:p>
    <w:p w:rsidR="006F7C93" w:rsidRPr="00FC244E" w:rsidRDefault="006F7C93" w:rsidP="006F7C93">
      <w:pPr>
        <w:jc w:val="both"/>
        <w:rPr>
          <w:rFonts w:ascii="Calibri" w:eastAsia="Calibri" w:hAnsi="Calibri" w:cs="Times New Roman"/>
          <w:b/>
          <w:lang w:val="ky-KG"/>
        </w:rPr>
      </w:pPr>
      <w:r w:rsidRPr="00FC244E">
        <w:rPr>
          <w:rFonts w:ascii="Calibri" w:eastAsia="Calibri" w:hAnsi="Calibri" w:cs="Times New Roman"/>
          <w:b/>
          <w:lang w:val="ky-KG"/>
        </w:rPr>
        <w:t xml:space="preserve">Аныктамалар жана кыскартуулар: </w:t>
      </w:r>
    </w:p>
    <w:p w:rsidR="006F7C93" w:rsidRPr="00FC244E" w:rsidRDefault="006F7C93" w:rsidP="006F7C93">
      <w:pPr>
        <w:jc w:val="both"/>
        <w:rPr>
          <w:rFonts w:ascii="Calibri" w:eastAsia="Calibri" w:hAnsi="Calibri" w:cs="Times New Roman"/>
          <w:lang w:val="ky-KG"/>
        </w:rPr>
      </w:pPr>
      <w:r w:rsidRPr="00FC244E">
        <w:rPr>
          <w:rFonts w:ascii="Calibri" w:eastAsia="Calibri" w:hAnsi="Calibri" w:cs="Times New Roman"/>
          <w:b/>
          <w:lang w:val="ky-KG"/>
        </w:rPr>
        <w:t xml:space="preserve">3-берене. </w:t>
      </w:r>
      <w:r w:rsidRPr="00FC244E">
        <w:rPr>
          <w:rFonts w:ascii="Calibri" w:eastAsia="Calibri" w:hAnsi="Calibri" w:cs="Times New Roman"/>
          <w:lang w:val="ky-KG"/>
        </w:rPr>
        <w:t>Бул жободо төмөнкүдөй түшүнүктөр колдонулат:</w:t>
      </w:r>
    </w:p>
    <w:p w:rsidR="00E760D4" w:rsidRPr="00FC244E" w:rsidRDefault="00E760D4" w:rsidP="00E760D4">
      <w:pPr>
        <w:rPr>
          <w:rFonts w:ascii="Calibri" w:eastAsia="Calibri" w:hAnsi="Calibri" w:cs="Times New Roman"/>
          <w:lang w:val="ky-KG"/>
        </w:rPr>
      </w:pPr>
      <w:r w:rsidRPr="00FC244E">
        <w:rPr>
          <w:rFonts w:ascii="Calibri" w:eastAsia="Calibri" w:hAnsi="Calibri" w:cs="Times New Roman"/>
          <w:b/>
          <w:lang w:val="ky-KG"/>
        </w:rPr>
        <w:t>Университет</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lang w:val="ky-KG"/>
        </w:rPr>
        <w:t>: Кыргыз-Түрк “Манас” университети;</w:t>
      </w:r>
    </w:p>
    <w:p w:rsidR="00E760D4" w:rsidRPr="00FC244E" w:rsidRDefault="00E760D4" w:rsidP="00E760D4">
      <w:pPr>
        <w:rPr>
          <w:rFonts w:ascii="Calibri" w:eastAsia="Calibri" w:hAnsi="Calibri" w:cs="Times New Roman"/>
          <w:lang w:val="ky-KG"/>
        </w:rPr>
      </w:pPr>
      <w:r w:rsidRPr="00FC244E">
        <w:rPr>
          <w:rFonts w:ascii="Calibri" w:eastAsia="Calibri" w:hAnsi="Calibri" w:cs="Times New Roman"/>
          <w:b/>
          <w:lang w:val="ky-KG"/>
        </w:rPr>
        <w:t>Камкорчулар кеңеши</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Cs/>
          <w:lang w:val="ky-KG"/>
        </w:rPr>
        <w:t xml:space="preserve">: </w:t>
      </w:r>
      <w:r w:rsidRPr="00FC244E">
        <w:rPr>
          <w:rFonts w:ascii="Calibri" w:eastAsia="Calibri" w:hAnsi="Calibri" w:cs="Times New Roman"/>
          <w:lang w:val="ky-KG"/>
        </w:rPr>
        <w:t>Кыргыз-Түрк “Манас” университетинин Камкорчулар</w:t>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t xml:space="preserve">  кеңеши;</w:t>
      </w:r>
    </w:p>
    <w:p w:rsidR="00E760D4" w:rsidRPr="00FC244E" w:rsidRDefault="00E760D4" w:rsidP="00E760D4">
      <w:pPr>
        <w:rPr>
          <w:rFonts w:ascii="Calibri" w:eastAsia="Calibri" w:hAnsi="Calibri" w:cs="Times New Roman"/>
          <w:lang w:val="ky-KG"/>
        </w:rPr>
      </w:pPr>
      <w:r w:rsidRPr="00FC244E">
        <w:rPr>
          <w:rFonts w:ascii="Calibri" w:eastAsia="Calibri" w:hAnsi="Calibri" w:cs="Times New Roman"/>
          <w:b/>
          <w:lang w:val="ky-KG"/>
        </w:rPr>
        <w:t>Башкаруу кеӊеши</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lang w:val="ky-KG"/>
        </w:rPr>
        <w:t>: Кыргыз-Түрк “Манас” университетинин Башкаруу</w:t>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t xml:space="preserve">  кеӊеши;</w:t>
      </w:r>
    </w:p>
    <w:p w:rsidR="00E760D4" w:rsidRPr="00FC244E" w:rsidRDefault="00E760D4" w:rsidP="00E760D4">
      <w:pPr>
        <w:rPr>
          <w:rFonts w:ascii="Calibri" w:eastAsia="Calibri" w:hAnsi="Calibri" w:cs="Times New Roman"/>
          <w:lang w:val="ky-KG"/>
        </w:rPr>
      </w:pPr>
      <w:r w:rsidRPr="00FC244E">
        <w:rPr>
          <w:rFonts w:ascii="Calibri" w:eastAsia="Calibri" w:hAnsi="Calibri" w:cs="Times New Roman"/>
          <w:b/>
          <w:lang w:val="ky-KG"/>
        </w:rPr>
        <w:t>Факультет</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lang w:val="ky-KG"/>
        </w:rPr>
        <w:t>: Кыргыз-Түрк “Манас” университетинин факультеттери</w:t>
      </w:r>
    </w:p>
    <w:p w:rsidR="00E760D4" w:rsidRPr="00FC244E" w:rsidRDefault="00E760D4" w:rsidP="00E760D4">
      <w:pPr>
        <w:rPr>
          <w:rFonts w:ascii="Calibri" w:eastAsia="Calibri" w:hAnsi="Calibri" w:cs="Times New Roman"/>
          <w:lang w:val="ky-KG"/>
        </w:rPr>
      </w:pPr>
      <w:r w:rsidRPr="00FC244E">
        <w:rPr>
          <w:rFonts w:ascii="Calibri" w:eastAsia="Calibri" w:hAnsi="Calibri" w:cs="Times New Roman"/>
          <w:b/>
          <w:lang w:val="ky-KG"/>
        </w:rPr>
        <w:t>Институт</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lang w:val="ky-KG"/>
        </w:rPr>
        <w:t>: Кыргыз-Түрк “Манас” университетинин институттары;</w:t>
      </w:r>
    </w:p>
    <w:p w:rsidR="00E760D4" w:rsidRPr="00FC244E" w:rsidRDefault="00E760D4" w:rsidP="00E760D4">
      <w:pPr>
        <w:rPr>
          <w:rFonts w:ascii="Calibri" w:eastAsia="Calibri" w:hAnsi="Calibri" w:cs="Times New Roman"/>
          <w:lang w:val="ky-KG"/>
        </w:rPr>
      </w:pPr>
      <w:r w:rsidRPr="00FC244E">
        <w:rPr>
          <w:rFonts w:ascii="Calibri" w:eastAsia="Calibri" w:hAnsi="Calibri" w:cs="Times New Roman"/>
          <w:b/>
          <w:lang w:val="ky-KG"/>
        </w:rPr>
        <w:t>Жогорку мектеп</w:t>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b/>
          <w:lang w:val="ky-KG"/>
        </w:rPr>
        <w:tab/>
      </w:r>
      <w:r w:rsidRPr="00FC244E">
        <w:rPr>
          <w:rFonts w:ascii="Calibri" w:eastAsia="Calibri" w:hAnsi="Calibri" w:cs="Times New Roman"/>
          <w:lang w:val="ky-KG"/>
        </w:rPr>
        <w:t>: Кыргыз-Түрк “Манас” университетинин жогорку мектеби</w:t>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t xml:space="preserve">  жана консерваториясы;</w:t>
      </w:r>
    </w:p>
    <w:p w:rsidR="00E760D4" w:rsidRPr="00FC244E" w:rsidRDefault="00E760D4" w:rsidP="00E760D4">
      <w:pPr>
        <w:rPr>
          <w:rFonts w:ascii="Calibri" w:eastAsia="Calibri" w:hAnsi="Calibri" w:cs="Times New Roman"/>
          <w:lang w:val="ky-KG"/>
        </w:rPr>
      </w:pPr>
      <w:r w:rsidRPr="00FC244E">
        <w:rPr>
          <w:rFonts w:ascii="Calibri" w:eastAsia="Calibri" w:hAnsi="Calibri" w:cs="Times New Roman"/>
          <w:b/>
          <w:lang w:val="ky-KG"/>
        </w:rPr>
        <w:t>Тийиштүү башкаруу кеӊеши</w:t>
      </w:r>
      <w:r w:rsidRPr="00FC244E">
        <w:rPr>
          <w:rFonts w:ascii="Calibri" w:eastAsia="Calibri" w:hAnsi="Calibri" w:cs="Times New Roman"/>
          <w:b/>
          <w:lang w:val="ky-KG"/>
        </w:rPr>
        <w:tab/>
      </w:r>
      <w:r w:rsidRPr="00FC244E">
        <w:rPr>
          <w:rFonts w:ascii="Calibri" w:eastAsia="Calibri" w:hAnsi="Calibri" w:cs="Times New Roman"/>
          <w:lang w:val="ky-KG"/>
        </w:rPr>
        <w:t>: Факультет, институт жана жогорку мектептин башкаруу</w:t>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r>
      <w:r w:rsidRPr="00FC244E">
        <w:rPr>
          <w:rFonts w:ascii="Calibri" w:eastAsia="Calibri" w:hAnsi="Calibri" w:cs="Times New Roman"/>
          <w:lang w:val="ky-KG"/>
        </w:rPr>
        <w:tab/>
        <w:t xml:space="preserve">  кеӊеши.</w:t>
      </w:r>
    </w:p>
    <w:p w:rsidR="006F7C93" w:rsidRPr="00FC244E" w:rsidRDefault="006F7C93" w:rsidP="006F7C93">
      <w:pPr>
        <w:jc w:val="both"/>
        <w:rPr>
          <w:rFonts w:ascii="Calibri" w:eastAsia="Calibri" w:hAnsi="Calibri" w:cs="Times New Roman"/>
          <w:b/>
          <w:lang w:val="ky-KG"/>
        </w:rPr>
      </w:pPr>
    </w:p>
    <w:p w:rsidR="006F7C93" w:rsidRPr="00FC244E" w:rsidRDefault="006F7C93" w:rsidP="006F7C93">
      <w:pPr>
        <w:jc w:val="both"/>
        <w:rPr>
          <w:rFonts w:ascii="Calibri" w:eastAsia="Calibri" w:hAnsi="Calibri" w:cs="Times New Roman"/>
          <w:b/>
          <w:lang w:val="ky-KG"/>
        </w:rPr>
      </w:pPr>
      <w:r w:rsidRPr="00FC244E">
        <w:rPr>
          <w:rFonts w:ascii="Calibri" w:eastAsia="Calibri" w:hAnsi="Calibri" w:cs="Times New Roman"/>
          <w:b/>
          <w:lang w:val="ky-KG"/>
        </w:rPr>
        <w:t>Негизги принцип</w:t>
      </w:r>
    </w:p>
    <w:p w:rsidR="006F7C93" w:rsidRPr="00FC244E" w:rsidRDefault="006F7C93" w:rsidP="006F7C93">
      <w:pPr>
        <w:jc w:val="both"/>
        <w:rPr>
          <w:rFonts w:ascii="Calibri" w:eastAsia="Calibri" w:hAnsi="Calibri" w:cs="Times New Roman"/>
          <w:lang w:val="ky-KG"/>
        </w:rPr>
      </w:pPr>
      <w:r w:rsidRPr="00FC244E">
        <w:rPr>
          <w:rFonts w:ascii="Calibri" w:eastAsia="Calibri" w:hAnsi="Calibri" w:cs="Times New Roman"/>
          <w:b/>
          <w:lang w:val="ky-KG"/>
        </w:rPr>
        <w:t xml:space="preserve">4-берене. </w:t>
      </w:r>
      <w:r w:rsidRPr="00FC244E">
        <w:rPr>
          <w:rFonts w:ascii="Calibri" w:eastAsia="Calibri" w:hAnsi="Calibri" w:cs="Times New Roman"/>
          <w:lang w:val="ky-KG"/>
        </w:rPr>
        <w:t>Бул жобонун негизги принциби: университетте камсыздалышы мүмкүн болбогон багыттарда окутуучу</w:t>
      </w:r>
      <w:r w:rsidR="00A53A14" w:rsidRPr="00FC244E">
        <w:rPr>
          <w:rFonts w:ascii="Calibri" w:eastAsia="Calibri" w:hAnsi="Calibri" w:cs="Times New Roman"/>
          <w:lang w:val="ky-KG"/>
        </w:rPr>
        <w:t>ларга</w:t>
      </w:r>
      <w:r w:rsidRPr="00FC244E">
        <w:rPr>
          <w:rFonts w:ascii="Calibri" w:eastAsia="Calibri" w:hAnsi="Calibri" w:cs="Times New Roman"/>
          <w:lang w:val="ky-KG"/>
        </w:rPr>
        <w:t xml:space="preserve"> муктажды</w:t>
      </w:r>
      <w:r w:rsidR="00A53A14" w:rsidRPr="00FC244E">
        <w:rPr>
          <w:rFonts w:ascii="Calibri" w:eastAsia="Calibri" w:hAnsi="Calibri" w:cs="Times New Roman"/>
          <w:lang w:val="ky-KG"/>
        </w:rPr>
        <w:t>кты</w:t>
      </w:r>
      <w:r w:rsidRPr="00FC244E">
        <w:rPr>
          <w:rFonts w:ascii="Calibri" w:eastAsia="Calibri" w:hAnsi="Calibri" w:cs="Times New Roman"/>
          <w:lang w:val="ky-KG"/>
        </w:rPr>
        <w:t xml:space="preserve"> </w:t>
      </w:r>
      <w:r w:rsidR="00A53A14" w:rsidRPr="00FC244E">
        <w:rPr>
          <w:rFonts w:ascii="Calibri" w:eastAsia="Calibri" w:hAnsi="Calibri" w:cs="Times New Roman"/>
          <w:lang w:val="ky-KG"/>
        </w:rPr>
        <w:t xml:space="preserve">камсыздоо </w:t>
      </w:r>
      <w:r w:rsidRPr="00FC244E">
        <w:rPr>
          <w:rFonts w:ascii="Calibri" w:eastAsia="Calibri" w:hAnsi="Calibri" w:cs="Times New Roman"/>
          <w:lang w:val="ky-KG"/>
        </w:rPr>
        <w:t xml:space="preserve">үчүн докторантурада билим алып жаткан кенже илимий кызматкерлердин </w:t>
      </w:r>
      <w:r w:rsidR="00A53A14" w:rsidRPr="00FC244E">
        <w:rPr>
          <w:rFonts w:ascii="Calibri" w:eastAsia="Calibri" w:hAnsi="Calibri" w:cs="Times New Roman"/>
          <w:lang w:val="ky-KG"/>
        </w:rPr>
        <w:t xml:space="preserve">илимий тармактары </w:t>
      </w:r>
      <w:r w:rsidR="00A53A14" w:rsidRPr="0040099E">
        <w:rPr>
          <w:rFonts w:ascii="Calibri" w:eastAsia="Calibri" w:hAnsi="Calibri" w:cs="Times New Roman"/>
          <w:color w:val="auto"/>
          <w:lang w:val="ky-KG"/>
        </w:rPr>
        <w:t xml:space="preserve">боюнча </w:t>
      </w:r>
      <w:r w:rsidRPr="0040099E">
        <w:rPr>
          <w:rFonts w:ascii="Calibri" w:eastAsia="Calibri" w:hAnsi="Calibri" w:cs="Times New Roman"/>
          <w:color w:val="auto"/>
          <w:lang w:val="ky-KG"/>
        </w:rPr>
        <w:t>билим</w:t>
      </w:r>
      <w:r w:rsidR="00A53A14" w:rsidRPr="0040099E">
        <w:rPr>
          <w:rFonts w:ascii="Calibri" w:eastAsia="Calibri" w:hAnsi="Calibri" w:cs="Times New Roman"/>
          <w:color w:val="auto"/>
          <w:lang w:val="ky-KG"/>
        </w:rPr>
        <w:t>ин</w:t>
      </w:r>
      <w:r w:rsidRPr="0040099E">
        <w:rPr>
          <w:rFonts w:ascii="Calibri" w:eastAsia="Calibri" w:hAnsi="Calibri" w:cs="Times New Roman"/>
          <w:color w:val="auto"/>
          <w:lang w:val="ky-KG"/>
        </w:rPr>
        <w:t>, тажрыйба</w:t>
      </w:r>
      <w:r w:rsidR="00A53A14" w:rsidRPr="0040099E">
        <w:rPr>
          <w:rFonts w:ascii="Calibri" w:eastAsia="Calibri" w:hAnsi="Calibri" w:cs="Times New Roman"/>
          <w:color w:val="auto"/>
          <w:lang w:val="ky-KG"/>
        </w:rPr>
        <w:t>сын</w:t>
      </w:r>
      <w:r w:rsidRPr="0040099E">
        <w:rPr>
          <w:rFonts w:ascii="Calibri" w:eastAsia="Calibri" w:hAnsi="Calibri" w:cs="Times New Roman"/>
          <w:color w:val="auto"/>
          <w:lang w:val="ky-KG"/>
        </w:rPr>
        <w:t xml:space="preserve"> </w:t>
      </w:r>
      <w:r w:rsidRPr="00FC244E">
        <w:rPr>
          <w:rFonts w:ascii="Calibri" w:eastAsia="Calibri" w:hAnsi="Calibri" w:cs="Times New Roman"/>
          <w:lang w:val="ky-KG"/>
        </w:rPr>
        <w:t xml:space="preserve">жана </w:t>
      </w:r>
      <w:r w:rsidR="00A53A14" w:rsidRPr="00FC244E">
        <w:rPr>
          <w:rFonts w:ascii="Calibri" w:eastAsia="Calibri" w:hAnsi="Calibri" w:cs="Times New Roman"/>
          <w:lang w:val="ky-KG"/>
        </w:rPr>
        <w:t xml:space="preserve">дүйнө таанымын </w:t>
      </w:r>
      <w:r w:rsidRPr="00FC244E">
        <w:rPr>
          <w:rFonts w:ascii="Calibri" w:eastAsia="Calibri" w:hAnsi="Calibri" w:cs="Times New Roman"/>
          <w:lang w:val="ky-KG"/>
        </w:rPr>
        <w:t>өркүндөтүү болуп эсептелет. Ушул максатта ар бир окуу жылында алма</w:t>
      </w:r>
      <w:r w:rsidR="00064079" w:rsidRPr="00FC244E">
        <w:rPr>
          <w:rFonts w:ascii="Calibri" w:eastAsia="Calibri" w:hAnsi="Calibri" w:cs="Times New Roman"/>
          <w:lang w:val="ky-KG"/>
        </w:rPr>
        <w:t>-</w:t>
      </w:r>
      <w:r w:rsidRPr="00FC244E">
        <w:rPr>
          <w:rFonts w:ascii="Calibri" w:eastAsia="Calibri" w:hAnsi="Calibri" w:cs="Times New Roman"/>
          <w:lang w:val="ky-KG"/>
        </w:rPr>
        <w:t>шуусу алдын ала белгиленген окутуучулардын квотасы жана төлөм акылары Камкорчулар кеңеши тарабынан аныкталат.</w:t>
      </w:r>
    </w:p>
    <w:p w:rsidR="00A53A14" w:rsidRPr="00FC244E" w:rsidRDefault="00A53A14" w:rsidP="006F7C93">
      <w:pPr>
        <w:jc w:val="both"/>
        <w:rPr>
          <w:rFonts w:ascii="Calibri" w:eastAsia="Calibri" w:hAnsi="Calibri" w:cs="Times New Roman"/>
          <w:b/>
          <w:lang w:val="ky-KG"/>
        </w:rPr>
      </w:pPr>
    </w:p>
    <w:p w:rsidR="006F7C93" w:rsidRPr="00FC244E" w:rsidRDefault="006F7C93" w:rsidP="006F7C93">
      <w:pPr>
        <w:jc w:val="both"/>
        <w:rPr>
          <w:rFonts w:ascii="Calibri" w:eastAsia="Calibri" w:hAnsi="Calibri" w:cs="Times New Roman"/>
          <w:b/>
          <w:lang w:val="ky-KG"/>
        </w:rPr>
      </w:pPr>
      <w:r w:rsidRPr="00FC244E">
        <w:rPr>
          <w:rFonts w:ascii="Calibri" w:eastAsia="Calibri" w:hAnsi="Calibri" w:cs="Times New Roman"/>
          <w:b/>
          <w:lang w:val="ky-KG"/>
        </w:rPr>
        <w:t>Билим берүү келишими</w:t>
      </w:r>
    </w:p>
    <w:p w:rsidR="006F7C93" w:rsidRPr="0040099E" w:rsidRDefault="006F7C93" w:rsidP="006F7C93">
      <w:pPr>
        <w:jc w:val="both"/>
        <w:rPr>
          <w:rFonts w:ascii="Calibri" w:eastAsia="Calibri" w:hAnsi="Calibri" w:cs="Times New Roman"/>
          <w:color w:val="auto"/>
          <w:lang w:val="ky-KG"/>
        </w:rPr>
      </w:pPr>
      <w:r w:rsidRPr="00FC244E">
        <w:rPr>
          <w:rFonts w:ascii="Calibri" w:eastAsia="Calibri" w:hAnsi="Calibri" w:cs="Times New Roman"/>
          <w:b/>
          <w:lang w:val="ky-KG"/>
        </w:rPr>
        <w:t xml:space="preserve">5-берене. </w:t>
      </w:r>
      <w:r w:rsidRPr="00FC244E">
        <w:rPr>
          <w:rFonts w:ascii="Calibri" w:eastAsia="Calibri" w:hAnsi="Calibri" w:cs="Times New Roman"/>
          <w:lang w:val="ky-KG"/>
        </w:rPr>
        <w:t>Окутуучуларды алмашуу үчүн мурунку</w:t>
      </w:r>
      <w:r w:rsidR="00516966" w:rsidRPr="00FC244E">
        <w:rPr>
          <w:rFonts w:ascii="Calibri" w:eastAsia="Calibri" w:hAnsi="Calibri" w:cs="Times New Roman"/>
          <w:lang w:val="ky-KG"/>
        </w:rPr>
        <w:t xml:space="preserve"> окуу жылынын апрель айынын аяг</w:t>
      </w:r>
      <w:r w:rsidRPr="00FC244E">
        <w:rPr>
          <w:rFonts w:ascii="Calibri" w:eastAsia="Calibri" w:hAnsi="Calibri" w:cs="Times New Roman"/>
          <w:lang w:val="ky-KG"/>
        </w:rPr>
        <w:t>ына чейин башка университеттер менен бул жобого ылайык академиялык кызматташуу келиши</w:t>
      </w:r>
      <w:r w:rsidR="00064079" w:rsidRPr="00FC244E">
        <w:rPr>
          <w:rFonts w:ascii="Calibri" w:eastAsia="Calibri" w:hAnsi="Calibri" w:cs="Times New Roman"/>
          <w:lang w:val="ky-KG"/>
        </w:rPr>
        <w:t>-</w:t>
      </w:r>
      <w:r w:rsidRPr="00FC244E">
        <w:rPr>
          <w:rFonts w:ascii="Calibri" w:eastAsia="Calibri" w:hAnsi="Calibri" w:cs="Times New Roman"/>
          <w:lang w:val="ky-KG"/>
        </w:rPr>
        <w:t>ми түзүлөт. Ар бир жаӊы окуу жылында алмашылуусу күтүлгөн жалпы окутуучулардын квотасынын факультет, институт жана жогорку мектеп арасында жайгаштырылуусу</w:t>
      </w:r>
      <w:r w:rsidR="00516966" w:rsidRPr="00FC244E">
        <w:rPr>
          <w:rFonts w:ascii="Calibri" w:eastAsia="Calibri" w:hAnsi="Calibri" w:cs="Times New Roman"/>
          <w:lang w:val="ky-KG"/>
        </w:rPr>
        <w:t xml:space="preserve"> </w:t>
      </w:r>
      <w:r w:rsidR="00516966" w:rsidRPr="0040099E">
        <w:rPr>
          <w:rFonts w:ascii="Calibri" w:eastAsia="Calibri" w:hAnsi="Calibri" w:cs="Times New Roman"/>
          <w:color w:val="auto"/>
          <w:lang w:val="ky-KG"/>
        </w:rPr>
        <w:t>(бөлүштүрүлүшү)</w:t>
      </w:r>
      <w:r w:rsidRPr="0040099E">
        <w:rPr>
          <w:rFonts w:ascii="Calibri" w:eastAsia="Calibri" w:hAnsi="Calibri" w:cs="Times New Roman"/>
          <w:color w:val="auto"/>
          <w:lang w:val="ky-KG"/>
        </w:rPr>
        <w:t>, кайрылуу күндөрү Башкаруу кеӊеши тарабынан аныкталып жарыяланат.</w:t>
      </w:r>
    </w:p>
    <w:p w:rsidR="006F7C93" w:rsidRPr="0040099E" w:rsidRDefault="006F7C93" w:rsidP="006F7C93">
      <w:pPr>
        <w:jc w:val="both"/>
        <w:rPr>
          <w:rFonts w:ascii="Calibri" w:eastAsia="Calibri" w:hAnsi="Calibri" w:cs="Times New Roman"/>
          <w:b/>
          <w:color w:val="auto"/>
          <w:lang w:val="ky-KG"/>
        </w:rPr>
      </w:pPr>
    </w:p>
    <w:p w:rsidR="006F7C93" w:rsidRPr="00FC244E" w:rsidRDefault="006F7C93" w:rsidP="006F7C93">
      <w:pPr>
        <w:jc w:val="both"/>
        <w:rPr>
          <w:rFonts w:ascii="Calibri" w:eastAsia="Calibri" w:hAnsi="Calibri" w:cs="Times New Roman"/>
          <w:b/>
          <w:lang w:val="ky-KG"/>
        </w:rPr>
      </w:pPr>
      <w:r w:rsidRPr="00FC244E">
        <w:rPr>
          <w:rFonts w:ascii="Calibri" w:eastAsia="Calibri" w:hAnsi="Calibri" w:cs="Times New Roman"/>
          <w:b/>
          <w:lang w:val="ky-KG"/>
        </w:rPr>
        <w:t>Окутуучуларды алмашуу программасынын негиздери</w:t>
      </w:r>
    </w:p>
    <w:p w:rsidR="006F7C93" w:rsidRPr="00FC244E" w:rsidRDefault="00E760D4" w:rsidP="006F7C93">
      <w:pPr>
        <w:jc w:val="both"/>
        <w:rPr>
          <w:rFonts w:ascii="Calibri" w:eastAsia="Calibri" w:hAnsi="Calibri" w:cs="Times New Roman"/>
          <w:b/>
          <w:lang w:val="ky-KG"/>
        </w:rPr>
      </w:pPr>
      <w:r w:rsidRPr="00FC244E">
        <w:rPr>
          <w:rFonts w:ascii="Calibri" w:eastAsia="Calibri" w:hAnsi="Calibri" w:cs="Times New Roman"/>
          <w:b/>
          <w:lang w:val="ky-KG"/>
        </w:rPr>
        <w:t>6-берене.</w:t>
      </w:r>
    </w:p>
    <w:p w:rsidR="006F7C93" w:rsidRPr="00FC244E" w:rsidRDefault="006F7C93" w:rsidP="006C13EA">
      <w:pPr>
        <w:pStyle w:val="afb"/>
        <w:numPr>
          <w:ilvl w:val="0"/>
          <w:numId w:val="244"/>
        </w:numPr>
        <w:ind w:left="567" w:hanging="284"/>
        <w:rPr>
          <w:rFonts w:ascii="Calibri" w:hAnsi="Calibri"/>
          <w:b/>
          <w:lang w:val="ky-KG"/>
        </w:rPr>
      </w:pPr>
      <w:r w:rsidRPr="00FC244E">
        <w:rPr>
          <w:rFonts w:ascii="Calibri" w:hAnsi="Calibri"/>
          <w:lang w:val="ky-KG"/>
        </w:rPr>
        <w:t>Окутуучуларды алмашуу программасы академиялык кызматташуу келишиминин</w:t>
      </w:r>
      <w:r w:rsidR="003A47FA" w:rsidRPr="00FC244E">
        <w:rPr>
          <w:rFonts w:ascii="Calibri" w:hAnsi="Calibri"/>
          <w:lang w:val="ky-KG"/>
        </w:rPr>
        <w:t xml:space="preserve"> </w:t>
      </w:r>
      <w:r w:rsidRPr="00FC244E">
        <w:rPr>
          <w:rFonts w:ascii="Calibri" w:hAnsi="Calibri"/>
          <w:lang w:val="ky-KG"/>
        </w:rPr>
        <w:t>негизинде</w:t>
      </w:r>
      <w:r w:rsidR="003A47FA" w:rsidRPr="00FC244E">
        <w:rPr>
          <w:rFonts w:ascii="Calibri" w:hAnsi="Calibri"/>
          <w:lang w:val="ky-KG"/>
        </w:rPr>
        <w:t xml:space="preserve"> </w:t>
      </w:r>
      <w:r w:rsidRPr="00FC244E">
        <w:rPr>
          <w:rFonts w:ascii="Calibri" w:hAnsi="Calibri"/>
          <w:lang w:val="ky-KG"/>
        </w:rPr>
        <w:t>ишке</w:t>
      </w:r>
      <w:r w:rsidR="003A47FA" w:rsidRPr="00FC244E">
        <w:rPr>
          <w:rFonts w:ascii="Calibri" w:hAnsi="Calibri"/>
          <w:lang w:val="ky-KG"/>
        </w:rPr>
        <w:t xml:space="preserve"> </w:t>
      </w:r>
      <w:r w:rsidRPr="00FC244E">
        <w:rPr>
          <w:rFonts w:ascii="Calibri" w:hAnsi="Calibri"/>
          <w:lang w:val="ky-KG"/>
        </w:rPr>
        <w:t>ашырылат;</w:t>
      </w:r>
    </w:p>
    <w:p w:rsidR="006F7C93" w:rsidRPr="00FC244E" w:rsidRDefault="006F7C93" w:rsidP="006C13EA">
      <w:pPr>
        <w:pStyle w:val="afb"/>
        <w:numPr>
          <w:ilvl w:val="0"/>
          <w:numId w:val="244"/>
        </w:numPr>
        <w:ind w:left="567" w:hanging="284"/>
        <w:rPr>
          <w:rFonts w:ascii="Calibri" w:hAnsi="Calibri"/>
          <w:lang w:val="ky-KG"/>
        </w:rPr>
      </w:pPr>
      <w:r w:rsidRPr="00FC244E">
        <w:rPr>
          <w:rFonts w:ascii="Calibri" w:hAnsi="Calibri"/>
          <w:lang w:val="ky-KG"/>
        </w:rPr>
        <w:lastRenderedPageBreak/>
        <w:t>Окутуучуларды алмашуу Окутуучуларды алмашуу программасынын талаптарына, или</w:t>
      </w:r>
      <w:r w:rsidR="00064079" w:rsidRPr="00FC244E">
        <w:rPr>
          <w:rFonts w:ascii="Calibri" w:hAnsi="Calibri"/>
          <w:lang w:val="ky-KG"/>
        </w:rPr>
        <w:t>-</w:t>
      </w:r>
      <w:r w:rsidRPr="00FC244E">
        <w:rPr>
          <w:rFonts w:ascii="Calibri" w:hAnsi="Calibri"/>
          <w:lang w:val="ky-KG"/>
        </w:rPr>
        <w:t>мий багытына, наам жана кызматтык даражасына ылайык жасалат. Алмашуу про</w:t>
      </w:r>
      <w:r w:rsidR="00064079" w:rsidRPr="00FC244E">
        <w:rPr>
          <w:rFonts w:ascii="Calibri" w:hAnsi="Calibri"/>
          <w:lang w:val="ky-KG"/>
        </w:rPr>
        <w:t>-</w:t>
      </w:r>
      <w:r w:rsidRPr="00FC244E">
        <w:rPr>
          <w:rFonts w:ascii="Calibri" w:hAnsi="Calibri"/>
          <w:lang w:val="ky-KG"/>
        </w:rPr>
        <w:t>граммасынан колдоно турган окутуучунун дайындалышы Башкаруу кеӊешинин чечими менен аныкталат;</w:t>
      </w:r>
    </w:p>
    <w:p w:rsidR="006F7C93" w:rsidRPr="00FC244E" w:rsidRDefault="006F7C93" w:rsidP="006C13EA">
      <w:pPr>
        <w:pStyle w:val="afb"/>
        <w:numPr>
          <w:ilvl w:val="0"/>
          <w:numId w:val="244"/>
        </w:numPr>
        <w:ind w:left="567" w:hanging="284"/>
        <w:rPr>
          <w:rFonts w:ascii="Calibri" w:hAnsi="Calibri"/>
          <w:lang w:val="ky-KG"/>
        </w:rPr>
      </w:pPr>
      <w:r w:rsidRPr="00FC244E">
        <w:rPr>
          <w:rFonts w:ascii="Calibri" w:hAnsi="Calibri"/>
          <w:lang w:val="ky-KG"/>
        </w:rPr>
        <w:t>Окутуучуларды алмашуу программасынан университетте толук айлык акы менен иште</w:t>
      </w:r>
      <w:r w:rsidR="00064079" w:rsidRPr="00FC244E">
        <w:rPr>
          <w:rFonts w:ascii="Calibri" w:hAnsi="Calibri"/>
          <w:lang w:val="ky-KG"/>
        </w:rPr>
        <w:t>-</w:t>
      </w:r>
      <w:r w:rsidRPr="00FC244E">
        <w:rPr>
          <w:rFonts w:ascii="Calibri" w:hAnsi="Calibri"/>
          <w:lang w:val="ky-KG"/>
        </w:rPr>
        <w:t>ген жана башка жогорку окуу жайларда иштебеген окутуучулар пайдалана алышат;</w:t>
      </w:r>
    </w:p>
    <w:p w:rsidR="006F7C93" w:rsidRPr="00FC244E" w:rsidRDefault="006F7C93" w:rsidP="006C13EA">
      <w:pPr>
        <w:pStyle w:val="afb"/>
        <w:numPr>
          <w:ilvl w:val="0"/>
          <w:numId w:val="244"/>
        </w:numPr>
        <w:ind w:left="567" w:hanging="284"/>
        <w:rPr>
          <w:rFonts w:ascii="Calibri" w:hAnsi="Calibri"/>
          <w:lang w:val="ky-KG"/>
        </w:rPr>
      </w:pPr>
      <w:r w:rsidRPr="00FC244E">
        <w:rPr>
          <w:rFonts w:ascii="Calibri" w:hAnsi="Calibri"/>
          <w:lang w:val="ky-KG"/>
        </w:rPr>
        <w:t>Алмашуу прогрраммасын колдонуучу окутуучунун тийиштүү факультет, институт, жогорку мектепте өзүнө жүктөлгөн милдеттери тоскоолго учурабашы керек;</w:t>
      </w:r>
    </w:p>
    <w:p w:rsidR="006F7C93" w:rsidRPr="00FC244E" w:rsidRDefault="006F7C93" w:rsidP="006C13EA">
      <w:pPr>
        <w:pStyle w:val="afb"/>
        <w:numPr>
          <w:ilvl w:val="0"/>
          <w:numId w:val="244"/>
        </w:numPr>
        <w:ind w:left="567" w:hanging="284"/>
        <w:rPr>
          <w:rFonts w:ascii="Calibri" w:hAnsi="Calibri"/>
          <w:lang w:val="ky-KG"/>
        </w:rPr>
      </w:pPr>
      <w:r w:rsidRPr="00FC244E">
        <w:rPr>
          <w:rFonts w:ascii="Calibri" w:hAnsi="Calibri"/>
          <w:lang w:val="ky-KG"/>
        </w:rPr>
        <w:t xml:space="preserve">Окутуучу 5 жылда бир жолу алмашуу программасынан колдоно алат. Алмашуу </w:t>
      </w:r>
      <w:r w:rsidR="000352A5" w:rsidRPr="00FC244E">
        <w:rPr>
          <w:rFonts w:ascii="Calibri" w:hAnsi="Calibri"/>
          <w:lang w:val="ky-KG"/>
        </w:rPr>
        <w:t>про-г</w:t>
      </w:r>
      <w:r w:rsidRPr="00FC244E">
        <w:rPr>
          <w:rFonts w:ascii="Calibri" w:hAnsi="Calibri"/>
          <w:lang w:val="ky-KG"/>
        </w:rPr>
        <w:t>раммасынын алкагында башка университетке жибериле турган окутуучунун универси</w:t>
      </w:r>
      <w:r w:rsidR="00064079" w:rsidRPr="00FC244E">
        <w:rPr>
          <w:rFonts w:ascii="Calibri" w:hAnsi="Calibri"/>
          <w:lang w:val="ky-KG"/>
        </w:rPr>
        <w:t>-</w:t>
      </w:r>
      <w:r w:rsidRPr="00FC244E">
        <w:rPr>
          <w:rFonts w:ascii="Calibri" w:hAnsi="Calibri"/>
          <w:lang w:val="ky-KG"/>
        </w:rPr>
        <w:t>теттеги укуктары сакталат;</w:t>
      </w:r>
    </w:p>
    <w:p w:rsidR="006F7C93" w:rsidRPr="00FC244E" w:rsidRDefault="006F7C93" w:rsidP="006C13EA">
      <w:pPr>
        <w:pStyle w:val="afb"/>
        <w:numPr>
          <w:ilvl w:val="0"/>
          <w:numId w:val="244"/>
        </w:numPr>
        <w:ind w:left="567" w:hanging="284"/>
        <w:rPr>
          <w:rFonts w:ascii="Calibri" w:hAnsi="Calibri"/>
          <w:lang w:val="ky-KG"/>
        </w:rPr>
      </w:pPr>
      <w:r w:rsidRPr="00FC244E">
        <w:rPr>
          <w:rFonts w:ascii="Calibri" w:hAnsi="Calibri"/>
          <w:lang w:val="ky-KG"/>
        </w:rPr>
        <w:t xml:space="preserve">Алмашуу программасынын алкагында башка университетке жибериле турган окутуучунун университеттеги өздүк укугу сакталуу менен бирге </w:t>
      </w:r>
      <w:r w:rsidR="00CF1F43" w:rsidRPr="00FC244E">
        <w:rPr>
          <w:rFonts w:ascii="Calibri" w:hAnsi="Calibri"/>
          <w:lang w:val="ky-KG"/>
        </w:rPr>
        <w:t xml:space="preserve">иш сапар чыгымдары </w:t>
      </w:r>
      <w:r w:rsidRPr="00FC244E">
        <w:rPr>
          <w:rFonts w:ascii="Calibri" w:hAnsi="Calibri"/>
          <w:lang w:val="ky-KG"/>
        </w:rPr>
        <w:t>жана</w:t>
      </w:r>
      <w:r w:rsidR="00CF1F43" w:rsidRPr="00FC244E">
        <w:rPr>
          <w:rFonts w:ascii="Calibri" w:hAnsi="Calibri"/>
          <w:lang w:val="ky-KG"/>
        </w:rPr>
        <w:t xml:space="preserve"> кошумча каражаттард</w:t>
      </w:r>
      <w:r w:rsidRPr="00FC244E">
        <w:rPr>
          <w:rFonts w:ascii="Calibri" w:hAnsi="Calibri"/>
          <w:lang w:val="ky-KG"/>
        </w:rPr>
        <w:t>ын төлөнүп берилишин же төлөнүп берилбешин, төлөнүшү керек болгон учурларда кандай негизде төлөнөрүн Камкорчулар кеңеши чечет. Алмашуу</w:t>
      </w:r>
      <w:r w:rsidR="00376EFA" w:rsidRPr="00FC244E">
        <w:rPr>
          <w:rFonts w:ascii="Calibri" w:hAnsi="Calibri"/>
          <w:lang w:val="ky-KG"/>
        </w:rPr>
        <w:t xml:space="preserve"> программасынан кошумча каржылан</w:t>
      </w:r>
      <w:r w:rsidRPr="00FC244E">
        <w:rPr>
          <w:rFonts w:ascii="Calibri" w:hAnsi="Calibri"/>
          <w:lang w:val="ky-KG"/>
        </w:rPr>
        <w:t xml:space="preserve">ган окутуучу алмашуу программасынын мөөнөтү аяктаганга чейин өз каалоосу менен кете албайт. Эгерде кетип калса, берилген кошумча каражаттарды кайтарып берүүгө тийиш. Ушуга байланыштуу </w:t>
      </w:r>
      <w:r w:rsidR="003A47FA" w:rsidRPr="00FC244E">
        <w:rPr>
          <w:rFonts w:ascii="Calibri" w:hAnsi="Calibri"/>
          <w:lang w:val="ky-KG"/>
        </w:rPr>
        <w:t>алмашуу программасынын алкагынд</w:t>
      </w:r>
      <w:r w:rsidRPr="00FC244E">
        <w:rPr>
          <w:rFonts w:ascii="Calibri" w:hAnsi="Calibri"/>
          <w:lang w:val="ky-KG"/>
        </w:rPr>
        <w:t>а</w:t>
      </w:r>
      <w:r w:rsidR="003A47FA" w:rsidRPr="00FC244E">
        <w:rPr>
          <w:rFonts w:ascii="Calibri" w:hAnsi="Calibri"/>
          <w:lang w:val="ky-KG"/>
        </w:rPr>
        <w:t xml:space="preserve"> окутуучу менен кошумч</w:t>
      </w:r>
      <w:r w:rsidRPr="00FC244E">
        <w:rPr>
          <w:rFonts w:ascii="Calibri" w:hAnsi="Calibri"/>
          <w:lang w:val="ky-KG"/>
        </w:rPr>
        <w:t>а</w:t>
      </w:r>
      <w:r w:rsidR="003A47FA" w:rsidRPr="00FC244E">
        <w:rPr>
          <w:rFonts w:ascii="Calibri" w:hAnsi="Calibri"/>
          <w:lang w:val="ky-KG"/>
        </w:rPr>
        <w:t xml:space="preserve"> </w:t>
      </w:r>
      <w:r w:rsidRPr="00FC244E">
        <w:rPr>
          <w:rFonts w:ascii="Calibri" w:hAnsi="Calibri"/>
          <w:lang w:val="ky-KG"/>
        </w:rPr>
        <w:t>келишим түзүлөт;</w:t>
      </w:r>
    </w:p>
    <w:p w:rsidR="006F7C93" w:rsidRPr="00FC244E" w:rsidRDefault="006F7C93" w:rsidP="006C13EA">
      <w:pPr>
        <w:pStyle w:val="afb"/>
        <w:numPr>
          <w:ilvl w:val="0"/>
          <w:numId w:val="244"/>
        </w:numPr>
        <w:ind w:left="567" w:hanging="284"/>
        <w:rPr>
          <w:rFonts w:ascii="Calibri" w:hAnsi="Calibri"/>
          <w:lang w:val="ky-KG"/>
        </w:rPr>
      </w:pPr>
      <w:r w:rsidRPr="00FC244E">
        <w:rPr>
          <w:rFonts w:ascii="Calibri" w:hAnsi="Calibri"/>
          <w:lang w:val="ky-KG"/>
        </w:rPr>
        <w:t>Алмашуу программасынын алкагында унивверситетте жиберилүүчү окутуучунун наамы эске алынып, төлөм акысы берилери же берилбеси Камкорчулар кеңеши тарабынан аныкталат.</w:t>
      </w:r>
    </w:p>
    <w:p w:rsidR="006F7C93" w:rsidRPr="00FC244E" w:rsidRDefault="006F7C93" w:rsidP="006F7C93">
      <w:pPr>
        <w:jc w:val="both"/>
        <w:rPr>
          <w:rFonts w:ascii="Calibri" w:eastAsia="Calibri" w:hAnsi="Calibri" w:cs="Times New Roman"/>
          <w:b/>
          <w:lang w:val="ky-KG"/>
        </w:rPr>
      </w:pPr>
    </w:p>
    <w:p w:rsidR="006F7C93" w:rsidRPr="00FC244E" w:rsidRDefault="006F7C93" w:rsidP="006F7C93">
      <w:pPr>
        <w:jc w:val="both"/>
        <w:rPr>
          <w:rFonts w:ascii="Calibri" w:eastAsia="Calibri" w:hAnsi="Calibri" w:cs="Times New Roman"/>
          <w:b/>
          <w:lang w:val="ky-KG"/>
        </w:rPr>
      </w:pPr>
      <w:r w:rsidRPr="00FC244E">
        <w:rPr>
          <w:rFonts w:ascii="Calibri" w:eastAsia="Calibri" w:hAnsi="Calibri" w:cs="Times New Roman"/>
          <w:b/>
          <w:lang w:val="ky-KG"/>
        </w:rPr>
        <w:t>Күчүнө кириши</w:t>
      </w:r>
    </w:p>
    <w:p w:rsidR="006F7C93" w:rsidRPr="00FC244E" w:rsidRDefault="006F7C93" w:rsidP="006F7C93">
      <w:pPr>
        <w:jc w:val="both"/>
        <w:rPr>
          <w:rFonts w:ascii="Calibri" w:eastAsia="Calibri" w:hAnsi="Calibri" w:cs="Times New Roman"/>
          <w:lang w:val="ky-KG"/>
        </w:rPr>
      </w:pPr>
      <w:r w:rsidRPr="00FC244E">
        <w:rPr>
          <w:rFonts w:ascii="Calibri" w:eastAsia="Calibri" w:hAnsi="Calibri" w:cs="Times New Roman"/>
          <w:b/>
          <w:lang w:val="ky-KG"/>
        </w:rPr>
        <w:t xml:space="preserve">7-берене. </w:t>
      </w:r>
      <w:r w:rsidRPr="00FC244E">
        <w:rPr>
          <w:rFonts w:ascii="Calibri" w:eastAsia="Calibri" w:hAnsi="Calibri" w:cs="Times New Roman"/>
          <w:lang w:val="ky-KG"/>
        </w:rPr>
        <w:t>Бул нускама Кыргыз-Түрк “Манас” университетинин Камкорчулар кеңеши тарабынан кабыл алынган күндөн баштап күчүнө кирет.</w:t>
      </w:r>
    </w:p>
    <w:p w:rsidR="006F7C93" w:rsidRPr="00FC244E" w:rsidRDefault="006F7C93" w:rsidP="006F7C93">
      <w:pPr>
        <w:jc w:val="both"/>
        <w:rPr>
          <w:rFonts w:ascii="Calibri" w:eastAsia="Calibri" w:hAnsi="Calibri" w:cs="Times New Roman"/>
          <w:b/>
          <w:lang w:val="ky-KG"/>
        </w:rPr>
      </w:pPr>
    </w:p>
    <w:p w:rsidR="006F7C93" w:rsidRPr="00FC244E" w:rsidRDefault="006F7C93" w:rsidP="006F7C93">
      <w:pPr>
        <w:jc w:val="both"/>
        <w:rPr>
          <w:rFonts w:ascii="Calibri" w:eastAsia="Calibri" w:hAnsi="Calibri" w:cs="Times New Roman"/>
          <w:b/>
          <w:lang w:val="ky-KG"/>
        </w:rPr>
      </w:pPr>
      <w:r w:rsidRPr="00FC244E">
        <w:rPr>
          <w:rFonts w:ascii="Calibri" w:eastAsia="Calibri" w:hAnsi="Calibri" w:cs="Times New Roman"/>
          <w:b/>
          <w:lang w:val="ky-KG"/>
        </w:rPr>
        <w:t>Ишке ашырылышы</w:t>
      </w:r>
    </w:p>
    <w:p w:rsidR="006F7C93" w:rsidRPr="00FC244E" w:rsidRDefault="006F7C93" w:rsidP="006F7C93">
      <w:pPr>
        <w:jc w:val="both"/>
        <w:rPr>
          <w:rFonts w:ascii="Calibri" w:eastAsia="Calibri" w:hAnsi="Calibri" w:cs="Times New Roman"/>
          <w:lang w:val="ky-KG"/>
        </w:rPr>
      </w:pPr>
      <w:r w:rsidRPr="00FC244E">
        <w:rPr>
          <w:rFonts w:ascii="Calibri" w:eastAsia="Calibri" w:hAnsi="Calibri" w:cs="Times New Roman"/>
          <w:b/>
          <w:lang w:val="ky-KG"/>
        </w:rPr>
        <w:t xml:space="preserve">8-берене. </w:t>
      </w:r>
      <w:r w:rsidRPr="00FC244E">
        <w:rPr>
          <w:rFonts w:ascii="Calibri" w:eastAsia="Calibri" w:hAnsi="Calibri" w:cs="Times New Roman"/>
          <w:lang w:val="ky-KG"/>
        </w:rPr>
        <w:t>Бул нускаманын жоболорунун ишке ашырылышы ректорат тарабынан көзөмөлдөнөт.</w:t>
      </w:r>
    </w:p>
    <w:p w:rsidR="006F7C93" w:rsidRPr="00FC244E" w:rsidRDefault="006F7C93" w:rsidP="006F7C93">
      <w:pPr>
        <w:jc w:val="both"/>
        <w:rPr>
          <w:rFonts w:ascii="Calibri" w:eastAsia="Calibri" w:hAnsi="Calibri" w:cs="Times New Roman"/>
          <w:i/>
          <w:sz w:val="20"/>
          <w:szCs w:val="20"/>
          <w:lang w:val="ky-KG"/>
        </w:rPr>
      </w:pPr>
    </w:p>
    <w:p w:rsidR="006F7C93" w:rsidRDefault="006F7C93" w:rsidP="006F7C93">
      <w:pPr>
        <w:jc w:val="both"/>
        <w:rPr>
          <w:rFonts w:ascii="Calibri" w:eastAsia="Calibri" w:hAnsi="Calibri" w:cs="Times New Roman"/>
          <w:i/>
          <w:sz w:val="20"/>
          <w:szCs w:val="20"/>
        </w:rPr>
      </w:pPr>
    </w:p>
    <w:p w:rsidR="0040099E" w:rsidRPr="0040099E" w:rsidRDefault="0040099E" w:rsidP="006F7C93">
      <w:pPr>
        <w:jc w:val="both"/>
        <w:rPr>
          <w:rFonts w:ascii="Calibri" w:eastAsia="Calibri" w:hAnsi="Calibri" w:cs="Times New Roman"/>
          <w:i/>
          <w:sz w:val="20"/>
          <w:szCs w:val="20"/>
        </w:rPr>
      </w:pPr>
    </w:p>
    <w:p w:rsidR="006F7C93" w:rsidRPr="00FC244E" w:rsidRDefault="006F7C93" w:rsidP="006F7C93">
      <w:pPr>
        <w:jc w:val="both"/>
        <w:rPr>
          <w:rFonts w:ascii="Calibri" w:eastAsia="Calibri" w:hAnsi="Calibri" w:cs="Times New Roman"/>
          <w:i/>
          <w:sz w:val="20"/>
          <w:szCs w:val="20"/>
          <w:lang w:val="ky-KG"/>
        </w:rPr>
      </w:pPr>
      <w:r w:rsidRPr="00FC244E">
        <w:rPr>
          <w:rFonts w:ascii="Calibri" w:eastAsia="Calibri" w:hAnsi="Calibri" w:cs="Times New Roman"/>
          <w:i/>
          <w:sz w:val="20"/>
          <w:szCs w:val="20"/>
          <w:lang w:val="ky-KG"/>
        </w:rPr>
        <w:t>Бул нускама Кыргыз-Түрк “Манас” университетинин Камкорчулар кеӊешинин 2009-жылдын 14-апрелиндеги 2009/2-номерлүү че</w:t>
      </w:r>
      <w:r w:rsidR="00F4121C" w:rsidRPr="00FC244E">
        <w:rPr>
          <w:rFonts w:ascii="Calibri" w:eastAsia="Calibri" w:hAnsi="Calibri" w:cs="Times New Roman"/>
          <w:i/>
          <w:sz w:val="20"/>
          <w:szCs w:val="20"/>
          <w:lang w:val="ky-KG"/>
        </w:rPr>
        <w:t>чими менен кабыл алынган.</w:t>
      </w:r>
    </w:p>
    <w:p w:rsidR="006F7C93" w:rsidRPr="00FC244E" w:rsidRDefault="006F7C93" w:rsidP="00D11908">
      <w:pPr>
        <w:jc w:val="both"/>
        <w:rPr>
          <w:rFonts w:ascii="Calibri" w:hAnsi="Calibri" w:cs="Times New Roman"/>
          <w:i/>
          <w:sz w:val="20"/>
          <w:szCs w:val="20"/>
          <w:lang w:val="ky-KG"/>
        </w:rPr>
      </w:pPr>
    </w:p>
    <w:p w:rsidR="009E5CD6" w:rsidRPr="00FC244E" w:rsidRDefault="009E5CD6" w:rsidP="00D11908">
      <w:pPr>
        <w:jc w:val="both"/>
        <w:rPr>
          <w:rFonts w:ascii="Calibri" w:hAnsi="Calibri" w:cs="Times New Roman"/>
          <w:i/>
          <w:sz w:val="20"/>
          <w:szCs w:val="20"/>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48"/>
          <w:footnotePr>
            <w:numRestart w:val="eachSect"/>
          </w:footnotePr>
          <w:pgSz w:w="11907" w:h="16840" w:code="9"/>
          <w:pgMar w:top="1134" w:right="1134" w:bottom="1134" w:left="1134" w:header="454" w:footer="454" w:gutter="0"/>
          <w:pgNumType w:start="1"/>
          <w:cols w:space="708"/>
          <w:docGrid w:linePitch="360"/>
        </w:sectPr>
      </w:pPr>
    </w:p>
    <w:p w:rsidR="007D5D65" w:rsidRPr="0040099E" w:rsidRDefault="007D5D65" w:rsidP="0040099E">
      <w:pPr>
        <w:pStyle w:val="1"/>
      </w:pPr>
      <w:bookmarkStart w:id="67" w:name="_Toc25339817"/>
      <w:r w:rsidRPr="0040099E">
        <w:lastRenderedPageBreak/>
        <w:t>КЫРГ</w:t>
      </w:r>
      <w:r w:rsidR="0040099E" w:rsidRPr="0040099E">
        <w:t xml:space="preserve">ЫЗ-ТҮРК “МАНАС” УНИВЕРСИТЕТИНИН </w:t>
      </w:r>
      <w:r w:rsidRPr="0040099E">
        <w:t>ДОЦЕНТТИН МИЛДЕТИН АТКАРУУЧУ, ДОЦЕНТ, ПРОФЕССОР НААМЫН БЕРҮҮ ЖАНА АЛАРДЫ ДАЙЫНДОО БОЮНЧА НУСКАМАСЫ</w:t>
      </w:r>
      <w:bookmarkEnd w:id="67"/>
    </w:p>
    <w:p w:rsidR="009E5CD6" w:rsidRPr="00FC244E" w:rsidRDefault="009E5CD6" w:rsidP="007D5D65">
      <w:pPr>
        <w:jc w:val="both"/>
        <w:rPr>
          <w:rFonts w:ascii="Calibri" w:hAnsi="Calibri" w:cs="Times New Roman"/>
          <w:lang w:val="ky-KG"/>
        </w:rPr>
      </w:pPr>
    </w:p>
    <w:p w:rsidR="00673AB5" w:rsidRPr="00FC244E" w:rsidRDefault="00673AB5" w:rsidP="00673AB5">
      <w:pPr>
        <w:suppressAutoHyphens/>
        <w:autoSpaceDE w:val="0"/>
        <w:autoSpaceDN w:val="0"/>
        <w:adjustRightInd w:val="0"/>
        <w:jc w:val="center"/>
        <w:rPr>
          <w:rFonts w:ascii="Calibri" w:eastAsia="Times New Roman" w:hAnsi="Calibri" w:cs="Times New Roman"/>
          <w:b/>
          <w:bCs/>
          <w:color w:val="auto"/>
          <w:lang w:val="ky-KG"/>
        </w:rPr>
      </w:pPr>
      <w:r w:rsidRPr="00FC244E">
        <w:rPr>
          <w:rFonts w:ascii="Calibri" w:eastAsia="Times New Roman" w:hAnsi="Calibri" w:cs="Times New Roman"/>
          <w:b/>
          <w:bCs/>
          <w:color w:val="auto"/>
          <w:lang w:val="ky-KG"/>
        </w:rPr>
        <w:t>БИРИНЧИ БӨЛҮМ</w:t>
      </w:r>
    </w:p>
    <w:p w:rsidR="00673AB5" w:rsidRPr="00FC244E" w:rsidRDefault="00673AB5" w:rsidP="00673AB5">
      <w:pPr>
        <w:suppressAutoHyphens/>
        <w:autoSpaceDE w:val="0"/>
        <w:autoSpaceDN w:val="0"/>
        <w:adjustRightInd w:val="0"/>
        <w:jc w:val="center"/>
        <w:rPr>
          <w:rFonts w:ascii="Calibri" w:eastAsia="Times New Roman" w:hAnsi="Calibri" w:cs="Times New Roman"/>
          <w:b/>
          <w:bCs/>
          <w:color w:val="auto"/>
          <w:lang w:val="ky-KG"/>
        </w:rPr>
      </w:pPr>
      <w:r w:rsidRPr="00FC244E">
        <w:rPr>
          <w:rFonts w:ascii="Calibri" w:eastAsia="Times New Roman" w:hAnsi="Calibri" w:cs="Times New Roman"/>
          <w:b/>
          <w:bCs/>
          <w:color w:val="auto"/>
          <w:lang w:val="ky-KG"/>
        </w:rPr>
        <w:t>Максаты, мазмуну, укуктук негиздемеси, аныктамалар жана кыскартуулар</w:t>
      </w:r>
    </w:p>
    <w:p w:rsidR="00673AB5" w:rsidRPr="00FC244E" w:rsidRDefault="00673AB5" w:rsidP="00673AB5">
      <w:pPr>
        <w:suppressAutoHyphens/>
        <w:autoSpaceDE w:val="0"/>
        <w:autoSpaceDN w:val="0"/>
        <w:adjustRightInd w:val="0"/>
        <w:jc w:val="center"/>
        <w:rPr>
          <w:rFonts w:ascii="Calibri" w:eastAsia="Times New Roman" w:hAnsi="Calibri" w:cs="Times New Roman"/>
          <w:b/>
          <w:bCs/>
          <w:color w:val="auto"/>
          <w:lang w:val="ky-KG"/>
        </w:rPr>
      </w:pPr>
    </w:p>
    <w:p w:rsidR="00673AB5" w:rsidRPr="00FC244E" w:rsidRDefault="00673AB5" w:rsidP="00673AB5">
      <w:pPr>
        <w:widowControl w:val="0"/>
        <w:ind w:right="6860"/>
        <w:rPr>
          <w:rFonts w:ascii="Calibri" w:eastAsia="Times New Roman" w:hAnsi="Calibri" w:cs="Times New Roman"/>
          <w:b/>
          <w:bCs/>
          <w:color w:val="auto"/>
          <w:lang w:val="ky-KG" w:eastAsia="en-US"/>
        </w:rPr>
      </w:pPr>
      <w:r w:rsidRPr="00FC244E">
        <w:rPr>
          <w:rFonts w:ascii="Calibri" w:eastAsia="Times New Roman" w:hAnsi="Calibri" w:cs="Times New Roman"/>
          <w:b/>
          <w:bCs/>
          <w:color w:val="auto"/>
          <w:lang w:val="ky-KG" w:eastAsia="en-US"/>
        </w:rPr>
        <w:t>Максаты</w:t>
      </w:r>
    </w:p>
    <w:p w:rsidR="00673AB5" w:rsidRPr="00FC244E" w:rsidRDefault="00673AB5" w:rsidP="00673AB5">
      <w:pPr>
        <w:suppressAutoHyphens/>
        <w:autoSpaceDE w:val="0"/>
        <w:autoSpaceDN w:val="0"/>
        <w:adjustRightInd w:val="0"/>
        <w:jc w:val="both"/>
        <w:rPr>
          <w:rFonts w:ascii="Calibri" w:eastAsia="Times New Roman" w:hAnsi="Calibri" w:cs="Times New Roman"/>
          <w:color w:val="auto"/>
          <w:lang w:val="ky-KG"/>
        </w:rPr>
      </w:pPr>
      <w:r w:rsidRPr="00FC244E">
        <w:rPr>
          <w:rFonts w:ascii="Calibri" w:eastAsia="Times New Roman" w:hAnsi="Calibri" w:cs="Times New Roman"/>
          <w:b/>
          <w:color w:val="auto"/>
          <w:lang w:val="ky-KG"/>
        </w:rPr>
        <w:t>1-берене.</w:t>
      </w:r>
      <w:r w:rsidRPr="00FC244E">
        <w:rPr>
          <w:rFonts w:ascii="Calibri" w:eastAsia="Times New Roman" w:hAnsi="Calibri" w:cs="Times New Roman"/>
          <w:color w:val="auto"/>
          <w:lang w:val="ky-KG"/>
        </w:rPr>
        <w:t xml:space="preserve"> Бул нускаманын максаты – Кыргыз-Түрк “Манас” университетинде толук эмгек акы менен иштеген окутуучуларга доценттин милдетин аткаруучу, доцент жана профессор наамын берүү жана аларды аталган кызмат орундарына дайындоо боюнча жол-жоболорду жөнгө салуу.</w:t>
      </w:r>
    </w:p>
    <w:p w:rsidR="00673AB5" w:rsidRPr="00FC244E" w:rsidRDefault="00673AB5" w:rsidP="00673AB5">
      <w:pPr>
        <w:suppressAutoHyphens/>
        <w:autoSpaceDE w:val="0"/>
        <w:autoSpaceDN w:val="0"/>
        <w:adjustRightInd w:val="0"/>
        <w:jc w:val="both"/>
        <w:rPr>
          <w:rFonts w:ascii="Calibri" w:eastAsia="Times New Roman" w:hAnsi="Calibri" w:cs="Times New Roman"/>
          <w:b/>
          <w:bCs/>
          <w:color w:val="auto"/>
          <w:lang w:val="ky-KG"/>
        </w:rPr>
      </w:pPr>
    </w:p>
    <w:p w:rsidR="00673AB5" w:rsidRPr="00FC244E" w:rsidRDefault="00673AB5" w:rsidP="00673AB5">
      <w:pPr>
        <w:suppressAutoHyphens/>
        <w:autoSpaceDE w:val="0"/>
        <w:autoSpaceDN w:val="0"/>
        <w:adjustRightInd w:val="0"/>
        <w:jc w:val="both"/>
        <w:rPr>
          <w:rFonts w:ascii="Calibri" w:eastAsia="Times New Roman" w:hAnsi="Calibri" w:cs="Times New Roman"/>
          <w:b/>
          <w:bCs/>
          <w:color w:val="auto"/>
          <w:lang w:val="ky-KG"/>
        </w:rPr>
      </w:pPr>
      <w:r w:rsidRPr="00FC244E">
        <w:rPr>
          <w:rFonts w:ascii="Calibri" w:eastAsia="Times New Roman" w:hAnsi="Calibri" w:cs="Times New Roman"/>
          <w:b/>
          <w:bCs/>
          <w:color w:val="auto"/>
          <w:lang w:val="ky-KG"/>
        </w:rPr>
        <w:t>Мазмуну</w:t>
      </w:r>
    </w:p>
    <w:p w:rsidR="00673AB5" w:rsidRPr="00FC244E" w:rsidRDefault="00673AB5" w:rsidP="00673AB5">
      <w:pPr>
        <w:suppressAutoHyphens/>
        <w:autoSpaceDE w:val="0"/>
        <w:autoSpaceDN w:val="0"/>
        <w:adjustRightInd w:val="0"/>
        <w:jc w:val="both"/>
        <w:rPr>
          <w:rFonts w:ascii="Calibri" w:eastAsia="Times New Roman" w:hAnsi="Calibri" w:cs="Times New Roman"/>
          <w:color w:val="auto"/>
          <w:lang w:val="ky-KG"/>
        </w:rPr>
      </w:pPr>
      <w:r w:rsidRPr="00FC244E">
        <w:rPr>
          <w:rFonts w:ascii="Calibri" w:eastAsia="Times New Roman" w:hAnsi="Calibri" w:cs="Times New Roman"/>
          <w:b/>
          <w:bCs/>
          <w:color w:val="auto"/>
          <w:lang w:val="ky-KG"/>
        </w:rPr>
        <w:t xml:space="preserve">2-берене. </w:t>
      </w:r>
      <w:r w:rsidRPr="00FC244E">
        <w:rPr>
          <w:rFonts w:ascii="Calibri" w:eastAsia="Times New Roman" w:hAnsi="Calibri" w:cs="Times New Roman"/>
          <w:color w:val="auto"/>
          <w:lang w:val="ky-KG"/>
        </w:rPr>
        <w:t>Бул нускама Кыргыз-Түрк “Манас” университетинде доценттин милдетин аткаруучу, доцент жана профессор наамын берүү жана аларды аталган кызмат орундарына дайындоо боюнча жол-жоболорду өз ичине камтыйт.</w:t>
      </w:r>
    </w:p>
    <w:p w:rsidR="00673AB5" w:rsidRPr="00FC244E" w:rsidRDefault="00673AB5" w:rsidP="00673AB5">
      <w:pPr>
        <w:suppressAutoHyphens/>
        <w:autoSpaceDE w:val="0"/>
        <w:autoSpaceDN w:val="0"/>
        <w:adjustRightInd w:val="0"/>
        <w:jc w:val="both"/>
        <w:rPr>
          <w:rFonts w:ascii="Calibri" w:eastAsia="Times New Roman" w:hAnsi="Calibri" w:cs="Times New Roman"/>
          <w:b/>
          <w:bCs/>
          <w:color w:val="auto"/>
          <w:lang w:val="ky-KG"/>
        </w:rPr>
      </w:pPr>
    </w:p>
    <w:p w:rsidR="00673AB5" w:rsidRPr="00FC244E" w:rsidRDefault="00673AB5" w:rsidP="00673AB5">
      <w:pPr>
        <w:suppressAutoHyphens/>
        <w:autoSpaceDE w:val="0"/>
        <w:autoSpaceDN w:val="0"/>
        <w:adjustRightInd w:val="0"/>
        <w:jc w:val="both"/>
        <w:rPr>
          <w:rFonts w:ascii="Calibri" w:eastAsia="Times New Roman" w:hAnsi="Calibri" w:cs="Times New Roman"/>
          <w:b/>
          <w:bCs/>
          <w:color w:val="auto"/>
          <w:lang w:val="ky-KG"/>
        </w:rPr>
      </w:pPr>
      <w:r w:rsidRPr="00FC244E">
        <w:rPr>
          <w:rFonts w:ascii="Calibri" w:eastAsia="Times New Roman" w:hAnsi="Calibri" w:cs="Times New Roman"/>
          <w:b/>
          <w:bCs/>
          <w:color w:val="auto"/>
          <w:lang w:val="ky-KG"/>
        </w:rPr>
        <w:t>Укуктук негиздеме</w:t>
      </w:r>
    </w:p>
    <w:p w:rsidR="00673AB5" w:rsidRPr="00FC244E" w:rsidRDefault="00673AB5" w:rsidP="00673AB5">
      <w:pPr>
        <w:suppressAutoHyphens/>
        <w:autoSpaceDE w:val="0"/>
        <w:autoSpaceDN w:val="0"/>
        <w:adjustRightInd w:val="0"/>
        <w:jc w:val="both"/>
        <w:rPr>
          <w:rFonts w:ascii="Calibri" w:eastAsia="Times New Roman" w:hAnsi="Calibri" w:cs="Times New Roman"/>
          <w:color w:val="auto"/>
          <w:lang w:val="ky-KG"/>
        </w:rPr>
      </w:pPr>
      <w:r w:rsidRPr="00FC244E">
        <w:rPr>
          <w:rFonts w:ascii="Calibri" w:eastAsia="Times New Roman" w:hAnsi="Calibri" w:cs="Times New Roman"/>
          <w:b/>
          <w:bCs/>
          <w:color w:val="auto"/>
          <w:lang w:val="ky-KG"/>
        </w:rPr>
        <w:t xml:space="preserve">3-берене. </w:t>
      </w:r>
      <w:r w:rsidRPr="00FC244E">
        <w:rPr>
          <w:rFonts w:ascii="Calibri" w:eastAsia="Times New Roman" w:hAnsi="Calibri" w:cs="Times New Roman"/>
          <w:color w:val="auto"/>
          <w:lang w:val="ky-KG"/>
        </w:rPr>
        <w:t xml:space="preserve">Бул нускама </w:t>
      </w:r>
      <w:r w:rsidRPr="00FC244E">
        <w:rPr>
          <w:rFonts w:ascii="Calibri" w:eastAsia="Times New Roman" w:hAnsi="Calibri" w:cs="Times New Roman"/>
          <w:color w:val="00B050"/>
          <w:lang w:val="ky-KG"/>
        </w:rPr>
        <w:t xml:space="preserve">Кыргыз-Түрк “Манас” университетинин Уставынын </w:t>
      </w:r>
      <w:r w:rsidRPr="00FC244E">
        <w:rPr>
          <w:rFonts w:ascii="Calibri" w:eastAsia="Times New Roman" w:hAnsi="Calibri" w:cs="Times New Roman"/>
          <w:color w:val="auto"/>
          <w:lang w:val="ky-KG"/>
        </w:rPr>
        <w:t>тиешелүү беренелеринин негизинде даярдалган.</w:t>
      </w:r>
    </w:p>
    <w:p w:rsidR="00673AB5" w:rsidRPr="00FC244E" w:rsidRDefault="00673AB5" w:rsidP="00673AB5">
      <w:pPr>
        <w:suppressAutoHyphens/>
        <w:autoSpaceDE w:val="0"/>
        <w:autoSpaceDN w:val="0"/>
        <w:adjustRightInd w:val="0"/>
        <w:rPr>
          <w:rFonts w:ascii="Calibri" w:eastAsia="Times New Roman" w:hAnsi="Calibri" w:cs="Times New Roman"/>
          <w:b/>
          <w:bCs/>
          <w:color w:val="auto"/>
          <w:lang w:val="ky-KG"/>
        </w:rPr>
      </w:pPr>
    </w:p>
    <w:p w:rsidR="00673AB5" w:rsidRPr="00FC244E" w:rsidRDefault="00673AB5" w:rsidP="00673AB5">
      <w:pPr>
        <w:suppressAutoHyphens/>
        <w:autoSpaceDE w:val="0"/>
        <w:autoSpaceDN w:val="0"/>
        <w:adjustRightInd w:val="0"/>
        <w:rPr>
          <w:rFonts w:ascii="Calibri" w:eastAsia="Times New Roman" w:hAnsi="Calibri" w:cs="Times New Roman"/>
          <w:b/>
          <w:bCs/>
          <w:color w:val="auto"/>
          <w:lang w:val="ky-KG"/>
        </w:rPr>
      </w:pPr>
      <w:r w:rsidRPr="00FC244E">
        <w:rPr>
          <w:rFonts w:ascii="Calibri" w:eastAsia="Times New Roman" w:hAnsi="Calibri" w:cs="Times New Roman"/>
          <w:b/>
          <w:bCs/>
          <w:color w:val="auto"/>
          <w:lang w:val="ky-KG"/>
        </w:rPr>
        <w:t>Аныктамалар жана кыскартуулар</w:t>
      </w:r>
    </w:p>
    <w:p w:rsidR="00673AB5" w:rsidRPr="00FC244E" w:rsidRDefault="00673AB5" w:rsidP="00673AB5">
      <w:pPr>
        <w:suppressAutoHyphens/>
        <w:autoSpaceDE w:val="0"/>
        <w:autoSpaceDN w:val="0"/>
        <w:adjustRightInd w:val="0"/>
        <w:jc w:val="both"/>
        <w:rPr>
          <w:rFonts w:ascii="Calibri" w:eastAsia="Times New Roman" w:hAnsi="Calibri" w:cs="Times New Roman"/>
          <w:color w:val="auto"/>
          <w:lang w:val="ky-KG"/>
        </w:rPr>
      </w:pPr>
      <w:r w:rsidRPr="00FC244E">
        <w:rPr>
          <w:rFonts w:ascii="Calibri" w:eastAsia="Times New Roman" w:hAnsi="Calibri" w:cs="Times New Roman"/>
          <w:b/>
          <w:bCs/>
          <w:color w:val="auto"/>
          <w:lang w:val="ky-KG"/>
        </w:rPr>
        <w:t xml:space="preserve">4-берене. </w:t>
      </w:r>
      <w:r w:rsidRPr="00FC244E">
        <w:rPr>
          <w:rFonts w:ascii="Calibri" w:eastAsia="Times New Roman" w:hAnsi="Calibri" w:cs="Times New Roman"/>
          <w:color w:val="auto"/>
          <w:lang w:val="ky-KG"/>
        </w:rPr>
        <w:t>Бул нускамада төмөнкүдөй түшүнүктөр колдонулат:</w:t>
      </w:r>
    </w:p>
    <w:p w:rsidR="00E5569C" w:rsidRPr="00FC244E" w:rsidRDefault="00E5569C" w:rsidP="00E5569C">
      <w:pPr>
        <w:suppressAutoHyphens/>
        <w:autoSpaceDE w:val="0"/>
        <w:autoSpaceDN w:val="0"/>
        <w:adjustRightInd w:val="0"/>
        <w:rPr>
          <w:rFonts w:ascii="Calibri" w:eastAsia="Times New Roman" w:hAnsi="Calibri" w:cs="Times New Roman"/>
          <w:color w:val="auto"/>
          <w:lang w:val="ky-KG"/>
        </w:rPr>
      </w:pPr>
      <w:r w:rsidRPr="00FC244E">
        <w:rPr>
          <w:rFonts w:ascii="Calibri" w:eastAsia="Times New Roman" w:hAnsi="Calibri" w:cs="Times New Roman"/>
          <w:b/>
          <w:color w:val="auto"/>
          <w:lang w:val="ky-KG"/>
        </w:rPr>
        <w:t>Камкорчулар кеңеши</w:t>
      </w:r>
      <w:r w:rsidRPr="00FC244E">
        <w:rPr>
          <w:rFonts w:ascii="Calibri" w:eastAsia="Times New Roman" w:hAnsi="Calibri" w:cs="Times New Roman"/>
          <w:b/>
          <w:color w:val="auto"/>
          <w:lang w:val="ky-KG"/>
        </w:rPr>
        <w:tab/>
      </w:r>
      <w:r w:rsidRPr="00FC244E">
        <w:rPr>
          <w:rFonts w:ascii="Calibri" w:eastAsia="Times New Roman" w:hAnsi="Calibri" w:cs="Times New Roman"/>
          <w:color w:val="auto"/>
          <w:lang w:val="ky-KG"/>
        </w:rPr>
        <w:t>: Кыргыз-Түрк “Манас” университетинин Камкорчулар кеңеши</w:t>
      </w:r>
      <w:r w:rsidR="00AD0EE1" w:rsidRPr="00FC244E">
        <w:rPr>
          <w:rFonts w:ascii="Calibri" w:eastAsia="Times New Roman" w:hAnsi="Calibri" w:cs="Times New Roman"/>
          <w:color w:val="auto"/>
          <w:lang w:val="ky-KG"/>
        </w:rPr>
        <w:t>;</w:t>
      </w:r>
    </w:p>
    <w:p w:rsidR="00E5569C" w:rsidRPr="00FC244E" w:rsidRDefault="00E5569C" w:rsidP="00E5569C">
      <w:pPr>
        <w:suppressAutoHyphens/>
        <w:autoSpaceDE w:val="0"/>
        <w:autoSpaceDN w:val="0"/>
        <w:adjustRightInd w:val="0"/>
        <w:rPr>
          <w:rFonts w:ascii="Calibri" w:eastAsia="Times New Roman" w:hAnsi="Calibri" w:cs="Times New Roman"/>
          <w:color w:val="auto"/>
          <w:lang w:val="ky-KG"/>
        </w:rPr>
      </w:pPr>
      <w:r w:rsidRPr="00FC244E">
        <w:rPr>
          <w:rFonts w:ascii="Calibri" w:eastAsia="Times New Roman" w:hAnsi="Calibri" w:cs="Times New Roman"/>
          <w:b/>
          <w:color w:val="auto"/>
          <w:lang w:val="ky-KG"/>
        </w:rPr>
        <w:t>Университет</w:t>
      </w:r>
      <w:r w:rsidRPr="00FC244E">
        <w:rPr>
          <w:rFonts w:ascii="Calibri" w:eastAsia="Times New Roman" w:hAnsi="Calibri" w:cs="Times New Roman"/>
          <w:b/>
          <w:color w:val="auto"/>
          <w:lang w:val="ky-KG"/>
        </w:rPr>
        <w:tab/>
      </w:r>
      <w:r w:rsidRPr="00FC244E">
        <w:rPr>
          <w:rFonts w:ascii="Calibri" w:eastAsia="Times New Roman" w:hAnsi="Calibri" w:cs="Times New Roman"/>
          <w:b/>
          <w:color w:val="auto"/>
          <w:lang w:val="ky-KG"/>
        </w:rPr>
        <w:tab/>
      </w:r>
      <w:r w:rsidRPr="00FC244E">
        <w:rPr>
          <w:rFonts w:ascii="Calibri" w:eastAsia="Times New Roman" w:hAnsi="Calibri" w:cs="Times New Roman"/>
          <w:b/>
          <w:color w:val="auto"/>
          <w:lang w:val="ky-KG"/>
        </w:rPr>
        <w:tab/>
      </w:r>
      <w:r w:rsidRPr="00FC244E">
        <w:rPr>
          <w:rFonts w:ascii="Calibri" w:eastAsia="Times New Roman" w:hAnsi="Calibri" w:cs="Times New Roman"/>
          <w:color w:val="auto"/>
          <w:lang w:val="ky-KG"/>
        </w:rPr>
        <w:t>: Кыргыз-Түрк “Манас” университети</w:t>
      </w:r>
      <w:r w:rsidR="00AD0EE1" w:rsidRPr="00FC244E">
        <w:rPr>
          <w:rFonts w:ascii="Calibri" w:eastAsia="Times New Roman" w:hAnsi="Calibri" w:cs="Times New Roman"/>
          <w:color w:val="auto"/>
          <w:lang w:val="ky-KG"/>
        </w:rPr>
        <w:t>;</w:t>
      </w:r>
    </w:p>
    <w:p w:rsidR="00E5569C" w:rsidRPr="00FC244E" w:rsidRDefault="00E5569C" w:rsidP="00E5569C">
      <w:pPr>
        <w:widowControl w:val="0"/>
        <w:rPr>
          <w:rFonts w:ascii="Calibri" w:eastAsia="Times New Roman" w:hAnsi="Calibri" w:cs="Times New Roman"/>
          <w:color w:val="auto"/>
          <w:lang w:val="ky-KG" w:eastAsia="en-US"/>
        </w:rPr>
      </w:pPr>
      <w:r w:rsidRPr="00FC244E">
        <w:rPr>
          <w:rFonts w:ascii="Calibri" w:eastAsia="Times New Roman" w:hAnsi="Calibri" w:cs="Times New Roman"/>
          <w:b/>
          <w:color w:val="auto"/>
          <w:lang w:val="ky-KG"/>
        </w:rPr>
        <w:t>Ректорат</w:t>
      </w:r>
      <w:r w:rsidRPr="00FC244E">
        <w:rPr>
          <w:rFonts w:ascii="Calibri" w:eastAsia="Times New Roman" w:hAnsi="Calibri" w:cs="Times New Roman"/>
          <w:b/>
          <w:color w:val="auto"/>
          <w:lang w:val="ky-KG"/>
        </w:rPr>
        <w:tab/>
      </w:r>
      <w:r w:rsidRPr="00FC244E">
        <w:rPr>
          <w:rFonts w:ascii="Calibri" w:eastAsia="Times New Roman" w:hAnsi="Calibri" w:cs="Times New Roman"/>
          <w:b/>
          <w:color w:val="auto"/>
          <w:lang w:val="ky-KG"/>
        </w:rPr>
        <w:tab/>
      </w:r>
      <w:r w:rsidRPr="00FC244E">
        <w:rPr>
          <w:rFonts w:ascii="Calibri" w:eastAsia="Times New Roman" w:hAnsi="Calibri" w:cs="Times New Roman"/>
          <w:b/>
          <w:color w:val="auto"/>
          <w:lang w:val="ky-KG"/>
        </w:rPr>
        <w:tab/>
      </w:r>
      <w:r w:rsidRPr="00FC244E">
        <w:rPr>
          <w:rFonts w:ascii="Calibri" w:eastAsia="Times New Roman" w:hAnsi="Calibri" w:cs="Times New Roman"/>
          <w:color w:val="auto"/>
          <w:lang w:val="ky-KG"/>
        </w:rPr>
        <w:t xml:space="preserve">: </w:t>
      </w:r>
      <w:r w:rsidRPr="00FC244E">
        <w:rPr>
          <w:rFonts w:ascii="Calibri" w:eastAsia="Times New Roman" w:hAnsi="Calibri" w:cs="Times New Roman"/>
          <w:color w:val="auto"/>
          <w:lang w:val="ky-KG" w:eastAsia="en-US"/>
        </w:rPr>
        <w:t>Кыргыз-Түрк “Манас” университетинин ректораты</w:t>
      </w:r>
      <w:r w:rsidR="00AD0EE1" w:rsidRPr="00FC244E">
        <w:rPr>
          <w:rFonts w:ascii="Calibri" w:eastAsia="Times New Roman" w:hAnsi="Calibri" w:cs="Times New Roman"/>
          <w:color w:val="auto"/>
          <w:lang w:val="ky-KG" w:eastAsia="en-US"/>
        </w:rPr>
        <w:t>;</w:t>
      </w:r>
    </w:p>
    <w:p w:rsidR="00E5569C" w:rsidRPr="00FC244E" w:rsidRDefault="00E5569C" w:rsidP="00E5569C">
      <w:pPr>
        <w:widowControl w:val="0"/>
        <w:rPr>
          <w:rFonts w:ascii="Calibri" w:eastAsia="Times New Roman" w:hAnsi="Calibri" w:cs="Times New Roman"/>
          <w:color w:val="auto"/>
          <w:lang w:val="ky-KG" w:eastAsia="en-US"/>
        </w:rPr>
      </w:pPr>
      <w:r w:rsidRPr="00FC244E">
        <w:rPr>
          <w:rFonts w:ascii="Calibri" w:eastAsia="Times New Roman" w:hAnsi="Calibri" w:cs="Times New Roman"/>
          <w:b/>
          <w:color w:val="auto"/>
          <w:lang w:val="ky-KG"/>
        </w:rPr>
        <w:t>Окумуштуулар кеңеши</w:t>
      </w:r>
      <w:r w:rsidRPr="00FC244E">
        <w:rPr>
          <w:rFonts w:ascii="Calibri" w:eastAsia="Times New Roman" w:hAnsi="Calibri" w:cs="Times New Roman"/>
          <w:b/>
          <w:color w:val="auto"/>
          <w:lang w:val="ky-KG"/>
        </w:rPr>
        <w:tab/>
      </w:r>
      <w:r w:rsidRPr="00FC244E">
        <w:rPr>
          <w:rFonts w:ascii="Calibri" w:eastAsia="Times New Roman" w:hAnsi="Calibri" w:cs="Times New Roman"/>
          <w:color w:val="auto"/>
          <w:lang w:val="ky-KG"/>
        </w:rPr>
        <w:t xml:space="preserve">: </w:t>
      </w:r>
      <w:r w:rsidRPr="00FC244E">
        <w:rPr>
          <w:rFonts w:ascii="Calibri" w:eastAsia="Times New Roman" w:hAnsi="Calibri" w:cs="Times New Roman"/>
          <w:color w:val="auto"/>
          <w:lang w:val="ky-KG" w:eastAsia="en-US"/>
        </w:rPr>
        <w:t>Кыргыз-Түрк “Манас” университетинин Окумуштуулар кеңеши</w:t>
      </w:r>
      <w:r w:rsidR="00AD0EE1" w:rsidRPr="00FC244E">
        <w:rPr>
          <w:rFonts w:ascii="Calibri" w:eastAsia="Times New Roman" w:hAnsi="Calibri" w:cs="Times New Roman"/>
          <w:color w:val="auto"/>
          <w:lang w:val="ky-KG" w:eastAsia="en-US"/>
        </w:rPr>
        <w:t>;</w:t>
      </w:r>
    </w:p>
    <w:p w:rsidR="00E5569C" w:rsidRPr="00FC244E" w:rsidRDefault="00E5569C" w:rsidP="00E5569C">
      <w:pPr>
        <w:widowControl w:val="0"/>
        <w:rPr>
          <w:rFonts w:ascii="Calibri" w:eastAsia="Times New Roman" w:hAnsi="Calibri" w:cs="Times New Roman"/>
          <w:color w:val="auto"/>
          <w:lang w:val="ky-KG" w:eastAsia="en-US"/>
        </w:rPr>
      </w:pPr>
      <w:r w:rsidRPr="00FC244E">
        <w:rPr>
          <w:rFonts w:ascii="Calibri" w:eastAsia="Times New Roman" w:hAnsi="Calibri" w:cs="Times New Roman"/>
          <w:b/>
          <w:color w:val="auto"/>
          <w:lang w:val="ky-KG"/>
        </w:rPr>
        <w:t>Башкаруу кеңеши</w:t>
      </w:r>
      <w:r w:rsidRPr="00FC244E">
        <w:rPr>
          <w:rFonts w:ascii="Calibri" w:eastAsia="Times New Roman" w:hAnsi="Calibri" w:cs="Times New Roman"/>
          <w:b/>
          <w:color w:val="auto"/>
          <w:lang w:val="ky-KG"/>
        </w:rPr>
        <w:tab/>
      </w:r>
      <w:r w:rsidRPr="00FC244E">
        <w:rPr>
          <w:rFonts w:ascii="Calibri" w:eastAsia="Times New Roman" w:hAnsi="Calibri" w:cs="Times New Roman"/>
          <w:b/>
          <w:color w:val="auto"/>
          <w:lang w:val="ky-KG"/>
        </w:rPr>
        <w:tab/>
      </w:r>
      <w:r w:rsidRPr="00FC244E">
        <w:rPr>
          <w:rFonts w:ascii="Calibri" w:eastAsia="Times New Roman" w:hAnsi="Calibri" w:cs="Times New Roman"/>
          <w:color w:val="auto"/>
          <w:lang w:val="ky-KG"/>
        </w:rPr>
        <w:t xml:space="preserve">: </w:t>
      </w:r>
      <w:r w:rsidRPr="00FC244E">
        <w:rPr>
          <w:rFonts w:ascii="Calibri" w:eastAsia="Times New Roman" w:hAnsi="Calibri" w:cs="Times New Roman"/>
          <w:color w:val="auto"/>
          <w:lang w:val="ky-KG" w:eastAsia="en-US"/>
        </w:rPr>
        <w:t>Кыргыз-Түрк “Манас” университетинин Башкаруу кеңеши</w:t>
      </w:r>
      <w:r w:rsidR="00AD0EE1" w:rsidRPr="00FC244E">
        <w:rPr>
          <w:rFonts w:ascii="Calibri" w:eastAsia="Times New Roman" w:hAnsi="Calibri" w:cs="Times New Roman"/>
          <w:color w:val="auto"/>
          <w:lang w:val="ky-KG" w:eastAsia="en-US"/>
        </w:rPr>
        <w:t>;</w:t>
      </w:r>
    </w:p>
    <w:p w:rsidR="00E5569C" w:rsidRPr="00FC244E" w:rsidRDefault="00E5569C" w:rsidP="00E5569C">
      <w:pPr>
        <w:suppressAutoHyphens/>
        <w:autoSpaceDE w:val="0"/>
        <w:autoSpaceDN w:val="0"/>
        <w:adjustRightInd w:val="0"/>
        <w:rPr>
          <w:rFonts w:ascii="Calibri" w:eastAsia="Times New Roman" w:hAnsi="Calibri" w:cs="Times New Roman"/>
          <w:color w:val="auto"/>
          <w:lang w:val="ky-KG"/>
        </w:rPr>
      </w:pPr>
      <w:r w:rsidRPr="00FC244E">
        <w:rPr>
          <w:rFonts w:ascii="Calibri" w:eastAsia="Times New Roman" w:hAnsi="Calibri" w:cs="Times New Roman"/>
          <w:b/>
          <w:color w:val="auto"/>
          <w:lang w:val="ky-KG"/>
        </w:rPr>
        <w:t>KPDS</w:t>
      </w:r>
      <w:r w:rsidRPr="00FC244E">
        <w:rPr>
          <w:rFonts w:ascii="Calibri" w:eastAsia="Times New Roman" w:hAnsi="Calibri" w:cs="Times New Roman"/>
          <w:b/>
          <w:color w:val="auto"/>
          <w:lang w:val="ky-KG"/>
        </w:rPr>
        <w:tab/>
      </w:r>
      <w:r w:rsidRPr="00FC244E">
        <w:rPr>
          <w:rFonts w:ascii="Calibri" w:eastAsia="Times New Roman" w:hAnsi="Calibri" w:cs="Times New Roman"/>
          <w:b/>
          <w:color w:val="auto"/>
          <w:lang w:val="ky-KG"/>
        </w:rPr>
        <w:tab/>
      </w:r>
      <w:r w:rsidRPr="00FC244E">
        <w:rPr>
          <w:rFonts w:ascii="Calibri" w:eastAsia="Times New Roman" w:hAnsi="Calibri" w:cs="Times New Roman"/>
          <w:b/>
          <w:color w:val="auto"/>
          <w:lang w:val="ky-KG"/>
        </w:rPr>
        <w:tab/>
      </w:r>
      <w:r w:rsidRPr="00FC244E">
        <w:rPr>
          <w:rFonts w:ascii="Calibri" w:eastAsia="Times New Roman" w:hAnsi="Calibri" w:cs="Times New Roman"/>
          <w:b/>
          <w:color w:val="auto"/>
          <w:lang w:val="ky-KG"/>
        </w:rPr>
        <w:tab/>
      </w:r>
      <w:r w:rsidRPr="00FC244E">
        <w:rPr>
          <w:rFonts w:ascii="Calibri" w:eastAsia="Times New Roman" w:hAnsi="Calibri" w:cs="Times New Roman"/>
          <w:color w:val="auto"/>
          <w:lang w:val="ky-KG"/>
        </w:rPr>
        <w:t>: Түркия Республикасынын коомдук кызматкерлеринин чет тилин</w:t>
      </w:r>
      <w:r w:rsidRPr="00FC244E">
        <w:rPr>
          <w:rFonts w:ascii="Calibri" w:eastAsia="Times New Roman" w:hAnsi="Calibri" w:cs="Times New Roman"/>
          <w:color w:val="auto"/>
          <w:lang w:val="ky-KG"/>
        </w:rPr>
        <w:tab/>
      </w:r>
      <w:r w:rsidRPr="00FC244E">
        <w:rPr>
          <w:rFonts w:ascii="Calibri" w:eastAsia="Times New Roman" w:hAnsi="Calibri" w:cs="Times New Roman"/>
          <w:color w:val="auto"/>
          <w:lang w:val="ky-KG"/>
        </w:rPr>
        <w:tab/>
      </w:r>
      <w:r w:rsidRPr="00FC244E">
        <w:rPr>
          <w:rFonts w:ascii="Calibri" w:eastAsia="Times New Roman" w:hAnsi="Calibri" w:cs="Times New Roman"/>
          <w:color w:val="auto"/>
          <w:lang w:val="ky-KG"/>
        </w:rPr>
        <w:tab/>
      </w:r>
      <w:r w:rsidRPr="00FC244E">
        <w:rPr>
          <w:rFonts w:ascii="Calibri" w:eastAsia="Times New Roman" w:hAnsi="Calibri" w:cs="Times New Roman"/>
          <w:color w:val="auto"/>
          <w:lang w:val="ky-KG"/>
        </w:rPr>
        <w:tab/>
        <w:t xml:space="preserve">  билүү деңгээлин аныктоо сынагы;</w:t>
      </w:r>
    </w:p>
    <w:p w:rsidR="00E5569C" w:rsidRPr="00FC244E" w:rsidRDefault="00E5569C" w:rsidP="00E5569C">
      <w:pPr>
        <w:suppressAutoHyphens/>
        <w:autoSpaceDE w:val="0"/>
        <w:autoSpaceDN w:val="0"/>
        <w:adjustRightInd w:val="0"/>
        <w:rPr>
          <w:rFonts w:ascii="Calibri" w:eastAsia="Times New Roman" w:hAnsi="Calibri" w:cs="Times New Roman"/>
          <w:color w:val="auto"/>
          <w:lang w:val="ky-KG"/>
        </w:rPr>
      </w:pPr>
      <w:r w:rsidRPr="00FC244E">
        <w:rPr>
          <w:rFonts w:ascii="Calibri" w:eastAsia="Times New Roman" w:hAnsi="Calibri" w:cs="Times New Roman"/>
          <w:b/>
          <w:color w:val="auto"/>
          <w:lang w:val="ky-KG"/>
        </w:rPr>
        <w:t>ÜDS</w:t>
      </w:r>
      <w:r w:rsidRPr="00FC244E">
        <w:rPr>
          <w:rFonts w:ascii="Calibri" w:eastAsia="Times New Roman" w:hAnsi="Calibri" w:cs="Times New Roman"/>
          <w:b/>
          <w:color w:val="auto"/>
          <w:lang w:val="ky-KG"/>
        </w:rPr>
        <w:tab/>
      </w:r>
      <w:r w:rsidRPr="00FC244E">
        <w:rPr>
          <w:rFonts w:ascii="Calibri" w:eastAsia="Times New Roman" w:hAnsi="Calibri" w:cs="Times New Roman"/>
          <w:b/>
          <w:color w:val="auto"/>
          <w:lang w:val="ky-KG"/>
        </w:rPr>
        <w:tab/>
      </w:r>
      <w:r w:rsidRPr="00FC244E">
        <w:rPr>
          <w:rFonts w:ascii="Calibri" w:eastAsia="Times New Roman" w:hAnsi="Calibri" w:cs="Times New Roman"/>
          <w:b/>
          <w:color w:val="auto"/>
          <w:lang w:val="ky-KG"/>
        </w:rPr>
        <w:tab/>
      </w:r>
      <w:r w:rsidRPr="00FC244E">
        <w:rPr>
          <w:rFonts w:ascii="Calibri" w:eastAsia="Times New Roman" w:hAnsi="Calibri" w:cs="Times New Roman"/>
          <w:b/>
          <w:color w:val="auto"/>
          <w:lang w:val="ky-KG"/>
        </w:rPr>
        <w:tab/>
      </w:r>
      <w:r w:rsidRPr="00FC244E">
        <w:rPr>
          <w:rFonts w:ascii="Calibri" w:eastAsia="Times New Roman" w:hAnsi="Calibri" w:cs="Times New Roman"/>
          <w:bCs/>
          <w:color w:val="auto"/>
          <w:lang w:val="ky-KG"/>
        </w:rPr>
        <w:t xml:space="preserve">: </w:t>
      </w:r>
      <w:r w:rsidRPr="00FC244E">
        <w:rPr>
          <w:rFonts w:ascii="Calibri" w:eastAsia="Times New Roman" w:hAnsi="Calibri" w:cs="Times New Roman"/>
          <w:color w:val="auto"/>
          <w:lang w:val="ky-KG"/>
        </w:rPr>
        <w:t>Түркия Республикасынын университеттер аралык чет тили</w:t>
      </w:r>
      <w:r w:rsidRPr="00FC244E">
        <w:rPr>
          <w:rFonts w:ascii="Calibri" w:eastAsia="Times New Roman" w:hAnsi="Calibri" w:cs="Times New Roman"/>
          <w:color w:val="auto"/>
          <w:lang w:val="ky-KG"/>
        </w:rPr>
        <w:tab/>
      </w:r>
      <w:r w:rsidRPr="00FC244E">
        <w:rPr>
          <w:rFonts w:ascii="Calibri" w:eastAsia="Times New Roman" w:hAnsi="Calibri" w:cs="Times New Roman"/>
          <w:color w:val="auto"/>
          <w:lang w:val="ky-KG"/>
        </w:rPr>
        <w:tab/>
      </w:r>
      <w:r w:rsidRPr="00FC244E">
        <w:rPr>
          <w:rFonts w:ascii="Calibri" w:eastAsia="Times New Roman" w:hAnsi="Calibri" w:cs="Times New Roman"/>
          <w:color w:val="auto"/>
          <w:lang w:val="ky-KG"/>
        </w:rPr>
        <w:tab/>
      </w:r>
      <w:r w:rsidRPr="00FC244E">
        <w:rPr>
          <w:rFonts w:ascii="Calibri" w:eastAsia="Times New Roman" w:hAnsi="Calibri" w:cs="Times New Roman"/>
          <w:color w:val="auto"/>
          <w:lang w:val="ky-KG"/>
        </w:rPr>
        <w:tab/>
      </w:r>
      <w:r w:rsidRPr="00FC244E">
        <w:rPr>
          <w:rFonts w:ascii="Calibri" w:eastAsia="Times New Roman" w:hAnsi="Calibri" w:cs="Times New Roman"/>
          <w:color w:val="auto"/>
          <w:lang w:val="ky-KG"/>
        </w:rPr>
        <w:tab/>
        <w:t xml:space="preserve">  боюнча сынагы.</w:t>
      </w:r>
    </w:p>
    <w:p w:rsidR="00673AB5" w:rsidRPr="00FC244E" w:rsidRDefault="00673AB5" w:rsidP="00673AB5">
      <w:pPr>
        <w:suppressAutoHyphens/>
        <w:autoSpaceDE w:val="0"/>
        <w:autoSpaceDN w:val="0"/>
        <w:adjustRightInd w:val="0"/>
        <w:jc w:val="both"/>
        <w:rPr>
          <w:rFonts w:ascii="Calibri" w:eastAsia="Times New Roman" w:hAnsi="Calibri" w:cs="Times New Roman"/>
          <w:color w:val="auto"/>
          <w:lang w:val="ky-KG"/>
        </w:rPr>
      </w:pPr>
    </w:p>
    <w:p w:rsidR="00673AB5" w:rsidRPr="00FC244E" w:rsidRDefault="00673AB5" w:rsidP="00673AB5">
      <w:pPr>
        <w:suppressAutoHyphens/>
        <w:autoSpaceDE w:val="0"/>
        <w:autoSpaceDN w:val="0"/>
        <w:adjustRightInd w:val="0"/>
        <w:jc w:val="center"/>
        <w:rPr>
          <w:rFonts w:ascii="Calibri" w:eastAsia="Times New Roman" w:hAnsi="Calibri" w:cs="Times New Roman"/>
          <w:b/>
          <w:bCs/>
          <w:color w:val="auto"/>
          <w:lang w:val="ky-KG"/>
        </w:rPr>
      </w:pPr>
      <w:r w:rsidRPr="00FC244E">
        <w:rPr>
          <w:rFonts w:ascii="Calibri" w:eastAsia="Times New Roman" w:hAnsi="Calibri" w:cs="Times New Roman"/>
          <w:b/>
          <w:bCs/>
          <w:color w:val="auto"/>
          <w:lang w:val="ky-KG"/>
        </w:rPr>
        <w:t>ЭКИНЧИ БӨЛҮМ</w:t>
      </w:r>
    </w:p>
    <w:p w:rsidR="00673AB5" w:rsidRPr="00FC244E" w:rsidRDefault="00673AB5" w:rsidP="00673AB5">
      <w:pPr>
        <w:widowControl w:val="0"/>
        <w:jc w:val="center"/>
        <w:rPr>
          <w:rFonts w:ascii="Calibri" w:eastAsia="Times New Roman" w:hAnsi="Calibri" w:cs="Times New Roman"/>
          <w:b/>
          <w:color w:val="auto"/>
          <w:lang w:val="ky-KG" w:eastAsia="en-US"/>
        </w:rPr>
      </w:pPr>
      <w:r w:rsidRPr="00FC244E">
        <w:rPr>
          <w:rFonts w:ascii="Calibri" w:eastAsia="Times New Roman" w:hAnsi="Calibri" w:cs="Times New Roman"/>
          <w:b/>
          <w:color w:val="auto"/>
          <w:lang w:val="ky-KG" w:eastAsia="en-US"/>
        </w:rPr>
        <w:t>Доценттин милдетин аткаруучу, доцент жана профессор наамын берүү жана аларды дайындоо</w:t>
      </w:r>
    </w:p>
    <w:p w:rsidR="00673AB5" w:rsidRPr="00FC244E" w:rsidRDefault="00673AB5" w:rsidP="00673AB5">
      <w:pPr>
        <w:widowControl w:val="0"/>
        <w:jc w:val="both"/>
        <w:rPr>
          <w:rFonts w:ascii="Calibri" w:eastAsia="Times New Roman" w:hAnsi="Calibri" w:cs="Times New Roman"/>
          <w:b/>
          <w:color w:val="auto"/>
          <w:lang w:val="ky-KG" w:eastAsia="en-US"/>
        </w:rPr>
      </w:pPr>
    </w:p>
    <w:p w:rsidR="00673AB5" w:rsidRPr="00FC244E" w:rsidRDefault="00673AB5" w:rsidP="00673AB5">
      <w:pPr>
        <w:widowControl w:val="0"/>
        <w:tabs>
          <w:tab w:val="left" w:pos="9781"/>
        </w:tabs>
        <w:ind w:right="55"/>
        <w:jc w:val="both"/>
        <w:rPr>
          <w:rFonts w:ascii="Calibri" w:eastAsia="Times New Roman" w:hAnsi="Calibri" w:cs="Times New Roman"/>
          <w:b/>
          <w:color w:val="auto"/>
          <w:lang w:val="ky-KG" w:eastAsia="en-US"/>
        </w:rPr>
      </w:pPr>
      <w:r w:rsidRPr="00FC244E">
        <w:rPr>
          <w:rFonts w:ascii="Calibri" w:eastAsia="Times New Roman" w:hAnsi="Calibri" w:cs="Times New Roman"/>
          <w:b/>
          <w:color w:val="auto"/>
          <w:lang w:val="ky-KG" w:eastAsia="en-US"/>
        </w:rPr>
        <w:t>Доценттин милдетин аткаруучу наамын берүү жана дайындоо</w:t>
      </w:r>
    </w:p>
    <w:p w:rsidR="00673AB5" w:rsidRPr="00FC244E" w:rsidRDefault="00673AB5" w:rsidP="00673AB5">
      <w:pPr>
        <w:suppressAutoHyphens/>
        <w:autoSpaceDE w:val="0"/>
        <w:autoSpaceDN w:val="0"/>
        <w:adjustRightInd w:val="0"/>
        <w:jc w:val="both"/>
        <w:rPr>
          <w:rFonts w:ascii="Calibri" w:eastAsia="Times New Roman" w:hAnsi="Calibri" w:cs="Times New Roman"/>
          <w:color w:val="auto"/>
          <w:lang w:val="ky-KG"/>
        </w:rPr>
      </w:pPr>
      <w:r w:rsidRPr="00FC244E">
        <w:rPr>
          <w:rFonts w:ascii="Calibri" w:eastAsia="Times New Roman" w:hAnsi="Calibri" w:cs="Times New Roman"/>
          <w:b/>
          <w:bCs/>
          <w:color w:val="auto"/>
          <w:lang w:val="ky-KG"/>
        </w:rPr>
        <w:t xml:space="preserve">5-берене. </w:t>
      </w:r>
      <w:r w:rsidRPr="00FC244E">
        <w:rPr>
          <w:rFonts w:ascii="Calibri" w:eastAsia="Times New Roman" w:hAnsi="Calibri" w:cs="Times New Roman"/>
          <w:color w:val="auto"/>
          <w:lang w:val="ky-KG"/>
        </w:rPr>
        <w:t>Доценттин милдетин аткаруучулукка талапкерлерден илимий даража (илимдин кандидаты/доктору же PhD), ал эми медицина тармагында иштегендерден ординатурадан, көркөм өнөр жаатында иштегендерден болсо ассистентура-стажировкадан өтүү талап кылынат.</w:t>
      </w:r>
    </w:p>
    <w:p w:rsidR="00673AB5" w:rsidRPr="00FC244E" w:rsidRDefault="00673AB5" w:rsidP="00673AB5">
      <w:pPr>
        <w:suppressAutoHyphens/>
        <w:autoSpaceDE w:val="0"/>
        <w:autoSpaceDN w:val="0"/>
        <w:adjustRightInd w:val="0"/>
        <w:jc w:val="both"/>
        <w:rPr>
          <w:rFonts w:ascii="Calibri" w:eastAsia="Times New Roman" w:hAnsi="Calibri" w:cs="Times New Roman"/>
          <w:b/>
          <w:bCs/>
          <w:color w:val="auto"/>
          <w:lang w:val="ky-KG"/>
        </w:rPr>
      </w:pPr>
    </w:p>
    <w:p w:rsidR="00673AB5" w:rsidRPr="00FC244E" w:rsidRDefault="00673AB5" w:rsidP="00673AB5">
      <w:pPr>
        <w:suppressAutoHyphens/>
        <w:autoSpaceDE w:val="0"/>
        <w:autoSpaceDN w:val="0"/>
        <w:adjustRightInd w:val="0"/>
        <w:jc w:val="both"/>
        <w:rPr>
          <w:rFonts w:ascii="Calibri" w:eastAsia="Times New Roman" w:hAnsi="Calibri" w:cs="Times New Roman"/>
          <w:color w:val="auto"/>
          <w:lang w:val="ky-KG"/>
        </w:rPr>
      </w:pPr>
      <w:r w:rsidRPr="00FC244E">
        <w:rPr>
          <w:rFonts w:ascii="Calibri" w:eastAsia="Times New Roman" w:hAnsi="Calibri" w:cs="Times New Roman"/>
          <w:b/>
          <w:bCs/>
          <w:color w:val="auto"/>
          <w:lang w:val="ky-KG"/>
        </w:rPr>
        <w:t xml:space="preserve">6-берене. </w:t>
      </w:r>
      <w:r w:rsidRPr="00FC244E">
        <w:rPr>
          <w:rFonts w:ascii="Calibri" w:eastAsia="Times New Roman" w:hAnsi="Calibri" w:cs="Times New Roman"/>
          <w:color w:val="auto"/>
          <w:lang w:val="ky-KG"/>
        </w:rPr>
        <w:t xml:space="preserve">Бөлүмдөгү доценттин милдетин аткаруучу </w:t>
      </w:r>
      <w:r w:rsidR="006C16C2" w:rsidRPr="00FC244E">
        <w:rPr>
          <w:rFonts w:ascii="Calibri" w:eastAsia="Times New Roman" w:hAnsi="Calibri" w:cs="Times New Roman"/>
          <w:color w:val="auto"/>
          <w:lang w:val="ky-KG"/>
        </w:rPr>
        <w:t xml:space="preserve">бош </w:t>
      </w:r>
      <w:r w:rsidRPr="00FC244E">
        <w:rPr>
          <w:rFonts w:ascii="Calibri" w:eastAsia="Times New Roman" w:hAnsi="Calibri" w:cs="Times New Roman"/>
          <w:color w:val="auto"/>
          <w:lang w:val="ky-KG"/>
        </w:rPr>
        <w:t xml:space="preserve">кызмат ордуна ректорат тарабынан басма сөз аркылуу конкурс жарыяланат. Жарыяда конкурска документтерди кабыл алуу мөөнөтү (15 күн) жана кабыл алуунун акыркы күнү белгиленет. Доценттин милдетин аткаруучулукка талапкерлер өмүр баянын, илимий иштерин, басылмаларда жарыяланган </w:t>
      </w:r>
      <w:r w:rsidR="006C16C2" w:rsidRPr="00FC244E">
        <w:rPr>
          <w:rFonts w:ascii="Calibri" w:eastAsia="Times New Roman" w:hAnsi="Calibri" w:cs="Times New Roman"/>
          <w:color w:val="auto"/>
          <w:lang w:val="ky-KG"/>
        </w:rPr>
        <w:t xml:space="preserve"> </w:t>
      </w:r>
      <w:r w:rsidRPr="00FC244E">
        <w:rPr>
          <w:rFonts w:ascii="Calibri" w:eastAsia="Times New Roman" w:hAnsi="Calibri" w:cs="Times New Roman"/>
          <w:color w:val="auto"/>
          <w:lang w:val="ky-KG"/>
        </w:rPr>
        <w:t>эмгектерин жана кулактандырууда талап кылынган башка документтерин камтыган папкасын 4 нускада даярдап ректоратка тапшырышат. Тапшырылган документтер рек</w:t>
      </w:r>
      <w:r w:rsidR="006C16C2" w:rsidRPr="00FC244E">
        <w:rPr>
          <w:rFonts w:ascii="Calibri" w:eastAsia="Times New Roman" w:hAnsi="Calibri" w:cs="Times New Roman"/>
          <w:color w:val="auto"/>
          <w:lang w:val="ky-KG"/>
        </w:rPr>
        <w:t xml:space="preserve">торат </w:t>
      </w:r>
      <w:r w:rsidR="006C16C2" w:rsidRPr="00FC244E">
        <w:rPr>
          <w:rFonts w:ascii="Calibri" w:eastAsia="Times New Roman" w:hAnsi="Calibri" w:cs="Times New Roman"/>
          <w:color w:val="auto"/>
          <w:lang w:val="ky-KG"/>
        </w:rPr>
        <w:lastRenderedPageBreak/>
        <w:t>тарабынан түзүлгөн “Алдын</w:t>
      </w:r>
      <w:r w:rsidR="00626941" w:rsidRPr="00FC244E">
        <w:rPr>
          <w:rFonts w:ascii="Calibri" w:eastAsia="Times New Roman" w:hAnsi="Calibri" w:cs="Times New Roman"/>
          <w:color w:val="auto"/>
          <w:lang w:val="ky-KG"/>
        </w:rPr>
        <w:t xml:space="preserve"> </w:t>
      </w:r>
      <w:r w:rsidRPr="00FC244E">
        <w:rPr>
          <w:rFonts w:ascii="Calibri" w:eastAsia="Times New Roman" w:hAnsi="Calibri" w:cs="Times New Roman"/>
          <w:color w:val="auto"/>
          <w:lang w:val="ky-KG"/>
        </w:rPr>
        <w:t>ала баалоо комиссиясы” тарабынан карала</w:t>
      </w:r>
      <w:r w:rsidR="006C16C2" w:rsidRPr="00FC244E">
        <w:rPr>
          <w:rFonts w:ascii="Calibri" w:eastAsia="Times New Roman" w:hAnsi="Calibri" w:cs="Times New Roman"/>
          <w:color w:val="auto"/>
          <w:lang w:val="ky-KG"/>
        </w:rPr>
        <w:t>т. Алдын</w:t>
      </w:r>
      <w:r w:rsidR="00626941" w:rsidRPr="00FC244E">
        <w:rPr>
          <w:rFonts w:ascii="Calibri" w:eastAsia="Times New Roman" w:hAnsi="Calibri" w:cs="Times New Roman"/>
          <w:color w:val="auto"/>
          <w:lang w:val="ky-KG"/>
        </w:rPr>
        <w:t xml:space="preserve"> </w:t>
      </w:r>
      <w:r w:rsidRPr="00FC244E">
        <w:rPr>
          <w:rFonts w:ascii="Calibri" w:eastAsia="Times New Roman" w:hAnsi="Calibri" w:cs="Times New Roman"/>
          <w:color w:val="auto"/>
          <w:lang w:val="ky-KG"/>
        </w:rPr>
        <w:t>ала баалоо учурунда бул нускаманын тиркемесинде берилген кри</w:t>
      </w:r>
      <w:r w:rsidR="00626941" w:rsidRPr="00FC244E">
        <w:rPr>
          <w:rFonts w:ascii="Calibri" w:eastAsia="Times New Roman" w:hAnsi="Calibri" w:cs="Times New Roman"/>
          <w:color w:val="auto"/>
          <w:lang w:val="ky-KG"/>
        </w:rPr>
        <w:t xml:space="preserve">терийлерге </w:t>
      </w:r>
      <w:r w:rsidR="00626941" w:rsidRPr="0040099E">
        <w:rPr>
          <w:rFonts w:ascii="Calibri" w:eastAsia="Times New Roman" w:hAnsi="Calibri" w:cs="Times New Roman"/>
          <w:color w:val="auto"/>
          <w:lang w:val="ky-KG"/>
        </w:rPr>
        <w:t xml:space="preserve">талапкерлердин жооп </w:t>
      </w:r>
      <w:r w:rsidR="00BA379C" w:rsidRPr="0040099E">
        <w:rPr>
          <w:rFonts w:ascii="Calibri" w:eastAsia="Times New Roman" w:hAnsi="Calibri" w:cs="Times New Roman"/>
          <w:color w:val="auto"/>
          <w:lang w:val="ky-KG"/>
        </w:rPr>
        <w:t>берер-</w:t>
      </w:r>
      <w:r w:rsidR="00626941" w:rsidRPr="0040099E">
        <w:rPr>
          <w:rFonts w:ascii="Calibri" w:eastAsia="Times New Roman" w:hAnsi="Calibri" w:cs="Times New Roman"/>
          <w:color w:val="auto"/>
          <w:lang w:val="ky-KG"/>
        </w:rPr>
        <w:t>бербестиги</w:t>
      </w:r>
      <w:r w:rsidRPr="0040099E">
        <w:rPr>
          <w:rFonts w:ascii="Calibri" w:eastAsia="Times New Roman" w:hAnsi="Calibri" w:cs="Times New Roman"/>
          <w:color w:val="auto"/>
          <w:lang w:val="ky-KG"/>
        </w:rPr>
        <w:t xml:space="preserve"> аныкталат. Алдын ала баалоонун жыйынтыгы отчет түрүндө ректоратка берилет. Критерийлерге </w:t>
      </w:r>
      <w:r w:rsidR="00626941" w:rsidRPr="0040099E">
        <w:rPr>
          <w:rFonts w:ascii="Calibri" w:eastAsia="Times New Roman" w:hAnsi="Calibri" w:cs="Times New Roman"/>
          <w:color w:val="auto"/>
          <w:lang w:val="ky-KG"/>
        </w:rPr>
        <w:t xml:space="preserve">жооп бербеген </w:t>
      </w:r>
      <w:r w:rsidRPr="0040099E">
        <w:rPr>
          <w:rFonts w:ascii="Calibri" w:eastAsia="Times New Roman" w:hAnsi="Calibri" w:cs="Times New Roman"/>
          <w:color w:val="auto"/>
          <w:lang w:val="ky-KG"/>
        </w:rPr>
        <w:t>талапкерлердин документтери эсепке алынбайт</w:t>
      </w:r>
      <w:r w:rsidRPr="00FC244E">
        <w:rPr>
          <w:rFonts w:ascii="Calibri" w:eastAsia="Times New Roman" w:hAnsi="Calibri" w:cs="Times New Roman"/>
          <w:color w:val="auto"/>
          <w:lang w:val="ky-KG"/>
        </w:rPr>
        <w:t>.</w:t>
      </w:r>
    </w:p>
    <w:p w:rsidR="00673AB5" w:rsidRPr="00FC244E" w:rsidRDefault="00673AB5" w:rsidP="00673AB5">
      <w:pPr>
        <w:autoSpaceDE w:val="0"/>
        <w:autoSpaceDN w:val="0"/>
        <w:adjustRightInd w:val="0"/>
        <w:jc w:val="both"/>
        <w:rPr>
          <w:rFonts w:ascii="Calibri" w:eastAsia="Times New Roman" w:hAnsi="Calibri" w:cs="Times New Roman"/>
          <w:b/>
          <w:color w:val="auto"/>
          <w:lang w:val="ky-KG"/>
        </w:rPr>
      </w:pPr>
    </w:p>
    <w:p w:rsidR="00673AB5" w:rsidRPr="00FC244E" w:rsidRDefault="00673AB5" w:rsidP="00673AB5">
      <w:pPr>
        <w:autoSpaceDE w:val="0"/>
        <w:autoSpaceDN w:val="0"/>
        <w:adjustRightInd w:val="0"/>
        <w:jc w:val="both"/>
        <w:rPr>
          <w:rFonts w:ascii="Calibri" w:eastAsia="Times New Roman" w:hAnsi="Calibri" w:cs="Times New Roman"/>
          <w:color w:val="auto"/>
          <w:lang w:val="ky-KG"/>
        </w:rPr>
      </w:pPr>
      <w:r w:rsidRPr="00FC244E">
        <w:rPr>
          <w:rFonts w:ascii="Calibri" w:eastAsia="Times New Roman" w:hAnsi="Calibri" w:cs="Times New Roman"/>
          <w:b/>
          <w:color w:val="auto"/>
          <w:lang w:val="ky-KG"/>
        </w:rPr>
        <w:t xml:space="preserve">7-берене. </w:t>
      </w:r>
      <w:r w:rsidRPr="00FC244E">
        <w:rPr>
          <w:rFonts w:ascii="Calibri" w:eastAsia="Times New Roman" w:hAnsi="Calibri" w:cs="Times New Roman"/>
          <w:color w:val="auto"/>
          <w:lang w:val="ky-KG"/>
        </w:rPr>
        <w:t>Талапкерлердин KPDS же ÜDS</w:t>
      </w:r>
      <w:r w:rsidR="00522592" w:rsidRPr="00FC244E">
        <w:rPr>
          <w:rFonts w:ascii="Calibri" w:eastAsia="Times New Roman" w:hAnsi="Calibri" w:cs="Times New Roman"/>
          <w:color w:val="auto"/>
          <w:lang w:val="ky-KG"/>
        </w:rPr>
        <w:t xml:space="preserve"> </w:t>
      </w:r>
      <w:r w:rsidRPr="00FC244E">
        <w:rPr>
          <w:rFonts w:ascii="Calibri" w:eastAsia="Times New Roman" w:hAnsi="Calibri" w:cs="Times New Roman"/>
          <w:color w:val="auto"/>
          <w:lang w:val="ky-KG"/>
        </w:rPr>
        <w:t>сынактарынан кеминде 55 балл же бул сынактарга эк</w:t>
      </w:r>
      <w:r w:rsidR="00E12A9D" w:rsidRPr="00FC244E">
        <w:rPr>
          <w:rFonts w:ascii="Calibri" w:eastAsia="Times New Roman" w:hAnsi="Calibri" w:cs="Times New Roman"/>
          <w:color w:val="auto"/>
          <w:lang w:val="ky-KG"/>
        </w:rPr>
        <w:t xml:space="preserve">виваленттүү деп университеттин </w:t>
      </w:r>
      <w:r w:rsidRPr="00FC244E">
        <w:rPr>
          <w:rFonts w:ascii="Calibri" w:eastAsia="Times New Roman" w:hAnsi="Calibri" w:cs="Times New Roman"/>
          <w:color w:val="auto"/>
          <w:lang w:val="ky-KG"/>
        </w:rPr>
        <w:t>Окумуштуулар кеңеши тарабынан кабыл алынган сынак</w:t>
      </w:r>
      <w:r w:rsidR="00064079"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тардын биринен тең келгендей баллга ээ болуусу керек. Чет тил сынагы боюнча алынган баллдардын ÜDS сынагынын баллдарына эквиваленттүүлүгү Окумуштуулар кеңеши тарабы</w:t>
      </w:r>
      <w:r w:rsidR="00064079"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 xml:space="preserve">нан кабыл алынган </w:t>
      </w:r>
      <w:r w:rsidRPr="0040099E">
        <w:rPr>
          <w:rFonts w:ascii="Calibri" w:eastAsia="Times New Roman" w:hAnsi="Calibri" w:cs="Times New Roman"/>
          <w:iCs/>
          <w:color w:val="00B050"/>
          <w:lang w:val="ky-KG"/>
        </w:rPr>
        <w:t>“Кыргыз-Түрк “Манас” университетинин чет тилин билүүнү баалоо боюнча эквиваленттик таблицасы”</w:t>
      </w:r>
      <w:r w:rsidRPr="00FC244E">
        <w:rPr>
          <w:rFonts w:ascii="Calibri" w:eastAsia="Times New Roman" w:hAnsi="Calibri" w:cs="Times New Roman"/>
          <w:color w:val="auto"/>
          <w:lang w:val="ky-KG"/>
        </w:rPr>
        <w:t>аркылуу эсептелинип аныкталат. Талапкердин илимий багыты чет тил болсо, ал башка чет тилдеринин биринен сынак берүүгө милдеттүү. Талапкерлердин жараны болгон өлкөсүнүн расмий тили/тилдери чет тили катары кабыл алынбайт.</w:t>
      </w:r>
    </w:p>
    <w:p w:rsidR="00673AB5" w:rsidRPr="00FC244E" w:rsidRDefault="00673AB5" w:rsidP="00673AB5">
      <w:pPr>
        <w:autoSpaceDE w:val="0"/>
        <w:autoSpaceDN w:val="0"/>
        <w:adjustRightInd w:val="0"/>
        <w:jc w:val="both"/>
        <w:rPr>
          <w:rFonts w:ascii="Calibri" w:eastAsia="Times New Roman" w:hAnsi="Calibri" w:cs="Times New Roman"/>
          <w:b/>
          <w:color w:val="auto"/>
          <w:lang w:val="ky-KG"/>
        </w:rPr>
      </w:pPr>
    </w:p>
    <w:p w:rsidR="00673AB5" w:rsidRPr="00FC244E" w:rsidRDefault="00673AB5" w:rsidP="001D415E">
      <w:pPr>
        <w:autoSpaceDE w:val="0"/>
        <w:autoSpaceDN w:val="0"/>
        <w:adjustRightInd w:val="0"/>
        <w:spacing w:after="120"/>
        <w:jc w:val="both"/>
        <w:rPr>
          <w:rFonts w:ascii="Calibri" w:eastAsia="Times New Roman" w:hAnsi="Calibri" w:cs="Times New Roman"/>
          <w:color w:val="auto"/>
          <w:lang w:val="ky-KG"/>
        </w:rPr>
      </w:pPr>
      <w:r w:rsidRPr="00FC244E">
        <w:rPr>
          <w:rFonts w:ascii="Calibri" w:eastAsia="Times New Roman" w:hAnsi="Calibri" w:cs="Times New Roman"/>
          <w:b/>
          <w:color w:val="auto"/>
          <w:lang w:val="ky-KG"/>
        </w:rPr>
        <w:t xml:space="preserve">8-берене. </w:t>
      </w:r>
      <w:r w:rsidRPr="00FC244E">
        <w:rPr>
          <w:rFonts w:ascii="Calibri" w:eastAsia="Times New Roman" w:hAnsi="Calibri" w:cs="Times New Roman"/>
          <w:color w:val="auto"/>
          <w:lang w:val="ky-KG"/>
        </w:rPr>
        <w:t>Алдын ала баалоо жана чет тили сынагынан өткөн талапкерлердин илимий иште</w:t>
      </w:r>
      <w:r w:rsidR="00F4121C"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рин баалоо үчүн ректорат тарабынан кеминде бир мүчөсү университеттин сыртынан болгон илимий адистиктери конкурс жарыяланган орунга туура келген үч профессор же үч доцент</w:t>
      </w:r>
      <w:r w:rsidR="00F4121C"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тен турган комиссия түзүлөт. Ректорат комиссиянын мүчөлөрүнө талапкерлердин документ</w:t>
      </w:r>
      <w:r w:rsidR="00F4121C"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терин жиберип, эки айлык мөөнөт ичинде жазуу түрүндө пикирлерин билдирүүлөрүн талап кылат. Доценттин милдетин аткаруучунун ордуна бирден көп талапкер болгон учурда ко</w:t>
      </w:r>
      <w:r w:rsidR="00F4121C"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миссия мүчөлөрү талапкерлердин ичинен бирин тандап сунушташат. Ректорат комиссиянын берген отчету боюнча университеттин Башкаруу кеңешинин пикирин эске алып, жыйынтык</w:t>
      </w:r>
      <w:r w:rsidR="00F4121C"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тоочу чечимин берет.</w:t>
      </w:r>
    </w:p>
    <w:p w:rsidR="00673AB5" w:rsidRPr="00FC244E" w:rsidRDefault="00673AB5" w:rsidP="001D415E">
      <w:pPr>
        <w:widowControl w:val="0"/>
        <w:spacing w:after="120"/>
        <w:ind w:right="20"/>
        <w:jc w:val="both"/>
        <w:rPr>
          <w:rFonts w:ascii="Calibri" w:eastAsia="Times New Roman" w:hAnsi="Calibri" w:cs="Times New Roman"/>
          <w:color w:val="auto"/>
          <w:lang w:val="ky-KG" w:eastAsia="en-US"/>
        </w:rPr>
      </w:pPr>
      <w:r w:rsidRPr="00FC244E">
        <w:rPr>
          <w:rFonts w:ascii="Calibri" w:eastAsia="Times New Roman" w:hAnsi="Calibri" w:cs="Times New Roman"/>
          <w:color w:val="auto"/>
          <w:lang w:val="ky-KG" w:eastAsia="en-US"/>
        </w:rPr>
        <w:t>Доценттин милдетин аткаруучуну дайындоодо Түркия Республикасынын жарандарынын кыргыз тилинде, ал эми Кыргыз Республикасынын жарандарынын түрк тилинде сабак бере ала турган деңгээлде тийиштүү тилди билүүсү аларга конкурста артыкчылык берет. Башка мамлекеттердин жарандары болсо, түрк же кыргыз тилин билүүсү зарыл.</w:t>
      </w:r>
    </w:p>
    <w:p w:rsidR="00673AB5" w:rsidRPr="00FC244E" w:rsidRDefault="00673AB5" w:rsidP="00673AB5">
      <w:pPr>
        <w:widowControl w:val="0"/>
        <w:ind w:right="20"/>
        <w:jc w:val="both"/>
        <w:rPr>
          <w:rFonts w:ascii="Calibri" w:eastAsia="Times New Roman" w:hAnsi="Calibri" w:cs="Times New Roman"/>
          <w:b/>
          <w:color w:val="auto"/>
          <w:lang w:val="ky-KG" w:eastAsia="en-US"/>
        </w:rPr>
      </w:pPr>
    </w:p>
    <w:p w:rsidR="00673AB5" w:rsidRPr="00FC244E" w:rsidRDefault="00673AB5" w:rsidP="00673AB5">
      <w:pPr>
        <w:widowControl w:val="0"/>
        <w:ind w:right="20"/>
        <w:jc w:val="both"/>
        <w:rPr>
          <w:rFonts w:ascii="Calibri" w:eastAsia="Times New Roman" w:hAnsi="Calibri" w:cs="Times New Roman"/>
          <w:b/>
          <w:color w:val="auto"/>
          <w:lang w:val="ky-KG" w:eastAsia="en-US"/>
        </w:rPr>
      </w:pPr>
      <w:r w:rsidRPr="00FC244E">
        <w:rPr>
          <w:rFonts w:ascii="Calibri" w:eastAsia="Times New Roman" w:hAnsi="Calibri" w:cs="Times New Roman"/>
          <w:b/>
          <w:color w:val="auto"/>
          <w:lang w:val="ky-KG" w:eastAsia="en-US"/>
        </w:rPr>
        <w:t>Доцент наамын берүү жана дайындоо</w:t>
      </w:r>
    </w:p>
    <w:p w:rsidR="00673AB5" w:rsidRPr="00FC244E" w:rsidRDefault="00673AB5" w:rsidP="00673AB5">
      <w:pPr>
        <w:autoSpaceDE w:val="0"/>
        <w:autoSpaceDN w:val="0"/>
        <w:adjustRightInd w:val="0"/>
        <w:jc w:val="both"/>
        <w:rPr>
          <w:rFonts w:ascii="Calibri" w:eastAsia="Times New Roman" w:hAnsi="Calibri" w:cs="Times New Roman"/>
          <w:color w:val="auto"/>
          <w:lang w:val="ky-KG"/>
        </w:rPr>
      </w:pPr>
      <w:r w:rsidRPr="00FC244E">
        <w:rPr>
          <w:rFonts w:ascii="Calibri" w:eastAsia="Times New Roman" w:hAnsi="Calibri" w:cs="Times New Roman"/>
          <w:b/>
          <w:color w:val="auto"/>
          <w:lang w:val="ky-KG"/>
        </w:rPr>
        <w:t xml:space="preserve">9-берене. </w:t>
      </w:r>
      <w:r w:rsidRPr="00FC244E">
        <w:rPr>
          <w:rFonts w:ascii="Calibri" w:eastAsia="Times New Roman" w:hAnsi="Calibri" w:cs="Times New Roman"/>
          <w:color w:val="auto"/>
          <w:lang w:val="ky-KG"/>
        </w:rPr>
        <w:t>Университет доцент илимий наамын ыйгарбайт. Түркия Республикасынын жаран</w:t>
      </w:r>
      <w:r w:rsidR="00F4121C"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дары доценттик даражасын Түркиядан алуулары зарыл. Түркия Республикасынын жаранда</w:t>
      </w:r>
      <w:r w:rsidR="00F4121C"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рынын башка мамлекеттерде алган доцент илимий наамы Түркия Республикасынын Жогорку билим берүү комитети тарабынан таанылышы керек. Ал эми Кыргыз Республикасынын жана башка мамлекеттердин жарандары өз мамлекетинин тиешелүү мыйзамдарына ылайык доцент наамын алышат жана университет</w:t>
      </w:r>
      <w:r w:rsidR="00A30C88" w:rsidRPr="00FC244E">
        <w:rPr>
          <w:rFonts w:ascii="Calibri" w:eastAsia="Times New Roman" w:hAnsi="Calibri" w:cs="Times New Roman"/>
          <w:color w:val="auto"/>
          <w:lang w:val="ky-KG"/>
        </w:rPr>
        <w:t>тин</w:t>
      </w:r>
      <w:r w:rsidRPr="00FC244E">
        <w:rPr>
          <w:rFonts w:ascii="Calibri" w:eastAsia="Times New Roman" w:hAnsi="Calibri" w:cs="Times New Roman"/>
          <w:color w:val="auto"/>
          <w:lang w:val="ky-KG"/>
        </w:rPr>
        <w:t xml:space="preserve"> дайындоо критерийлерине жооп берген талапкерлер доцент кызмат ордуна дайындалат.</w:t>
      </w:r>
    </w:p>
    <w:p w:rsidR="00673AB5" w:rsidRPr="00FC244E" w:rsidRDefault="00673AB5" w:rsidP="00673AB5">
      <w:pPr>
        <w:autoSpaceDE w:val="0"/>
        <w:autoSpaceDN w:val="0"/>
        <w:adjustRightInd w:val="0"/>
        <w:jc w:val="both"/>
        <w:rPr>
          <w:rFonts w:ascii="Calibri" w:eastAsia="Times New Roman" w:hAnsi="Calibri" w:cs="Times New Roman"/>
          <w:b/>
          <w:color w:val="auto"/>
          <w:lang w:val="ky-KG"/>
        </w:rPr>
      </w:pPr>
    </w:p>
    <w:p w:rsidR="00673AB5" w:rsidRPr="00FC244E" w:rsidRDefault="00673AB5" w:rsidP="001D415E">
      <w:pPr>
        <w:autoSpaceDE w:val="0"/>
        <w:autoSpaceDN w:val="0"/>
        <w:adjustRightInd w:val="0"/>
        <w:spacing w:after="120"/>
        <w:jc w:val="both"/>
        <w:rPr>
          <w:rFonts w:ascii="Calibri" w:eastAsia="Times New Roman" w:hAnsi="Calibri" w:cs="Times New Roman"/>
          <w:color w:val="auto"/>
          <w:lang w:val="ky-KG"/>
        </w:rPr>
      </w:pPr>
      <w:r w:rsidRPr="00FC244E">
        <w:rPr>
          <w:rFonts w:ascii="Calibri" w:eastAsia="Times New Roman" w:hAnsi="Calibri" w:cs="Times New Roman"/>
          <w:b/>
          <w:color w:val="auto"/>
          <w:lang w:val="ky-KG"/>
        </w:rPr>
        <w:t xml:space="preserve">10-берене. </w:t>
      </w:r>
      <w:r w:rsidRPr="00FC244E">
        <w:rPr>
          <w:rFonts w:ascii="Calibri" w:eastAsia="Times New Roman" w:hAnsi="Calibri" w:cs="Times New Roman"/>
          <w:color w:val="auto"/>
          <w:lang w:val="ky-KG"/>
        </w:rPr>
        <w:t>Университетте доцент</w:t>
      </w:r>
      <w:r w:rsidR="00A30C88" w:rsidRPr="00FC244E">
        <w:rPr>
          <w:rFonts w:ascii="Calibri" w:eastAsia="Times New Roman" w:hAnsi="Calibri" w:cs="Times New Roman"/>
          <w:color w:val="auto"/>
          <w:lang w:val="ky-KG"/>
        </w:rPr>
        <w:t>тик</w:t>
      </w:r>
      <w:r w:rsidRPr="00FC244E">
        <w:rPr>
          <w:rFonts w:ascii="Calibri" w:eastAsia="Times New Roman" w:hAnsi="Calibri" w:cs="Times New Roman"/>
          <w:color w:val="auto"/>
          <w:lang w:val="ky-KG"/>
        </w:rPr>
        <w:t xml:space="preserve"> </w:t>
      </w:r>
      <w:r w:rsidR="00A30C88" w:rsidRPr="00FC244E">
        <w:rPr>
          <w:rFonts w:ascii="Calibri" w:eastAsia="Times New Roman" w:hAnsi="Calibri" w:cs="Times New Roman"/>
          <w:color w:val="auto"/>
          <w:lang w:val="ky-KG"/>
        </w:rPr>
        <w:t xml:space="preserve">бош </w:t>
      </w:r>
      <w:r w:rsidRPr="00FC244E">
        <w:rPr>
          <w:rFonts w:ascii="Calibri" w:eastAsia="Times New Roman" w:hAnsi="Calibri" w:cs="Times New Roman"/>
          <w:color w:val="auto"/>
          <w:lang w:val="ky-KG"/>
        </w:rPr>
        <w:t>кызмат ордуна ректорат кулактандыруу аркылуу конкурс жарыялайт. Анда документтерди тапшыруу мөөнөтү (15 күн) жана тапшыруунун акыркы күнү белгиленет. Талапкерлер өмүр баянын, илимий иштерин, басылмаларда жарыяланган эмгектерин жана кулактандырууда талап кылынган башка документтерин камтыган папкасын 6 нускада даярдап ректоратка тапшырат. Тапшырылган документтер ректорат тарабынан түзүлгөн “Алдын ала баалоо комиссиясы” тарабынан каралат. Алдын ала баалоо учурунда бул нускаманын тиркемесинде берилген критерийлерге талапкерлер</w:t>
      </w:r>
      <w:r w:rsidRPr="00FC244E">
        <w:rPr>
          <w:rFonts w:ascii="Calibri" w:eastAsia="Times New Roman" w:hAnsi="Calibri" w:cs="Times New Roman"/>
          <w:color w:val="FF0000"/>
          <w:lang w:val="ky-KG"/>
        </w:rPr>
        <w:t xml:space="preserve"> </w:t>
      </w:r>
      <w:r w:rsidR="00A30C88" w:rsidRPr="0040099E">
        <w:rPr>
          <w:rFonts w:ascii="Calibri" w:eastAsia="Times New Roman" w:hAnsi="Calibri" w:cs="Times New Roman"/>
          <w:color w:val="auto"/>
          <w:lang w:val="ky-KG"/>
        </w:rPr>
        <w:t>жооп берер</w:t>
      </w:r>
      <w:r w:rsidR="00BA379C" w:rsidRPr="0040099E">
        <w:rPr>
          <w:rFonts w:ascii="Calibri" w:eastAsia="Times New Roman" w:hAnsi="Calibri" w:cs="Times New Roman"/>
          <w:color w:val="auto"/>
          <w:lang w:val="ky-KG"/>
        </w:rPr>
        <w:t>-</w:t>
      </w:r>
      <w:r w:rsidR="00A30C88" w:rsidRPr="0040099E">
        <w:rPr>
          <w:rFonts w:ascii="Calibri" w:eastAsia="Times New Roman" w:hAnsi="Calibri" w:cs="Times New Roman"/>
          <w:color w:val="auto"/>
          <w:lang w:val="ky-KG"/>
        </w:rPr>
        <w:t xml:space="preserve">бербестиги </w:t>
      </w:r>
      <w:r w:rsidRPr="0040099E">
        <w:rPr>
          <w:rFonts w:ascii="Calibri" w:eastAsia="Times New Roman" w:hAnsi="Calibri" w:cs="Times New Roman"/>
          <w:color w:val="auto"/>
          <w:lang w:val="ky-KG"/>
        </w:rPr>
        <w:t xml:space="preserve">аныкталат, өзгөчө талапкердин өзүнүн адистигинде эл аралык деңгээлде жарык көргөн </w:t>
      </w:r>
      <w:r w:rsidRPr="00FC244E">
        <w:rPr>
          <w:rFonts w:ascii="Calibri" w:eastAsia="Times New Roman" w:hAnsi="Calibri" w:cs="Times New Roman"/>
          <w:color w:val="auto"/>
          <w:lang w:val="ky-KG"/>
        </w:rPr>
        <w:t xml:space="preserve">оригиналдуу илимий макалалары болгондугу такталат. Алдын ала </w:t>
      </w:r>
      <w:r w:rsidRPr="00FC244E">
        <w:rPr>
          <w:rFonts w:ascii="Calibri" w:eastAsia="Times New Roman" w:hAnsi="Calibri" w:cs="Times New Roman"/>
          <w:color w:val="auto"/>
          <w:lang w:val="ky-KG"/>
        </w:rPr>
        <w:lastRenderedPageBreak/>
        <w:t xml:space="preserve">баалоонун жыйынтыгы отчет түрүндө ректоратка берилет. </w:t>
      </w:r>
      <w:r w:rsidRPr="0040099E">
        <w:rPr>
          <w:rFonts w:ascii="Calibri" w:eastAsia="Times New Roman" w:hAnsi="Calibri" w:cs="Times New Roman"/>
          <w:color w:val="auto"/>
          <w:lang w:val="ky-KG"/>
        </w:rPr>
        <w:t xml:space="preserve">Критерийлерге </w:t>
      </w:r>
      <w:r w:rsidR="00A30C88" w:rsidRPr="0040099E">
        <w:rPr>
          <w:rFonts w:ascii="Calibri" w:eastAsia="Times New Roman" w:hAnsi="Calibri" w:cs="Times New Roman"/>
          <w:color w:val="auto"/>
          <w:lang w:val="ky-KG"/>
        </w:rPr>
        <w:t xml:space="preserve">жооп бербеген </w:t>
      </w:r>
      <w:r w:rsidRPr="00FC244E">
        <w:rPr>
          <w:rFonts w:ascii="Calibri" w:eastAsia="Times New Roman" w:hAnsi="Calibri" w:cs="Times New Roman"/>
          <w:color w:val="auto"/>
          <w:lang w:val="ky-KG"/>
        </w:rPr>
        <w:t xml:space="preserve">талапкерлердин документтери андан аркы иштетүүгө </w:t>
      </w:r>
      <w:r w:rsidR="00A30C88" w:rsidRPr="00FC244E">
        <w:rPr>
          <w:rFonts w:ascii="Calibri" w:eastAsia="Times New Roman" w:hAnsi="Calibri" w:cs="Times New Roman"/>
          <w:color w:val="auto"/>
          <w:lang w:val="ky-KG"/>
        </w:rPr>
        <w:t xml:space="preserve">кабыл </w:t>
      </w:r>
      <w:r w:rsidRPr="00FC244E">
        <w:rPr>
          <w:rFonts w:ascii="Calibri" w:eastAsia="Times New Roman" w:hAnsi="Calibri" w:cs="Times New Roman"/>
          <w:color w:val="auto"/>
          <w:lang w:val="ky-KG"/>
        </w:rPr>
        <w:t>алынбайт.</w:t>
      </w:r>
    </w:p>
    <w:p w:rsidR="00673AB5" w:rsidRPr="00FC244E" w:rsidRDefault="005848B8" w:rsidP="0040099E">
      <w:pPr>
        <w:autoSpaceDE w:val="0"/>
        <w:autoSpaceDN w:val="0"/>
        <w:adjustRightInd w:val="0"/>
        <w:jc w:val="both"/>
        <w:rPr>
          <w:rFonts w:ascii="Calibri" w:eastAsia="Times New Roman" w:hAnsi="Calibri" w:cs="Times New Roman"/>
          <w:color w:val="auto"/>
          <w:lang w:val="ky-KG"/>
        </w:rPr>
      </w:pPr>
      <w:r w:rsidRPr="00FC244E">
        <w:rPr>
          <w:rFonts w:ascii="Calibri" w:eastAsia="Times New Roman" w:hAnsi="Calibri" w:cs="Times New Roman"/>
          <w:color w:val="auto"/>
          <w:lang w:val="ky-KG"/>
        </w:rPr>
        <w:t>Талапкерлер</w:t>
      </w:r>
      <w:r w:rsidR="00673AB5" w:rsidRPr="00FC244E">
        <w:rPr>
          <w:rFonts w:ascii="Calibri" w:eastAsia="Times New Roman" w:hAnsi="Calibri" w:cs="Times New Roman"/>
          <w:color w:val="auto"/>
          <w:lang w:val="ky-KG"/>
        </w:rPr>
        <w:t xml:space="preserve"> KPDS же ÜDS сынактарынан эң аз 65 балл же бул сынактарга эк</w:t>
      </w:r>
      <w:r w:rsidR="001D415E" w:rsidRPr="00FC244E">
        <w:rPr>
          <w:rFonts w:ascii="Calibri" w:eastAsia="Times New Roman" w:hAnsi="Calibri" w:cs="Times New Roman"/>
          <w:color w:val="auto"/>
          <w:lang w:val="ky-KG"/>
        </w:rPr>
        <w:t xml:space="preserve">виваленттүү деп университеттин </w:t>
      </w:r>
      <w:r w:rsidR="00673AB5" w:rsidRPr="00FC244E">
        <w:rPr>
          <w:rFonts w:ascii="Calibri" w:eastAsia="Times New Roman" w:hAnsi="Calibri" w:cs="Times New Roman"/>
          <w:color w:val="auto"/>
          <w:lang w:val="ky-KG"/>
        </w:rPr>
        <w:t xml:space="preserve">Окумуштуулар кеңеши тарабынан кабыл алынган сынактардын биринен </w:t>
      </w:r>
      <w:r w:rsidRPr="00FC244E">
        <w:rPr>
          <w:rFonts w:ascii="Calibri" w:eastAsia="Times New Roman" w:hAnsi="Calibri" w:cs="Times New Roman"/>
          <w:color w:val="auto"/>
          <w:lang w:val="ky-KG"/>
        </w:rPr>
        <w:t xml:space="preserve">ага </w:t>
      </w:r>
      <w:r w:rsidR="00673AB5" w:rsidRPr="00FC244E">
        <w:rPr>
          <w:rFonts w:ascii="Calibri" w:eastAsia="Times New Roman" w:hAnsi="Calibri" w:cs="Times New Roman"/>
          <w:color w:val="auto"/>
          <w:lang w:val="ky-KG"/>
        </w:rPr>
        <w:t xml:space="preserve">тең келгендей баллга ээ болуусу керек. Чет тил сынагы боюнча алынган баллдардын ÜDS сынагынын баллдарына эквиваленттүүлүгү Окумуштуулар кеңеши тарабынан кабыл алынган </w:t>
      </w:r>
      <w:r w:rsidR="00673AB5" w:rsidRPr="0040099E">
        <w:rPr>
          <w:rFonts w:ascii="Calibri" w:eastAsia="Times New Roman" w:hAnsi="Calibri" w:cs="Times New Roman"/>
          <w:iCs/>
          <w:color w:val="00B050"/>
          <w:lang w:val="ky-KG"/>
        </w:rPr>
        <w:t>“Кыргыз-Түрк “Манас” университетинин чет тилин билүүнү баалоо боюнча эквиваленттик таблицасы”</w:t>
      </w:r>
      <w:r w:rsidR="00673AB5" w:rsidRPr="00FC244E">
        <w:rPr>
          <w:rFonts w:ascii="Calibri" w:eastAsia="Times New Roman" w:hAnsi="Calibri" w:cs="Times New Roman"/>
          <w:i/>
          <w:color w:val="00B050"/>
          <w:lang w:val="ky-KG"/>
        </w:rPr>
        <w:t xml:space="preserve"> </w:t>
      </w:r>
      <w:r w:rsidR="00673AB5" w:rsidRPr="00FC244E">
        <w:rPr>
          <w:rFonts w:ascii="Calibri" w:eastAsia="Times New Roman" w:hAnsi="Calibri" w:cs="Times New Roman"/>
          <w:color w:val="auto"/>
          <w:lang w:val="ky-KG"/>
        </w:rPr>
        <w:t>аркылуу эсептелинип аныкталат. Талапкердин илимий багыты бир чет тил</w:t>
      </w:r>
      <w:r w:rsidRPr="00FC244E">
        <w:rPr>
          <w:rFonts w:ascii="Calibri" w:eastAsia="Times New Roman" w:hAnsi="Calibri" w:cs="Times New Roman"/>
          <w:color w:val="auto"/>
          <w:lang w:val="ky-KG"/>
        </w:rPr>
        <w:t>и</w:t>
      </w:r>
      <w:r w:rsidR="00673AB5" w:rsidRPr="00FC244E">
        <w:rPr>
          <w:rFonts w:ascii="Calibri" w:eastAsia="Times New Roman" w:hAnsi="Calibri" w:cs="Times New Roman"/>
          <w:color w:val="auto"/>
          <w:lang w:val="ky-KG"/>
        </w:rPr>
        <w:t xml:space="preserve"> болсо, ал башка чет тилдердин биринен сынак берүүгө милдеттүү. Талапкерлердин жараны болгон өлкөсүнүн расмий тили/тилдери чет тили катары кабыл алынбайт.</w:t>
      </w:r>
    </w:p>
    <w:p w:rsidR="00673AB5" w:rsidRPr="00FC244E" w:rsidRDefault="00673AB5" w:rsidP="0040099E">
      <w:pPr>
        <w:autoSpaceDE w:val="0"/>
        <w:autoSpaceDN w:val="0"/>
        <w:adjustRightInd w:val="0"/>
        <w:jc w:val="both"/>
        <w:rPr>
          <w:rFonts w:ascii="Calibri" w:eastAsia="Times New Roman" w:hAnsi="Calibri" w:cs="Times New Roman"/>
          <w:b/>
          <w:color w:val="auto"/>
          <w:lang w:val="ky-KG"/>
        </w:rPr>
      </w:pPr>
    </w:p>
    <w:p w:rsidR="00673AB5" w:rsidRPr="00FC244E" w:rsidRDefault="00673AB5" w:rsidP="001D415E">
      <w:pPr>
        <w:autoSpaceDE w:val="0"/>
        <w:autoSpaceDN w:val="0"/>
        <w:adjustRightInd w:val="0"/>
        <w:spacing w:after="120"/>
        <w:jc w:val="both"/>
        <w:rPr>
          <w:rFonts w:ascii="Calibri" w:eastAsia="Times New Roman" w:hAnsi="Calibri" w:cs="Times New Roman"/>
          <w:color w:val="auto"/>
          <w:lang w:val="ky-KG"/>
        </w:rPr>
      </w:pPr>
      <w:r w:rsidRPr="00FC244E">
        <w:rPr>
          <w:rFonts w:ascii="Calibri" w:eastAsia="Times New Roman" w:hAnsi="Calibri" w:cs="Times New Roman"/>
          <w:b/>
          <w:color w:val="auto"/>
          <w:lang w:val="ky-KG"/>
        </w:rPr>
        <w:t xml:space="preserve">11-берене. </w:t>
      </w:r>
      <w:r w:rsidRPr="00FC244E">
        <w:rPr>
          <w:rFonts w:ascii="Calibri" w:eastAsia="Times New Roman" w:hAnsi="Calibri" w:cs="Times New Roman"/>
          <w:color w:val="auto"/>
          <w:lang w:val="ky-KG"/>
        </w:rPr>
        <w:t>Ректорат тарабынан жарыяланган доцент</w:t>
      </w:r>
      <w:r w:rsidR="005848B8" w:rsidRPr="00FC244E">
        <w:rPr>
          <w:rFonts w:ascii="Calibri" w:eastAsia="Times New Roman" w:hAnsi="Calibri" w:cs="Times New Roman"/>
          <w:color w:val="auto"/>
          <w:lang w:val="ky-KG"/>
        </w:rPr>
        <w:t>тик</w:t>
      </w:r>
      <w:r w:rsidRPr="00FC244E">
        <w:rPr>
          <w:rFonts w:ascii="Calibri" w:eastAsia="Times New Roman" w:hAnsi="Calibri" w:cs="Times New Roman"/>
          <w:color w:val="auto"/>
          <w:lang w:val="ky-KG"/>
        </w:rPr>
        <w:t xml:space="preserve"> </w:t>
      </w:r>
      <w:r w:rsidR="005848B8" w:rsidRPr="00FC244E">
        <w:rPr>
          <w:rFonts w:ascii="Calibri" w:eastAsia="Times New Roman" w:hAnsi="Calibri" w:cs="Times New Roman"/>
          <w:color w:val="auto"/>
          <w:lang w:val="ky-KG"/>
        </w:rPr>
        <w:t>бош орун</w:t>
      </w:r>
      <w:r w:rsidRPr="00FC244E">
        <w:rPr>
          <w:rFonts w:ascii="Calibri" w:eastAsia="Times New Roman" w:hAnsi="Calibri" w:cs="Times New Roman"/>
          <w:color w:val="auto"/>
          <w:lang w:val="ky-KG"/>
        </w:rPr>
        <w:t xml:space="preserve"> үчүн арыз берген талапкерлердин документтерин карап чыгуу боюнча ректорат тарабынан кеминде эки мүчөсү университеттин сыртынан болгон илимий адистиктери конкурс жарыяланган орунга туура келген 5 профессордон турган комиссия түзүлөт. Ректорат комиссиянын мүчөлөрүнө талапкерлердин документтерин жиберип, эки айлык мөөнөт ичинде жазуу түрүндө пикирлерин билдирүүлөрүн талап кылат. Жарыяланган бир бош орунга бирден көп талапкер болгон учурда комиссия мүчөлөрү талапкерлердин ичинен бирин тандап сунушташат. Ректорат комиссиянын берген отчету боюнча университеттин Башкаруу кеңешинин пикирин эске алып жыйынтыктоочу чечимин берет.</w:t>
      </w:r>
    </w:p>
    <w:p w:rsidR="00673AB5" w:rsidRPr="00FC244E" w:rsidRDefault="005848B8" w:rsidP="0040099E">
      <w:pPr>
        <w:widowControl w:val="0"/>
        <w:ind w:right="20"/>
        <w:jc w:val="both"/>
        <w:rPr>
          <w:rFonts w:ascii="Calibri" w:eastAsia="Times New Roman" w:hAnsi="Calibri" w:cs="Times New Roman"/>
          <w:color w:val="auto"/>
          <w:lang w:val="ky-KG" w:eastAsia="en-US"/>
        </w:rPr>
      </w:pPr>
      <w:r w:rsidRPr="00FC244E">
        <w:rPr>
          <w:rFonts w:ascii="Calibri" w:eastAsia="Times New Roman" w:hAnsi="Calibri" w:cs="Times New Roman"/>
          <w:color w:val="auto"/>
          <w:lang w:val="ky-KG" w:eastAsia="en-US"/>
        </w:rPr>
        <w:t xml:space="preserve">Доценттикке дайындоодо </w:t>
      </w:r>
      <w:r w:rsidR="00673AB5" w:rsidRPr="00FC244E">
        <w:rPr>
          <w:rFonts w:ascii="Calibri" w:eastAsia="Times New Roman" w:hAnsi="Calibri" w:cs="Times New Roman"/>
          <w:color w:val="auto"/>
          <w:lang w:val="ky-KG" w:eastAsia="en-US"/>
        </w:rPr>
        <w:t>Түркия Республикасынын жарандары кыргыз тилинде, ал эми Кыргыз Республикасынын жарандары түрк тилинде сабак бере ала турган деңгээлде тийиш</w:t>
      </w:r>
      <w:r w:rsidR="00064079" w:rsidRPr="00FC244E">
        <w:rPr>
          <w:rFonts w:ascii="Calibri" w:eastAsia="Times New Roman" w:hAnsi="Calibri" w:cs="Times New Roman"/>
          <w:color w:val="auto"/>
          <w:lang w:val="ky-KG" w:eastAsia="en-US"/>
        </w:rPr>
        <w:t>-</w:t>
      </w:r>
      <w:r w:rsidR="00673AB5" w:rsidRPr="00FC244E">
        <w:rPr>
          <w:rFonts w:ascii="Calibri" w:eastAsia="Times New Roman" w:hAnsi="Calibri" w:cs="Times New Roman"/>
          <w:color w:val="auto"/>
          <w:lang w:val="ky-KG" w:eastAsia="en-US"/>
        </w:rPr>
        <w:t>түү тилди билүүсү аларга конкурста артыкчылык берет. Башка мамлекеттердин жарандары болсо, түрк же кыргыз тилин билүүсү зарыл.</w:t>
      </w:r>
    </w:p>
    <w:p w:rsidR="00673AB5" w:rsidRPr="00FC244E" w:rsidRDefault="00673AB5" w:rsidP="0040099E">
      <w:pPr>
        <w:widowControl w:val="0"/>
        <w:ind w:right="20"/>
        <w:jc w:val="both"/>
        <w:rPr>
          <w:rFonts w:ascii="Calibri" w:eastAsia="Times New Roman" w:hAnsi="Calibri" w:cs="Times New Roman"/>
          <w:b/>
          <w:color w:val="auto"/>
          <w:lang w:val="ky-KG" w:eastAsia="en-US"/>
        </w:rPr>
      </w:pPr>
    </w:p>
    <w:p w:rsidR="00673AB5" w:rsidRPr="00FC244E" w:rsidRDefault="00673AB5" w:rsidP="00673AB5">
      <w:pPr>
        <w:widowControl w:val="0"/>
        <w:ind w:right="20"/>
        <w:jc w:val="both"/>
        <w:rPr>
          <w:rFonts w:ascii="Calibri" w:eastAsia="Times New Roman" w:hAnsi="Calibri" w:cs="Times New Roman"/>
          <w:b/>
          <w:color w:val="auto"/>
          <w:lang w:val="ky-KG" w:eastAsia="en-US"/>
        </w:rPr>
      </w:pPr>
      <w:r w:rsidRPr="00FC244E">
        <w:rPr>
          <w:rFonts w:ascii="Calibri" w:eastAsia="Times New Roman" w:hAnsi="Calibri" w:cs="Times New Roman"/>
          <w:b/>
          <w:color w:val="auto"/>
          <w:lang w:val="ky-KG" w:eastAsia="en-US"/>
        </w:rPr>
        <w:t>Профессор наамын берүү жана дайындоо</w:t>
      </w:r>
    </w:p>
    <w:p w:rsidR="00673AB5" w:rsidRPr="00FC244E" w:rsidRDefault="00673AB5" w:rsidP="00F4121C">
      <w:pPr>
        <w:autoSpaceDE w:val="0"/>
        <w:autoSpaceDN w:val="0"/>
        <w:adjustRightInd w:val="0"/>
        <w:spacing w:after="120"/>
        <w:jc w:val="both"/>
        <w:rPr>
          <w:rFonts w:ascii="Calibri" w:eastAsia="Times New Roman" w:hAnsi="Calibri" w:cs="Times New Roman"/>
          <w:color w:val="auto"/>
          <w:lang w:val="ky-KG"/>
        </w:rPr>
      </w:pPr>
      <w:r w:rsidRPr="00FC244E">
        <w:rPr>
          <w:rFonts w:ascii="Calibri" w:eastAsia="Times New Roman" w:hAnsi="Calibri" w:cs="Times New Roman"/>
          <w:b/>
          <w:color w:val="auto"/>
          <w:lang w:val="ky-KG"/>
        </w:rPr>
        <w:t xml:space="preserve">12-берене. </w:t>
      </w:r>
      <w:r w:rsidRPr="00FC244E">
        <w:rPr>
          <w:rFonts w:ascii="Calibri" w:eastAsia="Times New Roman" w:hAnsi="Calibri" w:cs="Times New Roman"/>
          <w:color w:val="auto"/>
          <w:lang w:val="ky-KG"/>
        </w:rPr>
        <w:t>Университетте профессор</w:t>
      </w:r>
      <w:r w:rsidR="005848B8" w:rsidRPr="00FC244E">
        <w:rPr>
          <w:rFonts w:ascii="Calibri" w:eastAsia="Times New Roman" w:hAnsi="Calibri" w:cs="Times New Roman"/>
          <w:color w:val="auto"/>
          <w:lang w:val="ky-KG"/>
        </w:rPr>
        <w:t>дук</w:t>
      </w:r>
      <w:r w:rsidRPr="00FC244E">
        <w:rPr>
          <w:rFonts w:ascii="Calibri" w:eastAsia="Times New Roman" w:hAnsi="Calibri" w:cs="Times New Roman"/>
          <w:color w:val="auto"/>
          <w:lang w:val="ky-KG"/>
        </w:rPr>
        <w:t xml:space="preserve"> </w:t>
      </w:r>
      <w:r w:rsidR="005848B8" w:rsidRPr="00FC244E">
        <w:rPr>
          <w:rFonts w:ascii="Calibri" w:eastAsia="Times New Roman" w:hAnsi="Calibri" w:cs="Times New Roman"/>
          <w:color w:val="auto"/>
          <w:lang w:val="ky-KG"/>
        </w:rPr>
        <w:t xml:space="preserve">бош </w:t>
      </w:r>
      <w:r w:rsidRPr="00FC244E">
        <w:rPr>
          <w:rFonts w:ascii="Calibri" w:eastAsia="Times New Roman" w:hAnsi="Calibri" w:cs="Times New Roman"/>
          <w:color w:val="auto"/>
          <w:lang w:val="ky-KG"/>
        </w:rPr>
        <w:t>кызмат ордуна ректорат кулактандыруу аркылуу конкурс жарыялайт. Анда документтерди тапшыруу мөөнөтү (15 күн) жана тапшыруунун акыркы күнү көрсөтүлөт. Талапкерлер өмүр баянын, илимий иштерин, басылмаларда жарыяланган эмгектерин жана кулактандырууда талап кылынган башка документтерин камтыган папкасын 6 нускада даярдап ректоратка тапшырышат. Тапшырылган документтер ректорат тарабынан түзүлгөн “Алдын ала баалоо комиссиясы” тарабынан каралат. Алдын ала баалоо учурунда бул нускаманын тиркемесинде берилген критерийлерге талапкерлердин туура келип же келбегендиги аныкталат. Талапкерлер жарыяланган профессор орунунун илим тармагы боюнча бир университетте же илимий</w:t>
      </w:r>
      <w:r w:rsidR="00F4121C"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 xml:space="preserve">изилдөө мекемесинде кеминде 3 (үч) жыл, жалпысынан кеминде 5 (беш) жыл иштеши жана эл аралык деңгээлде оригиналдуу илимий эмгектерин жарыялашы керек. Алдын ала </w:t>
      </w:r>
      <w:r w:rsidRPr="0040099E">
        <w:rPr>
          <w:rFonts w:ascii="Calibri" w:eastAsia="Times New Roman" w:hAnsi="Calibri" w:cs="Times New Roman"/>
          <w:color w:val="auto"/>
          <w:lang w:val="ky-KG"/>
        </w:rPr>
        <w:t xml:space="preserve">баалоонун жыйынтыгы отчет түрүндө ректоратка тапшырылат. Критерийлерге </w:t>
      </w:r>
      <w:r w:rsidR="005848B8" w:rsidRPr="0040099E">
        <w:rPr>
          <w:rFonts w:ascii="Calibri" w:eastAsia="Times New Roman" w:hAnsi="Calibri" w:cs="Times New Roman"/>
          <w:color w:val="auto"/>
          <w:lang w:val="ky-KG"/>
        </w:rPr>
        <w:t xml:space="preserve">жооп бербеген </w:t>
      </w:r>
      <w:r w:rsidRPr="0040099E">
        <w:rPr>
          <w:rFonts w:ascii="Calibri" w:eastAsia="Times New Roman" w:hAnsi="Calibri" w:cs="Times New Roman"/>
          <w:color w:val="auto"/>
          <w:lang w:val="ky-KG"/>
        </w:rPr>
        <w:t xml:space="preserve">талапкерлердин </w:t>
      </w:r>
      <w:r w:rsidRPr="00FC244E">
        <w:rPr>
          <w:rFonts w:ascii="Calibri" w:eastAsia="Times New Roman" w:hAnsi="Calibri" w:cs="Times New Roman"/>
          <w:color w:val="auto"/>
          <w:lang w:val="ky-KG"/>
        </w:rPr>
        <w:t>документтери эсепке алынбайт.</w:t>
      </w:r>
    </w:p>
    <w:p w:rsidR="00673AB5" w:rsidRPr="00FC244E" w:rsidRDefault="00673AB5" w:rsidP="0040099E">
      <w:pPr>
        <w:autoSpaceDE w:val="0"/>
        <w:autoSpaceDN w:val="0"/>
        <w:adjustRightInd w:val="0"/>
        <w:jc w:val="both"/>
        <w:rPr>
          <w:rFonts w:ascii="Calibri" w:eastAsia="Times New Roman" w:hAnsi="Calibri" w:cs="Times New Roman"/>
          <w:color w:val="auto"/>
          <w:lang w:val="ky-KG"/>
        </w:rPr>
      </w:pPr>
      <w:r w:rsidRPr="00FC244E">
        <w:rPr>
          <w:rFonts w:ascii="Calibri" w:eastAsia="Times New Roman" w:hAnsi="Calibri" w:cs="Times New Roman"/>
          <w:color w:val="auto"/>
          <w:lang w:val="ky-KG"/>
        </w:rPr>
        <w:t>Профессор кызматына дайындоодо конкурс жарыяланган профессордук орун бир чет тил тармагында болбосо, талапкерлерден чет тил деңгээлин тастыктаган документ талап кылын</w:t>
      </w:r>
      <w:r w:rsidR="00F4121C"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 xml:space="preserve">байт. Эгер профессордук орун чет тил тармагында болсо, талапкерлерден ошол чет тил боюнча KPDS, ÜDS же YDS сынактарынан кеминде 85 балл же бул сынактарга эквиваленттүү деп университеттин  Окумуштуулар кеңеши тарабынан кабыл алынган сынактардын биринен тең келгендей баллга ээ болуусу керек. Чет тил сынагы боюнча алынган баллдардын KPDS, ÜDS же YDS сынактарынын эквиваленттүүлүгү Окумуштуулар кеңеши тарабынан кабыл алынган </w:t>
      </w:r>
      <w:r w:rsidRPr="00FC244E">
        <w:rPr>
          <w:rFonts w:ascii="Calibri" w:eastAsia="Times New Roman" w:hAnsi="Calibri" w:cs="Times New Roman"/>
          <w:i/>
          <w:color w:val="00B050"/>
          <w:lang w:val="ky-KG"/>
        </w:rPr>
        <w:t>“Кыргыз-Түрк “Манас” университетинин чет тилин билүүнү баалоо боюнча эквиваленттик таблицасы”</w:t>
      </w:r>
      <w:r w:rsidRPr="00FC244E">
        <w:rPr>
          <w:rFonts w:ascii="Calibri" w:eastAsia="Times New Roman" w:hAnsi="Calibri" w:cs="Times New Roman"/>
          <w:color w:val="auto"/>
          <w:lang w:val="ky-KG"/>
        </w:rPr>
        <w:t>аркылуу эсептелинип аныкталат.</w:t>
      </w:r>
    </w:p>
    <w:p w:rsidR="00673AB5" w:rsidRPr="00FC244E" w:rsidRDefault="00673AB5" w:rsidP="0040099E">
      <w:pPr>
        <w:autoSpaceDE w:val="0"/>
        <w:autoSpaceDN w:val="0"/>
        <w:adjustRightInd w:val="0"/>
        <w:jc w:val="both"/>
        <w:rPr>
          <w:rFonts w:ascii="Calibri" w:eastAsia="Times New Roman" w:hAnsi="Calibri" w:cs="Times New Roman"/>
          <w:b/>
          <w:color w:val="auto"/>
          <w:lang w:val="ky-KG"/>
        </w:rPr>
      </w:pPr>
    </w:p>
    <w:p w:rsidR="00673AB5" w:rsidRPr="00FC244E" w:rsidRDefault="00673AB5" w:rsidP="00064079">
      <w:pPr>
        <w:autoSpaceDE w:val="0"/>
        <w:autoSpaceDN w:val="0"/>
        <w:adjustRightInd w:val="0"/>
        <w:spacing w:after="120"/>
        <w:jc w:val="both"/>
        <w:rPr>
          <w:rFonts w:ascii="Calibri" w:eastAsia="Times New Roman" w:hAnsi="Calibri" w:cs="Times New Roman"/>
          <w:color w:val="auto"/>
          <w:lang w:val="ky-KG"/>
        </w:rPr>
      </w:pPr>
      <w:r w:rsidRPr="00FC244E">
        <w:rPr>
          <w:rFonts w:ascii="Calibri" w:eastAsia="Times New Roman" w:hAnsi="Calibri" w:cs="Times New Roman"/>
          <w:b/>
          <w:color w:val="auto"/>
          <w:lang w:val="ky-KG"/>
        </w:rPr>
        <w:t xml:space="preserve">13-берене. </w:t>
      </w:r>
      <w:r w:rsidRPr="00FC244E">
        <w:rPr>
          <w:rFonts w:ascii="Calibri" w:eastAsia="Times New Roman" w:hAnsi="Calibri" w:cs="Times New Roman"/>
          <w:color w:val="auto"/>
          <w:lang w:val="ky-KG"/>
        </w:rPr>
        <w:t>Ректорат тарабынан жарыяланган профессор</w:t>
      </w:r>
      <w:r w:rsidR="0054480D" w:rsidRPr="00FC244E">
        <w:rPr>
          <w:rFonts w:ascii="Calibri" w:eastAsia="Times New Roman" w:hAnsi="Calibri" w:cs="Times New Roman"/>
          <w:color w:val="auto"/>
          <w:lang w:val="ky-KG"/>
        </w:rPr>
        <w:t>дук</w:t>
      </w:r>
      <w:r w:rsidRPr="00FC244E">
        <w:rPr>
          <w:rFonts w:ascii="Calibri" w:eastAsia="Times New Roman" w:hAnsi="Calibri" w:cs="Times New Roman"/>
          <w:color w:val="auto"/>
          <w:lang w:val="ky-KG"/>
        </w:rPr>
        <w:t xml:space="preserve"> </w:t>
      </w:r>
      <w:r w:rsidR="0054480D" w:rsidRPr="00FC244E">
        <w:rPr>
          <w:rFonts w:ascii="Calibri" w:eastAsia="Times New Roman" w:hAnsi="Calibri" w:cs="Times New Roman"/>
          <w:color w:val="auto"/>
          <w:lang w:val="ky-KG"/>
        </w:rPr>
        <w:t>бош орун</w:t>
      </w:r>
      <w:r w:rsidRPr="00FC244E">
        <w:rPr>
          <w:rFonts w:ascii="Calibri" w:eastAsia="Times New Roman" w:hAnsi="Calibri" w:cs="Times New Roman"/>
          <w:color w:val="auto"/>
          <w:lang w:val="ky-KG"/>
        </w:rPr>
        <w:t xml:space="preserve"> үчүн арыз берген талапкерлердин документтерин карап чыгуу боюнча ректорат тарабынан кеминде эки мүчөсү университеттин сыртынан болгон илимий адистиктери конкурс жарыяланган орунга туура келген 5 профессордон турган комиссия түзүлөт. Ректорат комиссиянын мүчөлөрүнө талапкерлердин документтерин жиберип, эки айлык мөөнөт ичинде жазуу түрүндө пикир</w:t>
      </w:r>
      <w:r w:rsidR="00064079" w:rsidRPr="00FC244E">
        <w:rPr>
          <w:rFonts w:ascii="Calibri" w:eastAsia="Times New Roman" w:hAnsi="Calibri" w:cs="Times New Roman"/>
          <w:color w:val="auto"/>
          <w:lang w:val="ky-KG"/>
        </w:rPr>
        <w:t>-</w:t>
      </w:r>
      <w:r w:rsidRPr="00FC244E">
        <w:rPr>
          <w:rFonts w:ascii="Calibri" w:eastAsia="Times New Roman" w:hAnsi="Calibri" w:cs="Times New Roman"/>
          <w:color w:val="auto"/>
          <w:lang w:val="ky-KG"/>
        </w:rPr>
        <w:t>лерин билдирүүлөрүн талап кылат. Жарыяланган бир бош орунга бирден көп талапкер болгон учурда комиссия мүчөлөрү талапкерлердин ичинен бирин тандап сунушташат. Ректорат комиссиянын берген отчету боюнча университеттин Башкаруу кеңешинин пикирин эске алып жыйынтыктоочу чечимин берет.</w:t>
      </w:r>
    </w:p>
    <w:p w:rsidR="00673AB5" w:rsidRPr="00FC244E" w:rsidRDefault="00673AB5" w:rsidP="0040099E">
      <w:pPr>
        <w:widowControl w:val="0"/>
        <w:ind w:right="20"/>
        <w:jc w:val="both"/>
        <w:rPr>
          <w:rFonts w:ascii="Calibri" w:eastAsia="Times New Roman" w:hAnsi="Calibri" w:cs="Times New Roman"/>
          <w:color w:val="auto"/>
          <w:lang w:val="ky-KG" w:eastAsia="en-US"/>
        </w:rPr>
      </w:pPr>
      <w:r w:rsidRPr="00FC244E">
        <w:rPr>
          <w:rFonts w:ascii="Calibri" w:eastAsia="Times New Roman" w:hAnsi="Calibri" w:cs="Times New Roman"/>
          <w:color w:val="auto"/>
          <w:lang w:val="ky-KG" w:eastAsia="en-US"/>
        </w:rPr>
        <w:t>Профессорлукка дайындоодо Түркия Республикасынын жарандары кыргыз тилин, ал эми Кыргыз Республикасынын жарандары түрк тилинен сабак бере ала турган деңгээлде билүүсү аларга конкурстук тандоодо артыкчылык берет. Башка мамлекеттердин жарандары болсо, түрк же кыргыз тилин билүүсү зарыл.</w:t>
      </w:r>
    </w:p>
    <w:p w:rsidR="00673AB5" w:rsidRPr="00FC244E" w:rsidRDefault="00673AB5" w:rsidP="0040099E">
      <w:pPr>
        <w:widowControl w:val="0"/>
        <w:ind w:right="20"/>
        <w:jc w:val="both"/>
        <w:rPr>
          <w:rFonts w:ascii="Calibri" w:eastAsia="Times New Roman" w:hAnsi="Calibri" w:cs="Times New Roman"/>
          <w:b/>
          <w:color w:val="auto"/>
          <w:lang w:val="ky-KG" w:eastAsia="en-US"/>
        </w:rPr>
      </w:pPr>
    </w:p>
    <w:p w:rsidR="00673AB5" w:rsidRPr="00FC244E" w:rsidRDefault="00673AB5" w:rsidP="00673AB5">
      <w:pPr>
        <w:widowControl w:val="0"/>
        <w:ind w:right="20"/>
        <w:jc w:val="both"/>
        <w:rPr>
          <w:rFonts w:ascii="Calibri" w:eastAsia="Times New Roman" w:hAnsi="Calibri" w:cs="Times New Roman"/>
          <w:color w:val="auto"/>
          <w:lang w:val="ky-KG" w:eastAsia="en-US"/>
        </w:rPr>
      </w:pPr>
      <w:r w:rsidRPr="00FC244E">
        <w:rPr>
          <w:rFonts w:ascii="Calibri" w:eastAsia="Times New Roman" w:hAnsi="Calibri" w:cs="Times New Roman"/>
          <w:b/>
          <w:color w:val="auto"/>
          <w:lang w:val="ky-KG" w:eastAsia="en-US"/>
        </w:rPr>
        <w:t xml:space="preserve">14-берене. </w:t>
      </w:r>
      <w:r w:rsidRPr="00FC244E">
        <w:rPr>
          <w:rFonts w:ascii="Calibri" w:eastAsia="Times New Roman" w:hAnsi="Calibri" w:cs="Times New Roman"/>
          <w:color w:val="auto"/>
          <w:lang w:val="ky-KG" w:eastAsia="en-US"/>
        </w:rPr>
        <w:t>Кыргыз-Түрк “Манас” университетинде эмгектенген Кыргыз Республикасынын жараны болгон окутуучулар Кыргыз Республикасынын Жогорку аттестациялык комиссиясы тарабынан берилген доценттик жана профессорлук наамдарды алуу укугуна ээ. Бул учурда университет Кыргыз Республикасынын Жогорку аттестациялык комиссиясынын тартипте</w:t>
      </w:r>
      <w:r w:rsidR="00064079" w:rsidRPr="00FC244E">
        <w:rPr>
          <w:rFonts w:ascii="Calibri" w:eastAsia="Times New Roman" w:hAnsi="Calibri" w:cs="Times New Roman"/>
          <w:color w:val="auto"/>
          <w:lang w:val="ky-KG" w:eastAsia="en-US"/>
        </w:rPr>
        <w:t>-</w:t>
      </w:r>
      <w:r w:rsidRPr="00FC244E">
        <w:rPr>
          <w:rFonts w:ascii="Calibri" w:eastAsia="Times New Roman" w:hAnsi="Calibri" w:cs="Times New Roman"/>
          <w:color w:val="auto"/>
          <w:lang w:val="ky-KG" w:eastAsia="en-US"/>
        </w:rPr>
        <w:t>рине ылайык керектүү иштерди аткарат. Окутуучулар Кыргыз Республикасынын Жогорку аттестациялык комиссиясы тарабынан доценттик жана профессорлук наамдарын алышкан учурда, университеттеги доценттик жана профессорлук кызматка дайындоо иши ушул нускамага ылайык жүргүзүлөт.</w:t>
      </w:r>
    </w:p>
    <w:p w:rsidR="00673AB5" w:rsidRPr="00FC244E" w:rsidRDefault="00673AB5" w:rsidP="00673AB5">
      <w:pPr>
        <w:jc w:val="both"/>
        <w:rPr>
          <w:rFonts w:ascii="Calibri" w:eastAsia="Times New Roman" w:hAnsi="Calibri" w:cs="Times New Roman"/>
          <w:b/>
          <w:color w:val="auto"/>
          <w:lang w:val="ky-KG"/>
        </w:rPr>
      </w:pPr>
    </w:p>
    <w:p w:rsidR="00673AB5" w:rsidRPr="00FC244E" w:rsidRDefault="00673AB5" w:rsidP="00673AB5">
      <w:pPr>
        <w:jc w:val="center"/>
        <w:rPr>
          <w:rFonts w:ascii="Calibri" w:eastAsia="Times New Roman" w:hAnsi="Calibri" w:cs="Times New Roman"/>
          <w:b/>
          <w:color w:val="auto"/>
          <w:lang w:val="ky-KG"/>
        </w:rPr>
      </w:pPr>
      <w:r w:rsidRPr="00FC244E">
        <w:rPr>
          <w:rFonts w:ascii="Calibri" w:eastAsia="Times New Roman" w:hAnsi="Calibri" w:cs="Times New Roman"/>
          <w:b/>
          <w:color w:val="auto"/>
          <w:lang w:val="ky-KG"/>
        </w:rPr>
        <w:t>ҮЧҮНЧҮ БӨЛҮМ</w:t>
      </w:r>
    </w:p>
    <w:p w:rsidR="00673AB5" w:rsidRPr="00FC244E" w:rsidRDefault="00673AB5" w:rsidP="00673AB5">
      <w:pPr>
        <w:jc w:val="center"/>
        <w:rPr>
          <w:rFonts w:ascii="Calibri" w:eastAsia="Times New Roman" w:hAnsi="Calibri" w:cs="Times New Roman"/>
          <w:b/>
          <w:color w:val="auto"/>
          <w:lang w:val="ky-KG"/>
        </w:rPr>
      </w:pPr>
    </w:p>
    <w:p w:rsidR="00673AB5" w:rsidRPr="00FC244E" w:rsidRDefault="00673AB5" w:rsidP="00673AB5">
      <w:pPr>
        <w:jc w:val="both"/>
        <w:rPr>
          <w:rFonts w:ascii="Calibri" w:eastAsia="Times New Roman" w:hAnsi="Calibri" w:cs="Times New Roman"/>
          <w:b/>
          <w:color w:val="auto"/>
          <w:lang w:val="ky-KG"/>
        </w:rPr>
      </w:pPr>
      <w:r w:rsidRPr="00FC244E">
        <w:rPr>
          <w:rFonts w:ascii="Calibri" w:eastAsia="Times New Roman" w:hAnsi="Calibri" w:cs="Times New Roman"/>
          <w:b/>
          <w:color w:val="auto"/>
          <w:lang w:val="ky-KG"/>
        </w:rPr>
        <w:t>Күчүнө кириши</w:t>
      </w:r>
    </w:p>
    <w:p w:rsidR="00673AB5" w:rsidRPr="00FC244E" w:rsidRDefault="00673AB5" w:rsidP="00673AB5">
      <w:pPr>
        <w:autoSpaceDE w:val="0"/>
        <w:autoSpaceDN w:val="0"/>
        <w:adjustRightInd w:val="0"/>
        <w:jc w:val="both"/>
        <w:rPr>
          <w:rFonts w:ascii="Calibri" w:eastAsia="Times New Roman" w:hAnsi="Calibri" w:cs="Times New Roman"/>
          <w:color w:val="auto"/>
          <w:lang w:val="ky-KG"/>
        </w:rPr>
      </w:pPr>
      <w:r w:rsidRPr="00FC244E">
        <w:rPr>
          <w:rFonts w:ascii="Calibri" w:eastAsia="Times New Roman" w:hAnsi="Calibri" w:cs="Times New Roman"/>
          <w:b/>
          <w:color w:val="auto"/>
          <w:lang w:val="ky-KG"/>
        </w:rPr>
        <w:t xml:space="preserve">14-берене. </w:t>
      </w:r>
      <w:r w:rsidRPr="00FC244E">
        <w:rPr>
          <w:rFonts w:ascii="Calibri" w:eastAsia="Times New Roman" w:hAnsi="Calibri" w:cs="Times New Roman"/>
          <w:color w:val="auto"/>
          <w:lang w:val="ky-KG"/>
        </w:rPr>
        <w:t>Бул нускама Камкорчулар кеңеши тарабынан бекитилген күндөн баштап өз күчүнө кирет.</w:t>
      </w:r>
    </w:p>
    <w:p w:rsidR="00673AB5" w:rsidRPr="00FC244E" w:rsidRDefault="00673AB5" w:rsidP="00673AB5">
      <w:pPr>
        <w:jc w:val="both"/>
        <w:rPr>
          <w:rFonts w:ascii="Calibri" w:eastAsia="Times New Roman" w:hAnsi="Calibri" w:cs="Times New Roman"/>
          <w:b/>
          <w:color w:val="auto"/>
          <w:lang w:val="ky-KG"/>
        </w:rPr>
      </w:pPr>
    </w:p>
    <w:p w:rsidR="00673AB5" w:rsidRPr="00FC244E" w:rsidRDefault="00673AB5" w:rsidP="00673AB5">
      <w:pPr>
        <w:jc w:val="both"/>
        <w:rPr>
          <w:rFonts w:ascii="Calibri" w:eastAsia="Times New Roman" w:hAnsi="Calibri" w:cs="Times New Roman"/>
          <w:b/>
          <w:color w:val="auto"/>
          <w:lang w:val="ky-KG"/>
        </w:rPr>
      </w:pPr>
      <w:r w:rsidRPr="00FC244E">
        <w:rPr>
          <w:rFonts w:ascii="Calibri" w:eastAsia="Times New Roman" w:hAnsi="Calibri" w:cs="Times New Roman"/>
          <w:b/>
          <w:color w:val="auto"/>
          <w:lang w:val="ky-KG"/>
        </w:rPr>
        <w:t>Иш жүзүнө ашырылышы</w:t>
      </w:r>
    </w:p>
    <w:p w:rsidR="00673AB5" w:rsidRPr="00FC244E" w:rsidRDefault="00673AB5" w:rsidP="00673AB5">
      <w:pPr>
        <w:autoSpaceDE w:val="0"/>
        <w:autoSpaceDN w:val="0"/>
        <w:adjustRightInd w:val="0"/>
        <w:jc w:val="both"/>
        <w:rPr>
          <w:rFonts w:ascii="Calibri" w:eastAsia="Times New Roman" w:hAnsi="Calibri" w:cs="Times New Roman"/>
          <w:color w:val="auto"/>
          <w:lang w:val="ky-KG"/>
        </w:rPr>
      </w:pPr>
      <w:r w:rsidRPr="00FC244E">
        <w:rPr>
          <w:rFonts w:ascii="Calibri" w:eastAsia="Times New Roman" w:hAnsi="Calibri" w:cs="Times New Roman"/>
          <w:b/>
          <w:color w:val="auto"/>
          <w:lang w:val="ky-KG"/>
        </w:rPr>
        <w:t xml:space="preserve">15-берене. </w:t>
      </w:r>
      <w:r w:rsidRPr="00FC244E">
        <w:rPr>
          <w:rFonts w:ascii="Calibri" w:eastAsia="Times New Roman" w:hAnsi="Calibri" w:cs="Times New Roman"/>
          <w:color w:val="auto"/>
          <w:lang w:val="ky-KG"/>
        </w:rPr>
        <w:t>Бул нускама Кыргыз-Түрк “Манас” университетинин ректораты тарабынан иш жүзүнө ашырылат.</w:t>
      </w:r>
    </w:p>
    <w:p w:rsidR="009C44F4" w:rsidRDefault="009C44F4" w:rsidP="00673AB5">
      <w:pPr>
        <w:jc w:val="both"/>
        <w:rPr>
          <w:rFonts w:ascii="Calibri" w:hAnsi="Calibri" w:cs="Times New Roman"/>
          <w:i/>
          <w:spacing w:val="6"/>
          <w:sz w:val="20"/>
          <w:szCs w:val="20"/>
        </w:rPr>
      </w:pPr>
    </w:p>
    <w:p w:rsidR="0040099E" w:rsidRDefault="0040099E" w:rsidP="00673AB5">
      <w:pPr>
        <w:jc w:val="both"/>
        <w:rPr>
          <w:rFonts w:ascii="Calibri" w:hAnsi="Calibri" w:cs="Times New Roman"/>
          <w:i/>
          <w:spacing w:val="6"/>
          <w:sz w:val="20"/>
          <w:szCs w:val="20"/>
        </w:rPr>
      </w:pPr>
    </w:p>
    <w:p w:rsidR="0040099E" w:rsidRPr="0040099E" w:rsidRDefault="0040099E" w:rsidP="00673AB5">
      <w:pPr>
        <w:jc w:val="both"/>
        <w:rPr>
          <w:rFonts w:ascii="Calibri" w:hAnsi="Calibri" w:cs="Times New Roman"/>
          <w:i/>
          <w:spacing w:val="6"/>
          <w:sz w:val="20"/>
          <w:szCs w:val="20"/>
        </w:rPr>
      </w:pPr>
    </w:p>
    <w:p w:rsidR="009C44F4" w:rsidRPr="00FC244E" w:rsidRDefault="009C44F4" w:rsidP="00E778A7">
      <w:pPr>
        <w:jc w:val="both"/>
        <w:rPr>
          <w:rFonts w:ascii="Calibri" w:hAnsi="Calibri" w:cs="Times New Roman"/>
          <w:i/>
          <w:spacing w:val="6"/>
          <w:sz w:val="20"/>
          <w:szCs w:val="20"/>
          <w:lang w:val="ky-KG"/>
        </w:rPr>
      </w:pPr>
      <w:r w:rsidRPr="00FC244E">
        <w:rPr>
          <w:rFonts w:ascii="Calibri" w:hAnsi="Calibri" w:cs="Times New Roman"/>
          <w:i/>
          <w:spacing w:val="6"/>
          <w:sz w:val="20"/>
          <w:szCs w:val="20"/>
          <w:lang w:val="ky-KG"/>
        </w:rPr>
        <w:t>Бул нускаманын тиркемесинде берилген “</w:t>
      </w:r>
      <w:r w:rsidR="00C109DD" w:rsidRPr="00FC244E">
        <w:rPr>
          <w:rFonts w:ascii="Calibri" w:hAnsi="Calibri" w:cs="Times New Roman"/>
          <w:i/>
          <w:spacing w:val="6"/>
          <w:sz w:val="20"/>
          <w:szCs w:val="20"/>
          <w:lang w:val="ky-KG"/>
        </w:rPr>
        <w:t>Доценттин милдетин аткаруучу, доцент жана профессор кызмат орундарына</w:t>
      </w:r>
      <w:r w:rsidRPr="00FC244E">
        <w:rPr>
          <w:rFonts w:ascii="Calibri" w:hAnsi="Calibri" w:cs="Times New Roman"/>
          <w:bCs/>
          <w:i/>
          <w:spacing w:val="6"/>
          <w:sz w:val="20"/>
          <w:szCs w:val="20"/>
          <w:lang w:val="ky-KG"/>
        </w:rPr>
        <w:t xml:space="preserve"> талапкер болуу критерийлери” жана “</w:t>
      </w:r>
      <w:r w:rsidRPr="00FC244E">
        <w:rPr>
          <w:rFonts w:ascii="Calibri" w:hAnsi="Calibri" w:cs="Times New Roman"/>
          <w:i/>
          <w:spacing w:val="6"/>
          <w:sz w:val="20"/>
          <w:szCs w:val="20"/>
          <w:lang w:val="ky-KG"/>
        </w:rPr>
        <w:t>Доценттин милдетин аткаруучу, доцент жана профессор кызмат орундарына талапке</w:t>
      </w:r>
      <w:r w:rsidR="00E778A7" w:rsidRPr="00FC244E">
        <w:rPr>
          <w:rFonts w:ascii="Calibri" w:hAnsi="Calibri" w:cs="Times New Roman"/>
          <w:i/>
          <w:spacing w:val="6"/>
          <w:sz w:val="20"/>
          <w:szCs w:val="20"/>
          <w:lang w:val="ky-KG"/>
        </w:rPr>
        <w:t>рлерди баалоо критерийлери” деп аталган</w:t>
      </w:r>
      <w:r w:rsidR="0054480D" w:rsidRPr="00FC244E">
        <w:rPr>
          <w:rFonts w:ascii="Calibri" w:hAnsi="Calibri" w:cs="Times New Roman"/>
          <w:i/>
          <w:spacing w:val="6"/>
          <w:sz w:val="20"/>
          <w:szCs w:val="20"/>
          <w:lang w:val="ky-KG"/>
        </w:rPr>
        <w:t xml:space="preserve"> № 1 </w:t>
      </w:r>
      <w:r w:rsidRPr="00FC244E">
        <w:rPr>
          <w:rFonts w:ascii="Calibri" w:hAnsi="Calibri" w:cs="Times New Roman"/>
          <w:i/>
          <w:spacing w:val="6"/>
          <w:sz w:val="20"/>
          <w:szCs w:val="20"/>
          <w:lang w:val="ky-KG"/>
        </w:rPr>
        <w:t>таблица Кыргыз-Түрк “Манас” университетинин Камкорчулар кеңешинин 2018-жылдын 2-июлундагы 2018-01/6-номерлүү чечими менен өзгөртүлгөн.</w:t>
      </w:r>
    </w:p>
    <w:p w:rsidR="009C44F4" w:rsidRPr="00FC244E" w:rsidRDefault="009C44F4" w:rsidP="007D5D65">
      <w:pPr>
        <w:jc w:val="both"/>
        <w:rPr>
          <w:rFonts w:ascii="Calibri" w:hAnsi="Calibri" w:cs="Times New Roman"/>
          <w:i/>
          <w:spacing w:val="6"/>
          <w:lang w:val="ky-KG"/>
        </w:rPr>
      </w:pPr>
    </w:p>
    <w:p w:rsidR="009C44F4" w:rsidRPr="00FC244E" w:rsidRDefault="00673AB5" w:rsidP="00E12A9D">
      <w:pPr>
        <w:jc w:val="both"/>
        <w:rPr>
          <w:rFonts w:ascii="Calibri" w:hAnsi="Calibri" w:cs="Times New Roman"/>
          <w:i/>
          <w:spacing w:val="6"/>
          <w:sz w:val="20"/>
          <w:szCs w:val="20"/>
          <w:lang w:val="ky-KG"/>
        </w:rPr>
      </w:pPr>
      <w:r w:rsidRPr="00FC244E">
        <w:rPr>
          <w:rFonts w:ascii="Calibri" w:hAnsi="Calibri" w:cs="Times New Roman"/>
          <w:i/>
          <w:spacing w:val="6"/>
          <w:sz w:val="20"/>
          <w:szCs w:val="20"/>
          <w:lang w:val="ky-KG"/>
        </w:rPr>
        <w:t xml:space="preserve">Бул нускаманын 12- </w:t>
      </w:r>
      <w:r w:rsidR="009C44F4" w:rsidRPr="00FC244E">
        <w:rPr>
          <w:rFonts w:ascii="Calibri" w:hAnsi="Calibri" w:cs="Times New Roman"/>
          <w:i/>
          <w:spacing w:val="6"/>
          <w:sz w:val="20"/>
          <w:szCs w:val="20"/>
          <w:lang w:val="ky-KG"/>
        </w:rPr>
        <w:t>жана 13-беренелери менен тиркемесинде көрсөтүлгөн “Профессорлукка талапкер болуу критерийлеринин” (</w:t>
      </w:r>
      <w:r w:rsidR="00E12A9D" w:rsidRPr="00FC244E">
        <w:rPr>
          <w:rFonts w:ascii="Calibri" w:hAnsi="Calibri" w:cs="Times New Roman"/>
          <w:i/>
          <w:spacing w:val="6"/>
          <w:sz w:val="20"/>
          <w:szCs w:val="20"/>
          <w:lang w:val="ky-KG"/>
        </w:rPr>
        <w:t>f</w:t>
      </w:r>
      <w:r w:rsidR="009C44F4" w:rsidRPr="00FC244E">
        <w:rPr>
          <w:rFonts w:ascii="Calibri" w:hAnsi="Calibri" w:cs="Times New Roman"/>
          <w:i/>
          <w:spacing w:val="6"/>
          <w:sz w:val="20"/>
          <w:szCs w:val="20"/>
          <w:lang w:val="ky-KG"/>
        </w:rPr>
        <w:t>) пункту Кыргыз-Түрк “Манас” университетинин Камкорчулар кеңешинин 2016-жылдын 19-декабрындагы 2016-01/5-номерлүү чечими менен өзгөртүлгөн.</w:t>
      </w:r>
    </w:p>
    <w:p w:rsidR="009C44F4" w:rsidRPr="00FC244E" w:rsidRDefault="009C44F4" w:rsidP="007D5D65">
      <w:pPr>
        <w:jc w:val="both"/>
        <w:rPr>
          <w:rFonts w:ascii="Calibri" w:hAnsi="Calibri" w:cs="Times New Roman"/>
          <w:i/>
          <w:spacing w:val="6"/>
          <w:lang w:val="ky-KG"/>
        </w:rPr>
      </w:pPr>
    </w:p>
    <w:p w:rsidR="007D5D65" w:rsidRPr="00FC244E" w:rsidRDefault="007D5D65" w:rsidP="00E12A9D">
      <w:pPr>
        <w:jc w:val="both"/>
        <w:rPr>
          <w:rFonts w:ascii="Calibri" w:hAnsi="Calibri" w:cs="Times New Roman"/>
          <w:lang w:val="ky-KG"/>
        </w:rPr>
      </w:pPr>
      <w:r w:rsidRPr="00FC244E">
        <w:rPr>
          <w:rFonts w:ascii="Calibri" w:hAnsi="Calibri" w:cs="Times New Roman"/>
          <w:i/>
          <w:spacing w:val="6"/>
          <w:sz w:val="20"/>
          <w:szCs w:val="20"/>
          <w:lang w:val="ky-KG"/>
        </w:rPr>
        <w:t>Бул нускама Кыргыз-Түрк “</w:t>
      </w:r>
      <w:r w:rsidRPr="00FC244E">
        <w:rPr>
          <w:rFonts w:ascii="Calibri" w:hAnsi="Calibri" w:cs="Times New Roman"/>
          <w:i/>
          <w:spacing w:val="8"/>
          <w:sz w:val="20"/>
          <w:szCs w:val="20"/>
          <w:lang w:val="ky-KG"/>
        </w:rPr>
        <w:t xml:space="preserve">Манас” </w:t>
      </w:r>
      <w:r w:rsidRPr="00FC244E">
        <w:rPr>
          <w:rFonts w:ascii="Calibri" w:hAnsi="Calibri" w:cs="Times New Roman"/>
          <w:i/>
          <w:spacing w:val="6"/>
          <w:sz w:val="20"/>
          <w:szCs w:val="20"/>
          <w:lang w:val="ky-KG"/>
        </w:rPr>
        <w:t>университетинин Камкорчу</w:t>
      </w:r>
      <w:r w:rsidRPr="00FC244E">
        <w:rPr>
          <w:rFonts w:ascii="Calibri" w:hAnsi="Calibri" w:cs="Times New Roman"/>
          <w:i/>
          <w:spacing w:val="8"/>
          <w:sz w:val="20"/>
          <w:szCs w:val="20"/>
          <w:lang w:val="ky-KG"/>
        </w:rPr>
        <w:t xml:space="preserve">лар </w:t>
      </w:r>
      <w:r w:rsidRPr="00FC244E">
        <w:rPr>
          <w:rFonts w:ascii="Calibri" w:hAnsi="Calibri" w:cs="Times New Roman"/>
          <w:i/>
          <w:spacing w:val="6"/>
          <w:sz w:val="20"/>
          <w:szCs w:val="20"/>
          <w:lang w:val="ky-KG"/>
        </w:rPr>
        <w:t xml:space="preserve">кеңешинин </w:t>
      </w:r>
      <w:r w:rsidRPr="00FC244E">
        <w:rPr>
          <w:rFonts w:ascii="Calibri" w:hAnsi="Calibri" w:cs="Times New Roman"/>
          <w:i/>
          <w:spacing w:val="8"/>
          <w:sz w:val="20"/>
          <w:szCs w:val="20"/>
          <w:lang w:val="ky-KG"/>
        </w:rPr>
        <w:t>2012-жылдын 28-мартындагы 2012-01/2-</w:t>
      </w:r>
      <w:r w:rsidR="00E12A9D" w:rsidRPr="00FC244E">
        <w:rPr>
          <w:rFonts w:ascii="Calibri" w:hAnsi="Calibri" w:cs="Times New Roman"/>
          <w:i/>
          <w:spacing w:val="8"/>
          <w:sz w:val="20"/>
          <w:szCs w:val="20"/>
          <w:lang w:val="ky-KG"/>
        </w:rPr>
        <w:t>d</w:t>
      </w:r>
      <w:r w:rsidRPr="00FC244E">
        <w:rPr>
          <w:rFonts w:ascii="Calibri" w:hAnsi="Calibri" w:cs="Times New Roman"/>
          <w:i/>
          <w:spacing w:val="8"/>
          <w:sz w:val="20"/>
          <w:szCs w:val="20"/>
          <w:lang w:val="ky-KG"/>
        </w:rPr>
        <w:t xml:space="preserve">-номерлүү </w:t>
      </w:r>
      <w:r w:rsidRPr="00FC244E">
        <w:rPr>
          <w:rFonts w:ascii="Calibri" w:hAnsi="Calibri" w:cs="Times New Roman"/>
          <w:i/>
          <w:spacing w:val="6"/>
          <w:sz w:val="20"/>
          <w:szCs w:val="20"/>
          <w:lang w:val="ky-KG"/>
        </w:rPr>
        <w:t>чечими менен кабыл алынган.</w:t>
      </w:r>
      <w:r w:rsidRPr="00FC244E">
        <w:rPr>
          <w:rFonts w:ascii="Calibri" w:hAnsi="Calibri" w:cs="Times New Roman"/>
          <w:lang w:val="ky-KG"/>
        </w:rPr>
        <w:br w:type="page"/>
      </w:r>
    </w:p>
    <w:p w:rsidR="007D5D65" w:rsidRPr="00FC244E" w:rsidRDefault="007D5D65" w:rsidP="007D5D65">
      <w:pPr>
        <w:jc w:val="center"/>
        <w:rPr>
          <w:rFonts w:ascii="Calibri" w:hAnsi="Calibri" w:cs="Times New Roman"/>
          <w:b/>
          <w:sz w:val="23"/>
          <w:szCs w:val="23"/>
          <w:lang w:val="ky-KG"/>
        </w:rPr>
      </w:pPr>
      <w:r w:rsidRPr="00FC244E">
        <w:rPr>
          <w:rFonts w:ascii="Calibri" w:hAnsi="Calibri" w:cs="Times New Roman"/>
          <w:b/>
          <w:sz w:val="23"/>
          <w:szCs w:val="23"/>
          <w:lang w:val="ky-KG"/>
        </w:rPr>
        <w:lastRenderedPageBreak/>
        <w:t>ТИРКЕМЕЛЕР</w:t>
      </w:r>
    </w:p>
    <w:p w:rsidR="007D5D65" w:rsidRPr="00FC244E" w:rsidRDefault="007D5D65" w:rsidP="009C44F4">
      <w:pPr>
        <w:pStyle w:val="Gvdemetni0"/>
        <w:spacing w:before="0" w:beforeAutospacing="0" w:after="0" w:afterAutospacing="0" w:line="240" w:lineRule="auto"/>
        <w:ind w:firstLine="0"/>
        <w:jc w:val="center"/>
        <w:rPr>
          <w:rFonts w:ascii="Calibri" w:hAnsi="Calibri"/>
          <w:b/>
          <w:lang w:val="ky-KG"/>
        </w:rPr>
      </w:pPr>
      <w:r w:rsidRPr="00FC244E">
        <w:rPr>
          <w:rFonts w:ascii="Calibri" w:hAnsi="Calibri"/>
          <w:b/>
          <w:lang w:val="ky-KG"/>
        </w:rPr>
        <w:t>Кыргыз-Түрк “Манас” университетинин доценттин милдетин аткаруучу,</w:t>
      </w:r>
    </w:p>
    <w:p w:rsidR="007D5D65" w:rsidRPr="00FC244E" w:rsidRDefault="007D5D65" w:rsidP="009C44F4">
      <w:pPr>
        <w:pStyle w:val="Gvdemetni0"/>
        <w:spacing w:before="0" w:beforeAutospacing="0" w:after="0" w:afterAutospacing="0" w:line="240" w:lineRule="auto"/>
        <w:ind w:firstLine="0"/>
        <w:jc w:val="center"/>
        <w:rPr>
          <w:rFonts w:ascii="Calibri" w:hAnsi="Calibri"/>
          <w:b/>
          <w:lang w:val="ky-KG"/>
        </w:rPr>
      </w:pPr>
      <w:r w:rsidRPr="00FC244E">
        <w:rPr>
          <w:rFonts w:ascii="Calibri" w:hAnsi="Calibri"/>
          <w:b/>
          <w:lang w:val="ky-KG"/>
        </w:rPr>
        <w:t>доцент жана профессор кызмат орундарына талапкер болуу критерийлери</w:t>
      </w:r>
    </w:p>
    <w:p w:rsidR="00673AB5" w:rsidRPr="00FC244E" w:rsidRDefault="00673AB5" w:rsidP="00FB3461">
      <w:pPr>
        <w:pStyle w:val="Gvdemetni0"/>
        <w:spacing w:before="0" w:beforeAutospacing="0" w:after="0" w:afterAutospacing="0" w:line="240" w:lineRule="auto"/>
        <w:ind w:left="284" w:hanging="284"/>
        <w:rPr>
          <w:rFonts w:ascii="Calibri" w:hAnsi="Calibri"/>
          <w:b/>
          <w:lang w:val="ky-KG"/>
        </w:rPr>
      </w:pPr>
    </w:p>
    <w:p w:rsidR="00673AB5" w:rsidRPr="00FC244E" w:rsidRDefault="00673AB5" w:rsidP="00FB3461">
      <w:pPr>
        <w:pStyle w:val="Gvdemetni0"/>
        <w:spacing w:before="0" w:beforeAutospacing="0" w:after="0" w:afterAutospacing="0" w:line="240" w:lineRule="auto"/>
        <w:ind w:left="284" w:hanging="284"/>
        <w:rPr>
          <w:rFonts w:ascii="Calibri" w:hAnsi="Calibri"/>
          <w:b/>
          <w:lang w:val="ky-KG"/>
        </w:rPr>
      </w:pPr>
      <w:r w:rsidRPr="00FC244E">
        <w:rPr>
          <w:rFonts w:ascii="Calibri" w:hAnsi="Calibri"/>
          <w:b/>
          <w:lang w:val="ky-KG"/>
        </w:rPr>
        <w:t>Профессорлук кызмат ордуна талапкер болуу үчүн:</w:t>
      </w:r>
    </w:p>
    <w:p w:rsidR="00FB3461" w:rsidRPr="00FC244E" w:rsidRDefault="00673AB5" w:rsidP="006C13EA">
      <w:pPr>
        <w:pStyle w:val="Gvdemetni0"/>
        <w:numPr>
          <w:ilvl w:val="0"/>
          <w:numId w:val="323"/>
        </w:numPr>
        <w:spacing w:before="0" w:beforeAutospacing="0" w:after="0" w:afterAutospacing="0" w:line="240" w:lineRule="auto"/>
        <w:ind w:left="284" w:hanging="284"/>
        <w:rPr>
          <w:rFonts w:ascii="Calibri" w:hAnsi="Calibri"/>
          <w:lang w:val="ky-KG"/>
        </w:rPr>
      </w:pPr>
      <w:r w:rsidRPr="00FC244E">
        <w:rPr>
          <w:rFonts w:ascii="Calibri" w:hAnsi="Calibri"/>
          <w:lang w:val="ky-KG"/>
        </w:rPr>
        <w:t>Доцент же профессор наамына ээ болуу</w:t>
      </w:r>
      <w:r w:rsidR="00E26E0C" w:rsidRPr="00FC244E">
        <w:rPr>
          <w:rFonts w:ascii="Calibri" w:hAnsi="Calibri"/>
          <w:lang w:val="ky-KG"/>
        </w:rPr>
        <w:t>су</w:t>
      </w:r>
      <w:r w:rsidRPr="00FC244E">
        <w:rPr>
          <w:rFonts w:ascii="Calibri" w:hAnsi="Calibri"/>
          <w:lang w:val="ky-KG"/>
        </w:rPr>
        <w:t xml:space="preserve"> керек;</w:t>
      </w:r>
    </w:p>
    <w:p w:rsidR="00FB3461" w:rsidRPr="00FC244E" w:rsidRDefault="00673AB5" w:rsidP="006C13EA">
      <w:pPr>
        <w:pStyle w:val="Gvdemetni0"/>
        <w:numPr>
          <w:ilvl w:val="0"/>
          <w:numId w:val="323"/>
        </w:numPr>
        <w:spacing w:before="0" w:beforeAutospacing="0" w:after="0" w:afterAutospacing="0" w:line="240" w:lineRule="auto"/>
        <w:ind w:left="284" w:hanging="284"/>
        <w:rPr>
          <w:rFonts w:ascii="Calibri" w:hAnsi="Calibri"/>
          <w:lang w:val="ky-KG"/>
        </w:rPr>
      </w:pPr>
      <w:r w:rsidRPr="00FC244E">
        <w:rPr>
          <w:rFonts w:ascii="Calibri" w:hAnsi="Calibri"/>
          <w:lang w:val="ky-KG"/>
        </w:rPr>
        <w:t>1-таблицада көрсөтүлгөн иш-чаралар боюнча к</w:t>
      </w:r>
      <w:r w:rsidR="00220B4E" w:rsidRPr="00FC244E">
        <w:rPr>
          <w:rFonts w:ascii="Calibri" w:hAnsi="Calibri"/>
          <w:lang w:val="ky-KG"/>
        </w:rPr>
        <w:t>еминде 240 баллга ээ болуусу зарыл</w:t>
      </w:r>
      <w:r w:rsidRPr="00FC244E">
        <w:rPr>
          <w:rFonts w:ascii="Calibri" w:hAnsi="Calibri"/>
          <w:lang w:val="ky-KG"/>
        </w:rPr>
        <w:t>;</w:t>
      </w:r>
    </w:p>
    <w:p w:rsidR="00FB3461" w:rsidRPr="00FC244E" w:rsidRDefault="00673AB5" w:rsidP="006C13EA">
      <w:pPr>
        <w:pStyle w:val="Gvdemetni0"/>
        <w:numPr>
          <w:ilvl w:val="0"/>
          <w:numId w:val="323"/>
        </w:numPr>
        <w:spacing w:before="0" w:beforeAutospacing="0" w:after="0" w:afterAutospacing="0" w:line="240" w:lineRule="auto"/>
        <w:ind w:left="284" w:hanging="284"/>
        <w:rPr>
          <w:rFonts w:ascii="Calibri" w:hAnsi="Calibri"/>
          <w:lang w:val="ky-KG"/>
        </w:rPr>
      </w:pPr>
      <w:r w:rsidRPr="00FC244E">
        <w:rPr>
          <w:rFonts w:ascii="Calibri" w:hAnsi="Calibri"/>
          <w:lang w:val="ky-KG"/>
        </w:rPr>
        <w:t xml:space="preserve">Жалпы баллдын 180 баллын А-пунктунан </w:t>
      </w:r>
      <w:r w:rsidR="00E12A9D" w:rsidRPr="00FC244E">
        <w:rPr>
          <w:rFonts w:ascii="Calibri" w:hAnsi="Calibri"/>
          <w:lang w:val="ky-KG"/>
        </w:rPr>
        <w:t>H</w:t>
      </w:r>
      <w:r w:rsidRPr="00FC244E">
        <w:rPr>
          <w:rFonts w:ascii="Calibri" w:hAnsi="Calibri"/>
          <w:lang w:val="ky-KG"/>
        </w:rPr>
        <w:t>-пунктуна чейинки (</w:t>
      </w:r>
      <w:r w:rsidR="00E12A9D" w:rsidRPr="00FC244E">
        <w:rPr>
          <w:rFonts w:ascii="Calibri" w:hAnsi="Calibri"/>
          <w:lang w:val="ky-KG"/>
        </w:rPr>
        <w:t>H</w:t>
      </w:r>
      <w:r w:rsidRPr="00FC244E">
        <w:rPr>
          <w:rFonts w:ascii="Calibri" w:hAnsi="Calibri"/>
          <w:lang w:val="ky-KG"/>
        </w:rPr>
        <w:t>-пункту менен кошо) иш-чаралар жана бул 180 баллдын 80 баллын акыркы беш жыл ичинде аткарган иш-чаралар боюнча алу</w:t>
      </w:r>
      <w:r w:rsidR="00E26E0C" w:rsidRPr="00FC244E">
        <w:rPr>
          <w:rFonts w:ascii="Calibri" w:hAnsi="Calibri"/>
          <w:lang w:val="ky-KG"/>
        </w:rPr>
        <w:t>усу</w:t>
      </w:r>
      <w:r w:rsidRPr="00FC244E">
        <w:rPr>
          <w:rFonts w:ascii="Calibri" w:hAnsi="Calibri"/>
          <w:lang w:val="ky-KG"/>
        </w:rPr>
        <w:t xml:space="preserve"> керек;</w:t>
      </w:r>
    </w:p>
    <w:p w:rsidR="00FB3461" w:rsidRPr="00FC244E" w:rsidRDefault="00673AB5" w:rsidP="006C13EA">
      <w:pPr>
        <w:pStyle w:val="Gvdemetni0"/>
        <w:numPr>
          <w:ilvl w:val="0"/>
          <w:numId w:val="323"/>
        </w:numPr>
        <w:spacing w:before="0" w:beforeAutospacing="0" w:after="0" w:afterAutospacing="0" w:line="240" w:lineRule="auto"/>
        <w:ind w:left="284" w:hanging="284"/>
        <w:rPr>
          <w:rFonts w:ascii="Calibri" w:hAnsi="Calibri"/>
          <w:lang w:val="ky-KG"/>
        </w:rPr>
      </w:pPr>
      <w:r w:rsidRPr="00FC244E">
        <w:rPr>
          <w:rFonts w:ascii="Calibri" w:hAnsi="Calibri"/>
          <w:lang w:val="ky-KG"/>
        </w:rPr>
        <w:t>Доценттин наамын алгандан кийин конкурс жарыяланган профессордук орундун илимий адистиги боюнча б</w:t>
      </w:r>
      <w:r w:rsidR="00241052" w:rsidRPr="00FC244E">
        <w:rPr>
          <w:rFonts w:ascii="Calibri" w:hAnsi="Calibri"/>
          <w:lang w:val="ky-KG"/>
        </w:rPr>
        <w:t>ир жогорку окуу жайында же илим-</w:t>
      </w:r>
      <w:r w:rsidRPr="00FC244E">
        <w:rPr>
          <w:rFonts w:ascii="Calibri" w:hAnsi="Calibri"/>
          <w:lang w:val="ky-KG"/>
        </w:rPr>
        <w:t xml:space="preserve">изилдөө мекемесинде </w:t>
      </w:r>
      <w:r w:rsidR="00220B4E" w:rsidRPr="00FC244E">
        <w:rPr>
          <w:rFonts w:ascii="Calibri" w:hAnsi="Calibri"/>
          <w:lang w:val="ky-KG"/>
        </w:rPr>
        <w:t>кеминде үч (3) жыл иштөөгө тийиш</w:t>
      </w:r>
      <w:r w:rsidR="00FB3461" w:rsidRPr="00FC244E">
        <w:rPr>
          <w:rFonts w:ascii="Calibri" w:hAnsi="Calibri"/>
          <w:lang w:val="ky-KG"/>
        </w:rPr>
        <w:t>;</w:t>
      </w:r>
    </w:p>
    <w:p w:rsidR="00FB3461" w:rsidRPr="00FC244E" w:rsidRDefault="00673AB5" w:rsidP="006C13EA">
      <w:pPr>
        <w:pStyle w:val="Gvdemetni0"/>
        <w:numPr>
          <w:ilvl w:val="0"/>
          <w:numId w:val="323"/>
        </w:numPr>
        <w:spacing w:before="0" w:beforeAutospacing="0" w:after="0" w:afterAutospacing="0" w:line="240" w:lineRule="auto"/>
        <w:ind w:left="284" w:hanging="284"/>
        <w:rPr>
          <w:rFonts w:ascii="Calibri" w:hAnsi="Calibri"/>
          <w:lang w:val="ky-KG"/>
        </w:rPr>
      </w:pPr>
      <w:r w:rsidRPr="00FC244E">
        <w:rPr>
          <w:rFonts w:ascii="Calibri" w:hAnsi="Calibri"/>
          <w:lang w:val="ky-KG"/>
        </w:rPr>
        <w:t>Доценттин наамын алгандан кийин кеминде 5 жыл өтүш</w:t>
      </w:r>
      <w:r w:rsidR="00220B4E" w:rsidRPr="00FC244E">
        <w:rPr>
          <w:rFonts w:ascii="Calibri" w:hAnsi="Calibri"/>
          <w:lang w:val="ky-KG"/>
        </w:rPr>
        <w:t>ү</w:t>
      </w:r>
      <w:r w:rsidRPr="00FC244E">
        <w:rPr>
          <w:rFonts w:ascii="Calibri" w:hAnsi="Calibri"/>
          <w:lang w:val="ky-KG"/>
        </w:rPr>
        <w:t xml:space="preserve"> керек;</w:t>
      </w:r>
    </w:p>
    <w:p w:rsidR="00FB3461" w:rsidRPr="00FC244E" w:rsidRDefault="00673AB5" w:rsidP="006C13EA">
      <w:pPr>
        <w:pStyle w:val="Gvdemetni0"/>
        <w:numPr>
          <w:ilvl w:val="0"/>
          <w:numId w:val="323"/>
        </w:numPr>
        <w:spacing w:before="0" w:beforeAutospacing="0" w:after="0" w:afterAutospacing="0" w:line="240" w:lineRule="auto"/>
        <w:ind w:left="284" w:hanging="284"/>
        <w:rPr>
          <w:rFonts w:ascii="Calibri" w:hAnsi="Calibri"/>
          <w:lang w:val="ky-KG"/>
        </w:rPr>
      </w:pPr>
      <w:r w:rsidRPr="00FC244E">
        <w:rPr>
          <w:rFonts w:ascii="Calibri" w:hAnsi="Calibri"/>
          <w:lang w:val="ky-KG"/>
        </w:rPr>
        <w:t>Доценттин наамын алгандан кийин табигый жана медициналык илимдер жаатында SC</w:t>
      </w:r>
      <w:r w:rsidRPr="00FC244E">
        <w:rPr>
          <w:rFonts w:ascii="Calibri" w:hAnsi="Calibri"/>
          <w:shd w:val="clear" w:color="auto" w:fill="FFFFFF"/>
          <w:lang w:val="ky-KG"/>
        </w:rPr>
        <w:t xml:space="preserve">I, </w:t>
      </w:r>
      <w:r w:rsidRPr="00FC244E">
        <w:rPr>
          <w:rFonts w:ascii="Calibri" w:hAnsi="Calibri"/>
          <w:lang w:val="ky-KG"/>
        </w:rPr>
        <w:t>SC</w:t>
      </w:r>
      <w:r w:rsidRPr="00FC244E">
        <w:rPr>
          <w:rFonts w:ascii="Calibri" w:hAnsi="Calibri"/>
          <w:shd w:val="clear" w:color="auto" w:fill="FFFFFF"/>
          <w:lang w:val="ky-KG"/>
        </w:rPr>
        <w:t>I</w:t>
      </w:r>
      <w:r w:rsidRPr="00FC244E">
        <w:rPr>
          <w:rFonts w:ascii="Calibri" w:hAnsi="Calibri"/>
          <w:lang w:val="ky-KG"/>
        </w:rPr>
        <w:t>-Еxp., SSC</w:t>
      </w:r>
      <w:r w:rsidRPr="00FC244E">
        <w:rPr>
          <w:rFonts w:ascii="Calibri" w:hAnsi="Calibri"/>
          <w:shd w:val="clear" w:color="auto" w:fill="FFFFFF"/>
          <w:lang w:val="ky-KG"/>
        </w:rPr>
        <w:t>I</w:t>
      </w:r>
      <w:r w:rsidRPr="00FC244E">
        <w:rPr>
          <w:rFonts w:ascii="Calibri" w:hAnsi="Calibri"/>
          <w:lang w:val="ky-KG"/>
        </w:rPr>
        <w:t xml:space="preserve"> жана AHC</w:t>
      </w:r>
      <w:r w:rsidRPr="00FC244E">
        <w:rPr>
          <w:rFonts w:ascii="Calibri" w:hAnsi="Calibri"/>
          <w:shd w:val="clear" w:color="auto" w:fill="FFFFFF"/>
          <w:lang w:val="ky-KG"/>
        </w:rPr>
        <w:t xml:space="preserve">I маалыматтар базасына </w:t>
      </w:r>
      <w:r w:rsidRPr="00FC244E">
        <w:rPr>
          <w:rFonts w:ascii="Calibri" w:hAnsi="Calibri"/>
          <w:lang w:val="ky-KG"/>
        </w:rPr>
        <w:t>кирген журналдарда жарыяланган же жарыялоо үчүн кабыл алынган кеминде 5; коомдук жана гуманитардык илимдер менен көркөм өнөр жана спорт багытында SC</w:t>
      </w:r>
      <w:r w:rsidRPr="00FC244E">
        <w:rPr>
          <w:rFonts w:ascii="Calibri" w:hAnsi="Calibri"/>
          <w:shd w:val="clear" w:color="auto" w:fill="FFFFFF"/>
          <w:lang w:val="ky-KG"/>
        </w:rPr>
        <w:t xml:space="preserve">I, </w:t>
      </w:r>
      <w:r w:rsidRPr="00FC244E">
        <w:rPr>
          <w:rFonts w:ascii="Calibri" w:hAnsi="Calibri"/>
          <w:lang w:val="ky-KG"/>
        </w:rPr>
        <w:t>SC</w:t>
      </w:r>
      <w:r w:rsidRPr="00FC244E">
        <w:rPr>
          <w:rFonts w:ascii="Calibri" w:hAnsi="Calibri"/>
          <w:shd w:val="clear" w:color="auto" w:fill="FFFFFF"/>
          <w:lang w:val="ky-KG"/>
        </w:rPr>
        <w:t>I</w:t>
      </w:r>
      <w:r w:rsidRPr="00FC244E">
        <w:rPr>
          <w:rFonts w:ascii="Calibri" w:hAnsi="Calibri"/>
          <w:lang w:val="ky-KG"/>
        </w:rPr>
        <w:t>-Еxp., SSC</w:t>
      </w:r>
      <w:r w:rsidRPr="00FC244E">
        <w:rPr>
          <w:rFonts w:ascii="Calibri" w:hAnsi="Calibri"/>
          <w:shd w:val="clear" w:color="auto" w:fill="FFFFFF"/>
          <w:lang w:val="ky-KG"/>
        </w:rPr>
        <w:t>I</w:t>
      </w:r>
      <w:r w:rsidRPr="00FC244E">
        <w:rPr>
          <w:rFonts w:ascii="Calibri" w:hAnsi="Calibri"/>
          <w:lang w:val="ky-KG"/>
        </w:rPr>
        <w:t>, жана AHC</w:t>
      </w:r>
      <w:r w:rsidRPr="00FC244E">
        <w:rPr>
          <w:rFonts w:ascii="Calibri" w:hAnsi="Calibri"/>
          <w:shd w:val="clear" w:color="auto" w:fill="FFFFFF"/>
          <w:lang w:val="ky-KG"/>
        </w:rPr>
        <w:t xml:space="preserve">I маалыматтар базасына </w:t>
      </w:r>
      <w:r w:rsidRPr="00FC244E">
        <w:rPr>
          <w:rFonts w:ascii="Calibri" w:hAnsi="Calibri"/>
          <w:lang w:val="ky-KG"/>
        </w:rPr>
        <w:t xml:space="preserve">кирген журналдарда жарыяланган кеминде 1 же Окумуштуулар кеңеши тарабынан кабыл алынган индекстүү журналдарда жарыяланган же жарыялоо үчүн кабыл алынган кеминде 5 макаланын автору болуусу керек. Көркөм өнөр жана спорт багытында 1-таблицадагы </w:t>
      </w:r>
      <w:r w:rsidR="00E12A9D" w:rsidRPr="00FC244E">
        <w:rPr>
          <w:rFonts w:ascii="Calibri" w:hAnsi="Calibri"/>
          <w:lang w:val="ky-KG"/>
        </w:rPr>
        <w:t>F</w:t>
      </w:r>
      <w:r w:rsidRPr="00FC244E">
        <w:rPr>
          <w:rFonts w:ascii="Calibri" w:hAnsi="Calibri"/>
          <w:lang w:val="ky-KG"/>
        </w:rPr>
        <w:t xml:space="preserve">- жана </w:t>
      </w:r>
      <w:r w:rsidR="00E12A9D" w:rsidRPr="00FC244E">
        <w:rPr>
          <w:rFonts w:ascii="Calibri" w:hAnsi="Calibri"/>
          <w:lang w:val="ky-KG"/>
        </w:rPr>
        <w:t>G</w:t>
      </w:r>
      <w:r w:rsidRPr="00FC244E">
        <w:rPr>
          <w:rFonts w:ascii="Calibri" w:hAnsi="Calibri"/>
          <w:lang w:val="ky-KG"/>
        </w:rPr>
        <w:t>-пункттарындагы иш-чаралардын ар биринен кеминде алты иш-чаранын аткарылышы талап кылынат.</w:t>
      </w:r>
    </w:p>
    <w:p w:rsidR="00673AB5" w:rsidRPr="00FC244E" w:rsidRDefault="00673AB5" w:rsidP="00FB3461">
      <w:pPr>
        <w:pStyle w:val="Gvdemetni0"/>
        <w:tabs>
          <w:tab w:val="left" w:pos="1264"/>
        </w:tabs>
        <w:spacing w:before="0" w:beforeAutospacing="0" w:after="0" w:afterAutospacing="0" w:line="240" w:lineRule="auto"/>
        <w:ind w:left="284" w:hanging="284"/>
        <w:rPr>
          <w:rFonts w:ascii="Calibri" w:hAnsi="Calibri"/>
          <w:b/>
          <w:lang w:val="ky-KG"/>
        </w:rPr>
      </w:pPr>
      <w:r w:rsidRPr="00FC244E">
        <w:rPr>
          <w:rFonts w:ascii="Calibri" w:hAnsi="Calibri"/>
          <w:b/>
          <w:lang w:val="ky-KG"/>
        </w:rPr>
        <w:t>Доценттик кызмат ордуна талапкер болуу үчүн:</w:t>
      </w:r>
    </w:p>
    <w:p w:rsidR="009122D3" w:rsidRPr="00FC244E" w:rsidRDefault="00673AB5" w:rsidP="006C13EA">
      <w:pPr>
        <w:pStyle w:val="Gvdemetni0"/>
        <w:numPr>
          <w:ilvl w:val="0"/>
          <w:numId w:val="333"/>
        </w:numPr>
        <w:spacing w:before="0" w:beforeAutospacing="0" w:after="0" w:afterAutospacing="0" w:line="240" w:lineRule="auto"/>
        <w:ind w:left="284" w:hanging="284"/>
        <w:rPr>
          <w:rFonts w:ascii="Calibri" w:hAnsi="Calibri"/>
          <w:lang w:val="ky-KG"/>
        </w:rPr>
      </w:pPr>
      <w:r w:rsidRPr="00FC244E">
        <w:rPr>
          <w:rFonts w:ascii="Calibri" w:hAnsi="Calibri"/>
          <w:lang w:val="ky-KG"/>
        </w:rPr>
        <w:t>1-таблицада көрсөтүлгөн иш-чаралар боюнча кеминде 120 баллга ээ болуу</w:t>
      </w:r>
      <w:r w:rsidR="00E26E0C" w:rsidRPr="00FC244E">
        <w:rPr>
          <w:rFonts w:ascii="Calibri" w:hAnsi="Calibri"/>
          <w:lang w:val="ky-KG"/>
        </w:rPr>
        <w:t>су</w:t>
      </w:r>
      <w:r w:rsidR="00544035" w:rsidRPr="00FC244E">
        <w:rPr>
          <w:rFonts w:ascii="Calibri" w:hAnsi="Calibri"/>
          <w:lang w:val="ky-KG"/>
        </w:rPr>
        <w:t xml:space="preserve"> зарыл</w:t>
      </w:r>
      <w:r w:rsidRPr="00FC244E">
        <w:rPr>
          <w:rFonts w:ascii="Calibri" w:hAnsi="Calibri"/>
          <w:lang w:val="ky-KG"/>
        </w:rPr>
        <w:t>;</w:t>
      </w:r>
    </w:p>
    <w:p w:rsidR="009122D3" w:rsidRPr="00FC244E" w:rsidRDefault="00673AB5" w:rsidP="006C13EA">
      <w:pPr>
        <w:pStyle w:val="Gvdemetni0"/>
        <w:numPr>
          <w:ilvl w:val="0"/>
          <w:numId w:val="333"/>
        </w:numPr>
        <w:spacing w:before="0" w:beforeAutospacing="0" w:after="0" w:afterAutospacing="0" w:line="240" w:lineRule="auto"/>
        <w:ind w:left="284" w:hanging="284"/>
        <w:rPr>
          <w:rFonts w:ascii="Calibri" w:hAnsi="Calibri"/>
          <w:lang w:val="ky-KG"/>
        </w:rPr>
      </w:pPr>
      <w:r w:rsidRPr="00FC244E">
        <w:rPr>
          <w:rFonts w:ascii="Calibri" w:hAnsi="Calibri"/>
          <w:lang w:val="ky-KG"/>
        </w:rPr>
        <w:t xml:space="preserve">Жалпы баллдын 100 баллын А-пунктунан </w:t>
      </w:r>
      <w:r w:rsidR="00E12A9D" w:rsidRPr="00FC244E">
        <w:rPr>
          <w:rFonts w:ascii="Calibri" w:hAnsi="Calibri"/>
          <w:lang w:val="ky-KG"/>
        </w:rPr>
        <w:t>H</w:t>
      </w:r>
      <w:r w:rsidRPr="00FC244E">
        <w:rPr>
          <w:rFonts w:ascii="Calibri" w:hAnsi="Calibri"/>
          <w:lang w:val="ky-KG"/>
        </w:rPr>
        <w:t>-пунктуна чейинки (</w:t>
      </w:r>
      <w:r w:rsidR="00E12A9D" w:rsidRPr="00FC244E">
        <w:rPr>
          <w:rFonts w:ascii="Calibri" w:hAnsi="Calibri"/>
          <w:lang w:val="ky-KG"/>
        </w:rPr>
        <w:t>H</w:t>
      </w:r>
      <w:r w:rsidRPr="00FC244E">
        <w:rPr>
          <w:rFonts w:ascii="Calibri" w:hAnsi="Calibri"/>
          <w:lang w:val="ky-KG"/>
        </w:rPr>
        <w:t xml:space="preserve">-пункту менен кошо) иш-чаралар жана бул 100 баллдын 40 баллын акыркы үч жыл ичинде аткарган иш-чаралар боюнча </w:t>
      </w:r>
      <w:r w:rsidR="00544035" w:rsidRPr="00FC244E">
        <w:rPr>
          <w:rFonts w:ascii="Calibri" w:hAnsi="Calibri"/>
          <w:lang w:val="ky-KG"/>
        </w:rPr>
        <w:t xml:space="preserve">алуусу </w:t>
      </w:r>
      <w:r w:rsidRPr="00FC244E">
        <w:rPr>
          <w:rFonts w:ascii="Calibri" w:hAnsi="Calibri"/>
          <w:lang w:val="ky-KG"/>
        </w:rPr>
        <w:t>керек;</w:t>
      </w:r>
    </w:p>
    <w:p w:rsidR="00673AB5" w:rsidRPr="00FC244E" w:rsidRDefault="00673AB5" w:rsidP="006C13EA">
      <w:pPr>
        <w:pStyle w:val="Gvdemetni0"/>
        <w:numPr>
          <w:ilvl w:val="0"/>
          <w:numId w:val="333"/>
        </w:numPr>
        <w:spacing w:before="0" w:beforeAutospacing="0" w:after="0" w:afterAutospacing="0" w:line="240" w:lineRule="auto"/>
        <w:ind w:left="284" w:hanging="284"/>
        <w:rPr>
          <w:rFonts w:ascii="Calibri" w:hAnsi="Calibri"/>
          <w:lang w:val="ky-KG"/>
        </w:rPr>
      </w:pPr>
      <w:r w:rsidRPr="00FC244E">
        <w:rPr>
          <w:rFonts w:ascii="Calibri" w:hAnsi="Calibri"/>
          <w:lang w:val="ky-KG"/>
        </w:rPr>
        <w:t>Аспирантураны (докторантура) аяктагандан кийин SC</w:t>
      </w:r>
      <w:r w:rsidRPr="00FC244E">
        <w:rPr>
          <w:rFonts w:ascii="Calibri" w:hAnsi="Calibri"/>
          <w:shd w:val="clear" w:color="auto" w:fill="FFFFFF"/>
          <w:lang w:val="ky-KG"/>
        </w:rPr>
        <w:t>I,</w:t>
      </w:r>
      <w:r w:rsidRPr="00FC244E">
        <w:rPr>
          <w:rFonts w:ascii="Calibri" w:hAnsi="Calibri"/>
          <w:lang w:val="ky-KG"/>
        </w:rPr>
        <w:t xml:space="preserve"> SC</w:t>
      </w:r>
      <w:r w:rsidRPr="00FC244E">
        <w:rPr>
          <w:rFonts w:ascii="Calibri" w:hAnsi="Calibri"/>
          <w:shd w:val="clear" w:color="auto" w:fill="FFFFFF"/>
          <w:lang w:val="ky-KG"/>
        </w:rPr>
        <w:t>I</w:t>
      </w:r>
      <w:r w:rsidRPr="00FC244E">
        <w:rPr>
          <w:rFonts w:ascii="Calibri" w:hAnsi="Calibri"/>
          <w:lang w:val="ky-KG"/>
        </w:rPr>
        <w:t>-Еxp., SSC</w:t>
      </w:r>
      <w:r w:rsidRPr="00FC244E">
        <w:rPr>
          <w:rFonts w:ascii="Calibri" w:hAnsi="Calibri"/>
          <w:shd w:val="clear" w:color="auto" w:fill="FFFFFF"/>
          <w:lang w:val="ky-KG"/>
        </w:rPr>
        <w:t>I</w:t>
      </w:r>
      <w:r w:rsidRPr="00FC244E">
        <w:rPr>
          <w:rFonts w:ascii="Calibri" w:hAnsi="Calibri"/>
          <w:lang w:val="ky-KG"/>
        </w:rPr>
        <w:t xml:space="preserve"> жана AHC</w:t>
      </w:r>
      <w:r w:rsidRPr="00FC244E">
        <w:rPr>
          <w:rFonts w:ascii="Calibri" w:hAnsi="Calibri"/>
          <w:shd w:val="clear" w:color="auto" w:fill="FFFFFF"/>
          <w:lang w:val="ky-KG"/>
        </w:rPr>
        <w:t xml:space="preserve">I </w:t>
      </w:r>
      <w:r w:rsidR="00544035" w:rsidRPr="00FC244E">
        <w:rPr>
          <w:rFonts w:ascii="Calibri" w:hAnsi="Calibri"/>
          <w:lang w:val="ky-KG"/>
        </w:rPr>
        <w:t>маалыматтар базасын</w:t>
      </w:r>
      <w:r w:rsidRPr="00FC244E">
        <w:rPr>
          <w:rFonts w:ascii="Calibri" w:hAnsi="Calibri"/>
          <w:lang w:val="ky-KG"/>
        </w:rPr>
        <w:t xml:space="preserve">а кирген журналдарда жарыяланган же жарыялоо үчүн кабыл алынган табигый жана медициналык илимдер жаатында кеминде 2, коомдук жана гуманитардык илимдер багытында кеминде 1 макаланын автору болууга тийиш. Көркөм өнөр жана спорт жаатында SCI, SCI-Exp., SSCI, AHCI маалыматтар базасына кирген журналдарда же Окумуштуулар кеңеши тарабынан аныкталган тармактык индекстүү журналдарда жарыяланган же жарыялоо үчүн кабыл алынган кеминде 2 макаланын автору болуу менен бирге 1-таблицадагы </w:t>
      </w:r>
      <w:r w:rsidR="00E12A9D" w:rsidRPr="00FC244E">
        <w:rPr>
          <w:rFonts w:ascii="Calibri" w:hAnsi="Calibri"/>
          <w:lang w:val="ky-KG"/>
        </w:rPr>
        <w:t>F</w:t>
      </w:r>
      <w:r w:rsidRPr="00FC244E">
        <w:rPr>
          <w:rFonts w:ascii="Calibri" w:hAnsi="Calibri"/>
          <w:lang w:val="ky-KG"/>
        </w:rPr>
        <w:t xml:space="preserve">- жана </w:t>
      </w:r>
      <w:r w:rsidR="00E12A9D" w:rsidRPr="00FC244E">
        <w:rPr>
          <w:rFonts w:ascii="Calibri" w:hAnsi="Calibri"/>
          <w:lang w:val="ky-KG"/>
        </w:rPr>
        <w:t>G</w:t>
      </w:r>
      <w:r w:rsidRPr="00FC244E">
        <w:rPr>
          <w:rFonts w:ascii="Calibri" w:hAnsi="Calibri"/>
          <w:lang w:val="ky-KG"/>
        </w:rPr>
        <w:t xml:space="preserve"> -пункт</w:t>
      </w:r>
      <w:r w:rsidR="00544035" w:rsidRPr="00FC244E">
        <w:rPr>
          <w:rFonts w:ascii="Calibri" w:hAnsi="Calibri"/>
          <w:lang w:val="ky-KG"/>
        </w:rPr>
        <w:t>т</w:t>
      </w:r>
      <w:r w:rsidRPr="00FC244E">
        <w:rPr>
          <w:rFonts w:ascii="Calibri" w:hAnsi="Calibri"/>
          <w:lang w:val="ky-KG"/>
        </w:rPr>
        <w:t>арындагы иш-чаралар боюнча кеминде төрт иш-чаранын аткарылышы талап кылынат.</w:t>
      </w:r>
    </w:p>
    <w:p w:rsidR="00673AB5" w:rsidRPr="00FC244E" w:rsidRDefault="00673AB5" w:rsidP="00FB3461">
      <w:pPr>
        <w:pStyle w:val="Gvdemetni0"/>
        <w:tabs>
          <w:tab w:val="left" w:pos="1264"/>
        </w:tabs>
        <w:spacing w:before="0" w:beforeAutospacing="0" w:after="0" w:afterAutospacing="0" w:line="240" w:lineRule="auto"/>
        <w:ind w:left="284" w:hanging="284"/>
        <w:rPr>
          <w:rFonts w:ascii="Calibri" w:hAnsi="Calibri"/>
          <w:b/>
          <w:lang w:val="ky-KG"/>
        </w:rPr>
      </w:pPr>
      <w:r w:rsidRPr="00FC244E">
        <w:rPr>
          <w:rFonts w:ascii="Calibri" w:hAnsi="Calibri"/>
          <w:b/>
          <w:lang w:val="ky-KG"/>
        </w:rPr>
        <w:t>Доценттин милдетин аткаруучу кызмат ордуна талапкер болуу үчүн:</w:t>
      </w:r>
    </w:p>
    <w:p w:rsidR="009122D3" w:rsidRPr="00FC244E" w:rsidRDefault="00673AB5" w:rsidP="006C13EA">
      <w:pPr>
        <w:pStyle w:val="Gvdemetni0"/>
        <w:numPr>
          <w:ilvl w:val="0"/>
          <w:numId w:val="334"/>
        </w:numPr>
        <w:spacing w:before="0" w:beforeAutospacing="0" w:after="0" w:afterAutospacing="0" w:line="240" w:lineRule="auto"/>
        <w:ind w:left="284" w:hanging="284"/>
        <w:rPr>
          <w:rFonts w:ascii="Calibri" w:hAnsi="Calibri"/>
          <w:lang w:val="ky-KG"/>
        </w:rPr>
      </w:pPr>
      <w:r w:rsidRPr="00FC244E">
        <w:rPr>
          <w:rFonts w:ascii="Calibri" w:hAnsi="Calibri"/>
          <w:lang w:val="ky-KG"/>
        </w:rPr>
        <w:t>Илимий даражасын (илимдин кандидаты/доктору, PhD) алгандан кийин 1 жыл өтүш</w:t>
      </w:r>
      <w:r w:rsidR="00544035" w:rsidRPr="00FC244E">
        <w:rPr>
          <w:rFonts w:ascii="Calibri" w:hAnsi="Calibri"/>
          <w:lang w:val="ky-KG"/>
        </w:rPr>
        <w:t>ү</w:t>
      </w:r>
      <w:r w:rsidRPr="00FC244E">
        <w:rPr>
          <w:rFonts w:ascii="Calibri" w:hAnsi="Calibri"/>
          <w:lang w:val="ky-KG"/>
        </w:rPr>
        <w:t xml:space="preserve"> керек;</w:t>
      </w:r>
    </w:p>
    <w:p w:rsidR="009122D3" w:rsidRPr="00FC244E" w:rsidRDefault="00673AB5" w:rsidP="006C13EA">
      <w:pPr>
        <w:pStyle w:val="Gvdemetni0"/>
        <w:numPr>
          <w:ilvl w:val="0"/>
          <w:numId w:val="334"/>
        </w:numPr>
        <w:spacing w:before="0" w:beforeAutospacing="0" w:after="0" w:afterAutospacing="0" w:line="240" w:lineRule="auto"/>
        <w:ind w:left="284" w:hanging="284"/>
        <w:rPr>
          <w:rFonts w:ascii="Calibri" w:hAnsi="Calibri"/>
          <w:lang w:val="ky-KG"/>
        </w:rPr>
      </w:pPr>
      <w:r w:rsidRPr="00FC244E">
        <w:rPr>
          <w:rFonts w:ascii="Calibri" w:hAnsi="Calibri"/>
          <w:lang w:val="ky-KG"/>
        </w:rPr>
        <w:t>Доценттин милдетин аткаруучуга талапкер болуу үчүн 1-таблицада көрсөтүлгөн иш-чаралар боюнча кеминде 60 б</w:t>
      </w:r>
      <w:r w:rsidR="00544035" w:rsidRPr="00FC244E">
        <w:rPr>
          <w:rFonts w:ascii="Calibri" w:hAnsi="Calibri"/>
          <w:lang w:val="ky-KG"/>
        </w:rPr>
        <w:t>аллга ээ болуусу зарыл</w:t>
      </w:r>
      <w:r w:rsidRPr="00FC244E">
        <w:rPr>
          <w:rFonts w:ascii="Calibri" w:hAnsi="Calibri"/>
          <w:lang w:val="ky-KG"/>
        </w:rPr>
        <w:t>;</w:t>
      </w:r>
    </w:p>
    <w:p w:rsidR="00673AB5" w:rsidRPr="00FC244E" w:rsidRDefault="00673AB5" w:rsidP="006C13EA">
      <w:pPr>
        <w:pStyle w:val="Gvdemetni0"/>
        <w:numPr>
          <w:ilvl w:val="0"/>
          <w:numId w:val="334"/>
        </w:numPr>
        <w:spacing w:before="0" w:beforeAutospacing="0" w:after="0" w:afterAutospacing="0" w:line="240" w:lineRule="auto"/>
        <w:ind w:left="284" w:hanging="284"/>
        <w:rPr>
          <w:rFonts w:ascii="Calibri" w:hAnsi="Calibri"/>
          <w:lang w:val="ky-KG"/>
        </w:rPr>
      </w:pPr>
      <w:r w:rsidRPr="00FC244E">
        <w:rPr>
          <w:rFonts w:ascii="Calibri" w:hAnsi="Calibri"/>
          <w:lang w:val="ky-KG"/>
        </w:rPr>
        <w:t>SCI, SCI-Еxp., SSC</w:t>
      </w:r>
      <w:r w:rsidR="00544035" w:rsidRPr="00FC244E">
        <w:rPr>
          <w:rFonts w:ascii="Calibri" w:hAnsi="Calibri"/>
          <w:lang w:val="ky-KG"/>
        </w:rPr>
        <w:t>I жана AHCI маалыматтар базасын</w:t>
      </w:r>
      <w:r w:rsidRPr="00FC244E">
        <w:rPr>
          <w:rFonts w:ascii="Calibri" w:hAnsi="Calibri"/>
          <w:lang w:val="ky-KG"/>
        </w:rPr>
        <w:t>а кирген журналдарда жарыяланган же жарыялоо үчүн кабыл алынган табигый жана медициналык илимдер жаатында кеминде 1, коомдук жана гуманитардык илимдер багытында SCI, SCI-Еxp., SSCI жан</w:t>
      </w:r>
      <w:r w:rsidR="00544035" w:rsidRPr="00FC244E">
        <w:rPr>
          <w:rFonts w:ascii="Calibri" w:hAnsi="Calibri"/>
          <w:lang w:val="ky-KG"/>
        </w:rPr>
        <w:t>а AHCI маалыматтар базасын</w:t>
      </w:r>
      <w:r w:rsidRPr="00FC244E">
        <w:rPr>
          <w:rFonts w:ascii="Calibri" w:hAnsi="Calibri"/>
          <w:lang w:val="ky-KG"/>
        </w:rPr>
        <w:t xml:space="preserve">а кирген журналдарда кеминде 1 макаланын автору болууга же Окумуштуулар кеңеши тарабынан аныкталган тармактык индекстүү журналдарда жарыяланган кеминде 2 макаланын автору болуу  шарты талап кылынат. Көркөм өнөр жана спорт багытында болсо SCI, SCI Expanded, SSCI, AHCI тизмелерине кирген журналдарда же Окумуштуулар кеңеши тарабынан аныкталган тармактык индекстүү журналдарда жарыяланган же жарыялоо үчүн кабыл алынган кеминде 1 макаланын автору болуу менен бирге 1-таблицадагы </w:t>
      </w:r>
      <w:r w:rsidR="00E12A9D" w:rsidRPr="00FC244E">
        <w:rPr>
          <w:rFonts w:ascii="Calibri" w:hAnsi="Calibri"/>
          <w:lang w:val="ky-KG"/>
        </w:rPr>
        <w:t>F</w:t>
      </w:r>
      <w:r w:rsidRPr="00FC244E">
        <w:rPr>
          <w:rFonts w:ascii="Calibri" w:hAnsi="Calibri"/>
          <w:lang w:val="ky-KG"/>
        </w:rPr>
        <w:t xml:space="preserve">- жана </w:t>
      </w:r>
      <w:r w:rsidR="00E12A9D" w:rsidRPr="00FC244E">
        <w:rPr>
          <w:rFonts w:ascii="Calibri" w:hAnsi="Calibri"/>
          <w:lang w:val="ky-KG"/>
        </w:rPr>
        <w:t>G</w:t>
      </w:r>
      <w:r w:rsidRPr="00FC244E">
        <w:rPr>
          <w:rFonts w:ascii="Calibri" w:hAnsi="Calibri"/>
          <w:lang w:val="ky-KG"/>
        </w:rPr>
        <w:t>-пункттарындагы иш-чаралардын ар биринен кеминде эки иш-чаранын аткарылышы талап кылынат.</w:t>
      </w:r>
    </w:p>
    <w:p w:rsidR="007D5D65" w:rsidRPr="00FC244E" w:rsidRDefault="007D5D65" w:rsidP="00A262D6">
      <w:pPr>
        <w:pStyle w:val="Gvdemetni0"/>
        <w:tabs>
          <w:tab w:val="left" w:pos="1283"/>
        </w:tabs>
        <w:spacing w:before="0" w:beforeAutospacing="0" w:after="0" w:afterAutospacing="0" w:line="240" w:lineRule="auto"/>
        <w:ind w:firstLine="0"/>
        <w:jc w:val="center"/>
        <w:rPr>
          <w:rFonts w:ascii="Calibri" w:hAnsi="Calibri"/>
          <w:b/>
          <w:sz w:val="24"/>
          <w:szCs w:val="24"/>
          <w:lang w:val="ky-KG"/>
        </w:rPr>
      </w:pPr>
      <w:r w:rsidRPr="00FC244E">
        <w:rPr>
          <w:rFonts w:ascii="Calibri" w:hAnsi="Calibri"/>
          <w:b/>
          <w:sz w:val="24"/>
          <w:szCs w:val="24"/>
          <w:lang w:val="ky-KG"/>
        </w:rPr>
        <w:lastRenderedPageBreak/>
        <w:t>1-таблица. Доценттин милдетин аткаруучу, доцент жана профессор кызмат орундарына талапкерлерди баалоо критерийлери: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0" w:type="dxa"/>
          <w:right w:w="10" w:type="dxa"/>
        </w:tblCellMar>
        <w:tblLook w:val="04A0" w:firstRow="1" w:lastRow="0" w:firstColumn="1" w:lastColumn="0" w:noHBand="0" w:noVBand="1"/>
      </w:tblPr>
      <w:tblGrid>
        <w:gridCol w:w="6662"/>
        <w:gridCol w:w="993"/>
        <w:gridCol w:w="992"/>
        <w:gridCol w:w="992"/>
      </w:tblGrid>
      <w:tr w:rsidR="00A262D6" w:rsidRPr="00FC244E" w:rsidTr="00186B61">
        <w:trPr>
          <w:trHeight w:hRule="exact" w:val="823"/>
          <w:jc w:val="center"/>
        </w:trPr>
        <w:tc>
          <w:tcPr>
            <w:tcW w:w="6662" w:type="dxa"/>
            <w:shd w:val="clear" w:color="auto" w:fill="FFFFFF"/>
            <w:vAlign w:val="center"/>
          </w:tcPr>
          <w:p w:rsidR="00A262D6" w:rsidRPr="00FC244E" w:rsidRDefault="00A262D6" w:rsidP="009122D3">
            <w:pPr>
              <w:pStyle w:val="Gvdemetni0"/>
              <w:spacing w:after="120" w:line="240" w:lineRule="auto"/>
              <w:ind w:left="416" w:right="274" w:hanging="284"/>
              <w:rPr>
                <w:rFonts w:ascii="Calibri" w:hAnsi="Calibri"/>
                <w:sz w:val="20"/>
                <w:szCs w:val="20"/>
                <w:lang w:val="ky-KG"/>
              </w:rPr>
            </w:pP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sz w:val="20"/>
                <w:szCs w:val="20"/>
                <w:lang w:val="ky-KG"/>
              </w:rPr>
            </w:pPr>
            <w:r w:rsidRPr="00FC244E">
              <w:rPr>
                <w:rStyle w:val="Gvdemetni9ptKaln"/>
                <w:rFonts w:ascii="Calibri" w:eastAsiaTheme="majorEastAsia" w:hAnsi="Calibri"/>
                <w:sz w:val="20"/>
                <w:szCs w:val="20"/>
                <w:lang w:val="ky-KG"/>
              </w:rPr>
              <w:t>Баллы</w:t>
            </w:r>
          </w:p>
        </w:tc>
        <w:tc>
          <w:tcPr>
            <w:tcW w:w="1984" w:type="dxa"/>
            <w:gridSpan w:val="2"/>
            <w:shd w:val="clear" w:color="auto" w:fill="FFFFFF"/>
            <w:vAlign w:val="center"/>
          </w:tcPr>
          <w:p w:rsidR="00A262D6" w:rsidRPr="00FC244E" w:rsidRDefault="00A262D6" w:rsidP="00A262D6">
            <w:pPr>
              <w:pStyle w:val="Gvdemetni0"/>
              <w:spacing w:after="120" w:line="240" w:lineRule="auto"/>
              <w:ind w:left="-10" w:firstLine="0"/>
              <w:jc w:val="center"/>
              <w:rPr>
                <w:rFonts w:ascii="Calibri" w:hAnsi="Calibri"/>
                <w:sz w:val="20"/>
                <w:szCs w:val="20"/>
                <w:lang w:val="ky-KG"/>
              </w:rPr>
            </w:pPr>
            <w:r w:rsidRPr="00FC244E">
              <w:rPr>
                <w:rStyle w:val="Gvdemetni9ptKaln"/>
                <w:rFonts w:ascii="Calibri" w:eastAsiaTheme="majorEastAsia" w:hAnsi="Calibri"/>
                <w:sz w:val="20"/>
                <w:szCs w:val="20"/>
                <w:lang w:val="ky-KG"/>
              </w:rPr>
              <w:t>Талапкер тарабынан толтурулат</w:t>
            </w:r>
          </w:p>
        </w:tc>
      </w:tr>
      <w:tr w:rsidR="00A262D6" w:rsidRPr="00FC244E" w:rsidTr="00186B61">
        <w:trPr>
          <w:cantSplit/>
          <w:trHeight w:hRule="exact" w:val="349"/>
          <w:jc w:val="center"/>
        </w:trPr>
        <w:tc>
          <w:tcPr>
            <w:tcW w:w="6662" w:type="dxa"/>
            <w:shd w:val="clear" w:color="auto" w:fill="FFFFFF"/>
            <w:vAlign w:val="center"/>
          </w:tcPr>
          <w:p w:rsidR="00A262D6" w:rsidRPr="00FC244E" w:rsidRDefault="00A262D6" w:rsidP="009122D3">
            <w:pPr>
              <w:spacing w:after="120"/>
              <w:ind w:left="416" w:right="274" w:hanging="284"/>
              <w:jc w:val="both"/>
              <w:rPr>
                <w:rFonts w:ascii="Calibri" w:hAnsi="Calibri" w:cs="Times New Roman"/>
                <w:sz w:val="20"/>
                <w:szCs w:val="20"/>
                <w:lang w:val="ky-KG"/>
              </w:rPr>
            </w:pPr>
            <w:r w:rsidRPr="00FC244E">
              <w:rPr>
                <w:rStyle w:val="Gvdemetni9ptKaln"/>
                <w:rFonts w:ascii="Calibri" w:eastAsia="Courier New" w:hAnsi="Calibri"/>
                <w:sz w:val="20"/>
                <w:szCs w:val="20"/>
                <w:lang w:val="ky-KG"/>
              </w:rPr>
              <w:t>A. Макала</w:t>
            </w:r>
          </w:p>
        </w:tc>
        <w:tc>
          <w:tcPr>
            <w:tcW w:w="993"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pStyle w:val="Gvdemetni0"/>
              <w:spacing w:after="120" w:line="240" w:lineRule="auto"/>
              <w:ind w:left="170" w:firstLine="0"/>
              <w:jc w:val="center"/>
              <w:rPr>
                <w:rFonts w:ascii="Calibri" w:hAnsi="Calibri"/>
                <w:sz w:val="20"/>
                <w:szCs w:val="20"/>
                <w:lang w:val="ky-KG"/>
              </w:rPr>
            </w:pPr>
            <w:r w:rsidRPr="00FC244E">
              <w:rPr>
                <w:rStyle w:val="Gvdemetni9ptKaln"/>
                <w:rFonts w:ascii="Calibri" w:eastAsiaTheme="majorEastAsia" w:hAnsi="Calibri"/>
                <w:sz w:val="20"/>
                <w:szCs w:val="20"/>
                <w:lang w:val="ky-KG"/>
              </w:rPr>
              <w:t>Саны</w:t>
            </w:r>
          </w:p>
        </w:tc>
        <w:tc>
          <w:tcPr>
            <w:tcW w:w="992"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sz w:val="20"/>
                <w:szCs w:val="20"/>
                <w:lang w:val="ky-KG"/>
              </w:rPr>
            </w:pPr>
            <w:r w:rsidRPr="00FC244E">
              <w:rPr>
                <w:rStyle w:val="Gvdemetni9ptKaln"/>
                <w:rFonts w:ascii="Calibri" w:eastAsiaTheme="majorEastAsia" w:hAnsi="Calibri"/>
                <w:sz w:val="20"/>
                <w:szCs w:val="20"/>
                <w:lang w:val="ky-KG"/>
              </w:rPr>
              <w:t>Баллы</w:t>
            </w:r>
          </w:p>
        </w:tc>
      </w:tr>
      <w:tr w:rsidR="00A262D6" w:rsidRPr="00FC244E" w:rsidTr="009122D3">
        <w:trPr>
          <w:trHeight w:hRule="exact" w:val="332"/>
          <w:jc w:val="center"/>
        </w:trPr>
        <w:tc>
          <w:tcPr>
            <w:tcW w:w="6662" w:type="dxa"/>
            <w:shd w:val="clear" w:color="auto" w:fill="FFFFFF"/>
            <w:vAlign w:val="center"/>
          </w:tcPr>
          <w:p w:rsidR="00A262D6" w:rsidRPr="00FC244E" w:rsidRDefault="00A262D6" w:rsidP="006C13EA">
            <w:pPr>
              <w:pStyle w:val="Gvdemetni0"/>
              <w:numPr>
                <w:ilvl w:val="0"/>
                <w:numId w:val="324"/>
              </w:numPr>
              <w:spacing w:before="0" w:beforeAutospacing="0" w:after="120" w:afterAutospacing="0" w:line="240" w:lineRule="auto"/>
              <w:ind w:left="416" w:right="274" w:hanging="284"/>
              <w:rPr>
                <w:rFonts w:ascii="Calibri" w:hAnsi="Calibri"/>
                <w:b/>
                <w:sz w:val="20"/>
                <w:szCs w:val="20"/>
                <w:lang w:val="ky-KG"/>
              </w:rPr>
            </w:pPr>
            <w:r w:rsidRPr="00FC244E">
              <w:rPr>
                <w:rStyle w:val="Gvdemetni9ptKaln"/>
                <w:rFonts w:ascii="Calibri" w:eastAsiaTheme="majorEastAsia" w:hAnsi="Calibri"/>
                <w:b w:val="0"/>
                <w:sz w:val="20"/>
                <w:szCs w:val="20"/>
                <w:lang w:val="ky-KG"/>
              </w:rPr>
              <w:t>SCI Expanded, SSCI, AHCI журналдарында жарыяланган</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30</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9122D3">
        <w:trPr>
          <w:trHeight w:hRule="exact" w:val="846"/>
          <w:jc w:val="center"/>
        </w:trPr>
        <w:tc>
          <w:tcPr>
            <w:tcW w:w="6662" w:type="dxa"/>
            <w:shd w:val="clear" w:color="auto" w:fill="FFFFFF"/>
            <w:vAlign w:val="center"/>
          </w:tcPr>
          <w:p w:rsidR="00A262D6" w:rsidRPr="00FC244E" w:rsidRDefault="00A262D6" w:rsidP="006C13EA">
            <w:pPr>
              <w:pStyle w:val="Gvdemetni0"/>
              <w:numPr>
                <w:ilvl w:val="0"/>
                <w:numId w:val="324"/>
              </w:numPr>
              <w:spacing w:before="0" w:beforeAutospacing="0" w:after="120" w:afterAutospacing="0" w:line="240" w:lineRule="auto"/>
              <w:ind w:left="416" w:right="274" w:hanging="284"/>
              <w:rPr>
                <w:rStyle w:val="Gvdemetni9ptKaln"/>
                <w:rFonts w:ascii="Calibri" w:eastAsiaTheme="majorEastAsia" w:hAnsi="Calibri"/>
                <w:b w:val="0"/>
                <w:sz w:val="20"/>
                <w:szCs w:val="20"/>
                <w:lang w:val="ky-KG"/>
              </w:rPr>
            </w:pPr>
            <w:r w:rsidRPr="00FC244E">
              <w:rPr>
                <w:rStyle w:val="Gvdemetni9ptKaln"/>
                <w:rFonts w:ascii="Calibri" w:eastAsiaTheme="majorEastAsia" w:hAnsi="Calibri"/>
                <w:b w:val="0"/>
                <w:sz w:val="20"/>
                <w:szCs w:val="20"/>
                <w:lang w:val="ky-KG"/>
              </w:rPr>
              <w:t>SCI Expanded</w:t>
            </w:r>
            <w:r w:rsidR="00241052" w:rsidRPr="00FC244E">
              <w:rPr>
                <w:rStyle w:val="Gvdemetni9ptKaln"/>
                <w:rFonts w:ascii="Calibri" w:eastAsiaTheme="majorEastAsia" w:hAnsi="Calibri"/>
                <w:b w:val="0"/>
                <w:sz w:val="20"/>
                <w:szCs w:val="20"/>
                <w:lang w:val="ky-KG"/>
              </w:rPr>
              <w:t xml:space="preserve">, SSCI, AHCI, ESCIдан сырткары </w:t>
            </w:r>
            <w:r w:rsidRPr="00FC244E">
              <w:rPr>
                <w:rStyle w:val="Gvdemetni9ptKaln"/>
                <w:rFonts w:ascii="Calibri" w:eastAsiaTheme="majorEastAsia" w:hAnsi="Calibri"/>
                <w:b w:val="0"/>
                <w:sz w:val="20"/>
                <w:szCs w:val="20"/>
                <w:lang w:val="ky-KG"/>
              </w:rPr>
              <w:t>тармактык индекстүү журналдарда (Окумуштуулар кеңеши тарабынан аныкталган) жарыяланган</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Style w:val="Gvdemetni9ptKaln"/>
                <w:rFonts w:ascii="Calibri" w:eastAsiaTheme="majorEastAsia" w:hAnsi="Calibri"/>
                <w:b w:val="0"/>
                <w:sz w:val="20"/>
                <w:szCs w:val="20"/>
                <w:lang w:val="ky-KG"/>
              </w:rPr>
            </w:pPr>
            <w:r w:rsidRPr="00FC244E">
              <w:rPr>
                <w:rStyle w:val="Gvdemetni9ptKaln"/>
                <w:rFonts w:ascii="Calibri" w:eastAsiaTheme="majorEastAsia" w:hAnsi="Calibri"/>
                <w:b w:val="0"/>
                <w:sz w:val="20"/>
                <w:szCs w:val="20"/>
                <w:lang w:val="ky-KG"/>
              </w:rPr>
              <w:t>15</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549"/>
          <w:jc w:val="center"/>
        </w:trPr>
        <w:tc>
          <w:tcPr>
            <w:tcW w:w="6662" w:type="dxa"/>
            <w:shd w:val="clear" w:color="auto" w:fill="FFFFFF"/>
            <w:vAlign w:val="center"/>
          </w:tcPr>
          <w:p w:rsidR="00A262D6" w:rsidRPr="00FC244E" w:rsidRDefault="00A262D6" w:rsidP="006C13EA">
            <w:pPr>
              <w:pStyle w:val="Gvdemetni0"/>
              <w:widowControl w:val="0"/>
              <w:numPr>
                <w:ilvl w:val="0"/>
                <w:numId w:val="324"/>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Style w:val="Gvdemetni9ptKaln"/>
                <w:rFonts w:ascii="Calibri" w:eastAsiaTheme="majorEastAsia" w:hAnsi="Calibri"/>
                <w:b w:val="0"/>
                <w:sz w:val="20"/>
                <w:szCs w:val="20"/>
                <w:lang w:val="ky-KG"/>
              </w:rPr>
              <w:t>Башка</w:t>
            </w:r>
            <w:r w:rsidR="00241052" w:rsidRPr="00FC244E">
              <w:rPr>
                <w:rStyle w:val="Gvdemetni9ptKaln"/>
                <w:rFonts w:ascii="Calibri" w:eastAsiaTheme="majorEastAsia" w:hAnsi="Calibri"/>
                <w:b w:val="0"/>
                <w:sz w:val="20"/>
                <w:szCs w:val="20"/>
                <w:lang w:val="ky-KG"/>
              </w:rPr>
              <w:t xml:space="preserve"> рецензияланган эл аралык жана </w:t>
            </w:r>
            <w:r w:rsidRPr="00FC244E">
              <w:rPr>
                <w:rStyle w:val="Gvdemetni9ptKaln"/>
                <w:rFonts w:ascii="Calibri" w:eastAsiaTheme="majorEastAsia" w:hAnsi="Calibri"/>
                <w:b w:val="0"/>
                <w:sz w:val="20"/>
                <w:szCs w:val="20"/>
                <w:lang w:val="ky-KG"/>
              </w:rPr>
              <w:t>улуттук журналдарда жарыяланган</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5</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265"/>
          <w:jc w:val="center"/>
        </w:trPr>
        <w:tc>
          <w:tcPr>
            <w:tcW w:w="6662" w:type="dxa"/>
            <w:shd w:val="clear" w:color="auto" w:fill="FFFFFF"/>
            <w:vAlign w:val="center"/>
          </w:tcPr>
          <w:p w:rsidR="00A262D6" w:rsidRPr="00FC244E" w:rsidRDefault="00E12A9D" w:rsidP="009122D3">
            <w:pPr>
              <w:pStyle w:val="Gvdemetni0"/>
              <w:spacing w:after="120" w:line="240" w:lineRule="auto"/>
              <w:ind w:left="416" w:right="274" w:hanging="284"/>
              <w:rPr>
                <w:rFonts w:ascii="Calibri" w:hAnsi="Calibri"/>
                <w:sz w:val="20"/>
                <w:szCs w:val="20"/>
                <w:lang w:val="ky-KG"/>
              </w:rPr>
            </w:pPr>
            <w:r w:rsidRPr="00FC244E">
              <w:rPr>
                <w:rStyle w:val="Gvdemetni9ptKaln"/>
                <w:rFonts w:ascii="Calibri" w:eastAsiaTheme="majorEastAsia" w:hAnsi="Calibri"/>
                <w:sz w:val="20"/>
                <w:szCs w:val="20"/>
                <w:lang w:val="ky-KG"/>
              </w:rPr>
              <w:t>B</w:t>
            </w:r>
            <w:r w:rsidR="00A262D6" w:rsidRPr="00FC244E">
              <w:rPr>
                <w:rStyle w:val="Gvdemetni9ptKaln"/>
                <w:rFonts w:ascii="Calibri" w:eastAsiaTheme="majorEastAsia" w:hAnsi="Calibri"/>
                <w:sz w:val="20"/>
                <w:szCs w:val="20"/>
                <w:lang w:val="ky-KG"/>
              </w:rPr>
              <w:t>. Доклад</w:t>
            </w:r>
          </w:p>
        </w:tc>
        <w:tc>
          <w:tcPr>
            <w:tcW w:w="993"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9122D3">
        <w:trPr>
          <w:trHeight w:hRule="exact" w:val="587"/>
          <w:jc w:val="center"/>
        </w:trPr>
        <w:tc>
          <w:tcPr>
            <w:tcW w:w="6662" w:type="dxa"/>
            <w:shd w:val="clear" w:color="auto" w:fill="FFFFFF"/>
            <w:vAlign w:val="center"/>
          </w:tcPr>
          <w:p w:rsidR="00A262D6" w:rsidRPr="00FC244E" w:rsidRDefault="00A262D6" w:rsidP="006C13EA">
            <w:pPr>
              <w:pStyle w:val="Gvdemetni0"/>
              <w:widowControl w:val="0"/>
              <w:numPr>
                <w:ilvl w:val="0"/>
                <w:numId w:val="325"/>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Style w:val="Gvdemetni9ptKaln"/>
                <w:rFonts w:ascii="Calibri" w:eastAsiaTheme="majorEastAsia" w:hAnsi="Calibri"/>
                <w:b w:val="0"/>
                <w:sz w:val="20"/>
                <w:szCs w:val="20"/>
                <w:lang w:val="ky-KG"/>
              </w:rPr>
              <w:t>Эл ара</w:t>
            </w:r>
            <w:r w:rsidR="00241052" w:rsidRPr="00FC244E">
              <w:rPr>
                <w:rStyle w:val="Gvdemetni9ptKaln"/>
                <w:rFonts w:ascii="Calibri" w:eastAsiaTheme="majorEastAsia" w:hAnsi="Calibri"/>
                <w:b w:val="0"/>
                <w:sz w:val="20"/>
                <w:szCs w:val="20"/>
                <w:lang w:val="ky-KG"/>
              </w:rPr>
              <w:t xml:space="preserve">лык конгресстерде окулган жана </w:t>
            </w:r>
            <w:r w:rsidRPr="00FC244E">
              <w:rPr>
                <w:rStyle w:val="Gvdemetni9ptKaln"/>
                <w:rFonts w:ascii="Calibri" w:eastAsiaTheme="majorEastAsia" w:hAnsi="Calibri"/>
                <w:b w:val="0"/>
                <w:sz w:val="20"/>
                <w:szCs w:val="20"/>
                <w:lang w:val="ky-KG"/>
              </w:rPr>
              <w:t>толук тексти / тезиси басылып чыгарылган</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8/6</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579"/>
          <w:jc w:val="center"/>
        </w:trPr>
        <w:tc>
          <w:tcPr>
            <w:tcW w:w="6662" w:type="dxa"/>
            <w:shd w:val="clear" w:color="auto" w:fill="FFFFFF"/>
            <w:vAlign w:val="center"/>
          </w:tcPr>
          <w:p w:rsidR="00A262D6" w:rsidRPr="00FC244E" w:rsidRDefault="00A262D6" w:rsidP="006C13EA">
            <w:pPr>
              <w:pStyle w:val="Gvdemetni0"/>
              <w:widowControl w:val="0"/>
              <w:numPr>
                <w:ilvl w:val="0"/>
                <w:numId w:val="325"/>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Style w:val="Gvdemetni9ptKaln"/>
                <w:rFonts w:ascii="Calibri" w:eastAsiaTheme="majorEastAsia" w:hAnsi="Calibri"/>
                <w:b w:val="0"/>
                <w:sz w:val="20"/>
                <w:szCs w:val="20"/>
                <w:lang w:val="ky-KG"/>
              </w:rPr>
              <w:t>Улуттук конгресстерде окулган жана толук тексти / тезиси басылып  чыгарылган</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4/3</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240"/>
          <w:jc w:val="center"/>
        </w:trPr>
        <w:tc>
          <w:tcPr>
            <w:tcW w:w="6662" w:type="dxa"/>
            <w:shd w:val="clear" w:color="auto" w:fill="FFFFFF"/>
            <w:vAlign w:val="center"/>
          </w:tcPr>
          <w:p w:rsidR="00A262D6" w:rsidRPr="00FC244E" w:rsidRDefault="00E12A9D" w:rsidP="009122D3">
            <w:pPr>
              <w:pStyle w:val="Gvdemetni0"/>
              <w:spacing w:after="120" w:line="240" w:lineRule="auto"/>
              <w:ind w:left="416" w:right="274" w:hanging="284"/>
              <w:rPr>
                <w:rFonts w:ascii="Calibri" w:hAnsi="Calibri"/>
                <w:sz w:val="20"/>
                <w:szCs w:val="20"/>
                <w:lang w:val="ky-KG"/>
              </w:rPr>
            </w:pPr>
            <w:r w:rsidRPr="00FC244E">
              <w:rPr>
                <w:rStyle w:val="Gvdemetni9ptKaln"/>
                <w:rFonts w:ascii="Calibri" w:eastAsiaTheme="majorEastAsia" w:hAnsi="Calibri"/>
                <w:sz w:val="20"/>
                <w:szCs w:val="20"/>
                <w:lang w:val="ky-KG"/>
              </w:rPr>
              <w:t>C</w:t>
            </w:r>
            <w:r w:rsidR="00A262D6" w:rsidRPr="00FC244E">
              <w:rPr>
                <w:rStyle w:val="Gvdemetni9ptKaln"/>
                <w:rFonts w:ascii="Calibri" w:eastAsiaTheme="majorEastAsia" w:hAnsi="Calibri"/>
                <w:sz w:val="20"/>
                <w:szCs w:val="20"/>
                <w:lang w:val="ky-KG"/>
              </w:rPr>
              <w:t>. Китеп/ текст жазуу</w:t>
            </w:r>
          </w:p>
        </w:tc>
        <w:tc>
          <w:tcPr>
            <w:tcW w:w="993"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9122D3">
        <w:trPr>
          <w:trHeight w:hRule="exact" w:val="593"/>
          <w:jc w:val="center"/>
        </w:trPr>
        <w:tc>
          <w:tcPr>
            <w:tcW w:w="6662" w:type="dxa"/>
            <w:shd w:val="clear" w:color="auto" w:fill="FFFFFF"/>
            <w:vAlign w:val="center"/>
          </w:tcPr>
          <w:p w:rsidR="00A262D6" w:rsidRPr="00FC244E" w:rsidRDefault="00A262D6" w:rsidP="006C13EA">
            <w:pPr>
              <w:pStyle w:val="TableParagraph"/>
              <w:numPr>
                <w:ilvl w:val="0"/>
                <w:numId w:val="326"/>
              </w:numPr>
              <w:tabs>
                <w:tab w:val="left" w:pos="4536"/>
                <w:tab w:val="left" w:pos="5812"/>
                <w:tab w:val="left" w:pos="6379"/>
                <w:tab w:val="left" w:pos="7025"/>
                <w:tab w:val="left" w:pos="7797"/>
              </w:tabs>
              <w:ind w:left="416" w:right="274" w:hanging="284"/>
              <w:rPr>
                <w:b/>
                <w:sz w:val="20"/>
                <w:szCs w:val="20"/>
                <w:lang w:val="ky-KG"/>
              </w:rPr>
            </w:pPr>
            <w:r w:rsidRPr="00FC244E">
              <w:rPr>
                <w:rStyle w:val="Gvdemetni9ptKaln"/>
                <w:rFonts w:ascii="Calibri" w:eastAsiaTheme="majorEastAsia" w:hAnsi="Calibri"/>
                <w:b w:val="0"/>
                <w:sz w:val="20"/>
                <w:szCs w:val="20"/>
                <w:lang w:val="ky-KG"/>
              </w:rPr>
              <w:t>Тармагы боюнча э</w:t>
            </w:r>
            <w:r w:rsidRPr="00FC244E">
              <w:rPr>
                <w:sz w:val="20"/>
                <w:szCs w:val="20"/>
                <w:lang w:val="ky-KG"/>
              </w:rPr>
              <w:t>л аралык басмаканаларда басылып чыккан илимий китеп</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60</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563"/>
          <w:jc w:val="center"/>
        </w:trPr>
        <w:tc>
          <w:tcPr>
            <w:tcW w:w="6662" w:type="dxa"/>
            <w:shd w:val="clear" w:color="auto" w:fill="FFFFFF"/>
            <w:vAlign w:val="center"/>
          </w:tcPr>
          <w:p w:rsidR="00A262D6" w:rsidRPr="00FC244E" w:rsidRDefault="00A262D6" w:rsidP="006C13EA">
            <w:pPr>
              <w:pStyle w:val="TableParagraph"/>
              <w:numPr>
                <w:ilvl w:val="0"/>
                <w:numId w:val="326"/>
              </w:numPr>
              <w:tabs>
                <w:tab w:val="left" w:pos="4536"/>
                <w:tab w:val="left" w:pos="5812"/>
                <w:tab w:val="left" w:pos="6379"/>
                <w:tab w:val="left" w:pos="7025"/>
                <w:tab w:val="left" w:pos="7797"/>
              </w:tabs>
              <w:ind w:left="416" w:right="274" w:hanging="284"/>
              <w:rPr>
                <w:b/>
                <w:sz w:val="20"/>
                <w:szCs w:val="20"/>
                <w:lang w:val="ky-KG"/>
              </w:rPr>
            </w:pPr>
            <w:r w:rsidRPr="00FC244E">
              <w:rPr>
                <w:rStyle w:val="Gvdemetni9ptKaln"/>
                <w:rFonts w:ascii="Calibri" w:eastAsiaTheme="majorEastAsia" w:hAnsi="Calibri"/>
                <w:b w:val="0"/>
                <w:sz w:val="20"/>
                <w:szCs w:val="20"/>
                <w:lang w:val="ky-KG"/>
              </w:rPr>
              <w:t>Тармагы боюнча э</w:t>
            </w:r>
            <w:r w:rsidRPr="00FC244E">
              <w:rPr>
                <w:sz w:val="20"/>
                <w:szCs w:val="20"/>
                <w:lang w:val="ky-KG"/>
              </w:rPr>
              <w:t>л аралык басмаканаларда басылып чыккан китептин бөлүмү</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15</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571"/>
          <w:jc w:val="center"/>
        </w:trPr>
        <w:tc>
          <w:tcPr>
            <w:tcW w:w="6662" w:type="dxa"/>
            <w:shd w:val="clear" w:color="auto" w:fill="FFFFFF"/>
            <w:vAlign w:val="center"/>
          </w:tcPr>
          <w:p w:rsidR="00A262D6" w:rsidRPr="00FC244E" w:rsidRDefault="00A262D6" w:rsidP="006C13EA">
            <w:pPr>
              <w:pStyle w:val="Gvdemetni0"/>
              <w:widowControl w:val="0"/>
              <w:numPr>
                <w:ilvl w:val="0"/>
                <w:numId w:val="326"/>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Style w:val="Gvdemetni9ptKaln"/>
                <w:rFonts w:ascii="Calibri" w:eastAsiaTheme="majorEastAsia" w:hAnsi="Calibri"/>
                <w:b w:val="0"/>
                <w:sz w:val="20"/>
                <w:szCs w:val="20"/>
                <w:lang w:val="ky-KG"/>
              </w:rPr>
              <w:t>Тармагы боюнча улуттук</w:t>
            </w:r>
            <w:r w:rsidRPr="00FC244E">
              <w:rPr>
                <w:rFonts w:ascii="Calibri" w:hAnsi="Calibri"/>
                <w:sz w:val="20"/>
                <w:szCs w:val="20"/>
                <w:lang w:val="ky-KG"/>
              </w:rPr>
              <w:t xml:space="preserve"> басмаканаларда басылып чыккан илимий китеп</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30</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601"/>
          <w:jc w:val="center"/>
        </w:trPr>
        <w:tc>
          <w:tcPr>
            <w:tcW w:w="6662" w:type="dxa"/>
            <w:shd w:val="clear" w:color="auto" w:fill="FFFFFF"/>
            <w:vAlign w:val="center"/>
          </w:tcPr>
          <w:p w:rsidR="00A262D6" w:rsidRPr="00FC244E" w:rsidRDefault="00A262D6" w:rsidP="006C13EA">
            <w:pPr>
              <w:pStyle w:val="TableParagraph"/>
              <w:numPr>
                <w:ilvl w:val="0"/>
                <w:numId w:val="326"/>
              </w:numPr>
              <w:tabs>
                <w:tab w:val="left" w:pos="4536"/>
                <w:tab w:val="left" w:pos="5812"/>
                <w:tab w:val="left" w:pos="6379"/>
                <w:tab w:val="left" w:pos="7025"/>
                <w:tab w:val="left" w:pos="7797"/>
              </w:tabs>
              <w:ind w:left="416" w:right="274" w:hanging="284"/>
              <w:rPr>
                <w:b/>
                <w:sz w:val="20"/>
                <w:szCs w:val="20"/>
                <w:lang w:val="ky-KG"/>
              </w:rPr>
            </w:pPr>
            <w:r w:rsidRPr="00FC244E">
              <w:rPr>
                <w:rStyle w:val="Gvdemetni9ptKaln"/>
                <w:rFonts w:ascii="Calibri" w:eastAsiaTheme="majorEastAsia" w:hAnsi="Calibri"/>
                <w:b w:val="0"/>
                <w:sz w:val="20"/>
                <w:szCs w:val="20"/>
                <w:lang w:val="ky-KG"/>
              </w:rPr>
              <w:t>Тармагы боюнча улуттук</w:t>
            </w:r>
            <w:r w:rsidRPr="00FC244E">
              <w:rPr>
                <w:sz w:val="20"/>
                <w:szCs w:val="20"/>
                <w:lang w:val="ky-KG"/>
              </w:rPr>
              <w:t xml:space="preserve"> басмаканаларда басылып чыккан китептин бөлүмү</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10</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9122D3">
        <w:trPr>
          <w:trHeight w:hRule="exact" w:val="527"/>
          <w:jc w:val="center"/>
        </w:trPr>
        <w:tc>
          <w:tcPr>
            <w:tcW w:w="6662" w:type="dxa"/>
            <w:shd w:val="clear" w:color="auto" w:fill="FFFFFF"/>
            <w:vAlign w:val="center"/>
          </w:tcPr>
          <w:p w:rsidR="00A262D6" w:rsidRPr="00FC244E" w:rsidRDefault="00A262D6" w:rsidP="006C13EA">
            <w:pPr>
              <w:pStyle w:val="Gvdemetni0"/>
              <w:widowControl w:val="0"/>
              <w:numPr>
                <w:ilvl w:val="0"/>
                <w:numId w:val="326"/>
              </w:numPr>
              <w:shd w:val="clear" w:color="auto" w:fill="auto"/>
              <w:spacing w:before="0" w:beforeAutospacing="0" w:after="120" w:afterAutospacing="0" w:line="240" w:lineRule="auto"/>
              <w:ind w:left="416" w:right="274" w:hanging="284"/>
              <w:rPr>
                <w:rFonts w:ascii="Calibri" w:hAnsi="Calibri"/>
                <w:bCs/>
                <w:sz w:val="20"/>
                <w:szCs w:val="20"/>
                <w:shd w:val="clear" w:color="auto" w:fill="FFFFFF"/>
                <w:lang w:val="ky-KG"/>
              </w:rPr>
            </w:pPr>
            <w:r w:rsidRPr="00FC244E">
              <w:rPr>
                <w:rFonts w:ascii="Calibri" w:hAnsi="Calibri"/>
                <w:bCs/>
                <w:sz w:val="20"/>
                <w:szCs w:val="20"/>
                <w:shd w:val="clear" w:color="auto" w:fill="FFFFFF"/>
                <w:lang w:val="ky-KG"/>
              </w:rPr>
              <w:t>Көркөм жана документалдуу кинонун сценарийин жазуу (Т</w:t>
            </w:r>
            <w:r w:rsidR="009122D3" w:rsidRPr="00FC244E">
              <w:rPr>
                <w:rFonts w:ascii="Calibri" w:hAnsi="Calibri"/>
                <w:bCs/>
                <w:sz w:val="20"/>
                <w:szCs w:val="20"/>
                <w:shd w:val="clear" w:color="auto" w:fill="FFFFFF"/>
                <w:lang w:val="ky-KG"/>
              </w:rPr>
              <w:t>В</w:t>
            </w:r>
            <w:r w:rsidRPr="00FC244E">
              <w:rPr>
                <w:rFonts w:ascii="Calibri" w:hAnsi="Calibri"/>
                <w:bCs/>
                <w:sz w:val="20"/>
                <w:szCs w:val="20"/>
                <w:shd w:val="clear" w:color="auto" w:fill="FFFFFF"/>
                <w:lang w:val="ky-KG"/>
              </w:rPr>
              <w:t xml:space="preserve"> же эл аралык кино фестивалдарында көрсөтүлгөн кино тасма)</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20</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570"/>
          <w:jc w:val="center"/>
        </w:trPr>
        <w:tc>
          <w:tcPr>
            <w:tcW w:w="6662" w:type="dxa"/>
            <w:shd w:val="clear" w:color="auto" w:fill="FFFFFF"/>
            <w:vAlign w:val="center"/>
          </w:tcPr>
          <w:p w:rsidR="00A262D6" w:rsidRPr="00FC244E" w:rsidRDefault="00E12A9D" w:rsidP="009122D3">
            <w:pPr>
              <w:pStyle w:val="Gvdemetni0"/>
              <w:spacing w:after="120" w:line="240" w:lineRule="auto"/>
              <w:ind w:left="416" w:right="274" w:hanging="284"/>
              <w:rPr>
                <w:rFonts w:ascii="Calibri" w:hAnsi="Calibri"/>
                <w:sz w:val="20"/>
                <w:szCs w:val="20"/>
                <w:lang w:val="ky-KG"/>
              </w:rPr>
            </w:pPr>
            <w:r w:rsidRPr="00FC244E">
              <w:rPr>
                <w:rStyle w:val="Gvdemetni9ptKaln"/>
                <w:rFonts w:ascii="Calibri" w:eastAsiaTheme="majorEastAsia" w:hAnsi="Calibri"/>
                <w:sz w:val="20"/>
                <w:szCs w:val="20"/>
                <w:lang w:val="ky-KG"/>
              </w:rPr>
              <w:t>D</w:t>
            </w:r>
            <w:r w:rsidR="00A262D6" w:rsidRPr="00FC244E">
              <w:rPr>
                <w:rStyle w:val="Gvdemetni9ptKaln"/>
                <w:rFonts w:ascii="Calibri" w:eastAsiaTheme="majorEastAsia" w:hAnsi="Calibri"/>
                <w:sz w:val="20"/>
                <w:szCs w:val="20"/>
                <w:lang w:val="ky-KG"/>
              </w:rPr>
              <w:t>. Журналдарда жана китептерде редактор болуу (акыркы беш жылда)</w:t>
            </w:r>
          </w:p>
        </w:tc>
        <w:tc>
          <w:tcPr>
            <w:tcW w:w="993"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569"/>
          <w:jc w:val="center"/>
        </w:trPr>
        <w:tc>
          <w:tcPr>
            <w:tcW w:w="6662" w:type="dxa"/>
            <w:shd w:val="clear" w:color="auto" w:fill="FFFFFF"/>
            <w:vAlign w:val="center"/>
          </w:tcPr>
          <w:p w:rsidR="00A262D6" w:rsidRPr="00FC244E" w:rsidRDefault="00A262D6" w:rsidP="006C13EA">
            <w:pPr>
              <w:pStyle w:val="Gvdemetni0"/>
              <w:widowControl w:val="0"/>
              <w:numPr>
                <w:ilvl w:val="0"/>
                <w:numId w:val="327"/>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Style w:val="Gvdemetni9ptKaln"/>
                <w:rFonts w:ascii="Calibri" w:eastAsiaTheme="majorEastAsia" w:hAnsi="Calibri"/>
                <w:b w:val="0"/>
                <w:sz w:val="20"/>
                <w:szCs w:val="20"/>
                <w:lang w:val="ky-KG"/>
              </w:rPr>
              <w:t>SCI, SCI exp., SSCI, AHCI индекстүү журналдарда</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20</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241052">
        <w:trPr>
          <w:trHeight w:hRule="exact" w:val="891"/>
          <w:jc w:val="center"/>
        </w:trPr>
        <w:tc>
          <w:tcPr>
            <w:tcW w:w="6662" w:type="dxa"/>
            <w:shd w:val="clear" w:color="auto" w:fill="FFFFFF"/>
            <w:vAlign w:val="center"/>
          </w:tcPr>
          <w:p w:rsidR="00A262D6" w:rsidRPr="00FC244E" w:rsidRDefault="00A262D6" w:rsidP="006C13EA">
            <w:pPr>
              <w:pStyle w:val="Gvdemetni0"/>
              <w:widowControl w:val="0"/>
              <w:numPr>
                <w:ilvl w:val="0"/>
                <w:numId w:val="327"/>
              </w:numPr>
              <w:shd w:val="clear" w:color="auto" w:fill="auto"/>
              <w:spacing w:before="0" w:beforeAutospacing="0" w:after="120" w:afterAutospacing="0" w:line="240" w:lineRule="auto"/>
              <w:ind w:left="416" w:right="274" w:hanging="284"/>
              <w:rPr>
                <w:rStyle w:val="Gvdemetni9ptKaln"/>
                <w:rFonts w:ascii="Calibri" w:eastAsiaTheme="majorEastAsia" w:hAnsi="Calibri"/>
                <w:b w:val="0"/>
                <w:sz w:val="20"/>
                <w:szCs w:val="20"/>
                <w:lang w:val="ky-KG"/>
              </w:rPr>
            </w:pPr>
            <w:r w:rsidRPr="00FC244E">
              <w:rPr>
                <w:rStyle w:val="Gvdemetni9ptKaln"/>
                <w:rFonts w:ascii="Calibri" w:eastAsiaTheme="majorEastAsia" w:hAnsi="Calibri"/>
                <w:b w:val="0"/>
                <w:sz w:val="20"/>
                <w:szCs w:val="20"/>
                <w:lang w:val="ky-KG"/>
              </w:rPr>
              <w:t>SCI Expanded</w:t>
            </w:r>
            <w:r w:rsidR="00241052" w:rsidRPr="00FC244E">
              <w:rPr>
                <w:rStyle w:val="Gvdemetni9ptKaln"/>
                <w:rFonts w:ascii="Calibri" w:eastAsiaTheme="majorEastAsia" w:hAnsi="Calibri"/>
                <w:b w:val="0"/>
                <w:sz w:val="20"/>
                <w:szCs w:val="20"/>
                <w:lang w:val="ky-KG"/>
              </w:rPr>
              <w:t xml:space="preserve">, SSCI, AHCI, ESCIдан сырткары </w:t>
            </w:r>
            <w:r w:rsidRPr="00FC244E">
              <w:rPr>
                <w:rStyle w:val="Gvdemetni9ptKaln"/>
                <w:rFonts w:ascii="Calibri" w:eastAsiaTheme="majorEastAsia" w:hAnsi="Calibri"/>
                <w:b w:val="0"/>
                <w:sz w:val="20"/>
                <w:szCs w:val="20"/>
                <w:lang w:val="ky-KG"/>
              </w:rPr>
              <w:t>тармактык индекстүү журналдарда (Окумуштуулар кеңеши тарабынан аныкталган) жарыяланган</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Style w:val="Gvdemetni9ptKaln"/>
                <w:rFonts w:ascii="Calibri" w:eastAsiaTheme="majorEastAsia" w:hAnsi="Calibri"/>
                <w:b w:val="0"/>
                <w:sz w:val="20"/>
                <w:szCs w:val="20"/>
                <w:lang w:val="ky-KG"/>
              </w:rPr>
            </w:pPr>
            <w:r w:rsidRPr="00FC244E">
              <w:rPr>
                <w:rStyle w:val="Gvdemetni9ptKaln"/>
                <w:rFonts w:ascii="Calibri" w:eastAsiaTheme="majorEastAsia" w:hAnsi="Calibri"/>
                <w:b w:val="0"/>
                <w:sz w:val="20"/>
                <w:szCs w:val="20"/>
                <w:lang w:val="ky-KG"/>
              </w:rPr>
              <w:t>10</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434"/>
          <w:jc w:val="center"/>
        </w:trPr>
        <w:tc>
          <w:tcPr>
            <w:tcW w:w="6662" w:type="dxa"/>
            <w:shd w:val="clear" w:color="auto" w:fill="FFFFFF"/>
            <w:vAlign w:val="center"/>
          </w:tcPr>
          <w:p w:rsidR="00A262D6" w:rsidRPr="00FC244E" w:rsidRDefault="00A262D6" w:rsidP="006C13EA">
            <w:pPr>
              <w:pStyle w:val="Gvdemetni0"/>
              <w:widowControl w:val="0"/>
              <w:numPr>
                <w:ilvl w:val="0"/>
                <w:numId w:val="327"/>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Style w:val="Gvdemetni9ptKaln"/>
                <w:rFonts w:ascii="Calibri" w:eastAsiaTheme="majorEastAsia" w:hAnsi="Calibri"/>
                <w:b w:val="0"/>
                <w:sz w:val="20"/>
                <w:szCs w:val="20"/>
                <w:lang w:val="ky-KG"/>
              </w:rPr>
              <w:t>Башка рецензияланган чет элдик жана улуттук журналдарда</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5</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571"/>
          <w:jc w:val="center"/>
        </w:trPr>
        <w:tc>
          <w:tcPr>
            <w:tcW w:w="6662" w:type="dxa"/>
            <w:shd w:val="clear" w:color="auto" w:fill="FFFFFF"/>
            <w:vAlign w:val="center"/>
          </w:tcPr>
          <w:p w:rsidR="00A262D6" w:rsidRPr="00FC244E" w:rsidRDefault="00A262D6" w:rsidP="006C13EA">
            <w:pPr>
              <w:pStyle w:val="Gvdemetni0"/>
              <w:widowControl w:val="0"/>
              <w:numPr>
                <w:ilvl w:val="0"/>
                <w:numId w:val="327"/>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Style w:val="Gvdemetni9ptKaln"/>
                <w:rFonts w:ascii="Calibri" w:eastAsiaTheme="majorEastAsia" w:hAnsi="Calibri"/>
                <w:b w:val="0"/>
                <w:sz w:val="20"/>
                <w:szCs w:val="20"/>
                <w:lang w:val="ky-KG"/>
              </w:rPr>
              <w:t>Тармагы боюнча э</w:t>
            </w:r>
            <w:r w:rsidRPr="00FC244E">
              <w:rPr>
                <w:rFonts w:ascii="Calibri" w:hAnsi="Calibri"/>
                <w:sz w:val="20"/>
                <w:szCs w:val="20"/>
                <w:lang w:val="ky-KG"/>
              </w:rPr>
              <w:t>л аралык басмаканаларда басылып чыккан китептерде</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sz w:val="20"/>
                <w:szCs w:val="20"/>
                <w:lang w:val="ky-KG"/>
              </w:rPr>
            </w:pPr>
            <w:r w:rsidRPr="00FC244E">
              <w:rPr>
                <w:rFonts w:ascii="Calibri" w:hAnsi="Calibri"/>
                <w:sz w:val="20"/>
                <w:szCs w:val="20"/>
                <w:lang w:val="ky-KG"/>
              </w:rPr>
              <w:t>20</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562"/>
          <w:jc w:val="center"/>
        </w:trPr>
        <w:tc>
          <w:tcPr>
            <w:tcW w:w="6662" w:type="dxa"/>
            <w:shd w:val="clear" w:color="auto" w:fill="FFFFFF"/>
            <w:vAlign w:val="center"/>
          </w:tcPr>
          <w:p w:rsidR="00A262D6" w:rsidRPr="00FC244E" w:rsidRDefault="00A262D6" w:rsidP="006C13EA">
            <w:pPr>
              <w:pStyle w:val="Gvdemetni0"/>
              <w:widowControl w:val="0"/>
              <w:numPr>
                <w:ilvl w:val="0"/>
                <w:numId w:val="327"/>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Style w:val="Gvdemetni9ptKaln"/>
                <w:rFonts w:ascii="Calibri" w:eastAsiaTheme="majorEastAsia" w:hAnsi="Calibri"/>
                <w:b w:val="0"/>
                <w:sz w:val="20"/>
                <w:szCs w:val="20"/>
                <w:lang w:val="ky-KG"/>
              </w:rPr>
              <w:t>Тармагы боюнча улуттук</w:t>
            </w:r>
            <w:r w:rsidRPr="00FC244E">
              <w:rPr>
                <w:rFonts w:ascii="Calibri" w:hAnsi="Calibri"/>
                <w:sz w:val="20"/>
                <w:szCs w:val="20"/>
                <w:lang w:val="ky-KG"/>
              </w:rPr>
              <w:t xml:space="preserve"> басмаканаларда басылып чыккан китептерде</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10</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567"/>
          <w:jc w:val="center"/>
        </w:trPr>
        <w:tc>
          <w:tcPr>
            <w:tcW w:w="6662" w:type="dxa"/>
            <w:shd w:val="clear" w:color="auto" w:fill="FFFFFF"/>
            <w:vAlign w:val="center"/>
          </w:tcPr>
          <w:p w:rsidR="00A262D6" w:rsidRPr="00FC244E" w:rsidRDefault="00E12A9D" w:rsidP="009122D3">
            <w:pPr>
              <w:pStyle w:val="Gvdemetni0"/>
              <w:spacing w:after="120" w:line="240" w:lineRule="auto"/>
              <w:ind w:left="416" w:right="274" w:hanging="284"/>
              <w:rPr>
                <w:rFonts w:ascii="Calibri" w:hAnsi="Calibri"/>
                <w:b/>
                <w:sz w:val="20"/>
                <w:szCs w:val="20"/>
                <w:lang w:val="ky-KG"/>
              </w:rPr>
            </w:pPr>
            <w:r w:rsidRPr="00FC244E">
              <w:rPr>
                <w:rStyle w:val="Gvdemetni9ptKaln"/>
                <w:rFonts w:ascii="Calibri" w:eastAsiaTheme="majorEastAsia" w:hAnsi="Calibri"/>
                <w:sz w:val="20"/>
                <w:szCs w:val="20"/>
                <w:lang w:val="ky-KG"/>
              </w:rPr>
              <w:t>E</w:t>
            </w:r>
            <w:r w:rsidR="00A262D6" w:rsidRPr="00FC244E">
              <w:rPr>
                <w:rStyle w:val="Gvdemetni9ptKaln"/>
                <w:rFonts w:ascii="Calibri" w:eastAsiaTheme="majorEastAsia" w:hAnsi="Calibri"/>
                <w:sz w:val="20"/>
                <w:szCs w:val="20"/>
                <w:lang w:val="ky-KG"/>
              </w:rPr>
              <w:t xml:space="preserve">. Шилтемелер </w:t>
            </w:r>
          </w:p>
        </w:tc>
        <w:tc>
          <w:tcPr>
            <w:tcW w:w="993"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996"/>
          <w:jc w:val="center"/>
        </w:trPr>
        <w:tc>
          <w:tcPr>
            <w:tcW w:w="6662" w:type="dxa"/>
            <w:shd w:val="clear" w:color="auto" w:fill="FFFFFF"/>
            <w:vAlign w:val="center"/>
          </w:tcPr>
          <w:p w:rsidR="00A262D6" w:rsidRPr="00FC244E" w:rsidRDefault="00A262D6" w:rsidP="006C13EA">
            <w:pPr>
              <w:pStyle w:val="Gvdemetni0"/>
              <w:widowControl w:val="0"/>
              <w:numPr>
                <w:ilvl w:val="0"/>
                <w:numId w:val="328"/>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Fonts w:ascii="Calibri" w:hAnsi="Calibri"/>
                <w:sz w:val="20"/>
                <w:szCs w:val="20"/>
                <w:lang w:val="ky-KG"/>
              </w:rPr>
              <w:t>Окутуучу өзү авт</w:t>
            </w:r>
            <w:r w:rsidR="00241052" w:rsidRPr="00FC244E">
              <w:rPr>
                <w:rFonts w:ascii="Calibri" w:hAnsi="Calibri"/>
                <w:sz w:val="20"/>
                <w:szCs w:val="20"/>
                <w:lang w:val="ky-KG"/>
              </w:rPr>
              <w:t xml:space="preserve">ор </w:t>
            </w:r>
            <w:r w:rsidRPr="00FC244E">
              <w:rPr>
                <w:rFonts w:ascii="Calibri" w:hAnsi="Calibri"/>
                <w:sz w:val="20"/>
                <w:szCs w:val="20"/>
                <w:lang w:val="ky-KG"/>
              </w:rPr>
              <w:t>болбогон, SSCI, SCI, SCI-Exp, AHCI, ESCI индекстүү журналдарда жарыяланган макалаларда анын эмгектерине жасалган жана WOS индексинде орун алган ар бир шилтеме үчүн</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5</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992"/>
          <w:jc w:val="center"/>
        </w:trPr>
        <w:tc>
          <w:tcPr>
            <w:tcW w:w="6662" w:type="dxa"/>
            <w:shd w:val="clear" w:color="auto" w:fill="FFFFFF"/>
            <w:vAlign w:val="center"/>
          </w:tcPr>
          <w:p w:rsidR="00A262D6" w:rsidRPr="00FC244E" w:rsidRDefault="009122D3" w:rsidP="006C13EA">
            <w:pPr>
              <w:pStyle w:val="TableParagraph"/>
              <w:numPr>
                <w:ilvl w:val="0"/>
                <w:numId w:val="328"/>
              </w:numPr>
              <w:tabs>
                <w:tab w:val="left" w:pos="3969"/>
                <w:tab w:val="left" w:pos="4253"/>
                <w:tab w:val="left" w:pos="5812"/>
                <w:tab w:val="left" w:pos="6379"/>
                <w:tab w:val="left" w:pos="7797"/>
              </w:tabs>
              <w:ind w:left="416" w:right="274" w:hanging="284"/>
              <w:jc w:val="both"/>
              <w:rPr>
                <w:b/>
                <w:sz w:val="20"/>
                <w:szCs w:val="20"/>
                <w:lang w:val="ky-KG"/>
              </w:rPr>
            </w:pPr>
            <w:r w:rsidRPr="00FC244E">
              <w:rPr>
                <w:sz w:val="20"/>
                <w:szCs w:val="20"/>
                <w:lang w:val="ky-KG"/>
              </w:rPr>
              <w:t xml:space="preserve">Окутуучу өзү автор </w:t>
            </w:r>
            <w:r w:rsidR="00A262D6" w:rsidRPr="00FC244E">
              <w:rPr>
                <w:sz w:val="20"/>
                <w:szCs w:val="20"/>
                <w:lang w:val="ky-KG"/>
              </w:rPr>
              <w:t>болбо</w:t>
            </w:r>
            <w:r w:rsidR="00241052" w:rsidRPr="00FC244E">
              <w:rPr>
                <w:sz w:val="20"/>
                <w:szCs w:val="20"/>
                <w:lang w:val="ky-KG"/>
              </w:rPr>
              <w:t xml:space="preserve">гон, SSCI, SCI, SCI-Exp, AHCI, </w:t>
            </w:r>
            <w:r w:rsidR="00A262D6" w:rsidRPr="00FC244E">
              <w:rPr>
                <w:sz w:val="20"/>
                <w:szCs w:val="20"/>
                <w:lang w:val="ky-KG"/>
              </w:rPr>
              <w:t>ESCIдан сырткары индекстүү (Окумуштуулар кеңеши тарабынан аныкталган) журналдарда жарыяланган макалаларда анын эмгектерине жасалган ар бир шилтеме үчүн</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3</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577"/>
          <w:jc w:val="center"/>
        </w:trPr>
        <w:tc>
          <w:tcPr>
            <w:tcW w:w="6662" w:type="dxa"/>
            <w:shd w:val="clear" w:color="auto" w:fill="FFFFFF"/>
            <w:vAlign w:val="center"/>
          </w:tcPr>
          <w:p w:rsidR="00A262D6" w:rsidRPr="00FC244E" w:rsidRDefault="00E12A9D" w:rsidP="009122D3">
            <w:pPr>
              <w:pStyle w:val="Gvdemetni0"/>
              <w:spacing w:after="120" w:line="240" w:lineRule="auto"/>
              <w:ind w:left="416" w:right="274" w:hanging="284"/>
              <w:rPr>
                <w:rFonts w:ascii="Calibri" w:hAnsi="Calibri"/>
                <w:sz w:val="20"/>
                <w:szCs w:val="20"/>
                <w:lang w:val="ky-KG"/>
              </w:rPr>
            </w:pPr>
            <w:r w:rsidRPr="00FC244E">
              <w:rPr>
                <w:rStyle w:val="Gvdemetni9ptKaln"/>
                <w:rFonts w:ascii="Calibri" w:eastAsiaTheme="majorEastAsia" w:hAnsi="Calibri"/>
                <w:sz w:val="20"/>
                <w:szCs w:val="20"/>
                <w:lang w:val="ky-KG"/>
              </w:rPr>
              <w:lastRenderedPageBreak/>
              <w:t>F</w:t>
            </w:r>
            <w:r w:rsidR="00A262D6" w:rsidRPr="00FC244E">
              <w:rPr>
                <w:rStyle w:val="Gvdemetni9ptKaln"/>
                <w:rFonts w:ascii="Calibri" w:eastAsiaTheme="majorEastAsia" w:hAnsi="Calibri"/>
                <w:sz w:val="20"/>
                <w:szCs w:val="20"/>
                <w:lang w:val="ky-KG"/>
              </w:rPr>
              <w:t xml:space="preserve">. Патенттер/Автордук укуктар </w:t>
            </w:r>
          </w:p>
        </w:tc>
        <w:tc>
          <w:tcPr>
            <w:tcW w:w="993"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9122D3">
        <w:trPr>
          <w:trHeight w:hRule="exact" w:val="373"/>
          <w:jc w:val="center"/>
        </w:trPr>
        <w:tc>
          <w:tcPr>
            <w:tcW w:w="6662" w:type="dxa"/>
            <w:shd w:val="clear" w:color="auto" w:fill="FFFFFF"/>
            <w:vAlign w:val="center"/>
          </w:tcPr>
          <w:p w:rsidR="00A262D6" w:rsidRPr="00FC244E" w:rsidRDefault="00A262D6" w:rsidP="006C13EA">
            <w:pPr>
              <w:pStyle w:val="Gvdemetni0"/>
              <w:widowControl w:val="0"/>
              <w:numPr>
                <w:ilvl w:val="0"/>
                <w:numId w:val="329"/>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Style w:val="Gvdemetni9ptKaln"/>
                <w:rFonts w:ascii="Calibri" w:eastAsiaTheme="majorEastAsia" w:hAnsi="Calibri"/>
                <w:b w:val="0"/>
                <w:sz w:val="20"/>
                <w:szCs w:val="20"/>
                <w:lang w:val="ky-KG"/>
              </w:rPr>
              <w:t>Тармагы боюнча эл аралык патент</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15</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9122D3">
        <w:trPr>
          <w:trHeight w:hRule="exact" w:val="278"/>
          <w:jc w:val="center"/>
        </w:trPr>
        <w:tc>
          <w:tcPr>
            <w:tcW w:w="6662" w:type="dxa"/>
            <w:shd w:val="clear" w:color="auto" w:fill="FFFFFF"/>
            <w:vAlign w:val="center"/>
          </w:tcPr>
          <w:p w:rsidR="00A262D6" w:rsidRPr="00FC244E" w:rsidRDefault="00A262D6" w:rsidP="006C13EA">
            <w:pPr>
              <w:pStyle w:val="Gvdemetni0"/>
              <w:widowControl w:val="0"/>
              <w:numPr>
                <w:ilvl w:val="0"/>
                <w:numId w:val="329"/>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Style w:val="Gvdemetni9ptKaln"/>
                <w:rFonts w:ascii="Calibri" w:eastAsiaTheme="majorEastAsia" w:hAnsi="Calibri"/>
                <w:b w:val="0"/>
                <w:sz w:val="20"/>
                <w:szCs w:val="20"/>
                <w:lang w:val="ky-KG"/>
              </w:rPr>
              <w:t>Тармагы боюнча улуттук патент</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10</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9122D3">
        <w:trPr>
          <w:trHeight w:hRule="exact" w:val="410"/>
          <w:jc w:val="center"/>
        </w:trPr>
        <w:tc>
          <w:tcPr>
            <w:tcW w:w="6662" w:type="dxa"/>
            <w:shd w:val="clear" w:color="auto" w:fill="FFFFFF"/>
            <w:vAlign w:val="center"/>
          </w:tcPr>
          <w:p w:rsidR="00A262D6" w:rsidRPr="00FC244E" w:rsidRDefault="00A262D6" w:rsidP="006C13EA">
            <w:pPr>
              <w:pStyle w:val="Gvdemetni0"/>
              <w:widowControl w:val="0"/>
              <w:numPr>
                <w:ilvl w:val="0"/>
                <w:numId w:val="329"/>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Style w:val="Gvdemetni9ptKaln"/>
                <w:rFonts w:ascii="Calibri" w:eastAsiaTheme="majorEastAsia" w:hAnsi="Calibri"/>
                <w:b w:val="0"/>
                <w:sz w:val="20"/>
                <w:szCs w:val="20"/>
                <w:lang w:val="ky-KG"/>
              </w:rPr>
              <w:t xml:space="preserve">Пайдалуу объект же модель </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15</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9122D3">
        <w:trPr>
          <w:trHeight w:hRule="exact" w:val="597"/>
          <w:jc w:val="center"/>
        </w:trPr>
        <w:tc>
          <w:tcPr>
            <w:tcW w:w="6662" w:type="dxa"/>
            <w:shd w:val="clear" w:color="auto" w:fill="FFFFFF"/>
            <w:vAlign w:val="center"/>
          </w:tcPr>
          <w:p w:rsidR="00A262D6" w:rsidRPr="00FC244E" w:rsidRDefault="00A262D6" w:rsidP="006C13EA">
            <w:pPr>
              <w:pStyle w:val="Gvdemetni0"/>
              <w:widowControl w:val="0"/>
              <w:numPr>
                <w:ilvl w:val="0"/>
                <w:numId w:val="329"/>
              </w:numPr>
              <w:shd w:val="clear" w:color="auto" w:fill="auto"/>
              <w:spacing w:before="0" w:beforeAutospacing="0" w:after="120" w:afterAutospacing="0" w:line="240" w:lineRule="auto"/>
              <w:ind w:left="416" w:right="274" w:hanging="284"/>
              <w:rPr>
                <w:rFonts w:ascii="Calibri" w:hAnsi="Calibri"/>
                <w:sz w:val="20"/>
                <w:szCs w:val="20"/>
                <w:lang w:val="ky-KG"/>
              </w:rPr>
            </w:pPr>
            <w:r w:rsidRPr="00FC244E">
              <w:rPr>
                <w:rFonts w:ascii="Calibri" w:hAnsi="Calibri"/>
                <w:sz w:val="20"/>
                <w:szCs w:val="20"/>
                <w:lang w:val="ky-KG"/>
              </w:rPr>
              <w:t>Көркөм өнөр жана илим тармагындагы дизайндар (имарат, чөйрө,</w:t>
            </w:r>
            <w:r w:rsidRPr="00FC244E">
              <w:rPr>
                <w:rFonts w:ascii="Calibri" w:hAnsi="Calibri"/>
                <w:color w:val="FF0000"/>
                <w:sz w:val="20"/>
                <w:szCs w:val="20"/>
                <w:lang w:val="ky-KG"/>
              </w:rPr>
              <w:t xml:space="preserve"> </w:t>
            </w:r>
            <w:r w:rsidRPr="00FC244E">
              <w:rPr>
                <w:rFonts w:ascii="Calibri" w:hAnsi="Calibri"/>
                <w:color w:val="000000" w:themeColor="text1"/>
                <w:sz w:val="20"/>
                <w:szCs w:val="20"/>
                <w:lang w:val="ky-KG"/>
              </w:rPr>
              <w:t xml:space="preserve">чыгарма, басылма, </w:t>
            </w:r>
            <w:r w:rsidRPr="00FC244E">
              <w:rPr>
                <w:rStyle w:val="Gvdemetni9ptKaln"/>
                <w:rFonts w:ascii="Calibri" w:eastAsiaTheme="majorEastAsia" w:hAnsi="Calibri"/>
                <w:b w:val="0"/>
                <w:sz w:val="20"/>
                <w:szCs w:val="20"/>
                <w:lang w:val="ky-KG"/>
              </w:rPr>
              <w:t xml:space="preserve">постер, </w:t>
            </w:r>
            <w:r w:rsidRPr="00FC244E">
              <w:rPr>
                <w:rFonts w:ascii="Calibri" w:hAnsi="Calibri"/>
                <w:color w:val="000000" w:themeColor="text1"/>
                <w:sz w:val="20"/>
                <w:szCs w:val="20"/>
                <w:lang w:val="ky-KG"/>
              </w:rPr>
              <w:t>афиша, брошюра сыяктуу)</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15</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240"/>
          <w:jc w:val="center"/>
        </w:trPr>
        <w:tc>
          <w:tcPr>
            <w:tcW w:w="6662" w:type="dxa"/>
            <w:shd w:val="clear" w:color="auto" w:fill="FFFFFF"/>
            <w:vAlign w:val="center"/>
          </w:tcPr>
          <w:p w:rsidR="00A262D6" w:rsidRPr="00FC244E" w:rsidRDefault="00A262D6" w:rsidP="006C13EA">
            <w:pPr>
              <w:pStyle w:val="Gvdemetni0"/>
              <w:widowControl w:val="0"/>
              <w:numPr>
                <w:ilvl w:val="0"/>
                <w:numId w:val="329"/>
              </w:numPr>
              <w:shd w:val="clear" w:color="auto" w:fill="auto"/>
              <w:spacing w:before="0" w:beforeAutospacing="0" w:after="120" w:afterAutospacing="0" w:line="240" w:lineRule="auto"/>
              <w:ind w:left="416" w:right="274" w:hanging="284"/>
              <w:rPr>
                <w:rFonts w:ascii="Calibri" w:hAnsi="Calibri"/>
                <w:sz w:val="20"/>
                <w:szCs w:val="20"/>
                <w:lang w:val="ky-KG"/>
              </w:rPr>
            </w:pPr>
            <w:r w:rsidRPr="00FC244E">
              <w:rPr>
                <w:rFonts w:ascii="Calibri" w:hAnsi="Calibri"/>
                <w:sz w:val="20"/>
                <w:szCs w:val="20"/>
                <w:lang w:val="ky-KG"/>
              </w:rPr>
              <w:t xml:space="preserve">Жаңы сорт/раса (тукум) </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10</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513"/>
          <w:jc w:val="center"/>
        </w:trPr>
        <w:tc>
          <w:tcPr>
            <w:tcW w:w="6662" w:type="dxa"/>
            <w:shd w:val="clear" w:color="auto" w:fill="FFFFFF"/>
            <w:vAlign w:val="center"/>
          </w:tcPr>
          <w:p w:rsidR="00A262D6" w:rsidRPr="00FC244E" w:rsidRDefault="00E12A9D" w:rsidP="009122D3">
            <w:pPr>
              <w:pStyle w:val="Gvdemetni0"/>
              <w:spacing w:after="120" w:line="240" w:lineRule="auto"/>
              <w:ind w:left="416" w:right="274" w:hanging="284"/>
              <w:rPr>
                <w:rFonts w:ascii="Calibri" w:hAnsi="Calibri"/>
                <w:sz w:val="20"/>
                <w:szCs w:val="20"/>
                <w:lang w:val="ky-KG"/>
              </w:rPr>
            </w:pPr>
            <w:r w:rsidRPr="00FC244E">
              <w:rPr>
                <w:rStyle w:val="Gvdemetni9ptKaln"/>
                <w:rFonts w:ascii="Calibri" w:eastAsiaTheme="majorEastAsia" w:hAnsi="Calibri"/>
                <w:sz w:val="20"/>
                <w:szCs w:val="20"/>
                <w:lang w:val="ky-KG"/>
              </w:rPr>
              <w:t>G</w:t>
            </w:r>
            <w:r w:rsidR="00A262D6" w:rsidRPr="00FC244E">
              <w:rPr>
                <w:rStyle w:val="Gvdemetni9ptKaln"/>
                <w:rFonts w:ascii="Calibri" w:eastAsiaTheme="majorEastAsia" w:hAnsi="Calibri"/>
                <w:sz w:val="20"/>
                <w:szCs w:val="20"/>
                <w:lang w:val="ky-KG"/>
              </w:rPr>
              <w:t xml:space="preserve">. Көркөм өнөр багытындагы иш-чаралар </w:t>
            </w:r>
          </w:p>
        </w:tc>
        <w:tc>
          <w:tcPr>
            <w:tcW w:w="993"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D415E">
        <w:trPr>
          <w:trHeight w:hRule="exact" w:val="425"/>
          <w:jc w:val="center"/>
        </w:trPr>
        <w:tc>
          <w:tcPr>
            <w:tcW w:w="6662" w:type="dxa"/>
            <w:shd w:val="clear" w:color="auto" w:fill="FFFFFF"/>
            <w:vAlign w:val="center"/>
          </w:tcPr>
          <w:p w:rsidR="00A262D6" w:rsidRPr="00FC244E" w:rsidRDefault="00A262D6" w:rsidP="006C13EA">
            <w:pPr>
              <w:pStyle w:val="Gvdemetni0"/>
              <w:widowControl w:val="0"/>
              <w:numPr>
                <w:ilvl w:val="0"/>
                <w:numId w:val="330"/>
              </w:numPr>
              <w:shd w:val="clear" w:color="auto" w:fill="auto"/>
              <w:spacing w:before="0" w:beforeAutospacing="0" w:after="120" w:afterAutospacing="0" w:line="240" w:lineRule="auto"/>
              <w:ind w:left="416" w:right="274" w:hanging="284"/>
              <w:rPr>
                <w:rFonts w:ascii="Calibri" w:hAnsi="Calibri"/>
                <w:b/>
                <w:color w:val="5B9BD5" w:themeColor="accent1"/>
                <w:sz w:val="20"/>
                <w:szCs w:val="20"/>
                <w:lang w:val="ky-KG"/>
              </w:rPr>
            </w:pPr>
            <w:r w:rsidRPr="00FC244E">
              <w:rPr>
                <w:rStyle w:val="Gvdemetni9ptKaln"/>
                <w:rFonts w:ascii="Calibri" w:eastAsiaTheme="majorEastAsia" w:hAnsi="Calibri"/>
                <w:b w:val="0"/>
                <w:color w:val="000000" w:themeColor="text1"/>
                <w:sz w:val="20"/>
                <w:szCs w:val="20"/>
                <w:lang w:val="ky-KG"/>
              </w:rPr>
              <w:t>Жеке катышуу, эл аралык/улуттук</w:t>
            </w:r>
          </w:p>
        </w:tc>
        <w:tc>
          <w:tcPr>
            <w:tcW w:w="993" w:type="dxa"/>
            <w:tcBorders>
              <w:bottom w:val="single" w:sz="4" w:space="0" w:color="auto"/>
            </w:tcBorders>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40/20</w:t>
            </w:r>
          </w:p>
        </w:tc>
        <w:tc>
          <w:tcPr>
            <w:tcW w:w="992" w:type="dxa"/>
            <w:tcBorders>
              <w:bottom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tcBorders>
              <w:bottom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638"/>
          <w:jc w:val="center"/>
        </w:trPr>
        <w:tc>
          <w:tcPr>
            <w:tcW w:w="6662" w:type="dxa"/>
            <w:tcBorders>
              <w:right w:val="single" w:sz="4" w:space="0" w:color="auto"/>
            </w:tcBorders>
            <w:shd w:val="clear" w:color="auto" w:fill="FFFFFF"/>
            <w:vAlign w:val="center"/>
          </w:tcPr>
          <w:p w:rsidR="00A262D6" w:rsidRPr="00FC244E" w:rsidRDefault="00A262D6" w:rsidP="006C13EA">
            <w:pPr>
              <w:pStyle w:val="Gvdemetni0"/>
              <w:widowControl w:val="0"/>
              <w:numPr>
                <w:ilvl w:val="0"/>
                <w:numId w:val="330"/>
              </w:numPr>
              <w:shd w:val="clear" w:color="auto" w:fill="auto"/>
              <w:spacing w:before="0" w:beforeAutospacing="0" w:after="120" w:afterAutospacing="0" w:line="240" w:lineRule="auto"/>
              <w:ind w:left="416" w:right="274" w:hanging="284"/>
              <w:rPr>
                <w:rFonts w:ascii="Calibri" w:hAnsi="Calibri"/>
                <w:b/>
                <w:color w:val="5B9BD5" w:themeColor="accent1"/>
                <w:sz w:val="20"/>
                <w:szCs w:val="20"/>
                <w:lang w:val="ky-KG"/>
              </w:rPr>
            </w:pPr>
            <w:r w:rsidRPr="00FC244E">
              <w:rPr>
                <w:rFonts w:ascii="Calibri" w:hAnsi="Calibri"/>
                <w:sz w:val="20"/>
                <w:szCs w:val="20"/>
                <w:lang w:val="ky-KG"/>
              </w:rPr>
              <w:t>Чакыруу менен же конкурстук негизде чыгармачыл топ менен биргеликте катышуу,</w:t>
            </w:r>
            <w:r w:rsidRPr="00FC244E">
              <w:rPr>
                <w:rStyle w:val="Gvdemetni9ptKaln"/>
                <w:rFonts w:ascii="Calibri" w:eastAsiaTheme="majorEastAsia" w:hAnsi="Calibri"/>
                <w:b w:val="0"/>
                <w:color w:val="000000" w:themeColor="text1"/>
                <w:sz w:val="20"/>
                <w:szCs w:val="20"/>
                <w:lang w:val="ky-KG"/>
              </w:rPr>
              <w:t xml:space="preserve"> эл аралык/улуттук</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15/10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824"/>
          <w:jc w:val="center"/>
        </w:trPr>
        <w:tc>
          <w:tcPr>
            <w:tcW w:w="6662" w:type="dxa"/>
            <w:shd w:val="clear" w:color="auto" w:fill="FFFFFF"/>
            <w:vAlign w:val="center"/>
          </w:tcPr>
          <w:p w:rsidR="00A262D6" w:rsidRPr="00FC244E" w:rsidRDefault="00A262D6" w:rsidP="006C13EA">
            <w:pPr>
              <w:pStyle w:val="Gvdemetni0"/>
              <w:widowControl w:val="0"/>
              <w:numPr>
                <w:ilvl w:val="0"/>
                <w:numId w:val="330"/>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Fonts w:ascii="Calibri" w:hAnsi="Calibri"/>
                <w:sz w:val="20"/>
                <w:szCs w:val="20"/>
                <w:lang w:val="ky-KG"/>
              </w:rPr>
              <w:t>Эл аралык масштабдагы маданий иш-чаранын алкагында эфирге чыккан жана жаздырып алынган аудио же/жана видео материал, жеке же чыгармачыл топ менен биргеликте</w:t>
            </w:r>
            <w:r w:rsidRPr="00FC244E">
              <w:rPr>
                <w:rStyle w:val="Gvdemetni9ptKaln"/>
                <w:rFonts w:ascii="Calibri" w:eastAsiaTheme="majorEastAsia" w:hAnsi="Calibri"/>
                <w:b w:val="0"/>
                <w:sz w:val="20"/>
                <w:szCs w:val="20"/>
                <w:lang w:val="ky-KG"/>
              </w:rPr>
              <w:t xml:space="preserve"> </w:t>
            </w:r>
          </w:p>
        </w:tc>
        <w:tc>
          <w:tcPr>
            <w:tcW w:w="993" w:type="dxa"/>
            <w:tcBorders>
              <w:top w:val="single" w:sz="4" w:space="0" w:color="auto"/>
            </w:tcBorders>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20/10</w:t>
            </w:r>
          </w:p>
        </w:tc>
        <w:tc>
          <w:tcPr>
            <w:tcW w:w="992" w:type="dxa"/>
            <w:tcBorders>
              <w:top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tcBorders>
              <w:top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993"/>
          <w:jc w:val="center"/>
        </w:trPr>
        <w:tc>
          <w:tcPr>
            <w:tcW w:w="6662" w:type="dxa"/>
            <w:shd w:val="clear" w:color="auto" w:fill="FFFFFF"/>
            <w:vAlign w:val="center"/>
          </w:tcPr>
          <w:p w:rsidR="00A262D6" w:rsidRPr="00FC244E" w:rsidRDefault="00A262D6" w:rsidP="006C13EA">
            <w:pPr>
              <w:pStyle w:val="TableParagraph"/>
              <w:numPr>
                <w:ilvl w:val="0"/>
                <w:numId w:val="330"/>
              </w:numPr>
              <w:tabs>
                <w:tab w:val="left" w:pos="3969"/>
                <w:tab w:val="left" w:pos="4253"/>
                <w:tab w:val="left" w:pos="5812"/>
                <w:tab w:val="left" w:pos="6379"/>
                <w:tab w:val="left" w:pos="7797"/>
              </w:tabs>
              <w:ind w:left="416" w:right="274" w:hanging="284"/>
              <w:rPr>
                <w:rStyle w:val="Gvdemetni9ptKaln"/>
                <w:rFonts w:ascii="Calibri" w:eastAsia="Calibri" w:hAnsi="Calibri"/>
                <w:b w:val="0"/>
                <w:bCs w:val="0"/>
                <w:color w:val="auto"/>
                <w:sz w:val="20"/>
                <w:szCs w:val="20"/>
                <w:lang w:val="ky-KG"/>
              </w:rPr>
            </w:pPr>
            <w:r w:rsidRPr="00FC244E">
              <w:rPr>
                <w:sz w:val="20"/>
                <w:szCs w:val="20"/>
                <w:lang w:val="ky-KG"/>
              </w:rPr>
              <w:t>Улуттук масштабдагы маданий иш-чаранын алкагында эфирге чыккан жана жаздырып алынган аудио же/жана видео материал, жеке же чыгармачыл топ менен биргеликте</w:t>
            </w:r>
          </w:p>
        </w:tc>
        <w:tc>
          <w:tcPr>
            <w:tcW w:w="993" w:type="dxa"/>
            <w:tcBorders>
              <w:top w:val="single" w:sz="4" w:space="0" w:color="auto"/>
            </w:tcBorders>
            <w:shd w:val="clear" w:color="auto" w:fill="FFFFFF"/>
            <w:vAlign w:val="center"/>
          </w:tcPr>
          <w:p w:rsidR="00A262D6" w:rsidRPr="00FC244E" w:rsidRDefault="00A262D6" w:rsidP="00A262D6">
            <w:pPr>
              <w:pStyle w:val="Gvdemetni0"/>
              <w:spacing w:after="120" w:line="240" w:lineRule="auto"/>
              <w:ind w:firstLine="0"/>
              <w:jc w:val="center"/>
              <w:rPr>
                <w:rStyle w:val="Gvdemetni9ptKaln"/>
                <w:rFonts w:ascii="Calibri" w:eastAsiaTheme="majorEastAsia" w:hAnsi="Calibri"/>
                <w:b w:val="0"/>
                <w:sz w:val="20"/>
                <w:szCs w:val="20"/>
                <w:lang w:val="ky-KG"/>
              </w:rPr>
            </w:pPr>
            <w:r w:rsidRPr="00FC244E">
              <w:rPr>
                <w:rStyle w:val="Gvdemetni9ptKaln"/>
                <w:rFonts w:ascii="Calibri" w:eastAsiaTheme="majorEastAsia" w:hAnsi="Calibri"/>
                <w:b w:val="0"/>
                <w:sz w:val="20"/>
                <w:szCs w:val="20"/>
                <w:lang w:val="ky-KG"/>
              </w:rPr>
              <w:t>10/5</w:t>
            </w:r>
          </w:p>
        </w:tc>
        <w:tc>
          <w:tcPr>
            <w:tcW w:w="992" w:type="dxa"/>
            <w:tcBorders>
              <w:top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tcBorders>
              <w:top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425"/>
          <w:jc w:val="center"/>
        </w:trPr>
        <w:tc>
          <w:tcPr>
            <w:tcW w:w="6662" w:type="dxa"/>
            <w:shd w:val="clear" w:color="auto" w:fill="FFFFFF"/>
            <w:vAlign w:val="center"/>
          </w:tcPr>
          <w:p w:rsidR="00A262D6" w:rsidRPr="00FC244E" w:rsidRDefault="00A262D6" w:rsidP="006C13EA">
            <w:pPr>
              <w:pStyle w:val="Gvdemetni0"/>
              <w:widowControl w:val="0"/>
              <w:numPr>
                <w:ilvl w:val="0"/>
                <w:numId w:val="330"/>
              </w:numPr>
              <w:shd w:val="clear" w:color="auto" w:fill="auto"/>
              <w:spacing w:before="0" w:beforeAutospacing="0" w:after="120" w:afterAutospacing="0" w:line="240" w:lineRule="auto"/>
              <w:ind w:left="416" w:right="274" w:hanging="284"/>
              <w:rPr>
                <w:rFonts w:ascii="Calibri" w:hAnsi="Calibri"/>
                <w:b/>
                <w:sz w:val="20"/>
                <w:szCs w:val="20"/>
                <w:lang w:val="ky-KG"/>
              </w:rPr>
            </w:pPr>
            <w:r w:rsidRPr="00FC244E">
              <w:rPr>
                <w:rFonts w:ascii="Calibri" w:hAnsi="Calibri"/>
                <w:sz w:val="20"/>
                <w:szCs w:val="20"/>
                <w:lang w:val="ky-KG"/>
              </w:rPr>
              <w:t>TV жана радиодо программа даярдоо</w:t>
            </w: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5</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264"/>
          <w:jc w:val="center"/>
        </w:trPr>
        <w:tc>
          <w:tcPr>
            <w:tcW w:w="6662" w:type="dxa"/>
            <w:shd w:val="clear" w:color="auto" w:fill="FFFFFF"/>
            <w:vAlign w:val="center"/>
          </w:tcPr>
          <w:p w:rsidR="00A262D6" w:rsidRPr="00FC244E" w:rsidRDefault="00E12A9D" w:rsidP="009122D3">
            <w:pPr>
              <w:pStyle w:val="Gvdemetni0"/>
              <w:spacing w:after="120" w:line="240" w:lineRule="auto"/>
              <w:ind w:left="416" w:right="274" w:hanging="284"/>
              <w:rPr>
                <w:rFonts w:ascii="Calibri" w:hAnsi="Calibri"/>
                <w:sz w:val="20"/>
                <w:szCs w:val="20"/>
                <w:lang w:val="ky-KG"/>
              </w:rPr>
            </w:pPr>
            <w:r w:rsidRPr="00FC244E">
              <w:rPr>
                <w:rStyle w:val="Gvdemetni9ptKaln"/>
                <w:rFonts w:ascii="Calibri" w:eastAsiaTheme="majorEastAsia" w:hAnsi="Calibri"/>
                <w:sz w:val="20"/>
                <w:szCs w:val="20"/>
                <w:lang w:val="ky-KG"/>
              </w:rPr>
              <w:t>H</w:t>
            </w:r>
            <w:r w:rsidR="001F2C87">
              <w:rPr>
                <w:rStyle w:val="Gvdemetni9ptKaln"/>
                <w:rFonts w:ascii="Calibri" w:eastAsiaTheme="majorEastAsia" w:hAnsi="Calibri"/>
                <w:sz w:val="20"/>
                <w:szCs w:val="20"/>
                <w:lang w:val="ky-KG"/>
              </w:rPr>
              <w:t xml:space="preserve">. Жыйынтыкталган илимий </w:t>
            </w:r>
            <w:r w:rsidR="00A262D6" w:rsidRPr="00FC244E">
              <w:rPr>
                <w:rStyle w:val="Gvdemetni9ptKaln"/>
                <w:rFonts w:ascii="Calibri" w:eastAsiaTheme="majorEastAsia" w:hAnsi="Calibri"/>
                <w:sz w:val="20"/>
                <w:szCs w:val="20"/>
                <w:lang w:val="ky-KG"/>
              </w:rPr>
              <w:t>изилдөө долбоорлору</w:t>
            </w:r>
          </w:p>
        </w:tc>
        <w:tc>
          <w:tcPr>
            <w:tcW w:w="993"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rPr>
          <w:trHeight w:hRule="exact" w:val="611"/>
          <w:jc w:val="center"/>
        </w:trPr>
        <w:tc>
          <w:tcPr>
            <w:tcW w:w="6662" w:type="dxa"/>
            <w:shd w:val="clear" w:color="auto" w:fill="FFFFFF"/>
            <w:vAlign w:val="center"/>
          </w:tcPr>
          <w:p w:rsidR="00A262D6" w:rsidRPr="00FC244E" w:rsidRDefault="00A262D6" w:rsidP="006C13EA">
            <w:pPr>
              <w:pStyle w:val="TableParagraph"/>
              <w:numPr>
                <w:ilvl w:val="0"/>
                <w:numId w:val="331"/>
              </w:numPr>
              <w:tabs>
                <w:tab w:val="left" w:pos="3969"/>
                <w:tab w:val="left" w:pos="4253"/>
                <w:tab w:val="left" w:pos="5812"/>
                <w:tab w:val="left" w:pos="6379"/>
                <w:tab w:val="left" w:pos="7797"/>
              </w:tabs>
              <w:ind w:left="416" w:right="274" w:hanging="284"/>
              <w:rPr>
                <w:sz w:val="20"/>
                <w:szCs w:val="20"/>
                <w:lang w:val="ky-KG"/>
              </w:rPr>
            </w:pPr>
            <w:r w:rsidRPr="00FC244E">
              <w:rPr>
                <w:sz w:val="20"/>
                <w:szCs w:val="20"/>
                <w:lang w:val="ky-KG"/>
              </w:rPr>
              <w:t>Эл аралык уюмдар тарабынан колдоого  алынган долбоор боюнча жетекчи болуу</w:t>
            </w:r>
          </w:p>
          <w:p w:rsidR="00A262D6" w:rsidRPr="00FC244E" w:rsidRDefault="00A262D6" w:rsidP="009122D3">
            <w:pPr>
              <w:pStyle w:val="Gvdemetni0"/>
              <w:spacing w:after="120" w:line="240" w:lineRule="auto"/>
              <w:ind w:left="416" w:right="274" w:hanging="284"/>
              <w:rPr>
                <w:rStyle w:val="Gvdemetni9ptKaln"/>
                <w:rFonts w:ascii="Calibri" w:eastAsiaTheme="majorEastAsia" w:hAnsi="Calibri"/>
                <w:b w:val="0"/>
                <w:sz w:val="20"/>
                <w:szCs w:val="20"/>
                <w:lang w:val="ky-KG"/>
              </w:rPr>
            </w:pPr>
          </w:p>
        </w:tc>
        <w:tc>
          <w:tcPr>
            <w:tcW w:w="993" w:type="dxa"/>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20</w:t>
            </w: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33"/>
          <w:jc w:val="center"/>
        </w:trPr>
        <w:tc>
          <w:tcPr>
            <w:tcW w:w="6662" w:type="dxa"/>
            <w:tcBorders>
              <w:top w:val="single" w:sz="4" w:space="0" w:color="auto"/>
              <w:left w:val="single" w:sz="4" w:space="0" w:color="auto"/>
            </w:tcBorders>
            <w:shd w:val="clear" w:color="auto" w:fill="FFFFFF"/>
            <w:vAlign w:val="center"/>
          </w:tcPr>
          <w:p w:rsidR="00A262D6" w:rsidRPr="00FC244E" w:rsidRDefault="00A262D6" w:rsidP="006C13EA">
            <w:pPr>
              <w:pStyle w:val="Gvdemetni0"/>
              <w:widowControl w:val="0"/>
              <w:numPr>
                <w:ilvl w:val="0"/>
                <w:numId w:val="331"/>
              </w:numPr>
              <w:shd w:val="clear" w:color="auto" w:fill="auto"/>
              <w:spacing w:before="0" w:beforeAutospacing="0" w:after="120" w:afterAutospacing="0" w:line="240" w:lineRule="auto"/>
              <w:ind w:left="416" w:right="274" w:hanging="284"/>
              <w:rPr>
                <w:rStyle w:val="Gvdemetni9ptKaln"/>
                <w:rFonts w:ascii="Calibri" w:eastAsiaTheme="majorEastAsia" w:hAnsi="Calibri"/>
                <w:b w:val="0"/>
                <w:sz w:val="20"/>
                <w:szCs w:val="20"/>
                <w:lang w:val="ky-KG"/>
              </w:rPr>
            </w:pPr>
            <w:r w:rsidRPr="00FC244E">
              <w:rPr>
                <w:rStyle w:val="Gvdemetni9ptKaln"/>
                <w:rFonts w:ascii="Calibri" w:eastAsiaTheme="majorEastAsia" w:hAnsi="Calibri"/>
                <w:b w:val="0"/>
                <w:sz w:val="20"/>
                <w:szCs w:val="20"/>
                <w:lang w:val="ky-KG"/>
              </w:rPr>
              <w:t xml:space="preserve">Эл аралык мекемелер тарабынан </w:t>
            </w:r>
            <w:r w:rsidR="00241052" w:rsidRPr="00FC244E">
              <w:rPr>
                <w:rFonts w:ascii="Calibri" w:hAnsi="Calibri"/>
                <w:sz w:val="20"/>
                <w:szCs w:val="20"/>
                <w:lang w:val="ky-KG"/>
              </w:rPr>
              <w:t xml:space="preserve">колдоого </w:t>
            </w:r>
            <w:r w:rsidRPr="00FC244E">
              <w:rPr>
                <w:rFonts w:ascii="Calibri" w:hAnsi="Calibri"/>
                <w:sz w:val="20"/>
                <w:szCs w:val="20"/>
                <w:lang w:val="ky-KG"/>
              </w:rPr>
              <w:t xml:space="preserve">алынган долбоор боюнча </w:t>
            </w:r>
            <w:r w:rsidRPr="00FC244E">
              <w:rPr>
                <w:rStyle w:val="Gvdemetni9ptKaln"/>
                <w:rFonts w:ascii="Calibri" w:eastAsiaTheme="majorEastAsia" w:hAnsi="Calibri"/>
                <w:b w:val="0"/>
                <w:sz w:val="20"/>
                <w:szCs w:val="20"/>
                <w:lang w:val="ky-KG"/>
              </w:rPr>
              <w:t>изилдөөчү же кеңешчи болуу</w:t>
            </w:r>
          </w:p>
        </w:tc>
        <w:tc>
          <w:tcPr>
            <w:tcW w:w="993" w:type="dxa"/>
            <w:tcBorders>
              <w:top w:val="single" w:sz="4" w:space="0" w:color="auto"/>
              <w:left w:val="single" w:sz="4" w:space="0" w:color="auto"/>
            </w:tcBorders>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10</w:t>
            </w:r>
          </w:p>
        </w:tc>
        <w:tc>
          <w:tcPr>
            <w:tcW w:w="992" w:type="dxa"/>
            <w:tcBorders>
              <w:top w:val="single" w:sz="4" w:space="0" w:color="auto"/>
              <w:lef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tcBorders>
              <w:top w:val="single" w:sz="4" w:space="0" w:color="auto"/>
              <w:left w:val="single" w:sz="4" w:space="0" w:color="auto"/>
              <w:righ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22"/>
          <w:jc w:val="center"/>
        </w:trPr>
        <w:tc>
          <w:tcPr>
            <w:tcW w:w="6662" w:type="dxa"/>
            <w:tcBorders>
              <w:top w:val="single" w:sz="4" w:space="0" w:color="auto"/>
              <w:left w:val="single" w:sz="4" w:space="0" w:color="auto"/>
            </w:tcBorders>
            <w:shd w:val="clear" w:color="auto" w:fill="FFFFFF"/>
            <w:vAlign w:val="center"/>
          </w:tcPr>
          <w:p w:rsidR="00A262D6" w:rsidRPr="00FC244E" w:rsidRDefault="00A262D6" w:rsidP="006C13EA">
            <w:pPr>
              <w:pStyle w:val="Gvdemetni0"/>
              <w:widowControl w:val="0"/>
              <w:numPr>
                <w:ilvl w:val="0"/>
                <w:numId w:val="331"/>
              </w:numPr>
              <w:shd w:val="clear" w:color="auto" w:fill="auto"/>
              <w:spacing w:before="0" w:beforeAutospacing="0" w:after="120" w:afterAutospacing="0" w:line="240" w:lineRule="auto"/>
              <w:ind w:left="416" w:right="274" w:hanging="284"/>
              <w:rPr>
                <w:rStyle w:val="Gvdemetni9ptKaln"/>
                <w:rFonts w:ascii="Calibri" w:eastAsiaTheme="majorEastAsia" w:hAnsi="Calibri"/>
                <w:b w:val="0"/>
                <w:sz w:val="20"/>
                <w:szCs w:val="20"/>
                <w:lang w:val="ky-KG"/>
              </w:rPr>
            </w:pPr>
            <w:r w:rsidRPr="00FC244E">
              <w:rPr>
                <w:rFonts w:ascii="Calibri" w:hAnsi="Calibri"/>
                <w:sz w:val="20"/>
                <w:szCs w:val="20"/>
                <w:lang w:val="ky-KG"/>
              </w:rPr>
              <w:t>Улуттук уюм</w:t>
            </w:r>
            <w:r w:rsidR="00241052" w:rsidRPr="00FC244E">
              <w:rPr>
                <w:rFonts w:ascii="Calibri" w:hAnsi="Calibri"/>
                <w:sz w:val="20"/>
                <w:szCs w:val="20"/>
                <w:lang w:val="ky-KG"/>
              </w:rPr>
              <w:t xml:space="preserve">дар тарабынан колдоого алынган </w:t>
            </w:r>
            <w:r w:rsidRPr="00FC244E">
              <w:rPr>
                <w:rFonts w:ascii="Calibri" w:hAnsi="Calibri"/>
                <w:sz w:val="20"/>
                <w:szCs w:val="20"/>
                <w:lang w:val="ky-KG"/>
              </w:rPr>
              <w:t>долбоор боюнча жетекчи болуу</w:t>
            </w:r>
          </w:p>
        </w:tc>
        <w:tc>
          <w:tcPr>
            <w:tcW w:w="993" w:type="dxa"/>
            <w:tcBorders>
              <w:top w:val="single" w:sz="4" w:space="0" w:color="auto"/>
              <w:left w:val="single" w:sz="4" w:space="0" w:color="auto"/>
            </w:tcBorders>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10</w:t>
            </w:r>
          </w:p>
        </w:tc>
        <w:tc>
          <w:tcPr>
            <w:tcW w:w="992" w:type="dxa"/>
            <w:tcBorders>
              <w:top w:val="single" w:sz="4" w:space="0" w:color="auto"/>
              <w:lef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tcBorders>
              <w:top w:val="single" w:sz="4" w:space="0" w:color="auto"/>
              <w:left w:val="single" w:sz="4" w:space="0" w:color="auto"/>
              <w:righ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9"/>
          <w:jc w:val="center"/>
        </w:trPr>
        <w:tc>
          <w:tcPr>
            <w:tcW w:w="6662" w:type="dxa"/>
            <w:tcBorders>
              <w:top w:val="single" w:sz="4" w:space="0" w:color="auto"/>
              <w:left w:val="single" w:sz="4" w:space="0" w:color="auto"/>
            </w:tcBorders>
            <w:shd w:val="clear" w:color="auto" w:fill="FFFFFF"/>
            <w:vAlign w:val="center"/>
          </w:tcPr>
          <w:p w:rsidR="00A262D6" w:rsidRPr="00FC244E" w:rsidRDefault="00A262D6" w:rsidP="006C13EA">
            <w:pPr>
              <w:pStyle w:val="Gvdemetni0"/>
              <w:widowControl w:val="0"/>
              <w:numPr>
                <w:ilvl w:val="0"/>
                <w:numId w:val="331"/>
              </w:numPr>
              <w:shd w:val="clear" w:color="auto" w:fill="auto"/>
              <w:spacing w:before="0" w:beforeAutospacing="0" w:after="120" w:afterAutospacing="0" w:line="240" w:lineRule="auto"/>
              <w:ind w:left="416" w:right="274" w:hanging="284"/>
              <w:rPr>
                <w:rStyle w:val="Gvdemetni9ptKaln"/>
                <w:rFonts w:ascii="Calibri" w:eastAsiaTheme="majorEastAsia" w:hAnsi="Calibri"/>
                <w:b w:val="0"/>
                <w:sz w:val="20"/>
                <w:szCs w:val="20"/>
                <w:lang w:val="ky-KG"/>
              </w:rPr>
            </w:pPr>
            <w:r w:rsidRPr="00FC244E">
              <w:rPr>
                <w:rStyle w:val="Gvdemetni9ptKaln"/>
                <w:rFonts w:ascii="Calibri" w:eastAsiaTheme="majorEastAsia" w:hAnsi="Calibri"/>
                <w:b w:val="0"/>
                <w:sz w:val="20"/>
                <w:szCs w:val="20"/>
                <w:lang w:val="ky-KG"/>
              </w:rPr>
              <w:t>Улуттук мекемелер тарабынан колдоого алынган долбоор боюнча изилдөөчү же кеңешчи болуу</w:t>
            </w:r>
          </w:p>
        </w:tc>
        <w:tc>
          <w:tcPr>
            <w:tcW w:w="993" w:type="dxa"/>
            <w:tcBorders>
              <w:top w:val="single" w:sz="4" w:space="0" w:color="auto"/>
              <w:left w:val="single" w:sz="4" w:space="0" w:color="auto"/>
            </w:tcBorders>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5</w:t>
            </w:r>
          </w:p>
        </w:tc>
        <w:tc>
          <w:tcPr>
            <w:tcW w:w="992" w:type="dxa"/>
            <w:tcBorders>
              <w:top w:val="single" w:sz="4" w:space="0" w:color="auto"/>
              <w:lef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tcBorders>
              <w:top w:val="single" w:sz="4" w:space="0" w:color="auto"/>
              <w:left w:val="single" w:sz="4" w:space="0" w:color="auto"/>
              <w:righ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3"/>
          <w:jc w:val="center"/>
        </w:trPr>
        <w:tc>
          <w:tcPr>
            <w:tcW w:w="6662" w:type="dxa"/>
            <w:tcBorders>
              <w:top w:val="single" w:sz="4" w:space="0" w:color="auto"/>
              <w:left w:val="single" w:sz="4" w:space="0" w:color="auto"/>
            </w:tcBorders>
            <w:shd w:val="clear" w:color="auto" w:fill="FFFFFF"/>
            <w:vAlign w:val="center"/>
          </w:tcPr>
          <w:p w:rsidR="00A262D6" w:rsidRPr="00FC244E" w:rsidRDefault="00E12A9D" w:rsidP="009122D3">
            <w:pPr>
              <w:pStyle w:val="Gvdemetni0"/>
              <w:spacing w:after="120" w:line="240" w:lineRule="auto"/>
              <w:ind w:left="416" w:right="274" w:hanging="284"/>
              <w:rPr>
                <w:rFonts w:ascii="Calibri" w:hAnsi="Calibri"/>
                <w:sz w:val="20"/>
                <w:szCs w:val="20"/>
                <w:lang w:val="ky-KG"/>
              </w:rPr>
            </w:pPr>
            <w:r w:rsidRPr="00FC244E">
              <w:rPr>
                <w:rStyle w:val="Gvdemetni9ptKaln"/>
                <w:rFonts w:ascii="Calibri" w:eastAsiaTheme="majorEastAsia" w:hAnsi="Calibri"/>
                <w:sz w:val="20"/>
                <w:szCs w:val="20"/>
                <w:lang w:val="ky-KG"/>
              </w:rPr>
              <w:t>I</w:t>
            </w:r>
            <w:r w:rsidR="00A262D6" w:rsidRPr="00FC244E">
              <w:rPr>
                <w:rStyle w:val="Gvdemetni9ptKaln"/>
                <w:rFonts w:ascii="Calibri" w:eastAsiaTheme="majorEastAsia" w:hAnsi="Calibri"/>
                <w:sz w:val="20"/>
                <w:szCs w:val="20"/>
                <w:lang w:val="ky-KG"/>
              </w:rPr>
              <w:t>. Диссертацияларга илимий жетекчи болуу</w:t>
            </w:r>
          </w:p>
        </w:tc>
        <w:tc>
          <w:tcPr>
            <w:tcW w:w="993" w:type="dxa"/>
            <w:tcBorders>
              <w:top w:val="single" w:sz="4" w:space="0" w:color="auto"/>
              <w:lef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tcBorders>
              <w:top w:val="single" w:sz="4" w:space="0" w:color="auto"/>
              <w:lef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tcBorders>
              <w:top w:val="single" w:sz="4" w:space="0" w:color="auto"/>
              <w:left w:val="single" w:sz="4" w:space="0" w:color="auto"/>
              <w:righ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04"/>
          <w:jc w:val="center"/>
        </w:trPr>
        <w:tc>
          <w:tcPr>
            <w:tcW w:w="6662" w:type="dxa"/>
            <w:tcBorders>
              <w:top w:val="single" w:sz="4" w:space="0" w:color="auto"/>
              <w:left w:val="single" w:sz="4" w:space="0" w:color="auto"/>
            </w:tcBorders>
            <w:shd w:val="clear" w:color="auto" w:fill="FFFFFF"/>
            <w:vAlign w:val="center"/>
          </w:tcPr>
          <w:p w:rsidR="00A262D6" w:rsidRPr="00FC244E" w:rsidRDefault="00A262D6" w:rsidP="006C13EA">
            <w:pPr>
              <w:pStyle w:val="Gvdemetni0"/>
              <w:widowControl w:val="0"/>
              <w:numPr>
                <w:ilvl w:val="0"/>
                <w:numId w:val="332"/>
              </w:numPr>
              <w:shd w:val="clear" w:color="auto" w:fill="auto"/>
              <w:spacing w:before="0" w:beforeAutospacing="0" w:after="120" w:afterAutospacing="0" w:line="240" w:lineRule="auto"/>
              <w:ind w:left="416" w:right="274" w:hanging="284"/>
              <w:rPr>
                <w:rStyle w:val="Gvdemetni9ptKaln"/>
                <w:rFonts w:ascii="Calibri" w:eastAsiaTheme="majorEastAsia" w:hAnsi="Calibri"/>
                <w:b w:val="0"/>
                <w:sz w:val="20"/>
                <w:szCs w:val="20"/>
                <w:lang w:val="ky-KG"/>
              </w:rPr>
            </w:pPr>
            <w:r w:rsidRPr="00FC244E">
              <w:rPr>
                <w:rStyle w:val="Gvdemetni9ptKaln"/>
                <w:rFonts w:ascii="Calibri" w:eastAsiaTheme="majorEastAsia" w:hAnsi="Calibri"/>
                <w:b w:val="0"/>
                <w:sz w:val="20"/>
                <w:szCs w:val="20"/>
                <w:lang w:val="ky-KG"/>
              </w:rPr>
              <w:t>Д</w:t>
            </w:r>
            <w:r w:rsidRPr="00FC244E">
              <w:rPr>
                <w:rStyle w:val="aff9"/>
                <w:rFonts w:ascii="Calibri" w:hAnsi="Calibri"/>
                <w:b w:val="0"/>
                <w:sz w:val="20"/>
                <w:szCs w:val="20"/>
                <w:lang w:val="ky-KG"/>
              </w:rPr>
              <w:t>октордук диссертацияларга илимий жетекчи болуу</w:t>
            </w:r>
          </w:p>
        </w:tc>
        <w:tc>
          <w:tcPr>
            <w:tcW w:w="993" w:type="dxa"/>
            <w:tcBorders>
              <w:top w:val="single" w:sz="4" w:space="0" w:color="auto"/>
              <w:left w:val="single" w:sz="4" w:space="0" w:color="auto"/>
            </w:tcBorders>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10</w:t>
            </w:r>
          </w:p>
        </w:tc>
        <w:tc>
          <w:tcPr>
            <w:tcW w:w="992" w:type="dxa"/>
            <w:tcBorders>
              <w:top w:val="single" w:sz="4" w:space="0" w:color="auto"/>
              <w:lef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tcBorders>
              <w:top w:val="single" w:sz="4" w:space="0" w:color="auto"/>
              <w:left w:val="single" w:sz="4" w:space="0" w:color="auto"/>
              <w:righ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6"/>
          <w:jc w:val="center"/>
        </w:trPr>
        <w:tc>
          <w:tcPr>
            <w:tcW w:w="6662" w:type="dxa"/>
            <w:tcBorders>
              <w:top w:val="single" w:sz="4" w:space="0" w:color="auto"/>
              <w:left w:val="single" w:sz="4" w:space="0" w:color="auto"/>
            </w:tcBorders>
            <w:shd w:val="clear" w:color="auto" w:fill="FFFFFF"/>
            <w:vAlign w:val="center"/>
          </w:tcPr>
          <w:p w:rsidR="00A262D6" w:rsidRPr="00FC244E" w:rsidRDefault="00A262D6" w:rsidP="006C13EA">
            <w:pPr>
              <w:pStyle w:val="Gvdemetni0"/>
              <w:widowControl w:val="0"/>
              <w:numPr>
                <w:ilvl w:val="0"/>
                <w:numId w:val="332"/>
              </w:numPr>
              <w:shd w:val="clear" w:color="auto" w:fill="auto"/>
              <w:spacing w:before="0" w:beforeAutospacing="0" w:after="120" w:afterAutospacing="0" w:line="240" w:lineRule="auto"/>
              <w:ind w:left="416" w:right="274" w:hanging="284"/>
              <w:rPr>
                <w:rStyle w:val="Gvdemetni9ptKaln"/>
                <w:rFonts w:ascii="Calibri" w:eastAsiaTheme="majorEastAsia" w:hAnsi="Calibri"/>
                <w:b w:val="0"/>
                <w:sz w:val="20"/>
                <w:szCs w:val="20"/>
                <w:lang w:val="ky-KG"/>
              </w:rPr>
            </w:pPr>
            <w:r w:rsidRPr="00FC244E">
              <w:rPr>
                <w:rStyle w:val="aff9"/>
                <w:rFonts w:ascii="Calibri" w:hAnsi="Calibri"/>
                <w:b w:val="0"/>
                <w:sz w:val="20"/>
                <w:szCs w:val="20"/>
                <w:lang w:val="ky-KG"/>
              </w:rPr>
              <w:t>Магистрдик диссертацияларга илимий жетекчи болуу</w:t>
            </w:r>
          </w:p>
        </w:tc>
        <w:tc>
          <w:tcPr>
            <w:tcW w:w="993" w:type="dxa"/>
            <w:tcBorders>
              <w:top w:val="single" w:sz="4" w:space="0" w:color="auto"/>
              <w:left w:val="single" w:sz="4" w:space="0" w:color="auto"/>
            </w:tcBorders>
            <w:shd w:val="clear" w:color="auto" w:fill="FFFFFF"/>
            <w:vAlign w:val="center"/>
          </w:tcPr>
          <w:p w:rsidR="00A262D6" w:rsidRPr="00FC244E" w:rsidRDefault="00A262D6" w:rsidP="00A262D6">
            <w:pPr>
              <w:pStyle w:val="Gvdemetni0"/>
              <w:spacing w:after="120" w:line="240" w:lineRule="auto"/>
              <w:ind w:firstLine="0"/>
              <w:jc w:val="center"/>
              <w:rPr>
                <w:rFonts w:ascii="Calibri" w:hAnsi="Calibri"/>
                <w:b/>
                <w:sz w:val="20"/>
                <w:szCs w:val="20"/>
                <w:lang w:val="ky-KG"/>
              </w:rPr>
            </w:pPr>
            <w:r w:rsidRPr="00FC244E">
              <w:rPr>
                <w:rStyle w:val="Gvdemetni9ptKaln"/>
                <w:rFonts w:ascii="Calibri" w:eastAsiaTheme="majorEastAsia" w:hAnsi="Calibri"/>
                <w:b w:val="0"/>
                <w:sz w:val="20"/>
                <w:szCs w:val="20"/>
                <w:lang w:val="ky-KG"/>
              </w:rPr>
              <w:t>5</w:t>
            </w:r>
          </w:p>
        </w:tc>
        <w:tc>
          <w:tcPr>
            <w:tcW w:w="992" w:type="dxa"/>
            <w:tcBorders>
              <w:top w:val="single" w:sz="4" w:space="0" w:color="auto"/>
              <w:lef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tcBorders>
              <w:top w:val="single" w:sz="4" w:space="0" w:color="auto"/>
              <w:left w:val="single" w:sz="4" w:space="0" w:color="auto"/>
              <w:righ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4"/>
          <w:jc w:val="center"/>
        </w:trPr>
        <w:tc>
          <w:tcPr>
            <w:tcW w:w="7655" w:type="dxa"/>
            <w:gridSpan w:val="2"/>
            <w:tcBorders>
              <w:top w:val="single" w:sz="4" w:space="0" w:color="auto"/>
              <w:left w:val="single" w:sz="4" w:space="0" w:color="auto"/>
            </w:tcBorders>
            <w:shd w:val="clear" w:color="auto" w:fill="FFFFFF"/>
            <w:vAlign w:val="center"/>
          </w:tcPr>
          <w:p w:rsidR="00A262D6" w:rsidRPr="00FC244E" w:rsidRDefault="00A262D6" w:rsidP="00E12A9D">
            <w:pPr>
              <w:pStyle w:val="Gvdemetni0"/>
              <w:spacing w:after="120" w:line="240" w:lineRule="auto"/>
              <w:ind w:left="416" w:right="274" w:hanging="284"/>
              <w:jc w:val="left"/>
              <w:rPr>
                <w:rFonts w:ascii="Calibri" w:hAnsi="Calibri"/>
                <w:sz w:val="20"/>
                <w:szCs w:val="20"/>
                <w:lang w:val="ky-KG"/>
              </w:rPr>
            </w:pPr>
            <w:r w:rsidRPr="00FC244E">
              <w:rPr>
                <w:rStyle w:val="Gvdemetni9ptKaln"/>
                <w:rFonts w:ascii="Calibri" w:eastAsiaTheme="majorEastAsia" w:hAnsi="Calibri"/>
                <w:sz w:val="20"/>
                <w:szCs w:val="20"/>
                <w:lang w:val="ky-KG"/>
              </w:rPr>
              <w:t xml:space="preserve">A-пунктунан </w:t>
            </w:r>
            <w:r w:rsidR="00E12A9D" w:rsidRPr="00FC244E">
              <w:rPr>
                <w:rStyle w:val="Gvdemetni9ptKaln"/>
                <w:rFonts w:ascii="Calibri" w:eastAsiaTheme="majorEastAsia" w:hAnsi="Calibri"/>
                <w:sz w:val="20"/>
                <w:szCs w:val="20"/>
                <w:lang w:val="ky-KG"/>
              </w:rPr>
              <w:t>H</w:t>
            </w:r>
            <w:r w:rsidRPr="00FC244E">
              <w:rPr>
                <w:rStyle w:val="Gvdemetni9ptKaln"/>
                <w:rFonts w:ascii="Calibri" w:eastAsiaTheme="majorEastAsia" w:hAnsi="Calibri"/>
                <w:sz w:val="20"/>
                <w:szCs w:val="20"/>
                <w:lang w:val="ky-KG"/>
              </w:rPr>
              <w:t>-пунктуна чейин (</w:t>
            </w:r>
            <w:r w:rsidR="00E12A9D" w:rsidRPr="00FC244E">
              <w:rPr>
                <w:rStyle w:val="Gvdemetni9ptKaln"/>
                <w:rFonts w:ascii="Calibri" w:eastAsiaTheme="majorEastAsia" w:hAnsi="Calibri"/>
                <w:sz w:val="20"/>
                <w:szCs w:val="20"/>
                <w:lang w:val="ky-KG"/>
              </w:rPr>
              <w:t>H</w:t>
            </w:r>
            <w:r w:rsidRPr="00FC244E">
              <w:rPr>
                <w:rStyle w:val="Gvdemetni9ptKaln"/>
                <w:rFonts w:ascii="Calibri" w:eastAsiaTheme="majorEastAsia" w:hAnsi="Calibri"/>
                <w:sz w:val="20"/>
                <w:szCs w:val="20"/>
                <w:lang w:val="ky-KG"/>
              </w:rPr>
              <w:t>-пункту менен кошо) жалпы баллы</w:t>
            </w:r>
          </w:p>
        </w:tc>
        <w:tc>
          <w:tcPr>
            <w:tcW w:w="992" w:type="dxa"/>
            <w:tcBorders>
              <w:top w:val="single" w:sz="4" w:space="0" w:color="auto"/>
              <w:lef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tcBorders>
              <w:top w:val="single" w:sz="4" w:space="0" w:color="auto"/>
              <w:left w:val="single" w:sz="4" w:space="0" w:color="auto"/>
              <w:righ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r w:rsidR="00A262D6" w:rsidRPr="00FC244E" w:rsidTr="00186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0"/>
          <w:jc w:val="center"/>
        </w:trPr>
        <w:tc>
          <w:tcPr>
            <w:tcW w:w="7655" w:type="dxa"/>
            <w:gridSpan w:val="2"/>
            <w:tcBorders>
              <w:top w:val="single" w:sz="4" w:space="0" w:color="auto"/>
              <w:left w:val="single" w:sz="4" w:space="0" w:color="auto"/>
              <w:bottom w:val="single" w:sz="4" w:space="0" w:color="auto"/>
            </w:tcBorders>
            <w:shd w:val="clear" w:color="auto" w:fill="FFFFFF"/>
            <w:vAlign w:val="center"/>
          </w:tcPr>
          <w:p w:rsidR="00A262D6" w:rsidRPr="00FC244E" w:rsidRDefault="00A262D6" w:rsidP="009122D3">
            <w:pPr>
              <w:pStyle w:val="Gvdemetni0"/>
              <w:spacing w:after="120" w:line="240" w:lineRule="auto"/>
              <w:ind w:left="416" w:right="274" w:hanging="284"/>
              <w:jc w:val="left"/>
              <w:rPr>
                <w:rFonts w:ascii="Calibri" w:hAnsi="Calibri"/>
                <w:sz w:val="20"/>
                <w:szCs w:val="20"/>
                <w:lang w:val="ky-KG"/>
              </w:rPr>
            </w:pPr>
            <w:r w:rsidRPr="00FC244E">
              <w:rPr>
                <w:rStyle w:val="Gvdemetni9ptKaln"/>
                <w:rFonts w:ascii="Calibri" w:eastAsiaTheme="majorEastAsia" w:hAnsi="Calibri"/>
                <w:sz w:val="20"/>
                <w:szCs w:val="20"/>
                <w:lang w:val="ky-KG"/>
              </w:rPr>
              <w:t>Талапкердин жалпы баллы</w:t>
            </w:r>
          </w:p>
        </w:tc>
        <w:tc>
          <w:tcPr>
            <w:tcW w:w="992" w:type="dxa"/>
            <w:tcBorders>
              <w:top w:val="single" w:sz="4" w:space="0" w:color="auto"/>
              <w:left w:val="single" w:sz="4" w:space="0" w:color="auto"/>
              <w:bottom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262D6" w:rsidRPr="00FC244E" w:rsidRDefault="00A262D6" w:rsidP="00A262D6">
            <w:pPr>
              <w:spacing w:after="120"/>
              <w:jc w:val="center"/>
              <w:rPr>
                <w:rFonts w:ascii="Calibri" w:hAnsi="Calibri" w:cs="Times New Roman"/>
                <w:sz w:val="20"/>
                <w:szCs w:val="20"/>
                <w:lang w:val="ky-KG"/>
              </w:rPr>
            </w:pPr>
          </w:p>
        </w:tc>
      </w:tr>
    </w:tbl>
    <w:p w:rsidR="007D5D65" w:rsidRPr="00FC244E" w:rsidRDefault="007D5D65" w:rsidP="007D5D65">
      <w:pPr>
        <w:spacing w:after="240"/>
        <w:jc w:val="both"/>
        <w:rPr>
          <w:rFonts w:ascii="Calibri" w:hAnsi="Calibri" w:cs="Times New Roman"/>
          <w:color w:val="auto"/>
          <w:sz w:val="22"/>
          <w:szCs w:val="22"/>
          <w:lang w:val="ky-KG"/>
        </w:rPr>
      </w:pPr>
      <w:r w:rsidRPr="00FC244E">
        <w:rPr>
          <w:rFonts w:ascii="Calibri" w:hAnsi="Calibri" w:cs="Times New Roman"/>
          <w:color w:val="auto"/>
          <w:sz w:val="22"/>
          <w:szCs w:val="22"/>
          <w:lang w:val="ky-KG"/>
        </w:rPr>
        <w:t>Жогоруда берилген маалыматтар</w:t>
      </w:r>
      <w:r w:rsidR="00A262D6" w:rsidRPr="00FC244E">
        <w:rPr>
          <w:rFonts w:ascii="Calibri" w:hAnsi="Calibri" w:cs="Times New Roman"/>
          <w:color w:val="auto"/>
          <w:sz w:val="22"/>
          <w:szCs w:val="22"/>
          <w:lang w:val="ky-KG"/>
        </w:rPr>
        <w:t>дын туура экендигин тастыктайм.</w:t>
      </w:r>
    </w:p>
    <w:p w:rsidR="007D5D65" w:rsidRPr="00FC244E" w:rsidRDefault="007D5D65" w:rsidP="007D5D65">
      <w:pPr>
        <w:spacing w:after="240"/>
        <w:jc w:val="both"/>
        <w:rPr>
          <w:rFonts w:ascii="Calibri" w:hAnsi="Calibri" w:cs="Times New Roman"/>
          <w:color w:val="auto"/>
          <w:lang w:val="ky-KG"/>
        </w:rPr>
      </w:pPr>
    </w:p>
    <w:p w:rsidR="007D5D65" w:rsidRPr="00FC244E" w:rsidRDefault="007D5D65" w:rsidP="007D5D65">
      <w:pPr>
        <w:tabs>
          <w:tab w:val="left" w:pos="2954"/>
          <w:tab w:val="left" w:pos="4394"/>
          <w:tab w:val="left" w:pos="7279"/>
        </w:tabs>
        <w:spacing w:after="240"/>
        <w:ind w:left="60"/>
        <w:jc w:val="both"/>
        <w:rPr>
          <w:rFonts w:ascii="Calibri" w:hAnsi="Calibri" w:cs="Times New Roman"/>
          <w:color w:val="auto"/>
          <w:lang w:val="ky-KG"/>
        </w:rPr>
      </w:pPr>
      <w:r w:rsidRPr="00FC244E">
        <w:rPr>
          <w:rStyle w:val="Gvdemetni2KalnDeiltalik"/>
          <w:rFonts w:ascii="Calibri" w:eastAsia="Arial Unicode MS" w:hAnsi="Calibri" w:cs="Times New Roman"/>
          <w:color w:val="auto"/>
          <w:sz w:val="24"/>
          <w:szCs w:val="24"/>
          <w:lang w:val="ky-KG"/>
        </w:rPr>
        <w:t>Талапкердин аты-жөнү</w:t>
      </w:r>
      <w:r w:rsidRPr="00FC244E">
        <w:rPr>
          <w:rFonts w:ascii="Calibri" w:hAnsi="Calibri" w:cs="Times New Roman"/>
          <w:color w:val="auto"/>
          <w:lang w:val="ky-KG"/>
        </w:rPr>
        <w:tab/>
        <w:t>Наамы</w:t>
      </w:r>
      <w:r w:rsidRPr="00FC244E">
        <w:rPr>
          <w:rFonts w:ascii="Calibri" w:hAnsi="Calibri" w:cs="Times New Roman"/>
          <w:color w:val="auto"/>
          <w:lang w:val="ky-KG"/>
        </w:rPr>
        <w:tab/>
        <w:t>Кол</w:t>
      </w:r>
      <w:r w:rsidR="00ED593A" w:rsidRPr="00FC244E">
        <w:rPr>
          <w:rFonts w:ascii="Calibri" w:hAnsi="Calibri" w:cs="Times New Roman"/>
          <w:color w:val="auto"/>
          <w:lang w:val="ky-KG"/>
        </w:rPr>
        <w:t xml:space="preserve"> </w:t>
      </w:r>
      <w:r w:rsidRPr="00FC244E">
        <w:rPr>
          <w:rFonts w:ascii="Calibri" w:hAnsi="Calibri" w:cs="Times New Roman"/>
          <w:color w:val="auto"/>
          <w:lang w:val="ky-KG"/>
        </w:rPr>
        <w:t>тамгасы</w:t>
      </w:r>
      <w:r w:rsidRPr="00FC244E">
        <w:rPr>
          <w:rFonts w:ascii="Calibri" w:hAnsi="Calibri" w:cs="Times New Roman"/>
          <w:color w:val="auto"/>
          <w:lang w:val="ky-KG"/>
        </w:rPr>
        <w:tab/>
        <w:t>Датасы</w:t>
      </w:r>
    </w:p>
    <w:p w:rsidR="009C44F4" w:rsidRPr="00FC244E" w:rsidRDefault="009C44F4" w:rsidP="009C44F4">
      <w:pPr>
        <w:rPr>
          <w:rFonts w:ascii="Calibri" w:hAnsi="Calibri" w:cs="Times New Roman"/>
          <w:color w:val="auto"/>
          <w:lang w:val="ky-KG"/>
        </w:rPr>
      </w:pPr>
    </w:p>
    <w:p w:rsidR="009C44F4" w:rsidRPr="00FC244E" w:rsidRDefault="009C44F4" w:rsidP="009C44F4">
      <w:pPr>
        <w:rPr>
          <w:rFonts w:ascii="Calibri" w:hAnsi="Calibri" w:cs="Times New Roman"/>
          <w:lang w:val="ky-KG"/>
        </w:rPr>
        <w:sectPr w:rsidR="009C44F4" w:rsidRPr="00FC244E" w:rsidSect="000A0CA3">
          <w:footerReference w:type="even" r:id="rId49"/>
          <w:footnotePr>
            <w:numRestart w:val="eachSect"/>
          </w:footnotePr>
          <w:pgSz w:w="11907" w:h="16840" w:code="9"/>
          <w:pgMar w:top="1134" w:right="1134" w:bottom="1134" w:left="1134" w:header="454" w:footer="454" w:gutter="0"/>
          <w:pgNumType w:start="1"/>
          <w:cols w:space="708"/>
          <w:docGrid w:linePitch="360"/>
        </w:sectPr>
      </w:pPr>
    </w:p>
    <w:p w:rsidR="009C44F4" w:rsidRPr="0040099E" w:rsidRDefault="009C44F4" w:rsidP="0040099E">
      <w:pPr>
        <w:pStyle w:val="1"/>
      </w:pPr>
      <w:bookmarkStart w:id="68" w:name="_Toc25339818"/>
      <w:r w:rsidRPr="0040099E">
        <w:lastRenderedPageBreak/>
        <w:t>КЫРГ</w:t>
      </w:r>
      <w:r w:rsidR="0040099E" w:rsidRPr="0040099E">
        <w:t xml:space="preserve">ЫЗ-ТҮРК “МАНАС” УНИВЕРСИТЕТИНИН </w:t>
      </w:r>
      <w:r w:rsidRPr="0040099E">
        <w:t>ПРОФЕССОР-ОКУТУУЧУЛУК КУРАМДЫ ДАЯРДОО ПРОГРАММАСЫ БОЮНЧА НУСКАМАСЫ</w:t>
      </w:r>
      <w:bookmarkEnd w:id="68"/>
    </w:p>
    <w:p w:rsidR="009E5CD6" w:rsidRPr="00FC244E" w:rsidRDefault="009E5CD6" w:rsidP="00C109DD">
      <w:pPr>
        <w:jc w:val="both"/>
        <w:rPr>
          <w:rFonts w:ascii="Calibri" w:hAnsi="Calibri" w:cs="Times New Roman"/>
          <w:lang w:val="ky-KG"/>
        </w:rPr>
      </w:pPr>
    </w:p>
    <w:p w:rsidR="009C44F4" w:rsidRPr="00FC244E" w:rsidRDefault="009C44F4" w:rsidP="00C109DD">
      <w:pPr>
        <w:jc w:val="both"/>
        <w:rPr>
          <w:rFonts w:ascii="Calibri" w:hAnsi="Calibri" w:cs="Times New Roman"/>
          <w:b/>
          <w:lang w:val="ky-KG"/>
        </w:rPr>
      </w:pPr>
      <w:r w:rsidRPr="00FC244E">
        <w:rPr>
          <w:rFonts w:ascii="Calibri" w:hAnsi="Calibri" w:cs="Times New Roman"/>
          <w:b/>
          <w:lang w:val="ky-KG"/>
        </w:rPr>
        <w:t>Максаты ж</w:t>
      </w:r>
      <w:r w:rsidR="00C109DD" w:rsidRPr="00FC244E">
        <w:rPr>
          <w:rFonts w:ascii="Calibri" w:hAnsi="Calibri" w:cs="Times New Roman"/>
          <w:b/>
          <w:lang w:val="ky-KG"/>
        </w:rPr>
        <w:t>ана мазмуну</w:t>
      </w:r>
    </w:p>
    <w:p w:rsidR="00C109DD" w:rsidRPr="00FC244E" w:rsidRDefault="00C109DD" w:rsidP="00C109DD">
      <w:pPr>
        <w:jc w:val="both"/>
        <w:rPr>
          <w:rFonts w:ascii="Calibri" w:hAnsi="Calibri" w:cs="Times New Roman"/>
          <w:b/>
          <w:lang w:val="ky-KG"/>
        </w:rPr>
      </w:pPr>
    </w:p>
    <w:p w:rsidR="009C44F4" w:rsidRPr="00FC244E" w:rsidRDefault="009C44F4" w:rsidP="00C109DD">
      <w:pPr>
        <w:jc w:val="both"/>
        <w:rPr>
          <w:rFonts w:ascii="Calibri" w:hAnsi="Calibri" w:cs="Times New Roman"/>
          <w:b/>
          <w:lang w:val="ky-KG"/>
        </w:rPr>
      </w:pPr>
      <w:r w:rsidRPr="00FC244E">
        <w:rPr>
          <w:rFonts w:ascii="Calibri" w:hAnsi="Calibri" w:cs="Times New Roman"/>
          <w:b/>
          <w:lang w:val="ky-KG"/>
        </w:rPr>
        <w:t>Максаты</w:t>
      </w:r>
    </w:p>
    <w:p w:rsidR="009C44F4" w:rsidRPr="00FC244E" w:rsidRDefault="009C44F4" w:rsidP="00C109DD">
      <w:pPr>
        <w:jc w:val="both"/>
        <w:rPr>
          <w:rFonts w:ascii="Calibri" w:hAnsi="Calibri" w:cs="Times New Roman"/>
          <w:b/>
          <w:lang w:val="ky-KG"/>
        </w:rPr>
      </w:pPr>
      <w:r w:rsidRPr="00FC244E">
        <w:rPr>
          <w:rFonts w:ascii="Calibri" w:hAnsi="Calibri" w:cs="Times New Roman"/>
          <w:b/>
          <w:lang w:val="ky-KG"/>
        </w:rPr>
        <w:t xml:space="preserve">1-берене. </w:t>
      </w:r>
      <w:r w:rsidR="00241052" w:rsidRPr="00FC244E">
        <w:rPr>
          <w:rFonts w:ascii="Calibri" w:hAnsi="Calibri" w:cs="Times New Roman"/>
          <w:lang w:val="ky-KG"/>
        </w:rPr>
        <w:t>Бул нускаманын максаты -</w:t>
      </w:r>
      <w:r w:rsidRPr="00FC244E">
        <w:rPr>
          <w:rFonts w:ascii="Calibri" w:hAnsi="Calibri" w:cs="Times New Roman"/>
          <w:lang w:val="ky-KG"/>
        </w:rPr>
        <w:t xml:space="preserve"> Кыргыз-Түрк “Манас” университетинин миссиясына ылайык башка университеттер жана илимий изилдөө мекемелери менен кызматташуу аркы</w:t>
      </w:r>
      <w:r w:rsidR="00241052" w:rsidRPr="00FC244E">
        <w:rPr>
          <w:rFonts w:ascii="Calibri" w:hAnsi="Calibri" w:cs="Times New Roman"/>
          <w:lang w:val="ky-KG"/>
        </w:rPr>
        <w:t>-</w:t>
      </w:r>
      <w:r w:rsidRPr="00FC244E">
        <w:rPr>
          <w:rFonts w:ascii="Calibri" w:hAnsi="Calibri" w:cs="Times New Roman"/>
          <w:lang w:val="ky-KG"/>
        </w:rPr>
        <w:t>луу университеттин кенже илимий кызматкерлерин даярдоо максатында алардын “Профес</w:t>
      </w:r>
      <w:r w:rsidR="00241052" w:rsidRPr="00FC244E">
        <w:rPr>
          <w:rFonts w:ascii="Calibri" w:hAnsi="Calibri" w:cs="Times New Roman"/>
          <w:lang w:val="ky-KG"/>
        </w:rPr>
        <w:t>-</w:t>
      </w:r>
      <w:r w:rsidRPr="00FC244E">
        <w:rPr>
          <w:rFonts w:ascii="Calibri" w:hAnsi="Calibri" w:cs="Times New Roman"/>
          <w:lang w:val="ky-KG"/>
        </w:rPr>
        <w:t>сор-окутуучулук курамды даярдоо программасына” кабыл алынышы жана тийиштүү милдет</w:t>
      </w:r>
      <w:r w:rsidR="00241052" w:rsidRPr="00FC244E">
        <w:rPr>
          <w:rFonts w:ascii="Calibri" w:hAnsi="Calibri" w:cs="Times New Roman"/>
          <w:lang w:val="ky-KG"/>
        </w:rPr>
        <w:t>-</w:t>
      </w:r>
      <w:r w:rsidRPr="00FC244E">
        <w:rPr>
          <w:rFonts w:ascii="Calibri" w:hAnsi="Calibri" w:cs="Times New Roman"/>
          <w:lang w:val="ky-KG"/>
        </w:rPr>
        <w:t>те</w:t>
      </w:r>
      <w:r w:rsidR="00C109DD" w:rsidRPr="00FC244E">
        <w:rPr>
          <w:rFonts w:ascii="Calibri" w:hAnsi="Calibri" w:cs="Times New Roman"/>
          <w:lang w:val="ky-KG"/>
        </w:rPr>
        <w:t>ри боюнча иш-чараларды</w:t>
      </w:r>
      <w:r w:rsidR="00D7413B">
        <w:rPr>
          <w:rFonts w:ascii="Calibri" w:hAnsi="Calibri" w:cs="Times New Roman"/>
          <w:lang w:val="ky-KG"/>
        </w:rPr>
        <w:t xml:space="preserve"> </w:t>
      </w:r>
      <w:r w:rsidR="00D7413B" w:rsidRPr="00061747">
        <w:rPr>
          <w:rFonts w:ascii="Calibri" w:hAnsi="Calibri" w:cs="Times New Roman"/>
          <w:color w:val="171717" w:themeColor="background2" w:themeShade="1A"/>
          <w:lang w:val="ky-KG"/>
        </w:rPr>
        <w:t>аныктоо</w:t>
      </w:r>
      <w:r w:rsidR="00C109DD" w:rsidRPr="00FC244E">
        <w:rPr>
          <w:rFonts w:ascii="Calibri" w:hAnsi="Calibri" w:cs="Times New Roman"/>
          <w:lang w:val="ky-KG"/>
        </w:rPr>
        <w:t>.</w:t>
      </w:r>
    </w:p>
    <w:p w:rsidR="00C109DD" w:rsidRPr="00FC244E" w:rsidRDefault="00C109DD" w:rsidP="00C109DD">
      <w:pPr>
        <w:jc w:val="both"/>
        <w:rPr>
          <w:rFonts w:ascii="Calibri" w:hAnsi="Calibri" w:cs="Times New Roman"/>
          <w:b/>
          <w:lang w:val="ky-KG"/>
        </w:rPr>
      </w:pPr>
    </w:p>
    <w:p w:rsidR="009C44F4" w:rsidRPr="00FC244E" w:rsidRDefault="009C44F4" w:rsidP="00C109DD">
      <w:pPr>
        <w:jc w:val="both"/>
        <w:rPr>
          <w:rFonts w:ascii="Calibri" w:hAnsi="Calibri" w:cs="Times New Roman"/>
          <w:b/>
          <w:lang w:val="ky-KG"/>
        </w:rPr>
      </w:pPr>
      <w:r w:rsidRPr="00FC244E">
        <w:rPr>
          <w:rFonts w:ascii="Calibri" w:hAnsi="Calibri" w:cs="Times New Roman"/>
          <w:b/>
          <w:lang w:val="ky-KG"/>
        </w:rPr>
        <w:t>Мазмуну</w:t>
      </w:r>
    </w:p>
    <w:p w:rsidR="009C44F4" w:rsidRPr="00FC244E" w:rsidRDefault="009C44F4" w:rsidP="00EC3597">
      <w:pPr>
        <w:jc w:val="both"/>
        <w:rPr>
          <w:rFonts w:ascii="Calibri" w:hAnsi="Calibri" w:cs="Times New Roman"/>
          <w:lang w:val="ky-KG"/>
        </w:rPr>
      </w:pPr>
      <w:r w:rsidRPr="00FC244E">
        <w:rPr>
          <w:rFonts w:ascii="Calibri" w:hAnsi="Calibri" w:cs="Times New Roman"/>
          <w:b/>
          <w:lang w:val="ky-KG"/>
        </w:rPr>
        <w:t>2-берене.</w:t>
      </w:r>
      <w:r w:rsidR="00EC3597" w:rsidRPr="00FC244E">
        <w:rPr>
          <w:rFonts w:ascii="Calibri" w:hAnsi="Calibri" w:cs="Times New Roman"/>
          <w:b/>
          <w:lang w:val="ky-KG"/>
        </w:rPr>
        <w:t xml:space="preserve"> </w:t>
      </w:r>
      <w:r w:rsidRPr="00FC244E">
        <w:rPr>
          <w:rFonts w:ascii="Calibri" w:hAnsi="Calibri" w:cs="Times New Roman"/>
          <w:lang w:val="ky-KG"/>
        </w:rPr>
        <w:t>Кыргыз-Түрк “Манас” университетинин “Профессор-окутуучулук курамды даярдоо программасы” (КТМУ -</w:t>
      </w:r>
      <w:r w:rsidR="008674A8" w:rsidRPr="00FC244E">
        <w:rPr>
          <w:rFonts w:ascii="Calibri" w:hAnsi="Calibri" w:cs="Times New Roman"/>
          <w:lang w:val="ky-KG"/>
        </w:rPr>
        <w:t xml:space="preserve"> </w:t>
      </w:r>
      <w:r w:rsidRPr="00FC244E">
        <w:rPr>
          <w:rFonts w:ascii="Calibri" w:hAnsi="Calibri" w:cs="Times New Roman"/>
          <w:lang w:val="ky-KG"/>
        </w:rPr>
        <w:t>ПОКДП) университеттин кенже илимий кызматкерлерин тийиштүү тармактар жаатында даярдоо боюнча эрежелерди камтыйт.</w:t>
      </w:r>
    </w:p>
    <w:p w:rsidR="00C109DD" w:rsidRPr="00FC244E" w:rsidRDefault="00C109DD" w:rsidP="00C109DD">
      <w:pPr>
        <w:suppressAutoHyphens/>
        <w:autoSpaceDE w:val="0"/>
        <w:autoSpaceDN w:val="0"/>
        <w:adjustRightInd w:val="0"/>
        <w:jc w:val="both"/>
        <w:rPr>
          <w:rFonts w:ascii="Calibri" w:hAnsi="Calibri" w:cs="Times New Roman"/>
          <w:b/>
          <w:lang w:val="ky-KG"/>
        </w:rPr>
      </w:pPr>
    </w:p>
    <w:p w:rsidR="009C44F4" w:rsidRPr="00FC244E" w:rsidRDefault="009C44F4" w:rsidP="00C109DD">
      <w:pPr>
        <w:suppressAutoHyphens/>
        <w:autoSpaceDE w:val="0"/>
        <w:autoSpaceDN w:val="0"/>
        <w:adjustRightInd w:val="0"/>
        <w:jc w:val="both"/>
        <w:rPr>
          <w:rFonts w:ascii="Calibri" w:hAnsi="Calibri" w:cs="Times New Roman"/>
          <w:b/>
          <w:lang w:val="ky-KG"/>
        </w:rPr>
      </w:pPr>
      <w:r w:rsidRPr="00FC244E">
        <w:rPr>
          <w:rFonts w:ascii="Calibri" w:hAnsi="Calibri" w:cs="Times New Roman"/>
          <w:b/>
          <w:lang w:val="ky-KG"/>
        </w:rPr>
        <w:t>Аныктамалар жана кыскартуулар</w:t>
      </w:r>
    </w:p>
    <w:p w:rsidR="009C44F4" w:rsidRPr="00FC244E" w:rsidRDefault="009C44F4" w:rsidP="00C109DD">
      <w:pPr>
        <w:suppressAutoHyphens/>
        <w:autoSpaceDE w:val="0"/>
        <w:autoSpaceDN w:val="0"/>
        <w:adjustRightInd w:val="0"/>
        <w:jc w:val="both"/>
        <w:rPr>
          <w:rFonts w:ascii="Calibri" w:hAnsi="Calibri" w:cs="Times New Roman"/>
          <w:b/>
          <w:bCs/>
          <w:lang w:val="ky-KG"/>
        </w:rPr>
      </w:pPr>
      <w:r w:rsidRPr="00FC244E">
        <w:rPr>
          <w:rFonts w:ascii="Calibri" w:hAnsi="Calibri" w:cs="Times New Roman"/>
          <w:b/>
          <w:lang w:val="ky-KG"/>
        </w:rPr>
        <w:t xml:space="preserve">3-берене. </w:t>
      </w:r>
      <w:r w:rsidRPr="00FC244E">
        <w:rPr>
          <w:rFonts w:ascii="Calibri" w:hAnsi="Calibri" w:cs="Times New Roman"/>
          <w:lang w:val="ky-KG"/>
        </w:rPr>
        <w:t>Бул нускамада төмөнкүдөй түшүнүктөр колдонулат</w:t>
      </w:r>
      <w:r w:rsidRPr="00FC244E">
        <w:rPr>
          <w:rFonts w:ascii="Calibri" w:hAnsi="Calibri" w:cs="Times New Roman"/>
          <w:b/>
          <w:bCs/>
          <w:lang w:val="ky-KG"/>
        </w:rPr>
        <w:t>:</w:t>
      </w:r>
    </w:p>
    <w:p w:rsidR="001D415E" w:rsidRPr="00FC244E" w:rsidRDefault="008674A8" w:rsidP="001D415E">
      <w:pPr>
        <w:rPr>
          <w:rFonts w:ascii="Calibri" w:hAnsi="Calibri" w:cs="Times New Roman"/>
          <w:lang w:val="ky-KG"/>
        </w:rPr>
      </w:pPr>
      <w:r w:rsidRPr="00FC244E">
        <w:rPr>
          <w:rFonts w:ascii="Calibri" w:hAnsi="Calibri" w:cs="Times New Roman"/>
          <w:b/>
          <w:lang w:val="ky-KG"/>
        </w:rPr>
        <w:t>КТМУ</w:t>
      </w:r>
      <w:r w:rsidRPr="00FC244E">
        <w:rPr>
          <w:rFonts w:ascii="Calibri" w:hAnsi="Calibri" w:cs="Times New Roman"/>
          <w:b/>
          <w:lang w:val="ky-KG"/>
        </w:rPr>
        <w:tab/>
      </w:r>
      <w:r w:rsidRPr="00FC244E">
        <w:rPr>
          <w:rFonts w:ascii="Calibri" w:hAnsi="Calibri" w:cs="Times New Roman"/>
          <w:b/>
          <w:lang w:val="ky-KG"/>
        </w:rPr>
        <w:tab/>
      </w:r>
      <w:r w:rsidR="0040099E">
        <w:rPr>
          <w:rFonts w:ascii="Calibri" w:hAnsi="Calibri" w:cs="Times New Roman"/>
          <w:b/>
        </w:rPr>
        <w:tab/>
      </w:r>
      <w:r w:rsidR="001D415E" w:rsidRPr="00FC244E">
        <w:rPr>
          <w:rFonts w:ascii="Calibri" w:hAnsi="Calibri" w:cs="Times New Roman"/>
          <w:bCs/>
          <w:lang w:val="ky-KG"/>
        </w:rPr>
        <w:t xml:space="preserve">: </w:t>
      </w:r>
      <w:r w:rsidR="001D415E" w:rsidRPr="00FC244E">
        <w:rPr>
          <w:rFonts w:ascii="Calibri" w:hAnsi="Calibri" w:cs="Times New Roman"/>
          <w:lang w:val="ky-KG"/>
        </w:rPr>
        <w:t>Кыргыз-Түрк “Манас” университети</w:t>
      </w:r>
      <w:r w:rsidR="00AD0EE1" w:rsidRPr="00FC244E">
        <w:rPr>
          <w:rFonts w:ascii="Calibri" w:hAnsi="Calibri" w:cs="Times New Roman"/>
          <w:lang w:val="ky-KG"/>
        </w:rPr>
        <w:t>;</w:t>
      </w:r>
    </w:p>
    <w:p w:rsidR="001D415E" w:rsidRPr="00FC244E" w:rsidRDefault="001D415E" w:rsidP="001D415E">
      <w:pPr>
        <w:rPr>
          <w:rFonts w:ascii="Calibri" w:hAnsi="Calibri" w:cs="Times New Roman"/>
          <w:lang w:val="ky-KG"/>
        </w:rPr>
      </w:pPr>
      <w:r w:rsidRPr="00FC244E">
        <w:rPr>
          <w:rFonts w:ascii="Calibri" w:hAnsi="Calibri" w:cs="Times New Roman"/>
          <w:b/>
          <w:lang w:val="ky-KG"/>
        </w:rPr>
        <w:t>Университет</w:t>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lang w:val="ky-KG"/>
        </w:rPr>
        <w:t>: Кыргыз-Түрк “Манас” университети</w:t>
      </w:r>
      <w:r w:rsidR="00AD0EE1" w:rsidRPr="00FC244E">
        <w:rPr>
          <w:rFonts w:ascii="Calibri" w:hAnsi="Calibri" w:cs="Times New Roman"/>
          <w:lang w:val="ky-KG"/>
        </w:rPr>
        <w:t>;</w:t>
      </w:r>
    </w:p>
    <w:p w:rsidR="001D415E" w:rsidRPr="00FC244E" w:rsidRDefault="001D415E" w:rsidP="001D415E">
      <w:pPr>
        <w:rPr>
          <w:rFonts w:ascii="Calibri" w:hAnsi="Calibri" w:cs="Times New Roman"/>
          <w:lang w:val="ky-KG"/>
        </w:rPr>
      </w:pPr>
      <w:r w:rsidRPr="00FC244E">
        <w:rPr>
          <w:rFonts w:ascii="Calibri" w:hAnsi="Calibri" w:cs="Times New Roman"/>
          <w:b/>
          <w:lang w:val="ky-KG"/>
        </w:rPr>
        <w:t>(КТМУ - ПОКДП)</w:t>
      </w:r>
      <w:r w:rsidRPr="00FC244E">
        <w:rPr>
          <w:rFonts w:ascii="Calibri" w:hAnsi="Calibri" w:cs="Times New Roman"/>
          <w:b/>
          <w:lang w:val="ky-KG"/>
        </w:rPr>
        <w:tab/>
      </w:r>
      <w:r w:rsidRPr="00FC244E">
        <w:rPr>
          <w:rFonts w:ascii="Calibri" w:hAnsi="Calibri" w:cs="Times New Roman"/>
          <w:lang w:val="ky-KG"/>
        </w:rPr>
        <w:t>: Кыргыз-Түрк “Манас” университетинде “Профессор-окутуучулук</w:t>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t xml:space="preserve">  курамды даярдоо программасы”</w:t>
      </w:r>
      <w:r w:rsidR="00AD0EE1" w:rsidRPr="00FC244E">
        <w:rPr>
          <w:rFonts w:ascii="Calibri" w:hAnsi="Calibri" w:cs="Times New Roman"/>
          <w:lang w:val="ky-KG"/>
        </w:rPr>
        <w:t>;</w:t>
      </w:r>
    </w:p>
    <w:p w:rsidR="001D415E" w:rsidRPr="00FC244E" w:rsidRDefault="001D415E" w:rsidP="001D415E">
      <w:pPr>
        <w:rPr>
          <w:rFonts w:ascii="Calibri" w:hAnsi="Calibri" w:cs="Times New Roman"/>
          <w:lang w:val="ky-KG"/>
        </w:rPr>
      </w:pPr>
      <w:r w:rsidRPr="00FC244E">
        <w:rPr>
          <w:rFonts w:ascii="Calibri" w:hAnsi="Calibri" w:cs="Times New Roman"/>
          <w:b/>
          <w:lang w:val="ky-KG"/>
        </w:rPr>
        <w:t>ПОКДП</w:t>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lang w:val="ky-KG"/>
        </w:rPr>
        <w:t>: “Профессор-окутуучулук курамды даярдоо программасы”;</w:t>
      </w:r>
    </w:p>
    <w:p w:rsidR="001D415E" w:rsidRPr="00FC244E" w:rsidRDefault="001D415E" w:rsidP="001D415E">
      <w:pPr>
        <w:rPr>
          <w:rFonts w:ascii="Calibri" w:hAnsi="Calibri" w:cs="Times New Roman"/>
          <w:b/>
          <w:lang w:val="ky-KG"/>
        </w:rPr>
      </w:pPr>
      <w:r w:rsidRPr="00FC244E">
        <w:rPr>
          <w:rFonts w:ascii="Calibri" w:eastAsia="Times New Roman" w:hAnsi="Calibri" w:cs="Times New Roman"/>
          <w:b/>
          <w:lang w:val="ky-KG"/>
        </w:rPr>
        <w:t>ALES</w:t>
      </w:r>
      <w:r w:rsidRPr="00FC244E">
        <w:rPr>
          <w:rFonts w:ascii="Calibri" w:eastAsia="Times New Roman" w:hAnsi="Calibri" w:cs="Times New Roman"/>
          <w:b/>
          <w:lang w:val="ky-KG"/>
        </w:rPr>
        <w:tab/>
      </w:r>
      <w:r w:rsidRPr="00FC244E">
        <w:rPr>
          <w:rFonts w:ascii="Calibri" w:eastAsia="Times New Roman" w:hAnsi="Calibri" w:cs="Times New Roman"/>
          <w:b/>
          <w:lang w:val="ky-KG"/>
        </w:rPr>
        <w:tab/>
      </w:r>
      <w:r w:rsidRPr="00FC244E">
        <w:rPr>
          <w:rFonts w:ascii="Calibri" w:eastAsia="Times New Roman" w:hAnsi="Calibri" w:cs="Times New Roman"/>
          <w:b/>
          <w:lang w:val="ky-KG"/>
        </w:rPr>
        <w:tab/>
      </w:r>
      <w:r w:rsidRPr="00FC244E">
        <w:rPr>
          <w:rFonts w:ascii="Calibri" w:eastAsia="Times New Roman" w:hAnsi="Calibri" w:cs="Times New Roman"/>
          <w:bCs/>
          <w:lang w:val="ky-KG"/>
        </w:rPr>
        <w:t>:</w:t>
      </w:r>
      <w:r w:rsidRPr="00FC244E">
        <w:rPr>
          <w:rFonts w:ascii="Calibri" w:eastAsia="Times New Roman" w:hAnsi="Calibri" w:cs="Times New Roman"/>
          <w:lang w:val="ky-KG"/>
        </w:rPr>
        <w:t xml:space="preserve"> Түркия Республикасындагы академиялык курамдын мүчөлүгүнө</w:t>
      </w:r>
      <w:r w:rsidRPr="00FC244E">
        <w:rPr>
          <w:rFonts w:ascii="Calibri" w:eastAsia="Times New Roman" w:hAnsi="Calibri" w:cs="Times New Roman"/>
          <w:lang w:val="ky-KG"/>
        </w:rPr>
        <w:tab/>
      </w:r>
      <w:r w:rsidRPr="00FC244E">
        <w:rPr>
          <w:rFonts w:ascii="Calibri" w:eastAsia="Times New Roman" w:hAnsi="Calibri" w:cs="Times New Roman"/>
          <w:lang w:val="ky-KG"/>
        </w:rPr>
        <w:tab/>
      </w:r>
      <w:r w:rsidRPr="00FC244E">
        <w:rPr>
          <w:rFonts w:ascii="Calibri" w:eastAsia="Times New Roman" w:hAnsi="Calibri" w:cs="Times New Roman"/>
          <w:lang w:val="ky-KG"/>
        </w:rPr>
        <w:tab/>
      </w:r>
      <w:r w:rsidRPr="00FC244E">
        <w:rPr>
          <w:rFonts w:ascii="Calibri" w:eastAsia="Times New Roman" w:hAnsi="Calibri" w:cs="Times New Roman"/>
          <w:lang w:val="ky-KG"/>
        </w:rPr>
        <w:tab/>
        <w:t xml:space="preserve">  талапкер болуу жана магистратура/докторантура программаларына</w:t>
      </w:r>
      <w:r w:rsidRPr="00FC244E">
        <w:rPr>
          <w:rFonts w:ascii="Calibri" w:eastAsia="Times New Roman" w:hAnsi="Calibri" w:cs="Times New Roman"/>
          <w:lang w:val="ky-KG"/>
        </w:rPr>
        <w:tab/>
      </w:r>
      <w:r w:rsidRPr="00FC244E">
        <w:rPr>
          <w:rFonts w:ascii="Calibri" w:eastAsia="Times New Roman" w:hAnsi="Calibri" w:cs="Times New Roman"/>
          <w:lang w:val="ky-KG"/>
        </w:rPr>
        <w:tab/>
      </w:r>
      <w:r w:rsidRPr="00FC244E">
        <w:rPr>
          <w:rFonts w:ascii="Calibri" w:eastAsia="Times New Roman" w:hAnsi="Calibri" w:cs="Times New Roman"/>
          <w:lang w:val="ky-KG"/>
        </w:rPr>
        <w:tab/>
        <w:t xml:space="preserve">  тапшыруу сынагы;</w:t>
      </w:r>
    </w:p>
    <w:p w:rsidR="001D415E" w:rsidRPr="00FC244E" w:rsidRDefault="001D415E" w:rsidP="001D415E">
      <w:pPr>
        <w:rPr>
          <w:rFonts w:ascii="Calibri" w:hAnsi="Calibri" w:cs="Times New Roman"/>
          <w:bCs/>
          <w:lang w:val="ky-KG"/>
        </w:rPr>
      </w:pPr>
      <w:r w:rsidRPr="00FC244E">
        <w:rPr>
          <w:rFonts w:ascii="Calibri" w:hAnsi="Calibri" w:cs="Times New Roman"/>
          <w:b/>
          <w:lang w:val="ky-KG"/>
        </w:rPr>
        <w:t>Институт</w:t>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lang w:val="ky-KG"/>
        </w:rPr>
        <w:t>:</w:t>
      </w:r>
      <w:r w:rsidRPr="00FC244E">
        <w:rPr>
          <w:rFonts w:ascii="Calibri" w:eastAsia="Times New Roman" w:hAnsi="Calibri" w:cs="Times New Roman"/>
          <w:lang w:val="ky-KG"/>
        </w:rPr>
        <w:t xml:space="preserve"> </w:t>
      </w:r>
      <w:r w:rsidRPr="00FC244E">
        <w:rPr>
          <w:rFonts w:ascii="Calibri" w:hAnsi="Calibri" w:cs="Times New Roman"/>
          <w:lang w:val="ky-KG"/>
        </w:rPr>
        <w:t xml:space="preserve">Кыргыз-Түрк “Манас” университетине караштуу ЖОЖдон </w:t>
      </w:r>
      <w:r w:rsidRPr="00FC244E">
        <w:rPr>
          <w:rFonts w:ascii="Calibri" w:hAnsi="Calibri" w:cs="Times New Roman"/>
          <w:bCs/>
          <w:lang w:val="ky-KG"/>
        </w:rPr>
        <w:t>кийинки</w:t>
      </w:r>
      <w:r w:rsidRPr="00FC244E">
        <w:rPr>
          <w:rFonts w:ascii="Calibri" w:hAnsi="Calibri" w:cs="Times New Roman"/>
          <w:bCs/>
          <w:lang w:val="ky-KG"/>
        </w:rPr>
        <w:tab/>
      </w:r>
      <w:r w:rsidRPr="00FC244E">
        <w:rPr>
          <w:rFonts w:ascii="Calibri" w:hAnsi="Calibri" w:cs="Times New Roman"/>
          <w:bCs/>
          <w:lang w:val="ky-KG"/>
        </w:rPr>
        <w:tab/>
      </w:r>
      <w:r w:rsidRPr="00FC244E">
        <w:rPr>
          <w:rFonts w:ascii="Calibri" w:hAnsi="Calibri" w:cs="Times New Roman"/>
          <w:bCs/>
          <w:lang w:val="ky-KG"/>
        </w:rPr>
        <w:tab/>
      </w:r>
      <w:r w:rsidRPr="00FC244E">
        <w:rPr>
          <w:rFonts w:ascii="Calibri" w:hAnsi="Calibri" w:cs="Times New Roman"/>
          <w:bCs/>
          <w:lang w:val="ky-KG"/>
        </w:rPr>
        <w:tab/>
        <w:t xml:space="preserve">  билим берүү программаларын ишке ашырган институттар;</w:t>
      </w:r>
    </w:p>
    <w:p w:rsidR="001D415E" w:rsidRPr="00FC244E" w:rsidRDefault="001D415E" w:rsidP="001D415E">
      <w:pPr>
        <w:rPr>
          <w:rFonts w:ascii="Calibri" w:eastAsia="Times New Roman" w:hAnsi="Calibri" w:cs="Times New Roman"/>
          <w:lang w:val="ky-KG"/>
        </w:rPr>
      </w:pPr>
      <w:r w:rsidRPr="00FC244E">
        <w:rPr>
          <w:rFonts w:ascii="Calibri" w:hAnsi="Calibri" w:cs="Times New Roman"/>
          <w:b/>
          <w:lang w:val="ky-KG"/>
        </w:rPr>
        <w:t>ÜDS</w:t>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Cs/>
          <w:lang w:val="ky-KG"/>
        </w:rPr>
        <w:t xml:space="preserve">: </w:t>
      </w:r>
      <w:r w:rsidRPr="00FC244E">
        <w:rPr>
          <w:rFonts w:ascii="Calibri" w:eastAsia="Times New Roman" w:hAnsi="Calibri" w:cs="Times New Roman"/>
          <w:lang w:val="ky-KG"/>
        </w:rPr>
        <w:t>Түркия Республикасындагы университеттер аралык чет тил</w:t>
      </w:r>
      <w:r w:rsidR="0040099E">
        <w:rPr>
          <w:rFonts w:ascii="Calibri" w:eastAsia="Times New Roman" w:hAnsi="Calibri" w:cs="Times New Roman"/>
          <w:lang w:val="ky-KG"/>
        </w:rPr>
        <w:t>и боюнча</w:t>
      </w:r>
      <w:r w:rsidR="0040099E">
        <w:rPr>
          <w:rFonts w:ascii="Calibri" w:eastAsia="Times New Roman" w:hAnsi="Calibri" w:cs="Times New Roman"/>
          <w:lang w:val="ky-KG"/>
        </w:rPr>
        <w:tab/>
      </w:r>
      <w:r w:rsidR="0040099E">
        <w:rPr>
          <w:rFonts w:ascii="Calibri" w:eastAsia="Times New Roman" w:hAnsi="Calibri" w:cs="Times New Roman"/>
          <w:lang w:val="ky-KG"/>
        </w:rPr>
        <w:tab/>
      </w:r>
      <w:r w:rsidR="0040099E">
        <w:rPr>
          <w:rFonts w:ascii="Calibri" w:eastAsia="Times New Roman" w:hAnsi="Calibri" w:cs="Times New Roman"/>
          <w:lang w:val="ky-KG"/>
        </w:rPr>
        <w:tab/>
      </w:r>
      <w:r w:rsidR="008674A8" w:rsidRPr="00FC244E">
        <w:rPr>
          <w:rFonts w:ascii="Calibri" w:eastAsia="Times New Roman" w:hAnsi="Calibri" w:cs="Times New Roman"/>
          <w:lang w:val="ky-KG"/>
        </w:rPr>
        <w:t xml:space="preserve">  сынагы.</w:t>
      </w:r>
    </w:p>
    <w:p w:rsidR="009C44F4" w:rsidRPr="00FC244E" w:rsidRDefault="009C44F4" w:rsidP="00C109DD">
      <w:pPr>
        <w:suppressAutoHyphens/>
        <w:autoSpaceDE w:val="0"/>
        <w:autoSpaceDN w:val="0"/>
        <w:adjustRightInd w:val="0"/>
        <w:jc w:val="both"/>
        <w:rPr>
          <w:rFonts w:ascii="Calibri" w:hAnsi="Calibri" w:cs="Times New Roman"/>
          <w:b/>
          <w:bCs/>
          <w:lang w:val="ky-KG"/>
        </w:rPr>
      </w:pPr>
    </w:p>
    <w:p w:rsidR="009C44F4" w:rsidRPr="00FC244E" w:rsidRDefault="009C44F4" w:rsidP="00C109DD">
      <w:pPr>
        <w:jc w:val="both"/>
        <w:rPr>
          <w:rFonts w:ascii="Calibri" w:hAnsi="Calibri" w:cs="Times New Roman"/>
          <w:b/>
          <w:lang w:val="ky-KG"/>
        </w:rPr>
      </w:pPr>
      <w:r w:rsidRPr="00FC244E">
        <w:rPr>
          <w:rFonts w:ascii="Calibri" w:hAnsi="Calibri" w:cs="Times New Roman"/>
          <w:b/>
          <w:lang w:val="ky-KG"/>
        </w:rPr>
        <w:t>ПОКДПны координациялоо, көзөмөлдөө жана баалоо комиссиясы</w:t>
      </w:r>
    </w:p>
    <w:p w:rsidR="009C44F4" w:rsidRPr="00FC244E" w:rsidRDefault="009C44F4" w:rsidP="00C109DD">
      <w:pPr>
        <w:jc w:val="both"/>
        <w:rPr>
          <w:rFonts w:ascii="Calibri" w:hAnsi="Calibri" w:cs="Times New Roman"/>
          <w:b/>
          <w:lang w:val="ky-KG"/>
        </w:rPr>
      </w:pPr>
      <w:r w:rsidRPr="00FC244E">
        <w:rPr>
          <w:rFonts w:ascii="Calibri" w:hAnsi="Calibri" w:cs="Times New Roman"/>
          <w:b/>
          <w:lang w:val="ky-KG"/>
        </w:rPr>
        <w:t xml:space="preserve">4-берене. </w:t>
      </w:r>
      <w:r w:rsidRPr="00FC244E">
        <w:rPr>
          <w:rFonts w:ascii="Calibri" w:hAnsi="Calibri" w:cs="Times New Roman"/>
          <w:lang w:val="ky-KG"/>
        </w:rPr>
        <w:t>Академиялык түзүмдөрдүн суроо-талаптары боюнча ректоратка сунуш берүү, талапкерлерди тандоо жана ПОКДПны ишке ашыруу иш-чараларын көзөмөлдөө үчүн ректо</w:t>
      </w:r>
      <w:r w:rsidR="00064079" w:rsidRPr="00FC244E">
        <w:rPr>
          <w:rFonts w:ascii="Calibri" w:hAnsi="Calibri" w:cs="Times New Roman"/>
          <w:lang w:val="ky-KG"/>
        </w:rPr>
        <w:t>-</w:t>
      </w:r>
      <w:r w:rsidRPr="00FC244E">
        <w:rPr>
          <w:rFonts w:ascii="Calibri" w:hAnsi="Calibri" w:cs="Times New Roman"/>
          <w:lang w:val="ky-KG"/>
        </w:rPr>
        <w:t>рат тарабынан бир проректордун төрагалыгы астында институттун мүдүрлөрү менен универ</w:t>
      </w:r>
      <w:r w:rsidR="00064079" w:rsidRPr="00FC244E">
        <w:rPr>
          <w:rFonts w:ascii="Calibri" w:hAnsi="Calibri" w:cs="Times New Roman"/>
          <w:lang w:val="ky-KG"/>
        </w:rPr>
        <w:t>-</w:t>
      </w:r>
      <w:r w:rsidRPr="00FC244E">
        <w:rPr>
          <w:rFonts w:ascii="Calibri" w:hAnsi="Calibri" w:cs="Times New Roman"/>
          <w:lang w:val="ky-KG"/>
        </w:rPr>
        <w:t xml:space="preserve">ситеттин Окумуштуулар кеңеши тарабынан тандалган эки профессордон турган </w:t>
      </w:r>
      <w:r w:rsidRPr="00FC244E">
        <w:rPr>
          <w:rFonts w:ascii="Calibri" w:hAnsi="Calibri" w:cs="Times New Roman"/>
          <w:bCs/>
          <w:i/>
          <w:iCs/>
          <w:lang w:val="ky-KG"/>
        </w:rPr>
        <w:t>“ПОКДПны координациялоо, көзөмөлдөө жана баалоо комиссиясы”</w:t>
      </w:r>
      <w:r w:rsidRPr="0040099E">
        <w:rPr>
          <w:rFonts w:ascii="Calibri" w:hAnsi="Calibri" w:cs="Times New Roman"/>
          <w:bCs/>
          <w:lang w:val="ky-KG"/>
        </w:rPr>
        <w:t xml:space="preserve"> </w:t>
      </w:r>
      <w:r w:rsidRPr="00FC244E">
        <w:rPr>
          <w:rFonts w:ascii="Calibri" w:hAnsi="Calibri" w:cs="Times New Roman"/>
          <w:lang w:val="ky-KG"/>
        </w:rPr>
        <w:t xml:space="preserve">түзүлөт. ПОКДПга катышкан кенже илимий кызматкерлер боюнча башка университеттер менен кызматташуу багытында алдын ала иш-чараларды, квотаны, артыкчылык берилген багыттарды жана болжолдуу бюджетти аныктоо сыяктуу милдеттер да </w:t>
      </w:r>
      <w:r w:rsidRPr="00FC244E">
        <w:rPr>
          <w:rFonts w:ascii="Calibri" w:hAnsi="Calibri" w:cs="Times New Roman"/>
          <w:bCs/>
          <w:i/>
          <w:iCs/>
          <w:lang w:val="ky-KG"/>
        </w:rPr>
        <w:t>“ПОКДПны координациялоо, көзөмөлдөө жана баалоо комиссиясы”</w:t>
      </w:r>
      <w:r w:rsidRPr="00FC244E">
        <w:rPr>
          <w:rFonts w:ascii="Calibri" w:hAnsi="Calibri" w:cs="Times New Roman"/>
          <w:b/>
          <w:lang w:val="ky-KG"/>
        </w:rPr>
        <w:t xml:space="preserve"> </w:t>
      </w:r>
      <w:r w:rsidR="00241052" w:rsidRPr="00FC244E">
        <w:rPr>
          <w:rFonts w:ascii="Calibri" w:hAnsi="Calibri" w:cs="Times New Roman"/>
          <w:lang w:val="ky-KG"/>
        </w:rPr>
        <w:t>тарабынан жүзөгө ашырылат.</w:t>
      </w:r>
    </w:p>
    <w:p w:rsidR="009C44F4" w:rsidRPr="00FC244E" w:rsidRDefault="009C44F4" w:rsidP="00C109DD">
      <w:pPr>
        <w:jc w:val="both"/>
        <w:rPr>
          <w:rFonts w:ascii="Calibri" w:hAnsi="Calibri" w:cs="Times New Roman"/>
          <w:b/>
          <w:lang w:val="ky-KG"/>
        </w:rPr>
      </w:pPr>
    </w:p>
    <w:p w:rsidR="009C44F4" w:rsidRPr="00FC244E" w:rsidRDefault="009C44F4" w:rsidP="00241052">
      <w:pPr>
        <w:jc w:val="center"/>
        <w:rPr>
          <w:rFonts w:ascii="Calibri" w:hAnsi="Calibri" w:cs="Times New Roman"/>
          <w:b/>
          <w:lang w:val="ky-KG"/>
        </w:rPr>
      </w:pPr>
      <w:r w:rsidRPr="00FC244E">
        <w:rPr>
          <w:rFonts w:ascii="Calibri" w:hAnsi="Calibri" w:cs="Times New Roman"/>
          <w:b/>
          <w:lang w:val="ky-KG"/>
        </w:rPr>
        <w:t>Талапкерлерди тандоо эрежелери</w:t>
      </w:r>
    </w:p>
    <w:p w:rsidR="00241052" w:rsidRPr="00FC244E" w:rsidRDefault="00241052" w:rsidP="00241052">
      <w:pPr>
        <w:jc w:val="center"/>
        <w:rPr>
          <w:rFonts w:ascii="Calibri" w:hAnsi="Calibri" w:cs="Times New Roman"/>
          <w:b/>
          <w:lang w:val="ky-KG"/>
        </w:rPr>
      </w:pPr>
    </w:p>
    <w:p w:rsidR="009C44F4" w:rsidRPr="00FC244E" w:rsidRDefault="009C44F4" w:rsidP="00C109DD">
      <w:pPr>
        <w:jc w:val="both"/>
        <w:rPr>
          <w:rFonts w:ascii="Calibri" w:hAnsi="Calibri" w:cs="Times New Roman"/>
          <w:b/>
          <w:lang w:val="ky-KG"/>
        </w:rPr>
      </w:pPr>
      <w:r w:rsidRPr="00FC244E">
        <w:rPr>
          <w:rFonts w:ascii="Calibri" w:hAnsi="Calibri" w:cs="Times New Roman"/>
          <w:b/>
          <w:lang w:val="ky-KG"/>
        </w:rPr>
        <w:t>Жалпы шарттары</w:t>
      </w:r>
    </w:p>
    <w:p w:rsidR="009C44F4" w:rsidRPr="00FC244E" w:rsidRDefault="009C44F4" w:rsidP="00C109DD">
      <w:pPr>
        <w:jc w:val="both"/>
        <w:rPr>
          <w:rFonts w:ascii="Calibri" w:hAnsi="Calibri" w:cs="Times New Roman"/>
          <w:b/>
          <w:lang w:val="ky-KG"/>
        </w:rPr>
      </w:pPr>
      <w:r w:rsidRPr="00FC244E">
        <w:rPr>
          <w:rFonts w:ascii="Calibri" w:hAnsi="Calibri" w:cs="Times New Roman"/>
          <w:b/>
          <w:lang w:val="ky-KG"/>
        </w:rPr>
        <w:t xml:space="preserve">5-берене. </w:t>
      </w:r>
      <w:r w:rsidRPr="00FC244E">
        <w:rPr>
          <w:rFonts w:ascii="Calibri" w:hAnsi="Calibri" w:cs="Times New Roman"/>
          <w:bCs/>
          <w:i/>
          <w:iCs/>
          <w:lang w:val="ky-KG"/>
        </w:rPr>
        <w:t>“ПОКДПны координациялоо, көзөмөлдөө жана баалоо комиссиясы”</w:t>
      </w:r>
      <w:r w:rsidRPr="00FC244E">
        <w:rPr>
          <w:rFonts w:ascii="Calibri" w:hAnsi="Calibri" w:cs="Times New Roman"/>
          <w:b/>
          <w:lang w:val="ky-KG"/>
        </w:rPr>
        <w:t xml:space="preserve"> </w:t>
      </w:r>
      <w:r w:rsidRPr="00FC244E">
        <w:rPr>
          <w:rFonts w:ascii="Calibri" w:hAnsi="Calibri" w:cs="Times New Roman"/>
          <w:lang w:val="ky-KG"/>
        </w:rPr>
        <w:t xml:space="preserve">ПОДКПга катыша турган талапкерлер боюнча академиялык түзүмдөрдүн суроо-талаптарын карап </w:t>
      </w:r>
      <w:r w:rsidRPr="00FC244E">
        <w:rPr>
          <w:rFonts w:ascii="Calibri" w:hAnsi="Calibri" w:cs="Times New Roman"/>
          <w:lang w:val="ky-KG"/>
        </w:rPr>
        <w:lastRenderedPageBreak/>
        <w:t>чыгат. Тийиштүү бөлүмдүн штаты эске алынып, төмөндө көрсөтүлгөн шарттарга жооп берген талапкерлердин ичинен тандоо жасалат жана алар ректоратка сунушталат.</w:t>
      </w:r>
    </w:p>
    <w:p w:rsidR="009C44F4" w:rsidRPr="00FC244E" w:rsidRDefault="009C44F4" w:rsidP="00C109DD">
      <w:pPr>
        <w:jc w:val="both"/>
        <w:rPr>
          <w:rFonts w:ascii="Calibri" w:hAnsi="Calibri" w:cs="Times New Roman"/>
          <w:lang w:val="ky-KG"/>
        </w:rPr>
      </w:pPr>
      <w:r w:rsidRPr="00FC244E">
        <w:rPr>
          <w:rFonts w:ascii="Calibri" w:hAnsi="Calibri" w:cs="Times New Roman"/>
          <w:lang w:val="ky-KG"/>
        </w:rPr>
        <w:t>ПОКДПга тапшыра турган талапкерлерге коюлган шарттар:</w:t>
      </w:r>
    </w:p>
    <w:p w:rsidR="009C44F4" w:rsidRPr="00FC244E" w:rsidRDefault="009C44F4" w:rsidP="006C13EA">
      <w:pPr>
        <w:pStyle w:val="afb"/>
        <w:numPr>
          <w:ilvl w:val="0"/>
          <w:numId w:val="245"/>
        </w:numPr>
        <w:ind w:left="567" w:hanging="284"/>
        <w:rPr>
          <w:rFonts w:ascii="Calibri" w:hAnsi="Calibri"/>
          <w:lang w:val="ky-KG"/>
        </w:rPr>
      </w:pPr>
      <w:r w:rsidRPr="00FC244E">
        <w:rPr>
          <w:rFonts w:ascii="Calibri" w:hAnsi="Calibri"/>
          <w:lang w:val="ky-KG"/>
        </w:rPr>
        <w:t>Бул программага тандала турган КТМУда иштеген кенже илимий кызматкерлерге коюлган шарттар төмөнкүдөй:</w:t>
      </w:r>
    </w:p>
    <w:p w:rsidR="009C44F4" w:rsidRPr="00FC244E" w:rsidRDefault="009C44F4" w:rsidP="006C13EA">
      <w:pPr>
        <w:pStyle w:val="afb"/>
        <w:numPr>
          <w:ilvl w:val="0"/>
          <w:numId w:val="249"/>
        </w:numPr>
        <w:ind w:left="851" w:hanging="283"/>
        <w:rPr>
          <w:rFonts w:ascii="Calibri" w:hAnsi="Calibri"/>
          <w:lang w:val="ky-KG"/>
        </w:rPr>
      </w:pPr>
      <w:r w:rsidRPr="00FC244E">
        <w:rPr>
          <w:rFonts w:ascii="Calibri" w:hAnsi="Calibri"/>
          <w:lang w:val="ky-KG"/>
        </w:rPr>
        <w:t>Университеттин тийиштүү ЖОЖдон кийинки билим берүү программасына катталган болуусу;</w:t>
      </w:r>
    </w:p>
    <w:p w:rsidR="009C44F4" w:rsidRPr="00FC244E" w:rsidRDefault="00EC3597" w:rsidP="006C13EA">
      <w:pPr>
        <w:pStyle w:val="afb"/>
        <w:numPr>
          <w:ilvl w:val="0"/>
          <w:numId w:val="249"/>
        </w:numPr>
        <w:ind w:left="851" w:hanging="283"/>
        <w:rPr>
          <w:rFonts w:ascii="Calibri" w:hAnsi="Calibri"/>
          <w:lang w:val="ky-KG"/>
        </w:rPr>
      </w:pPr>
      <w:r w:rsidRPr="00FC244E">
        <w:rPr>
          <w:rFonts w:ascii="Calibri" w:hAnsi="Calibri"/>
          <w:lang w:val="ky-KG"/>
        </w:rPr>
        <w:t xml:space="preserve">Университеттин </w:t>
      </w:r>
      <w:r w:rsidR="009C44F4" w:rsidRPr="00FC244E">
        <w:rPr>
          <w:rFonts w:ascii="Calibri" w:hAnsi="Calibri"/>
          <w:lang w:val="ky-KG"/>
        </w:rPr>
        <w:t>окутуу тилдери болуп саналган кыргыз тили менен түрк тилинен бошотулуусу;</w:t>
      </w:r>
    </w:p>
    <w:p w:rsidR="009C44F4" w:rsidRPr="00FC244E" w:rsidRDefault="009C44F4" w:rsidP="006C13EA">
      <w:pPr>
        <w:pStyle w:val="afb"/>
        <w:numPr>
          <w:ilvl w:val="0"/>
          <w:numId w:val="249"/>
        </w:numPr>
        <w:ind w:left="851" w:hanging="283"/>
        <w:rPr>
          <w:rFonts w:ascii="Calibri" w:hAnsi="Calibri"/>
          <w:lang w:val="ky-KG"/>
        </w:rPr>
      </w:pPr>
      <w:r w:rsidRPr="00FC244E">
        <w:rPr>
          <w:rFonts w:ascii="Calibri" w:hAnsi="Calibri"/>
          <w:lang w:val="ky-KG"/>
        </w:rPr>
        <w:t>ÜDS боюнча кеминде 50 балл же</w:t>
      </w:r>
      <w:r w:rsidR="00EC3597" w:rsidRPr="00FC244E">
        <w:rPr>
          <w:rFonts w:ascii="Calibri" w:hAnsi="Calibri"/>
          <w:lang w:val="ky-KG"/>
        </w:rPr>
        <w:t xml:space="preserve"> Окумуштуулар кеңеши тарабынан </w:t>
      </w:r>
      <w:r w:rsidRPr="00FC244E">
        <w:rPr>
          <w:rFonts w:ascii="Calibri" w:hAnsi="Calibri"/>
          <w:lang w:val="ky-KG"/>
        </w:rPr>
        <w:t xml:space="preserve">кабыл алынган </w:t>
      </w:r>
      <w:r w:rsidRPr="00FC244E">
        <w:rPr>
          <w:rFonts w:ascii="Calibri" w:hAnsi="Calibri"/>
          <w:color w:val="00B050"/>
          <w:lang w:val="ky-KG"/>
        </w:rPr>
        <w:t>“КТМУну</w:t>
      </w:r>
      <w:r w:rsidR="00E778A7" w:rsidRPr="00FC244E">
        <w:rPr>
          <w:rFonts w:ascii="Calibri" w:hAnsi="Calibri"/>
          <w:color w:val="00B050"/>
          <w:lang w:val="ky-KG"/>
        </w:rPr>
        <w:t xml:space="preserve">н </w:t>
      </w:r>
      <w:r w:rsidRPr="00FC244E">
        <w:rPr>
          <w:rFonts w:ascii="Calibri" w:hAnsi="Calibri"/>
          <w:color w:val="00B050"/>
          <w:lang w:val="ky-KG"/>
        </w:rPr>
        <w:t>чет тилдери боюнча эквиваленттүүлүк таблицасында”</w:t>
      </w:r>
      <w:r w:rsidRPr="00FC244E">
        <w:rPr>
          <w:rFonts w:ascii="Calibri" w:hAnsi="Calibri"/>
          <w:lang w:val="ky-KG"/>
        </w:rPr>
        <w:t xml:space="preserve"> аныкталг</w:t>
      </w:r>
      <w:r w:rsidR="008674A8" w:rsidRPr="00FC244E">
        <w:rPr>
          <w:rFonts w:ascii="Calibri" w:hAnsi="Calibri"/>
          <w:lang w:val="ky-KG"/>
        </w:rPr>
        <w:t xml:space="preserve">ан чет тилдердин биринен </w:t>
      </w:r>
      <w:r w:rsidR="008674A8" w:rsidRPr="0040099E">
        <w:rPr>
          <w:rFonts w:ascii="Calibri" w:hAnsi="Calibri"/>
          <w:lang w:val="ky-KG"/>
        </w:rPr>
        <w:t>ага тең</w:t>
      </w:r>
      <w:r w:rsidRPr="0040099E">
        <w:rPr>
          <w:rFonts w:ascii="Calibri" w:hAnsi="Calibri"/>
          <w:lang w:val="ky-KG"/>
        </w:rPr>
        <w:t xml:space="preserve"> келген </w:t>
      </w:r>
      <w:r w:rsidRPr="00FC244E">
        <w:rPr>
          <w:rFonts w:ascii="Calibri" w:hAnsi="Calibri"/>
          <w:lang w:val="ky-KG"/>
        </w:rPr>
        <w:t>балл алуусу;</w:t>
      </w:r>
    </w:p>
    <w:p w:rsidR="009C44F4" w:rsidRPr="00FC244E" w:rsidRDefault="009C44F4" w:rsidP="006C13EA">
      <w:pPr>
        <w:pStyle w:val="afb"/>
        <w:numPr>
          <w:ilvl w:val="0"/>
          <w:numId w:val="249"/>
        </w:numPr>
        <w:ind w:left="851" w:hanging="283"/>
        <w:rPr>
          <w:rFonts w:ascii="Calibri" w:hAnsi="Calibri"/>
          <w:lang w:val="ky-KG"/>
        </w:rPr>
      </w:pPr>
      <w:r w:rsidRPr="00FC244E">
        <w:rPr>
          <w:rFonts w:ascii="Calibri" w:hAnsi="Calibri"/>
          <w:lang w:val="ky-KG"/>
        </w:rPr>
        <w:t>Курагы 28 жашка чейин болуусу керек.</w:t>
      </w:r>
    </w:p>
    <w:p w:rsidR="003A47FA" w:rsidRPr="00FC244E" w:rsidRDefault="003A47FA" w:rsidP="003A47FA">
      <w:pPr>
        <w:rPr>
          <w:rFonts w:ascii="Calibri" w:hAnsi="Calibri" w:cs="Times New Roman"/>
          <w:lang w:val="ky-KG"/>
        </w:rPr>
      </w:pPr>
    </w:p>
    <w:p w:rsidR="009C44F4" w:rsidRPr="00FC244E" w:rsidRDefault="009C44F4" w:rsidP="006C13EA">
      <w:pPr>
        <w:pStyle w:val="afb"/>
        <w:numPr>
          <w:ilvl w:val="0"/>
          <w:numId w:val="245"/>
        </w:numPr>
        <w:ind w:left="567" w:hanging="284"/>
        <w:rPr>
          <w:rFonts w:ascii="Calibri" w:hAnsi="Calibri"/>
          <w:lang w:val="ky-KG"/>
        </w:rPr>
      </w:pPr>
      <w:r w:rsidRPr="00FC244E">
        <w:rPr>
          <w:rFonts w:ascii="Calibri" w:hAnsi="Calibri"/>
          <w:lang w:val="ky-KG"/>
        </w:rPr>
        <w:t>Башка бир университетте ЖОЖдон кийинки билим берүү программасында билим алып жаткан талапкерлерге коюлган шарттар төмөнкүдөй:</w:t>
      </w:r>
    </w:p>
    <w:p w:rsidR="009C44F4" w:rsidRPr="00FC244E" w:rsidRDefault="009C44F4" w:rsidP="006C13EA">
      <w:pPr>
        <w:pStyle w:val="afb"/>
        <w:numPr>
          <w:ilvl w:val="0"/>
          <w:numId w:val="250"/>
        </w:numPr>
        <w:ind w:left="851" w:hanging="283"/>
        <w:rPr>
          <w:rFonts w:ascii="Calibri" w:hAnsi="Calibri"/>
          <w:lang w:val="ky-KG"/>
        </w:rPr>
      </w:pPr>
      <w:r w:rsidRPr="00FC244E">
        <w:rPr>
          <w:rFonts w:ascii="Calibri" w:hAnsi="Calibri"/>
          <w:lang w:val="ky-KG"/>
        </w:rPr>
        <w:t>ÜDS боюнча кеминде 50 балл же</w:t>
      </w:r>
      <w:r w:rsidR="00064079" w:rsidRPr="00FC244E">
        <w:rPr>
          <w:rFonts w:ascii="Calibri" w:hAnsi="Calibri"/>
          <w:lang w:val="ky-KG"/>
        </w:rPr>
        <w:t xml:space="preserve"> Окумуштуулар кеңеши тарабынан </w:t>
      </w:r>
      <w:r w:rsidRPr="00FC244E">
        <w:rPr>
          <w:rFonts w:ascii="Calibri" w:hAnsi="Calibri"/>
          <w:lang w:val="ky-KG"/>
        </w:rPr>
        <w:t xml:space="preserve">кабыл алынган </w:t>
      </w:r>
      <w:r w:rsidR="00E778A7" w:rsidRPr="00FC244E">
        <w:rPr>
          <w:rFonts w:ascii="Calibri" w:hAnsi="Calibri"/>
          <w:color w:val="00B050"/>
          <w:lang w:val="ky-KG"/>
        </w:rPr>
        <w:t xml:space="preserve">“КТМУнун </w:t>
      </w:r>
      <w:r w:rsidRPr="00FC244E">
        <w:rPr>
          <w:rFonts w:ascii="Calibri" w:hAnsi="Calibri"/>
          <w:color w:val="00B050"/>
          <w:lang w:val="ky-KG"/>
        </w:rPr>
        <w:t>чет тилдери боюнча эквиваленттүүлүк таблицасында”</w:t>
      </w:r>
      <w:r w:rsidRPr="00FC244E">
        <w:rPr>
          <w:rFonts w:ascii="Calibri" w:hAnsi="Calibri"/>
          <w:lang w:val="ky-KG"/>
        </w:rPr>
        <w:t xml:space="preserve"> аныкталг</w:t>
      </w:r>
      <w:r w:rsidR="008674A8" w:rsidRPr="00FC244E">
        <w:rPr>
          <w:rFonts w:ascii="Calibri" w:hAnsi="Calibri"/>
          <w:lang w:val="ky-KG"/>
        </w:rPr>
        <w:t xml:space="preserve">ан чет тилдердин биринен </w:t>
      </w:r>
      <w:r w:rsidR="008674A8" w:rsidRPr="0040099E">
        <w:rPr>
          <w:rFonts w:ascii="Calibri" w:hAnsi="Calibri"/>
          <w:lang w:val="ky-KG"/>
        </w:rPr>
        <w:t>ага тең</w:t>
      </w:r>
      <w:r w:rsidRPr="0040099E">
        <w:rPr>
          <w:rFonts w:ascii="Calibri" w:hAnsi="Calibri"/>
          <w:lang w:val="ky-KG"/>
        </w:rPr>
        <w:t xml:space="preserve"> келген </w:t>
      </w:r>
      <w:r w:rsidRPr="00FC244E">
        <w:rPr>
          <w:rFonts w:ascii="Calibri" w:hAnsi="Calibri"/>
          <w:lang w:val="ky-KG"/>
        </w:rPr>
        <w:t>балл алуусу;</w:t>
      </w:r>
    </w:p>
    <w:p w:rsidR="009C44F4" w:rsidRPr="00FC244E" w:rsidRDefault="009C44F4" w:rsidP="006C13EA">
      <w:pPr>
        <w:pStyle w:val="afb"/>
        <w:numPr>
          <w:ilvl w:val="0"/>
          <w:numId w:val="250"/>
        </w:numPr>
        <w:ind w:left="851" w:hanging="283"/>
        <w:rPr>
          <w:rFonts w:ascii="Calibri" w:hAnsi="Calibri"/>
          <w:lang w:val="ky-KG"/>
        </w:rPr>
      </w:pPr>
      <w:r w:rsidRPr="00FC244E">
        <w:rPr>
          <w:rFonts w:ascii="Calibri" w:hAnsi="Calibri"/>
          <w:lang w:val="ky-KG"/>
        </w:rPr>
        <w:t>Курагы 28 жашка чейин болуусу;</w:t>
      </w:r>
    </w:p>
    <w:p w:rsidR="009C44F4" w:rsidRPr="00FC244E" w:rsidRDefault="009C44F4" w:rsidP="006C13EA">
      <w:pPr>
        <w:pStyle w:val="afb"/>
        <w:numPr>
          <w:ilvl w:val="0"/>
          <w:numId w:val="250"/>
        </w:numPr>
        <w:ind w:left="851" w:hanging="283"/>
        <w:rPr>
          <w:rFonts w:ascii="Calibri" w:hAnsi="Calibri"/>
          <w:b/>
          <w:lang w:val="ky-KG"/>
        </w:rPr>
      </w:pPr>
      <w:r w:rsidRPr="00FC244E">
        <w:rPr>
          <w:rFonts w:ascii="Calibri" w:hAnsi="Calibri"/>
          <w:lang w:val="ky-KG"/>
        </w:rPr>
        <w:t>“Кыргыз-Түрк “Манас” университетине ишке алына турган кенже илимий кызмат</w:t>
      </w:r>
      <w:r w:rsidR="00064079" w:rsidRPr="00FC244E">
        <w:rPr>
          <w:rFonts w:ascii="Calibri" w:hAnsi="Calibri"/>
          <w:lang w:val="ky-KG"/>
        </w:rPr>
        <w:t>-</w:t>
      </w:r>
      <w:r w:rsidRPr="00FC244E">
        <w:rPr>
          <w:rFonts w:ascii="Calibri" w:hAnsi="Calibri"/>
          <w:lang w:val="ky-KG"/>
        </w:rPr>
        <w:t>керлерди тандоо жана дайындоо боюнча нускамага” ылайык тийиштүү сынакка катышып, Кыргыз-Түрк “Манас” университетине кенже илимий кызматкер катары дайындалуусу керек.</w:t>
      </w:r>
    </w:p>
    <w:p w:rsidR="00E778A7" w:rsidRPr="00FC244E" w:rsidRDefault="00E778A7" w:rsidP="00C109DD">
      <w:pPr>
        <w:jc w:val="both"/>
        <w:rPr>
          <w:rFonts w:ascii="Calibri" w:hAnsi="Calibri" w:cs="Times New Roman"/>
          <w:lang w:val="ky-KG"/>
        </w:rPr>
      </w:pPr>
    </w:p>
    <w:p w:rsidR="009C44F4" w:rsidRPr="00FC244E" w:rsidRDefault="009C44F4" w:rsidP="001D415E">
      <w:pPr>
        <w:jc w:val="both"/>
        <w:rPr>
          <w:rFonts w:ascii="Calibri" w:hAnsi="Calibri" w:cs="Times New Roman"/>
          <w:lang w:val="ky-KG"/>
        </w:rPr>
      </w:pPr>
      <w:r w:rsidRPr="00FC244E">
        <w:rPr>
          <w:rFonts w:ascii="Calibri" w:hAnsi="Calibri" w:cs="Times New Roman"/>
          <w:lang w:val="ky-KG"/>
        </w:rPr>
        <w:t>Бул жаатта ПОКДПны аяктагандардан КТМУдагы академиялык баскыч боюнча жогорулоодо жана дайындоодо кыргыз жана түрк тилде</w:t>
      </w:r>
      <w:r w:rsidR="00E778A7" w:rsidRPr="00FC244E">
        <w:rPr>
          <w:rFonts w:ascii="Calibri" w:hAnsi="Calibri" w:cs="Times New Roman"/>
          <w:lang w:val="ky-KG"/>
        </w:rPr>
        <w:t>ринен бошотулушу талап кылынат.</w:t>
      </w:r>
    </w:p>
    <w:p w:rsidR="00E778A7" w:rsidRPr="00FC244E" w:rsidRDefault="00E778A7" w:rsidP="00C109DD">
      <w:pPr>
        <w:jc w:val="both"/>
        <w:rPr>
          <w:rFonts w:ascii="Calibri" w:hAnsi="Calibri" w:cs="Times New Roman"/>
          <w:b/>
          <w:lang w:val="ky-KG"/>
        </w:rPr>
      </w:pPr>
    </w:p>
    <w:p w:rsidR="009C44F4" w:rsidRPr="00FC244E" w:rsidRDefault="009C44F4" w:rsidP="00C109DD">
      <w:pPr>
        <w:jc w:val="both"/>
        <w:rPr>
          <w:rFonts w:ascii="Calibri" w:hAnsi="Calibri" w:cs="Times New Roman"/>
          <w:b/>
          <w:lang w:val="ky-KG"/>
        </w:rPr>
      </w:pPr>
      <w:r w:rsidRPr="00FC244E">
        <w:rPr>
          <w:rFonts w:ascii="Calibri" w:hAnsi="Calibri" w:cs="Times New Roman"/>
          <w:b/>
          <w:lang w:val="ky-KG"/>
        </w:rPr>
        <w:t>Тандоо эрежелери</w:t>
      </w:r>
    </w:p>
    <w:p w:rsidR="009C44F4" w:rsidRPr="00FC244E" w:rsidRDefault="00E778A7" w:rsidP="00C109DD">
      <w:pPr>
        <w:jc w:val="both"/>
        <w:rPr>
          <w:rFonts w:ascii="Calibri" w:hAnsi="Calibri" w:cs="Times New Roman"/>
          <w:b/>
          <w:lang w:val="ky-KG"/>
        </w:rPr>
      </w:pPr>
      <w:r w:rsidRPr="00FC244E">
        <w:rPr>
          <w:rFonts w:ascii="Calibri" w:hAnsi="Calibri" w:cs="Times New Roman"/>
          <w:b/>
          <w:lang w:val="ky-KG"/>
        </w:rPr>
        <w:t>6-берене.</w:t>
      </w:r>
    </w:p>
    <w:p w:rsidR="009C44F4" w:rsidRPr="00FC244E" w:rsidRDefault="009C44F4" w:rsidP="006C13EA">
      <w:pPr>
        <w:pStyle w:val="afb"/>
        <w:numPr>
          <w:ilvl w:val="0"/>
          <w:numId w:val="246"/>
        </w:numPr>
        <w:ind w:left="567" w:hanging="284"/>
        <w:rPr>
          <w:rFonts w:ascii="Calibri" w:hAnsi="Calibri"/>
          <w:lang w:val="ky-KG"/>
        </w:rPr>
      </w:pPr>
      <w:r w:rsidRPr="00FC244E">
        <w:rPr>
          <w:rFonts w:ascii="Calibri" w:hAnsi="Calibri"/>
          <w:bCs/>
          <w:i/>
          <w:iCs/>
          <w:lang w:val="ky-KG"/>
        </w:rPr>
        <w:t>“ПОКДПны координациялоо, көзөмөлдөө жана баалоо комиссиясы”</w:t>
      </w:r>
      <w:r w:rsidRPr="00FC244E">
        <w:rPr>
          <w:rFonts w:ascii="Calibri" w:hAnsi="Calibri"/>
          <w:b/>
          <w:lang w:val="ky-KG"/>
        </w:rPr>
        <w:t xml:space="preserve"> </w:t>
      </w:r>
      <w:r w:rsidRPr="00FC244E">
        <w:rPr>
          <w:rFonts w:ascii="Calibri" w:hAnsi="Calibri"/>
          <w:lang w:val="ky-KG"/>
        </w:rPr>
        <w:t>академиялык түзүмдөрдүн суроо-талаптарына, артыкчылык берген тармактарына, максаттарына ылайык университеттин миссиясын аткара алган жана 5-беренедеги талаптарга жооп берген талапкерлердин ичинен ПОКДПга катыша тургандарды аныктайт жана ректо</w:t>
      </w:r>
      <w:r w:rsidR="00064079" w:rsidRPr="00FC244E">
        <w:rPr>
          <w:rFonts w:ascii="Calibri" w:hAnsi="Calibri"/>
          <w:lang w:val="ky-KG"/>
        </w:rPr>
        <w:t>-</w:t>
      </w:r>
      <w:r w:rsidRPr="00FC244E">
        <w:rPr>
          <w:rFonts w:ascii="Calibri" w:hAnsi="Calibri"/>
          <w:lang w:val="ky-KG"/>
        </w:rPr>
        <w:t>ратка сунуштайт.</w:t>
      </w:r>
    </w:p>
    <w:p w:rsidR="009C44F4" w:rsidRPr="00FC244E" w:rsidRDefault="009C44F4" w:rsidP="006C13EA">
      <w:pPr>
        <w:pStyle w:val="afb"/>
        <w:numPr>
          <w:ilvl w:val="0"/>
          <w:numId w:val="246"/>
        </w:numPr>
        <w:ind w:left="567" w:hanging="284"/>
        <w:rPr>
          <w:rFonts w:ascii="Calibri" w:hAnsi="Calibri"/>
          <w:lang w:val="ky-KG"/>
        </w:rPr>
      </w:pPr>
      <w:r w:rsidRPr="00FC244E">
        <w:rPr>
          <w:rFonts w:ascii="Calibri" w:hAnsi="Calibri"/>
          <w:lang w:val="ky-KG"/>
        </w:rPr>
        <w:t>ПОКДПга катышкан кенже илимий кызматкерлер бул программа үчүн белгиленген мөөнөттөн эки (2) эсе ашык убакыт иштеп берүүгө жана бул программаны ийгиликтүү аткара албаган же өз каалоосу менен про</w:t>
      </w:r>
      <w:r w:rsidR="003A47FA" w:rsidRPr="00FC244E">
        <w:rPr>
          <w:rFonts w:ascii="Calibri" w:hAnsi="Calibri"/>
          <w:lang w:val="ky-KG"/>
        </w:rPr>
        <w:t xml:space="preserve">граммадан </w:t>
      </w:r>
      <w:r w:rsidR="00EC3597" w:rsidRPr="00FC244E">
        <w:rPr>
          <w:rFonts w:ascii="Calibri" w:hAnsi="Calibri"/>
          <w:lang w:val="ky-KG"/>
        </w:rPr>
        <w:t xml:space="preserve">чыгып кеткен учурда </w:t>
      </w:r>
      <w:r w:rsidRPr="00FC244E">
        <w:rPr>
          <w:rFonts w:ascii="Calibri" w:hAnsi="Calibri"/>
          <w:lang w:val="ky-KG"/>
        </w:rPr>
        <w:t>окуу мөөнөтү ичинде КТМУ каржылаган чыгымдарды үстөгү жана башка төлөмдөрү менен кайра төлөп берүүгө милдеттүү экендигин тийиштүү документке кол коюу менен бышыктайт.</w:t>
      </w:r>
    </w:p>
    <w:p w:rsidR="00EC3597" w:rsidRPr="00FC244E" w:rsidRDefault="00EC3597" w:rsidP="00C109DD">
      <w:pPr>
        <w:jc w:val="both"/>
        <w:rPr>
          <w:rFonts w:ascii="Calibri" w:hAnsi="Calibri" w:cs="Times New Roman"/>
          <w:b/>
          <w:lang w:val="ky-KG"/>
        </w:rPr>
      </w:pPr>
    </w:p>
    <w:p w:rsidR="009C44F4" w:rsidRPr="00FC244E" w:rsidRDefault="009C44F4" w:rsidP="00C109DD">
      <w:pPr>
        <w:jc w:val="both"/>
        <w:rPr>
          <w:rFonts w:ascii="Calibri" w:hAnsi="Calibri" w:cs="Times New Roman"/>
          <w:b/>
          <w:lang w:val="ky-KG"/>
        </w:rPr>
      </w:pPr>
      <w:r w:rsidRPr="00FC244E">
        <w:rPr>
          <w:rFonts w:ascii="Calibri" w:hAnsi="Calibri" w:cs="Times New Roman"/>
          <w:b/>
          <w:lang w:val="ky-KG"/>
        </w:rPr>
        <w:t>Көзөмөлдөө жана баалоо</w:t>
      </w:r>
    </w:p>
    <w:p w:rsidR="009C44F4" w:rsidRPr="00FC244E" w:rsidRDefault="009C44F4" w:rsidP="00E778A7">
      <w:pPr>
        <w:pStyle w:val="afb"/>
        <w:ind w:left="0"/>
        <w:rPr>
          <w:rFonts w:ascii="Calibri" w:hAnsi="Calibri"/>
          <w:b/>
          <w:lang w:val="ky-KG"/>
        </w:rPr>
      </w:pPr>
      <w:r w:rsidRPr="00FC244E">
        <w:rPr>
          <w:rFonts w:ascii="Calibri" w:hAnsi="Calibri"/>
          <w:b/>
          <w:lang w:val="ky-KG"/>
        </w:rPr>
        <w:t>7-берене.</w:t>
      </w:r>
    </w:p>
    <w:p w:rsidR="009C44F4" w:rsidRPr="00FC244E" w:rsidRDefault="009C44F4" w:rsidP="006C13EA">
      <w:pPr>
        <w:pStyle w:val="afb"/>
        <w:numPr>
          <w:ilvl w:val="0"/>
          <w:numId w:val="247"/>
        </w:numPr>
        <w:ind w:left="567" w:hanging="284"/>
        <w:rPr>
          <w:rFonts w:ascii="Calibri" w:hAnsi="Calibri"/>
          <w:lang w:val="ky-KG"/>
        </w:rPr>
      </w:pPr>
      <w:r w:rsidRPr="00FC244E">
        <w:rPr>
          <w:rFonts w:ascii="Calibri" w:hAnsi="Calibri"/>
          <w:lang w:val="ky-KG"/>
        </w:rPr>
        <w:t>ПОКДП боюнча кенже илимий кызматкерлердин окуу-тарбия иштерин, катышкан академиялык иш-чараларын, жетишкендик деңгээлин жана башка маселелерин көзө</w:t>
      </w:r>
      <w:r w:rsidR="00064079" w:rsidRPr="00FC244E">
        <w:rPr>
          <w:rFonts w:ascii="Calibri" w:hAnsi="Calibri"/>
          <w:lang w:val="ky-KG"/>
        </w:rPr>
        <w:t>-</w:t>
      </w:r>
      <w:r w:rsidRPr="00FC244E">
        <w:rPr>
          <w:rFonts w:ascii="Calibri" w:hAnsi="Calibri"/>
          <w:lang w:val="ky-KG"/>
        </w:rPr>
        <w:t>мөлдөөдө тийиштүү институттар жооптуу жана ыйгарым укуктуу. Институттар бул жоопкерчиликтерин кураторлордун жардамы менен ишке ашырышат.</w:t>
      </w:r>
    </w:p>
    <w:p w:rsidR="009C44F4" w:rsidRPr="00FC244E" w:rsidRDefault="009C44F4" w:rsidP="006C13EA">
      <w:pPr>
        <w:pStyle w:val="afb"/>
        <w:numPr>
          <w:ilvl w:val="0"/>
          <w:numId w:val="247"/>
        </w:numPr>
        <w:ind w:left="567" w:hanging="284"/>
        <w:rPr>
          <w:rFonts w:ascii="Calibri" w:hAnsi="Calibri"/>
          <w:lang w:val="ky-KG"/>
        </w:rPr>
      </w:pPr>
      <w:r w:rsidRPr="00FC244E">
        <w:rPr>
          <w:rFonts w:ascii="Calibri" w:hAnsi="Calibri"/>
          <w:lang w:val="ky-KG"/>
        </w:rPr>
        <w:t xml:space="preserve">Тийиштүү институт программага катышкан кенже илимий кызматкерлердин ишин алты айлык мөөнөт менен көзөмөлдөө жана баалоо боюнча отчётторун институттун </w:t>
      </w:r>
      <w:r w:rsidRPr="00FC244E">
        <w:rPr>
          <w:rFonts w:ascii="Calibri" w:hAnsi="Calibri"/>
          <w:lang w:val="ky-KG"/>
        </w:rPr>
        <w:lastRenderedPageBreak/>
        <w:t xml:space="preserve">башкаруу кеңешинде талкуулап, кызматкердин окуусун улантышы тууралуу оң же терс пикирин </w:t>
      </w:r>
      <w:r w:rsidRPr="00FC244E">
        <w:rPr>
          <w:rFonts w:ascii="Calibri" w:hAnsi="Calibri"/>
          <w:bCs/>
          <w:i/>
          <w:iCs/>
          <w:lang w:val="ky-KG"/>
        </w:rPr>
        <w:t xml:space="preserve">“ПОКДПны координациялоо, көзөмөлдөө жана баалоо комиссиясына” </w:t>
      </w:r>
      <w:r w:rsidRPr="00FC244E">
        <w:rPr>
          <w:rFonts w:ascii="Calibri" w:hAnsi="Calibri"/>
          <w:lang w:val="ky-KG"/>
        </w:rPr>
        <w:t>отчёт түрүндө тапшырат. Комиссия бул маселе боюнча эң акыркы пикирин ректоратка билдирет.</w:t>
      </w:r>
    </w:p>
    <w:p w:rsidR="009C44F4" w:rsidRPr="00FC244E" w:rsidRDefault="009C44F4" w:rsidP="006C13EA">
      <w:pPr>
        <w:pStyle w:val="afb"/>
        <w:numPr>
          <w:ilvl w:val="0"/>
          <w:numId w:val="247"/>
        </w:numPr>
        <w:ind w:left="567" w:hanging="284"/>
        <w:rPr>
          <w:rFonts w:ascii="Calibri" w:hAnsi="Calibri"/>
          <w:lang w:val="ky-KG"/>
        </w:rPr>
      </w:pPr>
      <w:r w:rsidRPr="00FC244E">
        <w:rPr>
          <w:rFonts w:ascii="Calibri" w:hAnsi="Calibri"/>
          <w:lang w:val="ky-KG"/>
        </w:rPr>
        <w:t>ПОКДП боюнча окуу мөөнөтү - магистратура үчүн төрт (4), докторантура үчүн сегиз (8) семестр. Бул мөөнөт ичинде диссертациялык иштерин бүтүрө албагандар үчүн инсти</w:t>
      </w:r>
      <w:r w:rsidR="0040099E">
        <w:rPr>
          <w:rFonts w:ascii="Calibri" w:hAnsi="Calibri"/>
        </w:rPr>
        <w:t>-</w:t>
      </w:r>
      <w:r w:rsidRPr="00FC244E">
        <w:rPr>
          <w:rFonts w:ascii="Calibri" w:hAnsi="Calibri"/>
          <w:lang w:val="ky-KG"/>
        </w:rPr>
        <w:t>туттун башкаруу кеңешинин макулдугу менен магистратура үчүн эки (2) жана докторан</w:t>
      </w:r>
      <w:r w:rsidR="0040099E">
        <w:rPr>
          <w:rFonts w:ascii="Calibri" w:hAnsi="Calibri"/>
        </w:rPr>
        <w:t>-</w:t>
      </w:r>
      <w:r w:rsidRPr="00FC244E">
        <w:rPr>
          <w:rFonts w:ascii="Calibri" w:hAnsi="Calibri"/>
          <w:lang w:val="ky-KG"/>
        </w:rPr>
        <w:t>тура үчүн эң көп төрт (4) семестрдик кошумча мөөнөт берилет. Берилген кошумча мөө</w:t>
      </w:r>
      <w:r w:rsidR="0040099E">
        <w:rPr>
          <w:rFonts w:ascii="Calibri" w:hAnsi="Calibri"/>
        </w:rPr>
        <w:t>-</w:t>
      </w:r>
      <w:r w:rsidRPr="00FC244E">
        <w:rPr>
          <w:rFonts w:ascii="Calibri" w:hAnsi="Calibri"/>
          <w:lang w:val="ky-KG"/>
        </w:rPr>
        <w:t>нөт ичинде диссертациялык иштерин бүтүрө албаган же окуусун уланткысы келбеген кенже илимий кызматкерлердин жетишкендиги начар деп бааланат.</w:t>
      </w:r>
    </w:p>
    <w:p w:rsidR="009C44F4" w:rsidRPr="00FC244E" w:rsidRDefault="009C44F4" w:rsidP="006C13EA">
      <w:pPr>
        <w:pStyle w:val="afb"/>
        <w:numPr>
          <w:ilvl w:val="0"/>
          <w:numId w:val="247"/>
        </w:numPr>
        <w:ind w:left="567" w:hanging="284"/>
        <w:rPr>
          <w:rFonts w:ascii="Calibri" w:hAnsi="Calibri"/>
          <w:lang w:val="ky-KG"/>
        </w:rPr>
      </w:pPr>
      <w:r w:rsidRPr="00FC244E">
        <w:rPr>
          <w:rFonts w:ascii="Calibri" w:hAnsi="Calibri"/>
          <w:lang w:val="ky-KG"/>
        </w:rPr>
        <w:t xml:space="preserve"> Окуусун уланта албагандыгы боюнча чечим чыгарылган кенже илимий кызматкерлер</w:t>
      </w:r>
      <w:r w:rsidR="00A848A1" w:rsidRPr="00FC244E">
        <w:rPr>
          <w:rFonts w:ascii="Calibri" w:hAnsi="Calibri"/>
          <w:lang w:val="ky-KG"/>
        </w:rPr>
        <w:t>-</w:t>
      </w:r>
      <w:r w:rsidRPr="00FC244E">
        <w:rPr>
          <w:rFonts w:ascii="Calibri" w:hAnsi="Calibri"/>
          <w:lang w:val="ky-KG"/>
        </w:rPr>
        <w:t>дин программадан чыгарылышы университеттин Башкаруу кеңеши тарабынан анык</w:t>
      </w:r>
      <w:r w:rsidR="00A848A1" w:rsidRPr="00FC244E">
        <w:rPr>
          <w:rFonts w:ascii="Calibri" w:hAnsi="Calibri"/>
          <w:lang w:val="ky-KG"/>
        </w:rPr>
        <w:t>-</w:t>
      </w:r>
      <w:r w:rsidRPr="00FC244E">
        <w:rPr>
          <w:rFonts w:ascii="Calibri" w:hAnsi="Calibri"/>
          <w:lang w:val="ky-KG"/>
        </w:rPr>
        <w:t>талат.</w:t>
      </w:r>
    </w:p>
    <w:p w:rsidR="009C44F4" w:rsidRPr="00FC244E" w:rsidRDefault="009C44F4" w:rsidP="006C13EA">
      <w:pPr>
        <w:pStyle w:val="afb"/>
        <w:numPr>
          <w:ilvl w:val="0"/>
          <w:numId w:val="247"/>
        </w:numPr>
        <w:ind w:left="567" w:hanging="284"/>
        <w:rPr>
          <w:rFonts w:ascii="Calibri" w:hAnsi="Calibri"/>
          <w:lang w:val="ky-KG"/>
        </w:rPr>
      </w:pPr>
      <w:r w:rsidRPr="00FC244E">
        <w:rPr>
          <w:rFonts w:ascii="Calibri" w:hAnsi="Calibri"/>
          <w:lang w:val="ky-KG"/>
        </w:rPr>
        <w:t>ПОКДП боюнча профессор-окутуучулук курамдын мүчөсү алты (6) айга чейинки мөөнөт</w:t>
      </w:r>
      <w:r w:rsidR="0040099E">
        <w:rPr>
          <w:rFonts w:ascii="Calibri" w:hAnsi="Calibri"/>
        </w:rPr>
        <w:t>-</w:t>
      </w:r>
      <w:r w:rsidRPr="00FC244E">
        <w:rPr>
          <w:rFonts w:ascii="Calibri" w:hAnsi="Calibri"/>
          <w:lang w:val="ky-KG"/>
        </w:rPr>
        <w:t>кө дайындалганда кызмат мөөнөтүнүн аягында, ал эми андан да узак мөөнөткө дайын</w:t>
      </w:r>
      <w:r w:rsidR="0040099E">
        <w:rPr>
          <w:rFonts w:ascii="Calibri" w:hAnsi="Calibri"/>
        </w:rPr>
        <w:t>-</w:t>
      </w:r>
      <w:r w:rsidRPr="00FC244E">
        <w:rPr>
          <w:rFonts w:ascii="Calibri" w:hAnsi="Calibri"/>
          <w:lang w:val="ky-KG"/>
        </w:rPr>
        <w:t>далганда ар бир алты (6) айда бир жолу “ПОКДПны координациялоо, көзөмөлдөө жана баалоо комиссиясынын” карап чыгуусу үчүн тийиштүү академиялык түзүмгө отчет түрүндө тапшырат. Комиссия отчетту карап чык</w:t>
      </w:r>
      <w:r w:rsidR="00E778A7" w:rsidRPr="00FC244E">
        <w:rPr>
          <w:rFonts w:ascii="Calibri" w:hAnsi="Calibri"/>
          <w:lang w:val="ky-KG"/>
        </w:rPr>
        <w:t>андан кийин ректоратка жиберет.</w:t>
      </w:r>
    </w:p>
    <w:p w:rsidR="009C44F4" w:rsidRPr="00FC244E" w:rsidRDefault="009C44F4" w:rsidP="006C13EA">
      <w:pPr>
        <w:pStyle w:val="afb"/>
        <w:numPr>
          <w:ilvl w:val="0"/>
          <w:numId w:val="247"/>
        </w:numPr>
        <w:ind w:left="567" w:hanging="284"/>
        <w:rPr>
          <w:rFonts w:ascii="Calibri" w:hAnsi="Calibri"/>
          <w:lang w:val="ky-KG"/>
        </w:rPr>
      </w:pPr>
      <w:r w:rsidRPr="00FC244E">
        <w:rPr>
          <w:rFonts w:ascii="Calibri" w:hAnsi="Calibri"/>
          <w:lang w:val="ky-KG"/>
        </w:rPr>
        <w:t>ПОКДП алкагында башка университетке жиберилген кенже илимий кызматкерлер боюнча тийиштүү университет менен сүйлөшүүлөр жүргүзүлүп, КТМУдан кошумча кураторлор дайындалат. Кошумча куратор тийиштүү университеттеги көзөмөлдөө жана баалоо иштерин текшерет, зарыл болгон учурда жыйындарга катышат, добуш берүү укугуна ээ болбостон, өз пикирин билдире алат. Кураторлор ар бир семестрдин аягын</w:t>
      </w:r>
      <w:r w:rsidR="00064079" w:rsidRPr="00FC244E">
        <w:rPr>
          <w:rFonts w:ascii="Calibri" w:hAnsi="Calibri"/>
          <w:lang w:val="ky-KG"/>
        </w:rPr>
        <w:t>-</w:t>
      </w:r>
      <w:r w:rsidRPr="00FC244E">
        <w:rPr>
          <w:rFonts w:ascii="Calibri" w:hAnsi="Calibri"/>
          <w:lang w:val="ky-KG"/>
        </w:rPr>
        <w:t>да тийиштүү институт тарабынан аныкталган эрежелерге ылайык даярдашкан студент тууралуу отчет</w:t>
      </w:r>
      <w:r w:rsidR="00E778A7" w:rsidRPr="00FC244E">
        <w:rPr>
          <w:rFonts w:ascii="Calibri" w:hAnsi="Calibri"/>
          <w:lang w:val="ky-KG"/>
        </w:rPr>
        <w:t>торун институтка тапшырышат.</w:t>
      </w:r>
    </w:p>
    <w:p w:rsidR="00E778A7" w:rsidRPr="00FC244E" w:rsidRDefault="00E778A7" w:rsidP="00E778A7">
      <w:pPr>
        <w:jc w:val="both"/>
        <w:rPr>
          <w:rFonts w:ascii="Calibri" w:hAnsi="Calibri" w:cs="Times New Roman"/>
          <w:b/>
          <w:lang w:val="ky-KG"/>
        </w:rPr>
      </w:pPr>
    </w:p>
    <w:p w:rsidR="009C44F4" w:rsidRPr="00FC244E" w:rsidRDefault="009C44F4" w:rsidP="00E778A7">
      <w:pPr>
        <w:jc w:val="both"/>
        <w:rPr>
          <w:rFonts w:ascii="Calibri" w:hAnsi="Calibri" w:cs="Times New Roman"/>
          <w:b/>
          <w:lang w:val="ky-KG"/>
        </w:rPr>
      </w:pPr>
      <w:r w:rsidRPr="00FC244E">
        <w:rPr>
          <w:rFonts w:ascii="Calibri" w:hAnsi="Calibri" w:cs="Times New Roman"/>
          <w:b/>
          <w:lang w:val="ky-KG"/>
        </w:rPr>
        <w:t>Башка жоболор</w:t>
      </w:r>
    </w:p>
    <w:p w:rsidR="009C44F4" w:rsidRPr="00FC244E" w:rsidRDefault="009C44F4" w:rsidP="00E778A7">
      <w:pPr>
        <w:jc w:val="both"/>
        <w:rPr>
          <w:rFonts w:ascii="Calibri" w:hAnsi="Calibri" w:cs="Times New Roman"/>
          <w:b/>
          <w:lang w:val="ky-KG"/>
        </w:rPr>
      </w:pPr>
      <w:r w:rsidRPr="00FC244E">
        <w:rPr>
          <w:rFonts w:ascii="Calibri" w:hAnsi="Calibri" w:cs="Times New Roman"/>
          <w:b/>
          <w:lang w:val="ky-KG"/>
        </w:rPr>
        <w:t>8-берене.</w:t>
      </w:r>
    </w:p>
    <w:p w:rsidR="009C44F4" w:rsidRPr="00FC244E" w:rsidRDefault="009C44F4" w:rsidP="006C13EA">
      <w:pPr>
        <w:pStyle w:val="afb"/>
        <w:numPr>
          <w:ilvl w:val="0"/>
          <w:numId w:val="248"/>
        </w:numPr>
        <w:ind w:left="567" w:hanging="284"/>
        <w:rPr>
          <w:rFonts w:ascii="Calibri" w:hAnsi="Calibri"/>
          <w:lang w:val="ky-KG"/>
        </w:rPr>
      </w:pPr>
      <w:r w:rsidRPr="00FC244E">
        <w:rPr>
          <w:rFonts w:ascii="Calibri" w:hAnsi="Calibri"/>
          <w:lang w:val="ky-KG"/>
        </w:rPr>
        <w:t>ПОКДП</w:t>
      </w:r>
      <w:r w:rsidR="008674A8" w:rsidRPr="00FC244E">
        <w:rPr>
          <w:rFonts w:ascii="Calibri" w:hAnsi="Calibri"/>
          <w:lang w:val="ky-KG"/>
        </w:rPr>
        <w:t>г</w:t>
      </w:r>
      <w:r w:rsidR="00E778A7" w:rsidRPr="00FC244E">
        <w:rPr>
          <w:rFonts w:ascii="Calibri" w:hAnsi="Calibri"/>
          <w:lang w:val="ky-KG"/>
        </w:rPr>
        <w:t>а</w:t>
      </w:r>
      <w:r w:rsidRPr="00FC244E">
        <w:rPr>
          <w:rFonts w:ascii="Calibri" w:hAnsi="Calibri"/>
          <w:lang w:val="ky-KG"/>
        </w:rPr>
        <w:t xml:space="preserve"> кабыл алынган окутуучуларга бериле турган стипендия же айлык акынын көлөмү, иш сапарларына, окуу-тарбия иштерине жумшалган чыгымдар, медици</w:t>
      </w:r>
      <w:r w:rsidR="00E778A7" w:rsidRPr="00FC244E">
        <w:rPr>
          <w:rFonts w:ascii="Calibri" w:hAnsi="Calibri"/>
          <w:lang w:val="ky-KG"/>
        </w:rPr>
        <w:t>налык кам</w:t>
      </w:r>
      <w:r w:rsidR="00D7413B" w:rsidRPr="00F2008C">
        <w:rPr>
          <w:rFonts w:ascii="Calibri" w:hAnsi="Calibri"/>
          <w:color w:val="171717" w:themeColor="background2" w:themeShade="1A"/>
          <w:lang w:val="ky-KG"/>
        </w:rPr>
        <w:t>с</w:t>
      </w:r>
      <w:r w:rsidR="00E778A7" w:rsidRPr="00FC244E">
        <w:rPr>
          <w:rFonts w:ascii="Calibri" w:hAnsi="Calibri"/>
          <w:lang w:val="ky-KG"/>
        </w:rPr>
        <w:t xml:space="preserve">ыздандыруу жана башка </w:t>
      </w:r>
      <w:r w:rsidRPr="00FC244E">
        <w:rPr>
          <w:rFonts w:ascii="Calibri" w:hAnsi="Calibri"/>
          <w:lang w:val="ky-KG"/>
        </w:rPr>
        <w:t xml:space="preserve">төлөмдөр </w:t>
      </w:r>
      <w:r w:rsidR="008674A8" w:rsidRPr="00FC244E">
        <w:rPr>
          <w:rFonts w:ascii="Calibri" w:hAnsi="Calibri"/>
          <w:lang w:val="ky-KG"/>
        </w:rPr>
        <w:t xml:space="preserve">университеттин тийиштүү укуктук </w:t>
      </w:r>
      <w:r w:rsidRPr="00FC244E">
        <w:rPr>
          <w:rFonts w:ascii="Calibri" w:hAnsi="Calibri"/>
          <w:lang w:val="ky-KG"/>
        </w:rPr>
        <w:t>ченемдик документтерине ылайык</w:t>
      </w:r>
      <w:r w:rsidR="00E778A7" w:rsidRPr="00FC244E">
        <w:rPr>
          <w:rFonts w:ascii="Calibri" w:hAnsi="Calibri"/>
          <w:lang w:val="ky-KG"/>
        </w:rPr>
        <w:t xml:space="preserve"> </w:t>
      </w:r>
      <w:r w:rsidRPr="00FC244E">
        <w:rPr>
          <w:rFonts w:ascii="Calibri" w:hAnsi="Calibri"/>
          <w:lang w:val="ky-KG"/>
        </w:rPr>
        <w:t>төлөнөт.</w:t>
      </w:r>
    </w:p>
    <w:p w:rsidR="009C44F4" w:rsidRPr="00FC244E" w:rsidRDefault="009C44F4" w:rsidP="006C13EA">
      <w:pPr>
        <w:pStyle w:val="afb"/>
        <w:numPr>
          <w:ilvl w:val="0"/>
          <w:numId w:val="248"/>
        </w:numPr>
        <w:ind w:left="567" w:hanging="284"/>
        <w:rPr>
          <w:rFonts w:ascii="Calibri" w:hAnsi="Calibri"/>
          <w:lang w:val="ky-KG"/>
        </w:rPr>
      </w:pPr>
      <w:r w:rsidRPr="00FC244E">
        <w:rPr>
          <w:rFonts w:ascii="Calibri" w:hAnsi="Calibri"/>
          <w:lang w:val="ky-KG"/>
        </w:rPr>
        <w:t xml:space="preserve">Бул нускамада орун албаган маселелерге </w:t>
      </w:r>
      <w:r w:rsidR="008674A8" w:rsidRPr="00FC244E">
        <w:rPr>
          <w:rFonts w:ascii="Calibri" w:hAnsi="Calibri"/>
          <w:lang w:val="ky-KG"/>
        </w:rPr>
        <w:t xml:space="preserve">карата КТМУнун тийиштүү укуктук </w:t>
      </w:r>
      <w:r w:rsidRPr="00FC244E">
        <w:rPr>
          <w:rFonts w:ascii="Calibri" w:hAnsi="Calibri"/>
          <w:lang w:val="ky-KG"/>
        </w:rPr>
        <w:t>ченемдик документтери менен “ПОКДПны координациялоо, көзөмөлдөө жана баалоо комиссия</w:t>
      </w:r>
      <w:r w:rsidR="00064079" w:rsidRPr="00FC244E">
        <w:rPr>
          <w:rFonts w:ascii="Calibri" w:hAnsi="Calibri"/>
          <w:lang w:val="ky-KG"/>
        </w:rPr>
        <w:t>-</w:t>
      </w:r>
      <w:r w:rsidRPr="00FC244E">
        <w:rPr>
          <w:rFonts w:ascii="Calibri" w:hAnsi="Calibri"/>
          <w:lang w:val="ky-KG"/>
        </w:rPr>
        <w:t>сынын” чечимдери колдонулат.</w:t>
      </w:r>
    </w:p>
    <w:p w:rsidR="00E778A7" w:rsidRPr="00FC244E" w:rsidRDefault="00E778A7" w:rsidP="00C109DD">
      <w:pPr>
        <w:jc w:val="both"/>
        <w:rPr>
          <w:rFonts w:ascii="Calibri" w:hAnsi="Calibri" w:cs="Times New Roman"/>
          <w:b/>
          <w:lang w:val="ky-KG"/>
        </w:rPr>
      </w:pPr>
    </w:p>
    <w:p w:rsidR="009C44F4" w:rsidRPr="00FC244E" w:rsidRDefault="009C44F4" w:rsidP="00C109DD">
      <w:pPr>
        <w:jc w:val="both"/>
        <w:rPr>
          <w:rFonts w:ascii="Calibri" w:hAnsi="Calibri" w:cs="Times New Roman"/>
          <w:b/>
          <w:lang w:val="ky-KG"/>
        </w:rPr>
      </w:pPr>
      <w:r w:rsidRPr="00FC244E">
        <w:rPr>
          <w:rFonts w:ascii="Calibri" w:hAnsi="Calibri" w:cs="Times New Roman"/>
          <w:b/>
          <w:lang w:val="ky-KG"/>
        </w:rPr>
        <w:t>Күчүнө кириши</w:t>
      </w:r>
    </w:p>
    <w:p w:rsidR="009C44F4" w:rsidRPr="00FC244E" w:rsidRDefault="009C44F4" w:rsidP="00EC3597">
      <w:pPr>
        <w:jc w:val="both"/>
        <w:rPr>
          <w:rFonts w:ascii="Calibri" w:hAnsi="Calibri" w:cs="Times New Roman"/>
          <w:lang w:val="ky-KG"/>
        </w:rPr>
      </w:pPr>
      <w:r w:rsidRPr="00FC244E">
        <w:rPr>
          <w:rFonts w:ascii="Calibri" w:hAnsi="Calibri" w:cs="Times New Roman"/>
          <w:b/>
          <w:lang w:val="ky-KG"/>
        </w:rPr>
        <w:t>9-берене.</w:t>
      </w:r>
      <w:r w:rsidR="00EC3597" w:rsidRPr="00FC244E">
        <w:rPr>
          <w:rFonts w:ascii="Calibri" w:hAnsi="Calibri" w:cs="Times New Roman"/>
          <w:b/>
          <w:lang w:val="ky-KG"/>
        </w:rPr>
        <w:t xml:space="preserve"> </w:t>
      </w:r>
      <w:r w:rsidRPr="00FC244E">
        <w:rPr>
          <w:rFonts w:ascii="Calibri" w:hAnsi="Calibri" w:cs="Times New Roman"/>
          <w:lang w:val="ky-KG"/>
        </w:rPr>
        <w:t xml:space="preserve">Бул нускама Кыргыз-Түрк “Манас” университетинин Окумуштуулар кеңешинин чечиминен кийин Камкорчулар кеңеши тарабынан бекитилген күндөн тарта күчүнө кирет. Бул нускама күчүнө киргенден кийин университеттин Окумуштуулар кеңешинин 2012-жылдын 31-январында 2012-2.15-номерлүү чечими менен кабыл алынган </w:t>
      </w:r>
      <w:r w:rsidRPr="00FC244E">
        <w:rPr>
          <w:rFonts w:ascii="Calibri" w:hAnsi="Calibri" w:cs="Times New Roman"/>
          <w:color w:val="00B050"/>
          <w:lang w:val="ky-KG"/>
        </w:rPr>
        <w:t xml:space="preserve">“Кыргыз-Түрк «Манас» университетинин профессор-окутуучулук курамды даярдоо программасы боюнча жобосу” </w:t>
      </w:r>
      <w:r w:rsidRPr="00FC244E">
        <w:rPr>
          <w:rFonts w:ascii="Calibri" w:hAnsi="Calibri" w:cs="Times New Roman"/>
          <w:lang w:val="ky-KG"/>
        </w:rPr>
        <w:t>күчүн жоготот.</w:t>
      </w:r>
    </w:p>
    <w:p w:rsidR="00E778A7" w:rsidRPr="00FC244E" w:rsidRDefault="00E778A7" w:rsidP="00C109DD">
      <w:pPr>
        <w:ind w:left="20"/>
        <w:jc w:val="both"/>
        <w:rPr>
          <w:rFonts w:ascii="Calibri" w:hAnsi="Calibri" w:cs="Times New Roman"/>
          <w:b/>
          <w:lang w:val="ky-KG"/>
        </w:rPr>
      </w:pPr>
    </w:p>
    <w:p w:rsidR="009C44F4" w:rsidRPr="00FC244E" w:rsidRDefault="009C44F4" w:rsidP="00C109DD">
      <w:pPr>
        <w:ind w:left="20"/>
        <w:jc w:val="both"/>
        <w:rPr>
          <w:rFonts w:ascii="Calibri" w:hAnsi="Calibri" w:cs="Times New Roman"/>
          <w:b/>
          <w:lang w:val="ky-KG"/>
        </w:rPr>
      </w:pPr>
      <w:r w:rsidRPr="00FC244E">
        <w:rPr>
          <w:rFonts w:ascii="Calibri" w:hAnsi="Calibri" w:cs="Times New Roman"/>
          <w:b/>
          <w:lang w:val="ky-KG"/>
        </w:rPr>
        <w:t>Ишке ашырылышы</w:t>
      </w:r>
    </w:p>
    <w:p w:rsidR="009C44F4" w:rsidRPr="00FC244E" w:rsidRDefault="009C44F4" w:rsidP="00EC3597">
      <w:pPr>
        <w:ind w:left="20"/>
        <w:jc w:val="both"/>
        <w:rPr>
          <w:rFonts w:ascii="Calibri" w:hAnsi="Calibri" w:cs="Times New Roman"/>
          <w:lang w:val="ky-KG"/>
        </w:rPr>
      </w:pPr>
      <w:r w:rsidRPr="00FC244E">
        <w:rPr>
          <w:rFonts w:ascii="Calibri" w:hAnsi="Calibri" w:cs="Times New Roman"/>
          <w:b/>
          <w:lang w:val="ky-KG"/>
        </w:rPr>
        <w:t>10-берене.</w:t>
      </w:r>
      <w:r w:rsidR="00EC3597" w:rsidRPr="00FC244E">
        <w:rPr>
          <w:rFonts w:ascii="Calibri" w:hAnsi="Calibri" w:cs="Times New Roman"/>
          <w:b/>
          <w:lang w:val="ky-KG"/>
        </w:rPr>
        <w:t xml:space="preserve"> </w:t>
      </w:r>
      <w:r w:rsidRPr="00FC244E">
        <w:rPr>
          <w:rFonts w:ascii="Calibri" w:hAnsi="Calibri" w:cs="Times New Roman"/>
          <w:lang w:val="ky-KG"/>
        </w:rPr>
        <w:t>Бул нускама Кыргыз-Түрк “Манас” университетинин Ректору тарабынан ишке ашырылат.</w:t>
      </w:r>
    </w:p>
    <w:p w:rsidR="001D415E" w:rsidRPr="00FC244E" w:rsidRDefault="001D415E" w:rsidP="001D415E">
      <w:pPr>
        <w:jc w:val="both"/>
        <w:rPr>
          <w:rFonts w:ascii="Calibri" w:hAnsi="Calibri" w:cs="Times New Roman"/>
          <w:i/>
          <w:sz w:val="20"/>
          <w:szCs w:val="20"/>
          <w:lang w:val="ky-KG"/>
        </w:rPr>
      </w:pPr>
    </w:p>
    <w:p w:rsidR="00B315F2" w:rsidRPr="00FC244E" w:rsidRDefault="009C44F4" w:rsidP="001D415E">
      <w:pPr>
        <w:jc w:val="both"/>
        <w:rPr>
          <w:rFonts w:ascii="Calibri" w:hAnsi="Calibri" w:cs="Times New Roman"/>
          <w:i/>
          <w:sz w:val="20"/>
          <w:szCs w:val="20"/>
          <w:lang w:val="ky-KG"/>
        </w:rPr>
      </w:pPr>
      <w:r w:rsidRPr="00FC244E">
        <w:rPr>
          <w:rFonts w:ascii="Calibri" w:hAnsi="Calibri" w:cs="Times New Roman"/>
          <w:i/>
          <w:sz w:val="20"/>
          <w:szCs w:val="20"/>
          <w:lang w:val="ky-KG"/>
        </w:rPr>
        <w:t>Бул нускама Кыргыз-Түрк “Манас” университетинин Камкорчулар кеңешинин 2012-жылдын 12-ноябрындагы</w:t>
      </w:r>
      <w:r w:rsidR="00E778A7" w:rsidRPr="00FC244E">
        <w:rPr>
          <w:rFonts w:ascii="Calibri" w:hAnsi="Calibri" w:cs="Times New Roman"/>
          <w:i/>
          <w:sz w:val="20"/>
          <w:szCs w:val="20"/>
          <w:lang w:val="ky-KG"/>
        </w:rPr>
        <w:t xml:space="preserve"> 2012-02/</w:t>
      </w:r>
      <w:r w:rsidRPr="00FC244E">
        <w:rPr>
          <w:rFonts w:ascii="Calibri" w:hAnsi="Calibri" w:cs="Times New Roman"/>
          <w:i/>
          <w:sz w:val="20"/>
          <w:szCs w:val="20"/>
          <w:lang w:val="ky-KG"/>
        </w:rPr>
        <w:t>6-номерлүү чечими менен кабыл алынган.</w:t>
      </w:r>
    </w:p>
    <w:p w:rsidR="00DE3B1A" w:rsidRPr="00FC244E" w:rsidRDefault="00DE3B1A" w:rsidP="00DE3B1A">
      <w:pPr>
        <w:jc w:val="center"/>
        <w:rPr>
          <w:rFonts w:ascii="Calibri" w:hAnsi="Calibri" w:cs="Times New Roman"/>
          <w:lang w:val="ky-KG"/>
        </w:rPr>
        <w:sectPr w:rsidR="00DE3B1A" w:rsidRPr="00FC244E" w:rsidSect="000A0CA3">
          <w:footerReference w:type="even" r:id="rId50"/>
          <w:footnotePr>
            <w:numRestart w:val="eachSect"/>
          </w:footnotePr>
          <w:pgSz w:w="11907" w:h="16840" w:code="9"/>
          <w:pgMar w:top="1134" w:right="1134" w:bottom="1134" w:left="1134" w:header="454" w:footer="454" w:gutter="0"/>
          <w:pgNumType w:start="1"/>
          <w:cols w:space="708"/>
          <w:docGrid w:linePitch="360"/>
        </w:sectPr>
      </w:pPr>
    </w:p>
    <w:p w:rsidR="006E0DF8" w:rsidRPr="0040099E" w:rsidRDefault="006E0DF8" w:rsidP="0040099E">
      <w:pPr>
        <w:pStyle w:val="1"/>
      </w:pPr>
      <w:bookmarkStart w:id="69" w:name="_Toc25339819"/>
      <w:r w:rsidRPr="0040099E">
        <w:lastRenderedPageBreak/>
        <w:t>КЫРГЫЗ-ТҮРК “МАНАС” УНИВЕРСИТЕТИНИН</w:t>
      </w:r>
      <w:r w:rsidR="0040099E" w:rsidRPr="0040099E">
        <w:t xml:space="preserve"> </w:t>
      </w:r>
      <w:r w:rsidRPr="0040099E">
        <w:t>МЕДИЦИНАЛЫК КЫЗМАТ КӨРСӨТҮҮ БОЮНЧА НУСКАМАСЫ</w:t>
      </w:r>
      <w:bookmarkEnd w:id="69"/>
    </w:p>
    <w:p w:rsidR="006E0DF8" w:rsidRPr="00FC244E" w:rsidRDefault="006E0DF8" w:rsidP="006E0DF8">
      <w:pPr>
        <w:jc w:val="both"/>
        <w:rPr>
          <w:rFonts w:ascii="Calibri" w:hAnsi="Calibri" w:cs="Times New Roman"/>
          <w:b/>
          <w:color w:val="auto"/>
          <w:lang w:val="ky-KG"/>
        </w:rPr>
      </w:pPr>
    </w:p>
    <w:p w:rsidR="006E0DF8" w:rsidRPr="00FC244E" w:rsidRDefault="006E0DF8" w:rsidP="006E0DF8">
      <w:pPr>
        <w:jc w:val="both"/>
        <w:rPr>
          <w:rFonts w:ascii="Calibri" w:hAnsi="Calibri" w:cs="Times New Roman"/>
          <w:b/>
          <w:lang w:val="ky-KG"/>
        </w:rPr>
      </w:pPr>
      <w:r w:rsidRPr="00FC244E">
        <w:rPr>
          <w:rFonts w:ascii="Calibri" w:hAnsi="Calibri" w:cs="Times New Roman"/>
          <w:b/>
          <w:lang w:val="ky-KG"/>
        </w:rPr>
        <w:t>Максаты</w:t>
      </w:r>
    </w:p>
    <w:p w:rsidR="006E0DF8" w:rsidRPr="00FC244E" w:rsidRDefault="006E0DF8" w:rsidP="006E0DF8">
      <w:pPr>
        <w:jc w:val="both"/>
        <w:rPr>
          <w:rFonts w:ascii="Calibri" w:hAnsi="Calibri" w:cs="Times New Roman"/>
          <w:lang w:val="ky-KG"/>
        </w:rPr>
      </w:pPr>
      <w:r w:rsidRPr="00FC244E">
        <w:rPr>
          <w:rFonts w:ascii="Calibri" w:hAnsi="Calibri" w:cs="Times New Roman"/>
          <w:b/>
          <w:lang w:val="ky-KG"/>
        </w:rPr>
        <w:t xml:space="preserve">1-берене. </w:t>
      </w:r>
      <w:r w:rsidRPr="00FC244E">
        <w:rPr>
          <w:rFonts w:ascii="Calibri" w:hAnsi="Calibri" w:cs="Times New Roman"/>
          <w:lang w:val="ky-KG"/>
        </w:rPr>
        <w:t>Бул нускаманын максаты – Кыргыз-Түрк “Манас” университетинин студенттерине, кызматкерлерине жана алардын үй-бүлөлөрүнө медициналык кызмат көрсөтүүнүн тартибин аныктоо.</w:t>
      </w:r>
    </w:p>
    <w:p w:rsidR="006E0DF8" w:rsidRPr="00FC244E" w:rsidRDefault="006E0DF8" w:rsidP="006E0DF8">
      <w:pPr>
        <w:jc w:val="both"/>
        <w:rPr>
          <w:rFonts w:ascii="Calibri" w:hAnsi="Calibri" w:cs="Times New Roman"/>
          <w:b/>
          <w:lang w:val="ky-KG"/>
        </w:rPr>
      </w:pPr>
    </w:p>
    <w:p w:rsidR="006E0DF8" w:rsidRPr="00FC244E" w:rsidRDefault="006E0DF8" w:rsidP="006E0DF8">
      <w:pPr>
        <w:jc w:val="both"/>
        <w:rPr>
          <w:rFonts w:ascii="Calibri" w:hAnsi="Calibri" w:cs="Times New Roman"/>
          <w:b/>
          <w:lang w:val="ky-KG"/>
        </w:rPr>
      </w:pPr>
      <w:r w:rsidRPr="00FC244E">
        <w:rPr>
          <w:rFonts w:ascii="Calibri" w:hAnsi="Calibri" w:cs="Times New Roman"/>
          <w:b/>
          <w:lang w:val="ky-KG"/>
        </w:rPr>
        <w:t>Мазмуну</w:t>
      </w:r>
    </w:p>
    <w:p w:rsidR="006E0DF8" w:rsidRPr="00FC244E" w:rsidRDefault="006E0DF8" w:rsidP="006E0DF8">
      <w:pPr>
        <w:jc w:val="both"/>
        <w:rPr>
          <w:rFonts w:ascii="Calibri" w:hAnsi="Calibri" w:cs="Times New Roman"/>
          <w:lang w:val="ky-KG"/>
        </w:rPr>
      </w:pPr>
      <w:r w:rsidRPr="00FC244E">
        <w:rPr>
          <w:rFonts w:ascii="Calibri" w:hAnsi="Calibri" w:cs="Times New Roman"/>
          <w:b/>
          <w:lang w:val="ky-KG"/>
        </w:rPr>
        <w:t xml:space="preserve">2-берене. </w:t>
      </w:r>
      <w:r w:rsidRPr="00FC244E">
        <w:rPr>
          <w:rFonts w:ascii="Calibri" w:hAnsi="Calibri" w:cs="Times New Roman"/>
          <w:lang w:val="ky-KG"/>
        </w:rPr>
        <w:t>Бул нускама Кыргыз-Түрк “Манас” университетинин кызматкерлери</w:t>
      </w:r>
      <w:r w:rsidR="00F400D4" w:rsidRPr="00FC244E">
        <w:rPr>
          <w:rFonts w:ascii="Calibri" w:hAnsi="Calibri" w:cs="Times New Roman"/>
          <w:lang w:val="ky-KG"/>
        </w:rPr>
        <w:t>н</w:t>
      </w:r>
      <w:r w:rsidRPr="00FC244E">
        <w:rPr>
          <w:rFonts w:ascii="Calibri" w:hAnsi="Calibri" w:cs="Times New Roman"/>
          <w:lang w:val="ky-KG"/>
        </w:rPr>
        <w:t xml:space="preserve">, алардын жубайлары менен </w:t>
      </w:r>
      <w:r w:rsidRPr="009326CB">
        <w:rPr>
          <w:rFonts w:ascii="Calibri" w:hAnsi="Calibri" w:cs="Times New Roman"/>
          <w:color w:val="171717" w:themeColor="background2" w:themeShade="1A"/>
          <w:lang w:val="ky-KG"/>
        </w:rPr>
        <w:t xml:space="preserve">18 жашка </w:t>
      </w:r>
      <w:r w:rsidRPr="00061747">
        <w:rPr>
          <w:rFonts w:ascii="Calibri" w:hAnsi="Calibri" w:cs="Times New Roman"/>
          <w:color w:val="171717" w:themeColor="background2" w:themeShade="1A"/>
          <w:lang w:val="ky-KG"/>
        </w:rPr>
        <w:t>чы</w:t>
      </w:r>
      <w:r w:rsidR="009326CB" w:rsidRPr="00061747">
        <w:rPr>
          <w:rFonts w:ascii="Calibri" w:hAnsi="Calibri" w:cs="Times New Roman"/>
          <w:color w:val="171717" w:themeColor="background2" w:themeShade="1A"/>
          <w:lang w:val="ky-KG"/>
        </w:rPr>
        <w:t>га элек</w:t>
      </w:r>
      <w:r w:rsidRPr="00061747">
        <w:rPr>
          <w:rFonts w:ascii="Calibri" w:hAnsi="Calibri" w:cs="Times New Roman"/>
          <w:color w:val="171717" w:themeColor="background2" w:themeShade="1A"/>
          <w:lang w:val="ky-KG"/>
        </w:rPr>
        <w:t xml:space="preserve"> </w:t>
      </w:r>
      <w:r w:rsidRPr="009326CB">
        <w:rPr>
          <w:rFonts w:ascii="Calibri" w:hAnsi="Calibri" w:cs="Times New Roman"/>
          <w:color w:val="171717" w:themeColor="background2" w:themeShade="1A"/>
          <w:lang w:val="ky-KG"/>
        </w:rPr>
        <w:t>багуусунда</w:t>
      </w:r>
      <w:r w:rsidRPr="00D7413B">
        <w:rPr>
          <w:rFonts w:ascii="Calibri" w:hAnsi="Calibri" w:cs="Times New Roman"/>
          <w:color w:val="FF0000"/>
          <w:lang w:val="ky-KG"/>
        </w:rPr>
        <w:t xml:space="preserve"> </w:t>
      </w:r>
      <w:r w:rsidRPr="00FC244E">
        <w:rPr>
          <w:rFonts w:ascii="Calibri" w:hAnsi="Calibri" w:cs="Times New Roman"/>
          <w:lang w:val="ky-KG"/>
        </w:rPr>
        <w:t>же тарбиялануусунда болгон балдарын жана университеттин студенттерин камтыйт. Толук айыгып кетүүсү мүмкүн болбогондугун же эмгекке жарамсыздыгын тастыктаган документке (саламаттыкты сактоо мекемесинин маалым каты) ээ 18 жаштан ашкан кызматкердин балдары дагы ушул нускамада аныкталган медициналык кызмат көрсөтүүдөн пайдалана алышат.</w:t>
      </w:r>
    </w:p>
    <w:p w:rsidR="006E0DF8" w:rsidRPr="00FC244E" w:rsidRDefault="006E0DF8" w:rsidP="006E0DF8">
      <w:pPr>
        <w:jc w:val="both"/>
        <w:rPr>
          <w:rFonts w:ascii="Calibri" w:hAnsi="Calibri" w:cs="Times New Roman"/>
          <w:b/>
          <w:lang w:val="ky-KG"/>
        </w:rPr>
      </w:pPr>
    </w:p>
    <w:p w:rsidR="006E0DF8" w:rsidRPr="00FC244E" w:rsidRDefault="006E0DF8" w:rsidP="006E0DF8">
      <w:pPr>
        <w:jc w:val="both"/>
        <w:rPr>
          <w:rFonts w:ascii="Calibri" w:hAnsi="Calibri" w:cs="Times New Roman"/>
          <w:b/>
          <w:lang w:val="ky-KG"/>
        </w:rPr>
      </w:pPr>
      <w:r w:rsidRPr="00FC244E">
        <w:rPr>
          <w:rFonts w:ascii="Calibri" w:hAnsi="Calibri" w:cs="Times New Roman"/>
          <w:b/>
          <w:lang w:val="ky-KG"/>
        </w:rPr>
        <w:t>Укуктук негиздеме</w:t>
      </w:r>
    </w:p>
    <w:p w:rsidR="006E0DF8" w:rsidRPr="00FC244E" w:rsidRDefault="006E0DF8" w:rsidP="006E0DF8">
      <w:pPr>
        <w:widowControl w:val="0"/>
        <w:suppressAutoHyphens/>
        <w:autoSpaceDE w:val="0"/>
        <w:autoSpaceDN w:val="0"/>
        <w:adjustRightInd w:val="0"/>
        <w:jc w:val="both"/>
        <w:rPr>
          <w:rStyle w:val="apple-style-span"/>
          <w:rFonts w:ascii="Calibri" w:hAnsi="Calibri" w:cs="Times New Roman"/>
          <w:lang w:val="ky-KG"/>
        </w:rPr>
      </w:pPr>
      <w:r w:rsidRPr="00FC244E">
        <w:rPr>
          <w:rFonts w:ascii="Calibri" w:hAnsi="Calibri" w:cs="Times New Roman"/>
          <w:b/>
          <w:lang w:val="ky-KG"/>
        </w:rPr>
        <w:t xml:space="preserve">3-берене. </w:t>
      </w:r>
      <w:r w:rsidRPr="00FC244E">
        <w:rPr>
          <w:rFonts w:ascii="Calibri" w:hAnsi="Calibri" w:cs="Times New Roman"/>
          <w:lang w:val="ky-KG"/>
        </w:rPr>
        <w:t xml:space="preserve">Бул нускама </w:t>
      </w:r>
      <w:r w:rsidRPr="00FC244E">
        <w:rPr>
          <w:rStyle w:val="apple-style-span"/>
          <w:rFonts w:ascii="Calibri" w:hAnsi="Calibri" w:cs="Times New Roman"/>
          <w:color w:val="00B050"/>
          <w:lang w:val="ky-KG"/>
        </w:rPr>
        <w:t xml:space="preserve">Кыргыз-Түрк «Манас» университетинин Уставынын </w:t>
      </w:r>
      <w:r w:rsidRPr="00FC244E">
        <w:rPr>
          <w:rStyle w:val="apple-style-span"/>
          <w:rFonts w:ascii="Calibri" w:hAnsi="Calibri" w:cs="Times New Roman"/>
          <w:lang w:val="ky-KG"/>
        </w:rPr>
        <w:t>тийиштүү беренелерине ылайык иштелип чыккан.</w:t>
      </w:r>
    </w:p>
    <w:p w:rsidR="00064079" w:rsidRPr="00FC244E" w:rsidRDefault="00064079" w:rsidP="006E0DF8">
      <w:pPr>
        <w:widowControl w:val="0"/>
        <w:suppressAutoHyphens/>
        <w:autoSpaceDE w:val="0"/>
        <w:autoSpaceDN w:val="0"/>
        <w:adjustRightInd w:val="0"/>
        <w:jc w:val="both"/>
        <w:rPr>
          <w:rFonts w:ascii="Calibri" w:hAnsi="Calibri" w:cs="Times New Roman"/>
          <w:b/>
          <w:bCs/>
          <w:lang w:val="ky-KG"/>
        </w:rPr>
      </w:pPr>
    </w:p>
    <w:p w:rsidR="006E0DF8" w:rsidRPr="00FC244E" w:rsidRDefault="006E0DF8" w:rsidP="006E0DF8">
      <w:pPr>
        <w:widowControl w:val="0"/>
        <w:tabs>
          <w:tab w:val="left" w:pos="360"/>
        </w:tabs>
        <w:suppressAutoHyphens/>
        <w:autoSpaceDE w:val="0"/>
        <w:autoSpaceDN w:val="0"/>
        <w:adjustRightInd w:val="0"/>
        <w:jc w:val="both"/>
        <w:rPr>
          <w:rStyle w:val="apple-style-span"/>
          <w:rFonts w:ascii="Calibri" w:hAnsi="Calibri" w:cs="Times New Roman"/>
          <w:b/>
          <w:lang w:val="ky-KG"/>
        </w:rPr>
      </w:pPr>
      <w:r w:rsidRPr="00FC244E">
        <w:rPr>
          <w:rStyle w:val="apple-style-span"/>
          <w:rFonts w:ascii="Calibri" w:hAnsi="Calibri" w:cs="Times New Roman"/>
          <w:b/>
          <w:lang w:val="ky-KG"/>
        </w:rPr>
        <w:t>Аныктамалар жана кыскартуулар</w:t>
      </w:r>
    </w:p>
    <w:p w:rsidR="006E0DF8" w:rsidRPr="00FC244E" w:rsidRDefault="006E0DF8" w:rsidP="006E0DF8">
      <w:pPr>
        <w:widowControl w:val="0"/>
        <w:tabs>
          <w:tab w:val="left" w:pos="360"/>
        </w:tabs>
        <w:suppressAutoHyphens/>
        <w:autoSpaceDE w:val="0"/>
        <w:autoSpaceDN w:val="0"/>
        <w:adjustRightInd w:val="0"/>
        <w:jc w:val="both"/>
        <w:rPr>
          <w:rStyle w:val="apple-style-span"/>
          <w:rFonts w:ascii="Calibri" w:hAnsi="Calibri" w:cs="Times New Roman"/>
          <w:lang w:val="ky-KG"/>
        </w:rPr>
      </w:pPr>
      <w:r w:rsidRPr="00FC244E">
        <w:rPr>
          <w:rStyle w:val="afff5"/>
          <w:rFonts w:ascii="Calibri" w:hAnsi="Calibri" w:cs="Times New Roman"/>
          <w:b/>
          <w:bCs/>
          <w:i w:val="0"/>
          <w:iCs w:val="0"/>
          <w:lang w:val="ky-KG"/>
        </w:rPr>
        <w:t>4-берене.</w:t>
      </w:r>
      <w:r w:rsidRPr="00FC244E">
        <w:rPr>
          <w:rStyle w:val="afff5"/>
          <w:rFonts w:ascii="Calibri" w:hAnsi="Calibri" w:cs="Times New Roman"/>
          <w:b/>
          <w:bCs/>
          <w:lang w:val="ky-KG"/>
        </w:rPr>
        <w:t xml:space="preserve"> </w:t>
      </w:r>
      <w:r w:rsidRPr="00FC244E">
        <w:rPr>
          <w:rStyle w:val="apple-style-span"/>
          <w:rFonts w:ascii="Calibri" w:hAnsi="Calibri" w:cs="Times New Roman"/>
          <w:lang w:val="ky-KG"/>
        </w:rPr>
        <w:t>Бул нускамада төмөнкүдөй түшүнүктөр колдонулат:</w:t>
      </w:r>
    </w:p>
    <w:p w:rsidR="001D415E" w:rsidRPr="00FC244E" w:rsidRDefault="001D415E" w:rsidP="001D415E">
      <w:pPr>
        <w:rPr>
          <w:rStyle w:val="apple-style-span"/>
          <w:rFonts w:ascii="Calibri" w:hAnsi="Calibri" w:cs="Times New Roman"/>
          <w:lang w:val="ky-KG"/>
        </w:rPr>
      </w:pPr>
      <w:r w:rsidRPr="00FC244E">
        <w:rPr>
          <w:rStyle w:val="apple-style-span"/>
          <w:rFonts w:ascii="Calibri" w:hAnsi="Calibri" w:cs="Times New Roman"/>
          <w:b/>
          <w:lang w:val="ky-KG"/>
        </w:rPr>
        <w:t>Мекеменин дарыгери</w:t>
      </w:r>
      <w:r w:rsidRPr="00FC244E">
        <w:rPr>
          <w:rStyle w:val="apple-style-span"/>
          <w:rFonts w:ascii="Calibri" w:hAnsi="Calibri" w:cs="Times New Roman"/>
          <w:b/>
          <w:lang w:val="ky-KG"/>
        </w:rPr>
        <w:tab/>
        <w:t xml:space="preserve">: </w:t>
      </w:r>
      <w:r w:rsidRPr="00FC244E">
        <w:rPr>
          <w:rStyle w:val="apple-style-span"/>
          <w:rFonts w:ascii="Calibri" w:hAnsi="Calibri" w:cs="Times New Roman"/>
          <w:lang w:val="ky-KG"/>
        </w:rPr>
        <w:t>Ден соолук борборунда иштеген дарыгерлер</w:t>
      </w:r>
      <w:r w:rsidR="00AD0EE1" w:rsidRPr="00FC244E">
        <w:rPr>
          <w:rStyle w:val="apple-style-span"/>
          <w:rFonts w:ascii="Calibri" w:hAnsi="Calibri" w:cs="Times New Roman"/>
          <w:lang w:val="ky-KG"/>
        </w:rPr>
        <w:t>;</w:t>
      </w:r>
    </w:p>
    <w:p w:rsidR="001D415E" w:rsidRPr="00FC244E" w:rsidRDefault="001D415E" w:rsidP="000352A5">
      <w:pPr>
        <w:widowControl w:val="0"/>
        <w:suppressAutoHyphens/>
        <w:autoSpaceDE w:val="0"/>
        <w:autoSpaceDN w:val="0"/>
        <w:adjustRightInd w:val="0"/>
        <w:rPr>
          <w:rStyle w:val="apple-style-span"/>
          <w:rFonts w:ascii="Calibri" w:hAnsi="Calibri" w:cs="Times New Roman"/>
          <w:lang w:val="ky-KG"/>
        </w:rPr>
      </w:pPr>
      <w:r w:rsidRPr="00FC244E">
        <w:rPr>
          <w:rStyle w:val="apple-style-span"/>
          <w:rFonts w:ascii="Calibri" w:hAnsi="Calibri" w:cs="Times New Roman"/>
          <w:b/>
          <w:lang w:val="ky-KG"/>
        </w:rPr>
        <w:t>Студент</w:t>
      </w:r>
      <w:r w:rsidRPr="00FC244E">
        <w:rPr>
          <w:rStyle w:val="apple-style-span"/>
          <w:rFonts w:ascii="Calibri" w:hAnsi="Calibri" w:cs="Times New Roman"/>
          <w:b/>
          <w:lang w:val="ky-KG"/>
        </w:rPr>
        <w:tab/>
      </w:r>
      <w:r w:rsidRPr="00FC244E">
        <w:rPr>
          <w:rStyle w:val="apple-style-span"/>
          <w:rFonts w:ascii="Calibri" w:hAnsi="Calibri" w:cs="Times New Roman"/>
          <w:b/>
          <w:lang w:val="ky-KG"/>
        </w:rPr>
        <w:tab/>
      </w:r>
      <w:r w:rsidRPr="00FC244E">
        <w:rPr>
          <w:rStyle w:val="apple-style-span"/>
          <w:rFonts w:ascii="Calibri" w:hAnsi="Calibri" w:cs="Times New Roman"/>
          <w:b/>
          <w:lang w:val="ky-KG"/>
        </w:rPr>
        <w:tab/>
        <w:t xml:space="preserve">: </w:t>
      </w:r>
      <w:r w:rsidRPr="00FC244E">
        <w:rPr>
          <w:rStyle w:val="apple-style-span"/>
          <w:rFonts w:ascii="Calibri" w:hAnsi="Calibri" w:cs="Times New Roman"/>
          <w:lang w:val="ky-KG"/>
        </w:rPr>
        <w:t>Кыргыз-Түрк “Манас” университетинин орто жана жогорку</w:t>
      </w:r>
      <w:r w:rsidRPr="00FC244E">
        <w:rPr>
          <w:rStyle w:val="apple-style-span"/>
          <w:rFonts w:ascii="Calibri" w:hAnsi="Calibri" w:cs="Times New Roman"/>
          <w:lang w:val="ky-KG"/>
        </w:rPr>
        <w:tab/>
      </w:r>
      <w:r w:rsidRPr="00FC244E">
        <w:rPr>
          <w:rStyle w:val="apple-style-span"/>
          <w:rFonts w:ascii="Calibri" w:hAnsi="Calibri" w:cs="Times New Roman"/>
          <w:lang w:val="ky-KG"/>
        </w:rPr>
        <w:tab/>
      </w:r>
      <w:r w:rsidRPr="00FC244E">
        <w:rPr>
          <w:rStyle w:val="apple-style-span"/>
          <w:rFonts w:ascii="Calibri" w:hAnsi="Calibri" w:cs="Times New Roman"/>
          <w:lang w:val="ky-KG"/>
        </w:rPr>
        <w:tab/>
      </w:r>
      <w:r w:rsidRPr="00FC244E">
        <w:rPr>
          <w:rStyle w:val="apple-style-span"/>
          <w:rFonts w:ascii="Calibri" w:hAnsi="Calibri" w:cs="Times New Roman"/>
          <w:lang w:val="ky-KG"/>
        </w:rPr>
        <w:tab/>
      </w:r>
      <w:r w:rsidRPr="00FC244E">
        <w:rPr>
          <w:rStyle w:val="apple-style-span"/>
          <w:rFonts w:ascii="Calibri" w:hAnsi="Calibri" w:cs="Times New Roman"/>
          <w:lang w:val="ky-KG"/>
        </w:rPr>
        <w:tab/>
        <w:t xml:space="preserve">  </w:t>
      </w:r>
      <w:r w:rsidR="00F56F98" w:rsidRPr="00FC244E">
        <w:rPr>
          <w:rStyle w:val="apple-style-span"/>
          <w:rFonts w:ascii="Calibri" w:hAnsi="Calibri" w:cs="Times New Roman"/>
          <w:lang w:val="ky-KG"/>
        </w:rPr>
        <w:t>орто кесиптик билим берүү</w:t>
      </w:r>
      <w:r w:rsidR="0010679C" w:rsidRPr="00061747">
        <w:rPr>
          <w:rStyle w:val="apple-style-span"/>
          <w:rFonts w:ascii="Calibri" w:hAnsi="Calibri" w:cs="Times New Roman"/>
          <w:color w:val="171717" w:themeColor="background2" w:themeShade="1A"/>
          <w:lang w:val="ky-KG"/>
        </w:rPr>
        <w:t>,</w:t>
      </w:r>
      <w:r w:rsidRPr="00FC244E">
        <w:rPr>
          <w:rStyle w:val="apple-style-span"/>
          <w:rFonts w:ascii="Calibri" w:hAnsi="Calibri" w:cs="Times New Roman"/>
          <w:color w:val="FF0000"/>
          <w:lang w:val="ky-KG"/>
        </w:rPr>
        <w:t xml:space="preserve"> </w:t>
      </w:r>
      <w:r w:rsidRPr="00FC244E">
        <w:rPr>
          <w:rStyle w:val="apple-style-span"/>
          <w:rFonts w:ascii="Calibri" w:hAnsi="Calibri" w:cs="Times New Roman"/>
          <w:lang w:val="ky-KG"/>
        </w:rPr>
        <w:t>ЖОЖдон кийинки билим берүү</w:t>
      </w:r>
      <w:r w:rsidR="00064079" w:rsidRPr="00FC244E">
        <w:rPr>
          <w:rStyle w:val="apple-style-span"/>
          <w:rFonts w:ascii="Calibri" w:hAnsi="Calibri" w:cs="Times New Roman"/>
          <w:lang w:val="ky-KG"/>
        </w:rPr>
        <w:tab/>
      </w:r>
      <w:r w:rsidR="00064079" w:rsidRPr="00FC244E">
        <w:rPr>
          <w:rStyle w:val="apple-style-span"/>
          <w:rFonts w:ascii="Calibri" w:hAnsi="Calibri" w:cs="Times New Roman"/>
          <w:lang w:val="ky-KG"/>
        </w:rPr>
        <w:tab/>
      </w:r>
      <w:r w:rsidR="00064079" w:rsidRPr="00FC244E">
        <w:rPr>
          <w:rStyle w:val="apple-style-span"/>
          <w:rFonts w:ascii="Calibri" w:hAnsi="Calibri" w:cs="Times New Roman"/>
          <w:lang w:val="ky-KG"/>
        </w:rPr>
        <w:tab/>
      </w:r>
      <w:r w:rsidR="00064079" w:rsidRPr="00FC244E">
        <w:rPr>
          <w:rStyle w:val="apple-style-span"/>
          <w:rFonts w:ascii="Calibri" w:hAnsi="Calibri" w:cs="Times New Roman"/>
          <w:lang w:val="ky-KG"/>
        </w:rPr>
        <w:tab/>
      </w:r>
      <w:r w:rsidR="000352A5" w:rsidRPr="00FC244E">
        <w:rPr>
          <w:rStyle w:val="apple-style-span"/>
          <w:rFonts w:ascii="Calibri" w:hAnsi="Calibri" w:cs="Times New Roman"/>
          <w:lang w:val="ky-KG"/>
        </w:rPr>
        <w:tab/>
      </w:r>
      <w:r w:rsidRPr="00FC244E">
        <w:rPr>
          <w:rStyle w:val="apple-style-span"/>
          <w:rFonts w:ascii="Calibri" w:hAnsi="Calibri" w:cs="Times New Roman"/>
          <w:lang w:val="ky-KG"/>
        </w:rPr>
        <w:t xml:space="preserve">  </w:t>
      </w:r>
      <w:r w:rsidR="000352A5" w:rsidRPr="00FC244E">
        <w:rPr>
          <w:rStyle w:val="apple-style-span"/>
          <w:rFonts w:ascii="Calibri" w:hAnsi="Calibri" w:cs="Times New Roman"/>
          <w:lang w:val="ky-KG"/>
        </w:rPr>
        <w:t>прог</w:t>
      </w:r>
      <w:r w:rsidRPr="00FC244E">
        <w:rPr>
          <w:rStyle w:val="apple-style-span"/>
          <w:rFonts w:ascii="Calibri" w:hAnsi="Calibri" w:cs="Times New Roman"/>
          <w:lang w:val="ky-KG"/>
        </w:rPr>
        <w:t>раммалары боюнча билим алган студенттер</w:t>
      </w:r>
      <w:r w:rsidR="00AD0EE1" w:rsidRPr="00FC244E">
        <w:rPr>
          <w:rStyle w:val="apple-style-span"/>
          <w:rFonts w:ascii="Calibri" w:hAnsi="Calibri" w:cs="Times New Roman"/>
          <w:lang w:val="ky-KG"/>
        </w:rPr>
        <w:t>;</w:t>
      </w:r>
    </w:p>
    <w:p w:rsidR="001D415E" w:rsidRPr="00FC244E" w:rsidRDefault="001D415E" w:rsidP="001D415E">
      <w:pPr>
        <w:widowControl w:val="0"/>
        <w:suppressAutoHyphens/>
        <w:autoSpaceDE w:val="0"/>
        <w:autoSpaceDN w:val="0"/>
        <w:adjustRightInd w:val="0"/>
        <w:rPr>
          <w:rStyle w:val="apple-style-span"/>
          <w:rFonts w:ascii="Calibri" w:hAnsi="Calibri" w:cs="Times New Roman"/>
          <w:lang w:val="ky-KG"/>
        </w:rPr>
      </w:pPr>
      <w:r w:rsidRPr="00FC244E">
        <w:rPr>
          <w:rStyle w:val="apple-style-span"/>
          <w:rFonts w:ascii="Calibri" w:hAnsi="Calibri" w:cs="Times New Roman"/>
          <w:b/>
          <w:lang w:val="ky-KG"/>
        </w:rPr>
        <w:t>Кызматкер</w:t>
      </w:r>
      <w:r w:rsidRPr="00FC244E">
        <w:rPr>
          <w:rStyle w:val="apple-style-span"/>
          <w:rFonts w:ascii="Calibri" w:hAnsi="Calibri" w:cs="Times New Roman"/>
          <w:b/>
          <w:lang w:val="ky-KG"/>
        </w:rPr>
        <w:tab/>
      </w:r>
      <w:r w:rsidRPr="00FC244E">
        <w:rPr>
          <w:rStyle w:val="apple-style-span"/>
          <w:rFonts w:ascii="Calibri" w:hAnsi="Calibri" w:cs="Times New Roman"/>
          <w:b/>
          <w:lang w:val="ky-KG"/>
        </w:rPr>
        <w:tab/>
      </w:r>
      <w:r w:rsidRPr="00FC244E">
        <w:rPr>
          <w:rStyle w:val="apple-style-span"/>
          <w:rFonts w:ascii="Calibri" w:hAnsi="Calibri" w:cs="Times New Roman"/>
          <w:b/>
          <w:lang w:val="ky-KG"/>
        </w:rPr>
        <w:tab/>
        <w:t>:</w:t>
      </w:r>
      <w:r w:rsidRPr="00FC244E">
        <w:rPr>
          <w:rStyle w:val="apple-style-span"/>
          <w:rFonts w:ascii="Calibri" w:hAnsi="Calibri" w:cs="Times New Roman"/>
          <w:lang w:val="ky-KG"/>
        </w:rPr>
        <w:t xml:space="preserve"> Кыргыз-Түрк “Манас” университетинде толук айлык акы менен</w:t>
      </w:r>
      <w:r w:rsidRPr="00FC244E">
        <w:rPr>
          <w:rStyle w:val="apple-style-span"/>
          <w:rFonts w:ascii="Calibri" w:hAnsi="Calibri" w:cs="Times New Roman"/>
          <w:lang w:val="ky-KG"/>
        </w:rPr>
        <w:tab/>
      </w:r>
      <w:r w:rsidRPr="00FC244E">
        <w:rPr>
          <w:rStyle w:val="apple-style-span"/>
          <w:rFonts w:ascii="Calibri" w:hAnsi="Calibri" w:cs="Times New Roman"/>
          <w:lang w:val="ky-KG"/>
        </w:rPr>
        <w:tab/>
      </w:r>
      <w:r w:rsidRPr="00FC244E">
        <w:rPr>
          <w:rStyle w:val="apple-style-span"/>
          <w:rFonts w:ascii="Calibri" w:hAnsi="Calibri" w:cs="Times New Roman"/>
          <w:lang w:val="ky-KG"/>
        </w:rPr>
        <w:tab/>
      </w:r>
      <w:r w:rsidRPr="00FC244E">
        <w:rPr>
          <w:rStyle w:val="apple-style-span"/>
          <w:rFonts w:ascii="Calibri" w:hAnsi="Calibri" w:cs="Times New Roman"/>
          <w:lang w:val="ky-KG"/>
        </w:rPr>
        <w:tab/>
        <w:t xml:space="preserve">  </w:t>
      </w:r>
      <w:r w:rsidRPr="00FC244E">
        <w:rPr>
          <w:rFonts w:ascii="Calibri" w:hAnsi="Calibri" w:cs="Times New Roman"/>
          <w:bCs/>
          <w:lang w:val="ky-KG"/>
        </w:rPr>
        <w:t>иштеген кызматкерлер</w:t>
      </w:r>
      <w:r w:rsidR="00AD0EE1" w:rsidRPr="00FC244E">
        <w:rPr>
          <w:rFonts w:ascii="Calibri" w:hAnsi="Calibri" w:cs="Times New Roman"/>
          <w:bCs/>
          <w:lang w:val="ky-KG"/>
        </w:rPr>
        <w:t>;</w:t>
      </w:r>
    </w:p>
    <w:p w:rsidR="001D415E" w:rsidRPr="00FC244E" w:rsidRDefault="001D415E" w:rsidP="001D415E">
      <w:pPr>
        <w:widowControl w:val="0"/>
        <w:suppressAutoHyphens/>
        <w:autoSpaceDE w:val="0"/>
        <w:autoSpaceDN w:val="0"/>
        <w:adjustRightInd w:val="0"/>
        <w:rPr>
          <w:rStyle w:val="apple-style-span"/>
          <w:rFonts w:ascii="Calibri" w:hAnsi="Calibri" w:cs="Times New Roman"/>
          <w:lang w:val="ky-KG"/>
        </w:rPr>
      </w:pPr>
      <w:r w:rsidRPr="00FC244E">
        <w:rPr>
          <w:rStyle w:val="apple-style-span"/>
          <w:rFonts w:ascii="Calibri" w:hAnsi="Calibri" w:cs="Times New Roman"/>
          <w:b/>
          <w:lang w:val="ky-KG"/>
        </w:rPr>
        <w:t>Ректор</w:t>
      </w:r>
      <w:r w:rsidRPr="00FC244E">
        <w:rPr>
          <w:rStyle w:val="apple-style-span"/>
          <w:rFonts w:ascii="Calibri" w:hAnsi="Calibri" w:cs="Times New Roman"/>
          <w:b/>
          <w:lang w:val="ky-KG"/>
        </w:rPr>
        <w:tab/>
      </w:r>
      <w:r w:rsidRPr="00FC244E">
        <w:rPr>
          <w:rStyle w:val="apple-style-span"/>
          <w:rFonts w:ascii="Calibri" w:hAnsi="Calibri" w:cs="Times New Roman"/>
          <w:b/>
          <w:lang w:val="ky-KG"/>
        </w:rPr>
        <w:tab/>
      </w:r>
      <w:r w:rsidRPr="00FC244E">
        <w:rPr>
          <w:rStyle w:val="apple-style-span"/>
          <w:rFonts w:ascii="Calibri" w:hAnsi="Calibri" w:cs="Times New Roman"/>
          <w:b/>
          <w:lang w:val="ky-KG"/>
        </w:rPr>
        <w:tab/>
        <w:t>:</w:t>
      </w:r>
      <w:r w:rsidRPr="00FC244E">
        <w:rPr>
          <w:rStyle w:val="apple-style-span"/>
          <w:rFonts w:ascii="Calibri" w:hAnsi="Calibri" w:cs="Times New Roman"/>
          <w:lang w:val="ky-KG"/>
        </w:rPr>
        <w:t xml:space="preserve"> Кыргыз-Түрк “Манас” университетинин Ректору</w:t>
      </w:r>
      <w:r w:rsidR="00AD0EE1" w:rsidRPr="00FC244E">
        <w:rPr>
          <w:rStyle w:val="apple-style-span"/>
          <w:rFonts w:ascii="Calibri" w:hAnsi="Calibri" w:cs="Times New Roman"/>
          <w:lang w:val="ky-KG"/>
        </w:rPr>
        <w:t>;</w:t>
      </w:r>
    </w:p>
    <w:p w:rsidR="001D415E" w:rsidRPr="00FC244E" w:rsidRDefault="001D415E" w:rsidP="001D415E">
      <w:pPr>
        <w:widowControl w:val="0"/>
        <w:suppressAutoHyphens/>
        <w:autoSpaceDE w:val="0"/>
        <w:autoSpaceDN w:val="0"/>
        <w:adjustRightInd w:val="0"/>
        <w:rPr>
          <w:rStyle w:val="apple-style-span"/>
          <w:rFonts w:ascii="Calibri" w:hAnsi="Calibri" w:cs="Times New Roman"/>
          <w:lang w:val="ky-KG"/>
        </w:rPr>
      </w:pPr>
      <w:r w:rsidRPr="00FC244E">
        <w:rPr>
          <w:rStyle w:val="apple-style-span"/>
          <w:rFonts w:ascii="Calibri" w:hAnsi="Calibri" w:cs="Times New Roman"/>
          <w:b/>
          <w:lang w:val="ky-KG"/>
        </w:rPr>
        <w:t>Ректорат</w:t>
      </w:r>
      <w:r w:rsidRPr="00FC244E">
        <w:rPr>
          <w:rStyle w:val="apple-style-span"/>
          <w:rFonts w:ascii="Calibri" w:hAnsi="Calibri" w:cs="Times New Roman"/>
          <w:b/>
          <w:lang w:val="ky-KG"/>
        </w:rPr>
        <w:tab/>
      </w:r>
      <w:r w:rsidRPr="00FC244E">
        <w:rPr>
          <w:rStyle w:val="apple-style-span"/>
          <w:rFonts w:ascii="Calibri" w:hAnsi="Calibri" w:cs="Times New Roman"/>
          <w:b/>
          <w:lang w:val="ky-KG"/>
        </w:rPr>
        <w:tab/>
      </w:r>
      <w:r w:rsidRPr="00FC244E">
        <w:rPr>
          <w:rStyle w:val="apple-style-span"/>
          <w:rFonts w:ascii="Calibri" w:hAnsi="Calibri" w:cs="Times New Roman"/>
          <w:b/>
          <w:lang w:val="ky-KG"/>
        </w:rPr>
        <w:tab/>
        <w:t>:</w:t>
      </w:r>
      <w:r w:rsidRPr="00FC244E">
        <w:rPr>
          <w:rStyle w:val="apple-style-span"/>
          <w:rFonts w:ascii="Calibri" w:hAnsi="Calibri" w:cs="Times New Roman"/>
          <w:lang w:val="ky-KG"/>
        </w:rPr>
        <w:t xml:space="preserve"> Кыргыз-Түрк “Манас” университетинин ректораты</w:t>
      </w:r>
      <w:r w:rsidR="00AD0EE1" w:rsidRPr="00FC244E">
        <w:rPr>
          <w:rStyle w:val="apple-style-span"/>
          <w:rFonts w:ascii="Calibri" w:hAnsi="Calibri" w:cs="Times New Roman"/>
          <w:lang w:val="ky-KG"/>
        </w:rPr>
        <w:t>;</w:t>
      </w:r>
    </w:p>
    <w:p w:rsidR="001D415E" w:rsidRPr="00FC244E" w:rsidRDefault="001D415E" w:rsidP="001D415E">
      <w:pPr>
        <w:widowControl w:val="0"/>
        <w:suppressAutoHyphens/>
        <w:autoSpaceDE w:val="0"/>
        <w:autoSpaceDN w:val="0"/>
        <w:adjustRightInd w:val="0"/>
        <w:rPr>
          <w:rStyle w:val="apple-style-span"/>
          <w:rFonts w:ascii="Calibri" w:hAnsi="Calibri" w:cs="Times New Roman"/>
          <w:lang w:val="ky-KG"/>
        </w:rPr>
      </w:pPr>
      <w:r w:rsidRPr="00FC244E">
        <w:rPr>
          <w:rStyle w:val="apple-style-span"/>
          <w:rFonts w:ascii="Calibri" w:hAnsi="Calibri" w:cs="Times New Roman"/>
          <w:b/>
          <w:lang w:val="ky-KG"/>
        </w:rPr>
        <w:t>Дарыгерлерден түзүлгөн</w:t>
      </w:r>
      <w:r w:rsidRPr="00FC244E">
        <w:rPr>
          <w:rStyle w:val="apple-style-span"/>
          <w:rFonts w:ascii="Calibri" w:hAnsi="Calibri" w:cs="Times New Roman"/>
          <w:b/>
          <w:lang w:val="ky-KG"/>
        </w:rPr>
        <w:tab/>
      </w:r>
      <w:r w:rsidRPr="00FC244E">
        <w:rPr>
          <w:rStyle w:val="apple-style-span"/>
          <w:rFonts w:ascii="Calibri" w:hAnsi="Calibri" w:cs="Times New Roman"/>
          <w:b/>
          <w:lang w:val="ky-KG"/>
        </w:rPr>
        <w:tab/>
      </w:r>
      <w:r w:rsidRPr="00FC244E">
        <w:rPr>
          <w:rStyle w:val="apple-style-span"/>
          <w:rFonts w:ascii="Calibri" w:hAnsi="Calibri" w:cs="Times New Roman"/>
          <w:b/>
          <w:lang w:val="ky-KG"/>
        </w:rPr>
        <w:tab/>
      </w:r>
      <w:r w:rsidRPr="00FC244E">
        <w:rPr>
          <w:rStyle w:val="apple-style-span"/>
          <w:rFonts w:ascii="Calibri" w:hAnsi="Calibri" w:cs="Times New Roman"/>
          <w:b/>
          <w:lang w:val="ky-KG"/>
        </w:rPr>
        <w:tab/>
      </w:r>
      <w:r w:rsidRPr="00FC244E">
        <w:rPr>
          <w:rStyle w:val="apple-style-span"/>
          <w:rFonts w:ascii="Calibri" w:hAnsi="Calibri" w:cs="Times New Roman"/>
          <w:b/>
          <w:lang w:val="ky-KG"/>
        </w:rPr>
        <w:tab/>
      </w:r>
      <w:r w:rsidRPr="00FC244E">
        <w:rPr>
          <w:rStyle w:val="apple-style-span"/>
          <w:rFonts w:ascii="Calibri" w:hAnsi="Calibri" w:cs="Times New Roman"/>
          <w:b/>
          <w:lang w:val="ky-KG"/>
        </w:rPr>
        <w:tab/>
      </w:r>
      <w:r w:rsidRPr="00FC244E">
        <w:rPr>
          <w:rStyle w:val="apple-style-span"/>
          <w:rFonts w:ascii="Calibri" w:hAnsi="Calibri" w:cs="Times New Roman"/>
          <w:b/>
          <w:lang w:val="ky-KG"/>
        </w:rPr>
        <w:tab/>
      </w:r>
      <w:r w:rsidRPr="00FC244E">
        <w:rPr>
          <w:rStyle w:val="apple-style-span"/>
          <w:rFonts w:ascii="Calibri" w:hAnsi="Calibri" w:cs="Times New Roman"/>
          <w:b/>
          <w:lang w:val="ky-KG"/>
        </w:rPr>
        <w:tab/>
      </w:r>
      <w:r w:rsidRPr="00FC244E">
        <w:rPr>
          <w:rStyle w:val="apple-style-span"/>
          <w:rFonts w:ascii="Calibri" w:hAnsi="Calibri" w:cs="Times New Roman"/>
          <w:b/>
          <w:lang w:val="ky-KG"/>
        </w:rPr>
        <w:tab/>
        <w:t xml:space="preserve">               ден соолук комиссиясы</w:t>
      </w:r>
      <w:r w:rsidRPr="00FC244E">
        <w:rPr>
          <w:rStyle w:val="apple-style-span"/>
          <w:rFonts w:ascii="Calibri" w:hAnsi="Calibri" w:cs="Times New Roman"/>
          <w:b/>
          <w:lang w:val="ky-KG"/>
        </w:rPr>
        <w:tab/>
        <w:t>:</w:t>
      </w:r>
      <w:r w:rsidRPr="00FC244E">
        <w:rPr>
          <w:rStyle w:val="apple-style-span"/>
          <w:rFonts w:ascii="Calibri" w:hAnsi="Calibri" w:cs="Times New Roman"/>
          <w:lang w:val="ky-KG"/>
        </w:rPr>
        <w:t xml:space="preserve"> Кыргыз-Түрк “Манас” университетинин дарыгерлерден түзүлгөн</w:t>
      </w:r>
      <w:r w:rsidRPr="00FC244E">
        <w:rPr>
          <w:rStyle w:val="apple-style-span"/>
          <w:rFonts w:ascii="Calibri" w:hAnsi="Calibri" w:cs="Times New Roman"/>
          <w:lang w:val="ky-KG"/>
        </w:rPr>
        <w:tab/>
      </w:r>
      <w:r w:rsidRPr="00FC244E">
        <w:rPr>
          <w:rStyle w:val="apple-style-span"/>
          <w:rFonts w:ascii="Calibri" w:hAnsi="Calibri" w:cs="Times New Roman"/>
          <w:lang w:val="ky-KG"/>
        </w:rPr>
        <w:tab/>
      </w:r>
      <w:r w:rsidRPr="00FC244E">
        <w:rPr>
          <w:rStyle w:val="apple-style-span"/>
          <w:rFonts w:ascii="Calibri" w:hAnsi="Calibri" w:cs="Times New Roman"/>
          <w:lang w:val="ky-KG"/>
        </w:rPr>
        <w:tab/>
      </w:r>
      <w:r w:rsidRPr="00FC244E">
        <w:rPr>
          <w:rStyle w:val="apple-style-span"/>
          <w:rFonts w:ascii="Calibri" w:hAnsi="Calibri" w:cs="Times New Roman"/>
          <w:lang w:val="ky-KG"/>
        </w:rPr>
        <w:tab/>
        <w:t xml:space="preserve">  ден соолук комиссиясы</w:t>
      </w:r>
      <w:r w:rsidR="00AD0EE1" w:rsidRPr="00FC244E">
        <w:rPr>
          <w:rStyle w:val="apple-style-span"/>
          <w:rFonts w:ascii="Calibri" w:hAnsi="Calibri" w:cs="Times New Roman"/>
          <w:lang w:val="ky-KG"/>
        </w:rPr>
        <w:t>;</w:t>
      </w:r>
    </w:p>
    <w:p w:rsidR="001D415E" w:rsidRPr="00FC244E" w:rsidRDefault="001D415E" w:rsidP="001D415E">
      <w:pPr>
        <w:widowControl w:val="0"/>
        <w:suppressAutoHyphens/>
        <w:autoSpaceDE w:val="0"/>
        <w:autoSpaceDN w:val="0"/>
        <w:adjustRightInd w:val="0"/>
        <w:rPr>
          <w:rStyle w:val="apple-style-span"/>
          <w:rFonts w:ascii="Calibri" w:hAnsi="Calibri" w:cs="Times New Roman"/>
          <w:lang w:val="ky-KG"/>
        </w:rPr>
      </w:pPr>
      <w:r w:rsidRPr="00FC244E">
        <w:rPr>
          <w:rFonts w:ascii="Calibri" w:hAnsi="Calibri" w:cs="Times New Roman"/>
          <w:b/>
          <w:lang w:val="ky-KG"/>
        </w:rPr>
        <w:t>Ден соолук борбору</w:t>
      </w:r>
      <w:r w:rsidRPr="00FC244E">
        <w:rPr>
          <w:rFonts w:ascii="Calibri" w:hAnsi="Calibri" w:cs="Times New Roman"/>
          <w:b/>
          <w:lang w:val="ky-KG"/>
        </w:rPr>
        <w:tab/>
      </w:r>
      <w:r w:rsidRPr="00FC244E">
        <w:rPr>
          <w:rFonts w:ascii="Calibri" w:hAnsi="Calibri" w:cs="Times New Roman"/>
          <w:b/>
          <w:lang w:val="ky-KG"/>
        </w:rPr>
        <w:tab/>
        <w:t>:</w:t>
      </w:r>
      <w:r w:rsidRPr="00FC244E">
        <w:rPr>
          <w:rStyle w:val="apple-style-span"/>
          <w:rFonts w:ascii="Calibri" w:hAnsi="Calibri" w:cs="Times New Roman"/>
          <w:b/>
          <w:lang w:val="ky-KG"/>
        </w:rPr>
        <w:t xml:space="preserve"> </w:t>
      </w:r>
      <w:r w:rsidRPr="00FC244E">
        <w:rPr>
          <w:rStyle w:val="apple-style-span"/>
          <w:rFonts w:ascii="Calibri" w:hAnsi="Calibri" w:cs="Times New Roman"/>
          <w:lang w:val="ky-KG"/>
        </w:rPr>
        <w:t>Кыргыз-Түрк “Манас” университетинин ден соолук борбору;</w:t>
      </w:r>
    </w:p>
    <w:p w:rsidR="001D415E" w:rsidRPr="00FC244E" w:rsidRDefault="001D415E" w:rsidP="001D415E">
      <w:pPr>
        <w:rPr>
          <w:rStyle w:val="apple-style-span"/>
          <w:rFonts w:ascii="Calibri" w:hAnsi="Calibri" w:cs="Times New Roman"/>
          <w:b/>
          <w:lang w:val="ky-KG"/>
        </w:rPr>
      </w:pPr>
      <w:r w:rsidRPr="00FC244E">
        <w:rPr>
          <w:rFonts w:ascii="Calibri" w:hAnsi="Calibri" w:cs="Times New Roman"/>
          <w:b/>
          <w:lang w:val="ky-KG"/>
        </w:rPr>
        <w:t>Университет</w:t>
      </w:r>
      <w:r w:rsidRPr="00FC244E">
        <w:rPr>
          <w:rFonts w:ascii="Calibri" w:hAnsi="Calibri" w:cs="Times New Roman"/>
          <w:b/>
          <w:lang w:val="ky-KG"/>
        </w:rPr>
        <w:tab/>
      </w:r>
      <w:r w:rsidRPr="00FC244E">
        <w:rPr>
          <w:rFonts w:ascii="Calibri" w:hAnsi="Calibri" w:cs="Times New Roman"/>
          <w:b/>
          <w:lang w:val="ky-KG"/>
        </w:rPr>
        <w:tab/>
      </w:r>
      <w:r w:rsidRPr="00FC244E">
        <w:rPr>
          <w:rFonts w:ascii="Calibri" w:hAnsi="Calibri" w:cs="Times New Roman"/>
          <w:b/>
          <w:lang w:val="ky-KG"/>
        </w:rPr>
        <w:tab/>
        <w:t>:</w:t>
      </w:r>
      <w:r w:rsidRPr="00FC244E">
        <w:rPr>
          <w:rStyle w:val="apple-style-span"/>
          <w:rFonts w:ascii="Calibri" w:hAnsi="Calibri" w:cs="Times New Roman"/>
          <w:b/>
          <w:lang w:val="ky-KG"/>
        </w:rPr>
        <w:t xml:space="preserve"> </w:t>
      </w:r>
      <w:r w:rsidRPr="00FC244E">
        <w:rPr>
          <w:rStyle w:val="apple-style-span"/>
          <w:rFonts w:ascii="Calibri" w:hAnsi="Calibri" w:cs="Times New Roman"/>
          <w:lang w:val="ky-KG"/>
        </w:rPr>
        <w:t>Кыргыз-Түрк “Манас” университети;</w:t>
      </w:r>
    </w:p>
    <w:p w:rsidR="001D415E" w:rsidRPr="00FC244E" w:rsidRDefault="001D415E" w:rsidP="0078008A">
      <w:pPr>
        <w:widowControl w:val="0"/>
        <w:suppressAutoHyphens/>
        <w:autoSpaceDE w:val="0"/>
        <w:autoSpaceDN w:val="0"/>
        <w:adjustRightInd w:val="0"/>
        <w:rPr>
          <w:rStyle w:val="apple-style-span"/>
          <w:rFonts w:ascii="Calibri" w:hAnsi="Calibri" w:cs="Times New Roman"/>
          <w:lang w:val="ky-KG"/>
        </w:rPr>
      </w:pPr>
      <w:r w:rsidRPr="00FC244E">
        <w:rPr>
          <w:rFonts w:ascii="Calibri" w:hAnsi="Calibri" w:cs="Times New Roman"/>
          <w:b/>
          <w:lang w:val="ky-KG"/>
        </w:rPr>
        <w:t>Жардамчы медициналык</w:t>
      </w:r>
      <w:r w:rsidR="0078008A" w:rsidRPr="00FC244E">
        <w:rPr>
          <w:rFonts w:ascii="Calibri" w:hAnsi="Calibri" w:cs="Times New Roman"/>
          <w:b/>
          <w:lang w:val="ky-KG"/>
        </w:rPr>
        <w:tab/>
      </w:r>
      <w:r w:rsidR="0078008A" w:rsidRPr="00FC244E">
        <w:rPr>
          <w:rFonts w:ascii="Calibri" w:hAnsi="Calibri" w:cs="Times New Roman"/>
          <w:b/>
          <w:lang w:val="ky-KG"/>
        </w:rPr>
        <w:tab/>
      </w:r>
      <w:r w:rsidR="0078008A" w:rsidRPr="00FC244E">
        <w:rPr>
          <w:rFonts w:ascii="Calibri" w:hAnsi="Calibri" w:cs="Times New Roman"/>
          <w:b/>
          <w:lang w:val="ky-KG"/>
        </w:rPr>
        <w:tab/>
      </w:r>
      <w:r w:rsidR="0078008A" w:rsidRPr="00FC244E">
        <w:rPr>
          <w:rFonts w:ascii="Calibri" w:hAnsi="Calibri" w:cs="Times New Roman"/>
          <w:b/>
          <w:lang w:val="ky-KG"/>
        </w:rPr>
        <w:tab/>
      </w:r>
      <w:r w:rsidR="0078008A" w:rsidRPr="00FC244E">
        <w:rPr>
          <w:rFonts w:ascii="Calibri" w:hAnsi="Calibri" w:cs="Times New Roman"/>
          <w:b/>
          <w:lang w:val="ky-KG"/>
        </w:rPr>
        <w:tab/>
      </w:r>
      <w:r w:rsidR="0078008A" w:rsidRPr="00FC244E">
        <w:rPr>
          <w:rFonts w:ascii="Calibri" w:hAnsi="Calibri" w:cs="Times New Roman"/>
          <w:b/>
          <w:lang w:val="ky-KG"/>
        </w:rPr>
        <w:tab/>
      </w:r>
      <w:r w:rsidR="0078008A" w:rsidRPr="00FC244E">
        <w:rPr>
          <w:rFonts w:ascii="Calibri" w:hAnsi="Calibri" w:cs="Times New Roman"/>
          <w:b/>
          <w:lang w:val="ky-KG"/>
        </w:rPr>
        <w:tab/>
      </w:r>
      <w:r w:rsidR="0078008A" w:rsidRPr="00FC244E">
        <w:rPr>
          <w:rFonts w:ascii="Calibri" w:hAnsi="Calibri" w:cs="Times New Roman"/>
          <w:b/>
          <w:lang w:val="ky-KG"/>
        </w:rPr>
        <w:tab/>
        <w:t xml:space="preserve">                       </w:t>
      </w:r>
      <w:r w:rsidRPr="00FC244E">
        <w:rPr>
          <w:rFonts w:ascii="Calibri" w:hAnsi="Calibri" w:cs="Times New Roman"/>
          <w:b/>
          <w:lang w:val="ky-KG"/>
        </w:rPr>
        <w:t>кызматкерлер</w:t>
      </w:r>
      <w:r w:rsidR="0078008A" w:rsidRPr="00FC244E">
        <w:rPr>
          <w:rFonts w:ascii="Calibri" w:hAnsi="Calibri" w:cs="Times New Roman"/>
          <w:b/>
          <w:lang w:val="ky-KG"/>
        </w:rPr>
        <w:tab/>
      </w:r>
      <w:r w:rsidR="0078008A" w:rsidRPr="00FC244E">
        <w:rPr>
          <w:rFonts w:ascii="Calibri" w:hAnsi="Calibri" w:cs="Times New Roman"/>
          <w:b/>
          <w:lang w:val="ky-KG"/>
        </w:rPr>
        <w:tab/>
      </w:r>
      <w:r w:rsidRPr="00FC244E">
        <w:rPr>
          <w:rFonts w:ascii="Calibri" w:hAnsi="Calibri" w:cs="Times New Roman"/>
          <w:b/>
          <w:lang w:val="ky-KG"/>
        </w:rPr>
        <w:t>:</w:t>
      </w:r>
      <w:r w:rsidR="0078008A" w:rsidRPr="00FC244E">
        <w:rPr>
          <w:rFonts w:ascii="Calibri" w:hAnsi="Calibri" w:cs="Times New Roman"/>
          <w:b/>
          <w:lang w:val="ky-KG"/>
        </w:rPr>
        <w:t xml:space="preserve"> </w:t>
      </w:r>
      <w:r w:rsidRPr="00FC244E">
        <w:rPr>
          <w:rFonts w:ascii="Calibri" w:hAnsi="Calibri" w:cs="Times New Roman"/>
          <w:lang w:val="ky-KG"/>
        </w:rPr>
        <w:t>Ден соолук борборунда иштеген медайымдар, жабдуулар</w:t>
      </w:r>
      <w:r w:rsidR="0078008A" w:rsidRPr="00FC244E">
        <w:rPr>
          <w:rFonts w:ascii="Calibri" w:hAnsi="Calibri" w:cs="Times New Roman"/>
          <w:lang w:val="ky-KG"/>
        </w:rPr>
        <w:tab/>
      </w:r>
      <w:r w:rsidR="0078008A" w:rsidRPr="00FC244E">
        <w:rPr>
          <w:rFonts w:ascii="Calibri" w:hAnsi="Calibri" w:cs="Times New Roman"/>
          <w:lang w:val="ky-KG"/>
        </w:rPr>
        <w:tab/>
      </w:r>
      <w:r w:rsidR="0078008A" w:rsidRPr="00FC244E">
        <w:rPr>
          <w:rFonts w:ascii="Calibri" w:hAnsi="Calibri" w:cs="Times New Roman"/>
          <w:lang w:val="ky-KG"/>
        </w:rPr>
        <w:tab/>
      </w:r>
      <w:r w:rsidR="0078008A" w:rsidRPr="00FC244E">
        <w:rPr>
          <w:rFonts w:ascii="Calibri" w:hAnsi="Calibri" w:cs="Times New Roman"/>
          <w:lang w:val="ky-KG"/>
        </w:rPr>
        <w:tab/>
      </w:r>
      <w:r w:rsidR="0078008A" w:rsidRPr="00FC244E">
        <w:rPr>
          <w:rFonts w:ascii="Calibri" w:hAnsi="Calibri" w:cs="Times New Roman"/>
          <w:lang w:val="ky-KG"/>
        </w:rPr>
        <w:tab/>
        <w:t xml:space="preserve">  </w:t>
      </w:r>
      <w:r w:rsidRPr="00FC244E">
        <w:rPr>
          <w:rFonts w:ascii="Calibri" w:hAnsi="Calibri" w:cs="Times New Roman"/>
          <w:lang w:val="ky-KG"/>
        </w:rPr>
        <w:t>менен иштеген медициналык адистер жана лаборанттар</w:t>
      </w:r>
      <w:r w:rsidR="00AD0EE1" w:rsidRPr="00FC244E">
        <w:rPr>
          <w:rFonts w:ascii="Calibri" w:hAnsi="Calibri" w:cs="Times New Roman"/>
          <w:lang w:val="ky-KG"/>
        </w:rPr>
        <w:t>.</w:t>
      </w:r>
    </w:p>
    <w:p w:rsidR="006E0DF8" w:rsidRPr="00FC244E" w:rsidRDefault="006E0DF8" w:rsidP="006E0DF8">
      <w:pPr>
        <w:jc w:val="both"/>
        <w:rPr>
          <w:rFonts w:ascii="Calibri" w:hAnsi="Calibri" w:cs="Times New Roman"/>
          <w:b/>
          <w:lang w:val="ky-KG"/>
        </w:rPr>
      </w:pPr>
    </w:p>
    <w:p w:rsidR="006E0DF8" w:rsidRPr="00FC244E" w:rsidRDefault="006E0DF8" w:rsidP="006E0DF8">
      <w:pPr>
        <w:jc w:val="both"/>
        <w:rPr>
          <w:rFonts w:ascii="Calibri" w:hAnsi="Calibri" w:cs="Times New Roman"/>
          <w:b/>
          <w:lang w:val="ky-KG"/>
        </w:rPr>
      </w:pPr>
      <w:r w:rsidRPr="00FC244E">
        <w:rPr>
          <w:rFonts w:ascii="Calibri" w:hAnsi="Calibri" w:cs="Times New Roman"/>
          <w:b/>
          <w:lang w:val="ky-KG"/>
        </w:rPr>
        <w:t>Ден соолук борбору</w:t>
      </w:r>
    </w:p>
    <w:p w:rsidR="006E0DF8" w:rsidRPr="00FC244E" w:rsidRDefault="006E0DF8" w:rsidP="006E0DF8">
      <w:pPr>
        <w:jc w:val="both"/>
        <w:rPr>
          <w:rFonts w:ascii="Calibri" w:hAnsi="Calibri" w:cs="Times New Roman"/>
          <w:lang w:val="ky-KG"/>
        </w:rPr>
      </w:pPr>
      <w:r w:rsidRPr="00FC244E">
        <w:rPr>
          <w:rFonts w:ascii="Calibri" w:hAnsi="Calibri" w:cs="Times New Roman"/>
          <w:b/>
          <w:lang w:val="ky-KG"/>
        </w:rPr>
        <w:t xml:space="preserve">5-берене. </w:t>
      </w:r>
      <w:r w:rsidRPr="00FC244E">
        <w:rPr>
          <w:rFonts w:ascii="Calibri" w:hAnsi="Calibri" w:cs="Times New Roman"/>
          <w:lang w:val="ky-KG"/>
        </w:rPr>
        <w:t>Бул нускаманын мазмунунда камтылган адамдарга медициналык жардам көрсөтүү жана дарылоо максатында түзүлгөн борбор.</w:t>
      </w:r>
    </w:p>
    <w:p w:rsidR="0078008A" w:rsidRPr="00FC244E" w:rsidRDefault="0078008A" w:rsidP="0078008A">
      <w:pPr>
        <w:jc w:val="both"/>
        <w:rPr>
          <w:rFonts w:ascii="Calibri" w:hAnsi="Calibri" w:cs="Times New Roman"/>
          <w:lang w:val="ky-KG"/>
        </w:rPr>
      </w:pPr>
    </w:p>
    <w:p w:rsidR="006E0DF8" w:rsidRPr="00FC244E" w:rsidRDefault="006E0DF8" w:rsidP="0078008A">
      <w:pPr>
        <w:jc w:val="both"/>
        <w:rPr>
          <w:rFonts w:ascii="Calibri" w:hAnsi="Calibri" w:cs="Times New Roman"/>
          <w:lang w:val="ky-KG"/>
        </w:rPr>
      </w:pPr>
      <w:r w:rsidRPr="00FC244E">
        <w:rPr>
          <w:rFonts w:ascii="Calibri" w:hAnsi="Calibri" w:cs="Times New Roman"/>
          <w:lang w:val="ky-KG"/>
        </w:rPr>
        <w:t>Ден соолук борборунда ректорат тарабынан дайындалган мүдүр жана зарыл болгон адис</w:t>
      </w:r>
      <w:r w:rsidR="00064079" w:rsidRPr="00FC244E">
        <w:rPr>
          <w:rFonts w:ascii="Calibri" w:hAnsi="Calibri" w:cs="Times New Roman"/>
          <w:lang w:val="ky-KG"/>
        </w:rPr>
        <w:t>-</w:t>
      </w:r>
      <w:r w:rsidRPr="00FC244E">
        <w:rPr>
          <w:rFonts w:ascii="Calibri" w:hAnsi="Calibri" w:cs="Times New Roman"/>
          <w:lang w:val="ky-KG"/>
        </w:rPr>
        <w:t>тиктер боюнча адис-дарыгерлер менен жардамчы медициналык кызматкерлер иштейт.</w:t>
      </w:r>
    </w:p>
    <w:p w:rsidR="0078008A" w:rsidRPr="00FC244E" w:rsidRDefault="0078008A" w:rsidP="0078008A">
      <w:pPr>
        <w:jc w:val="both"/>
        <w:rPr>
          <w:rFonts w:ascii="Calibri" w:hAnsi="Calibri" w:cs="Times New Roman"/>
          <w:lang w:val="ky-KG"/>
        </w:rPr>
      </w:pPr>
    </w:p>
    <w:p w:rsidR="006E0DF8" w:rsidRPr="00FC244E" w:rsidRDefault="006E0DF8" w:rsidP="0078008A">
      <w:pPr>
        <w:jc w:val="both"/>
        <w:rPr>
          <w:rFonts w:ascii="Calibri" w:hAnsi="Calibri" w:cs="Times New Roman"/>
          <w:lang w:val="ky-KG"/>
        </w:rPr>
      </w:pPr>
      <w:r w:rsidRPr="00FC244E">
        <w:rPr>
          <w:rFonts w:ascii="Calibri" w:hAnsi="Calibri" w:cs="Times New Roman"/>
          <w:lang w:val="ky-KG"/>
        </w:rPr>
        <w:t xml:space="preserve">Ден соолук борборунда ооруга диагноз коюу жана дарылоо максатында көрсөтүлгөн кээ бир кызматтар (рентген, кан менен заара анализдери, УЗИ, ЭКГ ж.б.) жана сарпталуучу </w:t>
      </w:r>
      <w:r w:rsidRPr="00FC244E">
        <w:rPr>
          <w:rFonts w:ascii="Calibri" w:hAnsi="Calibri" w:cs="Times New Roman"/>
          <w:lang w:val="ky-KG"/>
        </w:rPr>
        <w:lastRenderedPageBreak/>
        <w:t>материалдарга кеткен чыгымдар үчүн кошумча төлөм алынат. Ар бир каржы жылынын башында кошумча төлөмдүн наркы университеттин Башкаруу кеңеши тарабынан аныкталат.</w:t>
      </w:r>
    </w:p>
    <w:p w:rsidR="006E0DF8" w:rsidRPr="00FC244E" w:rsidRDefault="006E0DF8" w:rsidP="006E0DF8">
      <w:pPr>
        <w:jc w:val="both"/>
        <w:rPr>
          <w:rStyle w:val="apple-style-span"/>
          <w:rFonts w:ascii="Calibri" w:hAnsi="Calibri" w:cs="Times New Roman"/>
          <w:b/>
          <w:lang w:val="ky-KG"/>
        </w:rPr>
      </w:pPr>
    </w:p>
    <w:p w:rsidR="006E0DF8" w:rsidRPr="00FC244E" w:rsidRDefault="006E0DF8" w:rsidP="006E0DF8">
      <w:pPr>
        <w:jc w:val="both"/>
        <w:rPr>
          <w:rStyle w:val="apple-style-span"/>
          <w:rFonts w:ascii="Calibri" w:hAnsi="Calibri" w:cs="Times New Roman"/>
          <w:b/>
          <w:lang w:val="ky-KG"/>
        </w:rPr>
      </w:pPr>
      <w:r w:rsidRPr="00FC244E">
        <w:rPr>
          <w:rStyle w:val="apple-style-span"/>
          <w:rFonts w:ascii="Calibri" w:hAnsi="Calibri" w:cs="Times New Roman"/>
          <w:b/>
          <w:lang w:val="ky-KG"/>
        </w:rPr>
        <w:t>Бейтапты дарыланууга жиберүү жана ишке жарамсыздык баракчасы</w:t>
      </w:r>
    </w:p>
    <w:p w:rsidR="006E0DF8" w:rsidRPr="00FC244E" w:rsidRDefault="006E0DF8" w:rsidP="006E0DF8">
      <w:pPr>
        <w:jc w:val="both"/>
        <w:rPr>
          <w:rStyle w:val="apple-style-span"/>
          <w:rFonts w:ascii="Calibri" w:hAnsi="Calibri" w:cs="Times New Roman"/>
          <w:lang w:val="ky-KG"/>
        </w:rPr>
      </w:pPr>
      <w:r w:rsidRPr="00FC244E">
        <w:rPr>
          <w:rStyle w:val="apple-style-span"/>
          <w:rFonts w:ascii="Calibri" w:hAnsi="Calibri" w:cs="Times New Roman"/>
          <w:b/>
          <w:lang w:val="ky-KG"/>
        </w:rPr>
        <w:t xml:space="preserve">6-берене. </w:t>
      </w:r>
      <w:r w:rsidRPr="00FC244E">
        <w:rPr>
          <w:rStyle w:val="apple-style-span"/>
          <w:rFonts w:ascii="Calibri" w:hAnsi="Calibri" w:cs="Times New Roman"/>
          <w:lang w:val="ky-KG"/>
        </w:rPr>
        <w:t>Университеттин кызматкери иштеген бөлүмүнөн, ал эми студенттер окуган факультетинен алынган жолдомо баракча менен Ден соолук борборуна медициналык кароодон өтүү үчүн кайрыла алышат. Бул жолдомо баракчада бейтаптын аты-жөнү, иштеген/окуган жери, кызматы, кызматкердин/студенттин жеке номери, дареги, о</w:t>
      </w:r>
      <w:r w:rsidR="00B16F0C" w:rsidRPr="00FC244E">
        <w:rPr>
          <w:rStyle w:val="apple-style-span"/>
          <w:rFonts w:ascii="Calibri" w:hAnsi="Calibri" w:cs="Times New Roman"/>
          <w:lang w:val="ky-KG"/>
        </w:rPr>
        <w:t>шондой эле тийиштүү бөлүм башч</w:t>
      </w:r>
      <w:r w:rsidRPr="00FC244E">
        <w:rPr>
          <w:rStyle w:val="apple-style-span"/>
          <w:rFonts w:ascii="Calibri" w:hAnsi="Calibri" w:cs="Times New Roman"/>
          <w:lang w:val="ky-KG"/>
        </w:rPr>
        <w:t>ынын аты-жөнү, датасы ж.б. маалыматтар камтылат. Ден соолук борборунда бейтаптын дарылануусу мүмкүн болбогон учурда, ал башка саламаттыкты сактоо мекемелерине жиберилиши мүмкүн.</w:t>
      </w:r>
    </w:p>
    <w:p w:rsidR="003A47FA" w:rsidRPr="00FC244E" w:rsidRDefault="003A47FA" w:rsidP="006E0DF8">
      <w:pPr>
        <w:ind w:firstLine="567"/>
        <w:jc w:val="both"/>
        <w:rPr>
          <w:rStyle w:val="apple-style-span"/>
          <w:rFonts w:ascii="Calibri" w:hAnsi="Calibri" w:cs="Times New Roman"/>
          <w:lang w:val="ky-KG"/>
        </w:rPr>
      </w:pPr>
    </w:p>
    <w:p w:rsidR="006E0DF8" w:rsidRPr="00FC244E" w:rsidRDefault="006E0DF8" w:rsidP="0078008A">
      <w:pPr>
        <w:jc w:val="both"/>
        <w:rPr>
          <w:rStyle w:val="apple-style-span"/>
          <w:rFonts w:ascii="Calibri" w:hAnsi="Calibri" w:cs="Times New Roman"/>
          <w:lang w:val="ky-KG"/>
        </w:rPr>
      </w:pPr>
      <w:r w:rsidRPr="00FC244E">
        <w:rPr>
          <w:rStyle w:val="apple-style-span"/>
          <w:rFonts w:ascii="Calibri" w:hAnsi="Calibri" w:cs="Times New Roman"/>
          <w:lang w:val="ky-KG"/>
        </w:rPr>
        <w:t>Ден соолук борборунун мүдүрлүгү иш убактысынан сырткары убакта алгачкы медициналык жардам, керектүү дарылоо жүргүзүү, зарыл болгон учурда бейтапты ооруканага дарыланууга жиберүү, жеткирүү, жайгаштыруу, ошондой эле бейтаптын ооруканада медициналык кароо</w:t>
      </w:r>
      <w:r w:rsidR="0084479B" w:rsidRPr="00FC244E">
        <w:rPr>
          <w:rStyle w:val="apple-style-span"/>
          <w:rFonts w:ascii="Calibri" w:hAnsi="Calibri" w:cs="Times New Roman"/>
          <w:lang w:val="ky-KG"/>
        </w:rPr>
        <w:t>-</w:t>
      </w:r>
      <w:r w:rsidRPr="00FC244E">
        <w:rPr>
          <w:rStyle w:val="apple-style-span"/>
          <w:rFonts w:ascii="Calibri" w:hAnsi="Calibri" w:cs="Times New Roman"/>
          <w:lang w:val="ky-KG"/>
        </w:rPr>
        <w:t>дон өтүүсү, дарылануусу жана ооруканага жаткырылышы сыяктуу медициналык кызмат көрсөтүлүшү үчүн дем алыш, майрам күндөрүндө да</w:t>
      </w:r>
      <w:r w:rsidR="00B16F0C" w:rsidRPr="00FC244E">
        <w:rPr>
          <w:rStyle w:val="apple-style-span"/>
          <w:rFonts w:ascii="Calibri" w:hAnsi="Calibri" w:cs="Times New Roman"/>
          <w:lang w:val="ky-KG"/>
        </w:rPr>
        <w:t xml:space="preserve"> </w:t>
      </w:r>
      <w:r w:rsidRPr="00FC244E">
        <w:rPr>
          <w:rStyle w:val="apple-style-span"/>
          <w:rFonts w:ascii="Calibri" w:hAnsi="Calibri" w:cs="Times New Roman"/>
          <w:lang w:val="ky-KG"/>
        </w:rPr>
        <w:t>кызматкер нөөмөт менен 24 саат бою иштегендей шарт түзөт. Дем алыш күндөрү жана иштен сырткары убактарда нөөмөтчүлүктүн уюштурулушу боюнча чечимди Ден соолук борборунун мүдүрлүгү чыгарат.</w:t>
      </w:r>
    </w:p>
    <w:p w:rsidR="003A47FA" w:rsidRPr="00FC244E" w:rsidRDefault="003A47FA" w:rsidP="006E0DF8">
      <w:pPr>
        <w:ind w:firstLine="567"/>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Дарыгер бейтаптын жолдомо баракчасын негизсиз деп тапкан учурда жана ал универси</w:t>
      </w:r>
      <w:r w:rsidR="0084479B" w:rsidRPr="00FC244E">
        <w:rPr>
          <w:rFonts w:ascii="Calibri" w:eastAsia="Calibri" w:hAnsi="Calibri" w:cs="Times New Roman"/>
          <w:lang w:val="ky-KG"/>
        </w:rPr>
        <w:t>-</w:t>
      </w:r>
      <w:r w:rsidRPr="00FC244E">
        <w:rPr>
          <w:rFonts w:ascii="Calibri" w:eastAsia="Calibri" w:hAnsi="Calibri" w:cs="Times New Roman"/>
          <w:lang w:val="ky-KG"/>
        </w:rPr>
        <w:t>теттин Ден соолук борборуна эмес, башка саламаттыкты сактоо мекемелерине кайрылып, бул нускаманын 7-8-беренелерине ылайык келбегендей дарыланса, ишке жарамсыздык баракчасы кабыл алынбайт жана каралбайт.</w:t>
      </w:r>
    </w:p>
    <w:p w:rsidR="003A47FA" w:rsidRPr="00FC244E" w:rsidRDefault="003A47FA" w:rsidP="006E0DF8">
      <w:pPr>
        <w:ind w:firstLine="567"/>
        <w:jc w:val="both"/>
        <w:rPr>
          <w:rFonts w:ascii="Calibri" w:eastAsia="Calibri" w:hAnsi="Calibri" w:cs="Times New Roman"/>
          <w:lang w:val="ky-KG"/>
        </w:rPr>
      </w:pPr>
    </w:p>
    <w:p w:rsidR="006E0DF8" w:rsidRPr="00FC244E" w:rsidRDefault="003A47FA" w:rsidP="0078008A">
      <w:pPr>
        <w:jc w:val="both"/>
        <w:rPr>
          <w:rStyle w:val="apple-style-span"/>
          <w:rFonts w:ascii="Calibri" w:eastAsia="Calibri" w:hAnsi="Calibri" w:cs="Times New Roman"/>
          <w:lang w:val="ky-KG"/>
        </w:rPr>
      </w:pPr>
      <w:r w:rsidRPr="00FC244E">
        <w:rPr>
          <w:rFonts w:ascii="Calibri" w:eastAsia="Calibri" w:hAnsi="Calibri" w:cs="Times New Roman"/>
          <w:lang w:val="ky-KG"/>
        </w:rPr>
        <w:t>Тез</w:t>
      </w:r>
      <w:r w:rsidR="006E0DF8" w:rsidRPr="00FC244E">
        <w:rPr>
          <w:rFonts w:ascii="Calibri" w:eastAsia="Calibri" w:hAnsi="Calibri" w:cs="Times New Roman"/>
          <w:lang w:val="ky-KG"/>
        </w:rPr>
        <w:t xml:space="preserve"> жардам көрсөтүү муктаждыгы пайда болгон учурда жогоруда белгиленген шарттар коюлбайт.</w:t>
      </w:r>
    </w:p>
    <w:p w:rsidR="003A47FA" w:rsidRPr="00FC244E" w:rsidRDefault="003A47FA" w:rsidP="006E0DF8">
      <w:pPr>
        <w:ind w:firstLine="567"/>
        <w:jc w:val="both"/>
        <w:rPr>
          <w:rFonts w:ascii="Calibri" w:eastAsia="Calibri" w:hAnsi="Calibri" w:cs="Times New Roman"/>
          <w:lang w:val="ky-KG"/>
        </w:rPr>
      </w:pPr>
    </w:p>
    <w:p w:rsidR="006E0DF8" w:rsidRPr="00FC244E" w:rsidRDefault="006E0DF8" w:rsidP="0078008A">
      <w:pPr>
        <w:jc w:val="both"/>
        <w:rPr>
          <w:rStyle w:val="apple-style-span"/>
          <w:rFonts w:ascii="Calibri" w:eastAsia="Calibri" w:hAnsi="Calibri" w:cs="Times New Roman"/>
          <w:lang w:val="ky-KG"/>
        </w:rPr>
      </w:pPr>
      <w:r w:rsidRPr="00FC244E">
        <w:rPr>
          <w:rFonts w:ascii="Calibri" w:eastAsia="Calibri" w:hAnsi="Calibri" w:cs="Times New Roman"/>
          <w:lang w:val="ky-KG"/>
        </w:rPr>
        <w:t>Тийиштүү жетекчилик тарабынан аныкталган саламаттыкты сактоо мекемелери өлкө ичинде кызматкерди дарылоого мүмкүн эместигин документтер менен тастыктаса, ал кызматкерге чет өлкөдө дарыланууга уруксат берилет. Кызматкердин чет өлкөдө дарылануусу универси</w:t>
      </w:r>
      <w:r w:rsidR="0084479B" w:rsidRPr="00FC244E">
        <w:rPr>
          <w:rFonts w:ascii="Calibri" w:eastAsia="Calibri" w:hAnsi="Calibri" w:cs="Times New Roman"/>
          <w:lang w:val="ky-KG"/>
        </w:rPr>
        <w:t>-</w:t>
      </w:r>
      <w:r w:rsidRPr="00FC244E">
        <w:rPr>
          <w:rFonts w:ascii="Calibri" w:eastAsia="Calibri" w:hAnsi="Calibri" w:cs="Times New Roman"/>
          <w:lang w:val="ky-KG"/>
        </w:rPr>
        <w:t>теттин Башкаруу кеңешинин чечими жана финансылык документтерге кол коюу укугуна ээ жетекчинин макулдугу менен кабыл алынат. Мындай учурда дарыланууга жолдомо алган оорулуунун жол жана күнүмдүк чыгымдары, ошондой эле аны коштоп баруучунун жол чыгымы төлөнүп берилет.</w:t>
      </w:r>
    </w:p>
    <w:p w:rsidR="006E0DF8" w:rsidRPr="00061747" w:rsidRDefault="006E0DF8" w:rsidP="006E0DF8">
      <w:pPr>
        <w:jc w:val="both"/>
        <w:rPr>
          <w:rStyle w:val="apple-style-span"/>
          <w:rFonts w:ascii="Calibri" w:hAnsi="Calibri" w:cs="Times New Roman"/>
          <w:b/>
          <w:color w:val="171717" w:themeColor="background2" w:themeShade="1A"/>
          <w:lang w:val="ky-KG"/>
        </w:rPr>
      </w:pPr>
    </w:p>
    <w:p w:rsidR="006E0DF8" w:rsidRPr="00FC244E" w:rsidRDefault="00CA48E0" w:rsidP="006E0DF8">
      <w:pPr>
        <w:jc w:val="both"/>
        <w:rPr>
          <w:rFonts w:ascii="Calibri" w:hAnsi="Calibri" w:cs="Times New Roman"/>
          <w:b/>
          <w:lang w:val="ky-KG"/>
        </w:rPr>
      </w:pPr>
      <w:r w:rsidRPr="00061747">
        <w:rPr>
          <w:rFonts w:ascii="Calibri" w:hAnsi="Calibri" w:cs="Times New Roman"/>
          <w:b/>
          <w:color w:val="171717" w:themeColor="background2" w:themeShade="1A"/>
          <w:lang w:val="ky-KG"/>
        </w:rPr>
        <w:t xml:space="preserve">Кызматкер жана студент </w:t>
      </w:r>
      <w:r>
        <w:rPr>
          <w:rStyle w:val="apple-style-span"/>
          <w:rFonts w:ascii="Calibri" w:hAnsi="Calibri" w:cs="Times New Roman"/>
          <w:b/>
          <w:lang w:val="ky-KG"/>
        </w:rPr>
        <w:t>и</w:t>
      </w:r>
      <w:r w:rsidR="006E0DF8" w:rsidRPr="00FC244E">
        <w:rPr>
          <w:rStyle w:val="apple-style-span"/>
          <w:rFonts w:ascii="Calibri" w:hAnsi="Calibri" w:cs="Times New Roman"/>
          <w:b/>
          <w:lang w:val="ky-KG"/>
        </w:rPr>
        <w:t xml:space="preserve">штеген/окуган </w:t>
      </w:r>
      <w:r w:rsidR="006E0DF8" w:rsidRPr="00FC244E">
        <w:rPr>
          <w:rStyle w:val="afff5"/>
          <w:rFonts w:ascii="Calibri" w:hAnsi="Calibri" w:cs="Times New Roman"/>
          <w:b/>
          <w:bCs/>
          <w:i w:val="0"/>
          <w:lang w:val="ky-KG"/>
        </w:rPr>
        <w:t>жеринен сырткары</w:t>
      </w:r>
      <w:r w:rsidR="006E0DF8" w:rsidRPr="00FC244E">
        <w:rPr>
          <w:rStyle w:val="apple-converted-space"/>
          <w:rFonts w:ascii="Calibri" w:hAnsi="Calibri" w:cs="Times New Roman"/>
          <w:lang w:val="ky-KG"/>
        </w:rPr>
        <w:t xml:space="preserve"> </w:t>
      </w:r>
      <w:r w:rsidR="006E0DF8" w:rsidRPr="00FC244E">
        <w:rPr>
          <w:rFonts w:ascii="Calibri" w:hAnsi="Calibri" w:cs="Times New Roman"/>
          <w:b/>
          <w:lang w:val="ky-KG"/>
        </w:rPr>
        <w:t>жерде ооруп калган</w:t>
      </w:r>
      <w:r>
        <w:rPr>
          <w:rFonts w:ascii="Calibri" w:hAnsi="Calibri" w:cs="Times New Roman"/>
          <w:b/>
          <w:lang w:val="ky-KG"/>
        </w:rPr>
        <w:t>да</w:t>
      </w:r>
      <w:r w:rsidR="006E0DF8" w:rsidRPr="00FC244E">
        <w:rPr>
          <w:rFonts w:ascii="Calibri" w:hAnsi="Calibri" w:cs="Times New Roman"/>
          <w:b/>
          <w:lang w:val="ky-KG"/>
        </w:rPr>
        <w:t xml:space="preserve"> </w:t>
      </w:r>
    </w:p>
    <w:p w:rsidR="006E0DF8" w:rsidRPr="00FC244E" w:rsidRDefault="006E0DF8" w:rsidP="006E0DF8">
      <w:pPr>
        <w:jc w:val="both"/>
        <w:rPr>
          <w:rFonts w:ascii="Calibri" w:hAnsi="Calibri" w:cs="Times New Roman"/>
          <w:lang w:val="ky-KG"/>
        </w:rPr>
      </w:pPr>
      <w:r w:rsidRPr="00FC244E">
        <w:rPr>
          <w:rFonts w:ascii="Calibri" w:hAnsi="Calibri" w:cs="Times New Roman"/>
          <w:b/>
          <w:lang w:val="ky-KG"/>
        </w:rPr>
        <w:t xml:space="preserve">7-берене. </w:t>
      </w:r>
      <w:r w:rsidR="00131B00" w:rsidRPr="00FC244E">
        <w:rPr>
          <w:rFonts w:ascii="Calibri" w:hAnsi="Calibri" w:cs="Times New Roman"/>
          <w:lang w:val="ky-KG"/>
        </w:rPr>
        <w:t xml:space="preserve">Иш сапарга </w:t>
      </w:r>
      <w:r w:rsidRPr="00FC244E">
        <w:rPr>
          <w:rFonts w:ascii="Calibri" w:hAnsi="Calibri" w:cs="Times New Roman"/>
          <w:lang w:val="ky-KG"/>
        </w:rPr>
        <w:t>жөнөтүлгөн жана иштеген жеринен алыс жерде эс алуу укугун колдонгон кызматкер менен расмий эс алу</w:t>
      </w:r>
      <w:r w:rsidR="009326CB">
        <w:rPr>
          <w:rFonts w:ascii="Calibri" w:hAnsi="Calibri" w:cs="Times New Roman"/>
          <w:lang w:val="ky-KG"/>
        </w:rPr>
        <w:t xml:space="preserve">у күндөрүндө университеттен </w:t>
      </w:r>
      <w:r w:rsidR="00CA48E0" w:rsidRPr="00061747">
        <w:rPr>
          <w:rFonts w:ascii="Calibri" w:hAnsi="Calibri" w:cs="Times New Roman"/>
          <w:color w:val="171717" w:themeColor="background2" w:themeShade="1A"/>
          <w:lang w:val="ky-KG"/>
        </w:rPr>
        <w:t xml:space="preserve">башка </w:t>
      </w:r>
      <w:r w:rsidRPr="009326CB">
        <w:rPr>
          <w:rFonts w:ascii="Calibri" w:hAnsi="Calibri" w:cs="Times New Roman"/>
          <w:color w:val="171717" w:themeColor="background2" w:themeShade="1A"/>
          <w:lang w:val="ky-KG"/>
        </w:rPr>
        <w:t xml:space="preserve">жерде </w:t>
      </w:r>
      <w:r w:rsidR="00CA48E0" w:rsidRPr="00061747">
        <w:rPr>
          <w:rFonts w:ascii="Calibri" w:hAnsi="Calibri" w:cs="Times New Roman"/>
          <w:color w:val="171717" w:themeColor="background2" w:themeShade="1A"/>
          <w:lang w:val="ky-KG"/>
        </w:rPr>
        <w:t xml:space="preserve">жүргөн учурда </w:t>
      </w:r>
      <w:r w:rsidRPr="00FC244E">
        <w:rPr>
          <w:rFonts w:ascii="Calibri" w:hAnsi="Calibri" w:cs="Times New Roman"/>
          <w:lang w:val="ky-KG"/>
        </w:rPr>
        <w:t>студенттер ошол жердеги саламаттыкты сактоо мекемелерине кайрылып дарылана алышат. Бул учурда университ</w:t>
      </w:r>
      <w:r w:rsidR="00961715" w:rsidRPr="00061747">
        <w:rPr>
          <w:rFonts w:ascii="Calibri" w:hAnsi="Calibri" w:cs="Times New Roman"/>
          <w:color w:val="171717" w:themeColor="background2" w:themeShade="1A"/>
          <w:lang w:val="ky-KG"/>
        </w:rPr>
        <w:t>ет</w:t>
      </w:r>
      <w:r w:rsidRPr="00FC244E">
        <w:rPr>
          <w:rFonts w:ascii="Calibri" w:hAnsi="Calibri" w:cs="Times New Roman"/>
          <w:lang w:val="ky-KG"/>
        </w:rPr>
        <w:t>тен сырткары жердеги саламаттыкты сактоо мекемелеринен алынган ишке жарамсыздык баракчасы тийиштүү бөлүм аркылуу Ден соолук борборунун мүдүрлүгүнө жиберилет. Бул ишке жарамсыздык баракчасы Ден соолук борборунун макулдугу менен кабыл алынат.</w:t>
      </w:r>
    </w:p>
    <w:p w:rsidR="006E0DF8" w:rsidRPr="00FC244E" w:rsidRDefault="006E0DF8" w:rsidP="006E0DF8">
      <w:pPr>
        <w:jc w:val="both"/>
        <w:rPr>
          <w:rFonts w:ascii="Calibri" w:hAnsi="Calibri" w:cs="Times New Roman"/>
          <w:b/>
          <w:lang w:val="ky-KG"/>
        </w:rPr>
      </w:pPr>
    </w:p>
    <w:p w:rsidR="006E0DF8" w:rsidRPr="00FC244E" w:rsidRDefault="006E0DF8" w:rsidP="006E0DF8">
      <w:pPr>
        <w:jc w:val="both"/>
        <w:rPr>
          <w:rFonts w:ascii="Calibri" w:hAnsi="Calibri" w:cs="Times New Roman"/>
          <w:b/>
          <w:lang w:val="ky-KG"/>
        </w:rPr>
      </w:pPr>
      <w:r w:rsidRPr="00FC244E">
        <w:rPr>
          <w:rFonts w:ascii="Calibri" w:hAnsi="Calibri" w:cs="Times New Roman"/>
          <w:b/>
          <w:lang w:val="ky-KG"/>
        </w:rPr>
        <w:t>Маалымат берүүнүн зарылдыгы</w:t>
      </w:r>
    </w:p>
    <w:p w:rsidR="006E0DF8" w:rsidRPr="00FC244E" w:rsidRDefault="006E0DF8" w:rsidP="006E0DF8">
      <w:pPr>
        <w:jc w:val="both"/>
        <w:rPr>
          <w:rFonts w:ascii="Calibri" w:hAnsi="Calibri" w:cs="Times New Roman"/>
          <w:lang w:val="ky-KG"/>
        </w:rPr>
      </w:pPr>
      <w:r w:rsidRPr="00FC244E">
        <w:rPr>
          <w:rFonts w:ascii="Calibri" w:hAnsi="Calibri" w:cs="Times New Roman"/>
          <w:b/>
          <w:lang w:val="ky-KG"/>
        </w:rPr>
        <w:t xml:space="preserve">8-берене. </w:t>
      </w:r>
      <w:r w:rsidRPr="00FC244E">
        <w:rPr>
          <w:rFonts w:ascii="Calibri" w:hAnsi="Calibri" w:cs="Times New Roman"/>
          <w:lang w:val="ky-KG"/>
        </w:rPr>
        <w:t>Бул нускаманын 6-беренесине ылайык стационардык шартт</w:t>
      </w:r>
      <w:r w:rsidR="00B16F0C" w:rsidRPr="00FC244E">
        <w:rPr>
          <w:rFonts w:ascii="Calibri" w:hAnsi="Calibri" w:cs="Times New Roman"/>
          <w:lang w:val="ky-KG"/>
        </w:rPr>
        <w:t>а дарылангандар жана 7-беренег</w:t>
      </w:r>
      <w:r w:rsidRPr="00FC244E">
        <w:rPr>
          <w:rFonts w:ascii="Calibri" w:hAnsi="Calibri" w:cs="Times New Roman"/>
          <w:lang w:val="ky-KG"/>
        </w:rPr>
        <w:t xml:space="preserve">е ылайык амбулатордук же стационардык шартта дарыланган кызматкер </w:t>
      </w:r>
      <w:r w:rsidRPr="00FC244E">
        <w:rPr>
          <w:rFonts w:ascii="Calibri" w:hAnsi="Calibri" w:cs="Times New Roman"/>
          <w:lang w:val="ky-KG"/>
        </w:rPr>
        <w:lastRenderedPageBreak/>
        <w:t>дарылануунун биринчи үч күнүнүн ичинде тийиштүү бөлүм аркылуу ректоратка маалымат бериши керек.</w:t>
      </w:r>
    </w:p>
    <w:p w:rsidR="0078008A" w:rsidRPr="00FC244E" w:rsidRDefault="0078008A" w:rsidP="006E0DF8">
      <w:pPr>
        <w:jc w:val="both"/>
        <w:rPr>
          <w:rFonts w:ascii="Calibri" w:hAnsi="Calibri" w:cs="Times New Roman"/>
          <w:b/>
          <w:lang w:val="ky-KG"/>
        </w:rPr>
      </w:pPr>
    </w:p>
    <w:p w:rsidR="006E0DF8" w:rsidRPr="00FC244E" w:rsidRDefault="006E0DF8" w:rsidP="006E0DF8">
      <w:pPr>
        <w:jc w:val="both"/>
        <w:rPr>
          <w:rFonts w:ascii="Calibri" w:hAnsi="Calibri" w:cs="Times New Roman"/>
          <w:b/>
          <w:lang w:val="ky-KG"/>
        </w:rPr>
      </w:pPr>
      <w:r w:rsidRPr="00FC244E">
        <w:rPr>
          <w:rFonts w:ascii="Calibri" w:hAnsi="Calibri" w:cs="Times New Roman"/>
          <w:b/>
          <w:lang w:val="ky-KG"/>
        </w:rPr>
        <w:t>Рецептке жазыла турган дарылардын дозасы жана дарылануу чыгымдары</w:t>
      </w:r>
    </w:p>
    <w:p w:rsidR="006E0DF8" w:rsidRPr="00FC244E" w:rsidRDefault="006E0DF8" w:rsidP="006E0DF8">
      <w:pPr>
        <w:jc w:val="both"/>
        <w:rPr>
          <w:rFonts w:ascii="Calibri" w:hAnsi="Calibri" w:cs="Times New Roman"/>
          <w:lang w:val="ky-KG"/>
        </w:rPr>
      </w:pPr>
      <w:r w:rsidRPr="00FC244E">
        <w:rPr>
          <w:rFonts w:ascii="Calibri" w:hAnsi="Calibri" w:cs="Times New Roman"/>
          <w:b/>
          <w:lang w:val="ky-KG"/>
        </w:rPr>
        <w:t xml:space="preserve">9-берене. </w:t>
      </w:r>
      <w:r w:rsidRPr="00FC244E">
        <w:rPr>
          <w:rFonts w:ascii="Calibri" w:hAnsi="Calibri" w:cs="Times New Roman"/>
          <w:lang w:val="ky-KG"/>
        </w:rPr>
        <w:t xml:space="preserve">Бул нускаманын тийиштүү жоболоруна ылайык келүү шарты менен студенттердин Ден соолук борборунан сырткары мамлекеттик саламаттыкты сактоо мекемелеринде </w:t>
      </w:r>
      <w:r w:rsidRPr="00FC244E">
        <w:rPr>
          <w:rFonts w:ascii="Calibri" w:hAnsi="Calibri" w:cs="Times New Roman"/>
          <w:bCs/>
          <w:lang w:val="ky-KG"/>
        </w:rPr>
        <w:t>тиш жана ооз</w:t>
      </w:r>
      <w:r w:rsidRPr="00FC244E">
        <w:rPr>
          <w:rFonts w:ascii="Calibri" w:hAnsi="Calibri" w:cs="Times New Roman"/>
          <w:lang w:val="ky-KG"/>
        </w:rPr>
        <w:t xml:space="preserve"> көңдөйүн дарылоого байланыштуу чыгымдардын суммасы тууралуу чечим ар бир каржы жылынын башында университеттин Башкаруу кеңеши тарабынан кабыл алынат.</w:t>
      </w:r>
    </w:p>
    <w:p w:rsidR="0078008A" w:rsidRPr="00FC244E" w:rsidRDefault="0078008A" w:rsidP="0078008A">
      <w:pPr>
        <w:jc w:val="both"/>
        <w:rPr>
          <w:rFonts w:ascii="Calibri" w:hAnsi="Calibri" w:cs="Times New Roman"/>
          <w:lang w:val="ky-KG"/>
        </w:rPr>
      </w:pPr>
    </w:p>
    <w:p w:rsidR="006E0DF8" w:rsidRPr="00FC244E" w:rsidRDefault="006E0DF8" w:rsidP="0078008A">
      <w:pPr>
        <w:jc w:val="both"/>
        <w:rPr>
          <w:rFonts w:ascii="Calibri" w:hAnsi="Calibri" w:cs="Times New Roman"/>
          <w:lang w:val="ky-KG"/>
        </w:rPr>
      </w:pPr>
      <w:r w:rsidRPr="00FC244E">
        <w:rPr>
          <w:rFonts w:ascii="Calibri" w:hAnsi="Calibri" w:cs="Times New Roman"/>
          <w:lang w:val="ky-KG"/>
        </w:rPr>
        <w:t>Студенттерге Ден соолук борборунда болгон дары-дармектердин жана медициналык материалдардын ичинен дарыгер тарабынан 5тен ашпаган санда дарылар жана медициналык каражаттар дарылануунун биринчи үч күнүнүн ичинде акысыз берилет.</w:t>
      </w:r>
    </w:p>
    <w:p w:rsidR="006E0DF8" w:rsidRPr="00FC244E" w:rsidRDefault="006E0DF8" w:rsidP="006E0DF8">
      <w:pPr>
        <w:jc w:val="both"/>
        <w:rPr>
          <w:rFonts w:ascii="Calibri" w:hAnsi="Calibri" w:cs="Times New Roman"/>
          <w:b/>
          <w:lang w:val="ky-KG"/>
        </w:rPr>
      </w:pPr>
    </w:p>
    <w:p w:rsidR="006E0DF8" w:rsidRPr="00FC244E" w:rsidRDefault="006E0DF8" w:rsidP="006E0DF8">
      <w:pPr>
        <w:jc w:val="both"/>
        <w:rPr>
          <w:rFonts w:ascii="Calibri" w:hAnsi="Calibri" w:cs="Times New Roman"/>
          <w:b/>
          <w:lang w:val="ky-KG"/>
        </w:rPr>
      </w:pPr>
      <w:r w:rsidRPr="00FC244E">
        <w:rPr>
          <w:rFonts w:ascii="Calibri" w:hAnsi="Calibri" w:cs="Times New Roman"/>
          <w:b/>
          <w:lang w:val="ky-KG"/>
        </w:rPr>
        <w:t>Медициналык карточка</w:t>
      </w:r>
    </w:p>
    <w:p w:rsidR="006E0DF8" w:rsidRPr="00FC244E" w:rsidRDefault="006E0DF8" w:rsidP="006E0DF8">
      <w:pPr>
        <w:jc w:val="both"/>
        <w:rPr>
          <w:rFonts w:ascii="Calibri" w:hAnsi="Calibri" w:cs="Times New Roman"/>
          <w:lang w:val="ky-KG"/>
        </w:rPr>
      </w:pPr>
      <w:r w:rsidRPr="00FC244E">
        <w:rPr>
          <w:rFonts w:ascii="Calibri" w:hAnsi="Calibri" w:cs="Times New Roman"/>
          <w:b/>
          <w:lang w:val="ky-KG"/>
        </w:rPr>
        <w:t xml:space="preserve">10-берене. </w:t>
      </w:r>
      <w:r w:rsidR="00961715">
        <w:rPr>
          <w:rFonts w:ascii="Calibri" w:hAnsi="Calibri" w:cs="Times New Roman"/>
          <w:lang w:val="ky-KG"/>
        </w:rPr>
        <w:t>Бул нускамаг</w:t>
      </w:r>
      <w:r w:rsidR="00961715" w:rsidRPr="00061747">
        <w:rPr>
          <w:rFonts w:ascii="Calibri" w:hAnsi="Calibri" w:cs="Times New Roman"/>
          <w:color w:val="171717" w:themeColor="background2" w:themeShade="1A"/>
          <w:lang w:val="ky-KG"/>
        </w:rPr>
        <w:t>а ылайык</w:t>
      </w:r>
      <w:r w:rsidRPr="00061747">
        <w:rPr>
          <w:rFonts w:ascii="Calibri" w:hAnsi="Calibri" w:cs="Times New Roman"/>
          <w:color w:val="171717" w:themeColor="background2" w:themeShade="1A"/>
          <w:lang w:val="ky-KG"/>
        </w:rPr>
        <w:t xml:space="preserve"> </w:t>
      </w:r>
      <w:r w:rsidRPr="00FC244E">
        <w:rPr>
          <w:rFonts w:ascii="Calibri" w:hAnsi="Calibri" w:cs="Times New Roman"/>
          <w:lang w:val="ky-KG"/>
        </w:rPr>
        <w:t>Ден соолук борборуна кайрылган ар бир жаңы адамга автоматташтырылган тутум аркылуу медициналык карточка ачылат. Бул медициналык кар</w:t>
      </w:r>
      <w:r w:rsidR="0084479B" w:rsidRPr="00FC244E">
        <w:rPr>
          <w:rFonts w:ascii="Calibri" w:hAnsi="Calibri" w:cs="Times New Roman"/>
          <w:lang w:val="ky-KG"/>
        </w:rPr>
        <w:t>-</w:t>
      </w:r>
      <w:r w:rsidRPr="00FC244E">
        <w:rPr>
          <w:rFonts w:ascii="Calibri" w:hAnsi="Calibri" w:cs="Times New Roman"/>
          <w:lang w:val="ky-KG"/>
        </w:rPr>
        <w:t>точкада бейтаптын кайсы оору менен ооруганы, кайсы дарыгерге көрүнгөнү, кайсы жерде жана кайсы убакта дарылангандыгы, дарылануунун ыкмасы жана колдонулган дары-дармектер жөнүндө маалыматтар жазылат.</w:t>
      </w:r>
    </w:p>
    <w:p w:rsidR="0078008A" w:rsidRPr="00FC244E" w:rsidRDefault="0078008A" w:rsidP="0078008A">
      <w:pPr>
        <w:jc w:val="both"/>
        <w:rPr>
          <w:rFonts w:ascii="Calibri" w:hAnsi="Calibri" w:cs="Times New Roman"/>
          <w:lang w:val="ky-KG"/>
        </w:rPr>
      </w:pPr>
    </w:p>
    <w:p w:rsidR="006E0DF8" w:rsidRPr="00FC244E" w:rsidRDefault="006E0DF8" w:rsidP="0078008A">
      <w:pPr>
        <w:jc w:val="both"/>
        <w:rPr>
          <w:rFonts w:ascii="Calibri" w:hAnsi="Calibri" w:cs="Times New Roman"/>
          <w:lang w:val="ky-KG"/>
        </w:rPr>
      </w:pPr>
      <w:r w:rsidRPr="00FC244E">
        <w:rPr>
          <w:rFonts w:ascii="Calibri" w:hAnsi="Calibri" w:cs="Times New Roman"/>
          <w:lang w:val="ky-KG"/>
        </w:rPr>
        <w:t>Медициналык карточканы текшерүү боюнча жооптуу кишилерден башка эч ким медици</w:t>
      </w:r>
      <w:r w:rsidR="0084479B" w:rsidRPr="00FC244E">
        <w:rPr>
          <w:rFonts w:ascii="Calibri" w:hAnsi="Calibri" w:cs="Times New Roman"/>
          <w:lang w:val="ky-KG"/>
        </w:rPr>
        <w:t>-</w:t>
      </w:r>
      <w:r w:rsidRPr="00FC244E">
        <w:rPr>
          <w:rFonts w:ascii="Calibri" w:hAnsi="Calibri" w:cs="Times New Roman"/>
          <w:lang w:val="ky-KG"/>
        </w:rPr>
        <w:t>налык карточкаларды карай албайт жана анын ичиндеги маалымат</w:t>
      </w:r>
      <w:r w:rsidR="00961715">
        <w:rPr>
          <w:rFonts w:ascii="Calibri" w:hAnsi="Calibri" w:cs="Times New Roman"/>
          <w:lang w:val="ky-KG"/>
        </w:rPr>
        <w:t>тарды башка бирөөлөргө айт</w:t>
      </w:r>
      <w:r w:rsidR="00961715" w:rsidRPr="001F2C87">
        <w:rPr>
          <w:rFonts w:ascii="Calibri" w:hAnsi="Calibri" w:cs="Times New Roman"/>
          <w:color w:val="171717" w:themeColor="background2" w:themeShade="1A"/>
          <w:lang w:val="ky-KG"/>
        </w:rPr>
        <w:t>п</w:t>
      </w:r>
      <w:r w:rsidR="00961715">
        <w:rPr>
          <w:rFonts w:ascii="Calibri" w:hAnsi="Calibri" w:cs="Times New Roman"/>
          <w:lang w:val="ky-KG"/>
        </w:rPr>
        <w:t>а</w:t>
      </w:r>
      <w:r w:rsidRPr="00FC244E">
        <w:rPr>
          <w:rFonts w:ascii="Calibri" w:hAnsi="Calibri" w:cs="Times New Roman"/>
          <w:lang w:val="ky-KG"/>
        </w:rPr>
        <w:t>йт.</w:t>
      </w:r>
    </w:p>
    <w:p w:rsidR="006E0DF8" w:rsidRPr="00FC244E" w:rsidRDefault="006E0DF8" w:rsidP="006E0DF8">
      <w:pPr>
        <w:ind w:left="1416" w:hanging="1416"/>
        <w:jc w:val="both"/>
        <w:rPr>
          <w:rStyle w:val="apple-converted-space"/>
          <w:rFonts w:ascii="Calibri" w:hAnsi="Calibri" w:cs="Times New Roman"/>
          <w:b/>
          <w:lang w:val="ky-KG"/>
        </w:rPr>
      </w:pPr>
    </w:p>
    <w:p w:rsidR="006E0DF8" w:rsidRPr="00FC244E" w:rsidRDefault="006E0DF8" w:rsidP="006E0DF8">
      <w:pPr>
        <w:ind w:left="1416" w:hanging="1416"/>
        <w:jc w:val="both"/>
        <w:rPr>
          <w:rStyle w:val="apple-converted-space"/>
          <w:rFonts w:ascii="Calibri" w:hAnsi="Calibri" w:cs="Times New Roman"/>
          <w:b/>
          <w:lang w:val="ky-KG"/>
        </w:rPr>
      </w:pPr>
      <w:r w:rsidRPr="00FC244E">
        <w:rPr>
          <w:rStyle w:val="apple-converted-space"/>
          <w:rFonts w:ascii="Calibri" w:hAnsi="Calibri" w:cs="Times New Roman"/>
          <w:b/>
          <w:lang w:val="ky-KG"/>
        </w:rPr>
        <w:t>Күчүнө кириши</w:t>
      </w:r>
    </w:p>
    <w:p w:rsidR="006E0DF8" w:rsidRPr="00FC244E" w:rsidRDefault="006E0DF8" w:rsidP="006E0DF8">
      <w:pPr>
        <w:jc w:val="both"/>
        <w:rPr>
          <w:rStyle w:val="apple-style-span"/>
          <w:rFonts w:ascii="Calibri" w:hAnsi="Calibri" w:cs="Times New Roman"/>
          <w:lang w:val="ky-KG"/>
        </w:rPr>
      </w:pPr>
      <w:r w:rsidRPr="00FC244E">
        <w:rPr>
          <w:rStyle w:val="apple-converted-space"/>
          <w:rFonts w:ascii="Calibri" w:hAnsi="Calibri" w:cs="Times New Roman"/>
          <w:b/>
          <w:lang w:val="ky-KG"/>
        </w:rPr>
        <w:t xml:space="preserve">11-берене. </w:t>
      </w:r>
      <w:r w:rsidRPr="00FC244E">
        <w:rPr>
          <w:rStyle w:val="apple-style-span"/>
          <w:rFonts w:ascii="Calibri" w:hAnsi="Calibri" w:cs="Times New Roman"/>
          <w:lang w:val="ky-KG"/>
        </w:rPr>
        <w:t>Бул нускама Кыргыз-Түрк “Манас” университетинин Камкорчулар кеңеши тарабынан бекитилген күндөн баштап күчүнө кирет. Бул нускаманын беренелерине каршы келген университеттин Башкаруу жана Окумуштуулар кеңештеринин чечимдери күчүн жоготот.</w:t>
      </w:r>
    </w:p>
    <w:p w:rsidR="006E0DF8" w:rsidRPr="00FC244E" w:rsidRDefault="006E0DF8" w:rsidP="006E0DF8">
      <w:pPr>
        <w:jc w:val="both"/>
        <w:rPr>
          <w:rStyle w:val="apple-converted-space"/>
          <w:rFonts w:ascii="Calibri" w:hAnsi="Calibri" w:cs="Times New Roman"/>
          <w:b/>
          <w:lang w:val="ky-KG"/>
        </w:rPr>
      </w:pPr>
    </w:p>
    <w:p w:rsidR="006E0DF8" w:rsidRPr="00FC244E" w:rsidRDefault="006E0DF8" w:rsidP="006E0DF8">
      <w:pPr>
        <w:ind w:left="1416" w:hanging="1416"/>
        <w:jc w:val="both"/>
        <w:rPr>
          <w:rStyle w:val="apple-converted-space"/>
          <w:rFonts w:ascii="Calibri" w:hAnsi="Calibri" w:cs="Times New Roman"/>
          <w:b/>
          <w:lang w:val="ky-KG"/>
        </w:rPr>
      </w:pPr>
      <w:r w:rsidRPr="00FC244E">
        <w:rPr>
          <w:rStyle w:val="apple-converted-space"/>
          <w:rFonts w:ascii="Calibri" w:hAnsi="Calibri" w:cs="Times New Roman"/>
          <w:b/>
          <w:lang w:val="ky-KG"/>
        </w:rPr>
        <w:t>Ишке ашырылышы</w:t>
      </w:r>
    </w:p>
    <w:p w:rsidR="006E0DF8" w:rsidRPr="00FC244E" w:rsidRDefault="006E0DF8" w:rsidP="0078008A">
      <w:pPr>
        <w:jc w:val="both"/>
        <w:rPr>
          <w:rStyle w:val="apple-style-span"/>
          <w:rFonts w:ascii="Calibri" w:hAnsi="Calibri" w:cs="Times New Roman"/>
          <w:lang w:val="ky-KG"/>
        </w:rPr>
      </w:pPr>
      <w:r w:rsidRPr="00FC244E">
        <w:rPr>
          <w:rStyle w:val="apple-converted-space"/>
          <w:rFonts w:ascii="Calibri" w:hAnsi="Calibri" w:cs="Times New Roman"/>
          <w:b/>
          <w:lang w:val="ky-KG"/>
        </w:rPr>
        <w:t xml:space="preserve">12-берене. </w:t>
      </w:r>
      <w:r w:rsidRPr="00FC244E">
        <w:rPr>
          <w:rStyle w:val="apple-style-span"/>
          <w:rFonts w:ascii="Calibri" w:hAnsi="Calibri" w:cs="Times New Roman"/>
          <w:lang w:val="ky-KG"/>
        </w:rPr>
        <w:t>Бул нускама</w:t>
      </w:r>
      <w:r w:rsidR="0078008A" w:rsidRPr="00FC244E">
        <w:rPr>
          <w:rStyle w:val="apple-style-span"/>
          <w:rFonts w:ascii="Calibri" w:hAnsi="Calibri" w:cs="Times New Roman"/>
          <w:lang w:val="ky-KG"/>
        </w:rPr>
        <w:t>дагы жоболор</w:t>
      </w:r>
      <w:r w:rsidRPr="00FC244E">
        <w:rPr>
          <w:rStyle w:val="apple-style-span"/>
          <w:rFonts w:ascii="Calibri" w:hAnsi="Calibri" w:cs="Times New Roman"/>
          <w:lang w:val="ky-KG"/>
        </w:rPr>
        <w:t xml:space="preserve"> Кыргыз-Түрк “Манас” университетинин ректораты тарабынан </w:t>
      </w:r>
      <w:r w:rsidR="0078008A" w:rsidRPr="00FC244E">
        <w:rPr>
          <w:rStyle w:val="apple-style-span"/>
          <w:rFonts w:ascii="Calibri" w:hAnsi="Calibri" w:cs="Times New Roman"/>
          <w:lang w:val="ky-KG"/>
        </w:rPr>
        <w:t>жөнгө салынат</w:t>
      </w:r>
      <w:r w:rsidRPr="00FC244E">
        <w:rPr>
          <w:rStyle w:val="apple-style-span"/>
          <w:rFonts w:ascii="Calibri" w:hAnsi="Calibri" w:cs="Times New Roman"/>
          <w:lang w:val="ky-KG"/>
        </w:rPr>
        <w:t>.</w:t>
      </w:r>
    </w:p>
    <w:p w:rsidR="006E0DF8" w:rsidRPr="00FC244E" w:rsidRDefault="006E0DF8" w:rsidP="006E0DF8">
      <w:pPr>
        <w:jc w:val="both"/>
        <w:rPr>
          <w:rStyle w:val="apple-style-span"/>
          <w:rFonts w:ascii="Calibri" w:hAnsi="Calibri" w:cs="Times New Roman"/>
          <w:i/>
          <w:sz w:val="20"/>
          <w:szCs w:val="20"/>
          <w:lang w:val="ky-KG"/>
        </w:rPr>
      </w:pPr>
    </w:p>
    <w:p w:rsidR="006E0DF8" w:rsidRPr="00FC244E" w:rsidRDefault="006E0DF8" w:rsidP="006E0DF8">
      <w:pPr>
        <w:jc w:val="both"/>
        <w:rPr>
          <w:rStyle w:val="apple-style-span"/>
          <w:rFonts w:ascii="Calibri" w:hAnsi="Calibri" w:cs="Times New Roman"/>
          <w:i/>
          <w:sz w:val="20"/>
          <w:szCs w:val="20"/>
          <w:lang w:val="ky-KG"/>
        </w:rPr>
      </w:pPr>
    </w:p>
    <w:p w:rsidR="0084479B" w:rsidRPr="00FC244E" w:rsidRDefault="0084479B" w:rsidP="006E0DF8">
      <w:pPr>
        <w:jc w:val="both"/>
        <w:rPr>
          <w:rStyle w:val="apple-style-span"/>
          <w:rFonts w:ascii="Calibri" w:hAnsi="Calibri" w:cs="Times New Roman"/>
          <w:i/>
          <w:sz w:val="20"/>
          <w:szCs w:val="20"/>
          <w:lang w:val="ky-KG"/>
        </w:rPr>
      </w:pPr>
    </w:p>
    <w:p w:rsidR="006E0DF8" w:rsidRPr="00FC244E" w:rsidRDefault="006E0DF8" w:rsidP="006E0DF8">
      <w:pPr>
        <w:jc w:val="both"/>
        <w:rPr>
          <w:rFonts w:ascii="Calibri" w:hAnsi="Calibri" w:cs="Times New Roman"/>
          <w:i/>
          <w:sz w:val="20"/>
          <w:szCs w:val="20"/>
          <w:lang w:val="ky-KG"/>
        </w:rPr>
      </w:pPr>
      <w:r w:rsidRPr="00FC244E">
        <w:rPr>
          <w:rStyle w:val="apple-style-span"/>
          <w:rFonts w:ascii="Calibri" w:hAnsi="Calibri" w:cs="Times New Roman"/>
          <w:i/>
          <w:sz w:val="20"/>
          <w:szCs w:val="20"/>
          <w:lang w:val="ky-KG"/>
        </w:rPr>
        <w:t>Бул нускама 2014-жылдын 22-декабрында Кыргыз-Түрк “Манас” университетинин Камкорчулар кеңешинин 2014-02/7-номерлүү чечими менен кабыл алынган.</w:t>
      </w:r>
    </w:p>
    <w:p w:rsidR="002C6658" w:rsidRPr="00FC244E" w:rsidRDefault="002C6658" w:rsidP="002C6658">
      <w:pPr>
        <w:rPr>
          <w:rFonts w:ascii="Calibri" w:hAnsi="Calibri" w:cs="Times New Roman"/>
          <w:i/>
          <w:color w:val="auto"/>
          <w:sz w:val="20"/>
          <w:szCs w:val="20"/>
          <w:lang w:val="ky-KG"/>
        </w:rPr>
      </w:pPr>
    </w:p>
    <w:p w:rsidR="002C6658" w:rsidRPr="00FC244E" w:rsidRDefault="002C6658" w:rsidP="002C6658">
      <w:pPr>
        <w:rPr>
          <w:rFonts w:ascii="Calibri" w:hAnsi="Calibri" w:cs="Times New Roman"/>
          <w:i/>
          <w:color w:val="auto"/>
          <w:sz w:val="20"/>
          <w:szCs w:val="20"/>
          <w:lang w:val="ky-KG"/>
        </w:rPr>
      </w:pPr>
    </w:p>
    <w:p w:rsidR="002C6658" w:rsidRPr="00FC244E" w:rsidRDefault="002C6658" w:rsidP="002C6658">
      <w:pPr>
        <w:jc w:val="center"/>
        <w:rPr>
          <w:rFonts w:ascii="Calibri" w:hAnsi="Calibri" w:cs="Times New Roman"/>
          <w:lang w:val="ky-KG"/>
        </w:rPr>
        <w:sectPr w:rsidR="002C6658" w:rsidRPr="00FC244E" w:rsidSect="000A0CA3">
          <w:footerReference w:type="even" r:id="rId51"/>
          <w:footnotePr>
            <w:numRestart w:val="eachSect"/>
          </w:footnotePr>
          <w:pgSz w:w="11907" w:h="16840" w:code="9"/>
          <w:pgMar w:top="1134" w:right="1134" w:bottom="1134" w:left="1134" w:header="454" w:footer="454" w:gutter="0"/>
          <w:pgNumType w:start="1"/>
          <w:cols w:space="708"/>
          <w:docGrid w:linePitch="360"/>
        </w:sectPr>
      </w:pPr>
    </w:p>
    <w:p w:rsidR="006E0DF8" w:rsidRPr="0040099E" w:rsidRDefault="006E0DF8" w:rsidP="0040099E">
      <w:pPr>
        <w:pStyle w:val="1"/>
      </w:pPr>
      <w:bookmarkStart w:id="70" w:name="_Toc25339820"/>
      <w:r w:rsidRPr="0040099E">
        <w:lastRenderedPageBreak/>
        <w:t>КЫРГЫЗ-ТҮРК “МАНАС” УНИВЕРСИТЕТИНИН</w:t>
      </w:r>
      <w:bookmarkStart w:id="71" w:name="_Toc388951191"/>
      <w:r w:rsidR="0040099E" w:rsidRPr="0040099E">
        <w:t xml:space="preserve"> </w:t>
      </w:r>
      <w:r w:rsidRPr="0040099E">
        <w:t>САТЫП АЛУУ ЖАНА ТЕНДЕР ӨТКӨРҮҮ</w:t>
      </w:r>
      <w:bookmarkEnd w:id="71"/>
      <w:r w:rsidRPr="0040099E">
        <w:t xml:space="preserve"> БОЮНЧА НУСКАМАСЫ</w:t>
      </w:r>
      <w:bookmarkEnd w:id="70"/>
    </w:p>
    <w:p w:rsidR="008A3B15" w:rsidRPr="00FC244E" w:rsidRDefault="008A3B15" w:rsidP="006E0DF8">
      <w:pPr>
        <w:jc w:val="center"/>
        <w:rPr>
          <w:rFonts w:ascii="Calibri" w:hAnsi="Calibri" w:cs="Times New Roman"/>
          <w:lang w:val="ky-KG"/>
        </w:rPr>
      </w:pPr>
    </w:p>
    <w:p w:rsidR="006E0DF8" w:rsidRPr="00FC244E" w:rsidRDefault="006E0DF8" w:rsidP="006E0DF8">
      <w:pPr>
        <w:jc w:val="center"/>
        <w:rPr>
          <w:rFonts w:ascii="Calibri" w:eastAsia="Calibri" w:hAnsi="Calibri" w:cs="Times New Roman"/>
          <w:b/>
          <w:lang w:val="ky-KG"/>
        </w:rPr>
      </w:pPr>
      <w:r w:rsidRPr="00FC244E">
        <w:rPr>
          <w:rFonts w:ascii="Calibri" w:eastAsia="Calibri" w:hAnsi="Calibri" w:cs="Times New Roman"/>
          <w:b/>
          <w:lang w:val="ky-KG"/>
        </w:rPr>
        <w:t>БИРИНЧИ БӨЛҮК</w:t>
      </w:r>
    </w:p>
    <w:p w:rsidR="006E0DF8" w:rsidRPr="00FC244E" w:rsidRDefault="006E0DF8" w:rsidP="006E0DF8">
      <w:pPr>
        <w:jc w:val="center"/>
        <w:rPr>
          <w:rFonts w:ascii="Calibri" w:eastAsia="Calibri" w:hAnsi="Calibri" w:cs="Times New Roman"/>
          <w:b/>
          <w:lang w:val="ky-KG"/>
        </w:rPr>
      </w:pPr>
      <w:r w:rsidRPr="00FC244E">
        <w:rPr>
          <w:rFonts w:ascii="Calibri" w:eastAsia="Calibri" w:hAnsi="Calibri" w:cs="Times New Roman"/>
          <w:b/>
          <w:lang w:val="ky-KG"/>
        </w:rPr>
        <w:t>Тендер өткөрүүнүн жол-жобосу жана келишим</w:t>
      </w:r>
    </w:p>
    <w:p w:rsidR="006E0DF8" w:rsidRPr="00FC244E" w:rsidRDefault="006E0DF8" w:rsidP="006E0DF8">
      <w:pPr>
        <w:jc w:val="both"/>
        <w:rPr>
          <w:rFonts w:ascii="Calibri" w:eastAsia="Calibri" w:hAnsi="Calibri" w:cs="Times New Roman"/>
          <w:b/>
          <w:lang w:val="ky-KG"/>
        </w:rPr>
      </w:pPr>
    </w:p>
    <w:p w:rsidR="006E0DF8" w:rsidRPr="00FC244E" w:rsidRDefault="006E0DF8" w:rsidP="006E0DF8">
      <w:pPr>
        <w:jc w:val="center"/>
        <w:rPr>
          <w:rFonts w:ascii="Calibri" w:eastAsia="Calibri" w:hAnsi="Calibri" w:cs="Times New Roman"/>
          <w:b/>
          <w:lang w:val="ky-KG"/>
        </w:rPr>
      </w:pPr>
      <w:r w:rsidRPr="00FC244E">
        <w:rPr>
          <w:rFonts w:ascii="Calibri" w:eastAsia="Calibri" w:hAnsi="Calibri" w:cs="Times New Roman"/>
          <w:b/>
          <w:lang w:val="ky-KG"/>
        </w:rPr>
        <w:t>БИРИНЧИ БӨЛҮМ</w:t>
      </w:r>
    </w:p>
    <w:p w:rsidR="006E0DF8" w:rsidRPr="00FC244E" w:rsidRDefault="006E0DF8" w:rsidP="006E0DF8">
      <w:pPr>
        <w:jc w:val="center"/>
        <w:rPr>
          <w:rFonts w:ascii="Calibri" w:eastAsia="Calibri" w:hAnsi="Calibri" w:cs="Times New Roman"/>
          <w:b/>
          <w:lang w:val="ky-KG"/>
        </w:rPr>
      </w:pPr>
      <w:r w:rsidRPr="00FC244E">
        <w:rPr>
          <w:rFonts w:ascii="Calibri" w:eastAsia="Calibri" w:hAnsi="Calibri" w:cs="Times New Roman"/>
          <w:b/>
          <w:lang w:val="ky-KG"/>
        </w:rPr>
        <w:t>Максаты, мазмуну, укуктук негиздемеси, аныктамалар жана негизги принциптер</w:t>
      </w:r>
    </w:p>
    <w:p w:rsidR="006E0DF8" w:rsidRPr="00FC244E" w:rsidRDefault="006E0DF8" w:rsidP="006E0DF8">
      <w:pPr>
        <w:jc w:val="both"/>
        <w:rPr>
          <w:rFonts w:ascii="Calibri" w:eastAsia="Calibri" w:hAnsi="Calibri" w:cs="Times New Roman"/>
          <w:b/>
          <w:lang w:val="ky-KG"/>
        </w:rPr>
      </w:pPr>
    </w:p>
    <w:p w:rsidR="006E0DF8" w:rsidRPr="00FC244E" w:rsidRDefault="006E0DF8" w:rsidP="006E0DF8">
      <w:pPr>
        <w:jc w:val="both"/>
        <w:rPr>
          <w:rFonts w:ascii="Calibri" w:eastAsia="Calibri" w:hAnsi="Calibri" w:cs="Times New Roman"/>
          <w:b/>
          <w:lang w:val="ky-KG"/>
        </w:rPr>
      </w:pPr>
      <w:r w:rsidRPr="00FC244E">
        <w:rPr>
          <w:rFonts w:ascii="Calibri" w:eastAsia="Calibri" w:hAnsi="Calibri" w:cs="Times New Roman"/>
          <w:b/>
          <w:lang w:val="ky-KG"/>
        </w:rPr>
        <w:t>Максаты жана мазмуну</w:t>
      </w:r>
    </w:p>
    <w:p w:rsidR="006E0DF8" w:rsidRPr="00FC244E" w:rsidRDefault="006E0DF8" w:rsidP="00E56E16">
      <w:pPr>
        <w:jc w:val="both"/>
        <w:rPr>
          <w:rFonts w:ascii="Calibri" w:eastAsia="Calibri" w:hAnsi="Calibri" w:cs="Times New Roman"/>
          <w:lang w:val="ky-KG"/>
        </w:rPr>
      </w:pPr>
      <w:r w:rsidRPr="00FC244E">
        <w:rPr>
          <w:rFonts w:ascii="Calibri" w:eastAsia="Calibri" w:hAnsi="Calibri" w:cs="Times New Roman"/>
          <w:b/>
          <w:lang w:val="ky-KG"/>
        </w:rPr>
        <w:t xml:space="preserve">1-берене. </w:t>
      </w:r>
      <w:r w:rsidRPr="00FC244E">
        <w:rPr>
          <w:rFonts w:ascii="Calibri" w:eastAsia="Calibri" w:hAnsi="Calibri" w:cs="Times New Roman"/>
          <w:lang w:val="ky-KG"/>
        </w:rPr>
        <w:t>Бул нускама Кыргыз-Түрк “Манас” университети жана ага караштуу түзүмдөр муктаж болгон ар түрдүү товарларды жана кызмат көрсөтүүлөрдү сатып алуу жол-жоболорун аныктоо максатында даярдалган.</w:t>
      </w:r>
    </w:p>
    <w:p w:rsidR="006E0DF8" w:rsidRPr="00FC244E" w:rsidRDefault="006E0DF8" w:rsidP="006E0DF8">
      <w:pPr>
        <w:jc w:val="both"/>
        <w:rPr>
          <w:rFonts w:ascii="Calibri" w:eastAsia="Calibri" w:hAnsi="Calibri" w:cs="Times New Roman"/>
          <w:b/>
          <w:lang w:val="ky-KG"/>
        </w:rPr>
      </w:pPr>
    </w:p>
    <w:p w:rsidR="006E0DF8" w:rsidRPr="00FC244E" w:rsidRDefault="006E0DF8" w:rsidP="006E0DF8">
      <w:pPr>
        <w:jc w:val="both"/>
        <w:rPr>
          <w:rFonts w:ascii="Calibri" w:eastAsia="Calibri" w:hAnsi="Calibri" w:cs="Times New Roman"/>
          <w:b/>
          <w:lang w:val="ky-KG"/>
        </w:rPr>
      </w:pPr>
      <w:r w:rsidRPr="00FC244E">
        <w:rPr>
          <w:rFonts w:ascii="Calibri" w:eastAsia="Calibri" w:hAnsi="Calibri" w:cs="Times New Roman"/>
          <w:b/>
          <w:lang w:val="ky-KG"/>
        </w:rPr>
        <w:t>Укуктук негиздеме</w:t>
      </w:r>
    </w:p>
    <w:p w:rsidR="006E0DF8" w:rsidRPr="00FC244E" w:rsidRDefault="006E0DF8" w:rsidP="006E0DF8">
      <w:pPr>
        <w:jc w:val="both"/>
        <w:rPr>
          <w:rFonts w:ascii="Calibri" w:eastAsia="Calibri" w:hAnsi="Calibri" w:cs="Times New Roman"/>
          <w:lang w:val="ky-KG"/>
        </w:rPr>
      </w:pPr>
      <w:r w:rsidRPr="00FC244E">
        <w:rPr>
          <w:rFonts w:ascii="Calibri" w:eastAsia="Calibri" w:hAnsi="Calibri" w:cs="Times New Roman"/>
          <w:b/>
          <w:lang w:val="ky-KG"/>
        </w:rPr>
        <w:t xml:space="preserve">2-берене. </w:t>
      </w:r>
      <w:r w:rsidRPr="00FC244E">
        <w:rPr>
          <w:rFonts w:ascii="Calibri" w:eastAsia="Calibri" w:hAnsi="Calibri" w:cs="Times New Roman"/>
          <w:lang w:val="ky-KG"/>
        </w:rPr>
        <w:t xml:space="preserve">Бул нускама </w:t>
      </w:r>
      <w:r w:rsidRPr="00FC244E">
        <w:rPr>
          <w:rFonts w:ascii="Calibri" w:eastAsia="Calibri" w:hAnsi="Calibri" w:cs="Times New Roman"/>
          <w:color w:val="00B050"/>
          <w:lang w:val="ky-KG"/>
        </w:rPr>
        <w:t xml:space="preserve">Кыргыз-Түрк “Манас” университетинин Уставынын </w:t>
      </w:r>
      <w:r w:rsidRPr="00FC244E">
        <w:rPr>
          <w:rFonts w:ascii="Calibri" w:eastAsia="Calibri" w:hAnsi="Calibri" w:cs="Times New Roman"/>
          <w:lang w:val="ky-KG"/>
        </w:rPr>
        <w:t>5-беренесинин 7-пунктуна ылайык даярдалган.</w:t>
      </w:r>
    </w:p>
    <w:p w:rsidR="006E0DF8" w:rsidRPr="00FC244E" w:rsidRDefault="006E0DF8" w:rsidP="006E0DF8">
      <w:pPr>
        <w:jc w:val="both"/>
        <w:rPr>
          <w:rFonts w:ascii="Calibri" w:eastAsia="Calibri" w:hAnsi="Calibri" w:cs="Times New Roman"/>
          <w:b/>
          <w:lang w:val="ky-KG"/>
        </w:rPr>
      </w:pPr>
    </w:p>
    <w:p w:rsidR="006E0DF8" w:rsidRPr="00FC244E" w:rsidRDefault="006E0DF8" w:rsidP="006E0DF8">
      <w:pPr>
        <w:jc w:val="both"/>
        <w:rPr>
          <w:rFonts w:ascii="Calibri" w:eastAsia="Calibri" w:hAnsi="Calibri" w:cs="Times New Roman"/>
          <w:b/>
          <w:lang w:val="ky-KG"/>
        </w:rPr>
      </w:pPr>
      <w:r w:rsidRPr="00FC244E">
        <w:rPr>
          <w:rFonts w:ascii="Calibri" w:eastAsia="Calibri" w:hAnsi="Calibri" w:cs="Times New Roman"/>
          <w:b/>
          <w:lang w:val="ky-KG"/>
        </w:rPr>
        <w:t>Аныктамалар жана кыскартуулар</w:t>
      </w:r>
    </w:p>
    <w:p w:rsidR="00E56E16" w:rsidRPr="00FC244E" w:rsidRDefault="006E0DF8" w:rsidP="00E56E16">
      <w:pPr>
        <w:jc w:val="both"/>
        <w:rPr>
          <w:rFonts w:ascii="Calibri" w:eastAsia="Calibri" w:hAnsi="Calibri" w:cs="Times New Roman"/>
          <w:lang w:val="ky-KG"/>
        </w:rPr>
      </w:pPr>
      <w:r w:rsidRPr="00FC244E">
        <w:rPr>
          <w:rFonts w:ascii="Calibri" w:eastAsia="Calibri" w:hAnsi="Calibri" w:cs="Times New Roman"/>
          <w:b/>
          <w:lang w:val="ky-KG"/>
        </w:rPr>
        <w:t>3-берене.</w:t>
      </w:r>
      <w:r w:rsidRPr="00FC244E">
        <w:rPr>
          <w:rFonts w:ascii="Calibri" w:eastAsia="Calibri" w:hAnsi="Calibri" w:cs="Times New Roman"/>
          <w:lang w:val="ky-KG"/>
        </w:rPr>
        <w:t xml:space="preserve"> (1) Бул нускамада төмөнкүдөй түшүнүктөр колдонулат:</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Төрага:</w:t>
      </w:r>
      <w:r w:rsidRPr="00FC244E">
        <w:rPr>
          <w:rFonts w:ascii="Calibri" w:hAnsi="Calibri"/>
          <w:lang w:val="ky-KG"/>
        </w:rPr>
        <w:t xml:space="preserve"> Университеттин Камкорчулар кеңешинин төрагасы;</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Камкорчулар кеңеши:</w:t>
      </w:r>
      <w:r w:rsidRPr="00FC244E">
        <w:rPr>
          <w:rFonts w:ascii="Calibri" w:hAnsi="Calibri"/>
          <w:lang w:val="ky-KG"/>
        </w:rPr>
        <w:t xml:space="preserve"> Кыргыз-Түрк “Манас” университетинин Камкорчулар кеңеши;</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Ректор:</w:t>
      </w:r>
      <w:r w:rsidRPr="00FC244E">
        <w:rPr>
          <w:rFonts w:ascii="Calibri" w:hAnsi="Calibri"/>
          <w:lang w:val="ky-KG"/>
        </w:rPr>
        <w:t xml:space="preserve"> Кыргыз-Түрк “Манас” университетинин Ректору;</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Финансылык иштер боюнча жооптуу киши:</w:t>
      </w:r>
      <w:r w:rsidRPr="00FC244E">
        <w:rPr>
          <w:rFonts w:ascii="Calibri" w:hAnsi="Calibri"/>
          <w:lang w:val="ky-KG"/>
        </w:rPr>
        <w:t xml:space="preserve"> Кыргыз-Түрк “Манас” университетинин Ректору;</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Тендердик комиссия:</w:t>
      </w:r>
      <w:r w:rsidRPr="00FC244E">
        <w:rPr>
          <w:rFonts w:ascii="Calibri" w:hAnsi="Calibri"/>
          <w:lang w:val="ky-KG"/>
        </w:rPr>
        <w:t xml:space="preserve"> Тендер иштерин уюштуруп өткөрүү үчүн Ректор тарабынан түзүлгөн комиссия;</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Администрация:</w:t>
      </w:r>
      <w:r w:rsidRPr="00FC244E">
        <w:rPr>
          <w:rFonts w:ascii="Calibri" w:hAnsi="Calibri"/>
          <w:lang w:val="ky-KG"/>
        </w:rPr>
        <w:t xml:space="preserve"> Кыргыз-Түрк “Манас” университети;</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Товарлар:</w:t>
      </w:r>
      <w:r w:rsidRPr="00FC244E">
        <w:rPr>
          <w:rFonts w:ascii="Calibri" w:hAnsi="Calibri"/>
          <w:lang w:val="ky-KG"/>
        </w:rPr>
        <w:t xml:space="preserve"> Сатып алынган ар түрдүү зарыл буюмдар, кыймылдуу жана кыймылсыз мүлктөр жана укуктар;</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Кызмат көрсөтүүлөр:</w:t>
      </w:r>
      <w:r w:rsidR="00CE6855" w:rsidRPr="00FC244E">
        <w:rPr>
          <w:rFonts w:ascii="Calibri" w:hAnsi="Calibri"/>
          <w:lang w:val="ky-KG"/>
        </w:rPr>
        <w:t xml:space="preserve"> </w:t>
      </w:r>
      <w:r w:rsidRPr="00FC244E">
        <w:rPr>
          <w:rFonts w:ascii="Calibri" w:hAnsi="Calibri"/>
          <w:lang w:val="ky-KG"/>
        </w:rPr>
        <w:t>Тейлөө жана оңдоо, ташуу, телебайланыш жагынан кызмат көр</w:t>
      </w:r>
      <w:r w:rsidR="007C755C" w:rsidRPr="00FC244E">
        <w:rPr>
          <w:rFonts w:ascii="Calibri" w:hAnsi="Calibri"/>
          <w:lang w:val="ky-KG"/>
        </w:rPr>
        <w:t>-</w:t>
      </w:r>
      <w:r w:rsidRPr="00FC244E">
        <w:rPr>
          <w:rFonts w:ascii="Calibri" w:hAnsi="Calibri"/>
          <w:lang w:val="ky-KG"/>
        </w:rPr>
        <w:t>сөтүү; камсыздандыруу жагынан кызмат көрсөтүү; илимий-</w:t>
      </w:r>
      <w:r w:rsidRPr="00FC244E">
        <w:rPr>
          <w:rFonts w:ascii="Calibri" w:hAnsi="Calibri"/>
          <w:bCs/>
          <w:lang w:val="ky-KG"/>
        </w:rPr>
        <w:t>изилдөө</w:t>
      </w:r>
      <w:r w:rsidRPr="00FC244E">
        <w:rPr>
          <w:rFonts w:ascii="Calibri" w:hAnsi="Calibri"/>
          <w:lang w:val="ky-KG"/>
        </w:rPr>
        <w:t xml:space="preserve"> жана </w:t>
      </w:r>
      <w:r w:rsidRPr="00FC244E">
        <w:rPr>
          <w:rFonts w:ascii="Calibri" w:hAnsi="Calibri"/>
          <w:bCs/>
          <w:lang w:val="ky-KG"/>
        </w:rPr>
        <w:t>тажрыйба</w:t>
      </w:r>
      <w:r w:rsidR="007C755C" w:rsidRPr="00FC244E">
        <w:rPr>
          <w:rFonts w:ascii="Calibri" w:hAnsi="Calibri"/>
          <w:bCs/>
          <w:lang w:val="ky-KG"/>
        </w:rPr>
        <w:t>-</w:t>
      </w:r>
      <w:r w:rsidRPr="00FC244E">
        <w:rPr>
          <w:rFonts w:ascii="Calibri" w:hAnsi="Calibri"/>
          <w:bCs/>
          <w:lang w:val="ky-KG"/>
        </w:rPr>
        <w:t>лык</w:t>
      </w:r>
      <w:r w:rsidRPr="00FC244E">
        <w:rPr>
          <w:rFonts w:ascii="Calibri" w:hAnsi="Calibri"/>
          <w:lang w:val="ky-KG"/>
        </w:rPr>
        <w:t>-</w:t>
      </w:r>
      <w:r w:rsidRPr="00FC244E">
        <w:rPr>
          <w:rFonts w:ascii="Calibri" w:hAnsi="Calibri"/>
          <w:bCs/>
          <w:lang w:val="ky-KG"/>
        </w:rPr>
        <w:t>конструктордук</w:t>
      </w:r>
      <w:r w:rsidRPr="00FC244E">
        <w:rPr>
          <w:rFonts w:ascii="Calibri" w:hAnsi="Calibri"/>
          <w:lang w:val="ky-KG"/>
        </w:rPr>
        <w:t xml:space="preserve"> иштерди уюштуруу, бухгалтердик иштерди алып баруу, рынокту изилдөө жана сурамжылоо жүргүзүү, консультациялык кызмат көрсөтүүлөр, таанытуу иштерин алып баруу, басмаканалык кызмат көрсөтүүлөр, жыйнап-тазалоо, тамак даяр</w:t>
      </w:r>
      <w:r w:rsidR="0084479B" w:rsidRPr="00FC244E">
        <w:rPr>
          <w:rFonts w:ascii="Calibri" w:hAnsi="Calibri"/>
          <w:lang w:val="ky-KG"/>
        </w:rPr>
        <w:t>-</w:t>
      </w:r>
      <w:r w:rsidRPr="00FC244E">
        <w:rPr>
          <w:rFonts w:ascii="Calibri" w:hAnsi="Calibri"/>
          <w:lang w:val="ky-KG"/>
        </w:rPr>
        <w:t>доо жана тейлөө, жыйындарды, көргөзмөлөрдү ж.б. иш-чараларды уюштуруу, коопсуз</w:t>
      </w:r>
      <w:r w:rsidR="0084479B" w:rsidRPr="00FC244E">
        <w:rPr>
          <w:rFonts w:ascii="Calibri" w:hAnsi="Calibri"/>
          <w:lang w:val="ky-KG"/>
        </w:rPr>
        <w:t>-</w:t>
      </w:r>
      <w:r w:rsidRPr="00FC244E">
        <w:rPr>
          <w:rFonts w:ascii="Calibri" w:hAnsi="Calibri"/>
          <w:lang w:val="ky-KG"/>
        </w:rPr>
        <w:t xml:space="preserve">дук жааатындагы кызмат көрсөтүүлөр; </w:t>
      </w:r>
      <w:r w:rsidR="00F56F98" w:rsidRPr="00FC244E">
        <w:rPr>
          <w:rFonts w:ascii="Calibri" w:hAnsi="Calibri"/>
          <w:lang w:val="ky-KG"/>
        </w:rPr>
        <w:t>орто кесиптик билим берүү</w:t>
      </w:r>
      <w:r w:rsidRPr="00FC244E">
        <w:rPr>
          <w:rFonts w:ascii="Calibri" w:hAnsi="Calibri"/>
          <w:lang w:val="ky-KG"/>
        </w:rPr>
        <w:t xml:space="preserve">, сүрөт жана </w:t>
      </w:r>
      <w:r w:rsidR="0084479B" w:rsidRPr="00FC244E">
        <w:rPr>
          <w:rFonts w:ascii="Calibri" w:hAnsi="Calibri"/>
          <w:lang w:val="ky-KG"/>
        </w:rPr>
        <w:t xml:space="preserve">тасма-ларды </w:t>
      </w:r>
      <w:r w:rsidRPr="00FC244E">
        <w:rPr>
          <w:rFonts w:ascii="Calibri" w:hAnsi="Calibri"/>
          <w:lang w:val="ky-KG"/>
        </w:rPr>
        <w:t>тартуу, интеллектуалдык укук жана көркөм өнөр, компьютерлерди долбоорлоо, орнотуу, программалык камсыз кылуу, кыймылдуу жана кыймылсыз мүлктөрдү жана укуктарды ижарага алуу ж.б.у.с. кызмат көрсөтүүлөр;</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 xml:space="preserve">Курулуш иштери: </w:t>
      </w:r>
      <w:r w:rsidRPr="00FC244E">
        <w:rPr>
          <w:rFonts w:ascii="Calibri" w:hAnsi="Calibri"/>
          <w:lang w:val="ky-KG"/>
        </w:rPr>
        <w:t>Имарат, спорттук объекттер, инфратүзүм, түтүк өткөргүч линиясы, коммуникациялык инфратүзүм жана электр өткөргүч линиясы, ирригациялык курулуш</w:t>
      </w:r>
      <w:r w:rsidR="0084479B" w:rsidRPr="00FC244E">
        <w:rPr>
          <w:rFonts w:ascii="Calibri" w:hAnsi="Calibri"/>
          <w:lang w:val="ky-KG"/>
        </w:rPr>
        <w:t>-</w:t>
      </w:r>
      <w:r w:rsidRPr="00FC244E">
        <w:rPr>
          <w:rFonts w:ascii="Calibri" w:hAnsi="Calibri"/>
          <w:lang w:val="ky-KG"/>
        </w:rPr>
        <w:t>тар жана топуракты жакшыртуу сыяктуу ар кандай курулуш иштери жана бул иштерге байланыштуу орнотуу, өндүрүү, даярдык иштерин жүргүзүү, ташуу, капиталдык ремонт</w:t>
      </w:r>
      <w:r w:rsidR="0084479B" w:rsidRPr="00FC244E">
        <w:rPr>
          <w:rFonts w:ascii="Calibri" w:hAnsi="Calibri"/>
          <w:lang w:val="ky-KG"/>
        </w:rPr>
        <w:t>-</w:t>
      </w:r>
      <w:r w:rsidR="002B5CA8" w:rsidRPr="002B5CA8">
        <w:rPr>
          <w:rFonts w:ascii="Calibri" w:hAnsi="Calibri"/>
          <w:color w:val="FF0000"/>
          <w:lang w:val="ky-KG"/>
        </w:rPr>
        <w:t>т</w:t>
      </w:r>
      <w:r w:rsidRPr="00FC244E">
        <w:rPr>
          <w:rFonts w:ascii="Calibri" w:hAnsi="Calibri"/>
          <w:lang w:val="ky-KG"/>
        </w:rPr>
        <w:t>оо, реставрациялоо, ички жана тышкы жасалгалоо, бургулоо, монтаждоо ж.б.у.с. иштер;</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 xml:space="preserve">Тейлөөчү: </w:t>
      </w:r>
      <w:r w:rsidRPr="00FC244E">
        <w:rPr>
          <w:rFonts w:ascii="Calibri" w:hAnsi="Calibri"/>
          <w:lang w:val="ky-KG"/>
        </w:rPr>
        <w:t>Товарларды сатып алуу боюнча тендерге катышуу үчүн арыз берген жеке жана юридикалык жактар же алардын ортосунда түзүлгөн өнөктөштүк;</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lastRenderedPageBreak/>
        <w:t xml:space="preserve">Кызмат тейлөөчү: </w:t>
      </w:r>
      <w:r w:rsidRPr="00FC244E">
        <w:rPr>
          <w:rFonts w:ascii="Calibri" w:hAnsi="Calibri"/>
          <w:lang w:val="ky-KG"/>
        </w:rPr>
        <w:t>Кызмат көрсөтүүлөрдү сатып алуу боюнча тендерге катышуу үчүн арыз берген жеке жана юридикалык жактар же алардын ортосунда түзүлгөн өнөк</w:t>
      </w:r>
      <w:r w:rsidR="00CA38F0" w:rsidRPr="00FC244E">
        <w:rPr>
          <w:rFonts w:ascii="Calibri" w:hAnsi="Calibri"/>
          <w:lang w:val="ky-KG"/>
        </w:rPr>
        <w:t>-</w:t>
      </w:r>
      <w:r w:rsidRPr="00FC244E">
        <w:rPr>
          <w:rFonts w:ascii="Calibri" w:hAnsi="Calibri"/>
          <w:lang w:val="ky-KG"/>
        </w:rPr>
        <w:t xml:space="preserve">төштүк; </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 xml:space="preserve">Курулуш иштери боюнча подрядчы: </w:t>
      </w:r>
      <w:r w:rsidRPr="00FC244E">
        <w:rPr>
          <w:rFonts w:ascii="Calibri" w:hAnsi="Calibri"/>
          <w:lang w:val="ky-KG"/>
        </w:rPr>
        <w:t>Курулуш иштери боюнча тендерге катышуу үчүн арыз берген жеке жана юридикалык жактар же алардын ортосунда түзүлгөн өнөк</w:t>
      </w:r>
      <w:r w:rsidR="00CA38F0" w:rsidRPr="00FC244E">
        <w:rPr>
          <w:rFonts w:ascii="Calibri" w:hAnsi="Calibri"/>
          <w:lang w:val="ky-KG"/>
        </w:rPr>
        <w:t>-</w:t>
      </w:r>
      <w:r w:rsidRPr="00FC244E">
        <w:rPr>
          <w:rFonts w:ascii="Calibri" w:hAnsi="Calibri"/>
          <w:lang w:val="ky-KG"/>
        </w:rPr>
        <w:t>төштүк;</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 xml:space="preserve">Талапкер: </w:t>
      </w:r>
      <w:r w:rsidRPr="00FC244E">
        <w:rPr>
          <w:rFonts w:ascii="Calibri" w:hAnsi="Calibri"/>
          <w:lang w:val="ky-KG"/>
        </w:rPr>
        <w:t>Алдын ала квалификациялоого катышуу</w:t>
      </w:r>
      <w:r w:rsidR="00B37FDA" w:rsidRPr="00FC244E">
        <w:rPr>
          <w:rFonts w:ascii="Calibri" w:hAnsi="Calibri"/>
          <w:lang w:val="ky-KG"/>
        </w:rPr>
        <w:t xml:space="preserve"> </w:t>
      </w:r>
      <w:r w:rsidRPr="00FC244E">
        <w:rPr>
          <w:rFonts w:ascii="Calibri" w:hAnsi="Calibri"/>
          <w:lang w:val="ky-KG"/>
        </w:rPr>
        <w:t>үчүн табыштама берген жеке жана юридикалык жактар</w:t>
      </w:r>
      <w:r w:rsidR="00F323E3" w:rsidRPr="00FC244E">
        <w:rPr>
          <w:rFonts w:ascii="Calibri" w:hAnsi="Calibri"/>
          <w:lang w:val="ky-KG"/>
        </w:rPr>
        <w:t xml:space="preserve"> </w:t>
      </w:r>
      <w:r w:rsidRPr="00FC244E">
        <w:rPr>
          <w:rFonts w:ascii="Calibri" w:hAnsi="Calibri"/>
          <w:lang w:val="ky-KG"/>
        </w:rPr>
        <w:t>же алардын ортосунда түзүлгөн өнөктөштүк;</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 xml:space="preserve">Өнөктөштүк: </w:t>
      </w:r>
      <w:r w:rsidRPr="00FC244E">
        <w:rPr>
          <w:rFonts w:ascii="Calibri" w:hAnsi="Calibri"/>
          <w:lang w:val="ky-KG"/>
        </w:rPr>
        <w:t>Тендерге катышуу үчүн бирден көп жеке жана юридикалык жактардын ортосунда келишимдин негизинде түзүлгөн өнөктөштүк же консорциум;</w:t>
      </w:r>
    </w:p>
    <w:p w:rsidR="0078008A" w:rsidRPr="00FC244E" w:rsidRDefault="00B37FDA" w:rsidP="006C13EA">
      <w:pPr>
        <w:pStyle w:val="afb"/>
        <w:numPr>
          <w:ilvl w:val="0"/>
          <w:numId w:val="603"/>
        </w:numPr>
        <w:ind w:left="567" w:hanging="283"/>
        <w:rPr>
          <w:rFonts w:ascii="Calibri" w:hAnsi="Calibri"/>
          <w:lang w:val="ky-KG"/>
        </w:rPr>
      </w:pPr>
      <w:r w:rsidRPr="00FC244E">
        <w:rPr>
          <w:rFonts w:ascii="Calibri" w:hAnsi="Calibri"/>
          <w:b/>
          <w:lang w:val="ky-KG"/>
        </w:rPr>
        <w:t xml:space="preserve">Тендердин катышуучулары: </w:t>
      </w:r>
      <w:r w:rsidR="0078008A" w:rsidRPr="00FC244E">
        <w:rPr>
          <w:rFonts w:ascii="Calibri" w:hAnsi="Calibri"/>
          <w:lang w:val="ky-KG"/>
        </w:rPr>
        <w:t>Товарларды же кызмат көрсөтүүлөрдү сатып алуу менен курулуш иштери боюнча тендерге катышуу үчүн арыз берген подрядчы, кызмат тейлөөчү же курулуш иштери боюнча подрядчы;</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 xml:space="preserve">Подрядчы: </w:t>
      </w:r>
      <w:r w:rsidRPr="00FC244E">
        <w:rPr>
          <w:rFonts w:ascii="Calibri" w:hAnsi="Calibri"/>
          <w:lang w:val="ky-KG"/>
        </w:rPr>
        <w:t>Тендерде уткан жана келишимге кол койгон талапкер;</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 xml:space="preserve">Тендерди уюштуруп өткөрүү боюнча жооптуу киши: </w:t>
      </w:r>
      <w:r w:rsidRPr="00FC244E">
        <w:rPr>
          <w:rFonts w:ascii="Calibri" w:hAnsi="Calibri"/>
          <w:lang w:val="ky-KG"/>
        </w:rPr>
        <w:t>Тендерди уюштуруп өткөрүү жана акча каражаттарын жумшоо укугуна жана жоопкерчилигине ээ болгон киши же тийиштүү жол-жобого ылайык финансылык иштер боюнча жооптуу киши тарабынан дайындалган кызматкерлер;</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 xml:space="preserve">Тендердик табыштама: </w:t>
      </w:r>
      <w:r w:rsidRPr="00FC244E">
        <w:rPr>
          <w:rFonts w:ascii="Calibri" w:hAnsi="Calibri"/>
          <w:lang w:val="ky-KG"/>
        </w:rPr>
        <w:t>Аныкталган подрядчылардын ичинен алдын ала квалифика-циялоого катыша турган талапкерлер тарабынан берилген документтер;</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 xml:space="preserve">Тендердик документтер: </w:t>
      </w:r>
      <w:r w:rsidRPr="00FC244E">
        <w:rPr>
          <w:rFonts w:ascii="Calibri" w:hAnsi="Calibri"/>
          <w:lang w:val="ky-KG"/>
        </w:rPr>
        <w:t>Тендердин жүйөсү болгон товарлар же кызмат көрсөтүүлөр менен курулуш иштери боюнча подрядчылардын милдеттенмелерин жана админис</w:t>
      </w:r>
      <w:r w:rsidR="0040099E">
        <w:rPr>
          <w:rFonts w:ascii="Calibri" w:hAnsi="Calibri"/>
        </w:rPr>
        <w:t>-</w:t>
      </w:r>
      <w:r w:rsidRPr="00FC244E">
        <w:rPr>
          <w:rFonts w:ascii="Calibri" w:hAnsi="Calibri"/>
          <w:lang w:val="ky-KG"/>
        </w:rPr>
        <w:t>тративдик тапшырманын негизинде аткарыла турган иштердин долбоорун камтыган техникалык тапшырма, келишимдин долбоору жана башка керектүү документтер;</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Тендер:</w:t>
      </w:r>
      <w:r w:rsidRPr="00FC244E">
        <w:rPr>
          <w:rFonts w:ascii="Calibri" w:hAnsi="Calibri"/>
          <w:b/>
          <w:lang w:val="ky-KG"/>
        </w:rPr>
        <w:tab/>
        <w:t xml:space="preserve"> </w:t>
      </w:r>
      <w:r w:rsidRPr="00FC244E">
        <w:rPr>
          <w:rFonts w:ascii="Calibri" w:hAnsi="Calibri"/>
          <w:lang w:val="ky-KG"/>
        </w:rPr>
        <w:t>Бул нускамада аныкталган жол-жобого ылайык товарларды же кызмат көрсө</w:t>
      </w:r>
      <w:r w:rsidR="0040099E">
        <w:rPr>
          <w:rFonts w:ascii="Calibri" w:hAnsi="Calibri"/>
        </w:rPr>
        <w:t>-</w:t>
      </w:r>
      <w:r w:rsidRPr="00FC244E">
        <w:rPr>
          <w:rFonts w:ascii="Calibri" w:hAnsi="Calibri"/>
          <w:lang w:val="ky-KG"/>
        </w:rPr>
        <w:t>түүлөрдү сатып алуу менен курулуш иштери боюнча подрядчылардын ичинен бирөө</w:t>
      </w:r>
      <w:r w:rsidR="0040099E">
        <w:rPr>
          <w:rFonts w:ascii="Calibri" w:hAnsi="Calibri"/>
        </w:rPr>
        <w:t>-</w:t>
      </w:r>
      <w:r w:rsidRPr="00FC244E">
        <w:rPr>
          <w:rFonts w:ascii="Calibri" w:hAnsi="Calibri"/>
          <w:lang w:val="ky-KG"/>
        </w:rPr>
        <w:t>нүн тендерде уткандыгын көрсөткөн жана тендерди уюштуруп өткөрүү боюнча жооптуу киши тарабынан макулдук берилгенден кийин келишимге кол коюу менен аякталган иш-чаралар;</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 xml:space="preserve">Сунуш: </w:t>
      </w:r>
      <w:r w:rsidRPr="00FC244E">
        <w:rPr>
          <w:rFonts w:ascii="Calibri" w:hAnsi="Calibri"/>
          <w:lang w:val="ky-KG"/>
        </w:rPr>
        <w:t>Тийиштүү мыйзамга ылайык өткөрүлө турган тендерлерде подрядчы тарабынан администрацияга берилген кызмат көрсөтүүнүн наркын камтыган, каралып чыгууга тийиш болгон документтер жана маалыматтар;</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 xml:space="preserve">Ачык тендер өткөрүү: </w:t>
      </w:r>
      <w:r w:rsidRPr="00FC244E">
        <w:rPr>
          <w:rFonts w:ascii="Calibri" w:hAnsi="Calibri"/>
          <w:lang w:val="ky-KG"/>
        </w:rPr>
        <w:t>Бардык подрядчылар сунуш бере ала турган тендер;</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Аныкталган подрядчылардын</w:t>
      </w:r>
      <w:r w:rsidRPr="00FC244E">
        <w:rPr>
          <w:rFonts w:ascii="Calibri" w:hAnsi="Calibri"/>
          <w:lang w:val="ky-KG"/>
        </w:rPr>
        <w:t xml:space="preserve"> </w:t>
      </w:r>
      <w:r w:rsidRPr="00FC244E">
        <w:rPr>
          <w:rFonts w:ascii="Calibri" w:hAnsi="Calibri"/>
          <w:b/>
          <w:lang w:val="ky-KG"/>
        </w:rPr>
        <w:t xml:space="preserve">ортосунда тендер өткөрүү: </w:t>
      </w:r>
      <w:r w:rsidRPr="00FC244E">
        <w:rPr>
          <w:rFonts w:ascii="Calibri" w:hAnsi="Calibri"/>
          <w:lang w:val="ky-KG"/>
        </w:rPr>
        <w:t>Алдын ала квалификация</w:t>
      </w:r>
      <w:r w:rsidR="00F323E3" w:rsidRPr="00FC244E">
        <w:rPr>
          <w:rFonts w:ascii="Calibri" w:hAnsi="Calibri"/>
          <w:lang w:val="ky-KG"/>
        </w:rPr>
        <w:t>-</w:t>
      </w:r>
      <w:r w:rsidRPr="00FC244E">
        <w:rPr>
          <w:rFonts w:ascii="Calibri" w:hAnsi="Calibri"/>
          <w:lang w:val="ky-KG"/>
        </w:rPr>
        <w:t>лоонун натыйжасында администрация тарабынан чакырылган подрядчылар сунуш бере ала турган тендер;</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Тоорук-соода жүргүзүү:</w:t>
      </w:r>
      <w:r w:rsidRPr="00FC244E">
        <w:rPr>
          <w:rFonts w:ascii="Calibri" w:hAnsi="Calibri"/>
          <w:bCs/>
          <w:lang w:val="ky-KG"/>
        </w:rPr>
        <w:t xml:space="preserve"> </w:t>
      </w:r>
      <w:r w:rsidRPr="00FC244E">
        <w:rPr>
          <w:rFonts w:ascii="Calibri" w:hAnsi="Calibri"/>
          <w:lang w:val="ky-KG"/>
        </w:rPr>
        <w:t>Бул нускамада көрсөтүлгөн учурларда колдонула турган, 2 этапта өткөн, тендердин жүйөсү болгон жумуштун техникалык деталдары жана бул жумуштарды аткаруу ыкмалары жана белгилүү бир учурларда кызмат көрсөтүүлөрдүн наркы боюнча администрация менен подрядчылар ортосунда жүргүзүлгөн сүйлөшүү</w:t>
      </w:r>
      <w:r w:rsidR="0040099E">
        <w:rPr>
          <w:rFonts w:ascii="Calibri" w:hAnsi="Calibri"/>
        </w:rPr>
        <w:t>-</w:t>
      </w:r>
      <w:r w:rsidRPr="00FC244E">
        <w:rPr>
          <w:rFonts w:ascii="Calibri" w:hAnsi="Calibri"/>
          <w:lang w:val="ky-KG"/>
        </w:rPr>
        <w:t>лөр;</w:t>
      </w:r>
    </w:p>
    <w:p w:rsidR="0078008A"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 xml:space="preserve">Түздөн-түз камсыздоо: </w:t>
      </w:r>
      <w:r w:rsidRPr="00FC244E">
        <w:rPr>
          <w:rFonts w:ascii="Calibri" w:hAnsi="Calibri"/>
          <w:lang w:val="ky-KG"/>
        </w:rPr>
        <w:t>Бул нускамада белгиленген учурларда администрация тарабынан чакырылган подрядчылар менен техникалык тапшырма жана наркы боюнча сүйлөшүүлөр жүргүзүлүп, муктаждыктарды түздөн-түз камсыздандыруу;</w:t>
      </w:r>
    </w:p>
    <w:p w:rsidR="006E0DF8" w:rsidRPr="00FC244E" w:rsidRDefault="0078008A" w:rsidP="006C13EA">
      <w:pPr>
        <w:pStyle w:val="afb"/>
        <w:numPr>
          <w:ilvl w:val="0"/>
          <w:numId w:val="603"/>
        </w:numPr>
        <w:ind w:left="567" w:hanging="283"/>
        <w:rPr>
          <w:rFonts w:ascii="Calibri" w:hAnsi="Calibri"/>
          <w:lang w:val="ky-KG"/>
        </w:rPr>
      </w:pPr>
      <w:r w:rsidRPr="00FC244E">
        <w:rPr>
          <w:rFonts w:ascii="Calibri" w:hAnsi="Calibri"/>
          <w:b/>
          <w:lang w:val="ky-KG"/>
        </w:rPr>
        <w:t xml:space="preserve">Келишим: </w:t>
      </w:r>
      <w:r w:rsidRPr="00FC244E">
        <w:rPr>
          <w:rFonts w:ascii="Calibri" w:hAnsi="Calibri"/>
          <w:lang w:val="ky-KG"/>
        </w:rPr>
        <w:t>Товарларды же кызмат көрсөтүүлөрдү сатып алуу жана курулуш иштери боюнча администрация менен подрядчылар ортосунда түзүлгөн жазуу түрүндөгү келишим.</w:t>
      </w:r>
    </w:p>
    <w:p w:rsidR="0084479B" w:rsidRDefault="0084479B" w:rsidP="006E0DF8">
      <w:pPr>
        <w:jc w:val="both"/>
        <w:rPr>
          <w:rFonts w:ascii="Calibri" w:eastAsia="Calibri" w:hAnsi="Calibri" w:cs="Times New Roman"/>
        </w:rPr>
      </w:pPr>
    </w:p>
    <w:p w:rsidR="0040099E" w:rsidRPr="0040099E" w:rsidRDefault="0040099E" w:rsidP="006E0DF8">
      <w:pPr>
        <w:jc w:val="both"/>
        <w:rPr>
          <w:rFonts w:ascii="Calibri" w:eastAsia="Calibri" w:hAnsi="Calibri" w:cs="Times New Roman"/>
        </w:rPr>
      </w:pPr>
    </w:p>
    <w:p w:rsidR="006E0DF8" w:rsidRPr="00FC244E" w:rsidRDefault="006E0DF8" w:rsidP="006E0DF8">
      <w:pPr>
        <w:jc w:val="both"/>
        <w:rPr>
          <w:rFonts w:ascii="Calibri" w:eastAsia="Calibri" w:hAnsi="Calibri" w:cs="Times New Roman"/>
          <w:b/>
          <w:lang w:val="ky-KG"/>
        </w:rPr>
      </w:pPr>
      <w:r w:rsidRPr="00FC244E">
        <w:rPr>
          <w:rFonts w:ascii="Calibri" w:eastAsia="Calibri" w:hAnsi="Calibri" w:cs="Times New Roman"/>
          <w:b/>
          <w:lang w:val="ky-KG"/>
        </w:rPr>
        <w:lastRenderedPageBreak/>
        <w:t>Негизги принциптер</w:t>
      </w:r>
    </w:p>
    <w:p w:rsidR="006E0DF8" w:rsidRPr="00FC244E" w:rsidRDefault="006E0DF8" w:rsidP="006E0DF8">
      <w:pPr>
        <w:jc w:val="both"/>
        <w:rPr>
          <w:rFonts w:ascii="Calibri" w:eastAsia="Calibri" w:hAnsi="Calibri" w:cs="Times New Roman"/>
          <w:lang w:val="ky-KG"/>
        </w:rPr>
      </w:pPr>
      <w:r w:rsidRPr="00FC244E">
        <w:rPr>
          <w:rFonts w:ascii="Calibri" w:eastAsia="Calibri" w:hAnsi="Calibri" w:cs="Times New Roman"/>
          <w:b/>
          <w:lang w:val="ky-KG"/>
        </w:rPr>
        <w:t xml:space="preserve">4-берене. </w:t>
      </w:r>
      <w:r w:rsidRPr="00FC244E">
        <w:rPr>
          <w:rFonts w:ascii="Calibri" w:eastAsia="Calibri" w:hAnsi="Calibri" w:cs="Times New Roman"/>
          <w:lang w:val="ky-KG"/>
        </w:rPr>
        <w:t>Администрация бул нускамага ылайык өткөрүлө турган тендерлер боюнча ачык-айкындыкты, атаандаштыкты, бирдей мамилени, ишенимдүүлүктү, купуялуулукту, муктаж</w:t>
      </w:r>
      <w:r w:rsidR="0084479B" w:rsidRPr="00FC244E">
        <w:rPr>
          <w:rFonts w:ascii="Calibri" w:eastAsia="Calibri" w:hAnsi="Calibri" w:cs="Times New Roman"/>
          <w:lang w:val="ky-KG"/>
        </w:rPr>
        <w:t>-</w:t>
      </w:r>
      <w:r w:rsidRPr="00FC244E">
        <w:rPr>
          <w:rFonts w:ascii="Calibri" w:eastAsia="Calibri" w:hAnsi="Calibri" w:cs="Times New Roman"/>
          <w:lang w:val="ky-KG"/>
        </w:rPr>
        <w:t>дыктарды тийиштүү тапшырмада жана убагында камсыздандырууну жана булактардын өндүрүмдүү колдонулушун камсыз кылууга жооптуу болуп саналат.</w:t>
      </w:r>
    </w:p>
    <w:p w:rsidR="006E0DF8" w:rsidRPr="00FC244E" w:rsidRDefault="006E0DF8" w:rsidP="006E0DF8">
      <w:pPr>
        <w:jc w:val="both"/>
        <w:rPr>
          <w:rFonts w:ascii="Calibri" w:eastAsia="Calibri" w:hAnsi="Calibri" w:cs="Times New Roman"/>
          <w:b/>
          <w:lang w:val="ky-KG"/>
        </w:rPr>
      </w:pPr>
    </w:p>
    <w:p w:rsidR="006E0DF8" w:rsidRPr="00FC244E" w:rsidRDefault="006E0DF8" w:rsidP="006E0DF8">
      <w:pPr>
        <w:jc w:val="center"/>
        <w:rPr>
          <w:rFonts w:ascii="Calibri" w:eastAsia="Calibri" w:hAnsi="Calibri" w:cs="Times New Roman"/>
          <w:b/>
          <w:lang w:val="ky-KG"/>
        </w:rPr>
      </w:pPr>
      <w:r w:rsidRPr="00FC244E">
        <w:rPr>
          <w:rFonts w:ascii="Calibri" w:eastAsia="Calibri" w:hAnsi="Calibri" w:cs="Times New Roman"/>
          <w:b/>
          <w:lang w:val="ky-KG"/>
        </w:rPr>
        <w:t>ЭКИНЧИ БӨЛҮМ</w:t>
      </w:r>
    </w:p>
    <w:p w:rsidR="006E0DF8" w:rsidRPr="00FC244E" w:rsidRDefault="006E0DF8" w:rsidP="006E0DF8">
      <w:pPr>
        <w:jc w:val="center"/>
        <w:rPr>
          <w:rFonts w:ascii="Calibri" w:eastAsia="Calibri" w:hAnsi="Calibri" w:cs="Times New Roman"/>
          <w:lang w:val="ky-KG"/>
        </w:rPr>
      </w:pPr>
      <w:r w:rsidRPr="00FC244E">
        <w:rPr>
          <w:rFonts w:ascii="Calibri" w:eastAsia="Calibri" w:hAnsi="Calibri" w:cs="Times New Roman"/>
          <w:b/>
          <w:lang w:val="ky-KG"/>
        </w:rPr>
        <w:t>Талаптарды билдирүү, тендердик комиссия, тендерди өткөрүү жол-жоболору</w:t>
      </w:r>
    </w:p>
    <w:p w:rsidR="006E0DF8" w:rsidRPr="00FC244E" w:rsidRDefault="006E0DF8" w:rsidP="006E0DF8">
      <w:pPr>
        <w:jc w:val="both"/>
        <w:rPr>
          <w:rFonts w:ascii="Calibri" w:eastAsia="Calibri" w:hAnsi="Calibri" w:cs="Times New Roman"/>
          <w:b/>
          <w:lang w:val="ky-KG"/>
        </w:rPr>
      </w:pPr>
    </w:p>
    <w:p w:rsidR="006E0DF8" w:rsidRPr="00FC244E" w:rsidRDefault="006E0DF8" w:rsidP="006E0DF8">
      <w:pPr>
        <w:jc w:val="both"/>
        <w:rPr>
          <w:rFonts w:ascii="Calibri" w:eastAsia="Calibri" w:hAnsi="Calibri" w:cs="Times New Roman"/>
          <w:b/>
          <w:lang w:val="ky-KG"/>
        </w:rPr>
      </w:pPr>
      <w:r w:rsidRPr="00FC244E">
        <w:rPr>
          <w:rFonts w:ascii="Calibri" w:eastAsia="Calibri" w:hAnsi="Calibri" w:cs="Times New Roman"/>
          <w:b/>
          <w:lang w:val="ky-KG"/>
        </w:rPr>
        <w:t>Талаптарды билдирүү</w:t>
      </w:r>
    </w:p>
    <w:p w:rsidR="006E0DF8" w:rsidRPr="00FC244E" w:rsidRDefault="006E0DF8" w:rsidP="006E0DF8">
      <w:pPr>
        <w:jc w:val="both"/>
        <w:rPr>
          <w:rFonts w:ascii="Calibri" w:eastAsia="Calibri" w:hAnsi="Calibri" w:cs="Times New Roman"/>
          <w:lang w:val="ky-KG"/>
        </w:rPr>
      </w:pPr>
      <w:r w:rsidRPr="00FC244E">
        <w:rPr>
          <w:rFonts w:ascii="Calibri" w:eastAsia="Calibri" w:hAnsi="Calibri" w:cs="Times New Roman"/>
          <w:b/>
          <w:lang w:val="ky-KG"/>
        </w:rPr>
        <w:t>5-берене.</w:t>
      </w:r>
    </w:p>
    <w:p w:rsidR="006E0DF8" w:rsidRPr="00FC244E" w:rsidRDefault="006E0DF8" w:rsidP="00BE0C92">
      <w:pPr>
        <w:numPr>
          <w:ilvl w:val="0"/>
          <w:numId w:val="11"/>
        </w:numPr>
        <w:ind w:left="567" w:hanging="284"/>
        <w:jc w:val="both"/>
        <w:rPr>
          <w:rFonts w:ascii="Calibri" w:eastAsia="Calibri" w:hAnsi="Calibri" w:cs="Times New Roman"/>
          <w:lang w:val="ky-KG"/>
        </w:rPr>
      </w:pPr>
      <w:r w:rsidRPr="00FC244E">
        <w:rPr>
          <w:rFonts w:ascii="Calibri" w:eastAsia="Calibri" w:hAnsi="Calibri" w:cs="Times New Roman"/>
          <w:lang w:val="ky-KG"/>
        </w:rPr>
        <w:t>Товарларды же кызмат көрсөтүүлөрдү сатып алууга же курулуш иштерин жүргүзүүгө муктаждык пайда болгондо, тийиштүү бөлүм тендерди өткөрүү боюнча жооптуу киши</w:t>
      </w:r>
      <w:r w:rsidR="0084479B" w:rsidRPr="00FC244E">
        <w:rPr>
          <w:rFonts w:ascii="Calibri" w:eastAsia="Calibri" w:hAnsi="Calibri" w:cs="Times New Roman"/>
          <w:lang w:val="ky-KG"/>
        </w:rPr>
        <w:t>-</w:t>
      </w:r>
      <w:r w:rsidRPr="00FC244E">
        <w:rPr>
          <w:rFonts w:ascii="Calibri" w:eastAsia="Calibri" w:hAnsi="Calibri" w:cs="Times New Roman"/>
          <w:lang w:val="ky-KG"/>
        </w:rPr>
        <w:t>ден макулдук алгандан кийин арызын курулуш иштери же сатып алуу башкармалыгына жиберет.</w:t>
      </w:r>
    </w:p>
    <w:p w:rsidR="006E0DF8" w:rsidRPr="00FC244E" w:rsidRDefault="006E0DF8" w:rsidP="00BE0C92">
      <w:pPr>
        <w:numPr>
          <w:ilvl w:val="0"/>
          <w:numId w:val="11"/>
        </w:numPr>
        <w:ind w:left="567" w:hanging="284"/>
        <w:jc w:val="both"/>
        <w:rPr>
          <w:rFonts w:ascii="Calibri" w:eastAsia="Calibri" w:hAnsi="Calibri" w:cs="Times New Roman"/>
          <w:lang w:val="ky-KG"/>
        </w:rPr>
      </w:pPr>
      <w:r w:rsidRPr="00FC244E">
        <w:rPr>
          <w:rFonts w:ascii="Calibri" w:eastAsia="Calibri" w:hAnsi="Calibri" w:cs="Times New Roman"/>
          <w:lang w:val="ky-KG"/>
        </w:rPr>
        <w:t>Макулдук баракчасында жана анын</w:t>
      </w:r>
      <w:r w:rsidR="0084479B" w:rsidRPr="00FC244E">
        <w:rPr>
          <w:rFonts w:ascii="Calibri" w:eastAsia="Calibri" w:hAnsi="Calibri" w:cs="Times New Roman"/>
          <w:lang w:val="ky-KG"/>
        </w:rPr>
        <w:t xml:space="preserve"> тиркемесинде орун алышы керек </w:t>
      </w:r>
      <w:r w:rsidR="00B37FDA" w:rsidRPr="00FC244E">
        <w:rPr>
          <w:rFonts w:ascii="Calibri" w:eastAsia="Calibri" w:hAnsi="Calibri" w:cs="Times New Roman"/>
          <w:lang w:val="ky-KG"/>
        </w:rPr>
        <w:t>болгон документтер:</w:t>
      </w:r>
    </w:p>
    <w:p w:rsidR="006E0DF8" w:rsidRPr="00FC244E" w:rsidRDefault="006E0DF8" w:rsidP="006C13EA">
      <w:pPr>
        <w:numPr>
          <w:ilvl w:val="0"/>
          <w:numId w:val="256"/>
        </w:numPr>
        <w:ind w:left="851" w:hanging="283"/>
        <w:jc w:val="both"/>
        <w:rPr>
          <w:rFonts w:ascii="Calibri" w:eastAsia="Calibri" w:hAnsi="Calibri" w:cs="Times New Roman"/>
          <w:lang w:val="ky-KG"/>
        </w:rPr>
      </w:pPr>
      <w:r w:rsidRPr="00FC244E">
        <w:rPr>
          <w:rFonts w:ascii="Calibri" w:eastAsia="Calibri" w:hAnsi="Calibri" w:cs="Times New Roman"/>
          <w:lang w:val="ky-KG"/>
        </w:rPr>
        <w:t>Муктаждыктын түрү</w:t>
      </w:r>
      <w:r w:rsidR="00B37FDA" w:rsidRPr="00FC244E">
        <w:rPr>
          <w:rFonts w:ascii="Calibri" w:eastAsia="Calibri" w:hAnsi="Calibri" w:cs="Times New Roman"/>
          <w:lang w:val="ky-KG"/>
        </w:rPr>
        <w:t>;</w:t>
      </w:r>
    </w:p>
    <w:p w:rsidR="006E0DF8" w:rsidRPr="00FC244E" w:rsidRDefault="006E0DF8" w:rsidP="006C13EA">
      <w:pPr>
        <w:numPr>
          <w:ilvl w:val="0"/>
          <w:numId w:val="256"/>
        </w:numPr>
        <w:ind w:left="851" w:hanging="283"/>
        <w:jc w:val="both"/>
        <w:rPr>
          <w:rFonts w:ascii="Calibri" w:eastAsia="Calibri" w:hAnsi="Calibri" w:cs="Times New Roman"/>
          <w:lang w:val="ky-KG"/>
        </w:rPr>
      </w:pPr>
      <w:r w:rsidRPr="00FC244E">
        <w:rPr>
          <w:rFonts w:ascii="Calibri" w:eastAsia="Calibri" w:hAnsi="Calibri" w:cs="Times New Roman"/>
          <w:lang w:val="ky-KG"/>
        </w:rPr>
        <w:t>Муктаждыктын зарылдыгы</w:t>
      </w:r>
      <w:r w:rsidR="00B37FDA" w:rsidRPr="00FC244E">
        <w:rPr>
          <w:rFonts w:ascii="Calibri" w:eastAsia="Calibri" w:hAnsi="Calibri" w:cs="Times New Roman"/>
          <w:lang w:val="ky-KG"/>
        </w:rPr>
        <w:t>;</w:t>
      </w:r>
    </w:p>
    <w:p w:rsidR="006E0DF8" w:rsidRPr="00FC244E" w:rsidRDefault="006E0DF8" w:rsidP="006C13EA">
      <w:pPr>
        <w:numPr>
          <w:ilvl w:val="0"/>
          <w:numId w:val="256"/>
        </w:numPr>
        <w:ind w:left="851" w:hanging="283"/>
        <w:jc w:val="both"/>
        <w:rPr>
          <w:rFonts w:ascii="Calibri" w:eastAsia="Calibri" w:hAnsi="Calibri" w:cs="Times New Roman"/>
          <w:lang w:val="ky-KG"/>
        </w:rPr>
      </w:pPr>
      <w:r w:rsidRPr="00FC244E">
        <w:rPr>
          <w:rFonts w:ascii="Calibri" w:eastAsia="Calibri" w:hAnsi="Calibri" w:cs="Times New Roman"/>
          <w:lang w:val="ky-KG"/>
        </w:rPr>
        <w:t>Жумуштун болжолдуу наркы</w:t>
      </w:r>
      <w:r w:rsidR="00B37FDA" w:rsidRPr="00FC244E">
        <w:rPr>
          <w:rFonts w:ascii="Calibri" w:eastAsia="Calibri" w:hAnsi="Calibri" w:cs="Times New Roman"/>
          <w:lang w:val="ky-KG"/>
        </w:rPr>
        <w:t>;</w:t>
      </w:r>
    </w:p>
    <w:p w:rsidR="006E0DF8" w:rsidRPr="00FC244E" w:rsidRDefault="006E0DF8" w:rsidP="006C13EA">
      <w:pPr>
        <w:numPr>
          <w:ilvl w:val="0"/>
          <w:numId w:val="256"/>
        </w:numPr>
        <w:ind w:left="851" w:hanging="283"/>
        <w:jc w:val="both"/>
        <w:rPr>
          <w:rFonts w:ascii="Calibri" w:eastAsia="Calibri" w:hAnsi="Calibri" w:cs="Times New Roman"/>
          <w:lang w:val="ky-KG"/>
        </w:rPr>
      </w:pPr>
      <w:r w:rsidRPr="00FC244E">
        <w:rPr>
          <w:rFonts w:ascii="Calibri" w:eastAsia="Calibri" w:hAnsi="Calibri" w:cs="Times New Roman"/>
          <w:lang w:val="ky-KG"/>
        </w:rPr>
        <w:t>Төлөмдүн суммасы</w:t>
      </w:r>
      <w:r w:rsidR="00B37FDA" w:rsidRPr="00FC244E">
        <w:rPr>
          <w:rFonts w:ascii="Calibri" w:eastAsia="Calibri" w:hAnsi="Calibri" w:cs="Times New Roman"/>
          <w:lang w:val="ky-KG"/>
        </w:rPr>
        <w:t>;</w:t>
      </w:r>
    </w:p>
    <w:p w:rsidR="006E0DF8" w:rsidRPr="00FC244E" w:rsidRDefault="006E0DF8" w:rsidP="006C13EA">
      <w:pPr>
        <w:numPr>
          <w:ilvl w:val="0"/>
          <w:numId w:val="256"/>
        </w:numPr>
        <w:ind w:left="851" w:hanging="283"/>
        <w:jc w:val="both"/>
        <w:rPr>
          <w:rFonts w:ascii="Calibri" w:eastAsia="Calibri" w:hAnsi="Calibri" w:cs="Times New Roman"/>
          <w:lang w:val="ky-KG"/>
        </w:rPr>
      </w:pPr>
      <w:r w:rsidRPr="00FC244E">
        <w:rPr>
          <w:rFonts w:ascii="Calibri" w:eastAsia="Calibri" w:hAnsi="Calibri" w:cs="Times New Roman"/>
          <w:lang w:val="ky-KG"/>
        </w:rPr>
        <w:t>Долбоордун номери</w:t>
      </w:r>
      <w:r w:rsidR="00B37FDA" w:rsidRPr="00FC244E">
        <w:rPr>
          <w:rFonts w:ascii="Calibri" w:eastAsia="Calibri" w:hAnsi="Calibri" w:cs="Times New Roman"/>
          <w:lang w:val="ky-KG"/>
        </w:rPr>
        <w:t xml:space="preserve"> </w:t>
      </w:r>
      <w:r w:rsidRPr="00FC244E">
        <w:rPr>
          <w:rFonts w:ascii="Calibri" w:eastAsia="Calibri" w:hAnsi="Calibri" w:cs="Times New Roman"/>
          <w:lang w:val="ky-KG"/>
        </w:rPr>
        <w:t>(бар болсо)</w:t>
      </w:r>
      <w:r w:rsidR="00B37FDA" w:rsidRPr="00FC244E">
        <w:rPr>
          <w:rFonts w:ascii="Calibri" w:eastAsia="Calibri" w:hAnsi="Calibri" w:cs="Times New Roman"/>
          <w:lang w:val="ky-KG"/>
        </w:rPr>
        <w:t>;</w:t>
      </w:r>
    </w:p>
    <w:p w:rsidR="006E0DF8" w:rsidRPr="00FC244E" w:rsidRDefault="006E0DF8" w:rsidP="006C13EA">
      <w:pPr>
        <w:numPr>
          <w:ilvl w:val="0"/>
          <w:numId w:val="256"/>
        </w:numPr>
        <w:ind w:left="851" w:hanging="283"/>
        <w:jc w:val="both"/>
        <w:rPr>
          <w:rFonts w:ascii="Calibri" w:eastAsia="Calibri" w:hAnsi="Calibri" w:cs="Times New Roman"/>
          <w:lang w:val="ky-KG"/>
        </w:rPr>
      </w:pPr>
      <w:r w:rsidRPr="00FC244E">
        <w:rPr>
          <w:rFonts w:ascii="Calibri" w:eastAsia="Calibri" w:hAnsi="Calibri" w:cs="Times New Roman"/>
          <w:lang w:val="ky-KG"/>
        </w:rPr>
        <w:t>Тендердин түрү</w:t>
      </w:r>
      <w:r w:rsidR="00B37FDA" w:rsidRPr="00FC244E">
        <w:rPr>
          <w:rFonts w:ascii="Calibri" w:eastAsia="Calibri" w:hAnsi="Calibri" w:cs="Times New Roman"/>
          <w:lang w:val="ky-KG"/>
        </w:rPr>
        <w:t>;</w:t>
      </w:r>
    </w:p>
    <w:p w:rsidR="006E0DF8" w:rsidRPr="00FC244E" w:rsidRDefault="006E0DF8" w:rsidP="006C13EA">
      <w:pPr>
        <w:numPr>
          <w:ilvl w:val="0"/>
          <w:numId w:val="256"/>
        </w:numPr>
        <w:ind w:left="851" w:hanging="283"/>
        <w:jc w:val="both"/>
        <w:rPr>
          <w:rFonts w:ascii="Calibri" w:eastAsia="Calibri" w:hAnsi="Calibri" w:cs="Times New Roman"/>
          <w:lang w:val="ky-KG"/>
        </w:rPr>
      </w:pPr>
      <w:r w:rsidRPr="00FC244E">
        <w:rPr>
          <w:rFonts w:ascii="Calibri" w:eastAsia="Calibri" w:hAnsi="Calibri" w:cs="Times New Roman"/>
          <w:lang w:val="ky-KG"/>
        </w:rPr>
        <w:t>Тендердик комиссиянын мүчөлөрү</w:t>
      </w:r>
      <w:r w:rsidR="00B37FDA" w:rsidRPr="00FC244E">
        <w:rPr>
          <w:rFonts w:ascii="Calibri" w:eastAsia="Calibri" w:hAnsi="Calibri" w:cs="Times New Roman"/>
          <w:lang w:val="ky-KG"/>
        </w:rPr>
        <w:t>;</w:t>
      </w:r>
    </w:p>
    <w:p w:rsidR="006E0DF8" w:rsidRPr="00FC244E" w:rsidRDefault="006E0DF8" w:rsidP="006C13EA">
      <w:pPr>
        <w:numPr>
          <w:ilvl w:val="0"/>
          <w:numId w:val="256"/>
        </w:numPr>
        <w:ind w:left="851" w:hanging="283"/>
        <w:jc w:val="both"/>
        <w:rPr>
          <w:rFonts w:ascii="Calibri" w:eastAsia="Calibri" w:hAnsi="Calibri" w:cs="Times New Roman"/>
          <w:lang w:val="ky-KG"/>
        </w:rPr>
      </w:pPr>
      <w:r w:rsidRPr="00FC244E">
        <w:rPr>
          <w:rFonts w:ascii="Calibri" w:eastAsia="Calibri" w:hAnsi="Calibri" w:cs="Times New Roman"/>
          <w:lang w:val="ky-KG"/>
        </w:rPr>
        <w:t>Тендер өткөрүлүүчү жер (Кыргызстан же Түркия) ж.б. документтер.</w:t>
      </w:r>
    </w:p>
    <w:p w:rsidR="006E0DF8" w:rsidRPr="00FC244E" w:rsidRDefault="006E0DF8" w:rsidP="00F323E3">
      <w:pPr>
        <w:numPr>
          <w:ilvl w:val="0"/>
          <w:numId w:val="11"/>
        </w:numPr>
        <w:ind w:left="567" w:hanging="284"/>
        <w:jc w:val="both"/>
        <w:rPr>
          <w:rFonts w:ascii="Calibri" w:eastAsia="Calibri" w:hAnsi="Calibri" w:cs="Times New Roman"/>
          <w:lang w:val="ky-KG"/>
        </w:rPr>
      </w:pPr>
      <w:r w:rsidRPr="00FC244E">
        <w:rPr>
          <w:rFonts w:ascii="Calibri" w:eastAsia="Calibri" w:hAnsi="Calibri" w:cs="Times New Roman"/>
          <w:lang w:val="ky-KG"/>
        </w:rPr>
        <w:t>Курулуш жана/же ар түрдүү сатып алуу иштерине тиешелүү техникалык тапшырма (бар болсо) макулдук баракчасына тиркелет. Сатып алуу иши техникалык тапшырманы талап кылбаса, сатып алынуучу товарлардын техникалык мүнөздөмөлөрү макулдук баракчасында орун алат же ага тиркелет.</w:t>
      </w:r>
    </w:p>
    <w:p w:rsidR="006E0DF8" w:rsidRPr="00FC244E" w:rsidRDefault="006E0DF8" w:rsidP="00BE0C92">
      <w:pPr>
        <w:numPr>
          <w:ilvl w:val="0"/>
          <w:numId w:val="11"/>
        </w:numPr>
        <w:ind w:left="567" w:hanging="284"/>
        <w:jc w:val="both"/>
        <w:rPr>
          <w:rFonts w:ascii="Calibri" w:eastAsia="Calibri" w:hAnsi="Calibri" w:cs="Times New Roman"/>
          <w:lang w:val="ky-KG"/>
        </w:rPr>
      </w:pPr>
      <w:r w:rsidRPr="00FC244E">
        <w:rPr>
          <w:rFonts w:ascii="Calibri" w:eastAsia="Calibri" w:hAnsi="Calibri" w:cs="Times New Roman"/>
          <w:lang w:val="ky-KG"/>
        </w:rPr>
        <w:t>Курулуш иштеринин жана/же сатып алынуучу товарлардын же кызмат көрсөтүүлөрдүн администрациянын булактарынан башка фонд, кредит, грант ж.б. жолдор аркылуу камсыз кылынуусу карала турган болсо, Камкорчулар кеӊешинин макулдугу алынышы керек. Курулуш иштери жана товарлар жана/же кызмат көрсөтүүлөрдүн фонд, кредит, грант ж.б. жолдор аркылуу камсыз кылынуусу кабыл алына турган болсо, бул макулдук баракчасында көрсөтүлөт. Кредит чет өлкөдөн алына турган болсо, талапкерлердин сунуштары менен кошо кредиттөө боюнча сунуштар да көрсөтүлөт.</w:t>
      </w:r>
    </w:p>
    <w:p w:rsidR="006E0DF8" w:rsidRPr="00FC244E" w:rsidRDefault="006E0DF8" w:rsidP="00BE0C92">
      <w:pPr>
        <w:numPr>
          <w:ilvl w:val="0"/>
          <w:numId w:val="11"/>
        </w:numPr>
        <w:ind w:left="567" w:hanging="284"/>
        <w:jc w:val="both"/>
        <w:rPr>
          <w:rFonts w:ascii="Calibri" w:eastAsia="Calibri" w:hAnsi="Calibri" w:cs="Times New Roman"/>
          <w:lang w:val="ky-KG"/>
        </w:rPr>
      </w:pPr>
      <w:r w:rsidRPr="00FC244E">
        <w:rPr>
          <w:rFonts w:ascii="Calibri" w:eastAsia="Calibri" w:hAnsi="Calibri" w:cs="Times New Roman"/>
          <w:lang w:val="ky-KG"/>
        </w:rPr>
        <w:t>Сатып алуу же курулуш иштери башкармалыгына жиберилген макулдук баракчалары каралып чыгылып, сатып алуу же курулуш иштери  боюнча тендердик документтер түзүлөт жана 10 күндөн 45 күнгө чейинки мөөнөттүн ичинде административдик тап</w:t>
      </w:r>
      <w:r w:rsidR="001F46B9" w:rsidRPr="00FC244E">
        <w:rPr>
          <w:rFonts w:ascii="Calibri" w:eastAsia="Calibri" w:hAnsi="Calibri" w:cs="Times New Roman"/>
          <w:lang w:val="ky-KG"/>
        </w:rPr>
        <w:t>-</w:t>
      </w:r>
      <w:r w:rsidRPr="00FC244E">
        <w:rPr>
          <w:rFonts w:ascii="Calibri" w:eastAsia="Calibri" w:hAnsi="Calibri" w:cs="Times New Roman"/>
          <w:lang w:val="ky-KG"/>
        </w:rPr>
        <w:t>шырма жана келишимдин долбоору даярдалып, сатып алуу иштери башталат.</w:t>
      </w:r>
    </w:p>
    <w:p w:rsidR="006E0DF8" w:rsidRPr="00FC244E" w:rsidRDefault="006E0DF8" w:rsidP="006E0DF8">
      <w:pPr>
        <w:jc w:val="both"/>
        <w:rPr>
          <w:rFonts w:ascii="Calibri" w:eastAsia="Calibri" w:hAnsi="Calibri" w:cs="Times New Roman"/>
          <w:b/>
          <w:lang w:val="ky-KG"/>
        </w:rPr>
      </w:pPr>
    </w:p>
    <w:p w:rsidR="006E0DF8" w:rsidRPr="00FC244E" w:rsidRDefault="006E0DF8" w:rsidP="006E0DF8">
      <w:pPr>
        <w:jc w:val="both"/>
        <w:rPr>
          <w:rFonts w:ascii="Calibri" w:eastAsia="Calibri" w:hAnsi="Calibri" w:cs="Times New Roman"/>
          <w:b/>
          <w:lang w:val="ky-KG"/>
        </w:rPr>
      </w:pPr>
      <w:r w:rsidRPr="00FC244E">
        <w:rPr>
          <w:rFonts w:ascii="Calibri" w:eastAsia="Calibri" w:hAnsi="Calibri" w:cs="Times New Roman"/>
          <w:b/>
          <w:lang w:val="ky-KG"/>
        </w:rPr>
        <w:t>Тендердик комиссия</w:t>
      </w:r>
    </w:p>
    <w:p w:rsidR="006E0DF8" w:rsidRPr="00FC244E" w:rsidRDefault="006E0DF8" w:rsidP="006E0DF8">
      <w:pPr>
        <w:jc w:val="both"/>
        <w:rPr>
          <w:rFonts w:ascii="Calibri" w:eastAsia="Calibri" w:hAnsi="Calibri" w:cs="Times New Roman"/>
          <w:lang w:val="ky-KG"/>
        </w:rPr>
      </w:pPr>
      <w:r w:rsidRPr="00FC244E">
        <w:rPr>
          <w:rFonts w:ascii="Calibri" w:eastAsia="Calibri" w:hAnsi="Calibri" w:cs="Times New Roman"/>
          <w:b/>
          <w:lang w:val="ky-KG"/>
        </w:rPr>
        <w:t>6-берене.</w:t>
      </w:r>
    </w:p>
    <w:p w:rsidR="006E0DF8" w:rsidRPr="00FC244E" w:rsidRDefault="006E0DF8" w:rsidP="00BE0C92">
      <w:pPr>
        <w:numPr>
          <w:ilvl w:val="0"/>
          <w:numId w:val="12"/>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Тендердик комиссия университеттин кызматкеринин жетекчилиги астында болуп, анын курамын тендердин жүйөсү боюнча адис болгон эки кызматкер жана университетте бухгалтердик же финансылык иштер боюнча жооптуу болгон кеминде төрт кызматкер түзүп, бардыгы болуп беш кишиден турат. Тендердик комиссия түзүлүп жатканда, кошумча мүчөлөр да аныкталат.</w:t>
      </w:r>
    </w:p>
    <w:p w:rsidR="006E0DF8" w:rsidRPr="00FC244E" w:rsidRDefault="006E0DF8" w:rsidP="00BE0C92">
      <w:pPr>
        <w:numPr>
          <w:ilvl w:val="0"/>
          <w:numId w:val="12"/>
        </w:numPr>
        <w:ind w:left="567" w:hanging="284"/>
        <w:jc w:val="both"/>
        <w:rPr>
          <w:rFonts w:ascii="Calibri" w:eastAsia="Calibri" w:hAnsi="Calibri" w:cs="Times New Roman"/>
          <w:lang w:val="ky-KG"/>
        </w:rPr>
      </w:pPr>
      <w:r w:rsidRPr="00FC244E">
        <w:rPr>
          <w:rFonts w:ascii="Calibri" w:eastAsia="Calibri" w:hAnsi="Calibri" w:cs="Times New Roman"/>
          <w:lang w:val="ky-KG"/>
        </w:rPr>
        <w:lastRenderedPageBreak/>
        <w:t>Университетте кызматкерлер жетиштүү санда же зарыл сапатка ээ болбогон учурда, башка мамлекеттик мекеме жана уюмдардан комиссияга мүчө, байкоочу, байкоочу-адис дайындалышы мүмкүн.</w:t>
      </w:r>
    </w:p>
    <w:p w:rsidR="006E0DF8" w:rsidRPr="00FC244E" w:rsidRDefault="006E0DF8" w:rsidP="00BE0C92">
      <w:pPr>
        <w:numPr>
          <w:ilvl w:val="0"/>
          <w:numId w:val="12"/>
        </w:numPr>
        <w:ind w:left="567" w:hanging="284"/>
        <w:jc w:val="both"/>
        <w:rPr>
          <w:rFonts w:ascii="Calibri" w:eastAsia="Calibri" w:hAnsi="Calibri" w:cs="Times New Roman"/>
          <w:lang w:val="ky-KG"/>
        </w:rPr>
      </w:pPr>
      <w:r w:rsidRPr="00FC244E">
        <w:rPr>
          <w:rFonts w:ascii="Calibri" w:eastAsia="Calibri" w:hAnsi="Calibri" w:cs="Times New Roman"/>
          <w:lang w:val="ky-KG"/>
        </w:rPr>
        <w:t>Документтерди карап чыгуу үчүн тендердик документтердин бир нускасы кулактан</w:t>
      </w:r>
      <w:r w:rsidR="001F46B9" w:rsidRPr="00FC244E">
        <w:rPr>
          <w:rFonts w:ascii="Calibri" w:eastAsia="Calibri" w:hAnsi="Calibri" w:cs="Times New Roman"/>
          <w:lang w:val="ky-KG"/>
        </w:rPr>
        <w:t>-</w:t>
      </w:r>
      <w:r w:rsidRPr="00FC244E">
        <w:rPr>
          <w:rFonts w:ascii="Calibri" w:eastAsia="Calibri" w:hAnsi="Calibri" w:cs="Times New Roman"/>
          <w:lang w:val="ky-KG"/>
        </w:rPr>
        <w:t>дыруу жарыяланган же чакыруу жасалган</w:t>
      </w:r>
      <w:r w:rsidR="00B37FDA" w:rsidRPr="00FC244E">
        <w:rPr>
          <w:rFonts w:ascii="Calibri" w:eastAsia="Calibri" w:hAnsi="Calibri" w:cs="Times New Roman"/>
          <w:lang w:val="ky-KG"/>
        </w:rPr>
        <w:t xml:space="preserve"> </w:t>
      </w:r>
      <w:r w:rsidRPr="00FC244E">
        <w:rPr>
          <w:rFonts w:ascii="Calibri" w:eastAsia="Calibri" w:hAnsi="Calibri" w:cs="Times New Roman"/>
          <w:lang w:val="ky-KG"/>
        </w:rPr>
        <w:t>күндөн тартып, үч күндүн ичинде тендердик комиссиянын мүчөлөрүнө жиберилет.</w:t>
      </w:r>
    </w:p>
    <w:p w:rsidR="006E0DF8" w:rsidRPr="00FC244E" w:rsidRDefault="006E0DF8" w:rsidP="00BE0C92">
      <w:pPr>
        <w:numPr>
          <w:ilvl w:val="0"/>
          <w:numId w:val="12"/>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Тендердик комиссиянын мүчөлөрү толук болууга тийиш. Төраганы кошо алганда ко</w:t>
      </w:r>
      <w:r w:rsidR="001F46B9" w:rsidRPr="00FC244E">
        <w:rPr>
          <w:rFonts w:ascii="Calibri" w:eastAsia="Calibri" w:hAnsi="Calibri" w:cs="Times New Roman"/>
          <w:lang w:val="ky-KG"/>
        </w:rPr>
        <w:t>-</w:t>
      </w:r>
      <w:r w:rsidRPr="00FC244E">
        <w:rPr>
          <w:rFonts w:ascii="Calibri" w:eastAsia="Calibri" w:hAnsi="Calibri" w:cs="Times New Roman"/>
          <w:lang w:val="ky-KG"/>
        </w:rPr>
        <w:t>миссия мүчөлөрүнүн ар бири бир жолу добуш берүүгө укуктуу. Комиссиянын чечими көпчүлүк добуш аркылуу кабыл алынат. Чечим кабыл алууда бейтарап калганга бол</w:t>
      </w:r>
      <w:r w:rsidR="0084479B" w:rsidRPr="00FC244E">
        <w:rPr>
          <w:rFonts w:ascii="Calibri" w:eastAsia="Calibri" w:hAnsi="Calibri" w:cs="Times New Roman"/>
          <w:lang w:val="ky-KG"/>
        </w:rPr>
        <w:t>-</w:t>
      </w:r>
      <w:r w:rsidRPr="00FC244E">
        <w:rPr>
          <w:rFonts w:ascii="Calibri" w:eastAsia="Calibri" w:hAnsi="Calibri" w:cs="Times New Roman"/>
          <w:lang w:val="ky-KG"/>
        </w:rPr>
        <w:t>бойт. Комиссиянын төрагасы жана мүчөлөрү берген добушу жана чыгарган чечимдери боюнча жооптуу болушат. Комиссиянын чечимдеринде жүйөөлүү себептер да камты</w:t>
      </w:r>
      <w:r w:rsidR="0084479B" w:rsidRPr="00FC244E">
        <w:rPr>
          <w:rFonts w:ascii="Calibri" w:eastAsia="Calibri" w:hAnsi="Calibri" w:cs="Times New Roman"/>
          <w:lang w:val="ky-KG"/>
        </w:rPr>
        <w:t>-</w:t>
      </w:r>
      <w:r w:rsidRPr="00FC244E">
        <w:rPr>
          <w:rFonts w:ascii="Calibri" w:eastAsia="Calibri" w:hAnsi="Calibri" w:cs="Times New Roman"/>
          <w:lang w:val="ky-KG"/>
        </w:rPr>
        <w:t>лат. Мүчөлөр добуш берүүдөн же чечимге кол коюудан баш тарта алышпайт. Чечимге каршы добуш берген комиссия мүчөлөрү жүйөөлүү себебин комиссиянын чечимине жазып, кол коюуга милдет</w:t>
      </w:r>
      <w:r w:rsidR="00B37FDA" w:rsidRPr="00FC244E">
        <w:rPr>
          <w:rFonts w:ascii="Calibri" w:eastAsia="Calibri" w:hAnsi="Calibri" w:cs="Times New Roman"/>
          <w:lang w:val="ky-KG"/>
        </w:rPr>
        <w:t>т</w:t>
      </w:r>
      <w:r w:rsidRPr="00FC244E">
        <w:rPr>
          <w:rFonts w:ascii="Calibri" w:eastAsia="Calibri" w:hAnsi="Calibri" w:cs="Times New Roman"/>
          <w:lang w:val="ky-KG"/>
        </w:rPr>
        <w:t>үү.</w:t>
      </w:r>
    </w:p>
    <w:p w:rsidR="006E0DF8" w:rsidRPr="00FC244E" w:rsidRDefault="006E0DF8" w:rsidP="00BE0C92">
      <w:pPr>
        <w:numPr>
          <w:ilvl w:val="0"/>
          <w:numId w:val="12"/>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Тендердик комиссия тарабынан кабыл алынган чечимдерде жана протоколдордо комиссия төрагасынын жана мүчөлөрүнүн аты-жөнү, кызматы жазылып, кол коюулушу керек.</w:t>
      </w:r>
    </w:p>
    <w:p w:rsidR="006E0DF8" w:rsidRPr="00FC244E" w:rsidRDefault="006E0DF8" w:rsidP="00BE0C92">
      <w:pPr>
        <w:numPr>
          <w:ilvl w:val="0"/>
          <w:numId w:val="12"/>
        </w:numPr>
        <w:ind w:left="567" w:hanging="284"/>
        <w:jc w:val="both"/>
        <w:rPr>
          <w:rFonts w:ascii="Calibri" w:eastAsia="Calibri" w:hAnsi="Calibri" w:cs="Times New Roman"/>
          <w:lang w:val="ky-KG"/>
        </w:rPr>
      </w:pPr>
      <w:r w:rsidRPr="00FC244E">
        <w:rPr>
          <w:rFonts w:ascii="Calibri" w:eastAsia="Calibri" w:hAnsi="Calibri" w:cs="Times New Roman"/>
          <w:lang w:val="ky-KG"/>
        </w:rPr>
        <w:t>Каза болуу, кызматтан чыгуу, кызматынан бошотулуу, убактылуу кызмат аткаруу же ооруп калуу сыяктуу юридикалык же чыныгы себептерден улам мүчөлүгүн уланта албагандардын ордуна орун басарлары же кошумча мүчөлөр дайындалат.</w:t>
      </w:r>
    </w:p>
    <w:p w:rsidR="006E0DF8" w:rsidRPr="00FC244E" w:rsidRDefault="006E0DF8" w:rsidP="0078008A">
      <w:pPr>
        <w:jc w:val="both"/>
        <w:rPr>
          <w:rFonts w:ascii="Calibri" w:eastAsia="Calibri" w:hAnsi="Calibri" w:cs="Times New Roman"/>
          <w:b/>
          <w:lang w:val="ky-KG"/>
        </w:rPr>
      </w:pPr>
    </w:p>
    <w:p w:rsidR="006E0DF8" w:rsidRPr="00FC244E" w:rsidRDefault="006E0DF8" w:rsidP="006E0DF8">
      <w:pPr>
        <w:jc w:val="both"/>
        <w:rPr>
          <w:rFonts w:ascii="Calibri" w:eastAsia="Calibri" w:hAnsi="Calibri" w:cs="Times New Roman"/>
          <w:b/>
          <w:lang w:val="ky-KG"/>
        </w:rPr>
      </w:pPr>
      <w:r w:rsidRPr="00FC244E">
        <w:rPr>
          <w:rFonts w:ascii="Calibri" w:eastAsia="Calibri" w:hAnsi="Calibri" w:cs="Times New Roman"/>
          <w:b/>
          <w:lang w:val="ky-KG"/>
        </w:rPr>
        <w:t>Тендердин түрлөрү</w:t>
      </w:r>
    </w:p>
    <w:p w:rsidR="006E0DF8" w:rsidRPr="00FC244E" w:rsidRDefault="006E0DF8" w:rsidP="006E0DF8">
      <w:pPr>
        <w:jc w:val="both"/>
        <w:rPr>
          <w:rFonts w:ascii="Calibri" w:eastAsia="Calibri" w:hAnsi="Calibri" w:cs="Times New Roman"/>
          <w:lang w:val="ky-KG"/>
        </w:rPr>
      </w:pPr>
      <w:r w:rsidRPr="00FC244E">
        <w:rPr>
          <w:rFonts w:ascii="Calibri" w:eastAsia="Calibri" w:hAnsi="Calibri" w:cs="Times New Roman"/>
          <w:b/>
          <w:lang w:val="ky-KG"/>
        </w:rPr>
        <w:t xml:space="preserve">7-берене. </w:t>
      </w:r>
      <w:r w:rsidRPr="00FC244E">
        <w:rPr>
          <w:rFonts w:ascii="Calibri" w:eastAsia="Calibri" w:hAnsi="Calibri" w:cs="Times New Roman"/>
          <w:lang w:val="ky-KG"/>
        </w:rPr>
        <w:t>Администрация тарабынан товарларды, кызмат көрсөтүүлөрдү сатып алуу же курулуш иштери ж.б.у.с. бардык тендерлерде төмөнкүдөй түрлөр колдонулат:</w:t>
      </w:r>
    </w:p>
    <w:p w:rsidR="00E56E16" w:rsidRPr="00FC244E" w:rsidRDefault="00E56E16" w:rsidP="006E0DF8">
      <w:pPr>
        <w:jc w:val="both"/>
        <w:rPr>
          <w:rFonts w:ascii="Calibri" w:eastAsia="Calibri" w:hAnsi="Calibri" w:cs="Times New Roman"/>
          <w:lang w:val="ky-KG"/>
        </w:rPr>
      </w:pPr>
    </w:p>
    <w:p w:rsidR="006E0DF8" w:rsidRPr="00FC244E" w:rsidRDefault="00B37FDA" w:rsidP="006C13EA">
      <w:pPr>
        <w:numPr>
          <w:ilvl w:val="0"/>
          <w:numId w:val="257"/>
        </w:numPr>
        <w:ind w:left="567" w:hanging="284"/>
        <w:jc w:val="both"/>
        <w:rPr>
          <w:rFonts w:ascii="Calibri" w:eastAsia="Calibri" w:hAnsi="Calibri" w:cs="Times New Roman"/>
          <w:lang w:val="ky-KG"/>
        </w:rPr>
      </w:pPr>
      <w:r w:rsidRPr="00FC244E">
        <w:rPr>
          <w:rFonts w:ascii="Calibri" w:eastAsia="Calibri" w:hAnsi="Calibri" w:cs="Times New Roman"/>
          <w:lang w:val="ky-KG"/>
        </w:rPr>
        <w:t>Ачык тендер;</w:t>
      </w:r>
    </w:p>
    <w:p w:rsidR="006E0DF8" w:rsidRPr="00FC244E" w:rsidRDefault="006E0DF8" w:rsidP="006C13EA">
      <w:pPr>
        <w:numPr>
          <w:ilvl w:val="0"/>
          <w:numId w:val="257"/>
        </w:numPr>
        <w:ind w:left="567" w:hanging="284"/>
        <w:jc w:val="both"/>
        <w:rPr>
          <w:rFonts w:ascii="Calibri" w:eastAsia="Calibri" w:hAnsi="Calibri" w:cs="Times New Roman"/>
          <w:lang w:val="ky-KG"/>
        </w:rPr>
      </w:pPr>
      <w:r w:rsidRPr="00FC244E">
        <w:rPr>
          <w:rFonts w:ascii="Calibri" w:eastAsia="Calibri" w:hAnsi="Calibri" w:cs="Times New Roman"/>
          <w:lang w:val="ky-KG"/>
        </w:rPr>
        <w:t>Аныкталган подрячылар</w:t>
      </w:r>
      <w:r w:rsidR="003A47FA" w:rsidRPr="00FC244E">
        <w:rPr>
          <w:rFonts w:ascii="Calibri" w:eastAsia="Calibri" w:hAnsi="Calibri" w:cs="Times New Roman"/>
          <w:lang w:val="ky-KG"/>
        </w:rPr>
        <w:t xml:space="preserve"> </w:t>
      </w:r>
      <w:r w:rsidR="00B37FDA" w:rsidRPr="00FC244E">
        <w:rPr>
          <w:rFonts w:ascii="Calibri" w:eastAsia="Calibri" w:hAnsi="Calibri" w:cs="Times New Roman"/>
          <w:lang w:val="ky-KG"/>
        </w:rPr>
        <w:t>ортосундагы тендер;</w:t>
      </w:r>
    </w:p>
    <w:p w:rsidR="006E0DF8" w:rsidRPr="00FC244E" w:rsidRDefault="006E0DF8" w:rsidP="006C13EA">
      <w:pPr>
        <w:numPr>
          <w:ilvl w:val="0"/>
          <w:numId w:val="257"/>
        </w:numPr>
        <w:ind w:left="567" w:hanging="284"/>
        <w:jc w:val="both"/>
        <w:rPr>
          <w:rFonts w:ascii="Calibri" w:eastAsia="Calibri" w:hAnsi="Calibri" w:cs="Times New Roman"/>
          <w:lang w:val="ky-KG"/>
        </w:rPr>
      </w:pPr>
      <w:r w:rsidRPr="00FC244E">
        <w:rPr>
          <w:rFonts w:ascii="Calibri" w:eastAsia="Calibri" w:hAnsi="Calibri" w:cs="Times New Roman"/>
          <w:lang w:val="ky-KG"/>
        </w:rPr>
        <w:t>Тоорук-соода</w:t>
      </w:r>
      <w:r w:rsidR="00B37FDA" w:rsidRPr="00FC244E">
        <w:rPr>
          <w:rFonts w:ascii="Calibri" w:eastAsia="Calibri" w:hAnsi="Calibri" w:cs="Times New Roman"/>
          <w:lang w:val="ky-KG"/>
        </w:rPr>
        <w:t>;</w:t>
      </w:r>
    </w:p>
    <w:p w:rsidR="006E0DF8" w:rsidRPr="00FC244E" w:rsidRDefault="006E0DF8" w:rsidP="006C13EA">
      <w:pPr>
        <w:numPr>
          <w:ilvl w:val="0"/>
          <w:numId w:val="257"/>
        </w:numPr>
        <w:ind w:left="567" w:hanging="284"/>
        <w:jc w:val="both"/>
        <w:rPr>
          <w:rFonts w:ascii="Calibri" w:eastAsia="Calibri" w:hAnsi="Calibri" w:cs="Times New Roman"/>
          <w:lang w:val="ky-KG"/>
        </w:rPr>
      </w:pPr>
      <w:r w:rsidRPr="00FC244E">
        <w:rPr>
          <w:rFonts w:ascii="Calibri" w:eastAsia="Calibri" w:hAnsi="Calibri" w:cs="Times New Roman"/>
          <w:lang w:val="ky-KG"/>
        </w:rPr>
        <w:t>Түздөн-түз камсыздоо.</w:t>
      </w:r>
    </w:p>
    <w:p w:rsidR="006E0DF8" w:rsidRPr="00FC244E" w:rsidRDefault="006E0DF8" w:rsidP="006E0DF8">
      <w:pPr>
        <w:ind w:left="720"/>
        <w:jc w:val="both"/>
        <w:rPr>
          <w:rFonts w:ascii="Calibri" w:eastAsia="Calibri" w:hAnsi="Calibri" w:cs="Times New Roman"/>
          <w:lang w:val="ky-KG"/>
        </w:rPr>
      </w:pPr>
    </w:p>
    <w:p w:rsidR="006E0DF8" w:rsidRPr="00FC244E" w:rsidRDefault="00CA38F0" w:rsidP="006E0DF8">
      <w:pPr>
        <w:jc w:val="both"/>
        <w:rPr>
          <w:rFonts w:ascii="Calibri" w:eastAsia="Calibri" w:hAnsi="Calibri" w:cs="Times New Roman"/>
          <w:b/>
          <w:lang w:val="ky-KG"/>
        </w:rPr>
      </w:pPr>
      <w:r w:rsidRPr="00FC244E">
        <w:rPr>
          <w:rFonts w:ascii="Calibri" w:eastAsia="Calibri" w:hAnsi="Calibri" w:cs="Times New Roman"/>
          <w:b/>
          <w:lang w:val="ky-KG"/>
        </w:rPr>
        <w:t>Ачык тендер</w:t>
      </w:r>
    </w:p>
    <w:p w:rsidR="006E0DF8" w:rsidRPr="00FC244E" w:rsidRDefault="006E0DF8" w:rsidP="006E0DF8">
      <w:pPr>
        <w:jc w:val="both"/>
        <w:rPr>
          <w:rFonts w:ascii="Calibri" w:eastAsia="Calibri" w:hAnsi="Calibri" w:cs="Times New Roman"/>
          <w:lang w:val="ky-KG"/>
        </w:rPr>
      </w:pPr>
      <w:r w:rsidRPr="00FC244E">
        <w:rPr>
          <w:rFonts w:ascii="Calibri" w:eastAsia="Calibri" w:hAnsi="Calibri" w:cs="Times New Roman"/>
          <w:b/>
          <w:lang w:val="ky-KG"/>
        </w:rPr>
        <w:t xml:space="preserve">8-берене. </w:t>
      </w:r>
      <w:r w:rsidRPr="00FC244E">
        <w:rPr>
          <w:rFonts w:ascii="Calibri" w:eastAsia="Calibri" w:hAnsi="Calibri" w:cs="Times New Roman"/>
          <w:lang w:val="ky-KG"/>
        </w:rPr>
        <w:t>Ачык тендер – бардык подрядчылар сунуш бере ала турган тендер.</w:t>
      </w:r>
    </w:p>
    <w:p w:rsidR="006E0DF8" w:rsidRPr="00FC244E" w:rsidRDefault="006E0DF8" w:rsidP="006E0DF8">
      <w:pPr>
        <w:jc w:val="both"/>
        <w:rPr>
          <w:rFonts w:ascii="Calibri" w:eastAsia="Calibri" w:hAnsi="Calibri" w:cs="Times New Roman"/>
          <w:b/>
          <w:lang w:val="ky-KG"/>
        </w:rPr>
      </w:pPr>
    </w:p>
    <w:p w:rsidR="006E0DF8" w:rsidRPr="00FC244E" w:rsidRDefault="006E0DF8" w:rsidP="006E0DF8">
      <w:pPr>
        <w:jc w:val="both"/>
        <w:rPr>
          <w:rFonts w:ascii="Calibri" w:eastAsia="Calibri" w:hAnsi="Calibri" w:cs="Times New Roman"/>
          <w:b/>
          <w:lang w:val="ky-KG"/>
        </w:rPr>
      </w:pPr>
      <w:r w:rsidRPr="00FC244E">
        <w:rPr>
          <w:rFonts w:ascii="Calibri" w:eastAsia="Calibri" w:hAnsi="Calibri" w:cs="Times New Roman"/>
          <w:b/>
          <w:lang w:val="ky-KG"/>
        </w:rPr>
        <w:t>Аныкталган подрядчылар ортосундагы тендер</w:t>
      </w:r>
    </w:p>
    <w:p w:rsidR="006E0DF8" w:rsidRPr="00FC244E" w:rsidRDefault="006E0DF8" w:rsidP="006E0DF8">
      <w:pPr>
        <w:jc w:val="both"/>
        <w:rPr>
          <w:rFonts w:ascii="Calibri" w:eastAsia="Calibri" w:hAnsi="Calibri" w:cs="Times New Roman"/>
          <w:lang w:val="ky-KG"/>
        </w:rPr>
      </w:pPr>
      <w:r w:rsidRPr="00FC244E">
        <w:rPr>
          <w:rFonts w:ascii="Calibri" w:eastAsia="Calibri" w:hAnsi="Calibri" w:cs="Times New Roman"/>
          <w:b/>
          <w:lang w:val="ky-KG"/>
        </w:rPr>
        <w:t xml:space="preserve">9-берене. </w:t>
      </w:r>
      <w:r w:rsidRPr="00FC244E">
        <w:rPr>
          <w:rFonts w:ascii="Calibri" w:eastAsia="Calibri" w:hAnsi="Calibri" w:cs="Times New Roman"/>
          <w:lang w:val="ky-KG"/>
        </w:rPr>
        <w:t>Алдын ала квалификациялоонун натыйжасында администрация та</w:t>
      </w:r>
      <w:r w:rsidR="001F46B9" w:rsidRPr="00FC244E">
        <w:rPr>
          <w:rFonts w:ascii="Calibri" w:eastAsia="Calibri" w:hAnsi="Calibri" w:cs="Times New Roman"/>
          <w:lang w:val="ky-KG"/>
        </w:rPr>
        <w:t xml:space="preserve">рабынан чакы-рылган </w:t>
      </w:r>
      <w:r w:rsidRPr="00FC244E">
        <w:rPr>
          <w:rFonts w:ascii="Calibri" w:eastAsia="Calibri" w:hAnsi="Calibri" w:cs="Times New Roman"/>
          <w:lang w:val="ky-KG"/>
        </w:rPr>
        <w:t>подрядчылар сунуш бере ала турган тендердин түрү болуп саналат. Иштин өзгөчөлүгү адистикти жана/же жогорку технологияны талап кылган учурда, ачык тендер өткөрүүгө болбой турган товарлар же кызмат көрсөтүүлөр менен курулуш иштери боюнча тендер бул түргө жараша өткөрүлүшү мүмкүн.</w:t>
      </w:r>
    </w:p>
    <w:p w:rsidR="006E0DF8" w:rsidRPr="00FC244E" w:rsidRDefault="006E0DF8" w:rsidP="006E0DF8">
      <w:pPr>
        <w:ind w:firstLine="567"/>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Администрация тарабынан аныкталган минималдуу квалификациялык талаптарга жооп бере албагандар тендерге кабыл алынбайт жана жүйөөлүү себептери тийиштүү талапкерлерге жазуу түрүндө билдирилет.</w:t>
      </w:r>
    </w:p>
    <w:p w:rsidR="006E0DF8" w:rsidRPr="00FC244E" w:rsidRDefault="006E0DF8" w:rsidP="006E0DF8">
      <w:pPr>
        <w:ind w:firstLine="567"/>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Иштин өзгөчөлүгүнө жараша атаандаштыкка бөгөт болбогондой болуп даярдалган жана тен</w:t>
      </w:r>
      <w:r w:rsidR="00F323E3" w:rsidRPr="00FC244E">
        <w:rPr>
          <w:rFonts w:ascii="Calibri" w:eastAsia="Calibri" w:hAnsi="Calibri" w:cs="Times New Roman"/>
          <w:lang w:val="ky-KG"/>
        </w:rPr>
        <w:t>-</w:t>
      </w:r>
      <w:r w:rsidRPr="00FC244E">
        <w:rPr>
          <w:rFonts w:ascii="Calibri" w:eastAsia="Calibri" w:hAnsi="Calibri" w:cs="Times New Roman"/>
          <w:lang w:val="ky-KG"/>
        </w:rPr>
        <w:t>дердик документтер менен чакыруу катында аныкталган баалоо критерийлери боюнча сунуштар каралып чыгылып, тендер аякталат.</w:t>
      </w:r>
    </w:p>
    <w:p w:rsidR="006E0DF8" w:rsidRPr="00FC244E" w:rsidRDefault="006E0DF8" w:rsidP="006E0DF8">
      <w:pPr>
        <w:ind w:firstLine="567"/>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lastRenderedPageBreak/>
        <w:t>Тендерге чакырыла турган талапкерлердин саны 5тен аз же сунуш берген подрядчылардын</w:t>
      </w:r>
      <w:r w:rsidR="003A47FA" w:rsidRPr="00FC244E">
        <w:rPr>
          <w:rFonts w:ascii="Calibri" w:eastAsia="Calibri" w:hAnsi="Calibri" w:cs="Times New Roman"/>
          <w:lang w:val="ky-KG"/>
        </w:rPr>
        <w:t xml:space="preserve"> </w:t>
      </w:r>
      <w:r w:rsidRPr="00FC244E">
        <w:rPr>
          <w:rFonts w:ascii="Calibri" w:eastAsia="Calibri" w:hAnsi="Calibri" w:cs="Times New Roman"/>
          <w:lang w:val="ky-KG"/>
        </w:rPr>
        <w:t>саны 3төн аз болгон учурда тендер өткөрүлбөйт.</w:t>
      </w:r>
    </w:p>
    <w:p w:rsidR="0040099E" w:rsidRDefault="0040099E" w:rsidP="0078008A">
      <w:pPr>
        <w:jc w:val="both"/>
        <w:rPr>
          <w:rFonts w:ascii="Calibri" w:eastAsia="Calibri" w:hAnsi="Calibri" w:cs="Times New Roman"/>
        </w:rPr>
      </w:pPr>
    </w:p>
    <w:p w:rsidR="006E0DF8" w:rsidRPr="0040099E" w:rsidRDefault="006E0DF8" w:rsidP="0078008A">
      <w:pPr>
        <w:jc w:val="both"/>
        <w:rPr>
          <w:rFonts w:ascii="Calibri" w:eastAsia="Calibri" w:hAnsi="Calibri" w:cs="Times New Roman"/>
          <w:color w:val="auto"/>
          <w:lang w:val="ky-KG"/>
        </w:rPr>
      </w:pPr>
      <w:r w:rsidRPr="00FC244E">
        <w:rPr>
          <w:rFonts w:ascii="Calibri" w:eastAsia="Calibri" w:hAnsi="Calibri" w:cs="Times New Roman"/>
          <w:lang w:val="ky-KG"/>
        </w:rPr>
        <w:t>Сунуш берген подрядчылардын саны 3төн аз болуусунан улам тендер өткөрүлбөгөн учурда</w:t>
      </w:r>
      <w:r w:rsidR="003A47FA" w:rsidRPr="00FC244E">
        <w:rPr>
          <w:rFonts w:ascii="Calibri" w:eastAsia="Calibri" w:hAnsi="Calibri" w:cs="Times New Roman"/>
          <w:lang w:val="ky-KG"/>
        </w:rPr>
        <w:t xml:space="preserve"> </w:t>
      </w:r>
      <w:r w:rsidRPr="00FC244E">
        <w:rPr>
          <w:rFonts w:ascii="Calibri" w:eastAsia="Calibri" w:hAnsi="Calibri" w:cs="Times New Roman"/>
          <w:lang w:val="ky-KG"/>
        </w:rPr>
        <w:t xml:space="preserve">тендердик документтер </w:t>
      </w:r>
      <w:r w:rsidRPr="0040099E">
        <w:rPr>
          <w:rFonts w:ascii="Calibri" w:eastAsia="Calibri" w:hAnsi="Calibri" w:cs="Times New Roman"/>
          <w:color w:val="auto"/>
          <w:lang w:val="ky-KG"/>
        </w:rPr>
        <w:t>каралып чыгылып, каталар жана кемчиликтер бар болсо оӊдолуп, аныкталган подрядчылар менен бирге тендерге катышууну каалаган башка подрядчылар</w:t>
      </w:r>
      <w:r w:rsidR="00B6498E">
        <w:rPr>
          <w:rFonts w:ascii="Calibri" w:eastAsia="Calibri" w:hAnsi="Calibri" w:cs="Times New Roman"/>
          <w:color w:val="auto"/>
          <w:lang w:val="ky-KG"/>
        </w:rPr>
        <w:t xml:space="preserve"> </w:t>
      </w:r>
      <w:r w:rsidRPr="0040099E">
        <w:rPr>
          <w:rFonts w:ascii="Calibri" w:eastAsia="Calibri" w:hAnsi="Calibri" w:cs="Times New Roman"/>
          <w:color w:val="auto"/>
          <w:lang w:val="ky-KG"/>
        </w:rPr>
        <w:t xml:space="preserve">да кайрадан чакырылып, тендер </w:t>
      </w:r>
      <w:r w:rsidR="00E40913" w:rsidRPr="0040099E">
        <w:rPr>
          <w:rFonts w:ascii="Calibri" w:eastAsia="Calibri" w:hAnsi="Calibri" w:cs="Times New Roman"/>
          <w:color w:val="auto"/>
          <w:lang w:val="ky-KG"/>
        </w:rPr>
        <w:t xml:space="preserve">аякташы </w:t>
      </w:r>
      <w:r w:rsidRPr="0040099E">
        <w:rPr>
          <w:rFonts w:ascii="Calibri" w:eastAsia="Calibri" w:hAnsi="Calibri" w:cs="Times New Roman"/>
          <w:color w:val="auto"/>
          <w:lang w:val="ky-KG"/>
        </w:rPr>
        <w:t>мүмкүн.</w:t>
      </w:r>
    </w:p>
    <w:p w:rsidR="006E0DF8" w:rsidRPr="0040099E" w:rsidRDefault="006E0DF8" w:rsidP="006E0DF8">
      <w:pPr>
        <w:ind w:firstLine="567"/>
        <w:jc w:val="both"/>
        <w:rPr>
          <w:rFonts w:ascii="Calibri" w:eastAsia="Calibri" w:hAnsi="Calibri" w:cs="Times New Roman"/>
          <w:color w:val="auto"/>
          <w:lang w:val="ky-KG"/>
        </w:rPr>
      </w:pPr>
    </w:p>
    <w:p w:rsidR="006E0DF8" w:rsidRPr="0040099E" w:rsidRDefault="006E0DF8" w:rsidP="0078008A">
      <w:pPr>
        <w:jc w:val="both"/>
        <w:rPr>
          <w:rFonts w:ascii="Calibri" w:eastAsia="Calibri" w:hAnsi="Calibri" w:cs="Times New Roman"/>
          <w:color w:val="auto"/>
          <w:lang w:val="ky-KG"/>
        </w:rPr>
      </w:pPr>
      <w:r w:rsidRPr="0040099E">
        <w:rPr>
          <w:rFonts w:ascii="Calibri" w:eastAsia="Calibri" w:hAnsi="Calibri" w:cs="Times New Roman"/>
          <w:color w:val="auto"/>
          <w:lang w:val="ky-KG"/>
        </w:rPr>
        <w:t xml:space="preserve">Сунуштар чапталган </w:t>
      </w:r>
      <w:r w:rsidR="00E40913" w:rsidRPr="0040099E">
        <w:rPr>
          <w:rFonts w:ascii="Calibri" w:eastAsia="Calibri" w:hAnsi="Calibri" w:cs="Times New Roman"/>
          <w:color w:val="auto"/>
          <w:lang w:val="ky-KG"/>
        </w:rPr>
        <w:t>ко</w:t>
      </w:r>
      <w:r w:rsidR="00BA379C" w:rsidRPr="0040099E">
        <w:rPr>
          <w:rFonts w:ascii="Calibri" w:eastAsia="Calibri" w:hAnsi="Calibri" w:cs="Times New Roman"/>
          <w:color w:val="auto"/>
          <w:lang w:val="ky-KG"/>
        </w:rPr>
        <w:t>н</w:t>
      </w:r>
      <w:r w:rsidR="00E40913" w:rsidRPr="0040099E">
        <w:rPr>
          <w:rFonts w:ascii="Calibri" w:eastAsia="Calibri" w:hAnsi="Calibri" w:cs="Times New Roman"/>
          <w:color w:val="auto"/>
          <w:lang w:val="ky-KG"/>
        </w:rPr>
        <w:t>верттин ичинде болууга тийиш</w:t>
      </w:r>
      <w:r w:rsidRPr="0040099E">
        <w:rPr>
          <w:rFonts w:ascii="Calibri" w:eastAsia="Calibri" w:hAnsi="Calibri" w:cs="Times New Roman"/>
          <w:color w:val="auto"/>
          <w:lang w:val="ky-KG"/>
        </w:rPr>
        <w:t>. Бирок шашылыш түрдө же чет өлкөлүк фирмалардан сатып алуу зарыл болгон учурда, табыштамалар жана макулдук баракчалары факс же электрондук почта аркылуу да кабыл алынат.</w:t>
      </w:r>
    </w:p>
    <w:p w:rsidR="006E0DF8" w:rsidRPr="0040099E" w:rsidRDefault="006E0DF8" w:rsidP="006E0DF8">
      <w:pPr>
        <w:jc w:val="both"/>
        <w:rPr>
          <w:rFonts w:ascii="Calibri" w:eastAsia="Calibri" w:hAnsi="Calibri" w:cs="Times New Roman"/>
          <w:b/>
          <w:color w:val="auto"/>
          <w:lang w:val="ky-KG"/>
        </w:rPr>
      </w:pPr>
    </w:p>
    <w:p w:rsidR="006E0DF8" w:rsidRPr="0040099E" w:rsidRDefault="006E0DF8" w:rsidP="006E0DF8">
      <w:pPr>
        <w:jc w:val="both"/>
        <w:rPr>
          <w:rFonts w:ascii="Calibri" w:eastAsia="Calibri" w:hAnsi="Calibri" w:cs="Times New Roman"/>
          <w:b/>
          <w:color w:val="auto"/>
          <w:lang w:val="ky-KG"/>
        </w:rPr>
      </w:pPr>
      <w:r w:rsidRPr="0040099E">
        <w:rPr>
          <w:rFonts w:ascii="Calibri" w:eastAsia="Calibri" w:hAnsi="Calibri" w:cs="Times New Roman"/>
          <w:b/>
          <w:color w:val="auto"/>
          <w:lang w:val="ky-KG"/>
        </w:rPr>
        <w:t>Тоорук-соода жүргүзүү</w:t>
      </w:r>
    </w:p>
    <w:p w:rsidR="006E0DF8" w:rsidRPr="0040099E" w:rsidRDefault="006E0DF8" w:rsidP="00F323E3">
      <w:pPr>
        <w:jc w:val="both"/>
        <w:rPr>
          <w:rFonts w:ascii="Calibri" w:eastAsia="Calibri" w:hAnsi="Calibri" w:cs="Times New Roman"/>
          <w:color w:val="auto"/>
          <w:lang w:val="ky-KG"/>
        </w:rPr>
      </w:pPr>
      <w:r w:rsidRPr="0040099E">
        <w:rPr>
          <w:rFonts w:ascii="Calibri" w:eastAsia="Calibri" w:hAnsi="Calibri" w:cs="Times New Roman"/>
          <w:b/>
          <w:color w:val="auto"/>
          <w:lang w:val="ky-KG"/>
        </w:rPr>
        <w:t xml:space="preserve">10-берене. </w:t>
      </w:r>
      <w:r w:rsidRPr="0040099E">
        <w:rPr>
          <w:rFonts w:ascii="Calibri" w:eastAsia="Calibri" w:hAnsi="Calibri" w:cs="Times New Roman"/>
          <w:color w:val="auto"/>
          <w:lang w:val="ky-KG"/>
        </w:rPr>
        <w:t>Төмөндө көрсөтүлгөн учурларда тоорук-соода аркылуу тендер өткөрүлүшү мүм</w:t>
      </w:r>
      <w:r w:rsidR="0084479B" w:rsidRPr="0040099E">
        <w:rPr>
          <w:rFonts w:ascii="Calibri" w:eastAsia="Calibri" w:hAnsi="Calibri" w:cs="Times New Roman"/>
          <w:color w:val="auto"/>
          <w:lang w:val="ky-KG"/>
        </w:rPr>
        <w:t>-</w:t>
      </w:r>
      <w:r w:rsidRPr="0040099E">
        <w:rPr>
          <w:rFonts w:ascii="Calibri" w:eastAsia="Calibri" w:hAnsi="Calibri" w:cs="Times New Roman"/>
          <w:color w:val="auto"/>
          <w:lang w:val="ky-KG"/>
        </w:rPr>
        <w:t>күн. Тоорук-соода 2 этапта өткөрүлүп, администрация менен подрядчылар ортосунда тен</w:t>
      </w:r>
      <w:r w:rsidR="00F323E3" w:rsidRPr="0040099E">
        <w:rPr>
          <w:rFonts w:ascii="Calibri" w:eastAsia="Calibri" w:hAnsi="Calibri" w:cs="Times New Roman"/>
          <w:color w:val="auto"/>
          <w:lang w:val="ky-KG"/>
        </w:rPr>
        <w:t>-</w:t>
      </w:r>
      <w:r w:rsidRPr="0040099E">
        <w:rPr>
          <w:rFonts w:ascii="Calibri" w:eastAsia="Calibri" w:hAnsi="Calibri" w:cs="Times New Roman"/>
          <w:color w:val="auto"/>
          <w:lang w:val="ky-KG"/>
        </w:rPr>
        <w:t>дердин жүйөсү болгон жумуштун техникалык деталдары менен бул жумуштарды аткаруу ыкмалары жана белгилүү бир учурларда наркы боюнча сүйлөшүүлөр жүргүзүлөт.</w:t>
      </w:r>
    </w:p>
    <w:p w:rsidR="00E56E16" w:rsidRPr="0040099E" w:rsidRDefault="00E56E16" w:rsidP="00F323E3">
      <w:pPr>
        <w:jc w:val="both"/>
        <w:rPr>
          <w:rFonts w:ascii="Calibri" w:eastAsia="Calibri" w:hAnsi="Calibri" w:cs="Times New Roman"/>
          <w:color w:val="auto"/>
          <w:lang w:val="ky-KG"/>
        </w:rPr>
      </w:pPr>
    </w:p>
    <w:p w:rsidR="006E0DF8" w:rsidRPr="0040099E" w:rsidRDefault="006E0DF8" w:rsidP="006C13EA">
      <w:pPr>
        <w:numPr>
          <w:ilvl w:val="0"/>
          <w:numId w:val="258"/>
        </w:numPr>
        <w:ind w:left="567" w:hanging="284"/>
        <w:jc w:val="both"/>
        <w:rPr>
          <w:rFonts w:ascii="Calibri" w:eastAsia="Calibri" w:hAnsi="Calibri" w:cs="Times New Roman"/>
          <w:color w:val="auto"/>
          <w:lang w:val="ky-KG"/>
        </w:rPr>
      </w:pPr>
      <w:r w:rsidRPr="0040099E">
        <w:rPr>
          <w:rFonts w:ascii="Calibri" w:eastAsia="Calibri" w:hAnsi="Calibri" w:cs="Times New Roman"/>
          <w:color w:val="auto"/>
          <w:lang w:val="ky-KG"/>
        </w:rPr>
        <w:t>Ачык тендер же ан</w:t>
      </w:r>
      <w:r w:rsidR="00E40913" w:rsidRPr="0040099E">
        <w:rPr>
          <w:rFonts w:ascii="Calibri" w:eastAsia="Calibri" w:hAnsi="Calibri" w:cs="Times New Roman"/>
          <w:color w:val="auto"/>
          <w:lang w:val="ky-KG"/>
        </w:rPr>
        <w:t>ыкталган подрядчылар ортосунда</w:t>
      </w:r>
      <w:r w:rsidRPr="0040099E">
        <w:rPr>
          <w:rFonts w:ascii="Calibri" w:eastAsia="Calibri" w:hAnsi="Calibri" w:cs="Times New Roman"/>
          <w:color w:val="auto"/>
          <w:lang w:val="ky-KG"/>
        </w:rPr>
        <w:t xml:space="preserve"> тендер боюнча өткөрүлгөн тендерлердин жыйынтыгында </w:t>
      </w:r>
      <w:r w:rsidR="00E40913" w:rsidRPr="0040099E">
        <w:rPr>
          <w:rFonts w:ascii="Calibri" w:eastAsia="Calibri" w:hAnsi="Calibri" w:cs="Times New Roman"/>
          <w:color w:val="auto"/>
          <w:lang w:val="ky-KG"/>
        </w:rPr>
        <w:t>сунуштун жок болушу</w:t>
      </w:r>
      <w:r w:rsidRPr="0040099E">
        <w:rPr>
          <w:rFonts w:ascii="Calibri" w:eastAsia="Calibri" w:hAnsi="Calibri" w:cs="Times New Roman"/>
          <w:color w:val="auto"/>
          <w:lang w:val="ky-KG"/>
        </w:rPr>
        <w:t>;</w:t>
      </w:r>
    </w:p>
    <w:p w:rsidR="006E0DF8" w:rsidRPr="0040099E" w:rsidRDefault="006E0DF8" w:rsidP="006C13EA">
      <w:pPr>
        <w:numPr>
          <w:ilvl w:val="0"/>
          <w:numId w:val="258"/>
        </w:numPr>
        <w:ind w:left="567" w:hanging="284"/>
        <w:jc w:val="both"/>
        <w:rPr>
          <w:rFonts w:ascii="Calibri" w:eastAsia="Calibri" w:hAnsi="Calibri" w:cs="Times New Roman"/>
          <w:color w:val="auto"/>
          <w:lang w:val="ky-KG"/>
        </w:rPr>
      </w:pPr>
      <w:r w:rsidRPr="0040099E">
        <w:rPr>
          <w:rFonts w:ascii="Calibri" w:eastAsia="Calibri" w:hAnsi="Calibri" w:cs="Times New Roman"/>
          <w:color w:val="auto"/>
          <w:lang w:val="ky-KG"/>
        </w:rPr>
        <w:t xml:space="preserve">Табият кырсыктары, жугуштуу оорулар, коопсуздук коркунучу сыяктуу күтүлбөгөн же администрация тарабынан </w:t>
      </w:r>
      <w:r w:rsidR="00E40913" w:rsidRPr="0040099E">
        <w:rPr>
          <w:rFonts w:ascii="Calibri" w:eastAsia="Calibri" w:hAnsi="Calibri" w:cs="Times New Roman"/>
          <w:color w:val="auto"/>
          <w:lang w:val="ky-KG"/>
        </w:rPr>
        <w:t xml:space="preserve">алдын </w:t>
      </w:r>
      <w:r w:rsidRPr="0040099E">
        <w:rPr>
          <w:rFonts w:ascii="Calibri" w:eastAsia="Calibri" w:hAnsi="Calibri" w:cs="Times New Roman"/>
          <w:color w:val="auto"/>
          <w:lang w:val="ky-KG"/>
        </w:rPr>
        <w:t>ала чара көрүлбөгөн окуялард</w:t>
      </w:r>
      <w:r w:rsidR="009E3922" w:rsidRPr="0040099E">
        <w:rPr>
          <w:rFonts w:ascii="Calibri" w:eastAsia="Calibri" w:hAnsi="Calibri" w:cs="Times New Roman"/>
          <w:color w:val="auto"/>
          <w:lang w:val="ky-KG"/>
        </w:rPr>
        <w:t>ан</w:t>
      </w:r>
      <w:r w:rsidRPr="0040099E">
        <w:rPr>
          <w:rFonts w:ascii="Calibri" w:eastAsia="Calibri" w:hAnsi="Calibri" w:cs="Times New Roman"/>
          <w:color w:val="auto"/>
          <w:lang w:val="ky-KG"/>
        </w:rPr>
        <w:t xml:space="preserve"> </w:t>
      </w:r>
      <w:r w:rsidR="009E3922" w:rsidRPr="0040099E">
        <w:rPr>
          <w:rFonts w:ascii="Calibri" w:eastAsia="Calibri" w:hAnsi="Calibri" w:cs="Times New Roman"/>
          <w:color w:val="auto"/>
          <w:lang w:val="ky-KG"/>
        </w:rPr>
        <w:t>улам</w:t>
      </w:r>
      <w:r w:rsidR="00E40913" w:rsidRPr="0040099E">
        <w:rPr>
          <w:rFonts w:ascii="Calibri" w:eastAsia="Calibri" w:hAnsi="Calibri" w:cs="Times New Roman"/>
          <w:color w:val="auto"/>
          <w:lang w:val="ky-KG"/>
        </w:rPr>
        <w:t xml:space="preserve"> </w:t>
      </w:r>
      <w:r w:rsidRPr="0040099E">
        <w:rPr>
          <w:rFonts w:ascii="Calibri" w:eastAsia="Calibri" w:hAnsi="Calibri" w:cs="Times New Roman"/>
          <w:color w:val="auto"/>
          <w:lang w:val="ky-KG"/>
        </w:rPr>
        <w:t>тендерди шашылыш түрдө өткөрүүнүн зарылдыгы;</w:t>
      </w:r>
    </w:p>
    <w:p w:rsidR="006E0DF8" w:rsidRPr="00FC244E" w:rsidRDefault="00CA38F0" w:rsidP="006C13EA">
      <w:pPr>
        <w:numPr>
          <w:ilvl w:val="0"/>
          <w:numId w:val="258"/>
        </w:numPr>
        <w:ind w:left="567" w:hanging="284"/>
        <w:jc w:val="both"/>
        <w:rPr>
          <w:rFonts w:ascii="Calibri" w:eastAsia="Calibri" w:hAnsi="Calibri" w:cs="Times New Roman"/>
          <w:lang w:val="ky-KG"/>
        </w:rPr>
      </w:pPr>
      <w:r w:rsidRPr="0040099E">
        <w:rPr>
          <w:rFonts w:ascii="Calibri" w:eastAsia="Calibri" w:hAnsi="Calibri" w:cs="Times New Roman"/>
          <w:color w:val="auto"/>
          <w:lang w:val="ky-KG"/>
        </w:rPr>
        <w:t>Тендердин илим-</w:t>
      </w:r>
      <w:r w:rsidR="006E0DF8" w:rsidRPr="0040099E">
        <w:rPr>
          <w:rFonts w:ascii="Calibri" w:eastAsia="Calibri" w:hAnsi="Calibri" w:cs="Times New Roman"/>
          <w:color w:val="auto"/>
          <w:lang w:val="ky-KG"/>
        </w:rPr>
        <w:t>изилдөө жана тажрыйбалык-конструктордук иштерди жүргүзүү про</w:t>
      </w:r>
      <w:r w:rsidR="00634EDB" w:rsidRPr="0040099E">
        <w:rPr>
          <w:rFonts w:ascii="Calibri" w:eastAsia="Calibri" w:hAnsi="Calibri" w:cs="Times New Roman"/>
          <w:color w:val="auto"/>
          <w:lang w:val="ky-KG"/>
        </w:rPr>
        <w:t>-</w:t>
      </w:r>
      <w:r w:rsidR="006E0DF8" w:rsidRPr="0040099E">
        <w:rPr>
          <w:rFonts w:ascii="Calibri" w:eastAsia="Calibri" w:hAnsi="Calibri" w:cs="Times New Roman"/>
          <w:color w:val="auto"/>
          <w:lang w:val="ky-KG"/>
        </w:rPr>
        <w:t>цессине муктаждыгы</w:t>
      </w:r>
      <w:r w:rsidR="00E40913" w:rsidRPr="0040099E">
        <w:rPr>
          <w:rFonts w:ascii="Calibri" w:eastAsia="Calibri" w:hAnsi="Calibri" w:cs="Times New Roman"/>
          <w:color w:val="auto"/>
          <w:lang w:val="ky-KG"/>
        </w:rPr>
        <w:t>нын</w:t>
      </w:r>
      <w:r w:rsidR="006E0DF8" w:rsidRPr="0040099E">
        <w:rPr>
          <w:rFonts w:ascii="Calibri" w:eastAsia="Calibri" w:hAnsi="Calibri" w:cs="Times New Roman"/>
          <w:color w:val="auto"/>
          <w:lang w:val="ky-KG"/>
        </w:rPr>
        <w:t xml:space="preserve"> жана массалы</w:t>
      </w:r>
      <w:r w:rsidR="006E0DF8" w:rsidRPr="00FC244E">
        <w:rPr>
          <w:rFonts w:ascii="Calibri" w:eastAsia="Calibri" w:hAnsi="Calibri" w:cs="Times New Roman"/>
          <w:lang w:val="ky-KG"/>
        </w:rPr>
        <w:t>к өндүрүш менен байланышынын жоктугу;</w:t>
      </w:r>
    </w:p>
    <w:p w:rsidR="006E0DF8" w:rsidRPr="00FC244E" w:rsidRDefault="006E0DF8" w:rsidP="006C13EA">
      <w:pPr>
        <w:numPr>
          <w:ilvl w:val="0"/>
          <w:numId w:val="258"/>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Тендердин жүйөсү болгон кызмат көрсөтүүлөрдү сатып алуу ишинин бөтөнчөлүү жана башаламан болуусунан улам техникалык жана финансылык мүнөздөмөлөрүнүн ачык-айкын аныкталбашы;</w:t>
      </w:r>
    </w:p>
    <w:p w:rsidR="006E0DF8" w:rsidRPr="00FC244E" w:rsidRDefault="006E0DF8" w:rsidP="006C13EA">
      <w:pPr>
        <w:numPr>
          <w:ilvl w:val="0"/>
          <w:numId w:val="258"/>
        </w:numPr>
        <w:ind w:left="567" w:hanging="284"/>
        <w:jc w:val="both"/>
        <w:rPr>
          <w:rFonts w:ascii="Calibri" w:eastAsia="Calibri" w:hAnsi="Calibri" w:cs="Times New Roman"/>
          <w:lang w:val="ky-KG"/>
        </w:rPr>
      </w:pPr>
      <w:r w:rsidRPr="00FC244E">
        <w:rPr>
          <w:rFonts w:ascii="Calibri" w:eastAsia="Calibri" w:hAnsi="Calibri" w:cs="Times New Roman"/>
          <w:lang w:val="ky-KG"/>
        </w:rPr>
        <w:t>Администрациянын болжолдуу суммасы 150.000 АКШ долларга чейин болгон товар</w:t>
      </w:r>
      <w:r w:rsidR="0084479B" w:rsidRPr="00FC244E">
        <w:rPr>
          <w:rFonts w:ascii="Calibri" w:eastAsia="Calibri" w:hAnsi="Calibri" w:cs="Times New Roman"/>
          <w:lang w:val="ky-KG"/>
        </w:rPr>
        <w:t>-</w:t>
      </w:r>
      <w:r w:rsidRPr="00FC244E">
        <w:rPr>
          <w:rFonts w:ascii="Calibri" w:eastAsia="Calibri" w:hAnsi="Calibri" w:cs="Times New Roman"/>
          <w:lang w:val="ky-KG"/>
        </w:rPr>
        <w:t>ларды, материалдарды же кызмат көрсөтүүлөрдү сатып алуу менен курулуш иштери;</w:t>
      </w:r>
    </w:p>
    <w:p w:rsidR="006E0DF8" w:rsidRPr="00FC244E" w:rsidRDefault="006E0DF8" w:rsidP="006C13EA">
      <w:pPr>
        <w:numPr>
          <w:ilvl w:val="0"/>
          <w:numId w:val="258"/>
        </w:numPr>
        <w:ind w:left="567" w:hanging="284"/>
        <w:jc w:val="both"/>
        <w:rPr>
          <w:rFonts w:ascii="Calibri" w:eastAsia="Calibri" w:hAnsi="Calibri" w:cs="Times New Roman"/>
          <w:lang w:val="ky-KG"/>
        </w:rPr>
      </w:pPr>
      <w:r w:rsidRPr="00FC244E">
        <w:rPr>
          <w:rFonts w:ascii="Calibri" w:eastAsia="Calibri" w:hAnsi="Calibri" w:cs="Times New Roman"/>
          <w:lang w:val="ky-KG"/>
        </w:rPr>
        <w:t>Кел</w:t>
      </w:r>
      <w:r w:rsidR="003A47FA" w:rsidRPr="00FC244E">
        <w:rPr>
          <w:rFonts w:ascii="Calibri" w:eastAsia="Calibri" w:hAnsi="Calibri" w:cs="Times New Roman"/>
          <w:lang w:val="ky-KG"/>
        </w:rPr>
        <w:t xml:space="preserve">ишимдин бузулушу же жоюлушунан </w:t>
      </w:r>
      <w:r w:rsidRPr="00FC244E">
        <w:rPr>
          <w:rFonts w:ascii="Calibri" w:eastAsia="Calibri" w:hAnsi="Calibri" w:cs="Times New Roman"/>
          <w:lang w:val="ky-KG"/>
        </w:rPr>
        <w:t>улам бүтүрүлө элек иштердин тез арада бүткөрүлүшү.</w:t>
      </w:r>
    </w:p>
    <w:p w:rsidR="006E0DF8" w:rsidRPr="00FC244E" w:rsidRDefault="006E0DF8" w:rsidP="006E0DF8">
      <w:pPr>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w:t>
      </w:r>
      <w:r w:rsidR="00E12A9D" w:rsidRPr="00FC244E">
        <w:rPr>
          <w:rFonts w:ascii="Calibri" w:eastAsia="Calibri" w:hAnsi="Calibri" w:cs="Times New Roman"/>
          <w:lang w:val="ky-KG"/>
        </w:rPr>
        <w:t>b</w:t>
      </w:r>
      <w:r w:rsidRPr="00FC244E">
        <w:rPr>
          <w:rFonts w:ascii="Calibri" w:eastAsia="Calibri" w:hAnsi="Calibri" w:cs="Times New Roman"/>
          <w:lang w:val="ky-KG"/>
        </w:rPr>
        <w:t>) жана (</w:t>
      </w:r>
      <w:r w:rsidR="00E12A9D" w:rsidRPr="00FC244E">
        <w:rPr>
          <w:rFonts w:ascii="Calibri" w:eastAsia="Calibri" w:hAnsi="Calibri" w:cs="Times New Roman"/>
          <w:lang w:val="ky-KG"/>
        </w:rPr>
        <w:t>e</w:t>
      </w:r>
      <w:r w:rsidRPr="00FC244E">
        <w:rPr>
          <w:rFonts w:ascii="Calibri" w:eastAsia="Calibri" w:hAnsi="Calibri" w:cs="Times New Roman"/>
          <w:lang w:val="ky-KG"/>
        </w:rPr>
        <w:t>) пункттарында көрсөтүлгөн учурларда кулактандыруу сөзсүз түрдө жарыяланууга тийиш эмес. Кулактандыруу жарыяланбаган учурда кеминде үч талапкер чакырылат дагы, алардан тийиштүү документтерин сунуштун наркы менен кошо тапшырышы талап кылынат.</w:t>
      </w:r>
    </w:p>
    <w:p w:rsidR="006E0DF8" w:rsidRPr="00FC244E" w:rsidRDefault="006E0DF8" w:rsidP="006E0DF8">
      <w:pPr>
        <w:ind w:firstLine="567"/>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(a), (</w:t>
      </w:r>
      <w:r w:rsidR="00E12A9D" w:rsidRPr="00FC244E">
        <w:rPr>
          <w:rFonts w:ascii="Calibri" w:eastAsia="Calibri" w:hAnsi="Calibri" w:cs="Times New Roman"/>
          <w:lang w:val="ky-KG"/>
        </w:rPr>
        <w:t>c</w:t>
      </w:r>
      <w:r w:rsidRPr="00FC244E">
        <w:rPr>
          <w:rFonts w:ascii="Calibri" w:eastAsia="Calibri" w:hAnsi="Calibri" w:cs="Times New Roman"/>
          <w:lang w:val="ky-KG"/>
        </w:rPr>
        <w:t>), (</w:t>
      </w:r>
      <w:r w:rsidR="00E12A9D" w:rsidRPr="00FC244E">
        <w:rPr>
          <w:rFonts w:ascii="Calibri" w:eastAsia="Calibri" w:hAnsi="Calibri" w:cs="Times New Roman"/>
          <w:lang w:val="ky-KG"/>
        </w:rPr>
        <w:t>d</w:t>
      </w:r>
      <w:r w:rsidRPr="00FC244E">
        <w:rPr>
          <w:rFonts w:ascii="Calibri" w:eastAsia="Calibri" w:hAnsi="Calibri" w:cs="Times New Roman"/>
          <w:lang w:val="ky-KG"/>
        </w:rPr>
        <w:t>) жана (</w:t>
      </w:r>
      <w:r w:rsidR="00E12A9D" w:rsidRPr="00FC244E">
        <w:rPr>
          <w:rFonts w:ascii="Calibri" w:eastAsia="Calibri" w:hAnsi="Calibri" w:cs="Times New Roman"/>
          <w:lang w:val="ky-KG"/>
        </w:rPr>
        <w:t>f</w:t>
      </w:r>
      <w:r w:rsidRPr="00FC244E">
        <w:rPr>
          <w:rFonts w:ascii="Calibri" w:eastAsia="Calibri" w:hAnsi="Calibri" w:cs="Times New Roman"/>
          <w:lang w:val="ky-KG"/>
        </w:rPr>
        <w:t>) пункттарына ылайык өткөрүлө турган тендерлерде тендердик документ</w:t>
      </w:r>
      <w:r w:rsidR="0084479B" w:rsidRPr="00FC244E">
        <w:rPr>
          <w:rFonts w:ascii="Calibri" w:eastAsia="Calibri" w:hAnsi="Calibri" w:cs="Times New Roman"/>
          <w:lang w:val="ky-KG"/>
        </w:rPr>
        <w:t>-</w:t>
      </w:r>
      <w:r w:rsidRPr="00FC244E">
        <w:rPr>
          <w:rFonts w:ascii="Calibri" w:eastAsia="Calibri" w:hAnsi="Calibri" w:cs="Times New Roman"/>
          <w:lang w:val="ky-KG"/>
        </w:rPr>
        <w:t>терде көрсөтүлгөн баалоо критерийлерине жараша кесиптик компетент</w:t>
      </w:r>
      <w:r w:rsidR="00E40913" w:rsidRPr="00FC244E">
        <w:rPr>
          <w:rFonts w:ascii="Calibri" w:eastAsia="Calibri" w:hAnsi="Calibri" w:cs="Times New Roman"/>
          <w:lang w:val="ky-KG"/>
        </w:rPr>
        <w:t>т</w:t>
      </w:r>
      <w:r w:rsidRPr="00FC244E">
        <w:rPr>
          <w:rFonts w:ascii="Calibri" w:eastAsia="Calibri" w:hAnsi="Calibri" w:cs="Times New Roman"/>
          <w:lang w:val="ky-KG"/>
        </w:rPr>
        <w:t>үүлүгү аныкталган подрядчылар тендердин жүйөсү болгон</w:t>
      </w:r>
      <w:r w:rsidR="00634EDB" w:rsidRPr="00FC244E">
        <w:rPr>
          <w:rFonts w:ascii="Calibri" w:eastAsia="Calibri" w:hAnsi="Calibri" w:cs="Times New Roman"/>
          <w:lang w:val="ky-KG"/>
        </w:rPr>
        <w:t xml:space="preserve"> </w:t>
      </w:r>
      <w:r w:rsidRPr="00FC244E">
        <w:rPr>
          <w:rFonts w:ascii="Calibri" w:eastAsia="Calibri" w:hAnsi="Calibri" w:cs="Times New Roman"/>
          <w:lang w:val="ky-KG"/>
        </w:rPr>
        <w:t>техникалык деталдар жана аларды ишке ашыруу ыкмалары сыяктуу наркты өз ичине камтыбаган алгачкы сунуштарын беришет.</w:t>
      </w:r>
    </w:p>
    <w:p w:rsidR="006E0DF8" w:rsidRPr="00FC244E" w:rsidRDefault="006E0DF8" w:rsidP="006E0DF8">
      <w:pPr>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 xml:space="preserve">Администрациянын </w:t>
      </w:r>
      <w:r w:rsidRPr="0040099E">
        <w:rPr>
          <w:rFonts w:ascii="Calibri" w:eastAsia="Calibri" w:hAnsi="Calibri" w:cs="Times New Roman"/>
          <w:color w:val="auto"/>
          <w:lang w:val="ky-KG"/>
        </w:rPr>
        <w:t xml:space="preserve">муктаждыктарын </w:t>
      </w:r>
      <w:r w:rsidR="009E3922" w:rsidRPr="0040099E">
        <w:rPr>
          <w:rFonts w:ascii="Calibri" w:eastAsia="Calibri" w:hAnsi="Calibri" w:cs="Times New Roman"/>
          <w:color w:val="auto"/>
          <w:lang w:val="ky-KG"/>
        </w:rPr>
        <w:t>толук кандуу</w:t>
      </w:r>
      <w:r w:rsidR="00E40913" w:rsidRPr="0040099E">
        <w:rPr>
          <w:rFonts w:ascii="Calibri" w:eastAsia="Calibri" w:hAnsi="Calibri" w:cs="Times New Roman"/>
          <w:color w:val="auto"/>
          <w:lang w:val="ky-KG"/>
        </w:rPr>
        <w:t xml:space="preserve"> </w:t>
      </w:r>
      <w:r w:rsidRPr="0040099E">
        <w:rPr>
          <w:rFonts w:ascii="Calibri" w:eastAsia="Calibri" w:hAnsi="Calibri" w:cs="Times New Roman"/>
          <w:color w:val="auto"/>
          <w:lang w:val="ky-KG"/>
        </w:rPr>
        <w:t xml:space="preserve">камсыздоо </w:t>
      </w:r>
      <w:r w:rsidRPr="00FC244E">
        <w:rPr>
          <w:rFonts w:ascii="Calibri" w:eastAsia="Calibri" w:hAnsi="Calibri" w:cs="Times New Roman"/>
          <w:lang w:val="ky-KG"/>
        </w:rPr>
        <w:t>боюнча тендердик комиссия ар бир подрядчы</w:t>
      </w:r>
      <w:r w:rsidR="003A47FA" w:rsidRPr="00FC244E">
        <w:rPr>
          <w:rFonts w:ascii="Calibri" w:eastAsia="Calibri" w:hAnsi="Calibri" w:cs="Times New Roman"/>
          <w:lang w:val="ky-KG"/>
        </w:rPr>
        <w:t xml:space="preserve"> </w:t>
      </w:r>
      <w:r w:rsidRPr="00FC244E">
        <w:rPr>
          <w:rFonts w:ascii="Calibri" w:eastAsia="Calibri" w:hAnsi="Calibri" w:cs="Times New Roman"/>
          <w:lang w:val="ky-KG"/>
        </w:rPr>
        <w:t>менен жолугушат.</w:t>
      </w:r>
    </w:p>
    <w:p w:rsidR="006E0DF8" w:rsidRPr="00FC244E" w:rsidRDefault="006E0DF8" w:rsidP="006E0DF8">
      <w:pPr>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Техникалык жолугушуулардын натыйжасында шарттар такталгандан кийин бул шарттарды аткара ала турган подрядчылардан сунуштун наркын өз ичине камтыган табыштамаларды берүүсү талап кылынат.</w:t>
      </w:r>
    </w:p>
    <w:p w:rsidR="006E0DF8" w:rsidRPr="00FC244E" w:rsidRDefault="006E0DF8" w:rsidP="006E0DF8">
      <w:pPr>
        <w:ind w:firstLine="567"/>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lastRenderedPageBreak/>
        <w:t>Бул берененин алкагында өткөрүлө турган тендерлерде алгачкы сунуштун наркынан ашпа</w:t>
      </w:r>
      <w:r w:rsidR="00634EDB" w:rsidRPr="00FC244E">
        <w:rPr>
          <w:rFonts w:ascii="Calibri" w:eastAsia="Calibri" w:hAnsi="Calibri" w:cs="Times New Roman"/>
          <w:lang w:val="ky-KG"/>
        </w:rPr>
        <w:t>-</w:t>
      </w:r>
      <w:r w:rsidRPr="00FC244E">
        <w:rPr>
          <w:rFonts w:ascii="Calibri" w:eastAsia="Calibri" w:hAnsi="Calibri" w:cs="Times New Roman"/>
          <w:lang w:val="ky-KG"/>
        </w:rPr>
        <w:t>гандай болуп, тендердин чечими үчүн негиз боло турган талапкерлердин акыркы сунушунун наркы кабыл алынып, тендер аякталат.</w:t>
      </w:r>
    </w:p>
    <w:p w:rsidR="006E0DF8" w:rsidRPr="00FC244E" w:rsidRDefault="006E0DF8" w:rsidP="006E0DF8">
      <w:pPr>
        <w:ind w:firstLine="567"/>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w:t>
      </w:r>
      <w:r w:rsidR="00E12A9D" w:rsidRPr="00FC244E">
        <w:rPr>
          <w:rFonts w:ascii="Calibri" w:eastAsia="Calibri" w:hAnsi="Calibri" w:cs="Times New Roman"/>
          <w:lang w:val="ky-KG"/>
        </w:rPr>
        <w:t>b</w:t>
      </w:r>
      <w:r w:rsidRPr="00FC244E">
        <w:rPr>
          <w:rFonts w:ascii="Calibri" w:eastAsia="Calibri" w:hAnsi="Calibri" w:cs="Times New Roman"/>
          <w:lang w:val="ky-KG"/>
        </w:rPr>
        <w:t>) жана (</w:t>
      </w:r>
      <w:r w:rsidR="00E12A9D" w:rsidRPr="00FC244E">
        <w:rPr>
          <w:rFonts w:ascii="Calibri" w:eastAsia="Calibri" w:hAnsi="Calibri" w:cs="Times New Roman"/>
          <w:lang w:val="ky-KG"/>
        </w:rPr>
        <w:t>e</w:t>
      </w:r>
      <w:r w:rsidRPr="00FC244E">
        <w:rPr>
          <w:rFonts w:ascii="Calibri" w:eastAsia="Calibri" w:hAnsi="Calibri" w:cs="Times New Roman"/>
          <w:lang w:val="ky-KG"/>
        </w:rPr>
        <w:t>) пункттарынын алкагында өткөрүлө турган товарларды сатып алууларда товар ке</w:t>
      </w:r>
      <w:r w:rsidR="00634EDB" w:rsidRPr="00FC244E">
        <w:rPr>
          <w:rFonts w:ascii="Calibri" w:eastAsia="Calibri" w:hAnsi="Calibri" w:cs="Times New Roman"/>
          <w:lang w:val="ky-KG"/>
        </w:rPr>
        <w:t>-</w:t>
      </w:r>
      <w:r w:rsidRPr="00FC244E">
        <w:rPr>
          <w:rFonts w:ascii="Calibri" w:eastAsia="Calibri" w:hAnsi="Calibri" w:cs="Times New Roman"/>
          <w:lang w:val="ky-KG"/>
        </w:rPr>
        <w:t>лишимдин мөөнөтү ичинде жеткирилип берилсе жана администрация тарабынан кабыл алынса келишим түзүүнүн, кепилдик алуунун зарылдыгы жок.</w:t>
      </w:r>
    </w:p>
    <w:p w:rsidR="006E0DF8" w:rsidRPr="00FC244E" w:rsidRDefault="006E0DF8" w:rsidP="006E0DF8">
      <w:pPr>
        <w:jc w:val="both"/>
        <w:rPr>
          <w:rFonts w:ascii="Calibri" w:eastAsia="Calibri" w:hAnsi="Calibri" w:cs="Times New Roman"/>
          <w:b/>
          <w:lang w:val="ky-KG"/>
        </w:rPr>
      </w:pPr>
    </w:p>
    <w:p w:rsidR="006E0DF8" w:rsidRPr="00FC244E" w:rsidRDefault="006E0DF8" w:rsidP="006E0DF8">
      <w:pPr>
        <w:jc w:val="both"/>
        <w:rPr>
          <w:rFonts w:ascii="Calibri" w:eastAsia="Calibri" w:hAnsi="Calibri" w:cs="Times New Roman"/>
          <w:b/>
          <w:lang w:val="ky-KG"/>
        </w:rPr>
      </w:pPr>
      <w:r w:rsidRPr="00FC244E">
        <w:rPr>
          <w:rFonts w:ascii="Calibri" w:eastAsia="Calibri" w:hAnsi="Calibri" w:cs="Times New Roman"/>
          <w:b/>
          <w:lang w:val="ky-KG"/>
        </w:rPr>
        <w:t>Түздөн-түз камсыздоо ыкмасы</w:t>
      </w:r>
    </w:p>
    <w:p w:rsidR="006E0DF8" w:rsidRPr="00FC244E" w:rsidRDefault="006E0DF8" w:rsidP="006E0DF8">
      <w:pPr>
        <w:jc w:val="both"/>
        <w:rPr>
          <w:rFonts w:ascii="Calibri" w:eastAsia="Calibri" w:hAnsi="Calibri" w:cs="Times New Roman"/>
          <w:lang w:val="ky-KG"/>
        </w:rPr>
      </w:pPr>
      <w:r w:rsidRPr="00FC244E">
        <w:rPr>
          <w:rFonts w:ascii="Calibri" w:eastAsia="Calibri" w:hAnsi="Calibri" w:cs="Times New Roman"/>
          <w:b/>
          <w:lang w:val="ky-KG"/>
        </w:rPr>
        <w:t xml:space="preserve">11-берене. </w:t>
      </w:r>
      <w:r w:rsidRPr="00FC244E">
        <w:rPr>
          <w:rFonts w:ascii="Calibri" w:eastAsia="Calibri" w:hAnsi="Calibri" w:cs="Times New Roman"/>
          <w:lang w:val="ky-KG"/>
        </w:rPr>
        <w:t>Төмөндө берилген учурларда администрация тарабынан чакырылган же анык</w:t>
      </w:r>
      <w:r w:rsidR="0084479B" w:rsidRPr="00FC244E">
        <w:rPr>
          <w:rFonts w:ascii="Calibri" w:eastAsia="Calibri" w:hAnsi="Calibri" w:cs="Times New Roman"/>
          <w:lang w:val="ky-KG"/>
        </w:rPr>
        <w:t>-</w:t>
      </w:r>
      <w:r w:rsidRPr="00FC244E">
        <w:rPr>
          <w:rFonts w:ascii="Calibri" w:eastAsia="Calibri" w:hAnsi="Calibri" w:cs="Times New Roman"/>
          <w:lang w:val="ky-KG"/>
        </w:rPr>
        <w:t>талган подрядчылар менен техникалык тапшырма жана наркы тууралуу сүйлөшүүлөр жүргү</w:t>
      </w:r>
      <w:r w:rsidR="001F46B9" w:rsidRPr="00FC244E">
        <w:rPr>
          <w:rFonts w:ascii="Calibri" w:eastAsia="Calibri" w:hAnsi="Calibri" w:cs="Times New Roman"/>
          <w:lang w:val="ky-KG"/>
        </w:rPr>
        <w:t>-</w:t>
      </w:r>
      <w:r w:rsidRPr="00FC244E">
        <w:rPr>
          <w:rFonts w:ascii="Calibri" w:eastAsia="Calibri" w:hAnsi="Calibri" w:cs="Times New Roman"/>
          <w:lang w:val="ky-KG"/>
        </w:rPr>
        <w:t>зүлүп, кулактандыруу жарыяланбастан жана кепилдик алынбастан түздөн-түз камсыз</w:t>
      </w:r>
      <w:r w:rsidR="0084479B" w:rsidRPr="00FC244E">
        <w:rPr>
          <w:rFonts w:ascii="Calibri" w:eastAsia="Calibri" w:hAnsi="Calibri" w:cs="Times New Roman"/>
          <w:lang w:val="ky-KG"/>
        </w:rPr>
        <w:t>доо ыкмасы колдонулат.</w:t>
      </w:r>
    </w:p>
    <w:p w:rsidR="006E0DF8" w:rsidRPr="00FC244E" w:rsidRDefault="006E0DF8" w:rsidP="006C13EA">
      <w:pPr>
        <w:numPr>
          <w:ilvl w:val="0"/>
          <w:numId w:val="259"/>
        </w:numPr>
        <w:ind w:left="567" w:hanging="284"/>
        <w:jc w:val="both"/>
        <w:rPr>
          <w:rFonts w:ascii="Calibri" w:eastAsia="Calibri" w:hAnsi="Calibri" w:cs="Times New Roman"/>
          <w:lang w:val="ky-KG"/>
        </w:rPr>
      </w:pPr>
      <w:r w:rsidRPr="00FC244E">
        <w:rPr>
          <w:rFonts w:ascii="Calibri" w:eastAsia="Calibri" w:hAnsi="Calibri" w:cs="Times New Roman"/>
          <w:lang w:val="ky-KG"/>
        </w:rPr>
        <w:t>Керектөөнүн жалаң гана жеке же юридикалык жак тарабынан камсыздала тургандыгы аныкталган жана аталган жеке же юридикалык жак керектөөгө байланыштуу өзгөчө укукка ээ болгон учурда;</w:t>
      </w:r>
    </w:p>
    <w:p w:rsidR="006E0DF8" w:rsidRPr="00FC244E" w:rsidRDefault="006E0DF8" w:rsidP="006C13EA">
      <w:pPr>
        <w:numPr>
          <w:ilvl w:val="0"/>
          <w:numId w:val="259"/>
        </w:numPr>
        <w:ind w:left="567" w:hanging="284"/>
        <w:jc w:val="both"/>
        <w:rPr>
          <w:rFonts w:ascii="Calibri" w:eastAsia="Calibri" w:hAnsi="Calibri" w:cs="Times New Roman"/>
          <w:lang w:val="ky-KG"/>
        </w:rPr>
      </w:pPr>
      <w:r w:rsidRPr="00FC244E">
        <w:rPr>
          <w:rFonts w:ascii="Calibri" w:eastAsia="Calibri" w:hAnsi="Calibri" w:cs="Times New Roman"/>
          <w:lang w:val="ky-KG"/>
        </w:rPr>
        <w:t>Товарларды же кызмат көрсөтүүлөрдү сатып алуунун уландысы катары эсептелген жабдыктар, технологиялык жабдуулар же кызматтар менен шайкештикти жана стандартташтырууну камсыздоо же болбосо иштин бүтүрүлүшү үчүн зарыл болгон материалдар жана кызмат көрсөтүүлөр;</w:t>
      </w:r>
    </w:p>
    <w:p w:rsidR="006E0DF8" w:rsidRPr="00FC244E" w:rsidRDefault="006E0DF8" w:rsidP="006C13EA">
      <w:pPr>
        <w:numPr>
          <w:ilvl w:val="0"/>
          <w:numId w:val="259"/>
        </w:numPr>
        <w:ind w:left="567" w:hanging="284"/>
        <w:jc w:val="both"/>
        <w:rPr>
          <w:rFonts w:ascii="Calibri" w:eastAsia="Calibri" w:hAnsi="Calibri" w:cs="Times New Roman"/>
          <w:lang w:val="ky-KG"/>
        </w:rPr>
      </w:pPr>
      <w:r w:rsidRPr="00FC244E">
        <w:rPr>
          <w:rFonts w:ascii="Calibri" w:eastAsia="Calibri" w:hAnsi="Calibri" w:cs="Times New Roman"/>
          <w:lang w:val="ky-KG"/>
        </w:rPr>
        <w:t>Администрациянын өкүлчүлүк кылуу жана конокторду тосуу иш-чараларынын алкагында мейманкана, саякат жана тамак-ашка байланыштуу сатып алуулар;</w:t>
      </w:r>
    </w:p>
    <w:p w:rsidR="006E0DF8" w:rsidRPr="00FC244E" w:rsidRDefault="006E0DF8" w:rsidP="006C13EA">
      <w:pPr>
        <w:numPr>
          <w:ilvl w:val="0"/>
          <w:numId w:val="259"/>
        </w:numPr>
        <w:ind w:left="567" w:hanging="284"/>
        <w:jc w:val="both"/>
        <w:rPr>
          <w:rFonts w:ascii="Calibri" w:eastAsia="Calibri" w:hAnsi="Calibri" w:cs="Times New Roman"/>
          <w:lang w:val="ky-KG"/>
        </w:rPr>
      </w:pPr>
      <w:r w:rsidRPr="00FC244E">
        <w:rPr>
          <w:rFonts w:ascii="Calibri" w:eastAsia="Calibri" w:hAnsi="Calibri" w:cs="Times New Roman"/>
          <w:lang w:val="ky-KG"/>
        </w:rPr>
        <w:t>Администрациянын керектөөсүнө ылайык кызмат көрсөтүүлөрдү, кыймылдуу жана кыймылсыз мүлктөрдү сатып алуу же ижарага алуу;</w:t>
      </w:r>
    </w:p>
    <w:p w:rsidR="006E0DF8" w:rsidRPr="00FC244E" w:rsidRDefault="006E0DF8" w:rsidP="006C13EA">
      <w:pPr>
        <w:numPr>
          <w:ilvl w:val="0"/>
          <w:numId w:val="259"/>
        </w:numPr>
        <w:ind w:left="567" w:hanging="284"/>
        <w:jc w:val="both"/>
        <w:rPr>
          <w:rFonts w:ascii="Calibri" w:eastAsia="Calibri" w:hAnsi="Calibri" w:cs="Times New Roman"/>
          <w:lang w:val="ky-KG"/>
        </w:rPr>
      </w:pPr>
      <w:r w:rsidRPr="00FC244E">
        <w:rPr>
          <w:rFonts w:ascii="Calibri" w:eastAsia="Calibri" w:hAnsi="Calibri" w:cs="Times New Roman"/>
          <w:lang w:val="ky-KG"/>
        </w:rPr>
        <w:t xml:space="preserve">Өзгөчөлүгүнө байланыштуу кампада сактап коюуга болбой турган жана чукул кырдаалдарда колдонулчу дары-дармектер, медициналык каражаттар </w:t>
      </w:r>
      <w:r w:rsidR="00E12A9D" w:rsidRPr="00FC244E">
        <w:rPr>
          <w:rFonts w:ascii="Calibri" w:eastAsia="Calibri" w:hAnsi="Calibri" w:cs="Times New Roman"/>
          <w:lang w:val="ky-KG"/>
        </w:rPr>
        <w:t xml:space="preserve">менен тестирлөө жана текшерүү </w:t>
      </w:r>
      <w:r w:rsidRPr="00FC244E">
        <w:rPr>
          <w:rFonts w:ascii="Calibri" w:eastAsia="Calibri" w:hAnsi="Calibri" w:cs="Times New Roman"/>
          <w:lang w:val="ky-KG"/>
        </w:rPr>
        <w:t>жүргүзүү материалдарынын сатып алынышы;</w:t>
      </w:r>
    </w:p>
    <w:p w:rsidR="006E0DF8" w:rsidRPr="00FC244E" w:rsidRDefault="006E0DF8" w:rsidP="006C13EA">
      <w:pPr>
        <w:numPr>
          <w:ilvl w:val="0"/>
          <w:numId w:val="259"/>
        </w:numPr>
        <w:ind w:left="567" w:hanging="284"/>
        <w:jc w:val="both"/>
        <w:rPr>
          <w:rFonts w:ascii="Calibri" w:eastAsia="Calibri" w:hAnsi="Calibri" w:cs="Times New Roman"/>
          <w:lang w:val="ky-KG"/>
        </w:rPr>
      </w:pPr>
      <w:r w:rsidRPr="00FC244E">
        <w:rPr>
          <w:rFonts w:ascii="Calibri" w:eastAsia="Calibri" w:hAnsi="Calibri" w:cs="Times New Roman"/>
          <w:lang w:val="ky-KG"/>
        </w:rPr>
        <w:t>Ар кандай юридикалык кызмат көрсөтүүлөрдүн сатып алынышы;</w:t>
      </w:r>
    </w:p>
    <w:p w:rsidR="006E0DF8" w:rsidRPr="00FC244E" w:rsidRDefault="006E0DF8" w:rsidP="006C13EA">
      <w:pPr>
        <w:numPr>
          <w:ilvl w:val="0"/>
          <w:numId w:val="259"/>
        </w:numPr>
        <w:ind w:left="567" w:hanging="284"/>
        <w:jc w:val="both"/>
        <w:rPr>
          <w:rFonts w:ascii="Calibri" w:eastAsia="Calibri" w:hAnsi="Calibri" w:cs="Times New Roman"/>
          <w:lang w:val="ky-KG"/>
        </w:rPr>
      </w:pPr>
      <w:r w:rsidRPr="00FC244E">
        <w:rPr>
          <w:rFonts w:ascii="Calibri" w:eastAsia="Calibri" w:hAnsi="Calibri" w:cs="Times New Roman"/>
          <w:lang w:val="ky-KG"/>
        </w:rPr>
        <w:t>Кампада сактоо, жыюу, ташып келүү жана жүк ташуу сыяктуу иштер үчүн кызмат көрсөтүүлөрдү сатып алуу;</w:t>
      </w:r>
    </w:p>
    <w:p w:rsidR="006E0DF8" w:rsidRPr="00FC244E" w:rsidRDefault="006E0DF8" w:rsidP="006C13EA">
      <w:pPr>
        <w:numPr>
          <w:ilvl w:val="0"/>
          <w:numId w:val="259"/>
        </w:numPr>
        <w:ind w:left="567" w:hanging="284"/>
        <w:jc w:val="both"/>
        <w:rPr>
          <w:rFonts w:ascii="Calibri" w:eastAsia="Calibri" w:hAnsi="Calibri" w:cs="Times New Roman"/>
          <w:lang w:val="ky-KG"/>
        </w:rPr>
      </w:pPr>
      <w:r w:rsidRPr="00FC244E">
        <w:rPr>
          <w:rFonts w:ascii="Calibri" w:eastAsia="Calibri" w:hAnsi="Calibri" w:cs="Times New Roman"/>
          <w:lang w:val="ky-KG"/>
        </w:rPr>
        <w:t>Суммасы 100.000 АКШ долларынан ашпаган администрациянын ар кыл керектөөлөрү.</w:t>
      </w:r>
    </w:p>
    <w:p w:rsidR="006E0DF8" w:rsidRPr="00FC244E" w:rsidRDefault="006E0DF8" w:rsidP="006E0DF8">
      <w:pPr>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Бул ыкма менен жүргүзүлүүчү сатып алууларда тендердик комиссияны түзүү, тапшырманы даярдоо, кепилдикти алуу, келишимге кол коюу жана квалификациялык эрежелерди сактоо талап кылынбастан, тендерди уюштуруп өткөрүү боюнча жооптуу киши тарабынан дайын</w:t>
      </w:r>
      <w:r w:rsidR="0084479B" w:rsidRPr="00FC244E">
        <w:rPr>
          <w:rFonts w:ascii="Calibri" w:eastAsia="Calibri" w:hAnsi="Calibri" w:cs="Times New Roman"/>
          <w:lang w:val="ky-KG"/>
        </w:rPr>
        <w:t>-</w:t>
      </w:r>
      <w:r w:rsidRPr="00FC244E">
        <w:rPr>
          <w:rFonts w:ascii="Calibri" w:eastAsia="Calibri" w:hAnsi="Calibri" w:cs="Times New Roman"/>
          <w:lang w:val="ky-KG"/>
        </w:rPr>
        <w:t>дала турган киши же кишилер тарабынан рынокту анализдөө иши жүргүзүлүп, керектөөлөр экономикалык жактан эң ылайыктуу түрдө камсыздалат.</w:t>
      </w:r>
    </w:p>
    <w:p w:rsidR="006E0DF8" w:rsidRPr="00FC244E" w:rsidRDefault="006E0DF8" w:rsidP="006E0DF8">
      <w:pPr>
        <w:jc w:val="both"/>
        <w:rPr>
          <w:rFonts w:ascii="Calibri" w:eastAsia="Calibri" w:hAnsi="Calibri" w:cs="Times New Roman"/>
          <w:b/>
          <w:lang w:val="ky-KG"/>
        </w:rPr>
      </w:pPr>
    </w:p>
    <w:p w:rsidR="006E0DF8" w:rsidRPr="00FC244E" w:rsidRDefault="006E0DF8" w:rsidP="006E0DF8">
      <w:pPr>
        <w:jc w:val="both"/>
        <w:rPr>
          <w:rFonts w:ascii="Calibri" w:eastAsia="Calibri" w:hAnsi="Calibri" w:cs="Times New Roman"/>
          <w:b/>
          <w:lang w:val="ky-KG"/>
        </w:rPr>
      </w:pPr>
      <w:r w:rsidRPr="00FC244E">
        <w:rPr>
          <w:rFonts w:ascii="Calibri" w:eastAsia="Calibri" w:hAnsi="Calibri" w:cs="Times New Roman"/>
          <w:b/>
          <w:lang w:val="ky-KG"/>
        </w:rPr>
        <w:t>Шашылыш сатып алуулар</w:t>
      </w:r>
    </w:p>
    <w:p w:rsidR="006E0DF8" w:rsidRPr="00FC244E" w:rsidRDefault="006E0DF8" w:rsidP="00FA2828">
      <w:pPr>
        <w:jc w:val="both"/>
        <w:rPr>
          <w:rFonts w:ascii="Calibri" w:eastAsia="Calibri" w:hAnsi="Calibri" w:cs="Times New Roman"/>
          <w:lang w:val="ky-KG"/>
        </w:rPr>
      </w:pPr>
      <w:r w:rsidRPr="00FC244E">
        <w:rPr>
          <w:rFonts w:ascii="Calibri" w:eastAsia="Calibri" w:hAnsi="Calibri" w:cs="Times New Roman"/>
          <w:b/>
          <w:lang w:val="ky-KG"/>
        </w:rPr>
        <w:t xml:space="preserve">12-берене. </w:t>
      </w:r>
      <w:r w:rsidRPr="00FC244E">
        <w:rPr>
          <w:rFonts w:ascii="Calibri" w:eastAsia="Calibri" w:hAnsi="Calibri" w:cs="Times New Roman"/>
          <w:lang w:val="ky-KG"/>
        </w:rPr>
        <w:t>Өрт, жер титирөө, сел, суу ташкыны сыяктуу табият кырсыктары; жугуштуу оорулар, терроризм, коопсуздук, коргонуу жана башка мамлекеттик уюмдар менен параллелдүү түрдө жүргүзүлүшү керек болгон иштер менен университет түздөн-түз туш болгон чукул кырдаалдар сыяктуу күтүүсүз жана алдын ала күтүлбөгөн окуялардан улам зарыл товарлар же кызмат көрсөтүүлөр эң жогорку жетекчинин жазуу же оозеки түрүндөгү, же болбосо электрондук почта аркылуу буйругу менен камсыздалат. Бул товарларды же кызмат көрсөтүүлөрдү сатып алуу боюнча макулдук алуу ж.б.у.с. иш-чаралар кийинчерээк бүткөрүлүшү керек.</w:t>
      </w:r>
    </w:p>
    <w:p w:rsidR="006E0DF8" w:rsidRPr="00FC244E" w:rsidRDefault="006E0DF8" w:rsidP="006E0DF8">
      <w:pPr>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lastRenderedPageBreak/>
        <w:t>Шашылыш сатып алууларда керектөөгө жараша түздөн-түз сатып алуу ыкмасы менен кошо ар түрдүү сатып алуу ыкмалары да колдонулушу мүмкүн.</w:t>
      </w:r>
    </w:p>
    <w:p w:rsidR="006E0DF8" w:rsidRPr="00FC244E" w:rsidRDefault="006E0DF8" w:rsidP="006E0DF8">
      <w:pPr>
        <w:jc w:val="both"/>
        <w:rPr>
          <w:rFonts w:ascii="Calibri" w:eastAsia="Calibri" w:hAnsi="Calibri" w:cs="Times New Roman"/>
          <w:b/>
          <w:lang w:val="ky-KG"/>
        </w:rPr>
      </w:pPr>
    </w:p>
    <w:p w:rsidR="006E0DF8" w:rsidRPr="0040099E" w:rsidRDefault="006E0DF8" w:rsidP="006E0DF8">
      <w:pPr>
        <w:jc w:val="both"/>
        <w:rPr>
          <w:rFonts w:ascii="Calibri" w:eastAsia="Calibri" w:hAnsi="Calibri" w:cs="Times New Roman"/>
          <w:b/>
          <w:color w:val="auto"/>
          <w:lang w:val="ky-KG"/>
        </w:rPr>
      </w:pPr>
      <w:r w:rsidRPr="00FC244E">
        <w:rPr>
          <w:rFonts w:ascii="Calibri" w:eastAsia="Calibri" w:hAnsi="Calibri" w:cs="Times New Roman"/>
          <w:b/>
          <w:lang w:val="ky-KG"/>
        </w:rPr>
        <w:t xml:space="preserve">Расмий </w:t>
      </w:r>
      <w:r w:rsidRPr="0040099E">
        <w:rPr>
          <w:rFonts w:ascii="Calibri" w:eastAsia="Calibri" w:hAnsi="Calibri" w:cs="Times New Roman"/>
          <w:b/>
          <w:color w:val="auto"/>
          <w:lang w:val="ky-KG"/>
        </w:rPr>
        <w:t>мекемелерден сатып алуу</w:t>
      </w:r>
    </w:p>
    <w:p w:rsidR="006E0DF8" w:rsidRPr="00FC244E" w:rsidRDefault="006E0DF8" w:rsidP="006E0DF8">
      <w:pPr>
        <w:jc w:val="both"/>
        <w:rPr>
          <w:rFonts w:ascii="Calibri" w:eastAsia="Calibri" w:hAnsi="Calibri" w:cs="Times New Roman"/>
          <w:lang w:val="ky-KG"/>
        </w:rPr>
      </w:pPr>
      <w:r w:rsidRPr="0040099E">
        <w:rPr>
          <w:rFonts w:ascii="Calibri" w:eastAsia="Calibri" w:hAnsi="Calibri" w:cs="Times New Roman"/>
          <w:b/>
          <w:color w:val="auto"/>
          <w:lang w:val="ky-KG"/>
        </w:rPr>
        <w:t xml:space="preserve">13-берене. </w:t>
      </w:r>
      <w:r w:rsidRPr="0040099E">
        <w:rPr>
          <w:rFonts w:ascii="Calibri" w:eastAsia="Calibri" w:hAnsi="Calibri" w:cs="Times New Roman"/>
          <w:color w:val="auto"/>
          <w:lang w:val="ky-KG"/>
        </w:rPr>
        <w:t>Кыргыз</w:t>
      </w:r>
      <w:r w:rsidR="00816840" w:rsidRPr="0040099E">
        <w:rPr>
          <w:rFonts w:ascii="Calibri" w:eastAsia="Calibri" w:hAnsi="Calibri" w:cs="Times New Roman"/>
          <w:color w:val="auto"/>
          <w:lang w:val="ky-KG"/>
        </w:rPr>
        <w:t xml:space="preserve"> Республикасында</w:t>
      </w:r>
      <w:r w:rsidRPr="0040099E">
        <w:rPr>
          <w:rFonts w:ascii="Calibri" w:eastAsia="Calibri" w:hAnsi="Calibri" w:cs="Times New Roman"/>
          <w:color w:val="auto"/>
          <w:lang w:val="ky-KG"/>
        </w:rPr>
        <w:t xml:space="preserve"> жана</w:t>
      </w:r>
      <w:r w:rsidR="00816840" w:rsidRPr="0040099E">
        <w:rPr>
          <w:rFonts w:ascii="Calibri" w:eastAsia="Calibri" w:hAnsi="Calibri" w:cs="Times New Roman"/>
          <w:color w:val="auto"/>
          <w:lang w:val="ky-KG"/>
        </w:rPr>
        <w:t xml:space="preserve"> Түркия Республикас</w:t>
      </w:r>
      <w:r w:rsidRPr="0040099E">
        <w:rPr>
          <w:rFonts w:ascii="Calibri" w:eastAsia="Calibri" w:hAnsi="Calibri" w:cs="Times New Roman"/>
          <w:color w:val="auto"/>
          <w:lang w:val="ky-KG"/>
        </w:rPr>
        <w:t xml:space="preserve">ында 51%дык акциясы мамлекетке тийиштүү болгон мекемелер </w:t>
      </w:r>
      <w:r w:rsidRPr="00FC244E">
        <w:rPr>
          <w:rFonts w:ascii="Calibri" w:eastAsia="Calibri" w:hAnsi="Calibri" w:cs="Times New Roman"/>
          <w:lang w:val="ky-KG"/>
        </w:rPr>
        <w:t>жана уюмдар менен келишим түзүлүп, товарлар, кызмат көрсөтүүлөр же курулуш иштерине байланыштуу иштерди бул мекемелерден сатып алуусу же аларга аткартуусу мүмкүн.</w:t>
      </w:r>
    </w:p>
    <w:p w:rsidR="006E0DF8" w:rsidRPr="00FC244E" w:rsidRDefault="006E0DF8" w:rsidP="006E0DF8">
      <w:pPr>
        <w:jc w:val="both"/>
        <w:rPr>
          <w:rFonts w:ascii="Calibri" w:eastAsia="Calibri" w:hAnsi="Calibri" w:cs="Times New Roman"/>
          <w:b/>
          <w:lang w:val="ky-KG"/>
        </w:rPr>
      </w:pPr>
    </w:p>
    <w:p w:rsidR="006E0DF8" w:rsidRPr="00FC244E" w:rsidRDefault="006E0DF8" w:rsidP="006E0DF8">
      <w:pPr>
        <w:jc w:val="both"/>
        <w:rPr>
          <w:rFonts w:ascii="Calibri" w:eastAsia="Calibri" w:hAnsi="Calibri" w:cs="Times New Roman"/>
          <w:b/>
          <w:lang w:val="ky-KG"/>
        </w:rPr>
      </w:pPr>
      <w:r w:rsidRPr="00FC244E">
        <w:rPr>
          <w:rFonts w:ascii="Calibri" w:eastAsia="Calibri" w:hAnsi="Calibri" w:cs="Times New Roman"/>
          <w:b/>
          <w:lang w:val="ky-KG"/>
        </w:rPr>
        <w:t>Ички жана тышкы жасалгалоо боюнча конкурс</w:t>
      </w:r>
    </w:p>
    <w:p w:rsidR="006E0DF8" w:rsidRPr="00FC244E" w:rsidRDefault="006E0DF8" w:rsidP="006E0DF8">
      <w:pPr>
        <w:jc w:val="both"/>
        <w:rPr>
          <w:rFonts w:ascii="Calibri" w:eastAsia="Calibri" w:hAnsi="Calibri" w:cs="Times New Roman"/>
          <w:lang w:val="ky-KG"/>
        </w:rPr>
      </w:pPr>
      <w:r w:rsidRPr="00FC244E">
        <w:rPr>
          <w:rFonts w:ascii="Calibri" w:eastAsia="Calibri" w:hAnsi="Calibri" w:cs="Times New Roman"/>
          <w:b/>
          <w:lang w:val="ky-KG"/>
        </w:rPr>
        <w:t>14-берене.</w:t>
      </w:r>
      <w:r w:rsidRPr="00FC244E">
        <w:rPr>
          <w:rFonts w:ascii="Calibri" w:eastAsia="Calibri" w:hAnsi="Calibri" w:cs="Times New Roman"/>
          <w:lang w:val="ky-KG"/>
        </w:rPr>
        <w:t xml:space="preserve"> Зарыл болгон архитектурага, жашылдандырууга, инженердик изилдөөлөргө, көр</w:t>
      </w:r>
      <w:r w:rsidR="00634EDB" w:rsidRPr="00FC244E">
        <w:rPr>
          <w:rFonts w:ascii="Calibri" w:eastAsia="Calibri" w:hAnsi="Calibri" w:cs="Times New Roman"/>
          <w:lang w:val="ky-KG"/>
        </w:rPr>
        <w:t>-</w:t>
      </w:r>
      <w:r w:rsidRPr="00FC244E">
        <w:rPr>
          <w:rFonts w:ascii="Calibri" w:eastAsia="Calibri" w:hAnsi="Calibri" w:cs="Times New Roman"/>
          <w:lang w:val="ky-KG"/>
        </w:rPr>
        <w:t>көм өнөр чыгармаларына тийиштүү планды же долбоорду иштеп чыгуу үчүн администрация тарабынан аныкталган жол-жоболорго ылайык атаандаштыкты камсыз кылуунун негизинде кулактандыруу жарыяланып, жюри тарабынан баалоо иши жүргүзүлү</w:t>
      </w:r>
      <w:r w:rsidR="00816840" w:rsidRPr="00FC244E">
        <w:rPr>
          <w:rFonts w:ascii="Calibri" w:eastAsia="Calibri" w:hAnsi="Calibri" w:cs="Times New Roman"/>
          <w:lang w:val="ky-KG"/>
        </w:rPr>
        <w:t>п, байгелүү же байгесиз конкурс</w:t>
      </w:r>
      <w:r w:rsidRPr="00FC244E">
        <w:rPr>
          <w:rFonts w:ascii="Calibri" w:eastAsia="Calibri" w:hAnsi="Calibri" w:cs="Times New Roman"/>
          <w:lang w:val="ky-KG"/>
        </w:rPr>
        <w:t xml:space="preserve"> </w:t>
      </w:r>
      <w:r w:rsidR="00816840" w:rsidRPr="00FC244E">
        <w:rPr>
          <w:rFonts w:ascii="Calibri" w:eastAsia="Calibri" w:hAnsi="Calibri" w:cs="Times New Roman"/>
          <w:lang w:val="ky-KG"/>
        </w:rPr>
        <w:t>у</w:t>
      </w:r>
      <w:r w:rsidRPr="00FC244E">
        <w:rPr>
          <w:rFonts w:ascii="Calibri" w:eastAsia="Calibri" w:hAnsi="Calibri" w:cs="Times New Roman"/>
          <w:lang w:val="ky-KG"/>
        </w:rPr>
        <w:t>юштурулушу мүмкүн.</w:t>
      </w:r>
    </w:p>
    <w:p w:rsidR="006E0DF8" w:rsidRPr="00FC244E" w:rsidRDefault="006E0DF8" w:rsidP="006E0DF8">
      <w:pPr>
        <w:tabs>
          <w:tab w:val="left" w:pos="709"/>
        </w:tabs>
        <w:jc w:val="both"/>
        <w:rPr>
          <w:rFonts w:ascii="Calibri" w:eastAsia="Times New Roman" w:hAnsi="Calibri" w:cs="Times New Roman"/>
          <w:b/>
          <w:lang w:val="ky-KG"/>
        </w:rPr>
      </w:pPr>
    </w:p>
    <w:p w:rsidR="006E0DF8" w:rsidRPr="00FC244E" w:rsidRDefault="006E0DF8" w:rsidP="0078008A">
      <w:pPr>
        <w:jc w:val="center"/>
        <w:rPr>
          <w:rFonts w:ascii="Calibri" w:eastAsia="Times New Roman" w:hAnsi="Calibri" w:cs="Times New Roman"/>
          <w:b/>
          <w:lang w:val="ky-KG"/>
        </w:rPr>
      </w:pPr>
      <w:r w:rsidRPr="00FC244E">
        <w:rPr>
          <w:rFonts w:ascii="Calibri" w:eastAsia="Times New Roman" w:hAnsi="Calibri" w:cs="Times New Roman"/>
          <w:b/>
          <w:lang w:val="ky-KG"/>
        </w:rPr>
        <w:t>ҮЧҮНЧҮ БӨЛҮМ</w:t>
      </w:r>
    </w:p>
    <w:p w:rsidR="006E0DF8" w:rsidRPr="00FC244E" w:rsidRDefault="006E0DF8" w:rsidP="0078008A">
      <w:pPr>
        <w:jc w:val="center"/>
        <w:rPr>
          <w:rFonts w:ascii="Calibri" w:eastAsia="Calibri" w:hAnsi="Calibri" w:cs="Times New Roman"/>
          <w:b/>
          <w:lang w:val="ky-KG"/>
        </w:rPr>
      </w:pPr>
      <w:r w:rsidRPr="00FC244E">
        <w:rPr>
          <w:rFonts w:ascii="Calibri" w:eastAsia="Calibri" w:hAnsi="Calibri" w:cs="Times New Roman"/>
          <w:b/>
          <w:lang w:val="ky-KG"/>
        </w:rPr>
        <w:t>Квалификациялык эрежелер, тендерге катыша албай тургандар, тендердик документтер, тапшырмалар, тендер жана алдын ала квалификациялык документтер, болжолдуу бюджет</w:t>
      </w:r>
    </w:p>
    <w:p w:rsidR="006E0DF8" w:rsidRPr="00FC244E" w:rsidRDefault="006E0DF8"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Тендерге катышууда талап кылынуучу квалификациялык эрежелер</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 xml:space="preserve">15-берене. </w:t>
      </w:r>
      <w:r w:rsidRPr="00FC244E">
        <w:rPr>
          <w:rFonts w:ascii="Calibri" w:eastAsia="Calibri" w:hAnsi="Calibri" w:cs="Times New Roman"/>
          <w:lang w:val="ky-KG"/>
        </w:rPr>
        <w:t>Тендерге катыша турган талапкерлердин экономикалык жана финансылык абалы менен кесиптик ж</w:t>
      </w:r>
      <w:r w:rsidR="00AA2540" w:rsidRPr="00FC244E">
        <w:rPr>
          <w:rFonts w:ascii="Calibri" w:eastAsia="Calibri" w:hAnsi="Calibri" w:cs="Times New Roman"/>
          <w:lang w:val="ky-KG"/>
        </w:rPr>
        <w:t xml:space="preserve">ана </w:t>
      </w:r>
      <w:r w:rsidR="00AA2540" w:rsidRPr="0040099E">
        <w:rPr>
          <w:rFonts w:ascii="Calibri" w:eastAsia="Calibri" w:hAnsi="Calibri" w:cs="Times New Roman"/>
          <w:color w:val="auto"/>
          <w:lang w:val="ky-KG"/>
        </w:rPr>
        <w:t>техникалык компетент</w:t>
      </w:r>
      <w:r w:rsidR="000A427B" w:rsidRPr="00061747">
        <w:rPr>
          <w:rFonts w:ascii="Calibri" w:eastAsia="Calibri" w:hAnsi="Calibri" w:cs="Times New Roman"/>
          <w:color w:val="171717" w:themeColor="background2" w:themeShade="1A"/>
          <w:lang w:val="ky-KG"/>
        </w:rPr>
        <w:t>т</w:t>
      </w:r>
      <w:r w:rsidR="00AA2540" w:rsidRPr="0040099E">
        <w:rPr>
          <w:rFonts w:ascii="Calibri" w:eastAsia="Calibri" w:hAnsi="Calibri" w:cs="Times New Roman"/>
          <w:color w:val="auto"/>
          <w:lang w:val="ky-KG"/>
        </w:rPr>
        <w:t>үүлүг</w:t>
      </w:r>
      <w:r w:rsidRPr="0040099E">
        <w:rPr>
          <w:rFonts w:ascii="Calibri" w:eastAsia="Calibri" w:hAnsi="Calibri" w:cs="Times New Roman"/>
          <w:color w:val="auto"/>
          <w:lang w:val="ky-KG"/>
        </w:rPr>
        <w:t xml:space="preserve">үн аныктоо </w:t>
      </w:r>
      <w:r w:rsidRPr="00FC244E">
        <w:rPr>
          <w:rFonts w:ascii="Calibri" w:eastAsia="Calibri" w:hAnsi="Calibri" w:cs="Times New Roman"/>
          <w:lang w:val="ky-KG"/>
        </w:rPr>
        <w:t>үчүн төмөндө көрсөтүлгөн маалыматтар жана документтер талап кылынат.</w:t>
      </w:r>
    </w:p>
    <w:p w:rsidR="00E56E16" w:rsidRPr="00FC244E" w:rsidRDefault="00E56E16" w:rsidP="006E0DF8">
      <w:pPr>
        <w:tabs>
          <w:tab w:val="left" w:pos="709"/>
        </w:tabs>
        <w:jc w:val="both"/>
        <w:rPr>
          <w:rFonts w:ascii="Calibri" w:eastAsia="Calibri" w:hAnsi="Calibri" w:cs="Times New Roman"/>
          <w:lang w:val="ky-KG"/>
        </w:rPr>
      </w:pPr>
    </w:p>
    <w:p w:rsidR="006E0DF8" w:rsidRPr="00FC244E" w:rsidRDefault="006E0DF8" w:rsidP="006C13EA">
      <w:pPr>
        <w:pStyle w:val="afb"/>
        <w:numPr>
          <w:ilvl w:val="0"/>
          <w:numId w:val="260"/>
        </w:numPr>
        <w:ind w:left="567" w:hanging="284"/>
        <w:rPr>
          <w:rFonts w:ascii="Calibri" w:hAnsi="Calibri"/>
          <w:lang w:val="ky-KG"/>
        </w:rPr>
      </w:pPr>
      <w:r w:rsidRPr="00FC244E">
        <w:rPr>
          <w:rFonts w:ascii="Calibri" w:hAnsi="Calibri"/>
          <w:lang w:val="ky-KG"/>
        </w:rPr>
        <w:t>Экономикалык жана финансылык абалын аныктоо үчүн:</w:t>
      </w:r>
    </w:p>
    <w:p w:rsidR="006E0DF8" w:rsidRPr="00FC244E" w:rsidRDefault="006E0DF8" w:rsidP="006C13EA">
      <w:pPr>
        <w:pStyle w:val="afb"/>
        <w:numPr>
          <w:ilvl w:val="2"/>
          <w:numId w:val="261"/>
        </w:numPr>
        <w:ind w:left="851" w:hanging="283"/>
        <w:rPr>
          <w:rFonts w:ascii="Calibri" w:hAnsi="Calibri"/>
          <w:lang w:val="ky-KG"/>
        </w:rPr>
      </w:pPr>
      <w:r w:rsidRPr="00FC244E">
        <w:rPr>
          <w:rFonts w:ascii="Calibri" w:hAnsi="Calibri"/>
          <w:lang w:val="ky-KG"/>
        </w:rPr>
        <w:t>Банктар тарабынан камсыз кылына турган талапкерлердин финансылык абалына байланыштуу документтер;</w:t>
      </w:r>
    </w:p>
    <w:p w:rsidR="006E0DF8" w:rsidRPr="00FC244E" w:rsidRDefault="006E0DF8" w:rsidP="006C13EA">
      <w:pPr>
        <w:pStyle w:val="afb"/>
        <w:numPr>
          <w:ilvl w:val="2"/>
          <w:numId w:val="261"/>
        </w:numPr>
        <w:ind w:left="851" w:hanging="283"/>
        <w:rPr>
          <w:rFonts w:ascii="Calibri" w:hAnsi="Calibri"/>
          <w:lang w:val="ky-KG"/>
        </w:rPr>
      </w:pPr>
      <w:r w:rsidRPr="00FC244E">
        <w:rPr>
          <w:rFonts w:ascii="Calibri" w:hAnsi="Calibri"/>
          <w:lang w:val="ky-KG"/>
        </w:rPr>
        <w:t>Тийиштүү мыйзам боюнча жарыяланышы керек болгон талапкердин балансы же баланстын зарыл бөлүмдөрү, же болбосо буларга эквиваленттүү документтер;</w:t>
      </w:r>
    </w:p>
    <w:p w:rsidR="006E0DF8" w:rsidRPr="00FC244E" w:rsidRDefault="006E0DF8" w:rsidP="006C13EA">
      <w:pPr>
        <w:pStyle w:val="afb"/>
        <w:numPr>
          <w:ilvl w:val="2"/>
          <w:numId w:val="261"/>
        </w:numPr>
        <w:ind w:left="851" w:hanging="283"/>
        <w:rPr>
          <w:rFonts w:ascii="Calibri" w:hAnsi="Calibri"/>
          <w:lang w:val="ky-KG"/>
        </w:rPr>
      </w:pPr>
      <w:r w:rsidRPr="00FC244E">
        <w:rPr>
          <w:rFonts w:ascii="Calibri" w:hAnsi="Calibri"/>
          <w:lang w:val="ky-KG"/>
        </w:rPr>
        <w:t>Талапкердин иш көлөмүн көрсөткөн документ же тендердин жүйөсү болгон иш боюнча милдеттенмеси жана аткарган иш көлөмүн көрсөткөн документтер;</w:t>
      </w:r>
    </w:p>
    <w:p w:rsidR="006E0DF8" w:rsidRPr="00FC244E" w:rsidRDefault="006E0DF8" w:rsidP="006C13EA">
      <w:pPr>
        <w:pStyle w:val="afb"/>
        <w:numPr>
          <w:ilvl w:val="0"/>
          <w:numId w:val="260"/>
        </w:numPr>
        <w:ind w:left="567" w:hanging="284"/>
        <w:rPr>
          <w:rFonts w:ascii="Calibri" w:hAnsi="Calibri"/>
          <w:lang w:val="ky-KG"/>
        </w:rPr>
      </w:pPr>
      <w:r w:rsidRPr="00FC244E">
        <w:rPr>
          <w:rFonts w:ascii="Calibri" w:hAnsi="Calibri"/>
          <w:lang w:val="ky-KG"/>
        </w:rPr>
        <w:t>Кесиптик жана техникалык компетент</w:t>
      </w:r>
      <w:r w:rsidR="001733D7" w:rsidRPr="00FC244E">
        <w:rPr>
          <w:rFonts w:ascii="Calibri" w:hAnsi="Calibri"/>
          <w:lang w:val="ky-KG"/>
        </w:rPr>
        <w:t>т</w:t>
      </w:r>
      <w:r w:rsidRPr="00FC244E">
        <w:rPr>
          <w:rFonts w:ascii="Calibri" w:hAnsi="Calibri"/>
          <w:lang w:val="ky-KG"/>
        </w:rPr>
        <w:t>үүлүгүн аныктоо үчүн:</w:t>
      </w:r>
      <w:r w:rsidR="00295BE6">
        <w:rPr>
          <w:rFonts w:ascii="Calibri" w:hAnsi="Calibri"/>
          <w:lang w:val="ky-KG"/>
        </w:rPr>
        <w:t xml:space="preserve"> </w:t>
      </w:r>
    </w:p>
    <w:p w:rsidR="006E0DF8" w:rsidRPr="00FC244E" w:rsidRDefault="006E0DF8" w:rsidP="006C13EA">
      <w:pPr>
        <w:pStyle w:val="afb"/>
        <w:numPr>
          <w:ilvl w:val="2"/>
          <w:numId w:val="262"/>
        </w:numPr>
        <w:ind w:left="851" w:hanging="283"/>
        <w:rPr>
          <w:rFonts w:ascii="Calibri" w:hAnsi="Calibri"/>
          <w:lang w:val="ky-KG"/>
        </w:rPr>
      </w:pPr>
      <w:r w:rsidRPr="00FC244E">
        <w:rPr>
          <w:rFonts w:ascii="Calibri" w:hAnsi="Calibri"/>
          <w:lang w:val="ky-KG"/>
        </w:rPr>
        <w:t>Талапкердин мыйзамга ылайык тийиштүү мекемеге катталып, иш жүргүзүп жаткан</w:t>
      </w:r>
      <w:r w:rsidR="0084479B" w:rsidRPr="00FC244E">
        <w:rPr>
          <w:rFonts w:ascii="Calibri" w:hAnsi="Calibri"/>
          <w:lang w:val="ky-KG"/>
        </w:rPr>
        <w:t>-</w:t>
      </w:r>
      <w:r w:rsidRPr="00FC244E">
        <w:rPr>
          <w:rFonts w:ascii="Calibri" w:hAnsi="Calibri"/>
          <w:lang w:val="ky-KG"/>
        </w:rPr>
        <w:t>дыгын жана мыйзамдуу түрдө сунуш берүү укугуна ээ болгондугун тастыктаган документтер;</w:t>
      </w:r>
    </w:p>
    <w:p w:rsidR="006E0DF8" w:rsidRPr="00FC244E" w:rsidRDefault="006E0DF8" w:rsidP="006C13EA">
      <w:pPr>
        <w:pStyle w:val="afb"/>
        <w:numPr>
          <w:ilvl w:val="2"/>
          <w:numId w:val="262"/>
        </w:numPr>
        <w:ind w:left="851" w:hanging="283"/>
        <w:rPr>
          <w:rFonts w:ascii="Calibri" w:hAnsi="Calibri"/>
          <w:lang w:val="ky-KG"/>
        </w:rPr>
      </w:pPr>
      <w:r w:rsidRPr="00FC244E">
        <w:rPr>
          <w:rFonts w:ascii="Calibri" w:hAnsi="Calibri"/>
          <w:lang w:val="ky-KG"/>
        </w:rPr>
        <w:t>Талапкердин мамлекеттик же жеке сектор менен түзүлгөн келишиминин алкагында тендердин жүйөсү болгон иш боюнча милдеттенме алган иштерге ж.б.у.с. байла</w:t>
      </w:r>
      <w:r w:rsidR="0084479B" w:rsidRPr="00FC244E">
        <w:rPr>
          <w:rFonts w:ascii="Calibri" w:hAnsi="Calibri"/>
          <w:lang w:val="ky-KG"/>
        </w:rPr>
        <w:t>-</w:t>
      </w:r>
      <w:r w:rsidRPr="00FC244E">
        <w:rPr>
          <w:rFonts w:ascii="Calibri" w:hAnsi="Calibri"/>
          <w:lang w:val="ky-KG"/>
        </w:rPr>
        <w:t>ныштуу:</w:t>
      </w:r>
    </w:p>
    <w:p w:rsidR="006E0DF8" w:rsidRPr="00FC244E" w:rsidRDefault="006E0DF8" w:rsidP="006C13EA">
      <w:pPr>
        <w:pStyle w:val="afb"/>
        <w:numPr>
          <w:ilvl w:val="1"/>
          <w:numId w:val="263"/>
        </w:numPr>
        <w:ind w:left="1134" w:hanging="284"/>
        <w:rPr>
          <w:rFonts w:ascii="Calibri" w:hAnsi="Calibri"/>
          <w:lang w:val="ky-KG"/>
        </w:rPr>
      </w:pPr>
      <w:r w:rsidRPr="00FC244E">
        <w:rPr>
          <w:rFonts w:ascii="Calibri" w:hAnsi="Calibri"/>
          <w:lang w:val="ky-KG"/>
        </w:rPr>
        <w:t>Акыркы он беш жылдын ичинде</w:t>
      </w:r>
      <w:r w:rsidR="003A47FA" w:rsidRPr="00FC244E">
        <w:rPr>
          <w:rFonts w:ascii="Calibri" w:hAnsi="Calibri"/>
          <w:lang w:val="ky-KG"/>
        </w:rPr>
        <w:t xml:space="preserve"> убактылуу түрдө кабыл алынган </w:t>
      </w:r>
      <w:r w:rsidRPr="00FC244E">
        <w:rPr>
          <w:rFonts w:ascii="Calibri" w:hAnsi="Calibri"/>
          <w:lang w:val="ky-KG"/>
        </w:rPr>
        <w:t>жана/же кабыл алуу иш-чарасы аяктаган курулуш иштерине тийиштүү кызмат көрсөтүүлөр боюнча тажрыйбасын көрсөткөн документтер.</w:t>
      </w:r>
    </w:p>
    <w:p w:rsidR="006E0DF8" w:rsidRPr="00FC244E" w:rsidRDefault="006E0DF8" w:rsidP="006C13EA">
      <w:pPr>
        <w:pStyle w:val="afb"/>
        <w:numPr>
          <w:ilvl w:val="1"/>
          <w:numId w:val="263"/>
        </w:numPr>
        <w:ind w:left="1134" w:hanging="284"/>
        <w:rPr>
          <w:rFonts w:ascii="Calibri" w:hAnsi="Calibri"/>
          <w:lang w:val="ky-KG"/>
        </w:rPr>
      </w:pPr>
      <w:r w:rsidRPr="00FC244E">
        <w:rPr>
          <w:rFonts w:ascii="Calibri" w:hAnsi="Calibri"/>
          <w:lang w:val="ky-KG"/>
        </w:rPr>
        <w:t>Акыркы он беш жылдын ичинде</w:t>
      </w:r>
      <w:r w:rsidR="003A47FA" w:rsidRPr="00FC244E">
        <w:rPr>
          <w:rFonts w:ascii="Calibri" w:hAnsi="Calibri"/>
          <w:lang w:val="ky-KG"/>
        </w:rPr>
        <w:t xml:space="preserve"> убактылуу түрдө кабыл алынган </w:t>
      </w:r>
      <w:r w:rsidRPr="00FC244E">
        <w:rPr>
          <w:rFonts w:ascii="Calibri" w:hAnsi="Calibri"/>
          <w:lang w:val="ky-KG"/>
        </w:rPr>
        <w:t>жана/же кабыл алуу иш-чарасы аяктаган курулуш иштерине тийиштүү кызмат көрсөтүүлөрдө келишимдин наркы кеминде 80 пайыз көлөмүндө текшерилген же башкарылган иштер боюнча тажрыйбасын көрсөткөн документтер;</w:t>
      </w:r>
    </w:p>
    <w:p w:rsidR="006E0DF8" w:rsidRPr="00FC244E" w:rsidRDefault="006E0DF8" w:rsidP="006C13EA">
      <w:pPr>
        <w:pStyle w:val="afb"/>
        <w:numPr>
          <w:ilvl w:val="1"/>
          <w:numId w:val="263"/>
        </w:numPr>
        <w:ind w:left="1134" w:hanging="284"/>
        <w:rPr>
          <w:rFonts w:ascii="Calibri" w:hAnsi="Calibri"/>
          <w:lang w:val="ky-KG"/>
        </w:rPr>
      </w:pPr>
      <w:r w:rsidRPr="00FC244E">
        <w:rPr>
          <w:rFonts w:ascii="Calibri" w:hAnsi="Calibri"/>
          <w:lang w:val="ky-KG"/>
        </w:rPr>
        <w:t>Улантылып жаткан курулуш иштерине байланыштуу кызмат көрсөтүүлөрдө кели</w:t>
      </w:r>
      <w:r w:rsidR="0084479B" w:rsidRPr="00FC244E">
        <w:rPr>
          <w:rFonts w:ascii="Calibri" w:hAnsi="Calibri"/>
          <w:lang w:val="ky-KG"/>
        </w:rPr>
        <w:t>-</w:t>
      </w:r>
      <w:r w:rsidRPr="00FC244E">
        <w:rPr>
          <w:rFonts w:ascii="Calibri" w:hAnsi="Calibri"/>
          <w:lang w:val="ky-KG"/>
        </w:rPr>
        <w:t>шимдин алгачкы наркын төлөө шарты менен акыркы он беш жылдын ичинде жү</w:t>
      </w:r>
      <w:r w:rsidR="00634EDB" w:rsidRPr="00FC244E">
        <w:rPr>
          <w:rFonts w:ascii="Calibri" w:hAnsi="Calibri"/>
          <w:lang w:val="ky-KG"/>
        </w:rPr>
        <w:t>-</w:t>
      </w:r>
      <w:r w:rsidRPr="00FC244E">
        <w:rPr>
          <w:rFonts w:ascii="Calibri" w:hAnsi="Calibri"/>
          <w:lang w:val="ky-KG"/>
        </w:rPr>
        <w:lastRenderedPageBreak/>
        <w:t>зөгө ашыруу катышы келишимдин жалпы наркынын кеминде 80 пайызына чейин жеткен жана кынтыксыз ишке ашырылган, текшерилген же башкарылган иштер боюнча тажрыйбасын көрсөткөн документтер;</w:t>
      </w:r>
    </w:p>
    <w:p w:rsidR="006E0DF8" w:rsidRPr="00FC244E" w:rsidRDefault="006E0DF8" w:rsidP="006C13EA">
      <w:pPr>
        <w:pStyle w:val="afb"/>
        <w:numPr>
          <w:ilvl w:val="1"/>
          <w:numId w:val="263"/>
        </w:numPr>
        <w:ind w:left="1134" w:hanging="284"/>
        <w:rPr>
          <w:rFonts w:ascii="Calibri" w:hAnsi="Calibri"/>
          <w:lang w:val="ky-KG"/>
        </w:rPr>
      </w:pPr>
      <w:r w:rsidRPr="00FC244E">
        <w:rPr>
          <w:rFonts w:ascii="Calibri" w:hAnsi="Calibri"/>
          <w:lang w:val="ky-KG"/>
        </w:rPr>
        <w:t xml:space="preserve">Акыркы беш жылдын </w:t>
      </w:r>
      <w:r w:rsidRPr="0040099E">
        <w:rPr>
          <w:rFonts w:ascii="Calibri" w:hAnsi="Calibri"/>
          <w:lang w:val="ky-KG"/>
        </w:rPr>
        <w:t xml:space="preserve">ичинде кабыл алуу иш-чарасы аяктаган товарларды </w:t>
      </w:r>
      <w:r w:rsidRPr="00FC244E">
        <w:rPr>
          <w:rFonts w:ascii="Calibri" w:hAnsi="Calibri"/>
          <w:lang w:val="ky-KG"/>
        </w:rPr>
        <w:t>жана кызмат көрсөтүүлөрдү сатып алуу боюнча тажрыйбасын көрсөткөн документтер;</w:t>
      </w:r>
    </w:p>
    <w:p w:rsidR="006E0DF8" w:rsidRPr="00FC244E" w:rsidRDefault="006E0DF8" w:rsidP="006C13EA">
      <w:pPr>
        <w:pStyle w:val="afb"/>
        <w:numPr>
          <w:ilvl w:val="1"/>
          <w:numId w:val="263"/>
        </w:numPr>
        <w:ind w:left="1134" w:hanging="284"/>
        <w:rPr>
          <w:rFonts w:ascii="Calibri" w:hAnsi="Calibri"/>
          <w:lang w:val="ky-KG"/>
        </w:rPr>
      </w:pPr>
      <w:r w:rsidRPr="00FC244E">
        <w:rPr>
          <w:rFonts w:ascii="Calibri" w:hAnsi="Calibri"/>
          <w:lang w:val="ky-KG"/>
        </w:rPr>
        <w:t>Тапшырылып берилген иштер боюнча келишимдин наркынын кеминде 80 пайы</w:t>
      </w:r>
      <w:r w:rsidR="0084479B" w:rsidRPr="00FC244E">
        <w:rPr>
          <w:rFonts w:ascii="Calibri" w:hAnsi="Calibri"/>
          <w:lang w:val="ky-KG"/>
        </w:rPr>
        <w:t>-</w:t>
      </w:r>
      <w:r w:rsidRPr="00FC244E">
        <w:rPr>
          <w:rFonts w:ascii="Calibri" w:hAnsi="Calibri"/>
          <w:lang w:val="ky-KG"/>
        </w:rPr>
        <w:t>зын төлөө шарты менен акыркы он беш жылдын ичинде</w:t>
      </w:r>
      <w:r w:rsidR="0084479B" w:rsidRPr="00FC244E">
        <w:rPr>
          <w:rFonts w:ascii="Calibri" w:hAnsi="Calibri"/>
          <w:lang w:val="ky-KG"/>
        </w:rPr>
        <w:t xml:space="preserve"> убактылуу түрдө кабыл алынган </w:t>
      </w:r>
      <w:r w:rsidRPr="00FC244E">
        <w:rPr>
          <w:rFonts w:ascii="Calibri" w:hAnsi="Calibri"/>
          <w:lang w:val="ky-KG"/>
        </w:rPr>
        <w:t>жана/же кабыл алуу иш-чарасы аяктаган курулуш иштерине тийиштүү кызмат көрсөтүүлөр жана акыркы беш жылдын ичинде кабыл алуу иш-чарасы аяктаган товарларды жана кызмат көрсөтүүлөрдү сатып алуу боюнча тажрыйба</w:t>
      </w:r>
      <w:r w:rsidR="00634EDB" w:rsidRPr="00FC244E">
        <w:rPr>
          <w:rFonts w:ascii="Calibri" w:hAnsi="Calibri"/>
          <w:lang w:val="ky-KG"/>
        </w:rPr>
        <w:t>-</w:t>
      </w:r>
      <w:r w:rsidRPr="00FC244E">
        <w:rPr>
          <w:rFonts w:ascii="Calibri" w:hAnsi="Calibri"/>
          <w:lang w:val="ky-KG"/>
        </w:rPr>
        <w:t>сын көрсөткөн документтер.</w:t>
      </w:r>
    </w:p>
    <w:p w:rsidR="006E0DF8" w:rsidRPr="00FC244E" w:rsidRDefault="006E0DF8" w:rsidP="006C13EA">
      <w:pPr>
        <w:pStyle w:val="afb"/>
        <w:numPr>
          <w:ilvl w:val="2"/>
          <w:numId w:val="262"/>
        </w:numPr>
        <w:ind w:left="851" w:hanging="284"/>
        <w:rPr>
          <w:rFonts w:ascii="Calibri" w:hAnsi="Calibri"/>
          <w:lang w:val="ky-KG"/>
        </w:rPr>
      </w:pPr>
      <w:r w:rsidRPr="00FC244E">
        <w:rPr>
          <w:rFonts w:ascii="Calibri" w:hAnsi="Calibri"/>
          <w:lang w:val="ky-KG"/>
        </w:rPr>
        <w:t>Талапкердин иш өндүрүмдүүлүгү</w:t>
      </w:r>
      <w:r w:rsidR="007C755C" w:rsidRPr="00FC244E">
        <w:rPr>
          <w:rFonts w:ascii="Calibri" w:hAnsi="Calibri"/>
          <w:lang w:val="ky-KG"/>
        </w:rPr>
        <w:t>, илим-изилдөө жана тажрыйбалык-</w:t>
      </w:r>
      <w:r w:rsidRPr="00FC244E">
        <w:rPr>
          <w:rFonts w:ascii="Calibri" w:hAnsi="Calibri"/>
          <w:lang w:val="ky-KG"/>
        </w:rPr>
        <w:t>конструктордук иштери жана сапатты камсыздоо боюнча документтери.</w:t>
      </w:r>
    </w:p>
    <w:p w:rsidR="006E0DF8" w:rsidRPr="00FC244E" w:rsidRDefault="006E0DF8" w:rsidP="006C13EA">
      <w:pPr>
        <w:pStyle w:val="afb"/>
        <w:numPr>
          <w:ilvl w:val="0"/>
          <w:numId w:val="264"/>
        </w:numPr>
        <w:ind w:left="851" w:hanging="283"/>
        <w:rPr>
          <w:rFonts w:ascii="Calibri" w:hAnsi="Calibri"/>
          <w:lang w:val="ky-KG"/>
        </w:rPr>
      </w:pPr>
      <w:r w:rsidRPr="00FC244E">
        <w:rPr>
          <w:rFonts w:ascii="Calibri" w:hAnsi="Calibri"/>
          <w:lang w:val="ky-KG"/>
        </w:rPr>
        <w:t>Талапкердин тендердин жүйөсү болгон ишти аткаруу үчүн уюштуруу түзүмүндө ке</w:t>
      </w:r>
      <w:r w:rsidR="00634EDB" w:rsidRPr="00FC244E">
        <w:rPr>
          <w:rFonts w:ascii="Calibri" w:hAnsi="Calibri"/>
          <w:lang w:val="ky-KG"/>
        </w:rPr>
        <w:t>-</w:t>
      </w:r>
      <w:r w:rsidRPr="00FC244E">
        <w:rPr>
          <w:rFonts w:ascii="Calibri" w:hAnsi="Calibri"/>
          <w:lang w:val="ky-KG"/>
        </w:rPr>
        <w:t>ректүү санда жана квалификацияга ээ кызматкерлерди и</w:t>
      </w:r>
      <w:r w:rsidR="003A47FA" w:rsidRPr="00FC244E">
        <w:rPr>
          <w:rFonts w:ascii="Calibri" w:hAnsi="Calibri"/>
          <w:lang w:val="ky-KG"/>
        </w:rPr>
        <w:t>штеткенин же иштете тур</w:t>
      </w:r>
      <w:r w:rsidR="00634EDB" w:rsidRPr="00FC244E">
        <w:rPr>
          <w:rFonts w:ascii="Calibri" w:hAnsi="Calibri"/>
          <w:lang w:val="ky-KG"/>
        </w:rPr>
        <w:t>-</w:t>
      </w:r>
      <w:r w:rsidR="003A47FA" w:rsidRPr="00FC244E">
        <w:rPr>
          <w:rFonts w:ascii="Calibri" w:hAnsi="Calibri"/>
          <w:lang w:val="ky-KG"/>
        </w:rPr>
        <w:t>гандыгын</w:t>
      </w:r>
      <w:r w:rsidRPr="00FC244E">
        <w:rPr>
          <w:rFonts w:ascii="Calibri" w:hAnsi="Calibri"/>
          <w:lang w:val="ky-KG"/>
        </w:rPr>
        <w:t xml:space="preserve"> көрсөткөн маалыматтар жана документтер.</w:t>
      </w:r>
    </w:p>
    <w:p w:rsidR="006E0DF8" w:rsidRPr="00FC244E" w:rsidRDefault="006E0DF8" w:rsidP="006C13EA">
      <w:pPr>
        <w:pStyle w:val="afb"/>
        <w:numPr>
          <w:ilvl w:val="0"/>
          <w:numId w:val="264"/>
        </w:numPr>
        <w:ind w:left="851" w:hanging="283"/>
        <w:rPr>
          <w:rFonts w:ascii="Calibri" w:hAnsi="Calibri"/>
          <w:lang w:val="ky-KG"/>
        </w:rPr>
      </w:pPr>
      <w:r w:rsidRPr="00FC244E">
        <w:rPr>
          <w:rFonts w:ascii="Calibri" w:hAnsi="Calibri"/>
          <w:lang w:val="ky-KG"/>
        </w:rPr>
        <w:t>Тендердин жүйөсү болгон кызмат көрсөтүүлөр же курулуш иштеринде талапкердин башкаруу штаты менен ишти жүргүзө турган техникалык кызматкерлердин билим деңгээлин жана кесипкөйлүгүн көрсөткөн документтер.</w:t>
      </w:r>
    </w:p>
    <w:p w:rsidR="006E0DF8" w:rsidRPr="00FC244E" w:rsidRDefault="006E0DF8" w:rsidP="006C13EA">
      <w:pPr>
        <w:pStyle w:val="afb"/>
        <w:numPr>
          <w:ilvl w:val="0"/>
          <w:numId w:val="264"/>
        </w:numPr>
        <w:ind w:left="851" w:hanging="283"/>
        <w:rPr>
          <w:rFonts w:ascii="Calibri" w:hAnsi="Calibri"/>
          <w:lang w:val="ky-KG"/>
        </w:rPr>
      </w:pPr>
      <w:r w:rsidRPr="00FC244E">
        <w:rPr>
          <w:rFonts w:ascii="Calibri" w:hAnsi="Calibri"/>
          <w:lang w:val="ky-KG"/>
        </w:rPr>
        <w:t>Тендердин жүйөсү болгон ишти аткаруу үчүн зарыл болгон курулмалар, жабдуулар ж.б. тийиштүү документтер.</w:t>
      </w:r>
    </w:p>
    <w:p w:rsidR="006E0DF8" w:rsidRPr="00FC244E" w:rsidRDefault="006E0DF8" w:rsidP="006C13EA">
      <w:pPr>
        <w:pStyle w:val="afb"/>
        <w:numPr>
          <w:ilvl w:val="0"/>
          <w:numId w:val="264"/>
        </w:numPr>
        <w:ind w:left="851" w:hanging="283"/>
        <w:rPr>
          <w:rFonts w:ascii="Calibri" w:hAnsi="Calibri"/>
          <w:lang w:val="ky-KG"/>
        </w:rPr>
      </w:pPr>
      <w:r w:rsidRPr="00FC244E">
        <w:rPr>
          <w:rFonts w:ascii="Calibri" w:hAnsi="Calibri"/>
          <w:lang w:val="ky-KG"/>
        </w:rPr>
        <w:t>Талапкерге түздөн түз тийиштүү болсо да, болбосо да сапатты текшерүү боюнча жооптуу болгон техникалык кызматкер же техникалык мекемелерге тийиштүү документтер.</w:t>
      </w:r>
    </w:p>
    <w:p w:rsidR="006E0DF8" w:rsidRPr="00FC244E" w:rsidRDefault="0084479B" w:rsidP="006C13EA">
      <w:pPr>
        <w:pStyle w:val="afb"/>
        <w:numPr>
          <w:ilvl w:val="0"/>
          <w:numId w:val="264"/>
        </w:numPr>
        <w:ind w:left="851" w:hanging="283"/>
        <w:rPr>
          <w:rFonts w:ascii="Calibri" w:hAnsi="Calibri"/>
          <w:lang w:val="ky-KG"/>
        </w:rPr>
      </w:pPr>
      <w:r w:rsidRPr="00FC244E">
        <w:rPr>
          <w:rFonts w:ascii="Calibri" w:hAnsi="Calibri"/>
          <w:lang w:val="ky-KG"/>
        </w:rPr>
        <w:t xml:space="preserve">Тендердин жүйөсү болгон </w:t>
      </w:r>
      <w:r w:rsidR="006E0DF8" w:rsidRPr="00FC244E">
        <w:rPr>
          <w:rFonts w:ascii="Calibri" w:hAnsi="Calibri"/>
          <w:lang w:val="ky-KG"/>
        </w:rPr>
        <w:t>иштин тендердик документтерде аныкталган стандарт</w:t>
      </w:r>
      <w:r w:rsidRPr="00FC244E">
        <w:rPr>
          <w:rFonts w:ascii="Calibri" w:hAnsi="Calibri"/>
          <w:lang w:val="ky-KG"/>
        </w:rPr>
        <w:t>-</w:t>
      </w:r>
      <w:r w:rsidR="006E0DF8" w:rsidRPr="00FC244E">
        <w:rPr>
          <w:rFonts w:ascii="Calibri" w:hAnsi="Calibri"/>
          <w:lang w:val="ky-KG"/>
        </w:rPr>
        <w:t>тарга туура келерин көрсөткөн, эл аралык эрежелерге ылайык аккредитацияланган сапатты текшерүү боюнча мекемелер тарабынан берилген сертификаттар.</w:t>
      </w:r>
    </w:p>
    <w:p w:rsidR="006E0DF8" w:rsidRPr="00FC244E" w:rsidRDefault="006E0DF8" w:rsidP="006C13EA">
      <w:pPr>
        <w:pStyle w:val="afb"/>
        <w:numPr>
          <w:ilvl w:val="0"/>
          <w:numId w:val="264"/>
        </w:numPr>
        <w:ind w:left="851" w:hanging="283"/>
        <w:rPr>
          <w:rFonts w:ascii="Calibri" w:hAnsi="Calibri"/>
          <w:lang w:val="ky-KG"/>
        </w:rPr>
      </w:pPr>
      <w:r w:rsidRPr="00FC244E">
        <w:rPr>
          <w:rFonts w:ascii="Calibri" w:hAnsi="Calibri"/>
          <w:lang w:val="ky-KG"/>
        </w:rPr>
        <w:t>Администрация талап кылган учурда тууралыгын тастыктоо үчүн камсыздала турган товарлардын үлгүлөрү, каталогдору же сүрөттөрү.</w:t>
      </w:r>
    </w:p>
    <w:p w:rsidR="006E0DF8" w:rsidRPr="00FC244E" w:rsidRDefault="006E0DF8" w:rsidP="006E0DF8">
      <w:pPr>
        <w:pStyle w:val="afb"/>
        <w:ind w:left="0"/>
        <w:rPr>
          <w:rFonts w:ascii="Calibri" w:hAnsi="Calibri"/>
          <w:lang w:val="ky-KG"/>
        </w:rPr>
      </w:pPr>
    </w:p>
    <w:p w:rsidR="006E0DF8" w:rsidRPr="00FC244E" w:rsidRDefault="006E0DF8" w:rsidP="00CA38F0">
      <w:pPr>
        <w:pStyle w:val="afb"/>
        <w:ind w:left="0"/>
        <w:rPr>
          <w:rFonts w:ascii="Calibri" w:hAnsi="Calibri"/>
          <w:lang w:val="ky-KG"/>
        </w:rPr>
      </w:pPr>
      <w:r w:rsidRPr="00FC244E">
        <w:rPr>
          <w:rFonts w:ascii="Calibri" w:hAnsi="Calibri"/>
          <w:lang w:val="ky-KG"/>
        </w:rPr>
        <w:t>Тендердин жүйөсү болгон иштин өзгөчөлүгүнө жараша жогоруда көрсөтүлгөн маалыматтар</w:t>
      </w:r>
      <w:r w:rsidR="00CA38F0" w:rsidRPr="00FC244E">
        <w:rPr>
          <w:rFonts w:ascii="Calibri" w:hAnsi="Calibri"/>
          <w:lang w:val="ky-KG"/>
        </w:rPr>
        <w:t>-</w:t>
      </w:r>
      <w:r w:rsidRPr="00FC244E">
        <w:rPr>
          <w:rFonts w:ascii="Calibri" w:hAnsi="Calibri"/>
          <w:lang w:val="ky-KG"/>
        </w:rPr>
        <w:t>дын же документтердин ичинен кайсылары баалоо ишинде колдонула тургандыгы тендер</w:t>
      </w:r>
      <w:r w:rsidR="00CA38F0" w:rsidRPr="00FC244E">
        <w:rPr>
          <w:rFonts w:ascii="Calibri" w:hAnsi="Calibri"/>
          <w:lang w:val="ky-KG"/>
        </w:rPr>
        <w:t>-</w:t>
      </w:r>
      <w:r w:rsidRPr="00FC244E">
        <w:rPr>
          <w:rFonts w:ascii="Calibri" w:hAnsi="Calibri"/>
          <w:lang w:val="ky-KG"/>
        </w:rPr>
        <w:t>дик документтерде же алдын ала квалификациялоого байланыштуу кулактандыруу же чакы</w:t>
      </w:r>
      <w:r w:rsidR="00CA38F0" w:rsidRPr="00FC244E">
        <w:rPr>
          <w:rFonts w:ascii="Calibri" w:hAnsi="Calibri"/>
          <w:lang w:val="ky-KG"/>
        </w:rPr>
        <w:t>-</w:t>
      </w:r>
      <w:r w:rsidRPr="00FC244E">
        <w:rPr>
          <w:rFonts w:ascii="Calibri" w:hAnsi="Calibri"/>
          <w:lang w:val="ky-KG"/>
        </w:rPr>
        <w:t>руу документтеринде көрсөтүлөт.</w:t>
      </w:r>
    </w:p>
    <w:p w:rsidR="006E0DF8" w:rsidRPr="00FC244E" w:rsidRDefault="006E0DF8" w:rsidP="006E0DF8">
      <w:pPr>
        <w:pStyle w:val="afb"/>
        <w:ind w:left="0"/>
        <w:rPr>
          <w:rFonts w:ascii="Calibri" w:hAnsi="Calibri"/>
          <w:lang w:val="ky-KG"/>
        </w:rPr>
      </w:pPr>
    </w:p>
    <w:p w:rsidR="006E0DF8" w:rsidRPr="00FC244E" w:rsidRDefault="006E0DF8" w:rsidP="007C755C">
      <w:pPr>
        <w:pStyle w:val="afb"/>
        <w:ind w:left="0"/>
        <w:rPr>
          <w:rFonts w:ascii="Calibri" w:hAnsi="Calibri"/>
          <w:lang w:val="ky-KG"/>
        </w:rPr>
      </w:pPr>
      <w:r w:rsidRPr="00FC244E">
        <w:rPr>
          <w:rFonts w:ascii="Calibri" w:hAnsi="Calibri"/>
          <w:lang w:val="ky-KG"/>
        </w:rPr>
        <w:t>Биринчи пункттун (</w:t>
      </w:r>
      <w:r w:rsidR="00E12A9D" w:rsidRPr="00FC244E">
        <w:rPr>
          <w:rFonts w:ascii="Calibri" w:hAnsi="Calibri"/>
          <w:lang w:val="ky-KG"/>
        </w:rPr>
        <w:t>b</w:t>
      </w:r>
      <w:r w:rsidRPr="00FC244E">
        <w:rPr>
          <w:rFonts w:ascii="Calibri" w:hAnsi="Calibri"/>
          <w:lang w:val="ky-KG"/>
        </w:rPr>
        <w:t>) пунктчасынын экинчи абзацында көрсөтүлгөн документтер боюнча курулуш иштери жана ага тийиштүү кызмат көрсөтүүлөрдө текшерүү жана башкаруу кызма</w:t>
      </w:r>
      <w:r w:rsidR="00CA38F0" w:rsidRPr="00FC244E">
        <w:rPr>
          <w:rFonts w:ascii="Calibri" w:hAnsi="Calibri"/>
          <w:lang w:val="ky-KG"/>
        </w:rPr>
        <w:t>-</w:t>
      </w:r>
      <w:r w:rsidRPr="00FC244E">
        <w:rPr>
          <w:rFonts w:ascii="Calibri" w:hAnsi="Calibri"/>
          <w:lang w:val="ky-KG"/>
        </w:rPr>
        <w:t>тына дайындалган кишилер инженер же архитектор болууга тийиш. Ишти бүтүрүү, башкаруу же текшерүү жолу менен топтолгон документтер документтин ээси болгон кишилерден же мекемелерден башка подрядчылар тарабынан колдонулбайт. Документтер башка бирөөгө берилбейт жана сатылбайт. Документтин ээлери түзө турган же өнөктөш боло турган юридикалык жактардын тендерге катышуусу үчүн кеминде бир жыл бою юридикалык жактын жарымынан көп акцияга ээ болуусу, бул үлүш ошол деңгээлинде ар бир тендерде жана кепилдик мөөнөтү ичинде сакталуусу керек. Текшерүү иштери үчүн алына турган документтердин эң көп бештен бир бөлүгү алгачкы беш жыл ичинде, мындан кийинки жылдары жарымынан көп акцияга ээ болгон инженерлердин жана архитекторлордун ишин текшерүү үчүн</w:t>
      </w:r>
      <w:r w:rsidR="007C755C" w:rsidRPr="00FC244E">
        <w:rPr>
          <w:rFonts w:ascii="Calibri" w:hAnsi="Calibri"/>
          <w:lang w:val="ky-KG"/>
        </w:rPr>
        <w:t xml:space="preserve"> </w:t>
      </w:r>
      <w:r w:rsidRPr="00FC244E">
        <w:rPr>
          <w:rFonts w:ascii="Calibri" w:hAnsi="Calibri"/>
          <w:lang w:val="ky-KG"/>
        </w:rPr>
        <w:t>жеке жана юридикалык</w:t>
      </w:r>
      <w:r w:rsidR="003E2FB4" w:rsidRPr="00FC244E">
        <w:rPr>
          <w:rFonts w:ascii="Calibri" w:hAnsi="Calibri"/>
          <w:lang w:val="ky-KG"/>
        </w:rPr>
        <w:t xml:space="preserve"> жактар ала турган документтер </w:t>
      </w:r>
      <w:r w:rsidRPr="00FC244E">
        <w:rPr>
          <w:rFonts w:ascii="Calibri" w:hAnsi="Calibri"/>
          <w:lang w:val="ky-KG"/>
        </w:rPr>
        <w:t>толугу менен, ал эми башкаруу иши үчүн алына турган документтердин эң көп бештен бир бөлүгү эске алынат.</w:t>
      </w:r>
    </w:p>
    <w:p w:rsidR="00CA38F0" w:rsidRPr="00FC244E" w:rsidRDefault="00CA38F0" w:rsidP="006E0DF8">
      <w:pPr>
        <w:tabs>
          <w:tab w:val="left" w:pos="709"/>
        </w:tabs>
        <w:jc w:val="both"/>
        <w:rPr>
          <w:rFonts w:ascii="Calibri" w:eastAsia="Calibri" w:hAnsi="Calibri" w:cs="Times New Roman"/>
          <w:lang w:val="ky-KG"/>
        </w:rPr>
      </w:pP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lang w:val="ky-KG"/>
        </w:rPr>
        <w:lastRenderedPageBreak/>
        <w:t>Төмөндө көрсөтүлгөн подрядчылар тендерге катыша албайт:</w:t>
      </w:r>
    </w:p>
    <w:p w:rsidR="006E0DF8" w:rsidRPr="00FC244E" w:rsidRDefault="006E0DF8" w:rsidP="006C13EA">
      <w:pPr>
        <w:pStyle w:val="afb"/>
        <w:numPr>
          <w:ilvl w:val="0"/>
          <w:numId w:val="604"/>
        </w:numPr>
        <w:ind w:left="567" w:hanging="283"/>
        <w:rPr>
          <w:rFonts w:ascii="Calibri" w:hAnsi="Calibri"/>
          <w:lang w:val="ky-KG"/>
        </w:rPr>
      </w:pPr>
      <w:r w:rsidRPr="00FC244E">
        <w:rPr>
          <w:rFonts w:ascii="Calibri" w:hAnsi="Calibri"/>
          <w:lang w:val="ky-KG"/>
        </w:rPr>
        <w:t>Ишканасы банкрот болгон же жоюлган, иштери сот тарабынан териштирилип жаткан, банкрот деп жарыяланган, ишмердиги токтотулган же өз өлкөсүндөгү мыйзам жоболо</w:t>
      </w:r>
      <w:r w:rsidR="0084479B" w:rsidRPr="00FC244E">
        <w:rPr>
          <w:rFonts w:ascii="Calibri" w:hAnsi="Calibri"/>
          <w:lang w:val="ky-KG"/>
        </w:rPr>
        <w:t>-</w:t>
      </w:r>
      <w:r w:rsidRPr="00FC244E">
        <w:rPr>
          <w:rFonts w:ascii="Calibri" w:hAnsi="Calibri"/>
          <w:lang w:val="ky-KG"/>
        </w:rPr>
        <w:t>ру боюнча окшош жагдайда болгондор;</w:t>
      </w:r>
    </w:p>
    <w:p w:rsidR="006E0DF8" w:rsidRPr="00FC244E" w:rsidRDefault="006E0DF8" w:rsidP="006C13EA">
      <w:pPr>
        <w:pStyle w:val="afb"/>
        <w:numPr>
          <w:ilvl w:val="0"/>
          <w:numId w:val="604"/>
        </w:numPr>
        <w:ind w:left="567" w:hanging="283"/>
        <w:rPr>
          <w:rFonts w:ascii="Calibri" w:hAnsi="Calibri"/>
          <w:lang w:val="ky-KG"/>
        </w:rPr>
      </w:pPr>
      <w:r w:rsidRPr="00FC244E">
        <w:rPr>
          <w:rFonts w:ascii="Calibri" w:hAnsi="Calibri"/>
          <w:lang w:val="ky-KG"/>
        </w:rPr>
        <w:t>Банкрот деп жарыяланган, жоюлууга тийиш деп чечим кабыл алынган, карыздарын төлөбөгөндүгү үчүн соттолуп жаткан же өз өлкөсүндөгү мыйзам жоболору боюнча ок</w:t>
      </w:r>
      <w:r w:rsidR="00FA2828" w:rsidRPr="00FC244E">
        <w:rPr>
          <w:rFonts w:ascii="Calibri" w:hAnsi="Calibri"/>
          <w:lang w:val="ky-KG"/>
        </w:rPr>
        <w:t>-</w:t>
      </w:r>
      <w:r w:rsidRPr="00FC244E">
        <w:rPr>
          <w:rFonts w:ascii="Calibri" w:hAnsi="Calibri"/>
          <w:lang w:val="ky-KG"/>
        </w:rPr>
        <w:t>шош жагдайда болгондор;</w:t>
      </w:r>
    </w:p>
    <w:p w:rsidR="006E0DF8" w:rsidRPr="00FC244E" w:rsidRDefault="006E0DF8" w:rsidP="006C13EA">
      <w:pPr>
        <w:pStyle w:val="afb"/>
        <w:numPr>
          <w:ilvl w:val="0"/>
          <w:numId w:val="604"/>
        </w:numPr>
        <w:ind w:left="567" w:hanging="283"/>
        <w:rPr>
          <w:rFonts w:ascii="Calibri" w:hAnsi="Calibri"/>
          <w:lang w:val="ky-KG"/>
        </w:rPr>
      </w:pPr>
      <w:r w:rsidRPr="00FC244E">
        <w:rPr>
          <w:rFonts w:ascii="Calibri" w:hAnsi="Calibri"/>
          <w:lang w:val="ky-KG"/>
        </w:rPr>
        <w:t>Түркия Республикасынын же өз өлкөсүнүн мыйзамдары боюнча социалдык төлөмдөр</w:t>
      </w:r>
      <w:r w:rsidR="00FA2828" w:rsidRPr="00FC244E">
        <w:rPr>
          <w:rFonts w:ascii="Calibri" w:hAnsi="Calibri"/>
          <w:lang w:val="ky-KG"/>
        </w:rPr>
        <w:t>-</w:t>
      </w:r>
      <w:r w:rsidRPr="00FC244E">
        <w:rPr>
          <w:rFonts w:ascii="Calibri" w:hAnsi="Calibri"/>
          <w:lang w:val="ky-KG"/>
        </w:rPr>
        <w:t>дү төлөбөгөндөр;</w:t>
      </w:r>
    </w:p>
    <w:p w:rsidR="006E0DF8" w:rsidRPr="00FC244E" w:rsidRDefault="006E0DF8" w:rsidP="006C13EA">
      <w:pPr>
        <w:pStyle w:val="afb"/>
        <w:numPr>
          <w:ilvl w:val="0"/>
          <w:numId w:val="604"/>
        </w:numPr>
        <w:ind w:left="567" w:hanging="283"/>
        <w:rPr>
          <w:rFonts w:ascii="Calibri" w:hAnsi="Calibri"/>
          <w:lang w:val="ky-KG"/>
        </w:rPr>
      </w:pPr>
      <w:r w:rsidRPr="00FC244E">
        <w:rPr>
          <w:rFonts w:ascii="Calibri" w:hAnsi="Calibri"/>
          <w:lang w:val="ky-KG"/>
        </w:rPr>
        <w:t>Түркия Республикасынын же өз өлкөсүнүн мыйзамдары боюнча салык төлөбөгөндөр;</w:t>
      </w:r>
    </w:p>
    <w:p w:rsidR="006E0DF8" w:rsidRPr="00FC244E" w:rsidRDefault="006E0DF8" w:rsidP="006C13EA">
      <w:pPr>
        <w:pStyle w:val="afb"/>
        <w:numPr>
          <w:ilvl w:val="0"/>
          <w:numId w:val="604"/>
        </w:numPr>
        <w:ind w:left="567" w:hanging="283"/>
        <w:rPr>
          <w:rFonts w:ascii="Calibri" w:hAnsi="Calibri"/>
          <w:lang w:val="ky-KG"/>
        </w:rPr>
      </w:pPr>
      <w:r w:rsidRPr="00FC244E">
        <w:rPr>
          <w:rFonts w:ascii="Calibri" w:hAnsi="Calibri"/>
          <w:lang w:val="ky-KG"/>
        </w:rPr>
        <w:t>Тендер өткөрүлгөнгө чейинки беш жыл ичинде жүргүзгөн кесиптик ишмердигинен улам соттолгондор;</w:t>
      </w:r>
    </w:p>
    <w:p w:rsidR="006E0DF8" w:rsidRPr="00FC244E" w:rsidRDefault="006E0DF8" w:rsidP="006C13EA">
      <w:pPr>
        <w:pStyle w:val="afb"/>
        <w:numPr>
          <w:ilvl w:val="0"/>
          <w:numId w:val="604"/>
        </w:numPr>
        <w:ind w:left="567" w:hanging="283"/>
        <w:rPr>
          <w:rFonts w:ascii="Calibri" w:hAnsi="Calibri"/>
          <w:lang w:val="ky-KG"/>
        </w:rPr>
      </w:pPr>
      <w:r w:rsidRPr="00FC244E">
        <w:rPr>
          <w:rFonts w:ascii="Calibri" w:hAnsi="Calibri"/>
          <w:lang w:val="ky-KG"/>
        </w:rPr>
        <w:t>Тендер өткөрүлгөнгө чейинки беш жыл ичинде тендерди өткөргөн администрацияга кызмат көрсөтүүлөрдү көрсөтүп жаткан учурда ишмердигине же кесиптик этикага туура келбеген жосундарды жасагандыгы администрация тарабынан далилденгендер;</w:t>
      </w:r>
    </w:p>
    <w:p w:rsidR="006E0DF8" w:rsidRPr="00FC244E" w:rsidRDefault="006E0DF8" w:rsidP="006C13EA">
      <w:pPr>
        <w:pStyle w:val="afb"/>
        <w:numPr>
          <w:ilvl w:val="0"/>
          <w:numId w:val="604"/>
        </w:numPr>
        <w:ind w:left="567" w:hanging="283"/>
        <w:rPr>
          <w:rFonts w:ascii="Calibri" w:hAnsi="Calibri"/>
          <w:lang w:val="ky-KG"/>
        </w:rPr>
      </w:pPr>
      <w:r w:rsidRPr="00FC244E">
        <w:rPr>
          <w:rFonts w:ascii="Calibri" w:hAnsi="Calibri"/>
          <w:lang w:val="ky-KG"/>
        </w:rPr>
        <w:t>Тендерди өткөрүү күнүнөн тартып мыйзам боюнча катталган тийиштүү мекеме тарабы</w:t>
      </w:r>
      <w:r w:rsidR="0084479B" w:rsidRPr="00FC244E">
        <w:rPr>
          <w:rFonts w:ascii="Calibri" w:hAnsi="Calibri"/>
          <w:lang w:val="ky-KG"/>
        </w:rPr>
        <w:t>-</w:t>
      </w:r>
      <w:r w:rsidRPr="00FC244E">
        <w:rPr>
          <w:rFonts w:ascii="Calibri" w:hAnsi="Calibri"/>
          <w:lang w:val="ky-KG"/>
        </w:rPr>
        <w:t>нан кесиптик ишмердигинен ажыратылгандар;</w:t>
      </w:r>
    </w:p>
    <w:p w:rsidR="006E0DF8" w:rsidRPr="00FC244E" w:rsidRDefault="006E0DF8" w:rsidP="006C13EA">
      <w:pPr>
        <w:pStyle w:val="afb"/>
        <w:numPr>
          <w:ilvl w:val="0"/>
          <w:numId w:val="604"/>
        </w:numPr>
        <w:ind w:left="567" w:hanging="283"/>
        <w:rPr>
          <w:rFonts w:ascii="Calibri" w:hAnsi="Calibri"/>
          <w:lang w:val="ky-KG"/>
        </w:rPr>
      </w:pPr>
      <w:r w:rsidRPr="00FC244E">
        <w:rPr>
          <w:rFonts w:ascii="Calibri" w:hAnsi="Calibri"/>
          <w:lang w:val="ky-KG"/>
        </w:rPr>
        <w:t>Бул беренеде көрсөтүлгөн маалымат жана документтерди бербегендер же туура эмес маалыматтар жана/же жасалма документтерди бергендиги аныкталгандар;</w:t>
      </w:r>
    </w:p>
    <w:p w:rsidR="006E0DF8" w:rsidRPr="00FC244E" w:rsidRDefault="006E0DF8" w:rsidP="006C13EA">
      <w:pPr>
        <w:pStyle w:val="afb"/>
        <w:numPr>
          <w:ilvl w:val="0"/>
          <w:numId w:val="604"/>
        </w:numPr>
        <w:ind w:left="567" w:hanging="283"/>
        <w:rPr>
          <w:rFonts w:ascii="Calibri" w:hAnsi="Calibri"/>
          <w:lang w:val="ky-KG"/>
        </w:rPr>
      </w:pPr>
      <w:r w:rsidRPr="00FC244E">
        <w:rPr>
          <w:rFonts w:ascii="Calibri" w:hAnsi="Calibri"/>
          <w:lang w:val="ky-KG"/>
        </w:rPr>
        <w:t>Тендерге катыша албай турганы аныкталганына карабастан тендерге катышкандар;</w:t>
      </w:r>
    </w:p>
    <w:p w:rsidR="006E0DF8" w:rsidRPr="00FC244E" w:rsidRDefault="006E0DF8" w:rsidP="006C13EA">
      <w:pPr>
        <w:pStyle w:val="afb"/>
        <w:numPr>
          <w:ilvl w:val="0"/>
          <w:numId w:val="604"/>
        </w:numPr>
        <w:ind w:left="567" w:hanging="283"/>
        <w:rPr>
          <w:rFonts w:ascii="Calibri" w:hAnsi="Calibri"/>
          <w:lang w:val="ky-KG"/>
        </w:rPr>
      </w:pPr>
      <w:r w:rsidRPr="00FC244E">
        <w:rPr>
          <w:rFonts w:ascii="Calibri" w:hAnsi="Calibri"/>
          <w:lang w:val="ky-KG"/>
        </w:rPr>
        <w:t>Тыюу салынган жосундарды жасагандыгы аныкталгандар.</w:t>
      </w:r>
    </w:p>
    <w:p w:rsidR="003E2FB4" w:rsidRPr="00FC244E" w:rsidRDefault="003E2FB4" w:rsidP="006E0DF8">
      <w:pPr>
        <w:tabs>
          <w:tab w:val="left" w:pos="709"/>
        </w:tabs>
        <w:jc w:val="both"/>
        <w:rPr>
          <w:rFonts w:ascii="Calibri" w:eastAsia="Calibri" w:hAnsi="Calibri" w:cs="Times New Roman"/>
          <w:lang w:val="ky-KG"/>
        </w:rPr>
      </w:pPr>
    </w:p>
    <w:p w:rsidR="006E0DF8" w:rsidRPr="00FC244E" w:rsidRDefault="006E0DF8" w:rsidP="00634EDB">
      <w:pPr>
        <w:jc w:val="both"/>
        <w:rPr>
          <w:rFonts w:ascii="Calibri" w:eastAsia="Calibri" w:hAnsi="Calibri" w:cs="Times New Roman"/>
          <w:lang w:val="ky-KG"/>
        </w:rPr>
      </w:pPr>
      <w:r w:rsidRPr="00FC244E">
        <w:rPr>
          <w:rFonts w:ascii="Calibri" w:eastAsia="Calibri" w:hAnsi="Calibri" w:cs="Times New Roman"/>
          <w:lang w:val="ky-KG"/>
        </w:rPr>
        <w:t>Бул берене боюнча талап кылынган документтердин ичинен кайсылары милдеттенме ката</w:t>
      </w:r>
      <w:r w:rsidR="00634EDB" w:rsidRPr="00FC244E">
        <w:rPr>
          <w:rFonts w:ascii="Calibri" w:eastAsia="Calibri" w:hAnsi="Calibri" w:cs="Times New Roman"/>
          <w:lang w:val="ky-KG"/>
        </w:rPr>
        <w:t>-</w:t>
      </w:r>
      <w:r w:rsidRPr="00FC244E">
        <w:rPr>
          <w:rFonts w:ascii="Calibri" w:eastAsia="Calibri" w:hAnsi="Calibri" w:cs="Times New Roman"/>
          <w:lang w:val="ky-KG"/>
        </w:rPr>
        <w:t>ры бериле тургандыгы мекеме тарабынан аныкталат. Чындыкка туура келбеген маалымат</w:t>
      </w:r>
      <w:r w:rsidR="00FA2828" w:rsidRPr="00FC244E">
        <w:rPr>
          <w:rFonts w:ascii="Calibri" w:eastAsia="Calibri" w:hAnsi="Calibri" w:cs="Times New Roman"/>
          <w:lang w:val="ky-KG"/>
        </w:rPr>
        <w:t>-</w:t>
      </w:r>
      <w:r w:rsidRPr="00FC244E">
        <w:rPr>
          <w:rFonts w:ascii="Calibri" w:eastAsia="Calibri" w:hAnsi="Calibri" w:cs="Times New Roman"/>
          <w:lang w:val="ky-KG"/>
        </w:rPr>
        <w:t>тарды камтыган милдеттенмени берген же тендерди уткан подрядчынын милдеттери жө</w:t>
      </w:r>
      <w:r w:rsidR="00FA2828" w:rsidRPr="00FC244E">
        <w:rPr>
          <w:rFonts w:ascii="Calibri" w:eastAsia="Calibri" w:hAnsi="Calibri" w:cs="Times New Roman"/>
          <w:lang w:val="ky-KG"/>
        </w:rPr>
        <w:t>-</w:t>
      </w:r>
      <w:r w:rsidRPr="00FC244E">
        <w:rPr>
          <w:rFonts w:ascii="Calibri" w:eastAsia="Calibri" w:hAnsi="Calibri" w:cs="Times New Roman"/>
          <w:lang w:val="ky-KG"/>
        </w:rPr>
        <w:t>нүндөгү документтери келишимге кол коюудан мурун берилбеген учурда тийиштүү подряд</w:t>
      </w:r>
      <w:r w:rsidR="00FA2828" w:rsidRPr="00FC244E">
        <w:rPr>
          <w:rFonts w:ascii="Calibri" w:eastAsia="Calibri" w:hAnsi="Calibri" w:cs="Times New Roman"/>
          <w:lang w:val="ky-KG"/>
        </w:rPr>
        <w:t>-</w:t>
      </w:r>
      <w:r w:rsidRPr="00FC244E">
        <w:rPr>
          <w:rFonts w:ascii="Calibri" w:eastAsia="Calibri" w:hAnsi="Calibri" w:cs="Times New Roman"/>
          <w:lang w:val="ky-KG"/>
        </w:rPr>
        <w:t>чылар</w:t>
      </w:r>
      <w:r w:rsidR="003A47FA" w:rsidRPr="00FC244E">
        <w:rPr>
          <w:rFonts w:ascii="Calibri" w:eastAsia="Calibri" w:hAnsi="Calibri" w:cs="Times New Roman"/>
          <w:lang w:val="ky-KG"/>
        </w:rPr>
        <w:t xml:space="preserve"> </w:t>
      </w:r>
      <w:r w:rsidRPr="00FC244E">
        <w:rPr>
          <w:rFonts w:ascii="Calibri" w:eastAsia="Calibri" w:hAnsi="Calibri" w:cs="Times New Roman"/>
          <w:lang w:val="ky-KG"/>
        </w:rPr>
        <w:t>тендерге катыша алышпайт жана убактылуу кепилдиктери киреше болуп эсептелинет.</w:t>
      </w:r>
    </w:p>
    <w:p w:rsidR="003E2FB4" w:rsidRPr="00FC244E" w:rsidRDefault="003E2FB4"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Тендерге катыша албагандар</w:t>
      </w: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 xml:space="preserve">16-берене. </w:t>
      </w:r>
      <w:r w:rsidRPr="00FC244E">
        <w:rPr>
          <w:rFonts w:ascii="Calibri" w:eastAsia="Calibri" w:hAnsi="Calibri" w:cs="Times New Roman"/>
          <w:lang w:val="ky-KG"/>
        </w:rPr>
        <w:t>Төмөндө көрсөтүлгөндөр тике же кыйыр түрдө, же болбосо субподрядчы катары, өздөрүнүн же башкалардын атынан тендерге такыр катыша алышпайт:</w:t>
      </w:r>
    </w:p>
    <w:p w:rsidR="006E0DF8" w:rsidRPr="00FC244E" w:rsidRDefault="006E0DF8" w:rsidP="006C13EA">
      <w:pPr>
        <w:numPr>
          <w:ilvl w:val="0"/>
          <w:numId w:val="605"/>
        </w:numPr>
        <w:ind w:left="567" w:hanging="283"/>
        <w:jc w:val="both"/>
        <w:rPr>
          <w:rFonts w:ascii="Calibri" w:eastAsia="Calibri" w:hAnsi="Calibri" w:cs="Times New Roman"/>
          <w:lang w:val="ky-KG"/>
        </w:rPr>
      </w:pPr>
      <w:r w:rsidRPr="00FC244E">
        <w:rPr>
          <w:rFonts w:ascii="Calibri" w:eastAsia="Calibri" w:hAnsi="Calibri" w:cs="Times New Roman"/>
          <w:lang w:val="ky-KG"/>
        </w:rPr>
        <w:t>Убактылуу же туруктуу түрдө мамлекеттик тендерлерге катышуусуна тыюу салынгандар менен Түркия Республикасынын 1991-жылдын 12-апрелинде кабыл алынган 3713-номерлүү “Терроризмге каршы күрөшүү жөнүндөгү” мыйзам</w:t>
      </w:r>
      <w:r w:rsidR="00F85101" w:rsidRPr="00061747">
        <w:rPr>
          <w:rFonts w:ascii="Calibri" w:eastAsia="Calibri" w:hAnsi="Calibri" w:cs="Times New Roman"/>
          <w:color w:val="171717" w:themeColor="background2" w:themeShade="1A"/>
          <w:lang w:val="ky-KG"/>
        </w:rPr>
        <w:t>ын</w:t>
      </w:r>
      <w:r w:rsidRPr="00FC244E">
        <w:rPr>
          <w:rFonts w:ascii="Calibri" w:eastAsia="Calibri" w:hAnsi="Calibri" w:cs="Times New Roman"/>
          <w:lang w:val="ky-KG"/>
        </w:rPr>
        <w:t>да көрсөтүлгөн кылмыштардан же</w:t>
      </w:r>
      <w:r w:rsidR="00634EDB" w:rsidRPr="00FC244E">
        <w:rPr>
          <w:rFonts w:ascii="Calibri" w:eastAsia="Calibri" w:hAnsi="Calibri" w:cs="Times New Roman"/>
          <w:lang w:val="ky-KG"/>
        </w:rPr>
        <w:t xml:space="preserve"> </w:t>
      </w:r>
      <w:r w:rsidRPr="00FC244E">
        <w:rPr>
          <w:rFonts w:ascii="Calibri" w:eastAsia="Calibri" w:hAnsi="Calibri" w:cs="Times New Roman"/>
          <w:lang w:val="ky-KG"/>
        </w:rPr>
        <w:t xml:space="preserve">уюшкан кылмыштуулуктан, өз өлкөсүндө же чет өлкөдө мамлекеттик кызматкерлерге пара берүүдөн улам соттолгондор. </w:t>
      </w:r>
    </w:p>
    <w:p w:rsidR="006E0DF8" w:rsidRPr="00FC244E" w:rsidRDefault="006E0DF8" w:rsidP="006C13EA">
      <w:pPr>
        <w:numPr>
          <w:ilvl w:val="0"/>
          <w:numId w:val="605"/>
        </w:numPr>
        <w:ind w:left="567" w:hanging="283"/>
        <w:jc w:val="both"/>
        <w:rPr>
          <w:rFonts w:ascii="Calibri" w:eastAsia="Calibri" w:hAnsi="Calibri" w:cs="Times New Roman"/>
          <w:lang w:val="ky-KG"/>
        </w:rPr>
      </w:pPr>
      <w:r w:rsidRPr="00FC244E">
        <w:rPr>
          <w:rFonts w:ascii="Calibri" w:eastAsia="Calibri" w:hAnsi="Calibri" w:cs="Times New Roman"/>
          <w:lang w:val="ky-KG"/>
        </w:rPr>
        <w:t>Жасалма банкрот кылгандыгы тийиштүү мекемелер тарабынан аныкталгандар;</w:t>
      </w:r>
    </w:p>
    <w:p w:rsidR="006E0DF8" w:rsidRPr="00FC244E" w:rsidRDefault="006E0DF8" w:rsidP="006C13EA">
      <w:pPr>
        <w:numPr>
          <w:ilvl w:val="0"/>
          <w:numId w:val="605"/>
        </w:numPr>
        <w:ind w:left="567" w:hanging="283"/>
        <w:jc w:val="both"/>
        <w:rPr>
          <w:rFonts w:ascii="Calibri" w:eastAsia="Calibri" w:hAnsi="Calibri" w:cs="Times New Roman"/>
          <w:lang w:val="ky-KG"/>
        </w:rPr>
      </w:pPr>
      <w:r w:rsidRPr="00FC244E">
        <w:rPr>
          <w:rFonts w:ascii="Calibri" w:eastAsia="Calibri" w:hAnsi="Calibri" w:cs="Times New Roman"/>
          <w:lang w:val="ky-KG"/>
        </w:rPr>
        <w:t>Администрациянын тендерди уюштуруп өткөрүү боюнча жооптуу кишиси менен бул ыйгарым укукка ээ болгон мекемелерде кызмат кылгандар;</w:t>
      </w:r>
    </w:p>
    <w:p w:rsidR="006E0DF8" w:rsidRPr="00FC244E" w:rsidRDefault="006E0DF8" w:rsidP="006C13EA">
      <w:pPr>
        <w:numPr>
          <w:ilvl w:val="0"/>
          <w:numId w:val="605"/>
        </w:numPr>
        <w:ind w:left="567" w:hanging="283"/>
        <w:jc w:val="both"/>
        <w:rPr>
          <w:rFonts w:ascii="Calibri" w:eastAsia="Calibri" w:hAnsi="Calibri" w:cs="Times New Roman"/>
          <w:lang w:val="ky-KG"/>
        </w:rPr>
      </w:pPr>
      <w:r w:rsidRPr="00FC244E">
        <w:rPr>
          <w:rFonts w:ascii="Calibri" w:eastAsia="Calibri" w:hAnsi="Calibri" w:cs="Times New Roman"/>
          <w:lang w:val="ky-KG"/>
        </w:rPr>
        <w:t>Администрациянын тендердин жүйөсү болгон иштерге тиешелүү ар түрдүү тендердик иш-чараларды даярдоо, жүзөгө ашыруу, бүтүрүү жана бекитүү боюнча дайындалган</w:t>
      </w:r>
      <w:r w:rsidR="00CA38F0" w:rsidRPr="00FC244E">
        <w:rPr>
          <w:rFonts w:ascii="Calibri" w:eastAsia="Calibri" w:hAnsi="Calibri" w:cs="Times New Roman"/>
          <w:lang w:val="ky-KG"/>
        </w:rPr>
        <w:t>-</w:t>
      </w:r>
      <w:r w:rsidRPr="00FC244E">
        <w:rPr>
          <w:rFonts w:ascii="Calibri" w:eastAsia="Calibri" w:hAnsi="Calibri" w:cs="Times New Roman"/>
          <w:lang w:val="ky-KG"/>
        </w:rPr>
        <w:t>дар;</w:t>
      </w:r>
    </w:p>
    <w:p w:rsidR="006E0DF8" w:rsidRPr="00FC244E" w:rsidRDefault="006E0DF8" w:rsidP="006C13EA">
      <w:pPr>
        <w:numPr>
          <w:ilvl w:val="0"/>
          <w:numId w:val="605"/>
        </w:numPr>
        <w:ind w:left="567" w:hanging="283"/>
        <w:jc w:val="both"/>
        <w:rPr>
          <w:rFonts w:ascii="Calibri" w:eastAsia="Calibri" w:hAnsi="Calibri" w:cs="Times New Roman"/>
          <w:lang w:val="ky-KG"/>
        </w:rPr>
      </w:pPr>
      <w:r w:rsidRPr="00FC244E">
        <w:rPr>
          <w:rFonts w:ascii="Calibri" w:eastAsia="Calibri" w:hAnsi="Calibri" w:cs="Times New Roman"/>
          <w:lang w:val="ky-KG"/>
        </w:rPr>
        <w:t>(</w:t>
      </w:r>
      <w:r w:rsidR="00E12A9D" w:rsidRPr="00FC244E">
        <w:rPr>
          <w:rFonts w:ascii="Calibri" w:eastAsia="Calibri" w:hAnsi="Calibri" w:cs="Times New Roman"/>
          <w:lang w:val="ky-KG"/>
        </w:rPr>
        <w:t>c</w:t>
      </w:r>
      <w:r w:rsidRPr="00FC244E">
        <w:rPr>
          <w:rFonts w:ascii="Calibri" w:eastAsia="Calibri" w:hAnsi="Calibri" w:cs="Times New Roman"/>
          <w:lang w:val="ky-KG"/>
        </w:rPr>
        <w:t>) жана (</w:t>
      </w:r>
      <w:r w:rsidR="00E12A9D" w:rsidRPr="00FC244E">
        <w:rPr>
          <w:rFonts w:ascii="Calibri" w:eastAsia="Calibri" w:hAnsi="Calibri" w:cs="Times New Roman"/>
          <w:lang w:val="ky-KG"/>
        </w:rPr>
        <w:t>d</w:t>
      </w:r>
      <w:r w:rsidRPr="00FC244E">
        <w:rPr>
          <w:rFonts w:ascii="Calibri" w:eastAsia="Calibri" w:hAnsi="Calibri" w:cs="Times New Roman"/>
          <w:lang w:val="ky-KG"/>
        </w:rPr>
        <w:t>) пункттарында көрсөтүлгөн кишилердин үй-бүлөсү (аялы же күйөөсү), үчүнчү муунга чейин бир тууган жана экинчи муунга чейинки кайын-журту менен асырап алган балдары болгондор;</w:t>
      </w:r>
    </w:p>
    <w:p w:rsidR="006E0DF8" w:rsidRPr="00FC244E" w:rsidRDefault="006E0DF8" w:rsidP="006C13EA">
      <w:pPr>
        <w:numPr>
          <w:ilvl w:val="0"/>
          <w:numId w:val="605"/>
        </w:numPr>
        <w:ind w:left="567" w:hanging="283"/>
        <w:jc w:val="both"/>
        <w:rPr>
          <w:rFonts w:ascii="Calibri" w:eastAsia="Calibri" w:hAnsi="Calibri" w:cs="Times New Roman"/>
          <w:lang w:val="ky-KG"/>
        </w:rPr>
      </w:pPr>
      <w:r w:rsidRPr="00FC244E">
        <w:rPr>
          <w:rFonts w:ascii="Calibri" w:eastAsia="Calibri" w:hAnsi="Calibri" w:cs="Times New Roman"/>
          <w:lang w:val="ky-KG"/>
        </w:rPr>
        <w:t>(</w:t>
      </w:r>
      <w:r w:rsidR="00E12A9D" w:rsidRPr="00FC244E">
        <w:rPr>
          <w:rFonts w:ascii="Calibri" w:eastAsia="Calibri" w:hAnsi="Calibri" w:cs="Times New Roman"/>
          <w:lang w:val="ky-KG"/>
        </w:rPr>
        <w:t>c</w:t>
      </w:r>
      <w:r w:rsidRPr="00FC244E">
        <w:rPr>
          <w:rFonts w:ascii="Calibri" w:eastAsia="Calibri" w:hAnsi="Calibri" w:cs="Times New Roman"/>
          <w:lang w:val="ky-KG"/>
        </w:rPr>
        <w:t>), (</w:t>
      </w:r>
      <w:r w:rsidR="00E12A9D" w:rsidRPr="00FC244E">
        <w:rPr>
          <w:rFonts w:ascii="Calibri" w:eastAsia="Calibri" w:hAnsi="Calibri" w:cs="Times New Roman"/>
          <w:lang w:val="ky-KG"/>
        </w:rPr>
        <w:t>d</w:t>
      </w:r>
      <w:r w:rsidRPr="00FC244E">
        <w:rPr>
          <w:rFonts w:ascii="Calibri" w:eastAsia="Calibri" w:hAnsi="Calibri" w:cs="Times New Roman"/>
          <w:lang w:val="ky-KG"/>
        </w:rPr>
        <w:t>) жана (</w:t>
      </w:r>
      <w:r w:rsidR="00E12A9D" w:rsidRPr="00FC244E">
        <w:rPr>
          <w:rFonts w:ascii="Calibri" w:eastAsia="Calibri" w:hAnsi="Calibri" w:cs="Times New Roman"/>
          <w:lang w:val="ky-KG"/>
        </w:rPr>
        <w:t>e</w:t>
      </w:r>
      <w:r w:rsidRPr="00FC244E">
        <w:rPr>
          <w:rFonts w:ascii="Calibri" w:eastAsia="Calibri" w:hAnsi="Calibri" w:cs="Times New Roman"/>
          <w:lang w:val="ky-KG"/>
        </w:rPr>
        <w:t xml:space="preserve">) пункттарында көрсөтүлгөн кишилердин өнөктөштөрү менен фирмалары (бул кишилердин башкаруу </w:t>
      </w:r>
      <w:r w:rsidRPr="0040099E">
        <w:rPr>
          <w:rFonts w:ascii="Calibri" w:eastAsia="Calibri" w:hAnsi="Calibri" w:cs="Times New Roman"/>
          <w:color w:val="auto"/>
          <w:lang w:val="ky-KG"/>
        </w:rPr>
        <w:t xml:space="preserve">кеңешинде кызмат </w:t>
      </w:r>
      <w:r w:rsidR="002F78D2" w:rsidRPr="0040099E">
        <w:rPr>
          <w:rFonts w:ascii="Calibri" w:eastAsia="Calibri" w:hAnsi="Calibri" w:cs="Times New Roman"/>
          <w:color w:val="auto"/>
          <w:lang w:val="ky-KG"/>
        </w:rPr>
        <w:t xml:space="preserve">ээлебеген </w:t>
      </w:r>
      <w:r w:rsidRPr="0040099E">
        <w:rPr>
          <w:rFonts w:ascii="Calibri" w:eastAsia="Calibri" w:hAnsi="Calibri" w:cs="Times New Roman"/>
          <w:color w:val="auto"/>
          <w:lang w:val="ky-KG"/>
        </w:rPr>
        <w:t xml:space="preserve">же капиталынын </w:t>
      </w:r>
      <w:r w:rsidRPr="00FC244E">
        <w:rPr>
          <w:rFonts w:ascii="Calibri" w:eastAsia="Calibri" w:hAnsi="Calibri" w:cs="Times New Roman"/>
          <w:lang w:val="ky-KG"/>
        </w:rPr>
        <w:t>жүздөн он пайызынан көп бөлүгүнө ээ болбогон акционердик фирмалардан сырткары).</w:t>
      </w:r>
    </w:p>
    <w:p w:rsidR="003E2FB4" w:rsidRPr="00FC244E" w:rsidRDefault="003E2FB4" w:rsidP="006E0DF8">
      <w:pPr>
        <w:tabs>
          <w:tab w:val="left" w:pos="709"/>
        </w:tabs>
        <w:jc w:val="both"/>
        <w:rPr>
          <w:rFonts w:ascii="Calibri" w:eastAsia="Calibri" w:hAnsi="Calibri" w:cs="Times New Roman"/>
          <w:lang w:val="ky-KG"/>
        </w:rPr>
      </w:pPr>
    </w:p>
    <w:p w:rsidR="006E0DF8" w:rsidRPr="00FC244E" w:rsidRDefault="006E0DF8" w:rsidP="00FA2828">
      <w:pPr>
        <w:jc w:val="both"/>
        <w:rPr>
          <w:rFonts w:ascii="Calibri" w:eastAsia="Calibri" w:hAnsi="Calibri" w:cs="Times New Roman"/>
          <w:lang w:val="ky-KG"/>
        </w:rPr>
      </w:pPr>
      <w:r w:rsidRPr="00FC244E">
        <w:rPr>
          <w:rFonts w:ascii="Calibri" w:eastAsia="Calibri" w:hAnsi="Calibri" w:cs="Times New Roman"/>
          <w:lang w:val="ky-KG"/>
        </w:rPr>
        <w:lastRenderedPageBreak/>
        <w:t xml:space="preserve">Тендердин жүйөсү болгон иш боюнча консультациялык кызмат көрсөтүүлөрдү жүзөгө ашырган подрядчылар бул жумуш боюнча тендерге катыша алышпайт. Ошондой эле тендердин жүйөсү болгон иштерди аткарууну моюнга алган подрядчылар дагы бул иштин </w:t>
      </w:r>
      <w:r w:rsidR="003A47FA" w:rsidRPr="00FC244E">
        <w:rPr>
          <w:rFonts w:ascii="Calibri" w:eastAsia="Calibri" w:hAnsi="Calibri" w:cs="Times New Roman"/>
          <w:lang w:val="ky-KG"/>
        </w:rPr>
        <w:t xml:space="preserve">консультациялык кызмат </w:t>
      </w:r>
      <w:r w:rsidRPr="00FC244E">
        <w:rPr>
          <w:rFonts w:ascii="Calibri" w:eastAsia="Calibri" w:hAnsi="Calibri" w:cs="Times New Roman"/>
          <w:lang w:val="ky-KG"/>
        </w:rPr>
        <w:t>көрсөтүүлөрү боюнча тендерге катыша алышпайт. Бул тыюу салуулар өз ара өнөктөштүк жана башкаруучулук мамилелери болгон фирмалар менен бул фирмалардын капиталынын жарымынан көп бөлүгүнө ээ болгон фирмаларга карата дагы колдонулат. Тендерди өткөргөн администрацияга караштуу же администрация менен кандайдыр бир байланышы болгон фонддор, кошундар, профсоюз сыяктуу түзүмдөр менен бул түзүмдөр жана бул түзүмдөр өнөктөш болгон фирмалар бул администрациялардын тендерлер</w:t>
      </w:r>
      <w:r w:rsidR="003E2FB4" w:rsidRPr="00FC244E">
        <w:rPr>
          <w:rFonts w:ascii="Calibri" w:eastAsia="Calibri" w:hAnsi="Calibri" w:cs="Times New Roman"/>
          <w:lang w:val="ky-KG"/>
        </w:rPr>
        <w:t>ине катыша алышпайт.</w:t>
      </w:r>
    </w:p>
    <w:p w:rsidR="003E2FB4" w:rsidRPr="00FC244E" w:rsidRDefault="003E2FB4" w:rsidP="006E0DF8">
      <w:pPr>
        <w:tabs>
          <w:tab w:val="left" w:pos="709"/>
        </w:tabs>
        <w:jc w:val="both"/>
        <w:rPr>
          <w:rFonts w:ascii="Calibri" w:eastAsia="Calibri" w:hAnsi="Calibri" w:cs="Times New Roman"/>
          <w:lang w:val="ky-KG"/>
        </w:rPr>
      </w:pPr>
    </w:p>
    <w:p w:rsidR="006E0DF8" w:rsidRPr="0040099E" w:rsidRDefault="006E0DF8" w:rsidP="0078008A">
      <w:pPr>
        <w:jc w:val="both"/>
        <w:rPr>
          <w:rFonts w:ascii="Calibri" w:eastAsia="Calibri" w:hAnsi="Calibri" w:cs="Times New Roman"/>
          <w:color w:val="auto"/>
          <w:lang w:val="ky-KG"/>
        </w:rPr>
      </w:pPr>
      <w:r w:rsidRPr="00FC244E">
        <w:rPr>
          <w:rFonts w:ascii="Calibri" w:eastAsia="Calibri" w:hAnsi="Calibri" w:cs="Times New Roman"/>
          <w:lang w:val="ky-KG"/>
        </w:rPr>
        <w:t>Бул тыюу салууларга карабастан, тендерге катышкан талапкерлер тендерге катышуудан чет</w:t>
      </w:r>
      <w:r w:rsidR="00FA2828" w:rsidRPr="00FC244E">
        <w:rPr>
          <w:rFonts w:ascii="Calibri" w:eastAsia="Calibri" w:hAnsi="Calibri" w:cs="Times New Roman"/>
          <w:lang w:val="ky-KG"/>
        </w:rPr>
        <w:t>-</w:t>
      </w:r>
      <w:r w:rsidRPr="00FC244E">
        <w:rPr>
          <w:rFonts w:ascii="Calibri" w:eastAsia="Calibri" w:hAnsi="Calibri" w:cs="Times New Roman"/>
          <w:lang w:val="ky-KG"/>
        </w:rPr>
        <w:t xml:space="preserve">тетилет жана убактылуу кепилдиктери киреше болуп </w:t>
      </w:r>
      <w:r w:rsidRPr="0040099E">
        <w:rPr>
          <w:rFonts w:ascii="Calibri" w:eastAsia="Calibri" w:hAnsi="Calibri" w:cs="Times New Roman"/>
          <w:color w:val="auto"/>
          <w:lang w:val="ky-KG"/>
        </w:rPr>
        <w:t>эсептелинет. Ошондой эле мындай жагдай тендердик сунуштарды баалоодо аныкталбай, тендерге катышкандардын бирөөсү тендерди уткан болсо, кепилдиги киреше бо</w:t>
      </w:r>
      <w:r w:rsidR="003E2FB4" w:rsidRPr="0040099E">
        <w:rPr>
          <w:rFonts w:ascii="Calibri" w:eastAsia="Calibri" w:hAnsi="Calibri" w:cs="Times New Roman"/>
          <w:color w:val="auto"/>
          <w:lang w:val="ky-KG"/>
        </w:rPr>
        <w:t xml:space="preserve">луп эсептелинип, тендер </w:t>
      </w:r>
      <w:r w:rsidR="00741B6C" w:rsidRPr="0040099E">
        <w:rPr>
          <w:rFonts w:ascii="Calibri" w:eastAsia="Calibri" w:hAnsi="Calibri" w:cs="Times New Roman"/>
          <w:color w:val="auto"/>
          <w:lang w:val="ky-KG"/>
        </w:rPr>
        <w:t>жокко чыгарылат</w:t>
      </w:r>
      <w:r w:rsidR="002F78D2" w:rsidRPr="0040099E">
        <w:rPr>
          <w:rFonts w:ascii="Calibri" w:eastAsia="Calibri" w:hAnsi="Calibri" w:cs="Times New Roman"/>
          <w:color w:val="auto"/>
          <w:lang w:val="ky-KG"/>
        </w:rPr>
        <w:t>.</w:t>
      </w:r>
    </w:p>
    <w:p w:rsidR="003E2FB4" w:rsidRPr="0040099E" w:rsidRDefault="003E2FB4" w:rsidP="006E0DF8">
      <w:pPr>
        <w:tabs>
          <w:tab w:val="left" w:pos="709"/>
        </w:tabs>
        <w:jc w:val="both"/>
        <w:rPr>
          <w:rFonts w:ascii="Calibri" w:eastAsia="Calibri" w:hAnsi="Calibri" w:cs="Times New Roman"/>
          <w:b/>
          <w:color w:val="auto"/>
          <w:lang w:val="ky-KG"/>
        </w:rPr>
      </w:pPr>
    </w:p>
    <w:p w:rsidR="006E0DF8" w:rsidRPr="0040099E" w:rsidRDefault="006E0DF8" w:rsidP="006E0DF8">
      <w:pPr>
        <w:tabs>
          <w:tab w:val="left" w:pos="709"/>
        </w:tabs>
        <w:jc w:val="both"/>
        <w:rPr>
          <w:rFonts w:ascii="Calibri" w:eastAsia="Calibri" w:hAnsi="Calibri" w:cs="Times New Roman"/>
          <w:b/>
          <w:color w:val="auto"/>
          <w:lang w:val="ky-KG"/>
        </w:rPr>
      </w:pPr>
      <w:r w:rsidRPr="0040099E">
        <w:rPr>
          <w:rFonts w:ascii="Calibri" w:eastAsia="Calibri" w:hAnsi="Calibri" w:cs="Times New Roman"/>
          <w:b/>
          <w:color w:val="auto"/>
          <w:lang w:val="ky-KG"/>
        </w:rPr>
        <w:t>Тендердик документтер</w:t>
      </w:r>
    </w:p>
    <w:p w:rsidR="006E0DF8" w:rsidRPr="00FC244E" w:rsidRDefault="006E0DF8" w:rsidP="00FA2828">
      <w:pPr>
        <w:tabs>
          <w:tab w:val="left" w:pos="709"/>
        </w:tabs>
        <w:jc w:val="both"/>
        <w:rPr>
          <w:rFonts w:ascii="Calibri" w:eastAsia="Calibri" w:hAnsi="Calibri" w:cs="Times New Roman"/>
          <w:lang w:val="ky-KG"/>
        </w:rPr>
      </w:pPr>
      <w:r w:rsidRPr="0040099E">
        <w:rPr>
          <w:rFonts w:ascii="Calibri" w:eastAsia="Calibri" w:hAnsi="Calibri" w:cs="Times New Roman"/>
          <w:b/>
          <w:color w:val="auto"/>
          <w:lang w:val="ky-KG"/>
        </w:rPr>
        <w:t xml:space="preserve">17-берене. </w:t>
      </w:r>
      <w:r w:rsidRPr="0040099E">
        <w:rPr>
          <w:rFonts w:ascii="Calibri" w:eastAsia="Calibri" w:hAnsi="Calibri" w:cs="Times New Roman"/>
          <w:color w:val="auto"/>
          <w:lang w:val="ky-KG"/>
        </w:rPr>
        <w:t xml:space="preserve">Тендер өткөрүлө турган ар бир </w:t>
      </w:r>
      <w:r w:rsidR="00741B6C" w:rsidRPr="0040099E">
        <w:rPr>
          <w:rFonts w:ascii="Calibri" w:eastAsia="Calibri" w:hAnsi="Calibri" w:cs="Times New Roman"/>
          <w:color w:val="auto"/>
          <w:lang w:val="ky-KG"/>
        </w:rPr>
        <w:t xml:space="preserve">иш </w:t>
      </w:r>
      <w:r w:rsidRPr="0040099E">
        <w:rPr>
          <w:rFonts w:ascii="Calibri" w:eastAsia="Calibri" w:hAnsi="Calibri" w:cs="Times New Roman"/>
          <w:color w:val="auto"/>
          <w:lang w:val="ky-KG"/>
        </w:rPr>
        <w:t xml:space="preserve">үчүн атайын папка ачылат. Бул папкада тендерди уюштуруп өткөрүү боюнча жооптуу кишиден алынган макулдук </w:t>
      </w:r>
      <w:r w:rsidRPr="00FC244E">
        <w:rPr>
          <w:rFonts w:ascii="Calibri" w:eastAsia="Calibri" w:hAnsi="Calibri" w:cs="Times New Roman"/>
          <w:lang w:val="ky-KG"/>
        </w:rPr>
        <w:t>баракчасы жана анын тиркемесиндеги болжолдуу суммага тиешелүү эсеп таблицасы, тендердик документтер, кулактандыруунун тексти, талапкерлер же подрядчылар тарабынан берилген арыздар же сунуштар жана башка документтер тендердик комиссиянын протоколдору жана чечимдери сыяктуу тендердик процесске байланыштуу бардык документтер менен төмөндө көрсөтүлгөн документтер орун алат:</w:t>
      </w:r>
    </w:p>
    <w:p w:rsidR="006E0DF8" w:rsidRPr="00FC244E" w:rsidRDefault="006E0DF8" w:rsidP="006C13EA">
      <w:pPr>
        <w:numPr>
          <w:ilvl w:val="0"/>
          <w:numId w:val="265"/>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Тендердик документтерде орун алышы зарыл жана жүзөгө ашырууга тийиш болгон жо</w:t>
      </w:r>
      <w:r w:rsidR="00634EDB" w:rsidRPr="00FC244E">
        <w:rPr>
          <w:rFonts w:ascii="Calibri" w:eastAsia="Calibri" w:hAnsi="Calibri" w:cs="Times New Roman"/>
          <w:lang w:val="ky-KG"/>
        </w:rPr>
        <w:t>-</w:t>
      </w:r>
      <w:r w:rsidRPr="00FC244E">
        <w:rPr>
          <w:rFonts w:ascii="Calibri" w:eastAsia="Calibri" w:hAnsi="Calibri" w:cs="Times New Roman"/>
          <w:lang w:val="ky-KG"/>
        </w:rPr>
        <w:t>болор бул нускаманын тиркемесинде орун алган стандарттык административдик тап</w:t>
      </w:r>
      <w:r w:rsidR="00634EDB" w:rsidRPr="00FC244E">
        <w:rPr>
          <w:rFonts w:ascii="Calibri" w:eastAsia="Calibri" w:hAnsi="Calibri" w:cs="Times New Roman"/>
          <w:lang w:val="ky-KG"/>
        </w:rPr>
        <w:t>-</w:t>
      </w:r>
      <w:r w:rsidRPr="00FC244E">
        <w:rPr>
          <w:rFonts w:ascii="Calibri" w:eastAsia="Calibri" w:hAnsi="Calibri" w:cs="Times New Roman"/>
          <w:lang w:val="ky-KG"/>
        </w:rPr>
        <w:t>шырмада, техникалык тапшырмада жана стандарттык келишимде жана стан</w:t>
      </w:r>
      <w:r w:rsidR="009333A5" w:rsidRPr="00FC244E">
        <w:rPr>
          <w:rFonts w:ascii="Calibri" w:eastAsia="Calibri" w:hAnsi="Calibri" w:cs="Times New Roman"/>
          <w:lang w:val="ky-KG"/>
        </w:rPr>
        <w:t>дарттык бланктарда көрсөтүлгөн.</w:t>
      </w:r>
    </w:p>
    <w:p w:rsidR="006E0DF8" w:rsidRPr="00FC244E" w:rsidRDefault="006E0DF8" w:rsidP="006C13EA">
      <w:pPr>
        <w:numPr>
          <w:ilvl w:val="0"/>
          <w:numId w:val="265"/>
        </w:numPr>
        <w:ind w:left="567" w:hanging="284"/>
        <w:jc w:val="both"/>
        <w:rPr>
          <w:rFonts w:ascii="Calibri" w:eastAsia="Calibri" w:hAnsi="Calibri" w:cs="Times New Roman"/>
          <w:lang w:val="ky-KG"/>
        </w:rPr>
      </w:pPr>
      <w:r w:rsidRPr="00FC244E">
        <w:rPr>
          <w:rFonts w:ascii="Calibri" w:eastAsia="Calibri" w:hAnsi="Calibri" w:cs="Times New Roman"/>
          <w:lang w:val="ky-KG"/>
        </w:rPr>
        <w:t>Подрядчылардын сунуш берүүсүнө негиз болгон тендердик документтер администра</w:t>
      </w:r>
      <w:r w:rsidR="00634EDB" w:rsidRPr="00FC244E">
        <w:rPr>
          <w:rFonts w:ascii="Calibri" w:eastAsia="Calibri" w:hAnsi="Calibri" w:cs="Times New Roman"/>
          <w:lang w:val="ky-KG"/>
        </w:rPr>
        <w:t>-</w:t>
      </w:r>
      <w:r w:rsidRPr="00FC244E">
        <w:rPr>
          <w:rFonts w:ascii="Calibri" w:eastAsia="Calibri" w:hAnsi="Calibri" w:cs="Times New Roman"/>
          <w:lang w:val="ky-KG"/>
        </w:rPr>
        <w:t>тивдик тапшырмадан, техникалык тапшырмадан, келишимдин долбоорунан, тиркеме</w:t>
      </w:r>
      <w:r w:rsidR="00634EDB" w:rsidRPr="00FC244E">
        <w:rPr>
          <w:rFonts w:ascii="Calibri" w:eastAsia="Calibri" w:hAnsi="Calibri" w:cs="Times New Roman"/>
          <w:lang w:val="ky-KG"/>
        </w:rPr>
        <w:t>-</w:t>
      </w:r>
      <w:r w:rsidRPr="00FC244E">
        <w:rPr>
          <w:rFonts w:ascii="Calibri" w:eastAsia="Calibri" w:hAnsi="Calibri" w:cs="Times New Roman"/>
          <w:lang w:val="ky-KG"/>
        </w:rPr>
        <w:t>лерден, керектөөлөрдүн тизмесинен жана б</w:t>
      </w:r>
      <w:r w:rsidR="009333A5" w:rsidRPr="00FC244E">
        <w:rPr>
          <w:rFonts w:ascii="Calibri" w:eastAsia="Calibri" w:hAnsi="Calibri" w:cs="Times New Roman"/>
          <w:lang w:val="ky-KG"/>
        </w:rPr>
        <w:t>ашка документтерден турат.</w:t>
      </w:r>
    </w:p>
    <w:p w:rsidR="006E0DF8" w:rsidRPr="00FC244E" w:rsidRDefault="006E0DF8" w:rsidP="006C13EA">
      <w:pPr>
        <w:numPr>
          <w:ilvl w:val="0"/>
          <w:numId w:val="265"/>
        </w:numPr>
        <w:ind w:left="567" w:hanging="284"/>
        <w:jc w:val="both"/>
        <w:rPr>
          <w:rFonts w:ascii="Calibri" w:eastAsia="Calibri" w:hAnsi="Calibri" w:cs="Times New Roman"/>
          <w:lang w:val="ky-KG"/>
        </w:rPr>
      </w:pPr>
      <w:r w:rsidRPr="00FC244E">
        <w:rPr>
          <w:rFonts w:ascii="Calibri" w:eastAsia="Calibri" w:hAnsi="Calibri" w:cs="Times New Roman"/>
          <w:lang w:val="ky-KG"/>
        </w:rPr>
        <w:t xml:space="preserve"> Келишимдин жүйөсү болгон иштин өзгөчөлүгү купуялуулукту талап кылса, купуялуулук келишиминин долбоору же жобосу тендердик документтерге тиркелет.</w:t>
      </w:r>
    </w:p>
    <w:p w:rsidR="006E0DF8" w:rsidRPr="00FC244E" w:rsidRDefault="006E0DF8" w:rsidP="006C13EA">
      <w:pPr>
        <w:numPr>
          <w:ilvl w:val="0"/>
          <w:numId w:val="265"/>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Тендердик документтер түрк тилинде даярдалат же</w:t>
      </w:r>
      <w:r w:rsidR="009333A5" w:rsidRPr="00FC244E">
        <w:rPr>
          <w:rFonts w:ascii="Calibri" w:eastAsia="Calibri" w:hAnsi="Calibri" w:cs="Times New Roman"/>
          <w:lang w:val="ky-KG"/>
        </w:rPr>
        <w:t xml:space="preserve"> чет тилде да</w:t>
      </w:r>
      <w:r w:rsidR="00176DB7" w:rsidRPr="00FC244E">
        <w:rPr>
          <w:rFonts w:ascii="Calibri" w:eastAsia="Calibri" w:hAnsi="Calibri" w:cs="Times New Roman"/>
          <w:lang w:val="ky-KG"/>
        </w:rPr>
        <w:t xml:space="preserve"> </w:t>
      </w:r>
      <w:r w:rsidR="009333A5" w:rsidRPr="00FC244E">
        <w:rPr>
          <w:rFonts w:ascii="Calibri" w:eastAsia="Calibri" w:hAnsi="Calibri" w:cs="Times New Roman"/>
          <w:lang w:val="ky-KG"/>
        </w:rPr>
        <w:t>даярдалышы мүмкүн.</w:t>
      </w:r>
    </w:p>
    <w:p w:rsidR="006E0DF8" w:rsidRPr="00FC244E" w:rsidRDefault="006E0DF8" w:rsidP="006C13EA">
      <w:pPr>
        <w:numPr>
          <w:ilvl w:val="0"/>
          <w:numId w:val="265"/>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Тендердик документтердин сатылышы каралса, анын суммасы басып чыгаруу сумма</w:t>
      </w:r>
      <w:r w:rsidR="0084479B" w:rsidRPr="00FC244E">
        <w:rPr>
          <w:rFonts w:ascii="Calibri" w:eastAsia="Calibri" w:hAnsi="Calibri" w:cs="Times New Roman"/>
          <w:lang w:val="ky-KG"/>
        </w:rPr>
        <w:t>-</w:t>
      </w:r>
      <w:r w:rsidRPr="00FC244E">
        <w:rPr>
          <w:rFonts w:ascii="Calibri" w:eastAsia="Calibri" w:hAnsi="Calibri" w:cs="Times New Roman"/>
          <w:lang w:val="ky-KG"/>
        </w:rPr>
        <w:t>сынан ашпагандай жана атаандаштыкка жолт</w:t>
      </w:r>
      <w:r w:rsidR="009333A5" w:rsidRPr="00FC244E">
        <w:rPr>
          <w:rFonts w:ascii="Calibri" w:eastAsia="Calibri" w:hAnsi="Calibri" w:cs="Times New Roman"/>
          <w:lang w:val="ky-KG"/>
        </w:rPr>
        <w:t>оо болбогондой болуп аныкталат.</w:t>
      </w:r>
    </w:p>
    <w:p w:rsidR="006E0DF8" w:rsidRPr="00FC244E" w:rsidRDefault="006E0DF8" w:rsidP="006C13EA">
      <w:pPr>
        <w:numPr>
          <w:ilvl w:val="0"/>
          <w:numId w:val="265"/>
        </w:numPr>
        <w:ind w:left="567" w:hanging="284"/>
        <w:jc w:val="both"/>
        <w:rPr>
          <w:rFonts w:ascii="Calibri" w:eastAsia="Calibri" w:hAnsi="Calibri" w:cs="Times New Roman"/>
          <w:lang w:val="ky-KG"/>
        </w:rPr>
      </w:pPr>
      <w:r w:rsidRPr="00FC244E">
        <w:rPr>
          <w:rFonts w:ascii="Calibri" w:eastAsia="Calibri" w:hAnsi="Calibri" w:cs="Times New Roman"/>
          <w:lang w:val="ky-KG"/>
        </w:rPr>
        <w:t>Стандарттык административдик тапшырмада жана стандарттык келишимдин берене</w:t>
      </w:r>
      <w:r w:rsidR="00634EDB" w:rsidRPr="00FC244E">
        <w:rPr>
          <w:rFonts w:ascii="Calibri" w:eastAsia="Calibri" w:hAnsi="Calibri" w:cs="Times New Roman"/>
          <w:lang w:val="ky-KG"/>
        </w:rPr>
        <w:t>-</w:t>
      </w:r>
      <w:r w:rsidRPr="00FC244E">
        <w:rPr>
          <w:rFonts w:ascii="Calibri" w:eastAsia="Calibri" w:hAnsi="Calibri" w:cs="Times New Roman"/>
          <w:lang w:val="ky-KG"/>
        </w:rPr>
        <w:t>леринде өзгөртүү киргизбөө менен кошо сатып алуу ишинин өзгөчөлүгүнө жараша ке</w:t>
      </w:r>
      <w:r w:rsidR="00634EDB" w:rsidRPr="00FC244E">
        <w:rPr>
          <w:rFonts w:ascii="Calibri" w:eastAsia="Calibri" w:hAnsi="Calibri" w:cs="Times New Roman"/>
          <w:lang w:val="ky-KG"/>
        </w:rPr>
        <w:t>-</w:t>
      </w:r>
      <w:r w:rsidRPr="00FC244E">
        <w:rPr>
          <w:rFonts w:ascii="Calibri" w:eastAsia="Calibri" w:hAnsi="Calibri" w:cs="Times New Roman"/>
          <w:lang w:val="ky-KG"/>
        </w:rPr>
        <w:t>рексиз жоболор жокко чыгарылып, административдик тапшырма жана келишимдин долбоору даярдалат. Административдик тапшырмага жана келишимдин долбооруна кошумча жоболор жазылышы керек болсо, аларга “Башка жоболор” бө</w:t>
      </w:r>
      <w:r w:rsidR="009333A5" w:rsidRPr="00FC244E">
        <w:rPr>
          <w:rFonts w:ascii="Calibri" w:eastAsia="Calibri" w:hAnsi="Calibri" w:cs="Times New Roman"/>
          <w:lang w:val="ky-KG"/>
        </w:rPr>
        <w:t>лүмүндө орун берилет.</w:t>
      </w:r>
    </w:p>
    <w:p w:rsidR="0078008A" w:rsidRPr="00FC244E" w:rsidRDefault="0078008A" w:rsidP="006E0DF8">
      <w:pPr>
        <w:tabs>
          <w:tab w:val="left" w:pos="709"/>
        </w:tabs>
        <w:jc w:val="both"/>
        <w:rPr>
          <w:rFonts w:ascii="Calibri" w:eastAsia="Calibri" w:hAnsi="Calibri" w:cs="Times New Roman"/>
          <w:b/>
          <w:lang w:val="ky-KG"/>
        </w:rPr>
      </w:pPr>
    </w:p>
    <w:p w:rsidR="006E0DF8" w:rsidRPr="00FC244E" w:rsidRDefault="009333A5"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Тапшырмалар</w:t>
      </w:r>
    </w:p>
    <w:p w:rsidR="006E0DF8" w:rsidRPr="00FC244E" w:rsidRDefault="006E0DF8" w:rsidP="009333A5">
      <w:pPr>
        <w:tabs>
          <w:tab w:val="left" w:pos="709"/>
        </w:tabs>
        <w:jc w:val="both"/>
        <w:rPr>
          <w:rFonts w:ascii="Calibri" w:eastAsia="Times New Roman" w:hAnsi="Calibri" w:cs="Times New Roman"/>
          <w:lang w:val="ky-KG"/>
        </w:rPr>
      </w:pPr>
      <w:r w:rsidRPr="00FC244E">
        <w:rPr>
          <w:rFonts w:ascii="Calibri" w:eastAsia="Calibri" w:hAnsi="Calibri" w:cs="Times New Roman"/>
          <w:b/>
          <w:lang w:val="ky-KG"/>
        </w:rPr>
        <w:t>18-берене.</w:t>
      </w:r>
      <w:r w:rsidR="009333A5" w:rsidRPr="00FC244E">
        <w:rPr>
          <w:rFonts w:ascii="Calibri" w:eastAsia="Calibri" w:hAnsi="Calibri" w:cs="Times New Roman"/>
          <w:b/>
          <w:lang w:val="ky-KG"/>
        </w:rPr>
        <w:t xml:space="preserve"> </w:t>
      </w:r>
      <w:r w:rsidRPr="00FC244E">
        <w:rPr>
          <w:rFonts w:ascii="Calibri" w:eastAsia="Times New Roman" w:hAnsi="Calibri" w:cs="Times New Roman"/>
          <w:lang w:val="ky-KG"/>
        </w:rPr>
        <w:t>Тендердин жүйөсү болгон товарлардын, кызмат көрсөтүүлөрдүн жана курулуш иштеринин түрдүү мүнөздөмөлөрүн аныктаган административдик жана техникалык тапшыр</w:t>
      </w:r>
      <w:r w:rsidR="0084479B" w:rsidRPr="00FC244E">
        <w:rPr>
          <w:rFonts w:ascii="Calibri" w:eastAsia="Times New Roman" w:hAnsi="Calibri" w:cs="Times New Roman"/>
          <w:lang w:val="ky-KG"/>
        </w:rPr>
        <w:t>-</w:t>
      </w:r>
      <w:r w:rsidRPr="00FC244E">
        <w:rPr>
          <w:rFonts w:ascii="Calibri" w:eastAsia="Times New Roman" w:hAnsi="Calibri" w:cs="Times New Roman"/>
          <w:lang w:val="ky-KG"/>
        </w:rPr>
        <w:t xml:space="preserve">малар администрация тарабынан даярдалышы керек. Бирок бул документтер товарлардын, кызмат көрсөтүүлөрдүн жана курулуш иштеринин өзгөчөлүктөрүнөн улам администрация тарабынан даярдалышы мүмкүн болбосо, тендерди уюштуруп өткөрүү боюнча жооптуу киши </w:t>
      </w:r>
      <w:r w:rsidRPr="00FC244E">
        <w:rPr>
          <w:rFonts w:ascii="Calibri" w:eastAsia="Times New Roman" w:hAnsi="Calibri" w:cs="Times New Roman"/>
          <w:lang w:val="ky-KG"/>
        </w:rPr>
        <w:lastRenderedPageBreak/>
        <w:t>тарабынан макулдук алынгандан кийин бул нускаманын жоболоруна ылайык техникалык тапшырма даярдалат.</w:t>
      </w:r>
    </w:p>
    <w:p w:rsidR="0078008A" w:rsidRPr="00FC244E" w:rsidRDefault="0078008A" w:rsidP="0078008A">
      <w:pPr>
        <w:contextualSpacing/>
        <w:jc w:val="both"/>
        <w:rPr>
          <w:rFonts w:ascii="Calibri" w:eastAsia="Times New Roman" w:hAnsi="Calibri" w:cs="Times New Roman"/>
          <w:lang w:val="ky-KG"/>
        </w:rPr>
      </w:pPr>
    </w:p>
    <w:p w:rsidR="006E0DF8" w:rsidRPr="0040099E" w:rsidRDefault="006E0DF8" w:rsidP="0078008A">
      <w:pPr>
        <w:contextualSpacing/>
        <w:jc w:val="both"/>
        <w:rPr>
          <w:rFonts w:ascii="Calibri" w:eastAsia="Times New Roman" w:hAnsi="Calibri" w:cs="Times New Roman"/>
          <w:color w:val="auto"/>
          <w:lang w:val="ky-KG"/>
        </w:rPr>
      </w:pPr>
      <w:r w:rsidRPr="00FC244E">
        <w:rPr>
          <w:rFonts w:ascii="Calibri" w:eastAsia="Times New Roman" w:hAnsi="Calibri" w:cs="Times New Roman"/>
          <w:lang w:val="ky-KG"/>
        </w:rPr>
        <w:t>Тендердин жүйөсү болгон товарлардын, кызмат көрсөтүүлөрдүн жана курулуш иштеринин техникалык мүнөздөмөлөрү тендердик документтердин бир бөлүгү болуп саналган техни</w:t>
      </w:r>
      <w:r w:rsidR="0084479B" w:rsidRPr="00FC244E">
        <w:rPr>
          <w:rFonts w:ascii="Calibri" w:eastAsia="Times New Roman" w:hAnsi="Calibri" w:cs="Times New Roman"/>
          <w:lang w:val="ky-KG"/>
        </w:rPr>
        <w:t>-</w:t>
      </w:r>
      <w:r w:rsidRPr="00FC244E">
        <w:rPr>
          <w:rFonts w:ascii="Calibri" w:eastAsia="Times New Roman" w:hAnsi="Calibri" w:cs="Times New Roman"/>
          <w:lang w:val="ky-KG"/>
        </w:rPr>
        <w:t xml:space="preserve">калык тапшырмада орун алат. Аныктала турган техникалык мүнөздөмөлөр өндүрүмдүүлүктү жана функциялуулукту </w:t>
      </w:r>
      <w:r w:rsidRPr="0040099E">
        <w:rPr>
          <w:rFonts w:ascii="Calibri" w:eastAsia="Times New Roman" w:hAnsi="Calibri" w:cs="Times New Roman"/>
          <w:color w:val="auto"/>
          <w:lang w:val="ky-KG"/>
        </w:rPr>
        <w:t>камсыздашы, атаандаштыкка тоскоолдук жараткан нерселерди кам</w:t>
      </w:r>
      <w:r w:rsidR="00FA2828" w:rsidRPr="0040099E">
        <w:rPr>
          <w:rFonts w:ascii="Calibri" w:eastAsia="Times New Roman" w:hAnsi="Calibri" w:cs="Times New Roman"/>
          <w:color w:val="auto"/>
          <w:lang w:val="ky-KG"/>
        </w:rPr>
        <w:t>-</w:t>
      </w:r>
      <w:r w:rsidRPr="0040099E">
        <w:rPr>
          <w:rFonts w:ascii="Calibri" w:eastAsia="Times New Roman" w:hAnsi="Calibri" w:cs="Times New Roman"/>
          <w:color w:val="auto"/>
          <w:lang w:val="ky-KG"/>
        </w:rPr>
        <w:t xml:space="preserve">тыбашы жана бардык талапкерлер үчүн </w:t>
      </w:r>
      <w:r w:rsidR="0080091E" w:rsidRPr="0040099E">
        <w:rPr>
          <w:rFonts w:ascii="Calibri" w:eastAsia="Times New Roman" w:hAnsi="Calibri" w:cs="Times New Roman"/>
          <w:color w:val="auto"/>
          <w:lang w:val="ky-KG"/>
        </w:rPr>
        <w:t xml:space="preserve">бирдей </w:t>
      </w:r>
      <w:r w:rsidRPr="0040099E">
        <w:rPr>
          <w:rFonts w:ascii="Calibri" w:eastAsia="Times New Roman" w:hAnsi="Calibri" w:cs="Times New Roman"/>
          <w:color w:val="auto"/>
          <w:lang w:val="ky-KG"/>
        </w:rPr>
        <w:t>мүмкүнчүлүктөрдү бериши керек.</w:t>
      </w:r>
    </w:p>
    <w:p w:rsidR="009333A5" w:rsidRPr="0040099E" w:rsidRDefault="009333A5" w:rsidP="006E0DF8">
      <w:pPr>
        <w:tabs>
          <w:tab w:val="left" w:pos="709"/>
        </w:tabs>
        <w:contextualSpacing/>
        <w:jc w:val="both"/>
        <w:rPr>
          <w:rFonts w:ascii="Calibri" w:eastAsia="Times New Roman" w:hAnsi="Calibri" w:cs="Times New Roman"/>
          <w:color w:val="auto"/>
          <w:lang w:val="ky-KG"/>
        </w:rPr>
      </w:pPr>
    </w:p>
    <w:p w:rsidR="006E0DF8" w:rsidRPr="0040099E" w:rsidRDefault="006E0DF8" w:rsidP="00634EDB">
      <w:pPr>
        <w:contextualSpacing/>
        <w:jc w:val="both"/>
        <w:rPr>
          <w:rFonts w:ascii="Calibri" w:eastAsia="Times New Roman" w:hAnsi="Calibri" w:cs="Times New Roman"/>
          <w:color w:val="auto"/>
          <w:lang w:val="ky-KG"/>
        </w:rPr>
      </w:pPr>
      <w:r w:rsidRPr="0040099E">
        <w:rPr>
          <w:rFonts w:ascii="Calibri" w:eastAsia="Times New Roman" w:hAnsi="Calibri" w:cs="Times New Roman"/>
          <w:color w:val="auto"/>
          <w:lang w:val="ky-KG"/>
        </w:rPr>
        <w:t>Техникалык тапшырма жергиликтүү жана эл аралык техникалык тапшырмаларга ылайык бо</w:t>
      </w:r>
      <w:r w:rsidR="00634EDB" w:rsidRPr="0040099E">
        <w:rPr>
          <w:rFonts w:ascii="Calibri" w:eastAsia="Times New Roman" w:hAnsi="Calibri" w:cs="Times New Roman"/>
          <w:color w:val="auto"/>
          <w:lang w:val="ky-KG"/>
        </w:rPr>
        <w:t>-</w:t>
      </w:r>
      <w:r w:rsidRPr="0040099E">
        <w:rPr>
          <w:rFonts w:ascii="Calibri" w:eastAsia="Times New Roman" w:hAnsi="Calibri" w:cs="Times New Roman"/>
          <w:color w:val="auto"/>
          <w:lang w:val="ky-KG"/>
        </w:rPr>
        <w:t>луусу үчүн ага өзгөртүүлөр киргизилиши мүмкүн. Бул тапшырмада техникалык мүнөздөмө</w:t>
      </w:r>
      <w:r w:rsidR="00634EDB" w:rsidRPr="0040099E">
        <w:rPr>
          <w:rFonts w:ascii="Calibri" w:eastAsia="Times New Roman" w:hAnsi="Calibri" w:cs="Times New Roman"/>
          <w:color w:val="auto"/>
          <w:lang w:val="ky-KG"/>
        </w:rPr>
        <w:t>-</w:t>
      </w:r>
      <w:r w:rsidRPr="0040099E">
        <w:rPr>
          <w:rFonts w:ascii="Calibri" w:eastAsia="Times New Roman" w:hAnsi="Calibri" w:cs="Times New Roman"/>
          <w:color w:val="auto"/>
          <w:lang w:val="ky-KG"/>
        </w:rPr>
        <w:t>лөргө жана түшүндүрмөлөргө орун берилет. Белгилүү бир марка, модель, патент, булак же продукция көрсөтүлбөйт жана белгилүү марканын же моделдин мүнөздөмөлөрүнө жана түшүндүрмөлөрүнө орун берилбейт.</w:t>
      </w:r>
    </w:p>
    <w:p w:rsidR="009333A5" w:rsidRPr="0040099E" w:rsidRDefault="009333A5" w:rsidP="006E0DF8">
      <w:pPr>
        <w:tabs>
          <w:tab w:val="left" w:pos="709"/>
        </w:tabs>
        <w:contextualSpacing/>
        <w:jc w:val="both"/>
        <w:rPr>
          <w:rFonts w:ascii="Calibri" w:eastAsia="Times New Roman" w:hAnsi="Calibri" w:cs="Times New Roman"/>
          <w:color w:val="auto"/>
          <w:lang w:val="ky-KG"/>
        </w:rPr>
      </w:pPr>
    </w:p>
    <w:p w:rsidR="006E0DF8" w:rsidRPr="0040099E" w:rsidRDefault="006E0DF8" w:rsidP="0078008A">
      <w:pPr>
        <w:contextualSpacing/>
        <w:jc w:val="both"/>
        <w:rPr>
          <w:rFonts w:ascii="Calibri" w:eastAsia="Times New Roman" w:hAnsi="Calibri" w:cs="Times New Roman"/>
          <w:color w:val="auto"/>
          <w:lang w:val="ky-KG"/>
        </w:rPr>
      </w:pPr>
      <w:r w:rsidRPr="0040099E">
        <w:rPr>
          <w:rFonts w:ascii="Calibri" w:eastAsia="Times New Roman" w:hAnsi="Calibri" w:cs="Times New Roman"/>
          <w:color w:val="auto"/>
          <w:lang w:val="ky-KG"/>
        </w:rPr>
        <w:t>Бирок жергиликтүү жана/же эл аралык техникалык стандарттары бол</w:t>
      </w:r>
      <w:r w:rsidR="0082200D" w:rsidRPr="0040099E">
        <w:rPr>
          <w:rFonts w:ascii="Calibri" w:eastAsia="Times New Roman" w:hAnsi="Calibri" w:cs="Times New Roman"/>
          <w:color w:val="auto"/>
          <w:lang w:val="ky-KG"/>
        </w:rPr>
        <w:t>бо</w:t>
      </w:r>
      <w:r w:rsidRPr="0040099E">
        <w:rPr>
          <w:rFonts w:ascii="Calibri" w:eastAsia="Times New Roman" w:hAnsi="Calibri" w:cs="Times New Roman"/>
          <w:color w:val="auto"/>
          <w:lang w:val="ky-KG"/>
        </w:rPr>
        <w:t>г</w:t>
      </w:r>
      <w:r w:rsidR="0082200D" w:rsidRPr="0040099E">
        <w:rPr>
          <w:rFonts w:ascii="Calibri" w:eastAsia="Times New Roman" w:hAnsi="Calibri" w:cs="Times New Roman"/>
          <w:color w:val="auto"/>
          <w:lang w:val="ky-KG"/>
        </w:rPr>
        <w:t>он же техникалык мүнөздөмөлөрдү</w:t>
      </w:r>
      <w:r w:rsidRPr="0040099E">
        <w:rPr>
          <w:rFonts w:ascii="Calibri" w:eastAsia="Times New Roman" w:hAnsi="Calibri" w:cs="Times New Roman"/>
          <w:color w:val="auto"/>
          <w:lang w:val="ky-KG"/>
        </w:rPr>
        <w:t xml:space="preserve"> аныкт</w:t>
      </w:r>
      <w:r w:rsidR="0082200D" w:rsidRPr="0040099E">
        <w:rPr>
          <w:rFonts w:ascii="Calibri" w:eastAsia="Times New Roman" w:hAnsi="Calibri" w:cs="Times New Roman"/>
          <w:color w:val="auto"/>
          <w:lang w:val="ky-KG"/>
        </w:rPr>
        <w:t>оо</w:t>
      </w:r>
      <w:r w:rsidRPr="0040099E">
        <w:rPr>
          <w:rFonts w:ascii="Calibri" w:eastAsia="Times New Roman" w:hAnsi="Calibri" w:cs="Times New Roman"/>
          <w:color w:val="auto"/>
          <w:lang w:val="ky-KG"/>
        </w:rPr>
        <w:t xml:space="preserve"> мүмкүн болбогон учурда “же тең</w:t>
      </w:r>
      <w:r w:rsidR="00307AF8" w:rsidRPr="0040099E">
        <w:rPr>
          <w:rFonts w:ascii="Calibri" w:eastAsia="Times New Roman" w:hAnsi="Calibri" w:cs="Times New Roman"/>
          <w:color w:val="auto"/>
          <w:lang w:val="ky-KG"/>
        </w:rPr>
        <w:t xml:space="preserve"> болгон</w:t>
      </w:r>
      <w:r w:rsidRPr="0040099E">
        <w:rPr>
          <w:rFonts w:ascii="Calibri" w:eastAsia="Times New Roman" w:hAnsi="Calibri" w:cs="Times New Roman"/>
          <w:color w:val="auto"/>
          <w:lang w:val="ky-KG"/>
        </w:rPr>
        <w:t>” аныктамасы</w:t>
      </w:r>
      <w:r w:rsidR="00307AF8" w:rsidRPr="0040099E">
        <w:rPr>
          <w:rFonts w:ascii="Calibri" w:eastAsia="Times New Roman" w:hAnsi="Calibri" w:cs="Times New Roman"/>
          <w:color w:val="auto"/>
          <w:lang w:val="ky-KG"/>
        </w:rPr>
        <w:t xml:space="preserve"> менен </w:t>
      </w:r>
      <w:r w:rsidRPr="0040099E">
        <w:rPr>
          <w:rFonts w:ascii="Calibri" w:eastAsia="Times New Roman" w:hAnsi="Calibri" w:cs="Times New Roman"/>
          <w:color w:val="auto"/>
          <w:lang w:val="ky-KG"/>
        </w:rPr>
        <w:t>марка же модель көрсөтүлүшү мүмкүн.</w:t>
      </w:r>
    </w:p>
    <w:p w:rsidR="009333A5" w:rsidRPr="00FC244E" w:rsidRDefault="009333A5" w:rsidP="006E0DF8">
      <w:pPr>
        <w:tabs>
          <w:tab w:val="left" w:pos="709"/>
        </w:tabs>
        <w:contextualSpacing/>
        <w:jc w:val="both"/>
        <w:rPr>
          <w:rFonts w:ascii="Calibri" w:eastAsia="Times New Roman" w:hAnsi="Calibri" w:cs="Times New Roman"/>
          <w:b/>
          <w:lang w:val="ky-KG"/>
        </w:rPr>
      </w:pPr>
    </w:p>
    <w:p w:rsidR="006E0DF8" w:rsidRPr="00FC244E" w:rsidRDefault="006E0DF8" w:rsidP="006E0DF8">
      <w:pPr>
        <w:tabs>
          <w:tab w:val="left" w:pos="709"/>
        </w:tabs>
        <w:contextualSpacing/>
        <w:jc w:val="both"/>
        <w:rPr>
          <w:rFonts w:ascii="Calibri" w:eastAsia="Times New Roman" w:hAnsi="Calibri" w:cs="Times New Roman"/>
          <w:b/>
          <w:lang w:val="ky-KG"/>
        </w:rPr>
      </w:pPr>
      <w:r w:rsidRPr="00FC244E">
        <w:rPr>
          <w:rFonts w:ascii="Calibri" w:eastAsia="Times New Roman" w:hAnsi="Calibri" w:cs="Times New Roman"/>
          <w:b/>
          <w:lang w:val="ky-KG"/>
        </w:rPr>
        <w:t>Тендердик жана алдын ала квалификациялык документтердин мазмуну жана административдик тапшырмада орун алышы керек болгон жоболор</w:t>
      </w:r>
      <w:r w:rsidR="00253C9B">
        <w:rPr>
          <w:rFonts w:ascii="Calibri" w:eastAsia="Times New Roman" w:hAnsi="Calibri" w:cs="Times New Roman"/>
          <w:b/>
          <w:lang w:val="ky-KG"/>
        </w:rPr>
        <w:t xml:space="preserve"> </w:t>
      </w:r>
    </w:p>
    <w:p w:rsidR="006E0DF8" w:rsidRPr="00FC244E" w:rsidRDefault="006E0DF8" w:rsidP="009333A5">
      <w:pPr>
        <w:tabs>
          <w:tab w:val="left" w:pos="709"/>
        </w:tabs>
        <w:contextualSpacing/>
        <w:jc w:val="both"/>
        <w:rPr>
          <w:rFonts w:ascii="Calibri" w:eastAsia="Times New Roman" w:hAnsi="Calibri" w:cs="Times New Roman"/>
          <w:lang w:val="ky-KG"/>
        </w:rPr>
      </w:pPr>
      <w:r w:rsidRPr="00FC244E">
        <w:rPr>
          <w:rFonts w:ascii="Calibri" w:eastAsia="Times New Roman" w:hAnsi="Calibri" w:cs="Times New Roman"/>
          <w:b/>
          <w:lang w:val="ky-KG"/>
        </w:rPr>
        <w:t>19-берене.</w:t>
      </w:r>
      <w:r w:rsidR="009333A5" w:rsidRPr="00FC244E">
        <w:rPr>
          <w:rFonts w:ascii="Calibri" w:eastAsia="Times New Roman" w:hAnsi="Calibri" w:cs="Times New Roman"/>
          <w:b/>
          <w:lang w:val="ky-KG"/>
        </w:rPr>
        <w:t xml:space="preserve"> </w:t>
      </w:r>
      <w:r w:rsidRPr="00FC244E">
        <w:rPr>
          <w:rFonts w:ascii="Calibri" w:eastAsia="Times New Roman" w:hAnsi="Calibri" w:cs="Times New Roman"/>
          <w:lang w:val="ky-KG"/>
        </w:rPr>
        <w:t>Тендердик документтерд</w:t>
      </w:r>
      <w:r w:rsidR="0080091E" w:rsidRPr="00FC244E">
        <w:rPr>
          <w:rFonts w:ascii="Calibri" w:eastAsia="Times New Roman" w:hAnsi="Calibri" w:cs="Times New Roman"/>
          <w:lang w:val="ky-KG"/>
        </w:rPr>
        <w:t xml:space="preserve">е </w:t>
      </w:r>
      <w:r w:rsidR="0080091E" w:rsidRPr="0040099E">
        <w:rPr>
          <w:rFonts w:ascii="Calibri" w:eastAsia="Times New Roman" w:hAnsi="Calibri" w:cs="Times New Roman"/>
          <w:color w:val="auto"/>
          <w:lang w:val="ky-KG"/>
        </w:rPr>
        <w:t>талапкерлер үчүн көрсөтмөлөр</w:t>
      </w:r>
      <w:r w:rsidRPr="0040099E">
        <w:rPr>
          <w:rFonts w:ascii="Calibri" w:eastAsia="Times New Roman" w:hAnsi="Calibri" w:cs="Times New Roman"/>
          <w:color w:val="auto"/>
          <w:lang w:val="ky-KG"/>
        </w:rPr>
        <w:t xml:space="preserve"> камты</w:t>
      </w:r>
      <w:r w:rsidR="0080091E" w:rsidRPr="0040099E">
        <w:rPr>
          <w:rFonts w:ascii="Calibri" w:eastAsia="Times New Roman" w:hAnsi="Calibri" w:cs="Times New Roman"/>
          <w:color w:val="auto"/>
          <w:lang w:val="ky-KG"/>
        </w:rPr>
        <w:t>л</w:t>
      </w:r>
      <w:r w:rsidRPr="0040099E">
        <w:rPr>
          <w:rFonts w:ascii="Calibri" w:eastAsia="Times New Roman" w:hAnsi="Calibri" w:cs="Times New Roman"/>
          <w:color w:val="auto"/>
          <w:lang w:val="ky-KG"/>
        </w:rPr>
        <w:t>ган админи</w:t>
      </w:r>
      <w:r w:rsidR="0084479B" w:rsidRPr="0040099E">
        <w:rPr>
          <w:rFonts w:ascii="Calibri" w:eastAsia="Times New Roman" w:hAnsi="Calibri" w:cs="Times New Roman"/>
          <w:color w:val="auto"/>
          <w:lang w:val="ky-KG"/>
        </w:rPr>
        <w:t>-</w:t>
      </w:r>
      <w:r w:rsidRPr="0040099E">
        <w:rPr>
          <w:rFonts w:ascii="Calibri" w:eastAsia="Times New Roman" w:hAnsi="Calibri" w:cs="Times New Roman"/>
          <w:color w:val="auto"/>
          <w:lang w:val="ky-KG"/>
        </w:rPr>
        <w:t>стративдик тапшырмалар менен аткарыла турган иштин долбоорунда камты</w:t>
      </w:r>
      <w:r w:rsidR="0080091E" w:rsidRPr="0040099E">
        <w:rPr>
          <w:rFonts w:ascii="Calibri" w:eastAsia="Times New Roman" w:hAnsi="Calibri" w:cs="Times New Roman"/>
          <w:color w:val="auto"/>
          <w:lang w:val="ky-KG"/>
        </w:rPr>
        <w:t>л</w:t>
      </w:r>
      <w:r w:rsidRPr="0040099E">
        <w:rPr>
          <w:rFonts w:ascii="Calibri" w:eastAsia="Times New Roman" w:hAnsi="Calibri" w:cs="Times New Roman"/>
          <w:color w:val="auto"/>
          <w:lang w:val="ky-KG"/>
        </w:rPr>
        <w:t xml:space="preserve">ган техникалык тапшырмалар, келишимдин долбоору, керектүү башка документтер жана маалыматтар орун алат. Алдын ала квалификациялык документтерде болсо, талапкерлерге коюлган </w:t>
      </w:r>
      <w:r w:rsidRPr="00FC244E">
        <w:rPr>
          <w:rFonts w:ascii="Calibri" w:eastAsia="Times New Roman" w:hAnsi="Calibri" w:cs="Times New Roman"/>
          <w:lang w:val="ky-KG"/>
        </w:rPr>
        <w:t>талаптар, алдын ала квалификациялоонун критерийлери жана керектүү документтер менен маалы</w:t>
      </w:r>
      <w:r w:rsidR="0084479B" w:rsidRPr="00FC244E">
        <w:rPr>
          <w:rFonts w:ascii="Calibri" w:eastAsia="Times New Roman" w:hAnsi="Calibri" w:cs="Times New Roman"/>
          <w:lang w:val="ky-KG"/>
        </w:rPr>
        <w:t>-</w:t>
      </w:r>
      <w:r w:rsidRPr="00FC244E">
        <w:rPr>
          <w:rFonts w:ascii="Calibri" w:eastAsia="Times New Roman" w:hAnsi="Calibri" w:cs="Times New Roman"/>
          <w:lang w:val="ky-KG"/>
        </w:rPr>
        <w:t>маттар орун алат.</w:t>
      </w:r>
    </w:p>
    <w:p w:rsidR="006E0DF8" w:rsidRPr="00FC244E" w:rsidRDefault="006E0DF8" w:rsidP="006E0DF8">
      <w:pPr>
        <w:tabs>
          <w:tab w:val="left" w:pos="709"/>
        </w:tabs>
        <w:contextualSpacing/>
        <w:jc w:val="both"/>
        <w:rPr>
          <w:rFonts w:ascii="Calibri" w:eastAsia="Times New Roman" w:hAnsi="Calibri" w:cs="Times New Roman"/>
          <w:lang w:val="ky-KG"/>
        </w:rPr>
      </w:pPr>
    </w:p>
    <w:p w:rsidR="006E0DF8" w:rsidRPr="00FC244E" w:rsidRDefault="006E0DF8" w:rsidP="006E0DF8">
      <w:pPr>
        <w:tabs>
          <w:tab w:val="left" w:pos="709"/>
        </w:tabs>
        <w:contextualSpacing/>
        <w:jc w:val="both"/>
        <w:rPr>
          <w:rFonts w:ascii="Calibri" w:eastAsia="Times New Roman" w:hAnsi="Calibri" w:cs="Times New Roman"/>
          <w:bCs/>
          <w:lang w:val="ky-KG"/>
        </w:rPr>
      </w:pPr>
      <w:r w:rsidRPr="00FC244E">
        <w:rPr>
          <w:rFonts w:ascii="Calibri" w:eastAsia="Times New Roman" w:hAnsi="Calibri" w:cs="Times New Roman"/>
          <w:bCs/>
          <w:lang w:val="ky-KG"/>
        </w:rPr>
        <w:t>Административдик тапшырмада тендердин жүйөсү боюнча төмөнкү жоболор көрсөтүлөт:</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Иштин аталышы, өзгөчөлүгү, түрү жана көлөмү, кызмат көрсөтүүлөрдүн мүнөзү;</w:t>
      </w:r>
    </w:p>
    <w:p w:rsidR="006E0DF8" w:rsidRPr="00FC244E" w:rsidRDefault="006E0DF8" w:rsidP="006C13EA">
      <w:pPr>
        <w:pStyle w:val="afb"/>
        <w:numPr>
          <w:ilvl w:val="0"/>
          <w:numId w:val="606"/>
        </w:numPr>
        <w:rPr>
          <w:rFonts w:ascii="Calibri" w:eastAsia="Times New Roman" w:hAnsi="Calibri"/>
          <w:b/>
          <w:lang w:val="ky-KG"/>
        </w:rPr>
      </w:pPr>
      <w:r w:rsidRPr="00FC244E">
        <w:rPr>
          <w:rFonts w:ascii="Calibri" w:eastAsia="Times New Roman" w:hAnsi="Calibri"/>
          <w:lang w:val="ky-KG"/>
        </w:rPr>
        <w:t>Администрациянын аталышы, дареги, телефон жана факс номерлери;</w:t>
      </w:r>
    </w:p>
    <w:p w:rsidR="006E0DF8" w:rsidRPr="00FC244E" w:rsidRDefault="006E0DF8" w:rsidP="006C13EA">
      <w:pPr>
        <w:pStyle w:val="afb"/>
        <w:numPr>
          <w:ilvl w:val="0"/>
          <w:numId w:val="606"/>
        </w:numPr>
        <w:rPr>
          <w:rFonts w:ascii="Calibri" w:eastAsia="Times New Roman" w:hAnsi="Calibri"/>
          <w:b/>
          <w:lang w:val="ky-KG"/>
        </w:rPr>
      </w:pPr>
      <w:r w:rsidRPr="00FC244E">
        <w:rPr>
          <w:rFonts w:ascii="Calibri" w:eastAsia="Times New Roman" w:hAnsi="Calibri"/>
          <w:lang w:val="ky-KG"/>
        </w:rPr>
        <w:t>Тендердин түрү, тендерди өткөрүү күнү жана убактысы, сунуштардын тапшырыла турган жери;</w:t>
      </w:r>
    </w:p>
    <w:p w:rsidR="006E0DF8" w:rsidRPr="00FC244E" w:rsidRDefault="006E0DF8" w:rsidP="006C13EA">
      <w:pPr>
        <w:pStyle w:val="afb"/>
        <w:numPr>
          <w:ilvl w:val="0"/>
          <w:numId w:val="606"/>
        </w:numPr>
        <w:rPr>
          <w:rFonts w:ascii="Calibri" w:eastAsia="Times New Roman" w:hAnsi="Calibri"/>
          <w:b/>
          <w:lang w:val="ky-KG"/>
        </w:rPr>
      </w:pPr>
      <w:r w:rsidRPr="00FC244E">
        <w:rPr>
          <w:rFonts w:ascii="Calibri" w:eastAsia="Times New Roman" w:hAnsi="Calibri"/>
          <w:lang w:val="ky-KG"/>
        </w:rPr>
        <w:t>Талапкерлерге берилүүчү көрсөтмөлөр;</w:t>
      </w:r>
    </w:p>
    <w:p w:rsidR="006E0DF8" w:rsidRPr="00FC244E" w:rsidRDefault="006E0DF8" w:rsidP="006C13EA">
      <w:pPr>
        <w:pStyle w:val="afb"/>
        <w:numPr>
          <w:ilvl w:val="0"/>
          <w:numId w:val="606"/>
        </w:numPr>
        <w:rPr>
          <w:rFonts w:ascii="Calibri" w:eastAsia="Times New Roman" w:hAnsi="Calibri"/>
          <w:b/>
          <w:lang w:val="ky-KG"/>
        </w:rPr>
      </w:pPr>
      <w:r w:rsidRPr="00FC244E">
        <w:rPr>
          <w:rFonts w:ascii="Calibri" w:eastAsia="Times New Roman" w:hAnsi="Calibri"/>
          <w:lang w:val="ky-KG"/>
        </w:rPr>
        <w:t>Талапкерлерге коюлуучу талаптар, документтер жана баалоонун критерийлери;</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Тендердик документтердин жоболорунун түшүндүрмөлөрүн талап кылуу жана атка</w:t>
      </w:r>
      <w:r w:rsidR="007C755C" w:rsidRPr="00FC244E">
        <w:rPr>
          <w:rFonts w:ascii="Calibri" w:eastAsia="Times New Roman" w:hAnsi="Calibri"/>
          <w:lang w:val="ky-KG"/>
        </w:rPr>
        <w:t>-</w:t>
      </w:r>
      <w:r w:rsidRPr="00FC244E">
        <w:rPr>
          <w:rFonts w:ascii="Calibri" w:eastAsia="Times New Roman" w:hAnsi="Calibri"/>
          <w:lang w:val="ky-KG"/>
        </w:rPr>
        <w:t>руу ыкмалары;</w:t>
      </w:r>
    </w:p>
    <w:p w:rsidR="006E0DF8" w:rsidRPr="00FC244E" w:rsidRDefault="0080091E" w:rsidP="006C13EA">
      <w:pPr>
        <w:pStyle w:val="afb"/>
        <w:numPr>
          <w:ilvl w:val="0"/>
          <w:numId w:val="606"/>
        </w:numPr>
        <w:rPr>
          <w:rFonts w:ascii="Calibri" w:eastAsia="Times New Roman" w:hAnsi="Calibri"/>
          <w:lang w:val="ky-KG"/>
        </w:rPr>
      </w:pPr>
      <w:r w:rsidRPr="00FC244E">
        <w:rPr>
          <w:rFonts w:ascii="Calibri" w:eastAsia="Times New Roman" w:hAnsi="Calibri"/>
          <w:lang w:val="ky-KG"/>
        </w:rPr>
        <w:t>Сунуштарды</w:t>
      </w:r>
      <w:r w:rsidR="006E0DF8" w:rsidRPr="00FC244E">
        <w:rPr>
          <w:rFonts w:ascii="Calibri" w:eastAsia="Times New Roman" w:hAnsi="Calibri"/>
          <w:lang w:val="ky-KG"/>
        </w:rPr>
        <w:t xml:space="preserve"> колдонуу мөөнөтү;</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Тендерге консорциумдардын сунуш берер-бербеси, тендердин жүйөсү болгон иштин толук же бир бөлүгүнө сунуш берүүнүн мүмкүн болор-болбосу, товарларды сатып алуу боюнча тендерлерде альтернативдүү сунуштардын берилер-берилбеси, бериле турган болсо, альтернативдик сунуштардын кантип баалана тургандыгы;</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Жол, камсыздандыруу, салык, бажы алымдары ж.б. төлөмдөрдүн сунуштун наркына кошулар-кошулбасы;</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Сунуштар жазылган конверттердин кабыл алынышы, ачылышы жана бааланышы боюнча аткарылышы керек болгон жоболор;</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Тендердик комиссиянын чечими кабыл алынгандан тартып келишимге кол коюлганга чейин аткарылышы керек болгон жана бул мыйзамда аныкталган жол-жоболор;</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Сунуштун жана келишимдин түрү;</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lastRenderedPageBreak/>
        <w:t>Убактылуу жана акыркы кепилдиктин көлөмү менен кепилдик берүү боюнча шарттар;</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Администрациянын тендер өткөрүү убактысынан мурун тендерди өткөрүүдөн баш тартуу укугу;</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Администрациянын бардык сунуштарды кабыл албоо жана тендерди өткөрүүдөн баш тартуу укугу;</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Тендердин жүйөсү боюнча аткарылууга тийиш болгон жумуштардын (баштоо жана бүтүрүү) мөөнөттөрү, орду, өткөрүп берүү шарттары жана бул жумуштар өз убагында бүткөрүлбөгөн учурда колдонулуучу жазалар.</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Төлөө</w:t>
      </w:r>
      <w:r w:rsidR="0080091E" w:rsidRPr="00FC244E">
        <w:rPr>
          <w:rFonts w:ascii="Calibri" w:eastAsia="Times New Roman" w:hAnsi="Calibri"/>
          <w:lang w:val="ky-KG"/>
        </w:rPr>
        <w:t xml:space="preserve"> </w:t>
      </w:r>
      <w:r w:rsidRPr="00FC244E">
        <w:rPr>
          <w:rFonts w:ascii="Calibri" w:eastAsia="Times New Roman" w:hAnsi="Calibri"/>
          <w:lang w:val="ky-KG"/>
        </w:rPr>
        <w:t xml:space="preserve">жери, шарттары жана аванстын төлөнөр-төлөнбөсү; аванс төлөнө турган болсо, шарттары; көлөмү жана келишимдин жүйөсү болгон жумуштар үчүн төлөнө турган болсо, </w:t>
      </w:r>
      <w:r w:rsidRPr="00FC244E">
        <w:rPr>
          <w:rFonts w:ascii="Calibri" w:hAnsi="Calibri"/>
          <w:shd w:val="clear" w:color="auto" w:fill="FFFFFF"/>
          <w:lang w:val="ky-KG"/>
        </w:rPr>
        <w:t xml:space="preserve">баалардын </w:t>
      </w:r>
      <w:r w:rsidRPr="00FC244E">
        <w:rPr>
          <w:rStyle w:val="afff5"/>
          <w:rFonts w:ascii="Calibri" w:hAnsi="Calibri"/>
          <w:bCs/>
          <w:i w:val="0"/>
          <w:shd w:val="clear" w:color="auto" w:fill="FFFFFF"/>
          <w:lang w:val="ky-KG"/>
        </w:rPr>
        <w:t>айырмачылыгыны</w:t>
      </w:r>
      <w:r w:rsidRPr="00FC244E">
        <w:rPr>
          <w:rStyle w:val="afff5"/>
          <w:rFonts w:ascii="Calibri" w:hAnsi="Calibri"/>
          <w:bCs/>
          <w:i w:val="0"/>
          <w:iCs w:val="0"/>
          <w:shd w:val="clear" w:color="auto" w:fill="FFFFFF"/>
          <w:lang w:val="ky-KG"/>
        </w:rPr>
        <w:t>н</w:t>
      </w:r>
      <w:r w:rsidRPr="00FC244E">
        <w:rPr>
          <w:rFonts w:ascii="Calibri" w:eastAsia="Times New Roman" w:hAnsi="Calibri"/>
          <w:lang w:val="ky-KG"/>
        </w:rPr>
        <w:t xml:space="preserve"> кандай төлөнө тургандыгы;</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Ишти бүтүрүү мөөнөтүн жылдыруу учурлары, шарттары жана келишимдин алкагында аткарылуучу иштердин көлөмү көбөйгөн же азайтылган учурда тараптар ортосундагы милдеттер;</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Салык, бажы алымдары ж.б. төлөмдөр менен келишимге тиешелүү чыгымдардын ким тарабынан каржылана тургандыгы;</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Курулуш иштери боюнча аткарылчу иштердин жана иш жеринин камсыздандыры</w:t>
      </w:r>
      <w:r w:rsidR="00CA38F0" w:rsidRPr="00FC244E">
        <w:rPr>
          <w:rFonts w:ascii="Calibri" w:eastAsia="Times New Roman" w:hAnsi="Calibri"/>
          <w:lang w:val="ky-KG"/>
        </w:rPr>
        <w:t>-</w:t>
      </w:r>
      <w:r w:rsidRPr="00FC244E">
        <w:rPr>
          <w:rFonts w:ascii="Calibri" w:eastAsia="Times New Roman" w:hAnsi="Calibri"/>
          <w:lang w:val="ky-KG"/>
        </w:rPr>
        <w:t>лышы жана курулуш иштерин текшерүү, жоопкерчилик алуу боюнча шарттар;</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Текшерүү, текшерип көрүү</w:t>
      </w:r>
      <w:r w:rsidR="00CA38F0" w:rsidRPr="00FC244E">
        <w:rPr>
          <w:rFonts w:ascii="Calibri" w:eastAsia="Times New Roman" w:hAnsi="Calibri"/>
          <w:lang w:val="ky-KG"/>
        </w:rPr>
        <w:t xml:space="preserve"> </w:t>
      </w:r>
      <w:r w:rsidRPr="00FC244E">
        <w:rPr>
          <w:rFonts w:ascii="Calibri" w:eastAsia="Times New Roman" w:hAnsi="Calibri"/>
          <w:lang w:val="ky-KG"/>
        </w:rPr>
        <w:t>жана кабыл алуу шарттары;</w:t>
      </w:r>
    </w:p>
    <w:p w:rsidR="006E0DF8" w:rsidRPr="00FC244E" w:rsidRDefault="006E0DF8" w:rsidP="006C13EA">
      <w:pPr>
        <w:pStyle w:val="afb"/>
        <w:numPr>
          <w:ilvl w:val="0"/>
          <w:numId w:val="606"/>
        </w:numPr>
        <w:rPr>
          <w:rFonts w:ascii="Calibri" w:eastAsia="Times New Roman" w:hAnsi="Calibri"/>
          <w:lang w:val="ky-KG"/>
        </w:rPr>
      </w:pPr>
      <w:r w:rsidRPr="00FC244E">
        <w:rPr>
          <w:rFonts w:ascii="Calibri" w:eastAsia="Times New Roman" w:hAnsi="Calibri"/>
          <w:lang w:val="ky-KG"/>
        </w:rPr>
        <w:t>Келишпестиктерди жоюу.</w:t>
      </w:r>
    </w:p>
    <w:p w:rsidR="006E0DF8" w:rsidRPr="00FC244E" w:rsidRDefault="006E0DF8" w:rsidP="006E0DF8">
      <w:pPr>
        <w:tabs>
          <w:tab w:val="left" w:pos="709"/>
        </w:tabs>
        <w:contextualSpacing/>
        <w:jc w:val="both"/>
        <w:rPr>
          <w:rFonts w:ascii="Calibri" w:eastAsia="Times New Roman" w:hAnsi="Calibri" w:cs="Times New Roman"/>
          <w:b/>
          <w:lang w:val="ky-KG"/>
        </w:rPr>
      </w:pPr>
    </w:p>
    <w:p w:rsidR="006E0DF8" w:rsidRPr="00FC244E" w:rsidRDefault="009333A5" w:rsidP="006E0DF8">
      <w:pPr>
        <w:tabs>
          <w:tab w:val="left" w:pos="709"/>
        </w:tabs>
        <w:contextualSpacing/>
        <w:jc w:val="both"/>
        <w:rPr>
          <w:rFonts w:ascii="Calibri" w:eastAsia="Times New Roman" w:hAnsi="Calibri" w:cs="Times New Roman"/>
          <w:b/>
          <w:lang w:val="ky-KG"/>
        </w:rPr>
      </w:pPr>
      <w:r w:rsidRPr="00FC244E">
        <w:rPr>
          <w:rFonts w:ascii="Calibri" w:eastAsia="Times New Roman" w:hAnsi="Calibri" w:cs="Times New Roman"/>
          <w:b/>
          <w:lang w:val="ky-KG"/>
        </w:rPr>
        <w:t>Болжолдонгон өздүк нарк</w:t>
      </w:r>
    </w:p>
    <w:p w:rsidR="006E0DF8" w:rsidRPr="00FC244E" w:rsidRDefault="006E0DF8" w:rsidP="00CA38F0">
      <w:pPr>
        <w:tabs>
          <w:tab w:val="left" w:pos="709"/>
        </w:tabs>
        <w:contextualSpacing/>
        <w:jc w:val="both"/>
        <w:rPr>
          <w:rFonts w:ascii="Calibri" w:eastAsia="Times New Roman" w:hAnsi="Calibri" w:cs="Times New Roman"/>
          <w:lang w:val="ky-KG"/>
        </w:rPr>
      </w:pPr>
      <w:r w:rsidRPr="00FC244E">
        <w:rPr>
          <w:rFonts w:ascii="Calibri" w:eastAsia="Times New Roman" w:hAnsi="Calibri" w:cs="Times New Roman"/>
          <w:b/>
          <w:lang w:val="ky-KG"/>
        </w:rPr>
        <w:t>20-берене.</w:t>
      </w:r>
      <w:r w:rsidR="009333A5" w:rsidRPr="00FC244E">
        <w:rPr>
          <w:rFonts w:ascii="Calibri" w:eastAsia="Times New Roman" w:hAnsi="Calibri" w:cs="Times New Roman"/>
          <w:b/>
          <w:lang w:val="ky-KG"/>
        </w:rPr>
        <w:t xml:space="preserve"> </w:t>
      </w:r>
      <w:r w:rsidRPr="00FC244E">
        <w:rPr>
          <w:rFonts w:ascii="Calibri" w:eastAsia="Times New Roman" w:hAnsi="Calibri" w:cs="Times New Roman"/>
          <w:lang w:val="ky-KG"/>
        </w:rPr>
        <w:t>Товарларды же кызмат көрсөтүүлөрдү сатып алуу жана курулуш иштери боюнча тендерди өткөрүүдөн мурун администрация тарабынан жалпы тапшырмада аныкталган жол-жоболорду эске алып, бааларды изилдөө иши жүргүзүлүп, кошумча нарк салыгы эсепке алынбастан, болжолдонгон өздүк нарк аныкталат жана жүйөлөрү менен кошо эсеп таблица</w:t>
      </w:r>
      <w:r w:rsidR="0084479B" w:rsidRPr="00FC244E">
        <w:rPr>
          <w:rFonts w:ascii="Calibri" w:eastAsia="Times New Roman" w:hAnsi="Calibri" w:cs="Times New Roman"/>
          <w:lang w:val="ky-KG"/>
        </w:rPr>
        <w:t>-</w:t>
      </w:r>
      <w:r w:rsidRPr="00FC244E">
        <w:rPr>
          <w:rFonts w:ascii="Calibri" w:eastAsia="Times New Roman" w:hAnsi="Calibri" w:cs="Times New Roman"/>
          <w:lang w:val="ky-KG"/>
        </w:rPr>
        <w:t>сында көрсөтүлөт. Болжолдонгон өздүк нарк тендерди же алдын ала квалификацияны өткө</w:t>
      </w:r>
      <w:r w:rsidR="007C755C" w:rsidRPr="00FC244E">
        <w:rPr>
          <w:rFonts w:ascii="Calibri" w:eastAsia="Times New Roman" w:hAnsi="Calibri" w:cs="Times New Roman"/>
          <w:lang w:val="ky-KG"/>
        </w:rPr>
        <w:t>-</w:t>
      </w:r>
      <w:r w:rsidRPr="00FC244E">
        <w:rPr>
          <w:rFonts w:ascii="Calibri" w:eastAsia="Times New Roman" w:hAnsi="Calibri" w:cs="Times New Roman"/>
          <w:lang w:val="ky-KG"/>
        </w:rPr>
        <w:t>рүү боюнча кулактандырууларда жарыяланбайт жана талапкерлерге же тендердин про</w:t>
      </w:r>
      <w:r w:rsidR="007C755C" w:rsidRPr="00FC244E">
        <w:rPr>
          <w:rFonts w:ascii="Calibri" w:eastAsia="Times New Roman" w:hAnsi="Calibri" w:cs="Times New Roman"/>
          <w:lang w:val="ky-KG"/>
        </w:rPr>
        <w:t>-</w:t>
      </w:r>
      <w:r w:rsidRPr="00FC244E">
        <w:rPr>
          <w:rFonts w:ascii="Calibri" w:eastAsia="Times New Roman" w:hAnsi="Calibri" w:cs="Times New Roman"/>
          <w:lang w:val="ky-KG"/>
        </w:rPr>
        <w:t>цессине расмий түрдө тиешеси болбого</w:t>
      </w:r>
      <w:r w:rsidR="009333A5" w:rsidRPr="00FC244E">
        <w:rPr>
          <w:rFonts w:ascii="Calibri" w:eastAsia="Times New Roman" w:hAnsi="Calibri" w:cs="Times New Roman"/>
          <w:lang w:val="ky-KG"/>
        </w:rPr>
        <w:t>н башка адамдарга билдирилбейт.</w:t>
      </w:r>
    </w:p>
    <w:p w:rsidR="006E0DF8" w:rsidRPr="00FC244E" w:rsidRDefault="006E0DF8" w:rsidP="006C13EA">
      <w:pPr>
        <w:numPr>
          <w:ilvl w:val="0"/>
          <w:numId w:val="266"/>
        </w:numPr>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Администрация тарабынан талапкердин тендерге катышууга укуктуу болгондугу тууралуу документ даярдалганга чейин бул нускамада көрсөтүлгөн жол-жоболорго жана жалпы тапшырманын негиздерине ылайык тендердин жүйөсү болгон товардын кошумча салык наркы эске алынбастан, болжолдонгон өздүк нарк эсептелинип, жүйөлөрү менен кош</w:t>
      </w:r>
      <w:r w:rsidR="009333A5" w:rsidRPr="00FC244E">
        <w:rPr>
          <w:rFonts w:ascii="Calibri" w:eastAsia="Times New Roman" w:hAnsi="Calibri" w:cs="Times New Roman"/>
          <w:lang w:val="ky-KG"/>
        </w:rPr>
        <w:t>о эсеп таблицасында көрсөтүлөт.</w:t>
      </w:r>
    </w:p>
    <w:p w:rsidR="006E0DF8" w:rsidRPr="00FC244E" w:rsidRDefault="006E0DF8" w:rsidP="006C13EA">
      <w:pPr>
        <w:numPr>
          <w:ilvl w:val="0"/>
          <w:numId w:val="266"/>
        </w:numPr>
        <w:tabs>
          <w:tab w:val="left" w:pos="4962"/>
        </w:tabs>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Алдын ала кулактандыруу жарыяланганга чейин болжолдуу сатып алуулардын же курулуш иштеринин көлөмү негиз катары алынып, эсептелинген болжолдонгон өздүк нарк тендерди же алдын ала квалификацияны өткөрүү боюнча кулактандыруу жарыялангандан мурун сатып алуунун көлөмү жана башка маселелер эске алыны</w:t>
      </w:r>
      <w:r w:rsidR="009333A5" w:rsidRPr="00FC244E">
        <w:rPr>
          <w:rFonts w:ascii="Calibri" w:eastAsia="Times New Roman" w:hAnsi="Calibri" w:cs="Times New Roman"/>
          <w:lang w:val="ky-KG"/>
        </w:rPr>
        <w:t>п, жаӊыдан эсептелиниши мүмкүн.</w:t>
      </w:r>
    </w:p>
    <w:p w:rsidR="006E0DF8" w:rsidRPr="00FC244E" w:rsidRDefault="006E0DF8" w:rsidP="006C13EA">
      <w:pPr>
        <w:numPr>
          <w:ilvl w:val="0"/>
          <w:numId w:val="266"/>
        </w:numPr>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Тендердин жүйөсү болгон жумуштун, сатып алуунун, курулуш иштеринин бир бөлүгүнө сунуш берүү мүмкүн болгон учурда болжолдонгон өздүк нарк жумуштун ар бир бөлүгү үчүн өз-өзүнчө болуу менен бирге жумуштун толук </w:t>
      </w:r>
      <w:r w:rsidR="009333A5" w:rsidRPr="00FC244E">
        <w:rPr>
          <w:rFonts w:ascii="Calibri" w:eastAsia="Times New Roman" w:hAnsi="Calibri" w:cs="Times New Roman"/>
          <w:lang w:val="ky-KG"/>
        </w:rPr>
        <w:t>бөлүгү эске алынып эсептелинет.</w:t>
      </w:r>
    </w:p>
    <w:p w:rsidR="006E0DF8" w:rsidRPr="00FC244E" w:rsidRDefault="006E0DF8" w:rsidP="006C13EA">
      <w:pPr>
        <w:numPr>
          <w:ilvl w:val="0"/>
          <w:numId w:val="266"/>
        </w:numPr>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Атайын өндүрүү проце</w:t>
      </w:r>
      <w:r w:rsidR="000C2635" w:rsidRPr="00FC244E">
        <w:rPr>
          <w:rFonts w:ascii="Calibri" w:eastAsia="Times New Roman" w:hAnsi="Calibri" w:cs="Times New Roman"/>
          <w:lang w:val="ky-KG"/>
        </w:rPr>
        <w:t>ссин талап кылган жумушту жана/</w:t>
      </w:r>
      <w:r w:rsidRPr="00FC244E">
        <w:rPr>
          <w:rFonts w:ascii="Calibri" w:eastAsia="Times New Roman" w:hAnsi="Calibri" w:cs="Times New Roman"/>
          <w:lang w:val="ky-KG"/>
        </w:rPr>
        <w:t>же товарларды сатып алуу боюнча тендерлерде жумушчу күчү, материал жана сатып алуу же жумушка тиешелүү башка маселелер (ташуу ж.б.) эске алынып, болжолдонгон өздүк нарк эсептелинет. Администрация тарабынан тендердин жүйөсү болгон жумушту, товарды өндүрүү үчүн подрядчыга бериле турган материалдар менен жабдуулар болжолдонгон өздүк нарк</w:t>
      </w:r>
      <w:r w:rsidR="00CA38F0" w:rsidRPr="00FC244E">
        <w:rPr>
          <w:rFonts w:ascii="Calibri" w:eastAsia="Times New Roman" w:hAnsi="Calibri" w:cs="Times New Roman"/>
          <w:lang w:val="ky-KG"/>
        </w:rPr>
        <w:t>-</w:t>
      </w:r>
      <w:r w:rsidRPr="00FC244E">
        <w:rPr>
          <w:rFonts w:ascii="Calibri" w:eastAsia="Times New Roman" w:hAnsi="Calibri" w:cs="Times New Roman"/>
          <w:lang w:val="ky-KG"/>
        </w:rPr>
        <w:t>тын эсептелишинде эске алынбайт. Бирок булардын тизмеси (бар болсо) болжолдон</w:t>
      </w:r>
      <w:r w:rsidR="00CA38F0" w:rsidRPr="00FC244E">
        <w:rPr>
          <w:rFonts w:ascii="Calibri" w:eastAsia="Times New Roman" w:hAnsi="Calibri" w:cs="Times New Roman"/>
          <w:lang w:val="ky-KG"/>
        </w:rPr>
        <w:t>-</w:t>
      </w:r>
      <w:r w:rsidRPr="00FC244E">
        <w:rPr>
          <w:rFonts w:ascii="Calibri" w:eastAsia="Times New Roman" w:hAnsi="Calibri" w:cs="Times New Roman"/>
          <w:lang w:val="ky-KG"/>
        </w:rPr>
        <w:t>гон өздүк нарк эсеп та</w:t>
      </w:r>
      <w:r w:rsidR="009333A5" w:rsidRPr="00FC244E">
        <w:rPr>
          <w:rFonts w:ascii="Calibri" w:eastAsia="Times New Roman" w:hAnsi="Calibri" w:cs="Times New Roman"/>
          <w:lang w:val="ky-KG"/>
        </w:rPr>
        <w:t>блицасынын тиркемесине кошулат.</w:t>
      </w:r>
    </w:p>
    <w:p w:rsidR="006E0DF8" w:rsidRPr="00FC244E" w:rsidRDefault="006E0DF8" w:rsidP="006C13EA">
      <w:pPr>
        <w:numPr>
          <w:ilvl w:val="0"/>
          <w:numId w:val="266"/>
        </w:numPr>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lastRenderedPageBreak/>
        <w:t xml:space="preserve">Тендердик комиссия тарабынан болжолдонгон өздүк нарк сунуштардын наркы менен кошо билдирилет. Тоорук ыкмасы менен өткөрүлгөн тендерде болжолдонгон өздүк нарк акыркы сунуштун наркы менен билдирилет. Бул этапка чейин болжолдонгон өздүк нарк </w:t>
      </w:r>
      <w:r w:rsidR="009333A5" w:rsidRPr="00FC244E">
        <w:rPr>
          <w:rFonts w:ascii="Calibri" w:eastAsia="Times New Roman" w:hAnsi="Calibri" w:cs="Times New Roman"/>
          <w:lang w:val="ky-KG"/>
        </w:rPr>
        <w:t>билдирилбейт жана жарыяланбайт.</w:t>
      </w:r>
    </w:p>
    <w:p w:rsidR="006E0DF8" w:rsidRPr="00FC244E" w:rsidRDefault="006E0DF8" w:rsidP="006C13EA">
      <w:pPr>
        <w:numPr>
          <w:ilvl w:val="0"/>
          <w:numId w:val="266"/>
        </w:numPr>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Болжолдонгон өздүк нарк администрациялар тарабынан эсептелиниши керек. Бирок жумуштун өзгөчөлүгүнөн улам администрация тарабынан даярдалышы мүмкүн болбо</w:t>
      </w:r>
      <w:r w:rsidR="0084479B" w:rsidRPr="00FC244E">
        <w:rPr>
          <w:rFonts w:ascii="Calibri" w:eastAsia="Times New Roman" w:hAnsi="Calibri" w:cs="Times New Roman"/>
          <w:lang w:val="ky-KG"/>
        </w:rPr>
        <w:t>-</w:t>
      </w:r>
      <w:r w:rsidRPr="00FC244E">
        <w:rPr>
          <w:rFonts w:ascii="Calibri" w:eastAsia="Times New Roman" w:hAnsi="Calibri" w:cs="Times New Roman"/>
          <w:lang w:val="ky-KG"/>
        </w:rPr>
        <w:t>гон техникалык тапшырмалар консультациялык кызмат көрсөтүү</w:t>
      </w:r>
      <w:r w:rsidR="009333A5" w:rsidRPr="00FC244E">
        <w:rPr>
          <w:rFonts w:ascii="Calibri" w:eastAsia="Times New Roman" w:hAnsi="Calibri" w:cs="Times New Roman"/>
          <w:lang w:val="ky-KG"/>
        </w:rPr>
        <w:t>лөрдү колдонуу менен даярдалат.</w:t>
      </w:r>
    </w:p>
    <w:p w:rsidR="006E0DF8" w:rsidRPr="00FC244E" w:rsidRDefault="006E0DF8" w:rsidP="006C13EA">
      <w:pPr>
        <w:numPr>
          <w:ilvl w:val="0"/>
          <w:numId w:val="266"/>
        </w:numPr>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Болжолдонгон өздүк нарктын тендер өткөрүү күнүнө чейинки мөөнөттө өзгөрүүгө учу</w:t>
      </w:r>
      <w:r w:rsidR="007C755C" w:rsidRPr="00FC244E">
        <w:rPr>
          <w:rFonts w:ascii="Calibri" w:eastAsia="Times New Roman" w:hAnsi="Calibri" w:cs="Times New Roman"/>
          <w:lang w:val="ky-KG"/>
        </w:rPr>
        <w:t>-</w:t>
      </w:r>
      <w:r w:rsidRPr="00FC244E">
        <w:rPr>
          <w:rFonts w:ascii="Calibri" w:eastAsia="Times New Roman" w:hAnsi="Calibri" w:cs="Times New Roman"/>
          <w:lang w:val="ky-KG"/>
        </w:rPr>
        <w:t>раганы аныкталган учурда; тендердик комиссия өзгөрүүнүн жүйөлөрүн көрсөтүү менен бирге жаңыдан эсептелинген болжо</w:t>
      </w:r>
      <w:r w:rsidR="009333A5" w:rsidRPr="00FC244E">
        <w:rPr>
          <w:rFonts w:ascii="Calibri" w:eastAsia="Times New Roman" w:hAnsi="Calibri" w:cs="Times New Roman"/>
          <w:lang w:val="ky-KG"/>
        </w:rPr>
        <w:t>лдонгон өздүк наркты эске алат.</w:t>
      </w:r>
    </w:p>
    <w:p w:rsidR="009333A5" w:rsidRPr="00FC244E" w:rsidRDefault="009333A5" w:rsidP="0078008A">
      <w:pPr>
        <w:tabs>
          <w:tab w:val="left" w:pos="709"/>
        </w:tabs>
        <w:jc w:val="both"/>
        <w:rPr>
          <w:rFonts w:ascii="Calibri" w:eastAsia="Calibri" w:hAnsi="Calibri" w:cs="Times New Roman"/>
          <w:b/>
          <w:lang w:val="ky-KG"/>
        </w:rPr>
      </w:pPr>
    </w:p>
    <w:p w:rsidR="006E0DF8" w:rsidRPr="00FC244E" w:rsidRDefault="009333A5" w:rsidP="0078008A">
      <w:pPr>
        <w:jc w:val="center"/>
        <w:rPr>
          <w:rFonts w:ascii="Calibri" w:eastAsia="Calibri" w:hAnsi="Calibri" w:cs="Times New Roman"/>
          <w:b/>
          <w:lang w:val="ky-KG"/>
        </w:rPr>
      </w:pPr>
      <w:r w:rsidRPr="00FC244E">
        <w:rPr>
          <w:rFonts w:ascii="Calibri" w:eastAsia="Calibri" w:hAnsi="Calibri" w:cs="Times New Roman"/>
          <w:b/>
          <w:lang w:val="ky-KG"/>
        </w:rPr>
        <w:t>ТӨРТҮНЧҮ</w:t>
      </w:r>
      <w:r w:rsidR="006E0DF8" w:rsidRPr="00FC244E">
        <w:rPr>
          <w:rFonts w:ascii="Calibri" w:eastAsia="Calibri" w:hAnsi="Calibri" w:cs="Times New Roman"/>
          <w:b/>
          <w:lang w:val="ky-KG"/>
        </w:rPr>
        <w:t xml:space="preserve"> БӨЛҮМ</w:t>
      </w:r>
    </w:p>
    <w:p w:rsidR="006E0DF8" w:rsidRPr="00FC244E" w:rsidRDefault="006E0DF8" w:rsidP="0078008A">
      <w:pPr>
        <w:jc w:val="center"/>
        <w:rPr>
          <w:rFonts w:ascii="Calibri" w:eastAsia="Calibri" w:hAnsi="Calibri" w:cs="Times New Roman"/>
          <w:b/>
          <w:lang w:val="ky-KG"/>
        </w:rPr>
      </w:pPr>
      <w:r w:rsidRPr="00FC244E">
        <w:rPr>
          <w:rFonts w:ascii="Calibri" w:eastAsia="Calibri" w:hAnsi="Calibri" w:cs="Times New Roman"/>
          <w:b/>
          <w:lang w:val="ky-KG"/>
        </w:rPr>
        <w:t>Кулактандыруу боюнча жоболор жана кепилдиктер</w:t>
      </w:r>
    </w:p>
    <w:p w:rsidR="006E0DF8" w:rsidRPr="00FC244E" w:rsidRDefault="006E0DF8" w:rsidP="0078008A">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Тендерди жарыялоонун мөөнөттөрү жана эрежелери</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 xml:space="preserve">21-берене. </w:t>
      </w:r>
      <w:r w:rsidRPr="00FC244E">
        <w:rPr>
          <w:rFonts w:ascii="Calibri" w:eastAsia="Calibri" w:hAnsi="Calibri" w:cs="Times New Roman"/>
          <w:lang w:val="ky-KG"/>
        </w:rPr>
        <w:t>Бардык талапкерлерге сунуштарды даярдоо үчүн төмөнкү мөөнөттөр берилет:</w:t>
      </w:r>
    </w:p>
    <w:p w:rsidR="006E0DF8" w:rsidRPr="00FC244E" w:rsidRDefault="006E0DF8" w:rsidP="006C13EA">
      <w:pPr>
        <w:numPr>
          <w:ilvl w:val="0"/>
          <w:numId w:val="251"/>
        </w:numPr>
        <w:ind w:left="567" w:hanging="284"/>
        <w:jc w:val="both"/>
        <w:rPr>
          <w:rFonts w:ascii="Calibri" w:eastAsia="Calibri" w:hAnsi="Calibri" w:cs="Times New Roman"/>
          <w:lang w:val="ky-KG"/>
        </w:rPr>
      </w:pPr>
      <w:r w:rsidRPr="00FC244E">
        <w:rPr>
          <w:rFonts w:ascii="Calibri" w:eastAsia="Calibri" w:hAnsi="Calibri" w:cs="Times New Roman"/>
          <w:lang w:val="ky-KG"/>
        </w:rPr>
        <w:t>Ачык тендер өткөрүү боюнча жарыялана турган кулактандыруулар тендер өткөрүү күнүнөн 40 күн мурун берилиши керек;</w:t>
      </w:r>
    </w:p>
    <w:p w:rsidR="006E0DF8" w:rsidRPr="00FC244E" w:rsidRDefault="006E0DF8" w:rsidP="006C13EA">
      <w:pPr>
        <w:numPr>
          <w:ilvl w:val="0"/>
          <w:numId w:val="251"/>
        </w:numPr>
        <w:ind w:left="567" w:hanging="284"/>
        <w:jc w:val="both"/>
        <w:rPr>
          <w:rFonts w:ascii="Calibri" w:eastAsia="Calibri" w:hAnsi="Calibri" w:cs="Times New Roman"/>
          <w:lang w:val="ky-KG"/>
        </w:rPr>
      </w:pPr>
      <w:r w:rsidRPr="00FC244E">
        <w:rPr>
          <w:rFonts w:ascii="Calibri" w:eastAsia="Calibri" w:hAnsi="Calibri" w:cs="Times New Roman"/>
          <w:lang w:val="ky-KG"/>
        </w:rPr>
        <w:t>Аныкталган подрядчылардын ортосунда тендер үчүн алдын ала квалификацияны өткө</w:t>
      </w:r>
      <w:r w:rsidR="0084479B" w:rsidRPr="00FC244E">
        <w:rPr>
          <w:rFonts w:ascii="Calibri" w:eastAsia="Calibri" w:hAnsi="Calibri" w:cs="Times New Roman"/>
          <w:lang w:val="ky-KG"/>
        </w:rPr>
        <w:t>-</w:t>
      </w:r>
      <w:r w:rsidRPr="00FC244E">
        <w:rPr>
          <w:rFonts w:ascii="Calibri" w:eastAsia="Calibri" w:hAnsi="Calibri" w:cs="Times New Roman"/>
          <w:lang w:val="ky-KG"/>
        </w:rPr>
        <w:t>рүү боюнча кулактандыруулар тендерге арыз берүүнүн акыркы мөөнөтүнөн 14 күн мурун берилиши керек;</w:t>
      </w:r>
    </w:p>
    <w:p w:rsidR="006E0DF8" w:rsidRPr="00FC244E" w:rsidRDefault="006E0DF8" w:rsidP="006C13EA">
      <w:pPr>
        <w:numPr>
          <w:ilvl w:val="0"/>
          <w:numId w:val="251"/>
        </w:numPr>
        <w:ind w:left="567" w:hanging="284"/>
        <w:jc w:val="both"/>
        <w:rPr>
          <w:rFonts w:ascii="Calibri" w:eastAsia="Calibri" w:hAnsi="Calibri" w:cs="Times New Roman"/>
          <w:lang w:val="ky-KG"/>
        </w:rPr>
      </w:pPr>
      <w:r w:rsidRPr="00FC244E">
        <w:rPr>
          <w:rFonts w:ascii="Calibri" w:eastAsia="Calibri" w:hAnsi="Calibri" w:cs="Times New Roman"/>
          <w:lang w:val="ky-KG"/>
        </w:rPr>
        <w:t>Тоорук-соода жүргүзүү боюнча жарыялана турган кулактандыруулар тендер өткөрүү күнүнөн 25 күн мурун берилиши жана кеминде бир жолу жарыяланышы керек.</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Жарыялана турган тендерлердин ичинен кайсылары басма сөз жана маалымат агенттиги аркылуу түрк гезиттеринин биринде жарыялана тургандыгын аныктоо иши тийиштүү меке</w:t>
      </w:r>
      <w:r w:rsidR="007C755C" w:rsidRPr="00FC244E">
        <w:rPr>
          <w:rFonts w:ascii="Calibri" w:eastAsia="Calibri" w:hAnsi="Calibri" w:cs="Times New Roman"/>
          <w:lang w:val="ky-KG"/>
        </w:rPr>
        <w:t>-</w:t>
      </w:r>
      <w:r w:rsidRPr="00FC244E">
        <w:rPr>
          <w:rFonts w:ascii="Calibri" w:eastAsia="Calibri" w:hAnsi="Calibri" w:cs="Times New Roman"/>
          <w:lang w:val="ky-KG"/>
        </w:rPr>
        <w:t>меге жүктөлөт.</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Администрация жогоруда айтылган кулактандыруулардан сырткары жумуштун мааниси жа</w:t>
      </w:r>
      <w:r w:rsidR="007A3E38" w:rsidRPr="00FC244E">
        <w:rPr>
          <w:rFonts w:ascii="Calibri" w:eastAsia="Calibri" w:hAnsi="Calibri" w:cs="Times New Roman"/>
          <w:lang w:val="ky-KG"/>
        </w:rPr>
        <w:t>-</w:t>
      </w:r>
      <w:r w:rsidRPr="00FC244E">
        <w:rPr>
          <w:rFonts w:ascii="Calibri" w:eastAsia="Calibri" w:hAnsi="Calibri" w:cs="Times New Roman"/>
          <w:lang w:val="ky-KG"/>
        </w:rPr>
        <w:t>на өзгөчөлүгүнөн улам тендерлерди эл аралык кулактандыруу же өлкө ичинде чыккан жал</w:t>
      </w:r>
      <w:r w:rsidR="007A3E38" w:rsidRPr="00FC244E">
        <w:rPr>
          <w:rFonts w:ascii="Calibri" w:eastAsia="Calibri" w:hAnsi="Calibri" w:cs="Times New Roman"/>
          <w:lang w:val="ky-KG"/>
        </w:rPr>
        <w:t>-</w:t>
      </w:r>
      <w:r w:rsidRPr="00FC244E">
        <w:rPr>
          <w:rFonts w:ascii="Calibri" w:eastAsia="Calibri" w:hAnsi="Calibri" w:cs="Times New Roman"/>
          <w:lang w:val="ky-KG"/>
        </w:rPr>
        <w:t>пыга маалымдоо каражаттары, маалымат иштетүү тармагы же электрондук байланыш жол</w:t>
      </w:r>
      <w:r w:rsidR="007A3E38" w:rsidRPr="00FC244E">
        <w:rPr>
          <w:rFonts w:ascii="Calibri" w:eastAsia="Calibri" w:hAnsi="Calibri" w:cs="Times New Roman"/>
          <w:lang w:val="ky-KG"/>
        </w:rPr>
        <w:t>-</w:t>
      </w:r>
      <w:r w:rsidRPr="00FC244E">
        <w:rPr>
          <w:rFonts w:ascii="Calibri" w:eastAsia="Calibri" w:hAnsi="Calibri" w:cs="Times New Roman"/>
          <w:lang w:val="ky-KG"/>
        </w:rPr>
        <w:t>дору аркылуу да кулактандыруу жарыялашы мүмкүн. Бирок эл аралык кулактандыруу жа</w:t>
      </w:r>
      <w:r w:rsidR="007A3E38" w:rsidRPr="00FC244E">
        <w:rPr>
          <w:rFonts w:ascii="Calibri" w:eastAsia="Calibri" w:hAnsi="Calibri" w:cs="Times New Roman"/>
          <w:lang w:val="ky-KG"/>
        </w:rPr>
        <w:t>-</w:t>
      </w:r>
      <w:r w:rsidRPr="00FC244E">
        <w:rPr>
          <w:rFonts w:ascii="Calibri" w:eastAsia="Calibri" w:hAnsi="Calibri" w:cs="Times New Roman"/>
          <w:lang w:val="ky-KG"/>
        </w:rPr>
        <w:t>рыяланган учурда, жогоруда аныкталган кулактандырууларды жарыялоо мөөнөттөрүнө он эки күн кошулат.</w:t>
      </w:r>
    </w:p>
    <w:p w:rsidR="009333A5" w:rsidRPr="00FC244E" w:rsidRDefault="009333A5"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Тендерди өткөрүү боюнча кулактандырууларда орун алышы керек болгон жоболор:</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 xml:space="preserve">22-берене. </w:t>
      </w:r>
      <w:r w:rsidRPr="00FC244E">
        <w:rPr>
          <w:rFonts w:ascii="Calibri" w:eastAsia="Calibri" w:hAnsi="Calibri" w:cs="Times New Roman"/>
          <w:lang w:val="ky-KG"/>
        </w:rPr>
        <w:t>Тендердик документтерде аныкталбаган жоболор кулактандырууда көрсөтүл</w:t>
      </w:r>
      <w:r w:rsidR="0084479B" w:rsidRPr="00FC244E">
        <w:rPr>
          <w:rFonts w:ascii="Calibri" w:eastAsia="Calibri" w:hAnsi="Calibri" w:cs="Times New Roman"/>
          <w:lang w:val="ky-KG"/>
        </w:rPr>
        <w:t>-</w:t>
      </w:r>
      <w:r w:rsidRPr="00FC244E">
        <w:rPr>
          <w:rFonts w:ascii="Calibri" w:eastAsia="Calibri" w:hAnsi="Calibri" w:cs="Times New Roman"/>
          <w:lang w:val="ky-KG"/>
        </w:rPr>
        <w:t>бөйт. Кулактандырууда төмөнкү жоболор көрсөтүлүшү керек:</w:t>
      </w:r>
    </w:p>
    <w:p w:rsidR="006E0DF8" w:rsidRPr="00FC244E" w:rsidRDefault="006E0DF8"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t>Администрациянын аталышы, дареги, телефон жана факс номерлери;</w:t>
      </w:r>
    </w:p>
    <w:p w:rsidR="006E0DF8" w:rsidRPr="00FC244E" w:rsidRDefault="006E0DF8"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Тендердин аталышы, өзгөчөлүгү, түрү жана көлөмү;</w:t>
      </w:r>
    </w:p>
    <w:p w:rsidR="006E0DF8" w:rsidRPr="00FC244E" w:rsidRDefault="006E0DF8"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t>Товарларды сатып алуу боюнча тендерлерде товарлардын жеткирилүүчү орду, кызмат көрсөтүүлөрдү сатып алуу жана курулуш иштери боюнча тендерлерде кызмат көрсөтүүлөрдүн орду;</w:t>
      </w:r>
    </w:p>
    <w:p w:rsidR="006E0DF8" w:rsidRPr="00FC244E" w:rsidRDefault="006E0DF8"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Тендердин жүйөсү болгон жумушту баштоо жана бүтүрүү мөөнөттөрү;</w:t>
      </w:r>
    </w:p>
    <w:p w:rsidR="006E0DF8" w:rsidRPr="00FC244E" w:rsidRDefault="006E0DF8"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t>Өткөрүлө турган тендердин түрү, тендерге катышуу шарттары жана талап кылынган документтер;</w:t>
      </w:r>
    </w:p>
    <w:p w:rsidR="006E0DF8" w:rsidRPr="00FC244E" w:rsidRDefault="006E0DF8"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Тендердин өзгөчөлүгүнө жараша талап кылынган, баалоо ишинде колдонулуучу критерийлер;</w:t>
      </w:r>
    </w:p>
    <w:p w:rsidR="006E0DF8" w:rsidRPr="00FC244E" w:rsidRDefault="006E0DF8"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lastRenderedPageBreak/>
        <w:t>Тендердик документтердин кайсы жерде баалана тургандыгы жана кандай нарк боюн</w:t>
      </w:r>
      <w:r w:rsidR="007A3E38" w:rsidRPr="00FC244E">
        <w:rPr>
          <w:rFonts w:ascii="Calibri" w:eastAsia="Calibri" w:hAnsi="Calibri" w:cs="Times New Roman"/>
          <w:lang w:val="ky-KG"/>
        </w:rPr>
        <w:t>-</w:t>
      </w:r>
      <w:r w:rsidRPr="00FC244E">
        <w:rPr>
          <w:rFonts w:ascii="Calibri" w:eastAsia="Calibri" w:hAnsi="Calibri" w:cs="Times New Roman"/>
          <w:lang w:val="ky-KG"/>
        </w:rPr>
        <w:t>ча алына тургандыгы;</w:t>
      </w:r>
    </w:p>
    <w:p w:rsidR="006E0DF8" w:rsidRPr="00FC244E" w:rsidRDefault="006E0DF8"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 өткөрүү күнү жана орду;</w:t>
      </w:r>
    </w:p>
    <w:p w:rsidR="006E0DF8" w:rsidRPr="00FC244E" w:rsidRDefault="006E0DF8"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w:t>
      </w:r>
      <w:r w:rsidR="000C2635" w:rsidRPr="00FC244E">
        <w:rPr>
          <w:rFonts w:ascii="Calibri" w:eastAsia="Calibri" w:hAnsi="Calibri" w:cs="Times New Roman"/>
          <w:lang w:val="ky-KG"/>
        </w:rPr>
        <w:t xml:space="preserve"> </w:t>
      </w:r>
      <w:r w:rsidRPr="00FC244E">
        <w:rPr>
          <w:rFonts w:ascii="Calibri" w:eastAsia="Calibri" w:hAnsi="Calibri" w:cs="Times New Roman"/>
          <w:lang w:val="ky-KG"/>
        </w:rPr>
        <w:t>өткөрүү күнүнө чейин сунуштарды берүүнүн орду;</w:t>
      </w:r>
    </w:p>
    <w:p w:rsidR="006E0DF8" w:rsidRPr="00FC244E" w:rsidRDefault="006E0DF8"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t>Сунуштун жана келишимдин түрү;</w:t>
      </w:r>
    </w:p>
    <w:p w:rsidR="006E0DF8" w:rsidRPr="00FC244E" w:rsidRDefault="008729FF"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t>Сунуш кылынган нарктын 3%</w:t>
      </w:r>
      <w:r w:rsidR="006E0DF8" w:rsidRPr="00FC244E">
        <w:rPr>
          <w:rFonts w:ascii="Calibri" w:eastAsia="Calibri" w:hAnsi="Calibri" w:cs="Times New Roman"/>
          <w:lang w:val="ky-KG"/>
        </w:rPr>
        <w:t>ынан кем эмес болуу менен бирге талапкер тарабынан аныкталган суммада убактылуу кепилдиктин бериле тургандыгы;</w:t>
      </w:r>
    </w:p>
    <w:p w:rsidR="006E0DF8" w:rsidRPr="00FC244E" w:rsidRDefault="006E0DF8"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t>Сунуштардын колдонуу мөөнөтү;</w:t>
      </w:r>
    </w:p>
    <w:p w:rsidR="006E0DF8" w:rsidRPr="00FC244E" w:rsidRDefault="006E0DF8"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Тендерге консорциумдардын сунуш берер-бербеси;</w:t>
      </w:r>
    </w:p>
    <w:p w:rsidR="006E0DF8" w:rsidRPr="00FC244E" w:rsidRDefault="006E0DF8" w:rsidP="006C13EA">
      <w:pPr>
        <w:numPr>
          <w:ilvl w:val="0"/>
          <w:numId w:val="267"/>
        </w:numPr>
        <w:ind w:left="567" w:hanging="284"/>
        <w:jc w:val="both"/>
        <w:rPr>
          <w:rFonts w:ascii="Calibri" w:eastAsia="Calibri" w:hAnsi="Calibri" w:cs="Times New Roman"/>
          <w:lang w:val="ky-KG"/>
        </w:rPr>
      </w:pPr>
      <w:r w:rsidRPr="00FC244E">
        <w:rPr>
          <w:rFonts w:ascii="Calibri" w:eastAsia="Calibri" w:hAnsi="Calibri" w:cs="Times New Roman"/>
          <w:lang w:val="ky-KG"/>
        </w:rPr>
        <w:t>Өнөктөрдүн сунуш берер-бербеси.</w:t>
      </w:r>
    </w:p>
    <w:p w:rsidR="009333A5" w:rsidRPr="00FC244E" w:rsidRDefault="009333A5" w:rsidP="006E0DF8">
      <w:pPr>
        <w:tabs>
          <w:tab w:val="left" w:pos="709"/>
        </w:tabs>
        <w:jc w:val="both"/>
        <w:rPr>
          <w:rFonts w:ascii="Calibri" w:eastAsia="Calibri" w:hAnsi="Calibri" w:cs="Times New Roman"/>
          <w:b/>
          <w:lang w:val="ky-KG"/>
        </w:rPr>
      </w:pPr>
    </w:p>
    <w:p w:rsidR="006E0DF8" w:rsidRPr="00FC244E" w:rsidRDefault="006E0DF8" w:rsidP="009333A5">
      <w:pPr>
        <w:jc w:val="both"/>
        <w:rPr>
          <w:rFonts w:ascii="Calibri" w:eastAsia="Calibri" w:hAnsi="Calibri" w:cs="Times New Roman"/>
          <w:b/>
          <w:lang w:val="ky-KG"/>
        </w:rPr>
      </w:pPr>
      <w:r w:rsidRPr="00FC244E">
        <w:rPr>
          <w:rFonts w:ascii="Calibri" w:eastAsia="Calibri" w:hAnsi="Calibri" w:cs="Times New Roman"/>
          <w:b/>
          <w:lang w:val="ky-KG"/>
        </w:rPr>
        <w:t>Алдын ала квалификацияны өткөрүү боюнча кулактандырууларда о</w:t>
      </w:r>
      <w:r w:rsidR="009333A5" w:rsidRPr="00FC244E">
        <w:rPr>
          <w:rFonts w:ascii="Calibri" w:eastAsia="Calibri" w:hAnsi="Calibri" w:cs="Times New Roman"/>
          <w:b/>
          <w:lang w:val="ky-KG"/>
        </w:rPr>
        <w:t>рун алышы керек болгон жоболор:</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 xml:space="preserve">23-берене. </w:t>
      </w:r>
      <w:r w:rsidRPr="00FC244E">
        <w:rPr>
          <w:rFonts w:ascii="Calibri" w:eastAsia="Calibri" w:hAnsi="Calibri" w:cs="Times New Roman"/>
          <w:lang w:val="ky-KG"/>
        </w:rPr>
        <w:t>Алдын ала квалификацияда каралуучу документтерде аныкталбаган жоболор ку</w:t>
      </w:r>
      <w:r w:rsidR="007A3E38" w:rsidRPr="00FC244E">
        <w:rPr>
          <w:rFonts w:ascii="Calibri" w:eastAsia="Calibri" w:hAnsi="Calibri" w:cs="Times New Roman"/>
          <w:lang w:val="ky-KG"/>
        </w:rPr>
        <w:t>-</w:t>
      </w:r>
      <w:r w:rsidRPr="00FC244E">
        <w:rPr>
          <w:rFonts w:ascii="Calibri" w:eastAsia="Calibri" w:hAnsi="Calibri" w:cs="Times New Roman"/>
          <w:lang w:val="ky-KG"/>
        </w:rPr>
        <w:t>лактандырууда орун албайт. Бул кулактандырууларда төмөнкү жоболор көрсөтүлүшү керек:</w:t>
      </w:r>
    </w:p>
    <w:p w:rsidR="006E0DF8" w:rsidRPr="00FC244E" w:rsidRDefault="006E0DF8" w:rsidP="006C13EA">
      <w:pPr>
        <w:numPr>
          <w:ilvl w:val="0"/>
          <w:numId w:val="268"/>
        </w:numPr>
        <w:ind w:left="567" w:hanging="284"/>
        <w:jc w:val="both"/>
        <w:rPr>
          <w:rFonts w:ascii="Calibri" w:eastAsia="Calibri" w:hAnsi="Calibri" w:cs="Times New Roman"/>
          <w:lang w:val="ky-KG"/>
        </w:rPr>
      </w:pPr>
      <w:r w:rsidRPr="00FC244E">
        <w:rPr>
          <w:rFonts w:ascii="Calibri" w:eastAsia="Calibri" w:hAnsi="Calibri" w:cs="Times New Roman"/>
          <w:lang w:val="ky-KG"/>
        </w:rPr>
        <w:t>Администрациянын аталышы, дареги, телефон жана факс номерлери;</w:t>
      </w:r>
    </w:p>
    <w:p w:rsidR="006E0DF8" w:rsidRPr="00FC244E" w:rsidRDefault="006E0DF8" w:rsidP="006C13EA">
      <w:pPr>
        <w:numPr>
          <w:ilvl w:val="0"/>
          <w:numId w:val="268"/>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Тендердин аталышы, өзгөчөлүгү, түрү жана көлөмү;</w:t>
      </w:r>
    </w:p>
    <w:p w:rsidR="006E0DF8" w:rsidRPr="00FC244E" w:rsidRDefault="006E0DF8" w:rsidP="006C13EA">
      <w:pPr>
        <w:numPr>
          <w:ilvl w:val="0"/>
          <w:numId w:val="268"/>
        </w:numPr>
        <w:ind w:left="567" w:hanging="284"/>
        <w:jc w:val="both"/>
        <w:rPr>
          <w:rFonts w:ascii="Calibri" w:eastAsia="Calibri" w:hAnsi="Calibri" w:cs="Times New Roman"/>
          <w:lang w:val="ky-KG"/>
        </w:rPr>
      </w:pPr>
      <w:r w:rsidRPr="00FC244E">
        <w:rPr>
          <w:rFonts w:ascii="Calibri" w:eastAsia="Calibri" w:hAnsi="Calibri" w:cs="Times New Roman"/>
          <w:lang w:val="ky-KG"/>
        </w:rPr>
        <w:t>Товарларды сатып алуу боюнча тендерлерде товарлардын жеткирилүүчү орду, кызмат көрсөтүүлөрдү сатып алуу жана курулуш иштери боюнча тендерлерде кызмат көрсөтүүлөрдүн орду;</w:t>
      </w:r>
    </w:p>
    <w:p w:rsidR="006E0DF8" w:rsidRPr="00FC244E" w:rsidRDefault="006E0DF8" w:rsidP="006C13EA">
      <w:pPr>
        <w:numPr>
          <w:ilvl w:val="0"/>
          <w:numId w:val="268"/>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Тендердин жүйөсү болгон ишти баштоо жана бүтүрүү мөөнөттөрү;</w:t>
      </w:r>
    </w:p>
    <w:p w:rsidR="006E0DF8" w:rsidRPr="00FC244E" w:rsidRDefault="006E0DF8" w:rsidP="006C13EA">
      <w:pPr>
        <w:numPr>
          <w:ilvl w:val="0"/>
          <w:numId w:val="268"/>
        </w:numPr>
        <w:ind w:left="567" w:hanging="284"/>
        <w:jc w:val="both"/>
        <w:rPr>
          <w:rFonts w:ascii="Calibri" w:eastAsia="Calibri" w:hAnsi="Calibri" w:cs="Times New Roman"/>
          <w:lang w:val="ky-KG"/>
        </w:rPr>
      </w:pPr>
      <w:r w:rsidRPr="00FC244E">
        <w:rPr>
          <w:rFonts w:ascii="Calibri" w:eastAsia="Calibri" w:hAnsi="Calibri" w:cs="Times New Roman"/>
          <w:lang w:val="ky-KG"/>
        </w:rPr>
        <w:t>Алдын ала квалификацияга катышуу шарттары жана талап кылынган документтер;</w:t>
      </w:r>
    </w:p>
    <w:p w:rsidR="006E0DF8" w:rsidRPr="00FC244E" w:rsidRDefault="006E0DF8" w:rsidP="006C13EA">
      <w:pPr>
        <w:numPr>
          <w:ilvl w:val="0"/>
          <w:numId w:val="268"/>
        </w:numPr>
        <w:ind w:left="567" w:hanging="284"/>
        <w:jc w:val="both"/>
        <w:rPr>
          <w:rFonts w:ascii="Calibri" w:eastAsia="Calibri" w:hAnsi="Calibri" w:cs="Times New Roman"/>
          <w:lang w:val="ky-KG"/>
        </w:rPr>
      </w:pPr>
      <w:r w:rsidRPr="00FC244E">
        <w:rPr>
          <w:rFonts w:ascii="Calibri" w:eastAsia="Calibri" w:hAnsi="Calibri" w:cs="Times New Roman"/>
          <w:lang w:val="ky-KG"/>
        </w:rPr>
        <w:t>Алдын ала квалификацияда колдонулуучу критерийлер;</w:t>
      </w:r>
    </w:p>
    <w:p w:rsidR="006E0DF8" w:rsidRPr="00FC244E" w:rsidRDefault="006E0DF8" w:rsidP="006C13EA">
      <w:pPr>
        <w:numPr>
          <w:ilvl w:val="0"/>
          <w:numId w:val="268"/>
        </w:numPr>
        <w:ind w:left="567" w:hanging="284"/>
        <w:jc w:val="both"/>
        <w:rPr>
          <w:rFonts w:ascii="Calibri" w:eastAsia="Calibri" w:hAnsi="Calibri" w:cs="Times New Roman"/>
          <w:lang w:val="ky-KG"/>
        </w:rPr>
      </w:pPr>
      <w:r w:rsidRPr="00FC244E">
        <w:rPr>
          <w:rFonts w:ascii="Calibri" w:eastAsia="Calibri" w:hAnsi="Calibri" w:cs="Times New Roman"/>
          <w:lang w:val="ky-KG"/>
        </w:rPr>
        <w:t>Алдын ала квалификация боюнча документтердин кайсы жерде карала тургандыгы жана кандай нарк боюнча алына тургандыгы;</w:t>
      </w:r>
    </w:p>
    <w:p w:rsidR="006E0DF8" w:rsidRPr="00FC244E" w:rsidRDefault="006E0DF8" w:rsidP="006C13EA">
      <w:pPr>
        <w:numPr>
          <w:ilvl w:val="0"/>
          <w:numId w:val="268"/>
        </w:numPr>
        <w:ind w:left="567" w:hanging="284"/>
        <w:jc w:val="both"/>
        <w:rPr>
          <w:rFonts w:ascii="Calibri" w:eastAsia="Calibri" w:hAnsi="Calibri" w:cs="Times New Roman"/>
          <w:lang w:val="ky-KG"/>
        </w:rPr>
      </w:pPr>
      <w:r w:rsidRPr="00FC244E">
        <w:rPr>
          <w:rFonts w:ascii="Calibri" w:eastAsia="Calibri" w:hAnsi="Calibri" w:cs="Times New Roman"/>
          <w:lang w:val="ky-KG"/>
        </w:rPr>
        <w:t>Алдын ала квалификацияга катышуу үчүн арызды берүүнүн орду жана акыркы мөөнөтү;</w:t>
      </w:r>
    </w:p>
    <w:p w:rsidR="006E0DF8" w:rsidRPr="00FC244E" w:rsidRDefault="006E0DF8" w:rsidP="006C13EA">
      <w:pPr>
        <w:numPr>
          <w:ilvl w:val="0"/>
          <w:numId w:val="268"/>
        </w:numPr>
        <w:ind w:left="567" w:hanging="284"/>
        <w:jc w:val="both"/>
        <w:rPr>
          <w:rFonts w:ascii="Calibri" w:eastAsia="Calibri" w:hAnsi="Calibri" w:cs="Times New Roman"/>
          <w:lang w:val="ky-KG"/>
        </w:rPr>
      </w:pPr>
      <w:r w:rsidRPr="00FC244E">
        <w:rPr>
          <w:rFonts w:ascii="Calibri" w:eastAsia="Calibri" w:hAnsi="Calibri" w:cs="Times New Roman"/>
          <w:lang w:val="ky-KG"/>
        </w:rPr>
        <w:t>Тендерге консо</w:t>
      </w:r>
      <w:r w:rsidR="008729FF" w:rsidRPr="00FC244E">
        <w:rPr>
          <w:rFonts w:ascii="Calibri" w:eastAsia="Calibri" w:hAnsi="Calibri" w:cs="Times New Roman"/>
          <w:lang w:val="ky-KG"/>
        </w:rPr>
        <w:t>рциумдардын сунуш берер-бербеси.</w:t>
      </w:r>
    </w:p>
    <w:p w:rsidR="009333A5" w:rsidRPr="00FC244E" w:rsidRDefault="009333A5"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Кулактандыруу</w:t>
      </w:r>
      <w:r w:rsidR="008729FF" w:rsidRPr="00FC244E">
        <w:rPr>
          <w:rFonts w:ascii="Calibri" w:eastAsia="Calibri" w:hAnsi="Calibri" w:cs="Times New Roman"/>
          <w:b/>
          <w:lang w:val="ky-KG"/>
        </w:rPr>
        <w:t xml:space="preserve"> </w:t>
      </w:r>
      <w:r w:rsidRPr="00FC244E">
        <w:rPr>
          <w:rFonts w:ascii="Calibri" w:eastAsia="Calibri" w:hAnsi="Calibri" w:cs="Times New Roman"/>
          <w:b/>
          <w:lang w:val="ky-KG"/>
        </w:rPr>
        <w:t>жобого туура келбегенде</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 xml:space="preserve">24-берене. </w:t>
      </w:r>
      <w:r w:rsidRPr="00FC244E">
        <w:rPr>
          <w:rFonts w:ascii="Calibri" w:eastAsia="Calibri" w:hAnsi="Calibri" w:cs="Times New Roman"/>
          <w:lang w:val="ky-KG"/>
        </w:rPr>
        <w:t>21-, 22- жана 23- беренелердеги жоболорго туура келбеген кулактандыруулар жарыяланбайт. Мындай учурда кулактандыруулар аталган беренелерге ылайыкталып өзгө</w:t>
      </w:r>
      <w:r w:rsidR="0084479B" w:rsidRPr="00FC244E">
        <w:rPr>
          <w:rFonts w:ascii="Calibri" w:eastAsia="Calibri" w:hAnsi="Calibri" w:cs="Times New Roman"/>
          <w:lang w:val="ky-KG"/>
        </w:rPr>
        <w:t>-</w:t>
      </w:r>
      <w:r w:rsidRPr="00FC244E">
        <w:rPr>
          <w:rFonts w:ascii="Calibri" w:eastAsia="Calibri" w:hAnsi="Calibri" w:cs="Times New Roman"/>
          <w:lang w:val="ky-KG"/>
        </w:rPr>
        <w:t>рүлбөсө, тендер же алдын ала квалификация өткөрүлбөйт.</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A3E38">
      <w:pPr>
        <w:jc w:val="both"/>
        <w:rPr>
          <w:rFonts w:ascii="Calibri" w:eastAsia="Calibri" w:hAnsi="Calibri" w:cs="Times New Roman"/>
          <w:lang w:val="ky-KG"/>
        </w:rPr>
      </w:pPr>
      <w:r w:rsidRPr="00FC244E">
        <w:rPr>
          <w:rFonts w:ascii="Calibri" w:eastAsia="Calibri" w:hAnsi="Calibri" w:cs="Times New Roman"/>
          <w:lang w:val="ky-KG"/>
        </w:rPr>
        <w:t>Бирок 21-беренеде аныкталган кулактандыруу жарыяланбаган же кулактандыруу мөөнөт</w:t>
      </w:r>
      <w:r w:rsidR="0084479B" w:rsidRPr="00FC244E">
        <w:rPr>
          <w:rFonts w:ascii="Calibri" w:eastAsia="Calibri" w:hAnsi="Calibri" w:cs="Times New Roman"/>
          <w:lang w:val="ky-KG"/>
        </w:rPr>
        <w:t>-</w:t>
      </w:r>
      <w:r w:rsidRPr="00FC244E">
        <w:rPr>
          <w:rFonts w:ascii="Calibri" w:eastAsia="Calibri" w:hAnsi="Calibri" w:cs="Times New Roman"/>
          <w:lang w:val="ky-KG"/>
        </w:rPr>
        <w:t>төрүнө туура келбеген учурлардан сырткары жарыяланган кулактандырууларда 22- жана 23-беренелердин жоболоруна туура келбеген каталар аныкталган учурда, 21-беренеге жараша кулактандыруу мөөнөтү 25 жана 40 күндүк болгон тендерлер үчүн кулактандыруу жарыялан</w:t>
      </w:r>
      <w:r w:rsidR="007A3E38" w:rsidRPr="00FC244E">
        <w:rPr>
          <w:rFonts w:ascii="Calibri" w:eastAsia="Calibri" w:hAnsi="Calibri" w:cs="Times New Roman"/>
          <w:lang w:val="ky-KG"/>
        </w:rPr>
        <w:t>-</w:t>
      </w:r>
      <w:r w:rsidRPr="00FC244E">
        <w:rPr>
          <w:rFonts w:ascii="Calibri" w:eastAsia="Calibri" w:hAnsi="Calibri" w:cs="Times New Roman"/>
          <w:lang w:val="ky-KG"/>
        </w:rPr>
        <w:t>ган күндөн тарта 15 жумуш күнү, башка тендерлер үчүн 10</w:t>
      </w:r>
      <w:r w:rsidR="00E12A9D" w:rsidRPr="00FC244E">
        <w:rPr>
          <w:rFonts w:ascii="Calibri" w:eastAsia="Calibri" w:hAnsi="Calibri" w:cs="Times New Roman"/>
          <w:lang w:val="ky-KG"/>
        </w:rPr>
        <w:t xml:space="preserve"> </w:t>
      </w:r>
      <w:r w:rsidRPr="00FC244E">
        <w:rPr>
          <w:rFonts w:ascii="Calibri" w:eastAsia="Calibri" w:hAnsi="Calibri" w:cs="Times New Roman"/>
          <w:lang w:val="ky-KG"/>
        </w:rPr>
        <w:t>жумуш күнү ичинде каталарды оңдоо боюнча кулактандыруу жарыяланып, тендер же алдын ала квалификация өткөрүлүшү мүмкүн.</w:t>
      </w:r>
    </w:p>
    <w:p w:rsidR="009333A5" w:rsidRPr="00FC244E" w:rsidRDefault="009333A5"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Т</w:t>
      </w:r>
      <w:r w:rsidR="009333A5" w:rsidRPr="00FC244E">
        <w:rPr>
          <w:rFonts w:ascii="Calibri" w:eastAsia="Calibri" w:hAnsi="Calibri" w:cs="Times New Roman"/>
          <w:b/>
          <w:lang w:val="ky-KG"/>
        </w:rPr>
        <w:t>иркемелер жана түшүндүрмөлөр</w:t>
      </w: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25-берене.</w:t>
      </w:r>
    </w:p>
    <w:p w:rsidR="006E0DF8" w:rsidRPr="00FC244E" w:rsidRDefault="006E0DF8" w:rsidP="006C13EA">
      <w:pPr>
        <w:widowControl w:val="0"/>
        <w:numPr>
          <w:ilvl w:val="0"/>
          <w:numId w:val="252"/>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Кулактандыруу жарыялангандан кийин же сунуш талап кылынгандан кийин фирмалар</w:t>
      </w:r>
      <w:r w:rsidR="007A3E38" w:rsidRPr="00FC244E">
        <w:rPr>
          <w:rFonts w:ascii="Calibri" w:eastAsia="Times New Roman" w:hAnsi="Calibri" w:cs="Times New Roman"/>
          <w:lang w:val="ky-KG"/>
        </w:rPr>
        <w:t>-</w:t>
      </w:r>
      <w:r w:rsidRPr="00FC244E">
        <w:rPr>
          <w:rFonts w:ascii="Calibri" w:eastAsia="Times New Roman" w:hAnsi="Calibri" w:cs="Times New Roman"/>
          <w:lang w:val="ky-KG"/>
        </w:rPr>
        <w:t>дан келген тендердик документтерге түшүндүрмөлөр жөнүндөгү сурамдарга жооптор бардык фирмаларга жазуу түрүндө жиберилет.</w:t>
      </w:r>
    </w:p>
    <w:p w:rsidR="006E0DF8" w:rsidRPr="00FC244E" w:rsidRDefault="006E0DF8" w:rsidP="006C13EA">
      <w:pPr>
        <w:widowControl w:val="0"/>
        <w:numPr>
          <w:ilvl w:val="0"/>
          <w:numId w:val="252"/>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Тендердик документтерге же жарыяланган жол-жоболорго кандайдыр бир өзгөртүүлөр киргизилиши керек болсо, тиркеме түрүндө жарыяланышы керек. Кулактандыруу жарыяланбаган учурда, бардык фирмаларга жазуу түрүндө </w:t>
      </w:r>
      <w:r w:rsidRPr="00FC244E">
        <w:rPr>
          <w:rFonts w:ascii="Calibri" w:eastAsia="Times New Roman" w:hAnsi="Calibri" w:cs="Times New Roman"/>
          <w:lang w:val="ky-KG"/>
        </w:rPr>
        <w:lastRenderedPageBreak/>
        <w:t>билдирилиши керек.</w:t>
      </w:r>
    </w:p>
    <w:p w:rsidR="006E0DF8" w:rsidRPr="00FC244E" w:rsidRDefault="006E0DF8" w:rsidP="006C13EA">
      <w:pPr>
        <w:widowControl w:val="0"/>
        <w:numPr>
          <w:ilvl w:val="0"/>
          <w:numId w:val="252"/>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Талапкерлер сунуштарын даярдоодо тендердик документтерге түшүндүрмөлөр жөнүн</w:t>
      </w:r>
      <w:r w:rsidR="007C755C" w:rsidRPr="00FC244E">
        <w:rPr>
          <w:rFonts w:ascii="Calibri" w:eastAsia="Times New Roman" w:hAnsi="Calibri" w:cs="Times New Roman"/>
          <w:lang w:val="ky-KG"/>
        </w:rPr>
        <w:t>-</w:t>
      </w:r>
      <w:r w:rsidRPr="00FC244E">
        <w:rPr>
          <w:rFonts w:ascii="Calibri" w:eastAsia="Times New Roman" w:hAnsi="Calibri" w:cs="Times New Roman"/>
          <w:lang w:val="ky-KG"/>
        </w:rPr>
        <w:t>дөгү сурамдарын сунуш берүүнүн акыркы күнүнөн жыйырма күн мурун жазуу түрүндө жибере алышат. Бул талап администрация тарабынан ылайык көрүлгөн учурда, ушул күнгө чейин</w:t>
      </w:r>
      <w:r w:rsidR="007A3E38" w:rsidRPr="00FC244E">
        <w:rPr>
          <w:rFonts w:ascii="Calibri" w:eastAsia="Times New Roman" w:hAnsi="Calibri" w:cs="Times New Roman"/>
          <w:lang w:val="ky-KG"/>
        </w:rPr>
        <w:t xml:space="preserve"> </w:t>
      </w:r>
      <w:r w:rsidRPr="00FC244E">
        <w:rPr>
          <w:rFonts w:ascii="Calibri" w:eastAsia="Times New Roman" w:hAnsi="Calibri" w:cs="Times New Roman"/>
          <w:lang w:val="ky-KG"/>
        </w:rPr>
        <w:t>тендердик документтерди алган бардык талапкерлерге сунуш берүүнүн акыркы күнүнөн он күн мурун аткарылат дагы, сурам жиберген талапкердин аты-жөнү айтылбай жазуу түрүндө жиберилет.</w:t>
      </w:r>
    </w:p>
    <w:p w:rsidR="006E0DF8" w:rsidRPr="00FC244E" w:rsidRDefault="006E0DF8" w:rsidP="006E0DF8">
      <w:pPr>
        <w:widowControl w:val="0"/>
        <w:tabs>
          <w:tab w:val="left" w:pos="709"/>
        </w:tabs>
        <w:overflowPunct w:val="0"/>
        <w:autoSpaceDE w:val="0"/>
        <w:autoSpaceDN w:val="0"/>
        <w:adjustRightInd w:val="0"/>
        <w:ind w:left="720"/>
        <w:contextualSpacing/>
        <w:jc w:val="both"/>
        <w:rPr>
          <w:rFonts w:ascii="Calibri" w:eastAsia="Times New Roman" w:hAnsi="Calibri" w:cs="Times New Roman"/>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Кепилдиктер</w:t>
      </w: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26-берене.</w:t>
      </w:r>
    </w:p>
    <w:p w:rsidR="006E0DF8" w:rsidRPr="00FC244E" w:rsidRDefault="00542A16" w:rsidP="006C13EA">
      <w:pPr>
        <w:numPr>
          <w:ilvl w:val="0"/>
          <w:numId w:val="253"/>
        </w:numPr>
        <w:ind w:left="567" w:hanging="284"/>
        <w:contextualSpacing/>
        <w:jc w:val="both"/>
        <w:rPr>
          <w:rFonts w:ascii="Calibri" w:eastAsia="Times New Roman" w:hAnsi="Calibri" w:cs="Times New Roman"/>
          <w:lang w:val="ky-KG"/>
        </w:rPr>
      </w:pPr>
      <w:r w:rsidRPr="0040099E">
        <w:rPr>
          <w:rFonts w:ascii="Calibri" w:eastAsia="Times New Roman" w:hAnsi="Calibri" w:cs="Times New Roman"/>
          <w:color w:val="auto"/>
          <w:lang w:val="ky-KG"/>
        </w:rPr>
        <w:t>Кепилдик</w:t>
      </w:r>
      <w:r w:rsidR="006E0DF8" w:rsidRPr="0040099E">
        <w:rPr>
          <w:rFonts w:ascii="Calibri" w:eastAsia="Times New Roman" w:hAnsi="Calibri" w:cs="Times New Roman"/>
          <w:color w:val="auto"/>
          <w:lang w:val="ky-KG"/>
        </w:rPr>
        <w:t xml:space="preserve"> ал</w:t>
      </w:r>
      <w:r w:rsidRPr="0040099E">
        <w:rPr>
          <w:rFonts w:ascii="Calibri" w:eastAsia="Times New Roman" w:hAnsi="Calibri" w:cs="Times New Roman"/>
          <w:color w:val="auto"/>
          <w:lang w:val="ky-KG"/>
        </w:rPr>
        <w:t>уу зарыл</w:t>
      </w:r>
      <w:r w:rsidR="006E0DF8" w:rsidRPr="0040099E">
        <w:rPr>
          <w:rFonts w:ascii="Calibri" w:eastAsia="Times New Roman" w:hAnsi="Calibri" w:cs="Times New Roman"/>
          <w:color w:val="auto"/>
          <w:lang w:val="ky-KG"/>
        </w:rPr>
        <w:t xml:space="preserve"> болгон учурда, КНСтен тышкары сунуштун жалпы наркынын 3%ынан кем эмес болуу </w:t>
      </w:r>
      <w:r w:rsidR="006E0DF8" w:rsidRPr="00FC244E">
        <w:rPr>
          <w:rFonts w:ascii="Calibri" w:eastAsia="Times New Roman" w:hAnsi="Calibri" w:cs="Times New Roman"/>
          <w:lang w:val="ky-KG"/>
        </w:rPr>
        <w:t>менен бирге убактылуу кепилдик, КНСтен тышкары кели</w:t>
      </w:r>
      <w:r w:rsidR="007C755C" w:rsidRPr="00FC244E">
        <w:rPr>
          <w:rFonts w:ascii="Calibri" w:eastAsia="Times New Roman" w:hAnsi="Calibri" w:cs="Times New Roman"/>
          <w:lang w:val="ky-KG"/>
        </w:rPr>
        <w:t>-</w:t>
      </w:r>
      <w:r w:rsidR="006E0DF8" w:rsidRPr="00FC244E">
        <w:rPr>
          <w:rFonts w:ascii="Calibri" w:eastAsia="Times New Roman" w:hAnsi="Calibri" w:cs="Times New Roman"/>
          <w:lang w:val="ky-KG"/>
        </w:rPr>
        <w:t xml:space="preserve">шимдин жалпы наркынын 6%ынан кем эмес болуу менен </w:t>
      </w:r>
      <w:r w:rsidR="009333A5" w:rsidRPr="00FC244E">
        <w:rPr>
          <w:rFonts w:ascii="Calibri" w:eastAsia="Times New Roman" w:hAnsi="Calibri" w:cs="Times New Roman"/>
          <w:lang w:val="ky-KG"/>
        </w:rPr>
        <w:t>бирге туруктуу кепилдик алынат.</w:t>
      </w:r>
    </w:p>
    <w:p w:rsidR="006E0DF8" w:rsidRPr="00FC244E" w:rsidRDefault="006E0DF8" w:rsidP="006C13EA">
      <w:pPr>
        <w:numPr>
          <w:ilvl w:val="0"/>
          <w:numId w:val="253"/>
        </w:numPr>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Келишимдин алкагында аванс берилген учурда, подрядчыдан аванс көлөмүнүн 50%ынан ашык көлөмдө кепилдик алынат.</w:t>
      </w:r>
    </w:p>
    <w:p w:rsidR="006E0DF8" w:rsidRPr="00FC244E" w:rsidRDefault="006E0DF8" w:rsidP="006C13EA">
      <w:pPr>
        <w:numPr>
          <w:ilvl w:val="0"/>
          <w:numId w:val="253"/>
        </w:numPr>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Иштин өзгөчөлүгүнө жараша убактылуу жана туруктуу кепилдиктен сырткары башка кепилдик дагы караштырылышы мүмкүн. Бул кепилдиктин эмненин ордуна алына тур</w:t>
      </w:r>
      <w:r w:rsidR="007C755C" w:rsidRPr="00FC244E">
        <w:rPr>
          <w:rFonts w:ascii="Calibri" w:eastAsia="Times New Roman" w:hAnsi="Calibri" w:cs="Times New Roman"/>
          <w:lang w:val="ky-KG"/>
        </w:rPr>
        <w:t>-</w:t>
      </w:r>
      <w:r w:rsidRPr="00FC244E">
        <w:rPr>
          <w:rFonts w:ascii="Calibri" w:eastAsia="Times New Roman" w:hAnsi="Calibri" w:cs="Times New Roman"/>
          <w:lang w:val="ky-KG"/>
        </w:rPr>
        <w:t>гандыгы жана кантип кайтарыла тургандыгы тапшырмада жана келишимде көрсөтүлөт.</w:t>
      </w:r>
    </w:p>
    <w:p w:rsidR="006E0DF8" w:rsidRPr="00FC244E" w:rsidRDefault="006E0DF8" w:rsidP="006C13EA">
      <w:pPr>
        <w:numPr>
          <w:ilvl w:val="0"/>
          <w:numId w:val="253"/>
        </w:numPr>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Сунуштарды колдонуу мөөнөтүнөн отуз күндөн ашык мөөнөт убактылуу кепилдик боюнча жазууларда көрсөтүлөт.</w:t>
      </w:r>
    </w:p>
    <w:p w:rsidR="006E0DF8" w:rsidRPr="00FC244E" w:rsidRDefault="006E0DF8" w:rsidP="006C13EA">
      <w:pPr>
        <w:numPr>
          <w:ilvl w:val="0"/>
          <w:numId w:val="253"/>
        </w:numPr>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Туруктуу кепилдик боюнча жазуулар мөөнөтсүз болушу керек. Бирок бул жазуулардын мөөнөтү тендердин жүйөсү болгон товарларды кабыл алуунун акыркы күнү жана кепилдик мөөнөтү каралган сатып алууларда болсо кепилдик мөөнөтү эске алынып, администрация тарабынан аныкталат.</w:t>
      </w:r>
    </w:p>
    <w:p w:rsidR="006E0DF8" w:rsidRPr="00FC244E" w:rsidRDefault="006E0DF8" w:rsidP="006C13EA">
      <w:pPr>
        <w:numPr>
          <w:ilvl w:val="0"/>
          <w:numId w:val="253"/>
        </w:numPr>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Келишимдеги бир же андан ашык өзгөртүүлөр же кошумча курулуш</w:t>
      </w:r>
      <w:r w:rsidR="00E12A9D" w:rsidRPr="00FC244E">
        <w:rPr>
          <w:rFonts w:ascii="Calibri" w:eastAsia="Times New Roman" w:hAnsi="Calibri" w:cs="Times New Roman"/>
          <w:lang w:val="ky-KG"/>
        </w:rPr>
        <w:t xml:space="preserve"> иштери, же бол</w:t>
      </w:r>
      <w:r w:rsidR="007A3E38" w:rsidRPr="00FC244E">
        <w:rPr>
          <w:rFonts w:ascii="Calibri" w:eastAsia="Times New Roman" w:hAnsi="Calibri" w:cs="Times New Roman"/>
          <w:lang w:val="ky-KG"/>
        </w:rPr>
        <w:t>-</w:t>
      </w:r>
      <w:r w:rsidR="00E12A9D" w:rsidRPr="00FC244E">
        <w:rPr>
          <w:rFonts w:ascii="Calibri" w:eastAsia="Times New Roman" w:hAnsi="Calibri" w:cs="Times New Roman"/>
          <w:lang w:val="ky-KG"/>
        </w:rPr>
        <w:t xml:space="preserve">босо товарларды/кызмат </w:t>
      </w:r>
      <w:r w:rsidRPr="00FC244E">
        <w:rPr>
          <w:rFonts w:ascii="Calibri" w:eastAsia="Times New Roman" w:hAnsi="Calibri" w:cs="Times New Roman"/>
          <w:lang w:val="ky-KG"/>
        </w:rPr>
        <w:t>көрсөтүүлөрдү сатып алуу үчүн буйрутма берүүдөн улам ке</w:t>
      </w:r>
      <w:r w:rsidR="007A3E38" w:rsidRPr="00FC244E">
        <w:rPr>
          <w:rFonts w:ascii="Calibri" w:eastAsia="Times New Roman" w:hAnsi="Calibri" w:cs="Times New Roman"/>
          <w:lang w:val="ky-KG"/>
        </w:rPr>
        <w:t>-</w:t>
      </w:r>
      <w:r w:rsidRPr="00FC244E">
        <w:rPr>
          <w:rFonts w:ascii="Calibri" w:eastAsia="Times New Roman" w:hAnsi="Calibri" w:cs="Times New Roman"/>
          <w:lang w:val="ky-KG"/>
        </w:rPr>
        <w:t>лишимдин наркы жогорулаган учурда ушул көлөмгө ылайык кошумча туруктуу кепил</w:t>
      </w:r>
      <w:r w:rsidR="007A3E38" w:rsidRPr="00FC244E">
        <w:rPr>
          <w:rFonts w:ascii="Calibri" w:eastAsia="Times New Roman" w:hAnsi="Calibri" w:cs="Times New Roman"/>
          <w:lang w:val="ky-KG"/>
        </w:rPr>
        <w:t>-</w:t>
      </w:r>
      <w:r w:rsidRPr="00FC244E">
        <w:rPr>
          <w:rFonts w:ascii="Calibri" w:eastAsia="Times New Roman" w:hAnsi="Calibri" w:cs="Times New Roman"/>
          <w:lang w:val="ky-KG"/>
        </w:rPr>
        <w:t>дик алынат.</w:t>
      </w:r>
    </w:p>
    <w:p w:rsidR="006E0DF8" w:rsidRPr="00FC244E" w:rsidRDefault="006E0DF8" w:rsidP="006C13EA">
      <w:pPr>
        <w:numPr>
          <w:ilvl w:val="0"/>
          <w:numId w:val="253"/>
        </w:numPr>
        <w:ind w:left="567" w:hanging="284"/>
        <w:contextualSpacing/>
        <w:jc w:val="both"/>
        <w:rPr>
          <w:rFonts w:ascii="Calibri" w:eastAsia="Times New Roman" w:hAnsi="Calibri" w:cs="Times New Roman"/>
          <w:b/>
          <w:lang w:val="ky-KG"/>
        </w:rPr>
      </w:pPr>
      <w:r w:rsidRPr="00FC244E">
        <w:rPr>
          <w:rFonts w:ascii="Calibri" w:eastAsia="Times New Roman" w:hAnsi="Calibri" w:cs="Times New Roman"/>
          <w:lang w:val="ky-KG"/>
        </w:rPr>
        <w:t>Тендерди утуп алган фирманын убактылуу кепилдиги туруктуу кепилдик берилгенден кийин, ал эми башка фирмалардын убактылуу кепилдиги болсо сатып алуу тууралуу чечим бекитилгенден кийин кайтарылат. Тендерде сунушталган нарктар боюнча экинчи орунда турган фирманын убактылуу кепилдиги тендерге тийиштүү келишим жүзөгө ашырылганга чейин сакталат. Келишимден кийин бул экинчи фирманын убактылуу кепилдиги жазуу түрүндө кайтарылат. Келишимдин алкагында алынган туруктуу кепилдик болсо, келишимде аныкталган милдеттер толугу менен аткарылып, кабыл алуу-өткөрүп берүү актысы бекитилгенден кийин 60 күн ичинде кайтарылып берилет</w:t>
      </w:r>
      <w:r w:rsidRPr="00FC244E">
        <w:rPr>
          <w:rFonts w:ascii="Calibri" w:eastAsia="Times New Roman" w:hAnsi="Calibri" w:cs="Times New Roman"/>
          <w:b/>
          <w:lang w:val="ky-KG"/>
        </w:rPr>
        <w:t>.</w:t>
      </w:r>
    </w:p>
    <w:p w:rsidR="006E0DF8" w:rsidRPr="00FC244E" w:rsidRDefault="006E0DF8" w:rsidP="006C13EA">
      <w:pPr>
        <w:numPr>
          <w:ilvl w:val="0"/>
          <w:numId w:val="253"/>
        </w:numPr>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Кепилдик катары кабыл алынуучу баалуулуктар болуп, Кыргызстандын же Түркиянын улуттук акчасы, конвертацияланган чет өлкөлүк валюталар, мамлекеттик баалуу кагаз</w:t>
      </w:r>
      <w:r w:rsidR="0084479B" w:rsidRPr="00FC244E">
        <w:rPr>
          <w:rFonts w:ascii="Calibri" w:eastAsia="Times New Roman" w:hAnsi="Calibri" w:cs="Times New Roman"/>
          <w:lang w:val="ky-KG"/>
        </w:rPr>
        <w:t>-</w:t>
      </w:r>
      <w:r w:rsidRPr="00FC244E">
        <w:rPr>
          <w:rFonts w:ascii="Calibri" w:eastAsia="Times New Roman" w:hAnsi="Calibri" w:cs="Times New Roman"/>
          <w:lang w:val="ky-KG"/>
        </w:rPr>
        <w:t>дар, карыздык милдеттенмелер жана бул баалуу кагаздардын ордуна колдонулган документтер менен банк жана финансылык уюмдар тарабынан түзүлгөн кепилдик каты</w:t>
      </w:r>
      <w:r w:rsidR="007A3E38" w:rsidRPr="00FC244E">
        <w:rPr>
          <w:rFonts w:ascii="Calibri" w:eastAsia="Times New Roman" w:hAnsi="Calibri" w:cs="Times New Roman"/>
          <w:lang w:val="ky-KG"/>
        </w:rPr>
        <w:t xml:space="preserve"> </w:t>
      </w:r>
      <w:r w:rsidRPr="00FC244E">
        <w:rPr>
          <w:rFonts w:ascii="Calibri" w:eastAsia="Times New Roman" w:hAnsi="Calibri" w:cs="Times New Roman"/>
          <w:lang w:val="ky-KG"/>
        </w:rPr>
        <w:t>саналат.</w:t>
      </w:r>
    </w:p>
    <w:p w:rsidR="006E0DF8" w:rsidRPr="00FC244E" w:rsidRDefault="006E0DF8" w:rsidP="006C13EA">
      <w:pPr>
        <w:numPr>
          <w:ilvl w:val="0"/>
          <w:numId w:val="253"/>
        </w:numPr>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Берилген кепилдиктер кепилдик катары кабыл алынган башка баалуулуктар менен алмаштырылышы мүмкүн.</w:t>
      </w:r>
    </w:p>
    <w:p w:rsidR="006E0DF8" w:rsidRPr="00FC244E" w:rsidRDefault="006E0DF8" w:rsidP="006C13EA">
      <w:pPr>
        <w:numPr>
          <w:ilvl w:val="0"/>
          <w:numId w:val="253"/>
        </w:numPr>
        <w:tabs>
          <w:tab w:val="left" w:pos="426"/>
        </w:tabs>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Сырттан сатып алууларда кат түрүндө кепилдик бериле турган болсо, бул кепилдик каты борбору Түркияда жайгашкан банктын кепилдигине таянып, жергиликтү</w:t>
      </w:r>
      <w:r w:rsidR="000C2635" w:rsidRPr="00FC244E">
        <w:rPr>
          <w:rFonts w:ascii="Calibri" w:eastAsia="Times New Roman" w:hAnsi="Calibri" w:cs="Times New Roman"/>
          <w:lang w:val="ky-KG"/>
        </w:rPr>
        <w:t>ү банк тарабынан берилсе болот.</w:t>
      </w:r>
    </w:p>
    <w:p w:rsidR="006E0DF8" w:rsidRPr="00FC244E" w:rsidRDefault="006E0DF8" w:rsidP="0078008A">
      <w:pPr>
        <w:tabs>
          <w:tab w:val="left" w:pos="709"/>
        </w:tabs>
        <w:jc w:val="both"/>
        <w:rPr>
          <w:rFonts w:ascii="Calibri" w:eastAsia="Calibri" w:hAnsi="Calibri" w:cs="Times New Roman"/>
          <w:b/>
          <w:lang w:val="ky-KG"/>
        </w:rPr>
      </w:pPr>
    </w:p>
    <w:p w:rsidR="006E0DF8" w:rsidRPr="00FC244E" w:rsidRDefault="009333A5" w:rsidP="0078008A">
      <w:pPr>
        <w:jc w:val="center"/>
        <w:rPr>
          <w:rFonts w:ascii="Calibri" w:eastAsia="Calibri" w:hAnsi="Calibri" w:cs="Times New Roman"/>
          <w:b/>
          <w:lang w:val="ky-KG"/>
        </w:rPr>
      </w:pPr>
      <w:r w:rsidRPr="00FC244E">
        <w:rPr>
          <w:rFonts w:ascii="Calibri" w:eastAsia="Calibri" w:hAnsi="Calibri" w:cs="Times New Roman"/>
          <w:b/>
          <w:lang w:val="ky-KG"/>
        </w:rPr>
        <w:lastRenderedPageBreak/>
        <w:t>БЕШИНЧИ</w:t>
      </w:r>
      <w:r w:rsidR="006E0DF8" w:rsidRPr="00FC244E">
        <w:rPr>
          <w:rFonts w:ascii="Calibri" w:eastAsia="Calibri" w:hAnsi="Calibri" w:cs="Times New Roman"/>
          <w:b/>
          <w:lang w:val="ky-KG"/>
        </w:rPr>
        <w:t xml:space="preserve"> БӨЛҮМ</w:t>
      </w:r>
    </w:p>
    <w:p w:rsidR="006E0DF8" w:rsidRPr="00FC244E" w:rsidRDefault="006E0DF8" w:rsidP="0078008A">
      <w:pPr>
        <w:jc w:val="center"/>
        <w:rPr>
          <w:rFonts w:ascii="Calibri" w:eastAsia="Calibri" w:hAnsi="Calibri" w:cs="Times New Roman"/>
          <w:b/>
          <w:lang w:val="ky-KG"/>
        </w:rPr>
      </w:pPr>
      <w:r w:rsidRPr="00FC244E">
        <w:rPr>
          <w:rFonts w:ascii="Calibri" w:eastAsia="Calibri" w:hAnsi="Calibri" w:cs="Times New Roman"/>
          <w:b/>
          <w:lang w:val="ky-KG"/>
        </w:rPr>
        <w:t>Тендердик процесстин жыйынтыгын чыгаруу</w:t>
      </w:r>
      <w:r w:rsidR="00542A16" w:rsidRPr="00FC244E">
        <w:rPr>
          <w:rFonts w:ascii="Calibri" w:eastAsia="Calibri" w:hAnsi="Calibri" w:cs="Times New Roman"/>
          <w:b/>
          <w:lang w:val="ky-KG"/>
        </w:rPr>
        <w:t xml:space="preserve"> </w:t>
      </w:r>
      <w:r w:rsidRPr="00FC244E">
        <w:rPr>
          <w:rFonts w:ascii="Calibri" w:eastAsia="Calibri" w:hAnsi="Calibri" w:cs="Times New Roman"/>
          <w:b/>
          <w:lang w:val="ky-KG"/>
        </w:rPr>
        <w:t>жана келишим менен бекитүү</w:t>
      </w:r>
    </w:p>
    <w:p w:rsidR="009333A5" w:rsidRPr="00FC244E" w:rsidRDefault="009333A5" w:rsidP="006E0DF8">
      <w:pPr>
        <w:tabs>
          <w:tab w:val="left" w:pos="709"/>
        </w:tabs>
        <w:jc w:val="both"/>
        <w:rPr>
          <w:rFonts w:ascii="Calibri" w:eastAsia="Calibri" w:hAnsi="Calibri" w:cs="Times New Roman"/>
          <w:b/>
          <w:lang w:val="ky-KG"/>
        </w:rPr>
      </w:pPr>
    </w:p>
    <w:p w:rsidR="006E0DF8" w:rsidRPr="00FC244E" w:rsidRDefault="00542A16"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Сунуштарды баалоо, чечим</w:t>
      </w:r>
      <w:r w:rsidR="006E0DF8" w:rsidRPr="00FC244E">
        <w:rPr>
          <w:rFonts w:ascii="Calibri" w:eastAsia="Calibri" w:hAnsi="Calibri" w:cs="Times New Roman"/>
          <w:b/>
          <w:lang w:val="ky-KG"/>
        </w:rPr>
        <w:t xml:space="preserve"> чыгаруу, бекитүү жана келишимге кол коюу</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27-берене.</w:t>
      </w:r>
    </w:p>
    <w:p w:rsidR="006E0DF8" w:rsidRPr="00FC244E" w:rsidRDefault="006E0DF8" w:rsidP="006C13EA">
      <w:pPr>
        <w:widowControl w:val="0"/>
        <w:numPr>
          <w:ilvl w:val="0"/>
          <w:numId w:val="254"/>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Тендер өткөрүү учурунда тендердик табыштама бар конверттер ачылгандан кийин тен</w:t>
      </w:r>
      <w:r w:rsidR="00E56E16" w:rsidRPr="00FC244E">
        <w:rPr>
          <w:rFonts w:ascii="Calibri" w:eastAsia="Times New Roman" w:hAnsi="Calibri" w:cs="Times New Roman"/>
          <w:lang w:val="ky-KG"/>
        </w:rPr>
        <w:t>-</w:t>
      </w:r>
      <w:r w:rsidRPr="00FC244E">
        <w:rPr>
          <w:rFonts w:ascii="Calibri" w:eastAsia="Times New Roman" w:hAnsi="Calibri" w:cs="Times New Roman"/>
          <w:lang w:val="ky-KG"/>
        </w:rPr>
        <w:t>дердик табыштаманы түзгөн документтердеги маанилик мазмунуна таасир тийгизбе</w:t>
      </w:r>
      <w:r w:rsidR="00E56E16" w:rsidRPr="00FC244E">
        <w:rPr>
          <w:rFonts w:ascii="Calibri" w:eastAsia="Times New Roman" w:hAnsi="Calibri" w:cs="Times New Roman"/>
          <w:lang w:val="ky-KG"/>
        </w:rPr>
        <w:t>-</w:t>
      </w:r>
      <w:r w:rsidRPr="00FC244E">
        <w:rPr>
          <w:rFonts w:ascii="Calibri" w:eastAsia="Times New Roman" w:hAnsi="Calibri" w:cs="Times New Roman"/>
          <w:lang w:val="ky-KG"/>
        </w:rPr>
        <w:t>ген кемчиликтер</w:t>
      </w:r>
      <w:r w:rsidR="000C2635" w:rsidRPr="00FC244E">
        <w:rPr>
          <w:rFonts w:ascii="Calibri" w:eastAsia="Times New Roman" w:hAnsi="Calibri" w:cs="Times New Roman"/>
          <w:lang w:val="ky-KG"/>
        </w:rPr>
        <w:t xml:space="preserve"> </w:t>
      </w:r>
      <w:r w:rsidRPr="00FC244E">
        <w:rPr>
          <w:rFonts w:ascii="Calibri" w:eastAsia="Times New Roman" w:hAnsi="Calibri" w:cs="Times New Roman"/>
          <w:lang w:val="ky-KG"/>
        </w:rPr>
        <w:t>тендердик комиссия тарабынан толукталып, сунуштар тендердик документтерде жана</w:t>
      </w:r>
      <w:r w:rsidR="00E56E16" w:rsidRPr="00FC244E">
        <w:rPr>
          <w:rFonts w:ascii="Calibri" w:eastAsia="Times New Roman" w:hAnsi="Calibri" w:cs="Times New Roman"/>
          <w:lang w:val="ky-KG"/>
        </w:rPr>
        <w:t xml:space="preserve"> </w:t>
      </w:r>
      <w:r w:rsidRPr="00FC244E">
        <w:rPr>
          <w:rFonts w:ascii="Calibri" w:eastAsia="Times New Roman" w:hAnsi="Calibri" w:cs="Times New Roman"/>
          <w:lang w:val="ky-KG"/>
        </w:rPr>
        <w:t>бул жол-жоболордо аныкталган шарттарга ылайык бааланат дагы эң ылайык сунуш аныкталат.</w:t>
      </w:r>
    </w:p>
    <w:p w:rsidR="006E0DF8" w:rsidRPr="00FC244E" w:rsidRDefault="006E0DF8" w:rsidP="006C13EA">
      <w:pPr>
        <w:widowControl w:val="0"/>
        <w:numPr>
          <w:ilvl w:val="0"/>
          <w:numId w:val="254"/>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Тендердик табыштама бар конверттер ачылардан мурун берилген сунушту кайра ча</w:t>
      </w:r>
      <w:r w:rsidR="007A3E38" w:rsidRPr="00FC244E">
        <w:rPr>
          <w:rFonts w:ascii="Calibri" w:eastAsia="Times New Roman" w:hAnsi="Calibri" w:cs="Times New Roman"/>
          <w:lang w:val="ky-KG"/>
        </w:rPr>
        <w:t>-</w:t>
      </w:r>
      <w:r w:rsidRPr="00FC244E">
        <w:rPr>
          <w:rFonts w:ascii="Calibri" w:eastAsia="Times New Roman" w:hAnsi="Calibri" w:cs="Times New Roman"/>
          <w:lang w:val="ky-KG"/>
        </w:rPr>
        <w:t>кыртып алса болот. Бирок тендердик табыштама бар конвертти кайра чакыртып алган талапкер жаңыдан сунуш бере албайт. Кандай гана себеп болбосун, тендердик табыш</w:t>
      </w:r>
      <w:r w:rsidR="007A3E38" w:rsidRPr="00FC244E">
        <w:rPr>
          <w:rFonts w:ascii="Calibri" w:eastAsia="Times New Roman" w:hAnsi="Calibri" w:cs="Times New Roman"/>
          <w:lang w:val="ky-KG"/>
        </w:rPr>
        <w:t>-</w:t>
      </w:r>
      <w:r w:rsidRPr="00FC244E">
        <w:rPr>
          <w:rFonts w:ascii="Calibri" w:eastAsia="Times New Roman" w:hAnsi="Calibri" w:cs="Times New Roman"/>
          <w:lang w:val="ky-KG"/>
        </w:rPr>
        <w:t>тама бар конверттер ачылгандан кийин сунуштарды кайра чакыртып алууга жана өзгөр</w:t>
      </w:r>
      <w:r w:rsidR="0040099E">
        <w:rPr>
          <w:rFonts w:ascii="Calibri" w:eastAsia="Times New Roman" w:hAnsi="Calibri" w:cs="Times New Roman"/>
        </w:rPr>
        <w:t>-</w:t>
      </w:r>
      <w:r w:rsidRPr="00FC244E">
        <w:rPr>
          <w:rFonts w:ascii="Calibri" w:eastAsia="Times New Roman" w:hAnsi="Calibri" w:cs="Times New Roman"/>
          <w:lang w:val="ky-KG"/>
        </w:rPr>
        <w:t>түүгө болбойт. Кулактандырууну же сунушту талап кылуу администрация тарабынан жасалган “келишимди түзүүгө чакыруу”, ал эми сунушту берүү администрацияга карата жасалган “кабыл алуу”болуп саналат.</w:t>
      </w:r>
    </w:p>
    <w:p w:rsidR="006E0DF8" w:rsidRPr="00FC244E" w:rsidRDefault="006E0DF8" w:rsidP="006C13EA">
      <w:pPr>
        <w:widowControl w:val="0"/>
        <w:numPr>
          <w:ilvl w:val="0"/>
          <w:numId w:val="254"/>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Кепилдик каттын ичинде акча суммасынан сырткары кемчиликтер жана каталар адми</w:t>
      </w:r>
      <w:r w:rsidR="007A3E38" w:rsidRPr="00FC244E">
        <w:rPr>
          <w:rFonts w:ascii="Calibri" w:eastAsia="Times New Roman" w:hAnsi="Calibri" w:cs="Times New Roman"/>
          <w:lang w:val="ky-KG"/>
        </w:rPr>
        <w:t>-</w:t>
      </w:r>
      <w:r w:rsidRPr="00FC244E">
        <w:rPr>
          <w:rFonts w:ascii="Calibri" w:eastAsia="Times New Roman" w:hAnsi="Calibri" w:cs="Times New Roman"/>
          <w:lang w:val="ky-KG"/>
        </w:rPr>
        <w:t>нистрациянын багыттоосу менен оңдолот.</w:t>
      </w:r>
    </w:p>
    <w:p w:rsidR="006E0DF8" w:rsidRPr="00FC244E" w:rsidRDefault="006E0DF8" w:rsidP="006C13EA">
      <w:pPr>
        <w:widowControl w:val="0"/>
        <w:numPr>
          <w:ilvl w:val="0"/>
          <w:numId w:val="254"/>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Сунуштун наркы тууралуу каттар так жана ачык-айкын даярдалышы керек.</w:t>
      </w:r>
    </w:p>
    <w:p w:rsidR="006E0DF8" w:rsidRPr="00FC244E" w:rsidRDefault="006E0DF8" w:rsidP="006C13EA">
      <w:pPr>
        <w:widowControl w:val="0"/>
        <w:numPr>
          <w:ilvl w:val="0"/>
          <w:numId w:val="254"/>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Сунуштун наркы бар конверттерди баалоо этабында сунуштарды бири-бири менен салыштырып карап чыгуу үчүн сунуштун наркы өзгөртүлбөстөн фирмалардан түшүндүр</w:t>
      </w:r>
      <w:r w:rsidR="0040099E">
        <w:rPr>
          <w:rFonts w:ascii="Calibri" w:eastAsia="Times New Roman" w:hAnsi="Calibri" w:cs="Times New Roman"/>
        </w:rPr>
        <w:t>-</w:t>
      </w:r>
      <w:r w:rsidRPr="00FC244E">
        <w:rPr>
          <w:rFonts w:ascii="Calibri" w:eastAsia="Times New Roman" w:hAnsi="Calibri" w:cs="Times New Roman"/>
          <w:lang w:val="ky-KG"/>
        </w:rPr>
        <w:t>мө талап кылынышы мүмкүн.</w:t>
      </w:r>
    </w:p>
    <w:p w:rsidR="006E0DF8" w:rsidRPr="00FC244E" w:rsidRDefault="006E0DF8" w:rsidP="006C13EA">
      <w:pPr>
        <w:widowControl w:val="0"/>
        <w:numPr>
          <w:ilvl w:val="0"/>
          <w:numId w:val="254"/>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Тендердик комиссия берилген сунуштарды карап чыккандан кийин башка сунуштарга же администрация тарабынан аныкталган болжолдонгон өздүк наркка карата наркы эң</w:t>
      </w:r>
      <w:r w:rsidR="000C2635" w:rsidRPr="00FC244E">
        <w:rPr>
          <w:rFonts w:ascii="Calibri" w:eastAsia="Times New Roman" w:hAnsi="Calibri" w:cs="Times New Roman"/>
          <w:lang w:val="ky-KG"/>
        </w:rPr>
        <w:t xml:space="preserve"> </w:t>
      </w:r>
      <w:r w:rsidRPr="00FC244E">
        <w:rPr>
          <w:rFonts w:ascii="Calibri" w:eastAsia="Times New Roman" w:hAnsi="Calibri" w:cs="Times New Roman"/>
          <w:lang w:val="ky-KG"/>
        </w:rPr>
        <w:t>төмөн болгон сунушту аныктайт. Бул сунуштар четке кагылганга чейин аныкталган мөө</w:t>
      </w:r>
      <w:r w:rsidR="0040099E">
        <w:rPr>
          <w:rFonts w:ascii="Calibri" w:eastAsia="Times New Roman" w:hAnsi="Calibri" w:cs="Times New Roman"/>
        </w:rPr>
        <w:t>-</w:t>
      </w:r>
      <w:r w:rsidRPr="00FC244E">
        <w:rPr>
          <w:rFonts w:ascii="Calibri" w:eastAsia="Times New Roman" w:hAnsi="Calibri" w:cs="Times New Roman"/>
          <w:lang w:val="ky-KG"/>
        </w:rPr>
        <w:t>нөт ичинде сунуш берген талапкерлерден тендердик табыштамада маанилүү саналган компоненттер менен кошо тийиштүү деталдарды жазуу түрүндө берүүсү талап кылы</w:t>
      </w:r>
      <w:r w:rsidR="0040099E">
        <w:rPr>
          <w:rFonts w:ascii="Calibri" w:eastAsia="Times New Roman" w:hAnsi="Calibri" w:cs="Times New Roman"/>
        </w:rPr>
        <w:t>-</w:t>
      </w:r>
      <w:r w:rsidRPr="00FC244E">
        <w:rPr>
          <w:rFonts w:ascii="Calibri" w:eastAsia="Times New Roman" w:hAnsi="Calibri" w:cs="Times New Roman"/>
          <w:lang w:val="ky-KG"/>
        </w:rPr>
        <w:t>нат. Баалоонун жыйынтыктары боюнча, түшүндүрмөлөрү жетишсиз болгон же түшүн</w:t>
      </w:r>
      <w:r w:rsidR="0040099E">
        <w:rPr>
          <w:rFonts w:ascii="Calibri" w:eastAsia="Times New Roman" w:hAnsi="Calibri" w:cs="Times New Roman"/>
        </w:rPr>
        <w:t>-</w:t>
      </w:r>
      <w:r w:rsidRPr="00FC244E">
        <w:rPr>
          <w:rFonts w:ascii="Calibri" w:eastAsia="Times New Roman" w:hAnsi="Calibri" w:cs="Times New Roman"/>
          <w:lang w:val="ky-KG"/>
        </w:rPr>
        <w:t>дүрмө бербеген талапкерлердин сунуштары четке кагылат.</w:t>
      </w:r>
    </w:p>
    <w:p w:rsidR="006E0DF8" w:rsidRPr="00FC244E" w:rsidRDefault="006E0DF8" w:rsidP="006C13EA">
      <w:pPr>
        <w:widowControl w:val="0"/>
        <w:numPr>
          <w:ilvl w:val="0"/>
          <w:numId w:val="254"/>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Тендердик комиссия менен тендерди уткан фирма ортосунда нарк жана башка шарттар боюнча ар түрдүү сүйлөшүүлөр жүргүзүлгөндөн кийин сатып алуу иши жыйынтыкталат. Бирок сунуштун наркынын жогорулабагандыгы сыяктуу сатып алуу ишинин өзгөчөлүк</w:t>
      </w:r>
      <w:r w:rsidR="0040099E">
        <w:rPr>
          <w:rFonts w:ascii="Calibri" w:eastAsia="Times New Roman" w:hAnsi="Calibri" w:cs="Times New Roman"/>
        </w:rPr>
        <w:t>-</w:t>
      </w:r>
      <w:r w:rsidRPr="00FC244E">
        <w:rPr>
          <w:rFonts w:ascii="Calibri" w:eastAsia="Times New Roman" w:hAnsi="Calibri" w:cs="Times New Roman"/>
          <w:lang w:val="ky-KG"/>
        </w:rPr>
        <w:t>төрү, көлөмү жана маңызы университеттин пайдасына карата өзгөртүлбөйт.</w:t>
      </w:r>
    </w:p>
    <w:p w:rsidR="006E0DF8" w:rsidRPr="00FC244E" w:rsidRDefault="006E0DF8" w:rsidP="006C13EA">
      <w:pPr>
        <w:widowControl w:val="0"/>
        <w:numPr>
          <w:ilvl w:val="0"/>
          <w:numId w:val="254"/>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Экономикалык жактан эң ылайык сунушту берген фирманын акыркы сунушу рыноктук нарк жана мурунку сатып алуудагы нарк менен салыштырылып тендердик комиссия тарабынан ылайык көрүлбөсө, бул фирма менен кошо тендерде сунушталган нарктарга жараша аныктала турган санда башка фирмалар тоорукка чакырылышы мүмкүн. Бул жобо административдик тапшырмада көрсөтүлөт.</w:t>
      </w:r>
    </w:p>
    <w:p w:rsidR="006E0DF8" w:rsidRPr="00FC244E" w:rsidRDefault="006E0DF8" w:rsidP="006C13EA">
      <w:pPr>
        <w:widowControl w:val="0"/>
        <w:numPr>
          <w:ilvl w:val="0"/>
          <w:numId w:val="254"/>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Бирден ашык талапкер тарабынан бирдей нарктын сунушталгандыгы жана бул нарк</w:t>
      </w:r>
      <w:r w:rsidR="007A3E38" w:rsidRPr="00FC244E">
        <w:rPr>
          <w:rFonts w:ascii="Calibri" w:eastAsia="Times New Roman" w:hAnsi="Calibri" w:cs="Times New Roman"/>
          <w:lang w:val="ky-KG"/>
        </w:rPr>
        <w:t>-</w:t>
      </w:r>
      <w:r w:rsidRPr="00FC244E">
        <w:rPr>
          <w:rFonts w:ascii="Calibri" w:eastAsia="Times New Roman" w:hAnsi="Calibri" w:cs="Times New Roman"/>
          <w:lang w:val="ky-KG"/>
        </w:rPr>
        <w:t>тардын экономикалык жактан эң ылайык экендиги аныкталган учурда, талапкерлер даяр болсо ошол эле жыйында, даяр эмес болсо беш күндөн кийин ошол эле саатта жана комиссиянын алдында ачык түрдө тоорук уюштурулат.</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Баалоонун жыйынтыгы боюнча экономикалык жактан пайдалуу сунушту берген талапкер тендерди утат.</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 xml:space="preserve">Экономикалык жактан эң пайдалуу сунуш жалаң гана нарктын маңызына карата же нарк менен кошо иштетүү жана текшерүүнүн өздүк нарктары, өздүк нарктын эффективдүүлүгү, </w:t>
      </w:r>
      <w:r w:rsidRPr="00FC244E">
        <w:rPr>
          <w:rFonts w:ascii="Calibri" w:eastAsia="Calibri" w:hAnsi="Calibri" w:cs="Times New Roman"/>
          <w:lang w:val="ky-KG"/>
        </w:rPr>
        <w:lastRenderedPageBreak/>
        <w:t>натыйжалуулук, сапаттык жана техникалык баалуулук сыяктуу нарктан сырткары элементтер да эске алынып аныкталат. Экономикалык жактан эң пайдалуу сунуштун наркынан сырткары элементтер да эске алынып, тендерлерде тендердик документтерде бул элементтердин акча эквиваленттүүлүгү же салыштырмалуу салмагы аныкталат.</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 xml:space="preserve">Эң төмөн нарк экономикалык жактан эң пайдалуу сунуш катары бааланган тендерлерде бирден ашык талапкер тарабынан бирдей нарктын сунушталгандыгы </w:t>
      </w:r>
      <w:r w:rsidRPr="00FC244E">
        <w:rPr>
          <w:rFonts w:ascii="Calibri" w:eastAsia="Times New Roman" w:hAnsi="Calibri" w:cs="Times New Roman"/>
          <w:lang w:val="ky-KG"/>
        </w:rPr>
        <w:t>жана бул нарктардын экономикалык жактан эң пайдалуу сунуш экендиги аныкталган учурда,</w:t>
      </w:r>
      <w:r w:rsidRPr="00FC244E">
        <w:rPr>
          <w:rFonts w:ascii="Calibri" w:eastAsia="Calibri" w:hAnsi="Calibri" w:cs="Times New Roman"/>
          <w:lang w:val="ky-KG"/>
        </w:rPr>
        <w:t xml:space="preserve"> экинчи пунктта анык</w:t>
      </w:r>
      <w:r w:rsidR="0040099E">
        <w:rPr>
          <w:rFonts w:ascii="Calibri" w:eastAsia="Calibri" w:hAnsi="Calibri" w:cs="Times New Roman"/>
        </w:rPr>
        <w:t>-</w:t>
      </w:r>
      <w:r w:rsidRPr="00FC244E">
        <w:rPr>
          <w:rFonts w:ascii="Calibri" w:eastAsia="Calibri" w:hAnsi="Calibri" w:cs="Times New Roman"/>
          <w:lang w:val="ky-KG"/>
        </w:rPr>
        <w:t>талган нарктан сырткары элементтер эске алынып, экономикалык жактан эң пайдалуу сунуш аныкталып, тендер жыйынтыкталат.</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Тендердик комиссия жүйөлүү чечимин чыгарып, тендерди уюштуруп өткөрүү боюнча жооп</w:t>
      </w:r>
      <w:r w:rsidR="00CA38F0" w:rsidRPr="00FC244E">
        <w:rPr>
          <w:rFonts w:ascii="Calibri" w:eastAsia="Calibri" w:hAnsi="Calibri" w:cs="Times New Roman"/>
          <w:lang w:val="ky-KG"/>
        </w:rPr>
        <w:t>-</w:t>
      </w:r>
      <w:r w:rsidR="007771CE" w:rsidRPr="00FC244E">
        <w:rPr>
          <w:rFonts w:ascii="Calibri" w:eastAsia="Calibri" w:hAnsi="Calibri" w:cs="Times New Roman"/>
          <w:lang w:val="ky-KG"/>
        </w:rPr>
        <w:t>туу киш</w:t>
      </w:r>
      <w:r w:rsidRPr="00FC244E">
        <w:rPr>
          <w:rFonts w:ascii="Calibri" w:eastAsia="Calibri" w:hAnsi="Calibri" w:cs="Times New Roman"/>
          <w:lang w:val="ky-KG"/>
        </w:rPr>
        <w:t>инин кароосуна сунуштайт. Чечимдерде талапкерлердин аты-жөнү же фирмалык маркасы, сунушталган нарк, тендер өткөрүү күнү жана тендерди кайсы талапкердин жана кантип жеңип алгандыгы, тендер өткөрүлбөгөн болсо, жүйөлөрү көрсөтүлөт.</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 xml:space="preserve">Тендерди уюштуруп өткөрүү боюнча жооптуу киши тендердик комиссия тарабынан чечим кабыл алынган күндөн тартып беш жумуш күндүн ичинде тендер тууралуу чечимди бекитет же анын жүйөлөрүн ачык-айкын билдирип жоёт. </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Тендер чечим кабыл алынган күндөн тарта күчүнө кирет, жоюлган учурда күчүн жоготот.</w:t>
      </w:r>
    </w:p>
    <w:p w:rsidR="009333A5" w:rsidRPr="00FC244E" w:rsidRDefault="009333A5" w:rsidP="009333A5">
      <w:pPr>
        <w:ind w:firstLine="567"/>
        <w:jc w:val="both"/>
        <w:rPr>
          <w:rFonts w:ascii="Calibri" w:eastAsia="Calibri" w:hAnsi="Calibri" w:cs="Times New Roman"/>
          <w:lang w:val="ky-KG"/>
        </w:rPr>
      </w:pPr>
    </w:p>
    <w:p w:rsidR="006E0DF8" w:rsidRPr="00FC244E" w:rsidRDefault="006E0DF8" w:rsidP="007A3E38">
      <w:pPr>
        <w:jc w:val="both"/>
        <w:rPr>
          <w:rFonts w:ascii="Calibri" w:eastAsia="Calibri" w:hAnsi="Calibri" w:cs="Times New Roman"/>
          <w:lang w:val="ky-KG"/>
        </w:rPr>
      </w:pPr>
      <w:r w:rsidRPr="00FC244E">
        <w:rPr>
          <w:rFonts w:ascii="Calibri" w:eastAsia="Calibri" w:hAnsi="Calibri" w:cs="Times New Roman"/>
          <w:lang w:val="ky-KG"/>
        </w:rPr>
        <w:t>Тендер тууралуу чечимдер тендерди уюштуруу боюнча жооптуу киши тарабынан бекитилер</w:t>
      </w:r>
      <w:r w:rsidR="007A3E38" w:rsidRPr="00FC244E">
        <w:rPr>
          <w:rFonts w:ascii="Calibri" w:eastAsia="Calibri" w:hAnsi="Calibri" w:cs="Times New Roman"/>
          <w:lang w:val="ky-KG"/>
        </w:rPr>
        <w:t>-</w:t>
      </w:r>
      <w:r w:rsidRPr="00FC244E">
        <w:rPr>
          <w:rFonts w:ascii="Calibri" w:eastAsia="Calibri" w:hAnsi="Calibri" w:cs="Times New Roman"/>
          <w:lang w:val="ky-KG"/>
        </w:rPr>
        <w:t>ден мурун администрация тендерди жеңип алган фирма менен экономикалык жактан эң пайдалуу сунушту берген экинчи талапкердин тендерге катышуусуна тыюу салынган-салын</w:t>
      </w:r>
      <w:r w:rsidR="007A3E38" w:rsidRPr="00FC244E">
        <w:rPr>
          <w:rFonts w:ascii="Calibri" w:eastAsia="Calibri" w:hAnsi="Calibri" w:cs="Times New Roman"/>
          <w:lang w:val="ky-KG"/>
        </w:rPr>
        <w:t>-</w:t>
      </w:r>
      <w:r w:rsidRPr="00FC244E">
        <w:rPr>
          <w:rFonts w:ascii="Calibri" w:eastAsia="Calibri" w:hAnsi="Calibri" w:cs="Times New Roman"/>
          <w:lang w:val="ky-KG"/>
        </w:rPr>
        <w:t>багандыгын аныктап, бул жөнүндө документти тендер тууралуу чечимге тиркеп коюшу керек. Эки талапкердин катышуусуна тыюу салынган учурда, тендер жоюлат.</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Убактылуу кепилдиктен сырткары талапкерлер тарабынан берилген сунуш же билдирме бар папкалар тендер аякталгандан кийин кайтарылбайт. Бирок сунуш же билдирме бар папка</w:t>
      </w:r>
      <w:r w:rsidR="0084479B" w:rsidRPr="00FC244E">
        <w:rPr>
          <w:rFonts w:ascii="Calibri" w:eastAsia="Calibri" w:hAnsi="Calibri" w:cs="Times New Roman"/>
          <w:lang w:val="ky-KG"/>
        </w:rPr>
        <w:t>-</w:t>
      </w:r>
      <w:r w:rsidRPr="00FC244E">
        <w:rPr>
          <w:rFonts w:ascii="Calibri" w:eastAsia="Calibri" w:hAnsi="Calibri" w:cs="Times New Roman"/>
          <w:lang w:val="ky-KG"/>
        </w:rPr>
        <w:t xml:space="preserve">лардын ичинен администрацияга берилген жана башка тендерлерде колдонулушу мүмкүн болгон документтердин түп нускалары талапкердин талабы боюнча өзүнө тапшырылат. Мындай учурда </w:t>
      </w:r>
      <w:r w:rsidRPr="00FC244E">
        <w:rPr>
          <w:rStyle w:val="afff5"/>
          <w:rFonts w:ascii="Calibri" w:hAnsi="Calibri" w:cs="Times New Roman"/>
          <w:bCs/>
          <w:i w:val="0"/>
          <w:shd w:val="clear" w:color="auto" w:fill="FFFFFF"/>
          <w:lang w:val="ky-KG"/>
        </w:rPr>
        <w:t>түп</w:t>
      </w:r>
      <w:r w:rsidRPr="00FC244E">
        <w:rPr>
          <w:rStyle w:val="afff5"/>
          <w:rFonts w:ascii="Calibri" w:hAnsi="Calibri" w:cs="Times New Roman"/>
          <w:bCs/>
          <w:shd w:val="clear" w:color="auto" w:fill="FFFFFF"/>
          <w:lang w:val="ky-KG"/>
        </w:rPr>
        <w:t xml:space="preserve"> </w:t>
      </w:r>
      <w:r w:rsidRPr="00FC244E">
        <w:rPr>
          <w:rFonts w:ascii="Calibri" w:hAnsi="Calibri" w:cs="Times New Roman"/>
          <w:shd w:val="clear" w:color="auto" w:fill="FFFFFF"/>
          <w:lang w:val="ky-KG"/>
        </w:rPr>
        <w:t xml:space="preserve">нусканын күбөлөндүрүлгөн көчүрмөлөрү </w:t>
      </w:r>
      <w:r w:rsidRPr="00FC244E">
        <w:rPr>
          <w:rFonts w:ascii="Calibri" w:eastAsia="Calibri" w:hAnsi="Calibri" w:cs="Times New Roman"/>
          <w:lang w:val="ky-KG"/>
        </w:rPr>
        <w:t>администрация тарабынан тендердик архивде сакталышы керек.</w:t>
      </w:r>
    </w:p>
    <w:p w:rsidR="009333A5" w:rsidRPr="00FC244E" w:rsidRDefault="009333A5"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Тендердин жыйынтыгы жөнүндө кулактандыруу</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28-берене</w:t>
      </w:r>
      <w:r w:rsidRPr="00FC244E">
        <w:rPr>
          <w:rFonts w:ascii="Calibri" w:eastAsia="Calibri" w:hAnsi="Calibri" w:cs="Times New Roman"/>
          <w:lang w:val="ky-KG"/>
        </w:rPr>
        <w:t>. Администрация тендердин жүйөсү болгон иштин мааниси жана өзгөчөлүгүнө жараша тендердин жыйынтыктарын өлкө ичинде жана чет өлкөдө чыккан расмий гезит, маалыматтар технологиясы же электрондук байланыш жолдору аркылуу жарыялай алат.</w:t>
      </w:r>
    </w:p>
    <w:p w:rsidR="009333A5" w:rsidRPr="00FC244E" w:rsidRDefault="009333A5"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Тендерди өткөрүү мөөнөтүн кийинки убакка жылдыруу же жоюу</w:t>
      </w:r>
    </w:p>
    <w:p w:rsidR="00E56E16" w:rsidRPr="00FC244E" w:rsidRDefault="000C2635" w:rsidP="00B538BA">
      <w:pPr>
        <w:tabs>
          <w:tab w:val="left" w:pos="709"/>
        </w:tabs>
        <w:jc w:val="both"/>
        <w:rPr>
          <w:rFonts w:ascii="Calibri" w:eastAsia="Calibri" w:hAnsi="Calibri" w:cs="Times New Roman"/>
          <w:lang w:val="ky-KG"/>
        </w:rPr>
      </w:pPr>
      <w:r w:rsidRPr="00FC244E">
        <w:rPr>
          <w:rFonts w:ascii="Calibri" w:eastAsia="Calibri" w:hAnsi="Calibri" w:cs="Times New Roman"/>
          <w:b/>
          <w:lang w:val="ky-KG"/>
        </w:rPr>
        <w:t>29-</w:t>
      </w:r>
      <w:r w:rsidR="006E0DF8" w:rsidRPr="00FC244E">
        <w:rPr>
          <w:rFonts w:ascii="Calibri" w:eastAsia="Calibri" w:hAnsi="Calibri" w:cs="Times New Roman"/>
          <w:b/>
          <w:lang w:val="ky-KG"/>
        </w:rPr>
        <w:t>берене</w:t>
      </w:r>
      <w:r w:rsidR="006E0DF8" w:rsidRPr="00FC244E">
        <w:rPr>
          <w:rFonts w:ascii="Calibri" w:eastAsia="Calibri" w:hAnsi="Calibri" w:cs="Times New Roman"/>
          <w:lang w:val="ky-KG"/>
        </w:rPr>
        <w:t>. Администрация өзүнүн каалоосу боюнча тендерди өткөрүү мөөнөтүн кийинки убакка жылдыруу, тендерди өткөрүү же өткөрбөө, келишимге кол коюлганга чейинки кан</w:t>
      </w:r>
      <w:r w:rsidR="0084479B" w:rsidRPr="00FC244E">
        <w:rPr>
          <w:rFonts w:ascii="Calibri" w:eastAsia="Calibri" w:hAnsi="Calibri" w:cs="Times New Roman"/>
          <w:lang w:val="ky-KG"/>
        </w:rPr>
        <w:t>-</w:t>
      </w:r>
      <w:r w:rsidR="006E0DF8" w:rsidRPr="00FC244E">
        <w:rPr>
          <w:rFonts w:ascii="Calibri" w:eastAsia="Calibri" w:hAnsi="Calibri" w:cs="Times New Roman"/>
          <w:lang w:val="ky-KG"/>
        </w:rPr>
        <w:t>дайдыр бир этапта жүйөлүү себептерин жазуу түрүндө билдирип тендерди жоюу укугуна ээ. Бул жобо тендерди өткөрүү боюнча кулактандырууларда жана административдик тапшыр</w:t>
      </w:r>
      <w:r w:rsidR="00E56E16" w:rsidRPr="00FC244E">
        <w:rPr>
          <w:rFonts w:ascii="Calibri" w:eastAsia="Calibri" w:hAnsi="Calibri" w:cs="Times New Roman"/>
          <w:lang w:val="ky-KG"/>
        </w:rPr>
        <w:t>-</w:t>
      </w:r>
      <w:r w:rsidR="00B538BA" w:rsidRPr="00FC244E">
        <w:rPr>
          <w:rFonts w:ascii="Calibri" w:eastAsia="Calibri" w:hAnsi="Calibri" w:cs="Times New Roman"/>
          <w:lang w:val="ky-KG"/>
        </w:rPr>
        <w:t>мада көрсөтүлөт.</w:t>
      </w:r>
    </w:p>
    <w:p w:rsidR="00E56E16" w:rsidRDefault="00E56E16" w:rsidP="006E0DF8">
      <w:pPr>
        <w:tabs>
          <w:tab w:val="left" w:pos="630"/>
          <w:tab w:val="left" w:pos="709"/>
        </w:tabs>
        <w:jc w:val="both"/>
        <w:rPr>
          <w:rFonts w:ascii="Calibri" w:eastAsia="Calibri" w:hAnsi="Calibri" w:cs="Times New Roman"/>
          <w:b/>
        </w:rPr>
      </w:pPr>
    </w:p>
    <w:p w:rsidR="0040099E" w:rsidRDefault="0040099E" w:rsidP="006E0DF8">
      <w:pPr>
        <w:tabs>
          <w:tab w:val="left" w:pos="630"/>
          <w:tab w:val="left" w:pos="709"/>
        </w:tabs>
        <w:jc w:val="both"/>
        <w:rPr>
          <w:rFonts w:ascii="Calibri" w:eastAsia="Calibri" w:hAnsi="Calibri" w:cs="Times New Roman"/>
          <w:b/>
        </w:rPr>
      </w:pPr>
    </w:p>
    <w:p w:rsidR="0040099E" w:rsidRPr="0040099E" w:rsidRDefault="0040099E" w:rsidP="006E0DF8">
      <w:pPr>
        <w:tabs>
          <w:tab w:val="left" w:pos="630"/>
          <w:tab w:val="left" w:pos="709"/>
        </w:tabs>
        <w:jc w:val="both"/>
        <w:rPr>
          <w:rFonts w:ascii="Calibri" w:eastAsia="Calibri" w:hAnsi="Calibri" w:cs="Times New Roman"/>
          <w:b/>
        </w:rPr>
      </w:pPr>
    </w:p>
    <w:p w:rsidR="006E0DF8" w:rsidRPr="00FC244E" w:rsidRDefault="006E0DF8" w:rsidP="006E0DF8">
      <w:pPr>
        <w:tabs>
          <w:tab w:val="left" w:pos="630"/>
          <w:tab w:val="left" w:pos="709"/>
        </w:tabs>
        <w:jc w:val="both"/>
        <w:rPr>
          <w:rFonts w:ascii="Calibri" w:eastAsia="Calibri" w:hAnsi="Calibri" w:cs="Times New Roman"/>
          <w:b/>
          <w:lang w:val="ky-KG"/>
        </w:rPr>
      </w:pPr>
      <w:r w:rsidRPr="00FC244E">
        <w:rPr>
          <w:rFonts w:ascii="Calibri" w:eastAsia="Calibri" w:hAnsi="Calibri" w:cs="Times New Roman"/>
          <w:b/>
          <w:lang w:val="ky-KG"/>
        </w:rPr>
        <w:lastRenderedPageBreak/>
        <w:t>Тендер тууралуу</w:t>
      </w:r>
      <w:r w:rsidR="0084479B" w:rsidRPr="00FC244E">
        <w:rPr>
          <w:rFonts w:ascii="Calibri" w:eastAsia="Calibri" w:hAnsi="Calibri" w:cs="Times New Roman"/>
          <w:b/>
          <w:lang w:val="ky-KG"/>
        </w:rPr>
        <w:t xml:space="preserve"> </w:t>
      </w:r>
      <w:r w:rsidRPr="00FC244E">
        <w:rPr>
          <w:rFonts w:ascii="Calibri" w:eastAsia="Calibri" w:hAnsi="Calibri" w:cs="Times New Roman"/>
          <w:b/>
          <w:lang w:val="ky-KG"/>
        </w:rPr>
        <w:t>акыркы чечимдерди билдирүү</w:t>
      </w:r>
    </w:p>
    <w:p w:rsidR="006E0DF8" w:rsidRPr="00FC244E" w:rsidRDefault="000C2635"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30-</w:t>
      </w:r>
      <w:r w:rsidR="006E0DF8" w:rsidRPr="00FC244E">
        <w:rPr>
          <w:rFonts w:ascii="Calibri" w:eastAsia="Calibri" w:hAnsi="Calibri" w:cs="Times New Roman"/>
          <w:b/>
          <w:lang w:val="ky-KG"/>
        </w:rPr>
        <w:t>берене</w:t>
      </w:r>
      <w:r w:rsidR="006E0DF8" w:rsidRPr="00FC244E">
        <w:rPr>
          <w:rFonts w:ascii="Calibri" w:eastAsia="Calibri" w:hAnsi="Calibri" w:cs="Times New Roman"/>
          <w:lang w:val="ky-KG"/>
        </w:rPr>
        <w:t>. Тендерди уюуштуруп өткөрүү боюнча жооптуу киши тендер тууралуу чечим бекитилген күндөн тартып үч күн ичинде тендерди уткан фирмага жана сунуш берген бардык талапкерлерге тендердин жыйынтыгын билдирет. Тендердин жыйынтыгын билдирүүдө сунуштардын баалоо ишинде каралып-каралбастыгы же ылайык болор-болбостугу сыяктуу жүйөлөргө да орун берилет.</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Тендер тууралуу чечим тендерди уюштуруп өткөрүү боюнча жооптуу киши тарабынан жоюлган учурда, талапкерлерге жүйөлөрү билдирилип, кулактандыруу жарыяланат.</w:t>
      </w:r>
    </w:p>
    <w:p w:rsidR="009333A5" w:rsidRPr="00FC244E" w:rsidRDefault="009333A5"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Туруктуу кепилдик</w:t>
      </w:r>
      <w:r w:rsidR="009E5CFA" w:rsidRPr="00FC244E">
        <w:rPr>
          <w:rFonts w:ascii="Calibri" w:eastAsia="Calibri" w:hAnsi="Calibri" w:cs="Times New Roman"/>
          <w:b/>
          <w:lang w:val="ky-KG"/>
        </w:rPr>
        <w:t xml:space="preserve"> </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31-берене</w:t>
      </w:r>
      <w:r w:rsidRPr="00FC244E">
        <w:rPr>
          <w:rFonts w:ascii="Calibri" w:eastAsia="Calibri" w:hAnsi="Calibri" w:cs="Times New Roman"/>
          <w:lang w:val="ky-KG"/>
        </w:rPr>
        <w:t>. Келишимдин жана тендердик документтердин шарттарына ылайык милдеттен</w:t>
      </w:r>
      <w:r w:rsidR="0084479B" w:rsidRPr="00FC244E">
        <w:rPr>
          <w:rFonts w:ascii="Calibri" w:eastAsia="Calibri" w:hAnsi="Calibri" w:cs="Times New Roman"/>
          <w:lang w:val="ky-KG"/>
        </w:rPr>
        <w:t>-</w:t>
      </w:r>
      <w:r w:rsidRPr="00FC244E">
        <w:rPr>
          <w:rFonts w:ascii="Calibri" w:eastAsia="Calibri" w:hAnsi="Calibri" w:cs="Times New Roman"/>
          <w:lang w:val="ky-KG"/>
        </w:rPr>
        <w:t>мелердин аткарылышын камсыздоо үчүн келишим түзүлгөнгө чейин тендерди уткан фирма</w:t>
      </w:r>
      <w:r w:rsidR="0084479B" w:rsidRPr="00FC244E">
        <w:rPr>
          <w:rFonts w:ascii="Calibri" w:eastAsia="Calibri" w:hAnsi="Calibri" w:cs="Times New Roman"/>
          <w:lang w:val="ky-KG"/>
        </w:rPr>
        <w:t>-</w:t>
      </w:r>
      <w:r w:rsidRPr="00FC244E">
        <w:rPr>
          <w:rFonts w:ascii="Calibri" w:eastAsia="Calibri" w:hAnsi="Calibri" w:cs="Times New Roman"/>
          <w:lang w:val="ky-KG"/>
        </w:rPr>
        <w:t>дан келишимдин наркынын 6 %ы көлөмүндө убактылуу кепилдик алынат.</w:t>
      </w:r>
      <w:r w:rsidR="009E5CFA" w:rsidRPr="00FC244E">
        <w:rPr>
          <w:rFonts w:ascii="Calibri" w:eastAsia="Calibri" w:hAnsi="Calibri" w:cs="Times New Roman"/>
          <w:lang w:val="ky-KG"/>
        </w:rPr>
        <w:t xml:space="preserve"> </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Бирок консультациялык кызмат көрсөтүүлөр боюнча тендерлерде тендердик документтерде билдирүү менен кошо туруктуу кепилдик келишим түзүлгөнгө чейин алынбашы ыктымал. Мындай учурда төлөнө турган ар бир төлөмдөн 6% көлөмүндө кармалган акча каражаты кепилдик катары кабыл алынат.</w:t>
      </w:r>
    </w:p>
    <w:p w:rsidR="009333A5" w:rsidRPr="00FC244E" w:rsidRDefault="009333A5"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Келишим түзүү</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32-берене.</w:t>
      </w:r>
    </w:p>
    <w:p w:rsidR="009333A5" w:rsidRPr="00FC244E" w:rsidRDefault="006E0DF8" w:rsidP="006C13EA">
      <w:pPr>
        <w:pStyle w:val="afb"/>
        <w:numPr>
          <w:ilvl w:val="1"/>
          <w:numId w:val="269"/>
        </w:numPr>
        <w:ind w:left="567" w:hanging="284"/>
        <w:rPr>
          <w:rFonts w:ascii="Calibri" w:hAnsi="Calibri"/>
          <w:lang w:val="ky-KG"/>
        </w:rPr>
      </w:pPr>
      <w:r w:rsidRPr="00FC244E">
        <w:rPr>
          <w:rFonts w:ascii="Calibri" w:hAnsi="Calibri"/>
          <w:lang w:val="ky-KG"/>
        </w:rPr>
        <w:t>Тендер тууралуу чечим тендерди уюштуруп өткөрүү боюнча жооптуу киши тарабынан бекитилгенден кийин тендердик документтер, тиркемелер жана далилдер эске алынып, “Келишимдин долбоорунун” акыркы формасы иштелип чыгылат.</w:t>
      </w:r>
    </w:p>
    <w:p w:rsidR="009333A5" w:rsidRPr="00FC244E" w:rsidRDefault="006E0DF8" w:rsidP="0078008A">
      <w:pPr>
        <w:pStyle w:val="afb"/>
        <w:ind w:left="567"/>
        <w:rPr>
          <w:rFonts w:ascii="Calibri" w:hAnsi="Calibri"/>
          <w:lang w:val="ky-KG"/>
        </w:rPr>
      </w:pPr>
      <w:r w:rsidRPr="00FC244E">
        <w:rPr>
          <w:rFonts w:ascii="Calibri" w:hAnsi="Calibri"/>
          <w:lang w:val="ky-KG"/>
        </w:rPr>
        <w:t>Тендерди уткан талапкерге билдирүү жасалган күндөн тарта он күн ичинде туруктуу кепилдик бериши жана келишимге кол коюушу керек экендиги билдирилет. Чет өлкө</w:t>
      </w:r>
      <w:r w:rsidR="00CA38F0" w:rsidRPr="00FC244E">
        <w:rPr>
          <w:rFonts w:ascii="Calibri" w:hAnsi="Calibri"/>
          <w:lang w:val="ky-KG"/>
        </w:rPr>
        <w:t>-</w:t>
      </w:r>
      <w:r w:rsidRPr="00FC244E">
        <w:rPr>
          <w:rFonts w:ascii="Calibri" w:hAnsi="Calibri"/>
          <w:lang w:val="ky-KG"/>
        </w:rPr>
        <w:t>лүк талапкерлер үчүн бул мөөнөткө дагы он эки күн кошулат.</w:t>
      </w:r>
    </w:p>
    <w:p w:rsidR="006E0DF8" w:rsidRPr="00FC244E" w:rsidRDefault="006E0DF8" w:rsidP="006C13EA">
      <w:pPr>
        <w:pStyle w:val="afb"/>
        <w:numPr>
          <w:ilvl w:val="1"/>
          <w:numId w:val="269"/>
        </w:numPr>
        <w:ind w:left="567" w:hanging="284"/>
        <w:rPr>
          <w:rFonts w:ascii="Calibri" w:hAnsi="Calibri"/>
          <w:lang w:val="ky-KG"/>
        </w:rPr>
      </w:pPr>
      <w:r w:rsidRPr="00FC244E">
        <w:rPr>
          <w:rFonts w:ascii="Calibri" w:hAnsi="Calibri"/>
          <w:lang w:val="ky-KG"/>
        </w:rPr>
        <w:t>Берилген мөөнөт ичинд</w:t>
      </w:r>
      <w:r w:rsidR="000C2635" w:rsidRPr="00FC244E">
        <w:rPr>
          <w:rFonts w:ascii="Calibri" w:hAnsi="Calibri"/>
          <w:lang w:val="ky-KG"/>
        </w:rPr>
        <w:t>е курулуш иштери же товарларды/</w:t>
      </w:r>
      <w:r w:rsidRPr="00FC244E">
        <w:rPr>
          <w:rFonts w:ascii="Calibri" w:hAnsi="Calibri"/>
          <w:lang w:val="ky-KG"/>
        </w:rPr>
        <w:t>кызмат көрсөтүүлөрдү сатуу сунушунан баш тарткан, сатып алууларда буйрутманы ырастабаган, туруктуу кепил</w:t>
      </w:r>
      <w:r w:rsidR="0040099E">
        <w:rPr>
          <w:rFonts w:ascii="Calibri" w:hAnsi="Calibri"/>
        </w:rPr>
        <w:t>-</w:t>
      </w:r>
      <w:r w:rsidRPr="00FC244E">
        <w:rPr>
          <w:rFonts w:ascii="Calibri" w:hAnsi="Calibri"/>
          <w:lang w:val="ky-KG"/>
        </w:rPr>
        <w:t>дикти бербеген же келишим түзбөгөн фирманын убактылуу же туруктуу кепилдиги накталай акчага которулуп, киреше болуп катталат. Мындай учурда административдик тапшырмада көрсөтүү менен экономикалык жактан эң пайдалуу экинчи сунуштун наркы тендерди уюштуруп өткөрүү боюнча жооптуу киши тарабынан ылайык көрүлгөн учурда, сунуштун ээси менен администрация тарабынан бул нускамада аныкталган жобо жана тартипке ылайык келишимге кол коюлат. Экономикалык жактан пайдалуу экинчи сунуштун ээси келишимге кол койбогон учурда, убактылуу кепилдиги киреше болуп катталып, тендер жоюлат.</w:t>
      </w:r>
    </w:p>
    <w:p w:rsidR="006E0DF8" w:rsidRPr="00FC244E" w:rsidRDefault="006E0DF8" w:rsidP="006C13EA">
      <w:pPr>
        <w:pStyle w:val="afb"/>
        <w:numPr>
          <w:ilvl w:val="1"/>
          <w:numId w:val="269"/>
        </w:numPr>
        <w:ind w:left="567" w:hanging="284"/>
        <w:rPr>
          <w:rFonts w:ascii="Calibri" w:hAnsi="Calibri"/>
          <w:lang w:val="ky-KG"/>
        </w:rPr>
      </w:pPr>
      <w:r w:rsidRPr="00FC244E">
        <w:rPr>
          <w:rFonts w:ascii="Calibri" w:hAnsi="Calibri"/>
          <w:lang w:val="ky-KG"/>
        </w:rPr>
        <w:t>Келишимдердин нотариус тарабынан тастыкталышы зарыл эмес. Администрациянын талабы боюнча келишим нотариус тарабынан тастыкталган учурда, тийиштүү чыгымдар фирма тарабынан каржыланат. Келишимдин нотариус тарабынан тастыкталышы боюнча жобо административдик тапшырмада көрсөтүлөт.</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Администрация келишимдин жүзөгө ашырылышы боюнча милдеттенмелерин аныкталган мөөнөт ичинде аткарышы керек. Администрация бул милдеттенмелерди аткарбаган учурда, талапкер аныкталган мөөнөт өткөн күндөн</w:t>
      </w:r>
      <w:r w:rsidR="00E56E16" w:rsidRPr="00FC244E">
        <w:rPr>
          <w:rFonts w:ascii="Calibri" w:eastAsia="Calibri" w:hAnsi="Calibri" w:cs="Times New Roman"/>
          <w:lang w:val="ky-KG"/>
        </w:rPr>
        <w:t xml:space="preserve"> </w:t>
      </w:r>
      <w:r w:rsidRPr="00FC244E">
        <w:rPr>
          <w:rFonts w:ascii="Calibri" w:eastAsia="Calibri" w:hAnsi="Calibri" w:cs="Times New Roman"/>
          <w:lang w:val="ky-KG"/>
        </w:rPr>
        <w:t xml:space="preserve">тартып беш күн ичинде он күнгө чейин жарактуу нотариустук ырастама менен милдеттенмелерден баш тарта алат. Мындай учурда убактылуу кепилдик кайтарылат жана талапкер кепилдик берүү үчүн жасаган жана документ менен </w:t>
      </w:r>
      <w:r w:rsidRPr="00FC244E">
        <w:rPr>
          <w:rFonts w:ascii="Calibri" w:eastAsia="Calibri" w:hAnsi="Calibri" w:cs="Times New Roman"/>
          <w:lang w:val="ky-KG"/>
        </w:rPr>
        <w:lastRenderedPageBreak/>
        <w:t>тастыкталган чыгымдарын талап кылуу укугуна ээ болот. Бул чыгымдар тийиштүү кишилер тарабынан каржыланат.</w:t>
      </w:r>
    </w:p>
    <w:p w:rsidR="006E0DF8" w:rsidRPr="00FC244E" w:rsidRDefault="006E0DF8" w:rsidP="006E0DF8">
      <w:pPr>
        <w:tabs>
          <w:tab w:val="left" w:pos="709"/>
        </w:tabs>
        <w:jc w:val="both"/>
        <w:rPr>
          <w:rFonts w:ascii="Calibri" w:eastAsia="Calibri" w:hAnsi="Calibri" w:cs="Times New Roman"/>
          <w:b/>
          <w:lang w:val="ky-KG"/>
        </w:rPr>
      </w:pPr>
    </w:p>
    <w:p w:rsidR="006E0DF8" w:rsidRPr="00FC244E" w:rsidRDefault="006E0DF8" w:rsidP="009333A5">
      <w:pPr>
        <w:tabs>
          <w:tab w:val="left" w:pos="709"/>
        </w:tabs>
        <w:jc w:val="center"/>
        <w:rPr>
          <w:rFonts w:ascii="Calibri" w:eastAsia="Calibri" w:hAnsi="Calibri" w:cs="Times New Roman"/>
          <w:b/>
          <w:lang w:val="ky-KG"/>
        </w:rPr>
      </w:pPr>
      <w:r w:rsidRPr="00FC244E">
        <w:rPr>
          <w:rFonts w:ascii="Calibri" w:eastAsia="Calibri" w:hAnsi="Calibri" w:cs="Times New Roman"/>
          <w:b/>
          <w:lang w:val="ky-KG"/>
        </w:rPr>
        <w:t>АЛТЫНЧЫ БӨЛҮМ</w:t>
      </w:r>
    </w:p>
    <w:p w:rsidR="006E0DF8" w:rsidRPr="00FC244E" w:rsidRDefault="006E0DF8" w:rsidP="009333A5">
      <w:pPr>
        <w:tabs>
          <w:tab w:val="left" w:pos="709"/>
        </w:tabs>
        <w:jc w:val="center"/>
        <w:rPr>
          <w:rFonts w:ascii="Calibri" w:eastAsia="Calibri" w:hAnsi="Calibri" w:cs="Times New Roman"/>
          <w:b/>
          <w:lang w:val="ky-KG"/>
        </w:rPr>
      </w:pPr>
      <w:r w:rsidRPr="00FC244E">
        <w:rPr>
          <w:rFonts w:ascii="Calibri" w:eastAsia="Calibri" w:hAnsi="Calibri" w:cs="Times New Roman"/>
          <w:b/>
          <w:lang w:val="ky-KG"/>
        </w:rPr>
        <w:t>Келишимди жоюу, токтотуу жана башка бирөөгө берүү</w:t>
      </w:r>
    </w:p>
    <w:p w:rsidR="006E0DF8" w:rsidRPr="00FC244E" w:rsidRDefault="006E0DF8"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Келишимди өзгөртүү</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 xml:space="preserve">33-берене. </w:t>
      </w:r>
      <w:r w:rsidRPr="00FC244E">
        <w:rPr>
          <w:rFonts w:ascii="Calibri" w:eastAsia="Calibri" w:hAnsi="Calibri" w:cs="Times New Roman"/>
          <w:lang w:val="ky-KG"/>
        </w:rPr>
        <w:t>Келишимге кол коюлгандан кийин келишимдин наркы жогорулабаган жана администрация подрядчы менен өз ара макулдашууга барган учурда төмөнкүдөй жоболор боюнча келишимге өзгөртүүлөр киргизилиши мүмкүн:</w:t>
      </w:r>
    </w:p>
    <w:p w:rsidR="006E0DF8" w:rsidRPr="00FC244E" w:rsidRDefault="006E0DF8" w:rsidP="006C13EA">
      <w:pPr>
        <w:pStyle w:val="afb"/>
        <w:numPr>
          <w:ilvl w:val="0"/>
          <w:numId w:val="270"/>
        </w:numPr>
        <w:ind w:left="567" w:hanging="284"/>
        <w:rPr>
          <w:rFonts w:ascii="Calibri" w:hAnsi="Calibri"/>
          <w:lang w:val="ky-KG"/>
        </w:rPr>
      </w:pPr>
      <w:r w:rsidRPr="00FC244E">
        <w:rPr>
          <w:rFonts w:ascii="Calibri" w:hAnsi="Calibri"/>
          <w:lang w:val="ky-KG"/>
        </w:rPr>
        <w:t>ишти аткаруунун же өткөрүп берүүнүн орду;</w:t>
      </w:r>
    </w:p>
    <w:p w:rsidR="006E0DF8" w:rsidRPr="00FC244E" w:rsidRDefault="006E0DF8" w:rsidP="006C13EA">
      <w:pPr>
        <w:pStyle w:val="afb"/>
        <w:numPr>
          <w:ilvl w:val="0"/>
          <w:numId w:val="270"/>
        </w:numPr>
        <w:ind w:left="567" w:hanging="284"/>
        <w:rPr>
          <w:rFonts w:ascii="Calibri" w:hAnsi="Calibri"/>
          <w:lang w:val="ky-KG"/>
        </w:rPr>
      </w:pPr>
      <w:r w:rsidRPr="00FC244E">
        <w:rPr>
          <w:rFonts w:ascii="Calibri" w:hAnsi="Calibri"/>
          <w:lang w:val="ky-KG"/>
        </w:rPr>
        <w:t>ишти аныкталган мөөнөттөн мурун аткаруу же өткөрүп берүү менен иштин мөөнөтү жана бул мөөнөткө тийиштүү төлөө шарттары.</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Келишимдин жүйөсү болгон иш боюнча кыйла сапаттуу, актуалдуу жана андан ары өркүндө</w:t>
      </w:r>
      <w:r w:rsidR="0090554F" w:rsidRPr="00FC244E">
        <w:rPr>
          <w:rFonts w:ascii="Calibri" w:eastAsia="Calibri" w:hAnsi="Calibri" w:cs="Times New Roman"/>
          <w:lang w:val="ky-KG"/>
        </w:rPr>
        <w:t>-</w:t>
      </w:r>
      <w:r w:rsidRPr="00FC244E">
        <w:rPr>
          <w:rFonts w:ascii="Calibri" w:eastAsia="Calibri" w:hAnsi="Calibri" w:cs="Times New Roman"/>
          <w:lang w:val="ky-KG"/>
        </w:rPr>
        <w:t>түлгөн буюмдар жана/же курулуш материалдары менен товарлар же жарым фабрикат</w:t>
      </w:r>
      <w:r w:rsidR="0090554F" w:rsidRPr="00FC244E">
        <w:rPr>
          <w:rFonts w:ascii="Calibri" w:eastAsia="Calibri" w:hAnsi="Calibri" w:cs="Times New Roman"/>
          <w:lang w:val="ky-KG"/>
        </w:rPr>
        <w:t>-</w:t>
      </w:r>
      <w:r w:rsidRPr="00FC244E">
        <w:rPr>
          <w:rFonts w:ascii="Calibri" w:eastAsia="Calibri" w:hAnsi="Calibri" w:cs="Times New Roman"/>
          <w:lang w:val="ky-KG"/>
        </w:rPr>
        <w:t>тардын кодунда өзгөртүүлөр сыяктуу маселелер келишимге өзгөртүү катары киргизилбейт.</w:t>
      </w:r>
    </w:p>
    <w:p w:rsidR="009333A5" w:rsidRPr="00FC244E" w:rsidRDefault="009333A5"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Келишимди токтотуу</w:t>
      </w:r>
    </w:p>
    <w:p w:rsidR="006E0DF8" w:rsidRPr="0040099E" w:rsidRDefault="006E0DF8" w:rsidP="006E0DF8">
      <w:pPr>
        <w:tabs>
          <w:tab w:val="left" w:pos="709"/>
        </w:tabs>
        <w:jc w:val="both"/>
        <w:rPr>
          <w:rFonts w:ascii="Calibri" w:eastAsia="Calibri" w:hAnsi="Calibri" w:cs="Times New Roman"/>
          <w:color w:val="auto"/>
          <w:lang w:val="ky-KG"/>
        </w:rPr>
      </w:pPr>
      <w:r w:rsidRPr="00FC244E">
        <w:rPr>
          <w:rFonts w:ascii="Calibri" w:eastAsia="Calibri" w:hAnsi="Calibri" w:cs="Times New Roman"/>
          <w:b/>
          <w:lang w:val="ky-KG"/>
        </w:rPr>
        <w:t xml:space="preserve">34-берене. </w:t>
      </w:r>
      <w:r w:rsidRPr="00FC244E">
        <w:rPr>
          <w:rFonts w:ascii="Calibri" w:eastAsia="Calibri" w:hAnsi="Calibri" w:cs="Times New Roman"/>
          <w:lang w:val="ky-KG"/>
        </w:rPr>
        <w:t xml:space="preserve">Келишим түзүлгөндөн кийин </w:t>
      </w:r>
      <w:r w:rsidRPr="0040099E">
        <w:rPr>
          <w:rFonts w:ascii="Calibri" w:eastAsia="Calibri" w:hAnsi="Calibri" w:cs="Times New Roman"/>
          <w:color w:val="auto"/>
          <w:lang w:val="ky-KG"/>
        </w:rPr>
        <w:t xml:space="preserve">өзгөчө кырдаалдардан сырткары подрядчы төлөөгө жөндөмсүздүгүнөн улам милдеттенмелерин </w:t>
      </w:r>
      <w:r w:rsidR="009E5CFA" w:rsidRPr="0040099E">
        <w:rPr>
          <w:rFonts w:ascii="Calibri" w:eastAsia="Calibri" w:hAnsi="Calibri" w:cs="Times New Roman"/>
          <w:color w:val="auto"/>
          <w:lang w:val="ky-KG"/>
        </w:rPr>
        <w:t xml:space="preserve">аткара </w:t>
      </w:r>
      <w:r w:rsidRPr="0040099E">
        <w:rPr>
          <w:rFonts w:ascii="Calibri" w:eastAsia="Calibri" w:hAnsi="Calibri" w:cs="Times New Roman"/>
          <w:color w:val="auto"/>
          <w:lang w:val="ky-KG"/>
        </w:rPr>
        <w:t>албастыгы тууралуу жүйөлүү себептерин жазуу түрүндө билдирген учурда, даттануу берүүгө зарылдык болбосо, туруктуу кепилдик жана кошумча туруктуу кепилдиктер бар болсо, киреше катары катталып, келишим токто</w:t>
      </w:r>
      <w:r w:rsidR="0040099E">
        <w:rPr>
          <w:rFonts w:ascii="Calibri" w:eastAsia="Calibri" w:hAnsi="Calibri" w:cs="Times New Roman"/>
          <w:color w:val="auto"/>
        </w:rPr>
        <w:t>-</w:t>
      </w:r>
      <w:r w:rsidRPr="0040099E">
        <w:rPr>
          <w:rFonts w:ascii="Calibri" w:eastAsia="Calibri" w:hAnsi="Calibri" w:cs="Times New Roman"/>
          <w:color w:val="auto"/>
          <w:lang w:val="ky-KG"/>
        </w:rPr>
        <w:t>тулат, эсеби</w:t>
      </w:r>
      <w:r w:rsidR="009E5CFA" w:rsidRPr="0040099E">
        <w:rPr>
          <w:rFonts w:ascii="Calibri" w:eastAsia="Calibri" w:hAnsi="Calibri" w:cs="Times New Roman"/>
          <w:color w:val="auto"/>
          <w:lang w:val="ky-KG"/>
        </w:rPr>
        <w:t xml:space="preserve"> </w:t>
      </w:r>
      <w:r w:rsidRPr="0040099E">
        <w:rPr>
          <w:rFonts w:ascii="Calibri" w:eastAsia="Calibri" w:hAnsi="Calibri" w:cs="Times New Roman"/>
          <w:color w:val="auto"/>
          <w:lang w:val="ky-KG"/>
        </w:rPr>
        <w:t>болсо жалпы жоболорго ылайык жоюлат.</w:t>
      </w:r>
    </w:p>
    <w:p w:rsidR="009333A5" w:rsidRPr="0040099E" w:rsidRDefault="009333A5" w:rsidP="006E0DF8">
      <w:pPr>
        <w:tabs>
          <w:tab w:val="left" w:pos="709"/>
        </w:tabs>
        <w:jc w:val="both"/>
        <w:rPr>
          <w:rFonts w:ascii="Calibri" w:eastAsia="Calibri" w:hAnsi="Calibri" w:cs="Times New Roman"/>
          <w:color w:val="auto"/>
          <w:lang w:val="ky-KG"/>
        </w:rPr>
      </w:pPr>
    </w:p>
    <w:p w:rsidR="006E0DF8" w:rsidRPr="0040099E" w:rsidRDefault="006E0DF8" w:rsidP="006E0DF8">
      <w:pPr>
        <w:tabs>
          <w:tab w:val="left" w:pos="709"/>
        </w:tabs>
        <w:jc w:val="both"/>
        <w:rPr>
          <w:rFonts w:ascii="Calibri" w:eastAsia="Calibri" w:hAnsi="Calibri" w:cs="Times New Roman"/>
          <w:color w:val="auto"/>
          <w:lang w:val="ky-KG"/>
        </w:rPr>
      </w:pPr>
      <w:r w:rsidRPr="0040099E">
        <w:rPr>
          <w:rFonts w:ascii="Calibri" w:eastAsia="Calibri" w:hAnsi="Calibri" w:cs="Times New Roman"/>
          <w:color w:val="auto"/>
          <w:lang w:val="ky-KG"/>
        </w:rPr>
        <w:t>Келишим төмөнкүдөй учурларда жоюлат:</w:t>
      </w:r>
    </w:p>
    <w:p w:rsidR="006E0DF8" w:rsidRPr="0040099E" w:rsidRDefault="006E0DF8" w:rsidP="006C13EA">
      <w:pPr>
        <w:pStyle w:val="afb"/>
        <w:numPr>
          <w:ilvl w:val="0"/>
          <w:numId w:val="271"/>
        </w:numPr>
        <w:ind w:left="567" w:hanging="284"/>
        <w:rPr>
          <w:rFonts w:ascii="Calibri" w:hAnsi="Calibri"/>
          <w:lang w:val="ky-KG"/>
        </w:rPr>
      </w:pPr>
      <w:r w:rsidRPr="0040099E">
        <w:rPr>
          <w:rFonts w:ascii="Calibri" w:hAnsi="Calibri"/>
          <w:lang w:val="ky-KG"/>
        </w:rPr>
        <w:t>Подрядчы</w:t>
      </w:r>
      <w:r w:rsidR="00FF4C13" w:rsidRPr="0040099E">
        <w:rPr>
          <w:rFonts w:ascii="Calibri" w:hAnsi="Calibri"/>
          <w:lang w:val="ky-KG"/>
        </w:rPr>
        <w:t>нын</w:t>
      </w:r>
      <w:r w:rsidRPr="0040099E">
        <w:rPr>
          <w:rFonts w:ascii="Calibri" w:hAnsi="Calibri"/>
          <w:lang w:val="ky-KG"/>
        </w:rPr>
        <w:t xml:space="preserve"> өз милдеттенмелерин тендердик документ</w:t>
      </w:r>
      <w:r w:rsidR="00FF4C13" w:rsidRPr="0040099E">
        <w:rPr>
          <w:rFonts w:ascii="Calibri" w:hAnsi="Calibri"/>
          <w:lang w:val="ky-KG"/>
        </w:rPr>
        <w:t>т</w:t>
      </w:r>
      <w:r w:rsidRPr="0040099E">
        <w:rPr>
          <w:rFonts w:ascii="Calibri" w:hAnsi="Calibri"/>
          <w:lang w:val="ky-KG"/>
        </w:rPr>
        <w:t xml:space="preserve">ин жана келишимдин жоболоруна ылайык </w:t>
      </w:r>
      <w:r w:rsidR="00FF4C13" w:rsidRPr="0040099E">
        <w:rPr>
          <w:rFonts w:ascii="Calibri" w:hAnsi="Calibri"/>
          <w:lang w:val="ky-KG"/>
        </w:rPr>
        <w:t xml:space="preserve">аткарбаганы </w:t>
      </w:r>
      <w:r w:rsidRPr="0040099E">
        <w:rPr>
          <w:rFonts w:ascii="Calibri" w:hAnsi="Calibri"/>
          <w:lang w:val="ky-KG"/>
        </w:rPr>
        <w:t xml:space="preserve">же ишти өз убагында </w:t>
      </w:r>
      <w:r w:rsidR="00FF4C13" w:rsidRPr="0040099E">
        <w:rPr>
          <w:rFonts w:ascii="Calibri" w:hAnsi="Calibri"/>
          <w:lang w:val="ky-KG"/>
        </w:rPr>
        <w:t xml:space="preserve">бүтүрбөгөнү үчүн ага </w:t>
      </w:r>
      <w:r w:rsidRPr="0040099E">
        <w:rPr>
          <w:rFonts w:ascii="Calibri" w:hAnsi="Calibri"/>
          <w:lang w:val="ky-KG"/>
        </w:rPr>
        <w:t>тендердик доку</w:t>
      </w:r>
      <w:r w:rsidR="00FF4C13" w:rsidRPr="0040099E">
        <w:rPr>
          <w:rFonts w:ascii="Calibri" w:hAnsi="Calibri"/>
          <w:lang w:val="ky-KG"/>
        </w:rPr>
        <w:t xml:space="preserve">менттерде белгиленген өлчөмдө </w:t>
      </w:r>
      <w:r w:rsidRPr="0040099E">
        <w:rPr>
          <w:rFonts w:ascii="Calibri" w:hAnsi="Calibri"/>
          <w:lang w:val="ky-KG"/>
        </w:rPr>
        <w:t>жаза</w:t>
      </w:r>
      <w:r w:rsidR="00FF4C13" w:rsidRPr="0040099E">
        <w:rPr>
          <w:rFonts w:ascii="Calibri" w:hAnsi="Calibri"/>
          <w:lang w:val="ky-KG"/>
        </w:rPr>
        <w:t xml:space="preserve"> берилет; администрация</w:t>
      </w:r>
      <w:r w:rsidRPr="0040099E">
        <w:rPr>
          <w:rFonts w:ascii="Calibri" w:hAnsi="Calibri"/>
          <w:lang w:val="ky-KG"/>
        </w:rPr>
        <w:t xml:space="preserve"> </w:t>
      </w:r>
      <w:r w:rsidR="00FF4C13" w:rsidRPr="0040099E">
        <w:rPr>
          <w:rFonts w:ascii="Calibri" w:hAnsi="Calibri"/>
          <w:lang w:val="ky-KG"/>
        </w:rPr>
        <w:t>он күндүк мөөнөт ичинде бул кемчиликтерди жоюуну эскертсе да, бул талапты аткарбаган учурда;</w:t>
      </w:r>
    </w:p>
    <w:p w:rsidR="006E0DF8" w:rsidRPr="00FC244E" w:rsidRDefault="006E0DF8" w:rsidP="006C13EA">
      <w:pPr>
        <w:pStyle w:val="afb"/>
        <w:numPr>
          <w:ilvl w:val="0"/>
          <w:numId w:val="271"/>
        </w:numPr>
        <w:ind w:left="567" w:hanging="284"/>
        <w:rPr>
          <w:rFonts w:ascii="Calibri" w:hAnsi="Calibri"/>
          <w:lang w:val="ky-KG"/>
        </w:rPr>
      </w:pPr>
      <w:r w:rsidRPr="00FC244E">
        <w:rPr>
          <w:rFonts w:ascii="Calibri" w:hAnsi="Calibri"/>
          <w:lang w:val="ky-KG"/>
        </w:rPr>
        <w:t>Келишимди жүзөгө ашыруу процессинде подрядчынын төмөнкүдөй тыюу салынган аракеттерди жасагандыгы аныкталган учурда:</w:t>
      </w:r>
    </w:p>
    <w:p w:rsidR="006E0DF8" w:rsidRPr="00FC244E" w:rsidRDefault="006E0DF8" w:rsidP="006C13EA">
      <w:pPr>
        <w:pStyle w:val="afb"/>
        <w:numPr>
          <w:ilvl w:val="2"/>
          <w:numId w:val="272"/>
        </w:numPr>
        <w:ind w:left="851" w:hanging="283"/>
        <w:rPr>
          <w:rFonts w:ascii="Calibri" w:hAnsi="Calibri"/>
          <w:lang w:val="ky-KG"/>
        </w:rPr>
      </w:pPr>
      <w:r w:rsidRPr="00FC244E">
        <w:rPr>
          <w:rFonts w:ascii="Calibri" w:hAnsi="Calibri"/>
          <w:lang w:val="ky-KG"/>
        </w:rPr>
        <w:t>Алдамчылык, убада, коркутуу, кызматын кыянаттык менен пайдалануу, материал</w:t>
      </w:r>
      <w:r w:rsidR="0078008A" w:rsidRPr="00FC244E">
        <w:rPr>
          <w:rFonts w:ascii="Calibri" w:hAnsi="Calibri"/>
          <w:lang w:val="ky-KG"/>
        </w:rPr>
        <w:t>-</w:t>
      </w:r>
      <w:r w:rsidRPr="00FC244E">
        <w:rPr>
          <w:rFonts w:ascii="Calibri" w:hAnsi="Calibri"/>
          <w:lang w:val="ky-KG"/>
        </w:rPr>
        <w:t>дык пайда көрүү, паракорчулук ж.б. жолдор аркылуу келишимге тийиштүү иш-чараларда баш аламандык жаратуу жана буга демилге көрсөтүү;</w:t>
      </w:r>
    </w:p>
    <w:p w:rsidR="006E0DF8" w:rsidRPr="00FC244E" w:rsidRDefault="006E0DF8" w:rsidP="006C13EA">
      <w:pPr>
        <w:pStyle w:val="afb"/>
        <w:numPr>
          <w:ilvl w:val="2"/>
          <w:numId w:val="272"/>
        </w:numPr>
        <w:ind w:left="851" w:hanging="283"/>
        <w:rPr>
          <w:rFonts w:ascii="Calibri" w:hAnsi="Calibri"/>
          <w:lang w:val="ky-KG"/>
        </w:rPr>
      </w:pPr>
      <w:r w:rsidRPr="00FC244E">
        <w:rPr>
          <w:rFonts w:ascii="Calibri" w:hAnsi="Calibri"/>
          <w:lang w:val="ky-KG"/>
        </w:rPr>
        <w:t>Жасалма документ түзүү, колдонуу жана буга демилге көрсөтүү;</w:t>
      </w:r>
    </w:p>
    <w:p w:rsidR="006E0DF8" w:rsidRPr="00FC244E" w:rsidRDefault="006E0DF8" w:rsidP="006C13EA">
      <w:pPr>
        <w:pStyle w:val="afb"/>
        <w:numPr>
          <w:ilvl w:val="2"/>
          <w:numId w:val="272"/>
        </w:numPr>
        <w:ind w:left="851" w:hanging="283"/>
        <w:rPr>
          <w:rFonts w:ascii="Calibri" w:hAnsi="Calibri"/>
          <w:lang w:val="ky-KG"/>
        </w:rPr>
      </w:pPr>
      <w:r w:rsidRPr="00FC244E">
        <w:rPr>
          <w:rFonts w:ascii="Calibri" w:hAnsi="Calibri"/>
          <w:lang w:val="ky-KG"/>
        </w:rPr>
        <w:t>Келишимдин жүйөсү болгон иш аткарылган же өткөрүлүп берилген учурда жасалма материалдарды, курал-жарактарды же жол-жоболорду колдонуу, табигый илим</w:t>
      </w:r>
      <w:r w:rsidR="0078008A" w:rsidRPr="00FC244E">
        <w:rPr>
          <w:rFonts w:ascii="Calibri" w:hAnsi="Calibri"/>
          <w:lang w:val="ky-KG"/>
        </w:rPr>
        <w:t>-</w:t>
      </w:r>
      <w:r w:rsidRPr="00FC244E">
        <w:rPr>
          <w:rFonts w:ascii="Calibri" w:hAnsi="Calibri"/>
          <w:lang w:val="ky-KG"/>
        </w:rPr>
        <w:t>дердин жана искусствонун эрежелерин бузган, катасы же кемчилиги бар продукция</w:t>
      </w:r>
      <w:r w:rsidR="0040099E">
        <w:rPr>
          <w:rFonts w:ascii="Calibri" w:hAnsi="Calibri"/>
        </w:rPr>
        <w:t>-</w:t>
      </w:r>
      <w:r w:rsidRPr="00FC244E">
        <w:rPr>
          <w:rFonts w:ascii="Calibri" w:hAnsi="Calibri"/>
          <w:lang w:val="ky-KG"/>
        </w:rPr>
        <w:t>ларды иштеп чыгуу;</w:t>
      </w:r>
    </w:p>
    <w:p w:rsidR="006E0DF8" w:rsidRPr="00FC244E" w:rsidRDefault="006E0DF8" w:rsidP="006C13EA">
      <w:pPr>
        <w:pStyle w:val="afb"/>
        <w:numPr>
          <w:ilvl w:val="2"/>
          <w:numId w:val="272"/>
        </w:numPr>
        <w:ind w:left="851" w:hanging="283"/>
        <w:rPr>
          <w:rFonts w:ascii="Calibri" w:hAnsi="Calibri"/>
          <w:lang w:val="ky-KG"/>
        </w:rPr>
      </w:pPr>
      <w:r w:rsidRPr="00FC244E">
        <w:rPr>
          <w:rFonts w:ascii="Calibri" w:hAnsi="Calibri"/>
          <w:lang w:val="ky-KG"/>
        </w:rPr>
        <w:t>Милдеттенмелерди аткаруу учурунда администрацияга зыян келтирүү;</w:t>
      </w:r>
    </w:p>
    <w:p w:rsidR="006E0DF8" w:rsidRPr="00FC244E" w:rsidRDefault="006E0DF8" w:rsidP="006C13EA">
      <w:pPr>
        <w:pStyle w:val="afb"/>
        <w:numPr>
          <w:ilvl w:val="2"/>
          <w:numId w:val="272"/>
        </w:numPr>
        <w:ind w:left="851" w:hanging="283"/>
        <w:rPr>
          <w:rFonts w:ascii="Calibri" w:hAnsi="Calibri"/>
          <w:lang w:val="ky-KG"/>
        </w:rPr>
      </w:pPr>
      <w:r w:rsidRPr="00FC244E">
        <w:rPr>
          <w:rFonts w:ascii="Calibri" w:hAnsi="Calibri"/>
          <w:lang w:val="ky-KG"/>
        </w:rPr>
        <w:t>Маалыматтарды жана тажрыйбаларды администрацияга каршы колдонуу;</w:t>
      </w:r>
    </w:p>
    <w:p w:rsidR="006E0DF8" w:rsidRPr="00FC244E" w:rsidRDefault="006E0DF8" w:rsidP="006C13EA">
      <w:pPr>
        <w:pStyle w:val="afb"/>
        <w:numPr>
          <w:ilvl w:val="2"/>
          <w:numId w:val="272"/>
        </w:numPr>
        <w:ind w:left="851" w:hanging="283"/>
        <w:rPr>
          <w:rFonts w:ascii="Calibri" w:hAnsi="Calibri"/>
          <w:lang w:val="ky-KG"/>
        </w:rPr>
      </w:pPr>
      <w:r w:rsidRPr="00FC244E">
        <w:rPr>
          <w:rFonts w:ascii="Calibri" w:hAnsi="Calibri"/>
          <w:lang w:val="ky-KG"/>
        </w:rPr>
        <w:t>Өзгөчө кырдаалдардан сырткары тендердик документтердин жана келишимдин жоболоруна ылайык милдеттенмелерди</w:t>
      </w:r>
      <w:r w:rsidR="009E5CFA" w:rsidRPr="00FC244E">
        <w:rPr>
          <w:rFonts w:ascii="Calibri" w:hAnsi="Calibri"/>
          <w:lang w:val="ky-KG"/>
        </w:rPr>
        <w:t xml:space="preserve"> </w:t>
      </w:r>
      <w:r w:rsidRPr="00FC244E">
        <w:rPr>
          <w:rFonts w:ascii="Calibri" w:hAnsi="Calibri"/>
          <w:lang w:val="ky-KG"/>
        </w:rPr>
        <w:t>аткарбоо;</w:t>
      </w:r>
    </w:p>
    <w:p w:rsidR="006E0DF8" w:rsidRPr="00FC244E" w:rsidRDefault="006E0DF8" w:rsidP="006C13EA">
      <w:pPr>
        <w:pStyle w:val="afb"/>
        <w:numPr>
          <w:ilvl w:val="2"/>
          <w:numId w:val="272"/>
        </w:numPr>
        <w:ind w:left="851" w:hanging="283"/>
        <w:rPr>
          <w:rFonts w:ascii="Calibri" w:hAnsi="Calibri"/>
          <w:lang w:val="ky-KG"/>
        </w:rPr>
      </w:pPr>
      <w:r w:rsidRPr="00FC244E">
        <w:rPr>
          <w:rFonts w:ascii="Calibri" w:hAnsi="Calibri"/>
          <w:lang w:val="ky-KG"/>
        </w:rPr>
        <w:t>Тендерди уюштуруп өткөрүү боюнча жооптуу кишинин жазуу түрүндө уруксаты болбой туруп, келишимди башка бирөөгө берүү же башка бирөөдөн алуу.</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lang w:val="ky-KG"/>
        </w:rPr>
        <w:lastRenderedPageBreak/>
        <w:t>Мындай учурларда даттануу берүүгө зарылдык жок болуп, туруктуу кепилдик жана бар болсо кошумча туруктуу кепилдиктер киреше катары катталып, келишим токтотулат, эсеби болсо жалпы жоболорго ылайык жоюлат.</w:t>
      </w:r>
      <w:r w:rsidR="00B67E05" w:rsidRPr="00FC244E">
        <w:rPr>
          <w:rFonts w:ascii="Calibri" w:eastAsia="Calibri" w:hAnsi="Calibri" w:cs="Times New Roman"/>
          <w:lang w:val="ky-KG"/>
        </w:rPr>
        <w:t xml:space="preserve"> </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Подрядчы тарабынан келишим же анын тиркемесиндеги кандайдыр бир жобо аткарылбаган учурда, бул тууралуу тийиштүү фирмага кат түрүндө билдирүү жиберилип, ага келишимге ылайык милдеттенмелерин аткарышы, абалды оңдошу же соттун чечимин аткарышы үчүн 30 күндөн кем эмес мөөнөт берилет. Бул мөөнөт ичинде кечиктирүү жазасын алат. Подрядчы бул мөөнөт ичинде милдеттенмелерин аткарбаса, башка иш-чарага же чечим чыгарууга зарылдык болбосо, администрация жазуу түрүндө билдирүү жиберип келишимди бир тарап</w:t>
      </w:r>
      <w:r w:rsidR="0090554F" w:rsidRPr="00FC244E">
        <w:rPr>
          <w:rFonts w:ascii="Calibri" w:eastAsia="Calibri" w:hAnsi="Calibri" w:cs="Times New Roman"/>
          <w:lang w:val="ky-KG"/>
        </w:rPr>
        <w:t>-</w:t>
      </w:r>
      <w:r w:rsidRPr="00FC244E">
        <w:rPr>
          <w:rFonts w:ascii="Calibri" w:eastAsia="Calibri" w:hAnsi="Calibri" w:cs="Times New Roman"/>
          <w:lang w:val="ky-KG"/>
        </w:rPr>
        <w:t>туу жоё алат.</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Киреше катары катталган туруктуу кепилдик подряд</w:t>
      </w:r>
      <w:r w:rsidR="009333A5" w:rsidRPr="00FC244E">
        <w:rPr>
          <w:rFonts w:ascii="Calibri" w:eastAsia="Calibri" w:hAnsi="Calibri" w:cs="Times New Roman"/>
          <w:lang w:val="ky-KG"/>
        </w:rPr>
        <w:t>чынын карызы болуп эсептелинбей</w:t>
      </w:r>
      <w:r w:rsidRPr="00FC244E">
        <w:rPr>
          <w:rFonts w:ascii="Calibri" w:eastAsia="Calibri" w:hAnsi="Calibri" w:cs="Times New Roman"/>
          <w:lang w:val="ky-KG"/>
        </w:rPr>
        <w:t>т. Администрациянын ала турган карыздары жана бар болсо кечиктирүү жазасы юридикалык жолдор менен подрядчыдан алынат.</w:t>
      </w:r>
    </w:p>
    <w:p w:rsidR="009333A5" w:rsidRPr="00FC244E" w:rsidRDefault="009333A5"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Келишимди жоюу абалы түзүлгөн учурда, тендерди уюштуруп өткөрүү боюнча жооптуу киши келишимди жоюу чечимин ырастайт дагы, кепилдик киреше болуп катталып, ишке ашырылат.</w:t>
      </w:r>
    </w:p>
    <w:p w:rsidR="009333A5" w:rsidRPr="00FC244E" w:rsidRDefault="009333A5"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Келишимди токтотуу</w:t>
      </w: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35-берене.</w:t>
      </w:r>
    </w:p>
    <w:p w:rsidR="006E0DF8" w:rsidRPr="00FC244E" w:rsidRDefault="006E0DF8" w:rsidP="006C13EA">
      <w:pPr>
        <w:widowControl w:val="0"/>
        <w:numPr>
          <w:ilvl w:val="0"/>
          <w:numId w:val="273"/>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Жумуштардын бул шарттардын ичинде аякталышы мүмкүн эмес экендиги аныкталган</w:t>
      </w:r>
      <w:r w:rsidR="000C2635" w:rsidRPr="00FC244E">
        <w:rPr>
          <w:rFonts w:ascii="Calibri" w:eastAsia="Times New Roman" w:hAnsi="Calibri" w:cs="Times New Roman"/>
          <w:lang w:val="ky-KG"/>
        </w:rPr>
        <w:t xml:space="preserve"> учурда, бул жумуштардын наркы </w:t>
      </w:r>
      <w:r w:rsidRPr="00FC244E">
        <w:rPr>
          <w:rFonts w:ascii="Calibri" w:eastAsia="Times New Roman" w:hAnsi="Calibri" w:cs="Times New Roman"/>
          <w:lang w:val="ky-KG"/>
        </w:rPr>
        <w:t>көтөрүлбөй, эсеби жалпы жоболорго ылайык жоюлат.</w:t>
      </w:r>
    </w:p>
    <w:p w:rsidR="006E0DF8" w:rsidRPr="00FC244E" w:rsidRDefault="006E0DF8" w:rsidP="006C13EA">
      <w:pPr>
        <w:widowControl w:val="0"/>
        <w:numPr>
          <w:ilvl w:val="0"/>
          <w:numId w:val="273"/>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Келишимди токтотуу иш-чаралары фирманын өзү дагы катышкан комиссия тарабынан аткарылат. Келишимди токтотуу боюнча кабыл алына турган комиссиянын чечимдери тендерди уюштуруп өткөрүү боюнча жооптуу киши тарабынан бекитилип, тийиштүү иш-чаралар жүзөгө ашырылат.</w:t>
      </w:r>
    </w:p>
    <w:p w:rsidR="006E0DF8" w:rsidRPr="00FC244E" w:rsidRDefault="006E0DF8" w:rsidP="006E0DF8">
      <w:pPr>
        <w:widowControl w:val="0"/>
        <w:tabs>
          <w:tab w:val="left" w:pos="709"/>
        </w:tabs>
        <w:overflowPunct w:val="0"/>
        <w:autoSpaceDE w:val="0"/>
        <w:autoSpaceDN w:val="0"/>
        <w:adjustRightInd w:val="0"/>
        <w:ind w:left="1065"/>
        <w:contextualSpacing/>
        <w:jc w:val="both"/>
        <w:rPr>
          <w:rFonts w:ascii="Calibri" w:eastAsia="Times New Roman" w:hAnsi="Calibri" w:cs="Times New Roman"/>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Келишимди башка бирөөгө берүү</w:t>
      </w: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36-берене.</w:t>
      </w:r>
    </w:p>
    <w:p w:rsidR="006E0DF8" w:rsidRPr="00FC244E" w:rsidRDefault="006E0DF8" w:rsidP="006C13EA">
      <w:pPr>
        <w:widowControl w:val="0"/>
        <w:numPr>
          <w:ilvl w:val="0"/>
          <w:numId w:val="274"/>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Келишим зарыл болгон учурда тендерди уюштуруп өткөрүү боюнча жооптуу кишинин жазуу түрүндөгү уруксаты аркылуу башка фирмага берилиши мүмкүн. Бирок келишим</w:t>
      </w:r>
      <w:r w:rsidR="00E56E16" w:rsidRPr="00FC244E">
        <w:rPr>
          <w:rFonts w:ascii="Calibri" w:eastAsia="Times New Roman" w:hAnsi="Calibri" w:cs="Times New Roman"/>
          <w:lang w:val="ky-KG"/>
        </w:rPr>
        <w:t>-</w:t>
      </w:r>
      <w:r w:rsidRPr="00FC244E">
        <w:rPr>
          <w:rFonts w:ascii="Calibri" w:eastAsia="Times New Roman" w:hAnsi="Calibri" w:cs="Times New Roman"/>
          <w:lang w:val="ky-KG"/>
        </w:rPr>
        <w:t>ди башка бирөөгө берүүдө алгачкы тендердеги шарттар колдонулушу керек. Бул жобого келишимде орун берилет.</w:t>
      </w:r>
    </w:p>
    <w:p w:rsidR="006E0DF8" w:rsidRPr="00FC244E" w:rsidRDefault="006E0DF8" w:rsidP="006C13EA">
      <w:pPr>
        <w:widowControl w:val="0"/>
        <w:numPr>
          <w:ilvl w:val="0"/>
          <w:numId w:val="274"/>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Келишимди башка бирөөгө берүү ишинин жүзөгө ашырылышы үчүн келишимди ала турган фирма келишимге кол кое ала тургандай фирма болушу керек. Келишимге кол койгон фирманын аткарбаган же кемчиликтер менен аткарган бардык милдеттенме</w:t>
      </w:r>
      <w:r w:rsidR="0090554F" w:rsidRPr="00FC244E">
        <w:rPr>
          <w:rFonts w:ascii="Calibri" w:eastAsia="Times New Roman" w:hAnsi="Calibri" w:cs="Times New Roman"/>
          <w:lang w:val="ky-KG"/>
        </w:rPr>
        <w:t>-</w:t>
      </w:r>
      <w:r w:rsidRPr="00FC244E">
        <w:rPr>
          <w:rFonts w:ascii="Calibri" w:eastAsia="Times New Roman" w:hAnsi="Calibri" w:cs="Times New Roman"/>
          <w:lang w:val="ky-KG"/>
        </w:rPr>
        <w:t>лерин жана кечиктирүү жазасы менен кошо бардык иштерин келишимди алган фирма тарабынан аткарыла тургандыгы жазуу түрүндө кабыл алынышы керек.</w:t>
      </w:r>
    </w:p>
    <w:p w:rsidR="006E0DF8" w:rsidRPr="00FC244E" w:rsidRDefault="006E0DF8" w:rsidP="006C13EA">
      <w:pPr>
        <w:widowControl w:val="0"/>
        <w:numPr>
          <w:ilvl w:val="0"/>
          <w:numId w:val="274"/>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Келишимди башка бирөөгө берүү иш-чарасы боюнча зарыл болгон учурда комиссия түзүлөт.</w:t>
      </w:r>
    </w:p>
    <w:p w:rsidR="006E0DF8" w:rsidRPr="00FC244E" w:rsidRDefault="006E0DF8" w:rsidP="00264F2F">
      <w:pPr>
        <w:tabs>
          <w:tab w:val="left" w:pos="709"/>
        </w:tabs>
        <w:contextualSpacing/>
        <w:jc w:val="both"/>
        <w:rPr>
          <w:rFonts w:ascii="Calibri" w:eastAsia="Times New Roman" w:hAnsi="Calibri" w:cs="Times New Roman"/>
          <w:lang w:val="ky-KG"/>
        </w:rPr>
      </w:pPr>
    </w:p>
    <w:p w:rsidR="006E0DF8" w:rsidRPr="00FC244E" w:rsidRDefault="006E0DF8" w:rsidP="0078008A">
      <w:pPr>
        <w:contextualSpacing/>
        <w:jc w:val="center"/>
        <w:rPr>
          <w:rFonts w:ascii="Calibri" w:eastAsia="Times New Roman" w:hAnsi="Calibri" w:cs="Times New Roman"/>
          <w:b/>
          <w:lang w:val="ky-KG"/>
        </w:rPr>
      </w:pPr>
      <w:r w:rsidRPr="00FC244E">
        <w:rPr>
          <w:rFonts w:ascii="Calibri" w:eastAsia="Times New Roman" w:hAnsi="Calibri" w:cs="Times New Roman"/>
          <w:b/>
          <w:lang w:val="ky-KG"/>
        </w:rPr>
        <w:t>ЖЕТИНЧИ БӨЛҮМ</w:t>
      </w:r>
    </w:p>
    <w:p w:rsidR="006E0DF8" w:rsidRPr="00FC244E" w:rsidRDefault="006E0DF8" w:rsidP="0078008A">
      <w:pPr>
        <w:contextualSpacing/>
        <w:jc w:val="center"/>
        <w:rPr>
          <w:rFonts w:ascii="Calibri" w:eastAsia="Times New Roman" w:hAnsi="Calibri" w:cs="Times New Roman"/>
          <w:b/>
          <w:lang w:val="ky-KG"/>
        </w:rPr>
      </w:pPr>
      <w:r w:rsidRPr="00FC244E">
        <w:rPr>
          <w:rFonts w:ascii="Calibri" w:eastAsia="Times New Roman" w:hAnsi="Calibri" w:cs="Times New Roman"/>
          <w:b/>
          <w:lang w:val="ky-KG"/>
        </w:rPr>
        <w:t>Текшерүү, кабыл алуу жана төлөө иш-чаралары</w:t>
      </w:r>
    </w:p>
    <w:p w:rsidR="006E0DF8" w:rsidRPr="00FC244E" w:rsidRDefault="006E0DF8" w:rsidP="00264F2F">
      <w:pPr>
        <w:tabs>
          <w:tab w:val="left" w:pos="709"/>
        </w:tabs>
        <w:contextualSpacing/>
        <w:jc w:val="both"/>
        <w:rPr>
          <w:rFonts w:ascii="Calibri" w:eastAsia="Times New Roman"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Текшерүү жана кабыл алуу</w:t>
      </w: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37-берене.</w:t>
      </w:r>
    </w:p>
    <w:p w:rsidR="006E0DF8" w:rsidRPr="00FC244E" w:rsidRDefault="006E0DF8" w:rsidP="006C13EA">
      <w:pPr>
        <w:widowControl w:val="0"/>
        <w:numPr>
          <w:ilvl w:val="0"/>
          <w:numId w:val="275"/>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“Текшерүү комиссиясы” түзүлүп, тапшырмада жана/же келишимде аныкталган текше</w:t>
      </w:r>
      <w:r w:rsidR="0090554F" w:rsidRPr="00FC244E">
        <w:rPr>
          <w:rFonts w:ascii="Calibri" w:eastAsia="Times New Roman" w:hAnsi="Calibri" w:cs="Times New Roman"/>
          <w:lang w:val="ky-KG"/>
        </w:rPr>
        <w:t>-</w:t>
      </w:r>
      <w:r w:rsidRPr="00FC244E">
        <w:rPr>
          <w:rFonts w:ascii="Calibri" w:eastAsia="Times New Roman" w:hAnsi="Calibri" w:cs="Times New Roman"/>
          <w:lang w:val="ky-KG"/>
        </w:rPr>
        <w:lastRenderedPageBreak/>
        <w:t>рүү жана кабыл алуу иш-чаралары толук аткарылгандан кийин тендердин жүйөсү болгон иш кабыл алынат.</w:t>
      </w:r>
    </w:p>
    <w:p w:rsidR="006E0DF8" w:rsidRPr="00FC244E" w:rsidRDefault="006E0DF8" w:rsidP="006C13EA">
      <w:pPr>
        <w:widowControl w:val="0"/>
        <w:numPr>
          <w:ilvl w:val="0"/>
          <w:numId w:val="275"/>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Текшерүү комиссиясы бир төрага менен кеминде 3 кишиден түзүлөт.</w:t>
      </w:r>
    </w:p>
    <w:p w:rsidR="006E0DF8" w:rsidRPr="00FC244E" w:rsidRDefault="006E0DF8" w:rsidP="006C13EA">
      <w:pPr>
        <w:widowControl w:val="0"/>
        <w:numPr>
          <w:ilvl w:val="0"/>
          <w:numId w:val="275"/>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Текшерүү комиссиясы иштерин бүтүргөндө, текшерүү ишинин жыйынтыктарын камтыган деталдуу отчётту даярдайт.</w:t>
      </w:r>
    </w:p>
    <w:p w:rsidR="006E0DF8" w:rsidRPr="00FC244E" w:rsidRDefault="006E0DF8" w:rsidP="006C13EA">
      <w:pPr>
        <w:widowControl w:val="0"/>
        <w:numPr>
          <w:ilvl w:val="0"/>
          <w:numId w:val="275"/>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Подрядчы-фирмалар кааласа, ыйгарым укуктуу өкүлдөрү менен же башка бирөөнү дайындоо аркылуу текшерүү ишине катыша алышат.</w:t>
      </w:r>
    </w:p>
    <w:p w:rsidR="006E0DF8" w:rsidRPr="00FC244E" w:rsidRDefault="006E0DF8" w:rsidP="006C13EA">
      <w:pPr>
        <w:widowControl w:val="0"/>
        <w:numPr>
          <w:ilvl w:val="0"/>
          <w:numId w:val="275"/>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Текшерүү ишинин жыйынтыгы боюнча даярдалган отчёт тууралуу билдирүү жасалган күндөн тартып 3 күн ичинде подрядчы-фирма администрацияга жазуу түрүндө наара</w:t>
      </w:r>
      <w:r w:rsidR="0090554F" w:rsidRPr="00FC244E">
        <w:rPr>
          <w:rFonts w:ascii="Calibri" w:eastAsia="Times New Roman" w:hAnsi="Calibri" w:cs="Times New Roman"/>
          <w:lang w:val="ky-KG"/>
        </w:rPr>
        <w:t>-</w:t>
      </w:r>
      <w:r w:rsidRPr="00FC244E">
        <w:rPr>
          <w:rFonts w:ascii="Calibri" w:eastAsia="Times New Roman" w:hAnsi="Calibri" w:cs="Times New Roman"/>
          <w:lang w:val="ky-KG"/>
        </w:rPr>
        <w:t>зычылыгын билдире алат. Текшерүү убагында подрядчынын ыйгарым укуктуу өкүлүнүн ордунда болушу жана текшерүү комиссиясынын отчётуна кол коюушу керек экендиги подрядчыга билдирилет. Подрядчынын ыйгарым укуктуу өкүлү ордунда болбогон же текшерүү комиссиясынын отчетуна кол коюудан баш тарткан учурда текшерүү комис</w:t>
      </w:r>
      <w:r w:rsidR="0040099E">
        <w:rPr>
          <w:rFonts w:ascii="Calibri" w:eastAsia="Times New Roman" w:hAnsi="Calibri" w:cs="Times New Roman"/>
        </w:rPr>
        <w:t>-</w:t>
      </w:r>
      <w:r w:rsidRPr="00FC244E">
        <w:rPr>
          <w:rFonts w:ascii="Calibri" w:eastAsia="Times New Roman" w:hAnsi="Calibri" w:cs="Times New Roman"/>
          <w:lang w:val="ky-KG"/>
        </w:rPr>
        <w:t>сиясынын отчёту администрация тарабынан жазуу түрүндө билдирилет. Нааразычылык арызы боюнча алгачкы текшерүү ишине катышпагандардан түзүлгөн комиссияга, кесиптик уюмга же расмий мекемелерге экинчи текшерүү иши жүргүздүрүлөт. Бул текшерүү иши тараптар үчүн акыркы жана негиздүү болот. Текшерүү ишинин чыгымда</w:t>
      </w:r>
      <w:r w:rsidR="0040099E">
        <w:rPr>
          <w:rFonts w:ascii="Calibri" w:eastAsia="Times New Roman" w:hAnsi="Calibri" w:cs="Times New Roman"/>
        </w:rPr>
        <w:t>-</w:t>
      </w:r>
      <w:r w:rsidRPr="00FC244E">
        <w:rPr>
          <w:rFonts w:ascii="Calibri" w:eastAsia="Times New Roman" w:hAnsi="Calibri" w:cs="Times New Roman"/>
          <w:lang w:val="ky-KG"/>
        </w:rPr>
        <w:t>ры ким тарабынан каржылана тургандыгы келишимде көрсөтүлөт.</w:t>
      </w:r>
    </w:p>
    <w:p w:rsidR="006E0DF8" w:rsidRPr="00FC244E" w:rsidRDefault="006E0DF8" w:rsidP="006C13EA">
      <w:pPr>
        <w:widowControl w:val="0"/>
        <w:numPr>
          <w:ilvl w:val="0"/>
          <w:numId w:val="275"/>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Сатып алууларда, тендердик комиссия түзүлбөстөн жүргүзүлгөн товарларды/кызмат көрсөтүүлөрдү жана консультациялык кызмат көрсөтүүлөрдү сатып алууларда текше</w:t>
      </w:r>
      <w:r w:rsidR="0090554F" w:rsidRPr="00FC244E">
        <w:rPr>
          <w:rFonts w:ascii="Calibri" w:eastAsia="Times New Roman" w:hAnsi="Calibri" w:cs="Times New Roman"/>
          <w:lang w:val="ky-KG"/>
        </w:rPr>
        <w:t>-</w:t>
      </w:r>
      <w:r w:rsidRPr="00FC244E">
        <w:rPr>
          <w:rFonts w:ascii="Calibri" w:eastAsia="Times New Roman" w:hAnsi="Calibri" w:cs="Times New Roman"/>
          <w:lang w:val="ky-KG"/>
        </w:rPr>
        <w:t>рүү комиссиясына муктаждык болбосо, сатып алуунун жүйөсүн, эсеп-фактурасын же чыгымдарды көрсөткөн документ талап кылган бөлүмдүн керектөөсүнө ылайык экен</w:t>
      </w:r>
      <w:r w:rsidR="0090554F" w:rsidRPr="00FC244E">
        <w:rPr>
          <w:rFonts w:ascii="Calibri" w:eastAsia="Times New Roman" w:hAnsi="Calibri" w:cs="Times New Roman"/>
          <w:lang w:val="ky-KG"/>
        </w:rPr>
        <w:t>-</w:t>
      </w:r>
      <w:r w:rsidRPr="00FC244E">
        <w:rPr>
          <w:rFonts w:ascii="Calibri" w:eastAsia="Times New Roman" w:hAnsi="Calibri" w:cs="Times New Roman"/>
          <w:lang w:val="ky-KG"/>
        </w:rPr>
        <w:t>диги аныкталып жана кол коюлуп кабыл алынат. Курулуш иштеринде болсо, текшерүү ишинин кабыл алынышы (алдын ала текшерүү – убактылуу кабыл алуу – акыркы кабыл алуу) шарт.</w:t>
      </w:r>
    </w:p>
    <w:p w:rsidR="006E0DF8" w:rsidRPr="00FC244E" w:rsidRDefault="006E0DF8" w:rsidP="00264F2F">
      <w:pPr>
        <w:tabs>
          <w:tab w:val="left" w:pos="709"/>
        </w:tabs>
        <w:contextualSpacing/>
        <w:jc w:val="both"/>
        <w:rPr>
          <w:rFonts w:ascii="Calibri" w:eastAsia="Times New Roman" w:hAnsi="Calibri" w:cs="Times New Roman"/>
          <w:lang w:val="ky-KG"/>
        </w:rPr>
      </w:pPr>
    </w:p>
    <w:p w:rsidR="006E0DF8" w:rsidRPr="00FC244E" w:rsidRDefault="0078008A" w:rsidP="006E0DF8">
      <w:pPr>
        <w:tabs>
          <w:tab w:val="left" w:pos="709"/>
        </w:tabs>
        <w:contextualSpacing/>
        <w:jc w:val="both"/>
        <w:rPr>
          <w:rFonts w:ascii="Calibri" w:eastAsia="Times New Roman" w:hAnsi="Calibri" w:cs="Times New Roman"/>
          <w:b/>
          <w:lang w:val="ky-KG"/>
        </w:rPr>
      </w:pPr>
      <w:r w:rsidRPr="00FC244E">
        <w:rPr>
          <w:rFonts w:ascii="Calibri" w:eastAsia="Times New Roman" w:hAnsi="Calibri" w:cs="Times New Roman"/>
          <w:b/>
          <w:lang w:val="ky-KG"/>
        </w:rPr>
        <w:t>Төлөмдөр</w:t>
      </w:r>
    </w:p>
    <w:p w:rsidR="006E0DF8" w:rsidRPr="00FC244E" w:rsidRDefault="006E0DF8" w:rsidP="006E0DF8">
      <w:pPr>
        <w:tabs>
          <w:tab w:val="left" w:pos="709"/>
        </w:tabs>
        <w:contextualSpacing/>
        <w:jc w:val="both"/>
        <w:rPr>
          <w:rFonts w:ascii="Calibri" w:eastAsia="Times New Roman" w:hAnsi="Calibri" w:cs="Times New Roman"/>
          <w:b/>
          <w:lang w:val="ky-KG"/>
        </w:rPr>
      </w:pPr>
      <w:r w:rsidRPr="00FC244E">
        <w:rPr>
          <w:rFonts w:ascii="Calibri" w:eastAsia="Times New Roman" w:hAnsi="Calibri" w:cs="Times New Roman"/>
          <w:b/>
          <w:lang w:val="ky-KG"/>
        </w:rPr>
        <w:t>38-берене.</w:t>
      </w:r>
    </w:p>
    <w:p w:rsidR="006E0DF8" w:rsidRPr="00FC244E" w:rsidRDefault="006E0DF8" w:rsidP="006C13EA">
      <w:pPr>
        <w:widowControl w:val="0"/>
        <w:numPr>
          <w:ilvl w:val="0"/>
          <w:numId w:val="276"/>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Сатып алуу иштерине тийиштүү төлөмдөргө байланыштуу жоболор тапшырмада жана келишимдерде көрсөтүлөт.</w:t>
      </w:r>
    </w:p>
    <w:p w:rsidR="006E0DF8" w:rsidRPr="00FC244E" w:rsidRDefault="006E0DF8" w:rsidP="006C13EA">
      <w:pPr>
        <w:widowControl w:val="0"/>
        <w:numPr>
          <w:ilvl w:val="0"/>
          <w:numId w:val="276"/>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Чет өлкөлүк валютага неги</w:t>
      </w:r>
      <w:r w:rsidR="000C2635" w:rsidRPr="00FC244E">
        <w:rPr>
          <w:rFonts w:ascii="Calibri" w:eastAsia="Times New Roman" w:hAnsi="Calibri" w:cs="Times New Roman"/>
          <w:lang w:val="ky-KG"/>
        </w:rPr>
        <w:t>зделген курулуш иштеринде жана/</w:t>
      </w:r>
      <w:r w:rsidRPr="00FC244E">
        <w:rPr>
          <w:rFonts w:ascii="Calibri" w:eastAsia="Times New Roman" w:hAnsi="Calibri" w:cs="Times New Roman"/>
          <w:lang w:val="ky-KG"/>
        </w:rPr>
        <w:t>же сатып алууларда колдонула турган курс административдик тапшырмада</w:t>
      </w:r>
      <w:r w:rsidR="000C2635" w:rsidRPr="00FC244E">
        <w:rPr>
          <w:rFonts w:ascii="Calibri" w:eastAsia="Times New Roman" w:hAnsi="Calibri" w:cs="Times New Roman"/>
          <w:lang w:val="ky-KG"/>
        </w:rPr>
        <w:t xml:space="preserve"> </w:t>
      </w:r>
      <w:r w:rsidRPr="00FC244E">
        <w:rPr>
          <w:rFonts w:ascii="Calibri" w:eastAsia="Times New Roman" w:hAnsi="Calibri" w:cs="Times New Roman"/>
          <w:lang w:val="ky-KG"/>
        </w:rPr>
        <w:t>көрсөтүлөт.</w:t>
      </w:r>
    </w:p>
    <w:p w:rsidR="0078008A" w:rsidRPr="00FC244E" w:rsidRDefault="0078008A" w:rsidP="006E0DF8">
      <w:pPr>
        <w:tabs>
          <w:tab w:val="left" w:pos="709"/>
        </w:tabs>
        <w:contextualSpacing/>
        <w:jc w:val="both"/>
        <w:rPr>
          <w:rFonts w:ascii="Calibri" w:eastAsia="Times New Roman" w:hAnsi="Calibri" w:cs="Times New Roman"/>
          <w:lang w:val="ky-KG"/>
        </w:rPr>
      </w:pPr>
    </w:p>
    <w:p w:rsidR="006E0DF8" w:rsidRPr="00FC244E" w:rsidRDefault="006E0DF8" w:rsidP="00264F2F">
      <w:pPr>
        <w:tabs>
          <w:tab w:val="left" w:pos="709"/>
        </w:tabs>
        <w:contextualSpacing/>
        <w:jc w:val="center"/>
        <w:rPr>
          <w:rFonts w:ascii="Calibri" w:eastAsia="Times New Roman" w:hAnsi="Calibri" w:cs="Times New Roman"/>
          <w:b/>
          <w:lang w:val="ky-KG"/>
        </w:rPr>
      </w:pPr>
      <w:r w:rsidRPr="00FC244E">
        <w:rPr>
          <w:rFonts w:ascii="Calibri" w:eastAsia="Times New Roman" w:hAnsi="Calibri" w:cs="Times New Roman"/>
          <w:b/>
          <w:lang w:val="ky-KG"/>
        </w:rPr>
        <w:t>ЭКИНЧИ БӨЛҮК</w:t>
      </w:r>
    </w:p>
    <w:p w:rsidR="006E0DF8" w:rsidRPr="00FC244E" w:rsidRDefault="006E0DF8" w:rsidP="00264F2F">
      <w:pPr>
        <w:tabs>
          <w:tab w:val="left" w:pos="709"/>
        </w:tabs>
        <w:contextualSpacing/>
        <w:jc w:val="center"/>
        <w:rPr>
          <w:rFonts w:ascii="Calibri" w:eastAsia="Times New Roman" w:hAnsi="Calibri" w:cs="Times New Roman"/>
          <w:b/>
          <w:lang w:val="ky-KG"/>
        </w:rPr>
      </w:pPr>
      <w:r w:rsidRPr="00FC244E">
        <w:rPr>
          <w:rFonts w:ascii="Calibri" w:eastAsia="Times New Roman" w:hAnsi="Calibri" w:cs="Times New Roman"/>
          <w:b/>
          <w:lang w:val="ky-KG"/>
        </w:rPr>
        <w:t>Сатуу боюнча иш-чаралар</w:t>
      </w:r>
    </w:p>
    <w:p w:rsidR="006E0DF8" w:rsidRPr="00FC244E" w:rsidRDefault="006E0DF8" w:rsidP="006E0DF8">
      <w:pPr>
        <w:tabs>
          <w:tab w:val="left" w:pos="709"/>
        </w:tabs>
        <w:contextualSpacing/>
        <w:jc w:val="both"/>
        <w:rPr>
          <w:rFonts w:ascii="Calibri" w:eastAsia="Times New Roman" w:hAnsi="Calibri" w:cs="Times New Roman"/>
          <w:b/>
          <w:lang w:val="ky-KG"/>
        </w:rPr>
      </w:pPr>
    </w:p>
    <w:p w:rsidR="006E0DF8" w:rsidRPr="00FC244E" w:rsidRDefault="006E0DF8" w:rsidP="00264F2F">
      <w:pPr>
        <w:tabs>
          <w:tab w:val="left" w:pos="709"/>
        </w:tabs>
        <w:contextualSpacing/>
        <w:jc w:val="center"/>
        <w:rPr>
          <w:rFonts w:ascii="Calibri" w:eastAsia="Times New Roman" w:hAnsi="Calibri" w:cs="Times New Roman"/>
          <w:b/>
          <w:lang w:val="ky-KG"/>
        </w:rPr>
      </w:pPr>
      <w:r w:rsidRPr="00FC244E">
        <w:rPr>
          <w:rFonts w:ascii="Calibri" w:eastAsia="Times New Roman" w:hAnsi="Calibri" w:cs="Times New Roman"/>
          <w:b/>
          <w:lang w:val="ky-KG"/>
        </w:rPr>
        <w:t>БИРИНЧИ БӨЛҮМ</w:t>
      </w:r>
    </w:p>
    <w:p w:rsidR="006E0DF8" w:rsidRPr="00FC244E" w:rsidRDefault="006E0DF8" w:rsidP="00264F2F">
      <w:pPr>
        <w:tabs>
          <w:tab w:val="left" w:pos="709"/>
        </w:tabs>
        <w:contextualSpacing/>
        <w:jc w:val="center"/>
        <w:rPr>
          <w:rFonts w:ascii="Calibri" w:eastAsia="Times New Roman" w:hAnsi="Calibri" w:cs="Times New Roman"/>
          <w:b/>
          <w:lang w:val="ky-KG"/>
        </w:rPr>
      </w:pPr>
      <w:r w:rsidRPr="00FC244E">
        <w:rPr>
          <w:rFonts w:ascii="Calibri" w:eastAsia="Times New Roman" w:hAnsi="Calibri" w:cs="Times New Roman"/>
          <w:b/>
          <w:lang w:val="ky-KG"/>
        </w:rPr>
        <w:t>Сатуунун негиздери</w:t>
      </w:r>
    </w:p>
    <w:p w:rsidR="006E0DF8" w:rsidRPr="00FC244E" w:rsidRDefault="006E0DF8" w:rsidP="006E0DF8">
      <w:pPr>
        <w:tabs>
          <w:tab w:val="left" w:pos="709"/>
        </w:tabs>
        <w:contextualSpacing/>
        <w:jc w:val="both"/>
        <w:rPr>
          <w:rFonts w:ascii="Calibri" w:eastAsia="Times New Roman"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Сатуунун негиздери</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 xml:space="preserve">39-берене. </w:t>
      </w:r>
      <w:r w:rsidRPr="00FC244E">
        <w:rPr>
          <w:rFonts w:ascii="Calibri" w:eastAsia="Calibri" w:hAnsi="Calibri" w:cs="Times New Roman"/>
          <w:lang w:val="ky-KG"/>
        </w:rPr>
        <w:t>Университетте артыкпаш материалдарды (колдонулуш жери калбаган, техноло</w:t>
      </w:r>
      <w:r w:rsidR="0090554F" w:rsidRPr="00FC244E">
        <w:rPr>
          <w:rFonts w:ascii="Calibri" w:eastAsia="Calibri" w:hAnsi="Calibri" w:cs="Times New Roman"/>
          <w:lang w:val="ky-KG"/>
        </w:rPr>
        <w:t>-</w:t>
      </w:r>
      <w:r w:rsidRPr="00FC244E">
        <w:rPr>
          <w:rFonts w:ascii="Calibri" w:eastAsia="Calibri" w:hAnsi="Calibri" w:cs="Times New Roman"/>
          <w:lang w:val="ky-KG"/>
        </w:rPr>
        <w:t>гиялык жактан эскирген, колдонулган же колдонууга жараксыз болгон ж.б.) сатуу каралган учурда, сатуу иш-чарасы төмөнкүдөй жол-жоболорго ылайык ишке ашырылат.</w:t>
      </w:r>
    </w:p>
    <w:p w:rsidR="00264F2F" w:rsidRPr="00FC244E" w:rsidRDefault="00264F2F"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Сатуунун жол-жоболору</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 xml:space="preserve">40-берене. </w:t>
      </w:r>
      <w:r w:rsidRPr="00FC244E">
        <w:rPr>
          <w:rFonts w:ascii="Calibri" w:eastAsia="Calibri" w:hAnsi="Calibri" w:cs="Times New Roman"/>
          <w:lang w:val="ky-KG"/>
        </w:rPr>
        <w:t>Университеттеги артыкпаш, колдонууга майнапсыз кыймылдуу мүлктөр менен колдонууга жараксыз болгон материалдарды сатууда төмөнкүдөй ыкмалар колдонулат:</w:t>
      </w:r>
    </w:p>
    <w:p w:rsidR="006E0DF8" w:rsidRPr="00FC244E" w:rsidRDefault="006E0DF8" w:rsidP="006C13EA">
      <w:pPr>
        <w:widowControl w:val="0"/>
        <w:numPr>
          <w:ilvl w:val="0"/>
          <w:numId w:val="255"/>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b/>
          <w:lang w:val="ky-KG"/>
        </w:rPr>
        <w:t>Ачык түрдө сатуу</w:t>
      </w:r>
      <w:r w:rsidR="00F84B27" w:rsidRPr="00FC244E">
        <w:rPr>
          <w:rFonts w:ascii="Calibri" w:eastAsia="Times New Roman" w:hAnsi="Calibri" w:cs="Times New Roman"/>
          <w:b/>
          <w:lang w:val="ky-KG"/>
        </w:rPr>
        <w:t>.</w:t>
      </w:r>
      <w:r w:rsidRPr="00FC244E">
        <w:rPr>
          <w:rFonts w:ascii="Calibri" w:eastAsia="Times New Roman" w:hAnsi="Calibri" w:cs="Times New Roman"/>
          <w:b/>
          <w:lang w:val="ky-KG"/>
        </w:rPr>
        <w:t xml:space="preserve"> </w:t>
      </w:r>
      <w:r w:rsidRPr="00FC244E">
        <w:rPr>
          <w:rFonts w:ascii="Calibri" w:eastAsia="Times New Roman" w:hAnsi="Calibri" w:cs="Times New Roman"/>
          <w:lang w:val="ky-KG"/>
        </w:rPr>
        <w:t>Бул пунктта көрсөтүлгөн сатуу ыкмаларынын бирөөсү же бир нечеси колдонулуп, суроо-талап жетиштүү санда болбогонунан сатылбай калган, администра</w:t>
      </w:r>
      <w:r w:rsidR="0040099E">
        <w:rPr>
          <w:rFonts w:ascii="Calibri" w:eastAsia="Times New Roman" w:hAnsi="Calibri" w:cs="Times New Roman"/>
        </w:rPr>
        <w:t>-</w:t>
      </w:r>
      <w:r w:rsidRPr="00FC244E">
        <w:rPr>
          <w:rFonts w:ascii="Calibri" w:eastAsia="Times New Roman" w:hAnsi="Calibri" w:cs="Times New Roman"/>
          <w:lang w:val="ky-KG"/>
        </w:rPr>
        <w:lastRenderedPageBreak/>
        <w:t>циянын кампасында сакталган кыймылдуу мүлктөрдү болжолдуу нарк боюнча сатуу ыкмасы колдонулат. Бул ыкма боюнча комиссия тарабынан администрация белгилеген мөөнөт ичинде администрацияга берилген арыздар боюнча сатып алуучулар аныкталат.</w:t>
      </w:r>
    </w:p>
    <w:p w:rsidR="006E0DF8" w:rsidRPr="00FC244E" w:rsidRDefault="006E0DF8" w:rsidP="006C13EA">
      <w:pPr>
        <w:widowControl w:val="0"/>
        <w:numPr>
          <w:ilvl w:val="0"/>
          <w:numId w:val="255"/>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b/>
          <w:lang w:val="ky-KG"/>
        </w:rPr>
        <w:t>Ачык тоорук аркылуу сатуу</w:t>
      </w:r>
      <w:r w:rsidR="00F84B27" w:rsidRPr="00FC244E">
        <w:rPr>
          <w:rFonts w:ascii="Calibri" w:eastAsia="Times New Roman" w:hAnsi="Calibri" w:cs="Times New Roman"/>
          <w:b/>
          <w:lang w:val="ky-KG"/>
        </w:rPr>
        <w:t>.</w:t>
      </w:r>
      <w:r w:rsidRPr="00FC244E">
        <w:rPr>
          <w:rFonts w:ascii="Calibri" w:eastAsia="Times New Roman" w:hAnsi="Calibri" w:cs="Times New Roman"/>
          <w:b/>
          <w:lang w:val="ky-KG"/>
        </w:rPr>
        <w:t xml:space="preserve"> </w:t>
      </w:r>
      <w:r w:rsidRPr="00FC244E">
        <w:rPr>
          <w:rFonts w:ascii="Calibri" w:eastAsia="Times New Roman" w:hAnsi="Calibri" w:cs="Times New Roman"/>
          <w:lang w:val="ky-KG"/>
        </w:rPr>
        <w:t>Бул ыкма боюнча администрация тарабынан кыймылдуу мүлк үчүн аныкталган болжолдуу нарк сатып алуучулардын ортосунда жогорулатылып, сунушталган эң жогорку нарк боюнча сатып алуучу аныкталат.</w:t>
      </w:r>
    </w:p>
    <w:p w:rsidR="006E0DF8" w:rsidRPr="00FC244E" w:rsidRDefault="006E0DF8" w:rsidP="006C13EA">
      <w:pPr>
        <w:widowControl w:val="0"/>
        <w:numPr>
          <w:ilvl w:val="0"/>
          <w:numId w:val="255"/>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b/>
          <w:lang w:val="ky-KG"/>
        </w:rPr>
        <w:t>Тоорук аркылуу сатуу</w:t>
      </w:r>
      <w:r w:rsidR="00F84B27" w:rsidRPr="00FC244E">
        <w:rPr>
          <w:rFonts w:ascii="Calibri" w:eastAsia="Times New Roman" w:hAnsi="Calibri" w:cs="Times New Roman"/>
          <w:b/>
          <w:lang w:val="ky-KG"/>
        </w:rPr>
        <w:t>.</w:t>
      </w:r>
      <w:r w:rsidR="00264F2F" w:rsidRPr="00FC244E">
        <w:rPr>
          <w:rFonts w:ascii="Calibri" w:eastAsia="Times New Roman" w:hAnsi="Calibri" w:cs="Times New Roman"/>
          <w:b/>
          <w:lang w:val="ky-KG"/>
        </w:rPr>
        <w:t xml:space="preserve"> </w:t>
      </w:r>
      <w:r w:rsidRPr="00FC244E">
        <w:rPr>
          <w:rFonts w:ascii="Calibri" w:eastAsia="Times New Roman" w:hAnsi="Calibri" w:cs="Times New Roman"/>
          <w:lang w:val="ky-KG"/>
        </w:rPr>
        <w:t>Бул ыкма боюнча болжолдуу наркы жана сатуунун негиздери администрация тарабынан аныкталып, сатыла турган кыймылдуу мүлктөрдү дүң сатуу</w:t>
      </w:r>
      <w:r w:rsidR="00E56E16" w:rsidRPr="00FC244E">
        <w:rPr>
          <w:rFonts w:ascii="Calibri" w:eastAsia="Times New Roman" w:hAnsi="Calibri" w:cs="Times New Roman"/>
          <w:lang w:val="ky-KG"/>
        </w:rPr>
        <w:t>-</w:t>
      </w:r>
      <w:r w:rsidRPr="00FC244E">
        <w:rPr>
          <w:rFonts w:ascii="Calibri" w:eastAsia="Times New Roman" w:hAnsi="Calibri" w:cs="Times New Roman"/>
          <w:lang w:val="ky-KG"/>
        </w:rPr>
        <w:t>да жана сатуунун жүйөсү болгон кыймылдуу мүлктөрдүн болжолдуу наркынан төмөн болбогондой кылып сатуунун акыркы наркы аныкталат.</w:t>
      </w:r>
    </w:p>
    <w:p w:rsidR="006E0DF8" w:rsidRPr="00FC244E" w:rsidRDefault="006E0DF8" w:rsidP="006C13EA">
      <w:pPr>
        <w:widowControl w:val="0"/>
        <w:numPr>
          <w:ilvl w:val="0"/>
          <w:numId w:val="255"/>
        </w:numPr>
        <w:overflowPunct w:val="0"/>
        <w:autoSpaceDE w:val="0"/>
        <w:autoSpaceDN w:val="0"/>
        <w:adjustRightInd w:val="0"/>
        <w:ind w:left="567" w:hanging="284"/>
        <w:contextualSpacing/>
        <w:jc w:val="both"/>
        <w:rPr>
          <w:rFonts w:ascii="Calibri" w:eastAsia="Times New Roman" w:hAnsi="Calibri" w:cs="Times New Roman"/>
          <w:lang w:val="ky-KG"/>
        </w:rPr>
      </w:pPr>
      <w:r w:rsidRPr="00FC244E">
        <w:rPr>
          <w:rFonts w:ascii="Calibri" w:eastAsia="Times New Roman" w:hAnsi="Calibri" w:cs="Times New Roman"/>
          <w:b/>
          <w:lang w:val="ky-KG"/>
        </w:rPr>
        <w:t>Бекитилген конверт аркылуу сатуу</w:t>
      </w:r>
      <w:r w:rsidR="00F84B27" w:rsidRPr="00FC244E">
        <w:rPr>
          <w:rFonts w:ascii="Calibri" w:eastAsia="Times New Roman" w:hAnsi="Calibri" w:cs="Times New Roman"/>
          <w:b/>
          <w:lang w:val="ky-KG"/>
        </w:rPr>
        <w:t>.</w:t>
      </w:r>
      <w:r w:rsidRPr="00FC244E">
        <w:rPr>
          <w:rFonts w:ascii="Calibri" w:eastAsia="Times New Roman" w:hAnsi="Calibri" w:cs="Times New Roman"/>
          <w:b/>
          <w:lang w:val="ky-KG"/>
        </w:rPr>
        <w:t xml:space="preserve"> </w:t>
      </w:r>
      <w:r w:rsidRPr="00FC244E">
        <w:rPr>
          <w:rFonts w:ascii="Calibri" w:eastAsia="Times New Roman" w:hAnsi="Calibri" w:cs="Times New Roman"/>
          <w:lang w:val="ky-KG"/>
        </w:rPr>
        <w:t>Бул ыкма боюнча сунуштар бекитилген конверт түрүндө алынган учурда, администрация тарабынан аныкталган болжолдуу нарктан төмөн болбогон, сунушталган эң жогорку нарк боюнча сатуунун наркы аныкталат.</w:t>
      </w:r>
    </w:p>
    <w:p w:rsidR="00264F2F" w:rsidRPr="00FC244E" w:rsidRDefault="00264F2F" w:rsidP="0078008A">
      <w:pPr>
        <w:widowControl w:val="0"/>
        <w:tabs>
          <w:tab w:val="left" w:pos="709"/>
        </w:tabs>
        <w:overflowPunct w:val="0"/>
        <w:autoSpaceDE w:val="0"/>
        <w:autoSpaceDN w:val="0"/>
        <w:adjustRightInd w:val="0"/>
        <w:contextualSpacing/>
        <w:jc w:val="both"/>
        <w:rPr>
          <w:rFonts w:ascii="Calibri" w:eastAsia="Times New Roman" w:hAnsi="Calibri" w:cs="Times New Roman"/>
          <w:b/>
          <w:lang w:val="ky-KG"/>
        </w:rPr>
      </w:pPr>
    </w:p>
    <w:p w:rsidR="006E0DF8" w:rsidRPr="00FC244E" w:rsidRDefault="006E0DF8" w:rsidP="0078008A">
      <w:pPr>
        <w:contextualSpacing/>
        <w:jc w:val="center"/>
        <w:rPr>
          <w:rFonts w:ascii="Calibri" w:eastAsia="Times New Roman" w:hAnsi="Calibri" w:cs="Times New Roman"/>
          <w:b/>
          <w:lang w:val="ky-KG"/>
        </w:rPr>
      </w:pPr>
      <w:r w:rsidRPr="00FC244E">
        <w:rPr>
          <w:rFonts w:ascii="Calibri" w:eastAsia="Times New Roman" w:hAnsi="Calibri" w:cs="Times New Roman"/>
          <w:b/>
          <w:lang w:val="ky-KG"/>
        </w:rPr>
        <w:t>ҮЧҮНЧҮ БӨЛҮК</w:t>
      </w:r>
    </w:p>
    <w:p w:rsidR="006E0DF8" w:rsidRPr="00FC244E" w:rsidRDefault="006E0DF8" w:rsidP="0078008A">
      <w:pPr>
        <w:contextualSpacing/>
        <w:jc w:val="center"/>
        <w:rPr>
          <w:rFonts w:ascii="Calibri" w:eastAsia="Times New Roman" w:hAnsi="Calibri" w:cs="Times New Roman"/>
          <w:b/>
          <w:lang w:val="ky-KG"/>
        </w:rPr>
      </w:pPr>
      <w:r w:rsidRPr="00FC244E">
        <w:rPr>
          <w:rFonts w:ascii="Calibri" w:eastAsia="Times New Roman" w:hAnsi="Calibri" w:cs="Times New Roman"/>
          <w:b/>
          <w:lang w:val="ky-KG"/>
        </w:rPr>
        <w:t>Ишке ашыруу жана жоопкерчилик алуу, аныкталбаган жоболор, убактылуу жол-жоболор, күчүнө кирүү жана жүзөгө ашыруу</w:t>
      </w:r>
    </w:p>
    <w:p w:rsidR="006E0DF8" w:rsidRPr="00FC244E" w:rsidRDefault="006E0DF8" w:rsidP="0078008A">
      <w:pPr>
        <w:tabs>
          <w:tab w:val="left" w:pos="709"/>
        </w:tabs>
        <w:contextualSpacing/>
        <w:jc w:val="both"/>
        <w:rPr>
          <w:rFonts w:ascii="Calibri" w:eastAsia="Times New Roman"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Ишке ашыруу жана жоопкерчилик алуу</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 xml:space="preserve">41-берене. </w:t>
      </w:r>
      <w:r w:rsidRPr="00FC244E">
        <w:rPr>
          <w:rFonts w:ascii="Calibri" w:eastAsia="Calibri" w:hAnsi="Calibri" w:cs="Times New Roman"/>
          <w:lang w:val="ky-KG"/>
        </w:rPr>
        <w:t>Университеттин ыйгарым укугун, милдетин же жоопкерчилигин алган ар бир кызматкер бул нускаманын жоболору жана университет көз каранды болгон башка ченем</w:t>
      </w:r>
      <w:r w:rsidR="0090554F" w:rsidRPr="00FC244E">
        <w:rPr>
          <w:rFonts w:ascii="Calibri" w:eastAsia="Calibri" w:hAnsi="Calibri" w:cs="Times New Roman"/>
          <w:lang w:val="ky-KG"/>
        </w:rPr>
        <w:t>-</w:t>
      </w:r>
      <w:r w:rsidRPr="00FC244E">
        <w:rPr>
          <w:rFonts w:ascii="Calibri" w:eastAsia="Calibri" w:hAnsi="Calibri" w:cs="Times New Roman"/>
          <w:lang w:val="ky-KG"/>
        </w:rPr>
        <w:t>дик укуктук актынын жоболору алкагында бул нускаманын жоболорунун жүзөгө ашыры</w:t>
      </w:r>
      <w:r w:rsidR="0090554F" w:rsidRPr="00FC244E">
        <w:rPr>
          <w:rFonts w:ascii="Calibri" w:eastAsia="Calibri" w:hAnsi="Calibri" w:cs="Times New Roman"/>
          <w:lang w:val="ky-KG"/>
        </w:rPr>
        <w:t>-</w:t>
      </w:r>
      <w:r w:rsidRPr="00FC244E">
        <w:rPr>
          <w:rFonts w:ascii="Calibri" w:eastAsia="Calibri" w:hAnsi="Calibri" w:cs="Times New Roman"/>
          <w:lang w:val="ky-KG"/>
        </w:rPr>
        <w:t>лышы үчүн жооптуу болот.</w:t>
      </w:r>
    </w:p>
    <w:p w:rsidR="006E0DF8" w:rsidRPr="00FC244E" w:rsidRDefault="006E0DF8"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Аныкталбаган жоболор</w:t>
      </w: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 xml:space="preserve">42-берене. </w:t>
      </w:r>
      <w:r w:rsidRPr="00FC244E">
        <w:rPr>
          <w:rFonts w:ascii="Calibri" w:eastAsia="Calibri" w:hAnsi="Calibri" w:cs="Times New Roman"/>
          <w:lang w:val="ky-KG"/>
        </w:rPr>
        <w:t xml:space="preserve">Бул нускама Камкорчулар кеңешинин чечимдери </w:t>
      </w:r>
      <w:r w:rsidRPr="0040099E">
        <w:rPr>
          <w:rFonts w:ascii="Calibri" w:eastAsia="Calibri" w:hAnsi="Calibri" w:cs="Times New Roman"/>
          <w:color w:val="auto"/>
          <w:lang w:val="ky-KG"/>
        </w:rPr>
        <w:t xml:space="preserve">менен ректораттын “билдирүү” жана “уюштуруу” боюнча чечимдери, бул чечимдерге каршы </w:t>
      </w:r>
      <w:r w:rsidR="00F84B27" w:rsidRPr="0040099E">
        <w:rPr>
          <w:rFonts w:ascii="Calibri" w:eastAsia="Calibri" w:hAnsi="Calibri" w:cs="Times New Roman"/>
          <w:color w:val="auto"/>
          <w:lang w:val="ky-KG"/>
        </w:rPr>
        <w:t xml:space="preserve">келген </w:t>
      </w:r>
      <w:r w:rsidRPr="0040099E">
        <w:rPr>
          <w:rFonts w:ascii="Calibri" w:eastAsia="Calibri" w:hAnsi="Calibri" w:cs="Times New Roman"/>
          <w:color w:val="auto"/>
          <w:lang w:val="ky-KG"/>
        </w:rPr>
        <w:t xml:space="preserve">нускаманын </w:t>
      </w:r>
      <w:r w:rsidRPr="00FC244E">
        <w:rPr>
          <w:rFonts w:ascii="Calibri" w:eastAsia="Calibri" w:hAnsi="Calibri" w:cs="Times New Roman"/>
          <w:lang w:val="ky-KG"/>
        </w:rPr>
        <w:t>башка жоболору менен бирге ишке ашырылат.</w:t>
      </w:r>
    </w:p>
    <w:p w:rsidR="00264F2F" w:rsidRPr="00FC244E" w:rsidRDefault="00264F2F" w:rsidP="006E0DF8">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Бул нускамада орун албаган жоболор боюнча тендердин жүйөсү болгон ишке байланыштуу өзгөртүүлөрдү жалпы тапшырмага, административдик тапшырмага жана келишимдин долбооруна киргизсе болот.</w:t>
      </w:r>
    </w:p>
    <w:p w:rsidR="00264F2F" w:rsidRPr="00FC244E" w:rsidRDefault="00264F2F"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Убактылуу жол-жоболор</w:t>
      </w:r>
    </w:p>
    <w:p w:rsidR="000C2635" w:rsidRPr="00FC244E" w:rsidRDefault="006E0DF8" w:rsidP="000C2635">
      <w:pPr>
        <w:tabs>
          <w:tab w:val="left" w:pos="709"/>
        </w:tabs>
        <w:jc w:val="both"/>
        <w:rPr>
          <w:rFonts w:ascii="Calibri" w:eastAsia="Calibri" w:hAnsi="Calibri" w:cs="Times New Roman"/>
          <w:lang w:val="ky-KG"/>
        </w:rPr>
      </w:pPr>
      <w:r w:rsidRPr="00FC244E">
        <w:rPr>
          <w:rFonts w:ascii="Calibri" w:eastAsia="Calibri" w:hAnsi="Calibri" w:cs="Times New Roman"/>
          <w:b/>
          <w:lang w:val="ky-KG"/>
        </w:rPr>
        <w:t>43-берене</w:t>
      </w:r>
      <w:r w:rsidRPr="00FC244E">
        <w:rPr>
          <w:rFonts w:ascii="Calibri" w:eastAsia="Calibri" w:hAnsi="Calibri" w:cs="Times New Roman"/>
          <w:lang w:val="ky-KG"/>
        </w:rPr>
        <w:t>. Бул нускаманын күчүнө кириши менен Камкорчулар кеңешинин 1998-жылдын 27-сентябрында 4</w:t>
      </w:r>
      <w:r w:rsidRPr="00FC244E">
        <w:rPr>
          <w:rFonts w:ascii="Calibri" w:eastAsia="Calibri" w:hAnsi="Calibri" w:cs="Times New Roman"/>
          <w:b/>
          <w:lang w:val="ky-KG"/>
        </w:rPr>
        <w:t>-</w:t>
      </w:r>
      <w:r w:rsidRPr="00FC244E">
        <w:rPr>
          <w:rFonts w:ascii="Calibri" w:eastAsia="Calibri" w:hAnsi="Calibri" w:cs="Times New Roman"/>
          <w:lang w:val="ky-KG"/>
        </w:rPr>
        <w:t xml:space="preserve">номерлүү чечими менен кабыл алынган </w:t>
      </w:r>
      <w:r w:rsidRPr="00FC244E">
        <w:rPr>
          <w:rFonts w:ascii="Calibri" w:eastAsia="Calibri" w:hAnsi="Calibri" w:cs="Times New Roman"/>
          <w:color w:val="00B050"/>
          <w:lang w:val="ky-KG"/>
        </w:rPr>
        <w:t xml:space="preserve">“Кыргыз-Түрк “Манас” университетинин сатып алуу жана тендерди өткөрүү боюнча нускамасы” </w:t>
      </w:r>
      <w:r w:rsidR="000C2635" w:rsidRPr="00FC244E">
        <w:rPr>
          <w:rFonts w:ascii="Calibri" w:eastAsia="Calibri" w:hAnsi="Calibri" w:cs="Times New Roman"/>
          <w:lang w:val="ky-KG"/>
        </w:rPr>
        <w:t>жана өзгөртүүлөрү менен бирге аталган нускамага байланыштуу жоболор күчүн жоготот.</w:t>
      </w:r>
    </w:p>
    <w:p w:rsidR="00264F2F" w:rsidRPr="00FC244E" w:rsidRDefault="00264F2F" w:rsidP="000C2635">
      <w:pPr>
        <w:tabs>
          <w:tab w:val="left" w:pos="709"/>
        </w:tabs>
        <w:jc w:val="both"/>
        <w:rPr>
          <w:rFonts w:ascii="Calibri" w:eastAsia="Calibri" w:hAnsi="Calibri" w:cs="Times New Roman"/>
          <w:lang w:val="ky-KG"/>
        </w:rPr>
      </w:pPr>
    </w:p>
    <w:p w:rsidR="006E0DF8" w:rsidRPr="00FC244E" w:rsidRDefault="006E0DF8" w:rsidP="0078008A">
      <w:pPr>
        <w:jc w:val="both"/>
        <w:rPr>
          <w:rFonts w:ascii="Calibri" w:eastAsia="Calibri" w:hAnsi="Calibri" w:cs="Times New Roman"/>
          <w:lang w:val="ky-KG"/>
        </w:rPr>
      </w:pPr>
      <w:r w:rsidRPr="00FC244E">
        <w:rPr>
          <w:rFonts w:ascii="Calibri" w:eastAsia="Calibri" w:hAnsi="Calibri" w:cs="Times New Roman"/>
          <w:lang w:val="ky-KG"/>
        </w:rPr>
        <w:t xml:space="preserve">Бирок бул нускама күчүнө кирген күндөн мурун жарыяланган </w:t>
      </w:r>
      <w:r w:rsidR="00F84B27" w:rsidRPr="00FC244E">
        <w:rPr>
          <w:rFonts w:ascii="Calibri" w:eastAsia="Calibri" w:hAnsi="Calibri" w:cs="Times New Roman"/>
          <w:lang w:val="ky-KG"/>
        </w:rPr>
        <w:t xml:space="preserve">иштерде күчүн жоготкон ченемдик </w:t>
      </w:r>
      <w:r w:rsidRPr="00FC244E">
        <w:rPr>
          <w:rFonts w:ascii="Calibri" w:eastAsia="Calibri" w:hAnsi="Calibri" w:cs="Times New Roman"/>
          <w:lang w:val="ky-KG"/>
        </w:rPr>
        <w:t>укуктук актылардын жоболору колдонула берет.</w:t>
      </w:r>
    </w:p>
    <w:p w:rsidR="00264F2F" w:rsidRPr="00FC244E" w:rsidRDefault="00264F2F"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Күчүнө кириши</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 xml:space="preserve">44-берене. </w:t>
      </w:r>
      <w:r w:rsidRPr="00FC244E">
        <w:rPr>
          <w:rFonts w:ascii="Calibri" w:eastAsia="Calibri" w:hAnsi="Calibri" w:cs="Times New Roman"/>
          <w:lang w:val="ky-KG"/>
        </w:rPr>
        <w:t>Бул нускама 2012-жылдын 1-июлунда күчүнө кирген.</w:t>
      </w:r>
    </w:p>
    <w:p w:rsidR="00264F2F" w:rsidRPr="00FC244E" w:rsidRDefault="00264F2F" w:rsidP="006E0DF8">
      <w:pPr>
        <w:tabs>
          <w:tab w:val="left" w:pos="709"/>
        </w:tabs>
        <w:jc w:val="both"/>
        <w:rPr>
          <w:rFonts w:ascii="Calibri" w:eastAsia="Calibri" w:hAnsi="Calibri" w:cs="Times New Roman"/>
          <w:b/>
          <w:lang w:val="ky-KG"/>
        </w:rPr>
      </w:pPr>
    </w:p>
    <w:p w:rsidR="006E0DF8" w:rsidRPr="00FC244E" w:rsidRDefault="006E0DF8" w:rsidP="006E0DF8">
      <w:pPr>
        <w:tabs>
          <w:tab w:val="left" w:pos="709"/>
        </w:tabs>
        <w:jc w:val="both"/>
        <w:rPr>
          <w:rFonts w:ascii="Calibri" w:eastAsia="Calibri" w:hAnsi="Calibri" w:cs="Times New Roman"/>
          <w:b/>
          <w:lang w:val="ky-KG"/>
        </w:rPr>
      </w:pPr>
      <w:r w:rsidRPr="00FC244E">
        <w:rPr>
          <w:rFonts w:ascii="Calibri" w:eastAsia="Calibri" w:hAnsi="Calibri" w:cs="Times New Roman"/>
          <w:b/>
          <w:lang w:val="ky-KG"/>
        </w:rPr>
        <w:t>Ишке ашырылышы</w:t>
      </w:r>
    </w:p>
    <w:p w:rsidR="006E0DF8" w:rsidRPr="00FC244E" w:rsidRDefault="006E0DF8" w:rsidP="006E0DF8">
      <w:pPr>
        <w:tabs>
          <w:tab w:val="left" w:pos="709"/>
        </w:tabs>
        <w:jc w:val="both"/>
        <w:rPr>
          <w:rFonts w:ascii="Calibri" w:eastAsia="Calibri" w:hAnsi="Calibri" w:cs="Times New Roman"/>
          <w:lang w:val="ky-KG"/>
        </w:rPr>
      </w:pPr>
      <w:r w:rsidRPr="00FC244E">
        <w:rPr>
          <w:rFonts w:ascii="Calibri" w:eastAsia="Calibri" w:hAnsi="Calibri" w:cs="Times New Roman"/>
          <w:b/>
          <w:lang w:val="ky-KG"/>
        </w:rPr>
        <w:t xml:space="preserve">45- берене. </w:t>
      </w:r>
      <w:r w:rsidRPr="00FC244E">
        <w:rPr>
          <w:rFonts w:ascii="Calibri" w:eastAsia="Calibri" w:hAnsi="Calibri" w:cs="Times New Roman"/>
          <w:lang w:val="ky-KG"/>
        </w:rPr>
        <w:t>Бул нускаманын жоболору Ректор тарабынан жүзөгө ашырылат.</w:t>
      </w:r>
    </w:p>
    <w:p w:rsidR="00264F2F" w:rsidRPr="00FC244E" w:rsidRDefault="006E0DF8" w:rsidP="0090554F">
      <w:pPr>
        <w:tabs>
          <w:tab w:val="left" w:pos="709"/>
        </w:tabs>
        <w:jc w:val="both"/>
        <w:rPr>
          <w:rFonts w:ascii="Calibri" w:hAnsi="Calibri" w:cs="Times New Roman"/>
          <w:i/>
          <w:iCs/>
          <w:sz w:val="20"/>
          <w:szCs w:val="20"/>
          <w:lang w:val="ky-KG"/>
        </w:rPr>
      </w:pPr>
      <w:r w:rsidRPr="00FC244E">
        <w:rPr>
          <w:rFonts w:ascii="Calibri" w:eastAsia="Calibri" w:hAnsi="Calibri" w:cs="Times New Roman"/>
          <w:i/>
          <w:iCs/>
          <w:sz w:val="20"/>
          <w:szCs w:val="20"/>
          <w:lang w:val="ky-KG"/>
        </w:rPr>
        <w:t>Бул</w:t>
      </w:r>
      <w:r w:rsidR="00264F2F" w:rsidRPr="00FC244E">
        <w:rPr>
          <w:rFonts w:ascii="Calibri" w:eastAsia="Calibri" w:hAnsi="Calibri" w:cs="Times New Roman"/>
          <w:i/>
          <w:iCs/>
          <w:sz w:val="20"/>
          <w:szCs w:val="20"/>
          <w:lang w:val="ky-KG"/>
        </w:rPr>
        <w:t xml:space="preserve"> нускама Камкорчулар кеңешинин </w:t>
      </w:r>
      <w:r w:rsidRPr="00FC244E">
        <w:rPr>
          <w:rFonts w:ascii="Calibri" w:eastAsia="Calibri" w:hAnsi="Calibri" w:cs="Times New Roman"/>
          <w:i/>
          <w:iCs/>
          <w:sz w:val="20"/>
          <w:szCs w:val="20"/>
          <w:lang w:val="ky-KG"/>
        </w:rPr>
        <w:t>2012-жылдын 28-мартындагы 2012-01</w:t>
      </w:r>
      <w:r w:rsidR="00264F2F" w:rsidRPr="00FC244E">
        <w:rPr>
          <w:rFonts w:ascii="Calibri" w:eastAsia="Calibri" w:hAnsi="Calibri" w:cs="Times New Roman"/>
          <w:i/>
          <w:iCs/>
          <w:sz w:val="20"/>
          <w:szCs w:val="20"/>
          <w:lang w:val="ky-KG"/>
        </w:rPr>
        <w:t xml:space="preserve">/2-е </w:t>
      </w:r>
      <w:r w:rsidRPr="00FC244E">
        <w:rPr>
          <w:rFonts w:ascii="Calibri" w:eastAsia="Calibri" w:hAnsi="Calibri" w:cs="Times New Roman"/>
          <w:i/>
          <w:iCs/>
          <w:sz w:val="20"/>
          <w:szCs w:val="20"/>
          <w:lang w:val="ky-KG"/>
        </w:rPr>
        <w:t>номерлүү чечими менен кабыл алынган.</w:t>
      </w:r>
    </w:p>
    <w:p w:rsidR="00DE3B1A" w:rsidRPr="00FC244E" w:rsidRDefault="00DE3B1A" w:rsidP="00DE3B1A">
      <w:pPr>
        <w:jc w:val="center"/>
        <w:rPr>
          <w:rFonts w:ascii="Calibri" w:hAnsi="Calibri" w:cs="Times New Roman"/>
          <w:lang w:val="ky-KG"/>
        </w:rPr>
        <w:sectPr w:rsidR="00DE3B1A" w:rsidRPr="00FC244E" w:rsidSect="000A0CA3">
          <w:footerReference w:type="even" r:id="rId52"/>
          <w:footnotePr>
            <w:numRestart w:val="eachSect"/>
          </w:footnotePr>
          <w:pgSz w:w="11907" w:h="16840" w:code="9"/>
          <w:pgMar w:top="1134" w:right="1134" w:bottom="1134" w:left="1134" w:header="454" w:footer="454" w:gutter="0"/>
          <w:pgNumType w:start="1"/>
          <w:cols w:space="708"/>
          <w:docGrid w:linePitch="360"/>
        </w:sectPr>
      </w:pPr>
    </w:p>
    <w:p w:rsidR="003C788A" w:rsidRPr="0040099E" w:rsidRDefault="003C788A" w:rsidP="0040099E">
      <w:pPr>
        <w:pStyle w:val="1"/>
      </w:pPr>
      <w:bookmarkStart w:id="72" w:name="_Toc25339821"/>
      <w:r w:rsidRPr="0040099E">
        <w:lastRenderedPageBreak/>
        <w:t>КЫРГЫЗ-ТҮРК “МАНАС” УНИВЕРСИТЕТИНИН</w:t>
      </w:r>
      <w:r w:rsidR="0040099E">
        <w:t xml:space="preserve"> </w:t>
      </w:r>
      <w:r w:rsidRPr="0040099E">
        <w:t>ЖЕКЕ ИДЕНТИФИКАЦИЯЛЫК НОМЕР БЕРҮҮ БОЮНЧА НУСКАМАСЫ</w:t>
      </w:r>
      <w:bookmarkEnd w:id="72"/>
    </w:p>
    <w:p w:rsidR="00D11908" w:rsidRPr="00FC244E" w:rsidRDefault="00D11908" w:rsidP="004D74C8">
      <w:pPr>
        <w:pStyle w:val="NoSpacing1"/>
        <w:jc w:val="center"/>
        <w:rPr>
          <w:b/>
          <w:bCs/>
          <w:sz w:val="24"/>
          <w:szCs w:val="24"/>
          <w:lang w:val="ky-KG"/>
        </w:rPr>
      </w:pPr>
    </w:p>
    <w:p w:rsidR="001D7F5E" w:rsidRPr="00FC244E" w:rsidRDefault="001D7F5E" w:rsidP="001D7F5E">
      <w:pPr>
        <w:jc w:val="center"/>
        <w:rPr>
          <w:rFonts w:ascii="Calibri" w:eastAsia="Calibri" w:hAnsi="Calibri" w:cs="Times New Roman"/>
          <w:b/>
          <w:lang w:val="ky-KG"/>
        </w:rPr>
      </w:pPr>
      <w:r w:rsidRPr="00FC244E">
        <w:rPr>
          <w:rFonts w:ascii="Calibri" w:eastAsia="Calibri" w:hAnsi="Calibri" w:cs="Times New Roman"/>
          <w:b/>
          <w:lang w:val="ky-KG"/>
        </w:rPr>
        <w:t>БИРИНЧИ БӨЛҮМ</w:t>
      </w:r>
    </w:p>
    <w:p w:rsidR="001D7F5E" w:rsidRPr="00FC244E" w:rsidRDefault="001D7F5E" w:rsidP="001D7F5E">
      <w:pPr>
        <w:jc w:val="center"/>
        <w:rPr>
          <w:rFonts w:ascii="Calibri" w:eastAsia="Calibri" w:hAnsi="Calibri" w:cs="Times New Roman"/>
          <w:b/>
          <w:lang w:val="ky-KG"/>
        </w:rPr>
      </w:pPr>
      <w:r w:rsidRPr="00FC244E">
        <w:rPr>
          <w:rFonts w:ascii="Calibri" w:eastAsia="Calibri" w:hAnsi="Calibri" w:cs="Times New Roman"/>
          <w:b/>
          <w:lang w:val="ky-KG"/>
        </w:rPr>
        <w:t>Жалпы жоболор</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both"/>
        <w:rPr>
          <w:rFonts w:ascii="Calibri" w:eastAsia="Calibri" w:hAnsi="Calibri" w:cs="Times New Roman"/>
          <w:b/>
          <w:lang w:val="ky-KG"/>
        </w:rPr>
      </w:pPr>
      <w:r w:rsidRPr="00FC244E">
        <w:rPr>
          <w:rFonts w:ascii="Calibri" w:eastAsia="Calibri" w:hAnsi="Calibri" w:cs="Times New Roman"/>
          <w:b/>
          <w:lang w:val="ky-KG"/>
        </w:rPr>
        <w:t>Максаты жана мазмуну</w:t>
      </w:r>
    </w:p>
    <w:p w:rsidR="001D7F5E" w:rsidRPr="00FC244E" w:rsidRDefault="001D7F5E" w:rsidP="001D7F5E">
      <w:pPr>
        <w:jc w:val="both"/>
        <w:rPr>
          <w:rFonts w:ascii="Calibri" w:eastAsia="Calibri" w:hAnsi="Calibri" w:cs="Times New Roman"/>
          <w:lang w:val="ky-KG"/>
        </w:rPr>
      </w:pPr>
      <w:r w:rsidRPr="00FC244E">
        <w:rPr>
          <w:rFonts w:ascii="Calibri" w:eastAsia="Calibri" w:hAnsi="Calibri" w:cs="Times New Roman"/>
          <w:b/>
          <w:lang w:val="ky-KG"/>
        </w:rPr>
        <w:t xml:space="preserve">1-берене: </w:t>
      </w:r>
      <w:r w:rsidRPr="00FC244E">
        <w:rPr>
          <w:rFonts w:ascii="Calibri" w:eastAsia="Calibri" w:hAnsi="Calibri" w:cs="Times New Roman"/>
          <w:lang w:val="ky-KG"/>
        </w:rPr>
        <w:t>Бул нускаманын максаты– Кыргыз-Түрк “Манас” университетинде үзгүлтүксүз же убактылуу иштеген академиялык жана административдик кызматкерлерге, ошондой эле студенттерге жеке идентификациялык номер берүү боюнча жол-жоболорду жөнгө салуу.</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center"/>
        <w:rPr>
          <w:rFonts w:ascii="Calibri" w:eastAsia="Calibri" w:hAnsi="Calibri" w:cs="Times New Roman"/>
          <w:b/>
          <w:lang w:val="ky-KG"/>
        </w:rPr>
      </w:pPr>
      <w:r w:rsidRPr="00FC244E">
        <w:rPr>
          <w:rFonts w:ascii="Calibri" w:eastAsia="Calibri" w:hAnsi="Calibri" w:cs="Times New Roman"/>
          <w:b/>
          <w:lang w:val="ky-KG"/>
        </w:rPr>
        <w:t>ЭКИНЧИ БӨЛҮМ</w:t>
      </w:r>
    </w:p>
    <w:p w:rsidR="001D7F5E" w:rsidRPr="00FC244E" w:rsidRDefault="001D7F5E" w:rsidP="001D7F5E">
      <w:pPr>
        <w:jc w:val="center"/>
        <w:rPr>
          <w:rFonts w:ascii="Calibri" w:eastAsia="Calibri" w:hAnsi="Calibri" w:cs="Times New Roman"/>
          <w:b/>
          <w:lang w:val="ky-KG"/>
        </w:rPr>
      </w:pPr>
      <w:r w:rsidRPr="00FC244E">
        <w:rPr>
          <w:rFonts w:ascii="Calibri" w:eastAsia="Calibri" w:hAnsi="Calibri" w:cs="Times New Roman"/>
          <w:b/>
          <w:lang w:val="ky-KG"/>
        </w:rPr>
        <w:t>Окутуучулардын жеке идентификациялык номери</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both"/>
        <w:rPr>
          <w:rFonts w:ascii="Calibri" w:eastAsia="Calibri" w:hAnsi="Calibri" w:cs="Times New Roman"/>
          <w:b/>
          <w:lang w:val="ky-KG"/>
        </w:rPr>
      </w:pPr>
      <w:r w:rsidRPr="00FC244E">
        <w:rPr>
          <w:rFonts w:ascii="Calibri" w:eastAsia="Calibri" w:hAnsi="Calibri" w:cs="Times New Roman"/>
          <w:b/>
          <w:lang w:val="ky-KG"/>
        </w:rPr>
        <w:t>Өздүк делолор жана жеке идентификациялык номер боюнча отчеттор</w:t>
      </w:r>
    </w:p>
    <w:p w:rsidR="001D7F5E" w:rsidRPr="00FC244E" w:rsidRDefault="001D7F5E" w:rsidP="001D7F5E">
      <w:pPr>
        <w:jc w:val="both"/>
        <w:rPr>
          <w:rFonts w:ascii="Calibri" w:eastAsia="Calibri" w:hAnsi="Calibri" w:cs="Times New Roman"/>
          <w:lang w:val="ky-KG"/>
        </w:rPr>
      </w:pPr>
      <w:r w:rsidRPr="00FC244E">
        <w:rPr>
          <w:rFonts w:ascii="Calibri" w:eastAsia="Calibri" w:hAnsi="Calibri" w:cs="Times New Roman"/>
          <w:b/>
          <w:lang w:val="ky-KG"/>
        </w:rPr>
        <w:t xml:space="preserve">2-берене. </w:t>
      </w:r>
      <w:r w:rsidRPr="00FC244E">
        <w:rPr>
          <w:rFonts w:ascii="Calibri" w:eastAsia="Calibri" w:hAnsi="Calibri" w:cs="Times New Roman"/>
          <w:lang w:val="ky-KG"/>
        </w:rPr>
        <w:t>Кыргыз-Түрк “Манас” университетинде иштеген ар бир окутуучу үчүн өздүк дело ачылат. Жеке идентификациялык номер боюнча отчеттор да бул делодо сакталат.</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both"/>
        <w:rPr>
          <w:rFonts w:ascii="Calibri" w:eastAsia="Calibri" w:hAnsi="Calibri" w:cs="Times New Roman"/>
          <w:b/>
          <w:lang w:val="ky-KG"/>
        </w:rPr>
      </w:pPr>
      <w:r w:rsidRPr="00FC244E">
        <w:rPr>
          <w:rFonts w:ascii="Calibri" w:eastAsia="Calibri" w:hAnsi="Calibri" w:cs="Times New Roman"/>
          <w:b/>
          <w:lang w:val="ky-KG"/>
        </w:rPr>
        <w:t>Жеке идентификациялык номер берүү</w:t>
      </w:r>
      <w:r w:rsidR="0078008A" w:rsidRPr="00FC244E">
        <w:rPr>
          <w:rFonts w:ascii="Calibri" w:eastAsia="Calibri" w:hAnsi="Calibri" w:cs="Times New Roman"/>
          <w:b/>
          <w:lang w:val="ky-KG"/>
        </w:rPr>
        <w:t xml:space="preserve"> </w:t>
      </w:r>
      <w:r w:rsidRPr="00FC244E">
        <w:rPr>
          <w:rFonts w:ascii="Calibri" w:eastAsia="Calibri" w:hAnsi="Calibri" w:cs="Times New Roman"/>
          <w:b/>
          <w:lang w:val="ky-KG"/>
        </w:rPr>
        <w:t>укугу</w:t>
      </w:r>
    </w:p>
    <w:p w:rsidR="001D7F5E" w:rsidRPr="00FC244E" w:rsidRDefault="001D7F5E" w:rsidP="001D7F5E">
      <w:pPr>
        <w:jc w:val="both"/>
        <w:rPr>
          <w:rFonts w:ascii="Calibri" w:eastAsia="Calibri" w:hAnsi="Calibri" w:cs="Times New Roman"/>
          <w:lang w:val="ky-KG"/>
        </w:rPr>
      </w:pPr>
      <w:r w:rsidRPr="00FC244E">
        <w:rPr>
          <w:rFonts w:ascii="Calibri" w:eastAsia="Calibri" w:hAnsi="Calibri" w:cs="Times New Roman"/>
          <w:b/>
          <w:lang w:val="ky-KG"/>
        </w:rPr>
        <w:t xml:space="preserve">3-берене. </w:t>
      </w:r>
      <w:r w:rsidRPr="00FC244E">
        <w:rPr>
          <w:rFonts w:ascii="Calibri" w:eastAsia="Calibri" w:hAnsi="Calibri" w:cs="Times New Roman"/>
          <w:lang w:val="ky-KG"/>
        </w:rPr>
        <w:t xml:space="preserve">Камкорчулар кеңешинин төрагасы, Түркия Республикасынын Жогорку билим берүү </w:t>
      </w:r>
      <w:r w:rsidR="004B4D98" w:rsidRPr="00F2008C">
        <w:rPr>
          <w:rFonts w:ascii="Calibri" w:eastAsia="Calibri" w:hAnsi="Calibri" w:cs="Times New Roman"/>
          <w:color w:val="171717" w:themeColor="background2" w:themeShade="1A"/>
          <w:lang w:val="ky-KG"/>
        </w:rPr>
        <w:t xml:space="preserve">комитетинин </w:t>
      </w:r>
      <w:r w:rsidRPr="00FC244E">
        <w:rPr>
          <w:rFonts w:ascii="Calibri" w:eastAsia="Calibri" w:hAnsi="Calibri" w:cs="Times New Roman"/>
          <w:lang w:val="ky-KG"/>
        </w:rPr>
        <w:t>төрагасы, Кыргыз Республикасынын Билим берүү жана илим министри, Ректор жана Биринчи проректор, декандар, жогорку мектеп жана институттардын мүдүрлөрү жеке номер берүү укугуна ээ.</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both"/>
        <w:rPr>
          <w:rFonts w:ascii="Calibri" w:eastAsia="Calibri" w:hAnsi="Calibri" w:cs="Times New Roman"/>
          <w:lang w:val="ky-KG"/>
        </w:rPr>
      </w:pPr>
      <w:r w:rsidRPr="00FC244E">
        <w:rPr>
          <w:rFonts w:ascii="Calibri" w:eastAsia="Calibri" w:hAnsi="Calibri" w:cs="Times New Roman"/>
          <w:b/>
          <w:lang w:val="ky-KG"/>
        </w:rPr>
        <w:t xml:space="preserve">4-берене. </w:t>
      </w:r>
      <w:r w:rsidRPr="00FC244E">
        <w:rPr>
          <w:rFonts w:ascii="Calibri" w:eastAsia="Calibri" w:hAnsi="Calibri" w:cs="Times New Roman"/>
          <w:lang w:val="ky-KG"/>
        </w:rPr>
        <w:t>Жеке идентификациялык номер берүү боюнча таблица 1-тиркемеде көрсөтүлгөн.</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both"/>
        <w:rPr>
          <w:rFonts w:ascii="Calibri" w:eastAsia="Calibri" w:hAnsi="Calibri" w:cs="Times New Roman"/>
          <w:b/>
          <w:lang w:val="ky-KG"/>
        </w:rPr>
      </w:pPr>
      <w:r w:rsidRPr="00FC244E">
        <w:rPr>
          <w:rFonts w:ascii="Calibri" w:eastAsia="Calibri" w:hAnsi="Calibri" w:cs="Times New Roman"/>
          <w:b/>
          <w:lang w:val="ky-KG"/>
        </w:rPr>
        <w:t>Жеке идентификациялык номердин жарамдуулук мөөнөтү</w:t>
      </w:r>
    </w:p>
    <w:p w:rsidR="001D7F5E" w:rsidRPr="00FC244E" w:rsidRDefault="001D7F5E" w:rsidP="001D7F5E">
      <w:pPr>
        <w:jc w:val="both"/>
        <w:rPr>
          <w:rFonts w:ascii="Calibri" w:eastAsia="Calibri" w:hAnsi="Calibri" w:cs="Times New Roman"/>
          <w:lang w:val="ky-KG"/>
        </w:rPr>
      </w:pPr>
      <w:r w:rsidRPr="00FC244E">
        <w:rPr>
          <w:rFonts w:ascii="Calibri" w:eastAsia="Calibri" w:hAnsi="Calibri" w:cs="Times New Roman"/>
          <w:b/>
          <w:lang w:val="ky-KG"/>
        </w:rPr>
        <w:t xml:space="preserve">5-берене. </w:t>
      </w:r>
      <w:r w:rsidRPr="00FC244E">
        <w:rPr>
          <w:rFonts w:ascii="Calibri" w:eastAsia="Calibri" w:hAnsi="Calibri" w:cs="Times New Roman"/>
          <w:lang w:val="ky-KG"/>
        </w:rPr>
        <w:t>Жеке идентификациялык номердин жарамдуулук мөөнөтү –1 жыл. Окутуучулар жеке идентификациялык номерди алуу үчүн тийиштүү жетекчилик менен кеминде алты ай иштеши керек. Бул иштөө мөөнөтү жетишсиз болгон учурда жалпы</w:t>
      </w:r>
      <w:r w:rsidR="0078008A" w:rsidRPr="00FC244E">
        <w:rPr>
          <w:rFonts w:ascii="Calibri" w:eastAsia="Calibri" w:hAnsi="Calibri" w:cs="Times New Roman"/>
          <w:lang w:val="ky-KG"/>
        </w:rPr>
        <w:t xml:space="preserve"> жоболорго ылайык чара көрүлөт.</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both"/>
        <w:rPr>
          <w:rFonts w:ascii="Calibri" w:eastAsia="Calibri" w:hAnsi="Calibri" w:cs="Times New Roman"/>
          <w:b/>
          <w:lang w:val="ky-KG"/>
        </w:rPr>
      </w:pPr>
      <w:r w:rsidRPr="00FC244E">
        <w:rPr>
          <w:rFonts w:ascii="Calibri" w:eastAsia="Calibri" w:hAnsi="Calibri" w:cs="Times New Roman"/>
          <w:b/>
          <w:lang w:val="ky-KG"/>
        </w:rPr>
        <w:t xml:space="preserve">Жеке идентификациялык номер берүү </w:t>
      </w:r>
    </w:p>
    <w:p w:rsidR="001D7F5E" w:rsidRPr="00FC244E" w:rsidRDefault="001D7F5E" w:rsidP="001D7F5E">
      <w:pPr>
        <w:jc w:val="both"/>
        <w:rPr>
          <w:rFonts w:ascii="Calibri" w:eastAsia="Calibri" w:hAnsi="Calibri" w:cs="Times New Roman"/>
          <w:lang w:val="ky-KG"/>
        </w:rPr>
      </w:pPr>
      <w:r w:rsidRPr="00FC244E">
        <w:rPr>
          <w:rFonts w:ascii="Calibri" w:eastAsia="Calibri" w:hAnsi="Calibri" w:cs="Times New Roman"/>
          <w:b/>
          <w:lang w:val="ky-KG"/>
        </w:rPr>
        <w:t xml:space="preserve">6-берене. </w:t>
      </w:r>
      <w:r w:rsidRPr="00FC244E">
        <w:rPr>
          <w:rFonts w:ascii="Calibri" w:eastAsia="Calibri" w:hAnsi="Calibri" w:cs="Times New Roman"/>
          <w:lang w:val="ky-KG"/>
        </w:rPr>
        <w:t>Окутуучулардын жеке идентификациялык номери аларга жеке идентификациялык номер берүү укугуна ээ биринчи жана экинч</w:t>
      </w:r>
      <w:r w:rsidR="007C59A1" w:rsidRPr="00FC244E">
        <w:rPr>
          <w:rFonts w:ascii="Calibri" w:eastAsia="Calibri" w:hAnsi="Calibri" w:cs="Times New Roman"/>
          <w:lang w:val="ky-KG"/>
        </w:rPr>
        <w:t>и баскычтагы жетекчилер тарабына</w:t>
      </w:r>
      <w:r w:rsidRPr="00FC244E">
        <w:rPr>
          <w:rFonts w:ascii="Calibri" w:eastAsia="Calibri" w:hAnsi="Calibri" w:cs="Times New Roman"/>
          <w:lang w:val="ky-KG"/>
        </w:rPr>
        <w:t>н июль айында толтурулат.</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both"/>
        <w:rPr>
          <w:rFonts w:ascii="Calibri" w:eastAsia="Calibri" w:hAnsi="Calibri" w:cs="Times New Roman"/>
          <w:b/>
          <w:lang w:val="ky-KG"/>
        </w:rPr>
      </w:pPr>
      <w:r w:rsidRPr="00FC244E">
        <w:rPr>
          <w:rFonts w:ascii="Calibri" w:eastAsia="Calibri" w:hAnsi="Calibri" w:cs="Times New Roman"/>
          <w:b/>
          <w:lang w:val="ky-KG"/>
        </w:rPr>
        <w:t>Жеке идентификациялык</w:t>
      </w:r>
      <w:r w:rsidR="007C59A1" w:rsidRPr="00FC244E">
        <w:rPr>
          <w:rFonts w:ascii="Calibri" w:eastAsia="Calibri" w:hAnsi="Calibri" w:cs="Times New Roman"/>
          <w:b/>
          <w:lang w:val="ky-KG"/>
        </w:rPr>
        <w:t xml:space="preserve"> </w:t>
      </w:r>
      <w:r w:rsidRPr="00FC244E">
        <w:rPr>
          <w:rFonts w:ascii="Calibri" w:eastAsia="Calibri" w:hAnsi="Calibri" w:cs="Times New Roman"/>
          <w:b/>
          <w:lang w:val="ky-KG"/>
        </w:rPr>
        <w:t>номер боюнча отчетторду</w:t>
      </w:r>
      <w:r w:rsidR="007C59A1" w:rsidRPr="00FC244E">
        <w:rPr>
          <w:rFonts w:ascii="Calibri" w:eastAsia="Calibri" w:hAnsi="Calibri" w:cs="Times New Roman"/>
          <w:b/>
          <w:lang w:val="ky-KG"/>
        </w:rPr>
        <w:t xml:space="preserve"> </w:t>
      </w:r>
      <w:r w:rsidRPr="00FC244E">
        <w:rPr>
          <w:rFonts w:ascii="Calibri" w:eastAsia="Calibri" w:hAnsi="Calibri" w:cs="Times New Roman"/>
          <w:b/>
          <w:lang w:val="ky-KG"/>
        </w:rPr>
        <w:t>даярдоо</w:t>
      </w:r>
    </w:p>
    <w:p w:rsidR="001D7F5E" w:rsidRPr="00FC244E" w:rsidRDefault="001D7F5E" w:rsidP="001D7F5E">
      <w:pPr>
        <w:jc w:val="both"/>
        <w:rPr>
          <w:rFonts w:ascii="Calibri" w:eastAsia="Calibri" w:hAnsi="Calibri" w:cs="Times New Roman"/>
          <w:lang w:val="ky-KG"/>
        </w:rPr>
      </w:pPr>
      <w:r w:rsidRPr="00FC244E">
        <w:rPr>
          <w:rFonts w:ascii="Calibri" w:eastAsia="Calibri" w:hAnsi="Calibri" w:cs="Times New Roman"/>
          <w:b/>
          <w:lang w:val="ky-KG"/>
        </w:rPr>
        <w:t xml:space="preserve">7-берене. </w:t>
      </w:r>
      <w:r w:rsidRPr="00FC244E">
        <w:rPr>
          <w:rFonts w:ascii="Calibri" w:eastAsia="Calibri" w:hAnsi="Calibri" w:cs="Times New Roman"/>
          <w:lang w:val="ky-KG"/>
        </w:rPr>
        <w:t>Жеке идентификациялык номер боюнча отчеттор бир нускада даярдалат. Бул отчеттогу маалыматтар жашыруун сакталат.</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both"/>
        <w:rPr>
          <w:rFonts w:ascii="Calibri" w:eastAsia="Calibri" w:hAnsi="Calibri" w:cs="Times New Roman"/>
          <w:b/>
          <w:lang w:val="ky-KG"/>
        </w:rPr>
      </w:pPr>
      <w:r w:rsidRPr="00FC244E">
        <w:rPr>
          <w:rFonts w:ascii="Calibri" w:eastAsia="Calibri" w:hAnsi="Calibri" w:cs="Times New Roman"/>
          <w:b/>
          <w:lang w:val="ky-KG"/>
        </w:rPr>
        <w:t>Жеке идентификациялык номер боюнча отчетторду толтуруу</w:t>
      </w:r>
    </w:p>
    <w:p w:rsidR="001D7F5E" w:rsidRPr="00FC244E" w:rsidRDefault="001D7F5E" w:rsidP="0078008A">
      <w:pPr>
        <w:jc w:val="both"/>
        <w:rPr>
          <w:rFonts w:ascii="Calibri" w:eastAsia="Calibri" w:hAnsi="Calibri" w:cs="Times New Roman"/>
          <w:lang w:val="ky-KG"/>
        </w:rPr>
      </w:pPr>
      <w:r w:rsidRPr="00FC244E">
        <w:rPr>
          <w:rFonts w:ascii="Calibri" w:eastAsia="Calibri" w:hAnsi="Calibri" w:cs="Times New Roman"/>
          <w:b/>
          <w:lang w:val="ky-KG"/>
        </w:rPr>
        <w:t xml:space="preserve">8-берене. </w:t>
      </w:r>
      <w:r w:rsidRPr="00FC244E">
        <w:rPr>
          <w:rFonts w:ascii="Calibri" w:eastAsia="Calibri" w:hAnsi="Calibri" w:cs="Times New Roman"/>
          <w:lang w:val="ky-KG"/>
        </w:rPr>
        <w:t xml:space="preserve">Жеке идентификациялык номер боюнча отчеттор </w:t>
      </w:r>
      <w:r w:rsidRPr="00FC244E">
        <w:rPr>
          <w:rStyle w:val="afff5"/>
          <w:rFonts w:ascii="Calibri" w:hAnsi="Calibri" w:cs="Times New Roman"/>
          <w:bCs/>
          <w:i w:val="0"/>
          <w:iCs w:val="0"/>
          <w:shd w:val="clear" w:color="auto" w:fill="FFFFFF"/>
          <w:lang w:val="ky-KG"/>
        </w:rPr>
        <w:t>так</w:t>
      </w:r>
      <w:r w:rsidR="0078008A" w:rsidRPr="00FC244E">
        <w:rPr>
          <w:rFonts w:ascii="Calibri" w:hAnsi="Calibri" w:cs="Times New Roman"/>
          <w:shd w:val="clear" w:color="auto" w:fill="FFFFFF"/>
          <w:lang w:val="ky-KG"/>
        </w:rPr>
        <w:t xml:space="preserve"> жана жеткиликтүү </w:t>
      </w:r>
      <w:r w:rsidRPr="00FC244E">
        <w:rPr>
          <w:rFonts w:ascii="Calibri" w:eastAsia="Calibri" w:hAnsi="Calibri" w:cs="Times New Roman"/>
          <w:lang w:val="ky-KG"/>
        </w:rPr>
        <w:t>болуп толтурулат. Тийиштүү кызматкер тууралуу терс пикирлер болгон учурда бул пикирлерди тастыктаган отчеттор кошо берилиши керек. Жеке идентификациялык номерди берүү укугу</w:t>
      </w:r>
      <w:r w:rsidR="0090554F" w:rsidRPr="00FC244E">
        <w:rPr>
          <w:rFonts w:ascii="Calibri" w:eastAsia="Calibri" w:hAnsi="Calibri" w:cs="Times New Roman"/>
          <w:lang w:val="ky-KG"/>
        </w:rPr>
        <w:t>-</w:t>
      </w:r>
      <w:r w:rsidRPr="00FC244E">
        <w:rPr>
          <w:rFonts w:ascii="Calibri" w:eastAsia="Calibri" w:hAnsi="Calibri" w:cs="Times New Roman"/>
          <w:lang w:val="ky-KG"/>
        </w:rPr>
        <w:t>на ээ биринчи жана экинчи баскычтагы жетекчи арасында пикир келишпестик пайда болгон учурда Камкорчулар кеңешинин төрагалыгына кароого берилет. Жеке идентификациялык номерди берүү укугуна ээ жетекчи экөө болсо, анда экинчи жетекчинин пикири чечүүчү ролду ойнойт.</w:t>
      </w:r>
    </w:p>
    <w:p w:rsidR="001D7F5E" w:rsidRPr="00FC244E" w:rsidRDefault="001D7F5E" w:rsidP="001D7F5E">
      <w:pPr>
        <w:jc w:val="both"/>
        <w:rPr>
          <w:rFonts w:ascii="Calibri" w:eastAsia="Calibri" w:hAnsi="Calibri" w:cs="Times New Roman"/>
          <w:lang w:val="ky-KG"/>
        </w:rPr>
      </w:pPr>
    </w:p>
    <w:p w:rsidR="001D7F5E" w:rsidRPr="00FC244E" w:rsidRDefault="001D7F5E" w:rsidP="001D7F5E">
      <w:pPr>
        <w:jc w:val="center"/>
        <w:rPr>
          <w:rFonts w:ascii="Calibri" w:eastAsia="Calibri" w:hAnsi="Calibri" w:cs="Times New Roman"/>
          <w:b/>
          <w:lang w:val="ky-KG"/>
        </w:rPr>
      </w:pPr>
      <w:r w:rsidRPr="00FC244E">
        <w:rPr>
          <w:rFonts w:ascii="Calibri" w:eastAsia="Calibri" w:hAnsi="Calibri" w:cs="Times New Roman"/>
          <w:b/>
          <w:lang w:val="ky-KG"/>
        </w:rPr>
        <w:t>ҮЧҮНЧҮ БӨЛҮМ</w:t>
      </w:r>
    </w:p>
    <w:p w:rsidR="001D7F5E" w:rsidRPr="00FC244E" w:rsidRDefault="001D7F5E" w:rsidP="001D7F5E">
      <w:pPr>
        <w:jc w:val="center"/>
        <w:rPr>
          <w:rFonts w:ascii="Calibri" w:eastAsia="Calibri" w:hAnsi="Calibri" w:cs="Times New Roman"/>
          <w:b/>
          <w:lang w:val="ky-KG"/>
        </w:rPr>
      </w:pPr>
      <w:r w:rsidRPr="00FC244E">
        <w:rPr>
          <w:rFonts w:ascii="Calibri" w:eastAsia="Calibri" w:hAnsi="Calibri" w:cs="Times New Roman"/>
          <w:b/>
          <w:lang w:val="ky-KG"/>
        </w:rPr>
        <w:t>Административдик кызматкерлерди</w:t>
      </w:r>
      <w:r w:rsidR="007C59A1" w:rsidRPr="00FC244E">
        <w:rPr>
          <w:rFonts w:ascii="Calibri" w:eastAsia="Calibri" w:hAnsi="Calibri" w:cs="Times New Roman"/>
          <w:b/>
          <w:lang w:val="ky-KG"/>
        </w:rPr>
        <w:t xml:space="preserve">н жеке идентификациялык </w:t>
      </w:r>
      <w:r w:rsidR="007C59A1" w:rsidRPr="00F81CDC">
        <w:rPr>
          <w:rFonts w:ascii="Calibri" w:eastAsia="Calibri" w:hAnsi="Calibri" w:cs="Times New Roman"/>
          <w:b/>
          <w:color w:val="auto"/>
          <w:lang w:val="ky-KG"/>
        </w:rPr>
        <w:t>номер</w:t>
      </w:r>
      <w:r w:rsidRPr="00F81CDC">
        <w:rPr>
          <w:rFonts w:ascii="Calibri" w:eastAsia="Calibri" w:hAnsi="Calibri" w:cs="Times New Roman"/>
          <w:b/>
          <w:color w:val="auto"/>
          <w:lang w:val="ky-KG"/>
        </w:rPr>
        <w:t>и</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both"/>
        <w:rPr>
          <w:rFonts w:ascii="Calibri" w:eastAsia="Calibri" w:hAnsi="Calibri" w:cs="Times New Roman"/>
          <w:b/>
          <w:lang w:val="ky-KG"/>
        </w:rPr>
      </w:pPr>
      <w:r w:rsidRPr="00FC244E">
        <w:rPr>
          <w:rFonts w:ascii="Calibri" w:eastAsia="Calibri" w:hAnsi="Calibri" w:cs="Times New Roman"/>
          <w:b/>
          <w:lang w:val="ky-KG"/>
        </w:rPr>
        <w:t>Административдик кызматкерлерге байланыштуу жеке идентификациялык номер боюнча отчетторду толтуруу</w:t>
      </w:r>
    </w:p>
    <w:p w:rsidR="001D7F5E" w:rsidRPr="00FC244E" w:rsidRDefault="001D7F5E" w:rsidP="001D7F5E">
      <w:pPr>
        <w:jc w:val="both"/>
        <w:rPr>
          <w:rFonts w:ascii="Calibri" w:eastAsia="Calibri" w:hAnsi="Calibri" w:cs="Times New Roman"/>
          <w:lang w:val="ky-KG"/>
        </w:rPr>
      </w:pPr>
      <w:r w:rsidRPr="00FC244E">
        <w:rPr>
          <w:rFonts w:ascii="Calibri" w:eastAsia="Calibri" w:hAnsi="Calibri" w:cs="Times New Roman"/>
          <w:b/>
          <w:lang w:val="ky-KG"/>
        </w:rPr>
        <w:t xml:space="preserve">9-берене. </w:t>
      </w:r>
      <w:r w:rsidRPr="00FC244E">
        <w:rPr>
          <w:rFonts w:ascii="Calibri" w:eastAsia="Calibri" w:hAnsi="Calibri" w:cs="Times New Roman"/>
          <w:lang w:val="ky-KG"/>
        </w:rPr>
        <w:t>Административдик кызматкерлер менен башка кызматкерлерге жеке идентифи</w:t>
      </w:r>
      <w:r w:rsidR="0090554F" w:rsidRPr="00FC244E">
        <w:rPr>
          <w:rFonts w:ascii="Calibri" w:eastAsia="Calibri" w:hAnsi="Calibri" w:cs="Times New Roman"/>
          <w:lang w:val="ky-KG"/>
        </w:rPr>
        <w:t>-</w:t>
      </w:r>
      <w:r w:rsidRPr="00FC244E">
        <w:rPr>
          <w:rFonts w:ascii="Calibri" w:eastAsia="Calibri" w:hAnsi="Calibri" w:cs="Times New Roman"/>
          <w:lang w:val="ky-KG"/>
        </w:rPr>
        <w:t>кациялык номер</w:t>
      </w:r>
      <w:r w:rsidR="004B4D98">
        <w:rPr>
          <w:rFonts w:ascii="Calibri" w:eastAsia="Calibri" w:hAnsi="Calibri" w:cs="Times New Roman"/>
          <w:lang w:val="ky-KG"/>
        </w:rPr>
        <w:t xml:space="preserve"> окшош тартипте берилет. Алар</w:t>
      </w:r>
      <w:r w:rsidR="004B4D98" w:rsidRPr="00061747">
        <w:rPr>
          <w:rFonts w:ascii="Calibri" w:eastAsia="Calibri" w:hAnsi="Calibri" w:cs="Times New Roman"/>
          <w:color w:val="171717" w:themeColor="background2" w:themeShade="1A"/>
          <w:lang w:val="ky-KG"/>
        </w:rPr>
        <w:t xml:space="preserve">га </w:t>
      </w:r>
      <w:r w:rsidR="004B4D98">
        <w:rPr>
          <w:rFonts w:ascii="Calibri" w:eastAsia="Calibri" w:hAnsi="Calibri" w:cs="Times New Roman"/>
          <w:lang w:val="ky-KG"/>
        </w:rPr>
        <w:t>жеке идентификациялык номе</w:t>
      </w:r>
      <w:r w:rsidR="004B4D98" w:rsidRPr="00061747">
        <w:rPr>
          <w:rFonts w:ascii="Calibri" w:eastAsia="Calibri" w:hAnsi="Calibri" w:cs="Times New Roman"/>
          <w:color w:val="171717" w:themeColor="background2" w:themeShade="1A"/>
          <w:lang w:val="ky-KG"/>
        </w:rPr>
        <w:t>р</w:t>
      </w:r>
      <w:r w:rsidR="004B4D98">
        <w:rPr>
          <w:rFonts w:ascii="Calibri" w:eastAsia="Calibri" w:hAnsi="Calibri" w:cs="Times New Roman"/>
          <w:lang w:val="ky-KG"/>
        </w:rPr>
        <w:t xml:space="preserve"> берүү укугуна ээ жетекчиле</w:t>
      </w:r>
      <w:r w:rsidR="004B4D98" w:rsidRPr="00061747">
        <w:rPr>
          <w:rFonts w:ascii="Calibri" w:eastAsia="Calibri" w:hAnsi="Calibri" w:cs="Times New Roman"/>
          <w:color w:val="171717" w:themeColor="background2" w:themeShade="1A"/>
          <w:lang w:val="ky-KG"/>
        </w:rPr>
        <w:t>р</w:t>
      </w:r>
      <w:r w:rsidRPr="00FC244E">
        <w:rPr>
          <w:rFonts w:ascii="Calibri" w:eastAsia="Calibri" w:hAnsi="Calibri" w:cs="Times New Roman"/>
          <w:lang w:val="ky-KG"/>
        </w:rPr>
        <w:t xml:space="preserve"> да 1-тиркемеде көрсөтүлгөн.</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center"/>
        <w:rPr>
          <w:rFonts w:ascii="Calibri" w:eastAsia="Calibri" w:hAnsi="Calibri" w:cs="Times New Roman"/>
          <w:b/>
          <w:lang w:val="ky-KG"/>
        </w:rPr>
      </w:pPr>
      <w:r w:rsidRPr="00FC244E">
        <w:rPr>
          <w:rFonts w:ascii="Calibri" w:eastAsia="Calibri" w:hAnsi="Calibri" w:cs="Times New Roman"/>
          <w:b/>
          <w:lang w:val="ky-KG"/>
        </w:rPr>
        <w:t>ТӨРТҮНЧҮ БӨЛҮМ</w:t>
      </w:r>
    </w:p>
    <w:p w:rsidR="001D7F5E" w:rsidRPr="00FC244E" w:rsidRDefault="001D7F5E" w:rsidP="001D7F5E">
      <w:pPr>
        <w:jc w:val="center"/>
        <w:rPr>
          <w:rFonts w:ascii="Calibri" w:eastAsia="Calibri" w:hAnsi="Calibri" w:cs="Times New Roman"/>
          <w:b/>
          <w:lang w:val="ky-KG"/>
        </w:rPr>
      </w:pPr>
      <w:r w:rsidRPr="00FC244E">
        <w:rPr>
          <w:rFonts w:ascii="Calibri" w:eastAsia="Calibri" w:hAnsi="Calibri" w:cs="Times New Roman"/>
          <w:b/>
          <w:lang w:val="ky-KG"/>
        </w:rPr>
        <w:t>Студенттердин жеке идентификациялык номери</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both"/>
        <w:rPr>
          <w:rFonts w:ascii="Calibri" w:eastAsia="Calibri" w:hAnsi="Calibri" w:cs="Times New Roman"/>
          <w:b/>
          <w:lang w:val="ky-KG"/>
        </w:rPr>
      </w:pPr>
      <w:r w:rsidRPr="00FC244E">
        <w:rPr>
          <w:rFonts w:ascii="Calibri" w:eastAsia="Calibri" w:hAnsi="Calibri" w:cs="Times New Roman"/>
          <w:b/>
          <w:lang w:val="ky-KG"/>
        </w:rPr>
        <w:t>Студенттерге байланыштуу жеке идентификациялык номер боюнча карточкаларды толтуруу</w:t>
      </w:r>
    </w:p>
    <w:p w:rsidR="001D7F5E" w:rsidRPr="00FC244E" w:rsidRDefault="001D7F5E" w:rsidP="001D7F5E">
      <w:pPr>
        <w:jc w:val="both"/>
        <w:rPr>
          <w:rFonts w:ascii="Calibri" w:eastAsia="Calibri" w:hAnsi="Calibri" w:cs="Times New Roman"/>
          <w:lang w:val="ky-KG"/>
        </w:rPr>
      </w:pPr>
      <w:r w:rsidRPr="00FC244E">
        <w:rPr>
          <w:rFonts w:ascii="Calibri" w:eastAsia="Calibri" w:hAnsi="Calibri" w:cs="Times New Roman"/>
          <w:b/>
          <w:lang w:val="ky-KG"/>
        </w:rPr>
        <w:t xml:space="preserve">10-берене. </w:t>
      </w:r>
      <w:r w:rsidRPr="00FC244E">
        <w:rPr>
          <w:rFonts w:ascii="Calibri" w:eastAsia="Calibri" w:hAnsi="Calibri" w:cs="Times New Roman"/>
          <w:lang w:val="ky-KG"/>
        </w:rPr>
        <w:t>Студенттердин окуу</w:t>
      </w:r>
      <w:r w:rsidR="007C59A1" w:rsidRPr="00FC244E">
        <w:rPr>
          <w:rFonts w:ascii="Calibri" w:eastAsia="Calibri" w:hAnsi="Calibri" w:cs="Times New Roman"/>
          <w:lang w:val="ky-KG"/>
        </w:rPr>
        <w:t xml:space="preserve"> </w:t>
      </w:r>
      <w:r w:rsidRPr="00FC244E">
        <w:rPr>
          <w:rFonts w:ascii="Calibri" w:eastAsia="Calibri" w:hAnsi="Calibri" w:cs="Times New Roman"/>
          <w:lang w:val="ky-KG"/>
        </w:rPr>
        <w:t>процессинде алган сыйлыктары жана тартиптик жазалары 3-тиркемедеги жеке идентификациялык номер</w:t>
      </w:r>
      <w:r w:rsidR="007C59A1" w:rsidRPr="00FC244E">
        <w:rPr>
          <w:rFonts w:ascii="Calibri" w:eastAsia="Calibri" w:hAnsi="Calibri" w:cs="Times New Roman"/>
          <w:lang w:val="ky-KG"/>
        </w:rPr>
        <w:t>и</w:t>
      </w:r>
      <w:r w:rsidRPr="00FC244E">
        <w:rPr>
          <w:rFonts w:ascii="Calibri" w:eastAsia="Calibri" w:hAnsi="Calibri" w:cs="Times New Roman"/>
          <w:lang w:val="ky-KG"/>
        </w:rPr>
        <w:t xml:space="preserve"> боюнча карточкаларына жазылып, алардын өздүк делолорунда сакталат.</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center"/>
        <w:rPr>
          <w:rFonts w:ascii="Calibri" w:eastAsia="Calibri" w:hAnsi="Calibri" w:cs="Times New Roman"/>
          <w:b/>
          <w:lang w:val="ky-KG"/>
        </w:rPr>
      </w:pPr>
      <w:r w:rsidRPr="00FC244E">
        <w:rPr>
          <w:rFonts w:ascii="Calibri" w:eastAsia="Calibri" w:hAnsi="Calibri" w:cs="Times New Roman"/>
          <w:b/>
          <w:lang w:val="ky-KG"/>
        </w:rPr>
        <w:t>БЕШИНЧИ БӨЛҮМ</w:t>
      </w:r>
    </w:p>
    <w:p w:rsidR="001D7F5E" w:rsidRPr="00FC244E" w:rsidRDefault="001D7F5E" w:rsidP="001D7F5E">
      <w:pPr>
        <w:jc w:val="center"/>
        <w:rPr>
          <w:rFonts w:ascii="Calibri" w:eastAsia="Calibri" w:hAnsi="Calibri" w:cs="Times New Roman"/>
          <w:b/>
          <w:lang w:val="ky-KG"/>
        </w:rPr>
      </w:pPr>
      <w:r w:rsidRPr="00FC244E">
        <w:rPr>
          <w:rFonts w:ascii="Calibri" w:eastAsia="Calibri" w:hAnsi="Calibri" w:cs="Times New Roman"/>
          <w:b/>
          <w:lang w:val="ky-KG"/>
        </w:rPr>
        <w:t>Акыркы жоболор</w:t>
      </w:r>
    </w:p>
    <w:p w:rsidR="001D7F5E" w:rsidRPr="00FC244E" w:rsidRDefault="001D7F5E" w:rsidP="001D7F5E">
      <w:pPr>
        <w:jc w:val="both"/>
        <w:rPr>
          <w:rFonts w:ascii="Calibri" w:eastAsia="Calibri" w:hAnsi="Calibri" w:cs="Times New Roman"/>
          <w:b/>
          <w:lang w:val="ky-KG"/>
        </w:rPr>
      </w:pPr>
    </w:p>
    <w:p w:rsidR="001D7F5E" w:rsidRPr="00FC244E" w:rsidRDefault="001D7F5E" w:rsidP="001D7F5E">
      <w:pPr>
        <w:jc w:val="both"/>
        <w:rPr>
          <w:rFonts w:ascii="Calibri" w:eastAsia="Calibri" w:hAnsi="Calibri" w:cs="Times New Roman"/>
          <w:b/>
          <w:lang w:val="ky-KG"/>
        </w:rPr>
      </w:pPr>
      <w:r w:rsidRPr="00FC244E">
        <w:rPr>
          <w:rFonts w:ascii="Calibri" w:eastAsia="Calibri" w:hAnsi="Calibri" w:cs="Times New Roman"/>
          <w:b/>
          <w:lang w:val="ky-KG"/>
        </w:rPr>
        <w:t>Укуктук негиздеме</w:t>
      </w:r>
    </w:p>
    <w:p w:rsidR="001D7F5E" w:rsidRPr="00FC244E" w:rsidRDefault="001D7F5E" w:rsidP="001D7F5E">
      <w:pPr>
        <w:jc w:val="both"/>
        <w:rPr>
          <w:rFonts w:ascii="Calibri" w:eastAsia="Calibri" w:hAnsi="Calibri" w:cs="Times New Roman"/>
          <w:lang w:val="ky-KG"/>
        </w:rPr>
      </w:pPr>
      <w:r w:rsidRPr="00FC244E">
        <w:rPr>
          <w:rFonts w:ascii="Calibri" w:eastAsia="Calibri" w:hAnsi="Calibri" w:cs="Times New Roman"/>
          <w:b/>
          <w:lang w:val="ky-KG"/>
        </w:rPr>
        <w:t xml:space="preserve">11-берене. </w:t>
      </w:r>
      <w:r w:rsidRPr="00FC244E">
        <w:rPr>
          <w:rFonts w:ascii="Calibri" w:eastAsia="Calibri" w:hAnsi="Calibri" w:cs="Times New Roman"/>
          <w:lang w:val="ky-KG"/>
        </w:rPr>
        <w:t xml:space="preserve">Бул нускама </w:t>
      </w:r>
      <w:r w:rsidRPr="00FC244E">
        <w:rPr>
          <w:rFonts w:ascii="Calibri" w:eastAsia="Calibri" w:hAnsi="Calibri" w:cs="Times New Roman"/>
          <w:color w:val="00B050"/>
          <w:lang w:val="ky-KG"/>
        </w:rPr>
        <w:t xml:space="preserve">Кыргыз-Түрк “Манас”университетинин Уставынын </w:t>
      </w:r>
      <w:r w:rsidRPr="00FC244E">
        <w:rPr>
          <w:rFonts w:ascii="Calibri" w:eastAsia="Calibri" w:hAnsi="Calibri" w:cs="Times New Roman"/>
          <w:lang w:val="ky-KG"/>
        </w:rPr>
        <w:t>7/1-беренесине ылайык даярдалды.</w:t>
      </w:r>
    </w:p>
    <w:p w:rsidR="001D7F5E" w:rsidRPr="00FC244E" w:rsidRDefault="001D7F5E" w:rsidP="001D7F5E">
      <w:pPr>
        <w:autoSpaceDE w:val="0"/>
        <w:autoSpaceDN w:val="0"/>
        <w:adjustRightInd w:val="0"/>
        <w:jc w:val="both"/>
        <w:rPr>
          <w:rFonts w:ascii="Calibri" w:eastAsia="Calibri" w:hAnsi="Calibri" w:cs="Times New Roman"/>
          <w:b/>
          <w:bCs/>
          <w:lang w:val="ky-KG"/>
        </w:rPr>
      </w:pPr>
    </w:p>
    <w:p w:rsidR="001D7F5E" w:rsidRPr="00FC244E" w:rsidRDefault="001D7F5E" w:rsidP="00A37945">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Күчүнө кириши</w:t>
      </w:r>
      <w:r w:rsidR="00522E8C" w:rsidRPr="00FC244E">
        <w:rPr>
          <w:rFonts w:ascii="Calibri" w:eastAsia="Calibri" w:hAnsi="Calibri" w:cs="Times New Roman"/>
          <w:b/>
          <w:bCs/>
          <w:lang w:val="ky-KG"/>
        </w:rPr>
        <w:fldChar w:fldCharType="begin"/>
      </w:r>
      <w:r w:rsidR="00A37945"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1D7F5E" w:rsidRPr="00FC244E" w:rsidRDefault="001D7F5E" w:rsidP="00A937CE">
      <w:pPr>
        <w:jc w:val="both"/>
        <w:rPr>
          <w:rFonts w:ascii="Calibri" w:eastAsia="Calibri" w:hAnsi="Calibri" w:cs="Times New Roman"/>
          <w:lang w:val="ky-KG"/>
        </w:rPr>
      </w:pPr>
      <w:r w:rsidRPr="00FC244E">
        <w:rPr>
          <w:rFonts w:ascii="Calibri" w:eastAsia="Calibri" w:hAnsi="Calibri" w:cs="Times New Roman"/>
          <w:b/>
          <w:lang w:val="ky-KG"/>
        </w:rPr>
        <w:t xml:space="preserve">12-берене. </w:t>
      </w:r>
      <w:r w:rsidRPr="00FC244E">
        <w:rPr>
          <w:rFonts w:ascii="Calibri" w:eastAsia="Calibri" w:hAnsi="Calibri" w:cs="Times New Roman"/>
          <w:lang w:val="ky-KG"/>
        </w:rPr>
        <w:t xml:space="preserve">Бул нускама Кыргыз-Түрк “Манас” университетинин </w:t>
      </w:r>
      <w:r w:rsidR="00A937CE" w:rsidRPr="00FC244E">
        <w:rPr>
          <w:rFonts w:ascii="Calibri" w:eastAsia="Calibri" w:hAnsi="Calibri" w:cs="Times New Roman"/>
          <w:lang w:val="ky-KG"/>
        </w:rPr>
        <w:t>Камкорчулар</w:t>
      </w:r>
      <w:r w:rsidRPr="00FC244E">
        <w:rPr>
          <w:rFonts w:ascii="Calibri" w:eastAsia="Calibri" w:hAnsi="Calibri" w:cs="Times New Roman"/>
          <w:lang w:val="ky-KG"/>
        </w:rPr>
        <w:t xml:space="preserve"> кеңеши кабыл алган күндөн тартып күчүнө кирет.</w:t>
      </w:r>
    </w:p>
    <w:p w:rsidR="001D7F5E" w:rsidRPr="00FC244E" w:rsidRDefault="001D7F5E" w:rsidP="001D7F5E">
      <w:pPr>
        <w:autoSpaceDE w:val="0"/>
        <w:autoSpaceDN w:val="0"/>
        <w:adjustRightInd w:val="0"/>
        <w:jc w:val="both"/>
        <w:rPr>
          <w:rFonts w:ascii="Calibri" w:eastAsia="Calibri" w:hAnsi="Calibri" w:cs="Times New Roman"/>
          <w:b/>
          <w:bCs/>
          <w:lang w:val="ky-KG"/>
        </w:rPr>
      </w:pPr>
    </w:p>
    <w:p w:rsidR="001D7F5E" w:rsidRPr="00FC244E" w:rsidRDefault="001D7F5E" w:rsidP="001D7F5E">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Ишке ашырылышы</w:t>
      </w:r>
    </w:p>
    <w:p w:rsidR="001D7F5E" w:rsidRPr="00FC244E" w:rsidRDefault="001D7F5E" w:rsidP="00A37945">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lang w:val="ky-KG"/>
        </w:rPr>
        <w:t xml:space="preserve">13-берене. </w:t>
      </w:r>
      <w:r w:rsidRPr="00FC244E">
        <w:rPr>
          <w:rFonts w:ascii="Calibri" w:eastAsia="Calibri" w:hAnsi="Calibri" w:cs="Times New Roman"/>
          <w:lang w:val="ky-KG"/>
        </w:rPr>
        <w:t>Бул нускама Кыргыз-Түрк “Манас” университетинин ректораты тарабынан ишке ашырылат.</w:t>
      </w:r>
      <w:r w:rsidR="00522E8C" w:rsidRPr="00FC244E">
        <w:rPr>
          <w:rFonts w:ascii="Calibri" w:eastAsia="Calibri" w:hAnsi="Calibri" w:cs="Times New Roman"/>
          <w:lang w:val="ky-KG"/>
        </w:rPr>
        <w:fldChar w:fldCharType="begin"/>
      </w:r>
      <w:r w:rsidR="00A37945"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596838" w:rsidRPr="00FC244E" w:rsidRDefault="00596838" w:rsidP="00D11908">
      <w:pPr>
        <w:jc w:val="both"/>
        <w:rPr>
          <w:rFonts w:ascii="Calibri" w:hAnsi="Calibri" w:cs="Times New Roman"/>
          <w:i/>
          <w:iCs/>
          <w:sz w:val="20"/>
          <w:szCs w:val="20"/>
          <w:lang w:val="ky-KG"/>
        </w:rPr>
      </w:pPr>
    </w:p>
    <w:p w:rsidR="003E74AE" w:rsidRPr="00FC244E" w:rsidRDefault="003E74AE" w:rsidP="00D11908">
      <w:pPr>
        <w:jc w:val="both"/>
        <w:rPr>
          <w:rFonts w:ascii="Calibri" w:hAnsi="Calibri" w:cs="Times New Roman"/>
          <w:i/>
          <w:iCs/>
          <w:sz w:val="20"/>
          <w:szCs w:val="20"/>
          <w:lang w:val="ky-KG"/>
        </w:rPr>
      </w:pPr>
    </w:p>
    <w:p w:rsidR="00BD4584" w:rsidRPr="00FC244E" w:rsidRDefault="00BD4584" w:rsidP="00D11908">
      <w:pPr>
        <w:jc w:val="both"/>
        <w:rPr>
          <w:rFonts w:ascii="Calibri" w:hAnsi="Calibri" w:cs="Times New Roman"/>
          <w:i/>
          <w:iCs/>
          <w:sz w:val="20"/>
          <w:szCs w:val="20"/>
          <w:lang w:val="ky-KG"/>
        </w:rPr>
      </w:pPr>
    </w:p>
    <w:p w:rsidR="00DE3B1A" w:rsidRPr="00FC244E" w:rsidRDefault="003E74AE" w:rsidP="00D11908">
      <w:pPr>
        <w:jc w:val="both"/>
        <w:rPr>
          <w:rFonts w:ascii="Calibri" w:eastAsia="Calibri" w:hAnsi="Calibri" w:cs="Times New Roman"/>
          <w:i/>
          <w:iCs/>
          <w:sz w:val="20"/>
          <w:szCs w:val="20"/>
          <w:lang w:val="ky-KG"/>
        </w:rPr>
      </w:pPr>
      <w:r w:rsidRPr="00FC244E">
        <w:rPr>
          <w:rFonts w:ascii="Calibri" w:eastAsia="Calibri" w:hAnsi="Calibri" w:cs="Times New Roman"/>
          <w:i/>
          <w:iCs/>
          <w:sz w:val="20"/>
          <w:szCs w:val="20"/>
          <w:lang w:val="ky-KG"/>
        </w:rPr>
        <w:t>Бул нускама Кыргыз-Түрк “Манас” университетинин Камкорчулар кеңешинин 1998-жылдын 27-сентябрындагы 1998-2</w:t>
      </w:r>
      <w:r w:rsidR="007B4F81" w:rsidRPr="00FC244E">
        <w:rPr>
          <w:rFonts w:ascii="Calibri" w:eastAsia="Calibri" w:hAnsi="Calibri" w:cs="Times New Roman"/>
          <w:i/>
          <w:iCs/>
          <w:sz w:val="20"/>
          <w:szCs w:val="20"/>
          <w:lang w:val="ky-KG"/>
        </w:rPr>
        <w:t>-1</w:t>
      </w:r>
      <w:r w:rsidR="00905C69">
        <w:rPr>
          <w:rFonts w:ascii="Calibri" w:eastAsia="Calibri" w:hAnsi="Calibri" w:cs="Times New Roman"/>
          <w:i/>
          <w:iCs/>
          <w:sz w:val="20"/>
          <w:szCs w:val="20"/>
          <w:lang w:val="ky-KG"/>
        </w:rPr>
        <w:t>/4-</w:t>
      </w:r>
      <w:r w:rsidRPr="00FC244E">
        <w:rPr>
          <w:rFonts w:ascii="Calibri" w:eastAsia="Calibri" w:hAnsi="Calibri" w:cs="Times New Roman"/>
          <w:i/>
          <w:iCs/>
          <w:sz w:val="20"/>
          <w:szCs w:val="20"/>
          <w:lang w:val="ky-KG"/>
        </w:rPr>
        <w:t>номерлүү чечими менен кабыл алынган.</w:t>
      </w:r>
    </w:p>
    <w:p w:rsidR="003E74AE" w:rsidRPr="00FC244E" w:rsidRDefault="003E74AE" w:rsidP="00D11908">
      <w:pPr>
        <w:jc w:val="both"/>
        <w:rPr>
          <w:rFonts w:ascii="Calibri" w:eastAsia="Calibri" w:hAnsi="Calibri" w:cs="Times New Roman"/>
          <w:i/>
          <w:iCs/>
          <w:sz w:val="20"/>
          <w:szCs w:val="20"/>
          <w:lang w:val="ky-KG"/>
        </w:rPr>
      </w:pPr>
    </w:p>
    <w:p w:rsidR="003E74AE" w:rsidRPr="00FC244E" w:rsidRDefault="003E74AE" w:rsidP="003E74AE">
      <w:pPr>
        <w:rPr>
          <w:rFonts w:ascii="Calibri" w:hAnsi="Calibri" w:cs="Times New Roman"/>
          <w:i/>
          <w:iCs/>
          <w:sz w:val="20"/>
          <w:szCs w:val="20"/>
          <w:lang w:val="ky-KG"/>
        </w:rPr>
      </w:pPr>
    </w:p>
    <w:p w:rsidR="00621D10" w:rsidRPr="00FC244E" w:rsidRDefault="00DE3B1A" w:rsidP="003E74AE">
      <w:pPr>
        <w:rPr>
          <w:rFonts w:ascii="Calibri" w:hAnsi="Calibri" w:cs="Times New Roman"/>
          <w:i/>
          <w:iCs/>
          <w:sz w:val="20"/>
          <w:szCs w:val="20"/>
          <w:lang w:val="ky-KG"/>
        </w:rPr>
      </w:pPr>
      <w:r w:rsidRPr="00FC244E">
        <w:rPr>
          <w:rFonts w:ascii="Calibri" w:hAnsi="Calibri" w:cs="Times New Roman"/>
          <w:i/>
          <w:iCs/>
          <w:sz w:val="20"/>
          <w:szCs w:val="20"/>
          <w:lang w:val="ky-KG"/>
        </w:rPr>
        <w:br w:type="page"/>
      </w:r>
    </w:p>
    <w:p w:rsidR="001D7F5E" w:rsidRPr="00FC244E" w:rsidRDefault="001D7F5E" w:rsidP="001D7F5E">
      <w:pPr>
        <w:spacing w:after="240"/>
        <w:jc w:val="right"/>
        <w:rPr>
          <w:rFonts w:ascii="Calibri" w:eastAsia="Calibri" w:hAnsi="Calibri" w:cs="Times New Roman"/>
          <w:b/>
          <w:lang w:val="ky-KG"/>
        </w:rPr>
      </w:pPr>
      <w:r w:rsidRPr="00FC244E">
        <w:rPr>
          <w:rFonts w:ascii="Calibri" w:eastAsia="Calibri" w:hAnsi="Calibri" w:cs="Times New Roman"/>
          <w:b/>
          <w:lang w:val="ky-KG"/>
        </w:rPr>
        <w:lastRenderedPageBreak/>
        <w:t>1-тиркеме</w:t>
      </w:r>
    </w:p>
    <w:p w:rsidR="001D7F5E" w:rsidRPr="00FC244E" w:rsidRDefault="001D7F5E" w:rsidP="001D7F5E">
      <w:pPr>
        <w:spacing w:after="240"/>
        <w:jc w:val="center"/>
        <w:rPr>
          <w:rFonts w:ascii="Calibri" w:eastAsia="Calibri" w:hAnsi="Calibri" w:cs="Times New Roman"/>
          <w:b/>
          <w:lang w:val="ky-KG"/>
        </w:rPr>
      </w:pPr>
      <w:r w:rsidRPr="00FC244E">
        <w:rPr>
          <w:rFonts w:ascii="Calibri" w:eastAsia="Calibri" w:hAnsi="Calibri" w:cs="Times New Roman"/>
          <w:b/>
          <w:lang w:val="ky-KG"/>
        </w:rPr>
        <w:t>ЖЕКЕ ИДЕНТИФИКАЦИЯЛЫК НОМЕР БЕРҮҮ УКУГУНА ЭЭ ЖЕТЕКЧИЛЕР</w:t>
      </w:r>
    </w:p>
    <w:tbl>
      <w:tblPr>
        <w:tblW w:w="9670" w:type="dxa"/>
        <w:jc w:val="center"/>
        <w:tblLayout w:type="fixed"/>
        <w:tblCellMar>
          <w:left w:w="10" w:type="dxa"/>
          <w:right w:w="10" w:type="dxa"/>
        </w:tblCellMar>
        <w:tblLook w:val="04A0" w:firstRow="1" w:lastRow="0" w:firstColumn="1" w:lastColumn="0" w:noHBand="0" w:noVBand="1"/>
      </w:tblPr>
      <w:tblGrid>
        <w:gridCol w:w="2143"/>
        <w:gridCol w:w="2693"/>
        <w:gridCol w:w="2551"/>
        <w:gridCol w:w="2283"/>
      </w:tblGrid>
      <w:tr w:rsidR="001D7F5E" w:rsidRPr="00FC244E" w:rsidTr="001D7F5E">
        <w:trPr>
          <w:jc w:val="center"/>
        </w:trPr>
        <w:tc>
          <w:tcPr>
            <w:tcW w:w="2143" w:type="dxa"/>
            <w:tcBorders>
              <w:top w:val="single" w:sz="4" w:space="0" w:color="auto"/>
              <w:left w:val="single" w:sz="4" w:space="0" w:color="auto"/>
              <w:bottom w:val="single" w:sz="4" w:space="0" w:color="auto"/>
              <w:right w:val="single" w:sz="4" w:space="0" w:color="auto"/>
            </w:tcBorders>
            <w:shd w:val="clear" w:color="auto" w:fill="FBD4B4"/>
            <w:tcMar>
              <w:top w:w="17" w:type="dxa"/>
              <w:left w:w="17" w:type="dxa"/>
              <w:bottom w:w="17" w:type="dxa"/>
              <w:right w:w="17" w:type="dxa"/>
            </w:tcMar>
            <w:vAlign w:val="center"/>
          </w:tcPr>
          <w:p w:rsidR="001D7F5E" w:rsidRPr="00FC244E" w:rsidRDefault="001D7F5E" w:rsidP="009C63DB">
            <w:pPr>
              <w:jc w:val="both"/>
              <w:rPr>
                <w:rFonts w:ascii="Calibri" w:eastAsia="Calibri" w:hAnsi="Calibri" w:cs="Times New Roman"/>
                <w:b/>
                <w:sz w:val="20"/>
                <w:szCs w:val="20"/>
                <w:lang w:val="ky-KG"/>
              </w:rPr>
            </w:pPr>
            <w:r w:rsidRPr="00FC244E">
              <w:rPr>
                <w:rFonts w:ascii="Calibri" w:eastAsia="Calibri" w:hAnsi="Calibri" w:cs="Times New Roman"/>
                <w:b/>
                <w:sz w:val="20"/>
                <w:szCs w:val="20"/>
                <w:lang w:val="ky-KG"/>
              </w:rPr>
              <w:t>Академиялык кызматкер</w:t>
            </w:r>
          </w:p>
        </w:tc>
        <w:tc>
          <w:tcPr>
            <w:tcW w:w="2693" w:type="dxa"/>
            <w:tcBorders>
              <w:top w:val="single" w:sz="4" w:space="0" w:color="auto"/>
              <w:left w:val="single" w:sz="4" w:space="0" w:color="auto"/>
              <w:bottom w:val="single" w:sz="4" w:space="0" w:color="auto"/>
              <w:right w:val="single" w:sz="4" w:space="0" w:color="auto"/>
            </w:tcBorders>
            <w:shd w:val="clear" w:color="auto" w:fill="FBD4B4"/>
            <w:tcMar>
              <w:top w:w="17" w:type="dxa"/>
              <w:left w:w="17" w:type="dxa"/>
              <w:bottom w:w="17" w:type="dxa"/>
              <w:right w:w="17" w:type="dxa"/>
            </w:tcMar>
            <w:vAlign w:val="center"/>
          </w:tcPr>
          <w:p w:rsidR="001D7F5E" w:rsidRPr="00FC244E" w:rsidRDefault="001D7F5E" w:rsidP="009C63DB">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Жеке идентификациялык номер берүү укугуна ээ</w:t>
            </w:r>
          </w:p>
          <w:p w:rsidR="001D7F5E" w:rsidRPr="00FC244E" w:rsidRDefault="001D7F5E" w:rsidP="009C63DB">
            <w:pPr>
              <w:jc w:val="center"/>
              <w:rPr>
                <w:rFonts w:ascii="Calibri" w:eastAsia="Calibri" w:hAnsi="Calibri" w:cs="Times New Roman"/>
                <w:b/>
                <w:sz w:val="20"/>
                <w:szCs w:val="20"/>
                <w:lang w:val="ky-KG"/>
              </w:rPr>
            </w:pPr>
            <w:r w:rsidRPr="00FC244E">
              <w:rPr>
                <w:rFonts w:ascii="Calibri" w:eastAsia="Calibri" w:hAnsi="Calibri" w:cs="Times New Roman"/>
                <w:b/>
                <w:sz w:val="20"/>
                <w:szCs w:val="20"/>
                <w:lang w:val="ky-KG"/>
              </w:rPr>
              <w:t>1-баскычтагы жетекчи</w:t>
            </w:r>
          </w:p>
        </w:tc>
        <w:tc>
          <w:tcPr>
            <w:tcW w:w="2551" w:type="dxa"/>
            <w:tcBorders>
              <w:top w:val="single" w:sz="4" w:space="0" w:color="auto"/>
              <w:left w:val="single" w:sz="4" w:space="0" w:color="auto"/>
              <w:bottom w:val="single" w:sz="4" w:space="0" w:color="auto"/>
              <w:right w:val="single" w:sz="4" w:space="0" w:color="auto"/>
            </w:tcBorders>
            <w:shd w:val="clear" w:color="auto" w:fill="FBD4B4"/>
            <w:tcMar>
              <w:top w:w="17" w:type="dxa"/>
              <w:left w:w="17" w:type="dxa"/>
              <w:bottom w:w="17" w:type="dxa"/>
              <w:right w:w="17" w:type="dxa"/>
            </w:tcMar>
            <w:vAlign w:val="center"/>
          </w:tcPr>
          <w:p w:rsidR="001D7F5E" w:rsidRPr="00FC244E" w:rsidRDefault="001D7F5E" w:rsidP="009C63DB">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Жеке идентификациялык номер берүү укугуна ээ</w:t>
            </w:r>
          </w:p>
          <w:p w:rsidR="001D7F5E" w:rsidRPr="00FC244E" w:rsidRDefault="001D7F5E" w:rsidP="009C63DB">
            <w:pPr>
              <w:jc w:val="center"/>
              <w:rPr>
                <w:rFonts w:ascii="Calibri" w:eastAsia="Calibri" w:hAnsi="Calibri" w:cs="Times New Roman"/>
                <w:b/>
                <w:sz w:val="20"/>
                <w:szCs w:val="20"/>
                <w:lang w:val="ky-KG"/>
              </w:rPr>
            </w:pPr>
            <w:r w:rsidRPr="00FC244E">
              <w:rPr>
                <w:rFonts w:ascii="Calibri" w:eastAsia="Calibri" w:hAnsi="Calibri" w:cs="Times New Roman"/>
                <w:b/>
                <w:sz w:val="20"/>
                <w:szCs w:val="20"/>
                <w:lang w:val="ky-KG"/>
              </w:rPr>
              <w:t>2-баскычтагы жетекчи</w:t>
            </w:r>
          </w:p>
        </w:tc>
        <w:tc>
          <w:tcPr>
            <w:tcW w:w="2283" w:type="dxa"/>
            <w:tcBorders>
              <w:top w:val="single" w:sz="4" w:space="0" w:color="auto"/>
              <w:left w:val="single" w:sz="4" w:space="0" w:color="auto"/>
              <w:bottom w:val="single" w:sz="4" w:space="0" w:color="auto"/>
              <w:right w:val="single" w:sz="4" w:space="0" w:color="auto"/>
            </w:tcBorders>
            <w:shd w:val="clear" w:color="auto" w:fill="FBD4B4"/>
            <w:tcMar>
              <w:top w:w="17" w:type="dxa"/>
              <w:left w:w="17" w:type="dxa"/>
              <w:bottom w:w="17" w:type="dxa"/>
              <w:right w:w="17" w:type="dxa"/>
            </w:tcMar>
            <w:vAlign w:val="center"/>
          </w:tcPr>
          <w:p w:rsidR="001D7F5E" w:rsidRPr="00FC244E" w:rsidRDefault="001D7F5E" w:rsidP="009C63DB">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Жеке идентификациялык номер берүү укугуна ээ</w:t>
            </w:r>
          </w:p>
          <w:p w:rsidR="001D7F5E" w:rsidRPr="00FC244E" w:rsidRDefault="001D7F5E" w:rsidP="009C63DB">
            <w:pPr>
              <w:jc w:val="center"/>
              <w:rPr>
                <w:rFonts w:ascii="Calibri" w:eastAsia="Calibri" w:hAnsi="Calibri" w:cs="Times New Roman"/>
                <w:b/>
                <w:sz w:val="20"/>
                <w:szCs w:val="20"/>
                <w:lang w:val="ky-KG"/>
              </w:rPr>
            </w:pPr>
            <w:r w:rsidRPr="00FC244E">
              <w:rPr>
                <w:rFonts w:ascii="Calibri" w:eastAsia="Calibri" w:hAnsi="Calibri" w:cs="Times New Roman"/>
                <w:b/>
                <w:sz w:val="20"/>
                <w:szCs w:val="20"/>
                <w:lang w:val="ky-KG"/>
              </w:rPr>
              <w:t>3-баскычтагы жетекчи</w:t>
            </w:r>
          </w:p>
        </w:tc>
      </w:tr>
      <w:tr w:rsidR="001D7F5E" w:rsidRPr="00FC244E" w:rsidTr="001D7F5E">
        <w:trPr>
          <w:jc w:val="center"/>
        </w:trPr>
        <w:tc>
          <w:tcPr>
            <w:tcW w:w="214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7C59A1"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К</w:t>
            </w:r>
            <w:r w:rsidRPr="00F81CDC">
              <w:rPr>
                <w:rFonts w:ascii="Calibri" w:eastAsia="Calibri" w:hAnsi="Calibri" w:cs="Times New Roman"/>
                <w:color w:val="auto"/>
                <w:sz w:val="20"/>
                <w:szCs w:val="20"/>
                <w:lang w:val="ky-KG"/>
              </w:rPr>
              <w:t>Р</w:t>
            </w:r>
            <w:r w:rsidR="001D7F5E" w:rsidRPr="00FC244E">
              <w:rPr>
                <w:rFonts w:ascii="Calibri" w:eastAsia="Calibri" w:hAnsi="Calibri" w:cs="Times New Roman"/>
                <w:sz w:val="20"/>
                <w:szCs w:val="20"/>
                <w:lang w:val="ky-KG"/>
              </w:rPr>
              <w:t>нын Билим берүү жана илим министри</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Камкорчулар кеңешинин төрагасы</w:t>
            </w:r>
          </w:p>
        </w:tc>
        <w:tc>
          <w:tcPr>
            <w:tcW w:w="228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p>
        </w:tc>
      </w:tr>
      <w:tr w:rsidR="001D7F5E" w:rsidRPr="00FC244E" w:rsidTr="001D7F5E">
        <w:trPr>
          <w:jc w:val="center"/>
        </w:trPr>
        <w:tc>
          <w:tcPr>
            <w:tcW w:w="214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ТРн</w:t>
            </w:r>
            <w:r w:rsidR="004B4D98">
              <w:rPr>
                <w:rFonts w:ascii="Calibri" w:eastAsia="Calibri" w:hAnsi="Calibri" w:cs="Times New Roman"/>
                <w:sz w:val="20"/>
                <w:szCs w:val="20"/>
                <w:lang w:val="ky-KG"/>
              </w:rPr>
              <w:t xml:space="preserve">ын Жогорку билим берүү </w:t>
            </w:r>
            <w:r w:rsidR="004B4D98" w:rsidRPr="00061747">
              <w:rPr>
                <w:rFonts w:ascii="Calibri" w:eastAsia="Calibri" w:hAnsi="Calibri" w:cs="Times New Roman"/>
                <w:color w:val="171717" w:themeColor="background2" w:themeShade="1A"/>
                <w:sz w:val="20"/>
                <w:szCs w:val="20"/>
                <w:lang w:val="ky-KG"/>
              </w:rPr>
              <w:t>комитетинин</w:t>
            </w:r>
            <w:r w:rsidRPr="00FC244E">
              <w:rPr>
                <w:rFonts w:ascii="Calibri" w:eastAsia="Calibri" w:hAnsi="Calibri" w:cs="Times New Roman"/>
                <w:sz w:val="20"/>
                <w:szCs w:val="20"/>
                <w:lang w:val="ky-KG"/>
              </w:rPr>
              <w:t xml:space="preserve"> төрагасы</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Камкорчулар кеңешинин төрагасы</w:t>
            </w:r>
          </w:p>
        </w:tc>
        <w:tc>
          <w:tcPr>
            <w:tcW w:w="228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p>
        </w:tc>
      </w:tr>
      <w:tr w:rsidR="001D7F5E" w:rsidRPr="00FC244E" w:rsidTr="001D7F5E">
        <w:trPr>
          <w:jc w:val="center"/>
        </w:trPr>
        <w:tc>
          <w:tcPr>
            <w:tcW w:w="214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Проректор</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c>
          <w:tcPr>
            <w:tcW w:w="228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Камкорчулар кеңешинин төрагасы</w:t>
            </w:r>
          </w:p>
        </w:tc>
      </w:tr>
      <w:tr w:rsidR="001D7F5E" w:rsidRPr="00FC244E" w:rsidTr="001D7F5E">
        <w:trPr>
          <w:jc w:val="center"/>
        </w:trPr>
        <w:tc>
          <w:tcPr>
            <w:tcW w:w="214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Декан</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c>
          <w:tcPr>
            <w:tcW w:w="228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BD4584">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Камкорчулар</w:t>
            </w:r>
            <w:r w:rsidR="00BD4584" w:rsidRPr="00FC244E">
              <w:rPr>
                <w:rFonts w:ascii="Calibri" w:eastAsia="Calibri" w:hAnsi="Calibri" w:cs="Times New Roman"/>
                <w:sz w:val="20"/>
                <w:szCs w:val="20"/>
                <w:lang w:val="ky-KG"/>
              </w:rPr>
              <w:t xml:space="preserve"> </w:t>
            </w:r>
            <w:r w:rsidRPr="00FC244E">
              <w:rPr>
                <w:rFonts w:ascii="Calibri" w:eastAsia="Calibri" w:hAnsi="Calibri" w:cs="Times New Roman"/>
                <w:sz w:val="20"/>
                <w:szCs w:val="20"/>
                <w:lang w:val="ky-KG"/>
              </w:rPr>
              <w:t>кеңешинин</w:t>
            </w:r>
            <w:r w:rsidR="00BD4584" w:rsidRPr="00FC244E">
              <w:rPr>
                <w:rFonts w:ascii="Calibri" w:eastAsia="Calibri" w:hAnsi="Calibri" w:cs="Times New Roman"/>
                <w:sz w:val="20"/>
                <w:szCs w:val="20"/>
                <w:lang w:val="ky-KG"/>
              </w:rPr>
              <w:t xml:space="preserve"> </w:t>
            </w:r>
            <w:r w:rsidRPr="00FC244E">
              <w:rPr>
                <w:rFonts w:ascii="Calibri" w:eastAsia="Calibri" w:hAnsi="Calibri" w:cs="Times New Roman"/>
                <w:sz w:val="20"/>
                <w:szCs w:val="20"/>
                <w:lang w:val="ky-KG"/>
              </w:rPr>
              <w:t>төрагасы</w:t>
            </w:r>
          </w:p>
        </w:tc>
      </w:tr>
      <w:tr w:rsidR="001D7F5E" w:rsidRPr="00FC244E" w:rsidTr="001D7F5E">
        <w:trPr>
          <w:jc w:val="center"/>
        </w:trPr>
        <w:tc>
          <w:tcPr>
            <w:tcW w:w="214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Институттун</w:t>
            </w:r>
            <w:r w:rsidR="00240431" w:rsidRPr="00FC244E">
              <w:rPr>
                <w:rFonts w:ascii="Calibri" w:eastAsia="Calibri" w:hAnsi="Calibri" w:cs="Times New Roman"/>
                <w:sz w:val="20"/>
                <w:szCs w:val="20"/>
                <w:lang w:val="ky-KG"/>
              </w:rPr>
              <w:t xml:space="preserve"> </w:t>
            </w:r>
            <w:r w:rsidRPr="00FC244E">
              <w:rPr>
                <w:rFonts w:ascii="Calibri" w:eastAsia="Calibri" w:hAnsi="Calibri" w:cs="Times New Roman"/>
                <w:sz w:val="20"/>
                <w:szCs w:val="20"/>
                <w:lang w:val="ky-KG"/>
              </w:rPr>
              <w:t>мүдүрү</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c>
          <w:tcPr>
            <w:tcW w:w="228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81CDC" w:rsidRDefault="001D7F5E" w:rsidP="00BD4584">
            <w:pPr>
              <w:jc w:val="center"/>
              <w:rPr>
                <w:rFonts w:ascii="Calibri" w:eastAsia="Calibri" w:hAnsi="Calibri" w:cs="Times New Roman"/>
                <w:color w:val="auto"/>
                <w:sz w:val="20"/>
                <w:szCs w:val="20"/>
                <w:lang w:val="ky-KG"/>
              </w:rPr>
            </w:pPr>
            <w:r w:rsidRPr="00F81CDC">
              <w:rPr>
                <w:rFonts w:ascii="Calibri" w:eastAsia="Calibri" w:hAnsi="Calibri" w:cs="Times New Roman"/>
                <w:color w:val="auto"/>
                <w:sz w:val="20"/>
                <w:szCs w:val="20"/>
                <w:lang w:val="ky-KG"/>
              </w:rPr>
              <w:t>Камкорчулар</w:t>
            </w:r>
            <w:r w:rsidR="007C59A1" w:rsidRPr="00F81CDC">
              <w:rPr>
                <w:rFonts w:ascii="Calibri" w:eastAsia="Calibri" w:hAnsi="Calibri" w:cs="Times New Roman"/>
                <w:color w:val="auto"/>
                <w:sz w:val="20"/>
                <w:szCs w:val="20"/>
                <w:lang w:val="ky-KG"/>
              </w:rPr>
              <w:t xml:space="preserve"> к</w:t>
            </w:r>
            <w:r w:rsidRPr="00F81CDC">
              <w:rPr>
                <w:rFonts w:ascii="Calibri" w:eastAsia="Calibri" w:hAnsi="Calibri" w:cs="Times New Roman"/>
                <w:color w:val="auto"/>
                <w:sz w:val="20"/>
                <w:szCs w:val="20"/>
                <w:lang w:val="ky-KG"/>
              </w:rPr>
              <w:t>еңешинин</w:t>
            </w:r>
            <w:r w:rsidR="00BD4584" w:rsidRPr="00F81CDC">
              <w:rPr>
                <w:rFonts w:ascii="Calibri" w:eastAsia="Calibri" w:hAnsi="Calibri" w:cs="Times New Roman"/>
                <w:color w:val="auto"/>
                <w:sz w:val="20"/>
                <w:szCs w:val="20"/>
                <w:lang w:val="ky-KG"/>
              </w:rPr>
              <w:t xml:space="preserve"> </w:t>
            </w:r>
            <w:r w:rsidRPr="00F81CDC">
              <w:rPr>
                <w:rFonts w:ascii="Calibri" w:eastAsia="Calibri" w:hAnsi="Calibri" w:cs="Times New Roman"/>
                <w:color w:val="auto"/>
                <w:sz w:val="20"/>
                <w:szCs w:val="20"/>
                <w:lang w:val="ky-KG"/>
              </w:rPr>
              <w:t>төрагасы</w:t>
            </w:r>
          </w:p>
        </w:tc>
      </w:tr>
      <w:tr w:rsidR="001D7F5E" w:rsidRPr="00FC244E" w:rsidTr="001D7F5E">
        <w:trPr>
          <w:jc w:val="center"/>
        </w:trPr>
        <w:tc>
          <w:tcPr>
            <w:tcW w:w="214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Жогорку мектептин мүдүрү</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c>
          <w:tcPr>
            <w:tcW w:w="228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81CDC" w:rsidRDefault="001D7F5E" w:rsidP="00BD4584">
            <w:pPr>
              <w:jc w:val="center"/>
              <w:rPr>
                <w:rFonts w:ascii="Calibri" w:eastAsia="Calibri" w:hAnsi="Calibri" w:cs="Times New Roman"/>
                <w:color w:val="auto"/>
                <w:sz w:val="20"/>
                <w:szCs w:val="20"/>
                <w:lang w:val="ky-KG"/>
              </w:rPr>
            </w:pPr>
            <w:r w:rsidRPr="00F81CDC">
              <w:rPr>
                <w:rFonts w:ascii="Calibri" w:eastAsia="Calibri" w:hAnsi="Calibri" w:cs="Times New Roman"/>
                <w:color w:val="auto"/>
                <w:sz w:val="20"/>
                <w:szCs w:val="20"/>
                <w:lang w:val="ky-KG"/>
              </w:rPr>
              <w:t>Камкорчулар</w:t>
            </w:r>
            <w:r w:rsidR="00BD4584" w:rsidRPr="00F81CDC">
              <w:rPr>
                <w:rFonts w:ascii="Calibri" w:eastAsia="Calibri" w:hAnsi="Calibri" w:cs="Times New Roman"/>
                <w:color w:val="auto"/>
                <w:sz w:val="20"/>
                <w:szCs w:val="20"/>
                <w:lang w:val="ky-KG"/>
              </w:rPr>
              <w:t xml:space="preserve"> </w:t>
            </w:r>
            <w:r w:rsidR="007C59A1" w:rsidRPr="00F81CDC">
              <w:rPr>
                <w:rFonts w:ascii="Calibri" w:eastAsia="Calibri" w:hAnsi="Calibri" w:cs="Times New Roman"/>
                <w:color w:val="auto"/>
                <w:sz w:val="20"/>
                <w:szCs w:val="20"/>
                <w:lang w:val="ky-KG"/>
              </w:rPr>
              <w:t>к</w:t>
            </w:r>
            <w:r w:rsidRPr="00F81CDC">
              <w:rPr>
                <w:rFonts w:ascii="Calibri" w:eastAsia="Calibri" w:hAnsi="Calibri" w:cs="Times New Roman"/>
                <w:color w:val="auto"/>
                <w:sz w:val="20"/>
                <w:szCs w:val="20"/>
                <w:lang w:val="ky-KG"/>
              </w:rPr>
              <w:t>еңешинин</w:t>
            </w:r>
            <w:r w:rsidR="00BD4584" w:rsidRPr="00F81CDC">
              <w:rPr>
                <w:rFonts w:ascii="Calibri" w:eastAsia="Calibri" w:hAnsi="Calibri" w:cs="Times New Roman"/>
                <w:color w:val="auto"/>
                <w:sz w:val="20"/>
                <w:szCs w:val="20"/>
                <w:lang w:val="ky-KG"/>
              </w:rPr>
              <w:t xml:space="preserve"> </w:t>
            </w:r>
            <w:r w:rsidRPr="00F81CDC">
              <w:rPr>
                <w:rFonts w:ascii="Calibri" w:eastAsia="Calibri" w:hAnsi="Calibri" w:cs="Times New Roman"/>
                <w:color w:val="auto"/>
                <w:sz w:val="20"/>
                <w:szCs w:val="20"/>
                <w:lang w:val="ky-KG"/>
              </w:rPr>
              <w:t>төрагасы</w:t>
            </w:r>
          </w:p>
        </w:tc>
      </w:tr>
      <w:tr w:rsidR="001D7F5E" w:rsidRPr="00FC244E" w:rsidTr="001D7F5E">
        <w:trPr>
          <w:jc w:val="center"/>
        </w:trPr>
        <w:tc>
          <w:tcPr>
            <w:tcW w:w="214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Декандын орун басары</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Декан</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28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r>
      <w:tr w:rsidR="001D7F5E" w:rsidRPr="00FC244E" w:rsidTr="001D7F5E">
        <w:trPr>
          <w:jc w:val="center"/>
        </w:trPr>
        <w:tc>
          <w:tcPr>
            <w:tcW w:w="214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Институттун мүдүрүнүн орун басары</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Институттун мүдүрү</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28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r>
      <w:tr w:rsidR="001D7F5E" w:rsidRPr="00FC244E" w:rsidTr="001D7F5E">
        <w:trPr>
          <w:jc w:val="center"/>
        </w:trPr>
        <w:tc>
          <w:tcPr>
            <w:tcW w:w="214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Жогорку мектептин мүдүрүнүн орун басары</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Жогорку мектептин мүдүрү</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28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r>
      <w:tr w:rsidR="001D7F5E" w:rsidRPr="00FC244E" w:rsidTr="001D7F5E">
        <w:trPr>
          <w:jc w:val="center"/>
        </w:trPr>
        <w:tc>
          <w:tcPr>
            <w:tcW w:w="214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Бөлүм башчысы</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Декан *</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28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r>
      <w:tr w:rsidR="001D7F5E" w:rsidRPr="00FC244E" w:rsidTr="001D7F5E">
        <w:trPr>
          <w:jc w:val="center"/>
        </w:trPr>
        <w:tc>
          <w:tcPr>
            <w:tcW w:w="214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7C59A1"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Бөлүм ба</w:t>
            </w:r>
            <w:r w:rsidRPr="00F81CDC">
              <w:rPr>
                <w:rFonts w:ascii="Calibri" w:eastAsia="Calibri" w:hAnsi="Calibri" w:cs="Times New Roman"/>
                <w:color w:val="auto"/>
                <w:sz w:val="20"/>
                <w:szCs w:val="20"/>
                <w:lang w:val="ky-KG"/>
              </w:rPr>
              <w:t>шчы</w:t>
            </w:r>
            <w:r w:rsidR="001D7F5E" w:rsidRPr="00F81CDC">
              <w:rPr>
                <w:rFonts w:ascii="Calibri" w:eastAsia="Calibri" w:hAnsi="Calibri" w:cs="Times New Roman"/>
                <w:color w:val="auto"/>
                <w:sz w:val="20"/>
                <w:szCs w:val="20"/>
                <w:lang w:val="ky-KG"/>
              </w:rPr>
              <w:t>нын</w:t>
            </w:r>
            <w:r w:rsidR="001D7F5E" w:rsidRPr="00FC244E">
              <w:rPr>
                <w:rFonts w:ascii="Calibri" w:eastAsia="Calibri" w:hAnsi="Calibri" w:cs="Times New Roman"/>
                <w:sz w:val="20"/>
                <w:szCs w:val="20"/>
                <w:lang w:val="ky-KG"/>
              </w:rPr>
              <w:t xml:space="preserve"> орун басары</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Декан *</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28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r>
      <w:tr w:rsidR="001D7F5E" w:rsidRPr="00FC244E" w:rsidTr="001D7F5E">
        <w:trPr>
          <w:jc w:val="center"/>
        </w:trPr>
        <w:tc>
          <w:tcPr>
            <w:tcW w:w="214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Окутуучу</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Декан *</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283" w:type="dxa"/>
            <w:tcBorders>
              <w:top w:val="single" w:sz="4" w:space="0" w:color="auto"/>
              <w:left w:val="single" w:sz="4" w:space="0" w:color="auto"/>
              <w:bottom w:val="single" w:sz="4" w:space="0" w:color="auto"/>
              <w:right w:val="single" w:sz="4" w:space="0" w:color="auto"/>
            </w:tcBorders>
            <w:shd w:val="clear" w:color="auto" w:fill="FFFFFF"/>
            <w:tcMar>
              <w:top w:w="17" w:type="dxa"/>
              <w:left w:w="17" w:type="dxa"/>
              <w:bottom w:w="17" w:type="dxa"/>
              <w:right w:w="17" w:type="dxa"/>
            </w:tcMar>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r>
    </w:tbl>
    <w:p w:rsidR="001D7F5E" w:rsidRPr="00FC244E" w:rsidRDefault="001D7F5E" w:rsidP="001D7F5E">
      <w:pPr>
        <w:spacing w:after="240"/>
        <w:jc w:val="both"/>
        <w:rPr>
          <w:rFonts w:ascii="Calibri" w:eastAsia="Calibri" w:hAnsi="Calibri" w:cs="Times New Roman"/>
          <w:lang w:val="ky-KG"/>
        </w:rPr>
      </w:pPr>
    </w:p>
    <w:tbl>
      <w:tblPr>
        <w:tblW w:w="9669" w:type="dxa"/>
        <w:jc w:val="center"/>
        <w:tblLayout w:type="fixed"/>
        <w:tblCellMar>
          <w:left w:w="10" w:type="dxa"/>
          <w:right w:w="10" w:type="dxa"/>
        </w:tblCellMar>
        <w:tblLook w:val="04A0" w:firstRow="1" w:lastRow="0" w:firstColumn="1" w:lastColumn="0" w:noHBand="0" w:noVBand="1"/>
      </w:tblPr>
      <w:tblGrid>
        <w:gridCol w:w="2850"/>
        <w:gridCol w:w="2552"/>
        <w:gridCol w:w="2126"/>
        <w:gridCol w:w="2141"/>
      </w:tblGrid>
      <w:tr w:rsidR="001D7F5E" w:rsidRPr="00FC244E" w:rsidTr="001D7F5E">
        <w:trPr>
          <w:jc w:val="center"/>
        </w:trPr>
        <w:tc>
          <w:tcPr>
            <w:tcW w:w="2850" w:type="dxa"/>
            <w:tcBorders>
              <w:top w:val="single" w:sz="4" w:space="0" w:color="auto"/>
              <w:left w:val="single" w:sz="4" w:space="0" w:color="auto"/>
              <w:bottom w:val="single" w:sz="4" w:space="0" w:color="auto"/>
              <w:right w:val="single" w:sz="4" w:space="0" w:color="auto"/>
            </w:tcBorders>
            <w:shd w:val="clear" w:color="auto" w:fill="FBD4B4"/>
            <w:vAlign w:val="center"/>
          </w:tcPr>
          <w:p w:rsidR="001D7F5E" w:rsidRPr="00FC244E" w:rsidRDefault="001D7F5E" w:rsidP="009C63DB">
            <w:pPr>
              <w:jc w:val="center"/>
              <w:rPr>
                <w:rFonts w:ascii="Calibri" w:eastAsia="Calibri" w:hAnsi="Calibri" w:cs="Times New Roman"/>
                <w:b/>
                <w:sz w:val="20"/>
                <w:szCs w:val="20"/>
                <w:lang w:val="ky-KG"/>
              </w:rPr>
            </w:pPr>
            <w:r w:rsidRPr="00FC244E">
              <w:rPr>
                <w:rFonts w:ascii="Calibri" w:eastAsia="Calibri" w:hAnsi="Calibri" w:cs="Times New Roman"/>
                <w:b/>
                <w:sz w:val="20"/>
                <w:szCs w:val="20"/>
                <w:lang w:val="ky-KG"/>
              </w:rPr>
              <w:t>Административдик кызматкер</w:t>
            </w:r>
          </w:p>
        </w:tc>
        <w:tc>
          <w:tcPr>
            <w:tcW w:w="2552" w:type="dxa"/>
            <w:tcBorders>
              <w:top w:val="single" w:sz="4" w:space="0" w:color="auto"/>
              <w:left w:val="single" w:sz="4" w:space="0" w:color="auto"/>
              <w:bottom w:val="single" w:sz="4" w:space="0" w:color="auto"/>
              <w:right w:val="single" w:sz="4" w:space="0" w:color="auto"/>
            </w:tcBorders>
            <w:shd w:val="clear" w:color="auto" w:fill="FBD4B4"/>
            <w:vAlign w:val="center"/>
          </w:tcPr>
          <w:p w:rsidR="001D7F5E" w:rsidRPr="00FC244E" w:rsidRDefault="001D7F5E" w:rsidP="009C63DB">
            <w:pPr>
              <w:jc w:val="center"/>
              <w:rPr>
                <w:rFonts w:ascii="Calibri" w:eastAsia="Calibri" w:hAnsi="Calibri" w:cs="Times New Roman"/>
                <w:b/>
                <w:sz w:val="20"/>
                <w:szCs w:val="20"/>
                <w:lang w:val="ky-KG"/>
              </w:rPr>
            </w:pPr>
            <w:r w:rsidRPr="00FC244E">
              <w:rPr>
                <w:rFonts w:ascii="Calibri" w:eastAsia="Calibri" w:hAnsi="Calibri" w:cs="Times New Roman"/>
                <w:sz w:val="20"/>
                <w:szCs w:val="20"/>
                <w:lang w:val="ky-KG"/>
              </w:rPr>
              <w:t>Жеке идентификациялык номер берүү укугуна ээ</w:t>
            </w:r>
            <w:r w:rsidRPr="00FC244E">
              <w:rPr>
                <w:rFonts w:ascii="Calibri" w:eastAsia="Calibri" w:hAnsi="Calibri" w:cs="Times New Roman"/>
                <w:b/>
                <w:sz w:val="20"/>
                <w:szCs w:val="20"/>
                <w:lang w:val="ky-KG"/>
              </w:rPr>
              <w:t xml:space="preserve"> </w:t>
            </w:r>
          </w:p>
          <w:p w:rsidR="001D7F5E" w:rsidRPr="00FC244E" w:rsidRDefault="001D7F5E" w:rsidP="009C63DB">
            <w:pPr>
              <w:jc w:val="center"/>
              <w:rPr>
                <w:rFonts w:ascii="Calibri" w:eastAsia="Calibri" w:hAnsi="Calibri" w:cs="Times New Roman"/>
                <w:b/>
                <w:sz w:val="20"/>
                <w:szCs w:val="20"/>
                <w:lang w:val="ky-KG"/>
              </w:rPr>
            </w:pPr>
            <w:r w:rsidRPr="00FC244E">
              <w:rPr>
                <w:rFonts w:ascii="Calibri" w:eastAsia="Calibri" w:hAnsi="Calibri" w:cs="Times New Roman"/>
                <w:b/>
                <w:sz w:val="20"/>
                <w:szCs w:val="20"/>
                <w:lang w:val="ky-KG"/>
              </w:rPr>
              <w:t>1-баскычтагы жетекчи</w:t>
            </w:r>
          </w:p>
        </w:tc>
        <w:tc>
          <w:tcPr>
            <w:tcW w:w="2126" w:type="dxa"/>
            <w:tcBorders>
              <w:top w:val="single" w:sz="4" w:space="0" w:color="auto"/>
              <w:left w:val="single" w:sz="4" w:space="0" w:color="auto"/>
              <w:bottom w:val="single" w:sz="4" w:space="0" w:color="auto"/>
              <w:right w:val="single" w:sz="4" w:space="0" w:color="auto"/>
            </w:tcBorders>
            <w:shd w:val="clear" w:color="auto" w:fill="FBD4B4"/>
            <w:vAlign w:val="center"/>
          </w:tcPr>
          <w:p w:rsidR="001D7F5E" w:rsidRPr="00FC244E" w:rsidRDefault="001D7F5E" w:rsidP="009C63DB">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Жеке идентификациялык номер берүү укугуна ээ</w:t>
            </w:r>
          </w:p>
          <w:p w:rsidR="001D7F5E" w:rsidRPr="00FC244E" w:rsidRDefault="001D7F5E" w:rsidP="009C63DB">
            <w:pPr>
              <w:jc w:val="center"/>
              <w:rPr>
                <w:rFonts w:ascii="Calibri" w:eastAsia="Calibri" w:hAnsi="Calibri" w:cs="Times New Roman"/>
                <w:b/>
                <w:sz w:val="20"/>
                <w:szCs w:val="20"/>
                <w:lang w:val="ky-KG"/>
              </w:rPr>
            </w:pPr>
            <w:r w:rsidRPr="00FC244E">
              <w:rPr>
                <w:rFonts w:ascii="Calibri" w:eastAsia="Calibri" w:hAnsi="Calibri" w:cs="Times New Roman"/>
                <w:b/>
                <w:sz w:val="20"/>
                <w:szCs w:val="20"/>
                <w:lang w:val="ky-KG"/>
              </w:rPr>
              <w:t>2-баскычтагы жетекчи</w:t>
            </w:r>
          </w:p>
        </w:tc>
        <w:tc>
          <w:tcPr>
            <w:tcW w:w="2141" w:type="dxa"/>
            <w:tcBorders>
              <w:top w:val="single" w:sz="4" w:space="0" w:color="auto"/>
              <w:left w:val="single" w:sz="4" w:space="0" w:color="auto"/>
              <w:bottom w:val="single" w:sz="4" w:space="0" w:color="auto"/>
              <w:right w:val="single" w:sz="4" w:space="0" w:color="auto"/>
            </w:tcBorders>
            <w:shd w:val="clear" w:color="auto" w:fill="FBD4B4"/>
            <w:vAlign w:val="center"/>
          </w:tcPr>
          <w:p w:rsidR="001D7F5E" w:rsidRPr="00FC244E" w:rsidRDefault="001D7F5E" w:rsidP="009C63DB">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Жеке идентификациялык номер берүү укугуна ээ</w:t>
            </w:r>
          </w:p>
          <w:p w:rsidR="001D7F5E" w:rsidRPr="00FC244E" w:rsidRDefault="001D7F5E" w:rsidP="009C63DB">
            <w:pPr>
              <w:jc w:val="center"/>
              <w:rPr>
                <w:rFonts w:ascii="Calibri" w:eastAsia="Calibri" w:hAnsi="Calibri" w:cs="Times New Roman"/>
                <w:b/>
                <w:sz w:val="20"/>
                <w:szCs w:val="20"/>
                <w:lang w:val="ky-KG"/>
              </w:rPr>
            </w:pPr>
            <w:r w:rsidRPr="00FC244E">
              <w:rPr>
                <w:rFonts w:ascii="Calibri" w:eastAsia="Calibri" w:hAnsi="Calibri" w:cs="Times New Roman"/>
                <w:b/>
                <w:sz w:val="20"/>
                <w:szCs w:val="20"/>
                <w:lang w:val="ky-KG"/>
              </w:rPr>
              <w:t>3-баскычтагы жетекчи</w:t>
            </w:r>
          </w:p>
        </w:tc>
      </w:tr>
      <w:tr w:rsidR="001D7F5E" w:rsidRPr="00FC244E" w:rsidTr="001D7F5E">
        <w:trPr>
          <w:jc w:val="center"/>
        </w:trPr>
        <w:tc>
          <w:tcPr>
            <w:tcW w:w="2850"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Башкы катчы</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81CDC" w:rsidRDefault="001D7F5E" w:rsidP="00BD4584">
            <w:pPr>
              <w:jc w:val="center"/>
              <w:rPr>
                <w:rFonts w:ascii="Calibri" w:eastAsia="Calibri" w:hAnsi="Calibri" w:cs="Times New Roman"/>
                <w:color w:val="auto"/>
                <w:sz w:val="20"/>
                <w:szCs w:val="20"/>
                <w:lang w:val="ky-KG"/>
              </w:rPr>
            </w:pPr>
            <w:r w:rsidRPr="00F81CDC">
              <w:rPr>
                <w:rFonts w:ascii="Calibri" w:eastAsia="Calibri" w:hAnsi="Calibri" w:cs="Times New Roman"/>
                <w:color w:val="auto"/>
                <w:sz w:val="20"/>
                <w:szCs w:val="20"/>
                <w:lang w:val="ky-KG"/>
              </w:rPr>
              <w:t>Камкорчулар</w:t>
            </w:r>
            <w:r w:rsidR="00BD4584" w:rsidRPr="00F81CDC">
              <w:rPr>
                <w:rFonts w:ascii="Calibri" w:eastAsia="Calibri" w:hAnsi="Calibri" w:cs="Times New Roman"/>
                <w:color w:val="auto"/>
                <w:sz w:val="20"/>
                <w:szCs w:val="20"/>
                <w:lang w:val="ky-KG"/>
              </w:rPr>
              <w:t xml:space="preserve"> </w:t>
            </w:r>
            <w:r w:rsidR="007C59A1" w:rsidRPr="00F81CDC">
              <w:rPr>
                <w:rFonts w:ascii="Calibri" w:eastAsia="Calibri" w:hAnsi="Calibri" w:cs="Times New Roman"/>
                <w:color w:val="auto"/>
                <w:sz w:val="20"/>
                <w:szCs w:val="20"/>
                <w:lang w:val="ky-KG"/>
              </w:rPr>
              <w:t>к</w:t>
            </w:r>
            <w:r w:rsidRPr="00F81CDC">
              <w:rPr>
                <w:rFonts w:ascii="Calibri" w:eastAsia="Calibri" w:hAnsi="Calibri" w:cs="Times New Roman"/>
                <w:color w:val="auto"/>
                <w:sz w:val="20"/>
                <w:szCs w:val="20"/>
                <w:lang w:val="ky-KG"/>
              </w:rPr>
              <w:t>еңешинин</w:t>
            </w:r>
            <w:r w:rsidR="00BD4584" w:rsidRPr="00F81CDC">
              <w:rPr>
                <w:rFonts w:ascii="Calibri" w:eastAsia="Calibri" w:hAnsi="Calibri" w:cs="Times New Roman"/>
                <w:color w:val="auto"/>
                <w:sz w:val="20"/>
                <w:szCs w:val="20"/>
                <w:lang w:val="ky-KG"/>
              </w:rPr>
              <w:t xml:space="preserve"> </w:t>
            </w:r>
            <w:r w:rsidRPr="00F81CDC">
              <w:rPr>
                <w:rFonts w:ascii="Calibri" w:eastAsia="Calibri" w:hAnsi="Calibri" w:cs="Times New Roman"/>
                <w:color w:val="auto"/>
                <w:sz w:val="20"/>
                <w:szCs w:val="20"/>
                <w:lang w:val="ky-KG"/>
              </w:rPr>
              <w:t>төрагасы</w:t>
            </w:r>
          </w:p>
        </w:tc>
      </w:tr>
      <w:tr w:rsidR="001D7F5E" w:rsidRPr="00FC244E" w:rsidTr="001D7F5E">
        <w:trPr>
          <w:jc w:val="center"/>
        </w:trPr>
        <w:tc>
          <w:tcPr>
            <w:tcW w:w="2850"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Башкы катчынын орун басары</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Башкы катчы</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81CDC" w:rsidRDefault="001D7F5E" w:rsidP="001D7F5E">
            <w:pPr>
              <w:jc w:val="center"/>
              <w:rPr>
                <w:rFonts w:ascii="Calibri" w:eastAsia="Calibri" w:hAnsi="Calibri" w:cs="Times New Roman"/>
                <w:color w:val="auto"/>
                <w:sz w:val="20"/>
                <w:szCs w:val="20"/>
                <w:lang w:val="ky-KG"/>
              </w:rPr>
            </w:pPr>
            <w:r w:rsidRPr="00F81CDC">
              <w:rPr>
                <w:rFonts w:ascii="Calibri" w:eastAsia="Calibri" w:hAnsi="Calibri" w:cs="Times New Roman"/>
                <w:color w:val="auto"/>
                <w:sz w:val="20"/>
                <w:szCs w:val="20"/>
                <w:lang w:val="ky-KG"/>
              </w:rPr>
              <w:t>Ректор</w:t>
            </w:r>
          </w:p>
        </w:tc>
      </w:tr>
      <w:tr w:rsidR="001D7F5E" w:rsidRPr="00FC244E" w:rsidTr="001D7F5E">
        <w:trPr>
          <w:jc w:val="center"/>
        </w:trPr>
        <w:tc>
          <w:tcPr>
            <w:tcW w:w="2850"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Факультеттин катчысы</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Декан</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81CDC" w:rsidRDefault="001D7F5E" w:rsidP="001D7F5E">
            <w:pPr>
              <w:jc w:val="center"/>
              <w:rPr>
                <w:rFonts w:ascii="Calibri" w:eastAsia="Calibri" w:hAnsi="Calibri" w:cs="Times New Roman"/>
                <w:color w:val="auto"/>
                <w:sz w:val="20"/>
                <w:szCs w:val="20"/>
                <w:lang w:val="ky-KG"/>
              </w:rPr>
            </w:pPr>
            <w:r w:rsidRPr="00F81CDC">
              <w:rPr>
                <w:rFonts w:ascii="Calibri" w:eastAsia="Calibri" w:hAnsi="Calibri" w:cs="Times New Roman"/>
                <w:color w:val="auto"/>
                <w:sz w:val="20"/>
                <w:szCs w:val="20"/>
                <w:lang w:val="ky-KG"/>
              </w:rPr>
              <w:t>Ректор</w:t>
            </w:r>
          </w:p>
        </w:tc>
      </w:tr>
      <w:tr w:rsidR="001D7F5E" w:rsidRPr="00FC244E" w:rsidTr="001D7F5E">
        <w:trPr>
          <w:jc w:val="center"/>
        </w:trPr>
        <w:tc>
          <w:tcPr>
            <w:tcW w:w="2850"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Жогорку мектептин катчысы</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Жогорку мектептин мүдүрү</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81CDC" w:rsidRDefault="001D7F5E" w:rsidP="001D7F5E">
            <w:pPr>
              <w:jc w:val="center"/>
              <w:rPr>
                <w:rFonts w:ascii="Calibri" w:eastAsia="Calibri" w:hAnsi="Calibri" w:cs="Times New Roman"/>
                <w:color w:val="auto"/>
                <w:sz w:val="20"/>
                <w:szCs w:val="20"/>
                <w:lang w:val="ky-KG"/>
              </w:rPr>
            </w:pPr>
            <w:r w:rsidRPr="00F81CDC">
              <w:rPr>
                <w:rFonts w:ascii="Calibri" w:eastAsia="Calibri" w:hAnsi="Calibri" w:cs="Times New Roman"/>
                <w:color w:val="auto"/>
                <w:sz w:val="20"/>
                <w:szCs w:val="20"/>
                <w:lang w:val="ky-KG"/>
              </w:rPr>
              <w:t>Ректор</w:t>
            </w:r>
          </w:p>
        </w:tc>
      </w:tr>
      <w:tr w:rsidR="001D7F5E" w:rsidRPr="00FC244E" w:rsidTr="001D7F5E">
        <w:trPr>
          <w:jc w:val="center"/>
        </w:trPr>
        <w:tc>
          <w:tcPr>
            <w:tcW w:w="2850"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Институттун катчысы</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Институттун мүдүрү</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81CDC" w:rsidRDefault="001D7F5E" w:rsidP="001D7F5E">
            <w:pPr>
              <w:jc w:val="center"/>
              <w:rPr>
                <w:rFonts w:ascii="Calibri" w:eastAsia="Calibri" w:hAnsi="Calibri" w:cs="Times New Roman"/>
                <w:color w:val="auto"/>
                <w:sz w:val="20"/>
                <w:szCs w:val="20"/>
                <w:lang w:val="ky-KG"/>
              </w:rPr>
            </w:pPr>
            <w:r w:rsidRPr="00F81CDC">
              <w:rPr>
                <w:rFonts w:ascii="Calibri" w:eastAsia="Calibri" w:hAnsi="Calibri" w:cs="Times New Roman"/>
                <w:color w:val="auto"/>
                <w:sz w:val="20"/>
                <w:szCs w:val="20"/>
                <w:lang w:val="ky-KG"/>
              </w:rPr>
              <w:t>Ректор</w:t>
            </w:r>
          </w:p>
        </w:tc>
      </w:tr>
      <w:tr w:rsidR="001D7F5E" w:rsidRPr="00FC244E" w:rsidTr="001D7F5E">
        <w:trPr>
          <w:jc w:val="center"/>
        </w:trPr>
        <w:tc>
          <w:tcPr>
            <w:tcW w:w="2850"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Бухгалтердик эсеп бөлүмүнүн башчысы</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81CDC" w:rsidRDefault="001D7F5E" w:rsidP="00BD4584">
            <w:pPr>
              <w:jc w:val="center"/>
              <w:rPr>
                <w:rFonts w:ascii="Calibri" w:eastAsia="Calibri" w:hAnsi="Calibri" w:cs="Times New Roman"/>
                <w:color w:val="auto"/>
                <w:sz w:val="20"/>
                <w:szCs w:val="20"/>
                <w:lang w:val="ky-KG"/>
              </w:rPr>
            </w:pPr>
            <w:r w:rsidRPr="00F81CDC">
              <w:rPr>
                <w:rFonts w:ascii="Calibri" w:eastAsia="Calibri" w:hAnsi="Calibri" w:cs="Times New Roman"/>
                <w:color w:val="auto"/>
                <w:sz w:val="20"/>
                <w:szCs w:val="20"/>
                <w:lang w:val="ky-KG"/>
              </w:rPr>
              <w:t>Камкорчулар</w:t>
            </w:r>
            <w:r w:rsidR="00BD4584" w:rsidRPr="00F81CDC">
              <w:rPr>
                <w:rFonts w:ascii="Calibri" w:eastAsia="Calibri" w:hAnsi="Calibri" w:cs="Times New Roman"/>
                <w:color w:val="auto"/>
                <w:sz w:val="20"/>
                <w:szCs w:val="20"/>
                <w:lang w:val="ky-KG"/>
              </w:rPr>
              <w:t xml:space="preserve"> </w:t>
            </w:r>
            <w:r w:rsidR="007C59A1" w:rsidRPr="00F81CDC">
              <w:rPr>
                <w:rFonts w:ascii="Calibri" w:eastAsia="Calibri" w:hAnsi="Calibri" w:cs="Times New Roman"/>
                <w:color w:val="auto"/>
                <w:sz w:val="20"/>
                <w:szCs w:val="20"/>
                <w:lang w:val="ky-KG"/>
              </w:rPr>
              <w:t>к</w:t>
            </w:r>
            <w:r w:rsidRPr="00F81CDC">
              <w:rPr>
                <w:rFonts w:ascii="Calibri" w:eastAsia="Calibri" w:hAnsi="Calibri" w:cs="Times New Roman"/>
                <w:color w:val="auto"/>
                <w:sz w:val="20"/>
                <w:szCs w:val="20"/>
                <w:lang w:val="ky-KG"/>
              </w:rPr>
              <w:t>еңешинин</w:t>
            </w:r>
            <w:r w:rsidR="00BD4584" w:rsidRPr="00F81CDC">
              <w:rPr>
                <w:rFonts w:ascii="Calibri" w:eastAsia="Calibri" w:hAnsi="Calibri" w:cs="Times New Roman"/>
                <w:color w:val="auto"/>
                <w:sz w:val="20"/>
                <w:szCs w:val="20"/>
                <w:lang w:val="ky-KG"/>
              </w:rPr>
              <w:t xml:space="preserve"> </w:t>
            </w:r>
            <w:r w:rsidRPr="00F81CDC">
              <w:rPr>
                <w:rFonts w:ascii="Calibri" w:eastAsia="Calibri" w:hAnsi="Calibri" w:cs="Times New Roman"/>
                <w:color w:val="auto"/>
                <w:sz w:val="20"/>
                <w:szCs w:val="20"/>
                <w:lang w:val="ky-KG"/>
              </w:rPr>
              <w:t>төрагасы</w:t>
            </w:r>
          </w:p>
        </w:tc>
      </w:tr>
      <w:tr w:rsidR="001D7F5E" w:rsidRPr="00FC244E" w:rsidTr="001D7F5E">
        <w:trPr>
          <w:jc w:val="center"/>
        </w:trPr>
        <w:tc>
          <w:tcPr>
            <w:tcW w:w="2850"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Башкармалыктын жетекчиси</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Башкы катчы</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r>
      <w:tr w:rsidR="001D7F5E" w:rsidRPr="00FC244E" w:rsidTr="001D7F5E">
        <w:trPr>
          <w:jc w:val="center"/>
        </w:trPr>
        <w:tc>
          <w:tcPr>
            <w:tcW w:w="2850"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Юрист-консультант</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Башкы катчы</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r>
      <w:tr w:rsidR="001D7F5E" w:rsidRPr="00FC244E" w:rsidTr="001D7F5E">
        <w:trPr>
          <w:jc w:val="center"/>
        </w:trPr>
        <w:tc>
          <w:tcPr>
            <w:tcW w:w="2850"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9C63DB">
            <w:pPr>
              <w:jc w:val="both"/>
              <w:rPr>
                <w:rFonts w:ascii="Calibri" w:eastAsia="Calibri" w:hAnsi="Calibri" w:cs="Times New Roman"/>
                <w:sz w:val="20"/>
                <w:szCs w:val="20"/>
                <w:lang w:val="ky-KG"/>
              </w:rPr>
            </w:pPr>
            <w:r w:rsidRPr="00FC244E">
              <w:rPr>
                <w:rFonts w:ascii="Calibri" w:eastAsia="Calibri" w:hAnsi="Calibri" w:cs="Times New Roman"/>
                <w:sz w:val="20"/>
                <w:szCs w:val="20"/>
                <w:lang w:val="ky-KG"/>
              </w:rPr>
              <w:t>Административдик кызматкер</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Башкы катчы</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Биринчи проректор</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rsidR="001D7F5E" w:rsidRPr="00FC244E" w:rsidRDefault="001D7F5E" w:rsidP="001D7F5E">
            <w:pPr>
              <w:jc w:val="center"/>
              <w:rPr>
                <w:rFonts w:ascii="Calibri" w:eastAsia="Calibri" w:hAnsi="Calibri" w:cs="Times New Roman"/>
                <w:sz w:val="20"/>
                <w:szCs w:val="20"/>
                <w:lang w:val="ky-KG"/>
              </w:rPr>
            </w:pPr>
            <w:r w:rsidRPr="00FC244E">
              <w:rPr>
                <w:rFonts w:ascii="Calibri" w:eastAsia="Calibri" w:hAnsi="Calibri" w:cs="Times New Roman"/>
                <w:sz w:val="20"/>
                <w:szCs w:val="20"/>
                <w:lang w:val="ky-KG"/>
              </w:rPr>
              <w:t>Ректор</w:t>
            </w:r>
          </w:p>
        </w:tc>
      </w:tr>
    </w:tbl>
    <w:p w:rsidR="001D7F5E" w:rsidRPr="00FC244E" w:rsidRDefault="001D7F5E" w:rsidP="001D7F5E">
      <w:pPr>
        <w:spacing w:after="240"/>
        <w:jc w:val="both"/>
        <w:rPr>
          <w:rFonts w:ascii="Calibri" w:hAnsi="Calibri" w:cs="Times New Roman"/>
          <w:sz w:val="20"/>
          <w:szCs w:val="20"/>
          <w:lang w:val="ky-KG"/>
        </w:rPr>
      </w:pPr>
      <w:r w:rsidRPr="00FC244E">
        <w:rPr>
          <w:rFonts w:ascii="Calibri" w:eastAsia="Calibri" w:hAnsi="Calibri" w:cs="Times New Roman"/>
          <w:sz w:val="20"/>
          <w:szCs w:val="20"/>
          <w:lang w:val="ky-KG"/>
        </w:rPr>
        <w:t>* Кырдаалга жараша жогорку мектептин же институттун мүдүрү.</w:t>
      </w:r>
    </w:p>
    <w:p w:rsidR="00621D10" w:rsidRPr="00FC244E" w:rsidRDefault="00621D10" w:rsidP="00621D10">
      <w:pPr>
        <w:jc w:val="both"/>
        <w:rPr>
          <w:rFonts w:ascii="Calibri" w:hAnsi="Calibri" w:cs="Times New Roman"/>
          <w:sz w:val="20"/>
          <w:szCs w:val="20"/>
          <w:lang w:val="ky-KG"/>
        </w:rPr>
      </w:pPr>
    </w:p>
    <w:p w:rsidR="00DE3B1A" w:rsidRPr="00FC244E" w:rsidRDefault="00DE3B1A" w:rsidP="00621D10">
      <w:pPr>
        <w:jc w:val="both"/>
        <w:rPr>
          <w:rFonts w:ascii="Calibri" w:hAnsi="Calibri" w:cs="Times New Roman"/>
          <w:sz w:val="20"/>
          <w:szCs w:val="20"/>
          <w:lang w:val="ky-KG"/>
        </w:rPr>
      </w:pPr>
    </w:p>
    <w:p w:rsidR="00DE3B1A" w:rsidRPr="00FC244E" w:rsidRDefault="00DE3B1A" w:rsidP="00621D10">
      <w:pPr>
        <w:jc w:val="both"/>
        <w:rPr>
          <w:rFonts w:ascii="Calibri" w:hAnsi="Calibri" w:cs="Times New Roman"/>
          <w:sz w:val="20"/>
          <w:szCs w:val="20"/>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53"/>
          <w:footnotePr>
            <w:numRestart w:val="eachSect"/>
          </w:footnotePr>
          <w:pgSz w:w="11907" w:h="16840" w:code="9"/>
          <w:pgMar w:top="1134" w:right="1134" w:bottom="1134" w:left="1134" w:header="454" w:footer="454" w:gutter="0"/>
          <w:pgNumType w:start="1"/>
          <w:cols w:space="708"/>
          <w:docGrid w:linePitch="360"/>
        </w:sectPr>
      </w:pPr>
    </w:p>
    <w:p w:rsidR="00C73ACD" w:rsidRPr="00F81CDC" w:rsidRDefault="003E74AE" w:rsidP="00F81CDC">
      <w:pPr>
        <w:pStyle w:val="1"/>
      </w:pPr>
      <w:bookmarkStart w:id="73" w:name="_Toc25339822"/>
      <w:r w:rsidRPr="00F81CDC">
        <w:lastRenderedPageBreak/>
        <w:t>КЫРГЫЗ-ТҮРК “МАНАС” УНИВЕРСИТЕТИНИН</w:t>
      </w:r>
      <w:r w:rsidR="00F81CDC">
        <w:t xml:space="preserve"> </w:t>
      </w:r>
      <w:r w:rsidRPr="00F81CDC">
        <w:t>ҮЗГҮЛТҮКСҮЗ БИЛИМ БЕРҮҮ БОРБОРУ БОЮНЧА НУСКАМАСЫ</w:t>
      </w:r>
      <w:bookmarkEnd w:id="73"/>
    </w:p>
    <w:p w:rsidR="003E74AE" w:rsidRPr="00F81CDC" w:rsidRDefault="003E74AE" w:rsidP="00F81CDC">
      <w:pPr>
        <w:pStyle w:val="NoSpacing1"/>
        <w:rPr>
          <w:b/>
          <w:bCs/>
          <w:sz w:val="24"/>
          <w:szCs w:val="24"/>
          <w:lang w:val="ky-KG"/>
        </w:rPr>
      </w:pPr>
    </w:p>
    <w:p w:rsidR="003E74AE" w:rsidRPr="00FC244E" w:rsidRDefault="003E74AE" w:rsidP="003E74AE">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Максаты жана мазмуну</w:t>
      </w:r>
    </w:p>
    <w:p w:rsidR="003E74AE" w:rsidRPr="00FC244E" w:rsidRDefault="003E74AE" w:rsidP="003E74AE">
      <w:pPr>
        <w:jc w:val="both"/>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 xml:space="preserve">1-берене. </w:t>
      </w:r>
      <w:r w:rsidRPr="00FC244E">
        <w:rPr>
          <w:rFonts w:ascii="Calibri" w:eastAsia="Calibri" w:hAnsi="Calibri" w:cs="Times New Roman"/>
          <w:color w:val="171717" w:themeColor="background2" w:themeShade="1A"/>
          <w:lang w:val="ky-KG"/>
        </w:rPr>
        <w:t>Кыргыз-Түрк “Манас” университети ишке ашырган бакалавриат жана ЖОЖдон кийинки билим берүү программмаларынан сырткары окутуу жана изилдөө иштерин жүргүз</w:t>
      </w:r>
      <w:r w:rsidR="00240431" w:rsidRPr="00FC244E">
        <w:rPr>
          <w:rFonts w:ascii="Calibri" w:eastAsia="Calibri" w:hAnsi="Calibri" w:cs="Times New Roman"/>
          <w:color w:val="171717" w:themeColor="background2" w:themeShade="1A"/>
          <w:lang w:val="ky-KG"/>
        </w:rPr>
        <w:t>-</w:t>
      </w:r>
      <w:r w:rsidRPr="00FC244E">
        <w:rPr>
          <w:rFonts w:ascii="Calibri" w:eastAsia="Calibri" w:hAnsi="Calibri" w:cs="Times New Roman"/>
          <w:color w:val="171717" w:themeColor="background2" w:themeShade="1A"/>
          <w:lang w:val="ky-KG"/>
        </w:rPr>
        <w:t>гөн бардык тармактар боюнча окуу программаларын даярдоо, ошондой эле университеттин мамлекеттик, жеке менчик, мамлекеттик жана эл аралык уюмдар менен болгон кызматташ</w:t>
      </w:r>
      <w:r w:rsidR="00240431" w:rsidRPr="00FC244E">
        <w:rPr>
          <w:rFonts w:ascii="Calibri" w:eastAsia="Calibri" w:hAnsi="Calibri" w:cs="Times New Roman"/>
          <w:color w:val="171717" w:themeColor="background2" w:themeShade="1A"/>
          <w:lang w:val="ky-KG"/>
        </w:rPr>
        <w:t>-</w:t>
      </w:r>
      <w:r w:rsidRPr="00FC244E">
        <w:rPr>
          <w:rFonts w:ascii="Calibri" w:eastAsia="Calibri" w:hAnsi="Calibri" w:cs="Times New Roman"/>
          <w:color w:val="171717" w:themeColor="background2" w:themeShade="1A"/>
          <w:lang w:val="ky-KG"/>
        </w:rPr>
        <w:t>тыгынын өнүгүүсүнө салым кошуу максатында Кыргыз-Түрк “Манас” университетинин үзгүлтүксүз билим берүү борбору түзүлгөн.</w:t>
      </w:r>
    </w:p>
    <w:p w:rsidR="003E74AE" w:rsidRPr="00FC244E" w:rsidRDefault="003E74AE" w:rsidP="003E74AE">
      <w:pPr>
        <w:jc w:val="both"/>
        <w:rPr>
          <w:rFonts w:ascii="Calibri" w:eastAsia="Calibri" w:hAnsi="Calibri" w:cs="Times New Roman"/>
          <w:b/>
          <w:bCs/>
          <w:color w:val="171717" w:themeColor="background2" w:themeShade="1A"/>
          <w:lang w:val="ky-KG"/>
        </w:rPr>
      </w:pPr>
    </w:p>
    <w:p w:rsidR="003E74AE" w:rsidRPr="00FC244E" w:rsidRDefault="003E74AE" w:rsidP="003E74AE">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bCs/>
          <w:color w:val="171717" w:themeColor="background2" w:themeShade="1A"/>
          <w:lang w:val="ky-KG"/>
        </w:rPr>
        <w:t xml:space="preserve">Аныктамалар жана кыскартуулар </w:t>
      </w:r>
    </w:p>
    <w:p w:rsidR="003E74AE" w:rsidRPr="00FC244E" w:rsidRDefault="003E74AE" w:rsidP="003E74AE">
      <w:pPr>
        <w:jc w:val="both"/>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 xml:space="preserve">2-берене. </w:t>
      </w:r>
      <w:r w:rsidR="00BD4584" w:rsidRPr="00FC244E">
        <w:rPr>
          <w:rFonts w:ascii="Calibri" w:eastAsia="Calibri" w:hAnsi="Calibri" w:cs="Times New Roman"/>
          <w:bCs/>
          <w:color w:val="171717" w:themeColor="background2" w:themeShade="1A"/>
          <w:lang w:val="ky-KG"/>
        </w:rPr>
        <w:t>(1)</w:t>
      </w:r>
      <w:r w:rsidR="00BD4584" w:rsidRPr="00FC244E">
        <w:rPr>
          <w:rFonts w:ascii="Calibri" w:eastAsia="Calibri" w:hAnsi="Calibri" w:cs="Times New Roman"/>
          <w:color w:val="171717" w:themeColor="background2" w:themeShade="1A"/>
          <w:lang w:val="ky-KG"/>
        </w:rPr>
        <w:t xml:space="preserve"> </w:t>
      </w:r>
      <w:r w:rsidRPr="00FC244E">
        <w:rPr>
          <w:rFonts w:ascii="Calibri" w:eastAsia="Calibri" w:hAnsi="Calibri" w:cs="Times New Roman"/>
          <w:color w:val="171717" w:themeColor="background2" w:themeShade="1A"/>
          <w:lang w:val="ky-KG"/>
        </w:rPr>
        <w:t>Бул нускамада төмөнкүдөй түшүнүктөр колдонулат:</w:t>
      </w:r>
    </w:p>
    <w:p w:rsidR="00BD4584" w:rsidRPr="00FC244E" w:rsidRDefault="00BD4584" w:rsidP="00BD4584">
      <w:pPr>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Университет</w:t>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t xml:space="preserve">: </w:t>
      </w:r>
      <w:r w:rsidRPr="00FC244E">
        <w:rPr>
          <w:rFonts w:ascii="Calibri" w:eastAsia="Calibri" w:hAnsi="Calibri" w:cs="Times New Roman"/>
          <w:color w:val="171717" w:themeColor="background2" w:themeShade="1A"/>
          <w:lang w:val="ky-KG"/>
        </w:rPr>
        <w:t>Кыргыз-Түрк “Манас” университети;</w:t>
      </w:r>
    </w:p>
    <w:p w:rsidR="00BD4584" w:rsidRPr="00FC244E" w:rsidRDefault="00BD4584" w:rsidP="00BD4584">
      <w:pPr>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Ректорат</w:t>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t>:</w:t>
      </w:r>
      <w:r w:rsidRPr="00FC244E">
        <w:rPr>
          <w:rFonts w:ascii="Calibri" w:eastAsia="Calibri" w:hAnsi="Calibri" w:cs="Times New Roman"/>
          <w:color w:val="171717" w:themeColor="background2" w:themeShade="1A"/>
          <w:lang w:val="ky-KG"/>
        </w:rPr>
        <w:t xml:space="preserve"> Кыргыз-Түрк “Манас” университетинин Ректору жана Биринчи</w:t>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t xml:space="preserve">  проректору;</w:t>
      </w:r>
    </w:p>
    <w:p w:rsidR="00BD4584" w:rsidRPr="00FC244E" w:rsidRDefault="00BD4584" w:rsidP="00BD4584">
      <w:pPr>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Университеттин башкаруу</w:t>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t xml:space="preserve">               кеңеши</w:t>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t>:</w:t>
      </w:r>
      <w:r w:rsidRPr="00FC244E">
        <w:rPr>
          <w:rFonts w:ascii="Calibri" w:eastAsia="Calibri" w:hAnsi="Calibri" w:cs="Times New Roman"/>
          <w:color w:val="171717" w:themeColor="background2" w:themeShade="1A"/>
          <w:lang w:val="ky-KG"/>
        </w:rPr>
        <w:t xml:space="preserve"> Кыргыз-Түрк“Манас”университетинин Башкаруу кеңеши;</w:t>
      </w:r>
    </w:p>
    <w:p w:rsidR="00BD4584" w:rsidRPr="00FC244E" w:rsidRDefault="00BD4584" w:rsidP="00BD4584">
      <w:pPr>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Борбор</w:t>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t>:</w:t>
      </w:r>
      <w:r w:rsidRPr="00FC244E">
        <w:rPr>
          <w:rFonts w:ascii="Calibri" w:eastAsia="Calibri" w:hAnsi="Calibri" w:cs="Times New Roman"/>
          <w:color w:val="171717" w:themeColor="background2" w:themeShade="1A"/>
          <w:lang w:val="ky-KG"/>
        </w:rPr>
        <w:t xml:space="preserve"> Кыргыз-Түрк “Манас” университетинин үзгүлтүксүз билим берүү</w:t>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t xml:space="preserve">  борбору;</w:t>
      </w:r>
    </w:p>
    <w:p w:rsidR="00BD4584" w:rsidRPr="00FC244E" w:rsidRDefault="00BD4584" w:rsidP="00BD4584">
      <w:pPr>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Жетекчи</w:t>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t>:</w:t>
      </w:r>
      <w:r w:rsidRPr="00FC244E">
        <w:rPr>
          <w:rFonts w:ascii="Calibri" w:eastAsia="Calibri" w:hAnsi="Calibri" w:cs="Times New Roman"/>
          <w:color w:val="171717" w:themeColor="background2" w:themeShade="1A"/>
          <w:lang w:val="ky-KG"/>
        </w:rPr>
        <w:t xml:space="preserve"> Кыргыз-Түрк “Манас” университетинин үзгүлтүксүз билим берүү</w:t>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t xml:space="preserve">  борборунун жетекчиси;</w:t>
      </w:r>
    </w:p>
    <w:p w:rsidR="00BD4584" w:rsidRPr="00FC244E" w:rsidRDefault="00BD4584" w:rsidP="00BD4584">
      <w:pPr>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Башкаруу кеңеши</w:t>
      </w:r>
      <w:r w:rsidRPr="00FC244E">
        <w:rPr>
          <w:rFonts w:ascii="Calibri" w:eastAsia="Calibri" w:hAnsi="Calibri" w:cs="Times New Roman"/>
          <w:b/>
          <w:color w:val="171717" w:themeColor="background2" w:themeShade="1A"/>
          <w:lang w:val="ky-KG"/>
        </w:rPr>
        <w:tab/>
      </w:r>
      <w:r w:rsidRPr="00FC244E">
        <w:rPr>
          <w:rFonts w:ascii="Calibri" w:eastAsia="Calibri" w:hAnsi="Calibri" w:cs="Times New Roman"/>
          <w:b/>
          <w:color w:val="171717" w:themeColor="background2" w:themeShade="1A"/>
          <w:lang w:val="ky-KG"/>
        </w:rPr>
        <w:tab/>
        <w:t xml:space="preserve">: </w:t>
      </w:r>
      <w:r w:rsidRPr="00FC244E">
        <w:rPr>
          <w:rFonts w:ascii="Calibri" w:eastAsia="Calibri" w:hAnsi="Calibri" w:cs="Times New Roman"/>
          <w:color w:val="171717" w:themeColor="background2" w:themeShade="1A"/>
          <w:lang w:val="ky-KG"/>
        </w:rPr>
        <w:t>Кыргыз-Түрк “Манас” университетинин үзгүлтүксүз билим берүү</w:t>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t xml:space="preserve">  борборунун башкаруу кеңеши;</w:t>
      </w:r>
    </w:p>
    <w:p w:rsidR="00BD4584" w:rsidRPr="00FC244E" w:rsidRDefault="00BD4584" w:rsidP="00BD4584">
      <w:pPr>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Консультативдик кеңеш</w:t>
      </w:r>
      <w:r w:rsidRPr="00FC244E">
        <w:rPr>
          <w:rFonts w:ascii="Calibri" w:eastAsia="Calibri" w:hAnsi="Calibri" w:cs="Times New Roman"/>
          <w:b/>
          <w:color w:val="171717" w:themeColor="background2" w:themeShade="1A"/>
          <w:lang w:val="ky-KG"/>
        </w:rPr>
        <w:tab/>
        <w:t xml:space="preserve">: </w:t>
      </w:r>
      <w:r w:rsidRPr="00FC244E">
        <w:rPr>
          <w:rFonts w:ascii="Calibri" w:eastAsia="Calibri" w:hAnsi="Calibri" w:cs="Times New Roman"/>
          <w:color w:val="171717" w:themeColor="background2" w:themeShade="1A"/>
          <w:lang w:val="ky-KG"/>
        </w:rPr>
        <w:t>Кыргыз-Түрк “Манас” университетинин үзгүлтүксүз билим берүү</w:t>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r>
      <w:r w:rsidRPr="00FC244E">
        <w:rPr>
          <w:rFonts w:ascii="Calibri" w:eastAsia="Calibri" w:hAnsi="Calibri" w:cs="Times New Roman"/>
          <w:color w:val="171717" w:themeColor="background2" w:themeShade="1A"/>
          <w:lang w:val="ky-KG"/>
        </w:rPr>
        <w:tab/>
        <w:t xml:space="preserve">  борборунун консультативдик кеңеши.</w:t>
      </w:r>
    </w:p>
    <w:p w:rsidR="003E74AE" w:rsidRPr="00FC244E" w:rsidRDefault="003E74AE" w:rsidP="003E74AE">
      <w:pPr>
        <w:jc w:val="both"/>
        <w:rPr>
          <w:rFonts w:ascii="Calibri" w:eastAsia="Calibri" w:hAnsi="Calibri" w:cs="Times New Roman"/>
          <w:b/>
          <w:color w:val="171717" w:themeColor="background2" w:themeShade="1A"/>
          <w:lang w:val="ky-KG"/>
        </w:rPr>
      </w:pPr>
    </w:p>
    <w:p w:rsidR="003E74AE" w:rsidRPr="00FC244E" w:rsidRDefault="003E74AE" w:rsidP="003E74AE">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Иштөө чөйрөсү</w:t>
      </w:r>
    </w:p>
    <w:p w:rsidR="003E74AE" w:rsidRPr="00FC244E" w:rsidRDefault="003E74AE" w:rsidP="003E74AE">
      <w:pPr>
        <w:jc w:val="both"/>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 xml:space="preserve">3-берене. </w:t>
      </w:r>
      <w:r w:rsidRPr="00FC244E">
        <w:rPr>
          <w:rFonts w:ascii="Calibri" w:eastAsia="Calibri" w:hAnsi="Calibri" w:cs="Times New Roman"/>
          <w:color w:val="171717" w:themeColor="background2" w:themeShade="1A"/>
          <w:lang w:val="ky-KG"/>
        </w:rPr>
        <w:t>Үзгүлтүксүз билим берүү борборунун максаттарына ылайык мамлекеттик, жеке менчик, мамлекеттик эмес жана эл аралык уюмдарга жана адистерге тийиштүү тармактар боюнча консультациялык кызмат көрсөтөт, жергиликтүү жана эл аралык деңгээлде окуу программаларын, курстарды, семинарларды, конференцияларды уюштуруп, бул иш-чара</w:t>
      </w:r>
      <w:r w:rsidR="0090554F" w:rsidRPr="00FC244E">
        <w:rPr>
          <w:rFonts w:ascii="Calibri" w:eastAsia="Calibri" w:hAnsi="Calibri" w:cs="Times New Roman"/>
          <w:color w:val="171717" w:themeColor="background2" w:themeShade="1A"/>
          <w:lang w:val="ky-KG"/>
        </w:rPr>
        <w:t>-</w:t>
      </w:r>
      <w:r w:rsidRPr="00FC244E">
        <w:rPr>
          <w:rFonts w:ascii="Calibri" w:eastAsia="Calibri" w:hAnsi="Calibri" w:cs="Times New Roman"/>
          <w:color w:val="171717" w:themeColor="background2" w:themeShade="1A"/>
          <w:lang w:val="ky-KG"/>
        </w:rPr>
        <w:t>ларды координациялайт жана бул жаатта университеттеги бардык мүмкүнчүлүктөр жөнүндө маалымат берет.</w:t>
      </w:r>
    </w:p>
    <w:p w:rsidR="003E74AE" w:rsidRPr="00FC244E" w:rsidRDefault="003E74AE" w:rsidP="003E74AE">
      <w:pPr>
        <w:jc w:val="both"/>
        <w:rPr>
          <w:rFonts w:ascii="Calibri" w:eastAsia="Calibri" w:hAnsi="Calibri" w:cs="Times New Roman"/>
          <w:b/>
          <w:color w:val="171717" w:themeColor="background2" w:themeShade="1A"/>
          <w:lang w:val="ky-KG"/>
        </w:rPr>
      </w:pPr>
    </w:p>
    <w:p w:rsidR="003E74AE" w:rsidRPr="00FC244E" w:rsidRDefault="003E74AE" w:rsidP="003E74AE">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Башкаруу органдары</w:t>
      </w:r>
    </w:p>
    <w:p w:rsidR="003E74AE" w:rsidRPr="00FC244E" w:rsidRDefault="003E74AE" w:rsidP="003E74AE">
      <w:pPr>
        <w:jc w:val="both"/>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 xml:space="preserve">3-берене. </w:t>
      </w:r>
      <w:r w:rsidRPr="00FC244E">
        <w:rPr>
          <w:rFonts w:ascii="Calibri" w:eastAsia="Calibri" w:hAnsi="Calibri" w:cs="Times New Roman"/>
          <w:color w:val="171717" w:themeColor="background2" w:themeShade="1A"/>
          <w:lang w:val="ky-KG"/>
        </w:rPr>
        <w:t>Кыргыз-Түрк “Манас” университетинин үзгүлтүксүз билим берүү борборунун башкаруу органдары төмөндөгүдөй:</w:t>
      </w:r>
    </w:p>
    <w:p w:rsidR="003E74AE" w:rsidRPr="00FC244E" w:rsidRDefault="003E74AE" w:rsidP="006C13EA">
      <w:pPr>
        <w:pStyle w:val="afb"/>
        <w:numPr>
          <w:ilvl w:val="0"/>
          <w:numId w:val="277"/>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Борбордун жетекчиси;</w:t>
      </w:r>
    </w:p>
    <w:p w:rsidR="003E74AE" w:rsidRPr="00FC244E" w:rsidRDefault="003E74AE" w:rsidP="006C13EA">
      <w:pPr>
        <w:pStyle w:val="afb"/>
        <w:numPr>
          <w:ilvl w:val="0"/>
          <w:numId w:val="277"/>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Борбордун башкаруу кеңеши;</w:t>
      </w:r>
    </w:p>
    <w:p w:rsidR="003E74AE" w:rsidRPr="00FC244E" w:rsidRDefault="003E74AE" w:rsidP="006C13EA">
      <w:pPr>
        <w:pStyle w:val="afb"/>
        <w:numPr>
          <w:ilvl w:val="0"/>
          <w:numId w:val="277"/>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Консультативдик кеңеш.</w:t>
      </w:r>
    </w:p>
    <w:p w:rsidR="003E74AE" w:rsidRPr="00FC244E" w:rsidRDefault="003E74AE" w:rsidP="003E74AE">
      <w:pPr>
        <w:jc w:val="both"/>
        <w:rPr>
          <w:rFonts w:ascii="Calibri" w:eastAsia="Calibri" w:hAnsi="Calibri" w:cs="Times New Roman"/>
          <w:b/>
          <w:color w:val="171717" w:themeColor="background2" w:themeShade="1A"/>
          <w:lang w:val="ky-KG"/>
        </w:rPr>
      </w:pPr>
    </w:p>
    <w:p w:rsidR="003E74AE" w:rsidRPr="00FC244E" w:rsidRDefault="003E74AE" w:rsidP="003E74AE">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Борбордун жетекчиси</w:t>
      </w:r>
    </w:p>
    <w:p w:rsidR="003E74AE" w:rsidRPr="00FC244E" w:rsidRDefault="003E74AE" w:rsidP="003E74AE">
      <w:pPr>
        <w:jc w:val="both"/>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 xml:space="preserve">4-берене. </w:t>
      </w:r>
      <w:r w:rsidRPr="00FC244E">
        <w:rPr>
          <w:rFonts w:ascii="Calibri" w:eastAsia="Calibri" w:hAnsi="Calibri" w:cs="Times New Roman"/>
          <w:color w:val="171717" w:themeColor="background2" w:themeShade="1A"/>
          <w:lang w:val="ky-KG"/>
        </w:rPr>
        <w:t>Борбордун жетекчиси университетте убактылуу жана үзгүлтүксүз иштеген профессор окутуучулардын арасынан тандалып, ректорат тарабынан 3 жылга дайындалат. Иштөө мөөнөтү аяктаган борбордун жетекчиси кайрадан дайындалышы мүмкүн. Борбордун жетекчиси ошол эле жол-жобонун негизинде кызмат ордунан четтетилиши мүмкүн.</w:t>
      </w:r>
    </w:p>
    <w:p w:rsidR="003E74AE" w:rsidRPr="00FC244E" w:rsidRDefault="003E74AE" w:rsidP="003E74AE">
      <w:pPr>
        <w:jc w:val="both"/>
        <w:rPr>
          <w:rFonts w:ascii="Calibri" w:eastAsia="Calibri" w:hAnsi="Calibri" w:cs="Times New Roman"/>
          <w:color w:val="171717" w:themeColor="background2" w:themeShade="1A"/>
          <w:lang w:val="ky-KG"/>
        </w:rPr>
      </w:pPr>
    </w:p>
    <w:p w:rsidR="003E74AE" w:rsidRPr="00FC244E" w:rsidRDefault="003E74AE" w:rsidP="00BD4584">
      <w:pPr>
        <w:jc w:val="both"/>
        <w:rPr>
          <w:rFonts w:ascii="Calibri" w:eastAsia="Calibri" w:hAnsi="Calibri" w:cs="Times New Roman"/>
          <w:color w:val="171717" w:themeColor="background2" w:themeShade="1A"/>
          <w:lang w:val="ky-KG"/>
        </w:rPr>
      </w:pPr>
      <w:r w:rsidRPr="00FC244E">
        <w:rPr>
          <w:rFonts w:ascii="Calibri" w:eastAsia="Calibri" w:hAnsi="Calibri" w:cs="Times New Roman"/>
          <w:color w:val="171717" w:themeColor="background2" w:themeShade="1A"/>
          <w:lang w:val="ky-KG"/>
        </w:rPr>
        <w:lastRenderedPageBreak/>
        <w:t>Борбордун жетекчиси борбордун иштөө чөйрөсүнө тиешеси бар окутуучулардын ичинен бирөөнү өзүнө орун басар катары дайындайт жана аны ректоратка билдирет. Борбордун жетекчиси кызмат ордунда болбогон учурларда анын орун басары же борбордун башкаруу кеңешинин мүчөлөрүнүн бирөөсү анын милдетин убактылуу аткарат. Убактылуу милдет алты айдан ашкан учурда, борборго жаңы жетекчи дайындалат.</w:t>
      </w:r>
    </w:p>
    <w:p w:rsidR="003E74AE" w:rsidRPr="00FC244E" w:rsidRDefault="003E74AE" w:rsidP="003E74AE">
      <w:pPr>
        <w:jc w:val="both"/>
        <w:rPr>
          <w:rFonts w:ascii="Calibri" w:eastAsia="Calibri" w:hAnsi="Calibri" w:cs="Times New Roman"/>
          <w:b/>
          <w:color w:val="171717" w:themeColor="background2" w:themeShade="1A"/>
          <w:lang w:val="ky-KG"/>
        </w:rPr>
      </w:pPr>
    </w:p>
    <w:p w:rsidR="003E74AE" w:rsidRPr="00FC244E" w:rsidRDefault="003E74AE" w:rsidP="003E74AE">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Борбор жетекчисинин ыйгарым укуктары жана жоопкерчиликтери</w:t>
      </w:r>
    </w:p>
    <w:p w:rsidR="003E74AE" w:rsidRPr="00FC244E" w:rsidRDefault="003E74AE" w:rsidP="003E74AE">
      <w:pPr>
        <w:jc w:val="both"/>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 xml:space="preserve">6-берене. </w:t>
      </w:r>
      <w:r w:rsidRPr="00FC244E">
        <w:rPr>
          <w:rFonts w:ascii="Calibri" w:eastAsia="Calibri" w:hAnsi="Calibri" w:cs="Times New Roman"/>
          <w:color w:val="171717" w:themeColor="background2" w:themeShade="1A"/>
          <w:lang w:val="ky-KG"/>
        </w:rPr>
        <w:t>Борбордун жетекчиси башкаруу кеңеши кабыл алган чечимдерди жана даярдаган иштөө пландарын жүзөгө ашырат. Борборго караштуу бөлүмдөрдүн иштерин борбордун максатына ылайык башкарат. Окуу программаларынын ийгиликтүү жана максатка ылайык ишке ашырылышы үчүн тиешелүү чараларды көрөт.</w:t>
      </w:r>
    </w:p>
    <w:p w:rsidR="003E74AE" w:rsidRPr="00FC244E" w:rsidRDefault="003E74AE" w:rsidP="003E74AE">
      <w:pPr>
        <w:jc w:val="both"/>
        <w:rPr>
          <w:rFonts w:ascii="Calibri" w:eastAsia="Calibri" w:hAnsi="Calibri" w:cs="Times New Roman"/>
          <w:color w:val="171717" w:themeColor="background2" w:themeShade="1A"/>
          <w:lang w:val="ky-KG"/>
        </w:rPr>
      </w:pPr>
    </w:p>
    <w:p w:rsidR="003E74AE" w:rsidRPr="00FC244E" w:rsidRDefault="003E74AE" w:rsidP="00BD4584">
      <w:pPr>
        <w:jc w:val="both"/>
        <w:rPr>
          <w:rFonts w:ascii="Calibri" w:eastAsia="Calibri" w:hAnsi="Calibri" w:cs="Times New Roman"/>
          <w:color w:val="171717" w:themeColor="background2" w:themeShade="1A"/>
          <w:lang w:val="ky-KG"/>
        </w:rPr>
      </w:pPr>
      <w:r w:rsidRPr="00FC244E">
        <w:rPr>
          <w:rFonts w:ascii="Calibri" w:eastAsia="Calibri" w:hAnsi="Calibri" w:cs="Times New Roman"/>
          <w:color w:val="171717" w:themeColor="background2" w:themeShade="1A"/>
          <w:lang w:val="ky-KG"/>
        </w:rPr>
        <w:t>Борбордун максаттарына ылайык иштөө чөйрөлөрү боюнча өнөктөштөр менен сүйлөшүү</w:t>
      </w:r>
      <w:r w:rsidR="0090554F" w:rsidRPr="00FC244E">
        <w:rPr>
          <w:rFonts w:ascii="Calibri" w:eastAsia="Calibri" w:hAnsi="Calibri" w:cs="Times New Roman"/>
          <w:color w:val="171717" w:themeColor="background2" w:themeShade="1A"/>
          <w:lang w:val="ky-KG"/>
        </w:rPr>
        <w:t>-</w:t>
      </w:r>
      <w:r w:rsidRPr="00FC244E">
        <w:rPr>
          <w:rFonts w:ascii="Calibri" w:eastAsia="Calibri" w:hAnsi="Calibri" w:cs="Times New Roman"/>
          <w:color w:val="171717" w:themeColor="background2" w:themeShade="1A"/>
          <w:lang w:val="ky-KG"/>
        </w:rPr>
        <w:t>лөрдү жүргүзүп, долбоорлорду даярдайт же даярдатат, өз тармагына тийиштүү иштердин координацияланышын камсыздайт.</w:t>
      </w:r>
      <w:r w:rsidR="002C106C">
        <w:rPr>
          <w:rFonts w:ascii="Calibri" w:eastAsia="Calibri" w:hAnsi="Calibri" w:cs="Times New Roman"/>
          <w:color w:val="171717" w:themeColor="background2" w:themeShade="1A"/>
          <w:lang w:val="ky-KG"/>
        </w:rPr>
        <w:t xml:space="preserve"> Аткарылган иш-чаралар жөнүнд</w:t>
      </w:r>
      <w:r w:rsidR="002C106C" w:rsidRPr="00061747">
        <w:rPr>
          <w:rFonts w:ascii="Calibri" w:eastAsia="Calibri" w:hAnsi="Calibri" w:cs="Times New Roman"/>
          <w:color w:val="171717" w:themeColor="background2" w:themeShade="1A"/>
          <w:lang w:val="ky-KG"/>
        </w:rPr>
        <w:t>ө</w:t>
      </w:r>
      <w:r w:rsidRPr="00FC244E">
        <w:rPr>
          <w:rFonts w:ascii="Calibri" w:eastAsia="Calibri" w:hAnsi="Calibri" w:cs="Times New Roman"/>
          <w:color w:val="171717" w:themeColor="background2" w:themeShade="1A"/>
          <w:lang w:val="ky-KG"/>
        </w:rPr>
        <w:t xml:space="preserve"> отчётту даярдап, башкаруу кеңешине сунуштайт. Борбордун атынан ар түрдүү байланыштарды камсыздайт.</w:t>
      </w:r>
    </w:p>
    <w:p w:rsidR="003E74AE" w:rsidRPr="00FC244E" w:rsidRDefault="003E74AE" w:rsidP="003E74AE">
      <w:pPr>
        <w:jc w:val="both"/>
        <w:rPr>
          <w:rFonts w:ascii="Calibri" w:eastAsia="Calibri" w:hAnsi="Calibri" w:cs="Times New Roman"/>
          <w:b/>
          <w:color w:val="171717" w:themeColor="background2" w:themeShade="1A"/>
          <w:lang w:val="ky-KG"/>
        </w:rPr>
      </w:pPr>
    </w:p>
    <w:p w:rsidR="003E74AE" w:rsidRPr="00FC244E" w:rsidRDefault="003E74AE" w:rsidP="003E74AE">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Башкаруу кеңешинин түзүлүшү</w:t>
      </w:r>
    </w:p>
    <w:p w:rsidR="003E74AE" w:rsidRPr="00FC244E" w:rsidRDefault="003E74AE" w:rsidP="003E74AE">
      <w:pPr>
        <w:jc w:val="both"/>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 xml:space="preserve">7-берене. </w:t>
      </w:r>
      <w:r w:rsidRPr="00FC244E">
        <w:rPr>
          <w:rFonts w:ascii="Calibri" w:eastAsia="Calibri" w:hAnsi="Calibri" w:cs="Times New Roman"/>
          <w:color w:val="171717" w:themeColor="background2" w:themeShade="1A"/>
          <w:lang w:val="ky-KG"/>
        </w:rPr>
        <w:t>Борбордун башкаруу кеңеши борбордун жетекчиси, жетекчинин орун басары жана тийиштүү тармак боюнча профессор-окутуучулардын ичинен ректорат сунуштаган 6 талапкердин арасынан университеттин башкаруу кеңеши тарабынан тандалган үч мүчө менен кошо бардыгы болуп беш мүчөдөн турат.</w:t>
      </w:r>
    </w:p>
    <w:p w:rsidR="003E74AE" w:rsidRPr="00FC244E" w:rsidRDefault="003E74AE" w:rsidP="003E74AE">
      <w:pPr>
        <w:jc w:val="both"/>
        <w:rPr>
          <w:rFonts w:ascii="Calibri" w:eastAsia="Calibri" w:hAnsi="Calibri" w:cs="Times New Roman"/>
          <w:color w:val="171717" w:themeColor="background2" w:themeShade="1A"/>
          <w:lang w:val="ky-KG"/>
        </w:rPr>
      </w:pPr>
    </w:p>
    <w:p w:rsidR="003E74AE" w:rsidRPr="00FC244E" w:rsidRDefault="003E74AE" w:rsidP="00BD4584">
      <w:pPr>
        <w:jc w:val="both"/>
        <w:rPr>
          <w:rFonts w:ascii="Calibri" w:eastAsia="Calibri" w:hAnsi="Calibri" w:cs="Times New Roman"/>
          <w:color w:val="171717" w:themeColor="background2" w:themeShade="1A"/>
          <w:lang w:val="ky-KG"/>
        </w:rPr>
      </w:pPr>
      <w:r w:rsidRPr="00FC244E">
        <w:rPr>
          <w:rFonts w:ascii="Calibri" w:eastAsia="Calibri" w:hAnsi="Calibri" w:cs="Times New Roman"/>
          <w:color w:val="171717" w:themeColor="background2" w:themeShade="1A"/>
          <w:lang w:val="ky-KG"/>
        </w:rPr>
        <w:t>Борбордун башкаруу кеңешинин мүчөлөрүнүн кызмат мөөнөтү – 3 жыл. Мөөнөтү аяктаган мүчөлөр кайра дайындалышы мүмкүн. Кызмат мөөнөтү аяктабай кызматтан кеткен, милдетинен четтетилген же чет мамлекетте үч айдан ашык иштеген мүчөлөрдүн ордуна ошол эле жол-жобонун негизинде жаңы мүчөлөр дайындалат.</w:t>
      </w:r>
    </w:p>
    <w:p w:rsidR="003E74AE" w:rsidRPr="00FC244E" w:rsidRDefault="003E74AE" w:rsidP="003E74AE">
      <w:pPr>
        <w:jc w:val="both"/>
        <w:rPr>
          <w:rFonts w:ascii="Calibri" w:eastAsia="Calibri" w:hAnsi="Calibri" w:cs="Times New Roman"/>
          <w:b/>
          <w:color w:val="171717" w:themeColor="background2" w:themeShade="1A"/>
          <w:lang w:val="ky-KG"/>
        </w:rPr>
      </w:pPr>
    </w:p>
    <w:p w:rsidR="003E74AE" w:rsidRPr="00FC244E" w:rsidRDefault="003E74AE" w:rsidP="003E74AE">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Башкаруу кеңешинин жыйындары жана милдеттери</w:t>
      </w:r>
    </w:p>
    <w:p w:rsidR="003E74AE" w:rsidRPr="00FC244E" w:rsidRDefault="003E74AE" w:rsidP="003E74AE">
      <w:pPr>
        <w:jc w:val="both"/>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 xml:space="preserve">8-берене. </w:t>
      </w:r>
      <w:r w:rsidRPr="00FC244E">
        <w:rPr>
          <w:rFonts w:ascii="Calibri" w:eastAsia="Calibri" w:hAnsi="Calibri" w:cs="Times New Roman"/>
          <w:color w:val="171717" w:themeColor="background2" w:themeShade="1A"/>
          <w:lang w:val="ky-KG"/>
        </w:rPr>
        <w:t>Башкаруу кеңеши борбордун жетекчисинин чакыруусу менен чогулат. Жыйында борбордун жетекчиси тарабынан даярдалган күн тартибиндеги маселелер каралып, тийиш</w:t>
      </w:r>
      <w:r w:rsidR="0090554F" w:rsidRPr="00FC244E">
        <w:rPr>
          <w:rFonts w:ascii="Calibri" w:eastAsia="Calibri" w:hAnsi="Calibri" w:cs="Times New Roman"/>
          <w:color w:val="171717" w:themeColor="background2" w:themeShade="1A"/>
          <w:lang w:val="ky-KG"/>
        </w:rPr>
        <w:t>-</w:t>
      </w:r>
      <w:r w:rsidRPr="00FC244E">
        <w:rPr>
          <w:rFonts w:ascii="Calibri" w:eastAsia="Calibri" w:hAnsi="Calibri" w:cs="Times New Roman"/>
          <w:color w:val="171717" w:themeColor="background2" w:themeShade="1A"/>
          <w:lang w:val="ky-KG"/>
        </w:rPr>
        <w:t>түү чечим кабыл алынат. Башкаруу кеңеши көпчүлүк добуштун негизинде чечим чыгарат. Башкаруу кеңеши отчеттук мезгилдин аягында борбордун жетекчиси тарабынан даярдала турган отчётко байланыштуу жол-жоболорду аныктайт, берилген отчётту карап чыгат жана отчеттук мезгилге тийиштүү иштөө планын даярдайт. Биринчи беренеде көрсөтүлгөн окуу программаларынын соңунда ыйгарылчу сертификаттарды жана аларды тапшыруу тартибин университеттин Окумуштуулар кеңешине сунуштайт.</w:t>
      </w:r>
    </w:p>
    <w:p w:rsidR="003E74AE" w:rsidRPr="00FC244E" w:rsidRDefault="003E74AE" w:rsidP="003E74AE">
      <w:pPr>
        <w:jc w:val="both"/>
        <w:rPr>
          <w:rFonts w:ascii="Calibri" w:eastAsia="Calibri" w:hAnsi="Calibri" w:cs="Times New Roman"/>
          <w:color w:val="171717" w:themeColor="background2" w:themeShade="1A"/>
          <w:lang w:val="ky-KG"/>
        </w:rPr>
      </w:pPr>
    </w:p>
    <w:p w:rsidR="003E74AE" w:rsidRPr="00FC244E" w:rsidRDefault="003E74AE" w:rsidP="00BD4584">
      <w:pPr>
        <w:jc w:val="both"/>
        <w:rPr>
          <w:rFonts w:ascii="Calibri" w:eastAsia="Calibri" w:hAnsi="Calibri" w:cs="Times New Roman"/>
          <w:color w:val="171717" w:themeColor="background2" w:themeShade="1A"/>
          <w:lang w:val="ky-KG"/>
        </w:rPr>
      </w:pPr>
      <w:r w:rsidRPr="00FC244E">
        <w:rPr>
          <w:rFonts w:ascii="Calibri" w:eastAsia="Calibri" w:hAnsi="Calibri" w:cs="Times New Roman"/>
          <w:color w:val="171717" w:themeColor="background2" w:themeShade="1A"/>
          <w:lang w:val="ky-KG"/>
        </w:rPr>
        <w:t>Башкаруу кеңеши сунушталган окуу программаларынын ичинен кайсылары жүзөгө ашыры</w:t>
      </w:r>
      <w:r w:rsidR="0090554F" w:rsidRPr="00FC244E">
        <w:rPr>
          <w:rFonts w:ascii="Calibri" w:eastAsia="Calibri" w:hAnsi="Calibri" w:cs="Times New Roman"/>
          <w:color w:val="171717" w:themeColor="background2" w:themeShade="1A"/>
          <w:lang w:val="ky-KG"/>
        </w:rPr>
        <w:t>-</w:t>
      </w:r>
      <w:r w:rsidRPr="00FC244E">
        <w:rPr>
          <w:rFonts w:ascii="Calibri" w:eastAsia="Calibri" w:hAnsi="Calibri" w:cs="Times New Roman"/>
          <w:color w:val="171717" w:themeColor="background2" w:themeShade="1A"/>
          <w:lang w:val="ky-KG"/>
        </w:rPr>
        <w:t>ларын, бул программаларды ишке ашыруу үчүн кимдер дайындаларын, төлөнө турган төлөмдүн өлчөмүн ректоратка сунуштай алат. Бул төлөмдөр түшкөн кирешелердин эсебинен төлөнөт. Борбордун жетекчилиги тарабынан даярдалган бюджеттин долбоорун карап чыгат жана тийиштүү чечим чыгарып ректоратка сунуштайт.</w:t>
      </w:r>
    </w:p>
    <w:p w:rsidR="003E74AE" w:rsidRPr="00FC244E" w:rsidRDefault="003E74AE" w:rsidP="003E74AE">
      <w:pPr>
        <w:jc w:val="both"/>
        <w:rPr>
          <w:rFonts w:ascii="Calibri" w:eastAsia="Calibri" w:hAnsi="Calibri" w:cs="Times New Roman"/>
          <w:b/>
          <w:color w:val="171717" w:themeColor="background2" w:themeShade="1A"/>
          <w:lang w:val="ky-KG"/>
        </w:rPr>
      </w:pPr>
    </w:p>
    <w:p w:rsidR="003E74AE" w:rsidRPr="00FC244E" w:rsidRDefault="003E74AE" w:rsidP="003E74AE">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Консультативдик кеңеш</w:t>
      </w:r>
    </w:p>
    <w:p w:rsidR="003E74AE" w:rsidRPr="00FC244E" w:rsidRDefault="003E74AE" w:rsidP="003E74AE">
      <w:pPr>
        <w:jc w:val="both"/>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 xml:space="preserve">9-берене. </w:t>
      </w:r>
      <w:r w:rsidRPr="00FC244E">
        <w:rPr>
          <w:rFonts w:ascii="Calibri" w:eastAsia="Calibri" w:hAnsi="Calibri" w:cs="Times New Roman"/>
          <w:color w:val="171717" w:themeColor="background2" w:themeShade="1A"/>
          <w:lang w:val="ky-KG"/>
        </w:rPr>
        <w:t xml:space="preserve">Борбордун консультативдик кеңеши ар бир факультеттин, институттун, жогорку мектептин, кесиптик жогорку мектептин жана ректоратка караштуу бөлүмдөрдүн ичинен башкаруу кеңеши тарабынан аныкталган бирден мүчөдөн, ошондой эле мамлекеттик жана мамлекеттик эмес уюмдар менен ишкерлер чөйрөсүнүн өкүлдөрүнүн ичинен ректорат </w:t>
      </w:r>
      <w:r w:rsidRPr="00FC244E">
        <w:rPr>
          <w:rFonts w:ascii="Calibri" w:eastAsia="Calibri" w:hAnsi="Calibri" w:cs="Times New Roman"/>
          <w:color w:val="171717" w:themeColor="background2" w:themeShade="1A"/>
          <w:lang w:val="ky-KG"/>
        </w:rPr>
        <w:lastRenderedPageBreak/>
        <w:t>тарабынан тандалган беш мүчөдөн турат. Консультативдик кеңештин мүчөлөрүнүн иштөө мөөнөтү – 3 жыл.</w:t>
      </w:r>
      <w:r w:rsidR="00DB048A" w:rsidRPr="00FC244E">
        <w:rPr>
          <w:rFonts w:ascii="Calibri" w:eastAsia="Calibri" w:hAnsi="Calibri" w:cs="Times New Roman"/>
          <w:color w:val="171717" w:themeColor="background2" w:themeShade="1A"/>
          <w:lang w:val="ky-KG"/>
        </w:rPr>
        <w:t xml:space="preserve"> </w:t>
      </w:r>
      <w:r w:rsidRPr="00FC244E">
        <w:rPr>
          <w:rFonts w:ascii="Calibri" w:eastAsia="Calibri" w:hAnsi="Calibri" w:cs="Times New Roman"/>
          <w:color w:val="171717" w:themeColor="background2" w:themeShade="1A"/>
          <w:lang w:val="ky-KG"/>
        </w:rPr>
        <w:t>Кызмат мөөнөтү аяктаган мүчөлөр консультативдик кеңешке кайрадан дайындалышы мүмкүн. Мөөнөтү аяктабай кызматтан кеткен мүчөлөрдүн ордуна жаңы мүчөлөр дайындалат.</w:t>
      </w:r>
    </w:p>
    <w:p w:rsidR="003E74AE" w:rsidRPr="00FC244E" w:rsidRDefault="003E74AE" w:rsidP="003E74AE">
      <w:pPr>
        <w:jc w:val="both"/>
        <w:rPr>
          <w:rFonts w:ascii="Calibri" w:eastAsia="Calibri" w:hAnsi="Calibri" w:cs="Times New Roman"/>
          <w:color w:val="171717" w:themeColor="background2" w:themeShade="1A"/>
          <w:lang w:val="ky-KG"/>
        </w:rPr>
      </w:pPr>
    </w:p>
    <w:p w:rsidR="003E74AE" w:rsidRPr="00FC244E" w:rsidRDefault="003E74AE" w:rsidP="00BD4584">
      <w:pPr>
        <w:jc w:val="both"/>
        <w:rPr>
          <w:rFonts w:ascii="Calibri" w:eastAsia="Calibri" w:hAnsi="Calibri" w:cs="Times New Roman"/>
          <w:color w:val="171717" w:themeColor="background2" w:themeShade="1A"/>
          <w:lang w:val="ky-KG"/>
        </w:rPr>
      </w:pPr>
      <w:r w:rsidRPr="00FC244E">
        <w:rPr>
          <w:rFonts w:ascii="Calibri" w:eastAsia="Calibri" w:hAnsi="Calibri" w:cs="Times New Roman"/>
          <w:color w:val="171717" w:themeColor="background2" w:themeShade="1A"/>
          <w:lang w:val="ky-KG"/>
        </w:rPr>
        <w:t>Консультативдик кеңеш борбордун жетекчисинин чакыруусу менен бир жылда кеминде эки жолу чогулат. Борбор боюнча жүргүзүлгөн иш-чараларды карап чыгып, сунуштарын билдирет жана иштөө чөйрөлөрү боюнча комиссияларды түзүшү мүмкүн.</w:t>
      </w:r>
    </w:p>
    <w:p w:rsidR="003E74AE" w:rsidRPr="00FC244E" w:rsidRDefault="003E74AE" w:rsidP="003E74AE">
      <w:pPr>
        <w:jc w:val="both"/>
        <w:rPr>
          <w:rFonts w:ascii="Calibri" w:eastAsia="Calibri" w:hAnsi="Calibri" w:cs="Times New Roman"/>
          <w:b/>
          <w:color w:val="171717" w:themeColor="background2" w:themeShade="1A"/>
          <w:lang w:val="ky-KG"/>
        </w:rPr>
      </w:pPr>
    </w:p>
    <w:p w:rsidR="003E74AE" w:rsidRPr="00FC244E" w:rsidRDefault="003E74AE" w:rsidP="003E74AE">
      <w:pPr>
        <w:jc w:val="both"/>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 xml:space="preserve">Убактылуу 1-берене. </w:t>
      </w:r>
      <w:r w:rsidRPr="00FC244E">
        <w:rPr>
          <w:rFonts w:ascii="Calibri" w:eastAsia="Calibri" w:hAnsi="Calibri" w:cs="Times New Roman"/>
          <w:color w:val="171717" w:themeColor="background2" w:themeShade="1A"/>
          <w:lang w:val="ky-KG"/>
        </w:rPr>
        <w:t>Бул нускаманын 3-беренесинде аныкталган иштөө чөйрөлөрү боюнча университеттин башка түзүмдөрү тарабынан аткарылган иш-чаралар менен бул нускама күчүнө киргенге чейин аткарыла турган бардык иш-чаралар борборго тапшырылат.</w:t>
      </w:r>
    </w:p>
    <w:p w:rsidR="003E74AE" w:rsidRPr="00FC244E" w:rsidRDefault="003E74AE" w:rsidP="003E74AE">
      <w:pPr>
        <w:jc w:val="both"/>
        <w:rPr>
          <w:rFonts w:ascii="Calibri" w:eastAsia="Calibri" w:hAnsi="Calibri" w:cs="Times New Roman"/>
          <w:b/>
          <w:color w:val="171717" w:themeColor="background2" w:themeShade="1A"/>
          <w:lang w:val="ky-KG"/>
        </w:rPr>
      </w:pPr>
    </w:p>
    <w:p w:rsidR="003E74AE" w:rsidRPr="00FC244E" w:rsidRDefault="003E74AE" w:rsidP="003E74AE">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Күчүнө кириши</w:t>
      </w:r>
    </w:p>
    <w:p w:rsidR="003E74AE" w:rsidRPr="00FC244E" w:rsidRDefault="003E74AE" w:rsidP="003E74AE">
      <w:pPr>
        <w:jc w:val="both"/>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 xml:space="preserve">10-берене. </w:t>
      </w:r>
      <w:r w:rsidRPr="00FC244E">
        <w:rPr>
          <w:rFonts w:ascii="Calibri" w:eastAsia="Calibri" w:hAnsi="Calibri" w:cs="Times New Roman"/>
          <w:color w:val="171717" w:themeColor="background2" w:themeShade="1A"/>
          <w:lang w:val="ky-KG"/>
        </w:rPr>
        <w:t>Бул нускама Кыргыз-Түрк “Манас” университетинин Камкорчулар кеңеши тарабынан кабыл алынган күндөн баштап күчүнө кирет.</w:t>
      </w:r>
    </w:p>
    <w:p w:rsidR="003E74AE" w:rsidRPr="00FC244E" w:rsidRDefault="003E74AE" w:rsidP="003E74AE">
      <w:pPr>
        <w:jc w:val="both"/>
        <w:rPr>
          <w:rFonts w:ascii="Calibri" w:eastAsia="Calibri" w:hAnsi="Calibri" w:cs="Times New Roman"/>
          <w:b/>
          <w:color w:val="171717" w:themeColor="background2" w:themeShade="1A"/>
          <w:lang w:val="ky-KG"/>
        </w:rPr>
      </w:pPr>
    </w:p>
    <w:p w:rsidR="003E74AE" w:rsidRPr="00FC244E" w:rsidRDefault="003E74AE" w:rsidP="003E74AE">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Ишке ашырылышы</w:t>
      </w:r>
    </w:p>
    <w:p w:rsidR="003E74AE" w:rsidRPr="00FC244E" w:rsidRDefault="003E74AE" w:rsidP="003E74AE">
      <w:pPr>
        <w:jc w:val="both"/>
        <w:rPr>
          <w:rFonts w:ascii="Calibri" w:eastAsia="Calibri" w:hAnsi="Calibri" w:cs="Times New Roman"/>
          <w:color w:val="171717" w:themeColor="background2" w:themeShade="1A"/>
          <w:lang w:val="ky-KG"/>
        </w:rPr>
      </w:pPr>
      <w:r w:rsidRPr="00FC244E">
        <w:rPr>
          <w:rFonts w:ascii="Calibri" w:eastAsia="Calibri" w:hAnsi="Calibri" w:cs="Times New Roman"/>
          <w:b/>
          <w:color w:val="171717" w:themeColor="background2" w:themeShade="1A"/>
          <w:lang w:val="ky-KG"/>
        </w:rPr>
        <w:t xml:space="preserve">11-берене. </w:t>
      </w:r>
      <w:r w:rsidRPr="00FC244E">
        <w:rPr>
          <w:rFonts w:ascii="Calibri" w:eastAsia="Calibri" w:hAnsi="Calibri" w:cs="Times New Roman"/>
          <w:color w:val="171717" w:themeColor="background2" w:themeShade="1A"/>
          <w:lang w:val="ky-KG"/>
        </w:rPr>
        <w:t>Бул нускама Кыргыз-Түрк “Манас” университетинин ректораты тарабынан ишке ашырылат.</w:t>
      </w:r>
    </w:p>
    <w:p w:rsidR="003E74AE" w:rsidRPr="00FC244E" w:rsidRDefault="003E74AE" w:rsidP="003E74AE">
      <w:pPr>
        <w:jc w:val="both"/>
        <w:rPr>
          <w:rFonts w:ascii="Calibri" w:hAnsi="Calibri" w:cs="Times New Roman"/>
          <w:i/>
          <w:color w:val="171717" w:themeColor="background2" w:themeShade="1A"/>
          <w:sz w:val="20"/>
          <w:szCs w:val="20"/>
          <w:lang w:val="ky-KG"/>
        </w:rPr>
      </w:pPr>
    </w:p>
    <w:p w:rsidR="003E74AE" w:rsidRPr="00FC244E" w:rsidRDefault="003E74AE" w:rsidP="003E74AE">
      <w:pPr>
        <w:jc w:val="both"/>
        <w:rPr>
          <w:rFonts w:ascii="Calibri" w:hAnsi="Calibri" w:cs="Times New Roman"/>
          <w:i/>
          <w:color w:val="171717" w:themeColor="background2" w:themeShade="1A"/>
          <w:sz w:val="20"/>
          <w:szCs w:val="20"/>
          <w:lang w:val="ky-KG"/>
        </w:rPr>
      </w:pPr>
    </w:p>
    <w:p w:rsidR="00BD4584" w:rsidRPr="00FC244E" w:rsidRDefault="00BD4584" w:rsidP="003E74AE">
      <w:pPr>
        <w:jc w:val="both"/>
        <w:rPr>
          <w:rFonts w:ascii="Calibri" w:hAnsi="Calibri" w:cs="Times New Roman"/>
          <w:i/>
          <w:color w:val="171717" w:themeColor="background2" w:themeShade="1A"/>
          <w:sz w:val="20"/>
          <w:szCs w:val="20"/>
          <w:lang w:val="ky-KG"/>
        </w:rPr>
      </w:pPr>
    </w:p>
    <w:p w:rsidR="003E74AE" w:rsidRPr="00FC244E" w:rsidRDefault="003E74AE" w:rsidP="003E74AE">
      <w:pPr>
        <w:jc w:val="both"/>
        <w:rPr>
          <w:rFonts w:ascii="Calibri" w:hAnsi="Calibri" w:cs="Times New Roman"/>
          <w:i/>
          <w:color w:val="171717" w:themeColor="background2" w:themeShade="1A"/>
          <w:sz w:val="20"/>
          <w:szCs w:val="20"/>
          <w:lang w:val="ky-KG"/>
        </w:rPr>
      </w:pPr>
      <w:r w:rsidRPr="00FC244E">
        <w:rPr>
          <w:rFonts w:ascii="Calibri" w:hAnsi="Calibri" w:cs="Times New Roman"/>
          <w:i/>
          <w:color w:val="171717" w:themeColor="background2" w:themeShade="1A"/>
          <w:sz w:val="20"/>
          <w:szCs w:val="20"/>
          <w:lang w:val="ky-KG"/>
        </w:rPr>
        <w:t>Университеттин Камкорчулар кеңешинин 2014-жылдын 22-декабрындагы 2014-02/11-номерлүү чечиминин негизинде бул нускамадагы “мүдүр” деген сөз “жетекчи”, ал эми “мүдүрдүн орун басары” деген сөз “жетекчинин орун басары” менен алмаштырылган.</w:t>
      </w:r>
    </w:p>
    <w:p w:rsidR="003E74AE" w:rsidRDefault="003E74AE" w:rsidP="003E74AE">
      <w:pPr>
        <w:jc w:val="both"/>
        <w:rPr>
          <w:rFonts w:ascii="Calibri" w:eastAsia="Calibri" w:hAnsi="Calibri" w:cs="Times New Roman"/>
          <w:i/>
          <w:color w:val="171717" w:themeColor="background2" w:themeShade="1A"/>
          <w:sz w:val="20"/>
          <w:szCs w:val="20"/>
        </w:rPr>
      </w:pPr>
    </w:p>
    <w:p w:rsidR="00F81CDC" w:rsidRPr="00F81CDC" w:rsidRDefault="00F81CDC" w:rsidP="003E74AE">
      <w:pPr>
        <w:jc w:val="both"/>
        <w:rPr>
          <w:rFonts w:ascii="Calibri" w:eastAsia="Calibri" w:hAnsi="Calibri" w:cs="Times New Roman"/>
          <w:i/>
          <w:color w:val="171717" w:themeColor="background2" w:themeShade="1A"/>
          <w:sz w:val="20"/>
          <w:szCs w:val="20"/>
        </w:rPr>
      </w:pPr>
    </w:p>
    <w:p w:rsidR="003E74AE" w:rsidRPr="00FC244E" w:rsidRDefault="003E74AE" w:rsidP="003E74AE">
      <w:pPr>
        <w:jc w:val="both"/>
        <w:rPr>
          <w:rFonts w:ascii="Calibri" w:eastAsia="Calibri" w:hAnsi="Calibri" w:cs="Times New Roman"/>
          <w:i/>
          <w:color w:val="171717" w:themeColor="background2" w:themeShade="1A"/>
          <w:sz w:val="20"/>
          <w:szCs w:val="20"/>
          <w:lang w:val="ky-KG"/>
        </w:rPr>
      </w:pPr>
      <w:r w:rsidRPr="00FC244E">
        <w:rPr>
          <w:rFonts w:ascii="Calibri" w:eastAsia="Calibri" w:hAnsi="Calibri" w:cs="Times New Roman"/>
          <w:i/>
          <w:color w:val="171717" w:themeColor="background2" w:themeShade="1A"/>
          <w:sz w:val="20"/>
          <w:szCs w:val="20"/>
          <w:lang w:val="ky-KG"/>
        </w:rPr>
        <w:t>Бул нускама Камкорчулар кеңешинин 2011-жылдын 30-сентябрындагы 2011-02/5-б-номерлүү чечиминин негизинде кабыл алынган.</w:t>
      </w:r>
    </w:p>
    <w:p w:rsidR="003E74AE" w:rsidRPr="00FC244E" w:rsidRDefault="003E74AE" w:rsidP="003E74AE">
      <w:pPr>
        <w:jc w:val="both"/>
        <w:rPr>
          <w:rFonts w:ascii="Calibri" w:eastAsia="Calibri" w:hAnsi="Calibri" w:cs="Times New Roman"/>
          <w:i/>
          <w:color w:val="171717" w:themeColor="background2" w:themeShade="1A"/>
          <w:sz w:val="20"/>
          <w:szCs w:val="20"/>
          <w:lang w:val="ky-KG"/>
        </w:rPr>
      </w:pPr>
    </w:p>
    <w:p w:rsidR="00C73ACD" w:rsidRPr="00FC244E" w:rsidRDefault="00C73ACD" w:rsidP="00C73ACD">
      <w:pPr>
        <w:jc w:val="both"/>
        <w:rPr>
          <w:rFonts w:ascii="Calibri" w:hAnsi="Calibri" w:cs="Times New Roman"/>
          <w:i/>
          <w:sz w:val="20"/>
          <w:szCs w:val="20"/>
          <w:lang w:val="ky-KG"/>
        </w:rPr>
      </w:pPr>
    </w:p>
    <w:p w:rsidR="00C73ACD" w:rsidRPr="00FC244E" w:rsidRDefault="00C73ACD" w:rsidP="00C73ACD">
      <w:pPr>
        <w:jc w:val="center"/>
        <w:rPr>
          <w:rFonts w:ascii="Calibri" w:hAnsi="Calibri" w:cs="Times New Roman"/>
          <w:lang w:val="ky-KG"/>
        </w:rPr>
        <w:sectPr w:rsidR="00C73ACD" w:rsidRPr="00FC244E" w:rsidSect="000A0CA3">
          <w:footerReference w:type="even" r:id="rId54"/>
          <w:footnotePr>
            <w:numRestart w:val="eachSect"/>
          </w:footnotePr>
          <w:pgSz w:w="11907" w:h="16840" w:code="9"/>
          <w:pgMar w:top="1134" w:right="1134" w:bottom="1134" w:left="1134" w:header="454" w:footer="454" w:gutter="0"/>
          <w:pgNumType w:start="1"/>
          <w:cols w:space="708"/>
          <w:docGrid w:linePitch="360"/>
        </w:sectPr>
      </w:pPr>
    </w:p>
    <w:p w:rsidR="009C63DB" w:rsidRPr="00FC244E" w:rsidRDefault="009C63DB" w:rsidP="00F81CDC">
      <w:pPr>
        <w:pStyle w:val="1"/>
      </w:pPr>
      <w:bookmarkStart w:id="74" w:name="_Toc25339823"/>
      <w:r w:rsidRPr="00FC244E">
        <w:lastRenderedPageBreak/>
        <w:t>КЫРГЫЗ-ТҮРК “МАНАС” УНИВЕРСИТЕТИНИН</w:t>
      </w:r>
      <w:r w:rsidR="00F81CDC">
        <w:t xml:space="preserve"> </w:t>
      </w:r>
      <w:r w:rsidRPr="00FC244E">
        <w:t>АВТОУНАА КАРАЖАТТАРЫН КОЛДОНУУ БОЮНЧА НУСКАМАСЫ</w:t>
      </w:r>
      <w:bookmarkEnd w:id="74"/>
    </w:p>
    <w:p w:rsidR="00C73ACD" w:rsidRPr="00FC244E" w:rsidRDefault="00C73ACD" w:rsidP="00C73ACD">
      <w:pPr>
        <w:jc w:val="center"/>
        <w:rPr>
          <w:rFonts w:ascii="Calibri" w:hAnsi="Calibri" w:cs="Times New Roman"/>
          <w:lang w:val="ky-KG"/>
        </w:rPr>
      </w:pPr>
    </w:p>
    <w:p w:rsidR="009C63DB" w:rsidRPr="00FC244E" w:rsidRDefault="009C63DB" w:rsidP="009C63DB">
      <w:pPr>
        <w:jc w:val="center"/>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БИРИНЧИ БӨЛҮМ</w:t>
      </w:r>
    </w:p>
    <w:p w:rsidR="009C63DB" w:rsidRPr="00FC244E" w:rsidRDefault="009C63DB" w:rsidP="009C63DB">
      <w:pPr>
        <w:jc w:val="center"/>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Максаты, мазмуну жана аныктамалар</w:t>
      </w:r>
    </w:p>
    <w:p w:rsidR="009C63DB" w:rsidRPr="00FC244E" w:rsidRDefault="009C63DB" w:rsidP="009C63DB">
      <w:pPr>
        <w:jc w:val="both"/>
        <w:rPr>
          <w:rFonts w:ascii="Calibri" w:eastAsia="Calibri" w:hAnsi="Calibri" w:cs="Times New Roman"/>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Максаты</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 xml:space="preserve">1-берене. </w:t>
      </w:r>
      <w:r w:rsidRPr="00FC244E">
        <w:rPr>
          <w:rFonts w:ascii="Calibri" w:eastAsia="Calibri" w:hAnsi="Calibri" w:cs="Times New Roman"/>
          <w:color w:val="0D0D0D" w:themeColor="text1" w:themeTint="F2"/>
          <w:lang w:val="ky-KG"/>
        </w:rPr>
        <w:t>Бул нускаманын максаты - Кыргыз-Түрк “Манас” университетине таандык ар түрдүү механикалык автоунаа каражаттарынын түрлөрүн: автомобиль, автобус, кичи автобус, жүк жана май ташуучу автоунааларды, айыл чарба шаймандарын натыйжалуу пайдаланууну, техникалык жактан тейлөөнү жана оңдоону, милдеттүү камсыздандыруу боюнча иштерди көзөмөлдөөнү жана өз убагында жүргүзүүнү; автоунаа каражаттары катышуучусу болгон жол кырсыктарынын жагдайларын изилдөөнү жана айдоочуларга жол кырсыгынын натыйжа</w:t>
      </w:r>
      <w:r w:rsidR="00F81CDC">
        <w:rPr>
          <w:rFonts w:ascii="Calibri" w:eastAsia="Calibri" w:hAnsi="Calibri" w:cs="Times New Roman"/>
          <w:color w:val="0D0D0D" w:themeColor="text1" w:themeTint="F2"/>
        </w:rPr>
        <w:t>-</w:t>
      </w:r>
      <w:r w:rsidRPr="00FC244E">
        <w:rPr>
          <w:rFonts w:ascii="Calibri" w:eastAsia="Calibri" w:hAnsi="Calibri" w:cs="Times New Roman"/>
          <w:color w:val="0D0D0D" w:themeColor="text1" w:themeTint="F2"/>
          <w:lang w:val="ky-KG"/>
        </w:rPr>
        <w:t>сында келтирилген зыяндын өлчөмүндө айып салууну; кыш мезгилинде керектелүүчү шайман жана тетиктерди толуктап, туура колдонууну; кышкы суукта автоунаа каражатта</w:t>
      </w:r>
      <w:r w:rsidR="00F81CDC">
        <w:rPr>
          <w:rFonts w:ascii="Calibri" w:eastAsia="Calibri" w:hAnsi="Calibri" w:cs="Times New Roman"/>
          <w:color w:val="0D0D0D" w:themeColor="text1" w:themeTint="F2"/>
        </w:rPr>
        <w:t>-</w:t>
      </w:r>
      <w:r w:rsidRPr="00FC244E">
        <w:rPr>
          <w:rFonts w:ascii="Calibri" w:eastAsia="Calibri" w:hAnsi="Calibri" w:cs="Times New Roman"/>
          <w:color w:val="0D0D0D" w:themeColor="text1" w:themeTint="F2"/>
          <w:lang w:val="ky-KG"/>
        </w:rPr>
        <w:t>рынын кыймылдаткычтарынын тоңуп калуусуна каршы алдын ала даярдык көрүүнү; шаар ичинде жана сыртында кызмат өтөгөн автоунаа каражаттары кызматкерлер тарабынан максатка ылайык колдонулуп же колдонулбай жаткандыгын иликтөөнү; автоунаа каражаттарын ары сапаттуу, ары үнөмдүү күйүүчү жана майлоочу майлар менен үзгүлтүксүз камсыздоону; автоунаа каражаттары үчүн белгиленген салык жана төлөмдөрдү кечиктирбей төлөөнү; ошондой эле аларды өз убагында техникалык кароодон өткөрүп турууну жөнгө салуу.</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Мазмуну</w:t>
      </w:r>
    </w:p>
    <w:p w:rsidR="009C63DB" w:rsidRPr="00F81CDC" w:rsidRDefault="009C63DB" w:rsidP="00F81CDC">
      <w:pPr>
        <w:jc w:val="both"/>
        <w:rPr>
          <w:rFonts w:ascii="Calibri" w:eastAsia="Calibri" w:hAnsi="Calibri" w:cs="Times New Roman"/>
          <w:color w:val="0D0D0D" w:themeColor="text1" w:themeTint="F2"/>
        </w:rPr>
      </w:pPr>
      <w:r w:rsidRPr="00FC244E">
        <w:rPr>
          <w:rFonts w:ascii="Calibri" w:eastAsia="Calibri" w:hAnsi="Calibri" w:cs="Times New Roman"/>
          <w:b/>
          <w:color w:val="0D0D0D" w:themeColor="text1" w:themeTint="F2"/>
          <w:lang w:val="ky-KG"/>
        </w:rPr>
        <w:t xml:space="preserve">2-берене. </w:t>
      </w:r>
      <w:r w:rsidRPr="00FC244E">
        <w:rPr>
          <w:rFonts w:ascii="Calibri" w:eastAsia="Calibri" w:hAnsi="Calibri" w:cs="Times New Roman"/>
          <w:color w:val="0D0D0D" w:themeColor="text1" w:themeTint="F2"/>
          <w:lang w:val="ky-KG"/>
        </w:rPr>
        <w:t>Бул нускама Кыргыз-Түрк “Манас” университетине таандык ар түрдүү автоунаа к</w:t>
      </w:r>
      <w:r w:rsidR="00F81CDC">
        <w:rPr>
          <w:rFonts w:ascii="Calibri" w:eastAsia="Calibri" w:hAnsi="Calibri" w:cs="Times New Roman"/>
          <w:color w:val="0D0D0D" w:themeColor="text1" w:themeTint="F2"/>
          <w:lang w:val="ky-KG"/>
        </w:rPr>
        <w:t>аражаттары үчүн иштелип чыккан.</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Кызматкер</w:t>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Pr="00FC244E">
        <w:rPr>
          <w:rFonts w:ascii="Calibri" w:eastAsia="Calibri" w:hAnsi="Calibri" w:cs="Times New Roman"/>
          <w:b/>
          <w:color w:val="0D0D0D" w:themeColor="text1" w:themeTint="F2"/>
          <w:lang w:val="ky-KG"/>
        </w:rPr>
        <w:t xml:space="preserve">: </w:t>
      </w:r>
      <w:r w:rsidRPr="00FC244E">
        <w:rPr>
          <w:rFonts w:ascii="Calibri" w:eastAsia="Calibri" w:hAnsi="Calibri" w:cs="Times New Roman"/>
          <w:color w:val="0D0D0D" w:themeColor="text1" w:themeTint="F2"/>
          <w:lang w:val="ky-KG"/>
        </w:rPr>
        <w:t>Ишке кабыл алынган кызматкер;</w:t>
      </w:r>
    </w:p>
    <w:p w:rsidR="009C63DB" w:rsidRPr="00FC244E" w:rsidRDefault="009C63DB" w:rsidP="00BD4584">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Кызматтык автоунаа</w:t>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t xml:space="preserve">                   </w:t>
      </w:r>
      <w:r w:rsidRPr="00FC244E">
        <w:rPr>
          <w:rFonts w:ascii="Calibri" w:eastAsia="Calibri" w:hAnsi="Calibri" w:cs="Times New Roman"/>
          <w:b/>
          <w:color w:val="0D0D0D" w:themeColor="text1" w:themeTint="F2"/>
          <w:lang w:val="ky-KG"/>
        </w:rPr>
        <w:t>каражаты</w:t>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Pr="00FC244E">
        <w:rPr>
          <w:rFonts w:ascii="Calibri" w:eastAsia="Calibri" w:hAnsi="Calibri" w:cs="Times New Roman"/>
          <w:b/>
          <w:color w:val="0D0D0D" w:themeColor="text1" w:themeTint="F2"/>
          <w:lang w:val="ky-KG"/>
        </w:rPr>
        <w:t xml:space="preserve">: </w:t>
      </w:r>
      <w:r w:rsidRPr="00FC244E">
        <w:rPr>
          <w:rFonts w:ascii="Calibri" w:eastAsia="Calibri" w:hAnsi="Calibri" w:cs="Times New Roman"/>
          <w:color w:val="0D0D0D" w:themeColor="text1" w:themeTint="F2"/>
          <w:lang w:val="ky-KG"/>
        </w:rPr>
        <w:t>Ректорго, Биринчи проректорго, проректорлорго, Башкы катчыга</w:t>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t xml:space="preserve">  </w:t>
      </w:r>
      <w:r w:rsidRPr="00FC244E">
        <w:rPr>
          <w:rFonts w:ascii="Calibri" w:eastAsia="Calibri" w:hAnsi="Calibri" w:cs="Times New Roman"/>
          <w:color w:val="0D0D0D" w:themeColor="text1" w:themeTint="F2"/>
          <w:lang w:val="ky-KG"/>
        </w:rPr>
        <w:t>жана башкармалык жетекчилерине бөлүнгөн автоунаа</w:t>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t xml:space="preserve">  </w:t>
      </w:r>
      <w:r w:rsidRPr="00FC244E">
        <w:rPr>
          <w:rFonts w:ascii="Calibri" w:eastAsia="Calibri" w:hAnsi="Calibri" w:cs="Times New Roman"/>
          <w:color w:val="0D0D0D" w:themeColor="text1" w:themeTint="F2"/>
          <w:lang w:val="ky-KG"/>
        </w:rPr>
        <w:t>каражаттары;</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Айдоочу</w:t>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Pr="00FC244E">
        <w:rPr>
          <w:rFonts w:ascii="Calibri" w:eastAsia="Calibri" w:hAnsi="Calibri" w:cs="Times New Roman"/>
          <w:b/>
          <w:color w:val="0D0D0D" w:themeColor="text1" w:themeTint="F2"/>
          <w:lang w:val="ky-KG"/>
        </w:rPr>
        <w:t>:</w:t>
      </w:r>
      <w:r w:rsidRPr="00FC244E">
        <w:rPr>
          <w:rFonts w:ascii="Calibri" w:eastAsia="Calibri" w:hAnsi="Calibri" w:cs="Times New Roman"/>
          <w:color w:val="0D0D0D" w:themeColor="text1" w:themeTint="F2"/>
          <w:lang w:val="ky-KG"/>
        </w:rPr>
        <w:t xml:space="preserve"> Автоунаа каражатын айдаган киши;</w:t>
      </w:r>
    </w:p>
    <w:p w:rsidR="009C63DB" w:rsidRPr="00FC244E" w:rsidRDefault="009C63DB" w:rsidP="00BD4584">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Тейлөөчү автоунаа</w:t>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t xml:space="preserve">                     </w:t>
      </w:r>
      <w:r w:rsidRPr="00FC244E">
        <w:rPr>
          <w:rFonts w:ascii="Calibri" w:eastAsia="Calibri" w:hAnsi="Calibri" w:cs="Times New Roman"/>
          <w:b/>
          <w:color w:val="0D0D0D" w:themeColor="text1" w:themeTint="F2"/>
          <w:lang w:val="ky-KG"/>
        </w:rPr>
        <w:t>каражаты</w:t>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Pr="00FC244E">
        <w:rPr>
          <w:rFonts w:ascii="Calibri" w:eastAsia="Calibri" w:hAnsi="Calibri" w:cs="Times New Roman"/>
          <w:b/>
          <w:color w:val="0D0D0D" w:themeColor="text1" w:themeTint="F2"/>
          <w:lang w:val="ky-KG"/>
        </w:rPr>
        <w:t xml:space="preserve">: </w:t>
      </w:r>
      <w:r w:rsidRPr="00FC244E">
        <w:rPr>
          <w:rFonts w:ascii="Calibri" w:eastAsia="Calibri" w:hAnsi="Calibri" w:cs="Times New Roman"/>
          <w:color w:val="0D0D0D" w:themeColor="text1" w:themeTint="F2"/>
          <w:lang w:val="ky-KG"/>
        </w:rPr>
        <w:t>Ректорат тарабынан шаар ичинде жумуш аткаруу үчүн бөлүнгөн</w:t>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t xml:space="preserve">  </w:t>
      </w:r>
      <w:r w:rsidRPr="00FC244E">
        <w:rPr>
          <w:rFonts w:ascii="Calibri" w:eastAsia="Calibri" w:hAnsi="Calibri" w:cs="Times New Roman"/>
          <w:color w:val="0D0D0D" w:themeColor="text1" w:themeTint="F2"/>
          <w:lang w:val="ky-KG"/>
        </w:rPr>
        <w:t>автоунаа каражаты;</w:t>
      </w:r>
    </w:p>
    <w:p w:rsidR="009C63DB" w:rsidRPr="00FC244E" w:rsidRDefault="009C63DB" w:rsidP="00BD4584">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Кичи автобус</w:t>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Pr="00FC244E">
        <w:rPr>
          <w:rFonts w:ascii="Calibri" w:eastAsia="Calibri" w:hAnsi="Calibri" w:cs="Times New Roman"/>
          <w:b/>
          <w:color w:val="0D0D0D" w:themeColor="text1" w:themeTint="F2"/>
          <w:lang w:val="ky-KG"/>
        </w:rPr>
        <w:t xml:space="preserve">: </w:t>
      </w:r>
      <w:r w:rsidRPr="00FC244E">
        <w:rPr>
          <w:rFonts w:ascii="Calibri" w:eastAsia="Calibri" w:hAnsi="Calibri" w:cs="Times New Roman"/>
          <w:color w:val="0D0D0D" w:themeColor="text1" w:themeTint="F2"/>
          <w:lang w:val="ky-KG"/>
        </w:rPr>
        <w:t>Айдоочунун орундугунан сырткары 8 (сегиз) же 10 (он) орундугу</w:t>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t xml:space="preserve">  </w:t>
      </w:r>
      <w:r w:rsidR="003A6B20" w:rsidRPr="00FC244E">
        <w:rPr>
          <w:rFonts w:ascii="Calibri" w:eastAsia="Calibri" w:hAnsi="Calibri" w:cs="Times New Roman"/>
          <w:color w:val="0D0D0D" w:themeColor="text1" w:themeTint="F2"/>
          <w:lang w:val="ky-KG"/>
        </w:rPr>
        <w:t xml:space="preserve">бар, жүргүнчүлөрдү ташууга </w:t>
      </w:r>
      <w:r w:rsidRPr="00FC244E">
        <w:rPr>
          <w:rFonts w:ascii="Calibri" w:eastAsia="Calibri" w:hAnsi="Calibri" w:cs="Times New Roman"/>
          <w:color w:val="0D0D0D" w:themeColor="text1" w:themeTint="F2"/>
          <w:lang w:val="ky-KG"/>
        </w:rPr>
        <w:t>ыңгайлаштырылган механикалык</w:t>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t xml:space="preserve">  </w:t>
      </w:r>
      <w:r w:rsidRPr="00FC244E">
        <w:rPr>
          <w:rFonts w:ascii="Calibri" w:eastAsia="Calibri" w:hAnsi="Calibri" w:cs="Times New Roman"/>
          <w:color w:val="0D0D0D" w:themeColor="text1" w:themeTint="F2"/>
          <w:lang w:val="ky-KG"/>
        </w:rPr>
        <w:t>автоунаа каражаты;</w:t>
      </w:r>
    </w:p>
    <w:p w:rsidR="009C63DB" w:rsidRPr="00FC244E" w:rsidRDefault="009C63DB" w:rsidP="00BD4584">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Автобус</w:t>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Pr="00FC244E">
        <w:rPr>
          <w:rFonts w:ascii="Calibri" w:eastAsia="Calibri" w:hAnsi="Calibri" w:cs="Times New Roman"/>
          <w:b/>
          <w:color w:val="0D0D0D" w:themeColor="text1" w:themeTint="F2"/>
          <w:lang w:val="ky-KG"/>
        </w:rPr>
        <w:t xml:space="preserve">: </w:t>
      </w:r>
      <w:r w:rsidRPr="00FC244E">
        <w:rPr>
          <w:rFonts w:ascii="Calibri" w:eastAsia="Calibri" w:hAnsi="Calibri" w:cs="Times New Roman"/>
          <w:color w:val="0D0D0D" w:themeColor="text1" w:themeTint="F2"/>
          <w:lang w:val="ky-KG"/>
        </w:rPr>
        <w:t>Айдоочунун орундугунан сырткары кеминде 11 (он бир)</w:t>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t xml:space="preserve">  </w:t>
      </w:r>
      <w:r w:rsidRPr="00FC244E">
        <w:rPr>
          <w:rFonts w:ascii="Calibri" w:eastAsia="Calibri" w:hAnsi="Calibri" w:cs="Times New Roman"/>
          <w:color w:val="0D0D0D" w:themeColor="text1" w:themeTint="F2"/>
          <w:lang w:val="ky-KG"/>
        </w:rPr>
        <w:t>орундугу бар, жүргүнчүлөрдү ташууга ыңгайлаштырылган</w:t>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t xml:space="preserve">  </w:t>
      </w:r>
      <w:r w:rsidRPr="00FC244E">
        <w:rPr>
          <w:rFonts w:ascii="Calibri" w:eastAsia="Calibri" w:hAnsi="Calibri" w:cs="Times New Roman"/>
          <w:color w:val="0D0D0D" w:themeColor="text1" w:themeTint="F2"/>
          <w:lang w:val="ky-KG"/>
        </w:rPr>
        <w:t>механикалык автоунаа каражаты;</w:t>
      </w:r>
    </w:p>
    <w:p w:rsidR="009C63DB" w:rsidRPr="00FC244E" w:rsidRDefault="009C63DB" w:rsidP="00BD4584">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Жүк ташуучу автоунаа</w:t>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t xml:space="preserve">                     </w:t>
      </w:r>
      <w:r w:rsidRPr="00FC244E">
        <w:rPr>
          <w:rFonts w:ascii="Calibri" w:eastAsia="Calibri" w:hAnsi="Calibri" w:cs="Times New Roman"/>
          <w:b/>
          <w:color w:val="0D0D0D" w:themeColor="text1" w:themeTint="F2"/>
          <w:lang w:val="ky-KG"/>
        </w:rPr>
        <w:t>каражаты</w:t>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Pr="00FC244E">
        <w:rPr>
          <w:rFonts w:ascii="Calibri" w:eastAsia="Calibri" w:hAnsi="Calibri" w:cs="Times New Roman"/>
          <w:b/>
          <w:color w:val="0D0D0D" w:themeColor="text1" w:themeTint="F2"/>
          <w:lang w:val="ky-KG"/>
        </w:rPr>
        <w:t xml:space="preserve">: </w:t>
      </w:r>
      <w:r w:rsidR="00BD4584" w:rsidRPr="00FC244E">
        <w:rPr>
          <w:rFonts w:ascii="Calibri" w:eastAsia="Calibri" w:hAnsi="Calibri" w:cs="Times New Roman"/>
          <w:color w:val="0D0D0D" w:themeColor="text1" w:themeTint="F2"/>
          <w:lang w:val="ky-KG"/>
        </w:rPr>
        <w:t>У</w:t>
      </w:r>
      <w:r w:rsidRPr="00FC244E">
        <w:rPr>
          <w:rFonts w:ascii="Calibri" w:eastAsia="Calibri" w:hAnsi="Calibri" w:cs="Times New Roman"/>
          <w:color w:val="0D0D0D" w:themeColor="text1" w:themeTint="F2"/>
          <w:lang w:val="ky-KG"/>
        </w:rPr>
        <w:t>руксат берилген максималдуу массасы 3500 (үч миң беш жүз)</w:t>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t xml:space="preserve">  </w:t>
      </w:r>
      <w:r w:rsidRPr="00FC244E">
        <w:rPr>
          <w:rFonts w:ascii="Calibri" w:eastAsia="Calibri" w:hAnsi="Calibri" w:cs="Times New Roman"/>
          <w:color w:val="0D0D0D" w:themeColor="text1" w:themeTint="F2"/>
          <w:lang w:val="ky-KG"/>
        </w:rPr>
        <w:t>килограммдан ашкан жана жүк ташууга ыңгайлаштырылган</w:t>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t xml:space="preserve">  </w:t>
      </w:r>
      <w:r w:rsidRPr="00FC244E">
        <w:rPr>
          <w:rFonts w:ascii="Calibri" w:eastAsia="Calibri" w:hAnsi="Calibri" w:cs="Times New Roman"/>
          <w:color w:val="0D0D0D" w:themeColor="text1" w:themeTint="F2"/>
          <w:lang w:val="ky-KG"/>
        </w:rPr>
        <w:t>механикалык автоунаа каражаты;</w:t>
      </w:r>
    </w:p>
    <w:p w:rsidR="009C63DB" w:rsidRPr="00FC244E" w:rsidRDefault="009C63DB" w:rsidP="00BD4584">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Май ташуучу автоунаа</w:t>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t xml:space="preserve">                      </w:t>
      </w:r>
      <w:r w:rsidRPr="00FC244E">
        <w:rPr>
          <w:rFonts w:ascii="Calibri" w:eastAsia="Calibri" w:hAnsi="Calibri" w:cs="Times New Roman"/>
          <w:b/>
          <w:color w:val="0D0D0D" w:themeColor="text1" w:themeTint="F2"/>
          <w:lang w:val="ky-KG"/>
        </w:rPr>
        <w:t>каражаты</w:t>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00BD4584" w:rsidRPr="00FC244E">
        <w:rPr>
          <w:rFonts w:ascii="Calibri" w:eastAsia="Calibri" w:hAnsi="Calibri" w:cs="Times New Roman"/>
          <w:b/>
          <w:color w:val="0D0D0D" w:themeColor="text1" w:themeTint="F2"/>
          <w:lang w:val="ky-KG"/>
        </w:rPr>
        <w:tab/>
      </w:r>
      <w:r w:rsidRPr="00FC244E">
        <w:rPr>
          <w:rFonts w:ascii="Calibri" w:eastAsia="Calibri" w:hAnsi="Calibri" w:cs="Times New Roman"/>
          <w:b/>
          <w:color w:val="0D0D0D" w:themeColor="text1" w:themeTint="F2"/>
          <w:lang w:val="ky-KG"/>
        </w:rPr>
        <w:t xml:space="preserve">: </w:t>
      </w:r>
      <w:r w:rsidRPr="00FC244E">
        <w:rPr>
          <w:rFonts w:ascii="Calibri" w:eastAsia="Calibri" w:hAnsi="Calibri" w:cs="Times New Roman"/>
          <w:color w:val="0D0D0D" w:themeColor="text1" w:themeTint="F2"/>
          <w:lang w:val="ky-KG"/>
        </w:rPr>
        <w:t>Күйүүчү май (газ, дизель майы, бензин же мазут) ташууга</w:t>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r>
      <w:r w:rsidR="00BD4584" w:rsidRPr="00FC244E">
        <w:rPr>
          <w:rFonts w:ascii="Calibri" w:eastAsia="Calibri" w:hAnsi="Calibri" w:cs="Times New Roman"/>
          <w:color w:val="0D0D0D" w:themeColor="text1" w:themeTint="F2"/>
          <w:lang w:val="ky-KG"/>
        </w:rPr>
        <w:tab/>
        <w:t xml:space="preserve">  </w:t>
      </w:r>
      <w:r w:rsidRPr="00FC244E">
        <w:rPr>
          <w:rFonts w:ascii="Calibri" w:eastAsia="Calibri" w:hAnsi="Calibri" w:cs="Times New Roman"/>
          <w:color w:val="0D0D0D" w:themeColor="text1" w:themeTint="F2"/>
          <w:lang w:val="ky-KG"/>
        </w:rPr>
        <w:t>ыңгайлаштырылган механикалык автоунаа каражаты.</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lastRenderedPageBreak/>
        <w:t>Башкармалыктардын жана башка бөлүмдөрдүн суроо-талабы боюнча унаалардын бөлүнүшү</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 xml:space="preserve">3-берене. </w:t>
      </w:r>
      <w:r w:rsidRPr="00FC244E">
        <w:rPr>
          <w:rFonts w:ascii="Calibri" w:eastAsia="Calibri" w:hAnsi="Calibri" w:cs="Times New Roman"/>
          <w:color w:val="0D0D0D" w:themeColor="text1" w:themeTint="F2"/>
          <w:lang w:val="ky-KG"/>
        </w:rPr>
        <w:t>Башкармалыктар шаар ичинде иштерди аткаруу үчүн автоунаа каражатын сураган учурда автоунаа каражатын талап кылуу формасы толтурулат (1-тиркеме). Талап кылуу формасына автоунаа каражатын пайдаланган кызматкердин аты-жөнү, кызматы, иштеген жери жана талап кылуунун максаты жазылып, пайдаланган кызматкер, тийиштүү бөлүм жана башкармалыктар тарабынан кезеги менен кол коюлат. Андан ары техникалык кызматтар башкармалыгынын башчысынын макулдугу аркылуу тастыкталган форма автоунаа каражаттары кызматынын башчысына, башкы айдоочуга же тиешелүү мүдүрлүктөргө жөнөтүлгөн соң, автоунаа каражаты бөлүнөт.</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Коомдук иштер үчүн автоунаа каражаттарынын бөлүнүшү</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 xml:space="preserve">4-берене. </w:t>
      </w:r>
      <w:r w:rsidRPr="00FC244E">
        <w:rPr>
          <w:rFonts w:ascii="Calibri" w:eastAsia="Calibri" w:hAnsi="Calibri" w:cs="Times New Roman"/>
          <w:color w:val="0D0D0D" w:themeColor="text1" w:themeTint="F2"/>
          <w:lang w:val="ky-KG"/>
        </w:rPr>
        <w:t>Ректоратта эмгектенген кызматкерлер каза болгонго же ооруп калганга байланыштуу автоунаа каражатын сураган учурда макулдукту кийин алса болот. Өзгөчө ректорат кызыкдар болгон коомдук иш-чараларды (спорттук мелдеш, семинар, конферен</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ция, курс, ж.б. жыйындарды) үзгүлтүккө учуратпай өткөрүү максатында автоунаа каражат</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тары бөлүнөт.</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Ректоратка таандык автоунаа каражаттарынын техникалык абалы боюнча чечим чыгаруу. Иштөө мөөнөтү аяктаган автоунаа каражаттарын сатуунун же жаңы автоунаа каражаттарын сатып алуунун тартиби</w:t>
      </w:r>
    </w:p>
    <w:p w:rsidR="00543EC8" w:rsidRPr="00FC244E" w:rsidRDefault="00543EC8"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 xml:space="preserve">5-берене. </w:t>
      </w:r>
      <w:r w:rsidRPr="00FC244E">
        <w:rPr>
          <w:rFonts w:ascii="Calibri" w:eastAsia="Calibri" w:hAnsi="Calibri" w:cs="Times New Roman"/>
          <w:color w:val="0D0D0D" w:themeColor="text1" w:themeTint="F2"/>
          <w:lang w:val="ky-KG"/>
        </w:rPr>
        <w:t>Ректоратка таандык автоунаа каражаты же автоунаа каражаттары кузову жана анын башка темир бөлүктөрүнүн эскирип жараксыз абалга келип, дат баскан, чирип кеткен, механикалык жана электроникалык жактан бат-баттан бузулган учурларда автоунаа каражат</w:t>
      </w:r>
      <w:r w:rsidR="0090554F" w:rsidRPr="00FC244E">
        <w:rPr>
          <w:rFonts w:ascii="Calibri" w:eastAsia="Calibri" w:hAnsi="Calibri" w:cs="Times New Roman"/>
          <w:color w:val="0D0D0D" w:themeColor="text1" w:themeTint="F2"/>
          <w:lang w:val="ky-KG"/>
        </w:rPr>
        <w:t>-</w:t>
      </w:r>
      <w:r w:rsidR="00546DB2" w:rsidRPr="00FC244E">
        <w:rPr>
          <w:rFonts w:ascii="Calibri" w:eastAsia="Calibri" w:hAnsi="Calibri" w:cs="Times New Roman"/>
          <w:color w:val="0D0D0D" w:themeColor="text1" w:themeTint="F2"/>
          <w:lang w:val="ky-KG"/>
        </w:rPr>
        <w:t>тары</w:t>
      </w:r>
      <w:r w:rsidRPr="00FC244E">
        <w:rPr>
          <w:rFonts w:ascii="Calibri" w:eastAsia="Calibri" w:hAnsi="Calibri" w:cs="Times New Roman"/>
          <w:color w:val="0D0D0D" w:themeColor="text1" w:themeTint="F2"/>
          <w:lang w:val="ky-KG"/>
        </w:rPr>
        <w:t xml:space="preserve"> техникалык жактан тейлөө борбору тарабынан экспертизадан өткөрүлөт. Оңдоо жана техникалык кароодон өткөрүү учурунда автоунаа каражаттарынын натыйжалуу иштей же иштей албай тургандыгы аныкталат. Көп каражатты талап кылган жана пайдаланууга жараксыз деп табылган автоунаа каражаты же автоунаа каражаттары боюнча атайын акт түзүлөт. Жогоруда белгиленген жагдайларды эске алуу менен техникалык жактан тейлөө борбору даярдаган актыга автоунаа каражаттары боюнча жооптуу башкармалыктын түзгөн актысы кошо тиркелип, алып-сатуу иштери менен иш жүргүзгөн бөлүмгө жөнөтүлөт.</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BD4584">
      <w:pPr>
        <w:jc w:val="both"/>
        <w:rPr>
          <w:rFonts w:ascii="Calibri" w:eastAsia="Calibri" w:hAnsi="Calibri" w:cs="Times New Roman"/>
          <w:b/>
          <w:color w:val="0D0D0D" w:themeColor="text1" w:themeTint="F2"/>
          <w:lang w:val="ky-KG"/>
        </w:rPr>
      </w:pPr>
      <w:r w:rsidRPr="00FC244E">
        <w:rPr>
          <w:rFonts w:ascii="Calibri" w:eastAsia="Calibri" w:hAnsi="Calibri" w:cs="Times New Roman"/>
          <w:color w:val="0D0D0D" w:themeColor="text1" w:themeTint="F2"/>
          <w:lang w:val="ky-KG"/>
        </w:rPr>
        <w:t>Айрыкча сатып алына турган автоунаа каражаттары үчүн Түркия же Кыргыз Республика</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 xml:space="preserve">сынын </w:t>
      </w:r>
      <w:r w:rsidRPr="00FC244E">
        <w:rPr>
          <w:rFonts w:ascii="Calibri" w:eastAsia="Times New Roman" w:hAnsi="Calibri" w:cs="Times New Roman"/>
          <w:bCs/>
          <w:color w:val="0D0D0D" w:themeColor="text1" w:themeTint="F2"/>
          <w:lang w:val="ky-KG"/>
        </w:rPr>
        <w:t xml:space="preserve">“Сатып алуу жана тендер өткөрүү боюнча нускамасы” </w:t>
      </w:r>
      <w:r w:rsidRPr="00FC244E">
        <w:rPr>
          <w:rFonts w:ascii="Calibri" w:eastAsia="Calibri" w:hAnsi="Calibri" w:cs="Times New Roman"/>
          <w:color w:val="0D0D0D" w:themeColor="text1" w:themeTint="F2"/>
          <w:lang w:val="ky-KG"/>
        </w:rPr>
        <w:t>колдонулат.</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Ректоратка таандык автоунаа каражаттарын техникалык жактан тейлөө жана оңдоо иштерин аткаруунун тартиби</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 xml:space="preserve">6-берене. </w:t>
      </w:r>
      <w:r w:rsidRPr="00FC244E">
        <w:rPr>
          <w:rFonts w:ascii="Calibri" w:eastAsia="Calibri" w:hAnsi="Calibri" w:cs="Times New Roman"/>
          <w:color w:val="0D0D0D" w:themeColor="text1" w:themeTint="F2"/>
          <w:lang w:val="ky-KG"/>
        </w:rPr>
        <w:t>Автоунаа каражаттарын техникалык жактан тейлөө жана оңдоо иштери атайын автоунаа каражаттарын тейлөө борборлору тарабынан жүзөгө ашырылат. Ал үчүн техни</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калык тейлөө менен алектенген фирмалардын коммерциялык сунуш каты талап кылынат. Техникалык тейлөө боюнча келишим түзүү үчүн эң ыңгайлуу коммерциялык сунуш катын жолдогон фирманын эмгекке жарамдуулугу, түп нуска тетиктерди колдонуп-колдонбо</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 xml:space="preserve">гондугу жана ишенимдүүлүгү изилденет. Техникалык тейлөө боюнча келишим жогоруда айтылган бардык талаптарга толук жооп берген фирма менен гана түзүлөт. Тапшырманы аткарууга жөнөтүлгөн автоунаа каражаттары такай барып жүргөн жерден тышкары бузулуп калган учурда автоунаа каражатын пайдаланган кызматкерлер тийиштүү протоколду толтурушу жана ошол жердеги атайын автоунаа каражаттарын тейлөө борборунан оңдоону камсыз кылышы керек. Ректоратка таандык автоунаа каражаттары техникалык тейлөөгө </w:t>
      </w:r>
      <w:r w:rsidRPr="00FC244E">
        <w:rPr>
          <w:rFonts w:ascii="Calibri" w:eastAsia="Calibri" w:hAnsi="Calibri" w:cs="Times New Roman"/>
          <w:color w:val="0D0D0D" w:themeColor="text1" w:themeTint="F2"/>
          <w:lang w:val="ky-KG"/>
        </w:rPr>
        <w:lastRenderedPageBreak/>
        <w:t>жана оңдоого муктаж болгон учурда айдоочусу жана техникалык кароо жана оңдоо иштери боюнча жооптуу кызматкер тийиштүү акт түзүшөт. Жетекчиликтин макулдугу менен автоунаа каражаты техникалык тейлөө жана оңдоо иштери менен алектенген атайын фирмага жиберилет. Техникалык тейлөө жана оңдоо иштерине байланыштуу чыгымдар жетекчиликтин макулдугу менен төлөнөт.</w:t>
      </w:r>
    </w:p>
    <w:p w:rsidR="00C36524" w:rsidRPr="00FC244E" w:rsidRDefault="00C36524"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Ректоратка таандык автоунаа каражаттарын милдеттүү камсыздандыруу</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 xml:space="preserve">7-берене. </w:t>
      </w:r>
      <w:r w:rsidRPr="00FC244E">
        <w:rPr>
          <w:rFonts w:ascii="Calibri" w:eastAsia="Calibri" w:hAnsi="Calibri" w:cs="Times New Roman"/>
          <w:color w:val="0D0D0D" w:themeColor="text1" w:themeTint="F2"/>
          <w:lang w:val="ky-KG"/>
        </w:rPr>
        <w:t>Ректоратка таандык автоунаа каражаттарынын баары милдеттүү камсыздан</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дырылууга тийиш.</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Кызматтык автоунаа каражаты</w:t>
      </w:r>
      <w:r w:rsidR="00C36524" w:rsidRPr="00FC244E">
        <w:rPr>
          <w:rFonts w:ascii="Calibri" w:eastAsia="Calibri" w:hAnsi="Calibri" w:cs="Times New Roman"/>
          <w:b/>
          <w:color w:val="0D0D0D" w:themeColor="text1" w:themeTint="F2"/>
          <w:lang w:val="ky-KG"/>
        </w:rPr>
        <w:t xml:space="preserve"> </w:t>
      </w:r>
      <w:r w:rsidRPr="00FC244E">
        <w:rPr>
          <w:rFonts w:ascii="Calibri" w:eastAsia="Calibri" w:hAnsi="Calibri" w:cs="Times New Roman"/>
          <w:b/>
          <w:color w:val="0D0D0D" w:themeColor="text1" w:themeTint="F2"/>
          <w:lang w:val="ky-KG"/>
        </w:rPr>
        <w:t>катышуучусу болгон жол кырсыгына байланышкан иш-чараларды жүргүзүү, автоунаа каражатын изилдөөнүн жана калыбына келтирүүнүн тартиби, кырсыкка себепкер болгон кызматтык автоунаа каражатынын айдоочусуна салына турган айыптар</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 xml:space="preserve">8-берене. </w:t>
      </w:r>
      <w:r w:rsidRPr="00FC244E">
        <w:rPr>
          <w:rFonts w:ascii="Calibri" w:eastAsia="Calibri" w:hAnsi="Calibri" w:cs="Times New Roman"/>
          <w:color w:val="0D0D0D" w:themeColor="text1" w:themeTint="F2"/>
          <w:lang w:val="ky-KG"/>
        </w:rPr>
        <w:t>Жол кырсыгына кабылган автоунаа каражаты жол кыймылын көзөмөлдөө башкы башкармалыгы жүргүзгөн иш-чаралары (жол-кайгуул кызматынын кызматкери түзгөн жол кырсыгы боюнча протокол, спирт ичимдиги боюнча экспертиза ж.б.) аяктаган соң, атайын техникалык тейлөө жана оңдоо борборуна жөнөтүлөт. Автоунаа каражаты толук текшерүү</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дөн өткөндөн кийин оңдоо жумуштары башталат. Жол кыймылын көзөмөлдөө башкы башкармалыгынын жол кырсыгына кабылган автоунаа каражаты боюнча түзгөн протоколу</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нун негизинде айдоочуга айып салынат. Ректоратка таандык автоунаа каражаттары жумуш убактысынан башка учурда токтотуучу жайлардан тышкары аймакта жол кырсыгына учураса, анын себептери автоунаа каражатын пайдаланган университеттин кызматкери тарабынан акт менен такталып, эң кыска мөөнөт ичинде тиешелүү бөлүм башчыга маалымат берилет. Бөлүм башчы болсо бул тууралуу жол-кайгуул кызматына кабар берүүгө милдеттүү. Өзүнө катталган унааны айдап бара жатып жол эрежелерин сактабаган жана ошонун айынан айыпка жыгылган айдоочунун айып пулу окуу жай тарабынан төлөнбөйт.</w:t>
      </w:r>
    </w:p>
    <w:p w:rsidR="009C63DB" w:rsidRPr="00FC244E" w:rsidRDefault="009C63DB" w:rsidP="009C63DB">
      <w:pPr>
        <w:jc w:val="both"/>
        <w:rPr>
          <w:rFonts w:ascii="Calibri" w:eastAsia="Calibri" w:hAnsi="Calibri" w:cs="Times New Roman"/>
          <w:color w:val="0D0D0D" w:themeColor="text1" w:themeTint="F2"/>
          <w:lang w:val="ky-KG"/>
        </w:rPr>
      </w:pP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color w:val="0D0D0D" w:themeColor="text1" w:themeTint="F2"/>
          <w:lang w:val="ky-KG"/>
        </w:rPr>
        <w:t>Автоунаа кажаттарынын милдеттүү камсыздандырылуусу</w:t>
      </w:r>
      <w:r w:rsidR="00546DB2" w:rsidRPr="00FC244E">
        <w:rPr>
          <w:rFonts w:ascii="Calibri" w:eastAsia="Calibri" w:hAnsi="Calibri" w:cs="Times New Roman"/>
          <w:color w:val="0D0D0D" w:themeColor="text1" w:themeTint="F2"/>
          <w:lang w:val="ky-KG"/>
        </w:rPr>
        <w:t>:</w:t>
      </w:r>
    </w:p>
    <w:p w:rsidR="009C63DB" w:rsidRPr="00FC244E" w:rsidRDefault="009C63DB" w:rsidP="00BE0C92">
      <w:pPr>
        <w:numPr>
          <w:ilvl w:val="0"/>
          <w:numId w:val="13"/>
        </w:numPr>
        <w:ind w:left="567" w:hanging="284"/>
        <w:jc w:val="both"/>
        <w:rPr>
          <w:rFonts w:ascii="Calibri" w:eastAsia="Calibri" w:hAnsi="Calibri" w:cs="Times New Roman"/>
          <w:color w:val="0D0D0D" w:themeColor="text1" w:themeTint="F2"/>
          <w:lang w:val="ky-KG"/>
        </w:rPr>
      </w:pPr>
      <w:r w:rsidRPr="00FC244E">
        <w:rPr>
          <w:rFonts w:ascii="Calibri" w:eastAsia="Calibri" w:hAnsi="Calibri" w:cs="Times New Roman"/>
          <w:color w:val="0D0D0D" w:themeColor="text1" w:themeTint="F2"/>
          <w:lang w:val="ky-KG"/>
        </w:rPr>
        <w:t>Жол кырсыгына кабылган автоунаа каражатынын материалдык чыгымы жол кырсыгынын протоколунда көрсөтүлгөн өлчөмдө автоунаа каражаттарын камсыздан</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дыруу уюмдары тарабынан төлөнөт. Автоунаа каражаттарын милдеттүү камсызданды</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рууда белгиленген материалдык чыгымдын өлчөмү өз лимитинен ашып кетсе, сумманы айдоочу төлөйт.</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Айдоочулардын милдеттери</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 xml:space="preserve">9-берене. </w:t>
      </w:r>
      <w:r w:rsidRPr="00FC244E">
        <w:rPr>
          <w:rFonts w:ascii="Calibri" w:eastAsia="Calibri" w:hAnsi="Calibri" w:cs="Times New Roman"/>
          <w:color w:val="0D0D0D" w:themeColor="text1" w:themeTint="F2"/>
          <w:lang w:val="ky-KG"/>
        </w:rPr>
        <w:t>Айдоочулар өзүнө катталган унаа каражатынын жалпы тазалыгын жана техника</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лык абалын көзөмөлдөп турууга тийиш. Кандайдыр бир кемчилдиктер байкалса, бул тууралуу дароо өзү кызмат өтөгөн бөлүмгө билдирүүгө милдеттүү. Айдоочу карамагындагы унаа каражатынын тазалыгы менен техникалык абалын текшергенден кийин унаа каража</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тынын жанында же айдоочулар бөлмөсүндө өз милдетин аткарууга даяр турушу керек. Кыргыз Республикасынын Жолдо жүрүү эрежелерине ылайык, расмий унаа каражаттары үчүн каралган атайын документтер айдоочуларда болууга тийиш.</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Ректоратка таандык кызматтык автоунаа каражаттарын колдонуунун тартиби</w:t>
      </w:r>
    </w:p>
    <w:p w:rsidR="009C63DB" w:rsidRPr="00FC244E" w:rsidRDefault="009C63DB" w:rsidP="009C63DB">
      <w:pPr>
        <w:jc w:val="both"/>
        <w:rPr>
          <w:rFonts w:ascii="Calibri" w:eastAsia="Calibri" w:hAnsi="Calibri" w:cs="Times New Roman"/>
          <w:color w:val="0D0D0D" w:themeColor="text1" w:themeTint="F2"/>
          <w:highlight w:val="yellow"/>
          <w:lang w:val="ky-KG"/>
        </w:rPr>
      </w:pPr>
      <w:r w:rsidRPr="00FC244E">
        <w:rPr>
          <w:rFonts w:ascii="Calibri" w:eastAsia="Calibri" w:hAnsi="Calibri" w:cs="Times New Roman"/>
          <w:b/>
          <w:color w:val="0D0D0D" w:themeColor="text1" w:themeTint="F2"/>
          <w:lang w:val="ky-KG"/>
        </w:rPr>
        <w:t xml:space="preserve">10-берене. </w:t>
      </w:r>
      <w:r w:rsidRPr="00FC244E">
        <w:rPr>
          <w:rFonts w:ascii="Calibri" w:eastAsia="Calibri" w:hAnsi="Calibri" w:cs="Times New Roman"/>
          <w:color w:val="0D0D0D" w:themeColor="text1" w:themeTint="F2"/>
          <w:lang w:val="ky-KG"/>
        </w:rPr>
        <w:t xml:space="preserve">Автоунаа каражатын пайдаланган кызматкерлер менен айдоочулар ректоратка таандык автоунаа каражаттарын эч качан максатсыз жана өздөрүнүн жеке иштери, буюм жана жүктөрдү ташуу, мекемеге тиешесиз адамдарды жүргүнчү катары бир жерден экинчи жерге жеткирүү жана каражат табуу үчүн колдоно алышпайт. Белгиленген аймакка барчу эң </w:t>
      </w:r>
      <w:r w:rsidRPr="00FC244E">
        <w:rPr>
          <w:rFonts w:ascii="Calibri" w:eastAsia="Calibri" w:hAnsi="Calibri" w:cs="Times New Roman"/>
          <w:color w:val="0D0D0D" w:themeColor="text1" w:themeTint="F2"/>
          <w:lang w:val="ky-KG"/>
        </w:rPr>
        <w:lastRenderedPageBreak/>
        <w:t>ыңгайлуу жолду айдоочу аныктайт. Тыгын учурунда каттамдын кыска жана үнөмдүү жолдору каралат. Ректораттын атынан аткарылчу иштерде:</w:t>
      </w:r>
    </w:p>
    <w:p w:rsidR="009C63DB" w:rsidRPr="00FC244E" w:rsidRDefault="009C63DB" w:rsidP="006C13EA">
      <w:pPr>
        <w:numPr>
          <w:ilvl w:val="0"/>
          <w:numId w:val="278"/>
        </w:numPr>
        <w:ind w:left="567" w:hanging="284"/>
        <w:jc w:val="both"/>
        <w:rPr>
          <w:rFonts w:ascii="Calibri" w:eastAsia="Calibri" w:hAnsi="Calibri" w:cs="Times New Roman"/>
          <w:color w:val="0D0D0D" w:themeColor="text1" w:themeTint="F2"/>
          <w:lang w:val="ky-KG"/>
        </w:rPr>
      </w:pPr>
      <w:r w:rsidRPr="00FC244E">
        <w:rPr>
          <w:rFonts w:ascii="Calibri" w:eastAsia="Calibri" w:hAnsi="Calibri" w:cs="Times New Roman"/>
          <w:color w:val="0D0D0D" w:themeColor="text1" w:themeTint="F2"/>
          <w:lang w:val="ky-KG"/>
        </w:rPr>
        <w:t>Ректоратка таандык кызматтык автоунаа каражаттарын колдонуу укугу айдоочу үчүн ишеним катта көрсөтүлгөн эрежелердин негизинде берилет.</w:t>
      </w:r>
    </w:p>
    <w:p w:rsidR="009C63DB" w:rsidRPr="00FC244E" w:rsidRDefault="009C63DB" w:rsidP="006C13EA">
      <w:pPr>
        <w:numPr>
          <w:ilvl w:val="0"/>
          <w:numId w:val="278"/>
        </w:numPr>
        <w:ind w:left="567" w:hanging="284"/>
        <w:jc w:val="both"/>
        <w:rPr>
          <w:rFonts w:ascii="Calibri" w:eastAsia="Calibri" w:hAnsi="Calibri" w:cs="Times New Roman"/>
          <w:color w:val="0D0D0D" w:themeColor="text1" w:themeTint="F2"/>
          <w:lang w:val="ky-KG"/>
        </w:rPr>
      </w:pPr>
      <w:r w:rsidRPr="00FC244E">
        <w:rPr>
          <w:rFonts w:ascii="Calibri" w:eastAsia="Calibri" w:hAnsi="Calibri" w:cs="Times New Roman"/>
          <w:color w:val="0D0D0D" w:themeColor="text1" w:themeTint="F2"/>
          <w:lang w:val="ky-KG"/>
        </w:rPr>
        <w:t xml:space="preserve">Айдоочу берилген жумушту түнкүсүн кеч аяктаса, өзүнө ишенип берилген автоунаа каражаты </w:t>
      </w:r>
      <w:r w:rsidR="00C36524" w:rsidRPr="00FC244E">
        <w:rPr>
          <w:rFonts w:ascii="Calibri" w:eastAsia="Calibri" w:hAnsi="Calibri" w:cs="Times New Roman"/>
          <w:color w:val="0D0D0D" w:themeColor="text1" w:themeTint="F2"/>
          <w:lang w:val="ky-KG"/>
        </w:rPr>
        <w:t xml:space="preserve">менен үйүнө барса болот. Бирок </w:t>
      </w:r>
      <w:r w:rsidRPr="00FC244E">
        <w:rPr>
          <w:rFonts w:ascii="Calibri" w:eastAsia="Calibri" w:hAnsi="Calibri" w:cs="Times New Roman"/>
          <w:color w:val="0D0D0D" w:themeColor="text1" w:themeTint="F2"/>
          <w:lang w:val="ky-KG"/>
        </w:rPr>
        <w:t>ошондой учурда жол кырсыгы жана чыгым</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дар үчүн айдоочу жооп берет. Мындай кырдаалдарда ал дароо өзү иштеген бөлүмдүн</w:t>
      </w:r>
      <w:r w:rsidR="00C36524" w:rsidRPr="00FC244E">
        <w:rPr>
          <w:rFonts w:ascii="Calibri" w:eastAsia="Calibri" w:hAnsi="Calibri" w:cs="Times New Roman"/>
          <w:color w:val="0D0D0D" w:themeColor="text1" w:themeTint="F2"/>
          <w:lang w:val="ky-KG"/>
        </w:rPr>
        <w:t xml:space="preserve"> </w:t>
      </w:r>
      <w:r w:rsidRPr="00FC244E">
        <w:rPr>
          <w:rFonts w:ascii="Calibri" w:eastAsia="Calibri" w:hAnsi="Calibri" w:cs="Times New Roman"/>
          <w:color w:val="0D0D0D" w:themeColor="text1" w:themeTint="F2"/>
          <w:lang w:val="ky-KG"/>
        </w:rPr>
        <w:t>жооптуу кишилерине кабар берүүгө тийиш.</w:t>
      </w:r>
    </w:p>
    <w:p w:rsidR="009C63DB" w:rsidRPr="00FC244E" w:rsidRDefault="009C63DB" w:rsidP="006C13EA">
      <w:pPr>
        <w:numPr>
          <w:ilvl w:val="0"/>
          <w:numId w:val="278"/>
        </w:numPr>
        <w:ind w:left="567" w:hanging="284"/>
        <w:jc w:val="both"/>
        <w:rPr>
          <w:rFonts w:ascii="Calibri" w:eastAsia="Calibri" w:hAnsi="Calibri" w:cs="Times New Roman"/>
          <w:color w:val="0D0D0D" w:themeColor="text1" w:themeTint="F2"/>
          <w:lang w:val="ky-KG"/>
        </w:rPr>
      </w:pPr>
      <w:r w:rsidRPr="00FC244E">
        <w:rPr>
          <w:rFonts w:ascii="Calibri" w:eastAsia="Calibri" w:hAnsi="Calibri" w:cs="Times New Roman"/>
          <w:color w:val="0D0D0D" w:themeColor="text1" w:themeTint="F2"/>
          <w:lang w:val="ky-KG"/>
        </w:rPr>
        <w:t>Өзгөчө кырдаалдар: Шашылыш учурларда айдоочунун жок болуусу же сапарга чыкканда алардын ооруп калуусу өңдүү өзгөчө кырдаалдарда автоунаа каражатын айдоочулук күбөлүгү бар кызматкер өзү колдоно алат же ишенимдүү башка бирөөгө өз макулдугу менен колдонууга бере алат. Шашылыш жана өзгөчө кырдаалдарда сапарга чыгуу чечими ал иштеген бөлүмдүн жетекчиси тарабынан аныкталат.</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Ректоратка таандык автоунаа каражаттардын күйүүчү-майлоочу май жана башка керектүү</w:t>
      </w:r>
      <w:r w:rsidR="00C36524" w:rsidRPr="00FC244E">
        <w:rPr>
          <w:rFonts w:ascii="Calibri" w:eastAsia="Calibri" w:hAnsi="Calibri" w:cs="Times New Roman"/>
          <w:b/>
          <w:color w:val="0D0D0D" w:themeColor="text1" w:themeTint="F2"/>
          <w:lang w:val="ky-KG"/>
        </w:rPr>
        <w:t xml:space="preserve"> нерселер менен камсыз болуусу</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11-берене.</w:t>
      </w:r>
      <w:r w:rsidRPr="00FC244E">
        <w:rPr>
          <w:rFonts w:ascii="Calibri" w:eastAsia="Calibri" w:hAnsi="Calibri" w:cs="Times New Roman"/>
          <w:color w:val="0D0D0D" w:themeColor="text1" w:themeTint="F2"/>
          <w:lang w:val="ky-KG"/>
        </w:rPr>
        <w:t xml:space="preserve"> Ректоратка таандык автоунаа каражаттарын дизель, бензин жана майлоочу майлар менен камсыздап туруу үчүн мыкты фирмалар менен “</w:t>
      </w:r>
      <w:r w:rsidRPr="00FC244E">
        <w:rPr>
          <w:rFonts w:ascii="Calibri" w:eastAsia="Calibri" w:hAnsi="Calibri" w:cs="Times New Roman"/>
          <w:color w:val="00B050"/>
          <w:lang w:val="ky-KG"/>
        </w:rPr>
        <w:t>Сатып алуу жана тендер өткөрүү боюнча нускаманын</w:t>
      </w:r>
      <w:r w:rsidRPr="00FC244E">
        <w:rPr>
          <w:rFonts w:ascii="Calibri" w:eastAsia="Calibri" w:hAnsi="Calibri" w:cs="Times New Roman"/>
          <w:color w:val="0D0D0D" w:themeColor="text1" w:themeTint="F2"/>
          <w:lang w:val="ky-KG"/>
        </w:rPr>
        <w:t>” негизинде келишим түзүлөт. Өзгөчө күйүүчү жана майлоочу майлардын сапаты менен тазалыгына көңүл бурулат. Айрыкча маал-маалы менен экспер</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тиза борборлоруна майлардын үлгүлөрү жиберилип, текшерүүдөн өткөрүлөт. Текшерүүнүн жыйынтыгы боюнча күйүүчү жана майлоочу майлардын үлгүлөрүнөн кемчилик табылса, университет мунай фирмасы менен түзүлгөн келишимди бир тараптуу токтото алат. Автоунаа каражаттардын чакырымды санаган эсептегичи менен короткон майынын бир-бирине дал келүүсү жана катталган маалыматтардын туура чыгуусу үчүн каттоо иштеринин кынтыксыз жүргүзүлүшүнө көңүл бурулат. Күйүүчү жана майлоочу майга муктаж болгон айдоочулар төмөндөгү эрежелерге көңүл бурууга тийиш:</w:t>
      </w:r>
    </w:p>
    <w:p w:rsidR="009C63DB" w:rsidRPr="00FC244E" w:rsidRDefault="009C63DB" w:rsidP="006C13EA">
      <w:pPr>
        <w:numPr>
          <w:ilvl w:val="0"/>
          <w:numId w:val="279"/>
        </w:numPr>
        <w:ind w:left="567" w:hanging="284"/>
        <w:jc w:val="both"/>
        <w:rPr>
          <w:rFonts w:ascii="Calibri" w:eastAsia="Calibri" w:hAnsi="Calibri" w:cs="Times New Roman"/>
          <w:color w:val="0D0D0D" w:themeColor="text1" w:themeTint="F2"/>
          <w:lang w:val="ky-KG"/>
        </w:rPr>
      </w:pPr>
      <w:r w:rsidRPr="00FC244E">
        <w:rPr>
          <w:rFonts w:ascii="Calibri" w:eastAsia="Calibri" w:hAnsi="Calibri" w:cs="Times New Roman"/>
          <w:color w:val="0D0D0D" w:themeColor="text1" w:themeTint="F2"/>
          <w:lang w:val="ky-KG"/>
        </w:rPr>
        <w:t>Айдоочу өзү иштеген бөлүмдөн берилчү кол коюлган эки даана талон менен келишим түзүлгөн мунай фирмасына барат жана өзүнө керектүү майдын түрүн алат.</w:t>
      </w:r>
    </w:p>
    <w:p w:rsidR="009C63DB" w:rsidRPr="00FC244E" w:rsidRDefault="009C63DB" w:rsidP="006C13EA">
      <w:pPr>
        <w:numPr>
          <w:ilvl w:val="0"/>
          <w:numId w:val="279"/>
        </w:numPr>
        <w:ind w:left="567" w:hanging="284"/>
        <w:jc w:val="both"/>
        <w:rPr>
          <w:rFonts w:ascii="Calibri" w:eastAsia="Calibri" w:hAnsi="Calibri" w:cs="Times New Roman"/>
          <w:color w:val="0D0D0D" w:themeColor="text1" w:themeTint="F2"/>
          <w:lang w:val="ky-KG"/>
        </w:rPr>
      </w:pPr>
      <w:r w:rsidRPr="00FC244E">
        <w:rPr>
          <w:rFonts w:ascii="Calibri" w:eastAsia="Calibri" w:hAnsi="Calibri" w:cs="Times New Roman"/>
          <w:color w:val="0D0D0D" w:themeColor="text1" w:themeTint="F2"/>
          <w:lang w:val="ky-KG"/>
        </w:rPr>
        <w:t>Мунай фирмасынан алынган майдын өлчөмү (литр түрүндө) тиешелүү талондорго жазылгандан кийин айдоочу менен фирма кызматкери ага кол коёт. Кол коюлган талондун бир нускасы фирмада калат, экинчи нускасына айдоочу тарабынан чакырым көрсөткүчү жазылып, дагы бир жолу кол коюлган соң</w:t>
      </w:r>
      <w:r w:rsidR="00C36524" w:rsidRPr="00FC244E">
        <w:rPr>
          <w:rFonts w:ascii="Calibri" w:eastAsia="Calibri" w:hAnsi="Calibri" w:cs="Times New Roman"/>
          <w:color w:val="0D0D0D" w:themeColor="text1" w:themeTint="F2"/>
          <w:lang w:val="ky-KG"/>
        </w:rPr>
        <w:t xml:space="preserve">, </w:t>
      </w:r>
      <w:r w:rsidRPr="00FC244E">
        <w:rPr>
          <w:rFonts w:ascii="Calibri" w:eastAsia="Calibri" w:hAnsi="Calibri" w:cs="Times New Roman"/>
          <w:color w:val="0D0D0D" w:themeColor="text1" w:themeTint="F2"/>
          <w:lang w:val="ky-KG"/>
        </w:rPr>
        <w:t>тиешелүү бөлүмгө тапшырылат.</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Жайында жана кышында автоунаа каражаттарында милдеттүү түрдө болушу зарыл шаймандар</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 xml:space="preserve">12-берене. </w:t>
      </w:r>
      <w:r w:rsidRPr="00FC244E">
        <w:rPr>
          <w:rFonts w:ascii="Calibri" w:eastAsia="Calibri" w:hAnsi="Calibri" w:cs="Times New Roman"/>
          <w:color w:val="0D0D0D" w:themeColor="text1" w:themeTint="F2"/>
          <w:lang w:val="ky-KG"/>
        </w:rPr>
        <w:t>Автоунаа каражаттарында кошумча дөңгөлөк, домкрат жана рычаг, баллон ачкычы, керектүү шаймандардын топтому (өрт өчүргүч, чиркеп жетелөөчү аркан, жол аптечкасы, шынаа, ачкычтар топтому, бурагыч, кычкач, көчмө чырагы, чагылдыргыч), кошумча кыймылдаткыч куру ж.б. болууга тийиш.</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Ректоратка таандык жүк ташуучу автоунаа каражаттары жана алардын уруксат берилген максималдуу жүк көтөргүчтүгү</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 xml:space="preserve">13-берене. </w:t>
      </w:r>
      <w:r w:rsidRPr="00FC244E">
        <w:rPr>
          <w:rFonts w:ascii="Calibri" w:eastAsia="Calibri" w:hAnsi="Calibri" w:cs="Times New Roman"/>
          <w:color w:val="0D0D0D" w:themeColor="text1" w:themeTint="F2"/>
          <w:lang w:val="ky-KG"/>
        </w:rPr>
        <w:t>Тийиштүү бөлүм башчылары жүк ташуучу автоунаа каражаттарынын жол кыймылынын эрежелеринде белгиленген өлчөмдөн ашпай жүк жүктөлүүсүн көзөмөлдөөгө тийиш.</w:t>
      </w:r>
    </w:p>
    <w:p w:rsidR="009C63DB" w:rsidRPr="00FC244E" w:rsidRDefault="009C63DB" w:rsidP="009C63DB">
      <w:pPr>
        <w:jc w:val="both"/>
        <w:rPr>
          <w:rFonts w:ascii="Calibri" w:eastAsia="Calibri" w:hAnsi="Calibri" w:cs="Times New Roman"/>
          <w:color w:val="0D0D0D" w:themeColor="text1" w:themeTint="F2"/>
          <w:lang w:val="ky-KG"/>
        </w:rPr>
      </w:pPr>
    </w:p>
    <w:p w:rsidR="009C63DB" w:rsidRPr="00FC244E" w:rsidRDefault="009C63DB" w:rsidP="00BD4584">
      <w:pPr>
        <w:jc w:val="both"/>
        <w:rPr>
          <w:rFonts w:ascii="Calibri" w:eastAsia="Calibri" w:hAnsi="Calibri" w:cs="Times New Roman"/>
          <w:color w:val="0D0D0D" w:themeColor="text1" w:themeTint="F2"/>
          <w:lang w:val="ky-KG"/>
        </w:rPr>
      </w:pPr>
      <w:r w:rsidRPr="00FC244E">
        <w:rPr>
          <w:rFonts w:ascii="Calibri" w:eastAsia="Calibri" w:hAnsi="Calibri" w:cs="Times New Roman"/>
          <w:color w:val="0D0D0D" w:themeColor="text1" w:themeTint="F2"/>
          <w:lang w:val="ky-KG"/>
        </w:rPr>
        <w:t xml:space="preserve">Белгиленген өлчөмдөн ашык жүк жүктөгөндүн натыйжасында автоунаа каражаты бузулса жана зыян келсе, ошондой эле жол-кайгуул кызматкерлери тарабынан айып тартса, жүк </w:t>
      </w:r>
      <w:r w:rsidRPr="00FC244E">
        <w:rPr>
          <w:rFonts w:ascii="Calibri" w:eastAsia="Calibri" w:hAnsi="Calibri" w:cs="Times New Roman"/>
          <w:color w:val="0D0D0D" w:themeColor="text1" w:themeTint="F2"/>
          <w:lang w:val="ky-KG"/>
        </w:rPr>
        <w:lastRenderedPageBreak/>
        <w:t>ташуучу автоунаа каражатынын айдоочулары менен жооптуу кишилери келтирилген залал менен чыгымдар үчүн өздөрү жооп берет. Жүк ташуучу автоунаа каражаттарын колдонуу үчүн кеминде эки жетекчинин кол коюусу талап кылынат.</w:t>
      </w:r>
    </w:p>
    <w:p w:rsidR="00C36524" w:rsidRPr="00FC244E" w:rsidRDefault="00C36524"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Кыш мезгилинде автоунаа каражаттарын тоңдурбоо үчүн иш-чаралар</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 xml:space="preserve">14-берене. </w:t>
      </w:r>
      <w:r w:rsidRPr="00FC244E">
        <w:rPr>
          <w:rFonts w:ascii="Calibri" w:eastAsia="Calibri" w:hAnsi="Calibri" w:cs="Times New Roman"/>
          <w:color w:val="0D0D0D" w:themeColor="text1" w:themeTint="F2"/>
          <w:lang w:val="ky-KG"/>
        </w:rPr>
        <w:t>Кыш мезгили жакындаганда (климатты эске алуу менен) кыймылдаткычтын суусун тоңдурбоо үчүн жетишээрлик деңгээлде антифриз куюлат. Бул көрүнүш жыл сайын кайталанууга тийиш.</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Автоунаа каражаттарын техникалык кароодон өткөрүү</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 xml:space="preserve">15-берене. </w:t>
      </w:r>
      <w:r w:rsidRPr="00FC244E">
        <w:rPr>
          <w:rFonts w:ascii="Calibri" w:eastAsia="Calibri" w:hAnsi="Calibri" w:cs="Times New Roman"/>
          <w:color w:val="0D0D0D" w:themeColor="text1" w:themeTint="F2"/>
          <w:lang w:val="ky-KG"/>
        </w:rPr>
        <w:t>Автоунаа каражаттарын техникалык кароодон жыл сайын өткөрүүгө тийиштүү бөлүмдөр милдеттүү. Айрыкча автоунаа каражаттарынын техникалык кароодон өткөн мөөнөтү аяктай электе алар кайрадан кароодон өткөрүлүүсү керек.</w:t>
      </w:r>
    </w:p>
    <w:p w:rsidR="009C63DB" w:rsidRPr="00FC244E" w:rsidRDefault="009C63DB" w:rsidP="009C63DB">
      <w:pPr>
        <w:jc w:val="both"/>
        <w:rPr>
          <w:rFonts w:ascii="Calibri" w:eastAsia="Calibri" w:hAnsi="Calibri" w:cs="Times New Roman"/>
          <w:b/>
          <w:color w:val="0D0D0D" w:themeColor="text1" w:themeTint="F2"/>
          <w:lang w:val="ky-KG"/>
        </w:rPr>
      </w:pPr>
    </w:p>
    <w:p w:rsidR="009C63DB" w:rsidRPr="00FC244E" w:rsidRDefault="009C63DB" w:rsidP="009C63DB">
      <w:pPr>
        <w:jc w:val="both"/>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Автоунаа каражаттарына таандык документтердин жөнгө салынуусу</w:t>
      </w:r>
    </w:p>
    <w:p w:rsidR="009C63DB" w:rsidRPr="00FC244E" w:rsidRDefault="009C63DB" w:rsidP="009C63DB">
      <w:pPr>
        <w:jc w:val="both"/>
        <w:rPr>
          <w:rFonts w:ascii="Calibri" w:eastAsia="Calibri" w:hAnsi="Calibri" w:cs="Times New Roman"/>
          <w:color w:val="0D0D0D" w:themeColor="text1" w:themeTint="F2"/>
          <w:lang w:val="ky-KG"/>
        </w:rPr>
      </w:pPr>
      <w:r w:rsidRPr="00FC244E">
        <w:rPr>
          <w:rFonts w:ascii="Calibri" w:eastAsia="Calibri" w:hAnsi="Calibri" w:cs="Times New Roman"/>
          <w:b/>
          <w:color w:val="0D0D0D" w:themeColor="text1" w:themeTint="F2"/>
          <w:lang w:val="ky-KG"/>
        </w:rPr>
        <w:t>16-берене.</w:t>
      </w:r>
      <w:r w:rsidRPr="00FC244E">
        <w:rPr>
          <w:rFonts w:ascii="Calibri" w:eastAsia="Calibri" w:hAnsi="Calibri" w:cs="Times New Roman"/>
          <w:color w:val="0D0D0D" w:themeColor="text1" w:themeTint="F2"/>
          <w:lang w:val="ky-KG"/>
        </w:rPr>
        <w:t xml:space="preserve"> Ректоратка таандык автоунаа каражаттарын колдонууга тийиштүү бөлүмдүн жооптуу кишилери жооп берет. Ар бир автоунаа каражаты жыл бою оңдоодон жана техника</w:t>
      </w:r>
      <w:r w:rsidR="0090554F" w:rsidRPr="00FC244E">
        <w:rPr>
          <w:rFonts w:ascii="Calibri" w:eastAsia="Calibri" w:hAnsi="Calibri" w:cs="Times New Roman"/>
          <w:color w:val="0D0D0D" w:themeColor="text1" w:themeTint="F2"/>
          <w:lang w:val="ky-KG"/>
        </w:rPr>
        <w:t>-</w:t>
      </w:r>
      <w:r w:rsidRPr="00FC244E">
        <w:rPr>
          <w:rFonts w:ascii="Calibri" w:eastAsia="Calibri" w:hAnsi="Calibri" w:cs="Times New Roman"/>
          <w:color w:val="0D0D0D" w:themeColor="text1" w:themeTint="F2"/>
          <w:lang w:val="ky-KG"/>
        </w:rPr>
        <w:t>лык кароодон өткөрүлүп турат. Жүргөн жолунун аралыгы менен сарпталган майынын өлчөмү бир-бирине дал келген-келбегендигин аныктоо жана автоунаа каражатын кантип натыйжалуу колдонуу керектигин билүү үчүн төмөндөгү эрежелерге көңүл буруу керек:</w:t>
      </w:r>
    </w:p>
    <w:p w:rsidR="009C63DB" w:rsidRPr="00FC244E" w:rsidRDefault="009C63DB" w:rsidP="006C13EA">
      <w:pPr>
        <w:pStyle w:val="afb"/>
        <w:numPr>
          <w:ilvl w:val="1"/>
          <w:numId w:val="280"/>
        </w:numPr>
        <w:ind w:left="567" w:hanging="284"/>
        <w:rPr>
          <w:rFonts w:ascii="Calibri" w:hAnsi="Calibri"/>
          <w:color w:val="0D0D0D" w:themeColor="text1" w:themeTint="F2"/>
          <w:lang w:val="ky-KG"/>
        </w:rPr>
      </w:pPr>
      <w:r w:rsidRPr="00FC244E">
        <w:rPr>
          <w:rFonts w:ascii="Calibri" w:hAnsi="Calibri"/>
          <w:color w:val="0D0D0D" w:themeColor="text1" w:themeTint="F2"/>
          <w:lang w:val="ky-KG"/>
        </w:rPr>
        <w:t>Ар бир автоунаа каражатынын ай жана жыл сайын сарптаган майынын өлчөмү аныкталат. Ысырапкерчиликке жол бербөө үчүн ар бир автоунаа каражатынын сарпта</w:t>
      </w:r>
      <w:r w:rsidR="0090554F" w:rsidRPr="00FC244E">
        <w:rPr>
          <w:rFonts w:ascii="Calibri" w:hAnsi="Calibri"/>
          <w:color w:val="0D0D0D" w:themeColor="text1" w:themeTint="F2"/>
          <w:lang w:val="ky-KG"/>
        </w:rPr>
        <w:t>-</w:t>
      </w:r>
      <w:r w:rsidRPr="00FC244E">
        <w:rPr>
          <w:rFonts w:ascii="Calibri" w:hAnsi="Calibri"/>
          <w:color w:val="0D0D0D" w:themeColor="text1" w:themeTint="F2"/>
          <w:lang w:val="ky-KG"/>
        </w:rPr>
        <w:t>ган майы менен өткөн жолдун аралыгын бири-бири менен салыштыруунун натыйжа</w:t>
      </w:r>
      <w:r w:rsidR="0090554F" w:rsidRPr="00FC244E">
        <w:rPr>
          <w:rFonts w:ascii="Calibri" w:hAnsi="Calibri"/>
          <w:color w:val="0D0D0D" w:themeColor="text1" w:themeTint="F2"/>
          <w:lang w:val="ky-KG"/>
        </w:rPr>
        <w:t>-</w:t>
      </w:r>
      <w:r w:rsidRPr="00FC244E">
        <w:rPr>
          <w:rFonts w:ascii="Calibri" w:hAnsi="Calibri"/>
          <w:color w:val="0D0D0D" w:themeColor="text1" w:themeTint="F2"/>
          <w:lang w:val="ky-KG"/>
        </w:rPr>
        <w:t>сында ашыкча майдын сарпталышынын алдын алынат. (2-3-тиркеме).</w:t>
      </w:r>
    </w:p>
    <w:p w:rsidR="009C63DB" w:rsidRPr="00FC244E" w:rsidRDefault="009C63DB" w:rsidP="006C13EA">
      <w:pPr>
        <w:pStyle w:val="afb"/>
        <w:numPr>
          <w:ilvl w:val="1"/>
          <w:numId w:val="280"/>
        </w:numPr>
        <w:ind w:left="567" w:hanging="284"/>
        <w:rPr>
          <w:rFonts w:ascii="Calibri" w:hAnsi="Calibri"/>
          <w:color w:val="0D0D0D" w:themeColor="text1" w:themeTint="F2"/>
          <w:lang w:val="ky-KG"/>
        </w:rPr>
      </w:pPr>
      <w:r w:rsidRPr="00FC244E">
        <w:rPr>
          <w:rFonts w:ascii="Calibri" w:hAnsi="Calibri"/>
          <w:color w:val="0D0D0D" w:themeColor="text1" w:themeTint="F2"/>
          <w:lang w:val="ky-KG"/>
        </w:rPr>
        <w:t>Жыл бою ар бир автоунаа каражатын оңдоо, техникалык кароо, кырсык ж.б. үчүн сарпталган каражаттын жалпы өлчөмү такталууга тийиш. Ар бир автоунаа каражаты үчүн өзүнчө папка ачылат жана чогулган маалыматтар жооптуу кишилер тарабынан талкууланат (4-тиркеме).</w:t>
      </w:r>
    </w:p>
    <w:p w:rsidR="009C63DB" w:rsidRPr="00FC244E" w:rsidRDefault="009C63DB" w:rsidP="006C13EA">
      <w:pPr>
        <w:pStyle w:val="afb"/>
        <w:numPr>
          <w:ilvl w:val="1"/>
          <w:numId w:val="280"/>
        </w:numPr>
        <w:ind w:left="567" w:hanging="284"/>
        <w:rPr>
          <w:rFonts w:ascii="Calibri" w:hAnsi="Calibri"/>
          <w:color w:val="0D0D0D" w:themeColor="text1" w:themeTint="F2"/>
          <w:lang w:val="ky-KG"/>
        </w:rPr>
      </w:pPr>
      <w:r w:rsidRPr="00FC244E">
        <w:rPr>
          <w:rFonts w:ascii="Calibri" w:hAnsi="Calibri"/>
          <w:color w:val="0D0D0D" w:themeColor="text1" w:themeTint="F2"/>
          <w:lang w:val="ky-KG"/>
        </w:rPr>
        <w:t>Айдоочулардын өз карамагындагы автоунаа каражаттарына болгон камкордугуна жана тазалыгына карата мамилеси ар дайым көзөмөлдөнүп турат. Автоунаа каражаттарына олуттуу мамиле жасабаган айдоочуларга тиешелүү нускамалардын негизинде чара көрүлөт.</w:t>
      </w:r>
    </w:p>
    <w:p w:rsidR="009C63DB" w:rsidRPr="00FC244E" w:rsidRDefault="009C63DB" w:rsidP="009C63DB">
      <w:pPr>
        <w:jc w:val="both"/>
        <w:rPr>
          <w:rFonts w:ascii="Calibri" w:eastAsia="Calibri" w:hAnsi="Calibri" w:cs="Times New Roman"/>
          <w:b/>
          <w:lang w:val="ky-KG"/>
        </w:rPr>
      </w:pPr>
    </w:p>
    <w:p w:rsidR="009C63DB" w:rsidRPr="00FC244E" w:rsidRDefault="009C63DB" w:rsidP="009C63DB">
      <w:pPr>
        <w:jc w:val="both"/>
        <w:rPr>
          <w:rFonts w:ascii="Calibri" w:eastAsia="Calibri" w:hAnsi="Calibri" w:cs="Times New Roman"/>
          <w:b/>
          <w:lang w:val="ky-KG"/>
        </w:rPr>
      </w:pPr>
      <w:r w:rsidRPr="00FC244E">
        <w:rPr>
          <w:rFonts w:ascii="Calibri" w:eastAsia="Calibri" w:hAnsi="Calibri" w:cs="Times New Roman"/>
          <w:b/>
          <w:lang w:val="ky-KG"/>
        </w:rPr>
        <w:t>Жазалоо</w:t>
      </w:r>
    </w:p>
    <w:p w:rsidR="009C63DB" w:rsidRPr="00FC244E" w:rsidRDefault="009C63DB" w:rsidP="009C63DB">
      <w:pPr>
        <w:jc w:val="both"/>
        <w:rPr>
          <w:rFonts w:ascii="Calibri" w:eastAsia="Calibri" w:hAnsi="Calibri" w:cs="Times New Roman"/>
          <w:lang w:val="ky-KG"/>
        </w:rPr>
      </w:pPr>
      <w:r w:rsidRPr="00FC244E">
        <w:rPr>
          <w:rFonts w:ascii="Calibri" w:eastAsia="Calibri" w:hAnsi="Calibri" w:cs="Times New Roman"/>
          <w:b/>
          <w:lang w:val="ky-KG"/>
        </w:rPr>
        <w:t xml:space="preserve">17-берене. </w:t>
      </w:r>
      <w:r w:rsidRPr="00FC244E">
        <w:rPr>
          <w:rFonts w:ascii="Calibri" w:eastAsia="Calibri" w:hAnsi="Calibri" w:cs="Times New Roman"/>
          <w:lang w:val="ky-KG"/>
        </w:rPr>
        <w:t>Нускамада көрсөтүлгөн эрежелерге баш ийбегендерге “</w:t>
      </w:r>
      <w:r w:rsidRPr="00FC244E">
        <w:rPr>
          <w:rFonts w:ascii="Calibri" w:eastAsia="Calibri" w:hAnsi="Calibri" w:cs="Times New Roman"/>
          <w:color w:val="00B050"/>
          <w:lang w:val="ky-KG"/>
        </w:rPr>
        <w:t>Кызматкерлердин эмгек тартиби боюнча нускамасынын</w:t>
      </w:r>
      <w:r w:rsidRPr="00FC244E">
        <w:rPr>
          <w:rFonts w:ascii="Calibri" w:eastAsia="Calibri" w:hAnsi="Calibri" w:cs="Times New Roman"/>
          <w:lang w:val="ky-KG"/>
        </w:rPr>
        <w:t>” тиешелүү беренелери боюнча чара колдонулат.</w:t>
      </w:r>
    </w:p>
    <w:p w:rsidR="009C63DB" w:rsidRPr="00FC244E" w:rsidRDefault="009C63DB" w:rsidP="009C63DB">
      <w:pPr>
        <w:jc w:val="both"/>
        <w:rPr>
          <w:rFonts w:ascii="Calibri" w:eastAsia="Calibri" w:hAnsi="Calibri" w:cs="Times New Roman"/>
          <w:b/>
          <w:lang w:val="ky-KG"/>
        </w:rPr>
      </w:pPr>
    </w:p>
    <w:p w:rsidR="009C63DB" w:rsidRPr="00FC244E" w:rsidRDefault="009C63DB" w:rsidP="009C63DB">
      <w:pPr>
        <w:jc w:val="both"/>
        <w:rPr>
          <w:rFonts w:ascii="Calibri" w:eastAsia="Calibri" w:hAnsi="Calibri" w:cs="Times New Roman"/>
          <w:b/>
          <w:lang w:val="ky-KG"/>
        </w:rPr>
      </w:pPr>
      <w:r w:rsidRPr="00FC244E">
        <w:rPr>
          <w:rFonts w:ascii="Calibri" w:eastAsia="Calibri" w:hAnsi="Calibri" w:cs="Times New Roman"/>
          <w:b/>
          <w:lang w:val="ky-KG"/>
        </w:rPr>
        <w:t>Ишке ашырылышы</w:t>
      </w:r>
    </w:p>
    <w:p w:rsidR="009C63DB" w:rsidRPr="00FC244E" w:rsidRDefault="009C63DB" w:rsidP="009C63DB">
      <w:pPr>
        <w:jc w:val="both"/>
        <w:rPr>
          <w:rFonts w:ascii="Calibri" w:eastAsia="Calibri" w:hAnsi="Calibri" w:cs="Times New Roman"/>
          <w:lang w:val="ky-KG"/>
        </w:rPr>
      </w:pPr>
      <w:r w:rsidRPr="00FC244E">
        <w:rPr>
          <w:rFonts w:ascii="Calibri" w:eastAsia="Calibri" w:hAnsi="Calibri" w:cs="Times New Roman"/>
          <w:b/>
          <w:lang w:val="ky-KG"/>
        </w:rPr>
        <w:t xml:space="preserve">18-берене. </w:t>
      </w:r>
      <w:r w:rsidRPr="00FC244E">
        <w:rPr>
          <w:rFonts w:ascii="Calibri" w:eastAsia="Calibri" w:hAnsi="Calibri" w:cs="Times New Roman"/>
          <w:lang w:val="ky-KG"/>
        </w:rPr>
        <w:t xml:space="preserve">Бул нускаманы Кыргыз-Түрк “Манас” </w:t>
      </w:r>
      <w:r w:rsidRPr="00FC244E">
        <w:rPr>
          <w:rFonts w:ascii="Calibri" w:eastAsia="Calibri" w:hAnsi="Calibri" w:cs="Times New Roman"/>
          <w:color w:val="0D0D0D" w:themeColor="text1" w:themeTint="F2"/>
          <w:lang w:val="ky-KG"/>
        </w:rPr>
        <w:t xml:space="preserve">университетинин ректоратынын </w:t>
      </w:r>
      <w:r w:rsidRPr="00FC244E">
        <w:rPr>
          <w:rFonts w:ascii="Calibri" w:eastAsia="Calibri" w:hAnsi="Calibri" w:cs="Times New Roman"/>
          <w:lang w:val="ky-KG"/>
        </w:rPr>
        <w:t>атынан Биринчи проректор ишке ашырат.</w:t>
      </w:r>
    </w:p>
    <w:p w:rsidR="009C63DB" w:rsidRPr="00FC244E" w:rsidRDefault="009C63DB" w:rsidP="009C63DB">
      <w:pPr>
        <w:jc w:val="both"/>
        <w:rPr>
          <w:rFonts w:ascii="Calibri" w:eastAsia="Calibri" w:hAnsi="Calibri" w:cs="Times New Roman"/>
          <w:b/>
          <w:lang w:val="ky-KG"/>
        </w:rPr>
      </w:pPr>
    </w:p>
    <w:p w:rsidR="009C63DB" w:rsidRPr="00FC244E" w:rsidRDefault="009C63DB" w:rsidP="009C63DB">
      <w:pPr>
        <w:jc w:val="both"/>
        <w:rPr>
          <w:rFonts w:ascii="Calibri" w:eastAsia="Calibri" w:hAnsi="Calibri" w:cs="Times New Roman"/>
          <w:b/>
          <w:lang w:val="ky-KG"/>
        </w:rPr>
      </w:pPr>
      <w:r w:rsidRPr="00FC244E">
        <w:rPr>
          <w:rFonts w:ascii="Calibri" w:eastAsia="Calibri" w:hAnsi="Calibri" w:cs="Times New Roman"/>
          <w:b/>
          <w:lang w:val="ky-KG"/>
        </w:rPr>
        <w:t>Күчүнө кириши</w:t>
      </w:r>
    </w:p>
    <w:p w:rsidR="009C63DB" w:rsidRPr="00FC244E" w:rsidRDefault="009C63DB" w:rsidP="009C63DB">
      <w:pPr>
        <w:jc w:val="both"/>
        <w:rPr>
          <w:rFonts w:ascii="Calibri" w:eastAsia="Calibri" w:hAnsi="Calibri" w:cs="Times New Roman"/>
          <w:lang w:val="ky-KG"/>
        </w:rPr>
      </w:pPr>
      <w:r w:rsidRPr="00FC244E">
        <w:rPr>
          <w:rFonts w:ascii="Calibri" w:eastAsia="Calibri" w:hAnsi="Calibri" w:cs="Times New Roman"/>
          <w:b/>
          <w:lang w:val="ky-KG"/>
        </w:rPr>
        <w:t xml:space="preserve">19-берене. </w:t>
      </w:r>
      <w:r w:rsidRPr="00FC244E">
        <w:rPr>
          <w:rFonts w:ascii="Calibri" w:eastAsia="Calibri" w:hAnsi="Calibri" w:cs="Times New Roman"/>
          <w:lang w:val="ky-KG"/>
        </w:rPr>
        <w:t>Бул нускама жарыяланган күндөн тартып (01.01.2001) күчүнө кирет.</w:t>
      </w:r>
    </w:p>
    <w:p w:rsidR="009C63DB" w:rsidRPr="00FC244E" w:rsidRDefault="009C63DB" w:rsidP="009C63DB">
      <w:pPr>
        <w:jc w:val="both"/>
        <w:rPr>
          <w:rFonts w:ascii="Calibri" w:eastAsia="Calibri" w:hAnsi="Calibri" w:cs="Times New Roman"/>
          <w:b/>
          <w:i/>
          <w:iCs/>
          <w:sz w:val="20"/>
          <w:szCs w:val="20"/>
          <w:lang w:val="ky-KG"/>
        </w:rPr>
      </w:pPr>
    </w:p>
    <w:p w:rsidR="00C73ACD" w:rsidRPr="00FC244E" w:rsidRDefault="00C73ACD" w:rsidP="00C73ACD">
      <w:pPr>
        <w:jc w:val="both"/>
        <w:rPr>
          <w:rFonts w:ascii="Calibri" w:hAnsi="Calibri" w:cs="Times New Roman"/>
          <w:i/>
          <w:iCs/>
          <w:sz w:val="20"/>
          <w:szCs w:val="20"/>
          <w:lang w:val="ky-KG"/>
        </w:rPr>
      </w:pPr>
    </w:p>
    <w:p w:rsidR="00C73ACD" w:rsidRPr="00FC244E" w:rsidRDefault="00C73ACD" w:rsidP="00C73ACD">
      <w:pPr>
        <w:jc w:val="both"/>
        <w:rPr>
          <w:rFonts w:ascii="Calibri" w:hAnsi="Calibri" w:cs="Times New Roman"/>
          <w:i/>
          <w:iCs/>
          <w:sz w:val="20"/>
          <w:szCs w:val="20"/>
          <w:lang w:val="ky-KG"/>
        </w:rPr>
      </w:pPr>
    </w:p>
    <w:p w:rsidR="00C73ACD" w:rsidRPr="00FC244E" w:rsidRDefault="00C73ACD" w:rsidP="00C73ACD">
      <w:pPr>
        <w:jc w:val="center"/>
        <w:rPr>
          <w:rFonts w:ascii="Calibri" w:hAnsi="Calibri" w:cs="Times New Roman"/>
          <w:lang w:val="ky-KG"/>
        </w:rPr>
        <w:sectPr w:rsidR="00C73ACD" w:rsidRPr="00FC244E" w:rsidSect="000A0CA3">
          <w:footerReference w:type="even" r:id="rId55"/>
          <w:footnotePr>
            <w:numRestart w:val="eachSect"/>
          </w:footnotePr>
          <w:pgSz w:w="11907" w:h="16840" w:code="9"/>
          <w:pgMar w:top="1134" w:right="1134" w:bottom="1134" w:left="1134" w:header="454" w:footer="454" w:gutter="0"/>
          <w:pgNumType w:start="1"/>
          <w:cols w:space="708"/>
          <w:docGrid w:linePitch="360"/>
        </w:sectPr>
      </w:pPr>
    </w:p>
    <w:p w:rsidR="00B132AE" w:rsidRPr="00FC244E" w:rsidRDefault="00B132AE" w:rsidP="00F81CDC">
      <w:pPr>
        <w:pStyle w:val="1"/>
      </w:pPr>
      <w:bookmarkStart w:id="75" w:name="_Toc25339824"/>
      <w:r w:rsidRPr="00FC244E">
        <w:lastRenderedPageBreak/>
        <w:t>КЫРГЫЗ-ТҮРК “МАНАС” УНИВЕРСИТЕТИНИН</w:t>
      </w:r>
      <w:r w:rsidR="00F81CDC">
        <w:t xml:space="preserve"> </w:t>
      </w:r>
      <w:r w:rsidRPr="00FC244E">
        <w:t>ТҮРК ЦИВИЛИЗАЦИЯСЫН ИЗИЛДӨӨ БОРБОРУНУН ТҮЗҮЛҮШҮ, УЮШТУРУУЧУЛУК ТҮЗҮМҮ ЖАНА ИШ АЛЫП БАРУУ ТАРТИБИ БОЮНЧА НУСКАМАСЫ</w:t>
      </w:r>
      <w:bookmarkEnd w:id="75"/>
    </w:p>
    <w:p w:rsidR="00596838" w:rsidRPr="00FC244E" w:rsidRDefault="00596838" w:rsidP="00EB11EB">
      <w:pPr>
        <w:jc w:val="both"/>
        <w:rPr>
          <w:rFonts w:ascii="Calibri" w:hAnsi="Calibri" w:cs="Times New Roman"/>
          <w:lang w:val="ky-KG"/>
        </w:rPr>
      </w:pPr>
    </w:p>
    <w:p w:rsidR="00B132AE" w:rsidRPr="00FC244E" w:rsidRDefault="00B132AE" w:rsidP="00EB11EB">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Максаты</w:t>
      </w:r>
    </w:p>
    <w:p w:rsidR="00B132AE" w:rsidRPr="00FC244E" w:rsidRDefault="00B132AE" w:rsidP="00EB11EB">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1-берене. </w:t>
      </w:r>
      <w:r w:rsidRPr="00FC244E">
        <w:rPr>
          <w:rFonts w:ascii="Calibri" w:eastAsia="Calibri" w:hAnsi="Calibri" w:cs="Times New Roman"/>
          <w:color w:val="00B050"/>
          <w:lang w:val="ky-KG"/>
        </w:rPr>
        <w:t xml:space="preserve">Кыргыз-Түрк “Манас” университетинин Уставына </w:t>
      </w:r>
      <w:r w:rsidRPr="00FC244E">
        <w:rPr>
          <w:rFonts w:ascii="Calibri" w:eastAsia="Calibri" w:hAnsi="Calibri" w:cs="Times New Roman"/>
          <w:color w:val="171717" w:themeColor="background2" w:themeShade="1A"/>
          <w:lang w:val="ky-KG"/>
        </w:rPr>
        <w:t xml:space="preserve">жана </w:t>
      </w:r>
      <w:r w:rsidRPr="00FC244E">
        <w:rPr>
          <w:rFonts w:ascii="Calibri" w:hAnsi="Calibri" w:cs="Times New Roman"/>
          <w:color w:val="171717" w:themeColor="background2" w:themeShade="1A"/>
          <w:lang w:val="ky-KG"/>
        </w:rPr>
        <w:t xml:space="preserve">Камкорчулар кеңешинин чечимдерине </w:t>
      </w:r>
      <w:r w:rsidRPr="00FC244E">
        <w:rPr>
          <w:rFonts w:ascii="Calibri" w:eastAsia="Calibri" w:hAnsi="Calibri" w:cs="Times New Roman"/>
          <w:color w:val="171717" w:themeColor="background2" w:themeShade="1A"/>
          <w:lang w:val="ky-KG"/>
        </w:rPr>
        <w:t xml:space="preserve">ылайык даярдалган бул </w:t>
      </w:r>
      <w:r w:rsidRPr="00FC244E">
        <w:rPr>
          <w:rFonts w:ascii="Calibri" w:hAnsi="Calibri" w:cs="Times New Roman"/>
          <w:color w:val="171717" w:themeColor="background2" w:themeShade="1A"/>
          <w:lang w:val="ky-KG"/>
        </w:rPr>
        <w:t>нускаманын максаты - Кыргыз-Түрк “Манас” университетинин Түрк цивилизациясын изилдөө борборунун түзүлүшүн, максаттарын, уюштуруучулук түзүмүн жана иш алып баруу тартибин жөнгө салуу.</w:t>
      </w:r>
    </w:p>
    <w:p w:rsidR="00EB11EB" w:rsidRPr="00FC244E" w:rsidRDefault="00EB11EB" w:rsidP="00EB11EB">
      <w:pPr>
        <w:jc w:val="both"/>
        <w:rPr>
          <w:rFonts w:ascii="Calibri" w:hAnsi="Calibri" w:cs="Times New Roman"/>
          <w:b/>
          <w:color w:val="171717" w:themeColor="background2" w:themeShade="1A"/>
          <w:lang w:val="ky-KG"/>
        </w:rPr>
      </w:pPr>
    </w:p>
    <w:p w:rsidR="00B132AE" w:rsidRPr="00FC244E" w:rsidRDefault="00EB11EB" w:rsidP="00EB11EB">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Мазмуну</w:t>
      </w:r>
    </w:p>
    <w:p w:rsidR="00B132AE" w:rsidRPr="00FC244E" w:rsidRDefault="00B132AE" w:rsidP="00EB11EB">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2-берене. </w:t>
      </w:r>
      <w:r w:rsidRPr="00FC244E">
        <w:rPr>
          <w:rFonts w:ascii="Calibri" w:hAnsi="Calibri" w:cs="Times New Roman"/>
          <w:color w:val="171717" w:themeColor="background2" w:themeShade="1A"/>
          <w:lang w:val="ky-KG"/>
        </w:rPr>
        <w:t>Бул нускама Кыргыз-Түрк “Манас” университетинин Түрк цивилизациясын изил</w:t>
      </w:r>
      <w:r w:rsidR="0090554F"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 xml:space="preserve">дөө борборунун түзүлүшүнө, уюштуруучулук түзүмүнө жана иш алып </w:t>
      </w:r>
      <w:r w:rsidRPr="00FC244E">
        <w:rPr>
          <w:rFonts w:ascii="Calibri" w:eastAsia="Calibri" w:hAnsi="Calibri" w:cs="Times New Roman"/>
          <w:color w:val="171717" w:themeColor="background2" w:themeShade="1A"/>
          <w:lang w:val="ky-KG"/>
        </w:rPr>
        <w:t>баруусуна тийиштүү жол-жоболорду камтыйт</w:t>
      </w:r>
      <w:r w:rsidRPr="00FC244E">
        <w:rPr>
          <w:rFonts w:ascii="Calibri" w:hAnsi="Calibri" w:cs="Times New Roman"/>
          <w:color w:val="171717" w:themeColor="background2" w:themeShade="1A"/>
          <w:lang w:val="ky-KG"/>
        </w:rPr>
        <w:t>.</w:t>
      </w:r>
    </w:p>
    <w:p w:rsidR="00EB11EB" w:rsidRPr="00FC244E" w:rsidRDefault="00EB11EB" w:rsidP="00EB11EB">
      <w:pPr>
        <w:jc w:val="both"/>
        <w:rPr>
          <w:rFonts w:ascii="Calibri" w:hAnsi="Calibri" w:cs="Times New Roman"/>
          <w:b/>
          <w:color w:val="171717" w:themeColor="background2" w:themeShade="1A"/>
          <w:lang w:val="ky-KG"/>
        </w:rPr>
      </w:pPr>
    </w:p>
    <w:p w:rsidR="00B132AE" w:rsidRPr="00FC244E" w:rsidRDefault="00EB11EB" w:rsidP="00EB11EB">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Укуктук негиздеме</w:t>
      </w:r>
    </w:p>
    <w:p w:rsidR="00B132AE" w:rsidRPr="00FC244E" w:rsidRDefault="00B132AE" w:rsidP="00EB11EB">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3-берене. </w:t>
      </w:r>
      <w:r w:rsidRPr="00FC244E">
        <w:rPr>
          <w:rFonts w:ascii="Calibri" w:hAnsi="Calibri" w:cs="Times New Roman"/>
          <w:color w:val="171717" w:themeColor="background2" w:themeShade="1A"/>
          <w:lang w:val="ky-KG"/>
        </w:rPr>
        <w:t xml:space="preserve">Бул нускама </w:t>
      </w:r>
      <w:r w:rsidRPr="00FC244E">
        <w:rPr>
          <w:rFonts w:ascii="Calibri" w:hAnsi="Calibri" w:cs="Times New Roman"/>
          <w:color w:val="00B050"/>
          <w:lang w:val="ky-KG"/>
        </w:rPr>
        <w:t xml:space="preserve">Кыргыз-Түрк “Манас” университетинин Уставынын </w:t>
      </w:r>
      <w:r w:rsidRPr="00FC244E">
        <w:rPr>
          <w:rFonts w:ascii="Calibri" w:hAnsi="Calibri" w:cs="Times New Roman"/>
          <w:color w:val="171717" w:themeColor="background2" w:themeShade="1A"/>
          <w:lang w:val="ky-KG"/>
        </w:rPr>
        <w:t xml:space="preserve">5-беренесинин 2-пунктуна ылайык даярдалган. </w:t>
      </w:r>
    </w:p>
    <w:p w:rsidR="00EB11EB" w:rsidRPr="00FC244E" w:rsidRDefault="00EB11EB" w:rsidP="00EB11EB">
      <w:pPr>
        <w:suppressAutoHyphens/>
        <w:autoSpaceDE w:val="0"/>
        <w:autoSpaceDN w:val="0"/>
        <w:adjustRightInd w:val="0"/>
        <w:jc w:val="both"/>
        <w:rPr>
          <w:rFonts w:ascii="Calibri" w:hAnsi="Calibri" w:cs="Times New Roman"/>
          <w:b/>
          <w:color w:val="171717" w:themeColor="background2" w:themeShade="1A"/>
          <w:lang w:val="ky-KG"/>
        </w:rPr>
      </w:pPr>
    </w:p>
    <w:p w:rsidR="00B132AE" w:rsidRPr="00FC244E" w:rsidRDefault="00B132AE" w:rsidP="00EB11EB">
      <w:pPr>
        <w:suppressAutoHyphens/>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Борбордун максаты</w:t>
      </w:r>
    </w:p>
    <w:p w:rsidR="00B132AE" w:rsidRPr="00FC244E" w:rsidRDefault="00B132AE" w:rsidP="00EB11EB">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4-берене. </w:t>
      </w:r>
      <w:r w:rsidRPr="00FC244E">
        <w:rPr>
          <w:rFonts w:ascii="Calibri" w:hAnsi="Calibri" w:cs="Times New Roman"/>
          <w:color w:val="171717" w:themeColor="background2" w:themeShade="1A"/>
          <w:lang w:val="ky-KG"/>
        </w:rPr>
        <w:t>Түрк цивилизациясы менен байланыштуу илимий изилдөө иштерин уюштуруу, Кыргыз-Түрк “Манас” университетинин, Кыргызстандын, Түркия Республикасынын, Борбордук Азиянын жана башка өлкөлөрдүн изилдөөчүлөрүнүн илимий тажрыйбасынан пайдала</w:t>
      </w:r>
      <w:r w:rsidR="00863026" w:rsidRPr="00FC244E">
        <w:rPr>
          <w:rFonts w:ascii="Calibri" w:hAnsi="Calibri" w:cs="Times New Roman"/>
          <w:color w:val="171717" w:themeColor="background2" w:themeShade="1A"/>
          <w:lang w:val="ky-KG"/>
        </w:rPr>
        <w:t>нып, түрк цивилизациясынын өт</w:t>
      </w:r>
      <w:r w:rsidRPr="00FC244E">
        <w:rPr>
          <w:rFonts w:ascii="Calibri" w:hAnsi="Calibri" w:cs="Times New Roman"/>
          <w:color w:val="171717" w:themeColor="background2" w:themeShade="1A"/>
          <w:lang w:val="ky-KG"/>
        </w:rPr>
        <w:t>мүшүнө, бүгүн</w:t>
      </w:r>
      <w:r w:rsidR="00863026" w:rsidRPr="00FC244E">
        <w:rPr>
          <w:rFonts w:ascii="Calibri" w:hAnsi="Calibri" w:cs="Times New Roman"/>
          <w:color w:val="171717" w:themeColor="background2" w:themeShade="1A"/>
          <w:lang w:val="ky-KG"/>
        </w:rPr>
        <w:t>к</w:t>
      </w:r>
      <w:r w:rsidRPr="00FC244E">
        <w:rPr>
          <w:rFonts w:ascii="Calibri" w:hAnsi="Calibri" w:cs="Times New Roman"/>
          <w:color w:val="171717" w:themeColor="background2" w:themeShade="1A"/>
          <w:lang w:val="ky-KG"/>
        </w:rPr>
        <w:t>ү</w:t>
      </w:r>
      <w:r w:rsidR="00863026" w:rsidRPr="00FC244E">
        <w:rPr>
          <w:rFonts w:ascii="Calibri" w:hAnsi="Calibri" w:cs="Times New Roman"/>
          <w:color w:val="171717" w:themeColor="background2" w:themeShade="1A"/>
          <w:lang w:val="ky-KG"/>
        </w:rPr>
        <w:t>сү</w:t>
      </w:r>
      <w:r w:rsidRPr="00FC244E">
        <w:rPr>
          <w:rFonts w:ascii="Calibri" w:hAnsi="Calibri" w:cs="Times New Roman"/>
          <w:color w:val="171717" w:themeColor="background2" w:themeShade="1A"/>
          <w:lang w:val="ky-KG"/>
        </w:rPr>
        <w:t>нө жана келечегине багытталган кыска жана узак мөөнөттүү долбоорлорду ишке ашыруу жана илимий изилдөөлөрдүн жыйынтыгын мезгилдүү жана сериялуу басып чыгаруу жана жарыялоо.</w:t>
      </w:r>
    </w:p>
    <w:p w:rsidR="00EB11EB" w:rsidRPr="00FC244E" w:rsidRDefault="00EB11EB" w:rsidP="00EB11EB">
      <w:pPr>
        <w:jc w:val="both"/>
        <w:rPr>
          <w:rFonts w:ascii="Calibri" w:hAnsi="Calibri" w:cs="Times New Roman"/>
          <w:b/>
          <w:color w:val="171717" w:themeColor="background2" w:themeShade="1A"/>
          <w:lang w:val="ky-KG"/>
        </w:rPr>
      </w:pPr>
    </w:p>
    <w:p w:rsidR="00B132AE" w:rsidRPr="00FC244E" w:rsidRDefault="00B132AE" w:rsidP="00EB11EB">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Аныктамалар жана кыскартуулар</w:t>
      </w:r>
    </w:p>
    <w:p w:rsidR="00B132AE" w:rsidRPr="00FC244E" w:rsidRDefault="00B132AE" w:rsidP="00EB11EB">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5-берене. </w:t>
      </w:r>
      <w:r w:rsidRPr="00FC244E">
        <w:rPr>
          <w:rFonts w:ascii="Calibri" w:hAnsi="Calibri" w:cs="Times New Roman"/>
          <w:color w:val="171717" w:themeColor="background2" w:themeShade="1A"/>
          <w:lang w:val="ky-KG"/>
        </w:rPr>
        <w:t>Бул нускамада төмөнкүдөй түшүнүктөр колдонулат:</w:t>
      </w:r>
    </w:p>
    <w:p w:rsidR="00BD4584" w:rsidRPr="00FC244E" w:rsidRDefault="00BD4584" w:rsidP="00EB11EB">
      <w:pPr>
        <w:suppressAutoHyphens/>
        <w:autoSpaceDE w:val="0"/>
        <w:autoSpaceDN w:val="0"/>
        <w:adjustRightInd w:val="0"/>
        <w:jc w:val="both"/>
        <w:rPr>
          <w:rFonts w:ascii="Calibri" w:hAnsi="Calibri" w:cs="Times New Roman"/>
          <w:bCs/>
          <w:color w:val="171717" w:themeColor="background2" w:themeShade="1A"/>
          <w:lang w:val="ky-KG"/>
        </w:rPr>
      </w:pPr>
      <w:r w:rsidRPr="00FC244E">
        <w:rPr>
          <w:rFonts w:ascii="Calibri" w:hAnsi="Calibri" w:cs="Times New Roman"/>
          <w:b/>
          <w:bCs/>
          <w:color w:val="171717" w:themeColor="background2" w:themeShade="1A"/>
          <w:lang w:val="ky-KG"/>
        </w:rPr>
        <w:t>Университет</w:t>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Cs/>
          <w:color w:val="171717" w:themeColor="background2" w:themeShade="1A"/>
          <w:lang w:val="ky-KG"/>
        </w:rPr>
        <w:tab/>
        <w:t xml:space="preserve">: </w:t>
      </w:r>
      <w:r w:rsidRPr="00FC244E">
        <w:rPr>
          <w:rFonts w:ascii="Calibri" w:hAnsi="Calibri" w:cs="Times New Roman"/>
          <w:color w:val="171717" w:themeColor="background2" w:themeShade="1A"/>
          <w:lang w:val="ky-KG"/>
        </w:rPr>
        <w:t>Кыргыз-Түрк “Манас” университети;</w:t>
      </w:r>
    </w:p>
    <w:p w:rsidR="00BD4584" w:rsidRPr="00FC244E" w:rsidRDefault="00BD4584" w:rsidP="00BD4584">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Камкорчулар кеңеши</w:t>
      </w:r>
      <w:r w:rsidRPr="00FC244E">
        <w:rPr>
          <w:rFonts w:ascii="Calibri" w:hAnsi="Calibri" w:cs="Times New Roman"/>
          <w:bCs/>
          <w:color w:val="171717" w:themeColor="background2" w:themeShade="1A"/>
          <w:lang w:val="ky-KG"/>
        </w:rPr>
        <w:tab/>
        <w:t>:</w:t>
      </w:r>
      <w:r w:rsidRPr="00FC244E">
        <w:rPr>
          <w:rFonts w:ascii="Calibri" w:hAnsi="Calibri" w:cs="Times New Roman"/>
          <w:color w:val="171717" w:themeColor="background2" w:themeShade="1A"/>
          <w:lang w:val="ky-KG"/>
        </w:rPr>
        <w:t xml:space="preserve"> Кыргыз-Түрк “Манас” университетинин Камкорчулар кеңеши;</w:t>
      </w:r>
    </w:p>
    <w:p w:rsidR="00BD4584" w:rsidRPr="00FC244E" w:rsidRDefault="00BD4584" w:rsidP="00BD4584">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Ректорат</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w:t>
      </w:r>
      <w:r w:rsidRPr="00FC244E">
        <w:rPr>
          <w:rFonts w:ascii="Calibri" w:hAnsi="Calibri" w:cs="Times New Roman"/>
          <w:color w:val="171717" w:themeColor="background2" w:themeShade="1A"/>
          <w:lang w:val="ky-KG"/>
        </w:rPr>
        <w:t xml:space="preserve"> Кыргыз-Түрк “Манас” университетинин ректораты;</w:t>
      </w:r>
    </w:p>
    <w:p w:rsidR="00BD4584" w:rsidRPr="00FC244E" w:rsidRDefault="00BD4584" w:rsidP="00BD4584">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Окумуштуулар кеңеши</w:t>
      </w:r>
      <w:r w:rsidRPr="00FC244E">
        <w:rPr>
          <w:rFonts w:ascii="Calibri" w:hAnsi="Calibri" w:cs="Times New Roman"/>
          <w:b/>
          <w:bCs/>
          <w:color w:val="171717" w:themeColor="background2" w:themeShade="1A"/>
          <w:lang w:val="ky-KG"/>
        </w:rPr>
        <w:tab/>
      </w:r>
      <w:r w:rsidRPr="00FC244E">
        <w:rPr>
          <w:rFonts w:ascii="Calibri" w:hAnsi="Calibri" w:cs="Times New Roman"/>
          <w:bCs/>
          <w:color w:val="171717" w:themeColor="background2" w:themeShade="1A"/>
          <w:lang w:val="ky-KG"/>
        </w:rPr>
        <w:t>:</w:t>
      </w:r>
      <w:r w:rsidRPr="00FC244E">
        <w:rPr>
          <w:rFonts w:ascii="Calibri" w:hAnsi="Calibri" w:cs="Times New Roman"/>
          <w:color w:val="171717" w:themeColor="background2" w:themeShade="1A"/>
          <w:lang w:val="ky-KG"/>
        </w:rPr>
        <w:t xml:space="preserve"> Кыргыз-Түрк “Манас” университетинин Окумуштуулар кеңеши;</w:t>
      </w:r>
    </w:p>
    <w:p w:rsidR="00BD4584" w:rsidRPr="00FC244E" w:rsidRDefault="00BD4584" w:rsidP="00BD4584">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Университеттин Башкаруу</w:t>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t xml:space="preserve">                   кеңеши</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w:t>
      </w:r>
      <w:r w:rsidRPr="00FC244E">
        <w:rPr>
          <w:rFonts w:ascii="Calibri" w:hAnsi="Calibri" w:cs="Times New Roman"/>
          <w:color w:val="171717" w:themeColor="background2" w:themeShade="1A"/>
          <w:lang w:val="ky-KG"/>
        </w:rPr>
        <w:t xml:space="preserve"> Кыргыз-Түрк “Манас” университетинин Башкаруу кеңеши;</w:t>
      </w:r>
    </w:p>
    <w:p w:rsidR="00BD4584" w:rsidRPr="00FC244E" w:rsidRDefault="00BD4584" w:rsidP="00BD4584">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Борбордун жетекчиси</w:t>
      </w:r>
      <w:r w:rsidRPr="00FC244E">
        <w:rPr>
          <w:rFonts w:ascii="Calibri" w:hAnsi="Calibri" w:cs="Times New Roman"/>
          <w:bCs/>
          <w:color w:val="171717" w:themeColor="background2" w:themeShade="1A"/>
          <w:lang w:val="ky-KG"/>
        </w:rPr>
        <w:tab/>
        <w:t>:</w:t>
      </w:r>
      <w:r w:rsidRPr="00FC244E">
        <w:rPr>
          <w:rFonts w:ascii="Calibri" w:hAnsi="Calibri" w:cs="Times New Roman"/>
          <w:color w:val="171717" w:themeColor="background2" w:themeShade="1A"/>
          <w:lang w:val="ky-KG"/>
        </w:rPr>
        <w:t xml:space="preserve"> Кыргыз-Түрк “Манас” университетинин Түрк цивилизациясын</w:t>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t xml:space="preserve">  изилдөө борборунун жетекчиси;</w:t>
      </w:r>
    </w:p>
    <w:p w:rsidR="00BD4584" w:rsidRPr="00FC244E" w:rsidRDefault="00BD4584" w:rsidP="00BD4584">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Борбордун жалпы кеңеши</w:t>
      </w:r>
      <w:r w:rsidRPr="00FC244E">
        <w:rPr>
          <w:rFonts w:ascii="Calibri" w:hAnsi="Calibri" w:cs="Times New Roman"/>
          <w:bCs/>
          <w:color w:val="171717" w:themeColor="background2" w:themeShade="1A"/>
          <w:lang w:val="ky-KG"/>
        </w:rPr>
        <w:t>:</w:t>
      </w:r>
      <w:r w:rsidRPr="00FC244E">
        <w:rPr>
          <w:rFonts w:ascii="Calibri" w:hAnsi="Calibri" w:cs="Times New Roman"/>
          <w:color w:val="171717" w:themeColor="background2" w:themeShade="1A"/>
          <w:lang w:val="ky-KG"/>
        </w:rPr>
        <w:t xml:space="preserve"> Кыргыз-Түрк “Манас” университетинин Түрк цивилизациясын</w:t>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t xml:space="preserve">  изилдөө жалпы кеңеши;</w:t>
      </w:r>
    </w:p>
    <w:p w:rsidR="00BD4584" w:rsidRPr="00FC244E" w:rsidRDefault="00BD4584" w:rsidP="00BD4584">
      <w:pPr>
        <w:suppressAutoHyphens/>
        <w:autoSpaceDE w:val="0"/>
        <w:autoSpaceDN w:val="0"/>
        <w:adjustRightInd w:val="0"/>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Борбордун башкаруу</w:t>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r>
      <w:r w:rsidRPr="00FC244E">
        <w:rPr>
          <w:rFonts w:ascii="Calibri" w:hAnsi="Calibri" w:cs="Times New Roman"/>
          <w:b/>
          <w:bCs/>
          <w:color w:val="171717" w:themeColor="background2" w:themeShade="1A"/>
          <w:lang w:val="ky-KG"/>
        </w:rPr>
        <w:tab/>
        <w:t xml:space="preserve">                   кеңеши</w:t>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r>
      <w:r w:rsidRPr="00FC244E">
        <w:rPr>
          <w:rFonts w:ascii="Calibri" w:hAnsi="Calibri" w:cs="Times New Roman"/>
          <w:bCs/>
          <w:color w:val="171717" w:themeColor="background2" w:themeShade="1A"/>
          <w:lang w:val="ky-KG"/>
        </w:rPr>
        <w:tab/>
        <w:t xml:space="preserve">: </w:t>
      </w:r>
      <w:r w:rsidRPr="00FC244E">
        <w:rPr>
          <w:rFonts w:ascii="Calibri" w:hAnsi="Calibri" w:cs="Times New Roman"/>
          <w:color w:val="171717" w:themeColor="background2" w:themeShade="1A"/>
          <w:lang w:val="ky-KG"/>
        </w:rPr>
        <w:t>Кыргыз-Түрк “Манас” университетинин Түрк цивилизациясын</w:t>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t xml:space="preserve">  изилдөө борборунун башкаруу кеңеши.</w:t>
      </w:r>
    </w:p>
    <w:p w:rsidR="00B132AE" w:rsidRPr="00FC244E" w:rsidRDefault="00B132AE" w:rsidP="00EB11EB">
      <w:pPr>
        <w:jc w:val="both"/>
        <w:rPr>
          <w:rFonts w:ascii="Calibri" w:hAnsi="Calibri" w:cs="Times New Roman"/>
          <w:bCs/>
          <w:color w:val="171717" w:themeColor="background2" w:themeShade="1A"/>
          <w:lang w:val="ky-KG"/>
        </w:rPr>
      </w:pPr>
    </w:p>
    <w:p w:rsidR="00B132AE" w:rsidRPr="00FC244E" w:rsidRDefault="00B132AE" w:rsidP="00EB11EB">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Бор</w:t>
      </w:r>
      <w:r w:rsidR="00EB11EB" w:rsidRPr="00FC244E">
        <w:rPr>
          <w:rFonts w:ascii="Calibri" w:hAnsi="Calibri" w:cs="Times New Roman"/>
          <w:b/>
          <w:color w:val="171717" w:themeColor="background2" w:themeShade="1A"/>
          <w:lang w:val="ky-KG"/>
        </w:rPr>
        <w:t>бордун башкаруу органдары</w:t>
      </w:r>
    </w:p>
    <w:p w:rsidR="00B132AE" w:rsidRPr="00FC244E" w:rsidRDefault="00B132AE" w:rsidP="00EB11EB">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6-берене. </w:t>
      </w:r>
      <w:r w:rsidRPr="00FC244E">
        <w:rPr>
          <w:rFonts w:ascii="Calibri" w:hAnsi="Calibri" w:cs="Times New Roman"/>
          <w:color w:val="171717" w:themeColor="background2" w:themeShade="1A"/>
          <w:lang w:val="ky-KG"/>
        </w:rPr>
        <w:t>Кыргыз-Түрк ”Манас” университетинин Уставына жана Камкорчулар кеңешинин чечимдерине ылайык түзүлгөн борбордун башкаруу органдары, алардын кызматка дайын</w:t>
      </w:r>
      <w:r w:rsidR="0090554F"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 xml:space="preserve">далышы, кызматтык мөөнөтү, ыйгарым укуктары жана милдеттери </w:t>
      </w:r>
      <w:r w:rsidRPr="00FC244E">
        <w:rPr>
          <w:rFonts w:ascii="Calibri" w:eastAsia="Calibri" w:hAnsi="Calibri" w:cs="Times New Roman"/>
          <w:color w:val="171717" w:themeColor="background2" w:themeShade="1A"/>
          <w:lang w:val="ky-KG"/>
        </w:rPr>
        <w:t>төмөндөгүдөй</w:t>
      </w:r>
      <w:r w:rsidRPr="00FC244E">
        <w:rPr>
          <w:rFonts w:ascii="Calibri" w:hAnsi="Calibri" w:cs="Times New Roman"/>
          <w:color w:val="171717" w:themeColor="background2" w:themeShade="1A"/>
          <w:lang w:val="ky-KG"/>
        </w:rPr>
        <w:t>:</w:t>
      </w:r>
    </w:p>
    <w:p w:rsidR="00B132AE" w:rsidRPr="00FC244E" w:rsidRDefault="00B132AE" w:rsidP="006C13EA">
      <w:pPr>
        <w:pStyle w:val="afb"/>
        <w:numPr>
          <w:ilvl w:val="0"/>
          <w:numId w:val="281"/>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Борбордун башкаруу органдары – борбордун жетекчиси, борбордун жалпы кеңеши, борбордун башкаруу кеңеши;</w:t>
      </w:r>
    </w:p>
    <w:p w:rsidR="00B132AE" w:rsidRPr="00FC244E" w:rsidRDefault="00B132AE" w:rsidP="006C13EA">
      <w:pPr>
        <w:pStyle w:val="afb"/>
        <w:numPr>
          <w:ilvl w:val="0"/>
          <w:numId w:val="281"/>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lastRenderedPageBreak/>
        <w:t>Борбордун жетекчиси толук айлык акы менен иштеген университеттин профессор-окутуучулук курамынын мүчөлөрүнүн арасынан үч жылдык мөөнөткө Ректор же Биринчи проректор тарабынан кызмат ордуна дайындалат. Кызмат мөөнөтү аяктагандан кийин ошол эле кызматка кайрадан дайындалышы мүмкүн. Жетекчинин орун басары кызматына борбордо толук айлык акы менен иштеген окутуучулардын ичинен үч жылдык мөөнөткө эң көп эки киши дайындалат. Жетекчинин милдетин аткаруучу кызматына же жетекчинин кызмат орду бошогондо жетекчи кызматына дайындоолор биринчи жолу кызматка дайындагандай тартипте эле жүргүзүлөт. Борбордун жетекчиси борборго тиешелүү болгон маселелерди чечүүдө деканга берилген бардык ыйгарым укуктарга ээ;</w:t>
      </w:r>
    </w:p>
    <w:p w:rsidR="00B132AE" w:rsidRPr="00FC244E" w:rsidRDefault="00B132AE" w:rsidP="006C13EA">
      <w:pPr>
        <w:pStyle w:val="afb"/>
        <w:numPr>
          <w:ilvl w:val="0"/>
          <w:numId w:val="281"/>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Жетекчиси төрагалык кылган борбордун жалпы кеңеши жетекчинин орун басарла</w:t>
      </w:r>
      <w:r w:rsidR="0090554F"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 xml:space="preserve">рынан жана борбордун иш алып баруу тармагына байланыштуу болгон университеттин бөлүмдөрүнүн башчыларынан турат. Түрк таануу багытында илим, искусство, маданият жаатында таанымал болгон ишмерлер Түрк цивилизациясын изилдөө борборуна Ардактуу мүчө катары сунушталышы мүмкүн. Сунуштар Окумуштуулар кеңеши, борбордун жалпы кеңеши, борбордун башкаруу кеңеши, Ректор жана Биринчи проректор тарабынан берилиши мүмкүн. Ардактуу мүчөлөр борбордун башкаруу кеңешинин пикири боюнча Ректор жана Биринчи проректордун чечими менен дайындалат. Ардактуу мүчөлөр борбордун жыйындарына </w:t>
      </w:r>
      <w:r w:rsidR="00EB11EB" w:rsidRPr="00FC244E">
        <w:rPr>
          <w:rFonts w:ascii="Calibri" w:hAnsi="Calibri"/>
          <w:color w:val="171717" w:themeColor="background2" w:themeShade="1A"/>
          <w:lang w:val="ky-KG"/>
        </w:rPr>
        <w:t>катышып добуш берүү укугуна ээ.</w:t>
      </w:r>
    </w:p>
    <w:p w:rsidR="00B132AE" w:rsidRPr="00FC244E" w:rsidRDefault="00B132AE" w:rsidP="006C13EA">
      <w:pPr>
        <w:pStyle w:val="afb"/>
        <w:numPr>
          <w:ilvl w:val="0"/>
          <w:numId w:val="281"/>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Борбордун башкаруу кеңеши жетекчини кошкондо беш мүчөдөн турат. Борбордун башкаруу кеңешинин мүчөлөрү борбордун жетекчисинин сунушу боюнча Биринчи проректордун макулдугу менен Ректор тарабынан дайындалат. Башкаруу кеңешинин мүчөлөрү</w:t>
      </w:r>
      <w:r w:rsidR="00EB11EB" w:rsidRPr="00FC244E">
        <w:rPr>
          <w:rFonts w:ascii="Calibri" w:hAnsi="Calibri"/>
          <w:color w:val="171717" w:themeColor="background2" w:themeShade="1A"/>
          <w:lang w:val="ky-KG"/>
        </w:rPr>
        <w:t>нүн кызматтык мөөнөтү - үч жыл.</w:t>
      </w:r>
    </w:p>
    <w:p w:rsidR="00B132AE" w:rsidRPr="00FC244E" w:rsidRDefault="00B132AE" w:rsidP="006C13EA">
      <w:pPr>
        <w:pStyle w:val="afb"/>
        <w:numPr>
          <w:ilvl w:val="0"/>
          <w:numId w:val="281"/>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Кызматтык милдеттерин аткарууда борбордун жалпы кеңеши жана борбордун башка</w:t>
      </w:r>
      <w:r w:rsidR="00436B92"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руу кеңеши факультеттин жалпы кеңешине жана факультеттин башкаруу кеңешине берилг</w:t>
      </w:r>
      <w:r w:rsidR="00EB11EB" w:rsidRPr="00FC244E">
        <w:rPr>
          <w:rFonts w:ascii="Calibri" w:hAnsi="Calibri"/>
          <w:color w:val="171717" w:themeColor="background2" w:themeShade="1A"/>
          <w:lang w:val="ky-KG"/>
        </w:rPr>
        <w:t>ен бардык ыйгарым укуктарга ээ.</w:t>
      </w:r>
    </w:p>
    <w:p w:rsidR="00EB11EB" w:rsidRPr="00FC244E" w:rsidRDefault="00EB11EB" w:rsidP="00EB11EB">
      <w:pPr>
        <w:jc w:val="both"/>
        <w:rPr>
          <w:rFonts w:ascii="Calibri" w:hAnsi="Calibri" w:cs="Times New Roman"/>
          <w:b/>
          <w:color w:val="171717" w:themeColor="background2" w:themeShade="1A"/>
          <w:lang w:val="ky-KG"/>
        </w:rPr>
      </w:pPr>
    </w:p>
    <w:p w:rsidR="00B132AE" w:rsidRPr="00FC244E" w:rsidRDefault="00B132AE" w:rsidP="00EB11EB">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7-берене. </w:t>
      </w:r>
      <w:r w:rsidRPr="00FC244E">
        <w:rPr>
          <w:rFonts w:ascii="Calibri" w:hAnsi="Calibri" w:cs="Times New Roman"/>
          <w:color w:val="171717" w:themeColor="background2" w:themeShade="1A"/>
          <w:lang w:val="ky-KG"/>
        </w:rPr>
        <w:t>Борбор менен окшош тармакта иш алып барган факультеттердин бөлүм башчы</w:t>
      </w:r>
      <w:r w:rsidR="00436B92"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лары ошол эле мезгилде борбордун бөлүм</w:t>
      </w:r>
      <w:r w:rsidR="00EB11EB" w:rsidRPr="00FC244E">
        <w:rPr>
          <w:rFonts w:ascii="Calibri" w:hAnsi="Calibri" w:cs="Times New Roman"/>
          <w:color w:val="171717" w:themeColor="background2" w:themeShade="1A"/>
          <w:lang w:val="ky-KG"/>
        </w:rPr>
        <w:t xml:space="preserve"> башчылары болуп эсептелет.</w:t>
      </w:r>
    </w:p>
    <w:p w:rsidR="00EB11EB" w:rsidRPr="00FC244E" w:rsidRDefault="00EB11EB" w:rsidP="00EB11EB">
      <w:pPr>
        <w:jc w:val="both"/>
        <w:rPr>
          <w:rFonts w:ascii="Calibri" w:hAnsi="Calibri" w:cs="Times New Roman"/>
          <w:b/>
          <w:color w:val="171717" w:themeColor="background2" w:themeShade="1A"/>
          <w:lang w:val="ky-KG"/>
        </w:rPr>
      </w:pPr>
    </w:p>
    <w:p w:rsidR="00B132AE" w:rsidRPr="00FC244E" w:rsidRDefault="00B132AE" w:rsidP="00EB11EB">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8-берене. </w:t>
      </w:r>
      <w:r w:rsidRPr="00FC244E">
        <w:rPr>
          <w:rFonts w:ascii="Calibri" w:hAnsi="Calibri" w:cs="Times New Roman"/>
          <w:color w:val="171717" w:themeColor="background2" w:themeShade="1A"/>
          <w:lang w:val="ky-KG"/>
        </w:rPr>
        <w:t>Борбор ар түрдүү илимий изилдөө долбоорлорду ишке ашыруу менен бирге бөлүмдөрдөн келген илимий изилдөө сунуштарын баалап, алар боюнча чечим чыгарат.</w:t>
      </w:r>
    </w:p>
    <w:p w:rsidR="00EB11EB" w:rsidRPr="00FC244E" w:rsidRDefault="00EB11EB" w:rsidP="00EB11EB">
      <w:pPr>
        <w:jc w:val="both"/>
        <w:rPr>
          <w:rFonts w:ascii="Calibri" w:hAnsi="Calibri" w:cs="Times New Roman"/>
          <w:b/>
          <w:color w:val="171717" w:themeColor="background2" w:themeShade="1A"/>
          <w:lang w:val="ky-KG"/>
        </w:rPr>
      </w:pPr>
    </w:p>
    <w:p w:rsidR="00B132AE" w:rsidRPr="00FC244E" w:rsidRDefault="00B132AE" w:rsidP="00EB11EB">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9-берене. </w:t>
      </w:r>
      <w:r w:rsidRPr="00FC244E">
        <w:rPr>
          <w:rFonts w:ascii="Calibri" w:hAnsi="Calibri" w:cs="Times New Roman"/>
          <w:color w:val="171717" w:themeColor="background2" w:themeShade="1A"/>
          <w:lang w:val="ky-KG"/>
        </w:rPr>
        <w:t>Борбордун башкаруу кеңеши жыл сайын борбордун илимий изилдөө долбоор</w:t>
      </w:r>
      <w:r w:rsidR="00436B92"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лорун жана бюджетин борбордун жалпы кеңешине сунуш кылат. Борбордун башкаруу кеңеши борбордун бюджети жана илимий изилдөө жаатында долбоорлор т</w:t>
      </w:r>
      <w:r w:rsidR="00863026" w:rsidRPr="00FC244E">
        <w:rPr>
          <w:rFonts w:ascii="Calibri" w:hAnsi="Calibri" w:cs="Times New Roman"/>
          <w:color w:val="171717" w:themeColor="background2" w:themeShade="1A"/>
          <w:lang w:val="ky-KG"/>
        </w:rPr>
        <w:t xml:space="preserve">ууралуу кабыл алынган </w:t>
      </w:r>
      <w:r w:rsidR="00863026" w:rsidRPr="00F81CDC">
        <w:rPr>
          <w:rFonts w:ascii="Calibri" w:hAnsi="Calibri" w:cs="Times New Roman"/>
          <w:color w:val="auto"/>
          <w:lang w:val="ky-KG"/>
        </w:rPr>
        <w:t>чечимдерди</w:t>
      </w:r>
      <w:r w:rsidRPr="00F81CDC">
        <w:rPr>
          <w:rFonts w:ascii="Calibri" w:hAnsi="Calibri" w:cs="Times New Roman"/>
          <w:color w:val="auto"/>
          <w:lang w:val="ky-KG"/>
        </w:rPr>
        <w:t xml:space="preserve"> университеттин </w:t>
      </w:r>
      <w:r w:rsidRPr="00FC244E">
        <w:rPr>
          <w:rFonts w:ascii="Calibri" w:hAnsi="Calibri" w:cs="Times New Roman"/>
          <w:color w:val="171717" w:themeColor="background2" w:themeShade="1A"/>
          <w:lang w:val="ky-KG"/>
        </w:rPr>
        <w:t>Башкаруу кеңешине сунуш кылат. Борбордун жалпы кеңешинин борбордун бюджети жана илимий изилдөө долбоорлору тууралуу чечимдери университеттин Башкаруу кеңеш</w:t>
      </w:r>
      <w:r w:rsidR="00EB11EB" w:rsidRPr="00FC244E">
        <w:rPr>
          <w:rFonts w:ascii="Calibri" w:hAnsi="Calibri" w:cs="Times New Roman"/>
          <w:color w:val="171717" w:themeColor="background2" w:themeShade="1A"/>
          <w:lang w:val="ky-KG"/>
        </w:rPr>
        <w:t>инин бекитүүсүнө сунуш кылынат.</w:t>
      </w:r>
    </w:p>
    <w:p w:rsidR="00B132AE" w:rsidRPr="00FC244E" w:rsidRDefault="00B132AE" w:rsidP="00EB11EB">
      <w:pPr>
        <w:jc w:val="both"/>
        <w:rPr>
          <w:rFonts w:ascii="Calibri" w:hAnsi="Calibri" w:cs="Times New Roman"/>
          <w:color w:val="171717" w:themeColor="background2" w:themeShade="1A"/>
          <w:lang w:val="ky-KG"/>
        </w:rPr>
      </w:pPr>
    </w:p>
    <w:p w:rsidR="00B132AE" w:rsidRPr="00FC244E" w:rsidRDefault="00EB11EB" w:rsidP="00EB11EB">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Иш алып баруу тартиби</w:t>
      </w:r>
    </w:p>
    <w:p w:rsidR="00B132AE" w:rsidRPr="00FC244E" w:rsidRDefault="00B132AE" w:rsidP="00EB11EB">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10-берене. </w:t>
      </w:r>
      <w:r w:rsidRPr="00FC244E">
        <w:rPr>
          <w:rFonts w:ascii="Calibri" w:hAnsi="Calibri" w:cs="Times New Roman"/>
          <w:color w:val="171717" w:themeColor="background2" w:themeShade="1A"/>
          <w:lang w:val="ky-KG"/>
        </w:rPr>
        <w:t>Университет тарабынан колдоого алына турган Түрк цивилизациясына байла</w:t>
      </w:r>
      <w:r w:rsidR="00436B92"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 xml:space="preserve">ныштуу бардык илимий изилдөө долбоорлору борбор аркылуу жүргүзүлөт. Илимий изилдөө жана өнүктүрүү долбоорлорун ишке ашырууга, ошондой эле аларга байланыштуу бардык иш-чараларга керек болгон чыгымдар университеттин бюджетинин эсебинен финансылык документтерге кол коюу укугуна ээ кишинин макулдугу менен борбордун жетекчиси тарабынан каржыланат. Борбордун окуу-тарбия, илимий изилдөө, тажрыйба жүргүзүү жана </w:t>
      </w:r>
      <w:r w:rsidRPr="00FC244E">
        <w:rPr>
          <w:rFonts w:ascii="Calibri" w:hAnsi="Calibri" w:cs="Times New Roman"/>
          <w:color w:val="171717" w:themeColor="background2" w:themeShade="1A"/>
          <w:lang w:val="ky-KG"/>
        </w:rPr>
        <w:lastRenderedPageBreak/>
        <w:t>басып чыгаруу иш-чараларын ишке ашырууда университеттин түзүмдөрүнүн мү</w:t>
      </w:r>
      <w:r w:rsidR="00EB11EB" w:rsidRPr="00FC244E">
        <w:rPr>
          <w:rFonts w:ascii="Calibri" w:hAnsi="Calibri" w:cs="Times New Roman"/>
          <w:color w:val="171717" w:themeColor="background2" w:themeShade="1A"/>
          <w:lang w:val="ky-KG"/>
        </w:rPr>
        <w:t>мкүнчүлүк</w:t>
      </w:r>
      <w:r w:rsidR="00436B92" w:rsidRPr="00FC244E">
        <w:rPr>
          <w:rFonts w:ascii="Calibri" w:hAnsi="Calibri" w:cs="Times New Roman"/>
          <w:color w:val="171717" w:themeColor="background2" w:themeShade="1A"/>
          <w:lang w:val="ky-KG"/>
        </w:rPr>
        <w:t>-</w:t>
      </w:r>
      <w:r w:rsidR="00EB11EB" w:rsidRPr="00FC244E">
        <w:rPr>
          <w:rFonts w:ascii="Calibri" w:hAnsi="Calibri" w:cs="Times New Roman"/>
          <w:color w:val="171717" w:themeColor="background2" w:themeShade="1A"/>
          <w:lang w:val="ky-KG"/>
        </w:rPr>
        <w:t>төрүн да колдоно алат.</w:t>
      </w:r>
    </w:p>
    <w:p w:rsidR="00EB11EB" w:rsidRPr="00FC244E" w:rsidRDefault="00EB11EB" w:rsidP="00EB11EB">
      <w:pPr>
        <w:jc w:val="both"/>
        <w:rPr>
          <w:rFonts w:ascii="Calibri" w:hAnsi="Calibri" w:cs="Times New Roman"/>
          <w:b/>
          <w:color w:val="171717" w:themeColor="background2" w:themeShade="1A"/>
          <w:lang w:val="ky-KG"/>
        </w:rPr>
      </w:pPr>
    </w:p>
    <w:p w:rsidR="00B132AE" w:rsidRPr="00FC244E" w:rsidRDefault="00B132AE" w:rsidP="00EB11EB">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11-берене. </w:t>
      </w:r>
      <w:r w:rsidRPr="00FC244E">
        <w:rPr>
          <w:rFonts w:ascii="Calibri" w:hAnsi="Calibri" w:cs="Times New Roman"/>
          <w:color w:val="171717" w:themeColor="background2" w:themeShade="1A"/>
          <w:lang w:val="ky-KG"/>
        </w:rPr>
        <w:t>Борбордун жалпы кеңеши жана борбордун башкаруу кеңешинин жыйындары мүчөлөрүнө кеминде бир күн мурун жиберилген күн тартибинин негизинде өткөрүлөт. Жыйынга катышкандар жоктоо баракчасына кол коюшат. Жыйында мүчөлөр “макул” же “каршы” деп добуш беришет. Добуштар тең болгондо төраганын добушу чечүүчү добуш болуп саналат. Берилген добуштардын көпчүлүк бөлүгү “каршы” болгон учу</w:t>
      </w:r>
      <w:r w:rsidR="00EB11EB" w:rsidRPr="00FC244E">
        <w:rPr>
          <w:rFonts w:ascii="Calibri" w:hAnsi="Calibri" w:cs="Times New Roman"/>
          <w:color w:val="171717" w:themeColor="background2" w:themeShade="1A"/>
          <w:lang w:val="ky-KG"/>
        </w:rPr>
        <w:t>рда чечимге терс чечим жазылат.</w:t>
      </w:r>
    </w:p>
    <w:p w:rsidR="00EB11EB" w:rsidRPr="00FC244E" w:rsidRDefault="00EB11EB" w:rsidP="00EB11EB">
      <w:pPr>
        <w:jc w:val="both"/>
        <w:rPr>
          <w:rFonts w:ascii="Calibri" w:hAnsi="Calibri" w:cs="Times New Roman"/>
          <w:b/>
          <w:color w:val="171717" w:themeColor="background2" w:themeShade="1A"/>
          <w:lang w:val="ky-KG"/>
        </w:rPr>
      </w:pPr>
    </w:p>
    <w:p w:rsidR="00B132AE" w:rsidRPr="00FC244E" w:rsidRDefault="00B132AE" w:rsidP="00EB11EB">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12-берене. </w:t>
      </w:r>
      <w:r w:rsidRPr="00FC244E">
        <w:rPr>
          <w:rFonts w:ascii="Calibri" w:hAnsi="Calibri" w:cs="Times New Roman"/>
          <w:color w:val="171717" w:themeColor="background2" w:themeShade="1A"/>
          <w:lang w:val="ky-KG"/>
        </w:rPr>
        <w:t>Борбордун жетекчилиги Кыргызстан, Түркия Республикасы же башка өлкөлөрдүн университеттери менен биргелешкен илимий изилдөө долбоорлорун жүзөгө ашыра алат. Биргелешкен илимий изилдөө долбоорлорун жүзөгө ашыруу максатында түзүлгөн кызмат</w:t>
      </w:r>
      <w:r w:rsidR="00BD4584" w:rsidRPr="00FC244E">
        <w:rPr>
          <w:rFonts w:ascii="Calibri" w:hAnsi="Calibri" w:cs="Times New Roman"/>
          <w:color w:val="171717" w:themeColor="background2" w:themeShade="1A"/>
          <w:lang w:val="ky-KG"/>
        </w:rPr>
        <w:t>-</w:t>
      </w:r>
      <w:r w:rsidR="00337061">
        <w:rPr>
          <w:rFonts w:ascii="Calibri" w:hAnsi="Calibri" w:cs="Times New Roman"/>
          <w:color w:val="171717" w:themeColor="background2" w:themeShade="1A"/>
          <w:lang w:val="ky-KG"/>
        </w:rPr>
        <w:t>таш</w:t>
      </w:r>
      <w:r w:rsidR="00337061" w:rsidRPr="00A54EF3">
        <w:rPr>
          <w:rFonts w:ascii="Calibri" w:hAnsi="Calibri" w:cs="Times New Roman"/>
          <w:color w:val="171717" w:themeColor="background2" w:themeShade="1A"/>
          <w:lang w:val="ky-KG"/>
        </w:rPr>
        <w:t>уу</w:t>
      </w:r>
      <w:r w:rsidRPr="00FC244E">
        <w:rPr>
          <w:rFonts w:ascii="Calibri" w:hAnsi="Calibri" w:cs="Times New Roman"/>
          <w:color w:val="171717" w:themeColor="background2" w:themeShade="1A"/>
          <w:lang w:val="ky-KG"/>
        </w:rPr>
        <w:t xml:space="preserve"> келишимдери борбордун кеңештеринин сунушу боюнча ректорат тарабынан бекитилиши керек. Эл аралык илимий изилдөө долбоорлорун ишке ашыруу үчүн Камкорчу</w:t>
      </w:r>
      <w:r w:rsidR="00436B92"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лар кеңешинин чечими талап кылынат.</w:t>
      </w:r>
    </w:p>
    <w:p w:rsidR="00EB11EB" w:rsidRPr="00FC244E" w:rsidRDefault="00EB11EB" w:rsidP="00EB11EB">
      <w:pPr>
        <w:jc w:val="both"/>
        <w:rPr>
          <w:rFonts w:ascii="Calibri" w:hAnsi="Calibri" w:cs="Times New Roman"/>
          <w:b/>
          <w:color w:val="171717" w:themeColor="background2" w:themeShade="1A"/>
          <w:lang w:val="ky-KG"/>
        </w:rPr>
      </w:pPr>
    </w:p>
    <w:p w:rsidR="00B132AE" w:rsidRPr="00FC244E" w:rsidRDefault="00B132AE" w:rsidP="00EB11EB">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Күчүнө кириши</w:t>
      </w:r>
    </w:p>
    <w:p w:rsidR="00B132AE" w:rsidRPr="00FC244E" w:rsidRDefault="00B132AE" w:rsidP="00EB11EB">
      <w:pPr>
        <w:pStyle w:val="Gvdemetni0"/>
        <w:spacing w:before="0" w:beforeAutospacing="0" w:after="0" w:afterAutospacing="0" w:line="240" w:lineRule="auto"/>
        <w:ind w:left="20" w:firstLine="0"/>
        <w:rPr>
          <w:rFonts w:ascii="Calibri" w:hAnsi="Calibri"/>
          <w:color w:val="171717" w:themeColor="background2" w:themeShade="1A"/>
          <w:sz w:val="24"/>
          <w:szCs w:val="24"/>
          <w:lang w:val="ky-KG"/>
        </w:rPr>
      </w:pPr>
      <w:r w:rsidRPr="00FC244E">
        <w:rPr>
          <w:rFonts w:ascii="Calibri" w:hAnsi="Calibri"/>
          <w:b/>
          <w:color w:val="171717" w:themeColor="background2" w:themeShade="1A"/>
          <w:sz w:val="24"/>
          <w:szCs w:val="24"/>
          <w:lang w:val="ky-KG"/>
        </w:rPr>
        <w:t xml:space="preserve">13-берене. </w:t>
      </w:r>
      <w:r w:rsidRPr="00FC244E">
        <w:rPr>
          <w:rFonts w:ascii="Calibri" w:hAnsi="Calibri"/>
          <w:color w:val="171717" w:themeColor="background2" w:themeShade="1A"/>
          <w:sz w:val="24"/>
          <w:szCs w:val="24"/>
          <w:lang w:val="ky-KG"/>
        </w:rPr>
        <w:t>Бул нускама Кыргыз-Түрк “Манас” университетинин Камкорчулар кеңеши кабыл алган күндөн тарта күчүнө кирет.</w:t>
      </w:r>
    </w:p>
    <w:p w:rsidR="00EB11EB" w:rsidRPr="00FC244E" w:rsidRDefault="00EB11EB" w:rsidP="00EB11EB">
      <w:pPr>
        <w:jc w:val="both"/>
        <w:rPr>
          <w:rFonts w:ascii="Calibri" w:hAnsi="Calibri" w:cs="Times New Roman"/>
          <w:b/>
          <w:color w:val="171717" w:themeColor="background2" w:themeShade="1A"/>
          <w:lang w:val="ky-KG"/>
        </w:rPr>
      </w:pPr>
    </w:p>
    <w:p w:rsidR="00B132AE" w:rsidRPr="00FC244E" w:rsidRDefault="00B132AE" w:rsidP="00EB11EB">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Ишке ашырылышы</w:t>
      </w:r>
    </w:p>
    <w:p w:rsidR="00B132AE" w:rsidRPr="00FC244E" w:rsidRDefault="00B132AE" w:rsidP="00EB11EB">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14-берене. </w:t>
      </w:r>
      <w:r w:rsidRPr="00FC244E">
        <w:rPr>
          <w:rFonts w:ascii="Calibri" w:hAnsi="Calibri" w:cs="Times New Roman"/>
          <w:color w:val="171717" w:themeColor="background2" w:themeShade="1A"/>
          <w:lang w:val="ky-KG"/>
        </w:rPr>
        <w:t>Бул нускаманын аткарылышы Кыргыз-Түрк “Манас” университетинин Ректору жана Биринчи проректору тарабынан көзөмөлдөнөт.</w:t>
      </w:r>
    </w:p>
    <w:p w:rsidR="00EB11EB" w:rsidRPr="00FC244E" w:rsidRDefault="00EB11EB" w:rsidP="00EB11EB">
      <w:pPr>
        <w:jc w:val="both"/>
        <w:rPr>
          <w:rFonts w:ascii="Calibri" w:hAnsi="Calibri" w:cs="Times New Roman"/>
          <w:i/>
          <w:color w:val="171717" w:themeColor="background2" w:themeShade="1A"/>
          <w:sz w:val="20"/>
          <w:szCs w:val="20"/>
          <w:lang w:val="ky-KG"/>
        </w:rPr>
      </w:pPr>
    </w:p>
    <w:p w:rsidR="00EB11EB" w:rsidRPr="00FC244E" w:rsidRDefault="00EB11EB" w:rsidP="00EB11EB">
      <w:pPr>
        <w:jc w:val="both"/>
        <w:rPr>
          <w:rFonts w:ascii="Calibri" w:hAnsi="Calibri" w:cs="Times New Roman"/>
          <w:i/>
          <w:color w:val="171717" w:themeColor="background2" w:themeShade="1A"/>
          <w:sz w:val="20"/>
          <w:szCs w:val="20"/>
          <w:lang w:val="ky-KG"/>
        </w:rPr>
      </w:pPr>
    </w:p>
    <w:p w:rsidR="00EB11EB" w:rsidRPr="00FC244E" w:rsidRDefault="00EB11EB" w:rsidP="00EB11EB">
      <w:pPr>
        <w:jc w:val="both"/>
        <w:rPr>
          <w:rFonts w:ascii="Calibri" w:hAnsi="Calibri" w:cs="Times New Roman"/>
          <w:i/>
          <w:color w:val="171717" w:themeColor="background2" w:themeShade="1A"/>
          <w:sz w:val="20"/>
          <w:szCs w:val="20"/>
          <w:lang w:val="ky-KG"/>
        </w:rPr>
      </w:pPr>
      <w:r w:rsidRPr="00FC244E">
        <w:rPr>
          <w:rFonts w:ascii="Calibri" w:hAnsi="Calibri" w:cs="Times New Roman"/>
          <w:i/>
          <w:color w:val="171717" w:themeColor="background2" w:themeShade="1A"/>
          <w:sz w:val="20"/>
          <w:szCs w:val="20"/>
          <w:lang w:val="ky-KG"/>
        </w:rPr>
        <w:t>Бул нускама Кыргыз-Түрк “Манас” университетинин Окумуштуулар кеңешинин 2002-жылдын 13-июнундагы 8.63-жана Камкорчулар кеңешинин 2002-жылдын 29-июнундагы 2002-8/1-6-номерлүү чечимдери менен кабыл алынган.</w:t>
      </w:r>
    </w:p>
    <w:p w:rsidR="00EB11EB" w:rsidRPr="00FC244E" w:rsidRDefault="00EB11EB" w:rsidP="00EB11EB">
      <w:pPr>
        <w:jc w:val="both"/>
        <w:rPr>
          <w:rFonts w:ascii="Calibri" w:hAnsi="Calibri" w:cs="Times New Roman"/>
          <w:i/>
          <w:color w:val="171717" w:themeColor="background2" w:themeShade="1A"/>
          <w:sz w:val="20"/>
          <w:szCs w:val="20"/>
          <w:lang w:val="ky-KG"/>
        </w:rPr>
      </w:pPr>
    </w:p>
    <w:p w:rsidR="00596838" w:rsidRPr="00FC244E" w:rsidRDefault="00EB11EB" w:rsidP="00EB11EB">
      <w:pPr>
        <w:spacing w:after="240"/>
        <w:jc w:val="both"/>
        <w:rPr>
          <w:rFonts w:ascii="Calibri" w:hAnsi="Calibri" w:cs="Times New Roman"/>
          <w:lang w:val="ky-KG"/>
        </w:rPr>
      </w:pPr>
      <w:r w:rsidRPr="00FC244E">
        <w:rPr>
          <w:rFonts w:ascii="Calibri" w:hAnsi="Calibri" w:cs="Times New Roman"/>
          <w:noProof/>
          <w:lang w:val="ru-RU"/>
        </w:rPr>
        <w:drawing>
          <wp:inline distT="0" distB="0" distL="0" distR="0">
            <wp:extent cx="5705475" cy="3581400"/>
            <wp:effectExtent l="0" t="0" r="9525" b="0"/>
            <wp:docPr id="30" name="Resim 1" descr="C:\Users\user\Desktop\ТҮРК ЦИВИЛИЗАЦИЯСЫН-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ҮРК ЦИВИЛИЗАЦИЯСЫН-01.jpg"/>
                    <pic:cNvPicPr>
                      <a:picLocks noChangeAspect="1" noChangeArrowheads="1"/>
                    </pic:cNvPicPr>
                  </pic:nvPicPr>
                  <pic:blipFill rotWithShape="1">
                    <a:blip r:embed="rId56" cstate="print"/>
                    <a:srcRect l="1764" t="4762" r="2202" b="9978"/>
                    <a:stretch/>
                  </pic:blipFill>
                  <pic:spPr bwMode="auto">
                    <a:xfrm>
                      <a:off x="0" y="0"/>
                      <a:ext cx="5704881" cy="3581027"/>
                    </a:xfrm>
                    <a:prstGeom prst="rect">
                      <a:avLst/>
                    </a:prstGeom>
                    <a:noFill/>
                    <a:ln>
                      <a:noFill/>
                    </a:ln>
                    <a:extLst>
                      <a:ext uri="{53640926-AAD7-44D8-BBD7-CCE9431645EC}">
                        <a14:shadowObscured xmlns:a14="http://schemas.microsoft.com/office/drawing/2010/main"/>
                      </a:ext>
                    </a:extLst>
                  </pic:spPr>
                </pic:pic>
              </a:graphicData>
            </a:graphic>
          </wp:inline>
        </w:drawing>
      </w:r>
      <w:r w:rsidR="00596838" w:rsidRPr="00FC244E">
        <w:rPr>
          <w:rFonts w:ascii="Calibri" w:hAnsi="Calibri" w:cs="Times New Roman"/>
          <w:lang w:val="ky-KG"/>
        </w:rPr>
        <w:br w:type="page"/>
      </w:r>
    </w:p>
    <w:p w:rsidR="00EB11EB" w:rsidRPr="00FC244E" w:rsidRDefault="00EB11EB" w:rsidP="00F81CDC">
      <w:pPr>
        <w:pStyle w:val="1"/>
      </w:pPr>
      <w:bookmarkStart w:id="76" w:name="_Toc25339825"/>
      <w:r w:rsidRPr="00FC244E">
        <w:lastRenderedPageBreak/>
        <w:t>КЫРГЫЗ-ТҮРК “МАНАС” УНИВЕРСИТЕТИНИН</w:t>
      </w:r>
      <w:r w:rsidR="00F81CDC">
        <w:t xml:space="preserve"> </w:t>
      </w:r>
      <w:r w:rsidRPr="00FC244E">
        <w:t>ДИСТАНТТЫК БИЛИМ БЕРҮҮ БОРБОРУ БОЮНЧА НУСКАМАСЫ</w:t>
      </w:r>
      <w:bookmarkEnd w:id="76"/>
    </w:p>
    <w:p w:rsidR="00596838" w:rsidRPr="00FC244E" w:rsidRDefault="00596838" w:rsidP="00EB11EB">
      <w:pPr>
        <w:jc w:val="both"/>
        <w:rPr>
          <w:rFonts w:ascii="Calibri" w:hAnsi="Calibri" w:cs="Times New Roman"/>
          <w:lang w:val="ky-KG"/>
        </w:rPr>
      </w:pPr>
    </w:p>
    <w:p w:rsidR="00EB11EB" w:rsidRPr="00FC244E" w:rsidRDefault="00EB11EB" w:rsidP="00EB11EB">
      <w:pPr>
        <w:suppressAutoHyphens/>
        <w:autoSpaceDE w:val="0"/>
        <w:autoSpaceDN w:val="0"/>
        <w:adjustRightInd w:val="0"/>
        <w:jc w:val="center"/>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БИРИНЧИ БӨЛҮМ</w:t>
      </w:r>
    </w:p>
    <w:p w:rsidR="00EB11EB" w:rsidRPr="00FC244E" w:rsidRDefault="00EB11EB" w:rsidP="00EB11EB">
      <w:pPr>
        <w:suppressAutoHyphens/>
        <w:autoSpaceDE w:val="0"/>
        <w:autoSpaceDN w:val="0"/>
        <w:adjustRightInd w:val="0"/>
        <w:jc w:val="center"/>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Максаты, мазмуну, укуктук негиздемеси жана аныктамалар</w:t>
      </w:r>
    </w:p>
    <w:p w:rsidR="00EB11EB" w:rsidRPr="00FC244E" w:rsidRDefault="00EB11EB" w:rsidP="00EB11EB">
      <w:pPr>
        <w:suppressAutoHyphens/>
        <w:autoSpaceDE w:val="0"/>
        <w:autoSpaceDN w:val="0"/>
        <w:adjustRightInd w:val="0"/>
        <w:jc w:val="both"/>
        <w:rPr>
          <w:rFonts w:ascii="Calibri" w:hAnsi="Calibri" w:cs="Times New Roman"/>
          <w:b/>
          <w:color w:val="171717" w:themeColor="background2" w:themeShade="1A"/>
          <w:lang w:val="ky-KG"/>
        </w:rPr>
      </w:pPr>
    </w:p>
    <w:p w:rsidR="00EB11EB" w:rsidRPr="00FC244E" w:rsidRDefault="00EB11EB" w:rsidP="00EB11EB">
      <w:pPr>
        <w:suppressAutoHyphens/>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Максаты</w:t>
      </w:r>
    </w:p>
    <w:p w:rsidR="00EB11EB" w:rsidRPr="00FC244E" w:rsidRDefault="00EB11EB" w:rsidP="00EB11EB">
      <w:pPr>
        <w:suppressAutoHyphens/>
        <w:autoSpaceDE w:val="0"/>
        <w:autoSpaceDN w:val="0"/>
        <w:adjustRightInd w:val="0"/>
        <w:jc w:val="both"/>
        <w:rPr>
          <w:rFonts w:ascii="Calibri" w:eastAsia="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1-берене. </w:t>
      </w:r>
      <w:r w:rsidRPr="00FC244E">
        <w:rPr>
          <w:rFonts w:ascii="Calibri" w:hAnsi="Calibri" w:cs="Times New Roman"/>
          <w:color w:val="171717" w:themeColor="background2" w:themeShade="1A"/>
          <w:lang w:val="ky-KG"/>
        </w:rPr>
        <w:t xml:space="preserve">Бул нускаманын максаты – Кыргыз-Түрк “Манас” университетинин дистанттык билим берүү борборунун максаттарына, милдеттерине жана башкаруу органдарына тийиштүү </w:t>
      </w:r>
      <w:r w:rsidRPr="00FC244E">
        <w:rPr>
          <w:rFonts w:ascii="Calibri" w:eastAsia="Calibri" w:hAnsi="Calibri" w:cs="Times New Roman"/>
          <w:color w:val="171717" w:themeColor="background2" w:themeShade="1A"/>
          <w:lang w:val="ky-KG"/>
        </w:rPr>
        <w:t>ыкмаларын жана негиздерин жөнгө салуу</w:t>
      </w:r>
      <w:r w:rsidRPr="00FC244E">
        <w:rPr>
          <w:rFonts w:ascii="Calibri" w:hAnsi="Calibri" w:cs="Times New Roman"/>
          <w:color w:val="171717" w:themeColor="background2" w:themeShade="1A"/>
          <w:lang w:val="ky-KG"/>
        </w:rPr>
        <w:t>.</w:t>
      </w:r>
    </w:p>
    <w:p w:rsidR="00EB11EB" w:rsidRPr="00FC244E" w:rsidRDefault="00EB11EB" w:rsidP="00EB11EB">
      <w:pPr>
        <w:suppressAutoHyphens/>
        <w:autoSpaceDE w:val="0"/>
        <w:autoSpaceDN w:val="0"/>
        <w:adjustRightInd w:val="0"/>
        <w:jc w:val="both"/>
        <w:rPr>
          <w:rFonts w:ascii="Calibri" w:hAnsi="Calibri" w:cs="Times New Roman"/>
          <w:b/>
          <w:bCs/>
          <w:color w:val="171717" w:themeColor="background2" w:themeShade="1A"/>
          <w:lang w:val="ky-KG"/>
        </w:rPr>
      </w:pPr>
    </w:p>
    <w:p w:rsidR="00EB11EB" w:rsidRPr="00FC244E" w:rsidRDefault="00EB11EB" w:rsidP="00EB11EB">
      <w:pPr>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Мазмуну</w:t>
      </w:r>
    </w:p>
    <w:p w:rsidR="00EB11EB" w:rsidRPr="00FC244E" w:rsidRDefault="00EB11EB" w:rsidP="00EB11EB">
      <w:pPr>
        <w:suppressAutoHyphens/>
        <w:autoSpaceDE w:val="0"/>
        <w:autoSpaceDN w:val="0"/>
        <w:adjustRightInd w:val="0"/>
        <w:jc w:val="both"/>
        <w:rPr>
          <w:rFonts w:ascii="Calibri" w:eastAsia="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2-берене. </w:t>
      </w:r>
      <w:r w:rsidRPr="00FC244E">
        <w:rPr>
          <w:rFonts w:ascii="Calibri" w:hAnsi="Calibri" w:cs="Times New Roman"/>
          <w:color w:val="171717" w:themeColor="background2" w:themeShade="1A"/>
          <w:lang w:val="ky-KG"/>
        </w:rPr>
        <w:t xml:space="preserve">Бул нускама Кыргыз-Түрк “Манас” университетинин дистанттык билим берүү борборунун </w:t>
      </w:r>
      <w:r w:rsidRPr="00FC244E">
        <w:rPr>
          <w:rFonts w:ascii="Calibri" w:eastAsia="Calibri" w:hAnsi="Calibri" w:cs="Times New Roman"/>
          <w:color w:val="171717" w:themeColor="background2" w:themeShade="1A"/>
          <w:lang w:val="ky-KG"/>
        </w:rPr>
        <w:t xml:space="preserve">башкаруу органдарына, башкаруу органдарынын милдеттерине жана иш алып баруусуна тийиштүү жол-жоболорду </w:t>
      </w:r>
      <w:r w:rsidRPr="00FC244E">
        <w:rPr>
          <w:rFonts w:ascii="Calibri" w:hAnsi="Calibri" w:cs="Times New Roman"/>
          <w:color w:val="171717" w:themeColor="background2" w:themeShade="1A"/>
          <w:lang w:val="ky-KG"/>
        </w:rPr>
        <w:t>камтыйт.</w:t>
      </w:r>
    </w:p>
    <w:p w:rsidR="00EB11EB" w:rsidRPr="00FC244E" w:rsidRDefault="00EB11EB" w:rsidP="00EB11EB">
      <w:pPr>
        <w:suppressAutoHyphens/>
        <w:autoSpaceDE w:val="0"/>
        <w:autoSpaceDN w:val="0"/>
        <w:adjustRightInd w:val="0"/>
        <w:jc w:val="both"/>
        <w:rPr>
          <w:rFonts w:ascii="Calibri" w:hAnsi="Calibri" w:cs="Times New Roman"/>
          <w:b/>
          <w:bCs/>
          <w:color w:val="171717" w:themeColor="background2" w:themeShade="1A"/>
          <w:lang w:val="ky-KG"/>
        </w:rPr>
      </w:pPr>
    </w:p>
    <w:p w:rsidR="00EB11EB" w:rsidRPr="00FC244E" w:rsidRDefault="00EB11EB" w:rsidP="00EB11EB">
      <w:pPr>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Укуктук негиздеме</w:t>
      </w:r>
    </w:p>
    <w:p w:rsidR="00EB11EB" w:rsidRPr="00FC244E" w:rsidRDefault="00EB11EB" w:rsidP="00EB11EB">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3-берене. </w:t>
      </w:r>
      <w:r w:rsidRPr="00FC244E">
        <w:rPr>
          <w:rFonts w:ascii="Calibri" w:hAnsi="Calibri" w:cs="Times New Roman"/>
          <w:color w:val="171717" w:themeColor="background2" w:themeShade="1A"/>
          <w:lang w:val="ky-KG"/>
        </w:rPr>
        <w:t xml:space="preserve">Бул нускама </w:t>
      </w:r>
      <w:r w:rsidRPr="00FC244E">
        <w:rPr>
          <w:rFonts w:ascii="Calibri" w:hAnsi="Calibri" w:cs="Times New Roman"/>
          <w:color w:val="00B050"/>
          <w:lang w:val="ky-KG"/>
        </w:rPr>
        <w:t xml:space="preserve">Кыргыз-Түрк “Манас” университетинин Уставынын </w:t>
      </w:r>
      <w:r w:rsidRPr="00FC244E">
        <w:rPr>
          <w:rFonts w:ascii="Calibri" w:hAnsi="Calibri" w:cs="Times New Roman"/>
          <w:color w:val="171717" w:themeColor="background2" w:themeShade="1A"/>
          <w:lang w:val="ky-KG"/>
        </w:rPr>
        <w:t>тиешелүү беренелерине жана башка укуктук ченемдик актылардын жоболоруна ылайык даярдалган.</w:t>
      </w:r>
    </w:p>
    <w:p w:rsidR="00EB11EB" w:rsidRPr="00FC244E" w:rsidRDefault="00EB11EB" w:rsidP="00EB11EB">
      <w:pPr>
        <w:suppressAutoHyphens/>
        <w:autoSpaceDE w:val="0"/>
        <w:autoSpaceDN w:val="0"/>
        <w:adjustRightInd w:val="0"/>
        <w:jc w:val="both"/>
        <w:rPr>
          <w:rFonts w:ascii="Calibri" w:hAnsi="Calibri" w:cs="Times New Roman"/>
          <w:b/>
          <w:bCs/>
          <w:color w:val="171717" w:themeColor="background2" w:themeShade="1A"/>
          <w:lang w:val="ky-KG"/>
        </w:rPr>
      </w:pPr>
    </w:p>
    <w:p w:rsidR="00EB11EB" w:rsidRPr="00FC244E" w:rsidRDefault="00EB11EB" w:rsidP="00EB11EB">
      <w:pPr>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Аныктамалар жана кыскартуулар</w:t>
      </w:r>
    </w:p>
    <w:p w:rsidR="00EB11EB" w:rsidRPr="00FC244E" w:rsidRDefault="00EB11EB" w:rsidP="00EB11EB">
      <w:pPr>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4-берене.</w:t>
      </w:r>
    </w:p>
    <w:p w:rsidR="00EB11EB" w:rsidRPr="00FC244E" w:rsidRDefault="00EB11EB" w:rsidP="00EB11EB">
      <w:pPr>
        <w:suppressAutoHyphens/>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Бул нускамада төмөнкүдөй түшүнүктөр колдонулат:</w:t>
      </w:r>
    </w:p>
    <w:p w:rsidR="00BD4584" w:rsidRPr="00FC244E" w:rsidRDefault="00BD4584" w:rsidP="00BD4584">
      <w:pPr>
        <w:suppressAutoHyphens/>
        <w:autoSpaceDE w:val="0"/>
        <w:autoSpaceDN w:val="0"/>
        <w:adjustRightInd w:val="0"/>
        <w:jc w:val="both"/>
        <w:rPr>
          <w:rFonts w:ascii="Calibri" w:hAnsi="Calibri" w:cs="Times New Roman"/>
          <w:bCs/>
          <w:color w:val="171717" w:themeColor="background2" w:themeShade="1A"/>
          <w:lang w:val="ky-KG"/>
        </w:rPr>
      </w:pPr>
      <w:r w:rsidRPr="00FC244E">
        <w:rPr>
          <w:rFonts w:ascii="Calibri" w:hAnsi="Calibri" w:cs="Times New Roman"/>
          <w:b/>
          <w:bCs/>
          <w:color w:val="171717" w:themeColor="background2" w:themeShade="1A"/>
          <w:lang w:val="ky-KG"/>
        </w:rPr>
        <w:t>Борбордун жетекчиси</w:t>
      </w:r>
      <w:r w:rsidRPr="00FC244E">
        <w:rPr>
          <w:rFonts w:ascii="Calibri" w:hAnsi="Calibri" w:cs="Times New Roman"/>
          <w:bCs/>
          <w:color w:val="171717" w:themeColor="background2" w:themeShade="1A"/>
          <w:lang w:val="ky-KG"/>
        </w:rPr>
        <w:tab/>
        <w:t xml:space="preserve">: </w:t>
      </w:r>
      <w:r w:rsidRPr="00FC244E">
        <w:rPr>
          <w:rFonts w:ascii="Calibri" w:hAnsi="Calibri" w:cs="Times New Roman"/>
          <w:color w:val="171717" w:themeColor="background2" w:themeShade="1A"/>
          <w:lang w:val="ky-KG"/>
        </w:rPr>
        <w:t xml:space="preserve">Кыргыз-Түрк “Манас” университетинин дистанттык билим </w:t>
      </w:r>
      <w:r w:rsidR="001915BD" w:rsidRPr="00FC244E">
        <w:rPr>
          <w:rFonts w:ascii="Calibri" w:hAnsi="Calibri" w:cs="Times New Roman"/>
          <w:color w:val="171717" w:themeColor="background2" w:themeShade="1A"/>
          <w:lang w:val="ky-KG"/>
        </w:rPr>
        <w:t xml:space="preserve">  </w:t>
      </w:r>
      <w:r w:rsidRPr="00FC244E">
        <w:rPr>
          <w:rFonts w:ascii="Calibri" w:hAnsi="Calibri" w:cs="Times New Roman"/>
          <w:color w:val="171717" w:themeColor="background2" w:themeShade="1A"/>
          <w:lang w:val="ky-KG"/>
        </w:rPr>
        <w:t>берүү</w:t>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r>
      <w:r w:rsidRPr="00FC244E">
        <w:rPr>
          <w:rFonts w:ascii="Calibri" w:hAnsi="Calibri" w:cs="Times New Roman"/>
          <w:color w:val="171717" w:themeColor="background2" w:themeShade="1A"/>
          <w:lang w:val="ky-KG"/>
        </w:rPr>
        <w:tab/>
        <w:t xml:space="preserve">  борборунун жетекчиси;</w:t>
      </w:r>
    </w:p>
    <w:p w:rsidR="00BD4584" w:rsidRPr="00FC244E" w:rsidRDefault="00BD4584" w:rsidP="00BD4584">
      <w:pPr>
        <w:pStyle w:val="Gvdemetni0"/>
        <w:spacing w:before="0" w:beforeAutospacing="0" w:after="0" w:afterAutospacing="0" w:line="240" w:lineRule="auto"/>
        <w:ind w:firstLine="0"/>
        <w:rPr>
          <w:rFonts w:ascii="Calibri" w:hAnsi="Calibri"/>
          <w:color w:val="171717" w:themeColor="background2" w:themeShade="1A"/>
          <w:sz w:val="24"/>
          <w:szCs w:val="24"/>
          <w:lang w:val="ky-KG"/>
        </w:rPr>
      </w:pPr>
      <w:r w:rsidRPr="00FC244E">
        <w:rPr>
          <w:rFonts w:ascii="Calibri" w:hAnsi="Calibri"/>
          <w:b/>
          <w:bCs/>
          <w:color w:val="171717" w:themeColor="background2" w:themeShade="1A"/>
          <w:sz w:val="24"/>
          <w:szCs w:val="24"/>
          <w:lang w:val="ky-KG"/>
        </w:rPr>
        <w:t>Борбор</w:t>
      </w:r>
      <w:r w:rsidRPr="00FC244E">
        <w:rPr>
          <w:rFonts w:ascii="Calibri" w:hAnsi="Calibri"/>
          <w:bCs/>
          <w:color w:val="171717" w:themeColor="background2" w:themeShade="1A"/>
          <w:sz w:val="24"/>
          <w:szCs w:val="24"/>
          <w:lang w:val="ky-KG"/>
        </w:rPr>
        <w:tab/>
      </w:r>
      <w:r w:rsidRPr="00FC244E">
        <w:rPr>
          <w:rFonts w:ascii="Calibri" w:hAnsi="Calibri"/>
          <w:bCs/>
          <w:color w:val="171717" w:themeColor="background2" w:themeShade="1A"/>
          <w:sz w:val="24"/>
          <w:szCs w:val="24"/>
          <w:lang w:val="ky-KG"/>
        </w:rPr>
        <w:tab/>
      </w:r>
      <w:r w:rsidRPr="00FC244E">
        <w:rPr>
          <w:rFonts w:ascii="Calibri" w:hAnsi="Calibri"/>
          <w:bCs/>
          <w:color w:val="171717" w:themeColor="background2" w:themeShade="1A"/>
          <w:sz w:val="24"/>
          <w:szCs w:val="24"/>
          <w:lang w:val="ky-KG"/>
        </w:rPr>
        <w:tab/>
        <w:t>:</w:t>
      </w:r>
      <w:r w:rsidRPr="00FC244E">
        <w:rPr>
          <w:rFonts w:ascii="Calibri" w:hAnsi="Calibri"/>
          <w:color w:val="171717" w:themeColor="background2" w:themeShade="1A"/>
          <w:sz w:val="24"/>
          <w:szCs w:val="24"/>
          <w:lang w:val="ky-KG"/>
        </w:rPr>
        <w:t xml:space="preserve"> Кыргыз-Түрк “Манас” университетинин дистанттык билим берүү</w:t>
      </w:r>
      <w:r w:rsidRPr="00FC244E">
        <w:rPr>
          <w:rFonts w:ascii="Calibri" w:hAnsi="Calibri"/>
          <w:color w:val="171717" w:themeColor="background2" w:themeShade="1A"/>
          <w:sz w:val="24"/>
          <w:szCs w:val="24"/>
          <w:lang w:val="ky-KG"/>
        </w:rPr>
        <w:tab/>
      </w:r>
      <w:r w:rsidRPr="00FC244E">
        <w:rPr>
          <w:rFonts w:ascii="Calibri" w:hAnsi="Calibri"/>
          <w:color w:val="171717" w:themeColor="background2" w:themeShade="1A"/>
          <w:sz w:val="24"/>
          <w:szCs w:val="24"/>
          <w:lang w:val="ky-KG"/>
        </w:rPr>
        <w:tab/>
      </w:r>
      <w:r w:rsidRPr="00FC244E">
        <w:rPr>
          <w:rFonts w:ascii="Calibri" w:hAnsi="Calibri"/>
          <w:color w:val="171717" w:themeColor="background2" w:themeShade="1A"/>
          <w:sz w:val="24"/>
          <w:szCs w:val="24"/>
          <w:lang w:val="ky-KG"/>
        </w:rPr>
        <w:tab/>
      </w:r>
      <w:r w:rsidRPr="00FC244E">
        <w:rPr>
          <w:rFonts w:ascii="Calibri" w:hAnsi="Calibri"/>
          <w:color w:val="171717" w:themeColor="background2" w:themeShade="1A"/>
          <w:sz w:val="24"/>
          <w:szCs w:val="24"/>
          <w:lang w:val="ky-KG"/>
        </w:rPr>
        <w:tab/>
        <w:t xml:space="preserve">  борбору (ДБББ);</w:t>
      </w:r>
    </w:p>
    <w:p w:rsidR="00BD4584" w:rsidRPr="00FC244E" w:rsidRDefault="00BD4584" w:rsidP="00BD4584">
      <w:pPr>
        <w:pStyle w:val="Gvdemetni0"/>
        <w:spacing w:before="0" w:beforeAutospacing="0" w:after="0" w:afterAutospacing="0" w:line="240" w:lineRule="auto"/>
        <w:ind w:firstLine="0"/>
        <w:rPr>
          <w:rFonts w:ascii="Calibri" w:hAnsi="Calibri"/>
          <w:color w:val="171717" w:themeColor="background2" w:themeShade="1A"/>
          <w:sz w:val="24"/>
          <w:szCs w:val="24"/>
          <w:lang w:val="ky-KG"/>
        </w:rPr>
      </w:pPr>
      <w:r w:rsidRPr="00FC244E">
        <w:rPr>
          <w:rFonts w:ascii="Calibri" w:hAnsi="Calibri"/>
          <w:b/>
          <w:bCs/>
          <w:color w:val="171717" w:themeColor="background2" w:themeShade="1A"/>
          <w:sz w:val="24"/>
          <w:szCs w:val="24"/>
          <w:lang w:val="ky-KG"/>
        </w:rPr>
        <w:t>Ректор</w:t>
      </w:r>
      <w:r w:rsidRPr="00FC244E">
        <w:rPr>
          <w:rFonts w:ascii="Calibri" w:hAnsi="Calibri"/>
          <w:b/>
          <w:bCs/>
          <w:color w:val="171717" w:themeColor="background2" w:themeShade="1A"/>
          <w:sz w:val="24"/>
          <w:szCs w:val="24"/>
          <w:lang w:val="ky-KG"/>
        </w:rPr>
        <w:tab/>
      </w:r>
      <w:r w:rsidR="001915BD" w:rsidRPr="00FC244E">
        <w:rPr>
          <w:rFonts w:ascii="Calibri" w:hAnsi="Calibri"/>
          <w:bCs/>
          <w:color w:val="171717" w:themeColor="background2" w:themeShade="1A"/>
          <w:sz w:val="24"/>
          <w:szCs w:val="24"/>
          <w:lang w:val="ky-KG"/>
        </w:rPr>
        <w:tab/>
      </w:r>
      <w:r w:rsidR="001915BD" w:rsidRPr="00FC244E">
        <w:rPr>
          <w:rFonts w:ascii="Calibri" w:hAnsi="Calibri"/>
          <w:bCs/>
          <w:color w:val="171717" w:themeColor="background2" w:themeShade="1A"/>
          <w:sz w:val="24"/>
          <w:szCs w:val="24"/>
          <w:lang w:val="ky-KG"/>
        </w:rPr>
        <w:tab/>
      </w:r>
      <w:r w:rsidRPr="00FC244E">
        <w:rPr>
          <w:rFonts w:ascii="Calibri" w:hAnsi="Calibri"/>
          <w:bCs/>
          <w:color w:val="171717" w:themeColor="background2" w:themeShade="1A"/>
          <w:sz w:val="24"/>
          <w:szCs w:val="24"/>
          <w:lang w:val="ky-KG"/>
        </w:rPr>
        <w:t xml:space="preserve">: </w:t>
      </w:r>
      <w:r w:rsidRPr="00FC244E">
        <w:rPr>
          <w:rFonts w:ascii="Calibri" w:hAnsi="Calibri"/>
          <w:color w:val="171717" w:themeColor="background2" w:themeShade="1A"/>
          <w:sz w:val="24"/>
          <w:szCs w:val="24"/>
          <w:lang w:val="ky-KG"/>
        </w:rPr>
        <w:t>Кыргыз-Түрк “Манас” университетинин Ректору;</w:t>
      </w:r>
    </w:p>
    <w:p w:rsidR="00BD4584" w:rsidRPr="00FC244E" w:rsidRDefault="00BD4584" w:rsidP="00BD4584">
      <w:pPr>
        <w:pStyle w:val="Gvdemetni0"/>
        <w:spacing w:before="0" w:beforeAutospacing="0" w:after="0" w:afterAutospacing="0" w:line="240" w:lineRule="auto"/>
        <w:ind w:firstLine="0"/>
        <w:rPr>
          <w:rFonts w:ascii="Calibri" w:hAnsi="Calibri"/>
          <w:color w:val="171717" w:themeColor="background2" w:themeShade="1A"/>
          <w:sz w:val="24"/>
          <w:szCs w:val="24"/>
          <w:lang w:val="ky-KG"/>
        </w:rPr>
      </w:pPr>
      <w:r w:rsidRPr="00FC244E">
        <w:rPr>
          <w:rFonts w:ascii="Calibri" w:hAnsi="Calibri"/>
          <w:b/>
          <w:bCs/>
          <w:color w:val="171717" w:themeColor="background2" w:themeShade="1A"/>
          <w:sz w:val="24"/>
          <w:szCs w:val="24"/>
          <w:lang w:val="ky-KG"/>
        </w:rPr>
        <w:t>Окумуштуулар кеңеши</w:t>
      </w:r>
      <w:r w:rsidRPr="00FC244E">
        <w:rPr>
          <w:rFonts w:ascii="Calibri" w:hAnsi="Calibri"/>
          <w:bCs/>
          <w:color w:val="171717" w:themeColor="background2" w:themeShade="1A"/>
          <w:sz w:val="24"/>
          <w:szCs w:val="24"/>
          <w:lang w:val="ky-KG"/>
        </w:rPr>
        <w:tab/>
        <w:t>:</w:t>
      </w:r>
      <w:r w:rsidRPr="00FC244E">
        <w:rPr>
          <w:rFonts w:ascii="Calibri" w:hAnsi="Calibri"/>
          <w:color w:val="171717" w:themeColor="background2" w:themeShade="1A"/>
          <w:sz w:val="24"/>
          <w:szCs w:val="24"/>
          <w:lang w:val="ky-KG"/>
        </w:rPr>
        <w:t xml:space="preserve"> Кыргыз-Түрк “Манас” университетинин Окумуштуулар кеңеши;</w:t>
      </w:r>
    </w:p>
    <w:p w:rsidR="00BD4584" w:rsidRPr="00FC244E" w:rsidRDefault="00BD4584" w:rsidP="00BD4584">
      <w:pPr>
        <w:pStyle w:val="Gvdemetni0"/>
        <w:spacing w:before="0" w:beforeAutospacing="0" w:after="0" w:afterAutospacing="0" w:line="240" w:lineRule="auto"/>
        <w:ind w:firstLine="0"/>
        <w:jc w:val="left"/>
        <w:rPr>
          <w:rFonts w:ascii="Calibri" w:hAnsi="Calibri"/>
          <w:color w:val="171717" w:themeColor="background2" w:themeShade="1A"/>
          <w:sz w:val="24"/>
          <w:szCs w:val="24"/>
          <w:lang w:val="ky-KG"/>
        </w:rPr>
      </w:pPr>
      <w:r w:rsidRPr="00FC244E">
        <w:rPr>
          <w:rFonts w:ascii="Calibri" w:hAnsi="Calibri"/>
          <w:b/>
          <w:bCs/>
          <w:color w:val="171717" w:themeColor="background2" w:themeShade="1A"/>
          <w:sz w:val="24"/>
          <w:szCs w:val="24"/>
          <w:lang w:val="ky-KG"/>
        </w:rPr>
        <w:t>Университет</w:t>
      </w:r>
      <w:r w:rsidRPr="00FC244E">
        <w:rPr>
          <w:rFonts w:ascii="Calibri" w:hAnsi="Calibri"/>
          <w:b/>
          <w:bCs/>
          <w:color w:val="171717" w:themeColor="background2" w:themeShade="1A"/>
          <w:sz w:val="24"/>
          <w:szCs w:val="24"/>
          <w:lang w:val="ky-KG"/>
        </w:rPr>
        <w:tab/>
      </w:r>
      <w:r w:rsidRPr="00FC244E">
        <w:rPr>
          <w:rFonts w:ascii="Calibri" w:hAnsi="Calibri"/>
          <w:bCs/>
          <w:color w:val="171717" w:themeColor="background2" w:themeShade="1A"/>
          <w:sz w:val="24"/>
          <w:szCs w:val="24"/>
          <w:lang w:val="ky-KG"/>
        </w:rPr>
        <w:tab/>
      </w:r>
      <w:r w:rsidRPr="00FC244E">
        <w:rPr>
          <w:rFonts w:ascii="Calibri" w:hAnsi="Calibri"/>
          <w:bCs/>
          <w:color w:val="171717" w:themeColor="background2" w:themeShade="1A"/>
          <w:sz w:val="24"/>
          <w:szCs w:val="24"/>
          <w:lang w:val="ky-KG"/>
        </w:rPr>
        <w:tab/>
        <w:t>:</w:t>
      </w:r>
      <w:r w:rsidRPr="00FC244E">
        <w:rPr>
          <w:rFonts w:ascii="Calibri" w:hAnsi="Calibri"/>
          <w:color w:val="171717" w:themeColor="background2" w:themeShade="1A"/>
          <w:sz w:val="24"/>
          <w:szCs w:val="24"/>
          <w:lang w:val="ky-KG"/>
        </w:rPr>
        <w:t xml:space="preserve"> Кыргыз-Түрк “Манас” университети (KTMУ).</w:t>
      </w:r>
    </w:p>
    <w:p w:rsidR="00EB11EB" w:rsidRPr="00FC244E" w:rsidRDefault="00EB11EB" w:rsidP="00EB11EB">
      <w:pPr>
        <w:suppressAutoHyphens/>
        <w:autoSpaceDE w:val="0"/>
        <w:autoSpaceDN w:val="0"/>
        <w:adjustRightInd w:val="0"/>
        <w:jc w:val="both"/>
        <w:rPr>
          <w:rFonts w:ascii="Calibri" w:hAnsi="Calibri" w:cs="Times New Roman"/>
          <w:color w:val="171717" w:themeColor="background2" w:themeShade="1A"/>
          <w:lang w:val="ky-KG"/>
        </w:rPr>
      </w:pPr>
    </w:p>
    <w:p w:rsidR="00EB11EB" w:rsidRPr="00FC244E" w:rsidRDefault="00EB11EB" w:rsidP="00EB11EB">
      <w:pPr>
        <w:suppressAutoHyphens/>
        <w:autoSpaceDE w:val="0"/>
        <w:autoSpaceDN w:val="0"/>
        <w:adjustRightInd w:val="0"/>
        <w:jc w:val="center"/>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ЭКИНЧИ БӨЛҮМ</w:t>
      </w:r>
    </w:p>
    <w:p w:rsidR="00EB11EB" w:rsidRPr="00FC244E" w:rsidRDefault="00EB11EB" w:rsidP="00EB11EB">
      <w:pPr>
        <w:suppressAutoHyphens/>
        <w:autoSpaceDE w:val="0"/>
        <w:autoSpaceDN w:val="0"/>
        <w:adjustRightInd w:val="0"/>
        <w:jc w:val="center"/>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Борбордун максаты жана милдеттери</w:t>
      </w:r>
    </w:p>
    <w:p w:rsidR="00EB11EB" w:rsidRPr="00FC244E" w:rsidRDefault="00EB11EB" w:rsidP="00EB11EB">
      <w:pPr>
        <w:suppressAutoHyphens/>
        <w:autoSpaceDE w:val="0"/>
        <w:autoSpaceDN w:val="0"/>
        <w:adjustRightInd w:val="0"/>
        <w:jc w:val="both"/>
        <w:rPr>
          <w:rFonts w:ascii="Calibri" w:hAnsi="Calibri" w:cs="Times New Roman"/>
          <w:b/>
          <w:bCs/>
          <w:color w:val="171717" w:themeColor="background2" w:themeShade="1A"/>
          <w:lang w:val="ky-KG"/>
        </w:rPr>
      </w:pPr>
    </w:p>
    <w:p w:rsidR="00EB11EB" w:rsidRPr="00FC244E" w:rsidRDefault="00EB11EB" w:rsidP="00EB11EB">
      <w:pPr>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Борбордун максаты</w:t>
      </w:r>
    </w:p>
    <w:p w:rsidR="00EB11EB" w:rsidRPr="00FC244E" w:rsidRDefault="00EB11EB" w:rsidP="00EB11EB">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5-берене. </w:t>
      </w:r>
      <w:r w:rsidRPr="00FC244E">
        <w:rPr>
          <w:rFonts w:ascii="Calibri" w:hAnsi="Calibri" w:cs="Times New Roman"/>
          <w:color w:val="171717" w:themeColor="background2" w:themeShade="1A"/>
          <w:lang w:val="ky-KG"/>
        </w:rPr>
        <w:t xml:space="preserve">Университетте интернет аркылуу билим берүү иш-чараларын </w:t>
      </w:r>
      <w:r w:rsidR="001915BD" w:rsidRPr="00F81CDC">
        <w:rPr>
          <w:rFonts w:ascii="Calibri" w:hAnsi="Calibri" w:cs="Times New Roman"/>
          <w:color w:val="auto"/>
          <w:lang w:val="ky-KG"/>
        </w:rPr>
        <w:t>мындан да</w:t>
      </w:r>
      <w:r w:rsidRPr="00F81CDC">
        <w:rPr>
          <w:rFonts w:ascii="Calibri" w:hAnsi="Calibri" w:cs="Times New Roman"/>
          <w:color w:val="auto"/>
          <w:lang w:val="ky-KG"/>
        </w:rPr>
        <w:t xml:space="preserve"> натыйжалуу жүргүзүлүшүн камсыз кылуу, дистанттык билим берүүгө байланыштуу</w:t>
      </w:r>
      <w:r w:rsidR="001915BD" w:rsidRPr="00F81CDC">
        <w:rPr>
          <w:rFonts w:ascii="Calibri" w:hAnsi="Calibri" w:cs="Times New Roman"/>
          <w:color w:val="auto"/>
          <w:lang w:val="ky-KG"/>
        </w:rPr>
        <w:t xml:space="preserve"> илимий изилдөө жана тажрыйба иш-чараларын</w:t>
      </w:r>
      <w:r w:rsidRPr="00F81CDC">
        <w:rPr>
          <w:rFonts w:ascii="Calibri" w:hAnsi="Calibri" w:cs="Times New Roman"/>
          <w:color w:val="auto"/>
          <w:lang w:val="ky-KG"/>
        </w:rPr>
        <w:t xml:space="preserve"> жүргүзүү, мекеме жана уюмдардын </w:t>
      </w:r>
      <w:r w:rsidRPr="00FC244E">
        <w:rPr>
          <w:rFonts w:ascii="Calibri" w:hAnsi="Calibri" w:cs="Times New Roman"/>
          <w:color w:val="171717" w:themeColor="background2" w:themeShade="1A"/>
          <w:lang w:val="ky-KG"/>
        </w:rPr>
        <w:t>дистанттык билим берүүгө болгон муктаждыктарын жана талаптарын канааттандыруу, орто кесиптик, жогорку, ЖОЖдон кийинки жана чоңдорго билим берүүнүн электрондук окуу программа</w:t>
      </w:r>
      <w:r w:rsidR="00436B92"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ларын түзүү жана университетте берилип жаткан орто кесиптик, жогорку жана ЖОЖдон кийинки билим берүү программалары боюнча электрондук окутууну киргизүү, университетте электрондук форматта өткөрүлө турган сертификат берилүүчү программалардын ачылышын, ишке ашырылышын жана координациялоону камсыз кылуу, коомдук жана жеке менчик уюмдардын билим берүү программалары боюнча электрондук окутууну киргизүү жана дистанттык билим берүү системаларын өнүктүрүүгө көмөк көрсөтүү, топтолгон билимдерин жана тажрыйбасын мекеме жана уюмдар менен бөлүшүү жана бул багытта тийиштүү басылмаларды басып чыгаруу.</w:t>
      </w:r>
    </w:p>
    <w:p w:rsidR="00EB11EB" w:rsidRPr="00FC244E" w:rsidRDefault="00EB11EB" w:rsidP="00EB11EB">
      <w:pPr>
        <w:pStyle w:val="Gvdemetni0"/>
        <w:spacing w:before="0" w:beforeAutospacing="0" w:after="0" w:afterAutospacing="0" w:line="240" w:lineRule="auto"/>
        <w:ind w:right="20" w:firstLine="0"/>
        <w:rPr>
          <w:rFonts w:ascii="Calibri" w:hAnsi="Calibri"/>
          <w:b/>
          <w:color w:val="171717" w:themeColor="background2" w:themeShade="1A"/>
          <w:sz w:val="24"/>
          <w:szCs w:val="24"/>
          <w:lang w:val="ky-KG"/>
        </w:rPr>
      </w:pPr>
    </w:p>
    <w:p w:rsidR="00EB11EB" w:rsidRPr="00FC244E" w:rsidRDefault="00EB11EB" w:rsidP="00EB11EB">
      <w:pPr>
        <w:pStyle w:val="Gvdemetni0"/>
        <w:spacing w:before="0" w:beforeAutospacing="0" w:after="0" w:afterAutospacing="0" w:line="240" w:lineRule="auto"/>
        <w:ind w:right="20" w:firstLine="0"/>
        <w:rPr>
          <w:rFonts w:ascii="Calibri" w:hAnsi="Calibri"/>
          <w:b/>
          <w:color w:val="171717" w:themeColor="background2" w:themeShade="1A"/>
          <w:sz w:val="24"/>
          <w:szCs w:val="24"/>
          <w:lang w:val="ky-KG"/>
        </w:rPr>
      </w:pPr>
      <w:r w:rsidRPr="00FC244E">
        <w:rPr>
          <w:rFonts w:ascii="Calibri" w:hAnsi="Calibri"/>
          <w:b/>
          <w:color w:val="171717" w:themeColor="background2" w:themeShade="1A"/>
          <w:sz w:val="24"/>
          <w:szCs w:val="24"/>
          <w:lang w:val="ky-KG"/>
        </w:rPr>
        <w:lastRenderedPageBreak/>
        <w:t>Борбордун милдеттери</w:t>
      </w:r>
    </w:p>
    <w:p w:rsidR="00EB11EB" w:rsidRPr="00FC244E" w:rsidRDefault="00EB11EB" w:rsidP="00EB11EB">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6-берене. </w:t>
      </w:r>
      <w:r w:rsidRPr="00FC244E">
        <w:rPr>
          <w:rFonts w:ascii="Calibri" w:hAnsi="Calibri" w:cs="Times New Roman"/>
          <w:color w:val="171717" w:themeColor="background2" w:themeShade="1A"/>
          <w:lang w:val="ky-KG"/>
        </w:rPr>
        <w:t>Борбордун милдеттери төмөндөгүдөй:</w:t>
      </w:r>
    </w:p>
    <w:p w:rsidR="00EB11EB" w:rsidRPr="00FC244E" w:rsidRDefault="00EB11EB" w:rsidP="006C13EA">
      <w:pPr>
        <w:pStyle w:val="Gvdemetni0"/>
        <w:widowControl w:val="0"/>
        <w:numPr>
          <w:ilvl w:val="0"/>
          <w:numId w:val="283"/>
        </w:numPr>
        <w:shd w:val="clear" w:color="auto" w:fill="auto"/>
        <w:spacing w:before="0" w:beforeAutospacing="0" w:after="0" w:afterAutospacing="0" w:line="240" w:lineRule="auto"/>
        <w:ind w:left="567"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Дистантты</w:t>
      </w:r>
      <w:r w:rsidR="00240431" w:rsidRPr="00FC244E">
        <w:rPr>
          <w:rFonts w:ascii="Calibri" w:hAnsi="Calibri"/>
          <w:color w:val="171717" w:themeColor="background2" w:themeShade="1A"/>
          <w:sz w:val="24"/>
          <w:szCs w:val="24"/>
          <w:lang w:val="ky-KG"/>
        </w:rPr>
        <w:t>к билим берүү тармагында илимий-</w:t>
      </w:r>
      <w:r w:rsidRPr="00FC244E">
        <w:rPr>
          <w:rFonts w:ascii="Calibri" w:hAnsi="Calibri"/>
          <w:color w:val="171717" w:themeColor="background2" w:themeShade="1A"/>
          <w:sz w:val="24"/>
          <w:szCs w:val="24"/>
          <w:lang w:val="ky-KG"/>
        </w:rPr>
        <w:t>изилдөө жана өнүктүрүү иштерин жүргүзүү;</w:t>
      </w:r>
    </w:p>
    <w:p w:rsidR="00EB11EB" w:rsidRPr="00FC244E" w:rsidRDefault="00EB11EB" w:rsidP="006C13EA">
      <w:pPr>
        <w:pStyle w:val="Gvdemetni0"/>
        <w:widowControl w:val="0"/>
        <w:numPr>
          <w:ilvl w:val="0"/>
          <w:numId w:val="283"/>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Университетте дистанттык билим берүү технологиялары аркылуу жүргүзүлүп жаткан диплом жана сертификат берилүүчү билим берүү программалары боюнча сабактардын окуу программаларын иштеп чыгуу, стандарттарды белгилөө, өнөктөштөр үчүн керек</w:t>
      </w:r>
      <w:r w:rsidR="00436B92" w:rsidRPr="00FC244E">
        <w:rPr>
          <w:rFonts w:ascii="Calibri" w:hAnsi="Calibri"/>
          <w:color w:val="171717" w:themeColor="background2" w:themeShade="1A"/>
          <w:sz w:val="24"/>
          <w:szCs w:val="24"/>
          <w:lang w:val="ky-KG"/>
        </w:rPr>
        <w:t>-</w:t>
      </w:r>
      <w:r w:rsidRPr="00FC244E">
        <w:rPr>
          <w:rFonts w:ascii="Calibri" w:hAnsi="Calibri"/>
          <w:color w:val="171717" w:themeColor="background2" w:themeShade="1A"/>
          <w:sz w:val="24"/>
          <w:szCs w:val="24"/>
          <w:lang w:val="ky-KG"/>
        </w:rPr>
        <w:t>түү тренингдерди уюштуруу жана өткөрүү, билим берүүнү</w:t>
      </w:r>
      <w:r w:rsidR="009E1FD8" w:rsidRPr="00061747">
        <w:rPr>
          <w:rFonts w:ascii="Calibri" w:hAnsi="Calibri"/>
          <w:color w:val="171717" w:themeColor="background2" w:themeShade="1A"/>
          <w:sz w:val="24"/>
          <w:szCs w:val="24"/>
          <w:lang w:val="ky-KG"/>
        </w:rPr>
        <w:t>н</w:t>
      </w:r>
      <w:r w:rsidRPr="00FC244E">
        <w:rPr>
          <w:rFonts w:ascii="Calibri" w:hAnsi="Calibri"/>
          <w:color w:val="171717" w:themeColor="background2" w:themeShade="1A"/>
          <w:sz w:val="24"/>
          <w:szCs w:val="24"/>
          <w:lang w:val="ky-KG"/>
        </w:rPr>
        <w:t xml:space="preserve"> башкаруу системасын жана сервердик инфраструктурасын түзүү;</w:t>
      </w:r>
    </w:p>
    <w:p w:rsidR="00EB11EB" w:rsidRPr="00FC244E" w:rsidRDefault="00EB11EB" w:rsidP="006C13EA">
      <w:pPr>
        <w:pStyle w:val="Gvdemetni0"/>
        <w:widowControl w:val="0"/>
        <w:numPr>
          <w:ilvl w:val="0"/>
          <w:numId w:val="283"/>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Университеттин жана башка уюмдардын долбоорлорунун муктаждыктарына ылайык программалык камсыздоону автоматташтыруу жана жаңылоо, бул маселелер тууралуу кеңеш берүү жана зарыл болгон учурларда координациялоо кызматын көрсөтүү;</w:t>
      </w:r>
    </w:p>
    <w:p w:rsidR="00EB11EB" w:rsidRPr="00FC244E" w:rsidRDefault="00EB11EB" w:rsidP="006C13EA">
      <w:pPr>
        <w:pStyle w:val="afb"/>
        <w:widowControl w:val="0"/>
        <w:numPr>
          <w:ilvl w:val="0"/>
          <w:numId w:val="283"/>
        </w:numPr>
        <w:ind w:left="567" w:hanging="284"/>
        <w:rPr>
          <w:rFonts w:ascii="Calibri" w:eastAsia="Times New Roman" w:hAnsi="Calibri"/>
          <w:color w:val="171717" w:themeColor="background2" w:themeShade="1A"/>
          <w:lang w:val="ky-KG"/>
        </w:rPr>
      </w:pPr>
      <w:r w:rsidRPr="00FC244E">
        <w:rPr>
          <w:rFonts w:ascii="Calibri" w:eastAsia="Times New Roman" w:hAnsi="Calibri"/>
          <w:color w:val="171717" w:themeColor="background2" w:themeShade="1A"/>
          <w:lang w:val="ky-KG"/>
        </w:rPr>
        <w:t>Маалыматтык коомго өтүү процессинде Түрк дүйнөсүнүн өнүгүүсүнө түрткү бере турган билим берүүнү дистанттык билим берүү технологиялары аркылуу жайылтуу үчүн илимий жана технологиялык изилдөөлөрдү жүргүзүү же сунуштарды киргизүү;</w:t>
      </w:r>
    </w:p>
    <w:p w:rsidR="00EB11EB" w:rsidRPr="00FC244E" w:rsidRDefault="00EB11EB" w:rsidP="006C13EA">
      <w:pPr>
        <w:pStyle w:val="Gvdemetni0"/>
        <w:widowControl w:val="0"/>
        <w:numPr>
          <w:ilvl w:val="0"/>
          <w:numId w:val="283"/>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Дистанттык билим берүү тармагында илимий изилдөө жана тажрыйбалык иштерди жүзөгө ашырууда жергиликтүү жана чет өлкөлөрдүн мекемелери менен кызматташуу;</w:t>
      </w:r>
    </w:p>
    <w:p w:rsidR="00EB11EB" w:rsidRPr="00FC244E" w:rsidRDefault="00EB11EB" w:rsidP="006C13EA">
      <w:pPr>
        <w:pStyle w:val="Gvdemetni0"/>
        <w:widowControl w:val="0"/>
        <w:numPr>
          <w:ilvl w:val="0"/>
          <w:numId w:val="283"/>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Университеттин факультет жана жогорку мектептердин билим берүү программалары</w:t>
      </w:r>
      <w:r w:rsidR="00436B92" w:rsidRPr="00FC244E">
        <w:rPr>
          <w:rFonts w:ascii="Calibri" w:hAnsi="Calibri"/>
          <w:color w:val="171717" w:themeColor="background2" w:themeShade="1A"/>
          <w:sz w:val="24"/>
          <w:szCs w:val="24"/>
          <w:lang w:val="ky-KG"/>
        </w:rPr>
        <w:t>-</w:t>
      </w:r>
      <w:r w:rsidRPr="00FC244E">
        <w:rPr>
          <w:rFonts w:ascii="Calibri" w:hAnsi="Calibri"/>
          <w:color w:val="171717" w:themeColor="background2" w:themeShade="1A"/>
          <w:sz w:val="24"/>
          <w:szCs w:val="24"/>
          <w:lang w:val="ky-KG"/>
        </w:rPr>
        <w:t>нын сабактарын дистанттык билим берүү технологиялары аркылуу өткөрүү үчүн тийиштүү түзүмдөрдүн пикирин алуу менен ректоратка сунуштоо;</w:t>
      </w:r>
    </w:p>
    <w:p w:rsidR="00EB11EB" w:rsidRPr="00FC244E" w:rsidRDefault="00EB11EB" w:rsidP="006C13EA">
      <w:pPr>
        <w:pStyle w:val="Gvdemetni0"/>
        <w:widowControl w:val="0"/>
        <w:numPr>
          <w:ilvl w:val="0"/>
          <w:numId w:val="283"/>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Университеттин факультет жана жогорку мектептерде дистанттык билим берүү</w:t>
      </w:r>
      <w:r w:rsidR="00E12A9D" w:rsidRPr="00FC244E">
        <w:rPr>
          <w:rFonts w:ascii="Calibri" w:hAnsi="Calibri"/>
          <w:color w:val="171717" w:themeColor="background2" w:themeShade="1A"/>
          <w:sz w:val="24"/>
          <w:szCs w:val="24"/>
          <w:lang w:val="ky-KG"/>
        </w:rPr>
        <w:t xml:space="preserve"> </w:t>
      </w:r>
      <w:r w:rsidRPr="00FC244E">
        <w:rPr>
          <w:rFonts w:ascii="Calibri" w:hAnsi="Calibri"/>
          <w:color w:val="171717" w:themeColor="background2" w:themeShade="1A"/>
          <w:sz w:val="24"/>
          <w:szCs w:val="24"/>
          <w:lang w:val="ky-KG"/>
        </w:rPr>
        <w:t>технологияларын жайылтууга салым кошуу.</w:t>
      </w:r>
    </w:p>
    <w:p w:rsidR="00EB11EB" w:rsidRPr="00FC244E" w:rsidRDefault="00EB11EB" w:rsidP="00EB11EB">
      <w:pPr>
        <w:suppressAutoHyphens/>
        <w:autoSpaceDE w:val="0"/>
        <w:autoSpaceDN w:val="0"/>
        <w:adjustRightInd w:val="0"/>
        <w:rPr>
          <w:rFonts w:ascii="Calibri" w:hAnsi="Calibri" w:cs="Times New Roman"/>
          <w:b/>
          <w:bCs/>
          <w:color w:val="171717" w:themeColor="background2" w:themeShade="1A"/>
          <w:lang w:val="ky-KG"/>
        </w:rPr>
      </w:pPr>
    </w:p>
    <w:p w:rsidR="00EB11EB" w:rsidRPr="00FC244E" w:rsidRDefault="00EB11EB" w:rsidP="00BD4584">
      <w:pPr>
        <w:pStyle w:val="afb"/>
        <w:suppressAutoHyphens/>
        <w:autoSpaceDE w:val="0"/>
        <w:autoSpaceDN w:val="0"/>
        <w:adjustRightInd w:val="0"/>
        <w:ind w:left="0"/>
        <w:jc w:val="center"/>
        <w:rPr>
          <w:rFonts w:ascii="Calibri" w:hAnsi="Calibri"/>
          <w:b/>
          <w:bCs/>
          <w:color w:val="171717" w:themeColor="background2" w:themeShade="1A"/>
          <w:lang w:val="ky-KG"/>
        </w:rPr>
      </w:pPr>
      <w:r w:rsidRPr="00FC244E">
        <w:rPr>
          <w:rFonts w:ascii="Calibri" w:hAnsi="Calibri"/>
          <w:b/>
          <w:bCs/>
          <w:color w:val="171717" w:themeColor="background2" w:themeShade="1A"/>
          <w:lang w:val="ky-KG"/>
        </w:rPr>
        <w:t>ҮЧҮНЧҮ БӨЛҮМ</w:t>
      </w:r>
    </w:p>
    <w:p w:rsidR="00EB11EB" w:rsidRPr="00FC244E" w:rsidRDefault="00EB11EB" w:rsidP="00BD4584">
      <w:pPr>
        <w:pStyle w:val="afb"/>
        <w:suppressAutoHyphens/>
        <w:autoSpaceDE w:val="0"/>
        <w:autoSpaceDN w:val="0"/>
        <w:adjustRightInd w:val="0"/>
        <w:ind w:left="0"/>
        <w:jc w:val="center"/>
        <w:rPr>
          <w:rFonts w:ascii="Calibri" w:hAnsi="Calibri"/>
          <w:b/>
          <w:bCs/>
          <w:color w:val="171717" w:themeColor="background2" w:themeShade="1A"/>
          <w:lang w:val="ky-KG"/>
        </w:rPr>
      </w:pPr>
      <w:r w:rsidRPr="00FC244E">
        <w:rPr>
          <w:rFonts w:ascii="Calibri" w:hAnsi="Calibri"/>
          <w:b/>
          <w:bCs/>
          <w:color w:val="171717" w:themeColor="background2" w:themeShade="1A"/>
          <w:lang w:val="ky-KG"/>
        </w:rPr>
        <w:t>Борбордун башкаруу органдары</w:t>
      </w:r>
    </w:p>
    <w:p w:rsidR="00EB11EB" w:rsidRPr="00FC244E" w:rsidRDefault="00EB11EB" w:rsidP="00EB11EB">
      <w:pPr>
        <w:suppressAutoHyphens/>
        <w:autoSpaceDE w:val="0"/>
        <w:autoSpaceDN w:val="0"/>
        <w:adjustRightInd w:val="0"/>
        <w:rPr>
          <w:rFonts w:ascii="Calibri" w:hAnsi="Calibri" w:cs="Times New Roman"/>
          <w:b/>
          <w:bCs/>
          <w:color w:val="171717" w:themeColor="background2" w:themeShade="1A"/>
          <w:lang w:val="ky-KG"/>
        </w:rPr>
      </w:pPr>
    </w:p>
    <w:p w:rsidR="00EB11EB" w:rsidRPr="00FC244E" w:rsidRDefault="00EB11EB" w:rsidP="00EB11EB">
      <w:pPr>
        <w:pStyle w:val="afb"/>
        <w:suppressAutoHyphens/>
        <w:autoSpaceDE w:val="0"/>
        <w:autoSpaceDN w:val="0"/>
        <w:adjustRightInd w:val="0"/>
        <w:ind w:hanging="720"/>
        <w:rPr>
          <w:rFonts w:ascii="Calibri" w:hAnsi="Calibri"/>
          <w:b/>
          <w:bCs/>
          <w:color w:val="171717" w:themeColor="background2" w:themeShade="1A"/>
          <w:lang w:val="ky-KG"/>
        </w:rPr>
      </w:pPr>
      <w:r w:rsidRPr="00FC244E">
        <w:rPr>
          <w:rFonts w:ascii="Calibri" w:hAnsi="Calibri"/>
          <w:b/>
          <w:color w:val="171717" w:themeColor="background2" w:themeShade="1A"/>
          <w:lang w:val="ky-KG"/>
        </w:rPr>
        <w:t>Борбордун башкаруу органдары</w:t>
      </w:r>
    </w:p>
    <w:p w:rsidR="00EB11EB" w:rsidRPr="00FC244E" w:rsidRDefault="00EB11EB" w:rsidP="00EB11EB">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7-берене. </w:t>
      </w:r>
      <w:r w:rsidRPr="00FC244E">
        <w:rPr>
          <w:rFonts w:ascii="Calibri" w:hAnsi="Calibri" w:cs="Times New Roman"/>
          <w:color w:val="171717" w:themeColor="background2" w:themeShade="1A"/>
          <w:lang w:val="ky-KG"/>
        </w:rPr>
        <w:t>Борбордун башкаруу органдары төмөндөгүдөй:</w:t>
      </w:r>
    </w:p>
    <w:p w:rsidR="00EB11EB" w:rsidRPr="00FC244E" w:rsidRDefault="00EB11EB" w:rsidP="006C13EA">
      <w:pPr>
        <w:pStyle w:val="Gvdemetni0"/>
        <w:widowControl w:val="0"/>
        <w:numPr>
          <w:ilvl w:val="0"/>
          <w:numId w:val="284"/>
        </w:numPr>
        <w:shd w:val="clear" w:color="auto" w:fill="auto"/>
        <w:spacing w:before="0" w:beforeAutospacing="0" w:after="0" w:afterAutospacing="0" w:line="240" w:lineRule="auto"/>
        <w:ind w:left="567"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Борбордун жетекчиси;</w:t>
      </w:r>
    </w:p>
    <w:p w:rsidR="00EB11EB" w:rsidRPr="00FC244E" w:rsidRDefault="00EB11EB" w:rsidP="006C13EA">
      <w:pPr>
        <w:pStyle w:val="Gvdemetni0"/>
        <w:widowControl w:val="0"/>
        <w:numPr>
          <w:ilvl w:val="0"/>
          <w:numId w:val="284"/>
        </w:numPr>
        <w:shd w:val="clear" w:color="auto" w:fill="auto"/>
        <w:spacing w:before="0" w:beforeAutospacing="0" w:after="0" w:afterAutospacing="0" w:line="240" w:lineRule="auto"/>
        <w:ind w:left="567"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Борбордун башкаруу кеңеши.</w:t>
      </w:r>
    </w:p>
    <w:p w:rsidR="00EB11EB" w:rsidRPr="00FC244E" w:rsidRDefault="00EB11EB" w:rsidP="00EB11EB">
      <w:pPr>
        <w:pStyle w:val="Gvdemetni0"/>
        <w:tabs>
          <w:tab w:val="left" w:pos="715"/>
        </w:tabs>
        <w:spacing w:before="0" w:beforeAutospacing="0" w:after="0" w:afterAutospacing="0" w:line="240" w:lineRule="auto"/>
        <w:ind w:right="14" w:firstLine="0"/>
        <w:rPr>
          <w:rFonts w:ascii="Calibri" w:hAnsi="Calibri"/>
          <w:b/>
          <w:color w:val="171717" w:themeColor="background2" w:themeShade="1A"/>
          <w:sz w:val="24"/>
          <w:szCs w:val="24"/>
          <w:lang w:val="ky-KG"/>
        </w:rPr>
      </w:pPr>
    </w:p>
    <w:p w:rsidR="00EB11EB" w:rsidRPr="00FC244E" w:rsidRDefault="00EB11EB" w:rsidP="00EB11EB">
      <w:pPr>
        <w:pStyle w:val="Gvdemetni0"/>
        <w:tabs>
          <w:tab w:val="left" w:pos="715"/>
        </w:tabs>
        <w:spacing w:before="0" w:beforeAutospacing="0" w:after="0" w:afterAutospacing="0" w:line="240" w:lineRule="auto"/>
        <w:ind w:right="14" w:firstLine="0"/>
        <w:rPr>
          <w:rFonts w:ascii="Calibri" w:hAnsi="Calibri"/>
          <w:b/>
          <w:color w:val="171717" w:themeColor="background2" w:themeShade="1A"/>
          <w:sz w:val="24"/>
          <w:szCs w:val="24"/>
          <w:lang w:val="ky-KG"/>
        </w:rPr>
      </w:pPr>
      <w:r w:rsidRPr="00FC244E">
        <w:rPr>
          <w:rFonts w:ascii="Calibri" w:hAnsi="Calibri"/>
          <w:b/>
          <w:color w:val="171717" w:themeColor="background2" w:themeShade="1A"/>
          <w:sz w:val="24"/>
          <w:szCs w:val="24"/>
          <w:lang w:val="ky-KG"/>
        </w:rPr>
        <w:t>Борбордун жетекчиси</w:t>
      </w:r>
    </w:p>
    <w:p w:rsidR="00EB11EB" w:rsidRPr="00FC244E" w:rsidRDefault="00EB11EB" w:rsidP="00EB11EB">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8-берене. </w:t>
      </w:r>
      <w:r w:rsidRPr="00FC244E">
        <w:rPr>
          <w:rFonts w:ascii="Calibri" w:hAnsi="Calibri" w:cs="Times New Roman"/>
          <w:color w:val="171717" w:themeColor="background2" w:themeShade="1A"/>
          <w:lang w:val="ky-KG"/>
        </w:rPr>
        <w:t>Борбордун жетекчиси Ректор тарабынан толук айлык акы менен иштеген универ</w:t>
      </w:r>
      <w:r w:rsidR="00436B92"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ситеттин профессор-окутуучулук курамынын мүчөлөрүнүн арасынан 3 жылдык мөөнөткө дайындалат. Кызматтык мөөнөтү аяктаганда борбордун жетекчиси кайрадан дайындалышы мүмкүн. Борбордун жетекчиси дайындалган кызматынан алынышы ыктымал. Борбордун жетекчиси окутуучулардын арасынан борбордун иштерин жүргүзүүгө жардамчы катары өзүнө бир орун басарды дайындоону ректоратка сунуштайт. Борбордун жетекчиси убакты</w:t>
      </w:r>
      <w:r w:rsidR="00436B92"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луу кызмат ордунда болбогон учурларда анын милдеттерин жетекчинин орун басары, ал болбогон учурларда борбордун башкаруу кеңешинин мүчөлөрүнүн бирөөсү аткарат.</w:t>
      </w:r>
    </w:p>
    <w:p w:rsidR="00EB11EB" w:rsidRPr="00FC244E" w:rsidRDefault="00EB11EB" w:rsidP="00EB11EB">
      <w:pPr>
        <w:pStyle w:val="Gvdemetni0"/>
        <w:spacing w:before="0" w:beforeAutospacing="0" w:after="0" w:afterAutospacing="0" w:line="240" w:lineRule="auto"/>
        <w:ind w:right="20" w:firstLine="0"/>
        <w:rPr>
          <w:rFonts w:ascii="Calibri" w:hAnsi="Calibri"/>
          <w:b/>
          <w:color w:val="171717" w:themeColor="background2" w:themeShade="1A"/>
          <w:sz w:val="24"/>
          <w:szCs w:val="24"/>
          <w:lang w:val="ky-KG"/>
        </w:rPr>
      </w:pPr>
    </w:p>
    <w:p w:rsidR="00EB11EB" w:rsidRPr="00FC244E" w:rsidRDefault="00EB11EB" w:rsidP="00EB11EB">
      <w:pPr>
        <w:pStyle w:val="Gvdemetni0"/>
        <w:spacing w:before="0" w:beforeAutospacing="0" w:after="0" w:afterAutospacing="0" w:line="240" w:lineRule="auto"/>
        <w:ind w:right="20" w:firstLine="0"/>
        <w:rPr>
          <w:rFonts w:ascii="Calibri" w:hAnsi="Calibri"/>
          <w:b/>
          <w:color w:val="171717" w:themeColor="background2" w:themeShade="1A"/>
          <w:sz w:val="24"/>
          <w:szCs w:val="24"/>
          <w:lang w:val="ky-KG"/>
        </w:rPr>
      </w:pPr>
      <w:r w:rsidRPr="00FC244E">
        <w:rPr>
          <w:rFonts w:ascii="Calibri" w:hAnsi="Calibri"/>
          <w:b/>
          <w:color w:val="171717" w:themeColor="background2" w:themeShade="1A"/>
          <w:sz w:val="24"/>
          <w:szCs w:val="24"/>
          <w:lang w:val="ky-KG"/>
        </w:rPr>
        <w:t>Борбордун жетекчисинин милдеттери</w:t>
      </w:r>
    </w:p>
    <w:p w:rsidR="00EB11EB" w:rsidRPr="00FC244E" w:rsidRDefault="00EB11EB" w:rsidP="00EB11EB">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9-берене. </w:t>
      </w:r>
      <w:r w:rsidRPr="00FC244E">
        <w:rPr>
          <w:rFonts w:ascii="Calibri" w:hAnsi="Calibri" w:cs="Times New Roman"/>
          <w:color w:val="171717" w:themeColor="background2" w:themeShade="1A"/>
          <w:lang w:val="ky-KG"/>
        </w:rPr>
        <w:t>Борбордун жетекчисинин милдеттери төмөндөгүдөй:</w:t>
      </w:r>
    </w:p>
    <w:p w:rsidR="00EB11EB" w:rsidRPr="00FC244E" w:rsidRDefault="00EB11EB" w:rsidP="006C13EA">
      <w:pPr>
        <w:pStyle w:val="Gvdemetni0"/>
        <w:widowControl w:val="0"/>
        <w:numPr>
          <w:ilvl w:val="0"/>
          <w:numId w:val="285"/>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Борбордун башкаруу кеңешинин мүчөлөрүн жыйналышка чакыруу, төрагалык кылуу жана кабыл алынган чечимдерди жүзөгө ашыруу;</w:t>
      </w:r>
    </w:p>
    <w:p w:rsidR="00EB11EB" w:rsidRPr="00FC244E" w:rsidRDefault="00EB11EB" w:rsidP="006C13EA">
      <w:pPr>
        <w:pStyle w:val="Gvdemetni0"/>
        <w:widowControl w:val="0"/>
        <w:numPr>
          <w:ilvl w:val="0"/>
          <w:numId w:val="285"/>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Борбордун иш-чараларынын планын жана максаттарын иштеп чыгуу, жылдык иш-чаралардын отчетун даярдоо жана борбордун башкаруу кеңешинин пикирин ректо</w:t>
      </w:r>
      <w:r w:rsidR="00436B92" w:rsidRPr="00FC244E">
        <w:rPr>
          <w:rFonts w:ascii="Calibri" w:hAnsi="Calibri"/>
          <w:color w:val="171717" w:themeColor="background2" w:themeShade="1A"/>
          <w:sz w:val="24"/>
          <w:szCs w:val="24"/>
          <w:lang w:val="ky-KG"/>
        </w:rPr>
        <w:t>-</w:t>
      </w:r>
      <w:r w:rsidRPr="00FC244E">
        <w:rPr>
          <w:rFonts w:ascii="Calibri" w:hAnsi="Calibri"/>
          <w:color w:val="171717" w:themeColor="background2" w:themeShade="1A"/>
          <w:sz w:val="24"/>
          <w:szCs w:val="24"/>
          <w:lang w:val="ky-KG"/>
        </w:rPr>
        <w:t>ратка сунуштоо;</w:t>
      </w:r>
    </w:p>
    <w:p w:rsidR="00EB11EB" w:rsidRPr="00FC244E" w:rsidRDefault="00EB11EB" w:rsidP="006C13EA">
      <w:pPr>
        <w:pStyle w:val="Gvdemetni0"/>
        <w:widowControl w:val="0"/>
        <w:numPr>
          <w:ilvl w:val="0"/>
          <w:numId w:val="285"/>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Борбордун административдик иштерин жүргүзүү, кызматкерге болгон муктаждыкты</w:t>
      </w:r>
      <w:r w:rsidR="00436B92" w:rsidRPr="00FC244E">
        <w:rPr>
          <w:rFonts w:ascii="Calibri" w:hAnsi="Calibri"/>
          <w:color w:val="171717" w:themeColor="background2" w:themeShade="1A"/>
          <w:sz w:val="24"/>
          <w:szCs w:val="24"/>
          <w:lang w:val="ky-KG"/>
        </w:rPr>
        <w:t xml:space="preserve"> </w:t>
      </w:r>
      <w:r w:rsidRPr="00FC244E">
        <w:rPr>
          <w:rFonts w:ascii="Calibri" w:hAnsi="Calibri"/>
          <w:color w:val="171717" w:themeColor="background2" w:themeShade="1A"/>
          <w:sz w:val="24"/>
          <w:szCs w:val="24"/>
          <w:lang w:val="ky-KG"/>
        </w:rPr>
        <w:lastRenderedPageBreak/>
        <w:t>аныктоо жана ректоратка билдирүү;</w:t>
      </w:r>
    </w:p>
    <w:p w:rsidR="00EB11EB" w:rsidRPr="00FC244E" w:rsidRDefault="00EB11EB" w:rsidP="006C13EA">
      <w:pPr>
        <w:pStyle w:val="Gvdemetni0"/>
        <w:widowControl w:val="0"/>
        <w:numPr>
          <w:ilvl w:val="0"/>
          <w:numId w:val="285"/>
        </w:numPr>
        <w:shd w:val="clear" w:color="auto" w:fill="auto"/>
        <w:spacing w:before="0" w:beforeAutospacing="0" w:after="0" w:afterAutospacing="0" w:line="240" w:lineRule="auto"/>
        <w:ind w:left="567"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Жергиликтүү жана чет өлкөлүк илимий изилдөө борборлору менен кызматташуу;</w:t>
      </w:r>
    </w:p>
    <w:p w:rsidR="00EB11EB" w:rsidRPr="00FC244E" w:rsidRDefault="00EB11EB" w:rsidP="006C13EA">
      <w:pPr>
        <w:pStyle w:val="Gvdemetni0"/>
        <w:widowControl w:val="0"/>
        <w:numPr>
          <w:ilvl w:val="0"/>
          <w:numId w:val="285"/>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Университеттин дистанттык билим берүү технологияларын өнүктүрүү жана жайылтуу үчүн тийиштүү түзүмдөрдүн жетекчилери менен кызматташуу жана зарыл болгон учурларда бул маселелер тууралуу сунуштарды ректоратка берүү.</w:t>
      </w:r>
    </w:p>
    <w:p w:rsidR="00EB11EB" w:rsidRPr="00FC244E" w:rsidRDefault="00EB11EB" w:rsidP="00EB11EB">
      <w:pPr>
        <w:pStyle w:val="Gvdemetni0"/>
        <w:tabs>
          <w:tab w:val="left" w:pos="710"/>
        </w:tabs>
        <w:spacing w:before="0" w:beforeAutospacing="0" w:after="0" w:afterAutospacing="0" w:line="240" w:lineRule="auto"/>
        <w:ind w:right="20" w:firstLine="0"/>
        <w:rPr>
          <w:rFonts w:ascii="Calibri" w:hAnsi="Calibri"/>
          <w:b/>
          <w:color w:val="171717" w:themeColor="background2" w:themeShade="1A"/>
          <w:sz w:val="24"/>
          <w:szCs w:val="24"/>
          <w:lang w:val="ky-KG"/>
        </w:rPr>
      </w:pPr>
    </w:p>
    <w:p w:rsidR="00EB11EB" w:rsidRPr="00FC244E" w:rsidRDefault="00EB11EB" w:rsidP="00EB11EB">
      <w:pPr>
        <w:pStyle w:val="Gvdemetni0"/>
        <w:tabs>
          <w:tab w:val="left" w:pos="710"/>
        </w:tabs>
        <w:spacing w:before="0" w:beforeAutospacing="0" w:after="0" w:afterAutospacing="0" w:line="240" w:lineRule="auto"/>
        <w:ind w:right="20" w:firstLine="0"/>
        <w:rPr>
          <w:rFonts w:ascii="Calibri" w:hAnsi="Calibri"/>
          <w:b/>
          <w:color w:val="171717" w:themeColor="background2" w:themeShade="1A"/>
          <w:sz w:val="24"/>
          <w:szCs w:val="24"/>
          <w:lang w:val="ky-KG"/>
        </w:rPr>
      </w:pPr>
      <w:r w:rsidRPr="00FC244E">
        <w:rPr>
          <w:rFonts w:ascii="Calibri" w:hAnsi="Calibri"/>
          <w:b/>
          <w:color w:val="171717" w:themeColor="background2" w:themeShade="1A"/>
          <w:sz w:val="24"/>
          <w:szCs w:val="24"/>
          <w:lang w:val="ky-KG"/>
        </w:rPr>
        <w:t>Борбордун башкаруу кеңеши</w:t>
      </w:r>
    </w:p>
    <w:p w:rsidR="00EB11EB" w:rsidRPr="00FC244E" w:rsidRDefault="00EB11EB" w:rsidP="00EB11EB">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10-берене. </w:t>
      </w:r>
      <w:r w:rsidRPr="00FC244E">
        <w:rPr>
          <w:rFonts w:ascii="Calibri" w:hAnsi="Calibri" w:cs="Times New Roman"/>
          <w:color w:val="171717" w:themeColor="background2" w:themeShade="1A"/>
          <w:lang w:val="ky-KG"/>
        </w:rPr>
        <w:t xml:space="preserve">Борбордун башкаруу кеңеши борбордун жетекчисин жана жетекчинин орун басарын кошо эсептегенде </w:t>
      </w:r>
      <w:r w:rsidRPr="00FC244E">
        <w:rPr>
          <w:rFonts w:ascii="Calibri" w:eastAsia="Calibri" w:hAnsi="Calibri" w:cs="Times New Roman"/>
          <w:color w:val="171717" w:themeColor="background2" w:themeShade="1A"/>
          <w:lang w:val="ky-KG"/>
        </w:rPr>
        <w:t>жалпысынан 5 (беш) мүчөдөн</w:t>
      </w:r>
      <w:r w:rsidRPr="00FC244E">
        <w:rPr>
          <w:rFonts w:ascii="Calibri" w:hAnsi="Calibri" w:cs="Times New Roman"/>
          <w:color w:val="171717" w:themeColor="background2" w:themeShade="1A"/>
          <w:lang w:val="ky-KG"/>
        </w:rPr>
        <w:t xml:space="preserve"> турат. Борбордун башкаруу кеңе</w:t>
      </w:r>
      <w:r w:rsidR="00436B92"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шинин калган 3 (үч) мүчөсү жетекчинин сунушу боюнча окутуучулардын арасынан ректорат тарабынан 3 (үч) жылдык мөөнөткө дайындалат. Кызматтык мөөнөтү бүткөн кеңештин мүчөлөрү кайрадан дайындалышы мүмкүн. К</w:t>
      </w:r>
      <w:r w:rsidRPr="00FC244E">
        <w:rPr>
          <w:rFonts w:ascii="Calibri" w:eastAsia="Calibri" w:hAnsi="Calibri" w:cs="Times New Roman"/>
          <w:color w:val="171717" w:themeColor="background2" w:themeShade="1A"/>
          <w:lang w:val="ky-KG"/>
        </w:rPr>
        <w:t xml:space="preserve">андайдыр бир себептен улам </w:t>
      </w:r>
      <w:r w:rsidRPr="00FC244E">
        <w:rPr>
          <w:rFonts w:ascii="Calibri" w:hAnsi="Calibri" w:cs="Times New Roman"/>
          <w:color w:val="171717" w:themeColor="background2" w:themeShade="1A"/>
          <w:lang w:val="ky-KG"/>
        </w:rPr>
        <w:t xml:space="preserve">кеңештеги </w:t>
      </w:r>
      <w:r w:rsidR="00D56307" w:rsidRPr="00FC244E">
        <w:rPr>
          <w:rFonts w:ascii="Calibri" w:eastAsia="Calibri" w:hAnsi="Calibri" w:cs="Times New Roman"/>
          <w:color w:val="171717" w:themeColor="background2" w:themeShade="1A"/>
          <w:lang w:val="ky-KG"/>
        </w:rPr>
        <w:t xml:space="preserve">бошогон </w:t>
      </w:r>
      <w:r w:rsidRPr="00FC244E">
        <w:rPr>
          <w:rFonts w:ascii="Calibri" w:eastAsia="Calibri" w:hAnsi="Calibri" w:cs="Times New Roman"/>
          <w:color w:val="171717" w:themeColor="background2" w:themeShade="1A"/>
          <w:lang w:val="ky-KG"/>
        </w:rPr>
        <w:t xml:space="preserve">бош орунга калган мөөнөттүн аягына чейин жаңы мүчөсү дайындалат. </w:t>
      </w:r>
      <w:r w:rsidRPr="00FC244E">
        <w:rPr>
          <w:rFonts w:ascii="Calibri" w:hAnsi="Calibri" w:cs="Times New Roman"/>
          <w:color w:val="171717" w:themeColor="background2" w:themeShade="1A"/>
          <w:lang w:val="ky-KG"/>
        </w:rPr>
        <w:t>Борбордун жетекчиси борбордун башкаруу кеңешинин төрагасы болуп саналат. Борбордун башкаруу кеңешинин жыйналыштары борбордун жетекчисинин чакыруусу боюнча бир жылда эки жолудан кем эмес мүчөлөрдүн теңинин катышуусунда өткөрүлүп, чечимдер көпчүлүк добуш менен кабыл алынат.</w:t>
      </w:r>
    </w:p>
    <w:p w:rsidR="00EB11EB" w:rsidRPr="00FC244E" w:rsidRDefault="00EB11EB" w:rsidP="00EB11EB">
      <w:pPr>
        <w:pStyle w:val="Gvdemetni0"/>
        <w:tabs>
          <w:tab w:val="left" w:pos="710"/>
        </w:tabs>
        <w:spacing w:before="0" w:beforeAutospacing="0" w:after="0" w:afterAutospacing="0" w:line="240" w:lineRule="auto"/>
        <w:ind w:right="20" w:firstLine="0"/>
        <w:rPr>
          <w:rFonts w:ascii="Calibri" w:hAnsi="Calibri"/>
          <w:b/>
          <w:color w:val="171717" w:themeColor="background2" w:themeShade="1A"/>
          <w:sz w:val="24"/>
          <w:szCs w:val="24"/>
          <w:lang w:val="ky-KG"/>
        </w:rPr>
      </w:pPr>
    </w:p>
    <w:p w:rsidR="00EB11EB" w:rsidRPr="00FC244E" w:rsidRDefault="00EB11EB" w:rsidP="00EB11EB">
      <w:pPr>
        <w:pStyle w:val="Gvdemetni0"/>
        <w:spacing w:before="0" w:beforeAutospacing="0" w:after="0" w:afterAutospacing="0" w:line="240" w:lineRule="auto"/>
        <w:ind w:right="20" w:firstLine="0"/>
        <w:rPr>
          <w:rFonts w:ascii="Calibri" w:hAnsi="Calibri"/>
          <w:b/>
          <w:color w:val="171717" w:themeColor="background2" w:themeShade="1A"/>
          <w:sz w:val="24"/>
          <w:szCs w:val="24"/>
          <w:lang w:val="ky-KG"/>
        </w:rPr>
      </w:pPr>
      <w:r w:rsidRPr="00FC244E">
        <w:rPr>
          <w:rFonts w:ascii="Calibri" w:hAnsi="Calibri"/>
          <w:b/>
          <w:color w:val="171717" w:themeColor="background2" w:themeShade="1A"/>
          <w:sz w:val="24"/>
          <w:szCs w:val="24"/>
          <w:lang w:val="ky-KG"/>
        </w:rPr>
        <w:t>Борбордун башкаруу кеңешинин милдеттери</w:t>
      </w:r>
    </w:p>
    <w:p w:rsidR="00EB11EB" w:rsidRPr="00FC244E" w:rsidRDefault="00EB11EB" w:rsidP="00EB11EB">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11-берене. </w:t>
      </w:r>
      <w:r w:rsidRPr="00FC244E">
        <w:rPr>
          <w:rFonts w:ascii="Calibri" w:hAnsi="Calibri" w:cs="Times New Roman"/>
          <w:color w:val="171717" w:themeColor="background2" w:themeShade="1A"/>
          <w:lang w:val="ky-KG"/>
        </w:rPr>
        <w:t>Борбордун башкаруу кеңешинин милдеттери төмөндөгүдөй:</w:t>
      </w:r>
    </w:p>
    <w:p w:rsidR="00EB11EB" w:rsidRPr="00FC244E" w:rsidRDefault="00EB11EB" w:rsidP="006C13EA">
      <w:pPr>
        <w:pStyle w:val="Gvdemetni0"/>
        <w:widowControl w:val="0"/>
        <w:numPr>
          <w:ilvl w:val="0"/>
          <w:numId w:val="286"/>
        </w:numPr>
        <w:shd w:val="clear" w:color="auto" w:fill="auto"/>
        <w:spacing w:before="0" w:beforeAutospacing="0" w:after="0" w:afterAutospacing="0" w:line="240" w:lineRule="auto"/>
        <w:ind w:left="567"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Борбордун башкаруусу тууралуу чечимдерди кабыл алуу;</w:t>
      </w:r>
    </w:p>
    <w:p w:rsidR="00EB11EB" w:rsidRPr="00FC244E" w:rsidRDefault="00EB11EB" w:rsidP="006C13EA">
      <w:pPr>
        <w:pStyle w:val="Gvdemetni0"/>
        <w:widowControl w:val="0"/>
        <w:numPr>
          <w:ilvl w:val="0"/>
          <w:numId w:val="286"/>
        </w:numPr>
        <w:shd w:val="clear" w:color="auto" w:fill="auto"/>
        <w:spacing w:before="0" w:beforeAutospacing="0" w:after="0" w:afterAutospacing="0" w:line="240" w:lineRule="auto"/>
        <w:ind w:left="567"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Ректоратка сунуштала турган иш-чаралар боюнча отчетту талкуулоо;</w:t>
      </w:r>
    </w:p>
    <w:p w:rsidR="00EB11EB" w:rsidRPr="00FC244E" w:rsidRDefault="00EB11EB" w:rsidP="006C13EA">
      <w:pPr>
        <w:pStyle w:val="Gvdemetni0"/>
        <w:widowControl w:val="0"/>
        <w:numPr>
          <w:ilvl w:val="0"/>
          <w:numId w:val="286"/>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Дистанттык билим берүү тармагында илимий изилдөөлөрдү жүргүзүү, басылмаларга авторлош болуу жана илимий жыйындарга катышуу үчүн илимий изилдөө жана тажрыйба иштерин жүргүзгөн адистер тарабынан берилүүчү каржылык колдоо көрсө</w:t>
      </w:r>
      <w:r w:rsidR="00436B92" w:rsidRPr="00FC244E">
        <w:rPr>
          <w:rFonts w:ascii="Calibri" w:hAnsi="Calibri"/>
          <w:color w:val="171717" w:themeColor="background2" w:themeShade="1A"/>
          <w:sz w:val="24"/>
          <w:szCs w:val="24"/>
          <w:lang w:val="ky-KG"/>
        </w:rPr>
        <w:t>-</w:t>
      </w:r>
      <w:r w:rsidRPr="00FC244E">
        <w:rPr>
          <w:rFonts w:ascii="Calibri" w:hAnsi="Calibri"/>
          <w:color w:val="171717" w:themeColor="background2" w:themeShade="1A"/>
          <w:sz w:val="24"/>
          <w:szCs w:val="24"/>
          <w:lang w:val="ky-KG"/>
        </w:rPr>
        <w:t>түү талаптарын баалоо;</w:t>
      </w:r>
    </w:p>
    <w:p w:rsidR="00EB11EB" w:rsidRPr="00FC244E" w:rsidRDefault="00EB11EB" w:rsidP="006C13EA">
      <w:pPr>
        <w:pStyle w:val="Gvdemetni0"/>
        <w:widowControl w:val="0"/>
        <w:numPr>
          <w:ilvl w:val="0"/>
          <w:numId w:val="286"/>
        </w:numPr>
        <w:shd w:val="clear" w:color="auto" w:fill="auto"/>
        <w:spacing w:before="0" w:beforeAutospacing="0" w:after="0" w:afterAutospacing="0" w:line="240" w:lineRule="auto"/>
        <w:ind w:left="567"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Борборго келген иш жана долбоорлорду</w:t>
      </w:r>
      <w:r w:rsidR="00D56307" w:rsidRPr="00FC244E">
        <w:rPr>
          <w:rFonts w:ascii="Calibri" w:hAnsi="Calibri"/>
          <w:color w:val="171717" w:themeColor="background2" w:themeShade="1A"/>
          <w:sz w:val="24"/>
          <w:szCs w:val="24"/>
          <w:lang w:val="ky-KG"/>
        </w:rPr>
        <w:t xml:space="preserve"> </w:t>
      </w:r>
      <w:r w:rsidRPr="00FC244E">
        <w:rPr>
          <w:rFonts w:ascii="Calibri" w:hAnsi="Calibri"/>
          <w:color w:val="171717" w:themeColor="background2" w:themeShade="1A"/>
          <w:sz w:val="24"/>
          <w:szCs w:val="24"/>
          <w:lang w:val="ky-KG"/>
        </w:rPr>
        <w:t>баалоо</w:t>
      </w:r>
      <w:r w:rsidR="00D56307" w:rsidRPr="00FC244E">
        <w:rPr>
          <w:rFonts w:ascii="Calibri" w:hAnsi="Calibri"/>
          <w:color w:val="171717" w:themeColor="background2" w:themeShade="1A"/>
          <w:sz w:val="24"/>
          <w:szCs w:val="24"/>
          <w:lang w:val="ky-KG"/>
        </w:rPr>
        <w:t xml:space="preserve"> </w:t>
      </w:r>
      <w:r w:rsidRPr="00FC244E">
        <w:rPr>
          <w:rFonts w:ascii="Calibri" w:hAnsi="Calibri"/>
          <w:color w:val="171717" w:themeColor="background2" w:themeShade="1A"/>
          <w:sz w:val="24"/>
          <w:szCs w:val="24"/>
          <w:lang w:val="ky-KG"/>
        </w:rPr>
        <w:t>жана сунуштарын киргизүү;</w:t>
      </w:r>
    </w:p>
    <w:p w:rsidR="00EB11EB" w:rsidRPr="00FC244E" w:rsidRDefault="00EB11EB" w:rsidP="006C13EA">
      <w:pPr>
        <w:pStyle w:val="Gvdemetni0"/>
        <w:widowControl w:val="0"/>
        <w:numPr>
          <w:ilvl w:val="0"/>
          <w:numId w:val="286"/>
        </w:numPr>
        <w:shd w:val="clear" w:color="auto" w:fill="auto"/>
        <w:spacing w:before="0" w:beforeAutospacing="0" w:after="0" w:afterAutospacing="0" w:line="240" w:lineRule="auto"/>
        <w:ind w:left="567"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Борбор үчүн керек болгон жумушчу топторду жана комиссияларды түзүү.</w:t>
      </w:r>
    </w:p>
    <w:p w:rsidR="00EB11EB" w:rsidRPr="00FC244E" w:rsidRDefault="00EB11EB" w:rsidP="00EB11EB">
      <w:pPr>
        <w:suppressAutoHyphens/>
        <w:autoSpaceDE w:val="0"/>
        <w:autoSpaceDN w:val="0"/>
        <w:adjustRightInd w:val="0"/>
        <w:jc w:val="both"/>
        <w:rPr>
          <w:rFonts w:ascii="Calibri" w:hAnsi="Calibri" w:cs="Times New Roman"/>
          <w:b/>
          <w:bCs/>
          <w:color w:val="171717" w:themeColor="background2" w:themeShade="1A"/>
          <w:lang w:val="ky-KG"/>
        </w:rPr>
      </w:pPr>
    </w:p>
    <w:p w:rsidR="00EB11EB" w:rsidRPr="00FC244E" w:rsidRDefault="00EB11EB" w:rsidP="00EB11EB">
      <w:pPr>
        <w:suppressAutoHyphens/>
        <w:autoSpaceDE w:val="0"/>
        <w:autoSpaceDN w:val="0"/>
        <w:adjustRightInd w:val="0"/>
        <w:jc w:val="center"/>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ТӨРТҮНЧҮ БӨЛҮМ</w:t>
      </w:r>
    </w:p>
    <w:p w:rsidR="00EB11EB" w:rsidRPr="00FC244E" w:rsidRDefault="00EB11EB" w:rsidP="00EB11EB">
      <w:pPr>
        <w:suppressAutoHyphens/>
        <w:autoSpaceDE w:val="0"/>
        <w:autoSpaceDN w:val="0"/>
        <w:adjustRightInd w:val="0"/>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Кызматкерлерге болгон муктаждык жана сабак өткөрүү</w:t>
      </w:r>
    </w:p>
    <w:p w:rsidR="00EB11EB" w:rsidRPr="00FC244E" w:rsidRDefault="00EB11EB" w:rsidP="00EB11EB">
      <w:pPr>
        <w:suppressAutoHyphens/>
        <w:autoSpaceDE w:val="0"/>
        <w:autoSpaceDN w:val="0"/>
        <w:adjustRightInd w:val="0"/>
        <w:jc w:val="both"/>
        <w:rPr>
          <w:rFonts w:ascii="Calibri" w:hAnsi="Calibri" w:cs="Times New Roman"/>
          <w:b/>
          <w:color w:val="171717" w:themeColor="background2" w:themeShade="1A"/>
          <w:lang w:val="ky-KG"/>
        </w:rPr>
      </w:pPr>
    </w:p>
    <w:p w:rsidR="00EB11EB" w:rsidRPr="00FC244E" w:rsidRDefault="00EB11EB" w:rsidP="00EB11EB">
      <w:pPr>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Борбордун кызматкерлерге болгон муктаждыгы</w:t>
      </w:r>
    </w:p>
    <w:p w:rsidR="00EB11EB" w:rsidRPr="00FC244E" w:rsidRDefault="00EB11EB" w:rsidP="00EB11EB">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12-берене. </w:t>
      </w:r>
      <w:r w:rsidRPr="00FC244E">
        <w:rPr>
          <w:rFonts w:ascii="Calibri" w:hAnsi="Calibri" w:cs="Times New Roman"/>
          <w:color w:val="171717" w:themeColor="background2" w:themeShade="1A"/>
          <w:lang w:val="ky-KG"/>
        </w:rPr>
        <w:t xml:space="preserve">Борбордун академиялык, административдик жана техникалык кызматкерлерге </w:t>
      </w:r>
      <w:r w:rsidRPr="00FC244E">
        <w:rPr>
          <w:rFonts w:ascii="Calibri" w:eastAsia="Calibri" w:hAnsi="Calibri" w:cs="Times New Roman"/>
          <w:color w:val="171717" w:themeColor="background2" w:themeShade="1A"/>
          <w:lang w:val="ky-KG"/>
        </w:rPr>
        <w:t xml:space="preserve">болгон муктаждыгын </w:t>
      </w:r>
      <w:r w:rsidRPr="00FC244E">
        <w:rPr>
          <w:rFonts w:ascii="Calibri" w:hAnsi="Calibri" w:cs="Times New Roman"/>
          <w:color w:val="171717" w:themeColor="background2" w:themeShade="1A"/>
          <w:lang w:val="ky-KG"/>
        </w:rPr>
        <w:t xml:space="preserve">ректорат </w:t>
      </w:r>
      <w:r w:rsidRPr="00FC244E">
        <w:rPr>
          <w:rFonts w:ascii="Calibri" w:eastAsia="Calibri" w:hAnsi="Calibri" w:cs="Times New Roman"/>
          <w:color w:val="171717" w:themeColor="background2" w:themeShade="1A"/>
          <w:lang w:val="ky-KG"/>
        </w:rPr>
        <w:t xml:space="preserve">тарабынан </w:t>
      </w:r>
      <w:r w:rsidRPr="00FC244E">
        <w:rPr>
          <w:rFonts w:ascii="Calibri" w:hAnsi="Calibri" w:cs="Times New Roman"/>
          <w:color w:val="171717" w:themeColor="background2" w:themeShade="1A"/>
          <w:lang w:val="ky-KG"/>
        </w:rPr>
        <w:t xml:space="preserve">дайындалган </w:t>
      </w:r>
      <w:r w:rsidRPr="00FC244E">
        <w:rPr>
          <w:rFonts w:ascii="Calibri" w:eastAsia="Calibri" w:hAnsi="Calibri" w:cs="Times New Roman"/>
          <w:color w:val="171717" w:themeColor="background2" w:themeShade="1A"/>
          <w:lang w:val="ky-KG"/>
        </w:rPr>
        <w:t>кызматкерлер канааттандырат.</w:t>
      </w:r>
    </w:p>
    <w:p w:rsidR="00EB11EB" w:rsidRPr="00FC244E" w:rsidRDefault="00EB11EB" w:rsidP="00EB11EB">
      <w:pPr>
        <w:pStyle w:val="Gvdemetni0"/>
        <w:spacing w:before="0" w:beforeAutospacing="0" w:after="0" w:afterAutospacing="0" w:line="240" w:lineRule="auto"/>
        <w:ind w:right="763" w:firstLine="0"/>
        <w:rPr>
          <w:rFonts w:ascii="Calibri" w:hAnsi="Calibri"/>
          <w:b/>
          <w:color w:val="171717" w:themeColor="background2" w:themeShade="1A"/>
          <w:sz w:val="24"/>
          <w:szCs w:val="24"/>
          <w:lang w:val="ky-KG"/>
        </w:rPr>
      </w:pPr>
    </w:p>
    <w:p w:rsidR="00EB11EB" w:rsidRPr="00FC244E" w:rsidRDefault="00EB11EB" w:rsidP="00EB11EB">
      <w:pPr>
        <w:pStyle w:val="Gvdemetni0"/>
        <w:spacing w:before="0" w:beforeAutospacing="0" w:after="0" w:afterAutospacing="0" w:line="240" w:lineRule="auto"/>
        <w:ind w:right="763" w:firstLine="0"/>
        <w:rPr>
          <w:rFonts w:ascii="Calibri" w:hAnsi="Calibri"/>
          <w:b/>
          <w:color w:val="171717" w:themeColor="background2" w:themeShade="1A"/>
          <w:sz w:val="24"/>
          <w:szCs w:val="24"/>
          <w:lang w:val="ky-KG"/>
        </w:rPr>
      </w:pPr>
      <w:r w:rsidRPr="00FC244E">
        <w:rPr>
          <w:rFonts w:ascii="Calibri" w:hAnsi="Calibri"/>
          <w:b/>
          <w:color w:val="171717" w:themeColor="background2" w:themeShade="1A"/>
          <w:sz w:val="24"/>
          <w:szCs w:val="24"/>
          <w:lang w:val="ky-KG"/>
        </w:rPr>
        <w:t>Сабак өткөрүү</w:t>
      </w:r>
    </w:p>
    <w:p w:rsidR="00EB11EB" w:rsidRPr="00FC244E" w:rsidRDefault="00EB11EB" w:rsidP="00EB11EB">
      <w:pPr>
        <w:suppressAutoHyphens/>
        <w:autoSpaceDE w:val="0"/>
        <w:autoSpaceDN w:val="0"/>
        <w:adjustRightInd w:val="0"/>
        <w:jc w:val="both"/>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13-берене.</w:t>
      </w:r>
    </w:p>
    <w:p w:rsidR="00EB11EB" w:rsidRPr="00FC244E" w:rsidRDefault="00EB11EB" w:rsidP="006C13EA">
      <w:pPr>
        <w:pStyle w:val="Gvdemetni0"/>
        <w:widowControl w:val="0"/>
        <w:numPr>
          <w:ilvl w:val="0"/>
          <w:numId w:val="282"/>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Сабактардын бардыгы же белгиленген өлчөмү түздөн-түз өз ара байланышты камтый турган дистанттык билим берүү системасы аркылуу университеттин студенттик шаарчасында же андан сырткары бир жерде, башка шаар же өлкөдө курулган борборлордо өткөрүлүшү мүмкүн.</w:t>
      </w:r>
    </w:p>
    <w:p w:rsidR="00EB11EB" w:rsidRPr="00FC244E" w:rsidRDefault="00EB11EB" w:rsidP="006C13EA">
      <w:pPr>
        <w:pStyle w:val="Gvdemetni0"/>
        <w:widowControl w:val="0"/>
        <w:numPr>
          <w:ilvl w:val="0"/>
          <w:numId w:val="282"/>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Сабактардын өткөрүлүшүнүн тартиби борбордун башкаруу кеңеши жана тийиштүү түзүмдүн башкаруу кеңеши тарабынан белгиленет.</w:t>
      </w:r>
    </w:p>
    <w:p w:rsidR="00EB11EB" w:rsidRPr="00FC244E" w:rsidRDefault="00EB11EB" w:rsidP="006C13EA">
      <w:pPr>
        <w:pStyle w:val="Gvdemetni0"/>
        <w:widowControl w:val="0"/>
        <w:numPr>
          <w:ilvl w:val="0"/>
          <w:numId w:val="282"/>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Билим берүү программаларына кирген жана Окумуштуулар кеңеши тарабынан дистанттык билим берүү технологиялары аркылуу өткөрүлүшүнө чечим чыгарылган сабактар борбордун жетекчилиги тарабынан өткөрүлөт жана көзөмөлдөнөт. Бул сабак</w:t>
      </w:r>
      <w:r w:rsidR="00436B92" w:rsidRPr="00FC244E">
        <w:rPr>
          <w:rFonts w:ascii="Calibri" w:hAnsi="Calibri"/>
          <w:color w:val="171717" w:themeColor="background2" w:themeShade="1A"/>
          <w:sz w:val="24"/>
          <w:szCs w:val="24"/>
          <w:lang w:val="ky-KG"/>
        </w:rPr>
        <w:t>-</w:t>
      </w:r>
      <w:r w:rsidRPr="00F81CDC">
        <w:rPr>
          <w:rFonts w:ascii="Calibri" w:hAnsi="Calibri"/>
          <w:sz w:val="24"/>
          <w:szCs w:val="24"/>
          <w:lang w:val="ky-KG"/>
        </w:rPr>
        <w:t>тар</w:t>
      </w:r>
      <w:r w:rsidR="002746AE" w:rsidRPr="00F81CDC">
        <w:rPr>
          <w:rFonts w:ascii="Calibri" w:hAnsi="Calibri"/>
          <w:sz w:val="24"/>
          <w:szCs w:val="24"/>
          <w:lang w:val="ky-KG"/>
        </w:rPr>
        <w:t>дын</w:t>
      </w:r>
      <w:r w:rsidRPr="00FC244E">
        <w:rPr>
          <w:rFonts w:ascii="Calibri" w:hAnsi="Calibri"/>
          <w:color w:val="171717" w:themeColor="background2" w:themeShade="1A"/>
          <w:sz w:val="24"/>
          <w:szCs w:val="24"/>
          <w:lang w:val="ky-KG"/>
        </w:rPr>
        <w:t xml:space="preserve"> алкагындагы ар түрдүү тажрыйбалык иш-чаралар тийиштүү түзүмдүн академиялык календарына жараша аткарылат.</w:t>
      </w:r>
    </w:p>
    <w:p w:rsidR="00EB11EB" w:rsidRPr="00FC244E" w:rsidRDefault="00EB11EB" w:rsidP="006C13EA">
      <w:pPr>
        <w:pStyle w:val="Gvdemetni0"/>
        <w:widowControl w:val="0"/>
        <w:numPr>
          <w:ilvl w:val="0"/>
          <w:numId w:val="282"/>
        </w:numPr>
        <w:shd w:val="clear" w:color="auto" w:fill="auto"/>
        <w:tabs>
          <w:tab w:val="left" w:pos="745"/>
        </w:tabs>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lastRenderedPageBreak/>
        <w:t>Студенттерге тийиштүү түзүмдүн жетекчилиги тарабынан куратор дайындалат. Студенттер куратордун жардамы жана макулдугу менен ар бир семестрде окула турган сабактарга каттоо жүргүзүшөт.</w:t>
      </w:r>
    </w:p>
    <w:p w:rsidR="00EB11EB" w:rsidRPr="00FC244E" w:rsidRDefault="00EB11EB" w:rsidP="006C13EA">
      <w:pPr>
        <w:pStyle w:val="Gvdemetni0"/>
        <w:widowControl w:val="0"/>
        <w:numPr>
          <w:ilvl w:val="0"/>
          <w:numId w:val="282"/>
        </w:numPr>
        <w:shd w:val="clear" w:color="auto" w:fill="auto"/>
        <w:spacing w:before="0" w:beforeAutospacing="0" w:after="0" w:afterAutospacing="0" w:line="240" w:lineRule="auto"/>
        <w:ind w:left="567" w:right="20" w:hanging="284"/>
        <w:rPr>
          <w:rFonts w:ascii="Calibri" w:hAnsi="Calibri"/>
          <w:color w:val="171717" w:themeColor="background2" w:themeShade="1A"/>
          <w:sz w:val="24"/>
          <w:szCs w:val="24"/>
          <w:lang w:val="ky-KG"/>
        </w:rPr>
      </w:pPr>
      <w:r w:rsidRPr="00FC244E">
        <w:rPr>
          <w:rFonts w:ascii="Calibri" w:hAnsi="Calibri"/>
          <w:color w:val="171717" w:themeColor="background2" w:themeShade="1A"/>
          <w:sz w:val="24"/>
          <w:szCs w:val="24"/>
          <w:lang w:val="ky-KG"/>
        </w:rPr>
        <w:t>Дистанттык билим берүү технологиялары аркылуу аткарылган иш-чаралардын акысын белгилөө негиздери борбордун башкаруу кеңешинин сунушу боюнча университеттин Башкаруу кеңешинин чечими менен белгиленет.</w:t>
      </w:r>
    </w:p>
    <w:p w:rsidR="00EB11EB" w:rsidRPr="00FC244E" w:rsidRDefault="00EB11EB" w:rsidP="00EB11EB">
      <w:pPr>
        <w:suppressAutoHyphens/>
        <w:autoSpaceDE w:val="0"/>
        <w:autoSpaceDN w:val="0"/>
        <w:adjustRightInd w:val="0"/>
        <w:jc w:val="both"/>
        <w:rPr>
          <w:rFonts w:ascii="Calibri" w:hAnsi="Calibri" w:cs="Times New Roman"/>
          <w:b/>
          <w:bCs/>
          <w:color w:val="171717" w:themeColor="background2" w:themeShade="1A"/>
          <w:lang w:val="ky-KG"/>
        </w:rPr>
      </w:pPr>
    </w:p>
    <w:p w:rsidR="00EB11EB" w:rsidRPr="00FC244E" w:rsidRDefault="00EB11EB" w:rsidP="00EB11EB">
      <w:pPr>
        <w:suppressAutoHyphens/>
        <w:autoSpaceDE w:val="0"/>
        <w:autoSpaceDN w:val="0"/>
        <w:adjustRightInd w:val="0"/>
        <w:jc w:val="center"/>
        <w:rPr>
          <w:rFonts w:ascii="Calibri" w:hAnsi="Calibri" w:cs="Times New Roman"/>
          <w:b/>
          <w:bCs/>
          <w:color w:val="171717" w:themeColor="background2" w:themeShade="1A"/>
          <w:lang w:val="ky-KG"/>
        </w:rPr>
      </w:pPr>
      <w:r w:rsidRPr="00FC244E">
        <w:rPr>
          <w:rFonts w:ascii="Calibri" w:hAnsi="Calibri" w:cs="Times New Roman"/>
          <w:b/>
          <w:bCs/>
          <w:color w:val="171717" w:themeColor="background2" w:themeShade="1A"/>
          <w:lang w:val="ky-KG"/>
        </w:rPr>
        <w:t>БЕШИНЧИ БӨЛҮМ</w:t>
      </w:r>
    </w:p>
    <w:p w:rsidR="00EB11EB" w:rsidRPr="00FC244E" w:rsidRDefault="00EB11EB" w:rsidP="00EB11EB">
      <w:pPr>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Күчүнө кириши жана ишке ашырылышы</w:t>
      </w:r>
    </w:p>
    <w:p w:rsidR="00EB11EB" w:rsidRPr="00FC244E" w:rsidRDefault="00EB11EB" w:rsidP="00EB11EB">
      <w:pPr>
        <w:jc w:val="both"/>
        <w:rPr>
          <w:rFonts w:ascii="Calibri" w:hAnsi="Calibri" w:cs="Times New Roman"/>
          <w:b/>
          <w:color w:val="171717" w:themeColor="background2" w:themeShade="1A"/>
          <w:lang w:val="ky-KG"/>
        </w:rPr>
      </w:pPr>
    </w:p>
    <w:p w:rsidR="00EB11EB" w:rsidRPr="00FC244E" w:rsidRDefault="00EB11EB" w:rsidP="00EB11EB">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Күчүнө кириши</w:t>
      </w:r>
    </w:p>
    <w:p w:rsidR="00EB11EB" w:rsidRPr="00FC244E" w:rsidRDefault="00EB11EB" w:rsidP="00EB11EB">
      <w:pPr>
        <w:suppressAutoHyphens/>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bCs/>
          <w:color w:val="171717" w:themeColor="background2" w:themeShade="1A"/>
          <w:lang w:val="ky-KG"/>
        </w:rPr>
        <w:t xml:space="preserve">14-берене. </w:t>
      </w:r>
      <w:r w:rsidRPr="00FC244E">
        <w:rPr>
          <w:rFonts w:ascii="Calibri" w:hAnsi="Calibri" w:cs="Times New Roman"/>
          <w:color w:val="171717" w:themeColor="background2" w:themeShade="1A"/>
          <w:lang w:val="ky-KG"/>
        </w:rPr>
        <w:t xml:space="preserve">Бул нускама </w:t>
      </w:r>
      <w:r w:rsidRPr="00FC244E">
        <w:rPr>
          <w:rFonts w:ascii="Calibri" w:eastAsia="Calibri" w:hAnsi="Calibri" w:cs="Times New Roman"/>
          <w:color w:val="171717" w:themeColor="background2" w:themeShade="1A"/>
          <w:lang w:val="ky-KG"/>
        </w:rPr>
        <w:t xml:space="preserve">Кыргыз-Түрк “Манас” университетинин </w:t>
      </w:r>
      <w:r w:rsidRPr="00FC244E">
        <w:rPr>
          <w:rFonts w:ascii="Calibri" w:hAnsi="Calibri" w:cs="Times New Roman"/>
          <w:color w:val="171717" w:themeColor="background2" w:themeShade="1A"/>
          <w:lang w:val="ky-KG"/>
        </w:rPr>
        <w:t>Камкорчулар кеңеши кабыл алган күндөн тарта күчүнө кирет.</w:t>
      </w:r>
    </w:p>
    <w:p w:rsidR="00EB11EB" w:rsidRPr="00FC244E" w:rsidRDefault="00EB11EB" w:rsidP="00EB11EB">
      <w:pPr>
        <w:jc w:val="both"/>
        <w:rPr>
          <w:rFonts w:ascii="Calibri" w:hAnsi="Calibri" w:cs="Times New Roman"/>
          <w:b/>
          <w:color w:val="171717" w:themeColor="background2" w:themeShade="1A"/>
          <w:lang w:val="ky-KG"/>
        </w:rPr>
      </w:pPr>
      <w:bookmarkStart w:id="77" w:name="bookmark14"/>
    </w:p>
    <w:p w:rsidR="00EB11EB" w:rsidRPr="00FC244E" w:rsidRDefault="00EB11EB" w:rsidP="00EB11EB">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Ишке ашырылышы</w:t>
      </w:r>
    </w:p>
    <w:bookmarkEnd w:id="77"/>
    <w:p w:rsidR="00EB11EB" w:rsidRPr="00FC244E" w:rsidRDefault="00EB11EB" w:rsidP="00C36524">
      <w:pPr>
        <w:jc w:val="both"/>
        <w:rPr>
          <w:rFonts w:ascii="Calibri" w:hAnsi="Calibri" w:cs="Times New Roman"/>
          <w:i/>
          <w:color w:val="171717" w:themeColor="background2" w:themeShade="1A"/>
          <w:lang w:val="ky-KG"/>
        </w:rPr>
      </w:pPr>
      <w:r w:rsidRPr="00FC244E">
        <w:rPr>
          <w:rFonts w:ascii="Calibri" w:hAnsi="Calibri" w:cs="Times New Roman"/>
          <w:b/>
          <w:bCs/>
          <w:color w:val="171717" w:themeColor="background2" w:themeShade="1A"/>
          <w:lang w:val="ky-KG"/>
        </w:rPr>
        <w:t xml:space="preserve">15-берене. </w:t>
      </w:r>
      <w:r w:rsidRPr="00FC244E">
        <w:rPr>
          <w:rFonts w:ascii="Calibri" w:hAnsi="Calibri" w:cs="Times New Roman"/>
          <w:color w:val="171717" w:themeColor="background2" w:themeShade="1A"/>
          <w:lang w:val="ky-KG"/>
        </w:rPr>
        <w:t>Бул нускаманын аткарылышы Кыргыз-Түрк “Манас” университетинин ректор</w:t>
      </w:r>
      <w:r w:rsidR="00C36524" w:rsidRPr="00FC244E">
        <w:rPr>
          <w:rFonts w:ascii="Calibri" w:hAnsi="Calibri" w:cs="Times New Roman"/>
          <w:color w:val="171717" w:themeColor="background2" w:themeShade="1A"/>
          <w:lang w:val="ky-KG"/>
        </w:rPr>
        <w:t>у</w:t>
      </w:r>
      <w:r w:rsidRPr="00FC244E">
        <w:rPr>
          <w:rFonts w:ascii="Calibri" w:hAnsi="Calibri" w:cs="Times New Roman"/>
          <w:color w:val="171717" w:themeColor="background2" w:themeShade="1A"/>
          <w:lang w:val="ky-KG"/>
        </w:rPr>
        <w:t xml:space="preserve"> тарабынан көзөмөлдөнөт.</w:t>
      </w:r>
    </w:p>
    <w:p w:rsidR="00EB11EB" w:rsidRPr="00FC244E" w:rsidRDefault="00EB11EB" w:rsidP="00EB11EB">
      <w:pPr>
        <w:jc w:val="both"/>
        <w:rPr>
          <w:rFonts w:ascii="Calibri" w:hAnsi="Calibri" w:cs="Times New Roman"/>
          <w:i/>
          <w:color w:val="171717" w:themeColor="background2" w:themeShade="1A"/>
          <w:sz w:val="20"/>
          <w:szCs w:val="20"/>
          <w:lang w:val="ky-KG"/>
        </w:rPr>
      </w:pPr>
    </w:p>
    <w:p w:rsidR="00EB11EB" w:rsidRPr="00FC244E" w:rsidRDefault="00EB11EB" w:rsidP="00EB11EB">
      <w:pPr>
        <w:jc w:val="both"/>
        <w:rPr>
          <w:rFonts w:ascii="Calibri" w:hAnsi="Calibri" w:cs="Times New Roman"/>
          <w:i/>
          <w:color w:val="171717" w:themeColor="background2" w:themeShade="1A"/>
          <w:sz w:val="20"/>
          <w:szCs w:val="20"/>
          <w:lang w:val="ky-KG"/>
        </w:rPr>
      </w:pPr>
    </w:p>
    <w:p w:rsidR="00BD4584" w:rsidRPr="00FC244E" w:rsidRDefault="00BD4584" w:rsidP="00EB11EB">
      <w:pPr>
        <w:jc w:val="both"/>
        <w:rPr>
          <w:rFonts w:ascii="Calibri" w:hAnsi="Calibri" w:cs="Times New Roman"/>
          <w:i/>
          <w:color w:val="171717" w:themeColor="background2" w:themeShade="1A"/>
          <w:sz w:val="20"/>
          <w:szCs w:val="20"/>
          <w:lang w:val="ky-KG"/>
        </w:rPr>
      </w:pPr>
    </w:p>
    <w:p w:rsidR="00EB11EB" w:rsidRPr="00FC244E" w:rsidRDefault="00EB11EB" w:rsidP="00EB11EB">
      <w:pPr>
        <w:jc w:val="both"/>
        <w:rPr>
          <w:rFonts w:ascii="Calibri" w:hAnsi="Calibri" w:cs="Times New Roman"/>
          <w:i/>
          <w:color w:val="171717" w:themeColor="background2" w:themeShade="1A"/>
          <w:sz w:val="20"/>
          <w:szCs w:val="20"/>
          <w:lang w:val="ky-KG"/>
        </w:rPr>
      </w:pPr>
      <w:r w:rsidRPr="00FC244E">
        <w:rPr>
          <w:rFonts w:ascii="Calibri" w:hAnsi="Calibri" w:cs="Times New Roman"/>
          <w:i/>
          <w:color w:val="171717" w:themeColor="background2" w:themeShade="1A"/>
          <w:sz w:val="20"/>
          <w:szCs w:val="20"/>
          <w:lang w:val="ky-KG"/>
        </w:rPr>
        <w:t xml:space="preserve">Кыргыз-Түрк “Манас” университетинин Камкорчулар кеңешинин 2014-жылдын 22-декабрындагы 2014-02/11-номерлүү чечими менен бул нускамада колдонулган </w:t>
      </w:r>
      <w:r w:rsidRPr="00FC244E">
        <w:rPr>
          <w:rFonts w:ascii="Calibri" w:hAnsi="Calibri" w:cs="Times New Roman"/>
          <w:b/>
          <w:i/>
          <w:color w:val="171717" w:themeColor="background2" w:themeShade="1A"/>
          <w:sz w:val="20"/>
          <w:szCs w:val="20"/>
          <w:lang w:val="ky-KG"/>
        </w:rPr>
        <w:t>“Мүдүр”</w:t>
      </w:r>
      <w:r w:rsidRPr="00FC244E">
        <w:rPr>
          <w:rFonts w:ascii="Calibri" w:hAnsi="Calibri" w:cs="Times New Roman"/>
          <w:i/>
          <w:color w:val="171717" w:themeColor="background2" w:themeShade="1A"/>
          <w:sz w:val="20"/>
          <w:szCs w:val="20"/>
          <w:lang w:val="ky-KG"/>
        </w:rPr>
        <w:t xml:space="preserve"> сөзү </w:t>
      </w:r>
      <w:r w:rsidRPr="00FC244E">
        <w:rPr>
          <w:rFonts w:ascii="Calibri" w:hAnsi="Calibri" w:cs="Times New Roman"/>
          <w:b/>
          <w:i/>
          <w:color w:val="171717" w:themeColor="background2" w:themeShade="1A"/>
          <w:sz w:val="20"/>
          <w:szCs w:val="20"/>
          <w:lang w:val="ky-KG"/>
        </w:rPr>
        <w:t>“Жетекчи”</w:t>
      </w:r>
      <w:r w:rsidRPr="00FC244E">
        <w:rPr>
          <w:rFonts w:ascii="Calibri" w:hAnsi="Calibri" w:cs="Times New Roman"/>
          <w:i/>
          <w:color w:val="171717" w:themeColor="background2" w:themeShade="1A"/>
          <w:sz w:val="20"/>
          <w:szCs w:val="20"/>
          <w:lang w:val="ky-KG"/>
        </w:rPr>
        <w:t xml:space="preserve"> сөзүнө, ал эми </w:t>
      </w:r>
      <w:r w:rsidRPr="00FC244E">
        <w:rPr>
          <w:rFonts w:ascii="Calibri" w:hAnsi="Calibri" w:cs="Times New Roman"/>
          <w:b/>
          <w:i/>
          <w:color w:val="171717" w:themeColor="background2" w:themeShade="1A"/>
          <w:sz w:val="20"/>
          <w:szCs w:val="20"/>
          <w:lang w:val="ky-KG"/>
        </w:rPr>
        <w:t>“Мүдүрдүн орун басары”</w:t>
      </w:r>
      <w:r w:rsidRPr="00FC244E">
        <w:rPr>
          <w:rFonts w:ascii="Calibri" w:hAnsi="Calibri" w:cs="Times New Roman"/>
          <w:i/>
          <w:color w:val="171717" w:themeColor="background2" w:themeShade="1A"/>
          <w:sz w:val="20"/>
          <w:szCs w:val="20"/>
          <w:lang w:val="ky-KG"/>
        </w:rPr>
        <w:t xml:space="preserve"> сөзү </w:t>
      </w:r>
      <w:r w:rsidRPr="00FC244E">
        <w:rPr>
          <w:rFonts w:ascii="Calibri" w:hAnsi="Calibri" w:cs="Times New Roman"/>
          <w:b/>
          <w:i/>
          <w:color w:val="171717" w:themeColor="background2" w:themeShade="1A"/>
          <w:sz w:val="20"/>
          <w:szCs w:val="20"/>
          <w:lang w:val="ky-KG"/>
        </w:rPr>
        <w:t>“Жетекчинин орун басары”</w:t>
      </w:r>
      <w:r w:rsidRPr="00FC244E">
        <w:rPr>
          <w:rFonts w:ascii="Calibri" w:hAnsi="Calibri" w:cs="Times New Roman"/>
          <w:i/>
          <w:color w:val="171717" w:themeColor="background2" w:themeShade="1A"/>
          <w:sz w:val="20"/>
          <w:szCs w:val="20"/>
          <w:lang w:val="ky-KG"/>
        </w:rPr>
        <w:t xml:space="preserve"> сөзүнө өзгөртүлдү.</w:t>
      </w:r>
    </w:p>
    <w:p w:rsidR="00EB11EB" w:rsidRPr="00FC244E" w:rsidRDefault="00EB11EB" w:rsidP="00EB11EB">
      <w:pPr>
        <w:jc w:val="both"/>
        <w:rPr>
          <w:rFonts w:ascii="Calibri" w:hAnsi="Calibri" w:cs="Times New Roman"/>
          <w:i/>
          <w:color w:val="171717" w:themeColor="background2" w:themeShade="1A"/>
          <w:sz w:val="20"/>
          <w:szCs w:val="20"/>
          <w:lang w:val="ky-KG"/>
        </w:rPr>
      </w:pPr>
    </w:p>
    <w:p w:rsidR="00BD4584" w:rsidRPr="00FC244E" w:rsidRDefault="00BD4584" w:rsidP="00EB11EB">
      <w:pPr>
        <w:jc w:val="both"/>
        <w:rPr>
          <w:rFonts w:ascii="Calibri" w:hAnsi="Calibri" w:cs="Times New Roman"/>
          <w:i/>
          <w:color w:val="171717" w:themeColor="background2" w:themeShade="1A"/>
          <w:sz w:val="20"/>
          <w:szCs w:val="20"/>
          <w:lang w:val="ky-KG"/>
        </w:rPr>
      </w:pPr>
    </w:p>
    <w:p w:rsidR="00EB11EB" w:rsidRPr="00FC244E" w:rsidRDefault="00EB11EB" w:rsidP="00EB11EB">
      <w:pPr>
        <w:jc w:val="both"/>
        <w:rPr>
          <w:rFonts w:ascii="Calibri" w:hAnsi="Calibri" w:cs="Times New Roman"/>
          <w:i/>
          <w:color w:val="171717" w:themeColor="background2" w:themeShade="1A"/>
          <w:sz w:val="20"/>
          <w:szCs w:val="20"/>
          <w:lang w:val="ky-KG"/>
        </w:rPr>
      </w:pPr>
      <w:r w:rsidRPr="00FC244E">
        <w:rPr>
          <w:rFonts w:ascii="Calibri" w:hAnsi="Calibri" w:cs="Times New Roman"/>
          <w:i/>
          <w:color w:val="171717" w:themeColor="background2" w:themeShade="1A"/>
          <w:sz w:val="20"/>
          <w:szCs w:val="20"/>
          <w:lang w:val="ky-KG"/>
        </w:rPr>
        <w:t>Бул нускама Кыргыз-Түрк “Манас” университетинин Камкорчулар кеңешинин 2012-жылдын 28-мартындагы 2012-01/2-д-номерлүү чечими менен кабыл алынган.</w:t>
      </w:r>
    </w:p>
    <w:p w:rsidR="00EB11EB" w:rsidRPr="00FC244E" w:rsidRDefault="00EB11EB" w:rsidP="00EB11EB">
      <w:pPr>
        <w:jc w:val="both"/>
        <w:rPr>
          <w:rFonts w:ascii="Calibri" w:hAnsi="Calibri" w:cs="Times New Roman"/>
          <w:i/>
          <w:color w:val="171717" w:themeColor="background2" w:themeShade="1A"/>
          <w:sz w:val="20"/>
          <w:szCs w:val="20"/>
          <w:lang w:val="ky-KG"/>
        </w:rPr>
      </w:pPr>
    </w:p>
    <w:p w:rsidR="00C06185" w:rsidRPr="00FC244E" w:rsidRDefault="00C06185" w:rsidP="00D11908">
      <w:pPr>
        <w:jc w:val="both"/>
        <w:rPr>
          <w:rFonts w:ascii="Calibri" w:hAnsi="Calibri" w:cs="Times New Roman"/>
          <w:i/>
          <w:sz w:val="20"/>
          <w:szCs w:val="20"/>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57"/>
          <w:footnotePr>
            <w:numRestart w:val="eachSect"/>
          </w:footnotePr>
          <w:pgSz w:w="11907" w:h="16840" w:code="9"/>
          <w:pgMar w:top="1134" w:right="1134" w:bottom="1134" w:left="1134" w:header="454" w:footer="454" w:gutter="0"/>
          <w:pgNumType w:start="1"/>
          <w:cols w:space="708"/>
          <w:docGrid w:linePitch="360"/>
        </w:sectPr>
      </w:pPr>
    </w:p>
    <w:p w:rsidR="00EB11EB" w:rsidRPr="00FC244E" w:rsidRDefault="00EB11EB" w:rsidP="00F81CDC">
      <w:pPr>
        <w:pStyle w:val="1"/>
      </w:pPr>
      <w:bookmarkStart w:id="78" w:name="_Toc25339826"/>
      <w:r w:rsidRPr="00FC244E">
        <w:lastRenderedPageBreak/>
        <w:t>КЫРГЫЗ-ТҮРК “МАНАС” УНИВЕРСИТЕТИНИН</w:t>
      </w:r>
      <w:r w:rsidR="00F81CDC">
        <w:t xml:space="preserve"> </w:t>
      </w:r>
      <w:r w:rsidRPr="00FC244E">
        <w:t>БАСЫП ЧЫГАРУУ БОЮНЧА НУСКАМАСЫ</w:t>
      </w:r>
      <w:bookmarkEnd w:id="78"/>
    </w:p>
    <w:p w:rsidR="00596838" w:rsidRPr="00FC244E" w:rsidRDefault="00596838" w:rsidP="00CE37C3">
      <w:pPr>
        <w:jc w:val="both"/>
        <w:rPr>
          <w:rFonts w:ascii="Calibri" w:hAnsi="Calibri" w:cs="Times New Roman"/>
          <w:lang w:val="ky-KG"/>
        </w:rPr>
      </w:pPr>
    </w:p>
    <w:p w:rsidR="00CE37C3" w:rsidRPr="00FC244E" w:rsidRDefault="00CE37C3" w:rsidP="00CE37C3">
      <w:pPr>
        <w:jc w:val="center"/>
        <w:rPr>
          <w:rFonts w:ascii="Calibri" w:hAnsi="Calibri" w:cs="Times New Roman"/>
          <w:b/>
          <w:lang w:val="ky-KG"/>
        </w:rPr>
      </w:pPr>
      <w:r w:rsidRPr="00FC244E">
        <w:rPr>
          <w:rFonts w:ascii="Calibri" w:hAnsi="Calibri" w:cs="Times New Roman"/>
          <w:b/>
          <w:lang w:val="ky-KG"/>
        </w:rPr>
        <w:t>БИРИНЧИ БӨЛҮМ</w:t>
      </w:r>
    </w:p>
    <w:p w:rsidR="00CE37C3" w:rsidRPr="00FC244E" w:rsidRDefault="00CE37C3"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Максаты</w:t>
      </w:r>
    </w:p>
    <w:p w:rsidR="00CE37C3" w:rsidRPr="00FC244E" w:rsidRDefault="00CE37C3" w:rsidP="003901E1">
      <w:pPr>
        <w:jc w:val="both"/>
        <w:rPr>
          <w:rFonts w:ascii="Calibri" w:hAnsi="Calibri" w:cs="Times New Roman"/>
          <w:lang w:val="ky-KG"/>
        </w:rPr>
      </w:pPr>
      <w:r w:rsidRPr="00FC244E">
        <w:rPr>
          <w:rFonts w:ascii="Calibri" w:hAnsi="Calibri" w:cs="Times New Roman"/>
          <w:b/>
          <w:lang w:val="ky-KG"/>
        </w:rPr>
        <w:t>1-берене.</w:t>
      </w:r>
      <w:r w:rsidRPr="00FC244E">
        <w:rPr>
          <w:rFonts w:ascii="Calibri" w:hAnsi="Calibri" w:cs="Times New Roman"/>
          <w:lang w:val="ky-KG"/>
        </w:rPr>
        <w:t xml:space="preserve"> Бул нускама Кыргыз-Түрк “Манас” университетинде билим берүү жана илим</w:t>
      </w:r>
      <w:r w:rsidR="00436B92" w:rsidRPr="00FC244E">
        <w:rPr>
          <w:rFonts w:ascii="Calibri" w:hAnsi="Calibri" w:cs="Times New Roman"/>
          <w:lang w:val="ky-KG"/>
        </w:rPr>
        <w:t>-</w:t>
      </w:r>
      <w:r w:rsidRPr="00FC244E">
        <w:rPr>
          <w:rFonts w:ascii="Calibri" w:hAnsi="Calibri" w:cs="Times New Roman"/>
          <w:lang w:val="ky-KG"/>
        </w:rPr>
        <w:t>изилдөө тармагы боюнча даярдалган ар кандай эмгектердин баалануусун, калем акылардын берилүүсүн, чыгармалардын басылуусун жана сатылуусун жөнгө салуу максатын көздөйт.</w:t>
      </w:r>
    </w:p>
    <w:p w:rsidR="00CE37C3" w:rsidRPr="00FC244E" w:rsidRDefault="00CE37C3"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Мазмуну</w:t>
      </w: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2-берене.</w:t>
      </w:r>
      <w:r w:rsidRPr="00FC244E">
        <w:rPr>
          <w:rFonts w:ascii="Calibri" w:hAnsi="Calibri" w:cs="Times New Roman"/>
          <w:lang w:val="ky-KG"/>
        </w:rPr>
        <w:t xml:space="preserve"> Бул нускама университетте сабак өтүү максатында колдонулган китеп жана көчүр</w:t>
      </w:r>
      <w:r w:rsidR="003901E1" w:rsidRPr="00FC244E">
        <w:rPr>
          <w:rFonts w:ascii="Calibri" w:hAnsi="Calibri" w:cs="Times New Roman"/>
          <w:lang w:val="ky-KG"/>
        </w:rPr>
        <w:t>-</w:t>
      </w:r>
      <w:r w:rsidRPr="00FC244E">
        <w:rPr>
          <w:rFonts w:ascii="Calibri" w:hAnsi="Calibri" w:cs="Times New Roman"/>
          <w:lang w:val="ky-KG"/>
        </w:rPr>
        <w:t>мө баракчалардын, компьютер жана электрондук каражаттар аркылуу даярдалган кошумча окуу куралдардын, аралыктан окутуу программасына керектелчү матери</w:t>
      </w:r>
      <w:r w:rsidR="003901E1" w:rsidRPr="00FC244E">
        <w:rPr>
          <w:rFonts w:ascii="Calibri" w:hAnsi="Calibri" w:cs="Times New Roman"/>
          <w:lang w:val="ky-KG"/>
        </w:rPr>
        <w:t>алдардын, билим берүү жана илим-</w:t>
      </w:r>
      <w:r w:rsidRPr="00FC244E">
        <w:rPr>
          <w:rFonts w:ascii="Calibri" w:hAnsi="Calibri" w:cs="Times New Roman"/>
          <w:lang w:val="ky-KG"/>
        </w:rPr>
        <w:t>изилдөө иштерине тиешелүү ар түрдүү эмгектердин басылышы менен сатылышы, ошондой эле калем акылардын эсептелиши сыяктуу иштерди өз ичине камтыйт.</w:t>
      </w:r>
    </w:p>
    <w:p w:rsidR="00CE37C3" w:rsidRPr="00FC244E" w:rsidRDefault="00CE37C3"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Укуктук негиздеме</w:t>
      </w: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3-берене.</w:t>
      </w:r>
      <w:r w:rsidRPr="00FC244E">
        <w:rPr>
          <w:rFonts w:ascii="Calibri" w:hAnsi="Calibri" w:cs="Times New Roman"/>
          <w:lang w:val="ky-KG"/>
        </w:rPr>
        <w:t xml:space="preserve"> Бул нускама </w:t>
      </w:r>
      <w:r w:rsidRPr="00FC244E">
        <w:rPr>
          <w:rFonts w:ascii="Calibri" w:hAnsi="Calibri" w:cs="Times New Roman"/>
          <w:color w:val="00B050"/>
          <w:lang w:val="ky-KG"/>
        </w:rPr>
        <w:t xml:space="preserve">Кыргыз-Түрк “Манас” университетинин Уставынын  </w:t>
      </w:r>
      <w:r w:rsidRPr="00FC244E">
        <w:rPr>
          <w:rFonts w:ascii="Calibri" w:hAnsi="Calibri" w:cs="Times New Roman"/>
          <w:lang w:val="ky-KG"/>
        </w:rPr>
        <w:t>5-беренесинин 7.6- пункту боюнча даярдалды.</w:t>
      </w:r>
    </w:p>
    <w:p w:rsidR="00CE37C3" w:rsidRPr="00FC244E" w:rsidRDefault="00CE37C3"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Аныктамалар жана кыскартуулар</w:t>
      </w: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4-берене. Бул нускамада төмөнкүдөй түшүнүктөр колдонулат:</w:t>
      </w:r>
    </w:p>
    <w:p w:rsidR="00BD4584" w:rsidRPr="00FC244E" w:rsidRDefault="00BD4584" w:rsidP="00BD4584">
      <w:pPr>
        <w:rPr>
          <w:rFonts w:ascii="Calibri" w:hAnsi="Calibri" w:cs="Times New Roman"/>
          <w:lang w:val="ky-KG"/>
        </w:rPr>
      </w:pPr>
      <w:r w:rsidRPr="00FC244E">
        <w:rPr>
          <w:rFonts w:ascii="Calibri" w:hAnsi="Calibri" w:cs="Times New Roman"/>
          <w:b/>
          <w:bCs/>
          <w:lang w:val="ky-KG"/>
        </w:rPr>
        <w:t>Университет</w:t>
      </w:r>
      <w:r w:rsidRPr="00FC244E">
        <w:rPr>
          <w:rFonts w:ascii="Calibri" w:hAnsi="Calibri" w:cs="Times New Roman"/>
          <w:b/>
          <w:bCs/>
          <w:lang w:val="ky-KG"/>
        </w:rPr>
        <w:tab/>
      </w:r>
      <w:r w:rsidRPr="00FC244E">
        <w:rPr>
          <w:rFonts w:ascii="Calibri" w:hAnsi="Calibri" w:cs="Times New Roman"/>
          <w:bCs/>
          <w:lang w:val="ky-KG"/>
        </w:rPr>
        <w:tab/>
      </w:r>
      <w:r w:rsidRPr="00FC244E">
        <w:rPr>
          <w:rFonts w:ascii="Calibri" w:hAnsi="Calibri" w:cs="Times New Roman"/>
          <w:bCs/>
          <w:lang w:val="ky-KG"/>
        </w:rPr>
        <w:tab/>
        <w:t xml:space="preserve">: </w:t>
      </w:r>
      <w:r w:rsidRPr="00FC244E">
        <w:rPr>
          <w:rFonts w:ascii="Calibri" w:hAnsi="Calibri" w:cs="Times New Roman"/>
          <w:lang w:val="ky-KG"/>
        </w:rPr>
        <w:t>Кыргыз-Түрк “Манас” университети;</w:t>
      </w:r>
    </w:p>
    <w:p w:rsidR="00BD4584" w:rsidRPr="00FC244E" w:rsidRDefault="00BD4584" w:rsidP="00BD4584">
      <w:pPr>
        <w:rPr>
          <w:rFonts w:ascii="Calibri" w:hAnsi="Calibri" w:cs="Times New Roman"/>
          <w:lang w:val="ky-KG"/>
        </w:rPr>
      </w:pPr>
      <w:r w:rsidRPr="00FC244E">
        <w:rPr>
          <w:rFonts w:ascii="Calibri" w:hAnsi="Calibri" w:cs="Times New Roman"/>
          <w:b/>
          <w:bCs/>
          <w:lang w:val="ky-KG"/>
        </w:rPr>
        <w:t>Башкаруу кеңеши</w:t>
      </w:r>
      <w:r w:rsidRPr="00FC244E">
        <w:rPr>
          <w:rFonts w:ascii="Calibri" w:hAnsi="Calibri" w:cs="Times New Roman"/>
          <w:b/>
          <w:bCs/>
          <w:lang w:val="ky-KG"/>
        </w:rPr>
        <w:tab/>
      </w:r>
      <w:r w:rsidRPr="00FC244E">
        <w:rPr>
          <w:rFonts w:ascii="Calibri" w:hAnsi="Calibri" w:cs="Times New Roman"/>
          <w:bCs/>
          <w:lang w:val="ky-KG"/>
        </w:rPr>
        <w:tab/>
        <w:t xml:space="preserve">: </w:t>
      </w:r>
      <w:r w:rsidRPr="00FC244E">
        <w:rPr>
          <w:rFonts w:ascii="Calibri" w:hAnsi="Calibri" w:cs="Times New Roman"/>
          <w:lang w:val="ky-KG"/>
        </w:rPr>
        <w:t>Кыргыз-Түрк “Манас” университетинин Башкаруу кеңеши;</w:t>
      </w:r>
    </w:p>
    <w:p w:rsidR="00BD4584" w:rsidRPr="00FC244E" w:rsidRDefault="00BD4584" w:rsidP="00BD4584">
      <w:pPr>
        <w:rPr>
          <w:rFonts w:ascii="Calibri" w:hAnsi="Calibri" w:cs="Times New Roman"/>
          <w:lang w:val="ky-KG"/>
        </w:rPr>
      </w:pPr>
      <w:r w:rsidRPr="00FC244E">
        <w:rPr>
          <w:rFonts w:ascii="Calibri" w:hAnsi="Calibri" w:cs="Times New Roman"/>
          <w:b/>
          <w:bCs/>
          <w:lang w:val="ky-KG"/>
        </w:rPr>
        <w:t>Окумуштуулар кеңеши</w:t>
      </w:r>
      <w:r w:rsidRPr="00FC244E">
        <w:rPr>
          <w:rFonts w:ascii="Calibri" w:hAnsi="Calibri" w:cs="Times New Roman"/>
          <w:bCs/>
          <w:lang w:val="ky-KG"/>
        </w:rPr>
        <w:tab/>
        <w:t xml:space="preserve">: </w:t>
      </w:r>
      <w:r w:rsidRPr="00FC244E">
        <w:rPr>
          <w:rFonts w:ascii="Calibri" w:hAnsi="Calibri" w:cs="Times New Roman"/>
          <w:lang w:val="ky-KG"/>
        </w:rPr>
        <w:t>Кыргыз-Түрк “Манас” университетинин Окумуштуулар кеңеши;</w:t>
      </w:r>
    </w:p>
    <w:p w:rsidR="00BD4584" w:rsidRPr="00FC244E" w:rsidRDefault="00BD4584" w:rsidP="00BD4584">
      <w:pPr>
        <w:rPr>
          <w:rFonts w:ascii="Calibri" w:hAnsi="Calibri" w:cs="Times New Roman"/>
          <w:lang w:val="ky-KG"/>
        </w:rPr>
      </w:pPr>
      <w:r w:rsidRPr="00FC244E">
        <w:rPr>
          <w:rFonts w:ascii="Calibri" w:hAnsi="Calibri" w:cs="Times New Roman"/>
          <w:b/>
          <w:bCs/>
          <w:lang w:val="ky-KG"/>
        </w:rPr>
        <w:t>Редакциялык коллегия</w:t>
      </w:r>
      <w:r w:rsidRPr="00FC244E">
        <w:rPr>
          <w:rFonts w:ascii="Calibri" w:hAnsi="Calibri" w:cs="Times New Roman"/>
          <w:bCs/>
          <w:lang w:val="ky-KG"/>
        </w:rPr>
        <w:tab/>
        <w:t xml:space="preserve">: </w:t>
      </w:r>
      <w:r w:rsidRPr="00FC244E">
        <w:rPr>
          <w:rFonts w:ascii="Calibri" w:hAnsi="Calibri" w:cs="Times New Roman"/>
          <w:lang w:val="ky-KG"/>
        </w:rPr>
        <w:t>Кыргыз-Түрк “Манас” университетинин Редакциялык</w:t>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t xml:space="preserve">  коллегиясы;</w:t>
      </w:r>
    </w:p>
    <w:p w:rsidR="00BD4584" w:rsidRPr="00FC244E" w:rsidRDefault="00BD4584" w:rsidP="00BD4584">
      <w:pPr>
        <w:rPr>
          <w:rFonts w:ascii="Calibri" w:hAnsi="Calibri" w:cs="Times New Roman"/>
          <w:lang w:val="ky-KG"/>
        </w:rPr>
      </w:pPr>
      <w:r w:rsidRPr="00FC244E">
        <w:rPr>
          <w:rFonts w:ascii="Calibri" w:hAnsi="Calibri" w:cs="Times New Roman"/>
          <w:b/>
          <w:bCs/>
          <w:lang w:val="ky-KG"/>
        </w:rPr>
        <w:t>Редакциялык комиссия</w:t>
      </w:r>
      <w:r w:rsidRPr="00FC244E">
        <w:rPr>
          <w:rFonts w:ascii="Calibri" w:hAnsi="Calibri" w:cs="Times New Roman"/>
          <w:bCs/>
          <w:lang w:val="ky-KG"/>
        </w:rPr>
        <w:tab/>
        <w:t xml:space="preserve">: </w:t>
      </w:r>
      <w:r w:rsidRPr="00FC244E">
        <w:rPr>
          <w:rFonts w:ascii="Calibri" w:hAnsi="Calibri" w:cs="Times New Roman"/>
          <w:lang w:val="ky-KG"/>
        </w:rPr>
        <w:t>Кыргыз-Түрк “Манас” университетине караштуу факультет/</w:t>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t xml:space="preserve">  жогорку мектеп/консерватория/институт жана кесиптик жогорку</w:t>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r>
      <w:r w:rsidRPr="00FC244E">
        <w:rPr>
          <w:rFonts w:ascii="Calibri" w:hAnsi="Calibri" w:cs="Times New Roman"/>
          <w:lang w:val="ky-KG"/>
        </w:rPr>
        <w:tab/>
        <w:t xml:space="preserve">  мектептин Редакциялык комиссиясы;</w:t>
      </w:r>
    </w:p>
    <w:p w:rsidR="00BD4584" w:rsidRPr="00FC244E" w:rsidRDefault="00BD4584" w:rsidP="00BD4584">
      <w:pPr>
        <w:rPr>
          <w:rFonts w:ascii="Calibri" w:hAnsi="Calibri" w:cs="Times New Roman"/>
          <w:lang w:val="ky-KG"/>
        </w:rPr>
      </w:pPr>
      <w:r w:rsidRPr="00FC244E">
        <w:rPr>
          <w:rFonts w:ascii="Calibri" w:hAnsi="Calibri" w:cs="Times New Roman"/>
          <w:b/>
          <w:bCs/>
          <w:lang w:val="ky-KG"/>
        </w:rPr>
        <w:t>Ректор</w:t>
      </w:r>
      <w:r w:rsidRPr="00FC244E">
        <w:rPr>
          <w:rFonts w:ascii="Calibri" w:hAnsi="Calibri" w:cs="Times New Roman"/>
          <w:b/>
          <w:bCs/>
          <w:lang w:val="ky-KG"/>
        </w:rPr>
        <w:tab/>
      </w:r>
      <w:r w:rsidR="00F81CDC">
        <w:rPr>
          <w:rFonts w:ascii="Calibri" w:hAnsi="Calibri" w:cs="Times New Roman"/>
          <w:bCs/>
          <w:lang w:val="ky-KG"/>
        </w:rPr>
        <w:tab/>
      </w:r>
      <w:r w:rsidR="00F81CDC">
        <w:rPr>
          <w:rFonts w:ascii="Calibri" w:hAnsi="Calibri" w:cs="Times New Roman"/>
          <w:bCs/>
          <w:lang w:val="ky-KG"/>
        </w:rPr>
        <w:tab/>
      </w:r>
      <w:r w:rsidRPr="00FC244E">
        <w:rPr>
          <w:rFonts w:ascii="Calibri" w:hAnsi="Calibri" w:cs="Times New Roman"/>
          <w:bCs/>
          <w:lang w:val="ky-KG"/>
        </w:rPr>
        <w:t xml:space="preserve">: </w:t>
      </w:r>
      <w:r w:rsidRPr="00FC244E">
        <w:rPr>
          <w:rFonts w:ascii="Calibri" w:hAnsi="Calibri" w:cs="Times New Roman"/>
          <w:lang w:val="ky-KG"/>
        </w:rPr>
        <w:t>Кыргыз-Түрк “Манас” университетинин Ректору;</w:t>
      </w:r>
    </w:p>
    <w:p w:rsidR="00BD4584" w:rsidRPr="00FC244E" w:rsidRDefault="00BD4584" w:rsidP="00BD4584">
      <w:pPr>
        <w:rPr>
          <w:rFonts w:ascii="Calibri" w:hAnsi="Calibri" w:cs="Times New Roman"/>
          <w:lang w:val="ky-KG"/>
        </w:rPr>
      </w:pPr>
      <w:r w:rsidRPr="00FC244E">
        <w:rPr>
          <w:rFonts w:ascii="Calibri" w:hAnsi="Calibri" w:cs="Times New Roman"/>
          <w:b/>
          <w:bCs/>
          <w:lang w:val="ky-KG"/>
        </w:rPr>
        <w:t>Биринчи проректор</w:t>
      </w:r>
      <w:r w:rsidRPr="00FC244E">
        <w:rPr>
          <w:rFonts w:ascii="Calibri" w:hAnsi="Calibri" w:cs="Times New Roman"/>
          <w:b/>
          <w:bCs/>
          <w:lang w:val="ky-KG"/>
        </w:rPr>
        <w:tab/>
      </w:r>
      <w:r w:rsidRPr="00FC244E">
        <w:rPr>
          <w:rFonts w:ascii="Calibri" w:hAnsi="Calibri" w:cs="Times New Roman"/>
          <w:bCs/>
          <w:lang w:val="ky-KG"/>
        </w:rPr>
        <w:tab/>
        <w:t xml:space="preserve">: </w:t>
      </w:r>
      <w:r w:rsidRPr="00FC244E">
        <w:rPr>
          <w:rFonts w:ascii="Calibri" w:hAnsi="Calibri" w:cs="Times New Roman"/>
          <w:lang w:val="ky-KG"/>
        </w:rPr>
        <w:t>Кыргыз-Түрк “Манас” университетинин Биринчи проректору.</w:t>
      </w:r>
    </w:p>
    <w:p w:rsidR="00CE37C3" w:rsidRPr="00FC244E" w:rsidRDefault="00CE37C3" w:rsidP="00CE37C3">
      <w:pPr>
        <w:jc w:val="both"/>
        <w:rPr>
          <w:rFonts w:ascii="Calibri" w:hAnsi="Calibri" w:cs="Times New Roman"/>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Басылмалар боюнча аныктамалар</w:t>
      </w: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5-берене.</w:t>
      </w:r>
      <w:r w:rsidRPr="00FC244E">
        <w:rPr>
          <w:rFonts w:ascii="Calibri" w:hAnsi="Calibri" w:cs="Times New Roman"/>
          <w:lang w:val="ky-KG"/>
        </w:rPr>
        <w:t xml:space="preserve"> Басылмалардын орун тартиби төмөндөгүдөй чен</w:t>
      </w:r>
      <w:r w:rsidR="00FF424D" w:rsidRPr="00FC244E">
        <w:rPr>
          <w:rFonts w:ascii="Calibri" w:hAnsi="Calibri" w:cs="Times New Roman"/>
          <w:lang w:val="ky-KG"/>
        </w:rPr>
        <w:t xml:space="preserve"> </w:t>
      </w:r>
      <w:r w:rsidRPr="00FC244E">
        <w:rPr>
          <w:rFonts w:ascii="Calibri" w:hAnsi="Calibri" w:cs="Times New Roman"/>
          <w:lang w:val="ky-KG"/>
        </w:rPr>
        <w:t>өлчөмдөрдүн негизинде аныкталган:</w:t>
      </w:r>
    </w:p>
    <w:p w:rsidR="00CE37C3" w:rsidRPr="00FC244E" w:rsidRDefault="00CE37C3" w:rsidP="006C13EA">
      <w:pPr>
        <w:pStyle w:val="afb"/>
        <w:numPr>
          <w:ilvl w:val="0"/>
          <w:numId w:val="288"/>
        </w:numPr>
        <w:ind w:left="567" w:hanging="284"/>
        <w:rPr>
          <w:rFonts w:ascii="Calibri" w:hAnsi="Calibri"/>
          <w:lang w:val="ky-KG"/>
        </w:rPr>
      </w:pPr>
      <w:r w:rsidRPr="00FC244E">
        <w:rPr>
          <w:rFonts w:ascii="Calibri" w:hAnsi="Calibri"/>
          <w:lang w:val="ky-KG"/>
        </w:rPr>
        <w:t>Биринчи топтогу басылмалар: сабак өтүү максатында колдонулган китеп жана кошумча окуу китептери. Бул жерде китепке тиешелүү алты категория бар.</w:t>
      </w:r>
    </w:p>
    <w:p w:rsidR="00CE37C3" w:rsidRPr="00FC244E" w:rsidRDefault="00CE37C3" w:rsidP="006C13EA">
      <w:pPr>
        <w:pStyle w:val="afb"/>
        <w:numPr>
          <w:ilvl w:val="0"/>
          <w:numId w:val="287"/>
        </w:numPr>
        <w:ind w:left="993" w:hanging="426"/>
        <w:rPr>
          <w:rFonts w:ascii="Calibri" w:hAnsi="Calibri"/>
          <w:lang w:val="ky-KG"/>
        </w:rPr>
      </w:pPr>
      <w:r w:rsidRPr="00FC244E">
        <w:rPr>
          <w:rFonts w:ascii="Calibri" w:hAnsi="Calibri"/>
          <w:lang w:val="ky-KG"/>
        </w:rPr>
        <w:t>Негизги булактар: университеттин ар кыл түзүмдөрүнүн окуу-тарбия программала</w:t>
      </w:r>
      <w:r w:rsidR="00436B92" w:rsidRPr="00FC244E">
        <w:rPr>
          <w:rFonts w:ascii="Calibri" w:hAnsi="Calibri"/>
          <w:lang w:val="ky-KG"/>
        </w:rPr>
        <w:t>-</w:t>
      </w:r>
      <w:r w:rsidRPr="00FC244E">
        <w:rPr>
          <w:rFonts w:ascii="Calibri" w:hAnsi="Calibri"/>
          <w:lang w:val="ky-KG"/>
        </w:rPr>
        <w:t>рындагы сабактар үчүн даярдалган басылмалар. Бул китептердин аталышы жалпы жонунан өтүлчү сабактардын аталышы менен шайкеш келүүгө тийиш.</w:t>
      </w:r>
    </w:p>
    <w:p w:rsidR="00CE37C3" w:rsidRPr="00FC244E" w:rsidRDefault="00CE37C3" w:rsidP="006C13EA">
      <w:pPr>
        <w:pStyle w:val="afb"/>
        <w:numPr>
          <w:ilvl w:val="0"/>
          <w:numId w:val="287"/>
        </w:numPr>
        <w:ind w:left="993" w:hanging="426"/>
        <w:rPr>
          <w:rFonts w:ascii="Calibri" w:hAnsi="Calibri"/>
          <w:lang w:val="ky-KG"/>
        </w:rPr>
      </w:pPr>
      <w:r w:rsidRPr="00FC244E">
        <w:rPr>
          <w:rFonts w:ascii="Calibri" w:hAnsi="Calibri"/>
          <w:lang w:val="ky-KG"/>
        </w:rPr>
        <w:t>Кошумча булактар: окуу-тарбия программаларынан орун алган сабактарды өтүүгө ыңгайлуу, билим берүү максатында даярдалган, негизги булактардагы маалымат</w:t>
      </w:r>
      <w:r w:rsidR="00BD4584" w:rsidRPr="00FC244E">
        <w:rPr>
          <w:rFonts w:ascii="Calibri" w:hAnsi="Calibri"/>
          <w:lang w:val="ky-KG"/>
        </w:rPr>
        <w:t>-</w:t>
      </w:r>
      <w:r w:rsidRPr="00FC244E">
        <w:rPr>
          <w:rFonts w:ascii="Calibri" w:hAnsi="Calibri"/>
          <w:lang w:val="ky-KG"/>
        </w:rPr>
        <w:t>тарга ээ болууну камсыздаган китептер жана сабак конспектилери.</w:t>
      </w:r>
    </w:p>
    <w:p w:rsidR="00CE37C3" w:rsidRPr="00FC244E" w:rsidRDefault="00CE37C3" w:rsidP="006C13EA">
      <w:pPr>
        <w:pStyle w:val="afb"/>
        <w:numPr>
          <w:ilvl w:val="0"/>
          <w:numId w:val="287"/>
        </w:numPr>
        <w:ind w:left="993" w:hanging="426"/>
        <w:rPr>
          <w:rFonts w:ascii="Calibri" w:hAnsi="Calibri"/>
          <w:lang w:val="ky-KG"/>
        </w:rPr>
      </w:pPr>
      <w:r w:rsidRPr="00FC244E">
        <w:rPr>
          <w:rFonts w:ascii="Calibri" w:hAnsi="Calibri"/>
          <w:lang w:val="ky-KG"/>
        </w:rPr>
        <w:t>Электрондук документтер (электрондук басылмалар): электрондук каражаттар ар</w:t>
      </w:r>
      <w:r w:rsidR="003901E1" w:rsidRPr="00FC244E">
        <w:rPr>
          <w:rFonts w:ascii="Calibri" w:hAnsi="Calibri"/>
          <w:lang w:val="ky-KG"/>
        </w:rPr>
        <w:t>-</w:t>
      </w:r>
      <w:r w:rsidRPr="00FC244E">
        <w:rPr>
          <w:rFonts w:ascii="Calibri" w:hAnsi="Calibri"/>
          <w:lang w:val="ky-KG"/>
        </w:rPr>
        <w:t>кылуу даярдалган, көбөйтүүгө жана жарыялоого боло турган санариптик эмгектер.</w:t>
      </w:r>
    </w:p>
    <w:p w:rsidR="00CE37C3" w:rsidRPr="00FC244E" w:rsidRDefault="00CE37C3" w:rsidP="006C13EA">
      <w:pPr>
        <w:pStyle w:val="afb"/>
        <w:numPr>
          <w:ilvl w:val="0"/>
          <w:numId w:val="287"/>
        </w:numPr>
        <w:ind w:left="993" w:hanging="426"/>
        <w:rPr>
          <w:rFonts w:ascii="Calibri" w:hAnsi="Calibri"/>
          <w:lang w:val="ky-KG"/>
        </w:rPr>
      </w:pPr>
      <w:r w:rsidRPr="00FC244E">
        <w:rPr>
          <w:rFonts w:ascii="Calibri" w:hAnsi="Calibri"/>
          <w:lang w:val="ky-KG"/>
        </w:rPr>
        <w:t>Техникалык каражаттарга жазылган басылмалар: салттуу усул-ыкмалардын неги</w:t>
      </w:r>
      <w:r w:rsidR="00436B92" w:rsidRPr="00FC244E">
        <w:rPr>
          <w:rFonts w:ascii="Calibri" w:hAnsi="Calibri"/>
          <w:lang w:val="ky-KG"/>
        </w:rPr>
        <w:t>-</w:t>
      </w:r>
      <w:r w:rsidRPr="00FC244E">
        <w:rPr>
          <w:rFonts w:ascii="Calibri" w:hAnsi="Calibri"/>
          <w:lang w:val="ky-KG"/>
        </w:rPr>
        <w:t>зинде даярдалган же жарыяланган китеп жана журналдардын ар кандай электрон</w:t>
      </w:r>
      <w:r w:rsidR="00436B92" w:rsidRPr="00FC244E">
        <w:rPr>
          <w:rFonts w:ascii="Calibri" w:hAnsi="Calibri"/>
          <w:lang w:val="ky-KG"/>
        </w:rPr>
        <w:t>-</w:t>
      </w:r>
      <w:r w:rsidRPr="00FC244E">
        <w:rPr>
          <w:rFonts w:ascii="Calibri" w:hAnsi="Calibri"/>
          <w:lang w:val="ky-KG"/>
        </w:rPr>
        <w:t>дук каражаттар аркылуу CD, DVD ж.б.у.с. форматта даярдалган материалдар.</w:t>
      </w:r>
    </w:p>
    <w:p w:rsidR="00CE37C3" w:rsidRPr="00FC244E" w:rsidRDefault="00CE37C3" w:rsidP="006C13EA">
      <w:pPr>
        <w:pStyle w:val="afb"/>
        <w:numPr>
          <w:ilvl w:val="0"/>
          <w:numId w:val="287"/>
        </w:numPr>
        <w:ind w:left="993" w:hanging="426"/>
        <w:rPr>
          <w:rFonts w:ascii="Calibri" w:hAnsi="Calibri"/>
          <w:lang w:val="ky-KG"/>
        </w:rPr>
      </w:pPr>
      <w:r w:rsidRPr="00FC244E">
        <w:rPr>
          <w:rFonts w:ascii="Calibri" w:hAnsi="Calibri"/>
          <w:lang w:val="ky-KG"/>
        </w:rPr>
        <w:lastRenderedPageBreak/>
        <w:t>Аралыктан окутуу программасы үчүн даярдалган материалдар: электрондук кара</w:t>
      </w:r>
      <w:r w:rsidR="00240431" w:rsidRPr="00FC244E">
        <w:rPr>
          <w:rFonts w:ascii="Calibri" w:hAnsi="Calibri"/>
          <w:lang w:val="ky-KG"/>
        </w:rPr>
        <w:t>-</w:t>
      </w:r>
      <w:r w:rsidRPr="00FC244E">
        <w:rPr>
          <w:rFonts w:ascii="Calibri" w:hAnsi="Calibri"/>
          <w:lang w:val="ky-KG"/>
        </w:rPr>
        <w:t>жаттар аркылуу даярдалган, угууга жана көрүүгө ылайыкташтырылган ар түрдүү материалдар.</w:t>
      </w:r>
    </w:p>
    <w:p w:rsidR="00CE37C3" w:rsidRPr="00FC244E" w:rsidRDefault="00CE37C3" w:rsidP="006C13EA">
      <w:pPr>
        <w:pStyle w:val="afb"/>
        <w:numPr>
          <w:ilvl w:val="0"/>
          <w:numId w:val="288"/>
        </w:numPr>
        <w:ind w:left="567" w:hanging="284"/>
        <w:rPr>
          <w:rFonts w:ascii="Calibri" w:hAnsi="Calibri"/>
          <w:lang w:val="ky-KG"/>
        </w:rPr>
      </w:pPr>
      <w:r w:rsidRPr="00FC244E">
        <w:rPr>
          <w:rFonts w:ascii="Calibri" w:hAnsi="Calibri"/>
          <w:lang w:val="ky-KG"/>
        </w:rPr>
        <w:t>Эк</w:t>
      </w:r>
      <w:r w:rsidR="00240431" w:rsidRPr="00FC244E">
        <w:rPr>
          <w:rFonts w:ascii="Calibri" w:hAnsi="Calibri"/>
          <w:lang w:val="ky-KG"/>
        </w:rPr>
        <w:t>инчи топтогу басылмалар: илимий-</w:t>
      </w:r>
      <w:r w:rsidRPr="00FC244E">
        <w:rPr>
          <w:rFonts w:ascii="Calibri" w:hAnsi="Calibri"/>
          <w:lang w:val="ky-KG"/>
        </w:rPr>
        <w:t>изилдөө жана талдоолорду чагылдырган журнал же мезгилдүү басылмалар.</w:t>
      </w:r>
    </w:p>
    <w:p w:rsidR="00CE37C3" w:rsidRPr="00FC244E" w:rsidRDefault="00CE37C3" w:rsidP="006C13EA">
      <w:pPr>
        <w:pStyle w:val="afb"/>
        <w:numPr>
          <w:ilvl w:val="0"/>
          <w:numId w:val="288"/>
        </w:numPr>
        <w:ind w:left="567" w:hanging="284"/>
        <w:rPr>
          <w:rFonts w:ascii="Calibri" w:hAnsi="Calibri"/>
          <w:lang w:val="ky-KG"/>
        </w:rPr>
      </w:pPr>
      <w:r w:rsidRPr="00FC244E">
        <w:rPr>
          <w:rFonts w:ascii="Calibri" w:hAnsi="Calibri"/>
          <w:lang w:val="ky-KG"/>
        </w:rPr>
        <w:t>Үчүнчү топтогу басылмалар: конгресс, симпозиум, курултай, ачык талкуу (дискуссия) түрүндөгү илимий жыйындарда окулган баяндамаларды камтыган басылмалар.</w:t>
      </w:r>
    </w:p>
    <w:p w:rsidR="00CE37C3" w:rsidRPr="00FC244E" w:rsidRDefault="00CE37C3" w:rsidP="006C13EA">
      <w:pPr>
        <w:pStyle w:val="afb"/>
        <w:numPr>
          <w:ilvl w:val="0"/>
          <w:numId w:val="288"/>
        </w:numPr>
        <w:ind w:left="567" w:hanging="284"/>
        <w:rPr>
          <w:rFonts w:ascii="Calibri" w:hAnsi="Calibri"/>
          <w:lang w:val="ky-KG"/>
        </w:rPr>
      </w:pPr>
      <w:r w:rsidRPr="00FC244E">
        <w:rPr>
          <w:rFonts w:ascii="Calibri" w:hAnsi="Calibri"/>
          <w:lang w:val="ky-KG"/>
        </w:rPr>
        <w:t>Төртүнчү топтогу басылмалар: коомчулукту жана университеттин жалпы жамаатын ар түрдүү маалыматтар менен камсыз кылуу максатында даярдалган академиялык багыт</w:t>
      </w:r>
      <w:r w:rsidR="00240431" w:rsidRPr="00FC244E">
        <w:rPr>
          <w:rFonts w:ascii="Calibri" w:hAnsi="Calibri"/>
          <w:lang w:val="ky-KG"/>
        </w:rPr>
        <w:t>-</w:t>
      </w:r>
      <w:r w:rsidRPr="00FC244E">
        <w:rPr>
          <w:rFonts w:ascii="Calibri" w:hAnsi="Calibri"/>
          <w:lang w:val="ky-KG"/>
        </w:rPr>
        <w:t>тагы китеп, китепче, брошюра жана башка басылмалар.</w:t>
      </w:r>
    </w:p>
    <w:p w:rsidR="00CE37C3" w:rsidRPr="00FC244E" w:rsidRDefault="00CE37C3"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Басылмалардын даярдалышы жана сунушталышы</w:t>
      </w: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 xml:space="preserve">6-берене. </w:t>
      </w:r>
      <w:r w:rsidRPr="00FC244E">
        <w:rPr>
          <w:rFonts w:ascii="Calibri" w:hAnsi="Calibri" w:cs="Times New Roman"/>
          <w:lang w:val="ky-KG"/>
        </w:rPr>
        <w:t>Биринчи топтогу басылмалар боюнча эрежелер:</w:t>
      </w:r>
    </w:p>
    <w:p w:rsidR="00CE37C3" w:rsidRPr="00FC244E" w:rsidRDefault="00CE37C3" w:rsidP="006C13EA">
      <w:pPr>
        <w:pStyle w:val="afb"/>
        <w:numPr>
          <w:ilvl w:val="0"/>
          <w:numId w:val="290"/>
        </w:numPr>
        <w:ind w:left="567" w:hanging="284"/>
        <w:rPr>
          <w:rFonts w:ascii="Calibri" w:hAnsi="Calibri"/>
          <w:lang w:val="ky-KG"/>
        </w:rPr>
      </w:pPr>
      <w:r w:rsidRPr="00FC244E">
        <w:rPr>
          <w:rFonts w:ascii="Calibri" w:hAnsi="Calibri"/>
          <w:lang w:val="ky-KG"/>
        </w:rPr>
        <w:t>Түзүмдөр кабыл алган билим берүү багытындагы программалардын негизинде даярда</w:t>
      </w:r>
      <w:r w:rsidR="00240431" w:rsidRPr="00FC244E">
        <w:rPr>
          <w:rFonts w:ascii="Calibri" w:hAnsi="Calibri"/>
          <w:lang w:val="ky-KG"/>
        </w:rPr>
        <w:t>-</w:t>
      </w:r>
      <w:r w:rsidRPr="00FC244E">
        <w:rPr>
          <w:rFonts w:ascii="Calibri" w:hAnsi="Calibri"/>
          <w:lang w:val="ky-KG"/>
        </w:rPr>
        <w:t>лууга жана студенттердин суроо-талаптарын канааттандырууга тийиш.</w:t>
      </w:r>
    </w:p>
    <w:p w:rsidR="00CE37C3" w:rsidRPr="00FC244E" w:rsidRDefault="00CE37C3" w:rsidP="006C13EA">
      <w:pPr>
        <w:pStyle w:val="afb"/>
        <w:numPr>
          <w:ilvl w:val="0"/>
          <w:numId w:val="290"/>
        </w:numPr>
        <w:ind w:left="567" w:hanging="284"/>
        <w:rPr>
          <w:rFonts w:ascii="Calibri" w:hAnsi="Calibri"/>
          <w:lang w:val="ky-KG"/>
        </w:rPr>
      </w:pPr>
      <w:r w:rsidRPr="00FC244E">
        <w:rPr>
          <w:rFonts w:ascii="Calibri" w:hAnsi="Calibri"/>
          <w:lang w:val="ky-KG"/>
        </w:rPr>
        <w:t xml:space="preserve"> Которулган эмгектер үчүн автордон же аларды жарыялоого укуктуу адамдардан жазуу түрүндө уруксат кагаз алынып, ал кайрылуу катына кошо тиркелет.</w:t>
      </w:r>
    </w:p>
    <w:p w:rsidR="00CE37C3" w:rsidRPr="00FC244E" w:rsidRDefault="00CE37C3" w:rsidP="006C13EA">
      <w:pPr>
        <w:pStyle w:val="afb"/>
        <w:numPr>
          <w:ilvl w:val="0"/>
          <w:numId w:val="290"/>
        </w:numPr>
        <w:ind w:left="567" w:hanging="284"/>
        <w:rPr>
          <w:rFonts w:ascii="Calibri" w:hAnsi="Calibri"/>
          <w:lang w:val="ky-KG"/>
        </w:rPr>
      </w:pPr>
      <w:r w:rsidRPr="00FC244E">
        <w:rPr>
          <w:rFonts w:ascii="Calibri" w:hAnsi="Calibri"/>
          <w:lang w:val="ky-KG"/>
        </w:rPr>
        <w:t xml:space="preserve"> Редакцияланып жаткан китептерди басуу жана сатуу редакторлор тарабынан жүзөгө ашырылат. Китепке редакторлор жооп берет. Бирок редакторлор китептеги бөлүмдөр</w:t>
      </w:r>
      <w:r w:rsidR="003901E1" w:rsidRPr="00FC244E">
        <w:rPr>
          <w:rFonts w:ascii="Calibri" w:hAnsi="Calibri"/>
          <w:lang w:val="ky-KG"/>
        </w:rPr>
        <w:t>-</w:t>
      </w:r>
      <w:r w:rsidRPr="00FC244E">
        <w:rPr>
          <w:rFonts w:ascii="Calibri" w:hAnsi="Calibri"/>
          <w:lang w:val="ky-KG"/>
        </w:rPr>
        <w:t>дү жазган авторлордон жазуу түрүндө уруксат алышы керек.</w:t>
      </w:r>
    </w:p>
    <w:p w:rsidR="00CE37C3" w:rsidRPr="00FC244E" w:rsidRDefault="00CE37C3" w:rsidP="006C13EA">
      <w:pPr>
        <w:pStyle w:val="afb"/>
        <w:numPr>
          <w:ilvl w:val="0"/>
          <w:numId w:val="290"/>
        </w:numPr>
        <w:ind w:left="567" w:hanging="284"/>
        <w:rPr>
          <w:rFonts w:ascii="Calibri" w:hAnsi="Calibri"/>
          <w:lang w:val="ky-KG"/>
        </w:rPr>
      </w:pPr>
      <w:r w:rsidRPr="00FC244E">
        <w:rPr>
          <w:rFonts w:ascii="Calibri" w:hAnsi="Calibri"/>
          <w:lang w:val="ky-KG"/>
        </w:rPr>
        <w:t>Басууга сунушт</w:t>
      </w:r>
      <w:r w:rsidR="00FF424D" w:rsidRPr="00FC244E">
        <w:rPr>
          <w:rFonts w:ascii="Calibri" w:hAnsi="Calibri"/>
          <w:lang w:val="ky-KG"/>
        </w:rPr>
        <w:t>алган эмгектер тийиштүү бөлүм/</w:t>
      </w:r>
      <w:r w:rsidRPr="00FC244E">
        <w:rPr>
          <w:rFonts w:ascii="Calibri" w:hAnsi="Calibri"/>
          <w:lang w:val="ky-KG"/>
        </w:rPr>
        <w:t>ка</w:t>
      </w:r>
      <w:r w:rsidR="00C36524" w:rsidRPr="00FC244E">
        <w:rPr>
          <w:rFonts w:ascii="Calibri" w:hAnsi="Calibri"/>
          <w:lang w:val="ky-KG"/>
        </w:rPr>
        <w:t>федра аркылуу деканатка/</w:t>
      </w:r>
      <w:r w:rsidRPr="00FC244E">
        <w:rPr>
          <w:rFonts w:ascii="Calibri" w:hAnsi="Calibri"/>
          <w:lang w:val="ky-KG"/>
        </w:rPr>
        <w:t xml:space="preserve">мүдүрлүккө сунушталат. Тийиштүү түзүмдөгү редакциялык комиссиянын макулдугу менен деканат жана мүдүрлүктөр тарабынан басып чыгарууга ылайыктуу деп табылган </w:t>
      </w:r>
      <w:r w:rsidR="00FF424D" w:rsidRPr="00FC244E">
        <w:rPr>
          <w:rFonts w:ascii="Calibri" w:hAnsi="Calibri"/>
          <w:lang w:val="ky-KG"/>
        </w:rPr>
        <w:t>эмгектер ректоратка жөнөтүлөт.</w:t>
      </w:r>
    </w:p>
    <w:p w:rsidR="00CE37C3" w:rsidRPr="00FC244E" w:rsidRDefault="00CE37C3" w:rsidP="006C13EA">
      <w:pPr>
        <w:pStyle w:val="afb"/>
        <w:numPr>
          <w:ilvl w:val="0"/>
          <w:numId w:val="290"/>
        </w:numPr>
        <w:ind w:left="567" w:hanging="284"/>
        <w:rPr>
          <w:rFonts w:ascii="Calibri" w:hAnsi="Calibri"/>
          <w:lang w:val="ky-KG"/>
        </w:rPr>
      </w:pPr>
      <w:r w:rsidRPr="00FC244E">
        <w:rPr>
          <w:rFonts w:ascii="Calibri" w:hAnsi="Calibri"/>
          <w:lang w:val="ky-KG"/>
        </w:rPr>
        <w:t>Университеттин редакциялык коллегиясы биринчи топтогу басылмалардын алкагында басылууга тийиш деп жөнөтүлгөн эмгектердин a1, a2, a3, a4 ,a5 деген категорияга шай</w:t>
      </w:r>
      <w:r w:rsidR="003901E1" w:rsidRPr="00FC244E">
        <w:rPr>
          <w:rFonts w:ascii="Calibri" w:hAnsi="Calibri"/>
          <w:lang w:val="ky-KG"/>
        </w:rPr>
        <w:t>-</w:t>
      </w:r>
      <w:r w:rsidR="00482656" w:rsidRPr="00FC244E">
        <w:rPr>
          <w:rFonts w:ascii="Calibri" w:hAnsi="Calibri"/>
          <w:lang w:val="ky-KG"/>
        </w:rPr>
        <w:t>кеш келер-келбес</w:t>
      </w:r>
      <w:r w:rsidRPr="00FC244E">
        <w:rPr>
          <w:rFonts w:ascii="Calibri" w:hAnsi="Calibri"/>
          <w:lang w:val="ky-KG"/>
        </w:rPr>
        <w:t>ин, б</w:t>
      </w:r>
      <w:r w:rsidR="00482656" w:rsidRPr="00FC244E">
        <w:rPr>
          <w:rFonts w:ascii="Calibri" w:hAnsi="Calibri"/>
          <w:lang w:val="ky-KG"/>
        </w:rPr>
        <w:t>илим берүү максатында колдонулуп-колдонулбаган</w:t>
      </w:r>
      <w:r w:rsidRPr="00FC244E">
        <w:rPr>
          <w:rFonts w:ascii="Calibri" w:hAnsi="Calibri"/>
          <w:lang w:val="ky-KG"/>
        </w:rPr>
        <w:t>ын аныктоо үчүн башка бир университет же илимий мекемеде иштеген бир же андан ашык сандагы калыс талдоочуга кайрылышы мүмкүн. Редакциялык коллегия талдоочулардын пикирин эске алуу менен бирге басууга сунушталган эмгекти кабыл алат/албайт же</w:t>
      </w:r>
      <w:r w:rsidR="00FF424D" w:rsidRPr="00FC244E">
        <w:rPr>
          <w:rFonts w:ascii="Calibri" w:hAnsi="Calibri"/>
          <w:lang w:val="ky-KG"/>
        </w:rPr>
        <w:t xml:space="preserve"> оңдоп-түздөлүүсүн талап кылат.</w:t>
      </w:r>
    </w:p>
    <w:p w:rsidR="00FF424D" w:rsidRPr="00FC244E" w:rsidRDefault="00FF424D" w:rsidP="00CE37C3">
      <w:pPr>
        <w:jc w:val="both"/>
        <w:rPr>
          <w:rFonts w:ascii="Calibri" w:hAnsi="Calibri" w:cs="Times New Roman"/>
          <w:b/>
          <w:lang w:val="ky-KG"/>
        </w:rPr>
      </w:pP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 xml:space="preserve">7-берене. </w:t>
      </w:r>
      <w:r w:rsidRPr="00FC244E">
        <w:rPr>
          <w:rFonts w:ascii="Calibri" w:hAnsi="Calibri" w:cs="Times New Roman"/>
          <w:lang w:val="ky-KG"/>
        </w:rPr>
        <w:t>Экинчи топтогу басылмалар боюнча эрежелер:</w:t>
      </w:r>
    </w:p>
    <w:p w:rsidR="00CE37C3" w:rsidRPr="00FC244E" w:rsidRDefault="00CE37C3" w:rsidP="006C13EA">
      <w:pPr>
        <w:pStyle w:val="afb"/>
        <w:numPr>
          <w:ilvl w:val="0"/>
          <w:numId w:val="289"/>
        </w:numPr>
        <w:ind w:left="567" w:hanging="284"/>
        <w:rPr>
          <w:rFonts w:ascii="Calibri" w:hAnsi="Calibri"/>
          <w:lang w:val="ky-KG"/>
        </w:rPr>
      </w:pPr>
      <w:r w:rsidRPr="00FC244E">
        <w:rPr>
          <w:rFonts w:ascii="Calibri" w:hAnsi="Calibri"/>
          <w:lang w:val="ky-KG"/>
        </w:rPr>
        <w:t>Илимий иштерди чагылдырган журналдардан материал алуу үчүн атайын “Журнал чы</w:t>
      </w:r>
      <w:r w:rsidR="00240431" w:rsidRPr="00FC244E">
        <w:rPr>
          <w:rFonts w:ascii="Calibri" w:hAnsi="Calibri"/>
          <w:lang w:val="ky-KG"/>
        </w:rPr>
        <w:t>-</w:t>
      </w:r>
      <w:r w:rsidRPr="00FC244E">
        <w:rPr>
          <w:rFonts w:ascii="Calibri" w:hAnsi="Calibri"/>
          <w:lang w:val="ky-KG"/>
        </w:rPr>
        <w:t xml:space="preserve">гаруу боюнча редакциялык коллегия” түзүлөт жана редакциялык коллегияны жетектей </w:t>
      </w:r>
      <w:r w:rsidR="00FF424D" w:rsidRPr="00FC244E">
        <w:rPr>
          <w:rFonts w:ascii="Calibri" w:hAnsi="Calibri"/>
          <w:lang w:val="ky-KG"/>
        </w:rPr>
        <w:t>турган бир редактор дайындалат.</w:t>
      </w:r>
    </w:p>
    <w:p w:rsidR="00CE37C3" w:rsidRPr="00FC244E" w:rsidRDefault="00CE37C3" w:rsidP="006C13EA">
      <w:pPr>
        <w:pStyle w:val="afb"/>
        <w:numPr>
          <w:ilvl w:val="0"/>
          <w:numId w:val="289"/>
        </w:numPr>
        <w:ind w:left="567" w:hanging="284"/>
        <w:rPr>
          <w:rFonts w:ascii="Calibri" w:hAnsi="Calibri"/>
          <w:lang w:val="ky-KG"/>
        </w:rPr>
      </w:pPr>
      <w:r w:rsidRPr="00FC244E">
        <w:rPr>
          <w:rFonts w:ascii="Calibri" w:hAnsi="Calibri"/>
          <w:lang w:val="ky-KG"/>
        </w:rPr>
        <w:t xml:space="preserve"> Университеттин түзүмдөрү тарабынан даярдалган журналд</w:t>
      </w:r>
      <w:r w:rsidR="00FF424D" w:rsidRPr="00FC244E">
        <w:rPr>
          <w:rFonts w:ascii="Calibri" w:hAnsi="Calibri"/>
          <w:lang w:val="ky-KG"/>
        </w:rPr>
        <w:t>ар рецензияланган болушу керек.</w:t>
      </w:r>
    </w:p>
    <w:p w:rsidR="00CE37C3" w:rsidRPr="00FC244E" w:rsidRDefault="00CE37C3" w:rsidP="006C13EA">
      <w:pPr>
        <w:pStyle w:val="afb"/>
        <w:numPr>
          <w:ilvl w:val="0"/>
          <w:numId w:val="289"/>
        </w:numPr>
        <w:ind w:left="567" w:hanging="284"/>
        <w:rPr>
          <w:rFonts w:ascii="Calibri" w:hAnsi="Calibri"/>
          <w:lang w:val="ky-KG"/>
        </w:rPr>
      </w:pPr>
      <w:r w:rsidRPr="00FC244E">
        <w:rPr>
          <w:rFonts w:ascii="Calibri" w:hAnsi="Calibri"/>
          <w:lang w:val="ky-KG"/>
        </w:rPr>
        <w:t xml:space="preserve"> Журнал жана окуу куралдар сериясын басып чыгарган ар бир түзүм жазуу эрежелерин аныктап, басылмалар</w:t>
      </w:r>
      <w:r w:rsidR="00FF424D" w:rsidRPr="00FC244E">
        <w:rPr>
          <w:rFonts w:ascii="Calibri" w:hAnsi="Calibri"/>
          <w:lang w:val="ky-KG"/>
        </w:rPr>
        <w:t>ды баалоо формасын иштеп чыгат.</w:t>
      </w:r>
    </w:p>
    <w:p w:rsidR="00CE37C3" w:rsidRPr="00FC244E" w:rsidRDefault="00CE37C3" w:rsidP="006C13EA">
      <w:pPr>
        <w:pStyle w:val="afb"/>
        <w:numPr>
          <w:ilvl w:val="0"/>
          <w:numId w:val="289"/>
        </w:numPr>
        <w:ind w:left="567" w:hanging="284"/>
        <w:rPr>
          <w:rFonts w:ascii="Calibri" w:hAnsi="Calibri"/>
          <w:lang w:val="ky-KG"/>
        </w:rPr>
      </w:pPr>
      <w:r w:rsidRPr="00FC244E">
        <w:rPr>
          <w:rFonts w:ascii="Calibri" w:hAnsi="Calibri"/>
          <w:lang w:val="ky-KG"/>
        </w:rPr>
        <w:t xml:space="preserve"> Ар бир макала эң кеминде</w:t>
      </w:r>
      <w:r w:rsidR="00FF424D" w:rsidRPr="00FC244E">
        <w:rPr>
          <w:rFonts w:ascii="Calibri" w:hAnsi="Calibri"/>
          <w:lang w:val="ky-KG"/>
        </w:rPr>
        <w:t xml:space="preserve"> 2 (эки) рецензентке жөнөтүлөт.</w:t>
      </w:r>
    </w:p>
    <w:p w:rsidR="00CE37C3" w:rsidRPr="00FC244E" w:rsidRDefault="00CE37C3" w:rsidP="006C13EA">
      <w:pPr>
        <w:pStyle w:val="afb"/>
        <w:numPr>
          <w:ilvl w:val="0"/>
          <w:numId w:val="289"/>
        </w:numPr>
        <w:ind w:left="567" w:hanging="284"/>
        <w:rPr>
          <w:rFonts w:ascii="Calibri" w:hAnsi="Calibri"/>
          <w:lang w:val="ky-KG"/>
        </w:rPr>
      </w:pPr>
      <w:r w:rsidRPr="00FC244E">
        <w:rPr>
          <w:rFonts w:ascii="Calibri" w:hAnsi="Calibri"/>
          <w:lang w:val="ky-KG"/>
        </w:rPr>
        <w:t xml:space="preserve"> Басып чыгарууга уруксат берилген же университеттин Редакциялык коллегиясына жи</w:t>
      </w:r>
      <w:r w:rsidR="00240431" w:rsidRPr="00FC244E">
        <w:rPr>
          <w:rFonts w:ascii="Calibri" w:hAnsi="Calibri"/>
          <w:lang w:val="ky-KG"/>
        </w:rPr>
        <w:t>-</w:t>
      </w:r>
      <w:r w:rsidRPr="00FC244E">
        <w:rPr>
          <w:rFonts w:ascii="Calibri" w:hAnsi="Calibri"/>
          <w:lang w:val="ky-KG"/>
        </w:rPr>
        <w:t>берилген макалаларга алар боюнча жазылган реценз</w:t>
      </w:r>
      <w:r w:rsidR="00FF424D" w:rsidRPr="00FC244E">
        <w:rPr>
          <w:rFonts w:ascii="Calibri" w:hAnsi="Calibri"/>
          <w:lang w:val="ky-KG"/>
        </w:rPr>
        <w:t>енттердин пикири кошо тиркелет.</w:t>
      </w:r>
    </w:p>
    <w:p w:rsidR="00240431" w:rsidRPr="00FC244E" w:rsidRDefault="00240431" w:rsidP="00CE37C3">
      <w:pPr>
        <w:jc w:val="both"/>
        <w:rPr>
          <w:rFonts w:ascii="Calibri" w:hAnsi="Calibri" w:cs="Times New Roman"/>
          <w:b/>
          <w:lang w:val="ky-KG"/>
        </w:rPr>
      </w:pP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8-берене.</w:t>
      </w:r>
      <w:r w:rsidRPr="00FC244E">
        <w:rPr>
          <w:rFonts w:ascii="Calibri" w:hAnsi="Calibri" w:cs="Times New Roman"/>
          <w:lang w:val="ky-KG"/>
        </w:rPr>
        <w:t>Үчүнчү топтогу басылмалар боюнча эрежелер:</w:t>
      </w:r>
    </w:p>
    <w:p w:rsidR="00CE37C3" w:rsidRPr="00FC244E" w:rsidRDefault="00CE37C3" w:rsidP="006C13EA">
      <w:pPr>
        <w:pStyle w:val="afb"/>
        <w:numPr>
          <w:ilvl w:val="0"/>
          <w:numId w:val="291"/>
        </w:numPr>
        <w:ind w:left="567" w:hanging="284"/>
        <w:rPr>
          <w:rFonts w:ascii="Calibri" w:hAnsi="Calibri"/>
          <w:lang w:val="ky-KG"/>
        </w:rPr>
      </w:pPr>
      <w:r w:rsidRPr="00FC244E">
        <w:rPr>
          <w:rFonts w:ascii="Calibri" w:hAnsi="Calibri"/>
          <w:lang w:val="ky-KG"/>
        </w:rPr>
        <w:t>Илимий жыйындар бүткөн мезгилден кеминде алты ай өткөндөн кийин тийиштүү жы</w:t>
      </w:r>
      <w:r w:rsidR="00240431" w:rsidRPr="00FC244E">
        <w:rPr>
          <w:rFonts w:ascii="Calibri" w:hAnsi="Calibri"/>
          <w:lang w:val="ky-KG"/>
        </w:rPr>
        <w:t>-</w:t>
      </w:r>
      <w:r w:rsidRPr="00FC244E">
        <w:rPr>
          <w:rFonts w:ascii="Calibri" w:hAnsi="Calibri"/>
          <w:lang w:val="ky-KG"/>
        </w:rPr>
        <w:t>йындын уюштуруу кеңеши тарабынан жарыялоого сунушталган отчёт жана баяндама</w:t>
      </w:r>
      <w:r w:rsidR="00240431" w:rsidRPr="00FC244E">
        <w:rPr>
          <w:rFonts w:ascii="Calibri" w:hAnsi="Calibri"/>
          <w:lang w:val="ky-KG"/>
        </w:rPr>
        <w:t>-</w:t>
      </w:r>
      <w:r w:rsidRPr="00FC244E">
        <w:rPr>
          <w:rFonts w:ascii="Calibri" w:hAnsi="Calibri"/>
          <w:lang w:val="ky-KG"/>
        </w:rPr>
        <w:t>лар басууга даярдалып, ре</w:t>
      </w:r>
      <w:r w:rsidR="00FF424D" w:rsidRPr="00FC244E">
        <w:rPr>
          <w:rFonts w:ascii="Calibri" w:hAnsi="Calibri"/>
          <w:lang w:val="ky-KG"/>
        </w:rPr>
        <w:t>дакциялык комиссияга жөнөтүлөт.</w:t>
      </w:r>
    </w:p>
    <w:p w:rsidR="00CE37C3" w:rsidRPr="00FC244E" w:rsidRDefault="00CE37C3" w:rsidP="006C13EA">
      <w:pPr>
        <w:pStyle w:val="afb"/>
        <w:numPr>
          <w:ilvl w:val="0"/>
          <w:numId w:val="291"/>
        </w:numPr>
        <w:ind w:left="567" w:hanging="284"/>
        <w:rPr>
          <w:rFonts w:ascii="Calibri" w:hAnsi="Calibri"/>
          <w:lang w:val="ky-KG"/>
        </w:rPr>
      </w:pPr>
      <w:r w:rsidRPr="00FC244E">
        <w:rPr>
          <w:rFonts w:ascii="Calibri" w:hAnsi="Calibri"/>
          <w:lang w:val="ky-KG"/>
        </w:rPr>
        <w:lastRenderedPageBreak/>
        <w:t xml:space="preserve">Тийиштүү түзүмдөрдүн Редакциялык комиссиясы басып чыгарууга макулдугун берген басылмалар деканат жана мүдүрлүктөр </w:t>
      </w:r>
      <w:r w:rsidR="00FF424D" w:rsidRPr="00FC244E">
        <w:rPr>
          <w:rFonts w:ascii="Calibri" w:hAnsi="Calibri"/>
          <w:lang w:val="ky-KG"/>
        </w:rPr>
        <w:t>тарабынан ректоратка жиберилет.</w:t>
      </w:r>
    </w:p>
    <w:p w:rsidR="00FF424D" w:rsidRPr="00FC244E" w:rsidRDefault="00FF424D" w:rsidP="00CE37C3">
      <w:pPr>
        <w:jc w:val="both"/>
        <w:rPr>
          <w:rFonts w:ascii="Calibri" w:hAnsi="Calibri" w:cs="Times New Roman"/>
          <w:b/>
          <w:lang w:val="ky-KG"/>
        </w:rPr>
      </w:pPr>
    </w:p>
    <w:p w:rsidR="00CE37C3" w:rsidRPr="00FC244E" w:rsidRDefault="00CE37C3" w:rsidP="00240431">
      <w:pPr>
        <w:jc w:val="both"/>
        <w:rPr>
          <w:rFonts w:ascii="Calibri" w:hAnsi="Calibri" w:cs="Times New Roman"/>
          <w:lang w:val="ky-KG"/>
        </w:rPr>
      </w:pPr>
      <w:r w:rsidRPr="00FC244E">
        <w:rPr>
          <w:rFonts w:ascii="Calibri" w:hAnsi="Calibri" w:cs="Times New Roman"/>
          <w:b/>
          <w:lang w:val="ky-KG"/>
        </w:rPr>
        <w:t xml:space="preserve">9-берене. </w:t>
      </w:r>
      <w:r w:rsidRPr="00FC244E">
        <w:rPr>
          <w:rFonts w:ascii="Calibri" w:hAnsi="Calibri" w:cs="Times New Roman"/>
          <w:lang w:val="ky-KG"/>
        </w:rPr>
        <w:t>Төртүнчү топт</w:t>
      </w:r>
      <w:r w:rsidR="002B719E" w:rsidRPr="00FC244E">
        <w:rPr>
          <w:rFonts w:ascii="Calibri" w:hAnsi="Calibri" w:cs="Times New Roman"/>
          <w:lang w:val="ky-KG"/>
        </w:rPr>
        <w:t xml:space="preserve">огу басылмалар боюнча эрежелер: </w:t>
      </w:r>
      <w:r w:rsidRPr="00FC244E">
        <w:rPr>
          <w:rFonts w:ascii="Calibri" w:hAnsi="Calibri" w:cs="Times New Roman"/>
          <w:lang w:val="ky-KG"/>
        </w:rPr>
        <w:t>Бул топко жогорудагы категория</w:t>
      </w:r>
      <w:r w:rsidR="00240431" w:rsidRPr="00FC244E">
        <w:rPr>
          <w:rFonts w:ascii="Calibri" w:hAnsi="Calibri" w:cs="Times New Roman"/>
          <w:lang w:val="ky-KG"/>
        </w:rPr>
        <w:t>-</w:t>
      </w:r>
      <w:r w:rsidRPr="00FC244E">
        <w:rPr>
          <w:rFonts w:ascii="Calibri" w:hAnsi="Calibri" w:cs="Times New Roman"/>
          <w:lang w:val="ky-KG"/>
        </w:rPr>
        <w:t>ларга кирбеген жана университет тарабынан жарыяланууга уруксат берилген басылмалар кирет. Булар өз алдынча жарыяланчу жеке басылмалар топтомуна киргендиктен автор же авторлор басып чыгаргысы келген эмгектерин түздөн-түз университеттин Редакциялык коллегиясына сунушташат. Университеттин Редакциялык коллегиясы жарыялоого сунушталган эмгектерди ошол тармак боюнча рецензенттерге талдатышы мүмкүн. Редакциялык коллегия рецензенттердин пикирин эске алуу менен бирге басууга сунушталган эмгекти кабыл алат/албайт же оңдоп-түздөлүүсүн талап кылат.</w:t>
      </w:r>
    </w:p>
    <w:p w:rsidR="00FF424D" w:rsidRPr="00FC244E" w:rsidRDefault="00FF424D" w:rsidP="00CE37C3">
      <w:pPr>
        <w:jc w:val="both"/>
        <w:rPr>
          <w:rFonts w:ascii="Calibri" w:hAnsi="Calibri" w:cs="Times New Roman"/>
          <w:b/>
          <w:bCs/>
          <w:lang w:val="ky-KG"/>
        </w:rPr>
      </w:pPr>
    </w:p>
    <w:p w:rsidR="00CE37C3" w:rsidRPr="00FC244E" w:rsidRDefault="00CE37C3" w:rsidP="00CE37C3">
      <w:pPr>
        <w:jc w:val="both"/>
        <w:rPr>
          <w:rFonts w:ascii="Calibri" w:hAnsi="Calibri" w:cs="Times New Roman"/>
          <w:b/>
          <w:bCs/>
          <w:lang w:val="ky-KG"/>
        </w:rPr>
      </w:pPr>
      <w:r w:rsidRPr="00FC244E">
        <w:rPr>
          <w:rFonts w:ascii="Calibri" w:hAnsi="Calibri" w:cs="Times New Roman"/>
          <w:b/>
          <w:bCs/>
          <w:lang w:val="ky-KG"/>
        </w:rPr>
        <w:t>Котормо түрүндөгү басылмалар боюнча эрежелер:</w:t>
      </w: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10-берене.</w:t>
      </w:r>
      <w:r w:rsidRPr="00FC244E">
        <w:rPr>
          <w:rFonts w:ascii="Calibri" w:hAnsi="Calibri" w:cs="Times New Roman"/>
          <w:lang w:val="ky-KG"/>
        </w:rPr>
        <w:t xml:space="preserve"> Котормо түрүндөгү басылмалар үчүн котормочу автордон же аларды жарыялоого укуктуу адамдардан же мекемелерден жазу</w:t>
      </w:r>
      <w:r w:rsidR="00F8626A" w:rsidRPr="00FC244E">
        <w:rPr>
          <w:rFonts w:ascii="Calibri" w:hAnsi="Calibri" w:cs="Times New Roman"/>
          <w:lang w:val="ky-KG"/>
        </w:rPr>
        <w:t>у түрүндө уруксат алууга тийиш.</w:t>
      </w:r>
    </w:p>
    <w:p w:rsidR="00F8626A" w:rsidRPr="00FC244E" w:rsidRDefault="00F8626A" w:rsidP="00CE37C3">
      <w:pPr>
        <w:jc w:val="both"/>
        <w:rPr>
          <w:rFonts w:ascii="Calibri" w:hAnsi="Calibri" w:cs="Times New Roman"/>
          <w:b/>
          <w:lang w:val="ky-KG"/>
        </w:rPr>
      </w:pP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 xml:space="preserve">11-берене. </w:t>
      </w:r>
      <w:r w:rsidRPr="00FC244E">
        <w:rPr>
          <w:rFonts w:ascii="Calibri" w:hAnsi="Calibri" w:cs="Times New Roman"/>
          <w:lang w:val="ky-KG"/>
        </w:rPr>
        <w:t>Жарыялана турган эмгектердин илимий стили жана т</w:t>
      </w:r>
      <w:r w:rsidR="00F8626A" w:rsidRPr="00FC244E">
        <w:rPr>
          <w:rFonts w:ascii="Calibri" w:hAnsi="Calibri" w:cs="Times New Roman"/>
          <w:lang w:val="ky-KG"/>
        </w:rPr>
        <w:t>или боюнча авторлор жооп берет.</w:t>
      </w:r>
    </w:p>
    <w:p w:rsidR="00F8626A" w:rsidRPr="00FC244E" w:rsidRDefault="00F8626A" w:rsidP="00CE37C3">
      <w:pPr>
        <w:jc w:val="both"/>
        <w:rPr>
          <w:rFonts w:ascii="Calibri" w:hAnsi="Calibri" w:cs="Times New Roman"/>
          <w:b/>
          <w:lang w:val="ky-KG"/>
        </w:rPr>
      </w:pP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12-берене</w:t>
      </w:r>
      <w:r w:rsidRPr="00FC244E">
        <w:rPr>
          <w:rFonts w:ascii="Calibri" w:hAnsi="Calibri" w:cs="Times New Roman"/>
          <w:lang w:val="ky-KG"/>
        </w:rPr>
        <w:t>. Редакциялык коллегия зарыл учурда котормочуга которула турган чыгармадан сынап көрүү иретинде 15-20 беттик материалды бериши мүмкүн. Котормочунун бул котор</w:t>
      </w:r>
      <w:r w:rsidR="00436B92" w:rsidRPr="00FC244E">
        <w:rPr>
          <w:rFonts w:ascii="Calibri" w:hAnsi="Calibri" w:cs="Times New Roman"/>
          <w:lang w:val="ky-KG"/>
        </w:rPr>
        <w:t>-</w:t>
      </w:r>
      <w:r w:rsidRPr="00FC244E">
        <w:rPr>
          <w:rFonts w:ascii="Calibri" w:hAnsi="Calibri" w:cs="Times New Roman"/>
          <w:lang w:val="ky-KG"/>
        </w:rPr>
        <w:t>мосу жактырылса, анда ага эмгек которууга берилет. Сыноо иретинде котор</w:t>
      </w:r>
      <w:r w:rsidR="00F8626A" w:rsidRPr="00FC244E">
        <w:rPr>
          <w:rFonts w:ascii="Calibri" w:hAnsi="Calibri" w:cs="Times New Roman"/>
          <w:lang w:val="ky-KG"/>
        </w:rPr>
        <w:t>улган эмгек үчүн акы төлөнбөйт.</w:t>
      </w:r>
    </w:p>
    <w:p w:rsidR="00F8626A" w:rsidRPr="00FC244E" w:rsidRDefault="00F8626A" w:rsidP="00CE37C3">
      <w:pPr>
        <w:jc w:val="both"/>
        <w:rPr>
          <w:rFonts w:ascii="Calibri" w:hAnsi="Calibri" w:cs="Times New Roman"/>
          <w:b/>
          <w:lang w:val="ky-KG"/>
        </w:rPr>
      </w:pP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 xml:space="preserve">13-берене. </w:t>
      </w:r>
      <w:r w:rsidRPr="00FC244E">
        <w:rPr>
          <w:rFonts w:ascii="Calibri" w:hAnsi="Calibri" w:cs="Times New Roman"/>
          <w:lang w:val="ky-KG"/>
        </w:rPr>
        <w:t>Жарык көрө элек ар бир эмгектин бирден көчүрмөсү университетке берилет.</w:t>
      </w:r>
    </w:p>
    <w:p w:rsidR="00F8626A" w:rsidRPr="00FC244E" w:rsidRDefault="00F8626A"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Басып чыгаруу үчүн кайрылуу</w:t>
      </w:r>
    </w:p>
    <w:p w:rsidR="00CE37C3" w:rsidRPr="00FC244E" w:rsidRDefault="00CE37C3" w:rsidP="00F8626A">
      <w:pPr>
        <w:jc w:val="both"/>
        <w:rPr>
          <w:rFonts w:ascii="Calibri" w:hAnsi="Calibri" w:cs="Times New Roman"/>
          <w:lang w:val="ky-KG"/>
        </w:rPr>
      </w:pPr>
      <w:r w:rsidRPr="00FC244E">
        <w:rPr>
          <w:rFonts w:ascii="Calibri" w:hAnsi="Calibri" w:cs="Times New Roman"/>
          <w:b/>
          <w:lang w:val="ky-KG"/>
        </w:rPr>
        <w:t xml:space="preserve">14-берене. </w:t>
      </w:r>
      <w:r w:rsidRPr="00FC244E">
        <w:rPr>
          <w:rFonts w:ascii="Calibri" w:hAnsi="Calibri" w:cs="Times New Roman"/>
          <w:lang w:val="ky-KG"/>
        </w:rPr>
        <w:t xml:space="preserve">Университеттин </w:t>
      </w:r>
      <w:r w:rsidRPr="00FC244E">
        <w:rPr>
          <w:rFonts w:ascii="Calibri" w:hAnsi="Calibri" w:cs="Times New Roman"/>
          <w:color w:val="00B050"/>
          <w:lang w:val="ky-KG"/>
        </w:rPr>
        <w:t>“Басып чыгаруу боюнча нускамасына”</w:t>
      </w:r>
      <w:r w:rsidRPr="00FC244E">
        <w:rPr>
          <w:rFonts w:ascii="Calibri" w:hAnsi="Calibri" w:cs="Times New Roman"/>
          <w:lang w:val="ky-KG"/>
        </w:rPr>
        <w:t xml:space="preserve"> ылайык Кыргыз-Түрк “Манас” университети тарабынан жары</w:t>
      </w:r>
      <w:r w:rsidR="00F8626A" w:rsidRPr="00FC244E">
        <w:rPr>
          <w:rFonts w:ascii="Calibri" w:hAnsi="Calibri" w:cs="Times New Roman"/>
          <w:lang w:val="ky-KG"/>
        </w:rPr>
        <w:t>ялана турган эмгектердин автору</w:t>
      </w:r>
      <w:r w:rsidRPr="00FC244E">
        <w:rPr>
          <w:rFonts w:ascii="Calibri" w:hAnsi="Calibri" w:cs="Times New Roman"/>
          <w:lang w:val="ky-KG"/>
        </w:rPr>
        <w:t>(лору) тийиштүү бөлүм/кафедра ж</w:t>
      </w:r>
      <w:r w:rsidR="00F8626A" w:rsidRPr="00FC244E">
        <w:rPr>
          <w:rFonts w:ascii="Calibri" w:hAnsi="Calibri" w:cs="Times New Roman"/>
          <w:lang w:val="ky-KG"/>
        </w:rPr>
        <w:t>е мүдүрлүктөргө кайрылат. Автор</w:t>
      </w:r>
      <w:r w:rsidRPr="00FC244E">
        <w:rPr>
          <w:rFonts w:ascii="Calibri" w:hAnsi="Calibri" w:cs="Times New Roman"/>
          <w:lang w:val="ky-KG"/>
        </w:rPr>
        <w:t>(лор) кайрылган учурда толтурулчу “Басып чыгаруу боюнча кайрылуу баракчасына” (1-тиркеме) басылманын өзгөчөлүгүнө карата төмөндөгү</w:t>
      </w:r>
      <w:r w:rsidR="00F8626A" w:rsidRPr="00FC244E">
        <w:rPr>
          <w:rFonts w:ascii="Calibri" w:hAnsi="Calibri" w:cs="Times New Roman"/>
          <w:lang w:val="ky-KG"/>
        </w:rPr>
        <w:t xml:space="preserve"> документтер да кошо тиркелет:</w:t>
      </w:r>
    </w:p>
    <w:p w:rsidR="00CE37C3" w:rsidRPr="00FC244E" w:rsidRDefault="00CE37C3" w:rsidP="006C13EA">
      <w:pPr>
        <w:pStyle w:val="afb"/>
        <w:numPr>
          <w:ilvl w:val="0"/>
          <w:numId w:val="292"/>
        </w:numPr>
        <w:ind w:left="567" w:hanging="284"/>
        <w:rPr>
          <w:rFonts w:ascii="Calibri" w:hAnsi="Calibri"/>
          <w:lang w:val="ky-KG"/>
        </w:rPr>
      </w:pPr>
      <w:r w:rsidRPr="00FC244E">
        <w:rPr>
          <w:rFonts w:ascii="Calibri" w:hAnsi="Calibri"/>
          <w:lang w:val="ky-KG"/>
        </w:rPr>
        <w:t>Чыгарманын автордук укугу корголгон болсо, бул тууралуу кайрылуу баракчасына жазылат;</w:t>
      </w:r>
    </w:p>
    <w:p w:rsidR="00CE37C3" w:rsidRPr="00FC244E" w:rsidRDefault="00CE37C3" w:rsidP="006C13EA">
      <w:pPr>
        <w:pStyle w:val="afb"/>
        <w:numPr>
          <w:ilvl w:val="0"/>
          <w:numId w:val="292"/>
        </w:numPr>
        <w:ind w:left="567" w:hanging="284"/>
        <w:rPr>
          <w:rFonts w:ascii="Calibri" w:hAnsi="Calibri"/>
          <w:lang w:val="ky-KG"/>
        </w:rPr>
      </w:pPr>
      <w:r w:rsidRPr="00FC244E">
        <w:rPr>
          <w:rFonts w:ascii="Calibri" w:hAnsi="Calibri"/>
          <w:lang w:val="ky-KG"/>
        </w:rPr>
        <w:t>Котормо түрүндөгү басылмалар үчүн котормочунун автордон же аларды жарыялоого укуктуу адам жана мекемеден жаз</w:t>
      </w:r>
      <w:r w:rsidR="00F8626A" w:rsidRPr="00FC244E">
        <w:rPr>
          <w:rFonts w:ascii="Calibri" w:hAnsi="Calibri"/>
          <w:lang w:val="ky-KG"/>
        </w:rPr>
        <w:t>уу түрүндө алган уруксат кагаз;</w:t>
      </w:r>
    </w:p>
    <w:p w:rsidR="00CE37C3" w:rsidRPr="00FC244E" w:rsidRDefault="00CE37C3" w:rsidP="006C13EA">
      <w:pPr>
        <w:pStyle w:val="afb"/>
        <w:numPr>
          <w:ilvl w:val="0"/>
          <w:numId w:val="292"/>
        </w:numPr>
        <w:ind w:left="567" w:hanging="284"/>
        <w:rPr>
          <w:rFonts w:ascii="Calibri" w:hAnsi="Calibri"/>
          <w:lang w:val="ky-KG"/>
        </w:rPr>
      </w:pPr>
      <w:r w:rsidRPr="00FC244E">
        <w:rPr>
          <w:rFonts w:ascii="Calibri" w:hAnsi="Calibri"/>
          <w:lang w:val="ky-KG"/>
        </w:rPr>
        <w:t>Редакцияланып жаткан китептер үчүн редактордон/редакторлордон, китептин бөлүм</w:t>
      </w:r>
      <w:r w:rsidR="00436B92" w:rsidRPr="00FC244E">
        <w:rPr>
          <w:rFonts w:ascii="Calibri" w:hAnsi="Calibri"/>
          <w:lang w:val="ky-KG"/>
        </w:rPr>
        <w:t>-</w:t>
      </w:r>
      <w:r w:rsidRPr="00FC244E">
        <w:rPr>
          <w:rFonts w:ascii="Calibri" w:hAnsi="Calibri"/>
          <w:lang w:val="ky-KG"/>
        </w:rPr>
        <w:t>дөрүн жазган авторлордон же аларды жарыялоого укуктуу адамдардан жазуу түрүндө алынган уруксат к</w:t>
      </w:r>
      <w:r w:rsidR="00F8626A" w:rsidRPr="00FC244E">
        <w:rPr>
          <w:rFonts w:ascii="Calibri" w:hAnsi="Calibri"/>
          <w:lang w:val="ky-KG"/>
        </w:rPr>
        <w:t>агаз;</w:t>
      </w:r>
    </w:p>
    <w:p w:rsidR="00CE37C3" w:rsidRPr="00FC244E" w:rsidRDefault="00CE37C3" w:rsidP="006C13EA">
      <w:pPr>
        <w:pStyle w:val="afb"/>
        <w:numPr>
          <w:ilvl w:val="0"/>
          <w:numId w:val="292"/>
        </w:numPr>
        <w:ind w:left="567" w:hanging="284"/>
        <w:rPr>
          <w:rFonts w:ascii="Calibri" w:hAnsi="Calibri"/>
          <w:lang w:val="ky-KG"/>
        </w:rPr>
      </w:pPr>
      <w:r w:rsidRPr="00FC244E">
        <w:rPr>
          <w:rFonts w:ascii="Calibri" w:hAnsi="Calibri"/>
          <w:lang w:val="ky-KG"/>
        </w:rPr>
        <w:t>Университетте жазылган диссертация жана илим изилдөө долбоорлорун басып чыга</w:t>
      </w:r>
      <w:r w:rsidR="003901E1" w:rsidRPr="00FC244E">
        <w:rPr>
          <w:rFonts w:ascii="Calibri" w:hAnsi="Calibri"/>
          <w:lang w:val="ky-KG"/>
        </w:rPr>
        <w:t>-</w:t>
      </w:r>
      <w:r w:rsidRPr="00FC244E">
        <w:rPr>
          <w:rFonts w:ascii="Calibri" w:hAnsi="Calibri"/>
          <w:lang w:val="ky-KG"/>
        </w:rPr>
        <w:t>рууга даярдоо үчүн жетекчинин жазуу</w:t>
      </w:r>
      <w:r w:rsidR="00F8626A" w:rsidRPr="00FC244E">
        <w:rPr>
          <w:rFonts w:ascii="Calibri" w:hAnsi="Calibri"/>
          <w:lang w:val="ky-KG"/>
        </w:rPr>
        <w:t xml:space="preserve"> түрүндө берген уруксат кагазы.</w:t>
      </w:r>
    </w:p>
    <w:p w:rsidR="00CE37C3" w:rsidRPr="00FC244E" w:rsidRDefault="00CE37C3" w:rsidP="002B719E">
      <w:pPr>
        <w:jc w:val="both"/>
        <w:rPr>
          <w:rFonts w:ascii="Calibri" w:hAnsi="Calibri" w:cs="Times New Roman"/>
          <w:lang w:val="ky-KG"/>
        </w:rPr>
      </w:pPr>
      <w:r w:rsidRPr="00FC244E">
        <w:rPr>
          <w:rFonts w:ascii="Calibri" w:hAnsi="Calibri" w:cs="Times New Roman"/>
          <w:lang w:val="ky-KG"/>
        </w:rPr>
        <w:t>Эмгектердин редакциялык комиссия мүчөлөрүнө жана университеттин Редакциялык колле</w:t>
      </w:r>
      <w:r w:rsidR="003901E1" w:rsidRPr="00FC244E">
        <w:rPr>
          <w:rFonts w:ascii="Calibri" w:hAnsi="Calibri" w:cs="Times New Roman"/>
          <w:lang w:val="ky-KG"/>
        </w:rPr>
        <w:t>-</w:t>
      </w:r>
      <w:r w:rsidRPr="00FC244E">
        <w:rPr>
          <w:rFonts w:ascii="Calibri" w:hAnsi="Calibri" w:cs="Times New Roman"/>
          <w:lang w:val="ky-KG"/>
        </w:rPr>
        <w:t>гиясына кадимки А 4 өлчөмүндөгү кагазга жазылган 2 (эки) нускасы электронду</w:t>
      </w:r>
      <w:r w:rsidR="00F8626A" w:rsidRPr="00FC244E">
        <w:rPr>
          <w:rFonts w:ascii="Calibri" w:hAnsi="Calibri" w:cs="Times New Roman"/>
          <w:lang w:val="ky-KG"/>
        </w:rPr>
        <w:t>к варианты менен бирге берилет.</w:t>
      </w:r>
    </w:p>
    <w:p w:rsidR="00CE37C3" w:rsidRPr="00FC244E" w:rsidRDefault="00CE37C3" w:rsidP="002B719E">
      <w:pPr>
        <w:jc w:val="both"/>
        <w:rPr>
          <w:rFonts w:ascii="Calibri" w:hAnsi="Calibri" w:cs="Times New Roman"/>
          <w:lang w:val="ky-KG"/>
        </w:rPr>
      </w:pPr>
      <w:r w:rsidRPr="00FC244E">
        <w:rPr>
          <w:rFonts w:ascii="Calibri" w:hAnsi="Calibri" w:cs="Times New Roman"/>
          <w:lang w:val="ky-KG"/>
        </w:rPr>
        <w:t>Эмгектерди университеттен эмес, башка жерден өз алдынча басып чыгаргысы келген окутуу</w:t>
      </w:r>
      <w:r w:rsidR="00436B92" w:rsidRPr="00FC244E">
        <w:rPr>
          <w:rFonts w:ascii="Calibri" w:hAnsi="Calibri" w:cs="Times New Roman"/>
          <w:lang w:val="ky-KG"/>
        </w:rPr>
        <w:t>-</w:t>
      </w:r>
      <w:r w:rsidRPr="00FC244E">
        <w:rPr>
          <w:rFonts w:ascii="Calibri" w:hAnsi="Calibri" w:cs="Times New Roman"/>
          <w:lang w:val="ky-KG"/>
        </w:rPr>
        <w:t xml:space="preserve">чулар академиялык түзүмдүн башкаруу кеңешинин макулдугунан кийин университеттин Редакциялык коллегиясынан уруксат алууга тийиш. </w:t>
      </w:r>
    </w:p>
    <w:p w:rsidR="00F8626A" w:rsidRDefault="00F8626A" w:rsidP="00CE37C3">
      <w:pPr>
        <w:jc w:val="both"/>
        <w:rPr>
          <w:rFonts w:ascii="Calibri" w:hAnsi="Calibri" w:cs="Times New Roman"/>
          <w:b/>
        </w:rPr>
      </w:pPr>
    </w:p>
    <w:p w:rsidR="00F81CDC" w:rsidRPr="00F81CDC" w:rsidRDefault="00F81CDC" w:rsidP="00CE37C3">
      <w:pPr>
        <w:jc w:val="both"/>
        <w:rPr>
          <w:rFonts w:ascii="Calibri" w:hAnsi="Calibri" w:cs="Times New Roman"/>
          <w:b/>
        </w:rPr>
      </w:pPr>
    </w:p>
    <w:p w:rsidR="00CE37C3" w:rsidRPr="00FC244E" w:rsidRDefault="00CE37C3" w:rsidP="00F8626A">
      <w:pPr>
        <w:jc w:val="center"/>
        <w:rPr>
          <w:rFonts w:ascii="Calibri" w:hAnsi="Calibri" w:cs="Times New Roman"/>
          <w:b/>
          <w:lang w:val="ky-KG"/>
        </w:rPr>
      </w:pPr>
      <w:r w:rsidRPr="00FC244E">
        <w:rPr>
          <w:rFonts w:ascii="Calibri" w:hAnsi="Calibri" w:cs="Times New Roman"/>
          <w:b/>
          <w:lang w:val="ky-KG"/>
        </w:rPr>
        <w:lastRenderedPageBreak/>
        <w:t>ЭКИНЧИ БӨЛҮМ</w:t>
      </w:r>
    </w:p>
    <w:p w:rsidR="00CE37C3" w:rsidRPr="00FC244E" w:rsidRDefault="00CE37C3" w:rsidP="00F8626A">
      <w:pPr>
        <w:jc w:val="center"/>
        <w:rPr>
          <w:rFonts w:ascii="Calibri" w:hAnsi="Calibri" w:cs="Times New Roman"/>
          <w:b/>
          <w:lang w:val="ky-KG"/>
        </w:rPr>
      </w:pPr>
      <w:r w:rsidRPr="00FC244E">
        <w:rPr>
          <w:rFonts w:ascii="Calibri" w:hAnsi="Calibri" w:cs="Times New Roman"/>
          <w:b/>
          <w:lang w:val="ky-KG"/>
        </w:rPr>
        <w:t>Редакциялык коллегия жана редакциялык комиссиялар</w:t>
      </w:r>
    </w:p>
    <w:p w:rsidR="00CE37C3" w:rsidRPr="00FC244E" w:rsidRDefault="00CE37C3" w:rsidP="00CE37C3">
      <w:pPr>
        <w:jc w:val="both"/>
        <w:rPr>
          <w:rFonts w:ascii="Calibri" w:hAnsi="Calibri" w:cs="Times New Roman"/>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Редакциялык коллегия</w:t>
      </w:r>
    </w:p>
    <w:p w:rsidR="00CE37C3" w:rsidRPr="00FC244E" w:rsidRDefault="00CE37C3" w:rsidP="00F8626A">
      <w:pPr>
        <w:jc w:val="both"/>
        <w:rPr>
          <w:rFonts w:ascii="Calibri" w:hAnsi="Calibri" w:cs="Times New Roman"/>
          <w:lang w:val="ky-KG"/>
        </w:rPr>
      </w:pPr>
      <w:r w:rsidRPr="00FC244E">
        <w:rPr>
          <w:rFonts w:ascii="Calibri" w:hAnsi="Calibri" w:cs="Times New Roman"/>
          <w:b/>
          <w:bCs/>
          <w:lang w:val="ky-KG"/>
        </w:rPr>
        <w:t>15-берене.</w:t>
      </w:r>
      <w:r w:rsidRPr="00FC244E">
        <w:rPr>
          <w:rFonts w:ascii="Calibri" w:hAnsi="Calibri" w:cs="Times New Roman"/>
          <w:lang w:val="ky-KG"/>
        </w:rPr>
        <w:t xml:space="preserve"> Университеттеги бардык басып чыгаруу иштерин пландоо, жүзөгө ашыруу, көзө</w:t>
      </w:r>
      <w:r w:rsidR="00240431" w:rsidRPr="00FC244E">
        <w:rPr>
          <w:rFonts w:ascii="Calibri" w:hAnsi="Calibri" w:cs="Times New Roman"/>
          <w:lang w:val="ky-KG"/>
        </w:rPr>
        <w:t>-</w:t>
      </w:r>
      <w:r w:rsidRPr="00FC244E">
        <w:rPr>
          <w:rFonts w:ascii="Calibri" w:hAnsi="Calibri" w:cs="Times New Roman"/>
          <w:lang w:val="ky-KG"/>
        </w:rPr>
        <w:t>мөлдөө, баалоо, калем акыларды эсептөө жана жогорудагы маселелер боюнча чечим кабыл алуу максатында “Университеттин Редакциялык коллегиясы” түзүлөт. Университеттин Редакциялык коллегиясын Ректор жетектейт. Эки жылдык мөөнөт менен коллегиянын курамына кирген 4 мүчөнү түрдүү түзүмдөрдө эмгектенген адистердин арасынан университеттин Окумуштуулар кеңеши тандайт. Андан сырткары ректораттын ишин алып баруу максатында алардын курамына Башкы катчы да киргизилет. Мөөнөтү аяктаган мүчө кайрадан шайланышы мүмкүн. Мөөнөтү аяктай электе кызматтан кеткен мүчөнүн ордуна келчү жаңы мүчө үчүн шайлоо өткөрүлөт. Коллегия бардык мүчөлөрдүн толук катышуусу менен чогулат жана көпчүлүктүн добушу менен чечим чыгарат. Редакциялык коллегия иш алып барууда окутуучулар менен административдик кызматкерлердин кызматынан пайдаланат. Бул учурда Редакциялык коллегиянын өтүнүчү жана ректораттын макулдугу менен Редакциялык коллегияга баяндама жасай турган 5 (беш) кишилик топ түзүлөт. Университеттин өзүнөн же бөлөк чөйрөдөн тандалган адис</w:t>
      </w:r>
      <w:r w:rsidR="00F8626A" w:rsidRPr="00FC244E">
        <w:rPr>
          <w:rFonts w:ascii="Calibri" w:hAnsi="Calibri" w:cs="Times New Roman"/>
          <w:lang w:val="ky-KG"/>
        </w:rPr>
        <w:t>/</w:t>
      </w:r>
      <w:r w:rsidRPr="00FC244E">
        <w:rPr>
          <w:rFonts w:ascii="Calibri" w:hAnsi="Calibri" w:cs="Times New Roman"/>
          <w:lang w:val="ky-KG"/>
        </w:rPr>
        <w:t>адистерге эмгек талдатылышы мүмкүн. Университеттин Редакциялык коллегиясы кабыл алган чечимдер университеттин Башкаруу кеңешинин акыркы чечими менен бекитилет.</w:t>
      </w:r>
    </w:p>
    <w:p w:rsidR="00F8626A" w:rsidRPr="00FC244E" w:rsidRDefault="00F8626A"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Редакциялык коллегиянын иштөө тартиби</w:t>
      </w:r>
    </w:p>
    <w:p w:rsidR="00CE37C3" w:rsidRPr="00FC244E" w:rsidRDefault="00CE37C3" w:rsidP="00CE37C3">
      <w:pPr>
        <w:jc w:val="both"/>
        <w:rPr>
          <w:rFonts w:ascii="Calibri" w:hAnsi="Calibri" w:cs="Times New Roman"/>
          <w:lang w:val="ky-KG"/>
        </w:rPr>
      </w:pPr>
      <w:r w:rsidRPr="00FC244E">
        <w:rPr>
          <w:rFonts w:ascii="Calibri" w:hAnsi="Calibri" w:cs="Times New Roman"/>
          <w:b/>
          <w:bCs/>
          <w:lang w:val="ky-KG"/>
        </w:rPr>
        <w:t>16-берене.</w:t>
      </w:r>
      <w:r w:rsidRPr="00FC244E">
        <w:rPr>
          <w:rFonts w:ascii="Calibri" w:hAnsi="Calibri" w:cs="Times New Roman"/>
          <w:lang w:val="ky-KG"/>
        </w:rPr>
        <w:t xml:space="preserve"> Университеттин Редакциялык коллегиясы</w:t>
      </w:r>
    </w:p>
    <w:p w:rsidR="00CE37C3" w:rsidRPr="00FC244E" w:rsidRDefault="00CE37C3" w:rsidP="00CE37C3">
      <w:pPr>
        <w:jc w:val="both"/>
        <w:rPr>
          <w:rFonts w:ascii="Calibri" w:hAnsi="Calibri" w:cs="Times New Roman"/>
          <w:lang w:val="ky-KG"/>
        </w:rPr>
      </w:pPr>
      <w:r w:rsidRPr="00FC244E">
        <w:rPr>
          <w:rFonts w:ascii="Calibri" w:hAnsi="Calibri" w:cs="Times New Roman"/>
          <w:lang w:val="ky-KG"/>
        </w:rPr>
        <w:t>Басылма долбоорунун:</w:t>
      </w:r>
    </w:p>
    <w:p w:rsidR="00CE37C3"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 xml:space="preserve"> Мазмуну жана билим берүүнүн талаптары боюнча жарыялоого ылайыктуу же ылайыктуу эмес экендигин;</w:t>
      </w:r>
    </w:p>
    <w:p w:rsidR="00CE37C3"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Негизги, жардамчы же башка категориядагы булактардын кайсынысына киргендигин;</w:t>
      </w:r>
    </w:p>
    <w:p w:rsidR="00CE37C3"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Илимий принцип же көркөм стилдин негизинд</w:t>
      </w:r>
      <w:r w:rsidR="00F8626A" w:rsidRPr="00FC244E">
        <w:rPr>
          <w:rFonts w:ascii="Calibri" w:hAnsi="Calibri"/>
          <w:lang w:val="ky-KG"/>
        </w:rPr>
        <w:t>е даярдалып, даярдалбагандыгын;</w:t>
      </w:r>
    </w:p>
    <w:p w:rsidR="00CE37C3"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Бул нускаманын тиркемесиндеги тиешелүү документтер аркылуу толтурулган түшүн</w:t>
      </w:r>
      <w:r w:rsidR="00436B92" w:rsidRPr="00FC244E">
        <w:rPr>
          <w:rFonts w:ascii="Calibri" w:hAnsi="Calibri"/>
          <w:lang w:val="ky-KG"/>
        </w:rPr>
        <w:t>-</w:t>
      </w:r>
      <w:r w:rsidRPr="00FC244E">
        <w:rPr>
          <w:rFonts w:ascii="Calibri" w:hAnsi="Calibri"/>
          <w:lang w:val="ky-KG"/>
        </w:rPr>
        <w:t xml:space="preserve">дүрмөлөрдүн жетиштүүлүгүн </w:t>
      </w:r>
      <w:r w:rsidR="00F8626A" w:rsidRPr="00FC244E">
        <w:rPr>
          <w:rFonts w:ascii="Calibri" w:hAnsi="Calibri"/>
          <w:lang w:val="ky-KG"/>
        </w:rPr>
        <w:t>жана талапка жооп бергендигин;</w:t>
      </w:r>
    </w:p>
    <w:p w:rsidR="00CE37C3"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 xml:space="preserve"> Университеттин уставында белгиленген п</w:t>
      </w:r>
      <w:r w:rsidR="00F8626A" w:rsidRPr="00FC244E">
        <w:rPr>
          <w:rFonts w:ascii="Calibri" w:hAnsi="Calibri"/>
          <w:lang w:val="ky-KG"/>
        </w:rPr>
        <w:t>ринциптерге шайкеш келгендигин;</w:t>
      </w:r>
    </w:p>
    <w:p w:rsidR="00CE37C3"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Мазмун жана усулу боюнча талапка жооп бергендигин;</w:t>
      </w:r>
    </w:p>
    <w:p w:rsidR="00CE37C3" w:rsidRPr="00FC244E" w:rsidRDefault="00CE37C3" w:rsidP="00CE37C3">
      <w:pPr>
        <w:jc w:val="both"/>
        <w:rPr>
          <w:rFonts w:ascii="Calibri" w:hAnsi="Calibri" w:cs="Times New Roman"/>
          <w:bCs/>
          <w:lang w:val="ky-KG"/>
        </w:rPr>
      </w:pPr>
      <w:r w:rsidRPr="00FC244E">
        <w:rPr>
          <w:rFonts w:ascii="Calibri" w:hAnsi="Calibri" w:cs="Times New Roman"/>
          <w:bCs/>
          <w:lang w:val="ky-KG"/>
        </w:rPr>
        <w:t>Басууга уруксат берилген эмгектердин:</w:t>
      </w:r>
    </w:p>
    <w:p w:rsidR="00CE37C3"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Нуск</w:t>
      </w:r>
      <w:r w:rsidR="00F8626A" w:rsidRPr="00FC244E">
        <w:rPr>
          <w:rFonts w:ascii="Calibri" w:hAnsi="Calibri"/>
          <w:lang w:val="ky-KG"/>
        </w:rPr>
        <w:t>асын жана өзгөчөлүктөрүн;</w:t>
      </w:r>
    </w:p>
    <w:p w:rsidR="00CE37C3"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Качан басыларын, нускасын, автор же редактор тарабынан ISBN номеринин алыны</w:t>
      </w:r>
      <w:r w:rsidR="00240431" w:rsidRPr="00FC244E">
        <w:rPr>
          <w:rFonts w:ascii="Calibri" w:hAnsi="Calibri"/>
          <w:lang w:val="ky-KG"/>
        </w:rPr>
        <w:t>-</w:t>
      </w:r>
      <w:r w:rsidRPr="00FC244E">
        <w:rPr>
          <w:rFonts w:ascii="Calibri" w:hAnsi="Calibri"/>
          <w:lang w:val="ky-KG"/>
        </w:rPr>
        <w:t>шын, сарпталчу каражатын, сатыкка коюлчу бааларын, калем акылардын эсебин жана төлөө жолдорун;</w:t>
      </w:r>
    </w:p>
    <w:p w:rsidR="00CE37C3"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 xml:space="preserve">Зарыл болгон учурда кесиптик топтор боюнча убактылуу чакан </w:t>
      </w:r>
      <w:r w:rsidR="00F8626A" w:rsidRPr="00FC244E">
        <w:rPr>
          <w:rFonts w:ascii="Calibri" w:hAnsi="Calibri"/>
          <w:lang w:val="ky-KG"/>
        </w:rPr>
        <w:t>комитеттердин түзүлүүсүн;</w:t>
      </w:r>
    </w:p>
    <w:p w:rsidR="00CE37C3"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Аванс берилип же берилбей тургандыгын, берилсе, канча өлчөмдө экендигин аныктоосун;</w:t>
      </w:r>
    </w:p>
    <w:p w:rsidR="00CE37C3" w:rsidRPr="00FC244E" w:rsidRDefault="00CE37C3" w:rsidP="00CE37C3">
      <w:pPr>
        <w:jc w:val="both"/>
        <w:rPr>
          <w:rFonts w:ascii="Calibri" w:hAnsi="Calibri" w:cs="Times New Roman"/>
          <w:bCs/>
          <w:lang w:val="ky-KG"/>
        </w:rPr>
      </w:pPr>
      <w:r w:rsidRPr="00FC244E">
        <w:rPr>
          <w:rFonts w:ascii="Calibri" w:hAnsi="Calibri" w:cs="Times New Roman"/>
          <w:bCs/>
          <w:lang w:val="ky-KG"/>
        </w:rPr>
        <w:t>Жарык көргөн эмгектердин:</w:t>
      </w:r>
    </w:p>
    <w:p w:rsidR="00CE37C3"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Корголушун жана архивге сакталышын;</w:t>
      </w:r>
    </w:p>
    <w:p w:rsidR="00CE37C3"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Бул нускамада көрсөтүлгөн мекеме-уюмдарга таратылышын;</w:t>
      </w:r>
    </w:p>
    <w:p w:rsidR="00CE37C3"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Жарык көргөнүнө 5 (беш) жылдан ашкан, сатылбаган китептердин тийиштүү бөлүм</w:t>
      </w:r>
      <w:r w:rsidR="00436B92" w:rsidRPr="00FC244E">
        <w:rPr>
          <w:rFonts w:ascii="Calibri" w:hAnsi="Calibri"/>
          <w:lang w:val="ky-KG"/>
        </w:rPr>
        <w:t>-</w:t>
      </w:r>
      <w:r w:rsidRPr="00FC244E">
        <w:rPr>
          <w:rFonts w:ascii="Calibri" w:hAnsi="Calibri"/>
          <w:lang w:val="ky-KG"/>
        </w:rPr>
        <w:t>дөргө акысыз таратуулусун ишке ашыруу максатында университеттин Башкару</w:t>
      </w:r>
      <w:r w:rsidR="00F8626A" w:rsidRPr="00FC244E">
        <w:rPr>
          <w:rFonts w:ascii="Calibri" w:hAnsi="Calibri"/>
          <w:lang w:val="ky-KG"/>
        </w:rPr>
        <w:t>у кеңе</w:t>
      </w:r>
      <w:r w:rsidR="00240431" w:rsidRPr="00FC244E">
        <w:rPr>
          <w:rFonts w:ascii="Calibri" w:hAnsi="Calibri"/>
          <w:lang w:val="ky-KG"/>
        </w:rPr>
        <w:t>-</w:t>
      </w:r>
      <w:r w:rsidR="00F8626A" w:rsidRPr="00FC244E">
        <w:rPr>
          <w:rFonts w:ascii="Calibri" w:hAnsi="Calibri"/>
          <w:lang w:val="ky-KG"/>
        </w:rPr>
        <w:t>шине сунуш киргизилүүсүн;</w:t>
      </w:r>
    </w:p>
    <w:p w:rsidR="00F8626A" w:rsidRPr="00FC244E" w:rsidRDefault="00CE37C3" w:rsidP="006C13EA">
      <w:pPr>
        <w:pStyle w:val="afb"/>
        <w:numPr>
          <w:ilvl w:val="0"/>
          <w:numId w:val="293"/>
        </w:numPr>
        <w:ind w:left="567" w:hanging="284"/>
        <w:rPr>
          <w:rFonts w:ascii="Calibri" w:hAnsi="Calibri"/>
          <w:lang w:val="ky-KG"/>
        </w:rPr>
      </w:pPr>
      <w:r w:rsidRPr="00FC244E">
        <w:rPr>
          <w:rFonts w:ascii="Calibri" w:hAnsi="Calibri"/>
          <w:lang w:val="ky-KG"/>
        </w:rPr>
        <w:t xml:space="preserve">Жарыяланган китептердин инвентаризацияланышын </w:t>
      </w:r>
    </w:p>
    <w:p w:rsidR="00CE37C3" w:rsidRPr="00FC244E" w:rsidRDefault="00CE37C3" w:rsidP="00F8626A">
      <w:pPr>
        <w:rPr>
          <w:rFonts w:ascii="Calibri" w:hAnsi="Calibri" w:cs="Times New Roman"/>
          <w:lang w:val="ky-KG"/>
        </w:rPr>
      </w:pPr>
      <w:r w:rsidRPr="00FC244E">
        <w:rPr>
          <w:rFonts w:ascii="Calibri" w:hAnsi="Calibri" w:cs="Times New Roman"/>
          <w:lang w:val="ky-KG"/>
        </w:rPr>
        <w:t>изилде</w:t>
      </w:r>
      <w:r w:rsidR="00F8626A" w:rsidRPr="00FC244E">
        <w:rPr>
          <w:rFonts w:ascii="Calibri" w:hAnsi="Calibri" w:cs="Times New Roman"/>
          <w:lang w:val="ky-KG"/>
        </w:rPr>
        <w:t>йт, баалайт жана чечим чыгарат.</w:t>
      </w:r>
    </w:p>
    <w:p w:rsidR="00F8626A" w:rsidRPr="00FC244E" w:rsidRDefault="00F8626A"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Редакциялык комиссия</w:t>
      </w:r>
    </w:p>
    <w:p w:rsidR="00CE37C3" w:rsidRPr="00FC244E" w:rsidRDefault="00CE37C3" w:rsidP="00F8626A">
      <w:pPr>
        <w:jc w:val="both"/>
        <w:rPr>
          <w:rFonts w:ascii="Calibri" w:hAnsi="Calibri" w:cs="Times New Roman"/>
          <w:lang w:val="ky-KG"/>
        </w:rPr>
      </w:pPr>
      <w:r w:rsidRPr="00FC244E">
        <w:rPr>
          <w:rFonts w:ascii="Calibri" w:hAnsi="Calibri" w:cs="Times New Roman"/>
          <w:b/>
          <w:lang w:val="ky-KG"/>
        </w:rPr>
        <w:t xml:space="preserve">17-берене. </w:t>
      </w:r>
      <w:r w:rsidRPr="00FC244E">
        <w:rPr>
          <w:rFonts w:ascii="Calibri" w:hAnsi="Calibri" w:cs="Times New Roman"/>
          <w:lang w:val="ky-KG"/>
        </w:rPr>
        <w:t>Факультет/жогорку мектеп/консерватория/кесиптик жогорку мектептин басыл</w:t>
      </w:r>
      <w:r w:rsidR="00F609C2" w:rsidRPr="00FC244E">
        <w:rPr>
          <w:rFonts w:ascii="Calibri" w:hAnsi="Calibri" w:cs="Times New Roman"/>
          <w:lang w:val="ky-KG"/>
        </w:rPr>
        <w:t>-</w:t>
      </w:r>
      <w:r w:rsidRPr="00FC244E">
        <w:rPr>
          <w:rFonts w:ascii="Calibri" w:hAnsi="Calibri" w:cs="Times New Roman"/>
          <w:lang w:val="ky-KG"/>
        </w:rPr>
        <w:t>маларын ишке ашыруу максатынд</w:t>
      </w:r>
      <w:r w:rsidR="00F8626A" w:rsidRPr="00FC244E">
        <w:rPr>
          <w:rFonts w:ascii="Calibri" w:hAnsi="Calibri" w:cs="Times New Roman"/>
          <w:lang w:val="ky-KG"/>
        </w:rPr>
        <w:t xml:space="preserve">а Редакциялык комиссия түзүлөт. </w:t>
      </w:r>
      <w:r w:rsidRPr="00FC244E">
        <w:rPr>
          <w:rFonts w:ascii="Calibri" w:hAnsi="Calibri" w:cs="Times New Roman"/>
          <w:lang w:val="ky-KG"/>
        </w:rPr>
        <w:t>Редакциялык комиссия</w:t>
      </w:r>
      <w:r w:rsidR="00436B92" w:rsidRPr="00FC244E">
        <w:rPr>
          <w:rFonts w:ascii="Calibri" w:hAnsi="Calibri" w:cs="Times New Roman"/>
          <w:lang w:val="ky-KG"/>
        </w:rPr>
        <w:t>-</w:t>
      </w:r>
      <w:r w:rsidRPr="00FC244E">
        <w:rPr>
          <w:rFonts w:ascii="Calibri" w:hAnsi="Calibri" w:cs="Times New Roman"/>
          <w:lang w:val="ky-KG"/>
        </w:rPr>
        <w:t>лар тийиштүү түзүмдөрдүн башкаруу кеңештери кабыл алган чечи</w:t>
      </w:r>
      <w:r w:rsidR="00C36524" w:rsidRPr="00FC244E">
        <w:rPr>
          <w:rFonts w:ascii="Calibri" w:hAnsi="Calibri" w:cs="Times New Roman"/>
          <w:lang w:val="ky-KG"/>
        </w:rPr>
        <w:t>мдердин негизинде декан/</w:t>
      </w:r>
      <w:r w:rsidRPr="00FC244E">
        <w:rPr>
          <w:rFonts w:ascii="Calibri" w:hAnsi="Calibri" w:cs="Times New Roman"/>
          <w:lang w:val="ky-KG"/>
        </w:rPr>
        <w:t>декандын орун басары же мүдүр/мүдүрдүн орун басарынын жетекчилиги аркылуу 2 жылдык мөөнөткө шайлан</w:t>
      </w:r>
      <w:r w:rsidR="00F8626A" w:rsidRPr="00FC244E">
        <w:rPr>
          <w:rFonts w:ascii="Calibri" w:hAnsi="Calibri" w:cs="Times New Roman"/>
          <w:lang w:val="ky-KG"/>
        </w:rPr>
        <w:t>а турган 2 (эки) мүчөдөн турат.</w:t>
      </w:r>
    </w:p>
    <w:p w:rsidR="00F8626A" w:rsidRPr="00FC244E" w:rsidRDefault="00F8626A"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Редакциялык комиссиянын иштөө тартиби</w:t>
      </w:r>
    </w:p>
    <w:p w:rsidR="00CE37C3" w:rsidRPr="00FC244E" w:rsidRDefault="00CE37C3" w:rsidP="00F8626A">
      <w:pPr>
        <w:jc w:val="both"/>
        <w:rPr>
          <w:rFonts w:ascii="Calibri" w:hAnsi="Calibri" w:cs="Times New Roman"/>
          <w:lang w:val="ky-KG"/>
        </w:rPr>
      </w:pPr>
      <w:r w:rsidRPr="00FC244E">
        <w:rPr>
          <w:rFonts w:ascii="Calibri" w:hAnsi="Calibri" w:cs="Times New Roman"/>
          <w:b/>
          <w:lang w:val="ky-KG"/>
        </w:rPr>
        <w:t xml:space="preserve">18-берене. </w:t>
      </w:r>
      <w:r w:rsidRPr="00FC244E">
        <w:rPr>
          <w:rFonts w:ascii="Calibri" w:hAnsi="Calibri" w:cs="Times New Roman"/>
          <w:lang w:val="ky-KG"/>
        </w:rPr>
        <w:t xml:space="preserve">Автор тарабынан бөлүмгө/деканатка/мүдүрлүккө сунушталган эмгек тийиштүү бөлүм башчылыгынын пикири менен бирге декан/ мүдүрлүктүн редакциялык комиссиясына жөнөтүлөт. Редакциялык комиссия эмгектин бул нускаманын 14-беренесине, “Басып чыгаруу боюнча кайрылуу баракчасына” (1-тиркеме) жана </w:t>
      </w:r>
      <w:r w:rsidRPr="00FC244E">
        <w:rPr>
          <w:rFonts w:ascii="Calibri" w:hAnsi="Calibri" w:cs="Times New Roman"/>
          <w:color w:val="00B050"/>
          <w:lang w:val="ky-KG"/>
        </w:rPr>
        <w:t>“Кыргыз-Түрк “Манас” университетинин басып чыгаруу боюнча нускамасына”</w:t>
      </w:r>
      <w:r w:rsidRPr="00FC244E">
        <w:rPr>
          <w:rFonts w:ascii="Calibri" w:hAnsi="Calibri" w:cs="Times New Roman"/>
          <w:lang w:val="ky-KG"/>
        </w:rPr>
        <w:t xml:space="preserve"> ылайык даярдалып же даярдалбагандыгы жөнүндөгү пикирин деканатка</w:t>
      </w:r>
      <w:r w:rsidR="00F8626A" w:rsidRPr="00FC244E">
        <w:rPr>
          <w:rFonts w:ascii="Calibri" w:hAnsi="Calibri" w:cs="Times New Roman"/>
          <w:lang w:val="ky-KG"/>
        </w:rPr>
        <w:t>/</w:t>
      </w:r>
      <w:r w:rsidRPr="00FC244E">
        <w:rPr>
          <w:rFonts w:ascii="Calibri" w:hAnsi="Calibri" w:cs="Times New Roman"/>
          <w:lang w:val="ky-KG"/>
        </w:rPr>
        <w:t>мүдүрлүккө билдирет. Оң пикир айтылса, тийиштүү түзүмдүн башкаруу кеңеши кабыл алган чечимдин негизинде ошол тармакка тиешеси бар 3 (үч) кишиден турган калыстар тобу түзүлөт. Калыстар тобу эмгек жөнүндөгү пикирин "Сунушталган басылманы баалоо баракчасы” (2-тиркеме) аркылуу билдиришет. Басууга сунушталган эмгек Редакциялык коллегиянын пикири, калыстардын талдап-баалаган отчёту, “Басып чыгаруу боюнча кайрылуу баракчасы “(1-тиркеме) жана “Кыргыз-Түрк “Манас” университетинин “Сунушталган басылманы баалоо баракчасы” (2-тиркеме) жана Башкаруу кеңешинин чечими аркылуу Ректоратка сунушталат.</w:t>
      </w:r>
    </w:p>
    <w:p w:rsidR="00CE37C3" w:rsidRPr="00FC244E" w:rsidRDefault="00CE37C3"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Университетке тиешеси жок мекемелер менен кишилердин эмгектери</w:t>
      </w: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19-берене.</w:t>
      </w:r>
      <w:r w:rsidRPr="00FC244E">
        <w:rPr>
          <w:rFonts w:ascii="Calibri" w:hAnsi="Calibri" w:cs="Times New Roman"/>
          <w:lang w:val="ky-KG"/>
        </w:rPr>
        <w:t xml:space="preserve"> Башка университеттер менен университетке тиешеси жок кишилер тарабынан даярдалган негизги же кошумча булактар, ошондой эле окуу жайдын талаптарына жооп берген, авторлорунан уруксат алынган котормо түрүндөгү эмгектер да жарыяланышы мүмкүн. Ал үчүн автор бул нускамада белгиленген эрежелер боюнча эмгегинин жарыяла</w:t>
      </w:r>
      <w:r w:rsidR="00F609C2" w:rsidRPr="00FC244E">
        <w:rPr>
          <w:rFonts w:ascii="Calibri" w:hAnsi="Calibri" w:cs="Times New Roman"/>
          <w:lang w:val="ky-KG"/>
        </w:rPr>
        <w:t>-</w:t>
      </w:r>
      <w:r w:rsidRPr="00FC244E">
        <w:rPr>
          <w:rFonts w:ascii="Calibri" w:hAnsi="Calibri" w:cs="Times New Roman"/>
          <w:lang w:val="ky-KG"/>
        </w:rPr>
        <w:t>нуусуна макул экендигин жазуу түрүндө билдирүүгө милдеттүү. Андан сырткары өзү баш ийген мекеменин жогорку билим берүү мекемесинен жарык көрчү китептин укугу чектелбегендигин тас</w:t>
      </w:r>
      <w:r w:rsidR="00F8626A" w:rsidRPr="00FC244E">
        <w:rPr>
          <w:rFonts w:ascii="Calibri" w:hAnsi="Calibri" w:cs="Times New Roman"/>
          <w:lang w:val="ky-KG"/>
        </w:rPr>
        <w:t>тыктаган документ алууга тийиш.</w:t>
      </w:r>
    </w:p>
    <w:p w:rsidR="00F8626A" w:rsidRPr="00FC244E" w:rsidRDefault="00F8626A" w:rsidP="00CE37C3">
      <w:pPr>
        <w:jc w:val="both"/>
        <w:rPr>
          <w:rFonts w:ascii="Calibri" w:hAnsi="Calibri" w:cs="Times New Roman"/>
          <w:b/>
          <w:lang w:val="ky-KG"/>
        </w:rPr>
      </w:pPr>
    </w:p>
    <w:p w:rsidR="00CE37C3" w:rsidRPr="00FC244E" w:rsidRDefault="00CE37C3" w:rsidP="00F8626A">
      <w:pPr>
        <w:jc w:val="center"/>
        <w:rPr>
          <w:rFonts w:ascii="Calibri" w:hAnsi="Calibri" w:cs="Times New Roman"/>
          <w:b/>
          <w:lang w:val="ky-KG"/>
        </w:rPr>
      </w:pPr>
      <w:r w:rsidRPr="00FC244E">
        <w:rPr>
          <w:rFonts w:ascii="Calibri" w:hAnsi="Calibri" w:cs="Times New Roman"/>
          <w:b/>
          <w:lang w:val="ky-KG"/>
        </w:rPr>
        <w:t>ҮЧҮНЧҮ БӨЛҮМ</w:t>
      </w:r>
    </w:p>
    <w:p w:rsidR="00CE37C3" w:rsidRPr="00FC244E" w:rsidRDefault="00CE37C3" w:rsidP="00F8626A">
      <w:pPr>
        <w:jc w:val="center"/>
        <w:rPr>
          <w:rFonts w:ascii="Calibri" w:hAnsi="Calibri" w:cs="Times New Roman"/>
          <w:b/>
          <w:lang w:val="ky-KG"/>
        </w:rPr>
      </w:pPr>
      <w:r w:rsidRPr="00FC244E">
        <w:rPr>
          <w:rFonts w:ascii="Calibri" w:hAnsi="Calibri" w:cs="Times New Roman"/>
          <w:b/>
          <w:lang w:val="ky-KG"/>
        </w:rPr>
        <w:t>Эмгек акыларды эсептөө эрежелери</w:t>
      </w:r>
    </w:p>
    <w:p w:rsidR="00CE37C3" w:rsidRPr="00FC244E" w:rsidRDefault="00CE37C3"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Басылма боюнча келишим жана басып чыгаруу</w:t>
      </w: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20-берене</w:t>
      </w:r>
      <w:r w:rsidRPr="00FC244E">
        <w:rPr>
          <w:rFonts w:ascii="Calibri" w:hAnsi="Calibri" w:cs="Times New Roman"/>
          <w:lang w:val="ky-KG"/>
        </w:rPr>
        <w:t>. Университеттин Башкаруу кеңешинин чечимине ылайык, басууг</w:t>
      </w:r>
      <w:r w:rsidR="00C068D3" w:rsidRPr="00FC244E">
        <w:rPr>
          <w:rFonts w:ascii="Calibri" w:hAnsi="Calibri" w:cs="Times New Roman"/>
          <w:lang w:val="ky-KG"/>
        </w:rPr>
        <w:t>а уруксат алган эмгектин автору</w:t>
      </w:r>
      <w:r w:rsidRPr="00FC244E">
        <w:rPr>
          <w:rFonts w:ascii="Calibri" w:hAnsi="Calibri" w:cs="Times New Roman"/>
          <w:lang w:val="ky-KG"/>
        </w:rPr>
        <w:t>(лору) менен “Кыргыз-Түрк “Манас” университетинин</w:t>
      </w:r>
      <w:r w:rsidR="00B03686" w:rsidRPr="00FC244E">
        <w:rPr>
          <w:rFonts w:ascii="Calibri" w:hAnsi="Calibri" w:cs="Times New Roman"/>
          <w:lang w:val="ky-KG"/>
        </w:rPr>
        <w:t xml:space="preserve"> </w:t>
      </w:r>
      <w:r w:rsidRPr="00FC244E">
        <w:rPr>
          <w:rFonts w:ascii="Calibri" w:hAnsi="Calibri" w:cs="Times New Roman"/>
          <w:lang w:val="ky-KG"/>
        </w:rPr>
        <w:t>“Басылма боюнча ке</w:t>
      </w:r>
      <w:r w:rsidR="00240431" w:rsidRPr="00FC244E">
        <w:rPr>
          <w:rFonts w:ascii="Calibri" w:hAnsi="Calibri" w:cs="Times New Roman"/>
          <w:lang w:val="ky-KG"/>
        </w:rPr>
        <w:t>-</w:t>
      </w:r>
      <w:r w:rsidRPr="00FC244E">
        <w:rPr>
          <w:rFonts w:ascii="Calibri" w:hAnsi="Calibri" w:cs="Times New Roman"/>
          <w:lang w:val="ky-KG"/>
        </w:rPr>
        <w:t>лишим баракчасынын" (3-тиркеме) алкагында протоколго кол коюлат. Айрыкча “Кыргыз-Түрк “Манас” университетинин басылманы жарыкка чыгаруу баракчасы" (4-тиркеме) аркы</w:t>
      </w:r>
      <w:r w:rsidR="00240431" w:rsidRPr="00FC244E">
        <w:rPr>
          <w:rFonts w:ascii="Calibri" w:hAnsi="Calibri" w:cs="Times New Roman"/>
          <w:lang w:val="ky-KG"/>
        </w:rPr>
        <w:t>-</w:t>
      </w:r>
      <w:r w:rsidRPr="00FC244E">
        <w:rPr>
          <w:rFonts w:ascii="Calibri" w:hAnsi="Calibri" w:cs="Times New Roman"/>
          <w:lang w:val="ky-KG"/>
        </w:rPr>
        <w:t>луу автор(лор) калем акыларынын өлчөмүн такташат. Редакциялык коллегия</w:t>
      </w:r>
      <w:r w:rsidR="00C068D3" w:rsidRPr="00FC244E">
        <w:rPr>
          <w:rFonts w:ascii="Calibri" w:hAnsi="Calibri" w:cs="Times New Roman"/>
          <w:lang w:val="ky-KG"/>
        </w:rPr>
        <w:t xml:space="preserve"> </w:t>
      </w:r>
      <w:r w:rsidRPr="00FC244E">
        <w:rPr>
          <w:rFonts w:ascii="Calibri" w:hAnsi="Calibri" w:cs="Times New Roman"/>
          <w:lang w:val="ky-KG"/>
        </w:rPr>
        <w:t>тарабынан жа</w:t>
      </w:r>
      <w:r w:rsidR="00240431" w:rsidRPr="00FC244E">
        <w:rPr>
          <w:rFonts w:ascii="Calibri" w:hAnsi="Calibri" w:cs="Times New Roman"/>
          <w:lang w:val="ky-KG"/>
        </w:rPr>
        <w:t>-</w:t>
      </w:r>
      <w:r w:rsidRPr="00FC244E">
        <w:rPr>
          <w:rFonts w:ascii="Calibri" w:hAnsi="Calibri" w:cs="Times New Roman"/>
          <w:lang w:val="ky-KG"/>
        </w:rPr>
        <w:t>рыялоого уруксат берилген эмгектин автору же редактору тарабы</w:t>
      </w:r>
      <w:r w:rsidR="00F8626A" w:rsidRPr="00FC244E">
        <w:rPr>
          <w:rFonts w:ascii="Calibri" w:hAnsi="Calibri" w:cs="Times New Roman"/>
          <w:lang w:val="ky-KG"/>
        </w:rPr>
        <w:t>нан ISBN номери алынууга тийиш.</w:t>
      </w:r>
    </w:p>
    <w:p w:rsidR="00F81CDC" w:rsidRDefault="00F81CDC" w:rsidP="00CE37C3">
      <w:pPr>
        <w:jc w:val="both"/>
        <w:rPr>
          <w:rFonts w:ascii="Calibri" w:hAnsi="Calibri" w:cs="Times New Roman"/>
          <w:b/>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Калем акы</w:t>
      </w: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21-берене.</w:t>
      </w:r>
      <w:r w:rsidRPr="00FC244E">
        <w:rPr>
          <w:rFonts w:ascii="Calibri" w:hAnsi="Calibri" w:cs="Times New Roman"/>
          <w:lang w:val="ky-KG"/>
        </w:rPr>
        <w:t xml:space="preserve"> Басууга уруксат берилген эмгектин биринчи басылышы үчүн төмөндөгү табли</w:t>
      </w:r>
      <w:r w:rsidR="00240431" w:rsidRPr="00FC244E">
        <w:rPr>
          <w:rFonts w:ascii="Calibri" w:hAnsi="Calibri" w:cs="Times New Roman"/>
          <w:lang w:val="ky-KG"/>
        </w:rPr>
        <w:t>-</w:t>
      </w:r>
      <w:r w:rsidRPr="00FC244E">
        <w:rPr>
          <w:rFonts w:ascii="Calibri" w:hAnsi="Calibri" w:cs="Times New Roman"/>
          <w:lang w:val="ky-KG"/>
        </w:rPr>
        <w:t>цада көрсөтүлгөн</w:t>
      </w:r>
      <w:r w:rsidR="00240431" w:rsidRPr="00FC244E">
        <w:rPr>
          <w:rFonts w:ascii="Calibri" w:hAnsi="Calibri" w:cs="Times New Roman"/>
          <w:lang w:val="ky-KG"/>
        </w:rPr>
        <w:t xml:space="preserve"> нарк (АКШ доллары) менен </w:t>
      </w:r>
      <w:r w:rsidRPr="00FC244E">
        <w:rPr>
          <w:rFonts w:ascii="Calibri" w:hAnsi="Calibri" w:cs="Times New Roman"/>
          <w:lang w:val="ky-KG"/>
        </w:rPr>
        <w:t>китептин бетинин саны көбөйтүлөт жана чык</w:t>
      </w:r>
      <w:r w:rsidR="00240431" w:rsidRPr="00FC244E">
        <w:rPr>
          <w:rFonts w:ascii="Calibri" w:hAnsi="Calibri" w:cs="Times New Roman"/>
          <w:lang w:val="ky-KG"/>
        </w:rPr>
        <w:t>-</w:t>
      </w:r>
      <w:r w:rsidRPr="00FC244E">
        <w:rPr>
          <w:rFonts w:ascii="Calibri" w:hAnsi="Calibri" w:cs="Times New Roman"/>
          <w:lang w:val="ky-KG"/>
        </w:rPr>
        <w:t>кан с</w:t>
      </w:r>
      <w:r w:rsidR="00C068D3" w:rsidRPr="00FC244E">
        <w:rPr>
          <w:rFonts w:ascii="Calibri" w:hAnsi="Calibri" w:cs="Times New Roman"/>
          <w:lang w:val="ky-KG"/>
        </w:rPr>
        <w:t xml:space="preserve">умма боюнча калем акы төлөнөт. </w:t>
      </w:r>
      <w:r w:rsidRPr="00FC244E">
        <w:rPr>
          <w:rFonts w:ascii="Calibri" w:hAnsi="Calibri" w:cs="Times New Roman"/>
          <w:lang w:val="ky-KG"/>
        </w:rPr>
        <w:t>Эң жогорку көрсөткүч менен эсептелген бул баа уни</w:t>
      </w:r>
      <w:r w:rsidR="00240431" w:rsidRPr="00FC244E">
        <w:rPr>
          <w:rFonts w:ascii="Calibri" w:hAnsi="Calibri" w:cs="Times New Roman"/>
          <w:lang w:val="ky-KG"/>
        </w:rPr>
        <w:t>-</w:t>
      </w:r>
      <w:r w:rsidRPr="00FC244E">
        <w:rPr>
          <w:rFonts w:ascii="Calibri" w:hAnsi="Calibri" w:cs="Times New Roman"/>
          <w:lang w:val="ky-KG"/>
        </w:rPr>
        <w:t xml:space="preserve">верситеттин Редакциялык коллегиясынын сунушу жана окуу жайдын Башкаруу кеңешинин </w:t>
      </w:r>
      <w:r w:rsidRPr="00FC244E">
        <w:rPr>
          <w:rFonts w:ascii="Calibri" w:hAnsi="Calibri" w:cs="Times New Roman"/>
          <w:lang w:val="ky-KG"/>
        </w:rPr>
        <w:lastRenderedPageBreak/>
        <w:t>кабыл алуусу аркылуу аныкталат. Бир эмгектин ичинде түрдүү тилдерде жазылган тексттер кездешсе, анда алардын бирөөсү үчүн гана акы төлөнөт. Бир басылмадагы тексттин түп нус</w:t>
      </w:r>
      <w:r w:rsidR="00240431" w:rsidRPr="00FC244E">
        <w:rPr>
          <w:rFonts w:ascii="Calibri" w:hAnsi="Calibri" w:cs="Times New Roman"/>
          <w:lang w:val="ky-KG"/>
        </w:rPr>
        <w:t>-</w:t>
      </w:r>
      <w:r w:rsidRPr="00FC244E">
        <w:rPr>
          <w:rFonts w:ascii="Calibri" w:hAnsi="Calibri" w:cs="Times New Roman"/>
          <w:lang w:val="ky-KG"/>
        </w:rPr>
        <w:t>касы авторго (лорго) таандык болбогон учурларда калем акы төлөнбөйт. Басылган эмгектер боюнча калем акынын өлчөмү саналып жаткан кезде китептин бети 250дөн ашса, андан кийинки беттер эсепке алынбайт. Бирок университеттин Башкаруу кеңеши макулдук берген учурларда акы төлөнчү беттин саны көбөйүшү мүмкүн.</w:t>
      </w:r>
    </w:p>
    <w:p w:rsidR="00436B92" w:rsidRPr="00FC244E" w:rsidRDefault="00436B92" w:rsidP="00CE37C3">
      <w:pPr>
        <w:jc w:val="both"/>
        <w:rPr>
          <w:rFonts w:ascii="Calibri" w:hAnsi="Calibri" w:cs="Times New Roman"/>
          <w:lang w:val="ky-KG"/>
        </w:rPr>
      </w:pPr>
    </w:p>
    <w:tbl>
      <w:tblPr>
        <w:tblW w:w="9696" w:type="dxa"/>
        <w:jc w:val="center"/>
        <w:tblLayout w:type="fixed"/>
        <w:tblCellMar>
          <w:left w:w="10" w:type="dxa"/>
          <w:right w:w="10" w:type="dxa"/>
        </w:tblCellMar>
        <w:tblLook w:val="00A0" w:firstRow="1" w:lastRow="0" w:firstColumn="1" w:lastColumn="0" w:noHBand="0" w:noVBand="0"/>
      </w:tblPr>
      <w:tblGrid>
        <w:gridCol w:w="4998"/>
        <w:gridCol w:w="2323"/>
        <w:gridCol w:w="2375"/>
      </w:tblGrid>
      <w:tr w:rsidR="00CE37C3" w:rsidRPr="00FC244E" w:rsidTr="003901E1">
        <w:trPr>
          <w:jc w:val="center"/>
        </w:trPr>
        <w:tc>
          <w:tcPr>
            <w:tcW w:w="4998" w:type="dxa"/>
            <w:tcBorders>
              <w:top w:val="single" w:sz="4" w:space="0" w:color="auto"/>
              <w:left w:val="single" w:sz="4" w:space="0" w:color="auto"/>
              <w:bottom w:val="single" w:sz="4" w:space="0" w:color="auto"/>
              <w:right w:val="single" w:sz="4" w:space="0" w:color="auto"/>
            </w:tcBorders>
            <w:shd w:val="clear" w:color="auto" w:fill="FBD4B4"/>
            <w:vAlign w:val="center"/>
          </w:tcPr>
          <w:p w:rsidR="00CE37C3" w:rsidRPr="00FC244E" w:rsidRDefault="00CE37C3" w:rsidP="00F609C2">
            <w:pPr>
              <w:ind w:left="75" w:right="52"/>
              <w:jc w:val="both"/>
              <w:rPr>
                <w:rFonts w:ascii="Calibri" w:hAnsi="Calibri" w:cs="Times New Roman"/>
                <w:b/>
                <w:bCs/>
                <w:lang w:val="ky-KG"/>
              </w:rPr>
            </w:pPr>
            <w:r w:rsidRPr="00FC244E">
              <w:rPr>
                <w:rFonts w:ascii="Calibri" w:hAnsi="Calibri" w:cs="Times New Roman"/>
                <w:b/>
                <w:bCs/>
                <w:lang w:val="ky-KG"/>
              </w:rPr>
              <w:t>Басылманын түрү</w:t>
            </w:r>
          </w:p>
        </w:tc>
        <w:tc>
          <w:tcPr>
            <w:tcW w:w="2323" w:type="dxa"/>
            <w:tcBorders>
              <w:top w:val="single" w:sz="4" w:space="0" w:color="auto"/>
              <w:left w:val="single" w:sz="4" w:space="0" w:color="auto"/>
              <w:bottom w:val="single" w:sz="4" w:space="0" w:color="auto"/>
              <w:right w:val="single" w:sz="4" w:space="0" w:color="auto"/>
            </w:tcBorders>
            <w:shd w:val="clear" w:color="auto" w:fill="FBD4B4"/>
            <w:vAlign w:val="center"/>
          </w:tcPr>
          <w:p w:rsidR="00CE37C3" w:rsidRPr="00FC244E" w:rsidRDefault="00CE37C3" w:rsidP="00F609C2">
            <w:pPr>
              <w:ind w:left="80" w:right="48"/>
              <w:jc w:val="both"/>
              <w:rPr>
                <w:rFonts w:ascii="Calibri" w:hAnsi="Calibri" w:cs="Times New Roman"/>
                <w:b/>
                <w:bCs/>
                <w:lang w:val="ky-KG"/>
              </w:rPr>
            </w:pPr>
            <w:r w:rsidRPr="00FC244E">
              <w:rPr>
                <w:rFonts w:ascii="Calibri" w:hAnsi="Calibri" w:cs="Times New Roman"/>
                <w:b/>
                <w:bCs/>
                <w:lang w:val="ky-KG"/>
              </w:rPr>
              <w:t>Калем акы төлөнчү ар бир беттин наркы</w:t>
            </w:r>
          </w:p>
        </w:tc>
        <w:tc>
          <w:tcPr>
            <w:tcW w:w="2375" w:type="dxa"/>
            <w:tcBorders>
              <w:top w:val="single" w:sz="4" w:space="0" w:color="auto"/>
              <w:left w:val="single" w:sz="4" w:space="0" w:color="auto"/>
              <w:bottom w:val="single" w:sz="4" w:space="0" w:color="auto"/>
              <w:right w:val="single" w:sz="4" w:space="0" w:color="auto"/>
            </w:tcBorders>
            <w:shd w:val="clear" w:color="auto" w:fill="FBD4B4"/>
            <w:vAlign w:val="center"/>
          </w:tcPr>
          <w:p w:rsidR="00CE37C3" w:rsidRPr="00FC244E" w:rsidRDefault="00CE37C3" w:rsidP="00F609C2">
            <w:pPr>
              <w:ind w:left="39" w:right="83" w:firstLine="35"/>
              <w:jc w:val="both"/>
              <w:rPr>
                <w:rFonts w:ascii="Calibri" w:hAnsi="Calibri" w:cs="Times New Roman"/>
                <w:b/>
                <w:bCs/>
                <w:lang w:val="ky-KG"/>
              </w:rPr>
            </w:pPr>
            <w:r w:rsidRPr="00FC244E">
              <w:rPr>
                <w:rFonts w:ascii="Calibri" w:hAnsi="Calibri" w:cs="Times New Roman"/>
                <w:b/>
                <w:bCs/>
                <w:lang w:val="ky-KG"/>
              </w:rPr>
              <w:t>Котормо түрүндөгү эмгектердин ар бир бетине төлөнчү баа</w:t>
            </w:r>
          </w:p>
        </w:tc>
      </w:tr>
      <w:tr w:rsidR="00CE37C3" w:rsidRPr="00FC244E" w:rsidTr="003901E1">
        <w:trPr>
          <w:jc w:val="center"/>
        </w:trPr>
        <w:tc>
          <w:tcPr>
            <w:tcW w:w="4998"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609C2">
            <w:pPr>
              <w:ind w:left="75" w:right="52"/>
              <w:jc w:val="both"/>
              <w:rPr>
                <w:rFonts w:ascii="Calibri" w:hAnsi="Calibri" w:cs="Times New Roman"/>
                <w:lang w:val="ky-KG"/>
              </w:rPr>
            </w:pPr>
            <w:r w:rsidRPr="00FC244E">
              <w:rPr>
                <w:rFonts w:ascii="Calibri" w:hAnsi="Calibri" w:cs="Times New Roman"/>
                <w:lang w:val="ky-KG"/>
              </w:rPr>
              <w:t>Монографиялар</w:t>
            </w:r>
          </w:p>
        </w:tc>
        <w:tc>
          <w:tcPr>
            <w:tcW w:w="2323"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8626A">
            <w:pPr>
              <w:jc w:val="center"/>
              <w:rPr>
                <w:rFonts w:ascii="Calibri" w:hAnsi="Calibri" w:cs="Times New Roman"/>
                <w:lang w:val="ky-KG"/>
              </w:rPr>
            </w:pPr>
            <w:r w:rsidRPr="00FC244E">
              <w:rPr>
                <w:rFonts w:ascii="Calibri" w:hAnsi="Calibri" w:cs="Times New Roman"/>
                <w:lang w:val="ky-KG"/>
              </w:rPr>
              <w:t>10</w:t>
            </w:r>
          </w:p>
        </w:tc>
        <w:tc>
          <w:tcPr>
            <w:tcW w:w="2375"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8626A">
            <w:pPr>
              <w:jc w:val="center"/>
              <w:rPr>
                <w:rFonts w:ascii="Calibri" w:hAnsi="Calibri" w:cs="Times New Roman"/>
                <w:lang w:val="ky-KG"/>
              </w:rPr>
            </w:pPr>
            <w:r w:rsidRPr="00FC244E">
              <w:rPr>
                <w:rFonts w:ascii="Calibri" w:hAnsi="Calibri" w:cs="Times New Roman"/>
                <w:lang w:val="ky-KG"/>
              </w:rPr>
              <w:t>4</w:t>
            </w:r>
          </w:p>
        </w:tc>
      </w:tr>
      <w:tr w:rsidR="00CE37C3" w:rsidRPr="00FC244E" w:rsidTr="003901E1">
        <w:trPr>
          <w:jc w:val="center"/>
        </w:trPr>
        <w:tc>
          <w:tcPr>
            <w:tcW w:w="4998"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609C2">
            <w:pPr>
              <w:ind w:left="44" w:right="52"/>
              <w:jc w:val="both"/>
              <w:rPr>
                <w:rFonts w:ascii="Calibri" w:hAnsi="Calibri" w:cs="Times New Roman"/>
                <w:lang w:val="ky-KG"/>
              </w:rPr>
            </w:pPr>
            <w:r w:rsidRPr="00FC244E">
              <w:rPr>
                <w:rFonts w:ascii="Calibri" w:hAnsi="Calibri" w:cs="Times New Roman"/>
                <w:lang w:val="ky-KG"/>
              </w:rPr>
              <w:t>Илим, адабият, изилдөө жана көркөм өнөргө тиешелүү эмгектер</w:t>
            </w:r>
          </w:p>
        </w:tc>
        <w:tc>
          <w:tcPr>
            <w:tcW w:w="2323"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8626A">
            <w:pPr>
              <w:jc w:val="center"/>
              <w:rPr>
                <w:rFonts w:ascii="Calibri" w:hAnsi="Calibri" w:cs="Times New Roman"/>
                <w:lang w:val="ky-KG"/>
              </w:rPr>
            </w:pPr>
            <w:r w:rsidRPr="00FC244E">
              <w:rPr>
                <w:rFonts w:ascii="Calibri" w:hAnsi="Calibri" w:cs="Times New Roman"/>
                <w:lang w:val="ky-KG"/>
              </w:rPr>
              <w:t>10</w:t>
            </w:r>
          </w:p>
        </w:tc>
        <w:tc>
          <w:tcPr>
            <w:tcW w:w="2375"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8626A">
            <w:pPr>
              <w:jc w:val="center"/>
              <w:rPr>
                <w:rFonts w:ascii="Calibri" w:hAnsi="Calibri" w:cs="Times New Roman"/>
                <w:lang w:val="ky-KG"/>
              </w:rPr>
            </w:pPr>
            <w:r w:rsidRPr="00FC244E">
              <w:rPr>
                <w:rFonts w:ascii="Calibri" w:hAnsi="Calibri" w:cs="Times New Roman"/>
                <w:lang w:val="ky-KG"/>
              </w:rPr>
              <w:t>4</w:t>
            </w:r>
          </w:p>
        </w:tc>
      </w:tr>
      <w:tr w:rsidR="00CE37C3" w:rsidRPr="00FC244E" w:rsidTr="003901E1">
        <w:trPr>
          <w:jc w:val="center"/>
        </w:trPr>
        <w:tc>
          <w:tcPr>
            <w:tcW w:w="4998"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609C2">
            <w:pPr>
              <w:ind w:left="75" w:right="52"/>
              <w:jc w:val="both"/>
              <w:rPr>
                <w:rFonts w:ascii="Calibri" w:hAnsi="Calibri" w:cs="Times New Roman"/>
                <w:lang w:val="ky-KG"/>
              </w:rPr>
            </w:pPr>
            <w:r w:rsidRPr="00FC244E">
              <w:rPr>
                <w:rFonts w:ascii="Calibri" w:hAnsi="Calibri" w:cs="Times New Roman"/>
                <w:lang w:val="ky-KG"/>
              </w:rPr>
              <w:t>Негизги булактар</w:t>
            </w:r>
          </w:p>
        </w:tc>
        <w:tc>
          <w:tcPr>
            <w:tcW w:w="2323"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8626A">
            <w:pPr>
              <w:jc w:val="center"/>
              <w:rPr>
                <w:rFonts w:ascii="Calibri" w:hAnsi="Calibri" w:cs="Times New Roman"/>
                <w:lang w:val="ky-KG"/>
              </w:rPr>
            </w:pPr>
            <w:r w:rsidRPr="00FC244E">
              <w:rPr>
                <w:rFonts w:ascii="Calibri" w:hAnsi="Calibri" w:cs="Times New Roman"/>
                <w:lang w:val="ky-KG"/>
              </w:rPr>
              <w:t>10</w:t>
            </w:r>
          </w:p>
        </w:tc>
        <w:tc>
          <w:tcPr>
            <w:tcW w:w="2375"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8626A">
            <w:pPr>
              <w:jc w:val="center"/>
              <w:rPr>
                <w:rFonts w:ascii="Calibri" w:hAnsi="Calibri" w:cs="Times New Roman"/>
                <w:lang w:val="ky-KG"/>
              </w:rPr>
            </w:pPr>
            <w:r w:rsidRPr="00FC244E">
              <w:rPr>
                <w:rFonts w:ascii="Calibri" w:hAnsi="Calibri" w:cs="Times New Roman"/>
                <w:lang w:val="ky-KG"/>
              </w:rPr>
              <w:t>4</w:t>
            </w:r>
          </w:p>
        </w:tc>
      </w:tr>
      <w:tr w:rsidR="00CE37C3" w:rsidRPr="00FC244E" w:rsidTr="003901E1">
        <w:trPr>
          <w:jc w:val="center"/>
        </w:trPr>
        <w:tc>
          <w:tcPr>
            <w:tcW w:w="4998"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609C2">
            <w:pPr>
              <w:ind w:left="75" w:right="52"/>
              <w:jc w:val="both"/>
              <w:rPr>
                <w:rFonts w:ascii="Calibri" w:hAnsi="Calibri" w:cs="Times New Roman"/>
                <w:lang w:val="ky-KG"/>
              </w:rPr>
            </w:pPr>
            <w:r w:rsidRPr="00FC244E">
              <w:rPr>
                <w:rFonts w:ascii="Calibri" w:hAnsi="Calibri" w:cs="Times New Roman"/>
                <w:lang w:val="ky-KG"/>
              </w:rPr>
              <w:t>Кошумча булактар</w:t>
            </w:r>
          </w:p>
        </w:tc>
        <w:tc>
          <w:tcPr>
            <w:tcW w:w="2323"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8626A">
            <w:pPr>
              <w:jc w:val="center"/>
              <w:rPr>
                <w:rFonts w:ascii="Calibri" w:hAnsi="Calibri" w:cs="Times New Roman"/>
                <w:lang w:val="ky-KG"/>
              </w:rPr>
            </w:pPr>
            <w:r w:rsidRPr="00FC244E">
              <w:rPr>
                <w:rFonts w:ascii="Calibri" w:hAnsi="Calibri" w:cs="Times New Roman"/>
                <w:lang w:val="ky-KG"/>
              </w:rPr>
              <w:t>6</w:t>
            </w:r>
          </w:p>
        </w:tc>
        <w:tc>
          <w:tcPr>
            <w:tcW w:w="2375"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8626A">
            <w:pPr>
              <w:jc w:val="center"/>
              <w:rPr>
                <w:rFonts w:ascii="Calibri" w:hAnsi="Calibri" w:cs="Times New Roman"/>
                <w:lang w:val="ky-KG"/>
              </w:rPr>
            </w:pPr>
            <w:r w:rsidRPr="00FC244E">
              <w:rPr>
                <w:rFonts w:ascii="Calibri" w:hAnsi="Calibri" w:cs="Times New Roman"/>
                <w:lang w:val="ky-KG"/>
              </w:rPr>
              <w:t>4</w:t>
            </w:r>
          </w:p>
        </w:tc>
      </w:tr>
      <w:tr w:rsidR="00CE37C3" w:rsidRPr="00FC244E" w:rsidTr="003901E1">
        <w:trPr>
          <w:jc w:val="center"/>
        </w:trPr>
        <w:tc>
          <w:tcPr>
            <w:tcW w:w="4998"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609C2">
            <w:pPr>
              <w:ind w:left="75" w:right="52"/>
              <w:jc w:val="both"/>
              <w:rPr>
                <w:rFonts w:ascii="Calibri" w:hAnsi="Calibri" w:cs="Times New Roman"/>
                <w:lang w:val="ky-KG"/>
              </w:rPr>
            </w:pPr>
            <w:r w:rsidRPr="00FC244E">
              <w:rPr>
                <w:rFonts w:ascii="Calibri" w:hAnsi="Calibri" w:cs="Times New Roman"/>
                <w:lang w:val="ky-KG"/>
              </w:rPr>
              <w:t>Көчүрмөлөр (дубликаттар)</w:t>
            </w:r>
          </w:p>
        </w:tc>
        <w:tc>
          <w:tcPr>
            <w:tcW w:w="2323"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8626A">
            <w:pPr>
              <w:jc w:val="center"/>
              <w:rPr>
                <w:rFonts w:ascii="Calibri" w:hAnsi="Calibri" w:cs="Times New Roman"/>
                <w:lang w:val="ky-KG"/>
              </w:rPr>
            </w:pPr>
            <w:r w:rsidRPr="00FC244E">
              <w:rPr>
                <w:rFonts w:ascii="Calibri" w:hAnsi="Calibri" w:cs="Times New Roman"/>
                <w:lang w:val="ky-KG"/>
              </w:rPr>
              <w:t>2</w:t>
            </w:r>
          </w:p>
        </w:tc>
        <w:tc>
          <w:tcPr>
            <w:tcW w:w="2375"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8626A">
            <w:pPr>
              <w:jc w:val="center"/>
              <w:rPr>
                <w:rFonts w:ascii="Calibri" w:hAnsi="Calibri" w:cs="Times New Roman"/>
                <w:lang w:val="ky-KG"/>
              </w:rPr>
            </w:pPr>
            <w:r w:rsidRPr="00FC244E">
              <w:rPr>
                <w:rFonts w:ascii="Calibri" w:hAnsi="Calibri" w:cs="Times New Roman"/>
                <w:lang w:val="ky-KG"/>
              </w:rPr>
              <w:t>-</w:t>
            </w:r>
          </w:p>
        </w:tc>
      </w:tr>
      <w:tr w:rsidR="00CE37C3" w:rsidRPr="00FC244E" w:rsidTr="003901E1">
        <w:trPr>
          <w:jc w:val="center"/>
        </w:trPr>
        <w:tc>
          <w:tcPr>
            <w:tcW w:w="4998"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609C2">
            <w:pPr>
              <w:ind w:left="75" w:right="52"/>
              <w:jc w:val="both"/>
              <w:rPr>
                <w:rFonts w:ascii="Calibri" w:hAnsi="Calibri" w:cs="Times New Roman"/>
                <w:lang w:val="ky-KG"/>
              </w:rPr>
            </w:pPr>
            <w:r w:rsidRPr="00FC244E">
              <w:rPr>
                <w:rFonts w:ascii="Calibri" w:hAnsi="Calibri" w:cs="Times New Roman"/>
                <w:lang w:val="ky-KG"/>
              </w:rPr>
              <w:t>Котормолор</w:t>
            </w:r>
          </w:p>
        </w:tc>
        <w:tc>
          <w:tcPr>
            <w:tcW w:w="2323"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8626A">
            <w:pPr>
              <w:jc w:val="center"/>
              <w:rPr>
                <w:rFonts w:ascii="Calibri" w:hAnsi="Calibri" w:cs="Times New Roman"/>
                <w:lang w:val="ky-KG"/>
              </w:rPr>
            </w:pPr>
            <w:r w:rsidRPr="00FC244E">
              <w:rPr>
                <w:rFonts w:ascii="Calibri" w:hAnsi="Calibri" w:cs="Times New Roman"/>
                <w:lang w:val="ky-KG"/>
              </w:rPr>
              <w:t>-</w:t>
            </w:r>
          </w:p>
        </w:tc>
        <w:tc>
          <w:tcPr>
            <w:tcW w:w="2375" w:type="dxa"/>
            <w:tcBorders>
              <w:top w:val="single" w:sz="4" w:space="0" w:color="auto"/>
              <w:left w:val="single" w:sz="4" w:space="0" w:color="auto"/>
              <w:bottom w:val="single" w:sz="4" w:space="0" w:color="auto"/>
              <w:right w:val="single" w:sz="4" w:space="0" w:color="auto"/>
            </w:tcBorders>
            <w:shd w:val="clear" w:color="auto" w:fill="FFFFFF"/>
            <w:vAlign w:val="center"/>
          </w:tcPr>
          <w:p w:rsidR="00CE37C3" w:rsidRPr="00FC244E" w:rsidRDefault="00CE37C3" w:rsidP="00F8626A">
            <w:pPr>
              <w:jc w:val="center"/>
              <w:rPr>
                <w:rFonts w:ascii="Calibri" w:hAnsi="Calibri" w:cs="Times New Roman"/>
                <w:lang w:val="ky-KG"/>
              </w:rPr>
            </w:pPr>
            <w:r w:rsidRPr="00FC244E">
              <w:rPr>
                <w:rFonts w:ascii="Calibri" w:hAnsi="Calibri" w:cs="Times New Roman"/>
                <w:lang w:val="ky-KG"/>
              </w:rPr>
              <w:t>4</w:t>
            </w:r>
          </w:p>
        </w:tc>
      </w:tr>
    </w:tbl>
    <w:p w:rsidR="00CE37C3" w:rsidRPr="00FC244E" w:rsidRDefault="00CE37C3" w:rsidP="00CE37C3">
      <w:pPr>
        <w:jc w:val="both"/>
        <w:rPr>
          <w:rFonts w:ascii="Calibri" w:hAnsi="Calibri" w:cs="Times New Roman"/>
          <w:lang w:val="ky-KG"/>
        </w:rPr>
      </w:pPr>
    </w:p>
    <w:p w:rsidR="00CE37C3" w:rsidRPr="00FC244E" w:rsidRDefault="00F8626A" w:rsidP="00F609C2">
      <w:pPr>
        <w:jc w:val="both"/>
        <w:rPr>
          <w:rFonts w:ascii="Calibri" w:hAnsi="Calibri" w:cs="Times New Roman"/>
          <w:lang w:val="ky-KG"/>
        </w:rPr>
      </w:pPr>
      <w:r w:rsidRPr="00FC244E">
        <w:rPr>
          <w:rFonts w:ascii="Calibri" w:hAnsi="Calibri" w:cs="Times New Roman"/>
          <w:lang w:val="ky-KG"/>
        </w:rPr>
        <w:t>Э</w:t>
      </w:r>
      <w:r w:rsidR="00CE37C3" w:rsidRPr="00FC244E">
        <w:rPr>
          <w:rFonts w:ascii="Calibri" w:hAnsi="Calibri" w:cs="Times New Roman"/>
          <w:lang w:val="ky-KG"/>
        </w:rPr>
        <w:t>лектрондук, магниттик лента түрү</w:t>
      </w:r>
      <w:r w:rsidRPr="00FC244E">
        <w:rPr>
          <w:rFonts w:ascii="Calibri" w:hAnsi="Calibri" w:cs="Times New Roman"/>
          <w:lang w:val="ky-KG"/>
        </w:rPr>
        <w:t>ндө сактоого болгон эмгектерге жарыялоо укугун</w:t>
      </w:r>
      <w:r w:rsidR="00CE37C3" w:rsidRPr="00FC244E">
        <w:rPr>
          <w:rFonts w:ascii="Calibri" w:hAnsi="Calibri" w:cs="Times New Roman"/>
          <w:lang w:val="ky-KG"/>
        </w:rPr>
        <w:t xml:space="preserve"> университет</w:t>
      </w:r>
      <w:r w:rsidRPr="00FC244E">
        <w:rPr>
          <w:rFonts w:ascii="Calibri" w:hAnsi="Calibri" w:cs="Times New Roman"/>
          <w:lang w:val="ky-KG"/>
        </w:rPr>
        <w:t>ке</w:t>
      </w:r>
      <w:r w:rsidR="00CE37C3" w:rsidRPr="00FC244E">
        <w:rPr>
          <w:rFonts w:ascii="Calibri" w:hAnsi="Calibri" w:cs="Times New Roman"/>
          <w:lang w:val="ky-KG"/>
        </w:rPr>
        <w:t xml:space="preserve"> </w:t>
      </w:r>
      <w:r w:rsidRPr="00FC244E">
        <w:rPr>
          <w:rFonts w:ascii="Calibri" w:hAnsi="Calibri" w:cs="Times New Roman"/>
          <w:lang w:val="ky-KG"/>
        </w:rPr>
        <w:t>өткөрүп берген учурда</w:t>
      </w:r>
      <w:r w:rsidR="00CE37C3" w:rsidRPr="00FC244E">
        <w:rPr>
          <w:rFonts w:ascii="Calibri" w:hAnsi="Calibri" w:cs="Times New Roman"/>
          <w:lang w:val="ky-KG"/>
        </w:rPr>
        <w:t xml:space="preserve"> калем акы төлөнүп берилет. Мындай учурда калем акылар китепке тө</w:t>
      </w:r>
      <w:r w:rsidRPr="00FC244E">
        <w:rPr>
          <w:rFonts w:ascii="Calibri" w:hAnsi="Calibri" w:cs="Times New Roman"/>
          <w:lang w:val="ky-KG"/>
        </w:rPr>
        <w:t>лөнгөндөй баа боюнча эсептелет.</w:t>
      </w:r>
    </w:p>
    <w:p w:rsidR="00F8626A" w:rsidRPr="00FC244E" w:rsidRDefault="00F8626A" w:rsidP="00CE37C3">
      <w:pPr>
        <w:jc w:val="both"/>
        <w:rPr>
          <w:rFonts w:ascii="Calibri" w:hAnsi="Calibri" w:cs="Times New Roman"/>
          <w:lang w:val="ky-KG"/>
        </w:rPr>
      </w:pPr>
    </w:p>
    <w:p w:rsidR="00CE37C3" w:rsidRPr="00FC244E" w:rsidRDefault="00CE37C3" w:rsidP="00F609C2">
      <w:pPr>
        <w:jc w:val="both"/>
        <w:rPr>
          <w:rFonts w:ascii="Calibri" w:hAnsi="Calibri" w:cs="Times New Roman"/>
          <w:lang w:val="ky-KG"/>
        </w:rPr>
      </w:pPr>
      <w:r w:rsidRPr="00FC244E">
        <w:rPr>
          <w:rFonts w:ascii="Calibri" w:hAnsi="Calibri" w:cs="Times New Roman"/>
          <w:lang w:val="ky-KG"/>
        </w:rPr>
        <w:t>Эмгек китеп, журнал, электрондук же магниттик лента түрүндө</w:t>
      </w:r>
      <w:r w:rsidR="00F8626A" w:rsidRPr="00FC244E">
        <w:rPr>
          <w:rFonts w:ascii="Calibri" w:hAnsi="Calibri" w:cs="Times New Roman"/>
          <w:lang w:val="ky-KG"/>
        </w:rPr>
        <w:t xml:space="preserve"> пайдаланууга берилген учурда </w:t>
      </w:r>
      <w:r w:rsidRPr="00FC244E">
        <w:rPr>
          <w:rFonts w:ascii="Calibri" w:hAnsi="Calibri" w:cs="Times New Roman"/>
          <w:lang w:val="ky-KG"/>
        </w:rPr>
        <w:t>алард</w:t>
      </w:r>
      <w:r w:rsidR="00F8626A" w:rsidRPr="00FC244E">
        <w:rPr>
          <w:rFonts w:ascii="Calibri" w:hAnsi="Calibri" w:cs="Times New Roman"/>
          <w:lang w:val="ky-KG"/>
        </w:rPr>
        <w:t>ын бир гана түрүнө акы төлөнөт.</w:t>
      </w:r>
    </w:p>
    <w:p w:rsidR="00F8626A" w:rsidRPr="00FC244E" w:rsidRDefault="00F8626A" w:rsidP="00CE37C3">
      <w:pPr>
        <w:jc w:val="both"/>
        <w:rPr>
          <w:rFonts w:ascii="Calibri" w:hAnsi="Calibri" w:cs="Times New Roman"/>
          <w:lang w:val="ky-KG"/>
        </w:rPr>
      </w:pPr>
    </w:p>
    <w:p w:rsidR="00CE37C3" w:rsidRPr="00FC244E" w:rsidRDefault="00CE37C3" w:rsidP="00F609C2">
      <w:pPr>
        <w:jc w:val="both"/>
        <w:rPr>
          <w:rFonts w:ascii="Calibri" w:hAnsi="Calibri" w:cs="Times New Roman"/>
          <w:lang w:val="ky-KG"/>
        </w:rPr>
      </w:pPr>
      <w:r w:rsidRPr="00FC244E">
        <w:rPr>
          <w:rFonts w:ascii="Calibri" w:hAnsi="Calibri" w:cs="Times New Roman"/>
          <w:lang w:val="ky-KG"/>
        </w:rPr>
        <w:t>Редакциялык коллегия белгилеген калем акы басылма сатыкка чыккан күндөн тарта сатылып бүткөнгө чейинки убакыттын ичинде алты ай сайын бөлүп-бөлүп төлөнөт. Эмгек 5 (беш) жыл ичинде сатылып бүтпөсө, ал авт</w:t>
      </w:r>
      <w:r w:rsidR="00F8626A" w:rsidRPr="00FC244E">
        <w:rPr>
          <w:rFonts w:ascii="Calibri" w:hAnsi="Calibri" w:cs="Times New Roman"/>
          <w:lang w:val="ky-KG"/>
        </w:rPr>
        <w:t>орго калем акы катары берилет.</w:t>
      </w:r>
    </w:p>
    <w:p w:rsidR="00F8626A" w:rsidRPr="00FC244E" w:rsidRDefault="00F8626A"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Акы төлөнчү бетти аныктоо</w:t>
      </w:r>
    </w:p>
    <w:p w:rsidR="00CE37C3" w:rsidRPr="00FC244E" w:rsidRDefault="00CE37C3" w:rsidP="00240431">
      <w:pPr>
        <w:jc w:val="both"/>
        <w:rPr>
          <w:rFonts w:ascii="Calibri" w:hAnsi="Calibri" w:cs="Times New Roman"/>
          <w:lang w:val="ky-KG"/>
        </w:rPr>
      </w:pPr>
      <w:r w:rsidRPr="00FC244E">
        <w:rPr>
          <w:rFonts w:ascii="Calibri" w:hAnsi="Calibri" w:cs="Times New Roman"/>
          <w:b/>
          <w:lang w:val="ky-KG"/>
        </w:rPr>
        <w:t>22-берене.</w:t>
      </w:r>
      <w:r w:rsidRPr="00FC244E">
        <w:rPr>
          <w:rFonts w:ascii="Calibri" w:hAnsi="Calibri" w:cs="Times New Roman"/>
          <w:lang w:val="ky-KG"/>
        </w:rPr>
        <w:t xml:space="preserve"> Басууга уруксат берилген эмгектер үчүн төлөнчү калем акынын өлчөмү титулдук бет жана басылманын нускасы боюнча аныкталат. 200 сөздөн турган бир текст титулдук бет катары эсептелет. Эмгектин титулдук бетин аныктоо үчүн компьютердин сөз санаган </w:t>
      </w:r>
      <w:r w:rsidR="000352A5" w:rsidRPr="00FC244E">
        <w:rPr>
          <w:rFonts w:ascii="Calibri" w:hAnsi="Calibri" w:cs="Times New Roman"/>
          <w:lang w:val="ky-KG"/>
        </w:rPr>
        <w:t>прог</w:t>
      </w:r>
      <w:r w:rsidRPr="00FC244E">
        <w:rPr>
          <w:rFonts w:ascii="Calibri" w:hAnsi="Calibri" w:cs="Times New Roman"/>
          <w:lang w:val="ky-KG"/>
        </w:rPr>
        <w:t>раммасы колдонулат. Муну ишке ашыруу мүмкүн болбогон учурда титу</w:t>
      </w:r>
      <w:r w:rsidR="00F8626A" w:rsidRPr="00FC244E">
        <w:rPr>
          <w:rFonts w:ascii="Calibri" w:hAnsi="Calibri" w:cs="Times New Roman"/>
          <w:lang w:val="ky-KG"/>
        </w:rPr>
        <w:t>лдук бет төмөндөгүчө аныкталат:</w:t>
      </w:r>
    </w:p>
    <w:p w:rsidR="00CE37C3" w:rsidRPr="00FC244E" w:rsidRDefault="00CE37C3" w:rsidP="006C13EA">
      <w:pPr>
        <w:pStyle w:val="afb"/>
        <w:numPr>
          <w:ilvl w:val="0"/>
          <w:numId w:val="294"/>
        </w:numPr>
        <w:ind w:left="567" w:hanging="284"/>
        <w:rPr>
          <w:rFonts w:ascii="Calibri" w:hAnsi="Calibri"/>
          <w:lang w:val="ky-KG"/>
        </w:rPr>
      </w:pPr>
      <w:r w:rsidRPr="00FC244E">
        <w:rPr>
          <w:rFonts w:ascii="Calibri" w:hAnsi="Calibri"/>
          <w:lang w:val="ky-KG"/>
        </w:rPr>
        <w:t>Алгач эмгектин ар кайсыл жерлеринен текстке толгон 10 бет тандалып, андан соң сөз</w:t>
      </w:r>
      <w:r w:rsidR="00240431" w:rsidRPr="00FC244E">
        <w:rPr>
          <w:rFonts w:ascii="Calibri" w:hAnsi="Calibri"/>
          <w:lang w:val="ky-KG"/>
        </w:rPr>
        <w:t>-</w:t>
      </w:r>
      <w:r w:rsidRPr="00FC244E">
        <w:rPr>
          <w:rFonts w:ascii="Calibri" w:hAnsi="Calibri"/>
          <w:lang w:val="ky-KG"/>
        </w:rPr>
        <w:t>дөр эсептелет жана бириктирилет. Бул чогултулгандар 10го бөлүнүп, эмгектин толук бир бетинде канча сөз</w:t>
      </w:r>
      <w:r w:rsidR="00F8626A" w:rsidRPr="00FC244E">
        <w:rPr>
          <w:rFonts w:ascii="Calibri" w:hAnsi="Calibri"/>
          <w:lang w:val="ky-KG"/>
        </w:rPr>
        <w:t xml:space="preserve"> бар экендиги такталат.</w:t>
      </w:r>
    </w:p>
    <w:p w:rsidR="00CE37C3" w:rsidRPr="00FC244E" w:rsidRDefault="00CE37C3" w:rsidP="006C13EA">
      <w:pPr>
        <w:pStyle w:val="afb"/>
        <w:numPr>
          <w:ilvl w:val="0"/>
          <w:numId w:val="294"/>
        </w:numPr>
        <w:ind w:left="567" w:hanging="284"/>
        <w:rPr>
          <w:rFonts w:ascii="Calibri" w:hAnsi="Calibri"/>
          <w:lang w:val="ky-KG"/>
        </w:rPr>
      </w:pPr>
      <w:r w:rsidRPr="00FC244E">
        <w:rPr>
          <w:rFonts w:ascii="Calibri" w:hAnsi="Calibri"/>
          <w:lang w:val="ky-KG"/>
        </w:rPr>
        <w:t>Кийин эмгектин ичиндеги</w:t>
      </w:r>
      <w:r w:rsidR="00F8626A" w:rsidRPr="00FC244E">
        <w:rPr>
          <w:rFonts w:ascii="Calibri" w:hAnsi="Calibri"/>
          <w:lang w:val="ky-KG"/>
        </w:rPr>
        <w:t xml:space="preserve"> толук жазылган беттер саналат.</w:t>
      </w:r>
      <w:r w:rsidRPr="00FC244E">
        <w:rPr>
          <w:rFonts w:ascii="Calibri" w:hAnsi="Calibri"/>
          <w:lang w:val="ky-KG"/>
        </w:rPr>
        <w:t xml:space="preserve"> Жарым же жарымдан ашы</w:t>
      </w:r>
      <w:r w:rsidR="00240431" w:rsidRPr="00FC244E">
        <w:rPr>
          <w:rFonts w:ascii="Calibri" w:hAnsi="Calibri"/>
          <w:lang w:val="ky-KG"/>
        </w:rPr>
        <w:t>-</w:t>
      </w:r>
      <w:r w:rsidRPr="00FC244E">
        <w:rPr>
          <w:rFonts w:ascii="Calibri" w:hAnsi="Calibri"/>
          <w:lang w:val="ky-KG"/>
        </w:rPr>
        <w:t>гыраак беттер бүтүн бет катары эсептелет. Библиография, кириш сөз, мазмуну, индекс, ж.б. жазылган беттер Редакциялык коллегия тарабынан автордун пикирин жыйынтык</w:t>
      </w:r>
      <w:r w:rsidR="00240431" w:rsidRPr="00FC244E">
        <w:rPr>
          <w:rFonts w:ascii="Calibri" w:hAnsi="Calibri"/>
          <w:lang w:val="ky-KG"/>
        </w:rPr>
        <w:t>-</w:t>
      </w:r>
      <w:r w:rsidRPr="00FC244E">
        <w:rPr>
          <w:rFonts w:ascii="Calibri" w:hAnsi="Calibri"/>
          <w:lang w:val="ky-KG"/>
        </w:rPr>
        <w:t xml:space="preserve">таган </w:t>
      </w:r>
      <w:r w:rsidR="00F8626A" w:rsidRPr="00FC244E">
        <w:rPr>
          <w:rFonts w:ascii="Calibri" w:hAnsi="Calibri"/>
          <w:lang w:val="ky-KG"/>
        </w:rPr>
        <w:t xml:space="preserve">корутунду катары кабыл алынса, </w:t>
      </w:r>
      <w:r w:rsidRPr="00FC244E">
        <w:rPr>
          <w:rFonts w:ascii="Calibri" w:hAnsi="Calibri"/>
          <w:lang w:val="ky-KG"/>
        </w:rPr>
        <w:t>анда булар кале</w:t>
      </w:r>
      <w:r w:rsidR="00F8626A" w:rsidRPr="00FC244E">
        <w:rPr>
          <w:rFonts w:ascii="Calibri" w:hAnsi="Calibri"/>
          <w:lang w:val="ky-KG"/>
        </w:rPr>
        <w:t>м акы төлөнчү беттерге кошулат.</w:t>
      </w:r>
    </w:p>
    <w:p w:rsidR="00CE37C3" w:rsidRPr="00FC244E" w:rsidRDefault="00CE37C3" w:rsidP="006C13EA">
      <w:pPr>
        <w:pStyle w:val="afb"/>
        <w:numPr>
          <w:ilvl w:val="0"/>
          <w:numId w:val="294"/>
        </w:numPr>
        <w:ind w:left="567" w:hanging="284"/>
        <w:rPr>
          <w:rFonts w:ascii="Calibri" w:hAnsi="Calibri"/>
          <w:lang w:val="ky-KG"/>
        </w:rPr>
      </w:pPr>
      <w:r w:rsidRPr="00FC244E">
        <w:rPr>
          <w:rFonts w:ascii="Calibri" w:hAnsi="Calibri"/>
          <w:lang w:val="ky-KG"/>
        </w:rPr>
        <w:t>Андан соң (a) пунктуна ылайык, бир бетте кездешкен сөздөрдүн орточо саны менен (</w:t>
      </w:r>
      <w:r w:rsidR="00011A5A" w:rsidRPr="00FC244E">
        <w:rPr>
          <w:rFonts w:ascii="Calibri" w:hAnsi="Calibri"/>
          <w:lang w:val="ky-KG"/>
        </w:rPr>
        <w:t>b</w:t>
      </w:r>
      <w:r w:rsidR="00CA6238">
        <w:rPr>
          <w:rFonts w:ascii="Calibri" w:hAnsi="Calibri"/>
          <w:lang w:val="ky-KG"/>
        </w:rPr>
        <w:t xml:space="preserve">) пунктунда жайгашкан бүтүн </w:t>
      </w:r>
      <w:r w:rsidRPr="00FC244E">
        <w:rPr>
          <w:rFonts w:ascii="Calibri" w:hAnsi="Calibri"/>
          <w:lang w:val="ky-KG"/>
        </w:rPr>
        <w:t>бет көбөйтүлүп, эмгектин текстке толгон беттериндеги сөздөрдүн</w:t>
      </w:r>
      <w:r w:rsidR="00F8626A" w:rsidRPr="00FC244E">
        <w:rPr>
          <w:rFonts w:ascii="Calibri" w:hAnsi="Calibri"/>
          <w:lang w:val="ky-KG"/>
        </w:rPr>
        <w:t xml:space="preserve"> саны чыгарылат.</w:t>
      </w:r>
    </w:p>
    <w:p w:rsidR="00CE37C3" w:rsidRPr="00FC244E" w:rsidRDefault="00CE37C3" w:rsidP="006C13EA">
      <w:pPr>
        <w:pStyle w:val="afb"/>
        <w:numPr>
          <w:ilvl w:val="0"/>
          <w:numId w:val="294"/>
        </w:numPr>
        <w:ind w:left="567" w:hanging="284"/>
        <w:rPr>
          <w:rFonts w:ascii="Calibri" w:hAnsi="Calibri"/>
          <w:lang w:val="ky-KG"/>
        </w:rPr>
      </w:pPr>
      <w:r w:rsidRPr="00FC244E">
        <w:rPr>
          <w:rFonts w:ascii="Calibri" w:hAnsi="Calibri"/>
          <w:lang w:val="ky-KG"/>
        </w:rPr>
        <w:t>Андан кийин оригинал (эң алгач жарыяланган) фотография, карта, графика, таблица, диаграмма жана формалардын басылгандан кийинки ар бир сантиметр квадраты 2 сөз, ал эми сүрөт жана иллюстрациялардыкы 4 сөз деп эсептелет. Котормо түрүндөгү эмгек</w:t>
      </w:r>
      <w:r w:rsidR="00436B92" w:rsidRPr="00FC244E">
        <w:rPr>
          <w:rFonts w:ascii="Calibri" w:hAnsi="Calibri"/>
          <w:lang w:val="ky-KG"/>
        </w:rPr>
        <w:t>-</w:t>
      </w:r>
      <w:r w:rsidRPr="00FC244E">
        <w:rPr>
          <w:rFonts w:ascii="Calibri" w:hAnsi="Calibri"/>
          <w:lang w:val="ky-KG"/>
        </w:rPr>
        <w:t>тер жана цитатал</w:t>
      </w:r>
      <w:r w:rsidR="00F8626A" w:rsidRPr="00FC244E">
        <w:rPr>
          <w:rFonts w:ascii="Calibri" w:hAnsi="Calibri"/>
          <w:lang w:val="ky-KG"/>
        </w:rPr>
        <w:t>ар үчүн бул эреже колдонулбайт.</w:t>
      </w:r>
    </w:p>
    <w:p w:rsidR="00CE37C3" w:rsidRPr="00FC244E" w:rsidRDefault="00CE37C3" w:rsidP="006C13EA">
      <w:pPr>
        <w:pStyle w:val="afb"/>
        <w:numPr>
          <w:ilvl w:val="0"/>
          <w:numId w:val="294"/>
        </w:numPr>
        <w:ind w:left="567" w:hanging="284"/>
        <w:rPr>
          <w:rFonts w:ascii="Calibri" w:hAnsi="Calibri"/>
          <w:lang w:val="ky-KG"/>
        </w:rPr>
      </w:pPr>
      <w:r w:rsidRPr="00FC244E">
        <w:rPr>
          <w:rFonts w:ascii="Calibri" w:hAnsi="Calibri"/>
          <w:lang w:val="ky-KG"/>
        </w:rPr>
        <w:lastRenderedPageBreak/>
        <w:t>Акырында толук беттер менен башка бөлүмдөрдөгү сөздөр (c) жана (d) пункттарынын негизинде топтолуп, 200гө бөлүнгөн соң эмг</w:t>
      </w:r>
      <w:r w:rsidR="00F8626A" w:rsidRPr="00FC244E">
        <w:rPr>
          <w:rFonts w:ascii="Calibri" w:hAnsi="Calibri"/>
          <w:lang w:val="ky-KG"/>
        </w:rPr>
        <w:t>ектин титулдук бети аныкталат.</w:t>
      </w:r>
    </w:p>
    <w:p w:rsidR="00F8626A" w:rsidRPr="00FC244E" w:rsidRDefault="00F8626A" w:rsidP="00F609C2">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Калем акылар төлөнбөй турган, жарым-жартылай же бөлүнүп төлөнө турган учурлар</w:t>
      </w:r>
    </w:p>
    <w:p w:rsidR="00CE37C3" w:rsidRPr="00FC244E" w:rsidRDefault="00CE37C3" w:rsidP="00F8626A">
      <w:pPr>
        <w:jc w:val="both"/>
        <w:rPr>
          <w:rFonts w:ascii="Calibri" w:hAnsi="Calibri" w:cs="Times New Roman"/>
          <w:lang w:val="ky-KG"/>
        </w:rPr>
      </w:pPr>
      <w:r w:rsidRPr="00FC244E">
        <w:rPr>
          <w:rFonts w:ascii="Calibri" w:hAnsi="Calibri" w:cs="Times New Roman"/>
          <w:b/>
          <w:lang w:val="ky-KG"/>
        </w:rPr>
        <w:t>23-берене.</w:t>
      </w:r>
      <w:r w:rsidR="00C068D3" w:rsidRPr="00FC244E">
        <w:rPr>
          <w:rFonts w:ascii="Calibri" w:hAnsi="Calibri" w:cs="Times New Roman"/>
          <w:lang w:val="ky-KG"/>
        </w:rPr>
        <w:t xml:space="preserve"> Автор</w:t>
      </w:r>
      <w:r w:rsidRPr="00FC244E">
        <w:rPr>
          <w:rFonts w:ascii="Calibri" w:hAnsi="Calibri" w:cs="Times New Roman"/>
          <w:lang w:val="ky-KG"/>
        </w:rPr>
        <w:t>(лор) жазуу жүзүндө калем акы алуудан баш тарткан учурда жана университеттин кызматкерлери өзүнө тагылган милдет боюнча эмгектенсе же котормо менен алектен</w:t>
      </w:r>
      <w:r w:rsidR="00C068D3" w:rsidRPr="00FC244E">
        <w:rPr>
          <w:rFonts w:ascii="Calibri" w:hAnsi="Calibri" w:cs="Times New Roman"/>
          <w:lang w:val="ky-KG"/>
        </w:rPr>
        <w:t xml:space="preserve">се акы төлөнбөйт. </w:t>
      </w:r>
      <w:r w:rsidRPr="00FC244E">
        <w:rPr>
          <w:rFonts w:ascii="Calibri" w:hAnsi="Calibri" w:cs="Times New Roman"/>
          <w:lang w:val="ky-KG"/>
        </w:rPr>
        <w:t>Калем акы алуу укугуна бирден ашык адам ээ болгон кезде берилчү каражат өз ара бөлүштүрүлөт. Редакциялык коллегия бир эмгекти талдоо жана корректирлөө максатында университеттин ичинен же башк</w:t>
      </w:r>
      <w:r w:rsidR="00C068D3" w:rsidRPr="00FC244E">
        <w:rPr>
          <w:rFonts w:ascii="Calibri" w:hAnsi="Calibri" w:cs="Times New Roman"/>
          <w:lang w:val="ky-KG"/>
        </w:rPr>
        <w:t xml:space="preserve">а жактан милдеттендирген кишиге(лерге) </w:t>
      </w:r>
      <w:r w:rsidRPr="00FC244E">
        <w:rPr>
          <w:rFonts w:ascii="Calibri" w:hAnsi="Calibri" w:cs="Times New Roman"/>
          <w:lang w:val="ky-KG"/>
        </w:rPr>
        <w:t>Башкаруу кеңеши макулдук берсе, талдоо жүр</w:t>
      </w:r>
      <w:r w:rsidR="00240431" w:rsidRPr="00FC244E">
        <w:rPr>
          <w:rFonts w:ascii="Calibri" w:hAnsi="Calibri" w:cs="Times New Roman"/>
          <w:lang w:val="ky-KG"/>
        </w:rPr>
        <w:t>гүзгөн же корректорлук кылган</w:t>
      </w:r>
      <w:r w:rsidR="00436B92" w:rsidRPr="00FC244E">
        <w:rPr>
          <w:rFonts w:ascii="Calibri" w:hAnsi="Calibri" w:cs="Times New Roman"/>
          <w:lang w:val="ky-KG"/>
        </w:rPr>
        <w:t>га</w:t>
      </w:r>
      <w:r w:rsidRPr="00FC244E">
        <w:rPr>
          <w:rFonts w:ascii="Calibri" w:hAnsi="Calibri" w:cs="Times New Roman"/>
          <w:lang w:val="ky-KG"/>
        </w:rPr>
        <w:t>(дарга) 19-беренеде көрсөтүлгөндөй нусканын саны боюнча калем акы төлөнөт. Андан сырткары титулду</w:t>
      </w:r>
      <w:r w:rsidR="00BD3787" w:rsidRPr="00FC244E">
        <w:rPr>
          <w:rFonts w:ascii="Calibri" w:hAnsi="Calibri" w:cs="Times New Roman"/>
          <w:lang w:val="ky-KG"/>
        </w:rPr>
        <w:t>к бетке төлөнчү калем акынын 10</w:t>
      </w:r>
      <w:r w:rsidR="00F8626A" w:rsidRPr="00FC244E">
        <w:rPr>
          <w:rFonts w:ascii="Calibri" w:hAnsi="Calibri" w:cs="Times New Roman"/>
          <w:lang w:val="ky-KG"/>
        </w:rPr>
        <w:t>%</w:t>
      </w:r>
      <w:r w:rsidRPr="00FC244E">
        <w:rPr>
          <w:rFonts w:ascii="Calibri" w:hAnsi="Calibri" w:cs="Times New Roman"/>
          <w:lang w:val="ky-KG"/>
        </w:rPr>
        <w:t>ы талдоо жана корректирлөө үчүн берилиши мүмкүн. Талдоо жана корректирлөө үчүн бөлүнгөн каражат авторго берилчү калем акынын эсебинен төлөнбөйт. Бул жобо мекеме тарабынан даярдатылып, бирок басууга уруксат берилбей калган эмгектер үчүн да колдонулат.</w:t>
      </w:r>
    </w:p>
    <w:p w:rsidR="00CE37C3" w:rsidRPr="00FC244E" w:rsidRDefault="00CE37C3" w:rsidP="00CE37C3">
      <w:pPr>
        <w:jc w:val="both"/>
        <w:rPr>
          <w:rFonts w:ascii="Calibri" w:hAnsi="Calibri" w:cs="Times New Roman"/>
          <w:b/>
          <w:lang w:val="ky-KG"/>
        </w:rPr>
      </w:pPr>
    </w:p>
    <w:p w:rsidR="00CE37C3" w:rsidRPr="00FC244E" w:rsidRDefault="00CE37C3" w:rsidP="00F8626A">
      <w:pPr>
        <w:jc w:val="center"/>
        <w:rPr>
          <w:rFonts w:ascii="Calibri" w:hAnsi="Calibri" w:cs="Times New Roman"/>
          <w:b/>
          <w:lang w:val="ky-KG"/>
        </w:rPr>
      </w:pPr>
      <w:r w:rsidRPr="00FC244E">
        <w:rPr>
          <w:rFonts w:ascii="Calibri" w:hAnsi="Calibri" w:cs="Times New Roman"/>
          <w:b/>
          <w:lang w:val="ky-KG"/>
        </w:rPr>
        <w:t>ТӨРТҮНЧҮ БӨЛҮМ</w:t>
      </w:r>
    </w:p>
    <w:p w:rsidR="00CE37C3" w:rsidRPr="00FC244E" w:rsidRDefault="00CE37C3" w:rsidP="00F8626A">
      <w:pPr>
        <w:jc w:val="center"/>
        <w:rPr>
          <w:rFonts w:ascii="Calibri" w:hAnsi="Calibri" w:cs="Times New Roman"/>
          <w:b/>
          <w:lang w:val="ky-KG"/>
        </w:rPr>
      </w:pPr>
      <w:r w:rsidRPr="00FC244E">
        <w:rPr>
          <w:rFonts w:ascii="Calibri" w:hAnsi="Calibri" w:cs="Times New Roman"/>
          <w:b/>
          <w:lang w:val="ky-KG"/>
        </w:rPr>
        <w:t>Ар түрдүү жоболор</w:t>
      </w:r>
    </w:p>
    <w:p w:rsidR="00F8626A" w:rsidRPr="00FC244E" w:rsidRDefault="00F8626A"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Калем акы боюнча жоболор</w:t>
      </w:r>
    </w:p>
    <w:p w:rsidR="00CE37C3" w:rsidRPr="00FC244E" w:rsidRDefault="00CE37C3" w:rsidP="00240431">
      <w:pPr>
        <w:jc w:val="both"/>
        <w:rPr>
          <w:rFonts w:ascii="Calibri" w:hAnsi="Calibri" w:cs="Times New Roman"/>
          <w:lang w:val="ky-KG"/>
        </w:rPr>
      </w:pPr>
      <w:r w:rsidRPr="00FC244E">
        <w:rPr>
          <w:rFonts w:ascii="Calibri" w:hAnsi="Calibri" w:cs="Times New Roman"/>
          <w:b/>
          <w:lang w:val="ky-KG"/>
        </w:rPr>
        <w:t>24-берене.</w:t>
      </w:r>
      <w:r w:rsidRPr="00FC244E">
        <w:rPr>
          <w:rFonts w:ascii="Calibri" w:hAnsi="Calibri" w:cs="Times New Roman"/>
          <w:lang w:val="ky-KG"/>
        </w:rPr>
        <w:t xml:space="preserve"> Басууга уруксат берилген эмгектер боюнча автор/котормочу менен универси</w:t>
      </w:r>
      <w:r w:rsidR="00240431" w:rsidRPr="00FC244E">
        <w:rPr>
          <w:rFonts w:ascii="Calibri" w:hAnsi="Calibri" w:cs="Times New Roman"/>
          <w:lang w:val="ky-KG"/>
        </w:rPr>
        <w:t>-</w:t>
      </w:r>
      <w:r w:rsidRPr="00FC244E">
        <w:rPr>
          <w:rFonts w:ascii="Calibri" w:hAnsi="Calibri" w:cs="Times New Roman"/>
          <w:lang w:val="ky-KG"/>
        </w:rPr>
        <w:t>теттин ортосунда келишим түзүлүп кол коюлат. Келишимде эмгекти жарыялоо укугу университке берилгендиги, басып чыгаруу иштери бул нускаманын негизинде жүзөгө ашары белгиленет (3-4-тиркеме). Бул басылышта көрсөтүлгөн сандагы эмгек түгөнгөн учурда же алымча-кошумчаланып, кайрадан чыгарыла турган кийинки басылыштар боюнча университет менен автордун/котормочунун ортосунда ушул нускаманын негизинде жаңы келишим түзүлүүгө тийиш. Андай болбогон учурда, автор/котормочу эмгектин кийинки басылыштарынын бардык укуктарына ээ болот. Автор/котормочу бастыруу үчүн университетке берген китеби кандай жазылса, ошондой түрдө же өзгөртүлгөн вариантта эч бир жерде жарыялай албайт. Биринчи басылыштан кийинки ар бир басылыш үчүн 21-беренеде көрсөтүлгөн калем акынын 25 пайызы төлөнөт. Биринчи басылыштан кийинки басылыштарга жаңы маалыматтар кошулса, булар үчүн биринчи басылыштын наркы каралат. Ар бир титулдук бетке берилчү калем акы эмгектин 1000 нускага чейинки санына гана төлөнөт. 1000 нускадан ашык санда басыла турган чыгармалар боюнча автордук у</w:t>
      </w:r>
      <w:r w:rsidR="00436B92" w:rsidRPr="00FC244E">
        <w:rPr>
          <w:rFonts w:ascii="Calibri" w:hAnsi="Calibri" w:cs="Times New Roman"/>
          <w:lang w:val="ky-KG"/>
        </w:rPr>
        <w:t>кукка ар бир 1000 нуска үчүн 10</w:t>
      </w:r>
      <w:r w:rsidR="00F8626A" w:rsidRPr="00FC244E">
        <w:rPr>
          <w:rFonts w:ascii="Calibri" w:hAnsi="Calibri" w:cs="Times New Roman"/>
          <w:lang w:val="ky-KG"/>
        </w:rPr>
        <w:t>%</w:t>
      </w:r>
      <w:r w:rsidRPr="00FC244E">
        <w:rPr>
          <w:rFonts w:ascii="Calibri" w:hAnsi="Calibri" w:cs="Times New Roman"/>
          <w:lang w:val="ky-KG"/>
        </w:rPr>
        <w:t>дан ашык акы төлөнөт</w:t>
      </w:r>
      <w:r w:rsidRPr="00FC244E">
        <w:rPr>
          <w:rFonts w:ascii="Calibri" w:hAnsi="Calibri" w:cs="Times New Roman"/>
          <w:color w:val="auto"/>
          <w:lang w:val="ky-KG"/>
        </w:rPr>
        <w:t xml:space="preserve">. </w:t>
      </w:r>
      <w:r w:rsidRPr="00FC244E">
        <w:rPr>
          <w:rFonts w:ascii="Calibri" w:hAnsi="Calibri" w:cs="Times New Roman"/>
          <w:lang w:val="ky-KG"/>
        </w:rPr>
        <w:t>Ал эми 5000ден ашык басып чыгарылг</w:t>
      </w:r>
      <w:r w:rsidR="00F8626A" w:rsidRPr="00FC244E">
        <w:rPr>
          <w:rFonts w:ascii="Calibri" w:hAnsi="Calibri" w:cs="Times New Roman"/>
          <w:lang w:val="ky-KG"/>
        </w:rPr>
        <w:t>ан китептер үчүн акы төлөнбөйт.</w:t>
      </w:r>
    </w:p>
    <w:p w:rsidR="00006CD1" w:rsidRPr="00FC244E" w:rsidRDefault="00006CD1"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Басылмалардан талап кылынган чен-өлчөмдөр</w:t>
      </w: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 xml:space="preserve">25-берене. </w:t>
      </w:r>
      <w:r w:rsidRPr="00FC244E">
        <w:rPr>
          <w:rFonts w:ascii="Calibri" w:hAnsi="Calibri" w:cs="Times New Roman"/>
          <w:lang w:val="ky-KG"/>
        </w:rPr>
        <w:t>Китептин сырткы жана ички беттери төмөндөгү</w:t>
      </w:r>
      <w:r w:rsidR="00C068D3" w:rsidRPr="00FC244E">
        <w:rPr>
          <w:rFonts w:ascii="Calibri" w:hAnsi="Calibri" w:cs="Times New Roman"/>
          <w:lang w:val="ky-KG"/>
        </w:rPr>
        <w:t xml:space="preserve"> чен-өлчөмдөр боюнча даярдалат:</w:t>
      </w:r>
    </w:p>
    <w:p w:rsidR="00CE37C3" w:rsidRPr="00FC244E" w:rsidRDefault="00CE37C3" w:rsidP="006C13EA">
      <w:pPr>
        <w:pStyle w:val="afb"/>
        <w:numPr>
          <w:ilvl w:val="0"/>
          <w:numId w:val="295"/>
        </w:numPr>
        <w:ind w:left="567" w:hanging="284"/>
        <w:rPr>
          <w:rFonts w:ascii="Calibri" w:hAnsi="Calibri"/>
          <w:lang w:val="ky-KG"/>
        </w:rPr>
      </w:pPr>
      <w:r w:rsidRPr="00FC244E">
        <w:rPr>
          <w:rFonts w:ascii="Calibri" w:hAnsi="Calibri"/>
          <w:lang w:val="ky-KG"/>
        </w:rPr>
        <w:t>Биринчи жана ички бет: Басылманын мукабасы менен ички бетинин үстүнкү бөлүгүнүн сол тарабына Кыргыз-Түрк “Манас” университетинин эмблемасы, анын алдына Кыр</w:t>
      </w:r>
      <w:r w:rsidR="00436B92" w:rsidRPr="00FC244E">
        <w:rPr>
          <w:rFonts w:ascii="Calibri" w:hAnsi="Calibri"/>
          <w:lang w:val="ky-KG"/>
        </w:rPr>
        <w:t>-</w:t>
      </w:r>
      <w:r w:rsidRPr="00FC244E">
        <w:rPr>
          <w:rFonts w:ascii="Calibri" w:hAnsi="Calibri"/>
          <w:lang w:val="ky-KG"/>
        </w:rPr>
        <w:t>гыз-Түрк “Манас” университетинин Басылмаларынын №: 00 жазуусу, ортосуна басылм</w:t>
      </w:r>
      <w:r w:rsidR="00C068D3" w:rsidRPr="00FC244E">
        <w:rPr>
          <w:rFonts w:ascii="Calibri" w:hAnsi="Calibri"/>
          <w:lang w:val="ky-KG"/>
        </w:rPr>
        <w:t>анын аты, ылдый жагына автордун</w:t>
      </w:r>
      <w:r w:rsidRPr="00FC244E">
        <w:rPr>
          <w:rFonts w:ascii="Calibri" w:hAnsi="Calibri"/>
          <w:lang w:val="ky-KG"/>
        </w:rPr>
        <w:t xml:space="preserve">(лордун) даражасы, аты-жөнү, эң төмөн жагына басылманын </w:t>
      </w:r>
      <w:r w:rsidR="00F8626A" w:rsidRPr="00FC244E">
        <w:rPr>
          <w:rFonts w:ascii="Calibri" w:hAnsi="Calibri"/>
          <w:lang w:val="ky-KG"/>
        </w:rPr>
        <w:t>чыккан жери менен жылы жазылат.</w:t>
      </w:r>
    </w:p>
    <w:p w:rsidR="00CE37C3" w:rsidRPr="00FC244E" w:rsidRDefault="00CE37C3" w:rsidP="006C13EA">
      <w:pPr>
        <w:pStyle w:val="afb"/>
        <w:numPr>
          <w:ilvl w:val="0"/>
          <w:numId w:val="295"/>
        </w:numPr>
        <w:ind w:left="567" w:hanging="284"/>
        <w:rPr>
          <w:rFonts w:ascii="Calibri" w:hAnsi="Calibri"/>
          <w:lang w:val="ky-KG"/>
        </w:rPr>
      </w:pPr>
      <w:r w:rsidRPr="00FC244E">
        <w:rPr>
          <w:rFonts w:ascii="Calibri" w:hAnsi="Calibri"/>
          <w:lang w:val="ky-KG"/>
        </w:rPr>
        <w:t>Арткы бет: Б</w:t>
      </w:r>
      <w:r w:rsidR="00C068D3" w:rsidRPr="00FC244E">
        <w:rPr>
          <w:rFonts w:ascii="Calibri" w:hAnsi="Calibri"/>
          <w:lang w:val="ky-KG"/>
        </w:rPr>
        <w:t>асылманын арткы бетине автордун(лордун) өмүр баяны</w:t>
      </w:r>
      <w:r w:rsidRPr="00FC244E">
        <w:rPr>
          <w:rFonts w:ascii="Calibri" w:hAnsi="Calibri"/>
          <w:lang w:val="ky-KG"/>
        </w:rPr>
        <w:t>(дары) (15</w:t>
      </w:r>
      <w:r w:rsidR="00C068D3" w:rsidRPr="00FC244E">
        <w:rPr>
          <w:rFonts w:ascii="Calibri" w:hAnsi="Calibri"/>
          <w:lang w:val="ky-KG"/>
        </w:rPr>
        <w:t>0 сөздөн ашпоого тийиш), сүрөтү</w:t>
      </w:r>
      <w:r w:rsidRPr="00FC244E">
        <w:rPr>
          <w:rFonts w:ascii="Calibri" w:hAnsi="Calibri"/>
          <w:lang w:val="ky-KG"/>
        </w:rPr>
        <w:t>(төрү) жана башка эмгектеринин тизмеси жазылат. ISBN номери кагаздын төмөнкү оң</w:t>
      </w:r>
      <w:r w:rsidR="00F8626A" w:rsidRPr="00FC244E">
        <w:rPr>
          <w:rFonts w:ascii="Calibri" w:hAnsi="Calibri"/>
          <w:lang w:val="ky-KG"/>
        </w:rPr>
        <w:t xml:space="preserve"> жагындагы бөлүгүнөн орун алат.</w:t>
      </w:r>
    </w:p>
    <w:p w:rsidR="00CE37C3" w:rsidRPr="00FC244E" w:rsidRDefault="00CE37C3" w:rsidP="006C13EA">
      <w:pPr>
        <w:pStyle w:val="afb"/>
        <w:numPr>
          <w:ilvl w:val="0"/>
          <w:numId w:val="295"/>
        </w:numPr>
        <w:ind w:left="567" w:hanging="284"/>
        <w:rPr>
          <w:rFonts w:ascii="Calibri" w:hAnsi="Calibri"/>
          <w:lang w:val="ky-KG"/>
        </w:rPr>
      </w:pPr>
      <w:r w:rsidRPr="00FC244E">
        <w:rPr>
          <w:rFonts w:ascii="Calibri" w:hAnsi="Calibri"/>
          <w:lang w:val="ky-KG"/>
        </w:rPr>
        <w:lastRenderedPageBreak/>
        <w:t>Мукаба: Басылманын калың кагаздан жасалган мукабасына жогорудан төмөн көздөй оңой окула тургандай болуп басылманын аталышы менен авторд</w:t>
      </w:r>
      <w:r w:rsidR="00C068D3" w:rsidRPr="00FC244E">
        <w:rPr>
          <w:rFonts w:ascii="Calibri" w:hAnsi="Calibri"/>
          <w:lang w:val="ky-KG"/>
        </w:rPr>
        <w:t>ун</w:t>
      </w:r>
      <w:r w:rsidR="006A23C0" w:rsidRPr="00FC244E">
        <w:rPr>
          <w:rFonts w:ascii="Calibri" w:hAnsi="Calibri"/>
          <w:lang w:val="ky-KG"/>
        </w:rPr>
        <w:t xml:space="preserve"> </w:t>
      </w:r>
      <w:r w:rsidR="00F8626A" w:rsidRPr="00FC244E">
        <w:rPr>
          <w:rFonts w:ascii="Calibri" w:hAnsi="Calibri"/>
          <w:lang w:val="ky-KG"/>
        </w:rPr>
        <w:t>(лордун) аты-жөнү жазылат.</w:t>
      </w:r>
    </w:p>
    <w:p w:rsidR="00CE37C3" w:rsidRPr="00FC244E" w:rsidRDefault="00CE37C3" w:rsidP="006C13EA">
      <w:pPr>
        <w:pStyle w:val="afb"/>
        <w:numPr>
          <w:ilvl w:val="0"/>
          <w:numId w:val="295"/>
        </w:numPr>
        <w:ind w:left="567" w:hanging="284"/>
        <w:rPr>
          <w:rFonts w:ascii="Calibri" w:hAnsi="Calibri"/>
          <w:lang w:val="ky-KG"/>
        </w:rPr>
      </w:pPr>
      <w:r w:rsidRPr="00FC244E">
        <w:rPr>
          <w:rFonts w:ascii="Calibri" w:hAnsi="Calibri"/>
          <w:lang w:val="ky-KG"/>
        </w:rPr>
        <w:t>Биринчи жана акыркы бе</w:t>
      </w:r>
      <w:r w:rsidR="00F8626A" w:rsidRPr="00FC244E">
        <w:rPr>
          <w:rFonts w:ascii="Calibri" w:hAnsi="Calibri"/>
          <w:lang w:val="ky-KG"/>
        </w:rPr>
        <w:t>ттердин ич жагы бош калтырылат.</w:t>
      </w:r>
    </w:p>
    <w:p w:rsidR="00CE37C3" w:rsidRPr="00FC244E" w:rsidRDefault="00CE37C3" w:rsidP="006C13EA">
      <w:pPr>
        <w:pStyle w:val="afb"/>
        <w:numPr>
          <w:ilvl w:val="0"/>
          <w:numId w:val="295"/>
        </w:numPr>
        <w:ind w:left="567" w:hanging="284"/>
        <w:rPr>
          <w:rFonts w:ascii="Calibri" w:hAnsi="Calibri"/>
          <w:lang w:val="ky-KG"/>
        </w:rPr>
      </w:pPr>
      <w:r w:rsidRPr="00FC244E">
        <w:rPr>
          <w:rFonts w:ascii="Calibri" w:hAnsi="Calibri"/>
          <w:lang w:val="ky-KG"/>
        </w:rPr>
        <w:t>Ички беттин арт жагынан “Кыргыз-Түрк “Манас” университетинин Башкаруу к</w:t>
      </w:r>
      <w:r w:rsidR="00CA6238">
        <w:rPr>
          <w:rFonts w:ascii="Calibri" w:hAnsi="Calibri"/>
          <w:lang w:val="ky-KG"/>
        </w:rPr>
        <w:t>еңешинин 00/00/0000-жылы 00/00-</w:t>
      </w:r>
      <w:r w:rsidRPr="00FC244E">
        <w:rPr>
          <w:rFonts w:ascii="Calibri" w:hAnsi="Calibri"/>
          <w:lang w:val="ky-KG"/>
        </w:rPr>
        <w:t>номерлүү чечими менен жарык көрдү” деген жазуу, басылманын коду, ©, илимий башкармалыктардын тизмеси, басылманын каталогу, ISBN жана басмакана жөнүндөгү маалыматтар орун алат (5-тиркеме).</w:t>
      </w:r>
    </w:p>
    <w:p w:rsidR="00CE37C3" w:rsidRPr="00FC244E" w:rsidRDefault="00CE37C3" w:rsidP="006C13EA">
      <w:pPr>
        <w:pStyle w:val="afb"/>
        <w:numPr>
          <w:ilvl w:val="0"/>
          <w:numId w:val="295"/>
        </w:numPr>
        <w:ind w:left="567" w:hanging="284"/>
        <w:rPr>
          <w:rFonts w:ascii="Calibri" w:hAnsi="Calibri"/>
          <w:lang w:val="ky-KG"/>
        </w:rPr>
      </w:pPr>
      <w:r w:rsidRPr="00FC244E">
        <w:rPr>
          <w:rFonts w:ascii="Calibri" w:hAnsi="Calibri"/>
          <w:lang w:val="ky-KG"/>
        </w:rPr>
        <w:t>Басылма, 20x28 см.,же 17x24 см., же редакциялык коллегия т</w:t>
      </w:r>
      <w:r w:rsidR="00F8626A" w:rsidRPr="00FC244E">
        <w:rPr>
          <w:rFonts w:ascii="Calibri" w:hAnsi="Calibri"/>
          <w:lang w:val="ky-KG"/>
        </w:rPr>
        <w:t>андаган форматта болушу мүмкүн.</w:t>
      </w:r>
    </w:p>
    <w:p w:rsidR="00CE37C3" w:rsidRPr="00FC244E" w:rsidRDefault="00CE37C3" w:rsidP="006C13EA">
      <w:pPr>
        <w:pStyle w:val="afb"/>
        <w:numPr>
          <w:ilvl w:val="0"/>
          <w:numId w:val="295"/>
        </w:numPr>
        <w:ind w:left="567" w:hanging="284"/>
        <w:rPr>
          <w:rFonts w:ascii="Calibri" w:hAnsi="Calibri"/>
          <w:lang w:val="ky-KG"/>
        </w:rPr>
      </w:pPr>
      <w:r w:rsidRPr="00FC244E">
        <w:rPr>
          <w:rFonts w:ascii="Calibri" w:hAnsi="Calibri"/>
          <w:lang w:val="ky-KG"/>
        </w:rPr>
        <w:t>Басылманын жазуу эрежелери менен ички орун тартиби тийиштүү илим тармагынын улуттук/эл аралык нормалары боюнча автор</w:t>
      </w:r>
      <w:r w:rsidR="00F8626A" w:rsidRPr="00FC244E">
        <w:rPr>
          <w:rFonts w:ascii="Calibri" w:hAnsi="Calibri"/>
          <w:lang w:val="ky-KG"/>
        </w:rPr>
        <w:t>(лор) тарабынан жөнгө салынат.</w:t>
      </w:r>
    </w:p>
    <w:p w:rsidR="00CE37C3" w:rsidRPr="00FC244E" w:rsidRDefault="00CE37C3" w:rsidP="006C13EA">
      <w:pPr>
        <w:pStyle w:val="afb"/>
        <w:numPr>
          <w:ilvl w:val="0"/>
          <w:numId w:val="295"/>
        </w:numPr>
        <w:ind w:left="567" w:hanging="284"/>
        <w:rPr>
          <w:rFonts w:ascii="Calibri" w:hAnsi="Calibri"/>
          <w:lang w:val="ky-KG"/>
        </w:rPr>
      </w:pPr>
      <w:r w:rsidRPr="00FC244E">
        <w:rPr>
          <w:rFonts w:ascii="Calibri" w:hAnsi="Calibri"/>
          <w:lang w:val="ky-KG"/>
        </w:rPr>
        <w:t>Бул жерде белгиленген эрежелерге толуктоо жана өзгөртүүлөрдү киргизүүгө</w:t>
      </w:r>
      <w:r w:rsidR="00F8626A" w:rsidRPr="00FC244E">
        <w:rPr>
          <w:rFonts w:ascii="Calibri" w:hAnsi="Calibri"/>
          <w:lang w:val="ky-KG"/>
        </w:rPr>
        <w:t xml:space="preserve"> Редакция</w:t>
      </w:r>
      <w:r w:rsidR="003901E1" w:rsidRPr="00FC244E">
        <w:rPr>
          <w:rFonts w:ascii="Calibri" w:hAnsi="Calibri"/>
          <w:lang w:val="ky-KG"/>
        </w:rPr>
        <w:t>-</w:t>
      </w:r>
      <w:r w:rsidR="00F8626A" w:rsidRPr="00FC244E">
        <w:rPr>
          <w:rFonts w:ascii="Calibri" w:hAnsi="Calibri"/>
          <w:lang w:val="ky-KG"/>
        </w:rPr>
        <w:t>лык коллегия укуктуу.</w:t>
      </w:r>
    </w:p>
    <w:p w:rsidR="00F8626A" w:rsidRPr="00FC244E" w:rsidRDefault="00F8626A" w:rsidP="00F8626A">
      <w:pPr>
        <w:ind w:left="284" w:hanging="284"/>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Басылмалардын өздүк наркын чыгаруу</w:t>
      </w:r>
    </w:p>
    <w:p w:rsidR="00CE37C3" w:rsidRPr="00FC244E" w:rsidRDefault="00CE37C3" w:rsidP="00F8626A">
      <w:pPr>
        <w:jc w:val="both"/>
        <w:rPr>
          <w:rFonts w:ascii="Calibri" w:hAnsi="Calibri" w:cs="Times New Roman"/>
          <w:lang w:val="ky-KG"/>
        </w:rPr>
      </w:pPr>
      <w:r w:rsidRPr="00FC244E">
        <w:rPr>
          <w:rFonts w:ascii="Calibri" w:hAnsi="Calibri" w:cs="Times New Roman"/>
          <w:b/>
          <w:lang w:val="ky-KG"/>
        </w:rPr>
        <w:t xml:space="preserve">26-берене. </w:t>
      </w:r>
      <w:r w:rsidRPr="00FC244E">
        <w:rPr>
          <w:rFonts w:ascii="Calibri" w:hAnsi="Calibri" w:cs="Times New Roman"/>
          <w:lang w:val="ky-KG"/>
        </w:rPr>
        <w:t>Басылманын наркы калем акыга, клишеге (кайрадан же көп нускада басып чыга</w:t>
      </w:r>
      <w:r w:rsidR="003901E1" w:rsidRPr="00FC244E">
        <w:rPr>
          <w:rFonts w:ascii="Calibri" w:hAnsi="Calibri" w:cs="Times New Roman"/>
          <w:lang w:val="ky-KG"/>
        </w:rPr>
        <w:t>-</w:t>
      </w:r>
      <w:r w:rsidRPr="00FC244E">
        <w:rPr>
          <w:rFonts w:ascii="Calibri" w:hAnsi="Calibri" w:cs="Times New Roman"/>
          <w:lang w:val="ky-KG"/>
        </w:rPr>
        <w:t xml:space="preserve">руу үчүн терилгендердин көчүрмөсү түшүрүлгөн цилиндр же пластинка), кагазга, басууга, баяндамачынын акысына, китепти тараткан мекеме же компанияларга төлөнчү жана акысыз таратылчу китептерге сарпталчу каражаттын 50 </w:t>
      </w:r>
      <w:r w:rsidR="00F8626A" w:rsidRPr="00FC244E">
        <w:rPr>
          <w:rFonts w:ascii="Calibri" w:hAnsi="Calibri" w:cs="Times New Roman"/>
          <w:lang w:val="ky-KG"/>
        </w:rPr>
        <w:t>%</w:t>
      </w:r>
      <w:r w:rsidRPr="00FC244E">
        <w:rPr>
          <w:rFonts w:ascii="Calibri" w:hAnsi="Calibri" w:cs="Times New Roman"/>
          <w:lang w:val="ky-KG"/>
        </w:rPr>
        <w:t>ын түзөт. Башкача айтканда, жогорудагы нерселерге жумшалган каражатты жалпы нускага бөл</w:t>
      </w:r>
      <w:r w:rsidR="00F8626A" w:rsidRPr="00FC244E">
        <w:rPr>
          <w:rFonts w:ascii="Calibri" w:hAnsi="Calibri" w:cs="Times New Roman"/>
          <w:lang w:val="ky-KG"/>
        </w:rPr>
        <w:t>гөндө бир китептин баасы чыгат.</w:t>
      </w:r>
    </w:p>
    <w:p w:rsidR="00F8626A" w:rsidRPr="00FC244E" w:rsidRDefault="00F8626A"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Басылмалардын сатыкка коюлган наркы</w:t>
      </w:r>
    </w:p>
    <w:p w:rsidR="00CE37C3" w:rsidRPr="00FC244E" w:rsidRDefault="00CE37C3" w:rsidP="00F8626A">
      <w:pPr>
        <w:jc w:val="both"/>
        <w:rPr>
          <w:rFonts w:ascii="Calibri" w:hAnsi="Calibri" w:cs="Times New Roman"/>
          <w:lang w:val="ky-KG"/>
        </w:rPr>
      </w:pPr>
      <w:r w:rsidRPr="00FC244E">
        <w:rPr>
          <w:rFonts w:ascii="Calibri" w:hAnsi="Calibri" w:cs="Times New Roman"/>
          <w:b/>
          <w:lang w:val="ky-KG"/>
        </w:rPr>
        <w:t xml:space="preserve">27-берене. </w:t>
      </w:r>
      <w:r w:rsidRPr="00FC244E">
        <w:rPr>
          <w:rFonts w:ascii="Calibri" w:hAnsi="Calibri" w:cs="Times New Roman"/>
          <w:lang w:val="ky-KG"/>
        </w:rPr>
        <w:t xml:space="preserve">Кыргыз-Түрк “Манас” университетинин кызматкерлерине жана студенттерине китеп баштапкы өздүк баада сатылат. Башка кардарлар үчүн сатыла турган китептин баасы 24-беренеде көрсөтүлгөн наркка 20 </w:t>
      </w:r>
      <w:r w:rsidR="00F8626A" w:rsidRPr="00FC244E">
        <w:rPr>
          <w:rFonts w:ascii="Calibri" w:hAnsi="Calibri" w:cs="Times New Roman"/>
          <w:lang w:val="ky-KG"/>
        </w:rPr>
        <w:t>%</w:t>
      </w:r>
      <w:r w:rsidRPr="00FC244E">
        <w:rPr>
          <w:rFonts w:ascii="Calibri" w:hAnsi="Calibri" w:cs="Times New Roman"/>
          <w:lang w:val="ky-KG"/>
        </w:rPr>
        <w:t xml:space="preserve"> кошулганда белгилүү болот. Жарык көргөн басылма</w:t>
      </w:r>
      <w:r w:rsidR="00436B92" w:rsidRPr="00FC244E">
        <w:rPr>
          <w:rFonts w:ascii="Calibri" w:hAnsi="Calibri" w:cs="Times New Roman"/>
          <w:lang w:val="ky-KG"/>
        </w:rPr>
        <w:t>-</w:t>
      </w:r>
      <w:r w:rsidRPr="00FC244E">
        <w:rPr>
          <w:rFonts w:ascii="Calibri" w:hAnsi="Calibri" w:cs="Times New Roman"/>
          <w:lang w:val="ky-KG"/>
        </w:rPr>
        <w:t>лар 5 (беш) жылдын ичинде сатылып кетпесе, Редакциялык коллегиянын сунушу жана уни</w:t>
      </w:r>
      <w:r w:rsidR="003901E1" w:rsidRPr="00FC244E">
        <w:rPr>
          <w:rFonts w:ascii="Calibri" w:hAnsi="Calibri" w:cs="Times New Roman"/>
          <w:lang w:val="ky-KG"/>
        </w:rPr>
        <w:t>-</w:t>
      </w:r>
      <w:r w:rsidRPr="00FC244E">
        <w:rPr>
          <w:rFonts w:ascii="Calibri" w:hAnsi="Calibri" w:cs="Times New Roman"/>
          <w:lang w:val="ky-KG"/>
        </w:rPr>
        <w:t>верситеттин Башкаруу кеңешинин чечими аркылуу студенттерге акысыз таратылышы мүм</w:t>
      </w:r>
      <w:r w:rsidR="003901E1" w:rsidRPr="00FC244E">
        <w:rPr>
          <w:rFonts w:ascii="Calibri" w:hAnsi="Calibri" w:cs="Times New Roman"/>
          <w:lang w:val="ky-KG"/>
        </w:rPr>
        <w:t>-</w:t>
      </w:r>
      <w:r w:rsidRPr="00FC244E">
        <w:rPr>
          <w:rFonts w:ascii="Calibri" w:hAnsi="Calibri" w:cs="Times New Roman"/>
          <w:lang w:val="ky-KG"/>
        </w:rPr>
        <w:t>күн. Редакциялык коллегиянын сунушу Башкаруу кеңеши тарабынан колдоого ээ болсо, өт</w:t>
      </w:r>
      <w:r w:rsidR="003901E1" w:rsidRPr="00FC244E">
        <w:rPr>
          <w:rFonts w:ascii="Calibri" w:hAnsi="Calibri" w:cs="Times New Roman"/>
          <w:lang w:val="ky-KG"/>
        </w:rPr>
        <w:t>-</w:t>
      </w:r>
      <w:r w:rsidRPr="00FC244E">
        <w:rPr>
          <w:rFonts w:ascii="Calibri" w:hAnsi="Calibri" w:cs="Times New Roman"/>
          <w:lang w:val="ky-KG"/>
        </w:rPr>
        <w:t>пөгөн басылмалар баштапкы чыккан өздүк наркынан төмөн баада сатылышы ыктымал. Беш жыл аралыгында сатылып бүтпөгөн эмгектер бо</w:t>
      </w:r>
      <w:r w:rsidR="00006CD1" w:rsidRPr="00FC244E">
        <w:rPr>
          <w:rFonts w:ascii="Calibri" w:hAnsi="Calibri" w:cs="Times New Roman"/>
          <w:lang w:val="ky-KG"/>
        </w:rPr>
        <w:t>юнча Ректорат изилдөө жүргүзөт.</w:t>
      </w:r>
    </w:p>
    <w:p w:rsidR="00011A5A" w:rsidRPr="00FC244E" w:rsidRDefault="00011A5A"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Авторго же котормо</w:t>
      </w:r>
      <w:r w:rsidR="00006CD1" w:rsidRPr="00FC244E">
        <w:rPr>
          <w:rFonts w:ascii="Calibri" w:hAnsi="Calibri" w:cs="Times New Roman"/>
          <w:b/>
          <w:lang w:val="ky-KG"/>
        </w:rPr>
        <w:t>чуга берилчү басылмалардын саны</w:t>
      </w:r>
    </w:p>
    <w:p w:rsidR="00CE37C3" w:rsidRPr="00FC244E" w:rsidRDefault="00CE37C3" w:rsidP="00006CD1">
      <w:pPr>
        <w:jc w:val="both"/>
        <w:rPr>
          <w:rFonts w:ascii="Calibri" w:hAnsi="Calibri" w:cs="Times New Roman"/>
          <w:lang w:val="ky-KG"/>
        </w:rPr>
      </w:pPr>
      <w:r w:rsidRPr="00FC244E">
        <w:rPr>
          <w:rFonts w:ascii="Calibri" w:hAnsi="Calibri" w:cs="Times New Roman"/>
          <w:b/>
          <w:lang w:val="ky-KG"/>
        </w:rPr>
        <w:t>28-берене</w:t>
      </w:r>
      <w:r w:rsidRPr="00FC244E">
        <w:rPr>
          <w:rFonts w:ascii="Calibri" w:hAnsi="Calibri" w:cs="Times New Roman"/>
          <w:lang w:val="ky-KG"/>
        </w:rPr>
        <w:t>. Авторго/котормочуга жарык көргөн басылмадан 10 даана акысыз берилет. Жур</w:t>
      </w:r>
      <w:r w:rsidR="003901E1" w:rsidRPr="00FC244E">
        <w:rPr>
          <w:rFonts w:ascii="Calibri" w:hAnsi="Calibri" w:cs="Times New Roman"/>
          <w:lang w:val="ky-KG"/>
        </w:rPr>
        <w:t>-</w:t>
      </w:r>
      <w:r w:rsidRPr="00FC244E">
        <w:rPr>
          <w:rFonts w:ascii="Calibri" w:hAnsi="Calibri" w:cs="Times New Roman"/>
          <w:lang w:val="ky-KG"/>
        </w:rPr>
        <w:t>нал жана биргелешип жазылган китепк</w:t>
      </w:r>
      <w:r w:rsidR="00176C57" w:rsidRPr="00FC244E">
        <w:rPr>
          <w:rFonts w:ascii="Calibri" w:hAnsi="Calibri" w:cs="Times New Roman"/>
          <w:lang w:val="ky-KG"/>
        </w:rPr>
        <w:t>е кирген макалалардын авторун</w:t>
      </w:r>
      <w:r w:rsidR="00006CD1" w:rsidRPr="00FC244E">
        <w:rPr>
          <w:rFonts w:ascii="Calibri" w:hAnsi="Calibri" w:cs="Times New Roman"/>
          <w:lang w:val="ky-KG"/>
        </w:rPr>
        <w:t xml:space="preserve">а же </w:t>
      </w:r>
      <w:r w:rsidRPr="00FC244E">
        <w:rPr>
          <w:rFonts w:ascii="Calibri" w:hAnsi="Calibri" w:cs="Times New Roman"/>
          <w:lang w:val="ky-KG"/>
        </w:rPr>
        <w:t>котормочу</w:t>
      </w:r>
      <w:r w:rsidR="00006CD1" w:rsidRPr="00FC244E">
        <w:rPr>
          <w:rFonts w:ascii="Calibri" w:hAnsi="Calibri" w:cs="Times New Roman"/>
          <w:lang w:val="ky-KG"/>
        </w:rPr>
        <w:t>суна</w:t>
      </w:r>
      <w:r w:rsidRPr="00FC244E">
        <w:rPr>
          <w:rFonts w:ascii="Calibri" w:hAnsi="Calibri" w:cs="Times New Roman"/>
          <w:lang w:val="ky-KG"/>
        </w:rPr>
        <w:t xml:space="preserve"> 10 даанадан өз-өзүнчө ыйгарылат. Биргелешип жазылган эмгектердин түзүүчүлөрү</w:t>
      </w:r>
      <w:r w:rsidR="00006CD1" w:rsidRPr="00FC244E">
        <w:rPr>
          <w:rFonts w:ascii="Calibri" w:hAnsi="Calibri" w:cs="Times New Roman"/>
          <w:lang w:val="ky-KG"/>
        </w:rPr>
        <w:t xml:space="preserve">нө 5 даанадан берилет. Автордун же </w:t>
      </w:r>
      <w:r w:rsidRPr="00FC244E">
        <w:rPr>
          <w:rFonts w:ascii="Calibri" w:hAnsi="Calibri" w:cs="Times New Roman"/>
          <w:lang w:val="ky-KG"/>
        </w:rPr>
        <w:t>котормочунун атынан же башка себеп менен белгиленген өлчөмдөн ашык бир да басылма жарыкка чы</w:t>
      </w:r>
      <w:r w:rsidR="00F8626A" w:rsidRPr="00FC244E">
        <w:rPr>
          <w:rFonts w:ascii="Calibri" w:hAnsi="Calibri" w:cs="Times New Roman"/>
          <w:lang w:val="ky-KG"/>
        </w:rPr>
        <w:t>кпайт.</w:t>
      </w:r>
    </w:p>
    <w:p w:rsidR="00F8626A" w:rsidRPr="00FC244E" w:rsidRDefault="00F8626A"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Акысыз таратуу</w:t>
      </w: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29-берене.</w:t>
      </w:r>
      <w:r w:rsidRPr="00FC244E">
        <w:rPr>
          <w:rFonts w:ascii="Calibri" w:hAnsi="Calibri" w:cs="Times New Roman"/>
          <w:lang w:val="ky-KG"/>
        </w:rPr>
        <w:t xml:space="preserve"> Жарык көргөн ар түрдүү басылмалардан:</w:t>
      </w:r>
    </w:p>
    <w:p w:rsidR="00CE37C3" w:rsidRPr="00FC244E" w:rsidRDefault="00CE37C3" w:rsidP="006C13EA">
      <w:pPr>
        <w:pStyle w:val="afb"/>
        <w:numPr>
          <w:ilvl w:val="0"/>
          <w:numId w:val="296"/>
        </w:numPr>
        <w:ind w:left="567" w:hanging="284"/>
        <w:rPr>
          <w:rFonts w:ascii="Calibri" w:hAnsi="Calibri"/>
          <w:lang w:val="ky-KG"/>
        </w:rPr>
      </w:pPr>
      <w:r w:rsidRPr="00FC244E">
        <w:rPr>
          <w:rFonts w:ascii="Calibri" w:hAnsi="Calibri"/>
          <w:lang w:val="ky-KG"/>
        </w:rPr>
        <w:t>Түркия Республикасынын жана Кыргыз Республикасынын улуттук</w:t>
      </w:r>
      <w:r w:rsidR="00F8626A" w:rsidRPr="00FC244E">
        <w:rPr>
          <w:rFonts w:ascii="Calibri" w:hAnsi="Calibri"/>
          <w:lang w:val="ky-KG"/>
        </w:rPr>
        <w:t xml:space="preserve"> китепканалары үчүн 2 даанадан;</w:t>
      </w:r>
    </w:p>
    <w:p w:rsidR="00CE37C3" w:rsidRPr="00FC244E" w:rsidRDefault="00CE37C3" w:rsidP="006C13EA">
      <w:pPr>
        <w:pStyle w:val="afb"/>
        <w:numPr>
          <w:ilvl w:val="0"/>
          <w:numId w:val="296"/>
        </w:numPr>
        <w:ind w:left="567" w:hanging="284"/>
        <w:rPr>
          <w:rFonts w:ascii="Calibri" w:hAnsi="Calibri"/>
          <w:lang w:val="ky-KG"/>
        </w:rPr>
      </w:pPr>
      <w:r w:rsidRPr="00FC244E">
        <w:rPr>
          <w:rFonts w:ascii="Calibri" w:hAnsi="Calibri"/>
          <w:bCs/>
          <w:lang w:val="ky-KG"/>
        </w:rPr>
        <w:t>Түркия</w:t>
      </w:r>
      <w:r w:rsidR="00C978F3">
        <w:rPr>
          <w:rFonts w:ascii="Calibri" w:hAnsi="Calibri"/>
          <w:bCs/>
          <w:lang w:val="ky-KG"/>
        </w:rPr>
        <w:t>н</w:t>
      </w:r>
      <w:r w:rsidR="00C978F3" w:rsidRPr="00061747">
        <w:rPr>
          <w:rFonts w:ascii="Calibri" w:hAnsi="Calibri"/>
          <w:bCs/>
          <w:color w:val="171717" w:themeColor="background2" w:themeShade="1A"/>
          <w:lang w:val="ky-KG"/>
        </w:rPr>
        <w:t>ын</w:t>
      </w:r>
      <w:r w:rsidRPr="00FC244E">
        <w:rPr>
          <w:rFonts w:ascii="Calibri" w:hAnsi="Calibri"/>
          <w:bCs/>
          <w:lang w:val="ky-KG"/>
        </w:rPr>
        <w:t xml:space="preserve"> Жогорку билим берүү </w:t>
      </w:r>
      <w:r w:rsidR="00C978F3" w:rsidRPr="00061747">
        <w:rPr>
          <w:rFonts w:ascii="Calibri" w:hAnsi="Calibri"/>
          <w:bCs/>
          <w:color w:val="171717" w:themeColor="background2" w:themeShade="1A"/>
          <w:lang w:val="ky-KG"/>
        </w:rPr>
        <w:t xml:space="preserve">комитетине </w:t>
      </w:r>
      <w:r w:rsidR="00820B82" w:rsidRPr="00061747">
        <w:rPr>
          <w:rFonts w:ascii="Calibri" w:hAnsi="Calibri"/>
          <w:bCs/>
          <w:color w:val="171717" w:themeColor="background2" w:themeShade="1A"/>
          <w:lang w:val="ky-KG"/>
        </w:rPr>
        <w:t>,</w:t>
      </w:r>
      <w:r w:rsidRPr="00FC244E">
        <w:rPr>
          <w:rFonts w:ascii="Calibri" w:hAnsi="Calibri"/>
          <w:lang w:val="ky-KG"/>
        </w:rPr>
        <w:t xml:space="preserve">TÜBİTAK, КУИА жана КРнын </w:t>
      </w:r>
      <w:r w:rsidR="003901E1" w:rsidRPr="00FC244E">
        <w:rPr>
          <w:rFonts w:ascii="Calibri" w:hAnsi="Calibri"/>
          <w:lang w:val="ky-KG"/>
        </w:rPr>
        <w:t>Б</w:t>
      </w:r>
      <w:r w:rsidRPr="00FC244E">
        <w:rPr>
          <w:rFonts w:ascii="Calibri" w:hAnsi="Calibri"/>
          <w:lang w:val="ky-KG"/>
        </w:rPr>
        <w:t>илим берүү жана илим министрлиги менен Кыргыз Республикасынын Маданият, маалымат жана т</w:t>
      </w:r>
      <w:r w:rsidR="00F8626A" w:rsidRPr="00FC244E">
        <w:rPr>
          <w:rFonts w:ascii="Calibri" w:hAnsi="Calibri"/>
          <w:lang w:val="ky-KG"/>
        </w:rPr>
        <w:t>уризм министрлигине 2 даанадан;</w:t>
      </w:r>
    </w:p>
    <w:p w:rsidR="00CE37C3" w:rsidRPr="00FC244E" w:rsidRDefault="00CE37C3" w:rsidP="006C13EA">
      <w:pPr>
        <w:pStyle w:val="afb"/>
        <w:numPr>
          <w:ilvl w:val="0"/>
          <w:numId w:val="296"/>
        </w:numPr>
        <w:ind w:left="567" w:hanging="284"/>
        <w:rPr>
          <w:rFonts w:ascii="Calibri" w:hAnsi="Calibri"/>
          <w:lang w:val="ky-KG"/>
        </w:rPr>
      </w:pPr>
      <w:r w:rsidRPr="00FC244E">
        <w:rPr>
          <w:rFonts w:ascii="Calibri" w:hAnsi="Calibri"/>
          <w:lang w:val="ky-KG"/>
        </w:rPr>
        <w:t>Басылмага тийиштүү түзүмдүн</w:t>
      </w:r>
      <w:r w:rsidR="00F8626A" w:rsidRPr="00FC244E">
        <w:rPr>
          <w:rFonts w:ascii="Calibri" w:hAnsi="Calibri"/>
          <w:lang w:val="ky-KG"/>
        </w:rPr>
        <w:t xml:space="preserve"> китепканасына 2 даанадан;</w:t>
      </w:r>
    </w:p>
    <w:p w:rsidR="00CE37C3" w:rsidRPr="00FC244E" w:rsidRDefault="00CE37C3" w:rsidP="006C13EA">
      <w:pPr>
        <w:pStyle w:val="afb"/>
        <w:numPr>
          <w:ilvl w:val="0"/>
          <w:numId w:val="296"/>
        </w:numPr>
        <w:ind w:left="567" w:hanging="284"/>
        <w:rPr>
          <w:rFonts w:ascii="Calibri" w:hAnsi="Calibri"/>
          <w:lang w:val="ky-KG"/>
        </w:rPr>
      </w:pPr>
      <w:r w:rsidRPr="00FC244E">
        <w:rPr>
          <w:rFonts w:ascii="Calibri" w:hAnsi="Calibri"/>
          <w:lang w:val="ky-KG"/>
        </w:rPr>
        <w:t>КТМ</w:t>
      </w:r>
      <w:r w:rsidR="00F8626A" w:rsidRPr="00FC244E">
        <w:rPr>
          <w:rFonts w:ascii="Calibri" w:hAnsi="Calibri"/>
          <w:lang w:val="ky-KG"/>
        </w:rPr>
        <w:t>Унун китепканасына 10 даанадан;</w:t>
      </w:r>
    </w:p>
    <w:p w:rsidR="00CE37C3" w:rsidRPr="00FC244E" w:rsidRDefault="00CE37C3" w:rsidP="006C13EA">
      <w:pPr>
        <w:pStyle w:val="afb"/>
        <w:numPr>
          <w:ilvl w:val="0"/>
          <w:numId w:val="296"/>
        </w:numPr>
        <w:ind w:left="567" w:hanging="284"/>
        <w:rPr>
          <w:rFonts w:ascii="Calibri" w:hAnsi="Calibri"/>
          <w:lang w:val="ky-KG"/>
        </w:rPr>
      </w:pPr>
      <w:r w:rsidRPr="00FC244E">
        <w:rPr>
          <w:rFonts w:ascii="Calibri" w:hAnsi="Calibri"/>
          <w:lang w:val="ky-KG"/>
        </w:rPr>
        <w:t xml:space="preserve"> Университеттеги темага тиешеси бар тий</w:t>
      </w:r>
      <w:r w:rsidR="00F8626A" w:rsidRPr="00FC244E">
        <w:rPr>
          <w:rFonts w:ascii="Calibri" w:hAnsi="Calibri"/>
          <w:lang w:val="ky-KG"/>
        </w:rPr>
        <w:t>иштүү окутуучуларга 1 даанадан;</w:t>
      </w:r>
    </w:p>
    <w:p w:rsidR="00CE37C3" w:rsidRPr="00FC244E" w:rsidRDefault="00CE37C3" w:rsidP="006C13EA">
      <w:pPr>
        <w:pStyle w:val="afb"/>
        <w:numPr>
          <w:ilvl w:val="0"/>
          <w:numId w:val="296"/>
        </w:numPr>
        <w:ind w:left="567" w:hanging="284"/>
        <w:rPr>
          <w:rFonts w:ascii="Calibri" w:hAnsi="Calibri"/>
          <w:lang w:val="ky-KG"/>
        </w:rPr>
      </w:pPr>
      <w:r w:rsidRPr="00FC244E">
        <w:rPr>
          <w:rFonts w:ascii="Calibri" w:hAnsi="Calibri"/>
          <w:lang w:val="ky-KG"/>
        </w:rPr>
        <w:lastRenderedPageBreak/>
        <w:t>Басылманын темасына тиешеси бар Түркия жана Кыргызстандын аймагындагы жогорку билим</w:t>
      </w:r>
      <w:r w:rsidR="00F8626A" w:rsidRPr="00FC244E">
        <w:rPr>
          <w:rFonts w:ascii="Calibri" w:hAnsi="Calibri"/>
          <w:lang w:val="ky-KG"/>
        </w:rPr>
        <w:t xml:space="preserve"> берүү мекемелерине 1 даанадан;</w:t>
      </w:r>
    </w:p>
    <w:p w:rsidR="00CE37C3" w:rsidRPr="00FC244E" w:rsidRDefault="00CE37C3" w:rsidP="006C13EA">
      <w:pPr>
        <w:pStyle w:val="afb"/>
        <w:numPr>
          <w:ilvl w:val="0"/>
          <w:numId w:val="296"/>
        </w:numPr>
        <w:ind w:left="567" w:hanging="284"/>
        <w:rPr>
          <w:rFonts w:ascii="Calibri" w:hAnsi="Calibri"/>
          <w:lang w:val="ky-KG"/>
        </w:rPr>
      </w:pPr>
      <w:r w:rsidRPr="00FC244E">
        <w:rPr>
          <w:rFonts w:ascii="Calibri" w:hAnsi="Calibri"/>
          <w:lang w:val="ky-KG"/>
        </w:rPr>
        <w:t>Университеттин Башкаруу кеңеши чечим чыгарган кишилерге 1 даанадан, ал эми уюм</w:t>
      </w:r>
      <w:r w:rsidR="003901E1" w:rsidRPr="00FC244E">
        <w:rPr>
          <w:rFonts w:ascii="Calibri" w:hAnsi="Calibri"/>
          <w:lang w:val="ky-KG"/>
        </w:rPr>
        <w:t>-</w:t>
      </w:r>
      <w:r w:rsidRPr="00FC244E">
        <w:rPr>
          <w:rFonts w:ascii="Calibri" w:hAnsi="Calibri"/>
          <w:lang w:val="ky-KG"/>
        </w:rPr>
        <w:t>дарга жетишерлик өлчөмдө акысыз берилет.</w:t>
      </w:r>
    </w:p>
    <w:p w:rsidR="00006CD1" w:rsidRPr="00FC244E" w:rsidRDefault="00006CD1" w:rsidP="00006CD1">
      <w:pPr>
        <w:rPr>
          <w:rFonts w:ascii="Calibri" w:hAnsi="Calibri" w:cs="Times New Roman"/>
          <w:lang w:val="ky-KG"/>
        </w:rPr>
      </w:pPr>
    </w:p>
    <w:p w:rsidR="00CE37C3" w:rsidRPr="00FC244E" w:rsidRDefault="00CE37C3" w:rsidP="00436B92">
      <w:pPr>
        <w:jc w:val="both"/>
        <w:rPr>
          <w:rFonts w:ascii="Calibri" w:hAnsi="Calibri" w:cs="Times New Roman"/>
          <w:lang w:val="ky-KG"/>
        </w:rPr>
      </w:pPr>
      <w:r w:rsidRPr="00FC244E">
        <w:rPr>
          <w:rFonts w:ascii="Calibri" w:hAnsi="Calibri" w:cs="Times New Roman"/>
          <w:lang w:val="ky-KG"/>
        </w:rPr>
        <w:t xml:space="preserve">Бул көрсөткүчтөргө жана башка маселелерге карата каралган </w:t>
      </w:r>
      <w:r w:rsidR="00436B92" w:rsidRPr="00FC244E">
        <w:rPr>
          <w:rFonts w:ascii="Calibri" w:hAnsi="Calibri" w:cs="Times New Roman"/>
          <w:lang w:val="ky-KG"/>
        </w:rPr>
        <w:t xml:space="preserve">шарттарга ылайык, акысыз </w:t>
      </w:r>
      <w:r w:rsidRPr="00FC244E">
        <w:rPr>
          <w:rFonts w:ascii="Calibri" w:hAnsi="Calibri" w:cs="Times New Roman"/>
          <w:lang w:val="ky-KG"/>
        </w:rPr>
        <w:t>таратыла турган эмгектердин саны кабыл алынган басылма</w:t>
      </w:r>
      <w:r w:rsidR="00F8626A" w:rsidRPr="00FC244E">
        <w:rPr>
          <w:rFonts w:ascii="Calibri" w:hAnsi="Calibri" w:cs="Times New Roman"/>
          <w:lang w:val="ky-KG"/>
        </w:rPr>
        <w:t>нын санынан тышкары аныкталат.</w:t>
      </w:r>
    </w:p>
    <w:p w:rsidR="00F8626A" w:rsidRPr="00FC244E" w:rsidRDefault="00F8626A"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Басып чыгаруунун этикасы</w:t>
      </w: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30-берене.</w:t>
      </w:r>
      <w:r w:rsidRPr="00FC244E">
        <w:rPr>
          <w:rFonts w:ascii="Calibri" w:hAnsi="Calibri" w:cs="Times New Roman"/>
          <w:lang w:val="ky-KG"/>
        </w:rPr>
        <w:t xml:space="preserve"> Кыргыз-Түрк “Манас” университетинин Редакциялык коллегиясы эмгектерди басып чыгаруунун этикасына туура келбеген көрү</w:t>
      </w:r>
      <w:r w:rsidR="00F8626A" w:rsidRPr="00FC244E">
        <w:rPr>
          <w:rFonts w:ascii="Calibri" w:hAnsi="Calibri" w:cs="Times New Roman"/>
          <w:lang w:val="ky-KG"/>
        </w:rPr>
        <w:t>нүштөрдү төмөндөгүчө белгилейт:</w:t>
      </w:r>
    </w:p>
    <w:p w:rsidR="00CE37C3" w:rsidRPr="00FC244E" w:rsidRDefault="00CE37C3" w:rsidP="00CE37C3">
      <w:pPr>
        <w:jc w:val="both"/>
        <w:rPr>
          <w:rFonts w:ascii="Calibri" w:hAnsi="Calibri" w:cs="Times New Roman"/>
          <w:lang w:val="ky-KG"/>
        </w:rPr>
      </w:pPr>
      <w:r w:rsidRPr="00FC244E">
        <w:rPr>
          <w:rFonts w:ascii="Calibri" w:hAnsi="Calibri" w:cs="Times New Roman"/>
          <w:b/>
          <w:i/>
          <w:iCs/>
          <w:lang w:val="ky-KG"/>
        </w:rPr>
        <w:t>Ойдон чыгаруу (Fabrication):</w:t>
      </w:r>
      <w:r w:rsidRPr="00FC244E">
        <w:rPr>
          <w:rFonts w:ascii="Calibri" w:hAnsi="Calibri" w:cs="Times New Roman"/>
          <w:lang w:val="ky-KG"/>
        </w:rPr>
        <w:t xml:space="preserve"> изилдөөдө кездешпеген маалыматтарды ойдон чыгаруу, ал боюнча отчёт берүү жана аларды жарыялоо;</w:t>
      </w:r>
    </w:p>
    <w:p w:rsidR="00CE37C3" w:rsidRPr="00FC244E" w:rsidRDefault="00CE37C3" w:rsidP="00CE37C3">
      <w:pPr>
        <w:jc w:val="both"/>
        <w:rPr>
          <w:rFonts w:ascii="Calibri" w:hAnsi="Calibri" w:cs="Times New Roman"/>
          <w:lang w:val="ky-KG"/>
        </w:rPr>
      </w:pPr>
      <w:r w:rsidRPr="00FC244E">
        <w:rPr>
          <w:rFonts w:ascii="Calibri" w:hAnsi="Calibri" w:cs="Times New Roman"/>
          <w:b/>
          <w:i/>
          <w:iCs/>
          <w:lang w:val="ky-KG"/>
        </w:rPr>
        <w:t>Фальшивка (Falsification):</w:t>
      </w:r>
      <w:r w:rsidRPr="00FC244E">
        <w:rPr>
          <w:rFonts w:ascii="Calibri" w:hAnsi="Calibri" w:cs="Times New Roman"/>
          <w:lang w:val="ky-KG"/>
        </w:rPr>
        <w:t xml:space="preserve"> изилденген материалдар менен катталып жаткан документтерди бурм</w:t>
      </w:r>
      <w:r w:rsidR="00F8626A" w:rsidRPr="00FC244E">
        <w:rPr>
          <w:rFonts w:ascii="Calibri" w:hAnsi="Calibri" w:cs="Times New Roman"/>
          <w:lang w:val="ky-KG"/>
        </w:rPr>
        <w:t>алоо же жыйынтыктарды өзгөртүү;</w:t>
      </w:r>
    </w:p>
    <w:p w:rsidR="00CE37C3" w:rsidRPr="00FC244E" w:rsidRDefault="00CE37C3" w:rsidP="00CE37C3">
      <w:pPr>
        <w:jc w:val="both"/>
        <w:rPr>
          <w:rFonts w:ascii="Calibri" w:hAnsi="Calibri" w:cs="Times New Roman"/>
          <w:lang w:val="ky-KG"/>
        </w:rPr>
      </w:pPr>
      <w:r w:rsidRPr="00FC244E">
        <w:rPr>
          <w:rFonts w:ascii="Calibri" w:hAnsi="Calibri" w:cs="Times New Roman"/>
          <w:b/>
          <w:i/>
          <w:iCs/>
          <w:lang w:val="ky-KG"/>
        </w:rPr>
        <w:t>Плагиат (İntihal) (Plagiarism):</w:t>
      </w:r>
      <w:r w:rsidRPr="00FC244E">
        <w:rPr>
          <w:rFonts w:ascii="Calibri" w:hAnsi="Calibri" w:cs="Times New Roman"/>
          <w:lang w:val="ky-KG"/>
        </w:rPr>
        <w:t xml:space="preserve"> өзгөлөрдүн пикирин, методун, маалыматтарын, жазууларын жана формаларын ээсине шилтем</w:t>
      </w:r>
      <w:r w:rsidR="00F8626A" w:rsidRPr="00FC244E">
        <w:rPr>
          <w:rFonts w:ascii="Calibri" w:hAnsi="Calibri" w:cs="Times New Roman"/>
          <w:lang w:val="ky-KG"/>
        </w:rPr>
        <w:t>е бербестен өзүнүкү кылып алуу;</w:t>
      </w:r>
    </w:p>
    <w:p w:rsidR="00CE37C3" w:rsidRPr="00FC244E" w:rsidRDefault="00CE37C3" w:rsidP="00CE37C3">
      <w:pPr>
        <w:jc w:val="both"/>
        <w:rPr>
          <w:rFonts w:ascii="Calibri" w:hAnsi="Calibri" w:cs="Times New Roman"/>
          <w:lang w:val="ky-KG"/>
        </w:rPr>
      </w:pPr>
      <w:r w:rsidRPr="00FC244E">
        <w:rPr>
          <w:rFonts w:ascii="Calibri" w:hAnsi="Calibri" w:cs="Times New Roman"/>
          <w:b/>
          <w:i/>
          <w:iCs/>
          <w:lang w:val="ky-KG"/>
        </w:rPr>
        <w:t>Кайталоо (Duplication):</w:t>
      </w:r>
      <w:r w:rsidR="00436B92" w:rsidRPr="00FC244E">
        <w:rPr>
          <w:rFonts w:ascii="Calibri" w:hAnsi="Calibri" w:cs="Times New Roman"/>
          <w:lang w:val="ky-KG"/>
        </w:rPr>
        <w:t xml:space="preserve"> бир эле илимий-</w:t>
      </w:r>
      <w:r w:rsidRPr="00FC244E">
        <w:rPr>
          <w:rFonts w:ascii="Calibri" w:hAnsi="Calibri" w:cs="Times New Roman"/>
          <w:lang w:val="ky-KG"/>
        </w:rPr>
        <w:t>изилдөөнүн жыйынтыктарын бирден ашы</w:t>
      </w:r>
      <w:r w:rsidR="00F8626A" w:rsidRPr="00FC244E">
        <w:rPr>
          <w:rFonts w:ascii="Calibri" w:hAnsi="Calibri" w:cs="Times New Roman"/>
          <w:lang w:val="ky-KG"/>
        </w:rPr>
        <w:t>к журналга жөнөтүү же жарыялоо;</w:t>
      </w:r>
    </w:p>
    <w:p w:rsidR="00CE37C3" w:rsidRPr="00FC244E" w:rsidRDefault="00CE37C3" w:rsidP="00CE37C3">
      <w:pPr>
        <w:jc w:val="both"/>
        <w:rPr>
          <w:rFonts w:ascii="Calibri" w:hAnsi="Calibri" w:cs="Times New Roman"/>
          <w:lang w:val="ky-KG"/>
        </w:rPr>
      </w:pPr>
      <w:r w:rsidRPr="00FC244E">
        <w:rPr>
          <w:rFonts w:ascii="Calibri" w:hAnsi="Calibri" w:cs="Times New Roman"/>
          <w:b/>
          <w:i/>
          <w:iCs/>
          <w:lang w:val="ky-KG"/>
        </w:rPr>
        <w:t>Бөлүү (Least Publishable Units):</w:t>
      </w:r>
      <w:r w:rsidR="003901E1" w:rsidRPr="00FC244E">
        <w:rPr>
          <w:rFonts w:ascii="Calibri" w:hAnsi="Calibri" w:cs="Times New Roman"/>
          <w:lang w:val="ky-KG"/>
        </w:rPr>
        <w:t xml:space="preserve"> бир эле илимий-</w:t>
      </w:r>
      <w:r w:rsidRPr="00FC244E">
        <w:rPr>
          <w:rFonts w:ascii="Calibri" w:hAnsi="Calibri" w:cs="Times New Roman"/>
          <w:lang w:val="ky-KG"/>
        </w:rPr>
        <w:t xml:space="preserve">изилдөөнүн жыйынтыктарын, бүтүндүгүн бузуу жана талапка жооп бербегендей кылып бир </w:t>
      </w:r>
      <w:r w:rsidR="00F8626A" w:rsidRPr="00FC244E">
        <w:rPr>
          <w:rFonts w:ascii="Calibri" w:hAnsi="Calibri" w:cs="Times New Roman"/>
          <w:lang w:val="ky-KG"/>
        </w:rPr>
        <w:t>нече бөлүктөргө бөлүп жарыялоо.</w:t>
      </w:r>
    </w:p>
    <w:p w:rsidR="00F8626A" w:rsidRPr="00FC244E" w:rsidRDefault="00F8626A" w:rsidP="00CE37C3">
      <w:pPr>
        <w:jc w:val="both"/>
        <w:rPr>
          <w:rFonts w:ascii="Calibri" w:hAnsi="Calibri" w:cs="Times New Roman"/>
          <w:lang w:val="ky-KG"/>
        </w:rPr>
      </w:pPr>
    </w:p>
    <w:p w:rsidR="00CE37C3" w:rsidRPr="00FC244E" w:rsidRDefault="00CE37C3" w:rsidP="00006CD1">
      <w:pPr>
        <w:jc w:val="both"/>
        <w:rPr>
          <w:rFonts w:ascii="Calibri" w:hAnsi="Calibri" w:cs="Times New Roman"/>
          <w:lang w:val="ky-KG"/>
        </w:rPr>
      </w:pPr>
      <w:r w:rsidRPr="00FC244E">
        <w:rPr>
          <w:rFonts w:ascii="Calibri" w:hAnsi="Calibri" w:cs="Times New Roman"/>
          <w:lang w:val="ky-KG"/>
        </w:rPr>
        <w:t>Бирөөлөрдүн колдоосу аркылуу ишке ашырылган жумуштардын жыйынтыктарын жарыя</w:t>
      </w:r>
      <w:r w:rsidR="003901E1" w:rsidRPr="00FC244E">
        <w:rPr>
          <w:rFonts w:ascii="Calibri" w:hAnsi="Calibri" w:cs="Times New Roman"/>
          <w:lang w:val="ky-KG"/>
        </w:rPr>
        <w:t>-</w:t>
      </w:r>
      <w:r w:rsidRPr="00FC244E">
        <w:rPr>
          <w:rFonts w:ascii="Calibri" w:hAnsi="Calibri" w:cs="Times New Roman"/>
          <w:lang w:val="ky-KG"/>
        </w:rPr>
        <w:t>лаган жана ал боюнча баяндама жасаган учурда көмөк көрсөткөн мекеме, уюмдардын ж</w:t>
      </w:r>
      <w:r w:rsidR="00F8626A" w:rsidRPr="00FC244E">
        <w:rPr>
          <w:rFonts w:ascii="Calibri" w:hAnsi="Calibri" w:cs="Times New Roman"/>
          <w:lang w:val="ky-KG"/>
        </w:rPr>
        <w:t>ардамы жөнүндө маалымат бербөө;</w:t>
      </w:r>
    </w:p>
    <w:p w:rsidR="00F8626A" w:rsidRPr="00FC244E" w:rsidRDefault="00F8626A" w:rsidP="00CE37C3">
      <w:pPr>
        <w:jc w:val="both"/>
        <w:rPr>
          <w:rFonts w:ascii="Calibri" w:hAnsi="Calibri" w:cs="Times New Roman"/>
          <w:lang w:val="ky-KG"/>
        </w:rPr>
      </w:pPr>
    </w:p>
    <w:p w:rsidR="00CE37C3" w:rsidRPr="00FC244E" w:rsidRDefault="00CE37C3" w:rsidP="00006CD1">
      <w:pPr>
        <w:jc w:val="both"/>
        <w:rPr>
          <w:rFonts w:ascii="Calibri" w:hAnsi="Calibri" w:cs="Times New Roman"/>
          <w:lang w:val="ky-KG"/>
        </w:rPr>
      </w:pPr>
      <w:r w:rsidRPr="00FC244E">
        <w:rPr>
          <w:rFonts w:ascii="Calibri" w:hAnsi="Calibri" w:cs="Times New Roman"/>
          <w:lang w:val="ky-KG"/>
        </w:rPr>
        <w:t xml:space="preserve">Биргелешип изилдөө жүргүзгөн изилдөөчүлөр менен чогуу макала жазган авторлор жазуу жүзүндө бир пикирге келбей туруп, изилдөө иштерине жана макала даярдоого жигердүү катышкандардын ысымдарын өчүрүү, ошондой эле бул жумуштарга эч </w:t>
      </w:r>
      <w:r w:rsidR="00C068D3" w:rsidRPr="00FC244E">
        <w:rPr>
          <w:rFonts w:ascii="Calibri" w:hAnsi="Calibri" w:cs="Times New Roman"/>
          <w:lang w:val="ky-KG"/>
        </w:rPr>
        <w:t>кандай тиешеси жок жаңы авторду</w:t>
      </w:r>
      <w:r w:rsidRPr="00FC244E">
        <w:rPr>
          <w:rFonts w:ascii="Calibri" w:hAnsi="Calibri" w:cs="Times New Roman"/>
          <w:lang w:val="ky-KG"/>
        </w:rPr>
        <w:t>(лорду) кошуу же көрсөтүлгөн автор</w:t>
      </w:r>
      <w:r w:rsidR="00F8626A" w:rsidRPr="00FC244E">
        <w:rPr>
          <w:rFonts w:ascii="Calibri" w:hAnsi="Calibri" w:cs="Times New Roman"/>
          <w:lang w:val="ky-KG"/>
        </w:rPr>
        <w:t>лордун орун тартибин өзгөртүү.</w:t>
      </w:r>
    </w:p>
    <w:p w:rsidR="00F8626A" w:rsidRPr="00FC244E" w:rsidRDefault="00F8626A" w:rsidP="00CE37C3">
      <w:pPr>
        <w:jc w:val="both"/>
        <w:rPr>
          <w:rFonts w:ascii="Calibri" w:hAnsi="Calibri" w:cs="Times New Roman"/>
          <w:lang w:val="ky-KG"/>
        </w:rPr>
      </w:pPr>
    </w:p>
    <w:p w:rsidR="00CE37C3" w:rsidRPr="00FC244E" w:rsidRDefault="00CE37C3" w:rsidP="00006CD1">
      <w:pPr>
        <w:jc w:val="both"/>
        <w:rPr>
          <w:rFonts w:ascii="Calibri" w:hAnsi="Calibri" w:cs="Times New Roman"/>
          <w:lang w:val="ky-KG"/>
        </w:rPr>
      </w:pPr>
      <w:r w:rsidRPr="00FC244E">
        <w:rPr>
          <w:rFonts w:ascii="Calibri" w:hAnsi="Calibri" w:cs="Times New Roman"/>
          <w:lang w:val="ky-KG"/>
        </w:rPr>
        <w:t>Жогоруда белгиленген басып чыгаруу этикасына туура келбеген көрүнүштөр байкалган учурда (бирөө же бир нечеси) “</w:t>
      </w:r>
      <w:r w:rsidRPr="00FC244E">
        <w:rPr>
          <w:rFonts w:ascii="Calibri" w:hAnsi="Calibri" w:cs="Times New Roman"/>
          <w:color w:val="00B050"/>
          <w:lang w:val="ky-KG"/>
        </w:rPr>
        <w:t>Кыргыз-Түрк “Манас” университетинин т</w:t>
      </w:r>
      <w:r w:rsidR="00C068D3" w:rsidRPr="00FC244E">
        <w:rPr>
          <w:rFonts w:ascii="Calibri" w:hAnsi="Calibri" w:cs="Times New Roman"/>
          <w:color w:val="00B050"/>
          <w:lang w:val="ky-KG"/>
        </w:rPr>
        <w:t>а</w:t>
      </w:r>
      <w:r w:rsidRPr="00FC244E">
        <w:rPr>
          <w:rFonts w:ascii="Calibri" w:hAnsi="Calibri" w:cs="Times New Roman"/>
          <w:color w:val="00B050"/>
          <w:lang w:val="ky-KG"/>
        </w:rPr>
        <w:t>ртип боюнча нускам</w:t>
      </w:r>
      <w:r w:rsidR="00F8626A" w:rsidRPr="00FC244E">
        <w:rPr>
          <w:rFonts w:ascii="Calibri" w:hAnsi="Calibri" w:cs="Times New Roman"/>
          <w:color w:val="00B050"/>
          <w:lang w:val="ky-KG"/>
        </w:rPr>
        <w:t xml:space="preserve">асынын” </w:t>
      </w:r>
      <w:r w:rsidR="00F8626A" w:rsidRPr="00FC244E">
        <w:rPr>
          <w:rFonts w:ascii="Calibri" w:hAnsi="Calibri" w:cs="Times New Roman"/>
          <w:lang w:val="ky-KG"/>
        </w:rPr>
        <w:t>негизинде чара көрүлөт.</w:t>
      </w:r>
    </w:p>
    <w:p w:rsidR="00011A5A" w:rsidRPr="00FC244E" w:rsidRDefault="00011A5A"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Күчүнө кириши</w:t>
      </w:r>
    </w:p>
    <w:p w:rsidR="00CE37C3" w:rsidRPr="00FC244E" w:rsidRDefault="00CE37C3" w:rsidP="00CE37C3">
      <w:pPr>
        <w:jc w:val="both"/>
        <w:rPr>
          <w:rFonts w:ascii="Calibri" w:hAnsi="Calibri" w:cs="Times New Roman"/>
          <w:lang w:val="ky-KG"/>
        </w:rPr>
      </w:pPr>
      <w:r w:rsidRPr="00FC244E">
        <w:rPr>
          <w:rFonts w:ascii="Calibri" w:hAnsi="Calibri" w:cs="Times New Roman"/>
          <w:b/>
          <w:lang w:val="ky-KG"/>
        </w:rPr>
        <w:t>31-берене.</w:t>
      </w:r>
      <w:r w:rsidRPr="00FC244E">
        <w:rPr>
          <w:rFonts w:ascii="Calibri" w:hAnsi="Calibri" w:cs="Times New Roman"/>
          <w:lang w:val="ky-KG"/>
        </w:rPr>
        <w:t xml:space="preserve"> Бул нускама Кыргыз-Түрк “Манас” университетинин Камкорчулар кеңеши кабыл алган күндөн тарта күчүнө кирет.</w:t>
      </w:r>
    </w:p>
    <w:p w:rsidR="00436B92" w:rsidRPr="00FC244E" w:rsidRDefault="00436B92" w:rsidP="00CE37C3">
      <w:pPr>
        <w:jc w:val="both"/>
        <w:rPr>
          <w:rFonts w:ascii="Calibri" w:hAnsi="Calibri" w:cs="Times New Roman"/>
          <w:b/>
          <w:lang w:val="ky-KG"/>
        </w:rPr>
      </w:pPr>
    </w:p>
    <w:p w:rsidR="00CE37C3" w:rsidRPr="00FC244E" w:rsidRDefault="00CE37C3" w:rsidP="00CE37C3">
      <w:pPr>
        <w:jc w:val="both"/>
        <w:rPr>
          <w:rFonts w:ascii="Calibri" w:hAnsi="Calibri" w:cs="Times New Roman"/>
          <w:b/>
          <w:lang w:val="ky-KG"/>
        </w:rPr>
      </w:pPr>
      <w:r w:rsidRPr="00FC244E">
        <w:rPr>
          <w:rFonts w:ascii="Calibri" w:hAnsi="Calibri" w:cs="Times New Roman"/>
          <w:b/>
          <w:lang w:val="ky-KG"/>
        </w:rPr>
        <w:t>Ишке ашырылышы</w:t>
      </w:r>
    </w:p>
    <w:p w:rsidR="00CE37C3" w:rsidRPr="00FC244E" w:rsidRDefault="00CE37C3" w:rsidP="00006CD1">
      <w:pPr>
        <w:jc w:val="both"/>
        <w:rPr>
          <w:rFonts w:ascii="Calibri" w:hAnsi="Calibri" w:cs="Times New Roman"/>
          <w:lang w:val="ky-KG"/>
        </w:rPr>
      </w:pPr>
      <w:r w:rsidRPr="00FC244E">
        <w:rPr>
          <w:rFonts w:ascii="Calibri" w:hAnsi="Calibri" w:cs="Times New Roman"/>
          <w:b/>
          <w:lang w:val="ky-KG"/>
        </w:rPr>
        <w:t>32-берене.</w:t>
      </w:r>
      <w:r w:rsidRPr="00FC244E">
        <w:rPr>
          <w:rFonts w:ascii="Calibri" w:hAnsi="Calibri" w:cs="Times New Roman"/>
          <w:lang w:val="ky-KG"/>
        </w:rPr>
        <w:t xml:space="preserve"> Бул нускама</w:t>
      </w:r>
      <w:r w:rsidR="00006CD1" w:rsidRPr="00FC244E">
        <w:rPr>
          <w:rFonts w:ascii="Calibri" w:hAnsi="Calibri" w:cs="Times New Roman"/>
          <w:lang w:val="ky-KG"/>
        </w:rPr>
        <w:t>дагы жоболор</w:t>
      </w:r>
      <w:r w:rsidRPr="00FC244E">
        <w:rPr>
          <w:rFonts w:ascii="Calibri" w:hAnsi="Calibri" w:cs="Times New Roman"/>
          <w:lang w:val="ky-KG"/>
        </w:rPr>
        <w:t xml:space="preserve"> Кыргыз-Түрк “Манас” университетинин Ректораты тарабынан </w:t>
      </w:r>
      <w:r w:rsidR="00006CD1" w:rsidRPr="00FC244E">
        <w:rPr>
          <w:rFonts w:ascii="Calibri" w:hAnsi="Calibri" w:cs="Times New Roman"/>
          <w:lang w:val="ky-KG"/>
        </w:rPr>
        <w:t>жөнгө салынат</w:t>
      </w:r>
      <w:r w:rsidRPr="00FC244E">
        <w:rPr>
          <w:rFonts w:ascii="Calibri" w:hAnsi="Calibri" w:cs="Times New Roman"/>
          <w:lang w:val="ky-KG"/>
        </w:rPr>
        <w:t>.</w:t>
      </w:r>
    </w:p>
    <w:p w:rsidR="00F81CDC" w:rsidRDefault="00F81CDC" w:rsidP="00CE37C3">
      <w:pPr>
        <w:jc w:val="both"/>
        <w:rPr>
          <w:rFonts w:ascii="Calibri" w:hAnsi="Calibri" w:cs="Times New Roman"/>
          <w:i/>
          <w:sz w:val="20"/>
          <w:szCs w:val="20"/>
        </w:rPr>
      </w:pPr>
    </w:p>
    <w:p w:rsidR="00F81CDC" w:rsidRDefault="00F81CDC" w:rsidP="00CE37C3">
      <w:pPr>
        <w:jc w:val="both"/>
        <w:rPr>
          <w:rFonts w:ascii="Calibri" w:hAnsi="Calibri" w:cs="Times New Roman"/>
          <w:i/>
          <w:sz w:val="20"/>
          <w:szCs w:val="20"/>
        </w:rPr>
      </w:pPr>
    </w:p>
    <w:p w:rsidR="00F81CDC" w:rsidRDefault="00F81CDC" w:rsidP="00CE37C3">
      <w:pPr>
        <w:jc w:val="both"/>
        <w:rPr>
          <w:rFonts w:ascii="Calibri" w:hAnsi="Calibri" w:cs="Times New Roman"/>
          <w:i/>
          <w:sz w:val="20"/>
          <w:szCs w:val="20"/>
        </w:rPr>
      </w:pPr>
    </w:p>
    <w:p w:rsidR="00CE37C3" w:rsidRDefault="00CE37C3" w:rsidP="00CE37C3">
      <w:pPr>
        <w:jc w:val="both"/>
        <w:rPr>
          <w:rFonts w:ascii="Calibri" w:hAnsi="Calibri" w:cs="Times New Roman"/>
          <w:i/>
          <w:sz w:val="20"/>
          <w:szCs w:val="20"/>
        </w:rPr>
      </w:pPr>
      <w:r w:rsidRPr="00FC244E">
        <w:rPr>
          <w:rFonts w:ascii="Calibri" w:hAnsi="Calibri" w:cs="Times New Roman"/>
          <w:i/>
          <w:sz w:val="20"/>
          <w:szCs w:val="20"/>
          <w:lang w:val="ky-KG"/>
        </w:rPr>
        <w:t>Бул нускама Камкорчулар кеңешинин 2011-жылдын 30-сентябрындагы 2011-02/5-а номерлүү чечими боюнча кабыл алынган.</w:t>
      </w:r>
    </w:p>
    <w:p w:rsidR="00F81CDC" w:rsidRDefault="00F81CDC" w:rsidP="00CE37C3">
      <w:pPr>
        <w:jc w:val="both"/>
        <w:rPr>
          <w:rFonts w:ascii="Calibri" w:hAnsi="Calibri" w:cs="Times New Roman"/>
          <w:i/>
          <w:sz w:val="20"/>
          <w:szCs w:val="20"/>
        </w:rPr>
      </w:pPr>
    </w:p>
    <w:p w:rsidR="00F81CDC" w:rsidRDefault="00F81CDC" w:rsidP="00CE37C3">
      <w:pPr>
        <w:jc w:val="both"/>
        <w:rPr>
          <w:rFonts w:ascii="Calibri" w:hAnsi="Calibri" w:cs="Times New Roman"/>
          <w:i/>
          <w:sz w:val="20"/>
          <w:szCs w:val="20"/>
        </w:rPr>
      </w:pPr>
    </w:p>
    <w:p w:rsidR="00F81CDC" w:rsidRDefault="00F81CDC" w:rsidP="00CE37C3">
      <w:pPr>
        <w:jc w:val="both"/>
        <w:rPr>
          <w:rFonts w:ascii="Calibri" w:hAnsi="Calibri" w:cs="Times New Roman"/>
          <w:i/>
          <w:sz w:val="20"/>
          <w:szCs w:val="20"/>
        </w:rPr>
      </w:pPr>
    </w:p>
    <w:p w:rsidR="00F81CDC" w:rsidRPr="00F81CDC" w:rsidRDefault="00F81CDC" w:rsidP="00CE37C3">
      <w:pPr>
        <w:jc w:val="both"/>
        <w:rPr>
          <w:rFonts w:ascii="Calibri" w:hAnsi="Calibri" w:cs="Times New Roman"/>
          <w:i/>
          <w:sz w:val="20"/>
          <w:szCs w:val="20"/>
        </w:rPr>
      </w:pPr>
    </w:p>
    <w:p w:rsidR="003901E1" w:rsidRPr="00FC244E" w:rsidRDefault="003901E1" w:rsidP="00CE37C3">
      <w:pPr>
        <w:jc w:val="both"/>
        <w:rPr>
          <w:rFonts w:ascii="Calibri" w:hAnsi="Calibri" w:cs="Times New Roman"/>
          <w:b/>
          <w:bCs/>
          <w:lang w:val="ky-KG"/>
        </w:rPr>
      </w:pPr>
    </w:p>
    <w:p w:rsidR="003901E1" w:rsidRPr="00FC244E" w:rsidRDefault="003901E1" w:rsidP="00CE37C3">
      <w:pPr>
        <w:jc w:val="both"/>
        <w:rPr>
          <w:rFonts w:ascii="Calibri" w:hAnsi="Calibri" w:cs="Times New Roman"/>
          <w:b/>
          <w:bCs/>
          <w:lang w:val="ky-KG"/>
        </w:rPr>
      </w:pPr>
    </w:p>
    <w:p w:rsidR="00CE37C3" w:rsidRPr="00FC244E" w:rsidRDefault="00CE37C3" w:rsidP="00CE37C3">
      <w:pPr>
        <w:jc w:val="both"/>
        <w:rPr>
          <w:rFonts w:ascii="Calibri" w:hAnsi="Calibri" w:cs="Times New Roman"/>
          <w:b/>
          <w:bCs/>
          <w:lang w:val="ky-KG"/>
        </w:rPr>
      </w:pPr>
      <w:r w:rsidRPr="00FC244E">
        <w:rPr>
          <w:rFonts w:ascii="Calibri" w:hAnsi="Calibri" w:cs="Times New Roman"/>
          <w:b/>
          <w:bCs/>
          <w:lang w:val="ky-KG"/>
        </w:rPr>
        <w:t>ТИРКЕМЕЛЕР:</w:t>
      </w:r>
    </w:p>
    <w:p w:rsidR="00CE37C3" w:rsidRPr="00FC244E" w:rsidRDefault="00CE37C3" w:rsidP="00CE37C3">
      <w:pPr>
        <w:jc w:val="both"/>
        <w:rPr>
          <w:rFonts w:ascii="Calibri" w:hAnsi="Calibri" w:cs="Times New Roman"/>
          <w:lang w:val="ky-KG"/>
        </w:rPr>
      </w:pPr>
      <w:r w:rsidRPr="00FC244E">
        <w:rPr>
          <w:rFonts w:ascii="Calibri" w:hAnsi="Calibri" w:cs="Times New Roman"/>
          <w:lang w:val="ky-KG"/>
        </w:rPr>
        <w:t>Кыргыз-Түрк “Манас” университетинин Басып чыгаруу боюнча кайрылуу баракчасы;</w:t>
      </w:r>
    </w:p>
    <w:p w:rsidR="00CE37C3" w:rsidRPr="00FC244E" w:rsidRDefault="00CE37C3" w:rsidP="00CE37C3">
      <w:pPr>
        <w:jc w:val="both"/>
        <w:rPr>
          <w:rFonts w:ascii="Calibri" w:hAnsi="Calibri" w:cs="Times New Roman"/>
          <w:lang w:val="ky-KG"/>
        </w:rPr>
      </w:pPr>
      <w:r w:rsidRPr="00FC244E">
        <w:rPr>
          <w:rFonts w:ascii="Calibri" w:hAnsi="Calibri" w:cs="Times New Roman"/>
          <w:lang w:val="ky-KG"/>
        </w:rPr>
        <w:t>Кыргыз-Түрк “Манас” университетинин Сунушталган басылманы баалоо баракчасы;</w:t>
      </w:r>
    </w:p>
    <w:p w:rsidR="00CE37C3" w:rsidRPr="00FC244E" w:rsidRDefault="00CE37C3" w:rsidP="00CE37C3">
      <w:pPr>
        <w:jc w:val="both"/>
        <w:rPr>
          <w:rFonts w:ascii="Calibri" w:hAnsi="Calibri" w:cs="Times New Roman"/>
          <w:lang w:val="ky-KG"/>
        </w:rPr>
      </w:pPr>
      <w:r w:rsidRPr="00FC244E">
        <w:rPr>
          <w:rFonts w:ascii="Calibri" w:hAnsi="Calibri" w:cs="Times New Roman"/>
          <w:lang w:val="ky-KG"/>
        </w:rPr>
        <w:t>Кыргыз-Түрк “Манас” университетинин Басылма боюнча келишим баракчасы;</w:t>
      </w:r>
    </w:p>
    <w:p w:rsidR="00CE37C3" w:rsidRPr="00FC244E" w:rsidRDefault="00CE37C3" w:rsidP="00CE37C3">
      <w:pPr>
        <w:jc w:val="both"/>
        <w:rPr>
          <w:rFonts w:ascii="Calibri" w:hAnsi="Calibri" w:cs="Times New Roman"/>
          <w:lang w:val="ky-KG"/>
        </w:rPr>
      </w:pPr>
      <w:r w:rsidRPr="00FC244E">
        <w:rPr>
          <w:rFonts w:ascii="Calibri" w:hAnsi="Calibri" w:cs="Times New Roman"/>
          <w:lang w:val="ky-KG"/>
        </w:rPr>
        <w:t xml:space="preserve">Кыргыз-Түрк “Манас” университетинин Басылманы жарыкка чыгаруу баракчасы; </w:t>
      </w:r>
    </w:p>
    <w:p w:rsidR="00CE37C3" w:rsidRPr="00FC244E" w:rsidRDefault="00CE37C3" w:rsidP="00CE37C3">
      <w:pPr>
        <w:tabs>
          <w:tab w:val="left" w:pos="3930"/>
        </w:tabs>
        <w:jc w:val="both"/>
        <w:rPr>
          <w:rFonts w:ascii="Calibri" w:hAnsi="Calibri" w:cs="Times New Roman"/>
          <w:lang w:val="ky-KG"/>
        </w:rPr>
      </w:pPr>
      <w:r w:rsidRPr="00FC244E">
        <w:rPr>
          <w:rFonts w:ascii="Calibri" w:hAnsi="Calibri" w:cs="Times New Roman"/>
          <w:lang w:val="ky-KG"/>
        </w:rPr>
        <w:t>Алгачкы барактын арткы бетинин мазмуну.</w:t>
      </w:r>
    </w:p>
    <w:p w:rsidR="00F8626A" w:rsidRPr="00FC244E" w:rsidRDefault="00F8626A"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Default="003901E1"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Default="00F81CDC" w:rsidP="00CE37C3">
      <w:pPr>
        <w:jc w:val="both"/>
        <w:rPr>
          <w:rFonts w:ascii="Calibri" w:hAnsi="Calibri" w:cs="Times New Roman"/>
          <w:b/>
        </w:rPr>
      </w:pPr>
    </w:p>
    <w:p w:rsidR="00F81CDC" w:rsidRPr="00F81CDC" w:rsidRDefault="00F81CDC" w:rsidP="00CE37C3">
      <w:pPr>
        <w:jc w:val="both"/>
        <w:rPr>
          <w:rFonts w:ascii="Calibri" w:hAnsi="Calibri" w:cs="Times New Roman"/>
          <w:b/>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3901E1" w:rsidRPr="00FC244E" w:rsidRDefault="003901E1" w:rsidP="00CE37C3">
      <w:pPr>
        <w:jc w:val="both"/>
        <w:rPr>
          <w:rFonts w:ascii="Calibri" w:hAnsi="Calibri" w:cs="Times New Roman"/>
          <w:b/>
          <w:lang w:val="ky-KG"/>
        </w:rPr>
      </w:pPr>
    </w:p>
    <w:p w:rsidR="00CE37C3" w:rsidRPr="00FC244E" w:rsidRDefault="00CE37C3" w:rsidP="00F8626A">
      <w:pPr>
        <w:jc w:val="right"/>
        <w:rPr>
          <w:rFonts w:ascii="Calibri" w:hAnsi="Calibri" w:cs="Times New Roman"/>
          <w:b/>
          <w:lang w:val="ky-KG"/>
        </w:rPr>
      </w:pPr>
      <w:r w:rsidRPr="00FC244E">
        <w:rPr>
          <w:rFonts w:ascii="Calibri" w:hAnsi="Calibri" w:cs="Times New Roman"/>
          <w:b/>
          <w:lang w:val="ky-KG"/>
        </w:rPr>
        <w:lastRenderedPageBreak/>
        <w:t>1-т</w:t>
      </w:r>
      <w:r w:rsidRPr="00FC244E">
        <w:rPr>
          <w:rFonts w:ascii="Calibri" w:hAnsi="Calibri" w:cs="Times New Roman"/>
          <w:lang w:val="ky-KG"/>
        </w:rPr>
        <w:t>и</w:t>
      </w:r>
      <w:r w:rsidRPr="00FC244E">
        <w:rPr>
          <w:rFonts w:ascii="Calibri" w:hAnsi="Calibri" w:cs="Times New Roman"/>
          <w:b/>
          <w:lang w:val="ky-KG"/>
        </w:rPr>
        <w:t>ркеме</w:t>
      </w:r>
    </w:p>
    <w:p w:rsidR="00CE37C3" w:rsidRPr="00FC244E" w:rsidRDefault="00CE37C3" w:rsidP="00F8626A">
      <w:pPr>
        <w:jc w:val="center"/>
        <w:rPr>
          <w:rFonts w:ascii="Calibri" w:hAnsi="Calibri" w:cs="Times New Roman"/>
          <w:b/>
          <w:lang w:val="ky-KG"/>
        </w:rPr>
      </w:pPr>
      <w:r w:rsidRPr="00FC244E">
        <w:rPr>
          <w:rFonts w:ascii="Calibri" w:hAnsi="Calibri" w:cs="Times New Roman"/>
          <w:b/>
          <w:lang w:val="ky-KG"/>
        </w:rPr>
        <w:t>КЫРГЫЗ-ТҮРК “МАНАС” УНИВЕРСИТЕТИНИН БАСЫП ЧЫГАРУУ БОЮНЧА КАЙРЫЛУУ БАРАКЧАСЫ</w:t>
      </w:r>
    </w:p>
    <w:tbl>
      <w:tblPr>
        <w:tblpPr w:leftFromText="180" w:rightFromText="180" w:vertAnchor="text" w:horzAnchor="margin" w:tblpXSpec="center" w:tblpY="377"/>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920"/>
        <w:gridCol w:w="567"/>
        <w:gridCol w:w="72"/>
        <w:gridCol w:w="495"/>
        <w:gridCol w:w="356"/>
        <w:gridCol w:w="70"/>
        <w:gridCol w:w="283"/>
        <w:gridCol w:w="142"/>
        <w:gridCol w:w="283"/>
        <w:gridCol w:w="72"/>
        <w:gridCol w:w="212"/>
        <w:gridCol w:w="567"/>
        <w:gridCol w:w="142"/>
        <w:gridCol w:w="213"/>
        <w:gridCol w:w="70"/>
        <w:gridCol w:w="1064"/>
        <w:gridCol w:w="70"/>
        <w:gridCol w:w="284"/>
        <w:gridCol w:w="1772"/>
      </w:tblGrid>
      <w:tr w:rsidR="00CE37C3" w:rsidRPr="00FC244E" w:rsidTr="00985599">
        <w:trPr>
          <w:trHeight w:val="303"/>
        </w:trPr>
        <w:tc>
          <w:tcPr>
            <w:tcW w:w="9639" w:type="dxa"/>
            <w:gridSpan w:val="20"/>
            <w:vAlign w:val="center"/>
          </w:tcPr>
          <w:p w:rsidR="00CE37C3" w:rsidRPr="00FC244E" w:rsidRDefault="00F8626A" w:rsidP="00CE37C3">
            <w:pPr>
              <w:jc w:val="both"/>
              <w:rPr>
                <w:rFonts w:ascii="Calibri" w:hAnsi="Calibri" w:cs="Times New Roman"/>
                <w:sz w:val="20"/>
                <w:szCs w:val="20"/>
                <w:lang w:val="ky-KG"/>
              </w:rPr>
            </w:pPr>
            <w:r w:rsidRPr="00FC244E">
              <w:rPr>
                <w:rFonts w:ascii="Calibri" w:hAnsi="Calibri" w:cs="Times New Roman"/>
                <w:b/>
                <w:bCs/>
                <w:sz w:val="20"/>
                <w:szCs w:val="20"/>
                <w:lang w:val="ky-KG"/>
              </w:rPr>
              <w:t>А-</w:t>
            </w:r>
            <w:r w:rsidR="00CE37C3" w:rsidRPr="00FC244E">
              <w:rPr>
                <w:rFonts w:ascii="Calibri" w:hAnsi="Calibri" w:cs="Times New Roman"/>
                <w:sz w:val="20"/>
                <w:szCs w:val="20"/>
                <w:lang w:val="ky-KG"/>
              </w:rPr>
              <w:t xml:space="preserve">Бул бөлүм автор (лор) тарабынан толтурулат. </w:t>
            </w:r>
          </w:p>
        </w:tc>
      </w:tr>
      <w:tr w:rsidR="00CE37C3" w:rsidRPr="00FC244E" w:rsidTr="00985599">
        <w:trPr>
          <w:trHeight w:val="381"/>
        </w:trPr>
        <w:tc>
          <w:tcPr>
            <w:tcW w:w="9639" w:type="dxa"/>
            <w:gridSpan w:val="2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Басылманын аталышы: </w:t>
            </w:r>
          </w:p>
        </w:tc>
      </w:tr>
      <w:tr w:rsidR="00985599" w:rsidRPr="00FC244E" w:rsidTr="00985599">
        <w:trPr>
          <w:trHeight w:val="656"/>
        </w:trPr>
        <w:tc>
          <w:tcPr>
            <w:tcW w:w="2905" w:type="dxa"/>
            <w:gridSpan w:val="2"/>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Кандай максатта колдонулары</w:t>
            </w:r>
          </w:p>
        </w:tc>
        <w:tc>
          <w:tcPr>
            <w:tcW w:w="1843" w:type="dxa"/>
            <w:gridSpan w:val="6"/>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 xml:space="preserve">Окуу китеби </w:t>
            </w:r>
          </w:p>
        </w:tc>
        <w:tc>
          <w:tcPr>
            <w:tcW w:w="1276"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 xml:space="preserve">Кошумча окуу китеби </w:t>
            </w:r>
          </w:p>
        </w:tc>
        <w:tc>
          <w:tcPr>
            <w:tcW w:w="1559"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 xml:space="preserve">Которулган окуу китеби </w:t>
            </w:r>
          </w:p>
        </w:tc>
        <w:tc>
          <w:tcPr>
            <w:tcW w:w="2056" w:type="dxa"/>
            <w:gridSpan w:val="2"/>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Башка (түшүндүрүңүз)</w:t>
            </w:r>
          </w:p>
        </w:tc>
      </w:tr>
      <w:tr w:rsidR="00985599" w:rsidRPr="00FC244E" w:rsidTr="00985599">
        <w:tc>
          <w:tcPr>
            <w:tcW w:w="2905" w:type="dxa"/>
            <w:gridSpan w:val="2"/>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Кайсыл деңгээлдеги студенттер үчүн жазылгандыгы </w:t>
            </w:r>
          </w:p>
        </w:tc>
        <w:tc>
          <w:tcPr>
            <w:tcW w:w="1843" w:type="dxa"/>
            <w:gridSpan w:val="6"/>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кесиптик жогорку мектеп</w:t>
            </w:r>
          </w:p>
        </w:tc>
        <w:tc>
          <w:tcPr>
            <w:tcW w:w="1276"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Бакалавр</w:t>
            </w:r>
          </w:p>
        </w:tc>
        <w:tc>
          <w:tcPr>
            <w:tcW w:w="1559"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00103826" w:rsidRPr="00FC244E">
              <w:rPr>
                <w:rFonts w:ascii="Calibri" w:hAnsi="Calibri" w:cs="Times New Roman"/>
                <w:sz w:val="20"/>
                <w:szCs w:val="20"/>
                <w:lang w:val="ky-KG"/>
              </w:rPr>
              <w:t>Магистра</w:t>
            </w:r>
            <w:r w:rsidRPr="00FC244E">
              <w:rPr>
                <w:rFonts w:ascii="Calibri" w:hAnsi="Calibri" w:cs="Times New Roman"/>
                <w:sz w:val="20"/>
                <w:szCs w:val="20"/>
                <w:lang w:val="ky-KG"/>
              </w:rPr>
              <w:t>тура</w:t>
            </w:r>
          </w:p>
        </w:tc>
        <w:tc>
          <w:tcPr>
            <w:tcW w:w="2056" w:type="dxa"/>
            <w:gridSpan w:val="2"/>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Башка (түшүндүрүңүз)</w:t>
            </w:r>
          </w:p>
        </w:tc>
      </w:tr>
      <w:tr w:rsidR="00CE37C3" w:rsidRPr="00FC244E" w:rsidTr="00985599">
        <w:tc>
          <w:tcPr>
            <w:tcW w:w="9639" w:type="dxa"/>
            <w:gridSpan w:val="2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Колдонула турган сабактын (тардын) коду жана аталышы:</w:t>
            </w:r>
          </w:p>
        </w:tc>
      </w:tr>
      <w:tr w:rsidR="00CE37C3" w:rsidRPr="00FC244E" w:rsidTr="00985599">
        <w:tc>
          <w:tcPr>
            <w:tcW w:w="9639" w:type="dxa"/>
            <w:gridSpan w:val="20"/>
            <w:vAlign w:val="center"/>
          </w:tcPr>
          <w:p w:rsidR="00985599"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Басылма Кыргыз-Түрк “Манас” университетинин басылмасы катары жарык көргөндөн кийин канча жыл аралыгы</w:t>
            </w:r>
            <w:r w:rsidR="00985599" w:rsidRPr="00FC244E">
              <w:rPr>
                <w:rFonts w:ascii="Calibri" w:hAnsi="Calibri" w:cs="Times New Roman"/>
                <w:sz w:val="20"/>
                <w:szCs w:val="20"/>
                <w:lang w:val="ky-KG"/>
              </w:rPr>
              <w:t>нда сатылып бүтөт деп ойлойсуз?</w:t>
            </w: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Бул нускаманын 25-беренесин караңыз. </w:t>
            </w:r>
            <w:r w:rsidR="00985599" w:rsidRPr="00FC244E">
              <w:rPr>
                <w:rFonts w:ascii="Calibri" w:hAnsi="Calibri" w:cs="Times New Roman"/>
                <w:sz w:val="20"/>
                <w:szCs w:val="20"/>
                <w:lang w:val="ky-KG"/>
              </w:rPr>
              <w:t xml:space="preserve">      </w:t>
            </w:r>
            <w:r w:rsidRPr="00FC244E">
              <w:rPr>
                <w:rFonts w:ascii="Calibri" w:hAnsi="Calibri" w:cs="Times New Roman"/>
                <w:sz w:val="20"/>
                <w:szCs w:val="20"/>
                <w:lang w:val="ky-KG"/>
              </w:rPr>
              <w:t xml:space="preserve"> </w:t>
            </w:r>
            <w:r w:rsidRPr="00FC244E">
              <w:rPr>
                <w:rFonts w:ascii="Calibri" w:hAnsi="Calibri" w:cs="Times New Roman"/>
                <w:sz w:val="20"/>
                <w:szCs w:val="20"/>
                <w:lang w:val="ky-KG"/>
              </w:rPr>
              <w:tab/>
              <w:t>A- 3 жыл</w:t>
            </w:r>
            <w:r w:rsidRPr="00FC244E">
              <w:rPr>
                <w:rFonts w:ascii="Calibri" w:hAnsi="Calibri" w:cs="Times New Roman"/>
                <w:sz w:val="20"/>
                <w:szCs w:val="20"/>
                <w:lang w:val="ky-KG"/>
              </w:rPr>
              <w:tab/>
            </w:r>
            <w:r w:rsidRPr="00FC244E">
              <w:rPr>
                <w:rFonts w:ascii="Calibri" w:hAnsi="Calibri" w:cs="Times New Roman"/>
                <w:sz w:val="20"/>
                <w:szCs w:val="20"/>
                <w:lang w:val="ky-KG"/>
              </w:rPr>
              <w:tab/>
              <w:t>Б- 5 жыл</w:t>
            </w:r>
          </w:p>
        </w:tc>
      </w:tr>
      <w:tr w:rsidR="00CE37C3" w:rsidRPr="00FC244E" w:rsidTr="00985599">
        <w:tc>
          <w:tcPr>
            <w:tcW w:w="9639" w:type="dxa"/>
            <w:gridSpan w:val="2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Китептин Кыргыз-Түрк “Манас” университетинен башка кайсыл жерлерде окула тургандыгын жана болжол менен канча окурман топтой аларын (Билим берүүдөгү, академиялык тармактагы жана коомго кызмат кылуудагы орду канчалык экендигин эске алуу менен) баяндап бериңиз </w:t>
            </w:r>
          </w:p>
        </w:tc>
      </w:tr>
      <w:tr w:rsidR="00985599" w:rsidRPr="00FC244E" w:rsidTr="00985599">
        <w:trPr>
          <w:trHeight w:val="275"/>
        </w:trPr>
        <w:tc>
          <w:tcPr>
            <w:tcW w:w="4039"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Сунушталган басылманын баштапкы саны</w:t>
            </w:r>
          </w:p>
        </w:tc>
        <w:tc>
          <w:tcPr>
            <w:tcW w:w="1134"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 xml:space="preserve">  250</w:t>
            </w:r>
          </w:p>
        </w:tc>
        <w:tc>
          <w:tcPr>
            <w:tcW w:w="993" w:type="dxa"/>
            <w:gridSpan w:val="4"/>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 xml:space="preserve"> 500</w:t>
            </w:r>
          </w:p>
        </w:tc>
        <w:tc>
          <w:tcPr>
            <w:tcW w:w="1701"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 xml:space="preserve"> 750</w:t>
            </w:r>
          </w:p>
        </w:tc>
        <w:tc>
          <w:tcPr>
            <w:tcW w:w="1772"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Башка…………..</w:t>
            </w:r>
          </w:p>
        </w:tc>
      </w:tr>
      <w:tr w:rsidR="00985599" w:rsidRPr="00FC244E" w:rsidTr="00985599">
        <w:trPr>
          <w:trHeight w:val="275"/>
        </w:trPr>
        <w:tc>
          <w:tcPr>
            <w:tcW w:w="4039"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Титулдук бетинин саны</w:t>
            </w:r>
          </w:p>
        </w:tc>
        <w:tc>
          <w:tcPr>
            <w:tcW w:w="1134" w:type="dxa"/>
            <w:gridSpan w:val="5"/>
            <w:vAlign w:val="center"/>
          </w:tcPr>
          <w:p w:rsidR="00CE37C3" w:rsidRPr="00FC244E" w:rsidRDefault="00CE37C3" w:rsidP="00CE37C3">
            <w:pPr>
              <w:jc w:val="both"/>
              <w:rPr>
                <w:rFonts w:ascii="Calibri" w:hAnsi="Calibri" w:cs="Times New Roman"/>
                <w:sz w:val="20"/>
                <w:szCs w:val="20"/>
                <w:lang w:val="ky-KG"/>
              </w:rPr>
            </w:pPr>
          </w:p>
        </w:tc>
        <w:tc>
          <w:tcPr>
            <w:tcW w:w="993" w:type="dxa"/>
            <w:gridSpan w:val="4"/>
            <w:vAlign w:val="center"/>
          </w:tcPr>
          <w:p w:rsidR="00CE37C3" w:rsidRPr="00FC244E" w:rsidRDefault="00CE37C3" w:rsidP="00CE37C3">
            <w:pPr>
              <w:jc w:val="both"/>
              <w:rPr>
                <w:rFonts w:ascii="Calibri" w:hAnsi="Calibri" w:cs="Times New Roman"/>
                <w:sz w:val="20"/>
                <w:szCs w:val="20"/>
                <w:lang w:val="ky-KG"/>
              </w:rPr>
            </w:pPr>
          </w:p>
        </w:tc>
        <w:tc>
          <w:tcPr>
            <w:tcW w:w="1701" w:type="dxa"/>
            <w:gridSpan w:val="5"/>
            <w:vAlign w:val="center"/>
          </w:tcPr>
          <w:p w:rsidR="00CE37C3" w:rsidRPr="00FC244E" w:rsidRDefault="00CE37C3" w:rsidP="00CE37C3">
            <w:pPr>
              <w:jc w:val="both"/>
              <w:rPr>
                <w:rFonts w:ascii="Calibri" w:hAnsi="Calibri" w:cs="Times New Roman"/>
                <w:sz w:val="20"/>
                <w:szCs w:val="20"/>
                <w:lang w:val="ky-KG"/>
              </w:rPr>
            </w:pPr>
          </w:p>
        </w:tc>
        <w:tc>
          <w:tcPr>
            <w:tcW w:w="1772" w:type="dxa"/>
            <w:vAlign w:val="center"/>
          </w:tcPr>
          <w:p w:rsidR="00CE37C3" w:rsidRPr="00FC244E" w:rsidRDefault="00CE37C3" w:rsidP="00CE37C3">
            <w:pPr>
              <w:jc w:val="both"/>
              <w:rPr>
                <w:rFonts w:ascii="Calibri" w:hAnsi="Calibri" w:cs="Times New Roman"/>
                <w:sz w:val="20"/>
                <w:szCs w:val="20"/>
                <w:lang w:val="ky-KG"/>
              </w:rPr>
            </w:pPr>
          </w:p>
        </w:tc>
      </w:tr>
      <w:tr w:rsidR="00CE37C3" w:rsidRPr="00FC244E" w:rsidTr="00985599">
        <w:tc>
          <w:tcPr>
            <w:tcW w:w="6166" w:type="dxa"/>
            <w:gridSpan w:val="14"/>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Автордун мурда тигил же бул басмакана ээси менен түзгөн келишими барбы? </w:t>
            </w:r>
          </w:p>
        </w:tc>
        <w:tc>
          <w:tcPr>
            <w:tcW w:w="1701"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Бар</w:t>
            </w: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(түшүндүрүңүз)</w:t>
            </w:r>
          </w:p>
        </w:tc>
        <w:tc>
          <w:tcPr>
            <w:tcW w:w="1772"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Жок</w:t>
            </w:r>
          </w:p>
        </w:tc>
      </w:tr>
      <w:tr w:rsidR="00CE37C3" w:rsidRPr="00FC244E" w:rsidTr="00985599">
        <w:trPr>
          <w:trHeight w:val="453"/>
        </w:trPr>
        <w:tc>
          <w:tcPr>
            <w:tcW w:w="6166" w:type="dxa"/>
            <w:gridSpan w:val="14"/>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Басууга сунушталган эмгек үчүн калем акы талап кылынабы? </w:t>
            </w:r>
          </w:p>
        </w:tc>
        <w:tc>
          <w:tcPr>
            <w:tcW w:w="1701"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Ооба</w:t>
            </w:r>
          </w:p>
        </w:tc>
        <w:tc>
          <w:tcPr>
            <w:tcW w:w="1772"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Жок</w:t>
            </w:r>
          </w:p>
        </w:tc>
      </w:tr>
      <w:tr w:rsidR="00CE37C3" w:rsidRPr="00FC244E" w:rsidTr="00985599">
        <w:tc>
          <w:tcPr>
            <w:tcW w:w="6166" w:type="dxa"/>
            <w:gridSpan w:val="14"/>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Басууга сунушталган эмгек котормо болсо, калем акынын университет тарабынан төлөнүүсүн талап кылабы?</w:t>
            </w:r>
          </w:p>
        </w:tc>
        <w:tc>
          <w:tcPr>
            <w:tcW w:w="1701"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Ооба</w:t>
            </w:r>
          </w:p>
        </w:tc>
        <w:tc>
          <w:tcPr>
            <w:tcW w:w="1772"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Жок</w:t>
            </w:r>
          </w:p>
        </w:tc>
      </w:tr>
      <w:tr w:rsidR="00CE37C3" w:rsidRPr="00FC244E" w:rsidTr="00985599">
        <w:trPr>
          <w:trHeight w:val="284"/>
        </w:trPr>
        <w:tc>
          <w:tcPr>
            <w:tcW w:w="9639" w:type="dxa"/>
            <w:gridSpan w:val="20"/>
            <w:tcBorders>
              <w:top w:val="single" w:sz="18" w:space="0" w:color="auto"/>
            </w:tcBorders>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Автор:</w:t>
            </w:r>
          </w:p>
        </w:tc>
      </w:tr>
      <w:tr w:rsidR="00CE37C3" w:rsidRPr="00FC244E" w:rsidTr="00985599">
        <w:trPr>
          <w:trHeight w:val="284"/>
        </w:trPr>
        <w:tc>
          <w:tcPr>
            <w:tcW w:w="9639" w:type="dxa"/>
            <w:gridSpan w:val="2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Даражасы, аты-жөнү: </w:t>
            </w:r>
          </w:p>
        </w:tc>
      </w:tr>
      <w:tr w:rsidR="00CE37C3" w:rsidRPr="00FC244E" w:rsidTr="00985599">
        <w:trPr>
          <w:trHeight w:val="284"/>
        </w:trPr>
        <w:tc>
          <w:tcPr>
            <w:tcW w:w="9639" w:type="dxa"/>
            <w:gridSpan w:val="2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Университет/ Факультет/ Жогорку мектеп/ Консерватория/ Институт:</w:t>
            </w:r>
          </w:p>
        </w:tc>
      </w:tr>
      <w:tr w:rsidR="00CE37C3" w:rsidRPr="00FC244E" w:rsidTr="00985599">
        <w:trPr>
          <w:trHeight w:val="368"/>
        </w:trPr>
        <w:tc>
          <w:tcPr>
            <w:tcW w:w="4395" w:type="dxa"/>
            <w:gridSpan w:val="6"/>
            <w:tcBorders>
              <w:bottom w:val="single" w:sz="18" w:space="0" w:color="auto"/>
            </w:tcBorders>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Күнү:</w:t>
            </w:r>
          </w:p>
        </w:tc>
        <w:tc>
          <w:tcPr>
            <w:tcW w:w="5244" w:type="dxa"/>
            <w:gridSpan w:val="14"/>
            <w:tcBorders>
              <w:bottom w:val="single" w:sz="18" w:space="0" w:color="auto"/>
            </w:tcBorders>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Колу:</w:t>
            </w:r>
          </w:p>
        </w:tc>
      </w:tr>
      <w:tr w:rsidR="00CE37C3" w:rsidRPr="00FC244E" w:rsidTr="00985599">
        <w:trPr>
          <w:trHeight w:val="284"/>
        </w:trPr>
        <w:tc>
          <w:tcPr>
            <w:tcW w:w="9639" w:type="dxa"/>
            <w:gridSpan w:val="20"/>
            <w:tcBorders>
              <w:top w:val="single" w:sz="18" w:space="0" w:color="auto"/>
            </w:tcBorders>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Автор:</w:t>
            </w:r>
          </w:p>
        </w:tc>
      </w:tr>
      <w:tr w:rsidR="00CE37C3" w:rsidRPr="00FC244E" w:rsidTr="00985599">
        <w:trPr>
          <w:trHeight w:val="284"/>
        </w:trPr>
        <w:tc>
          <w:tcPr>
            <w:tcW w:w="9639" w:type="dxa"/>
            <w:gridSpan w:val="2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Даражасы, аты-жөнү:</w:t>
            </w:r>
          </w:p>
        </w:tc>
      </w:tr>
      <w:tr w:rsidR="00CE37C3" w:rsidRPr="00FC244E" w:rsidTr="00985599">
        <w:trPr>
          <w:trHeight w:val="284"/>
        </w:trPr>
        <w:tc>
          <w:tcPr>
            <w:tcW w:w="9639" w:type="dxa"/>
            <w:gridSpan w:val="2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Университет/ Факультет/ Жогорку мектеп/ Консерватория/ Институт:</w:t>
            </w:r>
          </w:p>
        </w:tc>
      </w:tr>
      <w:tr w:rsidR="00CE37C3" w:rsidRPr="00FC244E" w:rsidTr="00985599">
        <w:trPr>
          <w:trHeight w:val="358"/>
        </w:trPr>
        <w:tc>
          <w:tcPr>
            <w:tcW w:w="4395" w:type="dxa"/>
            <w:gridSpan w:val="6"/>
            <w:tcBorders>
              <w:bottom w:val="single" w:sz="18" w:space="0" w:color="auto"/>
            </w:tcBorders>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Күнү:</w:t>
            </w:r>
          </w:p>
        </w:tc>
        <w:tc>
          <w:tcPr>
            <w:tcW w:w="5244" w:type="dxa"/>
            <w:gridSpan w:val="14"/>
            <w:tcBorders>
              <w:bottom w:val="single" w:sz="18" w:space="0" w:color="auto"/>
            </w:tcBorders>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Колу:</w:t>
            </w:r>
          </w:p>
        </w:tc>
      </w:tr>
      <w:tr w:rsidR="00CE37C3" w:rsidRPr="00FC244E" w:rsidTr="00985599">
        <w:trPr>
          <w:trHeight w:val="284"/>
        </w:trPr>
        <w:tc>
          <w:tcPr>
            <w:tcW w:w="9639" w:type="dxa"/>
            <w:gridSpan w:val="20"/>
            <w:tcBorders>
              <w:top w:val="single" w:sz="18" w:space="0" w:color="auto"/>
            </w:tcBorders>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Автор:</w:t>
            </w:r>
          </w:p>
        </w:tc>
      </w:tr>
      <w:tr w:rsidR="00CE37C3" w:rsidRPr="00FC244E" w:rsidTr="00985599">
        <w:trPr>
          <w:trHeight w:val="284"/>
        </w:trPr>
        <w:tc>
          <w:tcPr>
            <w:tcW w:w="9639" w:type="dxa"/>
            <w:gridSpan w:val="2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Даражасы, аты-жөнү:</w:t>
            </w:r>
          </w:p>
        </w:tc>
      </w:tr>
      <w:tr w:rsidR="00CE37C3" w:rsidRPr="00FC244E" w:rsidTr="00985599">
        <w:trPr>
          <w:trHeight w:val="284"/>
        </w:trPr>
        <w:tc>
          <w:tcPr>
            <w:tcW w:w="9639" w:type="dxa"/>
            <w:gridSpan w:val="2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Университет/ Факультет/ Жогорку мектеп/ Консерватория/ Институт:</w:t>
            </w:r>
          </w:p>
        </w:tc>
      </w:tr>
      <w:tr w:rsidR="00CE37C3" w:rsidRPr="00FC244E" w:rsidTr="00985599">
        <w:trPr>
          <w:trHeight w:val="294"/>
        </w:trPr>
        <w:tc>
          <w:tcPr>
            <w:tcW w:w="4395" w:type="dxa"/>
            <w:gridSpan w:val="6"/>
            <w:tcBorders>
              <w:bottom w:val="single" w:sz="18" w:space="0" w:color="auto"/>
            </w:tcBorders>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Күнү:</w:t>
            </w:r>
          </w:p>
        </w:tc>
        <w:tc>
          <w:tcPr>
            <w:tcW w:w="5244" w:type="dxa"/>
            <w:gridSpan w:val="14"/>
            <w:tcBorders>
              <w:bottom w:val="single" w:sz="18" w:space="0" w:color="auto"/>
            </w:tcBorders>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Колу:</w:t>
            </w:r>
          </w:p>
        </w:tc>
      </w:tr>
      <w:tr w:rsidR="00CE37C3" w:rsidRPr="00FC244E" w:rsidTr="00985599">
        <w:tc>
          <w:tcPr>
            <w:tcW w:w="9639" w:type="dxa"/>
            <w:gridSpan w:val="20"/>
            <w:tcBorders>
              <w:top w:val="single" w:sz="18" w:space="0" w:color="auto"/>
            </w:tcBorders>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Б-Бул бөлүм декан / мүдүр тарабынан толтурулат (Башкаруу кеңешинин чечими аркылуу)</w:t>
            </w:r>
          </w:p>
        </w:tc>
      </w:tr>
      <w:tr w:rsidR="00CE37C3" w:rsidRPr="00FC244E" w:rsidTr="00985599">
        <w:tc>
          <w:tcPr>
            <w:tcW w:w="9639" w:type="dxa"/>
            <w:gridSpan w:val="2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Басылманы колдоно турган сабактагы (тардагы)</w:t>
            </w:r>
            <w:r w:rsidR="00103826" w:rsidRPr="00FC244E">
              <w:rPr>
                <w:rFonts w:ascii="Calibri" w:hAnsi="Calibri" w:cs="Times New Roman"/>
                <w:sz w:val="20"/>
                <w:szCs w:val="20"/>
                <w:lang w:val="ky-KG"/>
              </w:rPr>
              <w:t xml:space="preserve"> </w:t>
            </w:r>
            <w:r w:rsidRPr="00FC244E">
              <w:rPr>
                <w:rFonts w:ascii="Calibri" w:hAnsi="Calibri" w:cs="Times New Roman"/>
                <w:sz w:val="20"/>
                <w:szCs w:val="20"/>
                <w:lang w:val="ky-KG"/>
              </w:rPr>
              <w:t>студенттердин саны</w:t>
            </w:r>
          </w:p>
        </w:tc>
      </w:tr>
      <w:tr w:rsidR="00CE37C3" w:rsidRPr="00FC244E" w:rsidTr="00985599">
        <w:tc>
          <w:tcPr>
            <w:tcW w:w="4890" w:type="dxa"/>
            <w:gridSpan w:val="9"/>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Басылманы колдоно турган сабактын (тардын) түрү</w:t>
            </w:r>
          </w:p>
        </w:tc>
        <w:tc>
          <w:tcPr>
            <w:tcW w:w="1559" w:type="dxa"/>
            <w:gridSpan w:val="7"/>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Милдеттүү</w:t>
            </w:r>
          </w:p>
        </w:tc>
        <w:tc>
          <w:tcPr>
            <w:tcW w:w="1418"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Тандоо</w:t>
            </w:r>
          </w:p>
        </w:tc>
        <w:tc>
          <w:tcPr>
            <w:tcW w:w="1772"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Башка …………..</w:t>
            </w:r>
          </w:p>
        </w:tc>
      </w:tr>
      <w:tr w:rsidR="00CE37C3" w:rsidRPr="00FC244E" w:rsidTr="00985599">
        <w:trPr>
          <w:trHeight w:val="317"/>
        </w:trPr>
        <w:tc>
          <w:tcPr>
            <w:tcW w:w="3472"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Сунушталган басылманын саны</w:t>
            </w:r>
          </w:p>
        </w:tc>
        <w:tc>
          <w:tcPr>
            <w:tcW w:w="993" w:type="dxa"/>
            <w:gridSpan w:val="4"/>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00985599" w:rsidRPr="00FC244E">
              <w:rPr>
                <w:rFonts w:ascii="Calibri" w:hAnsi="Calibri" w:cs="Times New Roman"/>
                <w:sz w:val="20"/>
                <w:szCs w:val="20"/>
                <w:lang w:val="ky-KG"/>
              </w:rPr>
              <w:t xml:space="preserve"> </w:t>
            </w:r>
            <w:r w:rsidRPr="00FC244E">
              <w:rPr>
                <w:rFonts w:ascii="Calibri" w:hAnsi="Calibri" w:cs="Times New Roman"/>
                <w:sz w:val="20"/>
                <w:szCs w:val="20"/>
                <w:lang w:val="ky-KG"/>
              </w:rPr>
              <w:t>250</w:t>
            </w:r>
          </w:p>
        </w:tc>
        <w:tc>
          <w:tcPr>
            <w:tcW w:w="992"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 xml:space="preserve"> 500</w:t>
            </w:r>
          </w:p>
        </w:tc>
        <w:tc>
          <w:tcPr>
            <w:tcW w:w="992" w:type="dxa"/>
            <w:gridSpan w:val="4"/>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 xml:space="preserve"> 750</w:t>
            </w:r>
          </w:p>
        </w:tc>
        <w:tc>
          <w:tcPr>
            <w:tcW w:w="3190" w:type="dxa"/>
            <w:gridSpan w:val="4"/>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Башка………………..</w:t>
            </w:r>
          </w:p>
        </w:tc>
      </w:tr>
      <w:tr w:rsidR="00CE37C3" w:rsidRPr="00FC244E" w:rsidTr="00985599">
        <w:trPr>
          <w:trHeight w:val="279"/>
        </w:trPr>
        <w:tc>
          <w:tcPr>
            <w:tcW w:w="3472"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Титулдук бетинин саны</w:t>
            </w:r>
          </w:p>
        </w:tc>
        <w:tc>
          <w:tcPr>
            <w:tcW w:w="993" w:type="dxa"/>
            <w:gridSpan w:val="4"/>
            <w:vAlign w:val="center"/>
          </w:tcPr>
          <w:p w:rsidR="00CE37C3" w:rsidRPr="00FC244E" w:rsidRDefault="00CE37C3" w:rsidP="00CE37C3">
            <w:pPr>
              <w:jc w:val="both"/>
              <w:rPr>
                <w:rFonts w:ascii="Calibri" w:hAnsi="Calibri" w:cs="Times New Roman"/>
                <w:sz w:val="20"/>
                <w:szCs w:val="20"/>
                <w:lang w:val="ky-KG"/>
              </w:rPr>
            </w:pPr>
          </w:p>
        </w:tc>
        <w:tc>
          <w:tcPr>
            <w:tcW w:w="992" w:type="dxa"/>
            <w:gridSpan w:val="5"/>
            <w:vAlign w:val="center"/>
          </w:tcPr>
          <w:p w:rsidR="00CE37C3" w:rsidRPr="00FC244E" w:rsidRDefault="00CE37C3" w:rsidP="00CE37C3">
            <w:pPr>
              <w:jc w:val="both"/>
              <w:rPr>
                <w:rFonts w:ascii="Calibri" w:hAnsi="Calibri" w:cs="Times New Roman"/>
                <w:sz w:val="20"/>
                <w:szCs w:val="20"/>
                <w:lang w:val="ky-KG"/>
              </w:rPr>
            </w:pPr>
          </w:p>
        </w:tc>
        <w:tc>
          <w:tcPr>
            <w:tcW w:w="992" w:type="dxa"/>
            <w:gridSpan w:val="4"/>
            <w:vAlign w:val="center"/>
          </w:tcPr>
          <w:p w:rsidR="00CE37C3" w:rsidRPr="00FC244E" w:rsidRDefault="00CE37C3" w:rsidP="00CE37C3">
            <w:pPr>
              <w:jc w:val="both"/>
              <w:rPr>
                <w:rFonts w:ascii="Calibri" w:hAnsi="Calibri" w:cs="Times New Roman"/>
                <w:sz w:val="20"/>
                <w:szCs w:val="20"/>
                <w:lang w:val="ky-KG"/>
              </w:rPr>
            </w:pPr>
          </w:p>
        </w:tc>
        <w:tc>
          <w:tcPr>
            <w:tcW w:w="3190" w:type="dxa"/>
            <w:gridSpan w:val="4"/>
            <w:vAlign w:val="center"/>
          </w:tcPr>
          <w:p w:rsidR="00CE37C3" w:rsidRPr="00FC244E" w:rsidRDefault="00CE37C3" w:rsidP="00CE37C3">
            <w:pPr>
              <w:jc w:val="both"/>
              <w:rPr>
                <w:rFonts w:ascii="Calibri" w:hAnsi="Calibri" w:cs="Times New Roman"/>
                <w:sz w:val="20"/>
                <w:szCs w:val="20"/>
                <w:lang w:val="ky-KG"/>
              </w:rPr>
            </w:pPr>
          </w:p>
        </w:tc>
      </w:tr>
      <w:tr w:rsidR="00CE37C3" w:rsidRPr="00FC244E" w:rsidTr="00985599">
        <w:trPr>
          <w:trHeight w:val="675"/>
        </w:trPr>
        <w:tc>
          <w:tcPr>
            <w:tcW w:w="9639" w:type="dxa"/>
            <w:gridSpan w:val="20"/>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Бул сабакта (тарда) мурда колдонулган китептердин аталышы жана авторлору </w:t>
            </w:r>
          </w:p>
        </w:tc>
      </w:tr>
      <w:tr w:rsidR="00CE37C3" w:rsidRPr="00FC244E" w:rsidTr="00985599">
        <w:trPr>
          <w:trHeight w:val="227"/>
        </w:trPr>
        <w:tc>
          <w:tcPr>
            <w:tcW w:w="1985"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Басылманын саны</w:t>
            </w:r>
          </w:p>
        </w:tc>
        <w:tc>
          <w:tcPr>
            <w:tcW w:w="1559"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 xml:space="preserve">  250</w:t>
            </w:r>
          </w:p>
        </w:tc>
        <w:tc>
          <w:tcPr>
            <w:tcW w:w="1701" w:type="dxa"/>
            <w:gridSpan w:val="7"/>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 xml:space="preserve"> 500</w:t>
            </w:r>
          </w:p>
        </w:tc>
        <w:tc>
          <w:tcPr>
            <w:tcW w:w="1134" w:type="dxa"/>
            <w:gridSpan w:val="4"/>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 xml:space="preserve"> 750</w:t>
            </w:r>
          </w:p>
        </w:tc>
        <w:tc>
          <w:tcPr>
            <w:tcW w:w="3260"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Башка…………………</w:t>
            </w:r>
          </w:p>
        </w:tc>
      </w:tr>
      <w:tr w:rsidR="00CE37C3" w:rsidRPr="00FC244E" w:rsidTr="00985599">
        <w:tc>
          <w:tcPr>
            <w:tcW w:w="9639" w:type="dxa"/>
            <w:gridSpan w:val="2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Бекиткен түзүм</w:t>
            </w:r>
          </w:p>
        </w:tc>
      </w:tr>
      <w:tr w:rsidR="00CE37C3" w:rsidRPr="00FC244E" w:rsidTr="00985599">
        <w:tc>
          <w:tcPr>
            <w:tcW w:w="9639" w:type="dxa"/>
            <w:gridSpan w:val="20"/>
            <w:vAlign w:val="center"/>
          </w:tcPr>
          <w:p w:rsidR="00CE37C3" w:rsidRPr="00FC244E" w:rsidRDefault="00CE37C3" w:rsidP="00CE37C3">
            <w:pPr>
              <w:jc w:val="both"/>
              <w:rPr>
                <w:rFonts w:ascii="Calibri" w:hAnsi="Calibri" w:cs="Times New Roman"/>
                <w:sz w:val="20"/>
                <w:szCs w:val="20"/>
                <w:lang w:val="ky-KG"/>
              </w:rPr>
            </w:pP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……………………………………………………………………………………………………………Деканы / Мүдүрү</w:t>
            </w:r>
          </w:p>
        </w:tc>
      </w:tr>
      <w:tr w:rsidR="00CE37C3" w:rsidRPr="00FC244E" w:rsidTr="00985599">
        <w:trPr>
          <w:trHeight w:val="587"/>
        </w:trPr>
        <w:tc>
          <w:tcPr>
            <w:tcW w:w="5245" w:type="dxa"/>
            <w:gridSpan w:val="11"/>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Аты-жөнү: </w:t>
            </w:r>
          </w:p>
        </w:tc>
        <w:tc>
          <w:tcPr>
            <w:tcW w:w="2268" w:type="dxa"/>
            <w:gridSpan w:val="6"/>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Күнү: . . . . . . . . </w:t>
            </w:r>
          </w:p>
        </w:tc>
        <w:tc>
          <w:tcPr>
            <w:tcW w:w="2126"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Колу : . . . . . . . . . . </w:t>
            </w:r>
          </w:p>
        </w:tc>
      </w:tr>
    </w:tbl>
    <w:p w:rsidR="00CE37C3" w:rsidRPr="00FC244E" w:rsidRDefault="00CE37C3" w:rsidP="00CE37C3">
      <w:pPr>
        <w:jc w:val="both"/>
        <w:rPr>
          <w:rFonts w:ascii="Calibri" w:hAnsi="Calibri" w:cs="Times New Roman"/>
          <w:lang w:val="ky-KG" w:eastAsia="tr-TR"/>
        </w:rPr>
      </w:pPr>
    </w:p>
    <w:p w:rsidR="00CE37C3" w:rsidRPr="00FC244E" w:rsidRDefault="00CE37C3" w:rsidP="00985599">
      <w:pPr>
        <w:jc w:val="right"/>
        <w:rPr>
          <w:rFonts w:ascii="Calibri" w:hAnsi="Calibri" w:cs="Times New Roman"/>
          <w:b/>
          <w:lang w:val="ky-KG"/>
        </w:rPr>
      </w:pPr>
      <w:r w:rsidRPr="00FC244E">
        <w:rPr>
          <w:rFonts w:ascii="Calibri" w:hAnsi="Calibri" w:cs="Times New Roman"/>
          <w:b/>
          <w:lang w:val="ky-KG"/>
        </w:rPr>
        <w:lastRenderedPageBreak/>
        <w:t>2-тиркеме</w:t>
      </w:r>
    </w:p>
    <w:p w:rsidR="00CE37C3" w:rsidRPr="00FC244E" w:rsidRDefault="00CE37C3" w:rsidP="00985599">
      <w:pPr>
        <w:jc w:val="center"/>
        <w:rPr>
          <w:rFonts w:ascii="Calibri" w:hAnsi="Calibri" w:cs="Times New Roman"/>
          <w:b/>
          <w:lang w:val="ky-KG"/>
        </w:rPr>
      </w:pPr>
      <w:r w:rsidRPr="00FC244E">
        <w:rPr>
          <w:rFonts w:ascii="Calibri" w:hAnsi="Calibri" w:cs="Times New Roman"/>
          <w:b/>
          <w:lang w:val="ky-KG"/>
        </w:rPr>
        <w:t>КЫРГЫЗ-ТҮРК “МАНАС” УНИВЕРСИТЕТИНИН СУНУШТАЛГАН</w:t>
      </w:r>
    </w:p>
    <w:p w:rsidR="00CE37C3" w:rsidRPr="00FC244E" w:rsidRDefault="00CE37C3" w:rsidP="00985599">
      <w:pPr>
        <w:jc w:val="center"/>
        <w:rPr>
          <w:rFonts w:ascii="Calibri" w:hAnsi="Calibri" w:cs="Times New Roman"/>
          <w:b/>
          <w:lang w:val="ky-KG"/>
        </w:rPr>
      </w:pPr>
      <w:r w:rsidRPr="00FC244E">
        <w:rPr>
          <w:rFonts w:ascii="Calibri" w:hAnsi="Calibri" w:cs="Times New Roman"/>
          <w:b/>
          <w:lang w:val="ky-KG"/>
        </w:rPr>
        <w:t>БАСЫЛМАНЫ БААЛОО БАРАКЧАСЫ</w:t>
      </w:r>
    </w:p>
    <w:p w:rsidR="00CE37C3" w:rsidRPr="00FC244E" w:rsidRDefault="00CE37C3" w:rsidP="00985599">
      <w:pPr>
        <w:jc w:val="center"/>
        <w:rPr>
          <w:rFonts w:ascii="Calibri" w:hAnsi="Calibri" w:cs="Times New Roman"/>
          <w:sz w:val="20"/>
          <w:szCs w:val="20"/>
          <w:lang w:val="ky-KG"/>
        </w:rPr>
      </w:pPr>
      <w:r w:rsidRPr="00FC244E">
        <w:rPr>
          <w:rFonts w:ascii="Calibri" w:hAnsi="Calibri" w:cs="Times New Roman"/>
          <w:sz w:val="20"/>
          <w:szCs w:val="20"/>
          <w:lang w:val="ky-KG"/>
        </w:rPr>
        <w:t>(Тийиштүү Академиялык кеңештин Башкаруу кеңеши бекиткен калыстар тобунун мүчөлөрү тарабынан толтурулат)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42"/>
        <w:gridCol w:w="1275"/>
        <w:gridCol w:w="993"/>
        <w:gridCol w:w="283"/>
        <w:gridCol w:w="709"/>
        <w:gridCol w:w="709"/>
        <w:gridCol w:w="567"/>
        <w:gridCol w:w="283"/>
        <w:gridCol w:w="1559"/>
      </w:tblGrid>
      <w:tr w:rsidR="00CE37C3" w:rsidRPr="00FC244E" w:rsidTr="00985599">
        <w:trPr>
          <w:trHeight w:val="686"/>
          <w:jc w:val="center"/>
        </w:trPr>
        <w:tc>
          <w:tcPr>
            <w:tcW w:w="9639" w:type="dxa"/>
            <w:gridSpan w:val="1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Басылманын аталышы:</w:t>
            </w: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 …………………………………………………………………………………………………</w:t>
            </w:r>
          </w:p>
        </w:tc>
      </w:tr>
      <w:tr w:rsidR="00CE37C3" w:rsidRPr="00FC244E" w:rsidTr="00985599">
        <w:trPr>
          <w:trHeight w:val="553"/>
          <w:jc w:val="center"/>
        </w:trPr>
        <w:tc>
          <w:tcPr>
            <w:tcW w:w="9639" w:type="dxa"/>
            <w:gridSpan w:val="10"/>
            <w:vAlign w:val="center"/>
          </w:tcPr>
          <w:p w:rsidR="00CE37C3" w:rsidRPr="00FC244E" w:rsidRDefault="00103826" w:rsidP="00CE37C3">
            <w:pPr>
              <w:jc w:val="both"/>
              <w:rPr>
                <w:rFonts w:ascii="Calibri" w:hAnsi="Calibri" w:cs="Times New Roman"/>
                <w:sz w:val="20"/>
                <w:szCs w:val="20"/>
                <w:lang w:val="ky-KG"/>
              </w:rPr>
            </w:pPr>
            <w:r w:rsidRPr="00FC244E">
              <w:rPr>
                <w:rFonts w:ascii="Calibri" w:hAnsi="Calibri" w:cs="Times New Roman"/>
                <w:sz w:val="20"/>
                <w:szCs w:val="20"/>
                <w:lang w:val="ky-KG"/>
              </w:rPr>
              <w:t>Колдоно турган сабак</w:t>
            </w:r>
            <w:r w:rsidR="00CE37C3" w:rsidRPr="00FC244E">
              <w:rPr>
                <w:rFonts w:ascii="Calibri" w:hAnsi="Calibri" w:cs="Times New Roman"/>
                <w:sz w:val="20"/>
                <w:szCs w:val="20"/>
                <w:lang w:val="ky-KG"/>
              </w:rPr>
              <w:t>(тар)</w:t>
            </w: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 ……………………………………………………………………………………………</w:t>
            </w:r>
          </w:p>
        </w:tc>
      </w:tr>
      <w:tr w:rsidR="00CE37C3" w:rsidRPr="00FC244E" w:rsidTr="00985599">
        <w:trPr>
          <w:jc w:val="center"/>
        </w:trPr>
        <w:tc>
          <w:tcPr>
            <w:tcW w:w="6521" w:type="dxa"/>
            <w:gridSpan w:val="6"/>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Басылманын аталышы менен мазмуну дал келеби?</w:t>
            </w:r>
          </w:p>
        </w:tc>
        <w:tc>
          <w:tcPr>
            <w:tcW w:w="1559"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Ооба</w:t>
            </w:r>
            <w:r w:rsidRPr="00FC244E">
              <w:rPr>
                <w:rFonts w:ascii="Calibri" w:hAnsi="Calibri" w:cs="Times New Roman"/>
                <w:sz w:val="20"/>
                <w:szCs w:val="20"/>
                <w:lang w:val="ky-KG"/>
              </w:rPr>
              <w:tab/>
            </w:r>
          </w:p>
        </w:tc>
        <w:tc>
          <w:tcPr>
            <w:tcW w:w="155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Жок</w:t>
            </w:r>
          </w:p>
        </w:tc>
      </w:tr>
      <w:tr w:rsidR="00CE37C3" w:rsidRPr="00FC244E" w:rsidTr="00985599">
        <w:trPr>
          <w:trHeight w:val="610"/>
          <w:jc w:val="center"/>
        </w:trPr>
        <w:tc>
          <w:tcPr>
            <w:tcW w:w="311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Басылма кайсыл деңгээлдеги студенттер үчүн жазылган?</w:t>
            </w:r>
          </w:p>
        </w:tc>
        <w:tc>
          <w:tcPr>
            <w:tcW w:w="1417" w:type="dxa"/>
            <w:gridSpan w:val="2"/>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Кесиптик жогорку мектеп</w:t>
            </w:r>
          </w:p>
        </w:tc>
        <w:tc>
          <w:tcPr>
            <w:tcW w:w="1985"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Бакалавр</w:t>
            </w:r>
          </w:p>
        </w:tc>
        <w:tc>
          <w:tcPr>
            <w:tcW w:w="1559"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Магистратура</w:t>
            </w:r>
          </w:p>
        </w:tc>
        <w:tc>
          <w:tcPr>
            <w:tcW w:w="155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Башка …………</w:t>
            </w:r>
          </w:p>
        </w:tc>
      </w:tr>
      <w:tr w:rsidR="00CE37C3" w:rsidRPr="00FC244E" w:rsidTr="00985599">
        <w:trPr>
          <w:trHeight w:val="664"/>
          <w:jc w:val="center"/>
        </w:trPr>
        <w:tc>
          <w:tcPr>
            <w:tcW w:w="311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Басылманын кайсыл түрүнө киргизген ыңгайлуу деп ойлойсуз?</w:t>
            </w:r>
          </w:p>
        </w:tc>
        <w:tc>
          <w:tcPr>
            <w:tcW w:w="1417" w:type="dxa"/>
            <w:gridSpan w:val="2"/>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Окуу китеби</w:t>
            </w:r>
          </w:p>
        </w:tc>
        <w:tc>
          <w:tcPr>
            <w:tcW w:w="1985"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Кошумча окуу китеби</w:t>
            </w:r>
          </w:p>
        </w:tc>
        <w:tc>
          <w:tcPr>
            <w:tcW w:w="1559"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Котормо окуу китеби</w:t>
            </w:r>
          </w:p>
        </w:tc>
        <w:tc>
          <w:tcPr>
            <w:tcW w:w="155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Башка…………</w:t>
            </w:r>
          </w:p>
        </w:tc>
      </w:tr>
      <w:tr w:rsidR="00CE37C3" w:rsidRPr="00FC244E" w:rsidTr="00985599">
        <w:trPr>
          <w:jc w:val="center"/>
        </w:trPr>
        <w:tc>
          <w:tcPr>
            <w:tcW w:w="6521" w:type="dxa"/>
            <w:gridSpan w:val="6"/>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Басылманын тили жана жазуу эрежелери талапка жооп береби? </w:t>
            </w:r>
          </w:p>
        </w:tc>
        <w:tc>
          <w:tcPr>
            <w:tcW w:w="1559"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Ооба</w:t>
            </w:r>
          </w:p>
        </w:tc>
        <w:tc>
          <w:tcPr>
            <w:tcW w:w="155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Жок</w:t>
            </w:r>
          </w:p>
        </w:tc>
      </w:tr>
      <w:tr w:rsidR="00CE37C3" w:rsidRPr="00FC244E" w:rsidTr="00985599">
        <w:trPr>
          <w:jc w:val="center"/>
        </w:trPr>
        <w:tc>
          <w:tcPr>
            <w:tcW w:w="6521" w:type="dxa"/>
            <w:gridSpan w:val="6"/>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Колдонулган тил жана стили түшүнүктүү деңгээлдеби? </w:t>
            </w:r>
          </w:p>
        </w:tc>
        <w:tc>
          <w:tcPr>
            <w:tcW w:w="1559"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Ооба</w:t>
            </w:r>
          </w:p>
        </w:tc>
        <w:tc>
          <w:tcPr>
            <w:tcW w:w="155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Жок</w:t>
            </w:r>
          </w:p>
        </w:tc>
      </w:tr>
      <w:tr w:rsidR="00CE37C3" w:rsidRPr="00FC244E" w:rsidTr="00985599">
        <w:trPr>
          <w:trHeight w:val="663"/>
          <w:jc w:val="center"/>
        </w:trPr>
        <w:tc>
          <w:tcPr>
            <w:tcW w:w="6521" w:type="dxa"/>
            <w:gridSpan w:val="6"/>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Басылмада колдонулган формула, символ жана бирдиктер эл аралык стандарттарга жооп береби? </w:t>
            </w:r>
          </w:p>
        </w:tc>
        <w:tc>
          <w:tcPr>
            <w:tcW w:w="1559"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Ооба</w:t>
            </w:r>
          </w:p>
        </w:tc>
        <w:tc>
          <w:tcPr>
            <w:tcW w:w="155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Жок</w:t>
            </w:r>
          </w:p>
        </w:tc>
      </w:tr>
      <w:tr w:rsidR="00CE37C3" w:rsidRPr="00FC244E" w:rsidTr="00985599">
        <w:trPr>
          <w:trHeight w:val="716"/>
          <w:jc w:val="center"/>
        </w:trPr>
        <w:tc>
          <w:tcPr>
            <w:tcW w:w="6521" w:type="dxa"/>
            <w:gridSpan w:val="6"/>
            <w:vAlign w:val="center"/>
          </w:tcPr>
          <w:p w:rsidR="00CE37C3" w:rsidRPr="00FC244E" w:rsidRDefault="00CE37C3" w:rsidP="00985599">
            <w:pPr>
              <w:jc w:val="both"/>
              <w:rPr>
                <w:rFonts w:ascii="Calibri" w:hAnsi="Calibri" w:cs="Times New Roman"/>
                <w:sz w:val="20"/>
                <w:szCs w:val="20"/>
                <w:lang w:val="ky-KG"/>
              </w:rPr>
            </w:pPr>
            <w:r w:rsidRPr="00FC244E">
              <w:rPr>
                <w:rFonts w:ascii="Calibri" w:hAnsi="Calibri" w:cs="Times New Roman"/>
                <w:sz w:val="20"/>
                <w:szCs w:val="20"/>
                <w:lang w:val="ky-KG"/>
              </w:rPr>
              <w:t xml:space="preserve">Басылмада пайдаланылган сүрөт, табличка, форма, графика жана таблица/диаграмма сыяктуу визуалдык элементтер саны жана сапаты боюнча талапка жооп береби? </w:t>
            </w:r>
          </w:p>
        </w:tc>
        <w:tc>
          <w:tcPr>
            <w:tcW w:w="1559"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Ооба</w:t>
            </w:r>
          </w:p>
        </w:tc>
        <w:tc>
          <w:tcPr>
            <w:tcW w:w="155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Жок</w:t>
            </w:r>
          </w:p>
        </w:tc>
      </w:tr>
      <w:tr w:rsidR="00CE37C3" w:rsidRPr="00FC244E" w:rsidTr="00985599">
        <w:trPr>
          <w:jc w:val="center"/>
        </w:trPr>
        <w:tc>
          <w:tcPr>
            <w:tcW w:w="6521" w:type="dxa"/>
            <w:gridSpan w:val="6"/>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Басылмада көрсөтүлгөн жергиликтүү жана чет элдик булактар</w:t>
            </w:r>
            <w:r w:rsidR="00103826" w:rsidRPr="00FC244E">
              <w:rPr>
                <w:rFonts w:ascii="Calibri" w:hAnsi="Calibri" w:cs="Times New Roman"/>
                <w:sz w:val="20"/>
                <w:szCs w:val="20"/>
                <w:lang w:val="ky-KG"/>
              </w:rPr>
              <w:t xml:space="preserve"> </w:t>
            </w:r>
            <w:r w:rsidRPr="00FC244E">
              <w:rPr>
                <w:rFonts w:ascii="Calibri" w:hAnsi="Calibri" w:cs="Times New Roman"/>
                <w:sz w:val="20"/>
                <w:szCs w:val="20"/>
                <w:lang w:val="ky-KG"/>
              </w:rPr>
              <w:t>жетиштүү, актуалдуубу?</w:t>
            </w:r>
          </w:p>
        </w:tc>
        <w:tc>
          <w:tcPr>
            <w:tcW w:w="1559"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Ооба</w:t>
            </w:r>
          </w:p>
        </w:tc>
        <w:tc>
          <w:tcPr>
            <w:tcW w:w="155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Жок</w:t>
            </w:r>
          </w:p>
        </w:tc>
      </w:tr>
      <w:tr w:rsidR="00CE37C3" w:rsidRPr="00FC244E" w:rsidTr="00985599">
        <w:trPr>
          <w:jc w:val="center"/>
        </w:trPr>
        <w:tc>
          <w:tcPr>
            <w:tcW w:w="6521" w:type="dxa"/>
            <w:gridSpan w:val="6"/>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Басылмада кыскартууга, кошумчалоого же мазмуну боюнча дал келбегендиги үчүн толук алып салууга тийиш болгон бөлүм, параграф ж.б.</w:t>
            </w:r>
            <w:r w:rsidR="00985599" w:rsidRPr="00FC244E">
              <w:rPr>
                <w:rFonts w:ascii="Calibri" w:hAnsi="Calibri" w:cs="Times New Roman"/>
                <w:sz w:val="20"/>
                <w:szCs w:val="20"/>
                <w:lang w:val="ky-KG"/>
              </w:rPr>
              <w:t xml:space="preserve"> </w:t>
            </w:r>
            <w:r w:rsidRPr="00FC244E">
              <w:rPr>
                <w:rFonts w:ascii="Calibri" w:hAnsi="Calibri" w:cs="Times New Roman"/>
                <w:sz w:val="20"/>
                <w:szCs w:val="20"/>
                <w:lang w:val="ky-KG"/>
              </w:rPr>
              <w:t>барбы?</w:t>
            </w:r>
          </w:p>
        </w:tc>
        <w:tc>
          <w:tcPr>
            <w:tcW w:w="1559"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Ооба</w:t>
            </w:r>
          </w:p>
        </w:tc>
        <w:tc>
          <w:tcPr>
            <w:tcW w:w="155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Жок</w:t>
            </w:r>
          </w:p>
        </w:tc>
      </w:tr>
      <w:tr w:rsidR="00CE37C3" w:rsidRPr="00FC244E" w:rsidTr="00985599">
        <w:trPr>
          <w:jc w:val="center"/>
        </w:trPr>
        <w:tc>
          <w:tcPr>
            <w:tcW w:w="6521" w:type="dxa"/>
            <w:gridSpan w:val="6"/>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Мурда жарыяланган башка басылмалардан алынган, калем акы төлөнүүгө тийиш деп эсептелген бөлүмдөр барбы?</w:t>
            </w:r>
          </w:p>
        </w:tc>
        <w:tc>
          <w:tcPr>
            <w:tcW w:w="1559"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Ооба</w:t>
            </w:r>
          </w:p>
        </w:tc>
        <w:tc>
          <w:tcPr>
            <w:tcW w:w="155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Жок</w:t>
            </w:r>
          </w:p>
        </w:tc>
      </w:tr>
      <w:tr w:rsidR="00CE37C3" w:rsidRPr="00FC244E" w:rsidTr="00985599">
        <w:trPr>
          <w:jc w:val="center"/>
        </w:trPr>
        <w:tc>
          <w:tcPr>
            <w:tcW w:w="6521" w:type="dxa"/>
            <w:gridSpan w:val="6"/>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Басып чыгаруу этикасына туура келбеген көрүнүштөр байкалабы? </w:t>
            </w:r>
          </w:p>
        </w:tc>
        <w:tc>
          <w:tcPr>
            <w:tcW w:w="1559"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Ооба</w:t>
            </w:r>
          </w:p>
        </w:tc>
        <w:tc>
          <w:tcPr>
            <w:tcW w:w="155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Жок</w:t>
            </w:r>
          </w:p>
        </w:tc>
      </w:tr>
      <w:tr w:rsidR="00CE37C3" w:rsidRPr="00FC244E" w:rsidTr="00985599">
        <w:trPr>
          <w:trHeight w:val="680"/>
          <w:jc w:val="center"/>
        </w:trPr>
        <w:tc>
          <w:tcPr>
            <w:tcW w:w="4536"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Басылма Кыргыз-Түрк “Манас” университетинин басылмасы катары жарык көргөндөн кийин канча жыл аралыгында сатылып бүтөт деп ойлойсуз? Бул нускаманын 25-беренесин караңыз. </w:t>
            </w:r>
          </w:p>
        </w:tc>
        <w:tc>
          <w:tcPr>
            <w:tcW w:w="993"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3 жыл ичинде</w:t>
            </w:r>
          </w:p>
        </w:tc>
        <w:tc>
          <w:tcPr>
            <w:tcW w:w="992" w:type="dxa"/>
            <w:gridSpan w:val="2"/>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5 жыл ичинде</w:t>
            </w:r>
          </w:p>
        </w:tc>
        <w:tc>
          <w:tcPr>
            <w:tcW w:w="1559" w:type="dxa"/>
            <w:gridSpan w:val="3"/>
            <w:vAlign w:val="center"/>
          </w:tcPr>
          <w:p w:rsidR="00CE37C3" w:rsidRPr="00FC244E" w:rsidRDefault="00CE37C3" w:rsidP="00CE37C3">
            <w:pPr>
              <w:jc w:val="both"/>
              <w:rPr>
                <w:rFonts w:ascii="Calibri" w:hAnsi="Calibri" w:cs="Times New Roman"/>
                <w:sz w:val="20"/>
                <w:szCs w:val="20"/>
                <w:lang w:val="ky-KG"/>
              </w:rPr>
            </w:pPr>
          </w:p>
        </w:tc>
        <w:tc>
          <w:tcPr>
            <w:tcW w:w="1559" w:type="dxa"/>
            <w:vAlign w:val="center"/>
          </w:tcPr>
          <w:p w:rsidR="00CE37C3" w:rsidRPr="00FC244E" w:rsidRDefault="00CE37C3" w:rsidP="00CE37C3">
            <w:pPr>
              <w:jc w:val="both"/>
              <w:rPr>
                <w:rFonts w:ascii="Calibri" w:hAnsi="Calibri" w:cs="Times New Roman"/>
                <w:sz w:val="20"/>
                <w:szCs w:val="20"/>
                <w:lang w:val="ky-KG"/>
              </w:rPr>
            </w:pPr>
          </w:p>
        </w:tc>
      </w:tr>
      <w:tr w:rsidR="00CE37C3" w:rsidRPr="00FC244E" w:rsidTr="00985599">
        <w:trPr>
          <w:trHeight w:val="753"/>
          <w:jc w:val="center"/>
        </w:trPr>
        <w:tc>
          <w:tcPr>
            <w:tcW w:w="9639" w:type="dxa"/>
            <w:gridSpan w:val="1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Баалоо: Китептин Кыргыз-Түрк “Манас” университетинен башка кайсыл жерлерде окула тургандыгын жана болжол менен канча окурман топтой аларын (билим берүүдөгү, академиялык тармактагы жана коомго кызмат кылуудагы орду канчалык экендигин эске алуу менен) баяндап бериңиз.</w:t>
            </w:r>
          </w:p>
        </w:tc>
      </w:tr>
      <w:tr w:rsidR="00CE37C3" w:rsidRPr="00FC244E" w:rsidTr="00985599">
        <w:trPr>
          <w:jc w:val="center"/>
        </w:trPr>
        <w:tc>
          <w:tcPr>
            <w:tcW w:w="3261" w:type="dxa"/>
            <w:gridSpan w:val="2"/>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Басууга болот</w:t>
            </w:r>
          </w:p>
        </w:tc>
        <w:tc>
          <w:tcPr>
            <w:tcW w:w="3969"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Оңдолгондон кийин басууга болот</w:t>
            </w:r>
          </w:p>
        </w:tc>
        <w:tc>
          <w:tcPr>
            <w:tcW w:w="2409" w:type="dxa"/>
            <w:gridSpan w:val="3"/>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Басууга болбойт</w:t>
            </w:r>
          </w:p>
        </w:tc>
      </w:tr>
      <w:tr w:rsidR="00CE37C3" w:rsidRPr="00FC244E" w:rsidTr="00985599">
        <w:trPr>
          <w:jc w:val="center"/>
        </w:trPr>
        <w:tc>
          <w:tcPr>
            <w:tcW w:w="6521" w:type="dxa"/>
            <w:gridSpan w:val="6"/>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Оңдолгондон кийин текшерүү / баалоо</w:t>
            </w:r>
          </w:p>
        </w:tc>
        <w:tc>
          <w:tcPr>
            <w:tcW w:w="1276" w:type="dxa"/>
            <w:gridSpan w:val="2"/>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Керек</w:t>
            </w:r>
          </w:p>
        </w:tc>
        <w:tc>
          <w:tcPr>
            <w:tcW w:w="1842" w:type="dxa"/>
            <w:gridSpan w:val="2"/>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sym w:font="Symbol" w:char="F07F"/>
            </w:r>
            <w:r w:rsidRPr="00FC244E">
              <w:rPr>
                <w:rFonts w:ascii="Calibri" w:hAnsi="Calibri" w:cs="Times New Roman"/>
                <w:sz w:val="20"/>
                <w:szCs w:val="20"/>
                <w:lang w:val="ky-KG"/>
              </w:rPr>
              <w:t>Керек эмес</w:t>
            </w:r>
          </w:p>
        </w:tc>
      </w:tr>
      <w:tr w:rsidR="00CE37C3" w:rsidRPr="00FC244E" w:rsidTr="00985599">
        <w:trPr>
          <w:trHeight w:val="631"/>
          <w:jc w:val="center"/>
        </w:trPr>
        <w:tc>
          <w:tcPr>
            <w:tcW w:w="9639" w:type="dxa"/>
            <w:gridSpan w:val="10"/>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Баалаган мугалимдин кызматы, аты-жөнү</w:t>
            </w: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 ………………………………………………………….</w:t>
            </w:r>
          </w:p>
        </w:tc>
      </w:tr>
      <w:tr w:rsidR="00CE37C3" w:rsidRPr="00FC244E" w:rsidTr="00985599">
        <w:trPr>
          <w:trHeight w:val="585"/>
          <w:jc w:val="center"/>
        </w:trPr>
        <w:tc>
          <w:tcPr>
            <w:tcW w:w="5812"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Университет:</w:t>
            </w:r>
          </w:p>
        </w:tc>
        <w:tc>
          <w:tcPr>
            <w:tcW w:w="3827"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Күнү: . . . . . . . . . . . . . . . .</w:t>
            </w:r>
          </w:p>
        </w:tc>
      </w:tr>
      <w:tr w:rsidR="00CE37C3" w:rsidRPr="00FC244E" w:rsidTr="00985599">
        <w:trPr>
          <w:trHeight w:val="848"/>
          <w:jc w:val="center"/>
        </w:trPr>
        <w:tc>
          <w:tcPr>
            <w:tcW w:w="5812"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Университет/ Факультет/ Жогорку мектеп/ Консерватория/ Институт/Бөлүм:</w:t>
            </w:r>
          </w:p>
          <w:p w:rsidR="00CE37C3" w:rsidRPr="00FC244E" w:rsidRDefault="00CE37C3" w:rsidP="00CE37C3">
            <w:pPr>
              <w:jc w:val="both"/>
              <w:rPr>
                <w:rFonts w:ascii="Calibri" w:hAnsi="Calibri" w:cs="Times New Roman"/>
                <w:sz w:val="20"/>
                <w:szCs w:val="20"/>
                <w:lang w:val="ky-KG"/>
              </w:rPr>
            </w:pPr>
          </w:p>
        </w:tc>
        <w:tc>
          <w:tcPr>
            <w:tcW w:w="3827" w:type="dxa"/>
            <w:gridSpan w:val="5"/>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Колу: . . . . . . . . . . . . . . . . .</w:t>
            </w:r>
          </w:p>
        </w:tc>
      </w:tr>
    </w:tbl>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Баалоо боюнча оңдолууга тийиш болгон темалар (Керектүү учурда кошумча барак колдонулушу мүмкүн).</w:t>
      </w:r>
    </w:p>
    <w:p w:rsidR="00CE37C3" w:rsidRPr="00FC244E" w:rsidRDefault="00CE37C3"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p>
    <w:p w:rsidR="00CE37C3" w:rsidRPr="00FC244E" w:rsidRDefault="00CE37C3" w:rsidP="00985599">
      <w:pPr>
        <w:jc w:val="right"/>
        <w:rPr>
          <w:rFonts w:ascii="Calibri" w:hAnsi="Calibri" w:cs="Times New Roman"/>
          <w:b/>
          <w:lang w:val="ky-KG"/>
        </w:rPr>
      </w:pPr>
      <w:r w:rsidRPr="00FC244E">
        <w:rPr>
          <w:rFonts w:ascii="Calibri" w:hAnsi="Calibri" w:cs="Times New Roman"/>
          <w:lang w:val="ky-KG"/>
        </w:rPr>
        <w:br w:type="page"/>
      </w:r>
      <w:r w:rsidRPr="00FC244E">
        <w:rPr>
          <w:rFonts w:ascii="Calibri" w:hAnsi="Calibri" w:cs="Times New Roman"/>
          <w:b/>
          <w:lang w:val="ky-KG"/>
        </w:rPr>
        <w:lastRenderedPageBreak/>
        <w:t>3-тиркеме</w:t>
      </w:r>
    </w:p>
    <w:p w:rsidR="00CE37C3" w:rsidRPr="00FC244E" w:rsidRDefault="00CE37C3" w:rsidP="00985599">
      <w:pPr>
        <w:jc w:val="center"/>
        <w:rPr>
          <w:rFonts w:ascii="Calibri" w:hAnsi="Calibri" w:cs="Times New Roman"/>
          <w:b/>
          <w:lang w:val="ky-KG"/>
        </w:rPr>
      </w:pPr>
      <w:r w:rsidRPr="00FC244E">
        <w:rPr>
          <w:rFonts w:ascii="Calibri" w:hAnsi="Calibri" w:cs="Times New Roman"/>
          <w:b/>
          <w:lang w:val="ky-KG"/>
        </w:rPr>
        <w:t>КЫРГЫЗ-ТҮРК “МАНАС” УНИВЕРСИТЕТИНИН БАСЫЛМА</w:t>
      </w:r>
    </w:p>
    <w:p w:rsidR="00CE37C3" w:rsidRPr="00FC244E" w:rsidRDefault="00CE37C3" w:rsidP="00985599">
      <w:pPr>
        <w:jc w:val="center"/>
        <w:rPr>
          <w:rFonts w:ascii="Calibri" w:hAnsi="Calibri" w:cs="Times New Roman"/>
          <w:b/>
          <w:lang w:val="ky-KG"/>
        </w:rPr>
      </w:pPr>
      <w:r w:rsidRPr="00FC244E">
        <w:rPr>
          <w:rFonts w:ascii="Calibri" w:hAnsi="Calibri" w:cs="Times New Roman"/>
          <w:b/>
          <w:lang w:val="ky-KG"/>
        </w:rPr>
        <w:t>БОЮНЧА КЕЛИШИМ БАРАКЧАСЫ</w:t>
      </w:r>
    </w:p>
    <w:p w:rsidR="00CE37C3" w:rsidRPr="00FC244E" w:rsidRDefault="00CE37C3" w:rsidP="00CE37C3">
      <w:pPr>
        <w:jc w:val="both"/>
        <w:rPr>
          <w:rFonts w:ascii="Calibri" w:hAnsi="Calibri" w:cs="Times New Roman"/>
          <w:lang w:val="ky-K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9"/>
        <w:gridCol w:w="4110"/>
      </w:tblGrid>
      <w:tr w:rsidR="00CE37C3" w:rsidRPr="00FC244E" w:rsidTr="00985599">
        <w:trPr>
          <w:jc w:val="center"/>
        </w:trPr>
        <w:tc>
          <w:tcPr>
            <w:tcW w:w="552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Аты-жөнү:  </w:t>
            </w:r>
          </w:p>
        </w:tc>
        <w:tc>
          <w:tcPr>
            <w:tcW w:w="4110"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Илимий даражасы:   </w:t>
            </w:r>
          </w:p>
        </w:tc>
      </w:tr>
      <w:tr w:rsidR="00CE37C3" w:rsidRPr="00FC244E" w:rsidTr="00985599">
        <w:trPr>
          <w:jc w:val="center"/>
        </w:trPr>
        <w:tc>
          <w:tcPr>
            <w:tcW w:w="552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Туулган жери:   </w:t>
            </w:r>
          </w:p>
        </w:tc>
        <w:tc>
          <w:tcPr>
            <w:tcW w:w="4110"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Апасынын аты:   </w:t>
            </w:r>
          </w:p>
        </w:tc>
      </w:tr>
      <w:tr w:rsidR="00CE37C3" w:rsidRPr="00FC244E" w:rsidTr="00985599">
        <w:trPr>
          <w:jc w:val="center"/>
        </w:trPr>
        <w:tc>
          <w:tcPr>
            <w:tcW w:w="5529"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Туулган жылы:  </w:t>
            </w:r>
          </w:p>
        </w:tc>
        <w:tc>
          <w:tcPr>
            <w:tcW w:w="4110" w:type="dxa"/>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Атасынын аты:  </w:t>
            </w:r>
          </w:p>
        </w:tc>
      </w:tr>
      <w:tr w:rsidR="00CE37C3" w:rsidRPr="00FC244E" w:rsidTr="00985599">
        <w:trPr>
          <w:jc w:val="center"/>
        </w:trPr>
        <w:tc>
          <w:tcPr>
            <w:tcW w:w="9639" w:type="dxa"/>
            <w:gridSpan w:val="2"/>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Иштеген жери:  </w:t>
            </w:r>
          </w:p>
        </w:tc>
      </w:tr>
      <w:tr w:rsidR="00CE37C3" w:rsidRPr="00FC244E" w:rsidTr="00985599">
        <w:trPr>
          <w:jc w:val="center"/>
        </w:trPr>
        <w:tc>
          <w:tcPr>
            <w:tcW w:w="9639" w:type="dxa"/>
            <w:gridSpan w:val="2"/>
            <w:vAlign w:val="center"/>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Туруктуу жашаган дареги:   </w:t>
            </w:r>
          </w:p>
          <w:p w:rsidR="00CE37C3" w:rsidRPr="00FC244E" w:rsidRDefault="00CE37C3" w:rsidP="00CE37C3">
            <w:pPr>
              <w:jc w:val="both"/>
              <w:rPr>
                <w:rFonts w:ascii="Calibri" w:hAnsi="Calibri" w:cs="Times New Roman"/>
                <w:sz w:val="20"/>
                <w:szCs w:val="20"/>
                <w:lang w:val="ky-KG"/>
              </w:rPr>
            </w:pPr>
          </w:p>
          <w:p w:rsidR="00CE37C3" w:rsidRPr="00FC244E" w:rsidRDefault="00CE37C3" w:rsidP="00CE37C3">
            <w:pPr>
              <w:jc w:val="both"/>
              <w:rPr>
                <w:rFonts w:ascii="Calibri" w:hAnsi="Calibri" w:cs="Times New Roman"/>
                <w:sz w:val="20"/>
                <w:szCs w:val="20"/>
                <w:lang w:val="ky-KG"/>
              </w:rPr>
            </w:pPr>
          </w:p>
        </w:tc>
      </w:tr>
    </w:tbl>
    <w:p w:rsidR="00CE37C3" w:rsidRPr="00FC244E" w:rsidRDefault="00CE37C3" w:rsidP="00CE37C3">
      <w:pPr>
        <w:jc w:val="both"/>
        <w:rPr>
          <w:rFonts w:ascii="Calibri" w:hAnsi="Calibri" w:cs="Times New Roman"/>
          <w:lang w:val="ky-KG"/>
        </w:rPr>
      </w:pP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Жогоруда ким экендиги ачык жазылган киши катары мен ……………………………………………………………………………………………………….. “……………………………………………………………………………………………………………………………………………………………………………………… …………………………………………………………………………………………………………………………………………………………..…………………………… ………………….......................................................................” аттуу басылманын ээси катары “Кыргыз-Түрк “Манас” университетинин Басып чыгаруу боюнча нускамасынын” негизинде автордук укугумдун корголушу менен бирге эмгегимди жарыялоо укугун Кыргыз-Түрк “Манас” университетинин ректоратына табыштайм. </w:t>
      </w: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Эмгегимдин илимий стили жана тили боюнча жоопкерчиликти өзүмө алам. Ушунун негизинде эмгегимдин принтерден чыккан толук вариантын жарыялоосу үчүн Кыргыз-Түрк “Манас” университетинин ректоратына жибердим.</w:t>
      </w:r>
    </w:p>
    <w:p w:rsidR="00985599" w:rsidRPr="00FC244E" w:rsidRDefault="00985599" w:rsidP="00CE37C3">
      <w:pPr>
        <w:jc w:val="both"/>
        <w:rPr>
          <w:rFonts w:ascii="Calibri" w:hAnsi="Calibri" w:cs="Times New Roman"/>
          <w:sz w:val="20"/>
          <w:szCs w:val="20"/>
          <w:lang w:val="ky-KG"/>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2126"/>
        <w:gridCol w:w="2693"/>
      </w:tblGrid>
      <w:tr w:rsidR="00CE37C3" w:rsidRPr="00FC244E" w:rsidTr="00985599">
        <w:trPr>
          <w:trHeight w:val="1110"/>
          <w:jc w:val="center"/>
        </w:trPr>
        <w:tc>
          <w:tcPr>
            <w:tcW w:w="4820" w:type="dxa"/>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Автор</w:t>
            </w: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Илимий даражасы, аты-жөнү: </w:t>
            </w:r>
          </w:p>
        </w:tc>
        <w:tc>
          <w:tcPr>
            <w:tcW w:w="2126" w:type="dxa"/>
          </w:tcPr>
          <w:p w:rsidR="00CE37C3" w:rsidRPr="00FC244E" w:rsidRDefault="00CE37C3" w:rsidP="00CE37C3">
            <w:pPr>
              <w:jc w:val="both"/>
              <w:rPr>
                <w:rFonts w:ascii="Calibri" w:hAnsi="Calibri" w:cs="Times New Roman"/>
                <w:sz w:val="20"/>
                <w:szCs w:val="20"/>
                <w:lang w:val="ky-KG"/>
              </w:rPr>
            </w:pP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Күнү: </w:t>
            </w:r>
          </w:p>
        </w:tc>
        <w:tc>
          <w:tcPr>
            <w:tcW w:w="2693" w:type="dxa"/>
          </w:tcPr>
          <w:p w:rsidR="00CE37C3" w:rsidRPr="00FC244E" w:rsidRDefault="00CE37C3" w:rsidP="00CE37C3">
            <w:pPr>
              <w:jc w:val="both"/>
              <w:rPr>
                <w:rFonts w:ascii="Calibri" w:hAnsi="Calibri" w:cs="Times New Roman"/>
                <w:sz w:val="20"/>
                <w:szCs w:val="20"/>
                <w:lang w:val="ky-KG"/>
              </w:rPr>
            </w:pP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Колу: </w:t>
            </w:r>
          </w:p>
        </w:tc>
      </w:tr>
      <w:tr w:rsidR="00CE37C3" w:rsidRPr="00FC244E" w:rsidTr="00985599">
        <w:trPr>
          <w:trHeight w:val="731"/>
          <w:jc w:val="center"/>
        </w:trPr>
        <w:tc>
          <w:tcPr>
            <w:tcW w:w="4820" w:type="dxa"/>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Биринчи проректор</w:t>
            </w: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Илимий даражасы, аты-жөнү: </w:t>
            </w:r>
          </w:p>
        </w:tc>
        <w:tc>
          <w:tcPr>
            <w:tcW w:w="2126" w:type="dxa"/>
          </w:tcPr>
          <w:p w:rsidR="00CE37C3" w:rsidRPr="00FC244E" w:rsidRDefault="00CE37C3" w:rsidP="00CE37C3">
            <w:pPr>
              <w:jc w:val="both"/>
              <w:rPr>
                <w:rFonts w:ascii="Calibri" w:hAnsi="Calibri" w:cs="Times New Roman"/>
                <w:sz w:val="20"/>
                <w:szCs w:val="20"/>
                <w:lang w:val="ky-KG"/>
              </w:rPr>
            </w:pP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Күнү: </w:t>
            </w:r>
          </w:p>
        </w:tc>
        <w:tc>
          <w:tcPr>
            <w:tcW w:w="2693" w:type="dxa"/>
          </w:tcPr>
          <w:p w:rsidR="00CE37C3" w:rsidRPr="00FC244E" w:rsidRDefault="00CE37C3" w:rsidP="00CE37C3">
            <w:pPr>
              <w:jc w:val="both"/>
              <w:rPr>
                <w:rFonts w:ascii="Calibri" w:hAnsi="Calibri" w:cs="Times New Roman"/>
                <w:sz w:val="20"/>
                <w:szCs w:val="20"/>
                <w:lang w:val="ky-KG"/>
              </w:rPr>
            </w:pP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Колу: </w:t>
            </w:r>
          </w:p>
          <w:p w:rsidR="00CE37C3" w:rsidRPr="00FC244E" w:rsidRDefault="00CE37C3" w:rsidP="00CE37C3">
            <w:pPr>
              <w:jc w:val="both"/>
              <w:rPr>
                <w:rFonts w:ascii="Calibri" w:hAnsi="Calibri" w:cs="Times New Roman"/>
                <w:sz w:val="20"/>
                <w:szCs w:val="20"/>
                <w:lang w:val="ky-KG"/>
              </w:rPr>
            </w:pPr>
          </w:p>
          <w:p w:rsidR="00CE37C3" w:rsidRPr="00FC244E" w:rsidRDefault="00CE37C3" w:rsidP="00CE37C3">
            <w:pPr>
              <w:jc w:val="both"/>
              <w:rPr>
                <w:rFonts w:ascii="Calibri" w:hAnsi="Calibri" w:cs="Times New Roman"/>
                <w:sz w:val="20"/>
                <w:szCs w:val="20"/>
                <w:lang w:val="ky-KG"/>
              </w:rPr>
            </w:pPr>
          </w:p>
          <w:p w:rsidR="00CE37C3" w:rsidRPr="00FC244E" w:rsidRDefault="00CE37C3" w:rsidP="00CE37C3">
            <w:pPr>
              <w:jc w:val="both"/>
              <w:rPr>
                <w:rFonts w:ascii="Calibri" w:hAnsi="Calibri" w:cs="Times New Roman"/>
                <w:sz w:val="20"/>
                <w:szCs w:val="20"/>
                <w:lang w:val="ky-KG"/>
              </w:rPr>
            </w:pPr>
          </w:p>
        </w:tc>
      </w:tr>
      <w:tr w:rsidR="00CE37C3" w:rsidRPr="00FC244E" w:rsidTr="00985599">
        <w:trPr>
          <w:trHeight w:val="543"/>
          <w:jc w:val="center"/>
        </w:trPr>
        <w:tc>
          <w:tcPr>
            <w:tcW w:w="4820" w:type="dxa"/>
          </w:tcPr>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Ректор</w:t>
            </w: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Илимий даражасы, аты-жөнү: </w:t>
            </w:r>
          </w:p>
        </w:tc>
        <w:tc>
          <w:tcPr>
            <w:tcW w:w="2126" w:type="dxa"/>
          </w:tcPr>
          <w:p w:rsidR="00CE37C3" w:rsidRPr="00FC244E" w:rsidRDefault="00CE37C3" w:rsidP="00CE37C3">
            <w:pPr>
              <w:jc w:val="both"/>
              <w:rPr>
                <w:rFonts w:ascii="Calibri" w:hAnsi="Calibri" w:cs="Times New Roman"/>
                <w:sz w:val="20"/>
                <w:szCs w:val="20"/>
                <w:lang w:val="ky-KG"/>
              </w:rPr>
            </w:pP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Күнү:</w:t>
            </w:r>
          </w:p>
        </w:tc>
        <w:tc>
          <w:tcPr>
            <w:tcW w:w="2693" w:type="dxa"/>
          </w:tcPr>
          <w:p w:rsidR="00CE37C3" w:rsidRPr="00FC244E" w:rsidRDefault="00CE37C3" w:rsidP="00CE37C3">
            <w:pPr>
              <w:jc w:val="both"/>
              <w:rPr>
                <w:rFonts w:ascii="Calibri" w:hAnsi="Calibri" w:cs="Times New Roman"/>
                <w:sz w:val="20"/>
                <w:szCs w:val="20"/>
                <w:lang w:val="ky-KG"/>
              </w:rPr>
            </w:pPr>
          </w:p>
          <w:p w:rsidR="00CE37C3" w:rsidRPr="00FC244E" w:rsidRDefault="00CE37C3" w:rsidP="00CE37C3">
            <w:pPr>
              <w:jc w:val="both"/>
              <w:rPr>
                <w:rFonts w:ascii="Calibri" w:hAnsi="Calibri" w:cs="Times New Roman"/>
                <w:sz w:val="20"/>
                <w:szCs w:val="20"/>
                <w:lang w:val="ky-KG"/>
              </w:rPr>
            </w:pPr>
            <w:r w:rsidRPr="00FC244E">
              <w:rPr>
                <w:rFonts w:ascii="Calibri" w:hAnsi="Calibri" w:cs="Times New Roman"/>
                <w:sz w:val="20"/>
                <w:szCs w:val="20"/>
                <w:lang w:val="ky-KG"/>
              </w:rPr>
              <w:t xml:space="preserve">Колу: </w:t>
            </w:r>
          </w:p>
        </w:tc>
      </w:tr>
    </w:tbl>
    <w:p w:rsidR="00CE37C3" w:rsidRPr="00FC244E" w:rsidRDefault="00CE37C3"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p>
    <w:p w:rsidR="002D6B92" w:rsidRPr="00FC244E" w:rsidRDefault="002D6B92" w:rsidP="00985599">
      <w:pPr>
        <w:jc w:val="right"/>
        <w:rPr>
          <w:rFonts w:ascii="Calibri" w:hAnsi="Calibri" w:cs="Times New Roman"/>
          <w:b/>
          <w:lang w:val="ky-KG"/>
        </w:rPr>
      </w:pPr>
    </w:p>
    <w:p w:rsidR="00CE37C3" w:rsidRPr="00FC244E" w:rsidRDefault="00CE37C3" w:rsidP="00985599">
      <w:pPr>
        <w:jc w:val="right"/>
        <w:rPr>
          <w:rFonts w:ascii="Calibri" w:hAnsi="Calibri" w:cs="Times New Roman"/>
          <w:b/>
          <w:lang w:val="ky-KG"/>
        </w:rPr>
      </w:pPr>
      <w:r w:rsidRPr="00FC244E">
        <w:rPr>
          <w:rFonts w:ascii="Calibri" w:hAnsi="Calibri" w:cs="Times New Roman"/>
          <w:b/>
          <w:lang w:val="ky-KG"/>
        </w:rPr>
        <w:t>4-тиркеме</w:t>
      </w:r>
    </w:p>
    <w:p w:rsidR="00CE37C3" w:rsidRPr="00FC244E" w:rsidRDefault="00CE37C3" w:rsidP="00985599">
      <w:pPr>
        <w:jc w:val="center"/>
        <w:rPr>
          <w:rFonts w:ascii="Calibri" w:hAnsi="Calibri" w:cs="Times New Roman"/>
          <w:b/>
          <w:lang w:val="ky-KG"/>
        </w:rPr>
      </w:pPr>
      <w:r w:rsidRPr="00FC244E">
        <w:rPr>
          <w:rFonts w:ascii="Calibri" w:hAnsi="Calibri" w:cs="Times New Roman"/>
          <w:b/>
          <w:lang w:val="ky-KG"/>
        </w:rPr>
        <w:t>КЫРГЫЗ-ТҮРК “МАНАС” УНИВЕРСИТЕТИНИН БАСЫЛМАНЫ</w:t>
      </w:r>
    </w:p>
    <w:p w:rsidR="00A54EF3" w:rsidRPr="00A54EF3" w:rsidRDefault="00A54EF3" w:rsidP="00A54EF3">
      <w:pPr>
        <w:jc w:val="center"/>
        <w:rPr>
          <w:rFonts w:ascii="Calibri" w:hAnsi="Calibri" w:cs="Times New Roman"/>
          <w:b/>
          <w:color w:val="auto"/>
          <w:lang w:val="ky-KG"/>
        </w:rPr>
      </w:pPr>
      <w:r w:rsidRPr="00A54EF3">
        <w:rPr>
          <w:rFonts w:ascii="Calibri" w:hAnsi="Calibri" w:cs="Times New Roman"/>
          <w:b/>
          <w:color w:val="auto"/>
          <w:lang w:val="ky-KG"/>
        </w:rPr>
        <w:t>УНИВЕРСИТЕТКЕ ӨТКӨРҮП БЕРҮҮ БАРАКЧАСЫ</w:t>
      </w:r>
    </w:p>
    <w:p w:rsidR="00985599" w:rsidRPr="00FC244E" w:rsidRDefault="00985599" w:rsidP="00985599">
      <w:pPr>
        <w:jc w:val="center"/>
        <w:rPr>
          <w:rFonts w:ascii="Calibri" w:hAnsi="Calibri" w:cs="Times New Roman"/>
          <w:b/>
          <w:lang w:val="ky-KG"/>
        </w:rPr>
      </w:pPr>
    </w:p>
    <w:p w:rsidR="00A54EF3" w:rsidRPr="00A54EF3" w:rsidRDefault="00A54EF3" w:rsidP="00A54EF3">
      <w:pPr>
        <w:jc w:val="both"/>
        <w:rPr>
          <w:rFonts w:ascii="Calibri" w:hAnsi="Calibri" w:cs="Times New Roman"/>
          <w:color w:val="auto"/>
          <w:lang w:val="ky-KG"/>
        </w:rPr>
      </w:pPr>
      <w:r w:rsidRPr="00A54EF3">
        <w:rPr>
          <w:rFonts w:ascii="Calibri" w:hAnsi="Calibri" w:cs="Times New Roman"/>
          <w:color w:val="auto"/>
          <w:lang w:val="ky-KG"/>
        </w:rPr>
        <w:t>Басууга сунуштаган ………………………...…………………………………………………………………………………………… ………………………………………………………………………………………………………………………………… аттуу эмгекти …………………………...................................... жылы ....................... күнү түзүлгөн келишимге ылайык Кыргыз-Түрк “Манас” университетинин ректораты тарабынан мага  ………………………………………………………………………………………................................................................ ………………………………………………………………………………………………… (сан жана жазуу түрүндө АКШ доллары) суммасында төлөнө турган калем акыга автордук укугумду Кыргыз-Түрк “Манас” университетинин ректоратына өткөрүп бердим.</w:t>
      </w:r>
    </w:p>
    <w:p w:rsidR="00A54EF3" w:rsidRPr="00A54EF3" w:rsidRDefault="00A54EF3" w:rsidP="00A54EF3">
      <w:pPr>
        <w:jc w:val="both"/>
        <w:rPr>
          <w:rFonts w:ascii="Calibri" w:hAnsi="Calibri" w:cs="Times New Roman"/>
          <w:color w:val="auto"/>
          <w:lang w:val="ky-KG"/>
        </w:rPr>
      </w:pPr>
    </w:p>
    <w:p w:rsidR="00A54EF3" w:rsidRPr="00A54EF3" w:rsidRDefault="00A54EF3" w:rsidP="00A54EF3">
      <w:pPr>
        <w:ind w:firstLine="567"/>
        <w:jc w:val="both"/>
        <w:rPr>
          <w:rFonts w:ascii="Calibri" w:hAnsi="Calibri" w:cs="Times New Roman"/>
          <w:color w:val="auto"/>
          <w:lang w:val="ky-KG"/>
        </w:rPr>
      </w:pPr>
      <w:r w:rsidRPr="00A54EF3">
        <w:rPr>
          <w:rFonts w:ascii="Calibri" w:hAnsi="Calibri" w:cs="Times New Roman"/>
          <w:color w:val="auto"/>
          <w:lang w:val="ky-KG"/>
        </w:rPr>
        <w:t>Кыргыз-Түрк “Манас” университетинин Редакциялык коллегиясы аныктаган калем акыны берүү планы (КТМУнун Басып чыгаруу боюнча нускамасынын 19-беренесине ылайык, Редакциялык коллегия белгилеген калем акы басылма сатыкка чыккан күндөн тарта сатылып бүткөнгө чейинки убакыттын ичинде алты ай сайын бөлүп-бөлүп төлөнүп берилет) боюнча төлөнүүсүнө макулмун.</w:t>
      </w:r>
    </w:p>
    <w:p w:rsidR="00985599" w:rsidRPr="00FC244E" w:rsidRDefault="00985599" w:rsidP="00985599">
      <w:pPr>
        <w:ind w:firstLine="567"/>
        <w:jc w:val="both"/>
        <w:rPr>
          <w:rFonts w:ascii="Calibri" w:hAnsi="Calibri" w:cs="Times New Roman"/>
          <w:lang w:val="ky-KG"/>
        </w:rPr>
      </w:pPr>
    </w:p>
    <w:tbl>
      <w:tblPr>
        <w:tblW w:w="0" w:type="auto"/>
        <w:tblInd w:w="70" w:type="dxa"/>
        <w:tblCellMar>
          <w:left w:w="0" w:type="dxa"/>
          <w:right w:w="0" w:type="dxa"/>
        </w:tblCellMar>
        <w:tblLook w:val="0000" w:firstRow="0" w:lastRow="0" w:firstColumn="0" w:lastColumn="0" w:noHBand="0" w:noVBand="0"/>
      </w:tblPr>
      <w:tblGrid>
        <w:gridCol w:w="4847"/>
        <w:gridCol w:w="2082"/>
        <w:gridCol w:w="2495"/>
      </w:tblGrid>
      <w:tr w:rsidR="00CE37C3" w:rsidRPr="00FC244E" w:rsidTr="00985599">
        <w:trPr>
          <w:cantSplit/>
          <w:trHeight w:val="455"/>
        </w:trPr>
        <w:tc>
          <w:tcPr>
            <w:tcW w:w="9424" w:type="dxa"/>
            <w:gridSpan w:val="3"/>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CE37C3" w:rsidRPr="00FC244E" w:rsidRDefault="00CE37C3" w:rsidP="00CE37C3">
            <w:pPr>
              <w:jc w:val="both"/>
              <w:rPr>
                <w:rFonts w:ascii="Calibri" w:hAnsi="Calibri" w:cs="Times New Roman"/>
                <w:lang w:val="ky-KG"/>
              </w:rPr>
            </w:pPr>
            <w:r w:rsidRPr="00FC244E">
              <w:rPr>
                <w:rFonts w:ascii="Calibri" w:hAnsi="Calibri" w:cs="Times New Roman"/>
                <w:lang w:val="ky-KG"/>
              </w:rPr>
              <w:t>Автор:</w:t>
            </w:r>
          </w:p>
        </w:tc>
      </w:tr>
      <w:tr w:rsidR="00CE37C3" w:rsidRPr="00FC244E" w:rsidTr="00985599">
        <w:trPr>
          <w:trHeight w:val="624"/>
        </w:trPr>
        <w:tc>
          <w:tcPr>
            <w:tcW w:w="484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E37C3" w:rsidRPr="00FC244E" w:rsidRDefault="00CE37C3" w:rsidP="00CE37C3">
            <w:pPr>
              <w:jc w:val="both"/>
              <w:rPr>
                <w:rFonts w:ascii="Calibri" w:hAnsi="Calibri" w:cs="Times New Roman"/>
                <w:lang w:val="ky-KG"/>
              </w:rPr>
            </w:pPr>
            <w:r w:rsidRPr="00FC244E">
              <w:rPr>
                <w:rFonts w:ascii="Calibri" w:hAnsi="Calibri" w:cs="Times New Roman"/>
                <w:lang w:val="ky-KG"/>
              </w:rPr>
              <w:t>Илимий даражасы:</w:t>
            </w:r>
          </w:p>
        </w:tc>
        <w:tc>
          <w:tcPr>
            <w:tcW w:w="2082" w:type="dxa"/>
            <w:tcBorders>
              <w:top w:val="nil"/>
              <w:left w:val="nil"/>
              <w:bottom w:val="single" w:sz="8" w:space="0" w:color="auto"/>
              <w:right w:val="single" w:sz="8" w:space="0" w:color="auto"/>
            </w:tcBorders>
            <w:tcMar>
              <w:top w:w="0" w:type="dxa"/>
              <w:left w:w="70" w:type="dxa"/>
              <w:bottom w:w="0" w:type="dxa"/>
              <w:right w:w="70" w:type="dxa"/>
            </w:tcMar>
            <w:vAlign w:val="center"/>
          </w:tcPr>
          <w:p w:rsidR="00CE37C3" w:rsidRPr="00FC244E" w:rsidRDefault="00CE37C3"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r w:rsidRPr="00FC244E">
              <w:rPr>
                <w:rFonts w:ascii="Calibri" w:hAnsi="Calibri" w:cs="Times New Roman"/>
                <w:lang w:val="ky-KG"/>
              </w:rPr>
              <w:t>Күнү</w:t>
            </w:r>
          </w:p>
        </w:tc>
        <w:tc>
          <w:tcPr>
            <w:tcW w:w="2495" w:type="dxa"/>
            <w:tcBorders>
              <w:top w:val="nil"/>
              <w:left w:val="nil"/>
              <w:bottom w:val="single" w:sz="8" w:space="0" w:color="auto"/>
              <w:right w:val="single" w:sz="8" w:space="0" w:color="auto"/>
            </w:tcBorders>
            <w:tcMar>
              <w:top w:w="0" w:type="dxa"/>
              <w:left w:w="70" w:type="dxa"/>
              <w:bottom w:w="0" w:type="dxa"/>
              <w:right w:w="70" w:type="dxa"/>
            </w:tcMar>
            <w:vAlign w:val="center"/>
          </w:tcPr>
          <w:p w:rsidR="00CE37C3" w:rsidRPr="00FC244E" w:rsidRDefault="00CE37C3"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r w:rsidRPr="00FC244E">
              <w:rPr>
                <w:rFonts w:ascii="Calibri" w:hAnsi="Calibri" w:cs="Times New Roman"/>
                <w:lang w:val="ky-KG"/>
              </w:rPr>
              <w:t>Колу:</w:t>
            </w:r>
          </w:p>
          <w:p w:rsidR="00CE37C3" w:rsidRPr="00FC244E" w:rsidRDefault="00CE37C3" w:rsidP="00CE37C3">
            <w:pPr>
              <w:jc w:val="both"/>
              <w:rPr>
                <w:rFonts w:ascii="Calibri" w:hAnsi="Calibri" w:cs="Times New Roman"/>
                <w:lang w:val="ky-KG"/>
              </w:rPr>
            </w:pPr>
          </w:p>
        </w:tc>
      </w:tr>
    </w:tbl>
    <w:p w:rsidR="00CE37C3" w:rsidRPr="00FC244E" w:rsidRDefault="00CE37C3"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p>
    <w:p w:rsidR="00CE37C3" w:rsidRPr="00FC244E" w:rsidRDefault="00CE37C3" w:rsidP="00985599">
      <w:pPr>
        <w:jc w:val="right"/>
        <w:rPr>
          <w:rFonts w:ascii="Calibri" w:hAnsi="Calibri" w:cs="Times New Roman"/>
          <w:b/>
          <w:lang w:val="ky-KG"/>
        </w:rPr>
      </w:pPr>
      <w:r w:rsidRPr="00FC244E">
        <w:rPr>
          <w:rFonts w:ascii="Calibri" w:hAnsi="Calibri" w:cs="Times New Roman"/>
          <w:lang w:val="ky-KG"/>
        </w:rPr>
        <w:br w:type="page"/>
      </w:r>
      <w:r w:rsidRPr="00FC244E">
        <w:rPr>
          <w:rFonts w:ascii="Calibri" w:hAnsi="Calibri" w:cs="Times New Roman"/>
          <w:b/>
          <w:lang w:val="ky-KG"/>
        </w:rPr>
        <w:lastRenderedPageBreak/>
        <w:t>5-тиркеме</w:t>
      </w:r>
    </w:p>
    <w:p w:rsidR="00CE37C3" w:rsidRPr="00FC244E" w:rsidRDefault="00CE37C3" w:rsidP="00985599">
      <w:pPr>
        <w:jc w:val="center"/>
        <w:rPr>
          <w:rFonts w:ascii="Calibri" w:hAnsi="Calibri" w:cs="Times New Roman"/>
          <w:b/>
          <w:lang w:val="ky-KG"/>
        </w:rPr>
      </w:pPr>
      <w:r w:rsidRPr="00FC244E">
        <w:rPr>
          <w:rFonts w:ascii="Calibri" w:hAnsi="Calibri" w:cs="Times New Roman"/>
          <w:b/>
          <w:lang w:val="ky-KG"/>
        </w:rPr>
        <w:t>АЛГАЧКЫ БАРАКТЫН АРТКЫ БЕТИНИН МАЗМУНУ</w:t>
      </w:r>
    </w:p>
    <w:p w:rsidR="00CE37C3" w:rsidRPr="00FC244E" w:rsidRDefault="00CE37C3"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r w:rsidRPr="00FC244E">
        <w:rPr>
          <w:rFonts w:ascii="Calibri" w:hAnsi="Calibri" w:cs="Times New Roman"/>
          <w:lang w:val="ky-KG"/>
        </w:rPr>
        <w:t>Кыргыз-Түрк “Манас” университетинин басылмалары №: 000</w:t>
      </w:r>
    </w:p>
    <w:p w:rsidR="00985599" w:rsidRPr="00FC244E" w:rsidRDefault="00985599"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r w:rsidRPr="00FC244E">
        <w:rPr>
          <w:rFonts w:ascii="Calibri" w:hAnsi="Calibri" w:cs="Times New Roman"/>
          <w:lang w:val="ky-KG"/>
        </w:rPr>
        <w:t>Кыргыз-Түрк “Манас” университетинин Башкаруу кеңешинин 00/00/0000-жылдагы 00/00-но</w:t>
      </w:r>
      <w:r w:rsidR="00985599" w:rsidRPr="00FC244E">
        <w:rPr>
          <w:rFonts w:ascii="Calibri" w:hAnsi="Calibri" w:cs="Times New Roman"/>
          <w:lang w:val="ky-KG"/>
        </w:rPr>
        <w:t>мерлүү чечими боюнча чыгарылды.</w:t>
      </w:r>
    </w:p>
    <w:p w:rsidR="00985599" w:rsidRPr="00FC244E" w:rsidRDefault="00985599"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r w:rsidRPr="00FC244E">
        <w:rPr>
          <w:rFonts w:ascii="Calibri" w:hAnsi="Calibri" w:cs="Times New Roman"/>
          <w:lang w:val="ky-KG"/>
        </w:rPr>
        <w:t>Бул китепти басуу, таратуу жана сатуу укугу Кыргыз-Түрк “Манас” университетине таандык. Бардык укуктары корголгон. Китеп</w:t>
      </w:r>
      <w:r w:rsidR="00985599" w:rsidRPr="00FC244E">
        <w:rPr>
          <w:rFonts w:ascii="Calibri" w:hAnsi="Calibri" w:cs="Times New Roman"/>
          <w:lang w:val="ky-KG"/>
        </w:rPr>
        <w:t>тин толук вариантын же бөлүмүн/</w:t>
      </w:r>
      <w:r w:rsidRPr="00FC244E">
        <w:rPr>
          <w:rFonts w:ascii="Calibri" w:hAnsi="Calibri" w:cs="Times New Roman"/>
          <w:lang w:val="ky-KG"/>
        </w:rPr>
        <w:t>бөлүмдөрүн Кыргыз-Түрк “Манас” университетинин жазуy жүзүндөгү уруксатысыз электрондук, оптикалык, механикалык жана башка жолдор аркылуу жарыялоого, көчүрүүгө жана таратууга болбойт.</w:t>
      </w:r>
    </w:p>
    <w:p w:rsidR="00985599" w:rsidRPr="00FC244E" w:rsidRDefault="00985599" w:rsidP="00CE37C3">
      <w:pPr>
        <w:jc w:val="both"/>
        <w:rPr>
          <w:rFonts w:ascii="Calibri" w:hAnsi="Calibri" w:cs="Times New Roman"/>
          <w:lang w:val="ky-KG"/>
        </w:rPr>
      </w:pPr>
    </w:p>
    <w:p w:rsidR="00CE37C3" w:rsidRPr="00FC244E" w:rsidRDefault="00CE37C3" w:rsidP="00985599">
      <w:pPr>
        <w:jc w:val="both"/>
        <w:rPr>
          <w:rFonts w:ascii="Calibri" w:hAnsi="Calibri" w:cs="Times New Roman"/>
          <w:lang w:val="ky-KG"/>
        </w:rPr>
      </w:pPr>
      <w:r w:rsidRPr="00FC244E">
        <w:rPr>
          <w:rFonts w:ascii="Calibri" w:hAnsi="Calibri" w:cs="Times New Roman"/>
          <w:lang w:val="ky-KG"/>
        </w:rPr>
        <w:t>Copyright …………………………………… (</w:t>
      </w:r>
      <w:r w:rsidR="00985599" w:rsidRPr="00FC244E">
        <w:rPr>
          <w:rFonts w:ascii="Calibri" w:hAnsi="Calibri" w:cs="Times New Roman"/>
          <w:lang w:val="ky-KG"/>
        </w:rPr>
        <w:t>басылган жылы</w:t>
      </w:r>
      <w:r w:rsidRPr="00FC244E">
        <w:rPr>
          <w:rFonts w:ascii="Calibri" w:hAnsi="Calibri" w:cs="Times New Roman"/>
          <w:lang w:val="ky-KG"/>
        </w:rPr>
        <w:t>) by Kyrgyzstan-Turkey Manas University. All rights reserved. No part of this book may be printed, reproduced or distributed by any electronical, optical, mechanical or other means without the written permission of University.</w:t>
      </w:r>
    </w:p>
    <w:p w:rsidR="00CE37C3" w:rsidRPr="00FC244E" w:rsidRDefault="00CE37C3"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985599" w:rsidRPr="00FC244E" w:rsidRDefault="00985599" w:rsidP="00CE37C3">
      <w:pPr>
        <w:jc w:val="both"/>
        <w:rPr>
          <w:rFonts w:ascii="Calibri" w:hAnsi="Calibri" w:cs="Times New Roman"/>
          <w:lang w:val="ky-KG"/>
        </w:rPr>
      </w:pPr>
    </w:p>
    <w:p w:rsidR="00CE37C3" w:rsidRPr="00FC244E" w:rsidRDefault="00CE37C3" w:rsidP="00CE37C3">
      <w:pPr>
        <w:jc w:val="both"/>
        <w:rPr>
          <w:rFonts w:ascii="Calibri" w:hAnsi="Calibri" w:cs="Times New Roman"/>
          <w:lang w:val="ky-KG"/>
        </w:rPr>
      </w:pPr>
      <w:r w:rsidRPr="00FC244E">
        <w:rPr>
          <w:rFonts w:ascii="Calibri" w:hAnsi="Calibri" w:cs="Times New Roman"/>
          <w:b/>
          <w:bCs/>
          <w:lang w:val="ky-KG"/>
        </w:rPr>
        <w:t>Илимий басылмалар сериясы</w:t>
      </w:r>
      <w:r w:rsidRPr="00FC244E">
        <w:rPr>
          <w:rFonts w:ascii="Calibri" w:hAnsi="Calibri" w:cs="Times New Roman"/>
          <w:lang w:val="ky-KG"/>
        </w:rPr>
        <w:t>…</w:t>
      </w:r>
    </w:p>
    <w:p w:rsidR="00CE37C3" w:rsidRPr="00FC244E" w:rsidRDefault="00CE37C3" w:rsidP="00CE37C3">
      <w:pPr>
        <w:jc w:val="both"/>
        <w:rPr>
          <w:rFonts w:ascii="Calibri" w:hAnsi="Calibri" w:cs="Times New Roman"/>
          <w:lang w:val="ky-KG"/>
        </w:rPr>
      </w:pPr>
      <w:r w:rsidRPr="00FC244E">
        <w:rPr>
          <w:rFonts w:ascii="Calibri" w:hAnsi="Calibri" w:cs="Times New Roman"/>
          <w:b/>
          <w:bCs/>
          <w:lang w:val="ky-KG"/>
        </w:rPr>
        <w:t>Мукабанын түзүлүшү</w:t>
      </w:r>
      <w:r w:rsidRPr="00FC244E">
        <w:rPr>
          <w:rFonts w:ascii="Calibri" w:hAnsi="Calibri" w:cs="Times New Roman"/>
          <w:lang w:val="ky-KG"/>
        </w:rPr>
        <w:t xml:space="preserve"> (Мукабанын түзүлүшүн жасаган кишинин же мекеменин аты): </w:t>
      </w:r>
    </w:p>
    <w:p w:rsidR="00CE37C3" w:rsidRPr="00FC244E" w:rsidRDefault="00CE37C3" w:rsidP="00CE37C3">
      <w:pPr>
        <w:jc w:val="both"/>
        <w:rPr>
          <w:rFonts w:ascii="Calibri" w:hAnsi="Calibri" w:cs="Times New Roman"/>
          <w:lang w:val="ky-KG"/>
        </w:rPr>
      </w:pPr>
      <w:r w:rsidRPr="00FC244E">
        <w:rPr>
          <w:rFonts w:ascii="Calibri" w:hAnsi="Calibri" w:cs="Times New Roman"/>
          <w:b/>
          <w:bCs/>
          <w:lang w:val="ky-KG"/>
        </w:rPr>
        <w:t xml:space="preserve">Дизайн </w:t>
      </w:r>
      <w:r w:rsidRPr="00FC244E">
        <w:rPr>
          <w:rFonts w:ascii="Calibri" w:hAnsi="Calibri" w:cs="Times New Roman"/>
          <w:lang w:val="ky-KG"/>
        </w:rPr>
        <w:t>(Дизайнын жасаган кишинин же мекеменин аты):</w:t>
      </w:r>
    </w:p>
    <w:p w:rsidR="00CE37C3" w:rsidRPr="00FC244E" w:rsidRDefault="00CE37C3" w:rsidP="00CE37C3">
      <w:pPr>
        <w:jc w:val="both"/>
        <w:rPr>
          <w:rFonts w:ascii="Calibri" w:hAnsi="Calibri" w:cs="Times New Roman"/>
          <w:lang w:val="ky-KG"/>
        </w:rPr>
      </w:pPr>
      <w:r w:rsidRPr="00FC244E">
        <w:rPr>
          <w:rFonts w:ascii="Calibri" w:hAnsi="Calibri" w:cs="Times New Roman"/>
          <w:b/>
          <w:bCs/>
          <w:lang w:val="ky-KG"/>
        </w:rPr>
        <w:t xml:space="preserve">ISBN </w:t>
      </w:r>
      <w:r w:rsidRPr="00FC244E">
        <w:rPr>
          <w:rFonts w:ascii="Calibri" w:hAnsi="Calibri" w:cs="Times New Roman"/>
          <w:lang w:val="ky-KG"/>
        </w:rPr>
        <w:t>……………………………………………………………………………………....</w:t>
      </w:r>
    </w:p>
    <w:p w:rsidR="00CE37C3" w:rsidRPr="00FC244E" w:rsidRDefault="00CE37C3" w:rsidP="00CE37C3">
      <w:pPr>
        <w:jc w:val="both"/>
        <w:rPr>
          <w:rFonts w:ascii="Calibri" w:hAnsi="Calibri" w:cs="Times New Roman"/>
          <w:lang w:val="ky-KG"/>
        </w:rPr>
      </w:pPr>
      <w:r w:rsidRPr="00FC244E">
        <w:rPr>
          <w:rFonts w:ascii="Calibri" w:hAnsi="Calibri" w:cs="Times New Roman"/>
          <w:b/>
          <w:bCs/>
          <w:lang w:val="ky-KG"/>
        </w:rPr>
        <w:t>Канчанчы басылышы</w:t>
      </w:r>
      <w:r w:rsidRPr="00FC244E">
        <w:rPr>
          <w:rFonts w:ascii="Calibri" w:hAnsi="Calibri" w:cs="Times New Roman"/>
          <w:lang w:val="ky-KG"/>
        </w:rPr>
        <w:t xml:space="preserve"> ........................................................................................................</w:t>
      </w:r>
    </w:p>
    <w:p w:rsidR="00DE3B1A" w:rsidRPr="00FC244E" w:rsidRDefault="00CE37C3" w:rsidP="00CE37C3">
      <w:pPr>
        <w:jc w:val="both"/>
        <w:rPr>
          <w:rFonts w:ascii="Calibri" w:hAnsi="Calibri" w:cs="Times New Roman"/>
          <w:lang w:val="ky-KG"/>
        </w:rPr>
      </w:pPr>
      <w:r w:rsidRPr="00FC244E">
        <w:rPr>
          <w:rFonts w:ascii="Calibri" w:hAnsi="Calibri" w:cs="Times New Roman"/>
          <w:b/>
          <w:bCs/>
          <w:lang w:val="ky-KG"/>
        </w:rPr>
        <w:t>Басмакана, шаар, жылы</w:t>
      </w:r>
      <w:r w:rsidRPr="00FC244E">
        <w:rPr>
          <w:rFonts w:ascii="Calibri" w:hAnsi="Calibri" w:cs="Times New Roman"/>
          <w:lang w:val="ky-KG"/>
        </w:rPr>
        <w:t xml:space="preserve"> …………………………………………………………............</w:t>
      </w:r>
    </w:p>
    <w:p w:rsidR="00CE37C3" w:rsidRPr="00FC244E" w:rsidRDefault="00CE37C3" w:rsidP="00CE37C3">
      <w:pPr>
        <w:rPr>
          <w:rFonts w:ascii="Calibri" w:hAnsi="Calibri" w:cs="Times New Roman"/>
          <w:lang w:val="ky-KG"/>
        </w:rPr>
      </w:pPr>
    </w:p>
    <w:p w:rsidR="00CE37C3" w:rsidRPr="00FC244E" w:rsidRDefault="00CE37C3" w:rsidP="00CE37C3">
      <w:pPr>
        <w:rPr>
          <w:rFonts w:ascii="Calibri" w:hAnsi="Calibri" w:cs="Times New Roman"/>
          <w:lang w:val="ky-KG"/>
        </w:rPr>
        <w:sectPr w:rsidR="00CE37C3" w:rsidRPr="00FC244E" w:rsidSect="000A0CA3">
          <w:footerReference w:type="even" r:id="rId58"/>
          <w:footnotePr>
            <w:numRestart w:val="eachSect"/>
          </w:footnotePr>
          <w:pgSz w:w="11907" w:h="16840" w:code="9"/>
          <w:pgMar w:top="1134" w:right="1134" w:bottom="1134" w:left="1134" w:header="454" w:footer="454" w:gutter="0"/>
          <w:pgNumType w:start="1"/>
          <w:cols w:space="708"/>
          <w:docGrid w:linePitch="360"/>
        </w:sectPr>
      </w:pPr>
    </w:p>
    <w:p w:rsidR="00BB7F75" w:rsidRPr="00FC244E" w:rsidRDefault="00BB7F75" w:rsidP="00F81CDC">
      <w:pPr>
        <w:pStyle w:val="1"/>
      </w:pPr>
      <w:bookmarkStart w:id="79" w:name="_Toc25339827"/>
      <w:r w:rsidRPr="00FC244E">
        <w:lastRenderedPageBreak/>
        <w:t>КЫРГЫЗ-ТҮРК “МАНАС” УНИВЕРСИТЕТИНИН</w:t>
      </w:r>
      <w:bookmarkStart w:id="80" w:name="_Toc297803528"/>
      <w:r w:rsidR="00F81CDC">
        <w:t xml:space="preserve"> </w:t>
      </w:r>
      <w:r w:rsidRPr="00FC244E">
        <w:t xml:space="preserve">ЖАЙКЫ МЕКТЕП БОЮНЧА </w:t>
      </w:r>
      <w:bookmarkEnd w:id="80"/>
      <w:r w:rsidRPr="00FC244E">
        <w:t>НУСКАМАСЫ</w:t>
      </w:r>
      <w:bookmarkEnd w:id="79"/>
    </w:p>
    <w:p w:rsidR="00125E6A" w:rsidRPr="00FC244E" w:rsidRDefault="00125E6A" w:rsidP="00F81CDC">
      <w:pPr>
        <w:pStyle w:val="NoSpacing1"/>
        <w:rPr>
          <w:lang w:val="ky-KG"/>
        </w:rPr>
      </w:pPr>
    </w:p>
    <w:p w:rsidR="00BB7F75" w:rsidRPr="00FC244E" w:rsidRDefault="00BB7F75" w:rsidP="00BB7F75">
      <w:pPr>
        <w:pStyle w:val="NoSpacing1"/>
        <w:jc w:val="center"/>
        <w:rPr>
          <w:b/>
          <w:bCs/>
          <w:sz w:val="24"/>
          <w:szCs w:val="24"/>
          <w:lang w:val="ky-KG"/>
        </w:rPr>
      </w:pPr>
      <w:r w:rsidRPr="00FC244E">
        <w:rPr>
          <w:b/>
          <w:bCs/>
          <w:sz w:val="24"/>
          <w:szCs w:val="24"/>
          <w:lang w:val="ky-KG"/>
        </w:rPr>
        <w:t>БИРИНЧИ БӨЛҮМ</w:t>
      </w:r>
    </w:p>
    <w:p w:rsidR="00BB7F75" w:rsidRPr="00FC244E" w:rsidRDefault="00BB7F75" w:rsidP="00BB7F75">
      <w:pPr>
        <w:pStyle w:val="NoSpacing1"/>
        <w:jc w:val="center"/>
        <w:rPr>
          <w:b/>
          <w:bCs/>
          <w:sz w:val="24"/>
          <w:szCs w:val="24"/>
          <w:lang w:val="ky-KG"/>
        </w:rPr>
      </w:pPr>
      <w:r w:rsidRPr="00FC244E">
        <w:rPr>
          <w:b/>
          <w:bCs/>
          <w:sz w:val="24"/>
          <w:szCs w:val="24"/>
          <w:lang w:val="ky-KG"/>
        </w:rPr>
        <w:t>Максаты, мазмуну, негизи</w:t>
      </w:r>
    </w:p>
    <w:p w:rsidR="00BB7F75" w:rsidRPr="00FC244E" w:rsidRDefault="00BB7F75" w:rsidP="00BB7F75">
      <w:pPr>
        <w:pStyle w:val="NoSpacing1"/>
        <w:rPr>
          <w:b/>
          <w:bCs/>
          <w:snapToGrid w:val="0"/>
          <w:sz w:val="24"/>
          <w:szCs w:val="24"/>
          <w:lang w:val="ky-KG"/>
        </w:rPr>
      </w:pPr>
    </w:p>
    <w:p w:rsidR="00BB7F75" w:rsidRPr="00FC244E" w:rsidRDefault="00BB7F75" w:rsidP="00BB7F75">
      <w:pPr>
        <w:pStyle w:val="NoSpacing1"/>
        <w:rPr>
          <w:b/>
          <w:bCs/>
          <w:snapToGrid w:val="0"/>
          <w:sz w:val="24"/>
          <w:szCs w:val="24"/>
          <w:lang w:val="ky-KG"/>
        </w:rPr>
      </w:pPr>
      <w:r w:rsidRPr="00FC244E">
        <w:rPr>
          <w:b/>
          <w:bCs/>
          <w:snapToGrid w:val="0"/>
          <w:sz w:val="24"/>
          <w:szCs w:val="24"/>
          <w:lang w:val="ky-KG"/>
        </w:rPr>
        <w:t>Максаты</w:t>
      </w:r>
    </w:p>
    <w:p w:rsidR="00BB7F75" w:rsidRPr="00FC244E" w:rsidRDefault="00BB7F75" w:rsidP="00BB7F75">
      <w:pPr>
        <w:widowControl w:val="0"/>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b/>
          <w:bCs/>
          <w:color w:val="171717" w:themeColor="background2" w:themeShade="1A"/>
          <w:lang w:val="ky-KG"/>
        </w:rPr>
        <w:t>1-берене</w:t>
      </w:r>
      <w:r w:rsidRPr="00FC244E">
        <w:rPr>
          <w:rFonts w:ascii="Calibri" w:eastAsia="Times New Roman" w:hAnsi="Calibri" w:cs="Times New Roman"/>
          <w:color w:val="171717" w:themeColor="background2" w:themeShade="1A"/>
          <w:lang w:val="ky-KG"/>
        </w:rPr>
        <w:t>. Бул нускаманын максаты - Кыргыз-Түрк “Манас” университетинде окуу жылынан тышкары жайкы эс алуу учурунда «Жайкы мектеп» программаларын уюштуруу.</w:t>
      </w:r>
    </w:p>
    <w:p w:rsidR="00BB7F75" w:rsidRPr="00FC244E" w:rsidRDefault="00BB7F75" w:rsidP="00BB7F75">
      <w:pPr>
        <w:pStyle w:val="NoSpacing1"/>
        <w:rPr>
          <w:b/>
          <w:bCs/>
          <w:lang w:val="ky-KG"/>
        </w:rPr>
      </w:pPr>
    </w:p>
    <w:p w:rsidR="00BB7F75" w:rsidRPr="00FC244E" w:rsidRDefault="00BB7F75" w:rsidP="00BB7F75">
      <w:pPr>
        <w:pStyle w:val="NoSpacing1"/>
        <w:rPr>
          <w:b/>
          <w:bCs/>
          <w:sz w:val="24"/>
          <w:szCs w:val="24"/>
          <w:lang w:val="ky-KG"/>
        </w:rPr>
      </w:pPr>
      <w:r w:rsidRPr="00FC244E">
        <w:rPr>
          <w:b/>
          <w:bCs/>
          <w:sz w:val="24"/>
          <w:szCs w:val="24"/>
          <w:lang w:val="ky-KG"/>
        </w:rPr>
        <w:t>Мазмуну</w:t>
      </w:r>
    </w:p>
    <w:p w:rsidR="00BB7F75" w:rsidRPr="00FC244E" w:rsidRDefault="00BB7F75" w:rsidP="00BB7F75">
      <w:pPr>
        <w:widowControl w:val="0"/>
        <w:autoSpaceDE w:val="0"/>
        <w:autoSpaceDN w:val="0"/>
        <w:adjustRightInd w:val="0"/>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2-берене</w:t>
      </w:r>
      <w:r w:rsidRPr="00FC244E">
        <w:rPr>
          <w:rFonts w:ascii="Calibri" w:eastAsia="Times New Roman" w:hAnsi="Calibri" w:cs="Times New Roman"/>
          <w:b/>
          <w:color w:val="171717" w:themeColor="background2" w:themeShade="1A"/>
          <w:lang w:val="ky-KG" w:eastAsia="tr-TR"/>
        </w:rPr>
        <w:t xml:space="preserve">. </w:t>
      </w:r>
      <w:r w:rsidRPr="00FC244E">
        <w:rPr>
          <w:rFonts w:ascii="Calibri" w:eastAsia="Times New Roman" w:hAnsi="Calibri" w:cs="Times New Roman"/>
          <w:color w:val="171717" w:themeColor="background2" w:themeShade="1A"/>
          <w:lang w:val="ky-KG" w:eastAsia="tr-TR"/>
        </w:rPr>
        <w:t>Бул нускама КТМУда “Жайкы мектеп” программасы боюнча билим берген факультеттерде, институттарда, жогорку мектептерде жана кесиптик жогорку мектепте колдонула турган принциптерди камтыйт.</w:t>
      </w:r>
    </w:p>
    <w:p w:rsidR="00BB7F75" w:rsidRPr="00FC244E" w:rsidRDefault="00BB7F75" w:rsidP="00BB7F75">
      <w:pPr>
        <w:jc w:val="both"/>
        <w:rPr>
          <w:rFonts w:ascii="Calibri" w:eastAsia="Calibri" w:hAnsi="Calibri" w:cs="Times New Roman"/>
          <w:b/>
          <w:color w:val="171717" w:themeColor="background2" w:themeShade="1A"/>
          <w:lang w:val="ky-KG"/>
        </w:rPr>
      </w:pPr>
    </w:p>
    <w:p w:rsidR="00BB7F75" w:rsidRPr="00FC244E" w:rsidRDefault="00BB7F75" w:rsidP="00BB7F75">
      <w:pPr>
        <w:jc w:val="both"/>
        <w:rPr>
          <w:rFonts w:ascii="Calibri" w:eastAsia="Calibri" w:hAnsi="Calibri" w:cs="Times New Roman"/>
          <w:b/>
          <w:color w:val="171717" w:themeColor="background2" w:themeShade="1A"/>
          <w:lang w:val="ky-KG"/>
        </w:rPr>
      </w:pPr>
      <w:r w:rsidRPr="00FC244E">
        <w:rPr>
          <w:rFonts w:ascii="Calibri" w:eastAsia="Calibri" w:hAnsi="Calibri" w:cs="Times New Roman"/>
          <w:b/>
          <w:color w:val="171717" w:themeColor="background2" w:themeShade="1A"/>
          <w:lang w:val="ky-KG"/>
        </w:rPr>
        <w:t>Укуктук негиздеме</w:t>
      </w:r>
    </w:p>
    <w:p w:rsidR="00BB7F75" w:rsidRPr="00FC244E" w:rsidRDefault="00BB7F75" w:rsidP="00BB7F75">
      <w:pPr>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3-берене</w:t>
      </w:r>
      <w:r w:rsidRPr="00FC244E">
        <w:rPr>
          <w:rFonts w:ascii="Calibri" w:eastAsia="Calibri" w:hAnsi="Calibri" w:cs="Times New Roman"/>
          <w:color w:val="171717" w:themeColor="background2" w:themeShade="1A"/>
          <w:lang w:val="ky-KG"/>
        </w:rPr>
        <w:t xml:space="preserve">. Бул нускама 2006-23.88-номерлүү Окумуштуулар кеңешинин чечими жана </w:t>
      </w:r>
      <w:r w:rsidRPr="00FC244E">
        <w:rPr>
          <w:rFonts w:ascii="Calibri" w:eastAsia="Calibri" w:hAnsi="Calibri" w:cs="Times New Roman"/>
          <w:color w:val="00B050"/>
          <w:lang w:val="ky-KG"/>
        </w:rPr>
        <w:t xml:space="preserve">“Кыргыз-Түрк «Манас» университетинин </w:t>
      </w:r>
      <w:r w:rsidRPr="00FC244E">
        <w:rPr>
          <w:rFonts w:ascii="Calibri" w:eastAsia="Times New Roman" w:hAnsi="Calibri" w:cs="Times New Roman"/>
          <w:bCs/>
          <w:color w:val="00B050"/>
          <w:lang w:val="ky-KG"/>
        </w:rPr>
        <w:t>бакалавр жана кесиптик орто билим берүү программалары боюнча окуу-тарбия иштерин жүргүзүү жана сынак өткөрүү боюнча нускамасы</w:t>
      </w:r>
      <w:r w:rsidRPr="00FC244E">
        <w:rPr>
          <w:rFonts w:ascii="Calibri" w:eastAsia="Calibri" w:hAnsi="Calibri" w:cs="Times New Roman"/>
          <w:color w:val="00B050"/>
          <w:lang w:val="ky-KG"/>
        </w:rPr>
        <w:t>нын”</w:t>
      </w:r>
      <w:r w:rsidRPr="00FC244E">
        <w:rPr>
          <w:rFonts w:ascii="Calibri" w:eastAsia="Calibri" w:hAnsi="Calibri" w:cs="Times New Roman"/>
          <w:color w:val="171717" w:themeColor="background2" w:themeShade="1A"/>
          <w:lang w:val="ky-KG"/>
        </w:rPr>
        <w:t xml:space="preserve"> тийиштүү беренелеринин негизинде даярдалган.</w:t>
      </w:r>
    </w:p>
    <w:p w:rsidR="00BB7F75" w:rsidRPr="00FC244E" w:rsidRDefault="00BB7F75" w:rsidP="00BB7F75">
      <w:pPr>
        <w:jc w:val="both"/>
        <w:rPr>
          <w:rFonts w:ascii="Calibri" w:eastAsia="Calibri" w:hAnsi="Calibri" w:cs="Times New Roman"/>
          <w:color w:val="171717" w:themeColor="background2" w:themeShade="1A"/>
          <w:lang w:val="ky-KG"/>
        </w:rPr>
      </w:pPr>
    </w:p>
    <w:p w:rsidR="00BB7F75" w:rsidRPr="00FC244E" w:rsidRDefault="00BB7F75" w:rsidP="00BB7F75">
      <w:pPr>
        <w:pStyle w:val="NoSpacing1"/>
        <w:jc w:val="center"/>
        <w:rPr>
          <w:b/>
          <w:bCs/>
          <w:sz w:val="24"/>
          <w:szCs w:val="24"/>
          <w:lang w:val="ky-KG"/>
        </w:rPr>
      </w:pPr>
      <w:r w:rsidRPr="00FC244E">
        <w:rPr>
          <w:b/>
          <w:bCs/>
          <w:sz w:val="24"/>
          <w:szCs w:val="24"/>
          <w:lang w:val="ky-KG"/>
        </w:rPr>
        <w:t>ЭКИНЧИ Б</w:t>
      </w:r>
      <w:r w:rsidRPr="00FC244E">
        <w:rPr>
          <w:b/>
          <w:bCs/>
          <w:caps/>
          <w:sz w:val="24"/>
          <w:szCs w:val="24"/>
          <w:lang w:val="ky-KG"/>
        </w:rPr>
        <w:t>Ө</w:t>
      </w:r>
      <w:r w:rsidRPr="00FC244E">
        <w:rPr>
          <w:b/>
          <w:bCs/>
          <w:sz w:val="24"/>
          <w:szCs w:val="24"/>
          <w:lang w:val="ky-KG"/>
        </w:rPr>
        <w:t>ЛҮМ</w:t>
      </w:r>
    </w:p>
    <w:p w:rsidR="00BB7F75" w:rsidRPr="00FC244E" w:rsidRDefault="00BB7F75" w:rsidP="00BB7F75">
      <w:pPr>
        <w:pStyle w:val="NoSpacing1"/>
        <w:jc w:val="center"/>
        <w:rPr>
          <w:b/>
          <w:bCs/>
          <w:sz w:val="24"/>
          <w:szCs w:val="24"/>
          <w:lang w:val="ky-KG"/>
        </w:rPr>
      </w:pPr>
      <w:r w:rsidRPr="00FC244E">
        <w:rPr>
          <w:b/>
          <w:bCs/>
          <w:sz w:val="24"/>
          <w:szCs w:val="24"/>
          <w:lang w:val="ky-KG"/>
        </w:rPr>
        <w:t>Жайкы мектептин максаттары, принциптери жана негиздери</w:t>
      </w:r>
      <w:r w:rsidR="00060252">
        <w:rPr>
          <w:b/>
          <w:bCs/>
          <w:sz w:val="24"/>
          <w:szCs w:val="24"/>
          <w:lang w:val="ky-KG"/>
        </w:rPr>
        <w:t xml:space="preserve"> </w:t>
      </w:r>
    </w:p>
    <w:p w:rsidR="00BB7F75" w:rsidRPr="00FC244E" w:rsidRDefault="00BB7F75" w:rsidP="00BB7F75">
      <w:pPr>
        <w:pStyle w:val="NoSpacing1"/>
        <w:jc w:val="center"/>
        <w:rPr>
          <w:b/>
          <w:bCs/>
          <w:sz w:val="24"/>
          <w:szCs w:val="24"/>
          <w:lang w:val="ky-KG"/>
        </w:rPr>
      </w:pPr>
    </w:p>
    <w:p w:rsidR="00BB7F75" w:rsidRPr="00FC244E" w:rsidRDefault="00BB7F75" w:rsidP="00BB7F75">
      <w:pPr>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Максаттары:</w:t>
      </w:r>
    </w:p>
    <w:p w:rsidR="00BB7F75" w:rsidRPr="00FC244E" w:rsidRDefault="00BB7F75" w:rsidP="00BB7F75">
      <w:pPr>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4-берене</w:t>
      </w:r>
      <w:r w:rsidRPr="00FC244E">
        <w:rPr>
          <w:rFonts w:ascii="Calibri" w:eastAsia="Calibri" w:hAnsi="Calibri" w:cs="Times New Roman"/>
          <w:color w:val="171717" w:themeColor="background2" w:themeShade="1A"/>
          <w:lang w:val="ky-KG"/>
        </w:rPr>
        <w:t>. Жайкы мектептин максаттары төмөндөгүдөй:</w:t>
      </w:r>
    </w:p>
    <w:p w:rsidR="00BB7F75" w:rsidRPr="00FC244E" w:rsidRDefault="00BB7F75" w:rsidP="006C13EA">
      <w:pPr>
        <w:widowControl w:val="0"/>
        <w:numPr>
          <w:ilvl w:val="0"/>
          <w:numId w:val="297"/>
        </w:numPr>
        <w:tabs>
          <w:tab w:val="clear" w:pos="720"/>
        </w:tabs>
        <w:ind w:left="567" w:hanging="284"/>
        <w:jc w:val="both"/>
        <w:rPr>
          <w:rFonts w:ascii="Calibri" w:hAnsi="Calibri" w:cs="Times New Roman"/>
          <w:color w:val="171717" w:themeColor="background2" w:themeShade="1A"/>
          <w:lang w:val="ky-KG"/>
        </w:rPr>
      </w:pPr>
      <w:r w:rsidRPr="00FC244E">
        <w:rPr>
          <w:rFonts w:ascii="Calibri" w:hAnsi="Calibri" w:cs="Times New Roman"/>
          <w:color w:val="171717" w:themeColor="background2" w:themeShade="1A"/>
          <w:lang w:val="ky-KG"/>
        </w:rPr>
        <w:t>Студенттердин жай айларында да билим алуу мүмкүнчүлүктөрүн пайдаланып калышын камсыз кылуу менен университетте билим берүүнүн сапатын арттыруу;</w:t>
      </w:r>
    </w:p>
    <w:p w:rsidR="00BB7F75" w:rsidRPr="00FC244E" w:rsidRDefault="00BB7F75" w:rsidP="006C13EA">
      <w:pPr>
        <w:widowControl w:val="0"/>
        <w:numPr>
          <w:ilvl w:val="0"/>
          <w:numId w:val="297"/>
        </w:numPr>
        <w:tabs>
          <w:tab w:val="clear" w:pos="720"/>
        </w:tabs>
        <w:ind w:left="567" w:hanging="284"/>
        <w:jc w:val="both"/>
        <w:rPr>
          <w:rFonts w:ascii="Calibri" w:eastAsia="Calibri" w:hAnsi="Calibri" w:cs="Times New Roman"/>
          <w:color w:val="171717" w:themeColor="background2" w:themeShade="1A"/>
          <w:lang w:val="ky-KG"/>
        </w:rPr>
      </w:pPr>
      <w:r w:rsidRPr="00FC244E">
        <w:rPr>
          <w:rFonts w:ascii="Calibri" w:eastAsia="Calibri" w:hAnsi="Calibri" w:cs="Times New Roman"/>
          <w:color w:val="171717" w:themeColor="background2" w:themeShade="1A"/>
          <w:lang w:val="ky-KG"/>
        </w:rPr>
        <w:t>Студенттердин күзгү жана жазгы семестрлерде окуп, бирок тапшыра албай калган, катышпаган же ар түрдүү себептерден улам учурунда окубай калган сабактарын жай мезгилинде окуп тапшырышына шарт түзүү жана сабактардагы мүчүлүштүктөрдү жоюуну камсыз кылуу;</w:t>
      </w:r>
    </w:p>
    <w:p w:rsidR="00BB7F75" w:rsidRPr="00FC244E" w:rsidRDefault="00BB7F75" w:rsidP="006C13EA">
      <w:pPr>
        <w:widowControl w:val="0"/>
        <w:numPr>
          <w:ilvl w:val="0"/>
          <w:numId w:val="297"/>
        </w:numPr>
        <w:tabs>
          <w:tab w:val="clear" w:pos="720"/>
        </w:tabs>
        <w:ind w:left="567" w:hanging="284"/>
        <w:jc w:val="both"/>
        <w:rPr>
          <w:rFonts w:ascii="Calibri" w:eastAsia="Calibri" w:hAnsi="Calibri" w:cs="Times New Roman"/>
          <w:color w:val="171717" w:themeColor="background2" w:themeShade="1A"/>
          <w:lang w:val="ky-KG"/>
        </w:rPr>
      </w:pPr>
      <w:r w:rsidRPr="00FC244E">
        <w:rPr>
          <w:rFonts w:ascii="Calibri" w:eastAsia="Calibri" w:hAnsi="Calibri" w:cs="Times New Roman"/>
          <w:color w:val="171717" w:themeColor="background2" w:themeShade="1A"/>
          <w:lang w:val="ky-KG"/>
        </w:rPr>
        <w:t>Жакшы окуган студенттердин кийинки семестрде өтүлө турган сабактарды окушуна мүмкүнчүлүк түзүү;</w:t>
      </w:r>
    </w:p>
    <w:p w:rsidR="00BB7F75" w:rsidRPr="00FC244E" w:rsidRDefault="00BB7F75" w:rsidP="006C13EA">
      <w:pPr>
        <w:widowControl w:val="0"/>
        <w:numPr>
          <w:ilvl w:val="0"/>
          <w:numId w:val="297"/>
        </w:numPr>
        <w:tabs>
          <w:tab w:val="clear" w:pos="720"/>
        </w:tabs>
        <w:ind w:left="567" w:hanging="284"/>
        <w:jc w:val="both"/>
        <w:rPr>
          <w:rFonts w:ascii="Calibri" w:eastAsia="Calibri" w:hAnsi="Calibri" w:cs="Times New Roman"/>
          <w:color w:val="171717" w:themeColor="background2" w:themeShade="1A"/>
          <w:lang w:val="ky-KG"/>
        </w:rPr>
      </w:pPr>
      <w:r w:rsidRPr="00FC244E">
        <w:rPr>
          <w:rFonts w:ascii="Calibri" w:eastAsia="Calibri" w:hAnsi="Calibri" w:cs="Times New Roman"/>
          <w:color w:val="171717" w:themeColor="background2" w:themeShade="1A"/>
          <w:lang w:val="ky-KG"/>
        </w:rPr>
        <w:t>Студенттердин төмөн баа алып калган сабактарынан бааларын жогорулатууга мүмкүнчүлүк түзүү.</w:t>
      </w:r>
    </w:p>
    <w:p w:rsidR="00BB7F75" w:rsidRPr="00FC244E" w:rsidRDefault="00BB7F75" w:rsidP="00BB7F75">
      <w:pPr>
        <w:widowControl w:val="0"/>
        <w:jc w:val="both"/>
        <w:rPr>
          <w:rFonts w:ascii="Calibri" w:eastAsia="Calibri" w:hAnsi="Calibri" w:cs="Times New Roman"/>
          <w:color w:val="171717" w:themeColor="background2" w:themeShade="1A"/>
          <w:lang w:val="ky-KG"/>
        </w:rPr>
      </w:pPr>
    </w:p>
    <w:p w:rsidR="00BB7F75" w:rsidRPr="00FC244E" w:rsidRDefault="00BB7F75" w:rsidP="00BB7F75">
      <w:pPr>
        <w:pStyle w:val="NoSpacing1"/>
        <w:rPr>
          <w:b/>
          <w:bCs/>
          <w:sz w:val="24"/>
          <w:szCs w:val="24"/>
          <w:lang w:val="ky-KG"/>
        </w:rPr>
      </w:pPr>
      <w:r w:rsidRPr="00FC244E">
        <w:rPr>
          <w:b/>
          <w:bCs/>
          <w:sz w:val="24"/>
          <w:szCs w:val="24"/>
          <w:lang w:val="ky-KG"/>
        </w:rPr>
        <w:t>Принциптери жана негиздери</w:t>
      </w:r>
    </w:p>
    <w:p w:rsidR="00BB7F75" w:rsidRPr="00FC244E" w:rsidRDefault="00BB7F75" w:rsidP="00BB7F75">
      <w:pPr>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 xml:space="preserve">5-берене. </w:t>
      </w:r>
      <w:r w:rsidRPr="00FC244E">
        <w:rPr>
          <w:rFonts w:ascii="Calibri" w:eastAsia="Calibri" w:hAnsi="Calibri" w:cs="Times New Roman"/>
          <w:color w:val="171717" w:themeColor="background2" w:themeShade="1A"/>
          <w:lang w:val="ky-KG"/>
        </w:rPr>
        <w:t>Жайкы мектептин академиялык календары жылдын академиялык календары менен бирге тийиштүү бөлүмдөрдүн сунуштарына ылайык университеттин Окумуштуулар кеңеши тарабынан аныкталып жарыяланат.</w:t>
      </w:r>
    </w:p>
    <w:p w:rsidR="00BB7F75" w:rsidRPr="00FC244E" w:rsidRDefault="00BB7F75" w:rsidP="00BB7F75">
      <w:pPr>
        <w:jc w:val="both"/>
        <w:rPr>
          <w:rFonts w:ascii="Calibri" w:eastAsia="Calibri" w:hAnsi="Calibri" w:cs="Times New Roman"/>
          <w:b/>
          <w:bCs/>
          <w:color w:val="171717" w:themeColor="background2" w:themeShade="1A"/>
          <w:lang w:val="ky-KG"/>
        </w:rPr>
      </w:pPr>
    </w:p>
    <w:p w:rsidR="00BB7F75" w:rsidRPr="00FC244E" w:rsidRDefault="00BB7F75" w:rsidP="00BB7F75">
      <w:pPr>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 xml:space="preserve">6-берене. </w:t>
      </w:r>
      <w:r w:rsidRPr="00FC244E">
        <w:rPr>
          <w:rFonts w:ascii="Calibri" w:eastAsia="Calibri" w:hAnsi="Calibri" w:cs="Times New Roman"/>
          <w:color w:val="171717" w:themeColor="background2" w:themeShade="1A"/>
          <w:lang w:val="ky-KG"/>
        </w:rPr>
        <w:t>Жайкы мектепте окутула турган 4 жылдык окуу программасынын сабактары бул сабактарды окуткан бөлүмдөр тарабынан сунушталып, Башкаруу кеңеши тарабынан бекити</w:t>
      </w:r>
      <w:r w:rsidR="00436B92" w:rsidRPr="00FC244E">
        <w:rPr>
          <w:rFonts w:ascii="Calibri" w:eastAsia="Calibri" w:hAnsi="Calibri" w:cs="Times New Roman"/>
          <w:color w:val="171717" w:themeColor="background2" w:themeShade="1A"/>
          <w:lang w:val="ky-KG"/>
        </w:rPr>
        <w:t>-</w:t>
      </w:r>
      <w:r w:rsidRPr="00FC244E">
        <w:rPr>
          <w:rFonts w:ascii="Calibri" w:eastAsia="Calibri" w:hAnsi="Calibri" w:cs="Times New Roman"/>
          <w:color w:val="171717" w:themeColor="background2" w:themeShade="1A"/>
          <w:lang w:val="ky-KG"/>
        </w:rPr>
        <w:t>лет. Магистратура жана докторантура окуу программаларынын сабактары тийиштүү инсти</w:t>
      </w:r>
      <w:r w:rsidR="00436B92" w:rsidRPr="00FC244E">
        <w:rPr>
          <w:rFonts w:ascii="Calibri" w:eastAsia="Calibri" w:hAnsi="Calibri" w:cs="Times New Roman"/>
          <w:color w:val="171717" w:themeColor="background2" w:themeShade="1A"/>
          <w:lang w:val="ky-KG"/>
        </w:rPr>
        <w:t>-</w:t>
      </w:r>
      <w:r w:rsidRPr="00FC244E">
        <w:rPr>
          <w:rFonts w:ascii="Calibri" w:eastAsia="Calibri" w:hAnsi="Calibri" w:cs="Times New Roman"/>
          <w:color w:val="171717" w:themeColor="background2" w:themeShade="1A"/>
          <w:lang w:val="ky-KG"/>
        </w:rPr>
        <w:t>туттун бөлүмдөрү тарабынан аныкталып бекитилет.</w:t>
      </w:r>
    </w:p>
    <w:p w:rsidR="00BB7F75" w:rsidRPr="00FC244E" w:rsidRDefault="00BB7F75" w:rsidP="00BB7F75">
      <w:pPr>
        <w:jc w:val="both"/>
        <w:rPr>
          <w:rFonts w:ascii="Calibri" w:eastAsia="Calibri" w:hAnsi="Calibri" w:cs="Times New Roman"/>
          <w:color w:val="171717" w:themeColor="background2" w:themeShade="1A"/>
          <w:lang w:val="ky-KG"/>
        </w:rPr>
      </w:pPr>
    </w:p>
    <w:p w:rsidR="00BB7F75" w:rsidRPr="00FC244E" w:rsidRDefault="00BB7F75" w:rsidP="0015703D">
      <w:pPr>
        <w:jc w:val="both"/>
        <w:rPr>
          <w:rFonts w:ascii="Calibri" w:eastAsia="Calibri" w:hAnsi="Calibri" w:cs="Times New Roman"/>
          <w:color w:val="171717" w:themeColor="background2" w:themeShade="1A"/>
          <w:lang w:val="ky-KG"/>
        </w:rPr>
      </w:pPr>
      <w:r w:rsidRPr="00FC244E">
        <w:rPr>
          <w:rFonts w:ascii="Calibri" w:eastAsia="Calibri" w:hAnsi="Calibri" w:cs="Times New Roman"/>
          <w:color w:val="171717" w:themeColor="background2" w:themeShade="1A"/>
          <w:lang w:val="ky-KG"/>
        </w:rPr>
        <w:t>Жайкы мектептин окуу программаларында окутула турган сабактар жана ал сабактарды окута турган академиялык кызматкерлер тийиштүү бөлүмдөрдүн сунушу боюнча факультет</w:t>
      </w:r>
      <w:r w:rsidR="00436B92" w:rsidRPr="00FC244E">
        <w:rPr>
          <w:rFonts w:ascii="Calibri" w:eastAsia="Calibri" w:hAnsi="Calibri" w:cs="Times New Roman"/>
          <w:color w:val="171717" w:themeColor="background2" w:themeShade="1A"/>
          <w:lang w:val="ky-KG"/>
        </w:rPr>
        <w:t>-</w:t>
      </w:r>
      <w:r w:rsidRPr="00FC244E">
        <w:rPr>
          <w:rFonts w:ascii="Calibri" w:eastAsia="Calibri" w:hAnsi="Calibri" w:cs="Times New Roman"/>
          <w:color w:val="171717" w:themeColor="background2" w:themeShade="1A"/>
          <w:lang w:val="ky-KG"/>
        </w:rPr>
        <w:t xml:space="preserve">тердин, жогорку мектептердин жана кесиптик жогорку мектептердин Башкаруу кеңеши </w:t>
      </w:r>
      <w:r w:rsidRPr="00FC244E">
        <w:rPr>
          <w:rFonts w:ascii="Calibri" w:eastAsia="Calibri" w:hAnsi="Calibri" w:cs="Times New Roman"/>
          <w:color w:val="171717" w:themeColor="background2" w:themeShade="1A"/>
          <w:lang w:val="ky-KG"/>
        </w:rPr>
        <w:lastRenderedPageBreak/>
        <w:t>тарабынан жайкы мектептин ачылышынан 30 (отуз) күн мурда аныкталып, студенттерге жарыяланат.</w:t>
      </w:r>
    </w:p>
    <w:p w:rsidR="00BB7F75" w:rsidRPr="00FC244E" w:rsidRDefault="00BB7F75" w:rsidP="00BB7F75">
      <w:pPr>
        <w:jc w:val="both"/>
        <w:rPr>
          <w:rFonts w:ascii="Calibri" w:eastAsia="Calibri" w:hAnsi="Calibri" w:cs="Times New Roman"/>
          <w:b/>
          <w:bCs/>
          <w:color w:val="171717" w:themeColor="background2" w:themeShade="1A"/>
          <w:lang w:val="ky-KG"/>
        </w:rPr>
      </w:pPr>
    </w:p>
    <w:p w:rsidR="00BB7F75" w:rsidRPr="00FC244E" w:rsidRDefault="00BB7F75" w:rsidP="00BB7F75">
      <w:pPr>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 xml:space="preserve">7-берене. </w:t>
      </w:r>
      <w:r w:rsidRPr="00FC244E">
        <w:rPr>
          <w:rFonts w:ascii="Calibri" w:eastAsia="Calibri" w:hAnsi="Calibri" w:cs="Times New Roman"/>
          <w:color w:val="171717" w:themeColor="background2" w:themeShade="1A"/>
          <w:lang w:val="ky-KG"/>
        </w:rPr>
        <w:t>Жайкы мектептин окуу мөөнөтү – 5 (беш) жума. Бул мөөнөт академиялык кызмат</w:t>
      </w:r>
      <w:r w:rsidR="00436B92" w:rsidRPr="00FC244E">
        <w:rPr>
          <w:rFonts w:ascii="Calibri" w:eastAsia="Calibri" w:hAnsi="Calibri" w:cs="Times New Roman"/>
          <w:color w:val="171717" w:themeColor="background2" w:themeShade="1A"/>
          <w:lang w:val="ky-KG"/>
        </w:rPr>
        <w:t>-</w:t>
      </w:r>
      <w:r w:rsidRPr="00FC244E">
        <w:rPr>
          <w:rFonts w:ascii="Calibri" w:eastAsia="Calibri" w:hAnsi="Calibri" w:cs="Times New Roman"/>
          <w:color w:val="171717" w:themeColor="background2" w:themeShade="1A"/>
          <w:lang w:val="ky-KG"/>
        </w:rPr>
        <w:t>кердин же студенттин каалоосу боюнча өзгөртүлбөйт. Бул мөөнөт ичинде Жайкы мектептин финалдык сынагы өткөрүлөт. Жайкы мектепте окутулган ар бир сабактын программасынын сааты күзгү жана жазгы семестр ичинде окутулган сабактардын жалпы саатына барабар болгондуктан, сабактын программасы толук, бирок кыскартылган формада окутулат. Жайкы мектепте окутулган сабактардын кредиттери 2 жылдык окуу программасында, бакалавр, магистратура жана докторантура программаларында аныкталган кредиттерге барабар.</w:t>
      </w:r>
    </w:p>
    <w:p w:rsidR="00BB7F75" w:rsidRPr="00FC244E" w:rsidRDefault="00BB7F75" w:rsidP="00BB7F75">
      <w:pPr>
        <w:jc w:val="both"/>
        <w:rPr>
          <w:rFonts w:ascii="Calibri" w:eastAsia="Calibri" w:hAnsi="Calibri" w:cs="Times New Roman"/>
          <w:b/>
          <w:bCs/>
          <w:color w:val="171717" w:themeColor="background2" w:themeShade="1A"/>
          <w:lang w:val="ky-KG"/>
        </w:rPr>
      </w:pPr>
    </w:p>
    <w:p w:rsidR="00BB7F75" w:rsidRPr="00FC244E" w:rsidRDefault="00BB7F75" w:rsidP="00BB7F75">
      <w:pPr>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 xml:space="preserve">8-берене. </w:t>
      </w:r>
      <w:r w:rsidRPr="00FC244E">
        <w:rPr>
          <w:rFonts w:ascii="Calibri" w:eastAsia="Calibri" w:hAnsi="Calibri" w:cs="Times New Roman"/>
          <w:color w:val="171717" w:themeColor="background2" w:themeShade="1A"/>
          <w:lang w:val="ky-KG"/>
        </w:rPr>
        <w:t>Жайкы мектеп семестр катары эсептелбейт. Жайкы мектеп күндүзгү окуу процесси катары саналбайт. Студенттер өз каалоосу боюнча Жайкы мектептен билим ала алышат. Жазгы семестрдин аягында мыйзамдуу окуу мөөнөтүн аяктаган жана кошумча окуу мөөнө</w:t>
      </w:r>
      <w:r w:rsidR="00436B92" w:rsidRPr="00FC244E">
        <w:rPr>
          <w:rFonts w:ascii="Calibri" w:eastAsia="Calibri" w:hAnsi="Calibri" w:cs="Times New Roman"/>
          <w:color w:val="171717" w:themeColor="background2" w:themeShade="1A"/>
          <w:lang w:val="ky-KG"/>
        </w:rPr>
        <w:t>-</w:t>
      </w:r>
      <w:r w:rsidRPr="00FC244E">
        <w:rPr>
          <w:rFonts w:ascii="Calibri" w:eastAsia="Calibri" w:hAnsi="Calibri" w:cs="Times New Roman"/>
          <w:color w:val="171717" w:themeColor="background2" w:themeShade="1A"/>
          <w:lang w:val="ky-KG"/>
        </w:rPr>
        <w:t>түнө укугу жок студенттер жайкы мектепте</w:t>
      </w:r>
      <w:r w:rsidR="00D5387F" w:rsidRPr="00FC244E">
        <w:rPr>
          <w:rFonts w:ascii="Calibri" w:eastAsia="Calibri" w:hAnsi="Calibri" w:cs="Times New Roman"/>
          <w:color w:val="171717" w:themeColor="background2" w:themeShade="1A"/>
          <w:lang w:val="ky-KG"/>
        </w:rPr>
        <w:t>н</w:t>
      </w:r>
      <w:r w:rsidRPr="00FC244E">
        <w:rPr>
          <w:rFonts w:ascii="Calibri" w:eastAsia="Calibri" w:hAnsi="Calibri" w:cs="Times New Roman"/>
          <w:color w:val="171717" w:themeColor="background2" w:themeShade="1A"/>
          <w:lang w:val="ky-KG"/>
        </w:rPr>
        <w:t xml:space="preserve"> окуй алышпайт.</w:t>
      </w:r>
    </w:p>
    <w:p w:rsidR="00BB7F75" w:rsidRPr="00FC244E" w:rsidRDefault="00BB7F75" w:rsidP="00BB7F75">
      <w:pPr>
        <w:jc w:val="both"/>
        <w:rPr>
          <w:rFonts w:ascii="Calibri" w:eastAsia="Calibri" w:hAnsi="Calibri" w:cs="Times New Roman"/>
          <w:b/>
          <w:bCs/>
          <w:color w:val="171717" w:themeColor="background2" w:themeShade="1A"/>
          <w:lang w:val="ky-KG"/>
        </w:rPr>
      </w:pPr>
    </w:p>
    <w:p w:rsidR="00BB7F75" w:rsidRPr="00FC244E" w:rsidRDefault="00BB7F75" w:rsidP="00BB7F75">
      <w:pPr>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9-берене</w:t>
      </w:r>
      <w:r w:rsidRPr="00FC244E">
        <w:rPr>
          <w:rFonts w:ascii="Calibri" w:eastAsia="Calibri" w:hAnsi="Calibri" w:cs="Times New Roman"/>
          <w:color w:val="171717" w:themeColor="background2" w:themeShade="1A"/>
          <w:lang w:val="ky-KG"/>
        </w:rPr>
        <w:t>.</w:t>
      </w:r>
    </w:p>
    <w:p w:rsidR="00BB7F75" w:rsidRPr="00FC244E" w:rsidRDefault="00BB7F75" w:rsidP="006C13EA">
      <w:pPr>
        <w:pStyle w:val="afb"/>
        <w:numPr>
          <w:ilvl w:val="0"/>
          <w:numId w:val="298"/>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Жайкы мектепте бир сабакка катталган студенттердин саны кеминде 7 (жети) болушу керек. Студенттердин саны жетиден аз болгон сабактар тийиштүү факультеттердин, жогорку мектептердин жана кесиптик жогорку мектептин Башкаруу кеңешинин сунушу жана Окумуштуулар кеңешинин чечими аркылуу окутулушу мүмкүн.</w:t>
      </w:r>
    </w:p>
    <w:p w:rsidR="00BB7F75" w:rsidRPr="00FC244E" w:rsidRDefault="00BB7F75" w:rsidP="006C13EA">
      <w:pPr>
        <w:pStyle w:val="afb"/>
        <w:numPr>
          <w:ilvl w:val="0"/>
          <w:numId w:val="298"/>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Бир сабакка катталган студенттердин саны 30дан (отуз) жогору болсо, 2 жылдык, 4 жылдык билим берүү программаларынын сабактары тийиштүү факультеттердин, жогорку мектептердин жана кесиптик жогорку мектептин Башкаруу кеңешинин чечими аркылуу, ал эми магистратура жана доктарантура программаларынын сабактары тийиштүү институттардын Башкаруу кеңешинин чечими аркылуу кошумча сабактар катары окутулушу мүмкүн. Керектүү учурларда студенттердин саны Башкаруу кеңеши тарабынан өзгөртүлүшү мүмкүн.</w:t>
      </w:r>
    </w:p>
    <w:p w:rsidR="00BB7F75" w:rsidRPr="00FC244E" w:rsidRDefault="00BB7F75" w:rsidP="006C13EA">
      <w:pPr>
        <w:pStyle w:val="afb"/>
        <w:numPr>
          <w:ilvl w:val="0"/>
          <w:numId w:val="298"/>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Жайкы мектепке катталган ар бир студент сабактардын 2 (эки) гана түрүнө катыша алышат.</w:t>
      </w:r>
    </w:p>
    <w:p w:rsidR="00BB7F75" w:rsidRPr="00FC244E" w:rsidRDefault="00BB7F75" w:rsidP="006C13EA">
      <w:pPr>
        <w:pStyle w:val="afb"/>
        <w:numPr>
          <w:ilvl w:val="0"/>
          <w:numId w:val="298"/>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Биринчи курстун студенти үчүнчү жана төртүнчү курстун сабактарына, экинчи курстун студенти төртүнчү курстун сабактарына кире албайт.</w:t>
      </w:r>
    </w:p>
    <w:p w:rsidR="00BB7F75" w:rsidRPr="00FC244E" w:rsidRDefault="00BB7F75" w:rsidP="006C13EA">
      <w:pPr>
        <w:pStyle w:val="afb"/>
        <w:numPr>
          <w:ilvl w:val="0"/>
          <w:numId w:val="298"/>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Студенттин бир учурда практика өтөп, ошону менен катар жайкы мектепте окуганга укугу жок.</w:t>
      </w:r>
    </w:p>
    <w:p w:rsidR="00BB7F75" w:rsidRPr="00FC244E" w:rsidRDefault="00BB7F75" w:rsidP="006C13EA">
      <w:pPr>
        <w:pStyle w:val="afb"/>
        <w:numPr>
          <w:ilvl w:val="0"/>
          <w:numId w:val="298"/>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Жайкы мектепке катталгандан кийин сабактардын санын көбөйтүүгө же кыскартууга болбойт.</w:t>
      </w:r>
    </w:p>
    <w:p w:rsidR="00BB7F75" w:rsidRPr="00FC244E" w:rsidRDefault="00BB7F75" w:rsidP="006C13EA">
      <w:pPr>
        <w:pStyle w:val="afb"/>
        <w:numPr>
          <w:ilvl w:val="0"/>
          <w:numId w:val="298"/>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Кадимки окуу мөөнөтүндө окула турган сабактарды Жайкы мектепке калтырып коюуга болбойт.</w:t>
      </w:r>
    </w:p>
    <w:p w:rsidR="00BB7F75" w:rsidRPr="00FC244E" w:rsidRDefault="00BB7F75" w:rsidP="00BB7F75">
      <w:pPr>
        <w:jc w:val="both"/>
        <w:rPr>
          <w:rFonts w:ascii="Calibri" w:eastAsia="Calibri" w:hAnsi="Calibri" w:cs="Times New Roman"/>
          <w:b/>
          <w:bCs/>
          <w:color w:val="171717" w:themeColor="background2" w:themeShade="1A"/>
          <w:lang w:val="ky-KG"/>
        </w:rPr>
      </w:pPr>
    </w:p>
    <w:p w:rsidR="00BB7F75" w:rsidRPr="00FC244E" w:rsidRDefault="00BB7F75" w:rsidP="00BB7F75">
      <w:pPr>
        <w:jc w:val="both"/>
        <w:rPr>
          <w:rFonts w:ascii="Calibri" w:eastAsia="Calibri" w:hAnsi="Calibri" w:cs="Times New Roman"/>
          <w:bCs/>
          <w:color w:val="171717" w:themeColor="background2" w:themeShade="1A"/>
          <w:lang w:val="ky-KG"/>
        </w:rPr>
      </w:pPr>
      <w:r w:rsidRPr="00FC244E">
        <w:rPr>
          <w:rFonts w:ascii="Calibri" w:eastAsia="Calibri" w:hAnsi="Calibri" w:cs="Times New Roman"/>
          <w:b/>
          <w:bCs/>
          <w:color w:val="171717" w:themeColor="background2" w:themeShade="1A"/>
          <w:lang w:val="ky-KG"/>
        </w:rPr>
        <w:t xml:space="preserve">10-берене. </w:t>
      </w:r>
      <w:r w:rsidRPr="00FC244E">
        <w:rPr>
          <w:rFonts w:ascii="Calibri" w:eastAsia="Calibri" w:hAnsi="Calibri" w:cs="Times New Roman"/>
          <w:bCs/>
          <w:color w:val="171717" w:themeColor="background2" w:themeShade="1A"/>
          <w:lang w:val="ky-KG"/>
        </w:rPr>
        <w:t>Студент Жайкы мектептен төмөндө көрсөтүлгөн сабактарды окуй алат:</w:t>
      </w:r>
    </w:p>
    <w:p w:rsidR="00BB7F75" w:rsidRPr="00FC244E" w:rsidRDefault="00BB7F75" w:rsidP="006C13EA">
      <w:pPr>
        <w:pStyle w:val="afb"/>
        <w:numPr>
          <w:ilvl w:val="0"/>
          <w:numId w:val="29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Мурда күзгү же жазгы семестрлерде окуп, бирок тапшыра албай калган сабактарын;</w:t>
      </w:r>
    </w:p>
    <w:p w:rsidR="00BB7F75" w:rsidRPr="00FC244E" w:rsidRDefault="00BB7F75" w:rsidP="006C13EA">
      <w:pPr>
        <w:pStyle w:val="afb"/>
        <w:numPr>
          <w:ilvl w:val="0"/>
          <w:numId w:val="29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Күзгү же жазгы семестрлердеги окуу программаларын окубай же аларга катыша албай калган сабактарын;</w:t>
      </w:r>
    </w:p>
    <w:p w:rsidR="00BB7F75" w:rsidRPr="00FC244E" w:rsidRDefault="00BB7F75" w:rsidP="006C13EA">
      <w:pPr>
        <w:pStyle w:val="afb"/>
        <w:numPr>
          <w:ilvl w:val="0"/>
          <w:numId w:val="29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Күзгү же жазгы семестрлерде окуу программаларындагы бардык сабактарды ийгилик</w:t>
      </w:r>
      <w:r w:rsidR="00436B92"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түү тапшырган болсо кийинки семестрде окутула турган сабактарды;</w:t>
      </w:r>
    </w:p>
    <w:p w:rsidR="00BB7F75" w:rsidRPr="00FC244E" w:rsidRDefault="00BB7F75" w:rsidP="006C13EA">
      <w:pPr>
        <w:pStyle w:val="afb"/>
        <w:numPr>
          <w:ilvl w:val="0"/>
          <w:numId w:val="29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Жалпы баасынын орточо көрсөткүчүн б.а. (DD) жана (DC) бааларын жогорулатуу үчүн тийиштүү сабактарды кайрадан окуй алышат.</w:t>
      </w:r>
    </w:p>
    <w:p w:rsidR="00BB7F75" w:rsidRPr="00FC244E" w:rsidRDefault="00BB7F75" w:rsidP="006C13EA">
      <w:pPr>
        <w:pStyle w:val="afb"/>
        <w:numPr>
          <w:ilvl w:val="0"/>
          <w:numId w:val="299"/>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lastRenderedPageBreak/>
        <w:t>Башка университеттерден келген студенттер да университеттин бөлүмдөрүндө окутул</w:t>
      </w:r>
      <w:r w:rsidR="00436B92"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ган сабактарга өз окуу жайынын Башкаруу кеңешинин уруксаты боюнча бюджеттик негизде окуй алышат.</w:t>
      </w:r>
    </w:p>
    <w:p w:rsidR="00BB7F75" w:rsidRPr="00FC244E" w:rsidRDefault="00BB7F75" w:rsidP="00BB7F75">
      <w:pPr>
        <w:jc w:val="both"/>
        <w:rPr>
          <w:rFonts w:ascii="Calibri" w:eastAsia="Calibri" w:hAnsi="Calibri" w:cs="Times New Roman"/>
          <w:b/>
          <w:bCs/>
          <w:color w:val="171717" w:themeColor="background2" w:themeShade="1A"/>
          <w:lang w:val="ky-KG"/>
        </w:rPr>
      </w:pPr>
    </w:p>
    <w:p w:rsidR="00BB7F75" w:rsidRPr="00FC244E" w:rsidRDefault="00BB7F75" w:rsidP="00BB7F75">
      <w:pPr>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11-берене.</w:t>
      </w:r>
    </w:p>
    <w:p w:rsidR="00BB7F75" w:rsidRPr="00FC244E" w:rsidRDefault="00BB7F75" w:rsidP="006C13EA">
      <w:pPr>
        <w:pStyle w:val="afb"/>
        <w:numPr>
          <w:ilvl w:val="0"/>
          <w:numId w:val="300"/>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Күзгү же жазгы семестрлердин соңунда окуудан чыгарылган студенттер Жайкы мектептен окуй алышпайт</w:t>
      </w:r>
      <w:r w:rsidR="00D5387F" w:rsidRPr="00FC244E">
        <w:rPr>
          <w:rFonts w:ascii="Calibri" w:hAnsi="Calibri"/>
          <w:color w:val="171717" w:themeColor="background2" w:themeShade="1A"/>
          <w:lang w:val="ky-KG"/>
        </w:rPr>
        <w:t xml:space="preserve">. Студент окуудан четтетилгенге </w:t>
      </w:r>
      <w:r w:rsidRPr="00FC244E">
        <w:rPr>
          <w:rFonts w:ascii="Calibri" w:hAnsi="Calibri"/>
          <w:color w:val="171717" w:themeColor="background2" w:themeShade="1A"/>
          <w:lang w:val="ky-KG"/>
        </w:rPr>
        <w:t>чейин Жайкы мектепке катталган болсо, каттоодон чыгарылат.</w:t>
      </w:r>
    </w:p>
    <w:p w:rsidR="00BB7F75" w:rsidRPr="00FC244E" w:rsidRDefault="00BB7F75" w:rsidP="006C13EA">
      <w:pPr>
        <w:pStyle w:val="afb"/>
        <w:numPr>
          <w:ilvl w:val="0"/>
          <w:numId w:val="300"/>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Жайкы мектептен билим алган студенттердин ийгиликтери, сабакка катышуусу, сынак</w:t>
      </w:r>
      <w:r w:rsidR="00436B92"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 xml:space="preserve">тарынын жыйынтыктары, долбоор даярдоосу, лабораториялык иштери жана финалдык сынактары, ошондой эле “Кыргыз-Түрк «Манас» университетинин </w:t>
      </w:r>
      <w:r w:rsidRPr="00FC244E">
        <w:rPr>
          <w:rFonts w:ascii="Calibri" w:eastAsia="Times New Roman" w:hAnsi="Calibri"/>
          <w:bCs/>
          <w:color w:val="171717" w:themeColor="background2" w:themeShade="1A"/>
          <w:lang w:val="ky-KG"/>
        </w:rPr>
        <w:t>бакалавр жана кесиптик орто билим берүү программалары боюнча окуу-тарбия иштерин жүргүзүү жана сынак өткөрүү боюнча нускамасы</w:t>
      </w:r>
      <w:r w:rsidR="00F2008C">
        <w:rPr>
          <w:rFonts w:ascii="Calibri" w:hAnsi="Calibri"/>
          <w:color w:val="171717" w:themeColor="background2" w:themeShade="1A"/>
          <w:lang w:val="ky-KG"/>
        </w:rPr>
        <w:t>нын”жол-</w:t>
      </w:r>
      <w:r w:rsidR="00F2008C" w:rsidRPr="00F2008C">
        <w:rPr>
          <w:rFonts w:ascii="Calibri" w:hAnsi="Calibri"/>
          <w:color w:val="171717" w:themeColor="background2" w:themeShade="1A"/>
          <w:lang w:val="ky-KG"/>
        </w:rPr>
        <w:t>жобос</w:t>
      </w:r>
      <w:r w:rsidRPr="00F2008C">
        <w:rPr>
          <w:rFonts w:ascii="Calibri" w:hAnsi="Calibri"/>
          <w:color w:val="171717" w:themeColor="background2" w:themeShade="1A"/>
          <w:lang w:val="ky-KG"/>
        </w:rPr>
        <w:t>у</w:t>
      </w:r>
      <w:r w:rsidRPr="00FC244E">
        <w:rPr>
          <w:rFonts w:ascii="Calibri" w:hAnsi="Calibri"/>
          <w:color w:val="171717" w:themeColor="background2" w:themeShade="1A"/>
          <w:lang w:val="ky-KG"/>
        </w:rPr>
        <w:t xml:space="preserve"> эске алынып, сабакты окуткан мугалимдер тарабынан бааланат.</w:t>
      </w:r>
    </w:p>
    <w:p w:rsidR="00BB7F75" w:rsidRPr="00FC244E" w:rsidRDefault="00BB7F75" w:rsidP="006C13EA">
      <w:pPr>
        <w:pStyle w:val="afb"/>
        <w:numPr>
          <w:ilvl w:val="0"/>
          <w:numId w:val="300"/>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Жайкы мектепте ар бир сабак үчүн бир ара сынак тапшырылат. Күзгү же жазгы семестрлерде сынактарда алынган баалар Жайкы мектепте эске алынбайт. Жүйөөлүү себептерден улам ара сынакка катышпай калгандарга тийиштүү Башкаруу кеңеши тарабынан сынак тапшыруу укугу берилет. Факультеттерде жана жогорку мектептерде алтынчы</w:t>
      </w:r>
      <w:r w:rsidR="00DA2C30"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 xml:space="preserve"> ал эми кесиптик жогорку мектептерде үчүнчү семестрдин соңунда сабакка катышуусу эске алынбастан, сынакка кирүү укугун алган студенттер да башка студенттер менен бирдей шартта Жайкы мектептен билим алуу укугуна ээ болот.</w:t>
      </w:r>
    </w:p>
    <w:p w:rsidR="00BB7F75" w:rsidRPr="00FC244E" w:rsidRDefault="00BB7F75" w:rsidP="00BB7F75">
      <w:pPr>
        <w:jc w:val="both"/>
        <w:rPr>
          <w:rFonts w:ascii="Calibri" w:eastAsia="Calibri" w:hAnsi="Calibri" w:cs="Times New Roman"/>
          <w:b/>
          <w:bCs/>
          <w:color w:val="171717" w:themeColor="background2" w:themeShade="1A"/>
          <w:lang w:val="ky-KG"/>
        </w:rPr>
      </w:pPr>
    </w:p>
    <w:p w:rsidR="00BB7F75" w:rsidRPr="00FC244E" w:rsidRDefault="00BB7F75" w:rsidP="00BB7F75">
      <w:pPr>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 xml:space="preserve">12-берене. </w:t>
      </w:r>
      <w:r w:rsidRPr="00FC244E">
        <w:rPr>
          <w:rFonts w:ascii="Calibri" w:eastAsia="Calibri" w:hAnsi="Calibri" w:cs="Times New Roman"/>
          <w:color w:val="171717" w:themeColor="background2" w:themeShade="1A"/>
          <w:lang w:val="ky-KG"/>
        </w:rPr>
        <w:t>Студенттин Жайкы мектептен алган баалары студенттик бөлүмдүн каттоосунда жана Жайкы мектептин баракчасында көрсөтүлөт. Жайкы мектепте окутулган сабактар, күзгү жана жазгы семестрдеги сабактар сыяктуу бааланат.</w:t>
      </w:r>
    </w:p>
    <w:p w:rsidR="00BB7F75" w:rsidRPr="00FC244E" w:rsidRDefault="00BB7F75" w:rsidP="00BB7F75">
      <w:pPr>
        <w:jc w:val="both"/>
        <w:rPr>
          <w:rFonts w:ascii="Calibri" w:eastAsia="Calibri" w:hAnsi="Calibri" w:cs="Times New Roman"/>
          <w:b/>
          <w:bCs/>
          <w:color w:val="171717" w:themeColor="background2" w:themeShade="1A"/>
          <w:lang w:val="ky-KG"/>
        </w:rPr>
      </w:pPr>
    </w:p>
    <w:p w:rsidR="00BB7F75" w:rsidRPr="00FC244E" w:rsidRDefault="00BB7F75" w:rsidP="00BB7F75">
      <w:pPr>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 xml:space="preserve">13-берене. </w:t>
      </w:r>
      <w:r w:rsidRPr="00FC244E">
        <w:rPr>
          <w:rFonts w:ascii="Calibri" w:eastAsia="Calibri" w:hAnsi="Calibri" w:cs="Times New Roman"/>
          <w:color w:val="171717" w:themeColor="background2" w:themeShade="1A"/>
          <w:lang w:val="ky-KG"/>
        </w:rPr>
        <w:t>Жайкы мектепти ийгиликтүү аяктаган студенттер мамлекеттик сынакты тапшыруу шарты менен бүтүрүүчү боло алат жана диплом менен бүтүрүүчүгө берилүүчү маалым кат ошол жыйынтыктын негизинде даярдалат.</w:t>
      </w:r>
    </w:p>
    <w:p w:rsidR="00BB7F75" w:rsidRPr="00FC244E" w:rsidRDefault="00BB7F75" w:rsidP="00BB7F75">
      <w:pPr>
        <w:jc w:val="both"/>
        <w:rPr>
          <w:rFonts w:ascii="Calibri" w:eastAsia="Calibri" w:hAnsi="Calibri" w:cs="Times New Roman"/>
          <w:color w:val="171717" w:themeColor="background2" w:themeShade="1A"/>
          <w:lang w:val="ky-KG"/>
        </w:rPr>
      </w:pPr>
    </w:p>
    <w:p w:rsidR="00BB7F75" w:rsidRPr="00FC244E" w:rsidRDefault="00BB7F75" w:rsidP="000D307D">
      <w:pPr>
        <w:pStyle w:val="NoSpacing1"/>
        <w:jc w:val="center"/>
        <w:rPr>
          <w:b/>
          <w:bCs/>
          <w:sz w:val="24"/>
          <w:szCs w:val="24"/>
          <w:lang w:val="ky-KG"/>
        </w:rPr>
      </w:pPr>
      <w:r w:rsidRPr="00FC244E">
        <w:rPr>
          <w:b/>
          <w:bCs/>
          <w:sz w:val="24"/>
          <w:szCs w:val="24"/>
          <w:lang w:val="ky-KG"/>
        </w:rPr>
        <w:t>ҮЧҮНЧҮ БӨЛҮМ</w:t>
      </w:r>
    </w:p>
    <w:p w:rsidR="00BB7F75" w:rsidRPr="00FC244E" w:rsidRDefault="00BB7F75" w:rsidP="000D307D">
      <w:pPr>
        <w:pStyle w:val="NoSpacing1"/>
        <w:jc w:val="center"/>
        <w:rPr>
          <w:b/>
          <w:bCs/>
          <w:sz w:val="24"/>
          <w:szCs w:val="24"/>
          <w:lang w:val="ky-KG"/>
        </w:rPr>
      </w:pPr>
      <w:r w:rsidRPr="00FC244E">
        <w:rPr>
          <w:b/>
          <w:bCs/>
          <w:sz w:val="24"/>
          <w:szCs w:val="24"/>
          <w:lang w:val="ky-KG"/>
        </w:rPr>
        <w:t>Нускаманын күчүнө кириши жана ишке ашырылышы</w:t>
      </w:r>
    </w:p>
    <w:p w:rsidR="00BB7F75" w:rsidRPr="00FC244E" w:rsidRDefault="00BB7F75" w:rsidP="000D307D">
      <w:pPr>
        <w:pStyle w:val="NoSpacing1"/>
        <w:jc w:val="center"/>
        <w:rPr>
          <w:b/>
          <w:bCs/>
          <w:sz w:val="24"/>
          <w:szCs w:val="24"/>
          <w:lang w:val="ky-KG"/>
        </w:rPr>
      </w:pPr>
    </w:p>
    <w:p w:rsidR="00BB7F75" w:rsidRPr="00FC244E" w:rsidRDefault="00BB7F75" w:rsidP="00BB7F75">
      <w:pPr>
        <w:jc w:val="both"/>
        <w:rPr>
          <w:rFonts w:ascii="Calibri" w:eastAsia="Times New Roman" w:hAnsi="Calibri" w:cs="Times New Roman"/>
          <w:b/>
          <w:color w:val="171717" w:themeColor="background2" w:themeShade="1A"/>
          <w:lang w:val="ky-KG"/>
        </w:rPr>
      </w:pPr>
      <w:r w:rsidRPr="00FC244E">
        <w:rPr>
          <w:rFonts w:ascii="Calibri" w:eastAsia="Times New Roman" w:hAnsi="Calibri" w:cs="Times New Roman"/>
          <w:b/>
          <w:color w:val="171717" w:themeColor="background2" w:themeShade="1A"/>
          <w:lang w:val="ky-KG"/>
        </w:rPr>
        <w:t>Нускамада көрсөтүлбөгөн жагдайлар</w:t>
      </w:r>
    </w:p>
    <w:p w:rsidR="00BB7F75" w:rsidRPr="00FC244E" w:rsidRDefault="00BB7F75" w:rsidP="00BB7F75">
      <w:pPr>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 xml:space="preserve">14-берене. </w:t>
      </w:r>
      <w:r w:rsidRPr="00FC244E">
        <w:rPr>
          <w:rFonts w:ascii="Calibri" w:eastAsia="Calibri" w:hAnsi="Calibri" w:cs="Times New Roman"/>
          <w:color w:val="171717" w:themeColor="background2" w:themeShade="1A"/>
          <w:lang w:val="ky-KG"/>
        </w:rPr>
        <w:t xml:space="preserve">Бул нускамада көрсөтүлбөгөн жагдайлар </w:t>
      </w:r>
      <w:r w:rsidRPr="00FC244E">
        <w:rPr>
          <w:rFonts w:ascii="Calibri" w:eastAsia="Calibri" w:hAnsi="Calibri" w:cs="Times New Roman"/>
          <w:color w:val="00B050"/>
          <w:lang w:val="ky-KG"/>
        </w:rPr>
        <w:t xml:space="preserve">“Кыргыз-Түрк “Манас” университетинин </w:t>
      </w:r>
      <w:r w:rsidRPr="00FC244E">
        <w:rPr>
          <w:rFonts w:ascii="Calibri" w:eastAsia="Times New Roman" w:hAnsi="Calibri" w:cs="Times New Roman"/>
          <w:bCs/>
          <w:color w:val="00B050"/>
          <w:lang w:val="ky-KG"/>
        </w:rPr>
        <w:t>бакалавр жана кесиптик орто билим берүү программалары боюнча окуу-тарбия иштерин жүргүзүү жана сынак өткөрүү боюнча нускамасы</w:t>
      </w:r>
      <w:r w:rsidRPr="00FC244E">
        <w:rPr>
          <w:rFonts w:ascii="Calibri" w:eastAsia="Calibri" w:hAnsi="Calibri" w:cs="Times New Roman"/>
          <w:color w:val="00B050"/>
          <w:lang w:val="ky-KG"/>
        </w:rPr>
        <w:t>на”</w:t>
      </w:r>
      <w:r w:rsidRPr="00FC244E">
        <w:rPr>
          <w:rFonts w:ascii="Calibri" w:eastAsia="Calibri" w:hAnsi="Calibri" w:cs="Times New Roman"/>
          <w:color w:val="171717" w:themeColor="background2" w:themeShade="1A"/>
          <w:lang w:val="ky-KG"/>
        </w:rPr>
        <w:t xml:space="preserve"> ылайык жүргүзүлөт.</w:t>
      </w:r>
    </w:p>
    <w:p w:rsidR="000D307D" w:rsidRPr="00FC244E" w:rsidRDefault="000D307D" w:rsidP="00BB7F75">
      <w:pPr>
        <w:jc w:val="both"/>
        <w:rPr>
          <w:rFonts w:ascii="Calibri" w:eastAsia="Times New Roman" w:hAnsi="Calibri" w:cs="Times New Roman"/>
          <w:b/>
          <w:color w:val="171717" w:themeColor="background2" w:themeShade="1A"/>
          <w:lang w:val="ky-KG"/>
        </w:rPr>
      </w:pPr>
    </w:p>
    <w:p w:rsidR="00BB7F75" w:rsidRPr="00FC244E" w:rsidRDefault="00BB7F75" w:rsidP="00BB7F75">
      <w:pPr>
        <w:jc w:val="both"/>
        <w:rPr>
          <w:rFonts w:ascii="Calibri" w:eastAsia="Times New Roman" w:hAnsi="Calibri" w:cs="Times New Roman"/>
          <w:b/>
          <w:color w:val="171717" w:themeColor="background2" w:themeShade="1A"/>
          <w:lang w:val="ky-KG"/>
        </w:rPr>
      </w:pPr>
      <w:r w:rsidRPr="00FC244E">
        <w:rPr>
          <w:rFonts w:ascii="Calibri" w:eastAsia="Times New Roman" w:hAnsi="Calibri" w:cs="Times New Roman"/>
          <w:b/>
          <w:color w:val="171717" w:themeColor="background2" w:themeShade="1A"/>
          <w:lang w:val="ky-KG"/>
        </w:rPr>
        <w:t>Күчүнө кириши</w:t>
      </w:r>
    </w:p>
    <w:p w:rsidR="00BB7F75" w:rsidRPr="00FC244E" w:rsidRDefault="00BB7F75" w:rsidP="00BB7F75">
      <w:pPr>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 xml:space="preserve">15-берене. </w:t>
      </w:r>
      <w:r w:rsidRPr="00FC244E">
        <w:rPr>
          <w:rFonts w:ascii="Calibri" w:eastAsia="Calibri" w:hAnsi="Calibri" w:cs="Times New Roman"/>
          <w:color w:val="171717" w:themeColor="background2" w:themeShade="1A"/>
          <w:lang w:val="ky-KG"/>
        </w:rPr>
        <w:t>Бул нускама кабыл алынган күндөн тартып күчүнө кирет.</w:t>
      </w:r>
    </w:p>
    <w:p w:rsidR="000D307D" w:rsidRPr="00FC244E" w:rsidRDefault="000D307D" w:rsidP="00BB7F75">
      <w:pPr>
        <w:autoSpaceDE w:val="0"/>
        <w:autoSpaceDN w:val="0"/>
        <w:adjustRightInd w:val="0"/>
        <w:jc w:val="both"/>
        <w:rPr>
          <w:rFonts w:ascii="Calibri" w:eastAsia="Calibri" w:hAnsi="Calibri" w:cs="Times New Roman"/>
          <w:b/>
          <w:bCs/>
          <w:color w:val="171717" w:themeColor="background2" w:themeShade="1A"/>
          <w:lang w:val="ky-KG"/>
        </w:rPr>
      </w:pPr>
    </w:p>
    <w:p w:rsidR="00BB7F75" w:rsidRPr="00FC244E" w:rsidRDefault="00BB7F75" w:rsidP="00BB7F75">
      <w:pPr>
        <w:autoSpaceDE w:val="0"/>
        <w:autoSpaceDN w:val="0"/>
        <w:adjustRightInd w:val="0"/>
        <w:jc w:val="both"/>
        <w:rPr>
          <w:rFonts w:ascii="Calibri" w:eastAsia="Calibri" w:hAnsi="Calibri" w:cs="Times New Roman"/>
          <w:b/>
          <w:bCs/>
          <w:color w:val="171717" w:themeColor="background2" w:themeShade="1A"/>
          <w:lang w:val="ky-KG"/>
        </w:rPr>
      </w:pPr>
      <w:r w:rsidRPr="00FC244E">
        <w:rPr>
          <w:rFonts w:ascii="Calibri" w:eastAsia="Calibri" w:hAnsi="Calibri" w:cs="Times New Roman"/>
          <w:b/>
          <w:bCs/>
          <w:color w:val="171717" w:themeColor="background2" w:themeShade="1A"/>
          <w:lang w:val="ky-KG"/>
        </w:rPr>
        <w:t>Ишке ашырылышы</w:t>
      </w:r>
    </w:p>
    <w:p w:rsidR="00BB7F75" w:rsidRPr="00FC244E" w:rsidRDefault="00BB7F75" w:rsidP="0015703D">
      <w:pPr>
        <w:autoSpaceDE w:val="0"/>
        <w:autoSpaceDN w:val="0"/>
        <w:adjustRightInd w:val="0"/>
        <w:jc w:val="both"/>
        <w:rPr>
          <w:rFonts w:ascii="Calibri" w:eastAsia="Calibri" w:hAnsi="Calibri" w:cs="Times New Roman"/>
          <w:color w:val="171717" w:themeColor="background2" w:themeShade="1A"/>
          <w:lang w:val="ky-KG"/>
        </w:rPr>
      </w:pPr>
      <w:r w:rsidRPr="00FC244E">
        <w:rPr>
          <w:rFonts w:ascii="Calibri" w:eastAsia="Calibri" w:hAnsi="Calibri" w:cs="Times New Roman"/>
          <w:b/>
          <w:bCs/>
          <w:color w:val="171717" w:themeColor="background2" w:themeShade="1A"/>
          <w:lang w:val="ky-KG"/>
        </w:rPr>
        <w:t xml:space="preserve">16-берене. </w:t>
      </w:r>
      <w:r w:rsidRPr="00FC244E">
        <w:rPr>
          <w:rFonts w:ascii="Calibri" w:eastAsia="Calibri" w:hAnsi="Calibri" w:cs="Times New Roman"/>
          <w:color w:val="171717" w:themeColor="background2" w:themeShade="1A"/>
          <w:lang w:val="ky-KG"/>
        </w:rPr>
        <w:t>Бул нускама</w:t>
      </w:r>
      <w:r w:rsidR="0015703D" w:rsidRPr="00FC244E">
        <w:rPr>
          <w:rFonts w:ascii="Calibri" w:eastAsia="Calibri" w:hAnsi="Calibri" w:cs="Times New Roman"/>
          <w:color w:val="171717" w:themeColor="background2" w:themeShade="1A"/>
          <w:lang w:val="ky-KG"/>
        </w:rPr>
        <w:t>нын жоболору</w:t>
      </w:r>
      <w:r w:rsidRPr="00FC244E">
        <w:rPr>
          <w:rFonts w:ascii="Calibri" w:eastAsia="Calibri" w:hAnsi="Calibri" w:cs="Times New Roman"/>
          <w:color w:val="171717" w:themeColor="background2" w:themeShade="1A"/>
          <w:lang w:val="ky-KG"/>
        </w:rPr>
        <w:t xml:space="preserve"> Ректор жана Биринчи проректор тарабынан </w:t>
      </w:r>
      <w:r w:rsidR="0015703D" w:rsidRPr="00FC244E">
        <w:rPr>
          <w:rFonts w:ascii="Calibri" w:eastAsia="Calibri" w:hAnsi="Calibri" w:cs="Times New Roman"/>
          <w:color w:val="171717" w:themeColor="background2" w:themeShade="1A"/>
          <w:lang w:val="ky-KG"/>
        </w:rPr>
        <w:t>жөнгө салынат</w:t>
      </w:r>
      <w:r w:rsidRPr="00FC244E">
        <w:rPr>
          <w:rFonts w:ascii="Calibri" w:eastAsia="Calibri" w:hAnsi="Calibri" w:cs="Times New Roman"/>
          <w:color w:val="171717" w:themeColor="background2" w:themeShade="1A"/>
          <w:lang w:val="ky-KG"/>
        </w:rPr>
        <w:t>.</w:t>
      </w:r>
    </w:p>
    <w:p w:rsidR="000D307D" w:rsidRPr="00FC244E" w:rsidRDefault="000D307D" w:rsidP="00BB7F75">
      <w:pPr>
        <w:autoSpaceDE w:val="0"/>
        <w:autoSpaceDN w:val="0"/>
        <w:adjustRightInd w:val="0"/>
        <w:jc w:val="both"/>
        <w:rPr>
          <w:rFonts w:ascii="Calibri" w:eastAsia="Calibri" w:hAnsi="Calibri" w:cs="Times New Roman"/>
          <w:i/>
          <w:color w:val="171717" w:themeColor="background2" w:themeShade="1A"/>
          <w:sz w:val="20"/>
          <w:szCs w:val="20"/>
          <w:lang w:val="ky-KG"/>
        </w:rPr>
      </w:pPr>
    </w:p>
    <w:p w:rsidR="000D307D" w:rsidRPr="00FC244E" w:rsidRDefault="000D307D" w:rsidP="00BB7F75">
      <w:pPr>
        <w:autoSpaceDE w:val="0"/>
        <w:autoSpaceDN w:val="0"/>
        <w:adjustRightInd w:val="0"/>
        <w:jc w:val="both"/>
        <w:rPr>
          <w:rFonts w:ascii="Calibri" w:eastAsia="Calibri" w:hAnsi="Calibri" w:cs="Times New Roman"/>
          <w:i/>
          <w:color w:val="171717" w:themeColor="background2" w:themeShade="1A"/>
          <w:sz w:val="20"/>
          <w:szCs w:val="20"/>
          <w:lang w:val="ky-KG"/>
        </w:rPr>
      </w:pPr>
    </w:p>
    <w:p w:rsidR="00BB7F75" w:rsidRPr="00FC244E" w:rsidRDefault="00BB7F75" w:rsidP="00BB7F75">
      <w:pPr>
        <w:autoSpaceDE w:val="0"/>
        <w:autoSpaceDN w:val="0"/>
        <w:adjustRightInd w:val="0"/>
        <w:jc w:val="both"/>
        <w:rPr>
          <w:rFonts w:ascii="Calibri" w:hAnsi="Calibri" w:cs="Times New Roman"/>
          <w:color w:val="171717" w:themeColor="background2" w:themeShade="1A"/>
          <w:sz w:val="20"/>
          <w:szCs w:val="20"/>
          <w:lang w:val="ky-KG"/>
        </w:rPr>
      </w:pPr>
      <w:r w:rsidRPr="00FC244E">
        <w:rPr>
          <w:rFonts w:ascii="Calibri" w:eastAsia="Calibri" w:hAnsi="Calibri" w:cs="Times New Roman"/>
          <w:i/>
          <w:color w:val="171717" w:themeColor="background2" w:themeShade="1A"/>
          <w:sz w:val="20"/>
          <w:szCs w:val="20"/>
          <w:lang w:val="ky-KG"/>
        </w:rPr>
        <w:t>Бул нускама Кыргыз-Түрк “Манас” университетинин Окумуштуулар кеңешинин 2007-жылдын 24-апрелиндеги №10 жыйынында 2007-10.45-номерлүү чечим менен кабыл ал</w:t>
      </w:r>
      <w:r w:rsidR="000D307D" w:rsidRPr="00FC244E">
        <w:rPr>
          <w:rFonts w:ascii="Calibri" w:eastAsia="Calibri" w:hAnsi="Calibri" w:cs="Times New Roman"/>
          <w:i/>
          <w:color w:val="171717" w:themeColor="background2" w:themeShade="1A"/>
          <w:sz w:val="20"/>
          <w:szCs w:val="20"/>
          <w:lang w:val="ky-KG"/>
        </w:rPr>
        <w:t>ынган.</w:t>
      </w:r>
    </w:p>
    <w:p w:rsidR="00B05D33" w:rsidRPr="00FC244E" w:rsidRDefault="00B05D33" w:rsidP="00D11908">
      <w:pPr>
        <w:jc w:val="both"/>
        <w:rPr>
          <w:rFonts w:ascii="Calibri" w:hAnsi="Calibri" w:cs="Times New Roman"/>
          <w:sz w:val="20"/>
          <w:szCs w:val="20"/>
          <w:lang w:val="ky-KG"/>
        </w:rPr>
      </w:pPr>
    </w:p>
    <w:p w:rsidR="00B05D33" w:rsidRPr="00FC244E" w:rsidRDefault="00B05D33" w:rsidP="00D11908">
      <w:pPr>
        <w:jc w:val="both"/>
        <w:rPr>
          <w:rFonts w:ascii="Calibri" w:hAnsi="Calibri" w:cs="Times New Roman"/>
          <w:sz w:val="20"/>
          <w:szCs w:val="20"/>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59"/>
          <w:footnotePr>
            <w:numRestart w:val="eachSect"/>
          </w:footnotePr>
          <w:pgSz w:w="11907" w:h="16840" w:code="9"/>
          <w:pgMar w:top="1134" w:right="1134" w:bottom="1134" w:left="1134" w:header="454" w:footer="454" w:gutter="0"/>
          <w:pgNumType w:start="1"/>
          <w:cols w:space="708"/>
          <w:docGrid w:linePitch="360"/>
        </w:sectPr>
      </w:pPr>
    </w:p>
    <w:p w:rsidR="000D307D" w:rsidRPr="00FC244E" w:rsidRDefault="000D307D" w:rsidP="00F81CDC">
      <w:pPr>
        <w:pStyle w:val="1"/>
      </w:pPr>
      <w:bookmarkStart w:id="81" w:name="_Toc388951200"/>
      <w:bookmarkStart w:id="82" w:name="_Toc25339828"/>
      <w:r w:rsidRPr="00FC244E">
        <w:lastRenderedPageBreak/>
        <w:t>КЫРГЫЗ-ТҮРК “МАНАС” УНИВЕРСИТЕТИНИН</w:t>
      </w:r>
      <w:r w:rsidR="00F81CDC">
        <w:t xml:space="preserve"> </w:t>
      </w:r>
      <w:r w:rsidRPr="00FC244E">
        <w:t>ЖЕТЕКЧИЛЕРИНИН, АКАДЕМИЯЛЫК ЖАНА АДМИНИСТРАТИВДИК КЫЗМАТКЕРЛЕРИНИН ЭМГЕК ТАРТИБИ</w:t>
      </w:r>
      <w:bookmarkEnd w:id="81"/>
      <w:r w:rsidRPr="00FC244E">
        <w:t xml:space="preserve"> БОЮНЧА НУСКАМАСЫ</w:t>
      </w:r>
      <w:bookmarkEnd w:id="82"/>
    </w:p>
    <w:p w:rsidR="009F209A" w:rsidRPr="00FC244E" w:rsidRDefault="009F209A" w:rsidP="000D307D">
      <w:pPr>
        <w:jc w:val="both"/>
        <w:rPr>
          <w:rFonts w:ascii="Calibri" w:hAnsi="Calibri" w:cs="Times New Roman"/>
          <w:lang w:val="ky-KG"/>
        </w:rPr>
      </w:pPr>
    </w:p>
    <w:p w:rsidR="000D307D" w:rsidRPr="00FC244E" w:rsidRDefault="00E7789F" w:rsidP="000D307D">
      <w:pPr>
        <w:jc w:val="center"/>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I</w:t>
      </w:r>
      <w:r w:rsidR="000D307D" w:rsidRPr="00FC244E">
        <w:rPr>
          <w:rFonts w:ascii="Calibri" w:eastAsia="Calibri" w:hAnsi="Calibri" w:cs="Times New Roman"/>
          <w:b/>
          <w:color w:val="0D0D0D" w:themeColor="text1" w:themeTint="F2"/>
          <w:lang w:val="ky-KG"/>
        </w:rPr>
        <w:t xml:space="preserve"> БӨЛҮМ</w:t>
      </w:r>
    </w:p>
    <w:p w:rsidR="000D307D" w:rsidRPr="00FC244E" w:rsidRDefault="000D307D" w:rsidP="000D307D">
      <w:pPr>
        <w:jc w:val="center"/>
        <w:rPr>
          <w:rFonts w:ascii="Calibri" w:eastAsia="Calibri" w:hAnsi="Calibri" w:cs="Times New Roman"/>
          <w:b/>
          <w:color w:val="0D0D0D" w:themeColor="text1" w:themeTint="F2"/>
          <w:lang w:val="ky-KG"/>
        </w:rPr>
      </w:pPr>
      <w:r w:rsidRPr="00FC244E">
        <w:rPr>
          <w:rFonts w:ascii="Calibri" w:eastAsia="Calibri" w:hAnsi="Calibri" w:cs="Times New Roman"/>
          <w:b/>
          <w:color w:val="0D0D0D" w:themeColor="text1" w:themeTint="F2"/>
          <w:lang w:val="ky-KG"/>
        </w:rPr>
        <w:t>Жалпы жоболор</w:t>
      </w:r>
    </w:p>
    <w:p w:rsidR="000D307D" w:rsidRPr="00FC244E" w:rsidRDefault="000D307D" w:rsidP="000D307D">
      <w:pPr>
        <w:jc w:val="both"/>
        <w:rPr>
          <w:rFonts w:ascii="Calibri" w:eastAsia="Calibri" w:hAnsi="Calibri" w:cs="Times New Roman"/>
          <w:b/>
          <w:color w:val="0D0D0D" w:themeColor="text1" w:themeTint="F2"/>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Максаты</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1-берене. </w:t>
      </w:r>
      <w:r w:rsidRPr="00FC244E">
        <w:rPr>
          <w:rFonts w:ascii="Calibri" w:eastAsia="Calibri" w:hAnsi="Calibri" w:cs="Times New Roman"/>
          <w:lang w:val="ky-KG"/>
        </w:rPr>
        <w:t>Бул нускаманын максаты – университеттин ичинде же сыртында Кыргыз Республикасынын жана Түркия Республикасынын мыйзамдарын, Кыргыз-Түрк “Манас” университетинин Уставын, нускамаларын, жоболорун жана эмгек келишимдеринин шартта</w:t>
      </w:r>
      <w:r w:rsidR="00436B92" w:rsidRPr="00FC244E">
        <w:rPr>
          <w:rFonts w:ascii="Calibri" w:eastAsia="Calibri" w:hAnsi="Calibri" w:cs="Times New Roman"/>
          <w:lang w:val="ky-KG"/>
        </w:rPr>
        <w:t>-</w:t>
      </w:r>
      <w:r w:rsidRPr="00FC244E">
        <w:rPr>
          <w:rFonts w:ascii="Calibri" w:eastAsia="Calibri" w:hAnsi="Calibri" w:cs="Times New Roman"/>
          <w:lang w:val="ky-KG"/>
        </w:rPr>
        <w:t>рын бузган университеттин кызматкерлерине берилүүчү тартип жазаларын аныктоо.</w:t>
      </w:r>
    </w:p>
    <w:p w:rsidR="000D307D" w:rsidRPr="00FC244E" w:rsidRDefault="000D307D"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Укуктук негиздеме</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2-берене. </w:t>
      </w:r>
      <w:r w:rsidRPr="00FC244E">
        <w:rPr>
          <w:rFonts w:ascii="Calibri" w:eastAsia="Calibri" w:hAnsi="Calibri" w:cs="Times New Roman"/>
          <w:lang w:val="ky-KG"/>
        </w:rPr>
        <w:t xml:space="preserve">Бул нускама </w:t>
      </w:r>
      <w:r w:rsidRPr="00FC244E">
        <w:rPr>
          <w:rFonts w:ascii="Calibri" w:eastAsia="Calibri" w:hAnsi="Calibri" w:cs="Times New Roman"/>
          <w:color w:val="00B050"/>
          <w:lang w:val="ky-KG"/>
        </w:rPr>
        <w:t xml:space="preserve">Кыргыз-Түрк “Манас” университетинин Уставынын </w:t>
      </w:r>
      <w:r w:rsidRPr="00FC244E">
        <w:rPr>
          <w:rFonts w:ascii="Calibri" w:eastAsia="Calibri" w:hAnsi="Calibri" w:cs="Times New Roman"/>
          <w:lang w:val="ky-KG"/>
        </w:rPr>
        <w:t>5-беренесинин 7-пунктунун 7-бөлүгүнө ылайык даярдалган.</w:t>
      </w:r>
    </w:p>
    <w:p w:rsidR="000D307D" w:rsidRPr="00FC244E" w:rsidRDefault="000D307D"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Мазмуну</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3-берене. </w:t>
      </w:r>
      <w:r w:rsidRPr="00FC244E">
        <w:rPr>
          <w:rFonts w:ascii="Calibri" w:eastAsia="Calibri" w:hAnsi="Calibri" w:cs="Times New Roman"/>
          <w:lang w:val="ky-KG"/>
        </w:rPr>
        <w:t>Бул нускамада Кыргыз-Түрк “Манас” университетинин жетекчилеринин, акаде</w:t>
      </w:r>
      <w:r w:rsidR="00436B92" w:rsidRPr="00FC244E">
        <w:rPr>
          <w:rFonts w:ascii="Calibri" w:eastAsia="Calibri" w:hAnsi="Calibri" w:cs="Times New Roman"/>
          <w:lang w:val="ky-KG"/>
        </w:rPr>
        <w:t>-</w:t>
      </w:r>
      <w:r w:rsidRPr="00FC244E">
        <w:rPr>
          <w:rFonts w:ascii="Calibri" w:eastAsia="Calibri" w:hAnsi="Calibri" w:cs="Times New Roman"/>
          <w:lang w:val="ky-KG"/>
        </w:rPr>
        <w:t>миялык жана админ</w:t>
      </w:r>
      <w:r w:rsidR="004D7897" w:rsidRPr="008005B1">
        <w:rPr>
          <w:rFonts w:ascii="Calibri" w:eastAsia="Calibri" w:hAnsi="Calibri" w:cs="Times New Roman"/>
          <w:color w:val="171717" w:themeColor="background2" w:themeShade="1A"/>
          <w:lang w:val="ky-KG"/>
        </w:rPr>
        <w:t>и</w:t>
      </w:r>
      <w:r w:rsidRPr="00FC244E">
        <w:rPr>
          <w:rFonts w:ascii="Calibri" w:eastAsia="Calibri" w:hAnsi="Calibri" w:cs="Times New Roman"/>
          <w:lang w:val="ky-KG"/>
        </w:rPr>
        <w:t>стративдик кызматке</w:t>
      </w:r>
      <w:r w:rsidR="00C068D3" w:rsidRPr="00FC244E">
        <w:rPr>
          <w:rFonts w:ascii="Calibri" w:eastAsia="Calibri" w:hAnsi="Calibri" w:cs="Times New Roman"/>
          <w:lang w:val="ky-KG"/>
        </w:rPr>
        <w:t xml:space="preserve">рлеринин тартип бузуулары жана </w:t>
      </w:r>
      <w:r w:rsidRPr="00FC244E">
        <w:rPr>
          <w:rFonts w:ascii="Calibri" w:eastAsia="Calibri" w:hAnsi="Calibri" w:cs="Times New Roman"/>
          <w:lang w:val="ky-KG"/>
        </w:rPr>
        <w:t>аларга берилүүчү жазалар, бул жазаларды берүүгө укуктуу жетекчилер, ошондой эле тартип боюнча комиссиялар менен тартип бузууларды териштирүү боюнча жол-жоболор, жазаларга карата арыздануу жана бул жазаларды ишке ашыруу ыкмасы көрсөтүлдү.</w:t>
      </w:r>
    </w:p>
    <w:p w:rsidR="000D307D" w:rsidRPr="00FC244E" w:rsidRDefault="000D307D"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Аныктамалар жана кыскартуулар</w:t>
      </w:r>
    </w:p>
    <w:p w:rsidR="000D307D" w:rsidRDefault="000D307D" w:rsidP="000D307D">
      <w:pPr>
        <w:jc w:val="both"/>
        <w:rPr>
          <w:rFonts w:ascii="Calibri" w:eastAsia="Calibri" w:hAnsi="Calibri" w:cs="Times New Roman"/>
        </w:rPr>
      </w:pPr>
      <w:r w:rsidRPr="00FC244E">
        <w:rPr>
          <w:rFonts w:ascii="Calibri" w:eastAsia="Calibri" w:hAnsi="Calibri" w:cs="Times New Roman"/>
          <w:b/>
          <w:lang w:val="ky-KG"/>
        </w:rPr>
        <w:t xml:space="preserve">4-берене. </w:t>
      </w:r>
      <w:r w:rsidRPr="00FC244E">
        <w:rPr>
          <w:rFonts w:ascii="Calibri" w:eastAsia="Calibri" w:hAnsi="Calibri" w:cs="Times New Roman"/>
          <w:lang w:val="ky-KG"/>
        </w:rPr>
        <w:t>Бул нускамада колдонулган түшүнүктөр:</w:t>
      </w:r>
    </w:p>
    <w:tbl>
      <w:tblPr>
        <w:tblStyle w:val="af6"/>
        <w:tblW w:w="9747" w:type="dxa"/>
        <w:tblLayout w:type="fixed"/>
        <w:tblLook w:val="04A0" w:firstRow="1" w:lastRow="0" w:firstColumn="1" w:lastColumn="0" w:noHBand="0" w:noVBand="1"/>
      </w:tblPr>
      <w:tblGrid>
        <w:gridCol w:w="3369"/>
        <w:gridCol w:w="6378"/>
      </w:tblGrid>
      <w:tr w:rsidR="00F81CDC" w:rsidTr="00F81CDC">
        <w:tc>
          <w:tcPr>
            <w:tcW w:w="3369" w:type="dxa"/>
          </w:tcPr>
          <w:p w:rsidR="00F81CDC" w:rsidRDefault="00F81CDC" w:rsidP="000D307D">
            <w:pPr>
              <w:jc w:val="both"/>
              <w:rPr>
                <w:rFonts w:ascii="Calibri" w:eastAsia="Calibri" w:hAnsi="Calibri" w:cs="Times New Roman"/>
              </w:rPr>
            </w:pPr>
            <w:r>
              <w:rPr>
                <w:rFonts w:ascii="Calibri" w:eastAsia="Calibri" w:hAnsi="Calibri" w:cs="Times New Roman"/>
                <w:b/>
                <w:bCs/>
                <w:lang w:val="ky-KG"/>
              </w:rPr>
              <w:t>Устав</w:t>
            </w:r>
            <w:r w:rsidRPr="00FC244E">
              <w:rPr>
                <w:rFonts w:ascii="Calibri" w:eastAsia="Times New Roman" w:hAnsi="Calibri" w:cs="Times New Roman"/>
                <w:bCs/>
                <w:color w:val="171717" w:themeColor="background2" w:themeShade="1A"/>
                <w:lang w:val="ky-KG"/>
              </w:rPr>
              <w:t>:</w:t>
            </w:r>
          </w:p>
        </w:tc>
        <w:tc>
          <w:tcPr>
            <w:tcW w:w="6378" w:type="dxa"/>
          </w:tcPr>
          <w:p w:rsidR="00F81CDC" w:rsidRDefault="00F81CDC" w:rsidP="00F81CDC">
            <w:pPr>
              <w:rPr>
                <w:rFonts w:ascii="Calibri" w:eastAsia="Calibri" w:hAnsi="Calibri" w:cs="Times New Roman"/>
              </w:rPr>
            </w:pPr>
            <w:r w:rsidRPr="00FC244E">
              <w:rPr>
                <w:rFonts w:ascii="Calibri" w:eastAsia="Calibri" w:hAnsi="Calibri" w:cs="Times New Roman"/>
                <w:color w:val="00B050"/>
                <w:lang w:val="ky-KG"/>
              </w:rPr>
              <w:t>Кыргыз-Түрк “Манас” университетинин Уставы</w:t>
            </w:r>
            <w:r w:rsidRPr="00FC244E">
              <w:rPr>
                <w:rFonts w:ascii="Calibri" w:eastAsia="Calibri" w:hAnsi="Calibri" w:cs="Times New Roman"/>
                <w:lang w:val="ky-KG"/>
              </w:rPr>
              <w:t>;</w:t>
            </w:r>
          </w:p>
        </w:tc>
      </w:tr>
      <w:tr w:rsidR="00F81CDC" w:rsidTr="00F81CDC">
        <w:tc>
          <w:tcPr>
            <w:tcW w:w="3369" w:type="dxa"/>
          </w:tcPr>
          <w:p w:rsidR="00F81CDC" w:rsidRDefault="00F81CDC" w:rsidP="00F81CDC">
            <w:pPr>
              <w:ind w:right="-108"/>
              <w:jc w:val="both"/>
              <w:rPr>
                <w:rFonts w:ascii="Calibri" w:eastAsia="Calibri" w:hAnsi="Calibri" w:cs="Times New Roman"/>
              </w:rPr>
            </w:pPr>
            <w:r w:rsidRPr="00FC244E">
              <w:rPr>
                <w:rFonts w:ascii="Calibri" w:eastAsia="Calibri" w:hAnsi="Calibri" w:cs="Times New Roman"/>
                <w:b/>
                <w:bCs/>
                <w:lang w:val="ky-KG"/>
              </w:rPr>
              <w:t>Кызматка дайындоого укуктуу жетекчи</w:t>
            </w:r>
            <w:r w:rsidRPr="00FC244E">
              <w:rPr>
                <w:rFonts w:ascii="Calibri" w:eastAsia="Times New Roman" w:hAnsi="Calibri" w:cs="Times New Roman"/>
                <w:bCs/>
                <w:color w:val="171717" w:themeColor="background2" w:themeShade="1A"/>
                <w:lang w:val="ky-KG"/>
              </w:rPr>
              <w:t>:</w:t>
            </w:r>
          </w:p>
        </w:tc>
        <w:tc>
          <w:tcPr>
            <w:tcW w:w="6378" w:type="dxa"/>
          </w:tcPr>
          <w:p w:rsidR="00F81CDC" w:rsidRDefault="00F81CDC" w:rsidP="00F81CDC">
            <w:pPr>
              <w:ind w:hanging="34"/>
              <w:rPr>
                <w:rFonts w:ascii="Calibri" w:eastAsia="Calibri" w:hAnsi="Calibri" w:cs="Times New Roman"/>
              </w:rPr>
            </w:pPr>
            <w:r w:rsidRPr="00FC244E">
              <w:rPr>
                <w:rFonts w:ascii="Calibri" w:eastAsia="Calibri" w:hAnsi="Calibri" w:cs="Times New Roman"/>
                <w:lang w:val="ky-KG"/>
              </w:rPr>
              <w:t>Ректорду – Түркия Республикасынын Жогорку билим берүү комитети, Биринчи проректорду – Кыргыз Республикасынын Билим берүү жана илим министрлиги, декандарды – Камкорчулар кеңеши, башка академиялык жана административдик кызматкерлерди Ректор жана Биринчи проректор дайындайт;</w:t>
            </w:r>
          </w:p>
        </w:tc>
      </w:tr>
      <w:tr w:rsidR="00F81CDC" w:rsidTr="00F81CDC">
        <w:tc>
          <w:tcPr>
            <w:tcW w:w="3369" w:type="dxa"/>
          </w:tcPr>
          <w:p w:rsidR="00F81CDC" w:rsidRDefault="00F81CDC" w:rsidP="00F81CDC">
            <w:pPr>
              <w:jc w:val="both"/>
              <w:rPr>
                <w:rFonts w:ascii="Calibri" w:eastAsia="Calibri" w:hAnsi="Calibri" w:cs="Times New Roman"/>
              </w:rPr>
            </w:pPr>
            <w:r w:rsidRPr="00FC244E">
              <w:rPr>
                <w:rFonts w:ascii="Calibri" w:eastAsia="Calibri" w:hAnsi="Calibri" w:cs="Times New Roman"/>
                <w:b/>
                <w:bCs/>
                <w:lang w:val="ky-KG"/>
              </w:rPr>
              <w:t>Университеттин жетекчиси</w:t>
            </w:r>
            <w:r w:rsidRPr="00FC244E">
              <w:rPr>
                <w:rFonts w:ascii="Calibri" w:eastAsia="Times New Roman" w:hAnsi="Calibri" w:cs="Times New Roman"/>
                <w:bCs/>
                <w:color w:val="171717" w:themeColor="background2" w:themeShade="1A"/>
                <w:lang w:val="ky-KG"/>
              </w:rPr>
              <w:t>:</w:t>
            </w:r>
          </w:p>
        </w:tc>
        <w:tc>
          <w:tcPr>
            <w:tcW w:w="6378" w:type="dxa"/>
          </w:tcPr>
          <w:p w:rsidR="00F81CDC" w:rsidRDefault="00F81CDC" w:rsidP="00F81CDC">
            <w:pPr>
              <w:rPr>
                <w:rFonts w:ascii="Calibri" w:eastAsia="Calibri" w:hAnsi="Calibri" w:cs="Times New Roman"/>
              </w:rPr>
            </w:pPr>
            <w:r w:rsidRPr="00FC244E">
              <w:rPr>
                <w:rFonts w:ascii="Calibri" w:eastAsia="Calibri" w:hAnsi="Calibri" w:cs="Times New Roman"/>
                <w:lang w:val="ky-KG"/>
              </w:rPr>
              <w:t>Ректор, Биринчи проректор, проректорлор, декан, институттун мүдүрү, жогорку мектептин мүдүрү, бөлүмдүн жана кафедранын башчылары;</w:t>
            </w:r>
          </w:p>
        </w:tc>
      </w:tr>
      <w:tr w:rsidR="00F81CDC" w:rsidTr="00F81CDC">
        <w:tc>
          <w:tcPr>
            <w:tcW w:w="3369" w:type="dxa"/>
          </w:tcPr>
          <w:p w:rsidR="00F81CDC" w:rsidRDefault="00F81CDC" w:rsidP="000D307D">
            <w:pPr>
              <w:jc w:val="both"/>
              <w:rPr>
                <w:rFonts w:ascii="Calibri" w:eastAsia="Calibri" w:hAnsi="Calibri" w:cs="Times New Roman"/>
              </w:rPr>
            </w:pPr>
            <w:r w:rsidRPr="00FC244E">
              <w:rPr>
                <w:rFonts w:ascii="Calibri" w:eastAsia="Calibri" w:hAnsi="Calibri" w:cs="Times New Roman"/>
                <w:b/>
                <w:bCs/>
                <w:lang w:val="ky-KG"/>
              </w:rPr>
              <w:t>Тартип жазасын берүүгө укуктуу жактар</w:t>
            </w:r>
            <w:r w:rsidRPr="00FC244E">
              <w:rPr>
                <w:rFonts w:ascii="Calibri" w:eastAsia="Calibri" w:hAnsi="Calibri" w:cs="Times New Roman"/>
                <w:bCs/>
                <w:lang w:val="ky-KG"/>
              </w:rPr>
              <w:t>:</w:t>
            </w:r>
          </w:p>
        </w:tc>
        <w:tc>
          <w:tcPr>
            <w:tcW w:w="6378" w:type="dxa"/>
          </w:tcPr>
          <w:p w:rsidR="00F81CDC" w:rsidRDefault="00F81CDC" w:rsidP="004D7897">
            <w:pPr>
              <w:rPr>
                <w:rFonts w:ascii="Calibri" w:eastAsia="Calibri" w:hAnsi="Calibri" w:cs="Times New Roman"/>
              </w:rPr>
            </w:pPr>
            <w:r w:rsidRPr="00FC244E">
              <w:rPr>
                <w:rFonts w:ascii="Calibri" w:eastAsia="Calibri" w:hAnsi="Calibri" w:cs="Times New Roman"/>
                <w:lang w:val="ky-KG"/>
              </w:rPr>
              <w:t>Кыргыз Республикасынын Билим берүү жана илим министри,</w:t>
            </w:r>
            <w:r w:rsidRPr="00FC244E">
              <w:rPr>
                <w:rFonts w:ascii="Calibri" w:eastAsia="Calibri" w:hAnsi="Calibri" w:cs="Times New Roman"/>
                <w:lang w:val="ky-KG"/>
              </w:rPr>
              <w:tab/>
              <w:t xml:space="preserve"> Түркия Республикасынын Жогорку билим берүү </w:t>
            </w:r>
            <w:r w:rsidR="004D7897" w:rsidRPr="00061747">
              <w:rPr>
                <w:rFonts w:ascii="Calibri" w:eastAsia="Calibri" w:hAnsi="Calibri" w:cs="Times New Roman"/>
                <w:color w:val="171717" w:themeColor="background2" w:themeShade="1A"/>
                <w:lang w:val="ky-KG"/>
              </w:rPr>
              <w:t>комитетинин</w:t>
            </w:r>
            <w:r w:rsidR="004D7897">
              <w:rPr>
                <w:rFonts w:ascii="Calibri" w:eastAsia="Calibri" w:hAnsi="Calibri" w:cs="Times New Roman"/>
                <w:color w:val="FF0000"/>
                <w:lang w:val="ky-KG"/>
              </w:rPr>
              <w:t xml:space="preserve"> </w:t>
            </w:r>
            <w:r w:rsidRPr="00FC244E">
              <w:rPr>
                <w:rFonts w:ascii="Calibri" w:eastAsia="Calibri" w:hAnsi="Calibri" w:cs="Times New Roman"/>
                <w:lang w:val="ky-KG"/>
              </w:rPr>
              <w:t>башчысы, Камкорчулар кеңешинин төрагасы, Ректор жана Биринчи проректор, декан, институттун мүдүрү, жогорку мектептин мүдүрү жана башкы катчы;</w:t>
            </w:r>
          </w:p>
        </w:tc>
      </w:tr>
      <w:tr w:rsidR="00F81CDC" w:rsidTr="00F81CDC">
        <w:tc>
          <w:tcPr>
            <w:tcW w:w="3369" w:type="dxa"/>
          </w:tcPr>
          <w:p w:rsidR="00F81CDC" w:rsidRDefault="00F81CDC" w:rsidP="00F81CDC">
            <w:pPr>
              <w:jc w:val="both"/>
              <w:rPr>
                <w:rFonts w:ascii="Calibri" w:eastAsia="Calibri" w:hAnsi="Calibri" w:cs="Times New Roman"/>
              </w:rPr>
            </w:pPr>
            <w:r w:rsidRPr="00FC244E">
              <w:rPr>
                <w:rFonts w:ascii="Calibri" w:eastAsia="Calibri" w:hAnsi="Calibri" w:cs="Times New Roman"/>
                <w:b/>
                <w:bCs/>
                <w:lang w:val="ky-KG"/>
              </w:rPr>
              <w:t>Академиялык кызматкер</w:t>
            </w:r>
            <w:r w:rsidRPr="00FC244E">
              <w:rPr>
                <w:rFonts w:ascii="Calibri" w:eastAsia="Calibri" w:hAnsi="Calibri" w:cs="Times New Roman"/>
                <w:bCs/>
                <w:lang w:val="ky-KG"/>
              </w:rPr>
              <w:t>:</w:t>
            </w:r>
          </w:p>
        </w:tc>
        <w:tc>
          <w:tcPr>
            <w:tcW w:w="6378" w:type="dxa"/>
          </w:tcPr>
          <w:p w:rsidR="00F81CDC" w:rsidRDefault="00F81CDC" w:rsidP="004D7897">
            <w:pPr>
              <w:rPr>
                <w:rFonts w:ascii="Calibri" w:eastAsia="Calibri" w:hAnsi="Calibri" w:cs="Times New Roman"/>
              </w:rPr>
            </w:pPr>
            <w:r w:rsidRPr="00FC244E">
              <w:rPr>
                <w:rFonts w:ascii="Calibri" w:eastAsia="Calibri" w:hAnsi="Calibri" w:cs="Times New Roman"/>
                <w:lang w:val="ky-KG"/>
              </w:rPr>
              <w:t xml:space="preserve">Кыргыз-Түрк «Манас» университетинде толук, жарым </w:t>
            </w:r>
            <w:r w:rsidR="004D7897" w:rsidRPr="00061747">
              <w:rPr>
                <w:rFonts w:ascii="Calibri" w:eastAsia="Calibri" w:hAnsi="Calibri" w:cs="Times New Roman"/>
                <w:color w:val="171717" w:themeColor="background2" w:themeShade="1A"/>
                <w:lang w:val="ky-KG"/>
              </w:rPr>
              <w:t>айлык акы</w:t>
            </w:r>
            <w:r w:rsidRPr="00FC244E">
              <w:rPr>
                <w:rFonts w:ascii="Calibri" w:eastAsia="Calibri" w:hAnsi="Calibri" w:cs="Times New Roman"/>
                <w:lang w:val="ky-KG"/>
              </w:rPr>
              <w:t>/ сааттык төлөм менен эмгектенген кенже илимий кызматкер, окутуучу, ага окутуучу, доценттин милдетин аткаруучу, доцент, профессор, илимий адис ж.б. кызматкерлер;</w:t>
            </w:r>
          </w:p>
        </w:tc>
      </w:tr>
      <w:tr w:rsidR="00F81CDC" w:rsidTr="00F81CDC">
        <w:tc>
          <w:tcPr>
            <w:tcW w:w="3369" w:type="dxa"/>
          </w:tcPr>
          <w:p w:rsidR="00F81CDC" w:rsidRDefault="00F81CDC" w:rsidP="000D307D">
            <w:pPr>
              <w:jc w:val="both"/>
              <w:rPr>
                <w:rFonts w:ascii="Calibri" w:eastAsia="Calibri" w:hAnsi="Calibri" w:cs="Times New Roman"/>
              </w:rPr>
            </w:pPr>
            <w:r w:rsidRPr="00FC244E">
              <w:rPr>
                <w:rFonts w:ascii="Calibri" w:eastAsia="Calibri" w:hAnsi="Calibri" w:cs="Times New Roman"/>
                <w:b/>
                <w:bCs/>
                <w:lang w:val="ky-KG"/>
              </w:rPr>
              <w:t>Административдик кызматкер</w:t>
            </w:r>
            <w:r w:rsidRPr="00FC244E">
              <w:rPr>
                <w:rFonts w:ascii="Calibri" w:eastAsia="Calibri" w:hAnsi="Calibri" w:cs="Times New Roman"/>
                <w:bCs/>
                <w:lang w:val="ky-KG"/>
              </w:rPr>
              <w:t>:</w:t>
            </w:r>
          </w:p>
        </w:tc>
        <w:tc>
          <w:tcPr>
            <w:tcW w:w="6378" w:type="dxa"/>
          </w:tcPr>
          <w:p w:rsidR="00F81CDC" w:rsidRDefault="00F81CDC" w:rsidP="00F81CDC">
            <w:pPr>
              <w:rPr>
                <w:rFonts w:ascii="Calibri" w:eastAsia="Calibri" w:hAnsi="Calibri" w:cs="Times New Roman"/>
              </w:rPr>
            </w:pPr>
            <w:r w:rsidRPr="00FC244E">
              <w:rPr>
                <w:rFonts w:ascii="Calibri" w:eastAsia="Calibri" w:hAnsi="Calibri" w:cs="Times New Roman"/>
                <w:lang w:val="ky-KG"/>
              </w:rPr>
              <w:t>Кыргыз-Түрк “Манас” университетинде келишимдин негизинде же убактылуу иштеген админстративдик кызматкер;</w:t>
            </w:r>
          </w:p>
        </w:tc>
      </w:tr>
      <w:tr w:rsidR="00F81CDC" w:rsidTr="00F81CDC">
        <w:tc>
          <w:tcPr>
            <w:tcW w:w="3369" w:type="dxa"/>
          </w:tcPr>
          <w:p w:rsidR="00F81CDC" w:rsidRDefault="00F81CDC" w:rsidP="000D307D">
            <w:pPr>
              <w:jc w:val="both"/>
              <w:rPr>
                <w:rFonts w:ascii="Calibri" w:eastAsia="Calibri" w:hAnsi="Calibri" w:cs="Times New Roman"/>
              </w:rPr>
            </w:pPr>
            <w:r w:rsidRPr="00FC244E">
              <w:rPr>
                <w:rFonts w:ascii="Calibri" w:eastAsia="Calibri" w:hAnsi="Calibri" w:cs="Times New Roman"/>
                <w:b/>
                <w:bCs/>
                <w:lang w:val="ky-KG"/>
              </w:rPr>
              <w:lastRenderedPageBreak/>
              <w:t>Университет</w:t>
            </w:r>
            <w:r w:rsidRPr="00FC244E">
              <w:rPr>
                <w:rFonts w:ascii="Calibri" w:eastAsia="Calibri" w:hAnsi="Calibri" w:cs="Times New Roman"/>
                <w:bCs/>
                <w:lang w:val="ky-KG"/>
              </w:rPr>
              <w:t>:</w:t>
            </w:r>
          </w:p>
        </w:tc>
        <w:tc>
          <w:tcPr>
            <w:tcW w:w="6378" w:type="dxa"/>
          </w:tcPr>
          <w:p w:rsidR="00F81CDC" w:rsidRPr="00FC244E" w:rsidRDefault="00F81CDC" w:rsidP="00F81CDC">
            <w:pPr>
              <w:rPr>
                <w:rFonts w:ascii="Calibri" w:eastAsia="Calibri" w:hAnsi="Calibri" w:cs="Times New Roman"/>
                <w:lang w:val="ky-KG"/>
              </w:rPr>
            </w:pPr>
            <w:r w:rsidRPr="00FC244E">
              <w:rPr>
                <w:rFonts w:ascii="Calibri" w:eastAsia="Calibri" w:hAnsi="Calibri" w:cs="Times New Roman"/>
                <w:lang w:val="ky-KG"/>
              </w:rPr>
              <w:t>Кыргыз-Түрк “Манас” университети;</w:t>
            </w:r>
          </w:p>
          <w:p w:rsidR="00F81CDC" w:rsidRDefault="00F81CDC" w:rsidP="000D307D">
            <w:pPr>
              <w:jc w:val="both"/>
              <w:rPr>
                <w:rFonts w:ascii="Calibri" w:eastAsia="Calibri" w:hAnsi="Calibri" w:cs="Times New Roman"/>
              </w:rPr>
            </w:pPr>
          </w:p>
        </w:tc>
      </w:tr>
      <w:tr w:rsidR="00F81CDC" w:rsidTr="00F81CDC">
        <w:tc>
          <w:tcPr>
            <w:tcW w:w="3369" w:type="dxa"/>
          </w:tcPr>
          <w:p w:rsidR="00F81CDC" w:rsidRPr="00FC244E" w:rsidRDefault="00F81CDC" w:rsidP="00F81CDC">
            <w:pPr>
              <w:jc w:val="both"/>
              <w:rPr>
                <w:rFonts w:ascii="Calibri" w:eastAsia="Calibri" w:hAnsi="Calibri" w:cs="Times New Roman"/>
                <w:b/>
                <w:bCs/>
                <w:lang w:val="ky-KG"/>
              </w:rPr>
            </w:pPr>
            <w:r w:rsidRPr="00FC244E">
              <w:rPr>
                <w:rFonts w:ascii="Calibri" w:eastAsia="Calibri" w:hAnsi="Calibri" w:cs="Times New Roman"/>
                <w:b/>
                <w:bCs/>
                <w:lang w:val="ky-KG"/>
              </w:rPr>
              <w:t>Тартип боюнча комиссия</w:t>
            </w:r>
            <w:r w:rsidRPr="00FC244E">
              <w:rPr>
                <w:rFonts w:ascii="Calibri" w:eastAsia="Calibri" w:hAnsi="Calibri" w:cs="Times New Roman"/>
                <w:bCs/>
                <w:lang w:val="ky-KG"/>
              </w:rPr>
              <w:t>:</w:t>
            </w:r>
          </w:p>
        </w:tc>
        <w:tc>
          <w:tcPr>
            <w:tcW w:w="6378" w:type="dxa"/>
          </w:tcPr>
          <w:p w:rsidR="00F81CDC" w:rsidRPr="00FC244E" w:rsidRDefault="00F81CDC" w:rsidP="00F81CDC">
            <w:pPr>
              <w:rPr>
                <w:rFonts w:ascii="Calibri" w:eastAsia="Calibri" w:hAnsi="Calibri" w:cs="Times New Roman"/>
                <w:lang w:val="ky-KG"/>
              </w:rPr>
            </w:pPr>
            <w:r w:rsidRPr="00FC244E">
              <w:rPr>
                <w:rFonts w:ascii="Calibri" w:eastAsia="Calibri" w:hAnsi="Calibri" w:cs="Times New Roman"/>
                <w:lang w:val="ky-KG"/>
              </w:rPr>
              <w:t>Факультеттин, институттун жана жогорку мектептин башкаруу</w:t>
            </w:r>
            <w:r w:rsidRPr="00FC244E">
              <w:rPr>
                <w:rFonts w:ascii="Calibri" w:eastAsia="Calibri" w:hAnsi="Calibri" w:cs="Times New Roman"/>
                <w:lang w:val="ky-KG"/>
              </w:rPr>
              <w:tab/>
              <w:t xml:space="preserve"> кеңештери;</w:t>
            </w:r>
          </w:p>
        </w:tc>
      </w:tr>
      <w:tr w:rsidR="00F81CDC" w:rsidTr="00F81CDC">
        <w:tc>
          <w:tcPr>
            <w:tcW w:w="3369" w:type="dxa"/>
          </w:tcPr>
          <w:p w:rsidR="00F81CDC" w:rsidRPr="00FC244E" w:rsidRDefault="00F81CDC" w:rsidP="000D307D">
            <w:pPr>
              <w:jc w:val="both"/>
              <w:rPr>
                <w:rFonts w:ascii="Calibri" w:eastAsia="Calibri" w:hAnsi="Calibri" w:cs="Times New Roman"/>
                <w:b/>
                <w:bCs/>
                <w:lang w:val="ky-KG"/>
              </w:rPr>
            </w:pPr>
            <w:r w:rsidRPr="00FC244E">
              <w:rPr>
                <w:rFonts w:ascii="Calibri" w:eastAsia="Calibri" w:hAnsi="Calibri" w:cs="Times New Roman"/>
                <w:b/>
                <w:bCs/>
                <w:lang w:val="ky-KG"/>
              </w:rPr>
              <w:t>Тартип боюнча жогорку комиссия</w:t>
            </w:r>
            <w:r w:rsidRPr="00FC244E">
              <w:rPr>
                <w:rFonts w:ascii="Calibri" w:eastAsia="Calibri" w:hAnsi="Calibri" w:cs="Times New Roman"/>
                <w:bCs/>
                <w:lang w:val="ky-KG"/>
              </w:rPr>
              <w:t>:</w:t>
            </w:r>
          </w:p>
        </w:tc>
        <w:tc>
          <w:tcPr>
            <w:tcW w:w="6378" w:type="dxa"/>
          </w:tcPr>
          <w:p w:rsidR="00F81CDC" w:rsidRPr="00FC244E" w:rsidRDefault="00F81CDC" w:rsidP="00F81CDC">
            <w:pPr>
              <w:rPr>
                <w:rFonts w:ascii="Calibri" w:eastAsia="Calibri" w:hAnsi="Calibri" w:cs="Times New Roman"/>
                <w:lang w:val="ky-KG"/>
              </w:rPr>
            </w:pPr>
            <w:r w:rsidRPr="00FC244E">
              <w:rPr>
                <w:rFonts w:ascii="Calibri" w:eastAsia="Calibri" w:hAnsi="Calibri" w:cs="Times New Roman"/>
                <w:lang w:val="ky-KG"/>
              </w:rPr>
              <w:t>Университеттин Башкаруу кеңеши.</w:t>
            </w:r>
          </w:p>
        </w:tc>
      </w:tr>
    </w:tbl>
    <w:p w:rsidR="00F81CDC" w:rsidRPr="00F81CDC" w:rsidRDefault="00F81CDC" w:rsidP="000D307D">
      <w:pPr>
        <w:jc w:val="both"/>
        <w:rPr>
          <w:rFonts w:ascii="Calibri" w:eastAsia="Calibri" w:hAnsi="Calibri" w:cs="Times New Roman"/>
        </w:rPr>
      </w:pPr>
    </w:p>
    <w:p w:rsidR="000D307D" w:rsidRPr="00FC244E" w:rsidRDefault="00E7789F" w:rsidP="00E7789F">
      <w:pPr>
        <w:jc w:val="center"/>
        <w:rPr>
          <w:rFonts w:ascii="Calibri" w:eastAsia="Calibri" w:hAnsi="Calibri" w:cs="Times New Roman"/>
          <w:b/>
          <w:lang w:val="ky-KG"/>
        </w:rPr>
      </w:pPr>
      <w:r w:rsidRPr="00FC244E">
        <w:rPr>
          <w:rFonts w:ascii="Calibri" w:eastAsia="Calibri" w:hAnsi="Calibri" w:cs="Times New Roman"/>
          <w:b/>
          <w:lang w:val="ky-KG"/>
        </w:rPr>
        <w:t>II</w:t>
      </w:r>
      <w:r w:rsidR="000D307D" w:rsidRPr="00FC244E">
        <w:rPr>
          <w:rFonts w:ascii="Calibri" w:eastAsia="Calibri" w:hAnsi="Calibri" w:cs="Times New Roman"/>
          <w:b/>
          <w:lang w:val="ky-KG"/>
        </w:rPr>
        <w:t xml:space="preserve"> БӨЛҮМ</w:t>
      </w:r>
    </w:p>
    <w:p w:rsidR="000D307D" w:rsidRPr="00FC244E" w:rsidRDefault="000D307D" w:rsidP="00E7789F">
      <w:pPr>
        <w:jc w:val="center"/>
        <w:rPr>
          <w:rFonts w:ascii="Calibri" w:eastAsia="Calibri" w:hAnsi="Calibri" w:cs="Times New Roman"/>
          <w:b/>
          <w:lang w:val="ky-KG"/>
        </w:rPr>
      </w:pPr>
      <w:r w:rsidRPr="00FC244E">
        <w:rPr>
          <w:rFonts w:ascii="Calibri" w:eastAsia="Calibri" w:hAnsi="Calibri" w:cs="Times New Roman"/>
          <w:b/>
          <w:lang w:val="ky-KG"/>
        </w:rPr>
        <w:t>Тартип бузуулар жана аларга берилүүчү тартип жазалары</w:t>
      </w:r>
    </w:p>
    <w:p w:rsidR="000D307D" w:rsidRPr="00FC244E" w:rsidRDefault="000D307D"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Тартип жазалары</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5-берене.</w:t>
      </w:r>
      <w:r w:rsidRPr="00FC244E">
        <w:rPr>
          <w:rFonts w:ascii="Calibri" w:eastAsia="Calibri" w:hAnsi="Calibri" w:cs="Times New Roman"/>
          <w:lang w:val="ky-KG"/>
        </w:rPr>
        <w:t xml:space="preserve"> Тартип жазаларынын түрлөрү:</w:t>
      </w:r>
    </w:p>
    <w:p w:rsidR="000D307D" w:rsidRPr="00FC244E" w:rsidRDefault="000D307D" w:rsidP="006C13EA">
      <w:pPr>
        <w:pStyle w:val="afb"/>
        <w:numPr>
          <w:ilvl w:val="0"/>
          <w:numId w:val="301"/>
        </w:numPr>
        <w:ind w:left="567" w:hanging="284"/>
        <w:rPr>
          <w:rFonts w:ascii="Calibri" w:hAnsi="Calibri"/>
          <w:lang w:val="ky-KG"/>
        </w:rPr>
      </w:pPr>
      <w:r w:rsidRPr="00FC244E">
        <w:rPr>
          <w:rFonts w:ascii="Calibri" w:hAnsi="Calibri"/>
          <w:b/>
          <w:i/>
          <w:lang w:val="ky-KG"/>
        </w:rPr>
        <w:t>Эскертүү:</w:t>
      </w:r>
      <w:r w:rsidRPr="00FC244E">
        <w:rPr>
          <w:rFonts w:ascii="Calibri" w:hAnsi="Calibri"/>
          <w:lang w:val="ky-KG"/>
        </w:rPr>
        <w:t xml:space="preserve"> Өз ишинде жана жүрүм-турумунда жоопкерчиликтүү болуусун жазуу түрүндө билдирүү;</w:t>
      </w:r>
    </w:p>
    <w:p w:rsidR="000D307D" w:rsidRPr="00FC244E" w:rsidRDefault="000D307D" w:rsidP="006C13EA">
      <w:pPr>
        <w:pStyle w:val="afb"/>
        <w:numPr>
          <w:ilvl w:val="0"/>
          <w:numId w:val="301"/>
        </w:numPr>
        <w:ind w:left="567" w:hanging="284"/>
        <w:rPr>
          <w:rFonts w:ascii="Calibri" w:hAnsi="Calibri"/>
          <w:lang w:val="ky-KG"/>
        </w:rPr>
      </w:pPr>
      <w:r w:rsidRPr="00FC244E">
        <w:rPr>
          <w:rFonts w:ascii="Calibri" w:hAnsi="Calibri"/>
          <w:b/>
          <w:i/>
          <w:lang w:val="ky-KG"/>
        </w:rPr>
        <w:t>Сөгүш:</w:t>
      </w:r>
      <w:r w:rsidRPr="00FC244E">
        <w:rPr>
          <w:rFonts w:ascii="Calibri" w:hAnsi="Calibri"/>
          <w:lang w:val="ky-KG"/>
        </w:rPr>
        <w:t xml:space="preserve"> Өз ишинде жана жүрүм-турумунда тартип бузганын жазуу түрүндө билдирүү;</w:t>
      </w:r>
    </w:p>
    <w:p w:rsidR="000D307D" w:rsidRPr="00FC244E" w:rsidRDefault="000D307D" w:rsidP="006C13EA">
      <w:pPr>
        <w:pStyle w:val="afb"/>
        <w:numPr>
          <w:ilvl w:val="0"/>
          <w:numId w:val="301"/>
        </w:numPr>
        <w:ind w:left="567" w:hanging="284"/>
        <w:rPr>
          <w:rFonts w:ascii="Calibri" w:hAnsi="Calibri"/>
          <w:lang w:val="ky-KG"/>
        </w:rPr>
      </w:pPr>
      <w:r w:rsidRPr="00FC244E">
        <w:rPr>
          <w:rFonts w:ascii="Calibri" w:hAnsi="Calibri"/>
          <w:b/>
          <w:i/>
          <w:lang w:val="ky-KG"/>
        </w:rPr>
        <w:t>Айлык акысынан кармап калуу:</w:t>
      </w:r>
      <w:r w:rsidRPr="00FC244E">
        <w:rPr>
          <w:rFonts w:ascii="Calibri" w:hAnsi="Calibri"/>
          <w:lang w:val="ky-KG"/>
        </w:rPr>
        <w:t xml:space="preserve"> Айлык</w:t>
      </w:r>
      <w:r w:rsidR="00E7789F" w:rsidRPr="00FC244E">
        <w:rPr>
          <w:rFonts w:ascii="Calibri" w:hAnsi="Calibri"/>
          <w:lang w:val="ky-KG"/>
        </w:rPr>
        <w:t xml:space="preserve"> акысынан 1/15 жана 1/10 чейин </w:t>
      </w:r>
      <w:r w:rsidRPr="00FC244E">
        <w:rPr>
          <w:rFonts w:ascii="Calibri" w:hAnsi="Calibri"/>
          <w:lang w:val="ky-KG"/>
        </w:rPr>
        <w:t>кармап калуу;</w:t>
      </w:r>
    </w:p>
    <w:p w:rsidR="000D307D" w:rsidRPr="00FC244E" w:rsidRDefault="000D307D" w:rsidP="006C13EA">
      <w:pPr>
        <w:pStyle w:val="afb"/>
        <w:numPr>
          <w:ilvl w:val="0"/>
          <w:numId w:val="301"/>
        </w:numPr>
        <w:ind w:left="567" w:hanging="284"/>
        <w:rPr>
          <w:rFonts w:ascii="Calibri" w:hAnsi="Calibri"/>
          <w:lang w:val="ky-KG"/>
        </w:rPr>
      </w:pPr>
      <w:r w:rsidRPr="00FC244E">
        <w:rPr>
          <w:rFonts w:ascii="Calibri" w:hAnsi="Calibri"/>
          <w:b/>
          <w:i/>
          <w:lang w:val="ky-KG"/>
        </w:rPr>
        <w:t xml:space="preserve">Жетекчилик кызматтан бошотуу: </w:t>
      </w:r>
      <w:r w:rsidRPr="00FC244E">
        <w:rPr>
          <w:rFonts w:ascii="Calibri" w:hAnsi="Calibri"/>
          <w:lang w:val="ky-KG"/>
        </w:rPr>
        <w:t>Академиялык жана административдик башкаруу кызматынан четтетүү;</w:t>
      </w:r>
    </w:p>
    <w:p w:rsidR="000D307D" w:rsidRPr="00FC244E" w:rsidRDefault="000D307D" w:rsidP="006C13EA">
      <w:pPr>
        <w:pStyle w:val="afb"/>
        <w:numPr>
          <w:ilvl w:val="0"/>
          <w:numId w:val="301"/>
        </w:numPr>
        <w:ind w:left="567" w:hanging="284"/>
        <w:rPr>
          <w:rFonts w:ascii="Calibri" w:hAnsi="Calibri"/>
          <w:lang w:val="ky-KG"/>
        </w:rPr>
      </w:pPr>
      <w:r w:rsidRPr="00FC244E">
        <w:rPr>
          <w:rFonts w:ascii="Calibri" w:hAnsi="Calibri"/>
          <w:b/>
          <w:i/>
          <w:lang w:val="ky-KG"/>
        </w:rPr>
        <w:t xml:space="preserve">Иштен бошотуу: </w:t>
      </w:r>
      <w:r w:rsidRPr="00FC244E">
        <w:rPr>
          <w:rFonts w:ascii="Calibri" w:hAnsi="Calibri"/>
          <w:lang w:val="ky-KG"/>
        </w:rPr>
        <w:t>Университетке кайра ишке албоо шарт</w:t>
      </w:r>
      <w:r w:rsidR="00E7789F" w:rsidRPr="00FC244E">
        <w:rPr>
          <w:rFonts w:ascii="Calibri" w:hAnsi="Calibri"/>
          <w:lang w:val="ky-KG"/>
        </w:rPr>
        <w:t>ы менен университеттен чыгаруу.</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Эскертүү жазасы</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6-берене. </w:t>
      </w:r>
      <w:r w:rsidRPr="00FC244E">
        <w:rPr>
          <w:rFonts w:ascii="Calibri" w:eastAsia="Calibri" w:hAnsi="Calibri" w:cs="Times New Roman"/>
          <w:lang w:val="ky-KG"/>
        </w:rPr>
        <w:t>Эскертүү жазасы бериле турган жагдайлар:</w:t>
      </w:r>
    </w:p>
    <w:p w:rsidR="000D307D" w:rsidRPr="00FC244E" w:rsidRDefault="000D307D" w:rsidP="006C13EA">
      <w:pPr>
        <w:pStyle w:val="afb"/>
        <w:numPr>
          <w:ilvl w:val="0"/>
          <w:numId w:val="302"/>
        </w:numPr>
        <w:ind w:left="567" w:hanging="284"/>
        <w:rPr>
          <w:rFonts w:ascii="Calibri" w:hAnsi="Calibri"/>
          <w:lang w:val="ky-KG"/>
        </w:rPr>
      </w:pPr>
      <w:r w:rsidRPr="00FC244E">
        <w:rPr>
          <w:rFonts w:ascii="Calibri" w:hAnsi="Calibri"/>
          <w:lang w:val="ky-KG"/>
        </w:rPr>
        <w:t>Берилген буйрук жана милдеттерди толук жана өз убагында аткарбоо, иш ордунда мекемелер тарабынан аныкталган жол-жоболорду бузуу, кызматына тийиштүү расмий документтерди, жабдууларды колдонуу жана сактоо эрежелерин аткарбоо;</w:t>
      </w:r>
    </w:p>
    <w:p w:rsidR="000D307D" w:rsidRPr="00FC244E" w:rsidRDefault="000D307D" w:rsidP="006C13EA">
      <w:pPr>
        <w:pStyle w:val="afb"/>
        <w:numPr>
          <w:ilvl w:val="0"/>
          <w:numId w:val="302"/>
        </w:numPr>
        <w:ind w:left="567" w:hanging="284"/>
        <w:rPr>
          <w:rFonts w:ascii="Calibri" w:hAnsi="Calibri"/>
          <w:lang w:val="ky-KG"/>
        </w:rPr>
      </w:pPr>
      <w:r w:rsidRPr="00FC244E">
        <w:rPr>
          <w:rFonts w:ascii="Calibri" w:hAnsi="Calibri"/>
          <w:lang w:val="ky-KG"/>
        </w:rPr>
        <w:t>Себепсиз жана уруксатсыз ишке кечигип келүү, иштен эрте</w:t>
      </w:r>
      <w:r w:rsidR="00C068D3" w:rsidRPr="00FC244E">
        <w:rPr>
          <w:rFonts w:ascii="Calibri" w:hAnsi="Calibri"/>
          <w:lang w:val="ky-KG"/>
        </w:rPr>
        <w:t xml:space="preserve"> </w:t>
      </w:r>
      <w:r w:rsidRPr="00FC244E">
        <w:rPr>
          <w:rFonts w:ascii="Calibri" w:hAnsi="Calibri"/>
          <w:lang w:val="ky-KG"/>
        </w:rPr>
        <w:t>кетип калуу</w:t>
      </w:r>
      <w:r w:rsidR="00E7789F" w:rsidRPr="00FC244E">
        <w:rPr>
          <w:rFonts w:ascii="Calibri" w:hAnsi="Calibri"/>
          <w:lang w:val="ky-KG"/>
        </w:rPr>
        <w:t xml:space="preserve"> жана жумуш ордун таштап кетүү;</w:t>
      </w:r>
    </w:p>
    <w:p w:rsidR="000D307D" w:rsidRPr="00FC244E" w:rsidRDefault="000D307D" w:rsidP="006C13EA">
      <w:pPr>
        <w:pStyle w:val="afb"/>
        <w:numPr>
          <w:ilvl w:val="0"/>
          <w:numId w:val="302"/>
        </w:numPr>
        <w:ind w:left="567" w:hanging="284"/>
        <w:rPr>
          <w:rFonts w:ascii="Calibri" w:hAnsi="Calibri"/>
          <w:lang w:val="ky-KG"/>
        </w:rPr>
      </w:pPr>
      <w:r w:rsidRPr="00FC244E">
        <w:rPr>
          <w:rFonts w:ascii="Calibri" w:hAnsi="Calibri"/>
          <w:lang w:val="ky-KG"/>
        </w:rPr>
        <w:t>Өзүн кызматтык абалына жараша алып жүрбөө;</w:t>
      </w:r>
    </w:p>
    <w:p w:rsidR="000D307D" w:rsidRPr="00FC244E" w:rsidRDefault="000D307D" w:rsidP="006C13EA">
      <w:pPr>
        <w:pStyle w:val="afb"/>
        <w:numPr>
          <w:ilvl w:val="0"/>
          <w:numId w:val="302"/>
        </w:numPr>
        <w:ind w:left="567" w:hanging="284"/>
        <w:rPr>
          <w:rFonts w:ascii="Calibri" w:hAnsi="Calibri"/>
          <w:lang w:val="ky-KG"/>
        </w:rPr>
      </w:pPr>
      <w:r w:rsidRPr="00FC244E">
        <w:rPr>
          <w:rFonts w:ascii="Calibri" w:hAnsi="Calibri"/>
          <w:lang w:val="ky-KG"/>
        </w:rPr>
        <w:t xml:space="preserve">Университеттин тийиштүү комиссиялары тарабынан берилген суроолорго жүйөөлүү себепсиз жооп бербөө; </w:t>
      </w:r>
    </w:p>
    <w:p w:rsidR="000D307D" w:rsidRPr="00FC244E" w:rsidRDefault="000D307D" w:rsidP="006C13EA">
      <w:pPr>
        <w:pStyle w:val="afb"/>
        <w:numPr>
          <w:ilvl w:val="0"/>
          <w:numId w:val="302"/>
        </w:numPr>
        <w:ind w:left="567" w:hanging="284"/>
        <w:rPr>
          <w:rFonts w:ascii="Calibri" w:hAnsi="Calibri"/>
          <w:lang w:val="ky-KG"/>
        </w:rPr>
      </w:pPr>
      <w:r w:rsidRPr="00FC244E">
        <w:rPr>
          <w:rFonts w:ascii="Calibri" w:hAnsi="Calibri"/>
          <w:lang w:val="ky-KG"/>
        </w:rPr>
        <w:t>Университет аныктаган</w:t>
      </w:r>
      <w:r w:rsidR="004D7897">
        <w:rPr>
          <w:rFonts w:ascii="Calibri" w:hAnsi="Calibri"/>
          <w:lang w:val="ky-KG"/>
        </w:rPr>
        <w:t xml:space="preserve"> үнөмдөө эрежелерине баш ийбөө.</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Сөгүш жазасы</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7-берене. </w:t>
      </w:r>
      <w:r w:rsidRPr="00FC244E">
        <w:rPr>
          <w:rFonts w:ascii="Calibri" w:eastAsia="Calibri" w:hAnsi="Calibri" w:cs="Times New Roman"/>
          <w:lang w:val="ky-KG"/>
        </w:rPr>
        <w:t xml:space="preserve">Сөгүш </w:t>
      </w:r>
      <w:r w:rsidR="00E7789F" w:rsidRPr="00FC244E">
        <w:rPr>
          <w:rFonts w:ascii="Calibri" w:eastAsia="Calibri" w:hAnsi="Calibri" w:cs="Times New Roman"/>
          <w:lang w:val="ky-KG"/>
        </w:rPr>
        <w:t>жазасы бериле турган жагдайлар:</w:t>
      </w:r>
    </w:p>
    <w:p w:rsidR="000D307D" w:rsidRPr="00FC244E" w:rsidRDefault="000D307D" w:rsidP="006C13EA">
      <w:pPr>
        <w:pStyle w:val="afb"/>
        <w:numPr>
          <w:ilvl w:val="0"/>
          <w:numId w:val="303"/>
        </w:numPr>
        <w:ind w:left="567" w:hanging="284"/>
        <w:rPr>
          <w:rFonts w:ascii="Calibri" w:hAnsi="Calibri"/>
          <w:lang w:val="ky-KG"/>
        </w:rPr>
      </w:pPr>
      <w:r w:rsidRPr="00FC244E">
        <w:rPr>
          <w:rFonts w:ascii="Calibri" w:hAnsi="Calibri"/>
          <w:lang w:val="ky-KG"/>
        </w:rPr>
        <w:t>Иш учурунда жетекчилерге жүрүм-</w:t>
      </w:r>
      <w:r w:rsidR="00E7789F" w:rsidRPr="00FC244E">
        <w:rPr>
          <w:rFonts w:ascii="Calibri" w:hAnsi="Calibri"/>
          <w:lang w:val="ky-KG"/>
        </w:rPr>
        <w:t>туруму менен орой мамиле жасоо;</w:t>
      </w:r>
    </w:p>
    <w:p w:rsidR="000D307D" w:rsidRPr="00FC244E" w:rsidRDefault="000D307D" w:rsidP="006C13EA">
      <w:pPr>
        <w:pStyle w:val="afb"/>
        <w:numPr>
          <w:ilvl w:val="0"/>
          <w:numId w:val="303"/>
        </w:numPr>
        <w:ind w:left="567" w:hanging="284"/>
        <w:rPr>
          <w:rFonts w:ascii="Calibri" w:hAnsi="Calibri"/>
          <w:lang w:val="ky-KG"/>
        </w:rPr>
      </w:pPr>
      <w:r w:rsidRPr="00FC244E">
        <w:rPr>
          <w:rFonts w:ascii="Calibri" w:hAnsi="Calibri"/>
          <w:lang w:val="ky-KG"/>
        </w:rPr>
        <w:t>Иш ордунда адеп-ахлакка туур</w:t>
      </w:r>
      <w:r w:rsidR="00E7789F" w:rsidRPr="00FC244E">
        <w:rPr>
          <w:rFonts w:ascii="Calibri" w:hAnsi="Calibri"/>
          <w:lang w:val="ky-KG"/>
        </w:rPr>
        <w:t>а келбеген иш-аракеттерди жасоо;</w:t>
      </w:r>
    </w:p>
    <w:p w:rsidR="000D307D" w:rsidRPr="00FC244E" w:rsidRDefault="000D307D" w:rsidP="006C13EA">
      <w:pPr>
        <w:pStyle w:val="afb"/>
        <w:numPr>
          <w:ilvl w:val="0"/>
          <w:numId w:val="303"/>
        </w:numPr>
        <w:ind w:left="567" w:hanging="284"/>
        <w:rPr>
          <w:rFonts w:ascii="Calibri" w:hAnsi="Calibri"/>
          <w:lang w:val="ky-KG"/>
        </w:rPr>
      </w:pPr>
      <w:r w:rsidRPr="00FC244E">
        <w:rPr>
          <w:rFonts w:ascii="Calibri" w:hAnsi="Calibri"/>
          <w:lang w:val="ky-KG"/>
        </w:rPr>
        <w:t>Университетке же ага караштуу бөлүмдөргө билдирилиши керек болгон маалымат</w:t>
      </w:r>
      <w:r w:rsidR="00436B92" w:rsidRPr="00FC244E">
        <w:rPr>
          <w:rFonts w:ascii="Calibri" w:hAnsi="Calibri"/>
          <w:lang w:val="ky-KG"/>
        </w:rPr>
        <w:t>-</w:t>
      </w:r>
      <w:r w:rsidRPr="00FC244E">
        <w:rPr>
          <w:rFonts w:ascii="Calibri" w:hAnsi="Calibri"/>
          <w:lang w:val="ky-KG"/>
        </w:rPr>
        <w:t xml:space="preserve">тарды толук же туура эмес </w:t>
      </w:r>
      <w:r w:rsidR="00E7789F" w:rsidRPr="00FC244E">
        <w:rPr>
          <w:rFonts w:ascii="Calibri" w:hAnsi="Calibri"/>
          <w:lang w:val="ky-KG"/>
        </w:rPr>
        <w:t>жеткирүү же таптакыр жеткирбөө;</w:t>
      </w:r>
    </w:p>
    <w:p w:rsidR="000D307D" w:rsidRPr="00FC244E" w:rsidRDefault="000D307D" w:rsidP="006C13EA">
      <w:pPr>
        <w:pStyle w:val="afb"/>
        <w:numPr>
          <w:ilvl w:val="0"/>
          <w:numId w:val="303"/>
        </w:numPr>
        <w:ind w:left="567" w:hanging="284"/>
        <w:rPr>
          <w:rFonts w:ascii="Calibri" w:hAnsi="Calibri"/>
          <w:lang w:val="ky-KG"/>
        </w:rPr>
      </w:pPr>
      <w:r w:rsidRPr="00FC244E">
        <w:rPr>
          <w:rFonts w:ascii="Calibri" w:hAnsi="Calibri"/>
          <w:lang w:val="ky-KG"/>
        </w:rPr>
        <w:t>Университеттин жетекчисинин буйругу же уруксаты боюнча илинген кулактанды</w:t>
      </w:r>
      <w:r w:rsidR="00436B92" w:rsidRPr="00FC244E">
        <w:rPr>
          <w:rFonts w:ascii="Calibri" w:hAnsi="Calibri"/>
          <w:lang w:val="ky-KG"/>
        </w:rPr>
        <w:t>-</w:t>
      </w:r>
      <w:r w:rsidRPr="00FC244E">
        <w:rPr>
          <w:rFonts w:ascii="Calibri" w:hAnsi="Calibri"/>
          <w:lang w:val="ky-KG"/>
        </w:rPr>
        <w:t>рууларды, программаларды ж.б. сыйруу, жыртуу, алмаштыруу же булгоо;</w:t>
      </w:r>
    </w:p>
    <w:p w:rsidR="000D307D" w:rsidRPr="00FC244E" w:rsidRDefault="000D307D" w:rsidP="006C13EA">
      <w:pPr>
        <w:pStyle w:val="afb"/>
        <w:numPr>
          <w:ilvl w:val="0"/>
          <w:numId w:val="303"/>
        </w:numPr>
        <w:ind w:left="567" w:hanging="284"/>
        <w:rPr>
          <w:rFonts w:ascii="Calibri" w:hAnsi="Calibri"/>
          <w:lang w:val="ky-KG"/>
        </w:rPr>
      </w:pPr>
      <w:r w:rsidRPr="00FC244E">
        <w:rPr>
          <w:rFonts w:ascii="Calibri" w:hAnsi="Calibri"/>
          <w:lang w:val="ky-KG"/>
        </w:rPr>
        <w:t xml:space="preserve">Университеттин ичинде болгон сүйлөшүүлөрдү, кабыл алынган чечимдерди окуу </w:t>
      </w:r>
      <w:r w:rsidR="00E7789F" w:rsidRPr="00FC244E">
        <w:rPr>
          <w:rFonts w:ascii="Calibri" w:hAnsi="Calibri"/>
          <w:lang w:val="ky-KG"/>
        </w:rPr>
        <w:t>жайдын сыртына чыгаруу же жаюу;</w:t>
      </w:r>
    </w:p>
    <w:p w:rsidR="000D307D" w:rsidRPr="00FC244E" w:rsidRDefault="000D307D" w:rsidP="006C13EA">
      <w:pPr>
        <w:pStyle w:val="afb"/>
        <w:numPr>
          <w:ilvl w:val="0"/>
          <w:numId w:val="303"/>
        </w:numPr>
        <w:ind w:left="567" w:hanging="284"/>
        <w:rPr>
          <w:rFonts w:ascii="Calibri" w:hAnsi="Calibri"/>
          <w:lang w:val="ky-KG"/>
        </w:rPr>
      </w:pPr>
      <w:r w:rsidRPr="00FC244E">
        <w:rPr>
          <w:rFonts w:ascii="Calibri" w:hAnsi="Calibri"/>
          <w:lang w:val="ky-KG"/>
        </w:rPr>
        <w:t>Мүчө болгон кеңештердин жыйындарына уруксатс</w:t>
      </w:r>
      <w:r w:rsidR="00E7789F" w:rsidRPr="00FC244E">
        <w:rPr>
          <w:rFonts w:ascii="Calibri" w:hAnsi="Calibri"/>
          <w:lang w:val="ky-KG"/>
        </w:rPr>
        <w:t>ыз жана себепсиз катышпай коюу;</w:t>
      </w:r>
    </w:p>
    <w:p w:rsidR="000D307D" w:rsidRPr="00FC244E" w:rsidRDefault="000D307D" w:rsidP="006C13EA">
      <w:pPr>
        <w:pStyle w:val="afb"/>
        <w:numPr>
          <w:ilvl w:val="0"/>
          <w:numId w:val="303"/>
        </w:numPr>
        <w:ind w:left="567" w:hanging="284"/>
        <w:rPr>
          <w:rFonts w:ascii="Calibri" w:hAnsi="Calibri"/>
          <w:lang w:val="ky-KG"/>
        </w:rPr>
      </w:pPr>
      <w:r w:rsidRPr="00FC244E">
        <w:rPr>
          <w:rFonts w:ascii="Calibri" w:hAnsi="Calibri"/>
          <w:lang w:val="ky-KG"/>
        </w:rPr>
        <w:t>Кесиптештерине, карамагында иштегендерге ж.б.</w:t>
      </w:r>
      <w:r w:rsidR="00E7789F" w:rsidRPr="00FC244E">
        <w:rPr>
          <w:rFonts w:ascii="Calibri" w:hAnsi="Calibri"/>
          <w:lang w:val="ky-KG"/>
        </w:rPr>
        <w:t xml:space="preserve"> </w:t>
      </w:r>
      <w:r w:rsidRPr="00FC244E">
        <w:rPr>
          <w:rFonts w:ascii="Calibri" w:hAnsi="Calibri"/>
          <w:lang w:val="ky-KG"/>
        </w:rPr>
        <w:t>кызматкерлерге, ошондой эле сту</w:t>
      </w:r>
      <w:r w:rsidR="00436B92" w:rsidRPr="00FC244E">
        <w:rPr>
          <w:rFonts w:ascii="Calibri" w:hAnsi="Calibri"/>
          <w:lang w:val="ky-KG"/>
        </w:rPr>
        <w:t>-</w:t>
      </w:r>
      <w:r w:rsidRPr="00FC244E">
        <w:rPr>
          <w:rFonts w:ascii="Calibri" w:hAnsi="Calibri"/>
          <w:lang w:val="ky-KG"/>
        </w:rPr>
        <w:t>ден</w:t>
      </w:r>
      <w:r w:rsidR="00E7789F" w:rsidRPr="00FC244E">
        <w:rPr>
          <w:rFonts w:ascii="Calibri" w:hAnsi="Calibri"/>
          <w:lang w:val="ky-KG"/>
        </w:rPr>
        <w:t>ттерге туура эмес мамиле жасоо;</w:t>
      </w:r>
    </w:p>
    <w:p w:rsidR="000D307D" w:rsidRPr="00FC244E" w:rsidRDefault="000D307D" w:rsidP="006C13EA">
      <w:pPr>
        <w:pStyle w:val="afb"/>
        <w:numPr>
          <w:ilvl w:val="0"/>
          <w:numId w:val="303"/>
        </w:numPr>
        <w:ind w:left="567" w:hanging="284"/>
        <w:rPr>
          <w:rFonts w:ascii="Calibri" w:hAnsi="Calibri"/>
          <w:lang w:val="ky-KG"/>
        </w:rPr>
      </w:pPr>
      <w:r w:rsidRPr="00FC244E">
        <w:rPr>
          <w:rFonts w:ascii="Calibri" w:hAnsi="Calibri"/>
          <w:lang w:val="ky-KG"/>
        </w:rPr>
        <w:t>Кызматтан тыш учурларда өзүнүн кызматтык кадыр-баркына жана ишенимге шек келтирген иштерди жасоо.</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lastRenderedPageBreak/>
        <w:t>Айлык акысынан кармап калуу жазасы</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8-берене. </w:t>
      </w:r>
      <w:r w:rsidRPr="00FC244E">
        <w:rPr>
          <w:rFonts w:ascii="Calibri" w:eastAsia="Calibri" w:hAnsi="Calibri" w:cs="Times New Roman"/>
          <w:lang w:val="ky-KG"/>
        </w:rPr>
        <w:t>Айлык акысынан кармап калуу жазасы бериле турган жагдайлар:</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Берилген буйрук жана милдеттерди толук жана өз убагында атайылап аткарбоо;</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Кызматына тийиштүү расмий документтерди, жабдууларды колдонуу жана сактоо эрежелерин аткарбоо;</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Университетке тийиштүү расмий документтерди, жабдууларды, башка буюмдарды жана илимий документти же китеп</w:t>
      </w:r>
      <w:r w:rsidR="00E7789F" w:rsidRPr="00FC244E">
        <w:rPr>
          <w:rFonts w:ascii="Calibri" w:hAnsi="Calibri"/>
          <w:lang w:val="ky-KG"/>
        </w:rPr>
        <w:t>ти жоготуу;</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Себеп</w:t>
      </w:r>
      <w:r w:rsidR="00E7789F" w:rsidRPr="00FC244E">
        <w:rPr>
          <w:rFonts w:ascii="Calibri" w:hAnsi="Calibri"/>
          <w:lang w:val="ky-KG"/>
        </w:rPr>
        <w:t>сиз эки күндөн көп ишке келбөө;</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Кызматына тийиштүү маселелер боюнча жетекчилерге жана карамагында иштеген</w:t>
      </w:r>
      <w:r w:rsidR="00436B92" w:rsidRPr="00FC244E">
        <w:rPr>
          <w:rFonts w:ascii="Calibri" w:hAnsi="Calibri"/>
          <w:lang w:val="ky-KG"/>
        </w:rPr>
        <w:t>-</w:t>
      </w:r>
      <w:r w:rsidRPr="00FC244E">
        <w:rPr>
          <w:rFonts w:ascii="Calibri" w:hAnsi="Calibri"/>
          <w:lang w:val="ky-KG"/>
        </w:rPr>
        <w:t xml:space="preserve">дерге жалган </w:t>
      </w:r>
      <w:r w:rsidR="00E7789F" w:rsidRPr="00FC244E">
        <w:rPr>
          <w:rFonts w:ascii="Calibri" w:hAnsi="Calibri"/>
          <w:lang w:val="ky-KG"/>
        </w:rPr>
        <w:t>жана туура эмес маалымат берүү;</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Университеттин кайсы бир аймагын чогулуштарды, аземдерди ж.б. уюштуруу макса</w:t>
      </w:r>
      <w:r w:rsidR="00436B92" w:rsidRPr="00FC244E">
        <w:rPr>
          <w:rFonts w:ascii="Calibri" w:hAnsi="Calibri"/>
          <w:lang w:val="ky-KG"/>
        </w:rPr>
        <w:t>-</w:t>
      </w:r>
      <w:r w:rsidRPr="00FC244E">
        <w:rPr>
          <w:rFonts w:ascii="Calibri" w:hAnsi="Calibri"/>
          <w:lang w:val="ky-KG"/>
        </w:rPr>
        <w:t>тында колдонулушуна уруксатсыз</w:t>
      </w:r>
      <w:r w:rsidR="00E7789F" w:rsidRPr="00FC244E">
        <w:rPr>
          <w:rFonts w:ascii="Calibri" w:hAnsi="Calibri"/>
          <w:lang w:val="ky-KG"/>
        </w:rPr>
        <w:t xml:space="preserve"> көмөк көрсөтүү же ага катышуу;</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Кызматына тийиштүү кишилер же мекемелер менен түздөн-түз же кыйыр түрүндө мыйзам бузуу аркылуу кандайдыр</w:t>
      </w:r>
      <w:r w:rsidR="00E7789F" w:rsidRPr="00FC244E">
        <w:rPr>
          <w:rFonts w:ascii="Calibri" w:hAnsi="Calibri"/>
          <w:lang w:val="ky-KG"/>
        </w:rPr>
        <w:t xml:space="preserve"> бир кызыкчылыкты ишке ашыруу;</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 xml:space="preserve">Кызматы боюнча берилген документтерди жасалма жасоо, жасалма документтерди билип туруп колдонуу </w:t>
      </w:r>
      <w:r w:rsidR="00E7789F" w:rsidRPr="00FC244E">
        <w:rPr>
          <w:rFonts w:ascii="Calibri" w:hAnsi="Calibri"/>
          <w:lang w:val="ky-KG"/>
        </w:rPr>
        <w:t>же башкаларга колдонууга берүү;</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 xml:space="preserve">Чакырылган же милдеттендирилген чогулуштарга катышууга жүйөөлүү себеби болбой </w:t>
      </w:r>
      <w:r w:rsidR="00E7789F" w:rsidRPr="00FC244E">
        <w:rPr>
          <w:rFonts w:ascii="Calibri" w:hAnsi="Calibri"/>
          <w:lang w:val="ky-KG"/>
        </w:rPr>
        <w:t>туруп, келбей же катышпай коюу;</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Университетке таандык унаа, жабдууларды ж.б. буюмдарды өз кызыкчылыгы үчүн пайдала</w:t>
      </w:r>
      <w:r w:rsidR="00E7789F" w:rsidRPr="00FC244E">
        <w:rPr>
          <w:rFonts w:ascii="Calibri" w:hAnsi="Calibri"/>
          <w:lang w:val="ky-KG"/>
        </w:rPr>
        <w:t>нуу;</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Текшерүү комиссиясы текшерүү жүргүзгөн учурда маалымат жана документтерди бербөө же ар кандай жолдор аркылуу текшерүүгө жолтоо болуу;</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Чындыкка дал келб</w:t>
      </w:r>
      <w:r w:rsidR="00E7789F" w:rsidRPr="00FC244E">
        <w:rPr>
          <w:rFonts w:ascii="Calibri" w:hAnsi="Calibri"/>
          <w:lang w:val="ky-KG"/>
        </w:rPr>
        <w:t>еген отчёт же документ даярдоо;</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Укукка ээ болбой туруп, жалпыга маалымдоо каражаттарына, кабар агенттиктерине же радиоуктуруу жана телекөрсөтүү мекемелерине илимий талкуулар жана түшүндүр</w:t>
      </w:r>
      <w:r w:rsidR="00436B92" w:rsidRPr="00FC244E">
        <w:rPr>
          <w:rFonts w:ascii="Calibri" w:hAnsi="Calibri"/>
          <w:lang w:val="ky-KG"/>
        </w:rPr>
        <w:t>-</w:t>
      </w:r>
      <w:r w:rsidRPr="00FC244E">
        <w:rPr>
          <w:rFonts w:ascii="Calibri" w:hAnsi="Calibri"/>
          <w:lang w:val="ky-KG"/>
        </w:rPr>
        <w:t>мөлөрдөн сырткары расмий маселелер боюнча маалымат берүү;</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Кызматына тийиштүү расмий документтерди, жабдууларды, лабораториялык аспап</w:t>
      </w:r>
      <w:r w:rsidR="00436B92" w:rsidRPr="00FC244E">
        <w:rPr>
          <w:rFonts w:ascii="Calibri" w:hAnsi="Calibri"/>
          <w:lang w:val="ky-KG"/>
        </w:rPr>
        <w:t>-</w:t>
      </w:r>
      <w:r w:rsidRPr="00FC244E">
        <w:rPr>
          <w:rFonts w:ascii="Calibri" w:hAnsi="Calibri"/>
          <w:lang w:val="ky-KG"/>
        </w:rPr>
        <w:t>тарды кызматтык милдети аяктаганына жана университет тарабынан жазуу аркылуу талап кылынганына караб</w:t>
      </w:r>
      <w:r w:rsidR="00E7789F" w:rsidRPr="00FC244E">
        <w:rPr>
          <w:rFonts w:ascii="Calibri" w:hAnsi="Calibri"/>
          <w:lang w:val="ky-KG"/>
        </w:rPr>
        <w:t>астан же өз убагында кайтарбоо;</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Саясий жана идеологиялык максаттардан сырткары бойкот жүргүзүү, басып алуу, ишти солгундатуу сыяктуу аракеттерди демилгелөө же коомдук иштерге тоскоолдук жаратуу;</w:t>
      </w:r>
    </w:p>
    <w:p w:rsidR="000D307D" w:rsidRPr="00FC244E" w:rsidRDefault="000D307D" w:rsidP="006C13EA">
      <w:pPr>
        <w:pStyle w:val="afb"/>
        <w:numPr>
          <w:ilvl w:val="0"/>
          <w:numId w:val="304"/>
        </w:numPr>
        <w:ind w:left="567" w:hanging="284"/>
        <w:rPr>
          <w:rFonts w:ascii="Calibri" w:hAnsi="Calibri"/>
          <w:lang w:val="ky-KG"/>
        </w:rPr>
      </w:pPr>
      <w:r w:rsidRPr="00FC244E">
        <w:rPr>
          <w:rFonts w:ascii="Calibri" w:hAnsi="Calibri"/>
          <w:lang w:val="ky-KG"/>
        </w:rPr>
        <w:t>Университетке, университеттин студенттерине окуу жайдын ичинде же сыртында китеп, окуу материалдары ж.б. у.с. буюмдарды сатуу.</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Башкаруу кызматынан четтетүү жазасы</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9-берене. </w:t>
      </w:r>
      <w:r w:rsidRPr="00FC244E">
        <w:rPr>
          <w:rFonts w:ascii="Calibri" w:eastAsia="Calibri" w:hAnsi="Calibri" w:cs="Times New Roman"/>
          <w:lang w:val="ky-KG"/>
        </w:rPr>
        <w:t xml:space="preserve">Башкаруу кызматынан четтетүү </w:t>
      </w:r>
      <w:r w:rsidR="00E7789F" w:rsidRPr="00FC244E">
        <w:rPr>
          <w:rFonts w:ascii="Calibri" w:eastAsia="Calibri" w:hAnsi="Calibri" w:cs="Times New Roman"/>
          <w:lang w:val="ky-KG"/>
        </w:rPr>
        <w:t>жазасы бериле турган жагдайлар:</w:t>
      </w:r>
    </w:p>
    <w:p w:rsidR="000D307D" w:rsidRPr="00FC244E" w:rsidRDefault="000D307D" w:rsidP="006C13EA">
      <w:pPr>
        <w:pStyle w:val="afb"/>
        <w:numPr>
          <w:ilvl w:val="0"/>
          <w:numId w:val="305"/>
        </w:numPr>
        <w:ind w:left="567" w:hanging="284"/>
        <w:rPr>
          <w:rFonts w:ascii="Calibri" w:hAnsi="Calibri"/>
          <w:lang w:val="ky-KG"/>
        </w:rPr>
      </w:pPr>
      <w:r w:rsidRPr="00FC244E">
        <w:rPr>
          <w:rFonts w:ascii="Calibri" w:hAnsi="Calibri"/>
          <w:lang w:val="ky-KG"/>
        </w:rPr>
        <w:t>Университеттин кызматкерлеринен же башка жеке жана юридикалык жактардан түздөн-түз же ортомчу менен мыйзам бузуу арк</w:t>
      </w:r>
      <w:r w:rsidR="00E7789F" w:rsidRPr="00FC244E">
        <w:rPr>
          <w:rFonts w:ascii="Calibri" w:hAnsi="Calibri"/>
          <w:lang w:val="ky-KG"/>
        </w:rPr>
        <w:t>ылуу кандайдыр бир пайда көрүү;</w:t>
      </w:r>
    </w:p>
    <w:p w:rsidR="000D307D" w:rsidRPr="00FC244E" w:rsidRDefault="000D307D" w:rsidP="006C13EA">
      <w:pPr>
        <w:pStyle w:val="afb"/>
        <w:numPr>
          <w:ilvl w:val="0"/>
          <w:numId w:val="305"/>
        </w:numPr>
        <w:ind w:left="567" w:hanging="284"/>
        <w:rPr>
          <w:rFonts w:ascii="Calibri" w:hAnsi="Calibri"/>
          <w:lang w:val="ky-KG"/>
        </w:rPr>
      </w:pPr>
      <w:r w:rsidRPr="00FC244E">
        <w:rPr>
          <w:rFonts w:ascii="Calibri" w:hAnsi="Calibri"/>
          <w:lang w:val="ky-KG"/>
        </w:rPr>
        <w:t>Жетекчинин же университеттин нускамаларына, жоболоруна жана билдирүүлөрүнө ылайык чечим жана буйруктарды аткарбоо же буларг</w:t>
      </w:r>
      <w:r w:rsidR="00E7789F" w:rsidRPr="00FC244E">
        <w:rPr>
          <w:rFonts w:ascii="Calibri" w:hAnsi="Calibri"/>
          <w:lang w:val="ky-KG"/>
        </w:rPr>
        <w:t>а баш ийбөө;</w:t>
      </w:r>
    </w:p>
    <w:p w:rsidR="000D307D" w:rsidRPr="00FC244E" w:rsidRDefault="000D307D" w:rsidP="006C13EA">
      <w:pPr>
        <w:pStyle w:val="afb"/>
        <w:numPr>
          <w:ilvl w:val="0"/>
          <w:numId w:val="305"/>
        </w:numPr>
        <w:ind w:left="567" w:hanging="284"/>
        <w:rPr>
          <w:rFonts w:ascii="Calibri" w:hAnsi="Calibri"/>
          <w:lang w:val="ky-KG"/>
        </w:rPr>
      </w:pPr>
      <w:r w:rsidRPr="00FC244E">
        <w:rPr>
          <w:rFonts w:ascii="Calibri" w:hAnsi="Calibri"/>
          <w:lang w:val="ky-KG"/>
        </w:rPr>
        <w:t>Өзүнө таандык кызматтык унааны университет тарабынан анык</w:t>
      </w:r>
      <w:r w:rsidR="00E7789F" w:rsidRPr="00FC244E">
        <w:rPr>
          <w:rFonts w:ascii="Calibri" w:hAnsi="Calibri"/>
          <w:lang w:val="ky-KG"/>
        </w:rPr>
        <w:t>талган чектен чыгып пайдалануу;</w:t>
      </w:r>
    </w:p>
    <w:p w:rsidR="000D307D" w:rsidRPr="00FC244E" w:rsidRDefault="000D307D" w:rsidP="006C13EA">
      <w:pPr>
        <w:pStyle w:val="afb"/>
        <w:numPr>
          <w:ilvl w:val="0"/>
          <w:numId w:val="305"/>
        </w:numPr>
        <w:ind w:left="567" w:hanging="284"/>
        <w:rPr>
          <w:rFonts w:ascii="Calibri" w:hAnsi="Calibri"/>
          <w:lang w:val="ky-KG"/>
        </w:rPr>
      </w:pPr>
      <w:r w:rsidRPr="00FC244E">
        <w:rPr>
          <w:rFonts w:ascii="Calibri" w:hAnsi="Calibri"/>
          <w:lang w:val="ky-KG"/>
        </w:rPr>
        <w:t>Жазуу түрүндө берилген эскертүүгө карабастан, кеңештердин жыйындарын өткөрбөө;</w:t>
      </w:r>
    </w:p>
    <w:p w:rsidR="000D307D" w:rsidRPr="00FC244E" w:rsidRDefault="000D307D" w:rsidP="006C13EA">
      <w:pPr>
        <w:pStyle w:val="afb"/>
        <w:numPr>
          <w:ilvl w:val="0"/>
          <w:numId w:val="305"/>
        </w:numPr>
        <w:ind w:left="567" w:hanging="284"/>
        <w:rPr>
          <w:rFonts w:ascii="Calibri" w:hAnsi="Calibri"/>
          <w:lang w:val="ky-KG"/>
        </w:rPr>
      </w:pPr>
      <w:r w:rsidRPr="00FC244E">
        <w:rPr>
          <w:rFonts w:ascii="Calibri" w:hAnsi="Calibri"/>
          <w:lang w:val="ky-KG"/>
        </w:rPr>
        <w:t>Жетектеген түзүмдө иштин натыйжалуулугу үчүн тийиштүү чараларды көрбөө, жамааттын ынтымагын буза турган иштерге жол берүү жана колдоо.</w:t>
      </w:r>
    </w:p>
    <w:p w:rsidR="0015703D" w:rsidRPr="00FC244E" w:rsidRDefault="0015703D"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Университеттен четтетүү жазасы</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10-берене. </w:t>
      </w:r>
      <w:r w:rsidRPr="00FC244E">
        <w:rPr>
          <w:rFonts w:ascii="Calibri" w:eastAsia="Calibri" w:hAnsi="Calibri" w:cs="Times New Roman"/>
          <w:lang w:val="ky-KG"/>
        </w:rPr>
        <w:t xml:space="preserve">Университеттен четтетүү </w:t>
      </w:r>
      <w:r w:rsidR="00E7789F" w:rsidRPr="00FC244E">
        <w:rPr>
          <w:rFonts w:ascii="Calibri" w:eastAsia="Calibri" w:hAnsi="Calibri" w:cs="Times New Roman"/>
          <w:lang w:val="ky-KG"/>
        </w:rPr>
        <w:t>жазасы бериле турган жагдайлар:</w:t>
      </w:r>
    </w:p>
    <w:p w:rsidR="000D307D" w:rsidRPr="00FC244E" w:rsidRDefault="000D307D" w:rsidP="006C13EA">
      <w:pPr>
        <w:pStyle w:val="afb"/>
        <w:numPr>
          <w:ilvl w:val="0"/>
          <w:numId w:val="306"/>
        </w:numPr>
        <w:ind w:left="567" w:hanging="284"/>
        <w:rPr>
          <w:rFonts w:ascii="Calibri" w:hAnsi="Calibri"/>
          <w:lang w:val="ky-KG"/>
        </w:rPr>
      </w:pPr>
      <w:r w:rsidRPr="00FC244E">
        <w:rPr>
          <w:rFonts w:ascii="Calibri" w:hAnsi="Calibri"/>
          <w:lang w:val="ky-KG"/>
        </w:rPr>
        <w:lastRenderedPageBreak/>
        <w:t>Түркия Республикасынын жана Кыргыз Республикасынын Конституциясынын жоболо</w:t>
      </w:r>
      <w:r w:rsidR="00436B92" w:rsidRPr="00FC244E">
        <w:rPr>
          <w:rFonts w:ascii="Calibri" w:hAnsi="Calibri"/>
          <w:lang w:val="ky-KG"/>
        </w:rPr>
        <w:t>-</w:t>
      </w:r>
      <w:r w:rsidRPr="00FC244E">
        <w:rPr>
          <w:rFonts w:ascii="Calibri" w:hAnsi="Calibri"/>
          <w:lang w:val="ky-KG"/>
        </w:rPr>
        <w:t>рунун бир нечесин же баарын өзгөртүүгө же болбосо жок кылууга байланыштуу үгүт жүргүзүү же бул иштерди жасоого тукуруу, көмөк көрсөтүү же эки өлкөнүн дарегине ж</w:t>
      </w:r>
      <w:r w:rsidR="00E7789F" w:rsidRPr="00FC244E">
        <w:rPr>
          <w:rFonts w:ascii="Calibri" w:hAnsi="Calibri"/>
          <w:lang w:val="ky-KG"/>
        </w:rPr>
        <w:t>аман сөздөрдү айтуу жана жазуу;</w:t>
      </w:r>
    </w:p>
    <w:p w:rsidR="000D307D" w:rsidRPr="00FC244E" w:rsidRDefault="000D307D" w:rsidP="006C13EA">
      <w:pPr>
        <w:pStyle w:val="afb"/>
        <w:numPr>
          <w:ilvl w:val="0"/>
          <w:numId w:val="306"/>
        </w:numPr>
        <w:ind w:left="567" w:hanging="284"/>
        <w:rPr>
          <w:rFonts w:ascii="Calibri" w:hAnsi="Calibri"/>
          <w:lang w:val="ky-KG"/>
        </w:rPr>
      </w:pPr>
      <w:r w:rsidRPr="00FC244E">
        <w:rPr>
          <w:rFonts w:ascii="Calibri" w:hAnsi="Calibri"/>
          <w:lang w:val="ky-KG"/>
        </w:rPr>
        <w:t>Түркия Республикасынын 5816-номерлүү “Ататүрккө каршы иштелген кылмыштар жөнүндөгү” мыйзамына каршы иштерди жасоо;</w:t>
      </w:r>
    </w:p>
    <w:p w:rsidR="000D307D" w:rsidRPr="00FC244E" w:rsidRDefault="000D307D" w:rsidP="006C13EA">
      <w:pPr>
        <w:pStyle w:val="afb"/>
        <w:numPr>
          <w:ilvl w:val="0"/>
          <w:numId w:val="306"/>
        </w:numPr>
        <w:ind w:left="567" w:hanging="284"/>
        <w:rPr>
          <w:rFonts w:ascii="Calibri" w:hAnsi="Calibri"/>
          <w:lang w:val="ky-KG"/>
        </w:rPr>
      </w:pPr>
      <w:r w:rsidRPr="00FC244E">
        <w:rPr>
          <w:rFonts w:ascii="Calibri" w:hAnsi="Calibri"/>
          <w:lang w:val="ky-KG"/>
        </w:rPr>
        <w:t>Университеттин максаттарынын ишке ашуусуна тоскоолдук</w:t>
      </w:r>
      <w:r w:rsidR="00E7789F" w:rsidRPr="00FC244E">
        <w:rPr>
          <w:rFonts w:ascii="Calibri" w:hAnsi="Calibri"/>
          <w:lang w:val="ky-KG"/>
        </w:rPr>
        <w:t xml:space="preserve"> жараткан иш-аракеттерди жасоо;</w:t>
      </w:r>
    </w:p>
    <w:p w:rsidR="000D307D" w:rsidRPr="00FC244E" w:rsidRDefault="000D307D" w:rsidP="006C13EA">
      <w:pPr>
        <w:pStyle w:val="afb"/>
        <w:numPr>
          <w:ilvl w:val="0"/>
          <w:numId w:val="306"/>
        </w:numPr>
        <w:ind w:left="567" w:hanging="284"/>
        <w:rPr>
          <w:rFonts w:ascii="Calibri" w:hAnsi="Calibri"/>
          <w:lang w:val="ky-KG"/>
        </w:rPr>
      </w:pPr>
      <w:r w:rsidRPr="00FC244E">
        <w:rPr>
          <w:rFonts w:ascii="Calibri" w:hAnsi="Calibri"/>
          <w:lang w:val="ky-KG"/>
        </w:rPr>
        <w:t>Эмгек келишимдин шарттарын, университеттин нускама,</w:t>
      </w:r>
      <w:r w:rsidR="00E7789F" w:rsidRPr="00FC244E">
        <w:rPr>
          <w:rFonts w:ascii="Calibri" w:hAnsi="Calibri"/>
          <w:lang w:val="ky-KG"/>
        </w:rPr>
        <w:t xml:space="preserve"> жобо жана эрежелерин аткарбоо;</w:t>
      </w:r>
    </w:p>
    <w:p w:rsidR="000D307D" w:rsidRPr="00FC244E" w:rsidRDefault="000D307D" w:rsidP="006C13EA">
      <w:pPr>
        <w:pStyle w:val="afb"/>
        <w:numPr>
          <w:ilvl w:val="0"/>
          <w:numId w:val="306"/>
        </w:numPr>
        <w:ind w:left="567" w:hanging="284"/>
        <w:rPr>
          <w:rFonts w:ascii="Calibri" w:hAnsi="Calibri"/>
          <w:lang w:val="ky-KG"/>
        </w:rPr>
      </w:pPr>
      <w:r w:rsidRPr="00FC244E">
        <w:rPr>
          <w:rFonts w:ascii="Calibri" w:hAnsi="Calibri"/>
          <w:lang w:val="ky-KG"/>
        </w:rPr>
        <w:t>Шилтеме жасабай туруп, башка бирөөнүн илимий эмгегин толук бойдон же бир бөлүгүн өз чыгар</w:t>
      </w:r>
      <w:r w:rsidR="00E7789F" w:rsidRPr="00FC244E">
        <w:rPr>
          <w:rFonts w:ascii="Calibri" w:hAnsi="Calibri"/>
          <w:lang w:val="ky-KG"/>
        </w:rPr>
        <w:t>масы катары көрсөтүү (плагиат);</w:t>
      </w:r>
    </w:p>
    <w:p w:rsidR="000D307D" w:rsidRPr="00FC244E" w:rsidRDefault="000D307D" w:rsidP="006C13EA">
      <w:pPr>
        <w:pStyle w:val="afb"/>
        <w:numPr>
          <w:ilvl w:val="0"/>
          <w:numId w:val="306"/>
        </w:numPr>
        <w:ind w:left="567" w:hanging="284"/>
        <w:rPr>
          <w:rFonts w:ascii="Calibri" w:hAnsi="Calibri"/>
          <w:lang w:val="ky-KG"/>
        </w:rPr>
      </w:pPr>
      <w:r w:rsidRPr="00FC244E">
        <w:rPr>
          <w:rFonts w:ascii="Calibri" w:hAnsi="Calibri"/>
          <w:lang w:val="ky-KG"/>
        </w:rPr>
        <w:t>Жетекчисине, карамагында иштегендерге, кесиптеште</w:t>
      </w:r>
      <w:r w:rsidR="00E7789F" w:rsidRPr="00FC244E">
        <w:rPr>
          <w:rFonts w:ascii="Calibri" w:hAnsi="Calibri"/>
          <w:lang w:val="ky-KG"/>
        </w:rPr>
        <w:t>рине же студенттерге кол салуу;</w:t>
      </w:r>
    </w:p>
    <w:p w:rsidR="000D307D" w:rsidRPr="00FC244E" w:rsidRDefault="000D307D" w:rsidP="006C13EA">
      <w:pPr>
        <w:pStyle w:val="afb"/>
        <w:numPr>
          <w:ilvl w:val="0"/>
          <w:numId w:val="306"/>
        </w:numPr>
        <w:ind w:left="567" w:hanging="284"/>
        <w:rPr>
          <w:rFonts w:ascii="Calibri" w:hAnsi="Calibri"/>
          <w:lang w:val="ky-KG"/>
        </w:rPr>
      </w:pPr>
      <w:r w:rsidRPr="00FC244E">
        <w:rPr>
          <w:rFonts w:ascii="Calibri" w:hAnsi="Calibri"/>
          <w:lang w:val="ky-KG"/>
        </w:rPr>
        <w:t>Баңгиза</w:t>
      </w:r>
      <w:r w:rsidR="00E7789F" w:rsidRPr="00FC244E">
        <w:rPr>
          <w:rFonts w:ascii="Calibri" w:hAnsi="Calibri"/>
          <w:lang w:val="ky-KG"/>
        </w:rPr>
        <w:t>ттарды колдонуу, уурулук кылуу;</w:t>
      </w:r>
    </w:p>
    <w:p w:rsidR="000D307D" w:rsidRPr="00FC244E" w:rsidRDefault="000D307D" w:rsidP="006C13EA">
      <w:pPr>
        <w:pStyle w:val="afb"/>
        <w:numPr>
          <w:ilvl w:val="0"/>
          <w:numId w:val="306"/>
        </w:numPr>
        <w:ind w:left="567" w:hanging="284"/>
        <w:rPr>
          <w:rFonts w:ascii="Calibri" w:hAnsi="Calibri"/>
          <w:lang w:val="ky-KG"/>
        </w:rPr>
      </w:pPr>
      <w:r w:rsidRPr="00FC244E">
        <w:rPr>
          <w:rFonts w:ascii="Calibri" w:hAnsi="Calibri"/>
          <w:lang w:val="ky-KG"/>
        </w:rPr>
        <w:t>Өзүнүн кызмат абалына туура</w:t>
      </w:r>
      <w:r w:rsidR="00E7789F" w:rsidRPr="00FC244E">
        <w:rPr>
          <w:rFonts w:ascii="Calibri" w:hAnsi="Calibri"/>
          <w:lang w:val="ky-KG"/>
        </w:rPr>
        <w:t xml:space="preserve"> келбеген иш-аракеттерди жасоо;</w:t>
      </w:r>
    </w:p>
    <w:p w:rsidR="000D307D" w:rsidRPr="00FC244E" w:rsidRDefault="000D307D" w:rsidP="006C13EA">
      <w:pPr>
        <w:pStyle w:val="afb"/>
        <w:numPr>
          <w:ilvl w:val="0"/>
          <w:numId w:val="306"/>
        </w:numPr>
        <w:ind w:left="567" w:hanging="284"/>
        <w:rPr>
          <w:rFonts w:ascii="Calibri" w:hAnsi="Calibri"/>
          <w:lang w:val="ky-KG"/>
        </w:rPr>
      </w:pPr>
      <w:r w:rsidRPr="00FC244E">
        <w:rPr>
          <w:rFonts w:ascii="Calibri" w:hAnsi="Calibri"/>
          <w:lang w:val="ky-KG"/>
        </w:rPr>
        <w:t>Сабак, семинар, конференция, лабораториялык иш, график</w:t>
      </w:r>
      <w:r w:rsidR="00E7789F" w:rsidRPr="00FC244E">
        <w:rPr>
          <w:rFonts w:ascii="Calibri" w:hAnsi="Calibri"/>
          <w:lang w:val="ky-KG"/>
        </w:rPr>
        <w:t xml:space="preserve">а, өз алдынча иштөө жана сынак </w:t>
      </w:r>
      <w:r w:rsidRPr="00FC244E">
        <w:rPr>
          <w:rFonts w:ascii="Calibri" w:hAnsi="Calibri"/>
          <w:lang w:val="ky-KG"/>
        </w:rPr>
        <w:t>сыяктуу окуу иштерине тоскоолдук жаратуу жана бул мак</w:t>
      </w:r>
      <w:r w:rsidR="00E7789F" w:rsidRPr="00FC244E">
        <w:rPr>
          <w:rFonts w:ascii="Calibri" w:hAnsi="Calibri"/>
          <w:lang w:val="ky-KG"/>
        </w:rPr>
        <w:t>сатта жасалган иштерге катышуу;</w:t>
      </w:r>
    </w:p>
    <w:p w:rsidR="000D307D" w:rsidRPr="00FC244E" w:rsidRDefault="000D307D" w:rsidP="006C13EA">
      <w:pPr>
        <w:pStyle w:val="afb"/>
        <w:numPr>
          <w:ilvl w:val="0"/>
          <w:numId w:val="306"/>
        </w:numPr>
        <w:ind w:left="567" w:hanging="284"/>
        <w:rPr>
          <w:rFonts w:ascii="Calibri" w:hAnsi="Calibri"/>
          <w:lang w:val="ky-KG"/>
        </w:rPr>
      </w:pPr>
      <w:r w:rsidRPr="00FC244E">
        <w:rPr>
          <w:rFonts w:ascii="Calibri" w:hAnsi="Calibri"/>
          <w:lang w:val="ky-KG"/>
        </w:rPr>
        <w:t>Уруксаты же мекемелер тарабынан кабыл алынган</w:t>
      </w:r>
      <w:r w:rsidR="00E7789F" w:rsidRPr="00FC244E">
        <w:rPr>
          <w:rFonts w:ascii="Calibri" w:hAnsi="Calibri"/>
          <w:lang w:val="ky-KG"/>
        </w:rPr>
        <w:t xml:space="preserve"> жүйөөлүү себеби болбой туруп, </w:t>
      </w:r>
      <w:r w:rsidRPr="00FC244E">
        <w:rPr>
          <w:rFonts w:ascii="Calibri" w:hAnsi="Calibri"/>
          <w:lang w:val="ky-KG"/>
        </w:rPr>
        <w:t>бир жылдын ичинде катары менен 10 жумуш күн, бир жылдын ичинде ба</w:t>
      </w:r>
      <w:r w:rsidR="00E7789F" w:rsidRPr="00FC244E">
        <w:rPr>
          <w:rFonts w:ascii="Calibri" w:hAnsi="Calibri"/>
          <w:lang w:val="ky-KG"/>
        </w:rPr>
        <w:t>рдыгы болуп 15 күн ишке келбөө;</w:t>
      </w:r>
    </w:p>
    <w:p w:rsidR="000D307D" w:rsidRPr="00FC244E" w:rsidRDefault="000D307D" w:rsidP="006C13EA">
      <w:pPr>
        <w:pStyle w:val="afb"/>
        <w:numPr>
          <w:ilvl w:val="0"/>
          <w:numId w:val="306"/>
        </w:numPr>
        <w:ind w:left="567" w:hanging="284"/>
        <w:rPr>
          <w:rFonts w:ascii="Calibri" w:hAnsi="Calibri"/>
          <w:lang w:val="ky-KG"/>
        </w:rPr>
      </w:pPr>
      <w:r w:rsidRPr="00FC244E">
        <w:rPr>
          <w:rFonts w:ascii="Calibri" w:hAnsi="Calibri"/>
          <w:lang w:val="ky-KG"/>
        </w:rPr>
        <w:t>Өзү иштеген факультеттин, институттун же жогорку мектептин студенттерине</w:t>
      </w:r>
      <w:r w:rsidR="00E7789F" w:rsidRPr="00FC244E">
        <w:rPr>
          <w:rFonts w:ascii="Calibri" w:hAnsi="Calibri"/>
          <w:lang w:val="ky-KG"/>
        </w:rPr>
        <w:t xml:space="preserve"> акы төлөнүүчү жеке сабак өтүү;</w:t>
      </w:r>
    </w:p>
    <w:p w:rsidR="000D307D" w:rsidRPr="00FC244E" w:rsidRDefault="000D307D" w:rsidP="006C13EA">
      <w:pPr>
        <w:pStyle w:val="afb"/>
        <w:numPr>
          <w:ilvl w:val="0"/>
          <w:numId w:val="306"/>
        </w:numPr>
        <w:ind w:left="567" w:hanging="284"/>
        <w:rPr>
          <w:rFonts w:ascii="Calibri" w:hAnsi="Calibri"/>
          <w:lang w:val="ky-KG"/>
        </w:rPr>
      </w:pPr>
      <w:r w:rsidRPr="00FC244E">
        <w:rPr>
          <w:rFonts w:ascii="Calibri" w:hAnsi="Calibri"/>
          <w:lang w:val="ky-KG"/>
        </w:rPr>
        <w:t>Жараны болбогон м</w:t>
      </w:r>
      <w:r w:rsidR="00C00D03" w:rsidRPr="00FC244E">
        <w:rPr>
          <w:rFonts w:ascii="Calibri" w:hAnsi="Calibri"/>
          <w:lang w:val="ky-KG"/>
        </w:rPr>
        <w:t>амлекеттин кадыр-баркына, аброю</w:t>
      </w:r>
      <w:r w:rsidRPr="00FC244E">
        <w:rPr>
          <w:rFonts w:ascii="Calibri" w:hAnsi="Calibri"/>
          <w:lang w:val="ky-KG"/>
        </w:rPr>
        <w:t xml:space="preserve">на шек келтирген </w:t>
      </w:r>
      <w:r w:rsidR="00E7789F" w:rsidRPr="00FC244E">
        <w:rPr>
          <w:rFonts w:ascii="Calibri" w:hAnsi="Calibri"/>
          <w:lang w:val="ky-KG"/>
        </w:rPr>
        <w:t>иш-аракеттерди жасоо.</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Алдын ала каралбаган тартип жазалары</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11-берене. </w:t>
      </w:r>
      <w:r w:rsidRPr="00FC244E">
        <w:rPr>
          <w:rFonts w:ascii="Calibri" w:eastAsia="Calibri" w:hAnsi="Calibri" w:cs="Times New Roman"/>
          <w:lang w:val="ky-KG"/>
        </w:rPr>
        <w:t>Жогоруда аталбаган, бирок маӊызы жана оордугу боюнча ушул Нускамадагы тартип бузууларга окшош тартип бузуулар үчүн ошондой эле түрдөгү тартип жазалары берилет.</w:t>
      </w:r>
    </w:p>
    <w:p w:rsidR="000D307D" w:rsidRPr="00FC244E" w:rsidRDefault="000D307D"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Тартип бузуулардын кайталанышы</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12-берене. </w:t>
      </w:r>
      <w:r w:rsidRPr="00FC244E">
        <w:rPr>
          <w:rFonts w:ascii="Calibri" w:eastAsia="Calibri" w:hAnsi="Calibri" w:cs="Times New Roman"/>
          <w:lang w:val="ky-KG"/>
        </w:rPr>
        <w:t>Тартип жазасы берилишине себеп болгон тартип бузуу жазасы өздүк делосунан алынып салынганга чейин кайталанган учурда, мурдагыдан бир баскычка оор жаза берилет. Башка бир тартип бузуулар үчүн ошондой эле баскычтагы жаза үчүнчү жолу берилиши керек болгон учурда, дагы бир баскычка оор жаза берилет.</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Жакшы көрсөткүчтөрдү баалоо</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13-берене. </w:t>
      </w:r>
      <w:r w:rsidRPr="00FC244E">
        <w:rPr>
          <w:rFonts w:ascii="Calibri" w:eastAsia="Calibri" w:hAnsi="Calibri" w:cs="Times New Roman"/>
          <w:lang w:val="ky-KG"/>
        </w:rPr>
        <w:t>Мурдагы аткарган иштери туура, жакшы же мыкты экендигин эске алуу менен жетекчилерге, академиялык жана административдик кызматкерлерге бир баскычка жеңил жаза берилиши мүмкүн.</w:t>
      </w:r>
    </w:p>
    <w:p w:rsidR="00AB0E40" w:rsidRPr="00FC244E" w:rsidRDefault="00AB0E40" w:rsidP="000D307D">
      <w:pPr>
        <w:jc w:val="both"/>
        <w:rPr>
          <w:rFonts w:ascii="Calibri" w:eastAsia="Calibri" w:hAnsi="Calibri" w:cs="Times New Roman"/>
          <w:b/>
          <w:lang w:val="ky-KG"/>
        </w:rPr>
      </w:pPr>
    </w:p>
    <w:p w:rsidR="000D307D" w:rsidRPr="00FC244E" w:rsidRDefault="00E7789F" w:rsidP="00E7789F">
      <w:pPr>
        <w:jc w:val="center"/>
        <w:rPr>
          <w:rFonts w:ascii="Calibri" w:eastAsia="Calibri" w:hAnsi="Calibri" w:cs="Times New Roman"/>
          <w:b/>
          <w:lang w:val="ky-KG"/>
        </w:rPr>
      </w:pPr>
      <w:r w:rsidRPr="00FC244E">
        <w:rPr>
          <w:rFonts w:ascii="Calibri" w:eastAsia="Calibri" w:hAnsi="Calibri" w:cs="Times New Roman"/>
          <w:b/>
          <w:lang w:val="ky-KG"/>
        </w:rPr>
        <w:t>III</w:t>
      </w:r>
      <w:r w:rsidR="000D307D" w:rsidRPr="00FC244E">
        <w:rPr>
          <w:rFonts w:ascii="Calibri" w:eastAsia="Calibri" w:hAnsi="Calibri" w:cs="Times New Roman"/>
          <w:b/>
          <w:lang w:val="ky-KG"/>
        </w:rPr>
        <w:t xml:space="preserve"> БӨЛҮМ</w:t>
      </w:r>
    </w:p>
    <w:p w:rsidR="000D307D" w:rsidRPr="00FC244E" w:rsidRDefault="000D307D" w:rsidP="00E7789F">
      <w:pPr>
        <w:jc w:val="center"/>
        <w:rPr>
          <w:rFonts w:ascii="Calibri" w:eastAsia="Calibri" w:hAnsi="Calibri" w:cs="Times New Roman"/>
          <w:b/>
          <w:lang w:val="ky-KG"/>
        </w:rPr>
      </w:pPr>
      <w:r w:rsidRPr="00FC244E">
        <w:rPr>
          <w:rFonts w:ascii="Calibri" w:eastAsia="Calibri" w:hAnsi="Calibri" w:cs="Times New Roman"/>
          <w:b/>
          <w:lang w:val="ky-KG"/>
        </w:rPr>
        <w:t>Тартип бузууларды териштирүү</w:t>
      </w:r>
    </w:p>
    <w:p w:rsidR="000D307D" w:rsidRPr="00FC244E" w:rsidRDefault="000D307D"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Тартип жазасын берүүгө укуктуу жактар</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14-берене. </w:t>
      </w:r>
      <w:r w:rsidRPr="00FC244E">
        <w:rPr>
          <w:rFonts w:ascii="Calibri" w:eastAsia="Calibri" w:hAnsi="Calibri" w:cs="Times New Roman"/>
          <w:lang w:val="ky-KG"/>
        </w:rPr>
        <w:t xml:space="preserve">Тартип бузууну териштирүү боюнча тартип жазасын берүүгө укуктуу жактар жооптуу болушат. Тартип жазасын берүүгө укуктуу </w:t>
      </w:r>
      <w:r w:rsidRPr="00F81CDC">
        <w:rPr>
          <w:rFonts w:ascii="Calibri" w:eastAsia="Calibri" w:hAnsi="Calibri" w:cs="Times New Roman"/>
          <w:color w:val="auto"/>
          <w:lang w:val="ky-KG"/>
        </w:rPr>
        <w:t>жактар</w:t>
      </w:r>
      <w:r w:rsidR="007D3A99" w:rsidRPr="00F81CDC">
        <w:rPr>
          <w:rFonts w:ascii="Calibri" w:eastAsia="Calibri" w:hAnsi="Calibri" w:cs="Times New Roman"/>
          <w:color w:val="auto"/>
          <w:lang w:val="ky-KG"/>
        </w:rPr>
        <w:t xml:space="preserve"> тар</w:t>
      </w:r>
      <w:r w:rsidRPr="00F81CDC">
        <w:rPr>
          <w:rFonts w:ascii="Calibri" w:eastAsia="Calibri" w:hAnsi="Calibri" w:cs="Times New Roman"/>
          <w:color w:val="auto"/>
          <w:lang w:val="ky-KG"/>
        </w:rPr>
        <w:t xml:space="preserve">тип бузуу </w:t>
      </w:r>
      <w:r w:rsidRPr="00FC244E">
        <w:rPr>
          <w:rFonts w:ascii="Calibri" w:eastAsia="Calibri" w:hAnsi="Calibri" w:cs="Times New Roman"/>
          <w:lang w:val="ky-KG"/>
        </w:rPr>
        <w:t xml:space="preserve">жөнүндө маалымат катталгандан соӊ териштирүү ишин өзү же башка </w:t>
      </w:r>
      <w:r w:rsidR="00E7789F" w:rsidRPr="00FC244E">
        <w:rPr>
          <w:rFonts w:ascii="Calibri" w:eastAsia="Calibri" w:hAnsi="Calibri" w:cs="Times New Roman"/>
          <w:lang w:val="ky-KG"/>
        </w:rPr>
        <w:t xml:space="preserve">бирөөнү дайындап жүргүзө алат. </w:t>
      </w:r>
      <w:r w:rsidRPr="00FC244E">
        <w:rPr>
          <w:rFonts w:ascii="Calibri" w:eastAsia="Calibri" w:hAnsi="Calibri" w:cs="Times New Roman"/>
          <w:lang w:val="ky-KG"/>
        </w:rPr>
        <w:t xml:space="preserve">Ректор </w:t>
      </w:r>
      <w:r w:rsidRPr="00FC244E">
        <w:rPr>
          <w:rFonts w:ascii="Calibri" w:eastAsia="Calibri" w:hAnsi="Calibri" w:cs="Times New Roman"/>
          <w:lang w:val="ky-KG"/>
        </w:rPr>
        <w:lastRenderedPageBreak/>
        <w:t>жана Биринчи проректор биргелешип – бүтүн университеттин, декан – факультеттин, инсти</w:t>
      </w:r>
      <w:r w:rsidR="00436B92" w:rsidRPr="00FC244E">
        <w:rPr>
          <w:rFonts w:ascii="Calibri" w:eastAsia="Calibri" w:hAnsi="Calibri" w:cs="Times New Roman"/>
          <w:lang w:val="ky-KG"/>
        </w:rPr>
        <w:t>-</w:t>
      </w:r>
      <w:r w:rsidRPr="00FC244E">
        <w:rPr>
          <w:rFonts w:ascii="Calibri" w:eastAsia="Calibri" w:hAnsi="Calibri" w:cs="Times New Roman"/>
          <w:lang w:val="ky-KG"/>
        </w:rPr>
        <w:t>тут жана жогорку мек</w:t>
      </w:r>
      <w:r w:rsidR="00E7789F" w:rsidRPr="00FC244E">
        <w:rPr>
          <w:rFonts w:ascii="Calibri" w:eastAsia="Calibri" w:hAnsi="Calibri" w:cs="Times New Roman"/>
          <w:lang w:val="ky-KG"/>
        </w:rPr>
        <w:t xml:space="preserve">тептин мүдүрү – институттун же </w:t>
      </w:r>
      <w:r w:rsidRPr="00FC244E">
        <w:rPr>
          <w:rFonts w:ascii="Calibri" w:eastAsia="Calibri" w:hAnsi="Calibri" w:cs="Times New Roman"/>
          <w:lang w:val="ky-KG"/>
        </w:rPr>
        <w:t>жогорку мектептин ар бир ба</w:t>
      </w:r>
      <w:r w:rsidR="00E7789F" w:rsidRPr="00FC244E">
        <w:rPr>
          <w:rFonts w:ascii="Calibri" w:eastAsia="Calibri" w:hAnsi="Calibri" w:cs="Times New Roman"/>
          <w:lang w:val="ky-KG"/>
        </w:rPr>
        <w:t>скычын</w:t>
      </w:r>
      <w:r w:rsidR="00436B92" w:rsidRPr="00FC244E">
        <w:rPr>
          <w:rFonts w:ascii="Calibri" w:eastAsia="Calibri" w:hAnsi="Calibri" w:cs="Times New Roman"/>
          <w:lang w:val="ky-KG"/>
        </w:rPr>
        <w:t>-</w:t>
      </w:r>
      <w:r w:rsidR="00E7789F" w:rsidRPr="00FC244E">
        <w:rPr>
          <w:rFonts w:ascii="Calibri" w:eastAsia="Calibri" w:hAnsi="Calibri" w:cs="Times New Roman"/>
          <w:lang w:val="ky-KG"/>
        </w:rPr>
        <w:t xml:space="preserve">дагы </w:t>
      </w:r>
      <w:r w:rsidRPr="00FC244E">
        <w:rPr>
          <w:rFonts w:ascii="Calibri" w:eastAsia="Calibri" w:hAnsi="Calibri" w:cs="Times New Roman"/>
          <w:lang w:val="ky-KG"/>
        </w:rPr>
        <w:t>кызматкерлерине тартип жазасын берүүгө</w:t>
      </w:r>
      <w:r w:rsidR="00E7789F" w:rsidRPr="00FC244E">
        <w:rPr>
          <w:rFonts w:ascii="Calibri" w:eastAsia="Calibri" w:hAnsi="Calibri" w:cs="Times New Roman"/>
          <w:lang w:val="ky-KG"/>
        </w:rPr>
        <w:t xml:space="preserve"> укуктуу жак болуп, буларга карата териш</w:t>
      </w:r>
      <w:r w:rsidR="00436B92" w:rsidRPr="00FC244E">
        <w:rPr>
          <w:rFonts w:ascii="Calibri" w:eastAsia="Calibri" w:hAnsi="Calibri" w:cs="Times New Roman"/>
          <w:lang w:val="ky-KG"/>
        </w:rPr>
        <w:t>-</w:t>
      </w:r>
      <w:r w:rsidR="00E7789F" w:rsidRPr="00FC244E">
        <w:rPr>
          <w:rFonts w:ascii="Calibri" w:eastAsia="Calibri" w:hAnsi="Calibri" w:cs="Times New Roman"/>
          <w:lang w:val="ky-KG"/>
        </w:rPr>
        <w:t xml:space="preserve">тирүү ишин </w:t>
      </w:r>
      <w:r w:rsidRPr="00FC244E">
        <w:rPr>
          <w:rFonts w:ascii="Calibri" w:eastAsia="Calibri" w:hAnsi="Calibri" w:cs="Times New Roman"/>
          <w:lang w:val="ky-KG"/>
        </w:rPr>
        <w:t>жүргүзө алат. Бир үстүӊкү баскычтагы тартип жазасын берүүгө укуктуу жак териштирүү ишин жүргүзүп жаткан учурда, ал иш боюнча кийинки баскычтагы жак териш</w:t>
      </w:r>
      <w:r w:rsidR="00436B92" w:rsidRPr="00FC244E">
        <w:rPr>
          <w:rFonts w:ascii="Calibri" w:eastAsia="Calibri" w:hAnsi="Calibri" w:cs="Times New Roman"/>
          <w:lang w:val="ky-KG"/>
        </w:rPr>
        <w:t>-</w:t>
      </w:r>
      <w:r w:rsidRPr="00FC244E">
        <w:rPr>
          <w:rFonts w:ascii="Calibri" w:eastAsia="Calibri" w:hAnsi="Calibri" w:cs="Times New Roman"/>
          <w:lang w:val="ky-KG"/>
        </w:rPr>
        <w:t>тирүү жүргүзө албайт. Мындан мурун ачылган териштирүү иши болгон учурда, жогорку баскычтагы жактын жүргүзгөн тер</w:t>
      </w:r>
      <w:r w:rsidR="00E7789F" w:rsidRPr="00FC244E">
        <w:rPr>
          <w:rFonts w:ascii="Calibri" w:eastAsia="Calibri" w:hAnsi="Calibri" w:cs="Times New Roman"/>
          <w:lang w:val="ky-KG"/>
        </w:rPr>
        <w:t>иштирүү иши менен бириктирилет.</w:t>
      </w:r>
    </w:p>
    <w:p w:rsidR="00E7789F" w:rsidRPr="00FC244E" w:rsidRDefault="00E7789F" w:rsidP="000D307D">
      <w:pPr>
        <w:jc w:val="both"/>
        <w:rPr>
          <w:rFonts w:ascii="Calibri" w:eastAsia="Calibri" w:hAnsi="Calibri" w:cs="Times New Roman"/>
          <w:lang w:val="ky-KG"/>
        </w:rPr>
      </w:pPr>
    </w:p>
    <w:p w:rsidR="000D307D" w:rsidRPr="00FC244E" w:rsidRDefault="000D307D" w:rsidP="0015703D">
      <w:pPr>
        <w:jc w:val="both"/>
        <w:rPr>
          <w:rFonts w:ascii="Calibri" w:eastAsia="Calibri" w:hAnsi="Calibri" w:cs="Times New Roman"/>
          <w:lang w:val="ky-KG"/>
        </w:rPr>
      </w:pPr>
      <w:r w:rsidRPr="00FC244E">
        <w:rPr>
          <w:rFonts w:ascii="Calibri" w:eastAsia="Calibri" w:hAnsi="Calibri" w:cs="Times New Roman"/>
          <w:lang w:val="ky-KG"/>
        </w:rPr>
        <w:t>Камкорчулар кеӊешинин төрагасы Ректор, Биринчи проректор, ошондой эле университеттин академиялык, админстративдик жана башка кызматкерлерине карата териштирүү ишин өзү же дайындаган кишилердин жардамы менен жүргүзө алат. Муну менен бирге териштирүү ишинин маңызы, ошондой эле тартип бузган кишинин статусу эске алынып, териштирүү иши университеттин текшерүү комиссиясынын мүчөсүнө/</w:t>
      </w:r>
      <w:r w:rsidR="00E7789F" w:rsidRPr="00FC244E">
        <w:rPr>
          <w:rFonts w:ascii="Calibri" w:eastAsia="Calibri" w:hAnsi="Calibri" w:cs="Times New Roman"/>
          <w:lang w:val="ky-KG"/>
        </w:rPr>
        <w:t xml:space="preserve">мүчөлөрүнө тапшырылышы мүмкүн. </w:t>
      </w:r>
      <w:r w:rsidRPr="00FC244E">
        <w:rPr>
          <w:rFonts w:ascii="Calibri" w:eastAsia="Calibri" w:hAnsi="Calibri" w:cs="Times New Roman"/>
          <w:lang w:val="ky-KG"/>
        </w:rPr>
        <w:t>Териштирүү иши текшерүү комиссиясынын мүчөсү же мүчөлөрү тарабынан жүргүзүлүшү керек болгон учурда, Ректор же Биринчи проректор бул сунуш менен Камкорчулар кеңешинин төрагасына кайрылышат.</w:t>
      </w:r>
    </w:p>
    <w:p w:rsidR="00E7789F" w:rsidRPr="00FC244E" w:rsidRDefault="00E7789F" w:rsidP="000D307D">
      <w:pPr>
        <w:jc w:val="both"/>
        <w:rPr>
          <w:rFonts w:ascii="Calibri" w:eastAsia="Calibri" w:hAnsi="Calibri" w:cs="Times New Roman"/>
          <w:lang w:val="ky-KG"/>
        </w:rPr>
      </w:pPr>
    </w:p>
    <w:p w:rsidR="000D307D" w:rsidRPr="00FC244E" w:rsidRDefault="000D307D" w:rsidP="0015703D">
      <w:pPr>
        <w:jc w:val="both"/>
        <w:rPr>
          <w:rFonts w:ascii="Calibri" w:eastAsia="Calibri" w:hAnsi="Calibri" w:cs="Times New Roman"/>
          <w:lang w:val="ky-KG"/>
        </w:rPr>
      </w:pPr>
      <w:r w:rsidRPr="00FC244E">
        <w:rPr>
          <w:rFonts w:ascii="Calibri" w:eastAsia="Calibri" w:hAnsi="Calibri" w:cs="Times New Roman"/>
          <w:lang w:val="ky-KG"/>
        </w:rPr>
        <w:t>Академиялык кызматкерлердин ичинен дайындалган териштирүүчүнүн окумуштуу дара</w:t>
      </w:r>
      <w:r w:rsidR="00436B92" w:rsidRPr="00FC244E">
        <w:rPr>
          <w:rFonts w:ascii="Calibri" w:eastAsia="Calibri" w:hAnsi="Calibri" w:cs="Times New Roman"/>
          <w:lang w:val="ky-KG"/>
        </w:rPr>
        <w:t>-</w:t>
      </w:r>
      <w:r w:rsidRPr="00FC244E">
        <w:rPr>
          <w:rFonts w:ascii="Calibri" w:eastAsia="Calibri" w:hAnsi="Calibri" w:cs="Times New Roman"/>
          <w:lang w:val="ky-KG"/>
        </w:rPr>
        <w:t>жасы жана наамы тартип бузган кишинин окумуштуу даражасы жана наамынан төмөн болбоого тийиш. Жетекчилер жана башка кызматкерлерге карата жүргүзүлгөн териштирүү иштеринде да ушундай эле шарттар талап кылынат.</w:t>
      </w:r>
    </w:p>
    <w:p w:rsidR="00E7789F" w:rsidRPr="00FC244E" w:rsidRDefault="00E7789F" w:rsidP="000D307D">
      <w:pPr>
        <w:jc w:val="both"/>
        <w:rPr>
          <w:rFonts w:ascii="Calibri" w:eastAsia="Calibri" w:hAnsi="Calibri" w:cs="Times New Roman"/>
          <w:b/>
          <w:lang w:val="ky-KG"/>
        </w:rPr>
      </w:pPr>
    </w:p>
    <w:p w:rsidR="000D307D" w:rsidRPr="00FC244E" w:rsidRDefault="00E7789F" w:rsidP="000D307D">
      <w:pPr>
        <w:jc w:val="both"/>
        <w:rPr>
          <w:rFonts w:ascii="Calibri" w:eastAsia="Calibri" w:hAnsi="Calibri" w:cs="Times New Roman"/>
          <w:b/>
          <w:lang w:val="ky-KG"/>
        </w:rPr>
      </w:pPr>
      <w:r w:rsidRPr="00FC244E">
        <w:rPr>
          <w:rFonts w:ascii="Calibri" w:eastAsia="Calibri" w:hAnsi="Calibri" w:cs="Times New Roman"/>
          <w:b/>
          <w:lang w:val="ky-KG"/>
        </w:rPr>
        <w:t>Р</w:t>
      </w:r>
      <w:r w:rsidR="000D307D" w:rsidRPr="00FC244E">
        <w:rPr>
          <w:rFonts w:ascii="Calibri" w:eastAsia="Calibri" w:hAnsi="Calibri" w:cs="Times New Roman"/>
          <w:b/>
          <w:lang w:val="ky-KG"/>
        </w:rPr>
        <w:t>ектор жана Биринчи проректордун абалы</w:t>
      </w: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 xml:space="preserve">15-берене. </w:t>
      </w:r>
      <w:r w:rsidRPr="00FC244E">
        <w:rPr>
          <w:rFonts w:ascii="Calibri" w:eastAsia="Calibri" w:hAnsi="Calibri" w:cs="Times New Roman"/>
          <w:lang w:val="ky-KG"/>
        </w:rPr>
        <w:t>Ре</w:t>
      </w:r>
      <w:r w:rsidR="00E7789F" w:rsidRPr="00FC244E">
        <w:rPr>
          <w:rFonts w:ascii="Calibri" w:eastAsia="Calibri" w:hAnsi="Calibri" w:cs="Times New Roman"/>
          <w:lang w:val="ky-KG"/>
        </w:rPr>
        <w:t xml:space="preserve">ктор жана Биринчи проректордун </w:t>
      </w:r>
      <w:r w:rsidRPr="00FC244E">
        <w:rPr>
          <w:rFonts w:ascii="Calibri" w:eastAsia="Calibri" w:hAnsi="Calibri" w:cs="Times New Roman"/>
          <w:lang w:val="ky-KG"/>
        </w:rPr>
        <w:t xml:space="preserve">кандайдыр бир тартип бузган же кызмат ордунда калуусу көйгөй жараткан учурда, Камкорчулар кеӊешинин төрагасы Ректор боюнча Түркия Республикасынын Жогорку билим берүү </w:t>
      </w:r>
      <w:r w:rsidR="005731FA" w:rsidRPr="00061747">
        <w:rPr>
          <w:rFonts w:ascii="Calibri" w:eastAsia="Calibri" w:hAnsi="Calibri" w:cs="Times New Roman"/>
          <w:color w:val="171717" w:themeColor="background2" w:themeShade="1A"/>
          <w:lang w:val="ky-KG"/>
        </w:rPr>
        <w:t>комитетинин</w:t>
      </w:r>
      <w:r w:rsidR="005731FA">
        <w:rPr>
          <w:rFonts w:ascii="Calibri" w:eastAsia="Calibri" w:hAnsi="Calibri" w:cs="Times New Roman"/>
          <w:color w:val="FF0000"/>
          <w:lang w:val="ky-KG"/>
        </w:rPr>
        <w:t xml:space="preserve"> </w:t>
      </w:r>
      <w:r w:rsidRPr="00FC244E">
        <w:rPr>
          <w:rFonts w:ascii="Calibri" w:eastAsia="Calibri" w:hAnsi="Calibri" w:cs="Times New Roman"/>
          <w:lang w:val="ky-KG"/>
        </w:rPr>
        <w:t>башчылыгына, ал эми Биринчи проректор боюнча Кыргыз Республикасынын Билим берүү жана илим министрине кайры</w:t>
      </w:r>
      <w:r w:rsidR="00436B92" w:rsidRPr="00FC244E">
        <w:rPr>
          <w:rFonts w:ascii="Calibri" w:eastAsia="Calibri" w:hAnsi="Calibri" w:cs="Times New Roman"/>
          <w:lang w:val="ky-KG"/>
        </w:rPr>
        <w:t>-</w:t>
      </w:r>
      <w:r w:rsidRPr="00FC244E">
        <w:rPr>
          <w:rFonts w:ascii="Calibri" w:eastAsia="Calibri" w:hAnsi="Calibri" w:cs="Times New Roman"/>
          <w:lang w:val="ky-KG"/>
        </w:rPr>
        <w:t>лып, териштирүү ишинин жүргүзүүсүн талап кыла алат. Кыргыз Республикасынын Билим берүү жана илим министри Биринчи проректор боюнча териштирүү ишин Кыргызстандын учурдагы мыйзамдарынын алкагында жүргүзөт. Ал эми Ректор боюнча териштирүү иши жүргүзүлгөн учурда, Түркия Республикасынын 2547-номерлүү Жогорку би</w:t>
      </w:r>
      <w:r w:rsidR="00E7789F" w:rsidRPr="00FC244E">
        <w:rPr>
          <w:rFonts w:ascii="Calibri" w:eastAsia="Calibri" w:hAnsi="Calibri" w:cs="Times New Roman"/>
          <w:lang w:val="ky-KG"/>
        </w:rPr>
        <w:t>лим берүү мыйза</w:t>
      </w:r>
      <w:r w:rsidR="00436B92" w:rsidRPr="00FC244E">
        <w:rPr>
          <w:rFonts w:ascii="Calibri" w:eastAsia="Calibri" w:hAnsi="Calibri" w:cs="Times New Roman"/>
          <w:lang w:val="ky-KG"/>
        </w:rPr>
        <w:t>-</w:t>
      </w:r>
      <w:r w:rsidR="00E7789F" w:rsidRPr="00FC244E">
        <w:rPr>
          <w:rFonts w:ascii="Calibri" w:eastAsia="Calibri" w:hAnsi="Calibri" w:cs="Times New Roman"/>
          <w:lang w:val="ky-KG"/>
        </w:rPr>
        <w:t xml:space="preserve">мынын негизинде </w:t>
      </w:r>
      <w:r w:rsidRPr="00FC244E">
        <w:rPr>
          <w:rFonts w:ascii="Calibri" w:eastAsia="Calibri" w:hAnsi="Calibri" w:cs="Times New Roman"/>
          <w:lang w:val="ky-KG"/>
        </w:rPr>
        <w:t>даярдалган “ЖОЖдун жетекчи, академиялык жана административдик кызматерлеринин эмгек тартиби боюнча нускамасынын” 18-беренесине ылайык жүргүзүлөт.</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Териштирүү иштеринин Текшерүү к</w:t>
      </w:r>
      <w:r w:rsidR="00E7789F" w:rsidRPr="00FC244E">
        <w:rPr>
          <w:rFonts w:ascii="Calibri" w:eastAsia="Calibri" w:hAnsi="Calibri" w:cs="Times New Roman"/>
          <w:b/>
          <w:lang w:val="ky-KG"/>
        </w:rPr>
        <w:t>омиссиясы тарабынан жүргүзүлүшү</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16-берене. </w:t>
      </w:r>
      <w:r w:rsidRPr="00FC244E">
        <w:rPr>
          <w:rFonts w:ascii="Calibri" w:eastAsia="Calibri" w:hAnsi="Calibri" w:cs="Times New Roman"/>
          <w:lang w:val="ky-KG"/>
        </w:rPr>
        <w:t>Университеттин Текшерүү комиссиясы тарабынан жүргүзүлгөн текшерүүнүн жыйынтыгы боюнча университеттин жетекчилери, академиялык жан</w:t>
      </w:r>
      <w:r w:rsidR="00B20745" w:rsidRPr="00FC244E">
        <w:rPr>
          <w:rFonts w:ascii="Calibri" w:eastAsia="Calibri" w:hAnsi="Calibri" w:cs="Times New Roman"/>
          <w:lang w:val="ky-KG"/>
        </w:rPr>
        <w:t>а административдик кызматкерлер</w:t>
      </w:r>
      <w:r w:rsidRPr="00FC244E">
        <w:rPr>
          <w:rFonts w:ascii="Calibri" w:eastAsia="Calibri" w:hAnsi="Calibri" w:cs="Times New Roman"/>
          <w:lang w:val="ky-KG"/>
        </w:rPr>
        <w:t xml:space="preserve"> тарабынан жасалган тартип бузуулар аныкталган учурда, университеттин текшерүү комиссиясынын мүчөсү же мүчөлөрү Ректор же Биринчи проректор боюнча Камкорчулар кеңешинин төрагасынын уруксаты менен, ал эми университеттин калган кызматкерлери боюнча териштирүүнү өзү жүргүзөт же тийиштүү жетекчиден териштирүү и</w:t>
      </w:r>
      <w:r w:rsidR="00E7789F" w:rsidRPr="00FC244E">
        <w:rPr>
          <w:rFonts w:ascii="Calibri" w:eastAsia="Calibri" w:hAnsi="Calibri" w:cs="Times New Roman"/>
          <w:lang w:val="ky-KG"/>
        </w:rPr>
        <w:t>шин жүргүзүүнү талап кыла алат.</w:t>
      </w:r>
    </w:p>
    <w:p w:rsidR="00E7789F" w:rsidRPr="00FC244E" w:rsidRDefault="00E7789F" w:rsidP="000D307D">
      <w:pPr>
        <w:autoSpaceDE w:val="0"/>
        <w:autoSpaceDN w:val="0"/>
        <w:adjustRightInd w:val="0"/>
        <w:jc w:val="both"/>
        <w:rPr>
          <w:rFonts w:ascii="Calibri" w:eastAsia="Calibri" w:hAnsi="Calibri" w:cs="Times New Roman"/>
          <w:b/>
          <w:bCs/>
          <w:lang w:val="ky-KG"/>
        </w:rPr>
      </w:pPr>
    </w:p>
    <w:p w:rsidR="000D307D" w:rsidRPr="00FC244E" w:rsidRDefault="000D307D" w:rsidP="000D307D">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Соттук териштирүү менен тартип бузууну териштирүү</w:t>
      </w:r>
      <w:r w:rsidR="00E7789F" w:rsidRPr="00FC244E">
        <w:rPr>
          <w:rFonts w:ascii="Calibri" w:eastAsia="Calibri" w:hAnsi="Calibri" w:cs="Times New Roman"/>
          <w:b/>
          <w:bCs/>
          <w:lang w:val="ky-KG"/>
        </w:rPr>
        <w:t xml:space="preserve"> ишинин бир убакта жүргүзүлүшү</w:t>
      </w:r>
    </w:p>
    <w:p w:rsidR="000D307D" w:rsidRPr="00FC244E" w:rsidRDefault="000D307D" w:rsidP="00E7789F">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17-берене:</w:t>
      </w:r>
      <w:r w:rsidR="00E7789F" w:rsidRPr="00FC244E">
        <w:rPr>
          <w:rFonts w:ascii="Calibri" w:eastAsia="Calibri" w:hAnsi="Calibri" w:cs="Times New Roman"/>
          <w:b/>
          <w:bCs/>
          <w:lang w:val="ky-KG"/>
        </w:rPr>
        <w:t xml:space="preserve"> </w:t>
      </w:r>
      <w:r w:rsidRPr="00FC244E">
        <w:rPr>
          <w:rFonts w:ascii="Calibri" w:eastAsia="Calibri" w:hAnsi="Calibri" w:cs="Times New Roman"/>
          <w:lang w:val="ky-KG"/>
        </w:rPr>
        <w:t>Бир эле окуядан улам жетекчилерге, академиялык жана административдик кызматкерлерге карата жүргүзүлгөн соттук териштирүү иши тартип бузууну териштирүүгө жолтоо боло албайт.</w:t>
      </w:r>
    </w:p>
    <w:p w:rsidR="00E7789F" w:rsidRPr="00FC244E" w:rsidRDefault="00E7789F" w:rsidP="00E7789F">
      <w:pPr>
        <w:autoSpaceDE w:val="0"/>
        <w:autoSpaceDN w:val="0"/>
        <w:adjustRightInd w:val="0"/>
        <w:jc w:val="both"/>
        <w:rPr>
          <w:rFonts w:ascii="Calibri" w:eastAsia="Calibri" w:hAnsi="Calibri" w:cs="Times New Roman"/>
          <w:lang w:val="ky-KG"/>
        </w:rPr>
      </w:pPr>
    </w:p>
    <w:p w:rsidR="000D307D" w:rsidRPr="00FC244E" w:rsidRDefault="000D307D" w:rsidP="00A50F99">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lang w:val="ky-KG"/>
        </w:rPr>
        <w:lastRenderedPageBreak/>
        <w:t>Тартип бузган кишинин соттук териштирүү ишинин жыйынтыгында соттолгону же соттолбогону тартип жазасынын и</w:t>
      </w:r>
      <w:r w:rsidR="00E7789F" w:rsidRPr="00FC244E">
        <w:rPr>
          <w:rFonts w:ascii="Calibri" w:eastAsia="Calibri" w:hAnsi="Calibri" w:cs="Times New Roman"/>
          <w:lang w:val="ky-KG"/>
        </w:rPr>
        <w:t>шке ашырылышына жолтоо болбойт.</w:t>
      </w:r>
      <w:r w:rsidR="00A50F99" w:rsidRPr="00FC244E">
        <w:rPr>
          <w:rFonts w:ascii="Calibri" w:eastAsia="Calibri" w:hAnsi="Calibri" w:cs="Times New Roman"/>
          <w:b/>
          <w:bCs/>
          <w:lang w:val="ky-KG"/>
        </w:rPr>
        <w:t xml:space="preserve"> </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Териштирүү мөөнөтү</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18-берене. </w:t>
      </w:r>
      <w:r w:rsidRPr="00FC244E">
        <w:rPr>
          <w:rFonts w:ascii="Calibri" w:eastAsia="Calibri" w:hAnsi="Calibri" w:cs="Times New Roman"/>
          <w:lang w:val="ky-KG"/>
        </w:rPr>
        <w:t>Териштирүү иши териштирүүчүнүн жардамы менен жүргүзүлгөн учурда тийиштүү чечим териштирүүчүгө билдирилет. Териштирүүчү териштирүү ишин жогоруда аталган чечим өзүнө билдирилген күндөн тарта бир ай ичинде бүтүрөт. Бул мөөнөттүн ичинде териштирүү иши бүткөрүлбөсө, териштирүүчү кошум</w:t>
      </w:r>
      <w:r w:rsidR="00AB0E40" w:rsidRPr="00FC244E">
        <w:rPr>
          <w:rFonts w:ascii="Calibri" w:eastAsia="Calibri" w:hAnsi="Calibri" w:cs="Times New Roman"/>
          <w:lang w:val="ky-KG"/>
        </w:rPr>
        <w:t xml:space="preserve">ча убакыт талап кылышы мүмкүн. </w:t>
      </w:r>
      <w:r w:rsidRPr="00FC244E">
        <w:rPr>
          <w:rFonts w:ascii="Calibri" w:eastAsia="Calibri" w:hAnsi="Calibri" w:cs="Times New Roman"/>
          <w:lang w:val="ky-KG"/>
        </w:rPr>
        <w:t xml:space="preserve">Териштирүү иши Текшерүү комиссиясынын мүчөлөрү тарабынан жүргүзүлгөн учурда кошумча убакыт Камкорчулар кеңешинин </w:t>
      </w:r>
      <w:r w:rsidRPr="00F81CDC">
        <w:rPr>
          <w:rFonts w:ascii="Calibri" w:eastAsia="Calibri" w:hAnsi="Calibri" w:cs="Times New Roman"/>
          <w:color w:val="auto"/>
          <w:lang w:val="ky-KG"/>
        </w:rPr>
        <w:t>төрагалыгынан</w:t>
      </w:r>
      <w:r w:rsidRPr="00FC244E">
        <w:rPr>
          <w:rFonts w:ascii="Calibri" w:eastAsia="Calibri" w:hAnsi="Calibri" w:cs="Times New Roman"/>
          <w:lang w:val="ky-KG"/>
        </w:rPr>
        <w:t xml:space="preserve"> талап кылынат. Кошумча убакыттын мөөнөтү кеминде 15 күн. Жетекчи кошумча убакыт берген учурда жагдайды жогоруда турган жетекч</w:t>
      </w:r>
      <w:r w:rsidR="00E7789F" w:rsidRPr="00FC244E">
        <w:rPr>
          <w:rFonts w:ascii="Calibri" w:eastAsia="Calibri" w:hAnsi="Calibri" w:cs="Times New Roman"/>
          <w:lang w:val="ky-KG"/>
        </w:rPr>
        <w:t>исине маалымат катары билдирет.</w:t>
      </w:r>
    </w:p>
    <w:p w:rsidR="00E7789F" w:rsidRPr="00FC244E" w:rsidRDefault="00E7789F" w:rsidP="000D307D">
      <w:pPr>
        <w:jc w:val="both"/>
        <w:rPr>
          <w:rFonts w:ascii="Calibri" w:eastAsia="Calibri" w:hAnsi="Calibri" w:cs="Times New Roman"/>
          <w:b/>
          <w:bCs/>
          <w:lang w:val="ky-KG"/>
        </w:rPr>
      </w:pPr>
    </w:p>
    <w:p w:rsidR="000D307D" w:rsidRPr="00FC244E" w:rsidRDefault="000D307D" w:rsidP="000D307D">
      <w:pPr>
        <w:jc w:val="both"/>
        <w:rPr>
          <w:rFonts w:ascii="Calibri" w:eastAsia="Calibri" w:hAnsi="Calibri" w:cs="Times New Roman"/>
          <w:b/>
          <w:bCs/>
          <w:lang w:val="ky-KG"/>
        </w:rPr>
      </w:pPr>
      <w:r w:rsidRPr="00FC244E">
        <w:rPr>
          <w:rFonts w:ascii="Calibri" w:eastAsia="Calibri" w:hAnsi="Calibri" w:cs="Times New Roman"/>
          <w:b/>
          <w:bCs/>
          <w:lang w:val="ky-KG"/>
        </w:rPr>
        <w:t>Мөөнөттүн өтүп кетиши</w:t>
      </w:r>
    </w:p>
    <w:p w:rsidR="000D307D" w:rsidRPr="00FC244E" w:rsidRDefault="000D307D" w:rsidP="00011A5A">
      <w:pPr>
        <w:jc w:val="both"/>
        <w:rPr>
          <w:rFonts w:ascii="Calibri" w:eastAsia="Calibri" w:hAnsi="Calibri" w:cs="Times New Roman"/>
          <w:lang w:val="ky-KG"/>
        </w:rPr>
      </w:pPr>
      <w:r w:rsidRPr="00FC244E">
        <w:rPr>
          <w:rFonts w:ascii="Calibri" w:eastAsia="Calibri" w:hAnsi="Calibri" w:cs="Times New Roman"/>
          <w:b/>
          <w:lang w:val="ky-KG"/>
        </w:rPr>
        <w:t xml:space="preserve">19-берене. </w:t>
      </w:r>
      <w:r w:rsidRPr="00FC244E">
        <w:rPr>
          <w:rFonts w:ascii="Calibri" w:eastAsia="Calibri" w:hAnsi="Calibri" w:cs="Times New Roman"/>
          <w:lang w:val="ky-KG"/>
        </w:rPr>
        <w:t>Бул нускамага ылайык, териштирүү ишин жүргүзүү укугуна ээ болгон мекеме тарабынан тартип жазасынын берилишине себеп болгон жагдайлар аныкталган күндөн тарта бир ай ичинде териштирүү ишин жүргүзүү боюнча чечим алынбаса жана тартип бузуу жасалган күндөн тарта эки жыл ичинде тартип жазасы берилбесе, териштирүү ишин жүргүзүү жана тартип жазасын берүү мөөнөтү эскирет. Бул нускаманын 10-беренесинин (a) жана (</w:t>
      </w:r>
      <w:r w:rsidR="00011A5A" w:rsidRPr="00FC244E">
        <w:rPr>
          <w:rFonts w:ascii="Calibri" w:eastAsia="Calibri" w:hAnsi="Calibri" w:cs="Times New Roman"/>
          <w:lang w:val="ky-KG"/>
        </w:rPr>
        <w:t>b</w:t>
      </w:r>
      <w:r w:rsidRPr="00FC244E">
        <w:rPr>
          <w:rFonts w:ascii="Calibri" w:eastAsia="Calibri" w:hAnsi="Calibri" w:cs="Times New Roman"/>
          <w:lang w:val="ky-KG"/>
        </w:rPr>
        <w:t xml:space="preserve">) пункттарында аныкталган тартип бузуулар үчүн териштирүү ишин жүргүзүүдө жана тартип жазасын берүүдө мөөнөттүн өтүп кетиши эске алынбайт. </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Териштирүү</w:t>
      </w:r>
      <w:r w:rsidR="000F362C" w:rsidRPr="00FC244E">
        <w:rPr>
          <w:rFonts w:ascii="Calibri" w:eastAsia="Calibri" w:hAnsi="Calibri" w:cs="Times New Roman"/>
          <w:b/>
          <w:lang w:val="ky-KG"/>
        </w:rPr>
        <w:t xml:space="preserve"> </w:t>
      </w:r>
      <w:r w:rsidRPr="00FC244E">
        <w:rPr>
          <w:rFonts w:ascii="Calibri" w:eastAsia="Calibri" w:hAnsi="Calibri" w:cs="Times New Roman"/>
          <w:b/>
          <w:lang w:val="ky-KG"/>
        </w:rPr>
        <w:t>ишин жүргүзүү формасы, териштирүү боюнча отчет</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20-берене. </w:t>
      </w:r>
      <w:r w:rsidRPr="00FC244E">
        <w:rPr>
          <w:rFonts w:ascii="Calibri" w:eastAsia="Calibri" w:hAnsi="Calibri" w:cs="Times New Roman"/>
          <w:lang w:val="ky-KG"/>
        </w:rPr>
        <w:t>Териштирүү иши төмөнкү формада жүргүзүлөт:</w:t>
      </w:r>
    </w:p>
    <w:p w:rsidR="000D307D" w:rsidRPr="00FC244E" w:rsidRDefault="000D307D" w:rsidP="006C13EA">
      <w:pPr>
        <w:pStyle w:val="afb"/>
        <w:numPr>
          <w:ilvl w:val="0"/>
          <w:numId w:val="307"/>
        </w:numPr>
        <w:ind w:left="567" w:hanging="284"/>
        <w:rPr>
          <w:rFonts w:ascii="Calibri" w:hAnsi="Calibri"/>
          <w:lang w:val="ky-KG"/>
        </w:rPr>
      </w:pPr>
      <w:r w:rsidRPr="00FC244E">
        <w:rPr>
          <w:rFonts w:ascii="Calibri" w:hAnsi="Calibri"/>
          <w:lang w:val="ky-KG"/>
        </w:rPr>
        <w:t>Териштирүүчү киши алгач тартип бузган кишиден түшүндүрмө алууга тийиш. Бул максатта ал тартип бузган кишиге териштирүү иши башталганын, анын себебин жана бул тууралуу андан жазуу түрүндө түшүндүрмө алына тургандыгын, белгиленген күнүндө, саатында жана жеринде даяр болуусун, териштирүү ишинин башка далилдерге таянып, улантылышы мүмкүн экендигин жазуу түрүндө билдирет;</w:t>
      </w:r>
      <w:r w:rsidR="00522E8C" w:rsidRPr="00FC244E">
        <w:rPr>
          <w:rFonts w:ascii="Calibri" w:hAnsi="Calibri"/>
          <w:lang w:val="ky-KG"/>
        </w:rPr>
        <w:fldChar w:fldCharType="begin"/>
      </w:r>
      <w:r w:rsidR="00A37945" w:rsidRPr="00FC244E">
        <w:rPr>
          <w:rFonts w:ascii="Calibri" w:hAnsi="Calibri"/>
          <w:lang w:val="ky-KG"/>
        </w:rPr>
        <w:instrText xml:space="preserve"> USERADDRESS  </w:instrText>
      </w:r>
      <w:r w:rsidR="00522E8C" w:rsidRPr="00FC244E">
        <w:rPr>
          <w:rFonts w:ascii="Calibri" w:hAnsi="Calibri"/>
          <w:lang w:val="ky-KG"/>
        </w:rPr>
        <w:fldChar w:fldCharType="end"/>
      </w:r>
    </w:p>
    <w:p w:rsidR="000D307D" w:rsidRPr="00FC244E" w:rsidRDefault="000D307D" w:rsidP="006C13EA">
      <w:pPr>
        <w:pStyle w:val="afb"/>
        <w:numPr>
          <w:ilvl w:val="0"/>
          <w:numId w:val="307"/>
        </w:numPr>
        <w:ind w:left="567" w:hanging="284"/>
        <w:rPr>
          <w:rFonts w:ascii="Calibri" w:hAnsi="Calibri"/>
          <w:lang w:val="ky-KG"/>
        </w:rPr>
      </w:pPr>
      <w:r w:rsidRPr="00FC244E">
        <w:rPr>
          <w:rFonts w:ascii="Calibri" w:hAnsi="Calibri"/>
          <w:lang w:val="ky-KG"/>
        </w:rPr>
        <w:t>Териштирүүчү киши териштирүү иши аякт</w:t>
      </w:r>
      <w:r w:rsidR="00E7789F" w:rsidRPr="00FC244E">
        <w:rPr>
          <w:rFonts w:ascii="Calibri" w:hAnsi="Calibri"/>
          <w:lang w:val="ky-KG"/>
        </w:rPr>
        <w:t xml:space="preserve">аганга чейин бул берененин (а) </w:t>
      </w:r>
      <w:r w:rsidRPr="00FC244E">
        <w:rPr>
          <w:rFonts w:ascii="Calibri" w:hAnsi="Calibri"/>
          <w:lang w:val="ky-KG"/>
        </w:rPr>
        <w:t>пунктунда белгиленген шартка ылайык зарыл учурда тартип бузган кишиден</w:t>
      </w:r>
      <w:r w:rsidR="00E7789F" w:rsidRPr="00FC244E">
        <w:rPr>
          <w:rFonts w:ascii="Calibri" w:hAnsi="Calibri"/>
          <w:lang w:val="ky-KG"/>
        </w:rPr>
        <w:t xml:space="preserve"> кайра түшүндүрмө алышы мүмкүн.</w:t>
      </w:r>
    </w:p>
    <w:p w:rsidR="000D307D" w:rsidRPr="00FC244E" w:rsidRDefault="000D307D" w:rsidP="006C13EA">
      <w:pPr>
        <w:pStyle w:val="afb"/>
        <w:numPr>
          <w:ilvl w:val="0"/>
          <w:numId w:val="307"/>
        </w:numPr>
        <w:ind w:left="567" w:hanging="284"/>
        <w:rPr>
          <w:rFonts w:ascii="Calibri" w:hAnsi="Calibri"/>
          <w:lang w:val="ky-KG"/>
        </w:rPr>
      </w:pPr>
      <w:r w:rsidRPr="00FC244E">
        <w:rPr>
          <w:rFonts w:ascii="Calibri" w:hAnsi="Calibri"/>
          <w:lang w:val="ky-KG"/>
        </w:rPr>
        <w:t>Териштирүүчү киши тартип бузган кишинин алгач түшүндүрмөсүн алгандан кийин күбөлөрдү угат, териштирүү жүргүзөт, эксперттерге кайрылат;</w:t>
      </w:r>
    </w:p>
    <w:p w:rsidR="000D307D" w:rsidRPr="00FC244E" w:rsidRDefault="00E7789F" w:rsidP="006C13EA">
      <w:pPr>
        <w:pStyle w:val="afb"/>
        <w:numPr>
          <w:ilvl w:val="0"/>
          <w:numId w:val="307"/>
        </w:numPr>
        <w:autoSpaceDE w:val="0"/>
        <w:autoSpaceDN w:val="0"/>
        <w:adjustRightInd w:val="0"/>
        <w:ind w:left="567" w:hanging="284"/>
        <w:rPr>
          <w:rFonts w:ascii="Calibri" w:hAnsi="Calibri"/>
          <w:lang w:val="ky-KG"/>
        </w:rPr>
      </w:pPr>
      <w:r w:rsidRPr="00FC244E">
        <w:rPr>
          <w:rFonts w:ascii="Calibri" w:hAnsi="Calibri"/>
          <w:lang w:val="ky-KG"/>
        </w:rPr>
        <w:t xml:space="preserve">Ар бир териштирүү </w:t>
      </w:r>
      <w:r w:rsidR="000D307D" w:rsidRPr="00FC244E">
        <w:rPr>
          <w:rFonts w:ascii="Calibri" w:hAnsi="Calibri"/>
          <w:lang w:val="ky-KG"/>
        </w:rPr>
        <w:t>иши протоколго жазылат. Протоколдо териштирүү иши кайсы жерде жана качан болгону, териштирүү ишинин маңызы, кимдердин катышканы, түшүндүрмө алынган болсо, суроолору жана жооптору көрсөтүлөт; бул протоколго териштирүүчү киши, катчы, түшүндүрмө берген киши жана териштирүү ишине катыш</w:t>
      </w:r>
      <w:r w:rsidR="00436B92" w:rsidRPr="00FC244E">
        <w:rPr>
          <w:rFonts w:ascii="Calibri" w:hAnsi="Calibri"/>
          <w:lang w:val="ky-KG"/>
        </w:rPr>
        <w:t>-</w:t>
      </w:r>
      <w:r w:rsidR="000D307D" w:rsidRPr="00FC244E">
        <w:rPr>
          <w:rFonts w:ascii="Calibri" w:hAnsi="Calibri"/>
          <w:lang w:val="ky-KG"/>
        </w:rPr>
        <w:t>кандар кол коет;</w:t>
      </w:r>
      <w:r w:rsidR="00522E8C" w:rsidRPr="00FC244E">
        <w:rPr>
          <w:rFonts w:ascii="Calibri" w:hAnsi="Calibri"/>
          <w:lang w:val="ky-KG"/>
        </w:rPr>
        <w:fldChar w:fldCharType="begin"/>
      </w:r>
      <w:r w:rsidR="00A37945" w:rsidRPr="00FC244E">
        <w:rPr>
          <w:rFonts w:ascii="Calibri" w:hAnsi="Calibri"/>
          <w:lang w:val="ky-KG"/>
        </w:rPr>
        <w:instrText xml:space="preserve"> USERADDRESS  </w:instrText>
      </w:r>
      <w:r w:rsidR="00522E8C" w:rsidRPr="00FC244E">
        <w:rPr>
          <w:rFonts w:ascii="Calibri" w:hAnsi="Calibri"/>
          <w:lang w:val="ky-KG"/>
        </w:rPr>
        <w:fldChar w:fldCharType="end"/>
      </w:r>
    </w:p>
    <w:p w:rsidR="000D307D" w:rsidRPr="00FC244E" w:rsidRDefault="000D307D" w:rsidP="006C13EA">
      <w:pPr>
        <w:pStyle w:val="afb"/>
        <w:numPr>
          <w:ilvl w:val="0"/>
          <w:numId w:val="307"/>
        </w:numPr>
        <w:autoSpaceDE w:val="0"/>
        <w:autoSpaceDN w:val="0"/>
        <w:adjustRightInd w:val="0"/>
        <w:ind w:left="567" w:hanging="284"/>
        <w:rPr>
          <w:rFonts w:ascii="Calibri" w:hAnsi="Calibri"/>
          <w:lang w:val="ky-KG"/>
        </w:rPr>
      </w:pPr>
      <w:r w:rsidRPr="00FC244E">
        <w:rPr>
          <w:rFonts w:ascii="Calibri" w:hAnsi="Calibri"/>
          <w:lang w:val="ky-KG"/>
        </w:rPr>
        <w:t>Териштирүү иши аяктаганда отчет даярдалат. Отчетто териштирүү ишин жүргүзүүгө берилген уруксат, териштирүү иши башталган күн, териштирилип жаткан кишинин кимдиги, расмий статусу, тартип бузуусу, териштирүү ишинин этаптары, далилдер, териштирилип жаткан кишинин актануусу кыскача берилет. Ар бир тартип бузуу өз-өзүнчө териштирилип, далилдери каралып чыгып, тийиштүү жаза сунушталат. Доку</w:t>
      </w:r>
      <w:r w:rsidR="00436B92" w:rsidRPr="00FC244E">
        <w:rPr>
          <w:rFonts w:ascii="Calibri" w:hAnsi="Calibri"/>
          <w:lang w:val="ky-KG"/>
        </w:rPr>
        <w:t>-</w:t>
      </w:r>
      <w:r w:rsidRPr="00FC244E">
        <w:rPr>
          <w:rFonts w:ascii="Calibri" w:hAnsi="Calibri"/>
          <w:lang w:val="ky-KG"/>
        </w:rPr>
        <w:t>менттер бар болсо, алардын түп нускасы же көчүрмөсү отчетко тиркелет. Отчет тартип жазасын берүүгө укуктуу жактарга же мекемелерге жазуу түрүндө жиберилет;</w:t>
      </w:r>
      <w:r w:rsidR="00522E8C" w:rsidRPr="00FC244E">
        <w:rPr>
          <w:rFonts w:ascii="Calibri" w:hAnsi="Calibri"/>
          <w:lang w:val="ky-KG"/>
        </w:rPr>
        <w:fldChar w:fldCharType="begin"/>
      </w:r>
      <w:r w:rsidR="00A37945" w:rsidRPr="00FC244E">
        <w:rPr>
          <w:rFonts w:ascii="Calibri" w:hAnsi="Calibri"/>
          <w:lang w:val="ky-KG"/>
        </w:rPr>
        <w:instrText xml:space="preserve"> USERADDRESS  </w:instrText>
      </w:r>
      <w:r w:rsidR="00522E8C" w:rsidRPr="00FC244E">
        <w:rPr>
          <w:rFonts w:ascii="Calibri" w:hAnsi="Calibri"/>
          <w:lang w:val="ky-KG"/>
        </w:rPr>
        <w:fldChar w:fldCharType="end"/>
      </w:r>
    </w:p>
    <w:p w:rsidR="000D307D" w:rsidRPr="00FC244E" w:rsidRDefault="000D307D" w:rsidP="006C13EA">
      <w:pPr>
        <w:pStyle w:val="afb"/>
        <w:numPr>
          <w:ilvl w:val="0"/>
          <w:numId w:val="307"/>
        </w:numPr>
        <w:autoSpaceDE w:val="0"/>
        <w:autoSpaceDN w:val="0"/>
        <w:adjustRightInd w:val="0"/>
        <w:ind w:left="567" w:hanging="284"/>
        <w:rPr>
          <w:rFonts w:ascii="Calibri" w:hAnsi="Calibri"/>
          <w:lang w:val="ky-KG"/>
        </w:rPr>
      </w:pPr>
      <w:r w:rsidRPr="00FC244E">
        <w:rPr>
          <w:rFonts w:ascii="Calibri" w:hAnsi="Calibri"/>
          <w:lang w:val="ky-KG"/>
        </w:rPr>
        <w:t>Университеттин бардык кызматкерлери териштирүүчүлөр тарабынан талап кылынган ар кандай маалыматтарды жана документтерди кечиктирбестен берүүгө, о.э. тийиштүү</w:t>
      </w:r>
      <w:r w:rsidR="00E7789F" w:rsidRPr="00FC244E">
        <w:rPr>
          <w:rFonts w:ascii="Calibri" w:hAnsi="Calibri"/>
          <w:lang w:val="ky-KG"/>
        </w:rPr>
        <w:t xml:space="preserve"> жардам көрсөтүүгө милдеттүү.</w:t>
      </w:r>
    </w:p>
    <w:p w:rsidR="00E7789F" w:rsidRPr="00FC244E" w:rsidRDefault="00E7789F" w:rsidP="000D307D">
      <w:pPr>
        <w:autoSpaceDE w:val="0"/>
        <w:autoSpaceDN w:val="0"/>
        <w:adjustRightInd w:val="0"/>
        <w:jc w:val="both"/>
        <w:rPr>
          <w:rFonts w:ascii="Calibri" w:eastAsia="Calibri" w:hAnsi="Calibri" w:cs="Times New Roman"/>
          <w:b/>
          <w:bCs/>
          <w:lang w:val="ky-KG"/>
        </w:rPr>
      </w:pPr>
    </w:p>
    <w:p w:rsidR="000D307D" w:rsidRPr="00FC244E" w:rsidRDefault="000D307D" w:rsidP="00A37945">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Актануу арызы</w:t>
      </w:r>
      <w:r w:rsidR="00522E8C" w:rsidRPr="00FC244E">
        <w:rPr>
          <w:rFonts w:ascii="Calibri" w:eastAsia="Calibri" w:hAnsi="Calibri" w:cs="Times New Roman"/>
          <w:b/>
          <w:bCs/>
          <w:lang w:val="ky-KG"/>
        </w:rPr>
        <w:fldChar w:fldCharType="begin"/>
      </w:r>
      <w:r w:rsidR="00A37945"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0D307D" w:rsidRPr="00FC244E" w:rsidRDefault="000D307D" w:rsidP="00A37945">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t xml:space="preserve">21-берене: </w:t>
      </w:r>
      <w:r w:rsidRPr="00FC244E">
        <w:rPr>
          <w:rFonts w:ascii="Calibri" w:eastAsia="Calibri" w:hAnsi="Calibri" w:cs="Times New Roman"/>
          <w:bCs/>
          <w:lang w:val="ky-KG"/>
        </w:rPr>
        <w:t>Тартип бузгандын акыркы актануу арызы комиссия тарабынан алынбай туруп тартип жазасы берилбейт</w:t>
      </w:r>
      <w:r w:rsidRPr="00FC244E">
        <w:rPr>
          <w:rFonts w:ascii="Calibri" w:eastAsia="Calibri" w:hAnsi="Calibri" w:cs="Times New Roman"/>
          <w:b/>
          <w:bCs/>
          <w:lang w:val="ky-KG"/>
        </w:rPr>
        <w:t xml:space="preserve">. </w:t>
      </w:r>
      <w:r w:rsidRPr="00FC244E">
        <w:rPr>
          <w:rFonts w:ascii="Calibri" w:eastAsia="Calibri" w:hAnsi="Calibri" w:cs="Times New Roman"/>
          <w:lang w:val="ky-KG"/>
        </w:rPr>
        <w:t>Териштирүү ишин жүргүзгөн киши же тартип боюнча комиссиясы берген жети күндүк мөөнөттүн ичинде же аныкталган мөөнөттө актанбагандар актануу укугунан баш тартты деп эсептелинет. Тартип бузган кишиге жиберилген жазууда теришти</w:t>
      </w:r>
      <w:r w:rsidR="00436B92" w:rsidRPr="00FC244E">
        <w:rPr>
          <w:rFonts w:ascii="Calibri" w:eastAsia="Calibri" w:hAnsi="Calibri" w:cs="Times New Roman"/>
          <w:lang w:val="ky-KG"/>
        </w:rPr>
        <w:t>-</w:t>
      </w:r>
      <w:r w:rsidRPr="00FC244E">
        <w:rPr>
          <w:rFonts w:ascii="Calibri" w:eastAsia="Calibri" w:hAnsi="Calibri" w:cs="Times New Roman"/>
          <w:lang w:val="ky-KG"/>
        </w:rPr>
        <w:t>рүү ишини</w:t>
      </w:r>
      <w:r w:rsidR="00993F75" w:rsidRPr="00FC244E">
        <w:rPr>
          <w:rFonts w:ascii="Calibri" w:eastAsia="Calibri" w:hAnsi="Calibri" w:cs="Times New Roman"/>
          <w:lang w:val="ky-KG"/>
        </w:rPr>
        <w:t xml:space="preserve">н эмне себептен </w:t>
      </w:r>
      <w:r w:rsidR="00993F75" w:rsidRPr="00F81CDC">
        <w:rPr>
          <w:rFonts w:ascii="Calibri" w:eastAsia="Calibri" w:hAnsi="Calibri" w:cs="Times New Roman"/>
          <w:color w:val="auto"/>
          <w:lang w:val="ky-KG"/>
        </w:rPr>
        <w:t>жүргүзүлгөндүгү</w:t>
      </w:r>
      <w:r w:rsidRPr="00F81CDC">
        <w:rPr>
          <w:rFonts w:ascii="Calibri" w:eastAsia="Calibri" w:hAnsi="Calibri" w:cs="Times New Roman"/>
          <w:color w:val="auto"/>
          <w:lang w:val="ky-KG"/>
        </w:rPr>
        <w:t xml:space="preserve">, аныкталган </w:t>
      </w:r>
      <w:r w:rsidRPr="00FC244E">
        <w:rPr>
          <w:rFonts w:ascii="Calibri" w:eastAsia="Calibri" w:hAnsi="Calibri" w:cs="Times New Roman"/>
          <w:lang w:val="ky-KG"/>
        </w:rPr>
        <w:t>мөөнөт ичинде актанбаса, актануу укугунан баш тартты деп эс</w:t>
      </w:r>
      <w:r w:rsidR="00E7789F" w:rsidRPr="00FC244E">
        <w:rPr>
          <w:rFonts w:ascii="Calibri" w:eastAsia="Calibri" w:hAnsi="Calibri" w:cs="Times New Roman"/>
          <w:lang w:val="ky-KG"/>
        </w:rPr>
        <w:t>ептелине тургандыгы билдирилет.</w:t>
      </w:r>
      <w:r w:rsidR="00522E8C" w:rsidRPr="00FC244E">
        <w:rPr>
          <w:rFonts w:ascii="Calibri" w:eastAsia="Calibri" w:hAnsi="Calibri" w:cs="Times New Roman"/>
          <w:lang w:val="ky-KG"/>
        </w:rPr>
        <w:fldChar w:fldCharType="begin"/>
      </w:r>
      <w:r w:rsidR="00A37945"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7789F" w:rsidRPr="00FC244E" w:rsidRDefault="00E7789F" w:rsidP="000D307D">
      <w:pPr>
        <w:jc w:val="both"/>
        <w:rPr>
          <w:rFonts w:ascii="Calibri" w:eastAsia="Calibri" w:hAnsi="Calibri" w:cs="Times New Roman"/>
          <w:b/>
          <w:lang w:val="ky-KG"/>
        </w:rPr>
      </w:pPr>
    </w:p>
    <w:p w:rsidR="000D307D" w:rsidRPr="00FC244E" w:rsidRDefault="00E7789F" w:rsidP="00E7789F">
      <w:pPr>
        <w:jc w:val="center"/>
        <w:rPr>
          <w:rFonts w:ascii="Calibri" w:eastAsia="Calibri" w:hAnsi="Calibri" w:cs="Times New Roman"/>
          <w:b/>
          <w:lang w:val="ky-KG"/>
        </w:rPr>
      </w:pPr>
      <w:r w:rsidRPr="00FC244E">
        <w:rPr>
          <w:rFonts w:ascii="Calibri" w:eastAsia="Calibri" w:hAnsi="Calibri" w:cs="Times New Roman"/>
          <w:b/>
          <w:lang w:val="ky-KG"/>
        </w:rPr>
        <w:t>IV</w:t>
      </w:r>
      <w:r w:rsidR="000D307D" w:rsidRPr="00FC244E">
        <w:rPr>
          <w:rFonts w:ascii="Calibri" w:eastAsia="Calibri" w:hAnsi="Calibri" w:cs="Times New Roman"/>
          <w:b/>
          <w:lang w:val="ky-KG"/>
        </w:rPr>
        <w:t xml:space="preserve"> БӨЛҮМ</w:t>
      </w:r>
    </w:p>
    <w:p w:rsidR="000D307D" w:rsidRPr="00FC244E" w:rsidRDefault="000D307D" w:rsidP="00E7789F">
      <w:pPr>
        <w:jc w:val="center"/>
        <w:rPr>
          <w:rFonts w:ascii="Calibri" w:eastAsia="Calibri" w:hAnsi="Calibri" w:cs="Times New Roman"/>
          <w:b/>
          <w:lang w:val="ky-KG"/>
        </w:rPr>
      </w:pPr>
      <w:r w:rsidRPr="00FC244E">
        <w:rPr>
          <w:rFonts w:ascii="Calibri" w:eastAsia="Calibri" w:hAnsi="Calibri" w:cs="Times New Roman"/>
          <w:b/>
          <w:lang w:val="ky-KG"/>
        </w:rPr>
        <w:t>Кызматтан четтетүү</w:t>
      </w:r>
    </w:p>
    <w:p w:rsidR="000D307D" w:rsidRPr="00FC244E" w:rsidRDefault="000D307D"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22-берене. </w:t>
      </w:r>
      <w:r w:rsidRPr="00FC244E">
        <w:rPr>
          <w:rFonts w:ascii="Calibri" w:eastAsia="Calibri" w:hAnsi="Calibri" w:cs="Times New Roman"/>
          <w:lang w:val="ky-KG"/>
        </w:rPr>
        <w:t>Кызматтан четтетүү</w:t>
      </w:r>
      <w:r w:rsidR="00993F75" w:rsidRPr="00FC244E">
        <w:rPr>
          <w:rFonts w:ascii="Calibri" w:eastAsia="Calibri" w:hAnsi="Calibri" w:cs="Times New Roman"/>
          <w:lang w:val="ky-KG"/>
        </w:rPr>
        <w:t xml:space="preserve"> </w:t>
      </w:r>
      <w:r w:rsidRPr="00FC244E">
        <w:rPr>
          <w:rFonts w:ascii="Calibri" w:eastAsia="Calibri" w:hAnsi="Calibri" w:cs="Times New Roman"/>
          <w:lang w:val="ky-KG"/>
        </w:rPr>
        <w:t>–</w:t>
      </w:r>
      <w:r w:rsidR="00993F75" w:rsidRPr="00FC244E">
        <w:rPr>
          <w:rFonts w:ascii="Calibri" w:eastAsia="Calibri" w:hAnsi="Calibri" w:cs="Times New Roman"/>
          <w:lang w:val="ky-KG"/>
        </w:rPr>
        <w:t xml:space="preserve"> </w:t>
      </w:r>
      <w:r w:rsidRPr="00FC244E">
        <w:rPr>
          <w:rFonts w:ascii="Calibri" w:eastAsia="Calibri" w:hAnsi="Calibri" w:cs="Times New Roman"/>
          <w:lang w:val="ky-KG"/>
        </w:rPr>
        <w:t>кызматта калуусу көйгөй жарата турган университеттин жетекчилерине, академиялык жана административдик кызматкерлерге карата алдын ала көрүлгөн иш-чара. Кызматтан четтетүү иш-чарасы териштирүү ишинин а</w:t>
      </w:r>
      <w:r w:rsidR="00E7789F" w:rsidRPr="00FC244E">
        <w:rPr>
          <w:rFonts w:ascii="Calibri" w:eastAsia="Calibri" w:hAnsi="Calibri" w:cs="Times New Roman"/>
          <w:lang w:val="ky-KG"/>
        </w:rPr>
        <w:t>р кыл этабында көрүлүшү мүмкүн.</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Кызматтан четтетүү укугуна ээ жетекчилер</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23-берене. </w:t>
      </w:r>
      <w:r w:rsidRPr="00FC244E">
        <w:rPr>
          <w:rFonts w:ascii="Calibri" w:eastAsia="Calibri" w:hAnsi="Calibri" w:cs="Times New Roman"/>
          <w:lang w:val="ky-KG"/>
        </w:rPr>
        <w:t>Камкорчулар кеӊешинин төрагасы, Ректор жана Биринчи проректор</w:t>
      </w:r>
      <w:r w:rsidR="00E7789F" w:rsidRPr="00FC244E">
        <w:rPr>
          <w:rFonts w:ascii="Calibri" w:eastAsia="Calibri" w:hAnsi="Calibri" w:cs="Times New Roman"/>
          <w:lang w:val="ky-KG"/>
        </w:rPr>
        <w:t xml:space="preserve"> кызматтан четтетүү укугуна ээ.</w:t>
      </w:r>
    </w:p>
    <w:p w:rsidR="000D307D" w:rsidRPr="00FC244E" w:rsidRDefault="000D307D" w:rsidP="000D307D">
      <w:pPr>
        <w:jc w:val="both"/>
        <w:rPr>
          <w:rFonts w:ascii="Calibri" w:eastAsia="Calibri" w:hAnsi="Calibri" w:cs="Times New Roman"/>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Кызматтан четтетүү укугуна ээ жетекчинин жоопкерчилиги</w:t>
      </w:r>
    </w:p>
    <w:p w:rsidR="000D307D" w:rsidRPr="00FC244E" w:rsidRDefault="000D307D" w:rsidP="00011A5A">
      <w:pPr>
        <w:jc w:val="both"/>
        <w:rPr>
          <w:rFonts w:ascii="Calibri" w:eastAsia="Calibri" w:hAnsi="Calibri" w:cs="Times New Roman"/>
          <w:lang w:val="ky-KG"/>
        </w:rPr>
      </w:pPr>
      <w:r w:rsidRPr="00FC244E">
        <w:rPr>
          <w:rFonts w:ascii="Calibri" w:eastAsia="Calibri" w:hAnsi="Calibri" w:cs="Times New Roman"/>
          <w:b/>
          <w:lang w:val="ky-KG"/>
        </w:rPr>
        <w:t xml:space="preserve">24-берене. </w:t>
      </w:r>
      <w:r w:rsidRPr="00FC244E">
        <w:rPr>
          <w:rFonts w:ascii="Calibri" w:eastAsia="Calibri" w:hAnsi="Calibri" w:cs="Times New Roman"/>
          <w:lang w:val="ky-KG"/>
        </w:rPr>
        <w:t>Кызматтан четтетилген күндөн тарта 10 иш күндүн ичинде кызматтан четтетил</w:t>
      </w:r>
      <w:r w:rsidR="00436B92" w:rsidRPr="00FC244E">
        <w:rPr>
          <w:rFonts w:ascii="Calibri" w:eastAsia="Calibri" w:hAnsi="Calibri" w:cs="Times New Roman"/>
          <w:lang w:val="ky-KG"/>
        </w:rPr>
        <w:t>-</w:t>
      </w:r>
      <w:r w:rsidRPr="00FC244E">
        <w:rPr>
          <w:rFonts w:ascii="Calibri" w:eastAsia="Calibri" w:hAnsi="Calibri" w:cs="Times New Roman"/>
          <w:lang w:val="ky-KG"/>
        </w:rPr>
        <w:t>гендерге карата териштирүү иши жүргүзүлүшү шарт. Кызматтан четтетүү иш-чарасынан кийин белгиленген мөөнөт ичинде териштирүү ишин жүргүзбөгөнү</w:t>
      </w:r>
      <w:r w:rsidR="00011A5A" w:rsidRPr="00FC244E">
        <w:rPr>
          <w:rFonts w:ascii="Calibri" w:eastAsia="Calibri" w:hAnsi="Calibri" w:cs="Times New Roman"/>
          <w:lang w:val="ky-KG"/>
        </w:rPr>
        <w:t xml:space="preserve"> же өзү каалагандай же болбосо</w:t>
      </w:r>
      <w:r w:rsidRPr="00FC244E">
        <w:rPr>
          <w:rFonts w:ascii="Calibri" w:eastAsia="Calibri" w:hAnsi="Calibri" w:cs="Times New Roman"/>
          <w:lang w:val="ky-KG"/>
        </w:rPr>
        <w:t xml:space="preserve"> өч алуу максатында же атайылап жүргүзгөнү териштирүү ишинин аягында анык</w:t>
      </w:r>
      <w:r w:rsidR="009F0612" w:rsidRPr="00FC244E">
        <w:rPr>
          <w:rFonts w:ascii="Calibri" w:eastAsia="Calibri" w:hAnsi="Calibri" w:cs="Times New Roman"/>
          <w:lang w:val="ky-KG"/>
        </w:rPr>
        <w:t>-</w:t>
      </w:r>
      <w:r w:rsidRPr="00FC244E">
        <w:rPr>
          <w:rFonts w:ascii="Calibri" w:eastAsia="Calibri" w:hAnsi="Calibri" w:cs="Times New Roman"/>
          <w:lang w:val="ky-KG"/>
        </w:rPr>
        <w:t>талган учурда тийиштүү кишилер укуктук, финансылык жоопкерчиликке жан</w:t>
      </w:r>
      <w:r w:rsidR="00E7789F" w:rsidRPr="00FC244E">
        <w:rPr>
          <w:rFonts w:ascii="Calibri" w:eastAsia="Calibri" w:hAnsi="Calibri" w:cs="Times New Roman"/>
          <w:lang w:val="ky-KG"/>
        </w:rPr>
        <w:t>а айып тартууга дуушар болушат.</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Кызматтан четтетилгендердин</w:t>
      </w:r>
      <w:r w:rsidR="00E7789F" w:rsidRPr="00FC244E">
        <w:rPr>
          <w:rFonts w:ascii="Calibri" w:eastAsia="Calibri" w:hAnsi="Calibri" w:cs="Times New Roman"/>
          <w:b/>
          <w:lang w:val="ky-KG"/>
        </w:rPr>
        <w:t xml:space="preserve"> укуктары жана милдеттери</w:t>
      </w:r>
    </w:p>
    <w:p w:rsidR="00E7789F" w:rsidRPr="00FC244E" w:rsidRDefault="000D307D" w:rsidP="00E7789F">
      <w:pPr>
        <w:jc w:val="both"/>
        <w:rPr>
          <w:rFonts w:ascii="Calibri" w:eastAsia="Calibri" w:hAnsi="Calibri" w:cs="Times New Roman"/>
          <w:lang w:val="ky-KG"/>
        </w:rPr>
      </w:pPr>
      <w:r w:rsidRPr="00FC244E">
        <w:rPr>
          <w:rFonts w:ascii="Calibri" w:eastAsia="Calibri" w:hAnsi="Calibri" w:cs="Times New Roman"/>
          <w:b/>
          <w:lang w:val="ky-KG"/>
        </w:rPr>
        <w:t xml:space="preserve">25-берене. </w:t>
      </w:r>
      <w:r w:rsidRPr="00FC244E">
        <w:rPr>
          <w:rFonts w:ascii="Calibri" w:eastAsia="Calibri" w:hAnsi="Calibri" w:cs="Times New Roman"/>
          <w:lang w:val="ky-KG"/>
        </w:rPr>
        <w:t>Кызматтан четтетилгендерге жана</w:t>
      </w:r>
      <w:r w:rsidR="00E7789F" w:rsidRPr="00FC244E">
        <w:rPr>
          <w:rFonts w:ascii="Calibri" w:eastAsia="Calibri" w:hAnsi="Calibri" w:cs="Times New Roman"/>
          <w:lang w:val="ky-KG"/>
        </w:rPr>
        <w:t xml:space="preserve"> </w:t>
      </w:r>
      <w:r w:rsidRPr="00FC244E">
        <w:rPr>
          <w:rFonts w:ascii="Calibri" w:eastAsia="Calibri" w:hAnsi="Calibri" w:cs="Times New Roman"/>
          <w:lang w:val="ky-KG"/>
        </w:rPr>
        <w:t>кызматына байланышкан же байланышпаган кандайдыр бир кылмыш менен кармалгандарга же камакка алынгандарга бул мөөнөт ичинде айлык акыла</w:t>
      </w:r>
      <w:r w:rsidR="00E7789F" w:rsidRPr="00FC244E">
        <w:rPr>
          <w:rFonts w:ascii="Calibri" w:eastAsia="Calibri" w:hAnsi="Calibri" w:cs="Times New Roman"/>
          <w:lang w:val="ky-KG"/>
        </w:rPr>
        <w:t xml:space="preserve">рынын үчтөн эки бөлүгү төлөнөт. </w:t>
      </w:r>
      <w:r w:rsidRPr="00FC244E">
        <w:rPr>
          <w:rFonts w:ascii="Calibri" w:eastAsia="Calibri" w:hAnsi="Calibri" w:cs="Times New Roman"/>
          <w:lang w:val="ky-KG"/>
        </w:rPr>
        <w:t>Аталган кишилер келишимде аныкталган социалдык укук жана</w:t>
      </w:r>
      <w:r w:rsidR="00E7789F" w:rsidRPr="00FC244E">
        <w:rPr>
          <w:rFonts w:ascii="Calibri" w:eastAsia="Calibri" w:hAnsi="Calibri" w:cs="Times New Roman"/>
          <w:lang w:val="ky-KG"/>
        </w:rPr>
        <w:t xml:space="preserve"> жардамдарды пайдалана беришет.</w:t>
      </w:r>
    </w:p>
    <w:p w:rsidR="00E7789F" w:rsidRPr="00FC244E" w:rsidRDefault="00E7789F" w:rsidP="00E7789F">
      <w:pPr>
        <w:jc w:val="both"/>
        <w:rPr>
          <w:rFonts w:ascii="Calibri" w:eastAsia="Calibri" w:hAnsi="Calibri" w:cs="Times New Roman"/>
          <w:lang w:val="ky-KG"/>
        </w:rPr>
      </w:pPr>
    </w:p>
    <w:p w:rsidR="000D307D" w:rsidRPr="00FC244E" w:rsidRDefault="000D307D" w:rsidP="0015703D">
      <w:pPr>
        <w:jc w:val="both"/>
        <w:rPr>
          <w:rFonts w:ascii="Calibri" w:eastAsia="Calibri" w:hAnsi="Calibri" w:cs="Times New Roman"/>
          <w:lang w:val="ky-KG"/>
        </w:rPr>
      </w:pPr>
      <w:r w:rsidRPr="00FC244E">
        <w:rPr>
          <w:rFonts w:ascii="Calibri" w:eastAsia="Calibri" w:hAnsi="Calibri" w:cs="Times New Roman"/>
          <w:lang w:val="ky-KG"/>
        </w:rPr>
        <w:t xml:space="preserve">Кызматтан четтетүү иш-чарасы көрүлүү менен </w:t>
      </w:r>
      <w:r w:rsidRPr="00F81CDC">
        <w:rPr>
          <w:rFonts w:ascii="Calibri" w:eastAsia="Calibri" w:hAnsi="Calibri" w:cs="Times New Roman"/>
          <w:color w:val="auto"/>
          <w:lang w:val="ky-KG"/>
        </w:rPr>
        <w:t>бирге териштирүү</w:t>
      </w:r>
      <w:r w:rsidR="00993F75" w:rsidRPr="00F81CDC">
        <w:rPr>
          <w:rFonts w:ascii="Calibri" w:eastAsia="Calibri" w:hAnsi="Calibri" w:cs="Times New Roman"/>
          <w:color w:val="auto"/>
          <w:lang w:val="ky-KG"/>
        </w:rPr>
        <w:t>нүн</w:t>
      </w:r>
      <w:r w:rsidRPr="00F81CDC">
        <w:rPr>
          <w:rFonts w:ascii="Calibri" w:eastAsia="Calibri" w:hAnsi="Calibri" w:cs="Times New Roman"/>
          <w:color w:val="auto"/>
          <w:lang w:val="ky-KG"/>
        </w:rPr>
        <w:t xml:space="preserve"> же кылмыш жоопкер</w:t>
      </w:r>
      <w:r w:rsidR="009F0612" w:rsidRPr="00F81CDC">
        <w:rPr>
          <w:rFonts w:ascii="Calibri" w:eastAsia="Calibri" w:hAnsi="Calibri" w:cs="Times New Roman"/>
          <w:color w:val="auto"/>
          <w:lang w:val="ky-KG"/>
        </w:rPr>
        <w:t>-</w:t>
      </w:r>
      <w:r w:rsidRPr="00F81CDC">
        <w:rPr>
          <w:rFonts w:ascii="Calibri" w:eastAsia="Calibri" w:hAnsi="Calibri" w:cs="Times New Roman"/>
          <w:color w:val="auto"/>
          <w:lang w:val="ky-KG"/>
        </w:rPr>
        <w:t xml:space="preserve">чилигине тартуунун аягында тийиштүү мекемелер жана инстанциялар тарабынан </w:t>
      </w:r>
      <w:r w:rsidRPr="00FC244E">
        <w:rPr>
          <w:rFonts w:ascii="Calibri" w:eastAsia="Calibri" w:hAnsi="Calibri" w:cs="Times New Roman"/>
          <w:lang w:val="ky-KG"/>
        </w:rPr>
        <w:t>төмөнкү кишилер тийиштүү чечимдер бекитилгенден кийин кызматына кайтып келишет жана аларга кармалган айлык акыларынын үчтөн бир бөлүгү төлөнөт:</w:t>
      </w:r>
    </w:p>
    <w:p w:rsidR="000D307D" w:rsidRPr="00FC244E" w:rsidRDefault="000D307D" w:rsidP="006C13EA">
      <w:pPr>
        <w:pStyle w:val="afb"/>
        <w:numPr>
          <w:ilvl w:val="0"/>
          <w:numId w:val="308"/>
        </w:numPr>
        <w:ind w:left="567" w:hanging="284"/>
        <w:rPr>
          <w:rFonts w:ascii="Calibri" w:hAnsi="Calibri"/>
          <w:lang w:val="ky-KG"/>
        </w:rPr>
      </w:pPr>
      <w:r w:rsidRPr="00FC244E">
        <w:rPr>
          <w:rFonts w:ascii="Calibri" w:hAnsi="Calibri"/>
          <w:lang w:val="ky-KG"/>
        </w:rPr>
        <w:t>Университеттен четтетүүдөн</w:t>
      </w:r>
      <w:r w:rsidR="00E7789F" w:rsidRPr="00FC244E">
        <w:rPr>
          <w:rFonts w:ascii="Calibri" w:hAnsi="Calibri"/>
          <w:lang w:val="ky-KG"/>
        </w:rPr>
        <w:t xml:space="preserve"> башка тартип жазасын алгандар;</w:t>
      </w:r>
    </w:p>
    <w:p w:rsidR="000D307D" w:rsidRPr="00FC244E" w:rsidRDefault="000D307D" w:rsidP="006C13EA">
      <w:pPr>
        <w:pStyle w:val="afb"/>
        <w:numPr>
          <w:ilvl w:val="0"/>
          <w:numId w:val="308"/>
        </w:numPr>
        <w:ind w:left="567" w:hanging="284"/>
        <w:rPr>
          <w:rFonts w:ascii="Calibri" w:hAnsi="Calibri"/>
          <w:lang w:val="ky-KG"/>
        </w:rPr>
      </w:pPr>
      <w:r w:rsidRPr="00FC244E">
        <w:rPr>
          <w:rFonts w:ascii="Calibri" w:hAnsi="Calibri"/>
          <w:lang w:val="ky-KG"/>
        </w:rPr>
        <w:t>Кылмыш жоопкерчи</w:t>
      </w:r>
      <w:r w:rsidR="00E7789F" w:rsidRPr="00FC244E">
        <w:rPr>
          <w:rFonts w:ascii="Calibri" w:hAnsi="Calibri"/>
          <w:lang w:val="ky-KG"/>
        </w:rPr>
        <w:t>лигине тартуудан бошотулгандар;</w:t>
      </w:r>
    </w:p>
    <w:p w:rsidR="000D307D" w:rsidRPr="00FC244E" w:rsidRDefault="000D307D" w:rsidP="006C13EA">
      <w:pPr>
        <w:pStyle w:val="afb"/>
        <w:numPr>
          <w:ilvl w:val="0"/>
          <w:numId w:val="308"/>
        </w:numPr>
        <w:ind w:left="567" w:hanging="284"/>
        <w:rPr>
          <w:rFonts w:ascii="Calibri" w:hAnsi="Calibri"/>
          <w:lang w:val="ky-KG"/>
        </w:rPr>
      </w:pPr>
      <w:r w:rsidRPr="00FC244E">
        <w:rPr>
          <w:rFonts w:ascii="Calibri" w:hAnsi="Calibri"/>
          <w:lang w:val="ky-KG"/>
        </w:rPr>
        <w:t>Өкүм чыгарылардан мурун жалпы мунапыс менен со</w:t>
      </w:r>
      <w:r w:rsidR="00E7789F" w:rsidRPr="00FC244E">
        <w:rPr>
          <w:rFonts w:ascii="Calibri" w:hAnsi="Calibri"/>
          <w:lang w:val="ky-KG"/>
        </w:rPr>
        <w:t>ттук териштирүү иши жоюлгандар;</w:t>
      </w:r>
    </w:p>
    <w:p w:rsidR="000D307D" w:rsidRPr="00FC244E" w:rsidRDefault="000D307D" w:rsidP="006C13EA">
      <w:pPr>
        <w:pStyle w:val="afb"/>
        <w:numPr>
          <w:ilvl w:val="0"/>
          <w:numId w:val="308"/>
        </w:numPr>
        <w:ind w:left="567" w:hanging="284"/>
        <w:rPr>
          <w:rFonts w:ascii="Calibri" w:hAnsi="Calibri"/>
          <w:lang w:val="ky-KG"/>
        </w:rPr>
      </w:pPr>
      <w:r w:rsidRPr="00FC244E">
        <w:rPr>
          <w:rFonts w:ascii="Calibri" w:hAnsi="Calibri"/>
          <w:lang w:val="ky-KG"/>
        </w:rPr>
        <w:t>Кызматына</w:t>
      </w:r>
      <w:r w:rsidR="00AB0E40" w:rsidRPr="00FC244E">
        <w:rPr>
          <w:rFonts w:ascii="Calibri" w:hAnsi="Calibri"/>
          <w:lang w:val="ky-KG"/>
        </w:rPr>
        <w:t xml:space="preserve"> </w:t>
      </w:r>
      <w:r w:rsidRPr="00FC244E">
        <w:rPr>
          <w:rFonts w:ascii="Calibri" w:hAnsi="Calibri"/>
          <w:lang w:val="ky-KG"/>
        </w:rPr>
        <w:t>байланышкан же байланышпаган, ошондой эле кызматына жолтоо болбо</w:t>
      </w:r>
      <w:r w:rsidR="009F0612" w:rsidRPr="00FC244E">
        <w:rPr>
          <w:rFonts w:ascii="Calibri" w:hAnsi="Calibri"/>
          <w:lang w:val="ky-KG"/>
        </w:rPr>
        <w:t>-</w:t>
      </w:r>
      <w:r w:rsidRPr="00FC244E">
        <w:rPr>
          <w:rFonts w:ascii="Calibri" w:hAnsi="Calibri"/>
          <w:lang w:val="ky-KG"/>
        </w:rPr>
        <w:t>гон бир жаза берилип, бирок бул жазасы к</w:t>
      </w:r>
      <w:r w:rsidR="00993F75" w:rsidRPr="00FC244E">
        <w:rPr>
          <w:rFonts w:ascii="Calibri" w:hAnsi="Calibri"/>
          <w:lang w:val="ky-KG"/>
        </w:rPr>
        <w:t>ийинки мөөнөткө жылып калгандар.</w:t>
      </w:r>
    </w:p>
    <w:p w:rsidR="00E7789F" w:rsidRPr="00FC244E" w:rsidRDefault="00E7789F" w:rsidP="000D307D">
      <w:pPr>
        <w:jc w:val="both"/>
        <w:rPr>
          <w:rFonts w:ascii="Calibri" w:eastAsia="Calibri" w:hAnsi="Calibri" w:cs="Times New Roman"/>
          <w:lang w:val="ky-KG"/>
        </w:rPr>
      </w:pPr>
    </w:p>
    <w:p w:rsidR="000D307D" w:rsidRPr="00FC244E" w:rsidRDefault="00E7789F" w:rsidP="0015703D">
      <w:pPr>
        <w:jc w:val="both"/>
        <w:rPr>
          <w:rFonts w:ascii="Calibri" w:eastAsia="Calibri" w:hAnsi="Calibri" w:cs="Times New Roman"/>
          <w:lang w:val="ky-KG"/>
        </w:rPr>
      </w:pPr>
      <w:r w:rsidRPr="00FC244E">
        <w:rPr>
          <w:rFonts w:ascii="Calibri" w:eastAsia="Calibri" w:hAnsi="Calibri" w:cs="Times New Roman"/>
          <w:lang w:val="ky-KG"/>
        </w:rPr>
        <w:t>Бул</w:t>
      </w:r>
      <w:r w:rsidR="000D307D" w:rsidRPr="00FC244E">
        <w:rPr>
          <w:rFonts w:ascii="Calibri" w:eastAsia="Calibri" w:hAnsi="Calibri" w:cs="Times New Roman"/>
          <w:lang w:val="ky-KG"/>
        </w:rPr>
        <w:t xml:space="preserve"> иш-чара эң көп үч айга созулат. Бул мөөнөттүн аягында тийиштүү чечим чыгарылбаган учурда ал киши ун</w:t>
      </w:r>
      <w:r w:rsidRPr="00FC244E">
        <w:rPr>
          <w:rFonts w:ascii="Calibri" w:eastAsia="Calibri" w:hAnsi="Calibri" w:cs="Times New Roman"/>
          <w:lang w:val="ky-KG"/>
        </w:rPr>
        <w:t>иверситеттеги кызматын улантат.</w:t>
      </w:r>
    </w:p>
    <w:p w:rsidR="00E7789F" w:rsidRPr="00FC244E" w:rsidRDefault="00E7789F" w:rsidP="000D307D">
      <w:pPr>
        <w:jc w:val="both"/>
        <w:rPr>
          <w:rFonts w:ascii="Calibri" w:eastAsia="Calibri" w:hAnsi="Calibri" w:cs="Times New Roman"/>
          <w:lang w:val="ky-KG"/>
        </w:rPr>
      </w:pPr>
    </w:p>
    <w:p w:rsidR="000D307D" w:rsidRPr="00FC244E" w:rsidRDefault="000D307D" w:rsidP="0015703D">
      <w:pPr>
        <w:jc w:val="both"/>
        <w:rPr>
          <w:rFonts w:ascii="Calibri" w:eastAsia="Calibri" w:hAnsi="Calibri" w:cs="Times New Roman"/>
          <w:lang w:val="ky-KG"/>
        </w:rPr>
      </w:pPr>
      <w:r w:rsidRPr="00FC244E">
        <w:rPr>
          <w:rFonts w:ascii="Calibri" w:eastAsia="Calibri" w:hAnsi="Calibri" w:cs="Times New Roman"/>
          <w:lang w:val="ky-KG"/>
        </w:rPr>
        <w:lastRenderedPageBreak/>
        <w:t>Териштирүү ишине себеп болгон жагдайлар тийиштүү кишилердин ишине жолтоо болбогон учурда, кызматтан четтетүү иш-чарасы 22-беренедеги ыйгарым укуктуу кишилер тарабынан жоюлушу мүмкүн.</w:t>
      </w:r>
    </w:p>
    <w:p w:rsidR="00E7789F" w:rsidRPr="00FC244E" w:rsidRDefault="00E7789F" w:rsidP="000D307D">
      <w:pPr>
        <w:jc w:val="both"/>
        <w:rPr>
          <w:rFonts w:ascii="Calibri" w:eastAsia="Calibri" w:hAnsi="Calibri" w:cs="Times New Roman"/>
          <w:b/>
          <w:lang w:val="ky-KG"/>
        </w:rPr>
      </w:pPr>
    </w:p>
    <w:p w:rsidR="000D307D" w:rsidRPr="00FC244E" w:rsidRDefault="00E7789F" w:rsidP="00E7789F">
      <w:pPr>
        <w:jc w:val="center"/>
        <w:rPr>
          <w:rFonts w:ascii="Calibri" w:eastAsia="Calibri" w:hAnsi="Calibri" w:cs="Times New Roman"/>
          <w:b/>
          <w:lang w:val="ky-KG"/>
        </w:rPr>
      </w:pPr>
      <w:r w:rsidRPr="00FC244E">
        <w:rPr>
          <w:rFonts w:ascii="Calibri" w:eastAsia="Calibri" w:hAnsi="Calibri" w:cs="Times New Roman"/>
          <w:b/>
          <w:lang w:val="ky-KG"/>
        </w:rPr>
        <w:t>V</w:t>
      </w:r>
      <w:r w:rsidR="000D307D" w:rsidRPr="00FC244E">
        <w:rPr>
          <w:rFonts w:ascii="Calibri" w:eastAsia="Calibri" w:hAnsi="Calibri" w:cs="Times New Roman"/>
          <w:b/>
          <w:lang w:val="ky-KG"/>
        </w:rPr>
        <w:t xml:space="preserve"> БӨЛҮМ</w:t>
      </w:r>
    </w:p>
    <w:p w:rsidR="000D307D" w:rsidRPr="00FC244E" w:rsidRDefault="000D307D" w:rsidP="00E7789F">
      <w:pPr>
        <w:jc w:val="center"/>
        <w:rPr>
          <w:rFonts w:ascii="Calibri" w:eastAsia="Calibri" w:hAnsi="Calibri" w:cs="Times New Roman"/>
          <w:b/>
          <w:lang w:val="ky-KG"/>
        </w:rPr>
      </w:pPr>
      <w:r w:rsidRPr="00FC244E">
        <w:rPr>
          <w:rFonts w:ascii="Calibri" w:eastAsia="Calibri" w:hAnsi="Calibri" w:cs="Times New Roman"/>
          <w:b/>
          <w:lang w:val="ky-KG"/>
        </w:rPr>
        <w:t>Тартип жазасын берүүгө укуктуу жетекчи жана комиссиялар</w:t>
      </w:r>
    </w:p>
    <w:p w:rsidR="000D307D" w:rsidRPr="00FC244E" w:rsidRDefault="000D307D"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26-берене. </w:t>
      </w:r>
      <w:r w:rsidRPr="00FC244E">
        <w:rPr>
          <w:rFonts w:ascii="Calibri" w:eastAsia="Calibri" w:hAnsi="Calibri" w:cs="Times New Roman"/>
          <w:lang w:val="ky-KG"/>
        </w:rPr>
        <w:t>Тартип жазасын берүүгө укуктуу жетекчи жана комиссиялар:</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lang w:val="ky-KG"/>
        </w:rPr>
        <w:t>Эскертүү, сөгүш, айлык акыдан кармап калуу жазалары тартип боюнча жетекчилер тарабы</w:t>
      </w:r>
      <w:r w:rsidR="009F0612" w:rsidRPr="00FC244E">
        <w:rPr>
          <w:rFonts w:ascii="Calibri" w:eastAsia="Calibri" w:hAnsi="Calibri" w:cs="Times New Roman"/>
          <w:lang w:val="ky-KG"/>
        </w:rPr>
        <w:t>-</w:t>
      </w:r>
      <w:r w:rsidRPr="00FC244E">
        <w:rPr>
          <w:rFonts w:ascii="Calibri" w:eastAsia="Calibri" w:hAnsi="Calibri" w:cs="Times New Roman"/>
          <w:lang w:val="ky-KG"/>
        </w:rPr>
        <w:t>нан берилет. Башкаруу кызматынан четтетүү жана университеттен четтетүү жазалары тартип боюнча комиссия тарабынан чечим кабыл алынгандан кийин кызматка дайындоо укугуна э</w:t>
      </w:r>
      <w:r w:rsidR="00E7789F" w:rsidRPr="00FC244E">
        <w:rPr>
          <w:rFonts w:ascii="Calibri" w:eastAsia="Calibri" w:hAnsi="Calibri" w:cs="Times New Roman"/>
          <w:lang w:val="ky-KG"/>
        </w:rPr>
        <w:t>э жетекчилер тарабынан берилет.</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Тартип комиссиясы</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27-берене. </w:t>
      </w:r>
      <w:r w:rsidRPr="00FC244E">
        <w:rPr>
          <w:rFonts w:ascii="Calibri" w:eastAsia="Calibri" w:hAnsi="Calibri" w:cs="Times New Roman"/>
          <w:lang w:val="ky-KG"/>
        </w:rPr>
        <w:t>Тартип комиссиясына профессорлорго байланыштуу маселелер талкууланып жатканда доцент жана доценттин милдетин аткаруучулар, доценттерге байланыштуу маселелер талкууланып жатканда доценттин милдетин аткаруучулар жана өздөрүнө байла</w:t>
      </w:r>
      <w:r w:rsidR="009F0612" w:rsidRPr="00FC244E">
        <w:rPr>
          <w:rFonts w:ascii="Calibri" w:eastAsia="Calibri" w:hAnsi="Calibri" w:cs="Times New Roman"/>
          <w:lang w:val="ky-KG"/>
        </w:rPr>
        <w:t>-</w:t>
      </w:r>
      <w:r w:rsidRPr="00FC244E">
        <w:rPr>
          <w:rFonts w:ascii="Calibri" w:eastAsia="Calibri" w:hAnsi="Calibri" w:cs="Times New Roman"/>
          <w:lang w:val="ky-KG"/>
        </w:rPr>
        <w:t>ныштуу маселелер талкууланып жатканда тийиштүү мүчөлөр катыша албайт. Ошол себептен улам комиссия түзүлө албаган учурда жогору турган тартип комиссиясы жооптуу болот. Ар кандай статустагы кишилер бир эле учурда кылмыш жасаган болсо, териштирүү ишинин жол-жобосу жана тийиштүү тартип комиссиясы жогорку статустагы тартип бузган кишиге карата дайындала</w:t>
      </w:r>
      <w:r w:rsidR="00E7789F" w:rsidRPr="00FC244E">
        <w:rPr>
          <w:rFonts w:ascii="Calibri" w:eastAsia="Calibri" w:hAnsi="Calibri" w:cs="Times New Roman"/>
          <w:lang w:val="ky-KG"/>
        </w:rPr>
        <w:t>т.</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Тартип комиссиясынын чогулушу</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28-берене. </w:t>
      </w:r>
      <w:r w:rsidRPr="00FC244E">
        <w:rPr>
          <w:rFonts w:ascii="Calibri" w:eastAsia="Calibri" w:hAnsi="Calibri" w:cs="Times New Roman"/>
          <w:lang w:val="ky-KG"/>
        </w:rPr>
        <w:t>Тартип комиссиясы төраганын чакыруусу боюнча белгиленген күнүндө,</w:t>
      </w:r>
      <w:r w:rsidR="00E7789F" w:rsidRPr="00FC244E">
        <w:rPr>
          <w:rFonts w:ascii="Calibri" w:eastAsia="Calibri" w:hAnsi="Calibri" w:cs="Times New Roman"/>
          <w:lang w:val="ky-KG"/>
        </w:rPr>
        <w:t xml:space="preserve"> саатында жана жеринде чогулат.</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Комиссиянын иштөө тартиби</w:t>
      </w:r>
    </w:p>
    <w:p w:rsidR="000D307D" w:rsidRPr="00FC244E" w:rsidRDefault="000D307D" w:rsidP="00A37945">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lang w:val="ky-KG"/>
        </w:rPr>
        <w:t xml:space="preserve">29-берене. </w:t>
      </w:r>
      <w:r w:rsidRPr="00FC244E">
        <w:rPr>
          <w:rFonts w:ascii="Calibri" w:eastAsia="Calibri" w:hAnsi="Calibri" w:cs="Times New Roman"/>
          <w:lang w:val="ky-KG"/>
        </w:rPr>
        <w:t>Бул нускаманын 20-беренесине ылайык төрага тарабынан тартип бузган кишиден жазуу түрүндө түшүндүрмө талап</w:t>
      </w:r>
      <w:r w:rsidR="00E7789F" w:rsidRPr="00FC244E">
        <w:rPr>
          <w:rFonts w:ascii="Calibri" w:eastAsia="Calibri" w:hAnsi="Calibri" w:cs="Times New Roman"/>
          <w:lang w:val="ky-KG"/>
        </w:rPr>
        <w:t xml:space="preserve"> кылынат, жыйындын күн тартиби </w:t>
      </w:r>
      <w:r w:rsidRPr="00FC244E">
        <w:rPr>
          <w:rFonts w:ascii="Calibri" w:eastAsia="Calibri" w:hAnsi="Calibri" w:cs="Times New Roman"/>
          <w:lang w:val="ky-KG"/>
        </w:rPr>
        <w:t>аныкталат жана тийиштүү кишилерге билдирилет, комис</w:t>
      </w:r>
      <w:r w:rsidR="00E7789F" w:rsidRPr="00FC244E">
        <w:rPr>
          <w:rFonts w:ascii="Calibri" w:eastAsia="Calibri" w:hAnsi="Calibri" w:cs="Times New Roman"/>
          <w:lang w:val="ky-KG"/>
        </w:rPr>
        <w:t>сия иштери ырааттуу жүргүзүлөт.</w:t>
      </w:r>
      <w:r w:rsidR="00522E8C" w:rsidRPr="00FC244E">
        <w:rPr>
          <w:rFonts w:ascii="Calibri" w:eastAsia="Calibri" w:hAnsi="Calibri" w:cs="Times New Roman"/>
          <w:lang w:val="ky-KG"/>
        </w:rPr>
        <w:fldChar w:fldCharType="begin"/>
      </w:r>
      <w:r w:rsidR="00A37945"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Чогулуш кворуму</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30-берене. </w:t>
      </w:r>
      <w:r w:rsidRPr="00FC244E">
        <w:rPr>
          <w:rFonts w:ascii="Calibri" w:eastAsia="Calibri" w:hAnsi="Calibri" w:cs="Times New Roman"/>
          <w:lang w:val="ky-KG"/>
        </w:rPr>
        <w:t>Тартип комиссиясынын чогулуш кворуму мүчөлөрүнүн жарымынан көбүнүн</w:t>
      </w:r>
      <w:r w:rsidR="00E7789F" w:rsidRPr="00FC244E">
        <w:rPr>
          <w:rFonts w:ascii="Calibri" w:eastAsia="Calibri" w:hAnsi="Calibri" w:cs="Times New Roman"/>
          <w:lang w:val="ky-KG"/>
        </w:rPr>
        <w:t xml:space="preserve"> катышуусу менен түзүлөт.</w:t>
      </w:r>
    </w:p>
    <w:p w:rsidR="00E7789F" w:rsidRPr="00FC244E" w:rsidRDefault="00E7789F" w:rsidP="000D307D">
      <w:pPr>
        <w:jc w:val="both"/>
        <w:rPr>
          <w:rFonts w:ascii="Calibri" w:eastAsia="Calibri" w:hAnsi="Calibri" w:cs="Times New Roman"/>
          <w:b/>
          <w:lang w:val="ky-KG"/>
        </w:rPr>
      </w:pPr>
    </w:p>
    <w:p w:rsidR="000D307D" w:rsidRPr="00FC244E" w:rsidRDefault="00E7789F" w:rsidP="000D307D">
      <w:pPr>
        <w:jc w:val="both"/>
        <w:rPr>
          <w:rFonts w:ascii="Calibri" w:eastAsia="Calibri" w:hAnsi="Calibri" w:cs="Times New Roman"/>
          <w:b/>
          <w:lang w:val="ky-KG"/>
        </w:rPr>
      </w:pPr>
      <w:r w:rsidRPr="00FC244E">
        <w:rPr>
          <w:rFonts w:ascii="Calibri" w:eastAsia="Calibri" w:hAnsi="Calibri" w:cs="Times New Roman"/>
          <w:b/>
          <w:lang w:val="ky-KG"/>
        </w:rPr>
        <w:t>Отчет берүү</w:t>
      </w:r>
    </w:p>
    <w:p w:rsidR="000D307D" w:rsidRPr="00FC244E" w:rsidRDefault="000D307D" w:rsidP="004033A4">
      <w:pPr>
        <w:jc w:val="both"/>
        <w:rPr>
          <w:rFonts w:ascii="Calibri" w:eastAsia="Calibri" w:hAnsi="Calibri" w:cs="Times New Roman"/>
          <w:lang w:val="ky-KG"/>
        </w:rPr>
      </w:pPr>
      <w:r w:rsidRPr="00FC244E">
        <w:rPr>
          <w:rFonts w:ascii="Calibri" w:eastAsia="Calibri" w:hAnsi="Calibri" w:cs="Times New Roman"/>
          <w:b/>
          <w:lang w:val="ky-KG"/>
        </w:rPr>
        <w:t xml:space="preserve">31-берене. </w:t>
      </w:r>
      <w:r w:rsidRPr="00FC244E">
        <w:rPr>
          <w:rFonts w:ascii="Calibri" w:eastAsia="Calibri" w:hAnsi="Calibri" w:cs="Times New Roman"/>
          <w:lang w:val="ky-KG"/>
        </w:rPr>
        <w:t>Комиссияларда отчетту берүү кызматы төрага дайындаган мүчө тарабынан аткарылат. Отчет берген киши тийиштүү папканы эң көп</w:t>
      </w:r>
      <w:r w:rsidR="00E7789F" w:rsidRPr="00FC244E">
        <w:rPr>
          <w:rFonts w:ascii="Calibri" w:eastAsia="Calibri" w:hAnsi="Calibri" w:cs="Times New Roman"/>
          <w:lang w:val="ky-KG"/>
        </w:rPr>
        <w:t xml:space="preserve"> беш күндүн ичинде карап чыгат.</w:t>
      </w:r>
      <w:r w:rsidR="00522E8C" w:rsidRPr="00FC244E">
        <w:rPr>
          <w:rFonts w:ascii="Calibri" w:eastAsia="Calibri" w:hAnsi="Calibri" w:cs="Times New Roman"/>
          <w:lang w:val="ky-KG"/>
        </w:rPr>
        <w:fldChar w:fldCharType="begin"/>
      </w:r>
      <w:r w:rsidR="004033A4"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7789F" w:rsidRPr="00FC244E" w:rsidRDefault="00E7789F" w:rsidP="000D307D">
      <w:pPr>
        <w:autoSpaceDE w:val="0"/>
        <w:autoSpaceDN w:val="0"/>
        <w:adjustRightInd w:val="0"/>
        <w:jc w:val="both"/>
        <w:rPr>
          <w:rFonts w:ascii="Calibri" w:eastAsia="Calibri" w:hAnsi="Calibri" w:cs="Times New Roman"/>
          <w:b/>
          <w:bCs/>
          <w:lang w:val="ky-KG"/>
        </w:rPr>
      </w:pPr>
    </w:p>
    <w:p w:rsidR="000D307D" w:rsidRPr="00FC244E" w:rsidRDefault="000D307D" w:rsidP="004033A4">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Ишти кароо ыкмасы</w:t>
      </w:r>
      <w:r w:rsidR="00522E8C" w:rsidRPr="00FC244E">
        <w:rPr>
          <w:rFonts w:ascii="Calibri" w:eastAsia="Calibri" w:hAnsi="Calibri" w:cs="Times New Roman"/>
          <w:b/>
          <w:bCs/>
          <w:lang w:val="ky-KG"/>
        </w:rPr>
        <w:fldChar w:fldCharType="begin"/>
      </w:r>
      <w:r w:rsidR="004033A4"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0D307D" w:rsidRPr="00FC244E" w:rsidRDefault="000D307D" w:rsidP="000D307D">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lang w:val="ky-KG"/>
        </w:rPr>
        <w:t xml:space="preserve">32-берене. </w:t>
      </w:r>
      <w:r w:rsidRPr="00FC244E">
        <w:rPr>
          <w:rFonts w:ascii="Calibri" w:eastAsia="Calibri" w:hAnsi="Calibri" w:cs="Times New Roman"/>
          <w:lang w:val="ky-KG"/>
        </w:rPr>
        <w:t>Отчет берген кишинин түшүндүрмөлөрү алынгандан кийин маселе талкууланат. Керек болгон учурда комиссия териштирүүчүлөрдү, тартип бузгандарды жана күбөлөрдү угат. Тер</w:t>
      </w:r>
      <w:r w:rsidR="00A15E22">
        <w:rPr>
          <w:rFonts w:ascii="Calibri" w:eastAsia="Calibri" w:hAnsi="Calibri" w:cs="Times New Roman"/>
          <w:lang w:val="ky-KG"/>
        </w:rPr>
        <w:t>иштирүү ишин терең карап чыгуусу</w:t>
      </w:r>
      <w:r w:rsidRPr="00FC244E">
        <w:rPr>
          <w:rFonts w:ascii="Calibri" w:eastAsia="Calibri" w:hAnsi="Calibri" w:cs="Times New Roman"/>
          <w:lang w:val="ky-KG"/>
        </w:rPr>
        <w:t xml:space="preserve"> талап кылынышы мүмкүн. Териштирилип жаткан маселе ачык-айкын жана ошол жолугушуулар жетиштүү болгон учурда добуш берүү жүргүзүлөт жана т</w:t>
      </w:r>
      <w:r w:rsidR="00E7789F" w:rsidRPr="00FC244E">
        <w:rPr>
          <w:rFonts w:ascii="Calibri" w:eastAsia="Calibri" w:hAnsi="Calibri" w:cs="Times New Roman"/>
          <w:lang w:val="ky-KG"/>
        </w:rPr>
        <w:t>ийиштүү чечим төрага тарабынан билдирилет.</w:t>
      </w:r>
    </w:p>
    <w:p w:rsidR="009F0612" w:rsidRDefault="009F0612" w:rsidP="000D307D">
      <w:pPr>
        <w:autoSpaceDE w:val="0"/>
        <w:autoSpaceDN w:val="0"/>
        <w:adjustRightInd w:val="0"/>
        <w:jc w:val="both"/>
        <w:rPr>
          <w:rFonts w:ascii="Calibri" w:eastAsia="Calibri" w:hAnsi="Calibri" w:cs="Times New Roman"/>
          <w:b/>
          <w:bCs/>
        </w:rPr>
      </w:pPr>
    </w:p>
    <w:p w:rsidR="00F81CDC" w:rsidRDefault="00F81CDC" w:rsidP="000D307D">
      <w:pPr>
        <w:autoSpaceDE w:val="0"/>
        <w:autoSpaceDN w:val="0"/>
        <w:adjustRightInd w:val="0"/>
        <w:jc w:val="both"/>
        <w:rPr>
          <w:rFonts w:ascii="Calibri" w:eastAsia="Calibri" w:hAnsi="Calibri" w:cs="Times New Roman"/>
          <w:b/>
          <w:bCs/>
        </w:rPr>
      </w:pPr>
    </w:p>
    <w:p w:rsidR="00F81CDC" w:rsidRPr="00F81CDC" w:rsidRDefault="00F81CDC" w:rsidP="000D307D">
      <w:pPr>
        <w:autoSpaceDE w:val="0"/>
        <w:autoSpaceDN w:val="0"/>
        <w:adjustRightInd w:val="0"/>
        <w:jc w:val="both"/>
        <w:rPr>
          <w:rFonts w:ascii="Calibri" w:eastAsia="Calibri" w:hAnsi="Calibri" w:cs="Times New Roman"/>
          <w:b/>
          <w:bCs/>
        </w:rPr>
      </w:pPr>
    </w:p>
    <w:p w:rsidR="000D307D" w:rsidRPr="00FC244E" w:rsidRDefault="000D307D" w:rsidP="004033A4">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bCs/>
          <w:lang w:val="ky-KG"/>
        </w:rPr>
        <w:lastRenderedPageBreak/>
        <w:t>Добуш берүү</w:t>
      </w:r>
      <w:r w:rsidR="00522E8C" w:rsidRPr="00FC244E">
        <w:rPr>
          <w:rFonts w:ascii="Calibri" w:eastAsia="Calibri" w:hAnsi="Calibri" w:cs="Times New Roman"/>
          <w:b/>
          <w:bCs/>
          <w:lang w:val="ky-KG"/>
        </w:rPr>
        <w:fldChar w:fldCharType="begin"/>
      </w:r>
      <w:r w:rsidR="004033A4"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0D307D" w:rsidRPr="00FC244E" w:rsidRDefault="000D307D" w:rsidP="004033A4">
      <w:pPr>
        <w:autoSpaceDE w:val="0"/>
        <w:autoSpaceDN w:val="0"/>
        <w:adjustRightInd w:val="0"/>
        <w:jc w:val="both"/>
        <w:rPr>
          <w:rFonts w:ascii="Calibri" w:eastAsia="Calibri" w:hAnsi="Calibri" w:cs="Times New Roman"/>
          <w:lang w:val="ky-KG"/>
        </w:rPr>
      </w:pPr>
      <w:r w:rsidRPr="00FC244E">
        <w:rPr>
          <w:rFonts w:ascii="Calibri" w:eastAsia="Calibri" w:hAnsi="Calibri" w:cs="Times New Roman"/>
          <w:b/>
          <w:lang w:val="ky-KG"/>
        </w:rPr>
        <w:t xml:space="preserve">33-берене. </w:t>
      </w:r>
      <w:r w:rsidRPr="00FC244E">
        <w:rPr>
          <w:rFonts w:ascii="Calibri" w:eastAsia="Calibri" w:hAnsi="Calibri" w:cs="Times New Roman"/>
          <w:lang w:val="ky-KG"/>
        </w:rPr>
        <w:t xml:space="preserve">Тартип комиссиясында ар бир мүчө кабыл алуу же кабыл албоо жолу менен добушун берүүгө милдеттүү. Добуш берүүдө мүчөлөр бейтарап боло алышпайт. Чечимдер жыйынга катышкандардын көпчүлүк добушу менен кабыл алынат. Төрага добушун эң акырында берет. Добуштар бирдей болуп калган учурда комиссиянын төрагасы колдогон тараптын добушу чечүүчү ролду ойнойт. Чечим мүчөлөр кол </w:t>
      </w:r>
      <w:r w:rsidR="00E7789F" w:rsidRPr="00FC244E">
        <w:rPr>
          <w:rFonts w:ascii="Calibri" w:eastAsia="Calibri" w:hAnsi="Calibri" w:cs="Times New Roman"/>
          <w:lang w:val="ky-KG"/>
        </w:rPr>
        <w:t>койгон протокол менен бекитилет.</w:t>
      </w:r>
      <w:r w:rsidR="00522E8C" w:rsidRPr="00FC244E">
        <w:rPr>
          <w:rFonts w:ascii="Calibri" w:eastAsia="Calibri" w:hAnsi="Calibri" w:cs="Times New Roman"/>
          <w:lang w:val="ky-KG"/>
        </w:rPr>
        <w:fldChar w:fldCharType="begin"/>
      </w:r>
      <w:r w:rsidR="004033A4" w:rsidRPr="00FC244E">
        <w:rPr>
          <w:rFonts w:ascii="Calibri" w:eastAsia="Calibri" w:hAnsi="Calibri" w:cs="Times New Roman"/>
          <w:lang w:val="ky-KG"/>
        </w:rPr>
        <w:instrText xml:space="preserve"> USERADDRESS  </w:instrText>
      </w:r>
      <w:r w:rsidR="00522E8C" w:rsidRPr="00FC244E">
        <w:rPr>
          <w:rFonts w:ascii="Calibri" w:eastAsia="Calibri" w:hAnsi="Calibri" w:cs="Times New Roman"/>
          <w:lang w:val="ky-KG"/>
        </w:rPr>
        <w:fldChar w:fldCharType="end"/>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Чечим</w:t>
      </w: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 xml:space="preserve">34-берене. </w:t>
      </w:r>
      <w:r w:rsidRPr="00FC244E">
        <w:rPr>
          <w:rFonts w:ascii="Calibri" w:eastAsia="Calibri" w:hAnsi="Calibri" w:cs="Times New Roman"/>
          <w:lang w:val="ky-KG"/>
        </w:rPr>
        <w:t>Тартип комиссиясынын өз алдынча жаза берүүгө укугу жок. Сунушталган жазаны кабыл алат же четке кагат. Четке кагылган учурда тийиштүү тартип боюнча жетекчи жүйөөлүү себебин бил</w:t>
      </w:r>
      <w:r w:rsidR="00E7789F" w:rsidRPr="00FC244E">
        <w:rPr>
          <w:rFonts w:ascii="Calibri" w:eastAsia="Calibri" w:hAnsi="Calibri" w:cs="Times New Roman"/>
          <w:lang w:val="ky-KG"/>
        </w:rPr>
        <w:t xml:space="preserve">дирип, мурдагыдан жеӊил тартип </w:t>
      </w:r>
      <w:r w:rsidRPr="00FC244E">
        <w:rPr>
          <w:rFonts w:ascii="Calibri" w:eastAsia="Calibri" w:hAnsi="Calibri" w:cs="Times New Roman"/>
          <w:lang w:val="ky-KG"/>
        </w:rPr>
        <w:t>жазасын бере алат.</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Чечим мөөнөтү</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35-берене. </w:t>
      </w:r>
      <w:r w:rsidRPr="00FC244E">
        <w:rPr>
          <w:rFonts w:ascii="Calibri" w:eastAsia="Calibri" w:hAnsi="Calibri" w:cs="Times New Roman"/>
          <w:lang w:val="ky-KG"/>
        </w:rPr>
        <w:t>Тартип жазалары жазанын берилишине байланышт</w:t>
      </w:r>
      <w:r w:rsidR="00993F75" w:rsidRPr="00FC244E">
        <w:rPr>
          <w:rFonts w:ascii="Calibri" w:eastAsia="Calibri" w:hAnsi="Calibri" w:cs="Times New Roman"/>
          <w:lang w:val="ky-KG"/>
        </w:rPr>
        <w:t>уу бардык иш-чаралар аяктаган</w:t>
      </w:r>
      <w:r w:rsidRPr="00FC244E">
        <w:rPr>
          <w:rFonts w:ascii="Calibri" w:eastAsia="Calibri" w:hAnsi="Calibri" w:cs="Times New Roman"/>
          <w:lang w:val="ky-KG"/>
        </w:rPr>
        <w:t xml:space="preserve"> күндөн тарта 15 иш күнү ичинде берилиши керек.</w:t>
      </w:r>
    </w:p>
    <w:p w:rsidR="000D307D" w:rsidRPr="00FC244E" w:rsidRDefault="000D307D" w:rsidP="000D307D">
      <w:pPr>
        <w:jc w:val="both"/>
        <w:rPr>
          <w:rFonts w:ascii="Calibri" w:eastAsia="Calibri" w:hAnsi="Calibri" w:cs="Times New Roman"/>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Чечимдердин жазылышы</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36-берене. </w:t>
      </w:r>
      <w:r w:rsidRPr="00FC244E">
        <w:rPr>
          <w:rFonts w:ascii="Calibri" w:eastAsia="Calibri" w:hAnsi="Calibri" w:cs="Times New Roman"/>
          <w:lang w:val="ky-KG"/>
        </w:rPr>
        <w:t>Чечимдер берилген күндөн тарта 5 күн ичинде отчет берген кишилер тарабынан жазылып, отчетто чечимдердин бир добуштан же көпчүлүк добуш менен алынганын билдирет. Төрага жана мүчөлөр кол коет. Каршы пикирде болгондор себептерин билдирип, кол коюшат.</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Чечимдерди тийиштүү кишилерге билдирүү</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37-берене. </w:t>
      </w:r>
      <w:r w:rsidRPr="00FC244E">
        <w:rPr>
          <w:rFonts w:ascii="Calibri" w:eastAsia="Calibri" w:hAnsi="Calibri" w:cs="Times New Roman"/>
          <w:lang w:val="ky-KG"/>
        </w:rPr>
        <w:t xml:space="preserve">Чечимге байланыштуу протоколго кол коюлгандан кийин 5 иш күнүнүн ичинде тийиштүү кишилерге тартип жазалары билдирилет. </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lang w:val="ky-KG"/>
        </w:rPr>
        <w:t>Тартип жазасы билдирилген учурда кабыл алынган чечимге макул болбоо жол-жобосу жана мөөнөтү</w:t>
      </w:r>
      <w:r w:rsidR="00E7789F" w:rsidRPr="00FC244E">
        <w:rPr>
          <w:rFonts w:ascii="Calibri" w:eastAsia="Calibri" w:hAnsi="Calibri" w:cs="Times New Roman"/>
          <w:lang w:val="ky-KG"/>
        </w:rPr>
        <w:t xml:space="preserve"> жазуу түрүндө эскертилет.</w:t>
      </w:r>
    </w:p>
    <w:p w:rsidR="00E7789F" w:rsidRPr="00FC244E" w:rsidRDefault="00E7789F" w:rsidP="000D307D">
      <w:pPr>
        <w:jc w:val="both"/>
        <w:rPr>
          <w:rFonts w:ascii="Calibri" w:eastAsia="Calibri" w:hAnsi="Calibri" w:cs="Times New Roman"/>
          <w:b/>
          <w:lang w:val="ky-KG"/>
        </w:rPr>
      </w:pPr>
    </w:p>
    <w:p w:rsidR="000D307D" w:rsidRPr="00FC244E" w:rsidRDefault="00E7789F" w:rsidP="00E7789F">
      <w:pPr>
        <w:jc w:val="center"/>
        <w:rPr>
          <w:rFonts w:ascii="Calibri" w:eastAsia="Calibri" w:hAnsi="Calibri" w:cs="Times New Roman"/>
          <w:b/>
          <w:lang w:val="ky-KG"/>
        </w:rPr>
      </w:pPr>
      <w:r w:rsidRPr="00FC244E">
        <w:rPr>
          <w:rFonts w:ascii="Calibri" w:eastAsia="Calibri" w:hAnsi="Calibri" w:cs="Times New Roman"/>
          <w:b/>
          <w:lang w:val="ky-KG"/>
        </w:rPr>
        <w:t>VI</w:t>
      </w:r>
      <w:r w:rsidR="000D307D" w:rsidRPr="00FC244E">
        <w:rPr>
          <w:rFonts w:ascii="Calibri" w:eastAsia="Calibri" w:hAnsi="Calibri" w:cs="Times New Roman"/>
          <w:b/>
          <w:lang w:val="ky-KG"/>
        </w:rPr>
        <w:t xml:space="preserve"> БӨЛҮМ</w:t>
      </w:r>
    </w:p>
    <w:p w:rsidR="000D307D" w:rsidRPr="00FC244E" w:rsidRDefault="000D307D" w:rsidP="00E7789F">
      <w:pPr>
        <w:jc w:val="center"/>
        <w:rPr>
          <w:rFonts w:ascii="Calibri" w:eastAsia="Calibri" w:hAnsi="Calibri" w:cs="Times New Roman"/>
          <w:b/>
          <w:lang w:val="ky-KG"/>
        </w:rPr>
      </w:pPr>
      <w:r w:rsidRPr="00FC244E">
        <w:rPr>
          <w:rFonts w:ascii="Calibri" w:eastAsia="Calibri" w:hAnsi="Calibri" w:cs="Times New Roman"/>
          <w:b/>
          <w:lang w:val="ky-KG"/>
        </w:rPr>
        <w:t>Ишке</w:t>
      </w:r>
      <w:r w:rsidR="00E7789F" w:rsidRPr="00FC244E">
        <w:rPr>
          <w:rFonts w:ascii="Calibri" w:eastAsia="Calibri" w:hAnsi="Calibri" w:cs="Times New Roman"/>
          <w:b/>
          <w:lang w:val="ky-KG"/>
        </w:rPr>
        <w:t xml:space="preserve"> </w:t>
      </w:r>
      <w:r w:rsidRPr="00FC244E">
        <w:rPr>
          <w:rFonts w:ascii="Calibri" w:eastAsia="Calibri" w:hAnsi="Calibri" w:cs="Times New Roman"/>
          <w:b/>
          <w:lang w:val="ky-KG"/>
        </w:rPr>
        <w:t>ашыруу жана кабыл алынган чечимге макул болбоо</w:t>
      </w:r>
    </w:p>
    <w:p w:rsidR="000D307D" w:rsidRPr="00FC244E" w:rsidRDefault="000D307D"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38-берене. </w:t>
      </w:r>
      <w:r w:rsidRPr="00FC244E">
        <w:rPr>
          <w:rFonts w:ascii="Calibri" w:eastAsia="Calibri" w:hAnsi="Calibri" w:cs="Times New Roman"/>
          <w:lang w:val="ky-KG"/>
        </w:rPr>
        <w:t>Тартип жазалары берилген күндөн тартып күчүнө кирет жана дароо ишке ашыры</w:t>
      </w:r>
      <w:r w:rsidR="009F0612" w:rsidRPr="00FC244E">
        <w:rPr>
          <w:rFonts w:ascii="Calibri" w:eastAsia="Calibri" w:hAnsi="Calibri" w:cs="Times New Roman"/>
          <w:lang w:val="ky-KG"/>
        </w:rPr>
        <w:t>-</w:t>
      </w:r>
      <w:r w:rsidRPr="00FC244E">
        <w:rPr>
          <w:rFonts w:ascii="Calibri" w:eastAsia="Calibri" w:hAnsi="Calibri" w:cs="Times New Roman"/>
          <w:lang w:val="ky-KG"/>
        </w:rPr>
        <w:t>лат. Берилген тартип жазалары тийиштүү кишилердин жетекчилерине билдирилет. Айлык акысынан кармап калуу жазасы жаза берилген күндөн кийинки айдын башында жүзөгө ашырылат.</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Кабыл алынган чечимге макул болбоо</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39-берене. </w:t>
      </w:r>
      <w:r w:rsidRPr="00FC244E">
        <w:rPr>
          <w:rFonts w:ascii="Calibri" w:eastAsia="Calibri" w:hAnsi="Calibri" w:cs="Times New Roman"/>
          <w:lang w:val="ky-KG"/>
        </w:rPr>
        <w:t>Тартип боюнча жетекчилер же тартип комиссиялары тарабынан берилген тартип жазалары боюнча арыздануу жогоруда турган тартип боюнча жетекчиге же тартип комиссия</w:t>
      </w:r>
      <w:r w:rsidR="009F0612" w:rsidRPr="00FC244E">
        <w:rPr>
          <w:rFonts w:ascii="Calibri" w:eastAsia="Calibri" w:hAnsi="Calibri" w:cs="Times New Roman"/>
          <w:lang w:val="ky-KG"/>
        </w:rPr>
        <w:t>-</w:t>
      </w:r>
      <w:r w:rsidRPr="00FC244E">
        <w:rPr>
          <w:rFonts w:ascii="Calibri" w:eastAsia="Calibri" w:hAnsi="Calibri" w:cs="Times New Roman"/>
          <w:lang w:val="ky-KG"/>
        </w:rPr>
        <w:t>сына билдирилет. Арыздануу боюнча кабыл алынган чечим акыркы чечи</w:t>
      </w:r>
      <w:r w:rsidR="00E7789F" w:rsidRPr="00FC244E">
        <w:rPr>
          <w:rFonts w:ascii="Calibri" w:eastAsia="Calibri" w:hAnsi="Calibri" w:cs="Times New Roman"/>
          <w:lang w:val="ky-KG"/>
        </w:rPr>
        <w:t>м болуп саналат.</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Арыздануунун мөөнөтү жана аткарылуучу иш-чаралар</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40-берене. </w:t>
      </w:r>
      <w:r w:rsidRPr="00FC244E">
        <w:rPr>
          <w:rFonts w:ascii="Calibri" w:eastAsia="Calibri" w:hAnsi="Calibri" w:cs="Times New Roman"/>
          <w:lang w:val="ky-KG"/>
        </w:rPr>
        <w:t>Тартип жазалары боюнча арыздануу мөөнөтү чечим тийиштүү кишиге билди</w:t>
      </w:r>
      <w:r w:rsidR="009F0612" w:rsidRPr="00FC244E">
        <w:rPr>
          <w:rFonts w:ascii="Calibri" w:eastAsia="Calibri" w:hAnsi="Calibri" w:cs="Times New Roman"/>
          <w:lang w:val="ky-KG"/>
        </w:rPr>
        <w:t>-</w:t>
      </w:r>
      <w:r w:rsidRPr="00FC244E">
        <w:rPr>
          <w:rFonts w:ascii="Calibri" w:eastAsia="Calibri" w:hAnsi="Calibri" w:cs="Times New Roman"/>
          <w:lang w:val="ky-KG"/>
        </w:rPr>
        <w:t>рилген күндөн тартып 10 иш күндү түзөт. Бул мөөнөт ичин</w:t>
      </w:r>
      <w:r w:rsidR="00011A5A" w:rsidRPr="00FC244E">
        <w:rPr>
          <w:rFonts w:ascii="Calibri" w:eastAsia="Calibri" w:hAnsi="Calibri" w:cs="Times New Roman"/>
          <w:lang w:val="ky-KG"/>
        </w:rPr>
        <w:t xml:space="preserve">де арыздануу болбосо, тийиштүү </w:t>
      </w:r>
      <w:r w:rsidRPr="00FC244E">
        <w:rPr>
          <w:rFonts w:ascii="Calibri" w:eastAsia="Calibri" w:hAnsi="Calibri" w:cs="Times New Roman"/>
          <w:lang w:val="ky-KG"/>
        </w:rPr>
        <w:t>тартип жазалары акыркы бүтүм болуп саналат. Арыздануу болгон учурда тийиштүү инстан</w:t>
      </w:r>
      <w:r w:rsidR="009F0612" w:rsidRPr="00FC244E">
        <w:rPr>
          <w:rFonts w:ascii="Calibri" w:eastAsia="Calibri" w:hAnsi="Calibri" w:cs="Times New Roman"/>
          <w:lang w:val="ky-KG"/>
        </w:rPr>
        <w:t>-</w:t>
      </w:r>
      <w:r w:rsidRPr="00FC244E">
        <w:rPr>
          <w:rFonts w:ascii="Calibri" w:eastAsia="Calibri" w:hAnsi="Calibri" w:cs="Times New Roman"/>
          <w:lang w:val="ky-KG"/>
        </w:rPr>
        <w:t xml:space="preserve">циялар чечимди карап чыгышып, берилген жазаны кабыл алышы же жеңилдетиши же </w:t>
      </w:r>
      <w:r w:rsidR="00E7789F" w:rsidRPr="00FC244E">
        <w:rPr>
          <w:rFonts w:ascii="Calibri" w:eastAsia="Calibri" w:hAnsi="Calibri" w:cs="Times New Roman"/>
          <w:lang w:val="ky-KG"/>
        </w:rPr>
        <w:t>болбосо таптакыр жоюшу мүмкүн.</w:t>
      </w:r>
    </w:p>
    <w:p w:rsidR="0015703D" w:rsidRPr="00FC244E" w:rsidRDefault="0015703D" w:rsidP="0015703D">
      <w:pPr>
        <w:jc w:val="both"/>
        <w:rPr>
          <w:rFonts w:ascii="Calibri" w:eastAsia="Calibri" w:hAnsi="Calibri" w:cs="Times New Roman"/>
          <w:lang w:val="ky-KG"/>
        </w:rPr>
      </w:pPr>
    </w:p>
    <w:p w:rsidR="000D307D" w:rsidRPr="00FC244E" w:rsidRDefault="000D307D" w:rsidP="0015703D">
      <w:pPr>
        <w:jc w:val="both"/>
        <w:rPr>
          <w:rFonts w:ascii="Calibri" w:eastAsia="Calibri" w:hAnsi="Calibri" w:cs="Times New Roman"/>
          <w:lang w:val="ky-KG"/>
        </w:rPr>
      </w:pPr>
      <w:r w:rsidRPr="00FC244E">
        <w:rPr>
          <w:rFonts w:ascii="Calibri" w:eastAsia="Calibri" w:hAnsi="Calibri" w:cs="Times New Roman"/>
          <w:lang w:val="ky-KG"/>
        </w:rPr>
        <w:lastRenderedPageBreak/>
        <w:t>Тийиштүү инстанциялар арыз, чечим жана тиркемелер өздөрүнө берилген күндөн тартып, 10 күн ичинде өздөрүнүн</w:t>
      </w:r>
      <w:r w:rsidR="00E7789F" w:rsidRPr="00FC244E">
        <w:rPr>
          <w:rFonts w:ascii="Calibri" w:eastAsia="Calibri" w:hAnsi="Calibri" w:cs="Times New Roman"/>
          <w:lang w:val="ky-KG"/>
        </w:rPr>
        <w:t xml:space="preserve"> чечимин чыгарууга тийиш.</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Тартип жазаларынын бир нече убакытта</w:t>
      </w:r>
      <w:r w:rsidR="00E7789F" w:rsidRPr="00FC244E">
        <w:rPr>
          <w:rFonts w:ascii="Calibri" w:eastAsia="Calibri" w:hAnsi="Calibri" w:cs="Times New Roman"/>
          <w:b/>
          <w:lang w:val="ky-KG"/>
        </w:rPr>
        <w:t>н кийин өздүк делодон өчүрүлүшү</w:t>
      </w:r>
    </w:p>
    <w:p w:rsidR="000D307D" w:rsidRPr="00F81CDC" w:rsidRDefault="000D307D" w:rsidP="000D307D">
      <w:pPr>
        <w:jc w:val="both"/>
        <w:rPr>
          <w:rFonts w:ascii="Calibri" w:eastAsia="Calibri" w:hAnsi="Calibri" w:cs="Times New Roman"/>
          <w:color w:val="auto"/>
          <w:lang w:val="ky-KG"/>
        </w:rPr>
      </w:pPr>
      <w:r w:rsidRPr="00FC244E">
        <w:rPr>
          <w:rFonts w:ascii="Calibri" w:eastAsia="Calibri" w:hAnsi="Calibri" w:cs="Times New Roman"/>
          <w:b/>
          <w:lang w:val="ky-KG"/>
        </w:rPr>
        <w:t xml:space="preserve">41-берене. </w:t>
      </w:r>
      <w:r w:rsidRPr="00FC244E">
        <w:rPr>
          <w:rFonts w:ascii="Calibri" w:eastAsia="Calibri" w:hAnsi="Calibri" w:cs="Times New Roman"/>
          <w:lang w:val="ky-KG"/>
        </w:rPr>
        <w:t xml:space="preserve">Тартип жазалары өздүк делого </w:t>
      </w:r>
      <w:r w:rsidR="00FA5190" w:rsidRPr="00FC244E">
        <w:rPr>
          <w:rFonts w:ascii="Calibri" w:eastAsia="Calibri" w:hAnsi="Calibri" w:cs="Times New Roman"/>
          <w:lang w:val="ky-KG"/>
        </w:rPr>
        <w:t xml:space="preserve">жазылат. </w:t>
      </w:r>
      <w:r w:rsidR="00FA5190" w:rsidRPr="00F81CDC">
        <w:rPr>
          <w:rFonts w:ascii="Calibri" w:eastAsia="Calibri" w:hAnsi="Calibri" w:cs="Times New Roman"/>
          <w:color w:val="auto"/>
          <w:lang w:val="ky-KG"/>
        </w:rPr>
        <w:t>Университет</w:t>
      </w:r>
      <w:r w:rsidRPr="00F81CDC">
        <w:rPr>
          <w:rFonts w:ascii="Calibri" w:eastAsia="Calibri" w:hAnsi="Calibri" w:cs="Times New Roman"/>
          <w:color w:val="auto"/>
          <w:lang w:val="ky-KG"/>
        </w:rPr>
        <w:t>тен четтетүү жазасынан башка тартип жазасын алгандар үч жылдан кийин кызматка дайындоо укугуна ээ жетекчи</w:t>
      </w:r>
      <w:r w:rsidR="009F0612" w:rsidRPr="00F81CDC">
        <w:rPr>
          <w:rFonts w:ascii="Calibri" w:eastAsia="Calibri" w:hAnsi="Calibri" w:cs="Times New Roman"/>
          <w:color w:val="auto"/>
          <w:lang w:val="ky-KG"/>
        </w:rPr>
        <w:t>-</w:t>
      </w:r>
      <w:r w:rsidRPr="00F81CDC">
        <w:rPr>
          <w:rFonts w:ascii="Calibri" w:eastAsia="Calibri" w:hAnsi="Calibri" w:cs="Times New Roman"/>
          <w:color w:val="auto"/>
          <w:lang w:val="ky-KG"/>
        </w:rPr>
        <w:t>лерге кайрылып, берилген жазаларды өздүк делосу</w:t>
      </w:r>
      <w:r w:rsidR="00E7789F" w:rsidRPr="00F81CDC">
        <w:rPr>
          <w:rFonts w:ascii="Calibri" w:eastAsia="Calibri" w:hAnsi="Calibri" w:cs="Times New Roman"/>
          <w:color w:val="auto"/>
          <w:lang w:val="ky-KG"/>
        </w:rPr>
        <w:t>нан өчүрүлүшүн талап кыла алат.</w:t>
      </w:r>
    </w:p>
    <w:p w:rsidR="0015703D" w:rsidRPr="00F81CDC" w:rsidRDefault="0015703D" w:rsidP="0015703D">
      <w:pPr>
        <w:jc w:val="both"/>
        <w:rPr>
          <w:rFonts w:ascii="Calibri" w:eastAsia="Calibri" w:hAnsi="Calibri" w:cs="Times New Roman"/>
          <w:color w:val="auto"/>
          <w:lang w:val="ky-KG"/>
        </w:rPr>
      </w:pPr>
    </w:p>
    <w:p w:rsidR="000D307D" w:rsidRPr="00F81CDC" w:rsidRDefault="000D307D" w:rsidP="0015703D">
      <w:pPr>
        <w:jc w:val="both"/>
        <w:rPr>
          <w:rFonts w:ascii="Calibri" w:eastAsia="Calibri" w:hAnsi="Calibri" w:cs="Times New Roman"/>
          <w:color w:val="auto"/>
          <w:lang w:val="ky-KG"/>
        </w:rPr>
      </w:pPr>
      <w:r w:rsidRPr="00F81CDC">
        <w:rPr>
          <w:rFonts w:ascii="Calibri" w:eastAsia="Calibri" w:hAnsi="Calibri" w:cs="Times New Roman"/>
          <w:color w:val="auto"/>
          <w:lang w:val="ky-KG"/>
        </w:rPr>
        <w:t xml:space="preserve">Жаза алган кишинин өтүнүчү канааттандырылса, анда бул боюнча чыгарылган чечим анын өздүк делосуна </w:t>
      </w:r>
      <w:r w:rsidR="004E6EC5" w:rsidRPr="00F81CDC">
        <w:rPr>
          <w:rFonts w:ascii="Calibri" w:eastAsia="Calibri" w:hAnsi="Calibri" w:cs="Times New Roman"/>
          <w:color w:val="auto"/>
          <w:lang w:val="ky-KG"/>
        </w:rPr>
        <w:t>тиркелет.</w:t>
      </w:r>
    </w:p>
    <w:p w:rsidR="000D307D" w:rsidRPr="00FC244E" w:rsidRDefault="000D307D" w:rsidP="000D307D">
      <w:pPr>
        <w:jc w:val="both"/>
        <w:rPr>
          <w:rFonts w:ascii="Calibri" w:eastAsia="Calibri" w:hAnsi="Calibri" w:cs="Times New Roman"/>
          <w:lang w:val="ky-KG"/>
        </w:rPr>
      </w:pPr>
    </w:p>
    <w:p w:rsidR="000D307D" w:rsidRPr="00FC244E" w:rsidRDefault="00E7789F" w:rsidP="00E7789F">
      <w:pPr>
        <w:jc w:val="center"/>
        <w:rPr>
          <w:rFonts w:ascii="Calibri" w:eastAsia="Calibri" w:hAnsi="Calibri" w:cs="Times New Roman"/>
          <w:b/>
          <w:lang w:val="ky-KG"/>
        </w:rPr>
      </w:pPr>
      <w:r w:rsidRPr="00FC244E">
        <w:rPr>
          <w:rFonts w:ascii="Calibri" w:eastAsia="Calibri" w:hAnsi="Calibri" w:cs="Times New Roman"/>
          <w:b/>
          <w:lang w:val="ky-KG"/>
        </w:rPr>
        <w:t>VII</w:t>
      </w:r>
      <w:r w:rsidR="000D307D" w:rsidRPr="00FC244E">
        <w:rPr>
          <w:rFonts w:ascii="Calibri" w:eastAsia="Calibri" w:hAnsi="Calibri" w:cs="Times New Roman"/>
          <w:b/>
          <w:lang w:val="ky-KG"/>
        </w:rPr>
        <w:t xml:space="preserve"> БӨЛҮМ</w:t>
      </w:r>
    </w:p>
    <w:p w:rsidR="000D307D" w:rsidRPr="00FC244E" w:rsidRDefault="000D307D" w:rsidP="00E7789F">
      <w:pPr>
        <w:jc w:val="center"/>
        <w:rPr>
          <w:rFonts w:ascii="Calibri" w:eastAsia="Calibri" w:hAnsi="Calibri" w:cs="Times New Roman"/>
          <w:b/>
          <w:lang w:val="ky-KG"/>
        </w:rPr>
      </w:pPr>
      <w:r w:rsidRPr="00FC244E">
        <w:rPr>
          <w:rFonts w:ascii="Calibri" w:eastAsia="Calibri" w:hAnsi="Calibri" w:cs="Times New Roman"/>
          <w:b/>
          <w:lang w:val="ky-KG"/>
        </w:rPr>
        <w:t>Ар түрдүү жоболор</w:t>
      </w:r>
    </w:p>
    <w:p w:rsidR="000D307D" w:rsidRPr="00FC244E" w:rsidRDefault="000D307D"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Каттоо жүргүзүү</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42-берене. </w:t>
      </w:r>
      <w:r w:rsidRPr="00FC244E">
        <w:rPr>
          <w:rFonts w:ascii="Calibri" w:eastAsia="Calibri" w:hAnsi="Calibri" w:cs="Times New Roman"/>
          <w:lang w:val="ky-KG"/>
        </w:rPr>
        <w:t>Баракчага катар номери коюлган жана аягына баракчанын саны катталган журналдын өзүнчө баракчаларына жүргүзүлгөн териштирүү иши жазылат. Бул журналга териштирүү ишине байланыштуу административдик иш-чаралар жана документтер катталат. Университеттин башкы катчысы же катчыла</w:t>
      </w:r>
      <w:r w:rsidR="00E7789F" w:rsidRPr="00FC244E">
        <w:rPr>
          <w:rFonts w:ascii="Calibri" w:eastAsia="Calibri" w:hAnsi="Calibri" w:cs="Times New Roman"/>
          <w:lang w:val="ky-KG"/>
        </w:rPr>
        <w:t>р бул журнал үчүн жооп беришет.</w:t>
      </w:r>
    </w:p>
    <w:p w:rsidR="00E7789F" w:rsidRPr="00FC244E" w:rsidRDefault="00E7789F" w:rsidP="000D307D">
      <w:pPr>
        <w:autoSpaceDE w:val="0"/>
        <w:autoSpaceDN w:val="0"/>
        <w:adjustRightInd w:val="0"/>
        <w:jc w:val="both"/>
        <w:rPr>
          <w:rFonts w:ascii="Calibri" w:eastAsia="Calibri" w:hAnsi="Calibri" w:cs="Times New Roman"/>
          <w:b/>
          <w:bCs/>
          <w:lang w:val="ky-KG"/>
        </w:rPr>
      </w:pPr>
    </w:p>
    <w:p w:rsidR="000D307D" w:rsidRPr="00FC244E" w:rsidRDefault="000D307D" w:rsidP="004033A4">
      <w:pPr>
        <w:autoSpaceDE w:val="0"/>
        <w:autoSpaceDN w:val="0"/>
        <w:adjustRightInd w:val="0"/>
        <w:jc w:val="both"/>
        <w:rPr>
          <w:rFonts w:ascii="Calibri" w:eastAsia="Calibri" w:hAnsi="Calibri" w:cs="Times New Roman"/>
          <w:b/>
          <w:bCs/>
          <w:lang w:val="ky-KG"/>
        </w:rPr>
      </w:pPr>
      <w:r w:rsidRPr="00FC244E">
        <w:rPr>
          <w:rFonts w:ascii="Calibri" w:eastAsia="Calibri" w:hAnsi="Calibri" w:cs="Times New Roman"/>
          <w:b/>
          <w:bCs/>
          <w:lang w:val="ky-KG"/>
        </w:rPr>
        <w:t>Папкаларды өткөрүү</w:t>
      </w:r>
      <w:r w:rsidR="00522E8C" w:rsidRPr="00FC244E">
        <w:rPr>
          <w:rFonts w:ascii="Calibri" w:eastAsia="Calibri" w:hAnsi="Calibri" w:cs="Times New Roman"/>
          <w:b/>
          <w:bCs/>
          <w:lang w:val="ky-KG"/>
        </w:rPr>
        <w:fldChar w:fldCharType="begin"/>
      </w:r>
      <w:r w:rsidR="004033A4" w:rsidRPr="00FC244E">
        <w:rPr>
          <w:rFonts w:ascii="Calibri" w:eastAsia="Calibri" w:hAnsi="Calibri" w:cs="Times New Roman"/>
          <w:b/>
          <w:bCs/>
          <w:lang w:val="ky-KG"/>
        </w:rPr>
        <w:instrText xml:space="preserve"> USERADDRESS  </w:instrText>
      </w:r>
      <w:r w:rsidR="00522E8C" w:rsidRPr="00FC244E">
        <w:rPr>
          <w:rFonts w:ascii="Calibri" w:eastAsia="Calibri" w:hAnsi="Calibri" w:cs="Times New Roman"/>
          <w:b/>
          <w:bCs/>
          <w:lang w:val="ky-KG"/>
        </w:rPr>
        <w:fldChar w:fldCharType="end"/>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43-берене. </w:t>
      </w:r>
      <w:r w:rsidRPr="00FC244E">
        <w:rPr>
          <w:rFonts w:ascii="Calibri" w:eastAsia="Calibri" w:hAnsi="Calibri" w:cs="Times New Roman"/>
          <w:lang w:val="ky-KG"/>
        </w:rPr>
        <w:t>Териштирүү иши боюнча папкалар тизмеленип берилет жана кабыл алынат. Тизменин аягына папкаларды тапшырган жана кабыл алган кишилердин колу коюлат.</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Жазышуунун формасы</w:t>
      </w: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 xml:space="preserve">44-берене. </w:t>
      </w:r>
      <w:r w:rsidRPr="00FC244E">
        <w:rPr>
          <w:rFonts w:ascii="Calibri" w:eastAsia="Calibri" w:hAnsi="Calibri" w:cs="Times New Roman"/>
          <w:lang w:val="ky-KG"/>
        </w:rPr>
        <w:t>Тартип бузган кишиге ж.б. университеттин кызматкерлерине ар түрдүү жазуулар жана билдирүүлөр алар</w:t>
      </w:r>
      <w:r w:rsidR="009F0612" w:rsidRPr="00FC244E">
        <w:rPr>
          <w:rFonts w:ascii="Calibri" w:eastAsia="Calibri" w:hAnsi="Calibri" w:cs="Times New Roman"/>
          <w:lang w:val="ky-KG"/>
        </w:rPr>
        <w:t xml:space="preserve"> университетте иштеген жеринде </w:t>
      </w:r>
      <w:r w:rsidRPr="00FC244E">
        <w:rPr>
          <w:rFonts w:ascii="Calibri" w:eastAsia="Calibri" w:hAnsi="Calibri" w:cs="Times New Roman"/>
          <w:lang w:val="ky-KG"/>
        </w:rPr>
        <w:t>берилип, бул тууралуу тапшыруу кагазы даярдалат. Тийиштүү киши ордунда болбогон учурда бул тууралуу протокол даярда</w:t>
      </w:r>
      <w:r w:rsidR="009F0612" w:rsidRPr="00FC244E">
        <w:rPr>
          <w:rFonts w:ascii="Calibri" w:eastAsia="Calibri" w:hAnsi="Calibri" w:cs="Times New Roman"/>
          <w:lang w:val="ky-KG"/>
        </w:rPr>
        <w:t>-</w:t>
      </w:r>
      <w:r w:rsidRPr="00FC244E">
        <w:rPr>
          <w:rFonts w:ascii="Calibri" w:eastAsia="Calibri" w:hAnsi="Calibri" w:cs="Times New Roman"/>
          <w:lang w:val="ky-KG"/>
        </w:rPr>
        <w:t>лат. Университет аныктаган жерлерде кулактандыруу жасалат. Жүргүзүлгөн бул иш-чара билдирүү түрүндө болот. Университеттен тышкаркы кишилерге ар түрдүү</w:t>
      </w:r>
      <w:r w:rsidR="00E7789F" w:rsidRPr="00FC244E">
        <w:rPr>
          <w:rFonts w:ascii="Calibri" w:eastAsia="Calibri" w:hAnsi="Calibri" w:cs="Times New Roman"/>
          <w:lang w:val="ky-KG"/>
        </w:rPr>
        <w:t xml:space="preserve"> жазуулар факс менен жиберилет.</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Териштирүү ишинин аякташы</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45-берене. </w:t>
      </w:r>
      <w:r w:rsidRPr="00FC244E">
        <w:rPr>
          <w:rFonts w:ascii="Calibri" w:eastAsia="Calibri" w:hAnsi="Calibri" w:cs="Times New Roman"/>
          <w:lang w:val="ky-KG"/>
        </w:rPr>
        <w:t>Тартип бузгандардын тартипти бузган күндөн кийин университеттеги кызматынан четтетилиши териштирүү ишинин жүргүзүлүшүнө жолтоо боло албайт. Териштирүү иши башталган бол</w:t>
      </w:r>
      <w:r w:rsidR="00E7789F" w:rsidRPr="00FC244E">
        <w:rPr>
          <w:rFonts w:ascii="Calibri" w:eastAsia="Calibri" w:hAnsi="Calibri" w:cs="Times New Roman"/>
          <w:lang w:val="ky-KG"/>
        </w:rPr>
        <w:t>со, ал аягына чыгарылышы керек.</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Күчүнө кириши</w:t>
      </w:r>
    </w:p>
    <w:p w:rsidR="000D307D" w:rsidRPr="00FC244E" w:rsidRDefault="000D307D" w:rsidP="000D307D">
      <w:pPr>
        <w:jc w:val="both"/>
        <w:rPr>
          <w:rFonts w:ascii="Calibri" w:eastAsia="Calibri" w:hAnsi="Calibri" w:cs="Times New Roman"/>
          <w:lang w:val="ky-KG"/>
        </w:rPr>
      </w:pPr>
      <w:r w:rsidRPr="00FC244E">
        <w:rPr>
          <w:rFonts w:ascii="Calibri" w:eastAsia="Calibri" w:hAnsi="Calibri" w:cs="Times New Roman"/>
          <w:b/>
          <w:lang w:val="ky-KG"/>
        </w:rPr>
        <w:t xml:space="preserve">46-берене. </w:t>
      </w:r>
      <w:r w:rsidRPr="00FC244E">
        <w:rPr>
          <w:rFonts w:ascii="Calibri" w:eastAsia="Calibri" w:hAnsi="Calibri" w:cs="Times New Roman"/>
          <w:lang w:val="ky-KG"/>
        </w:rPr>
        <w:t>Бул нускама Кыргыз-Түрк “Манас” университетини</w:t>
      </w:r>
      <w:r w:rsidR="00E7789F" w:rsidRPr="00FC244E">
        <w:rPr>
          <w:rFonts w:ascii="Calibri" w:eastAsia="Calibri" w:hAnsi="Calibri" w:cs="Times New Roman"/>
          <w:lang w:val="ky-KG"/>
        </w:rPr>
        <w:t xml:space="preserve">н Камкорчулар кеңеши тарабынан </w:t>
      </w:r>
      <w:r w:rsidRPr="00FC244E">
        <w:rPr>
          <w:rFonts w:ascii="Calibri" w:eastAsia="Calibri" w:hAnsi="Calibri" w:cs="Times New Roman"/>
          <w:lang w:val="ky-KG"/>
        </w:rPr>
        <w:t>бекитилген күндөн тарта күчүнө кирет.</w:t>
      </w:r>
    </w:p>
    <w:p w:rsidR="00E7789F" w:rsidRPr="00FC244E" w:rsidRDefault="00E7789F" w:rsidP="000D307D">
      <w:pPr>
        <w:jc w:val="both"/>
        <w:rPr>
          <w:rFonts w:ascii="Calibri" w:eastAsia="Calibri" w:hAnsi="Calibri" w:cs="Times New Roman"/>
          <w:b/>
          <w:lang w:val="ky-KG"/>
        </w:rPr>
      </w:pPr>
    </w:p>
    <w:p w:rsidR="000D307D" w:rsidRPr="00FC244E" w:rsidRDefault="000D307D" w:rsidP="000D307D">
      <w:pPr>
        <w:jc w:val="both"/>
        <w:rPr>
          <w:rFonts w:ascii="Calibri" w:eastAsia="Calibri" w:hAnsi="Calibri" w:cs="Times New Roman"/>
          <w:b/>
          <w:lang w:val="ky-KG"/>
        </w:rPr>
      </w:pPr>
      <w:r w:rsidRPr="00FC244E">
        <w:rPr>
          <w:rFonts w:ascii="Calibri" w:eastAsia="Calibri" w:hAnsi="Calibri" w:cs="Times New Roman"/>
          <w:b/>
          <w:lang w:val="ky-KG"/>
        </w:rPr>
        <w:t>Ишке</w:t>
      </w:r>
      <w:r w:rsidR="00F00CF4" w:rsidRPr="00FC244E">
        <w:rPr>
          <w:rFonts w:ascii="Calibri" w:eastAsia="Calibri" w:hAnsi="Calibri" w:cs="Times New Roman"/>
          <w:b/>
          <w:lang w:val="ky-KG"/>
        </w:rPr>
        <w:t xml:space="preserve"> </w:t>
      </w:r>
      <w:r w:rsidR="00FA5190" w:rsidRPr="00FC244E">
        <w:rPr>
          <w:rFonts w:ascii="Calibri" w:eastAsia="Calibri" w:hAnsi="Calibri" w:cs="Times New Roman"/>
          <w:b/>
          <w:lang w:val="ky-KG"/>
        </w:rPr>
        <w:t>ашырылышы</w:t>
      </w:r>
    </w:p>
    <w:p w:rsidR="000D307D" w:rsidRPr="00FC244E" w:rsidRDefault="000D307D" w:rsidP="000D307D">
      <w:pPr>
        <w:jc w:val="both"/>
        <w:rPr>
          <w:rFonts w:ascii="Calibri" w:eastAsia="Calibri" w:hAnsi="Calibri" w:cs="Times New Roman"/>
          <w:b/>
          <w:bCs/>
          <w:lang w:val="ky-KG"/>
        </w:rPr>
      </w:pPr>
      <w:r w:rsidRPr="00FC244E">
        <w:rPr>
          <w:rFonts w:ascii="Calibri" w:eastAsia="Calibri" w:hAnsi="Calibri" w:cs="Times New Roman"/>
          <w:b/>
          <w:lang w:val="ky-KG"/>
        </w:rPr>
        <w:t xml:space="preserve">47-берене. </w:t>
      </w:r>
      <w:r w:rsidR="006F73F0" w:rsidRPr="00FC244E">
        <w:rPr>
          <w:rFonts w:ascii="Calibri" w:eastAsia="Calibri" w:hAnsi="Calibri" w:cs="Times New Roman"/>
          <w:lang w:val="ky-KG"/>
        </w:rPr>
        <w:t xml:space="preserve">Бул нускама </w:t>
      </w:r>
      <w:r w:rsidRPr="00FC244E">
        <w:rPr>
          <w:rFonts w:ascii="Calibri" w:eastAsia="Calibri" w:hAnsi="Calibri" w:cs="Times New Roman"/>
          <w:lang w:val="ky-KG"/>
        </w:rPr>
        <w:t>Кыргыз-Түрк “Манас” университетинин Ректору жана Биринчи проректору тарабынан ишке ашырылат</w:t>
      </w:r>
      <w:r w:rsidRPr="00FC244E">
        <w:rPr>
          <w:rFonts w:ascii="Calibri" w:eastAsia="Calibri" w:hAnsi="Calibri" w:cs="Times New Roman"/>
          <w:b/>
          <w:bCs/>
          <w:lang w:val="ky-KG"/>
        </w:rPr>
        <w:t>.</w:t>
      </w:r>
    </w:p>
    <w:p w:rsidR="000D307D" w:rsidRDefault="000D307D" w:rsidP="000D307D">
      <w:pPr>
        <w:jc w:val="both"/>
        <w:rPr>
          <w:rFonts w:ascii="Calibri" w:eastAsia="Calibri" w:hAnsi="Calibri" w:cs="Times New Roman"/>
          <w:b/>
          <w:bCs/>
          <w:i/>
          <w:iCs/>
          <w:sz w:val="20"/>
          <w:szCs w:val="20"/>
        </w:rPr>
      </w:pPr>
    </w:p>
    <w:p w:rsidR="00F81CDC" w:rsidRDefault="00F81CDC" w:rsidP="000D307D">
      <w:pPr>
        <w:jc w:val="both"/>
        <w:rPr>
          <w:rFonts w:ascii="Calibri" w:eastAsia="Calibri" w:hAnsi="Calibri" w:cs="Times New Roman"/>
          <w:b/>
          <w:bCs/>
          <w:i/>
          <w:iCs/>
          <w:sz w:val="20"/>
          <w:szCs w:val="20"/>
        </w:rPr>
      </w:pPr>
    </w:p>
    <w:p w:rsidR="00F81CDC" w:rsidRPr="00F81CDC" w:rsidRDefault="00F81CDC" w:rsidP="000D307D">
      <w:pPr>
        <w:jc w:val="both"/>
        <w:rPr>
          <w:rFonts w:ascii="Calibri" w:eastAsia="Calibri" w:hAnsi="Calibri" w:cs="Times New Roman"/>
          <w:b/>
          <w:bCs/>
          <w:i/>
          <w:iCs/>
          <w:sz w:val="20"/>
          <w:szCs w:val="20"/>
        </w:rPr>
      </w:pPr>
    </w:p>
    <w:p w:rsidR="000D307D" w:rsidRPr="00FC244E" w:rsidRDefault="000D307D" w:rsidP="006F73F0">
      <w:pPr>
        <w:jc w:val="both"/>
        <w:rPr>
          <w:rFonts w:ascii="Calibri" w:eastAsia="Calibri" w:hAnsi="Calibri" w:cs="Times New Roman"/>
          <w:i/>
          <w:iCs/>
          <w:sz w:val="20"/>
          <w:szCs w:val="20"/>
          <w:lang w:val="ky-KG"/>
        </w:rPr>
      </w:pPr>
      <w:r w:rsidRPr="00FC244E">
        <w:rPr>
          <w:rFonts w:ascii="Calibri" w:eastAsia="Calibri" w:hAnsi="Calibri" w:cs="Times New Roman"/>
          <w:bCs/>
          <w:i/>
          <w:iCs/>
          <w:sz w:val="20"/>
          <w:szCs w:val="20"/>
          <w:lang w:val="ky-KG"/>
        </w:rPr>
        <w:t>Бул нускама Кыргыз-Түрк «Манас» университетинин Камкорчулар кеңеши тарабынан 2001-жылдын 2-февралында өткөрүлгөн 3-жыйынында</w:t>
      </w:r>
      <w:r w:rsidR="00E7789F" w:rsidRPr="00FC244E">
        <w:rPr>
          <w:rFonts w:ascii="Calibri" w:eastAsia="Calibri" w:hAnsi="Calibri" w:cs="Times New Roman"/>
          <w:bCs/>
          <w:i/>
          <w:iCs/>
          <w:sz w:val="20"/>
          <w:szCs w:val="20"/>
          <w:lang w:val="ky-KG"/>
        </w:rPr>
        <w:t xml:space="preserve"> </w:t>
      </w:r>
      <w:r w:rsidRPr="00FC244E">
        <w:rPr>
          <w:rFonts w:ascii="Calibri" w:eastAsia="Calibri" w:hAnsi="Calibri" w:cs="Times New Roman"/>
          <w:bCs/>
          <w:i/>
          <w:iCs/>
          <w:sz w:val="20"/>
          <w:szCs w:val="20"/>
          <w:lang w:val="ky-KG"/>
        </w:rPr>
        <w:t>кабыл алынган 2001-1-номерлүү чечими менен бекитилген.</w:t>
      </w:r>
      <w:r w:rsidR="00522E8C" w:rsidRPr="00FC244E">
        <w:rPr>
          <w:rFonts w:ascii="Calibri" w:eastAsia="Calibri" w:hAnsi="Calibri" w:cs="Times New Roman"/>
          <w:i/>
          <w:iCs/>
          <w:sz w:val="20"/>
          <w:szCs w:val="20"/>
          <w:lang w:val="ky-KG"/>
        </w:rPr>
        <w:fldChar w:fldCharType="begin"/>
      </w:r>
      <w:r w:rsidR="006F73F0" w:rsidRPr="00FC244E">
        <w:rPr>
          <w:rFonts w:ascii="Calibri" w:eastAsia="Calibri" w:hAnsi="Calibri" w:cs="Times New Roman"/>
          <w:i/>
          <w:iCs/>
          <w:sz w:val="20"/>
          <w:szCs w:val="20"/>
          <w:lang w:val="ky-KG"/>
        </w:rPr>
        <w:instrText xml:space="preserve"> USERADDRESS  </w:instrText>
      </w:r>
      <w:r w:rsidR="00522E8C" w:rsidRPr="00FC244E">
        <w:rPr>
          <w:rFonts w:ascii="Calibri" w:eastAsia="Calibri" w:hAnsi="Calibri" w:cs="Times New Roman"/>
          <w:i/>
          <w:iCs/>
          <w:sz w:val="20"/>
          <w:szCs w:val="20"/>
          <w:lang w:val="ky-KG"/>
        </w:rPr>
        <w:fldChar w:fldCharType="end"/>
      </w:r>
    </w:p>
    <w:p w:rsidR="009F209A" w:rsidRPr="00FC244E" w:rsidRDefault="009F209A" w:rsidP="009F209A">
      <w:pPr>
        <w:jc w:val="both"/>
        <w:rPr>
          <w:rFonts w:ascii="Calibri" w:hAnsi="Calibri" w:cs="Times New Roman"/>
          <w:i/>
          <w:iCs/>
          <w:sz w:val="20"/>
          <w:szCs w:val="20"/>
          <w:lang w:val="ky-KG"/>
        </w:rPr>
      </w:pPr>
    </w:p>
    <w:p w:rsidR="009F209A" w:rsidRPr="00FC244E" w:rsidRDefault="009F209A" w:rsidP="009F209A">
      <w:pPr>
        <w:jc w:val="center"/>
        <w:rPr>
          <w:rFonts w:ascii="Calibri" w:hAnsi="Calibri" w:cs="Times New Roman"/>
          <w:lang w:val="ky-KG"/>
        </w:rPr>
        <w:sectPr w:rsidR="009F209A" w:rsidRPr="00FC244E" w:rsidSect="000A0CA3">
          <w:footerReference w:type="even" r:id="rId60"/>
          <w:footnotePr>
            <w:numRestart w:val="eachSect"/>
          </w:footnotePr>
          <w:pgSz w:w="11907" w:h="16840" w:code="9"/>
          <w:pgMar w:top="1134" w:right="1134" w:bottom="1134" w:left="1134" w:header="454" w:footer="454" w:gutter="0"/>
          <w:pgNumType w:start="1"/>
          <w:cols w:space="708"/>
          <w:docGrid w:linePitch="360"/>
        </w:sectPr>
      </w:pPr>
    </w:p>
    <w:p w:rsidR="00E7789F" w:rsidRPr="00FC244E" w:rsidRDefault="00E7789F" w:rsidP="00F81CDC">
      <w:pPr>
        <w:pStyle w:val="1"/>
      </w:pPr>
      <w:bookmarkStart w:id="83" w:name="_Toc25339829"/>
      <w:r w:rsidRPr="00FC244E">
        <w:lastRenderedPageBreak/>
        <w:t>КЫРГЫЗ-ТҮРК “МАНАС” УНИВЕРСИТЕТИНИН</w:t>
      </w:r>
      <w:r w:rsidR="00F81CDC">
        <w:t xml:space="preserve"> </w:t>
      </w:r>
      <w:r w:rsidRPr="00FC244E">
        <w:t>АЧЫК ЖАНА ЖАБЫК СПОРТТУК ОБЪЕКТТЕРДИ ПАЙДАЛАНУУ ЖӨНҮНДӨ ЖОБОСУ</w:t>
      </w:r>
      <w:bookmarkEnd w:id="83"/>
    </w:p>
    <w:p w:rsidR="008C356E" w:rsidRPr="00FC244E" w:rsidRDefault="008C356E" w:rsidP="00E7789F">
      <w:pPr>
        <w:jc w:val="both"/>
        <w:rPr>
          <w:rFonts w:ascii="Calibri" w:hAnsi="Calibri" w:cs="Times New Roman"/>
          <w:lang w:val="ky-KG"/>
        </w:rPr>
      </w:pPr>
    </w:p>
    <w:p w:rsidR="00E7789F" w:rsidRPr="00FC244E" w:rsidRDefault="00E7789F" w:rsidP="00E7789F">
      <w:pPr>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БИРИНЧИ БӨЛҮМ</w:t>
      </w:r>
    </w:p>
    <w:p w:rsidR="00E7789F" w:rsidRPr="00FC244E" w:rsidRDefault="00E7789F" w:rsidP="00E7789F">
      <w:pPr>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Максаты, мазмуну жана аныктамалар</w:t>
      </w:r>
    </w:p>
    <w:p w:rsidR="00E7789F" w:rsidRPr="00FC244E" w:rsidRDefault="00E7789F" w:rsidP="00E7789F">
      <w:pPr>
        <w:jc w:val="both"/>
        <w:rPr>
          <w:rFonts w:ascii="Calibri" w:hAnsi="Calibri" w:cs="Times New Roman"/>
          <w:b/>
          <w:color w:val="171717" w:themeColor="background2" w:themeShade="1A"/>
          <w:lang w:val="ky-KG"/>
        </w:rPr>
      </w:pPr>
    </w:p>
    <w:p w:rsidR="00E7789F" w:rsidRPr="00FC244E" w:rsidRDefault="00E7789F" w:rsidP="00E7789F">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Максаты</w:t>
      </w:r>
    </w:p>
    <w:p w:rsidR="00E7789F" w:rsidRPr="00FC244E" w:rsidRDefault="00E7789F" w:rsidP="00E7789F">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1-берене. </w:t>
      </w:r>
      <w:r w:rsidRPr="00FC244E">
        <w:rPr>
          <w:rFonts w:ascii="Calibri" w:hAnsi="Calibri" w:cs="Times New Roman"/>
          <w:color w:val="171717" w:themeColor="background2" w:themeShade="1A"/>
          <w:lang w:val="ky-KG"/>
        </w:rPr>
        <w:t>Бул жобонун максаты – университеттин ачык жана жабык спорттук объекттерин (мындан ары – Об</w:t>
      </w:r>
      <w:r w:rsidR="009F0612" w:rsidRPr="00FC244E">
        <w:rPr>
          <w:rFonts w:ascii="Calibri" w:hAnsi="Calibri" w:cs="Times New Roman"/>
          <w:color w:val="171717" w:themeColor="background2" w:themeShade="1A"/>
          <w:lang w:val="ky-KG"/>
        </w:rPr>
        <w:t>ъект) окуу-тарбия, илимий-</w:t>
      </w:r>
      <w:r w:rsidRPr="00FC244E">
        <w:rPr>
          <w:rFonts w:ascii="Calibri" w:hAnsi="Calibri" w:cs="Times New Roman"/>
          <w:color w:val="171717" w:themeColor="background2" w:themeShade="1A"/>
          <w:lang w:val="ky-KG"/>
        </w:rPr>
        <w:t xml:space="preserve">изилдөө, социалдык-маданий, спорттук ж.б. максаттарда </w:t>
      </w:r>
      <w:r w:rsidRPr="00F81CDC">
        <w:rPr>
          <w:rFonts w:ascii="Calibri" w:hAnsi="Calibri" w:cs="Times New Roman"/>
          <w:color w:val="auto"/>
          <w:lang w:val="ky-KG"/>
        </w:rPr>
        <w:t>иштетүү</w:t>
      </w:r>
      <w:r w:rsidR="007A1D5B" w:rsidRPr="00F81CDC">
        <w:rPr>
          <w:rFonts w:ascii="Calibri" w:hAnsi="Calibri" w:cs="Times New Roman"/>
          <w:color w:val="auto"/>
          <w:lang w:val="ky-KG"/>
        </w:rPr>
        <w:t>гө</w:t>
      </w:r>
      <w:r w:rsidRPr="00F81CDC">
        <w:rPr>
          <w:rFonts w:ascii="Calibri" w:hAnsi="Calibri" w:cs="Times New Roman"/>
          <w:color w:val="auto"/>
          <w:lang w:val="ky-KG"/>
        </w:rPr>
        <w:t>, жооптуу кызматкерлердин милдеттери</w:t>
      </w:r>
      <w:r w:rsidR="007A1D5B" w:rsidRPr="00F81CDC">
        <w:rPr>
          <w:rFonts w:ascii="Calibri" w:hAnsi="Calibri" w:cs="Times New Roman"/>
          <w:color w:val="auto"/>
          <w:lang w:val="ky-KG"/>
        </w:rPr>
        <w:t>не</w:t>
      </w:r>
      <w:r w:rsidRPr="00F81CDC">
        <w:rPr>
          <w:rFonts w:ascii="Calibri" w:hAnsi="Calibri" w:cs="Times New Roman"/>
          <w:color w:val="auto"/>
          <w:lang w:val="ky-KG"/>
        </w:rPr>
        <w:t>, ыйгарым укуктары</w:t>
      </w:r>
      <w:r w:rsidR="007A1D5B" w:rsidRPr="00F81CDC">
        <w:rPr>
          <w:rFonts w:ascii="Calibri" w:hAnsi="Calibri" w:cs="Times New Roman"/>
          <w:color w:val="auto"/>
          <w:lang w:val="ky-KG"/>
        </w:rPr>
        <w:t>на</w:t>
      </w:r>
      <w:r w:rsidRPr="00F81CDC">
        <w:rPr>
          <w:rFonts w:ascii="Calibri" w:hAnsi="Calibri" w:cs="Times New Roman"/>
          <w:color w:val="auto"/>
          <w:lang w:val="ky-KG"/>
        </w:rPr>
        <w:t xml:space="preserve"> жана жоопкерчиликтери</w:t>
      </w:r>
      <w:r w:rsidR="007A1D5B" w:rsidRPr="00F81CDC">
        <w:rPr>
          <w:rFonts w:ascii="Calibri" w:hAnsi="Calibri" w:cs="Times New Roman"/>
          <w:color w:val="auto"/>
          <w:lang w:val="ky-KG"/>
        </w:rPr>
        <w:t>не</w:t>
      </w:r>
      <w:r w:rsidRPr="00F81CDC">
        <w:rPr>
          <w:rFonts w:ascii="Calibri" w:hAnsi="Calibri" w:cs="Times New Roman"/>
          <w:color w:val="auto"/>
          <w:lang w:val="ky-KG"/>
        </w:rPr>
        <w:t>, объекттердин мамлекеттик мекеме/уюм жана жеке/юридика</w:t>
      </w:r>
      <w:r w:rsidR="00F81CDC">
        <w:rPr>
          <w:rFonts w:ascii="Calibri" w:hAnsi="Calibri" w:cs="Times New Roman"/>
          <w:color w:val="auto"/>
        </w:rPr>
        <w:t>-</w:t>
      </w:r>
      <w:r w:rsidRPr="00F81CDC">
        <w:rPr>
          <w:rFonts w:ascii="Calibri" w:hAnsi="Calibri" w:cs="Times New Roman"/>
          <w:color w:val="auto"/>
          <w:lang w:val="ky-KG"/>
        </w:rPr>
        <w:t xml:space="preserve">лык жак тарабынан пайдаланылышына байланыштуу </w:t>
      </w:r>
      <w:r w:rsidRPr="00FC244E">
        <w:rPr>
          <w:rFonts w:ascii="Calibri" w:hAnsi="Calibri" w:cs="Times New Roman"/>
          <w:color w:val="171717" w:themeColor="background2" w:themeShade="1A"/>
          <w:lang w:val="ky-KG"/>
        </w:rPr>
        <w:t>жол-жоболорду иштеп чыгуу.</w:t>
      </w:r>
    </w:p>
    <w:p w:rsidR="00E7789F" w:rsidRPr="00FC244E" w:rsidRDefault="00E7789F" w:rsidP="00E7789F">
      <w:pPr>
        <w:jc w:val="both"/>
        <w:rPr>
          <w:rFonts w:ascii="Calibri" w:hAnsi="Calibri" w:cs="Times New Roman"/>
          <w:b/>
          <w:color w:val="171717" w:themeColor="background2" w:themeShade="1A"/>
          <w:lang w:val="ky-KG"/>
        </w:rPr>
      </w:pPr>
    </w:p>
    <w:p w:rsidR="00E7789F" w:rsidRPr="00FC244E" w:rsidRDefault="00E7789F" w:rsidP="00E7789F">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Мазмуну</w:t>
      </w:r>
    </w:p>
    <w:p w:rsidR="00E7789F" w:rsidRPr="00FC244E" w:rsidRDefault="00E7789F" w:rsidP="00E7789F">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2-берене. </w:t>
      </w:r>
      <w:r w:rsidRPr="00FC244E">
        <w:rPr>
          <w:rFonts w:ascii="Calibri" w:hAnsi="Calibri" w:cs="Times New Roman"/>
          <w:color w:val="171717" w:themeColor="background2" w:themeShade="1A"/>
          <w:lang w:val="ky-KG"/>
        </w:rPr>
        <w:t xml:space="preserve">Бул жобо </w:t>
      </w:r>
      <w:r w:rsidRPr="00FC244E">
        <w:rPr>
          <w:rFonts w:ascii="Calibri" w:eastAsia="Times New Roman" w:hAnsi="Calibri" w:cs="Times New Roman"/>
          <w:color w:val="171717" w:themeColor="background2" w:themeShade="1A"/>
          <w:lang w:val="ky-KG"/>
        </w:rPr>
        <w:t xml:space="preserve">Кыргыз-Түрк “Манас” университетинин дене тарбия жана спорт жогорку мектебинин алдында кызмат көрсөтүүлөрдү </w:t>
      </w:r>
      <w:r w:rsidR="007A1D5B" w:rsidRPr="00F81CDC">
        <w:rPr>
          <w:rFonts w:ascii="Calibri" w:eastAsia="Times New Roman" w:hAnsi="Calibri" w:cs="Times New Roman"/>
          <w:color w:val="auto"/>
          <w:lang w:val="ky-KG"/>
        </w:rPr>
        <w:t>ишке ашырган</w:t>
      </w:r>
      <w:r w:rsidRPr="00F81CDC">
        <w:rPr>
          <w:rFonts w:ascii="Calibri" w:eastAsia="Times New Roman" w:hAnsi="Calibri" w:cs="Times New Roman"/>
          <w:color w:val="auto"/>
          <w:lang w:val="ky-KG"/>
        </w:rPr>
        <w:t xml:space="preserve"> ачык жана </w:t>
      </w:r>
      <w:r w:rsidRPr="00FC244E">
        <w:rPr>
          <w:rFonts w:ascii="Calibri" w:eastAsia="Times New Roman" w:hAnsi="Calibri" w:cs="Times New Roman"/>
          <w:color w:val="171717" w:themeColor="background2" w:themeShade="1A"/>
          <w:lang w:val="ky-KG"/>
        </w:rPr>
        <w:t>жабык спорттук объекттердин жол-жоболорун камтыйт.</w:t>
      </w:r>
    </w:p>
    <w:p w:rsidR="00E7789F" w:rsidRPr="00FC244E" w:rsidRDefault="00E7789F" w:rsidP="00E7789F">
      <w:pPr>
        <w:jc w:val="both"/>
        <w:rPr>
          <w:rFonts w:ascii="Calibri" w:hAnsi="Calibri" w:cs="Times New Roman"/>
          <w:b/>
          <w:color w:val="171717" w:themeColor="background2" w:themeShade="1A"/>
          <w:lang w:val="ky-KG"/>
        </w:rPr>
      </w:pPr>
    </w:p>
    <w:p w:rsidR="00E7789F" w:rsidRPr="00FC244E" w:rsidRDefault="00E7789F" w:rsidP="00E7789F">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Аныктамалар жана кыскартуулар</w:t>
      </w:r>
    </w:p>
    <w:p w:rsidR="00E7789F" w:rsidRPr="00FC244E" w:rsidRDefault="00E7789F" w:rsidP="00E7789F">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3-берене. </w:t>
      </w:r>
      <w:r w:rsidRPr="00FC244E">
        <w:rPr>
          <w:rFonts w:ascii="Calibri" w:hAnsi="Calibri" w:cs="Times New Roman"/>
          <w:color w:val="171717" w:themeColor="background2" w:themeShade="1A"/>
          <w:lang w:val="ky-KG"/>
        </w:rPr>
        <w:t>Бул жободо төмөнкүдөй түшүнүктөр колдонулат:</w:t>
      </w:r>
    </w:p>
    <w:p w:rsidR="0015703D" w:rsidRPr="00FC244E" w:rsidRDefault="0015703D" w:rsidP="006C13EA">
      <w:pPr>
        <w:pStyle w:val="afb"/>
        <w:numPr>
          <w:ilvl w:val="0"/>
          <w:numId w:val="607"/>
        </w:numPr>
        <w:autoSpaceDE w:val="0"/>
        <w:autoSpaceDN w:val="0"/>
        <w:adjustRightInd w:val="0"/>
        <w:ind w:left="567" w:hanging="283"/>
        <w:rPr>
          <w:rFonts w:ascii="Calibri" w:eastAsia="Times New Roman" w:hAnsi="Calibri"/>
          <w:color w:val="171717" w:themeColor="background2" w:themeShade="1A"/>
          <w:lang w:val="ky-KG"/>
        </w:rPr>
      </w:pPr>
      <w:r w:rsidRPr="00FC244E">
        <w:rPr>
          <w:rFonts w:ascii="Calibri" w:eastAsia="Times New Roman" w:hAnsi="Calibri"/>
          <w:b/>
          <w:color w:val="171717" w:themeColor="background2" w:themeShade="1A"/>
          <w:lang w:val="ky-KG"/>
        </w:rPr>
        <w:t>Университет</w:t>
      </w:r>
      <w:r w:rsidRPr="00FC244E">
        <w:rPr>
          <w:rFonts w:ascii="Calibri" w:eastAsia="Times New Roman" w:hAnsi="Calibri"/>
          <w:b/>
          <w:color w:val="171717" w:themeColor="background2" w:themeShade="1A"/>
          <w:lang w:val="ky-KG"/>
        </w:rPr>
        <w:tab/>
      </w:r>
      <w:r w:rsidRPr="00FC244E">
        <w:rPr>
          <w:rFonts w:ascii="Calibri" w:eastAsia="Times New Roman" w:hAnsi="Calibri"/>
          <w:b/>
          <w:color w:val="171717" w:themeColor="background2" w:themeShade="1A"/>
          <w:lang w:val="ky-KG"/>
        </w:rPr>
        <w:tab/>
        <w:t>:</w:t>
      </w:r>
      <w:r w:rsidRPr="00FC244E">
        <w:rPr>
          <w:rFonts w:ascii="Calibri" w:hAnsi="Calibri"/>
          <w:b/>
          <w:color w:val="171717" w:themeColor="background2" w:themeShade="1A"/>
          <w:lang w:val="ky-KG"/>
        </w:rPr>
        <w:t xml:space="preserve"> </w:t>
      </w:r>
      <w:r w:rsidRPr="00FC244E">
        <w:rPr>
          <w:rFonts w:ascii="Calibri" w:eastAsia="Times New Roman" w:hAnsi="Calibri"/>
          <w:color w:val="171717" w:themeColor="background2" w:themeShade="1A"/>
          <w:lang w:val="ky-KG"/>
        </w:rPr>
        <w:t>Кыргыз-Түрк “Манас” университети;</w:t>
      </w:r>
    </w:p>
    <w:p w:rsidR="0015703D" w:rsidRPr="00FC244E" w:rsidRDefault="0015703D" w:rsidP="006C13EA">
      <w:pPr>
        <w:pStyle w:val="afb"/>
        <w:numPr>
          <w:ilvl w:val="0"/>
          <w:numId w:val="607"/>
        </w:numPr>
        <w:autoSpaceDE w:val="0"/>
        <w:autoSpaceDN w:val="0"/>
        <w:adjustRightInd w:val="0"/>
        <w:ind w:left="567" w:hanging="283"/>
        <w:rPr>
          <w:rFonts w:ascii="Calibri" w:eastAsia="Times New Roman" w:hAnsi="Calibri"/>
          <w:color w:val="171717" w:themeColor="background2" w:themeShade="1A"/>
          <w:lang w:val="ky-KG"/>
        </w:rPr>
      </w:pPr>
      <w:r w:rsidRPr="00FC244E">
        <w:rPr>
          <w:rFonts w:ascii="Calibri" w:eastAsia="Times New Roman" w:hAnsi="Calibri"/>
          <w:b/>
          <w:color w:val="171717" w:themeColor="background2" w:themeShade="1A"/>
          <w:lang w:val="ky-KG"/>
        </w:rPr>
        <w:t>Ректорат</w:t>
      </w:r>
      <w:r w:rsidRPr="00FC244E">
        <w:rPr>
          <w:rFonts w:ascii="Calibri" w:eastAsia="Times New Roman" w:hAnsi="Calibri"/>
          <w:b/>
          <w:color w:val="171717" w:themeColor="background2" w:themeShade="1A"/>
          <w:lang w:val="ky-KG"/>
        </w:rPr>
        <w:tab/>
      </w:r>
      <w:r w:rsidRPr="00FC244E">
        <w:rPr>
          <w:rFonts w:ascii="Calibri" w:eastAsia="Times New Roman" w:hAnsi="Calibri"/>
          <w:b/>
          <w:color w:val="171717" w:themeColor="background2" w:themeShade="1A"/>
          <w:lang w:val="ky-KG"/>
        </w:rPr>
        <w:tab/>
        <w:t xml:space="preserve">: </w:t>
      </w:r>
      <w:r w:rsidRPr="00FC244E">
        <w:rPr>
          <w:rFonts w:ascii="Calibri" w:eastAsia="Times New Roman" w:hAnsi="Calibri"/>
          <w:color w:val="171717" w:themeColor="background2" w:themeShade="1A"/>
          <w:lang w:val="ky-KG"/>
        </w:rPr>
        <w:t>Кыргыз-Түрк “Манас” университетинин ректораты;</w:t>
      </w:r>
    </w:p>
    <w:p w:rsidR="0015703D" w:rsidRPr="00FC244E" w:rsidRDefault="0015703D" w:rsidP="006C13EA">
      <w:pPr>
        <w:pStyle w:val="afb"/>
        <w:numPr>
          <w:ilvl w:val="0"/>
          <w:numId w:val="607"/>
        </w:numPr>
        <w:autoSpaceDE w:val="0"/>
        <w:autoSpaceDN w:val="0"/>
        <w:adjustRightInd w:val="0"/>
        <w:ind w:left="567" w:hanging="283"/>
        <w:rPr>
          <w:rFonts w:ascii="Calibri" w:eastAsia="Times New Roman" w:hAnsi="Calibri"/>
          <w:color w:val="171717" w:themeColor="background2" w:themeShade="1A"/>
          <w:lang w:val="ky-KG"/>
        </w:rPr>
      </w:pPr>
      <w:r w:rsidRPr="00FC244E">
        <w:rPr>
          <w:rFonts w:ascii="Calibri" w:eastAsia="Times New Roman" w:hAnsi="Calibri"/>
          <w:b/>
          <w:color w:val="171717" w:themeColor="background2" w:themeShade="1A"/>
          <w:lang w:val="ky-KG"/>
        </w:rPr>
        <w:t>Мүдүрлүк/мүдүр</w:t>
      </w:r>
      <w:r w:rsidRPr="00FC244E">
        <w:rPr>
          <w:rFonts w:ascii="Calibri" w:eastAsia="Times New Roman" w:hAnsi="Calibri"/>
          <w:b/>
          <w:color w:val="171717" w:themeColor="background2" w:themeShade="1A"/>
          <w:lang w:val="ky-KG"/>
        </w:rPr>
        <w:tab/>
        <w:t>:</w:t>
      </w:r>
      <w:r w:rsidRPr="00FC244E">
        <w:rPr>
          <w:rFonts w:ascii="Calibri" w:eastAsia="Times New Roman" w:hAnsi="Calibri"/>
          <w:color w:val="171717" w:themeColor="background2" w:themeShade="1A"/>
          <w:lang w:val="ky-KG"/>
        </w:rPr>
        <w:t>Дене тарбия жана спорт жогорку мектебинин мүдүрлүгү/ мүдүрү</w:t>
      </w:r>
      <w:r w:rsidR="00AA2540" w:rsidRPr="00FC244E">
        <w:rPr>
          <w:rFonts w:ascii="Calibri" w:eastAsia="Times New Roman" w:hAnsi="Calibri"/>
          <w:color w:val="171717" w:themeColor="background2" w:themeShade="1A"/>
          <w:lang w:val="ky-KG"/>
        </w:rPr>
        <w:t>.</w:t>
      </w:r>
    </w:p>
    <w:p w:rsidR="00E7789F" w:rsidRPr="00FC244E" w:rsidRDefault="00E7789F" w:rsidP="00E7789F">
      <w:pPr>
        <w:autoSpaceDE w:val="0"/>
        <w:autoSpaceDN w:val="0"/>
        <w:adjustRightInd w:val="0"/>
        <w:jc w:val="both"/>
        <w:rPr>
          <w:rFonts w:ascii="Calibri" w:hAnsi="Calibri" w:cs="Times New Roman"/>
          <w:color w:val="171717" w:themeColor="background2" w:themeShade="1A"/>
          <w:lang w:val="ky-KG"/>
        </w:rPr>
      </w:pPr>
    </w:p>
    <w:p w:rsidR="00E7789F" w:rsidRPr="00FC244E" w:rsidRDefault="00E7789F" w:rsidP="00E7789F">
      <w:pPr>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ЭКИНЧИ БӨЛҮМ</w:t>
      </w:r>
    </w:p>
    <w:p w:rsidR="00E7789F" w:rsidRPr="00FC244E" w:rsidRDefault="00E7789F" w:rsidP="00E7789F">
      <w:pPr>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Ачык</w:t>
      </w:r>
      <w:r w:rsidR="007A1D5B" w:rsidRPr="00FC244E">
        <w:rPr>
          <w:rFonts w:ascii="Calibri" w:hAnsi="Calibri" w:cs="Times New Roman"/>
          <w:b/>
          <w:color w:val="171717" w:themeColor="background2" w:themeShade="1A"/>
          <w:lang w:val="ky-KG"/>
        </w:rPr>
        <w:t xml:space="preserve"> жана жабык спорттук объектт</w:t>
      </w:r>
      <w:r w:rsidR="007A1D5B" w:rsidRPr="00F81CDC">
        <w:rPr>
          <w:rFonts w:ascii="Calibri" w:hAnsi="Calibri" w:cs="Times New Roman"/>
          <w:b/>
          <w:color w:val="auto"/>
          <w:lang w:val="ky-KG"/>
        </w:rPr>
        <w:t>ер</w:t>
      </w:r>
      <w:r w:rsidRPr="00F81CDC">
        <w:rPr>
          <w:rFonts w:ascii="Calibri" w:hAnsi="Calibri" w:cs="Times New Roman"/>
          <w:b/>
          <w:color w:val="auto"/>
          <w:lang w:val="ky-KG"/>
        </w:rPr>
        <w:t xml:space="preserve">де </w:t>
      </w:r>
      <w:r w:rsidRPr="00FC244E">
        <w:rPr>
          <w:rFonts w:ascii="Calibri" w:hAnsi="Calibri" w:cs="Times New Roman"/>
          <w:b/>
          <w:color w:val="171717" w:themeColor="background2" w:themeShade="1A"/>
          <w:lang w:val="ky-KG"/>
        </w:rPr>
        <w:t>иштеген</w:t>
      </w:r>
    </w:p>
    <w:p w:rsidR="00E7789F" w:rsidRPr="00FC244E" w:rsidRDefault="00E7789F" w:rsidP="00E7789F">
      <w:pPr>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жооптуу кызматкерлердин милдеттери</w:t>
      </w:r>
    </w:p>
    <w:p w:rsidR="00E7789F" w:rsidRPr="00FC244E" w:rsidRDefault="00E7789F" w:rsidP="00E7789F">
      <w:pPr>
        <w:jc w:val="both"/>
        <w:rPr>
          <w:rFonts w:ascii="Calibri" w:hAnsi="Calibri" w:cs="Times New Roman"/>
          <w:b/>
          <w:color w:val="171717" w:themeColor="background2" w:themeShade="1A"/>
          <w:lang w:val="ky-KG"/>
        </w:rPr>
      </w:pPr>
    </w:p>
    <w:p w:rsidR="00E7789F" w:rsidRPr="00FC244E" w:rsidRDefault="00E7789F" w:rsidP="00E7789F">
      <w:pPr>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Спорттук объекттердин башчысы</w:t>
      </w:r>
      <w:r w:rsidR="00EA42FA" w:rsidRPr="00FC244E">
        <w:rPr>
          <w:rFonts w:ascii="Calibri" w:hAnsi="Calibri" w:cs="Times New Roman"/>
          <w:b/>
          <w:color w:val="171717" w:themeColor="background2" w:themeShade="1A"/>
          <w:lang w:val="ky-KG"/>
        </w:rPr>
        <w:t xml:space="preserve"> </w:t>
      </w:r>
    </w:p>
    <w:p w:rsidR="00E7789F" w:rsidRPr="00FC244E" w:rsidRDefault="00E7789F" w:rsidP="00E7789F">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4-берене. </w:t>
      </w:r>
      <w:r w:rsidRPr="00FC244E">
        <w:rPr>
          <w:rFonts w:ascii="Calibri" w:hAnsi="Calibri" w:cs="Times New Roman"/>
          <w:color w:val="171717" w:themeColor="background2" w:themeShade="1A"/>
          <w:lang w:val="ky-KG"/>
        </w:rPr>
        <w:t>Спорттук объекттердин башчысы – мүдүр тарабынан дайындалган окутуучу. Ал мүдүрдүн алдында спорттук объекттердин иштетилиши боюнча жооптуу болот.</w:t>
      </w:r>
    </w:p>
    <w:p w:rsidR="00E7789F" w:rsidRPr="00FC244E" w:rsidRDefault="00E7789F" w:rsidP="00E7789F">
      <w:pPr>
        <w:autoSpaceDE w:val="0"/>
        <w:autoSpaceDN w:val="0"/>
        <w:adjustRightInd w:val="0"/>
        <w:jc w:val="both"/>
        <w:rPr>
          <w:rFonts w:ascii="Calibri" w:hAnsi="Calibri" w:cs="Times New Roman"/>
          <w:b/>
          <w:color w:val="171717" w:themeColor="background2" w:themeShade="1A"/>
          <w:lang w:val="ky-KG"/>
        </w:rPr>
      </w:pPr>
    </w:p>
    <w:p w:rsidR="00E7789F" w:rsidRPr="00FC244E" w:rsidRDefault="00E7789F" w:rsidP="00E7789F">
      <w:pPr>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Спорттук объекттердин башчысынын ыйгарым укуктары жана жоопкерчиликтери</w:t>
      </w:r>
    </w:p>
    <w:p w:rsidR="00E7789F" w:rsidRPr="00FC244E" w:rsidRDefault="00E7789F" w:rsidP="00E7789F">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5-берене. </w:t>
      </w:r>
      <w:r w:rsidRPr="00FC244E">
        <w:rPr>
          <w:rFonts w:ascii="Calibri" w:hAnsi="Calibri" w:cs="Times New Roman"/>
          <w:color w:val="171717" w:themeColor="background2" w:themeShade="1A"/>
          <w:lang w:val="ky-KG"/>
        </w:rPr>
        <w:t>Спорттук объекттердин башчысынын ыйгарым укуктары жана жоопкерчиликтери төмөнкүдөй:</w:t>
      </w:r>
    </w:p>
    <w:p w:rsidR="00E7789F" w:rsidRPr="00FC244E" w:rsidRDefault="00E7789F" w:rsidP="006C13EA">
      <w:pPr>
        <w:pStyle w:val="afb"/>
        <w:numPr>
          <w:ilvl w:val="0"/>
          <w:numId w:val="309"/>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Объекттерде өткөрүлө турган иш-чараларды Тараптардын ортосунда кол коюлган келишимдин негизинде керектүү жабдуулар, жарык берүүчү приборлор, спорттук шаймандар ж.б. жабдыктар менен камсыздоо; алардын орнотулушун жана кайра кайтарылып берилишин камсыз кылуу;</w:t>
      </w:r>
    </w:p>
    <w:p w:rsidR="00E7789F" w:rsidRPr="00FC244E" w:rsidRDefault="00E7789F" w:rsidP="006C13EA">
      <w:pPr>
        <w:pStyle w:val="afb"/>
        <w:numPr>
          <w:ilvl w:val="0"/>
          <w:numId w:val="309"/>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Объекттердин ички жана тышкы көрүнүшү менен тазалыгына байланыштуу бардык иш-чараларды уюштуруу жана контролдоо, объекттердин иштешин камсыздоо;</w:t>
      </w:r>
    </w:p>
    <w:p w:rsidR="00E7789F" w:rsidRPr="00FC244E" w:rsidRDefault="00E7789F" w:rsidP="006C13EA">
      <w:pPr>
        <w:pStyle w:val="afb"/>
        <w:numPr>
          <w:ilvl w:val="0"/>
          <w:numId w:val="309"/>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Объекттердин санитардык-гигиеналык жактан колдонууга жарактуу болушун камсыздоо;</w:t>
      </w:r>
    </w:p>
    <w:p w:rsidR="00E7789F" w:rsidRPr="00FC244E" w:rsidRDefault="00E7789F" w:rsidP="006C13EA">
      <w:pPr>
        <w:pStyle w:val="afb"/>
        <w:numPr>
          <w:ilvl w:val="0"/>
          <w:numId w:val="309"/>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Объекттерге тийиштүү “Спорттук объекттер тууралуу маалыматтар папкасын” уюштуруу;</w:t>
      </w:r>
    </w:p>
    <w:p w:rsidR="00E7789F" w:rsidRPr="00FC244E" w:rsidRDefault="00E7789F" w:rsidP="006C13EA">
      <w:pPr>
        <w:pStyle w:val="afb"/>
        <w:numPr>
          <w:ilvl w:val="0"/>
          <w:numId w:val="309"/>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Объекттерде өткөрүлө турган спорттук иш-чаралардын календарын түзүү;</w:t>
      </w:r>
    </w:p>
    <w:p w:rsidR="00E7789F" w:rsidRPr="00FC244E" w:rsidRDefault="00E7789F" w:rsidP="006C13EA">
      <w:pPr>
        <w:pStyle w:val="afb"/>
        <w:numPr>
          <w:ilvl w:val="0"/>
          <w:numId w:val="309"/>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lastRenderedPageBreak/>
        <w:t>Объекттерде өткөрүлө турган социалдык, маданий жана спорттук иш-чаралар тууралуу маалыматтарды тийиштүү кишилерге билдирүү жана кулактандыруулардын жарыя</w:t>
      </w:r>
      <w:r w:rsidR="009F0612"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ланышын камсыздоо;</w:t>
      </w:r>
    </w:p>
    <w:p w:rsidR="00E7789F" w:rsidRPr="00FC244E" w:rsidRDefault="00E7789F" w:rsidP="006C13EA">
      <w:pPr>
        <w:pStyle w:val="afb"/>
        <w:numPr>
          <w:ilvl w:val="0"/>
          <w:numId w:val="309"/>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Өткөрүлө турган иш-чараларда объекттерди өрт, саботаж, табигый кырсыктар сыяктуу ар түрдүү коркунучтардан коргоо үчүн керектүү коопсуздук чаралардын көрүлүшүн камсыздоо;</w:t>
      </w:r>
    </w:p>
    <w:p w:rsidR="00E7789F" w:rsidRPr="00FC244E" w:rsidRDefault="00E7789F" w:rsidP="006C13EA">
      <w:pPr>
        <w:pStyle w:val="afb"/>
        <w:numPr>
          <w:ilvl w:val="0"/>
          <w:numId w:val="309"/>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Объекттерде уюштурулган бардык иш-чаралардын кемчиликсиз өтүшүн камсыздоо;</w:t>
      </w:r>
    </w:p>
    <w:p w:rsidR="00E7789F" w:rsidRPr="00FC244E" w:rsidRDefault="00E7789F" w:rsidP="006C13EA">
      <w:pPr>
        <w:pStyle w:val="afb"/>
        <w:numPr>
          <w:ilvl w:val="0"/>
          <w:numId w:val="309"/>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Объекттерге зыян келтирилген учурда дароо ыйгарым укуктуу кишилерге билдирүү;</w:t>
      </w:r>
    </w:p>
    <w:p w:rsidR="00E7789F" w:rsidRPr="00FC244E" w:rsidRDefault="00E7789F" w:rsidP="006C13EA">
      <w:pPr>
        <w:pStyle w:val="afb"/>
        <w:numPr>
          <w:ilvl w:val="0"/>
          <w:numId w:val="309"/>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Үч айда бир жолу мүдүрлүккө объекттердин жалпы абалы жана өткөрүлгөн иш-чаралар тууралуу отчет тапшыруу.</w:t>
      </w:r>
    </w:p>
    <w:p w:rsidR="00E7789F" w:rsidRPr="00FC244E" w:rsidRDefault="00E7789F" w:rsidP="00E7789F">
      <w:pPr>
        <w:autoSpaceDE w:val="0"/>
        <w:autoSpaceDN w:val="0"/>
        <w:adjustRightInd w:val="0"/>
        <w:jc w:val="both"/>
        <w:rPr>
          <w:rFonts w:ascii="Calibri" w:hAnsi="Calibri" w:cs="Times New Roman"/>
          <w:b/>
          <w:color w:val="171717" w:themeColor="background2" w:themeShade="1A"/>
          <w:lang w:val="ky-KG"/>
        </w:rPr>
      </w:pPr>
    </w:p>
    <w:p w:rsidR="00E7789F" w:rsidRPr="00FC244E" w:rsidRDefault="00E7789F" w:rsidP="00E7789F">
      <w:pPr>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Спорттук объекттер боюнча жооптуу кызматкер:</w:t>
      </w:r>
    </w:p>
    <w:p w:rsidR="00E7789F" w:rsidRPr="00FC244E" w:rsidRDefault="00E7789F" w:rsidP="00E7789F">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6-берене. </w:t>
      </w:r>
      <w:r w:rsidRPr="00FC244E">
        <w:rPr>
          <w:rFonts w:ascii="Calibri" w:hAnsi="Calibri" w:cs="Times New Roman"/>
          <w:color w:val="171717" w:themeColor="background2" w:themeShade="1A"/>
          <w:lang w:val="ky-KG"/>
        </w:rPr>
        <w:t>Спорттук объекттер боюнча жооптуу киши – мүдүр тарабынан дайындалган административдик кызматкер. Ал спорттук объекттердин башчысынын алдында объекттер</w:t>
      </w:r>
      <w:r w:rsidR="009F0612" w:rsidRPr="00FC244E">
        <w:rPr>
          <w:rFonts w:ascii="Calibri" w:hAnsi="Calibri" w:cs="Times New Roman"/>
          <w:color w:val="171717" w:themeColor="background2" w:themeShade="1A"/>
          <w:lang w:val="ky-KG"/>
        </w:rPr>
        <w:t>-</w:t>
      </w:r>
      <w:r w:rsidRPr="00FC244E">
        <w:rPr>
          <w:rFonts w:ascii="Calibri" w:hAnsi="Calibri" w:cs="Times New Roman"/>
          <w:color w:val="171717" w:themeColor="background2" w:themeShade="1A"/>
          <w:lang w:val="ky-KG"/>
        </w:rPr>
        <w:t>дин иштетилиши боюнча жооптуу болот.</w:t>
      </w:r>
    </w:p>
    <w:p w:rsidR="00AB0E40" w:rsidRPr="00FC244E" w:rsidRDefault="00AB0E40" w:rsidP="00E7789F">
      <w:pPr>
        <w:autoSpaceDE w:val="0"/>
        <w:autoSpaceDN w:val="0"/>
        <w:adjustRightInd w:val="0"/>
        <w:jc w:val="both"/>
        <w:rPr>
          <w:rFonts w:ascii="Calibri" w:hAnsi="Calibri" w:cs="Times New Roman"/>
          <w:b/>
          <w:color w:val="171717" w:themeColor="background2" w:themeShade="1A"/>
          <w:lang w:val="ky-KG"/>
        </w:rPr>
      </w:pPr>
    </w:p>
    <w:p w:rsidR="00E7789F" w:rsidRPr="00FC244E" w:rsidRDefault="00E7789F" w:rsidP="00E7789F">
      <w:pPr>
        <w:autoSpaceDE w:val="0"/>
        <w:autoSpaceDN w:val="0"/>
        <w:adjustRightInd w:val="0"/>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Спорттук объекттер боюнча жооптуу кишинин милдеттери төмөнкүдөй:</w:t>
      </w:r>
    </w:p>
    <w:p w:rsidR="00E7789F" w:rsidRPr="00FC244E" w:rsidRDefault="00E7789F" w:rsidP="006C13EA">
      <w:pPr>
        <w:pStyle w:val="afb"/>
        <w:numPr>
          <w:ilvl w:val="0"/>
          <w:numId w:val="310"/>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Объекттердин таза жана пайдаланууга даяр болушун камсыздоо;</w:t>
      </w:r>
    </w:p>
    <w:p w:rsidR="00E7789F" w:rsidRPr="00FC244E" w:rsidRDefault="00E7789F" w:rsidP="006C13EA">
      <w:pPr>
        <w:pStyle w:val="afb"/>
        <w:numPr>
          <w:ilvl w:val="0"/>
          <w:numId w:val="310"/>
        </w:numPr>
        <w:autoSpaceDE w:val="0"/>
        <w:autoSpaceDN w:val="0"/>
        <w:adjustRightInd w:val="0"/>
        <w:ind w:left="567" w:hanging="284"/>
        <w:rPr>
          <w:rFonts w:ascii="Calibri" w:hAnsi="Calibri"/>
          <w:b/>
          <w:color w:val="171717" w:themeColor="background2" w:themeShade="1A"/>
          <w:lang w:val="ky-KG"/>
        </w:rPr>
      </w:pPr>
      <w:r w:rsidRPr="00FC244E">
        <w:rPr>
          <w:rFonts w:ascii="Calibri" w:hAnsi="Calibri"/>
          <w:color w:val="171717" w:themeColor="background2" w:themeShade="1A"/>
          <w:lang w:val="ky-KG"/>
        </w:rPr>
        <w:t>Объек</w:t>
      </w:r>
      <w:r w:rsidR="009F0612" w:rsidRPr="00FC244E">
        <w:rPr>
          <w:rFonts w:ascii="Calibri" w:hAnsi="Calibri"/>
          <w:color w:val="171717" w:themeColor="background2" w:themeShade="1A"/>
          <w:lang w:val="ky-KG"/>
        </w:rPr>
        <w:t xml:space="preserve">ттерди таза кармоо, оңдоо жана </w:t>
      </w:r>
      <w:r w:rsidRPr="00FC244E">
        <w:rPr>
          <w:rFonts w:ascii="Calibri" w:hAnsi="Calibri"/>
          <w:color w:val="171717" w:themeColor="background2" w:themeShade="1A"/>
          <w:lang w:val="ky-KG"/>
        </w:rPr>
        <w:t>коргоо боюнча тийиштүү чараларды көрүү;</w:t>
      </w:r>
    </w:p>
    <w:p w:rsidR="00E7789F" w:rsidRPr="00FC244E" w:rsidRDefault="00E7789F" w:rsidP="006C13EA">
      <w:pPr>
        <w:pStyle w:val="afb"/>
        <w:numPr>
          <w:ilvl w:val="0"/>
          <w:numId w:val="310"/>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Объекттерди күн сайын текшерип, кемчиликтердин жоюлушун камсыздоо;</w:t>
      </w:r>
    </w:p>
    <w:p w:rsidR="00E7789F" w:rsidRPr="00FC244E" w:rsidRDefault="00E7789F" w:rsidP="006C13EA">
      <w:pPr>
        <w:pStyle w:val="afb"/>
        <w:numPr>
          <w:ilvl w:val="0"/>
          <w:numId w:val="310"/>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Объекттерде орун алган инвентарлардын таза жана пайдаланууга даяр болушун камсыздоо;</w:t>
      </w:r>
    </w:p>
    <w:p w:rsidR="00E7789F" w:rsidRPr="00FC244E" w:rsidRDefault="00E7789F" w:rsidP="006C13EA">
      <w:pPr>
        <w:pStyle w:val="afb"/>
        <w:numPr>
          <w:ilvl w:val="0"/>
          <w:numId w:val="310"/>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Объекттерде машыгуу ж.б. иш-чараларды өткөрүү үчүн ыңгайлуу шарттарды түзүү;</w:t>
      </w:r>
    </w:p>
    <w:p w:rsidR="00E7789F" w:rsidRPr="00FC244E" w:rsidRDefault="00E7789F" w:rsidP="006C13EA">
      <w:pPr>
        <w:pStyle w:val="afb"/>
        <w:numPr>
          <w:ilvl w:val="0"/>
          <w:numId w:val="310"/>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Объекттерди коопсуздук кызматкерлерине тапшырып жаткан учурда объекттердин электр системасын, жылытуу системасын, суусун, эшиктерин жана терезелерин ж.б. текшерүү;</w:t>
      </w:r>
    </w:p>
    <w:p w:rsidR="00E7789F" w:rsidRPr="00FC244E" w:rsidRDefault="00E7789F" w:rsidP="006C13EA">
      <w:pPr>
        <w:pStyle w:val="afb"/>
        <w:numPr>
          <w:ilvl w:val="0"/>
          <w:numId w:val="310"/>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Спорттук кийим кийбеген спортчуларды объекттерге киргизбөө жана тийиштүү эскер</w:t>
      </w:r>
      <w:r w:rsidR="009F0612"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түүлөрдү берүү;</w:t>
      </w:r>
    </w:p>
    <w:p w:rsidR="00E7789F" w:rsidRPr="00FC244E" w:rsidRDefault="00E7789F" w:rsidP="006C13EA">
      <w:pPr>
        <w:pStyle w:val="afb"/>
        <w:numPr>
          <w:ilvl w:val="0"/>
          <w:numId w:val="310"/>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Объекттерде тамекинин, алкоголдук ичимдиктердин ж.б. зыяндуу заттардын колдонулушунун алдын алуу;</w:t>
      </w:r>
    </w:p>
    <w:p w:rsidR="00E7789F" w:rsidRPr="00FC244E" w:rsidRDefault="00E7789F" w:rsidP="006C13EA">
      <w:pPr>
        <w:pStyle w:val="afb"/>
        <w:numPr>
          <w:ilvl w:val="0"/>
          <w:numId w:val="310"/>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Объекттерде адеп-ахлакка туура келбеген кыймыл-аракеттерди жасагандарга эскертүү берүү;</w:t>
      </w:r>
    </w:p>
    <w:p w:rsidR="00E7789F" w:rsidRPr="00FC244E" w:rsidRDefault="00E7789F" w:rsidP="006C13EA">
      <w:pPr>
        <w:pStyle w:val="afb"/>
        <w:numPr>
          <w:ilvl w:val="0"/>
          <w:numId w:val="310"/>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Объекттерде терс окуя чыккан учурда аны дароо коопсуздук кызматкерлерине билдирүү;</w:t>
      </w:r>
    </w:p>
    <w:p w:rsidR="00E7789F" w:rsidRPr="00FC244E" w:rsidRDefault="00E7789F" w:rsidP="006C13EA">
      <w:pPr>
        <w:pStyle w:val="afb"/>
        <w:numPr>
          <w:ilvl w:val="0"/>
          <w:numId w:val="310"/>
        </w:numPr>
        <w:autoSpaceDE w:val="0"/>
        <w:autoSpaceDN w:val="0"/>
        <w:adjustRightInd w:val="0"/>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Мүдүрлүк тарабынан даярдалган жана объекттерде дубалдарга илинген “Спорттук объекттерди колдонуу шарттарын” аткаруу.</w:t>
      </w:r>
    </w:p>
    <w:p w:rsidR="00E7789F" w:rsidRPr="00FC244E" w:rsidRDefault="00E7789F" w:rsidP="00E7789F">
      <w:pPr>
        <w:jc w:val="both"/>
        <w:rPr>
          <w:rFonts w:ascii="Calibri" w:hAnsi="Calibri" w:cs="Times New Roman"/>
          <w:b/>
          <w:color w:val="171717" w:themeColor="background2" w:themeShade="1A"/>
          <w:lang w:val="ky-KG"/>
        </w:rPr>
      </w:pPr>
    </w:p>
    <w:p w:rsidR="00E7789F" w:rsidRPr="00FC244E" w:rsidRDefault="00E7789F" w:rsidP="00E7789F">
      <w:pPr>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ҮЧҮНЧҮ БӨЛҮМ</w:t>
      </w:r>
    </w:p>
    <w:p w:rsidR="00E7789F" w:rsidRPr="00FC244E" w:rsidRDefault="00E7789F" w:rsidP="00E7789F">
      <w:pPr>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Иш жүргүзүүсү</w:t>
      </w:r>
    </w:p>
    <w:p w:rsidR="00E7789F" w:rsidRPr="00FC244E" w:rsidRDefault="00E7789F" w:rsidP="00E7789F">
      <w:pPr>
        <w:jc w:val="both"/>
        <w:rPr>
          <w:rFonts w:ascii="Calibri" w:hAnsi="Calibri" w:cs="Times New Roman"/>
          <w:b/>
          <w:color w:val="171717" w:themeColor="background2" w:themeShade="1A"/>
          <w:lang w:val="ky-KG"/>
        </w:rPr>
      </w:pPr>
    </w:p>
    <w:p w:rsidR="00E7789F" w:rsidRPr="00FC244E" w:rsidRDefault="00E7789F" w:rsidP="00E7789F">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Спорттук объекттердин университеттен башка мамлекеттик мекеме/уюм жана жеке/юридикалык жак тарабынан колдонулушу</w:t>
      </w:r>
    </w:p>
    <w:p w:rsidR="00E7789F" w:rsidRPr="00FC244E" w:rsidRDefault="00E7789F" w:rsidP="00E7789F">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7-берене. </w:t>
      </w:r>
      <w:r w:rsidRPr="00FC244E">
        <w:rPr>
          <w:rFonts w:ascii="Calibri" w:hAnsi="Calibri" w:cs="Times New Roman"/>
          <w:color w:val="171717" w:themeColor="background2" w:themeShade="1A"/>
          <w:lang w:val="ky-KG"/>
        </w:rPr>
        <w:t>Спорттук объекттердин университеттен башка мамлекеттик мекеме/уюм жана жеке/юридикалык жак тарабынан колдонулушуна байланыштуу жол-жоболор төмөндө көрсөтүлгөн:</w:t>
      </w:r>
    </w:p>
    <w:p w:rsidR="00E7789F" w:rsidRPr="00FC244E" w:rsidRDefault="00E7789F" w:rsidP="006C13EA">
      <w:pPr>
        <w:pStyle w:val="afb"/>
        <w:numPr>
          <w:ilvl w:val="0"/>
          <w:numId w:val="311"/>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Мамлекеттик мекеме/уюм жана жеке/юридикалык жак өткөрө турган иш-чаранын максатын, аталышын, жерин жана убактысын билдирип, спорттук объекттерди убактылуу колдонуу боюнча арызын ректоратка жиберишет.</w:t>
      </w:r>
    </w:p>
    <w:p w:rsidR="00E7789F" w:rsidRPr="00FC244E" w:rsidRDefault="00E7789F" w:rsidP="006C13EA">
      <w:pPr>
        <w:pStyle w:val="afb"/>
        <w:numPr>
          <w:ilvl w:val="0"/>
          <w:numId w:val="311"/>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lastRenderedPageBreak/>
        <w:t>Ректорат иш-чараны ылайык көргөн учурда арыз ээсине жазуу же оозеки түрүндө билдирет.</w:t>
      </w:r>
    </w:p>
    <w:p w:rsidR="00E7789F" w:rsidRPr="00FC244E" w:rsidRDefault="00E7789F" w:rsidP="006C13EA">
      <w:pPr>
        <w:pStyle w:val="afb"/>
        <w:numPr>
          <w:ilvl w:val="0"/>
          <w:numId w:val="311"/>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Тийиштүү объект убактылуу пайдаланууга бериле турган учурда, ал тууралуу толук маалыматтарды (күнү, сааты, объекттин түрү, колдонуу максаты, колдонуу жол-жобосу, буюмдай же акчалай жардам, башка талаптар) камтыган келишим арыз ээси менен ректорат тарабынан түзүлөт.</w:t>
      </w:r>
    </w:p>
    <w:p w:rsidR="00E7789F" w:rsidRPr="00F81CDC" w:rsidRDefault="00E7789F" w:rsidP="006C13EA">
      <w:pPr>
        <w:pStyle w:val="afb"/>
        <w:numPr>
          <w:ilvl w:val="0"/>
          <w:numId w:val="311"/>
        </w:numPr>
        <w:ind w:left="567" w:hanging="284"/>
        <w:rPr>
          <w:rFonts w:ascii="Calibri" w:hAnsi="Calibri"/>
          <w:lang w:val="ky-KG"/>
        </w:rPr>
      </w:pPr>
      <w:r w:rsidRPr="00FC244E">
        <w:rPr>
          <w:rFonts w:ascii="Calibri" w:hAnsi="Calibri"/>
          <w:color w:val="171717" w:themeColor="background2" w:themeShade="1A"/>
          <w:lang w:val="ky-KG"/>
        </w:rPr>
        <w:t xml:space="preserve">Тараптар келишимдин жоболорун </w:t>
      </w:r>
      <w:r w:rsidRPr="00F81CDC">
        <w:rPr>
          <w:rFonts w:ascii="Calibri" w:hAnsi="Calibri"/>
          <w:lang w:val="ky-KG"/>
        </w:rPr>
        <w:t>сактоого тийиш.</w:t>
      </w:r>
    </w:p>
    <w:p w:rsidR="00E7789F" w:rsidRPr="00F81CDC" w:rsidRDefault="00E7789F" w:rsidP="006C13EA">
      <w:pPr>
        <w:pStyle w:val="afb"/>
        <w:numPr>
          <w:ilvl w:val="0"/>
          <w:numId w:val="311"/>
        </w:numPr>
        <w:ind w:left="567" w:hanging="284"/>
        <w:rPr>
          <w:rFonts w:ascii="Calibri" w:hAnsi="Calibri"/>
          <w:lang w:val="ky-KG"/>
        </w:rPr>
      </w:pPr>
      <w:r w:rsidRPr="00F81CDC">
        <w:rPr>
          <w:rFonts w:ascii="Calibri" w:hAnsi="Calibri"/>
          <w:lang w:val="ky-KG"/>
        </w:rPr>
        <w:t>Келиш</w:t>
      </w:r>
      <w:r w:rsidR="00B72167" w:rsidRPr="00F81CDC">
        <w:rPr>
          <w:rFonts w:ascii="Calibri" w:hAnsi="Calibri"/>
          <w:lang w:val="ky-KG"/>
        </w:rPr>
        <w:t>имдин негизинде жасалган буюм түрүндөгү</w:t>
      </w:r>
      <w:r w:rsidRPr="00F81CDC">
        <w:rPr>
          <w:rFonts w:ascii="Calibri" w:hAnsi="Calibri"/>
          <w:lang w:val="ky-KG"/>
        </w:rPr>
        <w:t xml:space="preserve"> жардамдар мүдүрлүк тарабынан университеттин инвентардык журналына катталат.</w:t>
      </w:r>
    </w:p>
    <w:p w:rsidR="00E7789F" w:rsidRPr="00F81CDC" w:rsidRDefault="00E7789F" w:rsidP="00E7789F">
      <w:pPr>
        <w:jc w:val="both"/>
        <w:rPr>
          <w:rFonts w:ascii="Calibri" w:hAnsi="Calibri" w:cs="Times New Roman"/>
          <w:b/>
          <w:color w:val="auto"/>
          <w:lang w:val="ky-KG"/>
        </w:rPr>
      </w:pPr>
    </w:p>
    <w:p w:rsidR="00E7789F" w:rsidRPr="00F81CDC" w:rsidRDefault="00E7789F" w:rsidP="00E7789F">
      <w:pPr>
        <w:jc w:val="both"/>
        <w:rPr>
          <w:rFonts w:ascii="Calibri" w:hAnsi="Calibri" w:cs="Times New Roman"/>
          <w:b/>
          <w:color w:val="auto"/>
          <w:lang w:val="ky-KG"/>
        </w:rPr>
      </w:pPr>
      <w:r w:rsidRPr="00F81CDC">
        <w:rPr>
          <w:rFonts w:ascii="Calibri" w:hAnsi="Calibri" w:cs="Times New Roman"/>
          <w:b/>
          <w:color w:val="auto"/>
          <w:lang w:val="ky-KG"/>
        </w:rPr>
        <w:t>Университеттин кызматкерлери жана студенттери</w:t>
      </w:r>
    </w:p>
    <w:p w:rsidR="00E7789F" w:rsidRPr="00F81CDC" w:rsidRDefault="00E7789F" w:rsidP="00E7789F">
      <w:pPr>
        <w:jc w:val="both"/>
        <w:rPr>
          <w:rFonts w:ascii="Calibri" w:hAnsi="Calibri" w:cs="Times New Roman"/>
          <w:color w:val="auto"/>
          <w:lang w:val="ky-KG"/>
        </w:rPr>
      </w:pPr>
      <w:r w:rsidRPr="00F81CDC">
        <w:rPr>
          <w:rFonts w:ascii="Calibri" w:hAnsi="Calibri" w:cs="Times New Roman"/>
          <w:b/>
          <w:color w:val="auto"/>
          <w:lang w:val="ky-KG"/>
        </w:rPr>
        <w:t xml:space="preserve">8-берене. </w:t>
      </w:r>
      <w:r w:rsidRPr="00F81CDC">
        <w:rPr>
          <w:rFonts w:ascii="Calibri" w:hAnsi="Calibri" w:cs="Times New Roman"/>
          <w:color w:val="auto"/>
          <w:lang w:val="ky-KG"/>
        </w:rPr>
        <w:t>Спорттук объекттердин университеттин кызматкерлери жана студенттери тарабы</w:t>
      </w:r>
      <w:r w:rsidR="009F0612" w:rsidRPr="00F81CDC">
        <w:rPr>
          <w:rFonts w:ascii="Calibri" w:hAnsi="Calibri" w:cs="Times New Roman"/>
          <w:color w:val="auto"/>
          <w:lang w:val="ky-KG"/>
        </w:rPr>
        <w:t>-</w:t>
      </w:r>
      <w:r w:rsidRPr="00F81CDC">
        <w:rPr>
          <w:rFonts w:ascii="Calibri" w:hAnsi="Calibri" w:cs="Times New Roman"/>
          <w:color w:val="auto"/>
          <w:lang w:val="ky-KG"/>
        </w:rPr>
        <w:t>нан колдонулушуна байланыштуу жол-жоболор төмөндө көрсөтүлгөн:</w:t>
      </w:r>
    </w:p>
    <w:p w:rsidR="00E7789F" w:rsidRPr="00FC244E" w:rsidRDefault="00E7789F" w:rsidP="006C13EA">
      <w:pPr>
        <w:pStyle w:val="afb"/>
        <w:numPr>
          <w:ilvl w:val="0"/>
          <w:numId w:val="312"/>
        </w:numPr>
        <w:ind w:left="567" w:hanging="284"/>
        <w:rPr>
          <w:rFonts w:ascii="Calibri" w:hAnsi="Calibri"/>
          <w:color w:val="171717" w:themeColor="background2" w:themeShade="1A"/>
          <w:lang w:val="ky-KG"/>
        </w:rPr>
      </w:pPr>
      <w:r w:rsidRPr="00F81CDC">
        <w:rPr>
          <w:rFonts w:ascii="Calibri" w:hAnsi="Calibri"/>
          <w:lang w:val="ky-KG"/>
        </w:rPr>
        <w:t>Университеттин түзүмдөрү, кызмат</w:t>
      </w:r>
      <w:r w:rsidR="00B72167" w:rsidRPr="00F81CDC">
        <w:rPr>
          <w:rFonts w:ascii="Calibri" w:hAnsi="Calibri"/>
          <w:lang w:val="ky-KG"/>
        </w:rPr>
        <w:t>керлери жана студенттери уюштуру</w:t>
      </w:r>
      <w:r w:rsidRPr="00F81CDC">
        <w:rPr>
          <w:rFonts w:ascii="Calibri" w:hAnsi="Calibri"/>
          <w:lang w:val="ky-KG"/>
        </w:rPr>
        <w:t>уну пландаш</w:t>
      </w:r>
      <w:r w:rsidR="0015703D" w:rsidRPr="00F81CDC">
        <w:rPr>
          <w:rFonts w:ascii="Calibri" w:hAnsi="Calibri"/>
          <w:lang w:val="ky-KG"/>
        </w:rPr>
        <w:t>-</w:t>
      </w:r>
      <w:r w:rsidRPr="00F81CDC">
        <w:rPr>
          <w:rFonts w:ascii="Calibri" w:hAnsi="Calibri"/>
          <w:lang w:val="ky-KG"/>
        </w:rPr>
        <w:t xml:space="preserve">тырган иш-чаранын аталышын, жерин жана убактысын билдирип, мүдүрлүккө </w:t>
      </w:r>
      <w:r w:rsidRPr="00FC244E">
        <w:rPr>
          <w:rFonts w:ascii="Calibri" w:hAnsi="Calibri"/>
          <w:color w:val="171717" w:themeColor="background2" w:themeShade="1A"/>
          <w:lang w:val="ky-KG"/>
        </w:rPr>
        <w:t>жазуу же оозеки түрүндө жиберишет.</w:t>
      </w:r>
    </w:p>
    <w:p w:rsidR="00E7789F" w:rsidRPr="00FC244E" w:rsidRDefault="00E7789F" w:rsidP="006C13EA">
      <w:pPr>
        <w:pStyle w:val="afb"/>
        <w:numPr>
          <w:ilvl w:val="0"/>
          <w:numId w:val="312"/>
        </w:numPr>
        <w:ind w:left="567" w:hanging="284"/>
        <w:rPr>
          <w:rFonts w:ascii="Calibri" w:hAnsi="Calibri"/>
          <w:color w:val="171717" w:themeColor="background2" w:themeShade="1A"/>
          <w:lang w:val="ky-KG"/>
        </w:rPr>
      </w:pPr>
      <w:r w:rsidRPr="00FC244E">
        <w:rPr>
          <w:rFonts w:ascii="Calibri" w:hAnsi="Calibri"/>
          <w:color w:val="171717" w:themeColor="background2" w:themeShade="1A"/>
          <w:lang w:val="ky-KG"/>
        </w:rPr>
        <w:t>Түзүмдөр, кызматкерлер жана студенттер “Спорттук объекттерди колдонуу шартта</w:t>
      </w:r>
      <w:r w:rsidR="009F0612" w:rsidRPr="00FC244E">
        <w:rPr>
          <w:rFonts w:ascii="Calibri" w:hAnsi="Calibri"/>
          <w:color w:val="171717" w:themeColor="background2" w:themeShade="1A"/>
          <w:lang w:val="ky-KG"/>
        </w:rPr>
        <w:t>-</w:t>
      </w:r>
      <w:r w:rsidRPr="00FC244E">
        <w:rPr>
          <w:rFonts w:ascii="Calibri" w:hAnsi="Calibri"/>
          <w:color w:val="171717" w:themeColor="background2" w:themeShade="1A"/>
          <w:lang w:val="ky-KG"/>
        </w:rPr>
        <w:t>рында” орун алган талаптарды сактоого тийиш.</w:t>
      </w:r>
    </w:p>
    <w:p w:rsidR="00E7789F" w:rsidRPr="00FC244E" w:rsidRDefault="00E7789F" w:rsidP="00E7789F">
      <w:pPr>
        <w:jc w:val="both"/>
        <w:rPr>
          <w:rFonts w:ascii="Calibri" w:hAnsi="Calibri" w:cs="Times New Roman"/>
          <w:b/>
          <w:color w:val="171717" w:themeColor="background2" w:themeShade="1A"/>
          <w:lang w:val="ky-KG"/>
        </w:rPr>
      </w:pPr>
    </w:p>
    <w:p w:rsidR="00E7789F" w:rsidRPr="00FC244E" w:rsidRDefault="00E7789F" w:rsidP="00E7789F">
      <w:pPr>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ТӨРТҮНЧҮ БӨЛҮМ</w:t>
      </w:r>
    </w:p>
    <w:p w:rsidR="00E7789F" w:rsidRPr="00FC244E" w:rsidRDefault="00E7789F" w:rsidP="00E7789F">
      <w:pPr>
        <w:jc w:val="center"/>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Башка жоболор</w:t>
      </w:r>
    </w:p>
    <w:p w:rsidR="00E7789F" w:rsidRPr="00FC244E" w:rsidRDefault="00E7789F" w:rsidP="00E7789F">
      <w:pPr>
        <w:jc w:val="both"/>
        <w:rPr>
          <w:rFonts w:ascii="Calibri" w:hAnsi="Calibri" w:cs="Times New Roman"/>
          <w:b/>
          <w:color w:val="171717" w:themeColor="background2" w:themeShade="1A"/>
          <w:lang w:val="ky-KG"/>
        </w:rPr>
      </w:pPr>
    </w:p>
    <w:p w:rsidR="00E7789F" w:rsidRPr="00FC244E" w:rsidRDefault="00E7789F" w:rsidP="00E7789F">
      <w:pPr>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 xml:space="preserve">9-берене. </w:t>
      </w:r>
      <w:r w:rsidRPr="00FC244E">
        <w:rPr>
          <w:rFonts w:ascii="Calibri" w:hAnsi="Calibri" w:cs="Times New Roman"/>
          <w:color w:val="171717" w:themeColor="background2" w:themeShade="1A"/>
          <w:lang w:val="ky-KG"/>
        </w:rPr>
        <w:t>Бул жободо каралбаган ба</w:t>
      </w:r>
      <w:r w:rsidR="00CD1101">
        <w:rPr>
          <w:rFonts w:ascii="Calibri" w:hAnsi="Calibri" w:cs="Times New Roman"/>
          <w:color w:val="171717" w:themeColor="background2" w:themeShade="1A"/>
          <w:lang w:val="ky-KG"/>
        </w:rPr>
        <w:t xml:space="preserve">шка учурларда тийиштүү ченемдик </w:t>
      </w:r>
      <w:r w:rsidRPr="00FC244E">
        <w:rPr>
          <w:rFonts w:ascii="Calibri" w:hAnsi="Calibri" w:cs="Times New Roman"/>
          <w:color w:val="171717" w:themeColor="background2" w:themeShade="1A"/>
          <w:lang w:val="ky-KG"/>
        </w:rPr>
        <w:t>укуктук документке ылайык ректораттын чечиминин негизинде жоопкерчиликке тартылат.</w:t>
      </w:r>
    </w:p>
    <w:p w:rsidR="00E7789F" w:rsidRPr="00FC244E" w:rsidRDefault="00E7789F" w:rsidP="00E7789F">
      <w:pPr>
        <w:jc w:val="both"/>
        <w:rPr>
          <w:rFonts w:ascii="Calibri" w:hAnsi="Calibri" w:cs="Times New Roman"/>
          <w:b/>
          <w:color w:val="171717" w:themeColor="background2" w:themeShade="1A"/>
          <w:lang w:val="ky-KG"/>
        </w:rPr>
      </w:pPr>
    </w:p>
    <w:p w:rsidR="00E7789F" w:rsidRPr="00FC244E" w:rsidRDefault="00E7789F" w:rsidP="00E7789F">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Күчүнө кириши</w:t>
      </w:r>
    </w:p>
    <w:p w:rsidR="00E7789F" w:rsidRPr="00FC244E" w:rsidRDefault="00E7789F" w:rsidP="0015703D">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10-берене.</w:t>
      </w:r>
      <w:r w:rsidR="0015703D"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Бул жобо Кыргыз-Түрк “Манас” университетинин Окумуштуулар кеңеши тарабынан кабыл алынган күндөн тарта күчүнө кирет.</w:t>
      </w:r>
    </w:p>
    <w:p w:rsidR="00E7789F" w:rsidRPr="00FC244E" w:rsidRDefault="00E7789F" w:rsidP="00E7789F">
      <w:pPr>
        <w:jc w:val="both"/>
        <w:rPr>
          <w:rFonts w:ascii="Calibri" w:hAnsi="Calibri" w:cs="Times New Roman"/>
          <w:b/>
          <w:color w:val="171717" w:themeColor="background2" w:themeShade="1A"/>
          <w:lang w:val="ky-KG"/>
        </w:rPr>
      </w:pPr>
    </w:p>
    <w:p w:rsidR="00E7789F" w:rsidRPr="00FC244E" w:rsidRDefault="00E7789F" w:rsidP="00E7789F">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Ишке ашырылышы</w:t>
      </w:r>
    </w:p>
    <w:p w:rsidR="00E7789F" w:rsidRPr="00FC244E" w:rsidRDefault="00E7789F" w:rsidP="0015703D">
      <w:pPr>
        <w:autoSpaceDE w:val="0"/>
        <w:autoSpaceDN w:val="0"/>
        <w:adjustRightInd w:val="0"/>
        <w:jc w:val="both"/>
        <w:rPr>
          <w:rFonts w:ascii="Calibri" w:hAnsi="Calibri" w:cs="Times New Roman"/>
          <w:color w:val="171717" w:themeColor="background2" w:themeShade="1A"/>
          <w:lang w:val="ky-KG"/>
        </w:rPr>
      </w:pPr>
      <w:r w:rsidRPr="00FC244E">
        <w:rPr>
          <w:rFonts w:ascii="Calibri" w:hAnsi="Calibri" w:cs="Times New Roman"/>
          <w:b/>
          <w:color w:val="171717" w:themeColor="background2" w:themeShade="1A"/>
          <w:lang w:val="ky-KG"/>
        </w:rPr>
        <w:t>11-берене.</w:t>
      </w:r>
      <w:r w:rsidR="0015703D" w:rsidRPr="00FC244E">
        <w:rPr>
          <w:rFonts w:ascii="Calibri" w:hAnsi="Calibri" w:cs="Times New Roman"/>
          <w:b/>
          <w:color w:val="171717" w:themeColor="background2" w:themeShade="1A"/>
          <w:lang w:val="ky-KG"/>
        </w:rPr>
        <w:t xml:space="preserve"> </w:t>
      </w:r>
      <w:r w:rsidRPr="00FC244E">
        <w:rPr>
          <w:rFonts w:ascii="Calibri" w:hAnsi="Calibri" w:cs="Times New Roman"/>
          <w:color w:val="171717" w:themeColor="background2" w:themeShade="1A"/>
          <w:lang w:val="ky-KG"/>
        </w:rPr>
        <w:t>Бул жобо Кыргыз-Түрк “Манас” университетинин ректораты тарабынан ишке ашырылат.</w:t>
      </w:r>
    </w:p>
    <w:p w:rsidR="00E7789F" w:rsidRPr="00FC244E" w:rsidRDefault="00E7789F" w:rsidP="00E7789F">
      <w:pPr>
        <w:autoSpaceDE w:val="0"/>
        <w:autoSpaceDN w:val="0"/>
        <w:adjustRightInd w:val="0"/>
        <w:jc w:val="both"/>
        <w:rPr>
          <w:rFonts w:ascii="Calibri" w:hAnsi="Calibri" w:cs="Times New Roman"/>
          <w:i/>
          <w:color w:val="171717" w:themeColor="background2" w:themeShade="1A"/>
          <w:sz w:val="20"/>
          <w:szCs w:val="20"/>
          <w:lang w:val="ky-KG"/>
        </w:rPr>
      </w:pPr>
    </w:p>
    <w:p w:rsidR="00E7789F" w:rsidRPr="00FC244E" w:rsidRDefault="00E7789F" w:rsidP="00E7789F">
      <w:pPr>
        <w:autoSpaceDE w:val="0"/>
        <w:autoSpaceDN w:val="0"/>
        <w:adjustRightInd w:val="0"/>
        <w:jc w:val="both"/>
        <w:rPr>
          <w:rFonts w:ascii="Calibri" w:hAnsi="Calibri" w:cs="Times New Roman"/>
          <w:i/>
          <w:color w:val="171717" w:themeColor="background2" w:themeShade="1A"/>
          <w:sz w:val="20"/>
          <w:szCs w:val="20"/>
          <w:lang w:val="ky-KG"/>
        </w:rPr>
      </w:pPr>
    </w:p>
    <w:p w:rsidR="0015703D" w:rsidRPr="00FC244E" w:rsidRDefault="0015703D" w:rsidP="00E7789F">
      <w:pPr>
        <w:autoSpaceDE w:val="0"/>
        <w:autoSpaceDN w:val="0"/>
        <w:adjustRightInd w:val="0"/>
        <w:jc w:val="both"/>
        <w:rPr>
          <w:rFonts w:ascii="Calibri" w:hAnsi="Calibri" w:cs="Times New Roman"/>
          <w:i/>
          <w:color w:val="171717" w:themeColor="background2" w:themeShade="1A"/>
          <w:sz w:val="20"/>
          <w:szCs w:val="20"/>
          <w:lang w:val="ky-KG"/>
        </w:rPr>
      </w:pPr>
    </w:p>
    <w:p w:rsidR="00E7789F" w:rsidRPr="00FC244E" w:rsidRDefault="00E7789F" w:rsidP="00E7789F">
      <w:pPr>
        <w:autoSpaceDE w:val="0"/>
        <w:autoSpaceDN w:val="0"/>
        <w:adjustRightInd w:val="0"/>
        <w:jc w:val="both"/>
        <w:rPr>
          <w:rFonts w:ascii="Calibri" w:hAnsi="Calibri" w:cs="Times New Roman"/>
          <w:i/>
          <w:color w:val="171717" w:themeColor="background2" w:themeShade="1A"/>
          <w:sz w:val="20"/>
          <w:szCs w:val="20"/>
          <w:lang w:val="ky-KG"/>
        </w:rPr>
      </w:pPr>
      <w:r w:rsidRPr="00FC244E">
        <w:rPr>
          <w:rFonts w:ascii="Calibri" w:hAnsi="Calibri" w:cs="Times New Roman"/>
          <w:i/>
          <w:color w:val="171717" w:themeColor="background2" w:themeShade="1A"/>
          <w:sz w:val="20"/>
          <w:szCs w:val="20"/>
          <w:lang w:val="ky-KG"/>
        </w:rPr>
        <w:t>Бул жобо Кыргыз-Түрк “Манас” университетинин Окумуштуулар кеңешинин 2016-жылдын 10-майындагы 2016-12.47- номерлүү чечими менен кабыл алынган.</w:t>
      </w:r>
    </w:p>
    <w:p w:rsidR="008C356E" w:rsidRPr="00FC244E" w:rsidRDefault="008C356E" w:rsidP="00E7789F">
      <w:pPr>
        <w:autoSpaceDE w:val="0"/>
        <w:autoSpaceDN w:val="0"/>
        <w:adjustRightInd w:val="0"/>
        <w:jc w:val="both"/>
        <w:rPr>
          <w:rFonts w:ascii="Calibri" w:hAnsi="Calibri" w:cs="Times New Roman"/>
          <w:i/>
          <w:sz w:val="20"/>
          <w:szCs w:val="20"/>
          <w:lang w:val="ky-KG"/>
        </w:rPr>
      </w:pPr>
    </w:p>
    <w:p w:rsidR="008C356E" w:rsidRPr="00FC244E" w:rsidRDefault="008C356E" w:rsidP="00CD3B4E">
      <w:pPr>
        <w:rPr>
          <w:rFonts w:ascii="Calibri" w:hAnsi="Calibri" w:cs="Times New Roman"/>
          <w:i/>
          <w:sz w:val="20"/>
          <w:szCs w:val="20"/>
          <w:lang w:val="ky-KG"/>
        </w:rPr>
      </w:pPr>
    </w:p>
    <w:p w:rsidR="00CD3B4E" w:rsidRPr="00FC244E" w:rsidRDefault="00CD3B4E" w:rsidP="00CD3B4E">
      <w:pPr>
        <w:rPr>
          <w:rFonts w:ascii="Calibri" w:hAnsi="Calibri" w:cs="Times New Roman"/>
          <w:lang w:val="ky-KG"/>
        </w:rPr>
        <w:sectPr w:rsidR="00CD3B4E" w:rsidRPr="00FC244E" w:rsidSect="000A0CA3">
          <w:footerReference w:type="even" r:id="rId61"/>
          <w:footnotePr>
            <w:numRestart w:val="eachSect"/>
          </w:footnotePr>
          <w:pgSz w:w="11907" w:h="16840" w:code="9"/>
          <w:pgMar w:top="1134" w:right="1134" w:bottom="1134" w:left="1134" w:header="454" w:footer="454" w:gutter="0"/>
          <w:pgNumType w:start="1"/>
          <w:cols w:space="708"/>
          <w:docGrid w:linePitch="360"/>
        </w:sectPr>
      </w:pPr>
    </w:p>
    <w:p w:rsidR="00E7789F" w:rsidRPr="00FC244E" w:rsidRDefault="00E7789F" w:rsidP="00F81CDC">
      <w:pPr>
        <w:pStyle w:val="1"/>
      </w:pPr>
      <w:bookmarkStart w:id="84" w:name="_Toc25339830"/>
      <w:r w:rsidRPr="00FC244E">
        <w:lastRenderedPageBreak/>
        <w:t>КЫРГЫЗ-ТҮРК “МАНАС” УНИВЕРСИТЕТИНИН</w:t>
      </w:r>
      <w:r w:rsidR="00F81CDC">
        <w:t xml:space="preserve"> </w:t>
      </w:r>
      <w:r w:rsidRPr="00FC244E">
        <w:t xml:space="preserve">АТА-ЭНЕЛЕР КОМИТЕТИНИН ТҮЗҮЛҮШҮ, ИШ ЖҮРГҮЗҮҮ ТАРТИБИ </w:t>
      </w:r>
      <w:r w:rsidR="00820B82" w:rsidRPr="00061747">
        <w:rPr>
          <w:color w:val="171717" w:themeColor="background2" w:themeShade="1A"/>
        </w:rPr>
        <w:t xml:space="preserve">ЖӨНҮНДӨ </w:t>
      </w:r>
      <w:r w:rsidR="009F0612" w:rsidRPr="00FC244E">
        <w:t>ЖОБОСУ</w:t>
      </w:r>
      <w:bookmarkEnd w:id="84"/>
    </w:p>
    <w:p w:rsidR="00606677" w:rsidRPr="00FC244E" w:rsidRDefault="00606677" w:rsidP="00606677">
      <w:pPr>
        <w:jc w:val="both"/>
        <w:rPr>
          <w:rFonts w:ascii="Calibri" w:hAnsi="Calibri" w:cs="Times New Roman"/>
          <w:lang w:val="ky-KG"/>
        </w:rPr>
      </w:pPr>
    </w:p>
    <w:p w:rsidR="00E65A4E" w:rsidRPr="00FC244E" w:rsidRDefault="00E65A4E" w:rsidP="00E65A4E">
      <w:pPr>
        <w:shd w:val="clear" w:color="auto" w:fill="FFFFFF"/>
        <w:jc w:val="center"/>
        <w:rPr>
          <w:rFonts w:ascii="Calibri" w:eastAsia="Times New Roman" w:hAnsi="Calibri" w:cs="Times New Roman"/>
          <w:b/>
          <w:bCs/>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БИРИНЧИ БӨЛҮМ</w:t>
      </w:r>
    </w:p>
    <w:p w:rsidR="00E65A4E" w:rsidRPr="00FC244E" w:rsidRDefault="00E65A4E" w:rsidP="00E65A4E">
      <w:pPr>
        <w:jc w:val="center"/>
        <w:rPr>
          <w:rFonts w:ascii="Calibri" w:hAnsi="Calibri" w:cs="Times New Roman"/>
          <w:b/>
          <w:color w:val="171717" w:themeColor="background2" w:themeShade="1A"/>
          <w:lang w:val="ky-KG"/>
        </w:rPr>
      </w:pPr>
      <w:r w:rsidRPr="00FC244E">
        <w:rPr>
          <w:rFonts w:ascii="Calibri" w:eastAsia="Times New Roman" w:hAnsi="Calibri" w:cs="Times New Roman"/>
          <w:b/>
          <w:bCs/>
          <w:color w:val="171717" w:themeColor="background2" w:themeShade="1A"/>
          <w:lang w:val="ky-KG" w:eastAsia="tr-TR"/>
        </w:rPr>
        <w:t xml:space="preserve">Максаты, мазмуну, укуктук негиздемеси жана </w:t>
      </w:r>
      <w:r w:rsidRPr="00FC244E">
        <w:rPr>
          <w:rFonts w:ascii="Calibri" w:hAnsi="Calibri" w:cs="Times New Roman"/>
          <w:b/>
          <w:color w:val="171717" w:themeColor="background2" w:themeShade="1A"/>
          <w:lang w:val="ky-KG"/>
        </w:rPr>
        <w:t>аныктамалар</w:t>
      </w:r>
    </w:p>
    <w:p w:rsidR="00E65A4E" w:rsidRPr="00FC244E" w:rsidRDefault="00E65A4E" w:rsidP="00E65A4E">
      <w:pPr>
        <w:jc w:val="both"/>
        <w:rPr>
          <w:rFonts w:ascii="Calibri" w:hAnsi="Calibri" w:cs="Times New Roman"/>
          <w:b/>
          <w:color w:val="171717" w:themeColor="background2" w:themeShade="1A"/>
          <w:lang w:val="ky-KG"/>
        </w:rPr>
      </w:pP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Максаты</w:t>
      </w:r>
    </w:p>
    <w:p w:rsidR="00E65A4E" w:rsidRPr="00FC244E" w:rsidRDefault="00E65A4E" w:rsidP="009F0612">
      <w:pPr>
        <w:jc w:val="both"/>
        <w:rPr>
          <w:rFonts w:ascii="Calibri" w:hAnsi="Calibri" w:cs="Times New Roman"/>
          <w:color w:val="171717" w:themeColor="background2" w:themeShade="1A"/>
          <w:lang w:val="ky-KG"/>
        </w:rPr>
      </w:pPr>
      <w:r w:rsidRPr="00FC244E">
        <w:rPr>
          <w:rFonts w:ascii="Calibri" w:eastAsia="Times New Roman" w:hAnsi="Calibri" w:cs="Times New Roman"/>
          <w:b/>
          <w:bCs/>
          <w:color w:val="171717" w:themeColor="background2" w:themeShade="1A"/>
          <w:lang w:val="ky-KG" w:eastAsia="tr-TR"/>
        </w:rPr>
        <w:t xml:space="preserve">1-бөлүм. </w:t>
      </w:r>
      <w:r w:rsidRPr="00FC244E">
        <w:rPr>
          <w:rFonts w:ascii="Calibri" w:hAnsi="Calibri" w:cs="Times New Roman"/>
          <w:color w:val="171717" w:themeColor="background2" w:themeShade="1A"/>
          <w:lang w:val="ky-KG"/>
        </w:rPr>
        <w:t xml:space="preserve">Бул </w:t>
      </w:r>
      <w:r w:rsidR="009F0612" w:rsidRPr="00FC244E">
        <w:rPr>
          <w:rFonts w:ascii="Calibri" w:hAnsi="Calibri" w:cs="Times New Roman"/>
          <w:color w:val="171717" w:themeColor="background2" w:themeShade="1A"/>
          <w:lang w:val="ky-KG"/>
        </w:rPr>
        <w:t>жобо</w:t>
      </w:r>
      <w:r w:rsidRPr="00FC244E">
        <w:rPr>
          <w:rFonts w:ascii="Calibri" w:hAnsi="Calibri" w:cs="Times New Roman"/>
          <w:color w:val="171717" w:themeColor="background2" w:themeShade="1A"/>
          <w:lang w:val="ky-KG"/>
        </w:rPr>
        <w:t xml:space="preserve"> Кыргыз-Түрк “Манас” университетинин академиялык түзүмдөрү менен </w:t>
      </w:r>
      <w:r w:rsidRPr="00FC244E">
        <w:rPr>
          <w:rFonts w:ascii="Calibri" w:eastAsia="Times New Roman" w:hAnsi="Calibri" w:cs="Times New Roman"/>
          <w:color w:val="171717" w:themeColor="background2" w:themeShade="1A"/>
          <w:lang w:val="ky-KG" w:eastAsia="tr-TR"/>
        </w:rPr>
        <w:t xml:space="preserve">студенттердин ата-энелеринин ортосундагы кызматташтыкты бекемдөөнү көздөгөн Ата-энелер комитетинин түзүлүшүнө, иш алып баруу тартибине, милдеттерине жана укуктарына тиешелүү эрежелерди </w:t>
      </w:r>
      <w:r w:rsidRPr="00FC244E">
        <w:rPr>
          <w:rFonts w:ascii="Calibri" w:hAnsi="Calibri" w:cs="Times New Roman"/>
          <w:color w:val="171717" w:themeColor="background2" w:themeShade="1A"/>
          <w:lang w:val="ky-KG"/>
        </w:rPr>
        <w:t>аныктоо максатында түзүлдү.</w:t>
      </w: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Мазмуну</w:t>
      </w:r>
    </w:p>
    <w:p w:rsidR="00E65A4E" w:rsidRPr="00FC244E" w:rsidRDefault="00E65A4E" w:rsidP="009F0612">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 xml:space="preserve">2-берене. </w:t>
      </w:r>
      <w:r w:rsidRPr="00FC244E">
        <w:rPr>
          <w:rFonts w:ascii="Calibri" w:hAnsi="Calibri" w:cs="Times New Roman"/>
          <w:color w:val="171717" w:themeColor="background2" w:themeShade="1A"/>
          <w:lang w:val="ky-KG"/>
        </w:rPr>
        <w:t xml:space="preserve">Бул </w:t>
      </w:r>
      <w:r w:rsidR="009F0612" w:rsidRPr="00FC244E">
        <w:rPr>
          <w:rFonts w:ascii="Calibri" w:hAnsi="Calibri" w:cs="Times New Roman"/>
          <w:color w:val="171717" w:themeColor="background2" w:themeShade="1A"/>
          <w:lang w:val="ky-KG"/>
        </w:rPr>
        <w:t>жобо</w:t>
      </w:r>
      <w:r w:rsidRPr="00FC244E">
        <w:rPr>
          <w:rFonts w:ascii="Calibri" w:hAnsi="Calibri" w:cs="Times New Roman"/>
          <w:color w:val="171717" w:themeColor="background2" w:themeShade="1A"/>
          <w:lang w:val="ky-KG"/>
        </w:rPr>
        <w:t xml:space="preserve"> Кыргыз-Түрк “Манас” университетинин академиялык түзүмдөрү менен </w:t>
      </w:r>
      <w:r w:rsidRPr="00FC244E">
        <w:rPr>
          <w:rFonts w:ascii="Calibri" w:eastAsia="Times New Roman" w:hAnsi="Calibri" w:cs="Times New Roman"/>
          <w:color w:val="171717" w:themeColor="background2" w:themeShade="1A"/>
          <w:lang w:val="ky-KG" w:eastAsia="tr-TR"/>
        </w:rPr>
        <w:t>студенттердин ата-энелеринин ортосундагы кызматташтыкты бекемдөөнү көздөгөн Ата-энелер комитетинин түзүлүшүнө, иш алып баруу тартибине, милдеттерине жана укуктарына тиешелүү эрежелерди камтыйт.</w:t>
      </w: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Укуктук негиздеме</w:t>
      </w:r>
    </w:p>
    <w:p w:rsidR="00E65A4E" w:rsidRPr="00FC244E" w:rsidRDefault="00E65A4E" w:rsidP="009F0612">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 xml:space="preserve">3-берене. </w:t>
      </w:r>
      <w:r w:rsidRPr="00FC244E">
        <w:rPr>
          <w:rFonts w:ascii="Calibri" w:hAnsi="Calibri" w:cs="Times New Roman"/>
          <w:color w:val="171717" w:themeColor="background2" w:themeShade="1A"/>
          <w:lang w:val="ky-KG"/>
        </w:rPr>
        <w:t xml:space="preserve">Бул </w:t>
      </w:r>
      <w:r w:rsidR="009F0612" w:rsidRPr="00FC244E">
        <w:rPr>
          <w:rFonts w:ascii="Calibri" w:hAnsi="Calibri" w:cs="Times New Roman"/>
          <w:color w:val="171717" w:themeColor="background2" w:themeShade="1A"/>
          <w:lang w:val="ky-KG"/>
        </w:rPr>
        <w:t>жобо</w:t>
      </w:r>
      <w:r w:rsidRPr="00FC244E">
        <w:rPr>
          <w:rFonts w:ascii="Calibri" w:hAnsi="Calibri" w:cs="Times New Roman"/>
          <w:color w:val="171717" w:themeColor="background2" w:themeShade="1A"/>
          <w:lang w:val="ky-KG"/>
        </w:rPr>
        <w:t xml:space="preserve"> </w:t>
      </w:r>
      <w:r w:rsidRPr="00FC244E">
        <w:rPr>
          <w:rFonts w:ascii="Calibri" w:hAnsi="Calibri" w:cs="Times New Roman"/>
          <w:color w:val="00B050"/>
          <w:lang w:val="ky-KG"/>
        </w:rPr>
        <w:t xml:space="preserve">Кыргыз-Түрк “Манас” университетинин Уставынын </w:t>
      </w:r>
      <w:r w:rsidRPr="00FC244E">
        <w:rPr>
          <w:rFonts w:ascii="Calibri" w:hAnsi="Calibri" w:cs="Times New Roman"/>
          <w:color w:val="171717" w:themeColor="background2" w:themeShade="1A"/>
          <w:lang w:val="ky-KG"/>
        </w:rPr>
        <w:t xml:space="preserve">жана аталган </w:t>
      </w:r>
      <w:r w:rsidRPr="00FC244E">
        <w:rPr>
          <w:rFonts w:ascii="Calibri" w:eastAsia="Times New Roman" w:hAnsi="Calibri" w:cs="Times New Roman"/>
          <w:color w:val="171717" w:themeColor="background2" w:themeShade="1A"/>
          <w:lang w:val="ky-KG" w:eastAsia="tr-TR"/>
        </w:rPr>
        <w:t>окуу жайдын башка ченемдик укуктук актыларынын негизинде даярдалды.</w:t>
      </w:r>
    </w:p>
    <w:p w:rsidR="00E65A4E" w:rsidRPr="00FC244E" w:rsidRDefault="00E65A4E" w:rsidP="00E65A4E">
      <w:pPr>
        <w:jc w:val="both"/>
        <w:rPr>
          <w:rFonts w:ascii="Calibri" w:hAnsi="Calibri" w:cs="Times New Roman"/>
          <w:b/>
          <w:color w:val="171717" w:themeColor="background2" w:themeShade="1A"/>
          <w:lang w:val="ky-KG"/>
        </w:rPr>
      </w:pPr>
    </w:p>
    <w:p w:rsidR="00E65A4E" w:rsidRPr="00FC244E" w:rsidRDefault="00E65A4E" w:rsidP="00E65A4E">
      <w:pPr>
        <w:jc w:val="both"/>
        <w:rPr>
          <w:rFonts w:ascii="Calibri" w:hAnsi="Calibri" w:cs="Times New Roman"/>
          <w:b/>
          <w:color w:val="171717" w:themeColor="background2" w:themeShade="1A"/>
          <w:lang w:val="ky-KG"/>
        </w:rPr>
      </w:pPr>
      <w:r w:rsidRPr="00FC244E">
        <w:rPr>
          <w:rFonts w:ascii="Calibri" w:hAnsi="Calibri" w:cs="Times New Roman"/>
          <w:b/>
          <w:color w:val="171717" w:themeColor="background2" w:themeShade="1A"/>
          <w:lang w:val="ky-KG"/>
        </w:rPr>
        <w:t>Аныктамалар жана кыскартуулар</w:t>
      </w:r>
    </w:p>
    <w:p w:rsidR="00E65A4E" w:rsidRPr="00FC244E" w:rsidRDefault="00E65A4E" w:rsidP="009F0612">
      <w:pPr>
        <w:shd w:val="clear" w:color="auto" w:fill="FFFFFF"/>
        <w:jc w:val="both"/>
        <w:rPr>
          <w:rFonts w:ascii="Calibri" w:hAnsi="Calibri" w:cs="Times New Roman"/>
          <w:color w:val="171717" w:themeColor="background2" w:themeShade="1A"/>
          <w:lang w:val="ky-KG"/>
        </w:rPr>
      </w:pPr>
      <w:r w:rsidRPr="00FC244E">
        <w:rPr>
          <w:rFonts w:ascii="Calibri" w:eastAsia="Times New Roman" w:hAnsi="Calibri" w:cs="Times New Roman"/>
          <w:b/>
          <w:bCs/>
          <w:color w:val="171717" w:themeColor="background2" w:themeShade="1A"/>
          <w:lang w:val="ky-KG" w:eastAsia="tr-TR"/>
        </w:rPr>
        <w:t xml:space="preserve">4-берене. </w:t>
      </w:r>
      <w:r w:rsidRPr="00FC244E">
        <w:rPr>
          <w:rFonts w:ascii="Calibri" w:hAnsi="Calibri" w:cs="Times New Roman"/>
          <w:color w:val="171717" w:themeColor="background2" w:themeShade="1A"/>
          <w:lang w:val="ky-KG"/>
        </w:rPr>
        <w:t xml:space="preserve">Бул </w:t>
      </w:r>
      <w:r w:rsidR="009F0612" w:rsidRPr="00FC244E">
        <w:rPr>
          <w:rFonts w:ascii="Calibri" w:hAnsi="Calibri" w:cs="Times New Roman"/>
          <w:color w:val="171717" w:themeColor="background2" w:themeShade="1A"/>
          <w:lang w:val="ky-KG"/>
        </w:rPr>
        <w:t>жободо</w:t>
      </w:r>
      <w:r w:rsidRPr="00FC244E">
        <w:rPr>
          <w:rFonts w:ascii="Calibri" w:hAnsi="Calibri" w:cs="Times New Roman"/>
          <w:color w:val="171717" w:themeColor="background2" w:themeShade="1A"/>
          <w:lang w:val="ky-KG"/>
        </w:rPr>
        <w:t xml:space="preserve"> төмөнкүдөй түшүнүктөр колдонулат:</w:t>
      </w:r>
    </w:p>
    <w:p w:rsidR="0015703D" w:rsidRPr="00FC244E" w:rsidRDefault="0015703D" w:rsidP="0015703D">
      <w:pPr>
        <w:shd w:val="clear" w:color="auto" w:fill="FFFFFF"/>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color w:val="171717" w:themeColor="background2" w:themeShade="1A"/>
          <w:lang w:val="ky-KG" w:eastAsia="tr-TR"/>
        </w:rPr>
        <w:t>Үй-бүлө</w:t>
      </w:r>
      <w:r w:rsidRPr="00FC244E">
        <w:rPr>
          <w:rFonts w:ascii="Calibri" w:eastAsia="Times New Roman" w:hAnsi="Calibri" w:cs="Times New Roman"/>
          <w:b/>
          <w:color w:val="171717" w:themeColor="background2" w:themeShade="1A"/>
          <w:lang w:val="ky-KG" w:eastAsia="tr-TR"/>
        </w:rPr>
        <w:tab/>
      </w:r>
      <w:r w:rsidRPr="00FC244E">
        <w:rPr>
          <w:rFonts w:ascii="Calibri" w:eastAsia="Times New Roman" w:hAnsi="Calibri" w:cs="Times New Roman"/>
          <w:b/>
          <w:color w:val="171717" w:themeColor="background2" w:themeShade="1A"/>
          <w:lang w:val="ky-KG" w:eastAsia="tr-TR"/>
        </w:rPr>
        <w:tab/>
      </w:r>
      <w:r w:rsidRPr="00FC244E">
        <w:rPr>
          <w:rFonts w:ascii="Calibri" w:eastAsia="Times New Roman" w:hAnsi="Calibri" w:cs="Times New Roman"/>
          <w:b/>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 Студенттин апасы/атасы же мыйзамдуу түрдө жоопкерчилигин</w:t>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t xml:space="preserve">  алган кишилер;</w:t>
      </w:r>
    </w:p>
    <w:p w:rsidR="0015703D" w:rsidRPr="00FC244E" w:rsidRDefault="0015703D" w:rsidP="0015703D">
      <w:pPr>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color w:val="171717" w:themeColor="background2" w:themeShade="1A"/>
          <w:lang w:val="ky-KG" w:eastAsia="tr-TR"/>
        </w:rPr>
        <w:t>Академиялык түзүм</w:t>
      </w:r>
      <w:r w:rsidRPr="00FC244E">
        <w:rPr>
          <w:rFonts w:ascii="Calibri" w:eastAsia="Times New Roman" w:hAnsi="Calibri" w:cs="Times New Roman"/>
          <w:b/>
          <w:color w:val="171717" w:themeColor="background2" w:themeShade="1A"/>
          <w:lang w:val="ky-KG" w:eastAsia="tr-TR"/>
        </w:rPr>
        <w:tab/>
      </w:r>
      <w:r w:rsidRPr="00FC244E">
        <w:rPr>
          <w:rFonts w:ascii="Calibri" w:eastAsia="Times New Roman" w:hAnsi="Calibri" w:cs="Times New Roman"/>
          <w:bCs/>
          <w:color w:val="171717" w:themeColor="background2" w:themeShade="1A"/>
          <w:lang w:val="ky-KG" w:eastAsia="tr-TR"/>
        </w:rPr>
        <w:t>:</w:t>
      </w:r>
      <w:r w:rsidRPr="00FC244E">
        <w:rPr>
          <w:rFonts w:ascii="Calibri" w:eastAsia="Times New Roman" w:hAnsi="Calibri" w:cs="Times New Roman"/>
          <w:color w:val="171717" w:themeColor="background2" w:themeShade="1A"/>
          <w:lang w:val="ky-KG" w:eastAsia="tr-TR"/>
        </w:rPr>
        <w:t xml:space="preserve"> </w:t>
      </w:r>
      <w:r w:rsidRPr="00FC244E">
        <w:rPr>
          <w:rFonts w:ascii="Calibri" w:hAnsi="Calibri" w:cs="Times New Roman"/>
          <w:color w:val="171717" w:themeColor="background2" w:themeShade="1A"/>
          <w:lang w:val="ky-KG"/>
        </w:rPr>
        <w:t>Кыргыз-Түрк “Манас” университетинин</w:t>
      </w:r>
      <w:r w:rsidRPr="00FC244E">
        <w:rPr>
          <w:rFonts w:ascii="Calibri" w:eastAsia="Times New Roman" w:hAnsi="Calibri" w:cs="Times New Roman"/>
          <w:color w:val="171717" w:themeColor="background2" w:themeShade="1A"/>
          <w:lang w:val="ky-KG" w:eastAsia="tr-TR"/>
        </w:rPr>
        <w:t xml:space="preserve"> факультети, институту,</w:t>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t xml:space="preserve">  жогорку мектеби, консерваториясы жана кесиптик жогорку</w:t>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t xml:space="preserve">  мектеби;</w:t>
      </w:r>
    </w:p>
    <w:p w:rsidR="0015703D" w:rsidRPr="00FC244E" w:rsidRDefault="0015703D" w:rsidP="0015703D">
      <w:pPr>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color w:val="171717" w:themeColor="background2" w:themeShade="1A"/>
          <w:lang w:val="ky-KG" w:eastAsia="tr-TR"/>
        </w:rPr>
        <w:t>Түзүмдүн жетекчиси</w:t>
      </w:r>
      <w:r w:rsidRPr="00FC244E">
        <w:rPr>
          <w:rFonts w:ascii="Calibri" w:eastAsia="Times New Roman" w:hAnsi="Calibri" w:cs="Times New Roman"/>
          <w:b/>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 xml:space="preserve">: </w:t>
      </w:r>
      <w:r w:rsidRPr="00FC244E">
        <w:rPr>
          <w:rFonts w:ascii="Calibri" w:hAnsi="Calibri" w:cs="Times New Roman"/>
          <w:color w:val="171717" w:themeColor="background2" w:themeShade="1A"/>
          <w:lang w:val="ky-KG"/>
        </w:rPr>
        <w:t xml:space="preserve">Кыргыз-Түрк “Манас” университетинин </w:t>
      </w:r>
      <w:r w:rsidRPr="00FC244E">
        <w:rPr>
          <w:rFonts w:ascii="Calibri" w:eastAsia="Times New Roman" w:hAnsi="Calibri" w:cs="Times New Roman"/>
          <w:color w:val="171717" w:themeColor="background2" w:themeShade="1A"/>
          <w:lang w:val="ky-KG" w:eastAsia="tr-TR"/>
        </w:rPr>
        <w:t>декандары жана</w:t>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r>
      <w:r w:rsidRPr="00FC244E">
        <w:rPr>
          <w:rFonts w:ascii="Calibri" w:eastAsia="Times New Roman" w:hAnsi="Calibri" w:cs="Times New Roman"/>
          <w:color w:val="171717" w:themeColor="background2" w:themeShade="1A"/>
          <w:lang w:val="ky-KG" w:eastAsia="tr-TR"/>
        </w:rPr>
        <w:tab/>
        <w:t xml:space="preserve">  мүдүрлөрү;</w:t>
      </w:r>
    </w:p>
    <w:p w:rsidR="0015703D" w:rsidRPr="00FC244E" w:rsidRDefault="0015703D" w:rsidP="0015703D">
      <w:pPr>
        <w:shd w:val="clear" w:color="auto" w:fill="FFFFFF"/>
        <w:rPr>
          <w:rFonts w:ascii="Calibri" w:eastAsia="Times New Roman" w:hAnsi="Calibri" w:cs="Times New Roman"/>
          <w:color w:val="171717" w:themeColor="background2" w:themeShade="1A"/>
          <w:lang w:val="ky-KG" w:eastAsia="tr-TR"/>
        </w:rPr>
      </w:pPr>
      <w:r w:rsidRPr="00FC244E">
        <w:rPr>
          <w:rFonts w:ascii="Calibri" w:hAnsi="Calibri" w:cs="Times New Roman"/>
          <w:b/>
          <w:color w:val="171717" w:themeColor="background2" w:themeShade="1A"/>
          <w:lang w:val="ky-KG"/>
        </w:rPr>
        <w:t>Университет</w:t>
      </w:r>
      <w:r w:rsidRPr="00FC244E">
        <w:rPr>
          <w:rFonts w:ascii="Calibri" w:hAnsi="Calibri" w:cs="Times New Roman"/>
          <w:b/>
          <w:color w:val="171717" w:themeColor="background2" w:themeShade="1A"/>
          <w:lang w:val="ky-KG"/>
        </w:rPr>
        <w:tab/>
      </w:r>
      <w:r w:rsidRPr="00FC244E">
        <w:rPr>
          <w:rFonts w:ascii="Calibri" w:hAnsi="Calibri" w:cs="Times New Roman"/>
          <w:b/>
          <w:color w:val="171717" w:themeColor="background2" w:themeShade="1A"/>
          <w:lang w:val="ky-KG"/>
        </w:rPr>
        <w:tab/>
      </w:r>
      <w:r w:rsidRPr="00FC244E">
        <w:rPr>
          <w:rFonts w:ascii="Calibri" w:hAnsi="Calibri" w:cs="Times New Roman"/>
          <w:b/>
          <w:color w:val="171717" w:themeColor="background2" w:themeShade="1A"/>
          <w:lang w:val="ky-KG"/>
        </w:rPr>
        <w:tab/>
      </w:r>
      <w:r w:rsidRPr="00FC244E">
        <w:rPr>
          <w:rFonts w:ascii="Calibri" w:hAnsi="Calibri" w:cs="Times New Roman"/>
          <w:bCs/>
          <w:color w:val="171717" w:themeColor="background2" w:themeShade="1A"/>
          <w:lang w:val="ky-KG"/>
        </w:rPr>
        <w:t>:</w:t>
      </w:r>
      <w:r w:rsidRPr="00FC244E">
        <w:rPr>
          <w:rFonts w:ascii="Calibri" w:eastAsia="Times New Roman" w:hAnsi="Calibri" w:cs="Times New Roman"/>
          <w:color w:val="171717" w:themeColor="background2" w:themeShade="1A"/>
          <w:lang w:val="ky-KG" w:eastAsia="tr-TR"/>
        </w:rPr>
        <w:t xml:space="preserve"> </w:t>
      </w:r>
      <w:r w:rsidRPr="00FC244E">
        <w:rPr>
          <w:rFonts w:ascii="Calibri" w:hAnsi="Calibri" w:cs="Times New Roman"/>
          <w:color w:val="171717" w:themeColor="background2" w:themeShade="1A"/>
          <w:lang w:val="ky-KG"/>
        </w:rPr>
        <w:t>Кыргыз-Түрк “Манас” университети;</w:t>
      </w:r>
    </w:p>
    <w:p w:rsidR="0015703D" w:rsidRPr="00FC244E" w:rsidRDefault="0015703D" w:rsidP="0015703D">
      <w:pPr>
        <w:rPr>
          <w:rFonts w:ascii="Calibri" w:eastAsia="Times New Roman" w:hAnsi="Calibri" w:cs="Times New Roman"/>
          <w:color w:val="171717" w:themeColor="background2" w:themeShade="1A"/>
          <w:lang w:val="ky-KG" w:eastAsia="tr-TR"/>
        </w:rPr>
      </w:pPr>
      <w:r w:rsidRPr="00FC244E">
        <w:rPr>
          <w:rFonts w:ascii="Calibri" w:hAnsi="Calibri" w:cs="Times New Roman"/>
          <w:b/>
          <w:color w:val="171717" w:themeColor="background2" w:themeShade="1A"/>
          <w:lang w:val="ky-KG"/>
        </w:rPr>
        <w:t>Ректорат</w:t>
      </w:r>
      <w:r w:rsidRPr="00FC244E">
        <w:rPr>
          <w:rFonts w:ascii="Calibri" w:hAnsi="Calibri" w:cs="Times New Roman"/>
          <w:b/>
          <w:color w:val="171717" w:themeColor="background2" w:themeShade="1A"/>
          <w:lang w:val="ky-KG"/>
        </w:rPr>
        <w:tab/>
      </w:r>
      <w:r w:rsidRPr="00FC244E">
        <w:rPr>
          <w:rFonts w:ascii="Calibri" w:hAnsi="Calibri" w:cs="Times New Roman"/>
          <w:b/>
          <w:color w:val="171717" w:themeColor="background2" w:themeShade="1A"/>
          <w:lang w:val="ky-KG"/>
        </w:rPr>
        <w:tab/>
      </w:r>
      <w:r w:rsidRPr="00FC244E">
        <w:rPr>
          <w:rFonts w:ascii="Calibri" w:hAnsi="Calibri" w:cs="Times New Roman"/>
          <w:b/>
          <w:color w:val="171717" w:themeColor="background2" w:themeShade="1A"/>
          <w:lang w:val="ky-KG"/>
        </w:rPr>
        <w:tab/>
      </w:r>
      <w:r w:rsidRPr="00FC244E">
        <w:rPr>
          <w:rFonts w:ascii="Calibri" w:hAnsi="Calibri" w:cs="Times New Roman"/>
          <w:bCs/>
          <w:color w:val="171717" w:themeColor="background2" w:themeShade="1A"/>
          <w:lang w:val="ky-KG"/>
        </w:rPr>
        <w:t xml:space="preserve">: </w:t>
      </w:r>
      <w:r w:rsidRPr="00FC244E">
        <w:rPr>
          <w:rFonts w:ascii="Calibri" w:hAnsi="Calibri" w:cs="Times New Roman"/>
          <w:color w:val="171717" w:themeColor="background2" w:themeShade="1A"/>
          <w:lang w:val="ky-KG"/>
        </w:rPr>
        <w:t>Кыргыз-Түрк “Манас” университетинин ректораты.</w:t>
      </w: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p>
    <w:p w:rsidR="00E65A4E" w:rsidRPr="00FC244E" w:rsidRDefault="00E65A4E" w:rsidP="00E65A4E">
      <w:pPr>
        <w:shd w:val="clear" w:color="auto" w:fill="FFFFFF"/>
        <w:jc w:val="center"/>
        <w:rPr>
          <w:rFonts w:ascii="Calibri" w:eastAsia="Times New Roman" w:hAnsi="Calibri" w:cs="Times New Roman"/>
          <w:b/>
          <w:bCs/>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ЭКИНЧИ БӨЛҮМ</w:t>
      </w:r>
    </w:p>
    <w:p w:rsidR="00E65A4E" w:rsidRPr="00FC244E" w:rsidRDefault="00E65A4E" w:rsidP="00E65A4E">
      <w:pPr>
        <w:shd w:val="clear" w:color="auto" w:fill="FFFFFF"/>
        <w:jc w:val="center"/>
        <w:rPr>
          <w:rFonts w:ascii="Calibri" w:eastAsia="Times New Roman" w:hAnsi="Calibri" w:cs="Times New Roman"/>
          <w:b/>
          <w:bCs/>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Ата-энелер комитетинин максаты, милдеттери жана ага мүчө болуу</w:t>
      </w: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Ата-энелер комитетинин максаты</w:t>
      </w: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 xml:space="preserve">5-берене. </w:t>
      </w:r>
      <w:r w:rsidRPr="00FC244E">
        <w:rPr>
          <w:rFonts w:ascii="Calibri" w:eastAsia="Times New Roman" w:hAnsi="Calibri" w:cs="Times New Roman"/>
          <w:bCs/>
          <w:color w:val="171717" w:themeColor="background2" w:themeShade="1A"/>
          <w:lang w:val="ky-KG" w:eastAsia="tr-TR"/>
        </w:rPr>
        <w:t xml:space="preserve">Ата-энелер комитети </w:t>
      </w:r>
      <w:r w:rsidRPr="00FC244E">
        <w:rPr>
          <w:rFonts w:ascii="Calibri" w:eastAsia="Times New Roman" w:hAnsi="Calibri" w:cs="Times New Roman"/>
          <w:color w:val="171717" w:themeColor="background2" w:themeShade="1A"/>
          <w:lang w:val="ky-KG" w:eastAsia="tr-TR"/>
        </w:rPr>
        <w:t>университет менен ата-энелердин ортосунда мамиле түзүү, байланыш жана кызматташтыкты жүргүзүү, окуу-тарбия иштерин өнүктүрүүгө багытталган иштерге жардам берүү, материалдык жактан жардамга муктаж студенттерге көмөк көрсөтүү, окуу жайды таанытуу, университетке кеңеш берүү максатында түзүлөт.</w:t>
      </w: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Ата-энелер комитетинин милдеттери</w:t>
      </w: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 xml:space="preserve">6-берене. </w:t>
      </w:r>
      <w:r w:rsidRPr="00FC244E">
        <w:rPr>
          <w:rFonts w:ascii="Calibri" w:eastAsia="Times New Roman" w:hAnsi="Calibri" w:cs="Times New Roman"/>
          <w:bCs/>
          <w:color w:val="171717" w:themeColor="background2" w:themeShade="1A"/>
          <w:lang w:val="ky-KG" w:eastAsia="tr-TR"/>
        </w:rPr>
        <w:t>Ата-энелер комитети төмөндөгүдөй милдеттерди аткарат:</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Студенттерге улуттук жана моралдык баалуулуктарды үйрөтүү, талапка ылайык заман</w:t>
      </w:r>
      <w:r w:rsidR="009F0612" w:rsidRPr="00FC244E">
        <w:rPr>
          <w:rFonts w:ascii="Calibri" w:hAnsi="Calibri"/>
          <w:color w:val="171717" w:themeColor="background2" w:themeShade="1A"/>
          <w:lang w:val="ky-KG" w:eastAsia="tr-TR"/>
        </w:rPr>
        <w:t>-</w:t>
      </w:r>
      <w:r w:rsidRPr="00FC244E">
        <w:rPr>
          <w:rFonts w:ascii="Calibri" w:hAnsi="Calibri"/>
          <w:color w:val="171717" w:themeColor="background2" w:themeShade="1A"/>
          <w:lang w:val="ky-KG" w:eastAsia="tr-TR"/>
        </w:rPr>
        <w:t>бап билим берүү максатында университет менен ата-энелердин ортосундагы кызматташтыкты бекемдөө;</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lastRenderedPageBreak/>
        <w:t>Университеттин көздөгөн мүдөө-максаттарынын ишке ашуусуна жана өнүгүшүнө көмөк көрсөтүү;</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Музыка, театр, спорт, көркөм өнөр, саякат боюнча түрдүү курс, мелдеш, семинар сыяк</w:t>
      </w:r>
      <w:r w:rsidR="009F0612" w:rsidRPr="00FC244E">
        <w:rPr>
          <w:rFonts w:ascii="Calibri" w:hAnsi="Calibri"/>
          <w:color w:val="171717" w:themeColor="background2" w:themeShade="1A"/>
          <w:lang w:val="ky-KG" w:eastAsia="tr-TR"/>
        </w:rPr>
        <w:t>-</w:t>
      </w:r>
      <w:r w:rsidRPr="00FC244E">
        <w:rPr>
          <w:rFonts w:ascii="Calibri" w:hAnsi="Calibri"/>
          <w:color w:val="171717" w:themeColor="background2" w:themeShade="1A"/>
          <w:lang w:val="ky-KG" w:eastAsia="tr-TR"/>
        </w:rPr>
        <w:t>туу иш-чараларды уюштурууда университеттин жетекчилиги менен кызматташуу;</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Жеке сабак алууга муктаж болгон студен</w:t>
      </w:r>
      <w:r w:rsidRPr="001219E1">
        <w:rPr>
          <w:rFonts w:ascii="Calibri" w:hAnsi="Calibri"/>
          <w:color w:val="171717" w:themeColor="background2" w:themeShade="1A"/>
          <w:lang w:val="ky-KG" w:eastAsia="tr-TR"/>
        </w:rPr>
        <w:t>т</w:t>
      </w:r>
      <w:r w:rsidR="00B75E2A" w:rsidRPr="001219E1">
        <w:rPr>
          <w:rFonts w:ascii="Calibri" w:hAnsi="Calibri"/>
          <w:color w:val="171717" w:themeColor="background2" w:themeShade="1A"/>
          <w:lang w:val="ky-KG" w:eastAsia="tr-TR"/>
        </w:rPr>
        <w:t>т</w:t>
      </w:r>
      <w:r w:rsidRPr="00FC244E">
        <w:rPr>
          <w:rFonts w:ascii="Calibri" w:hAnsi="Calibri"/>
          <w:color w:val="171717" w:themeColor="background2" w:themeShade="1A"/>
          <w:lang w:val="ky-KG" w:eastAsia="tr-TR"/>
        </w:rPr>
        <w:t>ер үчүн кошумча билим берүүчү программа</w:t>
      </w:r>
      <w:r w:rsidR="009F0612" w:rsidRPr="00FC244E">
        <w:rPr>
          <w:rFonts w:ascii="Calibri" w:hAnsi="Calibri"/>
          <w:color w:val="171717" w:themeColor="background2" w:themeShade="1A"/>
          <w:lang w:val="ky-KG" w:eastAsia="tr-TR"/>
        </w:rPr>
        <w:t>-</w:t>
      </w:r>
      <w:r w:rsidRPr="00FC244E">
        <w:rPr>
          <w:rFonts w:ascii="Calibri" w:hAnsi="Calibri"/>
          <w:color w:val="171717" w:themeColor="background2" w:themeShade="1A"/>
          <w:lang w:val="ky-KG" w:eastAsia="tr-TR"/>
        </w:rPr>
        <w:t>ларды түзүү жана колдоо көрсөтүү иштерин уюштуруу;</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Университеттин имарат, дарскана, лаборатория, устакана, смарт класс, зал жана бөлмө</w:t>
      </w:r>
      <w:r w:rsidR="009F0612" w:rsidRPr="00FC244E">
        <w:rPr>
          <w:rFonts w:ascii="Calibri" w:hAnsi="Calibri"/>
          <w:color w:val="171717" w:themeColor="background2" w:themeShade="1A"/>
          <w:lang w:val="ky-KG" w:eastAsia="tr-TR"/>
        </w:rPr>
        <w:t>-</w:t>
      </w:r>
      <w:r w:rsidRPr="00FC244E">
        <w:rPr>
          <w:rFonts w:ascii="Calibri" w:hAnsi="Calibri"/>
          <w:color w:val="171717" w:themeColor="background2" w:themeShade="1A"/>
          <w:lang w:val="ky-KG" w:eastAsia="tr-TR"/>
        </w:rPr>
        <w:t>лөрүн оңдоп-түздөө, техникалык жабдыктарды жаңылоо, жакшыртуу, кошумча имараттарды куруу, окуу-тарбия иштерине керектелүүчү окуу куралдар жана басылма</w:t>
      </w:r>
      <w:r w:rsidR="009F0612" w:rsidRPr="00FC244E">
        <w:rPr>
          <w:rFonts w:ascii="Calibri" w:hAnsi="Calibri"/>
          <w:color w:val="171717" w:themeColor="background2" w:themeShade="1A"/>
          <w:lang w:val="ky-KG" w:eastAsia="tr-TR"/>
        </w:rPr>
        <w:t>-</w:t>
      </w:r>
      <w:r w:rsidRPr="00FC244E">
        <w:rPr>
          <w:rFonts w:ascii="Calibri" w:hAnsi="Calibri"/>
          <w:color w:val="171717" w:themeColor="background2" w:themeShade="1A"/>
          <w:lang w:val="ky-KG" w:eastAsia="tr-TR"/>
        </w:rPr>
        <w:t>лар менен камсыздоо маселесине көмөк көрсөтүү жана салым кошуу;</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Билим берүүдөн</w:t>
      </w:r>
      <w:r w:rsidR="00B75E2A" w:rsidRPr="00FC244E">
        <w:rPr>
          <w:rFonts w:ascii="Calibri" w:hAnsi="Calibri"/>
          <w:color w:val="171717" w:themeColor="background2" w:themeShade="1A"/>
          <w:lang w:val="ky-KG" w:eastAsia="tr-TR"/>
        </w:rPr>
        <w:t xml:space="preserve"> сырткар</w:t>
      </w:r>
      <w:r w:rsidRPr="00FC244E">
        <w:rPr>
          <w:rFonts w:ascii="Calibri" w:hAnsi="Calibri"/>
          <w:color w:val="171717" w:themeColor="background2" w:themeShade="1A"/>
          <w:lang w:val="ky-KG" w:eastAsia="tr-TR"/>
        </w:rPr>
        <w:t>ы учурларда университеттин окуу залын, спорт залын, китеп</w:t>
      </w:r>
      <w:r w:rsidR="009F0612" w:rsidRPr="00FC244E">
        <w:rPr>
          <w:rFonts w:ascii="Calibri" w:hAnsi="Calibri"/>
          <w:color w:val="171717" w:themeColor="background2" w:themeShade="1A"/>
          <w:lang w:val="ky-KG" w:eastAsia="tr-TR"/>
        </w:rPr>
        <w:t>-</w:t>
      </w:r>
      <w:r w:rsidRPr="00FC244E">
        <w:rPr>
          <w:rFonts w:ascii="Calibri" w:hAnsi="Calibri"/>
          <w:color w:val="171717" w:themeColor="background2" w:themeShade="1A"/>
          <w:lang w:val="ky-KG" w:eastAsia="tr-TR"/>
        </w:rPr>
        <w:t>кана жана лабораторияларын жеке инсандык жактан өнүгүү максатында колдоно турган студенттердин ишмердүүлүгүн арттыруу;</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 xml:space="preserve">Университеттеги эрежелер тууралуу ата-энелерге </w:t>
      </w:r>
      <w:r w:rsidR="009F0612" w:rsidRPr="00FC244E">
        <w:rPr>
          <w:rFonts w:ascii="Calibri" w:hAnsi="Calibri"/>
          <w:color w:val="171717" w:themeColor="background2" w:themeShade="1A"/>
          <w:lang w:val="ky-KG" w:eastAsia="tr-TR"/>
        </w:rPr>
        <w:t xml:space="preserve">маалымат берүү, </w:t>
      </w:r>
      <w:r w:rsidRPr="00FC244E">
        <w:rPr>
          <w:rFonts w:ascii="Calibri" w:hAnsi="Calibri"/>
          <w:color w:val="171717" w:themeColor="background2" w:themeShade="1A"/>
          <w:lang w:val="ky-KG" w:eastAsia="tr-TR"/>
        </w:rPr>
        <w:t>ошондой эле жаш</w:t>
      </w:r>
      <w:r w:rsidR="009F0612" w:rsidRPr="00FC244E">
        <w:rPr>
          <w:rFonts w:ascii="Calibri" w:hAnsi="Calibri"/>
          <w:color w:val="171717" w:themeColor="background2" w:themeShade="1A"/>
          <w:lang w:val="ky-KG" w:eastAsia="tr-TR"/>
        </w:rPr>
        <w:t>-</w:t>
      </w:r>
      <w:r w:rsidRPr="00FC244E">
        <w:rPr>
          <w:rFonts w:ascii="Calibri" w:hAnsi="Calibri"/>
          <w:color w:val="171717" w:themeColor="background2" w:themeShade="1A"/>
          <w:lang w:val="ky-KG" w:eastAsia="tr-TR"/>
        </w:rPr>
        <w:t>тарды жаман жолго азгырган ар кандай терс көрүнүштөрдүн алд</w:t>
      </w:r>
      <w:r w:rsidR="009F0612" w:rsidRPr="00FC244E">
        <w:rPr>
          <w:rFonts w:ascii="Calibri" w:hAnsi="Calibri"/>
          <w:color w:val="171717" w:themeColor="background2" w:themeShade="1A"/>
          <w:lang w:val="ky-KG" w:eastAsia="tr-TR"/>
        </w:rPr>
        <w:t xml:space="preserve">ын алуу </w:t>
      </w:r>
      <w:r w:rsidR="00AB0E40" w:rsidRPr="00FC244E">
        <w:rPr>
          <w:rFonts w:ascii="Calibri" w:hAnsi="Calibri"/>
          <w:color w:val="171717" w:themeColor="background2" w:themeShade="1A"/>
          <w:lang w:val="ky-KG" w:eastAsia="tr-TR"/>
        </w:rPr>
        <w:t>максатында окуу жайдын</w:t>
      </w:r>
      <w:r w:rsidRPr="00FC244E">
        <w:rPr>
          <w:rFonts w:ascii="Calibri" w:hAnsi="Calibri"/>
          <w:color w:val="171717" w:themeColor="background2" w:themeShade="1A"/>
          <w:lang w:val="ky-KG" w:eastAsia="tr-TR"/>
        </w:rPr>
        <w:t xml:space="preserve"> жетекчилиги менен өз ара кызматташуу аркылуу көмөк көрсөтүү;</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Улуттук майрам, эскерүү жана куттуктоо кечелери өңдүү ар түрдүү иш-чараларды уюш</w:t>
      </w:r>
      <w:r w:rsidR="009F0612" w:rsidRPr="00FC244E">
        <w:rPr>
          <w:rFonts w:ascii="Calibri" w:hAnsi="Calibri"/>
          <w:color w:val="171717" w:themeColor="background2" w:themeShade="1A"/>
          <w:lang w:val="ky-KG" w:eastAsia="tr-TR"/>
        </w:rPr>
        <w:t>-</w:t>
      </w:r>
      <w:r w:rsidR="00111FF4">
        <w:rPr>
          <w:rFonts w:ascii="Calibri" w:hAnsi="Calibri"/>
          <w:color w:val="171717" w:themeColor="background2" w:themeShade="1A"/>
          <w:lang w:val="ky-KG" w:eastAsia="tr-TR"/>
        </w:rPr>
        <w:t>т</w:t>
      </w:r>
      <w:r w:rsidRPr="00FC244E">
        <w:rPr>
          <w:rFonts w:ascii="Calibri" w:hAnsi="Calibri"/>
          <w:color w:val="171717" w:themeColor="background2" w:themeShade="1A"/>
          <w:lang w:val="ky-KG" w:eastAsia="tr-TR"/>
        </w:rPr>
        <w:t>уруу жана иш-чарага жумшалган материалдык чыгымдарды жабууга көмөк көрсөтүү;</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Студенттерди ден соолукту чыңдоого жана өздүк гигиенага көңүл бурууга үндөгөн биргелешкен иш-аракеттерге көмөктөшүү;</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Коомдук жана маданий иш-чараларды уюштуруу;</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Университеттин жетекчилиги менен кызматташуу, окуу жайга жана жардамга муктаж студенттерге материалдык, моралдык жактан колдоо көрсөтүү;</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Билим берүү жана коомдук мекемелер менен кызматташуу;</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Билим берүү тармагын өнүктүрүүгө багытталган башка иш-чараларга салым кошуу;</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Бүткүл университетти ата-энелерге, коомчулукка жана тиешелүү тармактарга таанытуу, ошондой эле университет менен ата-энелердин суроо-талаптарын аныктоо;</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Студенттер баш ийүүгө тийиш болгон эрежелерди ата-энелерге түшүндүрүү жана окуу жайга тиешелүү нускамалар менен жоболор жөнүндө аларга маалымат берүү;</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 xml:space="preserve">Студенттердин ийгиликтерин арттыруу максатында ата-энелер менен иш алып баруу; </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Университеттеги окуу процесси менен тааныштыруу үчүн ата-энелерди университетке алып келүүнү уюштуруу;</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Ата-энелердин университет жөнүндөгү ой-пикирлерин талдоо;</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Университеттин мүмкүнчүлүгүнө жараша студенттердин коомдук иш-чараларга каты</w:t>
      </w:r>
      <w:r w:rsidR="009F0612" w:rsidRPr="00FC244E">
        <w:rPr>
          <w:rFonts w:ascii="Calibri" w:hAnsi="Calibri"/>
          <w:color w:val="171717" w:themeColor="background2" w:themeShade="1A"/>
          <w:lang w:val="ky-KG" w:eastAsia="tr-TR"/>
        </w:rPr>
        <w:t>-</w:t>
      </w:r>
      <w:r w:rsidRPr="00FC244E">
        <w:rPr>
          <w:rFonts w:ascii="Calibri" w:hAnsi="Calibri"/>
          <w:color w:val="171717" w:themeColor="background2" w:themeShade="1A"/>
          <w:lang w:val="ky-KG" w:eastAsia="tr-TR"/>
        </w:rPr>
        <w:t>шуусу үчүн ата-энелердин колдоо көрсөтүүсүнө шарт түзүү, уюштуруу;</w:t>
      </w:r>
    </w:p>
    <w:p w:rsidR="00E65A4E" w:rsidRPr="00FC244E" w:rsidRDefault="00E65A4E" w:rsidP="006C13EA">
      <w:pPr>
        <w:pStyle w:val="afb"/>
        <w:numPr>
          <w:ilvl w:val="0"/>
          <w:numId w:val="313"/>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Өткөрүлө турган иш-чаралар үчүн каржы булактарын табуу, жардамга келген каражат</w:t>
      </w:r>
      <w:r w:rsidR="009F0612" w:rsidRPr="00FC244E">
        <w:rPr>
          <w:rFonts w:ascii="Calibri" w:hAnsi="Calibri"/>
          <w:color w:val="171717" w:themeColor="background2" w:themeShade="1A"/>
          <w:lang w:val="ky-KG" w:eastAsia="tr-TR"/>
        </w:rPr>
        <w:t>-</w:t>
      </w:r>
      <w:r w:rsidRPr="00FC244E">
        <w:rPr>
          <w:rFonts w:ascii="Calibri" w:hAnsi="Calibri"/>
          <w:color w:val="171717" w:themeColor="background2" w:themeShade="1A"/>
          <w:lang w:val="ky-KG" w:eastAsia="tr-TR"/>
        </w:rPr>
        <w:t>тарды кабыл алуу.</w:t>
      </w: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Мүчө болуу</w:t>
      </w: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 xml:space="preserve">7-берене. </w:t>
      </w:r>
      <w:r w:rsidRPr="00FC244E">
        <w:rPr>
          <w:rFonts w:ascii="Calibri" w:eastAsia="Times New Roman" w:hAnsi="Calibri" w:cs="Times New Roman"/>
          <w:bCs/>
          <w:color w:val="171717" w:themeColor="background2" w:themeShade="1A"/>
          <w:lang w:val="ky-KG" w:eastAsia="tr-TR"/>
        </w:rPr>
        <w:t>Тиешелүү</w:t>
      </w:r>
      <w:r w:rsidRPr="00FC244E">
        <w:rPr>
          <w:rFonts w:ascii="Calibri" w:eastAsia="Times New Roman" w:hAnsi="Calibri" w:cs="Times New Roman"/>
          <w:color w:val="171717" w:themeColor="background2" w:themeShade="1A"/>
          <w:lang w:val="ky-KG" w:eastAsia="tr-TR"/>
        </w:rPr>
        <w:t xml:space="preserve"> академиялык түзүмдөрдүн жетекчилери, академиялык жана админ</w:t>
      </w:r>
      <w:r w:rsidR="009F0612" w:rsidRPr="00FC244E">
        <w:rPr>
          <w:rFonts w:ascii="Calibri" w:eastAsia="Times New Roman" w:hAnsi="Calibri" w:cs="Times New Roman"/>
          <w:color w:val="171717" w:themeColor="background2" w:themeShade="1A"/>
          <w:lang w:val="ky-KG" w:eastAsia="tr-TR"/>
        </w:rPr>
        <w:t>и</w:t>
      </w:r>
      <w:r w:rsidRPr="00FC244E">
        <w:rPr>
          <w:rFonts w:ascii="Calibri" w:eastAsia="Times New Roman" w:hAnsi="Calibri" w:cs="Times New Roman"/>
          <w:color w:val="171717" w:themeColor="background2" w:themeShade="1A"/>
          <w:lang w:val="ky-KG" w:eastAsia="tr-TR"/>
        </w:rPr>
        <w:t>с</w:t>
      </w:r>
      <w:r w:rsidR="009F0612" w:rsidRPr="00FC244E">
        <w:rPr>
          <w:rFonts w:ascii="Calibri" w:eastAsia="Times New Roman" w:hAnsi="Calibri" w:cs="Times New Roman"/>
          <w:color w:val="171717" w:themeColor="background2" w:themeShade="1A"/>
          <w:lang w:val="ky-KG" w:eastAsia="tr-TR"/>
        </w:rPr>
        <w:t>-</w:t>
      </w:r>
      <w:r w:rsidRPr="00FC244E">
        <w:rPr>
          <w:rFonts w:ascii="Calibri" w:eastAsia="Times New Roman" w:hAnsi="Calibri" w:cs="Times New Roman"/>
          <w:color w:val="171717" w:themeColor="background2" w:themeShade="1A"/>
          <w:lang w:val="ky-KG" w:eastAsia="tr-TR"/>
        </w:rPr>
        <w:t xml:space="preserve">тративдик кызматкерлер, о.э., студенттердин ата-энелери Ата-энелер комитетинин жалпы кеңешинин туруктуу мүчөлөрү болуп саналат. Тийиштүү түзүмдүн кызматкерлери иштен кеткенде алардын </w:t>
      </w:r>
      <w:r w:rsidRPr="00F81CDC">
        <w:rPr>
          <w:rFonts w:ascii="Calibri" w:eastAsia="Times New Roman" w:hAnsi="Calibri" w:cs="Times New Roman"/>
          <w:color w:val="auto"/>
          <w:lang w:val="ky-KG" w:eastAsia="tr-TR"/>
        </w:rPr>
        <w:t>мүчөлүгү жараксыз деп табылып, ал эми студенттер окуу жайды бүтүр</w:t>
      </w:r>
      <w:r w:rsidR="009F0612" w:rsidRPr="00F81CDC">
        <w:rPr>
          <w:rFonts w:ascii="Calibri" w:eastAsia="Times New Roman" w:hAnsi="Calibri" w:cs="Times New Roman"/>
          <w:color w:val="auto"/>
          <w:lang w:val="ky-KG" w:eastAsia="tr-TR"/>
        </w:rPr>
        <w:t>-</w:t>
      </w:r>
      <w:r w:rsidRPr="00F81CDC">
        <w:rPr>
          <w:rFonts w:ascii="Calibri" w:eastAsia="Times New Roman" w:hAnsi="Calibri" w:cs="Times New Roman"/>
          <w:color w:val="auto"/>
          <w:lang w:val="ky-KG" w:eastAsia="tr-TR"/>
        </w:rPr>
        <w:t>г</w:t>
      </w:r>
      <w:r w:rsidR="00B20B5F" w:rsidRPr="00F81CDC">
        <w:rPr>
          <w:rFonts w:ascii="Calibri" w:eastAsia="Times New Roman" w:hAnsi="Calibri" w:cs="Times New Roman"/>
          <w:color w:val="auto"/>
          <w:lang w:val="ky-KG" w:eastAsia="tr-TR"/>
        </w:rPr>
        <w:t>өндөн кийин ата-энелер комитетк</w:t>
      </w:r>
      <w:r w:rsidRPr="00F81CDC">
        <w:rPr>
          <w:rFonts w:ascii="Calibri" w:eastAsia="Times New Roman" w:hAnsi="Calibri" w:cs="Times New Roman"/>
          <w:color w:val="auto"/>
          <w:lang w:val="ky-KG" w:eastAsia="tr-TR"/>
        </w:rPr>
        <w:t xml:space="preserve">е мүчө </w:t>
      </w:r>
      <w:r w:rsidRPr="00FC244E">
        <w:rPr>
          <w:rFonts w:ascii="Calibri" w:eastAsia="Times New Roman" w:hAnsi="Calibri" w:cs="Times New Roman"/>
          <w:color w:val="171717" w:themeColor="background2" w:themeShade="1A"/>
          <w:lang w:val="ky-KG" w:eastAsia="tr-TR"/>
        </w:rPr>
        <w:t>болуу укугунан ажырайт. Муну менен бирге университеттин ошол эле түзүмүндө мыкты эмгектенген жетекчиге, профессор-окутуучулук курамдын мүчөсүнө, административдик кызматкерлер менен университетке салым кошкон кайрымдуу</w:t>
      </w:r>
      <w:r w:rsidR="00B20B5F" w:rsidRPr="00FC244E">
        <w:rPr>
          <w:rFonts w:ascii="Calibri" w:eastAsia="Times New Roman" w:hAnsi="Calibri" w:cs="Times New Roman"/>
          <w:color w:val="171717" w:themeColor="background2" w:themeShade="1A"/>
          <w:lang w:val="ky-KG" w:eastAsia="tr-TR"/>
        </w:rPr>
        <w:t xml:space="preserve"> </w:t>
      </w:r>
      <w:r w:rsidRPr="00FC244E">
        <w:rPr>
          <w:rFonts w:ascii="Calibri" w:eastAsia="Times New Roman" w:hAnsi="Calibri" w:cs="Times New Roman"/>
          <w:color w:val="171717" w:themeColor="background2" w:themeShade="1A"/>
          <w:lang w:val="ky-KG" w:eastAsia="tr-TR"/>
        </w:rPr>
        <w:t xml:space="preserve">ата-энелерге жана бүтүрүүчүлөргө Ата-энелер комитетинин башкаруу кеңешинин чечими боюнча ардактуу мүчө деген наам берилет. Ардактуу мүчөлөр жалпы кеңештин </w:t>
      </w:r>
      <w:r w:rsidRPr="00FC244E">
        <w:rPr>
          <w:rFonts w:ascii="Calibri" w:eastAsia="Times New Roman" w:hAnsi="Calibri" w:cs="Times New Roman"/>
          <w:color w:val="171717" w:themeColor="background2" w:themeShade="1A"/>
          <w:lang w:val="ky-KG" w:eastAsia="tr-TR"/>
        </w:rPr>
        <w:lastRenderedPageBreak/>
        <w:t>курамына кирсе болот, бирок Ата-энелер комитетинин түзүмүндө кызмат ээлөө жана добуш берүү укугуна ээ эмес.</w:t>
      </w: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p>
    <w:p w:rsidR="00E65A4E" w:rsidRPr="00FC244E" w:rsidRDefault="00E65A4E" w:rsidP="00E65A4E">
      <w:pPr>
        <w:shd w:val="clear" w:color="auto" w:fill="FFFFFF"/>
        <w:jc w:val="center"/>
        <w:rPr>
          <w:rFonts w:ascii="Calibri" w:eastAsia="Times New Roman" w:hAnsi="Calibri" w:cs="Times New Roman"/>
          <w:b/>
          <w:bCs/>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ҮЧҮНЧҮ БӨЛҮМ</w:t>
      </w:r>
    </w:p>
    <w:p w:rsidR="00E65A4E" w:rsidRPr="00FC244E" w:rsidRDefault="00E65A4E" w:rsidP="00E65A4E">
      <w:pPr>
        <w:shd w:val="clear" w:color="auto" w:fill="FFFFFF"/>
        <w:jc w:val="both"/>
        <w:rPr>
          <w:rFonts w:ascii="Calibri" w:eastAsia="Times New Roman" w:hAnsi="Calibri" w:cs="Times New Roman"/>
          <w:b/>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b/>
          <w:color w:val="171717" w:themeColor="background2" w:themeShade="1A"/>
          <w:lang w:val="ky-KG" w:eastAsia="tr-TR"/>
        </w:rPr>
      </w:pPr>
      <w:r w:rsidRPr="00FC244E">
        <w:rPr>
          <w:rFonts w:ascii="Calibri" w:eastAsia="Times New Roman" w:hAnsi="Calibri" w:cs="Times New Roman"/>
          <w:b/>
          <w:color w:val="171717" w:themeColor="background2" w:themeShade="1A"/>
          <w:lang w:val="ky-KG" w:eastAsia="tr-TR"/>
        </w:rPr>
        <w:t>Ата-энелер комитетинин түзүмдөрү</w:t>
      </w: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 xml:space="preserve">8. </w:t>
      </w:r>
      <w:r w:rsidRPr="00FC244E">
        <w:rPr>
          <w:rFonts w:ascii="Calibri" w:eastAsia="Times New Roman" w:hAnsi="Calibri" w:cs="Times New Roman"/>
          <w:color w:val="171717" w:themeColor="background2" w:themeShade="1A"/>
          <w:lang w:val="ky-KG" w:eastAsia="tr-TR"/>
        </w:rPr>
        <w:t xml:space="preserve">Ата-энелер комитетинин түзүмдөрү: </w:t>
      </w:r>
    </w:p>
    <w:p w:rsidR="00E65A4E" w:rsidRPr="00FC244E" w:rsidRDefault="00E65A4E" w:rsidP="006C13EA">
      <w:pPr>
        <w:pStyle w:val="afb"/>
        <w:numPr>
          <w:ilvl w:val="0"/>
          <w:numId w:val="314"/>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Жалпы кеңеш;</w:t>
      </w:r>
    </w:p>
    <w:p w:rsidR="00E65A4E" w:rsidRPr="00FC244E" w:rsidRDefault="00E65A4E" w:rsidP="006C13EA">
      <w:pPr>
        <w:pStyle w:val="afb"/>
        <w:numPr>
          <w:ilvl w:val="0"/>
          <w:numId w:val="314"/>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Ата-энелер комитетинин башкаруу</w:t>
      </w:r>
      <w:r w:rsidR="00AB0E40" w:rsidRPr="00FC244E">
        <w:rPr>
          <w:rFonts w:ascii="Calibri" w:hAnsi="Calibri"/>
          <w:color w:val="171717" w:themeColor="background2" w:themeShade="1A"/>
          <w:lang w:val="ky-KG" w:eastAsia="tr-TR"/>
        </w:rPr>
        <w:t xml:space="preserve"> </w:t>
      </w:r>
      <w:r w:rsidRPr="00FC244E">
        <w:rPr>
          <w:rFonts w:ascii="Calibri" w:hAnsi="Calibri"/>
          <w:color w:val="171717" w:themeColor="background2" w:themeShade="1A"/>
          <w:lang w:val="ky-KG" w:eastAsia="tr-TR"/>
        </w:rPr>
        <w:t>кеңеши;</w:t>
      </w:r>
    </w:p>
    <w:p w:rsidR="00E65A4E" w:rsidRPr="00FC244E" w:rsidRDefault="00E65A4E" w:rsidP="006C13EA">
      <w:pPr>
        <w:pStyle w:val="afb"/>
        <w:numPr>
          <w:ilvl w:val="0"/>
          <w:numId w:val="314"/>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Ата-энелер комитетинин текшерүү комиссиясы.</w:t>
      </w:r>
    </w:p>
    <w:p w:rsidR="00E65A4E" w:rsidRPr="00FC244E" w:rsidRDefault="00E65A4E" w:rsidP="00E65A4E">
      <w:pPr>
        <w:shd w:val="clear" w:color="auto" w:fill="FFFFFF"/>
        <w:jc w:val="both"/>
        <w:rPr>
          <w:rFonts w:ascii="Calibri" w:eastAsia="Times New Roman" w:hAnsi="Calibri" w:cs="Times New Roman"/>
          <w:b/>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r w:rsidRPr="00FC244E">
        <w:rPr>
          <w:rFonts w:ascii="Calibri" w:eastAsia="Times New Roman" w:hAnsi="Calibri" w:cs="Times New Roman"/>
          <w:b/>
          <w:color w:val="171717" w:themeColor="background2" w:themeShade="1A"/>
          <w:lang w:val="ky-KG" w:eastAsia="tr-TR"/>
        </w:rPr>
        <w:t>Жалпы кеңеш</w:t>
      </w: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 xml:space="preserve">9-берене. </w:t>
      </w:r>
      <w:r w:rsidRPr="00FC244E">
        <w:rPr>
          <w:rFonts w:ascii="Calibri" w:eastAsia="Times New Roman" w:hAnsi="Calibri" w:cs="Times New Roman"/>
          <w:color w:val="171717" w:themeColor="background2" w:themeShade="1A"/>
          <w:lang w:val="ky-KG" w:eastAsia="tr-TR"/>
        </w:rPr>
        <w:t xml:space="preserve">Жалпы кеңеш </w:t>
      </w:r>
      <w:r w:rsidRPr="00FC244E">
        <w:rPr>
          <w:rFonts w:ascii="Calibri" w:eastAsia="Times New Roman" w:hAnsi="Calibri" w:cs="Times New Roman"/>
          <w:bCs/>
          <w:color w:val="171717" w:themeColor="background2" w:themeShade="1A"/>
          <w:lang w:val="ky-KG" w:eastAsia="tr-TR"/>
        </w:rPr>
        <w:t xml:space="preserve">тиешелүү </w:t>
      </w:r>
      <w:r w:rsidRPr="00FC244E">
        <w:rPr>
          <w:rFonts w:ascii="Calibri" w:eastAsia="Times New Roman" w:hAnsi="Calibri" w:cs="Times New Roman"/>
          <w:color w:val="171717" w:themeColor="background2" w:themeShade="1A"/>
          <w:lang w:val="ky-KG" w:eastAsia="tr-TR"/>
        </w:rPr>
        <w:t>академиялык түзүмдүн жетекчилеринен, академиялык жана административдик кызматкерлерден, о.э., студенттердин ата-энелеринен түзүлөт. Жалпы кеңеш Ата-энелер комитетинин башкаруу кеңешинин жетекчиси бардык мүчөлөргө чакыруу жөнөткөн күзгү семестр учурунда чогулат. «Ата-энелер комитетинин жалпы кеңешинин жыйынына чакыруу» деген жазуусу бар баракчага чогулуштун өтчү жери, сааты, жылы жана күн тартибинде каралчу маселелер жазылган соң, чакыруу барагы ар бир мүчөгө он беш күн мурда жөнөтүлөт. Чечимдер ошол чогулушка катышкан мүчөлөрдүн көпчүлүк добушу менен кабыл алынат. Жалпы кеңеш Ата-энелер комитетинин башкаруу кеңешинин чечими боюнча чукул жыйынга чакырылышы мүмкүн. Университеттин студенттик кеңеши жалпы кеңешке байкоочу жөнөтөт.</w:t>
      </w:r>
    </w:p>
    <w:p w:rsidR="00E65A4E" w:rsidRPr="00FC244E" w:rsidRDefault="00E65A4E" w:rsidP="00E65A4E">
      <w:pPr>
        <w:shd w:val="clear" w:color="auto" w:fill="FFFFFF"/>
        <w:jc w:val="both"/>
        <w:rPr>
          <w:rFonts w:ascii="Calibri" w:eastAsia="Times New Roman" w:hAnsi="Calibri" w:cs="Times New Roman"/>
          <w:b/>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b/>
          <w:color w:val="171717" w:themeColor="background2" w:themeShade="1A"/>
          <w:lang w:val="ky-KG" w:eastAsia="tr-TR"/>
        </w:rPr>
      </w:pPr>
      <w:r w:rsidRPr="00FC244E">
        <w:rPr>
          <w:rFonts w:ascii="Calibri" w:eastAsia="Times New Roman" w:hAnsi="Calibri" w:cs="Times New Roman"/>
          <w:b/>
          <w:color w:val="171717" w:themeColor="background2" w:themeShade="1A"/>
          <w:lang w:val="ky-KG" w:eastAsia="tr-TR"/>
        </w:rPr>
        <w:t>Жалпы кеңештин жыйыны</w:t>
      </w: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 xml:space="preserve">10-берене. </w:t>
      </w:r>
      <w:r w:rsidRPr="00FC244E">
        <w:rPr>
          <w:rFonts w:ascii="Calibri" w:eastAsia="Times New Roman" w:hAnsi="Calibri" w:cs="Times New Roman"/>
          <w:color w:val="171717" w:themeColor="background2" w:themeShade="1A"/>
          <w:lang w:val="ky-KG" w:eastAsia="tr-TR"/>
        </w:rPr>
        <w:t>Жалпы кеңештин жыйыны төмөндөгүдөй жол менен өткөрүлөт:</w:t>
      </w:r>
    </w:p>
    <w:p w:rsidR="00E65A4E" w:rsidRPr="00FC244E" w:rsidRDefault="00E65A4E" w:rsidP="006C13EA">
      <w:pPr>
        <w:pStyle w:val="afb"/>
        <w:numPr>
          <w:ilvl w:val="0"/>
          <w:numId w:val="315"/>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Жалпы кеңештин мүчөлөрү жыйынга катышуу боюнча жоктомого кол коюшат.</w:t>
      </w:r>
    </w:p>
    <w:p w:rsidR="00E65A4E" w:rsidRPr="00FC244E" w:rsidRDefault="00E65A4E" w:rsidP="006C13EA">
      <w:pPr>
        <w:pStyle w:val="afb"/>
        <w:numPr>
          <w:ilvl w:val="0"/>
          <w:numId w:val="315"/>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Жыйынды Ата-энелер комитетинин башкаруу кеңешинин төрагасы ачат.</w:t>
      </w:r>
    </w:p>
    <w:p w:rsidR="00E65A4E" w:rsidRPr="00FC244E" w:rsidRDefault="00E65A4E" w:rsidP="006C13EA">
      <w:pPr>
        <w:pStyle w:val="afb"/>
        <w:numPr>
          <w:ilvl w:val="0"/>
          <w:numId w:val="315"/>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Ачык добуш берүү аркылуу жалпы кеңештин ишмердигин жүзөгө ашыра турган бир төрага жана эки катчы мүчө шайланат.</w:t>
      </w:r>
    </w:p>
    <w:p w:rsidR="00E65A4E" w:rsidRPr="00FC244E" w:rsidRDefault="00E65A4E" w:rsidP="006C13EA">
      <w:pPr>
        <w:pStyle w:val="afb"/>
        <w:numPr>
          <w:ilvl w:val="0"/>
          <w:numId w:val="315"/>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Жыйындын соңунда бардык акт жана документтер жаңы дайындалган Ата-энелер комитетинин башкаруу кеңешине тапшырылат.</w:t>
      </w:r>
    </w:p>
    <w:p w:rsidR="00E65A4E" w:rsidRPr="00FC244E" w:rsidRDefault="00E65A4E" w:rsidP="00E65A4E">
      <w:pPr>
        <w:shd w:val="clear" w:color="auto" w:fill="FFFFFF"/>
        <w:jc w:val="both"/>
        <w:rPr>
          <w:rFonts w:ascii="Calibri" w:eastAsia="Times New Roman" w:hAnsi="Calibri" w:cs="Times New Roman"/>
          <w:b/>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b/>
          <w:color w:val="171717" w:themeColor="background2" w:themeShade="1A"/>
          <w:lang w:val="ky-KG" w:eastAsia="tr-TR"/>
        </w:rPr>
      </w:pPr>
      <w:r w:rsidRPr="00FC244E">
        <w:rPr>
          <w:rFonts w:ascii="Calibri" w:eastAsia="Times New Roman" w:hAnsi="Calibri" w:cs="Times New Roman"/>
          <w:b/>
          <w:color w:val="171717" w:themeColor="background2" w:themeShade="1A"/>
          <w:lang w:val="ky-KG" w:eastAsia="tr-TR"/>
        </w:rPr>
        <w:t>Жалпы кеңештин милдеттери</w:t>
      </w: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 xml:space="preserve">11-берене. </w:t>
      </w:r>
      <w:r w:rsidRPr="00FC244E">
        <w:rPr>
          <w:rFonts w:ascii="Calibri" w:eastAsia="Times New Roman" w:hAnsi="Calibri" w:cs="Times New Roman"/>
          <w:color w:val="171717" w:themeColor="background2" w:themeShade="1A"/>
          <w:lang w:val="ky-KG" w:eastAsia="tr-TR"/>
        </w:rPr>
        <w:t xml:space="preserve">Жалпы кеңеш </w:t>
      </w:r>
      <w:r w:rsidRPr="00FC244E">
        <w:rPr>
          <w:rFonts w:ascii="Calibri" w:eastAsia="Times New Roman" w:hAnsi="Calibri" w:cs="Times New Roman"/>
          <w:bCs/>
          <w:color w:val="171717" w:themeColor="background2" w:themeShade="1A"/>
          <w:lang w:val="ky-KG" w:eastAsia="tr-TR"/>
        </w:rPr>
        <w:t>төмөндөгүдөй милдеттерди аткарат:</w:t>
      </w:r>
    </w:p>
    <w:p w:rsidR="00E65A4E" w:rsidRPr="00FC244E" w:rsidRDefault="00E65A4E" w:rsidP="006C13EA">
      <w:pPr>
        <w:pStyle w:val="afb"/>
        <w:numPr>
          <w:ilvl w:val="0"/>
          <w:numId w:val="316"/>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Ата-энелер комитетинин башкаруу кеңеши менен Ата-энелер комитетинин текшерүү комиссиясы сунуштаган иш-чаралардын отчетун талкуулоо жана кабыл алуу;</w:t>
      </w:r>
    </w:p>
    <w:p w:rsidR="00E65A4E" w:rsidRPr="00FC244E" w:rsidRDefault="00E65A4E" w:rsidP="006C13EA">
      <w:pPr>
        <w:pStyle w:val="afb"/>
        <w:numPr>
          <w:ilvl w:val="0"/>
          <w:numId w:val="316"/>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Ата-энелер комитетинин башкаруу кеңешин дайындоо;</w:t>
      </w:r>
    </w:p>
    <w:p w:rsidR="00E65A4E" w:rsidRPr="00FC244E" w:rsidRDefault="00E65A4E" w:rsidP="006C13EA">
      <w:pPr>
        <w:pStyle w:val="afb"/>
        <w:numPr>
          <w:ilvl w:val="0"/>
          <w:numId w:val="316"/>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Ата-энелер комитетинин текшерүү комиссиясын дайындоо;</w:t>
      </w:r>
    </w:p>
    <w:p w:rsidR="00E65A4E" w:rsidRPr="00FC244E" w:rsidRDefault="00E65A4E" w:rsidP="006C13EA">
      <w:pPr>
        <w:pStyle w:val="afb"/>
        <w:numPr>
          <w:ilvl w:val="0"/>
          <w:numId w:val="316"/>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Университеттин окуу-тарбия иштеринин сапатын жакшыртуу жана окуу жай менен ата-энелердин ортосундагы кызматташтыкты өнүктүрүү боюнча с</w:t>
      </w:r>
      <w:r w:rsidR="0015703D" w:rsidRPr="00FC244E">
        <w:rPr>
          <w:rFonts w:ascii="Calibri" w:hAnsi="Calibri"/>
          <w:color w:val="171717" w:themeColor="background2" w:themeShade="1A"/>
          <w:lang w:val="ky-KG" w:eastAsia="tr-TR"/>
        </w:rPr>
        <w:t>унуш-пикирлерди билдирип туруу.</w:t>
      </w:r>
    </w:p>
    <w:p w:rsidR="00E65A4E" w:rsidRPr="00FC244E" w:rsidRDefault="00E65A4E" w:rsidP="00E65A4E">
      <w:pPr>
        <w:shd w:val="clear" w:color="auto" w:fill="FFFFFF"/>
        <w:jc w:val="both"/>
        <w:rPr>
          <w:rFonts w:ascii="Calibri" w:eastAsia="Times New Roman" w:hAnsi="Calibri" w:cs="Times New Roman"/>
          <w:b/>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b/>
          <w:color w:val="171717" w:themeColor="background2" w:themeShade="1A"/>
          <w:lang w:val="ky-KG" w:eastAsia="tr-TR"/>
        </w:rPr>
      </w:pPr>
      <w:r w:rsidRPr="00FC244E">
        <w:rPr>
          <w:rFonts w:ascii="Calibri" w:eastAsia="Times New Roman" w:hAnsi="Calibri" w:cs="Times New Roman"/>
          <w:b/>
          <w:color w:val="171717" w:themeColor="background2" w:themeShade="1A"/>
          <w:lang w:val="ky-KG" w:eastAsia="tr-TR"/>
        </w:rPr>
        <w:t>Ата-энелер комитетинин башкаруу кеңеши</w:t>
      </w: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 xml:space="preserve">12-берене. </w:t>
      </w:r>
      <w:r w:rsidRPr="00FC244E">
        <w:rPr>
          <w:rFonts w:ascii="Calibri" w:eastAsia="Times New Roman" w:hAnsi="Calibri" w:cs="Times New Roman"/>
          <w:color w:val="171717" w:themeColor="background2" w:themeShade="1A"/>
          <w:lang w:val="ky-KG" w:eastAsia="tr-TR"/>
        </w:rPr>
        <w:t>Ата-энелер комитетинин башкаруу кеңеши жалпы кеңеш тарабынан дайындал</w:t>
      </w:r>
      <w:r w:rsidR="009F0612" w:rsidRPr="00FC244E">
        <w:rPr>
          <w:rFonts w:ascii="Calibri" w:eastAsia="Times New Roman" w:hAnsi="Calibri" w:cs="Times New Roman"/>
          <w:color w:val="171717" w:themeColor="background2" w:themeShade="1A"/>
          <w:lang w:val="ky-KG" w:eastAsia="tr-TR"/>
        </w:rPr>
        <w:t>-</w:t>
      </w:r>
      <w:r w:rsidRPr="00FC244E">
        <w:rPr>
          <w:rFonts w:ascii="Calibri" w:eastAsia="Times New Roman" w:hAnsi="Calibri" w:cs="Times New Roman"/>
          <w:color w:val="171717" w:themeColor="background2" w:themeShade="1A"/>
          <w:lang w:val="ky-KG" w:eastAsia="tr-TR"/>
        </w:rPr>
        <w:t>ган жана ата-энелерден тандалган төрт (4) негизги, төрт (4) кошумча; тиешелүү академиялык башкармалыктардын атынан үч (3) негизги, үч (3) кошумча болуп, жалпы жети (7) негизги жана жети (7) кошумча мүчөдөн түзүлөт. Башкаруу кеңеши шайлоодон кийинки алгачкы жуманын ичинде чогулуп, бир төраганын орун басарын, бир казыначы</w:t>
      </w:r>
      <w:r w:rsidR="00D06851" w:rsidRPr="00FC244E">
        <w:rPr>
          <w:rFonts w:ascii="Calibri" w:eastAsia="Times New Roman" w:hAnsi="Calibri" w:cs="Times New Roman"/>
          <w:color w:val="171717" w:themeColor="background2" w:themeShade="1A"/>
          <w:lang w:val="ky-KG" w:eastAsia="tr-TR"/>
        </w:rPr>
        <w:t>ны</w:t>
      </w:r>
      <w:r w:rsidRPr="00FC244E">
        <w:rPr>
          <w:rFonts w:ascii="Calibri" w:eastAsia="Times New Roman" w:hAnsi="Calibri" w:cs="Times New Roman"/>
          <w:color w:val="171717" w:themeColor="background2" w:themeShade="1A"/>
          <w:lang w:val="ky-KG" w:eastAsia="tr-TR"/>
        </w:rPr>
        <w:t xml:space="preserve"> жана бир катчыны шайлап, тиешелүү жумуштарды бөлүштүрөт. Ата-энелер комитетинин башкаруу кеңеши </w:t>
      </w:r>
      <w:r w:rsidRPr="00FC244E">
        <w:rPr>
          <w:rFonts w:ascii="Calibri" w:eastAsia="Times New Roman" w:hAnsi="Calibri" w:cs="Times New Roman"/>
          <w:color w:val="171717" w:themeColor="background2" w:themeShade="1A"/>
          <w:lang w:val="ky-KG" w:eastAsia="tr-TR"/>
        </w:rPr>
        <w:lastRenderedPageBreak/>
        <w:t>кийинки жалпы жыйынга чейин өз милдетин аткарат. Ата-энелер комитетинин ба</w:t>
      </w:r>
      <w:r w:rsidR="00D06851" w:rsidRPr="00FC244E">
        <w:rPr>
          <w:rFonts w:ascii="Calibri" w:eastAsia="Times New Roman" w:hAnsi="Calibri" w:cs="Times New Roman"/>
          <w:color w:val="171717" w:themeColor="background2" w:themeShade="1A"/>
          <w:lang w:val="ky-KG" w:eastAsia="tr-TR"/>
        </w:rPr>
        <w:t xml:space="preserve">шкаруу кеңешинин төрагасы бул </w:t>
      </w:r>
      <w:r w:rsidRPr="00FC244E">
        <w:rPr>
          <w:rFonts w:ascii="Calibri" w:eastAsia="Times New Roman" w:hAnsi="Calibri" w:cs="Times New Roman"/>
          <w:color w:val="171717" w:themeColor="background2" w:themeShade="1A"/>
          <w:lang w:val="ky-KG" w:eastAsia="tr-TR"/>
        </w:rPr>
        <w:t>жалпы кеңешке тандалган тиешелүү академиялык түзүмдүн жетекчиси/орун басары. Ар кандай себептерден улам кызматын өткөрүп берген башкаруу кеңешинин негизги мүчөлөрүнүн ордуна алган добуштарынын саны боюнча алдыда турган кошумча мүчөлөр дайындалат. Академиялык түзүмдүн жетекчиси катары Ата-энелер комитетинин башкаруу кеңешин жетектеген төрага/орун басар ээлеген кызмат ордунан кеткен учурда анын ордуна дайындалган төрага же орун басары жаңы башкаруу кеңеши түзүлгөнгө чейин жетекчилик кылат.</w:t>
      </w:r>
    </w:p>
    <w:p w:rsidR="00E65A4E" w:rsidRPr="00FC244E" w:rsidRDefault="00E65A4E" w:rsidP="00E65A4E">
      <w:pPr>
        <w:shd w:val="clear" w:color="auto" w:fill="FFFFFF"/>
        <w:jc w:val="both"/>
        <w:rPr>
          <w:rFonts w:ascii="Calibri" w:eastAsia="Times New Roman" w:hAnsi="Calibri" w:cs="Times New Roman"/>
          <w:b/>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r w:rsidRPr="00FC244E">
        <w:rPr>
          <w:rFonts w:ascii="Calibri" w:eastAsia="Times New Roman" w:hAnsi="Calibri" w:cs="Times New Roman"/>
          <w:b/>
          <w:color w:val="171717" w:themeColor="background2" w:themeShade="1A"/>
          <w:lang w:val="ky-KG" w:eastAsia="tr-TR"/>
        </w:rPr>
        <w:t>Башкаруу кеңешинин милдети, укугу жана жоопкерчилиги</w:t>
      </w: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 xml:space="preserve">13-берене. </w:t>
      </w:r>
      <w:r w:rsidRPr="00FC244E">
        <w:rPr>
          <w:rFonts w:ascii="Calibri" w:eastAsia="Times New Roman" w:hAnsi="Calibri" w:cs="Times New Roman"/>
          <w:color w:val="171717" w:themeColor="background2" w:themeShade="1A"/>
          <w:lang w:val="ky-KG" w:eastAsia="tr-TR"/>
        </w:rPr>
        <w:t>Башкаруу кеңешинин милдети, укугу жана жопкерчилиги төмөндөгүдөй:</w:t>
      </w:r>
    </w:p>
    <w:p w:rsidR="00E65A4E" w:rsidRPr="00FC244E" w:rsidRDefault="00E65A4E" w:rsidP="006C13EA">
      <w:pPr>
        <w:pStyle w:val="afb"/>
        <w:numPr>
          <w:ilvl w:val="0"/>
          <w:numId w:val="317"/>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Башкаруу кеңеши өз ишин жалпы кеңеш кабыл алган чечимдердин негизинде, тиеше</w:t>
      </w:r>
      <w:r w:rsidR="009F0612" w:rsidRPr="00FC244E">
        <w:rPr>
          <w:rFonts w:ascii="Calibri" w:hAnsi="Calibri"/>
          <w:color w:val="171717" w:themeColor="background2" w:themeShade="1A"/>
          <w:lang w:val="ky-KG" w:eastAsia="tr-TR"/>
        </w:rPr>
        <w:t>-</w:t>
      </w:r>
      <w:r w:rsidRPr="00FC244E">
        <w:rPr>
          <w:rFonts w:ascii="Calibri" w:hAnsi="Calibri"/>
          <w:color w:val="171717" w:themeColor="background2" w:themeShade="1A"/>
          <w:lang w:val="ky-KG" w:eastAsia="tr-TR"/>
        </w:rPr>
        <w:t>лүү академиялык түзүмдүн кызматташтыгы жана көзөмөлү аркылуу жүзөгө ашырат.</w:t>
      </w:r>
    </w:p>
    <w:p w:rsidR="00E65A4E" w:rsidRPr="00FC244E" w:rsidRDefault="00E65A4E" w:rsidP="006C13EA">
      <w:pPr>
        <w:pStyle w:val="afb"/>
        <w:numPr>
          <w:ilvl w:val="0"/>
          <w:numId w:val="317"/>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Окуу-тарбия иштеринин сапатын жакшыртууга багытталган сунуш-пикирлерди билдирүү менен бирге бул маселе боюнча болгон көйгөйлөрдү чечүү максатында академиялык түзүм менен ата-энелердин ортосунда кызматташуу жүргүзөт.</w:t>
      </w:r>
    </w:p>
    <w:p w:rsidR="00E65A4E" w:rsidRPr="00FC244E" w:rsidRDefault="00E65A4E" w:rsidP="006C13EA">
      <w:pPr>
        <w:pStyle w:val="afb"/>
        <w:numPr>
          <w:ilvl w:val="0"/>
          <w:numId w:val="317"/>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Окуу жылынын ичинде кеминде эки жолу жыйын өткөрөт. Жыйын керек болсо универ</w:t>
      </w:r>
      <w:r w:rsidR="009F0612" w:rsidRPr="00FC244E">
        <w:rPr>
          <w:rFonts w:ascii="Calibri" w:hAnsi="Calibri"/>
          <w:color w:val="171717" w:themeColor="background2" w:themeShade="1A"/>
          <w:lang w:val="ky-KG" w:eastAsia="tr-TR"/>
        </w:rPr>
        <w:t>-</w:t>
      </w:r>
      <w:r w:rsidRPr="00FC244E">
        <w:rPr>
          <w:rFonts w:ascii="Calibri" w:hAnsi="Calibri"/>
          <w:color w:val="171717" w:themeColor="background2" w:themeShade="1A"/>
          <w:lang w:val="ky-KG" w:eastAsia="tr-TR"/>
        </w:rPr>
        <w:t>ситет иштебеген күндөрү жана расмий майрамдарда да өткөрүлүшү мүмкүн.</w:t>
      </w:r>
    </w:p>
    <w:p w:rsidR="00E65A4E" w:rsidRPr="00FC244E" w:rsidRDefault="00E65A4E" w:rsidP="006C13EA">
      <w:pPr>
        <w:pStyle w:val="afb"/>
        <w:numPr>
          <w:ilvl w:val="0"/>
          <w:numId w:val="317"/>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Жыйындар көпчүлүк мүчөлөрдүн катышуусу менен өтүп, чечимдер көпчүлүктүн добушу менен кабыл алынат. Добуштар тең чыккан учурда төраганын добушу чечүүчү ролду ойнойт.</w:t>
      </w:r>
    </w:p>
    <w:p w:rsidR="00E65A4E" w:rsidRPr="00FC244E" w:rsidRDefault="00E65A4E" w:rsidP="006C13EA">
      <w:pPr>
        <w:pStyle w:val="afb"/>
        <w:numPr>
          <w:ilvl w:val="0"/>
          <w:numId w:val="317"/>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Төрага орун басары төрага жокто убактылуу анын милдетин аткара</w:t>
      </w:r>
      <w:r w:rsidR="00E86E6F" w:rsidRPr="00FC244E">
        <w:rPr>
          <w:rFonts w:ascii="Calibri" w:hAnsi="Calibri"/>
          <w:color w:val="171717" w:themeColor="background2" w:themeShade="1A"/>
          <w:lang w:val="ky-KG" w:eastAsia="tr-TR"/>
        </w:rPr>
        <w:t>т. Казыначы ата-энелер комитетт</w:t>
      </w:r>
      <w:r w:rsidRPr="00FC244E">
        <w:rPr>
          <w:rFonts w:ascii="Calibri" w:hAnsi="Calibri"/>
          <w:color w:val="171717" w:themeColor="background2" w:themeShade="1A"/>
          <w:lang w:val="ky-KG" w:eastAsia="tr-TR"/>
        </w:rPr>
        <w:t>ин киреше-чыгашалары боюнча иш алып барса, катч</w:t>
      </w:r>
      <w:r w:rsidR="00AB0E40" w:rsidRPr="00FC244E">
        <w:rPr>
          <w:rFonts w:ascii="Calibri" w:hAnsi="Calibri"/>
          <w:color w:val="171717" w:themeColor="background2" w:themeShade="1A"/>
          <w:lang w:val="ky-KG" w:eastAsia="tr-TR"/>
        </w:rPr>
        <w:t>ы мүчө иш кагаз</w:t>
      </w:r>
      <w:r w:rsidR="009F0612" w:rsidRPr="00FC244E">
        <w:rPr>
          <w:rFonts w:ascii="Calibri" w:hAnsi="Calibri"/>
          <w:color w:val="171717" w:themeColor="background2" w:themeShade="1A"/>
          <w:lang w:val="ky-KG" w:eastAsia="tr-TR"/>
        </w:rPr>
        <w:t>-</w:t>
      </w:r>
      <w:r w:rsidR="00AB0E40" w:rsidRPr="00FC244E">
        <w:rPr>
          <w:rFonts w:ascii="Calibri" w:hAnsi="Calibri"/>
          <w:color w:val="171717" w:themeColor="background2" w:themeShade="1A"/>
          <w:lang w:val="ky-KG" w:eastAsia="tr-TR"/>
        </w:rPr>
        <w:t xml:space="preserve">дарын жүргүзөт. </w:t>
      </w:r>
      <w:r w:rsidRPr="00FC244E">
        <w:rPr>
          <w:rFonts w:ascii="Calibri" w:hAnsi="Calibri"/>
          <w:color w:val="171717" w:themeColor="background2" w:themeShade="1A"/>
          <w:lang w:val="ky-KG" w:eastAsia="tr-TR"/>
        </w:rPr>
        <w:t xml:space="preserve">Катчынын милдетин тиешелүү академиялык түзүмдүн катчылары аткарат. </w:t>
      </w:r>
      <w:r w:rsidRPr="00FC244E">
        <w:rPr>
          <w:rFonts w:ascii="Calibri" w:hAnsi="Calibri"/>
          <w:color w:val="171717" w:themeColor="background2" w:themeShade="1A"/>
          <w:lang w:val="ky-KG"/>
        </w:rPr>
        <w:t>Башкаруу кеңешинин чечимдери атайын даярдалган журналга жазылып, ага кол коюу аркылуу кабыл алынат.</w:t>
      </w:r>
    </w:p>
    <w:p w:rsidR="00E65A4E" w:rsidRPr="00FC244E" w:rsidRDefault="00E65A4E" w:rsidP="006C13EA">
      <w:pPr>
        <w:pStyle w:val="afb"/>
        <w:numPr>
          <w:ilvl w:val="0"/>
          <w:numId w:val="317"/>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Эскертүүсүз катары менен үч жолу чогулушка катышпаган башкаруу кеңешинин мүчөлөрү комитеттин курамынан чыгарылат.</w:t>
      </w:r>
    </w:p>
    <w:p w:rsidR="00E65A4E" w:rsidRPr="00FC244E" w:rsidRDefault="00E65A4E" w:rsidP="006C13EA">
      <w:pPr>
        <w:pStyle w:val="afb"/>
        <w:numPr>
          <w:ilvl w:val="0"/>
          <w:numId w:val="317"/>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Башкаруу кеңешинин мүчөлөрүнүн саны төрттөн аз болгон учурда жалпы кеңеш ата-энелер комитетинин башкаруу кеңешинин төрагасы тарабынан чукул жыйынга чакыр</w:t>
      </w:r>
      <w:r w:rsidR="009F0612" w:rsidRPr="00FC244E">
        <w:rPr>
          <w:rFonts w:ascii="Calibri" w:hAnsi="Calibri"/>
          <w:color w:val="171717" w:themeColor="background2" w:themeShade="1A"/>
          <w:lang w:val="ky-KG" w:eastAsia="tr-TR"/>
        </w:rPr>
        <w:t>-</w:t>
      </w:r>
      <w:r w:rsidRPr="00FC244E">
        <w:rPr>
          <w:rFonts w:ascii="Calibri" w:hAnsi="Calibri"/>
          <w:color w:val="171717" w:themeColor="background2" w:themeShade="1A"/>
          <w:lang w:val="ky-KG" w:eastAsia="tr-TR"/>
        </w:rPr>
        <w:t>тылат. Тандалган жаңы башкаруу кеңеши салттуу конференция өткөнгө чейин өз мил</w:t>
      </w:r>
      <w:r w:rsidR="009F0612" w:rsidRPr="00FC244E">
        <w:rPr>
          <w:rFonts w:ascii="Calibri" w:hAnsi="Calibri"/>
          <w:color w:val="171717" w:themeColor="background2" w:themeShade="1A"/>
          <w:lang w:val="ky-KG" w:eastAsia="tr-TR"/>
        </w:rPr>
        <w:t>-</w:t>
      </w:r>
      <w:r w:rsidRPr="00FC244E">
        <w:rPr>
          <w:rFonts w:ascii="Calibri" w:hAnsi="Calibri"/>
          <w:color w:val="171717" w:themeColor="background2" w:themeShade="1A"/>
          <w:lang w:val="ky-KG" w:eastAsia="tr-TR"/>
        </w:rPr>
        <w:t>детин аткарат. Башкаруу кеңеши аткарган иш-аракеттери боюнча жалпы кеңешке жана калган башкармалыктарга жооп берет.</w:t>
      </w:r>
    </w:p>
    <w:p w:rsidR="00E65A4E" w:rsidRPr="00FC244E" w:rsidRDefault="00E65A4E" w:rsidP="006C13EA">
      <w:pPr>
        <w:pStyle w:val="afb"/>
        <w:numPr>
          <w:ilvl w:val="0"/>
          <w:numId w:val="317"/>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 xml:space="preserve">Башкаруу кеңеши бул </w:t>
      </w:r>
      <w:r w:rsidR="009F0612" w:rsidRPr="00FC244E">
        <w:rPr>
          <w:rFonts w:ascii="Calibri" w:hAnsi="Calibri"/>
          <w:color w:val="171717" w:themeColor="background2" w:themeShade="1A"/>
          <w:lang w:val="ky-KG" w:eastAsia="tr-TR"/>
        </w:rPr>
        <w:t>жобонун</w:t>
      </w:r>
      <w:r w:rsidRPr="00FC244E">
        <w:rPr>
          <w:rFonts w:ascii="Calibri" w:hAnsi="Calibri"/>
          <w:color w:val="171717" w:themeColor="background2" w:themeShade="1A"/>
          <w:lang w:val="ky-KG" w:eastAsia="tr-TR"/>
        </w:rPr>
        <w:t xml:space="preserve"> 6-беренесинде көрсөтүлгөн эрежелердин негизинде иш алып барат.</w:t>
      </w:r>
    </w:p>
    <w:p w:rsidR="00E65A4E" w:rsidRPr="00FC244E" w:rsidRDefault="00E65A4E" w:rsidP="00E65A4E">
      <w:pPr>
        <w:shd w:val="clear" w:color="auto" w:fill="FFFFFF"/>
        <w:jc w:val="both"/>
        <w:rPr>
          <w:rFonts w:ascii="Calibri" w:eastAsia="Times New Roman" w:hAnsi="Calibri" w:cs="Times New Roman"/>
          <w:b/>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b/>
          <w:color w:val="171717" w:themeColor="background2" w:themeShade="1A"/>
          <w:lang w:val="ky-KG" w:eastAsia="tr-TR"/>
        </w:rPr>
      </w:pPr>
      <w:r w:rsidRPr="00FC244E">
        <w:rPr>
          <w:rFonts w:ascii="Calibri" w:eastAsia="Times New Roman" w:hAnsi="Calibri" w:cs="Times New Roman"/>
          <w:b/>
          <w:color w:val="171717" w:themeColor="background2" w:themeShade="1A"/>
          <w:lang w:val="ky-KG" w:eastAsia="tr-TR"/>
        </w:rPr>
        <w:t>Ата-энелер комитетинин текшерүү комиссиясы</w:t>
      </w: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 xml:space="preserve">14-берене. </w:t>
      </w:r>
      <w:r w:rsidRPr="00FC244E">
        <w:rPr>
          <w:rFonts w:ascii="Calibri" w:eastAsia="Times New Roman" w:hAnsi="Calibri" w:cs="Times New Roman"/>
          <w:color w:val="171717" w:themeColor="background2" w:themeShade="1A"/>
          <w:lang w:val="ky-KG" w:eastAsia="tr-TR"/>
        </w:rPr>
        <w:t>Ата-энелер комитетинин текшерүү комиссиясы жалпы кеңеш тарабынан ата-энелерден тандалган эки, тиешелүү түзүмдөрдөн сунушталган бир, жалпы үч (3) негизги жана үч (3) кошумча мүчөдөн түзүлөт. Негизги мүчөлөр шайлоодон кийинки биринчи жума</w:t>
      </w:r>
      <w:r w:rsidR="009F0612" w:rsidRPr="00FC244E">
        <w:rPr>
          <w:rFonts w:ascii="Calibri" w:eastAsia="Times New Roman" w:hAnsi="Calibri" w:cs="Times New Roman"/>
          <w:color w:val="171717" w:themeColor="background2" w:themeShade="1A"/>
          <w:lang w:val="ky-KG" w:eastAsia="tr-TR"/>
        </w:rPr>
        <w:t>-</w:t>
      </w:r>
      <w:r w:rsidRPr="00FC244E">
        <w:rPr>
          <w:rFonts w:ascii="Calibri" w:eastAsia="Times New Roman" w:hAnsi="Calibri" w:cs="Times New Roman"/>
          <w:color w:val="171717" w:themeColor="background2" w:themeShade="1A"/>
          <w:lang w:val="ky-KG" w:eastAsia="tr-TR"/>
        </w:rPr>
        <w:t>нын ичинде чогулуп, өздөрүнүн арасынан бир кишини төрагалыкка бекитишет. Ата-энелер комитетинин текшерүү комиссиясы кийинки жалпы жыйынга чейин өз милдетин аткарат. Текшерүү комиссиясы башкаруу кеңешинин иш-аракеттерин ийне-жибине чейин талдап, семестрдин соңунда жогорку кеңешке бул боюнча отчёт берет. Ар кандай себептерден улам кызматын өткөрүп берген текшерүү комиссиясынын негизги мүчөлөрүнүн ордуна алган добуштарынын саны боюнча алдыда турган кошумча мүчөлөр дайындалат.</w:t>
      </w: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p>
    <w:p w:rsidR="009F0612" w:rsidRPr="00FC244E" w:rsidRDefault="009F0612" w:rsidP="00E65A4E">
      <w:pPr>
        <w:shd w:val="clear" w:color="auto" w:fill="FFFFFF"/>
        <w:jc w:val="both"/>
        <w:rPr>
          <w:rFonts w:ascii="Calibri" w:eastAsia="Times New Roman" w:hAnsi="Calibri" w:cs="Times New Roman"/>
          <w:b/>
          <w:bCs/>
          <w:color w:val="171717" w:themeColor="background2" w:themeShade="1A"/>
          <w:lang w:val="ky-KG" w:eastAsia="tr-TR"/>
        </w:rPr>
      </w:pPr>
    </w:p>
    <w:p w:rsidR="009F0612" w:rsidRPr="00FC244E" w:rsidRDefault="009F0612" w:rsidP="00E65A4E">
      <w:pPr>
        <w:shd w:val="clear" w:color="auto" w:fill="FFFFFF"/>
        <w:jc w:val="both"/>
        <w:rPr>
          <w:rFonts w:ascii="Calibri" w:eastAsia="Times New Roman" w:hAnsi="Calibri" w:cs="Times New Roman"/>
          <w:b/>
          <w:bCs/>
          <w:color w:val="171717" w:themeColor="background2" w:themeShade="1A"/>
          <w:lang w:val="ky-KG" w:eastAsia="tr-TR"/>
        </w:rPr>
      </w:pPr>
    </w:p>
    <w:p w:rsidR="00E65A4E" w:rsidRPr="00FC244E" w:rsidRDefault="00E65A4E" w:rsidP="00E65A4E">
      <w:pPr>
        <w:shd w:val="clear" w:color="auto" w:fill="FFFFFF"/>
        <w:jc w:val="center"/>
        <w:rPr>
          <w:rFonts w:ascii="Calibri" w:eastAsia="Times New Roman" w:hAnsi="Calibri" w:cs="Times New Roman"/>
          <w:b/>
          <w:bCs/>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lastRenderedPageBreak/>
        <w:t>ТӨРТҮНЧҮ БӨЛҮМ</w:t>
      </w:r>
    </w:p>
    <w:p w:rsidR="00E65A4E" w:rsidRPr="00FC244E" w:rsidRDefault="00E65A4E" w:rsidP="00E65A4E">
      <w:pPr>
        <w:shd w:val="clear" w:color="auto" w:fill="FFFFFF"/>
        <w:jc w:val="center"/>
        <w:rPr>
          <w:rFonts w:ascii="Calibri" w:eastAsia="Times New Roman" w:hAnsi="Calibri" w:cs="Times New Roman"/>
          <w:b/>
          <w:bCs/>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Башка жоболор, күчүнө кириши, аткарылышы</w:t>
      </w: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Журнал, папка жана документтер</w:t>
      </w: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 xml:space="preserve">15-берене. </w:t>
      </w:r>
      <w:r w:rsidRPr="00FC244E">
        <w:rPr>
          <w:rFonts w:ascii="Calibri" w:eastAsia="Times New Roman" w:hAnsi="Calibri" w:cs="Times New Roman"/>
          <w:color w:val="171717" w:themeColor="background2" w:themeShade="1A"/>
          <w:lang w:val="ky-KG" w:eastAsia="tr-TR"/>
        </w:rPr>
        <w:t>Башкаруу кеңеши боюнча:</w:t>
      </w:r>
    </w:p>
    <w:p w:rsidR="00E65A4E" w:rsidRPr="00FC244E" w:rsidRDefault="00E65A4E" w:rsidP="006C13EA">
      <w:pPr>
        <w:pStyle w:val="afb"/>
        <w:numPr>
          <w:ilvl w:val="0"/>
          <w:numId w:val="318"/>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Жалпы кеңештин акт папкасы;</w:t>
      </w:r>
    </w:p>
    <w:p w:rsidR="00E65A4E" w:rsidRPr="00FC244E" w:rsidRDefault="00E65A4E" w:rsidP="006C13EA">
      <w:pPr>
        <w:pStyle w:val="afb"/>
        <w:numPr>
          <w:ilvl w:val="0"/>
          <w:numId w:val="318"/>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Ата-энелер комитетинин башкаруу кеңешинин чечим чыгаруу журналы;</w:t>
      </w:r>
    </w:p>
    <w:p w:rsidR="00E65A4E" w:rsidRPr="00FC244E" w:rsidRDefault="00E65A4E" w:rsidP="006C13EA">
      <w:pPr>
        <w:pStyle w:val="afb"/>
        <w:numPr>
          <w:ilvl w:val="0"/>
          <w:numId w:val="318"/>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Ички-сырткы каттар катталган дептер;</w:t>
      </w:r>
    </w:p>
    <w:p w:rsidR="00E65A4E" w:rsidRPr="00FC244E" w:rsidRDefault="00E65A4E" w:rsidP="006C13EA">
      <w:pPr>
        <w:pStyle w:val="afb"/>
        <w:numPr>
          <w:ilvl w:val="0"/>
          <w:numId w:val="318"/>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Киреше-чыгаша дептери;</w:t>
      </w:r>
    </w:p>
    <w:p w:rsidR="00E65A4E" w:rsidRPr="00FC244E" w:rsidRDefault="00E65A4E" w:rsidP="006C13EA">
      <w:pPr>
        <w:pStyle w:val="afb"/>
        <w:numPr>
          <w:ilvl w:val="0"/>
          <w:numId w:val="318"/>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Сарпталган каражаттарга тиешелүү документтер салынган папка;</w:t>
      </w:r>
    </w:p>
    <w:p w:rsidR="00E65A4E" w:rsidRPr="00FC244E" w:rsidRDefault="00E65A4E" w:rsidP="006C13EA">
      <w:pPr>
        <w:pStyle w:val="afb"/>
        <w:numPr>
          <w:ilvl w:val="0"/>
          <w:numId w:val="318"/>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Ата-энелер комитетинин башкаруу кеңешинин суроо-талап, муктаждыктары жазылган документтер;</w:t>
      </w:r>
    </w:p>
    <w:p w:rsidR="00E65A4E" w:rsidRPr="00FC244E" w:rsidRDefault="00E65A4E" w:rsidP="006C13EA">
      <w:pPr>
        <w:pStyle w:val="afb"/>
        <w:numPr>
          <w:ilvl w:val="0"/>
          <w:numId w:val="318"/>
        </w:numPr>
        <w:shd w:val="clear" w:color="auto" w:fill="FFFFFF"/>
        <w:ind w:left="567" w:hanging="284"/>
        <w:rPr>
          <w:rFonts w:ascii="Calibri" w:hAnsi="Calibri"/>
          <w:color w:val="171717" w:themeColor="background2" w:themeShade="1A"/>
          <w:lang w:val="ky-KG" w:eastAsia="tr-TR"/>
        </w:rPr>
      </w:pPr>
      <w:r w:rsidRPr="00FC244E">
        <w:rPr>
          <w:rFonts w:ascii="Calibri" w:hAnsi="Calibri"/>
          <w:color w:val="171717" w:themeColor="background2" w:themeShade="1A"/>
          <w:lang w:val="ky-KG" w:eastAsia="tr-TR"/>
        </w:rPr>
        <w:t>Каржы жана киреше-чыгаша иштерине байланыштуу нускаманын негизинде түзүлгөн документ, папкалар.</w:t>
      </w: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color w:val="171717" w:themeColor="background2" w:themeShade="1A"/>
          <w:lang w:val="ky-KG" w:eastAsia="tr-TR"/>
        </w:rPr>
        <w:t xml:space="preserve">Бул </w:t>
      </w:r>
      <w:r w:rsidRPr="00FC244E">
        <w:rPr>
          <w:rFonts w:ascii="Calibri" w:eastAsia="Times New Roman" w:hAnsi="Calibri" w:cs="Times New Roman"/>
          <w:bCs/>
          <w:color w:val="171717" w:themeColor="background2" w:themeShade="1A"/>
          <w:lang w:val="ky-KG" w:eastAsia="tr-TR"/>
        </w:rPr>
        <w:t xml:space="preserve">дептер, папка жана документтер </w:t>
      </w:r>
      <w:r w:rsidRPr="00FC244E">
        <w:rPr>
          <w:rFonts w:ascii="Calibri" w:eastAsia="Times New Roman" w:hAnsi="Calibri" w:cs="Times New Roman"/>
          <w:color w:val="171717" w:themeColor="background2" w:themeShade="1A"/>
          <w:lang w:val="ky-KG" w:eastAsia="tr-TR"/>
        </w:rPr>
        <w:t>тиешелүү академиялык түзүмдөрдө сакталат.</w:t>
      </w: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Жараксыз деп табылган нускама жана беренелер</w:t>
      </w:r>
    </w:p>
    <w:p w:rsidR="00E65A4E" w:rsidRPr="00FC244E" w:rsidRDefault="00E65A4E" w:rsidP="00E65A4E">
      <w:pPr>
        <w:shd w:val="clear" w:color="auto" w:fill="FFFFFF"/>
        <w:jc w:val="both"/>
        <w:rPr>
          <w:rFonts w:ascii="Calibri" w:hAnsi="Calibri" w:cs="Times New Roman"/>
          <w:color w:val="171717" w:themeColor="background2" w:themeShade="1A"/>
          <w:lang w:val="ky-KG"/>
        </w:rPr>
      </w:pPr>
      <w:r w:rsidRPr="00FC244E">
        <w:rPr>
          <w:rFonts w:ascii="Calibri" w:eastAsia="Times New Roman" w:hAnsi="Calibri" w:cs="Times New Roman"/>
          <w:b/>
          <w:bCs/>
          <w:color w:val="171717" w:themeColor="background2" w:themeShade="1A"/>
          <w:lang w:val="ky-KG" w:eastAsia="tr-TR"/>
        </w:rPr>
        <w:t xml:space="preserve">16-берене. </w:t>
      </w:r>
      <w:r w:rsidRPr="00FC244E">
        <w:rPr>
          <w:rFonts w:ascii="Calibri" w:hAnsi="Calibri" w:cs="Times New Roman"/>
          <w:color w:val="171717" w:themeColor="background2" w:themeShade="1A"/>
          <w:lang w:val="ky-KG"/>
        </w:rPr>
        <w:t xml:space="preserve">Кыргыз-Түрк “Манас” университетинин Окумуштуулар кеңешинин 2012-жылдын 14-февралындагы 2012-3.33-номерлүү чечими боюнча кабыл алынган </w:t>
      </w:r>
      <w:r w:rsidRPr="00FC244E">
        <w:rPr>
          <w:rFonts w:ascii="Calibri" w:hAnsi="Calibri" w:cs="Times New Roman"/>
          <w:color w:val="00B050"/>
          <w:lang w:val="ky-KG"/>
        </w:rPr>
        <w:t xml:space="preserve">«КТМУнун коомчулук менен кызматташтыкты өнүктүрүүчү Ата-энелер </w:t>
      </w:r>
      <w:r w:rsidRPr="00F81CDC">
        <w:rPr>
          <w:rFonts w:ascii="Calibri" w:hAnsi="Calibri" w:cs="Times New Roman"/>
          <w:color w:val="00B050"/>
          <w:lang w:val="ky-KG"/>
        </w:rPr>
        <w:t xml:space="preserve">комитети </w:t>
      </w:r>
      <w:r w:rsidR="00E733FB" w:rsidRPr="00F81CDC">
        <w:rPr>
          <w:rFonts w:ascii="Calibri" w:hAnsi="Calibri" w:cs="Times New Roman"/>
          <w:color w:val="00B050"/>
          <w:lang w:val="ky-KG"/>
        </w:rPr>
        <w:t xml:space="preserve">боюнча </w:t>
      </w:r>
      <w:r w:rsidRPr="00FC244E">
        <w:rPr>
          <w:rFonts w:ascii="Calibri" w:hAnsi="Calibri" w:cs="Times New Roman"/>
          <w:color w:val="00B050"/>
          <w:lang w:val="ky-KG"/>
        </w:rPr>
        <w:t xml:space="preserve">нускамасы» </w:t>
      </w:r>
      <w:r w:rsidRPr="00FC244E">
        <w:rPr>
          <w:rFonts w:ascii="Calibri" w:hAnsi="Calibri" w:cs="Times New Roman"/>
          <w:color w:val="171717" w:themeColor="background2" w:themeShade="1A"/>
          <w:lang w:val="ky-KG"/>
        </w:rPr>
        <w:t>күчүн жоготот.</w:t>
      </w: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Күчүнө кириши</w:t>
      </w:r>
    </w:p>
    <w:p w:rsidR="00E65A4E" w:rsidRPr="00FC244E" w:rsidRDefault="00E65A4E" w:rsidP="009F0612">
      <w:pPr>
        <w:jc w:val="both"/>
        <w:rPr>
          <w:rFonts w:ascii="Calibri" w:hAnsi="Calibri" w:cs="Times New Roman"/>
          <w:color w:val="171717" w:themeColor="background2" w:themeShade="1A"/>
          <w:lang w:val="ky-KG"/>
        </w:rPr>
      </w:pPr>
      <w:r w:rsidRPr="00FC244E">
        <w:rPr>
          <w:rFonts w:ascii="Calibri" w:eastAsia="Times New Roman" w:hAnsi="Calibri" w:cs="Times New Roman"/>
          <w:b/>
          <w:bCs/>
          <w:color w:val="171717" w:themeColor="background2" w:themeShade="1A"/>
          <w:lang w:val="ky-KG" w:eastAsia="tr-TR"/>
        </w:rPr>
        <w:t xml:space="preserve">17-берене. </w:t>
      </w:r>
      <w:r w:rsidRPr="00FC244E">
        <w:rPr>
          <w:rFonts w:ascii="Calibri" w:hAnsi="Calibri" w:cs="Times New Roman"/>
          <w:color w:val="171717" w:themeColor="background2" w:themeShade="1A"/>
          <w:lang w:val="ky-KG"/>
        </w:rPr>
        <w:t xml:space="preserve">Бул </w:t>
      </w:r>
      <w:r w:rsidR="009F0612" w:rsidRPr="00FC244E">
        <w:rPr>
          <w:rFonts w:ascii="Calibri" w:hAnsi="Calibri" w:cs="Times New Roman"/>
          <w:color w:val="171717" w:themeColor="background2" w:themeShade="1A"/>
          <w:lang w:val="ky-KG"/>
        </w:rPr>
        <w:t>жобо</w:t>
      </w:r>
      <w:r w:rsidRPr="00FC244E">
        <w:rPr>
          <w:rFonts w:ascii="Calibri" w:hAnsi="Calibri" w:cs="Times New Roman"/>
          <w:color w:val="171717" w:themeColor="background2" w:themeShade="1A"/>
          <w:lang w:val="ky-KG"/>
        </w:rPr>
        <w:t xml:space="preserve"> Кыргыз-Түрк “Манас” университетинин Камкорчулар кеңеши бекиткен күндөн баштап күчүнө кирет.</w:t>
      </w:r>
    </w:p>
    <w:p w:rsidR="00E65A4E" w:rsidRPr="00FC244E" w:rsidRDefault="00E65A4E" w:rsidP="00E65A4E">
      <w:pPr>
        <w:shd w:val="clear" w:color="auto" w:fill="FFFFFF"/>
        <w:jc w:val="both"/>
        <w:rPr>
          <w:rFonts w:ascii="Calibri" w:eastAsia="Times New Roman" w:hAnsi="Calibri" w:cs="Times New Roman"/>
          <w:b/>
          <w:bCs/>
          <w:color w:val="171717" w:themeColor="background2" w:themeShade="1A"/>
          <w:lang w:val="ky-KG" w:eastAsia="tr-TR"/>
        </w:rPr>
      </w:pPr>
    </w:p>
    <w:p w:rsidR="00E65A4E" w:rsidRPr="00FC244E" w:rsidRDefault="00E65A4E" w:rsidP="00E65A4E">
      <w:pPr>
        <w:shd w:val="clear" w:color="auto" w:fill="FFFFFF"/>
        <w:jc w:val="both"/>
        <w:rPr>
          <w:rFonts w:ascii="Calibri" w:eastAsia="Times New Roman" w:hAnsi="Calibri" w:cs="Times New Roman"/>
          <w:color w:val="171717" w:themeColor="background2" w:themeShade="1A"/>
          <w:lang w:val="ky-KG" w:eastAsia="tr-TR"/>
        </w:rPr>
      </w:pPr>
      <w:r w:rsidRPr="00FC244E">
        <w:rPr>
          <w:rFonts w:ascii="Calibri" w:eastAsia="Times New Roman" w:hAnsi="Calibri" w:cs="Times New Roman"/>
          <w:b/>
          <w:bCs/>
          <w:color w:val="171717" w:themeColor="background2" w:themeShade="1A"/>
          <w:lang w:val="ky-KG" w:eastAsia="tr-TR"/>
        </w:rPr>
        <w:t>Ишке ашырылышы</w:t>
      </w:r>
    </w:p>
    <w:p w:rsidR="00E65A4E" w:rsidRPr="00FC244E" w:rsidRDefault="00E65A4E" w:rsidP="009F0612">
      <w:pPr>
        <w:jc w:val="both"/>
        <w:rPr>
          <w:rFonts w:ascii="Calibri" w:hAnsi="Calibri" w:cs="Times New Roman"/>
          <w:b/>
          <w:bCs/>
          <w:color w:val="171717" w:themeColor="background2" w:themeShade="1A"/>
          <w:lang w:val="ky-KG"/>
        </w:rPr>
      </w:pPr>
      <w:r w:rsidRPr="00FC244E">
        <w:rPr>
          <w:rFonts w:ascii="Calibri" w:eastAsia="Times New Roman" w:hAnsi="Calibri" w:cs="Times New Roman"/>
          <w:b/>
          <w:bCs/>
          <w:color w:val="171717" w:themeColor="background2" w:themeShade="1A"/>
          <w:lang w:val="ky-KG" w:eastAsia="tr-TR"/>
        </w:rPr>
        <w:t xml:space="preserve">18-берене. </w:t>
      </w:r>
      <w:r w:rsidRPr="00FC244E">
        <w:rPr>
          <w:rFonts w:ascii="Calibri" w:hAnsi="Calibri" w:cs="Times New Roman"/>
          <w:color w:val="171717" w:themeColor="background2" w:themeShade="1A"/>
          <w:lang w:val="ky-KG"/>
        </w:rPr>
        <w:t xml:space="preserve">Бул </w:t>
      </w:r>
      <w:r w:rsidR="009F0612" w:rsidRPr="00FC244E">
        <w:rPr>
          <w:rFonts w:ascii="Calibri" w:hAnsi="Calibri" w:cs="Times New Roman"/>
          <w:color w:val="171717" w:themeColor="background2" w:themeShade="1A"/>
          <w:lang w:val="ky-KG"/>
        </w:rPr>
        <w:t>жобо</w:t>
      </w:r>
      <w:r w:rsidRPr="00FC244E">
        <w:rPr>
          <w:rFonts w:ascii="Calibri" w:hAnsi="Calibri" w:cs="Times New Roman"/>
          <w:color w:val="171717" w:themeColor="background2" w:themeShade="1A"/>
          <w:lang w:val="ky-KG"/>
        </w:rPr>
        <w:t xml:space="preserve"> Кыргыз-Түрк “Манас” университетинин ректораты тарабынан ишке ашырылат</w:t>
      </w:r>
      <w:r w:rsidRPr="00FC244E">
        <w:rPr>
          <w:rFonts w:ascii="Calibri" w:hAnsi="Calibri" w:cs="Times New Roman"/>
          <w:b/>
          <w:bCs/>
          <w:color w:val="171717" w:themeColor="background2" w:themeShade="1A"/>
          <w:lang w:val="ky-KG"/>
        </w:rPr>
        <w:t>.</w:t>
      </w:r>
    </w:p>
    <w:p w:rsidR="00E65A4E" w:rsidRPr="00FC244E" w:rsidRDefault="00E65A4E" w:rsidP="00E65A4E">
      <w:pPr>
        <w:jc w:val="both"/>
        <w:rPr>
          <w:rFonts w:ascii="Calibri" w:hAnsi="Calibri" w:cs="Times New Roman"/>
          <w:b/>
          <w:bCs/>
          <w:i/>
          <w:iCs/>
          <w:color w:val="171717" w:themeColor="background2" w:themeShade="1A"/>
          <w:sz w:val="20"/>
          <w:szCs w:val="20"/>
          <w:lang w:val="ky-KG"/>
        </w:rPr>
      </w:pPr>
    </w:p>
    <w:p w:rsidR="00E65A4E" w:rsidRPr="00FC244E" w:rsidRDefault="00E65A4E" w:rsidP="00E65A4E">
      <w:pPr>
        <w:jc w:val="both"/>
        <w:rPr>
          <w:rFonts w:ascii="Calibri" w:hAnsi="Calibri" w:cs="Times New Roman"/>
          <w:b/>
          <w:bCs/>
          <w:i/>
          <w:iCs/>
          <w:color w:val="171717" w:themeColor="background2" w:themeShade="1A"/>
          <w:sz w:val="20"/>
          <w:szCs w:val="20"/>
          <w:lang w:val="ky-KG"/>
        </w:rPr>
      </w:pPr>
    </w:p>
    <w:p w:rsidR="0015703D" w:rsidRPr="00FC244E" w:rsidRDefault="0015703D" w:rsidP="00E65A4E">
      <w:pPr>
        <w:jc w:val="both"/>
        <w:rPr>
          <w:rFonts w:ascii="Calibri" w:hAnsi="Calibri" w:cs="Times New Roman"/>
          <w:b/>
          <w:bCs/>
          <w:i/>
          <w:iCs/>
          <w:color w:val="171717" w:themeColor="background2" w:themeShade="1A"/>
          <w:sz w:val="20"/>
          <w:szCs w:val="20"/>
          <w:lang w:val="ky-KG"/>
        </w:rPr>
      </w:pPr>
    </w:p>
    <w:p w:rsidR="00E65A4E" w:rsidRPr="00FC244E" w:rsidRDefault="00E65A4E" w:rsidP="009F0612">
      <w:pPr>
        <w:jc w:val="both"/>
        <w:rPr>
          <w:rFonts w:ascii="Calibri" w:hAnsi="Calibri" w:cs="Times New Roman"/>
          <w:bCs/>
          <w:i/>
          <w:iCs/>
          <w:color w:val="171717" w:themeColor="background2" w:themeShade="1A"/>
          <w:sz w:val="20"/>
          <w:szCs w:val="20"/>
          <w:lang w:val="ky-KG"/>
        </w:rPr>
      </w:pPr>
      <w:r w:rsidRPr="00FC244E">
        <w:rPr>
          <w:rFonts w:ascii="Calibri" w:hAnsi="Calibri" w:cs="Times New Roman"/>
          <w:bCs/>
          <w:i/>
          <w:iCs/>
          <w:color w:val="171717" w:themeColor="background2" w:themeShade="1A"/>
          <w:sz w:val="20"/>
          <w:szCs w:val="20"/>
          <w:lang w:val="ky-KG"/>
        </w:rPr>
        <w:t xml:space="preserve">Бул </w:t>
      </w:r>
      <w:r w:rsidR="009F0612" w:rsidRPr="00FC244E">
        <w:rPr>
          <w:rFonts w:ascii="Calibri" w:hAnsi="Calibri" w:cs="Times New Roman"/>
          <w:bCs/>
          <w:i/>
          <w:iCs/>
          <w:color w:val="171717" w:themeColor="background2" w:themeShade="1A"/>
          <w:sz w:val="20"/>
          <w:szCs w:val="20"/>
          <w:lang w:val="ky-KG"/>
        </w:rPr>
        <w:t>жобо</w:t>
      </w:r>
      <w:r w:rsidRPr="00FC244E">
        <w:rPr>
          <w:rFonts w:ascii="Calibri" w:hAnsi="Calibri" w:cs="Times New Roman"/>
          <w:bCs/>
          <w:i/>
          <w:iCs/>
          <w:color w:val="171717" w:themeColor="background2" w:themeShade="1A"/>
          <w:sz w:val="20"/>
          <w:szCs w:val="20"/>
          <w:lang w:val="ky-KG"/>
        </w:rPr>
        <w:t xml:space="preserve"> Кыргыз-Түрк “Манас” университетинин Окумуштуулар кеңешинин 2013-жылдын 19-мартындагы </w:t>
      </w:r>
      <w:r w:rsidRPr="00FC244E">
        <w:rPr>
          <w:rFonts w:ascii="Calibri" w:hAnsi="Calibri" w:cs="Times New Roman"/>
          <w:i/>
          <w:iCs/>
          <w:color w:val="171717" w:themeColor="background2" w:themeShade="1A"/>
          <w:sz w:val="20"/>
          <w:szCs w:val="20"/>
          <w:lang w:val="ky-KG"/>
        </w:rPr>
        <w:t>2013-03.031-</w:t>
      </w:r>
      <w:r w:rsidRPr="00FC244E">
        <w:rPr>
          <w:rFonts w:ascii="Calibri" w:hAnsi="Calibri" w:cs="Times New Roman"/>
          <w:bCs/>
          <w:i/>
          <w:iCs/>
          <w:color w:val="171717" w:themeColor="background2" w:themeShade="1A"/>
          <w:sz w:val="20"/>
          <w:szCs w:val="20"/>
          <w:lang w:val="ky-KG"/>
        </w:rPr>
        <w:t>номерлүү чечими боюнча кабыл алынды.</w:t>
      </w:r>
    </w:p>
    <w:p w:rsidR="00E65A4E" w:rsidRPr="00FC244E" w:rsidRDefault="00E65A4E" w:rsidP="00E65A4E">
      <w:pPr>
        <w:jc w:val="both"/>
        <w:rPr>
          <w:rFonts w:ascii="Calibri" w:hAnsi="Calibri" w:cs="Times New Roman"/>
          <w:bCs/>
          <w:i/>
          <w:iCs/>
          <w:color w:val="171717" w:themeColor="background2" w:themeShade="1A"/>
          <w:sz w:val="20"/>
          <w:szCs w:val="20"/>
          <w:lang w:val="ky-KG"/>
        </w:rPr>
      </w:pPr>
    </w:p>
    <w:p w:rsidR="00E65A4E" w:rsidRPr="00FC244E" w:rsidRDefault="00522E8C" w:rsidP="00E65A4E">
      <w:pPr>
        <w:jc w:val="both"/>
        <w:rPr>
          <w:rFonts w:ascii="Calibri" w:hAnsi="Calibri" w:cs="Times New Roman"/>
          <w:i/>
          <w:iCs/>
          <w:color w:val="171717" w:themeColor="background2" w:themeShade="1A"/>
          <w:sz w:val="20"/>
          <w:szCs w:val="20"/>
          <w:lang w:val="ky-KG"/>
        </w:rPr>
      </w:pPr>
      <w:r w:rsidRPr="00FC244E">
        <w:rPr>
          <w:rFonts w:ascii="Calibri" w:hAnsi="Calibri" w:cs="Times New Roman"/>
          <w:i/>
          <w:iCs/>
          <w:color w:val="171717" w:themeColor="background2" w:themeShade="1A"/>
          <w:sz w:val="20"/>
          <w:szCs w:val="20"/>
          <w:lang w:val="ky-KG"/>
        </w:rPr>
        <w:fldChar w:fldCharType="begin"/>
      </w:r>
      <w:r w:rsidR="006F73F0" w:rsidRPr="00FC244E">
        <w:rPr>
          <w:rFonts w:ascii="Calibri" w:hAnsi="Calibri" w:cs="Times New Roman"/>
          <w:i/>
          <w:iCs/>
          <w:color w:val="171717" w:themeColor="background2" w:themeShade="1A"/>
          <w:sz w:val="20"/>
          <w:szCs w:val="20"/>
          <w:lang w:val="ky-KG"/>
        </w:rPr>
        <w:instrText xml:space="preserve"> USERADDRESS  </w:instrText>
      </w:r>
      <w:r w:rsidRPr="00FC244E">
        <w:rPr>
          <w:rFonts w:ascii="Calibri" w:hAnsi="Calibri" w:cs="Times New Roman"/>
          <w:i/>
          <w:iCs/>
          <w:color w:val="171717" w:themeColor="background2" w:themeShade="1A"/>
          <w:sz w:val="20"/>
          <w:szCs w:val="20"/>
          <w:lang w:val="ky-KG"/>
        </w:rPr>
        <w:fldChar w:fldCharType="end"/>
      </w:r>
    </w:p>
    <w:p w:rsidR="00606677" w:rsidRPr="00FC244E" w:rsidRDefault="00606677" w:rsidP="00606677">
      <w:pPr>
        <w:jc w:val="center"/>
        <w:rPr>
          <w:rFonts w:ascii="Calibri" w:hAnsi="Calibri" w:cs="Times New Roman"/>
          <w:lang w:val="ky-KG"/>
        </w:rPr>
        <w:sectPr w:rsidR="00606677" w:rsidRPr="00FC244E" w:rsidSect="000A0CA3">
          <w:footerReference w:type="even" r:id="rId62"/>
          <w:footnotePr>
            <w:numRestart w:val="eachSect"/>
          </w:footnotePr>
          <w:pgSz w:w="11907" w:h="16840" w:code="9"/>
          <w:pgMar w:top="1134" w:right="1134" w:bottom="1134" w:left="1134" w:header="454" w:footer="454" w:gutter="0"/>
          <w:pgNumType w:start="1"/>
          <w:cols w:space="708"/>
          <w:docGrid w:linePitch="360"/>
        </w:sectPr>
      </w:pPr>
    </w:p>
    <w:p w:rsidR="00213664" w:rsidRPr="00FC244E" w:rsidRDefault="00213664" w:rsidP="00F81CDC">
      <w:pPr>
        <w:pStyle w:val="1"/>
      </w:pPr>
      <w:bookmarkStart w:id="85" w:name="_Toc25339831"/>
      <w:r w:rsidRPr="00FC244E">
        <w:lastRenderedPageBreak/>
        <w:t>КЫРГЫЗ-ТYРК “МАНАС” УНИВЕРСИТЕТИНИН</w:t>
      </w:r>
      <w:bookmarkStart w:id="86" w:name="_Toc297803532"/>
      <w:bookmarkStart w:id="87" w:name="_Toc535503679"/>
      <w:r w:rsidR="00F81CDC">
        <w:t xml:space="preserve"> </w:t>
      </w:r>
      <w:r w:rsidRPr="00FC244E">
        <w:t>АКАДЕМИЯЛЫК КУРАТОРЛУК ЖӨНҮНДӨ ЖОБОСУ</w:t>
      </w:r>
      <w:bookmarkEnd w:id="85"/>
      <w:bookmarkEnd w:id="86"/>
      <w:bookmarkEnd w:id="87"/>
    </w:p>
    <w:p w:rsidR="00213664" w:rsidRPr="00FC244E" w:rsidRDefault="00213664" w:rsidP="00213664">
      <w:pPr>
        <w:pStyle w:val="NoSpacing1"/>
        <w:rPr>
          <w:lang w:val="ky-KG"/>
        </w:rPr>
      </w:pPr>
    </w:p>
    <w:p w:rsidR="00213664" w:rsidRPr="00FC244E" w:rsidRDefault="00213664" w:rsidP="00213664">
      <w:pPr>
        <w:pStyle w:val="NoSpacing1"/>
        <w:rPr>
          <w:rFonts w:eastAsia="Times New Roman"/>
          <w:b/>
          <w:bCs/>
          <w:color w:val="171717" w:themeColor="background2" w:themeShade="1A"/>
          <w:sz w:val="24"/>
          <w:szCs w:val="24"/>
          <w:lang w:val="ky-KG"/>
        </w:rPr>
      </w:pPr>
      <w:r w:rsidRPr="00FC244E">
        <w:rPr>
          <w:rFonts w:eastAsia="Times New Roman"/>
          <w:b/>
          <w:bCs/>
          <w:color w:val="171717" w:themeColor="background2" w:themeShade="1A"/>
          <w:sz w:val="24"/>
          <w:szCs w:val="24"/>
          <w:lang w:val="ky-KG"/>
        </w:rPr>
        <w:t>Укуктук негиздеме</w:t>
      </w:r>
    </w:p>
    <w:p w:rsidR="00213664" w:rsidRPr="00FC244E" w:rsidRDefault="00213664" w:rsidP="00213664">
      <w:pPr>
        <w:pStyle w:val="NoSpacing1"/>
        <w:rPr>
          <w:sz w:val="24"/>
          <w:szCs w:val="24"/>
          <w:lang w:val="ky-KG"/>
        </w:rPr>
      </w:pPr>
      <w:r w:rsidRPr="00FC244E">
        <w:rPr>
          <w:b/>
          <w:sz w:val="24"/>
          <w:szCs w:val="24"/>
          <w:lang w:val="ky-KG"/>
        </w:rPr>
        <w:t>1­берене.</w:t>
      </w:r>
      <w:r w:rsidRPr="00FC244E">
        <w:rPr>
          <w:sz w:val="24"/>
          <w:szCs w:val="24"/>
          <w:lang w:val="ky-KG"/>
        </w:rPr>
        <w:t xml:space="preserve"> Бул жобо Кыргыз-Түрк “Манас” университетинин “</w:t>
      </w:r>
      <w:r w:rsidRPr="00FC244E">
        <w:rPr>
          <w:color w:val="00B050"/>
          <w:sz w:val="24"/>
          <w:szCs w:val="24"/>
          <w:lang w:val="ky-KG"/>
        </w:rPr>
        <w:t>Окуу­тарбия иштерин жүргүзүү жана сынак өткөрүү боюнча нускамасынын</w:t>
      </w:r>
      <w:r w:rsidR="00E733FB" w:rsidRPr="00F81CDC">
        <w:rPr>
          <w:sz w:val="24"/>
          <w:szCs w:val="24"/>
          <w:lang w:val="ky-KG"/>
        </w:rPr>
        <w:t xml:space="preserve">” 8, 6 жана </w:t>
      </w:r>
      <w:r w:rsidRPr="00F81CDC">
        <w:rPr>
          <w:sz w:val="24"/>
          <w:szCs w:val="24"/>
          <w:lang w:val="ky-KG"/>
        </w:rPr>
        <w:t>20­</w:t>
      </w:r>
      <w:r w:rsidRPr="00FC244E">
        <w:rPr>
          <w:sz w:val="24"/>
          <w:szCs w:val="24"/>
          <w:lang w:val="ky-KG"/>
        </w:rPr>
        <w:t>беренелеринин негизинде даярдалды.</w:t>
      </w:r>
      <w:r w:rsidR="00E733FB" w:rsidRPr="00FC244E">
        <w:rPr>
          <w:sz w:val="24"/>
          <w:szCs w:val="24"/>
          <w:lang w:val="ky-KG"/>
        </w:rPr>
        <w:t xml:space="preserve"> </w:t>
      </w:r>
    </w:p>
    <w:p w:rsidR="00213664" w:rsidRPr="00FC244E" w:rsidRDefault="00213664" w:rsidP="00213664">
      <w:pPr>
        <w:pStyle w:val="NoSpacing1"/>
        <w:rPr>
          <w:rFonts w:eastAsia="Times New Roman"/>
          <w:b/>
          <w:bCs/>
          <w:sz w:val="24"/>
          <w:szCs w:val="24"/>
          <w:lang w:val="ky-KG"/>
        </w:rPr>
      </w:pPr>
    </w:p>
    <w:p w:rsidR="00213664" w:rsidRPr="00FC244E" w:rsidRDefault="00213664" w:rsidP="00213664">
      <w:pPr>
        <w:pStyle w:val="NoSpacing1"/>
        <w:rPr>
          <w:b/>
          <w:bCs/>
          <w:color w:val="171717" w:themeColor="background2" w:themeShade="1A"/>
          <w:sz w:val="24"/>
          <w:szCs w:val="24"/>
          <w:lang w:val="ky-KG"/>
        </w:rPr>
      </w:pPr>
      <w:r w:rsidRPr="00FC244E">
        <w:rPr>
          <w:b/>
          <w:bCs/>
          <w:color w:val="171717" w:themeColor="background2" w:themeShade="1A"/>
          <w:sz w:val="24"/>
          <w:szCs w:val="24"/>
          <w:lang w:val="ky-KG"/>
        </w:rPr>
        <w:t>Максаты жана мазмуну</w:t>
      </w:r>
    </w:p>
    <w:p w:rsidR="00213664" w:rsidRPr="00FC244E" w:rsidRDefault="00213664" w:rsidP="00213664">
      <w:pPr>
        <w:jc w:val="both"/>
        <w:rPr>
          <w:rFonts w:ascii="Calibri" w:eastAsia="Calibri" w:hAnsi="Calibri" w:cs="Times New Roman"/>
          <w:lang w:val="ky-KG"/>
        </w:rPr>
      </w:pPr>
      <w:r w:rsidRPr="00FC244E">
        <w:rPr>
          <w:rFonts w:ascii="Calibri" w:eastAsia="Calibri" w:hAnsi="Calibri" w:cs="Times New Roman"/>
          <w:b/>
          <w:lang w:val="ky-KG"/>
        </w:rPr>
        <w:t>2­берене.</w:t>
      </w:r>
      <w:r w:rsidRPr="00FC244E">
        <w:rPr>
          <w:rFonts w:ascii="Calibri" w:eastAsia="Calibri" w:hAnsi="Calibri" w:cs="Times New Roman"/>
          <w:lang w:val="ky-KG"/>
        </w:rPr>
        <w:t xml:space="preserve"> Бул жобонун максаты – Устав, нускама жана жоболор аркылуу аныкталган окуу программалардын негизинде студенттерге дайындала турган академиялык кураторлук кызматтарды жөнгө салуу.</w:t>
      </w:r>
    </w:p>
    <w:p w:rsidR="0015703D" w:rsidRPr="00FC244E" w:rsidRDefault="0015703D" w:rsidP="0015703D">
      <w:pPr>
        <w:widowControl w:val="0"/>
        <w:jc w:val="both"/>
        <w:rPr>
          <w:rFonts w:ascii="Calibri" w:eastAsia="Times New Roman" w:hAnsi="Calibri" w:cs="Times New Roman"/>
          <w:lang w:val="ky-KG"/>
        </w:rPr>
      </w:pPr>
    </w:p>
    <w:p w:rsidR="00213664" w:rsidRPr="00FC244E" w:rsidRDefault="00213664" w:rsidP="0015703D">
      <w:pPr>
        <w:widowControl w:val="0"/>
        <w:jc w:val="both"/>
        <w:rPr>
          <w:rFonts w:ascii="Calibri" w:eastAsia="Times New Roman" w:hAnsi="Calibri" w:cs="Times New Roman"/>
          <w:lang w:val="ky-KG"/>
        </w:rPr>
      </w:pPr>
      <w:r w:rsidRPr="00FC244E">
        <w:rPr>
          <w:rFonts w:ascii="Calibri" w:eastAsia="Times New Roman" w:hAnsi="Calibri" w:cs="Times New Roman"/>
          <w:lang w:val="ky-KG"/>
        </w:rPr>
        <w:t>Бул жобо академиялык кураторлорду дайындоону жана алардын милдеттери менен жоопкерчиликтерин ишке ашырууну жөнгө салат.</w:t>
      </w:r>
    </w:p>
    <w:p w:rsidR="00213664" w:rsidRPr="00FC244E" w:rsidRDefault="00213664" w:rsidP="00213664">
      <w:pPr>
        <w:jc w:val="both"/>
        <w:rPr>
          <w:rFonts w:ascii="Calibri" w:eastAsia="Calibri" w:hAnsi="Calibri" w:cs="Times New Roman"/>
          <w:lang w:val="ky-KG"/>
        </w:rPr>
      </w:pPr>
    </w:p>
    <w:p w:rsidR="00213664" w:rsidRPr="00FC244E" w:rsidRDefault="00213664" w:rsidP="0015703D">
      <w:pPr>
        <w:jc w:val="both"/>
        <w:rPr>
          <w:rFonts w:ascii="Calibri" w:eastAsia="Calibri" w:hAnsi="Calibri" w:cs="Times New Roman"/>
          <w:lang w:val="ky-KG"/>
        </w:rPr>
      </w:pPr>
      <w:r w:rsidRPr="00FC244E">
        <w:rPr>
          <w:rFonts w:ascii="Calibri" w:eastAsia="Calibri" w:hAnsi="Calibri" w:cs="Times New Roman"/>
          <w:lang w:val="ky-KG"/>
        </w:rPr>
        <w:t>Академиялык кураторлук кызматы Кыргыз-Түрк “Манас” университетине катталган бардык студенттерге сунушталат.</w:t>
      </w:r>
    </w:p>
    <w:p w:rsidR="00213664" w:rsidRPr="00FC244E" w:rsidRDefault="00213664" w:rsidP="00213664">
      <w:pPr>
        <w:ind w:firstLine="567"/>
        <w:jc w:val="both"/>
        <w:rPr>
          <w:rFonts w:ascii="Calibri" w:eastAsia="Calibri" w:hAnsi="Calibri" w:cs="Times New Roman"/>
          <w:lang w:val="ky-KG"/>
        </w:rPr>
      </w:pPr>
    </w:p>
    <w:p w:rsidR="00213664" w:rsidRPr="00FC244E" w:rsidRDefault="00213664" w:rsidP="00213664">
      <w:pPr>
        <w:pStyle w:val="NoSpacing1"/>
        <w:rPr>
          <w:b/>
          <w:bCs/>
          <w:sz w:val="24"/>
          <w:szCs w:val="24"/>
          <w:lang w:val="ky-KG"/>
        </w:rPr>
      </w:pPr>
      <w:r w:rsidRPr="00FC244E">
        <w:rPr>
          <w:b/>
          <w:bCs/>
          <w:sz w:val="24"/>
          <w:szCs w:val="24"/>
          <w:lang w:val="ky-KG"/>
        </w:rPr>
        <w:t>Аныктама</w:t>
      </w:r>
    </w:p>
    <w:p w:rsidR="00213664" w:rsidRPr="00FC244E" w:rsidRDefault="00213664" w:rsidP="00213664">
      <w:pPr>
        <w:jc w:val="both"/>
        <w:rPr>
          <w:rFonts w:ascii="Calibri" w:eastAsia="Calibri" w:hAnsi="Calibri" w:cs="Times New Roman"/>
          <w:lang w:val="ky-KG"/>
        </w:rPr>
      </w:pPr>
      <w:r w:rsidRPr="00FC244E">
        <w:rPr>
          <w:rFonts w:ascii="Calibri" w:eastAsia="Calibri" w:hAnsi="Calibri" w:cs="Times New Roman"/>
          <w:b/>
          <w:lang w:val="ky-KG"/>
        </w:rPr>
        <w:t>3­берене.</w:t>
      </w:r>
      <w:r w:rsidRPr="00FC244E">
        <w:rPr>
          <w:rFonts w:ascii="Calibri" w:eastAsia="Calibri" w:hAnsi="Calibri" w:cs="Times New Roman"/>
          <w:lang w:val="ky-KG"/>
        </w:rPr>
        <w:t xml:space="preserve"> Академиялык кураторлук кызматы студенттердин окуу-тарбия иштерин бир нукка салып, алардын социалдык жана маданий маселелерин чечүүгө көмөктөшөт. Ошондой эле студенттердин интеллектуалдык, социалдык жана руханий жактан өнүгүп-өсүүсүнө өбөлгө түзөт.</w:t>
      </w:r>
    </w:p>
    <w:p w:rsidR="00213664" w:rsidRPr="00FC244E" w:rsidRDefault="00213664" w:rsidP="00213664">
      <w:pPr>
        <w:jc w:val="both"/>
        <w:rPr>
          <w:rFonts w:ascii="Calibri" w:eastAsia="Calibri" w:hAnsi="Calibri" w:cs="Times New Roman"/>
          <w:lang w:val="ky-KG"/>
        </w:rPr>
      </w:pPr>
    </w:p>
    <w:p w:rsidR="00213664" w:rsidRPr="00FC244E" w:rsidRDefault="00213664" w:rsidP="00213664">
      <w:pPr>
        <w:pStyle w:val="NoSpacing1"/>
        <w:rPr>
          <w:b/>
          <w:bCs/>
          <w:sz w:val="24"/>
          <w:szCs w:val="24"/>
          <w:lang w:val="ky-KG"/>
        </w:rPr>
      </w:pPr>
      <w:r w:rsidRPr="00FC244E">
        <w:rPr>
          <w:b/>
          <w:bCs/>
          <w:sz w:val="24"/>
          <w:szCs w:val="24"/>
          <w:lang w:val="ky-KG"/>
        </w:rPr>
        <w:t>Куратор дайындоо</w:t>
      </w:r>
    </w:p>
    <w:p w:rsidR="00213664" w:rsidRPr="00FC244E" w:rsidRDefault="00213664" w:rsidP="00213664">
      <w:pPr>
        <w:jc w:val="both"/>
        <w:rPr>
          <w:rFonts w:ascii="Calibri" w:eastAsia="Calibri" w:hAnsi="Calibri" w:cs="Times New Roman"/>
          <w:lang w:val="ky-KG"/>
        </w:rPr>
      </w:pPr>
      <w:r w:rsidRPr="00FC244E">
        <w:rPr>
          <w:rFonts w:ascii="Calibri" w:eastAsia="Calibri" w:hAnsi="Calibri" w:cs="Times New Roman"/>
          <w:b/>
          <w:lang w:val="ky-KG"/>
        </w:rPr>
        <w:t>4­берене.</w:t>
      </w:r>
      <w:r w:rsidRPr="00FC244E">
        <w:rPr>
          <w:rFonts w:ascii="Calibri" w:eastAsia="Calibri" w:hAnsi="Calibri" w:cs="Times New Roman"/>
          <w:lang w:val="ky-KG"/>
        </w:rPr>
        <w:t xml:space="preserve"> Жыл сайын жаңы окуу жылынын башталышында өзүнө 20-25 студентти камтыган ар бир тайпа үчүн бирден куратор бекитилет. Кураторду тийиштүү бөлүм башчылардын сунушу аркылуу декан/мүдүр дайындайт. Студенттин академиялык куратору зарыл болгон учурда гана алмаштырылат.</w:t>
      </w:r>
    </w:p>
    <w:p w:rsidR="00213664" w:rsidRPr="00FC244E" w:rsidRDefault="00213664" w:rsidP="00213664">
      <w:pPr>
        <w:jc w:val="both"/>
        <w:rPr>
          <w:rFonts w:ascii="Calibri" w:eastAsia="Calibri" w:hAnsi="Calibri" w:cs="Times New Roman"/>
          <w:lang w:val="ky-KG"/>
        </w:rPr>
      </w:pPr>
    </w:p>
    <w:p w:rsidR="00213664" w:rsidRPr="00FC244E" w:rsidRDefault="00213664" w:rsidP="00213664">
      <w:pPr>
        <w:pStyle w:val="NoSpacing1"/>
        <w:rPr>
          <w:b/>
          <w:bCs/>
          <w:sz w:val="24"/>
          <w:szCs w:val="24"/>
          <w:lang w:val="ky-KG"/>
        </w:rPr>
      </w:pPr>
      <w:r w:rsidRPr="00FC244E">
        <w:rPr>
          <w:b/>
          <w:bCs/>
          <w:sz w:val="24"/>
          <w:szCs w:val="24"/>
          <w:lang w:val="ky-KG"/>
        </w:rPr>
        <w:t>Куратордун милдеттери</w:t>
      </w:r>
    </w:p>
    <w:p w:rsidR="00213664" w:rsidRPr="00FC244E" w:rsidRDefault="00213664" w:rsidP="009F0612">
      <w:pPr>
        <w:jc w:val="both"/>
        <w:rPr>
          <w:rFonts w:ascii="Calibri" w:eastAsia="Calibri" w:hAnsi="Calibri" w:cs="Times New Roman"/>
          <w:lang w:val="ky-KG"/>
        </w:rPr>
      </w:pPr>
      <w:r w:rsidRPr="00FC244E">
        <w:rPr>
          <w:rFonts w:ascii="Calibri" w:eastAsia="Calibri" w:hAnsi="Calibri" w:cs="Times New Roman"/>
          <w:b/>
          <w:lang w:val="ky-KG"/>
        </w:rPr>
        <w:t>5­берене.</w:t>
      </w:r>
      <w:r w:rsidRPr="00FC244E">
        <w:rPr>
          <w:rFonts w:ascii="Calibri" w:eastAsia="Calibri" w:hAnsi="Calibri" w:cs="Times New Roman"/>
          <w:lang w:val="ky-KG"/>
        </w:rPr>
        <w:t xml:space="preserve"> Куратор студенттердин окуудагы ийгиликтерин арттырып, алардын инсандык жана социалдык жактан өнүгүүсүнө өбөлгө түзөт. Студенттин окуудагы ийгиликтери менен кемчиликтерине, жеке инсандык жактан өнүгүүсүнө байкоо жүргүзүп турат. Ар бир семестр</w:t>
      </w:r>
      <w:r w:rsidR="009F0612" w:rsidRPr="00FC244E">
        <w:rPr>
          <w:rFonts w:ascii="Calibri" w:eastAsia="Calibri" w:hAnsi="Calibri" w:cs="Times New Roman"/>
          <w:lang w:val="ky-KG"/>
        </w:rPr>
        <w:t>-</w:t>
      </w:r>
      <w:r w:rsidRPr="00FC244E">
        <w:rPr>
          <w:rFonts w:ascii="Calibri" w:eastAsia="Calibri" w:hAnsi="Calibri" w:cs="Times New Roman"/>
          <w:lang w:val="ky-KG"/>
        </w:rPr>
        <w:t>де кеминде бир жолу өзү кураторлук кылган студенттер менен чогуу жана жекече жолугушуп баарлашат. Орчундуу маселеси бар студенттер байкалса, бул тууралуу тийиштүү бөлүм башчылыгына билдирет жана маселенин чечилишине багытталган өз ой-пикирин ортого салат.</w:t>
      </w:r>
    </w:p>
    <w:p w:rsidR="00213664" w:rsidRPr="00FC244E" w:rsidRDefault="00213664" w:rsidP="00213664">
      <w:pPr>
        <w:jc w:val="both"/>
        <w:rPr>
          <w:rFonts w:ascii="Calibri" w:eastAsia="Calibri" w:hAnsi="Calibri" w:cs="Times New Roman"/>
          <w:lang w:val="ky-KG"/>
        </w:rPr>
      </w:pPr>
    </w:p>
    <w:p w:rsidR="00213664" w:rsidRPr="00FC244E" w:rsidRDefault="00213664" w:rsidP="00213664">
      <w:pPr>
        <w:jc w:val="both"/>
        <w:rPr>
          <w:rFonts w:ascii="Calibri" w:eastAsia="Calibri" w:hAnsi="Calibri" w:cs="Times New Roman"/>
          <w:b/>
          <w:lang w:val="ky-KG"/>
        </w:rPr>
      </w:pPr>
      <w:r w:rsidRPr="00FC244E">
        <w:rPr>
          <w:rFonts w:ascii="Calibri" w:eastAsia="Calibri" w:hAnsi="Calibri" w:cs="Times New Roman"/>
          <w:b/>
          <w:lang w:val="ky-KG"/>
        </w:rPr>
        <w:t>Академиялык куратордун милдеттери төмөндөгүдөй:</w:t>
      </w:r>
    </w:p>
    <w:p w:rsidR="00213664" w:rsidRPr="00FC244E" w:rsidRDefault="00213664" w:rsidP="006C13EA">
      <w:pPr>
        <w:pStyle w:val="afb"/>
        <w:numPr>
          <w:ilvl w:val="0"/>
          <w:numId w:val="322"/>
        </w:numPr>
        <w:ind w:left="567" w:hanging="284"/>
        <w:rPr>
          <w:rFonts w:ascii="Calibri" w:hAnsi="Calibri"/>
          <w:lang w:val="ky-KG"/>
        </w:rPr>
      </w:pPr>
      <w:r w:rsidRPr="00FC244E">
        <w:rPr>
          <w:rFonts w:ascii="Calibri" w:hAnsi="Calibri"/>
          <w:lang w:val="ky-KG"/>
        </w:rPr>
        <w:t>Атайын үлгүгө ылайык ар бир студент үчүн маалымат баракчасын түзүү:</w:t>
      </w:r>
    </w:p>
    <w:p w:rsidR="00213664" w:rsidRPr="00FC244E" w:rsidRDefault="00213664" w:rsidP="0015703D">
      <w:pPr>
        <w:widowControl w:val="0"/>
        <w:ind w:left="567"/>
        <w:jc w:val="both"/>
        <w:rPr>
          <w:rFonts w:ascii="Calibri" w:eastAsia="Times New Roman" w:hAnsi="Calibri" w:cs="Times New Roman"/>
          <w:lang w:val="ky-KG"/>
        </w:rPr>
      </w:pPr>
      <w:r w:rsidRPr="00FC244E">
        <w:rPr>
          <w:rFonts w:ascii="Calibri" w:eastAsia="Times New Roman" w:hAnsi="Calibri" w:cs="Times New Roman"/>
          <w:lang w:val="ky-KG"/>
        </w:rPr>
        <w:t>Маалымат баракчада студенттин даярдоо курсунан баштап университетти бүтүргөнгө чейин окуган бардык сабактары көрсөтүлүүгө тийиш. Студенттин даярдоо курста окуган кезинде ачылган маалымат баракчасы Чет тилдер жогорку мектебинин мүдүрлүгү тарабынан студенттин факультетиндеги/жогорку мектебиндеги/бөлүмүндөгү академиялык кураторуна тапшырылат. Ал баракчада төмөндөгүдөй маалыматтар болушу керек:</w:t>
      </w:r>
    </w:p>
    <w:p w:rsidR="00213664" w:rsidRPr="00FC244E" w:rsidRDefault="00213664" w:rsidP="006C13EA">
      <w:pPr>
        <w:pStyle w:val="afb"/>
        <w:widowControl w:val="0"/>
        <w:numPr>
          <w:ilvl w:val="0"/>
          <w:numId w:val="319"/>
        </w:numPr>
        <w:ind w:left="851" w:hanging="283"/>
        <w:rPr>
          <w:rFonts w:ascii="Calibri" w:eastAsia="Times New Roman" w:hAnsi="Calibri"/>
          <w:lang w:val="ky-KG"/>
        </w:rPr>
      </w:pPr>
      <w:r w:rsidRPr="00FC244E">
        <w:rPr>
          <w:rFonts w:ascii="Calibri" w:eastAsia="Times New Roman" w:hAnsi="Calibri"/>
          <w:lang w:val="ky-KG"/>
        </w:rPr>
        <w:t>Студенттин жеке таржымалы;</w:t>
      </w:r>
    </w:p>
    <w:p w:rsidR="00213664" w:rsidRPr="00FC244E" w:rsidRDefault="00213664" w:rsidP="006C13EA">
      <w:pPr>
        <w:pStyle w:val="afb"/>
        <w:widowControl w:val="0"/>
        <w:numPr>
          <w:ilvl w:val="0"/>
          <w:numId w:val="319"/>
        </w:numPr>
        <w:ind w:left="851" w:hanging="283"/>
        <w:rPr>
          <w:rFonts w:ascii="Calibri" w:eastAsia="Times New Roman" w:hAnsi="Calibri"/>
          <w:lang w:val="ky-KG"/>
        </w:rPr>
      </w:pPr>
      <w:r w:rsidRPr="00FC244E">
        <w:rPr>
          <w:rFonts w:ascii="Calibri" w:eastAsia="Times New Roman" w:hAnsi="Calibri"/>
          <w:lang w:val="ky-KG"/>
        </w:rPr>
        <w:lastRenderedPageBreak/>
        <w:t>Студенттин үзгүлтүксүз окуй турган сабактарынын тизмеси;</w:t>
      </w:r>
    </w:p>
    <w:p w:rsidR="00213664" w:rsidRPr="00FC244E" w:rsidRDefault="00213664" w:rsidP="006C13EA">
      <w:pPr>
        <w:pStyle w:val="afb"/>
        <w:widowControl w:val="0"/>
        <w:numPr>
          <w:ilvl w:val="0"/>
          <w:numId w:val="319"/>
        </w:numPr>
        <w:ind w:left="851" w:hanging="283"/>
        <w:rPr>
          <w:rFonts w:ascii="Calibri" w:eastAsia="Times New Roman" w:hAnsi="Calibri"/>
          <w:lang w:val="ky-KG"/>
        </w:rPr>
      </w:pPr>
      <w:r w:rsidRPr="00FC244E">
        <w:rPr>
          <w:rFonts w:ascii="Calibri" w:eastAsia="Times New Roman" w:hAnsi="Calibri"/>
          <w:lang w:val="ky-KG"/>
        </w:rPr>
        <w:t>Студенттин окуган сабактары;</w:t>
      </w:r>
    </w:p>
    <w:p w:rsidR="00213664" w:rsidRPr="00FC244E" w:rsidRDefault="00213664" w:rsidP="006C13EA">
      <w:pPr>
        <w:pStyle w:val="afb"/>
        <w:widowControl w:val="0"/>
        <w:numPr>
          <w:ilvl w:val="0"/>
          <w:numId w:val="319"/>
        </w:numPr>
        <w:ind w:left="851" w:hanging="283"/>
        <w:rPr>
          <w:rFonts w:ascii="Calibri" w:eastAsia="Times New Roman" w:hAnsi="Calibri"/>
          <w:lang w:val="ky-KG"/>
        </w:rPr>
      </w:pPr>
      <w:r w:rsidRPr="00FC244E">
        <w:rPr>
          <w:rFonts w:ascii="Calibri" w:eastAsia="Times New Roman" w:hAnsi="Calibri"/>
          <w:lang w:val="ky-KG"/>
        </w:rPr>
        <w:t>Студенттин сабактардагы ийгилигинин көрсөткүчү;</w:t>
      </w:r>
    </w:p>
    <w:p w:rsidR="00213664" w:rsidRPr="00FC244E" w:rsidRDefault="00213664" w:rsidP="006C13EA">
      <w:pPr>
        <w:pStyle w:val="afb"/>
        <w:widowControl w:val="0"/>
        <w:numPr>
          <w:ilvl w:val="0"/>
          <w:numId w:val="319"/>
        </w:numPr>
        <w:ind w:left="851" w:hanging="283"/>
        <w:rPr>
          <w:rFonts w:ascii="Calibri" w:eastAsia="Times New Roman" w:hAnsi="Calibri"/>
          <w:lang w:val="ky-KG"/>
        </w:rPr>
      </w:pPr>
      <w:r w:rsidRPr="00FC244E">
        <w:rPr>
          <w:rFonts w:ascii="Calibri" w:eastAsia="Times New Roman" w:hAnsi="Calibri"/>
          <w:lang w:val="ky-KG"/>
        </w:rPr>
        <w:t>Студенттин окуусун убактылуу токтотуп же токтотпогондугу тууралуу маалымат;</w:t>
      </w:r>
    </w:p>
    <w:p w:rsidR="00213664" w:rsidRPr="00FC244E" w:rsidRDefault="00213664" w:rsidP="006C13EA">
      <w:pPr>
        <w:pStyle w:val="afb"/>
        <w:widowControl w:val="0"/>
        <w:numPr>
          <w:ilvl w:val="0"/>
          <w:numId w:val="319"/>
        </w:numPr>
        <w:ind w:left="851" w:hanging="283"/>
        <w:rPr>
          <w:rFonts w:ascii="Calibri" w:eastAsia="Times New Roman" w:hAnsi="Calibri"/>
          <w:lang w:val="ky-KG"/>
        </w:rPr>
      </w:pPr>
      <w:r w:rsidRPr="00FC244E">
        <w:rPr>
          <w:rFonts w:ascii="Calibri" w:eastAsia="Times New Roman" w:hAnsi="Calibri"/>
          <w:lang w:val="ky-KG"/>
        </w:rPr>
        <w:t>Студенттин алган стипендиялары, сыйлыктары (эгерде жаза алган болсо, ал да кошо тиркелет) факультеттин/жогорку мектептин башкаруу кеңештеринде студент туура</w:t>
      </w:r>
      <w:r w:rsidR="009F0612" w:rsidRPr="00FC244E">
        <w:rPr>
          <w:rFonts w:ascii="Calibri" w:eastAsia="Times New Roman" w:hAnsi="Calibri"/>
          <w:lang w:val="ky-KG"/>
        </w:rPr>
        <w:t>-</w:t>
      </w:r>
      <w:r w:rsidRPr="00FC244E">
        <w:rPr>
          <w:rFonts w:ascii="Calibri" w:eastAsia="Times New Roman" w:hAnsi="Calibri"/>
          <w:lang w:val="ky-KG"/>
        </w:rPr>
        <w:t>луу кабыл алынган чечимдер.</w:t>
      </w:r>
    </w:p>
    <w:p w:rsidR="00213664" w:rsidRPr="00FC244E" w:rsidRDefault="00213664" w:rsidP="006C13EA">
      <w:pPr>
        <w:pStyle w:val="afb"/>
        <w:numPr>
          <w:ilvl w:val="0"/>
          <w:numId w:val="322"/>
        </w:numPr>
        <w:ind w:left="567" w:hanging="284"/>
        <w:rPr>
          <w:rFonts w:ascii="Calibri" w:hAnsi="Calibri"/>
          <w:b/>
          <w:lang w:val="ky-KG"/>
        </w:rPr>
      </w:pPr>
      <w:r w:rsidRPr="00FC244E">
        <w:rPr>
          <w:rFonts w:ascii="Calibri" w:hAnsi="Calibri"/>
          <w:lang w:val="ky-KG"/>
        </w:rPr>
        <w:t>Студенттердин сабактарга катталуу иштерин жүргүзүү.</w:t>
      </w:r>
    </w:p>
    <w:p w:rsidR="00213664" w:rsidRPr="00FC244E" w:rsidRDefault="00213664" w:rsidP="0015703D">
      <w:pPr>
        <w:ind w:left="567"/>
        <w:jc w:val="both"/>
        <w:rPr>
          <w:rFonts w:ascii="Calibri" w:eastAsia="Calibri" w:hAnsi="Calibri" w:cs="Times New Roman"/>
          <w:lang w:val="ky-KG"/>
        </w:rPr>
      </w:pPr>
      <w:r w:rsidRPr="00FC244E">
        <w:rPr>
          <w:rFonts w:ascii="Calibri" w:eastAsia="Calibri" w:hAnsi="Calibri" w:cs="Times New Roman"/>
          <w:lang w:val="ky-KG"/>
        </w:rPr>
        <w:t xml:space="preserve">Сабактарга катталуу иштери </w:t>
      </w:r>
      <w:r w:rsidRPr="00FC244E">
        <w:rPr>
          <w:rFonts w:ascii="Calibri" w:eastAsia="Calibri" w:hAnsi="Calibri" w:cs="Times New Roman"/>
          <w:color w:val="00B050"/>
          <w:lang w:val="ky-KG"/>
        </w:rPr>
        <w:t>Кыргыз-Түрк “Манас” университетинин “Окуу­тарбия иштерин жүргүзүү жана сынак өткөрүү боюнча нускамасында”</w:t>
      </w:r>
      <w:r w:rsidRPr="00FC244E">
        <w:rPr>
          <w:rFonts w:ascii="Calibri" w:eastAsia="Calibri" w:hAnsi="Calibri" w:cs="Times New Roman"/>
          <w:lang w:val="ky-KG"/>
        </w:rPr>
        <w:t xml:space="preserve"> аныкталган жоболорго жана тийиштүү кеңештер тарабынан кабыл алынган чечимдерге ылайык жүргүзүлөт.</w:t>
      </w:r>
    </w:p>
    <w:p w:rsidR="00213664" w:rsidRPr="00FC244E" w:rsidRDefault="00213664" w:rsidP="0015703D">
      <w:pPr>
        <w:ind w:left="567"/>
        <w:jc w:val="both"/>
        <w:rPr>
          <w:rFonts w:ascii="Calibri" w:eastAsia="Calibri" w:hAnsi="Calibri" w:cs="Times New Roman"/>
          <w:lang w:val="ky-KG"/>
        </w:rPr>
      </w:pPr>
      <w:r w:rsidRPr="00FC244E">
        <w:rPr>
          <w:rFonts w:ascii="Calibri" w:eastAsia="Calibri" w:hAnsi="Calibri" w:cs="Times New Roman"/>
          <w:lang w:val="ky-KG"/>
        </w:rPr>
        <w:t xml:space="preserve">Сабактарга катталуу учурунда төмөнкүлөр керек: </w:t>
      </w:r>
      <w:r w:rsidRPr="00FC244E">
        <w:rPr>
          <w:rFonts w:ascii="Calibri" w:eastAsia="Calibri" w:hAnsi="Calibri" w:cs="Times New Roman"/>
          <w:color w:val="00B050"/>
          <w:lang w:val="ky-KG"/>
        </w:rPr>
        <w:t>“Кыргыз-Түрк “Манас” университетинин окуу­тарбия иштерин жүргүзүү жана сынак өткөрүү боюнча нускамасына”</w:t>
      </w:r>
      <w:r w:rsidRPr="00FC244E">
        <w:rPr>
          <w:rFonts w:ascii="Calibri" w:eastAsia="Calibri" w:hAnsi="Calibri" w:cs="Times New Roman"/>
          <w:lang w:val="ky-KG"/>
        </w:rPr>
        <w:t xml:space="preserve"> </w:t>
      </w:r>
      <w:r w:rsidRPr="00FC244E">
        <w:rPr>
          <w:rFonts w:ascii="Calibri" w:eastAsia="Times New Roman" w:hAnsi="Calibri" w:cs="Times New Roman"/>
          <w:lang w:val="ky-KG"/>
        </w:rPr>
        <w:t>ылайык, тийиштүү башкаруу кеңештери аныктаган жогорку чектен ашпоо шартын жана өзгөчө шарты бар сабактарды эске алуу менен атайын каттоо (сабак алуу) бланкына жазылат.</w:t>
      </w:r>
    </w:p>
    <w:p w:rsidR="00213664" w:rsidRPr="00FC244E" w:rsidRDefault="00213664" w:rsidP="006C13EA">
      <w:pPr>
        <w:pStyle w:val="afb"/>
        <w:widowControl w:val="0"/>
        <w:numPr>
          <w:ilvl w:val="0"/>
          <w:numId w:val="320"/>
        </w:numPr>
        <w:ind w:left="851" w:hanging="283"/>
        <w:rPr>
          <w:rFonts w:ascii="Calibri" w:eastAsia="Times New Roman" w:hAnsi="Calibri"/>
          <w:lang w:val="ky-KG"/>
        </w:rPr>
      </w:pPr>
      <w:r w:rsidRPr="00FC244E">
        <w:rPr>
          <w:rFonts w:ascii="Calibri" w:eastAsia="Times New Roman" w:hAnsi="Calibri"/>
          <w:lang w:val="ky-KG"/>
        </w:rPr>
        <w:t>Студенттин окуй турган сабактары аныкталып жаткан учурда: а) анын көп калтыргандыгы үчүн кайрадан окуган сабактары, b) катышса да өтпөй калган сабактары жана c) мурдагы семестрлерде өздөштүрбөй калган милдеттүү түрдө окуй турган сабактары алдыңкы катарда турушу керек.</w:t>
      </w:r>
    </w:p>
    <w:p w:rsidR="00213664" w:rsidRPr="00FC244E" w:rsidRDefault="00213664" w:rsidP="006C13EA">
      <w:pPr>
        <w:pStyle w:val="afb"/>
        <w:widowControl w:val="0"/>
        <w:numPr>
          <w:ilvl w:val="0"/>
          <w:numId w:val="320"/>
        </w:numPr>
        <w:ind w:left="851" w:hanging="283"/>
        <w:rPr>
          <w:rFonts w:ascii="Calibri" w:eastAsia="Times New Roman" w:hAnsi="Calibri"/>
          <w:lang w:val="ky-KG"/>
        </w:rPr>
      </w:pPr>
      <w:r w:rsidRPr="00FC244E">
        <w:rPr>
          <w:rFonts w:ascii="Calibri" w:eastAsia="Times New Roman" w:hAnsi="Calibri"/>
          <w:lang w:val="ky-KG"/>
        </w:rPr>
        <w:t>Программадан орун алган сабактарда милдеттүү түрдө окуй турган сабактары бар болсо, бул тууралуу ар бир семестрдин башында студенттерге билдирилет.</w:t>
      </w:r>
    </w:p>
    <w:p w:rsidR="00213664" w:rsidRPr="00FC244E" w:rsidRDefault="00213664" w:rsidP="006C13EA">
      <w:pPr>
        <w:pStyle w:val="afb"/>
        <w:widowControl w:val="0"/>
        <w:numPr>
          <w:ilvl w:val="0"/>
          <w:numId w:val="320"/>
        </w:numPr>
        <w:ind w:left="851" w:hanging="283"/>
        <w:rPr>
          <w:rFonts w:ascii="Calibri" w:eastAsia="Times New Roman" w:hAnsi="Calibri"/>
          <w:lang w:val="ky-KG"/>
        </w:rPr>
      </w:pPr>
      <w:r w:rsidRPr="00FC244E">
        <w:rPr>
          <w:rFonts w:ascii="Calibri" w:eastAsia="Times New Roman" w:hAnsi="Calibri"/>
          <w:lang w:val="ky-KG"/>
        </w:rPr>
        <w:t>Студенттердин бир семестр ичинде эң көп канча кредиттик сабак алууга мүмкүн</w:t>
      </w:r>
      <w:r w:rsidR="009F0612" w:rsidRPr="00FC244E">
        <w:rPr>
          <w:rFonts w:ascii="Calibri" w:eastAsia="Times New Roman" w:hAnsi="Calibri"/>
          <w:lang w:val="ky-KG"/>
        </w:rPr>
        <w:t>-</w:t>
      </w:r>
      <w:r w:rsidRPr="00FC244E">
        <w:rPr>
          <w:rFonts w:ascii="Calibri" w:eastAsia="Times New Roman" w:hAnsi="Calibri"/>
          <w:lang w:val="ky-KG"/>
        </w:rPr>
        <w:t>чүлүгү бар экендиги ачык жазылат.</w:t>
      </w:r>
    </w:p>
    <w:p w:rsidR="00213664" w:rsidRPr="00FC244E" w:rsidRDefault="00213664" w:rsidP="006C13EA">
      <w:pPr>
        <w:pStyle w:val="afb"/>
        <w:widowControl w:val="0"/>
        <w:numPr>
          <w:ilvl w:val="0"/>
          <w:numId w:val="320"/>
        </w:numPr>
        <w:ind w:left="851" w:hanging="283"/>
        <w:rPr>
          <w:rFonts w:ascii="Calibri" w:eastAsia="Times New Roman" w:hAnsi="Calibri"/>
          <w:lang w:val="ky-KG"/>
        </w:rPr>
      </w:pPr>
      <w:r w:rsidRPr="00FC244E">
        <w:rPr>
          <w:rFonts w:ascii="Calibri" w:eastAsia="Times New Roman" w:hAnsi="Calibri"/>
          <w:lang w:val="ky-KG"/>
        </w:rPr>
        <w:t>Ар бир бөлүм кайсы сабак кайсы күнү, саат канчада, кайсы дарсканада боло турган</w:t>
      </w:r>
      <w:r w:rsidR="009F0612" w:rsidRPr="00FC244E">
        <w:rPr>
          <w:rFonts w:ascii="Calibri" w:eastAsia="Times New Roman" w:hAnsi="Calibri"/>
          <w:lang w:val="ky-KG"/>
        </w:rPr>
        <w:t>-</w:t>
      </w:r>
      <w:r w:rsidRPr="00FC244E">
        <w:rPr>
          <w:rFonts w:ascii="Calibri" w:eastAsia="Times New Roman" w:hAnsi="Calibri"/>
          <w:lang w:val="ky-KG"/>
        </w:rPr>
        <w:t>дыгын маалымдаган сабактардын жумалык жадыбалын эң кеч дегенде сабактар башталган күнү жарыялоого тийиш. Жарыяланган сабактардын жумалык жадыбалына ылайык, студенттер катышууга милдеттүү болгон эки сабак бир учурга туш келсе, анда алар сабактардын бирөөсүн гана окуйт.</w:t>
      </w:r>
    </w:p>
    <w:p w:rsidR="00213664" w:rsidRPr="00FC244E" w:rsidRDefault="004348ED" w:rsidP="006C13EA">
      <w:pPr>
        <w:pStyle w:val="afb"/>
        <w:widowControl w:val="0"/>
        <w:numPr>
          <w:ilvl w:val="0"/>
          <w:numId w:val="320"/>
        </w:numPr>
        <w:ind w:left="851" w:hanging="283"/>
        <w:rPr>
          <w:rFonts w:ascii="Calibri" w:eastAsia="Times New Roman" w:hAnsi="Calibri"/>
          <w:lang w:val="ky-KG"/>
        </w:rPr>
      </w:pPr>
      <w:r w:rsidRPr="00FC244E">
        <w:rPr>
          <w:rFonts w:ascii="Calibri" w:eastAsia="Times New Roman" w:hAnsi="Calibri"/>
          <w:lang w:val="ky-KG"/>
        </w:rPr>
        <w:t>Сабактарды кошуу-алып салуу</w:t>
      </w:r>
      <w:r w:rsidR="00213664" w:rsidRPr="00FC244E">
        <w:rPr>
          <w:rFonts w:ascii="Calibri" w:eastAsia="Times New Roman" w:hAnsi="Calibri"/>
          <w:lang w:val="ky-KG"/>
        </w:rPr>
        <w:t xml:space="preserve"> баракчасы үч нускада толтурулат. Студент жана куратору тарабынан кол </w:t>
      </w:r>
      <w:r w:rsidR="00213664" w:rsidRPr="00F81CDC">
        <w:rPr>
          <w:rFonts w:ascii="Calibri" w:eastAsia="Times New Roman" w:hAnsi="Calibri"/>
          <w:lang w:val="ky-KG"/>
        </w:rPr>
        <w:t xml:space="preserve">коюлган </w:t>
      </w:r>
      <w:r w:rsidR="00AF7B9D" w:rsidRPr="00F81CDC">
        <w:rPr>
          <w:rFonts w:ascii="Calibri" w:eastAsia="Times New Roman" w:hAnsi="Calibri"/>
          <w:lang w:val="ky-KG"/>
        </w:rPr>
        <w:t xml:space="preserve">бул баракчанын </w:t>
      </w:r>
      <w:r w:rsidR="00213664" w:rsidRPr="00FC244E">
        <w:rPr>
          <w:rFonts w:ascii="Calibri" w:eastAsia="Times New Roman" w:hAnsi="Calibri"/>
          <w:lang w:val="ky-KG"/>
        </w:rPr>
        <w:t>бир нускасы деканат/жогорку мектептин мүдүрлүктөрү тарабынан Студенттик бөлүмгө жиберилет. Калган эки нусканын бири куратордо калат, экинчиси студенттин өзүнө берилет.</w:t>
      </w:r>
    </w:p>
    <w:p w:rsidR="00213664" w:rsidRPr="00FC244E" w:rsidRDefault="00213664" w:rsidP="006C13EA">
      <w:pPr>
        <w:pStyle w:val="afb"/>
        <w:widowControl w:val="0"/>
        <w:numPr>
          <w:ilvl w:val="0"/>
          <w:numId w:val="320"/>
        </w:numPr>
        <w:ind w:left="851" w:hanging="283"/>
        <w:rPr>
          <w:rFonts w:ascii="Calibri" w:eastAsia="Times New Roman" w:hAnsi="Calibri"/>
          <w:lang w:val="ky-KG"/>
        </w:rPr>
      </w:pPr>
      <w:r w:rsidRPr="00FC244E">
        <w:rPr>
          <w:rFonts w:ascii="Calibri" w:eastAsia="Times New Roman" w:hAnsi="Calibri"/>
          <w:lang w:val="ky-KG"/>
        </w:rPr>
        <w:t>Студенттер окуу башталгандан кийинки алгачкы эки жуманын ичинде (сабакты кошуу-алып салуу учурунда) куратордун макулдугу менен жазылган сабактардын кээ бирөөлөрүн алдырып салууга, алмаштырууга же жаңы сабак кошуп алууга укуктуу.</w:t>
      </w:r>
    </w:p>
    <w:p w:rsidR="00213664" w:rsidRPr="00FC244E" w:rsidRDefault="00213664" w:rsidP="006C13EA">
      <w:pPr>
        <w:pStyle w:val="afb"/>
        <w:widowControl w:val="0"/>
        <w:numPr>
          <w:ilvl w:val="0"/>
          <w:numId w:val="320"/>
        </w:numPr>
        <w:ind w:left="851" w:hanging="283"/>
        <w:rPr>
          <w:rFonts w:ascii="Calibri" w:eastAsia="Times New Roman" w:hAnsi="Calibri"/>
          <w:lang w:val="ky-KG"/>
        </w:rPr>
      </w:pPr>
      <w:r w:rsidRPr="00FC244E">
        <w:rPr>
          <w:rFonts w:ascii="Calibri" w:eastAsia="Times New Roman" w:hAnsi="Calibri"/>
          <w:lang w:val="ky-KG"/>
        </w:rPr>
        <w:t>Сабак кошуу жана алып салуу учурунан кийинки бир жуманын ичинде кайсыл сабакты канча студент окуганын аныктоо жана жоктомолорду түзүүнү кечиктирбөө максатында тийиштүү бөлүмдүн жетекчилиги ар бир сабак боюнча даярдалган студенттердин тизмесин сабак боюнча жооптуу мугалимге берет. Ара сынактарга чейин алдын ала ар бир сабак боюнча сынакка кире турган студенттердин тизмеси аларга сабак өткөн мугалимдерге берилет.</w:t>
      </w:r>
    </w:p>
    <w:p w:rsidR="00213664" w:rsidRPr="00FC244E" w:rsidRDefault="00213664" w:rsidP="006C13EA">
      <w:pPr>
        <w:pStyle w:val="afb"/>
        <w:widowControl w:val="0"/>
        <w:numPr>
          <w:ilvl w:val="0"/>
          <w:numId w:val="320"/>
        </w:numPr>
        <w:ind w:left="851" w:hanging="283"/>
        <w:rPr>
          <w:rFonts w:ascii="Calibri" w:eastAsia="Times New Roman" w:hAnsi="Calibri"/>
          <w:lang w:val="ky-KG"/>
        </w:rPr>
      </w:pPr>
      <w:r w:rsidRPr="00FC244E">
        <w:rPr>
          <w:rFonts w:ascii="Calibri" w:eastAsia="Times New Roman" w:hAnsi="Calibri"/>
          <w:lang w:val="ky-KG"/>
        </w:rPr>
        <w:t>Студенттин окуудагы ийгиликтерин көзөмөлдөө үчүн ар бир семестрдин аягында Студенттик бөлүм тарабынан жибериле турган сынак жыйынтыктарын академиялык куратор студенттин маалымат баракчасына тиркейт.</w:t>
      </w:r>
    </w:p>
    <w:p w:rsidR="00213664" w:rsidRPr="00FC244E" w:rsidRDefault="00213664" w:rsidP="006C13EA">
      <w:pPr>
        <w:pStyle w:val="afb"/>
        <w:widowControl w:val="0"/>
        <w:numPr>
          <w:ilvl w:val="0"/>
          <w:numId w:val="320"/>
        </w:numPr>
        <w:ind w:left="851" w:hanging="283"/>
        <w:rPr>
          <w:rFonts w:ascii="Calibri" w:eastAsia="Times New Roman" w:hAnsi="Calibri"/>
          <w:lang w:val="ky-KG"/>
        </w:rPr>
      </w:pPr>
      <w:r w:rsidRPr="00FC244E">
        <w:rPr>
          <w:rFonts w:ascii="Calibri" w:eastAsia="Times New Roman" w:hAnsi="Calibri"/>
          <w:lang w:val="ky-KG"/>
        </w:rPr>
        <w:t>Ар бир академиялык куратор жумасына студенттер менен жолугушууга бөлгөн 2 саат убактысын кайсыл күнгө белгилегендигин аныктаган соң бул тууралуу студенттерге билдирет.</w:t>
      </w:r>
    </w:p>
    <w:p w:rsidR="00213664" w:rsidRPr="00FC244E" w:rsidRDefault="00213664" w:rsidP="006C13EA">
      <w:pPr>
        <w:pStyle w:val="afb"/>
        <w:numPr>
          <w:ilvl w:val="0"/>
          <w:numId w:val="276"/>
        </w:numPr>
        <w:ind w:left="567" w:hanging="284"/>
        <w:rPr>
          <w:rFonts w:ascii="Calibri" w:hAnsi="Calibri"/>
          <w:lang w:val="ky-KG"/>
        </w:rPr>
      </w:pPr>
      <w:r w:rsidRPr="00FC244E">
        <w:rPr>
          <w:rFonts w:ascii="Calibri" w:hAnsi="Calibri"/>
          <w:lang w:val="ky-KG"/>
        </w:rPr>
        <w:lastRenderedPageBreak/>
        <w:t>Студенттердин инсандык жана социалдык жактан өнүгүүсүнө өбөлгө түзгөн иш</w:t>
      </w:r>
      <w:r w:rsidR="009F0612" w:rsidRPr="00FC244E">
        <w:rPr>
          <w:rFonts w:ascii="Calibri" w:hAnsi="Calibri"/>
          <w:lang w:val="ky-KG"/>
        </w:rPr>
        <w:t>-</w:t>
      </w:r>
      <w:r w:rsidRPr="00FC244E">
        <w:rPr>
          <w:rFonts w:ascii="Calibri" w:hAnsi="Calibri"/>
          <w:lang w:val="ky-KG"/>
        </w:rPr>
        <w:t>аракеттерди жасоо.</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Студенттерден турган чакан топ түзүп, белгиленген убакытта жолугушуу;</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Академиялык куратордун милдет жана укуктарын түшүндүрүү;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Жаңы студенттерге бөлүм жана факультетти тааныштыруу;</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«Манас» университети менен сыймыктана турган студенттердин чыгышына өбөлгө түзүү;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Жаңы студенттерге университеттеги жоболор менен эрежелерди түшүндүрүү;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Сынак жоболорундагы өзгөрүүлөрдү студенттерге билдирүү;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Студенттерди коомдук жана маданият ишмерлери менен тааныштырууга арналган иш­чараларды өткөрүү;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Мугалимдерге кандай мамиле кылуу керектигин студенттерге түшүндүрүү;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Студенттерге мугалимдер жана жетекчилер менен сый мамиледе болууну үйрөтүү;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Студенттин мугалими менен болгон пикир келишпестик жагдайларында абалды оңдоо үчүн жардам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Сабактарга катышпаган жана начар окуган студенттерге көзөмөл жүргүзүп, зарыл болсо үй­бүлөсүнө билдирүү;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Студенттердин келечек пландары тууралуу ой бөлүшүү;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Кесипке ээ болуу үчүн кандай аракеттерди жасоо керектиги тууралуу студенттерге кеңеш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Тандалма сабактардын мазмуну менен тааныштырып, студенттердин сабактарды туура тандоосуна багыт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Студенттерге университеттин ичинде жана сыртында пайдалана ала турган кызмат</w:t>
      </w:r>
      <w:r w:rsidR="009F0612" w:rsidRPr="00FC244E">
        <w:rPr>
          <w:rFonts w:ascii="Calibri" w:eastAsia="Times New Roman" w:hAnsi="Calibri"/>
          <w:lang w:val="ky-KG"/>
        </w:rPr>
        <w:t>-</w:t>
      </w:r>
      <w:r w:rsidRPr="00FC244E">
        <w:rPr>
          <w:rFonts w:ascii="Calibri" w:eastAsia="Times New Roman" w:hAnsi="Calibri"/>
          <w:lang w:val="ky-KG"/>
        </w:rPr>
        <w:t>тар тууралуу маалымат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Стипендия алуу мүмкүнчүлүктөрү тууралуу студенттерге маалымат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Студенттерге университеттеги медициналык кызматтар жөнүндө маалымат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Материалдык жардамга муктаж студенттерди тактоо жана аларга көмөк көрсөтүү жагын пландаштыруу;</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Студенттердин эмнеге жөндөмдүү экендигин аныктоого жана өнүктүрүүгө жардам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Натыйжалуу жана жемиштүү иштөөнүн сырлары тууралуу студенттерге айтып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Сабактарды өздөштүрүүдөн кыйналган студенттерге жардам алуу мүмкүнчүлүктөрү тууралуу маалымат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Келечекте ээ боло турган кесиби жана иш табуу мүмкүнчүлүктөрү жөнүндө студент</w:t>
      </w:r>
      <w:r w:rsidR="009F0612" w:rsidRPr="00FC244E">
        <w:rPr>
          <w:rFonts w:ascii="Calibri" w:eastAsia="Times New Roman" w:hAnsi="Calibri"/>
          <w:lang w:val="ky-KG"/>
        </w:rPr>
        <w:t>-</w:t>
      </w:r>
      <w:r w:rsidRPr="00FC244E">
        <w:rPr>
          <w:rFonts w:ascii="Calibri" w:eastAsia="Times New Roman" w:hAnsi="Calibri"/>
          <w:lang w:val="ky-KG"/>
        </w:rPr>
        <w:t>терге маалымат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Бош убакытты пайдалуу өткөрүү боюнча студенттерге кеңеш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Студенттердин көйгөйлөрүн угуу жана маселелери менен бөлүшүү;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Студенттердин университеттин жетекчилигине койгон талаптарын тийиштүү кызматкерлерге билдирүү;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Университетте жүргүзүлгөн коомдук иш-чаралар тууралуу маалымат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Этикалык эрежелер тууралуу маалымат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Арыздарын университеттин жетекчилигине же андан да жогорку тепкичте тургандарга билдирүүнүн ыкмалары тууралуу студенттерге маалымат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Сырттан келген студенттердин Бишкек жана Кыргызстан жөнүндө маалымат алуу</w:t>
      </w:r>
      <w:r w:rsidR="00A7723F" w:rsidRPr="00FC244E">
        <w:rPr>
          <w:rFonts w:ascii="Calibri" w:eastAsia="Times New Roman" w:hAnsi="Calibri"/>
          <w:lang w:val="ky-KG"/>
        </w:rPr>
        <w:t>-</w:t>
      </w:r>
      <w:r w:rsidRPr="00FC244E">
        <w:rPr>
          <w:rFonts w:ascii="Calibri" w:eastAsia="Times New Roman" w:hAnsi="Calibri"/>
          <w:lang w:val="ky-KG"/>
        </w:rPr>
        <w:t>суна көмөктөшүү;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Акыркы курстагы студенттердин жумуш менен камсыз болуусуна жардам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Студенттердин турак жай жана тамактануу маселелерин чечүүгө көмөк көрсөтүү;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 xml:space="preserve">Студенттерге окуу жайдагы которулуу иштеринин (ар кандай түрдөгү) шарттары </w:t>
      </w:r>
      <w:r w:rsidRPr="00FC244E">
        <w:rPr>
          <w:rFonts w:ascii="Calibri" w:eastAsia="Times New Roman" w:hAnsi="Calibri"/>
          <w:lang w:val="ky-KG"/>
        </w:rPr>
        <w:lastRenderedPageBreak/>
        <w:t>жөнүндө маалымат берүү. Академиялык карьера тууралуу маалымат берүү;</w:t>
      </w:r>
    </w:p>
    <w:p w:rsidR="00213664" w:rsidRPr="00FC244E" w:rsidRDefault="00213664" w:rsidP="006C13EA">
      <w:pPr>
        <w:pStyle w:val="afb"/>
        <w:widowControl w:val="0"/>
        <w:numPr>
          <w:ilvl w:val="0"/>
          <w:numId w:val="321"/>
        </w:numPr>
        <w:ind w:left="851" w:hanging="283"/>
        <w:rPr>
          <w:rFonts w:ascii="Calibri" w:eastAsia="Times New Roman" w:hAnsi="Calibri"/>
          <w:lang w:val="ky-KG"/>
        </w:rPr>
      </w:pPr>
      <w:r w:rsidRPr="00FC244E">
        <w:rPr>
          <w:rFonts w:ascii="Calibri" w:eastAsia="Times New Roman" w:hAnsi="Calibri"/>
          <w:lang w:val="ky-KG"/>
        </w:rPr>
        <w:t>Психологиялык кеңеш жана жардам көрсөтүү кызматы жөнүндө маалымат берүү.</w:t>
      </w:r>
    </w:p>
    <w:p w:rsidR="00213664" w:rsidRPr="00FC244E" w:rsidRDefault="00213664" w:rsidP="00213664">
      <w:pPr>
        <w:widowControl w:val="0"/>
        <w:rPr>
          <w:rFonts w:ascii="Calibri" w:eastAsia="Times New Roman" w:hAnsi="Calibri" w:cs="Times New Roman"/>
          <w:lang w:val="ky-KG"/>
        </w:rPr>
      </w:pPr>
    </w:p>
    <w:p w:rsidR="00213664" w:rsidRPr="00FC244E" w:rsidRDefault="00213664" w:rsidP="00213664">
      <w:pPr>
        <w:pStyle w:val="NoSpacing1"/>
        <w:rPr>
          <w:b/>
          <w:bCs/>
          <w:sz w:val="24"/>
          <w:szCs w:val="24"/>
          <w:lang w:val="ky-KG"/>
        </w:rPr>
      </w:pPr>
      <w:r w:rsidRPr="00FC244E">
        <w:rPr>
          <w:b/>
          <w:bCs/>
          <w:sz w:val="24"/>
          <w:szCs w:val="24"/>
          <w:lang w:val="ky-KG"/>
        </w:rPr>
        <w:t>Күчүнө кириши</w:t>
      </w:r>
    </w:p>
    <w:p w:rsidR="00213664" w:rsidRPr="00FC244E" w:rsidRDefault="00213664" w:rsidP="00213664">
      <w:pPr>
        <w:jc w:val="both"/>
        <w:rPr>
          <w:rFonts w:ascii="Calibri" w:eastAsia="Calibri" w:hAnsi="Calibri" w:cs="Times New Roman"/>
          <w:lang w:val="ky-KG"/>
        </w:rPr>
      </w:pPr>
      <w:r w:rsidRPr="00FC244E">
        <w:rPr>
          <w:rFonts w:ascii="Calibri" w:eastAsia="Calibri" w:hAnsi="Calibri" w:cs="Times New Roman"/>
          <w:b/>
          <w:lang w:val="ky-KG"/>
        </w:rPr>
        <w:t>6­берене.</w:t>
      </w:r>
      <w:r w:rsidRPr="00FC244E">
        <w:rPr>
          <w:rFonts w:ascii="Calibri" w:eastAsia="Calibri" w:hAnsi="Calibri" w:cs="Times New Roman"/>
          <w:lang w:val="ky-KG"/>
        </w:rPr>
        <w:t xml:space="preserve"> Бул жобо Кыргыз-Түрк “Манас” университетинин Окумуштуулар кеңеши кабыл алган күндөн баштап күчүнө кирет.</w:t>
      </w:r>
    </w:p>
    <w:p w:rsidR="00213664" w:rsidRPr="00FC244E" w:rsidRDefault="00213664" w:rsidP="00213664">
      <w:pPr>
        <w:jc w:val="both"/>
        <w:rPr>
          <w:rFonts w:ascii="Calibri" w:eastAsia="Calibri" w:hAnsi="Calibri" w:cs="Times New Roman"/>
          <w:lang w:val="ky-KG"/>
        </w:rPr>
      </w:pPr>
    </w:p>
    <w:p w:rsidR="00213664" w:rsidRPr="00FC244E" w:rsidRDefault="00213664" w:rsidP="00213664">
      <w:pPr>
        <w:pStyle w:val="NoSpacing1"/>
        <w:rPr>
          <w:b/>
          <w:bCs/>
          <w:sz w:val="24"/>
          <w:szCs w:val="24"/>
          <w:lang w:val="ky-KG"/>
        </w:rPr>
      </w:pPr>
      <w:r w:rsidRPr="00FC244E">
        <w:rPr>
          <w:b/>
          <w:bCs/>
          <w:sz w:val="24"/>
          <w:szCs w:val="24"/>
          <w:lang w:val="ky-KG"/>
        </w:rPr>
        <w:t>Ишке ашырылышы</w:t>
      </w:r>
    </w:p>
    <w:p w:rsidR="00213664" w:rsidRPr="00FC244E" w:rsidRDefault="00213664" w:rsidP="00213664">
      <w:pPr>
        <w:jc w:val="both"/>
        <w:rPr>
          <w:rFonts w:ascii="Calibri" w:eastAsia="Calibri" w:hAnsi="Calibri" w:cs="Times New Roman"/>
          <w:lang w:val="ky-KG"/>
        </w:rPr>
      </w:pPr>
      <w:r w:rsidRPr="00FC244E">
        <w:rPr>
          <w:rFonts w:ascii="Calibri" w:eastAsia="Calibri" w:hAnsi="Calibri" w:cs="Times New Roman"/>
          <w:b/>
          <w:lang w:val="ky-KG"/>
        </w:rPr>
        <w:t xml:space="preserve">7­берене. </w:t>
      </w:r>
      <w:r w:rsidRPr="00FC244E">
        <w:rPr>
          <w:rFonts w:ascii="Calibri" w:eastAsia="Calibri" w:hAnsi="Calibri" w:cs="Times New Roman"/>
          <w:lang w:val="ky-KG"/>
        </w:rPr>
        <w:t xml:space="preserve">Бул жобо Кыргыз-Түрк “Манас” университетинин ректораты тарабынан ишке ашырылат. </w:t>
      </w:r>
    </w:p>
    <w:p w:rsidR="00213664" w:rsidRPr="00FC244E" w:rsidRDefault="00213664" w:rsidP="00213664">
      <w:pPr>
        <w:jc w:val="both"/>
        <w:rPr>
          <w:rFonts w:ascii="Calibri" w:eastAsia="Calibri" w:hAnsi="Calibri" w:cs="Times New Roman"/>
          <w:i/>
          <w:sz w:val="20"/>
          <w:szCs w:val="20"/>
          <w:lang w:val="ky-KG"/>
        </w:rPr>
      </w:pPr>
    </w:p>
    <w:p w:rsidR="00213664" w:rsidRPr="00FC244E" w:rsidRDefault="00213664" w:rsidP="00213664">
      <w:pPr>
        <w:jc w:val="both"/>
        <w:rPr>
          <w:rFonts w:ascii="Calibri" w:eastAsia="Calibri" w:hAnsi="Calibri" w:cs="Times New Roman"/>
          <w:i/>
          <w:sz w:val="20"/>
          <w:szCs w:val="20"/>
          <w:lang w:val="ky-KG"/>
        </w:rPr>
      </w:pPr>
    </w:p>
    <w:p w:rsidR="0015703D" w:rsidRPr="00FC244E" w:rsidRDefault="0015703D" w:rsidP="00213664">
      <w:pPr>
        <w:jc w:val="both"/>
        <w:rPr>
          <w:rFonts w:ascii="Calibri" w:eastAsia="Calibri" w:hAnsi="Calibri" w:cs="Times New Roman"/>
          <w:i/>
          <w:sz w:val="20"/>
          <w:szCs w:val="20"/>
          <w:lang w:val="ky-KG"/>
        </w:rPr>
      </w:pPr>
    </w:p>
    <w:p w:rsidR="00213664" w:rsidRPr="00FC244E" w:rsidRDefault="00213664" w:rsidP="00213664">
      <w:pPr>
        <w:jc w:val="both"/>
        <w:rPr>
          <w:rFonts w:ascii="Calibri" w:eastAsia="Calibri" w:hAnsi="Calibri" w:cs="Times New Roman"/>
          <w:i/>
          <w:sz w:val="20"/>
          <w:szCs w:val="20"/>
          <w:lang w:val="ky-KG"/>
        </w:rPr>
      </w:pPr>
      <w:r w:rsidRPr="00FC244E">
        <w:rPr>
          <w:rFonts w:ascii="Calibri" w:eastAsia="Calibri" w:hAnsi="Calibri" w:cs="Times New Roman"/>
          <w:i/>
          <w:sz w:val="20"/>
          <w:szCs w:val="20"/>
          <w:lang w:val="ky-KG"/>
        </w:rPr>
        <w:t>Бул жобонун “Укуктук негиздеме” тууралуу 1-беренесине Кыргыз-Түрк “Манас” университетинин Окумуштуулар кеңешинин 2006-жылдын 18-июлундагы 2006-18.68-1-номерлүү чечими менен өзгөртүү киргизилген.</w:t>
      </w:r>
    </w:p>
    <w:p w:rsidR="00213664" w:rsidRPr="00FC244E" w:rsidRDefault="00213664" w:rsidP="00213664">
      <w:pPr>
        <w:jc w:val="both"/>
        <w:rPr>
          <w:rFonts w:ascii="Calibri" w:eastAsia="Calibri" w:hAnsi="Calibri" w:cs="Times New Roman"/>
          <w:b/>
          <w:bCs/>
          <w:i/>
          <w:sz w:val="20"/>
          <w:szCs w:val="20"/>
          <w:lang w:val="ky-KG"/>
        </w:rPr>
      </w:pPr>
    </w:p>
    <w:p w:rsidR="0015703D" w:rsidRPr="00FC244E" w:rsidRDefault="0015703D" w:rsidP="00213664">
      <w:pPr>
        <w:jc w:val="both"/>
        <w:rPr>
          <w:rFonts w:ascii="Calibri" w:eastAsia="Calibri" w:hAnsi="Calibri" w:cs="Times New Roman"/>
          <w:b/>
          <w:bCs/>
          <w:i/>
          <w:sz w:val="20"/>
          <w:szCs w:val="20"/>
          <w:lang w:val="ky-KG"/>
        </w:rPr>
      </w:pPr>
    </w:p>
    <w:p w:rsidR="00213664" w:rsidRPr="00FC244E" w:rsidRDefault="00213664" w:rsidP="00213664">
      <w:pPr>
        <w:jc w:val="both"/>
        <w:rPr>
          <w:rFonts w:ascii="Calibri" w:hAnsi="Calibri" w:cs="Times New Roman"/>
          <w:i/>
          <w:sz w:val="20"/>
          <w:szCs w:val="20"/>
          <w:lang w:val="ky-KG"/>
        </w:rPr>
      </w:pPr>
      <w:r w:rsidRPr="00FC244E">
        <w:rPr>
          <w:rFonts w:ascii="Calibri" w:eastAsia="Calibri" w:hAnsi="Calibri" w:cs="Times New Roman"/>
          <w:i/>
          <w:sz w:val="20"/>
          <w:szCs w:val="20"/>
          <w:lang w:val="ky-KG"/>
        </w:rPr>
        <w:t>Бул жобо Кыргыз-Түрк “Манас” университетинин Окумуштуулар кеңешинин 200</w:t>
      </w:r>
      <w:r w:rsidR="00321C8E">
        <w:rPr>
          <w:rFonts w:ascii="Calibri" w:eastAsia="Calibri" w:hAnsi="Calibri" w:cs="Times New Roman"/>
          <w:i/>
          <w:sz w:val="20"/>
          <w:szCs w:val="20"/>
          <w:lang w:val="ky-KG"/>
        </w:rPr>
        <w:t>3-жылдын 30-июнундагы 2003-9.41-</w:t>
      </w:r>
      <w:r w:rsidRPr="00FC244E">
        <w:rPr>
          <w:rFonts w:ascii="Calibri" w:eastAsia="Calibri" w:hAnsi="Calibri" w:cs="Times New Roman"/>
          <w:i/>
          <w:sz w:val="20"/>
          <w:szCs w:val="20"/>
          <w:lang w:val="ky-KG"/>
        </w:rPr>
        <w:t>номерлүү чечими менен кабыл алынган.</w:t>
      </w:r>
    </w:p>
    <w:p w:rsidR="008E2C8D" w:rsidRPr="00FC244E" w:rsidRDefault="008E2C8D" w:rsidP="008E2C8D">
      <w:pPr>
        <w:rPr>
          <w:rFonts w:ascii="Calibri" w:hAnsi="Calibri" w:cs="Times New Roman"/>
          <w:i/>
          <w:sz w:val="20"/>
          <w:szCs w:val="20"/>
          <w:lang w:val="ky-KG"/>
        </w:rPr>
      </w:pPr>
    </w:p>
    <w:p w:rsidR="008E2C8D" w:rsidRPr="00FC244E" w:rsidRDefault="008E2C8D" w:rsidP="00A2153B">
      <w:pPr>
        <w:rPr>
          <w:rFonts w:ascii="Calibri" w:hAnsi="Calibri" w:cs="Times New Roman"/>
          <w:lang w:val="ky-KG"/>
        </w:rPr>
        <w:sectPr w:rsidR="008E2C8D" w:rsidRPr="00FC244E" w:rsidSect="000A0CA3">
          <w:headerReference w:type="default" r:id="rId63"/>
          <w:footerReference w:type="even" r:id="rId64"/>
          <w:footerReference w:type="default" r:id="rId65"/>
          <w:footnotePr>
            <w:numRestart w:val="eachSect"/>
          </w:footnotePr>
          <w:pgSz w:w="11907" w:h="16840" w:code="9"/>
          <w:pgMar w:top="1134" w:right="1134" w:bottom="1134" w:left="1134" w:header="454" w:footer="454" w:gutter="0"/>
          <w:pgNumType w:start="1"/>
          <w:cols w:space="708"/>
          <w:docGrid w:linePitch="360"/>
        </w:sectPr>
      </w:pPr>
    </w:p>
    <w:p w:rsidR="00523F54" w:rsidRPr="00FC244E" w:rsidRDefault="00523F54" w:rsidP="00F81CDC">
      <w:pPr>
        <w:pStyle w:val="1"/>
      </w:pPr>
      <w:bookmarkStart w:id="88" w:name="_Toc25339832"/>
      <w:r w:rsidRPr="00FC244E">
        <w:lastRenderedPageBreak/>
        <w:t>КЫРГЫЗ-ТYРК “МАНАС” УНИВЕРСИТЕТИНИН</w:t>
      </w:r>
      <w:r w:rsidR="00F81CDC">
        <w:t xml:space="preserve"> </w:t>
      </w:r>
      <w:r w:rsidRPr="00FC244E">
        <w:t>АКАДЕМИЯЛЫК БААЛОО ЖАНА САПАТТЫ ЖАКШЫРТУУ ЖӨНҮНДӨ ЖОБОСУ</w:t>
      </w:r>
      <w:bookmarkEnd w:id="88"/>
    </w:p>
    <w:p w:rsidR="00523F54" w:rsidRPr="00FC244E" w:rsidRDefault="00523F54" w:rsidP="00523F54">
      <w:pPr>
        <w:jc w:val="both"/>
        <w:rPr>
          <w:rFonts w:ascii="Calibri" w:eastAsia="Calibri" w:hAnsi="Calibri" w:cs="Times New Roman"/>
          <w:b/>
          <w:lang w:val="ky-KG"/>
        </w:rPr>
      </w:pPr>
    </w:p>
    <w:p w:rsidR="00523F54" w:rsidRPr="00FC244E" w:rsidRDefault="00523F54" w:rsidP="001A7F00">
      <w:pPr>
        <w:spacing w:after="120"/>
        <w:jc w:val="center"/>
        <w:rPr>
          <w:rFonts w:ascii="Calibri" w:eastAsia="Calibri" w:hAnsi="Calibri" w:cs="Times New Roman"/>
          <w:b/>
          <w:lang w:val="ky-KG"/>
        </w:rPr>
      </w:pPr>
      <w:r w:rsidRPr="00FC244E">
        <w:rPr>
          <w:rFonts w:ascii="Calibri" w:eastAsia="Calibri" w:hAnsi="Calibri" w:cs="Times New Roman"/>
          <w:b/>
          <w:lang w:val="ky-KG"/>
        </w:rPr>
        <w:t>БИРИНЧИ БӨЛҮМ</w:t>
      </w:r>
    </w:p>
    <w:p w:rsidR="00523F54" w:rsidRPr="00FC244E" w:rsidRDefault="00523F54" w:rsidP="001A7F00">
      <w:pPr>
        <w:spacing w:after="120"/>
        <w:jc w:val="center"/>
        <w:rPr>
          <w:rFonts w:ascii="Calibri" w:eastAsia="Calibri" w:hAnsi="Calibri" w:cs="Times New Roman"/>
          <w:b/>
          <w:lang w:val="ky-KG"/>
        </w:rPr>
      </w:pPr>
      <w:r w:rsidRPr="00FC244E">
        <w:rPr>
          <w:rFonts w:ascii="Calibri" w:eastAsia="Calibri" w:hAnsi="Calibri" w:cs="Times New Roman"/>
          <w:b/>
          <w:lang w:val="ky-KG"/>
        </w:rPr>
        <w:t>Максаты, мазмуну жана аныктамалар</w:t>
      </w:r>
    </w:p>
    <w:p w:rsidR="00523F54" w:rsidRPr="00FC244E" w:rsidRDefault="00523F54" w:rsidP="001A7F00">
      <w:pPr>
        <w:jc w:val="both"/>
        <w:rPr>
          <w:rFonts w:ascii="Calibri" w:hAnsi="Calibri" w:cs="Times New Roman"/>
          <w:b/>
          <w:lang w:val="ky-KG"/>
        </w:rPr>
      </w:pPr>
      <w:r w:rsidRPr="00FC244E">
        <w:rPr>
          <w:rFonts w:ascii="Calibri" w:hAnsi="Calibri" w:cs="Times New Roman"/>
          <w:b/>
          <w:lang w:val="ky-KG"/>
        </w:rPr>
        <w:t>Максаты</w:t>
      </w:r>
    </w:p>
    <w:p w:rsidR="00523F54" w:rsidRPr="00FC244E" w:rsidRDefault="00523F54" w:rsidP="001A7F00">
      <w:pPr>
        <w:jc w:val="both"/>
        <w:rPr>
          <w:rFonts w:ascii="Calibri" w:eastAsia="Calibri" w:hAnsi="Calibri" w:cs="Times New Roman"/>
          <w:lang w:val="ky-KG"/>
        </w:rPr>
      </w:pPr>
      <w:r w:rsidRPr="00FC244E">
        <w:rPr>
          <w:rFonts w:ascii="Calibri" w:eastAsia="Calibri" w:hAnsi="Calibri" w:cs="Times New Roman"/>
          <w:b/>
          <w:lang w:val="ky-KG"/>
        </w:rPr>
        <w:t xml:space="preserve">1-берене. </w:t>
      </w:r>
      <w:r w:rsidRPr="00FC244E">
        <w:rPr>
          <w:rFonts w:ascii="Calibri" w:eastAsia="Calibri" w:hAnsi="Calibri" w:cs="Times New Roman"/>
          <w:lang w:val="ky-KG"/>
        </w:rPr>
        <w:t>Бул жобонун максаты – Кыргыз-Түрк “Манас” унив</w:t>
      </w:r>
      <w:r w:rsidR="00A7723F" w:rsidRPr="00FC244E">
        <w:rPr>
          <w:rFonts w:ascii="Calibri" w:eastAsia="Calibri" w:hAnsi="Calibri" w:cs="Times New Roman"/>
          <w:lang w:val="ky-KG"/>
        </w:rPr>
        <w:t>ерситетинин окуу-тарбия, илимий-</w:t>
      </w:r>
      <w:r w:rsidRPr="00FC244E">
        <w:rPr>
          <w:rFonts w:ascii="Calibri" w:eastAsia="Calibri" w:hAnsi="Calibri" w:cs="Times New Roman"/>
          <w:lang w:val="ky-KG"/>
        </w:rPr>
        <w:t>изилдөө иштерин, админис</w:t>
      </w:r>
      <w:r w:rsidR="00D546DD" w:rsidRPr="00FC244E">
        <w:rPr>
          <w:rFonts w:ascii="Calibri" w:eastAsia="Calibri" w:hAnsi="Calibri" w:cs="Times New Roman"/>
          <w:lang w:val="ky-KG"/>
        </w:rPr>
        <w:t xml:space="preserve">тративдик кызмат көрсөтүүлөрүн </w:t>
      </w:r>
      <w:r w:rsidRPr="00FC244E">
        <w:rPr>
          <w:rFonts w:ascii="Calibri" w:eastAsia="Calibri" w:hAnsi="Calibri" w:cs="Times New Roman"/>
          <w:lang w:val="ky-KG"/>
        </w:rPr>
        <w:t>баалоо, сапатты жакшыртуу, көз карандысыз “тышкы баалоо” процесси жана сапат деңгээли боюнча бүтүм чыгаруу жана аны таануу маселесиндеги жол-жоболорду аныктоо.</w:t>
      </w:r>
    </w:p>
    <w:p w:rsidR="00523F54" w:rsidRPr="00FC244E" w:rsidRDefault="00523F54"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Мазмуну</w:t>
      </w:r>
    </w:p>
    <w:p w:rsidR="00523F54" w:rsidRPr="00FC244E" w:rsidRDefault="00523F54" w:rsidP="00523F54">
      <w:pPr>
        <w:jc w:val="both"/>
        <w:rPr>
          <w:rFonts w:ascii="Calibri" w:eastAsia="Calibri" w:hAnsi="Calibri" w:cs="Times New Roman"/>
          <w:lang w:val="ky-KG"/>
        </w:rPr>
      </w:pPr>
      <w:r w:rsidRPr="00FC244E">
        <w:rPr>
          <w:rFonts w:ascii="Calibri" w:hAnsi="Calibri" w:cs="Times New Roman"/>
          <w:b/>
          <w:bCs/>
          <w:lang w:val="ky-KG"/>
        </w:rPr>
        <w:t>2-берене.</w:t>
      </w:r>
      <w:r w:rsidRPr="00FC244E">
        <w:rPr>
          <w:rFonts w:ascii="Calibri" w:hAnsi="Calibri" w:cs="Times New Roman"/>
          <w:lang w:val="ky-KG"/>
        </w:rPr>
        <w:t xml:space="preserve"> </w:t>
      </w:r>
      <w:r w:rsidRPr="00FC244E">
        <w:rPr>
          <w:rFonts w:ascii="Calibri" w:eastAsia="Calibri" w:hAnsi="Calibri" w:cs="Times New Roman"/>
          <w:lang w:val="ky-KG"/>
        </w:rPr>
        <w:t xml:space="preserve">Бул жобо Кыргыз-Түрк “Манас” университетинин </w:t>
      </w:r>
      <w:r w:rsidR="00D546DD" w:rsidRPr="00FC244E">
        <w:rPr>
          <w:rFonts w:ascii="Calibri" w:eastAsia="Calibri" w:hAnsi="Calibri" w:cs="Times New Roman"/>
          <w:lang w:val="ky-KG"/>
        </w:rPr>
        <w:t xml:space="preserve">жогорку инстанцияларына карата </w:t>
      </w:r>
      <w:r w:rsidRPr="00FC244E">
        <w:rPr>
          <w:rFonts w:ascii="Calibri" w:eastAsia="Calibri" w:hAnsi="Calibri" w:cs="Times New Roman"/>
          <w:lang w:val="ky-KG"/>
        </w:rPr>
        <w:t>Кыргыз-Түрк “Манас” ун</w:t>
      </w:r>
      <w:r w:rsidR="00D546DD" w:rsidRPr="00FC244E">
        <w:rPr>
          <w:rFonts w:ascii="Calibri" w:eastAsia="Calibri" w:hAnsi="Calibri" w:cs="Times New Roman"/>
          <w:lang w:val="ky-KG"/>
        </w:rPr>
        <w:t xml:space="preserve">иверситетинин </w:t>
      </w:r>
      <w:r w:rsidRPr="00FC244E">
        <w:rPr>
          <w:rFonts w:ascii="Calibri" w:eastAsia="Calibri" w:hAnsi="Calibri" w:cs="Times New Roman"/>
          <w:lang w:val="ky-KG"/>
        </w:rPr>
        <w:t>окуу-тарбия, илимий изилдөө иштерине жана административдик кызмат көрсөтүүлөрүнө баа берүү, сапатты жакшыртуу, сапаттын дең</w:t>
      </w:r>
      <w:r w:rsidR="00A7723F" w:rsidRPr="00FC244E">
        <w:rPr>
          <w:rFonts w:ascii="Calibri" w:eastAsia="Calibri" w:hAnsi="Calibri" w:cs="Times New Roman"/>
          <w:lang w:val="ky-KG"/>
        </w:rPr>
        <w:t>-</w:t>
      </w:r>
      <w:r w:rsidRPr="00FC244E">
        <w:rPr>
          <w:rFonts w:ascii="Calibri" w:eastAsia="Calibri" w:hAnsi="Calibri" w:cs="Times New Roman"/>
          <w:lang w:val="ky-KG"/>
        </w:rPr>
        <w:t>гээли боюнча бүтүм чыгаруу жана аны таануу маселесиндеги милдеттерге, укуктарга жана жоопкерчиликтерге тийиштүү жол-жоболорду камтыйт.</w:t>
      </w:r>
    </w:p>
    <w:p w:rsidR="00523F54" w:rsidRPr="00FC244E" w:rsidRDefault="00523F54"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Аныктамалар</w:t>
      </w:r>
      <w:r w:rsidR="00B814B4" w:rsidRPr="00FC244E">
        <w:rPr>
          <w:rFonts w:ascii="Calibri" w:hAnsi="Calibri"/>
          <w:b/>
          <w:bCs/>
          <w:color w:val="auto"/>
          <w:lang w:val="ky-KG"/>
        </w:rPr>
        <w:t xml:space="preserve"> </w:t>
      </w:r>
      <w:r w:rsidRPr="00FC244E">
        <w:rPr>
          <w:rFonts w:ascii="Calibri" w:hAnsi="Calibri"/>
          <w:b/>
          <w:bCs/>
          <w:color w:val="auto"/>
          <w:lang w:val="ky-KG"/>
        </w:rPr>
        <w:t>жана кыскартуулар</w:t>
      </w:r>
    </w:p>
    <w:p w:rsidR="00523F54" w:rsidRPr="00FC244E" w:rsidRDefault="00523F54" w:rsidP="00523F54">
      <w:pPr>
        <w:jc w:val="both"/>
        <w:rPr>
          <w:rFonts w:ascii="Calibri" w:eastAsia="Calibri" w:hAnsi="Calibri" w:cs="Times New Roman"/>
          <w:lang w:val="ky-KG"/>
        </w:rPr>
      </w:pPr>
      <w:r w:rsidRPr="00FC244E">
        <w:rPr>
          <w:rFonts w:ascii="Calibri" w:eastAsia="Calibri" w:hAnsi="Calibri" w:cs="Times New Roman"/>
          <w:b/>
          <w:lang w:val="ky-KG"/>
        </w:rPr>
        <w:t xml:space="preserve">3-берене. </w:t>
      </w:r>
      <w:r w:rsidRPr="00FC244E">
        <w:rPr>
          <w:rFonts w:ascii="Calibri" w:eastAsia="Calibri" w:hAnsi="Calibri" w:cs="Times New Roman"/>
          <w:lang w:val="ky-KG"/>
        </w:rPr>
        <w:t>Бул жободо төмөнкүдөй түшүнүктөр колдонулат:</w:t>
      </w:r>
    </w:p>
    <w:tbl>
      <w:tblPr>
        <w:tblStyle w:val="af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6095"/>
      </w:tblGrid>
      <w:tr w:rsidR="00F81CDC" w:rsidRPr="00F81CDC" w:rsidTr="00F81CDC">
        <w:trPr>
          <w:trHeight w:val="283"/>
        </w:trPr>
        <w:tc>
          <w:tcPr>
            <w:tcW w:w="3794" w:type="dxa"/>
          </w:tcPr>
          <w:p w:rsidR="00F81CDC" w:rsidRPr="00F81CDC" w:rsidRDefault="00F81CDC" w:rsidP="00434B99">
            <w:pPr>
              <w:jc w:val="both"/>
              <w:rPr>
                <w:rFonts w:ascii="Calibri" w:eastAsia="Calibri" w:hAnsi="Calibri" w:cs="Times New Roman"/>
                <w:lang w:val="ky-KG"/>
              </w:rPr>
            </w:pPr>
            <w:r w:rsidRPr="00FC244E">
              <w:rPr>
                <w:rFonts w:ascii="Calibri" w:hAnsi="Calibri" w:cs="Times New Roman"/>
                <w:b/>
                <w:bCs/>
                <w:shd w:val="clear" w:color="auto" w:fill="FFFFFF"/>
                <w:lang w:val="ky-KG"/>
              </w:rPr>
              <w:t>Университет</w:t>
            </w:r>
            <w:r w:rsidRPr="00FC244E">
              <w:rPr>
                <w:rFonts w:ascii="Calibri" w:hAnsi="Calibri" w:cs="Times New Roman"/>
                <w:shd w:val="clear" w:color="auto" w:fill="FFFFFF"/>
                <w:lang w:val="ky-KG"/>
              </w:rPr>
              <w:t>:</w:t>
            </w:r>
          </w:p>
        </w:tc>
        <w:tc>
          <w:tcPr>
            <w:tcW w:w="6095" w:type="dxa"/>
          </w:tcPr>
          <w:p w:rsidR="00F81CDC" w:rsidRPr="00F81CDC" w:rsidRDefault="00F81CDC" w:rsidP="00434B99">
            <w:pPr>
              <w:shd w:val="clear" w:color="auto" w:fill="FFFFFF"/>
              <w:tabs>
                <w:tab w:val="left" w:pos="1560"/>
              </w:tabs>
              <w:ind w:left="1701" w:hanging="1701"/>
              <w:jc w:val="both"/>
              <w:rPr>
                <w:rFonts w:ascii="Calibri" w:hAnsi="Calibri" w:cs="Times New Roman"/>
                <w:lang w:val="ky-KG"/>
              </w:rPr>
            </w:pPr>
            <w:r w:rsidRPr="00FC244E">
              <w:rPr>
                <w:rFonts w:ascii="Calibri" w:eastAsia="Times New Roman" w:hAnsi="Calibri" w:cs="Times New Roman"/>
                <w:lang w:val="ky-KG"/>
              </w:rPr>
              <w:t>Кыргыз-Түрк “Манас” университети;</w:t>
            </w:r>
          </w:p>
        </w:tc>
      </w:tr>
      <w:tr w:rsidR="00F81CDC" w:rsidRPr="00F81CDC" w:rsidTr="00F81CDC">
        <w:trPr>
          <w:trHeight w:val="283"/>
        </w:trPr>
        <w:tc>
          <w:tcPr>
            <w:tcW w:w="3794" w:type="dxa"/>
          </w:tcPr>
          <w:p w:rsidR="00F81CDC" w:rsidRPr="00F81CDC" w:rsidRDefault="00F81CDC" w:rsidP="00F81CDC">
            <w:pPr>
              <w:jc w:val="both"/>
              <w:rPr>
                <w:rFonts w:ascii="Calibri" w:hAnsi="Calibri" w:cs="Times New Roman"/>
                <w:b/>
                <w:bCs/>
                <w:shd w:val="clear" w:color="auto" w:fill="FFFFFF"/>
                <w:lang w:val="ky-KG"/>
              </w:rPr>
            </w:pPr>
            <w:r w:rsidRPr="00FC244E">
              <w:rPr>
                <w:rFonts w:ascii="Calibri" w:hAnsi="Calibri" w:cs="Times New Roman"/>
                <w:b/>
                <w:bCs/>
                <w:shd w:val="clear" w:color="auto" w:fill="FFFFFF"/>
                <w:lang w:val="ky-KG"/>
              </w:rPr>
              <w:t>Ректорат</w:t>
            </w:r>
            <w:r w:rsidRPr="00FC244E">
              <w:rPr>
                <w:rFonts w:ascii="Calibri" w:hAnsi="Calibri" w:cs="Times New Roman"/>
                <w:shd w:val="clear" w:color="auto" w:fill="FFFFFF"/>
                <w:lang w:val="ky-KG"/>
              </w:rPr>
              <w:t>:</w:t>
            </w:r>
          </w:p>
        </w:tc>
        <w:tc>
          <w:tcPr>
            <w:tcW w:w="6095" w:type="dxa"/>
          </w:tcPr>
          <w:p w:rsidR="00F81CDC" w:rsidRPr="00F81CDC" w:rsidRDefault="00F81CDC" w:rsidP="00F81CDC">
            <w:pPr>
              <w:shd w:val="clear" w:color="auto" w:fill="FFFFFF"/>
              <w:rPr>
                <w:rFonts w:ascii="Calibri" w:eastAsia="Times New Roman" w:hAnsi="Calibri" w:cs="Times New Roman"/>
                <w:lang w:val="ky-KG"/>
              </w:rPr>
            </w:pPr>
            <w:r w:rsidRPr="00FC244E">
              <w:rPr>
                <w:rFonts w:ascii="Calibri" w:eastAsia="Times New Roman" w:hAnsi="Calibri" w:cs="Times New Roman"/>
                <w:lang w:val="ky-KG"/>
              </w:rPr>
              <w:t>Кыргыз-Түрк “Манас” университетинин Ректору жана Биринчи проректору;</w:t>
            </w:r>
          </w:p>
        </w:tc>
      </w:tr>
      <w:tr w:rsidR="00F81CDC" w:rsidRPr="00F81CDC" w:rsidTr="00F81CDC">
        <w:trPr>
          <w:trHeight w:val="283"/>
        </w:trPr>
        <w:tc>
          <w:tcPr>
            <w:tcW w:w="3794" w:type="dxa"/>
          </w:tcPr>
          <w:p w:rsidR="00F81CDC" w:rsidRPr="00F81CDC" w:rsidRDefault="00F81CDC" w:rsidP="00434B99">
            <w:pPr>
              <w:jc w:val="both"/>
              <w:rPr>
                <w:rFonts w:ascii="Calibri" w:hAnsi="Calibri" w:cs="Times New Roman"/>
                <w:b/>
                <w:lang w:val="ky-KG"/>
              </w:rPr>
            </w:pPr>
            <w:r w:rsidRPr="00FC244E">
              <w:rPr>
                <w:rFonts w:ascii="Calibri" w:hAnsi="Calibri"/>
                <w:b/>
                <w:lang w:val="ky-KG"/>
              </w:rPr>
              <w:t>Университеттин Окумуштуулар кең</w:t>
            </w:r>
            <w:r>
              <w:rPr>
                <w:rFonts w:ascii="Calibri" w:hAnsi="Calibri"/>
                <w:b/>
                <w:lang w:val="ky-KG"/>
              </w:rPr>
              <w:t>еши</w:t>
            </w:r>
            <w:r w:rsidRPr="00FC244E">
              <w:rPr>
                <w:rFonts w:ascii="Calibri" w:hAnsi="Calibri"/>
                <w:lang w:val="ky-KG"/>
              </w:rPr>
              <w:t>:</w:t>
            </w:r>
          </w:p>
        </w:tc>
        <w:tc>
          <w:tcPr>
            <w:tcW w:w="6095" w:type="dxa"/>
          </w:tcPr>
          <w:p w:rsidR="00F81CDC" w:rsidRPr="00F81CDC"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университетинин Окумуштуулар кеңеши;</w:t>
            </w:r>
          </w:p>
        </w:tc>
      </w:tr>
      <w:tr w:rsidR="00F81CDC" w:rsidRPr="00F81CDC" w:rsidTr="00F81CDC">
        <w:trPr>
          <w:trHeight w:val="283"/>
        </w:trPr>
        <w:tc>
          <w:tcPr>
            <w:tcW w:w="3794" w:type="dxa"/>
          </w:tcPr>
          <w:p w:rsidR="00F81CDC" w:rsidRPr="00F81CDC" w:rsidRDefault="00F81CDC" w:rsidP="00F81CDC">
            <w:pPr>
              <w:jc w:val="both"/>
              <w:rPr>
                <w:rFonts w:ascii="Calibri" w:hAnsi="Calibri" w:cs="Times New Roman"/>
                <w:b/>
                <w:lang w:val="ky-KG"/>
              </w:rPr>
            </w:pPr>
            <w:r w:rsidRPr="00FC244E">
              <w:rPr>
                <w:rFonts w:ascii="Calibri" w:hAnsi="Calibri"/>
                <w:b/>
                <w:lang w:val="ky-KG"/>
              </w:rPr>
              <w:t>Академиялык түзүмдөр</w:t>
            </w:r>
            <w:r w:rsidRPr="00FC244E">
              <w:rPr>
                <w:rFonts w:ascii="Calibri" w:hAnsi="Calibri"/>
                <w:lang w:val="ky-KG"/>
              </w:rPr>
              <w:t>:</w:t>
            </w:r>
          </w:p>
        </w:tc>
        <w:tc>
          <w:tcPr>
            <w:tcW w:w="6095" w:type="dxa"/>
          </w:tcPr>
          <w:p w:rsidR="00F81CDC" w:rsidRPr="00F81CDC"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университетинин факультети, жогорку мектеби, консерватория, кесиптик жогорку мектеби, институту жана изилдөө борбору;</w:t>
            </w:r>
          </w:p>
        </w:tc>
      </w:tr>
      <w:tr w:rsidR="00F81CDC" w:rsidRPr="00F81CDC" w:rsidTr="00F81CDC">
        <w:trPr>
          <w:trHeight w:val="283"/>
        </w:trPr>
        <w:tc>
          <w:tcPr>
            <w:tcW w:w="3794" w:type="dxa"/>
          </w:tcPr>
          <w:p w:rsidR="00F81CDC" w:rsidRPr="00F81CDC" w:rsidRDefault="00F81CDC" w:rsidP="00F81CDC">
            <w:pPr>
              <w:jc w:val="both"/>
              <w:rPr>
                <w:rFonts w:ascii="Calibri" w:hAnsi="Calibri" w:cs="Times New Roman"/>
                <w:b/>
                <w:lang w:val="ky-KG"/>
              </w:rPr>
            </w:pPr>
            <w:r w:rsidRPr="00FC244E">
              <w:rPr>
                <w:rFonts w:ascii="Calibri" w:hAnsi="Calibri"/>
                <w:b/>
                <w:lang w:val="ky-KG"/>
              </w:rPr>
              <w:t>Программа</w:t>
            </w:r>
            <w:r w:rsidRPr="00FC244E">
              <w:rPr>
                <w:rFonts w:ascii="Calibri" w:hAnsi="Calibri"/>
                <w:lang w:val="ky-KG"/>
              </w:rPr>
              <w:t>:</w:t>
            </w:r>
          </w:p>
        </w:tc>
        <w:tc>
          <w:tcPr>
            <w:tcW w:w="6095" w:type="dxa"/>
          </w:tcPr>
          <w:p w:rsidR="00F81CDC" w:rsidRPr="00F81CDC"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университетинин академиялык түзүмдөрүндөгү бөлүм, программа, илим жана искусство тармагы;</w:t>
            </w:r>
          </w:p>
        </w:tc>
      </w:tr>
      <w:tr w:rsidR="00F81CDC" w:rsidRPr="00F81CDC" w:rsidTr="00F81CDC">
        <w:trPr>
          <w:trHeight w:val="283"/>
        </w:trPr>
        <w:tc>
          <w:tcPr>
            <w:tcW w:w="3794" w:type="dxa"/>
          </w:tcPr>
          <w:p w:rsidR="00F81CDC" w:rsidRPr="00F81CDC" w:rsidRDefault="00F81CDC" w:rsidP="00F81CDC">
            <w:pPr>
              <w:jc w:val="both"/>
              <w:rPr>
                <w:rFonts w:ascii="Calibri" w:hAnsi="Calibri" w:cs="Times New Roman"/>
                <w:b/>
                <w:lang w:val="ky-KG"/>
              </w:rPr>
            </w:pPr>
            <w:r>
              <w:rPr>
                <w:rFonts w:ascii="Calibri" w:hAnsi="Calibri"/>
                <w:b/>
                <w:lang w:val="ky-KG"/>
              </w:rPr>
              <w:t>Университеттин миссиясы</w:t>
            </w:r>
            <w:r w:rsidRPr="00FC244E">
              <w:rPr>
                <w:rFonts w:ascii="Calibri" w:hAnsi="Calibri"/>
                <w:bCs/>
                <w:lang w:val="ky-KG"/>
              </w:rPr>
              <w:t>:</w:t>
            </w:r>
          </w:p>
        </w:tc>
        <w:tc>
          <w:tcPr>
            <w:tcW w:w="6095" w:type="dxa"/>
          </w:tcPr>
          <w:p w:rsidR="00F81CDC" w:rsidRPr="00F81CDC" w:rsidRDefault="00F81CDC" w:rsidP="00F81CDC">
            <w:pPr>
              <w:pStyle w:val="Default"/>
              <w:ind w:left="34"/>
              <w:rPr>
                <w:rFonts w:ascii="Calibri" w:hAnsi="Calibri"/>
                <w:color w:val="auto"/>
                <w:lang w:val="ky-KG"/>
              </w:rPr>
            </w:pPr>
            <w:r w:rsidRPr="00FC244E">
              <w:rPr>
                <w:rFonts w:ascii="Calibri" w:hAnsi="Calibri"/>
                <w:color w:val="auto"/>
                <w:lang w:val="ky-KG"/>
              </w:rPr>
              <w:t xml:space="preserve">Кыргыз-Түрк </w:t>
            </w:r>
            <w:r>
              <w:rPr>
                <w:rFonts w:ascii="Calibri" w:hAnsi="Calibri"/>
                <w:color w:val="auto"/>
                <w:lang w:val="ky-KG"/>
              </w:rPr>
              <w:t>“Манас” университетинин негизги</w:t>
            </w:r>
            <w:r>
              <w:rPr>
                <w:rFonts w:ascii="Calibri" w:hAnsi="Calibri"/>
                <w:color w:val="auto"/>
              </w:rPr>
              <w:t xml:space="preserve"> </w:t>
            </w:r>
            <w:r w:rsidRPr="00FC244E">
              <w:rPr>
                <w:rFonts w:ascii="Calibri" w:hAnsi="Calibri"/>
                <w:color w:val="auto"/>
                <w:lang w:val="ky-KG"/>
              </w:rPr>
              <w:t>максаттары жана милдеттери;</w:t>
            </w:r>
          </w:p>
        </w:tc>
      </w:tr>
      <w:tr w:rsidR="00F81CDC" w:rsidRPr="00F81CDC" w:rsidTr="00F81CDC">
        <w:trPr>
          <w:trHeight w:val="283"/>
        </w:trPr>
        <w:tc>
          <w:tcPr>
            <w:tcW w:w="3794" w:type="dxa"/>
          </w:tcPr>
          <w:p w:rsidR="00F81CDC" w:rsidRPr="00F81CDC" w:rsidRDefault="00F81CDC" w:rsidP="00434B99">
            <w:pPr>
              <w:jc w:val="both"/>
              <w:rPr>
                <w:rFonts w:ascii="Calibri" w:hAnsi="Calibri" w:cs="Times New Roman"/>
                <w:b/>
                <w:lang w:val="ky-KG"/>
              </w:rPr>
            </w:pPr>
            <w:r w:rsidRPr="00FC244E">
              <w:rPr>
                <w:rFonts w:ascii="Calibri" w:hAnsi="Calibri"/>
                <w:b/>
                <w:lang w:val="ky-KG"/>
              </w:rPr>
              <w:t>Университеттин милдеттери</w:t>
            </w:r>
            <w:r w:rsidRPr="00FC244E">
              <w:rPr>
                <w:rFonts w:ascii="Calibri" w:hAnsi="Calibri"/>
                <w:bCs/>
                <w:lang w:val="ky-KG"/>
              </w:rPr>
              <w:t>:</w:t>
            </w:r>
          </w:p>
        </w:tc>
        <w:tc>
          <w:tcPr>
            <w:tcW w:w="6095" w:type="dxa"/>
          </w:tcPr>
          <w:p w:rsidR="00F81CDC" w:rsidRPr="00F81CDC"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университетинин келечекте көздөгөн жогорку идеалдары;</w:t>
            </w:r>
          </w:p>
        </w:tc>
      </w:tr>
      <w:tr w:rsidR="00F81CDC" w:rsidRPr="00F81CDC" w:rsidTr="00F81CDC">
        <w:trPr>
          <w:trHeight w:val="283"/>
        </w:trPr>
        <w:tc>
          <w:tcPr>
            <w:tcW w:w="3794" w:type="dxa"/>
          </w:tcPr>
          <w:p w:rsidR="00F81CDC" w:rsidRPr="00F81CDC" w:rsidRDefault="00F81CDC" w:rsidP="00434B99">
            <w:pPr>
              <w:jc w:val="both"/>
              <w:rPr>
                <w:rFonts w:ascii="Calibri" w:hAnsi="Calibri" w:cs="Times New Roman"/>
                <w:b/>
                <w:lang w:val="ky-KG"/>
              </w:rPr>
            </w:pPr>
            <w:r w:rsidRPr="00FC244E">
              <w:rPr>
                <w:rFonts w:ascii="Calibri" w:hAnsi="Calibri"/>
                <w:b/>
                <w:lang w:val="ky-KG"/>
              </w:rPr>
              <w:t>Университеттин академиялык баалоо иштери боюнча бир жылдык отчету</w:t>
            </w:r>
            <w:r w:rsidRPr="00FC244E">
              <w:rPr>
                <w:rFonts w:ascii="Calibri" w:hAnsi="Calibri"/>
                <w:bCs/>
                <w:lang w:val="ky-KG"/>
              </w:rPr>
              <w:t>:</w:t>
            </w:r>
          </w:p>
        </w:tc>
        <w:tc>
          <w:tcPr>
            <w:tcW w:w="6095" w:type="dxa"/>
          </w:tcPr>
          <w:p w:rsidR="00F81CDC" w:rsidRPr="00F81CDC"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университетинин академиялык баалоо жана сапатты жакшыртуу иштеринин жыйынтыгы боюнча отчету;</w:t>
            </w:r>
          </w:p>
        </w:tc>
      </w:tr>
      <w:tr w:rsidR="00F81CDC" w:rsidRPr="00F81CDC" w:rsidTr="00F81CDC">
        <w:trPr>
          <w:trHeight w:val="283"/>
        </w:trPr>
        <w:tc>
          <w:tcPr>
            <w:tcW w:w="3794" w:type="dxa"/>
          </w:tcPr>
          <w:p w:rsidR="00F81CDC" w:rsidRPr="00F81CDC" w:rsidRDefault="00F81CDC" w:rsidP="00434B99">
            <w:pPr>
              <w:jc w:val="both"/>
              <w:rPr>
                <w:rFonts w:ascii="Calibri" w:hAnsi="Calibri" w:cs="Times New Roman"/>
                <w:lang w:val="ky-KG"/>
              </w:rPr>
            </w:pPr>
            <w:r w:rsidRPr="00FC244E">
              <w:rPr>
                <w:rFonts w:ascii="Calibri" w:hAnsi="Calibri"/>
                <w:b/>
                <w:lang w:val="ky-KG"/>
              </w:rPr>
              <w:t>Академиялык баалоо жана сапатты жакшыртуу комиссиясы</w:t>
            </w:r>
            <w:r w:rsidRPr="00FC244E">
              <w:rPr>
                <w:rFonts w:ascii="Calibri" w:hAnsi="Calibri"/>
                <w:lang w:val="ky-KG"/>
              </w:rPr>
              <w:t>:</w:t>
            </w:r>
          </w:p>
        </w:tc>
        <w:tc>
          <w:tcPr>
            <w:tcW w:w="6095" w:type="dxa"/>
          </w:tcPr>
          <w:p w:rsidR="00F81CDC" w:rsidRPr="00F81CDC"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университетинин академиялык баалоо жана сапатты жакшыртуу процессине жооптуу комиссия;</w:t>
            </w:r>
          </w:p>
        </w:tc>
      </w:tr>
      <w:tr w:rsidR="00F81CDC" w:rsidRPr="00F81CDC" w:rsidTr="00F81CDC">
        <w:trPr>
          <w:trHeight w:val="283"/>
        </w:trPr>
        <w:tc>
          <w:tcPr>
            <w:tcW w:w="3794" w:type="dxa"/>
          </w:tcPr>
          <w:p w:rsidR="00F81CDC" w:rsidRPr="00F81CDC" w:rsidRDefault="00F81CDC" w:rsidP="00434B99">
            <w:pPr>
              <w:jc w:val="both"/>
              <w:rPr>
                <w:rFonts w:ascii="Calibri" w:hAnsi="Calibri" w:cs="Times New Roman"/>
                <w:b/>
                <w:lang w:val="ky-KG"/>
              </w:rPr>
            </w:pPr>
            <w:r w:rsidRPr="00FC244E">
              <w:rPr>
                <w:rFonts w:ascii="Calibri" w:hAnsi="Calibri"/>
                <w:b/>
                <w:lang w:val="ky-KG"/>
              </w:rPr>
              <w:t>Студенттик кеңеш</w:t>
            </w:r>
            <w:r w:rsidRPr="00FC244E">
              <w:rPr>
                <w:rFonts w:ascii="Calibri" w:hAnsi="Calibri"/>
                <w:bCs/>
                <w:lang w:val="ky-KG"/>
              </w:rPr>
              <w:t>:</w:t>
            </w:r>
          </w:p>
        </w:tc>
        <w:tc>
          <w:tcPr>
            <w:tcW w:w="6095" w:type="dxa"/>
          </w:tcPr>
          <w:p w:rsidR="00F81CDC" w:rsidRPr="00F81CDC"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университетинин Студенттик кеңеши;</w:t>
            </w:r>
          </w:p>
        </w:tc>
      </w:tr>
      <w:tr w:rsidR="00F81CDC" w:rsidRPr="00F81CDC" w:rsidTr="00F81CDC">
        <w:trPr>
          <w:trHeight w:val="283"/>
        </w:trPr>
        <w:tc>
          <w:tcPr>
            <w:tcW w:w="3794" w:type="dxa"/>
          </w:tcPr>
          <w:p w:rsidR="00F81CDC" w:rsidRPr="00F81CDC" w:rsidRDefault="00F81CDC" w:rsidP="00F81CDC">
            <w:pPr>
              <w:jc w:val="both"/>
              <w:rPr>
                <w:rFonts w:ascii="Calibri" w:hAnsi="Calibri" w:cs="Times New Roman"/>
                <w:b/>
                <w:lang w:val="ky-KG"/>
              </w:rPr>
            </w:pPr>
            <w:r w:rsidRPr="00FC244E">
              <w:rPr>
                <w:rFonts w:ascii="Calibri" w:hAnsi="Calibri"/>
                <w:b/>
                <w:lang w:val="ky-KG"/>
              </w:rPr>
              <w:t>Сапатты жакшыртуу</w:t>
            </w:r>
            <w:r w:rsidRPr="00FC244E">
              <w:rPr>
                <w:rFonts w:ascii="Calibri" w:hAnsi="Calibri"/>
                <w:b/>
                <w:lang w:val="ky-KG"/>
              </w:rPr>
              <w:tab/>
            </w:r>
            <w:r w:rsidRPr="00FC244E">
              <w:rPr>
                <w:rFonts w:ascii="Calibri" w:hAnsi="Calibri"/>
                <w:lang w:val="ky-KG"/>
              </w:rPr>
              <w:t>:</w:t>
            </w:r>
          </w:p>
        </w:tc>
        <w:tc>
          <w:tcPr>
            <w:tcW w:w="6095" w:type="dxa"/>
          </w:tcPr>
          <w:p w:rsidR="00F81CDC" w:rsidRPr="00F81CDC"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университетинин билим берүү, илимий-изилдөө иштеринин жана административдик кызмат көрсөтүүсүнүн сапатын дайыма жакшыртуу;</w:t>
            </w:r>
          </w:p>
        </w:tc>
      </w:tr>
      <w:tr w:rsidR="00F81CDC" w:rsidRPr="00F81CDC" w:rsidTr="00F81CDC">
        <w:trPr>
          <w:trHeight w:val="283"/>
        </w:trPr>
        <w:tc>
          <w:tcPr>
            <w:tcW w:w="3794" w:type="dxa"/>
          </w:tcPr>
          <w:p w:rsidR="00F81CDC" w:rsidRPr="00FC244E" w:rsidRDefault="00F81CDC" w:rsidP="00F81CDC">
            <w:pPr>
              <w:jc w:val="both"/>
              <w:rPr>
                <w:rFonts w:ascii="Calibri" w:hAnsi="Calibri"/>
                <w:b/>
                <w:lang w:val="ky-KG"/>
              </w:rPr>
            </w:pPr>
            <w:r w:rsidRPr="00FC244E">
              <w:rPr>
                <w:rFonts w:ascii="Calibri" w:hAnsi="Calibri"/>
                <w:b/>
                <w:lang w:val="ky-KG"/>
              </w:rPr>
              <w:t>Стратегиялык пландоо</w:t>
            </w:r>
            <w:r w:rsidRPr="00FC244E">
              <w:rPr>
                <w:rFonts w:ascii="Calibri" w:hAnsi="Calibri"/>
                <w:bCs/>
                <w:lang w:val="ky-KG"/>
              </w:rPr>
              <w:t>:</w:t>
            </w:r>
          </w:p>
        </w:tc>
        <w:tc>
          <w:tcPr>
            <w:tcW w:w="6095" w:type="dxa"/>
          </w:tcPr>
          <w:p w:rsidR="00F81CDC" w:rsidRPr="00FC244E" w:rsidRDefault="00F81CDC" w:rsidP="00F81CDC">
            <w:pPr>
              <w:pStyle w:val="Default"/>
              <w:rPr>
                <w:rFonts w:ascii="Calibri" w:hAnsi="Calibri"/>
                <w:color w:val="auto"/>
                <w:lang w:val="ky-KG"/>
              </w:rPr>
            </w:pPr>
            <w:r w:rsidRPr="00FC244E">
              <w:rPr>
                <w:rFonts w:ascii="Calibri" w:hAnsi="Calibri"/>
                <w:color w:val="auto"/>
                <w:lang w:val="ky-KG"/>
              </w:rPr>
              <w:t xml:space="preserve">Кыргыз-Түрк “Манас” университетине ички жана тышкы баа берүүнүн жыйынтыгы боюнча анын күчтүү жана </w:t>
            </w:r>
            <w:r w:rsidRPr="00FC244E">
              <w:rPr>
                <w:rFonts w:ascii="Calibri" w:hAnsi="Calibri"/>
                <w:color w:val="auto"/>
                <w:lang w:val="ky-KG"/>
              </w:rPr>
              <w:lastRenderedPageBreak/>
              <w:t>кемчил жактарын, алдыдагы мүмкүнчүлүктөрүн жана кооптуу жагдайларын аныктоо, сапатты жакшыртууну шарттай турган тийиштүү стратегияларды иштеп чыгуу жана ишке ашыруу, о.э. жетишкендиктердин көрсөткүчүн аныктоо жана аларга такай көзөмөл жүргүзүү процесси;</w:t>
            </w:r>
          </w:p>
        </w:tc>
      </w:tr>
      <w:tr w:rsidR="00F81CDC" w:rsidRPr="00F81CDC" w:rsidTr="00F81CDC">
        <w:trPr>
          <w:trHeight w:val="283"/>
        </w:trPr>
        <w:tc>
          <w:tcPr>
            <w:tcW w:w="3794" w:type="dxa"/>
          </w:tcPr>
          <w:p w:rsidR="00F81CDC" w:rsidRPr="00FC244E" w:rsidRDefault="00F81CDC" w:rsidP="00F81CDC">
            <w:pPr>
              <w:jc w:val="both"/>
              <w:rPr>
                <w:rFonts w:ascii="Calibri" w:hAnsi="Calibri"/>
                <w:b/>
                <w:lang w:val="ky-KG"/>
              </w:rPr>
            </w:pPr>
            <w:r w:rsidRPr="00FC244E">
              <w:rPr>
                <w:rFonts w:ascii="Calibri" w:hAnsi="Calibri"/>
                <w:b/>
                <w:lang w:val="ky-KG"/>
              </w:rPr>
              <w:lastRenderedPageBreak/>
              <w:t>Стратегиялык максаттар</w:t>
            </w:r>
            <w:r w:rsidRPr="00FC244E">
              <w:rPr>
                <w:rFonts w:ascii="Calibri" w:hAnsi="Calibri"/>
                <w:bCs/>
                <w:lang w:val="ky-KG"/>
              </w:rPr>
              <w:t>:</w:t>
            </w:r>
          </w:p>
        </w:tc>
        <w:tc>
          <w:tcPr>
            <w:tcW w:w="6095" w:type="dxa"/>
          </w:tcPr>
          <w:p w:rsidR="00F81CDC" w:rsidRPr="00FC244E"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университетинин миссиясына ылайык стратегиялык мааниге ээ максат жана пландар;</w:t>
            </w:r>
          </w:p>
        </w:tc>
      </w:tr>
      <w:tr w:rsidR="00F81CDC" w:rsidRPr="00F81CDC" w:rsidTr="00F81CDC">
        <w:trPr>
          <w:trHeight w:val="283"/>
        </w:trPr>
        <w:tc>
          <w:tcPr>
            <w:tcW w:w="3794" w:type="dxa"/>
          </w:tcPr>
          <w:p w:rsidR="00F81CDC" w:rsidRPr="00FC244E" w:rsidRDefault="00F81CDC" w:rsidP="00F81CDC">
            <w:pPr>
              <w:jc w:val="both"/>
              <w:rPr>
                <w:rFonts w:ascii="Calibri" w:hAnsi="Calibri"/>
                <w:b/>
                <w:lang w:val="ky-KG"/>
              </w:rPr>
            </w:pPr>
            <w:r w:rsidRPr="00FC244E">
              <w:rPr>
                <w:rFonts w:ascii="Calibri" w:hAnsi="Calibri"/>
                <w:b/>
                <w:lang w:val="ky-KG"/>
              </w:rPr>
              <w:t>Жетишкендиктер</w:t>
            </w:r>
            <w:r w:rsidRPr="00FC244E">
              <w:rPr>
                <w:rFonts w:ascii="Calibri" w:hAnsi="Calibri"/>
                <w:bCs/>
                <w:lang w:val="ky-KG"/>
              </w:rPr>
              <w:t>:</w:t>
            </w:r>
          </w:p>
        </w:tc>
        <w:tc>
          <w:tcPr>
            <w:tcW w:w="6095" w:type="dxa"/>
          </w:tcPr>
          <w:p w:rsidR="00F81CDC" w:rsidRPr="00FC244E"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университетинин алдына койгон стратегиялык максаттарга жетүүдөгү көрсөткүчү;</w:t>
            </w:r>
          </w:p>
        </w:tc>
      </w:tr>
      <w:tr w:rsidR="00F81CDC" w:rsidRPr="00F81CDC" w:rsidTr="00F81CDC">
        <w:trPr>
          <w:trHeight w:val="283"/>
        </w:trPr>
        <w:tc>
          <w:tcPr>
            <w:tcW w:w="3794" w:type="dxa"/>
          </w:tcPr>
          <w:p w:rsidR="00F81CDC" w:rsidRPr="00FC244E" w:rsidRDefault="00F81CDC" w:rsidP="00F81CDC">
            <w:pPr>
              <w:jc w:val="both"/>
              <w:rPr>
                <w:rFonts w:ascii="Calibri" w:hAnsi="Calibri"/>
                <w:b/>
                <w:lang w:val="ky-KG"/>
              </w:rPr>
            </w:pPr>
            <w:r w:rsidRPr="00FC244E">
              <w:rPr>
                <w:rFonts w:ascii="Calibri" w:hAnsi="Calibri"/>
                <w:b/>
                <w:lang w:val="ky-KG"/>
              </w:rPr>
              <w:t>Ички баалоо</w:t>
            </w:r>
            <w:r w:rsidRPr="00FC244E">
              <w:rPr>
                <w:rFonts w:ascii="Calibri" w:hAnsi="Calibri"/>
                <w:bCs/>
                <w:lang w:val="ky-KG"/>
              </w:rPr>
              <w:t>:</w:t>
            </w:r>
          </w:p>
        </w:tc>
        <w:tc>
          <w:tcPr>
            <w:tcW w:w="6095" w:type="dxa"/>
          </w:tcPr>
          <w:p w:rsidR="00F81CDC" w:rsidRPr="00FC244E"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университетинин билим берүү, илим-изилдөө иштеринин, административдик кызмат көрсөтүүсүнүн жана алардын сапатын жакшыртуу иш-аракеттеринин атайын дайындалган адистер тарабынан бааланышы;</w:t>
            </w:r>
          </w:p>
        </w:tc>
      </w:tr>
      <w:tr w:rsidR="00F81CDC" w:rsidRPr="00F81CDC" w:rsidTr="00F81CDC">
        <w:trPr>
          <w:trHeight w:val="283"/>
        </w:trPr>
        <w:tc>
          <w:tcPr>
            <w:tcW w:w="3794" w:type="dxa"/>
          </w:tcPr>
          <w:p w:rsidR="00F81CDC" w:rsidRPr="00FC244E" w:rsidRDefault="00F81CDC" w:rsidP="00F81CDC">
            <w:pPr>
              <w:jc w:val="both"/>
              <w:rPr>
                <w:rFonts w:ascii="Calibri" w:hAnsi="Calibri"/>
                <w:b/>
                <w:lang w:val="ky-KG"/>
              </w:rPr>
            </w:pPr>
            <w:r w:rsidRPr="00FC244E">
              <w:rPr>
                <w:rFonts w:ascii="Calibri" w:hAnsi="Calibri"/>
                <w:b/>
                <w:lang w:val="ky-KG"/>
              </w:rPr>
              <w:t>Тышкы баалоо</w:t>
            </w:r>
            <w:r w:rsidRPr="00FC244E">
              <w:rPr>
                <w:rFonts w:ascii="Calibri" w:hAnsi="Calibri"/>
                <w:bCs/>
                <w:lang w:val="ky-KG"/>
              </w:rPr>
              <w:t>:</w:t>
            </w:r>
          </w:p>
        </w:tc>
        <w:tc>
          <w:tcPr>
            <w:tcW w:w="6095" w:type="dxa"/>
          </w:tcPr>
          <w:p w:rsidR="00F81CDC" w:rsidRPr="00FC244E" w:rsidRDefault="00F81CDC" w:rsidP="00F81CDC">
            <w:pPr>
              <w:pStyle w:val="Default"/>
              <w:ind w:firstLine="5"/>
              <w:rPr>
                <w:rFonts w:ascii="Calibri" w:hAnsi="Calibri"/>
                <w:color w:val="auto"/>
                <w:lang w:val="ky-KG"/>
              </w:rPr>
            </w:pPr>
            <w:r w:rsidRPr="00FC244E">
              <w:rPr>
                <w:rFonts w:ascii="Calibri" w:hAnsi="Calibri"/>
                <w:color w:val="auto"/>
                <w:lang w:val="ky-KG"/>
              </w:rPr>
              <w:t>Кыргыз-Түрк “Манас” университетинин билим бер</w:t>
            </w:r>
            <w:r w:rsidRPr="00F81CDC">
              <w:rPr>
                <w:rFonts w:ascii="Calibri" w:hAnsi="Calibri"/>
                <w:color w:val="auto"/>
                <w:lang w:val="ky-KG"/>
              </w:rPr>
              <w:t>үүсү</w:t>
            </w:r>
            <w:r>
              <w:rPr>
                <w:rFonts w:ascii="Calibri" w:hAnsi="Calibri"/>
                <w:color w:val="auto"/>
              </w:rPr>
              <w:t>-</w:t>
            </w:r>
            <w:r w:rsidRPr="00F81CDC">
              <w:rPr>
                <w:rFonts w:ascii="Calibri" w:hAnsi="Calibri"/>
                <w:color w:val="auto"/>
                <w:lang w:val="ky-KG"/>
              </w:rPr>
              <w:t>нүн</w:t>
            </w:r>
            <w:r w:rsidRPr="00FC244E">
              <w:rPr>
                <w:rFonts w:ascii="Calibri" w:hAnsi="Calibri"/>
                <w:color w:val="auto"/>
                <w:lang w:val="ky-KG"/>
              </w:rPr>
              <w:t>, илимий-изилдөө иштеринин, административдик кызмат көрсөтүүсүнүн сапатына КТМУдан башка көз карандысыз адистердин берген баасы;</w:t>
            </w:r>
          </w:p>
        </w:tc>
      </w:tr>
      <w:tr w:rsidR="00F81CDC" w:rsidRPr="00F81CDC" w:rsidTr="00F81CDC">
        <w:trPr>
          <w:trHeight w:val="283"/>
        </w:trPr>
        <w:tc>
          <w:tcPr>
            <w:tcW w:w="3794" w:type="dxa"/>
          </w:tcPr>
          <w:p w:rsidR="00F81CDC" w:rsidRPr="00FC244E" w:rsidRDefault="00F81CDC" w:rsidP="00F81CDC">
            <w:pPr>
              <w:jc w:val="both"/>
              <w:rPr>
                <w:rFonts w:ascii="Calibri" w:hAnsi="Calibri"/>
                <w:b/>
                <w:lang w:val="ky-KG"/>
              </w:rPr>
            </w:pPr>
            <w:r w:rsidRPr="00FC244E">
              <w:rPr>
                <w:rFonts w:ascii="Calibri" w:hAnsi="Calibri"/>
                <w:b/>
                <w:lang w:val="ky-KG"/>
              </w:rPr>
              <w:t>Тышкы баалоочу</w:t>
            </w:r>
            <w:r w:rsidRPr="00FC244E">
              <w:rPr>
                <w:rFonts w:ascii="Calibri" w:hAnsi="Calibri"/>
                <w:bCs/>
                <w:lang w:val="ky-KG"/>
              </w:rPr>
              <w:t>:</w:t>
            </w:r>
          </w:p>
        </w:tc>
        <w:tc>
          <w:tcPr>
            <w:tcW w:w="6095" w:type="dxa"/>
          </w:tcPr>
          <w:p w:rsidR="00F81CDC" w:rsidRPr="00FC244E" w:rsidRDefault="00F81CDC" w:rsidP="00F81CDC">
            <w:pPr>
              <w:pStyle w:val="Default"/>
              <w:rPr>
                <w:rFonts w:ascii="Calibri" w:hAnsi="Calibri"/>
                <w:color w:val="auto"/>
                <w:lang w:val="ky-KG"/>
              </w:rPr>
            </w:pPr>
            <w:r w:rsidRPr="00FC244E">
              <w:rPr>
                <w:rFonts w:ascii="Calibri" w:hAnsi="Calibri"/>
                <w:color w:val="auto"/>
                <w:lang w:val="ky-KG"/>
              </w:rPr>
              <w:t>Өлкө ичинде же чет өлкөдө иш алпарган "Сапатты баалоону каттоого алуу күбөлүгүнө" ээ уюм, мекеме же комиссиялар;</w:t>
            </w:r>
          </w:p>
        </w:tc>
      </w:tr>
      <w:tr w:rsidR="00F81CDC" w:rsidRPr="00F81CDC" w:rsidTr="00F81CDC">
        <w:trPr>
          <w:trHeight w:val="283"/>
        </w:trPr>
        <w:tc>
          <w:tcPr>
            <w:tcW w:w="3794" w:type="dxa"/>
          </w:tcPr>
          <w:p w:rsidR="00F81CDC" w:rsidRPr="00FC244E" w:rsidRDefault="00F81CDC" w:rsidP="00F81CDC">
            <w:pPr>
              <w:jc w:val="both"/>
              <w:rPr>
                <w:rFonts w:ascii="Calibri" w:hAnsi="Calibri"/>
                <w:b/>
                <w:lang w:val="ky-KG"/>
              </w:rPr>
            </w:pPr>
            <w:r w:rsidRPr="00FC244E">
              <w:rPr>
                <w:rFonts w:ascii="Calibri" w:hAnsi="Calibri"/>
                <w:b/>
                <w:lang w:val="ky-KG"/>
              </w:rPr>
              <w:t>Сапатты баалоону каттоого алуу</w:t>
            </w:r>
            <w:r>
              <w:rPr>
                <w:rFonts w:ascii="Calibri" w:hAnsi="Calibri"/>
                <w:b/>
              </w:rPr>
              <w:t xml:space="preserve"> </w:t>
            </w:r>
            <w:r w:rsidRPr="00FC244E">
              <w:rPr>
                <w:rFonts w:ascii="Calibri" w:hAnsi="Calibri"/>
                <w:b/>
                <w:lang w:val="ky-KG"/>
              </w:rPr>
              <w:t>күбөлүгү</w:t>
            </w:r>
            <w:r w:rsidRPr="00FC244E">
              <w:rPr>
                <w:rFonts w:ascii="Calibri" w:hAnsi="Calibri"/>
                <w:bCs/>
                <w:lang w:val="ky-KG"/>
              </w:rPr>
              <w:t>:</w:t>
            </w:r>
          </w:p>
        </w:tc>
        <w:tc>
          <w:tcPr>
            <w:tcW w:w="6095" w:type="dxa"/>
          </w:tcPr>
          <w:p w:rsidR="00F81CDC" w:rsidRPr="00FC244E"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университетине көз карандысыз уюм, мекеме же комиссиялардын Кыргыз-Түрк “Манас” университетиндеги академиялык жана административдик кызматтардын сапатынын деңгээлине жана сапатын жакшыртуу боюнча иш-аркеттерге баа берүү ыйгарым укугуна ээ экендигин тастыктоочу документ;</w:t>
            </w:r>
          </w:p>
        </w:tc>
      </w:tr>
      <w:tr w:rsidR="00F81CDC" w:rsidRPr="00F81CDC" w:rsidTr="00F81CDC">
        <w:trPr>
          <w:trHeight w:val="283"/>
        </w:trPr>
        <w:tc>
          <w:tcPr>
            <w:tcW w:w="3794" w:type="dxa"/>
          </w:tcPr>
          <w:p w:rsidR="00F81CDC" w:rsidRPr="00FC244E" w:rsidRDefault="00F81CDC" w:rsidP="00F81CDC">
            <w:pPr>
              <w:jc w:val="both"/>
              <w:rPr>
                <w:rFonts w:ascii="Calibri" w:hAnsi="Calibri"/>
                <w:b/>
                <w:lang w:val="ky-KG"/>
              </w:rPr>
            </w:pPr>
            <w:r w:rsidRPr="00FC244E">
              <w:rPr>
                <w:rFonts w:ascii="Calibri" w:hAnsi="Calibri"/>
                <w:b/>
                <w:lang w:val="ky-KG"/>
              </w:rPr>
              <w:t>Сапат сертификаты</w:t>
            </w:r>
            <w:r w:rsidRPr="00FC244E">
              <w:rPr>
                <w:rFonts w:ascii="Calibri" w:hAnsi="Calibri"/>
                <w:bCs/>
                <w:lang w:val="ky-KG"/>
              </w:rPr>
              <w:t>:</w:t>
            </w:r>
          </w:p>
        </w:tc>
        <w:tc>
          <w:tcPr>
            <w:tcW w:w="6095" w:type="dxa"/>
          </w:tcPr>
          <w:p w:rsidR="00F81CDC" w:rsidRPr="00FC244E" w:rsidRDefault="00F81CDC" w:rsidP="00F81CDC">
            <w:pPr>
              <w:pStyle w:val="Default"/>
              <w:tabs>
                <w:tab w:val="left" w:pos="3544"/>
              </w:tabs>
              <w:rPr>
                <w:rFonts w:ascii="Calibri" w:hAnsi="Calibri"/>
                <w:color w:val="auto"/>
                <w:lang w:val="ky-KG"/>
              </w:rPr>
            </w:pPr>
            <w:r w:rsidRPr="00FC244E">
              <w:rPr>
                <w:rFonts w:ascii="Calibri" w:hAnsi="Calibri"/>
                <w:color w:val="auto"/>
                <w:lang w:val="ky-KG"/>
              </w:rPr>
              <w:t>Кыргыз-Түрк “Манас” университетине тышкы баалоонун жыйынтыгында берилген, билим берүү, илимий-изилдөө жана административдик кызматтардын сапатынын деңгээли көрсөтүлгөн документ;</w:t>
            </w:r>
          </w:p>
        </w:tc>
      </w:tr>
      <w:tr w:rsidR="00F81CDC" w:rsidRPr="00F81CDC" w:rsidTr="00F81CDC">
        <w:trPr>
          <w:trHeight w:val="283"/>
        </w:trPr>
        <w:tc>
          <w:tcPr>
            <w:tcW w:w="3794" w:type="dxa"/>
          </w:tcPr>
          <w:p w:rsidR="00F81CDC" w:rsidRPr="00FC244E" w:rsidRDefault="00F81CDC" w:rsidP="00F81CDC">
            <w:pPr>
              <w:jc w:val="both"/>
              <w:rPr>
                <w:rFonts w:ascii="Calibri" w:hAnsi="Calibri"/>
                <w:b/>
                <w:lang w:val="ky-KG"/>
              </w:rPr>
            </w:pPr>
            <w:r w:rsidRPr="00FC244E">
              <w:rPr>
                <w:rFonts w:ascii="Calibri" w:hAnsi="Calibri"/>
                <w:b/>
                <w:lang w:val="ky-KG"/>
              </w:rPr>
              <w:t>Сапат боюнча бүтүм чыгаруу жана аны таануу</w:t>
            </w:r>
            <w:r w:rsidRPr="00FC244E">
              <w:rPr>
                <w:rFonts w:ascii="Calibri" w:hAnsi="Calibri"/>
                <w:bCs/>
                <w:lang w:val="ky-KG"/>
              </w:rPr>
              <w:t>:</w:t>
            </w:r>
          </w:p>
        </w:tc>
        <w:tc>
          <w:tcPr>
            <w:tcW w:w="6095" w:type="dxa"/>
          </w:tcPr>
          <w:p w:rsidR="00F81CDC" w:rsidRPr="00FC244E"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университетине сапат сертификатынын берилишине карата университеттин сапатынын деңгээли боюнча бүтүм чыгаруу, улуттук же эл аралык башка жогорку окуу жайлар жана тийиштүү мекемелер тарабынан сапаттын таанылышы;</w:t>
            </w:r>
          </w:p>
        </w:tc>
      </w:tr>
      <w:tr w:rsidR="00F81CDC" w:rsidRPr="00F81CDC" w:rsidTr="00F81CDC">
        <w:trPr>
          <w:trHeight w:val="283"/>
        </w:trPr>
        <w:tc>
          <w:tcPr>
            <w:tcW w:w="3794" w:type="dxa"/>
          </w:tcPr>
          <w:p w:rsidR="00F81CDC" w:rsidRPr="00FC244E" w:rsidRDefault="00F81CDC" w:rsidP="00F81CDC">
            <w:pPr>
              <w:jc w:val="both"/>
              <w:rPr>
                <w:rFonts w:ascii="Calibri" w:hAnsi="Calibri"/>
                <w:b/>
                <w:lang w:val="ky-KG"/>
              </w:rPr>
            </w:pPr>
            <w:r w:rsidRPr="00FC244E">
              <w:rPr>
                <w:rFonts w:ascii="Calibri" w:hAnsi="Calibri"/>
                <w:b/>
                <w:lang w:val="ky-KG"/>
              </w:rPr>
              <w:t>Уюм ичинде мезгилдүү байкоо жүргүзүү</w:t>
            </w:r>
            <w:r w:rsidRPr="00FC244E">
              <w:rPr>
                <w:rFonts w:ascii="Calibri" w:hAnsi="Calibri"/>
                <w:bCs/>
                <w:lang w:val="ky-KG"/>
              </w:rPr>
              <w:t>:</w:t>
            </w:r>
          </w:p>
        </w:tc>
        <w:tc>
          <w:tcPr>
            <w:tcW w:w="6095" w:type="dxa"/>
          </w:tcPr>
          <w:p w:rsidR="00F81CDC" w:rsidRPr="00FC244E"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университетинин билим берүүсүнүн, илимий-изилдөө иштеринин жана административдик кызмат көрсөтүүсүнүн сапатына, сапатты жакшыртуу иш-аракеттерине жана жыйынтыктарына мезгил-мезгили менен баа берүү;</w:t>
            </w:r>
          </w:p>
        </w:tc>
      </w:tr>
      <w:tr w:rsidR="00F81CDC" w:rsidRPr="00F81CDC" w:rsidTr="00F81CDC">
        <w:trPr>
          <w:trHeight w:val="283"/>
        </w:trPr>
        <w:tc>
          <w:tcPr>
            <w:tcW w:w="3794" w:type="dxa"/>
          </w:tcPr>
          <w:p w:rsidR="00F81CDC" w:rsidRPr="00FC244E" w:rsidRDefault="00F81CDC" w:rsidP="00F81CDC">
            <w:pPr>
              <w:jc w:val="both"/>
              <w:rPr>
                <w:rFonts w:ascii="Calibri" w:hAnsi="Calibri"/>
                <w:b/>
                <w:lang w:val="ky-KG"/>
              </w:rPr>
            </w:pPr>
            <w:r w:rsidRPr="00FC244E">
              <w:rPr>
                <w:rFonts w:ascii="Calibri" w:hAnsi="Calibri"/>
                <w:b/>
                <w:lang w:val="ky-KG"/>
              </w:rPr>
              <w:t>Жакшыртуу иш-аракетинин планы</w:t>
            </w:r>
            <w:r w:rsidRPr="00FC244E">
              <w:rPr>
                <w:rFonts w:ascii="Calibri" w:hAnsi="Calibri"/>
                <w:bCs/>
                <w:lang w:val="ky-KG"/>
              </w:rPr>
              <w:t>:</w:t>
            </w:r>
          </w:p>
        </w:tc>
        <w:tc>
          <w:tcPr>
            <w:tcW w:w="6095" w:type="dxa"/>
          </w:tcPr>
          <w:p w:rsidR="00F81CDC" w:rsidRPr="00FC244E" w:rsidRDefault="00F81CDC" w:rsidP="00F81CDC">
            <w:pPr>
              <w:pStyle w:val="Default"/>
              <w:rPr>
                <w:rFonts w:ascii="Calibri" w:hAnsi="Calibri"/>
                <w:color w:val="auto"/>
                <w:lang w:val="ky-KG"/>
              </w:rPr>
            </w:pPr>
            <w:r w:rsidRPr="00FC244E">
              <w:rPr>
                <w:rFonts w:ascii="Calibri" w:hAnsi="Calibri"/>
                <w:color w:val="auto"/>
                <w:lang w:val="ky-KG"/>
              </w:rPr>
              <w:t>Кыргыз-Түрк “Манас” университетин ички жана тышкы</w:t>
            </w:r>
            <w:r w:rsidRPr="00FC244E">
              <w:rPr>
                <w:rFonts w:ascii="Calibri" w:hAnsi="Calibri"/>
                <w:color w:val="auto"/>
                <w:lang w:val="ky-KG"/>
              </w:rPr>
              <w:tab/>
              <w:t xml:space="preserve"> баалоонун жыйынтыктары боюнча жүргүзүлө турган жакшыртуу иш-аракеттери, ага жооптуу кишилер жана календардык план.</w:t>
            </w:r>
          </w:p>
        </w:tc>
      </w:tr>
    </w:tbl>
    <w:p w:rsidR="00523F54" w:rsidRPr="00F81CDC" w:rsidRDefault="00F81CDC" w:rsidP="00523F54">
      <w:pPr>
        <w:pStyle w:val="Default"/>
        <w:jc w:val="both"/>
        <w:rPr>
          <w:rFonts w:ascii="Calibri" w:hAnsi="Calibri"/>
          <w:b/>
          <w:bCs/>
          <w:color w:val="auto"/>
        </w:rPr>
      </w:pPr>
      <w:r>
        <w:rPr>
          <w:rFonts w:ascii="Calibri" w:hAnsi="Calibri"/>
          <w:b/>
          <w:bCs/>
          <w:color w:val="auto"/>
        </w:rPr>
        <w:br/>
      </w:r>
    </w:p>
    <w:p w:rsidR="00523F54" w:rsidRPr="00FC244E" w:rsidRDefault="00523F54" w:rsidP="00523F54">
      <w:pPr>
        <w:pStyle w:val="Default"/>
        <w:jc w:val="center"/>
        <w:rPr>
          <w:rFonts w:ascii="Calibri" w:hAnsi="Calibri"/>
          <w:color w:val="auto"/>
          <w:lang w:val="ky-KG"/>
        </w:rPr>
      </w:pPr>
      <w:r w:rsidRPr="00FC244E">
        <w:rPr>
          <w:rFonts w:ascii="Calibri" w:hAnsi="Calibri"/>
          <w:b/>
          <w:bCs/>
          <w:color w:val="auto"/>
          <w:lang w:val="ky-KG"/>
        </w:rPr>
        <w:lastRenderedPageBreak/>
        <w:t>ЭКИНЧИ БӨЛҮМ</w:t>
      </w:r>
    </w:p>
    <w:p w:rsidR="00523F54" w:rsidRDefault="00523F54" w:rsidP="001A7F00">
      <w:pPr>
        <w:pStyle w:val="Default"/>
        <w:spacing w:after="120"/>
        <w:jc w:val="center"/>
        <w:rPr>
          <w:rFonts w:ascii="Calibri" w:hAnsi="Calibri"/>
          <w:b/>
          <w:bCs/>
          <w:color w:val="auto"/>
        </w:rPr>
      </w:pPr>
      <w:r w:rsidRPr="00FC244E">
        <w:rPr>
          <w:rFonts w:ascii="Calibri" w:hAnsi="Calibri"/>
          <w:b/>
          <w:bCs/>
          <w:color w:val="auto"/>
          <w:lang w:val="ky-KG"/>
        </w:rPr>
        <w:t>Академиялык баалоо жана сапатты жакшыртуу комиссиясы</w:t>
      </w:r>
    </w:p>
    <w:p w:rsidR="00F81CDC" w:rsidRPr="00F81CDC" w:rsidRDefault="00F81CDC" w:rsidP="00F81CDC">
      <w:pPr>
        <w:pStyle w:val="Default"/>
        <w:jc w:val="center"/>
        <w:rPr>
          <w:rFonts w:ascii="Calibri" w:hAnsi="Calibri"/>
          <w:b/>
          <w:bCs/>
          <w:color w:val="auto"/>
        </w:rPr>
      </w:pPr>
    </w:p>
    <w:p w:rsidR="00523F54" w:rsidRPr="00FC244E" w:rsidRDefault="00523F54" w:rsidP="00F81CDC">
      <w:pPr>
        <w:pStyle w:val="Default"/>
        <w:jc w:val="both"/>
        <w:rPr>
          <w:rFonts w:ascii="Calibri" w:hAnsi="Calibri"/>
          <w:color w:val="auto"/>
          <w:lang w:val="ky-KG"/>
        </w:rPr>
      </w:pPr>
      <w:r w:rsidRPr="00FC244E">
        <w:rPr>
          <w:rFonts w:ascii="Calibri" w:hAnsi="Calibri"/>
          <w:b/>
          <w:bCs/>
          <w:color w:val="auto"/>
          <w:lang w:val="ky-KG"/>
        </w:rPr>
        <w:t xml:space="preserve">Академиялык баалоо жана сапатты жакшыртуу комиссиясы </w:t>
      </w:r>
    </w:p>
    <w:p w:rsidR="00523F54" w:rsidRPr="00FC244E" w:rsidRDefault="00523F54" w:rsidP="001A7F00">
      <w:pPr>
        <w:pStyle w:val="Default"/>
        <w:jc w:val="both"/>
        <w:rPr>
          <w:rFonts w:ascii="Calibri" w:hAnsi="Calibri"/>
          <w:color w:val="auto"/>
          <w:lang w:val="ky-KG"/>
        </w:rPr>
      </w:pPr>
      <w:r w:rsidRPr="00FC244E">
        <w:rPr>
          <w:rFonts w:ascii="Calibri" w:hAnsi="Calibri"/>
          <w:b/>
          <w:bCs/>
          <w:color w:val="auto"/>
          <w:lang w:val="ky-KG"/>
        </w:rPr>
        <w:t xml:space="preserve">4-берене. </w:t>
      </w:r>
      <w:r w:rsidRPr="00FC244E">
        <w:rPr>
          <w:rFonts w:ascii="Calibri" w:hAnsi="Calibri"/>
          <w:bCs/>
          <w:color w:val="auto"/>
          <w:lang w:val="ky-KG"/>
        </w:rPr>
        <w:t>Университеттин ичинен академиялык баалоо жана сапатты жакшыртуу иш-чараларына жооптуу Академиялык баалоо жана сапатты жакшыртуу комиссиясы түзүлөт. Комиссиянын төрагасы, мүчөлөрүнүн саны, мүчөлөрү Окумуштуулар кеңеши тарабынан аныкталат. Комиссия фундаменталдык, инженердик, гуманитардык, медициналык илим боюнча факультеттердин ар биринен кеминде бирден мүчөдөн, институттардан жок дегенде бирден өкүлдөн, жогорку мектептерден бирден өкүлдөн, искусство, спорт, тил үйрөтүү жана башка тармактардан кеминде бирден мүчөдөн, кесиптик жогорку мектептерден өкүл катары бир мүчөдөн</w:t>
      </w:r>
      <w:r w:rsidRPr="00FC244E">
        <w:rPr>
          <w:rFonts w:ascii="Calibri" w:hAnsi="Calibri"/>
          <w:color w:val="auto"/>
          <w:lang w:val="ky-KG"/>
        </w:rPr>
        <w:t>, академиялык баалоо жана сапатты жакшыртуу практикасы боюнча тажрый</w:t>
      </w:r>
      <w:r w:rsidR="001A7F00" w:rsidRPr="00FC244E">
        <w:rPr>
          <w:rFonts w:ascii="Calibri" w:hAnsi="Calibri"/>
          <w:color w:val="auto"/>
          <w:lang w:val="ky-KG"/>
        </w:rPr>
        <w:t>-</w:t>
      </w:r>
      <w:r w:rsidRPr="00FC244E">
        <w:rPr>
          <w:rFonts w:ascii="Calibri" w:hAnsi="Calibri"/>
          <w:color w:val="auto"/>
          <w:lang w:val="ky-KG"/>
        </w:rPr>
        <w:t>балуу академиялык кызматкерлерден кеминде 3 кишиден, административдик кызматкер</w:t>
      </w:r>
      <w:r w:rsidR="001A7F00" w:rsidRPr="00FC244E">
        <w:rPr>
          <w:rFonts w:ascii="Calibri" w:hAnsi="Calibri"/>
          <w:color w:val="auto"/>
          <w:lang w:val="ky-KG"/>
        </w:rPr>
        <w:t>-</w:t>
      </w:r>
      <w:r w:rsidRPr="00FC244E">
        <w:rPr>
          <w:rFonts w:ascii="Calibri" w:hAnsi="Calibri"/>
          <w:color w:val="auto"/>
          <w:lang w:val="ky-KG"/>
        </w:rPr>
        <w:t>лерден өкүл катары кеминде бир мүчөдөн, студенттерден өкүл катары студенттик кеңештин мүчөсүнөн жана төраганы кошкондо 9дан (тогуздан) кем эмес, 18ден (он сегизден) көп эмес кишиден турат.</w:t>
      </w:r>
    </w:p>
    <w:p w:rsidR="00523F54" w:rsidRPr="00FC244E" w:rsidRDefault="00523F54" w:rsidP="001A7F00">
      <w:pPr>
        <w:pStyle w:val="Default"/>
        <w:spacing w:after="120"/>
        <w:jc w:val="both"/>
        <w:rPr>
          <w:rFonts w:ascii="Calibri" w:hAnsi="Calibri"/>
          <w:color w:val="auto"/>
          <w:lang w:val="ky-KG"/>
        </w:rPr>
      </w:pPr>
      <w:r w:rsidRPr="00FC244E">
        <w:rPr>
          <w:rFonts w:ascii="Calibri" w:hAnsi="Calibri"/>
          <w:color w:val="auto"/>
          <w:lang w:val="ky-KG"/>
        </w:rPr>
        <w:t>Комиссия мүчөлөрүнүн ичинде: кеминде бир проректор, бир декан жана бир академиялык түзүмдүн мүдүрү болот. Комиссия тарабынан чечим кабыл алууда добуштар тең чыгып кал</w:t>
      </w:r>
      <w:r w:rsidR="001A7F00" w:rsidRPr="00FC244E">
        <w:rPr>
          <w:rFonts w:ascii="Calibri" w:hAnsi="Calibri"/>
          <w:color w:val="auto"/>
          <w:lang w:val="ky-KG"/>
        </w:rPr>
        <w:t>-</w:t>
      </w:r>
      <w:r w:rsidRPr="00FC244E">
        <w:rPr>
          <w:rFonts w:ascii="Calibri" w:hAnsi="Calibri"/>
          <w:color w:val="auto"/>
          <w:lang w:val="ky-KG"/>
        </w:rPr>
        <w:t>ган учурда төраганын добушу эки добуш катары</w:t>
      </w:r>
      <w:r w:rsidR="007F608B" w:rsidRPr="00FC244E">
        <w:rPr>
          <w:rFonts w:ascii="Calibri" w:hAnsi="Calibri"/>
          <w:color w:val="auto"/>
          <w:lang w:val="ky-KG"/>
        </w:rPr>
        <w:t xml:space="preserve"> эсептелет</w:t>
      </w:r>
      <w:r w:rsidRPr="00FC244E">
        <w:rPr>
          <w:rFonts w:ascii="Calibri" w:hAnsi="Calibri"/>
          <w:color w:val="auto"/>
          <w:lang w:val="ky-KG"/>
        </w:rPr>
        <w:t>.</w:t>
      </w:r>
    </w:p>
    <w:p w:rsidR="00523F54" w:rsidRPr="00FC244E" w:rsidRDefault="00523F54"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Академиялык баалоо жана сапатты жакшыртуу комиссиясынын мүчөлөрүнүн кызматтык мөөнөтү</w:t>
      </w: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 xml:space="preserve">5-берене. </w:t>
      </w:r>
      <w:r w:rsidRPr="00FC244E">
        <w:rPr>
          <w:rFonts w:ascii="Calibri" w:hAnsi="Calibri"/>
          <w:bCs/>
          <w:color w:val="auto"/>
          <w:lang w:val="ky-KG"/>
        </w:rPr>
        <w:t>Эки жыл сайын бир жолу Академиялык баалоо жана сапатты жакшыртуу комис</w:t>
      </w:r>
      <w:r w:rsidR="00A7723F" w:rsidRPr="00FC244E">
        <w:rPr>
          <w:rFonts w:ascii="Calibri" w:hAnsi="Calibri"/>
          <w:bCs/>
          <w:color w:val="auto"/>
          <w:lang w:val="ky-KG"/>
        </w:rPr>
        <w:t>-</w:t>
      </w:r>
      <w:r w:rsidRPr="00FC244E">
        <w:rPr>
          <w:rFonts w:ascii="Calibri" w:hAnsi="Calibri"/>
          <w:bCs/>
          <w:color w:val="auto"/>
          <w:lang w:val="ky-KG"/>
        </w:rPr>
        <w:t>сиясынын мүчөлөрүнүн үчтөн бири Окумуштуулар кеңеши тарабынан алмаштырылат. Жаңы мүчөлөр мурдагы мүчөлөрдөн башка академиялык түзүмдөрдөн тандалып алынып, бардык академиялык түзүмдөрдүн ушул мөөнөт ичинде комиссиянын курамында өкүлчүлүк кылуу</w:t>
      </w:r>
      <w:r w:rsidR="00A7723F" w:rsidRPr="00FC244E">
        <w:rPr>
          <w:rFonts w:ascii="Calibri" w:hAnsi="Calibri"/>
          <w:bCs/>
          <w:color w:val="auto"/>
          <w:lang w:val="ky-KG"/>
        </w:rPr>
        <w:t>-</w:t>
      </w:r>
      <w:r w:rsidRPr="00FC244E">
        <w:rPr>
          <w:rFonts w:ascii="Calibri" w:hAnsi="Calibri"/>
          <w:bCs/>
          <w:color w:val="auto"/>
          <w:lang w:val="ky-KG"/>
        </w:rPr>
        <w:t xml:space="preserve">сун камсыздайт. Кандайдыр бир себеп менен бошонуп кеткен комиссиянын мүчөсүнүн ордуна ошол эле түзүмдөн мурдагыдай эле тартипте жаңы мүчө тандалып алынат. </w:t>
      </w:r>
      <w:r w:rsidRPr="00FC244E">
        <w:rPr>
          <w:rFonts w:ascii="Calibri" w:hAnsi="Calibri"/>
          <w:color w:val="auto"/>
          <w:lang w:val="ky-KG"/>
        </w:rPr>
        <w:t>Мындай шарт</w:t>
      </w:r>
      <w:r w:rsidR="00873F39" w:rsidRPr="00FC244E">
        <w:rPr>
          <w:rFonts w:ascii="Calibri" w:hAnsi="Calibri"/>
          <w:color w:val="auto"/>
          <w:lang w:val="ky-KG"/>
        </w:rPr>
        <w:t>та</w:t>
      </w:r>
      <w:r w:rsidRPr="00FC244E">
        <w:rPr>
          <w:rFonts w:ascii="Calibri" w:hAnsi="Calibri"/>
          <w:color w:val="auto"/>
          <w:lang w:val="ky-KG"/>
        </w:rPr>
        <w:t xml:space="preserve"> тандалган </w:t>
      </w:r>
      <w:r w:rsidRPr="00F81CDC">
        <w:rPr>
          <w:rFonts w:ascii="Calibri" w:hAnsi="Calibri"/>
          <w:color w:val="auto"/>
          <w:lang w:val="ky-KG"/>
        </w:rPr>
        <w:t xml:space="preserve">мүчө </w:t>
      </w:r>
      <w:r w:rsidR="00873F39" w:rsidRPr="00F81CDC">
        <w:rPr>
          <w:rFonts w:ascii="Calibri" w:hAnsi="Calibri"/>
          <w:color w:val="auto"/>
          <w:lang w:val="ky-KG"/>
        </w:rPr>
        <w:t xml:space="preserve">мурдагы мүчөнүн кызматтык </w:t>
      </w:r>
      <w:r w:rsidRPr="00FC244E">
        <w:rPr>
          <w:rFonts w:ascii="Calibri" w:hAnsi="Calibri"/>
          <w:color w:val="auto"/>
          <w:lang w:val="ky-KG"/>
        </w:rPr>
        <w:t xml:space="preserve">мөөнөтүн </w:t>
      </w:r>
      <w:r w:rsidR="00873F39" w:rsidRPr="00FC244E">
        <w:rPr>
          <w:rFonts w:ascii="Calibri" w:hAnsi="Calibri"/>
          <w:color w:val="auto"/>
          <w:lang w:val="ky-KG"/>
        </w:rPr>
        <w:t>аягына чыгарат.</w:t>
      </w:r>
    </w:p>
    <w:p w:rsidR="00523F54" w:rsidRPr="00FC244E" w:rsidRDefault="00523F54"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b/>
          <w:bCs/>
          <w:color w:val="auto"/>
          <w:lang w:val="ky-KG"/>
        </w:rPr>
      </w:pPr>
      <w:r w:rsidRPr="00FC244E">
        <w:rPr>
          <w:rFonts w:ascii="Calibri" w:hAnsi="Calibri"/>
          <w:b/>
          <w:bCs/>
          <w:color w:val="auto"/>
          <w:lang w:val="ky-KG"/>
        </w:rPr>
        <w:t>Академиялык баалоо жана сапатты жакшыртуу комиссиясынын мүчөлөрүнүн кызматтык милдеттери</w:t>
      </w: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 xml:space="preserve">6-берене. </w:t>
      </w:r>
      <w:r w:rsidRPr="00FC244E">
        <w:rPr>
          <w:rFonts w:ascii="Calibri" w:hAnsi="Calibri"/>
          <w:bCs/>
          <w:color w:val="auto"/>
          <w:lang w:val="ky-KG"/>
        </w:rPr>
        <w:t>Академиялык баалоо жана сапатты жакшыртуу комиссиясынын мүчөлөрүнүн кызматтык милдеттери төмөндөгүлөр:</w:t>
      </w:r>
    </w:p>
    <w:p w:rsidR="00523F54" w:rsidRPr="00FC244E" w:rsidRDefault="00523F54" w:rsidP="006C13EA">
      <w:pPr>
        <w:pStyle w:val="Default"/>
        <w:numPr>
          <w:ilvl w:val="0"/>
          <w:numId w:val="352"/>
        </w:numPr>
        <w:ind w:left="567" w:hanging="284"/>
        <w:jc w:val="both"/>
        <w:rPr>
          <w:rFonts w:ascii="Calibri" w:hAnsi="Calibri"/>
          <w:color w:val="auto"/>
          <w:lang w:val="ky-KG"/>
        </w:rPr>
      </w:pPr>
      <w:r w:rsidRPr="00FC244E">
        <w:rPr>
          <w:rFonts w:ascii="Calibri" w:hAnsi="Calibri"/>
          <w:color w:val="auto"/>
          <w:lang w:val="ky-KG"/>
        </w:rPr>
        <w:t>Университеттин стратегиялык планына жана максаттарына ылайык академиялык жана административдик кызматтарга баа берүү, сапатты жакшыртуу жана сапат деңгээли боюнча бүтүм чыгаруу үчүн бардык иш-аракеттерди жүргүзүү;</w:t>
      </w:r>
    </w:p>
    <w:p w:rsidR="00523F54" w:rsidRPr="00FC244E" w:rsidRDefault="00523F54" w:rsidP="006C13EA">
      <w:pPr>
        <w:pStyle w:val="Default"/>
        <w:numPr>
          <w:ilvl w:val="0"/>
          <w:numId w:val="352"/>
        </w:numPr>
        <w:ind w:left="567" w:hanging="284"/>
        <w:jc w:val="both"/>
        <w:rPr>
          <w:rFonts w:ascii="Calibri" w:hAnsi="Calibri"/>
          <w:color w:val="auto"/>
          <w:lang w:val="ky-KG"/>
        </w:rPr>
      </w:pPr>
      <w:r w:rsidRPr="00FC244E">
        <w:rPr>
          <w:rFonts w:ascii="Calibri" w:hAnsi="Calibri"/>
          <w:color w:val="auto"/>
          <w:lang w:val="ky-KG"/>
        </w:rPr>
        <w:t>Университетте “ички баалоону” жүргүзүү жана ага ылайык ички баа берүү боюнча отчетту даярдоо же тийиштүү кишилерге</w:t>
      </w:r>
      <w:r w:rsidR="00E07FA7" w:rsidRPr="00FC244E">
        <w:rPr>
          <w:rFonts w:ascii="Calibri" w:hAnsi="Calibri"/>
          <w:color w:val="auto"/>
          <w:lang w:val="ky-KG"/>
        </w:rPr>
        <w:t xml:space="preserve"> </w:t>
      </w:r>
      <w:r w:rsidRPr="00FC244E">
        <w:rPr>
          <w:rFonts w:ascii="Calibri" w:hAnsi="Calibri"/>
          <w:color w:val="auto"/>
          <w:lang w:val="ky-KG"/>
        </w:rPr>
        <w:t>даярдатуу;</w:t>
      </w:r>
    </w:p>
    <w:p w:rsidR="00523F54" w:rsidRPr="00FC244E" w:rsidRDefault="00523F54" w:rsidP="006C13EA">
      <w:pPr>
        <w:pStyle w:val="Default"/>
        <w:numPr>
          <w:ilvl w:val="0"/>
          <w:numId w:val="352"/>
        </w:numPr>
        <w:ind w:left="567" w:hanging="284"/>
        <w:jc w:val="both"/>
        <w:rPr>
          <w:rFonts w:ascii="Calibri" w:hAnsi="Calibri"/>
          <w:color w:val="auto"/>
          <w:lang w:val="ky-KG"/>
        </w:rPr>
      </w:pPr>
      <w:r w:rsidRPr="00FC244E">
        <w:rPr>
          <w:rFonts w:ascii="Calibri" w:hAnsi="Calibri"/>
          <w:color w:val="auto"/>
          <w:lang w:val="ky-KG"/>
        </w:rPr>
        <w:t>Университетке “тышкы баалоо” жүргүзүлгөн учурда тийиштүү даярдыктарды көрүү, тышкы текшерүүнү алып барган уюм, мекеме же комиссияга тийиштүү жардам көрсөтүү;</w:t>
      </w:r>
    </w:p>
    <w:p w:rsidR="00523F54" w:rsidRPr="00FC244E" w:rsidRDefault="00523F54" w:rsidP="006C13EA">
      <w:pPr>
        <w:pStyle w:val="Default"/>
        <w:numPr>
          <w:ilvl w:val="0"/>
          <w:numId w:val="352"/>
        </w:numPr>
        <w:ind w:left="567" w:hanging="284"/>
        <w:jc w:val="both"/>
        <w:rPr>
          <w:rFonts w:ascii="Calibri" w:hAnsi="Calibri"/>
          <w:color w:val="auto"/>
          <w:lang w:val="ky-KG"/>
        </w:rPr>
      </w:pPr>
      <w:r w:rsidRPr="00FC244E">
        <w:rPr>
          <w:rFonts w:ascii="Calibri" w:hAnsi="Calibri"/>
          <w:color w:val="auto"/>
          <w:lang w:val="ky-KG"/>
        </w:rPr>
        <w:t>Уюм</w:t>
      </w:r>
      <w:r w:rsidR="00E07FA7" w:rsidRPr="00FC244E">
        <w:rPr>
          <w:rFonts w:ascii="Calibri" w:hAnsi="Calibri"/>
          <w:color w:val="auto"/>
          <w:lang w:val="ky-KG"/>
        </w:rPr>
        <w:t xml:space="preserve"> жана мекемелер менен өрнөктүү </w:t>
      </w:r>
      <w:r w:rsidRPr="00FC244E">
        <w:rPr>
          <w:rFonts w:ascii="Calibri" w:hAnsi="Calibri"/>
          <w:color w:val="auto"/>
          <w:lang w:val="ky-KG"/>
        </w:rPr>
        <w:t>тажрыйбаларды бөлүшүү;</w:t>
      </w:r>
    </w:p>
    <w:p w:rsidR="00523F54" w:rsidRPr="00FC244E" w:rsidRDefault="00523F54" w:rsidP="006C13EA">
      <w:pPr>
        <w:pStyle w:val="Default"/>
        <w:numPr>
          <w:ilvl w:val="0"/>
          <w:numId w:val="352"/>
        </w:numPr>
        <w:ind w:left="567" w:hanging="284"/>
        <w:jc w:val="both"/>
        <w:rPr>
          <w:rFonts w:ascii="Calibri" w:hAnsi="Calibri"/>
          <w:color w:val="auto"/>
          <w:lang w:val="ky-KG"/>
        </w:rPr>
      </w:pPr>
      <w:r w:rsidRPr="00FC244E">
        <w:rPr>
          <w:rFonts w:ascii="Calibri" w:hAnsi="Calibri"/>
          <w:color w:val="auto"/>
          <w:lang w:val="ky-KG"/>
        </w:rPr>
        <w:t>Академиялык баалоо жана сапатты жакшыртуу жаатындагы жетишкендиктер тууралуу академиялык түзүмдөрдү кабардар кылуу, иш-тажр</w:t>
      </w:r>
      <w:r w:rsidR="00E07FA7" w:rsidRPr="00FC244E">
        <w:rPr>
          <w:rFonts w:ascii="Calibri" w:hAnsi="Calibri"/>
          <w:color w:val="auto"/>
          <w:lang w:val="ky-KG"/>
        </w:rPr>
        <w:t>ыйбаларына байкоо жүргүзүү жана</w:t>
      </w:r>
      <w:r w:rsidRPr="00FC244E">
        <w:rPr>
          <w:rFonts w:ascii="Calibri" w:hAnsi="Calibri"/>
          <w:color w:val="auto"/>
          <w:lang w:val="ky-KG"/>
        </w:rPr>
        <w:t xml:space="preserve"> алардын жыйынтыктарына көз салуу;</w:t>
      </w:r>
    </w:p>
    <w:p w:rsidR="00523F54" w:rsidRPr="00FC244E" w:rsidRDefault="00523F54" w:rsidP="006C13EA">
      <w:pPr>
        <w:pStyle w:val="Default"/>
        <w:numPr>
          <w:ilvl w:val="0"/>
          <w:numId w:val="352"/>
        </w:numPr>
        <w:ind w:left="567" w:hanging="284"/>
        <w:jc w:val="both"/>
        <w:rPr>
          <w:rFonts w:ascii="Calibri" w:hAnsi="Calibri"/>
          <w:color w:val="auto"/>
          <w:lang w:val="ky-KG"/>
        </w:rPr>
      </w:pPr>
      <w:r w:rsidRPr="00FC244E">
        <w:rPr>
          <w:rFonts w:ascii="Calibri" w:hAnsi="Calibri"/>
          <w:color w:val="auto"/>
          <w:lang w:val="ky-KG"/>
        </w:rPr>
        <w:t>Академиялык баалоо жана сапатты жакшыртуу боюнча даярдала турган отчетко көмөк көрсөтүү.</w:t>
      </w:r>
    </w:p>
    <w:p w:rsidR="00523F54" w:rsidRPr="00FC244E" w:rsidRDefault="00523F54"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Академиялык түзүмдөрдүн академиялык баалоо жана сапатты жакшыртуу иш-аракеттерине катышуусу</w:t>
      </w: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 xml:space="preserve">7-берене. </w:t>
      </w:r>
      <w:r w:rsidRPr="00FC244E">
        <w:rPr>
          <w:rFonts w:ascii="Calibri" w:hAnsi="Calibri"/>
          <w:bCs/>
          <w:color w:val="auto"/>
          <w:lang w:val="ky-KG"/>
        </w:rPr>
        <w:t xml:space="preserve">Академиялык түзүмдөр </w:t>
      </w:r>
      <w:r w:rsidRPr="00FC244E">
        <w:rPr>
          <w:rFonts w:ascii="Calibri" w:hAnsi="Calibri"/>
          <w:color w:val="auto"/>
          <w:lang w:val="ky-KG"/>
        </w:rPr>
        <w:t>Академиялык баалоо жана сапатты жакшыртуу комиссия</w:t>
      </w:r>
      <w:r w:rsidR="001A7F00" w:rsidRPr="00FC244E">
        <w:rPr>
          <w:rFonts w:ascii="Calibri" w:hAnsi="Calibri"/>
          <w:color w:val="auto"/>
          <w:lang w:val="ky-KG"/>
        </w:rPr>
        <w:t>-</w:t>
      </w:r>
      <w:r w:rsidRPr="00FC244E">
        <w:rPr>
          <w:rFonts w:ascii="Calibri" w:hAnsi="Calibri"/>
          <w:color w:val="auto"/>
          <w:lang w:val="ky-KG"/>
        </w:rPr>
        <w:t>сынын ишине көмөк көрсөтөт. Комиссия тарабынан белгиленген багыт боюнча өздөрүнүн академиялык программаларынын жана административдик кызмат көрсөтүүлөрүнүн сапатын жакшыртуудагы иштерин жөнгө салып, жыйынтыгына байкоо жүргүзөт. Жыйынтыгын Академиялык баалоо жана сапатты жакшыртуу комиссиясына билдирет.</w:t>
      </w:r>
    </w:p>
    <w:p w:rsidR="00523F54" w:rsidRPr="00FC244E" w:rsidRDefault="00523F54" w:rsidP="00523F54">
      <w:pPr>
        <w:pStyle w:val="Default"/>
        <w:jc w:val="both"/>
        <w:rPr>
          <w:rFonts w:ascii="Calibri" w:hAnsi="Calibri"/>
          <w:b/>
          <w:bCs/>
          <w:color w:val="auto"/>
          <w:lang w:val="ky-KG"/>
        </w:rPr>
      </w:pPr>
    </w:p>
    <w:p w:rsidR="00523F54" w:rsidRPr="00FC244E" w:rsidRDefault="00523F54" w:rsidP="00523F54">
      <w:pPr>
        <w:pStyle w:val="Default"/>
        <w:jc w:val="center"/>
        <w:rPr>
          <w:rFonts w:ascii="Calibri" w:hAnsi="Calibri"/>
          <w:b/>
          <w:bCs/>
          <w:color w:val="auto"/>
          <w:lang w:val="ky-KG"/>
        </w:rPr>
      </w:pPr>
      <w:r w:rsidRPr="00FC244E">
        <w:rPr>
          <w:rFonts w:ascii="Calibri" w:hAnsi="Calibri"/>
          <w:b/>
          <w:bCs/>
          <w:color w:val="auto"/>
          <w:lang w:val="ky-KG"/>
        </w:rPr>
        <w:t>ҮЧҮНЧҮ БӨЛҮМ</w:t>
      </w:r>
    </w:p>
    <w:p w:rsidR="00523F54" w:rsidRDefault="00523F54" w:rsidP="001A7F00">
      <w:pPr>
        <w:pStyle w:val="Default"/>
        <w:spacing w:after="120"/>
        <w:jc w:val="center"/>
        <w:rPr>
          <w:rFonts w:ascii="Calibri" w:hAnsi="Calibri"/>
          <w:b/>
          <w:color w:val="auto"/>
        </w:rPr>
      </w:pPr>
      <w:r w:rsidRPr="00FC244E">
        <w:rPr>
          <w:rFonts w:ascii="Calibri" w:hAnsi="Calibri"/>
          <w:b/>
          <w:color w:val="auto"/>
          <w:lang w:val="ky-KG"/>
        </w:rPr>
        <w:t>Ички баалоо</w:t>
      </w:r>
    </w:p>
    <w:p w:rsidR="00F81CDC" w:rsidRPr="00F81CDC" w:rsidRDefault="00F81CDC" w:rsidP="00F81CDC">
      <w:pPr>
        <w:pStyle w:val="Default"/>
        <w:jc w:val="center"/>
        <w:rPr>
          <w:rFonts w:ascii="Calibri" w:hAnsi="Calibri"/>
          <w:b/>
          <w:color w:val="auto"/>
        </w:rPr>
      </w:pPr>
    </w:p>
    <w:p w:rsidR="00523F54" w:rsidRPr="00FC244E" w:rsidRDefault="00523F54" w:rsidP="00F81CDC">
      <w:pPr>
        <w:pStyle w:val="Default"/>
        <w:jc w:val="both"/>
        <w:rPr>
          <w:rFonts w:ascii="Calibri" w:hAnsi="Calibri"/>
          <w:color w:val="auto"/>
          <w:lang w:val="ky-KG"/>
        </w:rPr>
      </w:pPr>
      <w:r w:rsidRPr="00FC244E">
        <w:rPr>
          <w:rFonts w:ascii="Calibri" w:hAnsi="Calibri"/>
          <w:b/>
          <w:bCs/>
          <w:color w:val="auto"/>
          <w:lang w:val="ky-KG"/>
        </w:rPr>
        <w:t>Ички баалоо процесси жана календары</w:t>
      </w:r>
    </w:p>
    <w:p w:rsidR="00523F54" w:rsidRPr="00FC244E" w:rsidRDefault="00523F54" w:rsidP="001A7F00">
      <w:pPr>
        <w:pStyle w:val="Default"/>
        <w:jc w:val="both"/>
        <w:rPr>
          <w:rFonts w:ascii="Calibri" w:hAnsi="Calibri"/>
          <w:color w:val="auto"/>
          <w:lang w:val="ky-KG"/>
        </w:rPr>
      </w:pPr>
      <w:r w:rsidRPr="00FC244E">
        <w:rPr>
          <w:rFonts w:ascii="Calibri" w:hAnsi="Calibri"/>
          <w:b/>
          <w:bCs/>
          <w:color w:val="auto"/>
          <w:lang w:val="ky-KG"/>
        </w:rPr>
        <w:t xml:space="preserve">8-берене. </w:t>
      </w:r>
      <w:r w:rsidRPr="00FC244E">
        <w:rPr>
          <w:rFonts w:ascii="Calibri" w:hAnsi="Calibri"/>
          <w:bCs/>
          <w:color w:val="auto"/>
          <w:lang w:val="ky-KG"/>
        </w:rPr>
        <w:t>Академиялык баалоо жана сапатты жакшыртуу комиссиясы тарабынан аныкталган ички баалоо процессине жараша жылына бир жолу январь, февраль айларында ушул жобонун 10-беренесинде көрсөтүлгөн темаларды ичине камтыган бир жыл мурунку жүргү</w:t>
      </w:r>
      <w:r w:rsidR="001A7F00" w:rsidRPr="00FC244E">
        <w:rPr>
          <w:rFonts w:ascii="Calibri" w:hAnsi="Calibri"/>
          <w:bCs/>
          <w:color w:val="auto"/>
          <w:lang w:val="ky-KG"/>
        </w:rPr>
        <w:t>-</w:t>
      </w:r>
      <w:r w:rsidRPr="00FC244E">
        <w:rPr>
          <w:rFonts w:ascii="Calibri" w:hAnsi="Calibri"/>
          <w:bCs/>
          <w:color w:val="auto"/>
          <w:lang w:val="ky-KG"/>
        </w:rPr>
        <w:t>зүлгөн ички баалоо боюнча алып барылган иштерди жыйынтыктап, ректоратка тапшырат.</w:t>
      </w:r>
    </w:p>
    <w:p w:rsidR="00523F54" w:rsidRPr="00FC244E" w:rsidRDefault="00523F54"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Ички баалоонун мазмуну</w:t>
      </w:r>
    </w:p>
    <w:p w:rsidR="00523F54" w:rsidRPr="00FC244E" w:rsidRDefault="00523F54" w:rsidP="001A7F00">
      <w:pPr>
        <w:pStyle w:val="Default"/>
        <w:jc w:val="both"/>
        <w:rPr>
          <w:rFonts w:ascii="Calibri" w:hAnsi="Calibri"/>
          <w:bCs/>
          <w:color w:val="auto"/>
          <w:lang w:val="ky-KG"/>
        </w:rPr>
      </w:pPr>
      <w:r w:rsidRPr="00FC244E">
        <w:rPr>
          <w:rFonts w:ascii="Calibri" w:hAnsi="Calibri"/>
          <w:b/>
          <w:bCs/>
          <w:color w:val="auto"/>
          <w:lang w:val="ky-KG"/>
        </w:rPr>
        <w:t xml:space="preserve">9-берене. </w:t>
      </w:r>
      <w:r w:rsidRPr="00FC244E">
        <w:rPr>
          <w:rFonts w:ascii="Calibri" w:hAnsi="Calibri"/>
          <w:bCs/>
          <w:color w:val="auto"/>
          <w:lang w:val="ky-KG"/>
        </w:rPr>
        <w:t>Университеттин кесиптик орто билим, бакалавр, магистратура деңгээлиндеги академиялык түзүмдөрүнүн жана изилдөө борборлорунун ар к</w:t>
      </w:r>
      <w:r w:rsidR="00E07FA7" w:rsidRPr="00FC244E">
        <w:rPr>
          <w:rFonts w:ascii="Calibri" w:hAnsi="Calibri"/>
          <w:bCs/>
          <w:color w:val="auto"/>
          <w:lang w:val="ky-KG"/>
        </w:rPr>
        <w:t>ыл билим берүү, илимий</w:t>
      </w:r>
      <w:r w:rsidR="001A7F00" w:rsidRPr="00FC244E">
        <w:rPr>
          <w:rFonts w:ascii="Calibri" w:hAnsi="Calibri"/>
          <w:bCs/>
          <w:color w:val="auto"/>
          <w:lang w:val="ky-KG"/>
        </w:rPr>
        <w:t>-</w:t>
      </w:r>
      <w:r w:rsidR="00E07FA7" w:rsidRPr="00FC244E">
        <w:rPr>
          <w:rFonts w:ascii="Calibri" w:hAnsi="Calibri"/>
          <w:bCs/>
          <w:color w:val="auto"/>
          <w:lang w:val="ky-KG"/>
        </w:rPr>
        <w:t xml:space="preserve">изилдөө </w:t>
      </w:r>
      <w:r w:rsidRPr="00FC244E">
        <w:rPr>
          <w:rFonts w:ascii="Calibri" w:hAnsi="Calibri"/>
          <w:bCs/>
          <w:color w:val="auto"/>
          <w:lang w:val="ky-KG"/>
        </w:rPr>
        <w:t>жана административдик кызмат көрсөтүүлөрүнүн сапаты жана сапатты жакшыртуу боюнча иш-аракеттери ички баалоого ылайык бааланат.</w:t>
      </w:r>
    </w:p>
    <w:p w:rsidR="00523F54" w:rsidRPr="00FC244E" w:rsidRDefault="00523F54"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Ички баалоонун критерийлери</w:t>
      </w: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 xml:space="preserve">10-берене. </w:t>
      </w:r>
      <w:r w:rsidRPr="00FC244E">
        <w:rPr>
          <w:rFonts w:ascii="Calibri" w:hAnsi="Calibri"/>
          <w:bCs/>
          <w:color w:val="auto"/>
          <w:lang w:val="ky-KG"/>
        </w:rPr>
        <w:t xml:space="preserve">Университетте жүргүзүлүүчү ички баалоодо </w:t>
      </w:r>
      <w:r w:rsidRPr="00FC244E">
        <w:rPr>
          <w:rFonts w:ascii="Calibri" w:hAnsi="Calibri"/>
          <w:color w:val="auto"/>
          <w:lang w:val="ky-KG"/>
        </w:rPr>
        <w:t>Академиялык баалоо жана сапатты жакшыртуу комиссиясы белгилеген жол-жоболор эске алынуу менен төмөндөгү критерий</w:t>
      </w:r>
      <w:r w:rsidR="001A7F00" w:rsidRPr="00FC244E">
        <w:rPr>
          <w:rFonts w:ascii="Calibri" w:hAnsi="Calibri"/>
          <w:color w:val="auto"/>
          <w:lang w:val="ky-KG"/>
        </w:rPr>
        <w:t>-</w:t>
      </w:r>
      <w:r w:rsidRPr="00FC244E">
        <w:rPr>
          <w:rFonts w:ascii="Calibri" w:hAnsi="Calibri"/>
          <w:color w:val="auto"/>
          <w:lang w:val="ky-KG"/>
        </w:rPr>
        <w:t>лерге ылайык баалоо жүргүзүлөт:</w:t>
      </w:r>
    </w:p>
    <w:p w:rsidR="00523F54" w:rsidRPr="00FC244E" w:rsidRDefault="00523F54" w:rsidP="006C13EA">
      <w:pPr>
        <w:pStyle w:val="Default"/>
        <w:numPr>
          <w:ilvl w:val="0"/>
          <w:numId w:val="353"/>
        </w:numPr>
        <w:ind w:left="567" w:hanging="284"/>
        <w:jc w:val="both"/>
        <w:rPr>
          <w:rFonts w:ascii="Calibri" w:hAnsi="Calibri"/>
          <w:color w:val="auto"/>
          <w:lang w:val="ky-KG"/>
        </w:rPr>
      </w:pPr>
      <w:r w:rsidRPr="00FC244E">
        <w:rPr>
          <w:rFonts w:ascii="Calibri" w:hAnsi="Calibri"/>
          <w:color w:val="auto"/>
          <w:lang w:val="ky-KG"/>
        </w:rPr>
        <w:t>Университеттин стратегиялык планына жана алдына койгон максаттарына ылайык аныкталган миссиясы, милдеттери жана стратегиялык планы;</w:t>
      </w:r>
    </w:p>
    <w:p w:rsidR="00523F54" w:rsidRPr="00FC244E" w:rsidRDefault="00523F54" w:rsidP="006C13EA">
      <w:pPr>
        <w:pStyle w:val="Default"/>
        <w:numPr>
          <w:ilvl w:val="0"/>
          <w:numId w:val="353"/>
        </w:numPr>
        <w:ind w:left="567" w:hanging="284"/>
        <w:jc w:val="both"/>
        <w:rPr>
          <w:rFonts w:ascii="Calibri" w:hAnsi="Calibri"/>
          <w:color w:val="auto"/>
          <w:lang w:val="ky-KG"/>
        </w:rPr>
      </w:pPr>
      <w:r w:rsidRPr="00FC244E">
        <w:rPr>
          <w:rFonts w:ascii="Calibri" w:hAnsi="Calibri"/>
          <w:color w:val="auto"/>
          <w:lang w:val="ky-KG"/>
        </w:rPr>
        <w:t>Академиялык түзүмдөрдүн баалоо критерийине кирген максаттарды жана аны ишке ашырууда жетишкендиктердин көрсөткүчүн аныктоо жана мезгил-мезгили менен ага байкоо жүргүзүү;</w:t>
      </w:r>
    </w:p>
    <w:p w:rsidR="00523F54" w:rsidRPr="00FC244E" w:rsidRDefault="00523F54" w:rsidP="006C13EA">
      <w:pPr>
        <w:pStyle w:val="Default"/>
        <w:numPr>
          <w:ilvl w:val="0"/>
          <w:numId w:val="353"/>
        </w:numPr>
        <w:ind w:left="567" w:hanging="284"/>
        <w:jc w:val="both"/>
        <w:rPr>
          <w:rFonts w:ascii="Calibri" w:hAnsi="Calibri"/>
          <w:color w:val="auto"/>
          <w:lang w:val="ky-KG"/>
        </w:rPr>
      </w:pPr>
      <w:r w:rsidRPr="00FC244E">
        <w:rPr>
          <w:rFonts w:ascii="Calibri" w:hAnsi="Calibri"/>
          <w:color w:val="auto"/>
          <w:lang w:val="ky-KG"/>
        </w:rPr>
        <w:t>Окумуштуулар кеңеши же Академиялык баалоо жана сапатты жакшыртуу комиссиясы тарабынан аныкталган университеттин баалоо критерийине кирген максаттарга жана аны ишке ашыруудагы жетишкендиктердин көрсөткүчүнө мезгил-мезгили менен байкоо жүргүзүү;</w:t>
      </w:r>
    </w:p>
    <w:p w:rsidR="00523F54" w:rsidRPr="00FC244E" w:rsidRDefault="00523F54" w:rsidP="006C13EA">
      <w:pPr>
        <w:pStyle w:val="Default"/>
        <w:numPr>
          <w:ilvl w:val="0"/>
          <w:numId w:val="353"/>
        </w:numPr>
        <w:ind w:left="567" w:hanging="284"/>
        <w:jc w:val="both"/>
        <w:rPr>
          <w:rFonts w:ascii="Calibri" w:hAnsi="Calibri"/>
          <w:color w:val="auto"/>
          <w:lang w:val="ky-KG"/>
        </w:rPr>
      </w:pPr>
      <w:r w:rsidRPr="00FC244E">
        <w:rPr>
          <w:rFonts w:ascii="Calibri" w:hAnsi="Calibri"/>
          <w:color w:val="auto"/>
          <w:lang w:val="ky-KG"/>
        </w:rPr>
        <w:t>Акча каражат</w:t>
      </w:r>
      <w:r w:rsidR="001A7F00" w:rsidRPr="00FC244E">
        <w:rPr>
          <w:rFonts w:ascii="Calibri" w:hAnsi="Calibri"/>
          <w:color w:val="auto"/>
          <w:lang w:val="ky-KG"/>
        </w:rPr>
        <w:t>тарынын окуу-тарбия жана илимий-</w:t>
      </w:r>
      <w:r w:rsidRPr="00FC244E">
        <w:rPr>
          <w:rFonts w:ascii="Calibri" w:hAnsi="Calibri"/>
          <w:color w:val="auto"/>
          <w:lang w:val="ky-KG"/>
        </w:rPr>
        <w:t>изилдөө жана административдик кызматтарга жараша максаттуу жана натыйжалуу пайдаланылышы;</w:t>
      </w:r>
    </w:p>
    <w:p w:rsidR="00523F54" w:rsidRPr="00FC244E" w:rsidRDefault="00523F54" w:rsidP="006C13EA">
      <w:pPr>
        <w:pStyle w:val="Default"/>
        <w:numPr>
          <w:ilvl w:val="0"/>
          <w:numId w:val="353"/>
        </w:numPr>
        <w:ind w:left="567" w:hanging="284"/>
        <w:jc w:val="both"/>
        <w:rPr>
          <w:rFonts w:ascii="Calibri" w:hAnsi="Calibri"/>
          <w:color w:val="auto"/>
          <w:lang w:val="ky-KG"/>
        </w:rPr>
      </w:pPr>
      <w:r w:rsidRPr="00FC244E">
        <w:rPr>
          <w:rFonts w:ascii="Calibri" w:hAnsi="Calibri"/>
          <w:color w:val="auto"/>
          <w:lang w:val="ky-KG"/>
        </w:rPr>
        <w:t>Окуу-тарбия жана билим берүү процессине, сабактын программасына жана жүгүнө, окуу програмаларынын натыйжалуулугуна, катышкан студенттердин санына, алардын канааттануу деңгээлине, студенттердин билиминин сапатына жана жетишкендик</w:t>
      </w:r>
      <w:r w:rsidR="001A7F00" w:rsidRPr="00FC244E">
        <w:rPr>
          <w:rFonts w:ascii="Calibri" w:hAnsi="Calibri"/>
          <w:color w:val="auto"/>
          <w:lang w:val="ky-KG"/>
        </w:rPr>
        <w:t>-</w:t>
      </w:r>
      <w:r w:rsidRPr="00FC244E">
        <w:rPr>
          <w:rFonts w:ascii="Calibri" w:hAnsi="Calibri"/>
          <w:color w:val="auto"/>
          <w:lang w:val="ky-KG"/>
        </w:rPr>
        <w:t>терине байланыштуу иш-аракеттери;</w:t>
      </w:r>
    </w:p>
    <w:p w:rsidR="00523F54" w:rsidRPr="00FC244E" w:rsidRDefault="00523F54" w:rsidP="006C13EA">
      <w:pPr>
        <w:pStyle w:val="Default"/>
        <w:numPr>
          <w:ilvl w:val="0"/>
          <w:numId w:val="353"/>
        </w:numPr>
        <w:ind w:left="567" w:hanging="284"/>
        <w:jc w:val="both"/>
        <w:rPr>
          <w:rFonts w:ascii="Calibri" w:hAnsi="Calibri"/>
          <w:color w:val="auto"/>
          <w:lang w:val="ky-KG"/>
        </w:rPr>
      </w:pPr>
      <w:r w:rsidRPr="00FC244E">
        <w:rPr>
          <w:rFonts w:ascii="Calibri" w:hAnsi="Calibri"/>
          <w:color w:val="auto"/>
          <w:lang w:val="ky-KG"/>
        </w:rPr>
        <w:t>Изилдөө иштери, алардын натыйжалуулугу, окутуучулардын коомдук иштерге катышу</w:t>
      </w:r>
      <w:r w:rsidR="00DA01E3" w:rsidRPr="00773A82">
        <w:rPr>
          <w:rFonts w:ascii="Calibri" w:hAnsi="Calibri"/>
          <w:color w:val="171717" w:themeColor="background2" w:themeShade="1A"/>
          <w:lang w:val="ky-KG"/>
        </w:rPr>
        <w:t>у</w:t>
      </w:r>
      <w:r w:rsidRPr="00FC244E">
        <w:rPr>
          <w:rFonts w:ascii="Calibri" w:hAnsi="Calibri"/>
          <w:color w:val="auto"/>
          <w:lang w:val="ky-KG"/>
        </w:rPr>
        <w:t>су жана алардын канааттануусу;</w:t>
      </w:r>
    </w:p>
    <w:p w:rsidR="00523F54" w:rsidRPr="00FC244E" w:rsidRDefault="00523F54" w:rsidP="006C13EA">
      <w:pPr>
        <w:pStyle w:val="Default"/>
        <w:numPr>
          <w:ilvl w:val="0"/>
          <w:numId w:val="353"/>
        </w:numPr>
        <w:ind w:left="567" w:hanging="284"/>
        <w:jc w:val="both"/>
        <w:rPr>
          <w:rFonts w:ascii="Calibri" w:hAnsi="Calibri"/>
          <w:color w:val="auto"/>
          <w:lang w:val="ky-KG"/>
        </w:rPr>
      </w:pPr>
      <w:r w:rsidRPr="00FC244E">
        <w:rPr>
          <w:rFonts w:ascii="Calibri" w:hAnsi="Calibri"/>
          <w:color w:val="auto"/>
          <w:lang w:val="ky-KG"/>
        </w:rPr>
        <w:t>Маалыматтык технология жана академиялык инфраструктура (лаборатория, китепкана ж.б. у.с кызматтар);</w:t>
      </w:r>
    </w:p>
    <w:p w:rsidR="00523F54" w:rsidRPr="00FC244E" w:rsidRDefault="00523F54" w:rsidP="006C13EA">
      <w:pPr>
        <w:pStyle w:val="Default"/>
        <w:numPr>
          <w:ilvl w:val="0"/>
          <w:numId w:val="353"/>
        </w:numPr>
        <w:ind w:left="567" w:hanging="284"/>
        <w:jc w:val="both"/>
        <w:rPr>
          <w:rFonts w:ascii="Calibri" w:hAnsi="Calibri"/>
          <w:color w:val="auto"/>
          <w:lang w:val="ky-KG"/>
        </w:rPr>
      </w:pPr>
      <w:r w:rsidRPr="00FC244E">
        <w:rPr>
          <w:rFonts w:ascii="Calibri" w:hAnsi="Calibri"/>
          <w:color w:val="auto"/>
          <w:lang w:val="ky-KG"/>
        </w:rPr>
        <w:t>Академиялык түзүмдөрдөгү изилдөө жана өнүктүрүү иштери;</w:t>
      </w:r>
    </w:p>
    <w:p w:rsidR="00523F54" w:rsidRPr="00FC244E" w:rsidRDefault="00523F54" w:rsidP="006C13EA">
      <w:pPr>
        <w:pStyle w:val="Default"/>
        <w:numPr>
          <w:ilvl w:val="0"/>
          <w:numId w:val="353"/>
        </w:numPr>
        <w:ind w:left="567" w:hanging="284"/>
        <w:jc w:val="both"/>
        <w:rPr>
          <w:rFonts w:ascii="Calibri" w:hAnsi="Calibri"/>
          <w:color w:val="auto"/>
          <w:lang w:val="ky-KG"/>
        </w:rPr>
      </w:pPr>
      <w:r w:rsidRPr="00FC244E">
        <w:rPr>
          <w:rFonts w:ascii="Calibri" w:hAnsi="Calibri"/>
          <w:color w:val="auto"/>
          <w:lang w:val="ky-KG"/>
        </w:rPr>
        <w:lastRenderedPageBreak/>
        <w:t>Административдик кызматкерлердин коомдук иш-чараларга катышуусу жана алардын канааттануусу, административдик жана тейлөө кызматтары;</w:t>
      </w:r>
    </w:p>
    <w:p w:rsidR="00523F54" w:rsidRPr="00FC244E" w:rsidRDefault="00523F54" w:rsidP="006C13EA">
      <w:pPr>
        <w:pStyle w:val="Default"/>
        <w:numPr>
          <w:ilvl w:val="0"/>
          <w:numId w:val="353"/>
        </w:numPr>
        <w:ind w:left="567" w:hanging="284"/>
        <w:jc w:val="both"/>
        <w:rPr>
          <w:rFonts w:ascii="Calibri" w:hAnsi="Calibri"/>
          <w:color w:val="auto"/>
          <w:lang w:val="ky-KG"/>
        </w:rPr>
      </w:pPr>
      <w:r w:rsidRPr="00FC244E">
        <w:rPr>
          <w:rFonts w:ascii="Calibri" w:hAnsi="Calibri"/>
          <w:color w:val="auto"/>
          <w:lang w:val="ky-KG"/>
        </w:rPr>
        <w:t>Бүтүрүүчүлөрдү башкаруу жана аларга көз салуу системасы;</w:t>
      </w:r>
    </w:p>
    <w:p w:rsidR="00523F54" w:rsidRPr="00FC244E" w:rsidRDefault="00523F54" w:rsidP="006C13EA">
      <w:pPr>
        <w:pStyle w:val="Default"/>
        <w:numPr>
          <w:ilvl w:val="0"/>
          <w:numId w:val="353"/>
        </w:numPr>
        <w:ind w:left="567" w:hanging="284"/>
        <w:jc w:val="both"/>
        <w:rPr>
          <w:rFonts w:ascii="Calibri" w:hAnsi="Calibri"/>
          <w:color w:val="auto"/>
          <w:lang w:val="ky-KG"/>
        </w:rPr>
      </w:pPr>
      <w:r w:rsidRPr="00FC244E">
        <w:rPr>
          <w:rFonts w:ascii="Calibri" w:hAnsi="Calibri"/>
          <w:color w:val="auto"/>
          <w:lang w:val="ky-KG"/>
        </w:rPr>
        <w:t>Коомчулукка ачык болуу жана коомго кызмат көрсөтүү;</w:t>
      </w:r>
    </w:p>
    <w:p w:rsidR="00523F54" w:rsidRPr="00FC244E" w:rsidRDefault="00523F54" w:rsidP="006C13EA">
      <w:pPr>
        <w:pStyle w:val="Default"/>
        <w:numPr>
          <w:ilvl w:val="0"/>
          <w:numId w:val="353"/>
        </w:numPr>
        <w:ind w:left="567" w:hanging="284"/>
        <w:jc w:val="both"/>
        <w:rPr>
          <w:rFonts w:ascii="Calibri" w:hAnsi="Calibri"/>
          <w:color w:val="auto"/>
          <w:lang w:val="ky-KG"/>
        </w:rPr>
      </w:pPr>
      <w:r w:rsidRPr="00FC244E">
        <w:rPr>
          <w:rFonts w:ascii="Calibri" w:hAnsi="Calibri"/>
          <w:color w:val="auto"/>
          <w:lang w:val="ky-KG"/>
        </w:rPr>
        <w:t>Өмүр бою билим алууга умтулуу;</w:t>
      </w:r>
    </w:p>
    <w:p w:rsidR="00523F54" w:rsidRPr="00FC244E" w:rsidRDefault="00523F54" w:rsidP="006C13EA">
      <w:pPr>
        <w:pStyle w:val="Default"/>
        <w:numPr>
          <w:ilvl w:val="0"/>
          <w:numId w:val="353"/>
        </w:numPr>
        <w:ind w:left="567" w:hanging="284"/>
        <w:jc w:val="both"/>
        <w:rPr>
          <w:rFonts w:ascii="Calibri" w:hAnsi="Calibri"/>
          <w:color w:val="auto"/>
          <w:lang w:val="ky-KG"/>
        </w:rPr>
      </w:pPr>
      <w:r w:rsidRPr="00FC244E">
        <w:rPr>
          <w:rFonts w:ascii="Calibri" w:hAnsi="Calibri"/>
          <w:color w:val="auto"/>
          <w:lang w:val="ky-KG"/>
        </w:rPr>
        <w:t>Академиялык баалоо жана сапатты жакшыртуу комиссиясы тарабынан ички баалоо процесси жүргүзүлүп жаткан учурда бир жыл мурун ички баалоонун натыйжасында белгилүү болгон жана жакшыртууга муктаж тармактар менен иш алпаруу тартиби дагы да тереңирээк белгиленип көрсөтүлүшү мүмкүн.</w:t>
      </w:r>
    </w:p>
    <w:p w:rsidR="00523F54" w:rsidRPr="00FC244E" w:rsidRDefault="00523F54" w:rsidP="00523F54">
      <w:pPr>
        <w:pStyle w:val="Default"/>
        <w:jc w:val="both"/>
        <w:rPr>
          <w:rFonts w:ascii="Calibri" w:hAnsi="Calibri"/>
          <w:b/>
          <w:bCs/>
          <w:color w:val="auto"/>
          <w:lang w:val="ky-KG"/>
        </w:rPr>
      </w:pPr>
    </w:p>
    <w:p w:rsidR="00523F54" w:rsidRPr="00FC244E" w:rsidRDefault="00523F54" w:rsidP="00523F54">
      <w:pPr>
        <w:pStyle w:val="Default"/>
        <w:jc w:val="center"/>
        <w:rPr>
          <w:rFonts w:ascii="Calibri" w:hAnsi="Calibri"/>
          <w:color w:val="auto"/>
          <w:lang w:val="ky-KG"/>
        </w:rPr>
      </w:pPr>
      <w:r w:rsidRPr="00FC244E">
        <w:rPr>
          <w:rFonts w:ascii="Calibri" w:hAnsi="Calibri"/>
          <w:b/>
          <w:bCs/>
          <w:color w:val="auto"/>
          <w:lang w:val="ky-KG"/>
        </w:rPr>
        <w:t>ТӨРТҮНЧҮ БӨЛҮМ</w:t>
      </w:r>
    </w:p>
    <w:p w:rsidR="00523F54" w:rsidRDefault="00523F54" w:rsidP="00F81CDC">
      <w:pPr>
        <w:pStyle w:val="Default"/>
        <w:jc w:val="center"/>
        <w:rPr>
          <w:rFonts w:ascii="Calibri" w:hAnsi="Calibri"/>
          <w:b/>
          <w:bCs/>
          <w:color w:val="auto"/>
        </w:rPr>
      </w:pPr>
      <w:r w:rsidRPr="00FC244E">
        <w:rPr>
          <w:rFonts w:ascii="Calibri" w:hAnsi="Calibri"/>
          <w:b/>
          <w:bCs/>
          <w:color w:val="auto"/>
          <w:lang w:val="ky-KG"/>
        </w:rPr>
        <w:t>Тышкы баалоо</w:t>
      </w:r>
    </w:p>
    <w:p w:rsidR="00F81CDC" w:rsidRPr="00F81CDC" w:rsidRDefault="00F81CDC" w:rsidP="00F81CDC">
      <w:pPr>
        <w:pStyle w:val="Default"/>
        <w:jc w:val="center"/>
        <w:rPr>
          <w:rFonts w:ascii="Calibri" w:hAnsi="Calibri"/>
          <w:b/>
          <w:bCs/>
          <w:color w:val="auto"/>
        </w:rPr>
      </w:pPr>
    </w:p>
    <w:p w:rsidR="00523F54" w:rsidRPr="00FC244E" w:rsidRDefault="00523F54" w:rsidP="00F81CDC">
      <w:pPr>
        <w:pStyle w:val="Default"/>
        <w:jc w:val="both"/>
        <w:rPr>
          <w:rFonts w:ascii="Calibri" w:hAnsi="Calibri"/>
          <w:color w:val="auto"/>
          <w:lang w:val="ky-KG"/>
        </w:rPr>
      </w:pPr>
      <w:r w:rsidRPr="00FC244E">
        <w:rPr>
          <w:rFonts w:ascii="Calibri" w:hAnsi="Calibri"/>
          <w:b/>
          <w:bCs/>
          <w:color w:val="auto"/>
          <w:lang w:val="ky-KG"/>
        </w:rPr>
        <w:t>Тышкы баалоо процесси жана календары</w:t>
      </w:r>
    </w:p>
    <w:p w:rsidR="00523F54" w:rsidRPr="00FC244E" w:rsidRDefault="00523F54" w:rsidP="001A7F00">
      <w:pPr>
        <w:pStyle w:val="Default"/>
        <w:jc w:val="both"/>
        <w:rPr>
          <w:rFonts w:ascii="Calibri" w:hAnsi="Calibri"/>
          <w:color w:val="auto"/>
          <w:lang w:val="ky-KG"/>
        </w:rPr>
      </w:pPr>
      <w:r w:rsidRPr="00FC244E">
        <w:rPr>
          <w:rFonts w:ascii="Calibri" w:hAnsi="Calibri"/>
          <w:b/>
          <w:bCs/>
          <w:color w:val="auto"/>
          <w:lang w:val="ky-KG"/>
        </w:rPr>
        <w:t xml:space="preserve">11-берене. </w:t>
      </w:r>
      <w:r w:rsidRPr="00FC244E">
        <w:rPr>
          <w:rFonts w:ascii="Calibri" w:hAnsi="Calibri"/>
          <w:bCs/>
          <w:color w:val="auto"/>
          <w:lang w:val="ky-KG"/>
        </w:rPr>
        <w:t>Университет ылайык көргөн учурда</w:t>
      </w:r>
      <w:r w:rsidR="00E07FA7" w:rsidRPr="00FC244E">
        <w:rPr>
          <w:rFonts w:ascii="Calibri" w:hAnsi="Calibri"/>
          <w:bCs/>
          <w:color w:val="auto"/>
          <w:lang w:val="ky-KG"/>
        </w:rPr>
        <w:t xml:space="preserve"> </w:t>
      </w:r>
      <w:r w:rsidRPr="00FC244E">
        <w:rPr>
          <w:rFonts w:ascii="Calibri" w:hAnsi="Calibri"/>
          <w:bCs/>
          <w:color w:val="auto"/>
          <w:lang w:val="ky-KG"/>
        </w:rPr>
        <w:t>ички баалоо процессин ушул эле жобонун 9-беренесинде каралган календарга ылайык “Сапатты баалоону каттоого алуу күбөлүгүнө” ээ көз карандысыз уюм же мекеме менен биргелешип жүргүзө алат.</w:t>
      </w:r>
    </w:p>
    <w:p w:rsidR="00523F54" w:rsidRPr="00FC244E" w:rsidRDefault="00523F54"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Тышкы баалоонун алкагы жана камтыган темалары</w:t>
      </w: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 xml:space="preserve">12-берене. </w:t>
      </w:r>
      <w:r w:rsidRPr="00FC244E">
        <w:rPr>
          <w:rFonts w:ascii="Calibri" w:hAnsi="Calibri"/>
          <w:bCs/>
          <w:color w:val="auto"/>
          <w:lang w:val="ky-KG"/>
        </w:rPr>
        <w:t>Университетте тышкы баалоо бул жобонун 9-беренесинде белгиленген алкакта жобонун 10-беренесинде белгиленген темаларды ичине камтый тургандай шартта жүргүзү</w:t>
      </w:r>
      <w:r w:rsidR="001A7F00" w:rsidRPr="00FC244E">
        <w:rPr>
          <w:rFonts w:ascii="Calibri" w:hAnsi="Calibri"/>
          <w:bCs/>
          <w:color w:val="auto"/>
          <w:lang w:val="ky-KG"/>
        </w:rPr>
        <w:t>-</w:t>
      </w:r>
      <w:r w:rsidRPr="00FC244E">
        <w:rPr>
          <w:rFonts w:ascii="Calibri" w:hAnsi="Calibri"/>
          <w:bCs/>
          <w:color w:val="auto"/>
          <w:lang w:val="ky-KG"/>
        </w:rPr>
        <w:t>лөт. Тышкы баалоо жүргүзүлгөн учурда ошол жылга карата ички баалоо жүргүзүлбөйт.</w:t>
      </w:r>
    </w:p>
    <w:p w:rsidR="00523F54" w:rsidRPr="00FC244E" w:rsidRDefault="00523F54"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Сапат сертификаты жана жарактуулук мөөнөтү</w:t>
      </w:r>
    </w:p>
    <w:p w:rsidR="00523F54" w:rsidRPr="00FC244E" w:rsidRDefault="00523F54" w:rsidP="001A7F00">
      <w:pPr>
        <w:pStyle w:val="Default"/>
        <w:spacing w:after="120"/>
        <w:jc w:val="both"/>
        <w:rPr>
          <w:rFonts w:ascii="Calibri" w:hAnsi="Calibri"/>
          <w:color w:val="auto"/>
          <w:lang w:val="ky-KG"/>
        </w:rPr>
      </w:pPr>
      <w:r w:rsidRPr="00FC244E">
        <w:rPr>
          <w:rFonts w:ascii="Calibri" w:hAnsi="Calibri"/>
          <w:b/>
          <w:bCs/>
          <w:color w:val="auto"/>
          <w:lang w:val="ky-KG"/>
        </w:rPr>
        <w:t xml:space="preserve">13-берене. </w:t>
      </w:r>
      <w:r w:rsidRPr="00FC244E">
        <w:rPr>
          <w:rFonts w:ascii="Calibri" w:hAnsi="Calibri"/>
          <w:bCs/>
          <w:color w:val="auto"/>
          <w:lang w:val="ky-KG"/>
        </w:rPr>
        <w:t>Университет тышкы баалоонун жыйынтыктарына ылайык тийиштүү мекеменин сапатын жана сапатты жакшыртуу деңгээлин көрсөткөн “Сапат сертификатын” алышы мүм</w:t>
      </w:r>
      <w:r w:rsidR="001A7F00" w:rsidRPr="00FC244E">
        <w:rPr>
          <w:rFonts w:ascii="Calibri" w:hAnsi="Calibri"/>
          <w:bCs/>
          <w:color w:val="auto"/>
          <w:lang w:val="ky-KG"/>
        </w:rPr>
        <w:t>-</w:t>
      </w:r>
      <w:r w:rsidRPr="00FC244E">
        <w:rPr>
          <w:rFonts w:ascii="Calibri" w:hAnsi="Calibri"/>
          <w:bCs/>
          <w:color w:val="auto"/>
          <w:lang w:val="ky-KG"/>
        </w:rPr>
        <w:t>күн. Сертификаттын жарактуулук мөөнөтү – 5 (беш) жыл.</w:t>
      </w:r>
    </w:p>
    <w:p w:rsidR="00523F54" w:rsidRPr="00FC244E" w:rsidRDefault="00523F54" w:rsidP="001A7F00">
      <w:pPr>
        <w:pStyle w:val="Default"/>
        <w:spacing w:after="120"/>
        <w:jc w:val="both"/>
        <w:rPr>
          <w:rFonts w:ascii="Calibri" w:hAnsi="Calibri"/>
          <w:color w:val="auto"/>
          <w:lang w:val="ky-KG"/>
        </w:rPr>
      </w:pPr>
      <w:r w:rsidRPr="00FC244E">
        <w:rPr>
          <w:rFonts w:ascii="Calibri" w:hAnsi="Calibri"/>
          <w:color w:val="auto"/>
          <w:lang w:val="ky-KG"/>
        </w:rPr>
        <w:t>Сапат сертификатын университеттин базасында алган сыяктуу эле академиялык түзүм/</w:t>
      </w:r>
      <w:r w:rsidR="00E07FA7" w:rsidRPr="00FC244E">
        <w:rPr>
          <w:rFonts w:ascii="Calibri" w:hAnsi="Calibri"/>
          <w:color w:val="auto"/>
          <w:lang w:val="ky-KG"/>
        </w:rPr>
        <w:t xml:space="preserve"> </w:t>
      </w:r>
      <w:r w:rsidRPr="00FC244E">
        <w:rPr>
          <w:rFonts w:ascii="Calibri" w:hAnsi="Calibri"/>
          <w:color w:val="auto"/>
          <w:lang w:val="ky-KG"/>
        </w:rPr>
        <w:t>түзүмдөр же академиялык программа/программа</w:t>
      </w:r>
      <w:r w:rsidR="00076BC3" w:rsidRPr="00FC244E">
        <w:rPr>
          <w:rFonts w:ascii="Calibri" w:hAnsi="Calibri"/>
          <w:color w:val="auto"/>
          <w:lang w:val="ky-KG"/>
        </w:rPr>
        <w:t>лардын базасында да алса болот.</w:t>
      </w:r>
    </w:p>
    <w:p w:rsidR="00076BC3" w:rsidRPr="00FC244E" w:rsidRDefault="00076BC3" w:rsidP="00523F54">
      <w:pPr>
        <w:pStyle w:val="Default"/>
        <w:jc w:val="both"/>
        <w:rPr>
          <w:rFonts w:ascii="Calibri" w:hAnsi="Calibri"/>
          <w:b/>
          <w:color w:val="auto"/>
          <w:lang w:val="ky-KG"/>
        </w:rPr>
      </w:pPr>
    </w:p>
    <w:p w:rsidR="00523F54" w:rsidRPr="00FC244E" w:rsidRDefault="00523F54" w:rsidP="00076BC3">
      <w:pPr>
        <w:pStyle w:val="Default"/>
        <w:jc w:val="center"/>
        <w:rPr>
          <w:rFonts w:ascii="Calibri" w:hAnsi="Calibri"/>
          <w:color w:val="auto"/>
          <w:lang w:val="ky-KG"/>
        </w:rPr>
      </w:pPr>
      <w:r w:rsidRPr="00FC244E">
        <w:rPr>
          <w:rFonts w:ascii="Calibri" w:hAnsi="Calibri"/>
          <w:b/>
          <w:color w:val="auto"/>
          <w:lang w:val="ky-KG"/>
        </w:rPr>
        <w:t>БЕШИНЧИ БӨЛҮМ</w:t>
      </w:r>
    </w:p>
    <w:p w:rsidR="00523F54" w:rsidRDefault="00523F54" w:rsidP="00F81CDC">
      <w:pPr>
        <w:pStyle w:val="Default"/>
        <w:jc w:val="center"/>
        <w:rPr>
          <w:rFonts w:ascii="Calibri" w:hAnsi="Calibri"/>
          <w:b/>
          <w:bCs/>
          <w:color w:val="auto"/>
        </w:rPr>
      </w:pPr>
      <w:r w:rsidRPr="00FC244E">
        <w:rPr>
          <w:rFonts w:ascii="Calibri" w:hAnsi="Calibri"/>
          <w:b/>
          <w:bCs/>
          <w:color w:val="auto"/>
          <w:lang w:val="ky-KG"/>
        </w:rPr>
        <w:t>Баа берүүдөн кийинки иш-аракеттер жана мезгил-мезгили менен байкоо жүргүзүү</w:t>
      </w:r>
    </w:p>
    <w:p w:rsidR="00F81CDC" w:rsidRPr="00F81CDC" w:rsidRDefault="00F81CDC" w:rsidP="00F81CDC">
      <w:pPr>
        <w:pStyle w:val="Default"/>
        <w:jc w:val="center"/>
        <w:rPr>
          <w:rFonts w:ascii="Calibri" w:hAnsi="Calibri"/>
          <w:b/>
          <w:bCs/>
          <w:color w:val="auto"/>
        </w:rPr>
      </w:pPr>
    </w:p>
    <w:p w:rsidR="00523F54" w:rsidRPr="00FC244E" w:rsidRDefault="00076BC3" w:rsidP="001A7F00">
      <w:pPr>
        <w:pStyle w:val="Default"/>
        <w:jc w:val="both"/>
        <w:rPr>
          <w:rFonts w:ascii="Calibri" w:hAnsi="Calibri"/>
          <w:color w:val="auto"/>
          <w:lang w:val="ky-KG"/>
        </w:rPr>
      </w:pPr>
      <w:r w:rsidRPr="00FC244E">
        <w:rPr>
          <w:rFonts w:ascii="Calibri" w:hAnsi="Calibri"/>
          <w:b/>
          <w:bCs/>
          <w:color w:val="auto"/>
          <w:lang w:val="ky-KG"/>
        </w:rPr>
        <w:t>Стратегиялык пландоо</w:t>
      </w:r>
    </w:p>
    <w:p w:rsidR="00523F54" w:rsidRPr="00FC244E" w:rsidRDefault="00523F54" w:rsidP="001A7F00">
      <w:pPr>
        <w:pStyle w:val="Default"/>
        <w:jc w:val="both"/>
        <w:rPr>
          <w:rFonts w:ascii="Calibri" w:hAnsi="Calibri"/>
          <w:bCs/>
          <w:color w:val="auto"/>
          <w:lang w:val="ky-KG"/>
        </w:rPr>
      </w:pPr>
      <w:r w:rsidRPr="00FC244E">
        <w:rPr>
          <w:rFonts w:ascii="Calibri" w:hAnsi="Calibri"/>
          <w:b/>
          <w:bCs/>
          <w:color w:val="auto"/>
          <w:lang w:val="ky-KG"/>
        </w:rPr>
        <w:t xml:space="preserve">14-берене. </w:t>
      </w:r>
      <w:r w:rsidRPr="00FC244E">
        <w:rPr>
          <w:rFonts w:ascii="Calibri" w:hAnsi="Calibri"/>
          <w:bCs/>
          <w:color w:val="auto"/>
          <w:lang w:val="ky-KG"/>
        </w:rPr>
        <w:t>Университетте жыл сайын кийинки календардык жылга карата стратегиялык планды даярдоодо бир жылдык ички жана тышкы баалоо отчет</w:t>
      </w:r>
      <w:r w:rsidR="007C1FC8" w:rsidRPr="00FC244E">
        <w:rPr>
          <w:rFonts w:ascii="Calibri" w:hAnsi="Calibri"/>
          <w:bCs/>
          <w:color w:val="auto"/>
          <w:lang w:val="ky-KG"/>
        </w:rPr>
        <w:t>т</w:t>
      </w:r>
      <w:r w:rsidRPr="00FC244E">
        <w:rPr>
          <w:rFonts w:ascii="Calibri" w:hAnsi="Calibri"/>
          <w:bCs/>
          <w:color w:val="auto"/>
          <w:lang w:val="ky-KG"/>
        </w:rPr>
        <w:t>ору, окуу жайдын ичинде жүргүзүлгөн байкоонун жыйынтыктары, Академиялык баалоо жана сапатты жакшыртуу комиссиясынын жылдык отчету, университеттин жогорку инстанциялары тарабынан кабыл алынган чечимдери эске алынуу менен жакшыртуу иш п</w:t>
      </w:r>
      <w:r w:rsidR="00076BC3" w:rsidRPr="00FC244E">
        <w:rPr>
          <w:rFonts w:ascii="Calibri" w:hAnsi="Calibri"/>
          <w:bCs/>
          <w:color w:val="auto"/>
          <w:lang w:val="ky-KG"/>
        </w:rPr>
        <w:t>ланы түзүлүп, жүзөгө ашырылат.</w:t>
      </w:r>
    </w:p>
    <w:p w:rsidR="00076BC3" w:rsidRPr="00FC244E" w:rsidRDefault="00076BC3" w:rsidP="00523F54">
      <w:pPr>
        <w:pStyle w:val="Default"/>
        <w:jc w:val="both"/>
        <w:rPr>
          <w:rFonts w:ascii="Calibri" w:hAnsi="Calibri"/>
          <w:b/>
          <w:bCs/>
          <w:color w:val="auto"/>
          <w:lang w:val="ky-KG"/>
        </w:rPr>
      </w:pPr>
    </w:p>
    <w:p w:rsidR="00523F54" w:rsidRPr="00FC244E" w:rsidRDefault="00076BC3" w:rsidP="00523F54">
      <w:pPr>
        <w:pStyle w:val="Default"/>
        <w:jc w:val="both"/>
        <w:rPr>
          <w:rFonts w:ascii="Calibri" w:hAnsi="Calibri"/>
          <w:color w:val="auto"/>
          <w:lang w:val="ky-KG"/>
        </w:rPr>
      </w:pPr>
      <w:r w:rsidRPr="00FC244E">
        <w:rPr>
          <w:rFonts w:ascii="Calibri" w:hAnsi="Calibri"/>
          <w:b/>
          <w:bCs/>
          <w:color w:val="auto"/>
          <w:lang w:val="ky-KG"/>
        </w:rPr>
        <w:t>Жакшыртуу иш планы</w:t>
      </w: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 xml:space="preserve">15-берене. </w:t>
      </w:r>
      <w:r w:rsidRPr="00FC244E">
        <w:rPr>
          <w:rFonts w:ascii="Calibri" w:hAnsi="Calibri"/>
          <w:bCs/>
          <w:color w:val="auto"/>
          <w:lang w:val="ky-KG"/>
        </w:rPr>
        <w:t>Университетте жүргүзүлгөн ички жана тышкы баалоонун жыйынтыгында жакшыртууга зарыл деп табылган тармактарды жакшыртуу үчүн академиялык түзүмдөр жана программалар та</w:t>
      </w:r>
      <w:r w:rsidR="00E07FA7" w:rsidRPr="00FC244E">
        <w:rPr>
          <w:rFonts w:ascii="Calibri" w:hAnsi="Calibri"/>
          <w:bCs/>
          <w:color w:val="auto"/>
          <w:lang w:val="ky-KG"/>
        </w:rPr>
        <w:t xml:space="preserve">рабынан атайын план даярдалат. </w:t>
      </w:r>
      <w:r w:rsidRPr="00FC244E">
        <w:rPr>
          <w:rFonts w:ascii="Calibri" w:hAnsi="Calibri"/>
          <w:bCs/>
          <w:color w:val="auto"/>
          <w:lang w:val="ky-KG"/>
        </w:rPr>
        <w:t>Бул планга ылайык иш-чарага жооп</w:t>
      </w:r>
      <w:r w:rsidR="00A7723F" w:rsidRPr="00FC244E">
        <w:rPr>
          <w:rFonts w:ascii="Calibri" w:hAnsi="Calibri"/>
          <w:bCs/>
          <w:color w:val="auto"/>
          <w:lang w:val="ky-KG"/>
        </w:rPr>
        <w:t>-</w:t>
      </w:r>
      <w:r w:rsidRPr="00FC244E">
        <w:rPr>
          <w:rFonts w:ascii="Calibri" w:hAnsi="Calibri"/>
          <w:bCs/>
          <w:color w:val="auto"/>
          <w:lang w:val="ky-KG"/>
        </w:rPr>
        <w:t xml:space="preserve">туу кишилер жана бул иш-чаралар канча убакытта жүзөгө ашырыла тургандыгы белгиленет. Жакшыртуу иш-аракеттери </w:t>
      </w:r>
      <w:r w:rsidRPr="00FC244E">
        <w:rPr>
          <w:rFonts w:ascii="Calibri" w:hAnsi="Calibri"/>
          <w:color w:val="auto"/>
          <w:lang w:val="ky-KG"/>
        </w:rPr>
        <w:t>университеттин тийиштүү академиялык түзүмүнүн жет</w:t>
      </w:r>
      <w:r w:rsidR="00076BC3" w:rsidRPr="00FC244E">
        <w:rPr>
          <w:rFonts w:ascii="Calibri" w:hAnsi="Calibri"/>
          <w:color w:val="auto"/>
          <w:lang w:val="ky-KG"/>
        </w:rPr>
        <w:t>екчиси тарабынан ишке ашырылат.</w:t>
      </w:r>
    </w:p>
    <w:p w:rsidR="00076BC3" w:rsidRPr="00FC244E" w:rsidRDefault="00076BC3"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b/>
          <w:bCs/>
          <w:color w:val="auto"/>
          <w:lang w:val="ky-KG"/>
        </w:rPr>
      </w:pPr>
      <w:r w:rsidRPr="00FC244E">
        <w:rPr>
          <w:rFonts w:ascii="Calibri" w:hAnsi="Calibri"/>
          <w:b/>
          <w:bCs/>
          <w:color w:val="auto"/>
          <w:lang w:val="ky-KG"/>
        </w:rPr>
        <w:lastRenderedPageBreak/>
        <w:t>Мезгил-мезгили менен байк</w:t>
      </w:r>
      <w:r w:rsidR="00076BC3" w:rsidRPr="00FC244E">
        <w:rPr>
          <w:rFonts w:ascii="Calibri" w:hAnsi="Calibri"/>
          <w:b/>
          <w:bCs/>
          <w:color w:val="auto"/>
          <w:lang w:val="ky-KG"/>
        </w:rPr>
        <w:t>оо жүргүзүү</w:t>
      </w:r>
      <w:r w:rsidR="00E07FA7" w:rsidRPr="00FC244E">
        <w:rPr>
          <w:rFonts w:ascii="Calibri" w:hAnsi="Calibri"/>
          <w:b/>
          <w:bCs/>
          <w:color w:val="auto"/>
          <w:lang w:val="ky-KG"/>
        </w:rPr>
        <w:t xml:space="preserve"> </w:t>
      </w:r>
      <w:r w:rsidR="00076BC3" w:rsidRPr="00FC244E">
        <w:rPr>
          <w:rFonts w:ascii="Calibri" w:hAnsi="Calibri"/>
          <w:b/>
          <w:bCs/>
          <w:color w:val="auto"/>
          <w:lang w:val="ky-KG"/>
        </w:rPr>
        <w:t>жана алардын аралыгы</w:t>
      </w: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 xml:space="preserve">16-берене. </w:t>
      </w:r>
      <w:r w:rsidRPr="00FC244E">
        <w:rPr>
          <w:rFonts w:ascii="Calibri" w:hAnsi="Calibri"/>
          <w:bCs/>
          <w:color w:val="auto"/>
          <w:lang w:val="ky-KG"/>
        </w:rPr>
        <w:t xml:space="preserve">Университет ар </w:t>
      </w:r>
      <w:r w:rsidR="00076BC3" w:rsidRPr="00FC244E">
        <w:rPr>
          <w:rFonts w:ascii="Calibri" w:hAnsi="Calibri"/>
          <w:bCs/>
          <w:color w:val="auto"/>
          <w:lang w:val="ky-KG"/>
        </w:rPr>
        <w:t xml:space="preserve">бир календардык жылдын башынан </w:t>
      </w:r>
      <w:r w:rsidRPr="00FC244E">
        <w:rPr>
          <w:rFonts w:ascii="Calibri" w:hAnsi="Calibri"/>
          <w:bCs/>
          <w:color w:val="auto"/>
          <w:lang w:val="ky-KG"/>
        </w:rPr>
        <w:t>тарта бир жыл ичинде Академиялык баалоо жана сапатты жакшыртуу комиссиясы тарабынан аныкталган жол-жоболорго ылайык өз абалына баа берет жана ага байкоо жүргүзөт. Ал алты айлык мөөнөт</w:t>
      </w:r>
      <w:r w:rsidR="00A7723F" w:rsidRPr="00FC244E">
        <w:rPr>
          <w:rFonts w:ascii="Calibri" w:hAnsi="Calibri"/>
          <w:bCs/>
          <w:color w:val="auto"/>
          <w:lang w:val="ky-KG"/>
        </w:rPr>
        <w:t>-</w:t>
      </w:r>
      <w:r w:rsidRPr="00FC244E">
        <w:rPr>
          <w:rFonts w:ascii="Calibri" w:hAnsi="Calibri"/>
          <w:bCs/>
          <w:color w:val="auto"/>
          <w:lang w:val="ky-KG"/>
        </w:rPr>
        <w:t xml:space="preserve">төн ашпашы керек. </w:t>
      </w:r>
      <w:r w:rsidRPr="00FC244E">
        <w:rPr>
          <w:rFonts w:ascii="Calibri" w:hAnsi="Calibri"/>
          <w:color w:val="auto"/>
          <w:lang w:val="ky-KG"/>
        </w:rPr>
        <w:t>Академиялык баалоо жана сапатты жакшыртуу комиссиясы мезгил-мезгили менен байкоо жүргүзүү боюнча жыйындарды уюштурат жана баалоо жыйын</w:t>
      </w:r>
      <w:r w:rsidR="00A7723F" w:rsidRPr="00FC244E">
        <w:rPr>
          <w:rFonts w:ascii="Calibri" w:hAnsi="Calibri"/>
          <w:color w:val="auto"/>
          <w:lang w:val="ky-KG"/>
        </w:rPr>
        <w:t>-</w:t>
      </w:r>
      <w:r w:rsidRPr="00FC244E">
        <w:rPr>
          <w:rFonts w:ascii="Calibri" w:hAnsi="Calibri"/>
          <w:color w:val="auto"/>
          <w:lang w:val="ky-KG"/>
        </w:rPr>
        <w:t>тыктары чыгар замат кезектеги Окумуштуулар кеңешинин жыйынына талкууга салат. Баа берүү жыйынынын убактысы, катышкандар, кабыл алынган чечимдер, практиканын жыйын</w:t>
      </w:r>
      <w:r w:rsidR="00A7723F" w:rsidRPr="00FC244E">
        <w:rPr>
          <w:rFonts w:ascii="Calibri" w:hAnsi="Calibri"/>
          <w:color w:val="auto"/>
          <w:lang w:val="ky-KG"/>
        </w:rPr>
        <w:t>-</w:t>
      </w:r>
      <w:r w:rsidRPr="00FC244E">
        <w:rPr>
          <w:rFonts w:ascii="Calibri" w:hAnsi="Calibri"/>
          <w:color w:val="auto"/>
          <w:lang w:val="ky-KG"/>
        </w:rPr>
        <w:t>тыгы жылдык ички жана тышкы баалоону жүргүзгөн уюм тарабынан ти</w:t>
      </w:r>
      <w:r w:rsidR="00076BC3" w:rsidRPr="00FC244E">
        <w:rPr>
          <w:rFonts w:ascii="Calibri" w:hAnsi="Calibri"/>
          <w:color w:val="auto"/>
          <w:lang w:val="ky-KG"/>
        </w:rPr>
        <w:t>йиштүү мекеме же уюмга берилет.</w:t>
      </w:r>
    </w:p>
    <w:p w:rsidR="00076BC3" w:rsidRPr="00FC244E" w:rsidRDefault="00076BC3" w:rsidP="00523F54">
      <w:pPr>
        <w:pStyle w:val="Default"/>
        <w:jc w:val="both"/>
        <w:rPr>
          <w:rFonts w:ascii="Calibri" w:hAnsi="Calibri"/>
          <w:b/>
          <w:bCs/>
          <w:color w:val="auto"/>
          <w:lang w:val="ky-KG"/>
        </w:rPr>
      </w:pPr>
    </w:p>
    <w:p w:rsidR="00523F54" w:rsidRPr="00FC244E" w:rsidRDefault="00523F54" w:rsidP="00076BC3">
      <w:pPr>
        <w:pStyle w:val="Default"/>
        <w:jc w:val="center"/>
        <w:rPr>
          <w:rFonts w:ascii="Calibri" w:hAnsi="Calibri"/>
          <w:color w:val="auto"/>
          <w:lang w:val="ky-KG"/>
        </w:rPr>
      </w:pPr>
      <w:r w:rsidRPr="00FC244E">
        <w:rPr>
          <w:rFonts w:ascii="Calibri" w:hAnsi="Calibri"/>
          <w:b/>
          <w:bCs/>
          <w:color w:val="auto"/>
          <w:lang w:val="ky-KG"/>
        </w:rPr>
        <w:t>АЛТЫНЧЫ БӨЛҮМ</w:t>
      </w:r>
    </w:p>
    <w:p w:rsidR="00523F54" w:rsidRDefault="00076BC3" w:rsidP="00F81CDC">
      <w:pPr>
        <w:pStyle w:val="Default"/>
        <w:jc w:val="center"/>
        <w:rPr>
          <w:rFonts w:ascii="Calibri" w:hAnsi="Calibri"/>
          <w:b/>
          <w:bCs/>
          <w:color w:val="auto"/>
        </w:rPr>
      </w:pPr>
      <w:r w:rsidRPr="00FC244E">
        <w:rPr>
          <w:rFonts w:ascii="Calibri" w:hAnsi="Calibri"/>
          <w:b/>
          <w:bCs/>
          <w:color w:val="auto"/>
          <w:lang w:val="ky-KG"/>
        </w:rPr>
        <w:t>Баалоо жыйынтыгынын коомчулукка жеткиликтүүлүгү, сыйлык жана төлөмдөр</w:t>
      </w:r>
    </w:p>
    <w:p w:rsidR="00F81CDC" w:rsidRPr="00F81CDC" w:rsidRDefault="00F81CDC" w:rsidP="00F81CDC">
      <w:pPr>
        <w:pStyle w:val="Default"/>
        <w:jc w:val="center"/>
        <w:rPr>
          <w:rFonts w:ascii="Calibri" w:hAnsi="Calibri"/>
          <w:b/>
          <w:bCs/>
          <w:color w:val="auto"/>
        </w:rPr>
      </w:pPr>
    </w:p>
    <w:p w:rsidR="00523F54" w:rsidRPr="00FC244E" w:rsidRDefault="00523F54" w:rsidP="00F81CDC">
      <w:pPr>
        <w:pStyle w:val="Default"/>
        <w:jc w:val="both"/>
        <w:rPr>
          <w:rFonts w:ascii="Calibri" w:hAnsi="Calibri"/>
          <w:b/>
          <w:bCs/>
          <w:color w:val="auto"/>
          <w:lang w:val="ky-KG"/>
        </w:rPr>
      </w:pPr>
      <w:r w:rsidRPr="00FC244E">
        <w:rPr>
          <w:rFonts w:ascii="Calibri" w:hAnsi="Calibri"/>
          <w:b/>
          <w:bCs/>
          <w:color w:val="auto"/>
          <w:lang w:val="ky-KG"/>
        </w:rPr>
        <w:t>Баалоо жыйынтыгынын коомчулукка жеткиликтүүлүгү</w:t>
      </w:r>
    </w:p>
    <w:p w:rsidR="00523F54" w:rsidRPr="00FC244E" w:rsidRDefault="00523F54" w:rsidP="001A7F00">
      <w:pPr>
        <w:pStyle w:val="Default"/>
        <w:jc w:val="both"/>
        <w:rPr>
          <w:rFonts w:ascii="Calibri" w:hAnsi="Calibri"/>
          <w:color w:val="auto"/>
          <w:lang w:val="ky-KG"/>
        </w:rPr>
      </w:pPr>
      <w:r w:rsidRPr="00FC244E">
        <w:rPr>
          <w:rFonts w:ascii="Calibri" w:hAnsi="Calibri"/>
          <w:b/>
          <w:bCs/>
          <w:color w:val="auto"/>
          <w:lang w:val="ky-KG"/>
        </w:rPr>
        <w:t xml:space="preserve">17-берене. </w:t>
      </w:r>
      <w:r w:rsidRPr="00FC244E">
        <w:rPr>
          <w:rFonts w:ascii="Calibri" w:hAnsi="Calibri"/>
          <w:bCs/>
          <w:color w:val="auto"/>
          <w:lang w:val="ky-KG"/>
        </w:rPr>
        <w:t>Университетте жүргүзүлгөн</w:t>
      </w:r>
      <w:r w:rsidRPr="00FC244E">
        <w:rPr>
          <w:rFonts w:ascii="Calibri" w:hAnsi="Calibri"/>
          <w:color w:val="auto"/>
          <w:lang w:val="ky-KG"/>
        </w:rPr>
        <w:t xml:space="preserve"> ички жана тышкы баалоонун жыйынтыгы коомчу</w:t>
      </w:r>
      <w:r w:rsidR="001A7F00" w:rsidRPr="00FC244E">
        <w:rPr>
          <w:rFonts w:ascii="Calibri" w:hAnsi="Calibri"/>
          <w:color w:val="auto"/>
          <w:lang w:val="ky-KG"/>
        </w:rPr>
        <w:t>-</w:t>
      </w:r>
      <w:r w:rsidRPr="00FC244E">
        <w:rPr>
          <w:rFonts w:ascii="Calibri" w:hAnsi="Calibri"/>
          <w:color w:val="auto"/>
          <w:lang w:val="ky-KG"/>
        </w:rPr>
        <w:t>лукка ачык, жеткиликтүү болот. Университетте жүргүзүлгөн ички жана тышкы баалоонун жыйынтыктары жана академиялык баалоо жана сапатты жакшыртуу практикасы боюнча ар кыл темадагы маалыматтар и</w:t>
      </w:r>
      <w:r w:rsidR="00076BC3" w:rsidRPr="00FC244E">
        <w:rPr>
          <w:rFonts w:ascii="Calibri" w:hAnsi="Calibri"/>
          <w:color w:val="auto"/>
          <w:lang w:val="ky-KG"/>
        </w:rPr>
        <w:t>нтернет баракчасына жарыяланат.</w:t>
      </w:r>
    </w:p>
    <w:p w:rsidR="00076BC3" w:rsidRPr="00FC244E" w:rsidRDefault="00076BC3"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Мыкты практикалар үчүн карал</w:t>
      </w:r>
      <w:r w:rsidR="00076BC3" w:rsidRPr="00FC244E">
        <w:rPr>
          <w:rFonts w:ascii="Calibri" w:hAnsi="Calibri"/>
          <w:b/>
          <w:bCs/>
          <w:color w:val="auto"/>
          <w:lang w:val="ky-KG"/>
        </w:rPr>
        <w:t>ган сыйлыктар</w:t>
      </w: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 xml:space="preserve">18-берене. </w:t>
      </w:r>
      <w:r w:rsidRPr="00FC244E">
        <w:rPr>
          <w:rFonts w:ascii="Calibri" w:hAnsi="Calibri"/>
          <w:color w:val="auto"/>
          <w:lang w:val="ky-KG"/>
        </w:rPr>
        <w:t>Академиялык баалоо жана сапатты жакшыртуу комиссиясы академиялык түзүмдөрдүн сапатты жакшыртуу иш-аракеттеринин үлгүлүү иштерин сыйлыктарга көр</w:t>
      </w:r>
      <w:r w:rsidR="00076BC3" w:rsidRPr="00FC244E">
        <w:rPr>
          <w:rFonts w:ascii="Calibri" w:hAnsi="Calibri"/>
          <w:color w:val="auto"/>
          <w:lang w:val="ky-KG"/>
        </w:rPr>
        <w:t>сөтүү үчүн ректоратка тапшырат.</w:t>
      </w:r>
    </w:p>
    <w:p w:rsidR="00076BC3" w:rsidRPr="00FC244E" w:rsidRDefault="00076BC3"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Сапатты жакшыртуу иш-аракетинин алкагындагы чыгымдар</w:t>
      </w:r>
    </w:p>
    <w:p w:rsidR="00523F54" w:rsidRPr="00FC244E" w:rsidRDefault="00523F54" w:rsidP="00523F54">
      <w:pPr>
        <w:pStyle w:val="Default"/>
        <w:jc w:val="both"/>
        <w:rPr>
          <w:rFonts w:ascii="Calibri" w:hAnsi="Calibri"/>
          <w:b/>
          <w:bCs/>
          <w:color w:val="auto"/>
          <w:lang w:val="ky-KG"/>
        </w:rPr>
      </w:pPr>
      <w:r w:rsidRPr="00FC244E">
        <w:rPr>
          <w:rFonts w:ascii="Calibri" w:hAnsi="Calibri"/>
          <w:b/>
          <w:bCs/>
          <w:color w:val="auto"/>
          <w:lang w:val="ky-KG"/>
        </w:rPr>
        <w:t xml:space="preserve">19-берене. </w:t>
      </w:r>
      <w:r w:rsidRPr="00FC244E">
        <w:rPr>
          <w:rFonts w:ascii="Calibri" w:hAnsi="Calibri"/>
          <w:color w:val="auto"/>
          <w:lang w:val="ky-KG"/>
        </w:rPr>
        <w:t>Бул жобонун алкагында жүзөгө ашырыла турган иш-аракеттерге байланышкан чыгымдар универ</w:t>
      </w:r>
      <w:r w:rsidR="00076BC3" w:rsidRPr="00FC244E">
        <w:rPr>
          <w:rFonts w:ascii="Calibri" w:hAnsi="Calibri"/>
          <w:color w:val="auto"/>
          <w:lang w:val="ky-KG"/>
        </w:rPr>
        <w:t>ситеттин бюджетинен каржыланат.</w:t>
      </w:r>
    </w:p>
    <w:p w:rsidR="00076BC3" w:rsidRPr="00FC244E" w:rsidRDefault="00076BC3" w:rsidP="00523F54">
      <w:pPr>
        <w:pStyle w:val="Default"/>
        <w:jc w:val="both"/>
        <w:rPr>
          <w:rFonts w:ascii="Calibri" w:hAnsi="Calibri"/>
          <w:b/>
          <w:bCs/>
          <w:color w:val="auto"/>
          <w:lang w:val="ky-KG"/>
        </w:rPr>
      </w:pPr>
    </w:p>
    <w:p w:rsidR="00523F54" w:rsidRPr="00FC244E" w:rsidRDefault="00523F54" w:rsidP="00076BC3">
      <w:pPr>
        <w:pStyle w:val="Default"/>
        <w:jc w:val="center"/>
        <w:rPr>
          <w:rFonts w:ascii="Calibri" w:hAnsi="Calibri"/>
          <w:color w:val="auto"/>
          <w:lang w:val="ky-KG"/>
        </w:rPr>
      </w:pPr>
      <w:r w:rsidRPr="00FC244E">
        <w:rPr>
          <w:rFonts w:ascii="Calibri" w:hAnsi="Calibri"/>
          <w:b/>
          <w:bCs/>
          <w:color w:val="auto"/>
          <w:lang w:val="ky-KG"/>
        </w:rPr>
        <w:t>ЖЕТИНЧИ БӨЛҮМ</w:t>
      </w:r>
    </w:p>
    <w:p w:rsidR="00523F54" w:rsidRPr="00FC244E" w:rsidRDefault="00523F54" w:rsidP="00076BC3">
      <w:pPr>
        <w:pStyle w:val="Default"/>
        <w:jc w:val="center"/>
        <w:rPr>
          <w:rFonts w:ascii="Calibri" w:hAnsi="Calibri"/>
          <w:b/>
          <w:bCs/>
          <w:color w:val="auto"/>
          <w:lang w:val="ky-KG"/>
        </w:rPr>
      </w:pPr>
      <w:r w:rsidRPr="00FC244E">
        <w:rPr>
          <w:rFonts w:ascii="Calibri" w:hAnsi="Calibri"/>
          <w:b/>
          <w:bCs/>
          <w:color w:val="auto"/>
          <w:lang w:val="ky-KG"/>
        </w:rPr>
        <w:t>Түрдүү жана акыркы беренелер</w:t>
      </w:r>
    </w:p>
    <w:p w:rsidR="00523F54" w:rsidRPr="00FC244E" w:rsidRDefault="00523F54" w:rsidP="00523F54">
      <w:pPr>
        <w:pStyle w:val="Default"/>
        <w:jc w:val="both"/>
        <w:rPr>
          <w:rFonts w:ascii="Calibri" w:hAnsi="Calibri"/>
          <w:b/>
          <w:bCs/>
          <w:color w:val="auto"/>
          <w:lang w:val="ky-KG"/>
        </w:rPr>
      </w:pPr>
    </w:p>
    <w:p w:rsidR="00523F54" w:rsidRPr="00FC244E" w:rsidRDefault="00523F54" w:rsidP="001A7F00">
      <w:pPr>
        <w:pStyle w:val="Default"/>
        <w:spacing w:after="120"/>
        <w:jc w:val="both"/>
        <w:rPr>
          <w:rFonts w:ascii="Calibri" w:hAnsi="Calibri"/>
          <w:color w:val="auto"/>
          <w:lang w:val="ky-KG"/>
        </w:rPr>
      </w:pPr>
      <w:r w:rsidRPr="00FC244E">
        <w:rPr>
          <w:rFonts w:ascii="Calibri" w:hAnsi="Calibri"/>
          <w:b/>
          <w:bCs/>
          <w:color w:val="auto"/>
          <w:lang w:val="ky-KG"/>
        </w:rPr>
        <w:t xml:space="preserve">1-убактылуу берене. </w:t>
      </w:r>
      <w:r w:rsidRPr="00FC244E">
        <w:rPr>
          <w:rFonts w:ascii="Calibri" w:hAnsi="Calibri"/>
          <w:color w:val="auto"/>
          <w:lang w:val="ky-KG"/>
        </w:rPr>
        <w:t>Академиялык баалоо жана сапатты жакшыртуу комиссиясы бул жобо күчүнө кирген жылдын аягына чейин бул жоб</w:t>
      </w:r>
      <w:r w:rsidR="00E07FA7" w:rsidRPr="00FC244E">
        <w:rPr>
          <w:rFonts w:ascii="Calibri" w:hAnsi="Calibri"/>
          <w:color w:val="auto"/>
          <w:lang w:val="ky-KG"/>
        </w:rPr>
        <w:t xml:space="preserve">онун 6-беренесинде белгиленген </w:t>
      </w:r>
      <w:r w:rsidRPr="00FC244E">
        <w:rPr>
          <w:rFonts w:ascii="Calibri" w:hAnsi="Calibri"/>
          <w:color w:val="auto"/>
          <w:lang w:val="ky-KG"/>
        </w:rPr>
        <w:t>академиялык баалоо жана сапатты жакшыртуу иштерине багытталган стратегияларды, процесстерди жана жол-жоболорду аныктайт, аларды бек</w:t>
      </w:r>
      <w:r w:rsidR="00E07FA7" w:rsidRPr="00FC244E">
        <w:rPr>
          <w:rFonts w:ascii="Calibri" w:hAnsi="Calibri"/>
          <w:color w:val="auto"/>
          <w:lang w:val="ky-KG"/>
        </w:rPr>
        <w:t>итүү үчүн ректоратка тапшырат.</w:t>
      </w:r>
    </w:p>
    <w:p w:rsidR="00523F54" w:rsidRPr="00FC244E" w:rsidRDefault="00523F54" w:rsidP="001A7F00">
      <w:pPr>
        <w:pStyle w:val="Default"/>
        <w:spacing w:after="120"/>
        <w:jc w:val="both"/>
        <w:rPr>
          <w:rFonts w:ascii="Calibri" w:hAnsi="Calibri"/>
          <w:b/>
          <w:bCs/>
          <w:color w:val="auto"/>
          <w:lang w:val="ky-KG"/>
        </w:rPr>
      </w:pPr>
      <w:r w:rsidRPr="00FC244E">
        <w:rPr>
          <w:rFonts w:ascii="Calibri" w:hAnsi="Calibri"/>
          <w:b/>
          <w:bCs/>
          <w:color w:val="auto"/>
          <w:lang w:val="ky-KG"/>
        </w:rPr>
        <w:t xml:space="preserve">2-убактылуу берене. </w:t>
      </w:r>
      <w:r w:rsidRPr="00FC244E">
        <w:rPr>
          <w:rFonts w:ascii="Calibri" w:hAnsi="Calibri"/>
          <w:bCs/>
          <w:color w:val="auto"/>
          <w:lang w:val="ky-KG"/>
        </w:rPr>
        <w:t>Университет бул жобо күчүнө кирген күндөн баштап ички же тышкы баалоо иштери аяктаган соң, ошол календардык жылдын аягына чейин кийинки жылдын</w:t>
      </w:r>
      <w:r w:rsidR="00E07FA7" w:rsidRPr="00FC244E">
        <w:rPr>
          <w:rFonts w:ascii="Calibri" w:hAnsi="Calibri"/>
          <w:bCs/>
          <w:color w:val="auto"/>
          <w:lang w:val="ky-KG"/>
        </w:rPr>
        <w:t xml:space="preserve"> стратегиялык планын даярдайт.</w:t>
      </w:r>
    </w:p>
    <w:p w:rsidR="00076BC3" w:rsidRPr="00FC244E" w:rsidRDefault="00076BC3"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Күчүнө кириши</w:t>
      </w:r>
    </w:p>
    <w:p w:rsidR="00523F54" w:rsidRPr="00FC244E" w:rsidRDefault="00523F54" w:rsidP="00523F54">
      <w:pPr>
        <w:pStyle w:val="Default"/>
        <w:jc w:val="both"/>
        <w:rPr>
          <w:rFonts w:ascii="Calibri" w:hAnsi="Calibri"/>
          <w:b/>
          <w:bCs/>
          <w:color w:val="auto"/>
          <w:lang w:val="ky-KG"/>
        </w:rPr>
      </w:pPr>
      <w:r w:rsidRPr="00FC244E">
        <w:rPr>
          <w:rFonts w:ascii="Calibri" w:hAnsi="Calibri"/>
          <w:b/>
          <w:bCs/>
          <w:color w:val="auto"/>
          <w:lang w:val="ky-KG"/>
        </w:rPr>
        <w:t xml:space="preserve">20-берене. </w:t>
      </w:r>
      <w:r w:rsidRPr="00FC244E">
        <w:rPr>
          <w:rFonts w:ascii="Calibri" w:hAnsi="Calibri"/>
          <w:bCs/>
          <w:color w:val="auto"/>
          <w:lang w:val="ky-KG"/>
        </w:rPr>
        <w:t>Бул жобо жарыяланган күндөн тарта күчүнө кирет.</w:t>
      </w:r>
    </w:p>
    <w:p w:rsidR="00076BC3" w:rsidRPr="00FC244E" w:rsidRDefault="00076BC3" w:rsidP="00523F54">
      <w:pPr>
        <w:pStyle w:val="Default"/>
        <w:jc w:val="both"/>
        <w:rPr>
          <w:rFonts w:ascii="Calibri" w:hAnsi="Calibri"/>
          <w:b/>
          <w:bCs/>
          <w:color w:val="auto"/>
          <w:lang w:val="ky-KG"/>
        </w:rPr>
      </w:pPr>
    </w:p>
    <w:p w:rsidR="00523F54" w:rsidRPr="00FC244E" w:rsidRDefault="00523F54" w:rsidP="00523F54">
      <w:pPr>
        <w:pStyle w:val="Default"/>
        <w:jc w:val="both"/>
        <w:rPr>
          <w:rFonts w:ascii="Calibri" w:hAnsi="Calibri"/>
          <w:color w:val="auto"/>
          <w:lang w:val="ky-KG"/>
        </w:rPr>
      </w:pPr>
      <w:r w:rsidRPr="00FC244E">
        <w:rPr>
          <w:rFonts w:ascii="Calibri" w:hAnsi="Calibri"/>
          <w:b/>
          <w:bCs/>
          <w:color w:val="auto"/>
          <w:lang w:val="ky-KG"/>
        </w:rPr>
        <w:t>Ишке ашырылышы</w:t>
      </w:r>
    </w:p>
    <w:p w:rsidR="00523F54" w:rsidRPr="00FC244E" w:rsidRDefault="00523F54" w:rsidP="00523F54">
      <w:pPr>
        <w:pStyle w:val="Default"/>
        <w:jc w:val="both"/>
        <w:rPr>
          <w:rFonts w:ascii="Calibri" w:hAnsi="Calibri"/>
          <w:bCs/>
          <w:color w:val="auto"/>
          <w:lang w:val="ky-KG"/>
        </w:rPr>
      </w:pPr>
      <w:r w:rsidRPr="00FC244E">
        <w:rPr>
          <w:rFonts w:ascii="Calibri" w:hAnsi="Calibri"/>
          <w:b/>
          <w:bCs/>
          <w:color w:val="auto"/>
          <w:lang w:val="ky-KG"/>
        </w:rPr>
        <w:t xml:space="preserve">21-берене. </w:t>
      </w:r>
      <w:r w:rsidRPr="00FC244E">
        <w:rPr>
          <w:rFonts w:ascii="Calibri" w:hAnsi="Calibri"/>
          <w:bCs/>
          <w:color w:val="auto"/>
          <w:lang w:val="ky-KG"/>
        </w:rPr>
        <w:t>Бул жобо ре</w:t>
      </w:r>
      <w:r w:rsidR="00076BC3" w:rsidRPr="00FC244E">
        <w:rPr>
          <w:rFonts w:ascii="Calibri" w:hAnsi="Calibri"/>
          <w:bCs/>
          <w:color w:val="auto"/>
          <w:lang w:val="ky-KG"/>
        </w:rPr>
        <w:t>кторат тарабынан ишке ашырылат.</w:t>
      </w:r>
    </w:p>
    <w:p w:rsidR="00076BC3" w:rsidRPr="00FC244E" w:rsidRDefault="00076BC3" w:rsidP="00523F54">
      <w:pPr>
        <w:ind w:right="54"/>
        <w:jc w:val="both"/>
        <w:rPr>
          <w:rFonts w:ascii="Calibri" w:hAnsi="Calibri" w:cs="Times New Roman"/>
          <w:i/>
          <w:iCs/>
          <w:lang w:val="ky-KG"/>
        </w:rPr>
      </w:pPr>
    </w:p>
    <w:p w:rsidR="0020077C" w:rsidRPr="00FC244E" w:rsidRDefault="00523F54" w:rsidP="00076BC3">
      <w:pPr>
        <w:ind w:right="54"/>
        <w:jc w:val="both"/>
        <w:rPr>
          <w:rFonts w:ascii="Calibri" w:hAnsi="Calibri" w:cs="Times New Roman"/>
          <w:i/>
          <w:iCs/>
          <w:sz w:val="20"/>
          <w:szCs w:val="20"/>
          <w:lang w:val="ky-KG"/>
        </w:rPr>
      </w:pPr>
      <w:r w:rsidRPr="00FC244E">
        <w:rPr>
          <w:rFonts w:ascii="Calibri" w:hAnsi="Calibri" w:cs="Times New Roman"/>
          <w:i/>
          <w:iCs/>
          <w:sz w:val="20"/>
          <w:szCs w:val="20"/>
          <w:lang w:val="ky-KG"/>
        </w:rPr>
        <w:t xml:space="preserve">Бул жобо Кыргыз-Түрк “Манас” университетинин Окумуштуулар кеңешинин 2010-жылдын 14-октябрындагы 2010-11.97-номерлүү чечими менен кабыл алынган. </w:t>
      </w:r>
    </w:p>
    <w:p w:rsidR="0020077C" w:rsidRPr="00FC244E" w:rsidRDefault="0020077C" w:rsidP="0020077C">
      <w:pPr>
        <w:jc w:val="center"/>
        <w:rPr>
          <w:rFonts w:ascii="Calibri" w:hAnsi="Calibri" w:cs="Times New Roman"/>
          <w:lang w:val="ky-KG"/>
        </w:rPr>
        <w:sectPr w:rsidR="0020077C" w:rsidRPr="00FC244E" w:rsidSect="000A0CA3">
          <w:footerReference w:type="even" r:id="rId66"/>
          <w:footnotePr>
            <w:numRestart w:val="eachSect"/>
          </w:footnotePr>
          <w:pgSz w:w="11907" w:h="16840" w:code="9"/>
          <w:pgMar w:top="1134" w:right="1134" w:bottom="1134" w:left="1134" w:header="454" w:footer="454" w:gutter="0"/>
          <w:pgNumType w:start="1"/>
          <w:cols w:space="708"/>
          <w:docGrid w:linePitch="360"/>
        </w:sectPr>
      </w:pPr>
    </w:p>
    <w:p w:rsidR="00076BC3" w:rsidRPr="00F81CDC" w:rsidRDefault="00076BC3" w:rsidP="00F81CDC">
      <w:pPr>
        <w:pStyle w:val="1"/>
      </w:pPr>
      <w:bookmarkStart w:id="89" w:name="_Toc25339833"/>
      <w:r w:rsidRPr="00F81CDC">
        <w:lastRenderedPageBreak/>
        <w:t>КЫРГЫЗ-ТҮРК “МАНАС” УНИВЕРСИТЕТИНИН</w:t>
      </w:r>
      <w:r w:rsidR="00F81CDC">
        <w:t xml:space="preserve"> </w:t>
      </w:r>
      <w:r w:rsidRPr="00F81CDC">
        <w:t xml:space="preserve">АКАДЕМИЯЛЫК ИШМЕРДҮҮЛҮКТҮ БААЛОО ЖАНА ШЫКТАНДЫРУУ БОЮНЧА НУСКАМАСЫН КОЛДОНУУ </w:t>
      </w:r>
      <w:r w:rsidR="00AA2540" w:rsidRPr="00F81CDC">
        <w:t xml:space="preserve">ЖӨНҮНДӨ </w:t>
      </w:r>
      <w:r w:rsidRPr="00F81CDC">
        <w:t>ЖОБОСУ</w:t>
      </w:r>
      <w:bookmarkEnd w:id="89"/>
    </w:p>
    <w:p w:rsidR="00076BC3" w:rsidRPr="00FC244E" w:rsidRDefault="00076BC3" w:rsidP="00076BC3">
      <w:pPr>
        <w:jc w:val="both"/>
        <w:rPr>
          <w:rFonts w:ascii="Calibri" w:eastAsia="Calibri" w:hAnsi="Calibri" w:cs="Times New Roman"/>
          <w:b/>
          <w:color w:val="0D0D0D"/>
          <w:lang w:val="ky-KG" w:eastAsia="en-US"/>
        </w:rPr>
      </w:pPr>
    </w:p>
    <w:p w:rsidR="00E25BB7" w:rsidRPr="00E25BB7" w:rsidRDefault="00E25BB7" w:rsidP="00E25BB7">
      <w:pPr>
        <w:jc w:val="center"/>
        <w:rPr>
          <w:rFonts w:ascii="Calibri" w:eastAsia="Calibri" w:hAnsi="Calibri" w:cs="Calibri"/>
          <w:b/>
          <w:color w:val="auto"/>
          <w:lang w:val="ky-KG" w:eastAsia="en-US"/>
        </w:rPr>
      </w:pPr>
      <w:r w:rsidRPr="00E25BB7">
        <w:rPr>
          <w:rFonts w:ascii="Calibri" w:eastAsia="Calibri" w:hAnsi="Calibri" w:cs="Calibri"/>
          <w:b/>
          <w:color w:val="auto"/>
          <w:lang w:val="ky-KG" w:eastAsia="en-US"/>
        </w:rPr>
        <w:t>Жалпы жоболор</w:t>
      </w: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Максаты жана мазмуну</w:t>
      </w:r>
    </w:p>
    <w:p w:rsidR="00E25BB7" w:rsidRPr="00E25BB7" w:rsidRDefault="00E25BB7" w:rsidP="00E25BB7">
      <w:pPr>
        <w:widowControl w:val="0"/>
        <w:jc w:val="both"/>
        <w:rPr>
          <w:rFonts w:ascii="Calibri" w:eastAsia="Calibri" w:hAnsi="Calibri" w:cs="Calibri"/>
          <w:color w:val="auto"/>
          <w:lang w:val="ky-KG" w:eastAsia="en-US"/>
        </w:rPr>
      </w:pPr>
      <w:r w:rsidRPr="00E25BB7">
        <w:rPr>
          <w:rFonts w:ascii="Calibri" w:eastAsia="Calibri" w:hAnsi="Calibri" w:cs="Calibri"/>
          <w:b/>
          <w:color w:val="auto"/>
          <w:lang w:val="ky-KG" w:eastAsia="en-US"/>
        </w:rPr>
        <w:t>1-берене.</w:t>
      </w:r>
      <w:r>
        <w:rPr>
          <w:rFonts w:ascii="Calibri" w:eastAsia="Calibri" w:hAnsi="Calibri" w:cs="Calibri"/>
          <w:b/>
          <w:color w:val="auto"/>
          <w:lang w:val="ky-KG" w:eastAsia="en-US"/>
        </w:rPr>
        <w:t xml:space="preserve"> </w:t>
      </w:r>
      <w:r w:rsidRPr="00E25BB7">
        <w:rPr>
          <w:rFonts w:ascii="Calibri" w:eastAsia="Calibri" w:hAnsi="Calibri" w:cs="Calibri"/>
          <w:color w:val="auto"/>
          <w:lang w:val="ky-KG" w:eastAsia="en-US"/>
        </w:rPr>
        <w:t xml:space="preserve">Бул жобо Кыргыз-Түрк “Манас” (КТМУ) университетинде толук айлык акы менен иштеген окутуучулардын академиялык ишмердүүлүгүн баалоо жана аларга шыктандыруучу тɵлɵмдɵрдү төлөп берүү жол-жоболорун жана келген арыздардын/ документтердин мазмунун аныктоо максатында даярдалды. </w:t>
      </w:r>
    </w:p>
    <w:p w:rsidR="00E25BB7" w:rsidRDefault="00E25BB7" w:rsidP="00E25BB7">
      <w:pPr>
        <w:jc w:val="both"/>
        <w:rPr>
          <w:rFonts w:ascii="Calibri" w:eastAsia="Calibri" w:hAnsi="Calibri" w:cs="Calibri"/>
          <w:b/>
          <w:color w:val="auto"/>
          <w:lang w:val="ky-KG" w:eastAsia="en-US"/>
        </w:rPr>
      </w:pP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Укуктук негиздеме</w:t>
      </w:r>
    </w:p>
    <w:p w:rsidR="00E25BB7" w:rsidRPr="00E25BB7" w:rsidRDefault="00E25BB7" w:rsidP="00E25BB7">
      <w:pPr>
        <w:jc w:val="both"/>
        <w:rPr>
          <w:rFonts w:ascii="Calibri" w:eastAsia="Calibri" w:hAnsi="Calibri" w:cs="Calibri"/>
          <w:color w:val="auto"/>
          <w:lang w:val="ky-KG" w:eastAsia="en-US"/>
        </w:rPr>
      </w:pPr>
      <w:r w:rsidRPr="00E25BB7">
        <w:rPr>
          <w:rFonts w:ascii="Calibri" w:eastAsia="Calibri" w:hAnsi="Calibri" w:cs="Calibri"/>
          <w:b/>
          <w:color w:val="auto"/>
          <w:lang w:val="ky-KG" w:eastAsia="en-US"/>
        </w:rPr>
        <w:t xml:space="preserve">2-берене. </w:t>
      </w:r>
      <w:r w:rsidRPr="00E25BB7">
        <w:rPr>
          <w:rFonts w:ascii="Calibri" w:eastAsia="Calibri" w:hAnsi="Calibri" w:cs="Calibri"/>
          <w:color w:val="auto"/>
          <w:lang w:val="ky-KG" w:eastAsia="en-US"/>
        </w:rPr>
        <w:t xml:space="preserve">Бул жобо “Кыргыз-Түрк “Манас” университетинин академиялык ишмердүүлүктү баалоо жана шыктандыруу боюнча нускамасынын” негизинде даярдалды.  </w:t>
      </w:r>
    </w:p>
    <w:p w:rsidR="00E25BB7" w:rsidRPr="00E25BB7" w:rsidRDefault="00E25BB7" w:rsidP="00E25BB7">
      <w:pPr>
        <w:suppressAutoHyphens/>
        <w:autoSpaceDE w:val="0"/>
        <w:autoSpaceDN w:val="0"/>
        <w:adjustRightInd w:val="0"/>
        <w:contextualSpacing/>
        <w:jc w:val="both"/>
        <w:rPr>
          <w:rFonts w:ascii="Calibri" w:eastAsia="Calibri" w:hAnsi="Calibri" w:cs="Calibri"/>
          <w:b/>
          <w:color w:val="auto"/>
          <w:lang w:val="ky-KG" w:eastAsia="en-US"/>
        </w:rPr>
      </w:pPr>
    </w:p>
    <w:p w:rsidR="00E25BB7" w:rsidRPr="00E25BB7" w:rsidRDefault="00E25BB7" w:rsidP="00E25BB7">
      <w:pPr>
        <w:suppressAutoHyphens/>
        <w:autoSpaceDE w:val="0"/>
        <w:autoSpaceDN w:val="0"/>
        <w:adjustRightInd w:val="0"/>
        <w:jc w:val="both"/>
        <w:rPr>
          <w:rFonts w:ascii="Calibri" w:eastAsia="Times New Roman" w:hAnsi="Calibri" w:cs="Calibri"/>
          <w:b/>
          <w:bCs/>
          <w:color w:val="auto"/>
          <w:lang w:val="ky-KG"/>
        </w:rPr>
      </w:pPr>
      <w:r w:rsidRPr="00E25BB7">
        <w:rPr>
          <w:rFonts w:ascii="Calibri" w:eastAsia="Times New Roman" w:hAnsi="Calibri" w:cs="Calibri"/>
          <w:b/>
          <w:bCs/>
          <w:color w:val="auto"/>
          <w:lang w:val="ky-KG"/>
        </w:rPr>
        <w:t>Аныктамалар жана кыскартуулар</w:t>
      </w:r>
    </w:p>
    <w:p w:rsidR="00E25BB7" w:rsidRPr="00E25BB7" w:rsidRDefault="00E25BB7" w:rsidP="00E25BB7">
      <w:pPr>
        <w:suppressAutoHyphens/>
        <w:autoSpaceDE w:val="0"/>
        <w:autoSpaceDN w:val="0"/>
        <w:adjustRightInd w:val="0"/>
        <w:jc w:val="both"/>
        <w:rPr>
          <w:rFonts w:ascii="Calibri" w:eastAsia="Times New Roman" w:hAnsi="Calibri" w:cs="Calibri"/>
          <w:color w:val="auto"/>
          <w:lang w:val="ky-KG"/>
        </w:rPr>
      </w:pPr>
      <w:r w:rsidRPr="00E25BB7">
        <w:rPr>
          <w:rFonts w:ascii="Calibri" w:eastAsia="Times New Roman" w:hAnsi="Calibri" w:cs="Calibri"/>
          <w:b/>
          <w:bCs/>
          <w:color w:val="auto"/>
          <w:lang w:val="ky-KG"/>
        </w:rPr>
        <w:t>3-берене.</w:t>
      </w:r>
      <w:r>
        <w:rPr>
          <w:rFonts w:ascii="Calibri" w:eastAsia="Times New Roman" w:hAnsi="Calibri" w:cs="Calibri"/>
          <w:b/>
          <w:bCs/>
          <w:color w:val="auto"/>
          <w:lang w:val="ky-KG"/>
        </w:rPr>
        <w:t xml:space="preserve"> </w:t>
      </w:r>
      <w:r w:rsidRPr="00E25BB7">
        <w:rPr>
          <w:rFonts w:ascii="Calibri" w:eastAsia="Times New Roman" w:hAnsi="Calibri" w:cs="Calibri"/>
          <w:color w:val="auto"/>
          <w:lang w:val="ky-KG"/>
        </w:rPr>
        <w:t>Бул жободо төмөнкүдөй түшүнүктөр колдонулат:</w:t>
      </w:r>
    </w:p>
    <w:p w:rsidR="00E25BB7" w:rsidRPr="00E25BB7" w:rsidRDefault="00E25BB7" w:rsidP="006C13EA">
      <w:pPr>
        <w:widowControl w:val="0"/>
        <w:numPr>
          <w:ilvl w:val="0"/>
          <w:numId w:val="634"/>
        </w:numPr>
        <w:ind w:left="567" w:hanging="567"/>
        <w:jc w:val="both"/>
        <w:rPr>
          <w:rFonts w:ascii="Calibri" w:eastAsia="Courier New" w:hAnsi="Calibri" w:cs="Calibri"/>
          <w:color w:val="auto"/>
          <w:lang w:val="ky-KG" w:eastAsia="tr-TR"/>
        </w:rPr>
      </w:pPr>
      <w:r w:rsidRPr="00E25BB7">
        <w:rPr>
          <w:rFonts w:ascii="Calibri" w:eastAsia="Courier New" w:hAnsi="Calibri" w:cs="Calibri"/>
          <w:b/>
          <w:color w:val="auto"/>
          <w:lang w:val="ky-KG" w:eastAsia="tr-TR"/>
        </w:rPr>
        <w:t xml:space="preserve">AHCI </w:t>
      </w:r>
      <w:r w:rsidRPr="00E25BB7">
        <w:rPr>
          <w:rFonts w:ascii="Calibri" w:eastAsia="Courier New" w:hAnsi="Calibri" w:cs="Calibri"/>
          <w:color w:val="auto"/>
          <w:lang w:val="ky-KG" w:eastAsia="tr-TR"/>
        </w:rPr>
        <w:t>– Art and Humanities Citation Index (көркөм өнөр жана гуманитардык илимдер боюнча цитата келтирүү индекси);</w:t>
      </w:r>
    </w:p>
    <w:p w:rsidR="00E25BB7" w:rsidRPr="00E25BB7" w:rsidRDefault="00E25BB7" w:rsidP="006C13EA">
      <w:pPr>
        <w:widowControl w:val="0"/>
        <w:numPr>
          <w:ilvl w:val="0"/>
          <w:numId w:val="634"/>
        </w:numPr>
        <w:ind w:left="567" w:hanging="567"/>
        <w:jc w:val="both"/>
        <w:rPr>
          <w:rFonts w:ascii="Calibri" w:eastAsia="Courier New" w:hAnsi="Calibri" w:cs="Calibri"/>
          <w:color w:val="auto"/>
          <w:lang w:val="ky-KG" w:eastAsia="tr-TR"/>
        </w:rPr>
      </w:pPr>
      <w:r w:rsidRPr="00E25BB7">
        <w:rPr>
          <w:rFonts w:ascii="Calibri" w:eastAsia="Courier New" w:hAnsi="Calibri" w:cs="Calibri"/>
          <w:b/>
          <w:bCs/>
          <w:color w:val="auto"/>
          <w:lang w:val="ky-KG" w:eastAsia="tr-TR"/>
        </w:rPr>
        <w:t>Академиялык түзүм</w:t>
      </w:r>
      <w:r w:rsidRPr="00E25BB7">
        <w:rPr>
          <w:rFonts w:ascii="Calibri" w:eastAsia="Courier New" w:hAnsi="Calibri" w:cs="Calibri"/>
          <w:bCs/>
          <w:color w:val="auto"/>
          <w:lang w:val="ky-KG" w:eastAsia="tr-TR"/>
        </w:rPr>
        <w:t xml:space="preserve"> – университеттин ичинде иш алып барган ф</w:t>
      </w:r>
      <w:r w:rsidRPr="00E25BB7">
        <w:rPr>
          <w:rFonts w:ascii="Calibri" w:eastAsia="Courier New" w:hAnsi="Calibri" w:cs="Calibri"/>
          <w:color w:val="auto"/>
          <w:lang w:val="ky-KG" w:eastAsia="tr-TR"/>
        </w:rPr>
        <w:t>акультет, жогорку мектеп, кесиптик жогорку мектеп</w:t>
      </w:r>
      <w:r w:rsidRPr="00E25BB7">
        <w:rPr>
          <w:rFonts w:ascii="Calibri" w:eastAsia="Courier New" w:hAnsi="Calibri" w:cs="Calibri"/>
          <w:color w:val="auto"/>
          <w:lang w:eastAsia="tr-TR"/>
        </w:rPr>
        <w:t xml:space="preserve">, </w:t>
      </w:r>
      <w:r w:rsidRPr="00E25BB7">
        <w:rPr>
          <w:rFonts w:ascii="Calibri" w:eastAsia="Courier New" w:hAnsi="Calibri" w:cs="Calibri"/>
          <w:color w:val="auto"/>
          <w:lang w:val="ky-KG" w:eastAsia="tr-TR"/>
        </w:rPr>
        <w:t xml:space="preserve">институт жана илимий изилдөө борбору; </w:t>
      </w:r>
    </w:p>
    <w:p w:rsidR="00E25BB7" w:rsidRPr="00E25BB7" w:rsidRDefault="00E25BB7" w:rsidP="006C13EA">
      <w:pPr>
        <w:widowControl w:val="0"/>
        <w:numPr>
          <w:ilvl w:val="0"/>
          <w:numId w:val="634"/>
        </w:numPr>
        <w:ind w:left="567" w:hanging="567"/>
        <w:jc w:val="both"/>
        <w:rPr>
          <w:rFonts w:ascii="Calibri" w:eastAsia="Courier New" w:hAnsi="Calibri" w:cs="Calibri"/>
          <w:color w:val="auto"/>
          <w:lang w:val="ky-KG" w:eastAsia="tr-TR"/>
        </w:rPr>
      </w:pPr>
      <w:r w:rsidRPr="00E25BB7">
        <w:rPr>
          <w:rFonts w:ascii="Calibri" w:eastAsia="Courier New" w:hAnsi="Calibri" w:cs="Calibri"/>
          <w:b/>
          <w:color w:val="auto"/>
          <w:lang w:val="ky-KG" w:eastAsia="tr-TR"/>
        </w:rPr>
        <w:t>Тармактык индекстүү журнал</w:t>
      </w:r>
      <w:r w:rsidRPr="00E25BB7">
        <w:rPr>
          <w:rFonts w:ascii="Calibri" w:eastAsia="Courier New" w:hAnsi="Calibri" w:cs="Calibri"/>
          <w:color w:val="auto"/>
          <w:lang w:val="ky-KG" w:eastAsia="tr-TR"/>
        </w:rPr>
        <w:t xml:space="preserve"> – SCI, SCI-Exp., SSCI, AHCI жана ESCI индекстүү журналдардан башка Окумуштуулар кеңеши тарабынан аныкталган журналдар;</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Изилдөө</w:t>
      </w:r>
      <w:r w:rsidRPr="00E25BB7">
        <w:rPr>
          <w:rFonts w:ascii="Calibri" w:eastAsia="Times New Roman" w:hAnsi="Calibri" w:cs="Calibri"/>
          <w:color w:val="auto"/>
          <w:lang w:val="ky-KG" w:eastAsia="en-US"/>
        </w:rPr>
        <w:t xml:space="preserve"> – окутуучу иштеген жана изилдөөсүн жүргүзгөн  тийиштүү мекеме тарабынан бекитилген, изилдөө ишинин башталганы тастыкталган, иштин жыйынтык отчету тийиштүү мекеме тарабынан кабыл алынган, кандайдыр бир башка долбоор алкагында жүргүзүлбөгөн, кеминде эки айлык мөөнөттүн ичинде жасалган, эски маалыматтарды иликтөөгө, бир маселени чечүүгө, бир теорияны андан ары өнүктүрүүгө, жаңы теория чыгарууга, жаңы маалымат, тажрыйба, технология же чыгармачыл эмгек жаратууга багытталган, изилдөө процесстери боюнча отчеттору берилген, бул нускаманын тиркемесинде орун алган башка иш-чараларга кирбеген ырааттуу иштер;</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Шилтеме</w:t>
      </w:r>
      <w:r w:rsidRPr="00E25BB7">
        <w:rPr>
          <w:rFonts w:ascii="Calibri" w:eastAsia="Times New Roman" w:hAnsi="Calibri" w:cs="Calibri"/>
          <w:color w:val="auto"/>
          <w:lang w:val="ky-KG" w:eastAsia="en-US"/>
        </w:rPr>
        <w:t xml:space="preserve"> – башка авторлорлордун эмгектеринде окутуучунун илимий эмгегине жасалган шилтеме;</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Башка рецензияланган журналдар</w:t>
      </w:r>
      <w:r w:rsidRPr="00E25BB7">
        <w:rPr>
          <w:rFonts w:ascii="Calibri" w:eastAsia="Times New Roman" w:hAnsi="Calibri" w:cs="Calibri"/>
          <w:color w:val="auto"/>
          <w:lang w:val="ky-KG" w:eastAsia="en-US"/>
        </w:rPr>
        <w:t xml:space="preserve"> – SCI, SCI-Exp, SSCI, AHCI, ESCI жана тармактык индекстүү журналардан сырткары ISSN жана e-ISSN-номерлүү, басылган же электрондук түрдө кеминде үч жылдын ичинде жарыкка чыккан, тому, бети, чыккан жылы ж.б. маалыматтары жарыяланган журналдар;</w:t>
      </w:r>
    </w:p>
    <w:p w:rsidR="00E25BB7" w:rsidRPr="00E25BB7" w:rsidRDefault="00E25BB7" w:rsidP="006C13EA">
      <w:pPr>
        <w:widowControl w:val="0"/>
        <w:numPr>
          <w:ilvl w:val="0"/>
          <w:numId w:val="634"/>
        </w:numPr>
        <w:ind w:left="567" w:hanging="567"/>
        <w:jc w:val="both"/>
        <w:rPr>
          <w:rFonts w:ascii="Calibri" w:eastAsia="Courier New" w:hAnsi="Calibri" w:cs="Calibri"/>
          <w:color w:val="auto"/>
          <w:lang w:val="ky-KG" w:eastAsia="tr-TR"/>
        </w:rPr>
      </w:pPr>
      <w:r w:rsidRPr="00E25BB7">
        <w:rPr>
          <w:rFonts w:ascii="Calibri" w:eastAsia="Courier New" w:hAnsi="Calibri" w:cs="Calibri"/>
          <w:b/>
          <w:color w:val="auto"/>
          <w:lang w:val="ky-KG" w:eastAsia="tr-TR"/>
        </w:rPr>
        <w:t>ESCI</w:t>
      </w:r>
      <w:r w:rsidRPr="00E25BB7">
        <w:rPr>
          <w:rFonts w:ascii="Calibri" w:eastAsia="Courier New" w:hAnsi="Calibri" w:cs="Calibri"/>
          <w:color w:val="auto"/>
          <w:lang w:val="ky-KG" w:eastAsia="tr-TR"/>
        </w:rPr>
        <w:t xml:space="preserve"> – Emerging Sources Citation Index;</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Иш-чара –</w:t>
      </w:r>
      <w:r w:rsidRPr="00E25BB7">
        <w:rPr>
          <w:rFonts w:ascii="Calibri" w:eastAsia="Times New Roman" w:hAnsi="Calibri" w:cs="Calibri"/>
          <w:color w:val="auto"/>
          <w:lang w:val="ky-KG" w:eastAsia="en-US"/>
        </w:rPr>
        <w:t xml:space="preserve"> ар бир окуу жылында өткөн жылдагы өлкө ичинде жана чет өлкөдө илим, технология жана көркөм өнөр багытында ишке ашырылган долбоорлор, жүргүзүлгөн илимий изилдөөлөр, жарыяланган эмгектер, иштелип чыккан дизайндар, уюштурулган көргөзмөлөр, алынган патенттер, илимий иш-чараларда жасалган докладдар, ээ болгон академиялык сыйлыктар, коомдук, башкаруу иш-чараларына кошулган салымдар жана башка илимий-практикалык, маданий иш-чаралар;</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Китеп</w:t>
      </w:r>
      <w:r w:rsidRPr="00E25BB7">
        <w:rPr>
          <w:rFonts w:ascii="Calibri" w:eastAsia="Times New Roman" w:hAnsi="Calibri" w:cs="Calibri"/>
          <w:color w:val="auto"/>
          <w:lang w:val="ky-KG" w:eastAsia="en-US"/>
        </w:rPr>
        <w:t xml:space="preserve"> – мындан мурун эч жерде жарык көрбөгөн илимий, автордук же которулган чыгарма;</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Комиссия</w:t>
      </w:r>
      <w:r w:rsidRPr="00E25BB7">
        <w:rPr>
          <w:rFonts w:ascii="Calibri" w:eastAsia="Times New Roman" w:hAnsi="Calibri" w:cs="Calibri"/>
          <w:color w:val="auto"/>
          <w:lang w:val="ky-KG" w:eastAsia="en-US"/>
        </w:rPr>
        <w:t xml:space="preserve"> – академиялык ишмердүүлүктү шыктандырууну камсыз кылуу, баалоо, текшерүү жана апелляцияларды кароо комиссиясы (мындан ары – Комиссия); </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Сыйлык</w:t>
      </w:r>
      <w:r w:rsidRPr="00E25BB7">
        <w:rPr>
          <w:rFonts w:ascii="Calibri" w:eastAsia="Times New Roman" w:hAnsi="Calibri" w:cs="Calibri"/>
          <w:color w:val="auto"/>
          <w:lang w:val="ky-KG" w:eastAsia="en-US"/>
        </w:rPr>
        <w:t xml:space="preserve"> – окутуучуга өз тармагына байланыштуу кесиптик, илимий жана көркөм өнөр жаатында аткарган иштери жана коомдук иш-чараларга катышкандыгы үчүн берилген </w:t>
      </w:r>
      <w:r w:rsidRPr="00E25BB7">
        <w:rPr>
          <w:rFonts w:ascii="Calibri" w:eastAsia="Times New Roman" w:hAnsi="Calibri" w:cs="Calibri"/>
          <w:color w:val="auto"/>
          <w:lang w:val="ky-KG" w:eastAsia="en-US"/>
        </w:rPr>
        <w:lastRenderedPageBreak/>
        <w:t>сыйлыктар;</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Патент</w:t>
      </w:r>
      <w:r w:rsidRPr="00E25BB7">
        <w:rPr>
          <w:rFonts w:ascii="Calibri" w:eastAsia="Times New Roman" w:hAnsi="Calibri" w:cs="Calibri"/>
          <w:color w:val="auto"/>
          <w:lang w:val="ky-KG" w:eastAsia="en-US"/>
        </w:rPr>
        <w:t xml:space="preserve"> – улуттук жана эл аралык мекемелер тарабынан берилген патенттер;</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Долбоор</w:t>
      </w:r>
      <w:r w:rsidRPr="00E25BB7">
        <w:rPr>
          <w:rFonts w:ascii="Calibri" w:eastAsia="Times New Roman" w:hAnsi="Calibri" w:cs="Calibri"/>
          <w:color w:val="auto"/>
          <w:lang w:val="ky-KG" w:eastAsia="en-US"/>
        </w:rPr>
        <w:t xml:space="preserve"> – темасы, максаты, мазмуну, мөөнөтү, өзгөчө шарттары жана бюджети аныкталган; жаңы билим жаратуу, илимий негиздеме берүү, технологиялык/социалдык көйгөйлөрдү чечүү үчүн  илимий негиздерге таянып ишке ашырылган жана жыйынтык отчету тийиштүү мекемелер тарабынан кабыл алынган иштер;</w:t>
      </w:r>
    </w:p>
    <w:p w:rsidR="00E25BB7" w:rsidRPr="00E25BB7" w:rsidRDefault="00E25BB7" w:rsidP="006C13EA">
      <w:pPr>
        <w:widowControl w:val="0"/>
        <w:numPr>
          <w:ilvl w:val="0"/>
          <w:numId w:val="634"/>
        </w:numPr>
        <w:ind w:left="567" w:hanging="567"/>
        <w:jc w:val="both"/>
        <w:rPr>
          <w:rFonts w:ascii="Calibri" w:eastAsia="Courier New" w:hAnsi="Calibri" w:cs="Calibri"/>
          <w:color w:val="auto"/>
          <w:lang w:val="ky-KG" w:eastAsia="tr-TR"/>
        </w:rPr>
      </w:pPr>
      <w:r w:rsidRPr="00E25BB7">
        <w:rPr>
          <w:rFonts w:ascii="Calibri" w:eastAsia="Courier New" w:hAnsi="Calibri" w:cs="Calibri"/>
          <w:b/>
          <w:color w:val="auto"/>
          <w:lang w:val="ky-KG" w:eastAsia="tr-TR"/>
        </w:rPr>
        <w:t>SCI</w:t>
      </w:r>
      <w:r w:rsidRPr="00E25BB7">
        <w:rPr>
          <w:rFonts w:ascii="Calibri" w:eastAsia="Courier New" w:hAnsi="Calibri" w:cs="Calibri"/>
          <w:color w:val="auto"/>
          <w:lang w:val="ky-KG" w:eastAsia="tr-TR"/>
        </w:rPr>
        <w:t xml:space="preserve"> – Science Citation Index (цитата келтирүү индекси); </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SCI-Exp</w:t>
      </w:r>
      <w:r w:rsidRPr="00E25BB7">
        <w:rPr>
          <w:rFonts w:ascii="Calibri" w:eastAsia="Times New Roman" w:hAnsi="Calibri" w:cs="Calibri"/>
          <w:color w:val="auto"/>
          <w:lang w:val="ky-KG" w:eastAsia="en-US"/>
        </w:rPr>
        <w:t xml:space="preserve"> – Science Citation Index-Expanded (кеңейтилген цитата келтирүү индекси);</w:t>
      </w:r>
    </w:p>
    <w:p w:rsidR="00E25BB7" w:rsidRPr="00E25BB7" w:rsidRDefault="00E25BB7" w:rsidP="006C13EA">
      <w:pPr>
        <w:widowControl w:val="0"/>
        <w:numPr>
          <w:ilvl w:val="0"/>
          <w:numId w:val="634"/>
        </w:numPr>
        <w:ind w:left="567" w:hanging="567"/>
        <w:jc w:val="both"/>
        <w:rPr>
          <w:rFonts w:ascii="Calibri" w:eastAsia="Courier New" w:hAnsi="Calibri" w:cs="Calibri"/>
          <w:color w:val="auto"/>
          <w:lang w:val="ky-KG" w:eastAsia="tr-TR"/>
        </w:rPr>
      </w:pPr>
      <w:r w:rsidRPr="00E25BB7">
        <w:rPr>
          <w:rFonts w:ascii="Calibri" w:eastAsia="Courier New" w:hAnsi="Calibri" w:cs="Calibri"/>
          <w:b/>
          <w:color w:val="auto"/>
          <w:lang w:val="ky-KG" w:eastAsia="tr-TR"/>
        </w:rPr>
        <w:t xml:space="preserve">Окумуштуулар кеңеши </w:t>
      </w:r>
      <w:r w:rsidRPr="00E25BB7">
        <w:rPr>
          <w:rFonts w:ascii="Calibri" w:eastAsia="Courier New" w:hAnsi="Calibri" w:cs="Calibri"/>
          <w:color w:val="auto"/>
          <w:lang w:val="ky-KG" w:eastAsia="tr-TR"/>
        </w:rPr>
        <w:t>– Кыргыз-Түрк “Манас” университетинин Окумуштуулар кеңеши;</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 xml:space="preserve">Көргөзмө </w:t>
      </w:r>
      <w:r w:rsidRPr="00E25BB7">
        <w:rPr>
          <w:rFonts w:ascii="Calibri" w:eastAsia="Times New Roman" w:hAnsi="Calibri" w:cs="Calibri"/>
          <w:color w:val="auto"/>
          <w:lang w:val="ky-KG" w:eastAsia="en-US"/>
        </w:rPr>
        <w:t>– окутуучу тарабынан өз тармагына байланыштуу илимий-практикалык мүнөздө жана аудио-визуалдык формада мезгилдүү өткөрүлчү иш-чара, көргөзмө, концерт, фестиваль ж.б.;</w:t>
      </w:r>
    </w:p>
    <w:p w:rsidR="00E25BB7" w:rsidRPr="00E25BB7" w:rsidRDefault="00E25BB7" w:rsidP="006C13EA">
      <w:pPr>
        <w:widowControl w:val="0"/>
        <w:numPr>
          <w:ilvl w:val="0"/>
          <w:numId w:val="634"/>
        </w:numPr>
        <w:ind w:left="567" w:hanging="567"/>
        <w:jc w:val="both"/>
        <w:rPr>
          <w:rFonts w:ascii="Calibri" w:eastAsia="Courier New" w:hAnsi="Calibri" w:cs="Calibri"/>
          <w:color w:val="auto"/>
          <w:lang w:val="ky-KG" w:eastAsia="tr-TR"/>
        </w:rPr>
      </w:pPr>
      <w:r w:rsidRPr="00E25BB7">
        <w:rPr>
          <w:rFonts w:ascii="Calibri" w:eastAsia="Courier New" w:hAnsi="Calibri" w:cs="Calibri"/>
          <w:b/>
          <w:color w:val="auto"/>
          <w:lang w:val="ky-KG" w:eastAsia="tr-TR"/>
        </w:rPr>
        <w:t>SSCI</w:t>
      </w:r>
      <w:r w:rsidRPr="00E25BB7">
        <w:rPr>
          <w:rFonts w:ascii="Calibri" w:eastAsia="Courier New" w:hAnsi="Calibri" w:cs="Calibri"/>
          <w:color w:val="auto"/>
          <w:lang w:val="ky-KG" w:eastAsia="tr-TR"/>
        </w:rPr>
        <w:t>– Social Science Citation Index (коомдук илимдер боюнча цитата келтирүү индекси);</w:t>
      </w:r>
    </w:p>
    <w:p w:rsidR="00E25BB7" w:rsidRPr="00E25BB7" w:rsidRDefault="00E25BB7" w:rsidP="006C13EA">
      <w:pPr>
        <w:widowControl w:val="0"/>
        <w:numPr>
          <w:ilvl w:val="0"/>
          <w:numId w:val="634"/>
        </w:numPr>
        <w:ind w:left="567" w:hanging="567"/>
        <w:jc w:val="both"/>
        <w:rPr>
          <w:rFonts w:ascii="Calibri" w:eastAsia="Courier New" w:hAnsi="Calibri" w:cs="Calibri"/>
          <w:b/>
          <w:color w:val="auto"/>
          <w:lang w:val="ky-KG" w:eastAsia="tr-TR"/>
        </w:rPr>
      </w:pPr>
      <w:r w:rsidRPr="00E25BB7">
        <w:rPr>
          <w:rFonts w:ascii="Calibri" w:eastAsia="Courier New" w:hAnsi="Calibri" w:cs="Calibri"/>
          <w:b/>
          <w:color w:val="auto"/>
          <w:lang w:val="ky-KG" w:eastAsia="tr-TR"/>
        </w:rPr>
        <w:t xml:space="preserve">Календардык жыл – </w:t>
      </w:r>
      <w:r w:rsidRPr="00E25BB7">
        <w:rPr>
          <w:rFonts w:ascii="Calibri" w:eastAsia="Courier New" w:hAnsi="Calibri" w:cs="Calibri"/>
          <w:color w:val="auto"/>
          <w:lang w:val="ky-KG" w:eastAsia="tr-TR"/>
        </w:rPr>
        <w:t>01-январдан 31-декабрга чейинки мезгил.</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Дизайн</w:t>
      </w:r>
      <w:r w:rsidRPr="00E25BB7">
        <w:rPr>
          <w:rFonts w:ascii="Calibri" w:eastAsia="Times New Roman" w:hAnsi="Calibri" w:cs="Calibri"/>
          <w:color w:val="auto"/>
          <w:lang w:val="ky-KG" w:eastAsia="en-US"/>
        </w:rPr>
        <w:t xml:space="preserve"> – кандайдыр бир курулуштун, продукциянын же нерсенин алгачкы чиймеси жана долбоору;</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Доклад</w:t>
      </w:r>
      <w:r w:rsidRPr="00E25BB7">
        <w:rPr>
          <w:rFonts w:ascii="Calibri" w:eastAsia="Times New Roman" w:hAnsi="Calibri" w:cs="Calibri"/>
          <w:color w:val="auto"/>
          <w:lang w:val="ky-KG" w:eastAsia="en-US"/>
        </w:rPr>
        <w:t xml:space="preserve"> – улуттук жана эл аралык деңгээлдеги илимий жыйындарда жасалган жана (докладдар жыйнагында, веб-сайттарда же CD, DVD ж.б. каражаттарда) жарыяланган  доклад;</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Коомдук иш-чараларга катышуу</w:t>
      </w:r>
      <w:r w:rsidRPr="00E25BB7">
        <w:rPr>
          <w:rFonts w:ascii="Calibri" w:eastAsia="Times New Roman" w:hAnsi="Calibri" w:cs="Calibri"/>
          <w:color w:val="auto"/>
          <w:lang w:val="ky-KG" w:eastAsia="en-US"/>
        </w:rPr>
        <w:t xml:space="preserve"> – университеттен уруксат алуу менен коомго пайда алып келчү иштер;</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 xml:space="preserve">Улуттук кино фестиваль – </w:t>
      </w:r>
      <w:r w:rsidRPr="00E25BB7">
        <w:rPr>
          <w:rFonts w:ascii="Calibri" w:eastAsia="Times New Roman" w:hAnsi="Calibri" w:cs="Calibri"/>
          <w:color w:val="auto"/>
          <w:lang w:val="ky-KG" w:eastAsia="en-US"/>
        </w:rPr>
        <w:t>өлкөдө тартылган тасмалар катышкан жана жюри мүчөлөрү ошол эле өлкөдөн болгон кино фестиваль;</w:t>
      </w:r>
    </w:p>
    <w:p w:rsidR="00E25BB7" w:rsidRPr="00E25BB7" w:rsidRDefault="00E25BB7" w:rsidP="006C13EA">
      <w:pPr>
        <w:widowControl w:val="0"/>
        <w:numPr>
          <w:ilvl w:val="0"/>
          <w:numId w:val="634"/>
        </w:numPr>
        <w:ind w:left="567" w:hanging="567"/>
        <w:jc w:val="both"/>
        <w:rPr>
          <w:rFonts w:ascii="Calibri" w:eastAsia="Times New Roman" w:hAnsi="Calibri" w:cs="Calibri"/>
          <w:b/>
          <w:color w:val="auto"/>
          <w:lang w:val="ky-KG" w:eastAsia="en-US"/>
        </w:rPr>
      </w:pPr>
      <w:r w:rsidRPr="00E25BB7">
        <w:rPr>
          <w:rFonts w:ascii="Calibri" w:eastAsia="Times New Roman" w:hAnsi="Calibri" w:cs="Calibri"/>
          <w:b/>
          <w:color w:val="auto"/>
          <w:lang w:val="ky-KG" w:eastAsia="en-US"/>
        </w:rPr>
        <w:t xml:space="preserve">Улуттук канал – </w:t>
      </w:r>
      <w:r w:rsidRPr="00E25BB7">
        <w:rPr>
          <w:rFonts w:ascii="Calibri" w:eastAsia="Times New Roman" w:hAnsi="Calibri" w:cs="Calibri"/>
          <w:color w:val="auto"/>
          <w:lang w:val="ky-KG" w:eastAsia="en-US"/>
        </w:rPr>
        <w:t>өлкө боюнча телеберүүлөрдү жүргүзгөн телеканал;</w:t>
      </w:r>
    </w:p>
    <w:p w:rsidR="00E25BB7" w:rsidRPr="00E25BB7" w:rsidRDefault="00E25BB7" w:rsidP="006C13EA">
      <w:pPr>
        <w:widowControl w:val="0"/>
        <w:numPr>
          <w:ilvl w:val="0"/>
          <w:numId w:val="634"/>
        </w:numPr>
        <w:ind w:left="567" w:hanging="567"/>
        <w:jc w:val="both"/>
        <w:rPr>
          <w:rFonts w:ascii="Calibri" w:eastAsia="Times New Roman" w:hAnsi="Calibri" w:cs="Calibri"/>
          <w:b/>
          <w:color w:val="auto"/>
          <w:lang w:val="ky-KG" w:eastAsia="en-US"/>
        </w:rPr>
      </w:pPr>
      <w:r w:rsidRPr="00E25BB7">
        <w:rPr>
          <w:rFonts w:ascii="Calibri" w:eastAsia="Times New Roman" w:hAnsi="Calibri" w:cs="Calibri"/>
          <w:b/>
          <w:color w:val="auto"/>
          <w:lang w:val="ky-KG" w:eastAsia="en-US"/>
        </w:rPr>
        <w:t xml:space="preserve">Улуттук долбоор – </w:t>
      </w:r>
      <w:r w:rsidRPr="00E25BB7">
        <w:rPr>
          <w:rFonts w:ascii="Calibri" w:eastAsia="Times New Roman" w:hAnsi="Calibri" w:cs="Calibri"/>
          <w:color w:val="auto"/>
          <w:lang w:val="ky-KG" w:eastAsia="en-US"/>
        </w:rPr>
        <w:t>бир өлкөнүн мекемелер жана уюмдар тарабынан колдоого алынган долбоор;</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Улуттук басма</w:t>
      </w:r>
      <w:r w:rsidRPr="00E25BB7">
        <w:rPr>
          <w:rFonts w:ascii="Calibri" w:eastAsia="Times New Roman" w:hAnsi="Calibri" w:cs="Calibri"/>
          <w:color w:val="auto"/>
          <w:lang w:val="ky-KG" w:eastAsia="en-US"/>
        </w:rPr>
        <w:t xml:space="preserve"> – кеминде үч жыл улуттук масштабда ишмердүүлүк жүргүзгөн жана тийиштүү тармакта кеминде беш автордун китебин басып чыгарган басма;</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 xml:space="preserve">Эл аралык кино фестиваль – </w:t>
      </w:r>
      <w:r w:rsidRPr="00E25BB7">
        <w:rPr>
          <w:rFonts w:ascii="Calibri" w:eastAsia="Times New Roman" w:hAnsi="Calibri" w:cs="Calibri"/>
          <w:color w:val="auto"/>
          <w:lang w:val="ky-KG" w:eastAsia="en-US"/>
        </w:rPr>
        <w:t>кеминде үч ар башка өлкөдөн тасмалар катышкан жана жюри мүчөлөрү кеминде эки ар башка өлкөдөн болгон кино фестиваль;</w:t>
      </w:r>
    </w:p>
    <w:p w:rsidR="00E25BB7" w:rsidRPr="00E25BB7" w:rsidRDefault="00E25BB7" w:rsidP="006C13EA">
      <w:pPr>
        <w:widowControl w:val="0"/>
        <w:numPr>
          <w:ilvl w:val="0"/>
          <w:numId w:val="634"/>
        </w:numPr>
        <w:ind w:left="567" w:hanging="567"/>
        <w:jc w:val="both"/>
        <w:rPr>
          <w:rFonts w:ascii="Calibri" w:eastAsia="Times New Roman" w:hAnsi="Calibri" w:cs="Calibri"/>
          <w:b/>
          <w:color w:val="auto"/>
          <w:lang w:val="ky-KG" w:eastAsia="en-US"/>
        </w:rPr>
      </w:pPr>
      <w:r w:rsidRPr="00E25BB7">
        <w:rPr>
          <w:rFonts w:ascii="Calibri" w:eastAsia="Times New Roman" w:hAnsi="Calibri" w:cs="Calibri"/>
          <w:b/>
          <w:color w:val="auto"/>
          <w:lang w:val="ky-KG" w:eastAsia="en-US"/>
        </w:rPr>
        <w:t xml:space="preserve">Эл аралык канал – </w:t>
      </w:r>
      <w:r w:rsidRPr="00E25BB7">
        <w:rPr>
          <w:rFonts w:ascii="Calibri" w:eastAsia="Times New Roman" w:hAnsi="Calibri" w:cs="Calibri"/>
          <w:color w:val="auto"/>
          <w:lang w:val="ky-KG" w:eastAsia="en-US"/>
        </w:rPr>
        <w:t>спутник байланышы же башка эл аралык</w:t>
      </w:r>
      <w:r w:rsidRPr="00E25BB7">
        <w:rPr>
          <w:rFonts w:ascii="Calibri" w:eastAsia="Times New Roman" w:hAnsi="Calibri" w:cs="Calibri"/>
          <w:b/>
          <w:color w:val="auto"/>
          <w:lang w:val="ky-KG" w:eastAsia="en-US"/>
        </w:rPr>
        <w:t xml:space="preserve"> </w:t>
      </w:r>
      <w:r w:rsidRPr="00E25BB7">
        <w:rPr>
          <w:rFonts w:ascii="Calibri" w:eastAsia="Times New Roman" w:hAnsi="Calibri" w:cs="Calibri"/>
          <w:color w:val="auto"/>
          <w:lang w:val="ky-KG" w:eastAsia="en-US"/>
        </w:rPr>
        <w:t>каналдар аркылуу чет өлкөгө телеберүүлөрдү жүргүзгөн телеканал;</w:t>
      </w:r>
    </w:p>
    <w:p w:rsidR="00E25BB7" w:rsidRPr="00E25BB7" w:rsidRDefault="00E25BB7" w:rsidP="006C13EA">
      <w:pPr>
        <w:widowControl w:val="0"/>
        <w:numPr>
          <w:ilvl w:val="0"/>
          <w:numId w:val="634"/>
        </w:numPr>
        <w:ind w:left="567" w:hanging="567"/>
        <w:jc w:val="both"/>
        <w:rPr>
          <w:rFonts w:ascii="Calibri" w:eastAsia="Times New Roman" w:hAnsi="Calibri" w:cs="Calibri"/>
          <w:b/>
          <w:color w:val="auto"/>
          <w:lang w:val="ky-KG" w:eastAsia="en-US"/>
        </w:rPr>
      </w:pPr>
      <w:r w:rsidRPr="00E25BB7">
        <w:rPr>
          <w:rFonts w:ascii="Calibri" w:eastAsia="Times New Roman" w:hAnsi="Calibri" w:cs="Calibri"/>
          <w:b/>
          <w:color w:val="auto"/>
          <w:lang w:val="ky-KG" w:eastAsia="en-US"/>
        </w:rPr>
        <w:t xml:space="preserve">Эл аралык долбоор – </w:t>
      </w:r>
      <w:r w:rsidRPr="00E25BB7">
        <w:rPr>
          <w:rFonts w:ascii="Calibri" w:eastAsia="Times New Roman" w:hAnsi="Calibri" w:cs="Calibri"/>
          <w:color w:val="auto"/>
          <w:lang w:val="ky-KG" w:eastAsia="en-US"/>
        </w:rPr>
        <w:t>бир нече өлкөнүн мекемелери жана уюмдары тарабынан жүзөгө ашырылган долбоор;</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ky-KG" w:eastAsia="en-US"/>
        </w:rPr>
        <w:t>Эл аралык басма</w:t>
      </w:r>
      <w:r w:rsidRPr="00E25BB7">
        <w:rPr>
          <w:rFonts w:ascii="Calibri" w:eastAsia="Times New Roman" w:hAnsi="Calibri" w:cs="Calibri"/>
          <w:color w:val="auto"/>
          <w:lang w:val="ky-KG" w:eastAsia="en-US"/>
        </w:rPr>
        <w:t xml:space="preserve"> – кеминде беш жыл эл аралык деңгээлде ишмердүүлүк жүргүзгөн, тийиштүү тармакта кеминде жыйырма китеп басып чыгарган басма;</w:t>
      </w:r>
    </w:p>
    <w:p w:rsidR="00E25BB7" w:rsidRPr="00E25BB7" w:rsidRDefault="00E25BB7" w:rsidP="006C13EA">
      <w:pPr>
        <w:widowControl w:val="0"/>
        <w:numPr>
          <w:ilvl w:val="0"/>
          <w:numId w:val="634"/>
        </w:numPr>
        <w:ind w:left="567" w:hanging="567"/>
        <w:jc w:val="both"/>
        <w:rPr>
          <w:rFonts w:ascii="Calibri" w:eastAsia="Courier New" w:hAnsi="Calibri" w:cs="Calibri"/>
          <w:color w:val="auto"/>
          <w:lang w:val="ky-KG" w:eastAsia="tr-TR"/>
        </w:rPr>
      </w:pPr>
      <w:r w:rsidRPr="00E25BB7">
        <w:rPr>
          <w:rFonts w:ascii="Calibri" w:eastAsia="Courier New" w:hAnsi="Calibri" w:cs="Calibri"/>
          <w:b/>
          <w:color w:val="auto"/>
          <w:lang w:val="ky-KG" w:eastAsia="tr-TR"/>
        </w:rPr>
        <w:t>Университет</w:t>
      </w:r>
      <w:r w:rsidRPr="00E25BB7">
        <w:rPr>
          <w:rFonts w:ascii="Calibri" w:eastAsia="Courier New" w:hAnsi="Calibri" w:cs="Calibri"/>
          <w:color w:val="auto"/>
          <w:lang w:val="ky-KG" w:eastAsia="tr-TR"/>
        </w:rPr>
        <w:t xml:space="preserve"> – Кыргыз-Түрк “Манас” университети;</w:t>
      </w:r>
    </w:p>
    <w:p w:rsidR="00E25BB7" w:rsidRPr="00E25BB7" w:rsidRDefault="00E25BB7" w:rsidP="006C13EA">
      <w:pPr>
        <w:widowControl w:val="0"/>
        <w:numPr>
          <w:ilvl w:val="0"/>
          <w:numId w:val="634"/>
        </w:numPr>
        <w:ind w:left="567" w:hanging="567"/>
        <w:jc w:val="both"/>
        <w:rPr>
          <w:rFonts w:ascii="Calibri" w:eastAsia="Times New Roman" w:hAnsi="Calibri" w:cs="Calibri"/>
          <w:color w:val="auto"/>
          <w:lang w:val="ky-KG" w:eastAsia="en-US"/>
        </w:rPr>
      </w:pPr>
      <w:r w:rsidRPr="00E25BB7">
        <w:rPr>
          <w:rFonts w:ascii="Calibri" w:eastAsia="Times New Roman" w:hAnsi="Calibri" w:cs="Calibri"/>
          <w:b/>
          <w:color w:val="auto"/>
          <w:lang w:val="en-US" w:eastAsia="en-US"/>
        </w:rPr>
        <w:t>WOS</w:t>
      </w:r>
      <w:r w:rsidRPr="00E25BB7">
        <w:rPr>
          <w:rFonts w:ascii="Calibri" w:eastAsia="Times New Roman" w:hAnsi="Calibri" w:cs="Calibri"/>
          <w:b/>
          <w:color w:val="auto"/>
          <w:lang w:val="ky-KG" w:eastAsia="en-US"/>
        </w:rPr>
        <w:t>:</w:t>
      </w:r>
      <w:r w:rsidRPr="00E25BB7">
        <w:rPr>
          <w:rFonts w:ascii="Calibri" w:eastAsia="Times New Roman" w:hAnsi="Calibri" w:cs="Calibri"/>
          <w:color w:val="auto"/>
          <w:lang w:val="ky-KG" w:eastAsia="en-US"/>
        </w:rPr>
        <w:t xml:space="preserve"> </w:t>
      </w:r>
      <w:r w:rsidRPr="00E25BB7">
        <w:rPr>
          <w:rFonts w:ascii="Calibri" w:eastAsia="Times New Roman" w:hAnsi="Calibri" w:cs="Calibri"/>
          <w:bCs/>
          <w:color w:val="auto"/>
          <w:shd w:val="clear" w:color="auto" w:fill="FFFFFF"/>
          <w:lang w:val="ru-RU" w:eastAsia="en-US"/>
        </w:rPr>
        <w:t>Web of Science</w:t>
      </w:r>
      <w:r w:rsidRPr="00E25BB7">
        <w:rPr>
          <w:rFonts w:ascii="Calibri" w:eastAsia="Times New Roman" w:hAnsi="Calibri" w:cs="Calibri"/>
          <w:bCs/>
          <w:color w:val="auto"/>
          <w:shd w:val="clear" w:color="auto" w:fill="FFFFFF"/>
          <w:lang w:eastAsia="en-US"/>
        </w:rPr>
        <w:t>;</w:t>
      </w:r>
    </w:p>
    <w:p w:rsidR="00E25BB7" w:rsidRPr="00E25BB7" w:rsidRDefault="00E25BB7" w:rsidP="006C13EA">
      <w:pPr>
        <w:widowControl w:val="0"/>
        <w:numPr>
          <w:ilvl w:val="0"/>
          <w:numId w:val="634"/>
        </w:numPr>
        <w:ind w:left="567" w:hanging="567"/>
        <w:jc w:val="both"/>
        <w:rPr>
          <w:rFonts w:ascii="Calibri" w:eastAsia="Courier New" w:hAnsi="Calibri" w:cs="Calibri"/>
          <w:color w:val="auto"/>
          <w:lang w:val="ky-KG" w:eastAsia="tr-TR"/>
        </w:rPr>
      </w:pPr>
      <w:r w:rsidRPr="00E25BB7">
        <w:rPr>
          <w:rFonts w:ascii="Calibri" w:eastAsia="Courier New" w:hAnsi="Calibri" w:cs="Calibri"/>
          <w:b/>
          <w:color w:val="auto"/>
          <w:lang w:val="ky-KG" w:eastAsia="tr-TR"/>
        </w:rPr>
        <w:t xml:space="preserve">Чет өлкөдөгү иш-чара – </w:t>
      </w:r>
      <w:r w:rsidRPr="00E25BB7">
        <w:rPr>
          <w:rFonts w:ascii="Calibri" w:eastAsia="Courier New" w:hAnsi="Calibri" w:cs="Calibri"/>
          <w:color w:val="auto"/>
          <w:lang w:val="ky-KG" w:eastAsia="tr-TR"/>
        </w:rPr>
        <w:t>Кыргыз Республикасынын аймагынан тышкары чет өлкөдө аткарылган иш-чаралар;</w:t>
      </w:r>
    </w:p>
    <w:p w:rsidR="00E25BB7" w:rsidRPr="00E25BB7" w:rsidRDefault="00E25BB7" w:rsidP="006C13EA">
      <w:pPr>
        <w:widowControl w:val="0"/>
        <w:numPr>
          <w:ilvl w:val="0"/>
          <w:numId w:val="634"/>
        </w:numPr>
        <w:ind w:left="567" w:hanging="567"/>
        <w:jc w:val="both"/>
        <w:rPr>
          <w:rFonts w:ascii="Calibri" w:eastAsia="Courier New" w:hAnsi="Calibri" w:cs="Calibri"/>
          <w:color w:val="auto"/>
          <w:lang w:val="ky-KG" w:eastAsia="tr-TR"/>
        </w:rPr>
      </w:pPr>
      <w:r w:rsidRPr="00E25BB7">
        <w:rPr>
          <w:rFonts w:ascii="Calibri" w:eastAsia="Courier New" w:hAnsi="Calibri" w:cs="Calibri"/>
          <w:b/>
          <w:color w:val="auto"/>
          <w:lang w:val="ky-KG" w:eastAsia="tr-TR"/>
        </w:rPr>
        <w:t xml:space="preserve">Өлкөнүн ичиндеги иш-чара </w:t>
      </w:r>
      <w:r w:rsidRPr="00E25BB7">
        <w:rPr>
          <w:rFonts w:ascii="Calibri" w:eastAsia="Courier New" w:hAnsi="Calibri" w:cs="Calibri"/>
          <w:color w:val="auto"/>
          <w:lang w:val="ky-KG" w:eastAsia="tr-TR"/>
        </w:rPr>
        <w:t>– Кыргыз Республикасынын аймагында аткарылган иш-чаралар;</w:t>
      </w:r>
    </w:p>
    <w:p w:rsidR="00E25BB7" w:rsidRDefault="00E25BB7" w:rsidP="00E25BB7">
      <w:pPr>
        <w:jc w:val="both"/>
        <w:rPr>
          <w:rFonts w:ascii="Calibri" w:eastAsia="Calibri" w:hAnsi="Calibri" w:cs="Calibri"/>
          <w:b/>
          <w:color w:val="auto"/>
          <w:lang w:val="ky-KG" w:eastAsia="en-US"/>
        </w:rPr>
      </w:pP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Жалпы принциптер</w:t>
      </w: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4</w:t>
      </w:r>
      <w:r>
        <w:rPr>
          <w:rFonts w:ascii="Calibri" w:eastAsia="Calibri" w:hAnsi="Calibri" w:cs="Calibri"/>
          <w:b/>
          <w:color w:val="auto"/>
          <w:lang w:val="ky-KG" w:eastAsia="en-US"/>
        </w:rPr>
        <w:t>-берене.</w:t>
      </w:r>
    </w:p>
    <w:p w:rsidR="00E25BB7" w:rsidRPr="00E25BB7" w:rsidRDefault="00E25BB7" w:rsidP="00E25BB7">
      <w:pPr>
        <w:widowControl w:val="0"/>
        <w:numPr>
          <w:ilvl w:val="0"/>
          <w:numId w:val="91"/>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Академиялык ишмердүүлүктү баалоо же шыктандыруучу тɵлɵм боюнча арызын берген окутуучулар аткарган иш-чаралары тууралуу маалыматтарды университеттин веб-баракчасындагы системага киргизип, принтерден басып чыгаргандан кийин  </w:t>
      </w:r>
      <w:r w:rsidRPr="00E25BB7">
        <w:rPr>
          <w:rFonts w:ascii="Calibri" w:eastAsia="Calibri" w:hAnsi="Calibri" w:cs="Calibri"/>
          <w:color w:val="auto"/>
          <w:lang w:val="ky-KG" w:eastAsia="en-US"/>
        </w:rPr>
        <w:lastRenderedPageBreak/>
        <w:t>“Академиялык ишмердүүлүктү баалоо боюнча арыз  формасына” жана “Академиялык шыктандыруучу төлөм боюнча арыз  формасына” кол тамгасын коюу менен тийиштүү түзүмдөргө белгиленген мөөнөттө тапшырышы керек.</w:t>
      </w:r>
      <w:r w:rsidRPr="00E25BB7">
        <w:rPr>
          <w:rFonts w:ascii="Calibri" w:eastAsia="Calibri" w:hAnsi="Calibri" w:cs="Calibri"/>
          <w:color w:val="auto"/>
          <w:spacing w:val="-20"/>
          <w:lang w:val="ky-KG" w:eastAsia="en-US"/>
        </w:rPr>
        <w:t xml:space="preserve"> </w:t>
      </w:r>
    </w:p>
    <w:p w:rsidR="00E25BB7" w:rsidRPr="00E25BB7" w:rsidRDefault="00E25BB7" w:rsidP="00E25BB7">
      <w:pPr>
        <w:widowControl w:val="0"/>
        <w:numPr>
          <w:ilvl w:val="0"/>
          <w:numId w:val="91"/>
        </w:numPr>
        <w:ind w:left="567" w:hanging="567"/>
        <w:jc w:val="both"/>
        <w:rPr>
          <w:rFonts w:ascii="Calibri" w:eastAsia="Calibri" w:hAnsi="Calibri" w:cs="Calibri"/>
          <w:color w:val="auto"/>
          <w:lang w:val="ky-KG" w:eastAsia="en-US"/>
        </w:rPr>
      </w:pPr>
      <w:r w:rsidRPr="00E25BB7">
        <w:rPr>
          <w:rFonts w:ascii="Calibri" w:eastAsia="Calibri" w:hAnsi="Calibri" w:cs="Calibri"/>
          <w:bCs/>
          <w:color w:val="auto"/>
          <w:lang w:val="ky-KG" w:eastAsia="en-US"/>
        </w:rPr>
        <w:t>Академиялык ишмердүүлүктү баалоо жана шыктандыруучу тɵлɵм боюнча келген арыздарды кабыл алууда комиссия тарабынан керектүү деп эсептелген жана бул жободо кɵрсɵтүлбɵгɵн башка документтер да талап кылынышы мүмкүн.</w:t>
      </w:r>
    </w:p>
    <w:p w:rsidR="00E25BB7" w:rsidRDefault="00E25BB7" w:rsidP="00E25BB7">
      <w:pPr>
        <w:jc w:val="both"/>
        <w:rPr>
          <w:rFonts w:ascii="Calibri" w:eastAsia="Calibri" w:hAnsi="Calibri" w:cs="Calibri"/>
          <w:b/>
          <w:color w:val="auto"/>
          <w:lang w:val="ky-KG" w:eastAsia="en-US"/>
        </w:rPr>
      </w:pP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 xml:space="preserve">Иш-чараларга жараша талап коюлган шарттар жана документтер </w:t>
      </w: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Долбоор</w:t>
      </w:r>
    </w:p>
    <w:p w:rsidR="00E25BB7" w:rsidRPr="00E25BB7" w:rsidRDefault="00E25BB7" w:rsidP="00E25BB7">
      <w:pPr>
        <w:contextualSpacing/>
        <w:jc w:val="both"/>
        <w:rPr>
          <w:rFonts w:ascii="Calibri" w:eastAsia="Calibri" w:hAnsi="Calibri" w:cs="Calibri"/>
          <w:color w:val="auto"/>
          <w:lang w:val="ky-KG" w:eastAsia="en-US"/>
        </w:rPr>
      </w:pPr>
      <w:r w:rsidRPr="00E25BB7">
        <w:rPr>
          <w:rFonts w:ascii="Calibri" w:eastAsia="Calibri" w:hAnsi="Calibri" w:cs="Calibri"/>
          <w:b/>
          <w:color w:val="auto"/>
          <w:lang w:val="ky-KG" w:eastAsia="en-US"/>
        </w:rPr>
        <w:t xml:space="preserve">5-берене. </w:t>
      </w:r>
      <w:r w:rsidRPr="00E25BB7">
        <w:rPr>
          <w:rFonts w:ascii="Calibri" w:eastAsia="Calibri" w:hAnsi="Calibri" w:cs="Calibri"/>
          <w:color w:val="auto"/>
          <w:lang w:val="ky-KG" w:eastAsia="en-US"/>
        </w:rPr>
        <w:t>Долбоорду колдогон мекеме/ уюм тарабынан долбоордун отчеттук жыл ичинде аяктаганын тастыктаган документ берилиши керек. Долбоордун жыйынтыктоочу отчетунун маалыматтарын (долбоордун аталышы, долбоор аяктаган жылы, жетекчинин/ координатордун, изилдөөчүнүн жана кеӊешчилердин аты-жɵнү, иштеген жери, отчет тапшырылган жылы ж.б.) камтыган беттеринин көчүрмөсү тапшырылат.</w:t>
      </w:r>
    </w:p>
    <w:p w:rsidR="00E25BB7" w:rsidRPr="00E25BB7" w:rsidRDefault="00E25BB7" w:rsidP="00E25BB7">
      <w:pPr>
        <w:contextualSpacing/>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Бирден ашык өлкөдөн изилдөөчү же мекеме катышкан долбоорлор эл аралык болуп эсептелет.</w:t>
      </w:r>
    </w:p>
    <w:p w:rsidR="00E25BB7" w:rsidRPr="00E25BB7" w:rsidRDefault="00E25BB7" w:rsidP="00E25BB7">
      <w:pPr>
        <w:contextualSpacing/>
        <w:jc w:val="both"/>
        <w:rPr>
          <w:rFonts w:ascii="Calibri" w:eastAsia="Calibri" w:hAnsi="Calibri" w:cs="Calibri"/>
          <w:b/>
          <w:color w:val="auto"/>
          <w:lang w:val="ky-KG" w:eastAsia="en-US"/>
        </w:rPr>
      </w:pP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Илимий изилдөө иши</w:t>
      </w:r>
    </w:p>
    <w:p w:rsidR="00E25BB7" w:rsidRPr="00E25BB7" w:rsidRDefault="00E25BB7" w:rsidP="00E25BB7">
      <w:pPr>
        <w:jc w:val="both"/>
        <w:rPr>
          <w:rFonts w:ascii="Calibri" w:eastAsia="Calibri" w:hAnsi="Calibri" w:cs="Calibri"/>
          <w:color w:val="auto"/>
          <w:lang w:val="ky-KG" w:eastAsia="en-US"/>
        </w:rPr>
      </w:pPr>
      <w:r w:rsidRPr="00E25BB7">
        <w:rPr>
          <w:rFonts w:ascii="Calibri" w:eastAsia="Calibri" w:hAnsi="Calibri" w:cs="Calibri"/>
          <w:b/>
          <w:color w:val="auto"/>
          <w:lang w:val="ky-KG" w:eastAsia="en-US"/>
        </w:rPr>
        <w:t xml:space="preserve"> 6-берене. </w:t>
      </w:r>
      <w:r w:rsidRPr="00E25BB7">
        <w:rPr>
          <w:rFonts w:ascii="Calibri" w:eastAsia="Times New Roman" w:hAnsi="Calibri" w:cs="Calibri"/>
          <w:color w:val="auto"/>
          <w:lang w:val="ky-KG" w:eastAsia="en-US"/>
        </w:rPr>
        <w:t>Изилдөөчүнүн КТМУ тарабынан дайындалгандыгын жана анын изилдөө ишинин изилдөөсүн жүргүзгөн мекеме тарабынан бекитилгендигин тастыктаган документ болушу керек.</w:t>
      </w:r>
    </w:p>
    <w:p w:rsidR="00E25BB7" w:rsidRPr="00E25BB7" w:rsidRDefault="00E25BB7" w:rsidP="00E25BB7">
      <w:pPr>
        <w:widowControl w:val="0"/>
        <w:contextualSpacing/>
        <w:jc w:val="both"/>
        <w:rPr>
          <w:rFonts w:ascii="Calibri" w:eastAsia="Calibri" w:hAnsi="Calibri" w:cs="Calibri"/>
          <w:color w:val="auto"/>
          <w:lang w:val="ky-KG" w:eastAsia="en-US"/>
        </w:rPr>
      </w:pP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Китеп жазуу/ которуу</w:t>
      </w:r>
    </w:p>
    <w:p w:rsidR="00E25BB7" w:rsidRPr="00E25BB7" w:rsidRDefault="00E25BB7" w:rsidP="00E25BB7">
      <w:pPr>
        <w:jc w:val="both"/>
        <w:rPr>
          <w:rFonts w:ascii="Calibri" w:eastAsia="Calibri" w:hAnsi="Calibri" w:cs="Calibri"/>
          <w:color w:val="auto"/>
          <w:lang w:val="ky-KG" w:eastAsia="en-US"/>
        </w:rPr>
      </w:pPr>
      <w:r w:rsidRPr="00E25BB7">
        <w:rPr>
          <w:rFonts w:ascii="Calibri" w:eastAsia="Calibri" w:hAnsi="Calibri" w:cs="Calibri"/>
          <w:b/>
          <w:color w:val="auto"/>
          <w:lang w:val="ky-KG" w:eastAsia="en-US"/>
        </w:rPr>
        <w:t>7-берене.</w:t>
      </w:r>
    </w:p>
    <w:p w:rsidR="00E25BB7" w:rsidRPr="00E25BB7" w:rsidRDefault="00E25BB7" w:rsidP="006C13EA">
      <w:pPr>
        <w:widowControl w:val="0"/>
        <w:numPr>
          <w:ilvl w:val="0"/>
          <w:numId w:val="93"/>
        </w:numPr>
        <w:ind w:left="567" w:hanging="567"/>
        <w:contextualSpacing/>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Жазылган китептин мукабасы, жарыяланышы тууралуу маалыматтарын жана мазмунун көрсөткөн беттери (көчүрмөлөрү) </w:t>
      </w:r>
      <w:r w:rsidRPr="00E25BB7">
        <w:rPr>
          <w:rFonts w:ascii="Calibri" w:eastAsia="Calibri" w:hAnsi="Calibri" w:cs="Calibri"/>
          <w:bCs/>
          <w:color w:val="auto"/>
          <w:lang w:val="ky-KG" w:eastAsia="en-US"/>
        </w:rPr>
        <w:t>болушу керек.</w:t>
      </w:r>
    </w:p>
    <w:p w:rsidR="00E25BB7" w:rsidRPr="00E25BB7" w:rsidRDefault="00E25BB7" w:rsidP="00E25BB7">
      <w:pPr>
        <w:widowControl w:val="0"/>
        <w:ind w:left="567" w:hanging="567"/>
        <w:contextualSpacing/>
        <w:jc w:val="both"/>
        <w:rPr>
          <w:rFonts w:ascii="Calibri" w:eastAsia="Calibri" w:hAnsi="Calibri" w:cs="Calibri"/>
          <w:color w:val="auto"/>
          <w:lang w:val="ky-KG" w:eastAsia="en-US"/>
        </w:rPr>
      </w:pPr>
    </w:p>
    <w:p w:rsidR="00E25BB7" w:rsidRPr="00E25BB7" w:rsidRDefault="00E25BB7" w:rsidP="006C13EA">
      <w:pPr>
        <w:widowControl w:val="0"/>
        <w:numPr>
          <w:ilvl w:val="0"/>
          <w:numId w:val="93"/>
        </w:numPr>
        <w:ind w:left="567" w:hanging="567"/>
        <w:contextualSpacing/>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Жазылган китептин бир бөлүгү боюнча ал китептин мукабасы, жарыяланышы тууралуу маалыматтарын жана мазмунун көрсөткөн беттери (көчүрмөлөрү) </w:t>
      </w:r>
      <w:r w:rsidRPr="00E25BB7">
        <w:rPr>
          <w:rFonts w:ascii="Calibri" w:eastAsia="Calibri" w:hAnsi="Calibri" w:cs="Calibri"/>
          <w:bCs/>
          <w:color w:val="auto"/>
          <w:lang w:val="ky-KG" w:eastAsia="en-US"/>
        </w:rPr>
        <w:t>болушу керек.</w:t>
      </w:r>
    </w:p>
    <w:p w:rsidR="00E25BB7" w:rsidRPr="00E25BB7" w:rsidRDefault="00E25BB7" w:rsidP="00E25BB7">
      <w:pPr>
        <w:widowControl w:val="0"/>
        <w:ind w:left="567" w:hanging="567"/>
        <w:contextualSpacing/>
        <w:jc w:val="both"/>
        <w:rPr>
          <w:rFonts w:ascii="Calibri" w:eastAsia="Calibri" w:hAnsi="Calibri" w:cs="Calibri"/>
          <w:color w:val="auto"/>
          <w:lang w:val="ky-KG" w:eastAsia="en-US"/>
        </w:rPr>
      </w:pPr>
    </w:p>
    <w:p w:rsidR="00E25BB7" w:rsidRPr="00E25BB7" w:rsidRDefault="00E25BB7" w:rsidP="006C13EA">
      <w:pPr>
        <w:widowControl w:val="0"/>
        <w:numPr>
          <w:ilvl w:val="0"/>
          <w:numId w:val="93"/>
        </w:numPr>
        <w:ind w:left="567" w:hanging="567"/>
        <w:contextualSpacing/>
        <w:jc w:val="both"/>
        <w:rPr>
          <w:rFonts w:ascii="Calibri" w:eastAsia="Calibri" w:hAnsi="Calibri" w:cs="Calibri"/>
          <w:b/>
          <w:color w:val="auto"/>
          <w:lang w:val="ky-KG" w:eastAsia="en-US"/>
        </w:rPr>
      </w:pPr>
      <w:r w:rsidRPr="00E25BB7">
        <w:rPr>
          <w:rFonts w:ascii="Calibri" w:eastAsia="Calibri" w:hAnsi="Calibri" w:cs="Calibri"/>
          <w:color w:val="auto"/>
          <w:lang w:val="ky-KG" w:eastAsia="en-US"/>
        </w:rPr>
        <w:t xml:space="preserve">Энциклопедияда жарыяланган материал боюнча ал энциклопедиянын мукабасы, жарыяланышы тууралуу маалыматтарын жана мазмунун көрсөткөн беттери менен тийиштүү теманын/ бөлүмдүн биринчи бети </w:t>
      </w:r>
      <w:r w:rsidRPr="00E25BB7">
        <w:rPr>
          <w:rFonts w:ascii="Calibri" w:eastAsia="Calibri" w:hAnsi="Calibri" w:cs="Calibri"/>
          <w:bCs/>
          <w:color w:val="auto"/>
          <w:lang w:val="ky-KG" w:eastAsia="en-US"/>
        </w:rPr>
        <w:t>болушу керек.</w:t>
      </w:r>
    </w:p>
    <w:p w:rsidR="00E25BB7" w:rsidRPr="00E25BB7" w:rsidRDefault="00E25BB7" w:rsidP="00E25BB7">
      <w:pPr>
        <w:widowControl w:val="0"/>
        <w:ind w:left="567" w:hanging="567"/>
        <w:contextualSpacing/>
        <w:jc w:val="both"/>
        <w:rPr>
          <w:rFonts w:ascii="Calibri" w:eastAsia="Calibri" w:hAnsi="Calibri" w:cs="Calibri"/>
          <w:b/>
          <w:color w:val="auto"/>
          <w:lang w:val="ky-KG" w:eastAsia="en-US"/>
        </w:rPr>
      </w:pPr>
    </w:p>
    <w:p w:rsidR="00E25BB7" w:rsidRPr="00E25BB7" w:rsidRDefault="00E25BB7" w:rsidP="006C13EA">
      <w:pPr>
        <w:widowControl w:val="0"/>
        <w:numPr>
          <w:ilvl w:val="0"/>
          <w:numId w:val="93"/>
        </w:numPr>
        <w:ind w:left="567" w:hanging="567"/>
        <w:contextualSpacing/>
        <w:jc w:val="both"/>
        <w:rPr>
          <w:rFonts w:ascii="Calibri" w:eastAsia="Calibri" w:hAnsi="Calibri" w:cs="Calibri"/>
          <w:b/>
          <w:color w:val="auto"/>
          <w:lang w:val="ky-KG" w:eastAsia="en-US"/>
        </w:rPr>
      </w:pPr>
      <w:r w:rsidRPr="00E25BB7">
        <w:rPr>
          <w:rFonts w:ascii="Calibri" w:eastAsia="Calibri" w:hAnsi="Calibri" w:cs="Calibri"/>
          <w:color w:val="auto"/>
          <w:lang w:val="ky-KG" w:eastAsia="en-US"/>
        </w:rPr>
        <w:t xml:space="preserve">Интернетте жарыяланган энциклопедиялар боюнча тема/ бөлүм орун алган веб баракчанын көчүрмөсү </w:t>
      </w:r>
      <w:r w:rsidRPr="00E25BB7">
        <w:rPr>
          <w:rFonts w:ascii="Calibri" w:eastAsia="Calibri" w:hAnsi="Calibri" w:cs="Calibri"/>
          <w:bCs/>
          <w:color w:val="auto"/>
          <w:lang w:val="ky-KG" w:eastAsia="en-US"/>
        </w:rPr>
        <w:t>керек.</w:t>
      </w:r>
    </w:p>
    <w:p w:rsidR="00E25BB7" w:rsidRPr="00E25BB7" w:rsidRDefault="00E25BB7" w:rsidP="00E25BB7">
      <w:pPr>
        <w:widowControl w:val="0"/>
        <w:ind w:left="567" w:hanging="567"/>
        <w:contextualSpacing/>
        <w:jc w:val="both"/>
        <w:rPr>
          <w:rFonts w:ascii="Calibri" w:eastAsia="Calibri" w:hAnsi="Calibri" w:cs="Calibri"/>
          <w:b/>
          <w:color w:val="auto"/>
          <w:lang w:val="ky-KG" w:eastAsia="en-US"/>
        </w:rPr>
      </w:pP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Макала</w:t>
      </w:r>
    </w:p>
    <w:p w:rsidR="00E25BB7" w:rsidRPr="00E25BB7" w:rsidRDefault="00E25BB7" w:rsidP="00E25BB7">
      <w:pPr>
        <w:jc w:val="both"/>
        <w:rPr>
          <w:rFonts w:ascii="Calibri" w:eastAsia="Calibri" w:hAnsi="Calibri" w:cs="Calibri"/>
          <w:color w:val="auto"/>
          <w:lang w:val="ky-KG" w:eastAsia="en-US"/>
        </w:rPr>
      </w:pPr>
      <w:r w:rsidRPr="00E25BB7">
        <w:rPr>
          <w:rFonts w:ascii="Calibri" w:eastAsia="Calibri" w:hAnsi="Calibri" w:cs="Calibri"/>
          <w:b/>
          <w:color w:val="auto"/>
          <w:lang w:val="en-US" w:eastAsia="en-US"/>
        </w:rPr>
        <w:t>8</w:t>
      </w:r>
      <w:r w:rsidRPr="00E25BB7">
        <w:rPr>
          <w:rFonts w:ascii="Calibri" w:eastAsia="Calibri" w:hAnsi="Calibri" w:cs="Calibri"/>
          <w:b/>
          <w:color w:val="auto"/>
          <w:lang w:val="ky-KG" w:eastAsia="en-US"/>
        </w:rPr>
        <w:t>-берене.</w:t>
      </w:r>
    </w:p>
    <w:p w:rsidR="00E25BB7" w:rsidRPr="00E25BB7" w:rsidRDefault="00E25BB7" w:rsidP="006C13EA">
      <w:pPr>
        <w:widowControl w:val="0"/>
        <w:numPr>
          <w:ilvl w:val="0"/>
          <w:numId w:val="94"/>
        </w:numPr>
        <w:ind w:left="567" w:hanging="567"/>
        <w:contextualSpacing/>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Жарыяланган макала боюнча автордун аты-жɵнү, макаланын аталышы, жарыяланышы тууралуу маалыматтар орун алган журналдын беттери менен ал журналдын кайсы маалымат базасында орун алгандыгын кɵрсɵткɵн документ</w:t>
      </w:r>
      <w:r w:rsidRPr="00E25BB7">
        <w:rPr>
          <w:rFonts w:ascii="Calibri" w:eastAsia="Calibri" w:hAnsi="Calibri" w:cs="Calibri"/>
          <w:bCs/>
          <w:color w:val="auto"/>
          <w:lang w:val="ky-KG" w:eastAsia="en-US"/>
        </w:rPr>
        <w:t xml:space="preserve"> болушу керек.</w:t>
      </w:r>
    </w:p>
    <w:p w:rsidR="00E25BB7" w:rsidRPr="00E25BB7" w:rsidRDefault="00E25BB7" w:rsidP="00E25BB7">
      <w:pPr>
        <w:widowControl w:val="0"/>
        <w:ind w:left="567" w:hanging="567"/>
        <w:contextualSpacing/>
        <w:jc w:val="both"/>
        <w:rPr>
          <w:rFonts w:ascii="Calibri" w:eastAsia="Calibri" w:hAnsi="Calibri" w:cs="Calibri"/>
          <w:color w:val="auto"/>
          <w:lang w:val="ky-KG" w:eastAsia="en-US"/>
        </w:rPr>
      </w:pPr>
    </w:p>
    <w:p w:rsidR="00E25BB7" w:rsidRPr="00E25BB7" w:rsidRDefault="00E25BB7" w:rsidP="006C13EA">
      <w:pPr>
        <w:widowControl w:val="0"/>
        <w:numPr>
          <w:ilvl w:val="0"/>
          <w:numId w:val="94"/>
        </w:numPr>
        <w:ind w:left="567" w:hanging="567"/>
        <w:contextualSpacing/>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Макала жарыяланган журналдардын (SCI, SCI-Exp, SSCI, AHCI жана тармактык индекстүү журналдардан сырткары) кеминде үч жылдын ичинде үзгүлтүксүз басылып келатканын тастыктаган документ </w:t>
      </w:r>
      <w:r w:rsidRPr="00E25BB7">
        <w:rPr>
          <w:rFonts w:ascii="Calibri" w:eastAsia="Calibri" w:hAnsi="Calibri" w:cs="Calibri"/>
          <w:bCs/>
          <w:color w:val="auto"/>
          <w:lang w:val="ky-KG" w:eastAsia="en-US"/>
        </w:rPr>
        <w:t>болушу керек.</w:t>
      </w:r>
    </w:p>
    <w:p w:rsidR="00E25BB7" w:rsidRPr="00E25BB7" w:rsidRDefault="00E25BB7" w:rsidP="00E25BB7">
      <w:pPr>
        <w:widowControl w:val="0"/>
        <w:ind w:left="567" w:hanging="567"/>
        <w:contextualSpacing/>
        <w:jc w:val="both"/>
        <w:rPr>
          <w:rFonts w:ascii="Calibri" w:eastAsia="Calibri" w:hAnsi="Calibri" w:cs="Calibri"/>
          <w:color w:val="auto"/>
          <w:lang w:val="ky-KG" w:eastAsia="en-US"/>
        </w:rPr>
      </w:pPr>
    </w:p>
    <w:p w:rsidR="00E25BB7" w:rsidRPr="00E25BB7" w:rsidRDefault="00E25BB7" w:rsidP="006C13EA">
      <w:pPr>
        <w:widowControl w:val="0"/>
        <w:numPr>
          <w:ilvl w:val="0"/>
          <w:numId w:val="94"/>
        </w:numPr>
        <w:ind w:left="567" w:hanging="567"/>
        <w:contextualSpacing/>
        <w:jc w:val="both"/>
        <w:rPr>
          <w:rFonts w:ascii="Calibri" w:eastAsia="Calibri" w:hAnsi="Calibri" w:cs="Calibri"/>
          <w:color w:val="auto"/>
          <w:lang w:val="ky-KG" w:eastAsia="en-US"/>
        </w:rPr>
      </w:pPr>
      <w:r w:rsidRPr="00E25BB7">
        <w:rPr>
          <w:rFonts w:ascii="Calibri" w:eastAsia="Calibri" w:hAnsi="Calibri" w:cs="Calibri"/>
          <w:bCs/>
          <w:color w:val="auto"/>
          <w:lang w:val="ky-KG" w:eastAsia="en-US"/>
        </w:rPr>
        <w:t xml:space="preserve">Арыз ээси макаланын негизги автору же акыркы автору болгон учурда, анын мындан мурун тийиштүү тармак боюнча тармактык индекстүү же </w:t>
      </w:r>
      <w:r w:rsidRPr="00E25BB7">
        <w:rPr>
          <w:rFonts w:ascii="Calibri" w:eastAsia="Calibri" w:hAnsi="Calibri" w:cs="Calibri"/>
          <w:color w:val="auto"/>
          <w:lang w:val="ky-KG" w:eastAsia="en-US"/>
        </w:rPr>
        <w:t xml:space="preserve">SCI, SCI-Exp, SSCI, AHCI, ESCI </w:t>
      </w:r>
      <w:r w:rsidRPr="00E25BB7">
        <w:rPr>
          <w:rFonts w:ascii="Calibri" w:eastAsia="Calibri" w:hAnsi="Calibri" w:cs="Calibri"/>
          <w:bCs/>
          <w:color w:val="auto"/>
          <w:lang w:val="ky-KG" w:eastAsia="en-US"/>
        </w:rPr>
        <w:lastRenderedPageBreak/>
        <w:t>журналдарда кеминде 10 макаланы жарыялагандыгын  көрсөткөн документи болушу керек.</w:t>
      </w:r>
    </w:p>
    <w:p w:rsidR="00E25BB7" w:rsidRPr="00E25BB7" w:rsidRDefault="00E25BB7" w:rsidP="00E25BB7">
      <w:pPr>
        <w:widowControl w:val="0"/>
        <w:contextualSpacing/>
        <w:jc w:val="both"/>
        <w:rPr>
          <w:rFonts w:ascii="Calibri" w:eastAsia="Calibri" w:hAnsi="Calibri" w:cs="Calibri"/>
          <w:color w:val="auto"/>
          <w:lang w:val="ky-KG" w:eastAsia="en-US"/>
        </w:rPr>
      </w:pP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Китептин/ журналдын редактору, редколлегиянын мүчөсү, рецензенти жана жюринин мүчөсү болуу</w:t>
      </w: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en-US" w:eastAsia="en-US"/>
        </w:rPr>
        <w:t>9</w:t>
      </w:r>
      <w:r w:rsidRPr="00E25BB7">
        <w:rPr>
          <w:rFonts w:ascii="Calibri" w:eastAsia="Calibri" w:hAnsi="Calibri" w:cs="Calibri"/>
          <w:b/>
          <w:color w:val="auto"/>
          <w:lang w:val="ky-KG" w:eastAsia="en-US"/>
        </w:rPr>
        <w:t>-берене.</w:t>
      </w:r>
    </w:p>
    <w:p w:rsidR="00E25BB7" w:rsidRPr="00E25BB7" w:rsidRDefault="00E25BB7" w:rsidP="006C13EA">
      <w:pPr>
        <w:widowControl w:val="0"/>
        <w:numPr>
          <w:ilvl w:val="0"/>
          <w:numId w:val="354"/>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Рецензияланган журналдарга жана илимий китептерге рецензент болгонун көрсөткөн документтин тапшырылган күнү эске алынат.  </w:t>
      </w:r>
    </w:p>
    <w:p w:rsidR="00E25BB7" w:rsidRPr="00E25BB7" w:rsidRDefault="00E25BB7" w:rsidP="006C13EA">
      <w:pPr>
        <w:widowControl w:val="0"/>
        <w:numPr>
          <w:ilvl w:val="0"/>
          <w:numId w:val="354"/>
        </w:numPr>
        <w:ind w:left="567" w:hanging="567"/>
        <w:contextualSpacing/>
        <w:jc w:val="both"/>
        <w:rPr>
          <w:rFonts w:ascii="Calibri" w:eastAsia="Calibri" w:hAnsi="Calibri" w:cs="Calibri"/>
          <w:color w:val="auto"/>
          <w:lang w:val="ky-KG" w:eastAsia="en-US"/>
        </w:rPr>
      </w:pPr>
      <w:r w:rsidRPr="00E25BB7">
        <w:rPr>
          <w:rFonts w:ascii="Calibri" w:eastAsia="Calibri" w:hAnsi="Calibri" w:cs="Calibri"/>
          <w:color w:val="auto"/>
          <w:lang w:val="ky-KG" w:eastAsia="en-US"/>
        </w:rPr>
        <w:t>SCI-Exp, SSCI, жана AHCI, ошондой эле Окумуштуулар кеӊеши тарабынан аныкталган тармактык индекстүү журналдарда жарыяланган макалага рецензент болгонун, журналдын Web of Science жана тийиштүү маалымат базасында орун алганын кɵрсɵткɵ</w:t>
      </w:r>
      <w:r>
        <w:rPr>
          <w:rFonts w:ascii="Calibri" w:eastAsia="Calibri" w:hAnsi="Calibri" w:cs="Calibri"/>
          <w:color w:val="auto"/>
          <w:lang w:val="ky-KG" w:eastAsia="en-US"/>
        </w:rPr>
        <w:t>н документ болушу керек.</w:t>
      </w:r>
    </w:p>
    <w:p w:rsidR="00E25BB7" w:rsidRPr="00E25BB7" w:rsidRDefault="00E25BB7" w:rsidP="00E25BB7">
      <w:pPr>
        <w:widowControl w:val="0"/>
        <w:ind w:left="567" w:hanging="567"/>
        <w:contextualSpacing/>
        <w:jc w:val="both"/>
        <w:rPr>
          <w:rFonts w:ascii="Calibri" w:eastAsia="Calibri" w:hAnsi="Calibri" w:cs="Calibri"/>
          <w:color w:val="auto"/>
          <w:lang w:val="ky-KG" w:eastAsia="en-US"/>
        </w:rPr>
      </w:pPr>
    </w:p>
    <w:p w:rsidR="00E25BB7" w:rsidRPr="00E25BB7" w:rsidRDefault="00E25BB7" w:rsidP="006C13EA">
      <w:pPr>
        <w:widowControl w:val="0"/>
        <w:numPr>
          <w:ilvl w:val="0"/>
          <w:numId w:val="354"/>
        </w:numPr>
        <w:ind w:left="567" w:hanging="567"/>
        <w:contextualSpacing/>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Башка рецензияланган журналдарда жарыяланган макалага рецензент болгонун жана журналдын акыркы үч жылдын ичинде үзгүлтүксүз басылып келатканын көрсөткөн</w:t>
      </w:r>
      <w:r>
        <w:rPr>
          <w:rFonts w:ascii="Calibri" w:eastAsia="Calibri" w:hAnsi="Calibri" w:cs="Calibri"/>
          <w:color w:val="auto"/>
          <w:lang w:val="ky-KG" w:eastAsia="en-US"/>
        </w:rPr>
        <w:t xml:space="preserve"> документ болушу керек.</w:t>
      </w:r>
    </w:p>
    <w:p w:rsidR="00E25BB7" w:rsidRPr="00E25BB7" w:rsidRDefault="00E25BB7" w:rsidP="00E25BB7">
      <w:pPr>
        <w:widowControl w:val="0"/>
        <w:ind w:left="567" w:hanging="567"/>
        <w:contextualSpacing/>
        <w:jc w:val="both"/>
        <w:rPr>
          <w:rFonts w:ascii="Calibri" w:eastAsia="Calibri" w:hAnsi="Calibri" w:cs="Calibri"/>
          <w:color w:val="auto"/>
          <w:lang w:val="ky-KG" w:eastAsia="en-US"/>
        </w:rPr>
      </w:pPr>
    </w:p>
    <w:p w:rsidR="00E25BB7" w:rsidRPr="00E25BB7" w:rsidRDefault="00E25BB7" w:rsidP="006C13EA">
      <w:pPr>
        <w:widowControl w:val="0"/>
        <w:numPr>
          <w:ilvl w:val="0"/>
          <w:numId w:val="354"/>
        </w:numPr>
        <w:ind w:left="567" w:hanging="567"/>
        <w:contextualSpacing/>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Илимий китептерге рецензент же редактор болгонун жана китептин кайсы басмада басылып чыкканын көрсөткөн документ болушу керек. </w:t>
      </w:r>
    </w:p>
    <w:p w:rsidR="00E25BB7" w:rsidRPr="00E25BB7" w:rsidRDefault="00E25BB7" w:rsidP="00E25BB7">
      <w:pPr>
        <w:widowControl w:val="0"/>
        <w:ind w:left="567" w:hanging="567"/>
        <w:contextualSpacing/>
        <w:jc w:val="both"/>
        <w:rPr>
          <w:rFonts w:ascii="Calibri" w:eastAsia="Calibri" w:hAnsi="Calibri" w:cs="Calibri"/>
          <w:color w:val="auto"/>
          <w:lang w:val="ky-KG" w:eastAsia="en-US"/>
        </w:rPr>
      </w:pPr>
    </w:p>
    <w:p w:rsidR="00E25BB7" w:rsidRPr="00E25BB7" w:rsidRDefault="00E25BB7" w:rsidP="006C13EA">
      <w:pPr>
        <w:widowControl w:val="0"/>
        <w:numPr>
          <w:ilvl w:val="0"/>
          <w:numId w:val="354"/>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Көргөзмө, концерт, спорт жана кино тасмалар боюнча конкурстарда жюри мүчөсү болгон окутуучу бул иш-чаралардын арыз берген күнгө чейин аяктагандыгын  тастыктаган документ бериши керек. </w:t>
      </w:r>
    </w:p>
    <w:p w:rsidR="00E25BB7" w:rsidRPr="00E25BB7" w:rsidRDefault="00E25BB7" w:rsidP="006C13EA">
      <w:pPr>
        <w:widowControl w:val="0"/>
        <w:numPr>
          <w:ilvl w:val="0"/>
          <w:numId w:val="354"/>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Жюри мүчөлүгү үчүн көргөзмө, концерт, спорт жана кино тасмалар боюнча конкурстардын аяктаган күнү эске алынат. </w:t>
      </w:r>
    </w:p>
    <w:p w:rsidR="00E25BB7" w:rsidRPr="00E25BB7" w:rsidRDefault="00E25BB7" w:rsidP="006C13EA">
      <w:pPr>
        <w:widowControl w:val="0"/>
        <w:numPr>
          <w:ilvl w:val="0"/>
          <w:numId w:val="354"/>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Окутуучу иш-чараларга жюри мүчөсү болуп катышкандыгын тастыктаган документ бериши керек.</w:t>
      </w:r>
    </w:p>
    <w:p w:rsidR="00E25BB7" w:rsidRDefault="00E25BB7" w:rsidP="00E25BB7">
      <w:pPr>
        <w:tabs>
          <w:tab w:val="left" w:pos="426"/>
        </w:tabs>
        <w:jc w:val="both"/>
        <w:rPr>
          <w:rFonts w:ascii="Calibri" w:eastAsia="Calibri" w:hAnsi="Calibri" w:cs="Calibri"/>
          <w:b/>
          <w:color w:val="auto"/>
          <w:lang w:val="ky-KG" w:eastAsia="en-US"/>
        </w:rPr>
      </w:pPr>
    </w:p>
    <w:p w:rsidR="00E25BB7" w:rsidRPr="00E25BB7" w:rsidRDefault="00E25BB7" w:rsidP="00E25BB7">
      <w:pPr>
        <w:tabs>
          <w:tab w:val="left" w:pos="426"/>
        </w:tabs>
        <w:jc w:val="both"/>
        <w:rPr>
          <w:rFonts w:ascii="Calibri" w:eastAsia="Calibri" w:hAnsi="Calibri" w:cs="Calibri"/>
          <w:b/>
          <w:caps/>
          <w:color w:val="auto"/>
          <w:lang w:val="ky-KG" w:eastAsia="en-US"/>
        </w:rPr>
      </w:pPr>
      <w:r w:rsidRPr="00E25BB7">
        <w:rPr>
          <w:rFonts w:ascii="Calibri" w:eastAsia="Calibri" w:hAnsi="Calibri" w:cs="Calibri"/>
          <w:b/>
          <w:color w:val="auto"/>
          <w:lang w:val="ky-KG" w:eastAsia="en-US"/>
        </w:rPr>
        <w:t>Коомдук ишмердүүлүк</w:t>
      </w:r>
    </w:p>
    <w:p w:rsidR="00E25BB7" w:rsidRPr="00E25BB7" w:rsidRDefault="00E25BB7" w:rsidP="00E25BB7">
      <w:pPr>
        <w:tabs>
          <w:tab w:val="left" w:pos="426"/>
        </w:tabs>
        <w:jc w:val="both"/>
        <w:rPr>
          <w:rFonts w:ascii="Calibri" w:eastAsia="Calibri" w:hAnsi="Calibri" w:cs="Calibri"/>
          <w:b/>
          <w:color w:val="auto"/>
          <w:lang w:val="ky-KG" w:eastAsia="en-US"/>
        </w:rPr>
      </w:pPr>
      <w:r w:rsidRPr="00E25BB7">
        <w:rPr>
          <w:rFonts w:ascii="Calibri" w:eastAsia="Calibri" w:hAnsi="Calibri" w:cs="Calibri"/>
          <w:b/>
          <w:color w:val="auto"/>
          <w:lang w:val="en-US" w:eastAsia="en-US"/>
        </w:rPr>
        <w:t>10</w:t>
      </w:r>
      <w:r w:rsidRPr="00E25BB7">
        <w:rPr>
          <w:rFonts w:ascii="Calibri" w:eastAsia="Calibri" w:hAnsi="Calibri" w:cs="Calibri"/>
          <w:b/>
          <w:color w:val="auto"/>
          <w:lang w:val="ky-KG" w:eastAsia="en-US"/>
        </w:rPr>
        <w:t>-берене.</w:t>
      </w:r>
    </w:p>
    <w:p w:rsidR="00E25BB7" w:rsidRPr="00E25BB7" w:rsidRDefault="00E25BB7" w:rsidP="006C13EA">
      <w:pPr>
        <w:widowControl w:val="0"/>
        <w:numPr>
          <w:ilvl w:val="0"/>
          <w:numId w:val="360"/>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Улуттук/ эл аралык деӊгээлде өткөрүлгөн иш-чаранын аудиого жаздырылгандыгы же видеого тартылгандыгы тууралуу документтер болушу керек: </w:t>
      </w:r>
    </w:p>
    <w:p w:rsidR="00E25BB7" w:rsidRPr="00E25BB7" w:rsidRDefault="00E25BB7" w:rsidP="006C13EA">
      <w:pPr>
        <w:widowControl w:val="0"/>
        <w:numPr>
          <w:ilvl w:val="0"/>
          <w:numId w:val="631"/>
        </w:numPr>
        <w:ind w:left="1134"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Музыка жана консерватория бөлүмдөрү үчүн иш-чаранын улуттук жана эл аралык деӊгээлде болгондугун жана отчеттук жыл ичинде жарыялангандыгын тастыктаган документ;</w:t>
      </w:r>
    </w:p>
    <w:p w:rsidR="00E25BB7" w:rsidRPr="00E25BB7" w:rsidRDefault="00E25BB7" w:rsidP="006C13EA">
      <w:pPr>
        <w:widowControl w:val="0"/>
        <w:numPr>
          <w:ilvl w:val="0"/>
          <w:numId w:val="631"/>
        </w:numPr>
        <w:ind w:left="1134"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Музыка жана консерватория бөлүмдөрү үчүн CD, DVD ж.б.у.с. форматта даярдалган материалдардын буклетинин бар экенин көрсөткөн документ;</w:t>
      </w:r>
    </w:p>
    <w:p w:rsidR="00E25BB7" w:rsidRPr="00E25BB7" w:rsidRDefault="00E25BB7" w:rsidP="006C13EA">
      <w:pPr>
        <w:widowControl w:val="0"/>
        <w:numPr>
          <w:ilvl w:val="0"/>
          <w:numId w:val="631"/>
        </w:numPr>
        <w:ind w:left="1134"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Композитор, аткаруучу, хореограф, режиссер, сценарист, драматург  жана сахна жасалгалоочу үчүн иш-чаранын улуттук же эл аралык деӊгээлде болгондугун жана отчеттук жылда жарыялангандыгын кɵрсɵткɵн документ.</w:t>
      </w:r>
    </w:p>
    <w:p w:rsidR="00E25BB7" w:rsidRPr="00E25BB7" w:rsidRDefault="00E25BB7" w:rsidP="006C13EA">
      <w:pPr>
        <w:widowControl w:val="0"/>
        <w:numPr>
          <w:ilvl w:val="0"/>
          <w:numId w:val="360"/>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Эл аралык/ улуттук деӊгээлде өткөрүлгөн иш-чаранын аудиого жаздырылгандыгы же видеого тартылгандыгы тууралуу документтер болушу керек: </w:t>
      </w:r>
    </w:p>
    <w:p w:rsidR="00E25BB7" w:rsidRPr="00E25BB7" w:rsidRDefault="00E25BB7" w:rsidP="006C13EA">
      <w:pPr>
        <w:widowControl w:val="0"/>
        <w:numPr>
          <w:ilvl w:val="0"/>
          <w:numId w:val="632"/>
        </w:numPr>
        <w:ind w:left="1134"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Иш-чаранын эл аралык же улуттук деӊгээлде болгондугун жана отчеттук жыл ичинде жарыялангандыгын тастыктаган документ;</w:t>
      </w:r>
    </w:p>
    <w:p w:rsidR="00E25BB7" w:rsidRPr="00E25BB7" w:rsidRDefault="00E25BB7" w:rsidP="006C13EA">
      <w:pPr>
        <w:widowControl w:val="0"/>
        <w:numPr>
          <w:ilvl w:val="0"/>
          <w:numId w:val="632"/>
        </w:numPr>
        <w:ind w:left="1134"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Иш-чаранын жеке же ч</w:t>
      </w:r>
      <w:r w:rsidRPr="00E25BB7">
        <w:rPr>
          <w:rFonts w:ascii="Calibri" w:eastAsia="Times New Roman" w:hAnsi="Calibri" w:cs="Calibri"/>
          <w:color w:val="auto"/>
          <w:lang w:val="ky-KG"/>
        </w:rPr>
        <w:t xml:space="preserve">ыгармачыл топ менен биргеликте өткөрүлгөндүгүн </w:t>
      </w:r>
      <w:r w:rsidRPr="00E25BB7">
        <w:rPr>
          <w:rFonts w:ascii="Calibri" w:eastAsia="Calibri" w:hAnsi="Calibri" w:cs="Calibri"/>
          <w:color w:val="auto"/>
          <w:lang w:val="ky-KG" w:eastAsia="en-US"/>
        </w:rPr>
        <w:t>тастыктаган документ;</w:t>
      </w:r>
    </w:p>
    <w:p w:rsidR="00E25BB7" w:rsidRPr="00E25BB7" w:rsidRDefault="00E25BB7" w:rsidP="006C13EA">
      <w:pPr>
        <w:widowControl w:val="0"/>
        <w:numPr>
          <w:ilvl w:val="0"/>
          <w:numId w:val="632"/>
        </w:numPr>
        <w:ind w:left="1134"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Электрондук форматта жазылган материалдардын бар экендигин тастыктаган документ же аларга тийиштүү маалыматтар жарыяланган интернет баракчасынын көчүрмөсү.</w:t>
      </w:r>
    </w:p>
    <w:p w:rsidR="00E25BB7" w:rsidRPr="00E25BB7" w:rsidRDefault="00E25BB7" w:rsidP="006C13EA">
      <w:pPr>
        <w:widowControl w:val="0"/>
        <w:numPr>
          <w:ilvl w:val="0"/>
          <w:numId w:val="360"/>
        </w:numPr>
        <w:ind w:left="567" w:hanging="567"/>
        <w:jc w:val="both"/>
        <w:rPr>
          <w:rFonts w:ascii="Calibri" w:eastAsia="Times New Roman" w:hAnsi="Calibri" w:cs="Calibri"/>
          <w:color w:val="auto"/>
          <w:lang w:val="ky-KG" w:eastAsia="en-US"/>
        </w:rPr>
      </w:pPr>
      <w:r w:rsidRPr="00E25BB7">
        <w:rPr>
          <w:rFonts w:ascii="Calibri" w:eastAsia="Times New Roman" w:hAnsi="Calibri" w:cs="Calibri"/>
          <w:color w:val="auto"/>
          <w:lang w:val="ky-KG" w:eastAsia="en-US"/>
        </w:rPr>
        <w:lastRenderedPageBreak/>
        <w:t>Коомдук жана салтанаттуу иш-чараларга (аудио, видео жана музыкалык аспаптардын коштоосунда) катышкандыгын тастыктаган документ.</w:t>
      </w:r>
    </w:p>
    <w:p w:rsidR="00E25BB7" w:rsidRPr="00E25BB7" w:rsidRDefault="00E25BB7" w:rsidP="006C13EA">
      <w:pPr>
        <w:widowControl w:val="0"/>
        <w:numPr>
          <w:ilvl w:val="0"/>
          <w:numId w:val="360"/>
        </w:numPr>
        <w:ind w:left="567" w:hanging="567"/>
        <w:jc w:val="both"/>
        <w:rPr>
          <w:rFonts w:ascii="Calibri" w:eastAsia="Times New Roman" w:hAnsi="Calibri" w:cs="Calibri"/>
          <w:color w:val="auto"/>
          <w:lang w:val="ky-KG" w:eastAsia="en-US"/>
        </w:rPr>
      </w:pPr>
      <w:r w:rsidRPr="00E25BB7">
        <w:rPr>
          <w:rFonts w:ascii="Calibri" w:eastAsia="Times New Roman" w:hAnsi="Calibri" w:cs="Calibri"/>
          <w:bCs/>
          <w:color w:val="auto"/>
          <w:lang w:val="ky-KG" w:eastAsia="en-US"/>
        </w:rPr>
        <w:t>Университетте ректорат деңгээлинде маданий жана көркөм өнөр иш-чаранын уюштурулгандыгын тастыктаган жана тиешелүү түзүмдүн жетекчилиги тарабынан бекитилген документ.</w:t>
      </w:r>
    </w:p>
    <w:p w:rsidR="00E25BB7" w:rsidRDefault="00E25BB7" w:rsidP="00E25BB7">
      <w:pPr>
        <w:tabs>
          <w:tab w:val="left" w:pos="426"/>
        </w:tabs>
        <w:jc w:val="both"/>
        <w:rPr>
          <w:rFonts w:ascii="Calibri" w:eastAsia="Calibri" w:hAnsi="Calibri" w:cs="Calibri"/>
          <w:b/>
          <w:color w:val="auto"/>
          <w:lang w:val="ky-KG" w:eastAsia="en-US"/>
        </w:rPr>
      </w:pPr>
    </w:p>
    <w:p w:rsidR="00E25BB7" w:rsidRPr="00E25BB7" w:rsidRDefault="00E25BB7" w:rsidP="00E25BB7">
      <w:pPr>
        <w:tabs>
          <w:tab w:val="left" w:pos="426"/>
        </w:tabs>
        <w:jc w:val="both"/>
        <w:rPr>
          <w:rFonts w:ascii="Calibri" w:eastAsia="Calibri" w:hAnsi="Calibri" w:cs="Calibri"/>
          <w:b/>
          <w:caps/>
          <w:color w:val="auto"/>
          <w:lang w:val="ky-KG" w:eastAsia="en-US"/>
        </w:rPr>
      </w:pPr>
      <w:r>
        <w:rPr>
          <w:rFonts w:ascii="Calibri" w:eastAsia="Calibri" w:hAnsi="Calibri" w:cs="Calibri"/>
          <w:b/>
          <w:color w:val="auto"/>
          <w:lang w:val="ky-KG" w:eastAsia="en-US"/>
        </w:rPr>
        <w:t>Дизайн</w:t>
      </w:r>
    </w:p>
    <w:p w:rsidR="00E25BB7" w:rsidRPr="00E25BB7" w:rsidRDefault="00E25BB7" w:rsidP="00E25BB7">
      <w:pPr>
        <w:tabs>
          <w:tab w:val="left" w:pos="426"/>
        </w:tabs>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11-берене.</w:t>
      </w:r>
    </w:p>
    <w:p w:rsidR="00E25BB7" w:rsidRPr="00E25BB7" w:rsidRDefault="00E25BB7" w:rsidP="006C13EA">
      <w:pPr>
        <w:widowControl w:val="0"/>
        <w:numPr>
          <w:ilvl w:val="0"/>
          <w:numId w:val="92"/>
        </w:numPr>
        <w:ind w:left="567" w:hanging="567"/>
        <w:jc w:val="both"/>
        <w:rPr>
          <w:rFonts w:ascii="Calibri" w:eastAsia="Times New Roman" w:hAnsi="Calibri" w:cs="Calibri"/>
          <w:color w:val="auto"/>
          <w:lang w:val="ky-KG" w:eastAsia="en-US"/>
        </w:rPr>
      </w:pPr>
      <w:r w:rsidRPr="00E25BB7">
        <w:rPr>
          <w:rFonts w:ascii="Calibri" w:eastAsia="Times New Roman" w:hAnsi="Calibri" w:cs="Calibri"/>
          <w:color w:val="auto"/>
          <w:lang w:val="ky-KG" w:eastAsia="en-US"/>
        </w:rPr>
        <w:t>Дизайн отчеттук жылдын ичинде ишке ашырылышы же каттоодон өтүшү шарт.</w:t>
      </w:r>
    </w:p>
    <w:p w:rsidR="00E25BB7" w:rsidRPr="00E25BB7" w:rsidRDefault="00E25BB7" w:rsidP="006C13EA">
      <w:pPr>
        <w:widowControl w:val="0"/>
        <w:numPr>
          <w:ilvl w:val="0"/>
          <w:numId w:val="92"/>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Мамлекеттик мекемелер же жеке укукка ээ юридикалык жак тарабынан ишке ашырылган кɵркɵм өнөр дизайндары үчүн дизайндын түп нускасы жана ишке ашырылган жылы көрсөтүлгөн</w:t>
      </w:r>
      <w:r>
        <w:rPr>
          <w:rFonts w:ascii="Calibri" w:eastAsia="Calibri" w:hAnsi="Calibri" w:cs="Calibri"/>
          <w:color w:val="auto"/>
          <w:lang w:val="ky-KG" w:eastAsia="en-US"/>
        </w:rPr>
        <w:t xml:space="preserve"> документ болушу керек.</w:t>
      </w:r>
    </w:p>
    <w:p w:rsidR="00E25BB7" w:rsidRPr="00E25BB7" w:rsidRDefault="00E25BB7" w:rsidP="006C13EA">
      <w:pPr>
        <w:widowControl w:val="0"/>
        <w:numPr>
          <w:ilvl w:val="0"/>
          <w:numId w:val="92"/>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Илимий басылма катары катталган көркөм өнөр дизайндары үчүн алардын жарыялангандыгын тас</w:t>
      </w:r>
      <w:r>
        <w:rPr>
          <w:rFonts w:ascii="Calibri" w:eastAsia="Calibri" w:hAnsi="Calibri" w:cs="Calibri"/>
          <w:color w:val="auto"/>
          <w:lang w:val="ky-KG" w:eastAsia="en-US"/>
        </w:rPr>
        <w:t>тыктаган документ болушу керек.</w:t>
      </w:r>
    </w:p>
    <w:p w:rsidR="00E25BB7" w:rsidRPr="00E25BB7" w:rsidRDefault="00E25BB7" w:rsidP="006C13EA">
      <w:pPr>
        <w:widowControl w:val="0"/>
        <w:numPr>
          <w:ilvl w:val="0"/>
          <w:numId w:val="92"/>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Башка көркөм өнөр дизайндары үчүн компетенттүү уюм/ мекемелер тарабынан катталгандыгын же ишке ашырылгандыгын (эгер бар болсо) кɵрсɵткɵ</w:t>
      </w:r>
      <w:r>
        <w:rPr>
          <w:rFonts w:ascii="Calibri" w:eastAsia="Calibri" w:hAnsi="Calibri" w:cs="Calibri"/>
          <w:color w:val="auto"/>
          <w:lang w:val="ky-KG" w:eastAsia="en-US"/>
        </w:rPr>
        <w:t>н документ болушу керек.</w:t>
      </w:r>
    </w:p>
    <w:p w:rsidR="00E25BB7" w:rsidRPr="00E25BB7" w:rsidRDefault="00E25BB7" w:rsidP="006C13EA">
      <w:pPr>
        <w:widowControl w:val="0"/>
        <w:numPr>
          <w:ilvl w:val="0"/>
          <w:numId w:val="92"/>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Пайдалуу объект же модель иштери үчүн TSE (Түрк стандарттары институту)/ Кыргызстандарт, TPE (Түрк патент институту)/ Кыргызпатент тарабынан ж.б.у.с. эл аралык компетенттүү мекемелер тарабынан даярдалган каттоо документи болушу з</w:t>
      </w:r>
      <w:r>
        <w:rPr>
          <w:rFonts w:ascii="Calibri" w:eastAsia="Calibri" w:hAnsi="Calibri" w:cs="Calibri"/>
          <w:color w:val="auto"/>
          <w:lang w:val="ky-KG" w:eastAsia="en-US"/>
        </w:rPr>
        <w:t>арыл.</w:t>
      </w:r>
    </w:p>
    <w:p w:rsidR="00E25BB7" w:rsidRDefault="00E25BB7" w:rsidP="00E25BB7">
      <w:pPr>
        <w:tabs>
          <w:tab w:val="left" w:pos="426"/>
        </w:tabs>
        <w:jc w:val="both"/>
        <w:rPr>
          <w:rFonts w:ascii="Calibri" w:eastAsia="Calibri" w:hAnsi="Calibri" w:cs="Calibri"/>
          <w:b/>
          <w:color w:val="auto"/>
          <w:lang w:val="ky-KG" w:eastAsia="en-US"/>
        </w:rPr>
      </w:pPr>
    </w:p>
    <w:p w:rsidR="00E25BB7" w:rsidRPr="00E25BB7" w:rsidRDefault="00E25BB7" w:rsidP="00E25BB7">
      <w:pPr>
        <w:tabs>
          <w:tab w:val="left" w:pos="426"/>
        </w:tabs>
        <w:jc w:val="both"/>
        <w:rPr>
          <w:rFonts w:ascii="Calibri" w:eastAsia="Calibri" w:hAnsi="Calibri" w:cs="Calibri"/>
          <w:b/>
          <w:caps/>
          <w:color w:val="auto"/>
          <w:lang w:val="ky-KG" w:eastAsia="en-US"/>
        </w:rPr>
      </w:pPr>
      <w:r w:rsidRPr="00E25BB7">
        <w:rPr>
          <w:rFonts w:ascii="Calibri" w:eastAsia="Calibri" w:hAnsi="Calibri" w:cs="Calibri"/>
          <w:b/>
          <w:color w:val="auto"/>
          <w:lang w:val="ky-KG" w:eastAsia="en-US"/>
        </w:rPr>
        <w:t>Көргөзмө, концерт көргөзүү</w:t>
      </w:r>
    </w:p>
    <w:p w:rsidR="00E25BB7" w:rsidRPr="00E25BB7" w:rsidRDefault="00E25BB7" w:rsidP="00E25BB7">
      <w:pPr>
        <w:tabs>
          <w:tab w:val="left" w:pos="426"/>
        </w:tabs>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1</w:t>
      </w:r>
      <w:r w:rsidRPr="00E25BB7">
        <w:rPr>
          <w:rFonts w:ascii="Calibri" w:eastAsia="Calibri" w:hAnsi="Calibri" w:cs="Calibri"/>
          <w:b/>
          <w:color w:val="auto"/>
          <w:lang w:eastAsia="en-US"/>
        </w:rPr>
        <w:t>2</w:t>
      </w:r>
      <w:r w:rsidRPr="00E25BB7">
        <w:rPr>
          <w:rFonts w:ascii="Calibri" w:eastAsia="Calibri" w:hAnsi="Calibri" w:cs="Calibri"/>
          <w:b/>
          <w:color w:val="auto"/>
          <w:lang w:val="ky-KG" w:eastAsia="en-US"/>
        </w:rPr>
        <w:t>-берене.</w:t>
      </w:r>
    </w:p>
    <w:p w:rsidR="00E25BB7" w:rsidRPr="00E25BB7" w:rsidRDefault="00E25BB7" w:rsidP="006C13EA">
      <w:pPr>
        <w:widowControl w:val="0"/>
        <w:numPr>
          <w:ilvl w:val="0"/>
          <w:numId w:val="355"/>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Көргөзмө отчеттук жылдын ичинде өткөрүлгөн болушу шарт. </w:t>
      </w:r>
    </w:p>
    <w:p w:rsidR="00E25BB7" w:rsidRPr="00E25BB7" w:rsidRDefault="00E25BB7" w:rsidP="006C13EA">
      <w:pPr>
        <w:widowControl w:val="0"/>
        <w:numPr>
          <w:ilvl w:val="0"/>
          <w:numId w:val="355"/>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Концерт музыкалык аспаптардын коштоосунда аткарылган чыгармаларды угууга арналган иш-чара болушу керек.</w:t>
      </w:r>
    </w:p>
    <w:p w:rsidR="00E25BB7" w:rsidRPr="00E25BB7" w:rsidRDefault="00E25BB7" w:rsidP="006C13EA">
      <w:pPr>
        <w:widowControl w:val="0"/>
        <w:numPr>
          <w:ilvl w:val="0"/>
          <w:numId w:val="355"/>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Көргөзмөнүн жеке же чыгармачыл топ уюштурган иш-чара (улуттук жана эл аралык иш-чарага чакыруу менен же конкурстук негизде катышуу) экендигин, кайсыл жерде жана качан өткөрүлгөндүгүн далилдеген документ болушу керек. </w:t>
      </w:r>
    </w:p>
    <w:p w:rsidR="00E25BB7" w:rsidRPr="00E25BB7" w:rsidRDefault="00E25BB7" w:rsidP="006C13EA">
      <w:pPr>
        <w:widowControl w:val="0"/>
        <w:numPr>
          <w:ilvl w:val="0"/>
          <w:numId w:val="355"/>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Көргөзмөнүн улуттук же эл аралык деңгээлде өткөрүлгөндүгүн тастыктаган тийиштүү түзүмдүн башкаруу кеңешинин чечими болуусу зарыл. </w:t>
      </w:r>
    </w:p>
    <w:p w:rsidR="00E25BB7" w:rsidRPr="00E25BB7" w:rsidRDefault="00E25BB7" w:rsidP="006C13EA">
      <w:pPr>
        <w:widowControl w:val="0"/>
        <w:numPr>
          <w:ilvl w:val="0"/>
          <w:numId w:val="355"/>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Концерттин афишасына жана программасына байланыштуу документ болушу зарыл.</w:t>
      </w:r>
    </w:p>
    <w:p w:rsidR="00E25BB7" w:rsidRPr="00E25BB7" w:rsidRDefault="00E25BB7" w:rsidP="006C13EA">
      <w:pPr>
        <w:widowControl w:val="0"/>
        <w:numPr>
          <w:ilvl w:val="0"/>
          <w:numId w:val="355"/>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Видео жана аудио программаны тастыктаган документ.</w:t>
      </w:r>
    </w:p>
    <w:p w:rsidR="00E25BB7" w:rsidRDefault="00E25BB7" w:rsidP="00E25BB7">
      <w:pPr>
        <w:jc w:val="both"/>
        <w:rPr>
          <w:rFonts w:ascii="Calibri" w:eastAsia="Calibri" w:hAnsi="Calibri" w:cs="Calibri"/>
          <w:b/>
          <w:color w:val="auto"/>
          <w:lang w:val="ky-KG" w:eastAsia="en-US"/>
        </w:rPr>
      </w:pPr>
    </w:p>
    <w:p w:rsidR="00E25BB7" w:rsidRPr="00E25BB7" w:rsidRDefault="00E25BB7" w:rsidP="00E25BB7">
      <w:pPr>
        <w:jc w:val="both"/>
        <w:rPr>
          <w:rFonts w:ascii="Calibri" w:eastAsia="Calibri" w:hAnsi="Calibri" w:cs="Calibri"/>
          <w:b/>
          <w:caps/>
          <w:color w:val="auto"/>
          <w:lang w:val="ky-KG" w:eastAsia="en-US"/>
        </w:rPr>
      </w:pPr>
      <w:r w:rsidRPr="00E25BB7">
        <w:rPr>
          <w:rFonts w:ascii="Calibri" w:eastAsia="Calibri" w:hAnsi="Calibri" w:cs="Calibri"/>
          <w:b/>
          <w:color w:val="auto"/>
          <w:lang w:val="ky-KG" w:eastAsia="en-US"/>
        </w:rPr>
        <w:t xml:space="preserve">Патент </w:t>
      </w: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1</w:t>
      </w:r>
      <w:r w:rsidRPr="00E25BB7">
        <w:rPr>
          <w:rFonts w:ascii="Calibri" w:eastAsia="Calibri" w:hAnsi="Calibri" w:cs="Calibri"/>
          <w:b/>
          <w:color w:val="auto"/>
          <w:lang w:eastAsia="en-US"/>
        </w:rPr>
        <w:t>3</w:t>
      </w:r>
      <w:r w:rsidRPr="00E25BB7">
        <w:rPr>
          <w:rFonts w:ascii="Calibri" w:eastAsia="Calibri" w:hAnsi="Calibri" w:cs="Calibri"/>
          <w:b/>
          <w:color w:val="auto"/>
          <w:lang w:val="ky-KG" w:eastAsia="en-US"/>
        </w:rPr>
        <w:t>-берене.</w:t>
      </w:r>
    </w:p>
    <w:p w:rsidR="00E25BB7" w:rsidRPr="00E25BB7" w:rsidRDefault="00E25BB7" w:rsidP="006C13EA">
      <w:pPr>
        <w:numPr>
          <w:ilvl w:val="0"/>
          <w:numId w:val="356"/>
        </w:numPr>
        <w:ind w:left="567" w:hanging="567"/>
        <w:contextualSpacing/>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Патент отчеттук жылдын ичинде каттоодон өтүшү керек.</w:t>
      </w:r>
    </w:p>
    <w:p w:rsidR="00E25BB7" w:rsidRPr="00E25BB7" w:rsidRDefault="00E25BB7" w:rsidP="006C13EA">
      <w:pPr>
        <w:numPr>
          <w:ilvl w:val="0"/>
          <w:numId w:val="356"/>
        </w:numPr>
        <w:ind w:left="567" w:hanging="567"/>
        <w:contextualSpacing/>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Бир нече өлкөдө катталган бир эле патент боюнча бир гана жолу арыз жазылат. </w:t>
      </w:r>
    </w:p>
    <w:p w:rsidR="00E25BB7" w:rsidRPr="00E25BB7" w:rsidRDefault="00E25BB7" w:rsidP="006C13EA">
      <w:pPr>
        <w:numPr>
          <w:ilvl w:val="0"/>
          <w:numId w:val="356"/>
        </w:numPr>
        <w:ind w:left="567" w:hanging="567"/>
        <w:contextualSpacing/>
        <w:jc w:val="both"/>
        <w:rPr>
          <w:rFonts w:ascii="Calibri" w:eastAsia="Calibri" w:hAnsi="Calibri" w:cs="Calibri"/>
          <w:color w:val="auto"/>
          <w:lang w:val="ky-KG" w:eastAsia="en-US"/>
        </w:rPr>
      </w:pPr>
      <w:r w:rsidRPr="00E25BB7">
        <w:rPr>
          <w:rFonts w:ascii="Calibri" w:eastAsia="Calibri" w:hAnsi="Calibri" w:cs="Calibri"/>
          <w:color w:val="auto"/>
          <w:lang w:val="ky-KG" w:eastAsia="en-US"/>
        </w:rPr>
        <w:t>Түрк патент институту/ Кыргызпатент же эл аралык деңгээлде тастыкталган уюмдар тарабынан берилген патенттин каттоо документинин күбөлөндүрүлгөн көчүрмөсү болушу керек.</w:t>
      </w:r>
    </w:p>
    <w:p w:rsidR="00E25BB7" w:rsidRPr="00E25BB7" w:rsidRDefault="00E25BB7" w:rsidP="00E25BB7">
      <w:pPr>
        <w:contextualSpacing/>
        <w:jc w:val="both"/>
        <w:rPr>
          <w:rFonts w:ascii="Calibri" w:eastAsia="Calibri" w:hAnsi="Calibri" w:cs="Calibri"/>
          <w:color w:val="auto"/>
          <w:lang w:val="ky-KG" w:eastAsia="en-US"/>
        </w:rPr>
      </w:pPr>
    </w:p>
    <w:p w:rsidR="00E25BB7" w:rsidRPr="00E25BB7" w:rsidRDefault="00E25BB7" w:rsidP="00E25BB7">
      <w:pPr>
        <w:tabs>
          <w:tab w:val="left" w:pos="857"/>
        </w:tabs>
        <w:jc w:val="both"/>
        <w:rPr>
          <w:rFonts w:ascii="Calibri" w:eastAsia="Calibri" w:hAnsi="Calibri" w:cs="Calibri"/>
          <w:b/>
          <w:caps/>
          <w:color w:val="auto"/>
          <w:lang w:val="ky-KG" w:eastAsia="en-US"/>
        </w:rPr>
      </w:pPr>
      <w:r w:rsidRPr="00E25BB7">
        <w:rPr>
          <w:rFonts w:ascii="Calibri" w:eastAsia="Calibri" w:hAnsi="Calibri" w:cs="Calibri"/>
          <w:b/>
          <w:color w:val="auto"/>
          <w:lang w:val="ky-KG" w:eastAsia="en-US"/>
        </w:rPr>
        <w:t>Шилтеме</w:t>
      </w: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14- берене.</w:t>
      </w:r>
    </w:p>
    <w:p w:rsidR="00E25BB7" w:rsidRPr="00E25BB7" w:rsidRDefault="00E25BB7" w:rsidP="006C13EA">
      <w:pPr>
        <w:widowControl w:val="0"/>
        <w:numPr>
          <w:ilvl w:val="0"/>
          <w:numId w:val="359"/>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Окутуучулардын илимий жумушуна диссертацияларда жасалган шилтемелер эске алынбайт.</w:t>
      </w:r>
    </w:p>
    <w:p w:rsidR="00E25BB7" w:rsidRPr="00E25BB7" w:rsidRDefault="00E25BB7" w:rsidP="006C13EA">
      <w:pPr>
        <w:widowControl w:val="0"/>
        <w:numPr>
          <w:ilvl w:val="0"/>
          <w:numId w:val="359"/>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Окутуучунун өзү автор болбогон эмгекте анын бир эле эмгегине бир канча жолу шилтеме жасалган болсо, алардын бири гана эске алынат.</w:t>
      </w:r>
    </w:p>
    <w:p w:rsidR="00E25BB7" w:rsidRPr="00E25BB7" w:rsidRDefault="00E25BB7" w:rsidP="006C13EA">
      <w:pPr>
        <w:widowControl w:val="0"/>
        <w:numPr>
          <w:ilvl w:val="0"/>
          <w:numId w:val="359"/>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lastRenderedPageBreak/>
        <w:t>Китепте жасалган шилтемелер үчүн ал китептин мукабасы, жарыяланышы тууралуу маалыматтар, колдонулган адабияттар жана шилтеме жасалган бетте</w:t>
      </w:r>
      <w:r>
        <w:rPr>
          <w:rFonts w:ascii="Calibri" w:eastAsia="Calibri" w:hAnsi="Calibri" w:cs="Calibri"/>
          <w:color w:val="auto"/>
          <w:lang w:val="ky-KG" w:eastAsia="en-US"/>
        </w:rPr>
        <w:t>ринин көчүрмөлөрү болушу керек.</w:t>
      </w:r>
    </w:p>
    <w:p w:rsidR="00E25BB7" w:rsidRPr="00E25BB7" w:rsidRDefault="00E25BB7" w:rsidP="006C13EA">
      <w:pPr>
        <w:widowControl w:val="0"/>
        <w:numPr>
          <w:ilvl w:val="0"/>
          <w:numId w:val="359"/>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Шилтеме жасалган макала (макаланын биринчи бети, шилтеме жасалган бети жана колдонулган адабияттар) жана бул макала жарыяланган журналдын кайсы маалымат базасында орун алганын көрсөткөн документ же SCI-Exp, SSCI жана AHCI шилтемелери үчүн Web of Science маалымат базасында орун алгандыгын көрсөткөн документ болушу керек.</w:t>
      </w:r>
    </w:p>
    <w:p w:rsidR="00E25BB7" w:rsidRPr="00E25BB7" w:rsidRDefault="00E25BB7" w:rsidP="006C13EA">
      <w:pPr>
        <w:widowControl w:val="0"/>
        <w:numPr>
          <w:ilvl w:val="0"/>
          <w:numId w:val="359"/>
        </w:numPr>
        <w:ind w:left="567" w:hanging="567"/>
        <w:jc w:val="both"/>
        <w:rPr>
          <w:rFonts w:ascii="Calibri" w:eastAsia="Calibri" w:hAnsi="Calibri" w:cs="Calibri"/>
          <w:b/>
          <w:color w:val="auto"/>
          <w:lang w:val="ky-KG" w:eastAsia="en-US"/>
        </w:rPr>
      </w:pPr>
      <w:r w:rsidRPr="00E25BB7">
        <w:rPr>
          <w:rFonts w:ascii="Calibri" w:eastAsia="Calibri" w:hAnsi="Calibri" w:cs="Calibri"/>
          <w:color w:val="auto"/>
          <w:lang w:val="ky-KG" w:eastAsia="en-US"/>
        </w:rPr>
        <w:t>Шилтемелер боюнча академиялык ишмердүүлүктү баалоо жана шыктандыруучу төлөмдү аныктоодо авторлорду</w:t>
      </w:r>
      <w:r>
        <w:rPr>
          <w:rFonts w:ascii="Calibri" w:eastAsia="Calibri" w:hAnsi="Calibri" w:cs="Calibri"/>
          <w:color w:val="auto"/>
          <w:lang w:val="ky-KG" w:eastAsia="en-US"/>
        </w:rPr>
        <w:t>н ар бирине толук балл берилет.</w:t>
      </w:r>
    </w:p>
    <w:p w:rsidR="00E25BB7" w:rsidRDefault="00E25BB7" w:rsidP="00E25BB7">
      <w:pPr>
        <w:tabs>
          <w:tab w:val="left" w:pos="426"/>
        </w:tabs>
        <w:jc w:val="both"/>
        <w:rPr>
          <w:rFonts w:ascii="Calibri" w:eastAsia="Calibri" w:hAnsi="Calibri" w:cs="Calibri"/>
          <w:b/>
          <w:bCs/>
          <w:color w:val="auto"/>
          <w:lang w:val="ky-KG" w:eastAsia="en-US"/>
        </w:rPr>
      </w:pPr>
    </w:p>
    <w:p w:rsidR="00E25BB7" w:rsidRPr="00E25BB7" w:rsidRDefault="00E25BB7" w:rsidP="00E25BB7">
      <w:pPr>
        <w:tabs>
          <w:tab w:val="left" w:pos="426"/>
        </w:tabs>
        <w:jc w:val="both"/>
        <w:rPr>
          <w:rFonts w:ascii="Calibri" w:eastAsia="Calibri" w:hAnsi="Calibri" w:cs="Calibri"/>
          <w:b/>
          <w:bCs/>
          <w:color w:val="auto"/>
          <w:lang w:val="ky-KG" w:eastAsia="en-US"/>
        </w:rPr>
      </w:pPr>
      <w:r w:rsidRPr="00E25BB7">
        <w:rPr>
          <w:rFonts w:ascii="Calibri" w:eastAsia="Calibri" w:hAnsi="Calibri" w:cs="Calibri"/>
          <w:b/>
          <w:bCs/>
          <w:color w:val="auto"/>
          <w:lang w:val="ky-KG" w:eastAsia="en-US"/>
        </w:rPr>
        <w:t xml:space="preserve">Доклад </w:t>
      </w:r>
    </w:p>
    <w:p w:rsidR="00E25BB7" w:rsidRPr="00E25BB7" w:rsidRDefault="00E25BB7" w:rsidP="00E25BB7">
      <w:pPr>
        <w:tabs>
          <w:tab w:val="left" w:pos="426"/>
        </w:tabs>
        <w:jc w:val="both"/>
        <w:rPr>
          <w:rFonts w:ascii="Calibri" w:eastAsia="Calibri" w:hAnsi="Calibri" w:cs="Calibri"/>
          <w:bCs/>
          <w:color w:val="auto"/>
          <w:lang w:val="ky-KG" w:eastAsia="en-US"/>
        </w:rPr>
      </w:pPr>
      <w:r w:rsidRPr="00E25BB7">
        <w:rPr>
          <w:rFonts w:ascii="Calibri" w:eastAsia="Calibri" w:hAnsi="Calibri" w:cs="Calibri"/>
          <w:b/>
          <w:bCs/>
          <w:color w:val="auto"/>
          <w:lang w:val="ky-KG" w:eastAsia="en-US"/>
        </w:rPr>
        <w:t>15-берене.</w:t>
      </w:r>
      <w:r w:rsidRPr="00E25BB7">
        <w:rPr>
          <w:rFonts w:ascii="Calibri" w:eastAsia="Calibri" w:hAnsi="Calibri" w:cs="Calibri"/>
          <w:bCs/>
          <w:color w:val="auto"/>
          <w:lang w:val="ky-KG" w:eastAsia="en-US"/>
        </w:rPr>
        <w:t xml:space="preserve"> Докладдын толук тексти же тезиси орун алган докладдардын жыйнагынын мукабасын, илимий кеңештин тизмесин, мазмунун, докладдын биринчи бети жана доклад жасалган жылын көрсөткөн документ болушу шарт.</w:t>
      </w:r>
    </w:p>
    <w:p w:rsidR="00E25BB7" w:rsidRDefault="00E25BB7" w:rsidP="00E25BB7">
      <w:pPr>
        <w:tabs>
          <w:tab w:val="left" w:pos="720"/>
        </w:tabs>
        <w:jc w:val="both"/>
        <w:rPr>
          <w:rFonts w:ascii="Calibri" w:eastAsia="Calibri" w:hAnsi="Calibri" w:cs="Calibri"/>
          <w:b/>
          <w:color w:val="auto"/>
          <w:lang w:val="ky-KG" w:eastAsia="en-US"/>
        </w:rPr>
      </w:pPr>
    </w:p>
    <w:p w:rsidR="00E25BB7" w:rsidRPr="00E25BB7" w:rsidRDefault="00E25BB7" w:rsidP="00E25BB7">
      <w:pPr>
        <w:tabs>
          <w:tab w:val="left" w:pos="720"/>
        </w:tabs>
        <w:jc w:val="both"/>
        <w:rPr>
          <w:rFonts w:ascii="Calibri" w:eastAsia="Calibri" w:hAnsi="Calibri" w:cs="Calibri"/>
          <w:b/>
          <w:color w:val="auto"/>
          <w:lang w:val="ky-KG" w:eastAsia="en-US"/>
        </w:rPr>
      </w:pPr>
      <w:r>
        <w:rPr>
          <w:rFonts w:ascii="Calibri" w:eastAsia="Calibri" w:hAnsi="Calibri" w:cs="Calibri"/>
          <w:b/>
          <w:color w:val="auto"/>
          <w:lang w:val="ky-KG" w:eastAsia="en-US"/>
        </w:rPr>
        <w:t>Окуу-тарбия иш-чаралары</w:t>
      </w:r>
    </w:p>
    <w:p w:rsidR="00E25BB7" w:rsidRPr="00E25BB7" w:rsidRDefault="00E25BB7" w:rsidP="00E25BB7">
      <w:pPr>
        <w:tabs>
          <w:tab w:val="left" w:pos="426"/>
        </w:tabs>
        <w:jc w:val="both"/>
        <w:rPr>
          <w:rFonts w:ascii="Calibri" w:eastAsia="Calibri" w:hAnsi="Calibri" w:cs="Calibri"/>
          <w:b/>
          <w:bCs/>
          <w:color w:val="auto"/>
          <w:lang w:val="ky-KG" w:eastAsia="en-US"/>
        </w:rPr>
      </w:pPr>
      <w:r w:rsidRPr="00E25BB7">
        <w:rPr>
          <w:rFonts w:ascii="Calibri" w:eastAsia="Calibri" w:hAnsi="Calibri" w:cs="Calibri"/>
          <w:b/>
          <w:bCs/>
          <w:color w:val="auto"/>
          <w:lang w:val="ky-KG" w:eastAsia="en-US"/>
        </w:rPr>
        <w:t>16-берене.</w:t>
      </w:r>
    </w:p>
    <w:p w:rsidR="00E25BB7" w:rsidRPr="00E25BB7" w:rsidRDefault="00E25BB7" w:rsidP="006C13EA">
      <w:pPr>
        <w:widowControl w:val="0"/>
        <w:numPr>
          <w:ilvl w:val="0"/>
          <w:numId w:val="95"/>
        </w:numPr>
        <w:ind w:left="567" w:hanging="567"/>
        <w:jc w:val="both"/>
        <w:rPr>
          <w:rFonts w:ascii="Calibri" w:eastAsia="Times New Roman" w:hAnsi="Calibri" w:cs="Calibri"/>
          <w:color w:val="auto"/>
          <w:lang w:val="ky-KG" w:eastAsia="en-US"/>
        </w:rPr>
      </w:pPr>
      <w:r w:rsidRPr="00E25BB7">
        <w:rPr>
          <w:rFonts w:ascii="Calibri" w:eastAsia="Times New Roman" w:hAnsi="Calibri" w:cs="Calibri"/>
          <w:color w:val="auto"/>
          <w:lang w:val="ky-KG" w:eastAsia="en-US"/>
        </w:rPr>
        <w:t xml:space="preserve">Бүткөрүлгөн магистрдик/ доктордук диссертациянын илимий жетекчиси жана </w:t>
      </w:r>
      <w:r w:rsidRPr="00E25BB7">
        <w:rPr>
          <w:rFonts w:ascii="Calibri" w:eastAsia="Times New Roman" w:hAnsi="Calibri" w:cs="Calibri"/>
          <w:color w:val="auto"/>
          <w:shd w:val="clear" w:color="auto" w:fill="FFFFFF"/>
          <w:lang w:val="ky-KG"/>
        </w:rPr>
        <w:t xml:space="preserve">диссертация </w:t>
      </w:r>
      <w:r w:rsidRPr="00E25BB7">
        <w:rPr>
          <w:rFonts w:ascii="Calibri" w:eastAsia="Times New Roman" w:hAnsi="Calibri" w:cs="Calibri"/>
          <w:bCs/>
          <w:color w:val="auto"/>
          <w:shd w:val="clear" w:color="auto" w:fill="FFFFFF"/>
          <w:lang w:val="ky-KG"/>
        </w:rPr>
        <w:t xml:space="preserve">коргоо </w:t>
      </w:r>
      <w:r w:rsidRPr="00E25BB7">
        <w:rPr>
          <w:rFonts w:ascii="Calibri" w:eastAsia="Times New Roman" w:hAnsi="Calibri" w:cs="Calibri"/>
          <w:color w:val="auto"/>
          <w:shd w:val="clear" w:color="auto" w:fill="FFFFFF"/>
          <w:lang w:val="ky-KG"/>
        </w:rPr>
        <w:t xml:space="preserve">боюнча жюри мүчөсү </w:t>
      </w:r>
      <w:r w:rsidRPr="00E25BB7">
        <w:rPr>
          <w:rFonts w:ascii="Calibri" w:eastAsia="Times New Roman" w:hAnsi="Calibri" w:cs="Calibri"/>
          <w:color w:val="auto"/>
          <w:lang w:val="ky-KG" w:eastAsia="en-US"/>
        </w:rPr>
        <w:t>болгонун тастыктаган жана тийиштүү институттар тарабынан берилген документ талап кылынат.</w:t>
      </w:r>
    </w:p>
    <w:p w:rsidR="00E25BB7" w:rsidRPr="00E25BB7" w:rsidRDefault="00E25BB7" w:rsidP="006C13EA">
      <w:pPr>
        <w:widowControl w:val="0"/>
        <w:numPr>
          <w:ilvl w:val="0"/>
          <w:numId w:val="95"/>
        </w:numPr>
        <w:ind w:left="567" w:hanging="567"/>
        <w:jc w:val="both"/>
        <w:rPr>
          <w:rFonts w:ascii="Calibri" w:eastAsia="Times New Roman" w:hAnsi="Calibri" w:cs="Calibri"/>
          <w:color w:val="auto"/>
          <w:lang w:val="ky-KG" w:eastAsia="en-US"/>
        </w:rPr>
      </w:pPr>
      <w:r w:rsidRPr="00E25BB7">
        <w:rPr>
          <w:rFonts w:ascii="Calibri" w:eastAsia="Times New Roman" w:hAnsi="Calibri" w:cs="Calibri"/>
          <w:color w:val="auto"/>
          <w:lang w:val="ky-KG" w:eastAsia="en-US"/>
        </w:rPr>
        <w:t xml:space="preserve">Окутуучунун отчеттук жылдын күзгү семестринде жана өткөн окуу жылынын жазгы семестринде берген сабактарынын “КТМУнун окутуучуларды пландаштыруу, камсыз кылуу жана тандоо комиссиясы” тарабынан кабыл алынгандыгы, ректораттын кароосуна сунушталгандыгы жана бекитилгендиги тууралуу документ болушу керек. Ар бир семестрде </w:t>
      </w:r>
      <w:r w:rsidRPr="00E25BB7">
        <w:rPr>
          <w:rFonts w:ascii="Calibri" w:eastAsia="Times New Roman" w:hAnsi="Calibri" w:cs="Calibri"/>
          <w:bCs/>
          <w:color w:val="auto"/>
          <w:lang w:val="ky-KG"/>
        </w:rPr>
        <w:t>ченемден ашык өтүлгөн сабактардын топтому баалоо ишинде каралат.</w:t>
      </w:r>
    </w:p>
    <w:p w:rsidR="00E25BB7" w:rsidRDefault="00E25BB7" w:rsidP="00E25BB7">
      <w:pPr>
        <w:jc w:val="both"/>
        <w:rPr>
          <w:rFonts w:ascii="Calibri" w:eastAsia="Times New Roman" w:hAnsi="Calibri" w:cs="Calibri"/>
          <w:b/>
          <w:bCs/>
          <w:color w:val="auto"/>
          <w:lang w:val="ky-KG" w:eastAsia="en-US"/>
        </w:rPr>
      </w:pPr>
    </w:p>
    <w:p w:rsidR="00E25BB7" w:rsidRPr="00E25BB7" w:rsidRDefault="00E25BB7" w:rsidP="00E25BB7">
      <w:pPr>
        <w:jc w:val="both"/>
        <w:rPr>
          <w:rFonts w:ascii="Calibri" w:eastAsia="Times New Roman" w:hAnsi="Calibri" w:cs="Calibri"/>
          <w:b/>
          <w:bCs/>
          <w:caps/>
          <w:color w:val="auto"/>
          <w:lang w:val="ky-KG" w:eastAsia="en-US"/>
        </w:rPr>
      </w:pPr>
      <w:r w:rsidRPr="00E25BB7">
        <w:rPr>
          <w:rFonts w:ascii="Calibri" w:eastAsia="Times New Roman" w:hAnsi="Calibri" w:cs="Calibri"/>
          <w:b/>
          <w:bCs/>
          <w:color w:val="auto"/>
          <w:lang w:val="ky-KG" w:eastAsia="en-US"/>
        </w:rPr>
        <w:t>Сыйлык</w:t>
      </w:r>
    </w:p>
    <w:p w:rsidR="00E25BB7" w:rsidRPr="00E25BB7" w:rsidRDefault="00E25BB7" w:rsidP="00E25BB7">
      <w:pPr>
        <w:jc w:val="both"/>
        <w:rPr>
          <w:rFonts w:ascii="Calibri" w:eastAsia="Times New Roman" w:hAnsi="Calibri" w:cs="Calibri"/>
          <w:b/>
          <w:bCs/>
          <w:caps/>
          <w:color w:val="auto"/>
          <w:lang w:val="ky-KG" w:eastAsia="en-US"/>
        </w:rPr>
      </w:pPr>
      <w:r w:rsidRPr="00E25BB7">
        <w:rPr>
          <w:rFonts w:ascii="Calibri" w:eastAsia="Times New Roman" w:hAnsi="Calibri" w:cs="Calibri"/>
          <w:b/>
          <w:bCs/>
          <w:color w:val="auto"/>
          <w:lang w:val="ky-KG" w:eastAsia="en-US"/>
        </w:rPr>
        <w:t>17-берене.</w:t>
      </w:r>
    </w:p>
    <w:p w:rsidR="00E25BB7" w:rsidRPr="00E25BB7" w:rsidRDefault="00E25BB7" w:rsidP="006C13EA">
      <w:pPr>
        <w:widowControl w:val="0"/>
        <w:numPr>
          <w:ilvl w:val="0"/>
          <w:numId w:val="357"/>
        </w:numPr>
        <w:ind w:left="567" w:hanging="567"/>
        <w:jc w:val="both"/>
        <w:rPr>
          <w:rFonts w:ascii="Calibri" w:eastAsia="Times New Roman" w:hAnsi="Calibri" w:cs="Calibri"/>
          <w:bCs/>
          <w:color w:val="auto"/>
          <w:lang w:val="ky-KG" w:eastAsia="en-US"/>
        </w:rPr>
      </w:pPr>
      <w:r w:rsidRPr="00E25BB7">
        <w:rPr>
          <w:rFonts w:ascii="Calibri" w:eastAsia="Times New Roman" w:hAnsi="Calibri" w:cs="Calibri"/>
          <w:bCs/>
          <w:color w:val="auto"/>
          <w:lang w:val="ky-KG" w:eastAsia="en-US"/>
        </w:rPr>
        <w:t>Сыйлык ыйгарылгандыгы тууралуу сертификат тийиштүү органдар тарабынан күбөлөндүрүлүп, анын көчүрмөсү тапшырылышы керек.</w:t>
      </w:r>
    </w:p>
    <w:p w:rsidR="00E25BB7" w:rsidRPr="00E25BB7" w:rsidRDefault="00E25BB7" w:rsidP="006C13EA">
      <w:pPr>
        <w:widowControl w:val="0"/>
        <w:numPr>
          <w:ilvl w:val="0"/>
          <w:numId w:val="357"/>
        </w:numPr>
        <w:ind w:left="567" w:hanging="567"/>
        <w:jc w:val="both"/>
        <w:rPr>
          <w:rFonts w:ascii="Calibri" w:eastAsia="Times New Roman" w:hAnsi="Calibri" w:cs="Calibri"/>
          <w:bCs/>
          <w:color w:val="auto"/>
          <w:lang w:val="ky-KG" w:eastAsia="en-US"/>
        </w:rPr>
      </w:pPr>
      <w:r w:rsidRPr="00E25BB7">
        <w:rPr>
          <w:rFonts w:ascii="Calibri" w:eastAsia="Times New Roman" w:hAnsi="Calibri" w:cs="Calibri"/>
          <w:bCs/>
          <w:color w:val="auto"/>
          <w:lang w:val="ky-KG" w:eastAsia="en-US"/>
        </w:rPr>
        <w:t>Тапшырылган документте жюри мүчөлөрүнүн ичинде изилдөөчүнүн тармагынан адистер катышкан комиссия тарабынан баалоо ишинин натыйжасында сыйлыктын эмне үчүн ыйгарылгандыгы тууралуу маалымат камтылышы керек.</w:t>
      </w:r>
    </w:p>
    <w:p w:rsidR="00E25BB7" w:rsidRDefault="00E25BB7" w:rsidP="00E25BB7">
      <w:pPr>
        <w:widowControl w:val="0"/>
        <w:jc w:val="both"/>
        <w:rPr>
          <w:rFonts w:ascii="Calibri" w:eastAsia="Times New Roman" w:hAnsi="Calibri" w:cs="Calibri"/>
          <w:b/>
          <w:bCs/>
          <w:color w:val="auto"/>
          <w:lang w:val="ky-KG" w:eastAsia="en-US"/>
        </w:rPr>
      </w:pPr>
    </w:p>
    <w:p w:rsidR="00E25BB7" w:rsidRPr="00E25BB7" w:rsidRDefault="00E25BB7" w:rsidP="00E25BB7">
      <w:pPr>
        <w:widowControl w:val="0"/>
        <w:jc w:val="both"/>
        <w:rPr>
          <w:rFonts w:ascii="Calibri" w:eastAsia="Times New Roman" w:hAnsi="Calibri" w:cs="Calibri"/>
          <w:bCs/>
          <w:caps/>
          <w:color w:val="auto"/>
          <w:lang w:val="ky-KG" w:eastAsia="en-US"/>
        </w:rPr>
      </w:pPr>
      <w:r w:rsidRPr="00E25BB7">
        <w:rPr>
          <w:rFonts w:ascii="Calibri" w:eastAsia="Times New Roman" w:hAnsi="Calibri" w:cs="Calibri"/>
          <w:b/>
          <w:bCs/>
          <w:color w:val="auto"/>
          <w:lang w:val="ky-KG" w:eastAsia="en-US"/>
        </w:rPr>
        <w:t>Башка академиялык иш-чаралар</w:t>
      </w:r>
    </w:p>
    <w:p w:rsidR="00E25BB7" w:rsidRPr="00E25BB7" w:rsidRDefault="00E25BB7" w:rsidP="00E25BB7">
      <w:pPr>
        <w:widowControl w:val="0"/>
        <w:jc w:val="both"/>
        <w:rPr>
          <w:rFonts w:ascii="Calibri" w:eastAsia="Times New Roman" w:hAnsi="Calibri" w:cs="Calibri"/>
          <w:bCs/>
          <w:caps/>
          <w:color w:val="auto"/>
          <w:lang w:val="ky-KG" w:eastAsia="en-US"/>
        </w:rPr>
      </w:pPr>
      <w:r w:rsidRPr="00E25BB7">
        <w:rPr>
          <w:rFonts w:ascii="Calibri" w:eastAsia="Times New Roman" w:hAnsi="Calibri" w:cs="Calibri"/>
          <w:b/>
          <w:bCs/>
          <w:color w:val="auto"/>
          <w:lang w:val="ky-KG" w:eastAsia="en-US"/>
        </w:rPr>
        <w:t>18-берене.</w:t>
      </w:r>
    </w:p>
    <w:p w:rsidR="00E25BB7" w:rsidRPr="00E25BB7" w:rsidRDefault="00E25BB7" w:rsidP="006C13EA">
      <w:pPr>
        <w:widowControl w:val="0"/>
        <w:numPr>
          <w:ilvl w:val="0"/>
          <w:numId w:val="633"/>
        </w:numPr>
        <w:ind w:left="567" w:hanging="567"/>
        <w:jc w:val="both"/>
        <w:rPr>
          <w:rFonts w:ascii="Calibri" w:eastAsia="Times New Roman" w:hAnsi="Calibri" w:cs="Calibri"/>
          <w:bCs/>
          <w:color w:val="auto"/>
          <w:lang w:val="ky-KG" w:eastAsia="en-US"/>
        </w:rPr>
      </w:pPr>
      <w:r w:rsidRPr="00E25BB7">
        <w:rPr>
          <w:rFonts w:ascii="Calibri" w:eastAsia="Times New Roman" w:hAnsi="Calibri" w:cs="Calibri"/>
          <w:bCs/>
          <w:color w:val="auto"/>
          <w:lang w:val="ky-KG" w:eastAsia="en-US"/>
        </w:rPr>
        <w:t>Илимий, маданий жана көркөм өнөр иш-чарасынын өткөрүлгөндүгүн жана аяктагандыгын тастыктаган документ болушу керек.</w:t>
      </w:r>
    </w:p>
    <w:p w:rsidR="00E25BB7" w:rsidRPr="00E25BB7" w:rsidRDefault="00E25BB7" w:rsidP="006C13EA">
      <w:pPr>
        <w:widowControl w:val="0"/>
        <w:numPr>
          <w:ilvl w:val="0"/>
          <w:numId w:val="633"/>
        </w:numPr>
        <w:ind w:left="567" w:hanging="567"/>
        <w:jc w:val="both"/>
        <w:rPr>
          <w:rFonts w:ascii="Calibri" w:eastAsia="Times New Roman" w:hAnsi="Calibri" w:cs="Calibri"/>
          <w:bCs/>
          <w:color w:val="auto"/>
          <w:lang w:val="ky-KG" w:eastAsia="en-US"/>
        </w:rPr>
      </w:pPr>
      <w:r w:rsidRPr="00E25BB7">
        <w:rPr>
          <w:rFonts w:ascii="Calibri" w:eastAsia="Times New Roman" w:hAnsi="Calibri" w:cs="Calibri"/>
          <w:bCs/>
          <w:color w:val="auto"/>
          <w:lang w:val="ky-KG" w:eastAsia="en-US"/>
        </w:rPr>
        <w:t>Арыз ээсинин жыйындарды уюштурууда аткарган милдетин көрсөткөн документ болушу зарыл.</w:t>
      </w:r>
    </w:p>
    <w:p w:rsidR="00E25BB7" w:rsidRDefault="00E25BB7" w:rsidP="00E25BB7">
      <w:pPr>
        <w:jc w:val="both"/>
        <w:rPr>
          <w:rFonts w:ascii="Calibri" w:eastAsia="Calibri" w:hAnsi="Calibri" w:cs="Calibri"/>
          <w:b/>
          <w:color w:val="auto"/>
          <w:lang w:val="ky-KG" w:eastAsia="en-US"/>
        </w:rPr>
      </w:pP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Коомдук иш-чараларга катышуу</w:t>
      </w:r>
    </w:p>
    <w:p w:rsidR="00E25BB7" w:rsidRPr="00E25BB7" w:rsidRDefault="00E25BB7" w:rsidP="00E25BB7">
      <w:pPr>
        <w:jc w:val="both"/>
        <w:rPr>
          <w:rFonts w:ascii="Calibri" w:eastAsia="Calibri" w:hAnsi="Calibri" w:cs="Calibri"/>
          <w:b/>
          <w:caps/>
          <w:color w:val="auto"/>
          <w:lang w:val="ky-KG" w:eastAsia="en-US"/>
        </w:rPr>
      </w:pPr>
      <w:r w:rsidRPr="00E25BB7">
        <w:rPr>
          <w:rFonts w:ascii="Calibri" w:eastAsia="Calibri" w:hAnsi="Calibri" w:cs="Calibri"/>
          <w:b/>
          <w:color w:val="auto"/>
          <w:lang w:val="ky-KG" w:eastAsia="en-US"/>
        </w:rPr>
        <w:t>19-берене.</w:t>
      </w:r>
    </w:p>
    <w:p w:rsidR="00E25BB7" w:rsidRPr="00E25BB7" w:rsidRDefault="00E25BB7" w:rsidP="006C13EA">
      <w:pPr>
        <w:widowControl w:val="0"/>
        <w:numPr>
          <w:ilvl w:val="0"/>
          <w:numId w:val="358"/>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Мамлекеттик жана жеке сектордо кесиптик тармагы боюнча кеңеш же билим берүү кызматын аткарганын тастыктаган университет же тиешелүү мекеме тарабынан берилген документ</w:t>
      </w:r>
      <w:r w:rsidRPr="00E25BB7">
        <w:rPr>
          <w:rFonts w:ascii="Calibri" w:eastAsia="Calibri" w:hAnsi="Calibri" w:cs="Calibri"/>
          <w:bCs/>
          <w:color w:val="auto"/>
          <w:lang w:val="ky-KG" w:eastAsia="en-US"/>
        </w:rPr>
        <w:t xml:space="preserve"> болушу керек</w:t>
      </w:r>
      <w:r w:rsidRPr="00E25BB7">
        <w:rPr>
          <w:rFonts w:ascii="Calibri" w:eastAsia="Calibri" w:hAnsi="Calibri" w:cs="Calibri"/>
          <w:color w:val="auto"/>
          <w:lang w:val="ky-KG" w:eastAsia="en-US"/>
        </w:rPr>
        <w:t>.</w:t>
      </w:r>
    </w:p>
    <w:p w:rsidR="00E25BB7" w:rsidRPr="00E25BB7" w:rsidRDefault="00E25BB7" w:rsidP="006C13EA">
      <w:pPr>
        <w:widowControl w:val="0"/>
        <w:numPr>
          <w:ilvl w:val="0"/>
          <w:numId w:val="358"/>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Орто мектептин окуучуларын жана университеттин студенттерин илимий конкурстарга катышууга даярдагандыгы тууралуу тийиштүү университет жана мекеме тарабынан </w:t>
      </w:r>
      <w:r w:rsidRPr="00E25BB7">
        <w:rPr>
          <w:rFonts w:ascii="Calibri" w:eastAsia="Calibri" w:hAnsi="Calibri" w:cs="Calibri"/>
          <w:color w:val="auto"/>
          <w:lang w:val="ky-KG" w:eastAsia="en-US"/>
        </w:rPr>
        <w:lastRenderedPageBreak/>
        <w:t xml:space="preserve">берилген документ </w:t>
      </w:r>
      <w:r w:rsidRPr="00E25BB7">
        <w:rPr>
          <w:rFonts w:ascii="Calibri" w:eastAsia="Calibri" w:hAnsi="Calibri" w:cs="Calibri"/>
          <w:bCs/>
          <w:color w:val="auto"/>
          <w:lang w:val="ky-KG" w:eastAsia="en-US"/>
        </w:rPr>
        <w:t>болушу керек</w:t>
      </w:r>
      <w:r w:rsidRPr="00E25BB7">
        <w:rPr>
          <w:rFonts w:ascii="Calibri" w:eastAsia="Calibri" w:hAnsi="Calibri" w:cs="Calibri"/>
          <w:color w:val="auto"/>
          <w:lang w:val="ky-KG" w:eastAsia="en-US"/>
        </w:rPr>
        <w:t>.</w:t>
      </w:r>
    </w:p>
    <w:p w:rsidR="00E25BB7" w:rsidRPr="00E25BB7" w:rsidRDefault="00E25BB7" w:rsidP="006C13EA">
      <w:pPr>
        <w:widowControl w:val="0"/>
        <w:numPr>
          <w:ilvl w:val="0"/>
          <w:numId w:val="358"/>
        </w:numPr>
        <w:ind w:left="567" w:hanging="567"/>
        <w:jc w:val="both"/>
        <w:rPr>
          <w:rFonts w:ascii="Calibri" w:eastAsia="Calibri" w:hAnsi="Calibri" w:cs="Calibri"/>
          <w:color w:val="auto"/>
          <w:lang w:val="ky-KG" w:eastAsia="en-US"/>
        </w:rPr>
      </w:pPr>
      <w:r w:rsidRPr="00E25BB7">
        <w:rPr>
          <w:rFonts w:ascii="Calibri" w:eastAsia="Times New Roman" w:hAnsi="Calibri" w:cs="Calibri"/>
          <w:color w:val="auto"/>
          <w:lang w:val="ky-KG"/>
        </w:rPr>
        <w:t>Кайсы бир иш-чарада котормочулук, алып баруучулук, кураторлук, көркөм өнөр спорт жана ушуга окшогон иш-чараларда милдеттерди аткарууга ректорат тарабынан берилген тийиштүү кат болушу керек.</w:t>
      </w:r>
    </w:p>
    <w:p w:rsidR="00E25BB7" w:rsidRPr="00E25BB7" w:rsidRDefault="00E25BB7" w:rsidP="006C13EA">
      <w:pPr>
        <w:widowControl w:val="0"/>
        <w:numPr>
          <w:ilvl w:val="0"/>
          <w:numId w:val="358"/>
        </w:numPr>
        <w:ind w:left="567" w:hanging="567"/>
        <w:jc w:val="both"/>
        <w:rPr>
          <w:rFonts w:ascii="Calibri" w:eastAsia="Calibri" w:hAnsi="Calibri" w:cs="Calibri"/>
          <w:color w:val="auto"/>
          <w:lang w:val="ky-KG" w:eastAsia="en-US"/>
        </w:rPr>
      </w:pPr>
      <w:r w:rsidRPr="00E25BB7">
        <w:rPr>
          <w:rFonts w:ascii="Calibri" w:eastAsia="Calibri" w:hAnsi="Calibri" w:cs="Calibri"/>
          <w:color w:val="auto"/>
          <w:lang w:val="ky-KG" w:eastAsia="en-US"/>
        </w:rPr>
        <w:t xml:space="preserve">Tелекөрсөтүү жана радиодо өткөрүлгөн же катышкан программанын улуттук же эл аралык телерадио берүү уюмдарында же болбосо улуттук же эл аралык кино фестивалдарында көрсөтүлүшү/уктурулушу керек. Чыгармада кеңешчинин аты, чыгарманын өз-өзүнчө катталышы жана анын чыгарма жазууда аткарган милдетин, чыгарма жазууда кеңешчи болгондугун же ага катышкандыгын тастыктаган документ болушу керек. </w:t>
      </w:r>
    </w:p>
    <w:p w:rsidR="00E25BB7" w:rsidRDefault="00E25BB7" w:rsidP="00E25BB7">
      <w:pPr>
        <w:jc w:val="both"/>
        <w:rPr>
          <w:rFonts w:ascii="Calibri" w:eastAsia="Calibri" w:hAnsi="Calibri" w:cs="Calibri"/>
          <w:b/>
          <w:color w:val="auto"/>
          <w:lang w:val="ky-KG" w:eastAsia="en-US"/>
        </w:rPr>
      </w:pPr>
    </w:p>
    <w:p w:rsidR="00E25BB7" w:rsidRPr="00E25BB7" w:rsidRDefault="00E25BB7" w:rsidP="00E25BB7">
      <w:pPr>
        <w:jc w:val="both"/>
        <w:rPr>
          <w:rFonts w:ascii="Calibri" w:eastAsia="Calibri" w:hAnsi="Calibri" w:cs="Calibri"/>
          <w:b/>
          <w:color w:val="auto"/>
          <w:lang w:val="ky-KG" w:eastAsia="en-US"/>
        </w:rPr>
      </w:pPr>
      <w:r w:rsidRPr="00E25BB7">
        <w:rPr>
          <w:rFonts w:ascii="Calibri" w:eastAsia="Calibri" w:hAnsi="Calibri" w:cs="Calibri"/>
          <w:b/>
          <w:color w:val="auto"/>
          <w:lang w:val="ky-KG" w:eastAsia="en-US"/>
        </w:rPr>
        <w:t>Башкаруу иш-чараларына катышуу</w:t>
      </w:r>
    </w:p>
    <w:p w:rsidR="00E25BB7" w:rsidRPr="00E25BB7" w:rsidRDefault="00E25BB7" w:rsidP="00E25BB7">
      <w:pPr>
        <w:jc w:val="both"/>
        <w:rPr>
          <w:rFonts w:ascii="Calibri" w:eastAsia="Calibri" w:hAnsi="Calibri" w:cs="Calibri"/>
          <w:color w:val="auto"/>
          <w:lang w:val="ky-KG" w:eastAsia="en-US"/>
        </w:rPr>
      </w:pPr>
      <w:r w:rsidRPr="00E25BB7">
        <w:rPr>
          <w:rFonts w:ascii="Calibri" w:eastAsia="Calibri" w:hAnsi="Calibri" w:cs="Calibri"/>
          <w:b/>
          <w:color w:val="auto"/>
          <w:lang w:val="ky-KG" w:eastAsia="en-US"/>
        </w:rPr>
        <w:t>20-берене.</w:t>
      </w:r>
      <w:r>
        <w:rPr>
          <w:rFonts w:ascii="Calibri" w:eastAsia="Calibri" w:hAnsi="Calibri" w:cs="Calibri"/>
          <w:b/>
          <w:color w:val="auto"/>
          <w:lang w:val="ky-KG" w:eastAsia="en-US"/>
        </w:rPr>
        <w:t xml:space="preserve"> </w:t>
      </w:r>
      <w:r w:rsidRPr="00E25BB7">
        <w:rPr>
          <w:rFonts w:ascii="Calibri" w:eastAsia="Calibri" w:hAnsi="Calibri" w:cs="Calibri"/>
          <w:color w:val="auto"/>
          <w:lang w:val="ky-KG" w:eastAsia="en-US"/>
        </w:rPr>
        <w:t xml:space="preserve">Башкаруу иш-чараларына катышкандыгы тууралуу документ </w:t>
      </w:r>
      <w:r w:rsidRPr="00E25BB7">
        <w:rPr>
          <w:rFonts w:ascii="Calibri" w:eastAsia="Calibri" w:hAnsi="Calibri" w:cs="Calibri"/>
          <w:bCs/>
          <w:color w:val="auto"/>
          <w:lang w:val="ky-KG" w:eastAsia="en-US"/>
        </w:rPr>
        <w:t>болушу керек</w:t>
      </w:r>
      <w:r w:rsidRPr="00E25BB7">
        <w:rPr>
          <w:rFonts w:ascii="Calibri" w:eastAsia="Calibri" w:hAnsi="Calibri" w:cs="Calibri"/>
          <w:color w:val="auto"/>
          <w:lang w:val="ky-KG" w:eastAsia="en-US"/>
        </w:rPr>
        <w:t>.</w:t>
      </w:r>
    </w:p>
    <w:p w:rsidR="00E25BB7" w:rsidRDefault="00E25BB7" w:rsidP="00E25BB7">
      <w:pPr>
        <w:widowControl w:val="0"/>
        <w:jc w:val="both"/>
        <w:rPr>
          <w:rFonts w:ascii="Calibri" w:eastAsia="Calibri" w:hAnsi="Calibri" w:cs="Calibri"/>
          <w:b/>
          <w:bCs/>
          <w:color w:val="auto"/>
          <w:lang w:val="ky-KG" w:eastAsia="en-US"/>
        </w:rPr>
      </w:pPr>
    </w:p>
    <w:p w:rsidR="00E25BB7" w:rsidRPr="00E25BB7" w:rsidRDefault="00E25BB7" w:rsidP="00E25BB7">
      <w:pPr>
        <w:widowControl w:val="0"/>
        <w:jc w:val="both"/>
        <w:rPr>
          <w:rFonts w:ascii="Calibri" w:eastAsia="Calibri" w:hAnsi="Calibri" w:cs="Calibri"/>
          <w:b/>
          <w:bCs/>
          <w:caps/>
          <w:color w:val="auto"/>
          <w:lang w:val="ky-KG" w:eastAsia="en-US"/>
        </w:rPr>
      </w:pPr>
      <w:r w:rsidRPr="00E25BB7">
        <w:rPr>
          <w:rFonts w:ascii="Calibri" w:eastAsia="Calibri" w:hAnsi="Calibri" w:cs="Calibri"/>
          <w:b/>
          <w:bCs/>
          <w:color w:val="auto"/>
          <w:lang w:val="ky-KG" w:eastAsia="en-US"/>
        </w:rPr>
        <w:t>Күчүнө кириши</w:t>
      </w:r>
    </w:p>
    <w:p w:rsidR="00E25BB7" w:rsidRPr="00E25BB7" w:rsidRDefault="00E25BB7" w:rsidP="00E25BB7">
      <w:pPr>
        <w:widowControl w:val="0"/>
        <w:jc w:val="both"/>
        <w:rPr>
          <w:rFonts w:ascii="Calibri" w:eastAsia="MS Mincho" w:hAnsi="Calibri" w:cs="Calibri"/>
          <w:b/>
          <w:color w:val="auto"/>
          <w:lang w:val="ky-KG" w:eastAsia="ja-JP"/>
        </w:rPr>
      </w:pPr>
      <w:r w:rsidRPr="00E25BB7">
        <w:rPr>
          <w:rFonts w:ascii="Calibri" w:eastAsia="Calibri" w:hAnsi="Calibri" w:cs="Calibri"/>
          <w:b/>
          <w:bCs/>
          <w:caps/>
          <w:color w:val="auto"/>
          <w:lang w:val="ky-KG" w:eastAsia="en-US"/>
        </w:rPr>
        <w:t>21</w:t>
      </w:r>
      <w:r w:rsidRPr="00E25BB7">
        <w:rPr>
          <w:rFonts w:ascii="Calibri" w:eastAsia="Calibri" w:hAnsi="Calibri" w:cs="Calibri"/>
          <w:b/>
          <w:bCs/>
          <w:color w:val="auto"/>
          <w:lang w:val="ky-KG" w:eastAsia="en-US"/>
        </w:rPr>
        <w:t>-берене.</w:t>
      </w:r>
      <w:r>
        <w:rPr>
          <w:rFonts w:ascii="Calibri" w:eastAsia="Calibri" w:hAnsi="Calibri" w:cs="Calibri"/>
          <w:b/>
          <w:bCs/>
          <w:color w:val="auto"/>
          <w:lang w:val="ky-KG" w:eastAsia="en-US"/>
        </w:rPr>
        <w:t xml:space="preserve"> </w:t>
      </w:r>
      <w:r w:rsidRPr="00E25BB7">
        <w:rPr>
          <w:rFonts w:ascii="Calibri" w:eastAsia="Calibri" w:hAnsi="Calibri" w:cs="Calibri"/>
          <w:color w:val="auto"/>
          <w:lang w:val="ky-KG" w:eastAsia="en-US"/>
        </w:rPr>
        <w:t>Бул жобо КТМУнун Окумуштуулар кеӊеши тарабынан кабыл алынган күндөн тарта күчүнө кирет. Бул жобо күчүнө киргенде Кыргыз-Түрк “Манас” университетинин Окумуштуулар кеңешинин 2018-жылдын 12-июнундагы 2018-08.54 (а) – номерлүү чечими менен кабыл алынган “Академиялык ишмердүүлүктү баалоо жана шыктандыруу боюнча нускамасын колдонуу жобосу” менен Кыргыз-Түрк “Манас” университетинин Окумуштуулар кеңеши жана Башкаруу кеңешинин бул жобого карама-каршы келген чечимдери жокко чыгарылат.</w:t>
      </w:r>
    </w:p>
    <w:p w:rsidR="00E25BB7" w:rsidRDefault="00E25BB7" w:rsidP="00E25BB7">
      <w:pPr>
        <w:jc w:val="both"/>
        <w:rPr>
          <w:rFonts w:ascii="Calibri" w:eastAsia="Calibri" w:hAnsi="Calibri" w:cs="Calibri"/>
          <w:b/>
          <w:color w:val="auto"/>
          <w:lang w:val="ky-KG" w:eastAsia="en-US"/>
        </w:rPr>
      </w:pPr>
    </w:p>
    <w:p w:rsidR="00E25BB7" w:rsidRPr="00E25BB7" w:rsidRDefault="00E25BB7" w:rsidP="00E25BB7">
      <w:pPr>
        <w:jc w:val="both"/>
        <w:rPr>
          <w:rFonts w:ascii="Calibri" w:eastAsia="Calibri" w:hAnsi="Calibri" w:cs="Calibri"/>
          <w:b/>
          <w:caps/>
          <w:color w:val="auto"/>
          <w:lang w:val="ky-KG" w:eastAsia="en-US"/>
        </w:rPr>
      </w:pPr>
      <w:r w:rsidRPr="00E25BB7">
        <w:rPr>
          <w:rFonts w:ascii="Calibri" w:eastAsia="Calibri" w:hAnsi="Calibri" w:cs="Calibri"/>
          <w:b/>
          <w:color w:val="auto"/>
          <w:lang w:val="ky-KG" w:eastAsia="en-US"/>
        </w:rPr>
        <w:t>Иш жүзүнө ашырылышы</w:t>
      </w:r>
    </w:p>
    <w:p w:rsidR="00E25BB7" w:rsidRPr="00E25BB7" w:rsidRDefault="00E25BB7" w:rsidP="00E25BB7">
      <w:pPr>
        <w:jc w:val="both"/>
        <w:rPr>
          <w:rFonts w:ascii="Calibri" w:eastAsia="Calibri" w:hAnsi="Calibri" w:cs="Calibri"/>
          <w:color w:val="auto"/>
          <w:lang w:val="ky-KG" w:eastAsia="en-US"/>
        </w:rPr>
      </w:pPr>
      <w:r w:rsidRPr="00E25BB7">
        <w:rPr>
          <w:rFonts w:ascii="Calibri" w:eastAsia="Calibri" w:hAnsi="Calibri" w:cs="Calibri"/>
          <w:b/>
          <w:color w:val="auto"/>
          <w:lang w:val="ky-KG" w:eastAsia="en-US"/>
        </w:rPr>
        <w:t>22-берене.</w:t>
      </w:r>
      <w:r>
        <w:rPr>
          <w:rFonts w:ascii="Calibri" w:eastAsia="Calibri" w:hAnsi="Calibri" w:cs="Calibri"/>
          <w:b/>
          <w:color w:val="auto"/>
          <w:lang w:val="ky-KG" w:eastAsia="en-US"/>
        </w:rPr>
        <w:t xml:space="preserve"> </w:t>
      </w:r>
      <w:r w:rsidRPr="00E25BB7">
        <w:rPr>
          <w:rFonts w:ascii="Calibri" w:eastAsia="Calibri" w:hAnsi="Calibri" w:cs="Calibri"/>
          <w:color w:val="auto"/>
          <w:lang w:val="ky-KG" w:eastAsia="en-US"/>
        </w:rPr>
        <w:t>Бул жобо ректорат тарабынан жүзөгө ашырылат.</w:t>
      </w:r>
    </w:p>
    <w:p w:rsidR="00E25BB7" w:rsidRPr="00E25BB7" w:rsidRDefault="00E25BB7" w:rsidP="00E25BB7">
      <w:pPr>
        <w:jc w:val="both"/>
        <w:rPr>
          <w:rFonts w:ascii="Calibri" w:eastAsia="Calibri" w:hAnsi="Calibri" w:cs="Calibri"/>
          <w:i/>
          <w:iCs/>
          <w:color w:val="auto"/>
          <w:sz w:val="20"/>
          <w:szCs w:val="20"/>
          <w:lang w:val="ky-KG" w:eastAsia="en-US"/>
        </w:rPr>
      </w:pPr>
    </w:p>
    <w:p w:rsidR="00E25BB7" w:rsidRPr="00E25BB7" w:rsidRDefault="00E25BB7" w:rsidP="00E25BB7">
      <w:pPr>
        <w:jc w:val="both"/>
        <w:rPr>
          <w:rFonts w:ascii="Calibri" w:eastAsia="Calibri" w:hAnsi="Calibri" w:cs="Calibri"/>
          <w:i/>
          <w:iCs/>
          <w:color w:val="auto"/>
          <w:sz w:val="20"/>
          <w:szCs w:val="20"/>
          <w:lang w:val="ky-KG" w:eastAsia="en-US"/>
        </w:rPr>
      </w:pPr>
    </w:p>
    <w:p w:rsidR="00E25BB7" w:rsidRPr="00E25BB7" w:rsidRDefault="00E25BB7" w:rsidP="00E25BB7">
      <w:pPr>
        <w:jc w:val="both"/>
        <w:rPr>
          <w:rFonts w:ascii="Calibri" w:eastAsia="Calibri" w:hAnsi="Calibri" w:cs="Calibri"/>
          <w:i/>
          <w:iCs/>
          <w:color w:val="auto"/>
          <w:sz w:val="20"/>
          <w:szCs w:val="20"/>
          <w:lang w:val="ky-KG" w:eastAsia="en-US"/>
        </w:rPr>
      </w:pPr>
    </w:p>
    <w:p w:rsidR="00E25BB7" w:rsidRPr="00E25BB7" w:rsidRDefault="00E25BB7" w:rsidP="00E25BB7">
      <w:pPr>
        <w:jc w:val="both"/>
        <w:rPr>
          <w:rFonts w:ascii="Calibri" w:eastAsia="Calibri" w:hAnsi="Calibri" w:cs="Calibri"/>
          <w:i/>
          <w:iCs/>
          <w:color w:val="auto"/>
          <w:sz w:val="20"/>
          <w:szCs w:val="20"/>
          <w:lang w:val="ky-KG" w:eastAsia="en-US"/>
        </w:rPr>
      </w:pPr>
      <w:r w:rsidRPr="00E25BB7">
        <w:rPr>
          <w:rFonts w:ascii="Calibri" w:eastAsia="Calibri" w:hAnsi="Calibri" w:cs="Calibri"/>
          <w:i/>
          <w:iCs/>
          <w:color w:val="auto"/>
          <w:sz w:val="20"/>
          <w:szCs w:val="20"/>
          <w:lang w:val="ky-KG" w:eastAsia="en-US"/>
        </w:rPr>
        <w:t>Бул жобо Кыргыз-Түрк “Манас” университетинин Окумуштуулар кеңешинин 2019-жылдын 2-июлундагы 2019-11.58 (a) – номерлүү чечими менен кабыл алынган.</w:t>
      </w:r>
    </w:p>
    <w:p w:rsidR="00E25BB7" w:rsidRPr="00E25BB7" w:rsidRDefault="00E25BB7" w:rsidP="00E25BB7">
      <w:pPr>
        <w:jc w:val="both"/>
        <w:rPr>
          <w:rFonts w:ascii="Calibri" w:eastAsia="Calibri" w:hAnsi="Calibri" w:cs="Calibri"/>
          <w:i/>
          <w:iCs/>
          <w:color w:val="auto"/>
          <w:sz w:val="20"/>
          <w:szCs w:val="20"/>
          <w:lang w:val="ky-KG" w:eastAsia="en-US"/>
        </w:rPr>
      </w:pPr>
    </w:p>
    <w:p w:rsidR="00E25BB7" w:rsidRPr="00E25BB7" w:rsidRDefault="00E25BB7" w:rsidP="00E25BB7">
      <w:pPr>
        <w:jc w:val="both"/>
        <w:rPr>
          <w:rFonts w:ascii="Calibri" w:eastAsia="Calibri" w:hAnsi="Calibri" w:cs="Calibri"/>
          <w:i/>
          <w:iCs/>
          <w:color w:val="auto"/>
          <w:sz w:val="20"/>
          <w:szCs w:val="20"/>
          <w:lang w:val="ky-KG" w:eastAsia="en-US"/>
        </w:rPr>
      </w:pPr>
    </w:p>
    <w:p w:rsidR="00E25BB7" w:rsidRPr="00E25BB7" w:rsidRDefault="00E25BB7" w:rsidP="00E25BB7">
      <w:pPr>
        <w:jc w:val="both"/>
        <w:rPr>
          <w:rFonts w:ascii="Calibri" w:eastAsia="Calibri" w:hAnsi="Calibri" w:cs="Calibri"/>
          <w:i/>
          <w:iCs/>
          <w:color w:val="auto"/>
          <w:sz w:val="20"/>
          <w:szCs w:val="20"/>
          <w:lang w:val="ky-KG" w:eastAsia="en-US"/>
        </w:rPr>
      </w:pPr>
      <w:r w:rsidRPr="00E25BB7">
        <w:rPr>
          <w:rFonts w:ascii="Calibri" w:eastAsia="Calibri" w:hAnsi="Calibri" w:cs="Calibri"/>
          <w:i/>
          <w:iCs/>
          <w:color w:val="auto"/>
          <w:sz w:val="20"/>
          <w:szCs w:val="20"/>
          <w:lang w:val="ky-KG" w:eastAsia="en-US"/>
        </w:rPr>
        <w:t>Бул жобо Кыргыз-Түрк “Манас” университетинин Окумуштуулар кеңешинин 2018-жылдын 12-июнундагы 2018-08.54 (a) – номерлүү чечими менен кабыл алынган.</w:t>
      </w:r>
    </w:p>
    <w:p w:rsidR="00E25BB7" w:rsidRPr="00E25BB7" w:rsidRDefault="00E25BB7" w:rsidP="00E25BB7">
      <w:pPr>
        <w:jc w:val="both"/>
        <w:rPr>
          <w:rFonts w:ascii="Calibri" w:eastAsia="Calibri" w:hAnsi="Calibri" w:cs="Calibri"/>
          <w:i/>
          <w:iCs/>
          <w:color w:val="auto"/>
          <w:sz w:val="20"/>
          <w:szCs w:val="20"/>
          <w:lang w:val="ky-KG" w:eastAsia="en-US"/>
        </w:rPr>
      </w:pPr>
    </w:p>
    <w:p w:rsidR="00E25BB7" w:rsidRPr="00E25BB7" w:rsidRDefault="00E25BB7" w:rsidP="00E25BB7">
      <w:pPr>
        <w:jc w:val="both"/>
        <w:rPr>
          <w:rFonts w:ascii="Calibri" w:eastAsia="Calibri" w:hAnsi="Calibri" w:cs="Calibri"/>
          <w:i/>
          <w:iCs/>
          <w:color w:val="auto"/>
          <w:sz w:val="20"/>
          <w:szCs w:val="20"/>
          <w:lang w:val="ky-KG" w:eastAsia="en-US"/>
        </w:rPr>
      </w:pPr>
    </w:p>
    <w:p w:rsidR="00CD3B4E" w:rsidRPr="00FC244E" w:rsidRDefault="00E25BB7" w:rsidP="00AE030E">
      <w:pPr>
        <w:jc w:val="both"/>
        <w:rPr>
          <w:rFonts w:ascii="Calibri" w:hAnsi="Calibri" w:cs="Times New Roman"/>
          <w:bCs/>
          <w:i/>
          <w:iCs/>
          <w:sz w:val="20"/>
          <w:szCs w:val="20"/>
          <w:lang w:val="ky-KG"/>
        </w:rPr>
      </w:pPr>
      <w:r>
        <w:rPr>
          <w:rFonts w:ascii="Calibri" w:eastAsia="Calibri" w:hAnsi="Calibri" w:cs="Calibri"/>
          <w:i/>
          <w:iCs/>
          <w:color w:val="auto"/>
          <w:sz w:val="20"/>
          <w:szCs w:val="20"/>
          <w:lang w:val="ky-KG" w:eastAsia="en-US"/>
        </w:rPr>
        <w:t xml:space="preserve">Бул </w:t>
      </w:r>
      <w:r w:rsidRPr="00E25BB7">
        <w:rPr>
          <w:rFonts w:ascii="Calibri" w:eastAsia="Calibri" w:hAnsi="Calibri" w:cs="Calibri"/>
          <w:i/>
          <w:iCs/>
          <w:color w:val="auto"/>
          <w:sz w:val="20"/>
          <w:szCs w:val="20"/>
          <w:lang w:val="ky-KG" w:eastAsia="en-US"/>
        </w:rPr>
        <w:t>жобо Кыргыз-Түрк “Манас” университетинин Окумуштуулар кеңешинин 2017-жылдын 6-июлундагы 2017-14.65 (a) – номерлүү чечими менен кабыл алынган.</w:t>
      </w:r>
    </w:p>
    <w:p w:rsidR="00CD3B4E" w:rsidRPr="00FC244E" w:rsidRDefault="00CD3B4E" w:rsidP="00D852FE">
      <w:pPr>
        <w:jc w:val="both"/>
        <w:rPr>
          <w:rFonts w:ascii="Calibri" w:hAnsi="Calibri" w:cs="Times New Roman"/>
          <w:bCs/>
          <w:i/>
          <w:iCs/>
          <w:sz w:val="20"/>
          <w:szCs w:val="20"/>
          <w:lang w:val="ky-KG"/>
        </w:rPr>
      </w:pPr>
    </w:p>
    <w:p w:rsidR="00CD3B4E" w:rsidRPr="00FC244E" w:rsidRDefault="00CD3B4E" w:rsidP="00D852FE">
      <w:pPr>
        <w:jc w:val="both"/>
        <w:rPr>
          <w:rFonts w:ascii="Calibri" w:hAnsi="Calibri" w:cs="Times New Roman"/>
          <w:b/>
          <w:sz w:val="20"/>
          <w:szCs w:val="20"/>
          <w:lang w:val="ky-KG"/>
        </w:rPr>
        <w:sectPr w:rsidR="00CD3B4E" w:rsidRPr="00FC244E" w:rsidSect="000A0CA3">
          <w:footerReference w:type="even" r:id="rId67"/>
          <w:footnotePr>
            <w:numRestart w:val="eachSect"/>
          </w:footnotePr>
          <w:pgSz w:w="11907" w:h="16840" w:code="9"/>
          <w:pgMar w:top="1134" w:right="1134" w:bottom="1134" w:left="1134" w:header="454" w:footer="454" w:gutter="0"/>
          <w:pgNumType w:start="1"/>
          <w:cols w:space="708"/>
          <w:docGrid w:linePitch="360"/>
        </w:sectPr>
      </w:pPr>
    </w:p>
    <w:p w:rsidR="00DE53E1" w:rsidRPr="00FC244E" w:rsidRDefault="00DE53E1" w:rsidP="00F81CDC">
      <w:pPr>
        <w:pStyle w:val="1"/>
      </w:pPr>
      <w:bookmarkStart w:id="90" w:name="_Toc25339834"/>
      <w:r w:rsidRPr="00FC244E">
        <w:lastRenderedPageBreak/>
        <w:t>КЫР</w:t>
      </w:r>
      <w:r w:rsidR="00896202">
        <w:t>ГЫЗ-ТҮРК</w:t>
      </w:r>
      <w:r w:rsidR="00AA2540" w:rsidRPr="00FC244E">
        <w:t xml:space="preserve"> “МАНАС” УНИВЕРСИТЕТИНИН</w:t>
      </w:r>
      <w:bookmarkStart w:id="91" w:name="_Toc535503682"/>
      <w:r w:rsidR="00F81CDC">
        <w:t xml:space="preserve"> </w:t>
      </w:r>
      <w:r w:rsidRPr="00FC244E">
        <w:t>ИШКЕ АЛЫНА ТУРГАН КЕНЖЕ ИЛИМИЙ КЫЗМАТКЕРЛЕРДИ ТАНДОО ЖАНА ДАЙЫНДОО ЖӨНҮНДӨ ЖОБО</w:t>
      </w:r>
      <w:bookmarkEnd w:id="91"/>
      <w:r w:rsidR="00AA2540" w:rsidRPr="00FC244E">
        <w:t>СУ</w:t>
      </w:r>
      <w:bookmarkEnd w:id="90"/>
    </w:p>
    <w:p w:rsidR="00DE53E1" w:rsidRPr="00FC244E" w:rsidRDefault="00DE53E1" w:rsidP="00DE53E1">
      <w:pPr>
        <w:rPr>
          <w:rFonts w:ascii="Calibri" w:hAnsi="Calibri" w:cs="Times New Roman"/>
          <w:lang w:val="ky-KG" w:eastAsia="en-US"/>
        </w:rPr>
      </w:pPr>
    </w:p>
    <w:p w:rsidR="00DE53E1" w:rsidRPr="00FC244E" w:rsidRDefault="00DE53E1" w:rsidP="00DE53E1">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Максаты жана мазмуну</w:t>
      </w:r>
    </w:p>
    <w:p w:rsidR="00DE53E1" w:rsidRPr="00FC244E" w:rsidRDefault="00DE53E1" w:rsidP="00DE53E1">
      <w:pPr>
        <w:jc w:val="both"/>
        <w:rPr>
          <w:rFonts w:ascii="Calibri" w:eastAsia="Calibri" w:hAnsi="Calibri" w:cs="Times New Roman"/>
          <w:color w:val="auto"/>
          <w:lang w:val="ky-KG" w:eastAsia="en-US"/>
        </w:rPr>
      </w:pPr>
      <w:r w:rsidRPr="00FC244E">
        <w:rPr>
          <w:rFonts w:ascii="Calibri" w:eastAsia="Calibri" w:hAnsi="Calibri" w:cs="Times New Roman"/>
          <w:b/>
          <w:color w:val="auto"/>
          <w:lang w:val="ky-KG" w:eastAsia="en-US"/>
        </w:rPr>
        <w:t xml:space="preserve">1-берене. </w:t>
      </w:r>
      <w:r w:rsidRPr="00FC244E">
        <w:rPr>
          <w:rFonts w:ascii="Calibri" w:eastAsia="Calibri" w:hAnsi="Calibri" w:cs="Times New Roman"/>
          <w:color w:val="auto"/>
          <w:lang w:val="ky-KG" w:eastAsia="en-US"/>
        </w:rPr>
        <w:t>Бул жобонун максаты – Кыргыз-Түрк “Манас” университетинин академиялык бөлүмүнө ишке алына турган кенже илимий кызматкерлерди тандоо жана</w:t>
      </w:r>
      <w:r w:rsidR="00E02AF4">
        <w:rPr>
          <w:rFonts w:ascii="Calibri" w:eastAsia="Calibri" w:hAnsi="Calibri" w:cs="Times New Roman"/>
          <w:color w:val="auto"/>
          <w:lang w:val="ky-KG" w:eastAsia="en-US"/>
        </w:rPr>
        <w:t xml:space="preserve"> дайындоо тартибинин жол-</w:t>
      </w:r>
      <w:r w:rsidR="00E02AF4" w:rsidRPr="00E02AF4">
        <w:rPr>
          <w:rFonts w:ascii="Calibri" w:eastAsia="Calibri" w:hAnsi="Calibri" w:cs="Times New Roman"/>
          <w:color w:val="171717" w:themeColor="background2" w:themeShade="1A"/>
          <w:lang w:val="ky-KG" w:eastAsia="en-US"/>
        </w:rPr>
        <w:t>жобос</w:t>
      </w:r>
      <w:r w:rsidRPr="00E02AF4">
        <w:rPr>
          <w:rFonts w:ascii="Calibri" w:eastAsia="Calibri" w:hAnsi="Calibri" w:cs="Times New Roman"/>
          <w:color w:val="171717" w:themeColor="background2" w:themeShade="1A"/>
          <w:lang w:val="ky-KG" w:eastAsia="en-US"/>
        </w:rPr>
        <w:t>ун</w:t>
      </w:r>
      <w:r w:rsidRPr="00FC244E">
        <w:rPr>
          <w:rFonts w:ascii="Calibri" w:eastAsia="Calibri" w:hAnsi="Calibri" w:cs="Times New Roman"/>
          <w:color w:val="auto"/>
          <w:lang w:val="ky-KG" w:eastAsia="en-US"/>
        </w:rPr>
        <w:t xml:space="preserve"> аныктоо.</w:t>
      </w:r>
    </w:p>
    <w:p w:rsidR="00DE53E1" w:rsidRPr="00FC244E" w:rsidRDefault="00DE53E1" w:rsidP="00DE53E1">
      <w:pPr>
        <w:jc w:val="both"/>
        <w:rPr>
          <w:rFonts w:ascii="Calibri" w:eastAsia="Calibri" w:hAnsi="Calibri" w:cs="Times New Roman"/>
          <w:b/>
          <w:color w:val="auto"/>
          <w:lang w:val="ky-KG" w:eastAsia="en-US"/>
        </w:rPr>
      </w:pPr>
    </w:p>
    <w:p w:rsidR="00DE53E1" w:rsidRPr="00FC244E" w:rsidRDefault="00DE53E1" w:rsidP="00DE53E1">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Укуктук негиздеме</w:t>
      </w:r>
    </w:p>
    <w:p w:rsidR="00DE53E1" w:rsidRPr="00FC244E" w:rsidRDefault="00DE53E1" w:rsidP="00DE53E1">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 xml:space="preserve">2-берене. </w:t>
      </w:r>
      <w:r w:rsidRPr="00FC244E">
        <w:rPr>
          <w:rFonts w:ascii="Calibri" w:eastAsia="Calibri" w:hAnsi="Calibri" w:cs="Times New Roman"/>
          <w:color w:val="auto"/>
          <w:lang w:val="ky-KG" w:eastAsia="en-US"/>
        </w:rPr>
        <w:t xml:space="preserve">Бул жобо </w:t>
      </w:r>
      <w:r w:rsidRPr="00FC244E">
        <w:rPr>
          <w:rFonts w:ascii="Calibri" w:eastAsia="Calibri" w:hAnsi="Calibri" w:cs="Times New Roman"/>
          <w:color w:val="00B050"/>
          <w:lang w:val="ky-KG" w:eastAsia="en-US"/>
        </w:rPr>
        <w:t xml:space="preserve">Кыргыз-Түрк “Манас” университетинин Уставына </w:t>
      </w:r>
      <w:r w:rsidRPr="00FC244E">
        <w:rPr>
          <w:rFonts w:ascii="Calibri" w:eastAsia="Calibri" w:hAnsi="Calibri" w:cs="Times New Roman"/>
          <w:color w:val="auto"/>
          <w:lang w:val="ky-KG" w:eastAsia="en-US"/>
        </w:rPr>
        <w:t>ылайык иштелип чыккан.</w:t>
      </w:r>
    </w:p>
    <w:p w:rsidR="00DE53E1" w:rsidRPr="00FC244E" w:rsidRDefault="00DE53E1" w:rsidP="00DE53E1">
      <w:pPr>
        <w:jc w:val="both"/>
        <w:rPr>
          <w:rFonts w:ascii="Calibri" w:eastAsia="Calibri" w:hAnsi="Calibri" w:cs="Times New Roman"/>
          <w:b/>
          <w:color w:val="auto"/>
          <w:lang w:val="ky-KG" w:eastAsia="en-US"/>
        </w:rPr>
      </w:pPr>
    </w:p>
    <w:p w:rsidR="00DE53E1" w:rsidRPr="00FC244E" w:rsidRDefault="00DE53E1" w:rsidP="00DE53E1">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Аныктамалар жана кыскартуулар</w:t>
      </w:r>
    </w:p>
    <w:p w:rsidR="00DE53E1" w:rsidRDefault="00DE53E1" w:rsidP="00DE53E1">
      <w:pPr>
        <w:jc w:val="both"/>
        <w:rPr>
          <w:rFonts w:ascii="Calibri" w:eastAsia="Calibri" w:hAnsi="Calibri" w:cs="Times New Roman"/>
          <w:color w:val="auto"/>
          <w:lang w:eastAsia="en-US"/>
        </w:rPr>
      </w:pPr>
      <w:r w:rsidRPr="00FC244E">
        <w:rPr>
          <w:rFonts w:ascii="Calibri" w:eastAsia="Calibri" w:hAnsi="Calibri" w:cs="Times New Roman"/>
          <w:b/>
          <w:color w:val="auto"/>
          <w:lang w:val="ky-KG" w:eastAsia="en-US"/>
        </w:rPr>
        <w:t>3-берене.</w:t>
      </w:r>
      <w:r w:rsidRPr="00FC244E">
        <w:rPr>
          <w:rFonts w:ascii="Calibri" w:eastAsia="Calibri" w:hAnsi="Calibri" w:cs="Times New Roman"/>
          <w:color w:val="auto"/>
          <w:lang w:val="ky-KG" w:eastAsia="en-US"/>
        </w:rPr>
        <w:t xml:space="preserve"> Бул жободо төмөнкүдөй түшүнүктөр колдонулат:</w:t>
      </w:r>
    </w:p>
    <w:p w:rsidR="00F81CDC" w:rsidRPr="00F81CDC" w:rsidRDefault="00F81CDC" w:rsidP="00DE53E1">
      <w:pPr>
        <w:jc w:val="both"/>
        <w:rPr>
          <w:rFonts w:ascii="Calibri" w:eastAsia="Calibri" w:hAnsi="Calibri" w:cs="Times New Roman"/>
          <w:color w:val="auto"/>
          <w:lang w:eastAsia="en-US"/>
        </w:rPr>
      </w:pPr>
    </w:p>
    <w:tbl>
      <w:tblPr>
        <w:tblW w:w="0" w:type="auto"/>
        <w:tblLook w:val="04A0" w:firstRow="1" w:lastRow="0" w:firstColumn="1" w:lastColumn="0" w:noHBand="0" w:noVBand="1"/>
      </w:tblPr>
      <w:tblGrid>
        <w:gridCol w:w="3085"/>
        <w:gridCol w:w="6486"/>
      </w:tblGrid>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ALES:</w:t>
            </w:r>
          </w:p>
        </w:tc>
        <w:tc>
          <w:tcPr>
            <w:tcW w:w="6486"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color w:val="auto"/>
                <w:lang w:val="ky-KG" w:eastAsia="en-US"/>
              </w:rPr>
              <w:t>Түркия Республикасындагы академиялык курамдын мүчөлүгүнө талапкер болуу жана ЖОЖдон кийинки билим берүү программаларына тапшыруу сынагы;</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Бөлүмдүн башчысы:</w:t>
            </w:r>
          </w:p>
        </w:tc>
        <w:tc>
          <w:tcPr>
            <w:tcW w:w="6486"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color w:val="auto"/>
                <w:lang w:val="ky-KG" w:eastAsia="en-US"/>
              </w:rPr>
              <w:t>Факультет жана жогорку мектепке караштуу бөлүмдүн башчысы;</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Бөлүм:</w:t>
            </w:r>
          </w:p>
        </w:tc>
        <w:tc>
          <w:tcPr>
            <w:tcW w:w="6486"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color w:val="auto"/>
                <w:lang w:val="ky-KG" w:eastAsia="en-US"/>
              </w:rPr>
              <w:t>Факультет жана жогорку мектепке караштуу бөлүм;</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Институттун академиялык кеңеши:</w:t>
            </w:r>
          </w:p>
        </w:tc>
        <w:tc>
          <w:tcPr>
            <w:tcW w:w="6486"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color w:val="auto"/>
                <w:lang w:val="ky-KG" w:eastAsia="en-US"/>
              </w:rPr>
              <w:t>Кыргыз-Түрк “Манас” университетинин тийиштүү институтунун академиялык кеңеши;</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Институттун мүдүрлүгү:</w:t>
            </w:r>
          </w:p>
        </w:tc>
        <w:tc>
          <w:tcPr>
            <w:tcW w:w="6486"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color w:val="auto"/>
                <w:lang w:val="ky-KG" w:eastAsia="en-US"/>
              </w:rPr>
              <w:t>Кыргыз-Түрк “Манас” университетинин тийиштүү институнун мүдүрлүгү;</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Институттун башкаруу кеңеши:</w:t>
            </w:r>
          </w:p>
        </w:tc>
        <w:tc>
          <w:tcPr>
            <w:tcW w:w="6486"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color w:val="auto"/>
                <w:lang w:val="ky-KG" w:eastAsia="en-US"/>
              </w:rPr>
              <w:t>Кыргыз-Түрк “Манас” университетинин тийиштүү институтунун башкаруу кеңеши;</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Институт:</w:t>
            </w:r>
          </w:p>
        </w:tc>
        <w:tc>
          <w:tcPr>
            <w:tcW w:w="6486"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color w:val="auto"/>
                <w:lang w:val="ky-KG" w:eastAsia="en-US"/>
              </w:rPr>
              <w:t xml:space="preserve">Кыргыз-Түрк “Манас” университетине караштуу </w:t>
            </w:r>
            <w:r w:rsidRPr="00FC244E">
              <w:rPr>
                <w:rFonts w:ascii="Calibri" w:eastAsia="Calibri" w:hAnsi="Calibri" w:cs="Times New Roman"/>
                <w:bCs/>
                <w:iCs/>
                <w:color w:val="auto"/>
                <w:lang w:val="ky-KG" w:eastAsia="en-US"/>
              </w:rPr>
              <w:t>ЖОЖдон кийинки билим</w:t>
            </w:r>
            <w:r w:rsidR="00E07FA7" w:rsidRPr="00FC244E">
              <w:rPr>
                <w:rFonts w:ascii="Calibri" w:eastAsia="Calibri" w:hAnsi="Calibri" w:cs="Times New Roman"/>
                <w:color w:val="auto"/>
                <w:lang w:val="ky-KG" w:eastAsia="en-US"/>
              </w:rPr>
              <w:t xml:space="preserve"> </w:t>
            </w:r>
            <w:r w:rsidRPr="00FC244E">
              <w:rPr>
                <w:rFonts w:ascii="Calibri" w:eastAsia="Calibri" w:hAnsi="Calibri" w:cs="Times New Roman"/>
                <w:color w:val="auto"/>
                <w:lang w:val="ky-KG" w:eastAsia="en-US"/>
              </w:rPr>
              <w:t xml:space="preserve">берүү </w:t>
            </w:r>
            <w:r w:rsidRPr="00FC244E">
              <w:rPr>
                <w:rFonts w:ascii="Calibri" w:eastAsia="Calibri" w:hAnsi="Calibri" w:cs="Times New Roman"/>
                <w:bCs/>
                <w:iCs/>
                <w:color w:val="auto"/>
                <w:lang w:val="ky-KG" w:eastAsia="en-US"/>
              </w:rPr>
              <w:t>программаларын</w:t>
            </w:r>
            <w:r w:rsidR="00E07FA7" w:rsidRPr="00FC244E">
              <w:rPr>
                <w:rFonts w:ascii="Calibri" w:eastAsia="Calibri" w:hAnsi="Calibri" w:cs="Times New Roman"/>
                <w:color w:val="auto"/>
                <w:lang w:val="ky-KG" w:eastAsia="en-US"/>
              </w:rPr>
              <w:t xml:space="preserve"> </w:t>
            </w:r>
            <w:r w:rsidR="001E4611" w:rsidRPr="00FC244E">
              <w:rPr>
                <w:rFonts w:ascii="Calibri" w:eastAsia="Calibri" w:hAnsi="Calibri" w:cs="Times New Roman"/>
                <w:color w:val="auto"/>
                <w:lang w:val="ky-KG" w:eastAsia="en-US"/>
              </w:rPr>
              <w:t>жүзөгө ашыруу</w:t>
            </w:r>
            <w:r w:rsidRPr="00FC244E">
              <w:rPr>
                <w:rFonts w:ascii="Calibri" w:eastAsia="Calibri" w:hAnsi="Calibri" w:cs="Times New Roman"/>
                <w:color w:val="auto"/>
                <w:lang w:val="ky-KG" w:eastAsia="en-US"/>
              </w:rPr>
              <w:t xml:space="preserve"> окуу бөлүмү;</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GMAT:</w:t>
            </w:r>
          </w:p>
        </w:tc>
        <w:tc>
          <w:tcPr>
            <w:tcW w:w="6486"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color w:val="auto"/>
                <w:lang w:val="ky-KG" w:eastAsia="en-US"/>
              </w:rPr>
              <w:t>“Graduate Management Admission Test” сынагы;</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GRE:</w:t>
            </w:r>
          </w:p>
        </w:tc>
        <w:tc>
          <w:tcPr>
            <w:tcW w:w="6486"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color w:val="auto"/>
                <w:lang w:val="ky-KG" w:eastAsia="en-US"/>
              </w:rPr>
              <w:t>“Graduate Record Examination” сынагы;</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KPDS:</w:t>
            </w:r>
          </w:p>
        </w:tc>
        <w:tc>
          <w:tcPr>
            <w:tcW w:w="6486"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color w:val="auto"/>
                <w:lang w:val="ky-KG" w:eastAsia="en-US"/>
              </w:rPr>
              <w:t xml:space="preserve">Түркия Республикасындагы мамлекеттик кызматкерлердин чет тилди </w:t>
            </w:r>
            <w:r w:rsidRPr="00FC244E">
              <w:rPr>
                <w:rFonts w:ascii="Calibri" w:eastAsia="Calibri" w:hAnsi="Calibri" w:cs="Times New Roman"/>
                <w:bCs/>
                <w:iCs/>
                <w:color w:val="auto"/>
                <w:lang w:val="ky-KG" w:eastAsia="en-US"/>
              </w:rPr>
              <w:t>билүү</w:t>
            </w:r>
            <w:r w:rsidR="00E07FA7" w:rsidRPr="00FC244E">
              <w:rPr>
                <w:rFonts w:ascii="Calibri" w:eastAsia="Calibri" w:hAnsi="Calibri" w:cs="Times New Roman"/>
                <w:color w:val="auto"/>
                <w:lang w:val="ky-KG" w:eastAsia="en-US"/>
              </w:rPr>
              <w:t xml:space="preserve"> деңгээлин </w:t>
            </w:r>
            <w:r w:rsidRPr="00FC244E">
              <w:rPr>
                <w:rFonts w:ascii="Calibri" w:eastAsia="Calibri" w:hAnsi="Calibri" w:cs="Times New Roman"/>
                <w:bCs/>
                <w:iCs/>
                <w:color w:val="auto"/>
                <w:lang w:val="ky-KG" w:eastAsia="en-US"/>
              </w:rPr>
              <w:t>аныктоо сынагы</w:t>
            </w:r>
            <w:r w:rsidRPr="00FC244E">
              <w:rPr>
                <w:rFonts w:ascii="Calibri" w:eastAsia="Calibri" w:hAnsi="Calibri" w:cs="Times New Roman"/>
                <w:color w:val="auto"/>
                <w:lang w:val="ky-KG" w:eastAsia="en-US"/>
              </w:rPr>
              <w:t>;</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KTMУ:</w:t>
            </w:r>
          </w:p>
        </w:tc>
        <w:tc>
          <w:tcPr>
            <w:tcW w:w="6486" w:type="dxa"/>
          </w:tcPr>
          <w:p w:rsidR="00DE53E1" w:rsidRPr="00FC244E" w:rsidRDefault="00896202" w:rsidP="00C0328F">
            <w:pPr>
              <w:jc w:val="both"/>
              <w:rPr>
                <w:rFonts w:ascii="Calibri" w:eastAsia="Calibri" w:hAnsi="Calibri" w:cs="Times New Roman"/>
                <w:b/>
                <w:color w:val="auto"/>
                <w:lang w:val="ky-KG" w:eastAsia="en-US"/>
              </w:rPr>
            </w:pPr>
            <w:r>
              <w:rPr>
                <w:rFonts w:ascii="Calibri" w:eastAsia="Calibri" w:hAnsi="Calibri" w:cs="Times New Roman"/>
                <w:color w:val="auto"/>
                <w:lang w:val="ky-KG" w:eastAsia="en-US"/>
              </w:rPr>
              <w:t>Кыргыз-</w:t>
            </w:r>
            <w:r w:rsidR="00DE53E1" w:rsidRPr="00FC244E">
              <w:rPr>
                <w:rFonts w:ascii="Calibri" w:eastAsia="Calibri" w:hAnsi="Calibri" w:cs="Times New Roman"/>
                <w:color w:val="auto"/>
                <w:lang w:val="ky-KG" w:eastAsia="en-US"/>
              </w:rPr>
              <w:t>Түрк “Манас” университети;</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Ректорат:</w:t>
            </w:r>
          </w:p>
        </w:tc>
        <w:tc>
          <w:tcPr>
            <w:tcW w:w="6486" w:type="dxa"/>
          </w:tcPr>
          <w:p w:rsidR="00DE53E1" w:rsidRPr="00FC244E" w:rsidRDefault="00DE53E1" w:rsidP="00C0328F">
            <w:pPr>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Кыргыз-Түрк “Манас” университетинин ректораты;</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Окумуштуулар кеңеши:</w:t>
            </w:r>
          </w:p>
        </w:tc>
        <w:tc>
          <w:tcPr>
            <w:tcW w:w="6486" w:type="dxa"/>
          </w:tcPr>
          <w:p w:rsidR="00DE53E1" w:rsidRPr="00FC244E" w:rsidRDefault="00DE53E1" w:rsidP="00C0328F">
            <w:pPr>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Кыргыз-Түрк “Манас” университетинин Окумуштуулар кеңеши;</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ТР:</w:t>
            </w:r>
          </w:p>
        </w:tc>
        <w:tc>
          <w:tcPr>
            <w:tcW w:w="6486" w:type="dxa"/>
          </w:tcPr>
          <w:p w:rsidR="00DE53E1" w:rsidRPr="00FC244E" w:rsidRDefault="00DE53E1" w:rsidP="00C0328F">
            <w:pPr>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Түркия Республикасы;</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ÜDS:</w:t>
            </w:r>
          </w:p>
        </w:tc>
        <w:tc>
          <w:tcPr>
            <w:tcW w:w="6486" w:type="dxa"/>
          </w:tcPr>
          <w:p w:rsidR="00DE53E1" w:rsidRPr="00FC244E" w:rsidRDefault="00DE53E1" w:rsidP="00C0328F">
            <w:pPr>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Түркия Республикасындагы университеттер аралык чет тили боюнча сынак;</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Университет:</w:t>
            </w:r>
          </w:p>
        </w:tc>
        <w:tc>
          <w:tcPr>
            <w:tcW w:w="6486" w:type="dxa"/>
          </w:tcPr>
          <w:p w:rsidR="00DE53E1" w:rsidRPr="00FC244E" w:rsidRDefault="00DE53E1" w:rsidP="00C0328F">
            <w:pPr>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Кыргыз - Түрк “Манас” университети;</w:t>
            </w:r>
          </w:p>
        </w:tc>
      </w:tr>
      <w:tr w:rsidR="00DE53E1" w:rsidRPr="00FC244E" w:rsidTr="00C0328F">
        <w:tc>
          <w:tcPr>
            <w:tcW w:w="3085" w:type="dxa"/>
          </w:tcPr>
          <w:p w:rsidR="00DE53E1" w:rsidRPr="00FC244E" w:rsidRDefault="00DE53E1" w:rsidP="00C0328F">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YDS:</w:t>
            </w:r>
          </w:p>
        </w:tc>
        <w:tc>
          <w:tcPr>
            <w:tcW w:w="6486" w:type="dxa"/>
          </w:tcPr>
          <w:p w:rsidR="00DE53E1" w:rsidRPr="00FC244E" w:rsidRDefault="00DE53E1" w:rsidP="00C0328F">
            <w:pPr>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Түркия Республикасындагы чет тилди билүү деңгээлин аныктоо сынагы.</w:t>
            </w:r>
          </w:p>
        </w:tc>
      </w:tr>
    </w:tbl>
    <w:p w:rsidR="00DE53E1" w:rsidRPr="00FC244E" w:rsidRDefault="00DE53E1" w:rsidP="00DE53E1">
      <w:pPr>
        <w:jc w:val="both"/>
        <w:rPr>
          <w:rFonts w:ascii="Calibri" w:eastAsia="Calibri" w:hAnsi="Calibri" w:cs="Times New Roman"/>
          <w:color w:val="auto"/>
          <w:lang w:val="ky-KG" w:eastAsia="en-US"/>
        </w:rPr>
      </w:pPr>
    </w:p>
    <w:p w:rsidR="00DE53E1" w:rsidRPr="00FC244E" w:rsidRDefault="00DE53E1" w:rsidP="00DE53E1">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 xml:space="preserve">Кенже илимий кызматкерлерге болгон </w:t>
      </w:r>
      <w:r w:rsidRPr="00FC244E">
        <w:rPr>
          <w:rFonts w:ascii="Calibri" w:eastAsia="Calibri" w:hAnsi="Calibri" w:cs="Times New Roman"/>
          <w:b/>
          <w:bCs/>
          <w:color w:val="auto"/>
          <w:lang w:val="ky-KG" w:eastAsia="en-US"/>
        </w:rPr>
        <w:t>муктаждык</w:t>
      </w:r>
      <w:r w:rsidRPr="00FC244E">
        <w:rPr>
          <w:rFonts w:ascii="Calibri" w:eastAsia="Calibri" w:hAnsi="Calibri" w:cs="Times New Roman"/>
          <w:b/>
          <w:color w:val="auto"/>
          <w:lang w:val="ky-KG" w:eastAsia="en-US"/>
        </w:rPr>
        <w:t xml:space="preserve"> жана аларга коюлчу талаптар</w:t>
      </w:r>
    </w:p>
    <w:p w:rsidR="00DE53E1" w:rsidRPr="00FC244E" w:rsidRDefault="00DE53E1" w:rsidP="00DE53E1">
      <w:pPr>
        <w:jc w:val="both"/>
        <w:rPr>
          <w:rFonts w:ascii="Calibri" w:eastAsia="Calibri" w:hAnsi="Calibri" w:cs="Times New Roman"/>
          <w:color w:val="auto"/>
          <w:lang w:val="ky-KG" w:eastAsia="en-US"/>
        </w:rPr>
      </w:pPr>
      <w:r w:rsidRPr="00FC244E">
        <w:rPr>
          <w:rFonts w:ascii="Calibri" w:eastAsia="Calibri" w:hAnsi="Calibri" w:cs="Times New Roman"/>
          <w:b/>
          <w:color w:val="auto"/>
          <w:lang w:val="ky-KG" w:eastAsia="en-US"/>
        </w:rPr>
        <w:t xml:space="preserve">4-берене. </w:t>
      </w:r>
      <w:r w:rsidRPr="00FC244E">
        <w:rPr>
          <w:rFonts w:ascii="Calibri" w:eastAsia="Calibri" w:hAnsi="Calibri" w:cs="Times New Roman"/>
          <w:color w:val="auto"/>
          <w:lang w:val="ky-KG" w:eastAsia="en-US"/>
        </w:rPr>
        <w:t xml:space="preserve">Кенже илимий кызматкерлерге болгон муктаждык жана аларга коюлчу талаптар тийиштүү бөлүмдүн академиялык кеңешинин сунушу жана факультеттин/жогорку мектептин башкаруу кеңешинин чечими менен ректоратка сунушталат. Бөлүмдөр бул жободо </w:t>
      </w:r>
      <w:r w:rsidRPr="00FC244E">
        <w:rPr>
          <w:rFonts w:ascii="Calibri" w:eastAsia="Calibri" w:hAnsi="Calibri" w:cs="Times New Roman"/>
          <w:color w:val="auto"/>
          <w:lang w:val="ky-KG" w:eastAsia="en-US"/>
        </w:rPr>
        <w:lastRenderedPageBreak/>
        <w:t>аныкталган баллдан кем эмес чет тили сынагы боюнча баллды, ALES боюнча баллды жана талапкерлерге коюлчу башка талаптарды бөлүмдүн академиялык кеңешинин чечими жана факультеттин/жогорку мектептин башкаруу кеңешинин макулдугу менен аныктай алышат.</w:t>
      </w:r>
    </w:p>
    <w:p w:rsidR="00DE53E1" w:rsidRPr="00FC244E" w:rsidRDefault="00DE53E1" w:rsidP="00DE53E1">
      <w:pPr>
        <w:jc w:val="both"/>
        <w:rPr>
          <w:rFonts w:ascii="Calibri" w:eastAsia="Calibri" w:hAnsi="Calibri" w:cs="Times New Roman"/>
          <w:b/>
          <w:color w:val="auto"/>
          <w:lang w:val="ky-KG" w:eastAsia="en-US"/>
        </w:rPr>
      </w:pPr>
    </w:p>
    <w:p w:rsidR="00DE53E1" w:rsidRPr="00FC244E" w:rsidRDefault="00DE53E1" w:rsidP="00DE53E1">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Кулактандыруу</w:t>
      </w:r>
    </w:p>
    <w:p w:rsidR="00DE53E1" w:rsidRPr="00FC244E" w:rsidRDefault="00DE53E1" w:rsidP="00DE53E1">
      <w:pPr>
        <w:jc w:val="both"/>
        <w:rPr>
          <w:rFonts w:ascii="Calibri" w:eastAsia="Calibri" w:hAnsi="Calibri" w:cs="Times New Roman"/>
          <w:color w:val="auto"/>
          <w:lang w:val="ky-KG" w:eastAsia="en-US"/>
        </w:rPr>
      </w:pPr>
      <w:r w:rsidRPr="00FC244E">
        <w:rPr>
          <w:rFonts w:ascii="Calibri" w:eastAsia="Calibri" w:hAnsi="Calibri" w:cs="Times New Roman"/>
          <w:b/>
          <w:color w:val="auto"/>
          <w:lang w:val="ky-KG" w:eastAsia="en-US"/>
        </w:rPr>
        <w:t xml:space="preserve">5-берене. </w:t>
      </w:r>
      <w:r w:rsidRPr="00FC244E">
        <w:rPr>
          <w:rFonts w:ascii="Calibri" w:eastAsia="Calibri" w:hAnsi="Calibri" w:cs="Times New Roman"/>
          <w:color w:val="auto"/>
          <w:lang w:val="ky-KG" w:eastAsia="en-US"/>
        </w:rPr>
        <w:t>Кенже илимий кызматкерлерди ишке алуу тууралуу кулактандыруу ректорат тарабынан зарыл учурларда жарыяланат. Кулактандырууда талапкерлерге коюлчу талаптар жана сынакты өткөрүү күнү көрсөтүлөт. Талапкерлер арызы менен кошо резюмесин, жарыя</w:t>
      </w:r>
      <w:r w:rsidR="00A7723F" w:rsidRPr="00FC244E">
        <w:rPr>
          <w:rFonts w:ascii="Calibri" w:eastAsia="Calibri" w:hAnsi="Calibri" w:cs="Times New Roman"/>
          <w:color w:val="auto"/>
          <w:lang w:val="ky-KG" w:eastAsia="en-US"/>
        </w:rPr>
        <w:t>-</w:t>
      </w:r>
      <w:r w:rsidRPr="00FC244E">
        <w:rPr>
          <w:rFonts w:ascii="Calibri" w:eastAsia="Calibri" w:hAnsi="Calibri" w:cs="Times New Roman"/>
          <w:color w:val="auto"/>
          <w:lang w:val="ky-KG" w:eastAsia="en-US"/>
        </w:rPr>
        <w:t>ланган илимий эмгектерин, кулактандырууда талап кылынган башка документтерди, ошондой эле өздөрү тууралуу сунуштама бере ала турган профессор-окутуучунун аты-жөнүн жана байланыш телефондорун бериши керек. Документтер кулактандыруу жарыяланган күндөн тарта 15 күн ичинде кабыл алынат. Талапкерлердин арыздары интернет аркылуу да кабыл алынышы мүмкүн. Арыздар кулактандырууда көрсөтүлгөн бөлүмгө документ тапшы</w:t>
      </w:r>
      <w:r w:rsidR="00A7723F" w:rsidRPr="00FC244E">
        <w:rPr>
          <w:rFonts w:ascii="Calibri" w:eastAsia="Calibri" w:hAnsi="Calibri" w:cs="Times New Roman"/>
          <w:color w:val="auto"/>
          <w:lang w:val="ky-KG" w:eastAsia="en-US"/>
        </w:rPr>
        <w:t>-</w:t>
      </w:r>
      <w:r w:rsidRPr="00FC244E">
        <w:rPr>
          <w:rFonts w:ascii="Calibri" w:eastAsia="Calibri" w:hAnsi="Calibri" w:cs="Times New Roman"/>
          <w:color w:val="auto"/>
          <w:lang w:val="ky-KG" w:eastAsia="en-US"/>
        </w:rPr>
        <w:t>руу шарттарына ылайык тапшырылат.</w:t>
      </w:r>
    </w:p>
    <w:p w:rsidR="00DE53E1" w:rsidRPr="00FC244E" w:rsidRDefault="00DE53E1" w:rsidP="00DE53E1">
      <w:pPr>
        <w:jc w:val="both"/>
        <w:rPr>
          <w:rFonts w:ascii="Calibri" w:eastAsia="Calibri" w:hAnsi="Calibri" w:cs="Times New Roman"/>
          <w:b/>
          <w:bCs/>
          <w:iCs/>
          <w:color w:val="auto"/>
          <w:lang w:val="ky-KG" w:eastAsia="en-US"/>
        </w:rPr>
      </w:pPr>
    </w:p>
    <w:p w:rsidR="00DE53E1" w:rsidRPr="00FC244E" w:rsidRDefault="00DE53E1" w:rsidP="00DE53E1">
      <w:pPr>
        <w:jc w:val="both"/>
        <w:rPr>
          <w:rFonts w:ascii="Calibri" w:eastAsia="Calibri" w:hAnsi="Calibri" w:cs="Times New Roman"/>
          <w:b/>
          <w:color w:val="auto"/>
          <w:lang w:val="ky-KG" w:eastAsia="en-US"/>
        </w:rPr>
      </w:pPr>
      <w:r w:rsidRPr="00FC244E">
        <w:rPr>
          <w:rFonts w:ascii="Calibri" w:eastAsia="Calibri" w:hAnsi="Calibri" w:cs="Times New Roman"/>
          <w:b/>
          <w:bCs/>
          <w:iCs/>
          <w:color w:val="auto"/>
          <w:lang w:val="ky-KG" w:eastAsia="en-US"/>
        </w:rPr>
        <w:t xml:space="preserve">Документ тапшыруу </w:t>
      </w:r>
      <w:r w:rsidRPr="00FC244E">
        <w:rPr>
          <w:rFonts w:ascii="Calibri" w:eastAsia="Calibri" w:hAnsi="Calibri" w:cs="Times New Roman"/>
          <w:b/>
          <w:color w:val="auto"/>
          <w:lang w:val="ky-KG" w:eastAsia="en-US"/>
        </w:rPr>
        <w:t>жана дайындоо шарттары</w:t>
      </w:r>
    </w:p>
    <w:p w:rsidR="00DE53E1" w:rsidRDefault="00DE53E1" w:rsidP="00DE53E1">
      <w:pPr>
        <w:jc w:val="both"/>
        <w:rPr>
          <w:rFonts w:ascii="Calibri" w:eastAsia="Calibri" w:hAnsi="Calibri" w:cs="Times New Roman"/>
          <w:color w:val="auto"/>
          <w:lang w:eastAsia="en-US"/>
        </w:rPr>
      </w:pPr>
      <w:r w:rsidRPr="00FC244E">
        <w:rPr>
          <w:rFonts w:ascii="Calibri" w:eastAsia="Calibri" w:hAnsi="Calibri" w:cs="Times New Roman"/>
          <w:b/>
          <w:color w:val="auto"/>
          <w:lang w:val="ky-KG" w:eastAsia="en-US"/>
        </w:rPr>
        <w:t xml:space="preserve">6-берене. </w:t>
      </w:r>
      <w:r w:rsidRPr="00FC244E">
        <w:rPr>
          <w:rFonts w:ascii="Calibri" w:eastAsia="Calibri" w:hAnsi="Calibri" w:cs="Times New Roman"/>
          <w:bCs/>
          <w:color w:val="auto"/>
          <w:lang w:val="ky-KG" w:eastAsia="en-US"/>
        </w:rPr>
        <w:t>“</w:t>
      </w:r>
      <w:r w:rsidRPr="00FC244E">
        <w:rPr>
          <w:rFonts w:ascii="Calibri" w:eastAsia="Calibri" w:hAnsi="Calibri" w:cs="Times New Roman"/>
          <w:color w:val="auto"/>
          <w:lang w:val="ky-KG" w:eastAsia="en-US"/>
        </w:rPr>
        <w:t>Кенже илимий кызматкер” кызмат ордуна документ тапшыруу жана дайындоо шарттары төмөнкүдөй:</w:t>
      </w:r>
    </w:p>
    <w:p w:rsidR="00F81CDC" w:rsidRPr="00F81CDC" w:rsidRDefault="00F81CDC" w:rsidP="00DE53E1">
      <w:pPr>
        <w:jc w:val="both"/>
        <w:rPr>
          <w:rFonts w:ascii="Calibri" w:eastAsia="Calibri" w:hAnsi="Calibri" w:cs="Times New Roman"/>
          <w:color w:val="auto"/>
          <w:lang w:eastAsia="en-US"/>
        </w:rPr>
      </w:pPr>
    </w:p>
    <w:p w:rsidR="00DE53E1" w:rsidRPr="00FC244E" w:rsidRDefault="00DE53E1" w:rsidP="006C13EA">
      <w:pPr>
        <w:numPr>
          <w:ilvl w:val="0"/>
          <w:numId w:val="36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Талапкердин жашы 35тен жогору болбошу зарыл;</w:t>
      </w:r>
    </w:p>
    <w:p w:rsidR="00DE53E1" w:rsidRPr="00FC244E" w:rsidRDefault="00DE53E1" w:rsidP="006C13EA">
      <w:pPr>
        <w:numPr>
          <w:ilvl w:val="0"/>
          <w:numId w:val="36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Талапкер төрт жылдык билим берүү программасын ишке ашырган жогорку окуу жайды бүтүрүшү керек;</w:t>
      </w:r>
    </w:p>
    <w:p w:rsidR="00DE53E1" w:rsidRPr="00FC244E" w:rsidRDefault="00DE53E1" w:rsidP="006C13EA">
      <w:pPr>
        <w:numPr>
          <w:ilvl w:val="0"/>
          <w:numId w:val="36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 xml:space="preserve">Бакалавр даражасындагы дипломдун орточо баллы 100 баллдык система боюнча 70тен кем эмес, ал эми 4.00 баллдык система боюнча 2.20дан кем эмес же ага эквиваленттүү баллга ээ болушу керек. </w:t>
      </w:r>
      <w:r w:rsidRPr="00FC244E">
        <w:rPr>
          <w:rFonts w:ascii="Calibri" w:eastAsia="Calibri" w:hAnsi="Calibri" w:cs="Times New Roman"/>
          <w:bCs/>
          <w:iCs/>
          <w:color w:val="auto"/>
          <w:lang w:val="ky-KG" w:eastAsia="en-US"/>
        </w:rPr>
        <w:t xml:space="preserve">Магистр даражасындагы дипломго ээ болгон талапкерлердин дипломунун орточо баллы 100 баллдык система боюнча 75тен кем эмес болушу зарыл. </w:t>
      </w:r>
      <w:r w:rsidRPr="00FC244E">
        <w:rPr>
          <w:rFonts w:ascii="Calibri" w:eastAsia="Calibri" w:hAnsi="Calibri" w:cs="Times New Roman"/>
          <w:color w:val="auto"/>
          <w:lang w:val="ky-KG" w:eastAsia="en-US"/>
        </w:rPr>
        <w:t xml:space="preserve">Баллдардын пайыздык катыш боюнча эквиваленттүүлүгү университеттин Окумуштуулар кеңеши тарабынан кабыл алынган </w:t>
      </w:r>
      <w:r w:rsidRPr="00FC244E">
        <w:rPr>
          <w:rFonts w:ascii="Calibri" w:eastAsia="Calibri" w:hAnsi="Calibri" w:cs="Times New Roman"/>
          <w:color w:val="00B050"/>
          <w:lang w:val="ky-KG" w:eastAsia="en-US"/>
        </w:rPr>
        <w:t>“Кыргыз-Түрк “Манас” университетинин баллдарды которуу таблицасына”</w:t>
      </w:r>
      <w:r w:rsidRPr="00FC244E">
        <w:rPr>
          <w:rFonts w:ascii="Calibri" w:eastAsia="Calibri" w:hAnsi="Calibri" w:cs="Times New Roman"/>
          <w:color w:val="auto"/>
          <w:lang w:val="ky-KG" w:eastAsia="en-US"/>
        </w:rPr>
        <w:t xml:space="preserve"> ылайык эсептелинет.</w:t>
      </w:r>
    </w:p>
    <w:p w:rsidR="00DE53E1" w:rsidRPr="00FC244E" w:rsidRDefault="00DE53E1" w:rsidP="006C13EA">
      <w:pPr>
        <w:numPr>
          <w:ilvl w:val="0"/>
          <w:numId w:val="36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 xml:space="preserve">Талапкерлер YDS же эквиваленттүүлүгү кабыл алынган башка эл аралык </w:t>
      </w:r>
      <w:r w:rsidRPr="00FC244E">
        <w:rPr>
          <w:rFonts w:ascii="Calibri" w:eastAsia="Calibri" w:hAnsi="Calibri" w:cs="Times New Roman"/>
          <w:bCs/>
          <w:iCs/>
          <w:color w:val="auto"/>
          <w:lang w:val="ky-KG" w:eastAsia="en-US"/>
        </w:rPr>
        <w:t>чет тили</w:t>
      </w:r>
      <w:r w:rsidRPr="00FC244E">
        <w:rPr>
          <w:rFonts w:ascii="Calibri" w:eastAsia="Calibri" w:hAnsi="Calibri" w:cs="Times New Roman"/>
          <w:bCs/>
          <w:i/>
          <w:iCs/>
          <w:color w:val="auto"/>
          <w:lang w:val="ky-KG" w:eastAsia="en-US"/>
        </w:rPr>
        <w:t xml:space="preserve"> </w:t>
      </w:r>
      <w:r w:rsidRPr="00FC244E">
        <w:rPr>
          <w:rFonts w:ascii="Calibri" w:eastAsia="Calibri" w:hAnsi="Calibri" w:cs="Times New Roman"/>
          <w:color w:val="auto"/>
          <w:lang w:val="ky-KG" w:eastAsia="en-US"/>
        </w:rPr>
        <w:t xml:space="preserve">сынагын же болбосо университет тарабынан өткөрүлгөн </w:t>
      </w:r>
      <w:r w:rsidR="00E07FA7" w:rsidRPr="00FC244E">
        <w:rPr>
          <w:rFonts w:ascii="Calibri" w:eastAsia="Calibri" w:hAnsi="Calibri" w:cs="Times New Roman"/>
          <w:color w:val="00B050"/>
          <w:lang w:val="ky-KG" w:eastAsia="en-US"/>
        </w:rPr>
        <w:t>“</w:t>
      </w:r>
      <w:r w:rsidRPr="00FC244E">
        <w:rPr>
          <w:rFonts w:ascii="Calibri" w:eastAsia="Calibri" w:hAnsi="Calibri" w:cs="Times New Roman"/>
          <w:color w:val="00B050"/>
          <w:lang w:val="ky-KG" w:eastAsia="en-US"/>
        </w:rPr>
        <w:t>чет тилди билүү деңгээлин аныктоо сынагын</w:t>
      </w:r>
      <w:r w:rsidR="00E07FA7" w:rsidRPr="00FC244E">
        <w:rPr>
          <w:rFonts w:ascii="Calibri" w:eastAsia="Calibri" w:hAnsi="Calibri" w:cs="Times New Roman"/>
          <w:color w:val="00B050"/>
          <w:lang w:val="ky-KG" w:eastAsia="en-US"/>
        </w:rPr>
        <w:t>”</w:t>
      </w:r>
      <w:r w:rsidRPr="00FC244E">
        <w:rPr>
          <w:rFonts w:ascii="Calibri" w:eastAsia="Calibri" w:hAnsi="Calibri" w:cs="Times New Roman"/>
          <w:color w:val="auto"/>
          <w:lang w:val="ky-KG" w:eastAsia="en-US"/>
        </w:rPr>
        <w:t xml:space="preserve"> ийгиликтүү тапшыргандыгы тууралуу сертификатка ээ болууга тийиш. Талапкерлер YDS сынагынан кеминде 50 балл же эквиваленттүүлүгү кабыл алынган башка эл аралык </w:t>
      </w:r>
      <w:r w:rsidRPr="00FC244E">
        <w:rPr>
          <w:rFonts w:ascii="Calibri" w:eastAsia="Calibri" w:hAnsi="Calibri" w:cs="Times New Roman"/>
          <w:bCs/>
          <w:iCs/>
          <w:color w:val="auto"/>
          <w:lang w:val="ky-KG" w:eastAsia="en-US"/>
        </w:rPr>
        <w:t>чет тили</w:t>
      </w:r>
      <w:r w:rsidRPr="00FC244E">
        <w:rPr>
          <w:rFonts w:ascii="Calibri" w:eastAsia="Calibri" w:hAnsi="Calibri" w:cs="Times New Roman"/>
          <w:bCs/>
          <w:i/>
          <w:iCs/>
          <w:color w:val="auto"/>
          <w:lang w:val="ky-KG" w:eastAsia="en-US"/>
        </w:rPr>
        <w:t xml:space="preserve"> </w:t>
      </w:r>
      <w:r w:rsidRPr="00FC244E">
        <w:rPr>
          <w:rFonts w:ascii="Calibri" w:eastAsia="Calibri" w:hAnsi="Calibri" w:cs="Times New Roman"/>
          <w:color w:val="auto"/>
          <w:lang w:val="ky-KG" w:eastAsia="en-US"/>
        </w:rPr>
        <w:t xml:space="preserve">сынагынан тийиштүү баллды алышы керек. Чет тилинде жүзөгө ашырылган окуу программаларына же чет тилин окутуу программаларына дайындала турган талапкерлердин тийиштүү чет тили боюнча YDS сынагынан 75 балл же эквиваленттүүлүгү кабыл алынган башка эл аралык </w:t>
      </w:r>
      <w:r w:rsidRPr="00FC244E">
        <w:rPr>
          <w:rFonts w:ascii="Calibri" w:eastAsia="Calibri" w:hAnsi="Calibri" w:cs="Times New Roman"/>
          <w:bCs/>
          <w:iCs/>
          <w:color w:val="auto"/>
          <w:lang w:val="ky-KG" w:eastAsia="en-US"/>
        </w:rPr>
        <w:t>чет тили</w:t>
      </w:r>
      <w:r w:rsidRPr="00FC244E">
        <w:rPr>
          <w:rFonts w:ascii="Calibri" w:eastAsia="Calibri" w:hAnsi="Calibri" w:cs="Times New Roman"/>
          <w:bCs/>
          <w:i/>
          <w:iCs/>
          <w:color w:val="auto"/>
          <w:lang w:val="ky-KG" w:eastAsia="en-US"/>
        </w:rPr>
        <w:t xml:space="preserve"> </w:t>
      </w:r>
      <w:r w:rsidRPr="00FC244E">
        <w:rPr>
          <w:rFonts w:ascii="Calibri" w:eastAsia="Calibri" w:hAnsi="Calibri" w:cs="Times New Roman"/>
          <w:color w:val="auto"/>
          <w:lang w:val="ky-KG" w:eastAsia="en-US"/>
        </w:rPr>
        <w:t>сынагынан тийиштүү баллды алышы керек. ÜDS жана KPDS сертификаттарына ээ болгон талапкерлер ушул документтерин YDS сертификатынын ордуна тапшыра алышат. Эквиваленттү</w:t>
      </w:r>
      <w:r w:rsidR="006D6379" w:rsidRPr="001219E1">
        <w:rPr>
          <w:rFonts w:ascii="Calibri" w:eastAsia="Calibri" w:hAnsi="Calibri" w:cs="Times New Roman"/>
          <w:color w:val="171717" w:themeColor="background2" w:themeShade="1A"/>
          <w:lang w:val="ky-KG" w:eastAsia="en-US"/>
        </w:rPr>
        <w:t>ү</w:t>
      </w:r>
      <w:r w:rsidRPr="00FC244E">
        <w:rPr>
          <w:rFonts w:ascii="Calibri" w:eastAsia="Calibri" w:hAnsi="Calibri" w:cs="Times New Roman"/>
          <w:color w:val="auto"/>
          <w:lang w:val="ky-KG" w:eastAsia="en-US"/>
        </w:rPr>
        <w:t xml:space="preserve">лүгү кабыл алынган башка эл аралык чет тили сынактарынан алынган баллдардын YDS, ÜDS жана KPDS баллдарына эквиваленттүүлүгү Окумуштуулар кеңеши тарабынан кабыл алынган </w:t>
      </w:r>
      <w:r w:rsidRPr="00FC244E">
        <w:rPr>
          <w:rFonts w:ascii="Calibri" w:eastAsia="Calibri" w:hAnsi="Calibri" w:cs="Times New Roman"/>
          <w:color w:val="00B050"/>
          <w:lang w:val="ky-KG" w:eastAsia="en-US"/>
        </w:rPr>
        <w:t xml:space="preserve">“Кыргыз-Түрк “Манас” университетинин чет тили сынагы боюнча баллдарды которуу таблицасына” </w:t>
      </w:r>
      <w:r w:rsidRPr="00FC244E">
        <w:rPr>
          <w:rFonts w:ascii="Calibri" w:eastAsia="Calibri" w:hAnsi="Calibri" w:cs="Times New Roman"/>
          <w:color w:val="auto"/>
          <w:lang w:val="ky-KG" w:eastAsia="en-US"/>
        </w:rPr>
        <w:t>ылайык эсептелинип аныкталат.</w:t>
      </w:r>
    </w:p>
    <w:p w:rsidR="00DE53E1" w:rsidRPr="00FC244E" w:rsidRDefault="00DE53E1" w:rsidP="006C13EA">
      <w:pPr>
        <w:numPr>
          <w:ilvl w:val="0"/>
          <w:numId w:val="36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YDS же эквивале</w:t>
      </w:r>
      <w:r w:rsidRPr="00F81CDC">
        <w:rPr>
          <w:rFonts w:ascii="Calibri" w:eastAsia="Calibri" w:hAnsi="Calibri" w:cs="Times New Roman"/>
          <w:color w:val="auto"/>
          <w:lang w:val="ky-KG" w:eastAsia="en-US"/>
        </w:rPr>
        <w:t>нттү</w:t>
      </w:r>
      <w:r w:rsidR="006D6379" w:rsidRPr="00F81CDC">
        <w:rPr>
          <w:rFonts w:ascii="Calibri" w:eastAsia="Calibri" w:hAnsi="Calibri" w:cs="Times New Roman"/>
          <w:color w:val="auto"/>
          <w:lang w:val="ky-KG" w:eastAsia="en-US"/>
        </w:rPr>
        <w:t>ү</w:t>
      </w:r>
      <w:r w:rsidRPr="00F81CDC">
        <w:rPr>
          <w:rFonts w:ascii="Calibri" w:eastAsia="Calibri" w:hAnsi="Calibri" w:cs="Times New Roman"/>
          <w:color w:val="auto"/>
          <w:lang w:val="ky-KG" w:eastAsia="en-US"/>
        </w:rPr>
        <w:t>л</w:t>
      </w:r>
      <w:r w:rsidRPr="00FC244E">
        <w:rPr>
          <w:rFonts w:ascii="Calibri" w:eastAsia="Calibri" w:hAnsi="Calibri" w:cs="Times New Roman"/>
          <w:color w:val="auto"/>
          <w:lang w:val="ky-KG" w:eastAsia="en-US"/>
        </w:rPr>
        <w:t xml:space="preserve">үгү кабыл алынган башка эл аралык чет тили сынактарында берилчү сертификаттарга ээ болбогон талапкерлер университет тарабынан өткөрүлгөн </w:t>
      </w:r>
      <w:r w:rsidRPr="00FC244E">
        <w:rPr>
          <w:rFonts w:ascii="Calibri" w:eastAsia="Calibri" w:hAnsi="Calibri" w:cs="Times New Roman"/>
          <w:color w:val="00B050"/>
          <w:lang w:val="ky-KG" w:eastAsia="en-US"/>
        </w:rPr>
        <w:t>“чет тилди билүү деңгээлин аныктоо сынагынан”</w:t>
      </w:r>
      <w:r w:rsidRPr="00FC244E">
        <w:rPr>
          <w:rFonts w:ascii="Calibri" w:eastAsia="Calibri" w:hAnsi="Calibri" w:cs="Times New Roman"/>
          <w:color w:val="auto"/>
          <w:lang w:val="ky-KG" w:eastAsia="en-US"/>
        </w:rPr>
        <w:t xml:space="preserve"> 60тан кем эмес баллды; ал эми чет тилинде жүзөгө ашырылган окуу программасына же чет тилин окутуу программасына дайындала турган талапкерлер болсо, 85тен кем эмес же эквиваленттүүлүгү кабыл алынган башка эл аралык </w:t>
      </w:r>
      <w:r w:rsidRPr="00FC244E">
        <w:rPr>
          <w:rFonts w:ascii="Calibri" w:eastAsia="Calibri" w:hAnsi="Calibri" w:cs="Times New Roman"/>
          <w:bCs/>
          <w:iCs/>
          <w:color w:val="auto"/>
          <w:lang w:val="ky-KG" w:eastAsia="en-US"/>
        </w:rPr>
        <w:t>чет тили</w:t>
      </w:r>
      <w:r w:rsidRPr="00FC244E">
        <w:rPr>
          <w:rFonts w:ascii="Calibri" w:eastAsia="Calibri" w:hAnsi="Calibri" w:cs="Times New Roman"/>
          <w:bCs/>
          <w:i/>
          <w:iCs/>
          <w:color w:val="auto"/>
          <w:lang w:val="ky-KG" w:eastAsia="en-US"/>
        </w:rPr>
        <w:t xml:space="preserve"> </w:t>
      </w:r>
      <w:r w:rsidR="00773A82">
        <w:rPr>
          <w:rFonts w:ascii="Calibri" w:eastAsia="Calibri" w:hAnsi="Calibri" w:cs="Times New Roman"/>
          <w:color w:val="auto"/>
          <w:lang w:val="ky-KG" w:eastAsia="en-US"/>
        </w:rPr>
        <w:t>сынагынан тийиштүү балл</w:t>
      </w:r>
      <w:r w:rsidRPr="00FC244E">
        <w:rPr>
          <w:rFonts w:ascii="Calibri" w:eastAsia="Calibri" w:hAnsi="Calibri" w:cs="Times New Roman"/>
          <w:color w:val="auto"/>
          <w:lang w:val="ky-KG" w:eastAsia="en-US"/>
        </w:rPr>
        <w:t xml:space="preserve"> алышы керек.</w:t>
      </w:r>
    </w:p>
    <w:p w:rsidR="00DE53E1" w:rsidRPr="00FC244E" w:rsidRDefault="00DE53E1" w:rsidP="006C13EA">
      <w:pPr>
        <w:numPr>
          <w:ilvl w:val="0"/>
          <w:numId w:val="36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lastRenderedPageBreak/>
        <w:t xml:space="preserve">Талапкерлер жазуу түрүндөгү сынактын ордуна ALES, GRE же GMAT сыяктуу эл аралык сынактарда берилчү сертификаттарын документ тапшыруу учурунда бере алышат. Аталган сынактардан алынган баллдардын жазуу түрүндөгү сынактын ордуна кабыл алынышы үчүн талапкер тийиштүү тармак боюнча ALES сынагынан 60тан кем эмес же ага эквиваленттүү баллды алышы керек. Эквиваленттүү баллдардын эсептелинишинде Окумуштуулар кеңеши тарабынан кабыл алынган </w:t>
      </w:r>
      <w:r w:rsidRPr="00FC244E">
        <w:rPr>
          <w:rFonts w:ascii="Calibri" w:eastAsia="Calibri" w:hAnsi="Calibri" w:cs="Times New Roman"/>
          <w:color w:val="00B050"/>
          <w:lang w:val="ky-KG" w:eastAsia="en-US"/>
        </w:rPr>
        <w:t>“Кыргыз-Түрк “Манас” университетинин ЖОЖдон кийинки билим берүү программаларына тапшыруу сынагынын эквиваленттүүлүгү боюнча таблица</w:t>
      </w:r>
      <w:r w:rsidR="006D6379" w:rsidRPr="00F81CDC">
        <w:rPr>
          <w:rFonts w:ascii="Calibri" w:eastAsia="Calibri" w:hAnsi="Calibri" w:cs="Times New Roman"/>
          <w:color w:val="00B050"/>
          <w:lang w:val="ky-KG" w:eastAsia="en-US"/>
        </w:rPr>
        <w:t>сы</w:t>
      </w:r>
      <w:r w:rsidRPr="00FC244E">
        <w:rPr>
          <w:rFonts w:ascii="Calibri" w:eastAsia="Calibri" w:hAnsi="Calibri" w:cs="Times New Roman"/>
          <w:color w:val="00B050"/>
          <w:lang w:val="ky-KG" w:eastAsia="en-US"/>
        </w:rPr>
        <w:t>”</w:t>
      </w:r>
      <w:r w:rsidRPr="00FC244E">
        <w:rPr>
          <w:rFonts w:ascii="Calibri" w:eastAsia="Calibri" w:hAnsi="Calibri" w:cs="Times New Roman"/>
          <w:color w:val="auto"/>
          <w:lang w:val="ky-KG" w:eastAsia="en-US"/>
        </w:rPr>
        <w:t xml:space="preserve"> колдонулат. ALES же башка эл аралык чет тили сынактарында берилчү сертификаттар сынак өткөрүлгөн күндөн тарта </w:t>
      </w:r>
      <w:r w:rsidRPr="00FC244E">
        <w:rPr>
          <w:rFonts w:ascii="Calibri" w:eastAsia="Calibri" w:hAnsi="Calibri" w:cs="Times New Roman"/>
          <w:b/>
          <w:color w:val="auto"/>
          <w:lang w:val="ky-KG" w:eastAsia="en-US"/>
        </w:rPr>
        <w:t>беш жылга чейин</w:t>
      </w:r>
      <w:r w:rsidRPr="00FC244E">
        <w:rPr>
          <w:rFonts w:ascii="Calibri" w:eastAsia="Calibri" w:hAnsi="Calibri" w:cs="Times New Roman"/>
          <w:color w:val="auto"/>
          <w:lang w:val="ky-KG" w:eastAsia="en-US"/>
        </w:rPr>
        <w:t xml:space="preserve"> жарактуу болот.</w:t>
      </w:r>
    </w:p>
    <w:p w:rsidR="00DE53E1" w:rsidRPr="00FC244E" w:rsidRDefault="00DE53E1" w:rsidP="00DE53E1">
      <w:pPr>
        <w:jc w:val="both"/>
        <w:rPr>
          <w:rFonts w:ascii="Calibri" w:eastAsia="Calibri" w:hAnsi="Calibri" w:cs="Times New Roman"/>
          <w:color w:val="auto"/>
          <w:lang w:val="ky-KG" w:eastAsia="en-US"/>
        </w:rPr>
      </w:pPr>
    </w:p>
    <w:p w:rsidR="00DE53E1" w:rsidRPr="00FC244E" w:rsidRDefault="00DE53E1" w:rsidP="00A7723F">
      <w:pPr>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Ишке алынган кенже илимий кызматкерлер ЖОЖдон кийинки билим берүү программасы боюнча окуусун улантып, аны тийиштүү ченемдик укуктук документте аныкталган мөөнөт ичинде ийгиликтүү бүтүрүшү керек. Окуусун ийгиликтүү тапшырбай калгандар универси</w:t>
      </w:r>
      <w:r w:rsidR="00A7723F" w:rsidRPr="00FC244E">
        <w:rPr>
          <w:rFonts w:ascii="Calibri" w:eastAsia="Calibri" w:hAnsi="Calibri" w:cs="Times New Roman"/>
          <w:color w:val="auto"/>
          <w:lang w:val="ky-KG" w:eastAsia="en-US"/>
        </w:rPr>
        <w:t>-</w:t>
      </w:r>
      <w:r w:rsidRPr="00FC244E">
        <w:rPr>
          <w:rFonts w:ascii="Calibri" w:eastAsia="Calibri" w:hAnsi="Calibri" w:cs="Times New Roman"/>
          <w:color w:val="auto"/>
          <w:lang w:val="ky-KG" w:eastAsia="en-US"/>
        </w:rPr>
        <w:t>теттен чыгарылат.</w:t>
      </w:r>
    </w:p>
    <w:p w:rsidR="00DE53E1" w:rsidRPr="00FC244E" w:rsidRDefault="00DE53E1" w:rsidP="00DE53E1">
      <w:pPr>
        <w:jc w:val="both"/>
        <w:rPr>
          <w:rFonts w:ascii="Calibri" w:eastAsia="Calibri" w:hAnsi="Calibri" w:cs="Times New Roman"/>
          <w:b/>
          <w:color w:val="auto"/>
          <w:lang w:val="ky-KG" w:eastAsia="en-US"/>
        </w:rPr>
      </w:pPr>
    </w:p>
    <w:p w:rsidR="00DE53E1" w:rsidRPr="00FC244E" w:rsidRDefault="00DE53E1" w:rsidP="00DE53E1">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Сынактар</w:t>
      </w:r>
      <w:r w:rsidR="00D855CF">
        <w:rPr>
          <w:rFonts w:ascii="Calibri" w:eastAsia="Calibri" w:hAnsi="Calibri" w:cs="Times New Roman"/>
          <w:b/>
          <w:color w:val="auto"/>
          <w:lang w:val="ky-KG" w:eastAsia="en-US"/>
        </w:rPr>
        <w:t xml:space="preserve"> </w:t>
      </w:r>
    </w:p>
    <w:p w:rsidR="00DE53E1" w:rsidRPr="00FC244E" w:rsidRDefault="00DE53E1" w:rsidP="00DE53E1">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7-берене.</w:t>
      </w:r>
    </w:p>
    <w:p w:rsidR="00DE53E1" w:rsidRPr="00FC244E" w:rsidRDefault="00DE53E1" w:rsidP="006C13EA">
      <w:pPr>
        <w:pStyle w:val="afb"/>
        <w:numPr>
          <w:ilvl w:val="0"/>
          <w:numId w:val="388"/>
        </w:numPr>
        <w:ind w:left="284" w:hanging="284"/>
        <w:rPr>
          <w:rFonts w:ascii="Calibri" w:hAnsi="Calibri"/>
          <w:lang w:val="ky-KG"/>
        </w:rPr>
      </w:pPr>
      <w:r w:rsidRPr="00FC244E">
        <w:rPr>
          <w:rFonts w:ascii="Calibri" w:hAnsi="Calibri"/>
          <w:lang w:val="ky-KG"/>
        </w:rPr>
        <w:t>“Кенже илимий кызматкер” кызмат орду үчүн өткөрүлө турган адистик сынак талапкердин тийиштүү тармак боюнча кесиптик билимин, илимий жөндөмдүүлүгүн, жалпы маданий</w:t>
      </w:r>
      <w:r w:rsidR="006D6379" w:rsidRPr="00FC244E">
        <w:rPr>
          <w:rFonts w:ascii="Calibri" w:hAnsi="Calibri"/>
          <w:lang w:val="ky-KG"/>
        </w:rPr>
        <w:t xml:space="preserve"> компе</w:t>
      </w:r>
      <w:r w:rsidR="006D6379" w:rsidRPr="00F81CDC">
        <w:rPr>
          <w:rFonts w:ascii="Calibri" w:hAnsi="Calibri"/>
          <w:lang w:val="ky-KG"/>
        </w:rPr>
        <w:t>т</w:t>
      </w:r>
      <w:r w:rsidRPr="00F81CDC">
        <w:rPr>
          <w:rFonts w:ascii="Calibri" w:hAnsi="Calibri"/>
          <w:lang w:val="ky-KG"/>
        </w:rPr>
        <w:t>ен</w:t>
      </w:r>
      <w:r w:rsidR="006D6379" w:rsidRPr="00F81CDC">
        <w:rPr>
          <w:rFonts w:ascii="Calibri" w:hAnsi="Calibri"/>
          <w:lang w:val="ky-KG"/>
        </w:rPr>
        <w:t>т</w:t>
      </w:r>
      <w:r w:rsidRPr="00F81CDC">
        <w:rPr>
          <w:rFonts w:ascii="Calibri" w:hAnsi="Calibri"/>
          <w:lang w:val="ky-KG"/>
        </w:rPr>
        <w:t>түүлүгүн</w:t>
      </w:r>
      <w:r w:rsidRPr="00FC244E">
        <w:rPr>
          <w:rFonts w:ascii="Calibri" w:hAnsi="Calibri"/>
          <w:lang w:val="ky-KG"/>
        </w:rPr>
        <w:t>, тийиштүү тармак боюнча билимин жана билгичтигин аныктоого багытталган жазуу жана оозеки түрүндө өткөрүлчү эки баскычтуу сынактан турат.</w:t>
      </w:r>
    </w:p>
    <w:p w:rsidR="00DE53E1" w:rsidRPr="00FC244E" w:rsidRDefault="00DE53E1" w:rsidP="006C13EA">
      <w:pPr>
        <w:pStyle w:val="afb"/>
        <w:numPr>
          <w:ilvl w:val="0"/>
          <w:numId w:val="388"/>
        </w:numPr>
        <w:ind w:left="284" w:hanging="284"/>
        <w:rPr>
          <w:rFonts w:ascii="Calibri" w:hAnsi="Calibri"/>
          <w:lang w:val="ky-KG"/>
        </w:rPr>
      </w:pPr>
      <w:r w:rsidRPr="00FC244E">
        <w:rPr>
          <w:rFonts w:ascii="Calibri" w:hAnsi="Calibri"/>
          <w:lang w:val="ky-KG"/>
        </w:rPr>
        <w:t>ALES же ага эквиваленттүү башка эл аралык чет тили сынагы боюнча сертификаты болбогон талапкерлерге жазуу жана оозеки түрүндө сынак өткөрүү үчүн тийиштүү бөлүмдүн башчысынан, тийиштүү бөлүмдө же ага багыты жагынан жакын башка бөлүм</w:t>
      </w:r>
      <w:r w:rsidR="00A7723F" w:rsidRPr="00FC244E">
        <w:rPr>
          <w:rFonts w:ascii="Calibri" w:hAnsi="Calibri"/>
          <w:lang w:val="ky-KG"/>
        </w:rPr>
        <w:t>-</w:t>
      </w:r>
      <w:r w:rsidRPr="00FC244E">
        <w:rPr>
          <w:rFonts w:ascii="Calibri" w:hAnsi="Calibri"/>
          <w:lang w:val="ky-KG"/>
        </w:rPr>
        <w:t>дөрдө иштеген профессор-окутуучулардын ичинен бөлүмдүн башчысы тарабынан тандалган жана тийиштүү бөлүмдүн башкаруу кеңеши тарабынан бекитилген үч негизги жана эки кошумча мүчөдөн турган комиссия түзүлөт. Зарыл болгон учурда жазуу жана оозеки түрүндөгү сынактарды өткөрүү үчүн башка комиссия түзүлүшү мүмкүн.</w:t>
      </w:r>
    </w:p>
    <w:p w:rsidR="00DE53E1" w:rsidRPr="00FC244E" w:rsidRDefault="00DE53E1" w:rsidP="006C13EA">
      <w:pPr>
        <w:pStyle w:val="afb"/>
        <w:numPr>
          <w:ilvl w:val="0"/>
          <w:numId w:val="388"/>
        </w:numPr>
        <w:ind w:left="284" w:hanging="284"/>
        <w:rPr>
          <w:rFonts w:ascii="Calibri" w:hAnsi="Calibri"/>
          <w:lang w:val="ky-KG"/>
        </w:rPr>
      </w:pPr>
      <w:r w:rsidRPr="00FC244E">
        <w:rPr>
          <w:rFonts w:ascii="Calibri" w:hAnsi="Calibri"/>
          <w:lang w:val="ky-KG"/>
        </w:rPr>
        <w:t>Комиссия сынактардын жыйынтыктары менен сынакка тийиштүү бардык документтерди тийиштүү факультеттин деканатына же жогорку мектептин мүдүрлүгүнө тапшырат. Тийиштүү бөлүм кенже илимий кызматкерди дайындоо боюнча иштерди жүзөгө ашыруу үчүн бардык сынактардын жыйынтыктарын камтыган документтерди даярдап, ректоратка жөнөтөт.</w:t>
      </w:r>
    </w:p>
    <w:p w:rsidR="00DE53E1" w:rsidRPr="00FC244E" w:rsidRDefault="00DE53E1" w:rsidP="00DE53E1">
      <w:pPr>
        <w:jc w:val="both"/>
        <w:rPr>
          <w:rFonts w:ascii="Calibri" w:eastAsia="Calibri" w:hAnsi="Calibri" w:cs="Times New Roman"/>
          <w:b/>
          <w:color w:val="auto"/>
          <w:lang w:val="ky-KG" w:eastAsia="en-US"/>
        </w:rPr>
      </w:pPr>
    </w:p>
    <w:p w:rsidR="00DE53E1" w:rsidRPr="00FC244E" w:rsidRDefault="00DE53E1" w:rsidP="00DE53E1">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Сынактарды баалоо</w:t>
      </w:r>
    </w:p>
    <w:p w:rsidR="00DE53E1" w:rsidRPr="00FC244E" w:rsidRDefault="00DE53E1" w:rsidP="00DE53E1">
      <w:pPr>
        <w:jc w:val="both"/>
        <w:rPr>
          <w:rFonts w:ascii="Calibri" w:eastAsia="Calibri" w:hAnsi="Calibri" w:cs="Times New Roman"/>
          <w:color w:val="auto"/>
          <w:lang w:val="ky-KG" w:eastAsia="en-US"/>
        </w:rPr>
      </w:pPr>
      <w:r w:rsidRPr="00FC244E">
        <w:rPr>
          <w:rFonts w:ascii="Calibri" w:eastAsia="Calibri" w:hAnsi="Calibri" w:cs="Times New Roman"/>
          <w:b/>
          <w:color w:val="auto"/>
          <w:lang w:val="ky-KG" w:eastAsia="en-US"/>
        </w:rPr>
        <w:t>8-берене</w:t>
      </w:r>
      <w:r w:rsidRPr="00FC244E">
        <w:rPr>
          <w:rFonts w:ascii="Calibri" w:eastAsia="Calibri" w:hAnsi="Calibri" w:cs="Times New Roman"/>
          <w:color w:val="auto"/>
          <w:lang w:val="ky-KG" w:eastAsia="en-US"/>
        </w:rPr>
        <w:t>.</w:t>
      </w:r>
    </w:p>
    <w:p w:rsidR="00DE53E1" w:rsidRPr="00FC244E" w:rsidRDefault="00DE53E1" w:rsidP="006C13EA">
      <w:pPr>
        <w:numPr>
          <w:ilvl w:val="0"/>
          <w:numId w:val="362"/>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Жазуу түрүндөгү сынактын 70%ы жана оозеки түрүндөгү сынактын 30%ы эсептелинип, адистик сынактын баллы аныкталат. Талапкердин бул сынакты ийгиликтүү тапшырышы үчүн жазуу жана оозеки түрүндөгү сынактардын ар биринен 70тен кем эмес бал</w:t>
      </w:r>
      <w:r w:rsidR="006D6379" w:rsidRPr="00FC244E">
        <w:rPr>
          <w:rFonts w:ascii="Calibri" w:eastAsia="Calibri" w:hAnsi="Calibri" w:cs="Times New Roman"/>
          <w:color w:val="auto"/>
          <w:lang w:val="ky-KG" w:eastAsia="en-US"/>
        </w:rPr>
        <w:t>л</w:t>
      </w:r>
      <w:r w:rsidRPr="00FC244E">
        <w:rPr>
          <w:rFonts w:ascii="Calibri" w:eastAsia="Calibri" w:hAnsi="Calibri" w:cs="Times New Roman"/>
          <w:color w:val="auto"/>
          <w:lang w:val="ky-KG" w:eastAsia="en-US"/>
        </w:rPr>
        <w:t xml:space="preserve"> алышы керек.</w:t>
      </w:r>
    </w:p>
    <w:p w:rsidR="00DE53E1" w:rsidRPr="00FC244E" w:rsidRDefault="00DE53E1" w:rsidP="006C13EA">
      <w:pPr>
        <w:numPr>
          <w:ilvl w:val="0"/>
          <w:numId w:val="362"/>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Комиссия сынактын жыйынтыгын баалоо учурунда адистик сынак боюнча алынган баллдын 50%ын, бакалавр даражасындагы дипломдун орточо баллынын 30%ын, чет тили сынагы боюнча баллдын 20%ын эсептеп, кулактандырууда көрсөтүлгөн штаттын санына ылайык негизги жана кошумча талапкерлерди алган баллына жараша аныктайт. Аныкталган пайыздардын жалпы суммасы талапкердин баллы болуп эсептелет жана бул балл 70тен аз болбошу керек.</w:t>
      </w:r>
    </w:p>
    <w:p w:rsidR="00DE53E1" w:rsidRPr="00FC244E" w:rsidRDefault="00DE53E1" w:rsidP="00DE53E1">
      <w:pPr>
        <w:jc w:val="both"/>
        <w:rPr>
          <w:rFonts w:ascii="Calibri" w:eastAsia="Calibri" w:hAnsi="Calibri" w:cs="Times New Roman"/>
          <w:b/>
          <w:color w:val="auto"/>
          <w:lang w:val="ky-KG" w:eastAsia="en-US"/>
        </w:rPr>
      </w:pPr>
    </w:p>
    <w:p w:rsidR="00DE53E1" w:rsidRPr="00FC244E" w:rsidRDefault="00DE53E1" w:rsidP="00DE53E1">
      <w:pPr>
        <w:jc w:val="both"/>
        <w:rPr>
          <w:rFonts w:ascii="Calibri" w:eastAsia="Calibri" w:hAnsi="Calibri" w:cs="Times New Roman"/>
          <w:b/>
          <w:color w:val="auto"/>
          <w:lang w:val="ky-KG" w:eastAsia="en-US"/>
        </w:rPr>
      </w:pPr>
    </w:p>
    <w:p w:rsidR="00DE53E1" w:rsidRPr="00FC244E" w:rsidRDefault="00DE53E1" w:rsidP="00DE53E1">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lastRenderedPageBreak/>
        <w:t>Күчүнө кириши</w:t>
      </w:r>
    </w:p>
    <w:p w:rsidR="00DE53E1" w:rsidRPr="00FC244E" w:rsidRDefault="00DE53E1" w:rsidP="00DE53E1">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 xml:space="preserve">9-берене. </w:t>
      </w:r>
      <w:r w:rsidRPr="00FC244E">
        <w:rPr>
          <w:rFonts w:ascii="Calibri" w:eastAsia="Calibri" w:hAnsi="Calibri" w:cs="Times New Roman"/>
          <w:color w:val="auto"/>
          <w:lang w:val="ky-KG" w:eastAsia="en-US"/>
        </w:rPr>
        <w:t>Бул жобо Кыргыз-Түрк “Манас” университетинин Окумуштуулар кеңеши тарабынан бекитилген күндөн тарта күчүнө кирет.</w:t>
      </w:r>
    </w:p>
    <w:p w:rsidR="00DE53E1" w:rsidRPr="00FC244E" w:rsidRDefault="00DE53E1" w:rsidP="00DE53E1">
      <w:pPr>
        <w:jc w:val="both"/>
        <w:rPr>
          <w:rFonts w:ascii="Calibri" w:eastAsia="Calibri" w:hAnsi="Calibri" w:cs="Times New Roman"/>
          <w:b/>
          <w:color w:val="auto"/>
          <w:lang w:val="ky-KG" w:eastAsia="en-US"/>
        </w:rPr>
      </w:pPr>
    </w:p>
    <w:p w:rsidR="00DE53E1" w:rsidRPr="00FC244E" w:rsidRDefault="00DE53E1" w:rsidP="00DE53E1">
      <w:pPr>
        <w:jc w:val="both"/>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Ишке ашырылышы</w:t>
      </w:r>
    </w:p>
    <w:p w:rsidR="00DE53E1" w:rsidRPr="00FC244E" w:rsidRDefault="00DE53E1" w:rsidP="00DE53E1">
      <w:pPr>
        <w:jc w:val="both"/>
        <w:rPr>
          <w:rFonts w:ascii="Calibri" w:eastAsia="Calibri" w:hAnsi="Calibri" w:cs="Times New Roman"/>
          <w:color w:val="auto"/>
          <w:lang w:val="ky-KG" w:eastAsia="en-US"/>
        </w:rPr>
      </w:pPr>
      <w:r w:rsidRPr="00FC244E">
        <w:rPr>
          <w:rFonts w:ascii="Calibri" w:eastAsia="Calibri" w:hAnsi="Calibri" w:cs="Times New Roman"/>
          <w:b/>
          <w:color w:val="auto"/>
          <w:lang w:val="ky-KG" w:eastAsia="en-US"/>
        </w:rPr>
        <w:t xml:space="preserve">10-берене. </w:t>
      </w:r>
      <w:r w:rsidRPr="00FC244E">
        <w:rPr>
          <w:rFonts w:ascii="Calibri" w:eastAsia="Calibri" w:hAnsi="Calibri" w:cs="Times New Roman"/>
          <w:color w:val="auto"/>
          <w:lang w:val="ky-KG" w:eastAsia="en-US"/>
        </w:rPr>
        <w:t>Бул жобо Кыргыз-Түрк “Манас” университетинин ректораты тарабынан иш жүзүнө ашырылат.</w:t>
      </w:r>
    </w:p>
    <w:p w:rsidR="00DE53E1" w:rsidRPr="00FC244E" w:rsidRDefault="00DE53E1" w:rsidP="00DE53E1">
      <w:pPr>
        <w:jc w:val="both"/>
        <w:rPr>
          <w:rFonts w:ascii="Calibri" w:eastAsia="Calibri" w:hAnsi="Calibri" w:cs="Times New Roman"/>
          <w:i/>
          <w:color w:val="auto"/>
          <w:sz w:val="20"/>
          <w:szCs w:val="20"/>
          <w:lang w:val="ky-KG" w:eastAsia="en-US"/>
        </w:rPr>
      </w:pPr>
    </w:p>
    <w:p w:rsidR="00DE53E1" w:rsidRPr="00FC244E" w:rsidRDefault="00DE53E1" w:rsidP="00DE53E1">
      <w:pPr>
        <w:jc w:val="both"/>
        <w:rPr>
          <w:rFonts w:ascii="Calibri" w:eastAsia="Calibri" w:hAnsi="Calibri" w:cs="Times New Roman"/>
          <w:i/>
          <w:color w:val="auto"/>
          <w:sz w:val="20"/>
          <w:szCs w:val="20"/>
          <w:lang w:val="ky-KG" w:eastAsia="en-US"/>
        </w:rPr>
      </w:pPr>
    </w:p>
    <w:p w:rsidR="00DE53E1" w:rsidRPr="00FC244E" w:rsidRDefault="00DE53E1" w:rsidP="00DE53E1">
      <w:pPr>
        <w:jc w:val="both"/>
        <w:rPr>
          <w:rFonts w:ascii="Calibri" w:eastAsia="Calibri" w:hAnsi="Calibri" w:cs="Times New Roman"/>
          <w:i/>
          <w:color w:val="auto"/>
          <w:sz w:val="20"/>
          <w:szCs w:val="20"/>
          <w:lang w:val="ky-KG" w:eastAsia="en-US"/>
        </w:rPr>
      </w:pPr>
    </w:p>
    <w:p w:rsidR="00DE53E1" w:rsidRPr="00FC244E" w:rsidRDefault="00DE53E1" w:rsidP="00DE53E1">
      <w:pPr>
        <w:jc w:val="both"/>
        <w:rPr>
          <w:rFonts w:ascii="Calibri" w:eastAsia="Calibri" w:hAnsi="Calibri" w:cs="Times New Roman"/>
          <w:i/>
          <w:color w:val="auto"/>
          <w:sz w:val="20"/>
          <w:szCs w:val="20"/>
          <w:lang w:val="ky-KG" w:eastAsia="en-US"/>
        </w:rPr>
      </w:pPr>
      <w:r w:rsidRPr="00FC244E">
        <w:rPr>
          <w:rFonts w:ascii="Calibri" w:eastAsia="Calibri" w:hAnsi="Calibri" w:cs="Times New Roman"/>
          <w:i/>
          <w:color w:val="auto"/>
          <w:sz w:val="20"/>
          <w:szCs w:val="20"/>
          <w:lang w:val="ky-KG" w:eastAsia="en-US"/>
        </w:rPr>
        <w:t xml:space="preserve">Бул жобонун </w:t>
      </w:r>
      <w:r w:rsidRPr="00FC244E">
        <w:rPr>
          <w:rFonts w:ascii="Calibri" w:eastAsia="Calibri" w:hAnsi="Calibri" w:cs="Times New Roman"/>
          <w:b/>
          <w:i/>
          <w:color w:val="auto"/>
          <w:sz w:val="20"/>
          <w:szCs w:val="20"/>
          <w:lang w:val="ky-KG" w:eastAsia="en-US"/>
        </w:rPr>
        <w:t>“</w:t>
      </w:r>
      <w:r w:rsidRPr="00FC244E">
        <w:rPr>
          <w:rFonts w:ascii="Calibri" w:eastAsia="Calibri" w:hAnsi="Calibri" w:cs="Times New Roman"/>
          <w:b/>
          <w:bCs/>
          <w:i/>
          <w:iCs/>
          <w:color w:val="auto"/>
          <w:sz w:val="20"/>
          <w:szCs w:val="20"/>
          <w:lang w:val="ky-KG" w:eastAsia="en-US"/>
        </w:rPr>
        <w:t xml:space="preserve">Документ тапшыруу </w:t>
      </w:r>
      <w:r w:rsidRPr="00FC244E">
        <w:rPr>
          <w:rFonts w:ascii="Calibri" w:eastAsia="Calibri" w:hAnsi="Calibri" w:cs="Times New Roman"/>
          <w:b/>
          <w:i/>
          <w:color w:val="auto"/>
          <w:sz w:val="20"/>
          <w:szCs w:val="20"/>
          <w:lang w:val="ky-KG" w:eastAsia="en-US"/>
        </w:rPr>
        <w:t>жана дайындоо шарттары”</w:t>
      </w:r>
      <w:r w:rsidRPr="00FC244E">
        <w:rPr>
          <w:rFonts w:ascii="Calibri" w:eastAsia="Calibri" w:hAnsi="Calibri" w:cs="Times New Roman"/>
          <w:i/>
          <w:color w:val="auto"/>
          <w:sz w:val="20"/>
          <w:szCs w:val="20"/>
          <w:lang w:val="ky-KG" w:eastAsia="en-US"/>
        </w:rPr>
        <w:t xml:space="preserve"> беренесинин 6-пунктунун (f) – пунктчасына Кыргыз-Түрк “Манас” университетинин Окумуштуулар кеңешинин 2018-жылдын 12-июлундагы 2018-10.70-номерлүү чечими менен өзгөртүүлөр киргизилген.</w:t>
      </w:r>
    </w:p>
    <w:p w:rsidR="00DE53E1" w:rsidRPr="00FC244E" w:rsidRDefault="00DE53E1" w:rsidP="00DE53E1">
      <w:pPr>
        <w:jc w:val="both"/>
        <w:rPr>
          <w:rFonts w:ascii="Calibri" w:eastAsia="Calibri" w:hAnsi="Calibri" w:cs="Times New Roman"/>
          <w:i/>
          <w:color w:val="auto"/>
          <w:sz w:val="20"/>
          <w:szCs w:val="20"/>
          <w:lang w:val="ky-KG" w:eastAsia="en-US"/>
        </w:rPr>
      </w:pPr>
    </w:p>
    <w:p w:rsidR="00DE53E1" w:rsidRPr="00FC244E" w:rsidRDefault="00DE53E1" w:rsidP="00DE53E1">
      <w:pPr>
        <w:jc w:val="both"/>
        <w:rPr>
          <w:rFonts w:ascii="Calibri" w:eastAsia="Calibri" w:hAnsi="Calibri" w:cs="Times New Roman"/>
          <w:i/>
          <w:color w:val="auto"/>
          <w:sz w:val="20"/>
          <w:szCs w:val="20"/>
          <w:lang w:val="ky-KG" w:eastAsia="en-US"/>
        </w:rPr>
      </w:pPr>
    </w:p>
    <w:p w:rsidR="00DE53E1" w:rsidRPr="00FC244E" w:rsidRDefault="00DE53E1" w:rsidP="00DE53E1">
      <w:pPr>
        <w:jc w:val="both"/>
        <w:rPr>
          <w:rFonts w:ascii="Calibri" w:eastAsia="Calibri" w:hAnsi="Calibri" w:cs="Times New Roman"/>
          <w:i/>
          <w:color w:val="auto"/>
          <w:sz w:val="20"/>
          <w:szCs w:val="20"/>
          <w:lang w:val="ky-KG" w:eastAsia="en-US"/>
        </w:rPr>
      </w:pPr>
      <w:r w:rsidRPr="00FC244E">
        <w:rPr>
          <w:rFonts w:ascii="Calibri" w:eastAsia="Calibri" w:hAnsi="Calibri" w:cs="Times New Roman"/>
          <w:i/>
          <w:color w:val="auto"/>
          <w:sz w:val="20"/>
          <w:szCs w:val="20"/>
          <w:lang w:val="ky-KG" w:eastAsia="en-US"/>
        </w:rPr>
        <w:t>Бул жобо Кыргыз-Түрк “Манас” университетинин Окумуштуулар кеңешинин 2013-жылдын 23-октябрындагы 2013-17.121-номерлүү чечими менен кабыл алынган.</w:t>
      </w:r>
      <w:r w:rsidRPr="00FC244E">
        <w:rPr>
          <w:rFonts w:ascii="Calibri" w:eastAsia="Calibri" w:hAnsi="Calibri" w:cs="Times New Roman"/>
          <w:i/>
          <w:color w:val="auto"/>
          <w:sz w:val="20"/>
          <w:szCs w:val="20"/>
          <w:lang w:val="ky-KG" w:eastAsia="en-US"/>
        </w:rPr>
        <w:br w:type="page"/>
      </w:r>
    </w:p>
    <w:p w:rsidR="00DE53E1" w:rsidRPr="00FC244E" w:rsidRDefault="00DE53E1" w:rsidP="00F81CDC">
      <w:pPr>
        <w:pStyle w:val="1"/>
      </w:pPr>
      <w:bookmarkStart w:id="92" w:name="_Toc25339835"/>
      <w:r w:rsidRPr="00FC244E">
        <w:lastRenderedPageBreak/>
        <w:t>КЫРГЫЗ-ТҮРК «МАНАС» УНИВЕРСИТЕТИНИН</w:t>
      </w:r>
      <w:bookmarkStart w:id="93" w:name="_Toc535503683"/>
      <w:r w:rsidR="00F81CDC">
        <w:t xml:space="preserve"> </w:t>
      </w:r>
      <w:r w:rsidRPr="00FC244E">
        <w:t>АГА ОКУТУУЧУ, ОКУТУУЧУ ЖАНА АДИСТЕРДИ ТАНДОО ЖАНА ДАЙЫНДОО ЖӨНҮНДӨ ЖОБОСУ</w:t>
      </w:r>
      <w:bookmarkEnd w:id="92"/>
      <w:bookmarkEnd w:id="93"/>
    </w:p>
    <w:p w:rsidR="00DE53E1" w:rsidRPr="00FC244E" w:rsidRDefault="00DE53E1" w:rsidP="00DE53E1">
      <w:pPr>
        <w:rPr>
          <w:rFonts w:ascii="Calibri" w:hAnsi="Calibri" w:cs="Times New Roman"/>
          <w:lang w:val="ky-KG"/>
        </w:rPr>
      </w:pPr>
    </w:p>
    <w:p w:rsidR="00DE53E1" w:rsidRPr="00FC244E" w:rsidRDefault="00DE53E1" w:rsidP="00DE53E1">
      <w:pPr>
        <w:jc w:val="center"/>
        <w:rPr>
          <w:rFonts w:ascii="Calibri" w:hAnsi="Calibri" w:cs="Times New Roman"/>
          <w:b/>
          <w:lang w:val="ky-KG"/>
        </w:rPr>
      </w:pPr>
      <w:r w:rsidRPr="00FC244E">
        <w:rPr>
          <w:rFonts w:ascii="Calibri" w:hAnsi="Calibri" w:cs="Times New Roman"/>
          <w:b/>
          <w:lang w:val="ky-KG"/>
        </w:rPr>
        <w:t>БИРИНЧИ БӨЛҮМ</w:t>
      </w:r>
    </w:p>
    <w:p w:rsidR="00DE53E1" w:rsidRPr="00FC244E" w:rsidRDefault="00DE53E1" w:rsidP="00DE53E1">
      <w:pPr>
        <w:jc w:val="both"/>
        <w:rPr>
          <w:rFonts w:ascii="Calibri" w:hAnsi="Calibri" w:cs="Times New Roman"/>
          <w:b/>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Максаты</w:t>
      </w:r>
    </w:p>
    <w:p w:rsidR="00DE53E1" w:rsidRPr="00FC244E" w:rsidRDefault="00DE53E1" w:rsidP="00DE53E1">
      <w:pPr>
        <w:jc w:val="both"/>
        <w:rPr>
          <w:rFonts w:ascii="Calibri" w:hAnsi="Calibri" w:cs="Times New Roman"/>
          <w:lang w:val="ky-KG"/>
        </w:rPr>
      </w:pPr>
      <w:r w:rsidRPr="00FC244E">
        <w:rPr>
          <w:rFonts w:ascii="Calibri" w:hAnsi="Calibri" w:cs="Times New Roman"/>
          <w:b/>
          <w:lang w:val="ky-KG"/>
        </w:rPr>
        <w:t xml:space="preserve">1-берене. </w:t>
      </w:r>
      <w:r w:rsidRPr="00FC244E">
        <w:rPr>
          <w:rFonts w:ascii="Calibri" w:hAnsi="Calibri" w:cs="Times New Roman"/>
          <w:lang w:val="ky-KG"/>
        </w:rPr>
        <w:t>Бул жобонун максаты – Кыргыз-Түрк “Манас” университетине толук айлык акы менен иштей турган ага окутуучу, окутуучу жана адистерди тандоо жана дайындоо тартибинин жол-жоболорун аныктоо.</w:t>
      </w:r>
    </w:p>
    <w:p w:rsidR="00DE53E1" w:rsidRPr="00FC244E" w:rsidRDefault="00DE53E1" w:rsidP="00DE53E1">
      <w:pPr>
        <w:jc w:val="both"/>
        <w:rPr>
          <w:rFonts w:ascii="Calibri" w:hAnsi="Calibri" w:cs="Times New Roman"/>
          <w:b/>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Мазмуну</w:t>
      </w: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 xml:space="preserve">2-берене. </w:t>
      </w:r>
      <w:r w:rsidRPr="00FC244E">
        <w:rPr>
          <w:rFonts w:ascii="Calibri" w:hAnsi="Calibri" w:cs="Times New Roman"/>
          <w:lang w:val="ky-KG"/>
        </w:rPr>
        <w:t>Бул жобо Кыргыз-Түрк “Манас” университетинде толук айлык акы менен иштей турган ага окутуучу, окутуучу жана адистерди тандоо жана дайындоо тартибинин жол-жоболорун камтыйт.</w:t>
      </w:r>
    </w:p>
    <w:p w:rsidR="00DE53E1" w:rsidRPr="00FC244E" w:rsidRDefault="00DE53E1" w:rsidP="00DE53E1">
      <w:pPr>
        <w:jc w:val="both"/>
        <w:rPr>
          <w:rFonts w:ascii="Calibri" w:hAnsi="Calibri" w:cs="Times New Roman"/>
          <w:b/>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Укуктук негиздеме</w:t>
      </w:r>
    </w:p>
    <w:p w:rsidR="00DE53E1" w:rsidRPr="00FC244E" w:rsidRDefault="00DE53E1" w:rsidP="00DE53E1">
      <w:pPr>
        <w:jc w:val="both"/>
        <w:rPr>
          <w:rFonts w:ascii="Calibri" w:hAnsi="Calibri" w:cs="Times New Roman"/>
          <w:lang w:val="ky-KG"/>
        </w:rPr>
      </w:pPr>
      <w:r w:rsidRPr="00FC244E">
        <w:rPr>
          <w:rFonts w:ascii="Calibri" w:hAnsi="Calibri" w:cs="Times New Roman"/>
          <w:b/>
          <w:lang w:val="ky-KG"/>
        </w:rPr>
        <w:t xml:space="preserve">3-берене. </w:t>
      </w:r>
      <w:r w:rsidRPr="00FC244E">
        <w:rPr>
          <w:rFonts w:ascii="Calibri" w:hAnsi="Calibri" w:cs="Times New Roman"/>
          <w:lang w:val="ky-KG"/>
        </w:rPr>
        <w:t xml:space="preserve">Бул жобо </w:t>
      </w:r>
      <w:r w:rsidRPr="00FC244E">
        <w:rPr>
          <w:rFonts w:ascii="Calibri" w:hAnsi="Calibri" w:cs="Times New Roman"/>
          <w:color w:val="00B050"/>
          <w:lang w:val="ky-KG"/>
        </w:rPr>
        <w:t xml:space="preserve">Кыргыз-Түрк “Манас” университетинин Уставына </w:t>
      </w:r>
      <w:r w:rsidRPr="00FC244E">
        <w:rPr>
          <w:rFonts w:ascii="Calibri" w:hAnsi="Calibri" w:cs="Times New Roman"/>
          <w:lang w:val="ky-KG"/>
        </w:rPr>
        <w:t>жана башка ченемдик укуктук документтерге ылайык даярдалган.</w:t>
      </w:r>
    </w:p>
    <w:p w:rsidR="00DE53E1" w:rsidRPr="00FC244E" w:rsidRDefault="00DE53E1" w:rsidP="00DE53E1">
      <w:pPr>
        <w:jc w:val="both"/>
        <w:rPr>
          <w:rFonts w:ascii="Calibri" w:hAnsi="Calibri" w:cs="Times New Roman"/>
          <w:b/>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Аныктамалар жана кыскартуулар</w:t>
      </w: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 xml:space="preserve">4-берене. </w:t>
      </w:r>
      <w:r w:rsidRPr="00FC244E">
        <w:rPr>
          <w:rFonts w:ascii="Calibri" w:hAnsi="Calibri" w:cs="Times New Roman"/>
          <w:lang w:val="ky-KG"/>
        </w:rPr>
        <w:t>Бул жободо төмөнкүдөй түшүнүктөр колдонулат:</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38"/>
      </w:tblGrid>
      <w:tr w:rsidR="00DE53E1" w:rsidRPr="00FC244E" w:rsidTr="00C0328F">
        <w:tc>
          <w:tcPr>
            <w:tcW w:w="1809" w:type="dxa"/>
          </w:tcPr>
          <w:p w:rsidR="00DE53E1" w:rsidRPr="00FC244E" w:rsidRDefault="00DE53E1" w:rsidP="00C0328F">
            <w:pPr>
              <w:jc w:val="both"/>
              <w:rPr>
                <w:rFonts w:ascii="Calibri" w:hAnsi="Calibri" w:cs="Times New Roman"/>
                <w:b/>
                <w:lang w:val="ky-KG"/>
              </w:rPr>
            </w:pPr>
            <w:r w:rsidRPr="00FC244E">
              <w:rPr>
                <w:rFonts w:ascii="Calibri" w:hAnsi="Calibri" w:cs="Times New Roman"/>
                <w:b/>
                <w:lang w:val="ky-KG"/>
              </w:rPr>
              <w:t>Университет:</w:t>
            </w:r>
          </w:p>
        </w:tc>
        <w:tc>
          <w:tcPr>
            <w:tcW w:w="7938" w:type="dxa"/>
          </w:tcPr>
          <w:p w:rsidR="00DE53E1" w:rsidRPr="00FC244E" w:rsidRDefault="00DE53E1" w:rsidP="00C0328F">
            <w:pPr>
              <w:jc w:val="both"/>
              <w:rPr>
                <w:rFonts w:ascii="Calibri" w:hAnsi="Calibri" w:cs="Times New Roman"/>
                <w:lang w:val="ky-KG"/>
              </w:rPr>
            </w:pPr>
            <w:r w:rsidRPr="00FC244E">
              <w:rPr>
                <w:rFonts w:ascii="Calibri" w:hAnsi="Calibri" w:cs="Times New Roman"/>
                <w:lang w:val="ky-KG"/>
              </w:rPr>
              <w:t>Кыргыз-Түрк “Манас” университети;</w:t>
            </w:r>
          </w:p>
        </w:tc>
      </w:tr>
      <w:tr w:rsidR="00DE53E1" w:rsidRPr="00FC244E" w:rsidTr="00C0328F">
        <w:tc>
          <w:tcPr>
            <w:tcW w:w="1809" w:type="dxa"/>
          </w:tcPr>
          <w:p w:rsidR="00DE53E1" w:rsidRPr="00FC244E" w:rsidRDefault="00DE53E1" w:rsidP="00C0328F">
            <w:pPr>
              <w:jc w:val="both"/>
              <w:rPr>
                <w:rFonts w:ascii="Calibri" w:hAnsi="Calibri" w:cs="Times New Roman"/>
                <w:b/>
                <w:lang w:val="ky-KG"/>
              </w:rPr>
            </w:pPr>
            <w:r w:rsidRPr="00FC244E">
              <w:rPr>
                <w:rFonts w:ascii="Calibri" w:hAnsi="Calibri" w:cs="Times New Roman"/>
                <w:b/>
                <w:lang w:val="ky-KG"/>
              </w:rPr>
              <w:t>Ректорат:</w:t>
            </w:r>
          </w:p>
        </w:tc>
        <w:tc>
          <w:tcPr>
            <w:tcW w:w="7938" w:type="dxa"/>
          </w:tcPr>
          <w:p w:rsidR="00DE53E1" w:rsidRPr="00FC244E" w:rsidRDefault="00DE53E1" w:rsidP="00C0328F">
            <w:pPr>
              <w:jc w:val="both"/>
              <w:rPr>
                <w:rFonts w:ascii="Calibri" w:hAnsi="Calibri" w:cs="Times New Roman"/>
                <w:lang w:val="ky-KG"/>
              </w:rPr>
            </w:pPr>
            <w:r w:rsidRPr="00FC244E">
              <w:rPr>
                <w:rFonts w:ascii="Calibri" w:hAnsi="Calibri" w:cs="Times New Roman"/>
                <w:lang w:val="ky-KG"/>
              </w:rPr>
              <w:t>Кыргыз-Түрк “Манас” университетинин ректораты;</w:t>
            </w:r>
          </w:p>
        </w:tc>
      </w:tr>
      <w:tr w:rsidR="00DE53E1" w:rsidRPr="00FC244E" w:rsidTr="00C0328F">
        <w:tc>
          <w:tcPr>
            <w:tcW w:w="1809" w:type="dxa"/>
          </w:tcPr>
          <w:p w:rsidR="00DE53E1" w:rsidRPr="00FC244E" w:rsidRDefault="00DE53E1" w:rsidP="00C0328F">
            <w:pPr>
              <w:jc w:val="both"/>
              <w:rPr>
                <w:rFonts w:ascii="Calibri" w:hAnsi="Calibri" w:cs="Times New Roman"/>
                <w:b/>
                <w:lang w:val="ky-KG"/>
              </w:rPr>
            </w:pPr>
            <w:r w:rsidRPr="00FC244E">
              <w:rPr>
                <w:rFonts w:ascii="Calibri" w:hAnsi="Calibri" w:cs="Times New Roman"/>
                <w:b/>
                <w:lang w:val="ky-KG"/>
              </w:rPr>
              <w:t>YDS:</w:t>
            </w:r>
          </w:p>
        </w:tc>
        <w:tc>
          <w:tcPr>
            <w:tcW w:w="7938" w:type="dxa"/>
          </w:tcPr>
          <w:p w:rsidR="00DE53E1" w:rsidRPr="00FC244E" w:rsidRDefault="00DE53E1" w:rsidP="00C0328F">
            <w:pPr>
              <w:jc w:val="both"/>
              <w:rPr>
                <w:rFonts w:ascii="Calibri" w:hAnsi="Calibri" w:cs="Times New Roman"/>
                <w:lang w:val="ky-KG"/>
              </w:rPr>
            </w:pPr>
            <w:r w:rsidRPr="00FC244E">
              <w:rPr>
                <w:rFonts w:ascii="Calibri" w:hAnsi="Calibri" w:cs="Times New Roman"/>
                <w:lang w:val="ky-KG"/>
              </w:rPr>
              <w:t>Түркия Республикасындагы чет тилди билүү деңгээлин аныктоо сынагы.</w:t>
            </w:r>
          </w:p>
        </w:tc>
      </w:tr>
      <w:tr w:rsidR="00DE53E1" w:rsidRPr="00FC244E" w:rsidTr="00C0328F">
        <w:tc>
          <w:tcPr>
            <w:tcW w:w="1809" w:type="dxa"/>
          </w:tcPr>
          <w:p w:rsidR="00DE53E1" w:rsidRPr="00FC244E" w:rsidRDefault="00DE53E1" w:rsidP="00C0328F">
            <w:pPr>
              <w:jc w:val="both"/>
              <w:rPr>
                <w:rFonts w:ascii="Calibri" w:hAnsi="Calibri" w:cs="Times New Roman"/>
                <w:b/>
                <w:lang w:val="ky-KG"/>
              </w:rPr>
            </w:pPr>
            <w:r w:rsidRPr="00FC244E">
              <w:rPr>
                <w:rFonts w:ascii="Calibri" w:hAnsi="Calibri" w:cs="Times New Roman"/>
                <w:b/>
                <w:lang w:val="ky-KG"/>
              </w:rPr>
              <w:t>KPDS:</w:t>
            </w:r>
          </w:p>
        </w:tc>
        <w:tc>
          <w:tcPr>
            <w:tcW w:w="7938" w:type="dxa"/>
          </w:tcPr>
          <w:p w:rsidR="00DE53E1" w:rsidRPr="00FC244E" w:rsidRDefault="00DE53E1" w:rsidP="00C0328F">
            <w:pPr>
              <w:jc w:val="both"/>
              <w:rPr>
                <w:rFonts w:ascii="Calibri" w:hAnsi="Calibri" w:cs="Times New Roman"/>
                <w:lang w:val="ky-KG"/>
              </w:rPr>
            </w:pPr>
            <w:r w:rsidRPr="00FC244E">
              <w:rPr>
                <w:rFonts w:ascii="Calibri" w:hAnsi="Calibri" w:cs="Times New Roman"/>
                <w:lang w:val="ky-KG"/>
              </w:rPr>
              <w:t xml:space="preserve">Түркия Республикасындагы мамлекеттик кызматкерлердин чет тилди </w:t>
            </w:r>
            <w:r w:rsidRPr="00FC244E">
              <w:rPr>
                <w:rFonts w:ascii="Calibri" w:hAnsi="Calibri" w:cs="Times New Roman"/>
                <w:bCs/>
                <w:lang w:val="ky-KG"/>
              </w:rPr>
              <w:t>билүү</w:t>
            </w:r>
            <w:r w:rsidR="00E07FA7" w:rsidRPr="00FC244E">
              <w:rPr>
                <w:rFonts w:ascii="Calibri" w:hAnsi="Calibri" w:cs="Times New Roman"/>
                <w:lang w:val="ky-KG"/>
              </w:rPr>
              <w:t xml:space="preserve"> </w:t>
            </w:r>
            <w:r w:rsidRPr="00FC244E">
              <w:rPr>
                <w:rFonts w:ascii="Calibri" w:hAnsi="Calibri" w:cs="Times New Roman"/>
                <w:lang w:val="ky-KG"/>
              </w:rPr>
              <w:t>деңгээлин</w:t>
            </w:r>
            <w:r w:rsidR="00E07FA7" w:rsidRPr="00FC244E">
              <w:rPr>
                <w:rFonts w:ascii="Calibri" w:hAnsi="Calibri" w:cs="Times New Roman"/>
                <w:lang w:val="ky-KG"/>
              </w:rPr>
              <w:t xml:space="preserve"> </w:t>
            </w:r>
            <w:r w:rsidRPr="00FC244E">
              <w:rPr>
                <w:rFonts w:ascii="Calibri" w:hAnsi="Calibri" w:cs="Times New Roman"/>
                <w:bCs/>
                <w:lang w:val="ky-KG"/>
              </w:rPr>
              <w:t>аныктоо сынагы</w:t>
            </w:r>
            <w:r w:rsidRPr="00FC244E">
              <w:rPr>
                <w:rFonts w:ascii="Calibri" w:hAnsi="Calibri" w:cs="Times New Roman"/>
                <w:lang w:val="ky-KG"/>
              </w:rPr>
              <w:t>;</w:t>
            </w:r>
          </w:p>
        </w:tc>
      </w:tr>
      <w:tr w:rsidR="00DE53E1" w:rsidRPr="00FC244E" w:rsidTr="00C0328F">
        <w:tc>
          <w:tcPr>
            <w:tcW w:w="1809" w:type="dxa"/>
          </w:tcPr>
          <w:p w:rsidR="00DE53E1" w:rsidRPr="00FC244E" w:rsidRDefault="00DE53E1" w:rsidP="00C0328F">
            <w:pPr>
              <w:jc w:val="both"/>
              <w:rPr>
                <w:rFonts w:ascii="Calibri" w:hAnsi="Calibri" w:cs="Times New Roman"/>
                <w:b/>
                <w:lang w:val="ky-KG"/>
              </w:rPr>
            </w:pPr>
            <w:r w:rsidRPr="00FC244E">
              <w:rPr>
                <w:rFonts w:ascii="Calibri" w:hAnsi="Calibri" w:cs="Times New Roman"/>
                <w:b/>
                <w:lang w:val="ky-KG"/>
              </w:rPr>
              <w:t>ÜDS:</w:t>
            </w:r>
          </w:p>
        </w:tc>
        <w:tc>
          <w:tcPr>
            <w:tcW w:w="7938" w:type="dxa"/>
          </w:tcPr>
          <w:p w:rsidR="00DE53E1" w:rsidRPr="00FC244E" w:rsidRDefault="00DE53E1" w:rsidP="00C0328F">
            <w:pPr>
              <w:jc w:val="both"/>
              <w:rPr>
                <w:rFonts w:ascii="Calibri" w:hAnsi="Calibri" w:cs="Times New Roman"/>
                <w:lang w:val="ky-KG"/>
              </w:rPr>
            </w:pPr>
            <w:r w:rsidRPr="00FC244E">
              <w:rPr>
                <w:rFonts w:ascii="Calibri" w:hAnsi="Calibri" w:cs="Times New Roman"/>
                <w:lang w:val="ky-KG"/>
              </w:rPr>
              <w:t>Түркия Республикасындагы университеттер аралык чет тили боюнча сынагы;</w:t>
            </w:r>
          </w:p>
        </w:tc>
      </w:tr>
      <w:tr w:rsidR="00DE53E1" w:rsidRPr="00FC244E" w:rsidTr="00C0328F">
        <w:tc>
          <w:tcPr>
            <w:tcW w:w="1809" w:type="dxa"/>
          </w:tcPr>
          <w:p w:rsidR="00DE53E1" w:rsidRPr="00FC244E" w:rsidRDefault="00DE53E1" w:rsidP="00C0328F">
            <w:pPr>
              <w:jc w:val="both"/>
              <w:rPr>
                <w:rFonts w:ascii="Calibri" w:hAnsi="Calibri" w:cs="Times New Roman"/>
                <w:b/>
                <w:lang w:val="ky-KG"/>
              </w:rPr>
            </w:pPr>
            <w:r w:rsidRPr="00FC244E">
              <w:rPr>
                <w:rFonts w:ascii="Calibri" w:hAnsi="Calibri" w:cs="Times New Roman"/>
                <w:b/>
                <w:lang w:val="ky-KG"/>
              </w:rPr>
              <w:t>YÖKDİL:</w:t>
            </w:r>
          </w:p>
        </w:tc>
        <w:tc>
          <w:tcPr>
            <w:tcW w:w="7938" w:type="dxa"/>
          </w:tcPr>
          <w:p w:rsidR="00DE53E1" w:rsidRPr="00FC244E" w:rsidRDefault="00DE53E1" w:rsidP="00C0328F">
            <w:pPr>
              <w:jc w:val="both"/>
              <w:rPr>
                <w:rFonts w:ascii="Calibri" w:hAnsi="Calibri" w:cs="Times New Roman"/>
                <w:lang w:val="ky-KG"/>
              </w:rPr>
            </w:pPr>
            <w:r w:rsidRPr="00FC244E">
              <w:rPr>
                <w:rFonts w:ascii="Calibri" w:hAnsi="Calibri" w:cs="Times New Roman"/>
                <w:lang w:val="ky-KG"/>
              </w:rPr>
              <w:t>Түркия Республикасындагы ЖОЖдордун чет тил сынагы;</w:t>
            </w:r>
          </w:p>
        </w:tc>
      </w:tr>
      <w:tr w:rsidR="00DE53E1" w:rsidRPr="00FC244E" w:rsidTr="00C0328F">
        <w:tc>
          <w:tcPr>
            <w:tcW w:w="1809" w:type="dxa"/>
          </w:tcPr>
          <w:p w:rsidR="00DE53E1" w:rsidRPr="00FC244E" w:rsidRDefault="00DE53E1" w:rsidP="00C0328F">
            <w:pPr>
              <w:jc w:val="both"/>
              <w:rPr>
                <w:rFonts w:ascii="Calibri" w:hAnsi="Calibri" w:cs="Times New Roman"/>
                <w:b/>
                <w:lang w:val="ky-KG"/>
              </w:rPr>
            </w:pPr>
            <w:r w:rsidRPr="00FC244E">
              <w:rPr>
                <w:rFonts w:ascii="Calibri" w:hAnsi="Calibri" w:cs="Times New Roman"/>
                <w:b/>
                <w:lang w:val="ky-KG"/>
              </w:rPr>
              <w:t>ALES:</w:t>
            </w:r>
          </w:p>
        </w:tc>
        <w:tc>
          <w:tcPr>
            <w:tcW w:w="7938" w:type="dxa"/>
          </w:tcPr>
          <w:p w:rsidR="00DE53E1" w:rsidRPr="00FC244E" w:rsidRDefault="00DE53E1" w:rsidP="00C0328F">
            <w:pPr>
              <w:jc w:val="both"/>
              <w:rPr>
                <w:rFonts w:ascii="Calibri" w:hAnsi="Calibri" w:cs="Times New Roman"/>
                <w:lang w:val="ky-KG"/>
              </w:rPr>
            </w:pPr>
            <w:r w:rsidRPr="00FC244E">
              <w:rPr>
                <w:rFonts w:ascii="Calibri" w:hAnsi="Calibri" w:cs="Times New Roman"/>
                <w:lang w:val="ky-KG"/>
              </w:rPr>
              <w:t>Түркия Республикасындагы академиялык курамдын мүчөлүгүнө талапкер болуу жана магистратура/докторантура программаларына тапшыруу сынагы;</w:t>
            </w:r>
          </w:p>
        </w:tc>
      </w:tr>
      <w:tr w:rsidR="00DE53E1" w:rsidRPr="00FC244E" w:rsidTr="00C0328F">
        <w:tc>
          <w:tcPr>
            <w:tcW w:w="1809" w:type="dxa"/>
          </w:tcPr>
          <w:p w:rsidR="00DE53E1" w:rsidRPr="00FC244E" w:rsidRDefault="00DE53E1" w:rsidP="00C0328F">
            <w:pPr>
              <w:jc w:val="both"/>
              <w:rPr>
                <w:rFonts w:ascii="Calibri" w:hAnsi="Calibri" w:cs="Times New Roman"/>
                <w:b/>
                <w:lang w:val="ky-KG"/>
              </w:rPr>
            </w:pPr>
            <w:r w:rsidRPr="00FC244E">
              <w:rPr>
                <w:rFonts w:ascii="Calibri" w:hAnsi="Calibri" w:cs="Times New Roman"/>
                <w:b/>
                <w:lang w:val="ky-KG"/>
              </w:rPr>
              <w:t>GRE:</w:t>
            </w:r>
          </w:p>
        </w:tc>
        <w:tc>
          <w:tcPr>
            <w:tcW w:w="7938" w:type="dxa"/>
          </w:tcPr>
          <w:p w:rsidR="00DE53E1" w:rsidRPr="00FC244E" w:rsidRDefault="00DE53E1" w:rsidP="00C0328F">
            <w:pPr>
              <w:jc w:val="both"/>
              <w:rPr>
                <w:rFonts w:ascii="Calibri" w:hAnsi="Calibri" w:cs="Times New Roman"/>
                <w:lang w:val="ky-KG"/>
              </w:rPr>
            </w:pPr>
            <w:r w:rsidRPr="00FC244E">
              <w:rPr>
                <w:rFonts w:ascii="Calibri" w:hAnsi="Calibri" w:cs="Times New Roman"/>
                <w:lang w:val="ky-KG"/>
              </w:rPr>
              <w:t>Graduate Record Examination;</w:t>
            </w:r>
          </w:p>
        </w:tc>
      </w:tr>
      <w:tr w:rsidR="00DE53E1" w:rsidRPr="00FC244E" w:rsidTr="00C0328F">
        <w:tc>
          <w:tcPr>
            <w:tcW w:w="1809" w:type="dxa"/>
          </w:tcPr>
          <w:p w:rsidR="00DE53E1" w:rsidRPr="00FC244E" w:rsidRDefault="00DE53E1" w:rsidP="00C0328F">
            <w:pPr>
              <w:jc w:val="both"/>
              <w:rPr>
                <w:rFonts w:ascii="Calibri" w:hAnsi="Calibri" w:cs="Times New Roman"/>
                <w:b/>
                <w:lang w:val="ky-KG"/>
              </w:rPr>
            </w:pPr>
            <w:r w:rsidRPr="00FC244E">
              <w:rPr>
                <w:rFonts w:ascii="Calibri" w:hAnsi="Calibri" w:cs="Times New Roman"/>
                <w:b/>
                <w:lang w:val="ky-KG"/>
              </w:rPr>
              <w:t>GMAT:</w:t>
            </w:r>
          </w:p>
        </w:tc>
        <w:tc>
          <w:tcPr>
            <w:tcW w:w="7938" w:type="dxa"/>
          </w:tcPr>
          <w:p w:rsidR="00DE53E1" w:rsidRPr="00FC244E" w:rsidRDefault="00DE53E1" w:rsidP="00C0328F">
            <w:pPr>
              <w:jc w:val="both"/>
              <w:rPr>
                <w:rFonts w:ascii="Calibri" w:hAnsi="Calibri" w:cs="Times New Roman"/>
                <w:lang w:val="ky-KG"/>
              </w:rPr>
            </w:pPr>
            <w:r w:rsidRPr="00FC244E">
              <w:rPr>
                <w:rFonts w:ascii="Calibri" w:hAnsi="Calibri" w:cs="Times New Roman"/>
                <w:lang w:val="ky-KG"/>
              </w:rPr>
              <w:t>Graduate Management Admission Test.</w:t>
            </w:r>
          </w:p>
        </w:tc>
      </w:tr>
    </w:tbl>
    <w:p w:rsidR="00DE53E1" w:rsidRPr="00FC244E" w:rsidRDefault="00DE53E1" w:rsidP="00DE53E1">
      <w:pPr>
        <w:jc w:val="both"/>
        <w:rPr>
          <w:rFonts w:ascii="Calibri" w:hAnsi="Calibri" w:cs="Times New Roman"/>
          <w:b/>
          <w:lang w:val="ky-KG"/>
        </w:rPr>
      </w:pPr>
    </w:p>
    <w:p w:rsidR="00DE53E1" w:rsidRPr="00FC244E" w:rsidRDefault="00DE53E1" w:rsidP="00DE53E1">
      <w:pPr>
        <w:jc w:val="center"/>
        <w:rPr>
          <w:rFonts w:ascii="Calibri" w:hAnsi="Calibri" w:cs="Times New Roman"/>
          <w:b/>
          <w:lang w:val="ky-KG"/>
        </w:rPr>
      </w:pPr>
      <w:r w:rsidRPr="00FC244E">
        <w:rPr>
          <w:rFonts w:ascii="Calibri" w:hAnsi="Calibri" w:cs="Times New Roman"/>
          <w:b/>
          <w:lang w:val="ky-KG"/>
        </w:rPr>
        <w:t>ЭКИНЧИ БӨЛҮМ</w:t>
      </w:r>
    </w:p>
    <w:p w:rsidR="00DE53E1" w:rsidRPr="00FC244E" w:rsidRDefault="00DE53E1" w:rsidP="00DE53E1">
      <w:pPr>
        <w:jc w:val="both"/>
        <w:rPr>
          <w:rFonts w:ascii="Calibri" w:hAnsi="Calibri" w:cs="Times New Roman"/>
          <w:b/>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Жалпы жоболор жана талаптар</w:t>
      </w: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 xml:space="preserve">5-берене. </w:t>
      </w:r>
      <w:r w:rsidRPr="00FC244E">
        <w:rPr>
          <w:rFonts w:ascii="Calibri" w:hAnsi="Calibri" w:cs="Times New Roman"/>
          <w:lang w:val="ky-KG"/>
        </w:rPr>
        <w:t>Ага окутуучу, окутуучу жана адистерди дайындоого байланыштуу жалпы жоболор төмөндөгүдөй:</w:t>
      </w:r>
    </w:p>
    <w:p w:rsidR="00DE53E1" w:rsidRPr="00FC244E" w:rsidRDefault="00DE53E1" w:rsidP="006C13EA">
      <w:pPr>
        <w:numPr>
          <w:ilvl w:val="0"/>
          <w:numId w:val="363"/>
        </w:numPr>
        <w:ind w:left="284" w:hanging="284"/>
        <w:jc w:val="both"/>
        <w:rPr>
          <w:rFonts w:ascii="Calibri" w:hAnsi="Calibri" w:cs="Times New Roman"/>
          <w:lang w:val="ky-KG"/>
        </w:rPr>
      </w:pPr>
      <w:r w:rsidRPr="00FC244E">
        <w:rPr>
          <w:rFonts w:ascii="Calibri" w:hAnsi="Calibri" w:cs="Times New Roman"/>
          <w:lang w:val="ky-KG"/>
        </w:rPr>
        <w:t>Түркия Республикасы</w:t>
      </w:r>
      <w:r w:rsidR="00B00E4B" w:rsidRPr="00FC244E">
        <w:rPr>
          <w:rFonts w:ascii="Calibri" w:hAnsi="Calibri" w:cs="Times New Roman"/>
          <w:lang w:val="ky-KG"/>
        </w:rPr>
        <w:t>нын жараны болгон талапкерлер</w:t>
      </w:r>
      <w:r w:rsidRPr="00FC244E">
        <w:rPr>
          <w:rFonts w:ascii="Calibri" w:hAnsi="Calibri" w:cs="Times New Roman"/>
          <w:lang w:val="ky-KG"/>
        </w:rPr>
        <w:t xml:space="preserve"> ALES боюнча кеминде 60 балл</w:t>
      </w:r>
      <w:r w:rsidR="00B00E4B" w:rsidRPr="00FC244E">
        <w:rPr>
          <w:rFonts w:ascii="Calibri" w:hAnsi="Calibri" w:cs="Times New Roman"/>
          <w:lang w:val="ky-KG"/>
        </w:rPr>
        <w:t>га</w:t>
      </w:r>
      <w:r w:rsidRPr="00FC244E">
        <w:rPr>
          <w:rFonts w:ascii="Calibri" w:hAnsi="Calibri" w:cs="Times New Roman"/>
          <w:lang w:val="ky-KG"/>
        </w:rPr>
        <w:t xml:space="preserve"> же бул сынакка эквиваленттүү GRE же GMAT сыяктуу эл аралык сынакты тапшыргандыгы тууралуу сертификатка ээ болуусу керек. Бул документтерге ээ болгон талапкерлер сынактан бошотулушат. Баллдардын эквиваленттүүлүгүн  эсептөөдө Окумуштуулар кеңеши тарабынан кабыл алынган </w:t>
      </w:r>
      <w:r w:rsidRPr="00FC244E">
        <w:rPr>
          <w:rFonts w:ascii="Calibri" w:hAnsi="Calibri" w:cs="Times New Roman"/>
          <w:color w:val="00B050"/>
          <w:lang w:val="ky-KG"/>
        </w:rPr>
        <w:t>“Кыргыз-Түрк “Манас” университетинин ЖОЖдон кийинки билим берүү программаларына тапшыруу сынактарынын эквиваленттүүлүгү боюнча таблицасы”</w:t>
      </w:r>
      <w:r w:rsidRPr="00FC244E">
        <w:rPr>
          <w:rFonts w:ascii="Calibri" w:hAnsi="Calibri" w:cs="Times New Roman"/>
          <w:lang w:val="ky-KG"/>
        </w:rPr>
        <w:t xml:space="preserve"> колдонулат. Түркия Республикасынын жараны болгон талапкерлер ALES же ага эквиваленттүү эл аралык сынакты тапшыргандыгы тууралуу сертификатка ээ болуусу шарт. Түркия Республикасынын жараны болбогон талапкерлер да ALES же ага </w:t>
      </w:r>
      <w:r w:rsidRPr="00FC244E">
        <w:rPr>
          <w:rFonts w:ascii="Calibri" w:hAnsi="Calibri" w:cs="Times New Roman"/>
          <w:lang w:val="ky-KG"/>
        </w:rPr>
        <w:lastRenderedPageBreak/>
        <w:t>эквиваленттүү эл аралык чет тил сынагын тапшыргандыгы тууралуу сертификат менен кошо документтерин тапшыра алышат. ALES же башка эл аралык чет тил сынактарында берилчү сертификаттар сынак өткөрүлгөн күндөн тарта беш жылга чейин жарактуу болот. Түркия Республикасынын жараны болбогон жана ALES же ага эквиваленттүү башка эл аралык чет тил сынагын тапшыргандыгы тууралуу сертификатка ээ болбогон талапкерлер үчүн сынак уюштурулат. Ректорат түзгөн бул комиссия тарабынан жазуу жана оозеки түрүндө сынак жүргүзүлөт. Бул сынак талапкерлердин кесиптик билимин, аналитикалык ой-жүгүртүүсүн, илимий жөндө</w:t>
      </w:r>
      <w:r w:rsidR="00AF4CAC" w:rsidRPr="00FC244E">
        <w:rPr>
          <w:rFonts w:ascii="Calibri" w:hAnsi="Calibri" w:cs="Times New Roman"/>
          <w:lang w:val="ky-KG"/>
        </w:rPr>
        <w:t>мдүүлүгүн, жалпы маданий компет</w:t>
      </w:r>
      <w:r w:rsidRPr="00FC244E">
        <w:rPr>
          <w:rFonts w:ascii="Calibri" w:hAnsi="Calibri" w:cs="Times New Roman"/>
          <w:lang w:val="ky-KG"/>
        </w:rPr>
        <w:t>ент</w:t>
      </w:r>
      <w:r w:rsidR="00AF4CAC" w:rsidRPr="00FC244E">
        <w:rPr>
          <w:rFonts w:ascii="Calibri" w:hAnsi="Calibri" w:cs="Times New Roman"/>
          <w:lang w:val="ky-KG"/>
        </w:rPr>
        <w:t>т</w:t>
      </w:r>
      <w:r w:rsidRPr="00FC244E">
        <w:rPr>
          <w:rFonts w:ascii="Calibri" w:hAnsi="Calibri" w:cs="Times New Roman"/>
          <w:lang w:val="ky-KG"/>
        </w:rPr>
        <w:t>үүлүгүн, тийиштүү тармак боюнча билимин жана билгичтигин аныктайт.</w:t>
      </w:r>
      <w:r w:rsidR="00AF4CAC" w:rsidRPr="00FC244E">
        <w:rPr>
          <w:rFonts w:ascii="Calibri" w:hAnsi="Calibri" w:cs="Times New Roman"/>
          <w:lang w:val="ky-KG"/>
        </w:rPr>
        <w:t xml:space="preserve"> </w:t>
      </w:r>
    </w:p>
    <w:p w:rsidR="00DE53E1" w:rsidRPr="00FC244E" w:rsidRDefault="00DE53E1" w:rsidP="006C13EA">
      <w:pPr>
        <w:numPr>
          <w:ilvl w:val="0"/>
          <w:numId w:val="363"/>
        </w:numPr>
        <w:ind w:left="284" w:hanging="284"/>
        <w:jc w:val="both"/>
        <w:rPr>
          <w:rFonts w:ascii="Calibri" w:hAnsi="Calibri" w:cs="Times New Roman"/>
          <w:lang w:val="ky-KG"/>
        </w:rPr>
      </w:pPr>
      <w:r w:rsidRPr="00FC244E">
        <w:rPr>
          <w:rFonts w:ascii="Calibri" w:hAnsi="Calibri" w:cs="Times New Roman"/>
          <w:lang w:val="ky-KG"/>
        </w:rPr>
        <w:t>Талапкерлер YDS сынагын, YÖKDİL сынагын, Окумуштуулар тарабынан аныкталган жана эквиваленттүүлүгү кабыл алынган эл аралык сынакты же университет тарабынан өткөрүл</w:t>
      </w:r>
      <w:r w:rsidR="00A7723F" w:rsidRPr="00FC244E">
        <w:rPr>
          <w:rFonts w:ascii="Calibri" w:hAnsi="Calibri" w:cs="Times New Roman"/>
          <w:lang w:val="ky-KG"/>
        </w:rPr>
        <w:t>-</w:t>
      </w:r>
      <w:r w:rsidRPr="00FC244E">
        <w:rPr>
          <w:rFonts w:ascii="Calibri" w:hAnsi="Calibri" w:cs="Times New Roman"/>
          <w:lang w:val="ky-KG"/>
        </w:rPr>
        <w:t xml:space="preserve">өн </w:t>
      </w:r>
      <w:r w:rsidRPr="00FC244E">
        <w:rPr>
          <w:rFonts w:ascii="Calibri" w:hAnsi="Calibri" w:cs="Times New Roman"/>
          <w:color w:val="00B050"/>
          <w:lang w:val="ky-KG"/>
        </w:rPr>
        <w:t xml:space="preserve">“чет тилди билүү деңгээлин аныктоо сынагын” </w:t>
      </w:r>
      <w:r w:rsidRPr="00FC244E">
        <w:rPr>
          <w:rFonts w:ascii="Calibri" w:hAnsi="Calibri" w:cs="Times New Roman"/>
          <w:lang w:val="ky-KG"/>
        </w:rPr>
        <w:t xml:space="preserve">ийгиликтүү тапшыргандыгы тууралуу сертификатка ээ болуусу шарт. Талапкерлер YDS же YÖKDİL сынагынан </w:t>
      </w:r>
      <w:r w:rsidRPr="00F81CDC">
        <w:rPr>
          <w:rFonts w:ascii="Calibri" w:hAnsi="Calibri" w:cs="Times New Roman"/>
          <w:color w:val="auto"/>
          <w:lang w:val="ky-KG"/>
        </w:rPr>
        <w:t>50 балл</w:t>
      </w:r>
      <w:r w:rsidR="00AF4CAC" w:rsidRPr="00F81CDC">
        <w:rPr>
          <w:rFonts w:ascii="Calibri" w:hAnsi="Calibri" w:cs="Times New Roman"/>
          <w:color w:val="auto"/>
          <w:lang w:val="ky-KG"/>
        </w:rPr>
        <w:t>га</w:t>
      </w:r>
      <w:r w:rsidRPr="00F81CDC">
        <w:rPr>
          <w:rFonts w:ascii="Calibri" w:hAnsi="Calibri" w:cs="Times New Roman"/>
          <w:color w:val="auto"/>
          <w:lang w:val="ky-KG"/>
        </w:rPr>
        <w:t xml:space="preserve"> же эквиваленттүүлүгү кабыл алынган башка эл аралык чет тил сынагын тапшыргандыгы тууралуу сертификатка ээ болуусу керек. Чет тилинде жүзөгө ашырылган окуу программаларына же чет тилин окутуу программаларына дайындала </w:t>
      </w:r>
      <w:r w:rsidRPr="00FC244E">
        <w:rPr>
          <w:rFonts w:ascii="Calibri" w:hAnsi="Calibri" w:cs="Times New Roman"/>
          <w:lang w:val="ky-KG"/>
        </w:rPr>
        <w:t xml:space="preserve">турган талапкерлердин тийиштүү чет тили боюнча YDS же YÖKDİL сынагынан кеминде 75 балл же эквиваленттүүлүгү кабыл алынган башка эл аралык сынактан тийиштүү балл алуусу зарыл. Университет тарабынан өткөрүлгөн </w:t>
      </w:r>
      <w:r w:rsidRPr="00FC244E">
        <w:rPr>
          <w:rFonts w:ascii="Calibri" w:hAnsi="Calibri" w:cs="Times New Roman"/>
          <w:color w:val="00B050"/>
          <w:lang w:val="ky-KG"/>
        </w:rPr>
        <w:t>“чет тилди билүү деңгээлин аныктоо сынагынан”</w:t>
      </w:r>
      <w:r w:rsidRPr="00FC244E">
        <w:rPr>
          <w:rFonts w:ascii="Calibri" w:hAnsi="Calibri" w:cs="Times New Roman"/>
          <w:lang w:val="ky-KG"/>
        </w:rPr>
        <w:t xml:space="preserve"> кеминде 60 балл; чет тилинде жүзөгө ашырылган окуу программаларына </w:t>
      </w:r>
      <w:r w:rsidRPr="00F81CDC">
        <w:rPr>
          <w:rFonts w:ascii="Calibri" w:hAnsi="Calibri" w:cs="Times New Roman"/>
          <w:color w:val="auto"/>
          <w:lang w:val="ky-KG"/>
        </w:rPr>
        <w:t xml:space="preserve">же чет тилин окутуу программаларына дайындала турган </w:t>
      </w:r>
      <w:r w:rsidR="00AF4CAC" w:rsidRPr="00F81CDC">
        <w:rPr>
          <w:rFonts w:ascii="Calibri" w:hAnsi="Calibri" w:cs="Times New Roman"/>
          <w:color w:val="auto"/>
          <w:lang w:val="ky-KG"/>
        </w:rPr>
        <w:t>талапкерлер</w:t>
      </w:r>
      <w:r w:rsidRPr="00F81CDC">
        <w:rPr>
          <w:rFonts w:ascii="Calibri" w:hAnsi="Calibri" w:cs="Times New Roman"/>
          <w:color w:val="auto"/>
          <w:lang w:val="ky-KG"/>
        </w:rPr>
        <w:t xml:space="preserve"> тийиштүү чет тили боюнча кеминде 85 балл же эквиваленттүүлүгү кабыл алынган башка эл аралык </w:t>
      </w:r>
      <w:r w:rsidRPr="00FC244E">
        <w:rPr>
          <w:rFonts w:ascii="Calibri" w:hAnsi="Calibri" w:cs="Times New Roman"/>
          <w:lang w:val="ky-KG"/>
        </w:rPr>
        <w:t xml:space="preserve">сынактан тийиштүү балл алуусу зарыл. ÜDS жана KPDS сертификаттарына ээ болгон талапкерлер ушул документтерин YDS же YÖKDİL сертификатынын ордуна тапшыра алышат. Эквиваленттүүлүгү кабыл алынган башка эл аралык чет тили сынактарынан алынган баллдардын ÜDS, KPDS, YDS жана YÖKDİL баллдарына эквиваленттүүлүгү Окумуштуулар кеңеши тарабынан кабыл алынган </w:t>
      </w:r>
      <w:r w:rsidRPr="00FC244E">
        <w:rPr>
          <w:rFonts w:ascii="Calibri" w:hAnsi="Calibri" w:cs="Times New Roman"/>
          <w:color w:val="00B050"/>
          <w:lang w:val="ky-KG"/>
        </w:rPr>
        <w:t xml:space="preserve">“Кыргыз-Түрк “Манас” университетинин чет тили сынагы боюнча баллдарды которуу таблицасына” </w:t>
      </w:r>
      <w:r w:rsidRPr="00FC244E">
        <w:rPr>
          <w:rFonts w:ascii="Calibri" w:hAnsi="Calibri" w:cs="Times New Roman"/>
          <w:lang w:val="ky-KG"/>
        </w:rPr>
        <w:t>ылайык эсептелинип аныкталат.</w:t>
      </w:r>
      <w:r w:rsidR="00AF4CAC" w:rsidRPr="00FC244E">
        <w:rPr>
          <w:rFonts w:ascii="Calibri" w:hAnsi="Calibri" w:cs="Times New Roman"/>
          <w:lang w:val="ky-KG"/>
        </w:rPr>
        <w:t xml:space="preserve"> </w:t>
      </w:r>
    </w:p>
    <w:p w:rsidR="00DE53E1" w:rsidRPr="00FC244E" w:rsidRDefault="00DE53E1" w:rsidP="006C13EA">
      <w:pPr>
        <w:numPr>
          <w:ilvl w:val="0"/>
          <w:numId w:val="363"/>
        </w:numPr>
        <w:ind w:left="284" w:hanging="284"/>
        <w:jc w:val="both"/>
        <w:rPr>
          <w:rFonts w:ascii="Calibri" w:hAnsi="Calibri" w:cs="Times New Roman"/>
          <w:lang w:val="ky-KG"/>
        </w:rPr>
      </w:pPr>
      <w:r w:rsidRPr="00FC244E">
        <w:rPr>
          <w:rFonts w:ascii="Calibri" w:hAnsi="Calibri" w:cs="Times New Roman"/>
          <w:lang w:val="ky-KG"/>
        </w:rPr>
        <w:t xml:space="preserve">Кулактандырууда талапкерге жогорку </w:t>
      </w:r>
      <w:r w:rsidR="00F56F98" w:rsidRPr="00FC244E">
        <w:rPr>
          <w:rFonts w:ascii="Calibri" w:hAnsi="Calibri" w:cs="Times New Roman"/>
          <w:lang w:val="ky-KG"/>
        </w:rPr>
        <w:t>орто кесиптик билим берүү</w:t>
      </w:r>
      <w:r w:rsidRPr="00FC244E">
        <w:rPr>
          <w:rFonts w:ascii="Calibri" w:hAnsi="Calibri" w:cs="Times New Roman"/>
          <w:lang w:val="ky-KG"/>
        </w:rPr>
        <w:t xml:space="preserve"> адистигинен сырткары илимий тармагы, иш тажрыйбасы, илимий эмгектери/басылмалары сыяктуу кошумча талаптар да коюлушу мүмкүн.</w:t>
      </w:r>
    </w:p>
    <w:p w:rsidR="00DE53E1" w:rsidRPr="00FC244E" w:rsidRDefault="00DE53E1" w:rsidP="006C13EA">
      <w:pPr>
        <w:numPr>
          <w:ilvl w:val="0"/>
          <w:numId w:val="363"/>
        </w:numPr>
        <w:ind w:left="284" w:hanging="284"/>
        <w:jc w:val="both"/>
        <w:rPr>
          <w:rFonts w:ascii="Calibri" w:hAnsi="Calibri" w:cs="Times New Roman"/>
          <w:lang w:val="ky-KG"/>
        </w:rPr>
      </w:pPr>
      <w:r w:rsidRPr="00FC244E">
        <w:rPr>
          <w:rFonts w:ascii="Calibri" w:hAnsi="Calibri" w:cs="Times New Roman"/>
          <w:lang w:val="ky-KG"/>
        </w:rPr>
        <w:t>Кайсы бөлүмдөргө жана кайсы тармак боюнча ага окутуучу, окутуучу жана адис алына тургандыгы тууралуу кулактандыруу жарыяланып, документтерди кабыл алуу иши жүргү</w:t>
      </w:r>
      <w:r w:rsidR="00A7723F" w:rsidRPr="00FC244E">
        <w:rPr>
          <w:rFonts w:ascii="Calibri" w:hAnsi="Calibri" w:cs="Times New Roman"/>
          <w:lang w:val="ky-KG"/>
        </w:rPr>
        <w:t>-</w:t>
      </w:r>
      <w:r w:rsidRPr="00FC244E">
        <w:rPr>
          <w:rFonts w:ascii="Calibri" w:hAnsi="Calibri" w:cs="Times New Roman"/>
          <w:lang w:val="ky-KG"/>
        </w:rPr>
        <w:t>зүлө баштайт. Бөлүмдөрдөн келген суроо-талаптардан сырткары ректорат тарабынан да түздөн-түз кулактандыруу жарыяланышы мүмкүн.</w:t>
      </w:r>
    </w:p>
    <w:p w:rsidR="00DE53E1" w:rsidRPr="00FC244E" w:rsidRDefault="00DE53E1" w:rsidP="006C13EA">
      <w:pPr>
        <w:numPr>
          <w:ilvl w:val="0"/>
          <w:numId w:val="363"/>
        </w:numPr>
        <w:ind w:left="284" w:hanging="284"/>
        <w:jc w:val="both"/>
        <w:rPr>
          <w:rFonts w:ascii="Calibri" w:hAnsi="Calibri" w:cs="Times New Roman"/>
          <w:b/>
          <w:lang w:val="ky-KG"/>
        </w:rPr>
      </w:pPr>
      <w:r w:rsidRPr="00FC244E">
        <w:rPr>
          <w:rFonts w:ascii="Calibri" w:hAnsi="Calibri" w:cs="Times New Roman"/>
          <w:lang w:val="ky-KG"/>
        </w:rPr>
        <w:t>Ошондой эле зарыл болгон учурда талапкерлерге практикалык жана эксперименттик сабактарды өткөрүү талабы да коюлушу мүмкүн.</w:t>
      </w:r>
    </w:p>
    <w:p w:rsidR="00DE53E1" w:rsidRPr="00FC244E" w:rsidRDefault="00DE53E1" w:rsidP="006C13EA">
      <w:pPr>
        <w:numPr>
          <w:ilvl w:val="0"/>
          <w:numId w:val="363"/>
        </w:numPr>
        <w:ind w:left="284" w:hanging="284"/>
        <w:jc w:val="both"/>
        <w:rPr>
          <w:rFonts w:ascii="Calibri" w:hAnsi="Calibri" w:cs="Times New Roman"/>
          <w:b/>
          <w:lang w:val="ky-KG"/>
        </w:rPr>
      </w:pPr>
      <w:r w:rsidRPr="00FC244E">
        <w:rPr>
          <w:rFonts w:ascii="Calibri" w:hAnsi="Calibri" w:cs="Times New Roman"/>
          <w:lang w:val="ky-KG"/>
        </w:rPr>
        <w:t>Зарыл болгон учурда ALES сертификатына ээ болгон талапкерлер үчүн ректорат тарабынан өзгөчө сынак уюштурулушу мүмкүн.</w:t>
      </w:r>
    </w:p>
    <w:p w:rsidR="00DE53E1" w:rsidRPr="00FC244E" w:rsidRDefault="00DE53E1" w:rsidP="00DE53E1">
      <w:pPr>
        <w:jc w:val="both"/>
        <w:rPr>
          <w:rFonts w:ascii="Calibri" w:hAnsi="Calibri" w:cs="Times New Roman"/>
          <w:b/>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Ага окутуучуга коюлган талаптар жана шарттар</w:t>
      </w:r>
    </w:p>
    <w:p w:rsidR="00DE53E1" w:rsidRPr="00FC244E" w:rsidRDefault="00DE53E1" w:rsidP="00DE53E1">
      <w:pPr>
        <w:jc w:val="both"/>
        <w:rPr>
          <w:rFonts w:ascii="Calibri" w:hAnsi="Calibri" w:cs="Times New Roman"/>
          <w:lang w:val="ky-KG"/>
        </w:rPr>
      </w:pPr>
      <w:r w:rsidRPr="00FC244E">
        <w:rPr>
          <w:rFonts w:ascii="Calibri" w:hAnsi="Calibri" w:cs="Times New Roman"/>
          <w:b/>
          <w:lang w:val="ky-KG"/>
        </w:rPr>
        <w:t xml:space="preserve">6-берене. </w:t>
      </w:r>
      <w:r w:rsidRPr="00FC244E">
        <w:rPr>
          <w:rFonts w:ascii="Calibri" w:hAnsi="Calibri" w:cs="Times New Roman"/>
          <w:lang w:val="ky-KG"/>
        </w:rPr>
        <w:t>Окуу-тарбия иштерин ишке ашыруу үчүн профессор-окутуучуларды ишке тартуу керек. Бирок профессор-окутуучуларды ишке тартуу маселеси татаал болгондуктан, атайын кесиптик билимди жана адистикти талап кылган сабактарды өткөрүү үчүн ага окутуучу дайындалышы мүмкүн. Жарым айлык акы же саатына акы төлөө аркылуу ишке алына турган ага окутуучуга бул жободо көрсөтүлгөн сынакка кирүү жана чет тилин билүү талаптары коюлбайт. Бул учурда ага окутуучу тийиштүү факультеттин же жогорку мектептин сунушу жана ректораттын чечими менен дайындалат.</w:t>
      </w:r>
    </w:p>
    <w:p w:rsidR="00DE53E1" w:rsidRPr="00FC244E" w:rsidRDefault="00DE53E1" w:rsidP="00DE53E1">
      <w:pPr>
        <w:jc w:val="both"/>
        <w:rPr>
          <w:rFonts w:ascii="Calibri" w:hAnsi="Calibri" w:cs="Times New Roman"/>
          <w:lang w:val="ky-KG"/>
        </w:rPr>
      </w:pPr>
    </w:p>
    <w:p w:rsidR="00DE53E1" w:rsidRPr="00FC244E" w:rsidRDefault="00DE53E1" w:rsidP="00A7723F">
      <w:pPr>
        <w:jc w:val="both"/>
        <w:rPr>
          <w:rFonts w:ascii="Calibri" w:hAnsi="Calibri" w:cs="Times New Roman"/>
          <w:lang w:val="ky-KG"/>
        </w:rPr>
      </w:pPr>
      <w:r w:rsidRPr="00FC244E">
        <w:rPr>
          <w:rFonts w:ascii="Calibri" w:hAnsi="Calibri" w:cs="Times New Roman"/>
          <w:lang w:val="ky-KG"/>
        </w:rPr>
        <w:lastRenderedPageBreak/>
        <w:t>“Ага окутуучу” кызмат ордуна магистратура программасын бүтүргөн талапкерлер кабыл алынат. Беш жылдык билим берүү программасын (даярдоо курсунан сырткары) жүзөгө ашырган жогорку окуу жайды бүтүргөн талапкерлерден магистратура программасын бүтүрүү шарты талап кылынбайт. Окуусун аяктагандан кийин кеминде 3 жылдык иш тажрыйбасына ээ болгондор ага окутуучулук кызмат ордуна талапкерлигин кое алышат. Мындан сырткары өз тармагында илимий эмгектерди жарыялаган талапкерлерге артыкчылык берилет.</w:t>
      </w:r>
    </w:p>
    <w:p w:rsidR="00DE53E1" w:rsidRPr="00FC244E" w:rsidRDefault="00DE53E1" w:rsidP="00DE53E1">
      <w:pPr>
        <w:jc w:val="both"/>
        <w:rPr>
          <w:rFonts w:ascii="Calibri" w:hAnsi="Calibri" w:cs="Times New Roman"/>
          <w:b/>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Окутуучуларга жана адистерге коюлган талаптар жана шарттар</w:t>
      </w:r>
    </w:p>
    <w:p w:rsidR="00DE53E1" w:rsidRPr="00FC244E" w:rsidRDefault="00DE53E1" w:rsidP="00DE53E1">
      <w:pPr>
        <w:jc w:val="both"/>
        <w:rPr>
          <w:rFonts w:ascii="Calibri" w:hAnsi="Calibri" w:cs="Times New Roman"/>
          <w:lang w:val="ky-KG"/>
        </w:rPr>
      </w:pPr>
      <w:r w:rsidRPr="00FC244E">
        <w:rPr>
          <w:rFonts w:ascii="Calibri" w:hAnsi="Calibri" w:cs="Times New Roman"/>
          <w:b/>
          <w:lang w:val="ky-KG"/>
        </w:rPr>
        <w:t xml:space="preserve">7-берене. </w:t>
      </w:r>
      <w:r w:rsidRPr="00FC244E">
        <w:rPr>
          <w:rFonts w:ascii="Calibri" w:hAnsi="Calibri" w:cs="Times New Roman"/>
          <w:lang w:val="ky-KG"/>
        </w:rPr>
        <w:t>Окутуучулук жана адистик кызмат орундары үчүн талапкерлер кеминде бакалавр даражасына жана окуусун аяктагандан кийин кеминде үч жылдык иш тажрыйбасына же магистр даражасындагы дипломго ээ болушу керек. Жарым айлык акы же саатына акы төлөө аркылуу ишке алына турган окутуучу жана адистерге бул жободо көрсөтүлгөн сынакка кирүү жана чет тилин билүү талаптары коюлбайт. Бул учурда окутуучу жана адис тийиштүү факультеттин же жогорку мектептин сунушу жана ректораттын чечими менен дайындалат.</w:t>
      </w:r>
    </w:p>
    <w:p w:rsidR="00DE53E1" w:rsidRPr="00FC244E" w:rsidRDefault="00DE53E1" w:rsidP="00DE53E1">
      <w:pPr>
        <w:jc w:val="both"/>
        <w:rPr>
          <w:rFonts w:ascii="Calibri" w:hAnsi="Calibri" w:cs="Times New Roman"/>
          <w:b/>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Кулактандыруу</w:t>
      </w:r>
    </w:p>
    <w:p w:rsidR="00DE53E1" w:rsidRPr="00FC244E" w:rsidRDefault="00DE53E1" w:rsidP="00DE53E1">
      <w:pPr>
        <w:jc w:val="both"/>
        <w:rPr>
          <w:rFonts w:ascii="Calibri" w:hAnsi="Calibri" w:cs="Times New Roman"/>
          <w:lang w:val="ky-KG"/>
        </w:rPr>
      </w:pPr>
      <w:r w:rsidRPr="00FC244E">
        <w:rPr>
          <w:rFonts w:ascii="Calibri" w:hAnsi="Calibri" w:cs="Times New Roman"/>
          <w:b/>
          <w:lang w:val="ky-KG"/>
        </w:rPr>
        <w:t xml:space="preserve">8-берене. </w:t>
      </w:r>
      <w:r w:rsidRPr="00FC244E">
        <w:rPr>
          <w:rFonts w:ascii="Calibri" w:hAnsi="Calibri" w:cs="Times New Roman"/>
          <w:lang w:val="ky-KG"/>
        </w:rPr>
        <w:t>Кулактандырууда кызматка алына турган талапкерлерге коюлуучу талаптар, доку</w:t>
      </w:r>
      <w:r w:rsidR="00A7723F" w:rsidRPr="00FC244E">
        <w:rPr>
          <w:rFonts w:ascii="Calibri" w:hAnsi="Calibri" w:cs="Times New Roman"/>
          <w:lang w:val="ky-KG"/>
        </w:rPr>
        <w:t>-</w:t>
      </w:r>
      <w:r w:rsidRPr="00FC244E">
        <w:rPr>
          <w:rFonts w:ascii="Calibri" w:hAnsi="Calibri" w:cs="Times New Roman"/>
          <w:lang w:val="ky-KG"/>
        </w:rPr>
        <w:t>менттерди тапшыруунун акыркы күнү жана сынак өткөрүү күнү тууралуу маалымат берилет. Документтер кулактандыруу жарыяланган күндөн тарта 15 күнгө чейин кабыл алынат. Талапкерлер кулактандырууда көрсөтүлгөн электрондук дарек аркылуу да документтерин тапшырса болот.</w:t>
      </w:r>
    </w:p>
    <w:p w:rsidR="00DE53E1" w:rsidRPr="00FC244E" w:rsidRDefault="00DE53E1" w:rsidP="00DE53E1">
      <w:pPr>
        <w:jc w:val="both"/>
        <w:rPr>
          <w:rFonts w:ascii="Calibri" w:hAnsi="Calibri" w:cs="Times New Roman"/>
          <w:b/>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Сынак комиссиясын түзүү</w:t>
      </w: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 xml:space="preserve">9-берене. </w:t>
      </w:r>
      <w:r w:rsidRPr="00FC244E">
        <w:rPr>
          <w:rFonts w:ascii="Calibri" w:hAnsi="Calibri" w:cs="Times New Roman"/>
          <w:lang w:val="ky-KG"/>
        </w:rPr>
        <w:t>Сынак комиссиясы тийиштүү академиялык бөлүмдүн башкаруу кеңеши тарабынан сунушталган, комиссиянын бир мүчөсү тийиштүү илимий тармактын жана/же бөлүмдүн башчысы болгон, профессор-окутуучулардын ичинен тандалган жана ректорат тарабынан бекитилген бир төрагадан, үч негизги жана эки кошумча мүчөдөн турат. Комиссия мүчөлөрү кызматка алына турган окутуучунун илимий тармагынан болуусу керек.</w:t>
      </w:r>
    </w:p>
    <w:p w:rsidR="00DE53E1" w:rsidRPr="00FC244E" w:rsidRDefault="00DE53E1" w:rsidP="00DE53E1">
      <w:pPr>
        <w:jc w:val="both"/>
        <w:rPr>
          <w:rFonts w:ascii="Calibri" w:hAnsi="Calibri" w:cs="Times New Roman"/>
          <w:b/>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 xml:space="preserve">Дайындоо </w:t>
      </w: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 xml:space="preserve">10-берене. </w:t>
      </w:r>
      <w:r w:rsidRPr="00FC244E">
        <w:rPr>
          <w:rFonts w:ascii="Calibri" w:hAnsi="Calibri" w:cs="Times New Roman"/>
          <w:lang w:val="ky-KG"/>
        </w:rPr>
        <w:t>Ага окутуучу, окутуучу жана адистерди дайындоо иши күчүндөгү ченемдик укуктук документтин беренелерине ылайык ишке ашырылат.</w:t>
      </w:r>
    </w:p>
    <w:p w:rsidR="00DE53E1" w:rsidRPr="00FC244E" w:rsidRDefault="00DE53E1" w:rsidP="00DE53E1">
      <w:pPr>
        <w:jc w:val="both"/>
        <w:rPr>
          <w:rFonts w:ascii="Calibri" w:hAnsi="Calibri" w:cs="Times New Roman"/>
          <w:b/>
          <w:lang w:val="ky-KG"/>
        </w:rPr>
      </w:pPr>
    </w:p>
    <w:p w:rsidR="00DE53E1" w:rsidRPr="00FC244E" w:rsidRDefault="00DE53E1" w:rsidP="00DE53E1">
      <w:pPr>
        <w:jc w:val="center"/>
        <w:rPr>
          <w:rFonts w:ascii="Calibri" w:hAnsi="Calibri" w:cs="Times New Roman"/>
          <w:b/>
          <w:lang w:val="ky-KG"/>
        </w:rPr>
      </w:pPr>
      <w:r w:rsidRPr="00FC244E">
        <w:rPr>
          <w:rFonts w:ascii="Calibri" w:hAnsi="Calibri" w:cs="Times New Roman"/>
          <w:b/>
          <w:lang w:val="ky-KG"/>
        </w:rPr>
        <w:t>ҮЧҮНЧҮ БӨЛҮМ</w:t>
      </w:r>
    </w:p>
    <w:p w:rsidR="00DE53E1" w:rsidRPr="00FC244E" w:rsidRDefault="00DE53E1" w:rsidP="00DE53E1">
      <w:pPr>
        <w:jc w:val="center"/>
        <w:rPr>
          <w:rFonts w:ascii="Calibri" w:hAnsi="Calibri" w:cs="Times New Roman"/>
          <w:b/>
          <w:lang w:val="ky-KG"/>
        </w:rPr>
      </w:pPr>
      <w:r w:rsidRPr="00FC244E">
        <w:rPr>
          <w:rFonts w:ascii="Calibri" w:hAnsi="Calibri" w:cs="Times New Roman"/>
          <w:b/>
          <w:lang w:val="ky-KG"/>
        </w:rPr>
        <w:t>Ар кыл жана акыркы жоболор</w:t>
      </w:r>
    </w:p>
    <w:p w:rsidR="00DE53E1" w:rsidRPr="00FC244E" w:rsidRDefault="00DE53E1" w:rsidP="00DE53E1">
      <w:pPr>
        <w:jc w:val="both"/>
        <w:rPr>
          <w:rFonts w:ascii="Calibri" w:hAnsi="Calibri" w:cs="Times New Roman"/>
          <w:b/>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Чет тилинен бошотуу сынагы</w:t>
      </w: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11-берене.</w:t>
      </w:r>
    </w:p>
    <w:p w:rsidR="00DE53E1" w:rsidRPr="00FC244E" w:rsidRDefault="00DE53E1" w:rsidP="006C13EA">
      <w:pPr>
        <w:numPr>
          <w:ilvl w:val="0"/>
          <w:numId w:val="364"/>
        </w:numPr>
        <w:ind w:left="284" w:hanging="284"/>
        <w:jc w:val="both"/>
        <w:rPr>
          <w:rFonts w:ascii="Calibri" w:hAnsi="Calibri" w:cs="Times New Roman"/>
          <w:lang w:val="ky-KG"/>
        </w:rPr>
      </w:pPr>
      <w:r w:rsidRPr="00FC244E">
        <w:rPr>
          <w:rFonts w:ascii="Calibri" w:hAnsi="Calibri" w:cs="Times New Roman"/>
          <w:lang w:val="ky-KG"/>
        </w:rPr>
        <w:t>Аспирантура, ординатура (медицина, стоматология) жана ассистентура-стажировканы бүтүргөн талапкерлерге сынакка кирүү талабы коюлбайт. Бир кызмат ордуна бир нече киши талапкер болгон учурда, илимий даражасы болгон талапкерлерге артыкчылык берилет. Ал эми бир кызмат ордуна илимий даражасына ээ талапкер бирден көп болгон учурда, чет тилин билүү деңгээлин аныктоо сынагынан жогору балл алган талапкерлерге артыкчылык берилет.</w:t>
      </w:r>
    </w:p>
    <w:p w:rsidR="00DE53E1" w:rsidRPr="00FC244E" w:rsidRDefault="00DE53E1" w:rsidP="006C13EA">
      <w:pPr>
        <w:numPr>
          <w:ilvl w:val="0"/>
          <w:numId w:val="364"/>
        </w:numPr>
        <w:ind w:left="284" w:hanging="284"/>
        <w:jc w:val="both"/>
        <w:rPr>
          <w:rFonts w:ascii="Calibri" w:hAnsi="Calibri" w:cs="Times New Roman"/>
          <w:lang w:val="ky-KG"/>
        </w:rPr>
      </w:pPr>
      <w:r w:rsidRPr="00FC244E">
        <w:rPr>
          <w:rFonts w:ascii="Calibri" w:hAnsi="Calibri" w:cs="Times New Roman"/>
          <w:lang w:val="ky-KG"/>
        </w:rPr>
        <w:t>Кесиптик жогорку мектепте жана башка академиялык бөлүмдөрдө тийиштүү кызмат ордуна бирөөнү табуу татаал болгондуктан, кызматка алына турган ага окутуучу, окутуучу жана адистерге тийиштүү академиялык бөлүмдүн сунушу жана Окумуштуулар кеңешинин чечиминин негизинде чет тилин билүү талабы коюлбайт.</w:t>
      </w:r>
    </w:p>
    <w:p w:rsidR="00DE53E1" w:rsidRPr="00FC244E" w:rsidRDefault="00DE53E1" w:rsidP="00DE53E1">
      <w:pPr>
        <w:jc w:val="both"/>
        <w:rPr>
          <w:rFonts w:ascii="Calibri" w:hAnsi="Calibri" w:cs="Times New Roman"/>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lastRenderedPageBreak/>
        <w:t>Күчүн жоготкон жоболор</w:t>
      </w:r>
    </w:p>
    <w:p w:rsidR="00DE53E1" w:rsidRPr="00FC244E" w:rsidRDefault="00DE53E1" w:rsidP="00DE53E1">
      <w:pPr>
        <w:jc w:val="both"/>
        <w:rPr>
          <w:rFonts w:ascii="Calibri" w:hAnsi="Calibri" w:cs="Times New Roman"/>
          <w:lang w:val="ky-KG"/>
        </w:rPr>
      </w:pPr>
      <w:r w:rsidRPr="00FC244E">
        <w:rPr>
          <w:rFonts w:ascii="Calibri" w:hAnsi="Calibri" w:cs="Times New Roman"/>
          <w:b/>
          <w:lang w:val="ky-KG"/>
        </w:rPr>
        <w:t xml:space="preserve">12-берене. </w:t>
      </w:r>
      <w:r w:rsidRPr="00FC244E">
        <w:rPr>
          <w:rFonts w:ascii="Calibri" w:hAnsi="Calibri" w:cs="Times New Roman"/>
          <w:lang w:val="ky-KG"/>
        </w:rPr>
        <w:t xml:space="preserve">Кыргыз-Түрк “Манас” университетинин Окумуштуулар кеңешинин 2011-жылдын 13-декабрындагы 2011-18.124-номерлүү чечими аркылуу кабыл алынган </w:t>
      </w:r>
      <w:r w:rsidRPr="00FC244E">
        <w:rPr>
          <w:rFonts w:ascii="Calibri" w:hAnsi="Calibri" w:cs="Times New Roman"/>
          <w:color w:val="00B050"/>
          <w:lang w:val="ky-KG"/>
        </w:rPr>
        <w:t>“Кыргыз-Түрк “Манас” университетине ишке алына турган ага окутуучу, окутуучу жана адистерди тандоо жана дайындоо жобосу”</w:t>
      </w:r>
      <w:r w:rsidRPr="00FC244E">
        <w:rPr>
          <w:rFonts w:ascii="Calibri" w:hAnsi="Calibri" w:cs="Times New Roman"/>
          <w:lang w:val="ky-KG"/>
        </w:rPr>
        <w:t xml:space="preserve"> күчүн жоготкон.</w:t>
      </w:r>
    </w:p>
    <w:p w:rsidR="00DE53E1" w:rsidRPr="00FC244E" w:rsidRDefault="00DE53E1" w:rsidP="00DE53E1">
      <w:pPr>
        <w:jc w:val="both"/>
        <w:rPr>
          <w:rFonts w:ascii="Calibri" w:hAnsi="Calibri" w:cs="Times New Roman"/>
          <w:b/>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Күчүнө кириши</w:t>
      </w: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 xml:space="preserve">13-берене. </w:t>
      </w:r>
      <w:r w:rsidRPr="00FC244E">
        <w:rPr>
          <w:rFonts w:ascii="Calibri" w:hAnsi="Calibri" w:cs="Times New Roman"/>
          <w:lang w:val="ky-KG"/>
        </w:rPr>
        <w:t>Бул жобо Кыргыз-Түрк “Манас” университетинин Окумуштуулар кеңеши кабыл алган күндөн тарта өз күчүнө кирет.</w:t>
      </w:r>
    </w:p>
    <w:p w:rsidR="00DE53E1" w:rsidRPr="00FC244E" w:rsidRDefault="00DE53E1" w:rsidP="00DE53E1">
      <w:pPr>
        <w:jc w:val="both"/>
        <w:rPr>
          <w:rFonts w:ascii="Calibri" w:hAnsi="Calibri" w:cs="Times New Roman"/>
          <w:b/>
          <w:lang w:val="ky-KG"/>
        </w:rPr>
      </w:pP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Ишке ашырылышы</w:t>
      </w:r>
    </w:p>
    <w:p w:rsidR="00DE53E1" w:rsidRPr="00FC244E" w:rsidRDefault="00DE53E1" w:rsidP="00DE53E1">
      <w:pPr>
        <w:jc w:val="both"/>
        <w:rPr>
          <w:rFonts w:ascii="Calibri" w:hAnsi="Calibri" w:cs="Times New Roman"/>
          <w:b/>
          <w:lang w:val="ky-KG"/>
        </w:rPr>
      </w:pPr>
      <w:r w:rsidRPr="00FC244E">
        <w:rPr>
          <w:rFonts w:ascii="Calibri" w:hAnsi="Calibri" w:cs="Times New Roman"/>
          <w:b/>
          <w:lang w:val="ky-KG"/>
        </w:rPr>
        <w:t xml:space="preserve">14-берене. </w:t>
      </w:r>
      <w:r w:rsidRPr="00FC244E">
        <w:rPr>
          <w:rFonts w:ascii="Calibri" w:hAnsi="Calibri" w:cs="Times New Roman"/>
          <w:lang w:val="ky-KG"/>
        </w:rPr>
        <w:t>Бул жобо Кыргыз-Түрк “Манас” университетинин ректораты тарабынан ишке ашырылат.</w:t>
      </w:r>
    </w:p>
    <w:p w:rsidR="00DE53E1" w:rsidRPr="00FC244E" w:rsidRDefault="00DE53E1" w:rsidP="00DE53E1">
      <w:pPr>
        <w:jc w:val="both"/>
        <w:rPr>
          <w:rFonts w:ascii="Calibri" w:hAnsi="Calibri" w:cs="Times New Roman"/>
          <w:i/>
          <w:sz w:val="20"/>
          <w:szCs w:val="20"/>
          <w:lang w:val="ky-KG"/>
        </w:rPr>
      </w:pPr>
    </w:p>
    <w:p w:rsidR="00DE53E1" w:rsidRPr="00FC244E" w:rsidRDefault="00DE53E1" w:rsidP="00DE53E1">
      <w:pPr>
        <w:jc w:val="both"/>
        <w:rPr>
          <w:rFonts w:ascii="Calibri" w:hAnsi="Calibri" w:cs="Times New Roman"/>
          <w:i/>
          <w:sz w:val="20"/>
          <w:szCs w:val="20"/>
          <w:lang w:val="ky-KG"/>
        </w:rPr>
      </w:pPr>
    </w:p>
    <w:p w:rsidR="00DE53E1" w:rsidRPr="00FC244E" w:rsidRDefault="00DE53E1" w:rsidP="00DE53E1">
      <w:pPr>
        <w:jc w:val="both"/>
        <w:rPr>
          <w:rFonts w:ascii="Calibri" w:hAnsi="Calibri" w:cs="Times New Roman"/>
          <w:i/>
          <w:sz w:val="20"/>
          <w:szCs w:val="20"/>
          <w:lang w:val="ky-KG"/>
        </w:rPr>
      </w:pPr>
    </w:p>
    <w:p w:rsidR="00DE53E1" w:rsidRPr="00FC244E" w:rsidRDefault="00DE53E1" w:rsidP="00DE53E1">
      <w:pPr>
        <w:jc w:val="both"/>
        <w:rPr>
          <w:rFonts w:ascii="Calibri" w:hAnsi="Calibri" w:cs="Times New Roman"/>
          <w:i/>
          <w:sz w:val="20"/>
          <w:szCs w:val="20"/>
          <w:lang w:val="ky-KG"/>
        </w:rPr>
      </w:pPr>
      <w:r w:rsidRPr="00FC244E">
        <w:rPr>
          <w:rFonts w:ascii="Calibri" w:hAnsi="Calibri" w:cs="Times New Roman"/>
          <w:i/>
          <w:sz w:val="20"/>
          <w:szCs w:val="20"/>
          <w:lang w:val="ky-KG"/>
        </w:rPr>
        <w:t xml:space="preserve">Бул жобонун </w:t>
      </w:r>
      <w:r w:rsidRPr="00FC244E">
        <w:rPr>
          <w:rFonts w:ascii="Calibri" w:hAnsi="Calibri" w:cs="Times New Roman"/>
          <w:b/>
          <w:i/>
          <w:sz w:val="20"/>
          <w:szCs w:val="20"/>
          <w:lang w:val="ky-KG"/>
        </w:rPr>
        <w:t>“</w:t>
      </w:r>
      <w:r w:rsidRPr="00FC244E">
        <w:rPr>
          <w:rFonts w:ascii="Calibri" w:hAnsi="Calibri" w:cs="Times New Roman"/>
          <w:b/>
          <w:bCs/>
          <w:i/>
          <w:iCs/>
          <w:sz w:val="20"/>
          <w:szCs w:val="20"/>
          <w:lang w:val="ky-KG"/>
        </w:rPr>
        <w:t>Аныктамалар жана кыскартуулар</w:t>
      </w:r>
      <w:r w:rsidRPr="00FC244E">
        <w:rPr>
          <w:rFonts w:ascii="Calibri" w:hAnsi="Calibri" w:cs="Times New Roman"/>
          <w:b/>
          <w:i/>
          <w:sz w:val="20"/>
          <w:szCs w:val="20"/>
          <w:lang w:val="ky-KG"/>
        </w:rPr>
        <w:t>”</w:t>
      </w:r>
      <w:r w:rsidRPr="00FC244E">
        <w:rPr>
          <w:rFonts w:ascii="Calibri" w:hAnsi="Calibri" w:cs="Times New Roman"/>
          <w:i/>
          <w:sz w:val="20"/>
          <w:szCs w:val="20"/>
          <w:lang w:val="ky-KG"/>
        </w:rPr>
        <w:t xml:space="preserve"> беренесинин 4-пункту менен “Жалпы жоболор жана талаптар” беренесинин 5-пунктуна Кыргыз-Түрк “Манас” университетинин Окумуштуулар кеңешинин 2018-жылдын 12-июлундагы 2018-10.70-номерлүү чечими менен өзгөртүүлөр киргизилген.</w:t>
      </w:r>
    </w:p>
    <w:p w:rsidR="00DE53E1" w:rsidRPr="00FC244E" w:rsidRDefault="00DE53E1" w:rsidP="00DE53E1">
      <w:pPr>
        <w:jc w:val="both"/>
        <w:rPr>
          <w:rFonts w:ascii="Calibri" w:hAnsi="Calibri" w:cs="Times New Roman"/>
          <w:i/>
          <w:sz w:val="20"/>
          <w:szCs w:val="20"/>
          <w:lang w:val="ky-KG"/>
        </w:rPr>
      </w:pPr>
    </w:p>
    <w:p w:rsidR="00DE53E1" w:rsidRPr="00FC244E" w:rsidRDefault="00DE53E1" w:rsidP="00DE53E1">
      <w:pPr>
        <w:jc w:val="both"/>
        <w:rPr>
          <w:rFonts w:ascii="Calibri" w:hAnsi="Calibri" w:cs="Times New Roman"/>
          <w:i/>
          <w:sz w:val="20"/>
          <w:szCs w:val="20"/>
          <w:lang w:val="ky-KG"/>
        </w:rPr>
      </w:pPr>
    </w:p>
    <w:p w:rsidR="00C73ACD" w:rsidRPr="00FC244E" w:rsidRDefault="00DE53E1" w:rsidP="00DE53E1">
      <w:pPr>
        <w:spacing w:after="240"/>
        <w:jc w:val="both"/>
        <w:rPr>
          <w:rFonts w:ascii="Calibri" w:hAnsi="Calibri" w:cs="Times New Roman"/>
          <w:lang w:val="ky-KG"/>
        </w:rPr>
      </w:pPr>
      <w:r w:rsidRPr="00FC244E">
        <w:rPr>
          <w:rFonts w:ascii="Calibri" w:hAnsi="Calibri" w:cs="Times New Roman"/>
          <w:i/>
          <w:sz w:val="20"/>
          <w:szCs w:val="20"/>
          <w:lang w:val="ky-KG"/>
        </w:rPr>
        <w:t>Бул жобо Кыргыз-Түрк “Манас” университетинин Окумуштуулар кеңеши тарабынан 2013-жылдын 5-февралында 2013-01.011-номерлүү чечими аркылуу кабыл алынган.</w:t>
      </w:r>
    </w:p>
    <w:p w:rsidR="00C73ACD" w:rsidRPr="00FC244E" w:rsidRDefault="00C73ACD" w:rsidP="00C73ACD">
      <w:pPr>
        <w:jc w:val="center"/>
        <w:rPr>
          <w:rFonts w:ascii="Calibri" w:hAnsi="Calibri" w:cs="Times New Roman"/>
          <w:lang w:val="ky-KG"/>
        </w:rPr>
        <w:sectPr w:rsidR="00C73ACD" w:rsidRPr="00FC244E" w:rsidSect="000A0CA3">
          <w:footerReference w:type="even" r:id="rId68"/>
          <w:footnotePr>
            <w:numRestart w:val="eachSect"/>
          </w:footnotePr>
          <w:pgSz w:w="11907" w:h="16840" w:code="9"/>
          <w:pgMar w:top="1134" w:right="1134" w:bottom="1134" w:left="1134" w:header="454" w:footer="454" w:gutter="0"/>
          <w:pgNumType w:start="1"/>
          <w:cols w:space="708"/>
          <w:docGrid w:linePitch="360"/>
        </w:sectPr>
      </w:pPr>
    </w:p>
    <w:p w:rsidR="00264C9A" w:rsidRPr="00FC244E" w:rsidRDefault="00264C9A" w:rsidP="00F81CDC">
      <w:pPr>
        <w:pStyle w:val="1"/>
      </w:pPr>
      <w:bookmarkStart w:id="94" w:name="_Toc25339836"/>
      <w:r w:rsidRPr="00FC244E">
        <w:lastRenderedPageBreak/>
        <w:t>КЫРГЫЗ-ТҮРК “МАНАС” УНИВЕРСИТЕТИНИН</w:t>
      </w:r>
      <w:r w:rsidR="00F81CDC">
        <w:t xml:space="preserve"> </w:t>
      </w:r>
      <w:r w:rsidRPr="00FC244E">
        <w:t>БАСМА СӨЗ ЖАНА КООМ МЕНЕН БАЙЛАНЫШ БЮРОСУНУН ТҮЗҮЛҮШҮ, ИШ АЛЫП БАРУУСУ ЖАНА МИЛДЕТТЕРИ ЖӨНҮНДӨ ЖОБОСУ</w:t>
      </w:r>
      <w:bookmarkEnd w:id="94"/>
    </w:p>
    <w:p w:rsidR="00264C9A" w:rsidRPr="00FC244E" w:rsidRDefault="00264C9A" w:rsidP="00EA42E8">
      <w:pPr>
        <w:jc w:val="both"/>
        <w:rPr>
          <w:rFonts w:ascii="Calibri" w:eastAsia="Calibri" w:hAnsi="Calibri" w:cs="Times New Roman"/>
          <w:b/>
          <w:spacing w:val="6"/>
          <w:lang w:val="ky-KG" w:eastAsia="en-US"/>
        </w:rPr>
      </w:pPr>
    </w:p>
    <w:p w:rsidR="00264C9A" w:rsidRPr="00FC244E" w:rsidRDefault="00264C9A" w:rsidP="00777BED">
      <w:pPr>
        <w:jc w:val="both"/>
        <w:rPr>
          <w:rFonts w:ascii="Calibri" w:eastAsia="Calibri" w:hAnsi="Calibri" w:cs="Times New Roman"/>
          <w:b/>
          <w:spacing w:val="6"/>
          <w:lang w:val="ky-KG" w:eastAsia="en-US"/>
        </w:rPr>
      </w:pPr>
      <w:r w:rsidRPr="00FC244E">
        <w:rPr>
          <w:rFonts w:ascii="Calibri" w:eastAsia="Calibri" w:hAnsi="Calibri" w:cs="Times New Roman"/>
          <w:b/>
          <w:spacing w:val="6"/>
          <w:lang w:val="ky-KG" w:eastAsia="en-US"/>
        </w:rPr>
        <w:t>Максаты жана мазмуну</w:t>
      </w:r>
    </w:p>
    <w:p w:rsidR="00264C9A" w:rsidRPr="00FC244E" w:rsidRDefault="00264C9A" w:rsidP="00777BED">
      <w:pPr>
        <w:jc w:val="both"/>
        <w:rPr>
          <w:rFonts w:ascii="Calibri" w:eastAsia="Calibri" w:hAnsi="Calibri" w:cs="Times New Roman"/>
          <w:lang w:val="ky-KG" w:eastAsia="en-US"/>
        </w:rPr>
      </w:pPr>
      <w:r w:rsidRPr="00FC244E">
        <w:rPr>
          <w:rFonts w:ascii="Calibri" w:eastAsia="Calibri" w:hAnsi="Calibri" w:cs="Times New Roman"/>
          <w:b/>
          <w:spacing w:val="6"/>
          <w:lang w:val="ky-KG" w:eastAsia="en-US"/>
        </w:rPr>
        <w:t xml:space="preserve">1-берене. </w:t>
      </w:r>
      <w:r w:rsidRPr="00FC244E">
        <w:rPr>
          <w:rFonts w:ascii="Calibri" w:eastAsia="Calibri" w:hAnsi="Calibri" w:cs="Times New Roman"/>
          <w:bCs/>
          <w:spacing w:val="6"/>
          <w:lang w:val="ky-KG" w:eastAsia="en-US"/>
        </w:rPr>
        <w:t xml:space="preserve">Бул </w:t>
      </w:r>
      <w:r w:rsidRPr="00FC244E">
        <w:rPr>
          <w:rFonts w:ascii="Calibri" w:eastAsia="Calibri" w:hAnsi="Calibri" w:cs="Times New Roman"/>
          <w:spacing w:val="6"/>
          <w:lang w:val="ky-KG" w:eastAsia="en-US"/>
        </w:rPr>
        <w:t>жобо университеттин басма сөз</w:t>
      </w:r>
      <w:r w:rsidRPr="00FC244E">
        <w:rPr>
          <w:rFonts w:ascii="Calibri" w:eastAsia="Calibri" w:hAnsi="Calibri" w:cs="Times New Roman"/>
          <w:lang w:val="ky-KG" w:eastAsia="en-US"/>
        </w:rPr>
        <w:t>, университетти таанытуу жана коом</w:t>
      </w:r>
      <w:r w:rsidR="00A7723F"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 xml:space="preserve">менен байланыш боюнча </w:t>
      </w:r>
      <w:r w:rsidRPr="00FC244E">
        <w:rPr>
          <w:rFonts w:ascii="Calibri" w:eastAsia="Calibri" w:hAnsi="Calibri" w:cs="Times New Roman"/>
          <w:spacing w:val="6"/>
          <w:lang w:val="ky-KG" w:eastAsia="en-US"/>
        </w:rPr>
        <w:t>бардык</w:t>
      </w:r>
      <w:r w:rsidR="00E07FA7" w:rsidRPr="00FC244E">
        <w:rPr>
          <w:rFonts w:ascii="Calibri" w:eastAsia="Calibri" w:hAnsi="Calibri" w:cs="Times New Roman"/>
          <w:spacing w:val="6"/>
          <w:lang w:val="ky-KG" w:eastAsia="en-US"/>
        </w:rPr>
        <w:t xml:space="preserve"> </w:t>
      </w:r>
      <w:r w:rsidRPr="00FC244E">
        <w:rPr>
          <w:rFonts w:ascii="Calibri" w:eastAsia="Calibri" w:hAnsi="Calibri" w:cs="Times New Roman"/>
          <w:lang w:val="ky-KG" w:eastAsia="en-US"/>
        </w:rPr>
        <w:t>иш-аракеттерди жөнгө салган</w:t>
      </w:r>
      <w:r w:rsidR="00E07FA7"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жол-жоболорду камтыйт. Басма сөз жана коом менен байланыш бюросунун негизги максаты – университет тарабынан көрсө</w:t>
      </w:r>
      <w:r w:rsidR="00FD643E" w:rsidRPr="00FC244E">
        <w:rPr>
          <w:rFonts w:ascii="Calibri" w:eastAsia="Calibri" w:hAnsi="Calibri" w:cs="Times New Roman"/>
          <w:lang w:val="ky-KG" w:eastAsia="en-US"/>
        </w:rPr>
        <w:t>-</w:t>
      </w:r>
      <w:r w:rsidRPr="00FC244E">
        <w:rPr>
          <w:rFonts w:ascii="Calibri" w:eastAsia="Calibri" w:hAnsi="Calibri" w:cs="Times New Roman"/>
          <w:lang w:val="ky-KG" w:eastAsia="en-US"/>
        </w:rPr>
        <w:t>түлгөн кызматтарды калктын кеңири катмарына жеткирүү, кызыгуу жаратуу, университет менен байланыш түзгөн юридикалык жана жеке жактардын колдоосун алуу, ошондой эле ички жана тышкы чөйрөлөрдүн университет жөнүндө жакшы пикирде болуусун камсыздоо.</w:t>
      </w:r>
    </w:p>
    <w:p w:rsidR="00264C9A" w:rsidRPr="00FC244E" w:rsidRDefault="00264C9A" w:rsidP="00777BED">
      <w:pPr>
        <w:jc w:val="both"/>
        <w:rPr>
          <w:rFonts w:ascii="Calibri" w:eastAsia="Calibri" w:hAnsi="Calibri" w:cs="Times New Roman"/>
          <w:b/>
          <w:spacing w:val="6"/>
          <w:lang w:val="ky-KG" w:eastAsia="en-US"/>
        </w:rPr>
      </w:pPr>
    </w:p>
    <w:p w:rsidR="00264C9A" w:rsidRPr="00FC244E" w:rsidRDefault="00264C9A" w:rsidP="00777BED">
      <w:pPr>
        <w:jc w:val="both"/>
        <w:rPr>
          <w:rFonts w:ascii="Calibri" w:eastAsia="Calibri" w:hAnsi="Calibri" w:cs="Times New Roman"/>
          <w:b/>
          <w:spacing w:val="6"/>
          <w:lang w:val="ky-KG" w:eastAsia="en-US"/>
        </w:rPr>
      </w:pPr>
      <w:r w:rsidRPr="00FC244E">
        <w:rPr>
          <w:rFonts w:ascii="Calibri" w:eastAsia="Calibri" w:hAnsi="Calibri" w:cs="Times New Roman"/>
          <w:b/>
          <w:spacing w:val="6"/>
          <w:lang w:val="ky-KG" w:eastAsia="en-US"/>
        </w:rPr>
        <w:t>Аныктамалар жана кыскартуулар</w:t>
      </w:r>
    </w:p>
    <w:p w:rsidR="00264C9A" w:rsidRPr="00FC244E" w:rsidRDefault="00264C9A" w:rsidP="00777BED">
      <w:pPr>
        <w:jc w:val="both"/>
        <w:rPr>
          <w:rFonts w:ascii="Calibri" w:eastAsia="Calibri" w:hAnsi="Calibri" w:cs="Times New Roman"/>
          <w:spacing w:val="6"/>
          <w:lang w:val="ky-KG" w:eastAsia="en-US"/>
        </w:rPr>
      </w:pPr>
      <w:r w:rsidRPr="00FC244E">
        <w:rPr>
          <w:rFonts w:ascii="Calibri" w:eastAsia="Calibri" w:hAnsi="Calibri" w:cs="Times New Roman"/>
          <w:b/>
          <w:spacing w:val="6"/>
          <w:lang w:val="ky-KG" w:eastAsia="en-US"/>
        </w:rPr>
        <w:t xml:space="preserve">2-берене. </w:t>
      </w:r>
      <w:r w:rsidRPr="00FC244E">
        <w:rPr>
          <w:rFonts w:ascii="Calibri" w:eastAsia="Calibri" w:hAnsi="Calibri" w:cs="Times New Roman"/>
          <w:spacing w:val="6"/>
          <w:lang w:val="ky-KG" w:eastAsia="en-US"/>
        </w:rPr>
        <w:t>Бул жободо төмөнкүдөй түшүнүктөр колдонулат:</w:t>
      </w:r>
    </w:p>
    <w:tbl>
      <w:tblPr>
        <w:tblStyle w:val="2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264C9A" w:rsidRPr="00FC244E" w:rsidTr="00264C9A">
        <w:tc>
          <w:tcPr>
            <w:tcW w:w="2518" w:type="dxa"/>
          </w:tcPr>
          <w:p w:rsidR="00264C9A" w:rsidRPr="00FC244E" w:rsidRDefault="00264C9A" w:rsidP="00777BED">
            <w:pPr>
              <w:jc w:val="both"/>
              <w:rPr>
                <w:rFonts w:ascii="Calibri" w:eastAsia="Calibri" w:hAnsi="Calibri" w:cs="Times New Roman"/>
                <w:spacing w:val="6"/>
                <w:lang w:val="ky-KG" w:eastAsia="en-US"/>
              </w:rPr>
            </w:pPr>
            <w:r w:rsidRPr="00FC244E">
              <w:rPr>
                <w:rFonts w:ascii="Calibri" w:eastAsia="Calibri" w:hAnsi="Calibri" w:cs="Times New Roman"/>
                <w:b/>
                <w:spacing w:val="6"/>
                <w:lang w:val="ky-KG" w:eastAsia="en-US"/>
              </w:rPr>
              <w:t>Бюро:</w:t>
            </w:r>
          </w:p>
        </w:tc>
        <w:tc>
          <w:tcPr>
            <w:tcW w:w="7229" w:type="dxa"/>
          </w:tcPr>
          <w:p w:rsidR="00264C9A" w:rsidRPr="00FC244E" w:rsidRDefault="00264C9A" w:rsidP="00777BED">
            <w:pPr>
              <w:jc w:val="both"/>
              <w:rPr>
                <w:rFonts w:ascii="Calibri" w:eastAsia="Calibri" w:hAnsi="Calibri" w:cs="Times New Roman"/>
                <w:lang w:val="ky-KG" w:eastAsia="en-US"/>
              </w:rPr>
            </w:pPr>
            <w:r w:rsidRPr="00FC244E">
              <w:rPr>
                <w:rFonts w:ascii="Calibri" w:eastAsia="Calibri" w:hAnsi="Calibri" w:cs="Times New Roman"/>
                <w:lang w:val="ky-KG" w:eastAsia="en-US"/>
              </w:rPr>
              <w:t>Басма сөз жана коом менен байланыш бюросу;</w:t>
            </w:r>
          </w:p>
        </w:tc>
      </w:tr>
      <w:tr w:rsidR="00264C9A" w:rsidRPr="00FC244E" w:rsidTr="00264C9A">
        <w:tc>
          <w:tcPr>
            <w:tcW w:w="2518" w:type="dxa"/>
          </w:tcPr>
          <w:p w:rsidR="00264C9A" w:rsidRPr="00FC244E" w:rsidRDefault="00264C9A" w:rsidP="00777BED">
            <w:pPr>
              <w:jc w:val="both"/>
              <w:rPr>
                <w:rFonts w:ascii="Calibri" w:eastAsia="Calibri" w:hAnsi="Calibri" w:cs="Times New Roman"/>
                <w:spacing w:val="6"/>
                <w:lang w:val="ky-KG" w:eastAsia="en-US"/>
              </w:rPr>
            </w:pPr>
            <w:r w:rsidRPr="00FC244E">
              <w:rPr>
                <w:rFonts w:ascii="Calibri" w:eastAsia="Calibri" w:hAnsi="Calibri" w:cs="Times New Roman"/>
                <w:b/>
                <w:spacing w:val="6"/>
                <w:lang w:val="ky-KG" w:eastAsia="en-US"/>
              </w:rPr>
              <w:t>Мүдүр:</w:t>
            </w:r>
          </w:p>
        </w:tc>
        <w:tc>
          <w:tcPr>
            <w:tcW w:w="7229" w:type="dxa"/>
          </w:tcPr>
          <w:p w:rsidR="00264C9A" w:rsidRPr="00FC244E" w:rsidRDefault="00264C9A" w:rsidP="00777BED">
            <w:pPr>
              <w:jc w:val="both"/>
              <w:rPr>
                <w:rFonts w:ascii="Calibri" w:eastAsia="Calibri" w:hAnsi="Calibri" w:cs="Times New Roman"/>
                <w:spacing w:val="6"/>
                <w:lang w:val="ky-KG" w:eastAsia="en-US"/>
              </w:rPr>
            </w:pPr>
            <w:r w:rsidRPr="00FC244E">
              <w:rPr>
                <w:rFonts w:ascii="Calibri" w:eastAsia="Calibri" w:hAnsi="Calibri" w:cs="Times New Roman"/>
                <w:spacing w:val="6"/>
                <w:lang w:val="ky-KG" w:eastAsia="en-US"/>
              </w:rPr>
              <w:t>Бюронун мүдүрү</w:t>
            </w:r>
            <w:r w:rsidRPr="00FC244E">
              <w:rPr>
                <w:rFonts w:ascii="Calibri" w:eastAsia="Calibri" w:hAnsi="Calibri" w:cs="Times New Roman"/>
                <w:lang w:val="ky-KG" w:eastAsia="en-US"/>
              </w:rPr>
              <w:t>;</w:t>
            </w:r>
          </w:p>
        </w:tc>
      </w:tr>
      <w:tr w:rsidR="00264C9A" w:rsidRPr="00FC244E" w:rsidTr="00264C9A">
        <w:tc>
          <w:tcPr>
            <w:tcW w:w="2518" w:type="dxa"/>
          </w:tcPr>
          <w:p w:rsidR="00264C9A" w:rsidRPr="00FC244E" w:rsidRDefault="00264C9A" w:rsidP="00777BED">
            <w:pPr>
              <w:jc w:val="both"/>
              <w:rPr>
                <w:rFonts w:ascii="Calibri" w:eastAsia="Calibri" w:hAnsi="Calibri" w:cs="Times New Roman"/>
                <w:spacing w:val="6"/>
                <w:lang w:val="ky-KG" w:eastAsia="en-US"/>
              </w:rPr>
            </w:pPr>
            <w:r w:rsidRPr="00FC244E">
              <w:rPr>
                <w:rFonts w:ascii="Calibri" w:eastAsia="Calibri" w:hAnsi="Calibri" w:cs="Times New Roman"/>
                <w:b/>
                <w:spacing w:val="6"/>
                <w:lang w:val="ky-KG" w:eastAsia="en-US"/>
              </w:rPr>
              <w:t>Ректор:</w:t>
            </w:r>
          </w:p>
        </w:tc>
        <w:tc>
          <w:tcPr>
            <w:tcW w:w="7229" w:type="dxa"/>
          </w:tcPr>
          <w:p w:rsidR="00264C9A" w:rsidRPr="00FC244E" w:rsidRDefault="00264C9A" w:rsidP="00777BED">
            <w:pPr>
              <w:jc w:val="both"/>
              <w:rPr>
                <w:rFonts w:ascii="Calibri" w:eastAsia="Calibri" w:hAnsi="Calibri" w:cs="Times New Roman"/>
                <w:spacing w:val="6"/>
                <w:lang w:val="ky-KG" w:eastAsia="en-US"/>
              </w:rPr>
            </w:pPr>
            <w:r w:rsidRPr="00FC244E">
              <w:rPr>
                <w:rFonts w:ascii="Calibri" w:eastAsia="Calibri" w:hAnsi="Calibri" w:cs="Times New Roman"/>
                <w:spacing w:val="6"/>
                <w:lang w:val="ky-KG" w:eastAsia="en-US"/>
              </w:rPr>
              <w:t>Кыргыз-Түрк “Манас” университетинин Ректору</w:t>
            </w:r>
            <w:r w:rsidRPr="00FC244E">
              <w:rPr>
                <w:rFonts w:ascii="Calibri" w:eastAsia="Calibri" w:hAnsi="Calibri" w:cs="Times New Roman"/>
                <w:lang w:val="ky-KG" w:eastAsia="en-US"/>
              </w:rPr>
              <w:t>;</w:t>
            </w:r>
          </w:p>
        </w:tc>
      </w:tr>
      <w:tr w:rsidR="00264C9A" w:rsidRPr="00FC244E" w:rsidTr="00264C9A">
        <w:tc>
          <w:tcPr>
            <w:tcW w:w="2518" w:type="dxa"/>
          </w:tcPr>
          <w:p w:rsidR="00264C9A" w:rsidRPr="00FC244E" w:rsidRDefault="00264C9A" w:rsidP="00777BED">
            <w:pPr>
              <w:jc w:val="both"/>
              <w:rPr>
                <w:rFonts w:ascii="Calibri" w:eastAsia="Calibri" w:hAnsi="Calibri" w:cs="Times New Roman"/>
                <w:spacing w:val="6"/>
                <w:lang w:val="ky-KG" w:eastAsia="en-US"/>
              </w:rPr>
            </w:pPr>
            <w:r w:rsidRPr="00FC244E">
              <w:rPr>
                <w:rFonts w:ascii="Calibri" w:eastAsia="Calibri" w:hAnsi="Calibri" w:cs="Times New Roman"/>
                <w:b/>
                <w:spacing w:val="6"/>
                <w:lang w:val="ky-KG" w:eastAsia="en-US"/>
              </w:rPr>
              <w:t>Биринчи проректор:</w:t>
            </w:r>
          </w:p>
        </w:tc>
        <w:tc>
          <w:tcPr>
            <w:tcW w:w="7229" w:type="dxa"/>
          </w:tcPr>
          <w:p w:rsidR="00264C9A" w:rsidRPr="00FC244E" w:rsidRDefault="00264C9A" w:rsidP="00777BED">
            <w:pPr>
              <w:jc w:val="both"/>
              <w:rPr>
                <w:rFonts w:ascii="Calibri" w:eastAsia="Calibri" w:hAnsi="Calibri" w:cs="Times New Roman"/>
                <w:spacing w:val="6"/>
                <w:lang w:val="ky-KG" w:eastAsia="en-US"/>
              </w:rPr>
            </w:pPr>
            <w:r w:rsidRPr="00FC244E">
              <w:rPr>
                <w:rFonts w:ascii="Calibri" w:eastAsia="Calibri" w:hAnsi="Calibri" w:cs="Times New Roman"/>
                <w:spacing w:val="6"/>
                <w:lang w:val="ky-KG" w:eastAsia="en-US"/>
              </w:rPr>
              <w:t>Кыргыз-Түрк “Манас” университетинин Биринчи проректору</w:t>
            </w:r>
            <w:r w:rsidRPr="00FC244E">
              <w:rPr>
                <w:rFonts w:ascii="Calibri" w:eastAsia="Calibri" w:hAnsi="Calibri" w:cs="Times New Roman"/>
                <w:lang w:val="ky-KG" w:eastAsia="en-US"/>
              </w:rPr>
              <w:t>;</w:t>
            </w:r>
          </w:p>
        </w:tc>
      </w:tr>
      <w:tr w:rsidR="00264C9A" w:rsidRPr="00FC244E" w:rsidTr="00264C9A">
        <w:tc>
          <w:tcPr>
            <w:tcW w:w="2518" w:type="dxa"/>
          </w:tcPr>
          <w:p w:rsidR="00264C9A" w:rsidRPr="00FC244E" w:rsidRDefault="00264C9A" w:rsidP="00777BED">
            <w:pPr>
              <w:jc w:val="both"/>
              <w:rPr>
                <w:rFonts w:ascii="Calibri" w:eastAsia="Calibri" w:hAnsi="Calibri" w:cs="Times New Roman"/>
                <w:spacing w:val="6"/>
                <w:lang w:val="ky-KG" w:eastAsia="en-US"/>
              </w:rPr>
            </w:pPr>
            <w:r w:rsidRPr="00FC244E">
              <w:rPr>
                <w:rFonts w:ascii="Calibri" w:eastAsia="Calibri" w:hAnsi="Calibri" w:cs="Times New Roman"/>
                <w:b/>
                <w:spacing w:val="6"/>
                <w:lang w:val="ky-KG" w:eastAsia="en-US"/>
              </w:rPr>
              <w:t>Университет:</w:t>
            </w:r>
          </w:p>
        </w:tc>
        <w:tc>
          <w:tcPr>
            <w:tcW w:w="7229" w:type="dxa"/>
          </w:tcPr>
          <w:p w:rsidR="00264C9A" w:rsidRPr="00FC244E" w:rsidRDefault="00264C9A" w:rsidP="00777BED">
            <w:pPr>
              <w:jc w:val="both"/>
              <w:rPr>
                <w:rFonts w:ascii="Calibri" w:eastAsia="Calibri" w:hAnsi="Calibri" w:cs="Times New Roman"/>
                <w:spacing w:val="6"/>
                <w:lang w:val="ky-KG" w:eastAsia="en-US"/>
              </w:rPr>
            </w:pPr>
            <w:r w:rsidRPr="00FC244E">
              <w:rPr>
                <w:rFonts w:ascii="Calibri" w:eastAsia="Calibri" w:hAnsi="Calibri" w:cs="Times New Roman"/>
                <w:spacing w:val="6"/>
                <w:lang w:val="ky-KG" w:eastAsia="en-US"/>
              </w:rPr>
              <w:t>Кыргыз-Түрк “Манас” университети</w:t>
            </w:r>
            <w:r w:rsidR="00EB45DC" w:rsidRPr="00FC244E">
              <w:rPr>
                <w:rFonts w:ascii="Calibri" w:eastAsia="Calibri" w:hAnsi="Calibri" w:cs="Times New Roman"/>
                <w:lang w:val="ky-KG" w:eastAsia="en-US"/>
              </w:rPr>
              <w:t>.</w:t>
            </w:r>
          </w:p>
        </w:tc>
      </w:tr>
    </w:tbl>
    <w:p w:rsidR="00264C9A" w:rsidRPr="00FC244E" w:rsidRDefault="00264C9A" w:rsidP="00777BED">
      <w:pPr>
        <w:jc w:val="both"/>
        <w:rPr>
          <w:rFonts w:ascii="Calibri" w:eastAsia="Calibri" w:hAnsi="Calibri" w:cs="Times New Roman"/>
          <w:b/>
          <w:lang w:val="ky-KG" w:eastAsia="en-US"/>
        </w:rPr>
      </w:pPr>
    </w:p>
    <w:p w:rsidR="00264C9A" w:rsidRPr="00FC244E" w:rsidRDefault="00264C9A" w:rsidP="00777BED">
      <w:pPr>
        <w:jc w:val="both"/>
        <w:rPr>
          <w:rFonts w:ascii="Calibri" w:eastAsia="Calibri" w:hAnsi="Calibri" w:cs="Times New Roman"/>
          <w:b/>
          <w:lang w:val="ky-KG" w:eastAsia="en-US"/>
        </w:rPr>
      </w:pPr>
      <w:r w:rsidRPr="00FC244E">
        <w:rPr>
          <w:rFonts w:ascii="Calibri" w:eastAsia="Calibri" w:hAnsi="Calibri" w:cs="Times New Roman"/>
          <w:b/>
          <w:lang w:val="ky-KG" w:eastAsia="en-US"/>
        </w:rPr>
        <w:t>Бюронун иш алып баруу тартиби жана милдеттери</w:t>
      </w:r>
    </w:p>
    <w:p w:rsidR="00264C9A" w:rsidRPr="00F81CDC" w:rsidRDefault="00264C9A" w:rsidP="00777BED">
      <w:pPr>
        <w:jc w:val="both"/>
        <w:rPr>
          <w:rFonts w:ascii="Calibri" w:eastAsia="Calibri" w:hAnsi="Calibri" w:cs="Times New Roman"/>
          <w:color w:val="auto"/>
          <w:lang w:val="ky-KG" w:eastAsia="en-US"/>
        </w:rPr>
      </w:pPr>
      <w:r w:rsidRPr="00FC244E">
        <w:rPr>
          <w:rFonts w:ascii="Calibri" w:eastAsia="Calibri" w:hAnsi="Calibri" w:cs="Times New Roman"/>
          <w:b/>
          <w:spacing w:val="6"/>
          <w:lang w:val="ky-KG" w:eastAsia="en-US"/>
        </w:rPr>
        <w:t xml:space="preserve">3-берене. </w:t>
      </w:r>
      <w:r w:rsidRPr="00FC244E">
        <w:rPr>
          <w:rFonts w:ascii="Calibri" w:eastAsia="Calibri" w:hAnsi="Calibri" w:cs="Times New Roman"/>
          <w:lang w:val="ky-KG" w:eastAsia="en-US"/>
        </w:rPr>
        <w:t>Басма сөз жана коом менен байланыш бюросу ректораттын жетекчилигинин астында иш алып барат. Бул жобонун 1-беренесинде</w:t>
      </w:r>
      <w:r w:rsidR="00D35753" w:rsidRPr="00FC244E">
        <w:rPr>
          <w:rFonts w:ascii="Calibri" w:eastAsia="Calibri" w:hAnsi="Calibri" w:cs="Times New Roman"/>
          <w:lang w:val="ky-KG" w:eastAsia="en-US"/>
        </w:rPr>
        <w:t xml:space="preserve"> белгиленген максат жана </w:t>
      </w:r>
      <w:r w:rsidR="00D35753" w:rsidRPr="00F81CDC">
        <w:rPr>
          <w:rFonts w:ascii="Calibri" w:eastAsia="Calibri" w:hAnsi="Calibri" w:cs="Times New Roman"/>
          <w:color w:val="auto"/>
          <w:lang w:val="ky-KG" w:eastAsia="en-US"/>
        </w:rPr>
        <w:t xml:space="preserve">мазмунга ылайык </w:t>
      </w:r>
      <w:r w:rsidRPr="00F81CDC">
        <w:rPr>
          <w:rFonts w:ascii="Calibri" w:eastAsia="Calibri" w:hAnsi="Calibri" w:cs="Times New Roman"/>
          <w:color w:val="auto"/>
          <w:lang w:val="ky-KG" w:eastAsia="en-US"/>
        </w:rPr>
        <w:t>төмөнкү иш-чараларды координациялайт жана ишке ашырат:</w:t>
      </w:r>
    </w:p>
    <w:p w:rsidR="00264C9A" w:rsidRPr="00FC244E" w:rsidRDefault="00777BED" w:rsidP="006C13EA">
      <w:pPr>
        <w:numPr>
          <w:ilvl w:val="0"/>
          <w:numId w:val="365"/>
        </w:numPr>
        <w:ind w:left="0" w:firstLine="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Маалымат жана координация;</w:t>
      </w:r>
    </w:p>
    <w:p w:rsidR="00264C9A" w:rsidRPr="00FC244E" w:rsidRDefault="00264C9A" w:rsidP="006C13EA">
      <w:pPr>
        <w:numPr>
          <w:ilvl w:val="0"/>
          <w:numId w:val="365"/>
        </w:numPr>
        <w:ind w:left="0" w:firstLine="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Уюштуруу жана университетти таанытуу иштери;</w:t>
      </w:r>
    </w:p>
    <w:p w:rsidR="00264C9A" w:rsidRPr="00FC244E" w:rsidRDefault="00264C9A" w:rsidP="006C13EA">
      <w:pPr>
        <w:numPr>
          <w:ilvl w:val="0"/>
          <w:numId w:val="365"/>
        </w:numPr>
        <w:ind w:left="0" w:firstLine="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Коом менен байланыш;</w:t>
      </w:r>
    </w:p>
    <w:p w:rsidR="00264C9A" w:rsidRPr="00FC244E" w:rsidRDefault="00264C9A" w:rsidP="006C13EA">
      <w:pPr>
        <w:numPr>
          <w:ilvl w:val="0"/>
          <w:numId w:val="365"/>
        </w:numPr>
        <w:ind w:left="0" w:firstLine="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ЖМКлар менен байланыш;</w:t>
      </w:r>
    </w:p>
    <w:p w:rsidR="00264C9A" w:rsidRPr="00FC244E" w:rsidRDefault="00264C9A" w:rsidP="006C13EA">
      <w:pPr>
        <w:numPr>
          <w:ilvl w:val="0"/>
          <w:numId w:val="365"/>
        </w:numPr>
        <w:ind w:left="0" w:firstLine="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Ички жана тышкы чөйрөлөр менен байланыш.</w:t>
      </w:r>
    </w:p>
    <w:p w:rsidR="00777BED" w:rsidRPr="00FC244E" w:rsidRDefault="00777BED" w:rsidP="00777BED">
      <w:pPr>
        <w:jc w:val="both"/>
        <w:rPr>
          <w:rFonts w:ascii="Calibri" w:eastAsia="Calibri" w:hAnsi="Calibri" w:cs="Times New Roman"/>
          <w:lang w:val="ky-KG" w:eastAsia="en-US"/>
        </w:rPr>
      </w:pPr>
    </w:p>
    <w:p w:rsidR="00264C9A" w:rsidRPr="00FC244E" w:rsidRDefault="00264C9A" w:rsidP="00777BED">
      <w:pPr>
        <w:jc w:val="both"/>
        <w:rPr>
          <w:rFonts w:ascii="Calibri" w:eastAsia="Calibri" w:hAnsi="Calibri" w:cs="Times New Roman"/>
          <w:lang w:val="ky-KG" w:eastAsia="en-US"/>
        </w:rPr>
      </w:pPr>
      <w:r w:rsidRPr="00FC244E">
        <w:rPr>
          <w:rFonts w:ascii="Calibri" w:eastAsia="Calibri" w:hAnsi="Calibri" w:cs="Times New Roman"/>
          <w:lang w:val="ky-KG" w:eastAsia="en-US"/>
        </w:rPr>
        <w:t>Басма сөз жана коом менен байланыш бюросунун милдеттери төмөндөгүдөй:</w:t>
      </w:r>
    </w:p>
    <w:p w:rsidR="00264C9A" w:rsidRPr="00FC244E" w:rsidRDefault="00264C9A" w:rsidP="006C13EA">
      <w:pPr>
        <w:numPr>
          <w:ilvl w:val="0"/>
          <w:numId w:val="36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Университетти таанытуу комиссиясы менен биргеликте таанытуу иштерин пландаштырат;</w:t>
      </w:r>
    </w:p>
    <w:p w:rsidR="00264C9A" w:rsidRPr="00FC244E" w:rsidRDefault="00264C9A" w:rsidP="006C13EA">
      <w:pPr>
        <w:numPr>
          <w:ilvl w:val="0"/>
          <w:numId w:val="36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Университеттин веб-баракчасынын кеңири колдонулуусуна өбөлгө түзөт;</w:t>
      </w:r>
    </w:p>
    <w:p w:rsidR="00264C9A" w:rsidRPr="00FC244E" w:rsidRDefault="00264C9A" w:rsidP="006C13EA">
      <w:pPr>
        <w:numPr>
          <w:ilvl w:val="0"/>
          <w:numId w:val="36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Академиялык түзүмдөрдү таанытуу боюнча иш-чараларды тийиштүү түзүмдөр менен биргеликте жүзөгө ашырат. Бул багытта CD, брошюра ж.б. аудио-визуалдык материалдар</w:t>
      </w:r>
      <w:r w:rsidR="00FD643E" w:rsidRPr="00FC244E">
        <w:rPr>
          <w:rFonts w:ascii="Calibri" w:eastAsia="Calibri" w:hAnsi="Calibri" w:cs="Times New Roman"/>
          <w:lang w:val="ky-KG" w:eastAsia="en-US"/>
        </w:rPr>
        <w:t>-</w:t>
      </w:r>
      <w:r w:rsidRPr="00FC244E">
        <w:rPr>
          <w:rFonts w:ascii="Calibri" w:eastAsia="Calibri" w:hAnsi="Calibri" w:cs="Times New Roman"/>
          <w:lang w:val="ky-KG" w:eastAsia="en-US"/>
        </w:rPr>
        <w:t>дын, кол жазма документтердин даярдалышын жана таратылышын координациялайт.</w:t>
      </w:r>
    </w:p>
    <w:p w:rsidR="00264C9A" w:rsidRPr="00FC244E" w:rsidRDefault="00264C9A" w:rsidP="006C13EA">
      <w:pPr>
        <w:numPr>
          <w:ilvl w:val="0"/>
          <w:numId w:val="36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 тууралуу ЖМКларга чыккан маалыматтарды, ой-пикирлер</w:t>
      </w:r>
      <w:r w:rsidR="00762CA2" w:rsidRPr="00FC244E">
        <w:rPr>
          <w:rFonts w:ascii="Calibri" w:eastAsia="Calibri" w:hAnsi="Calibri" w:cs="Times New Roman"/>
          <w:lang w:val="ky-KG" w:eastAsia="en-US"/>
        </w:rPr>
        <w:t xml:space="preserve">ди, </w:t>
      </w:r>
      <w:r w:rsidR="00762CA2" w:rsidRPr="00F81CDC">
        <w:rPr>
          <w:rFonts w:ascii="Calibri" w:eastAsia="Calibri" w:hAnsi="Calibri" w:cs="Times New Roman"/>
          <w:color w:val="auto"/>
          <w:lang w:val="ky-KG" w:eastAsia="en-US"/>
        </w:rPr>
        <w:t xml:space="preserve">материалдарды, </w:t>
      </w:r>
      <w:r w:rsidR="00D35753" w:rsidRPr="00F81CDC">
        <w:rPr>
          <w:rFonts w:ascii="Calibri" w:eastAsia="Calibri" w:hAnsi="Calibri" w:cs="Times New Roman"/>
          <w:color w:val="auto"/>
          <w:lang w:val="ky-KG" w:eastAsia="en-US"/>
        </w:rPr>
        <w:t xml:space="preserve">ошондой эле </w:t>
      </w:r>
      <w:r w:rsidRPr="00F81CDC">
        <w:rPr>
          <w:rFonts w:ascii="Calibri" w:eastAsia="Calibri" w:hAnsi="Calibri" w:cs="Times New Roman"/>
          <w:color w:val="auto"/>
          <w:lang w:val="ky-KG" w:eastAsia="en-US"/>
        </w:rPr>
        <w:t xml:space="preserve">теле </w:t>
      </w:r>
      <w:r w:rsidRPr="00FC244E">
        <w:rPr>
          <w:rFonts w:ascii="Calibri" w:eastAsia="Calibri" w:hAnsi="Calibri" w:cs="Times New Roman"/>
          <w:lang w:val="ky-KG" w:eastAsia="en-US"/>
        </w:rPr>
        <w:t xml:space="preserve">жана радио программаларды көзөмөлдөп, бул </w:t>
      </w:r>
      <w:r w:rsidR="00D35753" w:rsidRPr="00FC244E">
        <w:rPr>
          <w:rFonts w:ascii="Calibri" w:eastAsia="Calibri" w:hAnsi="Calibri" w:cs="Times New Roman"/>
          <w:lang w:val="ky-KG" w:eastAsia="en-US"/>
        </w:rPr>
        <w:t xml:space="preserve">тууралуу </w:t>
      </w:r>
      <w:r w:rsidRPr="00FC244E">
        <w:rPr>
          <w:rFonts w:ascii="Calibri" w:eastAsia="Calibri" w:hAnsi="Calibri" w:cs="Times New Roman"/>
          <w:lang w:val="ky-KG" w:eastAsia="en-US"/>
        </w:rPr>
        <w:t>ректоратка маалымдайт. Ошондой эле зарыл болгон учурларда түшүндүрмөлөрдү берет. Бул материалдардын архивин жүргүзөт.</w:t>
      </w:r>
    </w:p>
    <w:p w:rsidR="00264C9A" w:rsidRPr="00FC244E" w:rsidRDefault="00264C9A" w:rsidP="006C13EA">
      <w:pPr>
        <w:numPr>
          <w:ilvl w:val="0"/>
          <w:numId w:val="36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Университеттин иш-чараларында колдонулган афишалар, логотиптер, кулактандыруу такталары, маалыматтык стенддер, титулдук барактар ж.б.у.с. бардык документтердин бири-бирине айкалышуусун координациялайт.</w:t>
      </w:r>
    </w:p>
    <w:p w:rsidR="00264C9A" w:rsidRPr="00FC244E" w:rsidRDefault="00264C9A" w:rsidP="006C13EA">
      <w:pPr>
        <w:numPr>
          <w:ilvl w:val="0"/>
          <w:numId w:val="36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 жана ага тийиштүү академиялык түзүмдөр тарабынан уюштурулган бардык иш-чаралар боюнча ЖМКлар менен кызматташтыкты түзүп, университетти таанытуу иштерин жүргүзөт.</w:t>
      </w:r>
    </w:p>
    <w:p w:rsidR="00264C9A" w:rsidRPr="00FC244E" w:rsidRDefault="00264C9A" w:rsidP="006C13EA">
      <w:pPr>
        <w:numPr>
          <w:ilvl w:val="0"/>
          <w:numId w:val="36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Ректорат тарабынан берилге</w:t>
      </w:r>
      <w:r w:rsidR="00B34C58" w:rsidRPr="00FC244E">
        <w:rPr>
          <w:rFonts w:ascii="Calibri" w:eastAsia="Calibri" w:hAnsi="Calibri" w:cs="Times New Roman"/>
          <w:lang w:val="ky-KG" w:eastAsia="en-US"/>
        </w:rPr>
        <w:t>н башка милдеттерди аткарат.</w:t>
      </w:r>
    </w:p>
    <w:p w:rsidR="00FD643E" w:rsidRPr="00FC244E" w:rsidRDefault="00FD643E" w:rsidP="00777BED">
      <w:pPr>
        <w:jc w:val="both"/>
        <w:rPr>
          <w:rFonts w:ascii="Calibri" w:eastAsia="Calibri" w:hAnsi="Calibri" w:cs="Times New Roman"/>
          <w:b/>
          <w:lang w:val="ky-KG" w:eastAsia="en-US"/>
        </w:rPr>
      </w:pPr>
    </w:p>
    <w:p w:rsidR="00F81CDC" w:rsidRDefault="00F81CDC" w:rsidP="00777BED">
      <w:pPr>
        <w:jc w:val="both"/>
        <w:rPr>
          <w:rFonts w:ascii="Calibri" w:eastAsia="Calibri" w:hAnsi="Calibri" w:cs="Times New Roman"/>
          <w:b/>
          <w:lang w:eastAsia="en-US"/>
        </w:rPr>
      </w:pPr>
    </w:p>
    <w:p w:rsidR="00F81CDC" w:rsidRDefault="00F81CDC" w:rsidP="00777BED">
      <w:pPr>
        <w:jc w:val="both"/>
        <w:rPr>
          <w:rFonts w:ascii="Calibri" w:eastAsia="Calibri" w:hAnsi="Calibri" w:cs="Times New Roman"/>
          <w:b/>
          <w:lang w:eastAsia="en-US"/>
        </w:rPr>
      </w:pPr>
    </w:p>
    <w:p w:rsidR="00264C9A" w:rsidRPr="00FC244E" w:rsidRDefault="00264C9A" w:rsidP="00777BED">
      <w:pPr>
        <w:jc w:val="both"/>
        <w:rPr>
          <w:rFonts w:ascii="Calibri" w:eastAsia="Calibri" w:hAnsi="Calibri" w:cs="Times New Roman"/>
          <w:b/>
          <w:lang w:val="ky-KG" w:eastAsia="en-US"/>
        </w:rPr>
      </w:pPr>
      <w:r w:rsidRPr="00FC244E">
        <w:rPr>
          <w:rFonts w:ascii="Calibri" w:eastAsia="Calibri" w:hAnsi="Calibri" w:cs="Times New Roman"/>
          <w:b/>
          <w:lang w:val="ky-KG" w:eastAsia="en-US"/>
        </w:rPr>
        <w:lastRenderedPageBreak/>
        <w:t>Кызматкерлерди башкаруу</w:t>
      </w:r>
    </w:p>
    <w:p w:rsidR="00264C9A" w:rsidRPr="00FC244E" w:rsidRDefault="00264C9A" w:rsidP="00777BED">
      <w:pPr>
        <w:jc w:val="both"/>
        <w:rPr>
          <w:rFonts w:ascii="Calibri" w:eastAsia="Calibri" w:hAnsi="Calibri" w:cs="Times New Roman"/>
          <w:lang w:val="ky-KG" w:eastAsia="en-US"/>
        </w:rPr>
      </w:pPr>
      <w:r w:rsidRPr="00FC244E">
        <w:rPr>
          <w:rFonts w:ascii="Calibri" w:eastAsia="Calibri" w:hAnsi="Calibri" w:cs="Times New Roman"/>
          <w:b/>
          <w:spacing w:val="6"/>
          <w:lang w:val="ky-KG" w:eastAsia="en-US"/>
        </w:rPr>
        <w:t xml:space="preserve">4-берене. </w:t>
      </w:r>
      <w:r w:rsidRPr="00FC244E">
        <w:rPr>
          <w:rFonts w:ascii="Calibri" w:eastAsia="Calibri" w:hAnsi="Calibri" w:cs="Times New Roman"/>
          <w:lang w:val="ky-KG" w:eastAsia="en-US"/>
        </w:rPr>
        <w:t>Басма сөз жана коом менен байланыш бюросунун мүдүрлүгүнүн башкаруу схемасы жана милдеттери төмөндөгүдөй:</w:t>
      </w:r>
    </w:p>
    <w:p w:rsidR="00264C9A" w:rsidRPr="00FC244E" w:rsidRDefault="00264C9A" w:rsidP="006C13EA">
      <w:pPr>
        <w:numPr>
          <w:ilvl w:val="0"/>
          <w:numId w:val="366"/>
        </w:numPr>
        <w:ind w:left="0" w:firstLine="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Мүдүр</w:t>
      </w:r>
    </w:p>
    <w:p w:rsidR="00264C9A" w:rsidRPr="00FC244E" w:rsidRDefault="00264C9A" w:rsidP="006C13EA">
      <w:pPr>
        <w:numPr>
          <w:ilvl w:val="0"/>
          <w:numId w:val="366"/>
        </w:numPr>
        <w:ind w:left="0" w:firstLine="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Шеф </w:t>
      </w:r>
    </w:p>
    <w:p w:rsidR="00264C9A" w:rsidRPr="00FC244E" w:rsidRDefault="00264C9A" w:rsidP="006C13EA">
      <w:pPr>
        <w:numPr>
          <w:ilvl w:val="0"/>
          <w:numId w:val="366"/>
        </w:numPr>
        <w:ind w:left="0" w:firstLine="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Кызматкер </w:t>
      </w:r>
    </w:p>
    <w:p w:rsidR="00264C9A" w:rsidRPr="00FC244E" w:rsidRDefault="00264C9A" w:rsidP="00777BED">
      <w:pPr>
        <w:contextualSpacing/>
        <w:jc w:val="both"/>
        <w:rPr>
          <w:rFonts w:ascii="Calibri" w:eastAsia="Calibri" w:hAnsi="Calibri" w:cs="Times New Roman"/>
          <w:lang w:val="ky-KG" w:eastAsia="en-US"/>
        </w:rPr>
      </w:pPr>
    </w:p>
    <w:p w:rsidR="00264C9A" w:rsidRPr="00F81CDC" w:rsidRDefault="00264C9A" w:rsidP="006C13EA">
      <w:pPr>
        <w:numPr>
          <w:ilvl w:val="0"/>
          <w:numId w:val="368"/>
        </w:numPr>
        <w:ind w:left="284" w:hanging="284"/>
        <w:contextualSpacing/>
        <w:jc w:val="both"/>
        <w:rPr>
          <w:rFonts w:ascii="Calibri" w:eastAsia="Calibri" w:hAnsi="Calibri" w:cs="Times New Roman"/>
          <w:color w:val="auto"/>
          <w:lang w:val="ky-KG" w:eastAsia="en-US"/>
        </w:rPr>
      </w:pPr>
      <w:r w:rsidRPr="00FC244E">
        <w:rPr>
          <w:rFonts w:ascii="Calibri" w:eastAsia="Calibri" w:hAnsi="Calibri" w:cs="Times New Roman"/>
          <w:lang w:val="ky-KG" w:eastAsia="en-US"/>
        </w:rPr>
        <w:t>Кыргыз жана түрк тилдеринен сырткары батыш жана чыгыш тилдеринин биринде эркин сүйлөгөн, тийиштүү</w:t>
      </w:r>
      <w:r w:rsidR="00762CA2" w:rsidRPr="00FC244E">
        <w:rPr>
          <w:rFonts w:ascii="Calibri" w:eastAsia="Calibri" w:hAnsi="Calibri" w:cs="Times New Roman"/>
          <w:lang w:val="ky-KG" w:eastAsia="en-US"/>
        </w:rPr>
        <w:t xml:space="preserve"> тармакта кеминде 5 (беш) </w:t>
      </w:r>
      <w:r w:rsidR="00762CA2" w:rsidRPr="00F81CDC">
        <w:rPr>
          <w:rFonts w:ascii="Calibri" w:eastAsia="Calibri" w:hAnsi="Calibri" w:cs="Times New Roman"/>
          <w:color w:val="auto"/>
          <w:lang w:val="ky-KG" w:eastAsia="en-US"/>
        </w:rPr>
        <w:t>жыл иштеген</w:t>
      </w:r>
      <w:r w:rsidRPr="00F81CDC">
        <w:rPr>
          <w:rFonts w:ascii="Calibri" w:eastAsia="Calibri" w:hAnsi="Calibri" w:cs="Times New Roman"/>
          <w:color w:val="auto"/>
          <w:lang w:val="ky-KG" w:eastAsia="en-US"/>
        </w:rPr>
        <w:t xml:space="preserve"> </w:t>
      </w:r>
      <w:r w:rsidR="00762CA2" w:rsidRPr="00F81CDC">
        <w:rPr>
          <w:rFonts w:ascii="Calibri" w:eastAsia="Calibri" w:hAnsi="Calibri" w:cs="Times New Roman"/>
          <w:color w:val="auto"/>
          <w:lang w:val="ky-KG" w:eastAsia="en-US"/>
        </w:rPr>
        <w:t xml:space="preserve">жана </w:t>
      </w:r>
      <w:r w:rsidRPr="00F81CDC">
        <w:rPr>
          <w:rFonts w:ascii="Calibri" w:eastAsia="Calibri" w:hAnsi="Calibri" w:cs="Times New Roman"/>
          <w:color w:val="auto"/>
          <w:lang w:val="ky-KG" w:eastAsia="en-US"/>
        </w:rPr>
        <w:t>эл аралык тажрыйбага ээ университеттин академиялык же административдик кызматкерлеринин ичинен тандалган киши мүдүр болуп ректорат тарабынан дайындалат. Мүдүр кызмат ордунда болбогон учурда шеф ректораттын чечими менен мүдүрдүн милдетин аткаруучу болуп дайындалат. Мүдүр университетти таанытуу комиссиясы менен кызматташуунун алкагында</w:t>
      </w:r>
      <w:r w:rsidR="00EA42E8" w:rsidRPr="00F81CDC">
        <w:rPr>
          <w:rFonts w:ascii="Calibri" w:eastAsia="Calibri" w:hAnsi="Calibri" w:cs="Times New Roman"/>
          <w:color w:val="auto"/>
          <w:lang w:val="ky-KG" w:eastAsia="en-US"/>
        </w:rPr>
        <w:t xml:space="preserve"> </w:t>
      </w:r>
      <w:r w:rsidRPr="00F81CDC">
        <w:rPr>
          <w:rFonts w:ascii="Calibri" w:eastAsia="Calibri" w:hAnsi="Calibri" w:cs="Times New Roman"/>
          <w:color w:val="auto"/>
          <w:lang w:val="ky-KG" w:eastAsia="en-US"/>
        </w:rPr>
        <w:t>тышкы байланыштарды пландаштыруу, координациялоо, жүзөгө ашыруу, көзөмөлдөө жана текшерүү иштерин жүргүзөт; карамагында иштеген кызматкерлердин милдеттерин жана жоопкерчиликтерин аныктайт; алардын биргелешип иштөөсүн камсыз</w:t>
      </w:r>
      <w:r w:rsidR="00FD643E" w:rsidRPr="00F81CDC">
        <w:rPr>
          <w:rFonts w:ascii="Calibri" w:eastAsia="Calibri" w:hAnsi="Calibri" w:cs="Times New Roman"/>
          <w:color w:val="auto"/>
          <w:lang w:val="ky-KG" w:eastAsia="en-US"/>
        </w:rPr>
        <w:t>-</w:t>
      </w:r>
      <w:r w:rsidRPr="00F81CDC">
        <w:rPr>
          <w:rFonts w:ascii="Calibri" w:eastAsia="Calibri" w:hAnsi="Calibri" w:cs="Times New Roman"/>
          <w:color w:val="auto"/>
          <w:lang w:val="ky-KG" w:eastAsia="en-US"/>
        </w:rPr>
        <w:t>дайт; жылдык отчётторду даярдап, жаңы иштөө пландарын иштеп чыгып, ректоратка тапшырат.</w:t>
      </w:r>
    </w:p>
    <w:p w:rsidR="00264C9A" w:rsidRPr="00FC244E" w:rsidRDefault="00264C9A" w:rsidP="006C13EA">
      <w:pPr>
        <w:numPr>
          <w:ilvl w:val="0"/>
          <w:numId w:val="368"/>
        </w:numPr>
        <w:ind w:left="284" w:hanging="284"/>
        <w:contextualSpacing/>
        <w:jc w:val="both"/>
        <w:rPr>
          <w:rFonts w:ascii="Calibri" w:eastAsia="Calibri" w:hAnsi="Calibri" w:cs="Times New Roman"/>
          <w:lang w:val="ky-KG" w:eastAsia="en-US"/>
        </w:rPr>
      </w:pPr>
      <w:r w:rsidRPr="00F81CDC">
        <w:rPr>
          <w:rFonts w:ascii="Calibri" w:eastAsia="Calibri" w:hAnsi="Calibri" w:cs="Times New Roman"/>
          <w:color w:val="auto"/>
          <w:lang w:val="ky-KG" w:eastAsia="en-US"/>
        </w:rPr>
        <w:t xml:space="preserve"> Кыргыз жана түрк тилдеринен сырткары батыш жана чыгыш тилдеринин биринде эркин сүйлөгөн, тийиштүү</w:t>
      </w:r>
      <w:r w:rsidR="00762CA2" w:rsidRPr="00F81CDC">
        <w:rPr>
          <w:rFonts w:ascii="Calibri" w:eastAsia="Calibri" w:hAnsi="Calibri" w:cs="Times New Roman"/>
          <w:color w:val="auto"/>
          <w:lang w:val="ky-KG" w:eastAsia="en-US"/>
        </w:rPr>
        <w:t xml:space="preserve"> тармакта кеминде 3 (үч) жыл иштеген</w:t>
      </w:r>
      <w:r w:rsidRPr="00F81CDC">
        <w:rPr>
          <w:rFonts w:ascii="Calibri" w:eastAsia="Calibri" w:hAnsi="Calibri" w:cs="Times New Roman"/>
          <w:color w:val="auto"/>
          <w:lang w:val="ky-KG" w:eastAsia="en-US"/>
        </w:rPr>
        <w:t xml:space="preserve"> </w:t>
      </w:r>
      <w:r w:rsidR="00762CA2" w:rsidRPr="00F81CDC">
        <w:rPr>
          <w:rFonts w:ascii="Calibri" w:eastAsia="Calibri" w:hAnsi="Calibri" w:cs="Times New Roman"/>
          <w:color w:val="auto"/>
          <w:lang w:val="ky-KG" w:eastAsia="en-US"/>
        </w:rPr>
        <w:t xml:space="preserve">жана </w:t>
      </w:r>
      <w:r w:rsidRPr="00F81CDC">
        <w:rPr>
          <w:rFonts w:ascii="Calibri" w:eastAsia="Calibri" w:hAnsi="Calibri" w:cs="Times New Roman"/>
          <w:color w:val="auto"/>
          <w:lang w:val="ky-KG" w:eastAsia="en-US"/>
        </w:rPr>
        <w:t xml:space="preserve">эл аралык тажрыйбага ээ университеттин академиялык же административдик кызматкерлеринин ичинен </w:t>
      </w:r>
      <w:r w:rsidRPr="00FC244E">
        <w:rPr>
          <w:rFonts w:ascii="Calibri" w:eastAsia="Calibri" w:hAnsi="Calibri" w:cs="Times New Roman"/>
          <w:lang w:val="ky-KG" w:eastAsia="en-US"/>
        </w:rPr>
        <w:t>тандалган киши шеф болуп ректорат тарабынан дайындалат.</w:t>
      </w:r>
    </w:p>
    <w:p w:rsidR="00264C9A" w:rsidRPr="00FC244E" w:rsidRDefault="00264C9A" w:rsidP="006C13EA">
      <w:pPr>
        <w:numPr>
          <w:ilvl w:val="0"/>
          <w:numId w:val="368"/>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Бюронун кызматкерлери жана жумушчулары мүдүрдүн жетекчилиги астында тийиштүү</w:t>
      </w:r>
      <w:r w:rsidR="00B34C58" w:rsidRPr="00FC244E">
        <w:rPr>
          <w:rFonts w:ascii="Calibri" w:eastAsia="Calibri" w:hAnsi="Calibri" w:cs="Times New Roman"/>
          <w:lang w:val="ky-KG" w:eastAsia="en-US"/>
        </w:rPr>
        <w:t xml:space="preserve"> иш-чараларды жүзөгө ашырышат.</w:t>
      </w:r>
    </w:p>
    <w:p w:rsidR="00264C9A" w:rsidRPr="00FC244E" w:rsidRDefault="00264C9A" w:rsidP="00777BED">
      <w:pPr>
        <w:contextualSpacing/>
        <w:jc w:val="both"/>
        <w:rPr>
          <w:rFonts w:ascii="Calibri" w:eastAsia="Calibri" w:hAnsi="Calibri" w:cs="Times New Roman"/>
          <w:lang w:val="ky-KG" w:eastAsia="en-US"/>
        </w:rPr>
      </w:pPr>
    </w:p>
    <w:p w:rsidR="00264C9A" w:rsidRPr="00FC244E" w:rsidRDefault="00B34C58" w:rsidP="00777BED">
      <w:pPr>
        <w:contextualSpacing/>
        <w:jc w:val="center"/>
        <w:rPr>
          <w:rFonts w:ascii="Calibri" w:eastAsia="Calibri" w:hAnsi="Calibri" w:cs="Times New Roman"/>
          <w:b/>
          <w:lang w:val="ky-KG" w:eastAsia="en-US"/>
        </w:rPr>
      </w:pPr>
      <w:r w:rsidRPr="00FC244E">
        <w:rPr>
          <w:rFonts w:ascii="Calibri" w:eastAsia="Calibri" w:hAnsi="Calibri" w:cs="Times New Roman"/>
          <w:b/>
          <w:lang w:val="ky-KG" w:eastAsia="en-US"/>
        </w:rPr>
        <w:t>ҮЧҮНЧҮ</w:t>
      </w:r>
      <w:r w:rsidR="00264C9A" w:rsidRPr="00FC244E">
        <w:rPr>
          <w:rFonts w:ascii="Calibri" w:eastAsia="Calibri" w:hAnsi="Calibri" w:cs="Times New Roman"/>
          <w:b/>
          <w:lang w:val="ky-KG" w:eastAsia="en-US"/>
        </w:rPr>
        <w:t xml:space="preserve"> БӨЛҮМ</w:t>
      </w:r>
    </w:p>
    <w:p w:rsidR="00264C9A" w:rsidRPr="00FC244E" w:rsidRDefault="00264C9A" w:rsidP="00777BED">
      <w:pPr>
        <w:jc w:val="center"/>
        <w:rPr>
          <w:rFonts w:ascii="Calibri" w:eastAsia="Calibri" w:hAnsi="Calibri" w:cs="Times New Roman"/>
          <w:b/>
          <w:lang w:val="ky-KG" w:eastAsia="en-US"/>
        </w:rPr>
      </w:pPr>
      <w:r w:rsidRPr="00FC244E">
        <w:rPr>
          <w:rFonts w:ascii="Calibri" w:eastAsia="Calibri" w:hAnsi="Calibri" w:cs="Times New Roman"/>
          <w:b/>
          <w:lang w:val="ky-KG" w:eastAsia="en-US"/>
        </w:rPr>
        <w:t>Башка жоболор</w:t>
      </w:r>
    </w:p>
    <w:p w:rsidR="00B34C58" w:rsidRPr="00FC244E" w:rsidRDefault="00B34C58" w:rsidP="00777BED">
      <w:pPr>
        <w:jc w:val="both"/>
        <w:rPr>
          <w:rFonts w:ascii="Calibri" w:eastAsia="Calibri" w:hAnsi="Calibri" w:cs="Times New Roman"/>
          <w:b/>
          <w:lang w:val="ky-KG" w:eastAsia="en-US"/>
        </w:rPr>
      </w:pPr>
    </w:p>
    <w:p w:rsidR="00264C9A" w:rsidRPr="00FC244E" w:rsidRDefault="00B34C58" w:rsidP="00777BED">
      <w:pPr>
        <w:jc w:val="both"/>
        <w:rPr>
          <w:rFonts w:ascii="Calibri" w:eastAsia="Calibri" w:hAnsi="Calibri" w:cs="Times New Roman"/>
          <w:b/>
          <w:lang w:val="ky-KG" w:eastAsia="en-US"/>
        </w:rPr>
      </w:pPr>
      <w:r w:rsidRPr="00FC244E">
        <w:rPr>
          <w:rFonts w:ascii="Calibri" w:eastAsia="Calibri" w:hAnsi="Calibri" w:cs="Times New Roman"/>
          <w:b/>
          <w:lang w:val="ky-KG" w:eastAsia="en-US"/>
        </w:rPr>
        <w:t>Иш кагаздарын жүргүзүү</w:t>
      </w:r>
    </w:p>
    <w:p w:rsidR="00264C9A" w:rsidRPr="00FC244E" w:rsidRDefault="00264C9A" w:rsidP="00777BED">
      <w:pPr>
        <w:jc w:val="both"/>
        <w:rPr>
          <w:rFonts w:ascii="Calibri" w:eastAsia="Calibri" w:hAnsi="Calibri" w:cs="Times New Roman"/>
          <w:b/>
          <w:spacing w:val="6"/>
          <w:lang w:val="ky-KG" w:eastAsia="en-US"/>
        </w:rPr>
      </w:pPr>
      <w:r w:rsidRPr="00FC244E">
        <w:rPr>
          <w:rFonts w:ascii="Calibri" w:eastAsia="Calibri" w:hAnsi="Calibri" w:cs="Times New Roman"/>
          <w:b/>
          <w:spacing w:val="6"/>
          <w:lang w:val="ky-KG" w:eastAsia="en-US"/>
        </w:rPr>
        <w:t>5-берене.</w:t>
      </w:r>
    </w:p>
    <w:p w:rsidR="00264C9A" w:rsidRPr="00FC244E" w:rsidRDefault="00264C9A" w:rsidP="006C13EA">
      <w:pPr>
        <w:numPr>
          <w:ilvl w:val="0"/>
          <w:numId w:val="36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Университеттин ичиндеги түзүмдөр менен байланышты камсыздоо максатында мүдүрлүк тарабынан дайындалган жана Ректордун же проректордун колу коюлган каттар</w:t>
      </w:r>
      <w:r w:rsidR="00B34C58"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тийиштүү даректерге электрондук почта аркылуу бюро тарабынан жиберилет жана</w:t>
      </w:r>
      <w:r w:rsidR="00B34C58"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иш кагаздар бөлүмү аркылуу таратылат.</w:t>
      </w:r>
    </w:p>
    <w:p w:rsidR="00264C9A" w:rsidRPr="00FC244E" w:rsidRDefault="00264C9A" w:rsidP="006C13EA">
      <w:pPr>
        <w:numPr>
          <w:ilvl w:val="0"/>
          <w:numId w:val="36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Жергиликтүү мекеме жана уюмдар менен байланыш түзүү үчүн мүдүрлүк тарабынан даярдалган каттар да жогоруда көр</w:t>
      </w:r>
      <w:r w:rsidR="00B34C58" w:rsidRPr="00FC244E">
        <w:rPr>
          <w:rFonts w:ascii="Calibri" w:eastAsia="Calibri" w:hAnsi="Calibri" w:cs="Times New Roman"/>
          <w:lang w:val="ky-KG" w:eastAsia="en-US"/>
        </w:rPr>
        <w:t>сөтүлгөн ыкма боюнча таратылат.</w:t>
      </w:r>
    </w:p>
    <w:p w:rsidR="00264C9A" w:rsidRPr="00F81CDC" w:rsidRDefault="00264C9A" w:rsidP="006C13EA">
      <w:pPr>
        <w:numPr>
          <w:ilvl w:val="0"/>
          <w:numId w:val="369"/>
        </w:numPr>
        <w:ind w:left="284" w:hanging="284"/>
        <w:contextualSpacing/>
        <w:jc w:val="both"/>
        <w:rPr>
          <w:rFonts w:ascii="Calibri" w:eastAsia="Calibri" w:hAnsi="Calibri" w:cs="Times New Roman"/>
          <w:color w:val="auto"/>
          <w:lang w:val="ky-KG" w:eastAsia="en-US"/>
        </w:rPr>
      </w:pPr>
      <w:r w:rsidRPr="00FC244E">
        <w:rPr>
          <w:rFonts w:ascii="Calibri" w:eastAsia="Calibri" w:hAnsi="Calibri" w:cs="Times New Roman"/>
          <w:lang w:val="ky-KG" w:eastAsia="en-US"/>
        </w:rPr>
        <w:t xml:space="preserve">Чет өлкөгө жибериле </w:t>
      </w:r>
      <w:r w:rsidRPr="00F81CDC">
        <w:rPr>
          <w:rFonts w:ascii="Calibri" w:eastAsia="Calibri" w:hAnsi="Calibri" w:cs="Times New Roman"/>
          <w:color w:val="auto"/>
          <w:lang w:val="ky-KG" w:eastAsia="en-US"/>
        </w:rPr>
        <w:t xml:space="preserve">турган каттар мүдүрлүк тарабынан даярдалат жана эки тараптуу макулдашуунун негизинде </w:t>
      </w:r>
      <w:r w:rsidR="00762CA2" w:rsidRPr="00F81CDC">
        <w:rPr>
          <w:rFonts w:ascii="Calibri" w:eastAsia="Calibri" w:hAnsi="Calibri" w:cs="Times New Roman"/>
          <w:color w:val="auto"/>
          <w:lang w:val="ky-KG" w:eastAsia="en-US"/>
        </w:rPr>
        <w:t xml:space="preserve">аларга </w:t>
      </w:r>
      <w:r w:rsidRPr="00F81CDC">
        <w:rPr>
          <w:rFonts w:ascii="Calibri" w:eastAsia="Calibri" w:hAnsi="Calibri" w:cs="Times New Roman"/>
          <w:color w:val="auto"/>
          <w:lang w:val="ky-KG" w:eastAsia="en-US"/>
        </w:rPr>
        <w:t>кол коюлуп, иш кагаздар бөлүмү аркылуу таратылат.</w:t>
      </w:r>
    </w:p>
    <w:p w:rsidR="00264C9A" w:rsidRPr="00FC244E" w:rsidRDefault="00264C9A" w:rsidP="006C13EA">
      <w:pPr>
        <w:numPr>
          <w:ilvl w:val="0"/>
          <w:numId w:val="369"/>
        </w:numPr>
        <w:ind w:left="284" w:hanging="284"/>
        <w:contextualSpacing/>
        <w:jc w:val="both"/>
        <w:rPr>
          <w:rFonts w:ascii="Calibri" w:eastAsia="Calibri" w:hAnsi="Calibri" w:cs="Times New Roman"/>
          <w:lang w:val="ky-KG" w:eastAsia="en-US"/>
        </w:rPr>
      </w:pPr>
      <w:r w:rsidRPr="00F81CDC">
        <w:rPr>
          <w:rFonts w:ascii="Calibri" w:eastAsia="Calibri" w:hAnsi="Calibri" w:cs="Times New Roman"/>
          <w:color w:val="auto"/>
          <w:lang w:val="ky-KG" w:eastAsia="en-US"/>
        </w:rPr>
        <w:t xml:space="preserve">Чет өлкөдөн келген каттар карап чыгылат жана тийиштүү түзүмгө жөнөтүү үчүн Басма сөз жана коом менен </w:t>
      </w:r>
      <w:r w:rsidR="00B34C58" w:rsidRPr="00F81CDC">
        <w:rPr>
          <w:rFonts w:ascii="Calibri" w:eastAsia="Calibri" w:hAnsi="Calibri" w:cs="Times New Roman"/>
          <w:color w:val="auto"/>
          <w:lang w:val="ky-KG" w:eastAsia="en-US"/>
        </w:rPr>
        <w:t xml:space="preserve">байланыш мүдүрлүгүнө </w:t>
      </w:r>
      <w:r w:rsidR="00B34C58" w:rsidRPr="00FC244E">
        <w:rPr>
          <w:rFonts w:ascii="Calibri" w:eastAsia="Calibri" w:hAnsi="Calibri" w:cs="Times New Roman"/>
          <w:lang w:val="ky-KG" w:eastAsia="en-US"/>
        </w:rPr>
        <w:t>жиберилет.</w:t>
      </w:r>
    </w:p>
    <w:p w:rsidR="00264C9A" w:rsidRPr="00FC244E" w:rsidRDefault="00264C9A" w:rsidP="006C13EA">
      <w:pPr>
        <w:numPr>
          <w:ilvl w:val="0"/>
          <w:numId w:val="36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Келишим түзүү боюнча</w:t>
      </w:r>
      <w:r w:rsidR="00B34C58"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кат жазышуулар расмий болгондуктан, аларга Ректор же ыйгарым укуктуу проректордун колу коюлушу керек.</w:t>
      </w:r>
    </w:p>
    <w:p w:rsidR="00264C9A" w:rsidRPr="00FC244E" w:rsidRDefault="00264C9A" w:rsidP="006C13EA">
      <w:pPr>
        <w:numPr>
          <w:ilvl w:val="0"/>
          <w:numId w:val="36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Бардык кат жазышуулар катталат жана архив</w:t>
      </w:r>
      <w:r w:rsidR="00B34C58" w:rsidRPr="00FC244E">
        <w:rPr>
          <w:rFonts w:ascii="Calibri" w:eastAsia="Calibri" w:hAnsi="Calibri" w:cs="Times New Roman"/>
          <w:lang w:val="ky-KG" w:eastAsia="en-US"/>
        </w:rPr>
        <w:t>де сакталат.</w:t>
      </w:r>
    </w:p>
    <w:p w:rsidR="00264C9A" w:rsidRPr="00FC244E" w:rsidRDefault="00264C9A" w:rsidP="00777BED">
      <w:pPr>
        <w:contextualSpacing/>
        <w:jc w:val="both"/>
        <w:rPr>
          <w:rFonts w:ascii="Calibri" w:eastAsia="Calibri" w:hAnsi="Calibri" w:cs="Times New Roman"/>
          <w:lang w:val="ky-KG" w:eastAsia="en-US"/>
        </w:rPr>
      </w:pPr>
    </w:p>
    <w:p w:rsidR="00264C9A" w:rsidRPr="00FC244E" w:rsidRDefault="00940DBA" w:rsidP="00777BED">
      <w:pPr>
        <w:jc w:val="both"/>
        <w:rPr>
          <w:rFonts w:ascii="Calibri" w:eastAsia="Calibri" w:hAnsi="Calibri" w:cs="Times New Roman"/>
          <w:b/>
          <w:lang w:val="ky-KG" w:eastAsia="en-US"/>
        </w:rPr>
      </w:pPr>
      <w:r w:rsidRPr="00FC244E">
        <w:rPr>
          <w:rFonts w:ascii="Calibri" w:eastAsia="Calibri" w:hAnsi="Calibri" w:cs="Times New Roman"/>
          <w:b/>
          <w:lang w:val="ky-KG" w:eastAsia="en-US"/>
        </w:rPr>
        <w:t>Жободо</w:t>
      </w:r>
      <w:r w:rsidR="00BC2652" w:rsidRPr="00FC244E">
        <w:rPr>
          <w:rFonts w:ascii="Calibri" w:eastAsia="Calibri" w:hAnsi="Calibri" w:cs="Times New Roman"/>
          <w:b/>
          <w:lang w:val="ky-KG" w:eastAsia="en-US"/>
        </w:rPr>
        <w:t xml:space="preserve"> каралбаган жагдайлар</w:t>
      </w:r>
    </w:p>
    <w:p w:rsidR="00264C9A" w:rsidRPr="00FC244E" w:rsidRDefault="00264C9A" w:rsidP="00FB02E8">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6-берене. </w:t>
      </w:r>
      <w:r w:rsidRPr="00FC244E">
        <w:rPr>
          <w:rFonts w:ascii="Calibri" w:eastAsia="Calibri" w:hAnsi="Calibri" w:cs="Times New Roman"/>
          <w:lang w:val="ky-KG" w:eastAsia="en-US"/>
        </w:rPr>
        <w:t xml:space="preserve">Бул </w:t>
      </w:r>
      <w:r w:rsidR="00940DBA" w:rsidRPr="00FC244E">
        <w:rPr>
          <w:rFonts w:ascii="Calibri" w:eastAsia="Calibri" w:hAnsi="Calibri" w:cs="Times New Roman"/>
          <w:lang w:val="ky-KG" w:eastAsia="en-US"/>
        </w:rPr>
        <w:t>жободо</w:t>
      </w:r>
      <w:r w:rsidRPr="00FC244E">
        <w:rPr>
          <w:rFonts w:ascii="Calibri" w:eastAsia="Calibri" w:hAnsi="Calibri" w:cs="Times New Roman"/>
          <w:lang w:val="ky-KG" w:eastAsia="en-US"/>
        </w:rPr>
        <w:t xml:space="preserve"> каралбаган ж</w:t>
      </w:r>
      <w:r w:rsidR="00242B50" w:rsidRPr="00FC244E">
        <w:rPr>
          <w:rFonts w:ascii="Calibri" w:eastAsia="Calibri" w:hAnsi="Calibri" w:cs="Times New Roman"/>
          <w:lang w:val="ky-KG" w:eastAsia="en-US"/>
        </w:rPr>
        <w:t>агдайла</w:t>
      </w:r>
      <w:r w:rsidR="00242B50" w:rsidRPr="00F81CDC">
        <w:rPr>
          <w:rFonts w:ascii="Calibri" w:eastAsia="Calibri" w:hAnsi="Calibri" w:cs="Times New Roman"/>
          <w:color w:val="auto"/>
          <w:lang w:val="ky-KG" w:eastAsia="en-US"/>
        </w:rPr>
        <w:t>рда</w:t>
      </w:r>
      <w:r w:rsidRPr="00F81CDC">
        <w:rPr>
          <w:rFonts w:ascii="Calibri" w:eastAsia="Calibri" w:hAnsi="Calibri" w:cs="Times New Roman"/>
          <w:color w:val="auto"/>
          <w:lang w:val="ky-KG" w:eastAsia="en-US"/>
        </w:rPr>
        <w:t xml:space="preserve"> </w:t>
      </w:r>
      <w:r w:rsidRPr="00FC244E">
        <w:rPr>
          <w:rFonts w:ascii="Calibri" w:eastAsia="Calibri" w:hAnsi="Calibri" w:cs="Times New Roman"/>
          <w:lang w:val="ky-KG" w:eastAsia="en-US"/>
        </w:rPr>
        <w:t>ректорат тарабынан аныкталган башка ченемдик укуктук документтин жоболору колдонулат.</w:t>
      </w:r>
    </w:p>
    <w:p w:rsidR="00B34C58" w:rsidRDefault="00B34C58" w:rsidP="00777BED">
      <w:pPr>
        <w:jc w:val="both"/>
        <w:rPr>
          <w:rFonts w:ascii="Calibri" w:eastAsia="Calibri" w:hAnsi="Calibri" w:cs="Times New Roman"/>
          <w:b/>
          <w:lang w:eastAsia="en-US"/>
        </w:rPr>
      </w:pPr>
    </w:p>
    <w:p w:rsidR="00F81CDC" w:rsidRPr="00F81CDC" w:rsidRDefault="00F81CDC" w:rsidP="00777BED">
      <w:pPr>
        <w:jc w:val="both"/>
        <w:rPr>
          <w:rFonts w:ascii="Calibri" w:eastAsia="Calibri" w:hAnsi="Calibri" w:cs="Times New Roman"/>
          <w:b/>
          <w:lang w:eastAsia="en-US"/>
        </w:rPr>
      </w:pPr>
    </w:p>
    <w:p w:rsidR="00264C9A" w:rsidRPr="00FC244E" w:rsidRDefault="00264C9A" w:rsidP="00777BED">
      <w:pPr>
        <w:jc w:val="both"/>
        <w:rPr>
          <w:rFonts w:ascii="Calibri" w:eastAsia="Calibri" w:hAnsi="Calibri" w:cs="Times New Roman"/>
          <w:b/>
          <w:lang w:val="ky-KG" w:eastAsia="en-US"/>
        </w:rPr>
      </w:pPr>
      <w:r w:rsidRPr="00FC244E">
        <w:rPr>
          <w:rFonts w:ascii="Calibri" w:eastAsia="Calibri" w:hAnsi="Calibri" w:cs="Times New Roman"/>
          <w:b/>
          <w:lang w:val="ky-KG" w:eastAsia="en-US"/>
        </w:rPr>
        <w:lastRenderedPageBreak/>
        <w:t>Күчүнө кириши</w:t>
      </w:r>
    </w:p>
    <w:p w:rsidR="00264C9A" w:rsidRPr="00FC244E" w:rsidRDefault="00264C9A" w:rsidP="00777BED">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7-берене. </w:t>
      </w:r>
      <w:r w:rsidRPr="00FC244E">
        <w:rPr>
          <w:rFonts w:ascii="Calibri" w:eastAsia="Calibri" w:hAnsi="Calibri" w:cs="Times New Roman"/>
          <w:lang w:val="ky-KG" w:eastAsia="en-US"/>
        </w:rPr>
        <w:t>Бул жобо Кыргыз-Түрк “Манас” университетинин Окумуштуулар кеңеши тарабынан кабыл алынган күндөн тарта күчүнө кирет.</w:t>
      </w:r>
    </w:p>
    <w:p w:rsidR="00777BED" w:rsidRPr="00FC244E" w:rsidRDefault="00777BED" w:rsidP="00777BED">
      <w:pPr>
        <w:jc w:val="both"/>
        <w:rPr>
          <w:rFonts w:ascii="Calibri" w:eastAsia="Calibri" w:hAnsi="Calibri" w:cs="Times New Roman"/>
          <w:b/>
          <w:lang w:val="ky-KG" w:eastAsia="en-US"/>
        </w:rPr>
      </w:pPr>
    </w:p>
    <w:p w:rsidR="00264C9A" w:rsidRPr="00FC244E" w:rsidRDefault="00264C9A" w:rsidP="00777BED">
      <w:pPr>
        <w:jc w:val="both"/>
        <w:rPr>
          <w:rFonts w:ascii="Calibri" w:eastAsia="Calibri" w:hAnsi="Calibri" w:cs="Times New Roman"/>
          <w:b/>
          <w:lang w:val="ky-KG" w:eastAsia="en-US"/>
        </w:rPr>
      </w:pPr>
      <w:r w:rsidRPr="00FC244E">
        <w:rPr>
          <w:rFonts w:ascii="Calibri" w:eastAsia="Calibri" w:hAnsi="Calibri" w:cs="Times New Roman"/>
          <w:b/>
          <w:lang w:val="ky-KG" w:eastAsia="en-US"/>
        </w:rPr>
        <w:t>Ишке ашырылышы</w:t>
      </w:r>
    </w:p>
    <w:p w:rsidR="00264C9A" w:rsidRPr="00FC244E" w:rsidRDefault="00264C9A" w:rsidP="00777BED">
      <w:pPr>
        <w:jc w:val="both"/>
        <w:rPr>
          <w:rFonts w:ascii="Calibri" w:eastAsia="Calibri" w:hAnsi="Calibri" w:cs="Times New Roman"/>
          <w:lang w:val="ky-KG" w:eastAsia="en-US"/>
        </w:rPr>
      </w:pPr>
      <w:r w:rsidRPr="00FC244E">
        <w:rPr>
          <w:rFonts w:ascii="Calibri" w:eastAsia="Calibri" w:hAnsi="Calibri" w:cs="Times New Roman"/>
          <w:b/>
          <w:lang w:val="ky-KG" w:eastAsia="en-US"/>
        </w:rPr>
        <w:t>8-берене.</w:t>
      </w:r>
      <w:r w:rsidR="00B34C58" w:rsidRPr="00FC244E">
        <w:rPr>
          <w:rFonts w:ascii="Calibri" w:eastAsia="Calibri" w:hAnsi="Calibri" w:cs="Times New Roman"/>
          <w:b/>
          <w:lang w:val="ky-KG" w:eastAsia="en-US"/>
        </w:rPr>
        <w:t xml:space="preserve"> </w:t>
      </w:r>
      <w:r w:rsidRPr="00FC244E">
        <w:rPr>
          <w:rFonts w:ascii="Calibri" w:eastAsia="Calibri" w:hAnsi="Calibri" w:cs="Times New Roman"/>
          <w:lang w:val="ky-KG" w:eastAsia="en-US"/>
        </w:rPr>
        <w:t>Бул жобо университеттин ректораты тарабынан ишке ашырылат.</w:t>
      </w:r>
    </w:p>
    <w:p w:rsidR="00B34C58" w:rsidRPr="00FC244E" w:rsidRDefault="00B34C58" w:rsidP="00264C9A">
      <w:pPr>
        <w:jc w:val="both"/>
        <w:rPr>
          <w:rFonts w:ascii="Calibri" w:eastAsia="Calibri" w:hAnsi="Calibri" w:cs="Times New Roman"/>
          <w:i/>
          <w:sz w:val="20"/>
          <w:szCs w:val="20"/>
          <w:lang w:val="ky-KG" w:eastAsia="en-US"/>
        </w:rPr>
      </w:pPr>
    </w:p>
    <w:p w:rsidR="00777BED" w:rsidRPr="00FC244E" w:rsidRDefault="00777BED" w:rsidP="00264C9A">
      <w:pPr>
        <w:jc w:val="both"/>
        <w:rPr>
          <w:rFonts w:ascii="Calibri" w:eastAsia="Calibri" w:hAnsi="Calibri" w:cs="Times New Roman"/>
          <w:i/>
          <w:sz w:val="20"/>
          <w:szCs w:val="20"/>
          <w:lang w:val="ky-KG" w:eastAsia="en-US"/>
        </w:rPr>
      </w:pPr>
    </w:p>
    <w:p w:rsidR="00777BED" w:rsidRPr="00FC244E" w:rsidRDefault="00777BED" w:rsidP="00264C9A">
      <w:pPr>
        <w:jc w:val="both"/>
        <w:rPr>
          <w:rFonts w:ascii="Calibri" w:eastAsia="Calibri" w:hAnsi="Calibri" w:cs="Times New Roman"/>
          <w:i/>
          <w:sz w:val="20"/>
          <w:szCs w:val="20"/>
          <w:lang w:val="ky-KG" w:eastAsia="en-US"/>
        </w:rPr>
      </w:pPr>
    </w:p>
    <w:p w:rsidR="00264C9A" w:rsidRPr="00FC244E" w:rsidRDefault="00264C9A" w:rsidP="00264C9A">
      <w:pPr>
        <w:jc w:val="both"/>
        <w:rPr>
          <w:rFonts w:ascii="Calibri" w:eastAsia="Calibri" w:hAnsi="Calibri" w:cs="Times New Roman"/>
          <w:i/>
          <w:sz w:val="20"/>
          <w:szCs w:val="20"/>
          <w:lang w:val="ky-KG" w:eastAsia="en-US"/>
        </w:rPr>
      </w:pPr>
      <w:r w:rsidRPr="00FC244E">
        <w:rPr>
          <w:rFonts w:ascii="Calibri" w:eastAsia="Calibri" w:hAnsi="Calibri" w:cs="Times New Roman"/>
          <w:i/>
          <w:sz w:val="20"/>
          <w:szCs w:val="20"/>
          <w:lang w:val="ky-KG" w:eastAsia="en-US"/>
        </w:rPr>
        <w:t xml:space="preserve">Бул жобо Кыргыз-Түрк “Манас” университетинин Окумуштуулар кеңешинин 2013-жылдын 19-мартындагы 2013-03.036-номерлүү </w:t>
      </w:r>
      <w:r w:rsidR="00B34C58" w:rsidRPr="00FC244E">
        <w:rPr>
          <w:rFonts w:ascii="Calibri" w:eastAsia="Calibri" w:hAnsi="Calibri" w:cs="Times New Roman"/>
          <w:i/>
          <w:sz w:val="20"/>
          <w:szCs w:val="20"/>
          <w:lang w:val="ky-KG" w:eastAsia="en-US"/>
        </w:rPr>
        <w:t>чечимине ылайык  кабыл алынган.</w:t>
      </w:r>
    </w:p>
    <w:p w:rsidR="00777BED" w:rsidRPr="00FC244E" w:rsidRDefault="00777BED" w:rsidP="00264C9A">
      <w:pPr>
        <w:jc w:val="both"/>
        <w:rPr>
          <w:rFonts w:ascii="Calibri" w:eastAsia="Calibri" w:hAnsi="Calibri" w:cs="Times New Roman"/>
          <w:i/>
          <w:sz w:val="20"/>
          <w:szCs w:val="20"/>
          <w:lang w:val="ky-KG" w:eastAsia="en-US"/>
        </w:rPr>
      </w:pPr>
    </w:p>
    <w:p w:rsidR="00777BED" w:rsidRPr="00FC244E" w:rsidRDefault="00777BED" w:rsidP="00264C9A">
      <w:pPr>
        <w:jc w:val="both"/>
        <w:rPr>
          <w:rFonts w:ascii="Calibri" w:eastAsia="Calibri" w:hAnsi="Calibri" w:cs="Times New Roman"/>
          <w:i/>
          <w:sz w:val="20"/>
          <w:szCs w:val="20"/>
          <w:lang w:val="ky-KG" w:eastAsia="en-US"/>
        </w:rPr>
      </w:pPr>
    </w:p>
    <w:p w:rsidR="00BC0AD4" w:rsidRPr="00FC244E" w:rsidRDefault="00BC0AD4" w:rsidP="00D27F41">
      <w:pPr>
        <w:jc w:val="both"/>
        <w:rPr>
          <w:rFonts w:ascii="Calibri" w:hAnsi="Calibri" w:cs="Times New Roman"/>
          <w:i/>
          <w:iCs/>
          <w:sz w:val="20"/>
          <w:lang w:val="ky-KG"/>
        </w:rPr>
      </w:pPr>
    </w:p>
    <w:p w:rsidR="00606677" w:rsidRPr="00FC244E" w:rsidRDefault="00606677" w:rsidP="00606677">
      <w:pPr>
        <w:jc w:val="center"/>
        <w:rPr>
          <w:rFonts w:ascii="Calibri" w:hAnsi="Calibri" w:cs="Times New Roman"/>
          <w:lang w:val="ky-KG"/>
        </w:rPr>
        <w:sectPr w:rsidR="00606677" w:rsidRPr="00FC244E" w:rsidSect="000A0CA3">
          <w:footerReference w:type="even" r:id="rId69"/>
          <w:footnotePr>
            <w:numRestart w:val="eachSect"/>
          </w:footnotePr>
          <w:pgSz w:w="11907" w:h="16840" w:code="9"/>
          <w:pgMar w:top="1134" w:right="1134" w:bottom="1134" w:left="1134" w:header="454" w:footer="454" w:gutter="0"/>
          <w:pgNumType w:start="1"/>
          <w:cols w:space="708"/>
          <w:docGrid w:linePitch="360"/>
        </w:sectPr>
      </w:pPr>
    </w:p>
    <w:p w:rsidR="00777BED" w:rsidRPr="00FC244E" w:rsidRDefault="00777BED" w:rsidP="00F81CDC">
      <w:pPr>
        <w:pStyle w:val="1"/>
      </w:pPr>
      <w:bookmarkStart w:id="95" w:name="_Toc25339837"/>
      <w:r w:rsidRPr="00FC244E">
        <w:lastRenderedPageBreak/>
        <w:t>КЫРГЫЗ-ТҮРК “МАНАС” УНИВЕРСИТЕТИНИН</w:t>
      </w:r>
      <w:bookmarkStart w:id="96" w:name="_Toc297803533"/>
      <w:r w:rsidR="00F81CDC">
        <w:t xml:space="preserve"> </w:t>
      </w:r>
      <w:r w:rsidRPr="00FC244E">
        <w:t>ДИПЛОМДУК ИШ</w:t>
      </w:r>
      <w:bookmarkEnd w:id="96"/>
      <w:r w:rsidRPr="00FC244E">
        <w:t xml:space="preserve"> ЖАЗУУ ЖӨНҮНДӨ ЖОБОСУ</w:t>
      </w:r>
      <w:bookmarkEnd w:id="95"/>
    </w:p>
    <w:p w:rsidR="00777BED" w:rsidRPr="00FC244E" w:rsidRDefault="00777BED" w:rsidP="00777BED">
      <w:pPr>
        <w:pStyle w:val="aff1"/>
        <w:jc w:val="center"/>
        <w:rPr>
          <w:rFonts w:ascii="Calibri" w:hAnsi="Calibri" w:cs="Times New Roman"/>
          <w:b/>
          <w:bCs/>
          <w:lang w:val="ky-KG"/>
        </w:rPr>
      </w:pPr>
    </w:p>
    <w:p w:rsidR="00777BED" w:rsidRPr="00FC244E" w:rsidRDefault="00777BED" w:rsidP="00777BED">
      <w:pPr>
        <w:pStyle w:val="aff1"/>
        <w:jc w:val="center"/>
        <w:rPr>
          <w:rFonts w:ascii="Calibri" w:hAnsi="Calibri" w:cs="Times New Roman"/>
          <w:b/>
          <w:bCs/>
          <w:lang w:val="ky-KG"/>
        </w:rPr>
      </w:pPr>
      <w:r w:rsidRPr="00FC244E">
        <w:rPr>
          <w:rFonts w:ascii="Calibri" w:hAnsi="Calibri" w:cs="Times New Roman"/>
          <w:b/>
          <w:bCs/>
          <w:lang w:val="ky-KG"/>
        </w:rPr>
        <w:t>БИРИНЧИ БӨЛҮМ</w:t>
      </w:r>
    </w:p>
    <w:p w:rsidR="00777BED" w:rsidRPr="00FC244E" w:rsidRDefault="00777BED" w:rsidP="00777BED">
      <w:pPr>
        <w:pStyle w:val="aff1"/>
        <w:jc w:val="center"/>
        <w:rPr>
          <w:rFonts w:ascii="Calibri" w:hAnsi="Calibri" w:cs="Times New Roman"/>
          <w:b/>
          <w:bCs/>
          <w:lang w:val="ky-KG"/>
        </w:rPr>
      </w:pPr>
      <w:r w:rsidRPr="00FC244E">
        <w:rPr>
          <w:rFonts w:ascii="Calibri" w:hAnsi="Calibri" w:cs="Times New Roman"/>
          <w:b/>
          <w:bCs/>
          <w:lang w:val="ky-KG"/>
        </w:rPr>
        <w:t>Ж</w:t>
      </w:r>
      <w:r w:rsidR="00EB45DC" w:rsidRPr="00FC244E">
        <w:rPr>
          <w:rFonts w:ascii="Calibri" w:hAnsi="Calibri" w:cs="Times New Roman"/>
          <w:b/>
          <w:bCs/>
          <w:lang w:val="ky-KG"/>
        </w:rPr>
        <w:t>алпы жоболор</w:t>
      </w:r>
    </w:p>
    <w:p w:rsidR="00777BED" w:rsidRPr="00FC244E" w:rsidRDefault="00777BED" w:rsidP="00777BED">
      <w:pPr>
        <w:pStyle w:val="aff1"/>
        <w:jc w:val="both"/>
        <w:rPr>
          <w:rFonts w:ascii="Calibri" w:hAnsi="Calibri" w:cs="Times New Roman"/>
          <w:b/>
          <w:bCs/>
          <w:lang w:val="ky-KG"/>
        </w:rPr>
      </w:pPr>
    </w:p>
    <w:p w:rsidR="00777BED" w:rsidRPr="00FC244E" w:rsidRDefault="00777BED" w:rsidP="00777BED">
      <w:pPr>
        <w:pStyle w:val="aff1"/>
        <w:jc w:val="both"/>
        <w:rPr>
          <w:rFonts w:ascii="Calibri" w:hAnsi="Calibri" w:cs="Times New Roman"/>
          <w:b/>
          <w:bCs/>
          <w:lang w:val="ky-KG"/>
        </w:rPr>
      </w:pPr>
      <w:r w:rsidRPr="00FC244E">
        <w:rPr>
          <w:rFonts w:ascii="Calibri" w:hAnsi="Calibri" w:cs="Times New Roman"/>
          <w:b/>
          <w:bCs/>
          <w:lang w:val="ky-KG"/>
        </w:rPr>
        <w:t>Максаты</w:t>
      </w:r>
    </w:p>
    <w:p w:rsidR="00777BED" w:rsidRPr="00FC244E" w:rsidRDefault="00777BED" w:rsidP="00FD643E">
      <w:pPr>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1-берене. </w:t>
      </w:r>
      <w:r w:rsidRPr="00FC244E">
        <w:rPr>
          <w:rFonts w:ascii="Calibri" w:eastAsia="Calibri" w:hAnsi="Calibri" w:cs="Times New Roman"/>
          <w:lang w:val="ky-KG" w:eastAsia="en-US"/>
        </w:rPr>
        <w:t xml:space="preserve">Бул жобонун максаты </w:t>
      </w:r>
      <w:r w:rsidR="00983AC9"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Кыргыз-Түрк “Манас” университетин бүтүрүп жаткан студенттер дипломдук ишин эрежелерге ылайык даярдоосун камсыз кылуусуна, дипломдук иш жазуу учурунда алган билимин жана тажрыйбасын өркүндөтүү менен алар</w:t>
      </w:r>
      <w:r w:rsidR="00E07FA7" w:rsidRPr="00FC244E">
        <w:rPr>
          <w:rFonts w:ascii="Calibri" w:eastAsia="Calibri" w:hAnsi="Calibri" w:cs="Times New Roman"/>
          <w:lang w:val="ky-KG" w:eastAsia="en-US"/>
        </w:rPr>
        <w:t xml:space="preserve">ды кийин кесибинде ийгиликтүү </w:t>
      </w:r>
      <w:r w:rsidRPr="00FC244E">
        <w:rPr>
          <w:rFonts w:ascii="Calibri" w:eastAsia="Calibri" w:hAnsi="Calibri" w:cs="Times New Roman"/>
          <w:lang w:val="ky-KG" w:eastAsia="en-US"/>
        </w:rPr>
        <w:t>колдонуп кетүүсүнө өбөлгө түзүү.</w:t>
      </w:r>
    </w:p>
    <w:p w:rsidR="00777BED" w:rsidRPr="00FC244E" w:rsidRDefault="00777BED" w:rsidP="00777BED">
      <w:pPr>
        <w:jc w:val="both"/>
        <w:rPr>
          <w:rFonts w:ascii="Calibri" w:eastAsia="Times New Roman" w:hAnsi="Calibri" w:cs="Times New Roman"/>
          <w:b/>
          <w:bCs/>
          <w:lang w:val="ky-KG"/>
        </w:rPr>
      </w:pPr>
    </w:p>
    <w:p w:rsidR="00777BED" w:rsidRPr="00FC244E" w:rsidRDefault="00777BED" w:rsidP="00777BED">
      <w:pPr>
        <w:jc w:val="both"/>
        <w:rPr>
          <w:rFonts w:ascii="Calibri" w:eastAsia="Calibri" w:hAnsi="Calibri" w:cs="Times New Roman"/>
          <w:lang w:val="ky-KG" w:eastAsia="en-US"/>
        </w:rPr>
      </w:pPr>
      <w:r w:rsidRPr="00FC244E">
        <w:rPr>
          <w:rFonts w:ascii="Calibri" w:eastAsia="Times New Roman" w:hAnsi="Calibri" w:cs="Times New Roman"/>
          <w:b/>
          <w:bCs/>
          <w:lang w:val="ky-KG"/>
        </w:rPr>
        <w:t>Мазмуну</w:t>
      </w:r>
    </w:p>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2-берене. </w:t>
      </w:r>
      <w:r w:rsidRPr="00FC244E">
        <w:rPr>
          <w:rFonts w:ascii="Calibri" w:eastAsia="Calibri" w:hAnsi="Calibri" w:cs="Times New Roman"/>
          <w:lang w:val="ky-KG" w:eastAsia="en-US"/>
        </w:rPr>
        <w:t>Кыргыз-Түрк “Манас” университетинин бакалавр программасынын бөлүмүндө билим алып жаткан ар бир студент Кыргыз Республикасынын Билим берүү жана илим министрлиги тарабынан билим берүү мыйзамдарына ылайык өткөрүлгөн мамлекеттик сынакка жана дипломдук ишти жактоо сынагына кирет.</w:t>
      </w:r>
    </w:p>
    <w:p w:rsidR="00E07FA7" w:rsidRPr="00FC244E" w:rsidRDefault="00E07FA7" w:rsidP="00E07FA7">
      <w:pPr>
        <w:widowControl w:val="0"/>
        <w:jc w:val="both"/>
        <w:rPr>
          <w:rFonts w:ascii="Calibri" w:eastAsia="Times New Roman" w:hAnsi="Calibri" w:cs="Times New Roman"/>
          <w:lang w:val="ky-KG"/>
        </w:rPr>
      </w:pPr>
    </w:p>
    <w:p w:rsidR="00777BED" w:rsidRPr="00FC244E" w:rsidRDefault="00777BED" w:rsidP="00E07FA7">
      <w:pPr>
        <w:widowControl w:val="0"/>
        <w:jc w:val="both"/>
        <w:rPr>
          <w:rFonts w:ascii="Calibri" w:eastAsia="Times New Roman" w:hAnsi="Calibri" w:cs="Times New Roman"/>
          <w:lang w:val="ky-KG"/>
        </w:rPr>
      </w:pPr>
      <w:r w:rsidRPr="00FC244E">
        <w:rPr>
          <w:rFonts w:ascii="Calibri" w:eastAsia="Times New Roman" w:hAnsi="Calibri" w:cs="Times New Roman"/>
          <w:lang w:val="ky-KG"/>
        </w:rPr>
        <w:t>Бул жобо университеттин бардык программаларында билим алып жаткан студенттердин дипломдук иш жазуу эрежелерин камтыйт.</w:t>
      </w:r>
    </w:p>
    <w:p w:rsidR="00777BED" w:rsidRPr="00FC244E" w:rsidRDefault="00777BED" w:rsidP="00777BED">
      <w:pPr>
        <w:shd w:val="clear" w:color="auto" w:fill="FFFFFF"/>
        <w:jc w:val="both"/>
        <w:rPr>
          <w:rFonts w:ascii="Calibri" w:eastAsia="Times New Roman" w:hAnsi="Calibri" w:cs="Times New Roman"/>
          <w:b/>
          <w:bCs/>
          <w:lang w:val="ky-KG"/>
        </w:rPr>
      </w:pPr>
    </w:p>
    <w:p w:rsidR="00777BED" w:rsidRPr="00FC244E" w:rsidRDefault="00777BED" w:rsidP="00777BED">
      <w:pPr>
        <w:shd w:val="clear" w:color="auto" w:fill="FFFFFF"/>
        <w:jc w:val="both"/>
        <w:rPr>
          <w:rFonts w:ascii="Calibri" w:eastAsia="Times New Roman" w:hAnsi="Calibri" w:cs="Times New Roman"/>
          <w:b/>
          <w:bCs/>
          <w:lang w:val="ky-KG"/>
        </w:rPr>
      </w:pPr>
      <w:r w:rsidRPr="00FC244E">
        <w:rPr>
          <w:rFonts w:ascii="Calibri" w:eastAsia="Times New Roman" w:hAnsi="Calibri" w:cs="Times New Roman"/>
          <w:b/>
          <w:bCs/>
          <w:lang w:val="ky-KG"/>
        </w:rPr>
        <w:t>Укуктук негиздеме</w:t>
      </w:r>
    </w:p>
    <w:p w:rsidR="00777BED" w:rsidRPr="00FC244E" w:rsidRDefault="00777BED" w:rsidP="00777BED">
      <w:pPr>
        <w:shd w:val="clear" w:color="auto" w:fill="FFFFFF"/>
        <w:jc w:val="both"/>
        <w:rPr>
          <w:rFonts w:ascii="Calibri" w:eastAsia="Calibri" w:hAnsi="Calibri" w:cs="Times New Roman"/>
          <w:lang w:val="ky-KG" w:eastAsia="en-US"/>
        </w:rPr>
      </w:pPr>
      <w:r w:rsidRPr="00FC244E">
        <w:rPr>
          <w:rFonts w:ascii="Calibri" w:eastAsia="Calibri" w:hAnsi="Calibri" w:cs="Times New Roman"/>
          <w:b/>
          <w:bCs/>
          <w:lang w:val="ky-KG" w:eastAsia="en-US"/>
        </w:rPr>
        <w:t>3-берене.</w:t>
      </w:r>
      <w:r w:rsidRPr="00FC244E">
        <w:rPr>
          <w:rFonts w:ascii="Calibri" w:eastAsia="Calibri" w:hAnsi="Calibri" w:cs="Times New Roman"/>
          <w:lang w:val="ky-KG" w:eastAsia="en-US"/>
        </w:rPr>
        <w:t xml:space="preserve"> Бул жобо Кыргыз-Түрк “Манас” университетинин “</w:t>
      </w:r>
      <w:r w:rsidRPr="00FC244E">
        <w:rPr>
          <w:rFonts w:ascii="Calibri" w:eastAsia="Calibri" w:hAnsi="Calibri" w:cs="Times New Roman"/>
          <w:bCs/>
          <w:lang w:val="ky-KG" w:eastAsia="en-US"/>
        </w:rPr>
        <w:t>Бакалавр жана кесиптик орто билим берүү программалары боюнча окуу-тарбия иштерин жүргүзүү жана сынак өткөрүү боюнча нускамасынын</w:t>
      </w:r>
      <w:r w:rsidRPr="00FC244E">
        <w:rPr>
          <w:rFonts w:ascii="Calibri" w:eastAsia="Calibri" w:hAnsi="Calibri" w:cs="Times New Roman"/>
          <w:lang w:val="ky-KG" w:eastAsia="en-US"/>
        </w:rPr>
        <w:t>” 19-беренесинин жана университеттин Окумуштуулар кеңешинин 2004-жылдын 24-майындагы 6-номерлүү чечиминин негизинде даярдалды.</w:t>
      </w:r>
    </w:p>
    <w:p w:rsidR="00777BED" w:rsidRPr="00FC244E" w:rsidRDefault="00777BED" w:rsidP="00777BED">
      <w:pPr>
        <w:shd w:val="clear" w:color="auto" w:fill="FFFFFF"/>
        <w:jc w:val="both"/>
        <w:rPr>
          <w:rFonts w:ascii="Calibri" w:eastAsia="Calibri" w:hAnsi="Calibri" w:cs="Times New Roman"/>
          <w:lang w:val="ky-KG" w:eastAsia="en-US"/>
        </w:rPr>
      </w:pPr>
    </w:p>
    <w:p w:rsidR="00777BED" w:rsidRPr="00FC244E" w:rsidRDefault="00777BED" w:rsidP="00777BED">
      <w:pPr>
        <w:shd w:val="clear" w:color="auto" w:fill="FFFFFF"/>
        <w:jc w:val="both"/>
        <w:rPr>
          <w:rFonts w:ascii="Calibri" w:eastAsia="Calibri" w:hAnsi="Calibri" w:cs="Times New Roman"/>
          <w:lang w:val="ky-KG" w:eastAsia="en-US"/>
        </w:rPr>
      </w:pPr>
      <w:r w:rsidRPr="00FC244E">
        <w:rPr>
          <w:rFonts w:ascii="Calibri" w:eastAsia="Times New Roman" w:hAnsi="Calibri" w:cs="Times New Roman"/>
          <w:b/>
          <w:bCs/>
          <w:lang w:val="ky-KG"/>
        </w:rPr>
        <w:t>Аныктамалар жана кыскартуулар</w:t>
      </w:r>
    </w:p>
    <w:p w:rsidR="00777BED" w:rsidRPr="00FC244E" w:rsidRDefault="00777BED" w:rsidP="00777BED">
      <w:pPr>
        <w:ind w:left="284" w:hanging="284"/>
        <w:jc w:val="both"/>
        <w:rPr>
          <w:rFonts w:ascii="Calibri" w:eastAsia="Calibri" w:hAnsi="Calibri" w:cs="Times New Roman"/>
          <w:lang w:val="ky-KG" w:eastAsia="en-US"/>
        </w:rPr>
      </w:pPr>
      <w:r w:rsidRPr="00FC244E">
        <w:rPr>
          <w:rFonts w:ascii="Calibri" w:eastAsia="Calibri" w:hAnsi="Calibri" w:cs="Times New Roman"/>
          <w:b/>
          <w:lang w:val="ky-KG" w:eastAsia="en-US"/>
        </w:rPr>
        <w:t>4-берене.</w:t>
      </w:r>
      <w:r w:rsidRPr="00FC244E">
        <w:rPr>
          <w:rFonts w:ascii="Calibri" w:eastAsia="Calibri" w:hAnsi="Calibri" w:cs="Times New Roman"/>
          <w:lang w:val="ky-KG" w:eastAsia="en-US"/>
        </w:rPr>
        <w:t xml:space="preserve"> Бул жободо төмөнкүдөй түшүнүктөр колдонулат: </w:t>
      </w:r>
    </w:p>
    <w:tbl>
      <w:tblPr>
        <w:tblStyle w:val="2f2"/>
        <w:tblW w:w="978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6379"/>
      </w:tblGrid>
      <w:tr w:rsidR="00777BED" w:rsidRPr="00FC244E" w:rsidTr="00777BED">
        <w:tc>
          <w:tcPr>
            <w:tcW w:w="3403"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lang w:val="ky-KG" w:eastAsia="en-US"/>
              </w:rPr>
              <w:t>Университет</w:t>
            </w:r>
            <w:r w:rsidR="00FD643E" w:rsidRPr="00FC244E">
              <w:rPr>
                <w:rFonts w:ascii="Calibri" w:eastAsia="Calibri" w:hAnsi="Calibri" w:cs="Times New Roman"/>
                <w:b/>
                <w:lang w:val="ky-KG" w:eastAsia="en-US"/>
              </w:rPr>
              <w:t xml:space="preserve">                                </w:t>
            </w:r>
            <w:r w:rsidRPr="00FC244E">
              <w:rPr>
                <w:rFonts w:ascii="Calibri" w:eastAsia="Calibri" w:hAnsi="Calibri" w:cs="Times New Roman"/>
                <w:b/>
                <w:lang w:val="ky-KG" w:eastAsia="en-US"/>
              </w:rPr>
              <w:t>:</w:t>
            </w:r>
          </w:p>
        </w:tc>
        <w:tc>
          <w:tcPr>
            <w:tcW w:w="6379"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w:t>
            </w:r>
          </w:p>
        </w:tc>
      </w:tr>
      <w:tr w:rsidR="00777BED" w:rsidRPr="00FC244E" w:rsidTr="00777BED">
        <w:tc>
          <w:tcPr>
            <w:tcW w:w="3403"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lang w:val="ky-KG" w:eastAsia="en-US"/>
              </w:rPr>
              <w:t>Ректорат</w:t>
            </w:r>
            <w:r w:rsidR="00FD643E" w:rsidRPr="00FC244E">
              <w:rPr>
                <w:rFonts w:ascii="Calibri" w:eastAsia="Calibri" w:hAnsi="Calibri" w:cs="Times New Roman"/>
                <w:b/>
                <w:lang w:val="ky-KG" w:eastAsia="en-US"/>
              </w:rPr>
              <w:t xml:space="preserve">                                       </w:t>
            </w:r>
            <w:r w:rsidRPr="00FC244E">
              <w:rPr>
                <w:rFonts w:ascii="Calibri" w:eastAsia="Calibri" w:hAnsi="Calibri" w:cs="Times New Roman"/>
                <w:b/>
                <w:lang w:val="ky-KG" w:eastAsia="en-US"/>
              </w:rPr>
              <w:t>:</w:t>
            </w:r>
          </w:p>
        </w:tc>
        <w:tc>
          <w:tcPr>
            <w:tcW w:w="6379"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ректораты;</w:t>
            </w:r>
          </w:p>
        </w:tc>
      </w:tr>
      <w:tr w:rsidR="00777BED" w:rsidRPr="00FC244E" w:rsidTr="00777BED">
        <w:tc>
          <w:tcPr>
            <w:tcW w:w="3403"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lang w:val="ky-KG" w:eastAsia="en-US"/>
              </w:rPr>
              <w:t>Окумуштуулар кеңеши</w:t>
            </w:r>
            <w:r w:rsidR="00FD643E" w:rsidRPr="00FC244E">
              <w:rPr>
                <w:rFonts w:ascii="Calibri" w:eastAsia="Calibri" w:hAnsi="Calibri" w:cs="Times New Roman"/>
                <w:b/>
                <w:lang w:val="ky-KG" w:eastAsia="en-US"/>
              </w:rPr>
              <w:t xml:space="preserve">           </w:t>
            </w:r>
            <w:r w:rsidRPr="00FC244E">
              <w:rPr>
                <w:rFonts w:ascii="Calibri" w:eastAsia="Calibri" w:hAnsi="Calibri" w:cs="Times New Roman"/>
                <w:b/>
                <w:lang w:val="ky-KG" w:eastAsia="en-US"/>
              </w:rPr>
              <w:t>:</w:t>
            </w:r>
          </w:p>
        </w:tc>
        <w:tc>
          <w:tcPr>
            <w:tcW w:w="6379"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Окумуштуулар кеңеши;</w:t>
            </w:r>
          </w:p>
        </w:tc>
      </w:tr>
      <w:tr w:rsidR="00777BED" w:rsidRPr="00FC244E" w:rsidTr="00777BED">
        <w:tc>
          <w:tcPr>
            <w:tcW w:w="3403"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lang w:val="ky-KG" w:eastAsia="en-US"/>
              </w:rPr>
              <w:t>Башкаруу кеңеши</w:t>
            </w:r>
            <w:r w:rsidR="00FD643E" w:rsidRPr="00FC244E">
              <w:rPr>
                <w:rFonts w:ascii="Calibri" w:eastAsia="Calibri" w:hAnsi="Calibri" w:cs="Times New Roman"/>
                <w:b/>
                <w:lang w:val="ky-KG" w:eastAsia="en-US"/>
              </w:rPr>
              <w:t xml:space="preserve">                     </w:t>
            </w:r>
            <w:r w:rsidRPr="00FC244E">
              <w:rPr>
                <w:rFonts w:ascii="Calibri" w:eastAsia="Calibri" w:hAnsi="Calibri" w:cs="Times New Roman"/>
                <w:b/>
                <w:lang w:val="ky-KG" w:eastAsia="en-US"/>
              </w:rPr>
              <w:t>:</w:t>
            </w:r>
          </w:p>
        </w:tc>
        <w:tc>
          <w:tcPr>
            <w:tcW w:w="6379"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Башкаруу кеңеши;</w:t>
            </w:r>
          </w:p>
        </w:tc>
      </w:tr>
      <w:tr w:rsidR="00777BED" w:rsidRPr="00FC244E" w:rsidTr="00777BED">
        <w:tc>
          <w:tcPr>
            <w:tcW w:w="3403"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lang w:val="ky-KG" w:eastAsia="en-US"/>
              </w:rPr>
              <w:t>Декан</w:t>
            </w:r>
            <w:r w:rsidR="00FD643E" w:rsidRPr="00FC244E">
              <w:rPr>
                <w:rFonts w:ascii="Calibri" w:eastAsia="Calibri" w:hAnsi="Calibri" w:cs="Times New Roman"/>
                <w:b/>
                <w:lang w:val="ky-KG" w:eastAsia="en-US"/>
              </w:rPr>
              <w:t xml:space="preserve">                                             </w:t>
            </w:r>
            <w:r w:rsidRPr="00FC244E">
              <w:rPr>
                <w:rFonts w:ascii="Calibri" w:eastAsia="Calibri" w:hAnsi="Calibri" w:cs="Times New Roman"/>
                <w:b/>
                <w:lang w:val="ky-KG" w:eastAsia="en-US"/>
              </w:rPr>
              <w:t>:</w:t>
            </w:r>
          </w:p>
        </w:tc>
        <w:tc>
          <w:tcPr>
            <w:tcW w:w="6379"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lang w:val="ky-KG" w:eastAsia="en-US"/>
              </w:rPr>
              <w:t>Факультеттин деканы;</w:t>
            </w:r>
          </w:p>
        </w:tc>
      </w:tr>
      <w:tr w:rsidR="00777BED" w:rsidRPr="00FC244E" w:rsidTr="00777BED">
        <w:tc>
          <w:tcPr>
            <w:tcW w:w="3403"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lang w:val="ky-KG" w:eastAsia="en-US"/>
              </w:rPr>
              <w:t>Мүдүр</w:t>
            </w:r>
            <w:r w:rsidR="00FD643E" w:rsidRPr="00FC244E">
              <w:rPr>
                <w:rFonts w:ascii="Calibri" w:eastAsia="Calibri" w:hAnsi="Calibri" w:cs="Times New Roman"/>
                <w:b/>
                <w:lang w:val="ky-KG" w:eastAsia="en-US"/>
              </w:rPr>
              <w:t xml:space="preserve">                                           </w:t>
            </w:r>
            <w:r w:rsidRPr="00FC244E">
              <w:rPr>
                <w:rFonts w:ascii="Calibri" w:eastAsia="Calibri" w:hAnsi="Calibri" w:cs="Times New Roman"/>
                <w:b/>
                <w:lang w:val="ky-KG" w:eastAsia="en-US"/>
              </w:rPr>
              <w:t>:</w:t>
            </w:r>
          </w:p>
        </w:tc>
        <w:tc>
          <w:tcPr>
            <w:tcW w:w="6379"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lang w:val="ky-KG" w:eastAsia="en-US"/>
              </w:rPr>
              <w:t>Жогорку мектептин мүдүрү;</w:t>
            </w:r>
          </w:p>
        </w:tc>
      </w:tr>
      <w:tr w:rsidR="00777BED" w:rsidRPr="00FC244E" w:rsidTr="00777BED">
        <w:tc>
          <w:tcPr>
            <w:tcW w:w="3403"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lang w:val="ky-KG" w:eastAsia="en-US"/>
              </w:rPr>
              <w:t>Тийиштүү башкаруу кеңеши:</w:t>
            </w:r>
          </w:p>
        </w:tc>
        <w:tc>
          <w:tcPr>
            <w:tcW w:w="6379"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lang w:val="ky-KG" w:eastAsia="en-US"/>
              </w:rPr>
              <w:t>Факультеттерде факультеттин башкаруу кеңеши, жогорку мектепте жогорку мектептин башкаруу кеңеши;</w:t>
            </w:r>
          </w:p>
        </w:tc>
      </w:tr>
      <w:tr w:rsidR="00777BED" w:rsidRPr="00FC244E" w:rsidTr="00777BED">
        <w:tc>
          <w:tcPr>
            <w:tcW w:w="3403"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bCs/>
                <w:lang w:val="ky-KG" w:eastAsia="en-US"/>
              </w:rPr>
              <w:t>Академиялык кызматкерлер:</w:t>
            </w:r>
          </w:p>
        </w:tc>
        <w:tc>
          <w:tcPr>
            <w:tcW w:w="6379"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lang w:val="ky-KG" w:eastAsia="en-US"/>
              </w:rPr>
              <w:t>Жогорку окуу жайларындагы профессор-окутуучулар, ага окутуучулар, окутуучулар, лаборанттар;</w:t>
            </w:r>
          </w:p>
        </w:tc>
      </w:tr>
      <w:tr w:rsidR="00777BED" w:rsidRPr="00FC244E" w:rsidTr="00777BED">
        <w:tc>
          <w:tcPr>
            <w:tcW w:w="3403" w:type="dxa"/>
          </w:tcPr>
          <w:p w:rsidR="00777BED" w:rsidRPr="00FC244E" w:rsidRDefault="00777BED" w:rsidP="00777BED">
            <w:pPr>
              <w:jc w:val="both"/>
              <w:rPr>
                <w:rFonts w:ascii="Calibri" w:eastAsia="Calibri" w:hAnsi="Calibri" w:cs="Times New Roman"/>
                <w:lang w:val="ky-KG" w:eastAsia="en-US"/>
              </w:rPr>
            </w:pPr>
            <w:r w:rsidRPr="00FC244E">
              <w:rPr>
                <w:rFonts w:ascii="Calibri" w:eastAsia="Times New Roman" w:hAnsi="Calibri" w:cs="Times New Roman"/>
                <w:b/>
                <w:lang w:val="ky-KG" w:eastAsia="tr-TR"/>
              </w:rPr>
              <w:t>Дипломдук иштин жетекчиси:</w:t>
            </w:r>
          </w:p>
        </w:tc>
        <w:tc>
          <w:tcPr>
            <w:tcW w:w="6379" w:type="dxa"/>
          </w:tcPr>
          <w:p w:rsidR="00777BED" w:rsidRPr="00FC244E" w:rsidRDefault="00777BED" w:rsidP="00777BED">
            <w:pPr>
              <w:autoSpaceDE w:val="0"/>
              <w:autoSpaceDN w:val="0"/>
              <w:adjustRightInd w:val="0"/>
              <w:jc w:val="both"/>
              <w:rPr>
                <w:rFonts w:ascii="Calibri" w:eastAsia="Times New Roman" w:hAnsi="Calibri" w:cs="Times New Roman"/>
                <w:b/>
                <w:lang w:val="ky-KG" w:eastAsia="tr-TR"/>
              </w:rPr>
            </w:pPr>
            <w:r w:rsidRPr="00FC244E">
              <w:rPr>
                <w:rFonts w:ascii="Calibri" w:eastAsia="Times New Roman" w:hAnsi="Calibri" w:cs="Times New Roman"/>
                <w:lang w:val="ky-KG" w:eastAsia="tr-TR"/>
              </w:rPr>
              <w:t>7-жана 8-семестрде студенттин дипломдук иш жазуусуна жетекчилик кылган профессор-окутуучу;</w:t>
            </w:r>
          </w:p>
        </w:tc>
      </w:tr>
      <w:tr w:rsidR="00777BED" w:rsidRPr="00FC244E" w:rsidTr="00777BED">
        <w:tc>
          <w:tcPr>
            <w:tcW w:w="3403" w:type="dxa"/>
          </w:tcPr>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lang w:val="ky-KG" w:eastAsia="en-US"/>
              </w:rPr>
              <w:t>Дипломдук ишти текшерүү комиссиясы</w:t>
            </w:r>
            <w:r w:rsidR="00FD643E" w:rsidRPr="00FC244E">
              <w:rPr>
                <w:rFonts w:ascii="Calibri" w:eastAsia="Calibri" w:hAnsi="Calibri" w:cs="Times New Roman"/>
                <w:b/>
                <w:lang w:val="ky-KG" w:eastAsia="en-US"/>
              </w:rPr>
              <w:t xml:space="preserve">                                 </w:t>
            </w:r>
            <w:r w:rsidRPr="00FC244E">
              <w:rPr>
                <w:rFonts w:ascii="Calibri" w:eastAsia="Calibri" w:hAnsi="Calibri" w:cs="Times New Roman"/>
                <w:b/>
                <w:lang w:val="ky-KG" w:eastAsia="en-US"/>
              </w:rPr>
              <w:t>:</w:t>
            </w:r>
          </w:p>
        </w:tc>
        <w:tc>
          <w:tcPr>
            <w:tcW w:w="6379" w:type="dxa"/>
          </w:tcPr>
          <w:p w:rsidR="00777BED" w:rsidRPr="00FC244E" w:rsidRDefault="00777BED" w:rsidP="00777BED">
            <w:pPr>
              <w:jc w:val="both"/>
              <w:rPr>
                <w:rFonts w:ascii="Calibri" w:eastAsia="Calibri" w:hAnsi="Calibri" w:cs="Times New Roman"/>
                <w:bCs/>
                <w:lang w:val="ky-KG" w:eastAsia="en-US"/>
              </w:rPr>
            </w:pPr>
            <w:r w:rsidRPr="00FC244E">
              <w:rPr>
                <w:rFonts w:ascii="Calibri" w:eastAsia="Calibri" w:hAnsi="Calibri" w:cs="Times New Roman"/>
                <w:bCs/>
                <w:lang w:val="ky-KG" w:eastAsia="en-US"/>
              </w:rPr>
              <w:t>Илимий жетекчи менен катар эле деканат тарабынан дайындалган жана дипломдук иштердин жазылышына көзөмөл жүргүзгөн тийиштүү факультетте эмгектенген эки профессор-окутуучудан турган жооптуу топ;</w:t>
            </w:r>
          </w:p>
        </w:tc>
      </w:tr>
      <w:tr w:rsidR="00777BED" w:rsidRPr="00FC244E" w:rsidTr="00777BED">
        <w:tc>
          <w:tcPr>
            <w:tcW w:w="3403" w:type="dxa"/>
          </w:tcPr>
          <w:p w:rsidR="00777BED" w:rsidRPr="00FC244E" w:rsidRDefault="00FD643E" w:rsidP="00777BED">
            <w:pPr>
              <w:jc w:val="both"/>
              <w:rPr>
                <w:rFonts w:ascii="Calibri" w:eastAsia="Calibri" w:hAnsi="Calibri" w:cs="Times New Roman"/>
                <w:lang w:val="ky-KG" w:eastAsia="en-US"/>
              </w:rPr>
            </w:pPr>
            <w:r w:rsidRPr="00FC244E">
              <w:rPr>
                <w:rFonts w:ascii="Calibri" w:eastAsia="Calibri" w:hAnsi="Calibri" w:cs="Times New Roman"/>
                <w:b/>
                <w:lang w:val="ky-KG" w:eastAsia="en-US"/>
              </w:rPr>
              <w:t>КТМУнун илимий-</w:t>
            </w:r>
            <w:r w:rsidR="00777BED" w:rsidRPr="00FC244E">
              <w:rPr>
                <w:rFonts w:ascii="Calibri" w:eastAsia="Calibri" w:hAnsi="Calibri" w:cs="Times New Roman"/>
                <w:b/>
                <w:lang w:val="ky-KG" w:eastAsia="en-US"/>
              </w:rPr>
              <w:t>изилдөө долбоору</w:t>
            </w:r>
            <w:r w:rsidRPr="00FC244E">
              <w:rPr>
                <w:rFonts w:ascii="Calibri" w:eastAsia="Calibri" w:hAnsi="Calibri" w:cs="Times New Roman"/>
                <w:b/>
                <w:lang w:val="ky-KG" w:eastAsia="en-US"/>
              </w:rPr>
              <w:t xml:space="preserve">                                      </w:t>
            </w:r>
            <w:r w:rsidR="00777BED" w:rsidRPr="00FC244E">
              <w:rPr>
                <w:rFonts w:ascii="Calibri" w:eastAsia="Calibri" w:hAnsi="Calibri" w:cs="Times New Roman"/>
                <w:b/>
                <w:lang w:val="ky-KG" w:eastAsia="en-US"/>
              </w:rPr>
              <w:t>:</w:t>
            </w:r>
          </w:p>
        </w:tc>
        <w:tc>
          <w:tcPr>
            <w:tcW w:w="6379" w:type="dxa"/>
          </w:tcPr>
          <w:p w:rsidR="00777BED" w:rsidRPr="00FC244E" w:rsidRDefault="00777BED" w:rsidP="00777BED">
            <w:pPr>
              <w:jc w:val="both"/>
              <w:rPr>
                <w:rFonts w:ascii="Calibri" w:eastAsia="Calibri" w:hAnsi="Calibri" w:cs="Times New Roman"/>
                <w:bCs/>
                <w:lang w:val="ky-KG" w:eastAsia="en-US"/>
              </w:rPr>
            </w:pPr>
            <w:r w:rsidRPr="00FC244E">
              <w:rPr>
                <w:rFonts w:ascii="Calibri" w:eastAsia="Calibri" w:hAnsi="Calibri" w:cs="Times New Roman"/>
                <w:bCs/>
                <w:lang w:val="ky-KG" w:eastAsia="en-US"/>
              </w:rPr>
              <w:t>Университеттин Окумуштуулар кеңешинин 2004-жылдын 24-майындагы 6-номерлүү чечиминин негизинде аткарыла турган долбоорлор.</w:t>
            </w:r>
          </w:p>
          <w:p w:rsidR="00983AC9" w:rsidRPr="00FC244E" w:rsidRDefault="00983AC9" w:rsidP="00777BED">
            <w:pPr>
              <w:jc w:val="both"/>
              <w:rPr>
                <w:rFonts w:ascii="Calibri" w:eastAsia="Calibri" w:hAnsi="Calibri" w:cs="Times New Roman"/>
                <w:bCs/>
                <w:lang w:val="ky-KG" w:eastAsia="en-US"/>
              </w:rPr>
            </w:pPr>
          </w:p>
        </w:tc>
      </w:tr>
    </w:tbl>
    <w:p w:rsidR="00777BED" w:rsidRPr="00FC244E" w:rsidRDefault="00777BED" w:rsidP="00777BED">
      <w:pPr>
        <w:pStyle w:val="aff1"/>
        <w:jc w:val="center"/>
        <w:rPr>
          <w:rFonts w:ascii="Calibri" w:hAnsi="Calibri" w:cs="Times New Roman"/>
          <w:b/>
          <w:bCs/>
          <w:lang w:val="ky-KG"/>
        </w:rPr>
      </w:pPr>
      <w:r w:rsidRPr="00FC244E">
        <w:rPr>
          <w:rFonts w:ascii="Calibri" w:hAnsi="Calibri" w:cs="Times New Roman"/>
          <w:b/>
          <w:bCs/>
          <w:lang w:val="ky-KG"/>
        </w:rPr>
        <w:lastRenderedPageBreak/>
        <w:t>ЭКИНЧИ БӨЛҮМ</w:t>
      </w:r>
    </w:p>
    <w:p w:rsidR="00777BED" w:rsidRPr="00FC244E" w:rsidRDefault="00926CB8" w:rsidP="00777BED">
      <w:pPr>
        <w:pStyle w:val="aff1"/>
        <w:jc w:val="center"/>
        <w:rPr>
          <w:rFonts w:ascii="Calibri" w:hAnsi="Calibri" w:cs="Times New Roman"/>
          <w:b/>
          <w:bCs/>
          <w:lang w:val="ky-KG" w:eastAsia="tr-TR"/>
        </w:rPr>
      </w:pPr>
      <w:r w:rsidRPr="00FC244E">
        <w:rPr>
          <w:rFonts w:ascii="Calibri" w:hAnsi="Calibri" w:cs="Times New Roman"/>
          <w:b/>
          <w:bCs/>
          <w:lang w:val="ky-KG" w:eastAsia="tr-TR"/>
        </w:rPr>
        <w:t>Дипломдук иштин максаты</w:t>
      </w:r>
    </w:p>
    <w:p w:rsidR="00777BED" w:rsidRPr="00FC244E" w:rsidRDefault="00777BED" w:rsidP="00777BED">
      <w:pPr>
        <w:ind w:left="3540" w:hanging="3540"/>
        <w:jc w:val="both"/>
        <w:rPr>
          <w:rFonts w:ascii="Calibri" w:eastAsia="Calibri" w:hAnsi="Calibri" w:cs="Times New Roman"/>
          <w:b/>
          <w:lang w:val="ky-KG" w:eastAsia="en-US"/>
        </w:rPr>
      </w:pPr>
    </w:p>
    <w:p w:rsidR="00777BED" w:rsidRPr="00FC244E" w:rsidRDefault="00777BED" w:rsidP="00777BED">
      <w:pPr>
        <w:ind w:left="3540" w:hanging="3540"/>
        <w:jc w:val="both"/>
        <w:rPr>
          <w:rFonts w:ascii="Calibri" w:eastAsia="Calibri" w:hAnsi="Calibri" w:cs="Times New Roman"/>
          <w:bCs/>
          <w:lang w:val="ky-KG" w:eastAsia="en-US"/>
        </w:rPr>
      </w:pPr>
      <w:r w:rsidRPr="00FC244E">
        <w:rPr>
          <w:rFonts w:ascii="Calibri" w:eastAsia="Calibri" w:hAnsi="Calibri" w:cs="Times New Roman"/>
          <w:b/>
          <w:lang w:val="ky-KG" w:eastAsia="en-US"/>
        </w:rPr>
        <w:t xml:space="preserve">5-берене. </w:t>
      </w:r>
      <w:r w:rsidRPr="00FC244E">
        <w:rPr>
          <w:rFonts w:ascii="Calibri" w:eastAsia="Calibri" w:hAnsi="Calibri" w:cs="Times New Roman"/>
          <w:bCs/>
          <w:lang w:val="ky-KG" w:eastAsia="en-US"/>
        </w:rPr>
        <w:t>Дипломдук иштин максаты:</w:t>
      </w:r>
    </w:p>
    <w:p w:rsidR="00777BED" w:rsidRPr="00FC244E" w:rsidRDefault="00777BED" w:rsidP="006C13EA">
      <w:pPr>
        <w:widowControl w:val="0"/>
        <w:numPr>
          <w:ilvl w:val="0"/>
          <w:numId w:val="376"/>
        </w:numPr>
        <w:tabs>
          <w:tab w:val="clear" w:pos="720"/>
        </w:tabs>
        <w:ind w:left="284" w:hanging="284"/>
        <w:jc w:val="both"/>
        <w:rPr>
          <w:rFonts w:ascii="Calibri" w:eastAsia="Calibri" w:hAnsi="Calibri" w:cs="Times New Roman"/>
          <w:bCs/>
          <w:lang w:val="ky-KG" w:eastAsia="en-US"/>
        </w:rPr>
      </w:pPr>
      <w:r w:rsidRPr="00FC244E">
        <w:rPr>
          <w:rFonts w:ascii="Calibri" w:eastAsia="Calibri" w:hAnsi="Calibri" w:cs="Times New Roman"/>
          <w:bCs/>
          <w:lang w:val="ky-KG" w:eastAsia="en-US"/>
        </w:rPr>
        <w:t>Студентке өз алдынча изилдөө жүргүзүүгө багыт берүү;</w:t>
      </w:r>
    </w:p>
    <w:p w:rsidR="00777BED" w:rsidRPr="00F81CDC" w:rsidRDefault="00614C2D" w:rsidP="006C13EA">
      <w:pPr>
        <w:widowControl w:val="0"/>
        <w:numPr>
          <w:ilvl w:val="0"/>
          <w:numId w:val="376"/>
        </w:numPr>
        <w:tabs>
          <w:tab w:val="clear" w:pos="720"/>
        </w:tabs>
        <w:ind w:left="284" w:hanging="284"/>
        <w:jc w:val="both"/>
        <w:rPr>
          <w:rFonts w:ascii="Calibri" w:eastAsia="Calibri" w:hAnsi="Calibri" w:cs="Times New Roman"/>
          <w:bCs/>
          <w:color w:val="auto"/>
          <w:lang w:val="ky-KG" w:eastAsia="en-US"/>
        </w:rPr>
      </w:pPr>
      <w:r w:rsidRPr="00F81CDC">
        <w:rPr>
          <w:rFonts w:ascii="Calibri" w:eastAsia="Calibri" w:hAnsi="Calibri" w:cs="Times New Roman"/>
          <w:bCs/>
          <w:color w:val="auto"/>
          <w:lang w:val="ky-KG" w:eastAsia="en-US"/>
        </w:rPr>
        <w:t xml:space="preserve">Студентти топ </w:t>
      </w:r>
      <w:r w:rsidR="00777BED" w:rsidRPr="00F81CDC">
        <w:rPr>
          <w:rFonts w:ascii="Calibri" w:eastAsia="Calibri" w:hAnsi="Calibri" w:cs="Times New Roman"/>
          <w:bCs/>
          <w:color w:val="auto"/>
          <w:lang w:val="ky-KG" w:eastAsia="en-US"/>
        </w:rPr>
        <w:t>менен чогуу иш алып барууга үйрөтүү;</w:t>
      </w:r>
    </w:p>
    <w:p w:rsidR="00777BED" w:rsidRPr="00F81CDC" w:rsidRDefault="00614C2D" w:rsidP="006C13EA">
      <w:pPr>
        <w:widowControl w:val="0"/>
        <w:numPr>
          <w:ilvl w:val="0"/>
          <w:numId w:val="376"/>
        </w:numPr>
        <w:tabs>
          <w:tab w:val="clear" w:pos="720"/>
        </w:tabs>
        <w:ind w:left="284" w:hanging="284"/>
        <w:jc w:val="both"/>
        <w:rPr>
          <w:rFonts w:ascii="Calibri" w:eastAsia="Calibri" w:hAnsi="Calibri" w:cs="Times New Roman"/>
          <w:bCs/>
          <w:color w:val="auto"/>
          <w:lang w:val="ky-KG" w:eastAsia="en-US"/>
        </w:rPr>
      </w:pPr>
      <w:r w:rsidRPr="00F81CDC">
        <w:rPr>
          <w:rFonts w:ascii="Calibri" w:eastAsia="Calibri" w:hAnsi="Calibri" w:cs="Times New Roman"/>
          <w:bCs/>
          <w:color w:val="auto"/>
          <w:lang w:val="ky-KG" w:eastAsia="en-US"/>
        </w:rPr>
        <w:t>Университетте</w:t>
      </w:r>
      <w:r w:rsidR="00777BED" w:rsidRPr="00F81CDC">
        <w:rPr>
          <w:rFonts w:ascii="Calibri" w:eastAsia="Calibri" w:hAnsi="Calibri" w:cs="Times New Roman"/>
          <w:bCs/>
          <w:color w:val="auto"/>
          <w:lang w:val="ky-KG" w:eastAsia="en-US"/>
        </w:rPr>
        <w:t xml:space="preserve"> алган теориялык билим</w:t>
      </w:r>
      <w:r w:rsidRPr="00F81CDC">
        <w:rPr>
          <w:rFonts w:ascii="Calibri" w:eastAsia="Calibri" w:hAnsi="Calibri" w:cs="Times New Roman"/>
          <w:bCs/>
          <w:color w:val="auto"/>
          <w:lang w:val="ky-KG" w:eastAsia="en-US"/>
        </w:rPr>
        <w:t>дер</w:t>
      </w:r>
      <w:r w:rsidR="00777BED" w:rsidRPr="00F81CDC">
        <w:rPr>
          <w:rFonts w:ascii="Calibri" w:eastAsia="Calibri" w:hAnsi="Calibri" w:cs="Times New Roman"/>
          <w:bCs/>
          <w:color w:val="auto"/>
          <w:lang w:val="ky-KG" w:eastAsia="en-US"/>
        </w:rPr>
        <w:t>ин иш жүзүндө колдонууга үйрөтүү,</w:t>
      </w:r>
      <w:r w:rsidR="003E06D5" w:rsidRPr="00F81CDC">
        <w:rPr>
          <w:rFonts w:ascii="Calibri" w:eastAsia="Calibri" w:hAnsi="Calibri" w:cs="Times New Roman"/>
          <w:bCs/>
          <w:color w:val="auto"/>
          <w:lang w:val="ky-KG" w:eastAsia="en-US"/>
        </w:rPr>
        <w:t xml:space="preserve"> </w:t>
      </w:r>
      <w:r w:rsidR="00777BED" w:rsidRPr="00F81CDC">
        <w:rPr>
          <w:rFonts w:ascii="Calibri" w:eastAsia="Calibri" w:hAnsi="Calibri" w:cs="Times New Roman"/>
          <w:bCs/>
          <w:color w:val="auto"/>
          <w:lang w:val="ky-KG" w:eastAsia="en-US"/>
        </w:rPr>
        <w:t>теориялык жана практикалык билим</w:t>
      </w:r>
      <w:r w:rsidRPr="00F81CDC">
        <w:rPr>
          <w:rFonts w:ascii="Calibri" w:eastAsia="Calibri" w:hAnsi="Calibri" w:cs="Times New Roman"/>
          <w:bCs/>
          <w:color w:val="auto"/>
          <w:lang w:val="ky-KG" w:eastAsia="en-US"/>
        </w:rPr>
        <w:t>дерди</w:t>
      </w:r>
      <w:r w:rsidR="00777BED" w:rsidRPr="00F81CDC">
        <w:rPr>
          <w:rFonts w:ascii="Calibri" w:eastAsia="Calibri" w:hAnsi="Calibri" w:cs="Times New Roman"/>
          <w:bCs/>
          <w:color w:val="auto"/>
          <w:lang w:val="ky-KG" w:eastAsia="en-US"/>
        </w:rPr>
        <w:t xml:space="preserve"> системалаштыруу;</w:t>
      </w:r>
    </w:p>
    <w:p w:rsidR="00777BED" w:rsidRPr="00F81CDC" w:rsidRDefault="00777BED" w:rsidP="006C13EA">
      <w:pPr>
        <w:widowControl w:val="0"/>
        <w:numPr>
          <w:ilvl w:val="0"/>
          <w:numId w:val="376"/>
        </w:numPr>
        <w:tabs>
          <w:tab w:val="clear" w:pos="720"/>
        </w:tabs>
        <w:ind w:left="284" w:hanging="284"/>
        <w:jc w:val="both"/>
        <w:rPr>
          <w:rFonts w:ascii="Calibri" w:eastAsia="Calibri" w:hAnsi="Calibri" w:cs="Times New Roman"/>
          <w:bCs/>
          <w:color w:val="auto"/>
          <w:lang w:val="ky-KG" w:eastAsia="en-US"/>
        </w:rPr>
      </w:pPr>
      <w:r w:rsidRPr="00F81CDC">
        <w:rPr>
          <w:rFonts w:ascii="Calibri" w:eastAsia="Calibri" w:hAnsi="Calibri" w:cs="Times New Roman"/>
          <w:bCs/>
          <w:color w:val="auto"/>
          <w:lang w:val="ky-KG" w:eastAsia="en-US"/>
        </w:rPr>
        <w:t>Жалпы теориялык темалар боюнча курч масел</w:t>
      </w:r>
      <w:r w:rsidR="003E06D5" w:rsidRPr="00F81CDC">
        <w:rPr>
          <w:rFonts w:ascii="Calibri" w:eastAsia="Calibri" w:hAnsi="Calibri" w:cs="Times New Roman"/>
          <w:bCs/>
          <w:color w:val="auto"/>
          <w:lang w:val="ky-KG" w:eastAsia="en-US"/>
        </w:rPr>
        <w:t>елерди</w:t>
      </w:r>
      <w:r w:rsidRPr="00F81CDC">
        <w:rPr>
          <w:rFonts w:ascii="Calibri" w:eastAsia="Calibri" w:hAnsi="Calibri" w:cs="Times New Roman"/>
          <w:bCs/>
          <w:color w:val="auto"/>
          <w:lang w:val="ky-KG" w:eastAsia="en-US"/>
        </w:rPr>
        <w:t xml:space="preserve"> табуу, изилдөө, анализ жана синтез жасоо;</w:t>
      </w:r>
    </w:p>
    <w:p w:rsidR="00777BED" w:rsidRPr="00F81CDC" w:rsidRDefault="00777BED" w:rsidP="006C13EA">
      <w:pPr>
        <w:widowControl w:val="0"/>
        <w:numPr>
          <w:ilvl w:val="0"/>
          <w:numId w:val="376"/>
        </w:numPr>
        <w:tabs>
          <w:tab w:val="clear" w:pos="720"/>
        </w:tabs>
        <w:ind w:left="284" w:hanging="284"/>
        <w:jc w:val="both"/>
        <w:rPr>
          <w:rFonts w:ascii="Calibri" w:eastAsia="Calibri" w:hAnsi="Calibri" w:cs="Times New Roman"/>
          <w:bCs/>
          <w:color w:val="auto"/>
          <w:lang w:val="ky-KG" w:eastAsia="en-US"/>
        </w:rPr>
      </w:pPr>
      <w:r w:rsidRPr="00F81CDC">
        <w:rPr>
          <w:rFonts w:ascii="Calibri" w:eastAsia="Calibri" w:hAnsi="Calibri" w:cs="Times New Roman"/>
          <w:bCs/>
          <w:color w:val="auto"/>
          <w:lang w:val="ky-KG" w:eastAsia="en-US"/>
        </w:rPr>
        <w:t>Студенттердин дипломдук иштин темасын актуалдуу жана бөтөнчө тармактардан тандап алып, келечектеги ишке даяр</w:t>
      </w:r>
      <w:r w:rsidR="002379D7" w:rsidRPr="00F81CDC">
        <w:rPr>
          <w:rFonts w:ascii="Calibri" w:eastAsia="Calibri" w:hAnsi="Calibri" w:cs="Times New Roman"/>
          <w:bCs/>
          <w:color w:val="auto"/>
          <w:lang w:val="ky-KG" w:eastAsia="en-US"/>
        </w:rPr>
        <w:t xml:space="preserve"> болушуна </w:t>
      </w:r>
      <w:r w:rsidRPr="00F81CDC">
        <w:rPr>
          <w:rFonts w:ascii="Calibri" w:eastAsia="Calibri" w:hAnsi="Calibri" w:cs="Times New Roman"/>
          <w:bCs/>
          <w:color w:val="auto"/>
          <w:lang w:val="ky-KG" w:eastAsia="en-US"/>
        </w:rPr>
        <w:t xml:space="preserve"> көмөк көрсөтүү;</w:t>
      </w:r>
    </w:p>
    <w:p w:rsidR="00777BED" w:rsidRPr="00F81CDC" w:rsidRDefault="00777BED" w:rsidP="006C13EA">
      <w:pPr>
        <w:widowControl w:val="0"/>
        <w:numPr>
          <w:ilvl w:val="0"/>
          <w:numId w:val="376"/>
        </w:numPr>
        <w:tabs>
          <w:tab w:val="clear" w:pos="720"/>
        </w:tabs>
        <w:ind w:left="284" w:hanging="284"/>
        <w:jc w:val="both"/>
        <w:rPr>
          <w:rFonts w:ascii="Calibri" w:eastAsia="Calibri" w:hAnsi="Calibri" w:cs="Times New Roman"/>
          <w:bCs/>
          <w:color w:val="auto"/>
          <w:lang w:val="ky-KG" w:eastAsia="en-US"/>
        </w:rPr>
      </w:pPr>
      <w:r w:rsidRPr="00F81CDC">
        <w:rPr>
          <w:rFonts w:ascii="Calibri" w:eastAsia="Calibri" w:hAnsi="Calibri" w:cs="Times New Roman"/>
          <w:bCs/>
          <w:color w:val="auto"/>
          <w:lang w:val="ky-KG" w:eastAsia="en-US"/>
        </w:rPr>
        <w:t>Дипломдук ишти изилдөөгө таянуунун, жаңыча изилдөө ыкмаларын колдонуунун неги</w:t>
      </w:r>
      <w:r w:rsidR="00FD643E" w:rsidRPr="00F81CDC">
        <w:rPr>
          <w:rFonts w:ascii="Calibri" w:eastAsia="Calibri" w:hAnsi="Calibri" w:cs="Times New Roman"/>
          <w:bCs/>
          <w:color w:val="auto"/>
          <w:lang w:val="ky-KG" w:eastAsia="en-US"/>
        </w:rPr>
        <w:t>-</w:t>
      </w:r>
      <w:r w:rsidRPr="00F81CDC">
        <w:rPr>
          <w:rFonts w:ascii="Calibri" w:eastAsia="Calibri" w:hAnsi="Calibri" w:cs="Times New Roman"/>
          <w:bCs/>
          <w:color w:val="auto"/>
          <w:lang w:val="ky-KG" w:eastAsia="en-US"/>
        </w:rPr>
        <w:t xml:space="preserve">зинде жазылышына басым жасоо </w:t>
      </w:r>
      <w:r w:rsidR="003E06D5" w:rsidRPr="00F81CDC">
        <w:rPr>
          <w:rFonts w:ascii="Calibri" w:eastAsia="Calibri" w:hAnsi="Calibri" w:cs="Times New Roman"/>
          <w:bCs/>
          <w:color w:val="auto"/>
          <w:lang w:val="ky-KG" w:eastAsia="en-US"/>
        </w:rPr>
        <w:t xml:space="preserve">аркылуу </w:t>
      </w:r>
      <w:r w:rsidRPr="00F81CDC">
        <w:rPr>
          <w:rFonts w:ascii="Calibri" w:eastAsia="Calibri" w:hAnsi="Calibri" w:cs="Times New Roman"/>
          <w:bCs/>
          <w:color w:val="auto"/>
          <w:lang w:val="ky-KG" w:eastAsia="en-US"/>
        </w:rPr>
        <w:t>студенттин жөндөмдүүлүгүн арттыруу;</w:t>
      </w:r>
    </w:p>
    <w:p w:rsidR="00777BED" w:rsidRPr="00F81CDC" w:rsidRDefault="00777BED" w:rsidP="006C13EA">
      <w:pPr>
        <w:widowControl w:val="0"/>
        <w:numPr>
          <w:ilvl w:val="0"/>
          <w:numId w:val="376"/>
        </w:numPr>
        <w:tabs>
          <w:tab w:val="clear" w:pos="720"/>
        </w:tabs>
        <w:ind w:left="284" w:hanging="284"/>
        <w:jc w:val="both"/>
        <w:rPr>
          <w:rFonts w:ascii="Calibri" w:eastAsia="Calibri" w:hAnsi="Calibri" w:cs="Times New Roman"/>
          <w:bCs/>
          <w:color w:val="auto"/>
          <w:u w:val="single"/>
          <w:lang w:val="ky-KG" w:eastAsia="en-US"/>
        </w:rPr>
      </w:pPr>
      <w:r w:rsidRPr="00F81CDC">
        <w:rPr>
          <w:rFonts w:ascii="Calibri" w:eastAsia="Calibri" w:hAnsi="Calibri" w:cs="Times New Roman"/>
          <w:bCs/>
          <w:color w:val="auto"/>
          <w:lang w:val="ky-KG" w:eastAsia="en-US"/>
        </w:rPr>
        <w:t>Студенттин келечекте кызматтык тепкичтерге көтөрүлүүсүнө өбөлгө түзүү;</w:t>
      </w:r>
    </w:p>
    <w:p w:rsidR="00777BED" w:rsidRPr="00F81CDC" w:rsidRDefault="00777BED" w:rsidP="006C13EA">
      <w:pPr>
        <w:widowControl w:val="0"/>
        <w:numPr>
          <w:ilvl w:val="0"/>
          <w:numId w:val="376"/>
        </w:numPr>
        <w:tabs>
          <w:tab w:val="clear" w:pos="720"/>
        </w:tabs>
        <w:ind w:left="284" w:hanging="284"/>
        <w:jc w:val="both"/>
        <w:rPr>
          <w:rFonts w:ascii="Calibri" w:eastAsia="Calibri" w:hAnsi="Calibri" w:cs="Times New Roman"/>
          <w:bCs/>
          <w:color w:val="auto"/>
          <w:u w:val="single"/>
          <w:lang w:val="ky-KG" w:eastAsia="en-US"/>
        </w:rPr>
      </w:pPr>
      <w:r w:rsidRPr="00F81CDC">
        <w:rPr>
          <w:rFonts w:ascii="Calibri" w:eastAsia="Calibri" w:hAnsi="Calibri" w:cs="Times New Roman"/>
          <w:bCs/>
          <w:color w:val="auto"/>
          <w:lang w:val="ky-KG" w:eastAsia="en-US"/>
        </w:rPr>
        <w:t>Студент</w:t>
      </w:r>
      <w:r w:rsidR="002379D7" w:rsidRPr="00F81CDC">
        <w:rPr>
          <w:rFonts w:ascii="Calibri" w:eastAsia="Calibri" w:hAnsi="Calibri" w:cs="Times New Roman"/>
          <w:bCs/>
          <w:color w:val="auto"/>
          <w:lang w:val="ky-KG" w:eastAsia="en-US"/>
        </w:rPr>
        <w:t>ти</w:t>
      </w:r>
      <w:r w:rsidRPr="00F81CDC">
        <w:rPr>
          <w:rFonts w:ascii="Calibri" w:eastAsia="Calibri" w:hAnsi="Calibri" w:cs="Times New Roman"/>
          <w:bCs/>
          <w:color w:val="auto"/>
          <w:lang w:val="ky-KG" w:eastAsia="en-US"/>
        </w:rPr>
        <w:t xml:space="preserve"> </w:t>
      </w:r>
      <w:r w:rsidR="002379D7" w:rsidRPr="00F81CDC">
        <w:rPr>
          <w:rFonts w:ascii="Calibri" w:eastAsia="Calibri" w:hAnsi="Calibri" w:cs="Times New Roman"/>
          <w:bCs/>
          <w:color w:val="auto"/>
          <w:lang w:val="ky-KG" w:eastAsia="en-US"/>
        </w:rPr>
        <w:t xml:space="preserve">топ менен чогуу иш алып барууга </w:t>
      </w:r>
      <w:r w:rsidRPr="00F81CDC">
        <w:rPr>
          <w:rFonts w:ascii="Calibri" w:eastAsia="Calibri" w:hAnsi="Calibri" w:cs="Times New Roman"/>
          <w:bCs/>
          <w:color w:val="auto"/>
          <w:lang w:val="ky-KG" w:eastAsia="en-US"/>
        </w:rPr>
        <w:t>үйрөтүү.</w:t>
      </w:r>
    </w:p>
    <w:p w:rsidR="00777BED" w:rsidRPr="00FC244E" w:rsidRDefault="00777BED" w:rsidP="00777BED">
      <w:pPr>
        <w:widowControl w:val="0"/>
        <w:jc w:val="both"/>
        <w:rPr>
          <w:rFonts w:ascii="Calibri" w:eastAsia="Calibri" w:hAnsi="Calibri" w:cs="Times New Roman"/>
          <w:bCs/>
          <w:u w:val="single"/>
          <w:lang w:val="ky-KG" w:eastAsia="en-US"/>
        </w:rPr>
      </w:pPr>
    </w:p>
    <w:p w:rsidR="00777BED" w:rsidRPr="00FC244E" w:rsidRDefault="00777BED" w:rsidP="00777BED">
      <w:pPr>
        <w:widowControl w:val="0"/>
        <w:jc w:val="both"/>
        <w:rPr>
          <w:rFonts w:ascii="Calibri" w:eastAsia="Calibri" w:hAnsi="Calibri" w:cs="Times New Roman"/>
          <w:bCs/>
          <w:u w:val="single"/>
          <w:lang w:val="ky-KG" w:eastAsia="en-US"/>
        </w:rPr>
      </w:pPr>
      <w:r w:rsidRPr="00FC244E">
        <w:rPr>
          <w:rFonts w:ascii="Calibri" w:eastAsia="Times New Roman" w:hAnsi="Calibri" w:cs="Times New Roman"/>
          <w:b/>
          <w:bCs/>
          <w:spacing w:val="-2"/>
          <w:lang w:val="ky-KG" w:eastAsia="tr-TR"/>
        </w:rPr>
        <w:t>Дипломдук иштин мазмуну</w:t>
      </w:r>
    </w:p>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6-берене. </w:t>
      </w:r>
      <w:r w:rsidRPr="00FC244E">
        <w:rPr>
          <w:rFonts w:ascii="Calibri" w:eastAsia="Calibri" w:hAnsi="Calibri" w:cs="Times New Roman"/>
          <w:bCs/>
          <w:lang w:val="ky-KG" w:eastAsia="en-US"/>
        </w:rPr>
        <w:t>Д</w:t>
      </w:r>
      <w:r w:rsidRPr="00FC244E">
        <w:rPr>
          <w:rFonts w:ascii="Calibri" w:eastAsia="Calibri" w:hAnsi="Calibri" w:cs="Times New Roman"/>
          <w:lang w:val="ky-KG" w:eastAsia="en-US"/>
        </w:rPr>
        <w:t>ипломдук ишти сапаттуу жазуу үчүн теманы жана изилдөө методологиясын тандап алуу өтө маанилүү. Ошондуктан жетекчи менен студенттер теманы тандоого терең маани берип, кылдаттык менен мамиле жасоосу зарыл жана жетекчи студенттин чыгарма</w:t>
      </w:r>
      <w:r w:rsidR="00FD643E" w:rsidRPr="00FC244E">
        <w:rPr>
          <w:rFonts w:ascii="Calibri" w:eastAsia="Calibri" w:hAnsi="Calibri" w:cs="Times New Roman"/>
          <w:lang w:val="ky-KG" w:eastAsia="en-US"/>
        </w:rPr>
        <w:t>-</w:t>
      </w:r>
      <w:r w:rsidRPr="00FC244E">
        <w:rPr>
          <w:rFonts w:ascii="Calibri" w:eastAsia="Calibri" w:hAnsi="Calibri" w:cs="Times New Roman"/>
          <w:lang w:val="ky-KG" w:eastAsia="en-US"/>
        </w:rPr>
        <w:t>чылык демилгесин негизги планга коюусу керек.</w:t>
      </w:r>
    </w:p>
    <w:p w:rsidR="003A56A8" w:rsidRPr="00FC244E" w:rsidRDefault="003A56A8" w:rsidP="003A56A8">
      <w:pPr>
        <w:jc w:val="both"/>
        <w:rPr>
          <w:rFonts w:ascii="Calibri" w:eastAsia="Calibri" w:hAnsi="Calibri" w:cs="Times New Roman"/>
          <w:lang w:val="ky-KG" w:eastAsia="en-US"/>
        </w:rPr>
      </w:pPr>
    </w:p>
    <w:p w:rsidR="00777BED" w:rsidRPr="00FC244E" w:rsidRDefault="003A56A8" w:rsidP="003A56A8">
      <w:pPr>
        <w:jc w:val="both"/>
        <w:rPr>
          <w:rFonts w:ascii="Calibri" w:eastAsia="Calibri" w:hAnsi="Calibri" w:cs="Times New Roman"/>
          <w:lang w:val="ky-KG" w:eastAsia="en-US"/>
        </w:rPr>
      </w:pPr>
      <w:r w:rsidRPr="00FC244E">
        <w:rPr>
          <w:rFonts w:ascii="Calibri" w:eastAsia="Calibri" w:hAnsi="Calibri" w:cs="Times New Roman"/>
          <w:lang w:val="ky-KG" w:eastAsia="en-US"/>
        </w:rPr>
        <w:t>Д</w:t>
      </w:r>
      <w:r w:rsidR="00777BED" w:rsidRPr="00FC244E">
        <w:rPr>
          <w:rFonts w:ascii="Calibri" w:eastAsia="Calibri" w:hAnsi="Calibri" w:cs="Times New Roman"/>
          <w:lang w:val="ky-KG" w:eastAsia="en-US"/>
        </w:rPr>
        <w:t>ипломдук иштин темасы Кыргызстанга же башка өлкөлөргө байланыштуу болуп, тийиштүү факультет, жогорку мектеп жана бөлүмдөрдүн багыты боюнча актуалдуу темалардын ичинен тандалып, теориялык жана прак</w:t>
      </w:r>
      <w:r w:rsidR="00FD643E" w:rsidRPr="00FC244E">
        <w:rPr>
          <w:rFonts w:ascii="Calibri" w:eastAsia="Calibri" w:hAnsi="Calibri" w:cs="Times New Roman"/>
          <w:lang w:val="ky-KG" w:eastAsia="en-US"/>
        </w:rPr>
        <w:t>тикалык жактан илимий-</w:t>
      </w:r>
      <w:r w:rsidR="00777BED" w:rsidRPr="00FC244E">
        <w:rPr>
          <w:rFonts w:ascii="Calibri" w:eastAsia="Calibri" w:hAnsi="Calibri" w:cs="Times New Roman"/>
          <w:lang w:val="ky-KG" w:eastAsia="en-US"/>
        </w:rPr>
        <w:t>изилдөөлөрдүн жүргүзүлүшүнө негиз түзүшү керек.</w:t>
      </w:r>
    </w:p>
    <w:p w:rsidR="00777BED" w:rsidRPr="00FC244E" w:rsidRDefault="00777BED" w:rsidP="00777BED">
      <w:pPr>
        <w:jc w:val="both"/>
        <w:rPr>
          <w:rFonts w:ascii="Calibri" w:eastAsia="Calibri" w:hAnsi="Calibri" w:cs="Times New Roman"/>
          <w:lang w:val="ky-KG" w:eastAsia="en-US"/>
        </w:rPr>
      </w:pPr>
    </w:p>
    <w:p w:rsidR="00777BED" w:rsidRPr="00FC244E" w:rsidRDefault="00777BED" w:rsidP="00777BED">
      <w:pPr>
        <w:jc w:val="both"/>
        <w:rPr>
          <w:rFonts w:ascii="Calibri" w:eastAsia="Calibri" w:hAnsi="Calibri" w:cs="Times New Roman"/>
          <w:lang w:val="ky-KG" w:eastAsia="en-US"/>
        </w:rPr>
      </w:pPr>
      <w:r w:rsidRPr="00FC244E">
        <w:rPr>
          <w:rFonts w:ascii="Calibri" w:eastAsia="Times New Roman" w:hAnsi="Calibri" w:cs="Times New Roman"/>
          <w:b/>
          <w:bCs/>
          <w:spacing w:val="-2"/>
          <w:lang w:val="ky-KG" w:eastAsia="tr-TR"/>
        </w:rPr>
        <w:t>Дипломдук иштин түзүмү</w:t>
      </w:r>
    </w:p>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7-берене. </w:t>
      </w:r>
      <w:r w:rsidRPr="00FC244E">
        <w:rPr>
          <w:rFonts w:ascii="Calibri" w:eastAsia="Calibri" w:hAnsi="Calibri" w:cs="Times New Roman"/>
          <w:lang w:val="ky-KG" w:eastAsia="en-US"/>
        </w:rPr>
        <w:t>Дипломдук иш жазууда эске алынуучу жоболор:</w:t>
      </w:r>
    </w:p>
    <w:p w:rsidR="00777BED" w:rsidRPr="00FC244E" w:rsidRDefault="00777BED" w:rsidP="006C13EA">
      <w:pPr>
        <w:widowControl w:val="0"/>
        <w:numPr>
          <w:ilvl w:val="0"/>
          <w:numId w:val="37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Дипломдук иштер темага жана жүргүзүлгөн изилдөөлөргө ылайык А жана </w:t>
      </w:r>
      <w:r w:rsidR="00011A5A" w:rsidRPr="00FC244E">
        <w:rPr>
          <w:rFonts w:ascii="Calibri" w:eastAsia="Times New Roman" w:hAnsi="Calibri" w:cs="Times New Roman"/>
          <w:lang w:val="ky-KG"/>
        </w:rPr>
        <w:t>B</w:t>
      </w:r>
      <w:r w:rsidRPr="00FC244E">
        <w:rPr>
          <w:rFonts w:ascii="Calibri" w:eastAsia="Times New Roman" w:hAnsi="Calibri" w:cs="Times New Roman"/>
          <w:lang w:val="ky-KG"/>
        </w:rPr>
        <w:t xml:space="preserve"> тиркемеле</w:t>
      </w:r>
      <w:r w:rsidR="00FD643E" w:rsidRPr="00FC244E">
        <w:rPr>
          <w:rFonts w:ascii="Calibri" w:eastAsia="Times New Roman" w:hAnsi="Calibri" w:cs="Times New Roman"/>
          <w:lang w:val="ky-KG"/>
        </w:rPr>
        <w:t>-</w:t>
      </w:r>
      <w:r w:rsidRPr="00FC244E">
        <w:rPr>
          <w:rFonts w:ascii="Calibri" w:eastAsia="Times New Roman" w:hAnsi="Calibri" w:cs="Times New Roman"/>
          <w:lang w:val="ky-KG"/>
        </w:rPr>
        <w:t>ринде көрсөтүлгөн алкактан чыкпагандай даярдалышы керек. Киришүү бөлүмүндө теманын маанилүүлүгү, актуалдуулугу жана изилдөөнүн максаты көрсөтүлөт. Пайдала</w:t>
      </w:r>
      <w:r w:rsidR="00FD643E" w:rsidRPr="00FC244E">
        <w:rPr>
          <w:rFonts w:ascii="Calibri" w:eastAsia="Times New Roman" w:hAnsi="Calibri" w:cs="Times New Roman"/>
          <w:lang w:val="ky-KG"/>
        </w:rPr>
        <w:t>-</w:t>
      </w:r>
      <w:r w:rsidRPr="00FC244E">
        <w:rPr>
          <w:rFonts w:ascii="Calibri" w:eastAsia="Times New Roman" w:hAnsi="Calibri" w:cs="Times New Roman"/>
          <w:lang w:val="ky-KG"/>
        </w:rPr>
        <w:t>нылган адабияттар бөлүмүндө темага байланыштуу мурун изилденген эмгектер келтири</w:t>
      </w:r>
      <w:r w:rsidR="00FD643E" w:rsidRPr="00FC244E">
        <w:rPr>
          <w:rFonts w:ascii="Calibri" w:eastAsia="Times New Roman" w:hAnsi="Calibri" w:cs="Times New Roman"/>
          <w:lang w:val="ky-KG"/>
        </w:rPr>
        <w:t>-</w:t>
      </w:r>
      <w:r w:rsidRPr="00FC244E">
        <w:rPr>
          <w:rFonts w:ascii="Calibri" w:eastAsia="Times New Roman" w:hAnsi="Calibri" w:cs="Times New Roman"/>
          <w:lang w:val="ky-KG"/>
        </w:rPr>
        <w:t>лет. Методология бөлүмүндө темага байланыштуу бардык изилдөөлөр толук жазылышы керек. Ошондой эле бул бөлүмдө практ</w:t>
      </w:r>
      <w:r w:rsidR="00FD643E" w:rsidRPr="00FC244E">
        <w:rPr>
          <w:rFonts w:ascii="Calibri" w:eastAsia="Times New Roman" w:hAnsi="Calibri" w:cs="Times New Roman"/>
          <w:lang w:val="ky-KG"/>
        </w:rPr>
        <w:t>ика учурунда туш болгон кыйынчы</w:t>
      </w:r>
      <w:r w:rsidRPr="00FC244E">
        <w:rPr>
          <w:rFonts w:ascii="Calibri" w:eastAsia="Times New Roman" w:hAnsi="Calibri" w:cs="Times New Roman"/>
          <w:lang w:val="ky-KG"/>
        </w:rPr>
        <w:t xml:space="preserve">лыктар жана этикалык маселелер талданышы абзел. </w:t>
      </w:r>
      <w:r w:rsidR="002379D7" w:rsidRPr="00FC244E">
        <w:rPr>
          <w:rFonts w:ascii="Calibri" w:eastAsia="Times New Roman" w:hAnsi="Calibri" w:cs="Times New Roman"/>
          <w:lang w:val="ky-KG"/>
        </w:rPr>
        <w:t>И</w:t>
      </w:r>
      <w:r w:rsidRPr="00FC244E">
        <w:rPr>
          <w:rFonts w:ascii="Calibri" w:eastAsia="Times New Roman" w:hAnsi="Calibri" w:cs="Times New Roman"/>
          <w:lang w:val="ky-KG"/>
        </w:rPr>
        <w:t xml:space="preserve">зилдөөнүн натыйжасында </w:t>
      </w:r>
      <w:r w:rsidR="002379D7" w:rsidRPr="00FC244E">
        <w:rPr>
          <w:rFonts w:ascii="Calibri" w:eastAsia="Times New Roman" w:hAnsi="Calibri" w:cs="Times New Roman"/>
          <w:lang w:val="ky-KG"/>
        </w:rPr>
        <w:t xml:space="preserve">алынган жыйынтыктар тийиштүү </w:t>
      </w:r>
      <w:r w:rsidRPr="00FC244E">
        <w:rPr>
          <w:rFonts w:ascii="Calibri" w:eastAsia="Times New Roman" w:hAnsi="Calibri" w:cs="Times New Roman"/>
          <w:lang w:val="ky-KG"/>
        </w:rPr>
        <w:t>бөлүм</w:t>
      </w:r>
      <w:r w:rsidR="002379D7" w:rsidRPr="00FC244E">
        <w:rPr>
          <w:rFonts w:ascii="Calibri" w:eastAsia="Times New Roman" w:hAnsi="Calibri" w:cs="Times New Roman"/>
          <w:lang w:val="ky-KG"/>
        </w:rPr>
        <w:t>дө чагылдырылат дагы,</w:t>
      </w:r>
      <w:r w:rsidRPr="00FC244E">
        <w:rPr>
          <w:rFonts w:ascii="Calibri" w:eastAsia="Times New Roman" w:hAnsi="Calibri" w:cs="Times New Roman"/>
          <w:lang w:val="ky-KG"/>
        </w:rPr>
        <w:t xml:space="preserve"> кийин</w:t>
      </w:r>
      <w:r w:rsidR="002379D7" w:rsidRPr="00FC244E">
        <w:rPr>
          <w:rFonts w:ascii="Calibri" w:eastAsia="Times New Roman" w:hAnsi="Calibri" w:cs="Times New Roman"/>
          <w:lang w:val="ky-KG"/>
        </w:rPr>
        <w:t>ки корутунду бөлүмүндө бул жыйынтыктар</w:t>
      </w:r>
      <w:r w:rsidR="003A56A8" w:rsidRPr="00FC244E">
        <w:rPr>
          <w:rFonts w:ascii="Calibri" w:eastAsia="Times New Roman" w:hAnsi="Calibri" w:cs="Times New Roman"/>
          <w:lang w:val="ky-KG"/>
        </w:rPr>
        <w:t xml:space="preserve"> </w:t>
      </w:r>
      <w:r w:rsidR="002379D7" w:rsidRPr="00FC244E">
        <w:rPr>
          <w:rFonts w:ascii="Calibri" w:eastAsia="Times New Roman" w:hAnsi="Calibri" w:cs="Times New Roman"/>
          <w:lang w:val="ky-KG"/>
        </w:rPr>
        <w:t xml:space="preserve"> талкууланып, алар боюнча </w:t>
      </w:r>
      <w:r w:rsidRPr="00FC244E">
        <w:rPr>
          <w:rFonts w:ascii="Calibri" w:eastAsia="Times New Roman" w:hAnsi="Calibri" w:cs="Times New Roman"/>
          <w:lang w:val="ky-KG"/>
        </w:rPr>
        <w:t>сунуштар</w:t>
      </w:r>
      <w:r w:rsidR="002379D7" w:rsidRPr="00FC244E">
        <w:rPr>
          <w:rFonts w:ascii="Calibri" w:eastAsia="Times New Roman" w:hAnsi="Calibri" w:cs="Times New Roman"/>
          <w:lang w:val="ky-KG"/>
        </w:rPr>
        <w:t xml:space="preserve"> берилет</w:t>
      </w:r>
      <w:r w:rsidRPr="00FC244E">
        <w:rPr>
          <w:rFonts w:ascii="Calibri" w:eastAsia="Times New Roman" w:hAnsi="Calibri" w:cs="Times New Roman"/>
          <w:lang w:val="ky-KG"/>
        </w:rPr>
        <w:t xml:space="preserve">. Акыркы бөлүмдүн биринчи абзацында дипломдук иштин темасы жана маанилүүлүгү кыскача баяндалып, колдонулган ыкмалардын мүнөздөмөсү жазылышы керек. Дипломдук ишти жазууда көздөгөн </w:t>
      </w:r>
      <w:r w:rsidR="0047229A" w:rsidRPr="00FC244E">
        <w:rPr>
          <w:rFonts w:ascii="Calibri" w:eastAsia="Times New Roman" w:hAnsi="Calibri" w:cs="Times New Roman"/>
          <w:lang w:val="ky-KG"/>
        </w:rPr>
        <w:t xml:space="preserve">максаттын канчасы ишке ашканы, </w:t>
      </w:r>
      <w:r w:rsidRPr="00FC244E">
        <w:rPr>
          <w:rFonts w:ascii="Calibri" w:eastAsia="Times New Roman" w:hAnsi="Calibri" w:cs="Times New Roman"/>
          <w:lang w:val="ky-KG"/>
        </w:rPr>
        <w:t>жазуу учурунда жетишкен ийгиликтери жана кемчиликтери көрсөтүлүп, алдыда аткарылчу иштерге карата сунуш-пикирлер берилиши керек.</w:t>
      </w:r>
    </w:p>
    <w:p w:rsidR="00777BED" w:rsidRPr="00FC244E" w:rsidRDefault="00777BED" w:rsidP="006C13EA">
      <w:pPr>
        <w:widowControl w:val="0"/>
        <w:numPr>
          <w:ilvl w:val="0"/>
          <w:numId w:val="37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Дипломдук ишти кыргыз тилинде же түрк тилинде жазса болот. Бирок дипломдук иштин темасы жана корутундусу экинчи тилде да (дипломдук иш түрк тилинде жазылса кыргыз тилинде, ал эми дипломдук иш кыргыз тилинде жазылса түрк тилинде) жазылып, дипломдук ишке тиркелиши шарт.</w:t>
      </w:r>
    </w:p>
    <w:p w:rsidR="00777BED" w:rsidRPr="00FC244E" w:rsidRDefault="00777BED" w:rsidP="006C13EA">
      <w:pPr>
        <w:widowControl w:val="0"/>
        <w:numPr>
          <w:ilvl w:val="0"/>
          <w:numId w:val="37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lastRenderedPageBreak/>
        <w:t xml:space="preserve">Дипломдук иш </w:t>
      </w:r>
      <w:r w:rsidR="00011A5A" w:rsidRPr="00FC244E">
        <w:rPr>
          <w:rFonts w:ascii="Calibri" w:eastAsia="Times New Roman" w:hAnsi="Calibri" w:cs="Times New Roman"/>
          <w:lang w:val="ky-KG"/>
        </w:rPr>
        <w:t>C</w:t>
      </w:r>
      <w:r w:rsidRPr="00FC244E">
        <w:rPr>
          <w:rFonts w:ascii="Calibri" w:eastAsia="Times New Roman" w:hAnsi="Calibri" w:cs="Times New Roman"/>
          <w:lang w:val="ky-KG"/>
        </w:rPr>
        <w:t xml:space="preserve"> жана </w:t>
      </w:r>
      <w:r w:rsidR="00011A5A" w:rsidRPr="00FC244E">
        <w:rPr>
          <w:rFonts w:ascii="Calibri" w:eastAsia="Times New Roman" w:hAnsi="Calibri" w:cs="Times New Roman"/>
          <w:lang w:val="ky-KG"/>
        </w:rPr>
        <w:t>D</w:t>
      </w:r>
      <w:r w:rsidRPr="00FC244E">
        <w:rPr>
          <w:rFonts w:ascii="Calibri" w:eastAsia="Times New Roman" w:hAnsi="Calibri" w:cs="Times New Roman"/>
          <w:lang w:val="ky-KG"/>
        </w:rPr>
        <w:t xml:space="preserve"> тиркемелеринде көрсөтүлгөн принциптерге ылайык жазылышы зарыл.</w:t>
      </w:r>
    </w:p>
    <w:p w:rsidR="00777BED" w:rsidRPr="00FC244E" w:rsidRDefault="00777BED" w:rsidP="00777BED">
      <w:pPr>
        <w:widowControl w:val="0"/>
        <w:contextualSpacing/>
        <w:jc w:val="both"/>
        <w:rPr>
          <w:rFonts w:ascii="Calibri" w:eastAsia="Times New Roman" w:hAnsi="Calibri" w:cs="Times New Roman"/>
          <w:lang w:val="ky-KG"/>
        </w:rPr>
      </w:pPr>
    </w:p>
    <w:p w:rsidR="00777BED" w:rsidRPr="00FC244E" w:rsidRDefault="00777BED" w:rsidP="00777BED">
      <w:pPr>
        <w:widowControl w:val="0"/>
        <w:contextualSpacing/>
        <w:jc w:val="both"/>
        <w:rPr>
          <w:rFonts w:ascii="Calibri" w:eastAsia="Times New Roman" w:hAnsi="Calibri" w:cs="Times New Roman"/>
          <w:lang w:val="ky-KG"/>
        </w:rPr>
      </w:pPr>
      <w:r w:rsidRPr="00FC244E">
        <w:rPr>
          <w:rFonts w:ascii="Calibri" w:eastAsia="Times New Roman" w:hAnsi="Calibri" w:cs="Times New Roman"/>
          <w:b/>
          <w:bCs/>
          <w:lang w:val="ky-KG"/>
        </w:rPr>
        <w:t>Дипломдук иш жазуунун жол-жобосу</w:t>
      </w:r>
    </w:p>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8-берене. </w:t>
      </w:r>
      <w:r w:rsidRPr="00FC244E">
        <w:rPr>
          <w:rFonts w:ascii="Calibri" w:eastAsia="Calibri" w:hAnsi="Calibri" w:cs="Times New Roman"/>
          <w:lang w:val="ky-KG" w:eastAsia="en-US"/>
        </w:rPr>
        <w:t>Студенттер окуу жылынын акыркы эки семестринде дипломдук иш жазууга милдеттүү.</w:t>
      </w:r>
    </w:p>
    <w:p w:rsidR="00777BED" w:rsidRPr="00FC244E" w:rsidRDefault="00777BED" w:rsidP="006C13EA">
      <w:pPr>
        <w:widowControl w:val="0"/>
        <w:numPr>
          <w:ilvl w:val="0"/>
          <w:numId w:val="37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Дипломдук иштин жетекчиси боло турган профессор-окутуучулар ушул окуу жылындагы дипломдук иштин темаларын сентябрь айынын башында жарыялайт. Тизмедеги диплом</w:t>
      </w:r>
      <w:r w:rsidR="00FD643E" w:rsidRPr="00FC244E">
        <w:rPr>
          <w:rFonts w:ascii="Calibri" w:eastAsia="Times New Roman" w:hAnsi="Calibri" w:cs="Times New Roman"/>
          <w:lang w:val="ky-KG"/>
        </w:rPr>
        <w:t>-</w:t>
      </w:r>
      <w:r w:rsidRPr="00FC244E">
        <w:rPr>
          <w:rFonts w:ascii="Calibri" w:eastAsia="Times New Roman" w:hAnsi="Calibri" w:cs="Times New Roman"/>
          <w:lang w:val="ky-KG"/>
        </w:rPr>
        <w:t>дук иштердин темалары</w:t>
      </w:r>
      <w:r w:rsidR="003A56A8" w:rsidRPr="00FC244E">
        <w:rPr>
          <w:rFonts w:ascii="Calibri" w:eastAsia="Times New Roman" w:hAnsi="Calibri" w:cs="Times New Roman"/>
          <w:lang w:val="ky-KG"/>
        </w:rPr>
        <w:t xml:space="preserve"> </w:t>
      </w:r>
      <w:r w:rsidRPr="00FC244E">
        <w:rPr>
          <w:rFonts w:ascii="Calibri" w:eastAsia="Times New Roman" w:hAnsi="Calibri" w:cs="Times New Roman"/>
          <w:lang w:val="ky-KG"/>
        </w:rPr>
        <w:t>ар кыл болушу керек. Бөлүм башчы студент менен профессор-окутуучунун каалоосу боюнча ар бир студентке жетекчи дайындап, аларды деканга сунуш кылат. Студенттер илимий жетекчиси менен биргеликте дипломдук иштин темасын аныкташат. Илимий жетекчи тарабынан бекитилген дипломдук иштин темасы окуу жылы башталгандан тартып 15 күн ичинде бөлүм башчы тарабынан башкаруу кеңешинде каралышы үчүн деканга тапшырылат. Тийиштүү башкаруу кеңеши тарабынан бекитилген дипломдук иштердин темалары кыргыз, түрк жана орус тилдеринде даярдалып,</w:t>
      </w:r>
      <w:r w:rsidR="003A56A8" w:rsidRPr="00FC244E">
        <w:rPr>
          <w:rFonts w:ascii="Calibri" w:eastAsia="Times New Roman" w:hAnsi="Calibri" w:cs="Times New Roman"/>
          <w:lang w:val="ky-KG"/>
        </w:rPr>
        <w:t xml:space="preserve"> </w:t>
      </w:r>
      <w:r w:rsidRPr="00FC244E">
        <w:rPr>
          <w:rFonts w:ascii="Calibri" w:eastAsia="Times New Roman" w:hAnsi="Calibri" w:cs="Times New Roman"/>
          <w:lang w:val="ky-KG"/>
        </w:rPr>
        <w:t>эң кеч 2 жума ичинде Студенттик иштер башкармалыгына тапшырылат.</w:t>
      </w:r>
    </w:p>
    <w:p w:rsidR="00777BED" w:rsidRPr="00FC244E" w:rsidRDefault="00777BED" w:rsidP="006C13EA">
      <w:pPr>
        <w:widowControl w:val="0"/>
        <w:numPr>
          <w:ilvl w:val="0"/>
          <w:numId w:val="37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Тийиштүү башкаруу кеңеши тарабынан бекитилген дипломдук иштердин темалары кабыл алынгандан кийин жүйөөлүү себеп болмоюнча өзгөртүлбөйт. Өзгөртүү дипломдук иштин жетекчисинин, бөлүм башчысынын жүйөөлүү сунушу жана факультеттин башкаруу кеңе</w:t>
      </w:r>
      <w:r w:rsidR="00FD643E" w:rsidRPr="00FC244E">
        <w:rPr>
          <w:rFonts w:ascii="Calibri" w:eastAsia="Times New Roman" w:hAnsi="Calibri" w:cs="Times New Roman"/>
          <w:lang w:val="ky-KG"/>
        </w:rPr>
        <w:t>-</w:t>
      </w:r>
      <w:r w:rsidRPr="00FC244E">
        <w:rPr>
          <w:rFonts w:ascii="Calibri" w:eastAsia="Times New Roman" w:hAnsi="Calibri" w:cs="Times New Roman"/>
          <w:lang w:val="ky-KG"/>
        </w:rPr>
        <w:t>шинин макулдугу менен киргизилет.</w:t>
      </w:r>
    </w:p>
    <w:p w:rsidR="00777BED" w:rsidRPr="00FC244E" w:rsidRDefault="00777BED" w:rsidP="006C13EA">
      <w:pPr>
        <w:widowControl w:val="0"/>
        <w:numPr>
          <w:ilvl w:val="0"/>
          <w:numId w:val="37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Семестр аягында студент дипломдук ишинин темасына ылайык жүргүзгөн изилдөө иште</w:t>
      </w:r>
      <w:r w:rsidR="00FD643E" w:rsidRPr="00FC244E">
        <w:rPr>
          <w:rFonts w:ascii="Calibri" w:eastAsia="Times New Roman" w:hAnsi="Calibri" w:cs="Times New Roman"/>
          <w:lang w:val="ky-KG"/>
        </w:rPr>
        <w:t>-</w:t>
      </w:r>
      <w:r w:rsidRPr="00FC244E">
        <w:rPr>
          <w:rFonts w:ascii="Calibri" w:eastAsia="Times New Roman" w:hAnsi="Calibri" w:cs="Times New Roman"/>
          <w:lang w:val="ky-KG"/>
        </w:rPr>
        <w:t>ринин аралык отчетун бөлүм башчысына тапшырышы керек. Студент дипломдук ишин и</w:t>
      </w:r>
      <w:r w:rsidR="0047229A" w:rsidRPr="00FC244E">
        <w:rPr>
          <w:rFonts w:ascii="Calibri" w:eastAsia="Times New Roman" w:hAnsi="Calibri" w:cs="Times New Roman"/>
          <w:lang w:val="ky-KG"/>
        </w:rPr>
        <w:t xml:space="preserve">лимий жетекчисинин көзөмөлүндө </w:t>
      </w:r>
      <w:r w:rsidRPr="00FC244E">
        <w:rPr>
          <w:rFonts w:ascii="Calibri" w:eastAsia="Times New Roman" w:hAnsi="Calibri" w:cs="Times New Roman"/>
          <w:lang w:val="ky-KG"/>
        </w:rPr>
        <w:t>А жана Б тиркемелеринин бирине ылайык (А тиркемеси -</w:t>
      </w:r>
      <w:r w:rsidR="0047229A" w:rsidRPr="00FC244E">
        <w:rPr>
          <w:rFonts w:ascii="Calibri" w:eastAsia="Times New Roman" w:hAnsi="Calibri" w:cs="Times New Roman"/>
          <w:lang w:val="ky-KG"/>
        </w:rPr>
        <w:t xml:space="preserve"> гуманитардык, ал эми </w:t>
      </w:r>
      <w:r w:rsidR="00011A5A" w:rsidRPr="00FC244E">
        <w:rPr>
          <w:rFonts w:ascii="Calibri" w:eastAsia="Times New Roman" w:hAnsi="Calibri" w:cs="Times New Roman"/>
          <w:lang w:val="ky-KG"/>
        </w:rPr>
        <w:t>B</w:t>
      </w:r>
      <w:r w:rsidR="0047229A" w:rsidRPr="00FC244E">
        <w:rPr>
          <w:rFonts w:ascii="Calibri" w:eastAsia="Times New Roman" w:hAnsi="Calibri" w:cs="Times New Roman"/>
          <w:lang w:val="ky-KG"/>
        </w:rPr>
        <w:t xml:space="preserve"> тиркеме</w:t>
      </w:r>
      <w:r w:rsidRPr="00FC244E">
        <w:rPr>
          <w:rFonts w:ascii="Calibri" w:eastAsia="Times New Roman" w:hAnsi="Calibri" w:cs="Times New Roman"/>
          <w:lang w:val="ky-KG"/>
        </w:rPr>
        <w:t>си - табигый илимдер жана инженерия) даярдап, сабактардын бүтүшүнө эки жума калганда Дипломдук ишти кароо комиссия</w:t>
      </w:r>
      <w:r w:rsidR="00FD643E" w:rsidRPr="00FC244E">
        <w:rPr>
          <w:rFonts w:ascii="Calibri" w:eastAsia="Times New Roman" w:hAnsi="Calibri" w:cs="Times New Roman"/>
          <w:lang w:val="ky-KG"/>
        </w:rPr>
        <w:t>-</w:t>
      </w:r>
      <w:r w:rsidRPr="00FC244E">
        <w:rPr>
          <w:rFonts w:ascii="Calibri" w:eastAsia="Times New Roman" w:hAnsi="Calibri" w:cs="Times New Roman"/>
          <w:lang w:val="ky-KG"/>
        </w:rPr>
        <w:t>сынын пикирин билүү максатында дипломдук ишин комиссияга тапшырат. Студент тийиштүү оңдоолор киргизилгенден кийин сабактар бүткөн күндөн кеч калтырбай, бөлүм башчысына жана деканга сунуш кылышы үчүн дипломдук ишин илимий жетекчисине берет. Белгиленген күнгө чейин дипломдук ишин тапшырбаган студенттер дипломдук ишти жактоо сынагына киргизилбейт.</w:t>
      </w:r>
    </w:p>
    <w:p w:rsidR="00777BED" w:rsidRPr="00FC244E" w:rsidRDefault="00777BED" w:rsidP="006C13EA">
      <w:pPr>
        <w:widowControl w:val="0"/>
        <w:numPr>
          <w:ilvl w:val="0"/>
          <w:numId w:val="37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Дипломдук ишти жактоо сынагында комиссия мүчөлөрү тарабынан студенттерге дипломдук ишинин кыскача жыйынтыгын даярдоолору үчүн белгилүү бир мөөнөт бери</w:t>
      </w:r>
      <w:r w:rsidR="00FD643E" w:rsidRPr="00FC244E">
        <w:rPr>
          <w:rFonts w:ascii="Calibri" w:eastAsia="Times New Roman" w:hAnsi="Calibri" w:cs="Times New Roman"/>
          <w:lang w:val="ky-KG"/>
        </w:rPr>
        <w:t>-</w:t>
      </w:r>
      <w:r w:rsidRPr="00FC244E">
        <w:rPr>
          <w:rFonts w:ascii="Calibri" w:eastAsia="Times New Roman" w:hAnsi="Calibri" w:cs="Times New Roman"/>
          <w:lang w:val="ky-KG"/>
        </w:rPr>
        <w:t>лет жана дипломдук ишине байланыштуу суроо-жооп алынат.</w:t>
      </w:r>
    </w:p>
    <w:p w:rsidR="00777BED" w:rsidRPr="00FC244E" w:rsidRDefault="00777BED" w:rsidP="006C13EA">
      <w:pPr>
        <w:widowControl w:val="0"/>
        <w:numPr>
          <w:ilvl w:val="0"/>
          <w:numId w:val="37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Жетинчи семестрдеги “Дипломдук иш I сабагы” боюнча ийгиликтүү отчет тапшыра албаган студент</w:t>
      </w:r>
      <w:r w:rsidR="00FD643E" w:rsidRPr="00FC244E">
        <w:rPr>
          <w:rFonts w:ascii="Calibri" w:eastAsia="Times New Roman" w:hAnsi="Calibri" w:cs="Times New Roman"/>
          <w:lang w:val="ky-KG"/>
        </w:rPr>
        <w:t xml:space="preserve"> </w:t>
      </w:r>
      <w:r w:rsidRPr="00FC244E">
        <w:rPr>
          <w:rFonts w:ascii="Calibri" w:eastAsia="Times New Roman" w:hAnsi="Calibri" w:cs="Times New Roman"/>
          <w:lang w:val="ky-KG"/>
        </w:rPr>
        <w:t>сегизинчи семестрдеги “Дипломдук иш II сабагына” киргизилбейт. “Дипломдук иш II сабагын</w:t>
      </w:r>
      <w:r w:rsidRPr="00F81CDC">
        <w:rPr>
          <w:rFonts w:ascii="Calibri" w:eastAsia="Times New Roman" w:hAnsi="Calibri" w:cs="Times New Roman"/>
          <w:color w:val="auto"/>
          <w:lang w:val="ky-KG"/>
        </w:rPr>
        <w:t>”</w:t>
      </w:r>
      <w:r w:rsidR="003A56A8" w:rsidRPr="00F81CDC">
        <w:rPr>
          <w:rFonts w:ascii="Calibri" w:eastAsia="Times New Roman" w:hAnsi="Calibri" w:cs="Times New Roman"/>
          <w:color w:val="auto"/>
          <w:lang w:val="ky-KG"/>
        </w:rPr>
        <w:t xml:space="preserve"> ийгиликтүү </w:t>
      </w:r>
      <w:r w:rsidRPr="00FC244E">
        <w:rPr>
          <w:rFonts w:ascii="Calibri" w:eastAsia="Times New Roman" w:hAnsi="Calibri" w:cs="Times New Roman"/>
          <w:lang w:val="ky-KG"/>
        </w:rPr>
        <w:t>тапшырбаган студент, дипломдук ишинин темасы өзгөртүлбөсө, “Дипломдук иш II сабагын”</w:t>
      </w:r>
      <w:r w:rsidR="003A56A8" w:rsidRPr="00FC244E">
        <w:rPr>
          <w:rFonts w:ascii="Calibri" w:eastAsia="Times New Roman" w:hAnsi="Calibri" w:cs="Times New Roman"/>
          <w:lang w:val="ky-KG"/>
        </w:rPr>
        <w:t xml:space="preserve"> </w:t>
      </w:r>
      <w:r w:rsidRPr="00FC244E">
        <w:rPr>
          <w:rFonts w:ascii="Calibri" w:eastAsia="Times New Roman" w:hAnsi="Calibri" w:cs="Times New Roman"/>
          <w:lang w:val="ky-KG"/>
        </w:rPr>
        <w:t>гана ала алат. Темасы өзгөртүлгөн болсо, кайрадан “Дипломдук иш I сабагын” да алышы керек. Дипломдук ишин жактоого ар кыл себептер менен кире албай калган студенттер каттоолорун жаңыртууга милдеттүү эмес, алар деканатка арыз менен кайрылышса, Дипломдук ишин жактоого гана киришет.</w:t>
      </w:r>
    </w:p>
    <w:p w:rsidR="00777BED" w:rsidRPr="00FC244E" w:rsidRDefault="00777BED" w:rsidP="00777BED">
      <w:pPr>
        <w:widowControl w:val="0"/>
        <w:jc w:val="both"/>
        <w:rPr>
          <w:rFonts w:ascii="Calibri" w:eastAsia="Times New Roman" w:hAnsi="Calibri" w:cs="Times New Roman"/>
          <w:b/>
          <w:bCs/>
          <w:lang w:val="ky-KG"/>
        </w:rPr>
      </w:pPr>
    </w:p>
    <w:p w:rsidR="00777BED" w:rsidRPr="00FC244E" w:rsidRDefault="00777BED" w:rsidP="00777BED">
      <w:pPr>
        <w:widowControl w:val="0"/>
        <w:jc w:val="both"/>
        <w:rPr>
          <w:rFonts w:ascii="Calibri" w:eastAsia="Times New Roman" w:hAnsi="Calibri" w:cs="Times New Roman"/>
          <w:lang w:val="ky-KG"/>
        </w:rPr>
      </w:pPr>
      <w:r w:rsidRPr="00FC244E">
        <w:rPr>
          <w:rFonts w:ascii="Calibri" w:eastAsia="Times New Roman" w:hAnsi="Calibri" w:cs="Times New Roman"/>
          <w:b/>
          <w:bCs/>
          <w:lang w:val="ky-KG"/>
        </w:rPr>
        <w:t xml:space="preserve">9-берене. </w:t>
      </w:r>
      <w:r w:rsidRPr="00FC244E">
        <w:rPr>
          <w:rFonts w:ascii="Calibri" w:eastAsia="Times New Roman" w:hAnsi="Calibri" w:cs="Times New Roman"/>
          <w:lang w:val="ky-KG"/>
        </w:rPr>
        <w:t>Дипломдук иш жазуу учурунда студент эки семестрди төмөндөгүдөй бөлүштүрүшү керек:</w:t>
      </w:r>
    </w:p>
    <w:p w:rsidR="0047229A" w:rsidRPr="00FC244E" w:rsidRDefault="0047229A" w:rsidP="00777BED">
      <w:pPr>
        <w:ind w:left="284"/>
        <w:jc w:val="both"/>
        <w:rPr>
          <w:rFonts w:ascii="Calibri" w:eastAsia="Calibri" w:hAnsi="Calibri" w:cs="Times New Roman"/>
          <w:b/>
          <w:bCs/>
          <w:lang w:val="ky-KG" w:eastAsia="en-US"/>
        </w:rPr>
      </w:pPr>
    </w:p>
    <w:p w:rsidR="00777BED" w:rsidRPr="00FC244E" w:rsidRDefault="00777BED" w:rsidP="00777BED">
      <w:pPr>
        <w:ind w:left="284"/>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КҮЗГҮ СЕМЕСТР </w:t>
      </w:r>
      <w:r w:rsidRPr="00FC244E">
        <w:rPr>
          <w:rFonts w:ascii="Calibri" w:eastAsia="Calibri" w:hAnsi="Calibri" w:cs="Times New Roman"/>
          <w:lang w:val="ky-KG" w:eastAsia="en-US"/>
        </w:rPr>
        <w:t>(I СЕМЕСТР)</w:t>
      </w:r>
    </w:p>
    <w:p w:rsidR="00777BED" w:rsidRPr="00FC244E" w:rsidRDefault="00777BED" w:rsidP="00777BED">
      <w:pPr>
        <w:ind w:left="284"/>
        <w:jc w:val="both"/>
        <w:rPr>
          <w:rFonts w:ascii="Calibri" w:eastAsia="Calibri" w:hAnsi="Calibri" w:cs="Times New Roman"/>
          <w:b/>
          <w:bCs/>
          <w:lang w:val="ky-KG" w:eastAsia="en-US"/>
        </w:rPr>
      </w:pPr>
      <w:r w:rsidRPr="00FC244E">
        <w:rPr>
          <w:rFonts w:ascii="Calibri" w:eastAsia="Calibri" w:hAnsi="Calibri" w:cs="Times New Roman"/>
          <w:b/>
          <w:bCs/>
          <w:lang w:val="ky-KG" w:eastAsia="en-US"/>
        </w:rPr>
        <w:t>1-6-жума: Булактарды изилдөө</w:t>
      </w:r>
    </w:p>
    <w:p w:rsidR="00777BED" w:rsidRPr="00FC244E" w:rsidRDefault="00777BED" w:rsidP="00777BED">
      <w:pPr>
        <w:widowControl w:val="0"/>
        <w:ind w:left="284"/>
        <w:jc w:val="both"/>
        <w:rPr>
          <w:rFonts w:ascii="Calibri" w:eastAsia="Times New Roman" w:hAnsi="Calibri" w:cs="Times New Roman"/>
          <w:lang w:val="ky-KG"/>
        </w:rPr>
      </w:pPr>
      <w:r w:rsidRPr="00FC244E">
        <w:rPr>
          <w:rFonts w:ascii="Calibri" w:eastAsia="Times New Roman" w:hAnsi="Calibri" w:cs="Times New Roman"/>
          <w:lang w:val="ky-KG"/>
        </w:rPr>
        <w:t>Студент илимий жетекчисинин көзөмөлүндө өзүнүн дипломдук ишинин темасына тийиш</w:t>
      </w:r>
      <w:r w:rsidR="00FD643E" w:rsidRPr="00FC244E">
        <w:rPr>
          <w:rFonts w:ascii="Calibri" w:eastAsia="Times New Roman" w:hAnsi="Calibri" w:cs="Times New Roman"/>
          <w:lang w:val="ky-KG"/>
        </w:rPr>
        <w:t>-</w:t>
      </w:r>
      <w:r w:rsidRPr="00FC244E">
        <w:rPr>
          <w:rFonts w:ascii="Calibri" w:eastAsia="Times New Roman" w:hAnsi="Calibri" w:cs="Times New Roman"/>
          <w:lang w:val="ky-KG"/>
        </w:rPr>
        <w:t>түү бардык эмгектерди, булактарды (электрондук варианттарды да) изилдеп, зарыл учурларда адистер менен жолугушууларды өткөрөт.</w:t>
      </w:r>
    </w:p>
    <w:p w:rsidR="00777BED" w:rsidRPr="00FC244E" w:rsidRDefault="00777BED" w:rsidP="00777BED">
      <w:pPr>
        <w:ind w:left="284"/>
        <w:jc w:val="both"/>
        <w:rPr>
          <w:rFonts w:ascii="Calibri" w:eastAsia="Calibri" w:hAnsi="Calibri" w:cs="Times New Roman"/>
          <w:b/>
          <w:bCs/>
          <w:lang w:val="ky-KG" w:eastAsia="en-US"/>
        </w:rPr>
      </w:pPr>
      <w:r w:rsidRPr="00FC244E">
        <w:rPr>
          <w:rFonts w:ascii="Calibri" w:eastAsia="Calibri" w:hAnsi="Calibri" w:cs="Times New Roman"/>
          <w:b/>
          <w:bCs/>
          <w:lang w:val="ky-KG" w:eastAsia="en-US"/>
        </w:rPr>
        <w:lastRenderedPageBreak/>
        <w:t>7-9-жума: Булактарды изилдөө боюнча аралык отчетту даярдоо</w:t>
      </w:r>
    </w:p>
    <w:p w:rsidR="00777BED" w:rsidRPr="00FC244E" w:rsidRDefault="00777BED" w:rsidP="00777BED">
      <w:pPr>
        <w:widowControl w:val="0"/>
        <w:ind w:left="284"/>
        <w:jc w:val="both"/>
        <w:rPr>
          <w:rFonts w:ascii="Calibri" w:eastAsia="Times New Roman" w:hAnsi="Calibri" w:cs="Times New Roman"/>
          <w:lang w:val="ky-KG"/>
        </w:rPr>
      </w:pPr>
      <w:r w:rsidRPr="00FC244E">
        <w:rPr>
          <w:rFonts w:ascii="Calibri" w:eastAsia="Times New Roman" w:hAnsi="Calibri" w:cs="Times New Roman"/>
          <w:lang w:val="ky-KG"/>
        </w:rPr>
        <w:t>Студент отчетунда жүргүзгөн изилдөөсүн тыянактоо менен дипломдук ишинде тийиштүү илим тармагына кошкон салымын жана изилдөөсүнүн актуалдуулугун белгилейт. Студент жетекчисине аралык отчетун жазуу түрүндө тапшырат.</w:t>
      </w:r>
    </w:p>
    <w:p w:rsidR="00777BED" w:rsidRPr="00FC244E" w:rsidRDefault="00777BED" w:rsidP="00777BED">
      <w:pPr>
        <w:ind w:left="284"/>
        <w:jc w:val="both"/>
        <w:rPr>
          <w:rFonts w:ascii="Calibri" w:eastAsia="Calibri" w:hAnsi="Calibri" w:cs="Times New Roman"/>
          <w:b/>
          <w:bCs/>
          <w:lang w:val="ky-KG" w:eastAsia="en-US"/>
        </w:rPr>
      </w:pPr>
      <w:r w:rsidRPr="00FC244E">
        <w:rPr>
          <w:rFonts w:ascii="Calibri" w:eastAsia="Calibri" w:hAnsi="Calibri" w:cs="Times New Roman"/>
          <w:b/>
          <w:bCs/>
          <w:lang w:val="ky-KG" w:eastAsia="en-US"/>
        </w:rPr>
        <w:t>10-12-жума: План-проспектинин даярдалышы</w:t>
      </w:r>
    </w:p>
    <w:p w:rsidR="00777BED" w:rsidRPr="00FC244E" w:rsidRDefault="00777BED" w:rsidP="00011A5A">
      <w:pPr>
        <w:widowControl w:val="0"/>
        <w:ind w:left="284"/>
        <w:jc w:val="both"/>
        <w:rPr>
          <w:rFonts w:ascii="Calibri" w:eastAsia="Times New Roman" w:hAnsi="Calibri" w:cs="Times New Roman"/>
          <w:lang w:val="ky-KG"/>
        </w:rPr>
      </w:pPr>
      <w:r w:rsidRPr="00FC244E">
        <w:rPr>
          <w:rFonts w:ascii="Calibri" w:eastAsia="Times New Roman" w:hAnsi="Calibri" w:cs="Times New Roman"/>
          <w:lang w:val="ky-KG"/>
        </w:rPr>
        <w:t xml:space="preserve">Гуманитардык илимдер тармагында изилдөө жүргүзгөн студенттер изилдөө жөнүндө пикирин гуманитардык илимдер тармагы үчүн даярдалган </w:t>
      </w:r>
      <w:r w:rsidR="00011A5A" w:rsidRPr="00FC244E">
        <w:rPr>
          <w:rFonts w:ascii="Calibri" w:eastAsia="Times New Roman" w:hAnsi="Calibri" w:cs="Times New Roman"/>
          <w:lang w:val="ky-KG"/>
        </w:rPr>
        <w:t>E</w:t>
      </w:r>
      <w:r w:rsidRPr="00FC244E">
        <w:rPr>
          <w:rFonts w:ascii="Calibri" w:eastAsia="Times New Roman" w:hAnsi="Calibri" w:cs="Times New Roman"/>
          <w:lang w:val="ky-KG"/>
        </w:rPr>
        <w:t xml:space="preserve"> тиркемесинде көрсөтүлгөн форматка, ал эми табигый илимдер жана инженерия тармагында изилдөө жүргүзгөн студенттер изилдөө жөнүндө пикирин табигый илимдер тармагы үчүн даярдалган </w:t>
      </w:r>
      <w:r w:rsidR="00011A5A" w:rsidRPr="00FC244E">
        <w:rPr>
          <w:rFonts w:ascii="Calibri" w:eastAsia="Times New Roman" w:hAnsi="Calibri" w:cs="Times New Roman"/>
          <w:lang w:val="ky-KG"/>
        </w:rPr>
        <w:t>B</w:t>
      </w:r>
      <w:r w:rsidRPr="00FC244E">
        <w:rPr>
          <w:rFonts w:ascii="Calibri" w:eastAsia="Times New Roman" w:hAnsi="Calibri" w:cs="Times New Roman"/>
          <w:lang w:val="ky-KG"/>
        </w:rPr>
        <w:t xml:space="preserve"> тиркемесинде көрсөтүлгөн форматка ылайык даярдашып, 16 жумалык изилдөө планы (</w:t>
      </w:r>
      <w:r w:rsidR="00011A5A" w:rsidRPr="00FC244E">
        <w:rPr>
          <w:rFonts w:ascii="Calibri" w:eastAsia="Times New Roman" w:hAnsi="Calibri" w:cs="Times New Roman"/>
          <w:lang w:val="ky-KG"/>
        </w:rPr>
        <w:t>F</w:t>
      </w:r>
      <w:r w:rsidRPr="00FC244E">
        <w:rPr>
          <w:rFonts w:ascii="Calibri" w:eastAsia="Times New Roman" w:hAnsi="Calibri" w:cs="Times New Roman"/>
          <w:lang w:val="ky-KG"/>
        </w:rPr>
        <w:t xml:space="preserve"> тиркемесинде көрсөтүлгөн иш графиги боюнча) менен бирге Дипломдук ишти кароо комиссиясына тапшырышат. Табигый илимдер, инженерия жана гуманитардык илимдер</w:t>
      </w:r>
      <w:r w:rsidR="00FD643E" w:rsidRPr="00FC244E">
        <w:rPr>
          <w:rFonts w:ascii="Calibri" w:eastAsia="Times New Roman" w:hAnsi="Calibri" w:cs="Times New Roman"/>
          <w:lang w:val="ky-KG"/>
        </w:rPr>
        <w:t xml:space="preserve"> </w:t>
      </w:r>
      <w:r w:rsidRPr="00FC244E">
        <w:rPr>
          <w:rFonts w:ascii="Calibri" w:eastAsia="Times New Roman" w:hAnsi="Calibri" w:cs="Times New Roman"/>
          <w:lang w:val="ky-KG"/>
        </w:rPr>
        <w:t>тармагында изилдөө жүргүзгөн студенттердин план-проспектинде жана дипломдук ишинин бөлүмдөрүндө айырмачылыктар</w:t>
      </w:r>
      <w:r w:rsidR="00FD643E" w:rsidRPr="00FC244E">
        <w:rPr>
          <w:rFonts w:ascii="Calibri" w:eastAsia="Times New Roman" w:hAnsi="Calibri" w:cs="Times New Roman"/>
          <w:lang w:val="ky-KG"/>
        </w:rPr>
        <w:t xml:space="preserve"> </w:t>
      </w:r>
      <w:r w:rsidRPr="00FC244E">
        <w:rPr>
          <w:rFonts w:ascii="Calibri" w:eastAsia="Times New Roman" w:hAnsi="Calibri" w:cs="Times New Roman"/>
          <w:lang w:val="ky-KG"/>
        </w:rPr>
        <w:t xml:space="preserve">болгондуктан, </w:t>
      </w:r>
      <w:r w:rsidR="00011A5A" w:rsidRPr="00FC244E">
        <w:rPr>
          <w:rFonts w:ascii="Calibri" w:eastAsia="Times New Roman" w:hAnsi="Calibri" w:cs="Times New Roman"/>
          <w:lang w:val="ky-KG"/>
        </w:rPr>
        <w:t>B</w:t>
      </w:r>
      <w:r w:rsidRPr="00FC244E">
        <w:rPr>
          <w:rFonts w:ascii="Calibri" w:eastAsia="Times New Roman" w:hAnsi="Calibri" w:cs="Times New Roman"/>
          <w:lang w:val="ky-KG"/>
        </w:rPr>
        <w:t xml:space="preserve"> жана </w:t>
      </w:r>
      <w:r w:rsidR="00011A5A" w:rsidRPr="00FC244E">
        <w:rPr>
          <w:rFonts w:ascii="Calibri" w:eastAsia="Times New Roman" w:hAnsi="Calibri" w:cs="Times New Roman"/>
          <w:lang w:val="ky-KG"/>
        </w:rPr>
        <w:t>E</w:t>
      </w:r>
      <w:r w:rsidRPr="00FC244E">
        <w:rPr>
          <w:rFonts w:ascii="Calibri" w:eastAsia="Times New Roman" w:hAnsi="Calibri" w:cs="Times New Roman"/>
          <w:lang w:val="ky-KG"/>
        </w:rPr>
        <w:t xml:space="preserve"> тиркемесинин тийиштүү бөлүмдөрүнө көңүл бурушу</w:t>
      </w:r>
      <w:r w:rsidR="00FD643E" w:rsidRPr="00FC244E">
        <w:rPr>
          <w:rFonts w:ascii="Calibri" w:eastAsia="Times New Roman" w:hAnsi="Calibri" w:cs="Times New Roman"/>
          <w:lang w:val="ky-KG"/>
        </w:rPr>
        <w:t xml:space="preserve"> </w:t>
      </w:r>
      <w:r w:rsidRPr="00FC244E">
        <w:rPr>
          <w:rFonts w:ascii="Calibri" w:eastAsia="Times New Roman" w:hAnsi="Calibri" w:cs="Times New Roman"/>
          <w:lang w:val="ky-KG"/>
        </w:rPr>
        <w:t>керек.</w:t>
      </w:r>
    </w:p>
    <w:p w:rsidR="00777BED" w:rsidRPr="00FC244E" w:rsidRDefault="00777BED" w:rsidP="00777BED">
      <w:pPr>
        <w:widowControl w:val="0"/>
        <w:ind w:left="284"/>
        <w:jc w:val="both"/>
        <w:rPr>
          <w:rFonts w:ascii="Calibri" w:eastAsia="Times New Roman" w:hAnsi="Calibri" w:cs="Times New Roman"/>
          <w:b/>
          <w:bCs/>
          <w:lang w:val="ky-KG"/>
        </w:rPr>
      </w:pPr>
      <w:r w:rsidRPr="00FC244E">
        <w:rPr>
          <w:rFonts w:ascii="Calibri" w:eastAsia="Times New Roman" w:hAnsi="Calibri" w:cs="Times New Roman"/>
          <w:b/>
          <w:bCs/>
          <w:lang w:val="ky-KG"/>
        </w:rPr>
        <w:t>13-15-жума: План-проспекти тапшыруу жана кароо</w:t>
      </w:r>
    </w:p>
    <w:p w:rsidR="00777BED" w:rsidRPr="00FC244E" w:rsidRDefault="00777BED" w:rsidP="00777BED">
      <w:pPr>
        <w:widowControl w:val="0"/>
        <w:ind w:left="284"/>
        <w:jc w:val="both"/>
        <w:rPr>
          <w:rFonts w:ascii="Calibri" w:eastAsia="Times New Roman" w:hAnsi="Calibri" w:cs="Times New Roman"/>
          <w:lang w:val="ky-KG"/>
        </w:rPr>
      </w:pPr>
      <w:r w:rsidRPr="00FC244E">
        <w:rPr>
          <w:rFonts w:ascii="Calibri" w:eastAsia="Times New Roman" w:hAnsi="Calibri" w:cs="Times New Roman"/>
          <w:lang w:val="ky-KG"/>
        </w:rPr>
        <w:t xml:space="preserve">Студент план-проспектин жана иш графигин Дипломдук ишти кароо комиссиясына жазуу түрүндө тапшырат. Студенттер комиссия </w:t>
      </w:r>
      <w:r w:rsidRPr="00F81CDC">
        <w:rPr>
          <w:rFonts w:ascii="Calibri" w:eastAsia="Times New Roman" w:hAnsi="Calibri" w:cs="Times New Roman"/>
          <w:color w:val="auto"/>
          <w:lang w:val="ky-KG"/>
        </w:rPr>
        <w:t xml:space="preserve">тарабынан </w:t>
      </w:r>
      <w:r w:rsidR="003A56A8" w:rsidRPr="00F81CDC">
        <w:rPr>
          <w:rFonts w:ascii="Calibri" w:eastAsia="Times New Roman" w:hAnsi="Calibri" w:cs="Times New Roman"/>
          <w:color w:val="auto"/>
          <w:lang w:val="ky-KG"/>
        </w:rPr>
        <w:t xml:space="preserve">ийгиликтүү </w:t>
      </w:r>
      <w:r w:rsidRPr="00F81CDC">
        <w:rPr>
          <w:rFonts w:ascii="Calibri" w:eastAsia="Times New Roman" w:hAnsi="Calibri" w:cs="Times New Roman"/>
          <w:color w:val="auto"/>
          <w:lang w:val="ky-KG"/>
        </w:rPr>
        <w:t xml:space="preserve">деп </w:t>
      </w:r>
      <w:r w:rsidRPr="00FC244E">
        <w:rPr>
          <w:rFonts w:ascii="Calibri" w:eastAsia="Times New Roman" w:hAnsi="Calibri" w:cs="Times New Roman"/>
          <w:lang w:val="ky-KG"/>
        </w:rPr>
        <w:t>бааланган отчетун бөлүмдүн профессордук-окутуучулук курамы жана студенттердин катышуусу менен өткөн жыйында оозеки жактайт.</w:t>
      </w:r>
    </w:p>
    <w:p w:rsidR="00777BED" w:rsidRPr="00FC244E" w:rsidRDefault="00777BED" w:rsidP="00777BED">
      <w:pPr>
        <w:widowControl w:val="0"/>
        <w:ind w:left="284"/>
        <w:jc w:val="both"/>
        <w:rPr>
          <w:rFonts w:ascii="Calibri" w:eastAsia="Times New Roman" w:hAnsi="Calibri" w:cs="Times New Roman"/>
          <w:b/>
          <w:bCs/>
          <w:lang w:val="ky-KG"/>
        </w:rPr>
      </w:pPr>
      <w:r w:rsidRPr="00FC244E">
        <w:rPr>
          <w:rFonts w:ascii="Calibri" w:eastAsia="Times New Roman" w:hAnsi="Calibri" w:cs="Times New Roman"/>
          <w:b/>
          <w:bCs/>
          <w:lang w:val="ky-KG"/>
        </w:rPr>
        <w:t>16-жума: Дипломдук иш боюнча отчет даярдоо</w:t>
      </w:r>
    </w:p>
    <w:p w:rsidR="00777BED" w:rsidRPr="00FC244E" w:rsidRDefault="00777BED" w:rsidP="00777BED">
      <w:pPr>
        <w:widowControl w:val="0"/>
        <w:ind w:left="284"/>
        <w:jc w:val="both"/>
        <w:rPr>
          <w:rFonts w:ascii="Calibri" w:eastAsia="Times New Roman" w:hAnsi="Calibri" w:cs="Times New Roman"/>
          <w:lang w:val="ky-KG"/>
        </w:rPr>
      </w:pPr>
      <w:r w:rsidRPr="00FC244E">
        <w:rPr>
          <w:rFonts w:ascii="Calibri" w:eastAsia="Times New Roman" w:hAnsi="Calibri" w:cs="Times New Roman"/>
          <w:lang w:val="ky-KG"/>
        </w:rPr>
        <w:t xml:space="preserve">Студент илимий </w:t>
      </w:r>
      <w:r w:rsidR="00FD643E" w:rsidRPr="00FC244E">
        <w:rPr>
          <w:rFonts w:ascii="Calibri" w:eastAsia="Times New Roman" w:hAnsi="Calibri" w:cs="Times New Roman"/>
          <w:lang w:val="ky-KG"/>
        </w:rPr>
        <w:t xml:space="preserve">жетекчиси тарабынан бекитилген </w:t>
      </w:r>
      <w:r w:rsidRPr="00FC244E">
        <w:rPr>
          <w:rFonts w:ascii="Calibri" w:eastAsia="Times New Roman" w:hAnsi="Calibri" w:cs="Times New Roman"/>
          <w:lang w:val="ky-KG"/>
        </w:rPr>
        <w:t>дипломдук ишинин изилдөө отчетун семестрдик сессиянын биринчи жумасында бөлүм башчысына тапшырат. Дипломдук иш боюнча изилдөө отчету булактарды изилдөөнү, план-проспектин, доклад жана жактоо учурундагы сунуш-пикирлерди, ошондой эле темага тийиштүү ишке ашпай</w:t>
      </w:r>
      <w:r w:rsidR="00E07FA7" w:rsidRPr="00FC244E">
        <w:rPr>
          <w:rFonts w:ascii="Calibri" w:eastAsia="Times New Roman" w:hAnsi="Calibri" w:cs="Times New Roman"/>
          <w:lang w:val="ky-KG"/>
        </w:rPr>
        <w:t xml:space="preserve"> калган </w:t>
      </w:r>
      <w:r w:rsidR="00E07FA7" w:rsidRPr="00F81CDC">
        <w:rPr>
          <w:rFonts w:ascii="Calibri" w:eastAsia="Times New Roman" w:hAnsi="Calibri" w:cs="Times New Roman"/>
          <w:color w:val="auto"/>
          <w:lang w:val="ky-KG"/>
        </w:rPr>
        <w:t>максаттын с</w:t>
      </w:r>
      <w:r w:rsidR="00E07FA7" w:rsidRPr="00FC244E">
        <w:rPr>
          <w:rFonts w:ascii="Calibri" w:eastAsia="Times New Roman" w:hAnsi="Calibri" w:cs="Times New Roman"/>
          <w:lang w:val="ky-KG"/>
        </w:rPr>
        <w:t xml:space="preserve">ебебин дагы </w:t>
      </w:r>
      <w:r w:rsidRPr="00FC244E">
        <w:rPr>
          <w:rFonts w:ascii="Calibri" w:eastAsia="Times New Roman" w:hAnsi="Calibri" w:cs="Times New Roman"/>
          <w:lang w:val="ky-KG"/>
        </w:rPr>
        <w:t>камтышы керек.</w:t>
      </w:r>
    </w:p>
    <w:p w:rsidR="0047229A" w:rsidRPr="00FC244E" w:rsidRDefault="0047229A" w:rsidP="00777BED">
      <w:pPr>
        <w:widowControl w:val="0"/>
        <w:ind w:left="284"/>
        <w:jc w:val="both"/>
        <w:rPr>
          <w:rFonts w:ascii="Calibri" w:eastAsia="Times New Roman" w:hAnsi="Calibri" w:cs="Times New Roman"/>
          <w:b/>
          <w:bCs/>
          <w:lang w:val="ky-KG"/>
        </w:rPr>
      </w:pPr>
    </w:p>
    <w:p w:rsidR="00777BED" w:rsidRPr="00FC244E" w:rsidRDefault="00777BED" w:rsidP="00777BED">
      <w:pPr>
        <w:widowControl w:val="0"/>
        <w:ind w:left="284"/>
        <w:jc w:val="both"/>
        <w:rPr>
          <w:rFonts w:ascii="Calibri" w:eastAsia="Times New Roman" w:hAnsi="Calibri" w:cs="Times New Roman"/>
          <w:lang w:val="ky-KG"/>
        </w:rPr>
      </w:pPr>
      <w:r w:rsidRPr="00FC244E">
        <w:rPr>
          <w:rFonts w:ascii="Calibri" w:eastAsia="Times New Roman" w:hAnsi="Calibri" w:cs="Times New Roman"/>
          <w:b/>
          <w:bCs/>
          <w:lang w:val="ky-KG"/>
        </w:rPr>
        <w:t xml:space="preserve">ЖАЗГЫ СЕМЕСТР </w:t>
      </w:r>
      <w:r w:rsidRPr="00FC244E">
        <w:rPr>
          <w:rFonts w:ascii="Calibri" w:eastAsia="Times New Roman" w:hAnsi="Calibri" w:cs="Times New Roman"/>
          <w:lang w:val="ky-KG"/>
        </w:rPr>
        <w:t>(II СЕМЕСТР)</w:t>
      </w:r>
    </w:p>
    <w:p w:rsidR="0047229A" w:rsidRPr="00FC244E" w:rsidRDefault="00777BED" w:rsidP="00777BED">
      <w:pPr>
        <w:widowControl w:val="0"/>
        <w:ind w:left="284"/>
        <w:jc w:val="both"/>
        <w:rPr>
          <w:rFonts w:ascii="Calibri" w:eastAsia="Times New Roman" w:hAnsi="Calibri" w:cs="Times New Roman"/>
          <w:b/>
          <w:bCs/>
          <w:lang w:val="ky-KG"/>
        </w:rPr>
      </w:pPr>
      <w:r w:rsidRPr="00FC244E">
        <w:rPr>
          <w:rFonts w:ascii="Calibri" w:eastAsia="Times New Roman" w:hAnsi="Calibri" w:cs="Times New Roman"/>
          <w:b/>
          <w:bCs/>
          <w:lang w:val="ky-KG"/>
        </w:rPr>
        <w:t>1-6-жума: “Дипломдук иш жазуу I сабагында” аныкталган план-проспектке ыл</w:t>
      </w:r>
      <w:r w:rsidR="0047229A" w:rsidRPr="00FC244E">
        <w:rPr>
          <w:rFonts w:ascii="Calibri" w:eastAsia="Times New Roman" w:hAnsi="Calibri" w:cs="Times New Roman"/>
          <w:b/>
          <w:bCs/>
          <w:lang w:val="ky-KG"/>
        </w:rPr>
        <w:t>айык иш-чаралардын жүргүзүлүшү:</w:t>
      </w:r>
    </w:p>
    <w:p w:rsidR="00777BED" w:rsidRPr="00FC244E" w:rsidRDefault="00777BED" w:rsidP="00777BED">
      <w:pPr>
        <w:widowControl w:val="0"/>
        <w:ind w:left="284"/>
        <w:jc w:val="both"/>
        <w:rPr>
          <w:rFonts w:ascii="Calibri" w:eastAsia="Times New Roman" w:hAnsi="Calibri" w:cs="Times New Roman"/>
          <w:lang w:val="ky-KG"/>
        </w:rPr>
      </w:pPr>
      <w:r w:rsidRPr="00FC244E">
        <w:rPr>
          <w:rFonts w:ascii="Calibri" w:eastAsia="Times New Roman" w:hAnsi="Calibri" w:cs="Times New Roman"/>
          <w:lang w:val="ky-KG"/>
        </w:rPr>
        <w:t>Студент жетекчисинин көзөмөлүндө</w:t>
      </w:r>
      <w:r w:rsidR="0047229A" w:rsidRPr="00FC244E">
        <w:rPr>
          <w:rFonts w:ascii="Calibri" w:eastAsia="Times New Roman" w:hAnsi="Calibri" w:cs="Times New Roman"/>
          <w:lang w:val="ky-KG"/>
        </w:rPr>
        <w:t xml:space="preserve"> дипломдук иш жазуусун улантат.</w:t>
      </w:r>
    </w:p>
    <w:p w:rsidR="00777BED" w:rsidRPr="00FC244E" w:rsidRDefault="00777BED" w:rsidP="00777BED">
      <w:pPr>
        <w:widowControl w:val="0"/>
        <w:ind w:left="284"/>
        <w:jc w:val="both"/>
        <w:rPr>
          <w:rFonts w:ascii="Calibri" w:eastAsia="Times New Roman" w:hAnsi="Calibri" w:cs="Times New Roman"/>
          <w:b/>
          <w:bCs/>
          <w:lang w:val="ky-KG"/>
        </w:rPr>
      </w:pPr>
      <w:r w:rsidRPr="00FC244E">
        <w:rPr>
          <w:rFonts w:ascii="Calibri" w:eastAsia="Times New Roman" w:hAnsi="Calibri" w:cs="Times New Roman"/>
          <w:b/>
          <w:bCs/>
          <w:lang w:val="ky-KG"/>
        </w:rPr>
        <w:t>7-жума: Темага байланыштуу аралык отчеттун даярдалышы</w:t>
      </w:r>
    </w:p>
    <w:p w:rsidR="00777BED" w:rsidRPr="00FC244E" w:rsidRDefault="00777BED" w:rsidP="00777BED">
      <w:pPr>
        <w:widowControl w:val="0"/>
        <w:ind w:left="284"/>
        <w:jc w:val="both"/>
        <w:rPr>
          <w:rFonts w:ascii="Calibri" w:eastAsia="Times New Roman" w:hAnsi="Calibri" w:cs="Times New Roman"/>
          <w:lang w:val="ky-KG"/>
        </w:rPr>
      </w:pPr>
      <w:r w:rsidRPr="00FC244E">
        <w:rPr>
          <w:rFonts w:ascii="Calibri" w:eastAsia="Times New Roman" w:hAnsi="Calibri" w:cs="Times New Roman"/>
          <w:lang w:val="ky-KG"/>
        </w:rPr>
        <w:t>Студент изилдеген темасына байланыштуу</w:t>
      </w:r>
      <w:r w:rsidR="003A56A8" w:rsidRPr="00FC244E">
        <w:rPr>
          <w:rFonts w:ascii="Calibri" w:eastAsia="Times New Roman" w:hAnsi="Calibri" w:cs="Times New Roman"/>
          <w:lang w:val="ky-KG"/>
        </w:rPr>
        <w:t xml:space="preserve"> семестрдин биринчи </w:t>
      </w:r>
      <w:r w:rsidR="003A56A8" w:rsidRPr="00F81CDC">
        <w:rPr>
          <w:rFonts w:ascii="Calibri" w:eastAsia="Times New Roman" w:hAnsi="Calibri" w:cs="Times New Roman"/>
          <w:color w:val="auto"/>
          <w:lang w:val="ky-KG"/>
        </w:rPr>
        <w:t>алты жумас</w:t>
      </w:r>
      <w:r w:rsidRPr="00F81CDC">
        <w:rPr>
          <w:rFonts w:ascii="Calibri" w:eastAsia="Times New Roman" w:hAnsi="Calibri" w:cs="Times New Roman"/>
          <w:color w:val="auto"/>
          <w:lang w:val="ky-KG"/>
        </w:rPr>
        <w:t xml:space="preserve">ын </w:t>
      </w:r>
      <w:r w:rsidRPr="00FC244E">
        <w:rPr>
          <w:rFonts w:ascii="Calibri" w:eastAsia="Times New Roman" w:hAnsi="Calibri" w:cs="Times New Roman"/>
          <w:lang w:val="ky-KG"/>
        </w:rPr>
        <w:t>камтыган аралык отче</w:t>
      </w:r>
      <w:r w:rsidR="00011A5A" w:rsidRPr="00FC244E">
        <w:rPr>
          <w:rFonts w:ascii="Calibri" w:eastAsia="Times New Roman" w:hAnsi="Calibri" w:cs="Times New Roman"/>
          <w:lang w:val="ky-KG"/>
        </w:rPr>
        <w:t>т даярдайт. Отчетто изилдөөдөгү</w:t>
      </w:r>
      <w:r w:rsidRPr="00FC244E">
        <w:rPr>
          <w:rFonts w:ascii="Calibri" w:eastAsia="Times New Roman" w:hAnsi="Calibri" w:cs="Times New Roman"/>
          <w:lang w:val="ky-KG"/>
        </w:rPr>
        <w:t xml:space="preserve"> кыйынчылыктар жана аларды чечүү сунуштары талданат. Зарыл учурларда дипломдук ишти өз мөөнөтүндө жазып бүтүрүү максатында изилдөө планына өзгөртүүлөрдү</w:t>
      </w:r>
      <w:r w:rsidR="0047229A" w:rsidRPr="00FC244E">
        <w:rPr>
          <w:rFonts w:ascii="Calibri" w:eastAsia="Times New Roman" w:hAnsi="Calibri" w:cs="Times New Roman"/>
          <w:lang w:val="ky-KG"/>
        </w:rPr>
        <w:t xml:space="preserve"> киргизүү сунуш кылынат.</w:t>
      </w:r>
    </w:p>
    <w:p w:rsidR="00777BED" w:rsidRPr="00FC244E" w:rsidRDefault="00777BED" w:rsidP="00777BED">
      <w:pPr>
        <w:widowControl w:val="0"/>
        <w:ind w:left="284"/>
        <w:jc w:val="both"/>
        <w:rPr>
          <w:rFonts w:ascii="Calibri" w:eastAsia="Times New Roman" w:hAnsi="Calibri" w:cs="Times New Roman"/>
          <w:b/>
          <w:bCs/>
          <w:lang w:val="ky-KG"/>
        </w:rPr>
      </w:pPr>
      <w:r w:rsidRPr="00FC244E">
        <w:rPr>
          <w:rFonts w:ascii="Calibri" w:eastAsia="Times New Roman" w:hAnsi="Calibri" w:cs="Times New Roman"/>
          <w:b/>
          <w:bCs/>
          <w:lang w:val="ky-KG"/>
        </w:rPr>
        <w:t>8-жума: Аралык отчетту тапшыруу жана талкуулоо</w:t>
      </w:r>
    </w:p>
    <w:p w:rsidR="00777BED" w:rsidRPr="00FC244E" w:rsidRDefault="00777BED" w:rsidP="00777BED">
      <w:pPr>
        <w:widowControl w:val="0"/>
        <w:ind w:left="284"/>
        <w:jc w:val="both"/>
        <w:rPr>
          <w:rFonts w:ascii="Calibri" w:eastAsia="Times New Roman" w:hAnsi="Calibri" w:cs="Times New Roman"/>
          <w:lang w:val="ky-KG"/>
        </w:rPr>
      </w:pPr>
      <w:r w:rsidRPr="00FC244E">
        <w:rPr>
          <w:rFonts w:ascii="Calibri" w:eastAsia="Times New Roman" w:hAnsi="Calibri" w:cs="Times New Roman"/>
          <w:lang w:val="ky-KG"/>
        </w:rPr>
        <w:t>Студент изилдеген темасына байланыштуу аралык отчетун Дипломдук ишти кароо комис</w:t>
      </w:r>
      <w:r w:rsidR="00FD643E" w:rsidRPr="00FC244E">
        <w:rPr>
          <w:rFonts w:ascii="Calibri" w:eastAsia="Times New Roman" w:hAnsi="Calibri" w:cs="Times New Roman"/>
          <w:lang w:val="ky-KG"/>
        </w:rPr>
        <w:t>-</w:t>
      </w:r>
      <w:r w:rsidRPr="00FC244E">
        <w:rPr>
          <w:rFonts w:ascii="Calibri" w:eastAsia="Times New Roman" w:hAnsi="Calibri" w:cs="Times New Roman"/>
          <w:lang w:val="ky-KG"/>
        </w:rPr>
        <w:t xml:space="preserve">сиясына жазуу </w:t>
      </w:r>
      <w:r w:rsidRPr="00F81CDC">
        <w:rPr>
          <w:rFonts w:ascii="Calibri" w:eastAsia="Times New Roman" w:hAnsi="Calibri" w:cs="Times New Roman"/>
          <w:color w:val="auto"/>
          <w:lang w:val="ky-KG"/>
        </w:rPr>
        <w:t xml:space="preserve">жана оозеки түрүндө </w:t>
      </w:r>
      <w:r w:rsidRPr="00FC244E">
        <w:rPr>
          <w:rFonts w:ascii="Calibri" w:eastAsia="Times New Roman" w:hAnsi="Calibri" w:cs="Times New Roman"/>
          <w:lang w:val="ky-KG"/>
        </w:rPr>
        <w:t>тапшырат. Эгерде изилдөө планына өзгөртүү сунуштары киргизилсе, Дипломдук ишти кароо комис</w:t>
      </w:r>
      <w:r w:rsidR="0047229A" w:rsidRPr="00FC244E">
        <w:rPr>
          <w:rFonts w:ascii="Calibri" w:eastAsia="Times New Roman" w:hAnsi="Calibri" w:cs="Times New Roman"/>
          <w:lang w:val="ky-KG"/>
        </w:rPr>
        <w:t>сиясы талкуулап, чечим чыгарат.</w:t>
      </w:r>
    </w:p>
    <w:p w:rsidR="00777BED" w:rsidRPr="00FC244E" w:rsidRDefault="00777BED" w:rsidP="00777BED">
      <w:pPr>
        <w:widowControl w:val="0"/>
        <w:ind w:left="284"/>
        <w:jc w:val="both"/>
        <w:rPr>
          <w:rFonts w:ascii="Calibri" w:eastAsia="Times New Roman" w:hAnsi="Calibri" w:cs="Times New Roman"/>
          <w:b/>
          <w:bCs/>
          <w:lang w:val="ky-KG"/>
        </w:rPr>
      </w:pPr>
      <w:r w:rsidRPr="00FC244E">
        <w:rPr>
          <w:rFonts w:ascii="Calibri" w:eastAsia="Times New Roman" w:hAnsi="Calibri" w:cs="Times New Roman"/>
          <w:b/>
          <w:bCs/>
          <w:lang w:val="ky-KG"/>
        </w:rPr>
        <w:t>10-13-жума: Изилдөө иштеринин улантылышы</w:t>
      </w:r>
    </w:p>
    <w:p w:rsidR="00777BED" w:rsidRPr="00FC244E" w:rsidRDefault="00777BED" w:rsidP="00777BED">
      <w:pPr>
        <w:widowControl w:val="0"/>
        <w:ind w:left="284"/>
        <w:jc w:val="both"/>
        <w:rPr>
          <w:rFonts w:ascii="Calibri" w:eastAsia="Times New Roman" w:hAnsi="Calibri" w:cs="Times New Roman"/>
          <w:b/>
          <w:bCs/>
          <w:lang w:val="ky-KG"/>
        </w:rPr>
      </w:pPr>
      <w:r w:rsidRPr="00FC244E">
        <w:rPr>
          <w:rFonts w:ascii="Calibri" w:eastAsia="Times New Roman" w:hAnsi="Calibri" w:cs="Times New Roman"/>
          <w:b/>
          <w:bCs/>
          <w:lang w:val="ky-KG"/>
        </w:rPr>
        <w:t>14-жума: Дипломдук иш боюнча отчеттун даярдалышы жана тапшырылышы</w:t>
      </w:r>
    </w:p>
    <w:p w:rsidR="00777BED" w:rsidRPr="00FC244E" w:rsidRDefault="00777BED" w:rsidP="00777BED">
      <w:pPr>
        <w:widowControl w:val="0"/>
        <w:ind w:left="284"/>
        <w:jc w:val="both"/>
        <w:rPr>
          <w:rFonts w:ascii="Calibri" w:eastAsia="Times New Roman" w:hAnsi="Calibri" w:cs="Times New Roman"/>
          <w:lang w:val="ky-KG"/>
        </w:rPr>
      </w:pPr>
      <w:r w:rsidRPr="00FC244E">
        <w:rPr>
          <w:rFonts w:ascii="Calibri" w:eastAsia="Times New Roman" w:hAnsi="Calibri" w:cs="Times New Roman"/>
          <w:lang w:val="ky-KG"/>
        </w:rPr>
        <w:t>Илимий жетекчисинин көзөмөлүндө дипломдук ишин жазып жаткан студент дипломдук ишин сабактардын бүтүшүнө эки жума калганда Дипломдук иш</w:t>
      </w:r>
      <w:r w:rsidR="0047229A" w:rsidRPr="00FC244E">
        <w:rPr>
          <w:rFonts w:ascii="Calibri" w:eastAsia="Times New Roman" w:hAnsi="Calibri" w:cs="Times New Roman"/>
          <w:lang w:val="ky-KG"/>
        </w:rPr>
        <w:t>ти кароо комиссиясына тапшырат.</w:t>
      </w:r>
    </w:p>
    <w:p w:rsidR="00777BED" w:rsidRPr="00FC244E" w:rsidRDefault="00777BED" w:rsidP="00777BED">
      <w:pPr>
        <w:widowControl w:val="0"/>
        <w:ind w:left="284"/>
        <w:jc w:val="both"/>
        <w:rPr>
          <w:rFonts w:ascii="Calibri" w:eastAsia="Times New Roman" w:hAnsi="Calibri" w:cs="Times New Roman"/>
          <w:b/>
          <w:bCs/>
          <w:lang w:val="ky-KG"/>
        </w:rPr>
      </w:pPr>
      <w:r w:rsidRPr="00FC244E">
        <w:rPr>
          <w:rFonts w:ascii="Calibri" w:eastAsia="Times New Roman" w:hAnsi="Calibri" w:cs="Times New Roman"/>
          <w:b/>
          <w:bCs/>
          <w:lang w:val="ky-KG"/>
        </w:rPr>
        <w:t>15-16-жума: Дипломдук иш боюнча отчетту кароо</w:t>
      </w:r>
    </w:p>
    <w:p w:rsidR="00777BED" w:rsidRPr="00FC244E" w:rsidRDefault="00777BED" w:rsidP="00777BED">
      <w:pPr>
        <w:widowControl w:val="0"/>
        <w:ind w:left="284"/>
        <w:jc w:val="both"/>
        <w:rPr>
          <w:rFonts w:ascii="Calibri" w:eastAsia="Times New Roman" w:hAnsi="Calibri" w:cs="Times New Roman"/>
          <w:lang w:val="ky-KG"/>
        </w:rPr>
      </w:pPr>
      <w:r w:rsidRPr="00FC244E">
        <w:rPr>
          <w:rFonts w:ascii="Calibri" w:eastAsia="Times New Roman" w:hAnsi="Calibri" w:cs="Times New Roman"/>
          <w:lang w:val="ky-KG"/>
        </w:rPr>
        <w:t>Студент Дипломдук ишти кароо комиссиясынын мүчөлөрүнүн сунуштарын эске алып, дипломдук ишине өзгөртүүлөрдү жана оңдоолорду киргизет. Оңдолгон дипломдук иши</w:t>
      </w:r>
      <w:r w:rsidR="00FD643E" w:rsidRPr="00FC244E">
        <w:rPr>
          <w:rFonts w:ascii="Calibri" w:eastAsia="Times New Roman" w:hAnsi="Calibri" w:cs="Times New Roman"/>
          <w:lang w:val="ky-KG"/>
        </w:rPr>
        <w:t>-</w:t>
      </w:r>
      <w:r w:rsidRPr="00FC244E">
        <w:rPr>
          <w:rFonts w:ascii="Calibri" w:eastAsia="Times New Roman" w:hAnsi="Calibri" w:cs="Times New Roman"/>
          <w:lang w:val="ky-KG"/>
        </w:rPr>
        <w:t xml:space="preserve">нин акыркы вариантын 16-жуманын аягында баалоо үчүн илимий жетекчисине </w:t>
      </w:r>
      <w:r w:rsidR="00E07FA7" w:rsidRPr="00FC244E">
        <w:rPr>
          <w:rFonts w:ascii="Calibri" w:eastAsia="Times New Roman" w:hAnsi="Calibri" w:cs="Times New Roman"/>
          <w:lang w:val="ky-KG"/>
        </w:rPr>
        <w:t>тапшырат.</w:t>
      </w:r>
    </w:p>
    <w:p w:rsidR="00FD643E" w:rsidRPr="00FC244E" w:rsidRDefault="00FD643E" w:rsidP="00777BED">
      <w:pPr>
        <w:widowControl w:val="0"/>
        <w:jc w:val="both"/>
        <w:rPr>
          <w:rFonts w:ascii="Calibri" w:eastAsia="Times New Roman" w:hAnsi="Calibri" w:cs="Times New Roman"/>
          <w:b/>
          <w:lang w:val="ky-KG"/>
        </w:rPr>
      </w:pPr>
    </w:p>
    <w:p w:rsidR="0047229A" w:rsidRPr="00FC244E" w:rsidRDefault="0047229A" w:rsidP="0047229A">
      <w:pPr>
        <w:widowControl w:val="0"/>
        <w:jc w:val="both"/>
        <w:rPr>
          <w:rFonts w:ascii="Calibri" w:eastAsia="Times New Roman" w:hAnsi="Calibri" w:cs="Times New Roman"/>
          <w:b/>
          <w:lang w:val="ky-KG"/>
        </w:rPr>
      </w:pPr>
      <w:r w:rsidRPr="00FC244E">
        <w:rPr>
          <w:rFonts w:ascii="Calibri" w:eastAsia="Times New Roman" w:hAnsi="Calibri" w:cs="Times New Roman"/>
          <w:b/>
          <w:lang w:val="ky-KG"/>
        </w:rPr>
        <w:t>Дипломдук ишти алдын-ала жактоо</w:t>
      </w:r>
    </w:p>
    <w:p w:rsidR="00777BED" w:rsidRPr="00FC244E" w:rsidRDefault="00777BED" w:rsidP="0047229A">
      <w:pPr>
        <w:widowControl w:val="0"/>
        <w:jc w:val="both"/>
        <w:rPr>
          <w:rFonts w:ascii="Calibri" w:eastAsia="Times New Roman" w:hAnsi="Calibri" w:cs="Times New Roman"/>
          <w:b/>
          <w:lang w:val="ky-KG"/>
        </w:rPr>
      </w:pPr>
      <w:r w:rsidRPr="00FC244E">
        <w:rPr>
          <w:rFonts w:ascii="Calibri" w:eastAsia="Times New Roman" w:hAnsi="Calibri" w:cs="Times New Roman"/>
          <w:b/>
          <w:bCs/>
          <w:lang w:val="ky-KG"/>
        </w:rPr>
        <w:t xml:space="preserve">10-берене. </w:t>
      </w:r>
      <w:r w:rsidRPr="00FC244E">
        <w:rPr>
          <w:rFonts w:ascii="Calibri" w:eastAsia="Calibri" w:hAnsi="Calibri" w:cs="Times New Roman"/>
          <w:lang w:val="ky-KG" w:eastAsia="en-US"/>
        </w:rPr>
        <w:t xml:space="preserve">Дипломдук ишти кароо комиссиясы илимий жетекчиси </w:t>
      </w:r>
      <w:r w:rsidRPr="00F81CDC">
        <w:rPr>
          <w:rFonts w:ascii="Calibri" w:eastAsia="Calibri" w:hAnsi="Calibri" w:cs="Times New Roman"/>
          <w:color w:val="auto"/>
          <w:lang w:val="ky-KG" w:eastAsia="en-US"/>
        </w:rPr>
        <w:t xml:space="preserve">тарабынан </w:t>
      </w:r>
      <w:r w:rsidR="003A56A8" w:rsidRPr="00F81CDC">
        <w:rPr>
          <w:rFonts w:ascii="Calibri" w:eastAsia="Calibri" w:hAnsi="Calibri" w:cs="Times New Roman"/>
          <w:color w:val="auto"/>
          <w:lang w:val="ky-KG" w:eastAsia="en-US"/>
        </w:rPr>
        <w:t xml:space="preserve">ийгиликтүү </w:t>
      </w:r>
      <w:r w:rsidRPr="00FC244E">
        <w:rPr>
          <w:rFonts w:ascii="Calibri" w:eastAsia="Calibri" w:hAnsi="Calibri" w:cs="Times New Roman"/>
          <w:lang w:val="ky-KG" w:eastAsia="en-US"/>
        </w:rPr>
        <w:t>деп бааланган студенттин дипломдук ишин жакт</w:t>
      </w:r>
      <w:r w:rsidR="00FD643E" w:rsidRPr="00FC244E">
        <w:rPr>
          <w:rFonts w:ascii="Calibri" w:eastAsia="Calibri" w:hAnsi="Calibri" w:cs="Times New Roman"/>
          <w:lang w:val="ky-KG" w:eastAsia="en-US"/>
        </w:rPr>
        <w:t xml:space="preserve">оо сынагына даярдоо максатында </w:t>
      </w:r>
      <w:r w:rsidRPr="00FC244E">
        <w:rPr>
          <w:rFonts w:ascii="Calibri" w:eastAsia="Calibri" w:hAnsi="Calibri" w:cs="Times New Roman"/>
          <w:lang w:val="ky-KG" w:eastAsia="en-US"/>
        </w:rPr>
        <w:t>аны алдын-ала</w:t>
      </w:r>
      <w:r w:rsidR="0047229A"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жактоого кабыл алат. Дипломдук ишти кароо комиссиясы студенттин дипломдук иши жана диплом</w:t>
      </w:r>
      <w:r w:rsidR="0047229A" w:rsidRPr="00FC244E">
        <w:rPr>
          <w:rFonts w:ascii="Calibri" w:eastAsia="Calibri" w:hAnsi="Calibri" w:cs="Times New Roman"/>
          <w:lang w:val="ky-KG" w:eastAsia="en-US"/>
        </w:rPr>
        <w:t xml:space="preserve">дук ишинин илимий/чыгармачылык </w:t>
      </w:r>
      <w:r w:rsidRPr="00FC244E">
        <w:rPr>
          <w:rFonts w:ascii="Calibri" w:eastAsia="Calibri" w:hAnsi="Calibri" w:cs="Times New Roman"/>
          <w:lang w:val="ky-KG" w:eastAsia="en-US"/>
        </w:rPr>
        <w:t>мазмун</w:t>
      </w:r>
      <w:r w:rsidR="0047229A" w:rsidRPr="00FC244E">
        <w:rPr>
          <w:rFonts w:ascii="Calibri" w:eastAsia="Calibri" w:hAnsi="Calibri" w:cs="Times New Roman"/>
          <w:lang w:val="ky-KG" w:eastAsia="en-US"/>
        </w:rPr>
        <w:t>у тууралуу өз пикирин билдирет.</w:t>
      </w:r>
    </w:p>
    <w:p w:rsidR="0047229A" w:rsidRPr="00FC244E" w:rsidRDefault="0047229A" w:rsidP="00777BED">
      <w:pPr>
        <w:jc w:val="both"/>
        <w:rPr>
          <w:rFonts w:ascii="Calibri" w:eastAsia="Calibri" w:hAnsi="Calibri" w:cs="Times New Roman"/>
          <w:b/>
          <w:bCs/>
          <w:lang w:val="ky-KG" w:eastAsia="en-US"/>
        </w:rPr>
      </w:pPr>
    </w:p>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11-берене. </w:t>
      </w:r>
      <w:r w:rsidRPr="00EC5061">
        <w:rPr>
          <w:rFonts w:ascii="Calibri" w:eastAsia="Calibri" w:hAnsi="Calibri" w:cs="Times New Roman"/>
          <w:lang w:val="ky-KG" w:eastAsia="en-US"/>
        </w:rPr>
        <w:t>Дипломдук ишти</w:t>
      </w:r>
      <w:r w:rsidRPr="00FC244E">
        <w:rPr>
          <w:rFonts w:ascii="Calibri" w:eastAsia="Calibri" w:hAnsi="Calibri" w:cs="Times New Roman"/>
          <w:lang w:val="ky-KG" w:eastAsia="en-US"/>
        </w:rPr>
        <w:t xml:space="preserve"> кароо комиссиясы тарабынан кабыл алынган дипломдук иштин электрондук варианты университе</w:t>
      </w:r>
      <w:r w:rsidR="0047229A" w:rsidRPr="00FC244E">
        <w:rPr>
          <w:rFonts w:ascii="Calibri" w:eastAsia="Calibri" w:hAnsi="Calibri" w:cs="Times New Roman"/>
          <w:lang w:val="ky-KG" w:eastAsia="en-US"/>
        </w:rPr>
        <w:t>ттин китепканасына тапшырылат.</w:t>
      </w:r>
    </w:p>
    <w:p w:rsidR="0047229A" w:rsidRPr="00FC244E" w:rsidRDefault="0047229A" w:rsidP="00777BED">
      <w:pPr>
        <w:jc w:val="both"/>
        <w:rPr>
          <w:rFonts w:ascii="Calibri" w:eastAsia="Times New Roman" w:hAnsi="Calibri" w:cs="Times New Roman"/>
          <w:b/>
          <w:lang w:val="ky-KG" w:eastAsia="en-US"/>
        </w:rPr>
      </w:pPr>
    </w:p>
    <w:p w:rsidR="00777BED" w:rsidRPr="00FC244E" w:rsidRDefault="00777BED" w:rsidP="00777BED">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Күчүнө кириши</w:t>
      </w:r>
    </w:p>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12-берене. </w:t>
      </w:r>
      <w:r w:rsidRPr="00FC244E">
        <w:rPr>
          <w:rFonts w:ascii="Calibri" w:eastAsia="Calibri" w:hAnsi="Calibri" w:cs="Times New Roman"/>
          <w:lang w:val="ky-KG" w:eastAsia="en-US"/>
        </w:rPr>
        <w:t>Бул жобо Кыргыз-Түрк “М</w:t>
      </w:r>
      <w:r w:rsidR="0047229A" w:rsidRPr="00FC244E">
        <w:rPr>
          <w:rFonts w:ascii="Calibri" w:eastAsia="Calibri" w:hAnsi="Calibri" w:cs="Times New Roman"/>
          <w:lang w:val="ky-KG" w:eastAsia="en-US"/>
        </w:rPr>
        <w:t>анас” университетинин Окумуштуу</w:t>
      </w:r>
      <w:r w:rsidRPr="00FC244E">
        <w:rPr>
          <w:rFonts w:ascii="Calibri" w:eastAsia="Calibri" w:hAnsi="Calibri" w:cs="Times New Roman"/>
          <w:lang w:val="ky-KG" w:eastAsia="en-US"/>
        </w:rPr>
        <w:t>лар кеңеши тарабынан кабыл алын</w:t>
      </w:r>
      <w:r w:rsidR="0047229A" w:rsidRPr="00FC244E">
        <w:rPr>
          <w:rFonts w:ascii="Calibri" w:eastAsia="Calibri" w:hAnsi="Calibri" w:cs="Times New Roman"/>
          <w:lang w:val="ky-KG" w:eastAsia="en-US"/>
        </w:rPr>
        <w:t>ган күндөн тартып күчүнө кирет.</w:t>
      </w:r>
    </w:p>
    <w:p w:rsidR="0047229A" w:rsidRPr="00FC244E" w:rsidRDefault="0047229A" w:rsidP="00777BED">
      <w:pPr>
        <w:jc w:val="both"/>
        <w:rPr>
          <w:rFonts w:ascii="Calibri" w:eastAsia="Times New Roman" w:hAnsi="Calibri" w:cs="Times New Roman"/>
          <w:b/>
          <w:lang w:val="ky-KG" w:eastAsia="en-US"/>
        </w:rPr>
      </w:pPr>
    </w:p>
    <w:p w:rsidR="00777BED" w:rsidRPr="00FC244E" w:rsidRDefault="00777BED" w:rsidP="00777BED">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Ишке ашырылышы</w:t>
      </w:r>
    </w:p>
    <w:p w:rsidR="00777BED" w:rsidRPr="00FC244E" w:rsidRDefault="00777BED" w:rsidP="00777BED">
      <w:pPr>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13-берене. </w:t>
      </w:r>
      <w:r w:rsidRPr="00FC244E">
        <w:rPr>
          <w:rFonts w:ascii="Calibri" w:eastAsia="Calibri" w:hAnsi="Calibri" w:cs="Times New Roman"/>
          <w:lang w:val="ky-KG" w:eastAsia="en-US"/>
        </w:rPr>
        <w:t xml:space="preserve">Бул жобонун беренелери Кыргыз-Түрк “Манас” университетинин декандары жана жогорку мектептин </w:t>
      </w:r>
      <w:r w:rsidR="0047229A" w:rsidRPr="00FC244E">
        <w:rPr>
          <w:rFonts w:ascii="Calibri" w:eastAsia="Calibri" w:hAnsi="Calibri" w:cs="Times New Roman"/>
          <w:lang w:val="ky-KG" w:eastAsia="en-US"/>
        </w:rPr>
        <w:t>мүдүрү тарабынан ишке ашырылат.</w:t>
      </w: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FD643E" w:rsidRPr="00FC244E" w:rsidRDefault="00FD643E"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777BED">
      <w:pPr>
        <w:tabs>
          <w:tab w:val="left" w:pos="1185"/>
        </w:tabs>
        <w:spacing w:after="240"/>
        <w:jc w:val="right"/>
        <w:rPr>
          <w:rFonts w:ascii="Calibri" w:eastAsia="Calibri" w:hAnsi="Calibri" w:cs="Times New Roman"/>
          <w:b/>
          <w:bCs/>
          <w:lang w:val="ky-KG" w:eastAsia="en-US"/>
        </w:rPr>
      </w:pPr>
    </w:p>
    <w:p w:rsidR="004E03D7" w:rsidRPr="00FC244E" w:rsidRDefault="004E03D7" w:rsidP="00777BED">
      <w:pPr>
        <w:tabs>
          <w:tab w:val="left" w:pos="1185"/>
        </w:tabs>
        <w:spacing w:after="240"/>
        <w:jc w:val="right"/>
        <w:rPr>
          <w:rFonts w:ascii="Calibri" w:eastAsia="Calibri" w:hAnsi="Calibri" w:cs="Times New Roman"/>
          <w:b/>
          <w:bCs/>
          <w:lang w:val="ky-KG" w:eastAsia="en-US"/>
        </w:rPr>
      </w:pPr>
    </w:p>
    <w:p w:rsidR="00777BED" w:rsidRPr="00FC244E" w:rsidRDefault="00777BED" w:rsidP="00896202">
      <w:pPr>
        <w:spacing w:after="240"/>
        <w:jc w:val="right"/>
        <w:rPr>
          <w:rFonts w:ascii="Calibri" w:eastAsia="Calibri" w:hAnsi="Calibri" w:cs="Times New Roman"/>
          <w:b/>
          <w:bCs/>
          <w:lang w:val="ky-KG" w:eastAsia="en-US"/>
        </w:rPr>
      </w:pPr>
      <w:r w:rsidRPr="00FC244E">
        <w:rPr>
          <w:rFonts w:ascii="Calibri" w:eastAsia="Calibri" w:hAnsi="Calibri" w:cs="Times New Roman"/>
          <w:b/>
          <w:bCs/>
          <w:lang w:val="ky-KG" w:eastAsia="en-US"/>
        </w:rPr>
        <w:lastRenderedPageBreak/>
        <w:t xml:space="preserve">А-тиркемеси </w:t>
      </w:r>
    </w:p>
    <w:p w:rsidR="00777BED" w:rsidRPr="00FC244E" w:rsidRDefault="00777BED" w:rsidP="0047229A">
      <w:pPr>
        <w:jc w:val="center"/>
        <w:rPr>
          <w:rFonts w:ascii="Calibri" w:eastAsia="Calibri" w:hAnsi="Calibri" w:cs="Times New Roman"/>
          <w:sz w:val="22"/>
          <w:szCs w:val="22"/>
          <w:lang w:val="ky-KG" w:eastAsia="en-US"/>
        </w:rPr>
      </w:pPr>
      <w:r w:rsidRPr="00FC244E">
        <w:rPr>
          <w:rFonts w:ascii="Calibri" w:eastAsia="Calibri" w:hAnsi="Calibri" w:cs="Times New Roman"/>
          <w:color w:val="00B050"/>
          <w:sz w:val="22"/>
          <w:szCs w:val="22"/>
          <w:lang w:val="ky-KG" w:eastAsia="en-US"/>
        </w:rPr>
        <w:t xml:space="preserve">“Кыргыз-Түрк “Манас” университетинин дипломдук иш жазуу жөнүндө жобосунун” </w:t>
      </w:r>
      <w:r w:rsidRPr="00FC244E">
        <w:rPr>
          <w:rFonts w:ascii="Calibri" w:eastAsia="Calibri" w:hAnsi="Calibri" w:cs="Times New Roman"/>
          <w:sz w:val="22"/>
          <w:szCs w:val="22"/>
          <w:lang w:val="ky-KG" w:eastAsia="en-US"/>
        </w:rPr>
        <w:t>тиркемеси болуп саналат.</w:t>
      </w:r>
    </w:p>
    <w:p w:rsidR="0047229A" w:rsidRPr="00FC244E" w:rsidRDefault="00777BED" w:rsidP="0047229A">
      <w:pPr>
        <w:jc w:val="center"/>
        <w:rPr>
          <w:rFonts w:ascii="Calibri" w:eastAsia="Calibri" w:hAnsi="Calibri" w:cs="Times New Roman"/>
          <w:sz w:val="22"/>
          <w:szCs w:val="22"/>
          <w:lang w:val="ky-KG" w:eastAsia="en-US"/>
        </w:rPr>
      </w:pPr>
      <w:r w:rsidRPr="00FC244E">
        <w:rPr>
          <w:rFonts w:ascii="Calibri" w:eastAsia="Calibri" w:hAnsi="Calibri" w:cs="Times New Roman"/>
          <w:sz w:val="22"/>
          <w:szCs w:val="22"/>
          <w:lang w:val="ky-KG" w:eastAsia="en-US"/>
        </w:rPr>
        <w:t>Гуманитардык илимдер багытында окуган ст</w:t>
      </w:r>
      <w:r w:rsidR="0047229A" w:rsidRPr="00FC244E">
        <w:rPr>
          <w:rFonts w:ascii="Calibri" w:eastAsia="Calibri" w:hAnsi="Calibri" w:cs="Times New Roman"/>
          <w:sz w:val="22"/>
          <w:szCs w:val="22"/>
          <w:lang w:val="ky-KG" w:eastAsia="en-US"/>
        </w:rPr>
        <w:t>уденттер тарабынан эске алынат.</w:t>
      </w:r>
    </w:p>
    <w:p w:rsidR="0047229A" w:rsidRPr="00FC244E" w:rsidRDefault="0047229A" w:rsidP="0047229A">
      <w:pPr>
        <w:jc w:val="center"/>
        <w:rPr>
          <w:rFonts w:ascii="Calibri" w:eastAsia="Times New Roman" w:hAnsi="Calibri" w:cs="Times New Roman"/>
          <w:b/>
          <w:bCs/>
          <w:sz w:val="22"/>
          <w:szCs w:val="22"/>
          <w:lang w:val="ky-KG"/>
        </w:rPr>
      </w:pPr>
    </w:p>
    <w:p w:rsidR="00777BED" w:rsidRPr="00FC244E" w:rsidRDefault="00777BED" w:rsidP="0047229A">
      <w:pPr>
        <w:jc w:val="center"/>
        <w:rPr>
          <w:rFonts w:ascii="Calibri" w:eastAsia="Calibri" w:hAnsi="Calibri" w:cs="Times New Roman"/>
          <w:sz w:val="22"/>
          <w:szCs w:val="22"/>
          <w:lang w:val="ky-KG" w:eastAsia="en-US"/>
        </w:rPr>
      </w:pPr>
      <w:r w:rsidRPr="00FC244E">
        <w:rPr>
          <w:rFonts w:ascii="Calibri" w:eastAsia="Times New Roman" w:hAnsi="Calibri" w:cs="Times New Roman"/>
          <w:b/>
          <w:bCs/>
          <w:sz w:val="22"/>
          <w:szCs w:val="22"/>
          <w:lang w:val="ky-KG"/>
        </w:rPr>
        <w:t>КЫРГЫЗ-ТYРК “МАНАС” УНИВЕРСИТЕТИНИН</w:t>
      </w:r>
    </w:p>
    <w:p w:rsidR="00777BED" w:rsidRPr="00FC244E" w:rsidRDefault="00777BED" w:rsidP="0047229A">
      <w:pPr>
        <w:jc w:val="center"/>
        <w:rPr>
          <w:rFonts w:ascii="Calibri" w:eastAsia="Calibri" w:hAnsi="Calibri" w:cs="Times New Roman"/>
          <w:b/>
          <w:bCs/>
          <w:sz w:val="22"/>
          <w:szCs w:val="22"/>
          <w:lang w:val="ky-KG" w:eastAsia="en-US"/>
        </w:rPr>
      </w:pPr>
      <w:r w:rsidRPr="00FC244E">
        <w:rPr>
          <w:rFonts w:ascii="Calibri" w:eastAsia="Calibri" w:hAnsi="Calibri" w:cs="Times New Roman"/>
          <w:b/>
          <w:bCs/>
          <w:sz w:val="22"/>
          <w:szCs w:val="22"/>
          <w:lang w:val="ky-KG" w:eastAsia="en-US"/>
        </w:rPr>
        <w:t>ДИПЛОМДУК ИШТИН ОТЧЕТУН ДАЯРДОО ЭРЕЖЕСИ</w:t>
      </w:r>
    </w:p>
    <w:p w:rsidR="00777BED" w:rsidRPr="00FC244E" w:rsidRDefault="00777BED" w:rsidP="0047229A">
      <w:pPr>
        <w:jc w:val="both"/>
        <w:rPr>
          <w:rFonts w:ascii="Calibri" w:eastAsia="Calibri" w:hAnsi="Calibri" w:cs="Times New Roman"/>
          <w:b/>
          <w:bCs/>
          <w:sz w:val="22"/>
          <w:szCs w:val="22"/>
          <w:lang w:val="ky-KG" w:eastAsia="en-US"/>
        </w:rPr>
      </w:pPr>
    </w:p>
    <w:tbl>
      <w:tblPr>
        <w:tblStyle w:val="2f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229"/>
      </w:tblGrid>
      <w:tr w:rsidR="00777BED" w:rsidRPr="00FC244E" w:rsidTr="0047229A">
        <w:tc>
          <w:tcPr>
            <w:tcW w:w="2660" w:type="dxa"/>
          </w:tcPr>
          <w:p w:rsidR="00777BED" w:rsidRPr="00FC244E" w:rsidRDefault="00777BED" w:rsidP="0047229A">
            <w:pPr>
              <w:jc w:val="both"/>
              <w:rPr>
                <w:rFonts w:ascii="Calibri" w:eastAsia="Calibri" w:hAnsi="Calibri" w:cs="Times New Roman"/>
                <w:b/>
                <w:bCs/>
                <w:lang w:val="ky-KG" w:eastAsia="en-US"/>
              </w:rPr>
            </w:pPr>
            <w:r w:rsidRPr="00FC244E">
              <w:rPr>
                <w:rFonts w:ascii="Calibri" w:eastAsia="Calibri" w:hAnsi="Calibri" w:cs="Times New Roman"/>
                <w:b/>
                <w:bCs/>
                <w:lang w:val="ky-KG" w:eastAsia="en-US"/>
              </w:rPr>
              <w:t>Мукаба:</w:t>
            </w:r>
          </w:p>
        </w:tc>
        <w:tc>
          <w:tcPr>
            <w:tcW w:w="7229" w:type="dxa"/>
          </w:tcPr>
          <w:p w:rsidR="00777BED" w:rsidRPr="00FC244E" w:rsidRDefault="00777BED" w:rsidP="0047229A">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Мында изилдөө темасынын аталышы жана изилдөөчүлөрдүн аты-жөнү, дипломдук иштин отчету кимге, </w:t>
            </w:r>
            <w:r w:rsidR="0047229A" w:rsidRPr="00FC244E">
              <w:rPr>
                <w:rFonts w:ascii="Calibri" w:eastAsia="Calibri" w:hAnsi="Calibri" w:cs="Times New Roman"/>
                <w:lang w:val="ky-KG" w:eastAsia="en-US"/>
              </w:rPr>
              <w:t>качан тапшырылганы так жазылат.</w:t>
            </w:r>
          </w:p>
        </w:tc>
      </w:tr>
      <w:tr w:rsidR="00777BED" w:rsidRPr="00FC244E" w:rsidTr="0047229A">
        <w:tc>
          <w:tcPr>
            <w:tcW w:w="2660" w:type="dxa"/>
          </w:tcPr>
          <w:p w:rsidR="00777BED" w:rsidRPr="00FC244E" w:rsidRDefault="00777BED" w:rsidP="0047229A">
            <w:pPr>
              <w:jc w:val="both"/>
              <w:rPr>
                <w:rFonts w:ascii="Calibri" w:eastAsia="Calibri" w:hAnsi="Calibri" w:cs="Times New Roman"/>
                <w:b/>
                <w:bCs/>
                <w:lang w:val="ky-KG" w:eastAsia="en-US"/>
              </w:rPr>
            </w:pPr>
            <w:r w:rsidRPr="00FC244E">
              <w:rPr>
                <w:rFonts w:ascii="Calibri" w:eastAsia="Times New Roman" w:hAnsi="Calibri" w:cs="Times New Roman"/>
                <w:b/>
                <w:lang w:val="ky-KG" w:eastAsia="en-US"/>
              </w:rPr>
              <w:t>Титулдук барак:</w:t>
            </w:r>
          </w:p>
        </w:tc>
        <w:tc>
          <w:tcPr>
            <w:tcW w:w="7229" w:type="dxa"/>
          </w:tcPr>
          <w:p w:rsidR="00777BED" w:rsidRPr="00FC244E" w:rsidRDefault="00777BED" w:rsidP="0047229A">
            <w:pPr>
              <w:jc w:val="both"/>
              <w:rPr>
                <w:rFonts w:ascii="Calibri" w:eastAsia="Times New Roman" w:hAnsi="Calibri" w:cs="Times New Roman"/>
                <w:b/>
                <w:bCs/>
                <w:lang w:val="ky-KG" w:eastAsia="en-US"/>
              </w:rPr>
            </w:pPr>
            <w:r w:rsidRPr="00FC244E">
              <w:rPr>
                <w:rFonts w:ascii="Calibri" w:eastAsia="Times New Roman" w:hAnsi="Calibri" w:cs="Times New Roman"/>
                <w:bCs/>
                <w:lang w:val="ky-KG" w:eastAsia="en-US"/>
              </w:rPr>
              <w:t>Мында жогоруда көрсөтүлгөндөргө кошумча илимий жетекчи/жетекчилеринин аты-жөнү жазылат.</w:t>
            </w:r>
          </w:p>
        </w:tc>
      </w:tr>
      <w:tr w:rsidR="00777BED" w:rsidRPr="00FC244E" w:rsidTr="0047229A">
        <w:tc>
          <w:tcPr>
            <w:tcW w:w="2660" w:type="dxa"/>
          </w:tcPr>
          <w:p w:rsidR="00777BED" w:rsidRPr="00FC244E" w:rsidRDefault="00777BED" w:rsidP="0047229A">
            <w:pPr>
              <w:jc w:val="both"/>
              <w:rPr>
                <w:rFonts w:ascii="Calibri" w:eastAsia="Calibri" w:hAnsi="Calibri" w:cs="Times New Roman"/>
                <w:b/>
                <w:bCs/>
                <w:lang w:val="ky-KG" w:eastAsia="en-US"/>
              </w:rPr>
            </w:pPr>
            <w:r w:rsidRPr="00FC244E">
              <w:rPr>
                <w:rFonts w:ascii="Calibri" w:eastAsia="Calibri" w:hAnsi="Calibri" w:cs="Times New Roman"/>
                <w:b/>
                <w:bCs/>
                <w:lang w:val="ky-KG" w:eastAsia="en-US"/>
              </w:rPr>
              <w:t>Мазмуну:</w:t>
            </w:r>
          </w:p>
        </w:tc>
        <w:tc>
          <w:tcPr>
            <w:tcW w:w="7229" w:type="dxa"/>
          </w:tcPr>
          <w:p w:rsidR="00777BED" w:rsidRPr="00FC244E" w:rsidRDefault="00777BED" w:rsidP="0047229A">
            <w:pPr>
              <w:jc w:val="both"/>
              <w:rPr>
                <w:rFonts w:ascii="Calibri" w:eastAsia="Calibri" w:hAnsi="Calibri" w:cs="Times New Roman"/>
                <w:lang w:val="ky-KG" w:eastAsia="en-US"/>
              </w:rPr>
            </w:pPr>
            <w:r w:rsidRPr="00FC244E">
              <w:rPr>
                <w:rFonts w:ascii="Calibri" w:eastAsia="Calibri" w:hAnsi="Calibri" w:cs="Times New Roman"/>
                <w:lang w:val="ky-KG" w:eastAsia="en-US"/>
              </w:rPr>
              <w:t>Мында дипломдук иштин ар бир бетинин номери, баптарынын аталышы жана алардын канчанчы бетте жайгашканы көрсөтүлүп жазылат.</w:t>
            </w:r>
          </w:p>
        </w:tc>
      </w:tr>
      <w:tr w:rsidR="00777BED" w:rsidRPr="00FC244E" w:rsidTr="0047229A">
        <w:tc>
          <w:tcPr>
            <w:tcW w:w="2660" w:type="dxa"/>
          </w:tcPr>
          <w:p w:rsidR="00777BED" w:rsidRPr="00FC244E" w:rsidRDefault="00777BED" w:rsidP="0047229A">
            <w:pPr>
              <w:jc w:val="both"/>
              <w:rPr>
                <w:rFonts w:ascii="Calibri" w:eastAsia="Calibri" w:hAnsi="Calibri" w:cs="Times New Roman"/>
                <w:b/>
                <w:bCs/>
                <w:lang w:val="ky-KG" w:eastAsia="en-US"/>
              </w:rPr>
            </w:pPr>
            <w:r w:rsidRPr="00FC244E">
              <w:rPr>
                <w:rFonts w:ascii="Calibri" w:eastAsia="Calibri" w:hAnsi="Calibri" w:cs="Times New Roman"/>
                <w:b/>
                <w:bCs/>
                <w:lang w:val="ky-KG" w:eastAsia="en-US"/>
              </w:rPr>
              <w:t>Шарттуу кыскартуулар</w:t>
            </w:r>
          </w:p>
        </w:tc>
        <w:tc>
          <w:tcPr>
            <w:tcW w:w="7229" w:type="dxa"/>
          </w:tcPr>
          <w:p w:rsidR="00777BED" w:rsidRPr="00FC244E" w:rsidRDefault="00777BED" w:rsidP="0047229A">
            <w:pPr>
              <w:jc w:val="both"/>
              <w:rPr>
                <w:rFonts w:ascii="Calibri" w:eastAsia="Calibri" w:hAnsi="Calibri" w:cs="Times New Roman"/>
                <w:b/>
                <w:bCs/>
                <w:lang w:val="ky-KG" w:eastAsia="en-US"/>
              </w:rPr>
            </w:pPr>
          </w:p>
        </w:tc>
      </w:tr>
      <w:tr w:rsidR="00777BED" w:rsidRPr="00FC244E" w:rsidTr="0047229A">
        <w:tc>
          <w:tcPr>
            <w:tcW w:w="2660" w:type="dxa"/>
          </w:tcPr>
          <w:p w:rsidR="00777BED" w:rsidRPr="00FC244E" w:rsidRDefault="00777BED" w:rsidP="0047229A">
            <w:pPr>
              <w:jc w:val="both"/>
              <w:rPr>
                <w:rFonts w:ascii="Calibri" w:eastAsia="Calibri" w:hAnsi="Calibri" w:cs="Times New Roman"/>
                <w:b/>
                <w:bCs/>
                <w:lang w:val="ky-KG" w:eastAsia="en-US"/>
              </w:rPr>
            </w:pPr>
            <w:r w:rsidRPr="00FC244E">
              <w:rPr>
                <w:rFonts w:ascii="Calibri" w:eastAsia="Calibri" w:hAnsi="Calibri" w:cs="Times New Roman"/>
                <w:b/>
                <w:bCs/>
                <w:lang w:val="ky-KG" w:eastAsia="en-US"/>
              </w:rPr>
              <w:t>Таблицалардын тизмеси:</w:t>
            </w:r>
          </w:p>
        </w:tc>
        <w:tc>
          <w:tcPr>
            <w:tcW w:w="7229" w:type="dxa"/>
          </w:tcPr>
          <w:p w:rsidR="00777BED" w:rsidRPr="00FC244E" w:rsidRDefault="00777BED" w:rsidP="0047229A">
            <w:pPr>
              <w:jc w:val="both"/>
              <w:rPr>
                <w:rFonts w:ascii="Calibri" w:eastAsiaTheme="minorHAnsi" w:hAnsi="Calibri" w:cs="Times New Roman"/>
                <w:lang w:val="ky-KG" w:eastAsia="en-US"/>
              </w:rPr>
            </w:pPr>
            <w:r w:rsidRPr="00FC244E">
              <w:rPr>
                <w:rFonts w:ascii="Calibri" w:eastAsiaTheme="minorHAnsi" w:hAnsi="Calibri" w:cs="Times New Roman"/>
                <w:lang w:val="ky-KG" w:eastAsia="en-US"/>
              </w:rPr>
              <w:t>Таблицанын номери, аталышы жана канчан</w:t>
            </w:r>
            <w:r w:rsidR="0047229A" w:rsidRPr="00FC244E">
              <w:rPr>
                <w:rFonts w:ascii="Calibri" w:eastAsiaTheme="minorHAnsi" w:hAnsi="Calibri" w:cs="Times New Roman"/>
                <w:lang w:val="ky-KG" w:eastAsia="en-US"/>
              </w:rPr>
              <w:t>чы бетте жайгашканы көрсөтүлөт.</w:t>
            </w:r>
          </w:p>
        </w:tc>
      </w:tr>
      <w:tr w:rsidR="00777BED" w:rsidRPr="00FC244E" w:rsidTr="0047229A">
        <w:tc>
          <w:tcPr>
            <w:tcW w:w="2660" w:type="dxa"/>
          </w:tcPr>
          <w:p w:rsidR="00777BED" w:rsidRPr="00FC244E" w:rsidRDefault="00777BED" w:rsidP="0047229A">
            <w:pPr>
              <w:jc w:val="both"/>
              <w:rPr>
                <w:rFonts w:ascii="Calibri" w:eastAsia="Calibri" w:hAnsi="Calibri" w:cs="Times New Roman"/>
                <w:b/>
                <w:bCs/>
                <w:lang w:val="ky-KG" w:eastAsia="en-US"/>
              </w:rPr>
            </w:pPr>
            <w:r w:rsidRPr="00FC244E">
              <w:rPr>
                <w:rFonts w:ascii="Calibri" w:eastAsia="Calibri" w:hAnsi="Calibri" w:cs="Times New Roman"/>
                <w:b/>
                <w:bCs/>
                <w:lang w:val="ky-KG" w:eastAsia="en-US"/>
              </w:rPr>
              <w:t>Схемалардын тизмеси:</w:t>
            </w:r>
          </w:p>
        </w:tc>
        <w:tc>
          <w:tcPr>
            <w:tcW w:w="7229" w:type="dxa"/>
          </w:tcPr>
          <w:p w:rsidR="00777BED" w:rsidRPr="00FC244E" w:rsidRDefault="00777BED" w:rsidP="0047229A">
            <w:pPr>
              <w:jc w:val="both"/>
              <w:rPr>
                <w:rFonts w:ascii="Calibri" w:eastAsiaTheme="minorHAnsi" w:hAnsi="Calibri" w:cs="Times New Roman"/>
                <w:lang w:val="ky-KG" w:eastAsia="en-US"/>
              </w:rPr>
            </w:pPr>
            <w:r w:rsidRPr="00FC244E">
              <w:rPr>
                <w:rFonts w:ascii="Calibri" w:eastAsiaTheme="minorHAnsi" w:hAnsi="Calibri" w:cs="Times New Roman"/>
                <w:lang w:val="ky-KG" w:eastAsia="en-US"/>
              </w:rPr>
              <w:t>Схемалардын номери, аталышы жана канчанчы бетте жайгашканы көрсөтүлөт.</w:t>
            </w:r>
          </w:p>
        </w:tc>
      </w:tr>
    </w:tbl>
    <w:p w:rsidR="00777BED" w:rsidRPr="00FC244E" w:rsidRDefault="00777BED" w:rsidP="0047229A">
      <w:pPr>
        <w:jc w:val="both"/>
        <w:rPr>
          <w:rFonts w:ascii="Calibri" w:eastAsia="Calibri" w:hAnsi="Calibri" w:cs="Times New Roman"/>
          <w:b/>
          <w:bCs/>
          <w:sz w:val="22"/>
          <w:szCs w:val="22"/>
          <w:lang w:val="ky-KG" w:eastAsia="en-US"/>
        </w:rPr>
      </w:pPr>
    </w:p>
    <w:p w:rsidR="00777BED" w:rsidRPr="00FC244E" w:rsidRDefault="00777BED" w:rsidP="0047229A">
      <w:pPr>
        <w:jc w:val="both"/>
        <w:rPr>
          <w:rFonts w:ascii="Calibri" w:eastAsia="Calibri" w:hAnsi="Calibri" w:cs="Times New Roman"/>
          <w:b/>
          <w:bCs/>
          <w:sz w:val="22"/>
          <w:szCs w:val="22"/>
          <w:lang w:val="ky-KG" w:eastAsia="en-US"/>
        </w:rPr>
      </w:pPr>
      <w:r w:rsidRPr="00FC244E">
        <w:rPr>
          <w:rFonts w:ascii="Calibri" w:eastAsia="Calibri" w:hAnsi="Calibri" w:cs="Times New Roman"/>
          <w:b/>
          <w:bCs/>
          <w:sz w:val="22"/>
          <w:szCs w:val="22"/>
          <w:lang w:val="ky-KG" w:eastAsia="en-US"/>
        </w:rPr>
        <w:t>I Б</w:t>
      </w:r>
      <w:r w:rsidRPr="00FC244E">
        <w:rPr>
          <w:rFonts w:ascii="Calibri" w:eastAsia="Calibri" w:hAnsi="Calibri" w:cs="Times New Roman"/>
          <w:b/>
          <w:sz w:val="22"/>
          <w:szCs w:val="22"/>
          <w:lang w:val="ky-KG" w:eastAsia="en-US"/>
        </w:rPr>
        <w:t>Ө</w:t>
      </w:r>
      <w:r w:rsidRPr="00FC244E">
        <w:rPr>
          <w:rFonts w:ascii="Calibri" w:eastAsia="Calibri" w:hAnsi="Calibri" w:cs="Times New Roman"/>
          <w:b/>
          <w:bCs/>
          <w:sz w:val="22"/>
          <w:szCs w:val="22"/>
          <w:lang w:val="ky-KG" w:eastAsia="en-US"/>
        </w:rPr>
        <w:t>ЛYМ. КИРИШYY</w:t>
      </w:r>
    </w:p>
    <w:p w:rsidR="00777BED" w:rsidRPr="00FC244E" w:rsidRDefault="00777BED" w:rsidP="0047229A">
      <w:pPr>
        <w:jc w:val="both"/>
        <w:rPr>
          <w:rFonts w:ascii="Calibri" w:eastAsia="Calibri" w:hAnsi="Calibri" w:cs="Times New Roman"/>
          <w:sz w:val="22"/>
          <w:szCs w:val="22"/>
          <w:lang w:val="ky-KG" w:eastAsia="en-US"/>
        </w:rPr>
      </w:pPr>
      <w:r w:rsidRPr="00FC244E">
        <w:rPr>
          <w:rFonts w:ascii="Calibri" w:eastAsia="Calibri" w:hAnsi="Calibri" w:cs="Times New Roman"/>
          <w:sz w:val="22"/>
          <w:szCs w:val="22"/>
          <w:lang w:val="ky-KG" w:eastAsia="en-US"/>
        </w:rPr>
        <w:t xml:space="preserve">Дипломдук иштин темасынын актуалдуулугу, тийиштүү маселелер </w:t>
      </w:r>
      <w:r w:rsidRPr="00FC244E">
        <w:rPr>
          <w:rFonts w:ascii="Calibri" w:eastAsia="Calibri" w:hAnsi="Calibri" w:cs="Times New Roman"/>
          <w:color w:val="7030A0"/>
          <w:sz w:val="22"/>
          <w:szCs w:val="22"/>
          <w:lang w:val="ky-KG" w:eastAsia="en-US"/>
        </w:rPr>
        <w:t>каралат</w:t>
      </w:r>
      <w:r w:rsidRPr="00FC244E">
        <w:rPr>
          <w:rFonts w:ascii="Calibri" w:eastAsia="Calibri" w:hAnsi="Calibri" w:cs="Times New Roman"/>
          <w:sz w:val="22"/>
          <w:szCs w:val="22"/>
          <w:lang w:val="ky-KG" w:eastAsia="en-US"/>
        </w:rPr>
        <w:t xml:space="preserve"> жана</w:t>
      </w:r>
      <w:r w:rsidR="0047229A" w:rsidRPr="00FC244E">
        <w:rPr>
          <w:rFonts w:ascii="Calibri" w:eastAsia="Calibri" w:hAnsi="Calibri" w:cs="Times New Roman"/>
          <w:sz w:val="22"/>
          <w:szCs w:val="22"/>
          <w:lang w:val="ky-KG" w:eastAsia="en-US"/>
        </w:rPr>
        <w:t xml:space="preserve"> изилдөөнүн максаты көрсөтүлөт.</w:t>
      </w:r>
    </w:p>
    <w:p w:rsidR="00777BED" w:rsidRPr="00FC244E" w:rsidRDefault="00777BED" w:rsidP="0047229A">
      <w:pPr>
        <w:jc w:val="both"/>
        <w:rPr>
          <w:rFonts w:ascii="Calibri" w:eastAsia="Calibri" w:hAnsi="Calibri" w:cs="Times New Roman"/>
          <w:b/>
          <w:bCs/>
          <w:sz w:val="22"/>
          <w:szCs w:val="22"/>
          <w:lang w:val="ky-KG" w:eastAsia="en-US"/>
        </w:rPr>
      </w:pPr>
      <w:r w:rsidRPr="00FC244E">
        <w:rPr>
          <w:rFonts w:ascii="Calibri" w:eastAsia="Calibri" w:hAnsi="Calibri" w:cs="Times New Roman"/>
          <w:b/>
          <w:bCs/>
          <w:sz w:val="22"/>
          <w:szCs w:val="22"/>
          <w:lang w:val="ky-KG" w:eastAsia="en-US"/>
        </w:rPr>
        <w:t>II Б</w:t>
      </w:r>
      <w:r w:rsidRPr="00FC244E">
        <w:rPr>
          <w:rFonts w:ascii="Calibri" w:eastAsia="Calibri" w:hAnsi="Calibri" w:cs="Times New Roman"/>
          <w:b/>
          <w:sz w:val="22"/>
          <w:szCs w:val="22"/>
          <w:lang w:val="ky-KG" w:eastAsia="en-US"/>
        </w:rPr>
        <w:t>Ө</w:t>
      </w:r>
      <w:r w:rsidRPr="00FC244E">
        <w:rPr>
          <w:rFonts w:ascii="Calibri" w:eastAsia="Calibri" w:hAnsi="Calibri" w:cs="Times New Roman"/>
          <w:b/>
          <w:bCs/>
          <w:sz w:val="22"/>
          <w:szCs w:val="22"/>
          <w:lang w:val="ky-KG" w:eastAsia="en-US"/>
        </w:rPr>
        <w:t>ЛYМ. ПАЙДАЛАНЫЛГАН АДАБИЯТТАР ТУУРАЛУУ МААЛЫМАТ</w:t>
      </w:r>
    </w:p>
    <w:p w:rsidR="00777BED" w:rsidRPr="00FC244E" w:rsidRDefault="00777BED" w:rsidP="0047229A">
      <w:pPr>
        <w:jc w:val="both"/>
        <w:rPr>
          <w:rFonts w:ascii="Calibri" w:eastAsia="Calibri" w:hAnsi="Calibri" w:cs="Times New Roman"/>
          <w:b/>
          <w:bCs/>
          <w:sz w:val="22"/>
          <w:szCs w:val="22"/>
          <w:lang w:val="ky-KG" w:eastAsia="en-US"/>
        </w:rPr>
      </w:pPr>
      <w:r w:rsidRPr="00FC244E">
        <w:rPr>
          <w:rFonts w:ascii="Calibri" w:eastAsia="Calibri" w:hAnsi="Calibri" w:cs="Times New Roman"/>
          <w:b/>
          <w:bCs/>
          <w:sz w:val="22"/>
          <w:szCs w:val="22"/>
          <w:lang w:val="ky-KG" w:eastAsia="en-US"/>
        </w:rPr>
        <w:t>III БӨЛYМ. ИЗИЛДӨӨНYН МЕТОДОЛОГИЯСЫ:</w:t>
      </w:r>
    </w:p>
    <w:p w:rsidR="00777BED" w:rsidRPr="00FC244E" w:rsidRDefault="00777BED" w:rsidP="006C13EA">
      <w:pPr>
        <w:numPr>
          <w:ilvl w:val="0"/>
          <w:numId w:val="370"/>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Изилдөө жүргүзүлгөн жер;</w:t>
      </w:r>
    </w:p>
    <w:p w:rsidR="00777BED" w:rsidRPr="00FC244E" w:rsidRDefault="00777BED" w:rsidP="006C13EA">
      <w:pPr>
        <w:numPr>
          <w:ilvl w:val="0"/>
          <w:numId w:val="370"/>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Изилдөөнүн теориялык негиздемеси, көз каранды жана көз каранды эмес өзгөрмөлөр жана гипотезалар;</w:t>
      </w:r>
    </w:p>
    <w:p w:rsidR="00777BED" w:rsidRPr="00FC244E" w:rsidRDefault="00777BED" w:rsidP="006C13EA">
      <w:pPr>
        <w:numPr>
          <w:ilvl w:val="0"/>
          <w:numId w:val="370"/>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Изилдөөнүн түрү;</w:t>
      </w:r>
    </w:p>
    <w:p w:rsidR="00777BED" w:rsidRPr="00FC244E" w:rsidRDefault="00777BED" w:rsidP="006C13EA">
      <w:pPr>
        <w:numPr>
          <w:ilvl w:val="0"/>
          <w:numId w:val="370"/>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 xml:space="preserve">Изилдөөнүн популяциясы </w:t>
      </w:r>
      <w:r w:rsidRPr="00FC244E">
        <w:rPr>
          <w:rFonts w:ascii="Calibri" w:eastAsia="Calibri" w:hAnsi="Calibri" w:cs="Times New Roman"/>
          <w:bCs/>
          <w:i/>
          <w:sz w:val="22"/>
          <w:szCs w:val="22"/>
          <w:lang w:val="ky-KG" w:eastAsia="en-US"/>
        </w:rPr>
        <w:t xml:space="preserve">(таралуу аймагы) </w:t>
      </w:r>
      <w:r w:rsidRPr="00FC244E">
        <w:rPr>
          <w:rFonts w:ascii="Calibri" w:eastAsia="Calibri" w:hAnsi="Calibri" w:cs="Times New Roman"/>
          <w:bCs/>
          <w:sz w:val="22"/>
          <w:szCs w:val="22"/>
          <w:lang w:val="ky-KG" w:eastAsia="en-US"/>
        </w:rPr>
        <w:t>жана ал тууралуу маалымат берүү;</w:t>
      </w:r>
    </w:p>
    <w:p w:rsidR="00777BED" w:rsidRPr="00FC244E" w:rsidRDefault="00777BED" w:rsidP="006C13EA">
      <w:pPr>
        <w:numPr>
          <w:ilvl w:val="0"/>
          <w:numId w:val="370"/>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 xml:space="preserve">Изилдөөнүн өрнөктөмөсү </w:t>
      </w:r>
      <w:r w:rsidRPr="00FC244E">
        <w:rPr>
          <w:rFonts w:ascii="Calibri" w:eastAsia="Calibri" w:hAnsi="Calibri" w:cs="Times New Roman"/>
          <w:bCs/>
          <w:i/>
          <w:sz w:val="22"/>
          <w:szCs w:val="22"/>
          <w:lang w:val="ky-KG" w:eastAsia="en-US"/>
        </w:rPr>
        <w:t xml:space="preserve">(фокус-группасы) </w:t>
      </w:r>
      <w:r w:rsidRPr="00FC244E">
        <w:rPr>
          <w:rFonts w:ascii="Calibri" w:eastAsia="Calibri" w:hAnsi="Calibri" w:cs="Times New Roman"/>
          <w:bCs/>
          <w:sz w:val="22"/>
          <w:szCs w:val="22"/>
          <w:lang w:val="ky-KG" w:eastAsia="en-US"/>
        </w:rPr>
        <w:t>(өрнөктөмөнүн көлөмү, анда колдонулган ыкма жана бирдик, популяцияны көрсөтө билүүсү) жана изилдөөгө катышкандардын саны;</w:t>
      </w:r>
    </w:p>
    <w:p w:rsidR="00777BED" w:rsidRPr="00FC244E" w:rsidRDefault="00777BED" w:rsidP="006C13EA">
      <w:pPr>
        <w:numPr>
          <w:ilvl w:val="0"/>
          <w:numId w:val="370"/>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Изилдөөдө колдонулган терминдердин, классификациялардын, ыкмалардын жана критерийлер</w:t>
      </w:r>
      <w:r w:rsidR="00FD643E" w:rsidRPr="00FC244E">
        <w:rPr>
          <w:rFonts w:ascii="Calibri" w:eastAsia="Calibri" w:hAnsi="Calibri" w:cs="Times New Roman"/>
          <w:bCs/>
          <w:sz w:val="22"/>
          <w:szCs w:val="22"/>
          <w:lang w:val="ky-KG" w:eastAsia="en-US"/>
        </w:rPr>
        <w:t>-</w:t>
      </w:r>
      <w:r w:rsidRPr="00FC244E">
        <w:rPr>
          <w:rFonts w:ascii="Calibri" w:eastAsia="Calibri" w:hAnsi="Calibri" w:cs="Times New Roman"/>
          <w:bCs/>
          <w:sz w:val="22"/>
          <w:szCs w:val="22"/>
          <w:lang w:val="ky-KG" w:eastAsia="en-US"/>
        </w:rPr>
        <w:t>дин түшүндүрмөсү;</w:t>
      </w:r>
    </w:p>
    <w:p w:rsidR="00777BED" w:rsidRPr="00FC244E" w:rsidRDefault="00777BED" w:rsidP="006C13EA">
      <w:pPr>
        <w:numPr>
          <w:ilvl w:val="0"/>
          <w:numId w:val="370"/>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Изилдөөнүн маалымат булактары (анкета, каттоо ж.б.);</w:t>
      </w:r>
    </w:p>
    <w:p w:rsidR="00777BED" w:rsidRPr="00FC244E" w:rsidRDefault="00777BED" w:rsidP="006C13EA">
      <w:pPr>
        <w:numPr>
          <w:ilvl w:val="0"/>
          <w:numId w:val="370"/>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Изилдөө жүргүзгөндөр жана изилдөөдө колдонулган форма;</w:t>
      </w:r>
    </w:p>
    <w:p w:rsidR="00777BED" w:rsidRPr="00FC244E" w:rsidRDefault="00777BED" w:rsidP="006C13EA">
      <w:pPr>
        <w:numPr>
          <w:ilvl w:val="0"/>
          <w:numId w:val="370"/>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Изилдөөнүн мөөнөтү;</w:t>
      </w:r>
    </w:p>
    <w:p w:rsidR="00777BED" w:rsidRPr="00FC244E" w:rsidRDefault="00777BED" w:rsidP="006C13EA">
      <w:pPr>
        <w:numPr>
          <w:ilvl w:val="0"/>
          <w:numId w:val="370"/>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Маалыматтарды иргөө жана анализдөө;</w:t>
      </w:r>
    </w:p>
    <w:p w:rsidR="00777BED" w:rsidRPr="00FC244E" w:rsidRDefault="00777BED" w:rsidP="006C13EA">
      <w:pPr>
        <w:numPr>
          <w:ilvl w:val="0"/>
          <w:numId w:val="370"/>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Практика учурунда кездешкен тоскоолдуктар, кыйынчылыктар;</w:t>
      </w:r>
    </w:p>
    <w:p w:rsidR="00777BED" w:rsidRPr="00FC244E" w:rsidRDefault="00777BED" w:rsidP="006C13EA">
      <w:pPr>
        <w:numPr>
          <w:ilvl w:val="0"/>
          <w:numId w:val="370"/>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Изилдөөдөгү этикалык жагдайлар.</w:t>
      </w:r>
    </w:p>
    <w:p w:rsidR="00777BED" w:rsidRPr="00FC244E" w:rsidRDefault="00777BED" w:rsidP="0047229A">
      <w:pPr>
        <w:jc w:val="both"/>
        <w:rPr>
          <w:rFonts w:ascii="Calibri" w:eastAsia="Calibri" w:hAnsi="Calibri" w:cs="Times New Roman"/>
          <w:b/>
          <w:bCs/>
          <w:sz w:val="22"/>
          <w:szCs w:val="22"/>
          <w:lang w:val="ky-KG" w:eastAsia="en-US"/>
        </w:rPr>
      </w:pPr>
      <w:r w:rsidRPr="00FC244E">
        <w:rPr>
          <w:rFonts w:ascii="Calibri" w:eastAsia="Calibri" w:hAnsi="Calibri" w:cs="Times New Roman"/>
          <w:b/>
          <w:bCs/>
          <w:sz w:val="22"/>
          <w:szCs w:val="22"/>
          <w:lang w:val="ky-KG" w:eastAsia="en-US"/>
        </w:rPr>
        <w:t>IV Б</w:t>
      </w:r>
      <w:r w:rsidRPr="00FC244E">
        <w:rPr>
          <w:rFonts w:ascii="Calibri" w:eastAsia="Calibri" w:hAnsi="Calibri" w:cs="Times New Roman"/>
          <w:b/>
          <w:sz w:val="22"/>
          <w:szCs w:val="22"/>
          <w:lang w:val="ky-KG" w:eastAsia="en-US"/>
        </w:rPr>
        <w:t>Ө</w:t>
      </w:r>
      <w:r w:rsidRPr="00FC244E">
        <w:rPr>
          <w:rFonts w:ascii="Calibri" w:eastAsia="Calibri" w:hAnsi="Calibri" w:cs="Times New Roman"/>
          <w:b/>
          <w:bCs/>
          <w:sz w:val="22"/>
          <w:szCs w:val="22"/>
          <w:lang w:val="ky-KG" w:eastAsia="en-US"/>
        </w:rPr>
        <w:t>ЛYМ. АЧЫЛЫШТАР</w:t>
      </w:r>
    </w:p>
    <w:p w:rsidR="00777BED" w:rsidRPr="00FC244E" w:rsidRDefault="00777BED" w:rsidP="0047229A">
      <w:pPr>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БАЯНДАП БЕРИЛҮҮЧҮ АЧЫЛЫШТАР</w:t>
      </w:r>
    </w:p>
    <w:p w:rsidR="00777BED" w:rsidRPr="00FC244E" w:rsidRDefault="00777BED" w:rsidP="0047229A">
      <w:pPr>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 xml:space="preserve">ГИПОТЕЗА ЖАНА МАКСАТКА БАГЫТТАЛГАН АЧЫЛЫШТАР </w:t>
      </w:r>
    </w:p>
    <w:p w:rsidR="00777BED" w:rsidRPr="00FC244E" w:rsidRDefault="00777BED" w:rsidP="0047229A">
      <w:pPr>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БАШКА АЧЫЛЫШТАР</w:t>
      </w:r>
    </w:p>
    <w:p w:rsidR="00777BED" w:rsidRPr="00FC244E" w:rsidRDefault="00777BED" w:rsidP="0047229A">
      <w:pPr>
        <w:jc w:val="both"/>
        <w:rPr>
          <w:rFonts w:ascii="Calibri" w:eastAsia="Calibri" w:hAnsi="Calibri" w:cs="Times New Roman"/>
          <w:b/>
          <w:bCs/>
          <w:sz w:val="22"/>
          <w:szCs w:val="22"/>
          <w:lang w:val="ky-KG" w:eastAsia="en-US"/>
        </w:rPr>
      </w:pPr>
      <w:r w:rsidRPr="00FC244E">
        <w:rPr>
          <w:rFonts w:ascii="Calibri" w:eastAsia="Calibri" w:hAnsi="Calibri" w:cs="Times New Roman"/>
          <w:b/>
          <w:bCs/>
          <w:sz w:val="22"/>
          <w:szCs w:val="22"/>
          <w:lang w:val="ky-KG" w:eastAsia="en-US"/>
        </w:rPr>
        <w:t>V БӨЛҮМ. ТАЛКУУ, КОРУТУНДУ ЖАНА СУНУШТАР</w:t>
      </w:r>
    </w:p>
    <w:p w:rsidR="00777BED" w:rsidRPr="00FC244E" w:rsidRDefault="00777BED" w:rsidP="0047229A">
      <w:pPr>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КЫСКАЧА МАЗМУНУ</w:t>
      </w:r>
    </w:p>
    <w:p w:rsidR="00777BED" w:rsidRPr="00FC244E" w:rsidRDefault="00777BED" w:rsidP="0047229A">
      <w:pPr>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ЫРААЗЫЧЫЛЫК БИЛДИРҮҮ</w:t>
      </w:r>
    </w:p>
    <w:p w:rsidR="00777BED" w:rsidRPr="00FC244E" w:rsidRDefault="00777BED" w:rsidP="0047229A">
      <w:pPr>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КОЛДОНУЛГАН АДАБИЯТТАРДЫН ТИЗМЕСИ</w:t>
      </w:r>
    </w:p>
    <w:p w:rsidR="00777BED" w:rsidRPr="00FC244E" w:rsidRDefault="00777BED" w:rsidP="0047229A">
      <w:pPr>
        <w:jc w:val="both"/>
        <w:rPr>
          <w:rFonts w:ascii="Calibri" w:eastAsia="Calibri" w:hAnsi="Calibri" w:cs="Times New Roman"/>
          <w:b/>
          <w:bCs/>
          <w:sz w:val="22"/>
          <w:szCs w:val="22"/>
          <w:lang w:val="ky-KG" w:eastAsia="en-US"/>
        </w:rPr>
      </w:pPr>
      <w:r w:rsidRPr="00FC244E">
        <w:rPr>
          <w:rFonts w:ascii="Calibri" w:eastAsia="Calibri" w:hAnsi="Calibri" w:cs="Times New Roman"/>
          <w:bCs/>
          <w:sz w:val="22"/>
          <w:szCs w:val="22"/>
          <w:lang w:val="ky-KG" w:eastAsia="en-US"/>
        </w:rPr>
        <w:t>ТИРКЕМЕЛЕР</w:t>
      </w:r>
    </w:p>
    <w:p w:rsidR="00777BED" w:rsidRPr="00FC244E" w:rsidRDefault="00777BED" w:rsidP="00011A5A">
      <w:pPr>
        <w:spacing w:after="240"/>
        <w:jc w:val="right"/>
        <w:rPr>
          <w:rFonts w:ascii="Calibri" w:eastAsia="Calibri" w:hAnsi="Calibri" w:cs="Times New Roman"/>
          <w:b/>
          <w:bCs/>
          <w:lang w:val="ky-KG" w:eastAsia="en-US"/>
        </w:rPr>
      </w:pPr>
      <w:r w:rsidRPr="00FC244E">
        <w:rPr>
          <w:rFonts w:ascii="Calibri" w:eastAsia="Calibri" w:hAnsi="Calibri" w:cs="Times New Roman"/>
          <w:b/>
          <w:bCs/>
          <w:lang w:val="ky-KG" w:eastAsia="en-US"/>
        </w:rPr>
        <w:br w:type="page"/>
      </w:r>
      <w:r w:rsidR="00011A5A" w:rsidRPr="00FC244E">
        <w:rPr>
          <w:rFonts w:ascii="Calibri" w:eastAsia="Calibri" w:hAnsi="Calibri" w:cs="Times New Roman"/>
          <w:b/>
          <w:bCs/>
          <w:lang w:val="ky-KG" w:eastAsia="en-US"/>
        </w:rPr>
        <w:lastRenderedPageBreak/>
        <w:t>B</w:t>
      </w:r>
      <w:r w:rsidRPr="00FC244E">
        <w:rPr>
          <w:rFonts w:ascii="Calibri" w:eastAsia="Calibri" w:hAnsi="Calibri" w:cs="Times New Roman"/>
          <w:b/>
          <w:bCs/>
          <w:lang w:val="ky-KG" w:eastAsia="en-US"/>
        </w:rPr>
        <w:t xml:space="preserve">-тиркемеси </w:t>
      </w:r>
    </w:p>
    <w:p w:rsidR="00777BED" w:rsidRPr="00FC244E" w:rsidRDefault="00777BED" w:rsidP="0047229A">
      <w:pPr>
        <w:jc w:val="center"/>
        <w:rPr>
          <w:rFonts w:ascii="Calibri" w:eastAsia="Calibri" w:hAnsi="Calibri" w:cs="Times New Roman"/>
          <w:lang w:val="ky-KG" w:eastAsia="en-US"/>
        </w:rPr>
      </w:pPr>
      <w:r w:rsidRPr="00FC244E">
        <w:rPr>
          <w:rFonts w:ascii="Calibri" w:eastAsia="Calibri" w:hAnsi="Calibri" w:cs="Times New Roman"/>
          <w:color w:val="00B050"/>
          <w:lang w:val="ky-KG" w:eastAsia="en-US"/>
        </w:rPr>
        <w:t xml:space="preserve">“Кыргыз-Түрк “Манас” университетинин дипломдук иш жазуу жөнүндө жобосунун” </w:t>
      </w:r>
      <w:r w:rsidRPr="00FC244E">
        <w:rPr>
          <w:rFonts w:ascii="Calibri" w:eastAsia="Calibri" w:hAnsi="Calibri" w:cs="Times New Roman"/>
          <w:lang w:val="ky-KG" w:eastAsia="en-US"/>
        </w:rPr>
        <w:t>тиркемеси болуп саналат.</w:t>
      </w:r>
    </w:p>
    <w:p w:rsidR="0047229A" w:rsidRPr="00FC244E" w:rsidRDefault="00777BED" w:rsidP="0047229A">
      <w:pPr>
        <w:jc w:val="center"/>
        <w:rPr>
          <w:rFonts w:ascii="Calibri" w:eastAsia="Calibri" w:hAnsi="Calibri" w:cs="Times New Roman"/>
          <w:lang w:val="ky-KG" w:eastAsia="en-US"/>
        </w:rPr>
      </w:pPr>
      <w:r w:rsidRPr="00FC244E">
        <w:rPr>
          <w:rFonts w:ascii="Calibri" w:eastAsia="Calibri" w:hAnsi="Calibri" w:cs="Times New Roman"/>
          <w:lang w:val="ky-KG" w:eastAsia="en-US"/>
        </w:rPr>
        <w:t>Инженерия жана табигый илимдер тармагында окуган ст</w:t>
      </w:r>
      <w:r w:rsidR="0047229A" w:rsidRPr="00FC244E">
        <w:rPr>
          <w:rFonts w:ascii="Calibri" w:eastAsia="Calibri" w:hAnsi="Calibri" w:cs="Times New Roman"/>
          <w:lang w:val="ky-KG" w:eastAsia="en-US"/>
        </w:rPr>
        <w:t>уденттер тарабынан эске алынат.</w:t>
      </w:r>
    </w:p>
    <w:p w:rsidR="0047229A" w:rsidRPr="00FC244E" w:rsidRDefault="0047229A" w:rsidP="0047229A">
      <w:pPr>
        <w:jc w:val="both"/>
        <w:rPr>
          <w:rFonts w:ascii="Calibri" w:eastAsia="Calibri" w:hAnsi="Calibri" w:cs="Times New Roman"/>
          <w:lang w:val="ky-KG" w:eastAsia="en-US"/>
        </w:rPr>
      </w:pPr>
    </w:p>
    <w:p w:rsidR="0047229A" w:rsidRPr="00FC244E" w:rsidRDefault="0047229A" w:rsidP="0047229A">
      <w:pPr>
        <w:jc w:val="both"/>
        <w:rPr>
          <w:rFonts w:ascii="Calibri" w:eastAsia="Calibri" w:hAnsi="Calibri" w:cs="Times New Roman"/>
          <w:lang w:val="ky-KG" w:eastAsia="en-US"/>
        </w:rPr>
      </w:pPr>
    </w:p>
    <w:p w:rsidR="00777BED" w:rsidRPr="00FC244E" w:rsidRDefault="00777BED" w:rsidP="0047229A">
      <w:pPr>
        <w:jc w:val="center"/>
        <w:rPr>
          <w:rFonts w:ascii="Calibri" w:eastAsia="Calibri" w:hAnsi="Calibri" w:cs="Times New Roman"/>
          <w:lang w:val="ky-KG" w:eastAsia="en-US"/>
        </w:rPr>
      </w:pPr>
      <w:r w:rsidRPr="00FC244E">
        <w:rPr>
          <w:rFonts w:ascii="Calibri" w:eastAsia="Times New Roman" w:hAnsi="Calibri" w:cs="Times New Roman"/>
          <w:b/>
          <w:bCs/>
          <w:lang w:val="ky-KG"/>
        </w:rPr>
        <w:t>КЫРГЫЗ-ТҮРК “МАНАС” УНИВЕРСИТЕТИНДЕ</w:t>
      </w:r>
    </w:p>
    <w:p w:rsidR="00777BED" w:rsidRPr="00FC244E" w:rsidRDefault="00777BED" w:rsidP="0047229A">
      <w:pPr>
        <w:jc w:val="center"/>
        <w:rPr>
          <w:rFonts w:ascii="Calibri" w:eastAsia="Calibri" w:hAnsi="Calibri" w:cs="Times New Roman"/>
          <w:b/>
          <w:bCs/>
          <w:lang w:val="ky-KG" w:eastAsia="en-US"/>
        </w:rPr>
      </w:pPr>
      <w:r w:rsidRPr="00FC244E">
        <w:rPr>
          <w:rFonts w:ascii="Calibri" w:eastAsia="Calibri" w:hAnsi="Calibri" w:cs="Times New Roman"/>
          <w:b/>
          <w:bCs/>
          <w:lang w:val="ky-KG" w:eastAsia="en-US"/>
        </w:rPr>
        <w:t>ДИПЛОМДУК ИШТЕ ТӨМӨНДӨГҮ БӨЛҮМДӨР ОРУН АЛЫШЫ КЕРЕК</w:t>
      </w:r>
    </w:p>
    <w:p w:rsidR="00777BED" w:rsidRPr="00FC244E" w:rsidRDefault="00777BED" w:rsidP="0047229A">
      <w:pPr>
        <w:jc w:val="both"/>
        <w:rPr>
          <w:rFonts w:ascii="Calibri" w:eastAsia="Calibri" w:hAnsi="Calibri" w:cs="Times New Roman"/>
          <w:b/>
          <w:bCs/>
          <w:lang w:val="ky-KG" w:eastAsia="en-US"/>
        </w:rPr>
      </w:pPr>
    </w:p>
    <w:p w:rsidR="0047229A" w:rsidRPr="00FC244E" w:rsidRDefault="0047229A" w:rsidP="0047229A">
      <w:pPr>
        <w:jc w:val="both"/>
        <w:rPr>
          <w:rFonts w:ascii="Calibri" w:eastAsia="Calibri" w:hAnsi="Calibri" w:cs="Times New Roman"/>
          <w:b/>
          <w:bCs/>
          <w:lang w:val="ky-KG" w:eastAsia="en-US"/>
        </w:rPr>
      </w:pPr>
    </w:p>
    <w:p w:rsidR="00777BED" w:rsidRPr="00FC244E" w:rsidRDefault="00777BED" w:rsidP="006C13EA">
      <w:pPr>
        <w:numPr>
          <w:ilvl w:val="0"/>
          <w:numId w:val="379"/>
        </w:numPr>
        <w:tabs>
          <w:tab w:val="clear" w:pos="720"/>
        </w:tabs>
        <w:spacing w:line="360" w:lineRule="auto"/>
        <w:ind w:left="284" w:hanging="284"/>
        <w:jc w:val="both"/>
        <w:rPr>
          <w:rFonts w:ascii="Calibri" w:eastAsia="Calibri" w:hAnsi="Calibri" w:cs="Times New Roman"/>
          <w:bCs/>
          <w:lang w:val="ky-KG" w:eastAsia="en-US"/>
        </w:rPr>
      </w:pPr>
      <w:r w:rsidRPr="00FC244E">
        <w:rPr>
          <w:rFonts w:ascii="Calibri" w:eastAsia="Calibri" w:hAnsi="Calibri" w:cs="Times New Roman"/>
          <w:bCs/>
          <w:lang w:val="ky-KG" w:eastAsia="en-US"/>
        </w:rPr>
        <w:t>Аннотация</w:t>
      </w:r>
    </w:p>
    <w:p w:rsidR="00777BED" w:rsidRPr="00FC244E" w:rsidRDefault="00777BED" w:rsidP="006C13EA">
      <w:pPr>
        <w:numPr>
          <w:ilvl w:val="0"/>
          <w:numId w:val="379"/>
        </w:numPr>
        <w:tabs>
          <w:tab w:val="clear" w:pos="720"/>
        </w:tabs>
        <w:spacing w:line="360" w:lineRule="auto"/>
        <w:ind w:left="284" w:hanging="284"/>
        <w:jc w:val="both"/>
        <w:rPr>
          <w:rFonts w:ascii="Calibri" w:eastAsia="Calibri" w:hAnsi="Calibri" w:cs="Times New Roman"/>
          <w:bCs/>
          <w:lang w:val="ky-KG" w:eastAsia="en-US"/>
        </w:rPr>
      </w:pPr>
      <w:r w:rsidRPr="00FC244E">
        <w:rPr>
          <w:rFonts w:ascii="Calibri" w:eastAsia="Calibri" w:hAnsi="Calibri" w:cs="Times New Roman"/>
          <w:bCs/>
          <w:lang w:val="ky-KG" w:eastAsia="en-US"/>
        </w:rPr>
        <w:t>Киришүү</w:t>
      </w:r>
    </w:p>
    <w:p w:rsidR="00777BED" w:rsidRPr="00FC244E" w:rsidRDefault="00777BED" w:rsidP="006C13EA">
      <w:pPr>
        <w:numPr>
          <w:ilvl w:val="0"/>
          <w:numId w:val="379"/>
        </w:numPr>
        <w:tabs>
          <w:tab w:val="clear" w:pos="720"/>
        </w:tabs>
        <w:spacing w:line="360" w:lineRule="auto"/>
        <w:ind w:left="284" w:hanging="284"/>
        <w:jc w:val="both"/>
        <w:rPr>
          <w:rFonts w:ascii="Calibri" w:eastAsia="Calibri" w:hAnsi="Calibri" w:cs="Times New Roman"/>
          <w:bCs/>
          <w:lang w:val="ky-KG" w:eastAsia="en-US"/>
        </w:rPr>
      </w:pPr>
      <w:r w:rsidRPr="00FC244E">
        <w:rPr>
          <w:rFonts w:ascii="Calibri" w:eastAsia="Calibri" w:hAnsi="Calibri" w:cs="Times New Roman"/>
          <w:bCs/>
          <w:lang w:val="ky-KG" w:eastAsia="en-US"/>
        </w:rPr>
        <w:t>Мазмуну</w:t>
      </w:r>
    </w:p>
    <w:p w:rsidR="00777BED" w:rsidRPr="00FC244E" w:rsidRDefault="00777BED" w:rsidP="006C13EA">
      <w:pPr>
        <w:numPr>
          <w:ilvl w:val="0"/>
          <w:numId w:val="379"/>
        </w:numPr>
        <w:tabs>
          <w:tab w:val="clear" w:pos="720"/>
        </w:tabs>
        <w:spacing w:line="360" w:lineRule="auto"/>
        <w:ind w:left="284" w:hanging="284"/>
        <w:jc w:val="both"/>
        <w:rPr>
          <w:rFonts w:ascii="Calibri" w:eastAsia="Calibri" w:hAnsi="Calibri" w:cs="Times New Roman"/>
          <w:bCs/>
          <w:lang w:val="ky-KG" w:eastAsia="en-US"/>
        </w:rPr>
      </w:pPr>
      <w:r w:rsidRPr="00FC244E">
        <w:rPr>
          <w:rFonts w:ascii="Calibri" w:eastAsia="Calibri" w:hAnsi="Calibri" w:cs="Times New Roman"/>
          <w:bCs/>
          <w:lang w:val="ky-KG" w:eastAsia="en-US"/>
        </w:rPr>
        <w:t>Пайдаланылган адабияттар</w:t>
      </w:r>
    </w:p>
    <w:p w:rsidR="00777BED" w:rsidRPr="00FC244E" w:rsidRDefault="00777BED" w:rsidP="006C13EA">
      <w:pPr>
        <w:numPr>
          <w:ilvl w:val="0"/>
          <w:numId w:val="379"/>
        </w:numPr>
        <w:tabs>
          <w:tab w:val="clear" w:pos="720"/>
        </w:tabs>
        <w:spacing w:line="360" w:lineRule="auto"/>
        <w:ind w:left="284" w:hanging="284"/>
        <w:jc w:val="both"/>
        <w:rPr>
          <w:rFonts w:ascii="Calibri" w:eastAsia="Calibri" w:hAnsi="Calibri" w:cs="Times New Roman"/>
          <w:bCs/>
          <w:lang w:val="ky-KG" w:eastAsia="en-US"/>
        </w:rPr>
      </w:pPr>
      <w:r w:rsidRPr="00FC244E">
        <w:rPr>
          <w:rFonts w:ascii="Calibri" w:eastAsia="Calibri" w:hAnsi="Calibri" w:cs="Times New Roman"/>
          <w:bCs/>
          <w:lang w:val="ky-KG" w:eastAsia="en-US"/>
        </w:rPr>
        <w:t>Изилдөө методдору</w:t>
      </w:r>
    </w:p>
    <w:p w:rsidR="00777BED" w:rsidRPr="00FC244E" w:rsidRDefault="00777BED" w:rsidP="006C13EA">
      <w:pPr>
        <w:numPr>
          <w:ilvl w:val="0"/>
          <w:numId w:val="379"/>
        </w:numPr>
        <w:tabs>
          <w:tab w:val="clear" w:pos="720"/>
        </w:tabs>
        <w:spacing w:line="360" w:lineRule="auto"/>
        <w:ind w:left="284" w:hanging="284"/>
        <w:jc w:val="both"/>
        <w:rPr>
          <w:rFonts w:ascii="Calibri" w:eastAsia="Calibri" w:hAnsi="Calibri" w:cs="Times New Roman"/>
          <w:bCs/>
          <w:lang w:val="ky-KG" w:eastAsia="en-US"/>
        </w:rPr>
      </w:pPr>
      <w:r w:rsidRPr="00FC244E">
        <w:rPr>
          <w:rFonts w:ascii="Calibri" w:eastAsia="Calibri" w:hAnsi="Calibri" w:cs="Times New Roman"/>
          <w:bCs/>
          <w:lang w:val="ky-KG" w:eastAsia="en-US"/>
        </w:rPr>
        <w:t>Ачылыштар</w:t>
      </w:r>
    </w:p>
    <w:p w:rsidR="00777BED" w:rsidRPr="00FC244E" w:rsidRDefault="00777BED" w:rsidP="006C13EA">
      <w:pPr>
        <w:numPr>
          <w:ilvl w:val="0"/>
          <w:numId w:val="379"/>
        </w:numPr>
        <w:tabs>
          <w:tab w:val="clear" w:pos="720"/>
        </w:tabs>
        <w:spacing w:line="360" w:lineRule="auto"/>
        <w:ind w:left="284" w:hanging="284"/>
        <w:jc w:val="both"/>
        <w:rPr>
          <w:rFonts w:ascii="Calibri" w:eastAsia="Calibri" w:hAnsi="Calibri" w:cs="Times New Roman"/>
          <w:bCs/>
          <w:lang w:val="ky-KG" w:eastAsia="en-US"/>
        </w:rPr>
      </w:pPr>
      <w:r w:rsidRPr="00FC244E">
        <w:rPr>
          <w:rFonts w:ascii="Calibri" w:eastAsia="Calibri" w:hAnsi="Calibri" w:cs="Times New Roman"/>
          <w:bCs/>
          <w:lang w:val="ky-KG" w:eastAsia="en-US"/>
        </w:rPr>
        <w:t>Талкуулар</w:t>
      </w:r>
    </w:p>
    <w:p w:rsidR="00777BED" w:rsidRPr="00FC244E" w:rsidRDefault="00777BED" w:rsidP="006C13EA">
      <w:pPr>
        <w:numPr>
          <w:ilvl w:val="0"/>
          <w:numId w:val="379"/>
        </w:numPr>
        <w:tabs>
          <w:tab w:val="clear" w:pos="720"/>
        </w:tabs>
        <w:spacing w:line="360" w:lineRule="auto"/>
        <w:ind w:left="284" w:hanging="284"/>
        <w:jc w:val="both"/>
        <w:rPr>
          <w:rFonts w:ascii="Calibri" w:eastAsia="Calibri" w:hAnsi="Calibri" w:cs="Times New Roman"/>
          <w:bCs/>
          <w:lang w:val="ky-KG" w:eastAsia="en-US"/>
        </w:rPr>
      </w:pPr>
      <w:r w:rsidRPr="00FC244E">
        <w:rPr>
          <w:rFonts w:ascii="Calibri" w:eastAsia="Calibri" w:hAnsi="Calibri" w:cs="Times New Roman"/>
          <w:bCs/>
          <w:lang w:val="ky-KG" w:eastAsia="en-US"/>
        </w:rPr>
        <w:t>Корутунду</w:t>
      </w:r>
    </w:p>
    <w:p w:rsidR="00777BED" w:rsidRPr="00FC244E" w:rsidRDefault="00777BED" w:rsidP="006C13EA">
      <w:pPr>
        <w:numPr>
          <w:ilvl w:val="0"/>
          <w:numId w:val="379"/>
        </w:numPr>
        <w:tabs>
          <w:tab w:val="clear" w:pos="720"/>
        </w:tabs>
        <w:spacing w:line="360" w:lineRule="auto"/>
        <w:ind w:left="284" w:hanging="284"/>
        <w:jc w:val="both"/>
        <w:rPr>
          <w:rFonts w:ascii="Calibri" w:eastAsia="Calibri" w:hAnsi="Calibri" w:cs="Times New Roman"/>
          <w:bCs/>
          <w:lang w:val="ky-KG" w:eastAsia="en-US"/>
        </w:rPr>
      </w:pPr>
      <w:r w:rsidRPr="00FC244E">
        <w:rPr>
          <w:rFonts w:ascii="Calibri" w:eastAsia="Calibri" w:hAnsi="Calibri" w:cs="Times New Roman"/>
          <w:bCs/>
          <w:lang w:val="ky-KG" w:eastAsia="en-US"/>
        </w:rPr>
        <w:t>Белгилер</w:t>
      </w:r>
    </w:p>
    <w:p w:rsidR="00777BED" w:rsidRPr="00FC244E" w:rsidRDefault="00777BED" w:rsidP="006C13EA">
      <w:pPr>
        <w:numPr>
          <w:ilvl w:val="0"/>
          <w:numId w:val="379"/>
        </w:numPr>
        <w:tabs>
          <w:tab w:val="clear" w:pos="720"/>
        </w:tabs>
        <w:spacing w:line="360" w:lineRule="auto"/>
        <w:ind w:left="284" w:hanging="284"/>
        <w:jc w:val="both"/>
        <w:rPr>
          <w:rFonts w:ascii="Calibri" w:eastAsia="Calibri" w:hAnsi="Calibri" w:cs="Times New Roman"/>
          <w:bCs/>
          <w:lang w:val="ky-KG" w:eastAsia="en-US"/>
        </w:rPr>
      </w:pPr>
      <w:r w:rsidRPr="00FC244E">
        <w:rPr>
          <w:rFonts w:ascii="Calibri" w:eastAsia="Calibri" w:hAnsi="Calibri" w:cs="Times New Roman"/>
          <w:bCs/>
          <w:lang w:val="ky-KG" w:eastAsia="en-US"/>
        </w:rPr>
        <w:t>Ыраазычылык билдирүү</w:t>
      </w:r>
    </w:p>
    <w:p w:rsidR="00777BED" w:rsidRPr="00FC244E" w:rsidRDefault="00777BED" w:rsidP="006C13EA">
      <w:pPr>
        <w:numPr>
          <w:ilvl w:val="0"/>
          <w:numId w:val="379"/>
        </w:numPr>
        <w:tabs>
          <w:tab w:val="clear" w:pos="720"/>
        </w:tabs>
        <w:spacing w:line="360" w:lineRule="auto"/>
        <w:ind w:left="284" w:hanging="284"/>
        <w:jc w:val="both"/>
        <w:rPr>
          <w:rFonts w:ascii="Calibri" w:eastAsia="Calibri" w:hAnsi="Calibri" w:cs="Times New Roman"/>
          <w:bCs/>
          <w:lang w:val="ky-KG" w:eastAsia="en-US"/>
        </w:rPr>
      </w:pPr>
      <w:r w:rsidRPr="00FC244E">
        <w:rPr>
          <w:rFonts w:ascii="Calibri" w:eastAsia="Calibri" w:hAnsi="Calibri" w:cs="Times New Roman"/>
          <w:bCs/>
          <w:lang w:val="ky-KG" w:eastAsia="en-US"/>
        </w:rPr>
        <w:t>Булактар</w:t>
      </w:r>
    </w:p>
    <w:p w:rsidR="00777BED" w:rsidRPr="00FC244E" w:rsidRDefault="00777BED" w:rsidP="006C13EA">
      <w:pPr>
        <w:numPr>
          <w:ilvl w:val="0"/>
          <w:numId w:val="379"/>
        </w:numPr>
        <w:tabs>
          <w:tab w:val="clear" w:pos="720"/>
        </w:tabs>
        <w:spacing w:line="360" w:lineRule="auto"/>
        <w:ind w:left="284" w:hanging="284"/>
        <w:jc w:val="both"/>
        <w:rPr>
          <w:rFonts w:ascii="Calibri" w:eastAsia="Calibri" w:hAnsi="Calibri" w:cs="Times New Roman"/>
          <w:bCs/>
          <w:lang w:val="ky-KG" w:eastAsia="en-US"/>
        </w:rPr>
      </w:pPr>
      <w:r w:rsidRPr="00FC244E">
        <w:rPr>
          <w:rFonts w:ascii="Calibri" w:eastAsia="Calibri" w:hAnsi="Calibri" w:cs="Times New Roman"/>
          <w:bCs/>
          <w:lang w:val="ky-KG" w:eastAsia="en-US"/>
        </w:rPr>
        <w:t>Тиркемелер</w:t>
      </w:r>
    </w:p>
    <w:p w:rsidR="00777BED" w:rsidRPr="00FC244E" w:rsidRDefault="00777BED" w:rsidP="00011A5A">
      <w:pPr>
        <w:spacing w:after="240"/>
        <w:jc w:val="right"/>
        <w:rPr>
          <w:rFonts w:ascii="Calibri" w:hAnsi="Calibri" w:cs="Times New Roman"/>
          <w:lang w:val="ky-KG" w:eastAsia="en-US"/>
        </w:rPr>
      </w:pPr>
      <w:r w:rsidRPr="00FC244E">
        <w:rPr>
          <w:rFonts w:ascii="Calibri" w:hAnsi="Calibri" w:cs="Times New Roman"/>
          <w:b/>
          <w:lang w:val="ky-KG" w:eastAsia="en-US"/>
        </w:rPr>
        <w:br w:type="page"/>
      </w:r>
      <w:r w:rsidR="00011A5A" w:rsidRPr="00FC244E">
        <w:rPr>
          <w:rFonts w:ascii="Calibri" w:hAnsi="Calibri" w:cs="Times New Roman"/>
          <w:b/>
          <w:lang w:val="ky-KG" w:eastAsia="en-US"/>
        </w:rPr>
        <w:lastRenderedPageBreak/>
        <w:t>C</w:t>
      </w:r>
      <w:r w:rsidRPr="00FC244E">
        <w:rPr>
          <w:rFonts w:ascii="Calibri" w:hAnsi="Calibri" w:cs="Times New Roman"/>
          <w:b/>
          <w:lang w:val="ky-KG" w:eastAsia="en-US"/>
        </w:rPr>
        <w:t>-тиркемеси</w:t>
      </w:r>
    </w:p>
    <w:p w:rsidR="00777BED" w:rsidRPr="00FC244E" w:rsidRDefault="00777BED" w:rsidP="00777BED">
      <w:pPr>
        <w:spacing w:after="240"/>
        <w:jc w:val="center"/>
        <w:rPr>
          <w:rFonts w:ascii="Calibri" w:hAnsi="Calibri" w:cs="Times New Roman"/>
          <w:bCs/>
          <w:sz w:val="22"/>
          <w:szCs w:val="22"/>
          <w:lang w:val="ky-KG" w:eastAsia="en-US"/>
        </w:rPr>
      </w:pPr>
      <w:r w:rsidRPr="00FC244E">
        <w:rPr>
          <w:rFonts w:ascii="Calibri" w:hAnsi="Calibri" w:cs="Times New Roman"/>
          <w:bCs/>
          <w:color w:val="00B050"/>
          <w:sz w:val="22"/>
          <w:szCs w:val="22"/>
          <w:lang w:val="ky-KG" w:eastAsia="en-US"/>
        </w:rPr>
        <w:t xml:space="preserve">“Кыргыз-Түрк “Манас” университетинин дипломдук иш жазуу жөнүндө жобосунун” </w:t>
      </w:r>
      <w:r w:rsidRPr="00FC244E">
        <w:rPr>
          <w:rFonts w:ascii="Calibri" w:hAnsi="Calibri" w:cs="Times New Roman"/>
          <w:bCs/>
          <w:sz w:val="22"/>
          <w:szCs w:val="22"/>
          <w:lang w:val="ky-KG" w:eastAsia="en-US"/>
        </w:rPr>
        <w:t>тиркемеси болуп саналат.</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8"/>
      </w:tblGrid>
      <w:tr w:rsidR="0047229A" w:rsidRPr="00FC244E" w:rsidTr="0047229A">
        <w:trPr>
          <w:jc w:val="center"/>
        </w:trPr>
        <w:tc>
          <w:tcPr>
            <w:tcW w:w="9638" w:type="dxa"/>
            <w:vAlign w:val="center"/>
          </w:tcPr>
          <w:p w:rsidR="0047229A" w:rsidRPr="00FC244E" w:rsidRDefault="0047229A" w:rsidP="0047229A">
            <w:pPr>
              <w:spacing w:after="120"/>
              <w:jc w:val="center"/>
              <w:rPr>
                <w:rFonts w:ascii="Calibri" w:hAnsi="Calibri" w:cs="Times New Roman"/>
                <w:b/>
                <w:bCs/>
                <w:sz w:val="22"/>
                <w:szCs w:val="22"/>
                <w:lang w:val="ky-KG" w:eastAsia="en-US"/>
              </w:rPr>
            </w:pPr>
            <w:r w:rsidRPr="00FC244E">
              <w:rPr>
                <w:rFonts w:ascii="Calibri" w:hAnsi="Calibri" w:cs="Times New Roman"/>
                <w:b/>
                <w:bCs/>
                <w:noProof/>
                <w:sz w:val="22"/>
                <w:szCs w:val="22"/>
                <w:lang w:val="ru-RU"/>
              </w:rPr>
              <w:drawing>
                <wp:inline distT="0" distB="0" distL="0" distR="0">
                  <wp:extent cx="619125" cy="619125"/>
                  <wp:effectExtent l="0" t="0" r="9525" b="9525"/>
                  <wp:docPr id="9" name="Resim 9" descr="C:\Users\Aysegul\Desktop\Man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segul\Desktop\Manas_logo.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777BED" w:rsidRPr="00FC244E" w:rsidRDefault="00777BED" w:rsidP="0047229A">
            <w:pPr>
              <w:spacing w:after="120"/>
              <w:jc w:val="center"/>
              <w:rPr>
                <w:rFonts w:ascii="Calibri" w:hAnsi="Calibri" w:cs="Times New Roman"/>
                <w:b/>
                <w:bCs/>
                <w:sz w:val="22"/>
                <w:szCs w:val="22"/>
                <w:lang w:val="ky-KG" w:eastAsia="en-US"/>
              </w:rPr>
            </w:pPr>
            <w:r w:rsidRPr="00FC244E">
              <w:rPr>
                <w:rFonts w:ascii="Calibri" w:hAnsi="Calibri" w:cs="Times New Roman"/>
                <w:b/>
                <w:bCs/>
                <w:sz w:val="22"/>
                <w:szCs w:val="22"/>
                <w:lang w:val="ky-KG" w:eastAsia="en-US"/>
              </w:rPr>
              <w:t>КЫРГЫЗ РЕСПУБЛИКАСЫНЫН БИЛИМ БЕРҮҮ</w:t>
            </w:r>
            <w:r w:rsidR="00F05BC8" w:rsidRPr="00FC244E">
              <w:rPr>
                <w:rFonts w:ascii="Calibri" w:hAnsi="Calibri" w:cs="Times New Roman"/>
                <w:b/>
                <w:bCs/>
                <w:sz w:val="22"/>
                <w:szCs w:val="22"/>
                <w:lang w:val="ky-KG" w:eastAsia="en-US"/>
              </w:rPr>
              <w:t xml:space="preserve"> </w:t>
            </w:r>
            <w:r w:rsidRPr="00FC244E">
              <w:rPr>
                <w:rFonts w:ascii="Calibri" w:hAnsi="Calibri" w:cs="Times New Roman"/>
                <w:b/>
                <w:bCs/>
                <w:sz w:val="22"/>
                <w:szCs w:val="22"/>
                <w:lang w:val="ky-KG" w:eastAsia="en-US"/>
              </w:rPr>
              <w:t>ЖАНА ИЛИМ МИНИСТРЛИГИ</w:t>
            </w:r>
          </w:p>
          <w:p w:rsidR="00777BED" w:rsidRPr="00FC244E" w:rsidRDefault="00777BED" w:rsidP="006D2233">
            <w:pPr>
              <w:spacing w:after="120"/>
              <w:jc w:val="center"/>
              <w:rPr>
                <w:rFonts w:ascii="Calibri" w:hAnsi="Calibri" w:cs="Times New Roman"/>
                <w:b/>
                <w:bCs/>
                <w:sz w:val="22"/>
                <w:szCs w:val="22"/>
                <w:lang w:val="ky-KG" w:eastAsia="en-US"/>
              </w:rPr>
            </w:pPr>
            <w:r w:rsidRPr="00FC244E">
              <w:rPr>
                <w:rFonts w:ascii="Calibri" w:hAnsi="Calibri" w:cs="Times New Roman"/>
                <w:b/>
                <w:bCs/>
                <w:sz w:val="22"/>
                <w:szCs w:val="22"/>
                <w:lang w:val="ky-KG" w:eastAsia="en-US"/>
              </w:rPr>
              <w:t>КЫРГЫЗ-ТҮРК “МАНАС” УНИВЕРСИТЕТИНИН</w:t>
            </w:r>
          </w:p>
          <w:p w:rsidR="00777BED" w:rsidRPr="00FC244E" w:rsidRDefault="00777BED" w:rsidP="006D2233">
            <w:pPr>
              <w:spacing w:after="120"/>
              <w:jc w:val="center"/>
              <w:rPr>
                <w:rFonts w:ascii="Calibri" w:hAnsi="Calibri" w:cs="Times New Roman"/>
                <w:b/>
                <w:sz w:val="22"/>
                <w:szCs w:val="22"/>
                <w:lang w:val="ky-KG" w:eastAsia="en-US"/>
              </w:rPr>
            </w:pPr>
            <w:r w:rsidRPr="00FC244E">
              <w:rPr>
                <w:rFonts w:ascii="Calibri" w:hAnsi="Calibri" w:cs="Times New Roman"/>
                <w:b/>
                <w:sz w:val="22"/>
                <w:szCs w:val="22"/>
                <w:lang w:val="ky-KG" w:eastAsia="en-US"/>
              </w:rPr>
              <w:t>................................... ФАКУЛЬТЕТИ/ЖОГОРКУ МЕКТЕБИ</w:t>
            </w:r>
          </w:p>
          <w:p w:rsidR="00777BED" w:rsidRPr="00FC244E" w:rsidRDefault="00777BED" w:rsidP="006D2233">
            <w:pPr>
              <w:spacing w:after="120"/>
              <w:jc w:val="center"/>
              <w:rPr>
                <w:rFonts w:ascii="Calibri" w:hAnsi="Calibri" w:cs="Times New Roman"/>
                <w:b/>
                <w:bCs/>
                <w:sz w:val="22"/>
                <w:szCs w:val="22"/>
                <w:lang w:val="ky-KG" w:eastAsia="en-US"/>
              </w:rPr>
            </w:pPr>
            <w:r w:rsidRPr="00FC244E">
              <w:rPr>
                <w:rFonts w:ascii="Calibri" w:hAnsi="Calibri" w:cs="Times New Roman"/>
                <w:b/>
                <w:sz w:val="22"/>
                <w:szCs w:val="22"/>
                <w:lang w:val="ky-KG" w:eastAsia="en-US"/>
              </w:rPr>
              <w:t>ИЛИМИЙ ЖЕТЕКЧИНИН ОТЧЕТУ</w:t>
            </w:r>
          </w:p>
        </w:tc>
      </w:tr>
      <w:tr w:rsidR="0047229A" w:rsidRPr="00FC244E" w:rsidTr="0047229A">
        <w:trPr>
          <w:jc w:val="center"/>
        </w:trPr>
        <w:tc>
          <w:tcPr>
            <w:tcW w:w="9638" w:type="dxa"/>
          </w:tcPr>
          <w:p w:rsidR="00777BED" w:rsidRPr="00FC244E" w:rsidRDefault="00777BED" w:rsidP="006D2233">
            <w:pPr>
              <w:spacing w:after="120"/>
              <w:jc w:val="both"/>
              <w:rPr>
                <w:rFonts w:ascii="Calibri" w:hAnsi="Calibri" w:cs="Times New Roman"/>
                <w:sz w:val="22"/>
                <w:szCs w:val="22"/>
                <w:lang w:val="ky-KG" w:eastAsia="en-US"/>
              </w:rPr>
            </w:pP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СТУДЕНТТИН аты-жөнү:................................................................................</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ТЕМАСЫ: ..........................................................................................................</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Илимий жетекчи:</w:t>
            </w:r>
          </w:p>
          <w:p w:rsidR="00777BED" w:rsidRPr="00FC244E" w:rsidRDefault="00777BED" w:rsidP="006C13EA">
            <w:pPr>
              <w:widowControl w:val="0"/>
              <w:numPr>
                <w:ilvl w:val="0"/>
                <w:numId w:val="375"/>
              </w:num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Теманын актуалдуулугу, жаңычылдыгы жана мурда изилденгени-изилденбегени;</w:t>
            </w:r>
          </w:p>
          <w:p w:rsidR="00777BED" w:rsidRPr="00FC244E" w:rsidRDefault="00777BED" w:rsidP="006C13EA">
            <w:pPr>
              <w:widowControl w:val="0"/>
              <w:numPr>
                <w:ilvl w:val="0"/>
                <w:numId w:val="375"/>
              </w:num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Теориялык билими жана аны практикада ийгиликтүү колдоно билүүсү;</w:t>
            </w:r>
          </w:p>
          <w:p w:rsidR="00777BED" w:rsidRPr="00FC244E" w:rsidRDefault="00777BED" w:rsidP="006C13EA">
            <w:pPr>
              <w:widowControl w:val="0"/>
              <w:numPr>
                <w:ilvl w:val="0"/>
                <w:numId w:val="375"/>
              </w:num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Маселелерди тыкыр кароо жана изилдөө жөндөмдүүлүгү;</w:t>
            </w:r>
          </w:p>
          <w:p w:rsidR="00777BED" w:rsidRPr="00FC244E" w:rsidRDefault="00777BED" w:rsidP="006C13EA">
            <w:pPr>
              <w:widowControl w:val="0"/>
              <w:numPr>
                <w:ilvl w:val="0"/>
                <w:numId w:val="375"/>
              </w:num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Дипломдук иштин кемчилиги жана ийгилиги;</w:t>
            </w:r>
          </w:p>
          <w:p w:rsidR="00777BED" w:rsidRPr="00FC244E" w:rsidRDefault="00777BED" w:rsidP="006C13EA">
            <w:pPr>
              <w:widowControl w:val="0"/>
              <w:numPr>
                <w:ilvl w:val="0"/>
                <w:numId w:val="375"/>
              </w:num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Дипломдук иште апробациянын кандай деңгээлде жүргүзүлгөнү;</w:t>
            </w:r>
          </w:p>
          <w:p w:rsidR="00777BED" w:rsidRPr="00FC244E" w:rsidRDefault="00777BED" w:rsidP="006C13EA">
            <w:pPr>
              <w:widowControl w:val="0"/>
              <w:numPr>
                <w:ilvl w:val="0"/>
                <w:numId w:val="375"/>
              </w:num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Дипломдук иштин жазуу эрежелерине ылайык жазылышы;</w:t>
            </w:r>
          </w:p>
          <w:p w:rsidR="00777BED" w:rsidRPr="00FC244E" w:rsidRDefault="00777BED" w:rsidP="006C13EA">
            <w:pPr>
              <w:widowControl w:val="0"/>
              <w:numPr>
                <w:ilvl w:val="0"/>
                <w:numId w:val="375"/>
              </w:num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Жалпысынан алганда дипло</w:t>
            </w:r>
            <w:r w:rsidR="00FD643E" w:rsidRPr="00FC244E">
              <w:rPr>
                <w:rFonts w:ascii="Calibri" w:hAnsi="Calibri" w:cs="Times New Roman"/>
                <w:bCs/>
                <w:sz w:val="22"/>
                <w:szCs w:val="22"/>
                <w:lang w:val="ky-KG" w:eastAsia="en-US"/>
              </w:rPr>
              <w:t>мдук иштин маанилүүлүгү, баалуу</w:t>
            </w:r>
            <w:r w:rsidRPr="00FC244E">
              <w:rPr>
                <w:rFonts w:ascii="Calibri" w:hAnsi="Calibri" w:cs="Times New Roman"/>
                <w:bCs/>
                <w:sz w:val="22"/>
                <w:szCs w:val="22"/>
                <w:lang w:val="ky-KG" w:eastAsia="en-US"/>
              </w:rPr>
              <w:t xml:space="preserve">лугу жана баа берүү критерийлери тууралуу өз пикирин билдирет. </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Илимий жетекчинин пикири:</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Илимий жетекчинин:</w:t>
            </w:r>
          </w:p>
          <w:p w:rsidR="00777BED" w:rsidRPr="00FC244E" w:rsidRDefault="00777BED" w:rsidP="006D2233">
            <w:p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ab/>
              <w:t>Аты-жөнү:..................................................................................................</w:t>
            </w:r>
          </w:p>
          <w:p w:rsidR="00777BED" w:rsidRPr="00FC244E" w:rsidRDefault="00777BED" w:rsidP="006D2233">
            <w:p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ab/>
              <w:t>Наамы:........................................................................................................</w:t>
            </w:r>
          </w:p>
          <w:p w:rsidR="00777BED" w:rsidRPr="00FC244E" w:rsidRDefault="00777BED" w:rsidP="006D2233">
            <w:p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ab/>
              <w:t>Иштеген жери:..........................................................................................</w:t>
            </w:r>
          </w:p>
          <w:p w:rsidR="00777BED" w:rsidRPr="00FC244E" w:rsidRDefault="00777BED" w:rsidP="006D2233">
            <w:p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ab/>
              <w:t>Күнү:.......................................................................................................</w:t>
            </w:r>
          </w:p>
          <w:p w:rsidR="00777BED" w:rsidRPr="00FC244E" w:rsidRDefault="00777BED" w:rsidP="006D2233">
            <w:pPr>
              <w:spacing w:after="120"/>
              <w:jc w:val="both"/>
              <w:rPr>
                <w:rFonts w:ascii="Calibri" w:hAnsi="Calibri" w:cs="Times New Roman"/>
                <w:b/>
                <w:bCs/>
                <w:sz w:val="22"/>
                <w:szCs w:val="22"/>
                <w:lang w:val="ky-KG" w:eastAsia="en-US"/>
              </w:rPr>
            </w:pPr>
            <w:r w:rsidRPr="00FC244E">
              <w:rPr>
                <w:rFonts w:ascii="Calibri" w:hAnsi="Calibri" w:cs="Times New Roman"/>
                <w:bCs/>
                <w:sz w:val="22"/>
                <w:szCs w:val="22"/>
                <w:lang w:val="ky-KG" w:eastAsia="en-US"/>
              </w:rPr>
              <w:tab/>
              <w:t>Кол тамгасы:........................................................................................</w:t>
            </w:r>
          </w:p>
        </w:tc>
      </w:tr>
    </w:tbl>
    <w:p w:rsidR="00777BED" w:rsidRPr="00FC244E" w:rsidRDefault="00777BED" w:rsidP="00011A5A">
      <w:pPr>
        <w:spacing w:after="240"/>
        <w:jc w:val="right"/>
        <w:rPr>
          <w:rFonts w:ascii="Calibri" w:hAnsi="Calibri" w:cs="Times New Roman"/>
          <w:lang w:val="ky-KG" w:eastAsia="en-US"/>
        </w:rPr>
      </w:pPr>
      <w:r w:rsidRPr="00FC244E">
        <w:rPr>
          <w:rFonts w:ascii="Calibri" w:hAnsi="Calibri" w:cs="Times New Roman"/>
          <w:lang w:val="ky-KG" w:eastAsia="en-US"/>
        </w:rPr>
        <w:br w:type="page"/>
      </w:r>
      <w:r w:rsidR="00011A5A" w:rsidRPr="00FC244E">
        <w:rPr>
          <w:rFonts w:ascii="Calibri" w:hAnsi="Calibri" w:cs="Times New Roman"/>
          <w:b/>
          <w:lang w:val="ky-KG" w:eastAsia="en-US"/>
        </w:rPr>
        <w:lastRenderedPageBreak/>
        <w:t>C</w:t>
      </w:r>
      <w:r w:rsidRPr="00FC244E">
        <w:rPr>
          <w:rFonts w:ascii="Calibri" w:hAnsi="Calibri" w:cs="Times New Roman"/>
          <w:b/>
          <w:lang w:val="ky-KG" w:eastAsia="en-US"/>
        </w:rPr>
        <w:t>-1 тиркемеси</w:t>
      </w:r>
    </w:p>
    <w:p w:rsidR="00777BED" w:rsidRPr="00FC244E" w:rsidRDefault="00777BED" w:rsidP="00777BED">
      <w:pPr>
        <w:spacing w:after="240"/>
        <w:jc w:val="center"/>
        <w:rPr>
          <w:rFonts w:ascii="Calibri" w:hAnsi="Calibri" w:cs="Times New Roman"/>
          <w:bCs/>
          <w:lang w:val="ky-KG" w:eastAsia="en-US"/>
        </w:rPr>
      </w:pPr>
      <w:r w:rsidRPr="00FC244E">
        <w:rPr>
          <w:rFonts w:ascii="Calibri" w:hAnsi="Calibri" w:cs="Times New Roman"/>
          <w:bCs/>
          <w:color w:val="00B050"/>
          <w:lang w:val="ky-KG" w:eastAsia="en-US"/>
        </w:rPr>
        <w:t xml:space="preserve">“Кыргыз-Түрк “Манас” университетинин дипломдук иш жазуу жөнүндө жобосунун” </w:t>
      </w:r>
      <w:r w:rsidRPr="00FC244E">
        <w:rPr>
          <w:rFonts w:ascii="Calibri" w:hAnsi="Calibri" w:cs="Times New Roman"/>
          <w:bCs/>
          <w:lang w:val="ky-KG" w:eastAsia="en-US"/>
        </w:rPr>
        <w:t>тиркемеси болуп саналат.</w:t>
      </w:r>
    </w:p>
    <w:p w:rsidR="00777BED" w:rsidRPr="00FC244E" w:rsidRDefault="00777BED" w:rsidP="00777BED">
      <w:pPr>
        <w:spacing w:after="240"/>
        <w:jc w:val="center"/>
        <w:rPr>
          <w:rFonts w:ascii="Calibri" w:hAnsi="Calibri" w:cs="Times New Roman"/>
          <w:b/>
          <w:bCs/>
          <w:lang w:val="ky-KG" w:eastAsia="en-US"/>
        </w:rPr>
      </w:pPr>
      <w:r w:rsidRPr="00FC244E">
        <w:rPr>
          <w:rFonts w:ascii="Calibri" w:hAnsi="Calibri" w:cs="Times New Roman"/>
          <w:b/>
          <w:bCs/>
          <w:lang w:val="ky-KG" w:eastAsia="en-US"/>
        </w:rPr>
        <w:t>Дипломдук иштин мукабасы</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8"/>
      </w:tblGrid>
      <w:tr w:rsidR="0047229A" w:rsidRPr="00FC244E" w:rsidTr="0047229A">
        <w:trPr>
          <w:trHeight w:hRule="exact" w:val="2350"/>
          <w:jc w:val="center"/>
        </w:trPr>
        <w:tc>
          <w:tcPr>
            <w:tcW w:w="9638" w:type="dxa"/>
            <w:vAlign w:val="center"/>
          </w:tcPr>
          <w:p w:rsidR="00777BED" w:rsidRPr="00FC244E" w:rsidRDefault="0047229A" w:rsidP="006D2233">
            <w:pPr>
              <w:jc w:val="center"/>
              <w:rPr>
                <w:rFonts w:ascii="Calibri" w:hAnsi="Calibri" w:cs="Times New Roman"/>
                <w:b/>
                <w:bCs/>
                <w:lang w:val="ky-KG" w:eastAsia="en-US"/>
              </w:rPr>
            </w:pPr>
            <w:r w:rsidRPr="00FC244E">
              <w:rPr>
                <w:rFonts w:ascii="Calibri" w:hAnsi="Calibri" w:cs="Times New Roman"/>
                <w:b/>
                <w:bCs/>
                <w:noProof/>
                <w:sz w:val="22"/>
                <w:szCs w:val="22"/>
                <w:lang w:val="ru-RU"/>
              </w:rPr>
              <w:drawing>
                <wp:inline distT="0" distB="0" distL="0" distR="0">
                  <wp:extent cx="619125" cy="619125"/>
                  <wp:effectExtent l="0" t="0" r="9525" b="9525"/>
                  <wp:docPr id="32" name="Resim 32" descr="C:\Users\Aysegul\Desktop\Man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segul\Desktop\Manas_logo.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777BED" w:rsidRPr="00FC244E" w:rsidRDefault="00777BED" w:rsidP="0047229A">
            <w:pPr>
              <w:spacing w:after="120"/>
              <w:jc w:val="center"/>
              <w:rPr>
                <w:rFonts w:ascii="Calibri" w:hAnsi="Calibri" w:cs="Times New Roman"/>
                <w:b/>
                <w:bCs/>
                <w:lang w:val="ky-KG" w:eastAsia="en-US"/>
              </w:rPr>
            </w:pPr>
            <w:r w:rsidRPr="00FC244E">
              <w:rPr>
                <w:rFonts w:ascii="Calibri" w:hAnsi="Calibri" w:cs="Times New Roman"/>
                <w:b/>
                <w:bCs/>
                <w:lang w:val="ky-KG" w:eastAsia="en-US"/>
              </w:rPr>
              <w:t>КЫРГЫЗ РЕСПУБЛИКАСЫНЫН БИЛИМ БЕРҮҮ</w:t>
            </w:r>
            <w:r w:rsidR="0047229A" w:rsidRPr="00FC244E">
              <w:rPr>
                <w:rFonts w:ascii="Calibri" w:hAnsi="Calibri" w:cs="Times New Roman"/>
                <w:b/>
                <w:bCs/>
                <w:lang w:val="ky-KG" w:eastAsia="en-US"/>
              </w:rPr>
              <w:t xml:space="preserve"> </w:t>
            </w:r>
            <w:r w:rsidRPr="00FC244E">
              <w:rPr>
                <w:rFonts w:ascii="Calibri" w:hAnsi="Calibri" w:cs="Times New Roman"/>
                <w:b/>
                <w:bCs/>
                <w:lang w:val="ky-KG" w:eastAsia="en-US"/>
              </w:rPr>
              <w:t>ЖАНА ИЛИМ МИНИСТРЛИГИ</w:t>
            </w:r>
          </w:p>
          <w:p w:rsidR="00777BED" w:rsidRPr="00FC244E" w:rsidRDefault="00777BED" w:rsidP="006D2233">
            <w:pPr>
              <w:spacing w:after="120"/>
              <w:jc w:val="center"/>
              <w:rPr>
                <w:rFonts w:ascii="Calibri" w:hAnsi="Calibri" w:cs="Times New Roman"/>
                <w:b/>
                <w:bCs/>
                <w:lang w:val="ky-KG" w:eastAsia="en-US"/>
              </w:rPr>
            </w:pPr>
            <w:r w:rsidRPr="00FC244E">
              <w:rPr>
                <w:rFonts w:ascii="Calibri" w:hAnsi="Calibri" w:cs="Times New Roman"/>
                <w:b/>
                <w:bCs/>
                <w:lang w:val="ky-KG" w:eastAsia="en-US"/>
              </w:rPr>
              <w:t>КЫРГЫЗ-ТҮРК “МАНАС” УНИВЕРСИТЕТИНИН</w:t>
            </w:r>
          </w:p>
          <w:p w:rsidR="00777BED" w:rsidRPr="00FC244E" w:rsidRDefault="00777BED" w:rsidP="0047229A">
            <w:pPr>
              <w:spacing w:after="120"/>
              <w:jc w:val="center"/>
              <w:rPr>
                <w:rFonts w:ascii="Calibri" w:hAnsi="Calibri" w:cs="Times New Roman"/>
                <w:b/>
                <w:lang w:val="ky-KG" w:eastAsia="en-US"/>
              </w:rPr>
            </w:pPr>
            <w:r w:rsidRPr="00FC244E">
              <w:rPr>
                <w:rFonts w:ascii="Calibri" w:hAnsi="Calibri" w:cs="Times New Roman"/>
                <w:b/>
                <w:lang w:val="ky-KG" w:eastAsia="en-US"/>
              </w:rPr>
              <w:t>..........................</w:t>
            </w:r>
            <w:r w:rsidR="0047229A" w:rsidRPr="00FC244E">
              <w:rPr>
                <w:rFonts w:ascii="Calibri" w:hAnsi="Calibri" w:cs="Times New Roman"/>
                <w:b/>
                <w:lang w:val="ky-KG" w:eastAsia="en-US"/>
              </w:rPr>
              <w:t>.... ФАКУЛЬТЕТИ/ЖОГОРКУ МЕКТЕБИ</w:t>
            </w:r>
          </w:p>
        </w:tc>
      </w:tr>
      <w:tr w:rsidR="0047229A" w:rsidRPr="00FC244E" w:rsidTr="0047229A">
        <w:trPr>
          <w:jc w:val="center"/>
        </w:trPr>
        <w:tc>
          <w:tcPr>
            <w:tcW w:w="9638" w:type="dxa"/>
          </w:tcPr>
          <w:p w:rsidR="00777BED" w:rsidRPr="00FC244E" w:rsidRDefault="00777BED" w:rsidP="006D2233">
            <w:pPr>
              <w:spacing w:after="120"/>
              <w:jc w:val="both"/>
              <w:rPr>
                <w:rFonts w:ascii="Calibri" w:hAnsi="Calibri" w:cs="Times New Roman"/>
                <w:b/>
                <w:bCs/>
                <w:lang w:val="ky-KG" w:eastAsia="en-US"/>
              </w:rPr>
            </w:pPr>
          </w:p>
          <w:p w:rsidR="00777BED" w:rsidRPr="00FC244E" w:rsidRDefault="00777BED" w:rsidP="006D2233">
            <w:pPr>
              <w:spacing w:after="120"/>
              <w:jc w:val="both"/>
              <w:rPr>
                <w:rFonts w:ascii="Calibri" w:hAnsi="Calibri" w:cs="Times New Roman"/>
                <w:bCs/>
                <w:lang w:val="ky-KG" w:eastAsia="en-US"/>
              </w:rPr>
            </w:pPr>
            <w:r w:rsidRPr="00FC244E">
              <w:rPr>
                <w:rFonts w:ascii="Calibri" w:hAnsi="Calibri" w:cs="Times New Roman"/>
                <w:bCs/>
                <w:lang w:val="ky-KG" w:eastAsia="en-US"/>
              </w:rPr>
              <w:t>(</w:t>
            </w:r>
            <w:r w:rsidR="0047229A" w:rsidRPr="00FC244E">
              <w:rPr>
                <w:rFonts w:ascii="Calibri" w:hAnsi="Calibri" w:cs="Times New Roman"/>
                <w:bCs/>
                <w:lang w:val="ky-KG" w:eastAsia="en-US"/>
              </w:rPr>
              <w:t xml:space="preserve">  </w:t>
            </w:r>
            <w:r w:rsidRPr="00FC244E">
              <w:rPr>
                <w:rFonts w:ascii="Calibri" w:hAnsi="Calibri" w:cs="Times New Roman"/>
                <w:bCs/>
                <w:lang w:val="ky-KG" w:eastAsia="en-US"/>
              </w:rPr>
              <w:t>) Студент дипломдук ишти жактоо сынагына кире алат.</w:t>
            </w:r>
          </w:p>
          <w:p w:rsidR="00777BED" w:rsidRPr="00FC244E" w:rsidRDefault="00777BED" w:rsidP="006D2233">
            <w:pPr>
              <w:spacing w:after="120"/>
              <w:jc w:val="both"/>
              <w:rPr>
                <w:rFonts w:ascii="Calibri" w:hAnsi="Calibri" w:cs="Times New Roman"/>
                <w:bCs/>
                <w:lang w:val="ky-KG" w:eastAsia="en-US"/>
              </w:rPr>
            </w:pPr>
            <w:r w:rsidRPr="00FC244E">
              <w:rPr>
                <w:rFonts w:ascii="Calibri" w:hAnsi="Calibri" w:cs="Times New Roman"/>
                <w:bCs/>
                <w:lang w:val="ky-KG" w:eastAsia="en-US"/>
              </w:rPr>
              <w:t>(</w:t>
            </w:r>
            <w:r w:rsidR="0047229A" w:rsidRPr="00FC244E">
              <w:rPr>
                <w:rFonts w:ascii="Calibri" w:hAnsi="Calibri" w:cs="Times New Roman"/>
                <w:bCs/>
                <w:lang w:val="ky-KG" w:eastAsia="en-US"/>
              </w:rPr>
              <w:t xml:space="preserve">  </w:t>
            </w:r>
            <w:r w:rsidRPr="00FC244E">
              <w:rPr>
                <w:rFonts w:ascii="Calibri" w:hAnsi="Calibri" w:cs="Times New Roman"/>
                <w:bCs/>
                <w:lang w:val="ky-KG" w:eastAsia="en-US"/>
              </w:rPr>
              <w:t xml:space="preserve">) Студент </w:t>
            </w:r>
            <w:r w:rsidR="00E07FA7" w:rsidRPr="00FC244E">
              <w:rPr>
                <w:rFonts w:ascii="Calibri" w:hAnsi="Calibri" w:cs="Times New Roman"/>
                <w:bCs/>
                <w:lang w:val="ky-KG" w:eastAsia="en-US"/>
              </w:rPr>
              <w:t xml:space="preserve">дипломдук ишти жактоо сынагына </w:t>
            </w:r>
            <w:r w:rsidRPr="00FC244E">
              <w:rPr>
                <w:rFonts w:ascii="Calibri" w:hAnsi="Calibri" w:cs="Times New Roman"/>
                <w:bCs/>
                <w:lang w:val="ky-KG" w:eastAsia="en-US"/>
              </w:rPr>
              <w:t>кире албайт.</w:t>
            </w:r>
          </w:p>
          <w:p w:rsidR="00777BED" w:rsidRPr="00FC244E" w:rsidRDefault="00777BED" w:rsidP="006D2233">
            <w:pPr>
              <w:spacing w:after="120"/>
              <w:jc w:val="both"/>
              <w:rPr>
                <w:rFonts w:ascii="Calibri" w:hAnsi="Calibri" w:cs="Times New Roman"/>
                <w:b/>
                <w:bCs/>
                <w:lang w:val="ky-KG" w:eastAsia="en-US"/>
              </w:rPr>
            </w:pPr>
          </w:p>
          <w:p w:rsidR="00777BED" w:rsidRPr="00FC244E" w:rsidRDefault="00777BED" w:rsidP="006D2233">
            <w:pPr>
              <w:spacing w:after="120"/>
              <w:jc w:val="both"/>
              <w:rPr>
                <w:rFonts w:ascii="Calibri" w:hAnsi="Calibri" w:cs="Times New Roman"/>
                <w:bCs/>
                <w:lang w:val="ky-KG" w:eastAsia="en-US"/>
              </w:rPr>
            </w:pPr>
            <w:r w:rsidRPr="00FC244E">
              <w:rPr>
                <w:rFonts w:ascii="Calibri" w:hAnsi="Calibri" w:cs="Times New Roman"/>
                <w:bCs/>
                <w:lang w:val="ky-KG" w:eastAsia="en-US"/>
              </w:rPr>
              <w:t>Бөлүм башчы:</w:t>
            </w:r>
          </w:p>
          <w:p w:rsidR="00777BED" w:rsidRPr="00FC244E" w:rsidRDefault="00777BED" w:rsidP="006D2233">
            <w:pPr>
              <w:spacing w:after="120"/>
              <w:jc w:val="both"/>
              <w:rPr>
                <w:rFonts w:ascii="Calibri" w:hAnsi="Calibri" w:cs="Times New Roman"/>
                <w:bCs/>
                <w:lang w:val="ky-KG" w:eastAsia="en-US"/>
              </w:rPr>
            </w:pPr>
            <w:r w:rsidRPr="00FC244E">
              <w:rPr>
                <w:rFonts w:ascii="Calibri" w:hAnsi="Calibri" w:cs="Times New Roman"/>
                <w:bCs/>
                <w:lang w:val="ky-KG" w:eastAsia="en-US"/>
              </w:rPr>
              <w:t>...................................................................</w:t>
            </w:r>
          </w:p>
          <w:p w:rsidR="00777BED" w:rsidRPr="00FC244E" w:rsidRDefault="00777BED" w:rsidP="006D2233">
            <w:pPr>
              <w:spacing w:after="120"/>
              <w:jc w:val="both"/>
              <w:rPr>
                <w:rFonts w:ascii="Calibri" w:hAnsi="Calibri" w:cs="Times New Roman"/>
                <w:bCs/>
                <w:lang w:val="ky-KG" w:eastAsia="en-US"/>
              </w:rPr>
            </w:pPr>
            <w:r w:rsidRPr="00FC244E">
              <w:rPr>
                <w:rFonts w:ascii="Calibri" w:hAnsi="Calibri" w:cs="Times New Roman"/>
                <w:bCs/>
                <w:lang w:val="ky-KG" w:eastAsia="en-US"/>
              </w:rPr>
              <w:t>Күнү                        Кол тамгасы</w:t>
            </w:r>
          </w:p>
          <w:p w:rsidR="00777BED" w:rsidRPr="00FC244E" w:rsidRDefault="00777BED" w:rsidP="006D2233">
            <w:pPr>
              <w:spacing w:after="120"/>
              <w:jc w:val="both"/>
              <w:rPr>
                <w:rFonts w:ascii="Calibri" w:hAnsi="Calibri" w:cs="Times New Roman"/>
                <w:b/>
                <w:bCs/>
                <w:lang w:val="ky-KG" w:eastAsia="en-US"/>
              </w:rPr>
            </w:pPr>
            <w:r w:rsidRPr="00FC244E">
              <w:rPr>
                <w:rFonts w:ascii="Calibri" w:hAnsi="Calibri" w:cs="Times New Roman"/>
                <w:bCs/>
                <w:lang w:val="ky-KG" w:eastAsia="en-US"/>
              </w:rPr>
              <w:t>......../......./......             ...............................</w:t>
            </w:r>
          </w:p>
        </w:tc>
      </w:tr>
      <w:tr w:rsidR="0047229A" w:rsidRPr="00FC244E" w:rsidTr="0047229A">
        <w:trPr>
          <w:jc w:val="center"/>
        </w:trPr>
        <w:tc>
          <w:tcPr>
            <w:tcW w:w="9638" w:type="dxa"/>
          </w:tcPr>
          <w:p w:rsidR="00777BED" w:rsidRPr="00FC244E" w:rsidRDefault="00777BED" w:rsidP="006D2233">
            <w:pPr>
              <w:spacing w:after="120"/>
              <w:jc w:val="both"/>
              <w:rPr>
                <w:rFonts w:ascii="Calibri" w:hAnsi="Calibri" w:cs="Times New Roman"/>
                <w:lang w:val="ky-KG" w:eastAsia="en-US"/>
              </w:rPr>
            </w:pPr>
          </w:p>
          <w:p w:rsidR="00777BED" w:rsidRPr="00FC244E" w:rsidRDefault="00777BED" w:rsidP="006D2233">
            <w:pPr>
              <w:spacing w:after="120"/>
              <w:jc w:val="both"/>
              <w:rPr>
                <w:rFonts w:ascii="Calibri" w:hAnsi="Calibri" w:cs="Times New Roman"/>
                <w:lang w:val="ky-KG" w:eastAsia="en-US"/>
              </w:rPr>
            </w:pPr>
            <w:r w:rsidRPr="00FC244E">
              <w:rPr>
                <w:rFonts w:ascii="Calibri" w:hAnsi="Calibri" w:cs="Times New Roman"/>
                <w:lang w:val="ky-KG" w:eastAsia="en-US"/>
              </w:rPr>
              <w:t>БАКАЛАВР ПРОГРАММАСЫ БОЮНЧА ДИПЛОМДУК ИШ</w:t>
            </w:r>
          </w:p>
          <w:p w:rsidR="00777BED" w:rsidRPr="00FC244E" w:rsidRDefault="00777BED" w:rsidP="006D2233">
            <w:pPr>
              <w:spacing w:after="120"/>
              <w:jc w:val="both"/>
              <w:rPr>
                <w:rFonts w:ascii="Calibri" w:hAnsi="Calibri" w:cs="Times New Roman"/>
                <w:lang w:val="ky-KG" w:eastAsia="en-US"/>
              </w:rPr>
            </w:pPr>
          </w:p>
          <w:p w:rsidR="00777BED" w:rsidRPr="00FC244E" w:rsidRDefault="00777BED" w:rsidP="006D2233">
            <w:pPr>
              <w:spacing w:after="120"/>
              <w:jc w:val="both"/>
              <w:rPr>
                <w:rFonts w:ascii="Calibri" w:hAnsi="Calibri" w:cs="Times New Roman"/>
                <w:lang w:val="ky-KG" w:eastAsia="en-US"/>
              </w:rPr>
            </w:pPr>
            <w:r w:rsidRPr="00FC244E">
              <w:rPr>
                <w:rFonts w:ascii="Calibri" w:hAnsi="Calibri" w:cs="Times New Roman"/>
                <w:lang w:val="ky-KG" w:eastAsia="en-US"/>
              </w:rPr>
              <w:t>ТЕМАСЫ: ........................................................................................................</w:t>
            </w:r>
          </w:p>
          <w:p w:rsidR="00777BED" w:rsidRPr="00FC244E" w:rsidRDefault="00777BED" w:rsidP="006D2233">
            <w:pPr>
              <w:spacing w:after="120"/>
              <w:jc w:val="both"/>
              <w:rPr>
                <w:rFonts w:ascii="Calibri" w:hAnsi="Calibri" w:cs="Times New Roman"/>
                <w:lang w:val="ky-KG" w:eastAsia="en-US"/>
              </w:rPr>
            </w:pPr>
            <w:r w:rsidRPr="00FC244E">
              <w:rPr>
                <w:rFonts w:ascii="Calibri" w:hAnsi="Calibri" w:cs="Times New Roman"/>
                <w:lang w:val="ky-KG" w:eastAsia="en-US"/>
              </w:rPr>
              <w:t>............................................................................................................................</w:t>
            </w:r>
          </w:p>
          <w:p w:rsidR="00777BED" w:rsidRPr="00FC244E" w:rsidRDefault="00777BED" w:rsidP="006D2233">
            <w:pPr>
              <w:spacing w:after="120"/>
              <w:jc w:val="both"/>
              <w:rPr>
                <w:rFonts w:ascii="Calibri" w:hAnsi="Calibri" w:cs="Times New Roman"/>
                <w:lang w:val="ky-KG" w:eastAsia="en-US"/>
              </w:rPr>
            </w:pPr>
            <w:r w:rsidRPr="00FC244E">
              <w:rPr>
                <w:rFonts w:ascii="Calibri" w:hAnsi="Calibri" w:cs="Times New Roman"/>
                <w:lang w:val="ky-KG" w:eastAsia="en-US"/>
              </w:rPr>
              <w:t>...........................................................................................................................</w:t>
            </w:r>
          </w:p>
          <w:p w:rsidR="00777BED" w:rsidRPr="00FC244E" w:rsidRDefault="00777BED" w:rsidP="0047229A">
            <w:pPr>
              <w:spacing w:after="120"/>
              <w:ind w:left="2198"/>
              <w:rPr>
                <w:rFonts w:ascii="Calibri" w:hAnsi="Calibri" w:cs="Times New Roman"/>
                <w:lang w:val="ky-KG" w:eastAsia="en-US"/>
              </w:rPr>
            </w:pPr>
            <w:r w:rsidRPr="00FC244E">
              <w:rPr>
                <w:rFonts w:ascii="Calibri" w:hAnsi="Calibri" w:cs="Times New Roman"/>
                <w:lang w:val="ky-KG" w:eastAsia="en-US"/>
              </w:rPr>
              <w:t xml:space="preserve">                                         Студенттин</w:t>
            </w:r>
          </w:p>
          <w:p w:rsidR="00777BED" w:rsidRPr="00FC244E" w:rsidRDefault="00777BED" w:rsidP="0047229A">
            <w:pPr>
              <w:spacing w:after="120"/>
              <w:ind w:left="2198"/>
              <w:rPr>
                <w:rFonts w:ascii="Calibri" w:hAnsi="Calibri" w:cs="Times New Roman"/>
                <w:lang w:val="ky-KG" w:eastAsia="en-US"/>
              </w:rPr>
            </w:pPr>
            <w:r w:rsidRPr="00FC244E">
              <w:rPr>
                <w:rFonts w:ascii="Calibri" w:hAnsi="Calibri" w:cs="Times New Roman"/>
                <w:lang w:val="ky-KG" w:eastAsia="en-US"/>
              </w:rPr>
              <w:t xml:space="preserve">                                          Аты-жөнү:.............................................................</w:t>
            </w:r>
          </w:p>
          <w:p w:rsidR="00777BED" w:rsidRPr="00FC244E" w:rsidRDefault="00777BED" w:rsidP="0047229A">
            <w:pPr>
              <w:spacing w:after="120"/>
              <w:ind w:left="2198"/>
              <w:rPr>
                <w:rFonts w:ascii="Calibri" w:hAnsi="Calibri" w:cs="Times New Roman"/>
                <w:lang w:val="ky-KG" w:eastAsia="en-US"/>
              </w:rPr>
            </w:pPr>
            <w:r w:rsidRPr="00FC244E">
              <w:rPr>
                <w:rFonts w:ascii="Calibri" w:hAnsi="Calibri" w:cs="Times New Roman"/>
                <w:lang w:val="ky-KG" w:eastAsia="en-US"/>
              </w:rPr>
              <w:t xml:space="preserve">                                          Бөлүмү:  ................................................................</w:t>
            </w:r>
          </w:p>
          <w:p w:rsidR="00777BED" w:rsidRPr="00FC244E" w:rsidRDefault="00777BED" w:rsidP="0047229A">
            <w:pPr>
              <w:spacing w:after="120"/>
              <w:ind w:left="2198"/>
              <w:rPr>
                <w:rFonts w:ascii="Calibri" w:hAnsi="Calibri" w:cs="Times New Roman"/>
                <w:lang w:val="ky-KG" w:eastAsia="en-US"/>
              </w:rPr>
            </w:pPr>
            <w:r w:rsidRPr="00FC244E">
              <w:rPr>
                <w:rFonts w:ascii="Calibri" w:hAnsi="Calibri" w:cs="Times New Roman"/>
                <w:lang w:val="ky-KG" w:eastAsia="en-US"/>
              </w:rPr>
              <w:t xml:space="preserve">                                          Курсу жана номери:.............................................</w:t>
            </w:r>
          </w:p>
          <w:p w:rsidR="00777BED" w:rsidRPr="00FC244E" w:rsidRDefault="00777BED" w:rsidP="0047229A">
            <w:pPr>
              <w:spacing w:after="120"/>
              <w:ind w:left="2198"/>
              <w:rPr>
                <w:rFonts w:ascii="Calibri" w:hAnsi="Calibri" w:cs="Times New Roman"/>
                <w:lang w:val="ky-KG" w:eastAsia="en-US"/>
              </w:rPr>
            </w:pPr>
            <w:r w:rsidRPr="00FC244E">
              <w:rPr>
                <w:rFonts w:ascii="Calibri" w:hAnsi="Calibri" w:cs="Times New Roman"/>
                <w:lang w:val="ky-KG" w:eastAsia="en-US"/>
              </w:rPr>
              <w:t xml:space="preserve">                                          Илимий жетекчинин</w:t>
            </w:r>
          </w:p>
          <w:p w:rsidR="00777BED" w:rsidRPr="00FC244E" w:rsidRDefault="00777BED" w:rsidP="0047229A">
            <w:pPr>
              <w:spacing w:after="120"/>
              <w:ind w:left="2198"/>
              <w:rPr>
                <w:rFonts w:ascii="Calibri" w:hAnsi="Calibri" w:cs="Times New Roman"/>
                <w:lang w:val="ky-KG" w:eastAsia="en-US"/>
              </w:rPr>
            </w:pPr>
            <w:r w:rsidRPr="00FC244E">
              <w:rPr>
                <w:rFonts w:ascii="Calibri" w:hAnsi="Calibri" w:cs="Times New Roman"/>
                <w:lang w:val="ky-KG" w:eastAsia="en-US"/>
              </w:rPr>
              <w:t xml:space="preserve">                                          Аты-жөнү:..............................................................</w:t>
            </w:r>
          </w:p>
          <w:p w:rsidR="00777BED" w:rsidRPr="00FC244E" w:rsidRDefault="00777BED" w:rsidP="0047229A">
            <w:pPr>
              <w:spacing w:after="120"/>
              <w:ind w:left="2198"/>
              <w:rPr>
                <w:rFonts w:ascii="Calibri" w:hAnsi="Calibri" w:cs="Times New Roman"/>
                <w:lang w:val="ky-KG" w:eastAsia="en-US"/>
              </w:rPr>
            </w:pPr>
            <w:r w:rsidRPr="00FC244E">
              <w:rPr>
                <w:rFonts w:ascii="Calibri" w:hAnsi="Calibri" w:cs="Times New Roman"/>
                <w:lang w:val="ky-KG" w:eastAsia="en-US"/>
              </w:rPr>
              <w:t xml:space="preserve">                                          Наамы:...................................................................</w:t>
            </w:r>
          </w:p>
          <w:p w:rsidR="00777BED" w:rsidRPr="00FC244E" w:rsidRDefault="00777BED" w:rsidP="006D2233">
            <w:pPr>
              <w:spacing w:after="120"/>
              <w:jc w:val="both"/>
              <w:rPr>
                <w:rFonts w:ascii="Calibri" w:hAnsi="Calibri" w:cs="Times New Roman"/>
                <w:lang w:val="ky-KG" w:eastAsia="en-US"/>
              </w:rPr>
            </w:pPr>
          </w:p>
          <w:p w:rsidR="00777BED" w:rsidRPr="00FC244E" w:rsidRDefault="00777BED" w:rsidP="006D2233">
            <w:pPr>
              <w:spacing w:after="120"/>
              <w:jc w:val="both"/>
              <w:rPr>
                <w:rFonts w:ascii="Calibri" w:hAnsi="Calibri" w:cs="Times New Roman"/>
                <w:lang w:val="ky-KG" w:eastAsia="en-US"/>
              </w:rPr>
            </w:pPr>
          </w:p>
          <w:p w:rsidR="00777BED" w:rsidRPr="00FC244E" w:rsidRDefault="00777BED" w:rsidP="006D2233">
            <w:pPr>
              <w:spacing w:after="120"/>
              <w:jc w:val="center"/>
              <w:rPr>
                <w:rFonts w:ascii="Calibri" w:hAnsi="Calibri" w:cs="Times New Roman"/>
                <w:lang w:val="ky-KG" w:eastAsia="en-US"/>
              </w:rPr>
            </w:pPr>
            <w:r w:rsidRPr="00FC244E">
              <w:rPr>
                <w:rFonts w:ascii="Calibri" w:hAnsi="Calibri" w:cs="Times New Roman"/>
                <w:lang w:val="ky-KG" w:eastAsia="en-US"/>
              </w:rPr>
              <w:t>Бишкек, жылы</w:t>
            </w:r>
          </w:p>
        </w:tc>
      </w:tr>
    </w:tbl>
    <w:p w:rsidR="00777BED" w:rsidRPr="00FC244E" w:rsidRDefault="00777BED" w:rsidP="00011A5A">
      <w:pPr>
        <w:spacing w:after="240"/>
        <w:jc w:val="right"/>
        <w:rPr>
          <w:rFonts w:ascii="Calibri" w:hAnsi="Calibri" w:cs="Times New Roman"/>
          <w:b/>
          <w:lang w:val="ky-KG" w:eastAsia="en-US"/>
        </w:rPr>
      </w:pPr>
      <w:r w:rsidRPr="00FC244E">
        <w:rPr>
          <w:rFonts w:ascii="Calibri" w:hAnsi="Calibri" w:cs="Times New Roman"/>
          <w:lang w:val="ky-KG" w:eastAsia="en-US"/>
        </w:rPr>
        <w:br w:type="page"/>
      </w:r>
      <w:r w:rsidR="00011A5A" w:rsidRPr="00FC244E">
        <w:rPr>
          <w:rFonts w:ascii="Calibri" w:hAnsi="Calibri" w:cs="Times New Roman"/>
          <w:b/>
          <w:lang w:val="ky-KG" w:eastAsia="en-US"/>
        </w:rPr>
        <w:lastRenderedPageBreak/>
        <w:t>C</w:t>
      </w:r>
      <w:r w:rsidRPr="00FC244E">
        <w:rPr>
          <w:rFonts w:ascii="Calibri" w:hAnsi="Calibri" w:cs="Times New Roman"/>
          <w:b/>
          <w:lang w:val="ky-KG" w:eastAsia="en-US"/>
        </w:rPr>
        <w:t>-2 тиркемеси</w:t>
      </w:r>
    </w:p>
    <w:p w:rsidR="00777BED" w:rsidRPr="00FC244E" w:rsidRDefault="00777BED" w:rsidP="00777BED">
      <w:pPr>
        <w:spacing w:after="240"/>
        <w:jc w:val="center"/>
        <w:rPr>
          <w:rFonts w:ascii="Calibri" w:hAnsi="Calibri" w:cs="Times New Roman"/>
          <w:bCs/>
          <w:sz w:val="22"/>
          <w:szCs w:val="22"/>
          <w:lang w:val="ky-KG" w:eastAsia="en-US"/>
        </w:rPr>
      </w:pPr>
      <w:r w:rsidRPr="00FC244E">
        <w:rPr>
          <w:rFonts w:ascii="Calibri" w:hAnsi="Calibri" w:cs="Times New Roman"/>
          <w:b/>
          <w:color w:val="00B050"/>
          <w:sz w:val="22"/>
          <w:szCs w:val="22"/>
          <w:lang w:val="ky-KG" w:eastAsia="en-US"/>
        </w:rPr>
        <w:t>“</w:t>
      </w:r>
      <w:r w:rsidRPr="00FC244E">
        <w:rPr>
          <w:rFonts w:ascii="Calibri" w:hAnsi="Calibri" w:cs="Times New Roman"/>
          <w:bCs/>
          <w:color w:val="00B050"/>
          <w:sz w:val="22"/>
          <w:szCs w:val="22"/>
          <w:lang w:val="ky-KG" w:eastAsia="en-US"/>
        </w:rPr>
        <w:t xml:space="preserve">Кыргыз-Түрк “Манас” университетинин дипломдук иш жазуу жөнүндө жобосунун” </w:t>
      </w:r>
      <w:r w:rsidRPr="00FC244E">
        <w:rPr>
          <w:rFonts w:ascii="Calibri" w:hAnsi="Calibri" w:cs="Times New Roman"/>
          <w:bCs/>
          <w:sz w:val="22"/>
          <w:szCs w:val="22"/>
          <w:lang w:val="ky-KG" w:eastAsia="en-US"/>
        </w:rPr>
        <w:t>тиркемеси болуп саналат.</w:t>
      </w:r>
    </w:p>
    <w:p w:rsidR="00777BED" w:rsidRPr="00FC244E" w:rsidRDefault="00777BED" w:rsidP="00777BED">
      <w:pPr>
        <w:spacing w:after="240"/>
        <w:jc w:val="center"/>
        <w:rPr>
          <w:rFonts w:ascii="Calibri" w:hAnsi="Calibri" w:cs="Times New Roman"/>
          <w:b/>
          <w:bCs/>
          <w:sz w:val="22"/>
          <w:szCs w:val="22"/>
          <w:lang w:val="ky-KG" w:eastAsia="en-US"/>
        </w:rPr>
      </w:pPr>
      <w:r w:rsidRPr="00FC244E">
        <w:rPr>
          <w:rFonts w:ascii="Calibri" w:hAnsi="Calibri" w:cs="Times New Roman"/>
          <w:b/>
          <w:bCs/>
          <w:sz w:val="22"/>
          <w:szCs w:val="22"/>
          <w:lang w:val="ky-KG" w:eastAsia="en-US"/>
        </w:rPr>
        <w:t>Дипломдук иштин титулдук баракчасы</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8"/>
      </w:tblGrid>
      <w:tr w:rsidR="00777BED" w:rsidRPr="00FC244E" w:rsidTr="0047229A">
        <w:trPr>
          <w:trHeight w:hRule="exact" w:val="1992"/>
          <w:jc w:val="center"/>
        </w:trPr>
        <w:tc>
          <w:tcPr>
            <w:tcW w:w="9638" w:type="dxa"/>
            <w:vAlign w:val="center"/>
          </w:tcPr>
          <w:p w:rsidR="00777BED" w:rsidRPr="00FC244E" w:rsidRDefault="0047229A" w:rsidP="0047229A">
            <w:pPr>
              <w:spacing w:after="120"/>
              <w:jc w:val="center"/>
              <w:rPr>
                <w:rFonts w:ascii="Calibri" w:hAnsi="Calibri" w:cs="Times New Roman"/>
                <w:b/>
                <w:bCs/>
                <w:sz w:val="22"/>
                <w:szCs w:val="22"/>
                <w:lang w:val="ky-KG" w:eastAsia="en-US"/>
              </w:rPr>
            </w:pPr>
            <w:r w:rsidRPr="00FC244E">
              <w:rPr>
                <w:rFonts w:ascii="Calibri" w:hAnsi="Calibri" w:cs="Times New Roman"/>
                <w:b/>
                <w:bCs/>
                <w:noProof/>
                <w:sz w:val="22"/>
                <w:szCs w:val="22"/>
                <w:lang w:val="ru-RU"/>
              </w:rPr>
              <w:drawing>
                <wp:anchor distT="0" distB="0" distL="114300" distR="114300" simplePos="0" relativeHeight="251658240" behindDoc="1" locked="0" layoutInCell="1" allowOverlap="1">
                  <wp:simplePos x="0" y="0"/>
                  <wp:positionH relativeFrom="column">
                    <wp:posOffset>2753360</wp:posOffset>
                  </wp:positionH>
                  <wp:positionV relativeFrom="paragraph">
                    <wp:posOffset>-635635</wp:posOffset>
                  </wp:positionV>
                  <wp:extent cx="542925" cy="542925"/>
                  <wp:effectExtent l="0" t="0" r="9525" b="9525"/>
                  <wp:wrapTopAndBottom/>
                  <wp:docPr id="33" name="Resim 33" descr="C:\Users\Aysegul\Desktop\Man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segul\Desktop\Manas_log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r w:rsidR="00777BED" w:rsidRPr="00FC244E">
              <w:rPr>
                <w:rFonts w:ascii="Calibri" w:hAnsi="Calibri" w:cs="Times New Roman"/>
                <w:b/>
                <w:bCs/>
                <w:sz w:val="22"/>
                <w:szCs w:val="22"/>
                <w:lang w:val="ky-KG" w:eastAsia="en-US"/>
              </w:rPr>
              <w:t>КЫРГЫЗ РЕСПУБЛИКАСЫНЫН БИЛИМ БЕРҮҮ</w:t>
            </w:r>
            <w:r w:rsidRPr="00FC244E">
              <w:rPr>
                <w:rFonts w:ascii="Calibri" w:hAnsi="Calibri" w:cs="Times New Roman"/>
                <w:b/>
                <w:bCs/>
                <w:sz w:val="22"/>
                <w:szCs w:val="22"/>
                <w:lang w:val="ky-KG" w:eastAsia="en-US"/>
              </w:rPr>
              <w:t xml:space="preserve"> </w:t>
            </w:r>
            <w:r w:rsidR="00777BED" w:rsidRPr="00FC244E">
              <w:rPr>
                <w:rFonts w:ascii="Calibri" w:hAnsi="Calibri" w:cs="Times New Roman"/>
                <w:b/>
                <w:bCs/>
                <w:sz w:val="22"/>
                <w:szCs w:val="22"/>
                <w:lang w:val="ky-KG" w:eastAsia="en-US"/>
              </w:rPr>
              <w:t>ЖАНА ИЛИМ МИНИСТРЛИГИ</w:t>
            </w:r>
          </w:p>
          <w:p w:rsidR="00777BED" w:rsidRPr="00FC244E" w:rsidRDefault="00777BED" w:rsidP="006D2233">
            <w:pPr>
              <w:spacing w:after="120"/>
              <w:jc w:val="center"/>
              <w:rPr>
                <w:rFonts w:ascii="Calibri" w:hAnsi="Calibri" w:cs="Times New Roman"/>
                <w:b/>
                <w:bCs/>
                <w:sz w:val="22"/>
                <w:szCs w:val="22"/>
                <w:lang w:val="ky-KG" w:eastAsia="en-US"/>
              </w:rPr>
            </w:pPr>
            <w:r w:rsidRPr="00FC244E">
              <w:rPr>
                <w:rFonts w:ascii="Calibri" w:hAnsi="Calibri" w:cs="Times New Roman"/>
                <w:b/>
                <w:bCs/>
                <w:sz w:val="22"/>
                <w:szCs w:val="22"/>
                <w:lang w:val="ky-KG" w:eastAsia="en-US"/>
              </w:rPr>
              <w:t>КЫРГЫЗ-ТҮРК “МАНАС” УНИВЕРСИТЕТИНИН</w:t>
            </w:r>
          </w:p>
          <w:p w:rsidR="00777BED" w:rsidRPr="00FC244E" w:rsidRDefault="00777BED" w:rsidP="006D2233">
            <w:pPr>
              <w:spacing w:after="120"/>
              <w:jc w:val="center"/>
              <w:rPr>
                <w:rFonts w:ascii="Calibri" w:hAnsi="Calibri" w:cs="Times New Roman"/>
                <w:b/>
                <w:bCs/>
                <w:sz w:val="22"/>
                <w:szCs w:val="22"/>
                <w:lang w:val="ky-KG" w:eastAsia="en-US"/>
              </w:rPr>
            </w:pPr>
            <w:r w:rsidRPr="00FC244E">
              <w:rPr>
                <w:rFonts w:ascii="Calibri" w:hAnsi="Calibri" w:cs="Times New Roman"/>
                <w:b/>
                <w:sz w:val="22"/>
                <w:szCs w:val="22"/>
                <w:lang w:val="ky-KG" w:eastAsia="en-US"/>
              </w:rPr>
              <w:t>............................. ФАКУЛЬТЕТИ/ЖОГОРКУ МЕКТЕБИ</w:t>
            </w:r>
          </w:p>
        </w:tc>
      </w:tr>
      <w:tr w:rsidR="00777BED" w:rsidRPr="00FC244E" w:rsidTr="0047229A">
        <w:trPr>
          <w:trHeight w:val="2955"/>
          <w:jc w:val="center"/>
        </w:trPr>
        <w:tc>
          <w:tcPr>
            <w:tcW w:w="9638" w:type="dxa"/>
          </w:tcPr>
          <w:p w:rsidR="00777BED" w:rsidRPr="00FC244E" w:rsidRDefault="00777BED" w:rsidP="006D2233">
            <w:pPr>
              <w:spacing w:after="120"/>
              <w:jc w:val="both"/>
              <w:rPr>
                <w:rFonts w:ascii="Calibri" w:hAnsi="Calibri" w:cs="Times New Roman"/>
                <w:bCs/>
                <w:sz w:val="22"/>
                <w:szCs w:val="22"/>
                <w:lang w:val="ky-KG" w:eastAsia="en-US"/>
              </w:rPr>
            </w:pPr>
          </w:p>
          <w:p w:rsidR="00777BED" w:rsidRPr="00FC244E" w:rsidRDefault="00777BED" w:rsidP="006D2233">
            <w:p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w:t>
            </w:r>
            <w:r w:rsidR="0047229A" w:rsidRPr="00FC244E">
              <w:rPr>
                <w:rFonts w:ascii="Calibri" w:hAnsi="Calibri" w:cs="Times New Roman"/>
                <w:bCs/>
                <w:sz w:val="22"/>
                <w:szCs w:val="22"/>
                <w:lang w:val="ky-KG" w:eastAsia="en-US"/>
              </w:rPr>
              <w:t xml:space="preserve">  </w:t>
            </w:r>
            <w:r w:rsidRPr="00FC244E">
              <w:rPr>
                <w:rFonts w:ascii="Calibri" w:hAnsi="Calibri" w:cs="Times New Roman"/>
                <w:bCs/>
                <w:sz w:val="22"/>
                <w:szCs w:val="22"/>
                <w:lang w:val="ky-KG" w:eastAsia="en-US"/>
              </w:rPr>
              <w:t>) Студент дипломдук ишти жактоо сынагына кире алат.</w:t>
            </w:r>
          </w:p>
          <w:p w:rsidR="00777BED" w:rsidRPr="00FC244E" w:rsidRDefault="00777BED" w:rsidP="006D2233">
            <w:p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w:t>
            </w:r>
            <w:r w:rsidR="0047229A" w:rsidRPr="00FC244E">
              <w:rPr>
                <w:rFonts w:ascii="Calibri" w:hAnsi="Calibri" w:cs="Times New Roman"/>
                <w:bCs/>
                <w:sz w:val="22"/>
                <w:szCs w:val="22"/>
                <w:lang w:val="ky-KG" w:eastAsia="en-US"/>
              </w:rPr>
              <w:t xml:space="preserve">  </w:t>
            </w:r>
            <w:r w:rsidRPr="00FC244E">
              <w:rPr>
                <w:rFonts w:ascii="Calibri" w:hAnsi="Calibri" w:cs="Times New Roman"/>
                <w:bCs/>
                <w:sz w:val="22"/>
                <w:szCs w:val="22"/>
                <w:lang w:val="ky-KG" w:eastAsia="en-US"/>
              </w:rPr>
              <w:t>) Студент дипломдук ишти жактоо сынагына кире албайт.</w:t>
            </w:r>
          </w:p>
          <w:p w:rsidR="00777BED" w:rsidRPr="00FC244E" w:rsidRDefault="00777BED" w:rsidP="006D2233">
            <w:pPr>
              <w:spacing w:after="120"/>
              <w:jc w:val="both"/>
              <w:rPr>
                <w:rFonts w:ascii="Calibri" w:hAnsi="Calibri" w:cs="Times New Roman"/>
                <w:bCs/>
                <w:sz w:val="22"/>
                <w:szCs w:val="22"/>
                <w:lang w:val="ky-KG" w:eastAsia="en-US"/>
              </w:rPr>
            </w:pPr>
          </w:p>
          <w:p w:rsidR="00777BED" w:rsidRPr="00FC244E" w:rsidRDefault="00777BED" w:rsidP="006D2233">
            <w:p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Бөлүм башчы:</w:t>
            </w:r>
          </w:p>
          <w:p w:rsidR="00777BED" w:rsidRPr="00FC244E" w:rsidRDefault="00777BED" w:rsidP="006D2233">
            <w:p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w:t>
            </w:r>
          </w:p>
          <w:p w:rsidR="00777BED" w:rsidRPr="00FC244E" w:rsidRDefault="00777BED" w:rsidP="006D2233">
            <w:pPr>
              <w:spacing w:after="120"/>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Күнү                              Кол тамгасы</w:t>
            </w:r>
          </w:p>
          <w:p w:rsidR="00777BED" w:rsidRPr="00FC244E" w:rsidRDefault="00777BED" w:rsidP="006D2233">
            <w:pPr>
              <w:spacing w:after="120"/>
              <w:jc w:val="both"/>
              <w:rPr>
                <w:rFonts w:ascii="Calibri" w:hAnsi="Calibri" w:cs="Times New Roman"/>
                <w:b/>
                <w:bCs/>
                <w:sz w:val="22"/>
                <w:szCs w:val="22"/>
                <w:lang w:val="ky-KG" w:eastAsia="en-US"/>
              </w:rPr>
            </w:pPr>
            <w:r w:rsidRPr="00FC244E">
              <w:rPr>
                <w:rFonts w:ascii="Calibri" w:hAnsi="Calibri" w:cs="Times New Roman"/>
                <w:bCs/>
                <w:sz w:val="22"/>
                <w:szCs w:val="22"/>
                <w:lang w:val="ky-KG" w:eastAsia="en-US"/>
              </w:rPr>
              <w:t>......../......./......                ............................</w:t>
            </w:r>
          </w:p>
        </w:tc>
      </w:tr>
      <w:tr w:rsidR="00777BED" w:rsidRPr="00FC244E" w:rsidTr="0047229A">
        <w:trPr>
          <w:jc w:val="center"/>
        </w:trPr>
        <w:tc>
          <w:tcPr>
            <w:tcW w:w="9638" w:type="dxa"/>
          </w:tcPr>
          <w:p w:rsidR="00777BED" w:rsidRPr="00FC244E" w:rsidRDefault="00777BED" w:rsidP="006D2233">
            <w:pPr>
              <w:spacing w:after="120"/>
              <w:jc w:val="both"/>
              <w:rPr>
                <w:rFonts w:ascii="Calibri" w:hAnsi="Calibri" w:cs="Times New Roman"/>
                <w:sz w:val="22"/>
                <w:szCs w:val="22"/>
                <w:lang w:val="ky-KG" w:eastAsia="en-US"/>
              </w:rPr>
            </w:pP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БАКАЛАВР ПРОГРАММАСЫ БОЮНЧА ДИПЛОМДУК ИШ</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ТЕМАСЫ: ........................................................................................................</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w:t>
            </w:r>
          </w:p>
          <w:p w:rsidR="00777BED" w:rsidRPr="00FC244E" w:rsidRDefault="00777BED" w:rsidP="0047229A">
            <w:pPr>
              <w:spacing w:after="120"/>
              <w:ind w:left="3474"/>
              <w:jc w:val="both"/>
              <w:rPr>
                <w:rFonts w:ascii="Calibri" w:hAnsi="Calibri" w:cs="Times New Roman"/>
                <w:sz w:val="22"/>
                <w:szCs w:val="22"/>
                <w:lang w:val="ky-KG" w:eastAsia="en-US"/>
              </w:rPr>
            </w:pPr>
            <w:r w:rsidRPr="00FC244E">
              <w:rPr>
                <w:rFonts w:ascii="Calibri" w:hAnsi="Calibri" w:cs="Times New Roman"/>
                <w:sz w:val="22"/>
                <w:szCs w:val="22"/>
                <w:lang w:val="ky-KG" w:eastAsia="en-US"/>
              </w:rPr>
              <w:t>Студенттин</w:t>
            </w:r>
          </w:p>
          <w:p w:rsidR="00777BED" w:rsidRPr="00FC244E" w:rsidRDefault="00777BED" w:rsidP="0047229A">
            <w:pPr>
              <w:spacing w:after="120"/>
              <w:ind w:left="3474"/>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Аты-жөнү:..............................................................</w:t>
            </w:r>
          </w:p>
          <w:p w:rsidR="00777BED" w:rsidRPr="00FC244E" w:rsidRDefault="00777BED" w:rsidP="0047229A">
            <w:pPr>
              <w:spacing w:after="120"/>
              <w:ind w:left="3474"/>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Бөлүмү:................................................................</w:t>
            </w:r>
          </w:p>
          <w:p w:rsidR="00777BED" w:rsidRPr="00FC244E" w:rsidRDefault="00777BED" w:rsidP="0047229A">
            <w:pPr>
              <w:spacing w:after="120"/>
              <w:ind w:left="3474"/>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Курсу жана номери:.............................................</w:t>
            </w:r>
          </w:p>
          <w:p w:rsidR="00777BED" w:rsidRPr="00FC244E" w:rsidRDefault="00777BED" w:rsidP="0047229A">
            <w:pPr>
              <w:spacing w:after="120"/>
              <w:ind w:left="3474"/>
              <w:jc w:val="both"/>
              <w:rPr>
                <w:rFonts w:ascii="Calibri" w:hAnsi="Calibri" w:cs="Times New Roman"/>
                <w:sz w:val="22"/>
                <w:szCs w:val="22"/>
                <w:lang w:val="ky-KG" w:eastAsia="en-US"/>
              </w:rPr>
            </w:pPr>
          </w:p>
          <w:p w:rsidR="00777BED" w:rsidRPr="00FC244E" w:rsidRDefault="00777BED" w:rsidP="0047229A">
            <w:pPr>
              <w:spacing w:after="120"/>
              <w:ind w:left="3474"/>
              <w:jc w:val="both"/>
              <w:rPr>
                <w:rFonts w:ascii="Calibri" w:hAnsi="Calibri" w:cs="Times New Roman"/>
                <w:sz w:val="22"/>
                <w:szCs w:val="22"/>
                <w:lang w:val="ky-KG" w:eastAsia="en-US"/>
              </w:rPr>
            </w:pPr>
            <w:r w:rsidRPr="00FC244E">
              <w:rPr>
                <w:rFonts w:ascii="Calibri" w:hAnsi="Calibri" w:cs="Times New Roman"/>
                <w:sz w:val="22"/>
                <w:szCs w:val="22"/>
                <w:lang w:val="ky-KG" w:eastAsia="en-US"/>
              </w:rPr>
              <w:t>Жетекчинин</w:t>
            </w:r>
          </w:p>
          <w:p w:rsidR="00777BED" w:rsidRPr="00FC244E" w:rsidRDefault="00777BED" w:rsidP="0047229A">
            <w:pPr>
              <w:spacing w:after="120"/>
              <w:ind w:left="3474"/>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Аты-жөнү:........................................................</w:t>
            </w:r>
          </w:p>
          <w:p w:rsidR="00777BED" w:rsidRPr="00FC244E" w:rsidRDefault="00777BED" w:rsidP="0047229A">
            <w:pPr>
              <w:spacing w:after="120"/>
              <w:ind w:left="3474"/>
              <w:jc w:val="both"/>
              <w:rPr>
                <w:rFonts w:ascii="Calibri" w:hAnsi="Calibri" w:cs="Times New Roman"/>
                <w:bCs/>
                <w:sz w:val="22"/>
                <w:szCs w:val="22"/>
                <w:lang w:val="ky-KG" w:eastAsia="en-US"/>
              </w:rPr>
            </w:pPr>
            <w:r w:rsidRPr="00FC244E">
              <w:rPr>
                <w:rFonts w:ascii="Calibri" w:hAnsi="Calibri" w:cs="Times New Roman"/>
                <w:bCs/>
                <w:sz w:val="22"/>
                <w:szCs w:val="22"/>
                <w:lang w:val="ky-KG" w:eastAsia="en-US"/>
              </w:rPr>
              <w:t>Наамы:............................................................</w:t>
            </w:r>
          </w:p>
          <w:p w:rsidR="00777BED" w:rsidRPr="00FC244E" w:rsidRDefault="00777BED" w:rsidP="006D2233">
            <w:pPr>
              <w:spacing w:after="120"/>
              <w:jc w:val="both"/>
              <w:rPr>
                <w:rFonts w:ascii="Calibri" w:hAnsi="Calibri" w:cs="Times New Roman"/>
                <w:sz w:val="22"/>
                <w:szCs w:val="22"/>
                <w:lang w:val="ky-KG" w:eastAsia="en-US"/>
              </w:rPr>
            </w:pPr>
          </w:p>
          <w:p w:rsidR="00777BED" w:rsidRPr="00FC244E" w:rsidRDefault="00307833"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Дипломдук ишти жактоо</w:t>
            </w:r>
            <w:r w:rsidR="00777BED" w:rsidRPr="00FC244E">
              <w:rPr>
                <w:rFonts w:ascii="Calibri" w:hAnsi="Calibri" w:cs="Times New Roman"/>
                <w:sz w:val="22"/>
                <w:szCs w:val="22"/>
                <w:lang w:val="ky-KG" w:eastAsia="en-US"/>
              </w:rPr>
              <w:t xml:space="preserve"> </w:t>
            </w:r>
            <w:r w:rsidRPr="00F81CDC">
              <w:rPr>
                <w:rFonts w:ascii="Calibri" w:hAnsi="Calibri" w:cs="Times New Roman"/>
                <w:color w:val="auto"/>
                <w:sz w:val="22"/>
                <w:szCs w:val="22"/>
                <w:lang w:val="ky-KG" w:eastAsia="en-US"/>
              </w:rPr>
              <w:t xml:space="preserve">боюнча </w:t>
            </w:r>
            <w:r w:rsidR="00777BED" w:rsidRPr="00F81CDC">
              <w:rPr>
                <w:rFonts w:ascii="Calibri" w:hAnsi="Calibri" w:cs="Times New Roman"/>
                <w:color w:val="auto"/>
                <w:sz w:val="22"/>
                <w:szCs w:val="22"/>
                <w:lang w:val="ky-KG" w:eastAsia="en-US"/>
              </w:rPr>
              <w:t xml:space="preserve">баасы            </w:t>
            </w:r>
            <w:r w:rsidR="0047229A" w:rsidRPr="00F81CDC">
              <w:rPr>
                <w:rFonts w:ascii="Calibri" w:hAnsi="Calibri" w:cs="Times New Roman"/>
                <w:color w:val="auto"/>
                <w:sz w:val="22"/>
                <w:szCs w:val="22"/>
                <w:lang w:val="ky-KG" w:eastAsia="en-US"/>
              </w:rPr>
              <w:t xml:space="preserve">                         </w:t>
            </w:r>
            <w:r w:rsidR="00777BED" w:rsidRPr="00FC244E">
              <w:rPr>
                <w:rFonts w:ascii="Calibri" w:hAnsi="Calibri" w:cs="Times New Roman"/>
                <w:sz w:val="22"/>
                <w:szCs w:val="22"/>
                <w:lang w:val="ky-KG" w:eastAsia="en-US"/>
              </w:rPr>
              <w:t>Комиссиянын төрагасынын</w:t>
            </w:r>
          </w:p>
          <w:p w:rsidR="00777BED" w:rsidRPr="00FC244E" w:rsidRDefault="00777BED" w:rsidP="006D2233">
            <w:pPr>
              <w:spacing w:after="120"/>
              <w:jc w:val="both"/>
              <w:rPr>
                <w:rFonts w:ascii="Calibri" w:hAnsi="Calibri" w:cs="Times New Roman"/>
                <w:sz w:val="22"/>
                <w:szCs w:val="22"/>
                <w:lang w:val="ky-KG" w:eastAsia="en-US"/>
              </w:rPr>
            </w:pPr>
            <w:r w:rsidRPr="00FC244E">
              <w:rPr>
                <w:rFonts w:ascii="Calibri" w:hAnsi="Calibri" w:cs="Times New Roman"/>
                <w:sz w:val="22"/>
                <w:szCs w:val="22"/>
                <w:lang w:val="ky-KG" w:eastAsia="en-US"/>
              </w:rPr>
              <w:t xml:space="preserve">.............. (сан менен)                                  </w:t>
            </w:r>
            <w:r w:rsidR="0047229A" w:rsidRPr="00FC244E">
              <w:rPr>
                <w:rFonts w:ascii="Calibri" w:hAnsi="Calibri" w:cs="Times New Roman"/>
                <w:sz w:val="22"/>
                <w:szCs w:val="22"/>
                <w:lang w:val="ky-KG" w:eastAsia="en-US"/>
              </w:rPr>
              <w:t xml:space="preserve">                          </w:t>
            </w:r>
            <w:r w:rsidRPr="00FC244E">
              <w:rPr>
                <w:rFonts w:ascii="Calibri" w:hAnsi="Calibri" w:cs="Times New Roman"/>
                <w:sz w:val="22"/>
                <w:szCs w:val="22"/>
                <w:lang w:val="ky-KG" w:eastAsia="en-US"/>
              </w:rPr>
              <w:t>Аты-жөнү,</w:t>
            </w:r>
            <w:r w:rsidRPr="00FC244E">
              <w:rPr>
                <w:rFonts w:ascii="Calibri" w:eastAsia="Calibri" w:hAnsi="Calibri" w:cs="Times New Roman"/>
                <w:sz w:val="22"/>
                <w:szCs w:val="22"/>
                <w:lang w:val="ky-KG" w:eastAsia="en-US"/>
              </w:rPr>
              <w:t xml:space="preserve"> к</w:t>
            </w:r>
            <w:r w:rsidR="0047229A" w:rsidRPr="00FC244E">
              <w:rPr>
                <w:rFonts w:ascii="Calibri" w:hAnsi="Calibri" w:cs="Times New Roman"/>
                <w:sz w:val="22"/>
                <w:szCs w:val="22"/>
                <w:lang w:val="ky-KG" w:eastAsia="en-US"/>
              </w:rPr>
              <w:t>ол тамгасы:</w:t>
            </w:r>
          </w:p>
          <w:p w:rsidR="00777BED" w:rsidRPr="00FC244E" w:rsidRDefault="00777BED" w:rsidP="006D2233">
            <w:pPr>
              <w:spacing w:after="120"/>
              <w:jc w:val="both"/>
              <w:rPr>
                <w:rFonts w:ascii="Calibri" w:hAnsi="Calibri" w:cs="Times New Roman"/>
                <w:bCs/>
                <w:sz w:val="22"/>
                <w:szCs w:val="22"/>
                <w:lang w:val="ky-KG" w:eastAsia="en-US"/>
              </w:rPr>
            </w:pPr>
            <w:r w:rsidRPr="00FC244E">
              <w:rPr>
                <w:rFonts w:ascii="Calibri" w:hAnsi="Calibri" w:cs="Times New Roman"/>
                <w:sz w:val="22"/>
                <w:szCs w:val="22"/>
                <w:lang w:val="ky-KG" w:eastAsia="en-US"/>
              </w:rPr>
              <w:t>...............(жазуу жүзүндө</w:t>
            </w:r>
            <w:r w:rsidRPr="00FC244E">
              <w:rPr>
                <w:rFonts w:ascii="Calibri" w:hAnsi="Calibri" w:cs="Times New Roman"/>
                <w:b/>
                <w:sz w:val="22"/>
                <w:szCs w:val="22"/>
                <w:lang w:val="ky-KG" w:eastAsia="en-US"/>
              </w:rPr>
              <w:t xml:space="preserve">)                         </w:t>
            </w:r>
            <w:r w:rsidR="0047229A" w:rsidRPr="00FC244E">
              <w:rPr>
                <w:rFonts w:ascii="Calibri" w:hAnsi="Calibri" w:cs="Times New Roman"/>
                <w:b/>
                <w:sz w:val="22"/>
                <w:szCs w:val="22"/>
                <w:lang w:val="ky-KG" w:eastAsia="en-US"/>
              </w:rPr>
              <w:t xml:space="preserve">                          </w:t>
            </w:r>
            <w:r w:rsidRPr="00FC244E">
              <w:rPr>
                <w:rFonts w:ascii="Calibri" w:hAnsi="Calibri" w:cs="Times New Roman"/>
                <w:sz w:val="22"/>
                <w:szCs w:val="22"/>
                <w:lang w:val="ky-KG" w:eastAsia="en-US"/>
              </w:rPr>
              <w:t>...............</w:t>
            </w:r>
            <w:r w:rsidR="0047229A" w:rsidRPr="00FC244E">
              <w:rPr>
                <w:rFonts w:ascii="Calibri" w:hAnsi="Calibri" w:cs="Times New Roman"/>
                <w:sz w:val="22"/>
                <w:szCs w:val="22"/>
                <w:lang w:val="ky-KG" w:eastAsia="en-US"/>
              </w:rPr>
              <w:t>...........................</w:t>
            </w:r>
            <w:r w:rsidRPr="00FC244E">
              <w:rPr>
                <w:rFonts w:ascii="Calibri" w:hAnsi="Calibri" w:cs="Times New Roman"/>
                <w:sz w:val="22"/>
                <w:szCs w:val="22"/>
                <w:lang w:val="ky-KG" w:eastAsia="en-US"/>
              </w:rPr>
              <w:t>...............................</w:t>
            </w:r>
          </w:p>
          <w:p w:rsidR="00777BED" w:rsidRPr="00FC244E" w:rsidRDefault="00777BED" w:rsidP="006D2233">
            <w:pPr>
              <w:spacing w:after="120"/>
              <w:jc w:val="center"/>
              <w:rPr>
                <w:rFonts w:ascii="Calibri" w:hAnsi="Calibri" w:cs="Times New Roman"/>
                <w:sz w:val="22"/>
                <w:szCs w:val="22"/>
                <w:lang w:val="ky-KG" w:eastAsia="en-US"/>
              </w:rPr>
            </w:pPr>
            <w:r w:rsidRPr="00FC244E">
              <w:rPr>
                <w:rFonts w:ascii="Calibri" w:hAnsi="Calibri" w:cs="Times New Roman"/>
                <w:sz w:val="22"/>
                <w:szCs w:val="22"/>
                <w:lang w:val="ky-KG" w:eastAsia="en-US"/>
              </w:rPr>
              <w:t>Бишкек, жылы</w:t>
            </w:r>
          </w:p>
        </w:tc>
      </w:tr>
    </w:tbl>
    <w:p w:rsidR="00777BED" w:rsidRPr="00FC244E" w:rsidRDefault="00777BED" w:rsidP="00011A5A">
      <w:pPr>
        <w:spacing w:after="240"/>
        <w:jc w:val="right"/>
        <w:rPr>
          <w:rFonts w:ascii="Calibri" w:hAnsi="Calibri" w:cs="Times New Roman"/>
          <w:lang w:val="ky-KG" w:eastAsia="en-US"/>
        </w:rPr>
      </w:pPr>
      <w:r w:rsidRPr="00FC244E">
        <w:rPr>
          <w:rFonts w:ascii="Calibri" w:hAnsi="Calibri" w:cs="Times New Roman"/>
          <w:lang w:val="ky-KG" w:eastAsia="en-US"/>
        </w:rPr>
        <w:br w:type="page"/>
      </w:r>
      <w:r w:rsidR="00011A5A" w:rsidRPr="00FC244E">
        <w:rPr>
          <w:rFonts w:ascii="Calibri" w:hAnsi="Calibri" w:cs="Times New Roman"/>
          <w:b/>
          <w:lang w:val="ky-KG" w:eastAsia="en-US"/>
        </w:rPr>
        <w:lastRenderedPageBreak/>
        <w:t>D</w:t>
      </w:r>
      <w:r w:rsidRPr="00FC244E">
        <w:rPr>
          <w:rFonts w:ascii="Calibri" w:hAnsi="Calibri" w:cs="Times New Roman"/>
          <w:b/>
          <w:lang w:val="ky-KG" w:eastAsia="en-US"/>
        </w:rPr>
        <w:t>-тиркемеси</w:t>
      </w:r>
    </w:p>
    <w:p w:rsidR="006D2233" w:rsidRPr="00FC244E" w:rsidRDefault="00777BED" w:rsidP="006D2233">
      <w:pPr>
        <w:spacing w:after="240"/>
        <w:jc w:val="center"/>
        <w:rPr>
          <w:rFonts w:ascii="Calibri" w:hAnsi="Calibri" w:cs="Times New Roman"/>
          <w:lang w:val="ky-KG" w:eastAsia="en-US"/>
        </w:rPr>
      </w:pPr>
      <w:r w:rsidRPr="00FC244E">
        <w:rPr>
          <w:rFonts w:ascii="Calibri" w:hAnsi="Calibri" w:cs="Times New Roman"/>
          <w:color w:val="00B050"/>
          <w:lang w:val="ky-KG" w:eastAsia="en-US"/>
        </w:rPr>
        <w:t>“Кыргыз-Түрк “Манас” университетинин дипломдук иш</w:t>
      </w:r>
      <w:r w:rsidR="006D2233" w:rsidRPr="00FC244E">
        <w:rPr>
          <w:rFonts w:ascii="Calibri" w:hAnsi="Calibri" w:cs="Times New Roman"/>
          <w:color w:val="00B050"/>
          <w:lang w:val="ky-KG" w:eastAsia="en-US"/>
        </w:rPr>
        <w:t xml:space="preserve"> </w:t>
      </w:r>
      <w:r w:rsidRPr="00FC244E">
        <w:rPr>
          <w:rFonts w:ascii="Calibri" w:hAnsi="Calibri" w:cs="Times New Roman"/>
          <w:bCs/>
          <w:color w:val="00B050"/>
          <w:lang w:val="ky-KG" w:eastAsia="en-US"/>
        </w:rPr>
        <w:t xml:space="preserve">жазуу жөнүндө жобосунун” </w:t>
      </w:r>
      <w:r w:rsidRPr="00FC244E">
        <w:rPr>
          <w:rFonts w:ascii="Calibri" w:hAnsi="Calibri" w:cs="Times New Roman"/>
          <w:bCs/>
          <w:lang w:val="ky-KG" w:eastAsia="en-US"/>
        </w:rPr>
        <w:t>тиркемеси болуп саналат.</w:t>
      </w:r>
    </w:p>
    <w:p w:rsidR="00777BED" w:rsidRPr="00FC244E" w:rsidRDefault="00777BED" w:rsidP="006D2233">
      <w:pPr>
        <w:jc w:val="center"/>
        <w:rPr>
          <w:rFonts w:ascii="Calibri" w:hAnsi="Calibri" w:cs="Times New Roman"/>
          <w:lang w:val="ky-KG" w:eastAsia="en-US"/>
        </w:rPr>
      </w:pPr>
      <w:r w:rsidRPr="00FC244E">
        <w:rPr>
          <w:rFonts w:ascii="Calibri" w:eastAsia="Times New Roman" w:hAnsi="Calibri" w:cs="Times New Roman"/>
          <w:b/>
          <w:bCs/>
          <w:lang w:val="ky-KG"/>
        </w:rPr>
        <w:t>ДИПЛОМДУК ИШ ЖАЗУУНУН ЭРЕЖЕЛЕРИ</w:t>
      </w:r>
    </w:p>
    <w:p w:rsidR="006D2233" w:rsidRPr="00FC244E" w:rsidRDefault="006D2233" w:rsidP="006D2233">
      <w:pPr>
        <w:jc w:val="both"/>
        <w:rPr>
          <w:rFonts w:ascii="Calibri" w:hAnsi="Calibri" w:cs="Times New Roman"/>
          <w:bCs/>
          <w:lang w:val="ky-KG" w:eastAsia="en-US"/>
        </w:rPr>
      </w:pPr>
    </w:p>
    <w:p w:rsidR="00777BED" w:rsidRPr="00FC244E" w:rsidRDefault="00777BED" w:rsidP="00FD643E">
      <w:pPr>
        <w:jc w:val="both"/>
        <w:rPr>
          <w:rFonts w:ascii="Calibri" w:hAnsi="Calibri" w:cs="Times New Roman"/>
          <w:bCs/>
          <w:lang w:val="ky-KG" w:eastAsia="en-US"/>
        </w:rPr>
      </w:pPr>
      <w:r w:rsidRPr="00FC244E">
        <w:rPr>
          <w:rFonts w:ascii="Calibri" w:hAnsi="Calibri" w:cs="Times New Roman"/>
          <w:bCs/>
          <w:lang w:val="ky-KG" w:eastAsia="en-US"/>
        </w:rPr>
        <w:t>Кыргыз-Түрк “Манас” университетинин табигый илимд</w:t>
      </w:r>
      <w:r w:rsidR="00FD643E" w:rsidRPr="00FC244E">
        <w:rPr>
          <w:rFonts w:ascii="Calibri" w:hAnsi="Calibri" w:cs="Times New Roman"/>
          <w:bCs/>
          <w:lang w:val="ky-KG" w:eastAsia="en-US"/>
        </w:rPr>
        <w:t>ер, инженерия жана коомдук илим</w:t>
      </w:r>
      <w:r w:rsidRPr="00FC244E">
        <w:rPr>
          <w:rFonts w:ascii="Calibri" w:hAnsi="Calibri" w:cs="Times New Roman"/>
          <w:bCs/>
          <w:lang w:val="ky-KG" w:eastAsia="en-US"/>
        </w:rPr>
        <w:t>дер институтунда билим алышкан студенттер адистиги боюнча дипломдук ишин төмөндөгүдөй стандартта жазуулары керек:</w:t>
      </w:r>
    </w:p>
    <w:p w:rsidR="006D2233" w:rsidRPr="00FC244E" w:rsidRDefault="006D2233" w:rsidP="006D2233">
      <w:pPr>
        <w:jc w:val="both"/>
        <w:rPr>
          <w:rFonts w:ascii="Calibri" w:eastAsia="Calibri" w:hAnsi="Calibri" w:cs="Times New Roman"/>
          <w:b/>
          <w:bCs/>
          <w:lang w:val="ky-KG" w:eastAsia="en-US"/>
        </w:rPr>
      </w:pPr>
    </w:p>
    <w:p w:rsidR="00777BED" w:rsidRPr="00FC244E" w:rsidRDefault="00777BED" w:rsidP="006D2233">
      <w:pPr>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Кагаздын салмагы жана өлчөмү: </w:t>
      </w:r>
      <w:r w:rsidRPr="00FC244E">
        <w:rPr>
          <w:rFonts w:ascii="Calibri" w:eastAsia="Calibri" w:hAnsi="Calibri" w:cs="Times New Roman"/>
          <w:lang w:val="ky-KG" w:eastAsia="en-US"/>
        </w:rPr>
        <w:t>Дипломдук иш жазууда биринчи сорттогу, салмагы эң аз 75 граммдык ак кагаз колдонулат. Колдонулуучу кагаздын өлчөмү кесилип, мукабалангандан кийин, 20,5 х 29,5 см. өлчөмүндө болуусу шарт. Мукабаланган дипломдук иштин барагынын өлчөмү өзгөрбөшү</w:t>
      </w:r>
      <w:r w:rsidR="005106CB"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үчүн көбөйтүүдө колдонулган кагаз эң аз 21,5 х 30,5 см.</w:t>
      </w:r>
      <w:r w:rsidR="006D2233" w:rsidRPr="00FC244E">
        <w:rPr>
          <w:rFonts w:ascii="Calibri" w:eastAsia="Calibri" w:hAnsi="Calibri" w:cs="Times New Roman"/>
          <w:lang w:val="ky-KG" w:eastAsia="en-US"/>
        </w:rPr>
        <w:t xml:space="preserve"> өлчөмүндө болушу керек.</w:t>
      </w:r>
    </w:p>
    <w:p w:rsidR="00FD643E" w:rsidRPr="00FC244E" w:rsidRDefault="00FD643E" w:rsidP="00FD643E">
      <w:pPr>
        <w:jc w:val="both"/>
        <w:rPr>
          <w:rFonts w:ascii="Calibri" w:eastAsia="Calibri" w:hAnsi="Calibri" w:cs="Times New Roman"/>
          <w:lang w:val="ky-KG" w:eastAsia="en-US"/>
        </w:rPr>
      </w:pPr>
    </w:p>
    <w:p w:rsidR="00777BED" w:rsidRPr="00FC244E" w:rsidRDefault="00777BED" w:rsidP="00FD643E">
      <w:pPr>
        <w:jc w:val="both"/>
        <w:rPr>
          <w:rFonts w:ascii="Calibri" w:eastAsia="Calibri" w:hAnsi="Calibri" w:cs="Times New Roman"/>
          <w:lang w:val="ky-KG" w:eastAsia="en-US"/>
        </w:rPr>
      </w:pPr>
      <w:r w:rsidRPr="00FC244E">
        <w:rPr>
          <w:rFonts w:ascii="Calibri" w:eastAsia="Calibri" w:hAnsi="Calibri" w:cs="Times New Roman"/>
          <w:lang w:val="ky-KG" w:eastAsia="en-US"/>
        </w:rPr>
        <w:t>Зарыл учурларда дипломдук иштин өлчөмү илимий жетекчинин макулдугу менен өзгөртү</w:t>
      </w:r>
      <w:r w:rsidR="00FD643E" w:rsidRPr="00FC244E">
        <w:rPr>
          <w:rFonts w:ascii="Calibri" w:eastAsia="Calibri" w:hAnsi="Calibri" w:cs="Times New Roman"/>
          <w:lang w:val="ky-KG" w:eastAsia="en-US"/>
        </w:rPr>
        <w:t>-</w:t>
      </w:r>
      <w:r w:rsidRPr="00FC244E">
        <w:rPr>
          <w:rFonts w:ascii="Calibri" w:eastAsia="Calibri" w:hAnsi="Calibri" w:cs="Times New Roman"/>
          <w:lang w:val="ky-KG" w:eastAsia="en-US"/>
        </w:rPr>
        <w:t>лүшү мүмкүн.</w:t>
      </w:r>
    </w:p>
    <w:p w:rsidR="006D2233" w:rsidRPr="00FC244E" w:rsidRDefault="006D2233" w:rsidP="006D2233">
      <w:pPr>
        <w:jc w:val="both"/>
        <w:rPr>
          <w:rFonts w:ascii="Calibri" w:eastAsia="Calibri" w:hAnsi="Calibri" w:cs="Times New Roman"/>
          <w:b/>
          <w:bCs/>
          <w:lang w:val="ky-KG" w:eastAsia="en-US"/>
        </w:rPr>
      </w:pPr>
    </w:p>
    <w:p w:rsidR="00777BED" w:rsidRPr="00FC244E" w:rsidRDefault="00777BED" w:rsidP="006D2233">
      <w:pPr>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Кагаздын параметрлери: </w:t>
      </w:r>
      <w:r w:rsidRPr="00FC244E">
        <w:rPr>
          <w:rFonts w:ascii="Calibri" w:eastAsia="Calibri" w:hAnsi="Calibri" w:cs="Times New Roman"/>
          <w:lang w:val="ky-KG" w:eastAsia="en-US"/>
        </w:rPr>
        <w:t>Барактын үстүңкү жана сол жак бурчунан 4,0 см., ал эми астынан жана оң жак бурчунан 2,5 см. бош орун калтыруу керек. Теманы жана шилтемени кошо эсепке алганда ар бир беттеги тексттин жайгашкан аралыгы</w:t>
      </w:r>
      <w:r w:rsidR="005106CB"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 xml:space="preserve">15 см., туурасыныкы 24 см., болушу керек. Ар бир барактын номери кашаага алынбастан же асты чийилбестен кагаздын үстүнөн 2,5 см., аралыкта оң жак бурчуна жазылат. Мукаба жана титулдук барактан башка бардык барактарга номер коюлат. Киришүү бөлүгүнө чейинки барактарга кичине рим цифралары менен (ı, ıı, ııı, ıv, </w:t>
      </w:r>
      <w:r w:rsidR="005106CB" w:rsidRPr="00FC244E">
        <w:rPr>
          <w:rFonts w:ascii="Calibri" w:eastAsia="Calibri" w:hAnsi="Calibri" w:cs="Times New Roman"/>
          <w:lang w:val="ky-KG" w:eastAsia="en-US"/>
        </w:rPr>
        <w:t xml:space="preserve">v, vı, vıı... сыяктуу), ал эми </w:t>
      </w:r>
      <w:r w:rsidRPr="00FC244E">
        <w:rPr>
          <w:rFonts w:ascii="Calibri" w:eastAsia="Calibri" w:hAnsi="Calibri" w:cs="Times New Roman"/>
          <w:lang w:val="ky-KG" w:eastAsia="en-US"/>
        </w:rPr>
        <w:t>киришүү бөлүмүнөн баштап калган барактарга катары менен (1, 2, 3</w:t>
      </w:r>
      <w:r w:rsidR="006D2233" w:rsidRPr="00FC244E">
        <w:rPr>
          <w:rFonts w:ascii="Calibri" w:eastAsia="Calibri" w:hAnsi="Calibri" w:cs="Times New Roman"/>
          <w:lang w:val="ky-KG" w:eastAsia="en-US"/>
        </w:rPr>
        <w:t>, 4, ...түрүндө) номер берилет.</w:t>
      </w:r>
    </w:p>
    <w:p w:rsidR="006D2233" w:rsidRPr="00FC244E" w:rsidRDefault="006D2233" w:rsidP="006D2233">
      <w:pPr>
        <w:jc w:val="both"/>
        <w:rPr>
          <w:rFonts w:ascii="Calibri" w:eastAsia="Calibri" w:hAnsi="Calibri" w:cs="Times New Roman"/>
          <w:b/>
          <w:bCs/>
          <w:lang w:val="ky-KG" w:eastAsia="en-US"/>
        </w:rPr>
      </w:pPr>
    </w:p>
    <w:p w:rsidR="00777BED" w:rsidRPr="00FC244E" w:rsidRDefault="00777BED" w:rsidP="006D2233">
      <w:pPr>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Жазуу ариби: </w:t>
      </w:r>
      <w:r w:rsidRPr="00FC244E">
        <w:rPr>
          <w:rFonts w:ascii="Calibri" w:eastAsia="Calibri" w:hAnsi="Calibri" w:cs="Times New Roman"/>
          <w:lang w:val="ky-KG" w:eastAsia="en-US"/>
        </w:rPr>
        <w:t xml:space="preserve">Текст барактын бир жак бетинде гана болуусу керек. Компьютерде Word программасында стандарттык текст катары 12 өлчөмүндөгү Times New Roman ариби менен жазылат. Бирок чоң  таблицаларды бир баракка батыруу максатында </w:t>
      </w:r>
      <w:r w:rsidR="005106CB" w:rsidRPr="00FC244E">
        <w:rPr>
          <w:rFonts w:ascii="Calibri" w:eastAsia="Calibri" w:hAnsi="Calibri" w:cs="Times New Roman"/>
          <w:lang w:val="ky-KG" w:eastAsia="en-US"/>
        </w:rPr>
        <w:t xml:space="preserve">таблицаларды 10-өлчөмдөгү арип </w:t>
      </w:r>
      <w:r w:rsidRPr="00FC244E">
        <w:rPr>
          <w:rFonts w:ascii="Calibri" w:eastAsia="Calibri" w:hAnsi="Calibri" w:cs="Times New Roman"/>
          <w:lang w:val="ky-KG" w:eastAsia="en-US"/>
        </w:rPr>
        <w:t>менен, ксерокөчүрмөлөрдү 8-9</w:t>
      </w:r>
      <w:r w:rsidR="006D2233" w:rsidRPr="00FC244E">
        <w:rPr>
          <w:rFonts w:ascii="Calibri" w:eastAsia="Calibri" w:hAnsi="Calibri" w:cs="Times New Roman"/>
          <w:lang w:val="ky-KG" w:eastAsia="en-US"/>
        </w:rPr>
        <w:t xml:space="preserve"> пункту менен кичирейтип берет.</w:t>
      </w:r>
    </w:p>
    <w:p w:rsidR="006D2233" w:rsidRPr="00FC244E" w:rsidRDefault="006D2233" w:rsidP="006D2233">
      <w:pPr>
        <w:jc w:val="both"/>
        <w:rPr>
          <w:rFonts w:ascii="Calibri" w:eastAsia="Calibri" w:hAnsi="Calibri" w:cs="Times New Roman"/>
          <w:b/>
          <w:bCs/>
          <w:lang w:val="ky-KG" w:eastAsia="en-US"/>
        </w:rPr>
      </w:pPr>
    </w:p>
    <w:p w:rsidR="006D2233" w:rsidRPr="00FC244E" w:rsidRDefault="00777BED" w:rsidP="006D2233">
      <w:pPr>
        <w:jc w:val="both"/>
        <w:rPr>
          <w:rFonts w:ascii="Calibri" w:eastAsia="Calibri" w:hAnsi="Calibri" w:cs="Times New Roman"/>
          <w:b/>
          <w:bCs/>
          <w:lang w:val="ky-KG" w:eastAsia="en-US"/>
        </w:rPr>
      </w:pPr>
      <w:r w:rsidRPr="00FC244E">
        <w:rPr>
          <w:rFonts w:ascii="Calibri" w:eastAsia="Calibri" w:hAnsi="Calibri" w:cs="Times New Roman"/>
          <w:b/>
          <w:bCs/>
          <w:lang w:val="ky-KG" w:eastAsia="en-US"/>
        </w:rPr>
        <w:t xml:space="preserve">Жаңы абзац жана саптардын ортосундагы аралык: </w:t>
      </w:r>
      <w:r w:rsidRPr="00FC244E">
        <w:rPr>
          <w:rFonts w:ascii="Calibri" w:eastAsia="Calibri" w:hAnsi="Calibri" w:cs="Times New Roman"/>
          <w:lang w:val="ky-KG" w:eastAsia="en-US"/>
        </w:rPr>
        <w:t>Жаңы абзацта текст 1,25 см., ичкери кирүү менен башталып, саптар ортосундагы аралык 1,5 (бир жарым) см. аралыкта жазылат, эки абзацтын ортосундагы аралык болсо 2 сап аралык калтырылып жазылат (айрым зарыл болгон учурларда 1,5 сап калтырылат). Сүрөт жана таблицалар боюнча түшүндүрмөлөрдүн ортосунда 1 сап аралык калтырылып жазылат.</w:t>
      </w:r>
    </w:p>
    <w:p w:rsidR="006D2233" w:rsidRPr="00FC244E" w:rsidRDefault="006D2233" w:rsidP="006D2233">
      <w:pPr>
        <w:jc w:val="both"/>
        <w:rPr>
          <w:rFonts w:ascii="Calibri" w:eastAsia="Calibri" w:hAnsi="Calibri" w:cs="Times New Roman"/>
          <w:b/>
          <w:bCs/>
          <w:lang w:val="ky-KG" w:eastAsia="en-US"/>
        </w:rPr>
      </w:pPr>
    </w:p>
    <w:p w:rsidR="00777BED" w:rsidRPr="00FC244E" w:rsidRDefault="00777BED" w:rsidP="006D2233">
      <w:pPr>
        <w:jc w:val="both"/>
        <w:rPr>
          <w:rFonts w:ascii="Calibri" w:eastAsia="Calibri" w:hAnsi="Calibri" w:cs="Times New Roman"/>
          <w:b/>
          <w:bCs/>
          <w:lang w:val="ky-KG" w:eastAsia="en-US"/>
        </w:rPr>
      </w:pPr>
      <w:r w:rsidRPr="00FC244E">
        <w:rPr>
          <w:rFonts w:ascii="Calibri" w:eastAsia="Calibri" w:hAnsi="Calibri" w:cs="Times New Roman"/>
          <w:b/>
          <w:bCs/>
          <w:lang w:val="ky-KG" w:eastAsia="en-US"/>
        </w:rPr>
        <w:t xml:space="preserve">Бап жана бөлүмдөр: </w:t>
      </w:r>
      <w:r w:rsidRPr="00FC244E">
        <w:rPr>
          <w:rFonts w:ascii="Calibri" w:eastAsia="Calibri" w:hAnsi="Calibri" w:cs="Times New Roman"/>
          <w:lang w:val="ky-KG" w:eastAsia="en-US"/>
        </w:rPr>
        <w:t>Жаңы баптын аталышы менен кийинки биринчи абзацтын ортосундагы аралык 3 сапты түзүшү керек. Бөлүм менен абзацтын ортосундагы аралык 2 сапты, ал эми тексттин</w:t>
      </w:r>
      <w:r w:rsidR="00643754"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аягы менен баптын ортосун</w:t>
      </w:r>
      <w:r w:rsidR="006D2233" w:rsidRPr="00FC244E">
        <w:rPr>
          <w:rFonts w:ascii="Calibri" w:eastAsia="Calibri" w:hAnsi="Calibri" w:cs="Times New Roman"/>
          <w:lang w:val="ky-KG" w:eastAsia="en-US"/>
        </w:rPr>
        <w:t>дагы аралык 3 сап болушу керек.</w:t>
      </w:r>
    </w:p>
    <w:p w:rsidR="006D2233" w:rsidRPr="00FC244E" w:rsidRDefault="006D2233" w:rsidP="006D2233">
      <w:pPr>
        <w:jc w:val="both"/>
        <w:rPr>
          <w:rFonts w:ascii="Calibri" w:hAnsi="Calibri" w:cs="Times New Roman"/>
          <w:bCs/>
          <w:lang w:val="ky-KG" w:eastAsia="en-US"/>
        </w:rPr>
      </w:pPr>
    </w:p>
    <w:p w:rsidR="00777BED" w:rsidRPr="00FC244E" w:rsidRDefault="00777BED" w:rsidP="006D2233">
      <w:pPr>
        <w:jc w:val="both"/>
        <w:rPr>
          <w:rFonts w:ascii="Calibri" w:hAnsi="Calibri" w:cs="Times New Roman"/>
          <w:bCs/>
          <w:lang w:val="ky-KG" w:eastAsia="en-US"/>
        </w:rPr>
      </w:pPr>
      <w:r w:rsidRPr="00FC244E">
        <w:rPr>
          <w:rFonts w:ascii="Calibri" w:hAnsi="Calibri" w:cs="Times New Roman"/>
          <w:bCs/>
          <w:lang w:val="ky-KG" w:eastAsia="en-US"/>
        </w:rPr>
        <w:t>Дипломдук иштин бапынын темалары</w:t>
      </w:r>
      <w:r w:rsidR="006D2233" w:rsidRPr="00FC244E">
        <w:rPr>
          <w:rFonts w:ascii="Calibri" w:hAnsi="Calibri" w:cs="Times New Roman"/>
          <w:bCs/>
          <w:lang w:val="ky-KG" w:eastAsia="en-US"/>
        </w:rPr>
        <w:t xml:space="preserve"> </w:t>
      </w:r>
      <w:r w:rsidRPr="00FC244E">
        <w:rPr>
          <w:rFonts w:ascii="Calibri" w:hAnsi="Calibri" w:cs="Times New Roman"/>
          <w:bCs/>
          <w:lang w:val="ky-KG" w:eastAsia="en-US"/>
        </w:rPr>
        <w:t>чоң тамгалар менен (карартып белгилесе да болот), бөлүмдүн аталышы кичине тамгалар менен жазылат.</w:t>
      </w:r>
      <w:r w:rsidR="006D2233" w:rsidRPr="00FC244E">
        <w:rPr>
          <w:rFonts w:ascii="Calibri" w:hAnsi="Calibri" w:cs="Times New Roman"/>
          <w:bCs/>
          <w:lang w:val="ky-KG" w:eastAsia="en-US"/>
        </w:rPr>
        <w:t xml:space="preserve"> </w:t>
      </w:r>
      <w:r w:rsidRPr="00FC244E">
        <w:rPr>
          <w:rFonts w:ascii="Calibri" w:hAnsi="Calibri" w:cs="Times New Roman"/>
          <w:bCs/>
          <w:lang w:val="ky-KG" w:eastAsia="en-US"/>
        </w:rPr>
        <w:t>Бап менен бөлүмдөрдө ошол теманы камтыган текст болушу зарыл.</w:t>
      </w:r>
    </w:p>
    <w:p w:rsidR="006D2233" w:rsidRPr="00FC244E" w:rsidRDefault="006D2233" w:rsidP="006D2233">
      <w:pPr>
        <w:jc w:val="both"/>
        <w:rPr>
          <w:rFonts w:ascii="Calibri" w:hAnsi="Calibri" w:cs="Times New Roman"/>
          <w:b/>
          <w:lang w:val="ky-KG" w:eastAsia="en-US"/>
        </w:rPr>
      </w:pPr>
    </w:p>
    <w:p w:rsidR="00777BED" w:rsidRPr="00FC244E" w:rsidRDefault="00777BED" w:rsidP="006D2233">
      <w:pPr>
        <w:jc w:val="both"/>
        <w:rPr>
          <w:rFonts w:ascii="Calibri" w:hAnsi="Calibri" w:cs="Times New Roman"/>
          <w:bCs/>
          <w:lang w:val="ky-KG" w:eastAsia="en-US"/>
        </w:rPr>
      </w:pPr>
      <w:r w:rsidRPr="00FC244E">
        <w:rPr>
          <w:rFonts w:ascii="Calibri" w:hAnsi="Calibri" w:cs="Times New Roman"/>
          <w:b/>
          <w:lang w:val="ky-KG" w:eastAsia="en-US"/>
        </w:rPr>
        <w:lastRenderedPageBreak/>
        <w:t xml:space="preserve">Дипломдук иш жазуунун тартиби: </w:t>
      </w:r>
      <w:r w:rsidRPr="00FC244E">
        <w:rPr>
          <w:rFonts w:ascii="Calibri" w:hAnsi="Calibri" w:cs="Times New Roman"/>
          <w:bCs/>
          <w:lang w:val="ky-KG" w:eastAsia="en-US"/>
        </w:rPr>
        <w:t>Дипломдук иш жазууда түшүнүктүү жана жөнөкөй баяндоо формасы жана үчүнчү жак колдонулуусу керек. Илимий ишти жазууда изилдөөчү өз оюн кыска, жөнөкөй сүйлөмдөр менен түшүндүргөнү оң. Абзацтарда ойлор так түшүндүрү</w:t>
      </w:r>
      <w:r w:rsidR="00FD643E" w:rsidRPr="00FC244E">
        <w:rPr>
          <w:rFonts w:ascii="Calibri" w:hAnsi="Calibri" w:cs="Times New Roman"/>
          <w:bCs/>
          <w:lang w:val="ky-KG" w:eastAsia="en-US"/>
        </w:rPr>
        <w:t>-</w:t>
      </w:r>
      <w:r w:rsidRPr="00FC244E">
        <w:rPr>
          <w:rFonts w:ascii="Calibri" w:hAnsi="Calibri" w:cs="Times New Roman"/>
          <w:bCs/>
          <w:lang w:val="ky-KG" w:eastAsia="en-US"/>
        </w:rPr>
        <w:t>лүп жана бир баптан экинчи бапка өтөрдө тийиштүү</w:t>
      </w:r>
      <w:r w:rsidR="006D2233" w:rsidRPr="00FC244E">
        <w:rPr>
          <w:rFonts w:ascii="Calibri" w:hAnsi="Calibri" w:cs="Times New Roman"/>
          <w:bCs/>
          <w:lang w:val="ky-KG" w:eastAsia="en-US"/>
        </w:rPr>
        <w:t xml:space="preserve"> байланыштардын сакталышы шарт.</w:t>
      </w:r>
    </w:p>
    <w:p w:rsidR="006D2233" w:rsidRPr="00FC244E" w:rsidRDefault="006D2233" w:rsidP="006D2233">
      <w:pPr>
        <w:jc w:val="both"/>
        <w:rPr>
          <w:rFonts w:ascii="Calibri" w:hAnsi="Calibri" w:cs="Times New Roman"/>
          <w:b/>
          <w:lang w:val="ky-KG" w:eastAsia="en-US"/>
        </w:rPr>
      </w:pPr>
    </w:p>
    <w:p w:rsidR="00777BED" w:rsidRPr="00FC244E" w:rsidRDefault="00777BED" w:rsidP="009B6E90">
      <w:pPr>
        <w:jc w:val="both"/>
        <w:rPr>
          <w:rFonts w:ascii="Calibri" w:hAnsi="Calibri" w:cs="Times New Roman"/>
          <w:bCs/>
          <w:lang w:val="ky-KG" w:eastAsia="en-US"/>
        </w:rPr>
      </w:pPr>
      <w:r w:rsidRPr="00FC244E">
        <w:rPr>
          <w:rFonts w:ascii="Calibri" w:hAnsi="Calibri" w:cs="Times New Roman"/>
          <w:b/>
          <w:lang w:val="ky-KG" w:eastAsia="en-US"/>
        </w:rPr>
        <w:t>Дипломдук иштин баптары:</w:t>
      </w:r>
      <w:r w:rsidRPr="00FC244E">
        <w:rPr>
          <w:rFonts w:ascii="Calibri" w:hAnsi="Calibri" w:cs="Times New Roman"/>
          <w:bCs/>
          <w:lang w:val="ky-KG" w:eastAsia="en-US"/>
        </w:rPr>
        <w:t xml:space="preserve"> Дипломдук иштин киришүү жана корутунду бөлүмү текст катары каралат, бирок негизги текст</w:t>
      </w:r>
      <w:r w:rsidR="00C87561" w:rsidRPr="00FC244E">
        <w:rPr>
          <w:rFonts w:ascii="Calibri" w:hAnsi="Calibri" w:cs="Times New Roman"/>
          <w:bCs/>
          <w:lang w:val="ky-KG" w:eastAsia="en-US"/>
        </w:rPr>
        <w:t xml:space="preserve"> </w:t>
      </w:r>
      <w:r w:rsidRPr="00FC244E">
        <w:rPr>
          <w:rFonts w:ascii="Calibri" w:hAnsi="Calibri" w:cs="Times New Roman"/>
          <w:bCs/>
          <w:lang w:val="ky-KG" w:eastAsia="en-US"/>
        </w:rPr>
        <w:t>гана баптарга бөлүнөт. Дипломдук иштин башка бөлүктө</w:t>
      </w:r>
      <w:r w:rsidR="00C87561" w:rsidRPr="00FC244E">
        <w:rPr>
          <w:rFonts w:ascii="Calibri" w:hAnsi="Calibri" w:cs="Times New Roman"/>
          <w:bCs/>
          <w:lang w:val="ky-KG" w:eastAsia="en-US"/>
        </w:rPr>
        <w:t>р</w:t>
      </w:r>
      <w:r w:rsidRPr="00FC244E">
        <w:rPr>
          <w:rFonts w:ascii="Calibri" w:hAnsi="Calibri" w:cs="Times New Roman"/>
          <w:bCs/>
          <w:lang w:val="ky-KG" w:eastAsia="en-US"/>
        </w:rPr>
        <w:t>үнө бап катары номер берилбейт. Тиркемелерге 1-тиркеме, 2-тиркеме катары</w:t>
      </w:r>
      <w:r w:rsidR="009B6E90" w:rsidRPr="00FC244E">
        <w:rPr>
          <w:rFonts w:ascii="Calibri" w:hAnsi="Calibri" w:cs="Times New Roman"/>
          <w:bCs/>
          <w:lang w:val="ky-KG" w:eastAsia="en-US"/>
        </w:rPr>
        <w:t xml:space="preserve"> номер берилет.</w:t>
      </w:r>
    </w:p>
    <w:p w:rsidR="009B6E90" w:rsidRPr="00FC244E" w:rsidRDefault="009B6E90" w:rsidP="006D2233">
      <w:pPr>
        <w:jc w:val="both"/>
        <w:rPr>
          <w:rFonts w:ascii="Calibri" w:hAnsi="Calibri" w:cs="Times New Roman"/>
          <w:b/>
          <w:lang w:val="ky-KG" w:eastAsia="en-US"/>
        </w:rPr>
      </w:pPr>
    </w:p>
    <w:p w:rsidR="00777BED" w:rsidRPr="00FC244E" w:rsidRDefault="00777BED" w:rsidP="006D2233">
      <w:pPr>
        <w:jc w:val="both"/>
        <w:rPr>
          <w:rFonts w:ascii="Calibri" w:hAnsi="Calibri" w:cs="Times New Roman"/>
          <w:bCs/>
          <w:lang w:val="ky-KG" w:eastAsia="en-US"/>
        </w:rPr>
      </w:pPr>
      <w:r w:rsidRPr="00FC244E">
        <w:rPr>
          <w:rFonts w:ascii="Calibri" w:hAnsi="Calibri" w:cs="Times New Roman"/>
          <w:b/>
          <w:lang w:val="ky-KG" w:eastAsia="en-US"/>
        </w:rPr>
        <w:t>Шилтемелер:</w:t>
      </w:r>
      <w:r w:rsidRPr="00FC244E">
        <w:rPr>
          <w:rFonts w:ascii="Calibri" w:hAnsi="Calibri" w:cs="Times New Roman"/>
          <w:bCs/>
          <w:lang w:val="ky-KG" w:eastAsia="en-US"/>
        </w:rPr>
        <w:t xml:space="preserve"> Дипломдук иш жазууда текстте колдонул</w:t>
      </w:r>
      <w:r w:rsidR="009B6E90" w:rsidRPr="00FC244E">
        <w:rPr>
          <w:rFonts w:ascii="Calibri" w:hAnsi="Calibri" w:cs="Times New Roman"/>
          <w:bCs/>
          <w:lang w:val="ky-KG" w:eastAsia="en-US"/>
        </w:rPr>
        <w:t>ган булактарга шилтеме жасалат.</w:t>
      </w:r>
    </w:p>
    <w:p w:rsidR="00777BED" w:rsidRPr="00FC244E" w:rsidRDefault="00777BED" w:rsidP="006C13EA">
      <w:pPr>
        <w:widowControl w:val="0"/>
        <w:numPr>
          <w:ilvl w:val="0"/>
          <w:numId w:val="373"/>
        </w:numPr>
        <w:tabs>
          <w:tab w:val="clear" w:pos="720"/>
        </w:tabs>
        <w:ind w:left="284" w:hanging="284"/>
        <w:jc w:val="both"/>
        <w:rPr>
          <w:rFonts w:ascii="Calibri" w:hAnsi="Calibri" w:cs="Times New Roman"/>
          <w:bCs/>
          <w:lang w:val="ky-KG" w:eastAsia="en-US"/>
        </w:rPr>
      </w:pPr>
      <w:r w:rsidRPr="00FC244E">
        <w:rPr>
          <w:rFonts w:ascii="Calibri" w:hAnsi="Calibri" w:cs="Times New Roman"/>
          <w:bCs/>
          <w:lang w:val="ky-KG" w:eastAsia="en-US"/>
        </w:rPr>
        <w:t>Текст ичинде шил</w:t>
      </w:r>
      <w:r w:rsidR="005106CB" w:rsidRPr="00FC244E">
        <w:rPr>
          <w:rFonts w:ascii="Calibri" w:hAnsi="Calibri" w:cs="Times New Roman"/>
          <w:bCs/>
          <w:lang w:val="ky-KG" w:eastAsia="en-US"/>
        </w:rPr>
        <w:t xml:space="preserve">теме жасалса, ой-пикирлер жана </w:t>
      </w:r>
      <w:r w:rsidRPr="00FC244E">
        <w:rPr>
          <w:rFonts w:ascii="Calibri" w:hAnsi="Calibri" w:cs="Times New Roman"/>
          <w:bCs/>
          <w:lang w:val="ky-KG" w:eastAsia="en-US"/>
        </w:rPr>
        <w:t>ачылыштар корутундуланып берилип, сүйлөм аяктагандан кийин кашаанын ичине автордун фамилиясы гана (биринчи тамгасы гана баш тамга, калгандары кичине тамга менен) жазылып, андан соң ортосуна үтүр коюлуп, эмгектин басылып чыккан (же эмгек жазылган) жылы жазылат. (Мисалы, Арсевен, 1994).</w:t>
      </w:r>
    </w:p>
    <w:p w:rsidR="00777BED" w:rsidRPr="00FC244E" w:rsidRDefault="00777BED" w:rsidP="006C13EA">
      <w:pPr>
        <w:widowControl w:val="0"/>
        <w:numPr>
          <w:ilvl w:val="0"/>
          <w:numId w:val="373"/>
        </w:numPr>
        <w:tabs>
          <w:tab w:val="clear" w:pos="720"/>
        </w:tabs>
        <w:ind w:left="284" w:hanging="284"/>
        <w:jc w:val="both"/>
        <w:rPr>
          <w:rFonts w:ascii="Calibri" w:hAnsi="Calibri" w:cs="Times New Roman"/>
          <w:bCs/>
          <w:lang w:val="ky-KG" w:eastAsia="en-US"/>
        </w:rPr>
      </w:pPr>
      <w:r w:rsidRPr="00FC244E">
        <w:rPr>
          <w:rFonts w:ascii="Calibri" w:hAnsi="Calibri" w:cs="Times New Roman"/>
          <w:bCs/>
          <w:lang w:val="ky-KG" w:eastAsia="en-US"/>
        </w:rPr>
        <w:t xml:space="preserve">Сүйлөмдүн башында же сүйлөмдүн ортосунда автордун атын белгилеп шилтеме жасалса, автордун аты-жөнү кашаанын сыртында, ал эми китептин басылган жылы, жана бети кашаага алынып жазылат. </w:t>
      </w:r>
      <w:r w:rsidR="009B6E90" w:rsidRPr="00FC244E">
        <w:rPr>
          <w:rFonts w:ascii="Calibri" w:hAnsi="Calibri" w:cs="Times New Roman"/>
          <w:bCs/>
          <w:lang w:val="ky-KG" w:eastAsia="en-US"/>
        </w:rPr>
        <w:t>………</w:t>
      </w:r>
      <w:r w:rsidRPr="00FC244E">
        <w:rPr>
          <w:rFonts w:ascii="Calibri" w:hAnsi="Calibri" w:cs="Times New Roman"/>
          <w:bCs/>
          <w:lang w:val="ky-KG" w:eastAsia="en-US"/>
        </w:rPr>
        <w:t>. Сезгиндин (1989) пикири боюнча «....».</w:t>
      </w:r>
    </w:p>
    <w:p w:rsidR="00777BED" w:rsidRPr="00FC244E" w:rsidRDefault="003827C4" w:rsidP="006C13EA">
      <w:pPr>
        <w:widowControl w:val="0"/>
        <w:numPr>
          <w:ilvl w:val="0"/>
          <w:numId w:val="373"/>
        </w:numPr>
        <w:tabs>
          <w:tab w:val="clear" w:pos="720"/>
        </w:tabs>
        <w:ind w:left="284" w:hanging="284"/>
        <w:jc w:val="both"/>
        <w:rPr>
          <w:rFonts w:ascii="Calibri" w:hAnsi="Calibri" w:cs="Times New Roman"/>
          <w:bCs/>
          <w:lang w:val="ky-KG" w:eastAsia="en-US"/>
        </w:rPr>
      </w:pPr>
      <w:r>
        <w:rPr>
          <w:rFonts w:ascii="Calibri" w:hAnsi="Calibri" w:cs="Times New Roman"/>
          <w:bCs/>
          <w:lang w:val="ky-KG" w:eastAsia="en-US"/>
        </w:rPr>
        <w:t xml:space="preserve">Бир </w:t>
      </w:r>
      <w:r w:rsidRPr="001219E1">
        <w:rPr>
          <w:rFonts w:ascii="Calibri" w:hAnsi="Calibri" w:cs="Times New Roman"/>
          <w:bCs/>
          <w:color w:val="171717" w:themeColor="background2" w:themeShade="1A"/>
          <w:lang w:val="ky-KG" w:eastAsia="en-US"/>
        </w:rPr>
        <w:t>нече</w:t>
      </w:r>
      <w:r w:rsidR="00777BED" w:rsidRPr="001219E1">
        <w:rPr>
          <w:rFonts w:ascii="Calibri" w:hAnsi="Calibri" w:cs="Times New Roman"/>
          <w:bCs/>
          <w:color w:val="171717" w:themeColor="background2" w:themeShade="1A"/>
          <w:lang w:val="ky-KG" w:eastAsia="en-US"/>
        </w:rPr>
        <w:t xml:space="preserve"> </w:t>
      </w:r>
      <w:r w:rsidR="00777BED" w:rsidRPr="00FC244E">
        <w:rPr>
          <w:rFonts w:ascii="Calibri" w:hAnsi="Calibri" w:cs="Times New Roman"/>
          <w:bCs/>
          <w:lang w:val="ky-KG" w:eastAsia="en-US"/>
        </w:rPr>
        <w:t>авторго шилтеме жасалса, бардык авторлордун аты-жөнү кашаанын ичинде жана ар биринин эмгегинин ортосуна үтүрлүү чекит коюлуп жазылат. ( Огузкан, 1974; Ертүрк, 1977)</w:t>
      </w:r>
    </w:p>
    <w:p w:rsidR="00777BED" w:rsidRPr="00FC244E" w:rsidRDefault="003827C4" w:rsidP="006C13EA">
      <w:pPr>
        <w:widowControl w:val="0"/>
        <w:numPr>
          <w:ilvl w:val="0"/>
          <w:numId w:val="373"/>
        </w:numPr>
        <w:tabs>
          <w:tab w:val="clear" w:pos="720"/>
        </w:tabs>
        <w:ind w:left="284" w:hanging="284"/>
        <w:jc w:val="both"/>
        <w:rPr>
          <w:rFonts w:ascii="Calibri" w:hAnsi="Calibri" w:cs="Times New Roman"/>
          <w:bCs/>
          <w:lang w:val="ky-KG" w:eastAsia="en-US"/>
        </w:rPr>
      </w:pPr>
      <w:r>
        <w:rPr>
          <w:rFonts w:ascii="Calibri" w:hAnsi="Calibri" w:cs="Times New Roman"/>
          <w:bCs/>
          <w:lang w:val="ky-KG" w:eastAsia="en-US"/>
        </w:rPr>
        <w:t xml:space="preserve">Бир </w:t>
      </w:r>
      <w:r w:rsidRPr="001219E1">
        <w:rPr>
          <w:rFonts w:ascii="Calibri" w:hAnsi="Calibri" w:cs="Times New Roman"/>
          <w:bCs/>
          <w:color w:val="171717" w:themeColor="background2" w:themeShade="1A"/>
          <w:lang w:val="ky-KG" w:eastAsia="en-US"/>
        </w:rPr>
        <w:t>нече</w:t>
      </w:r>
      <w:r w:rsidR="00777BED" w:rsidRPr="00FC244E">
        <w:rPr>
          <w:rFonts w:ascii="Calibri" w:hAnsi="Calibri" w:cs="Times New Roman"/>
          <w:bCs/>
          <w:lang w:val="ky-KG" w:eastAsia="en-US"/>
        </w:rPr>
        <w:t xml:space="preserve"> киши автор болгон эмгектерге шилтеме жасалса, кашаанын ичине биринчи автордун фамилиясы жана башкалар (ж.б.) деп кыскартуу менен китептин басылып чыккан жы</w:t>
      </w:r>
      <w:r w:rsidR="009B6E90" w:rsidRPr="00FC244E">
        <w:rPr>
          <w:rFonts w:ascii="Calibri" w:hAnsi="Calibri" w:cs="Times New Roman"/>
          <w:bCs/>
          <w:lang w:val="ky-KG" w:eastAsia="en-US"/>
        </w:rPr>
        <w:t>лы жазылат.(Огузкан ж.б., 1984)</w:t>
      </w:r>
    </w:p>
    <w:p w:rsidR="009B6E90" w:rsidRPr="00FC244E" w:rsidRDefault="009B6E90" w:rsidP="006D2233">
      <w:pPr>
        <w:jc w:val="both"/>
        <w:rPr>
          <w:rFonts w:ascii="Calibri" w:hAnsi="Calibri" w:cs="Times New Roman"/>
          <w:b/>
          <w:lang w:val="ky-KG" w:eastAsia="en-US"/>
        </w:rPr>
      </w:pPr>
    </w:p>
    <w:p w:rsidR="00777BED" w:rsidRPr="00FC244E" w:rsidRDefault="00777BED" w:rsidP="006D2233">
      <w:pPr>
        <w:jc w:val="both"/>
        <w:rPr>
          <w:rFonts w:ascii="Calibri" w:hAnsi="Calibri" w:cs="Times New Roman"/>
          <w:bCs/>
          <w:lang w:val="ky-KG" w:eastAsia="en-US"/>
        </w:rPr>
      </w:pPr>
      <w:r w:rsidRPr="00FC244E">
        <w:rPr>
          <w:rFonts w:ascii="Calibri" w:hAnsi="Calibri" w:cs="Times New Roman"/>
          <w:b/>
          <w:lang w:val="ky-KG" w:eastAsia="en-US"/>
        </w:rPr>
        <w:t xml:space="preserve">Эскертүүлөр же бөлүмдүн аягындагы эскертүүлөр: </w:t>
      </w:r>
      <w:r w:rsidRPr="00FC244E">
        <w:rPr>
          <w:rFonts w:ascii="Calibri" w:hAnsi="Calibri" w:cs="Times New Roman"/>
          <w:bCs/>
          <w:lang w:val="ky-KG" w:eastAsia="en-US"/>
        </w:rPr>
        <w:t>Негизинен текстт</w:t>
      </w:r>
      <w:r w:rsidR="00011A5A" w:rsidRPr="00FC244E">
        <w:rPr>
          <w:rFonts w:ascii="Calibri" w:hAnsi="Calibri" w:cs="Times New Roman"/>
          <w:bCs/>
          <w:lang w:val="ky-KG" w:eastAsia="en-US"/>
        </w:rPr>
        <w:t xml:space="preserve">е тексттин маанисин өзгөрткөн, </w:t>
      </w:r>
      <w:r w:rsidRPr="00FC244E">
        <w:rPr>
          <w:rFonts w:ascii="Calibri" w:hAnsi="Calibri" w:cs="Times New Roman"/>
          <w:bCs/>
          <w:lang w:val="ky-KG" w:eastAsia="en-US"/>
        </w:rPr>
        <w:t>бирок ошол эле учурда темага кандайдыр бир тактоо, айкындык бере турган түрдүү аныктамалар, жоромолдор, кошумча маалыматтар, кайчы пикирлер, кийинки бөлүмдөрдө дагы кеңири карала турган темалар ж.б. шилтеме түрүндө берилип, ушул эле түшүндүрмөлөр ар бир баптын аягында бир тизме катарында да берилсе болот. Шилтеме</w:t>
      </w:r>
      <w:r w:rsidR="00FD643E" w:rsidRPr="00FC244E">
        <w:rPr>
          <w:rFonts w:ascii="Calibri" w:hAnsi="Calibri" w:cs="Times New Roman"/>
          <w:bCs/>
          <w:lang w:val="ky-KG" w:eastAsia="en-US"/>
        </w:rPr>
        <w:t>-</w:t>
      </w:r>
      <w:r w:rsidRPr="00FC244E">
        <w:rPr>
          <w:rFonts w:ascii="Calibri" w:hAnsi="Calibri" w:cs="Times New Roman"/>
          <w:bCs/>
          <w:lang w:val="ky-KG" w:eastAsia="en-US"/>
        </w:rPr>
        <w:t>лердин же бөлүмдөрдүн аягындагы эскертүүлөрдө авторлордун эмгектерине шилтеме тийиштүү эрежеге</w:t>
      </w:r>
      <w:r w:rsidR="00FD643E" w:rsidRPr="00FC244E">
        <w:rPr>
          <w:rFonts w:ascii="Calibri" w:hAnsi="Calibri" w:cs="Times New Roman"/>
          <w:bCs/>
          <w:lang w:val="ky-KG" w:eastAsia="en-US"/>
        </w:rPr>
        <w:t xml:space="preserve"> </w:t>
      </w:r>
      <w:r w:rsidRPr="00FC244E">
        <w:rPr>
          <w:rFonts w:ascii="Calibri" w:hAnsi="Calibri" w:cs="Times New Roman"/>
          <w:bCs/>
          <w:lang w:val="ky-KG" w:eastAsia="en-US"/>
        </w:rPr>
        <w:t>ылайык жасалат. Шилтемелердин түшүндүрмөлөрү үчүн жетиштүү орун калтырылып, барактын төмөн жагынан тексттин туурасынын жарымына чейин солдон оңго карай чийилип, шилтемелер ошол сызыктын алдына тыгыз жазылат. Тексттин ичинде шилте</w:t>
      </w:r>
      <w:r w:rsidR="00FD643E" w:rsidRPr="00FC244E">
        <w:rPr>
          <w:rFonts w:ascii="Calibri" w:hAnsi="Calibri" w:cs="Times New Roman"/>
          <w:bCs/>
          <w:lang w:val="ky-KG" w:eastAsia="en-US"/>
        </w:rPr>
        <w:t>-</w:t>
      </w:r>
      <w:r w:rsidRPr="00FC244E">
        <w:rPr>
          <w:rFonts w:ascii="Calibri" w:hAnsi="Calibri" w:cs="Times New Roman"/>
          <w:bCs/>
          <w:lang w:val="ky-KG" w:eastAsia="en-US"/>
        </w:rPr>
        <w:t>ме келтирилсе, барактын аягына катар номерине ылайык, түшүндүрмөлөр берилет. Шилте</w:t>
      </w:r>
      <w:r w:rsidR="00FD643E" w:rsidRPr="00FC244E">
        <w:rPr>
          <w:rFonts w:ascii="Calibri" w:hAnsi="Calibri" w:cs="Times New Roman"/>
          <w:bCs/>
          <w:lang w:val="ky-KG" w:eastAsia="en-US"/>
        </w:rPr>
        <w:t>-</w:t>
      </w:r>
      <w:r w:rsidRPr="00FC244E">
        <w:rPr>
          <w:rFonts w:ascii="Calibri" w:hAnsi="Calibri" w:cs="Times New Roman"/>
          <w:bCs/>
          <w:lang w:val="ky-KG" w:eastAsia="en-US"/>
        </w:rPr>
        <w:t>менин катар номери саптын башынан башталат жана бир тамгалык аралык калтырылып, түшүндүрмө жазыла баштайт. Шилтеменин катар номери тексттин жогору жагында болот. Ар бир баптын же бөлүмдүн аягында эскертүүлөр берилип, к</w:t>
      </w:r>
      <w:r w:rsidR="005106CB" w:rsidRPr="00FC244E">
        <w:rPr>
          <w:rFonts w:ascii="Calibri" w:hAnsi="Calibri" w:cs="Times New Roman"/>
          <w:bCs/>
          <w:lang w:val="ky-KG" w:eastAsia="en-US"/>
        </w:rPr>
        <w:t>атар номери жаңыдан белгиленет.</w:t>
      </w:r>
    </w:p>
    <w:p w:rsidR="009B6E90" w:rsidRPr="00FC244E" w:rsidRDefault="009B6E90" w:rsidP="006D2233">
      <w:pPr>
        <w:jc w:val="both"/>
        <w:rPr>
          <w:rFonts w:ascii="Calibri" w:hAnsi="Calibri" w:cs="Times New Roman"/>
          <w:b/>
          <w:lang w:val="ky-KG" w:eastAsia="en-US"/>
        </w:rPr>
      </w:pPr>
    </w:p>
    <w:p w:rsidR="00777BED" w:rsidRPr="00FC244E" w:rsidRDefault="00FD643E" w:rsidP="006D2233">
      <w:pPr>
        <w:jc w:val="both"/>
        <w:rPr>
          <w:rFonts w:ascii="Calibri" w:hAnsi="Calibri" w:cs="Times New Roman"/>
          <w:b/>
          <w:lang w:val="ky-KG" w:eastAsia="en-US"/>
        </w:rPr>
      </w:pPr>
      <w:r w:rsidRPr="00FC244E">
        <w:rPr>
          <w:rFonts w:ascii="Calibri" w:hAnsi="Calibri" w:cs="Times New Roman"/>
          <w:b/>
          <w:lang w:val="ky-KG" w:eastAsia="en-US"/>
        </w:rPr>
        <w:t>Мисалы:</w:t>
      </w:r>
    </w:p>
    <w:p w:rsidR="00777BED" w:rsidRPr="00FC244E" w:rsidRDefault="00777BED" w:rsidP="006D2233">
      <w:pPr>
        <w:jc w:val="both"/>
        <w:rPr>
          <w:rFonts w:ascii="Calibri" w:hAnsi="Calibri" w:cs="Times New Roman"/>
          <w:bCs/>
          <w:lang w:val="ky-KG" w:eastAsia="en-US"/>
        </w:rPr>
      </w:pPr>
      <w:r w:rsidRPr="00FC244E">
        <w:rPr>
          <w:rFonts w:ascii="Calibri" w:hAnsi="Calibri" w:cs="Times New Roman"/>
          <w:bCs/>
          <w:lang w:val="ky-KG" w:eastAsia="en-US"/>
        </w:rPr>
        <w:t>Маселени чыгаруу ыкмасы математика жана табигый илимдер боюнча сабактар менен чектелбестен, бардык сабактарда колдонулат</w:t>
      </w:r>
      <w:r w:rsidRPr="00FC244E">
        <w:rPr>
          <w:rFonts w:ascii="Calibri" w:hAnsi="Calibri" w:cs="Times New Roman"/>
          <w:bCs/>
          <w:vertAlign w:val="superscript"/>
          <w:lang w:val="ky-KG" w:eastAsia="en-US"/>
        </w:rPr>
        <w:t>1</w:t>
      </w:r>
      <w:r w:rsidR="005106CB" w:rsidRPr="00FC244E">
        <w:rPr>
          <w:rFonts w:ascii="Calibri" w:hAnsi="Calibri" w:cs="Times New Roman"/>
          <w:bCs/>
          <w:lang w:val="ky-KG" w:eastAsia="en-US"/>
        </w:rPr>
        <w:t xml:space="preserve">. </w:t>
      </w:r>
      <w:r w:rsidRPr="00FC244E">
        <w:rPr>
          <w:rFonts w:ascii="Calibri" w:hAnsi="Calibri" w:cs="Times New Roman"/>
          <w:bCs/>
          <w:lang w:val="ky-KG" w:eastAsia="en-US"/>
        </w:rPr>
        <w:t>Тарых сабагында да студенттердин маселе чыгаргандыгын кезиктирсе болот.</w:t>
      </w:r>
      <w:r w:rsidRPr="00FC244E">
        <w:rPr>
          <w:rFonts w:ascii="Calibri" w:hAnsi="Calibri" w:cs="Times New Roman"/>
          <w:bCs/>
          <w:vertAlign w:val="superscript"/>
          <w:lang w:val="ky-KG" w:eastAsia="en-US"/>
        </w:rPr>
        <w:t>2</w:t>
      </w:r>
    </w:p>
    <w:p w:rsidR="00777BED" w:rsidRPr="00FC244E" w:rsidRDefault="00777BED" w:rsidP="006D2233">
      <w:pPr>
        <w:jc w:val="both"/>
        <w:rPr>
          <w:rFonts w:ascii="Calibri" w:hAnsi="Calibri" w:cs="Times New Roman"/>
          <w:b/>
          <w:lang w:val="ky-KG" w:eastAsia="en-US"/>
        </w:rPr>
      </w:pPr>
      <w:r w:rsidRPr="00FC244E">
        <w:rPr>
          <w:rFonts w:ascii="Calibri" w:hAnsi="Calibri" w:cs="Times New Roman"/>
          <w:b/>
          <w:lang w:val="ky-KG" w:eastAsia="en-US"/>
        </w:rPr>
        <w:t>(Тексттин бул бөлүгү барактын аягына жазылат).</w:t>
      </w:r>
    </w:p>
    <w:p w:rsidR="00777BED" w:rsidRPr="00FC244E" w:rsidRDefault="00777BED" w:rsidP="006D2233">
      <w:pPr>
        <w:jc w:val="both"/>
        <w:rPr>
          <w:rFonts w:ascii="Calibri" w:eastAsia="Calibri" w:hAnsi="Calibri" w:cs="Times New Roman"/>
          <w:lang w:val="ky-KG" w:eastAsia="en-US"/>
        </w:rPr>
      </w:pPr>
      <w:r w:rsidRPr="00FC244E">
        <w:rPr>
          <w:rFonts w:ascii="Calibri" w:eastAsia="Calibri" w:hAnsi="Calibri" w:cs="Times New Roman"/>
          <w:vertAlign w:val="superscript"/>
          <w:lang w:val="ky-KG" w:eastAsia="en-US"/>
        </w:rPr>
        <w:t>1</w:t>
      </w:r>
      <w:r w:rsidRPr="00FC244E">
        <w:rPr>
          <w:rFonts w:ascii="Calibri" w:eastAsia="Calibri" w:hAnsi="Calibri" w:cs="Times New Roman"/>
          <w:lang w:val="ky-KG" w:eastAsia="en-US"/>
        </w:rPr>
        <w:t xml:space="preserve"> Өзгөчө гуманитардык сабактарда көйгөйдү чечүү ыкмасын колдонуу үчүн караңыз. Сунгур (1992).</w:t>
      </w:r>
    </w:p>
    <w:p w:rsidR="00777BED" w:rsidRPr="00FC244E" w:rsidRDefault="00777BED" w:rsidP="006D2233">
      <w:pPr>
        <w:jc w:val="both"/>
        <w:rPr>
          <w:rFonts w:ascii="Calibri" w:eastAsia="Calibri" w:hAnsi="Calibri" w:cs="Times New Roman"/>
          <w:lang w:val="ky-KG" w:eastAsia="en-US"/>
        </w:rPr>
      </w:pPr>
      <w:r w:rsidRPr="00FC244E">
        <w:rPr>
          <w:rFonts w:ascii="Calibri" w:eastAsia="Calibri" w:hAnsi="Calibri" w:cs="Times New Roman"/>
          <w:vertAlign w:val="superscript"/>
          <w:lang w:val="ky-KG" w:eastAsia="en-US"/>
        </w:rPr>
        <w:t>2</w:t>
      </w:r>
      <w:r w:rsidRPr="00FC244E">
        <w:rPr>
          <w:rFonts w:ascii="Calibri" w:eastAsia="Calibri" w:hAnsi="Calibri" w:cs="Times New Roman"/>
          <w:lang w:val="ky-KG" w:eastAsia="en-US"/>
        </w:rPr>
        <w:t xml:space="preserve"> Бул маселе боюнча кеңири маалымат IV бөлүмдө берилет. Мында ыкма</w:t>
      </w:r>
      <w:r w:rsidR="009B6E90" w:rsidRPr="00FC244E">
        <w:rPr>
          <w:rFonts w:ascii="Calibri" w:eastAsia="Calibri" w:hAnsi="Calibri" w:cs="Times New Roman"/>
          <w:lang w:val="ky-KG" w:eastAsia="en-US"/>
        </w:rPr>
        <w:t>нын философиясы гана каралууда.</w:t>
      </w:r>
    </w:p>
    <w:p w:rsidR="00777BED" w:rsidRPr="00FC244E" w:rsidRDefault="00777BED" w:rsidP="006D2233">
      <w:pPr>
        <w:jc w:val="both"/>
        <w:rPr>
          <w:rFonts w:ascii="Calibri" w:eastAsia="Calibri" w:hAnsi="Calibri" w:cs="Times New Roman"/>
          <w:lang w:val="ky-KG" w:eastAsia="en-US"/>
        </w:rPr>
      </w:pPr>
      <w:r w:rsidRPr="00FC244E">
        <w:rPr>
          <w:rFonts w:ascii="Calibri" w:eastAsia="Calibri" w:hAnsi="Calibri" w:cs="Times New Roman"/>
          <w:b/>
          <w:bCs/>
          <w:lang w:val="ky-KG" w:eastAsia="en-US"/>
        </w:rPr>
        <w:lastRenderedPageBreak/>
        <w:t>БУЛАКТАР:</w:t>
      </w:r>
      <w:r w:rsidRPr="00FC244E">
        <w:rPr>
          <w:rFonts w:ascii="Calibri" w:eastAsia="Calibri" w:hAnsi="Calibri" w:cs="Times New Roman"/>
          <w:lang w:val="ky-KG" w:eastAsia="en-US"/>
        </w:rPr>
        <w:t xml:space="preserve"> Текст ичинде шилтеме жасалган дипломдук иштерде төмөндө көрсөтүлгөн эреже колдонулат. Илимий булактарды көрсөтүүдө баптардын, бөлүмдөрдүн номери көрсөтүлбөйт. Булактагы эмгектер автордун фамилиясына жараша алфавиттик тартипте жазылат жана автордун наамы жазылбайт. (Китептер, макалалар, түрк жана чет тилдериндеги басылмалар, жергиликтүү жана чет тилдериндеги булактар, жеке-расмий басылмалар деп бөлүнбөйт).</w:t>
      </w:r>
    </w:p>
    <w:p w:rsidR="00777BED" w:rsidRPr="00FC244E" w:rsidRDefault="00777BED" w:rsidP="006C13EA">
      <w:pPr>
        <w:widowControl w:val="0"/>
        <w:numPr>
          <w:ilvl w:val="0"/>
          <w:numId w:val="374"/>
        </w:numPr>
        <w:tabs>
          <w:tab w:val="clear" w:pos="644"/>
        </w:tabs>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Автордун фамилиясы чоң тамгалар менен жазылып, үтүр коюлат, бир аралык калтырып, автордун атынын биринчи тамгасы баш тамга менен, калганы кичине тамга менен жазылат. Эки же андан көп автор жөнүндө сөз болуп жатса, биринчи автордун фамилиясы жана атынан кийин экинчи жана үчүнчү автордун атынын баш тамгасы биринчи жазылып чекит коюлат, андан соң фамилиясы чоң тамгалар менен жазылат. Автордун саны үчтөн көп болгон учурда биринчи автордун фамилиясы жана аты жогоруда көрсөтүлгөн формада жазылган соң, буга “ж.б.” кыскартуусу жазылып, башка </w:t>
      </w:r>
      <w:r w:rsidR="009B6E90" w:rsidRPr="00FC244E">
        <w:rPr>
          <w:rFonts w:ascii="Calibri" w:eastAsia="Calibri" w:hAnsi="Calibri" w:cs="Times New Roman"/>
          <w:lang w:val="ky-KG" w:eastAsia="en-US"/>
        </w:rPr>
        <w:t>авторлордун аты-жөнү жазылбайт.</w:t>
      </w:r>
    </w:p>
    <w:p w:rsidR="00777BED" w:rsidRPr="00FC244E" w:rsidRDefault="00777BED" w:rsidP="006C13EA">
      <w:pPr>
        <w:widowControl w:val="0"/>
        <w:numPr>
          <w:ilvl w:val="0"/>
          <w:numId w:val="374"/>
        </w:numPr>
        <w:tabs>
          <w:tab w:val="clear" w:pos="644"/>
        </w:tabs>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Эмгектин басылып чыккан жылы автордун фамилиясынан кийин бир аралык калтырылып, аягына чекит коюу менен кашаанын ичине жазылат. Ошол эле автордун бирден көп эмгеги болсо, алар басылып чыккан жылы боюнча жазылат. Бир жылдын ичинде чыккан басылмалар а, </w:t>
      </w:r>
      <w:r w:rsidR="005106CB" w:rsidRPr="00FC244E">
        <w:rPr>
          <w:rFonts w:ascii="Calibri" w:eastAsia="Calibri" w:hAnsi="Calibri" w:cs="Times New Roman"/>
          <w:lang w:val="ky-KG" w:eastAsia="en-US"/>
        </w:rPr>
        <w:t>б</w:t>
      </w:r>
      <w:r w:rsidRPr="00FC244E">
        <w:rPr>
          <w:rFonts w:ascii="Calibri" w:eastAsia="Calibri" w:hAnsi="Calibri" w:cs="Times New Roman"/>
          <w:lang w:val="ky-KG" w:eastAsia="en-US"/>
        </w:rPr>
        <w:t xml:space="preserve">, </w:t>
      </w:r>
      <w:r w:rsidR="005106CB" w:rsidRPr="00FC244E">
        <w:rPr>
          <w:rFonts w:ascii="Calibri" w:eastAsia="Calibri" w:hAnsi="Calibri" w:cs="Times New Roman"/>
          <w:lang w:val="ky-KG" w:eastAsia="en-US"/>
        </w:rPr>
        <w:t xml:space="preserve">в </w:t>
      </w:r>
      <w:r w:rsidRPr="00FC244E">
        <w:rPr>
          <w:rFonts w:ascii="Calibri" w:eastAsia="Calibri" w:hAnsi="Calibri" w:cs="Times New Roman"/>
          <w:lang w:val="ky-KG" w:eastAsia="en-US"/>
        </w:rPr>
        <w:t>менен белгиленет. Эмгектин басылып чыккан жылынан кийин бир аралык калтырылып, китептин же макаланын аты жазылат. Китептин аталыштары тырмакчага же кашаага алынбай, сөздөрдүн биринчи тамгалары чоң тамга, калганы кичине тамгалар менен берилет жана тема өзгөртүлбөй, кара тамга менен жазылат.</w:t>
      </w:r>
    </w:p>
    <w:p w:rsidR="00777BED" w:rsidRPr="00FC244E" w:rsidRDefault="00777BED" w:rsidP="006C13EA">
      <w:pPr>
        <w:widowControl w:val="0"/>
        <w:numPr>
          <w:ilvl w:val="0"/>
          <w:numId w:val="374"/>
        </w:numPr>
        <w:tabs>
          <w:tab w:val="clear" w:pos="644"/>
        </w:tabs>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Макалалардын темасы булактын өзүндөгүдөй көрсөтүлүп, ар бир сөздүн биринчи тамгасы баш тамга, калганы кичине тамгалар менен курсив түрүндө жазылат (булак чет тилинде болсо дагы).</w:t>
      </w:r>
    </w:p>
    <w:p w:rsidR="00777BED" w:rsidRPr="00F81CDC" w:rsidRDefault="00777BED" w:rsidP="006C13EA">
      <w:pPr>
        <w:widowControl w:val="0"/>
        <w:numPr>
          <w:ilvl w:val="0"/>
          <w:numId w:val="374"/>
        </w:numPr>
        <w:tabs>
          <w:tab w:val="clear" w:pos="644"/>
        </w:tabs>
        <w:ind w:left="284" w:hanging="284"/>
        <w:jc w:val="both"/>
        <w:rPr>
          <w:rFonts w:ascii="Calibri" w:eastAsia="Calibri" w:hAnsi="Calibri" w:cs="Times New Roman"/>
          <w:color w:val="auto"/>
          <w:lang w:val="ky-KG" w:eastAsia="en-US"/>
        </w:rPr>
      </w:pPr>
      <w:r w:rsidRPr="00FC244E">
        <w:rPr>
          <w:rFonts w:ascii="Calibri" w:eastAsia="Calibri" w:hAnsi="Calibri" w:cs="Times New Roman"/>
          <w:lang w:val="ky-KG" w:eastAsia="en-US"/>
        </w:rPr>
        <w:t>Колдонулган адабияттардын тизмесинде макаланын биринчи басылып чыккан жылы гана көрсөтүлөт. Илимий эмгек кайра басылып чыккандыгын көрсөтүү зарылдыгы пайда болсо, анда ошол журналдын же китептин кийин басылып чыккан жылын да көрсөтсө болот. Бул булактар макала жөнүндөгү кыскача маалыматтардын эң аягына (</w:t>
      </w:r>
      <w:r w:rsidRPr="00F81CDC">
        <w:rPr>
          <w:rFonts w:ascii="Calibri" w:eastAsia="Calibri" w:hAnsi="Calibri" w:cs="Times New Roman"/>
          <w:color w:val="auto"/>
          <w:lang w:val="ky-KG" w:eastAsia="en-US"/>
        </w:rPr>
        <w:t>басылманын</w:t>
      </w:r>
      <w:r w:rsidR="001C553A" w:rsidRPr="00F81CDC">
        <w:rPr>
          <w:rFonts w:ascii="Calibri" w:eastAsia="Calibri" w:hAnsi="Calibri" w:cs="Times New Roman"/>
          <w:color w:val="auto"/>
          <w:lang w:val="ky-KG" w:eastAsia="en-US"/>
        </w:rPr>
        <w:t xml:space="preserve"> түп нускасы</w:t>
      </w:r>
      <w:r w:rsidRPr="00F81CDC">
        <w:rPr>
          <w:rFonts w:ascii="Calibri" w:eastAsia="Calibri" w:hAnsi="Calibri" w:cs="Times New Roman"/>
          <w:color w:val="auto"/>
          <w:lang w:val="ky-KG" w:eastAsia="en-US"/>
        </w:rPr>
        <w:t>) түшүндүрмөсү менен берилет.</w:t>
      </w:r>
    </w:p>
    <w:p w:rsidR="00777BED" w:rsidRPr="00FC244E" w:rsidRDefault="00777BED" w:rsidP="006C13EA">
      <w:pPr>
        <w:widowControl w:val="0"/>
        <w:numPr>
          <w:ilvl w:val="0"/>
          <w:numId w:val="374"/>
        </w:numPr>
        <w:tabs>
          <w:tab w:val="clear" w:pos="644"/>
        </w:tabs>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Эгер булак китеп болсо, китеп жөнүндөгү кыскача маалыматтар төмөндөгүдөй берилет: Макаланын же китептин авторунун фамилиясы, аты толугу менен жазылып, ортосу үтүр менен ажыратылат. Бир аралык калтырылып, кашаанын ичине китептин басылып чыккан жылы жазылат. Китептин эки автору болсо «жана» деген байламта менен экинчи автордун атынын би</w:t>
      </w:r>
      <w:r w:rsidR="005106CB" w:rsidRPr="00FC244E">
        <w:rPr>
          <w:rFonts w:ascii="Calibri" w:eastAsia="Calibri" w:hAnsi="Calibri" w:cs="Times New Roman"/>
          <w:lang w:val="ky-KG" w:eastAsia="en-US"/>
        </w:rPr>
        <w:t xml:space="preserve">ринчи тамгасы баш тамга менен, </w:t>
      </w:r>
      <w:r w:rsidRPr="00FC244E">
        <w:rPr>
          <w:rFonts w:ascii="Calibri" w:eastAsia="Calibri" w:hAnsi="Calibri" w:cs="Times New Roman"/>
          <w:lang w:val="ky-KG" w:eastAsia="en-US"/>
        </w:rPr>
        <w:t>фамилиясы бүт чоң тамгалар менен жазылат. Үчтөн көп автору боло турган болсо, биринчи авторуна</w:t>
      </w:r>
      <w:r w:rsidR="00FD643E" w:rsidRPr="00FC244E">
        <w:rPr>
          <w:rFonts w:ascii="Calibri" w:eastAsia="Calibri" w:hAnsi="Calibri" w:cs="Times New Roman"/>
          <w:lang w:val="ky-KG" w:eastAsia="en-US"/>
        </w:rPr>
        <w:t xml:space="preserve">н кийин “ж.б.” деген кыскартуу </w:t>
      </w:r>
      <w:r w:rsidRPr="00FC244E">
        <w:rPr>
          <w:rFonts w:ascii="Calibri" w:eastAsia="Calibri" w:hAnsi="Calibri" w:cs="Times New Roman"/>
          <w:lang w:val="ky-KG" w:eastAsia="en-US"/>
        </w:rPr>
        <w:t>берилет. Китептин автору эмес редактору болсо, редактордун аты-жөнү, андан кийин кашааны</w:t>
      </w:r>
      <w:r w:rsidR="005106CB" w:rsidRPr="00FC244E">
        <w:rPr>
          <w:rFonts w:ascii="Calibri" w:eastAsia="Calibri" w:hAnsi="Calibri" w:cs="Times New Roman"/>
          <w:lang w:val="ky-KG" w:eastAsia="en-US"/>
        </w:rPr>
        <w:t xml:space="preserve">н ичине (ред. деген) кыскартуу </w:t>
      </w:r>
      <w:r w:rsidRPr="00FC244E">
        <w:rPr>
          <w:rFonts w:ascii="Calibri" w:eastAsia="Calibri" w:hAnsi="Calibri" w:cs="Times New Roman"/>
          <w:lang w:val="ky-KG" w:eastAsia="en-US"/>
        </w:rPr>
        <w:t>жазылат. Китепти басууга даярдагандар үчүн да (даяр-н), тергенге (терг.) кыскартуулары колдонулуп, бир аралык калтырылып, кашаанын ичине жарыяланган жылы жазылат. Китептин темасы өзгөртүлбөй, ар бир сөздүн биринчи тамгасы баш тамга, калганы кичине тамгалар менен берилет. Андан соң чыккан жери, шаардын аты жазылат, кош чекит коюлуп, басып чыгарган уюм (басмакана, жайылтуучу мекеме же бул экөө тең жок болгон учурда басылып чыккан</w:t>
      </w:r>
      <w:r w:rsidR="001C553A" w:rsidRPr="00FC244E">
        <w:rPr>
          <w:rFonts w:ascii="Calibri" w:eastAsia="Calibri" w:hAnsi="Calibri" w:cs="Times New Roman"/>
          <w:lang w:val="ky-KG" w:eastAsia="en-US"/>
        </w:rPr>
        <w:t xml:space="preserve"> жери) көрсөтү</w:t>
      </w:r>
      <w:r w:rsidR="002A5029" w:rsidRPr="00FC244E">
        <w:rPr>
          <w:rFonts w:ascii="Calibri" w:eastAsia="Calibri" w:hAnsi="Calibri" w:cs="Times New Roman"/>
          <w:lang w:val="ky-KG" w:eastAsia="en-US"/>
        </w:rPr>
        <w:t xml:space="preserve">лөт. Андан кийин </w:t>
      </w:r>
      <w:r w:rsidRPr="00FC244E">
        <w:rPr>
          <w:rFonts w:ascii="Calibri" w:eastAsia="Calibri" w:hAnsi="Calibri" w:cs="Times New Roman"/>
          <w:lang w:val="ky-KG" w:eastAsia="en-US"/>
        </w:rPr>
        <w:t>макаланын китептин кайсы бетинде орун алгандыгын же бөлүмдүн номерин толугу менен көрсөтүү керек.</w:t>
      </w:r>
    </w:p>
    <w:p w:rsidR="00777BED" w:rsidRPr="00FC244E" w:rsidRDefault="00777BED" w:rsidP="006C13EA">
      <w:pPr>
        <w:widowControl w:val="0"/>
        <w:numPr>
          <w:ilvl w:val="0"/>
          <w:numId w:val="374"/>
        </w:numPr>
        <w:tabs>
          <w:tab w:val="clear" w:pos="644"/>
        </w:tabs>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Эгер булак журналда орун алган болсо, макаланын аталышы курсив менен жазылып, журналдын атынын биринчи тамгасы чоң, калганы кичине тамгалар менен эч кыскартуусуз, мурда</w:t>
      </w:r>
      <w:r w:rsidR="005106CB"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 xml:space="preserve">аталышы кандай болсо, ошондой берилет жана кара тамгалар менен жазылат. Журналдын аталышынан кийин үтүр коюлуп, кара тамга менен томдун номери (болсо) жана кашаанын ичинде </w:t>
      </w:r>
      <w:r w:rsidR="001C553A" w:rsidRPr="00FC244E">
        <w:rPr>
          <w:rFonts w:ascii="Calibri" w:eastAsia="Calibri" w:hAnsi="Calibri" w:cs="Times New Roman"/>
          <w:lang w:val="ky-KG" w:eastAsia="en-US"/>
        </w:rPr>
        <w:t>кара тамга менен белгиленбестен</w:t>
      </w:r>
      <w:r w:rsidRPr="00FC244E">
        <w:rPr>
          <w:rFonts w:ascii="Calibri" w:eastAsia="Calibri" w:hAnsi="Calibri" w:cs="Times New Roman"/>
          <w:lang w:val="ky-KG" w:eastAsia="en-US"/>
        </w:rPr>
        <w:t xml:space="preserve"> журналдын саны </w:t>
      </w:r>
      <w:r w:rsidRPr="00FC244E">
        <w:rPr>
          <w:rFonts w:ascii="Calibri" w:eastAsia="Calibri" w:hAnsi="Calibri" w:cs="Times New Roman"/>
          <w:lang w:val="ky-KG" w:eastAsia="en-US"/>
        </w:rPr>
        <w:lastRenderedPageBreak/>
        <w:t>көрсөтүлүп, үтүр менен ажыратылат, макаланын кайсы бетте экендиги жазылып,</w:t>
      </w:r>
      <w:r w:rsidR="001C553A"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чекит коюлат. Томдун номери жок болгон учурда журналдын саны гана көрсөтүлөт. Санынан кийин үтүр коюлуп, макаланын орун алган беттери, бети же (б.) сыяктуу кыскартуусуз берилет. Колдонулган китепти же журналды оңой табуу үчүн атайын маалыматтар кашаанын ичинде кыскача берилет.</w:t>
      </w:r>
    </w:p>
    <w:p w:rsidR="009B6E90" w:rsidRPr="00FC244E" w:rsidRDefault="009B6E90" w:rsidP="006D2233">
      <w:pPr>
        <w:jc w:val="both"/>
        <w:rPr>
          <w:rFonts w:ascii="Calibri" w:eastAsia="Calibri" w:hAnsi="Calibri" w:cs="Times New Roman"/>
          <w:bCs/>
          <w:lang w:val="ky-KG" w:eastAsia="en-US"/>
        </w:rPr>
      </w:pPr>
    </w:p>
    <w:p w:rsidR="00777BED" w:rsidRPr="00FC244E" w:rsidRDefault="00777BED" w:rsidP="006D2233">
      <w:pPr>
        <w:jc w:val="both"/>
        <w:rPr>
          <w:rFonts w:ascii="Calibri" w:eastAsia="Calibri" w:hAnsi="Calibri" w:cs="Times New Roman"/>
          <w:bCs/>
          <w:lang w:val="ky-KG" w:eastAsia="en-US"/>
        </w:rPr>
      </w:pPr>
      <w:r w:rsidRPr="00FC244E">
        <w:rPr>
          <w:rFonts w:ascii="Calibri" w:eastAsia="Calibri" w:hAnsi="Calibri" w:cs="Times New Roman"/>
          <w:bCs/>
          <w:lang w:val="ky-KG" w:eastAsia="en-US"/>
        </w:rPr>
        <w:t xml:space="preserve">Китептер үчүн мисал: </w:t>
      </w:r>
    </w:p>
    <w:p w:rsidR="00777BED" w:rsidRPr="00FC244E" w:rsidRDefault="00777BED" w:rsidP="006D2233">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VARIŞ Fatma (1988) </w:t>
      </w:r>
      <w:r w:rsidRPr="00FC244E">
        <w:rPr>
          <w:rFonts w:ascii="Calibri" w:eastAsia="Calibri" w:hAnsi="Calibri" w:cs="Times New Roman"/>
          <w:b/>
          <w:bCs/>
          <w:lang w:val="ky-KG" w:eastAsia="en-US"/>
        </w:rPr>
        <w:t>Eğitimde Program Geliştşrme: Teori ve Teknikler.</w:t>
      </w:r>
      <w:r w:rsidRPr="00FC244E">
        <w:rPr>
          <w:rFonts w:ascii="Calibri" w:eastAsia="Calibri" w:hAnsi="Calibri" w:cs="Times New Roman"/>
          <w:lang w:val="ky-KG" w:eastAsia="en-US"/>
        </w:rPr>
        <w:t xml:space="preserve"> Ankara: Ankara Ünv. Basımevi.</w:t>
      </w:r>
    </w:p>
    <w:p w:rsidR="009B6E90" w:rsidRPr="00FC244E" w:rsidRDefault="009B6E90" w:rsidP="006D2233">
      <w:pPr>
        <w:jc w:val="both"/>
        <w:rPr>
          <w:rFonts w:ascii="Calibri" w:eastAsia="Calibri" w:hAnsi="Calibri" w:cs="Times New Roman"/>
          <w:bCs/>
          <w:lang w:val="ky-KG" w:eastAsia="en-US"/>
        </w:rPr>
      </w:pPr>
    </w:p>
    <w:p w:rsidR="00777BED" w:rsidRPr="00FC244E" w:rsidRDefault="00777BED" w:rsidP="006D2233">
      <w:pPr>
        <w:jc w:val="both"/>
        <w:rPr>
          <w:rFonts w:ascii="Calibri" w:eastAsia="Calibri" w:hAnsi="Calibri" w:cs="Times New Roman"/>
          <w:bCs/>
          <w:lang w:val="ky-KG" w:eastAsia="en-US"/>
        </w:rPr>
      </w:pPr>
      <w:r w:rsidRPr="00FC244E">
        <w:rPr>
          <w:rFonts w:ascii="Calibri" w:eastAsia="Calibri" w:hAnsi="Calibri" w:cs="Times New Roman"/>
          <w:bCs/>
          <w:lang w:val="ky-KG" w:eastAsia="en-US"/>
        </w:rPr>
        <w:t>Макалалар үчүн мисал:</w:t>
      </w:r>
    </w:p>
    <w:p w:rsidR="00777BED" w:rsidRPr="00FC244E" w:rsidRDefault="00777BED" w:rsidP="005106CB">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SAFRAN, Mustafa (1998) </w:t>
      </w:r>
      <w:r w:rsidRPr="00FC244E">
        <w:rPr>
          <w:rFonts w:ascii="Calibri" w:eastAsia="Calibri" w:hAnsi="Calibri" w:cs="Times New Roman"/>
          <w:i/>
          <w:iCs/>
          <w:lang w:val="ky-KG" w:eastAsia="en-US"/>
        </w:rPr>
        <w:t>Eğitim Sistemi içinde Öğretmenin Yeri.</w:t>
      </w:r>
      <w:r w:rsidRPr="00FC244E">
        <w:rPr>
          <w:rFonts w:ascii="Calibri" w:eastAsia="Calibri" w:hAnsi="Calibri" w:cs="Times New Roman"/>
          <w:b/>
          <w:bCs/>
          <w:lang w:val="ky-KG" w:eastAsia="en-US"/>
        </w:rPr>
        <w:t xml:space="preserve"> Milli Eğitim, </w:t>
      </w:r>
      <w:r w:rsidRPr="00FC244E">
        <w:rPr>
          <w:rFonts w:ascii="Calibri" w:eastAsia="Calibri" w:hAnsi="Calibri" w:cs="Times New Roman"/>
          <w:lang w:val="ky-KG" w:eastAsia="en-US"/>
        </w:rPr>
        <w:t>(137), 80-83.</w:t>
      </w:r>
    </w:p>
    <w:p w:rsidR="00777BED" w:rsidRPr="00FC244E" w:rsidRDefault="00777BED" w:rsidP="006D2233">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DAYER, James ve Jack RİLEY. (1989) An Analysis of Three Study Skills: Notetaktaking, Summarizing and Rereading. </w:t>
      </w:r>
      <w:r w:rsidRPr="00FC244E">
        <w:rPr>
          <w:rFonts w:ascii="Calibri" w:eastAsia="Calibri" w:hAnsi="Calibri" w:cs="Times New Roman"/>
          <w:b/>
          <w:bCs/>
          <w:lang w:val="ky-KG" w:eastAsia="en-US"/>
        </w:rPr>
        <w:t xml:space="preserve">The Journal of Educational Psychology, 73 </w:t>
      </w:r>
      <w:r w:rsidRPr="00FC244E">
        <w:rPr>
          <w:rFonts w:ascii="Calibri" w:eastAsia="Calibri" w:hAnsi="Calibri" w:cs="Times New Roman"/>
          <w:lang w:val="ky-KG" w:eastAsia="en-US"/>
        </w:rPr>
        <w:t>(3), 3-7.</w:t>
      </w:r>
    </w:p>
    <w:p w:rsidR="009B6E90" w:rsidRPr="00FC244E" w:rsidRDefault="009B6E90" w:rsidP="006D2233">
      <w:pPr>
        <w:jc w:val="both"/>
        <w:rPr>
          <w:rFonts w:ascii="Calibri" w:eastAsia="Calibri" w:hAnsi="Calibri" w:cs="Times New Roman"/>
          <w:bCs/>
          <w:lang w:val="ky-KG" w:eastAsia="en-US"/>
        </w:rPr>
      </w:pPr>
    </w:p>
    <w:p w:rsidR="00777BED" w:rsidRPr="00FC244E" w:rsidRDefault="00777BED" w:rsidP="006D2233">
      <w:pPr>
        <w:jc w:val="both"/>
        <w:rPr>
          <w:rFonts w:ascii="Calibri" w:eastAsia="Calibri" w:hAnsi="Calibri" w:cs="Times New Roman"/>
          <w:bCs/>
          <w:lang w:val="ky-KG" w:eastAsia="en-US"/>
        </w:rPr>
      </w:pPr>
      <w:r w:rsidRPr="00FC244E">
        <w:rPr>
          <w:rFonts w:ascii="Calibri" w:eastAsia="Calibri" w:hAnsi="Calibri" w:cs="Times New Roman"/>
          <w:bCs/>
          <w:lang w:val="ky-KG" w:eastAsia="en-US"/>
        </w:rPr>
        <w:t>Которулган китеп же макалалардын жазылышы:</w:t>
      </w:r>
    </w:p>
    <w:p w:rsidR="00777BED" w:rsidRPr="00FC244E" w:rsidRDefault="00777BED" w:rsidP="006D2233">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CHECKLEY, Kathy. (2000). Çoklu Zeka Kuramı Üzerine Howard Gardner’le Söyleşi (Çev. Suleyman TARMAN), </w:t>
      </w:r>
      <w:r w:rsidRPr="00FC244E">
        <w:rPr>
          <w:rFonts w:ascii="Calibri" w:eastAsia="Calibri" w:hAnsi="Calibri" w:cs="Times New Roman"/>
          <w:b/>
          <w:bCs/>
          <w:lang w:val="ky-KG" w:eastAsia="en-US"/>
        </w:rPr>
        <w:t>Yaşadıkça Eğitim</w:t>
      </w:r>
      <w:r w:rsidRPr="00FC244E">
        <w:rPr>
          <w:rFonts w:ascii="Calibri" w:eastAsia="Calibri" w:hAnsi="Calibri" w:cs="Times New Roman"/>
          <w:lang w:val="ky-KG" w:eastAsia="en-US"/>
        </w:rPr>
        <w:t>, (65) 18-21.</w:t>
      </w:r>
    </w:p>
    <w:p w:rsidR="00777BED" w:rsidRPr="00FC244E" w:rsidRDefault="00777BED" w:rsidP="006D2233">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PİAGET, Jean. (1938) </w:t>
      </w:r>
      <w:r w:rsidRPr="00FC244E">
        <w:rPr>
          <w:rFonts w:ascii="Calibri" w:eastAsia="Calibri" w:hAnsi="Calibri" w:cs="Times New Roman"/>
          <w:b/>
          <w:bCs/>
          <w:lang w:val="ky-KG" w:eastAsia="en-US"/>
        </w:rPr>
        <w:t>Çocuk Dili ve Düşünme</w:t>
      </w:r>
      <w:r w:rsidRPr="00FC244E">
        <w:rPr>
          <w:rFonts w:ascii="Calibri" w:eastAsia="Calibri" w:hAnsi="Calibri" w:cs="Times New Roman"/>
          <w:lang w:val="ky-KG" w:eastAsia="en-US"/>
        </w:rPr>
        <w:t>. (Çev. Sabri Esat Siyavuşgil), İstanbul: Devlet Matbaası.</w:t>
      </w:r>
    </w:p>
    <w:p w:rsidR="009B6E90" w:rsidRPr="00FC244E" w:rsidRDefault="009B6E90" w:rsidP="006D2233">
      <w:pPr>
        <w:jc w:val="both"/>
        <w:rPr>
          <w:rFonts w:ascii="Calibri" w:eastAsia="Calibri" w:hAnsi="Calibri" w:cs="Times New Roman"/>
          <w:bCs/>
          <w:lang w:val="ky-KG" w:eastAsia="en-US"/>
        </w:rPr>
      </w:pPr>
    </w:p>
    <w:p w:rsidR="00777BED" w:rsidRPr="00FC244E" w:rsidRDefault="00777BED" w:rsidP="006D2233">
      <w:pPr>
        <w:jc w:val="both"/>
        <w:rPr>
          <w:rFonts w:ascii="Calibri" w:eastAsia="Calibri" w:hAnsi="Calibri" w:cs="Times New Roman"/>
          <w:bCs/>
          <w:lang w:val="ky-KG" w:eastAsia="en-US"/>
        </w:rPr>
      </w:pPr>
      <w:r w:rsidRPr="00FC244E">
        <w:rPr>
          <w:rFonts w:ascii="Calibri" w:eastAsia="Calibri" w:hAnsi="Calibri" w:cs="Times New Roman"/>
          <w:bCs/>
          <w:lang w:val="ky-KG" w:eastAsia="en-US"/>
        </w:rPr>
        <w:t>Басылып чыга элек эмгектерге жасалган шилтемелер:</w:t>
      </w:r>
    </w:p>
    <w:p w:rsidR="00777BED" w:rsidRPr="00FC244E" w:rsidRDefault="00777BED" w:rsidP="006D2233">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BİLGEN, Sıdıka. (1993). </w:t>
      </w:r>
      <w:r w:rsidRPr="00FC244E">
        <w:rPr>
          <w:rFonts w:ascii="Calibri" w:eastAsia="Calibri" w:hAnsi="Calibri" w:cs="Times New Roman"/>
          <w:b/>
          <w:bCs/>
          <w:lang w:val="ky-KG" w:eastAsia="en-US"/>
        </w:rPr>
        <w:t xml:space="preserve">Türkiye’de Moda Tasarımı, Eğitim Programlarının Değerlendirilmesi ve Japonya Hiroşima Örneği. </w:t>
      </w:r>
      <w:r w:rsidRPr="00FC244E">
        <w:rPr>
          <w:rFonts w:ascii="Calibri" w:eastAsia="Calibri" w:hAnsi="Calibri" w:cs="Times New Roman"/>
          <w:lang w:val="ky-KG" w:eastAsia="en-US"/>
        </w:rPr>
        <w:t xml:space="preserve">Ankara Gazi Üniversitesi Eğitim Bilimleri Enstitüsü (Yayınlanmamış Yüksek Lisans Tezi). </w:t>
      </w:r>
    </w:p>
    <w:p w:rsidR="00777BED" w:rsidRPr="00FC244E" w:rsidRDefault="00777BED" w:rsidP="00011A5A">
      <w:pPr>
        <w:spacing w:after="240"/>
        <w:jc w:val="right"/>
        <w:rPr>
          <w:rFonts w:ascii="Calibri" w:eastAsia="Calibri" w:hAnsi="Calibri" w:cs="Times New Roman"/>
          <w:b/>
          <w:bCs/>
          <w:lang w:val="ky-KG" w:eastAsia="en-US"/>
        </w:rPr>
      </w:pPr>
      <w:r w:rsidRPr="00FC244E">
        <w:rPr>
          <w:rFonts w:ascii="Calibri" w:eastAsia="Calibri" w:hAnsi="Calibri" w:cs="Times New Roman"/>
          <w:b/>
          <w:bCs/>
          <w:lang w:val="ky-KG" w:eastAsia="en-US"/>
        </w:rPr>
        <w:br w:type="page"/>
      </w:r>
      <w:r w:rsidR="00011A5A" w:rsidRPr="00FC244E">
        <w:rPr>
          <w:rFonts w:ascii="Calibri" w:eastAsia="Calibri" w:hAnsi="Calibri" w:cs="Times New Roman"/>
          <w:b/>
          <w:bCs/>
          <w:lang w:val="ky-KG" w:eastAsia="en-US"/>
        </w:rPr>
        <w:lastRenderedPageBreak/>
        <w:t>E</w:t>
      </w:r>
      <w:r w:rsidRPr="00FC244E">
        <w:rPr>
          <w:rFonts w:ascii="Calibri" w:eastAsia="Calibri" w:hAnsi="Calibri" w:cs="Times New Roman"/>
          <w:b/>
          <w:bCs/>
          <w:lang w:val="ky-KG" w:eastAsia="en-US"/>
        </w:rPr>
        <w:t>-тиркемеси</w:t>
      </w:r>
    </w:p>
    <w:p w:rsidR="00777BED" w:rsidRPr="00FC244E" w:rsidRDefault="00777BED" w:rsidP="009B6E90">
      <w:pPr>
        <w:jc w:val="center"/>
        <w:rPr>
          <w:rFonts w:ascii="Calibri" w:eastAsia="Calibri" w:hAnsi="Calibri" w:cs="Times New Roman"/>
          <w:lang w:val="ky-KG" w:eastAsia="en-US"/>
        </w:rPr>
      </w:pPr>
      <w:r w:rsidRPr="00FC244E">
        <w:rPr>
          <w:rFonts w:ascii="Calibri" w:eastAsia="Calibri" w:hAnsi="Calibri" w:cs="Times New Roman"/>
          <w:b/>
          <w:bCs/>
          <w:color w:val="00B050"/>
          <w:lang w:val="ky-KG" w:eastAsia="en-US"/>
        </w:rPr>
        <w:t>“</w:t>
      </w:r>
      <w:r w:rsidRPr="00FC244E">
        <w:rPr>
          <w:rFonts w:ascii="Calibri" w:eastAsia="Calibri" w:hAnsi="Calibri" w:cs="Times New Roman"/>
          <w:color w:val="00B050"/>
          <w:lang w:val="ky-KG" w:eastAsia="en-US"/>
        </w:rPr>
        <w:t>Кыргыз-Түрк “Манас” университетинин дипломдук иш жазуу жөнүндө жобосунун”</w:t>
      </w:r>
      <w:r w:rsidRPr="00FC244E">
        <w:rPr>
          <w:rFonts w:ascii="Calibri" w:eastAsia="Calibri" w:hAnsi="Calibri" w:cs="Times New Roman"/>
          <w:lang w:val="ky-KG" w:eastAsia="en-US"/>
        </w:rPr>
        <w:t xml:space="preserve"> тиркемеси болуп саналат.</w:t>
      </w:r>
    </w:p>
    <w:p w:rsidR="00777BED" w:rsidRPr="00FC244E" w:rsidRDefault="00777BED" w:rsidP="009B6E90">
      <w:pPr>
        <w:jc w:val="center"/>
        <w:rPr>
          <w:rFonts w:ascii="Calibri" w:eastAsia="Calibri" w:hAnsi="Calibri" w:cs="Times New Roman"/>
          <w:lang w:val="ky-KG" w:eastAsia="en-US"/>
        </w:rPr>
      </w:pPr>
      <w:r w:rsidRPr="00FC244E">
        <w:rPr>
          <w:rFonts w:ascii="Calibri" w:eastAsia="Calibri" w:hAnsi="Calibri" w:cs="Times New Roman"/>
          <w:lang w:val="ky-KG" w:eastAsia="en-US"/>
        </w:rPr>
        <w:t>Гуманитардык илимдер багытында окуган студенттер тарабынан эске алынат.</w:t>
      </w:r>
    </w:p>
    <w:p w:rsidR="009B6E90" w:rsidRPr="00FC244E" w:rsidRDefault="009B6E90" w:rsidP="009B6E90">
      <w:pPr>
        <w:pStyle w:val="NoSpacing1"/>
        <w:jc w:val="center"/>
        <w:rPr>
          <w:b/>
          <w:bCs/>
          <w:sz w:val="24"/>
          <w:szCs w:val="24"/>
          <w:lang w:val="ky-KG"/>
        </w:rPr>
      </w:pPr>
    </w:p>
    <w:p w:rsidR="00777BED" w:rsidRPr="00FC244E" w:rsidRDefault="00777BED" w:rsidP="009B6E90">
      <w:pPr>
        <w:pStyle w:val="NoSpacing1"/>
        <w:jc w:val="center"/>
        <w:rPr>
          <w:b/>
          <w:bCs/>
          <w:lang w:val="ky-KG"/>
        </w:rPr>
      </w:pPr>
      <w:r w:rsidRPr="00FC244E">
        <w:rPr>
          <w:b/>
          <w:bCs/>
          <w:lang w:val="ky-KG"/>
        </w:rPr>
        <w:t>КЫРГЫЗ-ТҮРК “МАНАС” УНИВЕРСИТЕТИНИН</w:t>
      </w:r>
    </w:p>
    <w:p w:rsidR="00777BED" w:rsidRPr="00FC244E" w:rsidRDefault="00777BED" w:rsidP="009B6E90">
      <w:pPr>
        <w:pStyle w:val="NoSpacing1"/>
        <w:jc w:val="center"/>
        <w:rPr>
          <w:b/>
          <w:bCs/>
          <w:lang w:val="ky-KG"/>
        </w:rPr>
      </w:pPr>
      <w:r w:rsidRPr="00FC244E">
        <w:rPr>
          <w:b/>
          <w:bCs/>
          <w:lang w:val="ky-KG"/>
        </w:rPr>
        <w:t>ДИПЛОМДУК ИШТИН ПЛАН-ПРОПЕКТИН ДАЯРДОО ФОРМАТЫ</w:t>
      </w:r>
    </w:p>
    <w:p w:rsidR="00777BED" w:rsidRPr="00FC244E" w:rsidRDefault="00777BED" w:rsidP="009B6E90">
      <w:pPr>
        <w:pStyle w:val="NoSpacing1"/>
        <w:jc w:val="center"/>
        <w:rPr>
          <w:b/>
          <w:bCs/>
          <w:lang w:val="ky-KG"/>
        </w:rPr>
      </w:pPr>
    </w:p>
    <w:p w:rsidR="00777BED" w:rsidRPr="00FC244E" w:rsidRDefault="00777BED" w:rsidP="009B6E90">
      <w:pPr>
        <w:jc w:val="both"/>
        <w:rPr>
          <w:rFonts w:ascii="Calibri" w:eastAsia="Calibri" w:hAnsi="Calibri" w:cs="Times New Roman"/>
          <w:b/>
          <w:bCs/>
          <w:sz w:val="22"/>
          <w:szCs w:val="22"/>
          <w:lang w:val="ky-KG" w:eastAsia="en-US"/>
        </w:rPr>
      </w:pPr>
      <w:r w:rsidRPr="00FC244E">
        <w:rPr>
          <w:rFonts w:ascii="Calibri" w:eastAsia="Calibri" w:hAnsi="Calibri" w:cs="Times New Roman"/>
          <w:b/>
          <w:bCs/>
          <w:sz w:val="22"/>
          <w:szCs w:val="22"/>
          <w:lang w:val="ky-KG" w:eastAsia="en-US"/>
        </w:rPr>
        <w:t>Мукабасында: Долбоордун/изилдөөнүн темасы, студенттин жана илимий</w:t>
      </w:r>
      <w:r w:rsidR="009B6E90" w:rsidRPr="00FC244E">
        <w:rPr>
          <w:rFonts w:ascii="Calibri" w:eastAsia="Calibri" w:hAnsi="Calibri" w:cs="Times New Roman"/>
          <w:b/>
          <w:bCs/>
          <w:sz w:val="22"/>
          <w:szCs w:val="22"/>
          <w:lang w:val="ky-KG" w:eastAsia="en-US"/>
        </w:rPr>
        <w:t xml:space="preserve"> жетекчисинин аты-жөнү жазылат.</w:t>
      </w:r>
    </w:p>
    <w:p w:rsidR="009B6E90" w:rsidRPr="00FC244E" w:rsidRDefault="009B6E90" w:rsidP="009B6E90">
      <w:pPr>
        <w:jc w:val="both"/>
        <w:rPr>
          <w:rFonts w:ascii="Calibri" w:eastAsia="Calibri" w:hAnsi="Calibri" w:cs="Times New Roman"/>
          <w:b/>
          <w:bCs/>
          <w:sz w:val="22"/>
          <w:szCs w:val="22"/>
          <w:lang w:val="ky-KG" w:eastAsia="en-US"/>
        </w:rPr>
      </w:pPr>
    </w:p>
    <w:p w:rsidR="00777BED" w:rsidRPr="00FC244E" w:rsidRDefault="009B6E90" w:rsidP="009B6E90">
      <w:pPr>
        <w:jc w:val="both"/>
        <w:rPr>
          <w:rFonts w:ascii="Calibri" w:eastAsia="Times New Roman" w:hAnsi="Calibri" w:cs="Times New Roman"/>
          <w:b/>
          <w:sz w:val="22"/>
          <w:szCs w:val="22"/>
          <w:lang w:val="ky-KG" w:eastAsia="en-US"/>
        </w:rPr>
      </w:pPr>
      <w:r w:rsidRPr="00FC244E">
        <w:rPr>
          <w:rFonts w:ascii="Calibri" w:eastAsia="Times New Roman" w:hAnsi="Calibri" w:cs="Times New Roman"/>
          <w:b/>
          <w:sz w:val="22"/>
          <w:szCs w:val="22"/>
          <w:lang w:val="ky-KG" w:eastAsia="en-US"/>
        </w:rPr>
        <w:t xml:space="preserve">I </w:t>
      </w:r>
      <w:r w:rsidR="00777BED" w:rsidRPr="00FC244E">
        <w:rPr>
          <w:rFonts w:ascii="Calibri" w:eastAsia="Times New Roman" w:hAnsi="Calibri" w:cs="Times New Roman"/>
          <w:b/>
          <w:sz w:val="22"/>
          <w:szCs w:val="22"/>
          <w:lang w:val="ky-KG" w:eastAsia="en-US"/>
        </w:rPr>
        <w:t>БӨЛҮМ. ДОЛБООРДУН/ИЗИЛДӨӨНҮН ТЕМА</w:t>
      </w:r>
      <w:r w:rsidR="005106CB" w:rsidRPr="00FC244E">
        <w:rPr>
          <w:rFonts w:ascii="Calibri" w:eastAsia="Times New Roman" w:hAnsi="Calibri" w:cs="Times New Roman"/>
          <w:b/>
          <w:sz w:val="22"/>
          <w:szCs w:val="22"/>
          <w:lang w:val="ky-KG" w:eastAsia="en-US"/>
        </w:rPr>
        <w:t xml:space="preserve">СЫНЫН ТАНДАЛЫШЫ, АЧЫП БЕРИЛИШИ </w:t>
      </w:r>
      <w:r w:rsidR="00777BED" w:rsidRPr="00FC244E">
        <w:rPr>
          <w:rFonts w:ascii="Calibri" w:eastAsia="Times New Roman" w:hAnsi="Calibri" w:cs="Times New Roman"/>
          <w:b/>
          <w:sz w:val="22"/>
          <w:szCs w:val="22"/>
          <w:lang w:val="ky-KG" w:eastAsia="en-US"/>
        </w:rPr>
        <w:t>ЖАНА МАКСАТЫНЫН АНЫКТАЛЫШЫ</w:t>
      </w:r>
    </w:p>
    <w:p w:rsidR="009B6E90" w:rsidRPr="00FC244E" w:rsidRDefault="009B6E90" w:rsidP="009B6E90">
      <w:pPr>
        <w:jc w:val="both"/>
        <w:rPr>
          <w:rFonts w:ascii="Calibri" w:eastAsia="Times New Roman" w:hAnsi="Calibri" w:cs="Times New Roman"/>
          <w:b/>
          <w:sz w:val="22"/>
          <w:szCs w:val="22"/>
          <w:lang w:val="ky-KG" w:eastAsia="en-US"/>
        </w:rPr>
      </w:pPr>
    </w:p>
    <w:p w:rsidR="00777BED" w:rsidRPr="00FC244E" w:rsidRDefault="009B6E90" w:rsidP="009B6E90">
      <w:pPr>
        <w:jc w:val="both"/>
        <w:rPr>
          <w:rFonts w:ascii="Calibri" w:eastAsia="Calibri" w:hAnsi="Calibri" w:cs="Times New Roman"/>
          <w:b/>
          <w:bCs/>
          <w:sz w:val="22"/>
          <w:szCs w:val="22"/>
          <w:lang w:val="ky-KG" w:eastAsia="en-US"/>
        </w:rPr>
      </w:pPr>
      <w:r w:rsidRPr="00FC244E">
        <w:rPr>
          <w:rFonts w:ascii="Calibri" w:eastAsia="Calibri" w:hAnsi="Calibri" w:cs="Times New Roman"/>
          <w:b/>
          <w:bCs/>
          <w:sz w:val="22"/>
          <w:szCs w:val="22"/>
          <w:lang w:val="ky-KG" w:eastAsia="en-US"/>
        </w:rPr>
        <w:t xml:space="preserve">II </w:t>
      </w:r>
      <w:r w:rsidR="00777BED" w:rsidRPr="00FC244E">
        <w:rPr>
          <w:rFonts w:ascii="Calibri" w:eastAsia="Calibri" w:hAnsi="Calibri" w:cs="Times New Roman"/>
          <w:b/>
          <w:bCs/>
          <w:sz w:val="22"/>
          <w:szCs w:val="22"/>
          <w:lang w:val="ky-KG" w:eastAsia="en-US"/>
        </w:rPr>
        <w:t>БӨЛҮМ. ИЛИМИЙ БУЛАКТАРДЫН ИЛИКТЕНИШИ</w:t>
      </w:r>
    </w:p>
    <w:p w:rsidR="009B6E90" w:rsidRPr="00FC244E" w:rsidRDefault="009B6E90" w:rsidP="009B6E90">
      <w:pPr>
        <w:jc w:val="both"/>
        <w:rPr>
          <w:rFonts w:ascii="Calibri" w:eastAsia="Calibri" w:hAnsi="Calibri" w:cs="Times New Roman"/>
          <w:b/>
          <w:bCs/>
          <w:sz w:val="22"/>
          <w:szCs w:val="22"/>
          <w:lang w:val="ky-KG" w:eastAsia="en-US"/>
        </w:rPr>
      </w:pPr>
    </w:p>
    <w:p w:rsidR="00777BED" w:rsidRPr="00FC244E" w:rsidRDefault="009B6E90" w:rsidP="009B6E90">
      <w:pPr>
        <w:jc w:val="both"/>
        <w:rPr>
          <w:rFonts w:ascii="Calibri" w:eastAsia="Calibri" w:hAnsi="Calibri" w:cs="Times New Roman"/>
          <w:b/>
          <w:bCs/>
          <w:sz w:val="22"/>
          <w:szCs w:val="22"/>
          <w:lang w:val="ky-KG" w:eastAsia="en-US"/>
        </w:rPr>
      </w:pPr>
      <w:r w:rsidRPr="00FC244E">
        <w:rPr>
          <w:rFonts w:ascii="Calibri" w:eastAsia="Calibri" w:hAnsi="Calibri" w:cs="Times New Roman"/>
          <w:b/>
          <w:bCs/>
          <w:sz w:val="22"/>
          <w:szCs w:val="22"/>
          <w:lang w:val="ky-KG" w:eastAsia="en-US"/>
        </w:rPr>
        <w:t xml:space="preserve">III </w:t>
      </w:r>
      <w:r w:rsidR="00777BED" w:rsidRPr="00FC244E">
        <w:rPr>
          <w:rFonts w:ascii="Calibri" w:eastAsia="Calibri" w:hAnsi="Calibri" w:cs="Times New Roman"/>
          <w:b/>
          <w:bCs/>
          <w:sz w:val="22"/>
          <w:szCs w:val="22"/>
          <w:lang w:val="ky-KG" w:eastAsia="en-US"/>
        </w:rPr>
        <w:t>БӨЛҮМ. ДО</w:t>
      </w:r>
      <w:r w:rsidRPr="00FC244E">
        <w:rPr>
          <w:rFonts w:ascii="Calibri" w:eastAsia="Calibri" w:hAnsi="Calibri" w:cs="Times New Roman"/>
          <w:b/>
          <w:bCs/>
          <w:sz w:val="22"/>
          <w:szCs w:val="22"/>
          <w:lang w:val="ky-KG" w:eastAsia="en-US"/>
        </w:rPr>
        <w:t>ЛБООРДУН/ИЗИЛДӨӨНҮН ПЛАНДАЛЫШЫ:</w:t>
      </w:r>
    </w:p>
    <w:p w:rsidR="00777BED" w:rsidRPr="00FC244E" w:rsidRDefault="00777BED" w:rsidP="00011A5A">
      <w:pPr>
        <w:jc w:val="both"/>
        <w:rPr>
          <w:rFonts w:ascii="Calibri" w:eastAsia="Calibri" w:hAnsi="Calibri" w:cs="Times New Roman"/>
          <w:sz w:val="22"/>
          <w:szCs w:val="22"/>
          <w:lang w:val="ky-KG" w:eastAsia="en-US"/>
        </w:rPr>
      </w:pPr>
      <w:r w:rsidRPr="00FC244E">
        <w:rPr>
          <w:rFonts w:ascii="Calibri" w:eastAsia="Calibri" w:hAnsi="Calibri" w:cs="Times New Roman"/>
          <w:b/>
          <w:bCs/>
          <w:sz w:val="22"/>
          <w:szCs w:val="22"/>
          <w:lang w:val="ky-KG" w:eastAsia="en-US"/>
        </w:rPr>
        <w:t xml:space="preserve">ДОЛБООР </w:t>
      </w:r>
      <w:r w:rsidRPr="00FC244E">
        <w:rPr>
          <w:rFonts w:ascii="Calibri" w:eastAsia="Calibri" w:hAnsi="Calibri" w:cs="Times New Roman"/>
          <w:sz w:val="22"/>
          <w:szCs w:val="22"/>
          <w:lang w:val="ky-KG" w:eastAsia="en-US"/>
        </w:rPr>
        <w:t xml:space="preserve">(Коммуникация факультетинин студенттери үчүн тийиштүү болгон бул бөлүм факультеттердин бөлүмдөрүнө карата </w:t>
      </w:r>
      <w:r w:rsidRPr="00FC244E">
        <w:rPr>
          <w:rFonts w:ascii="Calibri" w:eastAsia="Calibri" w:hAnsi="Calibri" w:cs="Times New Roman"/>
          <w:b/>
          <w:bCs/>
          <w:sz w:val="22"/>
          <w:szCs w:val="22"/>
          <w:lang w:val="ky-KG" w:eastAsia="en-US"/>
        </w:rPr>
        <w:t>А</w:t>
      </w:r>
      <w:r w:rsidRPr="00FC244E">
        <w:rPr>
          <w:rFonts w:ascii="Calibri" w:eastAsia="Calibri" w:hAnsi="Calibri" w:cs="Times New Roman"/>
          <w:sz w:val="22"/>
          <w:szCs w:val="22"/>
          <w:lang w:val="ky-KG" w:eastAsia="en-US"/>
        </w:rPr>
        <w:t xml:space="preserve"> же </w:t>
      </w:r>
      <w:r w:rsidR="00011A5A" w:rsidRPr="00FC244E">
        <w:rPr>
          <w:rFonts w:ascii="Calibri" w:eastAsia="Calibri" w:hAnsi="Calibri" w:cs="Times New Roman"/>
          <w:b/>
          <w:bCs/>
          <w:sz w:val="22"/>
          <w:szCs w:val="22"/>
          <w:lang w:val="ky-KG" w:eastAsia="en-US"/>
        </w:rPr>
        <w:t>B</w:t>
      </w:r>
      <w:r w:rsidRPr="00FC244E">
        <w:rPr>
          <w:rFonts w:ascii="Calibri" w:eastAsia="Calibri" w:hAnsi="Calibri" w:cs="Times New Roman"/>
          <w:b/>
          <w:bCs/>
          <w:sz w:val="22"/>
          <w:szCs w:val="22"/>
          <w:lang w:val="ky-KG" w:eastAsia="en-US"/>
        </w:rPr>
        <w:t xml:space="preserve"> </w:t>
      </w:r>
      <w:r w:rsidRPr="00FC244E">
        <w:rPr>
          <w:rFonts w:ascii="Calibri" w:eastAsia="Calibri" w:hAnsi="Calibri" w:cs="Times New Roman"/>
          <w:bCs/>
          <w:sz w:val="22"/>
          <w:szCs w:val="22"/>
          <w:lang w:val="ky-KG" w:eastAsia="en-US"/>
        </w:rPr>
        <w:t xml:space="preserve">делип </w:t>
      </w:r>
      <w:r w:rsidR="005106CB" w:rsidRPr="00FC244E">
        <w:rPr>
          <w:rFonts w:ascii="Calibri" w:eastAsia="Calibri" w:hAnsi="Calibri" w:cs="Times New Roman"/>
          <w:sz w:val="22"/>
          <w:szCs w:val="22"/>
          <w:lang w:val="ky-KG" w:eastAsia="en-US"/>
        </w:rPr>
        <w:t>тандалып толтурулат).</w:t>
      </w:r>
    </w:p>
    <w:p w:rsidR="00777BED" w:rsidRPr="00FC244E" w:rsidRDefault="00777BED" w:rsidP="009B6E90">
      <w:pPr>
        <w:jc w:val="center"/>
        <w:rPr>
          <w:rFonts w:ascii="Calibri" w:eastAsia="Calibri" w:hAnsi="Calibri" w:cs="Times New Roman"/>
          <w:sz w:val="22"/>
          <w:szCs w:val="22"/>
          <w:lang w:val="ky-KG" w:eastAsia="en-US"/>
        </w:rPr>
      </w:pPr>
      <w:r w:rsidRPr="00FC244E">
        <w:rPr>
          <w:rFonts w:ascii="Calibri" w:eastAsia="Calibri" w:hAnsi="Calibri" w:cs="Times New Roman"/>
          <w:b/>
          <w:bCs/>
          <w:sz w:val="22"/>
          <w:szCs w:val="22"/>
          <w:lang w:val="ky-KG" w:eastAsia="en-US"/>
        </w:rPr>
        <w:t>А. ИЗИЛДӨӨЛӨР ҮЧҮН: МЕТОДОЛОГИЯ</w:t>
      </w:r>
    </w:p>
    <w:p w:rsidR="00777BED" w:rsidRPr="00FC244E" w:rsidRDefault="00777BED" w:rsidP="006C13EA">
      <w:pPr>
        <w:widowControl w:val="0"/>
        <w:numPr>
          <w:ilvl w:val="0"/>
          <w:numId w:val="371"/>
        </w:numPr>
        <w:tabs>
          <w:tab w:val="clear" w:pos="720"/>
        </w:tabs>
        <w:ind w:left="284" w:hanging="284"/>
        <w:jc w:val="both"/>
        <w:rPr>
          <w:rFonts w:ascii="Calibri" w:eastAsia="Calibri" w:hAnsi="Calibri" w:cs="Times New Roman"/>
          <w:sz w:val="22"/>
          <w:szCs w:val="22"/>
          <w:lang w:val="ky-KG" w:eastAsia="en-US"/>
        </w:rPr>
      </w:pPr>
      <w:r w:rsidRPr="00FC244E">
        <w:rPr>
          <w:rFonts w:ascii="Calibri" w:eastAsia="Calibri" w:hAnsi="Calibri" w:cs="Times New Roman"/>
          <w:sz w:val="22"/>
          <w:szCs w:val="22"/>
          <w:lang w:val="ky-KG" w:eastAsia="en-US"/>
        </w:rPr>
        <w:t>ИЗИЛДӨӨНҮН ТЕОРИЯЛЫК НЕГИЗИ, КӨЗ КАРАНДЫ, КӨЗ КАРАНДЫСЫЗ ӨЗГӨРМӨЛӨРДҮ тандоо жана ГИПОТЕЗАЛАРДЫ аныктоо (Гипотезаларды текшерүүгө байланышкан иш-чаралар);</w:t>
      </w:r>
    </w:p>
    <w:p w:rsidR="00777BED" w:rsidRPr="00FC244E" w:rsidRDefault="00777BED" w:rsidP="006C13EA">
      <w:pPr>
        <w:widowControl w:val="0"/>
        <w:numPr>
          <w:ilvl w:val="0"/>
          <w:numId w:val="371"/>
        </w:numPr>
        <w:tabs>
          <w:tab w:val="clear" w:pos="720"/>
        </w:tabs>
        <w:ind w:left="284" w:hanging="284"/>
        <w:jc w:val="both"/>
        <w:rPr>
          <w:rFonts w:ascii="Calibri" w:eastAsia="Calibri" w:hAnsi="Calibri" w:cs="Times New Roman"/>
          <w:sz w:val="22"/>
          <w:szCs w:val="22"/>
          <w:lang w:val="ky-KG" w:eastAsia="en-US"/>
        </w:rPr>
      </w:pPr>
      <w:r w:rsidRPr="00FC244E">
        <w:rPr>
          <w:rFonts w:ascii="Calibri" w:eastAsia="Calibri" w:hAnsi="Calibri" w:cs="Times New Roman"/>
          <w:sz w:val="22"/>
          <w:szCs w:val="22"/>
          <w:lang w:val="ky-KG" w:eastAsia="en-US"/>
        </w:rPr>
        <w:t>ИЗИЛДӨӨ ЖҮРГҮЗҮЛГӨН ЖЕРДИ БЕЛГИЛӨӨ;</w:t>
      </w:r>
    </w:p>
    <w:p w:rsidR="00777BED" w:rsidRPr="00FC244E" w:rsidRDefault="00777BED" w:rsidP="006C13EA">
      <w:pPr>
        <w:widowControl w:val="0"/>
        <w:numPr>
          <w:ilvl w:val="0"/>
          <w:numId w:val="371"/>
        </w:numPr>
        <w:tabs>
          <w:tab w:val="clear" w:pos="720"/>
        </w:tabs>
        <w:ind w:left="284" w:hanging="284"/>
        <w:jc w:val="both"/>
        <w:rPr>
          <w:rFonts w:ascii="Calibri" w:eastAsia="Calibri" w:hAnsi="Calibri" w:cs="Times New Roman"/>
          <w:sz w:val="22"/>
          <w:szCs w:val="22"/>
          <w:lang w:val="ky-KG" w:eastAsia="en-US"/>
        </w:rPr>
      </w:pPr>
      <w:r w:rsidRPr="00FC244E">
        <w:rPr>
          <w:rFonts w:ascii="Calibri" w:eastAsia="Calibri" w:hAnsi="Calibri" w:cs="Times New Roman"/>
          <w:bCs/>
          <w:sz w:val="22"/>
          <w:szCs w:val="22"/>
          <w:lang w:val="ky-KG" w:eastAsia="en-US"/>
        </w:rPr>
        <w:t>ИЗИЛДӨӨНҮН ПОПУЛЯЦИЯСЫ (ТАРАЛУУ АЙМАГЫ)</w:t>
      </w:r>
      <w:r w:rsidRPr="00FC244E">
        <w:rPr>
          <w:rFonts w:ascii="Calibri" w:eastAsia="Calibri" w:hAnsi="Calibri" w:cs="Times New Roman"/>
          <w:bCs/>
          <w:i/>
          <w:sz w:val="22"/>
          <w:szCs w:val="22"/>
          <w:lang w:val="ky-KG" w:eastAsia="en-US"/>
        </w:rPr>
        <w:t xml:space="preserve"> </w:t>
      </w:r>
      <w:r w:rsidRPr="00FC244E">
        <w:rPr>
          <w:rFonts w:ascii="Calibri" w:eastAsia="Calibri" w:hAnsi="Calibri" w:cs="Times New Roman"/>
          <w:bCs/>
          <w:sz w:val="22"/>
          <w:szCs w:val="22"/>
          <w:lang w:val="ky-KG" w:eastAsia="en-US"/>
        </w:rPr>
        <w:t>ЖАНА АЛ ТУУРАЛУУ МААЛЫМАТ БЕРҮҮ;</w:t>
      </w:r>
    </w:p>
    <w:p w:rsidR="00777BED" w:rsidRPr="00FC244E" w:rsidRDefault="00777BED" w:rsidP="006C13EA">
      <w:pPr>
        <w:widowControl w:val="0"/>
        <w:numPr>
          <w:ilvl w:val="0"/>
          <w:numId w:val="371"/>
        </w:numPr>
        <w:tabs>
          <w:tab w:val="clear" w:pos="720"/>
        </w:tabs>
        <w:ind w:left="284" w:hanging="284"/>
        <w:jc w:val="both"/>
        <w:rPr>
          <w:rFonts w:ascii="Calibri" w:eastAsia="Calibri" w:hAnsi="Calibri" w:cs="Times New Roman"/>
          <w:sz w:val="22"/>
          <w:szCs w:val="22"/>
          <w:lang w:val="ky-KG" w:eastAsia="en-US"/>
        </w:rPr>
      </w:pPr>
      <w:r w:rsidRPr="00FC244E">
        <w:rPr>
          <w:rFonts w:ascii="Calibri" w:eastAsia="Calibri" w:hAnsi="Calibri" w:cs="Times New Roman"/>
          <w:bCs/>
          <w:sz w:val="22"/>
          <w:szCs w:val="22"/>
          <w:lang w:val="ky-KG" w:eastAsia="en-US"/>
        </w:rPr>
        <w:t>ИЗИЛДӨӨНҮН ӨРНӨКТӨМӨСҮ (ФОКУС-ГРУППАСЫ)</w:t>
      </w:r>
      <w:r w:rsidRPr="00FC244E">
        <w:rPr>
          <w:rFonts w:ascii="Calibri" w:eastAsia="Calibri" w:hAnsi="Calibri" w:cs="Times New Roman"/>
          <w:bCs/>
          <w:i/>
          <w:sz w:val="22"/>
          <w:szCs w:val="22"/>
          <w:lang w:val="ky-KG" w:eastAsia="en-US"/>
        </w:rPr>
        <w:t xml:space="preserve">  </w:t>
      </w:r>
      <w:r w:rsidRPr="00FC244E">
        <w:rPr>
          <w:rFonts w:ascii="Calibri" w:eastAsia="Calibri" w:hAnsi="Calibri" w:cs="Times New Roman"/>
          <w:bCs/>
          <w:sz w:val="22"/>
          <w:szCs w:val="22"/>
          <w:lang w:val="ky-KG" w:eastAsia="en-US"/>
        </w:rPr>
        <w:t>(ӨРНӨКТӨМӨНҮН КӨЛӨМҮ,  АНДА КОЛДОНУЛГАН ЫКМА ЖАНА БИРДИК);</w:t>
      </w:r>
    </w:p>
    <w:p w:rsidR="00777BED" w:rsidRPr="00FC244E" w:rsidRDefault="00777BED" w:rsidP="006C13EA">
      <w:pPr>
        <w:widowControl w:val="0"/>
        <w:numPr>
          <w:ilvl w:val="0"/>
          <w:numId w:val="371"/>
        </w:numPr>
        <w:tabs>
          <w:tab w:val="clear" w:pos="720"/>
        </w:tabs>
        <w:ind w:left="284" w:hanging="284"/>
        <w:jc w:val="both"/>
        <w:rPr>
          <w:rFonts w:ascii="Calibri" w:eastAsia="Calibri" w:hAnsi="Calibri" w:cs="Times New Roman"/>
          <w:sz w:val="22"/>
          <w:szCs w:val="22"/>
          <w:lang w:val="ky-KG" w:eastAsia="en-US"/>
        </w:rPr>
      </w:pPr>
      <w:r w:rsidRPr="00FC244E">
        <w:rPr>
          <w:rFonts w:ascii="Calibri" w:eastAsia="Calibri" w:hAnsi="Calibri" w:cs="Times New Roman"/>
          <w:sz w:val="22"/>
          <w:szCs w:val="22"/>
          <w:lang w:val="ky-KG" w:eastAsia="en-US"/>
        </w:rPr>
        <w:t>ИЗИЛДӨӨ ЫКМАЛАРЫ (адабий, тармагы; сандык жана сапаттык; ж.б.);</w:t>
      </w:r>
    </w:p>
    <w:p w:rsidR="00777BED" w:rsidRPr="00FC244E" w:rsidRDefault="00777BED" w:rsidP="006C13EA">
      <w:pPr>
        <w:widowControl w:val="0"/>
        <w:numPr>
          <w:ilvl w:val="0"/>
          <w:numId w:val="371"/>
        </w:numPr>
        <w:tabs>
          <w:tab w:val="clear" w:pos="720"/>
        </w:tabs>
        <w:ind w:left="284" w:hanging="284"/>
        <w:jc w:val="both"/>
        <w:rPr>
          <w:rFonts w:ascii="Calibri" w:eastAsia="Calibri" w:hAnsi="Calibri" w:cs="Times New Roman"/>
          <w:sz w:val="22"/>
          <w:szCs w:val="22"/>
          <w:lang w:val="ky-KG" w:eastAsia="en-US"/>
        </w:rPr>
      </w:pPr>
      <w:r w:rsidRPr="00FC244E">
        <w:rPr>
          <w:rFonts w:ascii="Calibri" w:eastAsia="Calibri" w:hAnsi="Calibri" w:cs="Times New Roman"/>
          <w:sz w:val="22"/>
          <w:szCs w:val="22"/>
          <w:lang w:val="ky-KG" w:eastAsia="en-US"/>
        </w:rPr>
        <w:t>ИЗИЛДӨӨДӨ КОЛДОНУЛА ТУРГАН ТЕРМИНДЕРДИН, КЛАССИФИКАЦИЯЛАРДЫН, ЫКМАЛАРДЫН ЖАНА КРИТЕРИЙЛЕРДИН ТҮШҮНДҮРМӨСҮ;</w:t>
      </w:r>
    </w:p>
    <w:p w:rsidR="00777BED" w:rsidRPr="00FC244E" w:rsidRDefault="00777BED" w:rsidP="006C13EA">
      <w:pPr>
        <w:widowControl w:val="0"/>
        <w:numPr>
          <w:ilvl w:val="0"/>
          <w:numId w:val="371"/>
        </w:numPr>
        <w:tabs>
          <w:tab w:val="clear" w:pos="720"/>
        </w:tabs>
        <w:ind w:left="284" w:hanging="284"/>
        <w:jc w:val="both"/>
        <w:rPr>
          <w:rFonts w:ascii="Calibri" w:eastAsia="Calibri" w:hAnsi="Calibri" w:cs="Times New Roman"/>
          <w:b/>
          <w:bCs/>
          <w:sz w:val="22"/>
          <w:szCs w:val="22"/>
          <w:lang w:val="ky-KG" w:eastAsia="en-US"/>
        </w:rPr>
      </w:pPr>
      <w:r w:rsidRPr="00FC244E">
        <w:rPr>
          <w:rFonts w:ascii="Calibri" w:eastAsia="Calibri" w:hAnsi="Calibri" w:cs="Times New Roman"/>
          <w:sz w:val="22"/>
          <w:szCs w:val="22"/>
          <w:lang w:val="ky-KG" w:eastAsia="en-US"/>
        </w:rPr>
        <w:t>ИЗИЛДӨӨДӨ КОЛДОНУЛА ТУРГАН МАТЕРИАЛДАРДЫН (анкета, маалымат китепчеси ж.б.) ДАЯРДАЛЫШЫ жана АЛГАЧКЫ СЫНООЛОРДУН ӨТКӨРҮЛҮШҮ (материал жана кызматкерлерге карата);</w:t>
      </w:r>
    </w:p>
    <w:p w:rsidR="00777BED" w:rsidRPr="00FC244E" w:rsidRDefault="00777BED" w:rsidP="006C13EA">
      <w:pPr>
        <w:widowControl w:val="0"/>
        <w:numPr>
          <w:ilvl w:val="0"/>
          <w:numId w:val="371"/>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bCs/>
          <w:sz w:val="22"/>
          <w:szCs w:val="22"/>
          <w:lang w:val="ky-KG" w:eastAsia="en-US"/>
        </w:rPr>
        <w:t>АДАМ РЕСУРСТАРЫН ЖЕТИШТҮҮ КАМСЫЗ КЫЛУУ ЖАНА ОКУТУУ;</w:t>
      </w:r>
    </w:p>
    <w:p w:rsidR="00777BED" w:rsidRPr="00FC244E" w:rsidRDefault="00777BED" w:rsidP="006C13EA">
      <w:pPr>
        <w:widowControl w:val="0"/>
        <w:numPr>
          <w:ilvl w:val="0"/>
          <w:numId w:val="371"/>
        </w:numPr>
        <w:tabs>
          <w:tab w:val="clear" w:pos="720"/>
        </w:tabs>
        <w:ind w:left="284" w:hanging="284"/>
        <w:jc w:val="both"/>
        <w:rPr>
          <w:rFonts w:ascii="Calibri" w:eastAsia="Calibri" w:hAnsi="Calibri" w:cs="Times New Roman"/>
          <w:bCs/>
          <w:sz w:val="22"/>
          <w:szCs w:val="22"/>
          <w:lang w:val="ky-KG" w:eastAsia="en-US"/>
        </w:rPr>
      </w:pPr>
      <w:r w:rsidRPr="00FC244E">
        <w:rPr>
          <w:rFonts w:ascii="Calibri" w:eastAsia="Calibri" w:hAnsi="Calibri" w:cs="Times New Roman"/>
          <w:sz w:val="22"/>
          <w:szCs w:val="22"/>
          <w:lang w:val="ky-KG" w:eastAsia="en-US"/>
        </w:rPr>
        <w:t>МААЛЫМАТТАРДЫ ТОПТОО, АЛАРДЫ ИРГӨӨ ЖАНА АНАЛИЗДӨӨ.</w:t>
      </w:r>
    </w:p>
    <w:p w:rsidR="00777BED" w:rsidRPr="00FC244E" w:rsidRDefault="00011A5A" w:rsidP="009B6E90">
      <w:pPr>
        <w:jc w:val="center"/>
        <w:rPr>
          <w:rFonts w:ascii="Calibri" w:eastAsia="Times New Roman" w:hAnsi="Calibri" w:cs="Times New Roman"/>
          <w:b/>
          <w:sz w:val="22"/>
          <w:szCs w:val="22"/>
          <w:lang w:val="ky-KG" w:eastAsia="en-US"/>
        </w:rPr>
      </w:pPr>
      <w:r w:rsidRPr="00FC244E">
        <w:rPr>
          <w:rFonts w:ascii="Calibri" w:eastAsia="Times New Roman" w:hAnsi="Calibri" w:cs="Times New Roman"/>
          <w:b/>
          <w:sz w:val="22"/>
          <w:szCs w:val="22"/>
          <w:lang w:val="ky-KG" w:eastAsia="en-US"/>
        </w:rPr>
        <w:t>B</w:t>
      </w:r>
      <w:r w:rsidR="00777BED" w:rsidRPr="00FC244E">
        <w:rPr>
          <w:rFonts w:ascii="Calibri" w:eastAsia="Times New Roman" w:hAnsi="Calibri" w:cs="Times New Roman"/>
          <w:b/>
          <w:sz w:val="22"/>
          <w:szCs w:val="22"/>
          <w:lang w:val="ky-KG" w:eastAsia="en-US"/>
        </w:rPr>
        <w:t>. ДОЛБООРЛОР ҮЧҮН: СЦЕНАРИЙ</w:t>
      </w:r>
    </w:p>
    <w:p w:rsidR="00777BED" w:rsidRPr="00FC244E" w:rsidRDefault="00777BED" w:rsidP="006C13EA">
      <w:pPr>
        <w:widowControl w:val="0"/>
        <w:numPr>
          <w:ilvl w:val="0"/>
          <w:numId w:val="372"/>
        </w:numPr>
        <w:tabs>
          <w:tab w:val="clear" w:pos="720"/>
        </w:tabs>
        <w:ind w:left="284" w:hanging="284"/>
        <w:jc w:val="both"/>
        <w:rPr>
          <w:rFonts w:ascii="Calibri" w:eastAsia="Calibri" w:hAnsi="Calibri" w:cs="Times New Roman"/>
          <w:sz w:val="22"/>
          <w:szCs w:val="22"/>
          <w:lang w:val="ky-KG" w:eastAsia="en-US"/>
        </w:rPr>
      </w:pPr>
      <w:r w:rsidRPr="00FC244E">
        <w:rPr>
          <w:rFonts w:ascii="Calibri" w:eastAsia="Calibri" w:hAnsi="Calibri" w:cs="Times New Roman"/>
          <w:sz w:val="22"/>
          <w:szCs w:val="22"/>
          <w:lang w:val="ky-KG" w:eastAsia="en-US"/>
        </w:rPr>
        <w:t>СЦЕНАРИЙДИН КЫСКАЧА МАЗМУНУ</w:t>
      </w:r>
    </w:p>
    <w:p w:rsidR="00777BED" w:rsidRPr="00FC244E" w:rsidRDefault="00777BED" w:rsidP="006C13EA">
      <w:pPr>
        <w:widowControl w:val="0"/>
        <w:numPr>
          <w:ilvl w:val="0"/>
          <w:numId w:val="372"/>
        </w:numPr>
        <w:tabs>
          <w:tab w:val="clear" w:pos="720"/>
        </w:tabs>
        <w:ind w:left="284" w:hanging="284"/>
        <w:jc w:val="both"/>
        <w:rPr>
          <w:rFonts w:ascii="Calibri" w:eastAsia="Calibri" w:hAnsi="Calibri" w:cs="Times New Roman"/>
          <w:sz w:val="22"/>
          <w:szCs w:val="22"/>
          <w:lang w:val="ky-KG" w:eastAsia="en-US"/>
        </w:rPr>
      </w:pPr>
      <w:r w:rsidRPr="00FC244E">
        <w:rPr>
          <w:rFonts w:ascii="Calibri" w:eastAsia="Calibri" w:hAnsi="Calibri" w:cs="Times New Roman"/>
          <w:sz w:val="22"/>
          <w:szCs w:val="22"/>
          <w:lang w:val="ky-KG" w:eastAsia="en-US"/>
        </w:rPr>
        <w:t xml:space="preserve">ФИЛЬМ ТАРТУУ ҮЧҮН ЖЕТИШТҮҮ САНДАГЫ АДАМДАРДЫ ТОПТОО ЖАНА ТЕХНИКАЛЫК ЖАБДУУЛАР МЕНЕН КАМСЫЗ КЫЛУУНУН ЖОЛДОРУ </w:t>
      </w:r>
    </w:p>
    <w:p w:rsidR="00777BED" w:rsidRPr="00FC244E" w:rsidRDefault="00777BED" w:rsidP="006C13EA">
      <w:pPr>
        <w:widowControl w:val="0"/>
        <w:numPr>
          <w:ilvl w:val="0"/>
          <w:numId w:val="372"/>
        </w:numPr>
        <w:tabs>
          <w:tab w:val="clear" w:pos="720"/>
        </w:tabs>
        <w:ind w:left="284" w:hanging="284"/>
        <w:jc w:val="both"/>
        <w:rPr>
          <w:rFonts w:ascii="Calibri" w:eastAsia="Calibri" w:hAnsi="Calibri" w:cs="Times New Roman"/>
          <w:sz w:val="22"/>
          <w:szCs w:val="22"/>
          <w:lang w:val="ky-KG" w:eastAsia="en-US"/>
        </w:rPr>
      </w:pPr>
      <w:r w:rsidRPr="00FC244E">
        <w:rPr>
          <w:rFonts w:ascii="Calibri" w:eastAsia="Calibri" w:hAnsi="Calibri" w:cs="Times New Roman"/>
          <w:sz w:val="22"/>
          <w:szCs w:val="22"/>
          <w:lang w:val="ky-KG" w:eastAsia="en-US"/>
        </w:rPr>
        <w:t>ДОЛБООРГО ТИЙИШТҮҮ ДОКУМЕНТТЕРДИН ТОПТОМУ (долбоордун түрү, мөөнөтү, даярдалган жылы жана режиссердун аты-жөнү)</w:t>
      </w:r>
    </w:p>
    <w:p w:rsidR="009B6E90" w:rsidRPr="00FC244E" w:rsidRDefault="009B6E90" w:rsidP="009B6E90">
      <w:pPr>
        <w:jc w:val="both"/>
        <w:rPr>
          <w:rFonts w:ascii="Calibri" w:eastAsia="Calibri" w:hAnsi="Calibri" w:cs="Times New Roman"/>
          <w:b/>
          <w:bCs/>
          <w:sz w:val="22"/>
          <w:szCs w:val="22"/>
          <w:lang w:val="ky-KG" w:eastAsia="en-US"/>
        </w:rPr>
      </w:pPr>
    </w:p>
    <w:p w:rsidR="00777BED" w:rsidRPr="00FC244E" w:rsidRDefault="00777BED" w:rsidP="009B6E90">
      <w:pPr>
        <w:jc w:val="both"/>
        <w:rPr>
          <w:rFonts w:ascii="Calibri" w:eastAsia="Calibri" w:hAnsi="Calibri" w:cs="Times New Roman"/>
          <w:b/>
          <w:bCs/>
          <w:sz w:val="22"/>
          <w:szCs w:val="22"/>
          <w:lang w:val="ky-KG" w:eastAsia="en-US"/>
        </w:rPr>
      </w:pPr>
      <w:r w:rsidRPr="00FC244E">
        <w:rPr>
          <w:rFonts w:ascii="Calibri" w:eastAsia="Calibri" w:hAnsi="Calibri" w:cs="Times New Roman"/>
          <w:b/>
          <w:bCs/>
          <w:sz w:val="22"/>
          <w:szCs w:val="22"/>
          <w:lang w:val="ky-KG" w:eastAsia="en-US"/>
        </w:rPr>
        <w:t>IV БӨЛҮМ. ИЗИЛДӨӨНҮН  ЭТИКАЛЫК ЖАГЫН ТАЛКУУЛОО ЖАНА ИЗИЛДӨӨГӨ/ТАРТУУГА УРУКСАТ АЛУУ</w:t>
      </w:r>
    </w:p>
    <w:p w:rsidR="009B6E90" w:rsidRPr="00FC244E" w:rsidRDefault="009B6E90" w:rsidP="009B6E90">
      <w:pPr>
        <w:jc w:val="both"/>
        <w:rPr>
          <w:rFonts w:ascii="Calibri" w:eastAsia="Calibri" w:hAnsi="Calibri" w:cs="Times New Roman"/>
          <w:b/>
          <w:bCs/>
          <w:sz w:val="22"/>
          <w:szCs w:val="22"/>
          <w:lang w:val="ky-KG" w:eastAsia="en-US"/>
        </w:rPr>
      </w:pPr>
    </w:p>
    <w:p w:rsidR="00777BED" w:rsidRPr="00FC244E" w:rsidRDefault="00777BED" w:rsidP="009B6E90">
      <w:pPr>
        <w:jc w:val="both"/>
        <w:rPr>
          <w:rFonts w:ascii="Calibri" w:eastAsia="Calibri" w:hAnsi="Calibri" w:cs="Times New Roman"/>
          <w:b/>
          <w:bCs/>
          <w:sz w:val="22"/>
          <w:szCs w:val="22"/>
          <w:lang w:val="ky-KG" w:eastAsia="en-US"/>
        </w:rPr>
      </w:pPr>
      <w:r w:rsidRPr="00FC244E">
        <w:rPr>
          <w:rFonts w:ascii="Calibri" w:eastAsia="Calibri" w:hAnsi="Calibri" w:cs="Times New Roman"/>
          <w:b/>
          <w:bCs/>
          <w:sz w:val="22"/>
          <w:szCs w:val="22"/>
          <w:lang w:val="ky-KG" w:eastAsia="en-US"/>
        </w:rPr>
        <w:t>V БӨЛҮМ. ИШ ГРАФИГИ</w:t>
      </w:r>
    </w:p>
    <w:p w:rsidR="009B6E90" w:rsidRPr="00FC244E" w:rsidRDefault="009B6E90" w:rsidP="009B6E90">
      <w:pPr>
        <w:jc w:val="both"/>
        <w:rPr>
          <w:rFonts w:ascii="Calibri" w:eastAsia="Calibri" w:hAnsi="Calibri" w:cs="Times New Roman"/>
          <w:b/>
          <w:bCs/>
          <w:sz w:val="22"/>
          <w:szCs w:val="22"/>
          <w:lang w:val="ky-KG" w:eastAsia="en-US"/>
        </w:rPr>
      </w:pPr>
    </w:p>
    <w:p w:rsidR="00777BED" w:rsidRPr="00FC244E" w:rsidRDefault="009B6E90" w:rsidP="009B6E90">
      <w:pPr>
        <w:jc w:val="both"/>
        <w:rPr>
          <w:rFonts w:ascii="Calibri" w:eastAsia="Calibri" w:hAnsi="Calibri" w:cs="Times New Roman"/>
          <w:b/>
          <w:bCs/>
          <w:sz w:val="22"/>
          <w:szCs w:val="22"/>
          <w:lang w:val="ky-KG" w:eastAsia="en-US"/>
        </w:rPr>
      </w:pPr>
      <w:r w:rsidRPr="00FC244E">
        <w:rPr>
          <w:rFonts w:ascii="Calibri" w:eastAsia="Calibri" w:hAnsi="Calibri" w:cs="Times New Roman"/>
          <w:b/>
          <w:bCs/>
          <w:sz w:val="22"/>
          <w:szCs w:val="22"/>
          <w:lang w:val="ky-KG" w:eastAsia="en-US"/>
        </w:rPr>
        <w:t xml:space="preserve">VI </w:t>
      </w:r>
      <w:r w:rsidR="00777BED" w:rsidRPr="00FC244E">
        <w:rPr>
          <w:rFonts w:ascii="Calibri" w:eastAsia="Calibri" w:hAnsi="Calibri" w:cs="Times New Roman"/>
          <w:b/>
          <w:bCs/>
          <w:sz w:val="22"/>
          <w:szCs w:val="22"/>
          <w:lang w:val="ky-KG" w:eastAsia="en-US"/>
        </w:rPr>
        <w:t>БӨЛҮМ. БЮДЖЕТТИН ДАЯРДАЛЫШЫ</w:t>
      </w:r>
    </w:p>
    <w:p w:rsidR="009B6E90" w:rsidRPr="00FC244E" w:rsidRDefault="009B6E90" w:rsidP="009B6E90">
      <w:pPr>
        <w:widowControl w:val="0"/>
        <w:jc w:val="both"/>
        <w:rPr>
          <w:rFonts w:ascii="Calibri" w:eastAsia="Times New Roman" w:hAnsi="Calibri" w:cs="Times New Roman"/>
          <w:b/>
          <w:bCs/>
          <w:sz w:val="22"/>
          <w:szCs w:val="22"/>
          <w:lang w:val="ky-KG"/>
        </w:rPr>
      </w:pPr>
    </w:p>
    <w:p w:rsidR="00777BED" w:rsidRPr="00FC244E" w:rsidRDefault="00777BED" w:rsidP="009B6E90">
      <w:pPr>
        <w:widowControl w:val="0"/>
        <w:jc w:val="both"/>
        <w:rPr>
          <w:rFonts w:ascii="Calibri" w:eastAsia="Times New Roman" w:hAnsi="Calibri" w:cs="Times New Roman"/>
          <w:sz w:val="22"/>
          <w:szCs w:val="22"/>
          <w:lang w:val="ky-KG"/>
        </w:rPr>
      </w:pPr>
      <w:r w:rsidRPr="00FC244E">
        <w:rPr>
          <w:rFonts w:ascii="Calibri" w:eastAsia="Times New Roman" w:hAnsi="Calibri" w:cs="Times New Roman"/>
          <w:b/>
          <w:bCs/>
          <w:sz w:val="22"/>
          <w:szCs w:val="22"/>
          <w:lang w:val="ky-KG"/>
        </w:rPr>
        <w:t xml:space="preserve">VII БӨЛҮМ. БАРДЫК ПАЙДАЛАНЫЛГАН БУЛАКТАРДЫН ТИЗМЕСИ </w:t>
      </w:r>
      <w:r w:rsidRPr="00FC244E">
        <w:rPr>
          <w:rFonts w:ascii="Calibri" w:eastAsia="Times New Roman" w:hAnsi="Calibri" w:cs="Times New Roman"/>
          <w:sz w:val="22"/>
          <w:szCs w:val="22"/>
          <w:lang w:val="ky-KG"/>
        </w:rPr>
        <w:t xml:space="preserve">жана долбоорго/изилдөөгө көмөк берген булактар </w:t>
      </w:r>
    </w:p>
    <w:p w:rsidR="00777BED" w:rsidRPr="00FC244E" w:rsidRDefault="00777BED" w:rsidP="00777BED">
      <w:pPr>
        <w:widowControl w:val="0"/>
        <w:spacing w:after="240"/>
        <w:jc w:val="both"/>
        <w:rPr>
          <w:rFonts w:ascii="Calibri" w:eastAsia="Times New Roman" w:hAnsi="Calibri" w:cs="Times New Roman"/>
          <w:lang w:val="ky-KG"/>
        </w:rPr>
        <w:sectPr w:rsidR="00777BED" w:rsidRPr="00FC244E" w:rsidSect="00777BED">
          <w:pgSz w:w="11906" w:h="16838"/>
          <w:pgMar w:top="1134" w:right="1133" w:bottom="1134" w:left="1134" w:header="708" w:footer="708" w:gutter="0"/>
          <w:cols w:space="708"/>
          <w:docGrid w:linePitch="360"/>
        </w:sectPr>
      </w:pPr>
    </w:p>
    <w:p w:rsidR="009B6E90" w:rsidRPr="00FC244E" w:rsidRDefault="00011A5A" w:rsidP="009B6E90">
      <w:pPr>
        <w:widowControl w:val="0"/>
        <w:spacing w:after="240"/>
        <w:jc w:val="right"/>
        <w:rPr>
          <w:rFonts w:ascii="Calibri" w:eastAsia="Times New Roman" w:hAnsi="Calibri" w:cs="Times New Roman"/>
          <w:lang w:val="ky-KG"/>
        </w:rPr>
      </w:pPr>
      <w:r w:rsidRPr="00FC244E">
        <w:rPr>
          <w:rFonts w:ascii="Calibri" w:eastAsia="Times New Roman" w:hAnsi="Calibri" w:cs="Times New Roman"/>
          <w:b/>
          <w:bCs/>
          <w:lang w:val="ky-KG"/>
        </w:rPr>
        <w:lastRenderedPageBreak/>
        <w:t>F</w:t>
      </w:r>
      <w:r w:rsidR="00777BED" w:rsidRPr="00FC244E">
        <w:rPr>
          <w:rFonts w:ascii="Calibri" w:eastAsia="Times New Roman" w:hAnsi="Calibri" w:cs="Times New Roman"/>
          <w:b/>
          <w:bCs/>
          <w:lang w:val="ky-KG"/>
        </w:rPr>
        <w:t>-тиркемеси</w:t>
      </w:r>
    </w:p>
    <w:p w:rsidR="00777BED" w:rsidRPr="00FC244E" w:rsidRDefault="00777BED" w:rsidP="009B6E90">
      <w:pPr>
        <w:widowControl w:val="0"/>
        <w:spacing w:after="240"/>
        <w:jc w:val="center"/>
        <w:rPr>
          <w:rFonts w:ascii="Calibri" w:eastAsia="Times New Roman" w:hAnsi="Calibri" w:cs="Times New Roman"/>
          <w:bCs/>
          <w:lang w:val="ky-KG"/>
        </w:rPr>
      </w:pPr>
      <w:r w:rsidRPr="00FC244E">
        <w:rPr>
          <w:rFonts w:ascii="Calibri" w:eastAsia="Times New Roman" w:hAnsi="Calibri" w:cs="Times New Roman"/>
          <w:bCs/>
          <w:color w:val="00B050"/>
          <w:lang w:val="ky-KG"/>
        </w:rPr>
        <w:t>“Кыргыз-Түрк “Манас” университетинин дипломдук иш жазуу жөнүндө</w:t>
      </w:r>
      <w:r w:rsidRPr="00FC244E">
        <w:rPr>
          <w:rFonts w:ascii="Calibri" w:eastAsia="Times New Roman" w:hAnsi="Calibri" w:cs="Times New Roman"/>
          <w:bCs/>
          <w:lang w:val="ky-KG"/>
        </w:rPr>
        <w:t>” жобосунун тиркемеси болуп саналат.</w:t>
      </w:r>
    </w:p>
    <w:p w:rsidR="00066411" w:rsidRPr="00FC244E" w:rsidRDefault="00066411" w:rsidP="009B6E90">
      <w:pPr>
        <w:widowControl w:val="0"/>
        <w:spacing w:after="240"/>
        <w:jc w:val="center"/>
        <w:rPr>
          <w:rFonts w:ascii="Calibri" w:eastAsia="Times New Roman" w:hAnsi="Calibri" w:cs="Times New Roman"/>
          <w:lang w:val="ky-KG"/>
        </w:rPr>
      </w:pPr>
    </w:p>
    <w:p w:rsidR="00777BED" w:rsidRPr="00FC244E" w:rsidRDefault="00777BED" w:rsidP="00777BED">
      <w:pPr>
        <w:autoSpaceDE w:val="0"/>
        <w:autoSpaceDN w:val="0"/>
        <w:adjustRightInd w:val="0"/>
        <w:jc w:val="center"/>
        <w:rPr>
          <w:rFonts w:ascii="Calibri" w:eastAsia="Calibri" w:hAnsi="Calibri" w:cs="Times New Roman"/>
          <w:b/>
          <w:lang w:val="ky-KG" w:eastAsia="en-US"/>
        </w:rPr>
      </w:pPr>
      <w:r w:rsidRPr="00FC244E">
        <w:rPr>
          <w:rFonts w:ascii="Calibri" w:eastAsia="Calibri" w:hAnsi="Calibri" w:cs="Times New Roman"/>
          <w:b/>
          <w:lang w:val="ky-KG" w:eastAsia="en-US"/>
        </w:rPr>
        <w:t xml:space="preserve">КЫРГЫЗ-ТҮРК “МАНАС” УНИВЕРСИТЕТИНДЕ </w:t>
      </w:r>
    </w:p>
    <w:p w:rsidR="00777BED" w:rsidRPr="00FC244E" w:rsidRDefault="00777BED" w:rsidP="00777BED">
      <w:pPr>
        <w:autoSpaceDE w:val="0"/>
        <w:autoSpaceDN w:val="0"/>
        <w:adjustRightInd w:val="0"/>
        <w:jc w:val="center"/>
        <w:rPr>
          <w:rFonts w:ascii="Calibri" w:eastAsia="Calibri" w:hAnsi="Calibri" w:cs="Times New Roman"/>
          <w:b/>
          <w:lang w:val="ky-KG" w:eastAsia="en-US"/>
        </w:rPr>
      </w:pPr>
      <w:r w:rsidRPr="00FC244E">
        <w:rPr>
          <w:rFonts w:ascii="Calibri" w:eastAsia="Calibri" w:hAnsi="Calibri" w:cs="Times New Roman"/>
          <w:b/>
          <w:lang w:val="ky-KG" w:eastAsia="en-US"/>
        </w:rPr>
        <w:t>ДИПЛОМДУК ИШТИН ПЛАН-ПРОСПЕКТИНИН ИШ ГРАФИГИ, ОКУУ ЖЫЛЫ</w:t>
      </w:r>
    </w:p>
    <w:p w:rsidR="00066411" w:rsidRPr="00FC244E" w:rsidRDefault="00066411" w:rsidP="00777BED">
      <w:pPr>
        <w:jc w:val="both"/>
        <w:rPr>
          <w:rFonts w:ascii="Calibri" w:hAnsi="Calibri" w:cs="Times New Roman"/>
          <w:lang w:val="ky-KG"/>
        </w:rPr>
      </w:pPr>
    </w:p>
    <w:p w:rsidR="00D63EC1" w:rsidRPr="00FC244E" w:rsidRDefault="00D63EC1" w:rsidP="00D11908">
      <w:pPr>
        <w:jc w:val="both"/>
        <w:rPr>
          <w:rFonts w:ascii="Calibri" w:hAnsi="Calibri" w:cs="Times New Roman"/>
          <w:lang w:val="ky-KG"/>
        </w:rPr>
      </w:pPr>
    </w:p>
    <w:tbl>
      <w:tblPr>
        <w:tblW w:w="5000" w:type="pct"/>
        <w:jc w:val="center"/>
        <w:tblCellMar>
          <w:left w:w="10" w:type="dxa"/>
          <w:right w:w="10" w:type="dxa"/>
        </w:tblCellMar>
        <w:tblLook w:val="04A0" w:firstRow="1" w:lastRow="0" w:firstColumn="1" w:lastColumn="0" w:noHBand="0" w:noVBand="1"/>
      </w:tblPr>
      <w:tblGrid>
        <w:gridCol w:w="1427"/>
        <w:gridCol w:w="392"/>
        <w:gridCol w:w="257"/>
        <w:gridCol w:w="255"/>
        <w:gridCol w:w="257"/>
        <w:gridCol w:w="257"/>
        <w:gridCol w:w="255"/>
        <w:gridCol w:w="257"/>
        <w:gridCol w:w="259"/>
        <w:gridCol w:w="261"/>
        <w:gridCol w:w="255"/>
        <w:gridCol w:w="257"/>
        <w:gridCol w:w="257"/>
        <w:gridCol w:w="255"/>
        <w:gridCol w:w="257"/>
        <w:gridCol w:w="266"/>
        <w:gridCol w:w="1142"/>
        <w:gridCol w:w="516"/>
        <w:gridCol w:w="257"/>
        <w:gridCol w:w="257"/>
        <w:gridCol w:w="255"/>
        <w:gridCol w:w="266"/>
        <w:gridCol w:w="258"/>
        <w:gridCol w:w="256"/>
        <w:gridCol w:w="258"/>
        <w:gridCol w:w="258"/>
        <w:gridCol w:w="256"/>
        <w:gridCol w:w="256"/>
      </w:tblGrid>
      <w:tr w:rsidR="00066411" w:rsidRPr="00FC244E" w:rsidTr="00066411">
        <w:trPr>
          <w:jc w:val="center"/>
        </w:trPr>
        <w:tc>
          <w:tcPr>
            <w:tcW w:w="2026" w:type="pct"/>
            <w:gridSpan w:val="10"/>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066411">
            <w:pPr>
              <w:spacing w:line="276" w:lineRule="auto"/>
              <w:jc w:val="both"/>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Cтуденттин аты-жөнү:</w:t>
            </w:r>
          </w:p>
          <w:p w:rsidR="00066411" w:rsidRPr="00FC244E" w:rsidRDefault="00066411" w:rsidP="00066411">
            <w:pPr>
              <w:spacing w:line="276" w:lineRule="auto"/>
              <w:jc w:val="both"/>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Номери:</w:t>
            </w:r>
          </w:p>
          <w:p w:rsidR="00066411" w:rsidRPr="00FC244E" w:rsidRDefault="00066411" w:rsidP="00066411">
            <w:pPr>
              <w:spacing w:line="360" w:lineRule="auto"/>
              <w:jc w:val="both"/>
              <w:rPr>
                <w:rFonts w:ascii="Calibri" w:hAnsi="Calibri" w:cs="Times New Roman"/>
                <w:sz w:val="18"/>
                <w:szCs w:val="18"/>
                <w:lang w:val="ky-KG"/>
              </w:rPr>
            </w:pPr>
            <w:r w:rsidRPr="00FC244E">
              <w:rPr>
                <w:rFonts w:ascii="Calibri" w:eastAsia="Calibri" w:hAnsi="Calibri" w:cs="Times New Roman"/>
                <w:sz w:val="18"/>
                <w:szCs w:val="18"/>
                <w:lang w:val="ky-KG" w:eastAsia="en-US"/>
              </w:rPr>
              <w:t>Бөлүмү:</w:t>
            </w:r>
          </w:p>
        </w:tc>
        <w:tc>
          <w:tcPr>
            <w:tcW w:w="2974" w:type="pct"/>
            <w:gridSpan w:val="18"/>
            <w:tcBorders>
              <w:top w:val="single" w:sz="4" w:space="0" w:color="auto"/>
              <w:left w:val="single" w:sz="4" w:space="0" w:color="auto"/>
              <w:bottom w:val="single" w:sz="4" w:space="0" w:color="auto"/>
              <w:right w:val="single" w:sz="4" w:space="0" w:color="auto"/>
            </w:tcBorders>
            <w:shd w:val="clear" w:color="auto" w:fill="FBD4B4"/>
          </w:tcPr>
          <w:p w:rsidR="00066411" w:rsidRPr="00FC244E" w:rsidRDefault="00066411" w:rsidP="00D223BF">
            <w:pPr>
              <w:spacing w:line="360" w:lineRule="auto"/>
              <w:rPr>
                <w:rFonts w:ascii="Calibri" w:hAnsi="Calibri" w:cs="Times New Roman"/>
                <w:sz w:val="18"/>
                <w:szCs w:val="18"/>
                <w:lang w:val="ky-KG"/>
              </w:rPr>
            </w:pPr>
            <w:r w:rsidRPr="00FC244E">
              <w:rPr>
                <w:rFonts w:ascii="Calibri" w:eastAsia="Calibri" w:hAnsi="Calibri" w:cs="Times New Roman"/>
                <w:sz w:val="18"/>
                <w:szCs w:val="18"/>
                <w:lang w:val="ky-KG" w:eastAsia="en-US"/>
              </w:rPr>
              <w:t>Дипломдук иштин темасы:</w:t>
            </w:r>
          </w:p>
        </w:tc>
      </w:tr>
      <w:tr w:rsidR="00066411" w:rsidRPr="00FC244E" w:rsidTr="00066411">
        <w:trPr>
          <w:trHeight w:val="302"/>
          <w:jc w:val="center"/>
        </w:trPr>
        <w:tc>
          <w:tcPr>
            <w:tcW w:w="741" w:type="pct"/>
            <w:vMerge w:val="restart"/>
            <w:tcBorders>
              <w:top w:val="single" w:sz="4" w:space="0" w:color="auto"/>
              <w:left w:val="single" w:sz="4" w:space="0" w:color="auto"/>
              <w:right w:val="single" w:sz="4" w:space="0" w:color="auto"/>
            </w:tcBorders>
            <w:shd w:val="clear" w:color="auto" w:fill="FBD4B4"/>
            <w:vAlign w:val="center"/>
          </w:tcPr>
          <w:p w:rsidR="00066411" w:rsidRPr="00FC244E" w:rsidRDefault="00066411" w:rsidP="00066411">
            <w:pPr>
              <w:spacing w:line="276" w:lineRule="auto"/>
              <w:jc w:val="both"/>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Иш-чаралар</w:t>
            </w:r>
          </w:p>
          <w:p w:rsidR="00066411" w:rsidRPr="00FC244E" w:rsidRDefault="00066411" w:rsidP="00066411">
            <w:pPr>
              <w:jc w:val="both"/>
              <w:rPr>
                <w:rFonts w:ascii="Calibri" w:hAnsi="Calibri" w:cs="Times New Roman"/>
                <w:sz w:val="18"/>
                <w:szCs w:val="18"/>
                <w:lang w:val="ky-KG"/>
              </w:rPr>
            </w:pPr>
            <w:r w:rsidRPr="00FC244E">
              <w:rPr>
                <w:rFonts w:ascii="Calibri" w:eastAsia="Calibri" w:hAnsi="Calibri" w:cs="Times New Roman"/>
                <w:sz w:val="18"/>
                <w:szCs w:val="18"/>
                <w:lang w:val="ky-KG" w:eastAsia="en-US"/>
              </w:rPr>
              <w:t>(жумалык)</w:t>
            </w:r>
          </w:p>
        </w:tc>
        <w:tc>
          <w:tcPr>
            <w:tcW w:w="2098" w:type="pct"/>
            <w:gridSpan w:val="15"/>
            <w:tcBorders>
              <w:top w:val="single" w:sz="4" w:space="0" w:color="auto"/>
              <w:left w:val="single" w:sz="4" w:space="0" w:color="auto"/>
              <w:bottom w:val="single" w:sz="4" w:space="0" w:color="auto"/>
              <w:right w:val="single" w:sz="4" w:space="0" w:color="auto"/>
            </w:tcBorders>
            <w:shd w:val="clear" w:color="auto" w:fill="FBD4B4"/>
            <w:vAlign w:val="bottom"/>
          </w:tcPr>
          <w:p w:rsidR="00066411" w:rsidRPr="00FC244E" w:rsidRDefault="00066411" w:rsidP="00066411">
            <w:pPr>
              <w:spacing w:after="200"/>
              <w:jc w:val="center"/>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КҮЗГҮ СЕМЕСТР: ДИПЛОМДУК ИШ I</w:t>
            </w:r>
          </w:p>
        </w:tc>
        <w:tc>
          <w:tcPr>
            <w:tcW w:w="2161" w:type="pct"/>
            <w:gridSpan w:val="12"/>
            <w:tcBorders>
              <w:top w:val="single" w:sz="4" w:space="0" w:color="auto"/>
              <w:left w:val="single" w:sz="4" w:space="0" w:color="auto"/>
              <w:bottom w:val="single" w:sz="4" w:space="0" w:color="auto"/>
              <w:right w:val="single" w:sz="4" w:space="0" w:color="auto"/>
            </w:tcBorders>
            <w:shd w:val="clear" w:color="auto" w:fill="FBD4B4"/>
            <w:vAlign w:val="bottom"/>
          </w:tcPr>
          <w:p w:rsidR="00066411" w:rsidRPr="00FC244E" w:rsidRDefault="00066411" w:rsidP="00066411">
            <w:pPr>
              <w:spacing w:after="200"/>
              <w:jc w:val="center"/>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ЖАЗГЫ СЕМЕСТР: ДИПЛОМДУК ИШИ II</w:t>
            </w:r>
          </w:p>
        </w:tc>
      </w:tr>
      <w:tr w:rsidR="00066411" w:rsidRPr="00FC244E" w:rsidTr="00066411">
        <w:trPr>
          <w:jc w:val="center"/>
        </w:trPr>
        <w:tc>
          <w:tcPr>
            <w:tcW w:w="741" w:type="pct"/>
            <w:vMerge/>
            <w:tcBorders>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204"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1 2</w:t>
            </w:r>
          </w:p>
        </w:tc>
        <w:tc>
          <w:tcPr>
            <w:tcW w:w="135"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3</w:t>
            </w:r>
          </w:p>
        </w:tc>
        <w:tc>
          <w:tcPr>
            <w:tcW w:w="134"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4</w:t>
            </w:r>
          </w:p>
        </w:tc>
        <w:tc>
          <w:tcPr>
            <w:tcW w:w="135"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5</w:t>
            </w:r>
          </w:p>
        </w:tc>
        <w:tc>
          <w:tcPr>
            <w:tcW w:w="135"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6</w:t>
            </w:r>
          </w:p>
        </w:tc>
        <w:tc>
          <w:tcPr>
            <w:tcW w:w="134"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7</w:t>
            </w:r>
          </w:p>
        </w:tc>
        <w:tc>
          <w:tcPr>
            <w:tcW w:w="135"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8</w:t>
            </w:r>
          </w:p>
        </w:tc>
        <w:tc>
          <w:tcPr>
            <w:tcW w:w="136"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9</w:t>
            </w:r>
          </w:p>
        </w:tc>
        <w:tc>
          <w:tcPr>
            <w:tcW w:w="136"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10</w:t>
            </w:r>
          </w:p>
        </w:tc>
        <w:tc>
          <w:tcPr>
            <w:tcW w:w="134"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11</w:t>
            </w:r>
          </w:p>
        </w:tc>
        <w:tc>
          <w:tcPr>
            <w:tcW w:w="135"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12</w:t>
            </w:r>
          </w:p>
        </w:tc>
        <w:tc>
          <w:tcPr>
            <w:tcW w:w="135"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13</w:t>
            </w:r>
          </w:p>
        </w:tc>
        <w:tc>
          <w:tcPr>
            <w:tcW w:w="134"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14</w:t>
            </w:r>
          </w:p>
        </w:tc>
        <w:tc>
          <w:tcPr>
            <w:tcW w:w="135"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15</w:t>
            </w:r>
          </w:p>
        </w:tc>
        <w:tc>
          <w:tcPr>
            <w:tcW w:w="140"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16</w:t>
            </w:r>
          </w:p>
        </w:tc>
        <w:tc>
          <w:tcPr>
            <w:tcW w:w="540"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1 2 3 4</w:t>
            </w:r>
          </w:p>
        </w:tc>
        <w:tc>
          <w:tcPr>
            <w:tcW w:w="269"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5 6</w:t>
            </w:r>
          </w:p>
        </w:tc>
        <w:tc>
          <w:tcPr>
            <w:tcW w:w="135"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7</w:t>
            </w:r>
          </w:p>
        </w:tc>
        <w:tc>
          <w:tcPr>
            <w:tcW w:w="135"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8</w:t>
            </w:r>
          </w:p>
        </w:tc>
        <w:tc>
          <w:tcPr>
            <w:tcW w:w="134"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9</w:t>
            </w:r>
          </w:p>
        </w:tc>
        <w:tc>
          <w:tcPr>
            <w:tcW w:w="140"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10</w:t>
            </w:r>
          </w:p>
        </w:tc>
        <w:tc>
          <w:tcPr>
            <w:tcW w:w="135"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11</w:t>
            </w:r>
          </w:p>
        </w:tc>
        <w:tc>
          <w:tcPr>
            <w:tcW w:w="134"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12</w:t>
            </w:r>
          </w:p>
        </w:tc>
        <w:tc>
          <w:tcPr>
            <w:tcW w:w="135"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13</w:t>
            </w:r>
          </w:p>
        </w:tc>
        <w:tc>
          <w:tcPr>
            <w:tcW w:w="135"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14</w:t>
            </w:r>
          </w:p>
        </w:tc>
        <w:tc>
          <w:tcPr>
            <w:tcW w:w="134"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15</w:t>
            </w:r>
          </w:p>
        </w:tc>
        <w:tc>
          <w:tcPr>
            <w:tcW w:w="134" w:type="pct"/>
            <w:tcBorders>
              <w:top w:val="single" w:sz="4" w:space="0" w:color="auto"/>
              <w:left w:val="single" w:sz="4" w:space="0" w:color="auto"/>
              <w:bottom w:val="single" w:sz="4" w:space="0" w:color="auto"/>
              <w:right w:val="single" w:sz="4" w:space="0" w:color="auto"/>
            </w:tcBorders>
            <w:shd w:val="clear" w:color="auto" w:fill="FBD4B4"/>
            <w:vAlign w:val="center"/>
          </w:tcPr>
          <w:p w:rsidR="00066411" w:rsidRPr="00FC244E" w:rsidRDefault="00066411" w:rsidP="00D223BF">
            <w:pPr>
              <w:spacing w:line="360" w:lineRule="auto"/>
              <w:jc w:val="center"/>
              <w:rPr>
                <w:rFonts w:ascii="Calibri" w:hAnsi="Calibri" w:cs="Times New Roman"/>
                <w:sz w:val="18"/>
                <w:szCs w:val="18"/>
                <w:lang w:val="ky-KG"/>
              </w:rPr>
            </w:pPr>
            <w:r w:rsidRPr="00FC244E">
              <w:rPr>
                <w:rFonts w:ascii="Calibri" w:hAnsi="Calibri" w:cs="Times New Roman"/>
                <w:sz w:val="18"/>
                <w:szCs w:val="18"/>
                <w:lang w:val="ky-KG"/>
              </w:rPr>
              <w:t>16</w:t>
            </w:r>
          </w:p>
        </w:tc>
      </w:tr>
      <w:tr w:rsidR="00066411" w:rsidRPr="00FC244E" w:rsidTr="00066411">
        <w:trPr>
          <w:jc w:val="center"/>
        </w:trPr>
        <w:tc>
          <w:tcPr>
            <w:tcW w:w="946" w:type="pct"/>
            <w:gridSpan w:val="2"/>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spacing w:line="276" w:lineRule="auto"/>
              <w:jc w:val="both"/>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 xml:space="preserve">Жетекчинин </w:t>
            </w:r>
          </w:p>
          <w:p w:rsidR="00066411" w:rsidRPr="00FC244E" w:rsidRDefault="00066411" w:rsidP="00066411">
            <w:pPr>
              <w:spacing w:line="276" w:lineRule="auto"/>
              <w:jc w:val="both"/>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дайындалышы</w:t>
            </w: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6"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6"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40"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809" w:type="pct"/>
            <w:gridSpan w:val="2"/>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jc w:val="both"/>
              <w:rPr>
                <w:rFonts w:ascii="Calibri" w:hAnsi="Calibri" w:cs="Times New Roman"/>
                <w:sz w:val="18"/>
                <w:szCs w:val="18"/>
                <w:lang w:val="ky-KG"/>
              </w:rPr>
            </w:pPr>
            <w:r w:rsidRPr="00FC244E">
              <w:rPr>
                <w:rFonts w:ascii="Calibri" w:eastAsia="Calibri" w:hAnsi="Calibri" w:cs="Times New Roman"/>
                <w:sz w:val="18"/>
                <w:szCs w:val="18"/>
                <w:lang w:val="ky-KG" w:eastAsia="en-US"/>
              </w:rPr>
              <w:t>Дипломдук иштин план-проспектисине ылайык изилдөөнү улантуу</w:t>
            </w:r>
          </w:p>
        </w:tc>
        <w:tc>
          <w:tcPr>
            <w:tcW w:w="135"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40"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r>
      <w:tr w:rsidR="00066411" w:rsidRPr="00FC244E" w:rsidTr="00066411">
        <w:trPr>
          <w:jc w:val="center"/>
        </w:trPr>
        <w:tc>
          <w:tcPr>
            <w:tcW w:w="946" w:type="pct"/>
            <w:gridSpan w:val="2"/>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spacing w:line="276" w:lineRule="auto"/>
              <w:jc w:val="both"/>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Дипломдук иштин темасынын аныкталышы</w:t>
            </w: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6"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6"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40"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809" w:type="pct"/>
            <w:gridSpan w:val="2"/>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40"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r>
      <w:tr w:rsidR="00066411" w:rsidRPr="00FC244E" w:rsidTr="00066411">
        <w:trPr>
          <w:jc w:val="center"/>
        </w:trPr>
        <w:tc>
          <w:tcPr>
            <w:tcW w:w="94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jc w:val="both"/>
              <w:rPr>
                <w:rFonts w:ascii="Calibri" w:hAnsi="Calibri" w:cs="Times New Roman"/>
                <w:sz w:val="18"/>
                <w:szCs w:val="18"/>
                <w:lang w:val="ky-KG"/>
              </w:rPr>
            </w:pPr>
            <w:r w:rsidRPr="00FC244E">
              <w:rPr>
                <w:rFonts w:ascii="Calibri" w:eastAsia="Calibri" w:hAnsi="Calibri" w:cs="Times New Roman"/>
                <w:sz w:val="18"/>
                <w:szCs w:val="18"/>
                <w:lang w:val="ky-KG" w:eastAsia="en-US"/>
              </w:rPr>
              <w:t>Дипломдук иштин темасын деканатка билдирүү</w:t>
            </w: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6"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6"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40"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944" w:type="pct"/>
            <w:gridSpan w:val="3"/>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spacing w:line="360" w:lineRule="auto"/>
              <w:jc w:val="both"/>
              <w:rPr>
                <w:rFonts w:ascii="Calibri" w:hAnsi="Calibri" w:cs="Times New Roman"/>
                <w:sz w:val="18"/>
                <w:szCs w:val="18"/>
                <w:lang w:val="ky-KG"/>
              </w:rPr>
            </w:pPr>
            <w:r w:rsidRPr="00FC244E">
              <w:rPr>
                <w:rFonts w:ascii="Calibri" w:hAnsi="Calibri" w:cs="Times New Roman"/>
                <w:sz w:val="18"/>
                <w:szCs w:val="18"/>
                <w:lang w:val="ky-KG"/>
              </w:rPr>
              <w:t>Аралык отчетту даярдоо</w:t>
            </w:r>
          </w:p>
        </w:tc>
        <w:tc>
          <w:tcPr>
            <w:tcW w:w="135"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40"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r>
      <w:tr w:rsidR="00066411" w:rsidRPr="00FC244E" w:rsidTr="00066411">
        <w:trPr>
          <w:jc w:val="center"/>
        </w:trPr>
        <w:tc>
          <w:tcPr>
            <w:tcW w:w="1485"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jc w:val="both"/>
              <w:rPr>
                <w:rFonts w:ascii="Calibri" w:hAnsi="Calibri" w:cs="Times New Roman"/>
                <w:sz w:val="18"/>
                <w:szCs w:val="18"/>
                <w:lang w:val="ky-KG"/>
              </w:rPr>
            </w:pPr>
            <w:r w:rsidRPr="00FC244E">
              <w:rPr>
                <w:rFonts w:ascii="Calibri" w:eastAsia="Calibri" w:hAnsi="Calibri" w:cs="Times New Roman"/>
                <w:sz w:val="18"/>
                <w:szCs w:val="18"/>
                <w:lang w:val="ky-KG" w:eastAsia="en-US"/>
              </w:rPr>
              <w:t>Дипломдук иштин темасын фак. баш. кеӊ. жана студ. иш. башк. билдирүү</w:t>
            </w: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6"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6"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40"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944" w:type="pct"/>
            <w:gridSpan w:val="3"/>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40"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r>
      <w:tr w:rsidR="00066411" w:rsidRPr="00FC244E" w:rsidTr="00066411">
        <w:trPr>
          <w:jc w:val="center"/>
        </w:trPr>
        <w:tc>
          <w:tcPr>
            <w:tcW w:w="1485"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both"/>
              <w:rPr>
                <w:rFonts w:ascii="Calibri" w:hAnsi="Calibri" w:cs="Times New Roman"/>
                <w:sz w:val="18"/>
                <w:szCs w:val="18"/>
                <w:lang w:val="ky-KG"/>
              </w:rPr>
            </w:pPr>
            <w:r w:rsidRPr="00FC244E">
              <w:rPr>
                <w:rFonts w:ascii="Calibri" w:eastAsia="Calibri" w:hAnsi="Calibri" w:cs="Times New Roman"/>
                <w:sz w:val="18"/>
                <w:szCs w:val="18"/>
                <w:lang w:val="ky-KG" w:eastAsia="en-US"/>
              </w:rPr>
              <w:t>Булактарды изилдөө</w:t>
            </w: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6"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6"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40"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213" w:type="pct"/>
            <w:gridSpan w:val="5"/>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jc w:val="both"/>
              <w:rPr>
                <w:rFonts w:ascii="Calibri" w:hAnsi="Calibri" w:cs="Times New Roman"/>
                <w:sz w:val="18"/>
                <w:szCs w:val="18"/>
                <w:lang w:val="ky-KG"/>
              </w:rPr>
            </w:pPr>
            <w:r w:rsidRPr="00FC244E">
              <w:rPr>
                <w:rFonts w:ascii="Calibri" w:eastAsia="Calibri" w:hAnsi="Calibri" w:cs="Times New Roman"/>
                <w:sz w:val="18"/>
                <w:szCs w:val="18"/>
                <w:lang w:val="ky-KG" w:eastAsia="en-US"/>
              </w:rPr>
              <w:t>Аралык отчетту тапшыруу жана талкуулоо</w:t>
            </w:r>
          </w:p>
        </w:tc>
        <w:tc>
          <w:tcPr>
            <w:tcW w:w="140"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r>
      <w:tr w:rsidR="00066411" w:rsidRPr="00FC244E" w:rsidTr="00066411">
        <w:trPr>
          <w:jc w:val="center"/>
        </w:trPr>
        <w:tc>
          <w:tcPr>
            <w:tcW w:w="1754"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jc w:val="both"/>
              <w:rPr>
                <w:rFonts w:ascii="Calibri" w:hAnsi="Calibri" w:cs="Times New Roman"/>
                <w:sz w:val="18"/>
                <w:szCs w:val="18"/>
                <w:lang w:val="ky-KG"/>
              </w:rPr>
            </w:pPr>
            <w:r w:rsidRPr="00FC244E">
              <w:rPr>
                <w:rFonts w:ascii="Calibri" w:eastAsia="Calibri" w:hAnsi="Calibri" w:cs="Times New Roman"/>
                <w:sz w:val="18"/>
                <w:szCs w:val="18"/>
                <w:lang w:val="ky-KG" w:eastAsia="en-US"/>
              </w:rPr>
              <w:t>Булактарды изилдөө б-ча аралык очетту даярдоо</w:t>
            </w:r>
          </w:p>
        </w:tc>
        <w:tc>
          <w:tcPr>
            <w:tcW w:w="136"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6"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40"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213" w:type="pct"/>
            <w:gridSpan w:val="5"/>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40"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r>
      <w:tr w:rsidR="00066411" w:rsidRPr="00FC244E" w:rsidTr="00066411">
        <w:trPr>
          <w:jc w:val="center"/>
        </w:trPr>
        <w:tc>
          <w:tcPr>
            <w:tcW w:w="1890" w:type="pct"/>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jc w:val="both"/>
              <w:rPr>
                <w:rFonts w:ascii="Calibri" w:hAnsi="Calibri" w:cs="Times New Roman"/>
                <w:sz w:val="18"/>
                <w:szCs w:val="18"/>
                <w:lang w:val="ky-KG"/>
              </w:rPr>
            </w:pPr>
            <w:r w:rsidRPr="00FC244E">
              <w:rPr>
                <w:rFonts w:ascii="Calibri" w:eastAsia="Calibri" w:hAnsi="Calibri" w:cs="Times New Roman"/>
                <w:sz w:val="18"/>
                <w:szCs w:val="18"/>
                <w:lang w:val="ky-KG" w:eastAsia="en-US"/>
              </w:rPr>
              <w:t>Булактарды изилдөө б-ча аралык отчетту тапшыруу ж-а талкуулоо (жыйынтык)</w:t>
            </w:r>
          </w:p>
        </w:tc>
        <w:tc>
          <w:tcPr>
            <w:tcW w:w="136"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40"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757" w:type="pct"/>
            <w:gridSpan w:val="9"/>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both"/>
              <w:rPr>
                <w:rFonts w:ascii="Calibri" w:hAnsi="Calibri" w:cs="Times New Roman"/>
                <w:sz w:val="18"/>
                <w:szCs w:val="18"/>
                <w:lang w:val="ky-KG"/>
              </w:rPr>
            </w:pPr>
            <w:r w:rsidRPr="00FC244E">
              <w:rPr>
                <w:rFonts w:ascii="Calibri" w:eastAsia="Calibri" w:hAnsi="Calibri" w:cs="Times New Roman"/>
                <w:sz w:val="18"/>
                <w:szCs w:val="18"/>
                <w:lang w:val="ky-KG" w:eastAsia="en-US"/>
              </w:rPr>
              <w:t>Изилдөөнү улантуу</w:t>
            </w:r>
          </w:p>
        </w:tc>
        <w:tc>
          <w:tcPr>
            <w:tcW w:w="135"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c>
          <w:tcPr>
            <w:tcW w:w="134" w:type="pct"/>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D223BF">
            <w:pPr>
              <w:spacing w:line="360" w:lineRule="auto"/>
              <w:jc w:val="center"/>
              <w:rPr>
                <w:rFonts w:ascii="Calibri" w:hAnsi="Calibri" w:cs="Times New Roman"/>
                <w:sz w:val="18"/>
                <w:szCs w:val="18"/>
                <w:lang w:val="ky-KG"/>
              </w:rPr>
            </w:pPr>
          </w:p>
        </w:tc>
      </w:tr>
      <w:tr w:rsidR="00066411" w:rsidRPr="00FC244E" w:rsidTr="00066411">
        <w:trPr>
          <w:jc w:val="center"/>
        </w:trPr>
        <w:tc>
          <w:tcPr>
            <w:tcW w:w="2295" w:type="pct"/>
            <w:gridSpan w:val="12"/>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spacing w:line="276" w:lineRule="auto"/>
              <w:jc w:val="both"/>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Изилдөө план-проспектинин даярдалышы</w:t>
            </w: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40"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757" w:type="pct"/>
            <w:gridSpan w:val="9"/>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r>
      <w:tr w:rsidR="00066411" w:rsidRPr="00FC244E" w:rsidTr="00066411">
        <w:trPr>
          <w:jc w:val="center"/>
        </w:trPr>
        <w:tc>
          <w:tcPr>
            <w:tcW w:w="2295" w:type="pct"/>
            <w:gridSpan w:val="12"/>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spacing w:line="276" w:lineRule="auto"/>
              <w:jc w:val="both"/>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 xml:space="preserve">Изилдөө план-проспектисин тапшыруу </w:t>
            </w: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40"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757" w:type="pct"/>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jc w:val="both"/>
              <w:rPr>
                <w:rFonts w:ascii="Calibri" w:hAnsi="Calibri" w:cs="Times New Roman"/>
                <w:sz w:val="18"/>
                <w:szCs w:val="18"/>
                <w:lang w:val="ky-KG"/>
              </w:rPr>
            </w:pPr>
            <w:r w:rsidRPr="00FC244E">
              <w:rPr>
                <w:rFonts w:ascii="Calibri" w:eastAsia="Calibri" w:hAnsi="Calibri" w:cs="Times New Roman"/>
                <w:sz w:val="18"/>
                <w:szCs w:val="18"/>
                <w:lang w:val="ky-KG" w:eastAsia="en-US"/>
              </w:rPr>
              <w:t>Дипломдук иш боюнча отчетту  (дипломдук ишти ) даярдоо жана тапшыруу</w:t>
            </w: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r>
      <w:tr w:rsidR="00066411" w:rsidRPr="00FC244E" w:rsidTr="00066411">
        <w:trPr>
          <w:jc w:val="center"/>
        </w:trPr>
        <w:tc>
          <w:tcPr>
            <w:tcW w:w="2295" w:type="pct"/>
            <w:gridSpan w:val="12"/>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spacing w:line="276" w:lineRule="auto"/>
              <w:jc w:val="both"/>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Изилдөө план-проспектисин тапшы</w:t>
            </w:r>
            <w:r w:rsidR="00766024" w:rsidRPr="00FC244E">
              <w:rPr>
                <w:rFonts w:ascii="Calibri" w:eastAsia="Calibri" w:hAnsi="Calibri" w:cs="Times New Roman"/>
                <w:sz w:val="18"/>
                <w:szCs w:val="18"/>
                <w:lang w:val="ky-KG" w:eastAsia="en-US"/>
              </w:rPr>
              <w:t>р</w:t>
            </w:r>
            <w:r w:rsidRPr="00FC244E">
              <w:rPr>
                <w:rFonts w:ascii="Calibri" w:eastAsia="Calibri" w:hAnsi="Calibri" w:cs="Times New Roman"/>
                <w:sz w:val="18"/>
                <w:szCs w:val="18"/>
                <w:lang w:val="ky-KG" w:eastAsia="en-US"/>
              </w:rPr>
              <w:t xml:space="preserve">уу ж-а талкуулоо </w:t>
            </w: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40"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2161" w:type="pct"/>
            <w:gridSpan w:val="12"/>
            <w:vMerge w:val="restart"/>
            <w:tcBorders>
              <w:top w:val="single" w:sz="4" w:space="0" w:color="auto"/>
              <w:left w:val="single" w:sz="4" w:space="0" w:color="auto"/>
              <w:right w:val="single" w:sz="4" w:space="0" w:color="auto"/>
            </w:tcBorders>
            <w:shd w:val="clear" w:color="auto" w:fill="FFFFFF"/>
            <w:vAlign w:val="center"/>
          </w:tcPr>
          <w:p w:rsidR="00066411" w:rsidRPr="00FC244E" w:rsidRDefault="00066411" w:rsidP="00066411">
            <w:pPr>
              <w:spacing w:line="360" w:lineRule="auto"/>
              <w:jc w:val="both"/>
              <w:rPr>
                <w:rFonts w:ascii="Calibri" w:hAnsi="Calibri" w:cs="Times New Roman"/>
                <w:sz w:val="18"/>
                <w:szCs w:val="18"/>
                <w:lang w:val="ky-KG"/>
              </w:rPr>
            </w:pPr>
            <w:r w:rsidRPr="00FC244E">
              <w:rPr>
                <w:rFonts w:ascii="Calibri" w:eastAsia="Calibri" w:hAnsi="Calibri" w:cs="Times New Roman"/>
                <w:sz w:val="18"/>
                <w:szCs w:val="18"/>
                <w:lang w:val="ky-KG" w:eastAsia="en-US"/>
              </w:rPr>
              <w:t>Дипломдук иш боюнча отчетту тапшыруу</w:t>
            </w:r>
          </w:p>
        </w:tc>
      </w:tr>
      <w:tr w:rsidR="00066411" w:rsidRPr="00FC244E" w:rsidTr="00066411">
        <w:trPr>
          <w:jc w:val="center"/>
        </w:trPr>
        <w:tc>
          <w:tcPr>
            <w:tcW w:w="2295" w:type="pct"/>
            <w:gridSpan w:val="12"/>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spacing w:line="276" w:lineRule="auto"/>
              <w:jc w:val="both"/>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Дипломдук иш б-ча отчеттун даярдалышы</w:t>
            </w: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4"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35"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140" w:type="pct"/>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c>
          <w:tcPr>
            <w:tcW w:w="2161" w:type="pct"/>
            <w:gridSpan w:val="12"/>
            <w:vMerge/>
            <w:tcBorders>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360" w:lineRule="auto"/>
              <w:jc w:val="center"/>
              <w:rPr>
                <w:rFonts w:ascii="Calibri" w:hAnsi="Calibri" w:cs="Times New Roman"/>
                <w:sz w:val="18"/>
                <w:szCs w:val="18"/>
                <w:lang w:val="ky-KG"/>
              </w:rPr>
            </w:pPr>
          </w:p>
        </w:tc>
      </w:tr>
      <w:tr w:rsidR="00066411" w:rsidRPr="00FC244E" w:rsidTr="00066411">
        <w:trPr>
          <w:trHeight w:val="559"/>
          <w:jc w:val="center"/>
        </w:trPr>
        <w:tc>
          <w:tcPr>
            <w:tcW w:w="2839" w:type="pct"/>
            <w:gridSpan w:val="16"/>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276" w:lineRule="auto"/>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 xml:space="preserve">Күзгү семестрдин баасы: </w:t>
            </w:r>
          </w:p>
        </w:tc>
        <w:tc>
          <w:tcPr>
            <w:tcW w:w="2161" w:type="pct"/>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066411" w:rsidRPr="00FC244E" w:rsidRDefault="00066411" w:rsidP="00066411">
            <w:pPr>
              <w:spacing w:line="276" w:lineRule="auto"/>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Жазгы семестрдин баасы:</w:t>
            </w:r>
          </w:p>
        </w:tc>
      </w:tr>
      <w:tr w:rsidR="00066411" w:rsidRPr="00FC244E" w:rsidTr="00066411">
        <w:trPr>
          <w:trHeight w:val="1117"/>
          <w:jc w:val="center"/>
        </w:trPr>
        <w:tc>
          <w:tcPr>
            <w:tcW w:w="1214" w:type="pct"/>
            <w:gridSpan w:val="4"/>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 xml:space="preserve">Жетекчисинин </w:t>
            </w:r>
          </w:p>
          <w:p w:rsidR="00066411" w:rsidRPr="00FC244E" w:rsidRDefault="00066411" w:rsidP="00066411">
            <w:pPr>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аты-жөнү:</w:t>
            </w:r>
          </w:p>
          <w:p w:rsidR="00066411" w:rsidRPr="00FC244E" w:rsidRDefault="00066411" w:rsidP="00066411">
            <w:pPr>
              <w:rPr>
                <w:rFonts w:ascii="Calibri" w:eastAsia="Calibri" w:hAnsi="Calibri" w:cs="Times New Roman"/>
                <w:sz w:val="18"/>
                <w:szCs w:val="18"/>
                <w:lang w:val="ky-KG" w:eastAsia="en-US"/>
              </w:rPr>
            </w:pPr>
          </w:p>
        </w:tc>
        <w:tc>
          <w:tcPr>
            <w:tcW w:w="812" w:type="pct"/>
            <w:gridSpan w:val="6"/>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spacing w:after="200"/>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 xml:space="preserve">Күнү: </w:t>
            </w:r>
          </w:p>
        </w:tc>
        <w:tc>
          <w:tcPr>
            <w:tcW w:w="813" w:type="pct"/>
            <w:gridSpan w:val="6"/>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spacing w:after="200"/>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Кол тамгасы:</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 xml:space="preserve">Жетекчисинин </w:t>
            </w:r>
          </w:p>
          <w:p w:rsidR="00066411" w:rsidRPr="00FC244E" w:rsidRDefault="00066411" w:rsidP="00066411">
            <w:pPr>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аты-жөнү:</w:t>
            </w:r>
          </w:p>
        </w:tc>
        <w:tc>
          <w:tcPr>
            <w:tcW w:w="813" w:type="pct"/>
            <w:gridSpan w:val="5"/>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spacing w:after="200"/>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 xml:space="preserve">Күнү: </w:t>
            </w:r>
          </w:p>
        </w:tc>
        <w:tc>
          <w:tcPr>
            <w:tcW w:w="808" w:type="pct"/>
            <w:gridSpan w:val="6"/>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spacing w:after="200"/>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Кол тамгасы:</w:t>
            </w:r>
          </w:p>
        </w:tc>
      </w:tr>
      <w:tr w:rsidR="00066411" w:rsidRPr="00FC244E" w:rsidTr="00066411">
        <w:trPr>
          <w:trHeight w:val="1132"/>
          <w:jc w:val="center"/>
        </w:trPr>
        <w:tc>
          <w:tcPr>
            <w:tcW w:w="1214" w:type="pct"/>
            <w:gridSpan w:val="4"/>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D223BF">
            <w:pPr>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Бөлүм башчысынын</w:t>
            </w:r>
          </w:p>
          <w:p w:rsidR="00066411" w:rsidRPr="00FC244E" w:rsidRDefault="00066411" w:rsidP="00D223BF">
            <w:pPr>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аты-жөнү:</w:t>
            </w:r>
          </w:p>
          <w:p w:rsidR="00066411" w:rsidRPr="00FC244E" w:rsidRDefault="00066411" w:rsidP="00D223BF">
            <w:pPr>
              <w:rPr>
                <w:rFonts w:ascii="Calibri" w:eastAsia="Calibri" w:hAnsi="Calibri" w:cs="Times New Roman"/>
                <w:sz w:val="18"/>
                <w:szCs w:val="18"/>
                <w:lang w:val="ky-KG" w:eastAsia="en-US"/>
              </w:rPr>
            </w:pPr>
          </w:p>
        </w:tc>
        <w:tc>
          <w:tcPr>
            <w:tcW w:w="812" w:type="pct"/>
            <w:gridSpan w:val="6"/>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D223BF">
            <w:pPr>
              <w:spacing w:after="200"/>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 xml:space="preserve">Күнү: </w:t>
            </w:r>
          </w:p>
        </w:tc>
        <w:tc>
          <w:tcPr>
            <w:tcW w:w="813" w:type="pct"/>
            <w:gridSpan w:val="6"/>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D223BF">
            <w:pPr>
              <w:spacing w:after="200"/>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Кол тамгасы:</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Бөлүм башчысынын</w:t>
            </w:r>
          </w:p>
          <w:p w:rsidR="00066411" w:rsidRPr="00FC244E" w:rsidRDefault="00066411" w:rsidP="00066411">
            <w:pPr>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аты-жөнү:</w:t>
            </w:r>
          </w:p>
          <w:p w:rsidR="00011A5A" w:rsidRPr="00FC244E" w:rsidRDefault="00011A5A" w:rsidP="00066411">
            <w:pPr>
              <w:rPr>
                <w:rFonts w:ascii="Calibri" w:eastAsia="Calibri" w:hAnsi="Calibri" w:cs="Times New Roman"/>
                <w:sz w:val="18"/>
                <w:szCs w:val="18"/>
                <w:lang w:val="ky-KG" w:eastAsia="en-US"/>
              </w:rPr>
            </w:pPr>
          </w:p>
          <w:p w:rsidR="00011A5A" w:rsidRPr="00FC244E" w:rsidRDefault="00011A5A" w:rsidP="00066411">
            <w:pPr>
              <w:rPr>
                <w:rFonts w:ascii="Calibri" w:eastAsia="Calibri" w:hAnsi="Calibri" w:cs="Times New Roman"/>
                <w:sz w:val="18"/>
                <w:szCs w:val="18"/>
                <w:lang w:val="ky-KG" w:eastAsia="en-US"/>
              </w:rPr>
            </w:pPr>
          </w:p>
        </w:tc>
        <w:tc>
          <w:tcPr>
            <w:tcW w:w="813" w:type="pct"/>
            <w:gridSpan w:val="5"/>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D223BF">
            <w:pPr>
              <w:spacing w:after="200"/>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 xml:space="preserve">Күнү: </w:t>
            </w:r>
          </w:p>
        </w:tc>
        <w:tc>
          <w:tcPr>
            <w:tcW w:w="808" w:type="pct"/>
            <w:gridSpan w:val="6"/>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D223BF">
            <w:pPr>
              <w:spacing w:after="200"/>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Кол тамгасы:</w:t>
            </w:r>
          </w:p>
        </w:tc>
      </w:tr>
      <w:tr w:rsidR="00066411" w:rsidRPr="00FC244E" w:rsidTr="00011A5A">
        <w:trPr>
          <w:trHeight w:val="996"/>
          <w:jc w:val="center"/>
        </w:trPr>
        <w:tc>
          <w:tcPr>
            <w:tcW w:w="2839" w:type="pct"/>
            <w:gridSpan w:val="16"/>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spacing w:after="200" w:line="276" w:lineRule="auto"/>
              <w:rPr>
                <w:rFonts w:ascii="Calibri" w:hAnsi="Calibri" w:cs="Times New Roman"/>
                <w:sz w:val="18"/>
                <w:szCs w:val="18"/>
                <w:lang w:val="ky-KG"/>
              </w:rPr>
            </w:pPr>
            <w:r w:rsidRPr="00FC244E">
              <w:rPr>
                <w:rFonts w:ascii="Calibri" w:eastAsia="Calibri" w:hAnsi="Calibri" w:cs="Times New Roman"/>
                <w:sz w:val="18"/>
                <w:szCs w:val="18"/>
                <w:lang w:val="ky-KG" w:eastAsia="en-US"/>
              </w:rPr>
              <w:t xml:space="preserve">Ой-пикирлер: </w:t>
            </w:r>
          </w:p>
        </w:tc>
        <w:tc>
          <w:tcPr>
            <w:tcW w:w="2161" w:type="pct"/>
            <w:gridSpan w:val="12"/>
            <w:tcBorders>
              <w:top w:val="single" w:sz="4" w:space="0" w:color="auto"/>
              <w:left w:val="single" w:sz="4" w:space="0" w:color="auto"/>
              <w:bottom w:val="single" w:sz="4" w:space="0" w:color="auto"/>
              <w:right w:val="single" w:sz="4" w:space="0" w:color="auto"/>
            </w:tcBorders>
            <w:shd w:val="clear" w:color="auto" w:fill="FFFFFF"/>
          </w:tcPr>
          <w:p w:rsidR="00066411" w:rsidRPr="00FC244E" w:rsidRDefault="00066411" w:rsidP="00066411">
            <w:pPr>
              <w:spacing w:after="200" w:line="276" w:lineRule="auto"/>
              <w:rPr>
                <w:rFonts w:ascii="Calibri" w:eastAsia="Calibri" w:hAnsi="Calibri" w:cs="Times New Roman"/>
                <w:sz w:val="18"/>
                <w:szCs w:val="18"/>
                <w:lang w:val="ky-KG" w:eastAsia="en-US"/>
              </w:rPr>
            </w:pPr>
            <w:r w:rsidRPr="00FC244E">
              <w:rPr>
                <w:rFonts w:ascii="Calibri" w:eastAsia="Calibri" w:hAnsi="Calibri" w:cs="Times New Roman"/>
                <w:sz w:val="18"/>
                <w:szCs w:val="18"/>
                <w:lang w:val="ky-KG" w:eastAsia="en-US"/>
              </w:rPr>
              <w:t xml:space="preserve">Ой-пикирлер: </w:t>
            </w:r>
          </w:p>
        </w:tc>
      </w:tr>
    </w:tbl>
    <w:p w:rsidR="00DE3B1A" w:rsidRPr="00FC244E" w:rsidRDefault="00DE3B1A" w:rsidP="00DE3B1A">
      <w:pPr>
        <w:jc w:val="center"/>
        <w:rPr>
          <w:rFonts w:ascii="Calibri" w:hAnsi="Calibri" w:cs="Times New Roman"/>
          <w:lang w:val="ky-KG"/>
        </w:rPr>
        <w:sectPr w:rsidR="00DE3B1A" w:rsidRPr="00FC244E" w:rsidSect="000A0CA3">
          <w:footerReference w:type="even" r:id="rId72"/>
          <w:footnotePr>
            <w:numRestart w:val="eachSect"/>
          </w:footnotePr>
          <w:pgSz w:w="11907" w:h="16840" w:code="9"/>
          <w:pgMar w:top="1134" w:right="1134" w:bottom="1134" w:left="1134" w:header="454" w:footer="454" w:gutter="0"/>
          <w:pgNumType w:start="1"/>
          <w:cols w:space="708"/>
          <w:docGrid w:linePitch="360"/>
        </w:sectPr>
      </w:pPr>
    </w:p>
    <w:p w:rsidR="005106CB" w:rsidRPr="00FC244E" w:rsidRDefault="005106CB" w:rsidP="00F81CDC">
      <w:pPr>
        <w:pStyle w:val="1"/>
      </w:pPr>
      <w:bookmarkStart w:id="97" w:name="_Toc25339838"/>
      <w:r w:rsidRPr="00FC244E">
        <w:lastRenderedPageBreak/>
        <w:t>КЫРГЫЗ-ТҮРК “МАНАС” УНИВЕРСИТЕТИНИН</w:t>
      </w:r>
      <w:bookmarkStart w:id="98" w:name="_Toc297803530"/>
      <w:bookmarkStart w:id="99" w:name="_Toc535503686"/>
      <w:r w:rsidR="00F81CDC">
        <w:t xml:space="preserve"> </w:t>
      </w:r>
      <w:r w:rsidRPr="00FC244E">
        <w:t>КОШ АДИСТИК ПРОГРАММА</w:t>
      </w:r>
      <w:bookmarkEnd w:id="98"/>
      <w:r w:rsidRPr="00FC244E">
        <w:t xml:space="preserve"> ЖӨНҮНДӨ ЖОБОСУ</w:t>
      </w:r>
      <w:bookmarkEnd w:id="97"/>
      <w:bookmarkEnd w:id="99"/>
    </w:p>
    <w:p w:rsidR="005106CB" w:rsidRPr="00FC244E" w:rsidRDefault="005106CB" w:rsidP="005106CB">
      <w:pPr>
        <w:pStyle w:val="NoSpacing1"/>
        <w:rPr>
          <w:b/>
          <w:bCs/>
          <w:sz w:val="24"/>
          <w:szCs w:val="24"/>
          <w:lang w:val="ky-KG"/>
        </w:rPr>
      </w:pPr>
    </w:p>
    <w:p w:rsidR="005106CB" w:rsidRPr="00FC244E" w:rsidRDefault="005106CB" w:rsidP="005106CB">
      <w:pPr>
        <w:pStyle w:val="NoSpacing1"/>
        <w:rPr>
          <w:b/>
          <w:bCs/>
          <w:sz w:val="24"/>
          <w:szCs w:val="24"/>
          <w:lang w:val="ky-KG"/>
        </w:rPr>
      </w:pPr>
      <w:r w:rsidRPr="00FC244E">
        <w:rPr>
          <w:b/>
          <w:bCs/>
          <w:sz w:val="24"/>
          <w:szCs w:val="24"/>
          <w:lang w:val="ky-KG"/>
        </w:rPr>
        <w:t>Максаты</w:t>
      </w:r>
    </w:p>
    <w:p w:rsidR="005106CB" w:rsidRPr="00FC244E" w:rsidRDefault="005106CB" w:rsidP="005106CB">
      <w:pPr>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1-берене: </w:t>
      </w:r>
      <w:r w:rsidRPr="00FC244E">
        <w:rPr>
          <w:rFonts w:ascii="Calibri" w:eastAsia="Calibri" w:hAnsi="Calibri" w:cs="Times New Roman"/>
          <w:bCs/>
          <w:lang w:val="ky-KG" w:eastAsia="en-US"/>
        </w:rPr>
        <w:t xml:space="preserve">Бул жобонун максаты - </w:t>
      </w:r>
      <w:r w:rsidRPr="00FC244E">
        <w:rPr>
          <w:rFonts w:ascii="Calibri" w:eastAsia="Calibri" w:hAnsi="Calibri" w:cs="Times New Roman"/>
          <w:lang w:val="ky-KG" w:eastAsia="en-US"/>
        </w:rPr>
        <w:t>бакалавр программасында адистиги боюнча ийгиликтүү окуп жаткан студенттердин бир эле учурда экинчи бир тармак боюнча кош адистикке ээ болуусу үчүн кошумча билим берүүнү к</w:t>
      </w:r>
      <w:r w:rsidR="00E02AF4">
        <w:rPr>
          <w:rFonts w:ascii="Calibri" w:eastAsia="Calibri" w:hAnsi="Calibri" w:cs="Times New Roman"/>
          <w:lang w:val="ky-KG" w:eastAsia="en-US"/>
        </w:rPr>
        <w:t>амсыз кылуунун зарыл жол-жобос</w:t>
      </w:r>
      <w:r w:rsidRPr="00FC244E">
        <w:rPr>
          <w:rFonts w:ascii="Calibri" w:eastAsia="Calibri" w:hAnsi="Calibri" w:cs="Times New Roman"/>
          <w:lang w:val="ky-KG" w:eastAsia="en-US"/>
        </w:rPr>
        <w:t>ун аныктоо.</w:t>
      </w:r>
    </w:p>
    <w:p w:rsidR="005106CB" w:rsidRPr="00FC244E" w:rsidRDefault="005106CB" w:rsidP="005106CB">
      <w:pPr>
        <w:ind w:left="20"/>
        <w:jc w:val="both"/>
        <w:rPr>
          <w:rFonts w:ascii="Calibri" w:eastAsia="Times New Roman" w:hAnsi="Calibri" w:cs="Times New Roman"/>
          <w:b/>
          <w:lang w:val="ky-KG" w:eastAsia="en-US"/>
        </w:rPr>
      </w:pPr>
    </w:p>
    <w:p w:rsidR="005106CB" w:rsidRPr="00FC244E" w:rsidRDefault="005106CB" w:rsidP="005106CB">
      <w:pPr>
        <w:ind w:left="20"/>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Мазмуну</w:t>
      </w:r>
    </w:p>
    <w:p w:rsidR="005106CB" w:rsidRPr="00FC244E" w:rsidRDefault="005106CB" w:rsidP="005106CB">
      <w:pPr>
        <w:ind w:left="20"/>
        <w:jc w:val="both"/>
        <w:rPr>
          <w:rFonts w:ascii="Calibri" w:eastAsia="Times New Roman" w:hAnsi="Calibri" w:cs="Times New Roman"/>
          <w:lang w:val="ky-KG" w:eastAsia="en-US"/>
        </w:rPr>
      </w:pPr>
      <w:r w:rsidRPr="00FC244E">
        <w:rPr>
          <w:rFonts w:ascii="Calibri" w:eastAsia="Times New Roman" w:hAnsi="Calibri" w:cs="Times New Roman"/>
          <w:b/>
          <w:bCs/>
          <w:shd w:val="clear" w:color="auto" w:fill="FFFFFF"/>
          <w:lang w:val="ky-KG" w:eastAsia="en-US"/>
        </w:rPr>
        <w:t xml:space="preserve">2-берене. </w:t>
      </w:r>
      <w:r w:rsidRPr="00FC244E">
        <w:rPr>
          <w:rFonts w:ascii="Calibri" w:eastAsia="Times New Roman" w:hAnsi="Calibri" w:cs="Times New Roman"/>
          <w:bCs/>
          <w:shd w:val="clear" w:color="auto" w:fill="FFFFFF"/>
          <w:lang w:val="ky-KG" w:eastAsia="en-US"/>
        </w:rPr>
        <w:t xml:space="preserve">Бул жобо </w:t>
      </w:r>
      <w:r w:rsidRPr="00FC244E">
        <w:rPr>
          <w:rFonts w:ascii="Calibri" w:eastAsia="Calibri" w:hAnsi="Calibri" w:cs="Times New Roman"/>
          <w:lang w:val="ky-KG" w:eastAsia="en-US"/>
        </w:rPr>
        <w:t>бакалавр программасында адистиги боюнча ийгиликтүү окуп жаткан студенттердин бир эле учурда экинчи бир тармак боюнча кош адистикке ээ болуусу үчүн кошумча билим берүүнү к</w:t>
      </w:r>
      <w:r w:rsidR="005C22BF">
        <w:rPr>
          <w:rFonts w:ascii="Calibri" w:eastAsia="Calibri" w:hAnsi="Calibri" w:cs="Times New Roman"/>
          <w:lang w:val="ky-KG" w:eastAsia="en-US"/>
        </w:rPr>
        <w:t>амсыз кылуунун зарыл жол-жобос</w:t>
      </w:r>
      <w:r w:rsidRPr="00FC244E">
        <w:rPr>
          <w:rFonts w:ascii="Calibri" w:eastAsia="Calibri" w:hAnsi="Calibri" w:cs="Times New Roman"/>
          <w:lang w:val="ky-KG" w:eastAsia="en-US"/>
        </w:rPr>
        <w:t xml:space="preserve">ун </w:t>
      </w:r>
      <w:r w:rsidRPr="00FC244E">
        <w:rPr>
          <w:rFonts w:ascii="Calibri" w:eastAsia="Times New Roman" w:hAnsi="Calibri" w:cs="Times New Roman"/>
          <w:lang w:val="ky-KG" w:eastAsia="en-US"/>
        </w:rPr>
        <w:t>камтыйт.</w:t>
      </w:r>
    </w:p>
    <w:p w:rsidR="005106CB" w:rsidRPr="00FC244E" w:rsidRDefault="005106CB" w:rsidP="005106CB">
      <w:pPr>
        <w:ind w:left="20"/>
        <w:jc w:val="both"/>
        <w:rPr>
          <w:rFonts w:ascii="Calibri" w:eastAsia="Times New Roman" w:hAnsi="Calibri" w:cs="Times New Roman"/>
          <w:b/>
          <w:lang w:val="ky-KG" w:eastAsia="en-US"/>
        </w:rPr>
      </w:pPr>
    </w:p>
    <w:p w:rsidR="005106CB" w:rsidRPr="00FC244E" w:rsidRDefault="005106CB" w:rsidP="005106CB">
      <w:pPr>
        <w:ind w:left="20"/>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Укуктук негиздеме</w:t>
      </w:r>
    </w:p>
    <w:p w:rsidR="005106CB" w:rsidRPr="00FC244E" w:rsidRDefault="005106CB" w:rsidP="005106CB">
      <w:pPr>
        <w:jc w:val="both"/>
        <w:rPr>
          <w:rFonts w:ascii="Calibri" w:eastAsia="Calibri" w:hAnsi="Calibri" w:cs="Times New Roman"/>
          <w:lang w:val="ky-KG" w:eastAsia="tr-TR"/>
        </w:rPr>
      </w:pPr>
      <w:r w:rsidRPr="00FC244E">
        <w:rPr>
          <w:rFonts w:ascii="Calibri" w:eastAsia="Calibri" w:hAnsi="Calibri" w:cs="Times New Roman"/>
          <w:b/>
          <w:bCs/>
          <w:shd w:val="clear" w:color="auto" w:fill="FFFFFF"/>
          <w:lang w:val="ky-KG" w:eastAsia="en-US"/>
        </w:rPr>
        <w:t xml:space="preserve">3-берене. </w:t>
      </w:r>
      <w:r w:rsidRPr="00FC244E">
        <w:rPr>
          <w:rFonts w:ascii="Calibri" w:eastAsia="Calibri" w:hAnsi="Calibri" w:cs="Times New Roman"/>
          <w:bCs/>
          <w:shd w:val="clear" w:color="auto" w:fill="FFFFFF"/>
          <w:lang w:val="ky-KG" w:eastAsia="en-US"/>
        </w:rPr>
        <w:t>Бул жобо</w:t>
      </w:r>
      <w:r w:rsidRPr="00FC244E">
        <w:rPr>
          <w:rFonts w:ascii="Calibri" w:eastAsia="Calibri" w:hAnsi="Calibri" w:cs="Times New Roman"/>
          <w:b/>
          <w:bCs/>
          <w:shd w:val="clear" w:color="auto" w:fill="FFFFFF"/>
          <w:lang w:val="ky-KG" w:eastAsia="en-US"/>
        </w:rPr>
        <w:t xml:space="preserve"> </w:t>
      </w:r>
      <w:r w:rsidRPr="00FC244E">
        <w:rPr>
          <w:rFonts w:ascii="Calibri" w:eastAsia="Calibri" w:hAnsi="Calibri" w:cs="Times New Roman"/>
          <w:bCs/>
          <w:color w:val="00B050"/>
          <w:shd w:val="clear" w:color="auto" w:fill="FFFFFF"/>
          <w:lang w:val="ky-KG" w:eastAsia="en-US"/>
        </w:rPr>
        <w:t>“</w:t>
      </w:r>
      <w:r w:rsidRPr="00FC244E">
        <w:rPr>
          <w:rFonts w:ascii="Calibri" w:eastAsia="Calibri" w:hAnsi="Calibri" w:cs="Times New Roman"/>
          <w:color w:val="00B050"/>
          <w:spacing w:val="6"/>
          <w:lang w:val="ky-KG" w:eastAsia="en-US"/>
        </w:rPr>
        <w:t>Кыргыз-Түрк ”Манас” университетинин бакалавр жана кесиптик орто билим берүү программалары боюнча окуу-тарбия иштерин жүргүзүү жана сынак өткөрүү боюнча нускамасы</w:t>
      </w:r>
      <w:r w:rsidRPr="00FC244E">
        <w:rPr>
          <w:rFonts w:ascii="Calibri" w:eastAsia="Calibri" w:hAnsi="Calibri" w:cs="Times New Roman"/>
          <w:b/>
          <w:bCs/>
          <w:color w:val="00B050"/>
          <w:shd w:val="clear" w:color="auto" w:fill="FFFFFF"/>
          <w:lang w:val="ky-KG" w:eastAsia="en-US"/>
        </w:rPr>
        <w:t xml:space="preserve">» </w:t>
      </w:r>
      <w:r w:rsidRPr="00FC244E">
        <w:rPr>
          <w:rFonts w:ascii="Calibri" w:eastAsia="Calibri" w:hAnsi="Calibri" w:cs="Times New Roman"/>
          <w:bCs/>
          <w:shd w:val="clear" w:color="auto" w:fill="FFFFFF"/>
          <w:lang w:val="ky-KG" w:eastAsia="en-US"/>
        </w:rPr>
        <w:t>менен университеттин тиешелүү башка укуктук ченемдерине ылайык даярдалды.</w:t>
      </w:r>
    </w:p>
    <w:p w:rsidR="005106CB" w:rsidRPr="00FC244E" w:rsidRDefault="005106CB" w:rsidP="005106CB">
      <w:pPr>
        <w:ind w:left="20"/>
        <w:jc w:val="both"/>
        <w:rPr>
          <w:rFonts w:ascii="Calibri" w:eastAsia="Times New Roman" w:hAnsi="Calibri" w:cs="Times New Roman"/>
          <w:b/>
          <w:lang w:val="ky-KG" w:eastAsia="en-US"/>
        </w:rPr>
      </w:pPr>
    </w:p>
    <w:p w:rsidR="005106CB" w:rsidRPr="00FC244E" w:rsidRDefault="005106CB" w:rsidP="005106CB">
      <w:pPr>
        <w:ind w:left="20"/>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Аныктамалар жана кыскартуулар</w:t>
      </w:r>
    </w:p>
    <w:p w:rsidR="005106CB" w:rsidRPr="00FC244E" w:rsidRDefault="005106CB" w:rsidP="005106CB">
      <w:pPr>
        <w:ind w:left="20" w:right="20"/>
        <w:jc w:val="both"/>
        <w:rPr>
          <w:rFonts w:ascii="Calibri" w:eastAsia="Times New Roman" w:hAnsi="Calibri" w:cs="Times New Roman"/>
          <w:bCs/>
          <w:shd w:val="clear" w:color="auto" w:fill="FFFFFF"/>
          <w:lang w:val="ky-KG" w:eastAsia="en-US"/>
        </w:rPr>
      </w:pPr>
      <w:r w:rsidRPr="00FC244E">
        <w:rPr>
          <w:rFonts w:ascii="Calibri" w:eastAsia="Times New Roman" w:hAnsi="Calibri" w:cs="Times New Roman"/>
          <w:b/>
          <w:bCs/>
          <w:shd w:val="clear" w:color="auto" w:fill="FFFFFF"/>
          <w:lang w:val="ky-KG" w:eastAsia="en-US"/>
        </w:rPr>
        <w:t xml:space="preserve">4-берене. </w:t>
      </w:r>
      <w:r w:rsidRPr="00FC244E">
        <w:rPr>
          <w:rFonts w:ascii="Calibri" w:eastAsia="Times New Roman" w:hAnsi="Calibri" w:cs="Times New Roman"/>
          <w:bCs/>
          <w:shd w:val="clear" w:color="auto" w:fill="FFFFFF"/>
          <w:lang w:val="ky-KG" w:eastAsia="en-US"/>
        </w:rPr>
        <w:t>Бул жободо төмөнкүдөй түшүнүктөр колдонулду:</w:t>
      </w:r>
    </w:p>
    <w:tbl>
      <w:tblPr>
        <w:tblStyle w:val="2f2"/>
        <w:tblW w:w="958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6096"/>
      </w:tblGrid>
      <w:tr w:rsidR="005106CB" w:rsidRPr="00FC244E" w:rsidTr="00FD1E73">
        <w:tc>
          <w:tcPr>
            <w:tcW w:w="3490" w:type="dxa"/>
          </w:tcPr>
          <w:p w:rsidR="005106CB" w:rsidRPr="00FC244E" w:rsidRDefault="005106CB" w:rsidP="00FD1E73">
            <w:pPr>
              <w:ind w:right="20"/>
              <w:jc w:val="both"/>
              <w:rPr>
                <w:rFonts w:ascii="Calibri" w:eastAsia="Times New Roman" w:hAnsi="Calibri" w:cs="Times New Roman"/>
                <w:b/>
                <w:bCs/>
                <w:shd w:val="clear" w:color="auto" w:fill="FFFFFF"/>
                <w:lang w:val="ky-KG" w:eastAsia="en-US"/>
              </w:rPr>
            </w:pPr>
            <w:r w:rsidRPr="00FC244E">
              <w:rPr>
                <w:rFonts w:ascii="Calibri" w:eastAsia="Times New Roman" w:hAnsi="Calibri" w:cs="Times New Roman"/>
                <w:b/>
                <w:lang w:val="ky-KG"/>
              </w:rPr>
              <w:t>Университет</w:t>
            </w:r>
            <w:r w:rsidRPr="00FC244E">
              <w:rPr>
                <w:rFonts w:ascii="Calibri" w:eastAsia="Times New Roman" w:hAnsi="Calibri" w:cs="Times New Roman"/>
                <w:b/>
                <w:lang w:val="ky-KG"/>
              </w:rPr>
              <w:tab/>
              <w:t>:</w:t>
            </w:r>
          </w:p>
        </w:tc>
        <w:tc>
          <w:tcPr>
            <w:tcW w:w="6096" w:type="dxa"/>
          </w:tcPr>
          <w:p w:rsidR="005106CB" w:rsidRPr="00FC244E" w:rsidRDefault="005106CB" w:rsidP="00FD1E73">
            <w:pPr>
              <w:tabs>
                <w:tab w:val="left" w:pos="2127"/>
              </w:tabs>
              <w:jc w:val="both"/>
              <w:rPr>
                <w:rFonts w:ascii="Calibri" w:eastAsia="Times New Roman" w:hAnsi="Calibri" w:cs="Times New Roman"/>
                <w:lang w:val="ky-KG" w:eastAsia="en-US"/>
              </w:rPr>
            </w:pPr>
            <w:r w:rsidRPr="00FC244E">
              <w:rPr>
                <w:rFonts w:ascii="Calibri" w:eastAsia="Times New Roman" w:hAnsi="Calibri" w:cs="Times New Roman"/>
                <w:lang w:val="ky-KG"/>
              </w:rPr>
              <w:t>Кыргыз-Түрк “Манас” университети;</w:t>
            </w:r>
          </w:p>
        </w:tc>
      </w:tr>
      <w:tr w:rsidR="005106CB" w:rsidRPr="00FC244E" w:rsidTr="00FD1E73">
        <w:tc>
          <w:tcPr>
            <w:tcW w:w="3490" w:type="dxa"/>
          </w:tcPr>
          <w:p w:rsidR="005106CB" w:rsidRPr="00FC244E" w:rsidRDefault="005106CB" w:rsidP="00FD1E73">
            <w:pPr>
              <w:ind w:right="20"/>
              <w:jc w:val="both"/>
              <w:rPr>
                <w:rFonts w:ascii="Calibri" w:eastAsia="Times New Roman" w:hAnsi="Calibri" w:cs="Times New Roman"/>
                <w:b/>
                <w:bCs/>
                <w:shd w:val="clear" w:color="auto" w:fill="FFFFFF"/>
                <w:lang w:val="ky-KG" w:eastAsia="en-US"/>
              </w:rPr>
            </w:pPr>
            <w:r w:rsidRPr="00FC244E">
              <w:rPr>
                <w:rFonts w:ascii="Calibri" w:eastAsia="Times New Roman" w:hAnsi="Calibri" w:cs="Times New Roman"/>
                <w:b/>
                <w:lang w:val="ky-KG"/>
              </w:rPr>
              <w:t>Ректорат:</w:t>
            </w:r>
          </w:p>
        </w:tc>
        <w:tc>
          <w:tcPr>
            <w:tcW w:w="6096" w:type="dxa"/>
          </w:tcPr>
          <w:p w:rsidR="005106CB" w:rsidRPr="00FC244E" w:rsidRDefault="005106CB" w:rsidP="00FD1E73">
            <w:pPr>
              <w:tabs>
                <w:tab w:val="left" w:pos="2127"/>
              </w:tabs>
              <w:jc w:val="both"/>
              <w:rPr>
                <w:rFonts w:ascii="Calibri" w:eastAsia="Times New Roman" w:hAnsi="Calibri" w:cs="Times New Roman"/>
                <w:lang w:val="ky-KG" w:eastAsia="en-US"/>
              </w:rPr>
            </w:pPr>
            <w:r w:rsidRPr="00FC244E">
              <w:rPr>
                <w:rFonts w:ascii="Calibri" w:eastAsia="Times New Roman" w:hAnsi="Calibri" w:cs="Times New Roman"/>
                <w:lang w:val="ky-KG"/>
              </w:rPr>
              <w:t>Кыргыз-Түрк “Манас”университетинин ректораты;</w:t>
            </w:r>
          </w:p>
        </w:tc>
      </w:tr>
      <w:tr w:rsidR="005106CB" w:rsidRPr="00FC244E" w:rsidTr="00FD1E73">
        <w:tc>
          <w:tcPr>
            <w:tcW w:w="3490" w:type="dxa"/>
          </w:tcPr>
          <w:p w:rsidR="005106CB" w:rsidRPr="00FC244E" w:rsidRDefault="005106CB" w:rsidP="00FD1E73">
            <w:pPr>
              <w:ind w:left="2268" w:hanging="2268"/>
              <w:jc w:val="both"/>
              <w:rPr>
                <w:rFonts w:ascii="Calibri" w:eastAsia="Times New Roman" w:hAnsi="Calibri" w:cs="Times New Roman"/>
                <w:b/>
                <w:bCs/>
                <w:shd w:val="clear" w:color="auto" w:fill="FFFFFF"/>
                <w:lang w:val="ky-KG" w:eastAsia="en-US"/>
              </w:rPr>
            </w:pPr>
            <w:r w:rsidRPr="00FC244E">
              <w:rPr>
                <w:rFonts w:ascii="Calibri" w:eastAsia="Times New Roman" w:hAnsi="Calibri" w:cs="Times New Roman"/>
                <w:b/>
                <w:lang w:val="ky-KG"/>
              </w:rPr>
              <w:t>Окумуштуулар кеӊеши:</w:t>
            </w:r>
          </w:p>
        </w:tc>
        <w:tc>
          <w:tcPr>
            <w:tcW w:w="6096" w:type="dxa"/>
          </w:tcPr>
          <w:p w:rsidR="005106CB" w:rsidRPr="00FC244E" w:rsidRDefault="005106CB" w:rsidP="00FD1E73">
            <w:pPr>
              <w:tabs>
                <w:tab w:val="left" w:pos="2127"/>
              </w:tabs>
              <w:jc w:val="both"/>
              <w:rPr>
                <w:rFonts w:ascii="Calibri" w:eastAsia="Times New Roman" w:hAnsi="Calibri" w:cs="Times New Roman"/>
                <w:lang w:val="ky-KG" w:eastAsia="en-US"/>
              </w:rPr>
            </w:pPr>
            <w:r w:rsidRPr="00FC244E">
              <w:rPr>
                <w:rFonts w:ascii="Calibri" w:eastAsia="Times New Roman" w:hAnsi="Calibri" w:cs="Times New Roman"/>
                <w:lang w:val="ky-KG"/>
              </w:rPr>
              <w:t>Кыргыз-Түрк “Манас” университетинин Окумуштуулар кеӊеши;</w:t>
            </w:r>
          </w:p>
        </w:tc>
      </w:tr>
      <w:tr w:rsidR="005106CB" w:rsidRPr="00FC244E" w:rsidTr="00FD1E73">
        <w:tc>
          <w:tcPr>
            <w:tcW w:w="3490" w:type="dxa"/>
          </w:tcPr>
          <w:p w:rsidR="005106CB" w:rsidRPr="00FC244E" w:rsidRDefault="005106CB" w:rsidP="00FD1E73">
            <w:pPr>
              <w:ind w:right="20"/>
              <w:jc w:val="both"/>
              <w:rPr>
                <w:rFonts w:ascii="Calibri" w:eastAsia="Times New Roman" w:hAnsi="Calibri" w:cs="Times New Roman"/>
                <w:b/>
                <w:bCs/>
                <w:shd w:val="clear" w:color="auto" w:fill="FFFFFF"/>
                <w:lang w:val="ky-KG" w:eastAsia="en-US"/>
              </w:rPr>
            </w:pPr>
            <w:r w:rsidRPr="00FC244E">
              <w:rPr>
                <w:rFonts w:ascii="Calibri" w:eastAsia="Times New Roman" w:hAnsi="Calibri" w:cs="Times New Roman"/>
                <w:b/>
                <w:lang w:val="ky-KG"/>
              </w:rPr>
              <w:t>Декан:</w:t>
            </w:r>
          </w:p>
        </w:tc>
        <w:tc>
          <w:tcPr>
            <w:tcW w:w="6096" w:type="dxa"/>
          </w:tcPr>
          <w:p w:rsidR="005106CB" w:rsidRPr="00FC244E" w:rsidRDefault="005106CB" w:rsidP="00FD1E73">
            <w:pPr>
              <w:tabs>
                <w:tab w:val="left" w:pos="2127"/>
              </w:tabs>
              <w:jc w:val="both"/>
              <w:rPr>
                <w:rFonts w:ascii="Calibri" w:eastAsia="Times New Roman" w:hAnsi="Calibri" w:cs="Times New Roman"/>
                <w:lang w:val="ky-KG" w:eastAsia="en-US"/>
              </w:rPr>
            </w:pPr>
            <w:r w:rsidRPr="00FC244E">
              <w:rPr>
                <w:rFonts w:ascii="Calibri" w:eastAsia="Times New Roman" w:hAnsi="Calibri" w:cs="Times New Roman"/>
                <w:lang w:val="ky-KG"/>
              </w:rPr>
              <w:t>Факультеттин деканы;</w:t>
            </w:r>
          </w:p>
        </w:tc>
      </w:tr>
      <w:tr w:rsidR="005106CB" w:rsidRPr="00FC244E" w:rsidTr="00FD1E73">
        <w:tc>
          <w:tcPr>
            <w:tcW w:w="3490" w:type="dxa"/>
          </w:tcPr>
          <w:p w:rsidR="005106CB" w:rsidRPr="00FC244E" w:rsidRDefault="005106CB" w:rsidP="00FD1E73">
            <w:pPr>
              <w:ind w:right="20"/>
              <w:jc w:val="both"/>
              <w:rPr>
                <w:rFonts w:ascii="Calibri" w:eastAsia="Times New Roman" w:hAnsi="Calibri" w:cs="Times New Roman"/>
                <w:b/>
                <w:bCs/>
                <w:shd w:val="clear" w:color="auto" w:fill="FFFFFF"/>
                <w:lang w:val="ky-KG" w:eastAsia="en-US"/>
              </w:rPr>
            </w:pPr>
            <w:r w:rsidRPr="00FC244E">
              <w:rPr>
                <w:rFonts w:ascii="Calibri" w:eastAsia="Times New Roman" w:hAnsi="Calibri" w:cs="Times New Roman"/>
                <w:b/>
                <w:lang w:val="ky-KG"/>
              </w:rPr>
              <w:t>Мүдүр:</w:t>
            </w:r>
          </w:p>
        </w:tc>
        <w:tc>
          <w:tcPr>
            <w:tcW w:w="6096" w:type="dxa"/>
          </w:tcPr>
          <w:p w:rsidR="005106CB" w:rsidRPr="00FC244E" w:rsidRDefault="005106CB" w:rsidP="00FD1E73">
            <w:pPr>
              <w:tabs>
                <w:tab w:val="left" w:pos="2127"/>
              </w:tabs>
              <w:jc w:val="both"/>
              <w:rPr>
                <w:rFonts w:ascii="Calibri" w:eastAsia="Times New Roman" w:hAnsi="Calibri" w:cs="Times New Roman"/>
                <w:lang w:val="ky-KG" w:eastAsia="en-US"/>
              </w:rPr>
            </w:pPr>
            <w:r w:rsidRPr="00FC244E">
              <w:rPr>
                <w:rFonts w:ascii="Calibri" w:eastAsia="Times New Roman" w:hAnsi="Calibri" w:cs="Times New Roman"/>
                <w:lang w:val="ky-KG"/>
              </w:rPr>
              <w:t>Жогорку мектептин, консерваториянын, кесиптик жогорку мектептин мүдүрү;</w:t>
            </w:r>
          </w:p>
        </w:tc>
      </w:tr>
      <w:tr w:rsidR="005106CB" w:rsidRPr="00FC244E" w:rsidTr="00FD1E73">
        <w:tc>
          <w:tcPr>
            <w:tcW w:w="3490" w:type="dxa"/>
          </w:tcPr>
          <w:p w:rsidR="005106CB" w:rsidRPr="00FC244E" w:rsidRDefault="005106CB" w:rsidP="00FD1E73">
            <w:pPr>
              <w:ind w:right="20"/>
              <w:jc w:val="both"/>
              <w:rPr>
                <w:rFonts w:ascii="Calibri" w:eastAsia="Times New Roman" w:hAnsi="Calibri" w:cs="Times New Roman"/>
                <w:b/>
                <w:bCs/>
                <w:shd w:val="clear" w:color="auto" w:fill="FFFFFF"/>
                <w:lang w:val="ky-KG" w:eastAsia="en-US"/>
              </w:rPr>
            </w:pPr>
            <w:r w:rsidRPr="00FC244E">
              <w:rPr>
                <w:rFonts w:ascii="Calibri" w:eastAsia="Times New Roman" w:hAnsi="Calibri" w:cs="Times New Roman"/>
                <w:b/>
                <w:lang w:val="ky-KG"/>
              </w:rPr>
              <w:t>Академиялык түзүм:</w:t>
            </w:r>
          </w:p>
        </w:tc>
        <w:tc>
          <w:tcPr>
            <w:tcW w:w="6096" w:type="dxa"/>
          </w:tcPr>
          <w:p w:rsidR="005106CB" w:rsidRPr="00FC244E" w:rsidRDefault="005106CB" w:rsidP="00FD1E73">
            <w:pPr>
              <w:tabs>
                <w:tab w:val="left" w:pos="2127"/>
              </w:tabs>
              <w:jc w:val="both"/>
              <w:rPr>
                <w:rFonts w:ascii="Calibri" w:eastAsia="Times New Roman" w:hAnsi="Calibri" w:cs="Times New Roman"/>
                <w:lang w:val="ky-KG" w:eastAsia="en-US"/>
              </w:rPr>
            </w:pPr>
            <w:r w:rsidRPr="00FC244E">
              <w:rPr>
                <w:rFonts w:ascii="Calibri" w:eastAsia="Times New Roman" w:hAnsi="Calibri" w:cs="Times New Roman"/>
                <w:lang w:val="ky-KG"/>
              </w:rPr>
              <w:t>Факультет, жогорку мектеп, консерватория, кесиптик жогорку мектеп;</w:t>
            </w:r>
          </w:p>
        </w:tc>
      </w:tr>
      <w:tr w:rsidR="005106CB" w:rsidRPr="00FC244E" w:rsidTr="00FD1E73">
        <w:tc>
          <w:tcPr>
            <w:tcW w:w="3490" w:type="dxa"/>
          </w:tcPr>
          <w:p w:rsidR="005106CB" w:rsidRPr="00FC244E" w:rsidRDefault="005106CB" w:rsidP="00FD1E73">
            <w:pPr>
              <w:ind w:right="20"/>
              <w:jc w:val="both"/>
              <w:rPr>
                <w:rFonts w:ascii="Calibri" w:eastAsia="Times New Roman" w:hAnsi="Calibri" w:cs="Times New Roman"/>
                <w:b/>
                <w:bCs/>
                <w:shd w:val="clear" w:color="auto" w:fill="FFFFFF"/>
                <w:lang w:val="ky-KG" w:eastAsia="en-US"/>
              </w:rPr>
            </w:pPr>
            <w:r w:rsidRPr="00FC244E">
              <w:rPr>
                <w:rFonts w:ascii="Calibri" w:eastAsia="Times New Roman" w:hAnsi="Calibri" w:cs="Times New Roman"/>
                <w:b/>
                <w:lang w:val="ky-KG"/>
              </w:rPr>
              <w:t>Башкаруу кеӊеши:</w:t>
            </w:r>
          </w:p>
        </w:tc>
        <w:tc>
          <w:tcPr>
            <w:tcW w:w="6096" w:type="dxa"/>
          </w:tcPr>
          <w:p w:rsidR="005106CB" w:rsidRPr="00FC244E" w:rsidRDefault="005106CB" w:rsidP="00FD1E73">
            <w:pPr>
              <w:tabs>
                <w:tab w:val="left" w:pos="2127"/>
              </w:tabs>
              <w:jc w:val="both"/>
              <w:rPr>
                <w:rFonts w:ascii="Calibri" w:eastAsia="Times New Roman" w:hAnsi="Calibri" w:cs="Times New Roman"/>
                <w:lang w:val="ky-KG" w:eastAsia="en-US"/>
              </w:rPr>
            </w:pPr>
            <w:r w:rsidRPr="00FC244E">
              <w:rPr>
                <w:rFonts w:ascii="Calibri" w:eastAsia="Times New Roman" w:hAnsi="Calibri" w:cs="Times New Roman"/>
                <w:lang w:val="ky-KG"/>
              </w:rPr>
              <w:t>Академиялык түзүмдөрдүн башкаруу кеӊештери;</w:t>
            </w:r>
          </w:p>
        </w:tc>
      </w:tr>
      <w:tr w:rsidR="005106CB" w:rsidRPr="00FC244E" w:rsidTr="00FD1E73">
        <w:tc>
          <w:tcPr>
            <w:tcW w:w="3490" w:type="dxa"/>
          </w:tcPr>
          <w:p w:rsidR="005106CB" w:rsidRPr="00FC244E" w:rsidRDefault="005106CB" w:rsidP="00FD1E73">
            <w:pPr>
              <w:ind w:right="20"/>
              <w:jc w:val="both"/>
              <w:rPr>
                <w:rFonts w:ascii="Calibri" w:eastAsia="Times New Roman" w:hAnsi="Calibri" w:cs="Times New Roman"/>
                <w:b/>
                <w:bCs/>
                <w:shd w:val="clear" w:color="auto" w:fill="FFFFFF"/>
                <w:lang w:val="ky-KG" w:eastAsia="en-US"/>
              </w:rPr>
            </w:pPr>
            <w:r w:rsidRPr="00FC244E">
              <w:rPr>
                <w:rFonts w:ascii="Calibri" w:eastAsia="Calibri" w:hAnsi="Calibri" w:cs="Times New Roman"/>
                <w:b/>
                <w:lang w:val="ky-KG" w:eastAsia="tr-TR"/>
              </w:rPr>
              <w:t>Адистик программа:</w:t>
            </w:r>
          </w:p>
        </w:tc>
        <w:tc>
          <w:tcPr>
            <w:tcW w:w="6096" w:type="dxa"/>
          </w:tcPr>
          <w:p w:rsidR="005106CB" w:rsidRPr="00FC244E" w:rsidRDefault="005106CB" w:rsidP="00FD1E73">
            <w:pPr>
              <w:tabs>
                <w:tab w:val="left" w:pos="2127"/>
              </w:tabs>
              <w:jc w:val="both"/>
              <w:textAlignment w:val="baseline"/>
              <w:rPr>
                <w:rFonts w:ascii="Calibri" w:eastAsia="Calibri" w:hAnsi="Calibri" w:cs="Times New Roman"/>
                <w:lang w:val="ky-KG" w:eastAsia="tr-TR"/>
              </w:rPr>
            </w:pPr>
            <w:r w:rsidRPr="00FC244E">
              <w:rPr>
                <w:rFonts w:ascii="Calibri" w:eastAsia="Calibri" w:hAnsi="Calibri" w:cs="Times New Roman"/>
                <w:lang w:val="ky-KG" w:eastAsia="tr-TR"/>
              </w:rPr>
              <w:t>Студент окуп жаткан адистик программа;</w:t>
            </w:r>
          </w:p>
        </w:tc>
      </w:tr>
      <w:tr w:rsidR="005106CB" w:rsidRPr="00FC244E" w:rsidTr="00FD1E73">
        <w:tc>
          <w:tcPr>
            <w:tcW w:w="3490" w:type="dxa"/>
          </w:tcPr>
          <w:p w:rsidR="005106CB" w:rsidRPr="00FC244E" w:rsidRDefault="005106CB" w:rsidP="00FD1E73">
            <w:pPr>
              <w:ind w:right="20"/>
              <w:jc w:val="both"/>
              <w:rPr>
                <w:rFonts w:ascii="Calibri" w:eastAsia="Calibri" w:hAnsi="Calibri" w:cs="Times New Roman"/>
                <w:b/>
                <w:lang w:val="ky-KG" w:eastAsia="tr-TR"/>
              </w:rPr>
            </w:pPr>
            <w:r w:rsidRPr="00FC244E">
              <w:rPr>
                <w:rFonts w:ascii="Calibri" w:eastAsia="Times New Roman" w:hAnsi="Calibri" w:cs="Times New Roman"/>
                <w:b/>
                <w:lang w:val="ky-KG"/>
              </w:rPr>
              <w:t>Кош адистик программасы:</w:t>
            </w:r>
          </w:p>
        </w:tc>
        <w:tc>
          <w:tcPr>
            <w:tcW w:w="6096" w:type="dxa"/>
          </w:tcPr>
          <w:p w:rsidR="005106CB" w:rsidRPr="00FC244E" w:rsidRDefault="005106CB" w:rsidP="00FD1E73">
            <w:pPr>
              <w:tabs>
                <w:tab w:val="left" w:pos="2127"/>
              </w:tabs>
              <w:jc w:val="both"/>
              <w:textAlignment w:val="baseline"/>
              <w:rPr>
                <w:rFonts w:ascii="Calibri" w:eastAsia="Times New Roman" w:hAnsi="Calibri" w:cs="Times New Roman"/>
                <w:lang w:val="ky-KG" w:eastAsia="en-US"/>
              </w:rPr>
            </w:pPr>
            <w:r w:rsidRPr="00FC244E">
              <w:rPr>
                <w:rFonts w:ascii="Calibri" w:eastAsia="Times New Roman" w:hAnsi="Calibri" w:cs="Times New Roman"/>
                <w:lang w:val="ky-KG"/>
              </w:rPr>
              <w:t>Бул жобого ылайык, атайын билим жана көндүмдөргө ээ болгон студенттерге кош адистик боюнча диплом ыйгарган программа;</w:t>
            </w:r>
          </w:p>
        </w:tc>
      </w:tr>
      <w:tr w:rsidR="005106CB" w:rsidRPr="00FC244E" w:rsidTr="00FD1E73">
        <w:tc>
          <w:tcPr>
            <w:tcW w:w="3490" w:type="dxa"/>
          </w:tcPr>
          <w:p w:rsidR="005106CB" w:rsidRPr="00FC244E" w:rsidRDefault="005106CB" w:rsidP="00FD1E73">
            <w:pPr>
              <w:ind w:right="20"/>
              <w:jc w:val="both"/>
              <w:rPr>
                <w:rFonts w:ascii="Calibri" w:eastAsia="Times New Roman" w:hAnsi="Calibri" w:cs="Times New Roman"/>
                <w:b/>
                <w:lang w:val="ky-KG"/>
              </w:rPr>
            </w:pPr>
            <w:r w:rsidRPr="00FC244E">
              <w:rPr>
                <w:rFonts w:ascii="Calibri" w:eastAsia="Times New Roman" w:hAnsi="Calibri" w:cs="Times New Roman"/>
                <w:b/>
                <w:lang w:val="ky-KG"/>
              </w:rPr>
              <w:t>Эквиваленттүү сабак</w:t>
            </w:r>
            <w:r w:rsidRPr="00FC244E">
              <w:rPr>
                <w:rFonts w:ascii="Calibri" w:eastAsia="Times New Roman" w:hAnsi="Calibri" w:cs="Times New Roman"/>
                <w:lang w:val="ky-KG"/>
              </w:rPr>
              <w:t>:</w:t>
            </w:r>
          </w:p>
        </w:tc>
        <w:tc>
          <w:tcPr>
            <w:tcW w:w="6096" w:type="dxa"/>
          </w:tcPr>
          <w:p w:rsidR="005106CB" w:rsidRPr="00FC244E" w:rsidRDefault="005106CB" w:rsidP="00FD1E73">
            <w:pPr>
              <w:tabs>
                <w:tab w:val="left" w:pos="2127"/>
              </w:tabs>
              <w:jc w:val="both"/>
              <w:rPr>
                <w:rFonts w:ascii="Calibri" w:eastAsia="Times New Roman" w:hAnsi="Calibri" w:cs="Times New Roman"/>
                <w:lang w:val="ky-KG"/>
              </w:rPr>
            </w:pPr>
            <w:r w:rsidRPr="00FC244E">
              <w:rPr>
                <w:rFonts w:ascii="Calibri" w:eastAsia="Times New Roman" w:hAnsi="Calibri" w:cs="Times New Roman"/>
                <w:lang w:val="ky-KG"/>
              </w:rPr>
              <w:t>Кош адистик программасында мазмуну боюнча окшош сабактар.</w:t>
            </w:r>
          </w:p>
        </w:tc>
      </w:tr>
    </w:tbl>
    <w:p w:rsidR="005106CB" w:rsidRPr="00FC244E" w:rsidRDefault="005106CB" w:rsidP="005106CB">
      <w:pPr>
        <w:jc w:val="both"/>
        <w:rPr>
          <w:rFonts w:ascii="Calibri" w:eastAsia="Calibri" w:hAnsi="Calibri" w:cs="Times New Roman"/>
          <w:b/>
          <w:lang w:val="ky-KG" w:eastAsia="en-US"/>
        </w:rPr>
      </w:pPr>
    </w:p>
    <w:p w:rsidR="005106CB" w:rsidRPr="00FC244E" w:rsidRDefault="005106CB" w:rsidP="005106CB">
      <w:pPr>
        <w:jc w:val="both"/>
        <w:rPr>
          <w:rFonts w:ascii="Calibri" w:eastAsia="Calibri" w:hAnsi="Calibri" w:cs="Times New Roman"/>
          <w:b/>
          <w:lang w:val="ky-KG" w:eastAsia="en-US"/>
        </w:rPr>
      </w:pPr>
      <w:r w:rsidRPr="00FC244E">
        <w:rPr>
          <w:rFonts w:ascii="Calibri" w:eastAsia="Calibri" w:hAnsi="Calibri" w:cs="Times New Roman"/>
          <w:b/>
          <w:lang w:val="ky-KG" w:eastAsia="en-US"/>
        </w:rPr>
        <w:t>Кош адистик программасын ачуу, ага кабыл алуу жана каттоо шарттары</w:t>
      </w:r>
    </w:p>
    <w:p w:rsidR="005106CB" w:rsidRPr="00FC244E" w:rsidRDefault="005106CB" w:rsidP="005106CB">
      <w:pPr>
        <w:jc w:val="both"/>
        <w:rPr>
          <w:rFonts w:ascii="Calibri" w:eastAsia="Calibri" w:hAnsi="Calibri" w:cs="Times New Roman"/>
          <w:b/>
          <w:lang w:val="ky-KG" w:eastAsia="en-US"/>
        </w:rPr>
      </w:pPr>
      <w:r w:rsidRPr="00FC244E">
        <w:rPr>
          <w:rFonts w:ascii="Calibri" w:eastAsia="Calibri" w:hAnsi="Calibri" w:cs="Times New Roman"/>
          <w:b/>
          <w:lang w:val="ky-KG" w:eastAsia="en-US"/>
        </w:rPr>
        <w:t>5-берене.</w:t>
      </w:r>
    </w:p>
    <w:p w:rsidR="005106CB" w:rsidRPr="00FC244E" w:rsidRDefault="005106CB" w:rsidP="006C13EA">
      <w:pPr>
        <w:numPr>
          <w:ilvl w:val="0"/>
          <w:numId w:val="381"/>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Кош адистик программасы эӊ аз 36 кредит-сааттан турат. Кош адистик программасын ачкан бөлүм окуу программасына кире турган сабактарды эске алуу менен кош адистик программасынын сабактарын жана эквиваленттүү сабактарды аныктайт жана тиешелүү академиялык түзүмдүн башкаруу кеңешине сунуштайт.</w:t>
      </w:r>
    </w:p>
    <w:p w:rsidR="005106CB" w:rsidRPr="00FC244E" w:rsidRDefault="005106CB" w:rsidP="006C13EA">
      <w:pPr>
        <w:numPr>
          <w:ilvl w:val="0"/>
          <w:numId w:val="381"/>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 кош адистик программасы боюнча дипломго ээ болуу үчүн баштапкы окуган программасындагы эквиваленттүү сабактардын кредит-сааттарынын жалпы саны менен кош адистик программасында окуй турган кредит-сааттардын жалпы саны кош адистик программасын бүтүрүү үчүн зарыл болгон кредит-сааттардын жалпы санынан аз болбошу керек.</w:t>
      </w:r>
    </w:p>
    <w:p w:rsidR="005106CB" w:rsidRPr="00FC244E" w:rsidRDefault="005106CB" w:rsidP="006C13EA">
      <w:pPr>
        <w:numPr>
          <w:ilvl w:val="0"/>
          <w:numId w:val="381"/>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lastRenderedPageBreak/>
        <w:t>Кош адистик программасы тийиштүү академиялык түзүмдүн башкаруу кеӊешинин чечими жана Окумуштуулар кеӊешинин макулдугу менен ачылат.</w:t>
      </w:r>
    </w:p>
    <w:p w:rsidR="005106CB" w:rsidRPr="00FC244E" w:rsidRDefault="005106CB" w:rsidP="006C13EA">
      <w:pPr>
        <w:numPr>
          <w:ilvl w:val="0"/>
          <w:numId w:val="381"/>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Кош адистик программасындагы эквиваленттүү сабактарды аныктоо Окумуштуулар кеӊе</w:t>
      </w:r>
      <w:r w:rsidR="004C721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 xml:space="preserve">ши тарабынан түзүлгөн “Сабактардын эквивенттүүлүгүн аныктоо комиссиясы” тарабынан жүргүзүлөт. Бул комиссияда университеттин окуу-тарбия жана сынак иштерин жүргүзүү </w:t>
      </w:r>
      <w:r w:rsidR="00583CA6" w:rsidRPr="00FC244E">
        <w:rPr>
          <w:rFonts w:ascii="Calibri" w:eastAsia="Times New Roman" w:hAnsi="Calibri" w:cs="Times New Roman"/>
          <w:lang w:val="ky-KG" w:eastAsia="en-US"/>
        </w:rPr>
        <w:t xml:space="preserve">комиссиясынын төрагасы, укуктук </w:t>
      </w:r>
      <w:r w:rsidRPr="00FC244E">
        <w:rPr>
          <w:rFonts w:ascii="Calibri" w:eastAsia="Times New Roman" w:hAnsi="Calibri" w:cs="Times New Roman"/>
          <w:lang w:val="ky-KG" w:eastAsia="en-US"/>
        </w:rPr>
        <w:t xml:space="preserve">ченемдик актылар боюнча комиссиянын төрагасы жана </w:t>
      </w:r>
      <w:r w:rsidR="004C7215" w:rsidRPr="00FC244E">
        <w:rPr>
          <w:rFonts w:ascii="Calibri" w:eastAsia="Times New Roman" w:hAnsi="Calibri" w:cs="Times New Roman"/>
          <w:lang w:val="ky-KG" w:eastAsia="en-US"/>
        </w:rPr>
        <w:t>С</w:t>
      </w:r>
      <w:r w:rsidRPr="00FC244E">
        <w:rPr>
          <w:rFonts w:ascii="Calibri" w:eastAsia="Times New Roman" w:hAnsi="Calibri" w:cs="Times New Roman"/>
          <w:lang w:val="ky-KG" w:eastAsia="en-US"/>
        </w:rPr>
        <w:t>туденттик иштер башкармалыгынын жетекчиси туруктуу мүчө катары жана ачылган кош адистик программасынын түрүнө жараша Окумуштуулар кеӊеши тарабынан дайындалган эки кошумча мүчө иш алпарат.</w:t>
      </w:r>
    </w:p>
    <w:p w:rsidR="005106CB" w:rsidRPr="00FC244E" w:rsidRDefault="005106CB" w:rsidP="006C13EA">
      <w:pPr>
        <w:numPr>
          <w:ilvl w:val="0"/>
          <w:numId w:val="381"/>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Кош адистик программасына кабыл алына турган студенттердин саны тийиштүү акаде</w:t>
      </w:r>
      <w:r w:rsidR="004C721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миялык түзүмдүн башкаруу кеӊешинин чечими менен аныкталып, академиялык кален</w:t>
      </w:r>
      <w:r w:rsidR="002A5029"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дарда көрсөтүлгөн датада кулактандырылат. Кош адистик программасынын квотасы ти</w:t>
      </w:r>
      <w:r w:rsidR="004C721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йиштүү бөлүмгө кабыл алынган студенттердин акыркы санынын 20%нан ашпайт. Кош адистик программасына белгиленген квотадан ашык кайрылуу болгон учурда студенттин окуган программасындагы окшоштуктар, анын жалпы академиялык орто</w:t>
      </w:r>
      <w:r w:rsidR="002A5029" w:rsidRPr="00FC244E">
        <w:rPr>
          <w:rFonts w:ascii="Calibri" w:eastAsia="Times New Roman" w:hAnsi="Calibri" w:cs="Times New Roman"/>
          <w:lang w:val="ky-KG" w:eastAsia="en-US"/>
        </w:rPr>
        <w:t xml:space="preserve">чо баллы ж.б. у.с. критерийлер </w:t>
      </w:r>
      <w:r w:rsidRPr="00FC244E">
        <w:rPr>
          <w:rFonts w:ascii="Calibri" w:eastAsia="Times New Roman" w:hAnsi="Calibri" w:cs="Times New Roman"/>
          <w:lang w:val="ky-KG" w:eastAsia="en-US"/>
        </w:rPr>
        <w:t>эске алынуу менен тандалат.</w:t>
      </w:r>
    </w:p>
    <w:p w:rsidR="005106CB" w:rsidRPr="00FC244E" w:rsidRDefault="005106CB" w:rsidP="006C13EA">
      <w:pPr>
        <w:numPr>
          <w:ilvl w:val="0"/>
          <w:numId w:val="381"/>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 кош адистик программасына эӊ эрте үчүнчү семестрде, эӊ кеч бешинчи семестр</w:t>
      </w:r>
      <w:r w:rsidR="002A5029"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дин башталышында кайрыла алат.</w:t>
      </w:r>
    </w:p>
    <w:p w:rsidR="005106CB" w:rsidRPr="00FC244E" w:rsidRDefault="005106CB" w:rsidP="006C13EA">
      <w:pPr>
        <w:numPr>
          <w:ilvl w:val="0"/>
          <w:numId w:val="381"/>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 кош адистик программасына тапшыруу үчүн академиялык календарда белгилен</w:t>
      </w:r>
      <w:r w:rsidR="002A5029"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ген күндөрү кош адистик программасын ачкан түзүмгө кайрылса болот.</w:t>
      </w:r>
    </w:p>
    <w:p w:rsidR="005106CB" w:rsidRPr="00FC244E" w:rsidRDefault="005106CB" w:rsidP="006C13EA">
      <w:pPr>
        <w:numPr>
          <w:ilvl w:val="0"/>
          <w:numId w:val="381"/>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 кош адистик программасына тапшыруу үчүн ошол учурга чейинки окуп жаткан адистиги боюнча бардык кредит-сааттарын ийгиликтүү тапшырышы жана кош адистик программасына тапшырып жаткан учурдагы академиялык жалпы орточо баллы кеминде 3.00 болушу керек.</w:t>
      </w:r>
    </w:p>
    <w:p w:rsidR="005106CB" w:rsidRPr="00FC244E" w:rsidRDefault="005106CB" w:rsidP="006C13EA">
      <w:pPr>
        <w:numPr>
          <w:ilvl w:val="0"/>
          <w:numId w:val="381"/>
        </w:numPr>
        <w:ind w:left="284" w:hanging="284"/>
        <w:contextualSpacing/>
        <w:jc w:val="both"/>
        <w:rPr>
          <w:rFonts w:ascii="Calibri" w:eastAsia="Calibri" w:hAnsi="Calibri" w:cs="Times New Roman"/>
          <w:lang w:val="ky-KG" w:eastAsia="en-US"/>
        </w:rPr>
      </w:pPr>
      <w:r w:rsidRPr="00FC244E">
        <w:rPr>
          <w:rFonts w:ascii="Calibri" w:eastAsia="Times New Roman" w:hAnsi="Calibri" w:cs="Times New Roman"/>
          <w:lang w:val="ky-KG" w:eastAsia="en-US"/>
        </w:rPr>
        <w:t>Студенттерди кабыл алуу кош адистик программасын ачкан академиялык түзүмдүн башкаруу кеӊешинин чечими менен аяктайт.</w:t>
      </w:r>
    </w:p>
    <w:p w:rsidR="005106CB" w:rsidRPr="00FC244E" w:rsidRDefault="005106CB" w:rsidP="005106CB">
      <w:pPr>
        <w:ind w:left="360"/>
        <w:contextualSpacing/>
        <w:jc w:val="both"/>
        <w:rPr>
          <w:rFonts w:ascii="Calibri" w:eastAsia="Calibri" w:hAnsi="Calibri" w:cs="Times New Roman"/>
          <w:lang w:val="ky-KG" w:eastAsia="en-US"/>
        </w:rPr>
      </w:pPr>
    </w:p>
    <w:p w:rsidR="005106CB" w:rsidRPr="00FC244E" w:rsidRDefault="005106CB" w:rsidP="005106CB">
      <w:pPr>
        <w:jc w:val="both"/>
        <w:rPr>
          <w:rFonts w:ascii="Calibri" w:eastAsia="Calibri" w:hAnsi="Calibri" w:cs="Times New Roman"/>
          <w:b/>
          <w:lang w:val="ky-KG" w:eastAsia="en-US"/>
        </w:rPr>
      </w:pPr>
      <w:r w:rsidRPr="00FC244E">
        <w:rPr>
          <w:rFonts w:ascii="Calibri" w:eastAsia="Calibri" w:hAnsi="Calibri" w:cs="Times New Roman"/>
          <w:b/>
          <w:lang w:val="ky-KG" w:eastAsia="en-US"/>
        </w:rPr>
        <w:t>Кош адистик программасы</w:t>
      </w:r>
    </w:p>
    <w:p w:rsidR="005106CB" w:rsidRPr="00FC244E" w:rsidRDefault="005106CB" w:rsidP="005106CB">
      <w:pPr>
        <w:jc w:val="both"/>
        <w:rPr>
          <w:rFonts w:ascii="Calibri" w:eastAsia="Calibri" w:hAnsi="Calibri" w:cs="Times New Roman"/>
          <w:b/>
          <w:lang w:val="ky-KG" w:eastAsia="en-US"/>
        </w:rPr>
      </w:pPr>
      <w:r w:rsidRPr="00FC244E">
        <w:rPr>
          <w:rFonts w:ascii="Calibri" w:eastAsia="Calibri" w:hAnsi="Calibri" w:cs="Times New Roman"/>
          <w:b/>
          <w:lang w:val="ky-KG" w:eastAsia="en-US"/>
        </w:rPr>
        <w:t>6-берене.</w:t>
      </w:r>
    </w:p>
    <w:p w:rsidR="005106CB" w:rsidRPr="00F81CDC" w:rsidRDefault="005106CB" w:rsidP="006C13EA">
      <w:pPr>
        <w:numPr>
          <w:ilvl w:val="0"/>
          <w:numId w:val="382"/>
        </w:numPr>
        <w:ind w:left="284" w:hanging="284"/>
        <w:contextualSpacing/>
        <w:jc w:val="both"/>
        <w:rPr>
          <w:rFonts w:ascii="Calibri" w:eastAsia="Times New Roman" w:hAnsi="Calibri" w:cs="Times New Roman"/>
          <w:color w:val="auto"/>
          <w:lang w:val="ky-KG" w:eastAsia="en-US"/>
        </w:rPr>
      </w:pPr>
      <w:r w:rsidRPr="00FC244E">
        <w:rPr>
          <w:rFonts w:ascii="Calibri" w:eastAsia="Times New Roman" w:hAnsi="Calibri" w:cs="Times New Roman"/>
          <w:lang w:val="ky-KG" w:eastAsia="en-US"/>
        </w:rPr>
        <w:t>Студенттин кош адистик программасын жетиштүү деӊгээлде өздөштүрө албагандыгы анын негизги катталган программасындагы жетишкен ийгилигине жана ал программаны аякташына таасирин тийгизбейт. Окуп жатк</w:t>
      </w:r>
      <w:r w:rsidR="00402ACF" w:rsidRPr="00FC244E">
        <w:rPr>
          <w:rFonts w:ascii="Calibri" w:eastAsia="Times New Roman" w:hAnsi="Calibri" w:cs="Times New Roman"/>
          <w:lang w:val="ky-KG" w:eastAsia="en-US"/>
        </w:rPr>
        <w:t>ан негизги адистик программасын</w:t>
      </w:r>
      <w:r w:rsidRPr="00FC244E">
        <w:rPr>
          <w:rFonts w:ascii="Calibri" w:eastAsia="Times New Roman" w:hAnsi="Calibri" w:cs="Times New Roman"/>
          <w:lang w:val="ky-KG" w:eastAsia="en-US"/>
        </w:rPr>
        <w:t xml:space="preserve"> </w:t>
      </w:r>
      <w:r w:rsidR="00402ACF" w:rsidRPr="00F81CDC">
        <w:rPr>
          <w:rFonts w:ascii="Calibri" w:eastAsia="Times New Roman" w:hAnsi="Calibri" w:cs="Times New Roman"/>
          <w:color w:val="auto"/>
          <w:lang w:val="ky-KG" w:eastAsia="en-US"/>
        </w:rPr>
        <w:t xml:space="preserve">бүтүрүү </w:t>
      </w:r>
      <w:r w:rsidRPr="00F81CDC">
        <w:rPr>
          <w:rFonts w:ascii="Calibri" w:eastAsia="Times New Roman" w:hAnsi="Calibri" w:cs="Times New Roman"/>
          <w:color w:val="auto"/>
          <w:lang w:val="ky-KG" w:eastAsia="en-US"/>
        </w:rPr>
        <w:t>укугунан ажыраган студентке катталган кош адистик программасынын талаптарын аткарганына карабастан, диплом берилбейт.</w:t>
      </w:r>
    </w:p>
    <w:p w:rsidR="005106CB" w:rsidRPr="00F81CDC" w:rsidRDefault="005106CB" w:rsidP="006C13EA">
      <w:pPr>
        <w:numPr>
          <w:ilvl w:val="0"/>
          <w:numId w:val="382"/>
        </w:numPr>
        <w:ind w:left="284" w:hanging="284"/>
        <w:jc w:val="both"/>
        <w:rPr>
          <w:rFonts w:ascii="Calibri" w:eastAsia="Calibri" w:hAnsi="Calibri" w:cs="Times New Roman"/>
          <w:color w:val="auto"/>
          <w:lang w:val="ky-KG" w:eastAsia="en-US"/>
        </w:rPr>
      </w:pPr>
      <w:r w:rsidRPr="00F81CDC">
        <w:rPr>
          <w:rFonts w:ascii="Calibri" w:eastAsia="Calibri" w:hAnsi="Calibri" w:cs="Times New Roman"/>
          <w:color w:val="auto"/>
          <w:lang w:val="ky-KG" w:eastAsia="en-US"/>
        </w:rPr>
        <w:t>Кош адистик программасындагы студенттер менен иш алып баруу жана кош адистик про</w:t>
      </w:r>
      <w:r w:rsidR="004C7215" w:rsidRPr="00F81CDC">
        <w:rPr>
          <w:rFonts w:ascii="Calibri" w:eastAsia="Calibri" w:hAnsi="Calibri" w:cs="Times New Roman"/>
          <w:color w:val="auto"/>
          <w:lang w:val="ky-KG" w:eastAsia="en-US"/>
        </w:rPr>
        <w:t>-</w:t>
      </w:r>
      <w:r w:rsidRPr="00F81CDC">
        <w:rPr>
          <w:rFonts w:ascii="Calibri" w:eastAsia="Calibri" w:hAnsi="Calibri" w:cs="Times New Roman"/>
          <w:color w:val="auto"/>
          <w:lang w:val="ky-KG" w:eastAsia="en-US"/>
        </w:rPr>
        <w:t>граммасынын максатка ылайык жүргүзүлүүсүн камсыз кылуу үчүн кош адистик програм</w:t>
      </w:r>
      <w:r w:rsidR="004C7215" w:rsidRPr="00F81CDC">
        <w:rPr>
          <w:rFonts w:ascii="Calibri" w:eastAsia="Calibri" w:hAnsi="Calibri" w:cs="Times New Roman"/>
          <w:color w:val="auto"/>
          <w:lang w:val="ky-KG" w:eastAsia="en-US"/>
        </w:rPr>
        <w:t>-</w:t>
      </w:r>
      <w:r w:rsidRPr="00F81CDC">
        <w:rPr>
          <w:rFonts w:ascii="Calibri" w:eastAsia="Calibri" w:hAnsi="Calibri" w:cs="Times New Roman"/>
          <w:color w:val="auto"/>
          <w:lang w:val="ky-KG" w:eastAsia="en-US"/>
        </w:rPr>
        <w:t>масын ачкан бөлүм тарабынан бир куратор дайындалат.</w:t>
      </w:r>
    </w:p>
    <w:p w:rsidR="005106CB" w:rsidRPr="00FC244E" w:rsidRDefault="005106CB" w:rsidP="006C13EA">
      <w:pPr>
        <w:numPr>
          <w:ilvl w:val="0"/>
          <w:numId w:val="382"/>
        </w:numPr>
        <w:ind w:left="284" w:hanging="284"/>
        <w:jc w:val="both"/>
        <w:rPr>
          <w:rFonts w:ascii="Calibri" w:eastAsia="Calibri" w:hAnsi="Calibri" w:cs="Times New Roman"/>
          <w:lang w:val="ky-KG" w:eastAsia="en-US"/>
        </w:rPr>
      </w:pPr>
      <w:r w:rsidRPr="00F81CDC">
        <w:rPr>
          <w:rFonts w:ascii="Calibri" w:eastAsia="Calibri" w:hAnsi="Calibri" w:cs="Times New Roman"/>
          <w:color w:val="auto"/>
          <w:lang w:val="ky-KG" w:eastAsia="en-US"/>
        </w:rPr>
        <w:t xml:space="preserve">Кош адистик программасын </w:t>
      </w:r>
      <w:r w:rsidR="00402ACF" w:rsidRPr="00F81CDC">
        <w:rPr>
          <w:rFonts w:ascii="Calibri" w:eastAsia="Calibri" w:hAnsi="Calibri" w:cs="Times New Roman"/>
          <w:color w:val="auto"/>
          <w:lang w:val="ky-KG" w:eastAsia="en-US"/>
        </w:rPr>
        <w:t xml:space="preserve">бүтүргөн </w:t>
      </w:r>
      <w:r w:rsidRPr="00F81CDC">
        <w:rPr>
          <w:rFonts w:ascii="Calibri" w:eastAsia="Calibri" w:hAnsi="Calibri" w:cs="Times New Roman"/>
          <w:color w:val="auto"/>
          <w:lang w:val="ky-KG" w:eastAsia="en-US"/>
        </w:rPr>
        <w:t>студентке баллдары көрсөтүлүү менен ата</w:t>
      </w:r>
      <w:r w:rsidRPr="00FC244E">
        <w:rPr>
          <w:rFonts w:ascii="Calibri" w:eastAsia="Calibri" w:hAnsi="Calibri" w:cs="Times New Roman"/>
          <w:lang w:val="ky-KG" w:eastAsia="en-US"/>
        </w:rPr>
        <w:t>йын дип</w:t>
      </w:r>
      <w:r w:rsidR="004C7215" w:rsidRPr="00FC244E">
        <w:rPr>
          <w:rFonts w:ascii="Calibri" w:eastAsia="Calibri" w:hAnsi="Calibri" w:cs="Times New Roman"/>
          <w:lang w:val="ky-KG" w:eastAsia="en-US"/>
        </w:rPr>
        <w:t>-</w:t>
      </w:r>
      <w:r w:rsidRPr="00FC244E">
        <w:rPr>
          <w:rFonts w:ascii="Calibri" w:eastAsia="Calibri" w:hAnsi="Calibri" w:cs="Times New Roman"/>
          <w:lang w:val="ky-KG" w:eastAsia="en-US"/>
        </w:rPr>
        <w:t>лом берилет.</w:t>
      </w:r>
    </w:p>
    <w:p w:rsidR="005106CB" w:rsidRPr="00FC244E" w:rsidRDefault="005106CB" w:rsidP="006C13EA">
      <w:pPr>
        <w:numPr>
          <w:ilvl w:val="0"/>
          <w:numId w:val="382"/>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Студенттин кош адистик боюнча окуган сабактары жана эквиваленттүү сабактар кош адистик программасы тарабынан берилген дипломдун тиркемесинде көрсөтүлөт. Тагыраак айтканда, тиркемеде берилген эквиваленттүү сабактар кош адистик программасына таандык сабактар болуп эсептелет.</w:t>
      </w:r>
    </w:p>
    <w:p w:rsidR="005106CB" w:rsidRPr="00FC244E" w:rsidRDefault="005106CB" w:rsidP="006C13EA">
      <w:pPr>
        <w:numPr>
          <w:ilvl w:val="0"/>
          <w:numId w:val="382"/>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Эки программада теӊ бирдей окутула турган сабактардын мурда окулгандары студент кош адистик программасына кабыл алынып жаткан учурда, кийин окула тургандары тийиштүү академиялык түзүмдүн чечими аркылуу ошол семестр ичинде ишке ашырыла тургандай болуп чечилет. Акыркы кабыл алынган чечим студенттик иштер башкармалыгына, кош адистик программасында бекитилген кураторго жана студент катталган түзүмгө билдири</w:t>
      </w:r>
      <w:r w:rsidR="002A5029"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 xml:space="preserve">лет. Студенттик иштер башкармалыгы тийиштүү башкаруу кеӊешинин чечимине ылайык, </w:t>
      </w:r>
      <w:r w:rsidRPr="00FC244E">
        <w:rPr>
          <w:rFonts w:ascii="Calibri" w:eastAsia="Times New Roman" w:hAnsi="Calibri" w:cs="Times New Roman"/>
          <w:lang w:val="ky-KG" w:eastAsia="en-US"/>
        </w:rPr>
        <w:lastRenderedPageBreak/>
        <w:t>студенттерди кош адистик программасына каттайт жана студенттерге кош адистик программасынын жаӊы студенттик номерин берет.</w:t>
      </w:r>
    </w:p>
    <w:p w:rsidR="005106CB" w:rsidRPr="00FC244E" w:rsidRDefault="005106CB" w:rsidP="006C13EA">
      <w:pPr>
        <w:numPr>
          <w:ilvl w:val="0"/>
          <w:numId w:val="382"/>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Бир студент бир эле учурда бирден көп кош адистик программаларына же ошол эле учурда бир кош адистик, бир кошумча адистик программаларына каттала албайт.</w:t>
      </w:r>
    </w:p>
    <w:p w:rsidR="005106CB" w:rsidRPr="00FC244E" w:rsidRDefault="005106CB" w:rsidP="006C13EA">
      <w:pPr>
        <w:numPr>
          <w:ilvl w:val="0"/>
          <w:numId w:val="382"/>
        </w:numPr>
        <w:ind w:left="284" w:hanging="284"/>
        <w:jc w:val="both"/>
        <w:rPr>
          <w:rFonts w:ascii="Calibri" w:eastAsia="Calibri" w:hAnsi="Calibri" w:cs="Times New Roman"/>
          <w:b/>
          <w:lang w:val="ky-KG" w:eastAsia="en-US"/>
        </w:rPr>
      </w:pPr>
      <w:r w:rsidRPr="00FC244E">
        <w:rPr>
          <w:rFonts w:ascii="Calibri" w:eastAsia="Calibri" w:hAnsi="Calibri" w:cs="Times New Roman"/>
          <w:lang w:val="ky-KG" w:eastAsia="en-US"/>
        </w:rPr>
        <w:t>Студенттин шык-талантын текшерүү сынагы аркылуу кабыл алган академиялык түзүм</w:t>
      </w:r>
      <w:r w:rsidR="002A5029" w:rsidRPr="00FC244E">
        <w:rPr>
          <w:rFonts w:ascii="Calibri" w:eastAsia="Calibri" w:hAnsi="Calibri" w:cs="Times New Roman"/>
          <w:lang w:val="ky-KG" w:eastAsia="en-US"/>
        </w:rPr>
        <w:t>-</w:t>
      </w:r>
      <w:r w:rsidRPr="00FC244E">
        <w:rPr>
          <w:rFonts w:ascii="Calibri" w:eastAsia="Calibri" w:hAnsi="Calibri" w:cs="Times New Roman"/>
          <w:lang w:val="ky-KG" w:eastAsia="en-US"/>
        </w:rPr>
        <w:t>дөрдө жана орто кесиптик билим берүү программаларында кош адистик программасы колдонулбайт.</w:t>
      </w:r>
    </w:p>
    <w:p w:rsidR="005106CB" w:rsidRPr="00FC244E" w:rsidRDefault="005106CB" w:rsidP="005106CB">
      <w:pPr>
        <w:jc w:val="both"/>
        <w:rPr>
          <w:rFonts w:ascii="Calibri" w:eastAsia="Calibri" w:hAnsi="Calibri" w:cs="Times New Roman"/>
          <w:b/>
          <w:lang w:val="ky-KG" w:eastAsia="en-US"/>
        </w:rPr>
      </w:pPr>
    </w:p>
    <w:p w:rsidR="005106CB" w:rsidRPr="00F81CDC" w:rsidRDefault="005106CB" w:rsidP="005106CB">
      <w:pPr>
        <w:jc w:val="both"/>
        <w:rPr>
          <w:rFonts w:ascii="Calibri" w:eastAsia="Calibri" w:hAnsi="Calibri" w:cs="Times New Roman"/>
          <w:b/>
          <w:color w:val="auto"/>
          <w:lang w:val="ky-KG" w:eastAsia="en-US"/>
        </w:rPr>
      </w:pPr>
      <w:r w:rsidRPr="00FC244E">
        <w:rPr>
          <w:rFonts w:ascii="Calibri" w:eastAsia="Calibri" w:hAnsi="Calibri" w:cs="Times New Roman"/>
          <w:b/>
          <w:lang w:val="ky-KG" w:eastAsia="en-US"/>
        </w:rPr>
        <w:t xml:space="preserve">Студенттин жетишкендиги жана программаны </w:t>
      </w:r>
      <w:r w:rsidR="00402ACF" w:rsidRPr="00F81CDC">
        <w:rPr>
          <w:rFonts w:ascii="Calibri" w:eastAsia="Calibri" w:hAnsi="Calibri" w:cs="Times New Roman"/>
          <w:b/>
          <w:color w:val="auto"/>
          <w:lang w:val="ky-KG" w:eastAsia="en-US"/>
        </w:rPr>
        <w:t>бүтүрүүсү</w:t>
      </w:r>
    </w:p>
    <w:p w:rsidR="005106CB" w:rsidRPr="00FC244E" w:rsidRDefault="005106CB" w:rsidP="005106CB">
      <w:pPr>
        <w:jc w:val="both"/>
        <w:rPr>
          <w:rFonts w:ascii="Calibri" w:eastAsia="Calibri" w:hAnsi="Calibri" w:cs="Times New Roman"/>
          <w:b/>
          <w:lang w:val="ky-KG" w:eastAsia="en-US"/>
        </w:rPr>
      </w:pPr>
      <w:r w:rsidRPr="00FC244E">
        <w:rPr>
          <w:rFonts w:ascii="Calibri" w:eastAsia="Calibri" w:hAnsi="Calibri" w:cs="Times New Roman"/>
          <w:b/>
          <w:lang w:val="ky-KG" w:eastAsia="en-US"/>
        </w:rPr>
        <w:t>7-берене.</w:t>
      </w:r>
    </w:p>
    <w:p w:rsidR="005106CB" w:rsidRPr="00FC244E" w:rsidRDefault="005106CB" w:rsidP="006C13EA">
      <w:pPr>
        <w:numPr>
          <w:ilvl w:val="0"/>
          <w:numId w:val="383"/>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Студент өз каалоосу менен кош адистик программасынан баш тартууга укуктуу. </w:t>
      </w:r>
      <w:r w:rsidRPr="00FC244E">
        <w:rPr>
          <w:rFonts w:ascii="Calibri" w:eastAsia="Times New Roman" w:hAnsi="Calibri" w:cs="Times New Roman"/>
          <w:lang w:val="ky-KG"/>
        </w:rPr>
        <w:t>Негизги адистик программасы боюнча академиялык өргүү алган студенттин бул өргүүсү кош адистик берүү программасы үчүн да жарактуу болуп саналат. Кош адистик программа</w:t>
      </w:r>
      <w:r w:rsidR="002A5029" w:rsidRPr="00FC244E">
        <w:rPr>
          <w:rFonts w:ascii="Calibri" w:eastAsia="Times New Roman" w:hAnsi="Calibri" w:cs="Times New Roman"/>
          <w:lang w:val="ky-KG"/>
        </w:rPr>
        <w:t>-</w:t>
      </w:r>
      <w:r w:rsidRPr="00FC244E">
        <w:rPr>
          <w:rFonts w:ascii="Calibri" w:eastAsia="Times New Roman" w:hAnsi="Calibri" w:cs="Times New Roman"/>
          <w:lang w:val="ky-KG"/>
        </w:rPr>
        <w:t xml:space="preserve">сындагы сабактар окутулбай, же болбосо сабактар бир учурга дал келип калса, сабактарга кире албай калган студенттерге кош адистик программасын жүргүзгөн академиялык түзүм тарабынан бир семестрге уруксат берилет. </w:t>
      </w:r>
      <w:r w:rsidRPr="00FC244E">
        <w:rPr>
          <w:rFonts w:ascii="Calibri" w:eastAsia="Calibri" w:hAnsi="Calibri" w:cs="Times New Roman"/>
          <w:lang w:val="ky-KG" w:eastAsia="en-US"/>
        </w:rPr>
        <w:t>Бул уруксат окуу мөөнөтү болуп эсептелбейт.</w:t>
      </w:r>
    </w:p>
    <w:p w:rsidR="005106CB" w:rsidRPr="00FC244E" w:rsidRDefault="005106CB" w:rsidP="006C13EA">
      <w:pPr>
        <w:numPr>
          <w:ilvl w:val="0"/>
          <w:numId w:val="383"/>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Кош адистик программасында уруксаты жок эки семестр катары менен сабакка катыш</w:t>
      </w:r>
      <w:r w:rsidR="002A5029" w:rsidRPr="00FC244E">
        <w:rPr>
          <w:rFonts w:ascii="Calibri" w:eastAsia="Calibri" w:hAnsi="Calibri" w:cs="Times New Roman"/>
          <w:lang w:val="ky-KG" w:eastAsia="en-US"/>
        </w:rPr>
        <w:t>-</w:t>
      </w:r>
      <w:r w:rsidR="00BA7FD3">
        <w:rPr>
          <w:rFonts w:ascii="Calibri" w:eastAsia="Calibri" w:hAnsi="Calibri" w:cs="Times New Roman"/>
          <w:lang w:val="ky-KG" w:eastAsia="en-US"/>
        </w:rPr>
        <w:t>паган жана катт</w:t>
      </w:r>
      <w:r w:rsidRPr="00FC244E">
        <w:rPr>
          <w:rFonts w:ascii="Calibri" w:eastAsia="Calibri" w:hAnsi="Calibri" w:cs="Times New Roman"/>
          <w:lang w:val="ky-KG" w:eastAsia="en-US"/>
        </w:rPr>
        <w:t>оодон өтпөгөн студент программадан чыгарылат.</w:t>
      </w:r>
    </w:p>
    <w:p w:rsidR="005106CB" w:rsidRPr="00FC244E" w:rsidRDefault="005106CB" w:rsidP="006C13EA">
      <w:pPr>
        <w:numPr>
          <w:ilvl w:val="0"/>
          <w:numId w:val="383"/>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Кош адистик программасынын талаптарын аткарган студентке өзү катталган программаны</w:t>
      </w:r>
      <w:r w:rsidR="00D30783" w:rsidRPr="00FC244E">
        <w:rPr>
          <w:rFonts w:ascii="Calibri" w:eastAsia="Calibri" w:hAnsi="Calibri" w:cs="Times New Roman"/>
          <w:lang w:val="ky-KG" w:eastAsia="en-US"/>
        </w:rPr>
        <w:t xml:space="preserve"> </w:t>
      </w:r>
      <w:r w:rsidR="00D30783" w:rsidRPr="00F81CDC">
        <w:rPr>
          <w:rFonts w:ascii="Calibri" w:eastAsia="Calibri" w:hAnsi="Calibri" w:cs="Times New Roman"/>
          <w:color w:val="auto"/>
          <w:lang w:val="ky-KG" w:eastAsia="en-US"/>
        </w:rPr>
        <w:t>бүтүрмөйүнчө</w:t>
      </w:r>
      <w:r w:rsidRPr="00F81CDC">
        <w:rPr>
          <w:rFonts w:ascii="Calibri" w:eastAsia="Calibri" w:hAnsi="Calibri" w:cs="Times New Roman"/>
          <w:color w:val="auto"/>
          <w:lang w:val="ky-KG" w:eastAsia="en-US"/>
        </w:rPr>
        <w:t xml:space="preserve">, </w:t>
      </w:r>
      <w:r w:rsidRPr="00FC244E">
        <w:rPr>
          <w:rFonts w:ascii="Calibri" w:eastAsia="Calibri" w:hAnsi="Calibri" w:cs="Times New Roman"/>
          <w:lang w:val="ky-KG" w:eastAsia="en-US"/>
        </w:rPr>
        <w:t xml:space="preserve">кош адистик программасы боюнча бакалавр диплому берилбейт. Кош адистик программасы </w:t>
      </w:r>
      <w:r w:rsidRPr="00FC244E">
        <w:rPr>
          <w:rFonts w:ascii="Calibri" w:eastAsia="Calibri" w:hAnsi="Calibri" w:cs="Times New Roman"/>
          <w:color w:val="00B050"/>
          <w:lang w:val="ky-KG" w:eastAsia="en-US"/>
        </w:rPr>
        <w:t>“</w:t>
      </w:r>
      <w:r w:rsidRPr="00FC244E">
        <w:rPr>
          <w:rFonts w:ascii="Calibri" w:eastAsia="Calibri" w:hAnsi="Calibri" w:cs="Times New Roman"/>
          <w:color w:val="00B050"/>
          <w:spacing w:val="6"/>
          <w:lang w:val="ky-KG" w:eastAsia="en-US"/>
        </w:rPr>
        <w:t>Кыргыз-Түрк “Манас” университетинин бакалавр жана кесиптик орто билим берүү программалары боюнча окуу-тарбия иштерин жүргүзүү жана сынак өткөрүү боюнча нускамасында</w:t>
      </w:r>
      <w:r w:rsidRPr="00FC244E">
        <w:rPr>
          <w:rFonts w:ascii="Calibri" w:eastAsia="Calibri" w:hAnsi="Calibri" w:cs="Times New Roman"/>
          <w:b/>
          <w:bCs/>
          <w:color w:val="00B050"/>
          <w:shd w:val="clear" w:color="auto" w:fill="FFFFFF"/>
          <w:lang w:val="ky-KG" w:eastAsia="en-US"/>
        </w:rPr>
        <w:t xml:space="preserve">” </w:t>
      </w:r>
      <w:r w:rsidRPr="00FC244E">
        <w:rPr>
          <w:rFonts w:ascii="Calibri" w:eastAsia="Calibri" w:hAnsi="Calibri" w:cs="Times New Roman"/>
          <w:lang w:val="ky-KG" w:eastAsia="en-US"/>
        </w:rPr>
        <w:t>белгиленген мөөнөт ичинде аяктайт.</w:t>
      </w:r>
    </w:p>
    <w:p w:rsidR="005106CB" w:rsidRPr="00FC244E" w:rsidRDefault="005106CB" w:rsidP="006C13EA">
      <w:pPr>
        <w:numPr>
          <w:ilvl w:val="0"/>
          <w:numId w:val="383"/>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Студент кош адистик программасы боюнча бакалавр дипломуна ээ болушу үчүн кош адистик </w:t>
      </w:r>
      <w:r w:rsidRPr="00F81CDC">
        <w:rPr>
          <w:rFonts w:ascii="Calibri" w:eastAsia="Calibri" w:hAnsi="Calibri" w:cs="Times New Roman"/>
          <w:color w:val="auto"/>
          <w:lang w:val="ky-KG" w:eastAsia="en-US"/>
        </w:rPr>
        <w:t xml:space="preserve">программасын </w:t>
      </w:r>
      <w:r w:rsidR="00402ACF" w:rsidRPr="00F81CDC">
        <w:rPr>
          <w:rFonts w:ascii="Calibri" w:eastAsia="Calibri" w:hAnsi="Calibri" w:cs="Times New Roman"/>
          <w:color w:val="auto"/>
          <w:lang w:val="ky-KG" w:eastAsia="en-US"/>
        </w:rPr>
        <w:t>бүтүрүү</w:t>
      </w:r>
      <w:r w:rsidRPr="00F81CDC">
        <w:rPr>
          <w:rFonts w:ascii="Calibri" w:eastAsia="Calibri" w:hAnsi="Calibri" w:cs="Times New Roman"/>
          <w:color w:val="auto"/>
          <w:lang w:val="ky-KG" w:eastAsia="en-US"/>
        </w:rPr>
        <w:t xml:space="preserve"> </w:t>
      </w:r>
      <w:r w:rsidRPr="00FC244E">
        <w:rPr>
          <w:rFonts w:ascii="Calibri" w:eastAsia="Calibri" w:hAnsi="Calibri" w:cs="Times New Roman"/>
          <w:lang w:val="ky-KG" w:eastAsia="en-US"/>
        </w:rPr>
        <w:t>шарттарына (дипломдук иш жазуу, практикадан өтүү, мамлекеттик сынакты тапшыруу ж.б) жооп бериши керек.</w:t>
      </w:r>
    </w:p>
    <w:p w:rsidR="005106CB" w:rsidRPr="00FC244E" w:rsidRDefault="005106CB" w:rsidP="006C13EA">
      <w:pPr>
        <w:numPr>
          <w:ilvl w:val="0"/>
          <w:numId w:val="383"/>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Кош адистик программасынан чыгарылган студент кайрадан ошол кош адистик програм</w:t>
      </w:r>
      <w:r w:rsidR="002A5029"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масына кире албайт.</w:t>
      </w:r>
    </w:p>
    <w:p w:rsidR="005106CB" w:rsidRPr="00F81CDC" w:rsidRDefault="005106CB" w:rsidP="006C13EA">
      <w:pPr>
        <w:numPr>
          <w:ilvl w:val="0"/>
          <w:numId w:val="383"/>
        </w:numPr>
        <w:ind w:left="284"/>
        <w:contextualSpacing/>
        <w:jc w:val="both"/>
        <w:rPr>
          <w:rFonts w:ascii="Calibri" w:eastAsia="Times New Roman" w:hAnsi="Calibri" w:cs="Times New Roman"/>
          <w:b/>
          <w:color w:val="auto"/>
          <w:lang w:val="ky-KG" w:eastAsia="en-US"/>
        </w:rPr>
      </w:pPr>
      <w:r w:rsidRPr="00F81CDC">
        <w:rPr>
          <w:rFonts w:ascii="Calibri" w:eastAsia="Times New Roman" w:hAnsi="Calibri" w:cs="Times New Roman"/>
          <w:bCs/>
          <w:color w:val="auto"/>
          <w:lang w:val="ky-KG" w:eastAsia="en-US"/>
        </w:rPr>
        <w:t>Кош адистик программасы</w:t>
      </w:r>
      <w:r w:rsidR="0050552E" w:rsidRPr="00F81CDC">
        <w:rPr>
          <w:rFonts w:ascii="Calibri" w:eastAsia="Times New Roman" w:hAnsi="Calibri" w:cs="Times New Roman"/>
          <w:bCs/>
          <w:color w:val="auto"/>
          <w:lang w:val="ky-KG" w:eastAsia="en-US"/>
        </w:rPr>
        <w:t xml:space="preserve"> боюнча окуудан </w:t>
      </w:r>
      <w:r w:rsidRPr="00F81CDC">
        <w:rPr>
          <w:rFonts w:ascii="Calibri" w:eastAsia="Times New Roman" w:hAnsi="Calibri" w:cs="Times New Roman"/>
          <w:bCs/>
          <w:color w:val="auto"/>
          <w:lang w:val="ky-KG" w:eastAsia="en-US"/>
        </w:rPr>
        <w:t>чыгарылган студенттин алган сабактары тийиштүү академиялык түзүмдүн башкаруу кеӊешинин чечими менен негизги адистик программасындагы тандалма сабактардын ордуна кабыл алынышы мүмкүн.</w:t>
      </w:r>
      <w:r w:rsidR="00D30783" w:rsidRPr="00F81CDC">
        <w:rPr>
          <w:rFonts w:ascii="Calibri" w:eastAsia="Times New Roman" w:hAnsi="Calibri" w:cs="Times New Roman"/>
          <w:bCs/>
          <w:color w:val="auto"/>
          <w:lang w:val="ky-KG" w:eastAsia="en-US"/>
        </w:rPr>
        <w:t xml:space="preserve"> </w:t>
      </w:r>
    </w:p>
    <w:p w:rsidR="005106CB" w:rsidRPr="00FC244E" w:rsidRDefault="005106CB" w:rsidP="006C13EA">
      <w:pPr>
        <w:numPr>
          <w:ilvl w:val="0"/>
          <w:numId w:val="383"/>
        </w:numPr>
        <w:ind w:left="284"/>
        <w:contextualSpacing/>
        <w:jc w:val="both"/>
        <w:rPr>
          <w:rFonts w:ascii="Calibri" w:eastAsia="Times New Roman" w:hAnsi="Calibri" w:cs="Times New Roman"/>
          <w:b/>
          <w:lang w:val="ky-KG" w:eastAsia="en-US"/>
        </w:rPr>
      </w:pPr>
      <w:r w:rsidRPr="00FC244E">
        <w:rPr>
          <w:rFonts w:ascii="Calibri" w:eastAsia="Times New Roman" w:hAnsi="Calibri" w:cs="Times New Roman"/>
          <w:lang w:val="ky-KG" w:eastAsia="en-US"/>
        </w:rPr>
        <w:t xml:space="preserve">Кош адистик программасынан чыгарылган студент </w:t>
      </w:r>
      <w:r w:rsidRPr="00FC244E">
        <w:rPr>
          <w:rFonts w:ascii="Calibri" w:eastAsia="Times New Roman" w:hAnsi="Calibri" w:cs="Times New Roman"/>
          <w:color w:val="00B050"/>
          <w:lang w:val="ky-KG" w:eastAsia="en-US"/>
        </w:rPr>
        <w:t>“Кыргыз-Түрк “Манас” университе</w:t>
      </w:r>
      <w:r w:rsidR="002A5029" w:rsidRPr="00FC244E">
        <w:rPr>
          <w:rFonts w:ascii="Calibri" w:eastAsia="Times New Roman" w:hAnsi="Calibri" w:cs="Times New Roman"/>
          <w:color w:val="00B050"/>
          <w:lang w:val="ky-KG" w:eastAsia="en-US"/>
        </w:rPr>
        <w:t>-</w:t>
      </w:r>
      <w:r w:rsidRPr="00FC244E">
        <w:rPr>
          <w:rFonts w:ascii="Calibri" w:eastAsia="Times New Roman" w:hAnsi="Calibri" w:cs="Times New Roman"/>
          <w:color w:val="00B050"/>
          <w:lang w:val="ky-KG" w:eastAsia="en-US"/>
        </w:rPr>
        <w:t xml:space="preserve">тинин кошумча адистик берүү программасы жөнүндөгү жобосуна” </w:t>
      </w:r>
      <w:r w:rsidRPr="00FC244E">
        <w:rPr>
          <w:rFonts w:ascii="Calibri" w:eastAsia="Times New Roman" w:hAnsi="Calibri" w:cs="Times New Roman"/>
          <w:lang w:val="ky-KG" w:eastAsia="en-US"/>
        </w:rPr>
        <w:t xml:space="preserve">ылайык, </w:t>
      </w:r>
      <w:r w:rsidRPr="00F81CDC">
        <w:rPr>
          <w:rFonts w:ascii="Calibri" w:eastAsia="Times New Roman" w:hAnsi="Calibri" w:cs="Times New Roman"/>
          <w:color w:val="auto"/>
          <w:lang w:val="ky-KG" w:eastAsia="en-US"/>
        </w:rPr>
        <w:t>кошумча адистик берүү программасынын бардык талаптарына жооп берсе, кошумча адистик про</w:t>
      </w:r>
      <w:r w:rsidR="004C7215" w:rsidRPr="00F81CDC">
        <w:rPr>
          <w:rFonts w:ascii="Calibri" w:eastAsia="Times New Roman" w:hAnsi="Calibri" w:cs="Times New Roman"/>
          <w:color w:val="auto"/>
          <w:lang w:val="ky-KG" w:eastAsia="en-US"/>
        </w:rPr>
        <w:t>-</w:t>
      </w:r>
      <w:r w:rsidRPr="00F81CDC">
        <w:rPr>
          <w:rFonts w:ascii="Calibri" w:eastAsia="Times New Roman" w:hAnsi="Calibri" w:cs="Times New Roman"/>
          <w:color w:val="auto"/>
          <w:lang w:val="ky-KG" w:eastAsia="en-US"/>
        </w:rPr>
        <w:t xml:space="preserve">граммасын ачкан түзүмгө арыз менен кайрылган учурда тийиштүү академиялык түзүмдүн башкаруу кеӊешинин чечими менен кошумча адистик берүү программасы боюнча </w:t>
      </w:r>
      <w:r w:rsidRPr="00FC244E">
        <w:rPr>
          <w:rFonts w:ascii="Calibri" w:eastAsia="Times New Roman" w:hAnsi="Calibri" w:cs="Times New Roman"/>
          <w:lang w:val="ky-KG" w:eastAsia="en-US"/>
        </w:rPr>
        <w:t>серти</w:t>
      </w:r>
      <w:r w:rsidR="004C721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фикат алуу укугуна ээ болушу мүмкүн.</w:t>
      </w:r>
    </w:p>
    <w:p w:rsidR="005106CB" w:rsidRPr="00FC244E" w:rsidRDefault="005106CB" w:rsidP="006C13EA">
      <w:pPr>
        <w:numPr>
          <w:ilvl w:val="0"/>
          <w:numId w:val="383"/>
        </w:numPr>
        <w:ind w:left="284" w:hanging="284"/>
        <w:contextualSpacing/>
        <w:jc w:val="both"/>
        <w:rPr>
          <w:rFonts w:ascii="Calibri" w:eastAsia="Times New Roman" w:hAnsi="Calibri" w:cs="Times New Roman"/>
          <w:b/>
          <w:lang w:val="ky-KG" w:eastAsia="en-US"/>
        </w:rPr>
      </w:pPr>
      <w:r w:rsidRPr="00FC244E">
        <w:rPr>
          <w:rFonts w:ascii="Calibri" w:eastAsia="Times New Roman" w:hAnsi="Calibri" w:cs="Times New Roman"/>
          <w:lang w:val="ky-KG" w:eastAsia="en-US"/>
        </w:rPr>
        <w:t xml:space="preserve">Кош адистик программасындагы окуу-тарбия жана сынак иштерин жүргүзүү боюнча маселелер </w:t>
      </w:r>
      <w:r w:rsidRPr="00FC244E">
        <w:rPr>
          <w:rFonts w:ascii="Calibri" w:eastAsia="Times New Roman" w:hAnsi="Calibri" w:cs="Times New Roman"/>
          <w:color w:val="00B050"/>
          <w:lang w:val="ky-KG" w:eastAsia="en-US"/>
        </w:rPr>
        <w:t>“</w:t>
      </w:r>
      <w:r w:rsidRPr="00FC244E">
        <w:rPr>
          <w:rFonts w:ascii="Calibri" w:eastAsia="Times New Roman" w:hAnsi="Calibri" w:cs="Times New Roman"/>
          <w:color w:val="00B050"/>
          <w:spacing w:val="6"/>
          <w:lang w:val="ky-KG" w:eastAsia="en-US"/>
        </w:rPr>
        <w:t xml:space="preserve">Кыргыз-Түрк “Манас” университетинин </w:t>
      </w:r>
      <w:r w:rsidRPr="00FC244E">
        <w:rPr>
          <w:rFonts w:ascii="Calibri" w:eastAsia="Calibri" w:hAnsi="Calibri" w:cs="Times New Roman"/>
          <w:color w:val="00B050"/>
          <w:spacing w:val="6"/>
          <w:lang w:val="ky-KG" w:eastAsia="en-US"/>
        </w:rPr>
        <w:t>бакалавр жана кесиптик орто билим берүү программалары боюнча окуу-тарбия иштерин жүргүзүү жана сынак өткөрүү боюнча нускаманын</w:t>
      </w:r>
      <w:r w:rsidRPr="00FC244E">
        <w:rPr>
          <w:rFonts w:ascii="Calibri" w:eastAsia="Calibri" w:hAnsi="Calibri" w:cs="Times New Roman"/>
          <w:b/>
          <w:bCs/>
          <w:color w:val="00B050"/>
          <w:shd w:val="clear" w:color="auto" w:fill="FFFFFF"/>
          <w:lang w:val="ky-KG" w:eastAsia="en-US"/>
        </w:rPr>
        <w:t xml:space="preserve">” </w:t>
      </w:r>
      <w:r w:rsidRPr="00FC244E">
        <w:rPr>
          <w:rFonts w:ascii="Calibri" w:eastAsia="Times New Roman" w:hAnsi="Calibri" w:cs="Times New Roman"/>
          <w:lang w:val="ky-KG" w:eastAsia="en-US"/>
        </w:rPr>
        <w:t>жоболору аркылуу жөнгө салынат.</w:t>
      </w:r>
    </w:p>
    <w:p w:rsidR="005106CB" w:rsidRPr="00FC244E" w:rsidRDefault="005106CB" w:rsidP="005106CB">
      <w:pPr>
        <w:ind w:left="720"/>
        <w:contextualSpacing/>
        <w:jc w:val="both"/>
        <w:rPr>
          <w:rFonts w:ascii="Calibri" w:eastAsia="Times New Roman" w:hAnsi="Calibri" w:cs="Times New Roman"/>
          <w:b/>
          <w:lang w:val="ky-KG" w:eastAsia="en-US"/>
        </w:rPr>
      </w:pPr>
    </w:p>
    <w:p w:rsidR="005106CB" w:rsidRPr="00FC244E" w:rsidRDefault="005106CB" w:rsidP="005106CB">
      <w:pPr>
        <w:jc w:val="both"/>
        <w:rPr>
          <w:rFonts w:ascii="Calibri" w:eastAsia="Calibri" w:hAnsi="Calibri" w:cs="Times New Roman"/>
          <w:b/>
          <w:lang w:val="ky-KG" w:eastAsia="en-US"/>
        </w:rPr>
      </w:pPr>
      <w:r w:rsidRPr="00FC244E">
        <w:rPr>
          <w:rFonts w:ascii="Calibri" w:eastAsia="Calibri" w:hAnsi="Calibri" w:cs="Times New Roman"/>
          <w:b/>
          <w:lang w:val="ky-KG" w:eastAsia="en-US"/>
        </w:rPr>
        <w:t>Күчүн жоготкон укуктук ченемдер жана чечимдер</w:t>
      </w:r>
    </w:p>
    <w:p w:rsidR="005106CB" w:rsidRPr="00FC244E" w:rsidRDefault="005106CB" w:rsidP="005106CB">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8-берене. </w:t>
      </w:r>
      <w:r w:rsidRPr="00FC244E">
        <w:rPr>
          <w:rFonts w:ascii="Calibri" w:eastAsia="Calibri" w:hAnsi="Calibri" w:cs="Times New Roman"/>
          <w:lang w:val="ky-KG" w:eastAsia="en-US"/>
        </w:rPr>
        <w:t>Бул жобонун күчүнө кириши менен:</w:t>
      </w:r>
    </w:p>
    <w:p w:rsidR="005106CB" w:rsidRPr="00FC244E" w:rsidRDefault="005106CB" w:rsidP="006C13EA">
      <w:pPr>
        <w:numPr>
          <w:ilvl w:val="0"/>
          <w:numId w:val="384"/>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 xml:space="preserve">Окумуштуулар кеӊешинин 2004-жылдын 24-майындагы 6.32-номерлүү чечими менен күчүнө кирген </w:t>
      </w:r>
      <w:r w:rsidRPr="00FC244E">
        <w:rPr>
          <w:rFonts w:ascii="Calibri" w:eastAsia="Times New Roman" w:hAnsi="Calibri" w:cs="Times New Roman"/>
          <w:color w:val="00B050"/>
          <w:lang w:val="ky-KG" w:eastAsia="en-US"/>
        </w:rPr>
        <w:t>“Кыргыз-Түрк “Манас” университетинин кош адистик программасы жөнүндөгү жобосу”;</w:t>
      </w:r>
    </w:p>
    <w:p w:rsidR="005106CB" w:rsidRPr="00FC244E" w:rsidRDefault="005106CB" w:rsidP="006C13EA">
      <w:pPr>
        <w:numPr>
          <w:ilvl w:val="0"/>
          <w:numId w:val="384"/>
        </w:numPr>
        <w:ind w:left="284" w:hanging="284"/>
        <w:contextualSpacing/>
        <w:jc w:val="both"/>
        <w:rPr>
          <w:rFonts w:ascii="Calibri" w:eastAsia="Calibri" w:hAnsi="Calibri" w:cs="Times New Roman"/>
          <w:lang w:val="ky-KG" w:eastAsia="en-US"/>
        </w:rPr>
      </w:pPr>
      <w:r w:rsidRPr="00FC244E">
        <w:rPr>
          <w:rFonts w:ascii="Calibri" w:eastAsia="Times New Roman" w:hAnsi="Calibri" w:cs="Times New Roman"/>
          <w:lang w:val="ky-KG" w:eastAsia="en-US"/>
        </w:rPr>
        <w:t xml:space="preserve">Окумуштуулар кеӊешинин 2005-жылдын 31-майындагы 2005-10.42-номерлүү чечими </w:t>
      </w:r>
      <w:r w:rsidRPr="00FC244E">
        <w:rPr>
          <w:rFonts w:ascii="Calibri" w:eastAsia="Calibri" w:hAnsi="Calibri" w:cs="Times New Roman"/>
          <w:lang w:val="ky-KG" w:eastAsia="en-US"/>
        </w:rPr>
        <w:t>жараксыз деп табылат.</w:t>
      </w:r>
    </w:p>
    <w:p w:rsidR="005106CB" w:rsidRPr="00FC244E" w:rsidRDefault="005106CB" w:rsidP="005106CB">
      <w:pPr>
        <w:ind w:left="720"/>
        <w:contextualSpacing/>
        <w:jc w:val="both"/>
        <w:rPr>
          <w:rFonts w:ascii="Calibri" w:eastAsia="Calibri" w:hAnsi="Calibri" w:cs="Times New Roman"/>
          <w:lang w:val="ky-KG" w:eastAsia="en-US"/>
        </w:rPr>
      </w:pPr>
    </w:p>
    <w:p w:rsidR="005106CB" w:rsidRPr="00FC244E" w:rsidRDefault="005106CB" w:rsidP="005106CB">
      <w:pPr>
        <w:jc w:val="both"/>
        <w:rPr>
          <w:rFonts w:ascii="Calibri" w:eastAsia="Calibri" w:hAnsi="Calibri" w:cs="Times New Roman"/>
          <w:b/>
          <w:lang w:val="ky-KG" w:eastAsia="en-US"/>
        </w:rPr>
      </w:pPr>
      <w:r w:rsidRPr="00FC244E">
        <w:rPr>
          <w:rFonts w:ascii="Calibri" w:eastAsia="Calibri" w:hAnsi="Calibri" w:cs="Times New Roman"/>
          <w:b/>
          <w:lang w:val="ky-KG" w:eastAsia="en-US"/>
        </w:rPr>
        <w:t>Күчүнө кириши</w:t>
      </w:r>
    </w:p>
    <w:p w:rsidR="005106CB" w:rsidRPr="00FC244E" w:rsidRDefault="005106CB" w:rsidP="002A5029">
      <w:pPr>
        <w:jc w:val="both"/>
        <w:rPr>
          <w:rFonts w:ascii="Calibri" w:eastAsia="Calibri" w:hAnsi="Calibri" w:cs="Times New Roman"/>
          <w:lang w:val="ky-KG" w:eastAsia="en-US"/>
        </w:rPr>
      </w:pPr>
      <w:r w:rsidRPr="00FC244E">
        <w:rPr>
          <w:rFonts w:ascii="Calibri" w:eastAsia="Calibri" w:hAnsi="Calibri" w:cs="Times New Roman"/>
          <w:b/>
          <w:lang w:val="ky-KG" w:eastAsia="en-US"/>
        </w:rPr>
        <w:t>9-берене.</w:t>
      </w:r>
      <w:r w:rsidR="002A5029" w:rsidRPr="00FC244E">
        <w:rPr>
          <w:rFonts w:ascii="Calibri" w:eastAsia="Calibri" w:hAnsi="Calibri" w:cs="Times New Roman"/>
          <w:b/>
          <w:lang w:val="ky-KG" w:eastAsia="en-US"/>
        </w:rPr>
        <w:t xml:space="preserve"> </w:t>
      </w:r>
      <w:r w:rsidRPr="00FC244E">
        <w:rPr>
          <w:rFonts w:ascii="Calibri" w:eastAsia="Calibri" w:hAnsi="Calibri" w:cs="Times New Roman"/>
          <w:lang w:val="ky-KG" w:eastAsia="en-US"/>
        </w:rPr>
        <w:t>Бул жобо 2013-2014-окуу жылынан баштап күчүнө кирет.</w:t>
      </w:r>
    </w:p>
    <w:p w:rsidR="005106CB" w:rsidRPr="00FC244E" w:rsidRDefault="005106CB" w:rsidP="005106CB">
      <w:pPr>
        <w:jc w:val="both"/>
        <w:rPr>
          <w:rFonts w:ascii="Calibri" w:eastAsia="Calibri" w:hAnsi="Calibri" w:cs="Times New Roman"/>
          <w:b/>
          <w:lang w:val="ky-KG" w:eastAsia="en-US"/>
        </w:rPr>
      </w:pPr>
    </w:p>
    <w:p w:rsidR="005106CB" w:rsidRPr="00FC244E" w:rsidRDefault="005106CB" w:rsidP="005106CB">
      <w:pPr>
        <w:jc w:val="both"/>
        <w:rPr>
          <w:rFonts w:ascii="Calibri" w:eastAsia="Calibri" w:hAnsi="Calibri" w:cs="Times New Roman"/>
          <w:b/>
          <w:lang w:val="ky-KG" w:eastAsia="en-US"/>
        </w:rPr>
      </w:pPr>
      <w:r w:rsidRPr="00FC244E">
        <w:rPr>
          <w:rFonts w:ascii="Calibri" w:eastAsia="Calibri" w:hAnsi="Calibri" w:cs="Times New Roman"/>
          <w:b/>
          <w:lang w:val="ky-KG" w:eastAsia="en-US"/>
        </w:rPr>
        <w:t>Ишке ашырылышы</w:t>
      </w:r>
    </w:p>
    <w:p w:rsidR="005106CB" w:rsidRPr="00FC244E" w:rsidRDefault="005106CB" w:rsidP="005106CB">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10-берене. </w:t>
      </w:r>
      <w:r w:rsidRPr="00FC244E">
        <w:rPr>
          <w:rFonts w:ascii="Calibri" w:eastAsia="Calibri" w:hAnsi="Calibri" w:cs="Times New Roman"/>
          <w:lang w:val="ky-KG" w:eastAsia="en-US"/>
        </w:rPr>
        <w:t>Бул жобо Кыргыз-Түрк “Манас” университетинин ректораты тарабынан жөнгө салынат</w:t>
      </w:r>
      <w:r w:rsidRPr="00FC244E">
        <w:rPr>
          <w:rFonts w:ascii="Calibri" w:eastAsia="Calibri" w:hAnsi="Calibri" w:cs="Times New Roman"/>
          <w:b/>
          <w:lang w:val="ky-KG" w:eastAsia="en-US"/>
        </w:rPr>
        <w:t>.</w:t>
      </w:r>
    </w:p>
    <w:p w:rsidR="005106CB" w:rsidRPr="00FC244E" w:rsidRDefault="005106CB" w:rsidP="005106CB">
      <w:pPr>
        <w:autoSpaceDE w:val="0"/>
        <w:autoSpaceDN w:val="0"/>
        <w:adjustRightInd w:val="0"/>
        <w:jc w:val="both"/>
        <w:rPr>
          <w:rFonts w:ascii="Calibri" w:eastAsia="Calibri" w:hAnsi="Calibri" w:cs="Times New Roman"/>
          <w:i/>
          <w:iCs/>
          <w:sz w:val="20"/>
          <w:szCs w:val="20"/>
          <w:lang w:val="ky-KG" w:eastAsia="en-US"/>
        </w:rPr>
      </w:pPr>
    </w:p>
    <w:p w:rsidR="005106CB" w:rsidRPr="00FC244E" w:rsidRDefault="005106CB" w:rsidP="005106CB">
      <w:pPr>
        <w:autoSpaceDE w:val="0"/>
        <w:autoSpaceDN w:val="0"/>
        <w:adjustRightInd w:val="0"/>
        <w:jc w:val="both"/>
        <w:rPr>
          <w:rFonts w:ascii="Calibri" w:eastAsia="Calibri" w:hAnsi="Calibri" w:cs="Times New Roman"/>
          <w:i/>
          <w:iCs/>
          <w:sz w:val="20"/>
          <w:szCs w:val="20"/>
          <w:lang w:val="ky-KG" w:eastAsia="en-US"/>
        </w:rPr>
      </w:pPr>
    </w:p>
    <w:p w:rsidR="005106CB" w:rsidRPr="00FC244E" w:rsidRDefault="005106CB" w:rsidP="005106CB">
      <w:pPr>
        <w:autoSpaceDE w:val="0"/>
        <w:autoSpaceDN w:val="0"/>
        <w:adjustRightInd w:val="0"/>
        <w:jc w:val="both"/>
        <w:rPr>
          <w:rFonts w:ascii="Calibri" w:eastAsia="Calibri" w:hAnsi="Calibri" w:cs="Times New Roman"/>
          <w:i/>
          <w:iCs/>
          <w:sz w:val="20"/>
          <w:szCs w:val="20"/>
          <w:lang w:val="ky-KG" w:eastAsia="en-US"/>
        </w:rPr>
      </w:pPr>
    </w:p>
    <w:p w:rsidR="00E2183E" w:rsidRPr="00FC244E" w:rsidRDefault="005106CB" w:rsidP="005106CB">
      <w:pPr>
        <w:rPr>
          <w:rFonts w:ascii="Calibri" w:hAnsi="Calibri" w:cs="Times New Roman"/>
          <w:i/>
          <w:iCs/>
          <w:color w:val="auto"/>
          <w:sz w:val="20"/>
          <w:szCs w:val="20"/>
          <w:lang w:val="ky-KG"/>
        </w:rPr>
      </w:pPr>
      <w:r w:rsidRPr="00FC244E">
        <w:rPr>
          <w:rFonts w:ascii="Calibri" w:eastAsia="Calibri" w:hAnsi="Calibri" w:cs="Times New Roman"/>
          <w:i/>
          <w:iCs/>
          <w:sz w:val="20"/>
          <w:szCs w:val="20"/>
          <w:lang w:val="ky-KG" w:eastAsia="en-US"/>
        </w:rPr>
        <w:t>Бул жобо КТМУнун Окумуштуулар кеӊешинин 2013-жылдын 19-мартындагы 2013-03.030-номерлүү чечими менен кабыл алынган.</w:t>
      </w:r>
    </w:p>
    <w:p w:rsidR="00AE6470" w:rsidRPr="00FC244E" w:rsidRDefault="00AE6470" w:rsidP="006B6F69">
      <w:pPr>
        <w:jc w:val="both"/>
        <w:rPr>
          <w:rFonts w:ascii="Calibri" w:hAnsi="Calibri" w:cs="Times New Roman"/>
          <w:i/>
          <w:iCs/>
          <w:noProof/>
          <w:sz w:val="20"/>
          <w:szCs w:val="20"/>
          <w:lang w:val="ky-KG" w:eastAsia="tr-TR"/>
        </w:rPr>
      </w:pPr>
    </w:p>
    <w:p w:rsidR="00DE3B1A" w:rsidRPr="00FC244E" w:rsidRDefault="00DE3B1A" w:rsidP="00DE3B1A">
      <w:pPr>
        <w:jc w:val="center"/>
        <w:rPr>
          <w:rFonts w:ascii="Calibri" w:hAnsi="Calibri" w:cs="Times New Roman"/>
          <w:lang w:val="ky-KG"/>
        </w:rPr>
        <w:sectPr w:rsidR="00DE3B1A" w:rsidRPr="00FC244E" w:rsidSect="000A0CA3">
          <w:footerReference w:type="even" r:id="rId73"/>
          <w:footnotePr>
            <w:numRestart w:val="eachSect"/>
          </w:footnotePr>
          <w:pgSz w:w="11907" w:h="16840" w:code="9"/>
          <w:pgMar w:top="1134" w:right="1134" w:bottom="1134" w:left="1134" w:header="454" w:footer="454" w:gutter="0"/>
          <w:pgNumType w:start="1"/>
          <w:cols w:space="708"/>
          <w:docGrid w:linePitch="360"/>
        </w:sectPr>
      </w:pPr>
    </w:p>
    <w:p w:rsidR="005D3026" w:rsidRPr="00F81CDC" w:rsidRDefault="005D3026" w:rsidP="00F81CDC">
      <w:pPr>
        <w:pStyle w:val="1"/>
        <w:rPr>
          <w:lang w:val="tr-TR"/>
        </w:rPr>
      </w:pPr>
      <w:bookmarkStart w:id="100" w:name="_Toc25339839"/>
      <w:r w:rsidRPr="00FC244E">
        <w:lastRenderedPageBreak/>
        <w:t>КЫРГЫЗ-ТҮРК “МАНАС” УНИВЕРСИТЕТИНИН</w:t>
      </w:r>
      <w:r w:rsidR="00F81CDC">
        <w:t xml:space="preserve"> </w:t>
      </w:r>
      <w:r w:rsidRPr="00FC244E">
        <w:t xml:space="preserve">ЭЛ АРАЛЫК БАЙЛАНЫШТАР БӨЛҮМҮНҮН ТҮЗҮЛҮШҮ, ИШ ЖҮРГҮЗҮҮ ТАРТИБИ ЖАНА МИЛДЕТТЕРИ </w:t>
      </w:r>
      <w:r w:rsidR="00FF6B91" w:rsidRPr="00FC244E">
        <w:t xml:space="preserve">ЖӨНҮНДӨ </w:t>
      </w:r>
      <w:r w:rsidR="00940DBA" w:rsidRPr="00FC244E">
        <w:t>ЖОБОСУ</w:t>
      </w:r>
      <w:bookmarkEnd w:id="100"/>
    </w:p>
    <w:p w:rsidR="00F81CDC" w:rsidRPr="00F81CDC" w:rsidRDefault="00F81CDC" w:rsidP="00F81CDC">
      <w:pPr>
        <w:rPr>
          <w:rFonts w:ascii="Calibri" w:hAnsi="Calibri"/>
        </w:rPr>
      </w:pPr>
    </w:p>
    <w:p w:rsidR="005D3026" w:rsidRPr="00FC244E" w:rsidRDefault="005D3026" w:rsidP="005D3026">
      <w:pPr>
        <w:tabs>
          <w:tab w:val="left" w:pos="567"/>
        </w:tabs>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БИРИНЧИ БӨЛҮМ</w:t>
      </w:r>
    </w:p>
    <w:p w:rsidR="005D3026" w:rsidRPr="00FC244E" w:rsidRDefault="005D3026" w:rsidP="005D3026">
      <w:pPr>
        <w:jc w:val="center"/>
        <w:rPr>
          <w:rFonts w:ascii="Calibri" w:eastAsia="Calibri" w:hAnsi="Calibri" w:cs="Times New Roman"/>
          <w:b/>
          <w:bCs/>
          <w:color w:val="0D0D0D"/>
          <w:lang w:val="ky-KG" w:eastAsia="en-US"/>
        </w:rPr>
      </w:pPr>
      <w:r w:rsidRPr="00FC244E">
        <w:rPr>
          <w:rFonts w:ascii="Calibri" w:eastAsia="Calibri" w:hAnsi="Calibri" w:cs="Times New Roman"/>
          <w:b/>
          <w:bCs/>
          <w:color w:val="0D0D0D"/>
          <w:lang w:val="ky-KG" w:eastAsia="en-US"/>
        </w:rPr>
        <w:t>Максаты, мазмуну жана аныктамалар</w:t>
      </w:r>
    </w:p>
    <w:p w:rsidR="005D3026" w:rsidRPr="00FC244E" w:rsidRDefault="005D3026" w:rsidP="005D3026">
      <w:pPr>
        <w:jc w:val="both"/>
        <w:rPr>
          <w:rFonts w:ascii="Calibri" w:eastAsia="Calibri" w:hAnsi="Calibri" w:cs="Times New Roman"/>
          <w:color w:val="0D0D0D"/>
          <w:lang w:val="ky-KG" w:eastAsia="en-US"/>
        </w:rPr>
      </w:pPr>
    </w:p>
    <w:p w:rsidR="005D3026" w:rsidRPr="00FC244E" w:rsidRDefault="005D3026" w:rsidP="005D3026">
      <w:pPr>
        <w:jc w:val="both"/>
        <w:rPr>
          <w:rFonts w:ascii="Calibri" w:eastAsia="Calibri" w:hAnsi="Calibri" w:cs="Times New Roman"/>
          <w:b/>
          <w:bCs/>
          <w:color w:val="0D0D0D"/>
          <w:lang w:val="ky-KG" w:eastAsia="en-US"/>
        </w:rPr>
      </w:pPr>
      <w:r w:rsidRPr="00FC244E">
        <w:rPr>
          <w:rFonts w:ascii="Calibri" w:eastAsia="Calibri" w:hAnsi="Calibri" w:cs="Times New Roman"/>
          <w:b/>
          <w:bCs/>
          <w:color w:val="0D0D0D"/>
          <w:lang w:val="ky-KG" w:eastAsia="en-US"/>
        </w:rPr>
        <w:t>Максаты жана мазмуну</w:t>
      </w:r>
    </w:p>
    <w:p w:rsidR="005D3026" w:rsidRPr="00FC244E" w:rsidRDefault="005D3026" w:rsidP="00940DBA">
      <w:pPr>
        <w:jc w:val="both"/>
        <w:rPr>
          <w:rFonts w:ascii="Calibri" w:eastAsia="Times New Roman" w:hAnsi="Calibri" w:cs="Times New Roman"/>
          <w:color w:val="0D0D0D"/>
          <w:lang w:val="ky-KG" w:eastAsia="en-US"/>
        </w:rPr>
      </w:pPr>
      <w:r w:rsidRPr="00FC244E">
        <w:rPr>
          <w:rFonts w:ascii="Calibri" w:eastAsia="Times New Roman" w:hAnsi="Calibri" w:cs="Times New Roman"/>
          <w:b/>
          <w:color w:val="0D0D0D"/>
          <w:lang w:val="ky-KG" w:eastAsia="en-US"/>
        </w:rPr>
        <w:t xml:space="preserve">1-берене. </w:t>
      </w:r>
      <w:r w:rsidRPr="00FC244E">
        <w:rPr>
          <w:rFonts w:ascii="Calibri" w:eastAsia="Times New Roman" w:hAnsi="Calibri" w:cs="Times New Roman"/>
          <w:color w:val="0D0D0D"/>
          <w:lang w:val="ky-KG" w:eastAsia="en-US"/>
        </w:rPr>
        <w:t xml:space="preserve">Бул </w:t>
      </w:r>
      <w:r w:rsidR="00940DBA" w:rsidRPr="00FC244E">
        <w:rPr>
          <w:rFonts w:ascii="Calibri" w:eastAsia="Times New Roman" w:hAnsi="Calibri" w:cs="Times New Roman"/>
          <w:color w:val="0D0D0D"/>
          <w:lang w:val="ky-KG" w:eastAsia="en-US"/>
        </w:rPr>
        <w:t>жобонун</w:t>
      </w:r>
      <w:r w:rsidRPr="00FC244E">
        <w:rPr>
          <w:rFonts w:ascii="Calibri" w:eastAsia="Times New Roman" w:hAnsi="Calibri" w:cs="Times New Roman"/>
          <w:color w:val="0D0D0D"/>
          <w:lang w:val="ky-KG" w:eastAsia="en-US"/>
        </w:rPr>
        <w:t xml:space="preserve"> максаты - университеттин чет өлкөдөгү ЖОЖдор, жогорку билим берүү башкармалыктары</w:t>
      </w:r>
      <w:r w:rsidRPr="00F81CDC">
        <w:rPr>
          <w:rFonts w:ascii="Calibri" w:eastAsia="Times New Roman" w:hAnsi="Calibri" w:cs="Times New Roman"/>
          <w:color w:val="auto"/>
          <w:lang w:val="ky-KG" w:eastAsia="en-US"/>
        </w:rPr>
        <w:t xml:space="preserve">, </w:t>
      </w:r>
      <w:r w:rsidR="00FF6B91" w:rsidRPr="00F81CDC">
        <w:rPr>
          <w:rFonts w:ascii="Calibri" w:eastAsia="Times New Roman" w:hAnsi="Calibri" w:cs="Times New Roman"/>
          <w:color w:val="auto"/>
          <w:lang w:val="ky-KG" w:eastAsia="en-US"/>
        </w:rPr>
        <w:t xml:space="preserve">ар кыл </w:t>
      </w:r>
      <w:r w:rsidRPr="00F81CDC">
        <w:rPr>
          <w:rFonts w:ascii="Calibri" w:eastAsia="Times New Roman" w:hAnsi="Calibri" w:cs="Times New Roman"/>
          <w:color w:val="auto"/>
          <w:lang w:val="ky-KG" w:eastAsia="en-US"/>
        </w:rPr>
        <w:t>мекеме, уюмдар менен билим берүү, маданият жана соци</w:t>
      </w:r>
      <w:r w:rsidR="004C7215" w:rsidRPr="00F81CDC">
        <w:rPr>
          <w:rFonts w:ascii="Calibri" w:eastAsia="Times New Roman" w:hAnsi="Calibri" w:cs="Times New Roman"/>
          <w:color w:val="auto"/>
          <w:lang w:val="ky-KG" w:eastAsia="en-US"/>
        </w:rPr>
        <w:t>-</w:t>
      </w:r>
      <w:r w:rsidRPr="00F81CDC">
        <w:rPr>
          <w:rFonts w:ascii="Calibri" w:eastAsia="Times New Roman" w:hAnsi="Calibri" w:cs="Times New Roman"/>
          <w:color w:val="auto"/>
          <w:lang w:val="ky-KG" w:eastAsia="en-US"/>
        </w:rPr>
        <w:t>алдык тармактар боюнча кызматташкан, ошондой эле аталган окуу жайдын д</w:t>
      </w:r>
      <w:r w:rsidR="002A5029" w:rsidRPr="00F81CDC">
        <w:rPr>
          <w:rFonts w:ascii="Calibri" w:eastAsia="Times New Roman" w:hAnsi="Calibri" w:cs="Times New Roman"/>
          <w:color w:val="auto"/>
          <w:lang w:val="ky-KG" w:eastAsia="en-US"/>
        </w:rPr>
        <w:t>үйнөлүк билим берүү жана илимий-</w:t>
      </w:r>
      <w:r w:rsidRPr="00F81CDC">
        <w:rPr>
          <w:rFonts w:ascii="Calibri" w:eastAsia="Times New Roman" w:hAnsi="Calibri" w:cs="Times New Roman"/>
          <w:color w:val="auto"/>
          <w:lang w:val="ky-KG" w:eastAsia="en-US"/>
        </w:rPr>
        <w:t>изилдөө багытында эл аралык деңгээлдеги программалары</w:t>
      </w:r>
      <w:r w:rsidR="00FF6B91" w:rsidRPr="00F81CDC">
        <w:rPr>
          <w:rFonts w:ascii="Calibri" w:eastAsia="Times New Roman" w:hAnsi="Calibri" w:cs="Times New Roman"/>
          <w:color w:val="auto"/>
          <w:lang w:val="ky-KG" w:eastAsia="en-US"/>
        </w:rPr>
        <w:t>н</w:t>
      </w:r>
      <w:r w:rsidRPr="00F81CDC">
        <w:rPr>
          <w:rFonts w:ascii="Calibri" w:eastAsia="Times New Roman" w:hAnsi="Calibri" w:cs="Times New Roman"/>
          <w:color w:val="auto"/>
          <w:lang w:val="ky-KG" w:eastAsia="en-US"/>
        </w:rPr>
        <w:t xml:space="preserve"> </w:t>
      </w:r>
      <w:r w:rsidR="00FF6B91" w:rsidRPr="00F81CDC">
        <w:rPr>
          <w:rFonts w:ascii="Calibri" w:eastAsia="Times New Roman" w:hAnsi="Calibri" w:cs="Times New Roman"/>
          <w:color w:val="auto"/>
          <w:lang w:val="ky-KG" w:eastAsia="en-US"/>
        </w:rPr>
        <w:t xml:space="preserve">жана </w:t>
      </w:r>
      <w:r w:rsidRPr="00FC244E">
        <w:rPr>
          <w:rFonts w:ascii="Calibri" w:eastAsia="Times New Roman" w:hAnsi="Calibri" w:cs="Times New Roman"/>
          <w:color w:val="0D0D0D"/>
          <w:lang w:val="ky-KG" w:eastAsia="en-US"/>
        </w:rPr>
        <w:t>иш-чараларын жүзөгө ашырууга көмөктөшкөн, ректоратка түздөн-түз баш ийген эл аралык байланыштар бөлүмүнүн түзүлүшүн, иш жүргүзүү тартибин жана милдеттерин жөнгө салуу.</w:t>
      </w:r>
    </w:p>
    <w:p w:rsidR="005D3026" w:rsidRPr="00FC244E" w:rsidRDefault="005D3026" w:rsidP="005D3026">
      <w:pPr>
        <w:jc w:val="both"/>
        <w:rPr>
          <w:rFonts w:ascii="Calibri" w:eastAsia="Calibri" w:hAnsi="Calibri" w:cs="Times New Roman"/>
          <w:b/>
          <w:color w:val="0D0D0D"/>
          <w:lang w:val="ky-KG" w:eastAsia="en-US"/>
        </w:rPr>
      </w:pPr>
    </w:p>
    <w:p w:rsidR="005D3026" w:rsidRPr="00FC244E" w:rsidRDefault="005D3026" w:rsidP="005D3026">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Аныктамалар жана кыскартуулар</w:t>
      </w:r>
    </w:p>
    <w:p w:rsidR="005D3026" w:rsidRPr="00FC244E" w:rsidRDefault="005D3026" w:rsidP="00940DBA">
      <w:pPr>
        <w:tabs>
          <w:tab w:val="left" w:pos="567"/>
        </w:tabs>
        <w:jc w:val="both"/>
        <w:rPr>
          <w:rFonts w:ascii="Calibri" w:eastAsia="Calibri" w:hAnsi="Calibri" w:cs="Times New Roman"/>
          <w:color w:val="0D0D0D"/>
          <w:lang w:val="ky-KG" w:eastAsia="en-US"/>
        </w:rPr>
      </w:pPr>
      <w:r w:rsidRPr="00FC244E">
        <w:rPr>
          <w:rFonts w:ascii="Calibri" w:eastAsia="Calibri" w:hAnsi="Calibri" w:cs="Times New Roman"/>
          <w:b/>
          <w:color w:val="0D0D0D"/>
          <w:lang w:val="ky-KG" w:eastAsia="en-US"/>
        </w:rPr>
        <w:t xml:space="preserve">2-берене. </w:t>
      </w:r>
      <w:r w:rsidRPr="00FC244E">
        <w:rPr>
          <w:rFonts w:ascii="Calibri" w:eastAsia="Calibri" w:hAnsi="Calibri" w:cs="Times New Roman"/>
          <w:color w:val="0D0D0D"/>
          <w:lang w:val="ky-KG" w:eastAsia="en-US"/>
        </w:rPr>
        <w:t xml:space="preserve">Бул </w:t>
      </w:r>
      <w:r w:rsidR="00940DBA" w:rsidRPr="00FC244E">
        <w:rPr>
          <w:rFonts w:ascii="Calibri" w:eastAsia="Calibri" w:hAnsi="Calibri" w:cs="Times New Roman"/>
          <w:color w:val="0D0D0D"/>
          <w:lang w:val="ky-KG" w:eastAsia="en-US"/>
        </w:rPr>
        <w:t>жободо</w:t>
      </w:r>
      <w:r w:rsidRPr="00FC244E">
        <w:rPr>
          <w:rFonts w:ascii="Calibri" w:eastAsia="Calibri" w:hAnsi="Calibri" w:cs="Times New Roman"/>
          <w:color w:val="0D0D0D"/>
          <w:lang w:val="ky-KG" w:eastAsia="en-US"/>
        </w:rPr>
        <w:t xml:space="preserve"> төмөнкүдөй түшүнүктөр колдонулат:</w:t>
      </w:r>
    </w:p>
    <w:tbl>
      <w:tblPr>
        <w:tblStyle w:val="2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11"/>
      </w:tblGrid>
      <w:tr w:rsidR="005D3026" w:rsidRPr="00FC244E" w:rsidTr="007D1D30">
        <w:tc>
          <w:tcPr>
            <w:tcW w:w="2660" w:type="dxa"/>
          </w:tcPr>
          <w:p w:rsidR="005D3026" w:rsidRPr="00FC244E" w:rsidRDefault="005D3026" w:rsidP="007E04E3">
            <w:pPr>
              <w:jc w:val="both"/>
              <w:rPr>
                <w:rFonts w:ascii="Calibri" w:eastAsia="Calibri" w:hAnsi="Calibri" w:cs="Times New Roman"/>
                <w:b/>
                <w:color w:val="0D0D0D"/>
                <w:lang w:val="ky-KG" w:eastAsia="en-US"/>
              </w:rPr>
            </w:pPr>
            <w:r w:rsidRPr="00FC244E">
              <w:rPr>
                <w:rFonts w:ascii="Calibri" w:eastAsia="Times New Roman" w:hAnsi="Calibri" w:cs="Times New Roman"/>
                <w:b/>
                <w:color w:val="0D0D0D"/>
                <w:lang w:val="ky-KG" w:eastAsia="en-US"/>
              </w:rPr>
              <w:t>Бөлүм</w:t>
            </w:r>
            <w:r w:rsidRPr="00FC244E">
              <w:rPr>
                <w:rFonts w:ascii="Calibri" w:eastAsia="Times New Roman" w:hAnsi="Calibri" w:cs="Times New Roman"/>
                <w:b/>
                <w:color w:val="0D0D0D"/>
                <w:lang w:val="ky-KG" w:eastAsia="en-US"/>
              </w:rPr>
              <w:tab/>
            </w:r>
            <w:r w:rsidR="007E04E3" w:rsidRPr="00FC244E">
              <w:rPr>
                <w:rFonts w:ascii="Calibri" w:eastAsia="Times New Roman" w:hAnsi="Calibri" w:cs="Times New Roman"/>
                <w:b/>
                <w:color w:val="0D0D0D"/>
                <w:lang w:val="ky-KG" w:eastAsia="en-US"/>
              </w:rPr>
              <w:t xml:space="preserve">                              </w:t>
            </w:r>
            <w:r w:rsidRPr="00FC244E">
              <w:rPr>
                <w:rFonts w:ascii="Calibri" w:eastAsia="Times New Roman" w:hAnsi="Calibri" w:cs="Times New Roman"/>
                <w:b/>
                <w:color w:val="0D0D0D"/>
                <w:lang w:val="ky-KG" w:eastAsia="en-US"/>
              </w:rPr>
              <w:t>:</w:t>
            </w:r>
          </w:p>
        </w:tc>
        <w:tc>
          <w:tcPr>
            <w:tcW w:w="6911" w:type="dxa"/>
          </w:tcPr>
          <w:p w:rsidR="005D3026" w:rsidRPr="00FC244E" w:rsidRDefault="005D3026" w:rsidP="005D3026">
            <w:pPr>
              <w:tabs>
                <w:tab w:val="left" w:pos="1560"/>
              </w:tabs>
              <w:contextualSpacing/>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eastAsia="en-US"/>
              </w:rPr>
              <w:t>Эл аралык байланыштар бөлүмү;</w:t>
            </w:r>
          </w:p>
        </w:tc>
      </w:tr>
      <w:tr w:rsidR="005D3026" w:rsidRPr="00FC244E" w:rsidTr="007D1D30">
        <w:tc>
          <w:tcPr>
            <w:tcW w:w="2660" w:type="dxa"/>
          </w:tcPr>
          <w:p w:rsidR="005D3026" w:rsidRPr="00FC244E" w:rsidRDefault="005D3026" w:rsidP="005D3026">
            <w:pPr>
              <w:tabs>
                <w:tab w:val="left" w:pos="567"/>
              </w:tabs>
              <w:jc w:val="both"/>
              <w:rPr>
                <w:rFonts w:ascii="Calibri" w:eastAsia="Calibri" w:hAnsi="Calibri" w:cs="Times New Roman"/>
                <w:b/>
                <w:color w:val="0D0D0D"/>
                <w:lang w:val="ky-KG" w:eastAsia="en-US"/>
              </w:rPr>
            </w:pPr>
            <w:r w:rsidRPr="00FC244E">
              <w:rPr>
                <w:rFonts w:ascii="Calibri" w:eastAsia="Times New Roman" w:hAnsi="Calibri" w:cs="Times New Roman"/>
                <w:b/>
                <w:color w:val="0D0D0D"/>
                <w:lang w:val="ky-KG" w:eastAsia="en-US"/>
              </w:rPr>
              <w:t>Мүдүр</w:t>
            </w:r>
            <w:r w:rsidR="007E04E3" w:rsidRPr="00FC244E">
              <w:rPr>
                <w:rFonts w:ascii="Calibri" w:eastAsia="Times New Roman" w:hAnsi="Calibri" w:cs="Times New Roman"/>
                <w:b/>
                <w:color w:val="0D0D0D"/>
                <w:lang w:val="ky-KG" w:eastAsia="en-US"/>
              </w:rPr>
              <w:t xml:space="preserve">                              </w:t>
            </w:r>
            <w:r w:rsidRPr="00FC244E">
              <w:rPr>
                <w:rFonts w:ascii="Calibri" w:eastAsia="Times New Roman" w:hAnsi="Calibri" w:cs="Times New Roman"/>
                <w:b/>
                <w:color w:val="0D0D0D"/>
                <w:lang w:val="ky-KG" w:eastAsia="en-US"/>
              </w:rPr>
              <w:t>:</w:t>
            </w:r>
          </w:p>
        </w:tc>
        <w:tc>
          <w:tcPr>
            <w:tcW w:w="6911" w:type="dxa"/>
          </w:tcPr>
          <w:p w:rsidR="005D3026" w:rsidRPr="00FC244E" w:rsidRDefault="005D3026" w:rsidP="005D3026">
            <w:pPr>
              <w:tabs>
                <w:tab w:val="left" w:pos="1560"/>
              </w:tabs>
              <w:contextualSpacing/>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eastAsia="en-US"/>
              </w:rPr>
              <w:t>Бөлүмдүн мүдүрү;</w:t>
            </w:r>
          </w:p>
        </w:tc>
      </w:tr>
      <w:tr w:rsidR="005D3026" w:rsidRPr="00FC244E" w:rsidTr="007D1D30">
        <w:tc>
          <w:tcPr>
            <w:tcW w:w="2660" w:type="dxa"/>
          </w:tcPr>
          <w:p w:rsidR="005D3026" w:rsidRPr="00FC244E" w:rsidRDefault="005D3026" w:rsidP="005D3026">
            <w:pPr>
              <w:tabs>
                <w:tab w:val="left" w:pos="567"/>
              </w:tabs>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Ректор:</w:t>
            </w:r>
          </w:p>
        </w:tc>
        <w:tc>
          <w:tcPr>
            <w:tcW w:w="6911" w:type="dxa"/>
          </w:tcPr>
          <w:p w:rsidR="005D3026" w:rsidRPr="00FC244E" w:rsidRDefault="005D3026" w:rsidP="005D3026">
            <w:pPr>
              <w:tabs>
                <w:tab w:val="left" w:pos="567"/>
                <w:tab w:val="left" w:pos="1560"/>
              </w:tabs>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Кыргыз-Түрк “Манас” университетинин Ректору;</w:t>
            </w:r>
          </w:p>
        </w:tc>
      </w:tr>
      <w:tr w:rsidR="005D3026" w:rsidRPr="00FC244E" w:rsidTr="007D1D30">
        <w:tc>
          <w:tcPr>
            <w:tcW w:w="2660" w:type="dxa"/>
          </w:tcPr>
          <w:p w:rsidR="005D3026" w:rsidRPr="00FC244E" w:rsidRDefault="005D3026" w:rsidP="005D3026">
            <w:pPr>
              <w:tabs>
                <w:tab w:val="left" w:pos="567"/>
              </w:tabs>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Биринчи проректор</w:t>
            </w:r>
            <w:r w:rsidR="007E04E3" w:rsidRPr="00FC244E">
              <w:rPr>
                <w:rFonts w:ascii="Calibri" w:eastAsia="Calibri" w:hAnsi="Calibri" w:cs="Times New Roman"/>
                <w:b/>
                <w:color w:val="0D0D0D"/>
                <w:lang w:val="ky-KG" w:eastAsia="en-US"/>
              </w:rPr>
              <w:t xml:space="preserve">     </w:t>
            </w:r>
            <w:r w:rsidRPr="00FC244E">
              <w:rPr>
                <w:rFonts w:ascii="Calibri" w:eastAsia="Calibri" w:hAnsi="Calibri" w:cs="Times New Roman"/>
                <w:b/>
                <w:color w:val="0D0D0D"/>
                <w:lang w:val="ky-KG" w:eastAsia="en-US"/>
              </w:rPr>
              <w:t>:</w:t>
            </w:r>
          </w:p>
        </w:tc>
        <w:tc>
          <w:tcPr>
            <w:tcW w:w="6911" w:type="dxa"/>
          </w:tcPr>
          <w:p w:rsidR="005D3026" w:rsidRPr="00FC244E" w:rsidRDefault="005D3026" w:rsidP="005D3026">
            <w:pPr>
              <w:tabs>
                <w:tab w:val="left" w:pos="567"/>
                <w:tab w:val="left" w:pos="1560"/>
              </w:tabs>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 xml:space="preserve">Кыргыз-Түрк “Манас” университетинин Биринчи проректору; </w:t>
            </w:r>
          </w:p>
        </w:tc>
      </w:tr>
      <w:tr w:rsidR="005D3026" w:rsidRPr="00FC244E" w:rsidTr="007D1D30">
        <w:tc>
          <w:tcPr>
            <w:tcW w:w="2660" w:type="dxa"/>
          </w:tcPr>
          <w:p w:rsidR="005D3026" w:rsidRPr="00FC244E" w:rsidRDefault="005D3026" w:rsidP="005D3026">
            <w:pPr>
              <w:tabs>
                <w:tab w:val="left" w:pos="567"/>
              </w:tabs>
              <w:jc w:val="both"/>
              <w:rPr>
                <w:rFonts w:ascii="Calibri" w:eastAsia="Calibri" w:hAnsi="Calibri" w:cs="Times New Roman"/>
                <w:b/>
                <w:color w:val="0D0D0D"/>
                <w:lang w:val="ky-KG" w:eastAsia="en-US"/>
              </w:rPr>
            </w:pPr>
            <w:r w:rsidRPr="00FC244E">
              <w:rPr>
                <w:rFonts w:ascii="Calibri" w:eastAsia="Times New Roman" w:hAnsi="Calibri" w:cs="Times New Roman"/>
                <w:b/>
                <w:color w:val="0D0D0D"/>
                <w:lang w:val="ky-KG" w:eastAsia="en-US"/>
              </w:rPr>
              <w:t>Университет</w:t>
            </w:r>
            <w:r w:rsidRPr="00FC244E">
              <w:rPr>
                <w:rFonts w:ascii="Calibri" w:eastAsia="Times New Roman" w:hAnsi="Calibri" w:cs="Times New Roman"/>
                <w:b/>
                <w:color w:val="0D0D0D"/>
                <w:lang w:val="ky-KG" w:eastAsia="en-US"/>
              </w:rPr>
              <w:tab/>
            </w:r>
            <w:r w:rsidR="007E04E3" w:rsidRPr="00FC244E">
              <w:rPr>
                <w:rFonts w:ascii="Calibri" w:eastAsia="Times New Roman" w:hAnsi="Calibri" w:cs="Times New Roman"/>
                <w:b/>
                <w:color w:val="0D0D0D"/>
                <w:lang w:val="ky-KG" w:eastAsia="en-US"/>
              </w:rPr>
              <w:t xml:space="preserve">                 </w:t>
            </w:r>
            <w:r w:rsidRPr="00FC244E">
              <w:rPr>
                <w:rFonts w:ascii="Calibri" w:eastAsia="Times New Roman" w:hAnsi="Calibri" w:cs="Times New Roman"/>
                <w:b/>
                <w:color w:val="0D0D0D"/>
                <w:lang w:val="ky-KG" w:eastAsia="en-US"/>
              </w:rPr>
              <w:t>:</w:t>
            </w:r>
          </w:p>
        </w:tc>
        <w:tc>
          <w:tcPr>
            <w:tcW w:w="6911" w:type="dxa"/>
          </w:tcPr>
          <w:p w:rsidR="005D3026" w:rsidRPr="00FC244E" w:rsidRDefault="005D3026" w:rsidP="005D3026">
            <w:pPr>
              <w:tabs>
                <w:tab w:val="left" w:pos="567"/>
                <w:tab w:val="left" w:pos="1560"/>
              </w:tabs>
              <w:contextualSpacing/>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eastAsia="en-US"/>
              </w:rPr>
              <w:t xml:space="preserve">Кыргыз-Түрк “Манас” университети. </w:t>
            </w:r>
          </w:p>
        </w:tc>
      </w:tr>
    </w:tbl>
    <w:p w:rsidR="005D3026" w:rsidRPr="00FC244E" w:rsidRDefault="005D3026" w:rsidP="005D3026">
      <w:pPr>
        <w:tabs>
          <w:tab w:val="left" w:pos="567"/>
        </w:tabs>
        <w:jc w:val="both"/>
        <w:rPr>
          <w:rFonts w:ascii="Calibri" w:eastAsia="Calibri" w:hAnsi="Calibri" w:cs="Times New Roman"/>
          <w:color w:val="0D0D0D"/>
          <w:lang w:val="ky-KG" w:eastAsia="en-US"/>
        </w:rPr>
      </w:pPr>
    </w:p>
    <w:p w:rsidR="005D3026" w:rsidRPr="00FC244E" w:rsidRDefault="005D3026" w:rsidP="005D3026">
      <w:pPr>
        <w:tabs>
          <w:tab w:val="left" w:pos="567"/>
        </w:tabs>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ЭКИНЧИ БӨЛҮМ</w:t>
      </w:r>
    </w:p>
    <w:p w:rsidR="005D3026" w:rsidRPr="00FC244E" w:rsidRDefault="005D3026" w:rsidP="005D3026">
      <w:pPr>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Иш жүргүзүү тартиби жана милдеттери</w:t>
      </w:r>
      <w:r w:rsidR="00F50B5E" w:rsidRPr="00FC244E">
        <w:rPr>
          <w:rFonts w:ascii="Calibri" w:eastAsia="Calibri" w:hAnsi="Calibri" w:cs="Times New Roman"/>
          <w:b/>
          <w:color w:val="0D0D0D"/>
          <w:lang w:val="ky-KG" w:eastAsia="en-US"/>
        </w:rPr>
        <w:t xml:space="preserve"> </w:t>
      </w:r>
    </w:p>
    <w:p w:rsidR="005D3026" w:rsidRPr="00FC244E" w:rsidRDefault="005D3026" w:rsidP="005D3026">
      <w:pPr>
        <w:jc w:val="both"/>
        <w:rPr>
          <w:rFonts w:ascii="Calibri" w:eastAsia="Calibri" w:hAnsi="Calibri" w:cs="Times New Roman"/>
          <w:b/>
          <w:color w:val="0D0D0D"/>
          <w:lang w:val="ky-KG" w:eastAsia="en-US"/>
        </w:rPr>
      </w:pPr>
    </w:p>
    <w:p w:rsidR="005D3026" w:rsidRPr="00FC244E" w:rsidRDefault="005D3026" w:rsidP="00940DBA">
      <w:pPr>
        <w:jc w:val="both"/>
        <w:rPr>
          <w:rFonts w:ascii="Calibri" w:eastAsia="Calibri" w:hAnsi="Calibri" w:cs="Times New Roman"/>
          <w:color w:val="0D0D0D"/>
          <w:lang w:val="ky-KG" w:eastAsia="en-US"/>
        </w:rPr>
      </w:pPr>
      <w:r w:rsidRPr="00FC244E">
        <w:rPr>
          <w:rFonts w:ascii="Calibri" w:eastAsia="Calibri" w:hAnsi="Calibri" w:cs="Times New Roman"/>
          <w:b/>
          <w:color w:val="0D0D0D"/>
          <w:lang w:val="ky-KG" w:eastAsia="en-US"/>
        </w:rPr>
        <w:t xml:space="preserve">3-берене. </w:t>
      </w:r>
      <w:r w:rsidRPr="00FC244E">
        <w:rPr>
          <w:rFonts w:ascii="Calibri" w:eastAsia="Calibri" w:hAnsi="Calibri" w:cs="Times New Roman"/>
          <w:color w:val="0D0D0D"/>
          <w:lang w:val="ky-KG" w:eastAsia="en-US"/>
        </w:rPr>
        <w:t xml:space="preserve">Эл аралык байланыштар бөлүмү ректораттын көзөмөлү аркылуу бул </w:t>
      </w:r>
      <w:r w:rsidR="00940DBA" w:rsidRPr="00FC244E">
        <w:rPr>
          <w:rFonts w:ascii="Calibri" w:eastAsia="Calibri" w:hAnsi="Calibri" w:cs="Times New Roman"/>
          <w:color w:val="0D0D0D"/>
          <w:lang w:val="ky-KG" w:eastAsia="en-US"/>
        </w:rPr>
        <w:t>жобонун</w:t>
      </w:r>
      <w:r w:rsidRPr="00FC244E">
        <w:rPr>
          <w:rFonts w:ascii="Calibri" w:eastAsia="Calibri" w:hAnsi="Calibri" w:cs="Times New Roman"/>
          <w:color w:val="0D0D0D"/>
          <w:lang w:val="ky-KG" w:eastAsia="en-US"/>
        </w:rPr>
        <w:t xml:space="preserve"> 1-беренесинде белгиленген төмөндөгү иштерди координациялайт жана жүзөгө ашырат:</w:t>
      </w:r>
    </w:p>
    <w:p w:rsidR="005D3026" w:rsidRPr="00F81CDC" w:rsidRDefault="003824DA" w:rsidP="006C13EA">
      <w:pPr>
        <w:pStyle w:val="afb"/>
        <w:numPr>
          <w:ilvl w:val="0"/>
          <w:numId w:val="387"/>
        </w:numPr>
        <w:ind w:left="284" w:hanging="284"/>
        <w:rPr>
          <w:rFonts w:ascii="Calibri" w:hAnsi="Calibri"/>
          <w:lang w:val="ky-KG"/>
        </w:rPr>
      </w:pPr>
      <w:r w:rsidRPr="00F81CDC">
        <w:rPr>
          <w:rFonts w:ascii="Calibri" w:hAnsi="Calibri"/>
          <w:lang w:val="ky-KG"/>
        </w:rPr>
        <w:t>Университеттин студент алмашуу координаторлугу менен биргеликте о</w:t>
      </w:r>
      <w:r w:rsidR="005D3026" w:rsidRPr="00F81CDC">
        <w:rPr>
          <w:rFonts w:ascii="Calibri" w:hAnsi="Calibri"/>
          <w:lang w:val="ky-KG"/>
        </w:rPr>
        <w:t xml:space="preserve">куу жайдын муктаждыктарына жана мүмкүнчүлүктөрүнө </w:t>
      </w:r>
      <w:r w:rsidRPr="00F81CDC">
        <w:rPr>
          <w:rFonts w:ascii="Calibri" w:hAnsi="Calibri"/>
          <w:lang w:val="ky-KG"/>
        </w:rPr>
        <w:t>жараша чет өлкөлүк</w:t>
      </w:r>
      <w:r w:rsidR="005D3026" w:rsidRPr="00F81CDC">
        <w:rPr>
          <w:rFonts w:ascii="Calibri" w:hAnsi="Calibri"/>
          <w:lang w:val="ky-KG"/>
        </w:rPr>
        <w:t xml:space="preserve"> жогорку окуу жайлар, ошондой эле фонд, уюм жана башка мекемелер менен эки тараптуу кызматташтык түзүү, аны өнүктүрүү жана ушул багытта иш жүргүзүү</w:t>
      </w:r>
      <w:r w:rsidR="00385366" w:rsidRPr="00F81CDC">
        <w:rPr>
          <w:rFonts w:ascii="Calibri" w:hAnsi="Calibri"/>
          <w:lang w:val="ky-KG"/>
        </w:rPr>
        <w:t xml:space="preserve"> боюнча төмөндөгүдөй иштерди жүргүзөт</w:t>
      </w:r>
      <w:r w:rsidR="005D3026" w:rsidRPr="00F81CDC">
        <w:rPr>
          <w:rFonts w:ascii="Calibri" w:hAnsi="Calibri"/>
          <w:lang w:val="ky-KG"/>
        </w:rPr>
        <w:t>:</w:t>
      </w:r>
    </w:p>
    <w:p w:rsidR="005D3026" w:rsidRPr="00F81CDC" w:rsidRDefault="005D3026" w:rsidP="002A5029">
      <w:pPr>
        <w:numPr>
          <w:ilvl w:val="0"/>
          <w:numId w:val="79"/>
        </w:numPr>
        <w:ind w:left="567" w:hanging="284"/>
        <w:jc w:val="both"/>
        <w:rPr>
          <w:rFonts w:ascii="Calibri" w:eastAsia="Calibri" w:hAnsi="Calibri" w:cs="Times New Roman"/>
          <w:color w:val="auto"/>
          <w:lang w:val="ky-KG" w:eastAsia="en-US"/>
        </w:rPr>
      </w:pPr>
      <w:r w:rsidRPr="00F81CDC">
        <w:rPr>
          <w:rFonts w:ascii="Calibri" w:eastAsia="Calibri" w:hAnsi="Calibri" w:cs="Times New Roman"/>
          <w:color w:val="auto"/>
          <w:lang w:val="ky-KG" w:eastAsia="en-US"/>
        </w:rPr>
        <w:t>Студент алмашуу;</w:t>
      </w:r>
    </w:p>
    <w:p w:rsidR="005D3026" w:rsidRPr="00F81CDC" w:rsidRDefault="005D3026" w:rsidP="002A5029">
      <w:pPr>
        <w:numPr>
          <w:ilvl w:val="0"/>
          <w:numId w:val="79"/>
        </w:numPr>
        <w:ind w:left="567" w:hanging="284"/>
        <w:jc w:val="both"/>
        <w:rPr>
          <w:rFonts w:ascii="Calibri" w:eastAsia="Calibri" w:hAnsi="Calibri" w:cs="Times New Roman"/>
          <w:color w:val="auto"/>
          <w:lang w:val="ky-KG" w:eastAsia="en-US"/>
        </w:rPr>
      </w:pPr>
      <w:r w:rsidRPr="00F81CDC">
        <w:rPr>
          <w:rFonts w:ascii="Calibri" w:eastAsia="Calibri" w:hAnsi="Calibri" w:cs="Times New Roman"/>
          <w:color w:val="auto"/>
          <w:lang w:val="ky-KG" w:eastAsia="en-US"/>
        </w:rPr>
        <w:t>Профессордук-окутуучулук курамды алмашуу;</w:t>
      </w:r>
    </w:p>
    <w:p w:rsidR="005D3026" w:rsidRPr="00F81CDC" w:rsidRDefault="005D3026" w:rsidP="002A5029">
      <w:pPr>
        <w:numPr>
          <w:ilvl w:val="0"/>
          <w:numId w:val="79"/>
        </w:numPr>
        <w:ind w:left="567" w:hanging="284"/>
        <w:jc w:val="both"/>
        <w:rPr>
          <w:rFonts w:ascii="Calibri" w:eastAsia="Calibri" w:hAnsi="Calibri" w:cs="Times New Roman"/>
          <w:color w:val="auto"/>
          <w:lang w:val="ky-KG" w:eastAsia="en-US"/>
        </w:rPr>
      </w:pPr>
      <w:r w:rsidRPr="00F81CDC">
        <w:rPr>
          <w:rFonts w:ascii="Calibri" w:eastAsia="Calibri" w:hAnsi="Calibri" w:cs="Times New Roman"/>
          <w:color w:val="auto"/>
          <w:lang w:val="ky-KG" w:eastAsia="en-US"/>
        </w:rPr>
        <w:t>Биргелешкен программа, долбоор, изилдөө</w:t>
      </w:r>
      <w:r w:rsidR="003824DA" w:rsidRPr="00F81CDC">
        <w:rPr>
          <w:rFonts w:ascii="Calibri" w:eastAsia="Calibri" w:hAnsi="Calibri" w:cs="Times New Roman"/>
          <w:color w:val="auto"/>
          <w:lang w:val="ky-KG" w:eastAsia="en-US"/>
        </w:rPr>
        <w:t>лөрдү</w:t>
      </w:r>
      <w:r w:rsidRPr="00F81CDC">
        <w:rPr>
          <w:rFonts w:ascii="Calibri" w:eastAsia="Calibri" w:hAnsi="Calibri" w:cs="Times New Roman"/>
          <w:color w:val="auto"/>
          <w:lang w:val="ky-KG" w:eastAsia="en-US"/>
        </w:rPr>
        <w:t xml:space="preserve"> </w:t>
      </w:r>
      <w:r w:rsidR="003824DA" w:rsidRPr="00F81CDC">
        <w:rPr>
          <w:rFonts w:ascii="Calibri" w:eastAsia="Calibri" w:hAnsi="Calibri" w:cs="Times New Roman"/>
          <w:color w:val="auto"/>
          <w:lang w:val="ky-KG" w:eastAsia="en-US"/>
        </w:rPr>
        <w:t xml:space="preserve">алып баруу </w:t>
      </w:r>
      <w:r w:rsidRPr="00F81CDC">
        <w:rPr>
          <w:rFonts w:ascii="Calibri" w:eastAsia="Calibri" w:hAnsi="Calibri" w:cs="Times New Roman"/>
          <w:color w:val="auto"/>
          <w:lang w:val="ky-KG" w:eastAsia="en-US"/>
        </w:rPr>
        <w:t>жана жыйындарды уюштуруу;</w:t>
      </w:r>
    </w:p>
    <w:p w:rsidR="005D3026" w:rsidRPr="00F81CDC" w:rsidRDefault="005D3026" w:rsidP="002A5029">
      <w:pPr>
        <w:numPr>
          <w:ilvl w:val="0"/>
          <w:numId w:val="79"/>
        </w:numPr>
        <w:ind w:left="567" w:hanging="284"/>
        <w:jc w:val="both"/>
        <w:rPr>
          <w:rFonts w:ascii="Calibri" w:eastAsia="Calibri" w:hAnsi="Calibri" w:cs="Times New Roman"/>
          <w:color w:val="auto"/>
          <w:lang w:val="ky-KG" w:eastAsia="en-US"/>
        </w:rPr>
      </w:pPr>
      <w:r w:rsidRPr="00F81CDC">
        <w:rPr>
          <w:rFonts w:ascii="Calibri" w:eastAsia="Calibri" w:hAnsi="Calibri" w:cs="Times New Roman"/>
          <w:color w:val="auto"/>
          <w:lang w:val="ky-KG" w:eastAsia="en-US"/>
        </w:rPr>
        <w:t>Башка тармактар боюнча эки тараптуу кызматташуу.</w:t>
      </w:r>
    </w:p>
    <w:p w:rsidR="00F50786" w:rsidRPr="00F81CDC" w:rsidRDefault="005D3026" w:rsidP="006C13EA">
      <w:pPr>
        <w:pStyle w:val="afb"/>
        <w:numPr>
          <w:ilvl w:val="0"/>
          <w:numId w:val="387"/>
        </w:numPr>
        <w:ind w:left="284" w:hanging="284"/>
        <w:rPr>
          <w:rFonts w:ascii="Calibri" w:hAnsi="Calibri" w:cs="Calibri"/>
          <w:lang w:val="ky-KG" w:eastAsia="tr-TR"/>
        </w:rPr>
      </w:pPr>
      <w:r w:rsidRPr="00F81CDC">
        <w:rPr>
          <w:rFonts w:ascii="Calibri" w:eastAsia="Times New Roman" w:hAnsi="Calibri"/>
          <w:lang w:val="ky-KG"/>
        </w:rPr>
        <w:t xml:space="preserve">Университеттин </w:t>
      </w:r>
      <w:r w:rsidR="00385366" w:rsidRPr="00F81CDC">
        <w:rPr>
          <w:rFonts w:ascii="Calibri" w:eastAsia="Times New Roman" w:hAnsi="Calibri"/>
          <w:lang w:val="ky-KG"/>
        </w:rPr>
        <w:t xml:space="preserve">студент алмашуу координаторлугу менен биргеликте окуу жайдын </w:t>
      </w:r>
      <w:r w:rsidRPr="00F81CDC">
        <w:rPr>
          <w:rFonts w:ascii="Calibri" w:eastAsia="Times New Roman" w:hAnsi="Calibri"/>
          <w:lang w:val="ky-KG"/>
        </w:rPr>
        <w:t>Европанын жогорку билим берүү</w:t>
      </w:r>
      <w:r w:rsidR="00385366" w:rsidRPr="00F81CDC">
        <w:rPr>
          <w:rFonts w:ascii="Calibri" w:eastAsia="Times New Roman" w:hAnsi="Calibri"/>
          <w:lang w:val="ky-KG"/>
        </w:rPr>
        <w:t>сү менен интеграцияланышы</w:t>
      </w:r>
      <w:r w:rsidRPr="00F81CDC">
        <w:rPr>
          <w:rFonts w:ascii="Calibri" w:eastAsia="Times New Roman" w:hAnsi="Calibri"/>
          <w:lang w:val="ky-KG"/>
        </w:rPr>
        <w:t xml:space="preserve"> жана Болондук процесстин тал</w:t>
      </w:r>
      <w:r w:rsidR="00385366" w:rsidRPr="00F81CDC">
        <w:rPr>
          <w:rFonts w:ascii="Calibri" w:eastAsia="Times New Roman" w:hAnsi="Calibri"/>
          <w:lang w:val="ky-KG"/>
        </w:rPr>
        <w:t>аптарына жооп берүүсү жаатында</w:t>
      </w:r>
      <w:r w:rsidRPr="00F81CDC">
        <w:rPr>
          <w:rFonts w:ascii="Calibri" w:eastAsia="Times New Roman" w:hAnsi="Calibri"/>
          <w:lang w:val="ky-KG"/>
        </w:rPr>
        <w:t xml:space="preserve"> Евробиримдиктин билим берүү программалары менен байланышкан иш-аракеттерди </w:t>
      </w:r>
      <w:r w:rsidR="00385366" w:rsidRPr="00F81CDC">
        <w:rPr>
          <w:rFonts w:ascii="Calibri" w:eastAsia="Times New Roman" w:hAnsi="Calibri"/>
          <w:lang w:val="ky-KG"/>
        </w:rPr>
        <w:t xml:space="preserve">уюштурат жана </w:t>
      </w:r>
      <w:r w:rsidRPr="00F81CDC">
        <w:rPr>
          <w:rFonts w:ascii="Calibri" w:eastAsia="Times New Roman" w:hAnsi="Calibri"/>
          <w:lang w:val="ky-KG"/>
        </w:rPr>
        <w:t>инфратүзүмдүк иштерди көзөмөлдөйт. Программаларга каты</w:t>
      </w:r>
      <w:r w:rsidR="00385366" w:rsidRPr="00F81CDC">
        <w:rPr>
          <w:rFonts w:ascii="Calibri" w:eastAsia="Times New Roman" w:hAnsi="Calibri"/>
          <w:lang w:val="ky-KG"/>
        </w:rPr>
        <w:t xml:space="preserve">шуу жана алардын сапаты боюнча </w:t>
      </w:r>
      <w:r w:rsidRPr="00F81CDC">
        <w:rPr>
          <w:rFonts w:ascii="Calibri" w:eastAsia="Times New Roman" w:hAnsi="Calibri"/>
          <w:lang w:val="ky-KG"/>
        </w:rPr>
        <w:t>иш алпаруу</w:t>
      </w:r>
      <w:r w:rsidR="00ED6299" w:rsidRPr="00F81CDC">
        <w:rPr>
          <w:rFonts w:ascii="Calibri" w:eastAsia="Times New Roman" w:hAnsi="Calibri"/>
          <w:lang w:val="ky-KG"/>
        </w:rPr>
        <w:t>га</w:t>
      </w:r>
      <w:r w:rsidRPr="00F81CDC">
        <w:rPr>
          <w:rFonts w:ascii="Calibri" w:eastAsia="Times New Roman" w:hAnsi="Calibri"/>
          <w:lang w:val="ky-KG"/>
        </w:rPr>
        <w:t xml:space="preserve"> координаторлук кылат жана бардык программа жана долбоорлорду окуу жайдын атынан жүзөгө ашырат;</w:t>
      </w:r>
      <w:r w:rsidR="00385366" w:rsidRPr="00F81CDC">
        <w:rPr>
          <w:rFonts w:ascii="Calibri" w:eastAsia="Times New Roman" w:hAnsi="Calibri"/>
          <w:lang w:val="ky-KG"/>
        </w:rPr>
        <w:t xml:space="preserve"> </w:t>
      </w:r>
    </w:p>
    <w:p w:rsidR="005D3026" w:rsidRPr="00FC244E" w:rsidRDefault="005D3026" w:rsidP="006C13EA">
      <w:pPr>
        <w:pStyle w:val="afb"/>
        <w:numPr>
          <w:ilvl w:val="0"/>
          <w:numId w:val="387"/>
        </w:numPr>
        <w:autoSpaceDE w:val="0"/>
        <w:autoSpaceDN w:val="0"/>
        <w:adjustRightInd w:val="0"/>
        <w:ind w:left="284" w:hanging="284"/>
        <w:rPr>
          <w:rFonts w:ascii="Calibri" w:eastAsia="Times New Roman" w:hAnsi="Calibri"/>
          <w:color w:val="0D0D0D"/>
          <w:lang w:val="ky-KG"/>
        </w:rPr>
      </w:pPr>
      <w:r w:rsidRPr="00F81CDC">
        <w:rPr>
          <w:rFonts w:ascii="Calibri" w:eastAsia="Times New Roman" w:hAnsi="Calibri"/>
          <w:lang w:val="ky-KG"/>
        </w:rPr>
        <w:t>Улуттук жана эл аралык долбоорлор боюнча</w:t>
      </w:r>
      <w:r w:rsidR="00ED6299" w:rsidRPr="00F81CDC">
        <w:rPr>
          <w:rFonts w:ascii="Calibri" w:eastAsia="Times New Roman" w:hAnsi="Calibri"/>
          <w:lang w:val="ky-KG"/>
        </w:rPr>
        <w:t xml:space="preserve"> маалымат берет. Университеттин</w:t>
      </w:r>
      <w:r w:rsidRPr="00F81CDC">
        <w:rPr>
          <w:rFonts w:ascii="Calibri" w:eastAsia="Times New Roman" w:hAnsi="Calibri"/>
          <w:lang w:val="ky-KG"/>
        </w:rPr>
        <w:t xml:space="preserve"> академия</w:t>
      </w:r>
      <w:r w:rsidR="004C7215" w:rsidRPr="00F81CDC">
        <w:rPr>
          <w:rFonts w:ascii="Calibri" w:eastAsia="Times New Roman" w:hAnsi="Calibri"/>
          <w:lang w:val="ky-KG"/>
        </w:rPr>
        <w:t>-</w:t>
      </w:r>
      <w:r w:rsidR="00ED6299" w:rsidRPr="00F81CDC">
        <w:rPr>
          <w:rFonts w:ascii="Calibri" w:eastAsia="Times New Roman" w:hAnsi="Calibri"/>
          <w:lang w:val="ky-KG"/>
        </w:rPr>
        <w:t>лык кызматкерлерин</w:t>
      </w:r>
      <w:r w:rsidRPr="00F81CDC">
        <w:rPr>
          <w:rFonts w:ascii="Calibri" w:eastAsia="Times New Roman" w:hAnsi="Calibri"/>
          <w:lang w:val="ky-KG"/>
        </w:rPr>
        <w:t xml:space="preserve">ин долбоор даярдоосуна же </w:t>
      </w:r>
      <w:r w:rsidRPr="00FC244E">
        <w:rPr>
          <w:rFonts w:ascii="Calibri" w:eastAsia="Times New Roman" w:hAnsi="Calibri"/>
          <w:color w:val="0D0D0D"/>
          <w:lang w:val="ky-KG"/>
        </w:rPr>
        <w:t>алардын бул долбоорлорго катышуусуна жарда</w:t>
      </w:r>
      <w:r w:rsidR="00AE0C72">
        <w:rPr>
          <w:rFonts w:ascii="Calibri" w:eastAsia="Times New Roman" w:hAnsi="Calibri"/>
          <w:color w:val="0D0D0D"/>
          <w:lang w:val="ky-KG"/>
        </w:rPr>
        <w:t>м берет. Зарыл учурларда бул до</w:t>
      </w:r>
      <w:r w:rsidRPr="00FC244E">
        <w:rPr>
          <w:rFonts w:ascii="Calibri" w:eastAsia="Times New Roman" w:hAnsi="Calibri"/>
          <w:color w:val="0D0D0D"/>
          <w:lang w:val="ky-KG"/>
        </w:rPr>
        <w:t>лб</w:t>
      </w:r>
      <w:r w:rsidR="00AE0C72" w:rsidRPr="001219E1">
        <w:rPr>
          <w:rFonts w:ascii="Calibri" w:eastAsia="Times New Roman" w:hAnsi="Calibri"/>
          <w:color w:val="171717" w:themeColor="background2" w:themeShade="1A"/>
          <w:lang w:val="ky-KG"/>
        </w:rPr>
        <w:t>о</w:t>
      </w:r>
      <w:r w:rsidRPr="001219E1">
        <w:rPr>
          <w:rFonts w:ascii="Calibri" w:eastAsia="Times New Roman" w:hAnsi="Calibri"/>
          <w:color w:val="171717" w:themeColor="background2" w:themeShade="1A"/>
          <w:lang w:val="ky-KG"/>
        </w:rPr>
        <w:t>о</w:t>
      </w:r>
      <w:r w:rsidRPr="00FC244E">
        <w:rPr>
          <w:rFonts w:ascii="Calibri" w:eastAsia="Times New Roman" w:hAnsi="Calibri"/>
          <w:color w:val="0D0D0D"/>
          <w:lang w:val="ky-KG"/>
        </w:rPr>
        <w:t>рлорду жеке өзү ишке ашырат;</w:t>
      </w:r>
    </w:p>
    <w:p w:rsidR="005D3026" w:rsidRPr="00FC244E" w:rsidRDefault="005D3026" w:rsidP="006C13EA">
      <w:pPr>
        <w:numPr>
          <w:ilvl w:val="0"/>
          <w:numId w:val="387"/>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Эл аралык долбоор, программа, семинар, курс, жайкы мектеп ж.б.д.у.с. жөнүндө универ</w:t>
      </w:r>
      <w:r w:rsidR="002A5029"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ситеттин ст</w:t>
      </w:r>
      <w:r w:rsidRPr="00F81CDC">
        <w:rPr>
          <w:rFonts w:ascii="Calibri" w:eastAsia="Calibri" w:hAnsi="Calibri" w:cs="Times New Roman"/>
          <w:color w:val="auto"/>
          <w:lang w:val="ky-KG" w:eastAsia="en-US"/>
        </w:rPr>
        <w:t>уденттери</w:t>
      </w:r>
      <w:r w:rsidR="00ED6299" w:rsidRPr="00F81CDC">
        <w:rPr>
          <w:rFonts w:ascii="Calibri" w:eastAsia="Calibri" w:hAnsi="Calibri" w:cs="Times New Roman"/>
          <w:color w:val="auto"/>
          <w:lang w:val="ky-KG" w:eastAsia="en-US"/>
        </w:rPr>
        <w:t>не</w:t>
      </w:r>
      <w:r w:rsidRPr="00F81CDC">
        <w:rPr>
          <w:rFonts w:ascii="Calibri" w:eastAsia="Calibri" w:hAnsi="Calibri" w:cs="Times New Roman"/>
          <w:color w:val="auto"/>
          <w:lang w:val="ky-KG" w:eastAsia="en-US"/>
        </w:rPr>
        <w:t xml:space="preserve"> жана окутуучуларына маалымат берүү максатында атайын </w:t>
      </w:r>
      <w:r w:rsidR="00ED6299" w:rsidRPr="00F81CDC">
        <w:rPr>
          <w:rFonts w:ascii="Calibri" w:eastAsia="Calibri" w:hAnsi="Calibri" w:cs="Times New Roman"/>
          <w:color w:val="auto"/>
          <w:lang w:val="ky-KG" w:eastAsia="en-US"/>
        </w:rPr>
        <w:lastRenderedPageBreak/>
        <w:t xml:space="preserve">жыйындарды </w:t>
      </w:r>
      <w:r w:rsidRPr="00F81CDC">
        <w:rPr>
          <w:rFonts w:ascii="Calibri" w:eastAsia="Calibri" w:hAnsi="Calibri" w:cs="Times New Roman"/>
          <w:color w:val="auto"/>
          <w:lang w:val="ky-KG" w:eastAsia="en-US"/>
        </w:rPr>
        <w:t>өткөрөт</w:t>
      </w:r>
      <w:r w:rsidR="00ED6299" w:rsidRPr="00F81CDC">
        <w:rPr>
          <w:rFonts w:ascii="Calibri" w:eastAsia="Calibri" w:hAnsi="Calibri" w:cs="Times New Roman"/>
          <w:color w:val="auto"/>
          <w:lang w:val="ky-KG" w:eastAsia="en-US"/>
        </w:rPr>
        <w:t>. Web-сайт</w:t>
      </w:r>
      <w:r w:rsidRPr="00F81CDC">
        <w:rPr>
          <w:rFonts w:ascii="Calibri" w:eastAsia="Calibri" w:hAnsi="Calibri" w:cs="Times New Roman"/>
          <w:color w:val="auto"/>
          <w:lang w:val="ky-KG" w:eastAsia="en-US"/>
        </w:rPr>
        <w:t xml:space="preserve"> аркылуу кулактандырууларды жарыялап, аларды тийиштүү жерлерге</w:t>
      </w:r>
      <w:r w:rsidRPr="00FC244E">
        <w:rPr>
          <w:rFonts w:ascii="Calibri" w:eastAsia="Calibri" w:hAnsi="Calibri" w:cs="Times New Roman"/>
          <w:color w:val="0D0D0D"/>
          <w:lang w:val="ky-KG" w:eastAsia="en-US"/>
        </w:rPr>
        <w:t xml:space="preserve"> илет же E-mail даректерге жөнөтөт;</w:t>
      </w:r>
    </w:p>
    <w:p w:rsidR="005D3026" w:rsidRPr="00FC244E" w:rsidRDefault="005D3026" w:rsidP="006C13EA">
      <w:pPr>
        <w:numPr>
          <w:ilvl w:val="0"/>
          <w:numId w:val="387"/>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Эл аралык билим берүү программалары менен университеттин булактарын колдонуп, чет өлкөдөгү билим берүү жана илим изилдөө программаларына катыша турган профессор</w:t>
      </w:r>
      <w:r w:rsidR="004C7215"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дук-окутуучулук курамга көмөктөшөт;</w:t>
      </w:r>
    </w:p>
    <w:p w:rsidR="005D3026" w:rsidRPr="00FC244E" w:rsidRDefault="005D3026" w:rsidP="006C13EA">
      <w:pPr>
        <w:numPr>
          <w:ilvl w:val="0"/>
          <w:numId w:val="387"/>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Университеттин атынан эл аралык расмий келишимдерди даярдайт жана чет өлкөгө иш сапарга барууну пландаштырат;</w:t>
      </w:r>
    </w:p>
    <w:p w:rsidR="005D3026" w:rsidRPr="00FC244E" w:rsidRDefault="005D3026" w:rsidP="006C13EA">
      <w:pPr>
        <w:numPr>
          <w:ilvl w:val="0"/>
          <w:numId w:val="387"/>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Улуттук жана эл аралык билим берүү тармагына, о.э., таанытууга багытталган жарманке</w:t>
      </w:r>
      <w:r w:rsidR="002A5029"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лер менен иш-чараларга көз салат. Андан сырткары ушундай иш-чараларды пландашты</w:t>
      </w:r>
      <w:r w:rsidR="004C7215"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рууга жана уюштурууга көмөк көрсөтүп, аларга университеттин катышуусун камсыздайт;</w:t>
      </w:r>
    </w:p>
    <w:p w:rsidR="005D3026" w:rsidRPr="00FC244E" w:rsidRDefault="005D3026" w:rsidP="006C13EA">
      <w:pPr>
        <w:numPr>
          <w:ilvl w:val="0"/>
          <w:numId w:val="387"/>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Эл аралык тажрыйба алмашуу программаларына катыша турган, тил үйрөнүүгө муктаж студенттер менен профессордук-окутуучулук курамга кыска мөөнөт аралыгында чет тилин үйрөтүү үчүн тийиштүү мекемелер менен кызматташып, багыт берүүчү программаларды даярдайт;</w:t>
      </w:r>
    </w:p>
    <w:p w:rsidR="005D3026" w:rsidRPr="00FC244E" w:rsidRDefault="005D3026" w:rsidP="006C13EA">
      <w:pPr>
        <w:numPr>
          <w:ilvl w:val="0"/>
          <w:numId w:val="387"/>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Башка университеттерден келе турган студенттер менен профессордук-окутуучулук ку</w:t>
      </w:r>
      <w:r w:rsidR="004C7215"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рамды тосуп алууга жана сыйлоого даярдык көрүп, алар үчүн багыт берүүчү программа</w:t>
      </w:r>
      <w:r w:rsidR="002A5029"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ларды түзөт;</w:t>
      </w:r>
    </w:p>
    <w:p w:rsidR="005D3026" w:rsidRPr="00FC244E" w:rsidRDefault="005D3026" w:rsidP="006C13EA">
      <w:pPr>
        <w:numPr>
          <w:ilvl w:val="0"/>
          <w:numId w:val="387"/>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Университетте өтө турган ЖОЖдор аралык иш-чараларга багытталган программалардын даярдалышына жардам берет жана ыктыярдуу түрдө уюштурулуучу иштерге өз салымын кошот.</w:t>
      </w:r>
    </w:p>
    <w:p w:rsidR="005D3026" w:rsidRPr="00FC244E" w:rsidRDefault="005D3026" w:rsidP="005D3026">
      <w:pPr>
        <w:contextualSpacing/>
        <w:jc w:val="both"/>
        <w:rPr>
          <w:rFonts w:ascii="Calibri" w:eastAsia="Calibri" w:hAnsi="Calibri" w:cs="Times New Roman"/>
          <w:color w:val="0D0D0D"/>
          <w:lang w:val="ky-KG" w:eastAsia="en-US"/>
        </w:rPr>
      </w:pPr>
    </w:p>
    <w:p w:rsidR="005D3026" w:rsidRPr="00FC244E" w:rsidRDefault="005D3026" w:rsidP="005D3026">
      <w:pPr>
        <w:jc w:val="both"/>
        <w:rPr>
          <w:rFonts w:ascii="Calibri" w:eastAsia="Calibri" w:hAnsi="Calibri" w:cs="Times New Roman"/>
          <w:color w:val="0D0D0D"/>
          <w:lang w:val="ky-KG" w:eastAsia="en-US"/>
        </w:rPr>
      </w:pPr>
      <w:r w:rsidRPr="00FC244E">
        <w:rPr>
          <w:rFonts w:ascii="Calibri" w:eastAsia="Calibri" w:hAnsi="Calibri" w:cs="Times New Roman"/>
          <w:b/>
          <w:color w:val="0D0D0D"/>
          <w:lang w:val="ky-KG" w:eastAsia="en-US"/>
        </w:rPr>
        <w:t>Кызматкерлердин курамы</w:t>
      </w:r>
    </w:p>
    <w:p w:rsidR="005D3026" w:rsidRPr="00FC244E" w:rsidRDefault="005D3026" w:rsidP="005D3026">
      <w:pPr>
        <w:jc w:val="both"/>
        <w:rPr>
          <w:rFonts w:ascii="Calibri" w:eastAsia="Calibri" w:hAnsi="Calibri" w:cs="Times New Roman"/>
          <w:color w:val="0D0D0D"/>
          <w:lang w:val="ky-KG" w:eastAsia="en-US"/>
        </w:rPr>
      </w:pPr>
      <w:r w:rsidRPr="00FC244E">
        <w:rPr>
          <w:rFonts w:ascii="Calibri" w:eastAsia="Calibri" w:hAnsi="Calibri" w:cs="Times New Roman"/>
          <w:b/>
          <w:color w:val="0D0D0D"/>
          <w:lang w:val="ky-KG" w:eastAsia="en-US"/>
        </w:rPr>
        <w:t xml:space="preserve">4-берене. </w:t>
      </w:r>
      <w:r w:rsidRPr="00FC244E">
        <w:rPr>
          <w:rFonts w:ascii="Calibri" w:eastAsia="Calibri" w:hAnsi="Calibri" w:cs="Times New Roman"/>
          <w:color w:val="0D0D0D"/>
          <w:lang w:val="ky-KG" w:eastAsia="en-US"/>
        </w:rPr>
        <w:t>Эл аралык байланыштар бөлүмүнүн башкаруу түзүмү</w:t>
      </w:r>
      <w:r w:rsidR="00940DBA" w:rsidRPr="00FC244E">
        <w:rPr>
          <w:rFonts w:ascii="Calibri" w:eastAsia="Calibri" w:hAnsi="Calibri" w:cs="Times New Roman"/>
          <w:color w:val="0D0D0D"/>
          <w:lang w:val="ky-KG" w:eastAsia="en-US"/>
        </w:rPr>
        <w:t xml:space="preserve"> жана милдеттери төмөндөгүдөй:</w:t>
      </w:r>
    </w:p>
    <w:p w:rsidR="005D3026" w:rsidRPr="00FC244E" w:rsidRDefault="005D3026" w:rsidP="002A5029">
      <w:pPr>
        <w:numPr>
          <w:ilvl w:val="0"/>
          <w:numId w:val="80"/>
        </w:numPr>
        <w:ind w:left="567" w:hanging="284"/>
        <w:contextualSpacing/>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eastAsia="en-US"/>
        </w:rPr>
        <w:t>Бөлүмдүн мүдүрү;</w:t>
      </w:r>
    </w:p>
    <w:p w:rsidR="005D3026" w:rsidRPr="00FC244E" w:rsidRDefault="005D3026" w:rsidP="002A5029">
      <w:pPr>
        <w:numPr>
          <w:ilvl w:val="0"/>
          <w:numId w:val="80"/>
        </w:numPr>
        <w:ind w:left="567" w:hanging="284"/>
        <w:contextualSpacing/>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eastAsia="en-US"/>
        </w:rPr>
        <w:t>Бөлүмдүн шефи;</w:t>
      </w:r>
    </w:p>
    <w:p w:rsidR="005D3026" w:rsidRPr="00FC244E" w:rsidRDefault="005D3026" w:rsidP="002A5029">
      <w:pPr>
        <w:numPr>
          <w:ilvl w:val="0"/>
          <w:numId w:val="80"/>
        </w:numPr>
        <w:ind w:left="567" w:hanging="284"/>
        <w:contextualSpacing/>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eastAsia="en-US"/>
        </w:rPr>
        <w:t>Бөлүмдүн кызматкери;</w:t>
      </w:r>
    </w:p>
    <w:p w:rsidR="005D3026" w:rsidRPr="00FC244E" w:rsidRDefault="005D3026" w:rsidP="002A5029">
      <w:pPr>
        <w:numPr>
          <w:ilvl w:val="0"/>
          <w:numId w:val="80"/>
        </w:numPr>
        <w:ind w:left="567" w:hanging="284"/>
        <w:contextualSpacing/>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eastAsia="en-US"/>
        </w:rPr>
        <w:t>Түзүмдүн</w:t>
      </w:r>
      <w:r w:rsidR="00940DBA" w:rsidRPr="00FC244E">
        <w:rPr>
          <w:rFonts w:ascii="Calibri" w:eastAsia="Times New Roman" w:hAnsi="Calibri" w:cs="Times New Roman"/>
          <w:color w:val="0D0D0D"/>
          <w:lang w:val="ky-KG" w:eastAsia="en-US"/>
        </w:rPr>
        <w:t xml:space="preserve"> </w:t>
      </w:r>
      <w:r w:rsidRPr="00FC244E">
        <w:rPr>
          <w:rFonts w:ascii="Calibri" w:eastAsia="Times New Roman" w:hAnsi="Calibri" w:cs="Times New Roman"/>
          <w:color w:val="0D0D0D"/>
          <w:lang w:val="ky-KG" w:eastAsia="en-US"/>
        </w:rPr>
        <w:t>өкүлдөрү.</w:t>
      </w:r>
    </w:p>
    <w:p w:rsidR="005D3026" w:rsidRPr="00FC244E" w:rsidRDefault="005D3026" w:rsidP="005D3026">
      <w:pPr>
        <w:ind w:left="720"/>
        <w:contextualSpacing/>
        <w:jc w:val="both"/>
        <w:rPr>
          <w:rFonts w:ascii="Calibri" w:eastAsia="Times New Roman" w:hAnsi="Calibri" w:cs="Times New Roman"/>
          <w:color w:val="0D0D0D"/>
          <w:lang w:val="ky-KG" w:eastAsia="en-US"/>
        </w:rPr>
      </w:pPr>
    </w:p>
    <w:p w:rsidR="005D3026" w:rsidRPr="00FC244E" w:rsidRDefault="005D3026" w:rsidP="006C13EA">
      <w:pPr>
        <w:numPr>
          <w:ilvl w:val="0"/>
          <w:numId w:val="385"/>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Бөлүмдүн мүдүрү кыргыз, түрк тилдеринен сырткары чыгыш жана батыш тилдеринин ичинен бирөөнү жогорку деңгээлде билүүгө тийиш. Мүдүрлүккө ылайыктуу талапкер рек</w:t>
      </w:r>
      <w:r w:rsidR="004C7215"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торат тарабынан өз тармагында кеминде беш жыл эмгектенген, эл аралык тажрыйбаларга ээ академиялык же админстративдик кызматкерлердин арасынан тандалат. Бөлүмдүн мүдүрү иш ордунда болбогон учурда убактылуу анын милдетин ректораттын чечими менен бөлүмдүн шефи аткарат. Мүдүр университетти таанытуу комиссиясы менен бирге</w:t>
      </w:r>
      <w:r w:rsidR="004C7215"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ликте эл аралык байланыштар боюнча иш-чараларды пландаштырат жана көзөмөлдөйт; аларды жүзөгө ашырат жана текшерет; карамагындагы кызматкерлердин милдеттери ме</w:t>
      </w:r>
      <w:r w:rsidR="004C7215"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нен жоопкерчиликтерин аныктайт жана кызматташтыкты бекемдейт; жылдын аягында аткарылган иштердин отчёту менен жаңы программаларды</w:t>
      </w:r>
      <w:r w:rsidR="00940DBA" w:rsidRPr="00FC244E">
        <w:rPr>
          <w:rFonts w:ascii="Calibri" w:eastAsia="Calibri" w:hAnsi="Calibri" w:cs="Times New Roman"/>
          <w:color w:val="0D0D0D"/>
          <w:lang w:val="ky-KG" w:eastAsia="en-US"/>
        </w:rPr>
        <w:t xml:space="preserve"> даярдап, ректоратка сунуштайт;</w:t>
      </w:r>
    </w:p>
    <w:p w:rsidR="005D3026" w:rsidRPr="00FC244E" w:rsidRDefault="005D3026" w:rsidP="006C13EA">
      <w:pPr>
        <w:numPr>
          <w:ilvl w:val="0"/>
          <w:numId w:val="385"/>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Бөлүмдүн шефи кыргыз, түрк тилдеринен сырткары чыгыш жана батыш тилдеринин ичи</w:t>
      </w:r>
      <w:r w:rsidR="004C7215"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нен бирөөнү жогорку деңгээлде билүүгө тийиш. Шефтикке талапкер ректорат тарабынан өз тармагында кеминде үч жыл эмгектенген, эл аралык тажрыйбаларга ээ академиялык же административдик кыз</w:t>
      </w:r>
      <w:r w:rsidR="00940DBA" w:rsidRPr="00FC244E">
        <w:rPr>
          <w:rFonts w:ascii="Calibri" w:eastAsia="Calibri" w:hAnsi="Calibri" w:cs="Times New Roman"/>
          <w:color w:val="0D0D0D"/>
          <w:lang w:val="ky-KG" w:eastAsia="en-US"/>
        </w:rPr>
        <w:t>маткерлердин арасынан тандалат.</w:t>
      </w:r>
    </w:p>
    <w:p w:rsidR="005D3026" w:rsidRPr="00FC244E" w:rsidRDefault="005D3026" w:rsidP="006C13EA">
      <w:pPr>
        <w:numPr>
          <w:ilvl w:val="0"/>
          <w:numId w:val="385"/>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Бөлүмдүн кызматкерлери менен жумушчулары мүдүрдүн жетекчилиги аркы</w:t>
      </w:r>
      <w:r w:rsidR="00940DBA" w:rsidRPr="00FC244E">
        <w:rPr>
          <w:rFonts w:ascii="Calibri" w:eastAsia="Calibri" w:hAnsi="Calibri" w:cs="Times New Roman"/>
          <w:color w:val="0D0D0D"/>
          <w:lang w:val="ky-KG" w:eastAsia="en-US"/>
        </w:rPr>
        <w:t>луу тийиштүү иштерди аткарышат;</w:t>
      </w:r>
    </w:p>
    <w:p w:rsidR="005D3026" w:rsidRPr="00FC244E" w:rsidRDefault="005D3026" w:rsidP="006C13EA">
      <w:pPr>
        <w:numPr>
          <w:ilvl w:val="0"/>
          <w:numId w:val="385"/>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Бөлүмдүн өкүлдөрү</w:t>
      </w:r>
      <w:r w:rsidR="00940DBA" w:rsidRPr="00FC244E">
        <w:rPr>
          <w:rFonts w:ascii="Calibri" w:eastAsia="Calibri" w:hAnsi="Calibri" w:cs="Times New Roman"/>
          <w:color w:val="0D0D0D"/>
          <w:lang w:val="ky-KG" w:eastAsia="en-US"/>
        </w:rPr>
        <w:t xml:space="preserve"> </w:t>
      </w:r>
      <w:r w:rsidRPr="00FC244E">
        <w:rPr>
          <w:rFonts w:ascii="Calibri" w:eastAsia="Calibri" w:hAnsi="Calibri" w:cs="Times New Roman"/>
          <w:color w:val="0D0D0D"/>
          <w:lang w:val="ky-KG" w:eastAsia="en-US"/>
        </w:rPr>
        <w:t>мүдүрдүн көзөмөлү аркылуу тийиштүү жумуштарды атк</w:t>
      </w:r>
      <w:r w:rsidR="00940DBA" w:rsidRPr="00FC244E">
        <w:rPr>
          <w:rFonts w:ascii="Calibri" w:eastAsia="Calibri" w:hAnsi="Calibri" w:cs="Times New Roman"/>
          <w:color w:val="0D0D0D"/>
          <w:lang w:val="ky-KG" w:eastAsia="en-US"/>
        </w:rPr>
        <w:t>арышат.</w:t>
      </w:r>
    </w:p>
    <w:p w:rsidR="005D3026" w:rsidRDefault="005D3026" w:rsidP="005D3026">
      <w:pPr>
        <w:contextualSpacing/>
        <w:jc w:val="both"/>
        <w:rPr>
          <w:rFonts w:ascii="Calibri" w:eastAsia="Calibri" w:hAnsi="Calibri" w:cs="Times New Roman"/>
          <w:color w:val="0D0D0D"/>
          <w:lang w:eastAsia="en-US"/>
        </w:rPr>
      </w:pPr>
    </w:p>
    <w:p w:rsidR="00F81CDC" w:rsidRPr="00F81CDC" w:rsidRDefault="00F81CDC" w:rsidP="005D3026">
      <w:pPr>
        <w:contextualSpacing/>
        <w:jc w:val="both"/>
        <w:rPr>
          <w:rFonts w:ascii="Calibri" w:eastAsia="Calibri" w:hAnsi="Calibri" w:cs="Times New Roman"/>
          <w:color w:val="0D0D0D"/>
          <w:lang w:eastAsia="en-US"/>
        </w:rPr>
      </w:pPr>
    </w:p>
    <w:p w:rsidR="005D3026" w:rsidRPr="00FC244E" w:rsidRDefault="005D3026" w:rsidP="00940DBA">
      <w:pPr>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lastRenderedPageBreak/>
        <w:t>ҮЧҮНЧҮ БӨЛҮМ</w:t>
      </w:r>
    </w:p>
    <w:p w:rsidR="005D3026" w:rsidRPr="00FC244E" w:rsidRDefault="005D3026" w:rsidP="00940DBA">
      <w:pPr>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Башка жоболор</w:t>
      </w:r>
    </w:p>
    <w:p w:rsidR="005D3026" w:rsidRPr="00FC244E" w:rsidRDefault="005D3026" w:rsidP="005D3026">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Иш кагаздар</w:t>
      </w:r>
    </w:p>
    <w:p w:rsidR="005D3026" w:rsidRPr="00FC244E" w:rsidRDefault="005D3026" w:rsidP="005D3026">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5-берене.</w:t>
      </w:r>
    </w:p>
    <w:p w:rsidR="005D3026" w:rsidRPr="00FC244E" w:rsidRDefault="005D3026" w:rsidP="006C13EA">
      <w:pPr>
        <w:numPr>
          <w:ilvl w:val="0"/>
          <w:numId w:val="386"/>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Университеттин ичиндеги башкармалыктар менен байланышты чыңдоо максатында мүдүрлүк тарабынан даярдалган иш кагаздар Ректордун же тиешелүү проректордун колу коюлган соң, көрсөтүлгөн даректерге бөлүм тарабынан e-mail аркылуу жиберилет же жазуу түрүндө таркат</w:t>
      </w:r>
      <w:r w:rsidR="00940DBA" w:rsidRPr="00FC244E">
        <w:rPr>
          <w:rFonts w:ascii="Calibri" w:eastAsia="Calibri" w:hAnsi="Calibri" w:cs="Times New Roman"/>
          <w:color w:val="0D0D0D"/>
          <w:lang w:val="ky-KG" w:eastAsia="en-US"/>
        </w:rPr>
        <w:t>ылат;</w:t>
      </w:r>
    </w:p>
    <w:p w:rsidR="005D3026" w:rsidRPr="00FC244E" w:rsidRDefault="005D3026" w:rsidP="006C13EA">
      <w:pPr>
        <w:numPr>
          <w:ilvl w:val="0"/>
          <w:numId w:val="386"/>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Өлкө ичиндеги мекеме жана уюмдар менен байланышты чыңдоо максатында мүдүрлүк тарабынан даярдалган иш кагаздар Ректордун же тиешелүү проректордун колу коюлган соң, көрсөтүлгөн даректерге бөлүм тарабынан e-mail аркылуу жиберилет же жазуу түрүн</w:t>
      </w:r>
      <w:r w:rsidR="002A5029"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дө тарк</w:t>
      </w:r>
      <w:r w:rsidR="00940DBA" w:rsidRPr="00FC244E">
        <w:rPr>
          <w:rFonts w:ascii="Calibri" w:eastAsia="Calibri" w:hAnsi="Calibri" w:cs="Times New Roman"/>
          <w:color w:val="0D0D0D"/>
          <w:lang w:val="ky-KG" w:eastAsia="en-US"/>
        </w:rPr>
        <w:t>атылат;</w:t>
      </w:r>
    </w:p>
    <w:p w:rsidR="005D3026" w:rsidRPr="00FC244E" w:rsidRDefault="005D3026" w:rsidP="006C13EA">
      <w:pPr>
        <w:numPr>
          <w:ilvl w:val="0"/>
          <w:numId w:val="386"/>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Чет өлкөлөргө жөнөтүлчү иш кагаздар мүдүрлүк тарабынан даярдалат жана эки тараптын макулдугу боюнча кол к</w:t>
      </w:r>
      <w:r w:rsidR="00940DBA" w:rsidRPr="00FC244E">
        <w:rPr>
          <w:rFonts w:ascii="Calibri" w:eastAsia="Calibri" w:hAnsi="Calibri" w:cs="Times New Roman"/>
          <w:color w:val="0D0D0D"/>
          <w:lang w:val="ky-KG" w:eastAsia="en-US"/>
        </w:rPr>
        <w:t>оюлуп, жазуу түрүндө жөнөтүлөт;</w:t>
      </w:r>
    </w:p>
    <w:p w:rsidR="005D3026" w:rsidRPr="00FC244E" w:rsidRDefault="005D3026" w:rsidP="006C13EA">
      <w:pPr>
        <w:numPr>
          <w:ilvl w:val="0"/>
          <w:numId w:val="386"/>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Бөлүм</w:t>
      </w:r>
      <w:r w:rsidR="00940DBA" w:rsidRPr="00FC244E">
        <w:rPr>
          <w:rFonts w:ascii="Calibri" w:eastAsia="Calibri" w:hAnsi="Calibri" w:cs="Times New Roman"/>
          <w:color w:val="0D0D0D"/>
          <w:lang w:val="ky-KG" w:eastAsia="en-US"/>
        </w:rPr>
        <w:t xml:space="preserve"> </w:t>
      </w:r>
      <w:r w:rsidRPr="00FC244E">
        <w:rPr>
          <w:rFonts w:ascii="Calibri" w:eastAsia="Calibri" w:hAnsi="Calibri" w:cs="Times New Roman"/>
          <w:color w:val="0D0D0D"/>
          <w:lang w:val="ky-KG" w:eastAsia="en-US"/>
        </w:rPr>
        <w:t>тарабынан жооп бериле турган чет өлкөлөрдөн келген иш кагаздардын тийиштүү деңгээлде каралып чыгуусу</w:t>
      </w:r>
      <w:r w:rsidR="00940DBA" w:rsidRPr="00FC244E">
        <w:rPr>
          <w:rFonts w:ascii="Calibri" w:eastAsia="Calibri" w:hAnsi="Calibri" w:cs="Times New Roman"/>
          <w:color w:val="0D0D0D"/>
          <w:lang w:val="ky-KG" w:eastAsia="en-US"/>
        </w:rPr>
        <w:t xml:space="preserve"> </w:t>
      </w:r>
      <w:r w:rsidRPr="00FC244E">
        <w:rPr>
          <w:rFonts w:ascii="Calibri" w:eastAsia="Calibri" w:hAnsi="Calibri" w:cs="Times New Roman"/>
          <w:color w:val="0D0D0D"/>
          <w:lang w:val="ky-KG" w:eastAsia="en-US"/>
        </w:rPr>
        <w:t>жана тийиштүү бөлүмгө тапшырыл</w:t>
      </w:r>
      <w:r w:rsidR="008E257A" w:rsidRPr="00FC244E">
        <w:rPr>
          <w:rFonts w:ascii="Calibri" w:eastAsia="Calibri" w:hAnsi="Calibri" w:cs="Times New Roman"/>
          <w:color w:val="0D0D0D"/>
          <w:lang w:val="ky-KG" w:eastAsia="en-US"/>
        </w:rPr>
        <w:t>ышы үчүн ректоратка сунуштай</w:t>
      </w:r>
      <w:r w:rsidR="00940DBA" w:rsidRPr="00FC244E">
        <w:rPr>
          <w:rFonts w:ascii="Calibri" w:eastAsia="Calibri" w:hAnsi="Calibri" w:cs="Times New Roman"/>
          <w:color w:val="0D0D0D"/>
          <w:lang w:val="ky-KG" w:eastAsia="en-US"/>
        </w:rPr>
        <w:t>т;</w:t>
      </w:r>
    </w:p>
    <w:p w:rsidR="005D3026" w:rsidRPr="00FC244E" w:rsidRDefault="005D3026" w:rsidP="006C13EA">
      <w:pPr>
        <w:numPr>
          <w:ilvl w:val="0"/>
          <w:numId w:val="386"/>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Келишим түрүндөгү расмий иш кагаздар үчүн Ректордун же ыйгарым укуктуу проректордун колу талап кылынат;</w:t>
      </w:r>
    </w:p>
    <w:p w:rsidR="005D3026" w:rsidRPr="00FC244E" w:rsidRDefault="005D3026" w:rsidP="006C13EA">
      <w:pPr>
        <w:numPr>
          <w:ilvl w:val="0"/>
          <w:numId w:val="386"/>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Бардык иш кагаздар каттоог</w:t>
      </w:r>
      <w:r w:rsidR="00940DBA" w:rsidRPr="00FC244E">
        <w:rPr>
          <w:rFonts w:ascii="Calibri" w:eastAsia="Calibri" w:hAnsi="Calibri" w:cs="Times New Roman"/>
          <w:color w:val="0D0D0D"/>
          <w:lang w:val="ky-KG" w:eastAsia="en-US"/>
        </w:rPr>
        <w:t>о алынат жана архивде сакталат.</w:t>
      </w:r>
    </w:p>
    <w:p w:rsidR="005D3026" w:rsidRPr="00FC244E" w:rsidRDefault="005D3026" w:rsidP="00940DBA">
      <w:pPr>
        <w:ind w:left="284" w:hanging="284"/>
        <w:contextualSpacing/>
        <w:jc w:val="both"/>
        <w:rPr>
          <w:rFonts w:ascii="Calibri" w:eastAsia="Calibri" w:hAnsi="Calibri" w:cs="Times New Roman"/>
          <w:color w:val="0D0D0D"/>
          <w:lang w:val="ky-KG" w:eastAsia="en-US"/>
        </w:rPr>
      </w:pPr>
    </w:p>
    <w:p w:rsidR="005D3026" w:rsidRPr="00FC244E" w:rsidRDefault="00940DBA" w:rsidP="005D3026">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Жободо</w:t>
      </w:r>
      <w:r w:rsidR="005106CB" w:rsidRPr="00FC244E">
        <w:rPr>
          <w:rFonts w:ascii="Calibri" w:eastAsia="Calibri" w:hAnsi="Calibri" w:cs="Times New Roman"/>
          <w:b/>
          <w:color w:val="0D0D0D"/>
          <w:lang w:val="ky-KG" w:eastAsia="en-US"/>
        </w:rPr>
        <w:t xml:space="preserve"> көрсөтүлбөгөн жагдайлар</w:t>
      </w:r>
    </w:p>
    <w:p w:rsidR="005D3026" w:rsidRPr="00FC244E" w:rsidRDefault="005D3026" w:rsidP="00940DBA">
      <w:pPr>
        <w:jc w:val="both"/>
        <w:rPr>
          <w:rFonts w:ascii="Calibri" w:eastAsia="Calibri" w:hAnsi="Calibri" w:cs="Times New Roman"/>
          <w:color w:val="0D0D0D"/>
          <w:lang w:val="ky-KG" w:eastAsia="en-US"/>
        </w:rPr>
      </w:pPr>
      <w:r w:rsidRPr="00FC244E">
        <w:rPr>
          <w:rFonts w:ascii="Calibri" w:eastAsia="Calibri" w:hAnsi="Calibri" w:cs="Times New Roman"/>
          <w:b/>
          <w:color w:val="0D0D0D"/>
          <w:lang w:val="ky-KG" w:eastAsia="en-US"/>
        </w:rPr>
        <w:t xml:space="preserve">6-берене. </w:t>
      </w:r>
      <w:r w:rsidRPr="00FC244E">
        <w:rPr>
          <w:rFonts w:ascii="Calibri" w:eastAsia="Calibri" w:hAnsi="Calibri" w:cs="Times New Roman"/>
          <w:color w:val="0D0D0D"/>
          <w:lang w:val="ky-KG" w:eastAsia="en-US"/>
        </w:rPr>
        <w:t xml:space="preserve">Бул </w:t>
      </w:r>
      <w:r w:rsidR="00940DBA" w:rsidRPr="00FC244E">
        <w:rPr>
          <w:rFonts w:ascii="Calibri" w:eastAsia="Calibri" w:hAnsi="Calibri" w:cs="Times New Roman"/>
          <w:color w:val="0D0D0D"/>
          <w:lang w:val="ky-KG" w:eastAsia="en-US"/>
        </w:rPr>
        <w:t>жободо</w:t>
      </w:r>
      <w:r w:rsidRPr="00FC244E">
        <w:rPr>
          <w:rFonts w:ascii="Calibri" w:eastAsia="Calibri" w:hAnsi="Calibri" w:cs="Times New Roman"/>
          <w:color w:val="0D0D0D"/>
          <w:lang w:val="ky-KG" w:eastAsia="en-US"/>
        </w:rPr>
        <w:t xml:space="preserve"> көрсөтүлбөгөн жагдайларда ректорат тарабынан ылайык көрүлгөн ченемдик укуктук актылар колдонулат.</w:t>
      </w:r>
    </w:p>
    <w:p w:rsidR="00940DBA" w:rsidRPr="00FC244E" w:rsidRDefault="00940DBA" w:rsidP="005D3026">
      <w:pPr>
        <w:jc w:val="both"/>
        <w:rPr>
          <w:rFonts w:ascii="Calibri" w:eastAsia="Calibri" w:hAnsi="Calibri" w:cs="Times New Roman"/>
          <w:b/>
          <w:color w:val="0D0D0D"/>
          <w:lang w:val="ky-KG" w:eastAsia="en-US"/>
        </w:rPr>
      </w:pPr>
    </w:p>
    <w:p w:rsidR="005D3026" w:rsidRPr="00FC244E" w:rsidRDefault="005D3026" w:rsidP="005D3026">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Күчүнө кириши</w:t>
      </w:r>
    </w:p>
    <w:p w:rsidR="005D3026" w:rsidRPr="00FC244E" w:rsidRDefault="005D3026" w:rsidP="00940DBA">
      <w:pPr>
        <w:jc w:val="both"/>
        <w:rPr>
          <w:rFonts w:ascii="Calibri" w:eastAsia="Calibri" w:hAnsi="Calibri" w:cs="Times New Roman"/>
          <w:bCs/>
          <w:color w:val="0D0D0D"/>
          <w:lang w:val="ky-KG" w:eastAsia="en-US"/>
        </w:rPr>
      </w:pPr>
      <w:r w:rsidRPr="00FC244E">
        <w:rPr>
          <w:rFonts w:ascii="Calibri" w:eastAsia="Calibri" w:hAnsi="Calibri" w:cs="Times New Roman"/>
          <w:b/>
          <w:color w:val="0D0D0D"/>
          <w:lang w:val="ky-KG" w:eastAsia="en-US"/>
        </w:rPr>
        <w:t xml:space="preserve">7-берене. </w:t>
      </w:r>
      <w:r w:rsidRPr="00FC244E">
        <w:rPr>
          <w:rFonts w:ascii="Calibri" w:eastAsia="Calibri" w:hAnsi="Calibri" w:cs="Times New Roman"/>
          <w:color w:val="0D0D0D"/>
          <w:lang w:val="ky-KG" w:eastAsia="en-US"/>
        </w:rPr>
        <w:t xml:space="preserve">Бул </w:t>
      </w:r>
      <w:r w:rsidR="00940DBA" w:rsidRPr="00FC244E">
        <w:rPr>
          <w:rFonts w:ascii="Calibri" w:eastAsia="Calibri" w:hAnsi="Calibri" w:cs="Times New Roman"/>
          <w:color w:val="0D0D0D"/>
          <w:lang w:val="ky-KG" w:eastAsia="en-US"/>
        </w:rPr>
        <w:t>жобо</w:t>
      </w:r>
      <w:r w:rsidRPr="00FC244E">
        <w:rPr>
          <w:rFonts w:ascii="Calibri" w:eastAsia="Calibri" w:hAnsi="Calibri" w:cs="Times New Roman"/>
          <w:color w:val="0D0D0D"/>
          <w:lang w:val="ky-KG" w:eastAsia="en-US"/>
        </w:rPr>
        <w:t xml:space="preserve"> Кыргыз-Түрк “Манас” университетинин </w:t>
      </w:r>
      <w:r w:rsidRPr="00FC244E">
        <w:rPr>
          <w:rFonts w:ascii="Calibri" w:eastAsia="Calibri" w:hAnsi="Calibri" w:cs="Times New Roman"/>
          <w:bCs/>
          <w:color w:val="0D0D0D"/>
          <w:lang w:val="ky-KG" w:eastAsia="en-US"/>
        </w:rPr>
        <w:t>Окумуштуулар кеңеши кабыл алган күндөн баштап күчүнө кирет.</w:t>
      </w:r>
    </w:p>
    <w:p w:rsidR="00940DBA" w:rsidRPr="00FC244E" w:rsidRDefault="00940DBA" w:rsidP="005D3026">
      <w:pPr>
        <w:jc w:val="both"/>
        <w:rPr>
          <w:rFonts w:ascii="Calibri" w:eastAsia="Calibri" w:hAnsi="Calibri" w:cs="Times New Roman"/>
          <w:b/>
          <w:color w:val="0D0D0D"/>
          <w:lang w:val="ky-KG" w:eastAsia="en-US"/>
        </w:rPr>
      </w:pPr>
    </w:p>
    <w:p w:rsidR="005D3026" w:rsidRPr="00FC244E" w:rsidRDefault="005D3026" w:rsidP="005D3026">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Ишке ашырылышы</w:t>
      </w:r>
    </w:p>
    <w:p w:rsidR="005D3026" w:rsidRPr="00FC244E" w:rsidRDefault="005D3026" w:rsidP="00940DBA">
      <w:pPr>
        <w:jc w:val="both"/>
        <w:rPr>
          <w:rFonts w:ascii="Calibri" w:eastAsia="Calibri" w:hAnsi="Calibri" w:cs="Times New Roman"/>
          <w:color w:val="0D0D0D"/>
          <w:lang w:val="ky-KG" w:eastAsia="en-US"/>
        </w:rPr>
      </w:pPr>
      <w:r w:rsidRPr="00FC244E">
        <w:rPr>
          <w:rFonts w:ascii="Calibri" w:eastAsia="Calibri" w:hAnsi="Calibri" w:cs="Times New Roman"/>
          <w:b/>
          <w:color w:val="0D0D0D"/>
          <w:lang w:val="ky-KG" w:eastAsia="en-US"/>
        </w:rPr>
        <w:t xml:space="preserve">8-берене. </w:t>
      </w:r>
      <w:r w:rsidRPr="00FC244E">
        <w:rPr>
          <w:rFonts w:ascii="Calibri" w:eastAsia="Calibri" w:hAnsi="Calibri" w:cs="Times New Roman"/>
          <w:color w:val="0D0D0D"/>
          <w:lang w:val="ky-KG" w:eastAsia="en-US"/>
        </w:rPr>
        <w:t xml:space="preserve">Бул </w:t>
      </w:r>
      <w:r w:rsidR="00940DBA" w:rsidRPr="00FC244E">
        <w:rPr>
          <w:rFonts w:ascii="Calibri" w:eastAsia="Calibri" w:hAnsi="Calibri" w:cs="Times New Roman"/>
          <w:color w:val="0D0D0D"/>
          <w:lang w:val="ky-KG" w:eastAsia="en-US"/>
        </w:rPr>
        <w:t>жобо</w:t>
      </w:r>
      <w:r w:rsidRPr="00FC244E">
        <w:rPr>
          <w:rFonts w:ascii="Calibri" w:eastAsia="Calibri" w:hAnsi="Calibri" w:cs="Times New Roman"/>
          <w:color w:val="0D0D0D"/>
          <w:lang w:val="ky-KG" w:eastAsia="en-US"/>
        </w:rPr>
        <w:t xml:space="preserve"> Кыргыз-Түрк “Манас” университетинин Р</w:t>
      </w:r>
      <w:r w:rsidR="00940DBA" w:rsidRPr="00FC244E">
        <w:rPr>
          <w:rFonts w:ascii="Calibri" w:eastAsia="Calibri" w:hAnsi="Calibri" w:cs="Times New Roman"/>
          <w:color w:val="0D0D0D"/>
          <w:lang w:val="ky-KG" w:eastAsia="en-US"/>
        </w:rPr>
        <w:t>ектору тарабынан ишке ашырылат.</w:t>
      </w:r>
    </w:p>
    <w:p w:rsidR="00940DBA" w:rsidRPr="00FC244E" w:rsidRDefault="00940DBA" w:rsidP="005D3026">
      <w:pPr>
        <w:jc w:val="both"/>
        <w:rPr>
          <w:rFonts w:ascii="Calibri" w:eastAsia="Calibri" w:hAnsi="Calibri" w:cs="Times New Roman"/>
          <w:i/>
          <w:color w:val="0D0D0D"/>
          <w:sz w:val="20"/>
          <w:szCs w:val="20"/>
          <w:lang w:val="ky-KG" w:eastAsia="en-US"/>
        </w:rPr>
      </w:pPr>
    </w:p>
    <w:p w:rsidR="00940DBA" w:rsidRPr="00FC244E" w:rsidRDefault="00940DBA" w:rsidP="005D3026">
      <w:pPr>
        <w:jc w:val="both"/>
        <w:rPr>
          <w:rFonts w:ascii="Calibri" w:eastAsia="Calibri" w:hAnsi="Calibri" w:cs="Times New Roman"/>
          <w:i/>
          <w:color w:val="0D0D0D"/>
          <w:sz w:val="20"/>
          <w:szCs w:val="20"/>
          <w:lang w:val="ky-KG" w:eastAsia="en-US"/>
        </w:rPr>
      </w:pPr>
    </w:p>
    <w:p w:rsidR="00940DBA" w:rsidRPr="00FC244E" w:rsidRDefault="00940DBA" w:rsidP="005D3026">
      <w:pPr>
        <w:jc w:val="both"/>
        <w:rPr>
          <w:rFonts w:ascii="Calibri" w:eastAsia="Calibri" w:hAnsi="Calibri" w:cs="Times New Roman"/>
          <w:i/>
          <w:color w:val="0D0D0D"/>
          <w:sz w:val="20"/>
          <w:szCs w:val="20"/>
          <w:lang w:val="ky-KG" w:eastAsia="en-US"/>
        </w:rPr>
      </w:pPr>
    </w:p>
    <w:p w:rsidR="00E90322" w:rsidRPr="00FC244E" w:rsidRDefault="005D3026" w:rsidP="00940DBA">
      <w:pPr>
        <w:jc w:val="both"/>
        <w:rPr>
          <w:rFonts w:ascii="Calibri" w:hAnsi="Calibri" w:cs="Times New Roman"/>
          <w:i/>
          <w:sz w:val="20"/>
          <w:szCs w:val="20"/>
          <w:lang w:val="ky-KG"/>
        </w:rPr>
      </w:pPr>
      <w:r w:rsidRPr="00FC244E">
        <w:rPr>
          <w:rFonts w:ascii="Calibri" w:eastAsia="Calibri" w:hAnsi="Calibri" w:cs="Times New Roman"/>
          <w:i/>
          <w:color w:val="0D0D0D"/>
          <w:sz w:val="20"/>
          <w:szCs w:val="20"/>
          <w:lang w:val="ky-KG" w:eastAsia="en-US"/>
        </w:rPr>
        <w:t xml:space="preserve">Бул </w:t>
      </w:r>
      <w:r w:rsidR="00940DBA" w:rsidRPr="00FC244E">
        <w:rPr>
          <w:rFonts w:ascii="Calibri" w:eastAsia="Calibri" w:hAnsi="Calibri" w:cs="Times New Roman"/>
          <w:i/>
          <w:color w:val="0D0D0D"/>
          <w:sz w:val="20"/>
          <w:szCs w:val="20"/>
          <w:lang w:val="ky-KG" w:eastAsia="en-US"/>
        </w:rPr>
        <w:t>жобо</w:t>
      </w:r>
      <w:r w:rsidRPr="00FC244E">
        <w:rPr>
          <w:rFonts w:ascii="Calibri" w:eastAsia="Calibri" w:hAnsi="Calibri" w:cs="Times New Roman"/>
          <w:i/>
          <w:color w:val="0D0D0D"/>
          <w:sz w:val="20"/>
          <w:szCs w:val="20"/>
          <w:lang w:val="ky-KG" w:eastAsia="en-US"/>
        </w:rPr>
        <w:t xml:space="preserve"> </w:t>
      </w:r>
      <w:r w:rsidRPr="00FC244E">
        <w:rPr>
          <w:rFonts w:ascii="Calibri" w:eastAsia="Calibri" w:hAnsi="Calibri" w:cs="Times New Roman"/>
          <w:bCs/>
          <w:i/>
          <w:color w:val="0D0D0D"/>
          <w:sz w:val="20"/>
          <w:szCs w:val="20"/>
          <w:lang w:val="ky-KG" w:eastAsia="en-US"/>
        </w:rPr>
        <w:t xml:space="preserve">Кыргыз-Түрк “Манас” университетинин Окумуштуулар кеңешинин 2013-жылдын 19-мартындагы </w:t>
      </w:r>
      <w:r w:rsidRPr="00FC244E">
        <w:rPr>
          <w:rFonts w:ascii="Calibri" w:eastAsia="Calibri" w:hAnsi="Calibri" w:cs="Times New Roman"/>
          <w:i/>
          <w:color w:val="0D0D0D"/>
          <w:sz w:val="20"/>
          <w:szCs w:val="20"/>
          <w:lang w:val="ky-KG" w:eastAsia="en-US"/>
        </w:rPr>
        <w:t>2013-03.035-</w:t>
      </w:r>
      <w:r w:rsidRPr="00FC244E">
        <w:rPr>
          <w:rFonts w:ascii="Calibri" w:eastAsia="Calibri" w:hAnsi="Calibri" w:cs="Times New Roman"/>
          <w:bCs/>
          <w:i/>
          <w:color w:val="0D0D0D"/>
          <w:sz w:val="20"/>
          <w:szCs w:val="20"/>
          <w:lang w:val="ky-KG" w:eastAsia="en-US"/>
        </w:rPr>
        <w:t>номерлүү чечими менен кабыл алынган.</w:t>
      </w:r>
    </w:p>
    <w:p w:rsidR="00E90322" w:rsidRPr="00FC244E" w:rsidRDefault="00E90322" w:rsidP="00E90322">
      <w:pPr>
        <w:rPr>
          <w:rFonts w:ascii="Calibri" w:hAnsi="Calibri" w:cs="Times New Roman"/>
          <w:i/>
          <w:sz w:val="20"/>
          <w:szCs w:val="20"/>
          <w:lang w:val="ky-KG"/>
        </w:rPr>
      </w:pPr>
    </w:p>
    <w:p w:rsidR="00E90322" w:rsidRPr="00FC244E" w:rsidRDefault="00E90322" w:rsidP="00E90322">
      <w:pPr>
        <w:jc w:val="both"/>
        <w:rPr>
          <w:rFonts w:ascii="Calibri" w:hAnsi="Calibri" w:cs="Times New Roman"/>
          <w:i/>
          <w:noProof/>
          <w:sz w:val="20"/>
          <w:szCs w:val="20"/>
          <w:lang w:val="ky-KG" w:eastAsia="tr-TR"/>
        </w:rPr>
      </w:pPr>
    </w:p>
    <w:p w:rsidR="00E90322" w:rsidRPr="00FC244E" w:rsidRDefault="00E90322" w:rsidP="00E90322">
      <w:pPr>
        <w:jc w:val="center"/>
        <w:rPr>
          <w:rFonts w:ascii="Calibri" w:hAnsi="Calibri" w:cs="Times New Roman"/>
          <w:lang w:val="ky-KG"/>
        </w:rPr>
        <w:sectPr w:rsidR="00E90322" w:rsidRPr="00FC244E" w:rsidSect="000A0CA3">
          <w:footerReference w:type="even" r:id="rId74"/>
          <w:footnotePr>
            <w:numRestart w:val="eachSect"/>
          </w:footnotePr>
          <w:pgSz w:w="11907" w:h="16840" w:code="9"/>
          <w:pgMar w:top="1134" w:right="1134" w:bottom="1134" w:left="1134" w:header="454" w:footer="454" w:gutter="0"/>
          <w:pgNumType w:start="1"/>
          <w:cols w:space="708"/>
          <w:docGrid w:linePitch="360"/>
        </w:sectPr>
      </w:pPr>
    </w:p>
    <w:p w:rsidR="007E04E3" w:rsidRPr="00FC244E" w:rsidRDefault="00F81CDC" w:rsidP="00F81CDC">
      <w:pPr>
        <w:pStyle w:val="1"/>
      </w:pPr>
      <w:bookmarkStart w:id="101" w:name="_Toc297803538"/>
      <w:bookmarkStart w:id="102" w:name="_Toc25339840"/>
      <w:r w:rsidRPr="00FC244E">
        <w:lastRenderedPageBreak/>
        <w:t>КЫРГЫЗ-ТҮРК “МАНАС” УНИВЕРСИТЕТИНИН</w:t>
      </w:r>
      <w:r>
        <w:t xml:space="preserve"> </w:t>
      </w:r>
      <w:r w:rsidR="007E04E3" w:rsidRPr="00FC244E">
        <w:t>ДИПЛОМ, СЕРТИФИКАТ, ДИПЛОМДУН ДУБЛИКАТЫН ЖАНА МУГАЛИМДИК СЕРТИФИКАТТЫН ОРДУНА ЖАРАКТУУ ДОКУМЕНТ АЛУУНУН</w:t>
      </w:r>
      <w:bookmarkEnd w:id="101"/>
      <w:r w:rsidR="002A5029" w:rsidRPr="00FC244E">
        <w:t xml:space="preserve"> </w:t>
      </w:r>
      <w:r w:rsidR="0012385D">
        <w:t>ЖОЛ-ЖОБО</w:t>
      </w:r>
      <w:r w:rsidR="0012385D" w:rsidRPr="0012385D">
        <w:t>С</w:t>
      </w:r>
      <w:r w:rsidR="007E04E3" w:rsidRPr="00FC244E">
        <w:t>У ЖӨНҮНДӨ ЖОБОСУ</w:t>
      </w:r>
      <w:bookmarkEnd w:id="102"/>
    </w:p>
    <w:p w:rsidR="007E04E3" w:rsidRPr="00FC244E" w:rsidRDefault="007E04E3" w:rsidP="007E04E3">
      <w:pPr>
        <w:pStyle w:val="NoSpacing1"/>
        <w:jc w:val="center"/>
        <w:rPr>
          <w:b/>
          <w:bCs/>
          <w:sz w:val="24"/>
          <w:szCs w:val="24"/>
          <w:lang w:val="ky-KG"/>
        </w:rPr>
      </w:pPr>
    </w:p>
    <w:p w:rsidR="007E04E3" w:rsidRPr="00FC244E" w:rsidRDefault="007E04E3" w:rsidP="007E04E3">
      <w:pPr>
        <w:pStyle w:val="NoSpacing1"/>
        <w:jc w:val="center"/>
        <w:rPr>
          <w:b/>
          <w:bCs/>
          <w:sz w:val="24"/>
          <w:szCs w:val="24"/>
          <w:lang w:val="ky-KG"/>
        </w:rPr>
      </w:pPr>
      <w:r w:rsidRPr="00FC244E">
        <w:rPr>
          <w:b/>
          <w:bCs/>
          <w:sz w:val="24"/>
          <w:szCs w:val="24"/>
          <w:lang w:val="ky-KG"/>
        </w:rPr>
        <w:t>БИРИНЧИ БӨЛҮМ</w:t>
      </w:r>
    </w:p>
    <w:p w:rsidR="007E04E3" w:rsidRPr="00FC244E" w:rsidRDefault="00085AEE" w:rsidP="007E04E3">
      <w:pPr>
        <w:pStyle w:val="NoSpacing1"/>
        <w:jc w:val="center"/>
        <w:rPr>
          <w:b/>
          <w:bCs/>
          <w:sz w:val="24"/>
          <w:szCs w:val="24"/>
          <w:lang w:val="ky-KG"/>
        </w:rPr>
      </w:pPr>
      <w:r w:rsidRPr="00FC244E">
        <w:rPr>
          <w:b/>
          <w:bCs/>
          <w:sz w:val="24"/>
          <w:szCs w:val="24"/>
          <w:lang w:val="ky-KG"/>
        </w:rPr>
        <w:t>Жалпы ж</w:t>
      </w:r>
      <w:r w:rsidR="007E04E3" w:rsidRPr="00FC244E">
        <w:rPr>
          <w:b/>
          <w:bCs/>
          <w:sz w:val="24"/>
          <w:szCs w:val="24"/>
          <w:lang w:val="ky-KG"/>
        </w:rPr>
        <w:t>оболор</w:t>
      </w:r>
    </w:p>
    <w:p w:rsidR="007E04E3" w:rsidRPr="00FC244E" w:rsidRDefault="007E04E3" w:rsidP="007E04E3">
      <w:pPr>
        <w:jc w:val="both"/>
        <w:rPr>
          <w:rFonts w:ascii="Calibri" w:eastAsia="Times New Roman" w:hAnsi="Calibri" w:cs="Times New Roman"/>
          <w:b/>
          <w:lang w:val="ky-KG" w:eastAsia="en-US"/>
        </w:rPr>
      </w:pPr>
    </w:p>
    <w:p w:rsidR="007E04E3" w:rsidRPr="00FC244E" w:rsidRDefault="007E04E3" w:rsidP="007E04E3">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Максаты</w:t>
      </w:r>
    </w:p>
    <w:p w:rsidR="007E04E3" w:rsidRPr="00FC244E" w:rsidRDefault="007E04E3" w:rsidP="007E04E3">
      <w:pPr>
        <w:jc w:val="both"/>
        <w:rPr>
          <w:rFonts w:ascii="Calibri" w:hAnsi="Calibri" w:cs="Times New Roman"/>
          <w:lang w:val="ky-KG"/>
        </w:rPr>
      </w:pPr>
      <w:r w:rsidRPr="00FC244E">
        <w:rPr>
          <w:rFonts w:ascii="Calibri" w:eastAsia="Times New Roman" w:hAnsi="Calibri" w:cs="Times New Roman"/>
          <w:b/>
          <w:lang w:val="ky-KG" w:eastAsia="en-US"/>
        </w:rPr>
        <w:t>1-берене.</w:t>
      </w:r>
      <w:r w:rsidRPr="00FC244E">
        <w:rPr>
          <w:rFonts w:ascii="Calibri" w:eastAsia="Times New Roman" w:hAnsi="Calibri" w:cs="Times New Roman"/>
          <w:lang w:val="ky-KG" w:eastAsia="en-US"/>
        </w:rPr>
        <w:t xml:space="preserve"> Бул жобонун максаты – Кыргыз-Түрк “Манас” университетинин бүтүрүүчүлөрүнүн аныкталган тартипте </w:t>
      </w:r>
      <w:r w:rsidRPr="00F81CDC">
        <w:rPr>
          <w:rFonts w:ascii="Calibri" w:eastAsia="Times New Roman" w:hAnsi="Calibri" w:cs="Times New Roman"/>
          <w:color w:val="auto"/>
          <w:lang w:val="ky-KG" w:eastAsia="en-US"/>
        </w:rPr>
        <w:t xml:space="preserve">Кыргыз </w:t>
      </w:r>
      <w:r w:rsidR="00CE6130" w:rsidRPr="00F81CDC">
        <w:rPr>
          <w:rFonts w:ascii="Calibri" w:eastAsia="Times New Roman" w:hAnsi="Calibri" w:cs="Times New Roman"/>
          <w:color w:val="auto"/>
          <w:lang w:val="ky-KG" w:eastAsia="en-US"/>
        </w:rPr>
        <w:t xml:space="preserve">Республикасынын </w:t>
      </w:r>
      <w:r w:rsidR="00CE6130" w:rsidRPr="00FC244E">
        <w:rPr>
          <w:rFonts w:ascii="Calibri" w:eastAsia="Times New Roman" w:hAnsi="Calibri" w:cs="Times New Roman"/>
          <w:lang w:val="ky-KG" w:eastAsia="en-US"/>
        </w:rPr>
        <w:t>жана Түркия Республикас</w:t>
      </w:r>
      <w:r w:rsidRPr="00FC244E">
        <w:rPr>
          <w:rFonts w:ascii="Calibri" w:eastAsia="Times New Roman" w:hAnsi="Calibri" w:cs="Times New Roman"/>
          <w:lang w:val="ky-KG" w:eastAsia="en-US"/>
        </w:rPr>
        <w:t>ынын мамлекеттик дипломдорун, мугалимдик сертификаттарын оңой алууларын камсыздоо, диплом/сертификат жоголуп кеткен учурда дипломдун/сертификаттын</w:t>
      </w:r>
      <w:r w:rsidR="00E74463">
        <w:rPr>
          <w:rFonts w:ascii="Calibri" w:eastAsia="Times New Roman" w:hAnsi="Calibri" w:cs="Times New Roman"/>
          <w:lang w:val="ky-KG" w:eastAsia="en-US"/>
        </w:rPr>
        <w:t xml:space="preserve"> дубликаттарын берүү жол-жобос</w:t>
      </w:r>
      <w:r w:rsidRPr="00FC244E">
        <w:rPr>
          <w:rFonts w:ascii="Calibri" w:eastAsia="Times New Roman" w:hAnsi="Calibri" w:cs="Times New Roman"/>
          <w:lang w:val="ky-KG" w:eastAsia="en-US"/>
        </w:rPr>
        <w:t>ун аныктоо.</w:t>
      </w:r>
    </w:p>
    <w:p w:rsidR="007E04E3" w:rsidRPr="00FC244E" w:rsidRDefault="007E04E3" w:rsidP="007E04E3">
      <w:pPr>
        <w:jc w:val="both"/>
        <w:rPr>
          <w:rFonts w:ascii="Calibri" w:eastAsia="Times New Roman" w:hAnsi="Calibri" w:cs="Times New Roman"/>
          <w:b/>
          <w:lang w:val="ky-KG" w:eastAsia="en-US"/>
        </w:rPr>
      </w:pPr>
    </w:p>
    <w:p w:rsidR="007E04E3" w:rsidRPr="00FC244E" w:rsidRDefault="007E04E3" w:rsidP="007E04E3">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Мазмуну</w:t>
      </w: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 xml:space="preserve">2-берене. </w:t>
      </w:r>
      <w:r w:rsidRPr="00FC244E">
        <w:rPr>
          <w:rFonts w:ascii="Calibri" w:eastAsia="Times New Roman" w:hAnsi="Calibri" w:cs="Times New Roman"/>
          <w:lang w:val="ky-KG" w:eastAsia="en-US"/>
        </w:rPr>
        <w:t>Бул жобо университеттин бүтүрүүчүлөрүнө бериле турган дипломду, сертификатты жана диплом</w:t>
      </w:r>
      <w:r w:rsidR="00E74463">
        <w:rPr>
          <w:rFonts w:ascii="Calibri" w:eastAsia="Times New Roman" w:hAnsi="Calibri" w:cs="Times New Roman"/>
          <w:lang w:val="ky-KG" w:eastAsia="en-US"/>
        </w:rPr>
        <w:t>дун дубликатын берүү жол-жобос</w:t>
      </w:r>
      <w:r w:rsidRPr="00FC244E">
        <w:rPr>
          <w:rFonts w:ascii="Calibri" w:eastAsia="Times New Roman" w:hAnsi="Calibri" w:cs="Times New Roman"/>
          <w:lang w:val="ky-KG" w:eastAsia="en-US"/>
        </w:rPr>
        <w:t>ун камтыйт.</w:t>
      </w:r>
    </w:p>
    <w:p w:rsidR="007E04E3" w:rsidRPr="00FC244E" w:rsidRDefault="007E04E3" w:rsidP="007E04E3">
      <w:pPr>
        <w:jc w:val="both"/>
        <w:rPr>
          <w:rFonts w:ascii="Calibri" w:eastAsia="Times New Roman" w:hAnsi="Calibri" w:cs="Times New Roman"/>
          <w:b/>
          <w:lang w:val="ky-KG" w:eastAsia="en-US"/>
        </w:rPr>
      </w:pPr>
    </w:p>
    <w:p w:rsidR="003E06AA" w:rsidRPr="00FC244E" w:rsidRDefault="003E06AA" w:rsidP="003E06AA">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Укуктук негиздеме</w:t>
      </w:r>
    </w:p>
    <w:p w:rsidR="007E04E3" w:rsidRPr="00FC244E" w:rsidRDefault="007E04E3" w:rsidP="0031737B">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 xml:space="preserve">3-берене: </w:t>
      </w:r>
      <w:r w:rsidRPr="00FC244E">
        <w:rPr>
          <w:rFonts w:ascii="Calibri" w:eastAsia="Times New Roman" w:hAnsi="Calibri" w:cs="Times New Roman"/>
          <w:lang w:val="ky-KG" w:eastAsia="en-US"/>
        </w:rPr>
        <w:t xml:space="preserve">Бул жобо Кыргыз-Түрк “Манас” университетинин </w:t>
      </w:r>
      <w:r w:rsidRPr="00FC244E">
        <w:rPr>
          <w:rFonts w:ascii="Calibri" w:eastAsia="Times New Roman" w:hAnsi="Calibri" w:cs="Times New Roman"/>
          <w:color w:val="00B050"/>
          <w:lang w:val="ky-KG" w:eastAsia="en-US"/>
        </w:rPr>
        <w:t>“</w:t>
      </w:r>
      <w:r w:rsidRPr="00FC244E">
        <w:rPr>
          <w:rFonts w:ascii="Calibri" w:eastAsia="Times New Roman" w:hAnsi="Calibri" w:cs="Times New Roman"/>
          <w:bCs/>
          <w:color w:val="00B050"/>
          <w:lang w:val="ky-KG"/>
        </w:rPr>
        <w:t xml:space="preserve">Бакалавр жана кесиптик орто билим берүү программалары боюнча окуу-тарбия иштерин жүргүзүү жана сынак өткөрүү боюнча </w:t>
      </w:r>
      <w:r w:rsidRPr="00FC244E">
        <w:rPr>
          <w:rFonts w:ascii="Calibri" w:eastAsia="Times New Roman" w:hAnsi="Calibri" w:cs="Times New Roman"/>
          <w:color w:val="00B050"/>
          <w:lang w:val="ky-KG" w:eastAsia="en-US"/>
        </w:rPr>
        <w:t>нускамасынын”</w:t>
      </w:r>
      <w:r w:rsidRPr="00FC244E">
        <w:rPr>
          <w:rFonts w:ascii="Calibri" w:eastAsia="Times New Roman" w:hAnsi="Calibri" w:cs="Times New Roman"/>
          <w:lang w:val="ky-KG" w:eastAsia="en-US"/>
        </w:rPr>
        <w:t xml:space="preserve"> 27-беренесине ылайык даярдалган.</w:t>
      </w:r>
    </w:p>
    <w:p w:rsidR="007E04E3" w:rsidRPr="00FC244E" w:rsidRDefault="007E04E3" w:rsidP="007E04E3">
      <w:pPr>
        <w:jc w:val="both"/>
        <w:rPr>
          <w:rFonts w:ascii="Calibri" w:eastAsia="Times New Roman" w:hAnsi="Calibri" w:cs="Times New Roman"/>
          <w:b/>
          <w:lang w:val="ky-KG" w:eastAsia="en-US"/>
        </w:rPr>
      </w:pPr>
    </w:p>
    <w:p w:rsidR="007E04E3" w:rsidRPr="00FC244E" w:rsidRDefault="007E04E3" w:rsidP="007E04E3">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Аныктамалар жана кыскартуулар</w:t>
      </w: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 xml:space="preserve">4-берене. </w:t>
      </w:r>
      <w:r w:rsidRPr="00FC244E">
        <w:rPr>
          <w:rFonts w:ascii="Calibri" w:eastAsia="Times New Roman" w:hAnsi="Calibri" w:cs="Times New Roman"/>
          <w:lang w:val="ky-KG" w:eastAsia="en-US"/>
        </w:rPr>
        <w:t>Бул нускамада төмөнкүдөй түшүнүктөр колдонулат:</w:t>
      </w:r>
    </w:p>
    <w:tbl>
      <w:tblPr>
        <w:tblStyle w:val="2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945"/>
      </w:tblGrid>
      <w:tr w:rsidR="007E04E3" w:rsidRPr="00FC244E" w:rsidTr="00293756">
        <w:tc>
          <w:tcPr>
            <w:tcW w:w="2802"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Университет:</w:t>
            </w:r>
          </w:p>
        </w:tc>
        <w:tc>
          <w:tcPr>
            <w:tcW w:w="6945"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Кыргыз-Түрк “Манас” университети;</w:t>
            </w:r>
          </w:p>
        </w:tc>
      </w:tr>
      <w:tr w:rsidR="007E04E3" w:rsidRPr="00FC244E" w:rsidTr="00293756">
        <w:tc>
          <w:tcPr>
            <w:tcW w:w="2802"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Ректор:</w:t>
            </w:r>
          </w:p>
        </w:tc>
        <w:tc>
          <w:tcPr>
            <w:tcW w:w="6945"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Кыргыз-Түрк “Манас” университетинин Ректору;</w:t>
            </w:r>
          </w:p>
        </w:tc>
      </w:tr>
      <w:tr w:rsidR="007E04E3" w:rsidRPr="00FC244E" w:rsidTr="00293756">
        <w:tc>
          <w:tcPr>
            <w:tcW w:w="2802"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Биринчи проректор:</w:t>
            </w:r>
          </w:p>
        </w:tc>
        <w:tc>
          <w:tcPr>
            <w:tcW w:w="6945"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Кыргыз-Түрк “Манас” университетинин Биринчи проректору;</w:t>
            </w:r>
          </w:p>
        </w:tc>
      </w:tr>
      <w:tr w:rsidR="007E04E3" w:rsidRPr="00FC244E" w:rsidTr="00293756">
        <w:tc>
          <w:tcPr>
            <w:tcW w:w="2802"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Окумуштуулар кеңеши:</w:t>
            </w:r>
          </w:p>
        </w:tc>
        <w:tc>
          <w:tcPr>
            <w:tcW w:w="6945"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Кыргыз-Түрк “Манас” университетинин Окумуштуулар кеңеши;</w:t>
            </w:r>
          </w:p>
        </w:tc>
      </w:tr>
      <w:tr w:rsidR="007E04E3" w:rsidRPr="00FC244E" w:rsidTr="00293756">
        <w:tc>
          <w:tcPr>
            <w:tcW w:w="2802"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Башкаруу кеңеши:</w:t>
            </w:r>
          </w:p>
        </w:tc>
        <w:tc>
          <w:tcPr>
            <w:tcW w:w="6945"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Университеттин Башкаруу кеңеши;</w:t>
            </w:r>
          </w:p>
        </w:tc>
      </w:tr>
      <w:tr w:rsidR="007E04E3" w:rsidRPr="00FC244E" w:rsidTr="00293756">
        <w:tc>
          <w:tcPr>
            <w:tcW w:w="2802"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Башкармалыктын башчысы:</w:t>
            </w:r>
          </w:p>
        </w:tc>
        <w:tc>
          <w:tcPr>
            <w:tcW w:w="6945"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Студенттик иштер башкармалыгынын башчысы;</w:t>
            </w:r>
          </w:p>
        </w:tc>
      </w:tr>
      <w:tr w:rsidR="007E04E3" w:rsidRPr="00FC244E" w:rsidTr="00293756">
        <w:tc>
          <w:tcPr>
            <w:tcW w:w="2802" w:type="dxa"/>
          </w:tcPr>
          <w:p w:rsidR="007E04E3" w:rsidRPr="00FC244E" w:rsidRDefault="007E04E3" w:rsidP="007E04E3">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Байланыш бюросу:</w:t>
            </w:r>
          </w:p>
        </w:tc>
        <w:tc>
          <w:tcPr>
            <w:tcW w:w="6945"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Кыргыз-Түрк “Манас” университетинин Анкарадагы байланыш бюросу;</w:t>
            </w:r>
          </w:p>
        </w:tc>
      </w:tr>
      <w:tr w:rsidR="007E04E3" w:rsidRPr="00FC244E" w:rsidTr="00293756">
        <w:tc>
          <w:tcPr>
            <w:tcW w:w="2802" w:type="dxa"/>
          </w:tcPr>
          <w:p w:rsidR="007E04E3" w:rsidRPr="00FC244E" w:rsidRDefault="007E04E3" w:rsidP="007E04E3">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Студент:</w:t>
            </w:r>
          </w:p>
        </w:tc>
        <w:tc>
          <w:tcPr>
            <w:tcW w:w="6945" w:type="dxa"/>
          </w:tcPr>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Кыргыз-Түрк “Манас” университетинде окуп, аны бүтүрүү укугуна ээ болгон студент.</w:t>
            </w:r>
          </w:p>
        </w:tc>
      </w:tr>
    </w:tbl>
    <w:p w:rsidR="007E04E3" w:rsidRPr="00FC244E" w:rsidRDefault="007E04E3" w:rsidP="007E04E3">
      <w:pPr>
        <w:jc w:val="both"/>
        <w:rPr>
          <w:rFonts w:ascii="Calibri" w:eastAsia="Times New Roman" w:hAnsi="Calibri" w:cs="Times New Roman"/>
          <w:lang w:val="ky-KG" w:eastAsia="en-US"/>
        </w:rPr>
      </w:pPr>
    </w:p>
    <w:p w:rsidR="007E04E3" w:rsidRPr="00FC244E" w:rsidRDefault="007E04E3" w:rsidP="00293756">
      <w:pPr>
        <w:pStyle w:val="NoSpacing1"/>
        <w:jc w:val="center"/>
        <w:rPr>
          <w:b/>
          <w:bCs/>
          <w:sz w:val="24"/>
          <w:szCs w:val="24"/>
          <w:lang w:val="ky-KG"/>
        </w:rPr>
      </w:pPr>
      <w:r w:rsidRPr="00FC244E">
        <w:rPr>
          <w:b/>
          <w:bCs/>
          <w:sz w:val="24"/>
          <w:szCs w:val="24"/>
          <w:lang w:val="ky-KG"/>
        </w:rPr>
        <w:t>ЭКИНЧИ БӨЛҮМ</w:t>
      </w:r>
    </w:p>
    <w:p w:rsidR="007E04E3" w:rsidRPr="00FC244E" w:rsidRDefault="00293756" w:rsidP="00293756">
      <w:pPr>
        <w:pStyle w:val="NoSpacing1"/>
        <w:jc w:val="center"/>
        <w:rPr>
          <w:b/>
          <w:bCs/>
          <w:sz w:val="24"/>
          <w:szCs w:val="24"/>
          <w:lang w:val="ky-KG"/>
        </w:rPr>
      </w:pPr>
      <w:r w:rsidRPr="00FC244E">
        <w:rPr>
          <w:b/>
          <w:bCs/>
          <w:sz w:val="24"/>
          <w:szCs w:val="24"/>
          <w:lang w:val="ky-KG"/>
        </w:rPr>
        <w:t>Башкаруу</w:t>
      </w:r>
    </w:p>
    <w:p w:rsidR="00293756" w:rsidRPr="00FC244E" w:rsidRDefault="00293756" w:rsidP="007E04E3">
      <w:pPr>
        <w:jc w:val="both"/>
        <w:rPr>
          <w:rFonts w:ascii="Calibri" w:eastAsia="Times New Roman" w:hAnsi="Calibri" w:cs="Times New Roman"/>
          <w:b/>
          <w:lang w:val="ky-KG" w:eastAsia="en-US"/>
        </w:rPr>
      </w:pPr>
    </w:p>
    <w:p w:rsidR="007E04E3" w:rsidRPr="00FC244E" w:rsidRDefault="007E04E3" w:rsidP="007E04E3">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Башкаруу органдары</w:t>
      </w: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5-берене.</w:t>
      </w:r>
      <w:r w:rsidRPr="00FC244E">
        <w:rPr>
          <w:rFonts w:ascii="Calibri" w:eastAsia="Times New Roman" w:hAnsi="Calibri" w:cs="Times New Roman"/>
          <w:lang w:val="ky-KG" w:eastAsia="en-US"/>
        </w:rPr>
        <w:t xml:space="preserve"> Кыргыз-Түрк “Манас” университетинде диплом, сертификат, дипломдун </w:t>
      </w:r>
      <w:r w:rsidR="00293756" w:rsidRPr="00FC244E">
        <w:rPr>
          <w:rFonts w:ascii="Calibri" w:eastAsia="Times New Roman" w:hAnsi="Calibri" w:cs="Times New Roman"/>
          <w:lang w:val="ky-KG" w:eastAsia="en-US"/>
        </w:rPr>
        <w:t>дубли</w:t>
      </w:r>
      <w:r w:rsidR="003E06AA" w:rsidRPr="00FC244E">
        <w:rPr>
          <w:rFonts w:ascii="Calibri" w:eastAsia="Times New Roman" w:hAnsi="Calibri" w:cs="Times New Roman"/>
          <w:lang w:val="ky-KG" w:eastAsia="en-US"/>
        </w:rPr>
        <w:t>-</w:t>
      </w:r>
      <w:r w:rsidR="00293756" w:rsidRPr="00FC244E">
        <w:rPr>
          <w:rFonts w:ascii="Calibri" w:eastAsia="Times New Roman" w:hAnsi="Calibri" w:cs="Times New Roman"/>
          <w:lang w:val="ky-KG" w:eastAsia="en-US"/>
        </w:rPr>
        <w:t>каты</w:t>
      </w:r>
      <w:r w:rsidR="00CE6130" w:rsidRPr="00FC244E">
        <w:rPr>
          <w:rFonts w:ascii="Calibri" w:eastAsia="Times New Roman" w:hAnsi="Calibri" w:cs="Times New Roman"/>
          <w:lang w:val="ky-KG" w:eastAsia="en-US"/>
        </w:rPr>
        <w:t>нын</w:t>
      </w:r>
      <w:r w:rsidR="00293756" w:rsidRPr="00FC244E">
        <w:rPr>
          <w:rFonts w:ascii="Calibri" w:eastAsia="Times New Roman" w:hAnsi="Calibri" w:cs="Times New Roman"/>
          <w:lang w:val="ky-KG" w:eastAsia="en-US"/>
        </w:rPr>
        <w:t xml:space="preserve"> жана мугалимдик серти</w:t>
      </w:r>
      <w:r w:rsidRPr="00FC244E">
        <w:rPr>
          <w:rFonts w:ascii="Calibri" w:eastAsia="Times New Roman" w:hAnsi="Calibri" w:cs="Times New Roman"/>
          <w:lang w:val="ky-KG" w:eastAsia="en-US"/>
        </w:rPr>
        <w:t>фикаттын ордуна жарактуу документ алуунун жол-жоболоруна ылайык башкаруу органдары төмөнкүдөй:</w:t>
      </w:r>
    </w:p>
    <w:p w:rsidR="007E04E3" w:rsidRPr="00FC244E" w:rsidRDefault="007E04E3" w:rsidP="006C13EA">
      <w:pPr>
        <w:numPr>
          <w:ilvl w:val="0"/>
          <w:numId w:val="389"/>
        </w:numPr>
        <w:ind w:left="284" w:hanging="284"/>
        <w:contextualSpacing/>
        <w:jc w:val="both"/>
        <w:rPr>
          <w:rFonts w:ascii="Calibri" w:eastAsia="Times New Roman" w:hAnsi="Calibri" w:cs="Times New Roman"/>
          <w:b/>
          <w:lang w:val="ky-KG" w:eastAsia="en-US"/>
        </w:rPr>
      </w:pPr>
      <w:r w:rsidRPr="00FC244E">
        <w:rPr>
          <w:rFonts w:ascii="Calibri" w:eastAsia="Times New Roman" w:hAnsi="Calibri" w:cs="Times New Roman"/>
          <w:lang w:val="ky-KG" w:eastAsia="en-US"/>
        </w:rPr>
        <w:t>Университеттин Башкаруу кеңеши;</w:t>
      </w:r>
    </w:p>
    <w:p w:rsidR="0031737B" w:rsidRPr="00FC244E" w:rsidRDefault="007E04E3" w:rsidP="006C13EA">
      <w:pPr>
        <w:numPr>
          <w:ilvl w:val="0"/>
          <w:numId w:val="389"/>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Башкармалыктын башчысы.</w:t>
      </w:r>
    </w:p>
    <w:p w:rsidR="0031737B" w:rsidRPr="00FC244E" w:rsidRDefault="0031737B" w:rsidP="0031737B">
      <w:pPr>
        <w:contextualSpacing/>
        <w:jc w:val="both"/>
        <w:rPr>
          <w:rFonts w:ascii="Calibri" w:eastAsia="Times New Roman" w:hAnsi="Calibri" w:cs="Times New Roman"/>
          <w:lang w:val="ky-KG" w:eastAsia="en-US"/>
        </w:rPr>
      </w:pPr>
    </w:p>
    <w:p w:rsidR="007E04E3" w:rsidRPr="00FC244E" w:rsidRDefault="007E04E3" w:rsidP="0031737B">
      <w:pPr>
        <w:contextualSpacing/>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Университеттин Башкаруу кеңеши</w:t>
      </w:r>
    </w:p>
    <w:p w:rsidR="007E04E3" w:rsidRPr="00FC244E" w:rsidRDefault="007E04E3" w:rsidP="007E04E3">
      <w:pPr>
        <w:widowControl w:val="0"/>
        <w:jc w:val="both"/>
        <w:rPr>
          <w:rFonts w:ascii="Calibri" w:eastAsia="Times New Roman" w:hAnsi="Calibri" w:cs="Times New Roman"/>
          <w:lang w:val="ky-KG"/>
        </w:rPr>
      </w:pPr>
      <w:r w:rsidRPr="00FC244E">
        <w:rPr>
          <w:rFonts w:ascii="Calibri" w:eastAsia="Times New Roman" w:hAnsi="Calibri" w:cs="Times New Roman"/>
          <w:b/>
          <w:lang w:val="ky-KG"/>
        </w:rPr>
        <w:t xml:space="preserve">6-берене. </w:t>
      </w:r>
      <w:r w:rsidRPr="00FC244E">
        <w:rPr>
          <w:rFonts w:ascii="Calibri" w:eastAsia="Times New Roman" w:hAnsi="Calibri" w:cs="Times New Roman"/>
          <w:lang w:val="ky-KG"/>
        </w:rPr>
        <w:t xml:space="preserve">Университеттин Башкаруу кеңеши университеттин административдик жана </w:t>
      </w:r>
      <w:r w:rsidRPr="00FC244E">
        <w:rPr>
          <w:rFonts w:ascii="Calibri" w:eastAsia="Times New Roman" w:hAnsi="Calibri" w:cs="Times New Roman"/>
          <w:lang w:val="ky-KG"/>
        </w:rPr>
        <w:lastRenderedPageBreak/>
        <w:t>финансылык жактан эң жогорку башка</w:t>
      </w:r>
      <w:r w:rsidR="00293756" w:rsidRPr="00FC244E">
        <w:rPr>
          <w:rFonts w:ascii="Calibri" w:eastAsia="Times New Roman" w:hAnsi="Calibri" w:cs="Times New Roman"/>
          <w:lang w:val="ky-KG"/>
        </w:rPr>
        <w:t>руу органы болуп эсептелет. Баш</w:t>
      </w:r>
      <w:r w:rsidRPr="00FC244E">
        <w:rPr>
          <w:rFonts w:ascii="Calibri" w:eastAsia="Times New Roman" w:hAnsi="Calibri" w:cs="Times New Roman"/>
          <w:lang w:val="ky-KG"/>
        </w:rPr>
        <w:t>каруу кеңеши декандардын жана университеттин ар түрдүү окуу бөлүмдөрүнүн өкүлдөрүнүн ичинен Окумуштуулар кеңеши тарабынан 5 жылга шайланган 3 профессор-окутуучудан турат. Биринчи проректор Башкаруу кеңешинин туруктуу мүчөсү болуп, добуш берүү укугуна ээ. Проректорлор добуш берүү укугуна ээ эмес, бирок Башкаруу кеңешинин жыйындарына катыша алышат.</w:t>
      </w:r>
    </w:p>
    <w:p w:rsidR="00293756" w:rsidRPr="00FC244E" w:rsidRDefault="00293756" w:rsidP="007E04E3">
      <w:pPr>
        <w:widowControl w:val="0"/>
        <w:jc w:val="both"/>
        <w:rPr>
          <w:rFonts w:ascii="Calibri" w:eastAsia="Times New Roman" w:hAnsi="Calibri" w:cs="Times New Roman"/>
          <w:lang w:val="ky-KG"/>
        </w:rPr>
      </w:pPr>
    </w:p>
    <w:p w:rsidR="007E04E3" w:rsidRPr="00FC244E" w:rsidRDefault="007E04E3" w:rsidP="007E04E3">
      <w:pPr>
        <w:widowControl w:val="0"/>
        <w:jc w:val="both"/>
        <w:rPr>
          <w:rFonts w:ascii="Calibri" w:eastAsia="Times New Roman" w:hAnsi="Calibri" w:cs="Times New Roman"/>
          <w:lang w:val="ky-KG"/>
        </w:rPr>
      </w:pPr>
      <w:r w:rsidRPr="00FC244E">
        <w:rPr>
          <w:rFonts w:ascii="Calibri" w:eastAsia="Times New Roman" w:hAnsi="Calibri" w:cs="Times New Roman"/>
          <w:lang w:val="ky-KG"/>
        </w:rPr>
        <w:t>Башкаруу кеңеши Камкорчулар кеңешинин жана Окумуштуулар кеңешинин чечимдерин ишке ашырууда, бюджет жана инвестиция боюнча программаларды даярдоодо ректоратка жардам берет.</w:t>
      </w:r>
    </w:p>
    <w:p w:rsidR="00293756" w:rsidRPr="00FC244E" w:rsidRDefault="00293756" w:rsidP="007E04E3">
      <w:pPr>
        <w:jc w:val="both"/>
        <w:rPr>
          <w:rFonts w:ascii="Calibri" w:eastAsia="Times New Roman" w:hAnsi="Calibri" w:cs="Times New Roman"/>
          <w:b/>
          <w:lang w:val="ky-KG" w:eastAsia="en-US"/>
        </w:rPr>
      </w:pPr>
    </w:p>
    <w:p w:rsidR="007E04E3" w:rsidRPr="00FC244E" w:rsidRDefault="007E04E3" w:rsidP="007E04E3">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Башкармалыктын башчысы</w:t>
      </w: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7-берене.</w:t>
      </w:r>
      <w:r w:rsidRPr="00FC244E">
        <w:rPr>
          <w:rFonts w:ascii="Calibri" w:eastAsia="Times New Roman" w:hAnsi="Calibri" w:cs="Times New Roman"/>
          <w:lang w:val="ky-KG" w:eastAsia="en-US"/>
        </w:rPr>
        <w:t xml:space="preserve"> Студенттик иштер башкармалыгынын башчысынын милдеттери жана жоопкерчиликтери төмөндөгүдөй:</w:t>
      </w:r>
    </w:p>
    <w:p w:rsidR="007E04E3" w:rsidRPr="00FC244E" w:rsidRDefault="007E04E3" w:rsidP="006C13EA">
      <w:pPr>
        <w:widowControl w:val="0"/>
        <w:numPr>
          <w:ilvl w:val="1"/>
          <w:numId w:val="39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Башкармалыктын башчысы үчүн аныкталган милдеттерди жана жоопкерчиликтерди аткаруу;</w:t>
      </w:r>
    </w:p>
    <w:p w:rsidR="007E04E3" w:rsidRPr="00FC244E" w:rsidRDefault="007E04E3" w:rsidP="006C13EA">
      <w:pPr>
        <w:widowControl w:val="0"/>
        <w:numPr>
          <w:ilvl w:val="1"/>
          <w:numId w:val="39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Студенттерге тиешелүү ар кыл маалыматтарды топтоо, каттоо жана тийиштүү жерлерге жиберүү;</w:t>
      </w:r>
    </w:p>
    <w:p w:rsidR="007E04E3" w:rsidRPr="00FC244E" w:rsidRDefault="007E04E3" w:rsidP="006C13EA">
      <w:pPr>
        <w:widowControl w:val="0"/>
        <w:numPr>
          <w:ilvl w:val="1"/>
          <w:numId w:val="39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Студенттерди каттоо иштерин эрежеге ылайык тез жана туура жүргүзүү;</w:t>
      </w:r>
    </w:p>
    <w:p w:rsidR="007E04E3" w:rsidRPr="00FC244E" w:rsidRDefault="007E04E3" w:rsidP="006C13EA">
      <w:pPr>
        <w:widowControl w:val="0"/>
        <w:numPr>
          <w:ilvl w:val="1"/>
          <w:numId w:val="39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Студенттердин окуу</w:t>
      </w:r>
      <w:r w:rsidR="00293756" w:rsidRPr="00FC244E">
        <w:rPr>
          <w:rFonts w:ascii="Calibri" w:eastAsia="Times New Roman" w:hAnsi="Calibri" w:cs="Times New Roman"/>
          <w:lang w:val="ky-KG"/>
        </w:rPr>
        <w:t xml:space="preserve"> программасы, сабактарды кошуу/</w:t>
      </w:r>
      <w:r w:rsidRPr="00FC244E">
        <w:rPr>
          <w:rFonts w:ascii="Calibri" w:eastAsia="Times New Roman" w:hAnsi="Calibri" w:cs="Times New Roman"/>
          <w:lang w:val="ky-KG"/>
        </w:rPr>
        <w:t>алып салуу формасы ж.б. маалы</w:t>
      </w:r>
      <w:r w:rsidR="003E06AA" w:rsidRPr="00FC244E">
        <w:rPr>
          <w:rFonts w:ascii="Calibri" w:eastAsia="Times New Roman" w:hAnsi="Calibri" w:cs="Times New Roman"/>
          <w:lang w:val="ky-KG"/>
        </w:rPr>
        <w:t>-</w:t>
      </w:r>
      <w:r w:rsidRPr="00FC244E">
        <w:rPr>
          <w:rFonts w:ascii="Calibri" w:eastAsia="Times New Roman" w:hAnsi="Calibri" w:cs="Times New Roman"/>
          <w:lang w:val="ky-KG"/>
        </w:rPr>
        <w:t>маттардын катталышын камсыз кылуу, керектүү маалыматтарды факультеттерге жана жогорку мектептерге туура жана толугу менен жиберүү;</w:t>
      </w:r>
    </w:p>
    <w:p w:rsidR="007E04E3" w:rsidRPr="00FC244E" w:rsidRDefault="007E04E3" w:rsidP="006C13EA">
      <w:pPr>
        <w:widowControl w:val="0"/>
        <w:numPr>
          <w:ilvl w:val="1"/>
          <w:numId w:val="39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Факультеттерден жана жогорку мектептерден келген сынактын жыйынтыктары, сабак боюнча баллдар ж.б. </w:t>
      </w:r>
      <w:r w:rsidRPr="00F81CDC">
        <w:rPr>
          <w:rFonts w:ascii="Calibri" w:eastAsia="Times New Roman" w:hAnsi="Calibri" w:cs="Times New Roman"/>
          <w:color w:val="auto"/>
          <w:lang w:val="ky-KG"/>
        </w:rPr>
        <w:t>маалыматтардын</w:t>
      </w:r>
      <w:r w:rsidR="00CE6130" w:rsidRPr="00F81CDC">
        <w:rPr>
          <w:rFonts w:ascii="Calibri" w:eastAsia="Times New Roman" w:hAnsi="Calibri" w:cs="Times New Roman"/>
          <w:color w:val="auto"/>
          <w:lang w:val="ky-KG"/>
        </w:rPr>
        <w:t xml:space="preserve"> тийиштүү</w:t>
      </w:r>
      <w:r w:rsidRPr="00F81CDC">
        <w:rPr>
          <w:rFonts w:ascii="Calibri" w:eastAsia="Times New Roman" w:hAnsi="Calibri" w:cs="Times New Roman"/>
          <w:color w:val="auto"/>
          <w:lang w:val="ky-KG"/>
        </w:rPr>
        <w:t xml:space="preserve"> жол</w:t>
      </w:r>
      <w:r w:rsidRPr="00FC244E">
        <w:rPr>
          <w:rFonts w:ascii="Calibri" w:eastAsia="Times New Roman" w:hAnsi="Calibri" w:cs="Times New Roman"/>
          <w:lang w:val="ky-KG"/>
        </w:rPr>
        <w:t>-жоболордон өтүшүн камсыздоо;</w:t>
      </w:r>
    </w:p>
    <w:p w:rsidR="007E04E3" w:rsidRPr="00FC244E" w:rsidRDefault="007E04E3" w:rsidP="006C13EA">
      <w:pPr>
        <w:widowControl w:val="0"/>
        <w:numPr>
          <w:ilvl w:val="1"/>
          <w:numId w:val="39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Семестрдин аягында студенттин жетишкендик табелинин жана дипломдорунун даярда</w:t>
      </w:r>
      <w:r w:rsidR="003E06AA" w:rsidRPr="00FC244E">
        <w:rPr>
          <w:rFonts w:ascii="Calibri" w:eastAsia="Times New Roman" w:hAnsi="Calibri" w:cs="Times New Roman"/>
          <w:lang w:val="ky-KG"/>
        </w:rPr>
        <w:t>-</w:t>
      </w:r>
      <w:r w:rsidRPr="00FC244E">
        <w:rPr>
          <w:rFonts w:ascii="Calibri" w:eastAsia="Times New Roman" w:hAnsi="Calibri" w:cs="Times New Roman"/>
          <w:lang w:val="ky-KG"/>
        </w:rPr>
        <w:t>лышын, бекитилишин, бөлүмдөргө жана студенттерге берилишин камсыз кылуу. Бул иш-чаралар боюнча тийиштүү каттоолорду жүргүзүү, каталарды оңдоо жана дубликаттарды берүү иштерин камсыздоо;</w:t>
      </w:r>
    </w:p>
    <w:p w:rsidR="007E04E3" w:rsidRPr="00FC244E" w:rsidRDefault="007E04E3" w:rsidP="006C13EA">
      <w:pPr>
        <w:widowControl w:val="0"/>
        <w:numPr>
          <w:ilvl w:val="1"/>
          <w:numId w:val="39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Факультеттерден жана жогорку мектептерден келген тартип жазасы, университеттен кетүү, академиялык өргүү алуу сыяктуу чечимдерди текшерүү, каттоо жана тийиштүү жерлерге жиберүү;</w:t>
      </w:r>
    </w:p>
    <w:p w:rsidR="007E04E3" w:rsidRPr="00FC244E" w:rsidRDefault="007E04E3" w:rsidP="006C13EA">
      <w:pPr>
        <w:widowControl w:val="0"/>
        <w:numPr>
          <w:ilvl w:val="1"/>
          <w:numId w:val="39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Студенттик билет, жетишкендик табели, билим</w:t>
      </w:r>
      <w:r w:rsidR="00CE6130" w:rsidRPr="00FC244E">
        <w:rPr>
          <w:rFonts w:ascii="Calibri" w:eastAsia="Times New Roman" w:hAnsi="Calibri" w:cs="Times New Roman"/>
          <w:lang w:val="ky-KG"/>
        </w:rPr>
        <w:t>и</w:t>
      </w:r>
      <w:r w:rsidRPr="00FC244E">
        <w:rPr>
          <w:rFonts w:ascii="Calibri" w:eastAsia="Times New Roman" w:hAnsi="Calibri" w:cs="Times New Roman"/>
          <w:lang w:val="ky-KG"/>
        </w:rPr>
        <w:t xml:space="preserve"> тууралуу документтердин эквивалент</w:t>
      </w:r>
      <w:r w:rsidR="003E06AA" w:rsidRPr="00FC244E">
        <w:rPr>
          <w:rFonts w:ascii="Calibri" w:eastAsia="Times New Roman" w:hAnsi="Calibri" w:cs="Times New Roman"/>
          <w:lang w:val="ky-KG"/>
        </w:rPr>
        <w:t>-</w:t>
      </w:r>
      <w:r w:rsidRPr="00FC244E">
        <w:rPr>
          <w:rFonts w:ascii="Calibri" w:eastAsia="Times New Roman" w:hAnsi="Calibri" w:cs="Times New Roman"/>
          <w:lang w:val="ky-KG"/>
        </w:rPr>
        <w:t>түүлүгүн таануу, транскрипт жана аскердик кызмат өтөө боюнча документтерди даярдоо үчүн керектүү иш-чараларды жүргүзүү;</w:t>
      </w:r>
    </w:p>
    <w:p w:rsidR="007E04E3" w:rsidRPr="00FC244E" w:rsidRDefault="007E04E3" w:rsidP="006C13EA">
      <w:pPr>
        <w:widowControl w:val="0"/>
        <w:numPr>
          <w:ilvl w:val="1"/>
          <w:numId w:val="39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Стипендия берүүгө байланыштуу иш чаралардын убагында жана так аткарылышын камсыздоо;</w:t>
      </w:r>
    </w:p>
    <w:p w:rsidR="007E04E3" w:rsidRPr="00FC244E" w:rsidRDefault="007E04E3" w:rsidP="006C13EA">
      <w:pPr>
        <w:widowControl w:val="0"/>
        <w:numPr>
          <w:ilvl w:val="1"/>
          <w:numId w:val="39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студенттик иштерине байланыштуу көрсөтмөлөрдү тийиштүү бөлүм</w:t>
      </w:r>
      <w:r w:rsidR="003E06AA" w:rsidRPr="00FC244E">
        <w:rPr>
          <w:rFonts w:ascii="Calibri" w:eastAsia="Times New Roman" w:hAnsi="Calibri" w:cs="Times New Roman"/>
          <w:lang w:val="ky-KG"/>
        </w:rPr>
        <w:t>-</w:t>
      </w:r>
      <w:r w:rsidRPr="00FC244E">
        <w:rPr>
          <w:rFonts w:ascii="Calibri" w:eastAsia="Times New Roman" w:hAnsi="Calibri" w:cs="Times New Roman"/>
          <w:lang w:val="ky-KG"/>
        </w:rPr>
        <w:t>дөргө жана кишилерге билдирүү;</w:t>
      </w:r>
    </w:p>
    <w:p w:rsidR="007E04E3" w:rsidRPr="00FC244E" w:rsidRDefault="007E04E3" w:rsidP="006C13EA">
      <w:pPr>
        <w:widowControl w:val="0"/>
        <w:numPr>
          <w:ilvl w:val="1"/>
          <w:numId w:val="39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Өзүнүн кызматына тиешелүү жетекчилик тарабынан берилген башка милдеттерди аткаруу.</w:t>
      </w:r>
    </w:p>
    <w:p w:rsidR="00293756" w:rsidRPr="00FC244E" w:rsidRDefault="00293756" w:rsidP="007E04E3">
      <w:pPr>
        <w:widowControl w:val="0"/>
        <w:ind w:left="1134"/>
        <w:contextualSpacing/>
        <w:jc w:val="both"/>
        <w:rPr>
          <w:rFonts w:ascii="Calibri" w:eastAsia="Times New Roman" w:hAnsi="Calibri" w:cs="Times New Roman"/>
          <w:lang w:val="ky-KG"/>
        </w:rPr>
      </w:pPr>
    </w:p>
    <w:p w:rsidR="007E04E3" w:rsidRPr="00FC244E" w:rsidRDefault="007E04E3" w:rsidP="00293756">
      <w:pPr>
        <w:pStyle w:val="NoSpacing1"/>
        <w:jc w:val="center"/>
        <w:rPr>
          <w:b/>
          <w:bCs/>
          <w:sz w:val="24"/>
          <w:szCs w:val="24"/>
          <w:lang w:val="ky-KG"/>
        </w:rPr>
      </w:pPr>
      <w:r w:rsidRPr="00FC244E">
        <w:rPr>
          <w:b/>
          <w:bCs/>
          <w:sz w:val="24"/>
          <w:szCs w:val="24"/>
          <w:lang w:val="ky-KG"/>
        </w:rPr>
        <w:t>ҮЧҮНЧҮ БӨЛҮМ</w:t>
      </w:r>
    </w:p>
    <w:p w:rsidR="00CE6130" w:rsidRPr="00FC244E" w:rsidRDefault="00CE6130" w:rsidP="00293756">
      <w:pPr>
        <w:pStyle w:val="NoSpacing1"/>
        <w:jc w:val="center"/>
        <w:rPr>
          <w:b/>
          <w:bCs/>
          <w:sz w:val="24"/>
          <w:szCs w:val="24"/>
          <w:lang w:val="ky-KG"/>
        </w:rPr>
      </w:pPr>
    </w:p>
    <w:p w:rsidR="007E04E3" w:rsidRPr="00FC244E" w:rsidRDefault="00CE6130" w:rsidP="00293756">
      <w:pPr>
        <w:pStyle w:val="NoSpacing1"/>
        <w:jc w:val="center"/>
        <w:rPr>
          <w:b/>
          <w:bCs/>
          <w:sz w:val="24"/>
          <w:szCs w:val="24"/>
          <w:lang w:val="ky-KG"/>
        </w:rPr>
      </w:pPr>
      <w:r w:rsidRPr="00FC244E">
        <w:rPr>
          <w:b/>
          <w:bCs/>
          <w:sz w:val="24"/>
          <w:szCs w:val="24"/>
          <w:lang w:val="ky-KG"/>
        </w:rPr>
        <w:t>Университеттин б</w:t>
      </w:r>
      <w:r w:rsidR="00293756" w:rsidRPr="00FC244E">
        <w:rPr>
          <w:b/>
          <w:bCs/>
          <w:sz w:val="24"/>
          <w:szCs w:val="24"/>
          <w:lang w:val="ky-KG"/>
        </w:rPr>
        <w:t>үтүрүүчүлөрүнүн</w:t>
      </w:r>
      <w:r w:rsidRPr="00FC244E">
        <w:rPr>
          <w:b/>
          <w:bCs/>
          <w:sz w:val="24"/>
          <w:szCs w:val="24"/>
          <w:lang w:val="ky-KG"/>
        </w:rPr>
        <w:t xml:space="preserve"> диплом алуу ш</w:t>
      </w:r>
      <w:r w:rsidR="00293756" w:rsidRPr="00FC244E">
        <w:rPr>
          <w:b/>
          <w:bCs/>
          <w:sz w:val="24"/>
          <w:szCs w:val="24"/>
          <w:lang w:val="ky-KG"/>
        </w:rPr>
        <w:t>арттары</w:t>
      </w:r>
    </w:p>
    <w:p w:rsidR="007E04E3" w:rsidRPr="00FC244E" w:rsidRDefault="007E04E3" w:rsidP="00293756">
      <w:pPr>
        <w:pStyle w:val="NoSpacing1"/>
        <w:jc w:val="center"/>
        <w:rPr>
          <w:b/>
          <w:bCs/>
          <w:sz w:val="24"/>
          <w:szCs w:val="24"/>
          <w:lang w:val="ky-KG"/>
        </w:rPr>
      </w:pP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8-берене.</w:t>
      </w:r>
      <w:r w:rsidR="00CE6130" w:rsidRPr="00FC244E">
        <w:rPr>
          <w:rFonts w:ascii="Calibri" w:eastAsia="Times New Roman" w:hAnsi="Calibri" w:cs="Times New Roman"/>
          <w:lang w:val="ky-KG" w:eastAsia="en-US"/>
        </w:rPr>
        <w:t xml:space="preserve"> Университеттин бүтүрүүчүлөрү</w:t>
      </w:r>
      <w:r w:rsidR="00CE6130" w:rsidRPr="00F81CDC">
        <w:rPr>
          <w:rFonts w:ascii="Calibri" w:eastAsia="Times New Roman" w:hAnsi="Calibri" w:cs="Times New Roman"/>
          <w:color w:val="auto"/>
          <w:lang w:val="ky-KG" w:eastAsia="en-US"/>
        </w:rPr>
        <w:t xml:space="preserve">нүн </w:t>
      </w:r>
      <w:r w:rsidRPr="00FC244E">
        <w:rPr>
          <w:rFonts w:ascii="Calibri" w:eastAsia="Times New Roman" w:hAnsi="Calibri" w:cs="Times New Roman"/>
          <w:lang w:val="ky-KG" w:eastAsia="en-US"/>
        </w:rPr>
        <w:t>диплом алуу шарттары төмөндөгүдөй:</w:t>
      </w:r>
    </w:p>
    <w:p w:rsidR="007E04E3" w:rsidRPr="00F81CDC" w:rsidRDefault="007E04E3" w:rsidP="006C13EA">
      <w:pPr>
        <w:widowControl w:val="0"/>
        <w:numPr>
          <w:ilvl w:val="0"/>
          <w:numId w:val="391"/>
        </w:numPr>
        <w:tabs>
          <w:tab w:val="clear" w:pos="720"/>
        </w:tabs>
        <w:ind w:left="284" w:hanging="284"/>
        <w:jc w:val="both"/>
        <w:rPr>
          <w:rFonts w:ascii="Calibri" w:eastAsia="Times New Roman" w:hAnsi="Calibri" w:cs="Times New Roman"/>
          <w:color w:val="auto"/>
          <w:lang w:val="ky-KG" w:eastAsia="en-US"/>
        </w:rPr>
      </w:pPr>
      <w:r w:rsidRPr="00FC244E">
        <w:rPr>
          <w:rFonts w:ascii="Calibri" w:eastAsia="Times New Roman" w:hAnsi="Calibri" w:cs="Times New Roman"/>
          <w:lang w:val="ky-KG" w:eastAsia="en-US"/>
        </w:rPr>
        <w:t>Мамлекеттик сынакка кирүүдөн мурун ректорат тарабынан аныкталган дипломдун акысын университеттин бухгалтердик эсеп бөлүмүнө төлөп, тийиштүү квитанцияны алуу керек.</w:t>
      </w:r>
      <w:r w:rsidR="00293756" w:rsidRPr="00FC244E">
        <w:rPr>
          <w:rFonts w:ascii="Calibri" w:eastAsia="Times New Roman" w:hAnsi="Calibri" w:cs="Times New Roman"/>
          <w:lang w:val="ky-KG" w:eastAsia="en-US"/>
        </w:rPr>
        <w:t xml:space="preserve"> Дипломдун акысын төлөбөгөн сту</w:t>
      </w:r>
      <w:r w:rsidRPr="00FC244E">
        <w:rPr>
          <w:rFonts w:ascii="Calibri" w:eastAsia="Times New Roman" w:hAnsi="Calibri" w:cs="Times New Roman"/>
          <w:lang w:val="ky-KG" w:eastAsia="en-US"/>
        </w:rPr>
        <w:t xml:space="preserve">денттер мамлекеттик сынакка кире алышпайт. </w:t>
      </w:r>
      <w:r w:rsidRPr="00FC244E">
        <w:rPr>
          <w:rFonts w:ascii="Calibri" w:eastAsia="Times New Roman" w:hAnsi="Calibri" w:cs="Times New Roman"/>
          <w:lang w:val="ky-KG" w:eastAsia="en-US"/>
        </w:rPr>
        <w:lastRenderedPageBreak/>
        <w:t>Мамлекетт</w:t>
      </w:r>
      <w:r w:rsidR="00293756" w:rsidRPr="00FC244E">
        <w:rPr>
          <w:rFonts w:ascii="Calibri" w:eastAsia="Times New Roman" w:hAnsi="Calibri" w:cs="Times New Roman"/>
          <w:lang w:val="ky-KG" w:eastAsia="en-US"/>
        </w:rPr>
        <w:t>ик сынакты тапшыра албаган студенттер тийиштүү факультеттен/</w:t>
      </w:r>
      <w:r w:rsidRPr="00FC244E">
        <w:rPr>
          <w:rFonts w:ascii="Calibri" w:eastAsia="Times New Roman" w:hAnsi="Calibri" w:cs="Times New Roman"/>
          <w:lang w:val="ky-KG" w:eastAsia="en-US"/>
        </w:rPr>
        <w:t>жогорку мектептен алынган мамлекеттик сынакты тапшыра албагандыгы жөнүндө документ/жазуу</w:t>
      </w:r>
      <w:r w:rsidR="00293756" w:rsidRPr="00FC244E">
        <w:rPr>
          <w:rFonts w:ascii="Calibri" w:eastAsia="Times New Roman" w:hAnsi="Calibri" w:cs="Times New Roman"/>
          <w:lang w:val="ky-KG" w:eastAsia="en-US"/>
        </w:rPr>
        <w:t xml:space="preserve"> </w:t>
      </w:r>
      <w:r w:rsidR="00CE6130" w:rsidRPr="00F81CDC">
        <w:rPr>
          <w:rFonts w:ascii="Calibri" w:eastAsia="Times New Roman" w:hAnsi="Calibri" w:cs="Times New Roman"/>
          <w:color w:val="auto"/>
          <w:lang w:val="ky-KG" w:eastAsia="en-US"/>
        </w:rPr>
        <w:t xml:space="preserve">аркылуу </w:t>
      </w:r>
      <w:r w:rsidRPr="00F81CDC">
        <w:rPr>
          <w:rFonts w:ascii="Calibri" w:eastAsia="Times New Roman" w:hAnsi="Calibri" w:cs="Times New Roman"/>
          <w:color w:val="auto"/>
          <w:lang w:val="ky-KG" w:eastAsia="en-US"/>
        </w:rPr>
        <w:t>бухгалтер</w:t>
      </w:r>
      <w:r w:rsidR="0095654D" w:rsidRPr="00F81CDC">
        <w:rPr>
          <w:rFonts w:ascii="Calibri" w:eastAsia="Times New Roman" w:hAnsi="Calibri" w:cs="Times New Roman"/>
          <w:color w:val="auto"/>
          <w:lang w:val="ky-KG" w:eastAsia="en-US"/>
        </w:rPr>
        <w:t>иядан</w:t>
      </w:r>
      <w:r w:rsidRPr="00F81CDC">
        <w:rPr>
          <w:rFonts w:ascii="Calibri" w:eastAsia="Times New Roman" w:hAnsi="Calibri" w:cs="Times New Roman"/>
          <w:color w:val="auto"/>
          <w:lang w:val="ky-KG" w:eastAsia="en-US"/>
        </w:rPr>
        <w:t xml:space="preserve"> дипломдун акысын кайра кайтарып ала алышат.</w:t>
      </w:r>
    </w:p>
    <w:p w:rsidR="007E04E3" w:rsidRPr="00F81CDC" w:rsidRDefault="007E04E3" w:rsidP="006C13EA">
      <w:pPr>
        <w:widowControl w:val="0"/>
        <w:numPr>
          <w:ilvl w:val="0"/>
          <w:numId w:val="391"/>
        </w:numPr>
        <w:tabs>
          <w:tab w:val="clear" w:pos="720"/>
        </w:tabs>
        <w:ind w:left="284" w:hanging="284"/>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Университет тарабынан берилген эки диплом үчүн бүтүрүүчү тууралуу өздүк маалымат формасын толтурган студентте</w:t>
      </w:r>
      <w:r w:rsidR="00CE6130" w:rsidRPr="00F81CDC">
        <w:rPr>
          <w:rFonts w:ascii="Calibri" w:eastAsia="Times New Roman" w:hAnsi="Calibri" w:cs="Times New Roman"/>
          <w:color w:val="auto"/>
          <w:lang w:val="ky-KG" w:eastAsia="en-US"/>
        </w:rPr>
        <w:t xml:space="preserve">р тийиштүү маалыматтардын толуктугун, тууралыгын </w:t>
      </w:r>
      <w:r w:rsidRPr="00F81CDC">
        <w:rPr>
          <w:rFonts w:ascii="Calibri" w:eastAsia="Times New Roman" w:hAnsi="Calibri" w:cs="Times New Roman"/>
          <w:color w:val="auto"/>
          <w:lang w:val="ky-KG" w:eastAsia="en-US"/>
        </w:rPr>
        <w:t>текшерип, туура эмес маалыматтарды оңдошот. Дипломдор басылып чыккандан кийин өзгөртүүлөр киргизилбейт. Эгерде дипломдогу каталар студенттин айынан болсо, студенттен дагы бир жолу дипломдун акысы алынат.</w:t>
      </w:r>
    </w:p>
    <w:p w:rsidR="007E04E3" w:rsidRPr="00F81CDC" w:rsidRDefault="007E04E3" w:rsidP="006C13EA">
      <w:pPr>
        <w:widowControl w:val="0"/>
        <w:numPr>
          <w:ilvl w:val="0"/>
          <w:numId w:val="391"/>
        </w:numPr>
        <w:tabs>
          <w:tab w:val="clear" w:pos="720"/>
        </w:tabs>
        <w:ind w:left="284" w:hanging="284"/>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 xml:space="preserve">Түркиянын жараны болгон студенттер бүтүрүүчү тууралуу өздүк маалымат формасында дипломду кайсы жерден ала тургандыгын көрсөтүшөт (Түркиядан же Бишкектен). Эгерде дипломун Түркиядан алгылары келсе, </w:t>
      </w:r>
      <w:r w:rsidR="00293756" w:rsidRPr="00F81CDC">
        <w:rPr>
          <w:rFonts w:ascii="Calibri" w:eastAsia="Times New Roman" w:hAnsi="Calibri" w:cs="Times New Roman"/>
          <w:color w:val="auto"/>
          <w:lang w:val="ky-KG" w:eastAsia="en-US"/>
        </w:rPr>
        <w:t xml:space="preserve">Бишкекте диплом алуу үчүн </w:t>
      </w:r>
      <w:r w:rsidRPr="00F81CDC">
        <w:rPr>
          <w:rFonts w:ascii="Calibri" w:eastAsia="Times New Roman" w:hAnsi="Calibri" w:cs="Times New Roman"/>
          <w:color w:val="auto"/>
          <w:lang w:val="ky-KG" w:eastAsia="en-US"/>
        </w:rPr>
        <w:t xml:space="preserve">бардык </w:t>
      </w:r>
      <w:r w:rsidR="00CE6130" w:rsidRPr="00F81CDC">
        <w:rPr>
          <w:rFonts w:ascii="Calibri" w:eastAsia="Times New Roman" w:hAnsi="Calibri" w:cs="Times New Roman"/>
          <w:color w:val="auto"/>
          <w:lang w:val="ky-KG" w:eastAsia="en-US"/>
        </w:rPr>
        <w:t xml:space="preserve">тийиштүү </w:t>
      </w:r>
      <w:r w:rsidRPr="00F81CDC">
        <w:rPr>
          <w:rFonts w:ascii="Calibri" w:eastAsia="Times New Roman" w:hAnsi="Calibri" w:cs="Times New Roman"/>
          <w:color w:val="auto"/>
          <w:lang w:val="ky-KG" w:eastAsia="en-US"/>
        </w:rPr>
        <w:t xml:space="preserve">иш-чараларды аткарышы керек (студенттик билетти тапшыруу, айланма </w:t>
      </w:r>
      <w:r w:rsidR="0021340B" w:rsidRPr="00F81CDC">
        <w:rPr>
          <w:rFonts w:ascii="Calibri" w:eastAsia="Times New Roman" w:hAnsi="Calibri" w:cs="Times New Roman"/>
          <w:color w:val="auto"/>
          <w:lang w:val="ky-KG" w:eastAsia="en-US"/>
        </w:rPr>
        <w:t xml:space="preserve">(обходной) </w:t>
      </w:r>
      <w:r w:rsidRPr="00F81CDC">
        <w:rPr>
          <w:rFonts w:ascii="Calibri" w:eastAsia="Times New Roman" w:hAnsi="Calibri" w:cs="Times New Roman"/>
          <w:color w:val="auto"/>
          <w:lang w:val="ky-KG" w:eastAsia="en-US"/>
        </w:rPr>
        <w:t>баракчаны толтуруу ж.б.).</w:t>
      </w:r>
    </w:p>
    <w:p w:rsidR="007E04E3" w:rsidRPr="00FC244E" w:rsidRDefault="007E04E3" w:rsidP="006C13EA">
      <w:pPr>
        <w:widowControl w:val="0"/>
        <w:numPr>
          <w:ilvl w:val="0"/>
          <w:numId w:val="391"/>
        </w:numPr>
        <w:tabs>
          <w:tab w:val="clear" w:pos="720"/>
        </w:tabs>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Дипломду Түрки</w:t>
      </w:r>
      <w:r w:rsidR="00293756" w:rsidRPr="00FC244E">
        <w:rPr>
          <w:rFonts w:ascii="Calibri" w:eastAsia="Times New Roman" w:hAnsi="Calibri" w:cs="Times New Roman"/>
          <w:lang w:val="ky-KG" w:eastAsia="en-US"/>
        </w:rPr>
        <w:t>ядан Кыргыз-Түрк “Манас” универ</w:t>
      </w:r>
      <w:r w:rsidRPr="00FC244E">
        <w:rPr>
          <w:rFonts w:ascii="Calibri" w:eastAsia="Times New Roman" w:hAnsi="Calibri" w:cs="Times New Roman"/>
          <w:lang w:val="ky-KG" w:eastAsia="en-US"/>
        </w:rPr>
        <w:t>ситетинин Анкарадагы байланыш бюросунан алгысы келген студенттердин диплому студенттик иштер башкармалыгы тарабынан аныкталгандан жана дипломдор даярдалгандан кийин каттоо журналы менен кошо ректорат дайындаган ыйгарым укуктуу өкүл тарабынан протоколдун негизинде Анкарадагы байланыш бюросуна жиберилет.</w:t>
      </w:r>
    </w:p>
    <w:p w:rsidR="007E04E3" w:rsidRPr="00FC244E" w:rsidRDefault="007E04E3" w:rsidP="006C13EA">
      <w:pPr>
        <w:widowControl w:val="0"/>
        <w:numPr>
          <w:ilvl w:val="0"/>
          <w:numId w:val="391"/>
        </w:numPr>
        <w:tabs>
          <w:tab w:val="clear" w:pos="720"/>
        </w:tabs>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Дипломду Түркиядан Кыргыз-Түрк “Манас” университетинин Анкарадагы байланыш бюросунан алгысы келгендигин белгилеген студенттер Кыргыз-Түрк “Манас” университе</w:t>
      </w:r>
      <w:r w:rsidR="003E06AA"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тиндеги айланма баракчаны то</w:t>
      </w:r>
      <w:r w:rsidR="006B43DB" w:rsidRPr="00FC244E">
        <w:rPr>
          <w:rFonts w:ascii="Calibri" w:eastAsia="Times New Roman" w:hAnsi="Calibri" w:cs="Times New Roman"/>
          <w:lang w:val="ky-KG" w:eastAsia="en-US"/>
        </w:rPr>
        <w:t xml:space="preserve">лтуруу процедурасынан өткөндөн </w:t>
      </w:r>
      <w:r w:rsidRPr="00FC244E">
        <w:rPr>
          <w:rFonts w:ascii="Calibri" w:eastAsia="Times New Roman" w:hAnsi="Calibri" w:cs="Times New Roman"/>
          <w:lang w:val="ky-KG" w:eastAsia="en-US"/>
        </w:rPr>
        <w:t>кийин өздөрүнө берил</w:t>
      </w:r>
      <w:r w:rsidR="003E06AA"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 xml:space="preserve">ген документ (диплом </w:t>
      </w:r>
      <w:r w:rsidRPr="00FC244E">
        <w:rPr>
          <w:rFonts w:ascii="Calibri" w:eastAsia="Calibri" w:hAnsi="Calibri" w:cs="Times New Roman"/>
          <w:bCs/>
          <w:iCs/>
          <w:shd w:val="clear" w:color="auto" w:fill="FFFFFF"/>
          <w:lang w:val="ky-KG" w:eastAsia="en-US"/>
        </w:rPr>
        <w:t>алууга укугу</w:t>
      </w:r>
      <w:r w:rsidR="006B43DB" w:rsidRPr="00FC244E">
        <w:rPr>
          <w:rFonts w:ascii="Calibri" w:eastAsia="Calibri" w:hAnsi="Calibri" w:cs="Times New Roman"/>
          <w:shd w:val="clear" w:color="auto" w:fill="FFFFFF"/>
          <w:lang w:val="ky-KG" w:eastAsia="en-US"/>
        </w:rPr>
        <w:t xml:space="preserve"> </w:t>
      </w:r>
      <w:r w:rsidRPr="00FC244E">
        <w:rPr>
          <w:rFonts w:ascii="Calibri" w:eastAsia="Calibri" w:hAnsi="Calibri" w:cs="Times New Roman"/>
          <w:shd w:val="clear" w:color="auto" w:fill="FFFFFF"/>
          <w:lang w:val="ky-KG" w:eastAsia="en-US"/>
        </w:rPr>
        <w:t>бар экенин белгилеген документ</w:t>
      </w:r>
      <w:r w:rsidRPr="00FC244E">
        <w:rPr>
          <w:rFonts w:ascii="Calibri" w:eastAsia="Times New Roman" w:hAnsi="Calibri" w:cs="Times New Roman"/>
          <w:lang w:val="ky-KG" w:eastAsia="en-US"/>
        </w:rPr>
        <w:t xml:space="preserve">) менен </w:t>
      </w:r>
      <w:hyperlink r:id="rId75" w:history="1">
        <w:r w:rsidRPr="00FC244E">
          <w:rPr>
            <w:rFonts w:ascii="Calibri" w:eastAsia="Times New Roman" w:hAnsi="Calibri" w:cs="Times New Roman"/>
            <w:color w:val="0000FF"/>
            <w:u w:val="single"/>
            <w:lang w:val="ky-KG" w:eastAsia="en-US"/>
          </w:rPr>
          <w:t>www.manas.edu.kg</w:t>
        </w:r>
      </w:hyperlink>
      <w:r w:rsidRPr="00FC244E">
        <w:rPr>
          <w:rFonts w:ascii="Calibri" w:eastAsia="Times New Roman" w:hAnsi="Calibri" w:cs="Times New Roman"/>
          <w:color w:val="0000FF"/>
          <w:lang w:val="ky-KG" w:eastAsia="en-US"/>
        </w:rPr>
        <w:t xml:space="preserve"> </w:t>
      </w:r>
      <w:r w:rsidR="008526DA">
        <w:rPr>
          <w:rFonts w:ascii="Calibri" w:eastAsia="Times New Roman" w:hAnsi="Calibri" w:cs="Times New Roman"/>
          <w:lang w:val="ky-KG" w:eastAsia="en-US"/>
        </w:rPr>
        <w:t>веб-</w:t>
      </w:r>
      <w:r w:rsidRPr="00FC244E">
        <w:rPr>
          <w:rFonts w:ascii="Calibri" w:eastAsia="Times New Roman" w:hAnsi="Calibri" w:cs="Times New Roman"/>
          <w:lang w:val="ky-KG" w:eastAsia="en-US"/>
        </w:rPr>
        <w:t>баракчасы</w:t>
      </w:r>
      <w:r w:rsidR="008526DA">
        <w:rPr>
          <w:rFonts w:ascii="Calibri" w:eastAsia="Times New Roman" w:hAnsi="Calibri" w:cs="Times New Roman"/>
          <w:lang w:val="ky-KG" w:eastAsia="en-US"/>
        </w:rPr>
        <w:t>нда же Түркияда басылып чы</w:t>
      </w:r>
      <w:r w:rsidR="008526DA" w:rsidRPr="001219E1">
        <w:rPr>
          <w:rFonts w:ascii="Calibri" w:eastAsia="Times New Roman" w:hAnsi="Calibri" w:cs="Times New Roman"/>
          <w:color w:val="171717" w:themeColor="background2" w:themeShade="1A"/>
          <w:lang w:val="ky-KG" w:eastAsia="en-US"/>
        </w:rPr>
        <w:t>кк</w:t>
      </w:r>
      <w:r w:rsidR="006B43DB" w:rsidRPr="001219E1">
        <w:rPr>
          <w:rFonts w:ascii="Calibri" w:eastAsia="Times New Roman" w:hAnsi="Calibri" w:cs="Times New Roman"/>
          <w:color w:val="171717" w:themeColor="background2" w:themeShade="1A"/>
          <w:lang w:val="ky-KG" w:eastAsia="en-US"/>
        </w:rPr>
        <w:t>а</w:t>
      </w:r>
      <w:r w:rsidR="006B43DB" w:rsidRPr="00FC244E">
        <w:rPr>
          <w:rFonts w:ascii="Calibri" w:eastAsia="Times New Roman" w:hAnsi="Calibri" w:cs="Times New Roman"/>
          <w:lang w:val="ky-KG" w:eastAsia="en-US"/>
        </w:rPr>
        <w:t>н гезиттердин биринде жа</w:t>
      </w:r>
      <w:r w:rsidRPr="00FC244E">
        <w:rPr>
          <w:rFonts w:ascii="Calibri" w:eastAsia="Times New Roman" w:hAnsi="Calibri" w:cs="Times New Roman"/>
          <w:lang w:val="ky-KG" w:eastAsia="en-US"/>
        </w:rPr>
        <w:t xml:space="preserve">рыяланган мөөнөттүн ичинде өзү </w:t>
      </w:r>
      <w:r w:rsidRPr="00F81CDC">
        <w:rPr>
          <w:rFonts w:ascii="Calibri" w:eastAsia="Times New Roman" w:hAnsi="Calibri" w:cs="Times New Roman"/>
          <w:color w:val="auto"/>
          <w:lang w:val="ky-KG" w:eastAsia="en-US"/>
        </w:rPr>
        <w:t xml:space="preserve">же </w:t>
      </w:r>
      <w:r w:rsidR="0021340B" w:rsidRPr="00F81CDC">
        <w:rPr>
          <w:rFonts w:ascii="Calibri" w:eastAsia="Times New Roman" w:hAnsi="Calibri" w:cs="Times New Roman"/>
          <w:color w:val="auto"/>
          <w:lang w:val="ky-KG" w:eastAsia="en-US"/>
        </w:rPr>
        <w:t xml:space="preserve">болбосо </w:t>
      </w:r>
      <w:r w:rsidRPr="00FC244E">
        <w:rPr>
          <w:rFonts w:ascii="Calibri" w:eastAsia="Times New Roman" w:hAnsi="Calibri" w:cs="Times New Roman"/>
          <w:lang w:val="ky-KG" w:eastAsia="en-US"/>
        </w:rPr>
        <w:t>нотариус аркылуу күбөлөндүрүлгөн ишеним кат менен Түркия/Анкарада жайгашкан байланыш бюросуна кайрылып, дипломун ала алышат.</w:t>
      </w:r>
    </w:p>
    <w:p w:rsidR="006B43DB" w:rsidRPr="00FC244E" w:rsidRDefault="006B43DB" w:rsidP="006B43DB">
      <w:pPr>
        <w:widowControl w:val="0"/>
        <w:jc w:val="both"/>
        <w:rPr>
          <w:rFonts w:ascii="Calibri" w:eastAsia="Times New Roman" w:hAnsi="Calibri" w:cs="Times New Roman"/>
          <w:lang w:val="ky-KG" w:eastAsia="en-US"/>
        </w:rPr>
      </w:pPr>
    </w:p>
    <w:p w:rsidR="007E04E3" w:rsidRPr="00FC244E" w:rsidRDefault="007E04E3" w:rsidP="006B43DB">
      <w:pPr>
        <w:jc w:val="center"/>
        <w:rPr>
          <w:rFonts w:ascii="Calibri" w:eastAsia="Times New Roman" w:hAnsi="Calibri" w:cs="Times New Roman"/>
          <w:b/>
          <w:bCs/>
          <w:lang w:val="ky-KG" w:eastAsia="en-US"/>
        </w:rPr>
      </w:pPr>
      <w:r w:rsidRPr="00FC244E">
        <w:rPr>
          <w:rFonts w:ascii="Calibri" w:eastAsia="Times New Roman" w:hAnsi="Calibri" w:cs="Times New Roman"/>
          <w:b/>
          <w:bCs/>
          <w:lang w:val="ky-KG" w:eastAsia="en-US"/>
        </w:rPr>
        <w:t>ТӨРТҮНЧҮ БӨЛҮМ</w:t>
      </w:r>
    </w:p>
    <w:p w:rsidR="007E04E3" w:rsidRPr="00FC244E" w:rsidRDefault="0021340B" w:rsidP="006B43DB">
      <w:pPr>
        <w:jc w:val="center"/>
        <w:rPr>
          <w:rFonts w:ascii="Calibri" w:eastAsia="Times New Roman" w:hAnsi="Calibri" w:cs="Times New Roman"/>
          <w:b/>
          <w:bCs/>
          <w:lang w:val="ky-KG" w:eastAsia="en-US"/>
        </w:rPr>
      </w:pPr>
      <w:r w:rsidRPr="00FC244E">
        <w:rPr>
          <w:rFonts w:ascii="Calibri" w:eastAsia="Times New Roman" w:hAnsi="Calibri" w:cs="Times New Roman"/>
          <w:b/>
          <w:bCs/>
          <w:lang w:val="ky-KG" w:eastAsia="en-US"/>
        </w:rPr>
        <w:t>Мугалимдик сертификатты алуу ш</w:t>
      </w:r>
      <w:r w:rsidR="006B43DB" w:rsidRPr="00FC244E">
        <w:rPr>
          <w:rFonts w:ascii="Calibri" w:eastAsia="Times New Roman" w:hAnsi="Calibri" w:cs="Times New Roman"/>
          <w:b/>
          <w:bCs/>
          <w:lang w:val="ky-KG" w:eastAsia="en-US"/>
        </w:rPr>
        <w:t>арттары</w:t>
      </w:r>
    </w:p>
    <w:p w:rsidR="007E04E3" w:rsidRPr="00FC244E" w:rsidRDefault="007E04E3" w:rsidP="007E04E3">
      <w:pPr>
        <w:jc w:val="both"/>
        <w:rPr>
          <w:rFonts w:ascii="Calibri" w:eastAsia="Times New Roman" w:hAnsi="Calibri" w:cs="Times New Roman"/>
          <w:b/>
          <w:bCs/>
          <w:lang w:val="ky-KG" w:eastAsia="en-US"/>
        </w:rPr>
      </w:pP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bCs/>
          <w:lang w:val="ky-KG" w:eastAsia="en-US"/>
        </w:rPr>
        <w:t>9-берене.</w:t>
      </w:r>
      <w:r w:rsidRPr="00FC244E">
        <w:rPr>
          <w:rFonts w:ascii="Calibri" w:eastAsia="Times New Roman" w:hAnsi="Calibri" w:cs="Times New Roman"/>
          <w:lang w:val="ky-KG" w:eastAsia="en-US"/>
        </w:rPr>
        <w:t xml:space="preserve"> Университеттин мугалимдик с</w:t>
      </w:r>
      <w:r w:rsidR="006B43DB" w:rsidRPr="00FC244E">
        <w:rPr>
          <w:rFonts w:ascii="Calibri" w:eastAsia="Times New Roman" w:hAnsi="Calibri" w:cs="Times New Roman"/>
          <w:lang w:val="ky-KG" w:eastAsia="en-US"/>
        </w:rPr>
        <w:t>ертификатын алуу шарттары төмөн</w:t>
      </w:r>
      <w:r w:rsidRPr="00FC244E">
        <w:rPr>
          <w:rFonts w:ascii="Calibri" w:eastAsia="Times New Roman" w:hAnsi="Calibri" w:cs="Times New Roman"/>
          <w:lang w:val="ky-KG" w:eastAsia="en-US"/>
        </w:rPr>
        <w:t>дөгүдөй:</w:t>
      </w:r>
    </w:p>
    <w:p w:rsidR="007E04E3" w:rsidRPr="00FC244E" w:rsidRDefault="007E04E3" w:rsidP="006C13EA">
      <w:pPr>
        <w:widowControl w:val="0"/>
        <w:numPr>
          <w:ilvl w:val="0"/>
          <w:numId w:val="392"/>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Мугалимдик сертификат университетти</w:t>
      </w:r>
      <w:r w:rsidR="006B43DB" w:rsidRPr="00FC244E">
        <w:rPr>
          <w:rFonts w:ascii="Calibri" w:eastAsia="Times New Roman" w:hAnsi="Calibri" w:cs="Times New Roman"/>
          <w:lang w:val="ky-KG" w:eastAsia="en-US"/>
        </w:rPr>
        <w:t>н чет тилдер жогорку мектебинин</w:t>
      </w:r>
      <w:r w:rsidRPr="00FC244E">
        <w:rPr>
          <w:rFonts w:ascii="Calibri" w:eastAsia="Times New Roman" w:hAnsi="Calibri" w:cs="Times New Roman"/>
          <w:lang w:val="ky-KG" w:eastAsia="en-US"/>
        </w:rPr>
        <w:t xml:space="preserve">, синхрондук котормо бөлүмүнүн, </w:t>
      </w:r>
      <w:r w:rsidR="006B43DB" w:rsidRPr="00FC244E">
        <w:rPr>
          <w:rFonts w:ascii="Calibri" w:eastAsia="Times New Roman" w:hAnsi="Calibri" w:cs="Times New Roman"/>
          <w:lang w:val="ky-KG" w:eastAsia="en-US"/>
        </w:rPr>
        <w:t>инженерия факультетинин, компью</w:t>
      </w:r>
      <w:r w:rsidRPr="00FC244E">
        <w:rPr>
          <w:rFonts w:ascii="Calibri" w:eastAsia="Times New Roman" w:hAnsi="Calibri" w:cs="Times New Roman"/>
          <w:lang w:val="ky-KG" w:eastAsia="en-US"/>
        </w:rPr>
        <w:t>тердик инженерия бөлүмүнүн, табигый илимдер факультетинин, гуманитардык факультеттин, тарых жана түркология бөлүмдөрүнүн бүтүрүүчүлөрүнө берилет.</w:t>
      </w:r>
    </w:p>
    <w:p w:rsidR="007E04E3" w:rsidRPr="00FC244E" w:rsidRDefault="006B43DB" w:rsidP="006C13EA">
      <w:pPr>
        <w:widowControl w:val="0"/>
        <w:numPr>
          <w:ilvl w:val="0"/>
          <w:numId w:val="392"/>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Жо</w:t>
      </w:r>
      <w:r w:rsidR="007E04E3" w:rsidRPr="00FC244E">
        <w:rPr>
          <w:rFonts w:ascii="Calibri" w:eastAsia="Times New Roman" w:hAnsi="Calibri" w:cs="Times New Roman"/>
          <w:lang w:val="ky-KG" w:eastAsia="en-US"/>
        </w:rPr>
        <w:t>горуда аталган бөлүмдөрдү бүтүрүү жана мугалимдик кесипке даярдоо боюнча 30 кредит-сааттык сабактарды алып, аларды ийгиликтүү тапшыруусу керек.</w:t>
      </w:r>
    </w:p>
    <w:p w:rsidR="007E04E3" w:rsidRPr="00FC244E" w:rsidRDefault="007E04E3" w:rsidP="006C13EA">
      <w:pPr>
        <w:widowControl w:val="0"/>
        <w:numPr>
          <w:ilvl w:val="0"/>
          <w:numId w:val="392"/>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Жогоруда аныкта</w:t>
      </w:r>
      <w:r w:rsidR="006B43DB" w:rsidRPr="00FC244E">
        <w:rPr>
          <w:rFonts w:ascii="Calibri" w:eastAsia="Times New Roman" w:hAnsi="Calibri" w:cs="Times New Roman"/>
          <w:lang w:val="ky-KG" w:eastAsia="en-US"/>
        </w:rPr>
        <w:t>лган шарттарды аткарган студент</w:t>
      </w:r>
      <w:r w:rsidRPr="00FC244E">
        <w:rPr>
          <w:rFonts w:ascii="Calibri" w:eastAsia="Times New Roman" w:hAnsi="Calibri" w:cs="Times New Roman"/>
          <w:lang w:val="ky-KG" w:eastAsia="en-US"/>
        </w:rPr>
        <w:t xml:space="preserve">тер студенттик иштер башкармалыгына арыз менен кайрылышы керек. </w:t>
      </w:r>
    </w:p>
    <w:p w:rsidR="007E04E3" w:rsidRPr="00FC244E" w:rsidRDefault="007E04E3" w:rsidP="006C13EA">
      <w:pPr>
        <w:widowControl w:val="0"/>
        <w:numPr>
          <w:ilvl w:val="0"/>
          <w:numId w:val="392"/>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Мугалимдик сертификат университет тарабынан акысыз берилет.</w:t>
      </w:r>
    </w:p>
    <w:p w:rsidR="007E04E3" w:rsidRPr="00FC244E" w:rsidRDefault="007E04E3" w:rsidP="007E04E3">
      <w:pPr>
        <w:jc w:val="both"/>
        <w:rPr>
          <w:rFonts w:ascii="Calibri" w:eastAsia="Times New Roman" w:hAnsi="Calibri" w:cs="Times New Roman"/>
          <w:b/>
          <w:bCs/>
          <w:lang w:val="ky-KG" w:eastAsia="en-US"/>
        </w:rPr>
      </w:pPr>
    </w:p>
    <w:p w:rsidR="007E04E3" w:rsidRPr="00FC244E" w:rsidRDefault="007E04E3" w:rsidP="006B43DB">
      <w:pPr>
        <w:jc w:val="center"/>
        <w:rPr>
          <w:rFonts w:ascii="Calibri" w:eastAsia="Times New Roman" w:hAnsi="Calibri" w:cs="Times New Roman"/>
          <w:b/>
          <w:bCs/>
          <w:lang w:val="ky-KG" w:eastAsia="en-US"/>
        </w:rPr>
      </w:pPr>
      <w:r w:rsidRPr="00FC244E">
        <w:rPr>
          <w:rFonts w:ascii="Calibri" w:eastAsia="Times New Roman" w:hAnsi="Calibri" w:cs="Times New Roman"/>
          <w:b/>
          <w:bCs/>
          <w:lang w:val="ky-KG" w:eastAsia="en-US"/>
        </w:rPr>
        <w:t>БЕШИНЧИ БӨЛҮМ</w:t>
      </w:r>
    </w:p>
    <w:p w:rsidR="007E04E3" w:rsidRPr="00FC244E" w:rsidRDefault="0021340B" w:rsidP="006B43DB">
      <w:pPr>
        <w:jc w:val="center"/>
        <w:rPr>
          <w:rFonts w:ascii="Calibri" w:eastAsia="Times New Roman" w:hAnsi="Calibri" w:cs="Times New Roman"/>
          <w:b/>
          <w:bCs/>
          <w:lang w:val="ky-KG" w:eastAsia="en-US"/>
        </w:rPr>
      </w:pPr>
      <w:r w:rsidRPr="00FC244E">
        <w:rPr>
          <w:rFonts w:ascii="Calibri" w:eastAsia="Times New Roman" w:hAnsi="Calibri" w:cs="Times New Roman"/>
          <w:b/>
          <w:bCs/>
          <w:lang w:val="ky-KG" w:eastAsia="en-US"/>
        </w:rPr>
        <w:t>Мугалимдик сертификатын жоготкон студенттерге мугалимдик сертификаттын ордуна ж</w:t>
      </w:r>
      <w:r w:rsidR="006B43DB" w:rsidRPr="00FC244E">
        <w:rPr>
          <w:rFonts w:ascii="Calibri" w:eastAsia="Times New Roman" w:hAnsi="Calibri" w:cs="Times New Roman"/>
          <w:b/>
          <w:bCs/>
          <w:lang w:val="ky-KG" w:eastAsia="en-US"/>
        </w:rPr>
        <w:t xml:space="preserve">арактуу </w:t>
      </w:r>
      <w:r w:rsidRPr="00FC244E">
        <w:rPr>
          <w:rFonts w:ascii="Calibri" w:eastAsia="Times New Roman" w:hAnsi="Calibri" w:cs="Times New Roman"/>
          <w:b/>
          <w:bCs/>
          <w:lang w:val="ky-KG" w:eastAsia="en-US"/>
        </w:rPr>
        <w:t>документти берүү ш</w:t>
      </w:r>
      <w:r w:rsidR="006B43DB" w:rsidRPr="00FC244E">
        <w:rPr>
          <w:rFonts w:ascii="Calibri" w:eastAsia="Times New Roman" w:hAnsi="Calibri" w:cs="Times New Roman"/>
          <w:b/>
          <w:bCs/>
          <w:lang w:val="ky-KG" w:eastAsia="en-US"/>
        </w:rPr>
        <w:t>арттары</w:t>
      </w:r>
    </w:p>
    <w:p w:rsidR="007E04E3" w:rsidRPr="00FC244E" w:rsidRDefault="007E04E3" w:rsidP="007E04E3">
      <w:pPr>
        <w:jc w:val="both"/>
        <w:rPr>
          <w:rFonts w:ascii="Calibri" w:eastAsia="Times New Roman" w:hAnsi="Calibri" w:cs="Times New Roman"/>
          <w:b/>
          <w:bCs/>
          <w:lang w:val="ky-KG" w:eastAsia="en-US"/>
        </w:rPr>
      </w:pP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bCs/>
          <w:lang w:val="ky-KG" w:eastAsia="en-US"/>
        </w:rPr>
        <w:t xml:space="preserve">10-берене. </w:t>
      </w:r>
      <w:r w:rsidRPr="00FC244E">
        <w:rPr>
          <w:rFonts w:ascii="Calibri" w:eastAsia="Times New Roman" w:hAnsi="Calibri" w:cs="Times New Roman"/>
          <w:lang w:val="ky-KG" w:eastAsia="en-US"/>
        </w:rPr>
        <w:t>Университеттин мугалимдик сертификатынын ордуна жарактуу документти берүү шарттары төмөндөгүдөй:</w:t>
      </w:r>
    </w:p>
    <w:p w:rsidR="007E04E3" w:rsidRPr="00FC244E" w:rsidRDefault="007E04E3" w:rsidP="006C13EA">
      <w:pPr>
        <w:widowControl w:val="0"/>
        <w:numPr>
          <w:ilvl w:val="0"/>
          <w:numId w:val="393"/>
        </w:numPr>
        <w:tabs>
          <w:tab w:val="left" w:pos="284"/>
        </w:tabs>
        <w:ind w:left="0" w:firstLine="0"/>
        <w:contextualSpacing/>
        <w:jc w:val="both"/>
        <w:rPr>
          <w:rFonts w:ascii="Calibri" w:eastAsia="Times New Roman" w:hAnsi="Calibri" w:cs="Times New Roman"/>
          <w:lang w:val="ky-KG"/>
        </w:rPr>
      </w:pPr>
      <w:r w:rsidRPr="00FC244E">
        <w:rPr>
          <w:rFonts w:ascii="Calibri" w:eastAsia="Times New Roman" w:hAnsi="Calibri" w:cs="Times New Roman"/>
          <w:lang w:val="ky-KG"/>
        </w:rPr>
        <w:t>Мугалимдик сертификатты Кыргызстанда жоготуп, Кыргызстандан кайрылган студенттер үчүн:</w:t>
      </w:r>
    </w:p>
    <w:p w:rsidR="007E04E3" w:rsidRPr="00FC244E" w:rsidRDefault="007E04E3" w:rsidP="007E04E3">
      <w:pPr>
        <w:jc w:val="both"/>
        <w:rPr>
          <w:rFonts w:ascii="Calibri" w:eastAsia="Times New Roman" w:hAnsi="Calibri" w:cs="Times New Roman"/>
          <w:b/>
          <w:bCs/>
          <w:lang w:val="ky-KG" w:eastAsia="en-US"/>
        </w:rPr>
      </w:pPr>
      <w:r w:rsidRPr="00FC244E">
        <w:rPr>
          <w:rFonts w:ascii="Calibri" w:eastAsia="Times New Roman" w:hAnsi="Calibri" w:cs="Times New Roman"/>
          <w:b/>
          <w:bCs/>
          <w:lang w:val="ky-KG" w:eastAsia="en-US"/>
        </w:rPr>
        <w:lastRenderedPageBreak/>
        <w:t>Кыргызстандан кайрылгандар:</w:t>
      </w:r>
    </w:p>
    <w:p w:rsidR="007E04E3" w:rsidRPr="00F81CDC" w:rsidRDefault="007E04E3" w:rsidP="006C13EA">
      <w:pPr>
        <w:widowControl w:val="0"/>
        <w:numPr>
          <w:ilvl w:val="0"/>
          <w:numId w:val="394"/>
        </w:numPr>
        <w:tabs>
          <w:tab w:val="clear" w:pos="720"/>
        </w:tabs>
        <w:ind w:left="567" w:hanging="283"/>
        <w:jc w:val="both"/>
        <w:rPr>
          <w:rFonts w:ascii="Calibri" w:eastAsia="Times New Roman" w:hAnsi="Calibri" w:cs="Times New Roman"/>
          <w:color w:val="auto"/>
          <w:lang w:val="ky-KG" w:eastAsia="en-US"/>
        </w:rPr>
      </w:pPr>
      <w:r w:rsidRPr="00FC244E">
        <w:rPr>
          <w:rFonts w:ascii="Calibri" w:eastAsia="Times New Roman" w:hAnsi="Calibri" w:cs="Times New Roman"/>
          <w:lang w:val="ky-KG" w:eastAsia="en-US"/>
        </w:rPr>
        <w:t xml:space="preserve">Кыргыз-Түрк </w:t>
      </w:r>
      <w:r w:rsidR="005C2CB6" w:rsidRPr="00FC244E">
        <w:rPr>
          <w:rFonts w:ascii="Calibri" w:eastAsia="Times New Roman" w:hAnsi="Calibri" w:cs="Times New Roman"/>
          <w:lang w:val="ky-KG" w:eastAsia="en-US"/>
        </w:rPr>
        <w:t xml:space="preserve">“Манас” </w:t>
      </w:r>
      <w:r w:rsidR="005C2CB6" w:rsidRPr="00F81CDC">
        <w:rPr>
          <w:rFonts w:ascii="Calibri" w:eastAsia="Times New Roman" w:hAnsi="Calibri" w:cs="Times New Roman"/>
          <w:color w:val="auto"/>
          <w:lang w:val="ky-KG" w:eastAsia="en-US"/>
        </w:rPr>
        <w:t>университетине</w:t>
      </w:r>
      <w:r w:rsidR="006B43DB" w:rsidRPr="00F81CDC">
        <w:rPr>
          <w:rFonts w:ascii="Calibri" w:eastAsia="Times New Roman" w:hAnsi="Calibri" w:cs="Times New Roman"/>
          <w:color w:val="auto"/>
          <w:lang w:val="ky-KG" w:eastAsia="en-US"/>
        </w:rPr>
        <w:t xml:space="preserve">н </w:t>
      </w:r>
      <w:r w:rsidR="005C2CB6" w:rsidRPr="00F81CDC">
        <w:rPr>
          <w:rFonts w:ascii="Calibri" w:eastAsia="Times New Roman" w:hAnsi="Calibri" w:cs="Times New Roman"/>
          <w:color w:val="auto"/>
          <w:lang w:val="ky-KG" w:eastAsia="en-US"/>
        </w:rPr>
        <w:t xml:space="preserve">алган </w:t>
      </w:r>
      <w:r w:rsidR="006B43DB" w:rsidRPr="00F81CDC">
        <w:rPr>
          <w:rFonts w:ascii="Calibri" w:eastAsia="Times New Roman" w:hAnsi="Calibri" w:cs="Times New Roman"/>
          <w:color w:val="auto"/>
          <w:lang w:val="ky-KG" w:eastAsia="en-US"/>
        </w:rPr>
        <w:t>мугалим</w:t>
      </w:r>
      <w:r w:rsidRPr="00F81CDC">
        <w:rPr>
          <w:rFonts w:ascii="Calibri" w:eastAsia="Times New Roman" w:hAnsi="Calibri" w:cs="Times New Roman"/>
          <w:color w:val="auto"/>
          <w:lang w:val="ky-KG" w:eastAsia="en-US"/>
        </w:rPr>
        <w:t>дик сертификатынын жоголгондугу тууралуу маалымат жарыялоо (Кыргызстандын жергиликтүү гезиттеринин биринде) аркылуу;</w:t>
      </w:r>
    </w:p>
    <w:p w:rsidR="007E04E3" w:rsidRPr="00F81CDC" w:rsidRDefault="007E04E3" w:rsidP="006C13EA">
      <w:pPr>
        <w:widowControl w:val="0"/>
        <w:numPr>
          <w:ilvl w:val="0"/>
          <w:numId w:val="394"/>
        </w:numPr>
        <w:tabs>
          <w:tab w:val="clear" w:pos="720"/>
        </w:tabs>
        <w:ind w:left="567" w:hanging="283"/>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Жоголгон документтерди табуу бюросунан тийиштүү жазуу</w:t>
      </w:r>
      <w:r w:rsidR="0095654D" w:rsidRPr="00F81CDC">
        <w:rPr>
          <w:rFonts w:ascii="Calibri" w:eastAsia="Times New Roman" w:hAnsi="Calibri" w:cs="Times New Roman"/>
          <w:color w:val="auto"/>
          <w:lang w:val="ky-KG" w:eastAsia="en-US"/>
        </w:rPr>
        <w:t>ну</w:t>
      </w:r>
      <w:r w:rsidRPr="00F81CDC">
        <w:rPr>
          <w:rFonts w:ascii="Calibri" w:eastAsia="Times New Roman" w:hAnsi="Calibri" w:cs="Times New Roman"/>
          <w:color w:val="auto"/>
          <w:lang w:val="ky-KG" w:eastAsia="en-US"/>
        </w:rPr>
        <w:t xml:space="preserve"> алуу аркылуу;</w:t>
      </w:r>
    </w:p>
    <w:p w:rsidR="007E04E3" w:rsidRPr="00F81CDC" w:rsidRDefault="007E04E3" w:rsidP="006C13EA">
      <w:pPr>
        <w:widowControl w:val="0"/>
        <w:numPr>
          <w:ilvl w:val="0"/>
          <w:numId w:val="394"/>
        </w:numPr>
        <w:tabs>
          <w:tab w:val="clear" w:pos="720"/>
        </w:tabs>
        <w:ind w:left="567" w:hanging="283"/>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Студенттик иштер башкармалыгына арыз жазуу аркылуу;</w:t>
      </w:r>
    </w:p>
    <w:p w:rsidR="007E04E3" w:rsidRPr="00FC244E" w:rsidRDefault="007E04E3" w:rsidP="006C13EA">
      <w:pPr>
        <w:widowControl w:val="0"/>
        <w:numPr>
          <w:ilvl w:val="0"/>
          <w:numId w:val="394"/>
        </w:numPr>
        <w:tabs>
          <w:tab w:val="clear" w:pos="720"/>
        </w:tabs>
        <w:ind w:left="567" w:hanging="283"/>
        <w:jc w:val="both"/>
        <w:rPr>
          <w:rFonts w:ascii="Calibri" w:eastAsia="Times New Roman" w:hAnsi="Calibri" w:cs="Times New Roman"/>
          <w:lang w:val="ky-KG" w:eastAsia="en-US"/>
        </w:rPr>
      </w:pPr>
      <w:r w:rsidRPr="00FC244E">
        <w:rPr>
          <w:rFonts w:ascii="Calibri" w:eastAsia="Times New Roman" w:hAnsi="Calibri" w:cs="Times New Roman"/>
          <w:lang w:val="ky-KG" w:eastAsia="en-US"/>
        </w:rPr>
        <w:t>ID-картанын же паспорттун көчүрмөсүн берүү аркылуу;</w:t>
      </w:r>
    </w:p>
    <w:p w:rsidR="007E04E3" w:rsidRPr="00FC244E" w:rsidRDefault="007E04E3" w:rsidP="006C13EA">
      <w:pPr>
        <w:widowControl w:val="0"/>
        <w:numPr>
          <w:ilvl w:val="0"/>
          <w:numId w:val="394"/>
        </w:numPr>
        <w:tabs>
          <w:tab w:val="clear" w:pos="720"/>
        </w:tabs>
        <w:ind w:left="567" w:hanging="283"/>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Ректорат тарабынан аныкталган суммада сом же АКШ доллары менен студенттик иштер башкарм</w:t>
      </w:r>
      <w:r w:rsidR="006B43DB" w:rsidRPr="00FC244E">
        <w:rPr>
          <w:rFonts w:ascii="Calibri" w:eastAsia="Times New Roman" w:hAnsi="Calibri" w:cs="Times New Roman"/>
          <w:lang w:val="ky-KG" w:eastAsia="en-US"/>
        </w:rPr>
        <w:t>алыгына кайрылган учурда универ</w:t>
      </w:r>
      <w:r w:rsidRPr="00FC244E">
        <w:rPr>
          <w:rFonts w:ascii="Calibri" w:eastAsia="Times New Roman" w:hAnsi="Calibri" w:cs="Times New Roman"/>
          <w:lang w:val="ky-KG" w:eastAsia="en-US"/>
        </w:rPr>
        <w:t>ситеттин Башкаруу кеңешинин чечими менен аларга “мугалимдик сертификаттын ордуна жарактуу документ” берилет.</w:t>
      </w:r>
    </w:p>
    <w:p w:rsidR="007E04E3" w:rsidRPr="00FC244E" w:rsidRDefault="007E04E3" w:rsidP="006C13EA">
      <w:pPr>
        <w:widowControl w:val="0"/>
        <w:numPr>
          <w:ilvl w:val="0"/>
          <w:numId w:val="393"/>
        </w:numPr>
        <w:tabs>
          <w:tab w:val="left" w:pos="284"/>
        </w:tabs>
        <w:ind w:left="0" w:firstLine="0"/>
        <w:contextualSpacing/>
        <w:jc w:val="both"/>
        <w:rPr>
          <w:rFonts w:ascii="Calibri" w:eastAsia="Times New Roman" w:hAnsi="Calibri" w:cs="Times New Roman"/>
          <w:lang w:val="ky-KG"/>
        </w:rPr>
      </w:pPr>
      <w:r w:rsidRPr="00FC244E">
        <w:rPr>
          <w:rFonts w:ascii="Calibri" w:eastAsia="Times New Roman" w:hAnsi="Calibri" w:cs="Times New Roman"/>
          <w:lang w:val="ky-KG"/>
        </w:rPr>
        <w:t>Мугалимдик сертификатын Түркияда жоготуп, Түркиядан кайрылган студенттер үчүн:</w:t>
      </w:r>
    </w:p>
    <w:p w:rsidR="007E04E3" w:rsidRPr="00FC244E" w:rsidRDefault="007E04E3" w:rsidP="007E04E3">
      <w:pPr>
        <w:jc w:val="both"/>
        <w:rPr>
          <w:rFonts w:ascii="Calibri" w:eastAsia="Times New Roman" w:hAnsi="Calibri" w:cs="Times New Roman"/>
          <w:b/>
          <w:bCs/>
          <w:lang w:val="ky-KG" w:eastAsia="en-US"/>
        </w:rPr>
      </w:pPr>
      <w:r w:rsidRPr="00FC244E">
        <w:rPr>
          <w:rFonts w:ascii="Calibri" w:eastAsia="Times New Roman" w:hAnsi="Calibri" w:cs="Times New Roman"/>
          <w:b/>
          <w:bCs/>
          <w:lang w:val="ky-KG" w:eastAsia="en-US"/>
        </w:rPr>
        <w:t>Түркиядан кайрылгандар:</w:t>
      </w:r>
    </w:p>
    <w:p w:rsidR="007E04E3" w:rsidRPr="00F81CDC" w:rsidRDefault="007E04E3" w:rsidP="006C13EA">
      <w:pPr>
        <w:widowControl w:val="0"/>
        <w:numPr>
          <w:ilvl w:val="0"/>
          <w:numId w:val="395"/>
        </w:numPr>
        <w:tabs>
          <w:tab w:val="clear" w:pos="720"/>
        </w:tabs>
        <w:ind w:left="567" w:hanging="283"/>
        <w:jc w:val="both"/>
        <w:rPr>
          <w:rFonts w:ascii="Calibri" w:eastAsia="Times New Roman" w:hAnsi="Calibri" w:cs="Times New Roman"/>
          <w:color w:val="auto"/>
          <w:lang w:val="ky-KG" w:eastAsia="en-US"/>
        </w:rPr>
      </w:pPr>
      <w:r w:rsidRPr="00FC244E">
        <w:rPr>
          <w:rFonts w:ascii="Calibri" w:eastAsia="Times New Roman" w:hAnsi="Calibri" w:cs="Times New Roman"/>
          <w:lang w:val="ky-KG" w:eastAsia="en-US"/>
        </w:rPr>
        <w:t xml:space="preserve">Кыргыз-Түрк </w:t>
      </w:r>
      <w:r w:rsidR="005C2CB6" w:rsidRPr="00FC244E">
        <w:rPr>
          <w:rFonts w:ascii="Calibri" w:eastAsia="Times New Roman" w:hAnsi="Calibri" w:cs="Times New Roman"/>
          <w:lang w:val="ky-KG" w:eastAsia="en-US"/>
        </w:rPr>
        <w:t xml:space="preserve">“Манас” </w:t>
      </w:r>
      <w:r w:rsidR="005C2CB6" w:rsidRPr="00F81CDC">
        <w:rPr>
          <w:rFonts w:ascii="Calibri" w:eastAsia="Times New Roman" w:hAnsi="Calibri" w:cs="Times New Roman"/>
          <w:color w:val="auto"/>
          <w:lang w:val="ky-KG" w:eastAsia="en-US"/>
        </w:rPr>
        <w:t>университетине</w:t>
      </w:r>
      <w:r w:rsidR="006B43DB" w:rsidRPr="00F81CDC">
        <w:rPr>
          <w:rFonts w:ascii="Calibri" w:eastAsia="Times New Roman" w:hAnsi="Calibri" w:cs="Times New Roman"/>
          <w:color w:val="auto"/>
          <w:lang w:val="ky-KG" w:eastAsia="en-US"/>
        </w:rPr>
        <w:t xml:space="preserve">н </w:t>
      </w:r>
      <w:r w:rsidR="005C2CB6" w:rsidRPr="00F81CDC">
        <w:rPr>
          <w:rFonts w:ascii="Calibri" w:eastAsia="Times New Roman" w:hAnsi="Calibri" w:cs="Times New Roman"/>
          <w:color w:val="auto"/>
          <w:lang w:val="ky-KG" w:eastAsia="en-US"/>
        </w:rPr>
        <w:t xml:space="preserve">алган </w:t>
      </w:r>
      <w:r w:rsidR="006B43DB" w:rsidRPr="00F81CDC">
        <w:rPr>
          <w:rFonts w:ascii="Calibri" w:eastAsia="Times New Roman" w:hAnsi="Calibri" w:cs="Times New Roman"/>
          <w:color w:val="auto"/>
          <w:lang w:val="ky-KG" w:eastAsia="en-US"/>
        </w:rPr>
        <w:t>мугалим</w:t>
      </w:r>
      <w:r w:rsidRPr="00F81CDC">
        <w:rPr>
          <w:rFonts w:ascii="Calibri" w:eastAsia="Times New Roman" w:hAnsi="Calibri" w:cs="Times New Roman"/>
          <w:color w:val="auto"/>
          <w:lang w:val="ky-KG" w:eastAsia="en-US"/>
        </w:rPr>
        <w:t>дик сертификатынын жоголгондугу тууралуу маалымат жарыялоо (Түркиянын жергиликтүү гезиттеринин биринде) аркылуу;</w:t>
      </w:r>
    </w:p>
    <w:p w:rsidR="007E04E3" w:rsidRPr="00F81CDC" w:rsidRDefault="007E04E3" w:rsidP="006C13EA">
      <w:pPr>
        <w:widowControl w:val="0"/>
        <w:numPr>
          <w:ilvl w:val="0"/>
          <w:numId w:val="395"/>
        </w:numPr>
        <w:tabs>
          <w:tab w:val="clear" w:pos="720"/>
        </w:tabs>
        <w:ind w:left="567" w:hanging="283"/>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Студенттик иштер башкармалыгына арыз жазуу аркылуу;</w:t>
      </w:r>
    </w:p>
    <w:p w:rsidR="007E04E3" w:rsidRPr="00F81CDC" w:rsidRDefault="007E04E3" w:rsidP="006C13EA">
      <w:pPr>
        <w:widowControl w:val="0"/>
        <w:numPr>
          <w:ilvl w:val="0"/>
          <w:numId w:val="395"/>
        </w:numPr>
        <w:tabs>
          <w:tab w:val="clear" w:pos="720"/>
        </w:tabs>
        <w:ind w:left="567" w:hanging="283"/>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ID-картанын же паспорттун көчүрмөсүн берүү аркылуу;</w:t>
      </w:r>
    </w:p>
    <w:p w:rsidR="007E04E3" w:rsidRPr="00FC244E" w:rsidRDefault="007E04E3" w:rsidP="006C13EA">
      <w:pPr>
        <w:widowControl w:val="0"/>
        <w:numPr>
          <w:ilvl w:val="0"/>
          <w:numId w:val="395"/>
        </w:numPr>
        <w:tabs>
          <w:tab w:val="clear" w:pos="720"/>
        </w:tabs>
        <w:ind w:left="567" w:hanging="283"/>
        <w:jc w:val="both"/>
        <w:rPr>
          <w:rFonts w:ascii="Calibri" w:eastAsia="Times New Roman" w:hAnsi="Calibri" w:cs="Times New Roman"/>
          <w:lang w:val="ky-KG" w:eastAsia="en-US"/>
        </w:rPr>
      </w:pPr>
      <w:r w:rsidRPr="00F81CDC">
        <w:rPr>
          <w:rFonts w:ascii="Calibri" w:eastAsia="Times New Roman" w:hAnsi="Calibri" w:cs="Times New Roman"/>
          <w:color w:val="auto"/>
          <w:lang w:val="ky-KG" w:eastAsia="en-US"/>
        </w:rPr>
        <w:t xml:space="preserve">Ректорат тарабынан аныкталган суммада банктык эсепке акча каражаттарын (түрк лирасын) төгүү аркылуу (сертификат жоголгон учурда) Кыргыз-Түрк “Манас” университетинин студенттик иштер </w:t>
      </w:r>
      <w:r w:rsidRPr="00A12067">
        <w:rPr>
          <w:rFonts w:ascii="Calibri" w:eastAsia="Times New Roman" w:hAnsi="Calibri" w:cs="Times New Roman"/>
          <w:color w:val="171717" w:themeColor="background2" w:themeShade="1A"/>
          <w:lang w:val="ky-KG" w:eastAsia="en-US"/>
        </w:rPr>
        <w:t>башкармалыгы өзү</w:t>
      </w:r>
      <w:r w:rsidRPr="00A12067">
        <w:rPr>
          <w:rFonts w:ascii="Calibri" w:eastAsia="Times New Roman" w:hAnsi="Calibri" w:cs="Times New Roman"/>
          <w:color w:val="auto"/>
          <w:lang w:val="ky-KG" w:eastAsia="en-US"/>
        </w:rPr>
        <w:t xml:space="preserve"> </w:t>
      </w:r>
      <w:r w:rsidRPr="00F81CDC">
        <w:rPr>
          <w:rFonts w:ascii="Calibri" w:eastAsia="Times New Roman" w:hAnsi="Calibri" w:cs="Times New Roman"/>
          <w:color w:val="auto"/>
          <w:lang w:val="ky-KG" w:eastAsia="en-US"/>
        </w:rPr>
        <w:t xml:space="preserve">же </w:t>
      </w:r>
      <w:r w:rsidR="00295A67" w:rsidRPr="00F81CDC">
        <w:rPr>
          <w:rFonts w:ascii="Calibri" w:eastAsia="Times New Roman" w:hAnsi="Calibri" w:cs="Times New Roman"/>
          <w:color w:val="auto"/>
          <w:lang w:val="ky-KG" w:eastAsia="en-US"/>
        </w:rPr>
        <w:t xml:space="preserve">болбосо </w:t>
      </w:r>
      <w:r w:rsidRPr="00FC244E">
        <w:rPr>
          <w:rFonts w:ascii="Calibri" w:eastAsia="Times New Roman" w:hAnsi="Calibri" w:cs="Times New Roman"/>
          <w:lang w:val="ky-KG" w:eastAsia="en-US"/>
        </w:rPr>
        <w:t>нотариус аркылуу күбөлөндүрүлгөн ишеним кат менен Анкара байланыш бюросуна кайрылган учурда университеттин Башкаруу кеңешинин чечими менен аларга “мугалимдик сертификаттын ордуна жарактуу документ” берилет.</w:t>
      </w:r>
    </w:p>
    <w:p w:rsidR="006B43DB" w:rsidRPr="00FC244E" w:rsidRDefault="006B43DB" w:rsidP="007E04E3">
      <w:pPr>
        <w:jc w:val="both"/>
        <w:rPr>
          <w:rFonts w:ascii="Calibri" w:eastAsia="Times New Roman" w:hAnsi="Calibri" w:cs="Times New Roman"/>
          <w:lang w:val="ky-KG" w:eastAsia="en-US"/>
        </w:rPr>
      </w:pPr>
    </w:p>
    <w:p w:rsidR="007E04E3" w:rsidRPr="00FC244E" w:rsidRDefault="007E04E3" w:rsidP="003E06AA">
      <w:pPr>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Студенттик иштер башкармалыгы тарабынан “мугали</w:t>
      </w:r>
      <w:r w:rsidR="006B43DB" w:rsidRPr="00FC244E">
        <w:rPr>
          <w:rFonts w:ascii="Calibri" w:eastAsia="Times New Roman" w:hAnsi="Calibri" w:cs="Times New Roman"/>
          <w:lang w:val="ky-KG" w:eastAsia="en-US"/>
        </w:rPr>
        <w:t>м</w:t>
      </w:r>
      <w:r w:rsidRPr="00FC244E">
        <w:rPr>
          <w:rFonts w:ascii="Calibri" w:eastAsia="Times New Roman" w:hAnsi="Calibri" w:cs="Times New Roman"/>
          <w:lang w:val="ky-KG" w:eastAsia="en-US"/>
        </w:rPr>
        <w:t xml:space="preserve">дик сертификаттын ордуна жарактуу документ” даярдалгандан кийин мугалимдик сертификат каттоо журналы менен кошо ректорат дайындаган ыйгарым укуктуу өкүл тарабынан протоколдун негизинде Анкарадагы байланыш бюросуна жиберилет. Даярдалган документ бир гана </w:t>
      </w:r>
      <w:r w:rsidR="006B43DB" w:rsidRPr="00FC244E">
        <w:rPr>
          <w:rFonts w:ascii="Calibri" w:eastAsia="Times New Roman" w:hAnsi="Calibri" w:cs="Times New Roman"/>
          <w:lang w:val="ky-KG" w:eastAsia="en-US"/>
        </w:rPr>
        <w:t>жолу берилет.</w:t>
      </w:r>
    </w:p>
    <w:p w:rsidR="006B43DB" w:rsidRPr="00FC244E" w:rsidRDefault="006B43DB" w:rsidP="006B43DB">
      <w:pPr>
        <w:ind w:firstLine="567"/>
        <w:jc w:val="both"/>
        <w:rPr>
          <w:rFonts w:ascii="Calibri" w:eastAsia="Times New Roman" w:hAnsi="Calibri" w:cs="Times New Roman"/>
          <w:lang w:val="ky-KG" w:eastAsia="en-US"/>
        </w:rPr>
      </w:pPr>
    </w:p>
    <w:p w:rsidR="007E04E3" w:rsidRPr="00FC244E" w:rsidRDefault="007E04E3" w:rsidP="006B43DB">
      <w:pPr>
        <w:pStyle w:val="NoSpacing1"/>
        <w:jc w:val="center"/>
        <w:rPr>
          <w:b/>
          <w:bCs/>
          <w:sz w:val="24"/>
          <w:szCs w:val="24"/>
          <w:lang w:val="ky-KG"/>
        </w:rPr>
      </w:pPr>
      <w:r w:rsidRPr="00FC244E">
        <w:rPr>
          <w:b/>
          <w:bCs/>
          <w:sz w:val="24"/>
          <w:szCs w:val="24"/>
          <w:lang w:val="ky-KG"/>
        </w:rPr>
        <w:t>АЛТЫНЧЫ БӨЛҮМ</w:t>
      </w:r>
    </w:p>
    <w:p w:rsidR="007E04E3" w:rsidRPr="00FC244E" w:rsidRDefault="00295A67" w:rsidP="006B43DB">
      <w:pPr>
        <w:pStyle w:val="NoSpacing1"/>
        <w:jc w:val="center"/>
        <w:rPr>
          <w:b/>
          <w:bCs/>
          <w:sz w:val="24"/>
          <w:szCs w:val="24"/>
          <w:lang w:val="ky-KG"/>
        </w:rPr>
      </w:pPr>
      <w:r w:rsidRPr="00FC244E">
        <w:rPr>
          <w:b/>
          <w:bCs/>
          <w:sz w:val="24"/>
          <w:szCs w:val="24"/>
          <w:lang w:val="ky-KG"/>
        </w:rPr>
        <w:t>Түркия Республикасынын мамлекеттик дипломун жоготкон студенттерге дипломдун дубликатын берүү ш</w:t>
      </w:r>
      <w:r w:rsidR="006B43DB" w:rsidRPr="00FC244E">
        <w:rPr>
          <w:b/>
          <w:bCs/>
          <w:sz w:val="24"/>
          <w:szCs w:val="24"/>
          <w:lang w:val="ky-KG"/>
        </w:rPr>
        <w:t>арттары</w:t>
      </w:r>
    </w:p>
    <w:p w:rsidR="006B43DB" w:rsidRPr="00FC244E" w:rsidRDefault="006B43DB" w:rsidP="006B43DB">
      <w:pPr>
        <w:pStyle w:val="NoSpacing1"/>
        <w:rPr>
          <w:b/>
          <w:bCs/>
          <w:sz w:val="24"/>
          <w:szCs w:val="24"/>
          <w:lang w:val="ky-KG"/>
        </w:rPr>
      </w:pP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bCs/>
          <w:lang w:val="ky-KG" w:eastAsia="en-US"/>
        </w:rPr>
        <w:t xml:space="preserve">11-берене. </w:t>
      </w:r>
      <w:r w:rsidRPr="00FC244E">
        <w:rPr>
          <w:rFonts w:ascii="Calibri" w:eastAsia="Times New Roman" w:hAnsi="Calibri" w:cs="Times New Roman"/>
          <w:lang w:val="ky-KG" w:eastAsia="en-US"/>
        </w:rPr>
        <w:t>Университетте дипломдун дубликатын берүү шарттары төмөнкүдөй:</w:t>
      </w:r>
    </w:p>
    <w:p w:rsidR="007E04E3" w:rsidRPr="00F81CDC" w:rsidRDefault="007E04E3" w:rsidP="006C13EA">
      <w:pPr>
        <w:widowControl w:val="0"/>
        <w:numPr>
          <w:ilvl w:val="1"/>
          <w:numId w:val="396"/>
        </w:numPr>
        <w:ind w:left="284" w:hanging="284"/>
        <w:contextualSpacing/>
        <w:jc w:val="both"/>
        <w:rPr>
          <w:rFonts w:ascii="Calibri" w:eastAsia="Times New Roman" w:hAnsi="Calibri" w:cs="Times New Roman"/>
          <w:color w:val="auto"/>
          <w:lang w:val="ky-KG"/>
        </w:rPr>
      </w:pPr>
      <w:r w:rsidRPr="00FC244E">
        <w:rPr>
          <w:rFonts w:ascii="Calibri" w:eastAsia="Times New Roman" w:hAnsi="Calibri" w:cs="Times New Roman"/>
          <w:lang w:val="ky-KG"/>
        </w:rPr>
        <w:t xml:space="preserve">Дипломун Кыргызстанда жоготуп, </w:t>
      </w:r>
      <w:r w:rsidRPr="00F81CDC">
        <w:rPr>
          <w:rFonts w:ascii="Calibri" w:eastAsia="Times New Roman" w:hAnsi="Calibri" w:cs="Times New Roman"/>
          <w:color w:val="auto"/>
          <w:lang w:val="ky-KG"/>
        </w:rPr>
        <w:t>Кыргызстандан кайрылган студенттер:</w:t>
      </w:r>
    </w:p>
    <w:p w:rsidR="007E04E3" w:rsidRPr="00F81CDC" w:rsidRDefault="007E04E3" w:rsidP="006C13EA">
      <w:pPr>
        <w:widowControl w:val="0"/>
        <w:numPr>
          <w:ilvl w:val="0"/>
          <w:numId w:val="397"/>
        </w:numPr>
        <w:tabs>
          <w:tab w:val="clear" w:pos="720"/>
        </w:tabs>
        <w:ind w:left="567" w:hanging="283"/>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Кы</w:t>
      </w:r>
      <w:r w:rsidR="005C2CB6" w:rsidRPr="00F81CDC">
        <w:rPr>
          <w:rFonts w:ascii="Calibri" w:eastAsia="Times New Roman" w:hAnsi="Calibri" w:cs="Times New Roman"/>
          <w:color w:val="auto"/>
          <w:lang w:val="ky-KG" w:eastAsia="en-US"/>
        </w:rPr>
        <w:t>ргыз-Түрк “Манас” университетине</w:t>
      </w:r>
      <w:r w:rsidRPr="00F81CDC">
        <w:rPr>
          <w:rFonts w:ascii="Calibri" w:eastAsia="Times New Roman" w:hAnsi="Calibri" w:cs="Times New Roman"/>
          <w:color w:val="auto"/>
          <w:lang w:val="ky-KG" w:eastAsia="en-US"/>
        </w:rPr>
        <w:t xml:space="preserve">н </w:t>
      </w:r>
      <w:r w:rsidR="005C2CB6" w:rsidRPr="00F81CDC">
        <w:rPr>
          <w:rFonts w:ascii="Calibri" w:eastAsia="Times New Roman" w:hAnsi="Calibri" w:cs="Times New Roman"/>
          <w:color w:val="auto"/>
          <w:lang w:val="ky-KG" w:eastAsia="en-US"/>
        </w:rPr>
        <w:t xml:space="preserve">алган </w:t>
      </w:r>
      <w:r w:rsidRPr="00F81CDC">
        <w:rPr>
          <w:rFonts w:ascii="Calibri" w:eastAsia="Times New Roman" w:hAnsi="Calibri" w:cs="Times New Roman"/>
          <w:color w:val="auto"/>
          <w:lang w:val="ky-KG" w:eastAsia="en-US"/>
        </w:rPr>
        <w:t>дипломунун жоголгондугу тууралуу маалымат жарыялоо (Кыргызстандын жергиликтүү гезиттеринин биринде) аркылуу;</w:t>
      </w:r>
    </w:p>
    <w:p w:rsidR="007E04E3" w:rsidRPr="00F81CDC" w:rsidRDefault="007E04E3" w:rsidP="006C13EA">
      <w:pPr>
        <w:widowControl w:val="0"/>
        <w:numPr>
          <w:ilvl w:val="0"/>
          <w:numId w:val="397"/>
        </w:numPr>
        <w:tabs>
          <w:tab w:val="clear" w:pos="720"/>
        </w:tabs>
        <w:ind w:left="567" w:hanging="283"/>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Жоголгон документтерди табуу бюросунан тийиштүү жазуу алуу аркылуу;</w:t>
      </w:r>
    </w:p>
    <w:p w:rsidR="007E04E3" w:rsidRPr="00F81CDC" w:rsidRDefault="007E04E3" w:rsidP="006C13EA">
      <w:pPr>
        <w:widowControl w:val="0"/>
        <w:numPr>
          <w:ilvl w:val="0"/>
          <w:numId w:val="397"/>
        </w:numPr>
        <w:tabs>
          <w:tab w:val="clear" w:pos="720"/>
        </w:tabs>
        <w:ind w:left="567" w:hanging="283"/>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Студенттик иштер башкармалыгына арыз жазуу аркылуу;</w:t>
      </w:r>
    </w:p>
    <w:p w:rsidR="007E04E3" w:rsidRPr="00F81CDC" w:rsidRDefault="007E04E3" w:rsidP="006C13EA">
      <w:pPr>
        <w:widowControl w:val="0"/>
        <w:numPr>
          <w:ilvl w:val="0"/>
          <w:numId w:val="397"/>
        </w:numPr>
        <w:tabs>
          <w:tab w:val="clear" w:pos="720"/>
        </w:tabs>
        <w:ind w:left="567" w:hanging="283"/>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ID-картанын же паспорттун көчүрмөсүн берүү аркылуу;</w:t>
      </w:r>
    </w:p>
    <w:p w:rsidR="007E04E3" w:rsidRPr="00F81CDC" w:rsidRDefault="007E04E3" w:rsidP="006C13EA">
      <w:pPr>
        <w:widowControl w:val="0"/>
        <w:numPr>
          <w:ilvl w:val="0"/>
          <w:numId w:val="397"/>
        </w:numPr>
        <w:tabs>
          <w:tab w:val="clear" w:pos="720"/>
        </w:tabs>
        <w:ind w:left="567" w:hanging="283"/>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Ректорат тарабынан аныкталган суммада сом же АКШ доллары менен Кыргыз-Түрк “Манас” университетинин студенттик иштер башкарм</w:t>
      </w:r>
      <w:r w:rsidR="006B43DB" w:rsidRPr="00F81CDC">
        <w:rPr>
          <w:rFonts w:ascii="Calibri" w:eastAsia="Times New Roman" w:hAnsi="Calibri" w:cs="Times New Roman"/>
          <w:color w:val="auto"/>
          <w:lang w:val="ky-KG" w:eastAsia="en-US"/>
        </w:rPr>
        <w:t>алыгына кайрылган учурда универ</w:t>
      </w:r>
      <w:r w:rsidRPr="00F81CDC">
        <w:rPr>
          <w:rFonts w:ascii="Calibri" w:eastAsia="Times New Roman" w:hAnsi="Calibri" w:cs="Times New Roman"/>
          <w:color w:val="auto"/>
          <w:lang w:val="ky-KG" w:eastAsia="en-US"/>
        </w:rPr>
        <w:t>ситеттин Башкаруу кеңешинин чечими менен аларга дипломдун дубликаты берилет.</w:t>
      </w:r>
    </w:p>
    <w:p w:rsidR="007E04E3" w:rsidRPr="00F81CDC" w:rsidRDefault="007E04E3" w:rsidP="006C13EA">
      <w:pPr>
        <w:widowControl w:val="0"/>
        <w:numPr>
          <w:ilvl w:val="1"/>
          <w:numId w:val="396"/>
        </w:numPr>
        <w:ind w:left="284" w:hanging="284"/>
        <w:contextualSpacing/>
        <w:jc w:val="both"/>
        <w:rPr>
          <w:rFonts w:ascii="Calibri" w:eastAsia="Times New Roman" w:hAnsi="Calibri" w:cs="Times New Roman"/>
          <w:color w:val="auto"/>
          <w:lang w:val="ky-KG"/>
        </w:rPr>
      </w:pPr>
      <w:r w:rsidRPr="00F81CDC">
        <w:rPr>
          <w:rFonts w:ascii="Calibri" w:eastAsia="Times New Roman" w:hAnsi="Calibri" w:cs="Times New Roman"/>
          <w:color w:val="auto"/>
          <w:lang w:val="ky-KG"/>
        </w:rPr>
        <w:t>Дипломун Түркияда жоготуп, Түркиядан кайрылган студенттер:</w:t>
      </w:r>
    </w:p>
    <w:p w:rsidR="007E04E3" w:rsidRPr="00FC244E" w:rsidRDefault="007E04E3" w:rsidP="006C13EA">
      <w:pPr>
        <w:widowControl w:val="0"/>
        <w:numPr>
          <w:ilvl w:val="0"/>
          <w:numId w:val="398"/>
        </w:numPr>
        <w:tabs>
          <w:tab w:val="clear" w:pos="720"/>
        </w:tabs>
        <w:ind w:left="567" w:hanging="283"/>
        <w:jc w:val="both"/>
        <w:rPr>
          <w:rFonts w:ascii="Calibri" w:eastAsia="Times New Roman" w:hAnsi="Calibri" w:cs="Times New Roman"/>
          <w:lang w:val="ky-KG" w:eastAsia="en-US"/>
        </w:rPr>
      </w:pPr>
      <w:r w:rsidRPr="00F81CDC">
        <w:rPr>
          <w:rFonts w:ascii="Calibri" w:eastAsia="Times New Roman" w:hAnsi="Calibri" w:cs="Times New Roman"/>
          <w:color w:val="auto"/>
          <w:lang w:val="ky-KG" w:eastAsia="en-US"/>
        </w:rPr>
        <w:t>Кы</w:t>
      </w:r>
      <w:r w:rsidR="005C2CB6" w:rsidRPr="00F81CDC">
        <w:rPr>
          <w:rFonts w:ascii="Calibri" w:eastAsia="Times New Roman" w:hAnsi="Calibri" w:cs="Times New Roman"/>
          <w:color w:val="auto"/>
          <w:lang w:val="ky-KG" w:eastAsia="en-US"/>
        </w:rPr>
        <w:t>ргыз-Түрк “Манас” университетине</w:t>
      </w:r>
      <w:r w:rsidRPr="00F81CDC">
        <w:rPr>
          <w:rFonts w:ascii="Calibri" w:eastAsia="Times New Roman" w:hAnsi="Calibri" w:cs="Times New Roman"/>
          <w:color w:val="auto"/>
          <w:lang w:val="ky-KG" w:eastAsia="en-US"/>
        </w:rPr>
        <w:t xml:space="preserve">н </w:t>
      </w:r>
      <w:r w:rsidR="005C2CB6" w:rsidRPr="00F81CDC">
        <w:rPr>
          <w:rFonts w:ascii="Calibri" w:eastAsia="Times New Roman" w:hAnsi="Calibri" w:cs="Times New Roman"/>
          <w:color w:val="auto"/>
          <w:lang w:val="ky-KG" w:eastAsia="en-US"/>
        </w:rPr>
        <w:t xml:space="preserve">алган </w:t>
      </w:r>
      <w:r w:rsidRPr="00F81CDC">
        <w:rPr>
          <w:rFonts w:ascii="Calibri" w:eastAsia="Times New Roman" w:hAnsi="Calibri" w:cs="Times New Roman"/>
          <w:color w:val="auto"/>
          <w:lang w:val="ky-KG" w:eastAsia="en-US"/>
        </w:rPr>
        <w:t xml:space="preserve">дипломунун </w:t>
      </w:r>
      <w:r w:rsidRPr="00FC244E">
        <w:rPr>
          <w:rFonts w:ascii="Calibri" w:eastAsia="Times New Roman" w:hAnsi="Calibri" w:cs="Times New Roman"/>
          <w:lang w:val="ky-KG" w:eastAsia="en-US"/>
        </w:rPr>
        <w:t>жоголгондугу тууралуу маалымат жарыялоо (Түркиянын жергиликтүү гезиттеринин биринде) аркылуу;</w:t>
      </w:r>
    </w:p>
    <w:p w:rsidR="007E04E3" w:rsidRPr="00FC244E" w:rsidRDefault="007E04E3" w:rsidP="006C13EA">
      <w:pPr>
        <w:widowControl w:val="0"/>
        <w:numPr>
          <w:ilvl w:val="0"/>
          <w:numId w:val="398"/>
        </w:numPr>
        <w:tabs>
          <w:tab w:val="clear" w:pos="720"/>
        </w:tabs>
        <w:ind w:left="567" w:hanging="283"/>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Студенттик иштер башкармалыгына арыз жазуу аркылуу;</w:t>
      </w:r>
    </w:p>
    <w:p w:rsidR="007E04E3" w:rsidRPr="00FC244E" w:rsidRDefault="007E04E3" w:rsidP="006C13EA">
      <w:pPr>
        <w:widowControl w:val="0"/>
        <w:numPr>
          <w:ilvl w:val="0"/>
          <w:numId w:val="398"/>
        </w:numPr>
        <w:tabs>
          <w:tab w:val="clear" w:pos="720"/>
        </w:tabs>
        <w:ind w:left="567" w:hanging="283"/>
        <w:jc w:val="both"/>
        <w:rPr>
          <w:rFonts w:ascii="Calibri" w:eastAsia="Times New Roman" w:hAnsi="Calibri" w:cs="Times New Roman"/>
          <w:lang w:val="ky-KG" w:eastAsia="en-US"/>
        </w:rPr>
      </w:pPr>
      <w:r w:rsidRPr="00FC244E">
        <w:rPr>
          <w:rFonts w:ascii="Calibri" w:eastAsia="Times New Roman" w:hAnsi="Calibri" w:cs="Times New Roman"/>
          <w:lang w:val="ky-KG" w:eastAsia="en-US"/>
        </w:rPr>
        <w:lastRenderedPageBreak/>
        <w:t>ID-картанын же паспорттун көчүрмөсүн берүү аркылуу;</w:t>
      </w:r>
    </w:p>
    <w:p w:rsidR="007E04E3" w:rsidRPr="00FC244E" w:rsidRDefault="007E04E3" w:rsidP="006C13EA">
      <w:pPr>
        <w:widowControl w:val="0"/>
        <w:numPr>
          <w:ilvl w:val="0"/>
          <w:numId w:val="398"/>
        </w:numPr>
        <w:tabs>
          <w:tab w:val="clear" w:pos="720"/>
        </w:tabs>
        <w:ind w:left="567" w:hanging="283"/>
        <w:jc w:val="both"/>
        <w:rPr>
          <w:rFonts w:ascii="Calibri" w:eastAsia="Times New Roman" w:hAnsi="Calibri" w:cs="Times New Roman"/>
          <w:lang w:val="ky-KG" w:eastAsia="en-US"/>
        </w:rPr>
      </w:pPr>
      <w:r w:rsidRPr="00FC244E">
        <w:rPr>
          <w:rFonts w:ascii="Calibri" w:eastAsia="Times New Roman" w:hAnsi="Calibri" w:cs="Times New Roman"/>
          <w:lang w:val="ky-KG" w:eastAsia="en-US"/>
        </w:rPr>
        <w:t xml:space="preserve">Ректорат тарабынан аныкталган суммада банктык эсепке акча каражаттарын (түрк лирасын) төгүү аркылуу Кыргыз-Түрк “Манас” университетинин студенттик иштер </w:t>
      </w:r>
      <w:r w:rsidRPr="00A12067">
        <w:rPr>
          <w:rFonts w:ascii="Calibri" w:eastAsia="Times New Roman" w:hAnsi="Calibri" w:cs="Times New Roman"/>
          <w:color w:val="171717" w:themeColor="background2" w:themeShade="1A"/>
          <w:lang w:val="ky-KG" w:eastAsia="en-US"/>
        </w:rPr>
        <w:t xml:space="preserve">башкармалыгы өзү </w:t>
      </w:r>
      <w:r w:rsidRPr="00F81CDC">
        <w:rPr>
          <w:rFonts w:ascii="Calibri" w:eastAsia="Times New Roman" w:hAnsi="Calibri" w:cs="Times New Roman"/>
          <w:color w:val="auto"/>
          <w:lang w:val="ky-KG" w:eastAsia="en-US"/>
        </w:rPr>
        <w:t xml:space="preserve">же нотариус </w:t>
      </w:r>
      <w:r w:rsidRPr="00FC244E">
        <w:rPr>
          <w:rFonts w:ascii="Calibri" w:eastAsia="Times New Roman" w:hAnsi="Calibri" w:cs="Times New Roman"/>
          <w:lang w:val="ky-KG" w:eastAsia="en-US"/>
        </w:rPr>
        <w:t>аркылуу күбөлөндүрүлгөн ишеним кат менен Анкара байланыш б</w:t>
      </w:r>
      <w:r w:rsidR="006B43DB" w:rsidRPr="00FC244E">
        <w:rPr>
          <w:rFonts w:ascii="Calibri" w:eastAsia="Times New Roman" w:hAnsi="Calibri" w:cs="Times New Roman"/>
          <w:lang w:val="ky-KG" w:eastAsia="en-US"/>
        </w:rPr>
        <w:t>юросуна кайрылган учурда универ</w:t>
      </w:r>
      <w:r w:rsidRPr="00FC244E">
        <w:rPr>
          <w:rFonts w:ascii="Calibri" w:eastAsia="Times New Roman" w:hAnsi="Calibri" w:cs="Times New Roman"/>
          <w:lang w:val="ky-KG" w:eastAsia="en-US"/>
        </w:rPr>
        <w:t>ситеттин Башкаруу кеңешинин чечими менен аларга дипломдун дубликаты берилет.</w:t>
      </w:r>
    </w:p>
    <w:p w:rsidR="006B43DB" w:rsidRPr="00FC244E" w:rsidRDefault="006B43DB" w:rsidP="007E04E3">
      <w:pPr>
        <w:jc w:val="both"/>
        <w:rPr>
          <w:rFonts w:ascii="Calibri" w:eastAsia="Times New Roman" w:hAnsi="Calibri" w:cs="Times New Roman"/>
          <w:lang w:val="ky-KG" w:eastAsia="en-US"/>
        </w:rPr>
      </w:pPr>
    </w:p>
    <w:p w:rsidR="007E04E3" w:rsidRPr="00FC244E" w:rsidRDefault="007E04E3" w:rsidP="003E06AA">
      <w:pPr>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Студенттик иштер башкармалыгы тарабынан дипломдун дубликаты даярдалгандан кийин каттоо журналы менен кошо ректорат дайындаган ыйгарым укуктуу өкүл тарабынан Анкара байланыш бюросуна жиберилет. Дипломдун дубликаты бир гана жолу берилет.</w:t>
      </w:r>
    </w:p>
    <w:p w:rsidR="006B43DB" w:rsidRPr="00FC244E" w:rsidRDefault="006B43DB" w:rsidP="006B43DB">
      <w:pPr>
        <w:ind w:firstLine="567"/>
        <w:jc w:val="both"/>
        <w:rPr>
          <w:rFonts w:ascii="Calibri" w:eastAsia="Times New Roman" w:hAnsi="Calibri" w:cs="Times New Roman"/>
          <w:lang w:val="ky-KG" w:eastAsia="en-US"/>
        </w:rPr>
      </w:pPr>
    </w:p>
    <w:p w:rsidR="007E04E3" w:rsidRPr="00FC244E" w:rsidRDefault="007E04E3" w:rsidP="006B43DB">
      <w:pPr>
        <w:pStyle w:val="NoSpacing1"/>
        <w:jc w:val="center"/>
        <w:rPr>
          <w:b/>
          <w:bCs/>
          <w:sz w:val="24"/>
          <w:szCs w:val="24"/>
          <w:lang w:val="ky-KG"/>
        </w:rPr>
      </w:pPr>
      <w:r w:rsidRPr="00FC244E">
        <w:rPr>
          <w:b/>
          <w:bCs/>
          <w:sz w:val="24"/>
          <w:szCs w:val="24"/>
          <w:lang w:val="ky-KG"/>
        </w:rPr>
        <w:t>ЖЕТИНЧИ БӨЛҮМ</w:t>
      </w:r>
    </w:p>
    <w:p w:rsidR="007E04E3" w:rsidRPr="00FC244E" w:rsidRDefault="005C2CB6" w:rsidP="006B43DB">
      <w:pPr>
        <w:pStyle w:val="NoSpacing1"/>
        <w:jc w:val="center"/>
        <w:rPr>
          <w:b/>
          <w:bCs/>
          <w:sz w:val="24"/>
          <w:szCs w:val="24"/>
          <w:lang w:val="ky-KG"/>
        </w:rPr>
      </w:pPr>
      <w:r w:rsidRPr="00FC244E">
        <w:rPr>
          <w:b/>
          <w:bCs/>
          <w:sz w:val="24"/>
          <w:szCs w:val="24"/>
          <w:lang w:val="ky-KG"/>
        </w:rPr>
        <w:t>Кыргыз Республикасынын мамлекеттик дипломун ж</w:t>
      </w:r>
      <w:r w:rsidR="006B43DB" w:rsidRPr="00FC244E">
        <w:rPr>
          <w:b/>
          <w:bCs/>
          <w:sz w:val="24"/>
          <w:szCs w:val="24"/>
          <w:lang w:val="ky-KG"/>
        </w:rPr>
        <w:t xml:space="preserve">оготкон </w:t>
      </w:r>
      <w:r w:rsidRPr="00FC244E">
        <w:rPr>
          <w:b/>
          <w:bCs/>
          <w:sz w:val="24"/>
          <w:szCs w:val="24"/>
          <w:lang w:val="ky-KG"/>
        </w:rPr>
        <w:t>студенттерге дипломдун дубликатын берүү ш</w:t>
      </w:r>
      <w:r w:rsidR="006B43DB" w:rsidRPr="00FC244E">
        <w:rPr>
          <w:b/>
          <w:bCs/>
          <w:sz w:val="24"/>
          <w:szCs w:val="24"/>
          <w:lang w:val="ky-KG"/>
        </w:rPr>
        <w:t>арттары</w:t>
      </w:r>
    </w:p>
    <w:p w:rsidR="007E04E3" w:rsidRPr="00FC244E" w:rsidRDefault="007E04E3" w:rsidP="006B43DB">
      <w:pPr>
        <w:pStyle w:val="NoSpacing1"/>
        <w:rPr>
          <w:b/>
          <w:bCs/>
          <w:sz w:val="24"/>
          <w:szCs w:val="24"/>
          <w:lang w:val="ky-KG"/>
        </w:rPr>
      </w:pP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 xml:space="preserve">12­берене. </w:t>
      </w:r>
      <w:r w:rsidRPr="00FC244E">
        <w:rPr>
          <w:rFonts w:ascii="Calibri" w:eastAsia="Times New Roman" w:hAnsi="Calibri" w:cs="Times New Roman"/>
          <w:lang w:val="ky-KG" w:eastAsia="en-US"/>
        </w:rPr>
        <w:t>Кыргыз Республикасынын ма</w:t>
      </w:r>
      <w:r w:rsidR="006B43DB" w:rsidRPr="00FC244E">
        <w:rPr>
          <w:rFonts w:ascii="Calibri" w:eastAsia="Times New Roman" w:hAnsi="Calibri" w:cs="Times New Roman"/>
          <w:lang w:val="ky-KG" w:eastAsia="en-US"/>
        </w:rPr>
        <w:t>млекеттик дипломун жоготкон сту</w:t>
      </w:r>
      <w:r w:rsidRPr="00FC244E">
        <w:rPr>
          <w:rFonts w:ascii="Calibri" w:eastAsia="Times New Roman" w:hAnsi="Calibri" w:cs="Times New Roman"/>
          <w:lang w:val="ky-KG" w:eastAsia="en-US"/>
        </w:rPr>
        <w:t>денттерге дип</w:t>
      </w:r>
      <w:r w:rsidR="003E06AA"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ломдун дубликатын берүү шарттары төмөнкүдөй:</w:t>
      </w:r>
    </w:p>
    <w:p w:rsidR="007E04E3" w:rsidRPr="00FC244E" w:rsidRDefault="007E04E3" w:rsidP="006C13EA">
      <w:pPr>
        <w:numPr>
          <w:ilvl w:val="0"/>
          <w:numId w:val="399"/>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Дипломун Кыргызстанда жоготуп, Кыргызстандан кайрылган студенттер:</w:t>
      </w:r>
    </w:p>
    <w:p w:rsidR="007E04E3" w:rsidRPr="00F81CDC" w:rsidRDefault="007E04E3" w:rsidP="006C13EA">
      <w:pPr>
        <w:widowControl w:val="0"/>
        <w:numPr>
          <w:ilvl w:val="0"/>
          <w:numId w:val="400"/>
        </w:numPr>
        <w:ind w:left="567" w:hanging="283"/>
        <w:jc w:val="both"/>
        <w:rPr>
          <w:rFonts w:ascii="Calibri" w:eastAsia="Times New Roman" w:hAnsi="Calibri" w:cs="Times New Roman"/>
          <w:color w:val="auto"/>
          <w:lang w:val="ky-KG" w:eastAsia="en-US"/>
        </w:rPr>
      </w:pPr>
      <w:r w:rsidRPr="00FC244E">
        <w:rPr>
          <w:rFonts w:ascii="Calibri" w:eastAsia="Times New Roman" w:hAnsi="Calibri" w:cs="Times New Roman"/>
          <w:lang w:val="ky-KG" w:eastAsia="en-US"/>
        </w:rPr>
        <w:t xml:space="preserve">Кыргыз-Түрк </w:t>
      </w:r>
      <w:r w:rsidR="005C2CB6" w:rsidRPr="00FC244E">
        <w:rPr>
          <w:rFonts w:ascii="Calibri" w:eastAsia="Times New Roman" w:hAnsi="Calibri" w:cs="Times New Roman"/>
          <w:lang w:val="ky-KG" w:eastAsia="en-US"/>
        </w:rPr>
        <w:t xml:space="preserve">“Манас” </w:t>
      </w:r>
      <w:r w:rsidR="005C2CB6" w:rsidRPr="00F81CDC">
        <w:rPr>
          <w:rFonts w:ascii="Calibri" w:eastAsia="Times New Roman" w:hAnsi="Calibri" w:cs="Times New Roman"/>
          <w:color w:val="auto"/>
          <w:lang w:val="ky-KG" w:eastAsia="en-US"/>
        </w:rPr>
        <w:t>университетине</w:t>
      </w:r>
      <w:r w:rsidRPr="00F81CDC">
        <w:rPr>
          <w:rFonts w:ascii="Calibri" w:eastAsia="Times New Roman" w:hAnsi="Calibri" w:cs="Times New Roman"/>
          <w:color w:val="auto"/>
          <w:lang w:val="ky-KG" w:eastAsia="en-US"/>
        </w:rPr>
        <w:t xml:space="preserve">н </w:t>
      </w:r>
      <w:r w:rsidR="005C2CB6" w:rsidRPr="00F81CDC">
        <w:rPr>
          <w:rFonts w:ascii="Calibri" w:eastAsia="Times New Roman" w:hAnsi="Calibri" w:cs="Times New Roman"/>
          <w:color w:val="auto"/>
          <w:lang w:val="ky-KG" w:eastAsia="en-US"/>
        </w:rPr>
        <w:t xml:space="preserve">алган </w:t>
      </w:r>
      <w:r w:rsidRPr="00F81CDC">
        <w:rPr>
          <w:rFonts w:ascii="Calibri" w:eastAsia="Times New Roman" w:hAnsi="Calibri" w:cs="Times New Roman"/>
          <w:color w:val="auto"/>
          <w:lang w:val="ky-KG" w:eastAsia="en-US"/>
        </w:rPr>
        <w:t>дипломунун жоголгондугу тууралуу маалымат жарыялоо (Кыргызстандын жергиликтүү гезиттеринин биринде) аркылуу;</w:t>
      </w:r>
    </w:p>
    <w:p w:rsidR="007E04E3" w:rsidRPr="00F81CDC" w:rsidRDefault="007E04E3" w:rsidP="006C13EA">
      <w:pPr>
        <w:widowControl w:val="0"/>
        <w:numPr>
          <w:ilvl w:val="0"/>
          <w:numId w:val="400"/>
        </w:numPr>
        <w:ind w:left="567" w:hanging="283"/>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Жоголгон документтерди табуу бюросунан тийиштүү жазуу алуу аркылуу;</w:t>
      </w:r>
    </w:p>
    <w:p w:rsidR="007E04E3" w:rsidRPr="00F81CDC" w:rsidRDefault="007E04E3" w:rsidP="006C13EA">
      <w:pPr>
        <w:widowControl w:val="0"/>
        <w:numPr>
          <w:ilvl w:val="0"/>
          <w:numId w:val="400"/>
        </w:numPr>
        <w:ind w:left="567" w:hanging="283"/>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Студенттик иштер башкармалыгына арыз жазуу аркылуу;</w:t>
      </w:r>
    </w:p>
    <w:p w:rsidR="007E04E3" w:rsidRPr="00F81CDC" w:rsidRDefault="007E04E3" w:rsidP="006C13EA">
      <w:pPr>
        <w:widowControl w:val="0"/>
        <w:numPr>
          <w:ilvl w:val="0"/>
          <w:numId w:val="400"/>
        </w:numPr>
        <w:ind w:left="567" w:hanging="283"/>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ID-картанын же паспорттун көчүрмөсүн берүү аркылуу;</w:t>
      </w:r>
    </w:p>
    <w:p w:rsidR="007E04E3" w:rsidRPr="00F81CDC" w:rsidRDefault="007E04E3" w:rsidP="006C13EA">
      <w:pPr>
        <w:widowControl w:val="0"/>
        <w:numPr>
          <w:ilvl w:val="0"/>
          <w:numId w:val="400"/>
        </w:numPr>
        <w:ind w:left="567" w:hanging="283"/>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Ректорат тарабынан аныкталган суммада сом же АКШ доллары менен Кыргыз-Түрк “Манас” университетинин студенттик иштер башкармалыгына кайрылган жана универ</w:t>
      </w:r>
      <w:r w:rsidRPr="00F81CDC">
        <w:rPr>
          <w:rFonts w:ascii="Calibri" w:eastAsia="Times New Roman" w:hAnsi="Calibri" w:cs="Times New Roman"/>
          <w:color w:val="auto"/>
          <w:lang w:val="ky-KG" w:eastAsia="en-US"/>
        </w:rPr>
        <w:softHyphen/>
        <w:t>ситеттин Башкаруу кеңеши тарабынан “тийиштүү студентке дипломдун дубликаты берилсин” деген чечим чыгарылган учурда Кыргызстандын Билим берүү жана илим министрлиги тарабынан дипломдун дубликаты басылып чыгарылышы мүмкүн.</w:t>
      </w:r>
    </w:p>
    <w:p w:rsidR="007E04E3" w:rsidRPr="00F81CDC" w:rsidRDefault="007E04E3" w:rsidP="006C13EA">
      <w:pPr>
        <w:numPr>
          <w:ilvl w:val="0"/>
          <w:numId w:val="399"/>
        </w:numPr>
        <w:ind w:left="284" w:hanging="284"/>
        <w:contextualSpacing/>
        <w:jc w:val="both"/>
        <w:rPr>
          <w:rFonts w:ascii="Calibri" w:eastAsia="Times New Roman" w:hAnsi="Calibri" w:cs="Times New Roman"/>
          <w:color w:val="auto"/>
          <w:lang w:val="ky-KG" w:eastAsia="en-US"/>
        </w:rPr>
      </w:pPr>
      <w:r w:rsidRPr="00F81CDC">
        <w:rPr>
          <w:rFonts w:ascii="Calibri" w:eastAsia="Times New Roman" w:hAnsi="Calibri" w:cs="Times New Roman"/>
          <w:color w:val="auto"/>
          <w:lang w:val="ky-KG" w:eastAsia="en-US"/>
        </w:rPr>
        <w:t xml:space="preserve">Дипломун Түркияда жоготуп, Түркиядан кайрылган студенттер: </w:t>
      </w:r>
    </w:p>
    <w:p w:rsidR="007E04E3" w:rsidRPr="00FC244E" w:rsidRDefault="007E04E3" w:rsidP="006C13EA">
      <w:pPr>
        <w:widowControl w:val="0"/>
        <w:numPr>
          <w:ilvl w:val="0"/>
          <w:numId w:val="401"/>
        </w:numPr>
        <w:ind w:left="567" w:hanging="283"/>
        <w:jc w:val="both"/>
        <w:rPr>
          <w:rFonts w:ascii="Calibri" w:eastAsia="Times New Roman" w:hAnsi="Calibri" w:cs="Times New Roman"/>
          <w:lang w:val="ky-KG" w:eastAsia="en-US"/>
        </w:rPr>
      </w:pPr>
      <w:r w:rsidRPr="00F81CDC">
        <w:rPr>
          <w:rFonts w:ascii="Calibri" w:eastAsia="Times New Roman" w:hAnsi="Calibri" w:cs="Times New Roman"/>
          <w:color w:val="auto"/>
          <w:lang w:val="ky-KG" w:eastAsia="en-US"/>
        </w:rPr>
        <w:t>Кыргыз-Түрк “Манас” университе</w:t>
      </w:r>
      <w:r w:rsidR="005C2CB6" w:rsidRPr="00F81CDC">
        <w:rPr>
          <w:rFonts w:ascii="Calibri" w:eastAsia="Times New Roman" w:hAnsi="Calibri" w:cs="Times New Roman"/>
          <w:color w:val="auto"/>
          <w:lang w:val="ky-KG" w:eastAsia="en-US"/>
        </w:rPr>
        <w:t>тине</w:t>
      </w:r>
      <w:r w:rsidRPr="00F81CDC">
        <w:rPr>
          <w:rFonts w:ascii="Calibri" w:eastAsia="Times New Roman" w:hAnsi="Calibri" w:cs="Times New Roman"/>
          <w:color w:val="auto"/>
          <w:lang w:val="ky-KG" w:eastAsia="en-US"/>
        </w:rPr>
        <w:t xml:space="preserve">н </w:t>
      </w:r>
      <w:r w:rsidR="005C2CB6" w:rsidRPr="00F81CDC">
        <w:rPr>
          <w:rFonts w:ascii="Calibri" w:eastAsia="Times New Roman" w:hAnsi="Calibri" w:cs="Times New Roman"/>
          <w:color w:val="auto"/>
          <w:lang w:val="ky-KG" w:eastAsia="en-US"/>
        </w:rPr>
        <w:t xml:space="preserve">алган </w:t>
      </w:r>
      <w:r w:rsidRPr="00F81CDC">
        <w:rPr>
          <w:rFonts w:ascii="Calibri" w:eastAsia="Times New Roman" w:hAnsi="Calibri" w:cs="Times New Roman"/>
          <w:color w:val="auto"/>
          <w:lang w:val="ky-KG" w:eastAsia="en-US"/>
        </w:rPr>
        <w:t xml:space="preserve">дипломунун жоголгондугу тууралуу маалымат жарыялоо (Кыргызстандын жергиликтүү </w:t>
      </w:r>
      <w:r w:rsidRPr="00FC244E">
        <w:rPr>
          <w:rFonts w:ascii="Calibri" w:eastAsia="Times New Roman" w:hAnsi="Calibri" w:cs="Times New Roman"/>
          <w:lang w:val="ky-KG" w:eastAsia="en-US"/>
        </w:rPr>
        <w:t>гезиттеринин биринде) аркылуу;</w:t>
      </w:r>
    </w:p>
    <w:p w:rsidR="007E04E3" w:rsidRPr="00FC244E" w:rsidRDefault="007E04E3" w:rsidP="006C13EA">
      <w:pPr>
        <w:widowControl w:val="0"/>
        <w:numPr>
          <w:ilvl w:val="0"/>
          <w:numId w:val="401"/>
        </w:numPr>
        <w:ind w:left="567" w:hanging="283"/>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Студенттик иштер башкармалыгына арыз жазуу аркылуу;</w:t>
      </w:r>
    </w:p>
    <w:p w:rsidR="007E04E3" w:rsidRPr="00FC244E" w:rsidRDefault="007E04E3" w:rsidP="006C13EA">
      <w:pPr>
        <w:widowControl w:val="0"/>
        <w:numPr>
          <w:ilvl w:val="0"/>
          <w:numId w:val="401"/>
        </w:numPr>
        <w:ind w:left="567" w:hanging="283"/>
        <w:jc w:val="both"/>
        <w:rPr>
          <w:rFonts w:ascii="Calibri" w:eastAsia="Times New Roman" w:hAnsi="Calibri" w:cs="Times New Roman"/>
          <w:lang w:val="ky-KG" w:eastAsia="en-US"/>
        </w:rPr>
      </w:pPr>
      <w:r w:rsidRPr="00FC244E">
        <w:rPr>
          <w:rFonts w:ascii="Calibri" w:eastAsia="Times New Roman" w:hAnsi="Calibri" w:cs="Times New Roman"/>
          <w:lang w:val="ky-KG" w:eastAsia="en-US"/>
        </w:rPr>
        <w:t>ID-картанын же паспорттун көчүрмөсүн берүү аркылуу;</w:t>
      </w:r>
    </w:p>
    <w:p w:rsidR="007E04E3" w:rsidRPr="00FC244E" w:rsidRDefault="007E04E3" w:rsidP="006C13EA">
      <w:pPr>
        <w:widowControl w:val="0"/>
        <w:numPr>
          <w:ilvl w:val="0"/>
          <w:numId w:val="401"/>
        </w:numPr>
        <w:ind w:left="567" w:hanging="283"/>
        <w:jc w:val="both"/>
        <w:rPr>
          <w:rFonts w:ascii="Calibri" w:eastAsia="Times New Roman" w:hAnsi="Calibri" w:cs="Times New Roman"/>
          <w:lang w:val="ky-KG" w:eastAsia="en-US"/>
        </w:rPr>
      </w:pPr>
      <w:r w:rsidRPr="00FC244E">
        <w:rPr>
          <w:rFonts w:ascii="Calibri" w:eastAsia="Times New Roman" w:hAnsi="Calibri" w:cs="Times New Roman"/>
          <w:lang w:val="ky-KG" w:eastAsia="en-US"/>
        </w:rPr>
        <w:t xml:space="preserve">Ректорат тарабынан аныкталган суммада банктык эсепке акча каражаттарын (түрк лирасын) төгүү аркылуу Кыргыз-Түрк “Манас” университетинин студенттик иштер </w:t>
      </w:r>
      <w:r w:rsidRPr="00A12067">
        <w:rPr>
          <w:rFonts w:ascii="Calibri" w:eastAsia="Times New Roman" w:hAnsi="Calibri" w:cs="Times New Roman"/>
          <w:color w:val="171717" w:themeColor="background2" w:themeShade="1A"/>
          <w:lang w:val="ky-KG" w:eastAsia="en-US"/>
        </w:rPr>
        <w:t xml:space="preserve">башкармалыгы өзү </w:t>
      </w:r>
      <w:r w:rsidRPr="00F81CDC">
        <w:rPr>
          <w:rFonts w:ascii="Calibri" w:eastAsia="Times New Roman" w:hAnsi="Calibri" w:cs="Times New Roman"/>
          <w:color w:val="auto"/>
          <w:lang w:val="ky-KG" w:eastAsia="en-US"/>
        </w:rPr>
        <w:t xml:space="preserve">же нотариус </w:t>
      </w:r>
      <w:r w:rsidRPr="00FC244E">
        <w:rPr>
          <w:rFonts w:ascii="Calibri" w:eastAsia="Times New Roman" w:hAnsi="Calibri" w:cs="Times New Roman"/>
          <w:lang w:val="ky-KG" w:eastAsia="en-US"/>
        </w:rPr>
        <w:t>аркылуу күбөлөндүрүлгөн ишеним кат менен Анкара байланыш</w:t>
      </w:r>
      <w:r w:rsidR="006B43DB" w:rsidRPr="00FC244E">
        <w:rPr>
          <w:rFonts w:ascii="Calibri" w:eastAsia="Times New Roman" w:hAnsi="Calibri" w:cs="Times New Roman"/>
          <w:lang w:val="ky-KG" w:eastAsia="en-US"/>
        </w:rPr>
        <w:t xml:space="preserve"> бюросуна кайрылган жана универ</w:t>
      </w:r>
      <w:r w:rsidRPr="00FC244E">
        <w:rPr>
          <w:rFonts w:ascii="Calibri" w:eastAsia="Times New Roman" w:hAnsi="Calibri" w:cs="Times New Roman"/>
          <w:lang w:val="ky-KG" w:eastAsia="en-US"/>
        </w:rPr>
        <w:t>ситеттин Башкаруу кеңеши тарабынан “тийиштүү студентке дипломдун дубликаты берилсин” деген чечим чыгарылган учурда Кыргызстандын Билим берүү жана илим министрлиги тарабынан дипломдун дубликаты басылып чыгарылышы мүмкүн.</w:t>
      </w:r>
    </w:p>
    <w:p w:rsidR="006B43DB" w:rsidRPr="00FC244E" w:rsidRDefault="006B43DB" w:rsidP="007E04E3">
      <w:pPr>
        <w:jc w:val="both"/>
        <w:rPr>
          <w:rFonts w:ascii="Calibri" w:eastAsia="Times New Roman" w:hAnsi="Calibri" w:cs="Times New Roman"/>
          <w:lang w:val="ky-KG" w:eastAsia="en-US"/>
        </w:rPr>
      </w:pPr>
    </w:p>
    <w:p w:rsidR="007E04E3" w:rsidRPr="00FC244E" w:rsidRDefault="007E04E3" w:rsidP="003E06AA">
      <w:pPr>
        <w:jc w:val="both"/>
        <w:rPr>
          <w:rFonts w:ascii="Calibri" w:eastAsia="Times New Roman" w:hAnsi="Calibri" w:cs="Times New Roman"/>
          <w:lang w:val="ky-KG" w:eastAsia="en-US"/>
        </w:rPr>
      </w:pPr>
      <w:r w:rsidRPr="00FC244E">
        <w:rPr>
          <w:rFonts w:ascii="Calibri" w:eastAsia="Times New Roman" w:hAnsi="Calibri" w:cs="Times New Roman"/>
          <w:lang w:val="ky-KG" w:eastAsia="en-US"/>
        </w:rPr>
        <w:t xml:space="preserve">Студенттик иштер башкармалыгы тарабынан дипломдун дубликаты даярдалгандан кийин каттоо журналы менен кошо ректорат дайындаган ыйгарым укуктуу өкүл тарабынан Анкара байланыш бюросуна жиберилет. Даярдалган документ бир гана жолу берилет. </w:t>
      </w:r>
    </w:p>
    <w:p w:rsidR="007E04E3" w:rsidRDefault="007E04E3" w:rsidP="007E04E3">
      <w:pPr>
        <w:jc w:val="both"/>
        <w:rPr>
          <w:rFonts w:ascii="Calibri" w:eastAsia="Times New Roman" w:hAnsi="Calibri" w:cs="Times New Roman"/>
          <w:b/>
          <w:lang w:val="ky-KG" w:eastAsia="en-US"/>
        </w:rPr>
      </w:pPr>
    </w:p>
    <w:p w:rsidR="00F81CDC" w:rsidRDefault="00F81CDC" w:rsidP="007E04E3">
      <w:pPr>
        <w:jc w:val="both"/>
        <w:rPr>
          <w:rFonts w:ascii="Calibri" w:eastAsia="Times New Roman" w:hAnsi="Calibri" w:cs="Times New Roman"/>
          <w:b/>
          <w:lang w:val="ky-KG" w:eastAsia="en-US"/>
        </w:rPr>
      </w:pPr>
    </w:p>
    <w:p w:rsidR="00F81CDC" w:rsidRDefault="00F81CDC" w:rsidP="007E04E3">
      <w:pPr>
        <w:jc w:val="both"/>
        <w:rPr>
          <w:rFonts w:ascii="Calibri" w:eastAsia="Times New Roman" w:hAnsi="Calibri" w:cs="Times New Roman"/>
          <w:b/>
          <w:lang w:val="ky-KG" w:eastAsia="en-US"/>
        </w:rPr>
      </w:pPr>
    </w:p>
    <w:p w:rsidR="00F81CDC" w:rsidRDefault="00F81CDC" w:rsidP="007E04E3">
      <w:pPr>
        <w:jc w:val="both"/>
        <w:rPr>
          <w:rFonts w:ascii="Calibri" w:eastAsia="Times New Roman" w:hAnsi="Calibri" w:cs="Times New Roman"/>
          <w:b/>
          <w:lang w:val="ky-KG" w:eastAsia="en-US"/>
        </w:rPr>
      </w:pPr>
    </w:p>
    <w:p w:rsidR="00F81CDC" w:rsidRPr="00FC244E" w:rsidRDefault="00F81CDC" w:rsidP="007E04E3">
      <w:pPr>
        <w:jc w:val="both"/>
        <w:rPr>
          <w:rFonts w:ascii="Calibri" w:eastAsia="Times New Roman" w:hAnsi="Calibri" w:cs="Times New Roman"/>
          <w:b/>
          <w:lang w:val="ky-KG" w:eastAsia="en-US"/>
        </w:rPr>
      </w:pPr>
    </w:p>
    <w:p w:rsidR="007E04E3" w:rsidRPr="00FC244E" w:rsidRDefault="007E04E3" w:rsidP="006B43DB">
      <w:pPr>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lastRenderedPageBreak/>
        <w:t>СЕГИЗИНЧИ БӨЛҮМ</w:t>
      </w:r>
    </w:p>
    <w:p w:rsidR="007E04E3" w:rsidRPr="00FC244E" w:rsidRDefault="005C2CB6" w:rsidP="006B43DB">
      <w:pPr>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t xml:space="preserve">Диплом </w:t>
      </w:r>
      <w:r w:rsidR="00CA48E0" w:rsidRPr="001219E1">
        <w:rPr>
          <w:rFonts w:ascii="Calibri" w:eastAsia="Times New Roman" w:hAnsi="Calibri" w:cs="Times New Roman"/>
          <w:b/>
          <w:color w:val="171717" w:themeColor="background2" w:themeShade="1A"/>
          <w:lang w:val="ky-KG" w:eastAsia="en-US"/>
        </w:rPr>
        <w:t>берилгенден</w:t>
      </w:r>
      <w:r w:rsidR="00CA48E0">
        <w:rPr>
          <w:rFonts w:ascii="Calibri" w:eastAsia="Times New Roman" w:hAnsi="Calibri" w:cs="Times New Roman"/>
          <w:b/>
          <w:color w:val="FF0000"/>
          <w:lang w:val="ky-KG" w:eastAsia="en-US"/>
        </w:rPr>
        <w:t xml:space="preserve"> </w:t>
      </w:r>
      <w:r w:rsidRPr="00FC244E">
        <w:rPr>
          <w:rFonts w:ascii="Calibri" w:eastAsia="Times New Roman" w:hAnsi="Calibri" w:cs="Times New Roman"/>
          <w:b/>
          <w:lang w:val="ky-KG" w:eastAsia="en-US"/>
        </w:rPr>
        <w:t>кийин дипломдогу маалыматтарга киргизилүүчү ө</w:t>
      </w:r>
      <w:r w:rsidR="006B43DB" w:rsidRPr="00FC244E">
        <w:rPr>
          <w:rFonts w:ascii="Calibri" w:eastAsia="Times New Roman" w:hAnsi="Calibri" w:cs="Times New Roman"/>
          <w:b/>
          <w:lang w:val="ky-KG" w:eastAsia="en-US"/>
        </w:rPr>
        <w:t>згөртүүлөр</w:t>
      </w:r>
    </w:p>
    <w:p w:rsidR="007E04E3" w:rsidRPr="00FC244E" w:rsidRDefault="007E04E3" w:rsidP="007E04E3">
      <w:pPr>
        <w:jc w:val="both"/>
        <w:rPr>
          <w:rFonts w:ascii="Calibri" w:eastAsia="Times New Roman" w:hAnsi="Calibri" w:cs="Times New Roman"/>
          <w:b/>
          <w:lang w:val="ky-KG" w:eastAsia="en-US"/>
        </w:rPr>
      </w:pP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13­берене.</w:t>
      </w:r>
      <w:r w:rsidRPr="00FC244E">
        <w:rPr>
          <w:rFonts w:ascii="Calibri" w:eastAsia="Times New Roman" w:hAnsi="Calibri" w:cs="Times New Roman"/>
          <w:lang w:val="ky-KG" w:eastAsia="en-US"/>
        </w:rPr>
        <w:t xml:space="preserve"> Диплом </w:t>
      </w:r>
      <w:r w:rsidR="00CA48E0" w:rsidRPr="001219E1">
        <w:rPr>
          <w:rFonts w:ascii="Calibri" w:eastAsia="Times New Roman" w:hAnsi="Calibri" w:cs="Times New Roman"/>
          <w:color w:val="171717" w:themeColor="background2" w:themeShade="1A"/>
          <w:lang w:val="ky-KG" w:eastAsia="en-US"/>
        </w:rPr>
        <w:t xml:space="preserve">берилгенден </w:t>
      </w:r>
      <w:r w:rsidR="006B43DB" w:rsidRPr="001219E1">
        <w:rPr>
          <w:rFonts w:ascii="Calibri" w:eastAsia="Times New Roman" w:hAnsi="Calibri" w:cs="Times New Roman"/>
          <w:color w:val="171717" w:themeColor="background2" w:themeShade="1A"/>
          <w:lang w:val="ky-KG" w:eastAsia="en-US"/>
        </w:rPr>
        <w:t xml:space="preserve">кийин </w:t>
      </w:r>
      <w:r w:rsidR="006B43DB" w:rsidRPr="00FC244E">
        <w:rPr>
          <w:rFonts w:ascii="Calibri" w:eastAsia="Times New Roman" w:hAnsi="Calibri" w:cs="Times New Roman"/>
          <w:lang w:val="ky-KG" w:eastAsia="en-US"/>
        </w:rPr>
        <w:t>дипломдогу маалы</w:t>
      </w:r>
      <w:r w:rsidRPr="00FC244E">
        <w:rPr>
          <w:rFonts w:ascii="Calibri" w:eastAsia="Times New Roman" w:hAnsi="Calibri" w:cs="Times New Roman"/>
          <w:lang w:val="ky-KG" w:eastAsia="en-US"/>
        </w:rPr>
        <w:t>маттарга өзгөртүүлөрдү киргизүүнүн шарттары төмөнкүдөй:</w:t>
      </w:r>
    </w:p>
    <w:p w:rsidR="006B43DB" w:rsidRPr="00FC244E" w:rsidRDefault="006B43DB" w:rsidP="007E04E3">
      <w:pPr>
        <w:jc w:val="both"/>
        <w:rPr>
          <w:rFonts w:ascii="Calibri" w:eastAsia="Times New Roman" w:hAnsi="Calibri" w:cs="Times New Roman"/>
          <w:lang w:val="ky-KG" w:eastAsia="en-US"/>
        </w:rPr>
      </w:pPr>
    </w:p>
    <w:p w:rsidR="007E04E3" w:rsidRPr="00F81CDC" w:rsidRDefault="007E04E3" w:rsidP="003E06AA">
      <w:pPr>
        <w:jc w:val="both"/>
        <w:rPr>
          <w:rFonts w:ascii="Calibri" w:eastAsia="Times New Roman" w:hAnsi="Calibri" w:cs="Times New Roman"/>
          <w:color w:val="auto"/>
          <w:lang w:val="ky-KG" w:eastAsia="en-US"/>
        </w:rPr>
      </w:pPr>
      <w:r w:rsidRPr="00FC244E">
        <w:rPr>
          <w:rFonts w:ascii="Calibri" w:eastAsia="Times New Roman" w:hAnsi="Calibri" w:cs="Times New Roman"/>
          <w:lang w:val="ky-KG" w:eastAsia="en-US"/>
        </w:rPr>
        <w:t>Университетти бүтүрүү шарттарын атка</w:t>
      </w:r>
      <w:r w:rsidR="006B43DB" w:rsidRPr="00FC244E">
        <w:rPr>
          <w:rFonts w:ascii="Calibri" w:eastAsia="Times New Roman" w:hAnsi="Calibri" w:cs="Times New Roman"/>
          <w:lang w:val="ky-KG" w:eastAsia="en-US"/>
        </w:rPr>
        <w:t>рып, диплом алуу укугуна ээ бол</w:t>
      </w:r>
      <w:r w:rsidRPr="00FC244E">
        <w:rPr>
          <w:rFonts w:ascii="Calibri" w:eastAsia="Times New Roman" w:hAnsi="Calibri" w:cs="Times New Roman"/>
          <w:lang w:val="ky-KG" w:eastAsia="en-US"/>
        </w:rPr>
        <w:t>гон студенттер дипломун алгандан кийин алардын паспорттук маалыматтарына расмий мекеме</w:t>
      </w:r>
      <w:r w:rsidR="006B43DB" w:rsidRPr="00FC244E">
        <w:rPr>
          <w:rFonts w:ascii="Calibri" w:eastAsia="Times New Roman" w:hAnsi="Calibri" w:cs="Times New Roman"/>
          <w:lang w:val="ky-KG" w:eastAsia="en-US"/>
        </w:rPr>
        <w:t>лер тарабынан атын өзгөртүү, фа</w:t>
      </w:r>
      <w:r w:rsidRPr="00FC244E">
        <w:rPr>
          <w:rFonts w:ascii="Calibri" w:eastAsia="Times New Roman" w:hAnsi="Calibri" w:cs="Times New Roman"/>
          <w:lang w:val="ky-KG" w:eastAsia="en-US"/>
        </w:rPr>
        <w:t xml:space="preserve">милиясын өзгөртүү, ата­энесинин атын өзгөртүү сыяктуу өзгөртүүлөр киргизилген учурда дипломдун түп нускасы, расмий мекемелер тарабынан берилген соттун чечими, </w:t>
      </w:r>
      <w:r w:rsidRPr="00FC244E">
        <w:rPr>
          <w:rFonts w:ascii="Calibri" w:eastAsia="Calibri" w:hAnsi="Calibri" w:cs="Times New Roman"/>
          <w:bCs/>
          <w:iCs/>
          <w:shd w:val="clear" w:color="auto" w:fill="FFFFFF"/>
          <w:lang w:val="ky-KG" w:eastAsia="en-US"/>
        </w:rPr>
        <w:t>жашаган жери боюнча туруктуу каттоосу</w:t>
      </w:r>
      <w:r w:rsidR="006B43DB" w:rsidRPr="00FC244E">
        <w:rPr>
          <w:rFonts w:ascii="Calibri" w:eastAsia="Calibri" w:hAnsi="Calibri" w:cs="Times New Roman"/>
          <w:shd w:val="clear" w:color="auto" w:fill="FFFFFF"/>
          <w:lang w:val="ky-KG" w:eastAsia="en-US"/>
        </w:rPr>
        <w:t xml:space="preserve"> </w:t>
      </w:r>
      <w:r w:rsidRPr="00FC244E">
        <w:rPr>
          <w:rFonts w:ascii="Calibri" w:eastAsia="Times New Roman" w:hAnsi="Calibri" w:cs="Times New Roman"/>
          <w:lang w:val="ky-KG" w:eastAsia="en-US"/>
        </w:rPr>
        <w:t xml:space="preserve">сыяктуу расмий документтер кошо тиркелип, өзү тарабынан же </w:t>
      </w:r>
      <w:r w:rsidRPr="00FC244E">
        <w:rPr>
          <w:rFonts w:ascii="Calibri" w:eastAsia="Calibri" w:hAnsi="Calibri" w:cs="Times New Roman"/>
          <w:bCs/>
          <w:iCs/>
          <w:shd w:val="clear" w:color="auto" w:fill="FFFFFF"/>
          <w:lang w:val="ky-KG" w:eastAsia="en-US"/>
        </w:rPr>
        <w:t>тапшырык каты</w:t>
      </w:r>
      <w:r w:rsidR="006B43DB" w:rsidRPr="00FC244E">
        <w:rPr>
          <w:rFonts w:ascii="Calibri" w:eastAsia="Calibri" w:hAnsi="Calibri" w:cs="Times New Roman"/>
          <w:shd w:val="clear" w:color="auto" w:fill="FFFFFF"/>
          <w:lang w:val="ky-KG" w:eastAsia="en-US"/>
        </w:rPr>
        <w:t xml:space="preserve"> түрүндө </w:t>
      </w:r>
      <w:r w:rsidRPr="00FC244E">
        <w:rPr>
          <w:rFonts w:ascii="Calibri" w:eastAsia="Calibri" w:hAnsi="Calibri" w:cs="Times New Roman"/>
          <w:bCs/>
          <w:iCs/>
          <w:shd w:val="clear" w:color="auto" w:fill="FFFFFF"/>
          <w:lang w:val="ky-KG" w:eastAsia="en-US"/>
        </w:rPr>
        <w:t>почта</w:t>
      </w:r>
      <w:r w:rsidRPr="00FC244E">
        <w:rPr>
          <w:rFonts w:ascii="Calibri" w:eastAsia="Times New Roman" w:hAnsi="Calibri" w:cs="Times New Roman"/>
          <w:lang w:val="ky-KG" w:eastAsia="en-US"/>
        </w:rPr>
        <w:t>, DHL, UPS ж.б. жүк ташуу кызматтары</w:t>
      </w:r>
      <w:r w:rsidR="006B43DB" w:rsidRPr="00FC244E">
        <w:rPr>
          <w:rFonts w:ascii="Calibri" w:eastAsia="Times New Roman" w:hAnsi="Calibri" w:cs="Times New Roman"/>
          <w:lang w:val="ky-KG" w:eastAsia="en-US"/>
        </w:rPr>
        <w:t xml:space="preserve"> </w:t>
      </w:r>
      <w:r w:rsidRPr="00FC244E">
        <w:rPr>
          <w:rFonts w:ascii="Calibri" w:eastAsia="Times New Roman" w:hAnsi="Calibri" w:cs="Times New Roman"/>
          <w:lang w:val="ky-KG" w:eastAsia="en-US"/>
        </w:rPr>
        <w:t xml:space="preserve">аркылуу </w:t>
      </w:r>
      <w:r w:rsidRPr="00F81CDC">
        <w:rPr>
          <w:rFonts w:ascii="Calibri" w:eastAsia="Times New Roman" w:hAnsi="Calibri" w:cs="Times New Roman"/>
          <w:color w:val="auto"/>
          <w:lang w:val="ky-KG" w:eastAsia="en-US"/>
        </w:rPr>
        <w:t>университеттин б</w:t>
      </w:r>
      <w:r w:rsidR="006B43DB" w:rsidRPr="00F81CDC">
        <w:rPr>
          <w:rFonts w:ascii="Calibri" w:eastAsia="Times New Roman" w:hAnsi="Calibri" w:cs="Times New Roman"/>
          <w:color w:val="auto"/>
          <w:lang w:val="ky-KG" w:eastAsia="en-US"/>
        </w:rPr>
        <w:t>ашкы имаратына (Бишкек) арыз жи</w:t>
      </w:r>
      <w:r w:rsidRPr="00F81CDC">
        <w:rPr>
          <w:rFonts w:ascii="Calibri" w:eastAsia="Times New Roman" w:hAnsi="Calibri" w:cs="Times New Roman"/>
          <w:color w:val="auto"/>
          <w:lang w:val="ky-KG" w:eastAsia="en-US"/>
        </w:rPr>
        <w:t>беришкен учурда, өтүнмөнү карап чыгуунун натыйжасында университет тарабынан берилген дипломдун түп нускасынын арткы бетине</w:t>
      </w:r>
      <w:r w:rsidR="006B43DB" w:rsidRPr="00F81CDC">
        <w:rPr>
          <w:rFonts w:ascii="Calibri" w:eastAsia="Times New Roman" w:hAnsi="Calibri" w:cs="Times New Roman"/>
          <w:color w:val="auto"/>
          <w:lang w:val="ky-KG" w:eastAsia="en-US"/>
        </w:rPr>
        <w:t xml:space="preserve"> </w:t>
      </w:r>
      <w:r w:rsidRPr="00F81CDC">
        <w:rPr>
          <w:rFonts w:ascii="Calibri" w:eastAsia="Times New Roman" w:hAnsi="Calibri" w:cs="Times New Roman"/>
          <w:color w:val="auto"/>
          <w:lang w:val="ky-KG" w:eastAsia="en-US"/>
        </w:rPr>
        <w:t>өзгөртүү киргизилип, ага түшүндүрмө берилет. Өзгөртүү киргизилген дипломдун түп нускасы университеттин Түркиядагы Анкара байланыш бюросуна жиберилет жана бул бюрого кайрылган ыйгарым укуктуу киши дипломун ала алат. Дипломдор Анкара байланыш бюросуна жиберилген учурда,</w:t>
      </w:r>
      <w:r w:rsidR="006B43DB" w:rsidRPr="00F81CDC">
        <w:rPr>
          <w:rFonts w:ascii="Calibri" w:eastAsia="Times New Roman" w:hAnsi="Calibri" w:cs="Times New Roman"/>
          <w:color w:val="auto"/>
          <w:lang w:val="ky-KG" w:eastAsia="en-US"/>
        </w:rPr>
        <w:t xml:space="preserve"> </w:t>
      </w:r>
      <w:r w:rsidRPr="00F81CDC">
        <w:rPr>
          <w:rFonts w:ascii="Calibri" w:eastAsia="Times New Roman" w:hAnsi="Calibri" w:cs="Times New Roman"/>
          <w:color w:val="auto"/>
          <w:lang w:val="ky-KG" w:eastAsia="en-US"/>
        </w:rPr>
        <w:t>бул тууралуу кулактандыруу студенттик иштер башкармалыгынын веб-баракчасында жарыяла</w:t>
      </w:r>
      <w:r w:rsidR="006B43DB" w:rsidRPr="00F81CDC">
        <w:rPr>
          <w:rFonts w:ascii="Calibri" w:eastAsia="Times New Roman" w:hAnsi="Calibri" w:cs="Times New Roman"/>
          <w:color w:val="auto"/>
          <w:lang w:val="ky-KG" w:eastAsia="en-US"/>
        </w:rPr>
        <w:t>нат. Кыргыз Республикасынын мам</w:t>
      </w:r>
      <w:r w:rsidRPr="00F81CDC">
        <w:rPr>
          <w:rFonts w:ascii="Calibri" w:eastAsia="Times New Roman" w:hAnsi="Calibri" w:cs="Times New Roman"/>
          <w:color w:val="auto"/>
          <w:lang w:val="ky-KG" w:eastAsia="en-US"/>
        </w:rPr>
        <w:t>лекеттик дипломдору боюнча ок</w:t>
      </w:r>
      <w:r w:rsidR="006B43DB" w:rsidRPr="00F81CDC">
        <w:rPr>
          <w:rFonts w:ascii="Calibri" w:eastAsia="Times New Roman" w:hAnsi="Calibri" w:cs="Times New Roman"/>
          <w:color w:val="auto"/>
          <w:lang w:val="ky-KG" w:eastAsia="en-US"/>
        </w:rPr>
        <w:t>шош чара көрүлөт, бирок бул дип</w:t>
      </w:r>
      <w:r w:rsidRPr="00F81CDC">
        <w:rPr>
          <w:rFonts w:ascii="Calibri" w:eastAsia="Times New Roman" w:hAnsi="Calibri" w:cs="Times New Roman"/>
          <w:color w:val="auto"/>
          <w:lang w:val="ky-KG" w:eastAsia="en-US"/>
        </w:rPr>
        <w:t>ломдордун арткы бетине түшүн</w:t>
      </w:r>
      <w:r w:rsidR="00FD254A" w:rsidRPr="00F81CDC">
        <w:rPr>
          <w:rFonts w:ascii="Calibri" w:eastAsia="Times New Roman" w:hAnsi="Calibri" w:cs="Times New Roman"/>
          <w:color w:val="auto"/>
          <w:lang w:val="ky-KG" w:eastAsia="en-US"/>
        </w:rPr>
        <w:t>дүрмө берүүгө болбогондуктан,</w:t>
      </w:r>
      <w:r w:rsidRPr="00F81CDC">
        <w:rPr>
          <w:rFonts w:ascii="Calibri" w:eastAsia="Times New Roman" w:hAnsi="Calibri" w:cs="Times New Roman"/>
          <w:color w:val="auto"/>
          <w:lang w:val="ky-KG" w:eastAsia="en-US"/>
        </w:rPr>
        <w:t xml:space="preserve"> жаңысы даярдалып өз колуна берилет. Почта жана жүк ташуу кызматтарынын акысы төлөнбөгөн учурда</w:t>
      </w:r>
      <w:r w:rsidR="006B43DB" w:rsidRPr="00F81CDC">
        <w:rPr>
          <w:rFonts w:ascii="Calibri" w:eastAsia="Times New Roman" w:hAnsi="Calibri" w:cs="Times New Roman"/>
          <w:color w:val="auto"/>
          <w:lang w:val="ky-KG" w:eastAsia="en-US"/>
        </w:rPr>
        <w:t xml:space="preserve"> </w:t>
      </w:r>
      <w:r w:rsidR="00F81CDC">
        <w:rPr>
          <w:rFonts w:ascii="Calibri" w:eastAsia="Times New Roman" w:hAnsi="Calibri" w:cs="Times New Roman"/>
          <w:color w:val="auto"/>
          <w:lang w:val="ky-KG" w:eastAsia="en-US"/>
        </w:rPr>
        <w:t>кабыл алынбайт.</w:t>
      </w:r>
    </w:p>
    <w:p w:rsidR="006B43DB" w:rsidRPr="00FC244E" w:rsidRDefault="006B43DB" w:rsidP="007E04E3">
      <w:pPr>
        <w:jc w:val="both"/>
        <w:rPr>
          <w:rFonts w:ascii="Calibri" w:eastAsia="Times New Roman" w:hAnsi="Calibri" w:cs="Times New Roman"/>
          <w:b/>
          <w:lang w:val="ky-KG" w:eastAsia="en-US"/>
        </w:rPr>
      </w:pPr>
    </w:p>
    <w:p w:rsidR="007E04E3" w:rsidRPr="00FC244E" w:rsidRDefault="007E04E3" w:rsidP="006B43DB">
      <w:pPr>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t>ТОГУЗУНЧУ БӨЛҮМ</w:t>
      </w:r>
    </w:p>
    <w:p w:rsidR="007E04E3" w:rsidRPr="00FC244E" w:rsidRDefault="00FD254A" w:rsidP="006B43DB">
      <w:pPr>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t>Башка ж</w:t>
      </w:r>
      <w:r w:rsidR="006B43DB" w:rsidRPr="00FC244E">
        <w:rPr>
          <w:rFonts w:ascii="Calibri" w:eastAsia="Times New Roman" w:hAnsi="Calibri" w:cs="Times New Roman"/>
          <w:b/>
          <w:lang w:val="ky-KG" w:eastAsia="en-US"/>
        </w:rPr>
        <w:t>оболор</w:t>
      </w:r>
    </w:p>
    <w:p w:rsidR="007E04E3" w:rsidRPr="00FC244E" w:rsidRDefault="007E04E3" w:rsidP="007E04E3">
      <w:pPr>
        <w:jc w:val="both"/>
        <w:rPr>
          <w:rFonts w:ascii="Calibri" w:eastAsia="Times New Roman" w:hAnsi="Calibri" w:cs="Times New Roman"/>
          <w:b/>
          <w:lang w:val="ky-KG" w:eastAsia="en-US"/>
        </w:rPr>
      </w:pP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 xml:space="preserve">14­берене. </w:t>
      </w:r>
      <w:r w:rsidRPr="00FC244E">
        <w:rPr>
          <w:rFonts w:ascii="Calibri" w:eastAsia="Times New Roman" w:hAnsi="Calibri" w:cs="Times New Roman"/>
          <w:lang w:val="ky-KG" w:eastAsia="en-US"/>
        </w:rPr>
        <w:t>Бүтүрүүчү тууралуу өздүк маалымат формасы, арыздын үлгүлөрү, дипломдун дубликатынын үлгүсү жана өзгөртүү киргизүүнүн тартиби бул жобонун тиркеме</w:t>
      </w:r>
      <w:r w:rsidR="006B43DB" w:rsidRPr="00FC244E">
        <w:rPr>
          <w:rFonts w:ascii="Calibri" w:eastAsia="Times New Roman" w:hAnsi="Calibri" w:cs="Times New Roman"/>
          <w:lang w:val="ky-KG" w:eastAsia="en-US"/>
        </w:rPr>
        <w:t>синде көрсөтүлгөн. (Тиркеме №1)</w:t>
      </w:r>
    </w:p>
    <w:p w:rsidR="006B43DB" w:rsidRPr="00FC244E" w:rsidRDefault="006B43DB" w:rsidP="007E04E3">
      <w:pPr>
        <w:jc w:val="both"/>
        <w:rPr>
          <w:rFonts w:ascii="Calibri" w:eastAsia="Times New Roman" w:hAnsi="Calibri" w:cs="Times New Roman"/>
          <w:b/>
          <w:lang w:val="ky-KG" w:eastAsia="en-US"/>
        </w:rPr>
      </w:pP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 xml:space="preserve">15­берене. </w:t>
      </w:r>
      <w:r w:rsidRPr="00FC244E">
        <w:rPr>
          <w:rFonts w:ascii="Calibri" w:eastAsia="Times New Roman" w:hAnsi="Calibri" w:cs="Times New Roman"/>
          <w:lang w:val="ky-KG" w:eastAsia="en-US"/>
        </w:rPr>
        <w:t xml:space="preserve">Бул жободо каралбаган маселелер Кыргыз-Түрк “Манас” университетинин </w:t>
      </w:r>
      <w:r w:rsidRPr="00FC244E">
        <w:rPr>
          <w:rFonts w:ascii="Calibri" w:eastAsia="Times New Roman" w:hAnsi="Calibri" w:cs="Times New Roman"/>
          <w:color w:val="00B050"/>
          <w:lang w:val="ky-KG" w:eastAsia="en-US"/>
        </w:rPr>
        <w:t>“</w:t>
      </w:r>
      <w:r w:rsidRPr="00FC244E">
        <w:rPr>
          <w:rFonts w:ascii="Calibri" w:eastAsia="Times New Roman" w:hAnsi="Calibri" w:cs="Times New Roman"/>
          <w:bCs/>
          <w:color w:val="00B050"/>
          <w:lang w:val="ky-KG"/>
        </w:rPr>
        <w:t xml:space="preserve">Бакалавр жана кесиптик орто билим берүү программалары боюнча окуу-тарбия иштерин жүргүзүү жана сынак өткөрүү боюнча </w:t>
      </w:r>
      <w:r w:rsidRPr="00FC244E">
        <w:rPr>
          <w:rFonts w:ascii="Calibri" w:eastAsia="Times New Roman" w:hAnsi="Calibri" w:cs="Times New Roman"/>
          <w:color w:val="00B050"/>
          <w:lang w:val="ky-KG" w:eastAsia="en-US"/>
        </w:rPr>
        <w:t xml:space="preserve">нускамасынын” </w:t>
      </w:r>
      <w:r w:rsidRPr="00FC244E">
        <w:rPr>
          <w:rFonts w:ascii="Calibri" w:eastAsia="Times New Roman" w:hAnsi="Calibri" w:cs="Times New Roman"/>
          <w:lang w:val="ky-KG" w:eastAsia="en-US"/>
        </w:rPr>
        <w:t>тийиштүү бер</w:t>
      </w:r>
      <w:r w:rsidR="006B43DB" w:rsidRPr="00FC244E">
        <w:rPr>
          <w:rFonts w:ascii="Calibri" w:eastAsia="Times New Roman" w:hAnsi="Calibri" w:cs="Times New Roman"/>
          <w:lang w:val="ky-KG" w:eastAsia="en-US"/>
        </w:rPr>
        <w:t>енелерине ылайык жөнгө салынат.</w:t>
      </w:r>
    </w:p>
    <w:p w:rsidR="006B43DB" w:rsidRPr="00FC244E" w:rsidRDefault="006B43DB" w:rsidP="007E04E3">
      <w:pPr>
        <w:jc w:val="both"/>
        <w:rPr>
          <w:rFonts w:ascii="Calibri" w:eastAsia="Times New Roman" w:hAnsi="Calibri" w:cs="Times New Roman"/>
          <w:b/>
          <w:lang w:val="ky-KG" w:eastAsia="en-US"/>
        </w:rPr>
      </w:pPr>
    </w:p>
    <w:p w:rsidR="007E04E3" w:rsidRPr="00FC244E" w:rsidRDefault="007E04E3" w:rsidP="007E04E3">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Күчүнө кириши</w:t>
      </w: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 xml:space="preserve">16­берене. </w:t>
      </w:r>
      <w:r w:rsidRPr="00FC244E">
        <w:rPr>
          <w:rFonts w:ascii="Calibri" w:eastAsia="Times New Roman" w:hAnsi="Calibri" w:cs="Times New Roman"/>
          <w:lang w:val="ky-KG" w:eastAsia="en-US"/>
        </w:rPr>
        <w:t>Бул жобо Кыргыз-Түрк “Манас” университетинин Окумуштуулар кеңеши тарабынан кабыл алын</w:t>
      </w:r>
      <w:r w:rsidR="00901E49" w:rsidRPr="00FC244E">
        <w:rPr>
          <w:rFonts w:ascii="Calibri" w:eastAsia="Times New Roman" w:hAnsi="Calibri" w:cs="Times New Roman"/>
          <w:lang w:val="ky-KG" w:eastAsia="en-US"/>
        </w:rPr>
        <w:t>ган күндөн тартып күчүнө кирет.</w:t>
      </w:r>
    </w:p>
    <w:p w:rsidR="006B43DB" w:rsidRPr="00FC244E" w:rsidRDefault="006B43DB" w:rsidP="007E04E3">
      <w:pPr>
        <w:jc w:val="both"/>
        <w:rPr>
          <w:rFonts w:ascii="Calibri" w:eastAsia="Times New Roman" w:hAnsi="Calibri" w:cs="Times New Roman"/>
          <w:b/>
          <w:lang w:val="ky-KG" w:eastAsia="en-US"/>
        </w:rPr>
      </w:pPr>
    </w:p>
    <w:p w:rsidR="007E04E3" w:rsidRPr="00FC244E" w:rsidRDefault="007E04E3" w:rsidP="007E04E3">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Ишке ашырылышы</w:t>
      </w:r>
    </w:p>
    <w:p w:rsidR="007E04E3" w:rsidRPr="00FC244E" w:rsidRDefault="007E04E3" w:rsidP="007E04E3">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 xml:space="preserve">17­берене. </w:t>
      </w:r>
      <w:r w:rsidRPr="00FC244E">
        <w:rPr>
          <w:rFonts w:ascii="Calibri" w:eastAsia="Times New Roman" w:hAnsi="Calibri" w:cs="Times New Roman"/>
          <w:lang w:val="ky-KG" w:eastAsia="en-US"/>
        </w:rPr>
        <w:t>Бул жобо Ректор жана Биринчи проректор тарабынан ишке ашырылат.</w:t>
      </w:r>
    </w:p>
    <w:p w:rsidR="0031737B" w:rsidRPr="00FC244E" w:rsidRDefault="0031737B" w:rsidP="007E04E3">
      <w:pPr>
        <w:jc w:val="both"/>
        <w:rPr>
          <w:rFonts w:ascii="Calibri" w:eastAsia="Times New Roman" w:hAnsi="Calibri" w:cs="Times New Roman"/>
          <w:i/>
          <w:sz w:val="20"/>
          <w:szCs w:val="20"/>
          <w:lang w:val="ky-KG" w:eastAsia="en-US"/>
        </w:rPr>
      </w:pPr>
    </w:p>
    <w:p w:rsidR="0031737B" w:rsidRPr="00FC244E" w:rsidRDefault="0031737B" w:rsidP="007E04E3">
      <w:pPr>
        <w:jc w:val="both"/>
        <w:rPr>
          <w:rFonts w:ascii="Calibri" w:eastAsia="Times New Roman" w:hAnsi="Calibri" w:cs="Times New Roman"/>
          <w:i/>
          <w:sz w:val="20"/>
          <w:szCs w:val="20"/>
          <w:lang w:val="ky-KG" w:eastAsia="en-US"/>
        </w:rPr>
      </w:pPr>
    </w:p>
    <w:p w:rsidR="0031737B" w:rsidRPr="00FC244E" w:rsidRDefault="0031737B" w:rsidP="007E04E3">
      <w:pPr>
        <w:jc w:val="both"/>
        <w:rPr>
          <w:rFonts w:ascii="Calibri" w:eastAsia="Times New Roman" w:hAnsi="Calibri" w:cs="Times New Roman"/>
          <w:i/>
          <w:sz w:val="20"/>
          <w:szCs w:val="20"/>
          <w:lang w:val="ky-KG" w:eastAsia="en-US"/>
        </w:rPr>
      </w:pPr>
    </w:p>
    <w:p w:rsidR="007E04E3" w:rsidRPr="00FC244E" w:rsidRDefault="007E04E3" w:rsidP="007E04E3">
      <w:pPr>
        <w:jc w:val="both"/>
        <w:rPr>
          <w:rFonts w:ascii="Calibri" w:eastAsia="Times New Roman" w:hAnsi="Calibri" w:cs="Times New Roman"/>
          <w:i/>
          <w:sz w:val="20"/>
          <w:szCs w:val="20"/>
          <w:lang w:val="ky-KG" w:eastAsia="en-US"/>
        </w:rPr>
      </w:pPr>
      <w:r w:rsidRPr="00FC244E">
        <w:rPr>
          <w:rFonts w:ascii="Calibri" w:eastAsia="Times New Roman" w:hAnsi="Calibri" w:cs="Times New Roman"/>
          <w:i/>
          <w:sz w:val="20"/>
          <w:szCs w:val="20"/>
          <w:lang w:val="ky-KG" w:eastAsia="en-US"/>
        </w:rPr>
        <w:t>Бул жобо Кыргыз-Түрк “Манас” университетинин Окумуштуулар кеңешинин 2005-жылдын 26</w:t>
      </w:r>
      <w:r w:rsidRPr="00FC244E">
        <w:rPr>
          <w:rFonts w:ascii="Calibri" w:eastAsia="Times New Roman" w:hAnsi="Calibri" w:cs="Times New Roman"/>
          <w:bCs/>
          <w:i/>
          <w:iCs/>
          <w:sz w:val="20"/>
          <w:szCs w:val="20"/>
          <w:lang w:val="ky-KG" w:eastAsia="en-US"/>
        </w:rPr>
        <w:t>-апрелиндеги</w:t>
      </w:r>
      <w:r w:rsidRPr="00FC244E">
        <w:rPr>
          <w:rFonts w:ascii="Calibri" w:eastAsia="Times New Roman" w:hAnsi="Calibri" w:cs="Times New Roman"/>
          <w:i/>
          <w:sz w:val="20"/>
          <w:szCs w:val="20"/>
          <w:lang w:val="ky-KG" w:eastAsia="en-US"/>
        </w:rPr>
        <w:t xml:space="preserve"> 2005-8.33-номерлүү чечими менен кабыл алынган.</w:t>
      </w:r>
    </w:p>
    <w:p w:rsidR="007878F0" w:rsidRPr="00FC244E" w:rsidRDefault="00112BB6" w:rsidP="006B43DB">
      <w:pPr>
        <w:jc w:val="right"/>
        <w:rPr>
          <w:rFonts w:ascii="Calibri" w:hAnsi="Calibri" w:cs="Times New Roman"/>
          <w:b/>
          <w:bCs/>
          <w:lang w:val="ky-KG"/>
        </w:rPr>
      </w:pPr>
      <w:r w:rsidRPr="00FC244E">
        <w:rPr>
          <w:rFonts w:ascii="Calibri" w:hAnsi="Calibri" w:cs="Times New Roman"/>
          <w:lang w:val="ky-KG"/>
        </w:rPr>
        <w:br w:type="page"/>
      </w:r>
      <w:r w:rsidR="006B43DB" w:rsidRPr="00FC244E">
        <w:rPr>
          <w:rFonts w:ascii="Calibri" w:eastAsia="Times New Roman" w:hAnsi="Calibri" w:cs="Times New Roman"/>
          <w:b/>
          <w:bCs/>
          <w:lang w:val="ky-KG" w:eastAsia="en-US"/>
        </w:rPr>
        <w:lastRenderedPageBreak/>
        <w:t>Тиркеме №1</w:t>
      </w:r>
    </w:p>
    <w:p w:rsidR="00112BB6" w:rsidRPr="00FC244E" w:rsidRDefault="008C3DA1" w:rsidP="007878F0">
      <w:pPr>
        <w:jc w:val="center"/>
        <w:rPr>
          <w:rFonts w:ascii="Calibri" w:hAnsi="Calibri" w:cs="Times New Roman"/>
          <w:color w:val="auto"/>
          <w:lang w:val="ky-KG"/>
        </w:rPr>
      </w:pPr>
      <w:r w:rsidRPr="00FC244E">
        <w:rPr>
          <w:rFonts w:ascii="Calibri" w:hAnsi="Calibri" w:cs="Times New Roman"/>
          <w:noProof/>
          <w:lang w:val="ru-RU"/>
        </w:rPr>
        <w:drawing>
          <wp:inline distT="0" distB="0" distL="0" distR="0">
            <wp:extent cx="5360394" cy="6032613"/>
            <wp:effectExtent l="6668" t="0" r="0" b="0"/>
            <wp:docPr id="1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5365936" cy="6038850"/>
                    </a:xfrm>
                    <a:prstGeom prst="rect">
                      <a:avLst/>
                    </a:prstGeom>
                    <a:noFill/>
                    <a:ln>
                      <a:noFill/>
                    </a:ln>
                  </pic:spPr>
                </pic:pic>
              </a:graphicData>
            </a:graphic>
          </wp:inline>
        </w:drawing>
      </w:r>
    </w:p>
    <w:p w:rsidR="007878F0" w:rsidRPr="00FC244E" w:rsidRDefault="007878F0" w:rsidP="00D11908">
      <w:pPr>
        <w:jc w:val="both"/>
        <w:rPr>
          <w:rFonts w:ascii="Calibri" w:hAnsi="Calibri" w:cs="Times New Roman"/>
          <w:color w:val="auto"/>
          <w:lang w:val="ky-KG"/>
        </w:rPr>
      </w:pPr>
    </w:p>
    <w:p w:rsidR="00112BB6" w:rsidRPr="00FC244E" w:rsidRDefault="00112BB6" w:rsidP="008C3FFB">
      <w:pPr>
        <w:jc w:val="right"/>
        <w:rPr>
          <w:rFonts w:ascii="Calibri" w:hAnsi="Calibri" w:cs="Times New Roman"/>
          <w:b/>
          <w:color w:val="auto"/>
          <w:lang w:val="ky-KG"/>
        </w:rPr>
      </w:pPr>
      <w:r w:rsidRPr="00FC244E">
        <w:rPr>
          <w:rFonts w:ascii="Calibri" w:hAnsi="Calibri" w:cs="Times New Roman"/>
          <w:color w:val="auto"/>
          <w:lang w:val="ky-KG"/>
        </w:rPr>
        <w:br w:type="page"/>
      </w:r>
      <w:r w:rsidR="008C3FFB" w:rsidRPr="00FC244E">
        <w:rPr>
          <w:rFonts w:ascii="Calibri" w:eastAsia="Times New Roman" w:hAnsi="Calibri" w:cs="Times New Roman"/>
          <w:b/>
          <w:bCs/>
          <w:lang w:val="ky-KG" w:eastAsia="en-US"/>
        </w:rPr>
        <w:lastRenderedPageBreak/>
        <w:t>Тиркеме №2</w:t>
      </w:r>
    </w:p>
    <w:p w:rsidR="007878F0" w:rsidRPr="00FC244E" w:rsidRDefault="007878F0" w:rsidP="00D11908">
      <w:pPr>
        <w:jc w:val="both"/>
        <w:rPr>
          <w:rFonts w:ascii="Calibri" w:hAnsi="Calibri" w:cs="Times New Roman"/>
          <w:color w:val="auto"/>
          <w:lang w:val="ky-KG"/>
        </w:rPr>
      </w:pPr>
    </w:p>
    <w:p w:rsidR="00112BB6" w:rsidRPr="00FC244E" w:rsidRDefault="008C3DA1" w:rsidP="00D11908">
      <w:pPr>
        <w:jc w:val="both"/>
        <w:rPr>
          <w:rFonts w:ascii="Calibri" w:hAnsi="Calibri" w:cs="Times New Roman"/>
          <w:color w:val="auto"/>
          <w:lang w:val="ky-KG"/>
        </w:rPr>
      </w:pPr>
      <w:r w:rsidRPr="00FC244E">
        <w:rPr>
          <w:rFonts w:ascii="Calibri" w:hAnsi="Calibri" w:cs="Times New Roman"/>
          <w:noProof/>
          <w:color w:val="auto"/>
          <w:lang w:val="ru-RU"/>
        </w:rPr>
        <w:drawing>
          <wp:inline distT="0" distB="0" distL="0" distR="0">
            <wp:extent cx="6115050" cy="4371975"/>
            <wp:effectExtent l="0" t="0" r="0" b="9525"/>
            <wp:docPr id="1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15050" cy="4371975"/>
                    </a:xfrm>
                    <a:prstGeom prst="rect">
                      <a:avLst/>
                    </a:prstGeom>
                    <a:noFill/>
                    <a:ln>
                      <a:noFill/>
                    </a:ln>
                  </pic:spPr>
                </pic:pic>
              </a:graphicData>
            </a:graphic>
          </wp:inline>
        </w:drawing>
      </w:r>
    </w:p>
    <w:p w:rsidR="00112BB6" w:rsidRPr="00FC244E" w:rsidRDefault="00112BB6" w:rsidP="00D11908">
      <w:pPr>
        <w:jc w:val="both"/>
        <w:rPr>
          <w:rFonts w:ascii="Calibri" w:hAnsi="Calibri" w:cs="Times New Roman"/>
          <w:color w:val="auto"/>
          <w:lang w:val="ky-KG"/>
        </w:rPr>
      </w:pPr>
    </w:p>
    <w:p w:rsidR="009011FA" w:rsidRPr="00FC244E" w:rsidRDefault="009011FA" w:rsidP="00D11908">
      <w:pPr>
        <w:jc w:val="both"/>
        <w:rPr>
          <w:rFonts w:ascii="Calibri" w:hAnsi="Calibri" w:cs="Times New Roman"/>
          <w:color w:val="auto"/>
          <w:lang w:val="ky-KG"/>
        </w:rPr>
      </w:pPr>
    </w:p>
    <w:p w:rsidR="008C3FFB" w:rsidRPr="00FC244E" w:rsidRDefault="008C3FFB" w:rsidP="008C3FFB">
      <w:pPr>
        <w:tabs>
          <w:tab w:val="left" w:pos="990"/>
        </w:tabs>
        <w:spacing w:after="240"/>
        <w:jc w:val="center"/>
        <w:rPr>
          <w:rFonts w:ascii="Calibri" w:hAnsi="Calibri" w:cs="Times New Roman"/>
          <w:b/>
          <w:lang w:val="ky-KG"/>
        </w:rPr>
      </w:pPr>
      <w:r w:rsidRPr="00FC244E">
        <w:rPr>
          <w:rFonts w:ascii="Calibri" w:hAnsi="Calibri" w:cs="Times New Roman"/>
          <w:b/>
          <w:lang w:val="ky-KG"/>
        </w:rPr>
        <w:t>ДУБЛИКАТ</w:t>
      </w:r>
    </w:p>
    <w:p w:rsidR="008C3FFB" w:rsidRPr="00FC244E" w:rsidRDefault="008C3FFB" w:rsidP="008C3FFB">
      <w:pPr>
        <w:spacing w:after="240"/>
        <w:jc w:val="both"/>
        <w:rPr>
          <w:rFonts w:ascii="Calibri" w:hAnsi="Calibri" w:cs="Times New Roman"/>
          <w:lang w:val="ky-KG"/>
        </w:rPr>
      </w:pPr>
      <w:r w:rsidRPr="00FC244E">
        <w:rPr>
          <w:rFonts w:ascii="Calibri" w:hAnsi="Calibri" w:cs="Times New Roman"/>
          <w:lang w:val="ky-KG"/>
        </w:rPr>
        <w:tab/>
        <w:t>Жогоруда көчүрмөсү көрсөтүлгөн дипломду жоготуп алган .................................................... Кыргыз-Түрк “Манас” университетинин Башкаруу кеңешинин ..... жылынын ...................... ......... номерлүү чечими менен</w:t>
      </w:r>
      <w:r w:rsidR="00A7660D">
        <w:rPr>
          <w:rFonts w:ascii="Calibri" w:hAnsi="Calibri" w:cs="Times New Roman"/>
          <w:lang w:val="ky-KG"/>
        </w:rPr>
        <w:t xml:space="preserve"> бакалавр даражасындагы диплом</w:t>
      </w:r>
      <w:r w:rsidR="00A7660D" w:rsidRPr="001219E1">
        <w:rPr>
          <w:rFonts w:ascii="Calibri" w:hAnsi="Calibri" w:cs="Times New Roman"/>
          <w:color w:val="171717" w:themeColor="background2" w:themeShade="1A"/>
          <w:lang w:val="ky-KG"/>
        </w:rPr>
        <w:t>д</w:t>
      </w:r>
      <w:r w:rsidRPr="00FC244E">
        <w:rPr>
          <w:rFonts w:ascii="Calibri" w:hAnsi="Calibri" w:cs="Times New Roman"/>
          <w:lang w:val="ky-KG"/>
        </w:rPr>
        <w:t>ун дубликаты берилди.</w:t>
      </w:r>
    </w:p>
    <w:p w:rsidR="008C3FFB" w:rsidRPr="00FC244E" w:rsidRDefault="008C3FFB" w:rsidP="008C3FFB">
      <w:pPr>
        <w:spacing w:after="240"/>
        <w:jc w:val="center"/>
        <w:rPr>
          <w:rFonts w:ascii="Calibri" w:hAnsi="Calibri" w:cs="Times New Roman"/>
          <w:b/>
          <w:lang w:val="ky-KG"/>
        </w:rPr>
      </w:pPr>
    </w:p>
    <w:p w:rsidR="008C3FFB" w:rsidRPr="00FC244E" w:rsidRDefault="008C3FFB" w:rsidP="008C3FFB">
      <w:pPr>
        <w:spacing w:after="240"/>
        <w:jc w:val="center"/>
        <w:rPr>
          <w:rFonts w:ascii="Calibri" w:hAnsi="Calibri" w:cs="Times New Roman"/>
          <w:b/>
          <w:lang w:val="ky-KG"/>
        </w:rPr>
      </w:pPr>
      <w:r w:rsidRPr="00FC244E">
        <w:rPr>
          <w:rFonts w:ascii="Calibri" w:hAnsi="Calibri" w:cs="Times New Roman"/>
          <w:b/>
          <w:lang w:val="ky-KG"/>
        </w:rPr>
        <w:t>DUPLICATE</w:t>
      </w:r>
    </w:p>
    <w:p w:rsidR="008C3FFB" w:rsidRPr="00FC244E" w:rsidRDefault="008C3FFB" w:rsidP="008C3FFB">
      <w:pPr>
        <w:spacing w:after="240"/>
        <w:jc w:val="both"/>
        <w:rPr>
          <w:rFonts w:ascii="Calibri" w:hAnsi="Calibri" w:cs="Times New Roman"/>
          <w:lang w:val="ky-KG"/>
        </w:rPr>
      </w:pPr>
      <w:r w:rsidRPr="00FC244E">
        <w:rPr>
          <w:rFonts w:ascii="Calibri" w:hAnsi="Calibri" w:cs="Times New Roman"/>
          <w:lang w:val="ky-KG"/>
        </w:rPr>
        <w:tab/>
        <w:t>The above duplicate of the original diploma has been given to ………………………………………………………………………………. by the ruling of the Board of Directors, dated …… / …… / ………… and registered number ………………. of Kyrgyzstan-Turkey Manas University.</w:t>
      </w:r>
    </w:p>
    <w:tbl>
      <w:tblPr>
        <w:tblStyle w:val="2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C3FFB" w:rsidRPr="00FC244E" w:rsidTr="008C3FFB">
        <w:tc>
          <w:tcPr>
            <w:tcW w:w="4785" w:type="dxa"/>
          </w:tcPr>
          <w:p w:rsidR="008C3FFB" w:rsidRPr="00FC244E" w:rsidRDefault="008C3FFB" w:rsidP="008C3FFB">
            <w:pPr>
              <w:spacing w:after="240"/>
              <w:ind w:firstLine="720"/>
              <w:jc w:val="center"/>
              <w:rPr>
                <w:rFonts w:ascii="Calibri" w:hAnsi="Calibri" w:cs="Times New Roman"/>
                <w:lang w:val="ky-KG"/>
              </w:rPr>
            </w:pPr>
          </w:p>
          <w:p w:rsidR="008C3FFB" w:rsidRPr="00FC244E" w:rsidRDefault="008C3FFB" w:rsidP="008C3FFB">
            <w:pPr>
              <w:spacing w:after="240"/>
              <w:ind w:firstLine="720"/>
              <w:jc w:val="center"/>
              <w:rPr>
                <w:rFonts w:ascii="Calibri" w:hAnsi="Calibri" w:cs="Times New Roman"/>
                <w:lang w:val="ky-KG"/>
              </w:rPr>
            </w:pPr>
            <w:r w:rsidRPr="00FC244E">
              <w:rPr>
                <w:rFonts w:ascii="Calibri" w:hAnsi="Calibri" w:cs="Times New Roman"/>
                <w:lang w:val="ky-KG"/>
              </w:rPr>
              <w:t>Колу</w:t>
            </w:r>
          </w:p>
          <w:p w:rsidR="008C3FFB" w:rsidRPr="00FC244E" w:rsidRDefault="008C3FFB" w:rsidP="008C3FFB">
            <w:pPr>
              <w:spacing w:after="240"/>
              <w:ind w:firstLine="720"/>
              <w:jc w:val="center"/>
              <w:rPr>
                <w:rFonts w:ascii="Calibri" w:hAnsi="Calibri" w:cs="Times New Roman"/>
                <w:lang w:val="ky-KG"/>
              </w:rPr>
            </w:pPr>
            <w:r w:rsidRPr="00FC244E">
              <w:rPr>
                <w:rFonts w:ascii="Calibri" w:hAnsi="Calibri" w:cs="Times New Roman"/>
                <w:lang w:val="ky-KG"/>
              </w:rPr>
              <w:t>Аты-жөнү</w:t>
            </w:r>
          </w:p>
          <w:p w:rsidR="008C3FFB" w:rsidRPr="00FC244E" w:rsidRDefault="008C3FFB" w:rsidP="008C3FFB">
            <w:pPr>
              <w:spacing w:after="240"/>
              <w:ind w:firstLine="720"/>
              <w:jc w:val="center"/>
              <w:rPr>
                <w:rFonts w:ascii="Calibri" w:hAnsi="Calibri" w:cs="Times New Roman"/>
                <w:b/>
                <w:lang w:val="ky-KG"/>
              </w:rPr>
            </w:pPr>
            <w:r w:rsidRPr="00FC244E">
              <w:rPr>
                <w:rFonts w:ascii="Calibri" w:hAnsi="Calibri" w:cs="Times New Roman"/>
                <w:b/>
                <w:lang w:val="ky-KG"/>
              </w:rPr>
              <w:t>РЕКТОР</w:t>
            </w:r>
          </w:p>
        </w:tc>
        <w:tc>
          <w:tcPr>
            <w:tcW w:w="4786" w:type="dxa"/>
          </w:tcPr>
          <w:p w:rsidR="008C3FFB" w:rsidRPr="00FC244E" w:rsidRDefault="008C3FFB" w:rsidP="008C3FFB">
            <w:pPr>
              <w:spacing w:after="240"/>
              <w:jc w:val="center"/>
              <w:rPr>
                <w:rFonts w:ascii="Calibri" w:hAnsi="Calibri" w:cs="Times New Roman"/>
                <w:lang w:val="ky-KG"/>
              </w:rPr>
            </w:pPr>
          </w:p>
          <w:p w:rsidR="008C3FFB" w:rsidRPr="00FC244E" w:rsidRDefault="008C3FFB" w:rsidP="008C3FFB">
            <w:pPr>
              <w:spacing w:after="240"/>
              <w:jc w:val="center"/>
              <w:rPr>
                <w:rFonts w:ascii="Calibri" w:hAnsi="Calibri" w:cs="Times New Roman"/>
                <w:lang w:val="ky-KG"/>
              </w:rPr>
            </w:pPr>
            <w:r w:rsidRPr="00FC244E">
              <w:rPr>
                <w:rFonts w:ascii="Calibri" w:hAnsi="Calibri" w:cs="Times New Roman"/>
                <w:lang w:val="ky-KG"/>
              </w:rPr>
              <w:t>Колу</w:t>
            </w:r>
          </w:p>
          <w:p w:rsidR="008C3FFB" w:rsidRPr="00FC244E" w:rsidRDefault="008C3FFB" w:rsidP="008C3FFB">
            <w:pPr>
              <w:spacing w:after="240"/>
              <w:jc w:val="center"/>
              <w:rPr>
                <w:rFonts w:ascii="Calibri" w:hAnsi="Calibri" w:cs="Times New Roman"/>
                <w:lang w:val="ky-KG"/>
              </w:rPr>
            </w:pPr>
            <w:r w:rsidRPr="00FC244E">
              <w:rPr>
                <w:rFonts w:ascii="Calibri" w:hAnsi="Calibri" w:cs="Times New Roman"/>
                <w:lang w:val="ky-KG"/>
              </w:rPr>
              <w:t>Аты-жөнү</w:t>
            </w:r>
          </w:p>
          <w:p w:rsidR="008C3FFB" w:rsidRPr="00FC244E" w:rsidRDefault="008C3FFB" w:rsidP="008C3FFB">
            <w:pPr>
              <w:spacing w:after="240"/>
              <w:jc w:val="center"/>
              <w:rPr>
                <w:rFonts w:ascii="Calibri" w:hAnsi="Calibri" w:cs="Times New Roman"/>
                <w:b/>
                <w:lang w:val="ky-KG"/>
              </w:rPr>
            </w:pPr>
            <w:r w:rsidRPr="00FC244E">
              <w:rPr>
                <w:rFonts w:ascii="Calibri" w:hAnsi="Calibri" w:cs="Times New Roman"/>
                <w:b/>
                <w:lang w:val="ky-KG"/>
              </w:rPr>
              <w:t>БИРИНЧИ ПРОРЕКТОР</w:t>
            </w:r>
          </w:p>
        </w:tc>
      </w:tr>
    </w:tbl>
    <w:p w:rsidR="008C3FFB" w:rsidRPr="00FC244E" w:rsidRDefault="008C3FFB" w:rsidP="008C3FFB">
      <w:pPr>
        <w:spacing w:after="240"/>
        <w:jc w:val="center"/>
        <w:rPr>
          <w:rFonts w:ascii="Calibri" w:hAnsi="Calibri" w:cs="Times New Roman"/>
          <w:b/>
          <w:lang w:val="ky-KG"/>
        </w:rPr>
      </w:pPr>
      <w:r w:rsidRPr="00FC244E">
        <w:rPr>
          <w:rFonts w:ascii="Calibri" w:hAnsi="Calibri" w:cs="Times New Roman"/>
          <w:b/>
          <w:lang w:val="ky-KG"/>
        </w:rPr>
        <w:lastRenderedPageBreak/>
        <w:t>АРЫЗДЫН ҮЛГҮСҮ ЖАНА ГЕЗИТТЕРДЕГИ КУЛАКТАНДЫРУУ</w:t>
      </w:r>
    </w:p>
    <w:p w:rsidR="008C3FFB" w:rsidRPr="00FC244E" w:rsidRDefault="008C3FFB" w:rsidP="008C3FFB">
      <w:pPr>
        <w:spacing w:after="240"/>
        <w:jc w:val="center"/>
        <w:rPr>
          <w:rFonts w:ascii="Calibri" w:hAnsi="Calibri" w:cs="Times New Roman"/>
          <w:b/>
          <w:lang w:val="ky-KG"/>
        </w:rPr>
      </w:pPr>
    </w:p>
    <w:p w:rsidR="008C3FFB" w:rsidRPr="00FC244E" w:rsidRDefault="008C3FFB" w:rsidP="008C3FFB">
      <w:pPr>
        <w:spacing w:after="240"/>
        <w:jc w:val="center"/>
        <w:rPr>
          <w:rFonts w:ascii="Calibri" w:hAnsi="Calibri" w:cs="Times New Roman"/>
          <w:b/>
          <w:lang w:val="ky-KG"/>
        </w:rPr>
      </w:pPr>
      <w:r w:rsidRPr="00FC244E">
        <w:rPr>
          <w:rFonts w:ascii="Calibri" w:hAnsi="Calibri" w:cs="Times New Roman"/>
          <w:b/>
          <w:lang w:val="ky-KG"/>
        </w:rPr>
        <w:t>ГЕЗИТТЕГИ КУЛАКТАНДЫРУУНУН ҮЛГҮСҮ</w:t>
      </w:r>
    </w:p>
    <w:p w:rsidR="008C3FFB" w:rsidRPr="00FC244E" w:rsidRDefault="008C3FFB" w:rsidP="008C3FFB">
      <w:pPr>
        <w:spacing w:after="240"/>
        <w:jc w:val="both"/>
        <w:rPr>
          <w:rFonts w:ascii="Calibri" w:hAnsi="Calibri" w:cs="Times New Roman"/>
          <w:lang w:val="ky-KG"/>
        </w:rPr>
      </w:pPr>
    </w:p>
    <w:p w:rsidR="008C3FFB" w:rsidRPr="00FC244E" w:rsidRDefault="008C3FFB" w:rsidP="008C3FFB">
      <w:pPr>
        <w:spacing w:after="240"/>
        <w:jc w:val="both"/>
        <w:rPr>
          <w:rFonts w:ascii="Calibri" w:hAnsi="Calibri" w:cs="Times New Roman"/>
          <w:lang w:val="ky-KG"/>
        </w:rPr>
      </w:pPr>
      <w:r w:rsidRPr="00FC244E">
        <w:rPr>
          <w:rFonts w:ascii="Calibri" w:hAnsi="Calibri" w:cs="Times New Roman"/>
          <w:lang w:val="ky-KG"/>
        </w:rPr>
        <w:t>Кыргыз-Түрк “Манас” университетинин .................... факультетинин/жогорку мектебинин .............................. бөлүмүндө ..... жылдын ................... алган ........ номерлүү дипломумду/ мугалимдик сертификатымды жоготуп алдым. Жараксыз болуп эсептелет.</w:t>
      </w:r>
    </w:p>
    <w:p w:rsidR="008C3FFB" w:rsidRPr="00FC244E" w:rsidRDefault="008C3FFB" w:rsidP="008C3FFB">
      <w:pPr>
        <w:spacing w:after="240"/>
        <w:jc w:val="both"/>
        <w:rPr>
          <w:rFonts w:ascii="Calibri" w:hAnsi="Calibri" w:cs="Times New Roman"/>
          <w:lang w:val="ky-KG"/>
        </w:rPr>
      </w:pPr>
    </w:p>
    <w:p w:rsidR="008C3FFB" w:rsidRPr="00FC244E" w:rsidRDefault="008C3FFB" w:rsidP="008C3FFB">
      <w:pPr>
        <w:spacing w:after="240"/>
        <w:ind w:left="5103"/>
        <w:jc w:val="both"/>
        <w:rPr>
          <w:rFonts w:ascii="Calibri" w:hAnsi="Calibri" w:cs="Times New Roman"/>
          <w:lang w:val="ky-KG"/>
        </w:rPr>
      </w:pPr>
      <w:r w:rsidRPr="00FC244E">
        <w:rPr>
          <w:rFonts w:ascii="Calibri" w:hAnsi="Calibri" w:cs="Times New Roman"/>
          <w:lang w:val="ky-KG"/>
        </w:rPr>
        <w:t>Аты-жөнү:</w:t>
      </w:r>
    </w:p>
    <w:p w:rsidR="008C3FFB" w:rsidRPr="00FC244E" w:rsidRDefault="008C3FFB" w:rsidP="008C3FFB">
      <w:pPr>
        <w:spacing w:after="240"/>
        <w:ind w:left="5103"/>
        <w:jc w:val="both"/>
        <w:rPr>
          <w:rFonts w:ascii="Calibri" w:hAnsi="Calibri" w:cs="Times New Roman"/>
          <w:lang w:val="ky-KG"/>
        </w:rPr>
      </w:pPr>
      <w:r w:rsidRPr="00FC244E">
        <w:rPr>
          <w:rFonts w:ascii="Calibri" w:hAnsi="Calibri" w:cs="Times New Roman"/>
          <w:lang w:val="ky-KG"/>
        </w:rPr>
        <w:t xml:space="preserve">Датасы: </w:t>
      </w:r>
    </w:p>
    <w:p w:rsidR="008C3FFB" w:rsidRPr="00FC244E" w:rsidRDefault="008C3FFB" w:rsidP="008C3FFB">
      <w:pPr>
        <w:spacing w:after="240"/>
        <w:jc w:val="both"/>
        <w:rPr>
          <w:rFonts w:ascii="Calibri" w:hAnsi="Calibri" w:cs="Times New Roman"/>
          <w:lang w:val="ky-KG"/>
        </w:rPr>
      </w:pPr>
    </w:p>
    <w:p w:rsidR="008C3FFB" w:rsidRPr="00FC244E" w:rsidRDefault="008C3FFB" w:rsidP="008C3FFB">
      <w:pPr>
        <w:spacing w:after="240"/>
        <w:jc w:val="center"/>
        <w:rPr>
          <w:rFonts w:ascii="Calibri" w:hAnsi="Calibri" w:cs="Times New Roman"/>
          <w:b/>
          <w:lang w:val="ky-KG"/>
        </w:rPr>
      </w:pPr>
      <w:r w:rsidRPr="00FC244E">
        <w:rPr>
          <w:rFonts w:ascii="Calibri" w:hAnsi="Calibri" w:cs="Times New Roman"/>
          <w:b/>
          <w:lang w:val="ky-KG"/>
        </w:rPr>
        <w:t>АРЫЗДЫН ҮЛГҮСҮ</w:t>
      </w:r>
    </w:p>
    <w:p w:rsidR="008C3FFB" w:rsidRPr="00FC244E" w:rsidRDefault="008C3FFB" w:rsidP="008C3FFB">
      <w:pPr>
        <w:spacing w:after="240"/>
        <w:jc w:val="right"/>
        <w:rPr>
          <w:rFonts w:ascii="Calibri" w:hAnsi="Calibri" w:cs="Times New Roman"/>
          <w:lang w:val="ky-KG"/>
        </w:rPr>
      </w:pPr>
      <w:r w:rsidRPr="00FC244E">
        <w:rPr>
          <w:rFonts w:ascii="Calibri" w:hAnsi="Calibri" w:cs="Times New Roman"/>
          <w:lang w:val="ky-KG"/>
        </w:rPr>
        <w:t>..../..../........</w:t>
      </w:r>
    </w:p>
    <w:p w:rsidR="008C3FFB" w:rsidRPr="00FC244E" w:rsidRDefault="008C3FFB" w:rsidP="008C3FFB">
      <w:pPr>
        <w:jc w:val="right"/>
        <w:rPr>
          <w:rFonts w:ascii="Calibri" w:hAnsi="Calibri" w:cs="Times New Roman"/>
          <w:lang w:val="ky-KG"/>
        </w:rPr>
      </w:pPr>
      <w:r w:rsidRPr="00FC244E">
        <w:rPr>
          <w:rFonts w:ascii="Calibri" w:hAnsi="Calibri" w:cs="Times New Roman"/>
          <w:lang w:val="ky-KG"/>
        </w:rPr>
        <w:t>Кыргыз-Түрк “ Манас” университетинин</w:t>
      </w:r>
    </w:p>
    <w:p w:rsidR="008C3FFB" w:rsidRPr="00FC244E" w:rsidRDefault="008C3FFB" w:rsidP="008C3FFB">
      <w:pPr>
        <w:jc w:val="right"/>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Студенттик иштер башкармалыгына</w:t>
      </w:r>
    </w:p>
    <w:p w:rsidR="008C3FFB" w:rsidRPr="00FC244E" w:rsidRDefault="008C3FFB" w:rsidP="008C3FFB">
      <w:pPr>
        <w:spacing w:after="240"/>
        <w:jc w:val="both"/>
        <w:rPr>
          <w:rFonts w:ascii="Calibri" w:eastAsia="Times New Roman" w:hAnsi="Calibri" w:cs="Times New Roman"/>
          <w:lang w:val="ky-KG" w:eastAsia="en-US"/>
        </w:rPr>
      </w:pPr>
    </w:p>
    <w:p w:rsidR="008C3FFB" w:rsidRPr="00FC244E" w:rsidRDefault="008C3FFB" w:rsidP="008C3FFB">
      <w:pPr>
        <w:spacing w:after="240"/>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t>АРЫЗ</w:t>
      </w:r>
    </w:p>
    <w:p w:rsidR="008C3FFB" w:rsidRPr="00FC244E" w:rsidRDefault="008C3FFB" w:rsidP="008C3FFB">
      <w:pPr>
        <w:spacing w:after="240"/>
        <w:jc w:val="both"/>
        <w:rPr>
          <w:rFonts w:ascii="Calibri" w:hAnsi="Calibri" w:cs="Times New Roman"/>
          <w:lang w:val="ky-KG"/>
        </w:rPr>
      </w:pPr>
    </w:p>
    <w:p w:rsidR="008C3FFB" w:rsidRPr="00FC244E" w:rsidRDefault="008C3FFB" w:rsidP="008C3FFB">
      <w:pPr>
        <w:spacing w:after="240"/>
        <w:jc w:val="both"/>
        <w:rPr>
          <w:rFonts w:ascii="Calibri" w:hAnsi="Calibri" w:cs="Times New Roman"/>
          <w:lang w:val="ky-KG"/>
        </w:rPr>
      </w:pPr>
      <w:r w:rsidRPr="00FC244E">
        <w:rPr>
          <w:rFonts w:ascii="Calibri" w:hAnsi="Calibri" w:cs="Times New Roman"/>
          <w:lang w:val="ky-KG"/>
        </w:rPr>
        <w:t xml:space="preserve">Университеттин .................... факультетинин/жогорку мектебинин ........... бөлүмүндө ..... жылдын ................................... алган Түркия Республикасынын/Кыргыз Республикасынын бакалавр/кесиптик орто билим берүү даражасындагы дипломумду/мугалимдик сертификатымды жоготуп алдым. </w:t>
      </w:r>
    </w:p>
    <w:p w:rsidR="008C3FFB" w:rsidRPr="00FC244E" w:rsidRDefault="008C3FFB" w:rsidP="008C3FFB">
      <w:pPr>
        <w:spacing w:after="240"/>
        <w:jc w:val="both"/>
        <w:rPr>
          <w:rFonts w:ascii="Calibri" w:hAnsi="Calibri" w:cs="Times New Roman"/>
          <w:lang w:val="ky-KG"/>
        </w:rPr>
      </w:pPr>
      <w:r w:rsidRPr="00FC244E">
        <w:rPr>
          <w:rFonts w:ascii="Calibri" w:hAnsi="Calibri" w:cs="Times New Roman"/>
          <w:lang w:val="ky-KG"/>
        </w:rPr>
        <w:t>Гезиттеги кулактандыруу жана керектүү башка документтер тиркемеде берилген.</w:t>
      </w:r>
    </w:p>
    <w:p w:rsidR="008C3FFB" w:rsidRPr="00FC244E" w:rsidRDefault="008C3FFB" w:rsidP="008C3FFB">
      <w:pPr>
        <w:spacing w:after="240"/>
        <w:jc w:val="both"/>
        <w:rPr>
          <w:rFonts w:ascii="Calibri" w:hAnsi="Calibri" w:cs="Times New Roman"/>
          <w:lang w:val="ky-KG"/>
        </w:rPr>
      </w:pPr>
      <w:r w:rsidRPr="00FC244E">
        <w:rPr>
          <w:rFonts w:ascii="Calibri" w:hAnsi="Calibri" w:cs="Times New Roman"/>
          <w:lang w:val="ky-KG"/>
        </w:rPr>
        <w:t>Дипломдун дубликатын/мугалимдик сертификаттын ордуна жарактуу документ берүүңүздү суранам.</w:t>
      </w:r>
    </w:p>
    <w:p w:rsidR="008C3FFB" w:rsidRPr="00FC244E" w:rsidRDefault="008C3FFB" w:rsidP="008C3FFB">
      <w:pPr>
        <w:spacing w:after="240"/>
        <w:jc w:val="both"/>
        <w:rPr>
          <w:rFonts w:ascii="Calibri" w:hAnsi="Calibri" w:cs="Times New Roman"/>
          <w:lang w:val="ky-KG"/>
        </w:rPr>
      </w:pPr>
    </w:p>
    <w:p w:rsidR="008C3FFB" w:rsidRPr="00FC244E" w:rsidRDefault="008C3FFB" w:rsidP="008C3FFB">
      <w:pPr>
        <w:spacing w:after="240"/>
        <w:ind w:left="5103"/>
        <w:jc w:val="both"/>
        <w:rPr>
          <w:rFonts w:ascii="Calibri" w:hAnsi="Calibri" w:cs="Times New Roman"/>
          <w:lang w:val="ky-KG"/>
        </w:rPr>
      </w:pPr>
      <w:r w:rsidRPr="00FC244E">
        <w:rPr>
          <w:rFonts w:ascii="Calibri" w:hAnsi="Calibri" w:cs="Times New Roman"/>
          <w:lang w:val="ky-KG"/>
        </w:rPr>
        <w:t>Аты-жөнү:</w:t>
      </w:r>
    </w:p>
    <w:p w:rsidR="008C3FFB" w:rsidRPr="00FC244E" w:rsidRDefault="008C3FFB" w:rsidP="008C3FFB">
      <w:pPr>
        <w:spacing w:after="240"/>
        <w:ind w:left="5103"/>
        <w:jc w:val="both"/>
        <w:rPr>
          <w:rFonts w:ascii="Calibri" w:hAnsi="Calibri" w:cs="Times New Roman"/>
          <w:lang w:val="ky-KG"/>
        </w:rPr>
      </w:pPr>
      <w:r w:rsidRPr="00FC244E">
        <w:rPr>
          <w:rFonts w:ascii="Calibri" w:hAnsi="Calibri" w:cs="Times New Roman"/>
          <w:lang w:val="ky-KG"/>
        </w:rPr>
        <w:t>Колу:</w:t>
      </w:r>
    </w:p>
    <w:p w:rsidR="008C3FFB" w:rsidRPr="00FC244E" w:rsidRDefault="008C3FFB" w:rsidP="008C3FFB">
      <w:pPr>
        <w:spacing w:after="240"/>
        <w:jc w:val="both"/>
        <w:rPr>
          <w:rFonts w:ascii="Calibri" w:hAnsi="Calibri" w:cs="Times New Roman"/>
          <w:lang w:val="ky-KG"/>
        </w:rPr>
      </w:pPr>
    </w:p>
    <w:p w:rsidR="008C3FFB" w:rsidRPr="00FC244E" w:rsidRDefault="008C3FFB" w:rsidP="008C3FFB">
      <w:pPr>
        <w:spacing w:after="240"/>
        <w:jc w:val="both"/>
        <w:rPr>
          <w:rFonts w:ascii="Calibri" w:hAnsi="Calibri" w:cs="Times New Roman"/>
          <w:lang w:val="ky-KG"/>
        </w:rPr>
      </w:pPr>
    </w:p>
    <w:p w:rsidR="008C3FFB" w:rsidRPr="00FC244E" w:rsidRDefault="008C3FFB" w:rsidP="008C3FFB">
      <w:pPr>
        <w:spacing w:after="240"/>
        <w:jc w:val="both"/>
        <w:rPr>
          <w:rFonts w:ascii="Calibri" w:hAnsi="Calibri" w:cs="Times New Roman"/>
          <w:lang w:val="ky-KG"/>
        </w:rPr>
      </w:pPr>
      <w:r w:rsidRPr="00FC244E">
        <w:rPr>
          <w:rFonts w:ascii="Calibri" w:hAnsi="Calibri" w:cs="Times New Roman"/>
          <w:lang w:val="ky-KG"/>
        </w:rPr>
        <w:br w:type="page"/>
      </w:r>
    </w:p>
    <w:p w:rsidR="008C3FFB" w:rsidRPr="00FC244E" w:rsidRDefault="008C3FFB" w:rsidP="008C3FFB">
      <w:pPr>
        <w:spacing w:after="240"/>
        <w:jc w:val="center"/>
        <w:rPr>
          <w:rFonts w:ascii="Calibri" w:hAnsi="Calibri" w:cs="Times New Roman"/>
          <w:b/>
          <w:lang w:val="ky-KG"/>
        </w:rPr>
      </w:pPr>
      <w:r w:rsidRPr="00FC244E">
        <w:rPr>
          <w:rFonts w:ascii="Calibri" w:hAnsi="Calibri" w:cs="Times New Roman"/>
          <w:b/>
          <w:lang w:val="ky-KG"/>
        </w:rPr>
        <w:lastRenderedPageBreak/>
        <w:t>ДИПЛОМГО ӨЗГӨРТҮҮ КИРГИЗҮҮ БОЮНЧА АРЫЗДЫН ҮЛГҮСҮ</w:t>
      </w:r>
    </w:p>
    <w:p w:rsidR="008C3FFB" w:rsidRPr="00FC244E" w:rsidRDefault="008C3FFB" w:rsidP="008C3FFB">
      <w:pPr>
        <w:spacing w:after="240"/>
        <w:jc w:val="right"/>
        <w:rPr>
          <w:rFonts w:ascii="Calibri" w:hAnsi="Calibri" w:cs="Times New Roman"/>
          <w:lang w:val="ky-KG"/>
        </w:rPr>
      </w:pPr>
      <w:r w:rsidRPr="00FC244E">
        <w:rPr>
          <w:rFonts w:ascii="Calibri" w:hAnsi="Calibri" w:cs="Times New Roman"/>
          <w:lang w:val="ky-KG"/>
        </w:rPr>
        <w:t>…… / …… / …………</w:t>
      </w:r>
    </w:p>
    <w:p w:rsidR="008C3FFB" w:rsidRPr="00FC244E" w:rsidRDefault="008C3FFB" w:rsidP="008C3FFB">
      <w:pPr>
        <w:spacing w:after="240"/>
        <w:jc w:val="both"/>
        <w:rPr>
          <w:rFonts w:ascii="Calibri" w:hAnsi="Calibri" w:cs="Times New Roman"/>
          <w:lang w:val="ky-KG"/>
        </w:rPr>
      </w:pPr>
    </w:p>
    <w:p w:rsidR="008C3FFB" w:rsidRPr="00FC244E" w:rsidRDefault="008C3FFB" w:rsidP="008C3FFB">
      <w:pPr>
        <w:jc w:val="right"/>
        <w:rPr>
          <w:rFonts w:ascii="Calibri" w:hAnsi="Calibri" w:cs="Times New Roman"/>
          <w:lang w:val="ky-KG"/>
        </w:rPr>
      </w:pPr>
      <w:r w:rsidRPr="00FC244E">
        <w:rPr>
          <w:rFonts w:ascii="Calibri" w:hAnsi="Calibri" w:cs="Times New Roman"/>
          <w:lang w:val="ky-KG"/>
        </w:rPr>
        <w:t>Кыргыз-Түрк “Манас” университетинин</w:t>
      </w:r>
    </w:p>
    <w:p w:rsidR="008C3FFB" w:rsidRPr="00FC244E" w:rsidRDefault="008C3FFB" w:rsidP="008C3FFB">
      <w:pPr>
        <w:jc w:val="right"/>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Студенттик иштер башкармалыгына</w:t>
      </w:r>
    </w:p>
    <w:p w:rsidR="008C3FFB" w:rsidRPr="00FC244E" w:rsidRDefault="008C3FFB" w:rsidP="008C3FFB">
      <w:pPr>
        <w:spacing w:after="240"/>
        <w:jc w:val="both"/>
        <w:rPr>
          <w:rFonts w:ascii="Calibri" w:hAnsi="Calibri" w:cs="Times New Roman"/>
          <w:b/>
          <w:lang w:val="ky-KG"/>
        </w:rPr>
      </w:pPr>
    </w:p>
    <w:p w:rsidR="008C3FFB" w:rsidRPr="00FC244E" w:rsidRDefault="008C3FFB" w:rsidP="008C3FFB">
      <w:pPr>
        <w:spacing w:after="240"/>
        <w:jc w:val="both"/>
        <w:rPr>
          <w:rFonts w:ascii="Calibri" w:hAnsi="Calibri" w:cs="Times New Roman"/>
          <w:lang w:val="ky-KG"/>
        </w:rPr>
      </w:pPr>
    </w:p>
    <w:p w:rsidR="008C3FFB" w:rsidRPr="00FC244E" w:rsidRDefault="008C3FFB" w:rsidP="008C3FFB">
      <w:pPr>
        <w:spacing w:after="240"/>
        <w:jc w:val="both"/>
        <w:rPr>
          <w:rFonts w:ascii="Calibri" w:hAnsi="Calibri" w:cs="Times New Roman"/>
          <w:lang w:val="ky-KG"/>
        </w:rPr>
      </w:pPr>
      <w:r w:rsidRPr="00FC244E">
        <w:rPr>
          <w:rFonts w:ascii="Calibri" w:hAnsi="Calibri" w:cs="Times New Roman"/>
          <w:lang w:val="ky-KG"/>
        </w:rPr>
        <w:t>Университеттин ..... факультети/жогорку мектебинин ........... бөлүмүн ..... жылдын .................................. бүтүрүп, Түркия Республикасынын/Кыргыз Республикасынын бакалавр/кесиптик орто билим берүү даражасындагы дипломумду алдым.</w:t>
      </w:r>
    </w:p>
    <w:p w:rsidR="008C3FFB" w:rsidRPr="00FC244E" w:rsidRDefault="008C3FFB" w:rsidP="008C3FFB">
      <w:pPr>
        <w:spacing w:after="240"/>
        <w:jc w:val="both"/>
        <w:rPr>
          <w:rFonts w:ascii="Calibri" w:hAnsi="Calibri" w:cs="Times New Roman"/>
          <w:lang w:val="ky-KG"/>
        </w:rPr>
      </w:pPr>
      <w:r w:rsidRPr="00FC244E">
        <w:rPr>
          <w:rFonts w:ascii="Calibri" w:hAnsi="Calibri" w:cs="Times New Roman"/>
          <w:lang w:val="ky-KG"/>
        </w:rPr>
        <w:t>Дипломумду алгандан кийин ............................................................ улам ....................... сотунун ....... жылдын ..........................  ......... номерлүү чечими менен атым/фамилиям/ата-энемдин аты ж.б. өзгөртүлгөн. Соттун чечими/расмий документтер тиркемеде берилген.</w:t>
      </w:r>
    </w:p>
    <w:p w:rsidR="008C3FFB" w:rsidRPr="00FC244E" w:rsidRDefault="008C3FFB" w:rsidP="008C3FFB">
      <w:pPr>
        <w:spacing w:after="240"/>
        <w:jc w:val="both"/>
        <w:rPr>
          <w:rFonts w:ascii="Calibri" w:hAnsi="Calibri" w:cs="Times New Roman"/>
          <w:lang w:val="ky-KG"/>
        </w:rPr>
      </w:pPr>
      <w:r w:rsidRPr="00FC244E">
        <w:rPr>
          <w:rFonts w:ascii="Calibri" w:hAnsi="Calibri" w:cs="Times New Roman"/>
          <w:lang w:val="ky-KG"/>
        </w:rPr>
        <w:t>Бул өзгөртүүлөрдү дипломума түшүндүрмө берүү менен киргизүүңүздү суранам.</w:t>
      </w:r>
    </w:p>
    <w:p w:rsidR="008C3FFB" w:rsidRPr="00FC244E" w:rsidRDefault="008C3FFB" w:rsidP="008C3FFB">
      <w:pPr>
        <w:spacing w:after="240"/>
        <w:jc w:val="both"/>
        <w:rPr>
          <w:rFonts w:ascii="Calibri" w:hAnsi="Calibri" w:cs="Times New Roman"/>
          <w:lang w:val="ky-KG"/>
        </w:rPr>
      </w:pPr>
    </w:p>
    <w:p w:rsidR="008C3FFB" w:rsidRPr="00FC244E" w:rsidRDefault="008C3FFB" w:rsidP="008C3FFB">
      <w:pPr>
        <w:spacing w:after="240"/>
        <w:ind w:left="5103"/>
        <w:jc w:val="both"/>
        <w:rPr>
          <w:rFonts w:ascii="Calibri" w:hAnsi="Calibri" w:cs="Times New Roman"/>
          <w:lang w:val="ky-KG"/>
        </w:rPr>
      </w:pPr>
      <w:r w:rsidRPr="00FC244E">
        <w:rPr>
          <w:rFonts w:ascii="Calibri" w:hAnsi="Calibri" w:cs="Times New Roman"/>
          <w:lang w:val="ky-KG"/>
        </w:rPr>
        <w:t>Аты-жөнү:</w:t>
      </w:r>
    </w:p>
    <w:p w:rsidR="008C3FFB" w:rsidRPr="00FC244E" w:rsidRDefault="008C3FFB" w:rsidP="008C3FFB">
      <w:pPr>
        <w:spacing w:after="240"/>
        <w:ind w:left="5103"/>
        <w:jc w:val="both"/>
        <w:rPr>
          <w:rFonts w:ascii="Calibri" w:hAnsi="Calibri" w:cs="Times New Roman"/>
          <w:lang w:val="ky-KG"/>
        </w:rPr>
      </w:pPr>
      <w:r w:rsidRPr="00FC244E">
        <w:rPr>
          <w:rFonts w:ascii="Calibri" w:hAnsi="Calibri" w:cs="Times New Roman"/>
          <w:lang w:val="ky-KG"/>
        </w:rPr>
        <w:t>Колу:</w:t>
      </w:r>
    </w:p>
    <w:p w:rsidR="008C3FFB" w:rsidRPr="00FC244E" w:rsidRDefault="008C3FFB" w:rsidP="008C3FFB">
      <w:pPr>
        <w:spacing w:after="240"/>
        <w:ind w:left="5103"/>
        <w:jc w:val="both"/>
        <w:rPr>
          <w:rFonts w:ascii="Calibri" w:hAnsi="Calibri" w:cs="Times New Roman"/>
          <w:lang w:val="ky-KG"/>
        </w:rPr>
      </w:pPr>
    </w:p>
    <w:p w:rsidR="008C3FFB" w:rsidRPr="00FC244E" w:rsidRDefault="008C3FFB" w:rsidP="008C3FFB">
      <w:pPr>
        <w:spacing w:after="240"/>
        <w:jc w:val="center"/>
        <w:rPr>
          <w:rFonts w:ascii="Calibri" w:hAnsi="Calibri" w:cs="Times New Roman"/>
          <w:b/>
          <w:lang w:val="ky-KG"/>
        </w:rPr>
      </w:pPr>
      <w:r w:rsidRPr="00FC244E">
        <w:rPr>
          <w:rFonts w:ascii="Calibri" w:hAnsi="Calibri" w:cs="Times New Roman"/>
          <w:b/>
          <w:lang w:val="ky-KG"/>
        </w:rPr>
        <w:t>ТҮШҮНДҮРМӨНҮН ҮЛГҮСҮ</w:t>
      </w:r>
    </w:p>
    <w:p w:rsidR="008C3FFB" w:rsidRPr="00FC244E" w:rsidRDefault="008C3FFB" w:rsidP="008C3FFB">
      <w:pPr>
        <w:spacing w:after="240"/>
        <w:jc w:val="both"/>
        <w:rPr>
          <w:rFonts w:ascii="Calibri" w:hAnsi="Calibri" w:cs="Times New Roman"/>
          <w:lang w:val="ky-KG"/>
        </w:rPr>
      </w:pPr>
      <w:r w:rsidRPr="00FC244E">
        <w:rPr>
          <w:rFonts w:ascii="Calibri" w:hAnsi="Calibri" w:cs="Times New Roman"/>
          <w:lang w:val="ky-KG"/>
        </w:rPr>
        <w:t>………………………………………………………................... сотунун …… жылдын …………........   ......... номерлүү чечими менен дипломдун ээсинин aты/фамилиясы/ата-энесинин аты ................................. болуп өзгөртүлгөн.</w:t>
      </w:r>
    </w:p>
    <w:p w:rsidR="008C3FFB" w:rsidRPr="00FC244E" w:rsidRDefault="008C3FFB" w:rsidP="008C3FFB">
      <w:pPr>
        <w:spacing w:after="240"/>
        <w:jc w:val="both"/>
        <w:rPr>
          <w:rFonts w:ascii="Calibri" w:hAnsi="Calibri" w:cs="Times New Roman"/>
          <w:lang w:val="ky-KG"/>
        </w:rPr>
      </w:pPr>
    </w:p>
    <w:p w:rsidR="008C3FFB" w:rsidRPr="00FC244E" w:rsidRDefault="008C3FFB" w:rsidP="008C3FFB">
      <w:pPr>
        <w:spacing w:after="240"/>
        <w:jc w:val="both"/>
        <w:rPr>
          <w:rFonts w:ascii="Calibri" w:hAnsi="Calibri" w:cs="Times New Roman"/>
          <w:lang w:val="ky-KG"/>
        </w:rPr>
      </w:pPr>
    </w:p>
    <w:p w:rsidR="008C3FFB" w:rsidRPr="00FC244E" w:rsidRDefault="008C3FFB" w:rsidP="008C3FFB">
      <w:pPr>
        <w:spacing w:after="240"/>
        <w:ind w:left="5103"/>
        <w:jc w:val="both"/>
        <w:rPr>
          <w:rFonts w:ascii="Calibri" w:hAnsi="Calibri" w:cs="Times New Roman"/>
          <w:lang w:val="ky-KG"/>
        </w:rPr>
      </w:pPr>
      <w:r w:rsidRPr="00FC244E">
        <w:rPr>
          <w:rFonts w:ascii="Calibri" w:hAnsi="Calibri" w:cs="Times New Roman"/>
          <w:lang w:val="ky-KG"/>
        </w:rPr>
        <w:t>Датасы:</w:t>
      </w:r>
    </w:p>
    <w:p w:rsidR="008C3FFB" w:rsidRPr="00FC244E" w:rsidRDefault="008C3FFB" w:rsidP="008C3FFB">
      <w:pPr>
        <w:spacing w:after="240"/>
        <w:ind w:left="5103"/>
        <w:jc w:val="both"/>
        <w:rPr>
          <w:rFonts w:ascii="Calibri" w:hAnsi="Calibri" w:cs="Times New Roman"/>
          <w:lang w:val="ky-KG"/>
        </w:rPr>
      </w:pPr>
      <w:r w:rsidRPr="00FC244E">
        <w:rPr>
          <w:rFonts w:ascii="Calibri" w:hAnsi="Calibri" w:cs="Times New Roman"/>
          <w:lang w:val="ky-KG"/>
        </w:rPr>
        <w:t xml:space="preserve">Бекитилди: </w:t>
      </w:r>
    </w:p>
    <w:p w:rsidR="008C3FFB" w:rsidRPr="00FC244E" w:rsidRDefault="008C3FFB" w:rsidP="008C3FFB">
      <w:pPr>
        <w:spacing w:after="240"/>
        <w:ind w:left="5103"/>
        <w:jc w:val="both"/>
        <w:rPr>
          <w:rFonts w:ascii="Calibri" w:hAnsi="Calibri" w:cs="Times New Roman"/>
          <w:lang w:val="ky-KG"/>
        </w:rPr>
      </w:pPr>
    </w:p>
    <w:p w:rsidR="008C3FFB" w:rsidRPr="00FC244E" w:rsidRDefault="008C3FFB" w:rsidP="008C3FFB">
      <w:pPr>
        <w:spacing w:after="240"/>
        <w:ind w:left="5103"/>
        <w:jc w:val="both"/>
        <w:rPr>
          <w:rFonts w:ascii="Calibri" w:hAnsi="Calibri" w:cs="Times New Roman"/>
          <w:lang w:val="ky-KG"/>
        </w:rPr>
      </w:pPr>
      <w:r w:rsidRPr="00FC244E">
        <w:rPr>
          <w:rFonts w:ascii="Calibri" w:hAnsi="Calibri" w:cs="Times New Roman"/>
          <w:lang w:val="ky-KG"/>
        </w:rPr>
        <w:t>Аты-жөнү:</w:t>
      </w:r>
    </w:p>
    <w:p w:rsidR="008C3FFB" w:rsidRPr="00FC244E" w:rsidRDefault="008C3FFB" w:rsidP="008C3FFB">
      <w:pPr>
        <w:spacing w:after="240"/>
        <w:jc w:val="both"/>
        <w:rPr>
          <w:rFonts w:ascii="Calibri" w:eastAsia="Times New Roman" w:hAnsi="Calibri" w:cs="Times New Roman"/>
          <w:lang w:val="ky-KG" w:eastAsia="en-US"/>
        </w:rPr>
      </w:pPr>
      <w:r w:rsidRPr="00FC244E">
        <w:rPr>
          <w:rFonts w:ascii="Calibri" w:eastAsia="Times New Roman" w:hAnsi="Calibri" w:cs="Times New Roman"/>
          <w:lang w:val="ky-KG" w:eastAsia="en-US"/>
        </w:rPr>
        <w:t xml:space="preserve">                                                               Студенттик иштер башкармалыгынын башчысы</w:t>
      </w:r>
    </w:p>
    <w:p w:rsidR="007877AB" w:rsidRPr="00FC244E" w:rsidRDefault="007877AB" w:rsidP="00D11908">
      <w:pPr>
        <w:jc w:val="both"/>
        <w:rPr>
          <w:rFonts w:ascii="Calibri" w:hAnsi="Calibri" w:cs="Times New Roman"/>
          <w:lang w:val="ky-KG"/>
        </w:rPr>
      </w:pPr>
    </w:p>
    <w:p w:rsidR="00DE3B1A" w:rsidRPr="00FC244E" w:rsidRDefault="00DE3B1A" w:rsidP="00D11908">
      <w:pPr>
        <w:jc w:val="both"/>
        <w:rPr>
          <w:rFonts w:ascii="Calibri" w:hAnsi="Calibri" w:cs="Times New Roman"/>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78"/>
          <w:footnotePr>
            <w:numRestart w:val="eachSect"/>
          </w:footnotePr>
          <w:pgSz w:w="11907" w:h="16840" w:code="9"/>
          <w:pgMar w:top="1134" w:right="1134" w:bottom="1134" w:left="1134" w:header="454" w:footer="454" w:gutter="0"/>
          <w:pgNumType w:start="1"/>
          <w:cols w:space="708"/>
          <w:docGrid w:linePitch="360"/>
        </w:sectPr>
      </w:pPr>
    </w:p>
    <w:p w:rsidR="00611357" w:rsidRPr="00611357" w:rsidRDefault="00611357" w:rsidP="00611357">
      <w:pPr>
        <w:jc w:val="center"/>
        <w:rPr>
          <w:rFonts w:ascii="Calibri" w:hAnsi="Calibri" w:cs="Calibri"/>
          <w:b/>
          <w:lang w:val="ky-KG"/>
        </w:rPr>
      </w:pPr>
      <w:r w:rsidRPr="00611357">
        <w:rPr>
          <w:rFonts w:ascii="Calibri" w:hAnsi="Calibri" w:cs="Calibri"/>
          <w:b/>
          <w:lang w:val="ky-KG"/>
        </w:rPr>
        <w:lastRenderedPageBreak/>
        <w:t>КЫРГЫЗ-ТҮРК “МАНАС” УНИВЕРСИТЕТИНИН</w:t>
      </w:r>
    </w:p>
    <w:p w:rsidR="00611357" w:rsidRPr="00611357" w:rsidRDefault="00611357" w:rsidP="00611357">
      <w:pPr>
        <w:pStyle w:val="1"/>
      </w:pPr>
      <w:bookmarkStart w:id="103" w:name="_Toc25339841"/>
      <w:r w:rsidRPr="00611357">
        <w:t>МҮМКҮНЧҮЛҮГҮ ЧЕКТЕЛГЕН СТУДЕНТТЕРДИ КОЛДОО БЮРОСУ ЖӨНҮНДӨ ЖОБОСУ</w:t>
      </w:r>
      <w:bookmarkEnd w:id="103"/>
    </w:p>
    <w:p w:rsidR="00611357" w:rsidRPr="00611357" w:rsidRDefault="00611357" w:rsidP="00611357">
      <w:pPr>
        <w:jc w:val="both"/>
        <w:rPr>
          <w:rFonts w:ascii="Calibri" w:hAnsi="Calibri" w:cs="Calibri"/>
          <w:b/>
          <w:bCs/>
          <w:u w:val="single"/>
          <w:lang w:val="ky-KG"/>
        </w:rPr>
      </w:pPr>
    </w:p>
    <w:p w:rsidR="00611357" w:rsidRPr="00611357" w:rsidRDefault="00611357" w:rsidP="00611357">
      <w:pPr>
        <w:jc w:val="both"/>
        <w:rPr>
          <w:rFonts w:ascii="Calibri" w:hAnsi="Calibri" w:cs="Calibri"/>
          <w:b/>
          <w:bCs/>
          <w:u w:val="single"/>
          <w:lang w:val="ky-KG"/>
        </w:rPr>
      </w:pPr>
    </w:p>
    <w:p w:rsidR="00611357" w:rsidRPr="00611357" w:rsidRDefault="00611357" w:rsidP="00611357">
      <w:pPr>
        <w:jc w:val="center"/>
        <w:rPr>
          <w:rFonts w:ascii="Calibri" w:hAnsi="Calibri" w:cs="Calibri"/>
          <w:b/>
          <w:bCs/>
          <w:lang w:val="ky-KG"/>
        </w:rPr>
      </w:pPr>
      <w:r w:rsidRPr="00611357">
        <w:rPr>
          <w:rFonts w:ascii="Calibri" w:hAnsi="Calibri" w:cs="Calibri"/>
          <w:b/>
          <w:bCs/>
          <w:lang w:val="ky-KG"/>
        </w:rPr>
        <w:t>БИРИНЧИ БӨЛҮМ</w:t>
      </w:r>
    </w:p>
    <w:p w:rsidR="00611357" w:rsidRPr="00611357" w:rsidRDefault="00611357" w:rsidP="00611357">
      <w:pPr>
        <w:jc w:val="center"/>
        <w:rPr>
          <w:rFonts w:ascii="Calibri" w:hAnsi="Calibri" w:cs="Calibri"/>
          <w:b/>
          <w:bCs/>
          <w:lang w:val="ky-KG"/>
        </w:rPr>
      </w:pPr>
      <w:r w:rsidRPr="00611357">
        <w:rPr>
          <w:rFonts w:ascii="Calibri" w:hAnsi="Calibri" w:cs="Calibri"/>
          <w:b/>
          <w:bCs/>
          <w:lang w:val="ky-KG"/>
        </w:rPr>
        <w:t>Жалпы жоболор</w:t>
      </w:r>
    </w:p>
    <w:p w:rsidR="00611357" w:rsidRPr="00611357" w:rsidRDefault="00611357" w:rsidP="00611357">
      <w:pPr>
        <w:tabs>
          <w:tab w:val="left" w:pos="2700"/>
          <w:tab w:val="left" w:pos="7425"/>
        </w:tabs>
        <w:jc w:val="both"/>
        <w:rPr>
          <w:rFonts w:ascii="Calibri" w:hAnsi="Calibri" w:cs="Calibri"/>
          <w:b/>
          <w:lang w:val="ky-KG"/>
        </w:rPr>
      </w:pPr>
      <w:r w:rsidRPr="00611357">
        <w:rPr>
          <w:rFonts w:ascii="Calibri" w:hAnsi="Calibri" w:cs="Calibri"/>
          <w:b/>
          <w:lang w:val="ky-KG"/>
        </w:rPr>
        <w:t xml:space="preserve">Максаты </w:t>
      </w:r>
    </w:p>
    <w:p w:rsidR="00611357" w:rsidRPr="00611357" w:rsidRDefault="00611357" w:rsidP="00611357">
      <w:pPr>
        <w:jc w:val="both"/>
        <w:rPr>
          <w:rFonts w:ascii="Calibri" w:hAnsi="Calibri" w:cs="Calibri"/>
          <w:b/>
          <w:lang w:val="ky-KG"/>
        </w:rPr>
      </w:pPr>
      <w:r w:rsidRPr="00611357">
        <w:rPr>
          <w:rFonts w:ascii="Calibri" w:hAnsi="Calibri" w:cs="Calibri"/>
          <w:b/>
          <w:lang w:val="ky-KG"/>
        </w:rPr>
        <w:t xml:space="preserve">1-берене. </w:t>
      </w:r>
      <w:r w:rsidRPr="00611357">
        <w:rPr>
          <w:rFonts w:ascii="Calibri" w:hAnsi="Calibri" w:cs="Calibri"/>
          <w:lang w:val="ky-KG"/>
        </w:rPr>
        <w:t>Бул жобонун максаты – Кыргыз-Түрк “Манас” университетинин мүмкүнчүлүгү чектелген студенттерге колдоо көрсөтүү, алардын окуу процессине толук катышуусун камсыз кылуу жана коомдук турмушу үчүн керектүү чараларды көрүү максатында ректораттын алдында түзүлгөн КТМУнун мүмкүнчүлүгү чектелген студенттерди колдоо бюросунун иштөө принциптерин аныктоо.</w:t>
      </w:r>
    </w:p>
    <w:p w:rsidR="00611357" w:rsidRPr="00611357" w:rsidRDefault="00611357" w:rsidP="00611357">
      <w:pPr>
        <w:jc w:val="both"/>
        <w:rPr>
          <w:rFonts w:ascii="Calibri" w:hAnsi="Calibri" w:cs="Calibri"/>
          <w:b/>
        </w:rPr>
      </w:pPr>
    </w:p>
    <w:p w:rsidR="00611357" w:rsidRPr="00611357" w:rsidRDefault="00611357" w:rsidP="00611357">
      <w:pPr>
        <w:jc w:val="both"/>
        <w:rPr>
          <w:rFonts w:ascii="Calibri" w:hAnsi="Calibri" w:cs="Calibri"/>
          <w:b/>
          <w:lang w:val="ky-KG"/>
        </w:rPr>
      </w:pPr>
      <w:r w:rsidRPr="00611357">
        <w:rPr>
          <w:rFonts w:ascii="Calibri" w:hAnsi="Calibri" w:cs="Calibri"/>
          <w:b/>
          <w:lang w:val="ky-KG"/>
        </w:rPr>
        <w:t>Мазмуну</w:t>
      </w:r>
    </w:p>
    <w:p w:rsidR="00611357" w:rsidRPr="00611357" w:rsidRDefault="00611357" w:rsidP="00611357">
      <w:pPr>
        <w:jc w:val="both"/>
        <w:rPr>
          <w:rFonts w:ascii="Calibri" w:hAnsi="Calibri" w:cs="Calibri"/>
          <w:lang w:val="ky-KG"/>
        </w:rPr>
      </w:pPr>
      <w:r w:rsidRPr="00611357">
        <w:rPr>
          <w:rFonts w:ascii="Calibri" w:hAnsi="Calibri" w:cs="Calibri"/>
          <w:b/>
          <w:lang w:val="ky-KG"/>
        </w:rPr>
        <w:t xml:space="preserve">2-берене. </w:t>
      </w:r>
      <w:r w:rsidRPr="00611357">
        <w:rPr>
          <w:rFonts w:ascii="Calibri" w:hAnsi="Calibri" w:cs="Calibri"/>
          <w:lang w:val="ky-KG"/>
        </w:rPr>
        <w:t>Бул жобо Кыргыз-Түрк “Манас” университетинде окуган жана кандайдыр бир майыптыгынан улам өзгөчө муктаждыктары бар студенттерге колдоо көрсөтүү боюнча бюронун укуктарын жана милдеттерин камтыйт.</w:t>
      </w:r>
    </w:p>
    <w:p w:rsidR="00611357" w:rsidRPr="00611357" w:rsidRDefault="00611357" w:rsidP="00611357">
      <w:pPr>
        <w:jc w:val="both"/>
        <w:rPr>
          <w:rFonts w:ascii="Calibri" w:hAnsi="Calibri" w:cs="Calibri"/>
          <w:b/>
        </w:rPr>
      </w:pPr>
    </w:p>
    <w:p w:rsidR="00611357" w:rsidRPr="00611357" w:rsidRDefault="00611357" w:rsidP="00611357">
      <w:pPr>
        <w:jc w:val="both"/>
        <w:rPr>
          <w:rFonts w:ascii="Calibri" w:hAnsi="Calibri" w:cs="Calibri"/>
          <w:b/>
          <w:lang w:val="ky-KG"/>
        </w:rPr>
      </w:pPr>
      <w:r w:rsidRPr="00611357">
        <w:rPr>
          <w:rFonts w:ascii="Calibri" w:hAnsi="Calibri" w:cs="Calibri"/>
          <w:b/>
          <w:lang w:val="ky-KG"/>
        </w:rPr>
        <w:t>Укуктук негиздеме</w:t>
      </w:r>
    </w:p>
    <w:p w:rsidR="00611357" w:rsidRPr="00611357" w:rsidRDefault="00611357" w:rsidP="00611357">
      <w:pPr>
        <w:jc w:val="both"/>
        <w:rPr>
          <w:rFonts w:ascii="Calibri" w:hAnsi="Calibri" w:cs="Calibri"/>
          <w:lang w:val="ky-KG"/>
        </w:rPr>
      </w:pPr>
      <w:r w:rsidRPr="00611357">
        <w:rPr>
          <w:rFonts w:ascii="Calibri" w:hAnsi="Calibri" w:cs="Calibri"/>
          <w:b/>
          <w:lang w:val="ky-KG"/>
        </w:rPr>
        <w:t xml:space="preserve">3-берене. </w:t>
      </w:r>
      <w:r w:rsidRPr="00611357">
        <w:rPr>
          <w:rFonts w:ascii="Calibri" w:hAnsi="Calibri" w:cs="Calibri"/>
          <w:lang w:val="ky-KG"/>
        </w:rPr>
        <w:t>Бул жобо Кыргыз-Түрк «Манас» университетинин Уставынын тийиштүү беренелерине негизделип даярдалган.</w:t>
      </w:r>
    </w:p>
    <w:p w:rsidR="00611357" w:rsidRPr="00611357" w:rsidRDefault="00611357" w:rsidP="00611357">
      <w:pPr>
        <w:jc w:val="both"/>
        <w:rPr>
          <w:rFonts w:ascii="Calibri" w:hAnsi="Calibri" w:cs="Calibri"/>
          <w:b/>
        </w:rPr>
      </w:pPr>
    </w:p>
    <w:p w:rsidR="00611357" w:rsidRPr="00611357" w:rsidRDefault="00611357" w:rsidP="00611357">
      <w:pPr>
        <w:jc w:val="both"/>
        <w:rPr>
          <w:rFonts w:ascii="Calibri" w:hAnsi="Calibri" w:cs="Calibri"/>
          <w:b/>
          <w:lang w:val="ky-KG"/>
        </w:rPr>
      </w:pPr>
      <w:r w:rsidRPr="00611357">
        <w:rPr>
          <w:rFonts w:ascii="Calibri" w:hAnsi="Calibri" w:cs="Calibri"/>
          <w:b/>
          <w:lang w:val="ky-KG"/>
        </w:rPr>
        <w:t>Аныктамалар жана кыскартуулар</w:t>
      </w:r>
    </w:p>
    <w:p w:rsidR="00611357" w:rsidRDefault="00611357" w:rsidP="00611357">
      <w:pPr>
        <w:jc w:val="both"/>
        <w:rPr>
          <w:rFonts w:ascii="Calibri" w:hAnsi="Calibri" w:cs="Calibri"/>
          <w:lang w:val="ky-KG"/>
        </w:rPr>
      </w:pPr>
      <w:r w:rsidRPr="00611357">
        <w:rPr>
          <w:rFonts w:ascii="Calibri" w:hAnsi="Calibri" w:cs="Calibri"/>
          <w:b/>
          <w:lang w:val="ky-KG"/>
        </w:rPr>
        <w:t>3-берене.</w:t>
      </w:r>
      <w:r w:rsidRPr="00611357">
        <w:rPr>
          <w:rFonts w:ascii="Calibri" w:hAnsi="Calibri" w:cs="Calibri"/>
          <w:lang w:val="ky-KG"/>
        </w:rPr>
        <w:t xml:space="preserve"> Бул жободо тө</w:t>
      </w:r>
      <w:r>
        <w:rPr>
          <w:rFonts w:ascii="Calibri" w:hAnsi="Calibri" w:cs="Calibri"/>
          <w:lang w:val="ky-KG"/>
        </w:rPr>
        <w:t>мөнкүдөй түшүнүктөр колдонулат:</w:t>
      </w:r>
    </w:p>
    <w:p w:rsidR="00127D1B" w:rsidRPr="00611357" w:rsidRDefault="00127D1B" w:rsidP="00611357">
      <w:pPr>
        <w:jc w:val="both"/>
        <w:rPr>
          <w:rFonts w:ascii="Calibri" w:hAnsi="Calibri" w:cs="Calibri"/>
          <w:lang w:val="ky-KG"/>
        </w:rPr>
      </w:pPr>
    </w:p>
    <w:tbl>
      <w:tblPr>
        <w:tblStyle w:val="af6"/>
        <w:tblW w:w="9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2782"/>
        <w:gridCol w:w="6419"/>
      </w:tblGrid>
      <w:tr w:rsidR="00611357" w:rsidRPr="00611357" w:rsidTr="00127D1B">
        <w:trPr>
          <w:jc w:val="center"/>
        </w:trPr>
        <w:tc>
          <w:tcPr>
            <w:tcW w:w="550" w:type="dxa"/>
          </w:tcPr>
          <w:p w:rsidR="00611357" w:rsidRPr="00127D1B" w:rsidRDefault="00611357" w:rsidP="00127D1B">
            <w:pPr>
              <w:pStyle w:val="NoSpacing1"/>
              <w:rPr>
                <w:sz w:val="24"/>
                <w:szCs w:val="24"/>
                <w:lang w:val="en-US"/>
              </w:rPr>
            </w:pPr>
            <w:r w:rsidRPr="00127D1B">
              <w:rPr>
                <w:sz w:val="24"/>
                <w:szCs w:val="24"/>
                <w:lang w:val="en-US"/>
              </w:rPr>
              <w:t>a)</w:t>
            </w:r>
          </w:p>
        </w:tc>
        <w:tc>
          <w:tcPr>
            <w:tcW w:w="2782" w:type="dxa"/>
          </w:tcPr>
          <w:p w:rsidR="00611357" w:rsidRPr="00127D1B" w:rsidRDefault="00611357" w:rsidP="00127D1B">
            <w:pPr>
              <w:pStyle w:val="NoSpacing1"/>
              <w:rPr>
                <w:b/>
                <w:sz w:val="24"/>
                <w:szCs w:val="24"/>
                <w:lang w:val="ky-KG"/>
              </w:rPr>
            </w:pPr>
            <w:r w:rsidRPr="00127D1B">
              <w:rPr>
                <w:b/>
                <w:sz w:val="24"/>
                <w:szCs w:val="24"/>
                <w:lang w:val="ky-KG"/>
              </w:rPr>
              <w:t>Университет:</w:t>
            </w:r>
          </w:p>
        </w:tc>
        <w:tc>
          <w:tcPr>
            <w:tcW w:w="6419" w:type="dxa"/>
          </w:tcPr>
          <w:p w:rsidR="00611357" w:rsidRPr="00127D1B" w:rsidRDefault="00611357" w:rsidP="00127D1B">
            <w:pPr>
              <w:pStyle w:val="NoSpacing1"/>
              <w:rPr>
                <w:sz w:val="24"/>
                <w:szCs w:val="24"/>
                <w:lang w:val="ky-KG"/>
              </w:rPr>
            </w:pPr>
            <w:r w:rsidRPr="00127D1B">
              <w:rPr>
                <w:sz w:val="24"/>
                <w:szCs w:val="24"/>
                <w:lang w:val="ky-KG"/>
              </w:rPr>
              <w:t>Кыргыз-Түрк “Манас” университети;</w:t>
            </w:r>
          </w:p>
        </w:tc>
      </w:tr>
      <w:tr w:rsidR="00611357" w:rsidRPr="00611357" w:rsidTr="00127D1B">
        <w:trPr>
          <w:jc w:val="center"/>
        </w:trPr>
        <w:tc>
          <w:tcPr>
            <w:tcW w:w="550" w:type="dxa"/>
          </w:tcPr>
          <w:p w:rsidR="00611357" w:rsidRPr="00127D1B" w:rsidRDefault="00611357" w:rsidP="00127D1B">
            <w:pPr>
              <w:pStyle w:val="NoSpacing1"/>
              <w:rPr>
                <w:sz w:val="24"/>
                <w:szCs w:val="24"/>
                <w:lang w:val="en-US"/>
              </w:rPr>
            </w:pPr>
            <w:r w:rsidRPr="00127D1B">
              <w:rPr>
                <w:sz w:val="24"/>
                <w:szCs w:val="24"/>
                <w:lang w:val="en-US"/>
              </w:rPr>
              <w:t>b)</w:t>
            </w:r>
          </w:p>
        </w:tc>
        <w:tc>
          <w:tcPr>
            <w:tcW w:w="2782" w:type="dxa"/>
          </w:tcPr>
          <w:p w:rsidR="00611357" w:rsidRPr="00127D1B" w:rsidRDefault="00611357" w:rsidP="00127D1B">
            <w:pPr>
              <w:pStyle w:val="NoSpacing1"/>
              <w:rPr>
                <w:b/>
                <w:sz w:val="24"/>
                <w:szCs w:val="24"/>
                <w:lang w:val="ky-KG"/>
              </w:rPr>
            </w:pPr>
            <w:r w:rsidRPr="00127D1B">
              <w:rPr>
                <w:b/>
                <w:sz w:val="24"/>
                <w:szCs w:val="24"/>
                <w:lang w:val="ky-KG"/>
              </w:rPr>
              <w:t>Ректор:</w:t>
            </w:r>
          </w:p>
        </w:tc>
        <w:tc>
          <w:tcPr>
            <w:tcW w:w="6419" w:type="dxa"/>
          </w:tcPr>
          <w:p w:rsidR="00611357" w:rsidRPr="00127D1B" w:rsidRDefault="00611357" w:rsidP="00127D1B">
            <w:pPr>
              <w:pStyle w:val="NoSpacing1"/>
              <w:rPr>
                <w:sz w:val="24"/>
                <w:szCs w:val="24"/>
                <w:lang w:val="ky-KG"/>
              </w:rPr>
            </w:pPr>
            <w:r w:rsidRPr="00127D1B">
              <w:rPr>
                <w:sz w:val="24"/>
                <w:szCs w:val="24"/>
                <w:lang w:val="ky-KG"/>
              </w:rPr>
              <w:t>Кыргыз-Түрк “Манас” университетинин Ректору;</w:t>
            </w:r>
          </w:p>
        </w:tc>
      </w:tr>
      <w:tr w:rsidR="00611357" w:rsidRPr="00611357" w:rsidTr="00127D1B">
        <w:trPr>
          <w:jc w:val="center"/>
        </w:trPr>
        <w:tc>
          <w:tcPr>
            <w:tcW w:w="550" w:type="dxa"/>
          </w:tcPr>
          <w:p w:rsidR="00611357" w:rsidRPr="00127D1B" w:rsidRDefault="00611357" w:rsidP="00127D1B">
            <w:pPr>
              <w:pStyle w:val="NoSpacing1"/>
              <w:rPr>
                <w:sz w:val="24"/>
                <w:szCs w:val="24"/>
                <w:lang w:val="en-US"/>
              </w:rPr>
            </w:pPr>
            <w:r w:rsidRPr="00127D1B">
              <w:rPr>
                <w:sz w:val="24"/>
                <w:szCs w:val="24"/>
                <w:lang w:val="en-US"/>
              </w:rPr>
              <w:t>c)</w:t>
            </w:r>
          </w:p>
        </w:tc>
        <w:tc>
          <w:tcPr>
            <w:tcW w:w="2782" w:type="dxa"/>
          </w:tcPr>
          <w:p w:rsidR="00611357" w:rsidRPr="00127D1B" w:rsidRDefault="00611357" w:rsidP="00127D1B">
            <w:pPr>
              <w:pStyle w:val="NoSpacing1"/>
              <w:rPr>
                <w:b/>
                <w:sz w:val="24"/>
                <w:szCs w:val="24"/>
                <w:lang w:val="ky-KG"/>
              </w:rPr>
            </w:pPr>
            <w:r w:rsidRPr="00127D1B">
              <w:rPr>
                <w:b/>
                <w:sz w:val="24"/>
                <w:szCs w:val="24"/>
                <w:lang w:val="ky-KG"/>
              </w:rPr>
              <w:t>Биринчи проректор:</w:t>
            </w:r>
          </w:p>
        </w:tc>
        <w:tc>
          <w:tcPr>
            <w:tcW w:w="6419" w:type="dxa"/>
          </w:tcPr>
          <w:p w:rsidR="00611357" w:rsidRPr="00127D1B" w:rsidRDefault="00611357" w:rsidP="00127D1B">
            <w:pPr>
              <w:pStyle w:val="NoSpacing1"/>
              <w:rPr>
                <w:sz w:val="24"/>
                <w:szCs w:val="24"/>
                <w:lang w:val="ky-KG"/>
              </w:rPr>
            </w:pPr>
            <w:r w:rsidRPr="00127D1B">
              <w:rPr>
                <w:sz w:val="24"/>
                <w:szCs w:val="24"/>
                <w:lang w:val="ky-KG"/>
              </w:rPr>
              <w:t>Кыргыз-Түрк “Манас” университетинин Биринчи проректору;</w:t>
            </w:r>
          </w:p>
        </w:tc>
      </w:tr>
      <w:tr w:rsidR="00611357" w:rsidRPr="00611357" w:rsidTr="00127D1B">
        <w:trPr>
          <w:jc w:val="center"/>
        </w:trPr>
        <w:tc>
          <w:tcPr>
            <w:tcW w:w="550" w:type="dxa"/>
          </w:tcPr>
          <w:p w:rsidR="00611357" w:rsidRPr="00127D1B" w:rsidRDefault="00611357" w:rsidP="00127D1B">
            <w:pPr>
              <w:pStyle w:val="NoSpacing1"/>
              <w:rPr>
                <w:sz w:val="24"/>
                <w:szCs w:val="24"/>
                <w:lang w:val="en-US"/>
              </w:rPr>
            </w:pPr>
            <w:r w:rsidRPr="00127D1B">
              <w:rPr>
                <w:sz w:val="24"/>
                <w:szCs w:val="24"/>
                <w:lang w:val="en-US"/>
              </w:rPr>
              <w:t>d)</w:t>
            </w:r>
          </w:p>
        </w:tc>
        <w:tc>
          <w:tcPr>
            <w:tcW w:w="2782" w:type="dxa"/>
          </w:tcPr>
          <w:p w:rsidR="00611357" w:rsidRPr="00127D1B" w:rsidRDefault="00611357" w:rsidP="00127D1B">
            <w:pPr>
              <w:pStyle w:val="NoSpacing1"/>
              <w:rPr>
                <w:b/>
                <w:sz w:val="24"/>
                <w:szCs w:val="24"/>
                <w:lang w:val="ky-KG"/>
              </w:rPr>
            </w:pPr>
            <w:r w:rsidRPr="00127D1B">
              <w:rPr>
                <w:b/>
                <w:sz w:val="24"/>
                <w:szCs w:val="24"/>
                <w:lang w:val="ky-KG"/>
              </w:rPr>
              <w:t>Окумуштуулар кеңеши:</w:t>
            </w:r>
          </w:p>
        </w:tc>
        <w:tc>
          <w:tcPr>
            <w:tcW w:w="6419" w:type="dxa"/>
          </w:tcPr>
          <w:p w:rsidR="00611357" w:rsidRPr="00127D1B" w:rsidRDefault="00611357" w:rsidP="00127D1B">
            <w:pPr>
              <w:pStyle w:val="NoSpacing1"/>
              <w:rPr>
                <w:sz w:val="24"/>
                <w:szCs w:val="24"/>
                <w:lang w:val="ky-KG"/>
              </w:rPr>
            </w:pPr>
            <w:r w:rsidRPr="00127D1B">
              <w:rPr>
                <w:sz w:val="24"/>
                <w:szCs w:val="24"/>
                <w:lang w:val="ky-KG"/>
              </w:rPr>
              <w:t>Кыргыз-Түрк “Манас” университетинин Окумуштуулар кеңеши;</w:t>
            </w:r>
          </w:p>
        </w:tc>
      </w:tr>
      <w:tr w:rsidR="00611357" w:rsidRPr="00611357" w:rsidTr="00127D1B">
        <w:trPr>
          <w:jc w:val="center"/>
        </w:trPr>
        <w:tc>
          <w:tcPr>
            <w:tcW w:w="550" w:type="dxa"/>
          </w:tcPr>
          <w:p w:rsidR="00611357" w:rsidRPr="00127D1B" w:rsidRDefault="00611357" w:rsidP="00127D1B">
            <w:pPr>
              <w:pStyle w:val="NoSpacing1"/>
              <w:rPr>
                <w:sz w:val="24"/>
                <w:szCs w:val="24"/>
                <w:lang w:val="en-US"/>
              </w:rPr>
            </w:pPr>
            <w:r w:rsidRPr="00127D1B">
              <w:rPr>
                <w:sz w:val="24"/>
                <w:szCs w:val="24"/>
                <w:lang w:val="en-US"/>
              </w:rPr>
              <w:t>e)</w:t>
            </w:r>
          </w:p>
        </w:tc>
        <w:tc>
          <w:tcPr>
            <w:tcW w:w="2782" w:type="dxa"/>
          </w:tcPr>
          <w:p w:rsidR="00611357" w:rsidRPr="00127D1B" w:rsidRDefault="00611357" w:rsidP="00127D1B">
            <w:pPr>
              <w:pStyle w:val="NoSpacing1"/>
              <w:rPr>
                <w:b/>
                <w:sz w:val="24"/>
                <w:szCs w:val="24"/>
                <w:lang w:val="ky-KG"/>
              </w:rPr>
            </w:pPr>
            <w:r w:rsidRPr="00127D1B">
              <w:rPr>
                <w:b/>
                <w:sz w:val="24"/>
                <w:szCs w:val="24"/>
                <w:lang w:val="ky-KG"/>
              </w:rPr>
              <w:t>Бюро:</w:t>
            </w:r>
          </w:p>
        </w:tc>
        <w:tc>
          <w:tcPr>
            <w:tcW w:w="6419" w:type="dxa"/>
          </w:tcPr>
          <w:p w:rsidR="00611357" w:rsidRPr="00127D1B" w:rsidRDefault="00611357" w:rsidP="00127D1B">
            <w:pPr>
              <w:pStyle w:val="NoSpacing1"/>
              <w:rPr>
                <w:sz w:val="24"/>
                <w:szCs w:val="24"/>
                <w:lang w:val="ky-KG"/>
              </w:rPr>
            </w:pPr>
            <w:r w:rsidRPr="00127D1B">
              <w:rPr>
                <w:sz w:val="24"/>
                <w:szCs w:val="24"/>
                <w:lang w:val="ky-KG"/>
              </w:rPr>
              <w:t>КТМУнун мүмкүнчүлүгү чектелген студенттерди колдоо бюросу;</w:t>
            </w:r>
          </w:p>
        </w:tc>
      </w:tr>
      <w:tr w:rsidR="00611357" w:rsidRPr="00611357" w:rsidTr="00127D1B">
        <w:trPr>
          <w:jc w:val="center"/>
        </w:trPr>
        <w:tc>
          <w:tcPr>
            <w:tcW w:w="550" w:type="dxa"/>
          </w:tcPr>
          <w:p w:rsidR="00611357" w:rsidRPr="00127D1B" w:rsidRDefault="00611357" w:rsidP="00127D1B">
            <w:pPr>
              <w:pStyle w:val="NoSpacing1"/>
              <w:rPr>
                <w:sz w:val="24"/>
                <w:szCs w:val="24"/>
                <w:lang w:val="en-US"/>
              </w:rPr>
            </w:pPr>
            <w:r w:rsidRPr="00127D1B">
              <w:rPr>
                <w:sz w:val="24"/>
                <w:szCs w:val="24"/>
                <w:lang w:val="en-US"/>
              </w:rPr>
              <w:t>f)</w:t>
            </w:r>
          </w:p>
        </w:tc>
        <w:tc>
          <w:tcPr>
            <w:tcW w:w="2782" w:type="dxa"/>
          </w:tcPr>
          <w:p w:rsidR="00611357" w:rsidRPr="00127D1B" w:rsidRDefault="00611357" w:rsidP="00127D1B">
            <w:pPr>
              <w:pStyle w:val="NoSpacing1"/>
              <w:rPr>
                <w:b/>
                <w:sz w:val="24"/>
                <w:szCs w:val="24"/>
                <w:lang w:val="ky-KG"/>
              </w:rPr>
            </w:pPr>
            <w:r w:rsidRPr="00127D1B">
              <w:rPr>
                <w:b/>
                <w:sz w:val="24"/>
                <w:szCs w:val="24"/>
                <w:lang w:val="ky-KG"/>
              </w:rPr>
              <w:t>Координатор:</w:t>
            </w:r>
          </w:p>
        </w:tc>
        <w:tc>
          <w:tcPr>
            <w:tcW w:w="6419" w:type="dxa"/>
          </w:tcPr>
          <w:p w:rsidR="00611357" w:rsidRPr="00127D1B" w:rsidRDefault="00611357" w:rsidP="00127D1B">
            <w:pPr>
              <w:pStyle w:val="NoSpacing1"/>
              <w:rPr>
                <w:sz w:val="24"/>
                <w:szCs w:val="24"/>
                <w:lang w:val="ky-KG"/>
              </w:rPr>
            </w:pPr>
            <w:r w:rsidRPr="00127D1B">
              <w:rPr>
                <w:sz w:val="24"/>
                <w:szCs w:val="24"/>
                <w:lang w:val="ky-KG"/>
              </w:rPr>
              <w:t>КТМУнун мүмкүнчүлүгү чектелген студенттерди колдоо бюросунун координатору;</w:t>
            </w:r>
          </w:p>
        </w:tc>
      </w:tr>
      <w:tr w:rsidR="00611357" w:rsidRPr="00611357" w:rsidTr="00127D1B">
        <w:trPr>
          <w:jc w:val="center"/>
        </w:trPr>
        <w:tc>
          <w:tcPr>
            <w:tcW w:w="550" w:type="dxa"/>
          </w:tcPr>
          <w:p w:rsidR="00611357" w:rsidRPr="00127D1B" w:rsidRDefault="00611357" w:rsidP="00127D1B">
            <w:pPr>
              <w:pStyle w:val="NoSpacing1"/>
              <w:rPr>
                <w:sz w:val="24"/>
                <w:szCs w:val="24"/>
                <w:lang w:val="en-US"/>
              </w:rPr>
            </w:pPr>
            <w:r w:rsidRPr="00127D1B">
              <w:rPr>
                <w:sz w:val="24"/>
                <w:szCs w:val="24"/>
                <w:lang w:val="en-US"/>
              </w:rPr>
              <w:t>g)</w:t>
            </w:r>
          </w:p>
        </w:tc>
        <w:tc>
          <w:tcPr>
            <w:tcW w:w="2782" w:type="dxa"/>
          </w:tcPr>
          <w:p w:rsidR="00611357" w:rsidRPr="00127D1B" w:rsidRDefault="00611357" w:rsidP="00127D1B">
            <w:pPr>
              <w:pStyle w:val="NoSpacing1"/>
              <w:rPr>
                <w:b/>
                <w:sz w:val="24"/>
                <w:szCs w:val="24"/>
                <w:lang w:val="ky-KG"/>
              </w:rPr>
            </w:pPr>
            <w:r w:rsidRPr="00127D1B">
              <w:rPr>
                <w:b/>
                <w:sz w:val="24"/>
                <w:szCs w:val="24"/>
                <w:lang w:val="ky-KG"/>
              </w:rPr>
              <w:t xml:space="preserve">Комиссия: </w:t>
            </w:r>
          </w:p>
        </w:tc>
        <w:tc>
          <w:tcPr>
            <w:tcW w:w="6419" w:type="dxa"/>
          </w:tcPr>
          <w:p w:rsidR="00611357" w:rsidRPr="00127D1B" w:rsidRDefault="00611357" w:rsidP="00127D1B">
            <w:pPr>
              <w:pStyle w:val="NoSpacing1"/>
              <w:rPr>
                <w:sz w:val="24"/>
                <w:szCs w:val="24"/>
                <w:lang w:val="ky-KG"/>
              </w:rPr>
            </w:pPr>
            <w:r w:rsidRPr="00127D1B">
              <w:rPr>
                <w:sz w:val="24"/>
                <w:szCs w:val="24"/>
                <w:lang w:val="ky-KG"/>
              </w:rPr>
              <w:t>КТМУнун мүмкүнчүлүгү чектелген студенттерди колдоо комиссиясы.</w:t>
            </w:r>
          </w:p>
        </w:tc>
      </w:tr>
    </w:tbl>
    <w:p w:rsidR="00611357" w:rsidRPr="00611357" w:rsidRDefault="00611357" w:rsidP="00611357">
      <w:pPr>
        <w:jc w:val="center"/>
        <w:rPr>
          <w:rFonts w:ascii="Calibri" w:hAnsi="Calibri" w:cs="Calibri"/>
          <w:b/>
          <w:u w:val="single"/>
          <w:lang w:val="ky-KG"/>
        </w:rPr>
      </w:pPr>
    </w:p>
    <w:p w:rsidR="00611357" w:rsidRPr="00611357" w:rsidRDefault="00611357" w:rsidP="00611357">
      <w:pPr>
        <w:jc w:val="center"/>
        <w:rPr>
          <w:rFonts w:ascii="Calibri" w:hAnsi="Calibri" w:cs="Calibri"/>
          <w:b/>
          <w:u w:val="single"/>
          <w:lang w:val="ky-KG"/>
        </w:rPr>
      </w:pPr>
    </w:p>
    <w:p w:rsidR="00611357" w:rsidRPr="00611357" w:rsidRDefault="00611357" w:rsidP="00611357">
      <w:pPr>
        <w:jc w:val="center"/>
        <w:rPr>
          <w:rFonts w:ascii="Calibri" w:hAnsi="Calibri" w:cs="Calibri"/>
          <w:b/>
          <w:lang w:val="ky-KG"/>
        </w:rPr>
      </w:pPr>
      <w:r w:rsidRPr="00611357">
        <w:rPr>
          <w:rFonts w:ascii="Calibri" w:hAnsi="Calibri" w:cs="Calibri"/>
          <w:b/>
          <w:lang w:val="ky-KG"/>
        </w:rPr>
        <w:t>ЭКИНЧИ БӨЛҮМ</w:t>
      </w:r>
    </w:p>
    <w:p w:rsidR="00611357" w:rsidRPr="00611357" w:rsidRDefault="00611357" w:rsidP="00611357">
      <w:pPr>
        <w:jc w:val="center"/>
        <w:rPr>
          <w:rFonts w:ascii="Calibri" w:hAnsi="Calibri" w:cs="Calibri"/>
          <w:b/>
          <w:bCs/>
          <w:lang w:val="ky-KG"/>
        </w:rPr>
      </w:pPr>
      <w:r w:rsidRPr="00611357">
        <w:rPr>
          <w:rFonts w:ascii="Calibri" w:hAnsi="Calibri" w:cs="Calibri"/>
          <w:b/>
          <w:lang w:val="ky-KG"/>
        </w:rPr>
        <w:t xml:space="preserve">Кыргыз-түрк “Манас”  университетинин </w:t>
      </w:r>
      <w:r w:rsidRPr="00611357">
        <w:rPr>
          <w:rFonts w:ascii="Calibri" w:hAnsi="Calibri" w:cs="Calibri"/>
          <w:b/>
          <w:bCs/>
          <w:lang w:val="ky-KG"/>
        </w:rPr>
        <w:t>мүмкүнчүлүгү чектелген студенттерди колдоо бюросунун башкаруу органдары жана милдеттери</w:t>
      </w:r>
    </w:p>
    <w:p w:rsidR="00611357" w:rsidRPr="00611357" w:rsidRDefault="00611357" w:rsidP="00611357">
      <w:pPr>
        <w:jc w:val="center"/>
        <w:rPr>
          <w:rFonts w:ascii="Calibri" w:hAnsi="Calibri" w:cs="Calibri"/>
          <w:b/>
          <w:lang w:val="ky-KG"/>
        </w:rPr>
      </w:pPr>
    </w:p>
    <w:p w:rsidR="00611357" w:rsidRPr="00611357" w:rsidRDefault="00611357" w:rsidP="00611357">
      <w:pPr>
        <w:jc w:val="both"/>
        <w:rPr>
          <w:rFonts w:ascii="Calibri" w:hAnsi="Calibri" w:cs="Calibri"/>
          <w:b/>
          <w:bCs/>
          <w:lang w:val="ky-KG"/>
        </w:rPr>
      </w:pPr>
      <w:r w:rsidRPr="00611357">
        <w:rPr>
          <w:rFonts w:ascii="Calibri" w:hAnsi="Calibri" w:cs="Calibri"/>
          <w:b/>
          <w:lang w:val="ky-KG"/>
        </w:rPr>
        <w:t xml:space="preserve">Кыргыз-Түрк “Манас” университетинин </w:t>
      </w:r>
      <w:r w:rsidRPr="00611357">
        <w:rPr>
          <w:rFonts w:ascii="Calibri" w:hAnsi="Calibri" w:cs="Calibri"/>
          <w:b/>
          <w:bCs/>
          <w:lang w:val="ky-KG"/>
        </w:rPr>
        <w:t>мүмкүнчүлүгү чектелген студенттерди колдоо бюросунун башкаруу органдары</w:t>
      </w:r>
    </w:p>
    <w:p w:rsidR="00611357" w:rsidRPr="00611357" w:rsidRDefault="00611357" w:rsidP="00611357">
      <w:pPr>
        <w:jc w:val="both"/>
        <w:rPr>
          <w:rFonts w:ascii="Calibri" w:hAnsi="Calibri" w:cs="Calibri"/>
          <w:bCs/>
          <w:lang w:val="ky-KG"/>
        </w:rPr>
      </w:pPr>
      <w:r w:rsidRPr="00611357">
        <w:rPr>
          <w:rFonts w:ascii="Calibri" w:hAnsi="Calibri" w:cs="Calibri"/>
          <w:b/>
          <w:bCs/>
          <w:lang w:val="ky-KG"/>
        </w:rPr>
        <w:t xml:space="preserve">5-берене. </w:t>
      </w:r>
      <w:r w:rsidRPr="00611357">
        <w:rPr>
          <w:rFonts w:ascii="Calibri" w:hAnsi="Calibri" w:cs="Calibri"/>
          <w:bCs/>
          <w:lang w:val="ky-KG"/>
        </w:rPr>
        <w:t>КТМУнун мүмкүнчүлүгү чектелген студенттерди колдоо бюросунун башкаруу органдары төмөнкүдөй:</w:t>
      </w:r>
    </w:p>
    <w:p w:rsidR="00611357" w:rsidRPr="00611357" w:rsidRDefault="00611357" w:rsidP="006C13EA">
      <w:pPr>
        <w:pStyle w:val="afb"/>
        <w:numPr>
          <w:ilvl w:val="0"/>
          <w:numId w:val="635"/>
        </w:numPr>
        <w:ind w:left="0" w:firstLine="0"/>
        <w:rPr>
          <w:rFonts w:ascii="Calibri" w:hAnsi="Calibri" w:cs="Calibri"/>
          <w:bCs/>
          <w:lang w:val="ky-KG"/>
        </w:rPr>
      </w:pPr>
      <w:r w:rsidRPr="00611357">
        <w:rPr>
          <w:rFonts w:ascii="Calibri" w:hAnsi="Calibri" w:cs="Calibri"/>
          <w:bCs/>
          <w:lang w:val="ky-KG"/>
        </w:rPr>
        <w:t>КТМУнун мүмкүнчүлүгү чектелген студенттерди колдоо бюросунун координатору;</w:t>
      </w:r>
    </w:p>
    <w:p w:rsidR="00611357" w:rsidRPr="00611357" w:rsidRDefault="00611357" w:rsidP="006C13EA">
      <w:pPr>
        <w:pStyle w:val="afb"/>
        <w:numPr>
          <w:ilvl w:val="0"/>
          <w:numId w:val="635"/>
        </w:numPr>
        <w:ind w:left="0" w:firstLine="0"/>
        <w:rPr>
          <w:rFonts w:ascii="Calibri" w:hAnsi="Calibri" w:cs="Calibri"/>
          <w:bCs/>
          <w:lang w:val="ky-KG"/>
        </w:rPr>
      </w:pPr>
      <w:r w:rsidRPr="00611357">
        <w:rPr>
          <w:rFonts w:ascii="Calibri" w:hAnsi="Calibri" w:cs="Calibri"/>
          <w:bCs/>
          <w:lang w:val="ky-KG"/>
        </w:rPr>
        <w:t>КТМУнун мүмкүнчүлүгү чектелген студенттерди колдоо комиссиясы.</w:t>
      </w:r>
    </w:p>
    <w:p w:rsidR="00611357" w:rsidRPr="00611357" w:rsidRDefault="00611357" w:rsidP="00611357">
      <w:pPr>
        <w:jc w:val="both"/>
        <w:rPr>
          <w:rFonts w:ascii="Calibri" w:hAnsi="Calibri" w:cs="Calibri"/>
          <w:b/>
          <w:lang w:val="ky-KG"/>
        </w:rPr>
      </w:pPr>
      <w:r w:rsidRPr="00611357">
        <w:rPr>
          <w:rFonts w:ascii="Calibri" w:hAnsi="Calibri" w:cs="Calibri"/>
          <w:b/>
          <w:lang w:val="ky-KG"/>
        </w:rPr>
        <w:lastRenderedPageBreak/>
        <w:t>Координатор</w:t>
      </w:r>
    </w:p>
    <w:p w:rsidR="00611357" w:rsidRPr="00611357" w:rsidRDefault="00611357" w:rsidP="00611357">
      <w:pPr>
        <w:jc w:val="both"/>
        <w:rPr>
          <w:rFonts w:ascii="Calibri" w:hAnsi="Calibri" w:cs="Calibri"/>
          <w:lang w:val="ky-KG"/>
        </w:rPr>
      </w:pPr>
      <w:r w:rsidRPr="00611357">
        <w:rPr>
          <w:rFonts w:ascii="Calibri" w:hAnsi="Calibri" w:cs="Calibri"/>
          <w:b/>
          <w:lang w:val="ky-KG"/>
        </w:rPr>
        <w:t>6-берене.</w:t>
      </w:r>
      <w:r w:rsidRPr="00611357">
        <w:rPr>
          <w:rFonts w:ascii="Calibri" w:hAnsi="Calibri" w:cs="Calibri"/>
          <w:lang w:val="ky-KG"/>
        </w:rPr>
        <w:t xml:space="preserve"> Комиссиянын ишин координациялоо үчүн тийиштүү тажрыйбага ээ </w:t>
      </w:r>
      <w:r w:rsidRPr="00611357">
        <w:rPr>
          <w:rFonts w:ascii="Calibri" w:hAnsi="Calibri" w:cs="Calibri"/>
          <w:color w:val="auto"/>
          <w:lang w:val="ky-KG"/>
        </w:rPr>
        <w:t xml:space="preserve">университеттин окутуучуларынын </w:t>
      </w:r>
      <w:r w:rsidRPr="00611357">
        <w:rPr>
          <w:rFonts w:ascii="Calibri" w:hAnsi="Calibri" w:cs="Calibri"/>
          <w:lang w:val="ky-KG"/>
        </w:rPr>
        <w:t>ичинен координатор тандалып, Ректор тарабынан Биринчи проректордун макулдугу менен үч жылдык мөөнөткө дайындалат. Мөөнөтү аяктаган координатор жогорудагы усул боюнча кайрадан дайындалышы мүмкүн.</w:t>
      </w:r>
    </w:p>
    <w:p w:rsidR="00611357" w:rsidRPr="00611357" w:rsidRDefault="00611357" w:rsidP="00611357">
      <w:pPr>
        <w:jc w:val="both"/>
        <w:rPr>
          <w:rFonts w:ascii="Calibri" w:hAnsi="Calibri" w:cs="Calibri"/>
          <w:b/>
          <w:lang w:val="ky-KG"/>
        </w:rPr>
      </w:pPr>
    </w:p>
    <w:p w:rsidR="00611357" w:rsidRPr="00611357" w:rsidRDefault="00611357" w:rsidP="00611357">
      <w:pPr>
        <w:jc w:val="both"/>
        <w:rPr>
          <w:rFonts w:ascii="Calibri" w:hAnsi="Calibri" w:cs="Calibri"/>
          <w:b/>
          <w:lang w:val="ky-KG"/>
        </w:rPr>
      </w:pPr>
      <w:r w:rsidRPr="00611357">
        <w:rPr>
          <w:rFonts w:ascii="Calibri" w:hAnsi="Calibri" w:cs="Calibri"/>
          <w:b/>
          <w:lang w:val="ky-KG"/>
        </w:rPr>
        <w:t>Координатордун милдеттери</w:t>
      </w:r>
    </w:p>
    <w:p w:rsidR="00611357" w:rsidRPr="00611357" w:rsidRDefault="00611357" w:rsidP="00611357">
      <w:pPr>
        <w:jc w:val="both"/>
        <w:rPr>
          <w:rFonts w:ascii="Calibri" w:hAnsi="Calibri" w:cs="Calibri"/>
          <w:lang w:val="ky-KG"/>
        </w:rPr>
      </w:pPr>
      <w:r w:rsidRPr="00611357">
        <w:rPr>
          <w:rFonts w:ascii="Calibri" w:hAnsi="Calibri" w:cs="Calibri"/>
          <w:b/>
          <w:lang w:val="ky-KG"/>
        </w:rPr>
        <w:t xml:space="preserve">7-берене. </w:t>
      </w:r>
      <w:r w:rsidRPr="00611357">
        <w:rPr>
          <w:rFonts w:ascii="Calibri" w:hAnsi="Calibri" w:cs="Calibri"/>
          <w:lang w:val="ky-KG"/>
        </w:rPr>
        <w:t>Координатордун милдеттери төмөнкүдөй:</w:t>
      </w:r>
    </w:p>
    <w:p w:rsidR="00611357" w:rsidRPr="00611357" w:rsidRDefault="00611357" w:rsidP="00611357">
      <w:pPr>
        <w:jc w:val="both"/>
        <w:rPr>
          <w:rFonts w:ascii="Calibri" w:hAnsi="Calibri" w:cs="Calibri"/>
          <w:lang w:val="ky-KG"/>
        </w:rPr>
      </w:pPr>
    </w:p>
    <w:p w:rsidR="00611357" w:rsidRPr="00611357" w:rsidRDefault="00611357" w:rsidP="006C13EA">
      <w:pPr>
        <w:pStyle w:val="afb"/>
        <w:numPr>
          <w:ilvl w:val="0"/>
          <w:numId w:val="636"/>
        </w:numPr>
        <w:ind w:left="567" w:hanging="567"/>
        <w:rPr>
          <w:rFonts w:ascii="Calibri" w:hAnsi="Calibri" w:cs="Calibri"/>
          <w:lang w:val="ky-KG"/>
        </w:rPr>
      </w:pPr>
      <w:r w:rsidRPr="00611357">
        <w:rPr>
          <w:rFonts w:ascii="Calibri" w:hAnsi="Calibri" w:cs="Calibri"/>
          <w:lang w:val="ky-KG"/>
        </w:rPr>
        <w:t>Бюронун иш-чараларынын планын түзүү, аны ишке ашыруу жана өткөрүлгөн иш-чаралар тууралуу жылдык отчетту даярдап Биринчи проректорго сунуштоо;</w:t>
      </w:r>
    </w:p>
    <w:p w:rsidR="00611357" w:rsidRPr="00611357" w:rsidRDefault="00611357" w:rsidP="006C13EA">
      <w:pPr>
        <w:pStyle w:val="afb"/>
        <w:numPr>
          <w:ilvl w:val="0"/>
          <w:numId w:val="636"/>
        </w:numPr>
        <w:ind w:left="567" w:hanging="567"/>
        <w:rPr>
          <w:rFonts w:ascii="Calibri" w:hAnsi="Calibri" w:cs="Calibri"/>
          <w:lang w:val="ky-KG"/>
        </w:rPr>
      </w:pPr>
      <w:r w:rsidRPr="00611357">
        <w:rPr>
          <w:rFonts w:ascii="Calibri" w:hAnsi="Calibri" w:cs="Calibri"/>
          <w:lang w:val="ky-KG"/>
        </w:rPr>
        <w:t>Комиссиянын үзгүлтүксүз иштөөсүн камсыздоо;</w:t>
      </w:r>
    </w:p>
    <w:p w:rsidR="00611357" w:rsidRPr="00611357" w:rsidRDefault="00611357" w:rsidP="006C13EA">
      <w:pPr>
        <w:pStyle w:val="afb"/>
        <w:numPr>
          <w:ilvl w:val="0"/>
          <w:numId w:val="636"/>
        </w:numPr>
        <w:ind w:left="567" w:hanging="567"/>
        <w:rPr>
          <w:rFonts w:ascii="Calibri" w:hAnsi="Calibri" w:cs="Calibri"/>
          <w:lang w:val="ky-KG"/>
        </w:rPr>
      </w:pPr>
      <w:r w:rsidRPr="00611357">
        <w:rPr>
          <w:rFonts w:ascii="Calibri" w:hAnsi="Calibri" w:cs="Calibri"/>
          <w:lang w:val="ky-KG"/>
        </w:rPr>
        <w:t>Университеттин факультеттеринде/ институттарында/ жогорку мектептеринде/ башкармалыктарында иштеген жооптуу кишилер менен кызматташуу;</w:t>
      </w:r>
    </w:p>
    <w:p w:rsidR="00611357" w:rsidRPr="00611357" w:rsidRDefault="00611357" w:rsidP="006C13EA">
      <w:pPr>
        <w:pStyle w:val="afb"/>
        <w:numPr>
          <w:ilvl w:val="0"/>
          <w:numId w:val="636"/>
        </w:numPr>
        <w:ind w:left="567" w:hanging="567"/>
        <w:rPr>
          <w:rFonts w:ascii="Calibri" w:hAnsi="Calibri" w:cs="Calibri"/>
          <w:lang w:val="ky-KG"/>
        </w:rPr>
      </w:pPr>
      <w:r w:rsidRPr="00611357">
        <w:rPr>
          <w:rFonts w:ascii="Calibri" w:hAnsi="Calibri" w:cs="Calibri"/>
          <w:lang w:val="ky-KG"/>
        </w:rPr>
        <w:t>Тийиштүү тармак боюнча университеттин ченемдик укуктук документтеринин алкагында башка милдеттерди аткаруу.</w:t>
      </w:r>
    </w:p>
    <w:p w:rsidR="00611357" w:rsidRPr="00611357" w:rsidRDefault="00611357" w:rsidP="00611357">
      <w:pPr>
        <w:jc w:val="both"/>
        <w:rPr>
          <w:rFonts w:ascii="Calibri" w:hAnsi="Calibri" w:cs="Calibri"/>
          <w:b/>
          <w:bCs/>
          <w:lang w:val="ky-KG"/>
        </w:rPr>
      </w:pPr>
    </w:p>
    <w:p w:rsidR="00611357" w:rsidRPr="00611357" w:rsidRDefault="00611357" w:rsidP="00611357">
      <w:pPr>
        <w:jc w:val="both"/>
        <w:rPr>
          <w:rFonts w:ascii="Calibri" w:hAnsi="Calibri" w:cs="Calibri"/>
          <w:b/>
          <w:bCs/>
          <w:lang w:val="ky-KG"/>
        </w:rPr>
      </w:pPr>
      <w:r w:rsidRPr="00611357">
        <w:rPr>
          <w:rFonts w:ascii="Calibri" w:hAnsi="Calibri" w:cs="Calibri"/>
          <w:b/>
          <w:bCs/>
          <w:lang w:val="ky-KG"/>
        </w:rPr>
        <w:t>КТМУнун мүмкүнчүлүгү чектелген студенттерди колдоо комиссиясы</w:t>
      </w:r>
    </w:p>
    <w:p w:rsidR="00611357" w:rsidRPr="00611357" w:rsidRDefault="00611357" w:rsidP="00611357">
      <w:pPr>
        <w:jc w:val="both"/>
        <w:rPr>
          <w:rFonts w:ascii="Calibri" w:hAnsi="Calibri" w:cs="Calibri"/>
          <w:bCs/>
          <w:color w:val="auto"/>
          <w:lang w:val="ky-KG"/>
        </w:rPr>
      </w:pPr>
      <w:r w:rsidRPr="00611357">
        <w:rPr>
          <w:rFonts w:ascii="Calibri" w:hAnsi="Calibri" w:cs="Calibri"/>
          <w:b/>
          <w:bCs/>
          <w:lang w:val="ky-KG"/>
        </w:rPr>
        <w:t xml:space="preserve">8-берене. </w:t>
      </w:r>
      <w:r w:rsidRPr="00611357">
        <w:rPr>
          <w:rFonts w:ascii="Calibri" w:hAnsi="Calibri" w:cs="Calibri"/>
          <w:bCs/>
          <w:lang w:val="ky-KG"/>
        </w:rPr>
        <w:t xml:space="preserve">Аталган комиссия Биринчи проректордун жетекчилигинде түзүлүп, координатордон, Окумуштуулар кеңешинин макулдугу менен университеттин академиялык/ административдик кызматкерлеринин ичинен тандалган 3 мүчөдөн, башкармалыктардын ичинен тандалган бир мүчөдөн, мүмкүнчүлүгү чектелген </w:t>
      </w:r>
      <w:r w:rsidRPr="00611357">
        <w:rPr>
          <w:rFonts w:ascii="Calibri" w:hAnsi="Calibri" w:cs="Calibri"/>
          <w:bCs/>
          <w:color w:val="auto"/>
          <w:lang w:val="ky-KG"/>
        </w:rPr>
        <w:t>студенттердин ичинен тандалган 1 мүчөдөн, “Баалоо, тандоо жана жайгаштыруу борбору”нун башчысы менен “Студенттердин инсандык өнүгүү жана кеңешүү борборунун” мүдүрүнөн турат.</w:t>
      </w:r>
    </w:p>
    <w:p w:rsidR="00611357" w:rsidRPr="00611357" w:rsidRDefault="00611357" w:rsidP="00611357">
      <w:pPr>
        <w:jc w:val="both"/>
        <w:rPr>
          <w:rFonts w:ascii="Calibri" w:hAnsi="Calibri" w:cs="Calibri"/>
          <w:color w:val="auto"/>
          <w:lang w:val="ky-KG"/>
        </w:rPr>
      </w:pPr>
    </w:p>
    <w:p w:rsidR="00611357" w:rsidRPr="00611357" w:rsidRDefault="00611357" w:rsidP="00611357">
      <w:pPr>
        <w:jc w:val="both"/>
        <w:rPr>
          <w:rFonts w:ascii="Calibri" w:hAnsi="Calibri" w:cs="Calibri"/>
          <w:bCs/>
          <w:lang w:val="ky-KG"/>
        </w:rPr>
      </w:pPr>
      <w:r w:rsidRPr="00611357">
        <w:rPr>
          <w:rFonts w:ascii="Calibri" w:hAnsi="Calibri" w:cs="Calibri"/>
          <w:lang w:val="ky-KG"/>
        </w:rPr>
        <w:t xml:space="preserve">Комиссиянын төрагасы болбогон учурда комиссияга координатор жетекчилик кылат. </w:t>
      </w:r>
      <w:r w:rsidRPr="00611357">
        <w:rPr>
          <w:rFonts w:ascii="Calibri" w:hAnsi="Calibri" w:cs="Calibri"/>
          <w:bCs/>
          <w:lang w:val="ky-KG"/>
        </w:rPr>
        <w:t>КТМУнун мүмкүнчүлүгү чектелген студенттерди колдоо комиссиясынын мүчөлөрүнүн кызмат мөөнөтү – үч жыл. Кызмат мөөнөтү аяктаган комиссиянын мүчөсү кайрадан шайланышы мүмкүн.</w:t>
      </w:r>
      <w:r w:rsidRPr="00611357">
        <w:rPr>
          <w:rFonts w:ascii="Calibri" w:eastAsiaTheme="minorEastAsia" w:hAnsi="Calibri" w:cs="Calibri"/>
          <w:lang w:val="ky-KG"/>
        </w:rPr>
        <w:t xml:space="preserve"> </w:t>
      </w:r>
      <w:r w:rsidRPr="00611357">
        <w:rPr>
          <w:rFonts w:ascii="Calibri" w:hAnsi="Calibri" w:cs="Calibri"/>
          <w:bCs/>
          <w:lang w:val="ky-KG"/>
        </w:rPr>
        <w:t>Мөөнөтү аяктабай мүчөлүктөн чыккан мүчөнүн ордуна калган мөөнөтүн өтөө үчүн жаңы мүчө дайындалат.</w:t>
      </w:r>
    </w:p>
    <w:p w:rsidR="00611357" w:rsidRPr="00611357" w:rsidRDefault="00611357" w:rsidP="00611357">
      <w:pPr>
        <w:jc w:val="both"/>
        <w:rPr>
          <w:rFonts w:ascii="Calibri" w:hAnsi="Calibri" w:cs="Calibri"/>
          <w:b/>
          <w:bCs/>
          <w:lang w:val="ky-KG"/>
        </w:rPr>
      </w:pPr>
    </w:p>
    <w:p w:rsidR="00611357" w:rsidRPr="00611357" w:rsidRDefault="00611357" w:rsidP="00611357">
      <w:pPr>
        <w:jc w:val="both"/>
        <w:rPr>
          <w:rFonts w:ascii="Calibri" w:hAnsi="Calibri" w:cs="Calibri"/>
          <w:b/>
          <w:bCs/>
          <w:lang w:val="ky-KG"/>
        </w:rPr>
      </w:pPr>
      <w:r w:rsidRPr="00611357">
        <w:rPr>
          <w:rFonts w:ascii="Calibri" w:hAnsi="Calibri" w:cs="Calibri"/>
          <w:b/>
          <w:bCs/>
          <w:lang w:val="ky-KG"/>
        </w:rPr>
        <w:t>Комиссиянын милдеттери</w:t>
      </w:r>
    </w:p>
    <w:p w:rsidR="00611357" w:rsidRPr="00611357" w:rsidRDefault="00611357" w:rsidP="00611357">
      <w:pPr>
        <w:jc w:val="both"/>
        <w:rPr>
          <w:rFonts w:ascii="Calibri" w:hAnsi="Calibri" w:cs="Calibri"/>
          <w:bCs/>
          <w:lang w:val="ky-KG"/>
        </w:rPr>
      </w:pPr>
      <w:r w:rsidRPr="00611357">
        <w:rPr>
          <w:rFonts w:ascii="Calibri" w:hAnsi="Calibri" w:cs="Calibri"/>
          <w:b/>
          <w:bCs/>
          <w:lang w:val="ky-KG"/>
        </w:rPr>
        <w:t xml:space="preserve">9-берене. </w:t>
      </w:r>
      <w:r w:rsidRPr="00611357">
        <w:rPr>
          <w:rFonts w:ascii="Calibri" w:hAnsi="Calibri" w:cs="Calibri"/>
          <w:bCs/>
        </w:rPr>
        <w:t>Комиссиянын милдеттери т</w:t>
      </w:r>
      <w:r w:rsidRPr="00611357">
        <w:rPr>
          <w:rFonts w:ascii="Calibri" w:hAnsi="Calibri" w:cs="Calibri"/>
          <w:bCs/>
          <w:lang w:val="ky-KG"/>
        </w:rPr>
        <w:t>өмөнкүдөй:</w:t>
      </w:r>
    </w:p>
    <w:p w:rsidR="00611357" w:rsidRPr="00611357" w:rsidRDefault="00611357" w:rsidP="00611357">
      <w:pPr>
        <w:jc w:val="both"/>
        <w:rPr>
          <w:rFonts w:ascii="Calibri" w:hAnsi="Calibri" w:cs="Calibri"/>
          <w:bCs/>
          <w:lang w:val="ky-KG"/>
        </w:rPr>
      </w:pPr>
    </w:p>
    <w:p w:rsidR="00611357" w:rsidRPr="00611357" w:rsidRDefault="00611357" w:rsidP="006C13EA">
      <w:pPr>
        <w:pStyle w:val="afb"/>
        <w:numPr>
          <w:ilvl w:val="0"/>
          <w:numId w:val="637"/>
        </w:numPr>
        <w:ind w:left="567" w:hanging="567"/>
        <w:rPr>
          <w:rFonts w:ascii="Calibri" w:hAnsi="Calibri" w:cs="Calibri"/>
          <w:bCs/>
          <w:lang w:val="ky-KG"/>
        </w:rPr>
      </w:pPr>
      <w:r w:rsidRPr="00611357">
        <w:rPr>
          <w:rFonts w:ascii="Calibri" w:hAnsi="Calibri" w:cs="Calibri"/>
          <w:bCs/>
          <w:lang w:val="ky-KG"/>
        </w:rPr>
        <w:t>Мүмкүнчүлүгү чектелген студенттердин университеттеги иш-чараларга толук кандуу катышуусу үчүн керектөөлөрүн камсыздоо, керектүү чараларды көрүү жана тийиштүү иштерди жүргүзүү менен бирге маселелерди чечүүнүн жолдорун издөө;</w:t>
      </w:r>
    </w:p>
    <w:p w:rsidR="00611357" w:rsidRPr="00611357" w:rsidRDefault="00611357" w:rsidP="006C13EA">
      <w:pPr>
        <w:pStyle w:val="afb"/>
        <w:numPr>
          <w:ilvl w:val="0"/>
          <w:numId w:val="637"/>
        </w:numPr>
        <w:ind w:left="567" w:hanging="567"/>
        <w:rPr>
          <w:rFonts w:ascii="Calibri" w:hAnsi="Calibri" w:cs="Calibri"/>
          <w:bCs/>
          <w:lang w:val="ky-KG"/>
        </w:rPr>
      </w:pPr>
      <w:r w:rsidRPr="00611357">
        <w:rPr>
          <w:rFonts w:ascii="Calibri" w:hAnsi="Calibri" w:cs="Calibri"/>
          <w:bCs/>
          <w:lang w:val="ky-KG"/>
        </w:rPr>
        <w:t>Мүмкүнчүлүгү чектелген студенттерди окуу-тарбиялык, физикалык, психологиялык жана коомдук турмушуна тоскоол болбогон окуу чөйрөсү жана окуу материалдары менен камсыз кылуу, алардын тийиштүү билим алуусу, изилдөө жүргүзүүсү жана жашоо чөйрөсүн камсыздоо боюнча чечимдерди кабыл алуу;</w:t>
      </w:r>
    </w:p>
    <w:p w:rsidR="00611357" w:rsidRPr="00611357" w:rsidRDefault="00611357" w:rsidP="006C13EA">
      <w:pPr>
        <w:pStyle w:val="afb"/>
        <w:numPr>
          <w:ilvl w:val="0"/>
          <w:numId w:val="637"/>
        </w:numPr>
        <w:ind w:left="567" w:hanging="567"/>
        <w:rPr>
          <w:rFonts w:ascii="Calibri" w:hAnsi="Calibri" w:cs="Calibri"/>
          <w:bCs/>
          <w:lang w:val="ky-KG"/>
        </w:rPr>
      </w:pPr>
      <w:r w:rsidRPr="00611357">
        <w:rPr>
          <w:rFonts w:ascii="Calibri" w:hAnsi="Calibri" w:cs="Calibri"/>
          <w:bCs/>
          <w:lang w:val="ky-KG"/>
        </w:rPr>
        <w:t>Бардык түзүмдөрдөгү мүмкүнчүлүгү чектелген студенттерге ылайыкташтыруу иш чараларын көзөмөлдөө, мүмкүнчүлүгү чектелген студенттер боюнча кабыл алынган чечимдердин жана аныкталган стратегиялардын ишке ашырылып жатканын текшерүү;</w:t>
      </w:r>
    </w:p>
    <w:p w:rsidR="00611357" w:rsidRPr="00611357" w:rsidRDefault="00611357" w:rsidP="006C13EA">
      <w:pPr>
        <w:pStyle w:val="afb"/>
        <w:numPr>
          <w:ilvl w:val="0"/>
          <w:numId w:val="637"/>
        </w:numPr>
        <w:ind w:left="567" w:hanging="567"/>
        <w:rPr>
          <w:rFonts w:ascii="Calibri" w:hAnsi="Calibri" w:cs="Calibri"/>
          <w:bCs/>
          <w:lang w:val="ky-KG"/>
        </w:rPr>
      </w:pPr>
      <w:r w:rsidRPr="00611357">
        <w:rPr>
          <w:rFonts w:ascii="Calibri" w:hAnsi="Calibri" w:cs="Calibri"/>
          <w:bCs/>
          <w:lang w:val="ky-KG"/>
        </w:rPr>
        <w:t xml:space="preserve">Майыптуулук боюнча алдын алуу, маалымат берүү жана өнүктүрүү жаатында окуу-тарбиялык иш-чараларды даярдоо жана өткөрүү. </w:t>
      </w:r>
    </w:p>
    <w:p w:rsidR="00611357" w:rsidRDefault="00611357" w:rsidP="00611357">
      <w:pPr>
        <w:jc w:val="both"/>
        <w:rPr>
          <w:rFonts w:ascii="Calibri" w:hAnsi="Calibri" w:cs="Calibri"/>
          <w:b/>
          <w:bCs/>
          <w:lang w:val="ky-KG"/>
        </w:rPr>
      </w:pPr>
    </w:p>
    <w:p w:rsidR="00127D1B" w:rsidRDefault="00127D1B" w:rsidP="00611357">
      <w:pPr>
        <w:jc w:val="both"/>
        <w:rPr>
          <w:rFonts w:ascii="Calibri" w:hAnsi="Calibri" w:cs="Calibri"/>
          <w:b/>
          <w:bCs/>
          <w:lang w:val="ky-KG"/>
        </w:rPr>
      </w:pPr>
    </w:p>
    <w:p w:rsidR="00127D1B" w:rsidRPr="00611357" w:rsidRDefault="00127D1B" w:rsidP="00611357">
      <w:pPr>
        <w:jc w:val="both"/>
        <w:rPr>
          <w:rFonts w:ascii="Calibri" w:hAnsi="Calibri" w:cs="Calibri"/>
          <w:b/>
          <w:bCs/>
          <w:lang w:val="ky-KG"/>
        </w:rPr>
      </w:pPr>
    </w:p>
    <w:p w:rsidR="00611357" w:rsidRPr="00611357" w:rsidRDefault="00611357" w:rsidP="00611357">
      <w:pPr>
        <w:jc w:val="both"/>
        <w:rPr>
          <w:rFonts w:ascii="Calibri" w:hAnsi="Calibri" w:cs="Calibri"/>
          <w:b/>
          <w:bCs/>
          <w:lang w:val="ky-KG"/>
        </w:rPr>
      </w:pPr>
      <w:r w:rsidRPr="00611357">
        <w:rPr>
          <w:rFonts w:ascii="Calibri" w:hAnsi="Calibri" w:cs="Calibri"/>
          <w:b/>
          <w:bCs/>
          <w:lang w:val="ky-KG"/>
        </w:rPr>
        <w:lastRenderedPageBreak/>
        <w:t>Бюро</w:t>
      </w:r>
    </w:p>
    <w:p w:rsidR="00611357" w:rsidRPr="00611357" w:rsidRDefault="00611357" w:rsidP="00611357">
      <w:pPr>
        <w:jc w:val="both"/>
        <w:rPr>
          <w:rFonts w:ascii="Calibri" w:hAnsi="Calibri" w:cs="Calibri"/>
          <w:bCs/>
          <w:lang w:val="ky-KG"/>
        </w:rPr>
      </w:pPr>
      <w:r w:rsidRPr="00611357">
        <w:rPr>
          <w:rFonts w:ascii="Calibri" w:hAnsi="Calibri" w:cs="Calibri"/>
          <w:b/>
          <w:bCs/>
          <w:lang w:val="ky-KG"/>
        </w:rPr>
        <w:t xml:space="preserve">10-берене. </w:t>
      </w:r>
      <w:r w:rsidRPr="00611357">
        <w:rPr>
          <w:rFonts w:ascii="Calibri" w:hAnsi="Calibri" w:cs="Calibri"/>
          <w:bCs/>
          <w:lang w:val="ky-KG"/>
        </w:rPr>
        <w:t>Биринчи проректордун жетекчилигинде түзүлүп, координатордон жана катчылыкта иштеген кызматкерден турат.</w:t>
      </w:r>
    </w:p>
    <w:p w:rsidR="00611357" w:rsidRDefault="00611357" w:rsidP="00611357">
      <w:pPr>
        <w:jc w:val="both"/>
        <w:rPr>
          <w:rFonts w:ascii="Calibri" w:hAnsi="Calibri" w:cs="Calibri"/>
          <w:bCs/>
          <w:lang w:val="ky-KG"/>
        </w:rPr>
      </w:pPr>
    </w:p>
    <w:p w:rsidR="00611357" w:rsidRPr="00611357" w:rsidRDefault="00611357" w:rsidP="00611357">
      <w:pPr>
        <w:jc w:val="both"/>
        <w:rPr>
          <w:rFonts w:ascii="Calibri" w:hAnsi="Calibri" w:cs="Calibri"/>
          <w:bCs/>
          <w:lang w:val="ky-KG"/>
        </w:rPr>
      </w:pPr>
      <w:r w:rsidRPr="00611357">
        <w:rPr>
          <w:rFonts w:ascii="Calibri" w:hAnsi="Calibri" w:cs="Calibri"/>
          <w:bCs/>
          <w:lang w:val="ky-KG"/>
        </w:rPr>
        <w:t>Факультеттерде декандын орун басары же декан</w:t>
      </w:r>
      <w:r w:rsidRPr="00611357">
        <w:rPr>
          <w:rFonts w:ascii="Calibri" w:hAnsi="Calibri" w:cs="Calibri"/>
          <w:bCs/>
          <w:color w:val="7030A0"/>
          <w:lang w:val="ky-KG"/>
        </w:rPr>
        <w:t xml:space="preserve"> </w:t>
      </w:r>
      <w:r w:rsidRPr="00611357">
        <w:rPr>
          <w:rFonts w:ascii="Calibri" w:hAnsi="Calibri" w:cs="Calibri"/>
          <w:bCs/>
          <w:lang w:val="ky-KG"/>
        </w:rPr>
        <w:t>тарабынан дайындалган бир окутуучу, институтта жана жогорку мектептерде мүдүрдүн орун басары же мүдүр</w:t>
      </w:r>
      <w:r w:rsidRPr="00611357">
        <w:rPr>
          <w:rFonts w:ascii="Calibri" w:hAnsi="Calibri" w:cs="Calibri"/>
          <w:bCs/>
          <w:color w:val="7030A0"/>
          <w:lang w:val="ky-KG"/>
        </w:rPr>
        <w:t xml:space="preserve"> </w:t>
      </w:r>
      <w:r w:rsidRPr="00611357">
        <w:rPr>
          <w:rFonts w:ascii="Calibri" w:hAnsi="Calibri" w:cs="Calibri"/>
          <w:bCs/>
          <w:lang w:val="ky-KG"/>
        </w:rPr>
        <w:t xml:space="preserve">тарабынан дайындалган бир окутуучу, башкармалыктарда бир бөлүмдүн мүдүрү тийиштүү факультетте/ </w:t>
      </w:r>
      <w:r w:rsidRPr="00611357">
        <w:rPr>
          <w:rFonts w:ascii="Calibri" w:hAnsi="Calibri" w:cs="Calibri"/>
          <w:bCs/>
          <w:color w:val="auto"/>
          <w:lang w:val="ky-KG"/>
        </w:rPr>
        <w:t xml:space="preserve">жогорку мектепте/ институтта/ башкармалыкта жооптуу катары милдет аткарат. Жооптуу кишилер кабыл алынган </w:t>
      </w:r>
      <w:r w:rsidRPr="00611357">
        <w:rPr>
          <w:rFonts w:ascii="Calibri" w:hAnsi="Calibri" w:cs="Calibri"/>
          <w:bCs/>
          <w:lang w:val="ky-KG"/>
        </w:rPr>
        <w:t>чечимдердин түзүмдөрдө жүзөгө ашырылышын, аткарылган иш-чаралардын текшерилишин жана түзүмдөгү мүмкүнчүлүгү чектелген студенттердин муктаждыктарын канааттандырууну камсыздайт.</w:t>
      </w:r>
    </w:p>
    <w:p w:rsidR="00611357" w:rsidRPr="00611357" w:rsidRDefault="00611357" w:rsidP="00611357">
      <w:pPr>
        <w:jc w:val="both"/>
        <w:rPr>
          <w:rFonts w:ascii="Calibri" w:hAnsi="Calibri" w:cs="Calibri"/>
          <w:b/>
          <w:bCs/>
          <w:lang w:val="ky-KG"/>
        </w:rPr>
      </w:pPr>
    </w:p>
    <w:p w:rsidR="00611357" w:rsidRPr="00611357" w:rsidRDefault="00611357" w:rsidP="00611357">
      <w:pPr>
        <w:jc w:val="both"/>
        <w:rPr>
          <w:rFonts w:ascii="Calibri" w:hAnsi="Calibri" w:cs="Calibri"/>
          <w:b/>
          <w:bCs/>
          <w:lang w:val="ky-KG"/>
        </w:rPr>
      </w:pPr>
      <w:r w:rsidRPr="00611357">
        <w:rPr>
          <w:rFonts w:ascii="Calibri" w:hAnsi="Calibri" w:cs="Calibri"/>
          <w:b/>
          <w:bCs/>
          <w:lang w:val="ky-KG"/>
        </w:rPr>
        <w:t>Бюронун милдеттери</w:t>
      </w:r>
    </w:p>
    <w:p w:rsidR="00611357" w:rsidRPr="00611357" w:rsidRDefault="00611357" w:rsidP="00611357">
      <w:pPr>
        <w:jc w:val="both"/>
        <w:rPr>
          <w:rFonts w:ascii="Calibri" w:hAnsi="Calibri" w:cs="Calibri"/>
          <w:bCs/>
          <w:lang w:val="ky-KG"/>
        </w:rPr>
      </w:pPr>
      <w:r w:rsidRPr="00611357">
        <w:rPr>
          <w:rFonts w:ascii="Calibri" w:hAnsi="Calibri" w:cs="Calibri"/>
          <w:b/>
          <w:bCs/>
          <w:lang w:val="ky-KG"/>
        </w:rPr>
        <w:t xml:space="preserve">11-берене. </w:t>
      </w:r>
      <w:r w:rsidRPr="00611357">
        <w:rPr>
          <w:rFonts w:ascii="Calibri" w:hAnsi="Calibri" w:cs="Calibri"/>
          <w:bCs/>
          <w:lang w:val="ky-KG"/>
        </w:rPr>
        <w:t>Бюронун милдеттери төмөнкүдөй:</w:t>
      </w:r>
    </w:p>
    <w:p w:rsidR="00611357" w:rsidRPr="00611357" w:rsidRDefault="00611357" w:rsidP="00611357">
      <w:pPr>
        <w:jc w:val="both"/>
        <w:rPr>
          <w:rFonts w:ascii="Calibri" w:hAnsi="Calibri" w:cs="Calibri"/>
          <w:b/>
          <w:bCs/>
          <w:lang w:val="ky-KG"/>
        </w:rPr>
      </w:pPr>
    </w:p>
    <w:p w:rsidR="00611357" w:rsidRPr="00611357" w:rsidRDefault="00611357" w:rsidP="006C13EA">
      <w:pPr>
        <w:pStyle w:val="afb"/>
        <w:numPr>
          <w:ilvl w:val="0"/>
          <w:numId w:val="638"/>
        </w:numPr>
        <w:ind w:left="567" w:hanging="567"/>
        <w:rPr>
          <w:rFonts w:ascii="Calibri" w:hAnsi="Calibri" w:cs="Calibri"/>
          <w:bCs/>
          <w:lang w:val="ky-KG"/>
        </w:rPr>
      </w:pPr>
      <w:r w:rsidRPr="00611357">
        <w:rPr>
          <w:rFonts w:ascii="Calibri" w:hAnsi="Calibri" w:cs="Calibri"/>
          <w:bCs/>
          <w:lang w:val="ky-KG"/>
        </w:rPr>
        <w:t>КТМУга кабыл алынып, алгачкы жолу каттоодон өтүп жаткан учурунда мүмкүнчүлүгү чектелген студенттерди аныктоо;</w:t>
      </w:r>
    </w:p>
    <w:p w:rsidR="00611357" w:rsidRPr="00611357" w:rsidRDefault="00611357" w:rsidP="006C13EA">
      <w:pPr>
        <w:pStyle w:val="afb"/>
        <w:numPr>
          <w:ilvl w:val="0"/>
          <w:numId w:val="638"/>
        </w:numPr>
        <w:ind w:left="567" w:hanging="567"/>
        <w:rPr>
          <w:rFonts w:ascii="Calibri" w:hAnsi="Calibri" w:cs="Calibri"/>
          <w:bCs/>
          <w:lang w:val="ky-KG"/>
        </w:rPr>
      </w:pPr>
      <w:r w:rsidRPr="00611357">
        <w:rPr>
          <w:rFonts w:ascii="Calibri" w:hAnsi="Calibri" w:cs="Calibri"/>
          <w:bCs/>
          <w:lang w:val="ky-KG"/>
        </w:rPr>
        <w:t>Мүмкүнчүлүгү чектелген студенттердин абалын, көйгөйлөрүн билүү жана аларды чечүү үчүн изилдөө жүргүзүү жана долбоорлорду иштеп чыгуу;</w:t>
      </w:r>
    </w:p>
    <w:p w:rsidR="00611357" w:rsidRPr="00611357" w:rsidRDefault="00611357" w:rsidP="006C13EA">
      <w:pPr>
        <w:pStyle w:val="afb"/>
        <w:numPr>
          <w:ilvl w:val="0"/>
          <w:numId w:val="638"/>
        </w:numPr>
        <w:ind w:left="567" w:hanging="567"/>
        <w:rPr>
          <w:rFonts w:ascii="Calibri" w:hAnsi="Calibri" w:cs="Calibri"/>
          <w:bCs/>
          <w:lang w:val="ky-KG"/>
        </w:rPr>
      </w:pPr>
      <w:r w:rsidRPr="00611357">
        <w:rPr>
          <w:rFonts w:ascii="Calibri" w:hAnsi="Calibri" w:cs="Calibri"/>
          <w:bCs/>
          <w:lang w:val="ky-KG"/>
        </w:rPr>
        <w:t>Тийиштүү түзүмдүн милдетине жана иш чөйрөсүнө кирген маселелер боюнча басылма, документ жана маалыматтарды камтыган, мүмкүнчүлүгү чектелген студенттердин көйгөйлөрү жана суроо-талаптарын жеткире турган, тийиштүү түзүм менен байланыш түзүү мүмкүнчүлүгүн камсыздаган веб-баракчаны түзүү;</w:t>
      </w:r>
    </w:p>
    <w:p w:rsidR="00611357" w:rsidRPr="00611357" w:rsidRDefault="00611357" w:rsidP="006C13EA">
      <w:pPr>
        <w:pStyle w:val="afb"/>
        <w:numPr>
          <w:ilvl w:val="0"/>
          <w:numId w:val="638"/>
        </w:numPr>
        <w:ind w:left="567" w:hanging="567"/>
        <w:rPr>
          <w:rFonts w:ascii="Calibri" w:hAnsi="Calibri" w:cs="Calibri"/>
          <w:bCs/>
          <w:lang w:val="ky-KG"/>
        </w:rPr>
      </w:pPr>
      <w:r w:rsidRPr="00611357">
        <w:rPr>
          <w:rFonts w:ascii="Calibri" w:hAnsi="Calibri" w:cs="Calibri"/>
          <w:bCs/>
          <w:lang w:val="ky-KG"/>
        </w:rPr>
        <w:t>Маалымат берүү максатында университеттин бардык студенттерине, ошондой эле академиялык/ административдик кызматкерлерине майыптуулук жана мүмкүнчүлүгү чектелгендер үчүн аткарылышы керек болгон иш-чаралар тууралуу маалымат берүүчү документтерди даярдоо, семинарларды, конференцияларды ж.б. иш-чараларды өткөрүү; зарыл учурларда квалификацияны жогорулатуу курстарын уюштуруу;</w:t>
      </w:r>
    </w:p>
    <w:p w:rsidR="00611357" w:rsidRPr="00611357" w:rsidRDefault="00611357" w:rsidP="006C13EA">
      <w:pPr>
        <w:pStyle w:val="afb"/>
        <w:numPr>
          <w:ilvl w:val="0"/>
          <w:numId w:val="638"/>
        </w:numPr>
        <w:ind w:left="567" w:hanging="567"/>
        <w:rPr>
          <w:rFonts w:ascii="Calibri" w:hAnsi="Calibri" w:cs="Calibri"/>
          <w:bCs/>
          <w:lang w:val="ky-KG"/>
        </w:rPr>
      </w:pPr>
      <w:r w:rsidRPr="00611357">
        <w:rPr>
          <w:rFonts w:ascii="Calibri" w:hAnsi="Calibri" w:cs="Calibri"/>
          <w:bCs/>
          <w:lang w:val="ky-KG"/>
        </w:rPr>
        <w:t>Материалдык абалы начар мүмкүнчүлүгү чектелген студенттердин жардамчы каражаттар менен акысыз түрдө камсыздалышы боюнча иш-чараларды алып баруу;</w:t>
      </w:r>
    </w:p>
    <w:p w:rsidR="00611357" w:rsidRPr="00611357" w:rsidRDefault="00611357" w:rsidP="006C13EA">
      <w:pPr>
        <w:pStyle w:val="afb"/>
        <w:numPr>
          <w:ilvl w:val="0"/>
          <w:numId w:val="638"/>
        </w:numPr>
        <w:ind w:left="567" w:hanging="567"/>
        <w:rPr>
          <w:rFonts w:ascii="Calibri" w:hAnsi="Calibri" w:cs="Calibri"/>
          <w:bCs/>
          <w:lang w:val="ky-KG"/>
        </w:rPr>
      </w:pPr>
      <w:r w:rsidRPr="00611357">
        <w:rPr>
          <w:rFonts w:ascii="Calibri" w:hAnsi="Calibri" w:cs="Calibri"/>
          <w:bCs/>
          <w:lang w:val="ky-KG"/>
        </w:rPr>
        <w:t>Мүмкүнчүлүгү чектелген студенттерге сынак уюштурууда алардын майыптыгына жараша өздөрүнүн каалоосу боюнча жардамчы киши дайындоо, сынактын мөөнөтү жана өткөрүлүүчү жери, сынак материалдары жана сынакты ишке ашыруу боюнча тийиштүү алдын алуу чараларын көрүү жана жөнгө салуу;</w:t>
      </w:r>
    </w:p>
    <w:p w:rsidR="00611357" w:rsidRPr="00611357" w:rsidRDefault="00611357" w:rsidP="006C13EA">
      <w:pPr>
        <w:pStyle w:val="afb"/>
        <w:numPr>
          <w:ilvl w:val="0"/>
          <w:numId w:val="638"/>
        </w:numPr>
        <w:ind w:left="567" w:hanging="567"/>
        <w:rPr>
          <w:rFonts w:ascii="Calibri" w:hAnsi="Calibri" w:cs="Calibri"/>
          <w:bCs/>
          <w:lang w:val="ky-KG"/>
        </w:rPr>
      </w:pPr>
      <w:r w:rsidRPr="00611357">
        <w:rPr>
          <w:rFonts w:ascii="Calibri" w:hAnsi="Calibri" w:cs="Calibri"/>
          <w:bCs/>
          <w:lang w:val="ky-KG"/>
        </w:rPr>
        <w:t>Мүмкүнчүлүгү чектелген студенттердин көйгөйлөрү тууралуу жыйындарды уюштуруу;</w:t>
      </w:r>
    </w:p>
    <w:p w:rsidR="00611357" w:rsidRPr="00611357" w:rsidRDefault="00611357" w:rsidP="006C13EA">
      <w:pPr>
        <w:pStyle w:val="afb"/>
        <w:numPr>
          <w:ilvl w:val="0"/>
          <w:numId w:val="638"/>
        </w:numPr>
        <w:ind w:left="567" w:hanging="567"/>
        <w:rPr>
          <w:rFonts w:ascii="Calibri" w:hAnsi="Calibri" w:cs="Calibri"/>
          <w:bCs/>
          <w:lang w:val="ky-KG"/>
        </w:rPr>
      </w:pPr>
      <w:r w:rsidRPr="00611357">
        <w:rPr>
          <w:rFonts w:ascii="Calibri" w:hAnsi="Calibri" w:cs="Calibri"/>
          <w:bCs/>
          <w:lang w:val="ky-KG"/>
        </w:rPr>
        <w:t>Мүмкүнчүлүгү чектелгендердин жумалыгында майыптуулукту алдын алуу,  мүмкүнчүлүгү чектелген  кишилердин көйгөйлөрү жана билим алуусу тууралуу конференцияларды уюштуруу, радио жана телекөрсөтүү программаларын иштеп чыгуу;</w:t>
      </w:r>
    </w:p>
    <w:p w:rsidR="00611357" w:rsidRPr="00611357" w:rsidRDefault="00611357" w:rsidP="006C13EA">
      <w:pPr>
        <w:pStyle w:val="afb"/>
        <w:numPr>
          <w:ilvl w:val="0"/>
          <w:numId w:val="638"/>
        </w:numPr>
        <w:ind w:left="567" w:hanging="567"/>
        <w:rPr>
          <w:rFonts w:ascii="Calibri" w:hAnsi="Calibri" w:cs="Calibri"/>
          <w:bCs/>
          <w:lang w:val="ky-KG"/>
        </w:rPr>
      </w:pPr>
      <w:r w:rsidRPr="00611357">
        <w:rPr>
          <w:rFonts w:ascii="Calibri" w:hAnsi="Calibri" w:cs="Calibri"/>
          <w:bCs/>
          <w:lang w:val="ky-KG"/>
        </w:rPr>
        <w:t>Бүткүл дүйнөлүк майыптар күнүндө университеттин веб-баракчасында билдирүү жасоо жана университеттеги мүмкүнчүлүгү чектелген студенттерге мотивация берүүчү жыйындарды уюштуруу;</w:t>
      </w:r>
    </w:p>
    <w:p w:rsidR="00611357" w:rsidRPr="00611357" w:rsidRDefault="00611357" w:rsidP="006C13EA">
      <w:pPr>
        <w:pStyle w:val="afb"/>
        <w:numPr>
          <w:ilvl w:val="0"/>
          <w:numId w:val="638"/>
        </w:numPr>
        <w:ind w:left="567" w:hanging="567"/>
        <w:rPr>
          <w:rFonts w:ascii="Calibri" w:hAnsi="Calibri" w:cs="Calibri"/>
          <w:bCs/>
          <w:lang w:val="ky-KG"/>
        </w:rPr>
      </w:pPr>
      <w:r w:rsidRPr="00611357">
        <w:rPr>
          <w:rFonts w:ascii="Calibri" w:hAnsi="Calibri" w:cs="Calibri"/>
          <w:bCs/>
          <w:lang w:val="ky-KG"/>
        </w:rPr>
        <w:t>Мүмкүнчүлүгү чектелген жарандарга тиешелүү ченемдик укуктук документтер жана иш-аракеттер боюнча тийиштүү органдар менен кызматташуу жолдорун табуу.</w:t>
      </w:r>
    </w:p>
    <w:p w:rsidR="00611357" w:rsidRDefault="00611357" w:rsidP="00611357">
      <w:pPr>
        <w:jc w:val="center"/>
        <w:rPr>
          <w:rFonts w:ascii="Calibri" w:hAnsi="Calibri" w:cs="Calibri"/>
          <w:bCs/>
          <w:lang w:val="ky-KG"/>
        </w:rPr>
      </w:pPr>
    </w:p>
    <w:p w:rsidR="00611357" w:rsidRDefault="00611357" w:rsidP="00611357">
      <w:pPr>
        <w:jc w:val="center"/>
        <w:rPr>
          <w:rFonts w:ascii="Calibri" w:hAnsi="Calibri" w:cs="Calibri"/>
          <w:bCs/>
          <w:lang w:val="ky-KG"/>
        </w:rPr>
      </w:pPr>
    </w:p>
    <w:p w:rsidR="00611357" w:rsidRDefault="00611357" w:rsidP="00611357">
      <w:pPr>
        <w:jc w:val="center"/>
        <w:rPr>
          <w:rFonts w:ascii="Calibri" w:hAnsi="Calibri" w:cs="Calibri"/>
          <w:bCs/>
          <w:lang w:val="ky-KG"/>
        </w:rPr>
      </w:pPr>
    </w:p>
    <w:p w:rsidR="00611357" w:rsidRDefault="00611357" w:rsidP="00611357">
      <w:pPr>
        <w:jc w:val="center"/>
        <w:rPr>
          <w:rFonts w:ascii="Calibri" w:hAnsi="Calibri" w:cs="Calibri"/>
          <w:bCs/>
          <w:lang w:val="ky-KG"/>
        </w:rPr>
      </w:pPr>
    </w:p>
    <w:p w:rsidR="00611357" w:rsidRPr="00611357" w:rsidRDefault="00611357" w:rsidP="00611357">
      <w:pPr>
        <w:jc w:val="center"/>
        <w:rPr>
          <w:rFonts w:ascii="Calibri" w:hAnsi="Calibri" w:cs="Calibri"/>
          <w:bCs/>
          <w:lang w:val="ky-KG"/>
        </w:rPr>
      </w:pPr>
    </w:p>
    <w:p w:rsidR="00611357" w:rsidRPr="00611357" w:rsidRDefault="00611357" w:rsidP="00611357">
      <w:pPr>
        <w:jc w:val="center"/>
        <w:rPr>
          <w:rFonts w:ascii="Calibri" w:hAnsi="Calibri" w:cs="Calibri"/>
          <w:bCs/>
          <w:lang w:val="ky-KG"/>
        </w:rPr>
      </w:pPr>
    </w:p>
    <w:p w:rsidR="00611357" w:rsidRPr="00611357" w:rsidRDefault="00611357" w:rsidP="00611357">
      <w:pPr>
        <w:jc w:val="center"/>
        <w:rPr>
          <w:rFonts w:ascii="Calibri" w:hAnsi="Calibri" w:cs="Calibri"/>
          <w:b/>
          <w:bCs/>
          <w:lang w:val="ky-KG"/>
        </w:rPr>
      </w:pPr>
      <w:r w:rsidRPr="00611357">
        <w:rPr>
          <w:rFonts w:ascii="Calibri" w:hAnsi="Calibri" w:cs="Calibri"/>
          <w:b/>
          <w:bCs/>
          <w:lang w:val="ky-KG"/>
        </w:rPr>
        <w:lastRenderedPageBreak/>
        <w:t>ҮЧҮНЧҮ БӨЛҮМ</w:t>
      </w:r>
    </w:p>
    <w:p w:rsidR="00611357" w:rsidRPr="00611357" w:rsidRDefault="00611357" w:rsidP="00611357">
      <w:pPr>
        <w:jc w:val="center"/>
        <w:rPr>
          <w:rFonts w:ascii="Calibri" w:hAnsi="Calibri" w:cs="Calibri"/>
          <w:b/>
          <w:bCs/>
          <w:lang w:val="ky-KG"/>
        </w:rPr>
      </w:pPr>
      <w:r w:rsidRPr="00611357">
        <w:rPr>
          <w:rFonts w:ascii="Calibri" w:hAnsi="Calibri" w:cs="Calibri"/>
          <w:b/>
          <w:bCs/>
          <w:lang w:val="ky-KG"/>
        </w:rPr>
        <w:t>Күчүнө кириши жана ишке ашырылышы</w:t>
      </w:r>
    </w:p>
    <w:p w:rsidR="00611357" w:rsidRPr="00611357" w:rsidRDefault="00611357" w:rsidP="00611357">
      <w:pPr>
        <w:jc w:val="center"/>
        <w:rPr>
          <w:rFonts w:ascii="Calibri" w:hAnsi="Calibri" w:cs="Calibri"/>
          <w:b/>
          <w:lang w:val="ky-KG"/>
        </w:rPr>
      </w:pPr>
    </w:p>
    <w:p w:rsidR="00611357" w:rsidRPr="00611357" w:rsidRDefault="00611357" w:rsidP="00611357">
      <w:pPr>
        <w:jc w:val="both"/>
        <w:rPr>
          <w:rFonts w:ascii="Calibri" w:hAnsi="Calibri" w:cs="Calibri"/>
          <w:b/>
          <w:lang w:val="ky-KG"/>
        </w:rPr>
      </w:pPr>
      <w:r w:rsidRPr="00611357">
        <w:rPr>
          <w:rFonts w:ascii="Calibri" w:hAnsi="Calibri" w:cs="Calibri"/>
          <w:b/>
          <w:lang w:val="ky-KG"/>
        </w:rPr>
        <w:t>Күчүнө кириши</w:t>
      </w:r>
    </w:p>
    <w:p w:rsidR="00611357" w:rsidRPr="00611357" w:rsidRDefault="00611357" w:rsidP="00611357">
      <w:pPr>
        <w:jc w:val="both"/>
        <w:rPr>
          <w:rFonts w:ascii="Calibri" w:hAnsi="Calibri" w:cs="Calibri"/>
          <w:lang w:val="ky-KG"/>
        </w:rPr>
      </w:pPr>
      <w:r w:rsidRPr="00611357">
        <w:rPr>
          <w:rFonts w:ascii="Calibri" w:hAnsi="Calibri" w:cs="Calibri"/>
          <w:b/>
          <w:lang w:val="ky-KG"/>
        </w:rPr>
        <w:t xml:space="preserve">12-берене. </w:t>
      </w:r>
      <w:r w:rsidRPr="00611357">
        <w:rPr>
          <w:rFonts w:ascii="Calibri" w:hAnsi="Calibri" w:cs="Calibri"/>
          <w:lang w:val="ky-KG"/>
        </w:rPr>
        <w:t>Бул жобо, Кыргыз-Түрк “Манас” университетинин Окумуштуулар кеңеши тарабынан кабыл алынган күндөн тарта күчүнө кирет.</w:t>
      </w:r>
    </w:p>
    <w:p w:rsidR="00611357" w:rsidRPr="00611357" w:rsidRDefault="00611357" w:rsidP="00611357">
      <w:pPr>
        <w:jc w:val="both"/>
        <w:rPr>
          <w:rFonts w:ascii="Calibri" w:hAnsi="Calibri" w:cs="Calibri"/>
          <w:b/>
          <w:lang w:val="ky-KG"/>
        </w:rPr>
      </w:pPr>
    </w:p>
    <w:p w:rsidR="00611357" w:rsidRPr="00611357" w:rsidRDefault="00611357" w:rsidP="00611357">
      <w:pPr>
        <w:jc w:val="both"/>
        <w:rPr>
          <w:rFonts w:ascii="Calibri" w:hAnsi="Calibri" w:cs="Calibri"/>
          <w:b/>
          <w:lang w:val="ky-KG"/>
        </w:rPr>
      </w:pPr>
      <w:r w:rsidRPr="00611357">
        <w:rPr>
          <w:rFonts w:ascii="Calibri" w:hAnsi="Calibri" w:cs="Calibri"/>
          <w:b/>
          <w:lang w:val="ky-KG"/>
        </w:rPr>
        <w:t>Ишке ашырылышы</w:t>
      </w:r>
    </w:p>
    <w:p w:rsidR="00611357" w:rsidRPr="00611357" w:rsidRDefault="00611357" w:rsidP="00611357">
      <w:pPr>
        <w:jc w:val="both"/>
        <w:rPr>
          <w:rFonts w:ascii="Calibri" w:hAnsi="Calibri" w:cs="Calibri"/>
          <w:lang w:val="ky-KG"/>
        </w:rPr>
      </w:pPr>
      <w:r w:rsidRPr="00611357">
        <w:rPr>
          <w:rFonts w:ascii="Calibri" w:hAnsi="Calibri" w:cs="Calibri"/>
          <w:b/>
          <w:lang w:val="ky-KG"/>
        </w:rPr>
        <w:t xml:space="preserve">13-берене. </w:t>
      </w:r>
      <w:r w:rsidRPr="00611357">
        <w:rPr>
          <w:rFonts w:ascii="Calibri" w:hAnsi="Calibri" w:cs="Calibri"/>
          <w:lang w:val="ky-KG"/>
        </w:rPr>
        <w:t>Бул жобо, Кыргыз-Түрк “Манас” университети</w:t>
      </w:r>
      <w:r w:rsidRPr="00611357">
        <w:rPr>
          <w:rFonts w:ascii="Calibri" w:hAnsi="Calibri" w:cs="Calibri"/>
          <w:lang w:val="ky-KG"/>
        </w:rPr>
        <w:softHyphen/>
        <w:t>нин ректораты тарабынан ишке ашырылат.</w:t>
      </w:r>
    </w:p>
    <w:p w:rsidR="00611357" w:rsidRDefault="00611357"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611357" w:rsidRPr="00127D1B" w:rsidRDefault="00611357" w:rsidP="00611357">
      <w:pPr>
        <w:jc w:val="both"/>
        <w:rPr>
          <w:rFonts w:ascii="Calibri" w:hAnsi="Calibri" w:cs="Calibri"/>
          <w:i/>
          <w:iCs/>
          <w:sz w:val="20"/>
          <w:szCs w:val="20"/>
          <w:lang w:val="ky-KG"/>
        </w:rPr>
      </w:pPr>
      <w:r w:rsidRPr="00127D1B">
        <w:rPr>
          <w:rFonts w:ascii="Calibri" w:hAnsi="Calibri" w:cs="Calibri"/>
          <w:i/>
          <w:iCs/>
          <w:sz w:val="20"/>
          <w:szCs w:val="20"/>
          <w:lang w:val="ky-KG"/>
        </w:rPr>
        <w:t>Бул жобо, Кыргыз-Түрк “Манас” университетинин Окумуштуулар кеңешинин 2019-жылдын 20-июнундагы 2019-10.50-номерлүү чечими менен кабыл алынган.</w:t>
      </w: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Default="00127D1B" w:rsidP="00611357">
      <w:pPr>
        <w:jc w:val="both"/>
        <w:rPr>
          <w:rFonts w:ascii="Calibri" w:hAnsi="Calibri" w:cs="Calibri"/>
          <w:i/>
          <w:iCs/>
          <w:sz w:val="20"/>
          <w:szCs w:val="20"/>
          <w:lang w:val="ky-KG"/>
        </w:rPr>
      </w:pPr>
    </w:p>
    <w:p w:rsidR="00127D1B" w:rsidRPr="00127D1B" w:rsidRDefault="00127D1B" w:rsidP="00611357">
      <w:pPr>
        <w:jc w:val="both"/>
        <w:rPr>
          <w:rFonts w:ascii="Calibri" w:hAnsi="Calibri" w:cs="Calibri"/>
          <w:i/>
          <w:iCs/>
          <w:sz w:val="20"/>
          <w:szCs w:val="20"/>
          <w:lang w:val="ky-KG"/>
        </w:rPr>
      </w:pPr>
    </w:p>
    <w:p w:rsidR="008C3FFB" w:rsidRPr="00FC244E" w:rsidRDefault="008C3FFB" w:rsidP="00F81CDC">
      <w:pPr>
        <w:pStyle w:val="1"/>
      </w:pPr>
      <w:bookmarkStart w:id="104" w:name="_Toc25339842"/>
      <w:r w:rsidRPr="00FC244E">
        <w:lastRenderedPageBreak/>
        <w:t>КЫРГЫЗ-ТYРК “МАНАС” УНИВЕРСИТЕТИНИН</w:t>
      </w:r>
      <w:r w:rsidR="00F81CDC">
        <w:t xml:space="preserve"> </w:t>
      </w:r>
      <w:r w:rsidRPr="00FC244E">
        <w:t>АДМИНИСТРАТИВДИК ЖАНА ЧАРБАЛЫК ЖАКТАН ТЕЙЛӨӨ КЫЗМАТЫ ЖӨНҮНДӨ ЖОБОСУ</w:t>
      </w:r>
      <w:bookmarkEnd w:id="104"/>
    </w:p>
    <w:p w:rsidR="008C3FFB" w:rsidRPr="00FC244E" w:rsidRDefault="008C3FFB" w:rsidP="008C3FFB">
      <w:pPr>
        <w:pStyle w:val="NoSpacing1"/>
        <w:jc w:val="center"/>
        <w:rPr>
          <w:b/>
          <w:bCs/>
          <w:sz w:val="24"/>
          <w:szCs w:val="24"/>
          <w:lang w:val="ky-KG"/>
        </w:rPr>
      </w:pPr>
    </w:p>
    <w:p w:rsidR="008C3FFB" w:rsidRPr="00FC244E" w:rsidRDefault="008C3FFB" w:rsidP="008C3FFB">
      <w:pPr>
        <w:widowControl w:val="0"/>
        <w:autoSpaceDE w:val="0"/>
        <w:autoSpaceDN w:val="0"/>
        <w:adjustRightInd w:val="0"/>
        <w:jc w:val="center"/>
        <w:rPr>
          <w:rFonts w:ascii="Calibri" w:eastAsia="Times New Roman" w:hAnsi="Calibri" w:cs="Times New Roman"/>
          <w:b/>
          <w:color w:val="0D0D0D"/>
          <w:lang w:val="ky-KG" w:eastAsia="en-US"/>
        </w:rPr>
      </w:pPr>
      <w:r w:rsidRPr="00FC244E">
        <w:rPr>
          <w:rFonts w:ascii="Calibri" w:eastAsia="Times New Roman" w:hAnsi="Calibri" w:cs="Times New Roman"/>
          <w:b/>
          <w:color w:val="0D0D0D"/>
          <w:lang w:val="ky-KG" w:eastAsia="en-US"/>
        </w:rPr>
        <w:t>БИРИНЧИ БӨЛҮМ</w:t>
      </w:r>
    </w:p>
    <w:p w:rsidR="008C3FFB" w:rsidRPr="00FC244E" w:rsidRDefault="00416F6A" w:rsidP="008C3FFB">
      <w:pPr>
        <w:widowControl w:val="0"/>
        <w:autoSpaceDE w:val="0"/>
        <w:autoSpaceDN w:val="0"/>
        <w:adjustRightInd w:val="0"/>
        <w:jc w:val="center"/>
        <w:rPr>
          <w:rFonts w:ascii="Calibri" w:eastAsia="Times New Roman" w:hAnsi="Calibri" w:cs="Times New Roman"/>
          <w:b/>
          <w:color w:val="0D0D0D"/>
          <w:lang w:val="ky-KG" w:eastAsia="en-US"/>
        </w:rPr>
      </w:pPr>
      <w:r w:rsidRPr="00FC244E">
        <w:rPr>
          <w:rFonts w:ascii="Calibri" w:eastAsia="Times New Roman" w:hAnsi="Calibri" w:cs="Times New Roman"/>
          <w:b/>
          <w:color w:val="0D0D0D"/>
          <w:lang w:val="ky-KG" w:eastAsia="en-US"/>
        </w:rPr>
        <w:t>Түзүлүшү жана мазмуну</w:t>
      </w:r>
    </w:p>
    <w:p w:rsidR="002D1788" w:rsidRPr="00FC244E" w:rsidRDefault="002D1788" w:rsidP="008C3FFB">
      <w:pPr>
        <w:widowControl w:val="0"/>
        <w:autoSpaceDE w:val="0"/>
        <w:autoSpaceDN w:val="0"/>
        <w:adjustRightInd w:val="0"/>
        <w:jc w:val="center"/>
        <w:rPr>
          <w:rFonts w:ascii="Calibri" w:eastAsia="Times New Roman" w:hAnsi="Calibri" w:cs="Times New Roman"/>
          <w:b/>
          <w:color w:val="0D0D0D"/>
          <w:lang w:val="ky-KG" w:eastAsia="en-US"/>
        </w:rPr>
      </w:pPr>
    </w:p>
    <w:p w:rsidR="008C3FFB" w:rsidRPr="00FC244E" w:rsidRDefault="002D1788" w:rsidP="002D1788">
      <w:pPr>
        <w:pStyle w:val="aff1"/>
        <w:rPr>
          <w:rFonts w:ascii="Calibri" w:hAnsi="Calibri" w:cs="Times New Roman"/>
          <w:b/>
          <w:bCs/>
          <w:lang w:val="ky-KG"/>
        </w:rPr>
      </w:pPr>
      <w:r w:rsidRPr="00FC244E">
        <w:rPr>
          <w:rFonts w:ascii="Calibri" w:hAnsi="Calibri" w:cs="Times New Roman"/>
          <w:b/>
          <w:bCs/>
          <w:lang w:val="ky-KG"/>
        </w:rPr>
        <w:t>Максаты жана мазмуну</w:t>
      </w:r>
    </w:p>
    <w:p w:rsidR="008C3FFB" w:rsidRPr="00F81CDC" w:rsidRDefault="008C3FFB" w:rsidP="008C3FFB">
      <w:pPr>
        <w:widowControl w:val="0"/>
        <w:jc w:val="both"/>
        <w:rPr>
          <w:rFonts w:ascii="Calibri" w:eastAsia="Times New Roman" w:hAnsi="Calibri" w:cs="Times New Roman"/>
          <w:color w:val="auto"/>
          <w:lang w:val="ky-KG"/>
        </w:rPr>
      </w:pPr>
      <w:r w:rsidRPr="00FC244E">
        <w:rPr>
          <w:rFonts w:ascii="Calibri" w:eastAsia="Times New Roman" w:hAnsi="Calibri" w:cs="Times New Roman"/>
          <w:b/>
          <w:color w:val="0D0D0D"/>
          <w:lang w:val="ky-KG"/>
        </w:rPr>
        <w:t xml:space="preserve">1-берене. </w:t>
      </w:r>
      <w:r w:rsidRPr="00FC244E">
        <w:rPr>
          <w:rFonts w:ascii="Calibri" w:eastAsia="Times New Roman" w:hAnsi="Calibri" w:cs="Times New Roman"/>
          <w:color w:val="0D0D0D"/>
          <w:lang w:val="ky-KG"/>
        </w:rPr>
        <w:t>Бул жобо университетте эмгектенген жалпы кызматкерлердин жана студенттердин ден соолугун чыңдоо жана иш</w:t>
      </w:r>
      <w:r w:rsidR="0095654D" w:rsidRPr="00FC244E">
        <w:rPr>
          <w:rFonts w:ascii="Calibri" w:eastAsia="Times New Roman" w:hAnsi="Calibri" w:cs="Times New Roman"/>
          <w:color w:val="0D0D0D"/>
          <w:lang w:val="ky-KG"/>
        </w:rPr>
        <w:t>төө</w:t>
      </w:r>
      <w:r w:rsidRPr="00FC244E">
        <w:rPr>
          <w:rFonts w:ascii="Calibri" w:eastAsia="Times New Roman" w:hAnsi="Calibri" w:cs="Times New Roman"/>
          <w:color w:val="0D0D0D"/>
          <w:lang w:val="ky-KG"/>
        </w:rPr>
        <w:t xml:space="preserve"> шарттарын жакшыртуу максатында </w:t>
      </w:r>
      <w:r w:rsidR="0095654D" w:rsidRPr="00FC244E">
        <w:rPr>
          <w:rFonts w:ascii="Calibri" w:eastAsia="Times New Roman" w:hAnsi="Calibri" w:cs="Times New Roman"/>
          <w:color w:val="0D0D0D"/>
          <w:lang w:val="ky-KG"/>
        </w:rPr>
        <w:t xml:space="preserve"> университеттин ички жана тышкы аймактарын тазалоо</w:t>
      </w:r>
      <w:r w:rsidRPr="00FC244E">
        <w:rPr>
          <w:rFonts w:ascii="Calibri" w:eastAsia="Times New Roman" w:hAnsi="Calibri" w:cs="Times New Roman"/>
          <w:color w:val="0D0D0D"/>
          <w:lang w:val="ky-KG"/>
        </w:rPr>
        <w:t>, с</w:t>
      </w:r>
      <w:r w:rsidR="0095654D" w:rsidRPr="00FC244E">
        <w:rPr>
          <w:rFonts w:ascii="Calibri" w:eastAsia="Times New Roman" w:hAnsi="Calibri" w:cs="Times New Roman"/>
          <w:color w:val="0D0D0D"/>
          <w:lang w:val="ky-KG"/>
        </w:rPr>
        <w:t>уусундук менен тейлөө</w:t>
      </w:r>
      <w:r w:rsidRPr="00FC244E">
        <w:rPr>
          <w:rFonts w:ascii="Calibri" w:eastAsia="Times New Roman" w:hAnsi="Calibri" w:cs="Times New Roman"/>
          <w:color w:val="0D0D0D"/>
          <w:lang w:val="ky-KG"/>
        </w:rPr>
        <w:t>, кир жуучу жай</w:t>
      </w:r>
      <w:r w:rsidR="00954196" w:rsidRPr="00FC244E">
        <w:rPr>
          <w:rFonts w:ascii="Calibri" w:eastAsia="Times New Roman" w:hAnsi="Calibri" w:cs="Times New Roman"/>
          <w:color w:val="0D0D0D"/>
          <w:lang w:val="ky-KG"/>
        </w:rPr>
        <w:t>да кызмат көрсөтүү</w:t>
      </w:r>
      <w:r w:rsidRPr="00FC244E">
        <w:rPr>
          <w:rFonts w:ascii="Calibri" w:eastAsia="Times New Roman" w:hAnsi="Calibri" w:cs="Times New Roman"/>
          <w:color w:val="0D0D0D"/>
          <w:lang w:val="ky-KG"/>
        </w:rPr>
        <w:t xml:space="preserve">, </w:t>
      </w:r>
      <w:r w:rsidR="00954196" w:rsidRPr="00FC244E">
        <w:rPr>
          <w:rFonts w:ascii="Calibri" w:eastAsia="Times New Roman" w:hAnsi="Calibri" w:cs="Times New Roman"/>
          <w:color w:val="0D0D0D"/>
          <w:lang w:val="ky-KG"/>
        </w:rPr>
        <w:t>айлана-чөйрөнү жашылдандыруу</w:t>
      </w:r>
      <w:r w:rsidR="0095654D" w:rsidRPr="00FC244E">
        <w:rPr>
          <w:rFonts w:ascii="Calibri" w:eastAsia="Times New Roman" w:hAnsi="Calibri" w:cs="Times New Roman"/>
          <w:color w:val="0D0D0D"/>
          <w:lang w:val="ky-KG"/>
        </w:rPr>
        <w:t xml:space="preserve">, </w:t>
      </w:r>
      <w:r w:rsidRPr="00FC244E">
        <w:rPr>
          <w:rFonts w:ascii="Calibri" w:eastAsia="Times New Roman" w:hAnsi="Calibri" w:cs="Times New Roman"/>
          <w:color w:val="0D0D0D"/>
          <w:lang w:val="ky-KG"/>
        </w:rPr>
        <w:t>кеңеш</w:t>
      </w:r>
      <w:r w:rsidR="00954196" w:rsidRPr="00FC244E">
        <w:rPr>
          <w:rFonts w:ascii="Calibri" w:eastAsia="Times New Roman" w:hAnsi="Calibri" w:cs="Times New Roman"/>
          <w:color w:val="0D0D0D"/>
          <w:lang w:val="ky-KG"/>
        </w:rPr>
        <w:t xml:space="preserve"> берүү</w:t>
      </w:r>
      <w:r w:rsidRPr="00FC244E">
        <w:rPr>
          <w:rFonts w:ascii="Calibri" w:eastAsia="Times New Roman" w:hAnsi="Calibri" w:cs="Times New Roman"/>
          <w:color w:val="0D0D0D"/>
          <w:lang w:val="ky-KG"/>
        </w:rPr>
        <w:t xml:space="preserve"> </w:t>
      </w:r>
      <w:r w:rsidRPr="00F81CDC">
        <w:rPr>
          <w:rFonts w:ascii="Calibri" w:eastAsia="Times New Roman" w:hAnsi="Calibri" w:cs="Times New Roman"/>
          <w:color w:val="auto"/>
          <w:lang w:val="ky-KG"/>
        </w:rPr>
        <w:t xml:space="preserve">жана </w:t>
      </w:r>
      <w:r w:rsidR="0095654D" w:rsidRPr="00F81CDC">
        <w:rPr>
          <w:rFonts w:ascii="Calibri" w:eastAsia="Times New Roman" w:hAnsi="Calibri" w:cs="Times New Roman"/>
          <w:color w:val="auto"/>
          <w:lang w:val="ky-KG"/>
        </w:rPr>
        <w:t>маалымат ал</w:t>
      </w:r>
      <w:r w:rsidR="00954196" w:rsidRPr="00F81CDC">
        <w:rPr>
          <w:rFonts w:ascii="Calibri" w:eastAsia="Times New Roman" w:hAnsi="Calibri" w:cs="Times New Roman"/>
          <w:color w:val="auto"/>
          <w:lang w:val="ky-KG"/>
        </w:rPr>
        <w:t>машуу</w:t>
      </w:r>
      <w:r w:rsidR="0095654D" w:rsidRPr="00F81CDC">
        <w:rPr>
          <w:rFonts w:ascii="Calibri" w:eastAsia="Times New Roman" w:hAnsi="Calibri" w:cs="Times New Roman"/>
          <w:color w:val="auto"/>
          <w:lang w:val="ky-KG"/>
        </w:rPr>
        <w:t xml:space="preserve"> </w:t>
      </w:r>
      <w:r w:rsidRPr="00F81CDC">
        <w:rPr>
          <w:rFonts w:ascii="Calibri" w:eastAsia="Times New Roman" w:hAnsi="Calibri" w:cs="Times New Roman"/>
          <w:color w:val="auto"/>
          <w:lang w:val="ky-KG"/>
        </w:rPr>
        <w:t>кызмат</w:t>
      </w:r>
      <w:r w:rsidR="008771FD" w:rsidRPr="00F81CDC">
        <w:rPr>
          <w:rFonts w:ascii="Calibri" w:eastAsia="Times New Roman" w:hAnsi="Calibri" w:cs="Times New Roman"/>
          <w:color w:val="auto"/>
          <w:lang w:val="ky-KG"/>
        </w:rPr>
        <w:t>тар</w:t>
      </w:r>
      <w:r w:rsidRPr="00F81CDC">
        <w:rPr>
          <w:rFonts w:ascii="Calibri" w:eastAsia="Times New Roman" w:hAnsi="Calibri" w:cs="Times New Roman"/>
          <w:color w:val="auto"/>
          <w:lang w:val="ky-KG"/>
        </w:rPr>
        <w:t xml:space="preserve">ына </w:t>
      </w:r>
      <w:r w:rsidR="008771FD" w:rsidRPr="00F81CDC">
        <w:rPr>
          <w:rFonts w:ascii="Calibri" w:eastAsia="Times New Roman" w:hAnsi="Calibri" w:cs="Times New Roman"/>
          <w:color w:val="auto"/>
          <w:lang w:val="ky-KG"/>
        </w:rPr>
        <w:t xml:space="preserve">тийиштүү </w:t>
      </w:r>
      <w:r w:rsidRPr="00F81CDC">
        <w:rPr>
          <w:rFonts w:ascii="Calibri" w:eastAsia="Times New Roman" w:hAnsi="Calibri" w:cs="Times New Roman"/>
          <w:color w:val="auto"/>
          <w:lang w:val="ky-KG"/>
        </w:rPr>
        <w:t>иш-аракеттердин атк</w:t>
      </w:r>
      <w:r w:rsidR="002D1788" w:rsidRPr="00F81CDC">
        <w:rPr>
          <w:rFonts w:ascii="Calibri" w:eastAsia="Times New Roman" w:hAnsi="Calibri" w:cs="Times New Roman"/>
          <w:color w:val="auto"/>
          <w:lang w:val="ky-KG"/>
        </w:rPr>
        <w:t>арылышын камтыйт.</w:t>
      </w:r>
    </w:p>
    <w:p w:rsidR="002D1788" w:rsidRPr="00FC244E" w:rsidRDefault="002D1788" w:rsidP="008C3FFB">
      <w:pPr>
        <w:widowControl w:val="0"/>
        <w:jc w:val="both"/>
        <w:rPr>
          <w:rFonts w:ascii="Calibri" w:eastAsia="Times New Roman" w:hAnsi="Calibri" w:cs="Times New Roman"/>
          <w:color w:val="0D0D0D"/>
          <w:lang w:val="ky-KG"/>
        </w:rPr>
      </w:pPr>
    </w:p>
    <w:p w:rsidR="008C3FFB" w:rsidRPr="00FC244E" w:rsidRDefault="008C3FFB" w:rsidP="002D1788">
      <w:pPr>
        <w:pStyle w:val="aff1"/>
        <w:rPr>
          <w:rFonts w:ascii="Calibri" w:hAnsi="Calibri" w:cs="Times New Roman"/>
          <w:b/>
          <w:bCs/>
          <w:lang w:val="ky-KG"/>
        </w:rPr>
      </w:pPr>
      <w:r w:rsidRPr="00FC244E">
        <w:rPr>
          <w:rFonts w:ascii="Calibri" w:hAnsi="Calibri" w:cs="Times New Roman"/>
          <w:b/>
          <w:bCs/>
          <w:lang w:val="ky-KG"/>
        </w:rPr>
        <w:t>Аныктамалар жана кыскартуулар</w:t>
      </w:r>
    </w:p>
    <w:p w:rsidR="008C3FFB" w:rsidRPr="00FC244E" w:rsidRDefault="008C3FFB" w:rsidP="008C3FFB">
      <w:pPr>
        <w:widowControl w:val="0"/>
        <w:jc w:val="both"/>
        <w:rPr>
          <w:rFonts w:ascii="Calibri" w:eastAsia="Times New Roman" w:hAnsi="Calibri" w:cs="Times New Roman"/>
          <w:color w:val="0D0D0D"/>
          <w:lang w:val="ky-KG"/>
        </w:rPr>
      </w:pPr>
      <w:r w:rsidRPr="00FC244E">
        <w:rPr>
          <w:rFonts w:ascii="Calibri" w:eastAsia="Times New Roman" w:hAnsi="Calibri" w:cs="Times New Roman"/>
          <w:b/>
          <w:color w:val="0D0D0D"/>
          <w:lang w:val="ky-KG"/>
        </w:rPr>
        <w:t xml:space="preserve">2-берене. </w:t>
      </w:r>
      <w:r w:rsidRPr="00FC244E">
        <w:rPr>
          <w:rFonts w:ascii="Calibri" w:eastAsia="Times New Roman" w:hAnsi="Calibri" w:cs="Times New Roman"/>
          <w:color w:val="0D0D0D"/>
          <w:lang w:val="ky-KG"/>
        </w:rPr>
        <w:t>Бул жободо төмөнкүдөй түшүнүктөр колдонулат:</w:t>
      </w:r>
    </w:p>
    <w:tbl>
      <w:tblPr>
        <w:tblStyle w:val="2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095"/>
      </w:tblGrid>
      <w:tr w:rsidR="008C3FFB" w:rsidRPr="00FC244E" w:rsidTr="002D1788">
        <w:tc>
          <w:tcPr>
            <w:tcW w:w="3652" w:type="dxa"/>
          </w:tcPr>
          <w:p w:rsidR="008C3FFB" w:rsidRPr="00FC244E" w:rsidRDefault="003E06AA" w:rsidP="008C3FFB">
            <w:pPr>
              <w:jc w:val="both"/>
              <w:rPr>
                <w:rFonts w:ascii="Calibri" w:eastAsia="Times New Roman" w:hAnsi="Calibri" w:cs="Times New Roman"/>
                <w:b/>
                <w:color w:val="0D0D0D"/>
                <w:lang w:val="ky-KG"/>
              </w:rPr>
            </w:pPr>
            <w:r w:rsidRPr="00FC244E">
              <w:rPr>
                <w:rFonts w:ascii="Calibri" w:eastAsia="Calibri" w:hAnsi="Calibri" w:cs="Times New Roman"/>
                <w:b/>
                <w:color w:val="0D0D0D"/>
                <w:lang w:val="ky-KG" w:eastAsia="en-US"/>
              </w:rPr>
              <w:t xml:space="preserve">Университет                                     </w:t>
            </w:r>
            <w:r w:rsidR="008C3FFB" w:rsidRPr="00FC244E">
              <w:rPr>
                <w:rFonts w:ascii="Calibri" w:eastAsia="Calibri" w:hAnsi="Calibri" w:cs="Times New Roman"/>
                <w:b/>
                <w:color w:val="0D0D0D"/>
                <w:lang w:val="ky-KG" w:eastAsia="en-US"/>
              </w:rPr>
              <w:t>:</w:t>
            </w:r>
          </w:p>
        </w:tc>
        <w:tc>
          <w:tcPr>
            <w:tcW w:w="6095" w:type="dxa"/>
          </w:tcPr>
          <w:p w:rsidR="008C3FFB" w:rsidRPr="00FC244E" w:rsidRDefault="008C3FFB" w:rsidP="008C3FFB">
            <w:pPr>
              <w:tabs>
                <w:tab w:val="left" w:pos="2694"/>
              </w:tabs>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Кыргыз-Түрк “Манас” университети;</w:t>
            </w:r>
          </w:p>
        </w:tc>
      </w:tr>
      <w:tr w:rsidR="008C3FFB" w:rsidRPr="00FC244E" w:rsidTr="002D1788">
        <w:tc>
          <w:tcPr>
            <w:tcW w:w="3652" w:type="dxa"/>
          </w:tcPr>
          <w:p w:rsidR="008C3FFB" w:rsidRPr="00FC244E" w:rsidRDefault="008C3FFB" w:rsidP="008C3FFB">
            <w:pPr>
              <w:jc w:val="both"/>
              <w:rPr>
                <w:rFonts w:ascii="Calibri" w:eastAsia="Times New Roman" w:hAnsi="Calibri" w:cs="Times New Roman"/>
                <w:b/>
                <w:color w:val="0D0D0D"/>
                <w:lang w:val="ky-KG"/>
              </w:rPr>
            </w:pPr>
            <w:r w:rsidRPr="00FC244E">
              <w:rPr>
                <w:rFonts w:ascii="Calibri" w:eastAsia="Calibri" w:hAnsi="Calibri" w:cs="Times New Roman"/>
                <w:b/>
                <w:color w:val="0D0D0D"/>
                <w:lang w:val="ky-KG" w:eastAsia="en-US"/>
              </w:rPr>
              <w:t>Финансылык документтерге кол коюу укугуна ээ жетекчи</w:t>
            </w:r>
            <w:r w:rsidR="003E06AA" w:rsidRPr="00FC244E">
              <w:rPr>
                <w:rFonts w:ascii="Calibri" w:eastAsia="Calibri" w:hAnsi="Calibri" w:cs="Times New Roman"/>
                <w:b/>
                <w:color w:val="0D0D0D"/>
                <w:lang w:val="ky-KG" w:eastAsia="en-US"/>
              </w:rPr>
              <w:t xml:space="preserve">             </w:t>
            </w:r>
            <w:r w:rsidRPr="00FC244E">
              <w:rPr>
                <w:rFonts w:ascii="Calibri" w:eastAsia="Calibri" w:hAnsi="Calibri" w:cs="Times New Roman"/>
                <w:b/>
                <w:color w:val="0D0D0D"/>
                <w:lang w:val="ky-KG" w:eastAsia="en-US"/>
              </w:rPr>
              <w:t>:</w:t>
            </w:r>
          </w:p>
        </w:tc>
        <w:tc>
          <w:tcPr>
            <w:tcW w:w="6095" w:type="dxa"/>
          </w:tcPr>
          <w:p w:rsidR="008C3FFB" w:rsidRPr="00FC244E" w:rsidRDefault="008C3FFB" w:rsidP="002D1788">
            <w:pPr>
              <w:tabs>
                <w:tab w:val="left" w:pos="2694"/>
              </w:tabs>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Кыргыз-Түрк “Манас” университетинин Биринчи проректору/</w:t>
            </w:r>
            <w:r w:rsidR="002D1788" w:rsidRPr="00FC244E">
              <w:rPr>
                <w:rFonts w:ascii="Calibri" w:eastAsia="Calibri" w:hAnsi="Calibri" w:cs="Times New Roman"/>
                <w:color w:val="0D0D0D"/>
                <w:lang w:val="ky-KG" w:eastAsia="en-US"/>
              </w:rPr>
              <w:t>1- жардамчысы</w:t>
            </w:r>
            <w:r w:rsidR="00F50B5E" w:rsidRPr="00FC244E">
              <w:rPr>
                <w:rFonts w:ascii="Calibri" w:eastAsia="Calibri" w:hAnsi="Calibri" w:cs="Times New Roman"/>
                <w:color w:val="0D0D0D"/>
                <w:lang w:val="ky-KG" w:eastAsia="en-US"/>
              </w:rPr>
              <w:t>;</w:t>
            </w:r>
          </w:p>
        </w:tc>
      </w:tr>
      <w:tr w:rsidR="008C3FFB" w:rsidRPr="00FC244E" w:rsidTr="002D1788">
        <w:tc>
          <w:tcPr>
            <w:tcW w:w="3652" w:type="dxa"/>
          </w:tcPr>
          <w:p w:rsidR="008C3FFB" w:rsidRPr="00FC244E" w:rsidRDefault="008C3FFB" w:rsidP="008C3FFB">
            <w:pPr>
              <w:jc w:val="both"/>
              <w:rPr>
                <w:rFonts w:ascii="Calibri" w:eastAsia="Times New Roman" w:hAnsi="Calibri" w:cs="Times New Roman"/>
                <w:b/>
                <w:color w:val="0D0D0D"/>
                <w:lang w:val="ky-KG"/>
              </w:rPr>
            </w:pPr>
            <w:r w:rsidRPr="00FC244E">
              <w:rPr>
                <w:rFonts w:ascii="Calibri" w:eastAsia="Calibri" w:hAnsi="Calibri" w:cs="Times New Roman"/>
                <w:b/>
                <w:color w:val="0D0D0D"/>
                <w:lang w:val="ky-KG" w:eastAsia="en-US"/>
              </w:rPr>
              <w:t>Декан</w:t>
            </w:r>
            <w:r w:rsidRPr="00FC244E">
              <w:rPr>
                <w:rFonts w:ascii="Calibri" w:eastAsia="Calibri" w:hAnsi="Calibri" w:cs="Times New Roman"/>
                <w:b/>
                <w:color w:val="0D0D0D"/>
                <w:lang w:val="ky-KG" w:eastAsia="en-US"/>
              </w:rPr>
              <w:tab/>
              <w:t>:</w:t>
            </w:r>
          </w:p>
        </w:tc>
        <w:tc>
          <w:tcPr>
            <w:tcW w:w="6095" w:type="dxa"/>
          </w:tcPr>
          <w:p w:rsidR="008C3FFB" w:rsidRPr="00FC244E" w:rsidRDefault="008C3FFB" w:rsidP="008C3FFB">
            <w:pPr>
              <w:tabs>
                <w:tab w:val="left" w:pos="2694"/>
              </w:tabs>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Кыргыз-Түрк “Манас” университетинин декандары;</w:t>
            </w:r>
          </w:p>
        </w:tc>
      </w:tr>
      <w:tr w:rsidR="008C3FFB" w:rsidRPr="00FC244E" w:rsidTr="002D1788">
        <w:tc>
          <w:tcPr>
            <w:tcW w:w="3652" w:type="dxa"/>
          </w:tcPr>
          <w:p w:rsidR="008C3FFB" w:rsidRPr="00FC244E" w:rsidRDefault="008C3FFB" w:rsidP="008C3FFB">
            <w:pPr>
              <w:jc w:val="both"/>
              <w:rPr>
                <w:rFonts w:ascii="Calibri" w:eastAsia="Times New Roman" w:hAnsi="Calibri" w:cs="Times New Roman"/>
                <w:b/>
                <w:color w:val="0D0D0D"/>
                <w:lang w:val="ky-KG"/>
              </w:rPr>
            </w:pPr>
            <w:r w:rsidRPr="00FC244E">
              <w:rPr>
                <w:rFonts w:ascii="Calibri" w:eastAsia="Calibri" w:hAnsi="Calibri" w:cs="Times New Roman"/>
                <w:b/>
                <w:color w:val="0D0D0D"/>
                <w:lang w:val="ky-KG" w:eastAsia="en-US"/>
              </w:rPr>
              <w:t>Жогорку мектептин мүдүрү</w:t>
            </w:r>
            <w:r w:rsidR="003E06AA" w:rsidRPr="00FC244E">
              <w:rPr>
                <w:rFonts w:ascii="Calibri" w:eastAsia="Calibri" w:hAnsi="Calibri" w:cs="Times New Roman"/>
                <w:b/>
                <w:color w:val="0D0D0D"/>
                <w:lang w:val="ky-KG" w:eastAsia="en-US"/>
              </w:rPr>
              <w:t xml:space="preserve">      </w:t>
            </w:r>
            <w:r w:rsidRPr="00FC244E">
              <w:rPr>
                <w:rFonts w:ascii="Calibri" w:eastAsia="Calibri" w:hAnsi="Calibri" w:cs="Times New Roman"/>
                <w:b/>
                <w:color w:val="0D0D0D"/>
                <w:lang w:val="ky-KG" w:eastAsia="en-US"/>
              </w:rPr>
              <w:t>:</w:t>
            </w:r>
          </w:p>
        </w:tc>
        <w:tc>
          <w:tcPr>
            <w:tcW w:w="6095" w:type="dxa"/>
          </w:tcPr>
          <w:p w:rsidR="008C3FFB" w:rsidRPr="00FC244E" w:rsidRDefault="008C3FFB" w:rsidP="008C3FFB">
            <w:pPr>
              <w:tabs>
                <w:tab w:val="left" w:pos="2694"/>
              </w:tabs>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Кыргыз-Түрк “Манас” университетинин жогорку мектебинин мүдүрлөрү;</w:t>
            </w:r>
          </w:p>
        </w:tc>
      </w:tr>
      <w:tr w:rsidR="008C3FFB" w:rsidRPr="00FC244E" w:rsidTr="002D1788">
        <w:tc>
          <w:tcPr>
            <w:tcW w:w="3652" w:type="dxa"/>
          </w:tcPr>
          <w:p w:rsidR="008C3FFB" w:rsidRPr="00FC244E" w:rsidRDefault="008C3FFB" w:rsidP="008C3FFB">
            <w:pPr>
              <w:jc w:val="both"/>
              <w:rPr>
                <w:rFonts w:ascii="Calibri" w:eastAsia="Times New Roman" w:hAnsi="Calibri" w:cs="Times New Roman"/>
                <w:b/>
                <w:color w:val="0D0D0D"/>
                <w:lang w:val="ky-KG"/>
              </w:rPr>
            </w:pPr>
            <w:r w:rsidRPr="00FC244E">
              <w:rPr>
                <w:rFonts w:ascii="Calibri" w:eastAsia="Calibri" w:hAnsi="Calibri" w:cs="Times New Roman"/>
                <w:b/>
                <w:color w:val="0D0D0D"/>
                <w:lang w:val="ky-KG" w:eastAsia="en-US"/>
              </w:rPr>
              <w:t>Институттун мүдүрү</w:t>
            </w:r>
            <w:r w:rsidR="003E06AA" w:rsidRPr="00FC244E">
              <w:rPr>
                <w:rFonts w:ascii="Calibri" w:eastAsia="Calibri" w:hAnsi="Calibri" w:cs="Times New Roman"/>
                <w:b/>
                <w:color w:val="0D0D0D"/>
                <w:lang w:val="ky-KG" w:eastAsia="en-US"/>
              </w:rPr>
              <w:t xml:space="preserve">                     </w:t>
            </w:r>
            <w:r w:rsidRPr="00FC244E">
              <w:rPr>
                <w:rFonts w:ascii="Calibri" w:eastAsia="Calibri" w:hAnsi="Calibri" w:cs="Times New Roman"/>
                <w:b/>
                <w:color w:val="0D0D0D"/>
                <w:lang w:val="ky-KG" w:eastAsia="en-US"/>
              </w:rPr>
              <w:t>:</w:t>
            </w:r>
          </w:p>
        </w:tc>
        <w:tc>
          <w:tcPr>
            <w:tcW w:w="6095" w:type="dxa"/>
          </w:tcPr>
          <w:p w:rsidR="008C3FFB" w:rsidRPr="00FC244E" w:rsidRDefault="008C3FFB" w:rsidP="008C3FFB">
            <w:pPr>
              <w:tabs>
                <w:tab w:val="left" w:pos="2694"/>
              </w:tabs>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Кыргыз-Түрк “Манас” университетинин институтунун мүдүрлөрү;</w:t>
            </w:r>
          </w:p>
        </w:tc>
      </w:tr>
      <w:tr w:rsidR="008C3FFB" w:rsidRPr="00FC244E" w:rsidTr="002D1788">
        <w:tc>
          <w:tcPr>
            <w:tcW w:w="3652" w:type="dxa"/>
          </w:tcPr>
          <w:p w:rsidR="008C3FFB" w:rsidRPr="00FC244E" w:rsidRDefault="008C3FFB" w:rsidP="008C3FFB">
            <w:pPr>
              <w:jc w:val="both"/>
              <w:rPr>
                <w:rFonts w:ascii="Calibri" w:eastAsia="Times New Roman" w:hAnsi="Calibri" w:cs="Times New Roman"/>
                <w:b/>
                <w:color w:val="0D0D0D"/>
                <w:lang w:val="ky-KG"/>
              </w:rPr>
            </w:pPr>
            <w:r w:rsidRPr="00FC244E">
              <w:rPr>
                <w:rFonts w:ascii="Calibri" w:eastAsia="Calibri" w:hAnsi="Calibri" w:cs="Times New Roman"/>
                <w:b/>
                <w:color w:val="0D0D0D"/>
                <w:lang w:val="ky-KG" w:eastAsia="en-US"/>
              </w:rPr>
              <w:t>Башкы катчы</w:t>
            </w:r>
            <w:r w:rsidR="003E06AA" w:rsidRPr="00FC244E">
              <w:rPr>
                <w:rFonts w:ascii="Calibri" w:eastAsia="Calibri" w:hAnsi="Calibri" w:cs="Times New Roman"/>
                <w:b/>
                <w:color w:val="0D0D0D"/>
                <w:lang w:val="ky-KG" w:eastAsia="en-US"/>
              </w:rPr>
              <w:t xml:space="preserve">                                   </w:t>
            </w:r>
            <w:r w:rsidRPr="00FC244E">
              <w:rPr>
                <w:rFonts w:ascii="Calibri" w:eastAsia="Calibri" w:hAnsi="Calibri" w:cs="Times New Roman"/>
                <w:b/>
                <w:color w:val="0D0D0D"/>
                <w:lang w:val="ky-KG" w:eastAsia="en-US"/>
              </w:rPr>
              <w:t>:</w:t>
            </w:r>
          </w:p>
        </w:tc>
        <w:tc>
          <w:tcPr>
            <w:tcW w:w="6095" w:type="dxa"/>
          </w:tcPr>
          <w:p w:rsidR="008C3FFB" w:rsidRPr="00FC244E" w:rsidRDefault="008C3FFB" w:rsidP="008C3FFB">
            <w:pPr>
              <w:tabs>
                <w:tab w:val="left" w:pos="2694"/>
              </w:tabs>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Кыргыз-Түрк “Манас” университетинин Башкы катчысы;</w:t>
            </w:r>
          </w:p>
        </w:tc>
      </w:tr>
      <w:tr w:rsidR="008C3FFB" w:rsidRPr="00FC244E" w:rsidTr="002D1788">
        <w:tc>
          <w:tcPr>
            <w:tcW w:w="3652" w:type="dxa"/>
          </w:tcPr>
          <w:p w:rsidR="008C3FFB" w:rsidRPr="00FC244E" w:rsidRDefault="008C3FFB" w:rsidP="008C3FFB">
            <w:pPr>
              <w:jc w:val="both"/>
              <w:rPr>
                <w:rFonts w:ascii="Calibri" w:eastAsia="Times New Roman" w:hAnsi="Calibri" w:cs="Times New Roman"/>
                <w:b/>
                <w:color w:val="0D0D0D"/>
                <w:lang w:val="ky-KG"/>
              </w:rPr>
            </w:pPr>
            <w:r w:rsidRPr="00FC244E">
              <w:rPr>
                <w:rFonts w:ascii="Calibri" w:eastAsia="Calibri" w:hAnsi="Calibri" w:cs="Times New Roman"/>
                <w:b/>
                <w:color w:val="0D0D0D"/>
                <w:lang w:val="ky-KG" w:eastAsia="en-US"/>
              </w:rPr>
              <w:t>Факультеттин катчысы</w:t>
            </w:r>
            <w:r w:rsidR="003E06AA" w:rsidRPr="00FC244E">
              <w:rPr>
                <w:rFonts w:ascii="Calibri" w:eastAsia="Calibri" w:hAnsi="Calibri" w:cs="Times New Roman"/>
                <w:b/>
                <w:color w:val="0D0D0D"/>
                <w:lang w:val="ky-KG" w:eastAsia="en-US"/>
              </w:rPr>
              <w:t xml:space="preserve">                </w:t>
            </w:r>
            <w:r w:rsidRPr="00FC244E">
              <w:rPr>
                <w:rFonts w:ascii="Calibri" w:eastAsia="Calibri" w:hAnsi="Calibri" w:cs="Times New Roman"/>
                <w:b/>
                <w:color w:val="0D0D0D"/>
                <w:lang w:val="ky-KG" w:eastAsia="en-US"/>
              </w:rPr>
              <w:t>:</w:t>
            </w:r>
          </w:p>
        </w:tc>
        <w:tc>
          <w:tcPr>
            <w:tcW w:w="6095" w:type="dxa"/>
          </w:tcPr>
          <w:p w:rsidR="008C3FFB" w:rsidRPr="00FC244E" w:rsidRDefault="008C3FFB" w:rsidP="008C3FFB">
            <w:pPr>
              <w:tabs>
                <w:tab w:val="left" w:pos="2694"/>
              </w:tabs>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Кыргыз-Түрк “Манас” университетинин факультетинин катчылары;</w:t>
            </w:r>
          </w:p>
        </w:tc>
      </w:tr>
      <w:tr w:rsidR="008C3FFB" w:rsidRPr="00FC244E" w:rsidTr="002D1788">
        <w:tc>
          <w:tcPr>
            <w:tcW w:w="3652" w:type="dxa"/>
          </w:tcPr>
          <w:p w:rsidR="008C3FFB" w:rsidRPr="00FC244E" w:rsidRDefault="008C3FFB" w:rsidP="008C3FFB">
            <w:pPr>
              <w:jc w:val="both"/>
              <w:rPr>
                <w:rFonts w:ascii="Calibri" w:eastAsia="Times New Roman" w:hAnsi="Calibri" w:cs="Times New Roman"/>
                <w:b/>
                <w:color w:val="0D0D0D"/>
                <w:lang w:val="ky-KG"/>
              </w:rPr>
            </w:pPr>
            <w:r w:rsidRPr="00FC244E">
              <w:rPr>
                <w:rFonts w:ascii="Calibri" w:eastAsia="Calibri" w:hAnsi="Calibri" w:cs="Times New Roman"/>
                <w:b/>
                <w:color w:val="0D0D0D"/>
                <w:lang w:val="ky-KG" w:eastAsia="en-US"/>
              </w:rPr>
              <w:t>Жогорку мектептин катчысы</w:t>
            </w:r>
            <w:r w:rsidR="003E06AA" w:rsidRPr="00FC244E">
              <w:rPr>
                <w:rFonts w:ascii="Calibri" w:eastAsia="Calibri" w:hAnsi="Calibri" w:cs="Times New Roman"/>
                <w:b/>
                <w:color w:val="0D0D0D"/>
                <w:lang w:val="ky-KG" w:eastAsia="en-US"/>
              </w:rPr>
              <w:t xml:space="preserve">    </w:t>
            </w:r>
            <w:r w:rsidRPr="00FC244E">
              <w:rPr>
                <w:rFonts w:ascii="Calibri" w:eastAsia="Calibri" w:hAnsi="Calibri" w:cs="Times New Roman"/>
                <w:b/>
                <w:color w:val="0D0D0D"/>
                <w:lang w:val="ky-KG" w:eastAsia="en-US"/>
              </w:rPr>
              <w:t>:</w:t>
            </w:r>
          </w:p>
        </w:tc>
        <w:tc>
          <w:tcPr>
            <w:tcW w:w="6095" w:type="dxa"/>
          </w:tcPr>
          <w:p w:rsidR="008C3FFB" w:rsidRPr="00FC244E" w:rsidRDefault="008C3FFB" w:rsidP="008C3FFB">
            <w:pPr>
              <w:tabs>
                <w:tab w:val="left" w:pos="2694"/>
              </w:tabs>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Кыргыз-Түрк “Манас” университетинин жогорку мектебинин катчылары</w:t>
            </w:r>
            <w:r w:rsidR="00A56B29" w:rsidRPr="00FC244E">
              <w:rPr>
                <w:rFonts w:ascii="Calibri" w:eastAsia="Calibri" w:hAnsi="Calibri" w:cs="Times New Roman"/>
                <w:color w:val="0D0D0D"/>
                <w:lang w:val="ky-KG" w:eastAsia="en-US"/>
              </w:rPr>
              <w:t>;</w:t>
            </w:r>
          </w:p>
        </w:tc>
      </w:tr>
      <w:tr w:rsidR="008C3FFB" w:rsidRPr="00FC244E" w:rsidTr="002D1788">
        <w:tc>
          <w:tcPr>
            <w:tcW w:w="3652" w:type="dxa"/>
          </w:tcPr>
          <w:p w:rsidR="008C3FFB" w:rsidRPr="00FC244E" w:rsidRDefault="008C3FFB" w:rsidP="008C3FFB">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Институттун катчысы</w:t>
            </w:r>
            <w:r w:rsidR="003E06AA" w:rsidRPr="00FC244E">
              <w:rPr>
                <w:rFonts w:ascii="Calibri" w:eastAsia="Calibri" w:hAnsi="Calibri" w:cs="Times New Roman"/>
                <w:b/>
                <w:color w:val="0D0D0D"/>
                <w:lang w:val="ky-KG" w:eastAsia="en-US"/>
              </w:rPr>
              <w:t xml:space="preserve">                    </w:t>
            </w:r>
            <w:r w:rsidRPr="00FC244E">
              <w:rPr>
                <w:rFonts w:ascii="Calibri" w:eastAsia="Calibri" w:hAnsi="Calibri" w:cs="Times New Roman"/>
                <w:b/>
                <w:color w:val="0D0D0D"/>
                <w:lang w:val="ky-KG" w:eastAsia="en-US"/>
              </w:rPr>
              <w:t>:</w:t>
            </w:r>
          </w:p>
        </w:tc>
        <w:tc>
          <w:tcPr>
            <w:tcW w:w="6095" w:type="dxa"/>
          </w:tcPr>
          <w:p w:rsidR="008C3FFB" w:rsidRPr="00FC244E" w:rsidRDefault="008C3FFB" w:rsidP="008C3FFB">
            <w:pPr>
              <w:tabs>
                <w:tab w:val="left" w:pos="2694"/>
              </w:tabs>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 xml:space="preserve">Кыргыз-Түрк “Манас” университетининин </w:t>
            </w:r>
            <w:r w:rsidR="002D1788" w:rsidRPr="00FC244E">
              <w:rPr>
                <w:rFonts w:ascii="Calibri" w:eastAsia="Calibri" w:hAnsi="Calibri" w:cs="Times New Roman"/>
                <w:color w:val="0D0D0D"/>
                <w:lang w:val="ky-KG" w:eastAsia="en-US"/>
              </w:rPr>
              <w:t>ин</w:t>
            </w:r>
            <w:r w:rsidRPr="00FC244E">
              <w:rPr>
                <w:rFonts w:ascii="Calibri" w:eastAsia="Calibri" w:hAnsi="Calibri" w:cs="Times New Roman"/>
                <w:color w:val="0D0D0D"/>
                <w:lang w:val="ky-KG" w:eastAsia="en-US"/>
              </w:rPr>
              <w:t>ститутунун катчылары;</w:t>
            </w:r>
          </w:p>
        </w:tc>
      </w:tr>
      <w:tr w:rsidR="008C3FFB" w:rsidRPr="00FC244E" w:rsidTr="002D1788">
        <w:tc>
          <w:tcPr>
            <w:tcW w:w="3652" w:type="dxa"/>
          </w:tcPr>
          <w:p w:rsidR="008C3FFB" w:rsidRPr="00FC244E" w:rsidRDefault="008C3FFB" w:rsidP="008C3FFB">
            <w:pPr>
              <w:jc w:val="both"/>
              <w:rPr>
                <w:rFonts w:ascii="Calibri" w:eastAsia="Calibri" w:hAnsi="Calibri" w:cs="Times New Roman"/>
                <w:b/>
                <w:color w:val="0D0D0D"/>
                <w:lang w:val="ky-KG" w:eastAsia="en-US"/>
              </w:rPr>
            </w:pPr>
            <w:r w:rsidRPr="00FC244E">
              <w:rPr>
                <w:rFonts w:ascii="Calibri" w:eastAsia="Times New Roman" w:hAnsi="Calibri" w:cs="Times New Roman"/>
                <w:b/>
                <w:color w:val="0D0D0D"/>
                <w:lang w:val="ky-KG"/>
              </w:rPr>
              <w:t>Административдик жана каржы иштери бөлүмүнүн башчысы</w:t>
            </w:r>
            <w:r w:rsidR="003E06AA" w:rsidRPr="00FC244E">
              <w:rPr>
                <w:rFonts w:ascii="Calibri" w:eastAsia="Times New Roman" w:hAnsi="Calibri" w:cs="Times New Roman"/>
                <w:b/>
                <w:color w:val="0D0D0D"/>
                <w:lang w:val="ky-KG"/>
              </w:rPr>
              <w:t xml:space="preserve">  </w:t>
            </w:r>
            <w:r w:rsidR="0031737B" w:rsidRPr="00FC244E">
              <w:rPr>
                <w:rFonts w:ascii="Calibri" w:eastAsia="Times New Roman" w:hAnsi="Calibri" w:cs="Times New Roman"/>
                <w:b/>
                <w:color w:val="0D0D0D"/>
                <w:lang w:val="ky-KG"/>
              </w:rPr>
              <w:t xml:space="preserve">  </w:t>
            </w:r>
            <w:r w:rsidR="003E06AA" w:rsidRPr="00FC244E">
              <w:rPr>
                <w:rFonts w:ascii="Calibri" w:eastAsia="Times New Roman" w:hAnsi="Calibri" w:cs="Times New Roman"/>
                <w:b/>
                <w:color w:val="0D0D0D"/>
                <w:lang w:val="ky-KG"/>
              </w:rPr>
              <w:t xml:space="preserve"> </w:t>
            </w:r>
            <w:r w:rsidRPr="00FC244E">
              <w:rPr>
                <w:rFonts w:ascii="Calibri" w:eastAsia="Times New Roman" w:hAnsi="Calibri" w:cs="Times New Roman"/>
                <w:b/>
                <w:color w:val="0D0D0D"/>
                <w:lang w:val="ky-KG"/>
              </w:rPr>
              <w:t>:</w:t>
            </w:r>
          </w:p>
        </w:tc>
        <w:tc>
          <w:tcPr>
            <w:tcW w:w="6095" w:type="dxa"/>
          </w:tcPr>
          <w:p w:rsidR="008C3FFB" w:rsidRPr="00FC244E" w:rsidRDefault="008C3FFB" w:rsidP="008C3FFB">
            <w:pPr>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rPr>
              <w:t>Кыргыз-Түрк “Манас” университетинин административдик жана каржы иштери бөлүмүнүн башчысы;</w:t>
            </w:r>
          </w:p>
        </w:tc>
      </w:tr>
      <w:tr w:rsidR="008C3FFB" w:rsidRPr="00FC244E" w:rsidTr="002D1788">
        <w:tc>
          <w:tcPr>
            <w:tcW w:w="3652" w:type="dxa"/>
          </w:tcPr>
          <w:p w:rsidR="008C3FFB" w:rsidRPr="00FC244E" w:rsidRDefault="008C3FFB" w:rsidP="008C3FFB">
            <w:pPr>
              <w:jc w:val="both"/>
              <w:rPr>
                <w:rFonts w:ascii="Calibri" w:eastAsia="Times New Roman" w:hAnsi="Calibri" w:cs="Times New Roman"/>
                <w:b/>
                <w:color w:val="0D0D0D"/>
                <w:lang w:val="ky-KG"/>
              </w:rPr>
            </w:pPr>
            <w:r w:rsidRPr="00FC244E">
              <w:rPr>
                <w:rFonts w:ascii="Calibri" w:eastAsia="Times New Roman" w:hAnsi="Calibri" w:cs="Times New Roman"/>
                <w:b/>
                <w:color w:val="0D0D0D"/>
                <w:lang w:val="ky-KG"/>
              </w:rPr>
              <w:t>Коомдук тамактануу жайынын башчысы</w:t>
            </w:r>
            <w:r w:rsidR="003E06AA" w:rsidRPr="00FC244E">
              <w:rPr>
                <w:rFonts w:ascii="Calibri" w:eastAsia="Times New Roman" w:hAnsi="Calibri" w:cs="Times New Roman"/>
                <w:b/>
                <w:color w:val="0D0D0D"/>
                <w:lang w:val="ky-KG"/>
              </w:rPr>
              <w:t xml:space="preserve">                                          </w:t>
            </w:r>
            <w:r w:rsidRPr="00FC244E">
              <w:rPr>
                <w:rFonts w:ascii="Calibri" w:eastAsia="Times New Roman" w:hAnsi="Calibri" w:cs="Times New Roman"/>
                <w:b/>
                <w:color w:val="0D0D0D"/>
                <w:lang w:val="ky-KG"/>
              </w:rPr>
              <w:t>:</w:t>
            </w:r>
          </w:p>
        </w:tc>
        <w:tc>
          <w:tcPr>
            <w:tcW w:w="6095" w:type="dxa"/>
          </w:tcPr>
          <w:p w:rsidR="008C3FFB" w:rsidRPr="00FC244E" w:rsidRDefault="008C3FFB" w:rsidP="008C3FFB">
            <w:pPr>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rPr>
              <w:t>Кыргыз-Түрк “Манас” университетинин коомдук тамактануу жайынын башчысы;</w:t>
            </w:r>
          </w:p>
        </w:tc>
      </w:tr>
      <w:tr w:rsidR="008C3FFB" w:rsidRPr="00FC244E" w:rsidTr="002D1788">
        <w:tc>
          <w:tcPr>
            <w:tcW w:w="3652" w:type="dxa"/>
          </w:tcPr>
          <w:p w:rsidR="003E06AA" w:rsidRPr="00FC244E" w:rsidRDefault="008C3FFB" w:rsidP="003E06AA">
            <w:pPr>
              <w:jc w:val="both"/>
              <w:rPr>
                <w:rFonts w:ascii="Calibri" w:eastAsia="Times New Roman" w:hAnsi="Calibri" w:cs="Times New Roman"/>
                <w:b/>
                <w:color w:val="0D0D0D"/>
                <w:lang w:val="ky-KG"/>
              </w:rPr>
            </w:pPr>
            <w:r w:rsidRPr="00FC244E">
              <w:rPr>
                <w:rFonts w:ascii="Calibri" w:eastAsia="Times New Roman" w:hAnsi="Calibri" w:cs="Times New Roman"/>
                <w:b/>
                <w:color w:val="0D0D0D"/>
                <w:lang w:val="ky-KG"/>
              </w:rPr>
              <w:t>Административдик чарба</w:t>
            </w:r>
          </w:p>
          <w:p w:rsidR="008C3FFB" w:rsidRPr="00FC244E" w:rsidRDefault="008C3FFB" w:rsidP="003E06AA">
            <w:pPr>
              <w:jc w:val="both"/>
              <w:rPr>
                <w:rFonts w:ascii="Calibri" w:eastAsia="Times New Roman" w:hAnsi="Calibri" w:cs="Times New Roman"/>
                <w:b/>
                <w:color w:val="0D0D0D"/>
                <w:lang w:val="ky-KG"/>
              </w:rPr>
            </w:pPr>
            <w:r w:rsidRPr="00FC244E">
              <w:rPr>
                <w:rFonts w:ascii="Calibri" w:eastAsia="Times New Roman" w:hAnsi="Calibri" w:cs="Times New Roman"/>
                <w:b/>
                <w:color w:val="0D0D0D"/>
                <w:lang w:val="ky-KG"/>
              </w:rPr>
              <w:t>иштери бөлүмүнүн мүдүрү</w:t>
            </w:r>
            <w:r w:rsidR="003E06AA" w:rsidRPr="00FC244E">
              <w:rPr>
                <w:rFonts w:ascii="Calibri" w:eastAsia="Times New Roman" w:hAnsi="Calibri" w:cs="Times New Roman"/>
                <w:b/>
                <w:color w:val="0D0D0D"/>
                <w:lang w:val="ky-KG"/>
              </w:rPr>
              <w:t xml:space="preserve">       </w:t>
            </w:r>
            <w:r w:rsidRPr="00FC244E">
              <w:rPr>
                <w:rFonts w:ascii="Calibri" w:eastAsia="Times New Roman" w:hAnsi="Calibri" w:cs="Times New Roman"/>
                <w:b/>
                <w:color w:val="0D0D0D"/>
                <w:lang w:val="ky-KG"/>
              </w:rPr>
              <w:t>:</w:t>
            </w:r>
          </w:p>
        </w:tc>
        <w:tc>
          <w:tcPr>
            <w:tcW w:w="6095" w:type="dxa"/>
          </w:tcPr>
          <w:p w:rsidR="008C3FFB" w:rsidRPr="00FC244E" w:rsidRDefault="008C3FFB" w:rsidP="008C3FFB">
            <w:pPr>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rPr>
              <w:t>Кыргыз-Түрк “Манас” университетинин административ</w:t>
            </w:r>
            <w:r w:rsidR="003E06AA" w:rsidRPr="00FC244E">
              <w:rPr>
                <w:rFonts w:ascii="Calibri" w:eastAsia="Times New Roman" w:hAnsi="Calibri" w:cs="Times New Roman"/>
                <w:color w:val="0D0D0D"/>
                <w:lang w:val="ky-KG"/>
              </w:rPr>
              <w:t>-</w:t>
            </w:r>
            <w:r w:rsidRPr="00FC244E">
              <w:rPr>
                <w:rFonts w:ascii="Calibri" w:eastAsia="Times New Roman" w:hAnsi="Calibri" w:cs="Times New Roman"/>
                <w:color w:val="0D0D0D"/>
                <w:lang w:val="ky-KG"/>
              </w:rPr>
              <w:t>дик чарба иштери бөлүмүнүн мүдүрү;</w:t>
            </w:r>
          </w:p>
        </w:tc>
      </w:tr>
      <w:tr w:rsidR="008C3FFB" w:rsidRPr="00FC244E" w:rsidTr="002D1788">
        <w:tc>
          <w:tcPr>
            <w:tcW w:w="3652" w:type="dxa"/>
          </w:tcPr>
          <w:p w:rsidR="003E06AA" w:rsidRPr="00FC244E" w:rsidRDefault="008C3FFB" w:rsidP="003E06AA">
            <w:pPr>
              <w:jc w:val="both"/>
              <w:rPr>
                <w:rFonts w:ascii="Calibri" w:eastAsia="Times New Roman" w:hAnsi="Calibri" w:cs="Times New Roman"/>
                <w:b/>
                <w:color w:val="0D0D0D"/>
                <w:lang w:val="ky-KG"/>
              </w:rPr>
            </w:pPr>
            <w:r w:rsidRPr="00FC244E">
              <w:rPr>
                <w:rFonts w:ascii="Calibri" w:eastAsia="Times New Roman" w:hAnsi="Calibri" w:cs="Times New Roman"/>
                <w:b/>
                <w:color w:val="0D0D0D"/>
                <w:lang w:val="ky-KG"/>
              </w:rPr>
              <w:t>Административдик чарба</w:t>
            </w:r>
          </w:p>
          <w:p w:rsidR="008C3FFB" w:rsidRPr="00FC244E" w:rsidRDefault="008C3FFB" w:rsidP="003E06AA">
            <w:pPr>
              <w:jc w:val="both"/>
              <w:rPr>
                <w:rFonts w:ascii="Calibri" w:eastAsia="Times New Roman" w:hAnsi="Calibri" w:cs="Times New Roman"/>
                <w:b/>
                <w:color w:val="0D0D0D"/>
                <w:lang w:val="ky-KG"/>
              </w:rPr>
            </w:pPr>
            <w:r w:rsidRPr="00FC244E">
              <w:rPr>
                <w:rFonts w:ascii="Calibri" w:eastAsia="Times New Roman" w:hAnsi="Calibri" w:cs="Times New Roman"/>
                <w:b/>
                <w:color w:val="0D0D0D"/>
                <w:lang w:val="ky-KG"/>
              </w:rPr>
              <w:t>иштери бөлүмүнүн башчысы</w:t>
            </w:r>
            <w:r w:rsidR="003E06AA" w:rsidRPr="00FC244E">
              <w:rPr>
                <w:rFonts w:ascii="Calibri" w:eastAsia="Times New Roman" w:hAnsi="Calibri" w:cs="Times New Roman"/>
                <w:b/>
                <w:color w:val="0D0D0D"/>
                <w:lang w:val="ky-KG"/>
              </w:rPr>
              <w:t xml:space="preserve">    </w:t>
            </w:r>
            <w:r w:rsidRPr="00FC244E">
              <w:rPr>
                <w:rFonts w:ascii="Calibri" w:eastAsia="Times New Roman" w:hAnsi="Calibri" w:cs="Times New Roman"/>
                <w:b/>
                <w:color w:val="0D0D0D"/>
                <w:lang w:val="ky-KG"/>
              </w:rPr>
              <w:t>:</w:t>
            </w:r>
          </w:p>
        </w:tc>
        <w:tc>
          <w:tcPr>
            <w:tcW w:w="6095" w:type="dxa"/>
          </w:tcPr>
          <w:p w:rsidR="008C3FFB" w:rsidRPr="00FC244E" w:rsidRDefault="008C3FFB" w:rsidP="008C3FFB">
            <w:pPr>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rPr>
              <w:t>Кыргыз-Түрк “Манас” университетинин административ</w:t>
            </w:r>
            <w:r w:rsidR="003E06AA" w:rsidRPr="00FC244E">
              <w:rPr>
                <w:rFonts w:ascii="Calibri" w:eastAsia="Times New Roman" w:hAnsi="Calibri" w:cs="Times New Roman"/>
                <w:color w:val="0D0D0D"/>
                <w:lang w:val="ky-KG"/>
              </w:rPr>
              <w:t>-</w:t>
            </w:r>
            <w:r w:rsidRPr="00FC244E">
              <w:rPr>
                <w:rFonts w:ascii="Calibri" w:eastAsia="Times New Roman" w:hAnsi="Calibri" w:cs="Times New Roman"/>
                <w:color w:val="0D0D0D"/>
                <w:lang w:val="ky-KG"/>
              </w:rPr>
              <w:t>дик чарба иштери бөлүмүнүн башчысы;</w:t>
            </w:r>
          </w:p>
        </w:tc>
      </w:tr>
      <w:tr w:rsidR="008C3FFB" w:rsidRPr="00FC244E" w:rsidTr="002D1788">
        <w:tc>
          <w:tcPr>
            <w:tcW w:w="3652" w:type="dxa"/>
          </w:tcPr>
          <w:p w:rsidR="008C3FFB" w:rsidRPr="00FC244E" w:rsidRDefault="008C3FFB" w:rsidP="008C3FFB">
            <w:pPr>
              <w:jc w:val="both"/>
              <w:rPr>
                <w:rFonts w:ascii="Calibri" w:eastAsia="Times New Roman" w:hAnsi="Calibri" w:cs="Times New Roman"/>
                <w:b/>
                <w:color w:val="0D0D0D"/>
                <w:lang w:val="ky-KG"/>
              </w:rPr>
            </w:pPr>
            <w:r w:rsidRPr="00FC244E">
              <w:rPr>
                <w:rFonts w:ascii="Calibri" w:eastAsia="Times New Roman" w:hAnsi="Calibri" w:cs="Times New Roman"/>
                <w:b/>
                <w:color w:val="0D0D0D"/>
                <w:lang w:val="ky-KG"/>
              </w:rPr>
              <w:t>Тазалоо бөлүмүнүн башчысы</w:t>
            </w:r>
            <w:r w:rsidR="003E06AA" w:rsidRPr="00FC244E">
              <w:rPr>
                <w:rFonts w:ascii="Calibri" w:eastAsia="Times New Roman" w:hAnsi="Calibri" w:cs="Times New Roman"/>
                <w:b/>
                <w:color w:val="0D0D0D"/>
                <w:lang w:val="ky-KG"/>
              </w:rPr>
              <w:t xml:space="preserve">  </w:t>
            </w:r>
            <w:r w:rsidR="0031737B" w:rsidRPr="00FC244E">
              <w:rPr>
                <w:rFonts w:ascii="Calibri" w:eastAsia="Times New Roman" w:hAnsi="Calibri" w:cs="Times New Roman"/>
                <w:b/>
                <w:color w:val="0D0D0D"/>
                <w:lang w:val="ky-KG"/>
              </w:rPr>
              <w:t xml:space="preserve"> </w:t>
            </w:r>
            <w:r w:rsidRPr="00FC244E">
              <w:rPr>
                <w:rFonts w:ascii="Calibri" w:eastAsia="Times New Roman" w:hAnsi="Calibri" w:cs="Times New Roman"/>
                <w:b/>
                <w:color w:val="0D0D0D"/>
                <w:lang w:val="ky-KG"/>
              </w:rPr>
              <w:t>:</w:t>
            </w:r>
          </w:p>
        </w:tc>
        <w:tc>
          <w:tcPr>
            <w:tcW w:w="6095" w:type="dxa"/>
          </w:tcPr>
          <w:p w:rsidR="008C3FFB" w:rsidRPr="00FC244E" w:rsidRDefault="008C3FFB" w:rsidP="008C3FFB">
            <w:pPr>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rPr>
              <w:t>Кыргыз-Түрк “Манас” университетинин тазалоо бөлүмүнүн башчысы;</w:t>
            </w:r>
          </w:p>
        </w:tc>
      </w:tr>
      <w:tr w:rsidR="008C3FFB" w:rsidRPr="00FC244E" w:rsidTr="002D1788">
        <w:tc>
          <w:tcPr>
            <w:tcW w:w="3652" w:type="dxa"/>
          </w:tcPr>
          <w:p w:rsidR="008C3FFB" w:rsidRPr="00FC244E" w:rsidRDefault="008C3FFB" w:rsidP="008C3FFB">
            <w:pPr>
              <w:jc w:val="both"/>
              <w:rPr>
                <w:rFonts w:ascii="Calibri" w:eastAsia="Times New Roman" w:hAnsi="Calibri" w:cs="Times New Roman"/>
                <w:b/>
                <w:color w:val="0D0D0D"/>
                <w:lang w:val="ky-KG"/>
              </w:rPr>
            </w:pPr>
            <w:r w:rsidRPr="00FC244E">
              <w:rPr>
                <w:rFonts w:ascii="Calibri" w:eastAsia="Times New Roman" w:hAnsi="Calibri" w:cs="Times New Roman"/>
                <w:b/>
                <w:color w:val="0D0D0D"/>
                <w:lang w:val="ky-KG"/>
              </w:rPr>
              <w:t>Чарба иштеринин башчысы</w:t>
            </w:r>
            <w:r w:rsidR="003E06AA" w:rsidRPr="00FC244E">
              <w:rPr>
                <w:rFonts w:ascii="Calibri" w:eastAsia="Times New Roman" w:hAnsi="Calibri" w:cs="Times New Roman"/>
                <w:b/>
                <w:color w:val="0D0D0D"/>
                <w:lang w:val="ky-KG"/>
              </w:rPr>
              <w:t xml:space="preserve">      </w:t>
            </w:r>
            <w:r w:rsidRPr="00FC244E">
              <w:rPr>
                <w:rFonts w:ascii="Calibri" w:eastAsia="Times New Roman" w:hAnsi="Calibri" w:cs="Times New Roman"/>
                <w:b/>
                <w:color w:val="0D0D0D"/>
                <w:lang w:val="ky-KG"/>
              </w:rPr>
              <w:t>:</w:t>
            </w:r>
          </w:p>
        </w:tc>
        <w:tc>
          <w:tcPr>
            <w:tcW w:w="6095" w:type="dxa"/>
          </w:tcPr>
          <w:p w:rsidR="008C3FFB" w:rsidRPr="00FC244E" w:rsidRDefault="008C3FFB" w:rsidP="008C3FFB">
            <w:pPr>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rPr>
              <w:t>Кыргыз-Түрк “Манас” университетинин чарба иштеринин башчысы;</w:t>
            </w:r>
          </w:p>
        </w:tc>
      </w:tr>
      <w:tr w:rsidR="008C3FFB" w:rsidRPr="00FC244E" w:rsidTr="002D1788">
        <w:tc>
          <w:tcPr>
            <w:tcW w:w="3652" w:type="dxa"/>
          </w:tcPr>
          <w:p w:rsidR="008C3FFB" w:rsidRPr="00FC244E" w:rsidRDefault="008C3FFB" w:rsidP="008C3FFB">
            <w:pPr>
              <w:jc w:val="both"/>
              <w:rPr>
                <w:rFonts w:ascii="Calibri" w:eastAsia="Times New Roman" w:hAnsi="Calibri" w:cs="Times New Roman"/>
                <w:b/>
                <w:color w:val="0D0D0D"/>
                <w:lang w:val="ky-KG"/>
              </w:rPr>
            </w:pPr>
            <w:r w:rsidRPr="00FC244E">
              <w:rPr>
                <w:rFonts w:ascii="Calibri" w:eastAsia="Times New Roman" w:hAnsi="Calibri" w:cs="Times New Roman"/>
                <w:b/>
                <w:color w:val="0D0D0D"/>
                <w:lang w:val="ky-KG"/>
              </w:rPr>
              <w:t>Кир жуучу жайдын башчысы</w:t>
            </w:r>
            <w:r w:rsidR="003E06AA" w:rsidRPr="00FC244E">
              <w:rPr>
                <w:rFonts w:ascii="Calibri" w:eastAsia="Times New Roman" w:hAnsi="Calibri" w:cs="Times New Roman"/>
                <w:b/>
                <w:color w:val="0D0D0D"/>
                <w:lang w:val="ky-KG"/>
              </w:rPr>
              <w:t xml:space="preserve">   </w:t>
            </w:r>
            <w:r w:rsidRPr="00FC244E">
              <w:rPr>
                <w:rFonts w:ascii="Calibri" w:eastAsia="Times New Roman" w:hAnsi="Calibri" w:cs="Times New Roman"/>
                <w:color w:val="0D0D0D"/>
                <w:lang w:val="ky-KG"/>
              </w:rPr>
              <w:t>:</w:t>
            </w:r>
          </w:p>
        </w:tc>
        <w:tc>
          <w:tcPr>
            <w:tcW w:w="6095" w:type="dxa"/>
          </w:tcPr>
          <w:p w:rsidR="008C3FFB" w:rsidRPr="00FC244E" w:rsidRDefault="008C3FFB" w:rsidP="008C3FFB">
            <w:pPr>
              <w:jc w:val="both"/>
              <w:rPr>
                <w:rFonts w:ascii="Calibri" w:eastAsia="Times New Roman" w:hAnsi="Calibri" w:cs="Times New Roman"/>
                <w:color w:val="0D0D0D"/>
                <w:lang w:val="ky-KG" w:eastAsia="en-US"/>
              </w:rPr>
            </w:pPr>
            <w:r w:rsidRPr="00FC244E">
              <w:rPr>
                <w:rFonts w:ascii="Calibri" w:eastAsia="Times New Roman" w:hAnsi="Calibri" w:cs="Times New Roman"/>
                <w:color w:val="0D0D0D"/>
                <w:lang w:val="ky-KG"/>
              </w:rPr>
              <w:t>Кыргыз-Түрк “Манас” университетинин кир жуучу жайынын башчысы;</w:t>
            </w:r>
          </w:p>
        </w:tc>
      </w:tr>
      <w:tr w:rsidR="008C3FFB" w:rsidRPr="00FC244E" w:rsidTr="002D1788">
        <w:tc>
          <w:tcPr>
            <w:tcW w:w="3652" w:type="dxa"/>
          </w:tcPr>
          <w:p w:rsidR="008C3FFB" w:rsidRPr="00FC244E" w:rsidRDefault="008C3FFB" w:rsidP="008C3FFB">
            <w:pPr>
              <w:jc w:val="both"/>
              <w:rPr>
                <w:rFonts w:ascii="Calibri" w:eastAsia="Times New Roman" w:hAnsi="Calibri" w:cs="Times New Roman"/>
                <w:b/>
                <w:color w:val="0D0D0D"/>
                <w:lang w:val="ky-KG"/>
              </w:rPr>
            </w:pPr>
            <w:r w:rsidRPr="00FC244E">
              <w:rPr>
                <w:rFonts w:ascii="Calibri" w:eastAsia="Calibri" w:hAnsi="Calibri" w:cs="Times New Roman"/>
                <w:b/>
                <w:color w:val="0D0D0D"/>
                <w:lang w:val="ky-KG" w:eastAsia="en-US"/>
              </w:rPr>
              <w:t>Жумушчу</w:t>
            </w:r>
            <w:r w:rsidR="003E06AA" w:rsidRPr="00FC244E">
              <w:rPr>
                <w:rFonts w:ascii="Calibri" w:eastAsia="Calibri" w:hAnsi="Calibri" w:cs="Times New Roman"/>
                <w:b/>
                <w:color w:val="0D0D0D"/>
                <w:lang w:val="ky-KG" w:eastAsia="en-US"/>
              </w:rPr>
              <w:t xml:space="preserve">                                          </w:t>
            </w:r>
            <w:r w:rsidRPr="00FC244E">
              <w:rPr>
                <w:rFonts w:ascii="Calibri" w:eastAsia="Calibri" w:hAnsi="Calibri" w:cs="Times New Roman"/>
                <w:b/>
                <w:color w:val="0D0D0D"/>
                <w:lang w:val="ky-KG" w:eastAsia="en-US"/>
              </w:rPr>
              <w:t>:</w:t>
            </w:r>
          </w:p>
        </w:tc>
        <w:tc>
          <w:tcPr>
            <w:tcW w:w="6095" w:type="dxa"/>
          </w:tcPr>
          <w:p w:rsidR="008C3FFB" w:rsidRPr="00FC244E" w:rsidRDefault="008C3FFB" w:rsidP="008C3FFB">
            <w:pPr>
              <w:tabs>
                <w:tab w:val="left" w:pos="2694"/>
              </w:tabs>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Кыргыз-Түрк “Манас” университетинин жумушчулары;</w:t>
            </w:r>
          </w:p>
        </w:tc>
      </w:tr>
      <w:tr w:rsidR="008C3FFB" w:rsidRPr="00FC244E" w:rsidTr="002D1788">
        <w:tc>
          <w:tcPr>
            <w:tcW w:w="3652" w:type="dxa"/>
          </w:tcPr>
          <w:p w:rsidR="008C3FFB" w:rsidRPr="00FC244E" w:rsidRDefault="008C3FFB" w:rsidP="008C3FFB">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Багбан</w:t>
            </w:r>
            <w:r w:rsidR="003E06AA" w:rsidRPr="00FC244E">
              <w:rPr>
                <w:rFonts w:ascii="Calibri" w:eastAsia="Calibri" w:hAnsi="Calibri" w:cs="Times New Roman"/>
                <w:b/>
                <w:color w:val="0D0D0D"/>
                <w:lang w:val="ky-KG" w:eastAsia="en-US"/>
              </w:rPr>
              <w:t xml:space="preserve">                                                </w:t>
            </w:r>
            <w:r w:rsidRPr="00FC244E">
              <w:rPr>
                <w:rFonts w:ascii="Calibri" w:eastAsia="Calibri" w:hAnsi="Calibri" w:cs="Times New Roman"/>
                <w:b/>
                <w:color w:val="0D0D0D"/>
                <w:lang w:val="ky-KG" w:eastAsia="en-US"/>
              </w:rPr>
              <w:t>:</w:t>
            </w:r>
          </w:p>
        </w:tc>
        <w:tc>
          <w:tcPr>
            <w:tcW w:w="6095" w:type="dxa"/>
          </w:tcPr>
          <w:p w:rsidR="008C3FFB" w:rsidRPr="00FC244E" w:rsidRDefault="008C3FFB" w:rsidP="008C3FFB">
            <w:pPr>
              <w:tabs>
                <w:tab w:val="left" w:pos="2694"/>
              </w:tabs>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Кыргыз-Түрк “Ма</w:t>
            </w:r>
            <w:r w:rsidR="00F50B5E" w:rsidRPr="00FC244E">
              <w:rPr>
                <w:rFonts w:ascii="Calibri" w:eastAsia="Calibri" w:hAnsi="Calibri" w:cs="Times New Roman"/>
                <w:color w:val="0D0D0D"/>
                <w:lang w:val="ky-KG" w:eastAsia="en-US"/>
              </w:rPr>
              <w:t>нас” университетинин багбандары.</w:t>
            </w:r>
          </w:p>
        </w:tc>
      </w:tr>
    </w:tbl>
    <w:p w:rsidR="002D1788" w:rsidRPr="00FC244E" w:rsidRDefault="002D1788" w:rsidP="002D1788">
      <w:pPr>
        <w:pStyle w:val="NoSpacing1"/>
        <w:rPr>
          <w:b/>
          <w:bCs/>
          <w:sz w:val="24"/>
          <w:szCs w:val="24"/>
          <w:lang w:val="ky-KG"/>
        </w:rPr>
      </w:pPr>
    </w:p>
    <w:p w:rsidR="002D1788" w:rsidRPr="00FC244E" w:rsidRDefault="002D1788" w:rsidP="002D1788">
      <w:pPr>
        <w:pStyle w:val="NoSpacing1"/>
        <w:rPr>
          <w:b/>
          <w:bCs/>
          <w:sz w:val="24"/>
          <w:szCs w:val="24"/>
          <w:lang w:val="ky-KG"/>
        </w:rPr>
      </w:pPr>
    </w:p>
    <w:p w:rsidR="008C3FFB" w:rsidRPr="00FC244E" w:rsidRDefault="008C3FFB" w:rsidP="002D1788">
      <w:pPr>
        <w:pStyle w:val="NoSpacing1"/>
        <w:rPr>
          <w:b/>
          <w:bCs/>
          <w:sz w:val="24"/>
          <w:szCs w:val="24"/>
          <w:lang w:val="ky-KG"/>
        </w:rPr>
      </w:pPr>
      <w:r w:rsidRPr="00FC244E">
        <w:rPr>
          <w:b/>
          <w:bCs/>
          <w:sz w:val="24"/>
          <w:szCs w:val="24"/>
          <w:lang w:val="ky-KG"/>
        </w:rPr>
        <w:lastRenderedPageBreak/>
        <w:t>Ишмердүүлүк чөйрөсү</w:t>
      </w:r>
    </w:p>
    <w:p w:rsidR="008C3FFB" w:rsidRPr="00FC244E" w:rsidRDefault="002D1788" w:rsidP="008C3FFB">
      <w:pPr>
        <w:ind w:left="360" w:hanging="360"/>
        <w:contextualSpacing/>
        <w:jc w:val="both"/>
        <w:rPr>
          <w:rFonts w:ascii="Calibri" w:hAnsi="Calibri" w:cs="Times New Roman"/>
          <w:b/>
          <w:color w:val="0D0D0D"/>
          <w:lang w:val="ky-KG"/>
        </w:rPr>
      </w:pPr>
      <w:r w:rsidRPr="00FC244E">
        <w:rPr>
          <w:rFonts w:ascii="Calibri" w:hAnsi="Calibri" w:cs="Times New Roman"/>
          <w:b/>
          <w:color w:val="0D0D0D"/>
          <w:lang w:val="ky-KG"/>
        </w:rPr>
        <w:t>3-берене.</w:t>
      </w:r>
    </w:p>
    <w:p w:rsidR="008C3FFB" w:rsidRPr="00FC244E" w:rsidRDefault="008C3FFB" w:rsidP="00BE0C92">
      <w:pPr>
        <w:numPr>
          <w:ilvl w:val="0"/>
          <w:numId w:val="2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Университеттин имараттарынын тазалыгы боюнча иштер;</w:t>
      </w:r>
    </w:p>
    <w:p w:rsidR="008C3FFB" w:rsidRPr="00FC244E" w:rsidRDefault="008C3FFB" w:rsidP="00BE0C92">
      <w:pPr>
        <w:numPr>
          <w:ilvl w:val="0"/>
          <w:numId w:val="2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Кызматкерлерди</w:t>
      </w:r>
      <w:r w:rsidR="003E06AA" w:rsidRPr="00FC244E">
        <w:rPr>
          <w:rFonts w:ascii="Calibri" w:eastAsia="Times New Roman" w:hAnsi="Calibri" w:cs="Times New Roman"/>
          <w:color w:val="0D0D0D"/>
          <w:lang w:val="ky-KG"/>
        </w:rPr>
        <w:t xml:space="preserve"> </w:t>
      </w:r>
      <w:r w:rsidRPr="00FC244E">
        <w:rPr>
          <w:rFonts w:ascii="Calibri" w:eastAsia="Times New Roman" w:hAnsi="Calibri" w:cs="Times New Roman"/>
          <w:color w:val="0D0D0D"/>
          <w:lang w:val="ky-KG"/>
        </w:rPr>
        <w:t xml:space="preserve">чай, кофе, муздак суусундук менен тейлөө </w:t>
      </w:r>
      <w:r w:rsidR="002D1788" w:rsidRPr="00FC244E">
        <w:rPr>
          <w:rFonts w:ascii="Calibri" w:eastAsia="Times New Roman" w:hAnsi="Calibri" w:cs="Times New Roman"/>
          <w:color w:val="0D0D0D"/>
          <w:lang w:val="ky-KG"/>
        </w:rPr>
        <w:t>кызматын көрсөтүү боюнча иштер;</w:t>
      </w:r>
    </w:p>
    <w:p w:rsidR="008C3FFB" w:rsidRPr="00FC244E" w:rsidRDefault="008C3FFB" w:rsidP="00BE0C92">
      <w:pPr>
        <w:numPr>
          <w:ilvl w:val="0"/>
          <w:numId w:val="2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Жалпы кир жуучу жайга байланышкан иштер;</w:t>
      </w:r>
    </w:p>
    <w:p w:rsidR="008C3FFB" w:rsidRPr="00FC244E" w:rsidRDefault="008C3FFB" w:rsidP="00BE0C92">
      <w:pPr>
        <w:numPr>
          <w:ilvl w:val="0"/>
          <w:numId w:val="2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Университеттин имараттарынын сырткы аймагынын тазалыгы жана иреттүүлүгүнө байланышкан иштер;</w:t>
      </w:r>
    </w:p>
    <w:p w:rsidR="008C3FFB" w:rsidRPr="00FC244E" w:rsidRDefault="008C3FFB" w:rsidP="00BE0C92">
      <w:pPr>
        <w:numPr>
          <w:ilvl w:val="0"/>
          <w:numId w:val="2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Университеттеги таштандыларды жыйноо боюнча келишимдер жана ал келишимдерге ылайык иштердин аткарылышы;</w:t>
      </w:r>
    </w:p>
    <w:p w:rsidR="008C3FFB" w:rsidRPr="00FC244E" w:rsidRDefault="008C3FFB" w:rsidP="00BE0C92">
      <w:pPr>
        <w:numPr>
          <w:ilvl w:val="0"/>
          <w:numId w:val="2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Университетке таандык бакчалардын иреттелишине, тазаланышына жана каралышына байланышкан иштер;</w:t>
      </w:r>
    </w:p>
    <w:p w:rsidR="008C3FFB" w:rsidRPr="00FC244E" w:rsidRDefault="008C3FFB" w:rsidP="00BE0C92">
      <w:pPr>
        <w:numPr>
          <w:ilvl w:val="0"/>
          <w:numId w:val="2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 аткара алба</w:t>
      </w:r>
      <w:r w:rsidR="009A3E50">
        <w:rPr>
          <w:rFonts w:ascii="Calibri" w:eastAsia="Times New Roman" w:hAnsi="Calibri" w:cs="Times New Roman"/>
          <w:color w:val="0D0D0D"/>
          <w:lang w:val="ky-KG"/>
        </w:rPr>
        <w:t>ган иштерде башка жактын кызматынан пайдалануу</w:t>
      </w:r>
      <w:r w:rsidRPr="00FC244E">
        <w:rPr>
          <w:rFonts w:ascii="Calibri" w:eastAsia="Times New Roman" w:hAnsi="Calibri" w:cs="Times New Roman"/>
          <w:color w:val="0D0D0D"/>
          <w:lang w:val="ky-KG"/>
        </w:rPr>
        <w:t>.</w:t>
      </w:r>
    </w:p>
    <w:p w:rsidR="008C3FFB" w:rsidRPr="00FC244E" w:rsidRDefault="008C3FFB" w:rsidP="008C3FFB">
      <w:pPr>
        <w:jc w:val="both"/>
        <w:rPr>
          <w:rFonts w:ascii="Calibri" w:eastAsia="Calibri" w:hAnsi="Calibri" w:cs="Times New Roman"/>
          <w:color w:val="0D0D0D"/>
          <w:lang w:val="ky-KG" w:eastAsia="en-US"/>
        </w:rPr>
      </w:pPr>
    </w:p>
    <w:p w:rsidR="008C3FFB" w:rsidRPr="00FC244E" w:rsidRDefault="002D1788" w:rsidP="002D1788">
      <w:pPr>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ЭКИНЧИ БӨЛҮМ</w:t>
      </w:r>
    </w:p>
    <w:p w:rsidR="008C3FFB" w:rsidRPr="00FC244E" w:rsidRDefault="00726193" w:rsidP="002D1788">
      <w:pPr>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Башкаруу жана уюм</w:t>
      </w:r>
    </w:p>
    <w:p w:rsidR="008C3FFB" w:rsidRPr="00FC244E" w:rsidRDefault="008C3FFB" w:rsidP="008C3FFB">
      <w:pPr>
        <w:jc w:val="both"/>
        <w:rPr>
          <w:rFonts w:ascii="Calibri" w:eastAsia="Calibri" w:hAnsi="Calibri" w:cs="Times New Roman"/>
          <w:b/>
          <w:color w:val="0D0D0D"/>
          <w:lang w:val="ky-KG" w:eastAsia="en-US"/>
        </w:rPr>
      </w:pPr>
    </w:p>
    <w:p w:rsidR="008C3FFB" w:rsidRPr="00FC244E" w:rsidRDefault="008C3FFB" w:rsidP="008C3FFB">
      <w:pPr>
        <w:jc w:val="both"/>
        <w:rPr>
          <w:rFonts w:ascii="Calibri" w:eastAsia="Calibri" w:hAnsi="Calibri" w:cs="Times New Roman"/>
          <w:b/>
          <w:color w:val="0D0D0D"/>
          <w:lang w:val="ky-KG" w:eastAsia="en-US"/>
        </w:rPr>
      </w:pPr>
      <w:r w:rsidRPr="00FC244E">
        <w:rPr>
          <w:rFonts w:ascii="Calibri" w:eastAsia="Times New Roman" w:hAnsi="Calibri" w:cs="Times New Roman"/>
          <w:b/>
          <w:bCs/>
          <w:color w:val="0D0D0D"/>
          <w:lang w:val="ky-KG"/>
        </w:rPr>
        <w:t xml:space="preserve">Финансылык документтерге кол коюу укугуна ээ жетекчи </w:t>
      </w:r>
    </w:p>
    <w:p w:rsidR="002D1788" w:rsidRPr="00FC244E" w:rsidRDefault="008C3FFB" w:rsidP="002D1788">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4-берене. </w:t>
      </w:r>
      <w:r w:rsidRPr="00FC244E">
        <w:rPr>
          <w:rFonts w:ascii="Calibri" w:hAnsi="Calibri" w:cs="Times New Roman"/>
          <w:color w:val="0D0D0D"/>
          <w:lang w:val="ky-KG"/>
        </w:rPr>
        <w:t xml:space="preserve">Административдик жана чарбалык жактан тейлөө кызматына байланышкан иштердин финансылык документтерине университеттин кол коюу укугуна ээ жетекчиси кол коет. Ошол эле учурда ал университеттин финансылык документтерге кол коюу укугун башка </w:t>
      </w:r>
      <w:r w:rsidR="002D1788" w:rsidRPr="00FC244E">
        <w:rPr>
          <w:rFonts w:ascii="Calibri" w:hAnsi="Calibri" w:cs="Times New Roman"/>
          <w:color w:val="0D0D0D"/>
          <w:lang w:val="ky-KG"/>
        </w:rPr>
        <w:t>жетекчиге да өткөрүп бере алат.</w:t>
      </w:r>
    </w:p>
    <w:p w:rsidR="002D1788" w:rsidRPr="00FC244E" w:rsidRDefault="002D1788" w:rsidP="002D1788">
      <w:pPr>
        <w:contextualSpacing/>
        <w:jc w:val="both"/>
        <w:rPr>
          <w:rFonts w:ascii="Calibri" w:hAnsi="Calibri" w:cs="Times New Roman"/>
          <w:color w:val="0D0D0D"/>
          <w:lang w:val="ky-KG"/>
        </w:rPr>
      </w:pPr>
    </w:p>
    <w:p w:rsidR="008C3FFB" w:rsidRPr="00FC244E" w:rsidRDefault="008C3FFB" w:rsidP="002D1788">
      <w:pPr>
        <w:contextualSpacing/>
        <w:jc w:val="both"/>
        <w:rPr>
          <w:rFonts w:ascii="Calibri" w:hAnsi="Calibri" w:cs="Times New Roman"/>
          <w:color w:val="0D0D0D"/>
          <w:lang w:val="ky-KG"/>
        </w:rPr>
      </w:pPr>
      <w:r w:rsidRPr="00FC244E">
        <w:rPr>
          <w:rFonts w:ascii="Calibri" w:eastAsia="Times New Roman" w:hAnsi="Calibri" w:cs="Times New Roman"/>
          <w:b/>
          <w:bCs/>
          <w:color w:val="0D0D0D"/>
          <w:lang w:val="ky-KG"/>
        </w:rPr>
        <w:t>Декан</w:t>
      </w:r>
    </w:p>
    <w:p w:rsidR="002D1788" w:rsidRPr="00FC244E" w:rsidRDefault="008C3FFB" w:rsidP="002D1788">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5-берене. </w:t>
      </w:r>
      <w:r w:rsidRPr="00FC244E">
        <w:rPr>
          <w:rFonts w:ascii="Calibri" w:hAnsi="Calibri" w:cs="Times New Roman"/>
          <w:color w:val="0D0D0D"/>
          <w:lang w:val="ky-KG"/>
        </w:rPr>
        <w:t>Факультеттин деканы факультетте тазалоо кызматына байланышкан финансылык док</w:t>
      </w:r>
      <w:r w:rsidR="002D1788" w:rsidRPr="00FC244E">
        <w:rPr>
          <w:rFonts w:ascii="Calibri" w:hAnsi="Calibri" w:cs="Times New Roman"/>
          <w:color w:val="0D0D0D"/>
          <w:lang w:val="ky-KG"/>
        </w:rPr>
        <w:t>ументтерге кол коюу укугуна ээ.</w:t>
      </w:r>
    </w:p>
    <w:p w:rsidR="002D1788" w:rsidRPr="00FC244E" w:rsidRDefault="002D1788" w:rsidP="002D1788">
      <w:pPr>
        <w:contextualSpacing/>
        <w:jc w:val="both"/>
        <w:rPr>
          <w:rFonts w:ascii="Calibri" w:hAnsi="Calibri" w:cs="Times New Roman"/>
          <w:color w:val="0D0D0D"/>
          <w:lang w:val="ky-KG"/>
        </w:rPr>
      </w:pPr>
    </w:p>
    <w:p w:rsidR="008C3FFB" w:rsidRPr="00FC244E" w:rsidRDefault="008C3FFB" w:rsidP="002D1788">
      <w:pPr>
        <w:contextualSpacing/>
        <w:jc w:val="both"/>
        <w:rPr>
          <w:rFonts w:ascii="Calibri" w:hAnsi="Calibri" w:cs="Times New Roman"/>
          <w:color w:val="0D0D0D"/>
          <w:lang w:val="ky-KG"/>
        </w:rPr>
      </w:pPr>
      <w:r w:rsidRPr="00FC244E">
        <w:rPr>
          <w:rFonts w:ascii="Calibri" w:eastAsia="Times New Roman" w:hAnsi="Calibri" w:cs="Times New Roman"/>
          <w:b/>
          <w:bCs/>
          <w:color w:val="0D0D0D"/>
          <w:lang w:val="ky-KG"/>
        </w:rPr>
        <w:t>Институттун мүдүрү</w:t>
      </w:r>
    </w:p>
    <w:p w:rsidR="002D1788" w:rsidRPr="00FC244E" w:rsidRDefault="008C3FFB" w:rsidP="002D1788">
      <w:pPr>
        <w:contextualSpacing/>
        <w:jc w:val="both"/>
        <w:rPr>
          <w:rFonts w:ascii="Calibri" w:hAnsi="Calibri" w:cs="Times New Roman"/>
          <w:color w:val="0D0D0D"/>
          <w:lang w:val="ky-KG"/>
        </w:rPr>
      </w:pPr>
      <w:r w:rsidRPr="00FC244E">
        <w:rPr>
          <w:rFonts w:ascii="Calibri" w:hAnsi="Calibri" w:cs="Times New Roman"/>
          <w:b/>
          <w:color w:val="0D0D0D"/>
          <w:lang w:val="ky-KG"/>
        </w:rPr>
        <w:t>6-берене</w:t>
      </w:r>
      <w:r w:rsidRPr="00FC244E">
        <w:rPr>
          <w:rFonts w:ascii="Calibri" w:hAnsi="Calibri" w:cs="Times New Roman"/>
          <w:color w:val="0D0D0D"/>
          <w:lang w:val="ky-KG"/>
        </w:rPr>
        <w:t>. Институттун мүдүрү институттардын тазалоо кызматына байланышкан финансы</w:t>
      </w:r>
      <w:r w:rsidR="003E06AA" w:rsidRPr="00FC244E">
        <w:rPr>
          <w:rFonts w:ascii="Calibri" w:hAnsi="Calibri" w:cs="Times New Roman"/>
          <w:color w:val="0D0D0D"/>
          <w:lang w:val="ky-KG"/>
        </w:rPr>
        <w:t>-</w:t>
      </w:r>
      <w:r w:rsidRPr="00FC244E">
        <w:rPr>
          <w:rFonts w:ascii="Calibri" w:hAnsi="Calibri" w:cs="Times New Roman"/>
          <w:color w:val="0D0D0D"/>
          <w:lang w:val="ky-KG"/>
        </w:rPr>
        <w:t>лык док</w:t>
      </w:r>
      <w:r w:rsidR="002D1788" w:rsidRPr="00FC244E">
        <w:rPr>
          <w:rFonts w:ascii="Calibri" w:hAnsi="Calibri" w:cs="Times New Roman"/>
          <w:color w:val="0D0D0D"/>
          <w:lang w:val="ky-KG"/>
        </w:rPr>
        <w:t>ументтерге кол коюу укугуна ээ.</w:t>
      </w:r>
    </w:p>
    <w:p w:rsidR="002D1788" w:rsidRPr="00FC244E" w:rsidRDefault="002D1788" w:rsidP="002D1788">
      <w:pPr>
        <w:contextualSpacing/>
        <w:jc w:val="both"/>
        <w:rPr>
          <w:rFonts w:ascii="Calibri" w:hAnsi="Calibri" w:cs="Times New Roman"/>
          <w:color w:val="0D0D0D"/>
          <w:lang w:val="ky-KG"/>
        </w:rPr>
      </w:pPr>
    </w:p>
    <w:p w:rsidR="008C3FFB" w:rsidRPr="00FC244E" w:rsidRDefault="008C3FFB" w:rsidP="002D1788">
      <w:pPr>
        <w:contextualSpacing/>
        <w:jc w:val="both"/>
        <w:rPr>
          <w:rFonts w:ascii="Calibri" w:hAnsi="Calibri" w:cs="Times New Roman"/>
          <w:color w:val="0D0D0D"/>
          <w:lang w:val="ky-KG"/>
        </w:rPr>
      </w:pPr>
      <w:r w:rsidRPr="00FC244E">
        <w:rPr>
          <w:rFonts w:ascii="Calibri" w:eastAsia="Times New Roman" w:hAnsi="Calibri" w:cs="Times New Roman"/>
          <w:b/>
          <w:bCs/>
          <w:color w:val="0D0D0D"/>
          <w:lang w:val="ky-KG"/>
        </w:rPr>
        <w:t>Жогорку мектептин мүдүрү</w:t>
      </w:r>
    </w:p>
    <w:p w:rsidR="002D1788" w:rsidRPr="00FC244E" w:rsidRDefault="008C3FFB" w:rsidP="002D1788">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7-берене. </w:t>
      </w:r>
      <w:r w:rsidRPr="00FC244E">
        <w:rPr>
          <w:rFonts w:ascii="Calibri" w:hAnsi="Calibri" w:cs="Times New Roman"/>
          <w:color w:val="0D0D0D"/>
          <w:lang w:val="ky-KG"/>
        </w:rPr>
        <w:t>Жогорку мектептин мүдүрү жогорку мектептин тазалоо кызматына байланышкан финансылык докумен</w:t>
      </w:r>
      <w:r w:rsidR="002D1788" w:rsidRPr="00FC244E">
        <w:rPr>
          <w:rFonts w:ascii="Calibri" w:hAnsi="Calibri" w:cs="Times New Roman"/>
          <w:color w:val="0D0D0D"/>
          <w:lang w:val="ky-KG"/>
        </w:rPr>
        <w:t>ттерге кол коюу укугуна ээ.</w:t>
      </w:r>
    </w:p>
    <w:p w:rsidR="002D1788" w:rsidRPr="00FC244E" w:rsidRDefault="002D1788" w:rsidP="002D1788">
      <w:pPr>
        <w:contextualSpacing/>
        <w:jc w:val="both"/>
        <w:rPr>
          <w:rFonts w:ascii="Calibri" w:hAnsi="Calibri" w:cs="Times New Roman"/>
          <w:color w:val="0D0D0D"/>
          <w:lang w:val="ky-KG"/>
        </w:rPr>
      </w:pPr>
    </w:p>
    <w:p w:rsidR="008C3FFB" w:rsidRPr="00FC244E" w:rsidRDefault="008C3FFB" w:rsidP="002D1788">
      <w:pPr>
        <w:contextualSpacing/>
        <w:jc w:val="both"/>
        <w:rPr>
          <w:rFonts w:ascii="Calibri" w:hAnsi="Calibri" w:cs="Times New Roman"/>
          <w:color w:val="0D0D0D"/>
          <w:lang w:val="ky-KG"/>
        </w:rPr>
      </w:pPr>
      <w:r w:rsidRPr="00FC244E">
        <w:rPr>
          <w:rFonts w:ascii="Calibri" w:eastAsia="Times New Roman" w:hAnsi="Calibri" w:cs="Times New Roman"/>
          <w:b/>
          <w:bCs/>
          <w:color w:val="0D0D0D"/>
          <w:lang w:val="ky-KG"/>
        </w:rPr>
        <w:t>Башкы катчы</w:t>
      </w:r>
    </w:p>
    <w:p w:rsidR="002D1788" w:rsidRPr="00FC244E" w:rsidRDefault="008C3FFB" w:rsidP="002D1788">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8-берене. </w:t>
      </w:r>
      <w:r w:rsidRPr="00FC244E">
        <w:rPr>
          <w:rFonts w:ascii="Calibri" w:hAnsi="Calibri" w:cs="Times New Roman"/>
          <w:color w:val="0D0D0D"/>
          <w:lang w:val="ky-KG"/>
        </w:rPr>
        <w:t>Башкы катчы административдик жана чарбалык жактан тейлөө кызматын ишке ашырууда университеттин финансылык документтерге кол коюу укугуна ээ жетекчисине түздөн-түз баш иет. Университеттин административдик жана чарбалык жактан тейлөө кызматы</w:t>
      </w:r>
      <w:r w:rsidR="002D1788" w:rsidRPr="00FC244E">
        <w:rPr>
          <w:rFonts w:ascii="Calibri" w:hAnsi="Calibri" w:cs="Times New Roman"/>
          <w:color w:val="0D0D0D"/>
          <w:lang w:val="ky-KG"/>
        </w:rPr>
        <w:t xml:space="preserve"> </w:t>
      </w:r>
      <w:r w:rsidRPr="00FC244E">
        <w:rPr>
          <w:rFonts w:ascii="Calibri" w:hAnsi="Calibri" w:cs="Times New Roman"/>
          <w:color w:val="0D0D0D"/>
          <w:lang w:val="ky-KG"/>
        </w:rPr>
        <w:t>боюнча тиешелүү жетекчилердин ыйгарым укугу жетпеген учурда финансылык документтерге кол коюу укугуна ээ жетекчиге сунуш киргизүү Башкы катчы аркылуу жүргүзүлөт. Соттук териштирүү керек болгон маселеде административдик жана каржы башкармалыгынын сунушу менен университе</w:t>
      </w:r>
      <w:r w:rsidR="002D1788" w:rsidRPr="00FC244E">
        <w:rPr>
          <w:rFonts w:ascii="Calibri" w:hAnsi="Calibri" w:cs="Times New Roman"/>
          <w:color w:val="0D0D0D"/>
          <w:lang w:val="ky-KG"/>
        </w:rPr>
        <w:t>ттин укук кеңешчисин дайындайт.</w:t>
      </w:r>
    </w:p>
    <w:p w:rsidR="002D1788" w:rsidRPr="00FC244E" w:rsidRDefault="002D1788" w:rsidP="002D1788">
      <w:pPr>
        <w:contextualSpacing/>
        <w:jc w:val="both"/>
        <w:rPr>
          <w:rFonts w:ascii="Calibri" w:hAnsi="Calibri" w:cs="Times New Roman"/>
          <w:color w:val="0D0D0D"/>
          <w:lang w:val="ky-KG"/>
        </w:rPr>
      </w:pPr>
    </w:p>
    <w:p w:rsidR="008C3FFB" w:rsidRPr="00FC244E" w:rsidRDefault="008C3FFB" w:rsidP="002D1788">
      <w:pPr>
        <w:contextualSpacing/>
        <w:jc w:val="both"/>
        <w:rPr>
          <w:rFonts w:ascii="Calibri" w:hAnsi="Calibri" w:cs="Times New Roman"/>
          <w:color w:val="0D0D0D"/>
          <w:lang w:val="ky-KG"/>
        </w:rPr>
      </w:pPr>
      <w:r w:rsidRPr="00FC244E">
        <w:rPr>
          <w:rFonts w:ascii="Calibri" w:eastAsia="Times New Roman" w:hAnsi="Calibri" w:cs="Times New Roman"/>
          <w:b/>
          <w:bCs/>
          <w:color w:val="0D0D0D"/>
          <w:lang w:val="ky-KG"/>
        </w:rPr>
        <w:t>Административдик жана каржы башкармалыгынын башчысы</w:t>
      </w:r>
    </w:p>
    <w:p w:rsidR="008C3FFB" w:rsidRPr="00FC244E" w:rsidRDefault="008C3FFB" w:rsidP="008C3FFB">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9-берене. </w:t>
      </w:r>
      <w:r w:rsidRPr="00FC244E">
        <w:rPr>
          <w:rFonts w:ascii="Calibri" w:hAnsi="Calibri" w:cs="Times New Roman"/>
          <w:color w:val="0D0D0D"/>
          <w:lang w:val="ky-KG"/>
        </w:rPr>
        <w:t>Административдик жана каржы башкармалыгынын башчысынын милдеттери төмөнкүлөр:</w:t>
      </w:r>
    </w:p>
    <w:p w:rsidR="008C3FFB" w:rsidRPr="00F81CDC" w:rsidRDefault="008C3FFB" w:rsidP="006C13EA">
      <w:pPr>
        <w:widowControl w:val="0"/>
        <w:numPr>
          <w:ilvl w:val="0"/>
          <w:numId w:val="402"/>
        </w:numPr>
        <w:ind w:left="284" w:hanging="284"/>
        <w:contextualSpacing/>
        <w:jc w:val="both"/>
        <w:rPr>
          <w:rFonts w:ascii="Calibri" w:eastAsia="Times New Roman" w:hAnsi="Calibri" w:cs="Times New Roman"/>
          <w:color w:val="auto"/>
          <w:lang w:val="ky-KG"/>
        </w:rPr>
      </w:pPr>
      <w:r w:rsidRPr="00FC244E">
        <w:rPr>
          <w:rFonts w:ascii="Calibri" w:eastAsia="Times New Roman" w:hAnsi="Calibri" w:cs="Times New Roman"/>
          <w:color w:val="0D0D0D"/>
          <w:lang w:val="ky-KG"/>
        </w:rPr>
        <w:t>Университеттин имараттарынын ичи-сыртынын таза кармалышы, бакчанын каралышы, короонун иреттелиши, сурап-билүү жана байлан</w:t>
      </w:r>
      <w:r w:rsidR="008771FD" w:rsidRPr="00FC244E">
        <w:rPr>
          <w:rFonts w:ascii="Calibri" w:eastAsia="Times New Roman" w:hAnsi="Calibri" w:cs="Times New Roman"/>
          <w:color w:val="0D0D0D"/>
          <w:lang w:val="ky-KG"/>
        </w:rPr>
        <w:t>ыш кызматтарын</w:t>
      </w:r>
      <w:r w:rsidR="00726193" w:rsidRPr="00FC244E">
        <w:rPr>
          <w:rFonts w:ascii="Calibri" w:eastAsia="Times New Roman" w:hAnsi="Calibri" w:cs="Times New Roman"/>
          <w:color w:val="0D0D0D"/>
          <w:lang w:val="ky-KG"/>
        </w:rPr>
        <w:t xml:space="preserve"> ишке ашы</w:t>
      </w:r>
      <w:r w:rsidR="00726193" w:rsidRPr="00AF074A">
        <w:rPr>
          <w:rFonts w:ascii="Calibri" w:eastAsia="Times New Roman" w:hAnsi="Calibri" w:cs="Times New Roman"/>
          <w:color w:val="171717" w:themeColor="background2" w:themeShade="1A"/>
          <w:lang w:val="ky-KG"/>
        </w:rPr>
        <w:t>рууга</w:t>
      </w:r>
      <w:r w:rsidR="00726193" w:rsidRPr="00FC244E">
        <w:rPr>
          <w:rFonts w:ascii="Calibri" w:eastAsia="Times New Roman" w:hAnsi="Calibri" w:cs="Times New Roman"/>
          <w:color w:val="FF0000"/>
          <w:lang w:val="ky-KG"/>
        </w:rPr>
        <w:t xml:space="preserve"> </w:t>
      </w:r>
      <w:r w:rsidR="00726193" w:rsidRPr="00F81CDC">
        <w:rPr>
          <w:rFonts w:ascii="Calibri" w:eastAsia="Times New Roman" w:hAnsi="Calibri" w:cs="Times New Roman"/>
          <w:color w:val="auto"/>
          <w:lang w:val="ky-KG"/>
        </w:rPr>
        <w:lastRenderedPageBreak/>
        <w:t>байланыштуу тийиштүү</w:t>
      </w:r>
      <w:r w:rsidRPr="00F81CDC">
        <w:rPr>
          <w:rFonts w:ascii="Calibri" w:eastAsia="Times New Roman" w:hAnsi="Calibri" w:cs="Times New Roman"/>
          <w:color w:val="auto"/>
          <w:lang w:val="ky-KG"/>
        </w:rPr>
        <w:t xml:space="preserve"> программа, эреже, чечимдерди кабыл алуу;</w:t>
      </w:r>
    </w:p>
    <w:p w:rsidR="002D1788" w:rsidRPr="00F81CDC" w:rsidRDefault="008C3FFB" w:rsidP="006C13EA">
      <w:pPr>
        <w:widowControl w:val="0"/>
        <w:numPr>
          <w:ilvl w:val="0"/>
          <w:numId w:val="402"/>
        </w:numPr>
        <w:ind w:left="284" w:hanging="284"/>
        <w:contextualSpacing/>
        <w:jc w:val="both"/>
        <w:rPr>
          <w:rFonts w:ascii="Calibri" w:eastAsia="Times New Roman" w:hAnsi="Calibri" w:cs="Times New Roman"/>
          <w:color w:val="auto"/>
          <w:lang w:val="ky-KG"/>
        </w:rPr>
      </w:pPr>
      <w:r w:rsidRPr="00F81CDC">
        <w:rPr>
          <w:rFonts w:ascii="Calibri" w:eastAsia="Times New Roman" w:hAnsi="Calibri" w:cs="Times New Roman"/>
          <w:color w:val="auto"/>
          <w:lang w:val="ky-KG"/>
        </w:rPr>
        <w:t>Өзүнүн иш алпаруу тармагы менен байланышкан тийиштүү кызмат көрсөтүүлөрдүн</w:t>
      </w:r>
      <w:r w:rsidR="002D1788" w:rsidRPr="00F81CDC">
        <w:rPr>
          <w:rFonts w:ascii="Calibri" w:eastAsia="Times New Roman" w:hAnsi="Calibri" w:cs="Times New Roman"/>
          <w:color w:val="auto"/>
          <w:lang w:val="ky-KG"/>
        </w:rPr>
        <w:t xml:space="preserve"> </w:t>
      </w:r>
      <w:r w:rsidRPr="00F81CDC">
        <w:rPr>
          <w:rFonts w:ascii="Calibri" w:eastAsia="Times New Roman" w:hAnsi="Calibri" w:cs="Times New Roman"/>
          <w:color w:val="auto"/>
          <w:lang w:val="ky-KG"/>
        </w:rPr>
        <w:t>жана административдик, каржылык иштердин нускамага, жобого, планга, программага, прин</w:t>
      </w:r>
      <w:r w:rsidR="003E06AA" w:rsidRPr="00F81CDC">
        <w:rPr>
          <w:rFonts w:ascii="Calibri" w:eastAsia="Times New Roman" w:hAnsi="Calibri" w:cs="Times New Roman"/>
          <w:color w:val="auto"/>
          <w:lang w:val="ky-KG"/>
        </w:rPr>
        <w:t>-</w:t>
      </w:r>
      <w:r w:rsidRPr="00F81CDC">
        <w:rPr>
          <w:rFonts w:ascii="Calibri" w:eastAsia="Times New Roman" w:hAnsi="Calibri" w:cs="Times New Roman"/>
          <w:color w:val="auto"/>
          <w:lang w:val="ky-KG"/>
        </w:rPr>
        <w:t>циптерге ылайык аткарылуусун текшерүү.</w:t>
      </w:r>
    </w:p>
    <w:p w:rsidR="002D1788" w:rsidRPr="00F81CDC" w:rsidRDefault="002D1788" w:rsidP="002D1788">
      <w:pPr>
        <w:widowControl w:val="0"/>
        <w:contextualSpacing/>
        <w:jc w:val="both"/>
        <w:rPr>
          <w:rFonts w:ascii="Calibri" w:eastAsia="Times New Roman" w:hAnsi="Calibri" w:cs="Times New Roman"/>
          <w:color w:val="auto"/>
          <w:lang w:val="ky-KG"/>
        </w:rPr>
      </w:pPr>
    </w:p>
    <w:p w:rsidR="008C3FFB" w:rsidRPr="00F81CDC" w:rsidRDefault="008C3FFB" w:rsidP="002D1788">
      <w:pPr>
        <w:widowControl w:val="0"/>
        <w:contextualSpacing/>
        <w:jc w:val="both"/>
        <w:rPr>
          <w:rFonts w:ascii="Calibri" w:eastAsia="Times New Roman" w:hAnsi="Calibri" w:cs="Times New Roman"/>
          <w:color w:val="auto"/>
          <w:lang w:val="ky-KG"/>
        </w:rPr>
      </w:pPr>
      <w:r w:rsidRPr="00F81CDC">
        <w:rPr>
          <w:rFonts w:ascii="Calibri" w:eastAsia="Times New Roman" w:hAnsi="Calibri" w:cs="Times New Roman"/>
          <w:b/>
          <w:bCs/>
          <w:color w:val="auto"/>
          <w:lang w:val="ky-KG"/>
        </w:rPr>
        <w:t>Ден соолук, маданият жана спорт башкармалыгынын башчысы</w:t>
      </w:r>
    </w:p>
    <w:p w:rsidR="008C3FFB" w:rsidRPr="00F81CDC" w:rsidRDefault="008C3FFB" w:rsidP="008C3FFB">
      <w:pPr>
        <w:contextualSpacing/>
        <w:jc w:val="both"/>
        <w:rPr>
          <w:rFonts w:ascii="Calibri" w:hAnsi="Calibri" w:cs="Times New Roman"/>
          <w:color w:val="auto"/>
          <w:lang w:val="ky-KG"/>
        </w:rPr>
      </w:pPr>
      <w:r w:rsidRPr="00F81CDC">
        <w:rPr>
          <w:rFonts w:ascii="Calibri" w:hAnsi="Calibri" w:cs="Times New Roman"/>
          <w:b/>
          <w:color w:val="auto"/>
          <w:lang w:val="ky-KG"/>
        </w:rPr>
        <w:t xml:space="preserve">10-берене. </w:t>
      </w:r>
      <w:r w:rsidRPr="00F81CDC">
        <w:rPr>
          <w:rFonts w:ascii="Calibri" w:hAnsi="Calibri" w:cs="Times New Roman"/>
          <w:color w:val="auto"/>
          <w:lang w:val="ky-KG"/>
        </w:rPr>
        <w:t>Ден соолук, маданият жана спорт башкармалыгынын</w:t>
      </w:r>
      <w:r w:rsidR="00726193" w:rsidRPr="00F81CDC">
        <w:rPr>
          <w:rFonts w:ascii="Calibri" w:hAnsi="Calibri" w:cs="Times New Roman"/>
          <w:color w:val="auto"/>
          <w:lang w:val="ky-KG"/>
        </w:rPr>
        <w:t xml:space="preserve"> </w:t>
      </w:r>
      <w:r w:rsidRPr="00F81CDC">
        <w:rPr>
          <w:rFonts w:ascii="Calibri" w:hAnsi="Calibri" w:cs="Times New Roman"/>
          <w:color w:val="auto"/>
          <w:lang w:val="ky-KG"/>
        </w:rPr>
        <w:t>башчысынын милдеттери төмөнкүлөр:</w:t>
      </w:r>
    </w:p>
    <w:p w:rsidR="008C3FFB" w:rsidRPr="00F81CDC" w:rsidRDefault="008C3FFB" w:rsidP="006C13EA">
      <w:pPr>
        <w:widowControl w:val="0"/>
        <w:numPr>
          <w:ilvl w:val="0"/>
          <w:numId w:val="403"/>
        </w:numPr>
        <w:ind w:left="284" w:hanging="284"/>
        <w:contextualSpacing/>
        <w:jc w:val="both"/>
        <w:rPr>
          <w:rFonts w:ascii="Calibri" w:eastAsia="Times New Roman" w:hAnsi="Calibri" w:cs="Times New Roman"/>
          <w:color w:val="auto"/>
          <w:lang w:val="ky-KG"/>
        </w:rPr>
      </w:pPr>
      <w:r w:rsidRPr="00F81CDC">
        <w:rPr>
          <w:rFonts w:ascii="Calibri" w:eastAsia="Times New Roman" w:hAnsi="Calibri" w:cs="Times New Roman"/>
          <w:color w:val="auto"/>
          <w:lang w:val="ky-KG"/>
        </w:rPr>
        <w:t>Университетте эмгектенгендерди чай, кофе, муздак суусундук</w:t>
      </w:r>
      <w:r w:rsidR="002D1788" w:rsidRPr="00F81CDC">
        <w:rPr>
          <w:rFonts w:ascii="Calibri" w:eastAsia="Times New Roman" w:hAnsi="Calibri" w:cs="Times New Roman"/>
          <w:color w:val="auto"/>
          <w:lang w:val="ky-KG"/>
        </w:rPr>
        <w:t xml:space="preserve"> менен </w:t>
      </w:r>
      <w:r w:rsidRPr="00F81CDC">
        <w:rPr>
          <w:rFonts w:ascii="Calibri" w:eastAsia="Times New Roman" w:hAnsi="Calibri" w:cs="Times New Roman"/>
          <w:color w:val="auto"/>
          <w:lang w:val="ky-KG"/>
        </w:rPr>
        <w:t>тейлөө</w:t>
      </w:r>
      <w:r w:rsidR="009F52BD" w:rsidRPr="00F81CDC">
        <w:rPr>
          <w:rFonts w:ascii="Calibri" w:eastAsia="Times New Roman" w:hAnsi="Calibri" w:cs="Times New Roman"/>
          <w:color w:val="auto"/>
          <w:lang w:val="ky-KG"/>
        </w:rPr>
        <w:t xml:space="preserve"> кызматын ишке ашырууга байланыштуу тийиштүү</w:t>
      </w:r>
      <w:r w:rsidRPr="00F81CDC">
        <w:rPr>
          <w:rFonts w:ascii="Calibri" w:eastAsia="Times New Roman" w:hAnsi="Calibri" w:cs="Times New Roman"/>
          <w:color w:val="auto"/>
          <w:lang w:val="ky-KG"/>
        </w:rPr>
        <w:t xml:space="preserve"> программа, принцип, эрежелерди кабыл алуу;</w:t>
      </w:r>
    </w:p>
    <w:p w:rsidR="008C3FFB" w:rsidRPr="00F81CDC" w:rsidRDefault="009F52BD" w:rsidP="006C13EA">
      <w:pPr>
        <w:widowControl w:val="0"/>
        <w:numPr>
          <w:ilvl w:val="0"/>
          <w:numId w:val="403"/>
        </w:numPr>
        <w:ind w:left="284" w:hanging="284"/>
        <w:contextualSpacing/>
        <w:jc w:val="both"/>
        <w:rPr>
          <w:rFonts w:ascii="Calibri" w:eastAsia="Times New Roman" w:hAnsi="Calibri" w:cs="Times New Roman"/>
          <w:color w:val="auto"/>
          <w:lang w:val="ky-KG"/>
        </w:rPr>
      </w:pPr>
      <w:r w:rsidRPr="00F81CDC">
        <w:rPr>
          <w:rFonts w:ascii="Calibri" w:eastAsia="Times New Roman" w:hAnsi="Calibri" w:cs="Times New Roman"/>
          <w:color w:val="auto"/>
          <w:lang w:val="ky-KG"/>
        </w:rPr>
        <w:t xml:space="preserve">Кир жуучу жайды иштетүүгө байланыштуу тийиштүү </w:t>
      </w:r>
      <w:r w:rsidR="008C3FFB" w:rsidRPr="00F81CDC">
        <w:rPr>
          <w:rFonts w:ascii="Calibri" w:eastAsia="Times New Roman" w:hAnsi="Calibri" w:cs="Times New Roman"/>
          <w:color w:val="auto"/>
          <w:lang w:val="ky-KG"/>
        </w:rPr>
        <w:t>программа, принцип, эрежелерди кабыл алуу;</w:t>
      </w:r>
    </w:p>
    <w:p w:rsidR="008C3FFB" w:rsidRPr="00F81CDC" w:rsidRDefault="008C3FFB" w:rsidP="006C13EA">
      <w:pPr>
        <w:widowControl w:val="0"/>
        <w:numPr>
          <w:ilvl w:val="0"/>
          <w:numId w:val="403"/>
        </w:numPr>
        <w:ind w:left="284" w:hanging="284"/>
        <w:contextualSpacing/>
        <w:jc w:val="both"/>
        <w:rPr>
          <w:rFonts w:ascii="Calibri" w:eastAsia="Times New Roman" w:hAnsi="Calibri" w:cs="Times New Roman"/>
          <w:color w:val="auto"/>
          <w:lang w:val="ky-KG"/>
        </w:rPr>
      </w:pPr>
      <w:r w:rsidRPr="00F81CDC">
        <w:rPr>
          <w:rFonts w:ascii="Calibri" w:eastAsia="Times New Roman" w:hAnsi="Calibri" w:cs="Times New Roman"/>
          <w:color w:val="auto"/>
          <w:lang w:val="ky-KG"/>
        </w:rPr>
        <w:t>Чоң жыйналыш, конгресстерде т</w:t>
      </w:r>
      <w:r w:rsidR="009F52BD" w:rsidRPr="00F81CDC">
        <w:rPr>
          <w:rFonts w:ascii="Calibri" w:eastAsia="Times New Roman" w:hAnsi="Calibri" w:cs="Times New Roman"/>
          <w:color w:val="auto"/>
          <w:lang w:val="ky-KG"/>
        </w:rPr>
        <w:t>ейлөө кызматын мыкты ишке ашырууга байланыштуу</w:t>
      </w:r>
      <w:r w:rsidRPr="00F81CDC">
        <w:rPr>
          <w:rFonts w:ascii="Calibri" w:eastAsia="Times New Roman" w:hAnsi="Calibri" w:cs="Times New Roman"/>
          <w:color w:val="auto"/>
          <w:lang w:val="ky-KG"/>
        </w:rPr>
        <w:t xml:space="preserve"> </w:t>
      </w:r>
      <w:r w:rsidR="009F52BD" w:rsidRPr="00F81CDC">
        <w:rPr>
          <w:rFonts w:ascii="Calibri" w:eastAsia="Times New Roman" w:hAnsi="Calibri" w:cs="Times New Roman"/>
          <w:color w:val="auto"/>
          <w:lang w:val="ky-KG"/>
        </w:rPr>
        <w:t xml:space="preserve">тийиштүү </w:t>
      </w:r>
      <w:r w:rsidRPr="00F81CDC">
        <w:rPr>
          <w:rFonts w:ascii="Calibri" w:eastAsia="Times New Roman" w:hAnsi="Calibri" w:cs="Times New Roman"/>
          <w:color w:val="auto"/>
          <w:lang w:val="ky-KG"/>
        </w:rPr>
        <w:t>программа, принцип, эрежелерди кабыл алуу;</w:t>
      </w:r>
    </w:p>
    <w:p w:rsidR="002D1788" w:rsidRPr="00FC244E" w:rsidRDefault="008C3FFB" w:rsidP="006C13EA">
      <w:pPr>
        <w:widowControl w:val="0"/>
        <w:numPr>
          <w:ilvl w:val="0"/>
          <w:numId w:val="403"/>
        </w:numPr>
        <w:ind w:left="284" w:hanging="284"/>
        <w:contextualSpacing/>
        <w:jc w:val="both"/>
        <w:rPr>
          <w:rFonts w:ascii="Calibri" w:eastAsia="Times New Roman" w:hAnsi="Calibri" w:cs="Times New Roman"/>
          <w:color w:val="0D0D0D"/>
          <w:lang w:val="ky-KG"/>
        </w:rPr>
      </w:pPr>
      <w:r w:rsidRPr="00F81CDC">
        <w:rPr>
          <w:rFonts w:ascii="Calibri" w:eastAsia="Times New Roman" w:hAnsi="Calibri" w:cs="Times New Roman"/>
          <w:color w:val="auto"/>
          <w:lang w:val="ky-KG"/>
        </w:rPr>
        <w:t>Тармагы боюнча кызматтардын жана административдик</w:t>
      </w:r>
      <w:r w:rsidRPr="00FC244E">
        <w:rPr>
          <w:rFonts w:ascii="Calibri" w:eastAsia="Times New Roman" w:hAnsi="Calibri" w:cs="Times New Roman"/>
          <w:color w:val="0D0D0D"/>
          <w:lang w:val="ky-KG"/>
        </w:rPr>
        <w:t>, каржылык иштердин нускамага, жобого, планга, программага, принциптерге ылайык аткарылуусун текшерүү.</w:t>
      </w:r>
    </w:p>
    <w:p w:rsidR="002D1788" w:rsidRPr="00FC244E" w:rsidRDefault="002D1788" w:rsidP="002D1788">
      <w:pPr>
        <w:widowControl w:val="0"/>
        <w:contextualSpacing/>
        <w:jc w:val="both"/>
        <w:rPr>
          <w:rFonts w:ascii="Calibri" w:eastAsia="Times New Roman" w:hAnsi="Calibri" w:cs="Times New Roman"/>
          <w:color w:val="0D0D0D"/>
          <w:lang w:val="ky-KG"/>
        </w:rPr>
      </w:pPr>
    </w:p>
    <w:p w:rsidR="008C3FFB" w:rsidRPr="00FC244E" w:rsidRDefault="008C3FFB" w:rsidP="002D1788">
      <w:pPr>
        <w:widowControl w:val="0"/>
        <w:contextualSpacing/>
        <w:jc w:val="both"/>
        <w:rPr>
          <w:rFonts w:ascii="Calibri" w:eastAsia="Times New Roman" w:hAnsi="Calibri" w:cs="Times New Roman"/>
          <w:color w:val="0D0D0D"/>
          <w:lang w:val="ky-KG"/>
        </w:rPr>
      </w:pPr>
      <w:r w:rsidRPr="00FC244E">
        <w:rPr>
          <w:rFonts w:ascii="Calibri" w:eastAsia="Times New Roman" w:hAnsi="Calibri" w:cs="Times New Roman"/>
          <w:b/>
          <w:bCs/>
          <w:color w:val="0D0D0D"/>
          <w:lang w:val="ky-KG"/>
        </w:rPr>
        <w:t>Ашкана жана кафетерий бөлүмүнүн башчысы</w:t>
      </w:r>
    </w:p>
    <w:p w:rsidR="008C3FFB" w:rsidRPr="00FC244E" w:rsidRDefault="008C3FFB" w:rsidP="008C3FFB">
      <w:pPr>
        <w:jc w:val="both"/>
        <w:rPr>
          <w:rFonts w:ascii="Calibri" w:hAnsi="Calibri" w:cs="Times New Roman"/>
          <w:color w:val="0D0D0D"/>
          <w:lang w:val="ky-KG"/>
        </w:rPr>
      </w:pPr>
      <w:r w:rsidRPr="00FC244E">
        <w:rPr>
          <w:rFonts w:ascii="Calibri" w:hAnsi="Calibri" w:cs="Times New Roman"/>
          <w:b/>
          <w:color w:val="0D0D0D"/>
          <w:lang w:val="ky-KG"/>
        </w:rPr>
        <w:t xml:space="preserve">11-берене. </w:t>
      </w:r>
      <w:r w:rsidRPr="00FC244E">
        <w:rPr>
          <w:rFonts w:ascii="Calibri" w:hAnsi="Calibri" w:cs="Times New Roman"/>
          <w:color w:val="0D0D0D"/>
          <w:lang w:val="ky-KG"/>
        </w:rPr>
        <w:t>Административдик жана чарбалык жактан тейлөө кызматында ашкана жана кафетерий бөлүмүнүн башчысынын милдеттери төмөнкүлөр:</w:t>
      </w:r>
    </w:p>
    <w:p w:rsidR="008C3FFB" w:rsidRPr="00FC244E" w:rsidRDefault="008C3FFB" w:rsidP="006C13EA">
      <w:pPr>
        <w:widowControl w:val="0"/>
        <w:numPr>
          <w:ilvl w:val="0"/>
          <w:numId w:val="404"/>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Университетте эмгектенгендерди чай, кофе, муздак суусундук менен тейлөө кызматын уюштуруу;</w:t>
      </w:r>
    </w:p>
    <w:p w:rsidR="002D1788" w:rsidRPr="00FC244E" w:rsidRDefault="008C3FFB" w:rsidP="006C13EA">
      <w:pPr>
        <w:numPr>
          <w:ilvl w:val="0"/>
          <w:numId w:val="404"/>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Чоң жыйын, конгресстерде тейлөө кызматын жогорку деңгээлде уюштуруу.</w:t>
      </w:r>
    </w:p>
    <w:p w:rsidR="002D1788" w:rsidRPr="00FC244E" w:rsidRDefault="002D1788" w:rsidP="002D1788">
      <w:pPr>
        <w:contextualSpacing/>
        <w:jc w:val="both"/>
        <w:rPr>
          <w:rFonts w:ascii="Calibri" w:eastAsia="Times New Roman" w:hAnsi="Calibri" w:cs="Times New Roman"/>
          <w:color w:val="0D0D0D"/>
          <w:lang w:val="ky-KG"/>
        </w:rPr>
      </w:pPr>
    </w:p>
    <w:p w:rsidR="008C3FFB" w:rsidRPr="00FC244E" w:rsidRDefault="008C3FFB" w:rsidP="002D1788">
      <w:pPr>
        <w:contextualSpacing/>
        <w:jc w:val="both"/>
        <w:rPr>
          <w:rFonts w:ascii="Calibri" w:eastAsia="Times New Roman" w:hAnsi="Calibri" w:cs="Times New Roman"/>
          <w:color w:val="0D0D0D"/>
          <w:lang w:val="ky-KG"/>
        </w:rPr>
      </w:pPr>
      <w:r w:rsidRPr="00FC244E">
        <w:rPr>
          <w:rFonts w:ascii="Calibri" w:eastAsia="Times New Roman" w:hAnsi="Calibri" w:cs="Times New Roman"/>
          <w:b/>
          <w:bCs/>
          <w:color w:val="0D0D0D"/>
          <w:lang w:val="ky-KG"/>
        </w:rPr>
        <w:t>Административдик чарба иштери бөлүмүнүн мүдүрү</w:t>
      </w:r>
    </w:p>
    <w:p w:rsidR="008C3FFB" w:rsidRPr="00FC244E" w:rsidRDefault="008C3FFB" w:rsidP="008C3FFB">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12-берене. </w:t>
      </w:r>
      <w:r w:rsidRPr="00FC244E">
        <w:rPr>
          <w:rFonts w:ascii="Calibri" w:hAnsi="Calibri" w:cs="Times New Roman"/>
          <w:color w:val="0D0D0D"/>
          <w:lang w:val="ky-KG"/>
        </w:rPr>
        <w:t>Административдик чарба иштери бөлүмүнүн мүдүрүнүн милдеттери төмөнкүлөр:</w:t>
      </w:r>
    </w:p>
    <w:p w:rsidR="008C3FFB" w:rsidRPr="00FC244E" w:rsidRDefault="008C3FFB" w:rsidP="006C13EA">
      <w:pPr>
        <w:widowControl w:val="0"/>
        <w:numPr>
          <w:ilvl w:val="0"/>
          <w:numId w:val="405"/>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Университеттин имараттарынын тазалыгы боюнча</w:t>
      </w:r>
      <w:r w:rsidR="002D1788" w:rsidRPr="00FC244E">
        <w:rPr>
          <w:rFonts w:ascii="Calibri" w:eastAsia="Times New Roman" w:hAnsi="Calibri" w:cs="Times New Roman"/>
          <w:color w:val="0D0D0D"/>
          <w:lang w:val="ky-KG"/>
        </w:rPr>
        <w:t xml:space="preserve"> </w:t>
      </w:r>
      <w:r w:rsidRPr="00FC244E">
        <w:rPr>
          <w:rFonts w:ascii="Calibri" w:eastAsia="Times New Roman" w:hAnsi="Calibri" w:cs="Times New Roman"/>
          <w:color w:val="0D0D0D"/>
          <w:lang w:val="ky-KG"/>
        </w:rPr>
        <w:t>тийиштүү иштердин аткарылуусун камсыздоо;</w:t>
      </w:r>
    </w:p>
    <w:p w:rsidR="008C3FFB" w:rsidRPr="00FC244E" w:rsidRDefault="008C3FFB" w:rsidP="006C13EA">
      <w:pPr>
        <w:widowControl w:val="0"/>
        <w:numPr>
          <w:ilvl w:val="0"/>
          <w:numId w:val="405"/>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Университеттин имараттарынын сырткы аймагынын тазалыгына жана иреттүүлүгүнө байланышкан иштердин аткарылуусун камсыздоо;</w:t>
      </w:r>
    </w:p>
    <w:p w:rsidR="008C3FFB" w:rsidRPr="00FC244E" w:rsidRDefault="008C3FFB" w:rsidP="006C13EA">
      <w:pPr>
        <w:widowControl w:val="0"/>
        <w:numPr>
          <w:ilvl w:val="0"/>
          <w:numId w:val="405"/>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Университеттеги таштандыларды жыйноо боюнча келишимдерди даярдоо жана ал кели</w:t>
      </w:r>
      <w:r w:rsidR="003E06AA" w:rsidRPr="00FC244E">
        <w:rPr>
          <w:rFonts w:ascii="Calibri" w:eastAsia="Times New Roman" w:hAnsi="Calibri" w:cs="Times New Roman"/>
          <w:color w:val="0D0D0D"/>
          <w:lang w:val="ky-KG"/>
        </w:rPr>
        <w:t>-</w:t>
      </w:r>
      <w:r w:rsidRPr="00FC244E">
        <w:rPr>
          <w:rFonts w:ascii="Calibri" w:eastAsia="Times New Roman" w:hAnsi="Calibri" w:cs="Times New Roman"/>
          <w:color w:val="0D0D0D"/>
          <w:lang w:val="ky-KG"/>
        </w:rPr>
        <w:t>шимдерге ылайык иштердин аткарылышын камсыздоо;</w:t>
      </w:r>
    </w:p>
    <w:p w:rsidR="008C3FFB" w:rsidRPr="00FC244E" w:rsidRDefault="008C3FFB" w:rsidP="006C13EA">
      <w:pPr>
        <w:widowControl w:val="0"/>
        <w:numPr>
          <w:ilvl w:val="0"/>
          <w:numId w:val="405"/>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Университетке таандык бакчалардын иреттелиши, тазаланышы жана каралышына байла</w:t>
      </w:r>
      <w:r w:rsidR="003E06AA" w:rsidRPr="00FC244E">
        <w:rPr>
          <w:rFonts w:ascii="Calibri" w:eastAsia="Times New Roman" w:hAnsi="Calibri" w:cs="Times New Roman"/>
          <w:color w:val="0D0D0D"/>
          <w:lang w:val="ky-KG"/>
        </w:rPr>
        <w:t>-</w:t>
      </w:r>
      <w:r w:rsidRPr="00FC244E">
        <w:rPr>
          <w:rFonts w:ascii="Calibri" w:eastAsia="Times New Roman" w:hAnsi="Calibri" w:cs="Times New Roman"/>
          <w:color w:val="0D0D0D"/>
          <w:lang w:val="ky-KG"/>
        </w:rPr>
        <w:t>нышкан иштердин аткарылуусун камсыздоо;</w:t>
      </w:r>
    </w:p>
    <w:p w:rsidR="008C3FFB" w:rsidRPr="00FC244E" w:rsidRDefault="008C3FFB" w:rsidP="006C13EA">
      <w:pPr>
        <w:widowControl w:val="0"/>
        <w:numPr>
          <w:ilvl w:val="0"/>
          <w:numId w:val="405"/>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Ички жана сырткы байланыш кызматынын иштешин камсыздоо;</w:t>
      </w:r>
    </w:p>
    <w:p w:rsidR="002D1788" w:rsidRPr="00FC244E" w:rsidRDefault="008C3FFB" w:rsidP="006C13EA">
      <w:pPr>
        <w:widowControl w:val="0"/>
        <w:numPr>
          <w:ilvl w:val="0"/>
          <w:numId w:val="405"/>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 xml:space="preserve">Университетте эмгектенгендерге жолугушууга келген адамдар менен ошол кызматкердин жолугушуусу үчүн </w:t>
      </w:r>
      <w:r w:rsidR="00095A19" w:rsidRPr="00FC244E">
        <w:rPr>
          <w:rFonts w:ascii="Calibri" w:eastAsia="Times New Roman" w:hAnsi="Calibri" w:cs="Times New Roman"/>
          <w:color w:val="0D0D0D"/>
          <w:lang w:val="ky-KG"/>
        </w:rPr>
        <w:t xml:space="preserve">тийиштүү </w:t>
      </w:r>
      <w:r w:rsidRPr="00FC244E">
        <w:rPr>
          <w:rFonts w:ascii="Calibri" w:eastAsia="Times New Roman" w:hAnsi="Calibri" w:cs="Times New Roman"/>
          <w:color w:val="0D0D0D"/>
          <w:lang w:val="ky-KG"/>
        </w:rPr>
        <w:t>чараларды көрүү.</w:t>
      </w:r>
    </w:p>
    <w:p w:rsidR="002D1788" w:rsidRPr="00FC244E" w:rsidRDefault="002D1788" w:rsidP="002D1788">
      <w:pPr>
        <w:widowControl w:val="0"/>
        <w:contextualSpacing/>
        <w:jc w:val="both"/>
        <w:rPr>
          <w:rFonts w:ascii="Calibri" w:eastAsia="Times New Roman" w:hAnsi="Calibri" w:cs="Times New Roman"/>
          <w:color w:val="0D0D0D"/>
          <w:lang w:val="ky-KG"/>
        </w:rPr>
      </w:pPr>
    </w:p>
    <w:p w:rsidR="008C3FFB" w:rsidRPr="00FC244E" w:rsidRDefault="008C3FFB" w:rsidP="002D1788">
      <w:pPr>
        <w:widowControl w:val="0"/>
        <w:contextualSpacing/>
        <w:jc w:val="both"/>
        <w:rPr>
          <w:rFonts w:ascii="Calibri" w:eastAsia="Times New Roman" w:hAnsi="Calibri" w:cs="Times New Roman"/>
          <w:color w:val="0D0D0D"/>
          <w:lang w:val="ky-KG"/>
        </w:rPr>
      </w:pPr>
      <w:r w:rsidRPr="00FC244E">
        <w:rPr>
          <w:rFonts w:ascii="Calibri" w:eastAsia="Times New Roman" w:hAnsi="Calibri" w:cs="Times New Roman"/>
          <w:b/>
          <w:bCs/>
          <w:color w:val="0D0D0D"/>
          <w:lang w:val="ky-KG"/>
        </w:rPr>
        <w:t>Факультеттин катчысы</w:t>
      </w:r>
    </w:p>
    <w:p w:rsidR="002D1788" w:rsidRPr="00FC244E" w:rsidRDefault="008C3FFB" w:rsidP="002D1788">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13-берене. </w:t>
      </w:r>
      <w:r w:rsidRPr="00FC244E">
        <w:rPr>
          <w:rFonts w:ascii="Calibri" w:hAnsi="Calibri" w:cs="Times New Roman"/>
          <w:color w:val="0D0D0D"/>
          <w:lang w:val="ky-KG"/>
        </w:rPr>
        <w:t>Факультеттин катчысы ошол факультетке таандык имараттардын тазалыгы боюнча иштерде административдик чарба иштери бөлүмү</w:t>
      </w:r>
      <w:r w:rsidR="002D1788" w:rsidRPr="00FC244E">
        <w:rPr>
          <w:rFonts w:ascii="Calibri" w:hAnsi="Calibri" w:cs="Times New Roman"/>
          <w:color w:val="0D0D0D"/>
          <w:lang w:val="ky-KG"/>
        </w:rPr>
        <w:t>нүн мүдүрүнүн милдетин аткарат.</w:t>
      </w:r>
    </w:p>
    <w:p w:rsidR="002D1788" w:rsidRPr="00FC244E" w:rsidRDefault="002D1788" w:rsidP="002D1788">
      <w:pPr>
        <w:contextualSpacing/>
        <w:jc w:val="both"/>
        <w:rPr>
          <w:rFonts w:ascii="Calibri" w:hAnsi="Calibri" w:cs="Times New Roman"/>
          <w:color w:val="0D0D0D"/>
          <w:lang w:val="ky-KG"/>
        </w:rPr>
      </w:pPr>
    </w:p>
    <w:p w:rsidR="008C3FFB" w:rsidRPr="00FC244E" w:rsidRDefault="008C3FFB" w:rsidP="002D1788">
      <w:pPr>
        <w:contextualSpacing/>
        <w:jc w:val="both"/>
        <w:rPr>
          <w:rFonts w:ascii="Calibri" w:hAnsi="Calibri" w:cs="Times New Roman"/>
          <w:color w:val="0D0D0D"/>
          <w:lang w:val="ky-KG"/>
        </w:rPr>
      </w:pPr>
      <w:r w:rsidRPr="00FC244E">
        <w:rPr>
          <w:rFonts w:ascii="Calibri" w:eastAsia="Times New Roman" w:hAnsi="Calibri" w:cs="Times New Roman"/>
          <w:b/>
          <w:bCs/>
          <w:color w:val="0D0D0D"/>
          <w:lang w:val="ky-KG"/>
        </w:rPr>
        <w:t>Институттун катчысы</w:t>
      </w:r>
    </w:p>
    <w:p w:rsidR="008C3FFB" w:rsidRPr="00FC244E" w:rsidRDefault="008C3FFB" w:rsidP="008C3FFB">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14-берене. </w:t>
      </w:r>
      <w:r w:rsidRPr="00FC244E">
        <w:rPr>
          <w:rFonts w:ascii="Calibri" w:hAnsi="Calibri" w:cs="Times New Roman"/>
          <w:color w:val="0D0D0D"/>
          <w:lang w:val="ky-KG"/>
        </w:rPr>
        <w:t>Институттун катчысы ошол мекеменин чарбалык жана административдик иштерин жүргүзөт.</w:t>
      </w:r>
    </w:p>
    <w:p w:rsidR="008C3FFB" w:rsidRPr="00FC244E" w:rsidRDefault="008C3FFB" w:rsidP="008C3FFB">
      <w:pPr>
        <w:contextualSpacing/>
        <w:jc w:val="both"/>
        <w:rPr>
          <w:rFonts w:ascii="Calibri" w:hAnsi="Calibri" w:cs="Times New Roman"/>
          <w:color w:val="0D0D0D"/>
          <w:lang w:val="ky-KG"/>
        </w:rPr>
      </w:pPr>
    </w:p>
    <w:p w:rsidR="008C3FFB" w:rsidRPr="00FC244E" w:rsidRDefault="008C3FFB" w:rsidP="008C3FFB">
      <w:pPr>
        <w:contextualSpacing/>
        <w:jc w:val="both"/>
        <w:rPr>
          <w:rFonts w:ascii="Calibri" w:hAnsi="Calibri" w:cs="Times New Roman"/>
          <w:b/>
          <w:color w:val="0D0D0D"/>
          <w:lang w:val="ky-KG"/>
        </w:rPr>
      </w:pPr>
      <w:r w:rsidRPr="00FC244E">
        <w:rPr>
          <w:rFonts w:ascii="Calibri" w:hAnsi="Calibri" w:cs="Times New Roman"/>
          <w:b/>
          <w:color w:val="0D0D0D"/>
          <w:lang w:val="ky-KG"/>
        </w:rPr>
        <w:t>Жогорку мектептин катчысы</w:t>
      </w:r>
    </w:p>
    <w:p w:rsidR="002D1788" w:rsidRPr="00FC244E" w:rsidRDefault="008C3FFB" w:rsidP="002D1788">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15-берене. </w:t>
      </w:r>
      <w:r w:rsidRPr="00FC244E">
        <w:rPr>
          <w:rFonts w:ascii="Calibri" w:hAnsi="Calibri" w:cs="Times New Roman"/>
          <w:color w:val="0D0D0D"/>
          <w:lang w:val="ky-KG"/>
        </w:rPr>
        <w:t>Жогорку мектептин катчысы</w:t>
      </w:r>
      <w:r w:rsidR="002D1788" w:rsidRPr="00FC244E">
        <w:rPr>
          <w:rFonts w:ascii="Calibri" w:hAnsi="Calibri" w:cs="Times New Roman"/>
          <w:color w:val="0D0D0D"/>
          <w:lang w:val="ky-KG"/>
        </w:rPr>
        <w:t xml:space="preserve"> </w:t>
      </w:r>
      <w:r w:rsidRPr="00FC244E">
        <w:rPr>
          <w:rFonts w:ascii="Calibri" w:hAnsi="Calibri" w:cs="Times New Roman"/>
          <w:color w:val="0D0D0D"/>
          <w:lang w:val="ky-KG"/>
        </w:rPr>
        <w:t>ошол мекеменин чарбалык жана административдик иштерин жүргүзөт.</w:t>
      </w:r>
    </w:p>
    <w:p w:rsidR="002D1788" w:rsidRPr="00FC244E" w:rsidRDefault="002D1788" w:rsidP="002D1788">
      <w:pPr>
        <w:contextualSpacing/>
        <w:jc w:val="both"/>
        <w:rPr>
          <w:rFonts w:ascii="Calibri" w:hAnsi="Calibri" w:cs="Times New Roman"/>
          <w:color w:val="0D0D0D"/>
          <w:lang w:val="ky-KG"/>
        </w:rPr>
      </w:pPr>
    </w:p>
    <w:p w:rsidR="008C3FFB" w:rsidRPr="00FC244E" w:rsidRDefault="008C3FFB" w:rsidP="002D1788">
      <w:pPr>
        <w:contextualSpacing/>
        <w:jc w:val="both"/>
        <w:rPr>
          <w:rFonts w:ascii="Calibri" w:hAnsi="Calibri" w:cs="Times New Roman"/>
          <w:color w:val="0D0D0D"/>
          <w:lang w:val="ky-KG"/>
        </w:rPr>
      </w:pPr>
      <w:r w:rsidRPr="00FC244E">
        <w:rPr>
          <w:rFonts w:ascii="Calibri" w:eastAsia="Times New Roman" w:hAnsi="Calibri" w:cs="Times New Roman"/>
          <w:b/>
          <w:bCs/>
          <w:color w:val="0D0D0D"/>
          <w:lang w:val="ky-KG"/>
        </w:rPr>
        <w:t>Административдик чарба иштери бөлүмүнүн башчысы</w:t>
      </w:r>
    </w:p>
    <w:p w:rsidR="008C3FFB" w:rsidRPr="00FC244E" w:rsidRDefault="008C3FFB" w:rsidP="008C3FFB">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16-берене. </w:t>
      </w:r>
      <w:r w:rsidRPr="00FC244E">
        <w:rPr>
          <w:rFonts w:ascii="Calibri" w:hAnsi="Calibri" w:cs="Times New Roman"/>
          <w:color w:val="0D0D0D"/>
          <w:lang w:val="ky-KG"/>
        </w:rPr>
        <w:t xml:space="preserve">Университеттин имарат, сурап-билүү, байланыш </w:t>
      </w:r>
      <w:r w:rsidR="00013B4A" w:rsidRPr="00FC244E">
        <w:rPr>
          <w:rFonts w:ascii="Calibri" w:hAnsi="Calibri" w:cs="Times New Roman"/>
          <w:color w:val="0D0D0D"/>
          <w:lang w:val="ky-KG"/>
        </w:rPr>
        <w:t>кызматтарына байланыштуу иштерд</w:t>
      </w:r>
      <w:r w:rsidRPr="00FC244E">
        <w:rPr>
          <w:rFonts w:ascii="Calibri" w:hAnsi="Calibri" w:cs="Times New Roman"/>
          <w:color w:val="0D0D0D"/>
          <w:lang w:val="ky-KG"/>
        </w:rPr>
        <w:t>ин көрсөтмөлөргө ылайык убагында аткарылуусун камсыздоо жана бул максатта иш алып баруу.</w:t>
      </w:r>
    </w:p>
    <w:p w:rsidR="002D1788" w:rsidRPr="00FC244E" w:rsidRDefault="002D1788" w:rsidP="008C3FFB">
      <w:pPr>
        <w:contextualSpacing/>
        <w:jc w:val="both"/>
        <w:rPr>
          <w:rFonts w:ascii="Calibri" w:hAnsi="Calibri" w:cs="Times New Roman"/>
          <w:color w:val="0D0D0D"/>
          <w:lang w:val="ky-KG"/>
        </w:rPr>
      </w:pPr>
    </w:p>
    <w:p w:rsidR="008C3FFB" w:rsidRPr="00FC244E" w:rsidRDefault="008C3FFB" w:rsidP="003E06AA">
      <w:pPr>
        <w:contextualSpacing/>
        <w:jc w:val="both"/>
        <w:rPr>
          <w:rFonts w:ascii="Calibri" w:hAnsi="Calibri" w:cs="Times New Roman"/>
          <w:color w:val="0D0D0D"/>
          <w:lang w:val="ky-KG"/>
        </w:rPr>
      </w:pPr>
      <w:r w:rsidRPr="00FC244E">
        <w:rPr>
          <w:rFonts w:ascii="Calibri" w:hAnsi="Calibri" w:cs="Times New Roman"/>
          <w:color w:val="0D0D0D"/>
          <w:lang w:val="ky-KG"/>
        </w:rPr>
        <w:t>Административдик чарба иштери бөлүмүнүн башчысы муктаждыкка жараша керектүү санда финансылык документтерге кол коюу укугуна ээ жетекчи тарабынан дайындалат. Административдик чарба иштери бөлүмүнүн башчысы административдик чарба иштери бөлүмүнүн мүдүрүнө баш иет. Административдик чарба иштери бөлүмүнүн башчысынын жалпы кызматтардагы милдеттери төмөнкүлөр:</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Университетте эмгектенгендерге келген коноктор менен ошол кыз</w:t>
      </w:r>
      <w:r w:rsidR="00013B4A" w:rsidRPr="00FC244E">
        <w:rPr>
          <w:rFonts w:ascii="Calibri" w:eastAsia="Times New Roman" w:hAnsi="Calibri" w:cs="Times New Roman"/>
          <w:color w:val="0D0D0D"/>
          <w:lang w:val="ky-KG"/>
        </w:rPr>
        <w:t>маткердин жолугушуусу үчүн тийиш</w:t>
      </w:r>
      <w:r w:rsidRPr="00FC244E">
        <w:rPr>
          <w:rFonts w:ascii="Calibri" w:eastAsia="Times New Roman" w:hAnsi="Calibri" w:cs="Times New Roman"/>
          <w:color w:val="0D0D0D"/>
          <w:lang w:val="ky-KG"/>
        </w:rPr>
        <w:t>түү чараларды көрүү;</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Кызматкерлердин ички жана сырткы телефон байланышын үзгүлтүксүз, сапаттуу колдо</w:t>
      </w:r>
      <w:r w:rsidR="003E06AA" w:rsidRPr="00FC244E">
        <w:rPr>
          <w:rFonts w:ascii="Calibri" w:eastAsia="Times New Roman" w:hAnsi="Calibri" w:cs="Times New Roman"/>
          <w:color w:val="0D0D0D"/>
          <w:lang w:val="ky-KG"/>
        </w:rPr>
        <w:t>-</w:t>
      </w:r>
      <w:r w:rsidRPr="00FC244E">
        <w:rPr>
          <w:rFonts w:ascii="Calibri" w:eastAsia="Times New Roman" w:hAnsi="Calibri" w:cs="Times New Roman"/>
          <w:color w:val="0D0D0D"/>
          <w:lang w:val="ky-KG"/>
        </w:rPr>
        <w:t>нуусун камсыздоо;</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Ички жана сырткы байланыш кызматынын иштеши үчүн керектүү жумуштарды аткаруу;</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Жоголгон жана табылган буюмдардын сакталуусун камсыздоо;</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Кароо жана оңдоо керек болгон маселелерди тиешелүү жакка билдирүү;</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Өрт жана кырсыкка каршы керектүү чараларды көрүү;</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 аткара албаган иш үчүн башка жактан кызмат жалдаган учурда сырттан келген кызматтын ишин текшерип, координациялоо;</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Муктаждык жаралган материалдарды, керектөөлөрдү аныктоо жана аны базардан иликтөөдө сатып алуу бөлүмүнө көмөктөшүү;</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Сатып алынган керектөөчү материалдарды кол коюу менен өткөрүп алып, иштегендерге таратуу жана көрсөтмөлөргө ылайык колдонулушун көзөмөлдөө;</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Буюм-тайымдардын көрсөтмөлөргө ылайык колдонулушун, бузулса же жетишпесе тиешелүү бөлүмгө билдирип, алдырылышын, оңдотулушун көзөмөлдөө;</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Сурап-билүү жана байланыш кызматкеринин бир күндүк, жумалык, жылдык уруксат (өргүү) алуу графигин түзүү;</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Иш-чаралардын убагында, эрежеге ылайык аткарылышы үчүн тийиштүү иш жүргүзүү;</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Иш учурунда көйгөй жаралса, көйгөйдү чечүүгө к</w:t>
      </w:r>
      <w:r w:rsidR="003E06AA" w:rsidRPr="00FC244E">
        <w:rPr>
          <w:rFonts w:ascii="Calibri" w:eastAsia="Times New Roman" w:hAnsi="Calibri" w:cs="Times New Roman"/>
          <w:color w:val="0D0D0D"/>
          <w:lang w:val="ky-KG"/>
        </w:rPr>
        <w:t>арата керектүү чараларды көрүү;</w:t>
      </w:r>
    </w:p>
    <w:p w:rsidR="008C3FFB"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Көрсөтүлгөн кызматтар боюнча каттоолордун жүргүзүлүүсүн жана сакталуусун камсыздоо;</w:t>
      </w:r>
    </w:p>
    <w:p w:rsidR="002D1788" w:rsidRPr="00FC244E" w:rsidRDefault="008C3FFB" w:rsidP="006C13EA">
      <w:pPr>
        <w:widowControl w:val="0"/>
        <w:numPr>
          <w:ilvl w:val="0"/>
          <w:numId w:val="406"/>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Ишине байланыштуу жетекчилик тарабынан берилген башка тапшырмаларды аткаруу.</w:t>
      </w:r>
    </w:p>
    <w:p w:rsidR="002D1788" w:rsidRPr="00FC244E" w:rsidRDefault="002D1788" w:rsidP="002D1788">
      <w:pPr>
        <w:widowControl w:val="0"/>
        <w:contextualSpacing/>
        <w:jc w:val="both"/>
        <w:rPr>
          <w:rFonts w:ascii="Calibri" w:eastAsia="Times New Roman" w:hAnsi="Calibri" w:cs="Times New Roman"/>
          <w:color w:val="0D0D0D"/>
          <w:lang w:val="ky-KG"/>
        </w:rPr>
      </w:pPr>
    </w:p>
    <w:p w:rsidR="008C3FFB" w:rsidRPr="00FC244E" w:rsidRDefault="008C3FFB" w:rsidP="002D1788">
      <w:pPr>
        <w:widowControl w:val="0"/>
        <w:contextualSpacing/>
        <w:jc w:val="both"/>
        <w:rPr>
          <w:rFonts w:ascii="Calibri" w:eastAsia="Times New Roman" w:hAnsi="Calibri" w:cs="Times New Roman"/>
          <w:color w:val="0D0D0D"/>
          <w:lang w:val="ky-KG"/>
        </w:rPr>
      </w:pPr>
      <w:r w:rsidRPr="00FC244E">
        <w:rPr>
          <w:rFonts w:ascii="Calibri" w:eastAsia="Times New Roman" w:hAnsi="Calibri" w:cs="Times New Roman"/>
          <w:b/>
          <w:bCs/>
          <w:color w:val="0D0D0D"/>
          <w:lang w:val="ky-KG"/>
        </w:rPr>
        <w:t>Тазалоо бөлүмүнүн башчысы</w:t>
      </w:r>
    </w:p>
    <w:p w:rsidR="008C3FFB" w:rsidRPr="00FC244E" w:rsidRDefault="008C3FFB" w:rsidP="008C3FFB">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17-берене. </w:t>
      </w:r>
      <w:r w:rsidRPr="00FC244E">
        <w:rPr>
          <w:rFonts w:ascii="Calibri" w:hAnsi="Calibri" w:cs="Times New Roman"/>
          <w:color w:val="0D0D0D"/>
          <w:lang w:val="ky-KG"/>
        </w:rPr>
        <w:t>Университеттин имараттарынын тазалыгы боюнча</w:t>
      </w:r>
      <w:r w:rsidR="002D1788" w:rsidRPr="00FC244E">
        <w:rPr>
          <w:rFonts w:ascii="Calibri" w:hAnsi="Calibri" w:cs="Times New Roman"/>
          <w:color w:val="0D0D0D"/>
          <w:lang w:val="ky-KG"/>
        </w:rPr>
        <w:t xml:space="preserve"> </w:t>
      </w:r>
      <w:r w:rsidR="00892793" w:rsidRPr="00FC244E">
        <w:rPr>
          <w:rFonts w:ascii="Calibri" w:hAnsi="Calibri" w:cs="Times New Roman"/>
          <w:color w:val="0D0D0D"/>
          <w:lang w:val="ky-KG"/>
        </w:rPr>
        <w:t>тийиш</w:t>
      </w:r>
      <w:r w:rsidRPr="00FC244E">
        <w:rPr>
          <w:rFonts w:ascii="Calibri" w:hAnsi="Calibri" w:cs="Times New Roman"/>
          <w:color w:val="0D0D0D"/>
          <w:lang w:val="ky-KG"/>
        </w:rPr>
        <w:t>түү иштердин көрсөтмөлөргө ылайык убагында аткарылуусун камсыздоо;</w:t>
      </w:r>
    </w:p>
    <w:p w:rsidR="002D1788" w:rsidRPr="00FC244E" w:rsidRDefault="002D1788" w:rsidP="008C3FFB">
      <w:pPr>
        <w:widowControl w:val="0"/>
        <w:jc w:val="both"/>
        <w:rPr>
          <w:rFonts w:ascii="Calibri" w:eastAsia="Times New Roman" w:hAnsi="Calibri" w:cs="Times New Roman"/>
          <w:color w:val="0D0D0D"/>
          <w:lang w:val="ky-KG"/>
        </w:rPr>
      </w:pPr>
    </w:p>
    <w:p w:rsidR="008C3FFB" w:rsidRPr="00FC244E" w:rsidRDefault="008C3FFB" w:rsidP="003E06AA">
      <w:pPr>
        <w:widowControl w:val="0"/>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Тазалоо бөлүмүнүн башчысы</w:t>
      </w:r>
      <w:r w:rsidR="002D1788" w:rsidRPr="00FC244E">
        <w:rPr>
          <w:rFonts w:ascii="Calibri" w:eastAsia="Times New Roman" w:hAnsi="Calibri" w:cs="Times New Roman"/>
          <w:color w:val="0D0D0D"/>
          <w:lang w:val="ky-KG"/>
        </w:rPr>
        <w:t xml:space="preserve"> </w:t>
      </w:r>
      <w:r w:rsidRPr="00FC244E">
        <w:rPr>
          <w:rFonts w:ascii="Calibri" w:eastAsia="Times New Roman" w:hAnsi="Calibri" w:cs="Times New Roman"/>
          <w:color w:val="0D0D0D"/>
          <w:lang w:val="ky-KG"/>
        </w:rPr>
        <w:t>университеттин 100 жана андан ашык бөлмөлүү имаратынын ар бири үчүн муктаждыкка жараша керектүү санда финансылык документтерге кол коюу укугуна ээ жетекчи тарабынан дайындалат. Тазалоо бөлүмүнүн башчысынын милдеттери төмөнкүлөр:</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Университеттин имараттарынын тазалыгы жана иреттүүлүгү боюнча</w:t>
      </w:r>
      <w:r w:rsidR="002D1788" w:rsidRPr="00FC244E">
        <w:rPr>
          <w:rFonts w:ascii="Calibri" w:eastAsia="Times New Roman" w:hAnsi="Calibri" w:cs="Times New Roman"/>
          <w:color w:val="0D0D0D"/>
          <w:lang w:val="ky-KG"/>
        </w:rPr>
        <w:t xml:space="preserve"> </w:t>
      </w:r>
      <w:r w:rsidR="00017CD7" w:rsidRPr="00FC244E">
        <w:rPr>
          <w:rFonts w:ascii="Calibri" w:eastAsia="Times New Roman" w:hAnsi="Calibri" w:cs="Times New Roman"/>
          <w:color w:val="0D0D0D"/>
          <w:lang w:val="ky-KG"/>
        </w:rPr>
        <w:t>тийиш</w:t>
      </w:r>
      <w:r w:rsidRPr="00FC244E">
        <w:rPr>
          <w:rFonts w:ascii="Calibri" w:eastAsia="Times New Roman" w:hAnsi="Calibri" w:cs="Times New Roman"/>
          <w:color w:val="0D0D0D"/>
          <w:lang w:val="ky-KG"/>
        </w:rPr>
        <w:t>түү иштердин аткарылуусун камсыздоо;</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Иш-чаралардын убагында, көрсөтмөлөргө жана санитардык-гигиеналык эрежелерг</w:t>
      </w:r>
      <w:r w:rsidR="00017CD7" w:rsidRPr="00FC244E">
        <w:rPr>
          <w:rFonts w:ascii="Calibri" w:eastAsia="Times New Roman" w:hAnsi="Calibri" w:cs="Times New Roman"/>
          <w:color w:val="0D0D0D"/>
          <w:lang w:val="ky-KG"/>
        </w:rPr>
        <w:t>е ылайык аткарылышы үчүн тийиш</w:t>
      </w:r>
      <w:r w:rsidRPr="00FC244E">
        <w:rPr>
          <w:rFonts w:ascii="Calibri" w:eastAsia="Times New Roman" w:hAnsi="Calibri" w:cs="Times New Roman"/>
          <w:color w:val="0D0D0D"/>
          <w:lang w:val="ky-KG"/>
        </w:rPr>
        <w:t>түү иш-аракеттерди алып баруу;</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Көрсөтүлгөн кызматтар боюнча каттоолордун жүргүзүлүүсүн жана сакталуусун камсыздоо;</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Жоголгон жана табылган буюмдардын сакталышын камсыздоо;</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 xml:space="preserve">Кароону жана оңдоону талап кылган маселелерди тиешелүү жактарга билдирүү; Эгер </w:t>
      </w:r>
      <w:r w:rsidRPr="00FC244E">
        <w:rPr>
          <w:rFonts w:ascii="Calibri" w:eastAsia="Times New Roman" w:hAnsi="Calibri" w:cs="Times New Roman"/>
          <w:color w:val="0D0D0D"/>
          <w:lang w:val="ky-KG"/>
        </w:rPr>
        <w:lastRenderedPageBreak/>
        <w:t>оңдоо көп убакытты талап кылса, техникалык кызмат боюнча мүдүр менен байланышып, ал бөлмөнү убактылуу жараксыз деп таап, оңдотуу;</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 аткара албаган иш үчүн башка жактан кызмат жалдаган учурда сырттан келген кызматтын ишин текшерип, координациялоо;</w:t>
      </w:r>
    </w:p>
    <w:p w:rsidR="008C3FFB" w:rsidRPr="00FC244E" w:rsidRDefault="00DD2C73"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Өрт жана кырсыкка каршы тийиш</w:t>
      </w:r>
      <w:r w:rsidR="008C3FFB" w:rsidRPr="00FC244E">
        <w:rPr>
          <w:rFonts w:ascii="Calibri" w:eastAsia="Times New Roman" w:hAnsi="Calibri" w:cs="Times New Roman"/>
          <w:color w:val="0D0D0D"/>
          <w:lang w:val="ky-KG"/>
        </w:rPr>
        <w:t>түү чараларды көрүү жана зарыл болгон учурларда биринчи жардам көрсөтүү;</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Муктаждык жаралган материалдарды, керектөөлөрдү аныктоо жана аны базардан иликтөөдө сатып алуу бөлүмүнө көмөктөшүү;</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Көчүрүү керек болгон учурда буюмдардын ташылышын жана жайгаштырылышын камсыздоо, башка имараттарда көрсөтүлгөн кызматтар менен макулдашуу;</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Сатып алынган керектөөчү материалдарды кол коюу менен өткөрүп алып, иштегендерге таратуу жана көрсөтмөлөргө ылайык колдонулушун көзөмөлдөө;</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Буюм-тайымдардын көрсөтмөлөргө ылайык колдонулушун, бузулса же жетишпесе тиешелүү бөлүмгө билдирип, алдырылышын, оңдотулушун көзөмөлдөө;</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Кызматкерлердин бир күндүк, жумалык, жылдык уруксат (өргүү) алуу графигин түзүү, ишке келип-кетүүсүн көзөмөлдөө;</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Бир күндүк, жумалык, жылдык иш программасын түзүү;</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Курт-кумурскаларга каршы күрөшүү;</w:t>
      </w:r>
    </w:p>
    <w:p w:rsidR="008C3FFB" w:rsidRPr="00FC244E" w:rsidRDefault="008C3FFB" w:rsidP="006C13EA">
      <w:pPr>
        <w:widowControl w:val="0"/>
        <w:numPr>
          <w:ilvl w:val="0"/>
          <w:numId w:val="407"/>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Ишине байланыштуу жетекчилик тарабынан берилген башка тапшырмаларды аткаруу.</w:t>
      </w:r>
    </w:p>
    <w:p w:rsidR="008C3FFB" w:rsidRPr="00FC244E" w:rsidRDefault="008C3FFB" w:rsidP="008C3FFB">
      <w:pPr>
        <w:widowControl w:val="0"/>
        <w:contextualSpacing/>
        <w:jc w:val="both"/>
        <w:rPr>
          <w:rFonts w:ascii="Calibri" w:eastAsia="Times New Roman" w:hAnsi="Calibri" w:cs="Times New Roman"/>
          <w:color w:val="0D0D0D"/>
          <w:lang w:val="ky-KG"/>
        </w:rPr>
      </w:pPr>
    </w:p>
    <w:p w:rsidR="008C3FFB" w:rsidRPr="00FC244E" w:rsidRDefault="002D1788" w:rsidP="008C3FFB">
      <w:pPr>
        <w:contextualSpacing/>
        <w:jc w:val="both"/>
        <w:rPr>
          <w:rFonts w:ascii="Calibri" w:eastAsia="Times New Roman" w:hAnsi="Calibri" w:cs="Times New Roman"/>
          <w:b/>
          <w:bCs/>
          <w:color w:val="0D0D0D"/>
          <w:lang w:val="ky-KG"/>
        </w:rPr>
      </w:pPr>
      <w:r w:rsidRPr="00FC244E">
        <w:rPr>
          <w:rFonts w:ascii="Calibri" w:eastAsia="Times New Roman" w:hAnsi="Calibri" w:cs="Times New Roman"/>
          <w:b/>
          <w:bCs/>
          <w:color w:val="0D0D0D"/>
          <w:lang w:val="ky-KG"/>
        </w:rPr>
        <w:t>Чарба иштеринин башчысы</w:t>
      </w:r>
    </w:p>
    <w:p w:rsidR="008C3FFB" w:rsidRPr="00FC244E" w:rsidRDefault="008C3FFB" w:rsidP="008C3FFB">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18-берене. </w:t>
      </w:r>
      <w:r w:rsidRPr="00FC244E">
        <w:rPr>
          <w:rFonts w:ascii="Calibri" w:hAnsi="Calibri" w:cs="Times New Roman"/>
          <w:color w:val="0D0D0D"/>
          <w:lang w:val="ky-KG"/>
        </w:rPr>
        <w:t>Университетке таандык бакча, гараж, парк, спорт аянтчасы, балдар аянтчасы, бассейн жана башка жайлардын күнүмдүк жана мезгилдик тазалыгын камсыздоо, бакчалар</w:t>
      </w:r>
      <w:r w:rsidR="003E06AA" w:rsidRPr="00FC244E">
        <w:rPr>
          <w:rFonts w:ascii="Calibri" w:hAnsi="Calibri" w:cs="Times New Roman"/>
          <w:color w:val="0D0D0D"/>
          <w:lang w:val="ky-KG"/>
        </w:rPr>
        <w:t>-</w:t>
      </w:r>
      <w:r w:rsidRPr="00FC244E">
        <w:rPr>
          <w:rFonts w:ascii="Calibri" w:hAnsi="Calibri" w:cs="Times New Roman"/>
          <w:color w:val="0D0D0D"/>
          <w:lang w:val="ky-KG"/>
        </w:rPr>
        <w:t>дын иреттелишине, каралышына байланышкан иштердин көрсөтмөлөргө ылайык убагында аткарылуусун камсыздоо;</w:t>
      </w:r>
    </w:p>
    <w:p w:rsidR="002D1788" w:rsidRPr="00FC244E" w:rsidRDefault="002D1788" w:rsidP="008C3FFB">
      <w:pPr>
        <w:widowControl w:val="0"/>
        <w:jc w:val="both"/>
        <w:rPr>
          <w:rFonts w:ascii="Calibri" w:eastAsia="Times New Roman" w:hAnsi="Calibri" w:cs="Times New Roman"/>
          <w:color w:val="0D0D0D"/>
          <w:lang w:val="ky-KG"/>
        </w:rPr>
      </w:pPr>
    </w:p>
    <w:p w:rsidR="008C3FFB" w:rsidRPr="00FC244E" w:rsidRDefault="008C3FFB" w:rsidP="003E06AA">
      <w:pPr>
        <w:widowControl w:val="0"/>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Чарба иштеринин башчысы муктаждыкка жараша тийиштүү санда финансылык документтер</w:t>
      </w:r>
      <w:r w:rsidR="002D1788" w:rsidRPr="00FC244E">
        <w:rPr>
          <w:rFonts w:ascii="Calibri" w:eastAsia="Times New Roman" w:hAnsi="Calibri" w:cs="Times New Roman"/>
          <w:color w:val="0D0D0D"/>
          <w:lang w:val="ky-KG"/>
        </w:rPr>
        <w:t xml:space="preserve">ге кол коюу укугуна ээ жетекчи </w:t>
      </w:r>
      <w:r w:rsidRPr="00FC244E">
        <w:rPr>
          <w:rFonts w:ascii="Calibri" w:eastAsia="Times New Roman" w:hAnsi="Calibri" w:cs="Times New Roman"/>
          <w:color w:val="0D0D0D"/>
          <w:lang w:val="ky-KG"/>
        </w:rPr>
        <w:t>тарабынан университет</w:t>
      </w:r>
      <w:r w:rsidR="0028128B" w:rsidRPr="00AF074A">
        <w:rPr>
          <w:rFonts w:ascii="Calibri" w:eastAsia="Times New Roman" w:hAnsi="Calibri" w:cs="Times New Roman"/>
          <w:color w:val="171717" w:themeColor="background2" w:themeShade="1A"/>
          <w:lang w:val="ky-KG"/>
        </w:rPr>
        <w:t>тин</w:t>
      </w:r>
      <w:r w:rsidRPr="00FC244E">
        <w:rPr>
          <w:rFonts w:ascii="Calibri" w:eastAsia="Times New Roman" w:hAnsi="Calibri" w:cs="Times New Roman"/>
          <w:color w:val="0D0D0D"/>
          <w:lang w:val="ky-KG"/>
        </w:rPr>
        <w:t xml:space="preserve"> кызматкерлеринин арасынан дайындалат. Чарба иштеринин башчысы административдик иштер мүдүрлүгүнө карайт.</w:t>
      </w:r>
    </w:p>
    <w:p w:rsidR="002D1788" w:rsidRPr="00FC244E" w:rsidRDefault="002D1788" w:rsidP="008C3FFB">
      <w:pPr>
        <w:widowControl w:val="0"/>
        <w:jc w:val="both"/>
        <w:rPr>
          <w:rFonts w:ascii="Calibri" w:eastAsia="Times New Roman" w:hAnsi="Calibri" w:cs="Times New Roman"/>
          <w:color w:val="0D0D0D"/>
          <w:lang w:val="ky-KG"/>
        </w:rPr>
      </w:pPr>
    </w:p>
    <w:p w:rsidR="008C3FFB" w:rsidRPr="00FC244E" w:rsidRDefault="008C3FFB" w:rsidP="008C3FFB">
      <w:pPr>
        <w:widowControl w:val="0"/>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Чарба иштеринин башчысынын милдеттери төмөнкүлөр:</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Университетке таандык бакчалардын иреттелиши, тазаланышы жана каралышына байланышкан иштердин аткарылуусун камсыздоо;</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Университеттин имараттарынын сырткы аймагынын тазалыгы жана иреттүүлүгүнө байланышкан иштердин аткарылуусун камсыздоо;</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Университетке таандык бакча, гараж, парк, спорт аянтчасы, балдар аянтчасы, бассейн жана башка жайлардын күнүмдүк жана мезгилдик тазалыгын камсыздоо;</w:t>
      </w:r>
    </w:p>
    <w:p w:rsidR="008C3FFB" w:rsidRPr="00F81CDC" w:rsidRDefault="008C3FFB" w:rsidP="006C13EA">
      <w:pPr>
        <w:widowControl w:val="0"/>
        <w:numPr>
          <w:ilvl w:val="0"/>
          <w:numId w:val="408"/>
        </w:numPr>
        <w:ind w:left="284" w:hanging="284"/>
        <w:contextualSpacing/>
        <w:jc w:val="both"/>
        <w:rPr>
          <w:rFonts w:ascii="Calibri" w:eastAsia="Times New Roman" w:hAnsi="Calibri" w:cs="Times New Roman"/>
          <w:color w:val="auto"/>
          <w:lang w:val="ky-KG"/>
        </w:rPr>
      </w:pPr>
      <w:r w:rsidRPr="00FC244E">
        <w:rPr>
          <w:rFonts w:ascii="Calibri" w:eastAsia="Times New Roman" w:hAnsi="Calibri" w:cs="Times New Roman"/>
          <w:color w:val="0D0D0D"/>
          <w:lang w:val="ky-KG"/>
        </w:rPr>
        <w:t xml:space="preserve">Университеттеги таштандыларды жыйноо боюнча келишимдерди </w:t>
      </w:r>
      <w:r w:rsidRPr="00F81CDC">
        <w:rPr>
          <w:rFonts w:ascii="Calibri" w:eastAsia="Times New Roman" w:hAnsi="Calibri" w:cs="Times New Roman"/>
          <w:color w:val="auto"/>
          <w:lang w:val="ky-KG"/>
        </w:rPr>
        <w:t xml:space="preserve">даярдоо, бекитүүгө сунуштоо жана келишим түзүлгөн ишкана тарабынан таштандылардын </w:t>
      </w:r>
      <w:r w:rsidR="00DD2C73" w:rsidRPr="00F81CDC">
        <w:rPr>
          <w:rFonts w:ascii="Calibri" w:eastAsia="Times New Roman" w:hAnsi="Calibri" w:cs="Times New Roman"/>
          <w:color w:val="auto"/>
          <w:lang w:val="ky-KG"/>
        </w:rPr>
        <w:t xml:space="preserve">чыгарылып кетишин </w:t>
      </w:r>
      <w:r w:rsidRPr="00F81CDC">
        <w:rPr>
          <w:rFonts w:ascii="Calibri" w:eastAsia="Times New Roman" w:hAnsi="Calibri" w:cs="Times New Roman"/>
          <w:color w:val="auto"/>
          <w:lang w:val="ky-KG"/>
        </w:rPr>
        <w:t>камсыздоо;</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81CDC">
        <w:rPr>
          <w:rFonts w:ascii="Calibri" w:eastAsia="Times New Roman" w:hAnsi="Calibri" w:cs="Times New Roman"/>
          <w:color w:val="auto"/>
          <w:lang w:val="ky-KG"/>
        </w:rPr>
        <w:t xml:space="preserve">Таштандыларды чыгаруу боюнча келишим түзүлгөн ишкананын төлөм үчүн </w:t>
      </w:r>
      <w:r w:rsidRPr="00FC244E">
        <w:rPr>
          <w:rFonts w:ascii="Calibri" w:eastAsia="Times New Roman" w:hAnsi="Calibri" w:cs="Times New Roman"/>
          <w:color w:val="0D0D0D"/>
          <w:lang w:val="ky-KG"/>
        </w:rPr>
        <w:t>көрсөткөн суммасын текшерип, тастыктаган соң төлөмдөрдүн жүргүзүлүшү үчүн жетекчисине билдирүү жазуу;</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Жоголгон жана табылган буюмдардын сакталышын камсыздоо;</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Кароону жана оңдоону талап кылган маселелерди тиешелүү жактарга билдирүү; Эгер оңдоо көп убакытты талап кылса, техникалык кызмат боюнча мүдүр менен байланышып, ал жайды убактылуу жараксыз деп таап, оңдотуу;</w:t>
      </w:r>
    </w:p>
    <w:p w:rsidR="008C3FFB" w:rsidRPr="00FC244E" w:rsidRDefault="00DD2C73"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Өрт жана кырсыкка каршы тийиш</w:t>
      </w:r>
      <w:r w:rsidR="008C3FFB" w:rsidRPr="00FC244E">
        <w:rPr>
          <w:rFonts w:ascii="Calibri" w:eastAsia="Times New Roman" w:hAnsi="Calibri" w:cs="Times New Roman"/>
          <w:color w:val="0D0D0D"/>
          <w:lang w:val="ky-KG"/>
        </w:rPr>
        <w:t xml:space="preserve">түү чараларды көрүү жана зарыл болгон учурларда </w:t>
      </w:r>
      <w:r w:rsidR="008C3FFB" w:rsidRPr="00FC244E">
        <w:rPr>
          <w:rFonts w:ascii="Calibri" w:eastAsia="Times New Roman" w:hAnsi="Calibri" w:cs="Times New Roman"/>
          <w:color w:val="0D0D0D"/>
          <w:lang w:val="ky-KG"/>
        </w:rPr>
        <w:lastRenderedPageBreak/>
        <w:t>биринчи жардам көрсөтүү;</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Муктаждык жаралган материалдарды, керектөөлөрдү аныктоо жана аны базардан илик</w:t>
      </w:r>
      <w:r w:rsidR="003E06AA" w:rsidRPr="00FC244E">
        <w:rPr>
          <w:rFonts w:ascii="Calibri" w:eastAsia="Times New Roman" w:hAnsi="Calibri" w:cs="Times New Roman"/>
          <w:color w:val="0D0D0D"/>
          <w:lang w:val="ky-KG"/>
        </w:rPr>
        <w:t>-</w:t>
      </w:r>
      <w:r w:rsidRPr="00FC244E">
        <w:rPr>
          <w:rFonts w:ascii="Calibri" w:eastAsia="Times New Roman" w:hAnsi="Calibri" w:cs="Times New Roman"/>
          <w:color w:val="0D0D0D"/>
          <w:lang w:val="ky-KG"/>
        </w:rPr>
        <w:t>төө маселесинде сатып алуу бөлүмүнө көмөктөшүү;</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Кызматкерлердин бир күндүк, жумалык, жылдык уруксат (өргүү) алуу графигин түзүү, ишке келип-кетүүсүн көзөмөлдөө;</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Бир күндүк, жумалык, жылдык иш программаларды түзүү;</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Курт-кумурскаларга каршы күрөшүү;</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Көчүрүү керек болгон учурда буюмдардын ташылышын жана жайгаштырылышын камсыздоо, башка жайларда көрсөтүлгөн кызматтар менен макулдашуу;</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Сатып алынган керектөөчү материалдарды кол коюу менен өткөрүп алып, иштегендерге таратуу жана көрсөтмөлөргө ылайык колдонулушун көзөмөлдөө;</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Буюм-тайымдардын көрсөтмөлөргө ылайык колдонулушун, бузулса же жетишпесе тиеше</w:t>
      </w:r>
      <w:r w:rsidR="003E06AA" w:rsidRPr="00FC244E">
        <w:rPr>
          <w:rFonts w:ascii="Calibri" w:eastAsia="Times New Roman" w:hAnsi="Calibri" w:cs="Times New Roman"/>
          <w:color w:val="0D0D0D"/>
          <w:lang w:val="ky-KG"/>
        </w:rPr>
        <w:t>-</w:t>
      </w:r>
      <w:r w:rsidRPr="00FC244E">
        <w:rPr>
          <w:rFonts w:ascii="Calibri" w:eastAsia="Times New Roman" w:hAnsi="Calibri" w:cs="Times New Roman"/>
          <w:color w:val="0D0D0D"/>
          <w:lang w:val="ky-KG"/>
        </w:rPr>
        <w:t>лүү бөлүмгө билдирип, алдырылышын, оңдотулушун көзөмөлдөө;</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Иш-чаралардын убагында, көрсөтмөлөргө жана санитардык-гигиеналык эрежеле</w:t>
      </w:r>
      <w:r w:rsidR="00DD2C73" w:rsidRPr="00FC244E">
        <w:rPr>
          <w:rFonts w:ascii="Calibri" w:eastAsia="Times New Roman" w:hAnsi="Calibri" w:cs="Times New Roman"/>
          <w:color w:val="0D0D0D"/>
          <w:lang w:val="ky-KG"/>
        </w:rPr>
        <w:t>рге ылайык аткарылышы үчүн тийиш</w:t>
      </w:r>
      <w:r w:rsidRPr="00FC244E">
        <w:rPr>
          <w:rFonts w:ascii="Calibri" w:eastAsia="Times New Roman" w:hAnsi="Calibri" w:cs="Times New Roman"/>
          <w:color w:val="0D0D0D"/>
          <w:lang w:val="ky-KG"/>
        </w:rPr>
        <w:t>түү иш-аракеттерди алып баруу;</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Көрсөтүлгөн кызматтар боюнча каттоолордун жүргүзүлүүсүн жана сакталуусун камсыздоо;</w:t>
      </w:r>
    </w:p>
    <w:p w:rsidR="008C3FFB"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 аткара албаган иш үчүн башка жактан кызмат жалдаган учурда сырттан келген кызматтын ишин текшерип, координациялоо;</w:t>
      </w:r>
    </w:p>
    <w:p w:rsidR="002D1788" w:rsidRPr="00FC244E" w:rsidRDefault="008C3FFB" w:rsidP="006C13EA">
      <w:pPr>
        <w:widowControl w:val="0"/>
        <w:numPr>
          <w:ilvl w:val="0"/>
          <w:numId w:val="408"/>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Ишине байланыштуу жетекчилик тарабынан берилген башка тапшырмаларды аткаруу.</w:t>
      </w:r>
    </w:p>
    <w:p w:rsidR="002D1788" w:rsidRPr="00FC244E" w:rsidRDefault="002D1788" w:rsidP="002D1788">
      <w:pPr>
        <w:widowControl w:val="0"/>
        <w:contextualSpacing/>
        <w:jc w:val="both"/>
        <w:rPr>
          <w:rFonts w:ascii="Calibri" w:eastAsia="Times New Roman" w:hAnsi="Calibri" w:cs="Times New Roman"/>
          <w:color w:val="0D0D0D"/>
          <w:lang w:val="ky-KG"/>
        </w:rPr>
      </w:pPr>
    </w:p>
    <w:p w:rsidR="008C3FFB" w:rsidRPr="00FC244E" w:rsidRDefault="008C3FFB" w:rsidP="002D1788">
      <w:pPr>
        <w:widowControl w:val="0"/>
        <w:contextualSpacing/>
        <w:jc w:val="both"/>
        <w:rPr>
          <w:rFonts w:ascii="Calibri" w:eastAsia="Times New Roman" w:hAnsi="Calibri" w:cs="Times New Roman"/>
          <w:color w:val="0D0D0D"/>
          <w:lang w:val="ky-KG"/>
        </w:rPr>
      </w:pPr>
      <w:r w:rsidRPr="00FC244E">
        <w:rPr>
          <w:rFonts w:ascii="Calibri" w:eastAsia="Times New Roman" w:hAnsi="Calibri" w:cs="Times New Roman"/>
          <w:b/>
          <w:bCs/>
          <w:color w:val="0D0D0D"/>
          <w:lang w:val="ky-KG"/>
        </w:rPr>
        <w:t>Кир жуучу жайдын башчысы</w:t>
      </w:r>
    </w:p>
    <w:p w:rsidR="008C3FFB" w:rsidRPr="00FC244E" w:rsidRDefault="008C3FFB" w:rsidP="008C3FFB">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19-берене. </w:t>
      </w:r>
      <w:r w:rsidRPr="00FC244E">
        <w:rPr>
          <w:rFonts w:ascii="Calibri" w:hAnsi="Calibri" w:cs="Times New Roman"/>
          <w:color w:val="0D0D0D"/>
          <w:lang w:val="ky-KG"/>
        </w:rPr>
        <w:t>Университеттин кирлеринин стандарттарга ылайык жуулушун, кургатылышын, үтүктөлүшүн, кароо жана оңдоо иштеринин жүргүзүлүшүн камсыздайт.</w:t>
      </w:r>
    </w:p>
    <w:p w:rsidR="002D1788" w:rsidRPr="00FC244E" w:rsidRDefault="002D1788" w:rsidP="008C3FFB">
      <w:pPr>
        <w:widowControl w:val="0"/>
        <w:jc w:val="both"/>
        <w:rPr>
          <w:rFonts w:ascii="Calibri" w:eastAsia="Times New Roman" w:hAnsi="Calibri" w:cs="Times New Roman"/>
          <w:color w:val="0D0D0D"/>
          <w:lang w:val="ky-KG"/>
        </w:rPr>
      </w:pPr>
    </w:p>
    <w:p w:rsidR="008C3FFB" w:rsidRPr="00FC244E" w:rsidRDefault="008C3FFB" w:rsidP="003E06AA">
      <w:pPr>
        <w:widowControl w:val="0"/>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Кир жуучу жайдын башчысы муктаждыкка жараша тийиштүү санда финансылык документ</w:t>
      </w:r>
      <w:r w:rsidR="003E06AA" w:rsidRPr="00FC244E">
        <w:rPr>
          <w:rFonts w:ascii="Calibri" w:eastAsia="Times New Roman" w:hAnsi="Calibri" w:cs="Times New Roman"/>
          <w:color w:val="0D0D0D"/>
          <w:lang w:val="ky-KG"/>
        </w:rPr>
        <w:t>-</w:t>
      </w:r>
      <w:r w:rsidRPr="00FC244E">
        <w:rPr>
          <w:rFonts w:ascii="Calibri" w:eastAsia="Times New Roman" w:hAnsi="Calibri" w:cs="Times New Roman"/>
          <w:color w:val="0D0D0D"/>
          <w:lang w:val="ky-KG"/>
        </w:rPr>
        <w:t>терге кол коюу укугуна ээ жетекчи тарабынан университеттин кызматкерлеринин арасынан дайындалат. Кир жуучу жайдын башчысы Ден</w:t>
      </w:r>
      <w:r w:rsidR="00DD2C73" w:rsidRPr="00FC244E">
        <w:rPr>
          <w:rFonts w:ascii="Calibri" w:eastAsia="Times New Roman" w:hAnsi="Calibri" w:cs="Times New Roman"/>
          <w:color w:val="0D0D0D"/>
          <w:lang w:val="ky-KG"/>
        </w:rPr>
        <w:t xml:space="preserve"> </w:t>
      </w:r>
      <w:r w:rsidRPr="00FC244E">
        <w:rPr>
          <w:rFonts w:ascii="Calibri" w:eastAsia="Times New Roman" w:hAnsi="Calibri" w:cs="Times New Roman"/>
          <w:color w:val="0D0D0D"/>
          <w:lang w:val="ky-KG"/>
        </w:rPr>
        <w:t>соолук, маданият жана спорт башкармалыгына карайт.</w:t>
      </w:r>
    </w:p>
    <w:p w:rsidR="002D1788" w:rsidRPr="00FC244E" w:rsidRDefault="002D1788" w:rsidP="002D1788">
      <w:pPr>
        <w:widowControl w:val="0"/>
        <w:jc w:val="both"/>
        <w:rPr>
          <w:rFonts w:ascii="Calibri" w:eastAsia="Times New Roman" w:hAnsi="Calibri" w:cs="Times New Roman"/>
          <w:color w:val="0D0D0D"/>
          <w:lang w:val="ky-KG"/>
        </w:rPr>
      </w:pPr>
    </w:p>
    <w:p w:rsidR="008C3FFB" w:rsidRPr="00FC244E" w:rsidRDefault="008C3FFB" w:rsidP="002D1788">
      <w:pPr>
        <w:widowControl w:val="0"/>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Кир жуучу жайдын башчысынын милдеттери төмөнкүлөр:</w:t>
      </w:r>
    </w:p>
    <w:p w:rsidR="008C3FFB"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Кызматкерлердин са</w:t>
      </w:r>
      <w:r w:rsidR="002D1788" w:rsidRPr="00FC244E">
        <w:rPr>
          <w:rFonts w:ascii="Calibri" w:eastAsia="Times New Roman" w:hAnsi="Calibri" w:cs="Times New Roman"/>
          <w:color w:val="0D0D0D"/>
          <w:lang w:val="ky-KG"/>
        </w:rPr>
        <w:t xml:space="preserve">нитардык-гигиеналык эрежелерге </w:t>
      </w:r>
      <w:r w:rsidRPr="00FC244E">
        <w:rPr>
          <w:rFonts w:ascii="Calibri" w:eastAsia="Times New Roman" w:hAnsi="Calibri" w:cs="Times New Roman"/>
          <w:color w:val="0D0D0D"/>
          <w:lang w:val="ky-KG"/>
        </w:rPr>
        <w:t>ылайык иштешин жана таза уни</w:t>
      </w:r>
      <w:r w:rsidR="00235C49" w:rsidRPr="00FC244E">
        <w:rPr>
          <w:rFonts w:ascii="Calibri" w:eastAsia="Times New Roman" w:hAnsi="Calibri" w:cs="Times New Roman"/>
          <w:color w:val="0D0D0D"/>
          <w:lang w:val="ky-KG"/>
        </w:rPr>
        <w:t>-</w:t>
      </w:r>
      <w:r w:rsidRPr="00FC244E">
        <w:rPr>
          <w:rFonts w:ascii="Calibri" w:eastAsia="Times New Roman" w:hAnsi="Calibri" w:cs="Times New Roman"/>
          <w:color w:val="0D0D0D"/>
          <w:lang w:val="ky-KG"/>
        </w:rPr>
        <w:t>форма кийишин камсыздоо;</w:t>
      </w:r>
    </w:p>
    <w:p w:rsidR="008C3FFB"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Кир жуучу жайдын бөлүмдөрүнүн мыкты иштешин камсыздоо;</w:t>
      </w:r>
    </w:p>
    <w:p w:rsidR="008C3FFB"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Тагы бар кирлердин бөлүнүшүн жана тактын түрүнө жараша керектүү чаралардын көрүлүүсүн камсыздоо;</w:t>
      </w:r>
    </w:p>
    <w:p w:rsidR="008C3FFB"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Кирлердин саналышын жана катталышын камсыздоо;</w:t>
      </w:r>
    </w:p>
    <w:p w:rsidR="008C3FFB"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Кирлердин текшерилишин, түрүнө жараша бөлүнүшүн жана үтүктөлүшүн камсыздоо;</w:t>
      </w:r>
    </w:p>
    <w:p w:rsidR="008C3FFB"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Кир жуу ыкмаларынын туура ишке ашырылышын камсыздоо;</w:t>
      </w:r>
    </w:p>
    <w:p w:rsidR="008C3FFB"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Кургатуу ыкмаларынын туура ишке ашырылышын камсыздоо;</w:t>
      </w:r>
    </w:p>
    <w:p w:rsidR="008C3FFB"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Бүктөө ыкмаларынын туура ишке ашырылышын камсыздоо;</w:t>
      </w:r>
    </w:p>
    <w:p w:rsidR="008C3FFB"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Кирлерди маркировкалоо ыкмаларынын туура ишке ашырылышын камсыздоо;</w:t>
      </w:r>
    </w:p>
    <w:p w:rsidR="008C3FFB"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Кирлерди жуу акысын туура аныктоо жана төлөмдөрдү кабыл алууну камсыздоо;</w:t>
      </w:r>
    </w:p>
    <w:p w:rsidR="008C3FFB"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Университеттин тытылган же так болгон төшөнчүлөрүн жана башка буюмдарын оңдоп-түзөө менен тазалоо иштеринин дыкат жүргүзүлүшүн камсыздоо;</w:t>
      </w:r>
    </w:p>
    <w:p w:rsidR="008C3FFB"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Машина, буюмдарды кароо, оңдоо иштеринин жүргүзүлүшүн камсыздоо.</w:t>
      </w:r>
    </w:p>
    <w:p w:rsidR="008C3FFB" w:rsidRPr="00FC244E" w:rsidRDefault="00DD2C73" w:rsidP="006C13EA">
      <w:pPr>
        <w:numPr>
          <w:ilvl w:val="0"/>
          <w:numId w:val="409"/>
        </w:numPr>
        <w:ind w:left="284" w:hanging="284"/>
        <w:contextualSpacing/>
        <w:jc w:val="both"/>
        <w:rPr>
          <w:rFonts w:ascii="Calibri" w:eastAsia="Times New Roman" w:hAnsi="Calibri" w:cs="Times New Roman"/>
          <w:color w:val="0D0D0D"/>
          <w:lang w:val="ky-KG"/>
        </w:rPr>
      </w:pPr>
      <w:r w:rsidRPr="00F81CDC">
        <w:rPr>
          <w:rFonts w:ascii="Calibri" w:eastAsia="Times New Roman" w:hAnsi="Calibri" w:cs="Times New Roman"/>
          <w:color w:val="auto"/>
          <w:lang w:val="ky-KG"/>
        </w:rPr>
        <w:t>Ылайыктуу тазалоо</w:t>
      </w:r>
      <w:r w:rsidR="008C3FFB" w:rsidRPr="00F81CDC">
        <w:rPr>
          <w:rFonts w:ascii="Calibri" w:eastAsia="Times New Roman" w:hAnsi="Calibri" w:cs="Times New Roman"/>
          <w:color w:val="auto"/>
          <w:lang w:val="ky-KG"/>
        </w:rPr>
        <w:t xml:space="preserve"> </w:t>
      </w:r>
      <w:r w:rsidR="008C3FFB" w:rsidRPr="00FC244E">
        <w:rPr>
          <w:rFonts w:ascii="Calibri" w:eastAsia="Times New Roman" w:hAnsi="Calibri" w:cs="Times New Roman"/>
          <w:color w:val="0D0D0D"/>
          <w:lang w:val="ky-KG"/>
        </w:rPr>
        <w:t>каражаттарын тандоо жана керектүү өлчөмдө колдонулуусун камсыздоо;</w:t>
      </w:r>
    </w:p>
    <w:p w:rsidR="008C3FFB"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Бир күндүк, жумалык, жылдык иш программасын түзүү;</w:t>
      </w:r>
    </w:p>
    <w:p w:rsidR="002D1788" w:rsidRPr="00FC244E" w:rsidRDefault="008C3FFB" w:rsidP="006C13EA">
      <w:pPr>
        <w:numPr>
          <w:ilvl w:val="0"/>
          <w:numId w:val="409"/>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Жоголгон жана табылган буюмдар боюнча чара көрүү жана протокол түзүү.</w:t>
      </w:r>
    </w:p>
    <w:p w:rsidR="002D1788" w:rsidRPr="00FC244E" w:rsidRDefault="002D1788" w:rsidP="002D1788">
      <w:pPr>
        <w:contextualSpacing/>
        <w:jc w:val="both"/>
        <w:rPr>
          <w:rFonts w:ascii="Calibri" w:eastAsia="Times New Roman" w:hAnsi="Calibri" w:cs="Times New Roman"/>
          <w:color w:val="0D0D0D"/>
          <w:lang w:val="ky-KG"/>
        </w:rPr>
      </w:pPr>
    </w:p>
    <w:p w:rsidR="008C3FFB" w:rsidRPr="00FC244E" w:rsidRDefault="008C3FFB" w:rsidP="002D1788">
      <w:pPr>
        <w:contextualSpacing/>
        <w:jc w:val="both"/>
        <w:rPr>
          <w:rFonts w:ascii="Calibri" w:eastAsia="Times New Roman" w:hAnsi="Calibri" w:cs="Times New Roman"/>
          <w:color w:val="0D0D0D"/>
          <w:lang w:val="ky-KG"/>
        </w:rPr>
      </w:pPr>
      <w:r w:rsidRPr="00FC244E">
        <w:rPr>
          <w:rFonts w:ascii="Calibri" w:eastAsia="Times New Roman" w:hAnsi="Calibri" w:cs="Times New Roman"/>
          <w:b/>
          <w:bCs/>
          <w:color w:val="0D0D0D"/>
          <w:lang w:val="ky-KG"/>
        </w:rPr>
        <w:t>Жумушчу</w:t>
      </w:r>
    </w:p>
    <w:p w:rsidR="008C3FFB" w:rsidRPr="00FC244E" w:rsidRDefault="008C3FFB" w:rsidP="008C3FFB">
      <w:pPr>
        <w:widowControl w:val="0"/>
        <w:contextualSpacing/>
        <w:jc w:val="both"/>
        <w:rPr>
          <w:rFonts w:ascii="Calibri" w:eastAsia="Times New Roman" w:hAnsi="Calibri" w:cs="Times New Roman"/>
          <w:color w:val="0D0D0D"/>
          <w:lang w:val="ky-KG"/>
        </w:rPr>
      </w:pPr>
      <w:r w:rsidRPr="00FC244E">
        <w:rPr>
          <w:rFonts w:ascii="Calibri" w:eastAsia="Times New Roman" w:hAnsi="Calibri" w:cs="Times New Roman"/>
          <w:b/>
          <w:color w:val="0D0D0D"/>
          <w:lang w:val="ky-KG"/>
        </w:rPr>
        <w:t>20-берене.</w:t>
      </w:r>
      <w:r w:rsidRPr="00FC244E">
        <w:rPr>
          <w:rFonts w:ascii="Calibri" w:eastAsia="Times New Roman" w:hAnsi="Calibri" w:cs="Times New Roman"/>
          <w:color w:val="0D0D0D"/>
          <w:lang w:val="ky-KG"/>
        </w:rPr>
        <w:t>Университеттин имараттарынын ички-сырткы аймагын көрсөтмөлөргө жана са</w:t>
      </w:r>
      <w:r w:rsidR="002D1788" w:rsidRPr="00FC244E">
        <w:rPr>
          <w:rFonts w:ascii="Calibri" w:eastAsia="Times New Roman" w:hAnsi="Calibri" w:cs="Times New Roman"/>
          <w:color w:val="0D0D0D"/>
          <w:lang w:val="ky-KG"/>
        </w:rPr>
        <w:t xml:space="preserve">нитардык-гигиеналык эрежелерге </w:t>
      </w:r>
      <w:r w:rsidRPr="00FC244E">
        <w:rPr>
          <w:rFonts w:ascii="Calibri" w:eastAsia="Times New Roman" w:hAnsi="Calibri" w:cs="Times New Roman"/>
          <w:color w:val="0D0D0D"/>
          <w:lang w:val="ky-KG"/>
        </w:rPr>
        <w:t xml:space="preserve">ылайык </w:t>
      </w:r>
      <w:r w:rsidR="00DD2C73" w:rsidRPr="00FC244E">
        <w:rPr>
          <w:rFonts w:ascii="Calibri" w:eastAsia="Times New Roman" w:hAnsi="Calibri" w:cs="Times New Roman"/>
          <w:color w:val="0D0D0D"/>
          <w:lang w:val="ky-KG"/>
        </w:rPr>
        <w:t>тазалоо, иреттөө, кызматкерлерди</w:t>
      </w:r>
      <w:r w:rsidRPr="00FC244E">
        <w:rPr>
          <w:rFonts w:ascii="Calibri" w:eastAsia="Times New Roman" w:hAnsi="Calibri" w:cs="Times New Roman"/>
          <w:color w:val="0D0D0D"/>
          <w:lang w:val="ky-KG"/>
        </w:rPr>
        <w:t xml:space="preserve"> чай, кофе </w:t>
      </w:r>
      <w:r w:rsidR="002D1788" w:rsidRPr="00FC244E">
        <w:rPr>
          <w:rFonts w:ascii="Calibri" w:eastAsia="Times New Roman" w:hAnsi="Calibri" w:cs="Times New Roman"/>
          <w:color w:val="0D0D0D"/>
          <w:lang w:val="ky-KG"/>
        </w:rPr>
        <w:t>менен тейлөө кызматын көрсөтүү.</w:t>
      </w:r>
    </w:p>
    <w:p w:rsidR="002D1788" w:rsidRPr="00FC244E" w:rsidRDefault="002D1788" w:rsidP="008C3FFB">
      <w:pPr>
        <w:widowControl w:val="0"/>
        <w:contextualSpacing/>
        <w:jc w:val="both"/>
        <w:rPr>
          <w:rFonts w:ascii="Calibri" w:eastAsia="Times New Roman" w:hAnsi="Calibri" w:cs="Times New Roman"/>
          <w:color w:val="0D0D0D"/>
          <w:lang w:val="ky-KG"/>
        </w:rPr>
      </w:pPr>
    </w:p>
    <w:p w:rsidR="008C3FFB" w:rsidRPr="00FC244E" w:rsidRDefault="002D1788" w:rsidP="008C3FFB">
      <w:pPr>
        <w:widowControl w:val="0"/>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Жумушчу муктаждык</w:t>
      </w:r>
      <w:r w:rsidR="008C3FFB" w:rsidRPr="00FC244E">
        <w:rPr>
          <w:rFonts w:ascii="Calibri" w:eastAsia="Times New Roman" w:hAnsi="Calibri" w:cs="Times New Roman"/>
          <w:color w:val="0D0D0D"/>
          <w:lang w:val="ky-KG"/>
        </w:rPr>
        <w:t>ка</w:t>
      </w:r>
      <w:r w:rsidRPr="00FC244E">
        <w:rPr>
          <w:rFonts w:ascii="Calibri" w:eastAsia="Times New Roman" w:hAnsi="Calibri" w:cs="Times New Roman"/>
          <w:color w:val="0D0D0D"/>
          <w:lang w:val="ky-KG"/>
        </w:rPr>
        <w:t xml:space="preserve"> </w:t>
      </w:r>
      <w:r w:rsidR="008C3FFB" w:rsidRPr="00FC244E">
        <w:rPr>
          <w:rFonts w:ascii="Calibri" w:eastAsia="Times New Roman" w:hAnsi="Calibri" w:cs="Times New Roman"/>
          <w:color w:val="0D0D0D"/>
          <w:lang w:val="ky-KG"/>
        </w:rPr>
        <w:t>жараша тийиштүү санда алынат.</w:t>
      </w:r>
    </w:p>
    <w:p w:rsidR="002D1788" w:rsidRPr="00FC244E" w:rsidRDefault="002D1788" w:rsidP="008C3FFB">
      <w:pPr>
        <w:widowControl w:val="0"/>
        <w:jc w:val="both"/>
        <w:rPr>
          <w:rFonts w:ascii="Calibri" w:eastAsia="Times New Roman" w:hAnsi="Calibri" w:cs="Times New Roman"/>
          <w:color w:val="0D0D0D"/>
          <w:lang w:val="ky-KG"/>
        </w:rPr>
      </w:pPr>
    </w:p>
    <w:p w:rsidR="008C3FFB" w:rsidRPr="00FC244E" w:rsidRDefault="008C3FFB" w:rsidP="008C3FFB">
      <w:pPr>
        <w:widowControl w:val="0"/>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Жумушчулардын милдеттери төмөнкүлөр:</w:t>
      </w:r>
    </w:p>
    <w:p w:rsidR="008C3FFB"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Университетке таандык имараттардын бөлмө, коридор, тепкич, даараткана сыяктуу жайларын тазалоо;</w:t>
      </w:r>
    </w:p>
    <w:p w:rsidR="008C3FFB"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Конференция жана жыйналыш залдарын бул жерде өтө турган иш-чарадан мурун тазалоо, иреттөө;</w:t>
      </w:r>
    </w:p>
    <w:p w:rsidR="008C3FFB"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Маал-маалы менен университетке таандык имараттардын терезелерин, шкафтарын, отургучтарын, эшиктерин, дубалдарын сүртүү, полдорду жылмалоо жана килем жуу сыяктуу иштерди аткаруу;</w:t>
      </w:r>
    </w:p>
    <w:p w:rsidR="008C3FFB"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Көчүрүү керек болгон учурда буюмдарды ташуу жана жайгаштыруу;</w:t>
      </w:r>
    </w:p>
    <w:p w:rsidR="008C3FFB"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Университетке таандык имараттардын айланасын тазалоо;</w:t>
      </w:r>
    </w:p>
    <w:p w:rsidR="008C3FFB"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Кызматкерлерди ысык, муздак суусундук менен камсыздоо, идиштерди чогултуу, жуу;</w:t>
      </w:r>
    </w:p>
    <w:p w:rsidR="008C3FFB"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Чай, кофенин даяр турушун камсыздоо;</w:t>
      </w:r>
    </w:p>
    <w:p w:rsidR="008C3FFB"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Ишине байланыштуу жумуштарды санитардык-гигиеналык эрежелерге  ылайык аткаруу;</w:t>
      </w:r>
    </w:p>
    <w:p w:rsidR="008C3FFB"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Маал-маалы менен</w:t>
      </w:r>
      <w:r w:rsidR="002D1788" w:rsidRPr="00FC244E">
        <w:rPr>
          <w:rFonts w:ascii="Calibri" w:eastAsia="Times New Roman" w:hAnsi="Calibri" w:cs="Times New Roman"/>
          <w:color w:val="0D0D0D"/>
          <w:lang w:val="ky-KG"/>
        </w:rPr>
        <w:t xml:space="preserve"> </w:t>
      </w:r>
      <w:r w:rsidRPr="00FC244E">
        <w:rPr>
          <w:rFonts w:ascii="Calibri" w:eastAsia="Times New Roman" w:hAnsi="Calibri" w:cs="Times New Roman"/>
          <w:color w:val="0D0D0D"/>
          <w:lang w:val="ky-KG"/>
        </w:rPr>
        <w:t>ишине керектүү жуучу каражат, самын, кагаз майлык, чай, шекер, ж.б. кол коюу менен жетекчисинен алып, көрсөтмөлөргө ылайык колдонуу;</w:t>
      </w:r>
    </w:p>
    <w:p w:rsidR="008C3FFB"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Бузук жерлерди аныктап, аны каттап, жетекчисине билдирүү жана жоюу;</w:t>
      </w:r>
    </w:p>
    <w:p w:rsidR="008C3FFB"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Чоң жыйналыш жана конгресстерде толук, кемчиликсиз тейлөө кызматын көрсөтүү;</w:t>
      </w:r>
    </w:p>
    <w:p w:rsidR="008C3FFB"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Жооптуу болгон буюм-тайымдарды көрсөтмөлөргө ылайык колдонуу, бузулса же жетиш</w:t>
      </w:r>
      <w:r w:rsidR="00235C49" w:rsidRPr="00FC244E">
        <w:rPr>
          <w:rFonts w:ascii="Calibri" w:eastAsia="Times New Roman" w:hAnsi="Calibri" w:cs="Times New Roman"/>
          <w:color w:val="0D0D0D"/>
          <w:lang w:val="ky-KG"/>
        </w:rPr>
        <w:t>-</w:t>
      </w:r>
      <w:r w:rsidRPr="00FC244E">
        <w:rPr>
          <w:rFonts w:ascii="Calibri" w:eastAsia="Times New Roman" w:hAnsi="Calibri" w:cs="Times New Roman"/>
          <w:color w:val="0D0D0D"/>
          <w:lang w:val="ky-KG"/>
        </w:rPr>
        <w:t>песе каттап, жетекчисине билдирип, алдырылышын, оңдотулушун көзөмөлдөө;</w:t>
      </w:r>
    </w:p>
    <w:p w:rsidR="008C3FFB"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Жуула турган кирлерди эсептеп, түрлөрүнө жараша бөлүп, өлчөмүнө жараша машинага салуу. Кирлердин түрүнө жараша программа, каражат колдонуу, жуулган кирлерди ташуу, машинелерди тазалоо;</w:t>
      </w:r>
    </w:p>
    <w:p w:rsidR="002D1788" w:rsidRPr="00FC244E" w:rsidRDefault="008C3FFB" w:rsidP="006C13EA">
      <w:pPr>
        <w:numPr>
          <w:ilvl w:val="0"/>
          <w:numId w:val="410"/>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Ишине байланыштуу жетекчилик тарабынан берилген башка тапшырмаларды аткаруу.</w:t>
      </w:r>
    </w:p>
    <w:p w:rsidR="002D1788" w:rsidRPr="00FC244E" w:rsidRDefault="002D1788" w:rsidP="002D1788">
      <w:pPr>
        <w:contextualSpacing/>
        <w:jc w:val="both"/>
        <w:rPr>
          <w:rFonts w:ascii="Calibri" w:eastAsia="Times New Roman" w:hAnsi="Calibri" w:cs="Times New Roman"/>
          <w:color w:val="0D0D0D"/>
          <w:lang w:val="ky-KG"/>
        </w:rPr>
      </w:pPr>
    </w:p>
    <w:p w:rsidR="008C3FFB" w:rsidRPr="00FC244E" w:rsidRDefault="008C3FFB" w:rsidP="002D1788">
      <w:pPr>
        <w:contextualSpacing/>
        <w:jc w:val="both"/>
        <w:rPr>
          <w:rFonts w:ascii="Calibri" w:eastAsia="Times New Roman" w:hAnsi="Calibri" w:cs="Times New Roman"/>
          <w:color w:val="0D0D0D"/>
          <w:lang w:val="ky-KG"/>
        </w:rPr>
      </w:pPr>
      <w:r w:rsidRPr="00FC244E">
        <w:rPr>
          <w:rFonts w:ascii="Calibri" w:eastAsia="Times New Roman" w:hAnsi="Calibri" w:cs="Times New Roman"/>
          <w:b/>
          <w:bCs/>
          <w:color w:val="0D0D0D"/>
          <w:lang w:val="ky-KG"/>
        </w:rPr>
        <w:t>Багбан</w:t>
      </w:r>
    </w:p>
    <w:p w:rsidR="008C3FFB" w:rsidRPr="00FC244E" w:rsidRDefault="008C3FFB" w:rsidP="008C3FFB">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21-берене. </w:t>
      </w:r>
      <w:r w:rsidRPr="00FC244E">
        <w:rPr>
          <w:rFonts w:ascii="Calibri" w:hAnsi="Calibri" w:cs="Times New Roman"/>
          <w:color w:val="0D0D0D"/>
          <w:lang w:val="ky-KG"/>
        </w:rPr>
        <w:t>Университеттин имарат, жатаканаларына таандык бакчалардын иреттелишине, тазаланышына жана каралышына байланышкан иштерди аткаруу.</w:t>
      </w:r>
    </w:p>
    <w:p w:rsidR="002D1788" w:rsidRPr="00FC244E" w:rsidRDefault="002D1788" w:rsidP="008C3FFB">
      <w:pPr>
        <w:widowControl w:val="0"/>
        <w:jc w:val="both"/>
        <w:rPr>
          <w:rFonts w:ascii="Calibri" w:eastAsia="Times New Roman" w:hAnsi="Calibri" w:cs="Times New Roman"/>
          <w:color w:val="0D0D0D"/>
          <w:lang w:val="ky-KG"/>
        </w:rPr>
      </w:pPr>
    </w:p>
    <w:p w:rsidR="008C3FFB" w:rsidRPr="00FC244E" w:rsidRDefault="002D1788" w:rsidP="008C3FFB">
      <w:pPr>
        <w:widowControl w:val="0"/>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Багбан муктаждык</w:t>
      </w:r>
      <w:r w:rsidR="008C3FFB" w:rsidRPr="00FC244E">
        <w:rPr>
          <w:rFonts w:ascii="Calibri" w:eastAsia="Times New Roman" w:hAnsi="Calibri" w:cs="Times New Roman"/>
          <w:color w:val="0D0D0D"/>
          <w:lang w:val="ky-KG"/>
        </w:rPr>
        <w:t>ка</w:t>
      </w:r>
      <w:r w:rsidRPr="00FC244E">
        <w:rPr>
          <w:rFonts w:ascii="Calibri" w:eastAsia="Times New Roman" w:hAnsi="Calibri" w:cs="Times New Roman"/>
          <w:color w:val="0D0D0D"/>
          <w:lang w:val="ky-KG"/>
        </w:rPr>
        <w:t xml:space="preserve"> </w:t>
      </w:r>
      <w:r w:rsidR="008C3FFB" w:rsidRPr="00FC244E">
        <w:rPr>
          <w:rFonts w:ascii="Calibri" w:eastAsia="Times New Roman" w:hAnsi="Calibri" w:cs="Times New Roman"/>
          <w:color w:val="0D0D0D"/>
          <w:lang w:val="ky-KG"/>
        </w:rPr>
        <w:t>жараша тийиштүү санда алынат.</w:t>
      </w:r>
    </w:p>
    <w:p w:rsidR="002D1788" w:rsidRPr="00FC244E" w:rsidRDefault="002D1788" w:rsidP="008C3FFB">
      <w:pPr>
        <w:widowControl w:val="0"/>
        <w:jc w:val="both"/>
        <w:rPr>
          <w:rFonts w:ascii="Calibri" w:eastAsia="Times New Roman" w:hAnsi="Calibri" w:cs="Times New Roman"/>
          <w:color w:val="0D0D0D"/>
          <w:lang w:val="ky-KG"/>
        </w:rPr>
      </w:pPr>
    </w:p>
    <w:p w:rsidR="008C3FFB" w:rsidRPr="00FC244E" w:rsidRDefault="008C3FFB" w:rsidP="008C3FFB">
      <w:pPr>
        <w:widowControl w:val="0"/>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Багбандын милдеттери төмөнкүлөр:</w:t>
      </w:r>
    </w:p>
    <w:p w:rsidR="008C3FFB" w:rsidRPr="00FC244E" w:rsidRDefault="008C3FFB" w:rsidP="006C13EA">
      <w:pPr>
        <w:numPr>
          <w:ilvl w:val="0"/>
          <w:numId w:val="41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Бактарды сугаруу, бутоо, чөптөрүн оруу, орулган чөптөрдү чыгаруу, дарылоо сыяктуу кароо иштерин аткаруу;</w:t>
      </w:r>
    </w:p>
    <w:p w:rsidR="008C3FFB" w:rsidRPr="00FC244E" w:rsidRDefault="008C3FFB" w:rsidP="006C13EA">
      <w:pPr>
        <w:numPr>
          <w:ilvl w:val="0"/>
          <w:numId w:val="41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Жаңы өсүмдүктөрдү өстүрүү максатында дарак, гүл көчөттөрүн көбөйтүү жана аларды өз убактысында кароо;</w:t>
      </w:r>
    </w:p>
    <w:p w:rsidR="008C3FFB" w:rsidRPr="00FC244E" w:rsidRDefault="008C3FFB" w:rsidP="006C13EA">
      <w:pPr>
        <w:numPr>
          <w:ilvl w:val="0"/>
          <w:numId w:val="41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Өстүрүлгөн көчөттөрдү отургузуу, ар түрдүү өсүмдүк уруктарын эгүү жана жаңы газонду иретке келтирүү иштерин аткаруу;</w:t>
      </w:r>
    </w:p>
    <w:p w:rsidR="008C3FFB" w:rsidRPr="00FC244E" w:rsidRDefault="008C3FFB" w:rsidP="006C13EA">
      <w:pPr>
        <w:numPr>
          <w:ilvl w:val="0"/>
          <w:numId w:val="41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Колдонулган машина, жабдыктарды пландуу кароодон өткөрүү, бузулганда жетекчисине кабарлап, оңдолушун камсыздоо, текшерүү жана аларды жазуу түрүндө каттоо;</w:t>
      </w:r>
    </w:p>
    <w:p w:rsidR="008C3FFB" w:rsidRPr="00FC244E" w:rsidRDefault="008C3FFB" w:rsidP="006C13EA">
      <w:pPr>
        <w:numPr>
          <w:ilvl w:val="0"/>
          <w:numId w:val="41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Бакчадагы отоо чөптөрүн жулуу, кургаган бутактарды кесүү, түшкөн жалбырактарды жыйноо сыяктуу тазалык иштерин аткаруу;</w:t>
      </w:r>
    </w:p>
    <w:p w:rsidR="008C3FFB" w:rsidRPr="00FC244E" w:rsidRDefault="008C3FFB" w:rsidP="006C13EA">
      <w:pPr>
        <w:numPr>
          <w:ilvl w:val="0"/>
          <w:numId w:val="41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lastRenderedPageBreak/>
        <w:t>Дары, жер семирткич, урук сыяктуу керектүү каражаттарды жетекчисине билдирип, алды</w:t>
      </w:r>
      <w:r w:rsidR="00235C49" w:rsidRPr="00FC244E">
        <w:rPr>
          <w:rFonts w:ascii="Calibri" w:eastAsia="Times New Roman" w:hAnsi="Calibri" w:cs="Times New Roman"/>
          <w:color w:val="0D0D0D"/>
          <w:lang w:val="ky-KG"/>
        </w:rPr>
        <w:t>-</w:t>
      </w:r>
      <w:r w:rsidRPr="00FC244E">
        <w:rPr>
          <w:rFonts w:ascii="Calibri" w:eastAsia="Times New Roman" w:hAnsi="Calibri" w:cs="Times New Roman"/>
          <w:color w:val="0D0D0D"/>
          <w:lang w:val="ky-KG"/>
        </w:rPr>
        <w:t>рылышын камсыздоо, алынгандарды кампага сактоо жана көрсөтмөлөргө ылайык пайдалануу;</w:t>
      </w:r>
    </w:p>
    <w:p w:rsidR="008C3FFB" w:rsidRPr="00FC244E" w:rsidRDefault="008C3FFB" w:rsidP="006C13EA">
      <w:pPr>
        <w:numPr>
          <w:ilvl w:val="0"/>
          <w:numId w:val="41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Ар түрдүү өсүмдүктөрдөн ландшафттык дизайн түзүү;</w:t>
      </w:r>
    </w:p>
    <w:p w:rsidR="008C3FFB" w:rsidRPr="00FC244E" w:rsidRDefault="008C3FFB" w:rsidP="006C13EA">
      <w:pPr>
        <w:numPr>
          <w:ilvl w:val="0"/>
          <w:numId w:val="411"/>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Ишине байланыштуу жетекчилик тарабынан берилген башка тапшырмаларды аткаруу.</w:t>
      </w:r>
    </w:p>
    <w:p w:rsidR="008C3FFB" w:rsidRPr="00FC244E" w:rsidRDefault="008C3FFB" w:rsidP="002D1788">
      <w:pPr>
        <w:contextualSpacing/>
        <w:rPr>
          <w:rFonts w:ascii="Calibri" w:eastAsia="Times New Roman" w:hAnsi="Calibri" w:cs="Times New Roman"/>
          <w:color w:val="0D0D0D"/>
          <w:lang w:val="ky-KG"/>
        </w:rPr>
      </w:pPr>
    </w:p>
    <w:p w:rsidR="008C3FFB" w:rsidRPr="00FC244E" w:rsidRDefault="008C3FFB" w:rsidP="002D1788">
      <w:pPr>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ҮЧҮНЧҮ БӨЛҮМ</w:t>
      </w:r>
    </w:p>
    <w:p w:rsidR="002D1788" w:rsidRPr="00FC244E" w:rsidRDefault="001D4935" w:rsidP="002D1788">
      <w:pPr>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Каржылык жоболор</w:t>
      </w:r>
    </w:p>
    <w:p w:rsidR="002D1788" w:rsidRPr="00FC244E" w:rsidRDefault="002D1788" w:rsidP="002D1788">
      <w:pPr>
        <w:rPr>
          <w:rFonts w:ascii="Calibri" w:eastAsia="Calibri" w:hAnsi="Calibri" w:cs="Times New Roman"/>
          <w:b/>
          <w:color w:val="0D0D0D"/>
          <w:lang w:val="ky-KG" w:eastAsia="en-US"/>
        </w:rPr>
      </w:pPr>
    </w:p>
    <w:p w:rsidR="008C3FFB" w:rsidRPr="00FC244E" w:rsidRDefault="008C3FFB" w:rsidP="002D1788">
      <w:pPr>
        <w:rPr>
          <w:rFonts w:ascii="Calibri" w:eastAsia="Calibri" w:hAnsi="Calibri" w:cs="Times New Roman"/>
          <w:b/>
          <w:color w:val="0D0D0D"/>
          <w:lang w:val="ky-KG" w:eastAsia="en-US"/>
        </w:rPr>
      </w:pPr>
      <w:r w:rsidRPr="00FC244E">
        <w:rPr>
          <w:rFonts w:ascii="Calibri" w:eastAsia="Times New Roman" w:hAnsi="Calibri" w:cs="Times New Roman"/>
          <w:b/>
          <w:bCs/>
          <w:color w:val="0D0D0D"/>
          <w:lang w:val="ky-KG"/>
        </w:rPr>
        <w:t>Бухгалтерия системасы</w:t>
      </w:r>
    </w:p>
    <w:p w:rsidR="002D1788" w:rsidRPr="00FC244E" w:rsidRDefault="008C3FFB" w:rsidP="002D1788">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22-берене. </w:t>
      </w:r>
      <w:r w:rsidR="007E1C9B" w:rsidRPr="00F81CDC">
        <w:rPr>
          <w:rFonts w:ascii="Calibri" w:hAnsi="Calibri" w:cs="Times New Roman"/>
          <w:color w:val="auto"/>
          <w:lang w:val="ky-KG"/>
        </w:rPr>
        <w:t>Б</w:t>
      </w:r>
      <w:r w:rsidRPr="00F81CDC">
        <w:rPr>
          <w:rFonts w:ascii="Calibri" w:hAnsi="Calibri" w:cs="Times New Roman"/>
          <w:color w:val="auto"/>
          <w:lang w:val="ky-KG"/>
        </w:rPr>
        <w:t>ухгалтерия</w:t>
      </w:r>
      <w:r w:rsidR="006D555C" w:rsidRPr="00F81CDC">
        <w:rPr>
          <w:rFonts w:ascii="Calibri" w:hAnsi="Calibri" w:cs="Times New Roman"/>
          <w:color w:val="auto"/>
          <w:lang w:val="ky-KG"/>
        </w:rPr>
        <w:t xml:space="preserve">дан </w:t>
      </w:r>
      <w:r w:rsidRPr="00F81CDC">
        <w:rPr>
          <w:rFonts w:ascii="Calibri" w:hAnsi="Calibri" w:cs="Times New Roman"/>
          <w:color w:val="auto"/>
          <w:lang w:val="ky-KG"/>
        </w:rPr>
        <w:t>бөлүнгөн каражат</w:t>
      </w:r>
      <w:r w:rsidR="00E275D7" w:rsidRPr="00F81CDC">
        <w:rPr>
          <w:rFonts w:ascii="Calibri" w:hAnsi="Calibri" w:cs="Times New Roman"/>
          <w:color w:val="auto"/>
          <w:lang w:val="ky-KG"/>
        </w:rPr>
        <w:t>тар</w:t>
      </w:r>
      <w:r w:rsidRPr="00F81CDC">
        <w:rPr>
          <w:rFonts w:ascii="Calibri" w:hAnsi="Calibri" w:cs="Times New Roman"/>
          <w:color w:val="auto"/>
          <w:lang w:val="ky-KG"/>
        </w:rPr>
        <w:t xml:space="preserve"> </w:t>
      </w:r>
      <w:r w:rsidR="007E1C9B" w:rsidRPr="00FC244E">
        <w:rPr>
          <w:rFonts w:ascii="Calibri" w:hAnsi="Calibri" w:cs="Times New Roman"/>
          <w:color w:val="0D0D0D"/>
          <w:lang w:val="ky-KG"/>
        </w:rPr>
        <w:t xml:space="preserve">университеттин эсеп жүргүзүү системасы  боюнча </w:t>
      </w:r>
      <w:r w:rsidRPr="00FC244E">
        <w:rPr>
          <w:rFonts w:ascii="Calibri" w:hAnsi="Calibri" w:cs="Times New Roman"/>
          <w:color w:val="0D0D0D"/>
          <w:lang w:val="ky-KG"/>
        </w:rPr>
        <w:t>түрлөрү</w:t>
      </w:r>
      <w:r w:rsidR="007E1C9B" w:rsidRPr="00FC244E">
        <w:rPr>
          <w:rFonts w:ascii="Calibri" w:hAnsi="Calibri" w:cs="Times New Roman"/>
          <w:color w:val="0D0D0D"/>
          <w:lang w:val="ky-KG"/>
        </w:rPr>
        <w:t xml:space="preserve">нө </w:t>
      </w:r>
      <w:r w:rsidR="002D1788" w:rsidRPr="00FC244E">
        <w:rPr>
          <w:rFonts w:ascii="Calibri" w:hAnsi="Calibri" w:cs="Times New Roman"/>
          <w:color w:val="0D0D0D"/>
          <w:lang w:val="ky-KG"/>
        </w:rPr>
        <w:t>жана коддор</w:t>
      </w:r>
      <w:r w:rsidR="00E275D7" w:rsidRPr="00FC244E">
        <w:rPr>
          <w:rFonts w:ascii="Calibri" w:hAnsi="Calibri" w:cs="Times New Roman"/>
          <w:color w:val="0D0D0D"/>
          <w:lang w:val="ky-KG"/>
        </w:rPr>
        <w:t>у</w:t>
      </w:r>
      <w:r w:rsidR="007E1C9B" w:rsidRPr="00FC244E">
        <w:rPr>
          <w:rFonts w:ascii="Calibri" w:hAnsi="Calibri" w:cs="Times New Roman"/>
          <w:color w:val="0D0D0D"/>
          <w:lang w:val="ky-KG"/>
        </w:rPr>
        <w:t xml:space="preserve">на ылайык </w:t>
      </w:r>
      <w:r w:rsidR="002D1788" w:rsidRPr="00FC244E">
        <w:rPr>
          <w:rFonts w:ascii="Calibri" w:hAnsi="Calibri" w:cs="Times New Roman"/>
          <w:color w:val="0D0D0D"/>
          <w:lang w:val="ky-KG"/>
        </w:rPr>
        <w:t>жүргүзүлөт.</w:t>
      </w:r>
    </w:p>
    <w:p w:rsidR="002D1788" w:rsidRPr="00FC244E" w:rsidRDefault="002D1788" w:rsidP="002D1788">
      <w:pPr>
        <w:contextualSpacing/>
        <w:jc w:val="both"/>
        <w:rPr>
          <w:rFonts w:ascii="Calibri" w:hAnsi="Calibri" w:cs="Times New Roman"/>
          <w:color w:val="0D0D0D"/>
          <w:lang w:val="ky-KG"/>
        </w:rPr>
      </w:pPr>
    </w:p>
    <w:p w:rsidR="008C3FFB" w:rsidRPr="00FC244E" w:rsidRDefault="008C3FFB" w:rsidP="002D1788">
      <w:pPr>
        <w:contextualSpacing/>
        <w:jc w:val="both"/>
        <w:rPr>
          <w:rFonts w:ascii="Calibri" w:hAnsi="Calibri" w:cs="Times New Roman"/>
          <w:color w:val="0D0D0D"/>
          <w:lang w:val="ky-KG"/>
        </w:rPr>
      </w:pPr>
      <w:r w:rsidRPr="00FC244E">
        <w:rPr>
          <w:rFonts w:ascii="Calibri" w:eastAsia="Times New Roman" w:hAnsi="Calibri" w:cs="Times New Roman"/>
          <w:b/>
          <w:bCs/>
          <w:color w:val="0D0D0D"/>
          <w:lang w:val="ky-KG"/>
        </w:rPr>
        <w:t>Административдик жана чарбалык жактан тейлөө кызматынын чыгымдары</w:t>
      </w:r>
    </w:p>
    <w:p w:rsidR="008C3FFB" w:rsidRPr="00FC244E" w:rsidRDefault="008C3FFB" w:rsidP="008C3FFB">
      <w:pPr>
        <w:contextualSpacing/>
        <w:jc w:val="both"/>
        <w:rPr>
          <w:rFonts w:ascii="Calibri" w:hAnsi="Calibri" w:cs="Times New Roman"/>
          <w:color w:val="0D0D0D"/>
          <w:lang w:val="ky-KG"/>
        </w:rPr>
      </w:pPr>
      <w:r w:rsidRPr="00FC244E">
        <w:rPr>
          <w:rFonts w:ascii="Calibri" w:hAnsi="Calibri" w:cs="Times New Roman"/>
          <w:b/>
          <w:color w:val="0D0D0D"/>
          <w:lang w:val="ky-KG"/>
        </w:rPr>
        <w:t>23-берене.</w:t>
      </w:r>
    </w:p>
    <w:p w:rsidR="008C3FFB" w:rsidRPr="00FC244E" w:rsidRDefault="008C3FFB" w:rsidP="006C13EA">
      <w:pPr>
        <w:widowControl w:val="0"/>
        <w:numPr>
          <w:ilvl w:val="0"/>
          <w:numId w:val="412"/>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Административдик жана чарбалык жактан тейлөө кызматынын чыгымдары тиешелүү мыйзам, эрежелерге ылайык университеттин бюджетинен каржыланат.</w:t>
      </w:r>
    </w:p>
    <w:p w:rsidR="002D1788" w:rsidRPr="00FC244E" w:rsidRDefault="008C3FFB" w:rsidP="006C13EA">
      <w:pPr>
        <w:widowControl w:val="0"/>
        <w:numPr>
          <w:ilvl w:val="0"/>
          <w:numId w:val="412"/>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Сырттан кызмат алынган учурда чыгымдар Башкы катчынын сунушуна ылайык финан</w:t>
      </w:r>
      <w:r w:rsidR="00235C49" w:rsidRPr="00FC244E">
        <w:rPr>
          <w:rFonts w:ascii="Calibri" w:eastAsia="Times New Roman" w:hAnsi="Calibri" w:cs="Times New Roman"/>
          <w:color w:val="0D0D0D"/>
          <w:lang w:val="ky-KG"/>
        </w:rPr>
        <w:t>-</w:t>
      </w:r>
      <w:r w:rsidRPr="00FC244E">
        <w:rPr>
          <w:rFonts w:ascii="Calibri" w:eastAsia="Times New Roman" w:hAnsi="Calibri" w:cs="Times New Roman"/>
          <w:color w:val="0D0D0D"/>
          <w:lang w:val="ky-KG"/>
        </w:rPr>
        <w:t>сылык документтерге кол коюу укугуна ээ жетекчинин жазуу түрүндөгү бекитүүсү менен бөлүнгөн каражаттан каржыланат.</w:t>
      </w:r>
    </w:p>
    <w:p w:rsidR="002D1788" w:rsidRPr="00FC244E" w:rsidRDefault="002D1788" w:rsidP="002D1788">
      <w:pPr>
        <w:widowControl w:val="0"/>
        <w:contextualSpacing/>
        <w:jc w:val="both"/>
        <w:rPr>
          <w:rFonts w:ascii="Calibri" w:eastAsia="Times New Roman" w:hAnsi="Calibri" w:cs="Times New Roman"/>
          <w:color w:val="0D0D0D"/>
          <w:lang w:val="ky-KG"/>
        </w:rPr>
      </w:pPr>
    </w:p>
    <w:p w:rsidR="008C3FFB" w:rsidRPr="00FC244E" w:rsidRDefault="008C3FFB" w:rsidP="002D1788">
      <w:pPr>
        <w:widowControl w:val="0"/>
        <w:contextualSpacing/>
        <w:jc w:val="both"/>
        <w:rPr>
          <w:rFonts w:ascii="Calibri" w:eastAsia="Times New Roman" w:hAnsi="Calibri" w:cs="Times New Roman"/>
          <w:color w:val="0D0D0D"/>
          <w:lang w:val="ky-KG"/>
        </w:rPr>
      </w:pPr>
      <w:r w:rsidRPr="00FC244E">
        <w:rPr>
          <w:rFonts w:ascii="Calibri" w:eastAsia="Times New Roman" w:hAnsi="Calibri" w:cs="Times New Roman"/>
          <w:b/>
          <w:bCs/>
          <w:color w:val="0D0D0D"/>
          <w:lang w:val="ky-KG"/>
        </w:rPr>
        <w:t>Сатып алуу</w:t>
      </w:r>
    </w:p>
    <w:p w:rsidR="008C3FFB" w:rsidRPr="00FC244E" w:rsidRDefault="008C3FFB" w:rsidP="008C3FFB">
      <w:pPr>
        <w:ind w:left="360" w:hanging="360"/>
        <w:contextualSpacing/>
        <w:jc w:val="both"/>
        <w:rPr>
          <w:rFonts w:ascii="Calibri" w:hAnsi="Calibri" w:cs="Times New Roman"/>
          <w:color w:val="0D0D0D"/>
          <w:lang w:val="ky-KG"/>
        </w:rPr>
      </w:pPr>
      <w:r w:rsidRPr="00FC244E">
        <w:rPr>
          <w:rFonts w:ascii="Calibri" w:hAnsi="Calibri" w:cs="Times New Roman"/>
          <w:b/>
          <w:color w:val="0D0D0D"/>
          <w:lang w:val="ky-KG"/>
        </w:rPr>
        <w:t>24-берене.</w:t>
      </w:r>
    </w:p>
    <w:p w:rsidR="008C3FFB" w:rsidRPr="00FC244E" w:rsidRDefault="008C3FFB" w:rsidP="006C13EA">
      <w:pPr>
        <w:widowControl w:val="0"/>
        <w:numPr>
          <w:ilvl w:val="0"/>
          <w:numId w:val="413"/>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Материалдарды сатып алуу иштерин административдик жана каржы иштер</w:t>
      </w:r>
      <w:r w:rsidR="00D12969" w:rsidRPr="00FC244E">
        <w:rPr>
          <w:rFonts w:ascii="Calibri" w:eastAsia="Times New Roman" w:hAnsi="Calibri" w:cs="Times New Roman"/>
          <w:color w:val="0D0D0D"/>
          <w:lang w:val="ky-KG"/>
        </w:rPr>
        <w:t>и</w:t>
      </w:r>
      <w:r w:rsidRPr="00FC244E">
        <w:rPr>
          <w:rFonts w:ascii="Calibri" w:eastAsia="Times New Roman" w:hAnsi="Calibri" w:cs="Times New Roman"/>
          <w:color w:val="0D0D0D"/>
          <w:lang w:val="ky-KG"/>
        </w:rPr>
        <w:t xml:space="preserve"> бөлүмүнүн башчысынын көзөмөлү менен сатып алуу мүдүрлүгү аткарат.</w:t>
      </w:r>
    </w:p>
    <w:p w:rsidR="002D1788" w:rsidRPr="00FC244E" w:rsidRDefault="008C3FFB" w:rsidP="006C13EA">
      <w:pPr>
        <w:widowControl w:val="0"/>
        <w:numPr>
          <w:ilvl w:val="0"/>
          <w:numId w:val="413"/>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Сырттан кызмат жалдаган (сатып алган) учурда административдик жана каржы иштер</w:t>
      </w:r>
      <w:r w:rsidR="00C926BB" w:rsidRPr="00FC244E">
        <w:rPr>
          <w:rFonts w:ascii="Calibri" w:eastAsia="Times New Roman" w:hAnsi="Calibri" w:cs="Times New Roman"/>
          <w:color w:val="0D0D0D"/>
          <w:lang w:val="ky-KG"/>
        </w:rPr>
        <w:t>и</w:t>
      </w:r>
      <w:r w:rsidRPr="00FC244E">
        <w:rPr>
          <w:rFonts w:ascii="Calibri" w:eastAsia="Times New Roman" w:hAnsi="Calibri" w:cs="Times New Roman"/>
          <w:color w:val="0D0D0D"/>
          <w:lang w:val="ky-KG"/>
        </w:rPr>
        <w:t xml:space="preserve"> бөлүмүнүн башчысынын талабы, Башкы катчынын сунушу жана финансылык документ</w:t>
      </w:r>
      <w:r w:rsidR="00235C49" w:rsidRPr="00FC244E">
        <w:rPr>
          <w:rFonts w:ascii="Calibri" w:eastAsia="Times New Roman" w:hAnsi="Calibri" w:cs="Times New Roman"/>
          <w:color w:val="0D0D0D"/>
          <w:lang w:val="ky-KG"/>
        </w:rPr>
        <w:t>-</w:t>
      </w:r>
      <w:r w:rsidRPr="00FC244E">
        <w:rPr>
          <w:rFonts w:ascii="Calibri" w:eastAsia="Times New Roman" w:hAnsi="Calibri" w:cs="Times New Roman"/>
          <w:color w:val="0D0D0D"/>
          <w:lang w:val="ky-KG"/>
        </w:rPr>
        <w:t>терге кол коюу укугуна ээ жетекч</w:t>
      </w:r>
      <w:r w:rsidR="002D1788" w:rsidRPr="00FC244E">
        <w:rPr>
          <w:rFonts w:ascii="Calibri" w:eastAsia="Times New Roman" w:hAnsi="Calibri" w:cs="Times New Roman"/>
          <w:color w:val="0D0D0D"/>
          <w:lang w:val="ky-KG"/>
        </w:rPr>
        <w:t>инин бекитүүсү менен ишке ашат.</w:t>
      </w:r>
    </w:p>
    <w:p w:rsidR="002D1788" w:rsidRPr="00FC244E" w:rsidRDefault="002D1788" w:rsidP="002D1788">
      <w:pPr>
        <w:widowControl w:val="0"/>
        <w:contextualSpacing/>
        <w:jc w:val="both"/>
        <w:rPr>
          <w:rFonts w:ascii="Calibri" w:eastAsia="Times New Roman" w:hAnsi="Calibri" w:cs="Times New Roman"/>
          <w:color w:val="0D0D0D"/>
          <w:lang w:val="ky-KG"/>
        </w:rPr>
      </w:pPr>
    </w:p>
    <w:p w:rsidR="008C3FFB" w:rsidRPr="00FC244E" w:rsidRDefault="008C3FFB" w:rsidP="002D1788">
      <w:pPr>
        <w:widowControl w:val="0"/>
        <w:contextualSpacing/>
        <w:jc w:val="both"/>
        <w:rPr>
          <w:rFonts w:ascii="Calibri" w:eastAsia="Times New Roman" w:hAnsi="Calibri" w:cs="Times New Roman"/>
          <w:color w:val="0D0D0D"/>
          <w:lang w:val="ky-KG"/>
        </w:rPr>
      </w:pPr>
      <w:r w:rsidRPr="00FC244E">
        <w:rPr>
          <w:rFonts w:ascii="Calibri" w:eastAsia="Times New Roman" w:hAnsi="Calibri" w:cs="Times New Roman"/>
          <w:b/>
          <w:bCs/>
          <w:color w:val="0D0D0D"/>
          <w:lang w:val="ky-KG"/>
        </w:rPr>
        <w:t>Кирешелер</w:t>
      </w:r>
    </w:p>
    <w:p w:rsidR="008C3FFB" w:rsidRPr="00FC244E" w:rsidRDefault="008C3FFB" w:rsidP="008C3FFB">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25-берене. </w:t>
      </w:r>
      <w:r w:rsidRPr="00FC244E">
        <w:rPr>
          <w:rFonts w:ascii="Calibri" w:hAnsi="Calibri" w:cs="Times New Roman"/>
          <w:color w:val="0D0D0D"/>
          <w:lang w:val="ky-KG"/>
        </w:rPr>
        <w:t>Административдик жана чарбалык жактан тейлөө кызматынын кирешелери төмөнкүлөрдөн турат:</w:t>
      </w:r>
    </w:p>
    <w:p w:rsidR="008C3FFB" w:rsidRPr="00FC244E" w:rsidRDefault="008C3FFB" w:rsidP="006C13EA">
      <w:pPr>
        <w:widowControl w:val="0"/>
        <w:numPr>
          <w:ilvl w:val="0"/>
          <w:numId w:val="414"/>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22-беренеге ылайык университеттин бюджетинен бөлүнгөн каражаттар;</w:t>
      </w:r>
    </w:p>
    <w:p w:rsidR="002D1788" w:rsidRPr="00FC244E" w:rsidRDefault="008C3FFB" w:rsidP="006C13EA">
      <w:pPr>
        <w:widowControl w:val="0"/>
        <w:numPr>
          <w:ilvl w:val="0"/>
          <w:numId w:val="414"/>
        </w:numPr>
        <w:ind w:left="284" w:hanging="284"/>
        <w:contextualSpacing/>
        <w:jc w:val="both"/>
        <w:rPr>
          <w:rFonts w:ascii="Calibri" w:eastAsia="Times New Roman" w:hAnsi="Calibri" w:cs="Times New Roman"/>
          <w:color w:val="0D0D0D"/>
          <w:lang w:val="ky-KG"/>
        </w:rPr>
      </w:pPr>
      <w:r w:rsidRPr="00FC244E">
        <w:rPr>
          <w:rFonts w:ascii="Calibri" w:eastAsia="Times New Roman" w:hAnsi="Calibri" w:cs="Times New Roman"/>
          <w:color w:val="0D0D0D"/>
          <w:lang w:val="ky-KG"/>
        </w:rPr>
        <w:t>Жардам, демөөрчүлөрдөн түшкөн жана башка каражаттар.</w:t>
      </w:r>
    </w:p>
    <w:p w:rsidR="002D1788" w:rsidRPr="00FC244E" w:rsidRDefault="002D1788" w:rsidP="002D1788">
      <w:pPr>
        <w:widowControl w:val="0"/>
        <w:contextualSpacing/>
        <w:jc w:val="both"/>
        <w:rPr>
          <w:rFonts w:ascii="Calibri" w:eastAsia="Times New Roman" w:hAnsi="Calibri" w:cs="Times New Roman"/>
          <w:color w:val="0D0D0D"/>
          <w:lang w:val="ky-KG"/>
        </w:rPr>
      </w:pPr>
    </w:p>
    <w:p w:rsidR="008C3FFB" w:rsidRPr="00FC244E" w:rsidRDefault="008C3FFB" w:rsidP="002D1788">
      <w:pPr>
        <w:widowControl w:val="0"/>
        <w:contextualSpacing/>
        <w:jc w:val="both"/>
        <w:rPr>
          <w:rFonts w:ascii="Calibri" w:eastAsia="Times New Roman" w:hAnsi="Calibri" w:cs="Times New Roman"/>
          <w:color w:val="0D0D0D"/>
          <w:lang w:val="ky-KG"/>
        </w:rPr>
      </w:pPr>
      <w:r w:rsidRPr="00FC244E">
        <w:rPr>
          <w:rFonts w:ascii="Calibri" w:eastAsia="Times New Roman" w:hAnsi="Calibri" w:cs="Times New Roman"/>
          <w:b/>
          <w:bCs/>
          <w:color w:val="0D0D0D"/>
          <w:lang w:val="ky-KG"/>
        </w:rPr>
        <w:t>Көзөмөлдөө</w:t>
      </w:r>
    </w:p>
    <w:p w:rsidR="002D1788" w:rsidRPr="00FC244E" w:rsidRDefault="008C3FFB" w:rsidP="002D1788">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26-берене. </w:t>
      </w:r>
      <w:r w:rsidRPr="00FC244E">
        <w:rPr>
          <w:rFonts w:ascii="Calibri" w:hAnsi="Calibri" w:cs="Times New Roman"/>
          <w:color w:val="0D0D0D"/>
          <w:lang w:val="ky-KG"/>
        </w:rPr>
        <w:t>Административдик жана чарбалык жактан тейлөө кызматынын админис</w:t>
      </w:r>
      <w:r w:rsidR="002D1788" w:rsidRPr="00FC244E">
        <w:rPr>
          <w:rFonts w:ascii="Calibri" w:hAnsi="Calibri" w:cs="Times New Roman"/>
          <w:color w:val="0D0D0D"/>
          <w:lang w:val="ky-KG"/>
        </w:rPr>
        <w:t xml:space="preserve">тративдик жана каржылык жактан </w:t>
      </w:r>
      <w:r w:rsidRPr="00FC244E">
        <w:rPr>
          <w:rFonts w:ascii="Calibri" w:hAnsi="Calibri" w:cs="Times New Roman"/>
          <w:color w:val="0D0D0D"/>
          <w:lang w:val="ky-KG"/>
        </w:rPr>
        <w:t>көзөмөлү Баш</w:t>
      </w:r>
      <w:r w:rsidR="002D1788" w:rsidRPr="00FC244E">
        <w:rPr>
          <w:rFonts w:ascii="Calibri" w:hAnsi="Calibri" w:cs="Times New Roman"/>
          <w:color w:val="0D0D0D"/>
          <w:lang w:val="ky-KG"/>
        </w:rPr>
        <w:t>кы катчы тарабынан жүрүгүзүлөт.</w:t>
      </w:r>
    </w:p>
    <w:p w:rsidR="002D1788" w:rsidRPr="00FC244E" w:rsidRDefault="002D1788" w:rsidP="002D1788">
      <w:pPr>
        <w:contextualSpacing/>
        <w:jc w:val="both"/>
        <w:rPr>
          <w:rFonts w:ascii="Calibri" w:hAnsi="Calibri" w:cs="Times New Roman"/>
          <w:color w:val="0D0D0D"/>
          <w:lang w:val="ky-KG"/>
        </w:rPr>
      </w:pPr>
    </w:p>
    <w:p w:rsidR="008C3FFB" w:rsidRPr="00FC244E" w:rsidRDefault="008C3FFB" w:rsidP="002D1788">
      <w:pPr>
        <w:contextualSpacing/>
        <w:jc w:val="both"/>
        <w:rPr>
          <w:rFonts w:ascii="Calibri" w:hAnsi="Calibri" w:cs="Times New Roman"/>
          <w:color w:val="0D0D0D"/>
          <w:lang w:val="ky-KG"/>
        </w:rPr>
      </w:pPr>
      <w:r w:rsidRPr="00FC244E">
        <w:rPr>
          <w:rFonts w:ascii="Calibri" w:eastAsia="Times New Roman" w:hAnsi="Calibri" w:cs="Times New Roman"/>
          <w:b/>
          <w:bCs/>
          <w:color w:val="0D0D0D"/>
          <w:lang w:val="ky-KG"/>
        </w:rPr>
        <w:t>Күчүнө кириши</w:t>
      </w:r>
    </w:p>
    <w:p w:rsidR="008C3FFB" w:rsidRPr="00FC244E" w:rsidRDefault="008C3FFB" w:rsidP="008C3FFB">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27-берене. </w:t>
      </w:r>
      <w:r w:rsidRPr="00FC244E">
        <w:rPr>
          <w:rFonts w:ascii="Calibri" w:hAnsi="Calibri" w:cs="Times New Roman"/>
          <w:color w:val="0D0D0D"/>
          <w:lang w:val="ky-KG"/>
        </w:rPr>
        <w:t>Бул жобо Кыргыз-Түрк “Манас” университетинин Окумуштуулар кеңеши кабыл алган күндөн тарта күчүнө кирет.</w:t>
      </w:r>
    </w:p>
    <w:p w:rsidR="008C3FFB" w:rsidRPr="00FC244E" w:rsidRDefault="008C3FFB" w:rsidP="008C3FFB">
      <w:pPr>
        <w:contextualSpacing/>
        <w:jc w:val="both"/>
        <w:rPr>
          <w:rFonts w:ascii="Calibri" w:hAnsi="Calibri" w:cs="Times New Roman"/>
          <w:color w:val="0D0D0D"/>
          <w:lang w:val="ky-KG"/>
        </w:rPr>
      </w:pPr>
    </w:p>
    <w:p w:rsidR="008C3FFB" w:rsidRPr="00FC244E" w:rsidRDefault="008C3FFB" w:rsidP="008C3FFB">
      <w:pPr>
        <w:ind w:left="360" w:hanging="360"/>
        <w:contextualSpacing/>
        <w:jc w:val="both"/>
        <w:rPr>
          <w:rFonts w:ascii="Calibri" w:eastAsia="Times New Roman" w:hAnsi="Calibri" w:cs="Times New Roman"/>
          <w:b/>
          <w:bCs/>
          <w:color w:val="0D0D0D"/>
          <w:lang w:val="ky-KG"/>
        </w:rPr>
      </w:pPr>
      <w:r w:rsidRPr="00FC244E">
        <w:rPr>
          <w:rFonts w:ascii="Calibri" w:eastAsia="Times New Roman" w:hAnsi="Calibri" w:cs="Times New Roman"/>
          <w:b/>
          <w:bCs/>
          <w:color w:val="0D0D0D"/>
          <w:lang w:val="ky-KG"/>
        </w:rPr>
        <w:t>Ишке ашырылышы</w:t>
      </w:r>
    </w:p>
    <w:p w:rsidR="008C3FFB" w:rsidRPr="00FC244E" w:rsidRDefault="008C3FFB" w:rsidP="008C3FFB">
      <w:pPr>
        <w:contextualSpacing/>
        <w:jc w:val="both"/>
        <w:rPr>
          <w:rFonts w:ascii="Calibri" w:hAnsi="Calibri" w:cs="Times New Roman"/>
          <w:color w:val="0D0D0D"/>
          <w:lang w:val="ky-KG"/>
        </w:rPr>
      </w:pPr>
      <w:r w:rsidRPr="00FC244E">
        <w:rPr>
          <w:rFonts w:ascii="Calibri" w:hAnsi="Calibri" w:cs="Times New Roman"/>
          <w:b/>
          <w:color w:val="0D0D0D"/>
          <w:lang w:val="ky-KG"/>
        </w:rPr>
        <w:t xml:space="preserve">28-берене. </w:t>
      </w:r>
      <w:r w:rsidRPr="00FC244E">
        <w:rPr>
          <w:rFonts w:ascii="Calibri" w:hAnsi="Calibri" w:cs="Times New Roman"/>
          <w:color w:val="0D0D0D"/>
          <w:lang w:val="ky-KG"/>
        </w:rPr>
        <w:t>Бул жобонун аткарылы</w:t>
      </w:r>
      <w:r w:rsidR="002D1788" w:rsidRPr="00FC244E">
        <w:rPr>
          <w:rFonts w:ascii="Calibri" w:hAnsi="Calibri" w:cs="Times New Roman"/>
          <w:color w:val="0D0D0D"/>
          <w:lang w:val="ky-KG"/>
        </w:rPr>
        <w:t>шы Кыргыз-Түрк «Манас» университети</w:t>
      </w:r>
      <w:r w:rsidRPr="00FC244E">
        <w:rPr>
          <w:rFonts w:ascii="Calibri" w:hAnsi="Calibri" w:cs="Times New Roman"/>
          <w:color w:val="0D0D0D"/>
          <w:lang w:val="ky-KG"/>
        </w:rPr>
        <w:t>нин Ректору жана Биринчи проректору тарабынан көзөмөлдөнөт.</w:t>
      </w:r>
    </w:p>
    <w:p w:rsidR="007877AB" w:rsidRPr="00FC244E" w:rsidRDefault="007877AB" w:rsidP="00D11908">
      <w:pPr>
        <w:jc w:val="both"/>
        <w:rPr>
          <w:rFonts w:ascii="Calibri" w:hAnsi="Calibri" w:cs="Times New Roman"/>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79"/>
          <w:footnotePr>
            <w:numRestart w:val="eachSect"/>
          </w:footnotePr>
          <w:pgSz w:w="11907" w:h="16840" w:code="9"/>
          <w:pgMar w:top="1134" w:right="1134" w:bottom="1134" w:left="1134" w:header="454" w:footer="454" w:gutter="0"/>
          <w:pgNumType w:start="1"/>
          <w:cols w:space="708"/>
          <w:docGrid w:linePitch="360"/>
        </w:sectPr>
      </w:pPr>
    </w:p>
    <w:p w:rsidR="002D1788" w:rsidRPr="00FC244E" w:rsidRDefault="002D1788" w:rsidP="00F81CDC">
      <w:pPr>
        <w:pStyle w:val="1"/>
      </w:pPr>
      <w:bookmarkStart w:id="105" w:name="_Toc25339843"/>
      <w:r w:rsidRPr="00FC244E">
        <w:lastRenderedPageBreak/>
        <w:t>КЫРГЫЗ-ТYРК “МАНАС” УНИВЕРСИТЕТИНИН</w:t>
      </w:r>
      <w:r w:rsidR="00F81CDC">
        <w:t xml:space="preserve"> </w:t>
      </w:r>
      <w:r w:rsidRPr="00FC244E">
        <w:t>КООПСУЗДУК ЖӨНҮНДӨ ЖОБОСУ</w:t>
      </w:r>
      <w:bookmarkEnd w:id="105"/>
    </w:p>
    <w:p w:rsidR="002D1788" w:rsidRPr="00FC244E" w:rsidRDefault="002D1788" w:rsidP="002D1788">
      <w:pPr>
        <w:pStyle w:val="NoSpacing1"/>
        <w:jc w:val="center"/>
        <w:rPr>
          <w:b/>
          <w:bCs/>
          <w:sz w:val="24"/>
          <w:szCs w:val="24"/>
          <w:lang w:val="ky-KG"/>
        </w:rPr>
      </w:pPr>
    </w:p>
    <w:p w:rsidR="002D1788" w:rsidRPr="00FC244E" w:rsidRDefault="002D1788" w:rsidP="002D1788">
      <w:pPr>
        <w:jc w:val="center"/>
        <w:rPr>
          <w:rFonts w:ascii="Calibri" w:eastAsia="Calibri" w:hAnsi="Calibri" w:cs="Times New Roman"/>
          <w:b/>
          <w:lang w:val="ky-KG" w:eastAsia="en-US"/>
        </w:rPr>
      </w:pPr>
      <w:r w:rsidRPr="00FC244E">
        <w:rPr>
          <w:rFonts w:ascii="Calibri" w:eastAsia="Calibri" w:hAnsi="Calibri" w:cs="Times New Roman"/>
          <w:b/>
          <w:lang w:val="ky-KG" w:eastAsia="en-US"/>
        </w:rPr>
        <w:t>БИРИНЧИ БӨЛҮМ</w:t>
      </w:r>
    </w:p>
    <w:p w:rsidR="002D1788" w:rsidRPr="00FC244E" w:rsidRDefault="000F3DE3" w:rsidP="002D1788">
      <w:pPr>
        <w:widowControl w:val="0"/>
        <w:autoSpaceDE w:val="0"/>
        <w:autoSpaceDN w:val="0"/>
        <w:adjustRightInd w:val="0"/>
        <w:jc w:val="center"/>
        <w:rPr>
          <w:rFonts w:ascii="Calibri" w:eastAsia="Times New Roman" w:hAnsi="Calibri" w:cs="Times New Roman"/>
          <w:b/>
          <w:color w:val="0D0D0D"/>
          <w:lang w:val="ky-KG" w:eastAsia="en-US"/>
        </w:rPr>
      </w:pPr>
      <w:r w:rsidRPr="00FC244E">
        <w:rPr>
          <w:rFonts w:ascii="Calibri" w:eastAsia="Times New Roman" w:hAnsi="Calibri" w:cs="Times New Roman"/>
          <w:b/>
          <w:color w:val="0D0D0D"/>
          <w:lang w:val="ky-KG" w:eastAsia="en-US"/>
        </w:rPr>
        <w:t>Түзүлүшү жана мазмуну</w:t>
      </w:r>
    </w:p>
    <w:p w:rsidR="002D1788" w:rsidRPr="00FC244E" w:rsidRDefault="002D1788" w:rsidP="002D1788">
      <w:pPr>
        <w:widowControl w:val="0"/>
        <w:autoSpaceDE w:val="0"/>
        <w:autoSpaceDN w:val="0"/>
        <w:adjustRightInd w:val="0"/>
        <w:rPr>
          <w:rFonts w:ascii="Calibri" w:eastAsia="Times New Roman" w:hAnsi="Calibri" w:cs="Times New Roman"/>
          <w:b/>
          <w:color w:val="0D0D0D"/>
          <w:lang w:val="ky-KG" w:eastAsia="en-US"/>
        </w:rPr>
      </w:pPr>
    </w:p>
    <w:p w:rsidR="002D1788" w:rsidRPr="00FC244E" w:rsidRDefault="002D1788" w:rsidP="002D1788">
      <w:pPr>
        <w:widowControl w:val="0"/>
        <w:autoSpaceDE w:val="0"/>
        <w:autoSpaceDN w:val="0"/>
        <w:adjustRightInd w:val="0"/>
        <w:rPr>
          <w:rFonts w:ascii="Calibri" w:eastAsia="Times New Roman" w:hAnsi="Calibri" w:cs="Times New Roman"/>
          <w:b/>
          <w:color w:val="0D0D0D"/>
          <w:lang w:val="ky-KG" w:eastAsia="en-US"/>
        </w:rPr>
      </w:pPr>
      <w:r w:rsidRPr="00FC244E">
        <w:rPr>
          <w:rFonts w:ascii="Calibri" w:eastAsia="Times New Roman" w:hAnsi="Calibri" w:cs="Times New Roman"/>
          <w:b/>
          <w:bCs/>
          <w:lang w:val="ky-KG"/>
        </w:rPr>
        <w:t>Максаты жана мазмуну</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1-берене. </w:t>
      </w:r>
      <w:r w:rsidRPr="00FC244E">
        <w:rPr>
          <w:rFonts w:ascii="Calibri" w:hAnsi="Calibri" w:cs="Times New Roman"/>
          <w:lang w:val="ky-KG"/>
        </w:rPr>
        <w:t>Бул жобонун максаты</w:t>
      </w:r>
      <w:r w:rsidRPr="00FC244E">
        <w:rPr>
          <w:rFonts w:ascii="Calibri" w:hAnsi="Calibri" w:cs="Times New Roman"/>
          <w:b/>
          <w:lang w:val="ky-KG"/>
        </w:rPr>
        <w:t xml:space="preserve"> – </w:t>
      </w:r>
      <w:r w:rsidRPr="00FC244E">
        <w:rPr>
          <w:rFonts w:ascii="Calibri" w:hAnsi="Calibri" w:cs="Times New Roman"/>
          <w:lang w:val="ky-KG"/>
        </w:rPr>
        <w:t xml:space="preserve">университеттин кызматкерлеринин жана алардын мүлкүнүн коопсуздугун, ошондой эле университетке таандык имарат, бакча, жабдык, мүлк, унаа жана аймактын 24 </w:t>
      </w:r>
      <w:r w:rsidR="000F3DE3" w:rsidRPr="00FC244E">
        <w:rPr>
          <w:rFonts w:ascii="Calibri" w:hAnsi="Calibri" w:cs="Times New Roman"/>
          <w:lang w:val="ky-KG"/>
        </w:rPr>
        <w:t xml:space="preserve">саат бою </w:t>
      </w:r>
      <w:r w:rsidR="000F3DE3" w:rsidRPr="00F81CDC">
        <w:rPr>
          <w:rFonts w:ascii="Calibri" w:hAnsi="Calibri" w:cs="Times New Roman"/>
          <w:color w:val="auto"/>
          <w:lang w:val="ky-KG"/>
        </w:rPr>
        <w:t xml:space="preserve">үзгүлтүксүз күзөтүлүшүн </w:t>
      </w:r>
      <w:r w:rsidRPr="00F81CDC">
        <w:rPr>
          <w:rFonts w:ascii="Calibri" w:hAnsi="Calibri" w:cs="Times New Roman"/>
          <w:color w:val="auto"/>
          <w:lang w:val="ky-KG"/>
        </w:rPr>
        <w:t>камсыздоо</w:t>
      </w:r>
      <w:r w:rsidRPr="00FC244E">
        <w:rPr>
          <w:rFonts w:ascii="Calibri" w:hAnsi="Calibri" w:cs="Times New Roman"/>
          <w:lang w:val="ky-KG"/>
        </w:rPr>
        <w:t>.</w:t>
      </w:r>
    </w:p>
    <w:p w:rsidR="002D1788" w:rsidRPr="00FC244E" w:rsidRDefault="002D1788" w:rsidP="002D1788">
      <w:pPr>
        <w:contextualSpacing/>
        <w:jc w:val="both"/>
        <w:rPr>
          <w:rFonts w:ascii="Calibri" w:hAnsi="Calibri" w:cs="Times New Roman"/>
          <w:lang w:val="ky-KG"/>
        </w:rPr>
      </w:pPr>
    </w:p>
    <w:p w:rsidR="002D1788" w:rsidRPr="00FC244E" w:rsidRDefault="002D1788" w:rsidP="002D1788">
      <w:pPr>
        <w:ind w:left="360" w:hanging="360"/>
        <w:contextualSpacing/>
        <w:jc w:val="both"/>
        <w:rPr>
          <w:rFonts w:ascii="Calibri" w:hAnsi="Calibri" w:cs="Times New Roman"/>
          <w:b/>
          <w:lang w:val="ky-KG"/>
        </w:rPr>
      </w:pPr>
      <w:r w:rsidRPr="00FC244E">
        <w:rPr>
          <w:rFonts w:ascii="Calibri" w:hAnsi="Calibri" w:cs="Times New Roman"/>
          <w:b/>
          <w:lang w:val="ky-KG"/>
        </w:rPr>
        <w:t>Аныктамалар жана кыскартуулар</w:t>
      </w:r>
    </w:p>
    <w:p w:rsidR="002D1788" w:rsidRPr="00FC244E" w:rsidRDefault="002D1788" w:rsidP="002D1788">
      <w:pPr>
        <w:widowControl w:val="0"/>
        <w:jc w:val="both"/>
        <w:rPr>
          <w:rFonts w:ascii="Calibri" w:eastAsia="Times New Roman" w:hAnsi="Calibri" w:cs="Times New Roman"/>
          <w:lang w:val="ky-KG"/>
        </w:rPr>
      </w:pPr>
      <w:r w:rsidRPr="00FC244E">
        <w:rPr>
          <w:rFonts w:ascii="Calibri" w:eastAsia="Times New Roman" w:hAnsi="Calibri" w:cs="Times New Roman"/>
          <w:b/>
          <w:lang w:val="ky-KG"/>
        </w:rPr>
        <w:t xml:space="preserve">2-берене. </w:t>
      </w:r>
      <w:r w:rsidRPr="00FC244E">
        <w:rPr>
          <w:rFonts w:ascii="Calibri" w:eastAsia="Times New Roman" w:hAnsi="Calibri" w:cs="Times New Roman"/>
          <w:lang w:val="ky-KG"/>
        </w:rPr>
        <w:t>Бул жободо төмөнкүдөй түшүнүктөр колдонулат:</w:t>
      </w:r>
    </w:p>
    <w:tbl>
      <w:tblPr>
        <w:tblStyle w:val="2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095"/>
      </w:tblGrid>
      <w:tr w:rsidR="002D1788" w:rsidRPr="00FC244E" w:rsidTr="002D1788">
        <w:tc>
          <w:tcPr>
            <w:tcW w:w="3652" w:type="dxa"/>
          </w:tcPr>
          <w:p w:rsidR="002D1788" w:rsidRPr="00FC244E" w:rsidRDefault="002D1788" w:rsidP="002D1788">
            <w:pPr>
              <w:jc w:val="both"/>
              <w:rPr>
                <w:rFonts w:ascii="Calibri" w:eastAsia="Times New Roman" w:hAnsi="Calibri" w:cs="Times New Roman"/>
                <w:lang w:val="ky-KG"/>
              </w:rPr>
            </w:pPr>
            <w:r w:rsidRPr="00FC244E">
              <w:rPr>
                <w:rFonts w:ascii="Calibri" w:eastAsia="Calibri" w:hAnsi="Calibri" w:cs="Times New Roman"/>
                <w:b/>
                <w:lang w:val="ky-KG" w:eastAsia="en-US"/>
              </w:rPr>
              <w:t>Университет</w:t>
            </w:r>
            <w:r w:rsidRPr="00FC244E">
              <w:rPr>
                <w:rFonts w:ascii="Calibri" w:eastAsia="Calibri" w:hAnsi="Calibri" w:cs="Times New Roman"/>
                <w:lang w:val="ky-KG" w:eastAsia="en-US"/>
              </w:rPr>
              <w:tab/>
              <w:t>:</w:t>
            </w:r>
          </w:p>
        </w:tc>
        <w:tc>
          <w:tcPr>
            <w:tcW w:w="6095" w:type="dxa"/>
          </w:tcPr>
          <w:p w:rsidR="002D1788" w:rsidRPr="00FC244E" w:rsidRDefault="002D1788" w:rsidP="002D1788">
            <w:pPr>
              <w:tabs>
                <w:tab w:val="left" w:pos="2694"/>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w:t>
            </w:r>
            <w:r w:rsidR="000F3DE3" w:rsidRPr="00FC244E">
              <w:rPr>
                <w:rFonts w:ascii="Calibri" w:eastAsia="Calibri" w:hAnsi="Calibri" w:cs="Times New Roman"/>
                <w:lang w:val="ky-KG" w:eastAsia="en-US"/>
              </w:rPr>
              <w:t>;</w:t>
            </w:r>
          </w:p>
        </w:tc>
      </w:tr>
      <w:tr w:rsidR="002D1788" w:rsidRPr="00FC244E" w:rsidTr="002D1788">
        <w:tc>
          <w:tcPr>
            <w:tcW w:w="3652" w:type="dxa"/>
          </w:tcPr>
          <w:p w:rsidR="002D1788" w:rsidRPr="00FC244E" w:rsidRDefault="002D1788" w:rsidP="002D1788">
            <w:pPr>
              <w:jc w:val="both"/>
              <w:rPr>
                <w:rFonts w:ascii="Calibri" w:eastAsia="Times New Roman" w:hAnsi="Calibri" w:cs="Times New Roman"/>
                <w:lang w:val="ky-KG"/>
              </w:rPr>
            </w:pPr>
            <w:r w:rsidRPr="00FC244E">
              <w:rPr>
                <w:rFonts w:ascii="Calibri" w:eastAsia="Calibri" w:hAnsi="Calibri" w:cs="Times New Roman"/>
                <w:b/>
                <w:lang w:val="ky-KG" w:eastAsia="en-US"/>
              </w:rPr>
              <w:t>Финансылык документтерге кол коюу укугуна ээ жетекчи</w:t>
            </w:r>
            <w:r w:rsidRPr="00FC244E">
              <w:rPr>
                <w:rFonts w:ascii="Calibri" w:eastAsia="Calibri" w:hAnsi="Calibri" w:cs="Times New Roman"/>
                <w:lang w:val="ky-KG" w:eastAsia="en-US"/>
              </w:rPr>
              <w:t>:</w:t>
            </w:r>
          </w:p>
        </w:tc>
        <w:tc>
          <w:tcPr>
            <w:tcW w:w="6095" w:type="dxa"/>
          </w:tcPr>
          <w:p w:rsidR="002D1788" w:rsidRPr="00FC244E" w:rsidRDefault="002D1788" w:rsidP="002D1788">
            <w:pPr>
              <w:tabs>
                <w:tab w:val="left" w:pos="2694"/>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проректору (1-жардамчысы);</w:t>
            </w:r>
          </w:p>
        </w:tc>
      </w:tr>
      <w:tr w:rsidR="002D1788" w:rsidRPr="00FC244E" w:rsidTr="002D1788">
        <w:tc>
          <w:tcPr>
            <w:tcW w:w="3652" w:type="dxa"/>
          </w:tcPr>
          <w:p w:rsidR="002D1788" w:rsidRPr="00FC244E" w:rsidRDefault="002D1788" w:rsidP="002D1788">
            <w:pPr>
              <w:jc w:val="both"/>
              <w:rPr>
                <w:rFonts w:ascii="Calibri" w:eastAsia="Times New Roman" w:hAnsi="Calibri" w:cs="Times New Roman"/>
                <w:lang w:val="ky-KG"/>
              </w:rPr>
            </w:pPr>
            <w:r w:rsidRPr="00FC244E">
              <w:rPr>
                <w:rFonts w:ascii="Calibri" w:eastAsia="Calibri" w:hAnsi="Calibri" w:cs="Times New Roman"/>
                <w:b/>
                <w:lang w:val="ky-KG" w:eastAsia="en-US"/>
              </w:rPr>
              <w:t>Декан</w:t>
            </w:r>
            <w:r w:rsidRPr="00FC244E">
              <w:rPr>
                <w:rFonts w:ascii="Calibri" w:eastAsia="Calibri" w:hAnsi="Calibri" w:cs="Times New Roman"/>
                <w:lang w:val="ky-KG" w:eastAsia="en-US"/>
              </w:rPr>
              <w:tab/>
              <w:t>:</w:t>
            </w:r>
          </w:p>
        </w:tc>
        <w:tc>
          <w:tcPr>
            <w:tcW w:w="6095" w:type="dxa"/>
          </w:tcPr>
          <w:p w:rsidR="002D1788" w:rsidRPr="00FC244E" w:rsidRDefault="002D1788" w:rsidP="002D1788">
            <w:pPr>
              <w:tabs>
                <w:tab w:val="left" w:pos="2694"/>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факультетинин деканы;</w:t>
            </w:r>
          </w:p>
        </w:tc>
      </w:tr>
      <w:tr w:rsidR="002D1788" w:rsidRPr="00FC244E" w:rsidTr="002D1788">
        <w:tc>
          <w:tcPr>
            <w:tcW w:w="3652" w:type="dxa"/>
          </w:tcPr>
          <w:p w:rsidR="002D1788" w:rsidRPr="00FC244E" w:rsidRDefault="002D1788" w:rsidP="002D1788">
            <w:pPr>
              <w:jc w:val="both"/>
              <w:rPr>
                <w:rFonts w:ascii="Calibri" w:eastAsia="Times New Roman" w:hAnsi="Calibri" w:cs="Times New Roman"/>
                <w:lang w:val="ky-KG"/>
              </w:rPr>
            </w:pPr>
            <w:r w:rsidRPr="00FC244E">
              <w:rPr>
                <w:rFonts w:ascii="Calibri" w:eastAsia="Calibri" w:hAnsi="Calibri" w:cs="Times New Roman"/>
                <w:b/>
                <w:lang w:val="ky-KG" w:eastAsia="en-US"/>
              </w:rPr>
              <w:t>Жогорку мектептин мүдүрү</w:t>
            </w:r>
            <w:r w:rsidRPr="00FC244E">
              <w:rPr>
                <w:rFonts w:ascii="Calibri" w:eastAsia="Calibri" w:hAnsi="Calibri" w:cs="Times New Roman"/>
                <w:lang w:val="ky-KG" w:eastAsia="en-US"/>
              </w:rPr>
              <w:t>:</w:t>
            </w:r>
          </w:p>
        </w:tc>
        <w:tc>
          <w:tcPr>
            <w:tcW w:w="6095" w:type="dxa"/>
          </w:tcPr>
          <w:p w:rsidR="002D1788" w:rsidRPr="00FC244E" w:rsidRDefault="002D1788" w:rsidP="002D1788">
            <w:pPr>
              <w:tabs>
                <w:tab w:val="left" w:pos="2694"/>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жогорку мектебинин мүдүрү;</w:t>
            </w:r>
          </w:p>
        </w:tc>
      </w:tr>
      <w:tr w:rsidR="002D1788" w:rsidRPr="00FC244E" w:rsidTr="002D1788">
        <w:tc>
          <w:tcPr>
            <w:tcW w:w="3652" w:type="dxa"/>
          </w:tcPr>
          <w:p w:rsidR="002D1788" w:rsidRPr="00FC244E" w:rsidRDefault="002D1788" w:rsidP="002D1788">
            <w:pPr>
              <w:jc w:val="both"/>
              <w:rPr>
                <w:rFonts w:ascii="Calibri" w:eastAsia="Times New Roman" w:hAnsi="Calibri" w:cs="Times New Roman"/>
                <w:lang w:val="ky-KG"/>
              </w:rPr>
            </w:pPr>
            <w:r w:rsidRPr="00FC244E">
              <w:rPr>
                <w:rFonts w:ascii="Calibri" w:eastAsia="Calibri" w:hAnsi="Calibri" w:cs="Times New Roman"/>
                <w:b/>
                <w:lang w:val="ky-KG" w:eastAsia="en-US"/>
              </w:rPr>
              <w:t>Институттун мүдүрү</w:t>
            </w:r>
            <w:r w:rsidRPr="00FC244E">
              <w:rPr>
                <w:rFonts w:ascii="Calibri" w:eastAsia="Calibri" w:hAnsi="Calibri" w:cs="Times New Roman"/>
                <w:lang w:val="ky-KG" w:eastAsia="en-US"/>
              </w:rPr>
              <w:t>:</w:t>
            </w:r>
          </w:p>
        </w:tc>
        <w:tc>
          <w:tcPr>
            <w:tcW w:w="6095" w:type="dxa"/>
          </w:tcPr>
          <w:p w:rsidR="002D1788" w:rsidRPr="00FC244E" w:rsidRDefault="002D1788" w:rsidP="002D1788">
            <w:pPr>
              <w:tabs>
                <w:tab w:val="left" w:pos="2694"/>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институтунун мүдүрү;</w:t>
            </w:r>
          </w:p>
        </w:tc>
      </w:tr>
      <w:tr w:rsidR="002D1788" w:rsidRPr="00FC244E" w:rsidTr="002D1788">
        <w:tc>
          <w:tcPr>
            <w:tcW w:w="3652" w:type="dxa"/>
          </w:tcPr>
          <w:p w:rsidR="002D1788" w:rsidRPr="00FC244E" w:rsidRDefault="002D1788" w:rsidP="002D1788">
            <w:pPr>
              <w:jc w:val="both"/>
              <w:rPr>
                <w:rFonts w:ascii="Calibri" w:eastAsia="Times New Roman" w:hAnsi="Calibri" w:cs="Times New Roman"/>
                <w:lang w:val="ky-KG"/>
              </w:rPr>
            </w:pPr>
            <w:r w:rsidRPr="00FC244E">
              <w:rPr>
                <w:rFonts w:ascii="Calibri" w:eastAsia="Calibri" w:hAnsi="Calibri" w:cs="Times New Roman"/>
                <w:b/>
                <w:lang w:val="ky-KG" w:eastAsia="en-US"/>
              </w:rPr>
              <w:t>Башкы катчы</w:t>
            </w:r>
            <w:r w:rsidRPr="00FC244E">
              <w:rPr>
                <w:rFonts w:ascii="Calibri" w:eastAsia="Calibri" w:hAnsi="Calibri" w:cs="Times New Roman"/>
                <w:lang w:val="ky-KG" w:eastAsia="en-US"/>
              </w:rPr>
              <w:t>:</w:t>
            </w:r>
          </w:p>
        </w:tc>
        <w:tc>
          <w:tcPr>
            <w:tcW w:w="6095" w:type="dxa"/>
          </w:tcPr>
          <w:p w:rsidR="002D1788" w:rsidRPr="00FC244E" w:rsidRDefault="002D1788" w:rsidP="002D1788">
            <w:pPr>
              <w:tabs>
                <w:tab w:val="left" w:pos="2694"/>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Башкы катчысы;</w:t>
            </w:r>
          </w:p>
        </w:tc>
      </w:tr>
      <w:tr w:rsidR="002D1788" w:rsidRPr="00FC244E" w:rsidTr="002D1788">
        <w:tc>
          <w:tcPr>
            <w:tcW w:w="3652" w:type="dxa"/>
          </w:tcPr>
          <w:p w:rsidR="002D1788" w:rsidRPr="00FC244E" w:rsidRDefault="002D1788" w:rsidP="002D1788">
            <w:pPr>
              <w:jc w:val="both"/>
              <w:rPr>
                <w:rFonts w:ascii="Calibri" w:eastAsia="Times New Roman" w:hAnsi="Calibri" w:cs="Times New Roman"/>
                <w:lang w:val="ky-KG"/>
              </w:rPr>
            </w:pPr>
            <w:r w:rsidRPr="00FC244E">
              <w:rPr>
                <w:rFonts w:ascii="Calibri" w:eastAsia="Calibri" w:hAnsi="Calibri" w:cs="Times New Roman"/>
                <w:b/>
                <w:lang w:val="ky-KG" w:eastAsia="en-US"/>
              </w:rPr>
              <w:t>Факультеттин катчысы</w:t>
            </w:r>
            <w:r w:rsidRPr="00FC244E">
              <w:rPr>
                <w:rFonts w:ascii="Calibri" w:eastAsia="Calibri" w:hAnsi="Calibri" w:cs="Times New Roman"/>
                <w:lang w:val="ky-KG" w:eastAsia="en-US"/>
              </w:rPr>
              <w:t>:</w:t>
            </w:r>
          </w:p>
        </w:tc>
        <w:tc>
          <w:tcPr>
            <w:tcW w:w="6095" w:type="dxa"/>
          </w:tcPr>
          <w:p w:rsidR="002D1788" w:rsidRPr="00FC244E" w:rsidRDefault="002D1788" w:rsidP="002D1788">
            <w:pPr>
              <w:tabs>
                <w:tab w:val="left" w:pos="2694"/>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факультетинин катчысы;</w:t>
            </w:r>
          </w:p>
        </w:tc>
      </w:tr>
      <w:tr w:rsidR="002D1788" w:rsidRPr="00FC244E" w:rsidTr="002D1788">
        <w:tc>
          <w:tcPr>
            <w:tcW w:w="3652" w:type="dxa"/>
          </w:tcPr>
          <w:p w:rsidR="002D1788" w:rsidRPr="00FC244E" w:rsidRDefault="002D1788" w:rsidP="002D1788">
            <w:pPr>
              <w:jc w:val="both"/>
              <w:rPr>
                <w:rFonts w:ascii="Calibri" w:eastAsia="Times New Roman" w:hAnsi="Calibri" w:cs="Times New Roman"/>
                <w:lang w:val="ky-KG"/>
              </w:rPr>
            </w:pPr>
            <w:r w:rsidRPr="00FC244E">
              <w:rPr>
                <w:rFonts w:ascii="Calibri" w:eastAsia="Calibri" w:hAnsi="Calibri" w:cs="Times New Roman"/>
                <w:b/>
                <w:lang w:val="ky-KG" w:eastAsia="en-US"/>
              </w:rPr>
              <w:t>Жогорку мектептин катчысы</w:t>
            </w:r>
            <w:r w:rsidRPr="00FC244E">
              <w:rPr>
                <w:rFonts w:ascii="Calibri" w:eastAsia="Calibri" w:hAnsi="Calibri" w:cs="Times New Roman"/>
                <w:lang w:val="ky-KG" w:eastAsia="en-US"/>
              </w:rPr>
              <w:t>:</w:t>
            </w:r>
          </w:p>
        </w:tc>
        <w:tc>
          <w:tcPr>
            <w:tcW w:w="6095" w:type="dxa"/>
          </w:tcPr>
          <w:p w:rsidR="002D1788" w:rsidRPr="00FC244E" w:rsidRDefault="002D1788" w:rsidP="002D1788">
            <w:pPr>
              <w:tabs>
                <w:tab w:val="left" w:pos="2694"/>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жогорку мектебинин катчысы;</w:t>
            </w:r>
          </w:p>
        </w:tc>
      </w:tr>
      <w:tr w:rsidR="002D1788" w:rsidRPr="00FC244E" w:rsidTr="002D1788">
        <w:tc>
          <w:tcPr>
            <w:tcW w:w="3652" w:type="dxa"/>
          </w:tcPr>
          <w:p w:rsidR="002D1788" w:rsidRPr="00FC244E" w:rsidRDefault="002D1788" w:rsidP="002D1788">
            <w:pPr>
              <w:jc w:val="both"/>
              <w:rPr>
                <w:rFonts w:ascii="Calibri" w:eastAsia="Calibri" w:hAnsi="Calibri" w:cs="Times New Roman"/>
                <w:b/>
                <w:lang w:val="ky-KG" w:eastAsia="en-US"/>
              </w:rPr>
            </w:pPr>
            <w:r w:rsidRPr="00FC244E">
              <w:rPr>
                <w:rFonts w:ascii="Calibri" w:eastAsia="Calibri" w:hAnsi="Calibri" w:cs="Times New Roman"/>
                <w:b/>
                <w:lang w:val="ky-KG" w:eastAsia="en-US"/>
              </w:rPr>
              <w:t>Институттун катчысы</w:t>
            </w:r>
            <w:r w:rsidRPr="00FC244E">
              <w:rPr>
                <w:rFonts w:ascii="Calibri" w:eastAsia="Calibri" w:hAnsi="Calibri" w:cs="Times New Roman"/>
                <w:lang w:val="ky-KG" w:eastAsia="en-US"/>
              </w:rPr>
              <w:t>:</w:t>
            </w:r>
          </w:p>
        </w:tc>
        <w:tc>
          <w:tcPr>
            <w:tcW w:w="6095" w:type="dxa"/>
          </w:tcPr>
          <w:p w:rsidR="002D1788" w:rsidRPr="00FC244E" w:rsidRDefault="002D1788" w:rsidP="002D1788">
            <w:pPr>
              <w:tabs>
                <w:tab w:val="left" w:pos="2694"/>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институтунун катчысы;</w:t>
            </w:r>
          </w:p>
        </w:tc>
      </w:tr>
      <w:tr w:rsidR="002D1788" w:rsidRPr="00FC244E" w:rsidTr="002D1788">
        <w:tc>
          <w:tcPr>
            <w:tcW w:w="3652" w:type="dxa"/>
          </w:tcPr>
          <w:p w:rsidR="002D1788" w:rsidRPr="00FC244E" w:rsidRDefault="002D1788" w:rsidP="002D1788">
            <w:pPr>
              <w:jc w:val="both"/>
              <w:rPr>
                <w:rFonts w:ascii="Calibri" w:eastAsia="Calibri" w:hAnsi="Calibri" w:cs="Times New Roman"/>
                <w:b/>
                <w:lang w:val="ky-KG" w:eastAsia="en-US"/>
              </w:rPr>
            </w:pPr>
            <w:r w:rsidRPr="00FC244E">
              <w:rPr>
                <w:rFonts w:ascii="Calibri" w:eastAsia="Times New Roman" w:hAnsi="Calibri" w:cs="Times New Roman"/>
                <w:b/>
                <w:lang w:val="ky-KG"/>
              </w:rPr>
              <w:t>Административдик жана каржы башкармалыгынын башчысы</w:t>
            </w:r>
            <w:r w:rsidRPr="00FC244E">
              <w:rPr>
                <w:rFonts w:ascii="Calibri" w:eastAsia="Times New Roman" w:hAnsi="Calibri" w:cs="Times New Roman"/>
                <w:lang w:val="ky-KG"/>
              </w:rPr>
              <w:t>:</w:t>
            </w:r>
          </w:p>
        </w:tc>
        <w:tc>
          <w:tcPr>
            <w:tcW w:w="6095" w:type="dxa"/>
          </w:tcPr>
          <w:p w:rsidR="002D1788" w:rsidRPr="00FC244E" w:rsidRDefault="002D1788" w:rsidP="002D1788">
            <w:pPr>
              <w:jc w:val="both"/>
              <w:rPr>
                <w:rFonts w:ascii="Calibri" w:eastAsia="Times New Roman" w:hAnsi="Calibri" w:cs="Times New Roman"/>
                <w:lang w:val="ky-KG" w:eastAsia="en-US"/>
              </w:rPr>
            </w:pPr>
            <w:r w:rsidRPr="00FC244E">
              <w:rPr>
                <w:rFonts w:ascii="Calibri" w:eastAsia="Times New Roman" w:hAnsi="Calibri" w:cs="Times New Roman"/>
                <w:lang w:val="ky-KG"/>
              </w:rPr>
              <w:t>Кыргыз-Түрк “Манас” университетинин административдик жана каржы башкармалыгынын башчысы;</w:t>
            </w:r>
          </w:p>
        </w:tc>
      </w:tr>
      <w:tr w:rsidR="002D1788" w:rsidRPr="00FC244E" w:rsidTr="002D1788">
        <w:tc>
          <w:tcPr>
            <w:tcW w:w="3652" w:type="dxa"/>
          </w:tcPr>
          <w:p w:rsidR="002D1788" w:rsidRPr="00FC244E" w:rsidRDefault="002D1788" w:rsidP="002D1788">
            <w:pPr>
              <w:jc w:val="both"/>
              <w:rPr>
                <w:rFonts w:ascii="Calibri" w:eastAsia="Calibri" w:hAnsi="Calibri" w:cs="Times New Roman"/>
                <w:b/>
                <w:lang w:val="ky-KG" w:eastAsia="en-US"/>
              </w:rPr>
            </w:pPr>
            <w:r w:rsidRPr="00FC244E">
              <w:rPr>
                <w:rFonts w:ascii="Calibri" w:eastAsia="Times New Roman" w:hAnsi="Calibri" w:cs="Times New Roman"/>
                <w:b/>
                <w:lang w:val="ky-KG"/>
              </w:rPr>
              <w:t>Ден соолук, спорт жана маданият башкармалыгынын башчысы</w:t>
            </w:r>
            <w:r w:rsidRPr="00FC244E">
              <w:rPr>
                <w:rFonts w:ascii="Calibri" w:eastAsia="Times New Roman" w:hAnsi="Calibri" w:cs="Times New Roman"/>
                <w:lang w:val="ky-KG"/>
              </w:rPr>
              <w:t>:</w:t>
            </w:r>
          </w:p>
        </w:tc>
        <w:tc>
          <w:tcPr>
            <w:tcW w:w="6095" w:type="dxa"/>
          </w:tcPr>
          <w:p w:rsidR="002D1788" w:rsidRPr="00FC244E" w:rsidRDefault="002D1788" w:rsidP="002D1788">
            <w:pPr>
              <w:jc w:val="both"/>
              <w:rPr>
                <w:rFonts w:ascii="Calibri" w:eastAsia="Times New Roman" w:hAnsi="Calibri" w:cs="Times New Roman"/>
                <w:lang w:val="ky-KG" w:eastAsia="en-US"/>
              </w:rPr>
            </w:pPr>
            <w:r w:rsidRPr="00FC244E">
              <w:rPr>
                <w:rFonts w:ascii="Calibri" w:eastAsia="Times New Roman" w:hAnsi="Calibri" w:cs="Times New Roman"/>
                <w:lang w:val="ky-KG"/>
              </w:rPr>
              <w:t>Кыргыз-Түрк “Манас” университетинин ден соолук, спорт жана маданият башкармалыгынын башчысы;</w:t>
            </w:r>
          </w:p>
        </w:tc>
      </w:tr>
      <w:tr w:rsidR="002D1788" w:rsidRPr="00FC244E" w:rsidTr="002D1788">
        <w:tc>
          <w:tcPr>
            <w:tcW w:w="3652" w:type="dxa"/>
          </w:tcPr>
          <w:p w:rsidR="002D1788" w:rsidRPr="00FC244E" w:rsidRDefault="002D1788" w:rsidP="002D1788">
            <w:pPr>
              <w:jc w:val="both"/>
              <w:rPr>
                <w:rFonts w:ascii="Calibri" w:eastAsia="Calibri" w:hAnsi="Calibri" w:cs="Times New Roman"/>
                <w:b/>
                <w:lang w:val="ky-KG" w:eastAsia="en-US"/>
              </w:rPr>
            </w:pPr>
            <w:r w:rsidRPr="00FC244E">
              <w:rPr>
                <w:rFonts w:ascii="Calibri" w:eastAsia="Calibri" w:hAnsi="Calibri" w:cs="Times New Roman"/>
                <w:b/>
                <w:lang w:val="ky-KG" w:eastAsia="en-US"/>
              </w:rPr>
              <w:t>Административдик иштер боюнча мүдүр</w:t>
            </w:r>
            <w:r w:rsidRPr="00FC244E">
              <w:rPr>
                <w:rFonts w:ascii="Calibri" w:eastAsia="Calibri" w:hAnsi="Calibri" w:cs="Times New Roman"/>
                <w:lang w:val="ky-KG" w:eastAsia="en-US"/>
              </w:rPr>
              <w:t>:</w:t>
            </w:r>
          </w:p>
        </w:tc>
        <w:tc>
          <w:tcPr>
            <w:tcW w:w="6095" w:type="dxa"/>
          </w:tcPr>
          <w:p w:rsidR="002D1788" w:rsidRPr="00FC244E" w:rsidRDefault="002D1788" w:rsidP="002D1788">
            <w:pPr>
              <w:tabs>
                <w:tab w:val="left" w:pos="2694"/>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административдик иштер боюнча мүдүрү;</w:t>
            </w:r>
          </w:p>
        </w:tc>
      </w:tr>
      <w:tr w:rsidR="002D1788" w:rsidRPr="00FC244E" w:rsidTr="002D1788">
        <w:tc>
          <w:tcPr>
            <w:tcW w:w="3652" w:type="dxa"/>
          </w:tcPr>
          <w:p w:rsidR="002D1788" w:rsidRPr="00FC244E" w:rsidRDefault="002D1788" w:rsidP="002D1788">
            <w:pPr>
              <w:jc w:val="both"/>
              <w:rPr>
                <w:rFonts w:ascii="Calibri" w:eastAsia="Calibri" w:hAnsi="Calibri" w:cs="Times New Roman"/>
                <w:b/>
                <w:lang w:val="ky-KG" w:eastAsia="en-US"/>
              </w:rPr>
            </w:pPr>
            <w:r w:rsidRPr="00FC244E">
              <w:rPr>
                <w:rFonts w:ascii="Calibri" w:eastAsia="Calibri" w:hAnsi="Calibri" w:cs="Times New Roman"/>
                <w:b/>
                <w:lang w:val="ky-KG" w:eastAsia="en-US"/>
              </w:rPr>
              <w:t>Коопсуздук боюнча башчы</w:t>
            </w:r>
            <w:r w:rsidRPr="00FC244E">
              <w:rPr>
                <w:rFonts w:ascii="Calibri" w:eastAsia="Calibri" w:hAnsi="Calibri" w:cs="Times New Roman"/>
                <w:lang w:val="ky-KG" w:eastAsia="en-US"/>
              </w:rPr>
              <w:t>:</w:t>
            </w:r>
          </w:p>
        </w:tc>
        <w:tc>
          <w:tcPr>
            <w:tcW w:w="6095" w:type="dxa"/>
          </w:tcPr>
          <w:p w:rsidR="002D1788" w:rsidRPr="00FC244E" w:rsidRDefault="002D1788" w:rsidP="002D1788">
            <w:pPr>
              <w:tabs>
                <w:tab w:val="left" w:pos="2694"/>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коопсуздук боюнча башчысы;</w:t>
            </w:r>
          </w:p>
        </w:tc>
      </w:tr>
      <w:tr w:rsidR="002D1788" w:rsidRPr="00FC244E" w:rsidTr="002D1788">
        <w:tc>
          <w:tcPr>
            <w:tcW w:w="3652" w:type="dxa"/>
          </w:tcPr>
          <w:p w:rsidR="002D1788" w:rsidRPr="00FC244E" w:rsidRDefault="002D1788" w:rsidP="002D1788">
            <w:pPr>
              <w:jc w:val="both"/>
              <w:rPr>
                <w:rFonts w:ascii="Calibri" w:eastAsia="Calibri" w:hAnsi="Calibri" w:cs="Times New Roman"/>
                <w:b/>
                <w:lang w:val="ky-KG" w:eastAsia="en-US"/>
              </w:rPr>
            </w:pPr>
            <w:r w:rsidRPr="00FC244E">
              <w:rPr>
                <w:rFonts w:ascii="Calibri" w:eastAsia="Calibri" w:hAnsi="Calibri" w:cs="Times New Roman"/>
                <w:b/>
                <w:lang w:val="ky-KG" w:eastAsia="en-US"/>
              </w:rPr>
              <w:t>Коопсуздук боюнча кызматкер</w:t>
            </w:r>
            <w:r w:rsidRPr="00FC244E">
              <w:rPr>
                <w:rFonts w:ascii="Calibri" w:eastAsia="Calibri" w:hAnsi="Calibri" w:cs="Times New Roman"/>
                <w:lang w:val="ky-KG" w:eastAsia="en-US"/>
              </w:rPr>
              <w:t>:</w:t>
            </w:r>
          </w:p>
        </w:tc>
        <w:tc>
          <w:tcPr>
            <w:tcW w:w="6095" w:type="dxa"/>
          </w:tcPr>
          <w:p w:rsidR="002D1788" w:rsidRPr="00FC244E" w:rsidRDefault="002D1788" w:rsidP="002D1788">
            <w:pPr>
              <w:tabs>
                <w:tab w:val="left" w:pos="2694"/>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коопсуздук боюнча кызматкери;</w:t>
            </w:r>
          </w:p>
        </w:tc>
      </w:tr>
      <w:tr w:rsidR="002D1788" w:rsidRPr="00FC244E" w:rsidTr="002D1788">
        <w:tc>
          <w:tcPr>
            <w:tcW w:w="3652" w:type="dxa"/>
          </w:tcPr>
          <w:p w:rsidR="002D1788" w:rsidRPr="00FC244E" w:rsidRDefault="002D1788" w:rsidP="002D1788">
            <w:pPr>
              <w:jc w:val="both"/>
              <w:rPr>
                <w:rFonts w:ascii="Calibri" w:eastAsia="Calibri" w:hAnsi="Calibri" w:cs="Times New Roman"/>
                <w:b/>
                <w:lang w:val="ky-KG" w:eastAsia="en-US"/>
              </w:rPr>
            </w:pPr>
            <w:r w:rsidRPr="00FC244E">
              <w:rPr>
                <w:rFonts w:ascii="Calibri" w:eastAsia="Times New Roman" w:hAnsi="Calibri" w:cs="Times New Roman"/>
                <w:b/>
                <w:lang w:val="ky-KG"/>
              </w:rPr>
              <w:t>Зыяндарды аныктоо боюнча комиссия</w:t>
            </w:r>
            <w:r w:rsidRPr="00FC244E">
              <w:rPr>
                <w:rFonts w:ascii="Calibri" w:eastAsia="Times New Roman" w:hAnsi="Calibri" w:cs="Times New Roman"/>
                <w:lang w:val="ky-KG"/>
              </w:rPr>
              <w:t>:</w:t>
            </w:r>
          </w:p>
        </w:tc>
        <w:tc>
          <w:tcPr>
            <w:tcW w:w="6095" w:type="dxa"/>
          </w:tcPr>
          <w:p w:rsidR="002D1788" w:rsidRPr="00FC244E" w:rsidRDefault="002D1788" w:rsidP="002D1788">
            <w:pPr>
              <w:jc w:val="both"/>
              <w:rPr>
                <w:rFonts w:ascii="Calibri" w:eastAsia="Times New Roman" w:hAnsi="Calibri" w:cs="Times New Roman"/>
                <w:lang w:val="ky-KG" w:eastAsia="en-US"/>
              </w:rPr>
            </w:pPr>
            <w:r w:rsidRPr="00FC244E">
              <w:rPr>
                <w:rFonts w:ascii="Calibri" w:eastAsia="Times New Roman" w:hAnsi="Calibri" w:cs="Times New Roman"/>
                <w:lang w:val="ky-KG"/>
              </w:rPr>
              <w:t>Кыргыз-Түрк “Манас” университетинин Зыяндарды аныктоо боюнча комиссиясы.</w:t>
            </w:r>
          </w:p>
        </w:tc>
      </w:tr>
    </w:tbl>
    <w:p w:rsidR="002D1788" w:rsidRPr="00FC244E" w:rsidRDefault="002D1788" w:rsidP="002D1788">
      <w:pPr>
        <w:pStyle w:val="aff1"/>
        <w:rPr>
          <w:rFonts w:ascii="Calibri" w:hAnsi="Calibri" w:cs="Times New Roman"/>
          <w:b/>
          <w:bCs/>
          <w:lang w:val="ky-KG"/>
        </w:rPr>
      </w:pPr>
    </w:p>
    <w:p w:rsidR="002D1788" w:rsidRPr="00FC244E" w:rsidRDefault="002D1788" w:rsidP="002D1788">
      <w:pPr>
        <w:pStyle w:val="aff1"/>
        <w:rPr>
          <w:rFonts w:ascii="Calibri" w:hAnsi="Calibri" w:cs="Times New Roman"/>
          <w:b/>
          <w:bCs/>
          <w:lang w:val="ky-KG"/>
        </w:rPr>
      </w:pPr>
      <w:r w:rsidRPr="00FC244E">
        <w:rPr>
          <w:rFonts w:ascii="Calibri" w:hAnsi="Calibri" w:cs="Times New Roman"/>
          <w:b/>
          <w:bCs/>
          <w:lang w:val="ky-KG"/>
        </w:rPr>
        <w:t>Ишмердүүлүк чөйрөсү</w:t>
      </w:r>
    </w:p>
    <w:p w:rsidR="002D1788" w:rsidRPr="00FC244E" w:rsidRDefault="002D1788" w:rsidP="002D1788">
      <w:pPr>
        <w:ind w:left="360" w:hanging="360"/>
        <w:contextualSpacing/>
        <w:jc w:val="both"/>
        <w:rPr>
          <w:rFonts w:ascii="Calibri" w:hAnsi="Calibri" w:cs="Times New Roman"/>
          <w:b/>
          <w:lang w:val="ky-KG"/>
        </w:rPr>
      </w:pPr>
      <w:r w:rsidRPr="00FC244E">
        <w:rPr>
          <w:rFonts w:ascii="Calibri" w:hAnsi="Calibri" w:cs="Times New Roman"/>
          <w:b/>
          <w:lang w:val="ky-KG"/>
        </w:rPr>
        <w:t>3-берене.</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Университетке таандык жайларда кызматкерлердин жана алардын мүлкүнүн коопсуздугун камсыздоо;</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Университетке таандык имарат жана кампалардын ички жана тышкы коопсуздугун камсыздоо;</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lastRenderedPageBreak/>
        <w:t>Университетке таандык объекттердин жана бакчалардын ички жана тышкы коопсуздугун камсыздоо;</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Университетке таандык жай жана жолдордун коопсуздугун камсыздоо;</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каражаттарынын коопсуздугун камсыздоо;</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Зарыл болгон учурларда университеттин жетекчилеринин жеке коопсуздугун камсыздоо;</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Зарыл болгон учурларда университетке келген жогорку деңгээлдеги коноктордун жеке коопсуздугун камсыздоо;</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Согуш, саботаж, бомбалоо, кол салуу, өрт, сел, жер титирөө ж.б</w:t>
      </w:r>
      <w:r w:rsidR="000F3DE3" w:rsidRPr="00FC244E">
        <w:rPr>
          <w:rFonts w:ascii="Calibri" w:eastAsia="Times New Roman" w:hAnsi="Calibri" w:cs="Times New Roman"/>
          <w:lang w:val="ky-KG"/>
        </w:rPr>
        <w:t>. кырдаалдарда тийиш</w:t>
      </w:r>
      <w:r w:rsidRPr="00FC244E">
        <w:rPr>
          <w:rFonts w:ascii="Calibri" w:eastAsia="Times New Roman" w:hAnsi="Calibri" w:cs="Times New Roman"/>
          <w:lang w:val="ky-KG"/>
        </w:rPr>
        <w:t>түү чараларды көрүү жана өзгөчө кырдаал абалына өтүү;</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жарандык коргонуу агенттигине тийиштүү милдеттерди аткаруу;</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Зарыл болгон учурларда коопсуздукту күчөтүү;</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тамеки чегүүгө тыюу салынган жайларында тамеки чегилбешин көзөмөлдөө;</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Иш убактысы бүткөндө ачык калган эшик, терезелерди жана өчүрүлбөй калган жарыктарды текшерип чыгуу, ачык калганын жабуу, өчүрүлбөй калганын өчүрүү жана ушул жобонун эрежелерине ылайык эскертүү;</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Ыйгарым укуктуу органдар аныктаган иш-чаралардан сырткары университеттин ичинде курал-жарактардын жана залал келтирүүчү куралдардын болушуна, ар кандай курал</w:t>
      </w:r>
      <w:r w:rsidR="00235C49" w:rsidRPr="00FC244E">
        <w:rPr>
          <w:rFonts w:ascii="Calibri" w:eastAsia="Times New Roman" w:hAnsi="Calibri" w:cs="Times New Roman"/>
          <w:lang w:val="ky-KG"/>
        </w:rPr>
        <w:t>-</w:t>
      </w:r>
      <w:r w:rsidRPr="00FC244E">
        <w:rPr>
          <w:rFonts w:ascii="Calibri" w:eastAsia="Times New Roman" w:hAnsi="Calibri" w:cs="Times New Roman"/>
          <w:lang w:val="ky-KG"/>
        </w:rPr>
        <w:t>дарды алып кирүүгө жана алып жүрүүгө жол бербөө;</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ичинде баңгизат колдонулуусуна жана сатылуусуна жол бербөө;</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 тарабынан уюштурулган жана уруксат берилген иш-чаралардан сырткары спирттик ичимдиктин алынып киришине, ичилишине, сатылышына жол бербөө жана мас абалдагы кишилерди университеттин аймагына киргизбөө;</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 тарабынан уюштурулган жана уруксат берилген иш-чаралардан сырткары митинг, бойкот, жүрүш жана башка нааразылык акцияларынын уюштурулушуна жана өткөрүлүшүнө жол бербөө;</w:t>
      </w:r>
    </w:p>
    <w:p w:rsidR="002D1788" w:rsidRPr="00FC244E" w:rsidRDefault="002D1788" w:rsidP="00BE0C92">
      <w:pPr>
        <w:numPr>
          <w:ilvl w:val="0"/>
          <w:numId w:val="22"/>
        </w:numPr>
        <w:ind w:left="426" w:hanging="426"/>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 тарабынан ишке ашырууга болбогон жагдайларда башкалардын кызматы</w:t>
      </w:r>
      <w:r w:rsidR="00235C49" w:rsidRPr="00FC244E">
        <w:rPr>
          <w:rFonts w:ascii="Calibri" w:eastAsia="Times New Roman" w:hAnsi="Calibri" w:cs="Times New Roman"/>
          <w:lang w:val="ky-KG"/>
        </w:rPr>
        <w:t>-</w:t>
      </w:r>
      <w:r w:rsidRPr="00FC244E">
        <w:rPr>
          <w:rFonts w:ascii="Calibri" w:eastAsia="Times New Roman" w:hAnsi="Calibri" w:cs="Times New Roman"/>
          <w:lang w:val="ky-KG"/>
        </w:rPr>
        <w:t>нан пайдалануу.</w:t>
      </w:r>
    </w:p>
    <w:p w:rsidR="002D1788" w:rsidRPr="00FC244E" w:rsidRDefault="002D1788" w:rsidP="002D1788">
      <w:pPr>
        <w:contextualSpacing/>
        <w:jc w:val="both"/>
        <w:rPr>
          <w:rFonts w:ascii="Calibri" w:eastAsia="Times New Roman" w:hAnsi="Calibri" w:cs="Times New Roman"/>
          <w:lang w:val="ky-KG"/>
        </w:rPr>
      </w:pPr>
    </w:p>
    <w:p w:rsidR="002D1788" w:rsidRPr="00FC244E" w:rsidRDefault="002D1788" w:rsidP="002D1788">
      <w:pPr>
        <w:contextualSpacing/>
        <w:jc w:val="both"/>
        <w:rPr>
          <w:rFonts w:ascii="Calibri" w:eastAsia="Times New Roman" w:hAnsi="Calibri" w:cs="Times New Roman"/>
          <w:lang w:val="ky-KG"/>
        </w:rPr>
      </w:pPr>
      <w:r w:rsidRPr="00FC244E">
        <w:rPr>
          <w:rFonts w:ascii="Calibri" w:eastAsia="Times New Roman" w:hAnsi="Calibri" w:cs="Times New Roman"/>
          <w:b/>
          <w:bCs/>
          <w:lang w:val="ky-KG"/>
        </w:rPr>
        <w:t>Ишке ашыруу</w:t>
      </w:r>
    </w:p>
    <w:p w:rsidR="002D1788" w:rsidRPr="00FC244E" w:rsidRDefault="002D1788" w:rsidP="002D1788">
      <w:pPr>
        <w:ind w:left="360" w:hanging="360"/>
        <w:contextualSpacing/>
        <w:jc w:val="both"/>
        <w:rPr>
          <w:rFonts w:ascii="Calibri" w:hAnsi="Calibri" w:cs="Times New Roman"/>
          <w:b/>
          <w:lang w:val="ky-KG"/>
        </w:rPr>
      </w:pPr>
      <w:r w:rsidRPr="00FC244E">
        <w:rPr>
          <w:rFonts w:ascii="Calibri" w:hAnsi="Calibri" w:cs="Times New Roman"/>
          <w:b/>
          <w:lang w:val="ky-KG"/>
        </w:rPr>
        <w:t>4-берене.</w:t>
      </w:r>
    </w:p>
    <w:p w:rsidR="002D1788" w:rsidRPr="00FC244E" w:rsidRDefault="002D1788" w:rsidP="002D1788">
      <w:pPr>
        <w:ind w:left="360" w:hanging="360"/>
        <w:contextualSpacing/>
        <w:jc w:val="both"/>
        <w:rPr>
          <w:rFonts w:ascii="Calibri" w:hAnsi="Calibri" w:cs="Times New Roman"/>
          <w:lang w:val="ky-KG"/>
        </w:rPr>
      </w:pPr>
      <w:r w:rsidRPr="00FC244E">
        <w:rPr>
          <w:rFonts w:ascii="Calibri" w:hAnsi="Calibri" w:cs="Times New Roman"/>
          <w:lang w:val="ky-KG"/>
        </w:rPr>
        <w:t>Ишмердүүлүк чөйрөсүнүн 11-пункту төмөндөгүчө ишке ашат:</w:t>
      </w:r>
    </w:p>
    <w:p w:rsidR="002D1788" w:rsidRPr="00FC244E" w:rsidRDefault="002D1788" w:rsidP="006C13EA">
      <w:pPr>
        <w:widowControl w:val="0"/>
        <w:numPr>
          <w:ilvl w:val="0"/>
          <w:numId w:val="415"/>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 тарабынан уруксат берилген жерлерден сырткары университетке тиешелүү болгон жабык имараттарда тамеки чегүүгө тыюу салынат.</w:t>
      </w:r>
    </w:p>
    <w:p w:rsidR="002D1788" w:rsidRPr="00FC244E" w:rsidRDefault="002D1788" w:rsidP="006C13EA">
      <w:pPr>
        <w:widowControl w:val="0"/>
        <w:numPr>
          <w:ilvl w:val="0"/>
          <w:numId w:val="415"/>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Тамеки чегүүгө тыюу салынган жерлерге университет тарабынан эскертүү белгилери орнотулат.</w:t>
      </w:r>
    </w:p>
    <w:p w:rsidR="002D1788" w:rsidRPr="00FC244E" w:rsidRDefault="002D1788" w:rsidP="006C13EA">
      <w:pPr>
        <w:widowControl w:val="0"/>
        <w:numPr>
          <w:ilvl w:val="0"/>
          <w:numId w:val="415"/>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 тарабынан коюлган эрежелерге баш ийбегендер бухгалтерияга 100 сом өлчөмүндө айып пул төлөп, квитанция алат.</w:t>
      </w:r>
    </w:p>
    <w:p w:rsidR="002D1788" w:rsidRPr="00FC244E" w:rsidRDefault="002D1788" w:rsidP="006C13EA">
      <w:pPr>
        <w:widowControl w:val="0"/>
        <w:numPr>
          <w:ilvl w:val="0"/>
          <w:numId w:val="415"/>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Коопсуздук боюнча </w:t>
      </w:r>
      <w:r w:rsidRPr="00F81CDC">
        <w:rPr>
          <w:rFonts w:ascii="Calibri" w:eastAsia="Times New Roman" w:hAnsi="Calibri" w:cs="Times New Roman"/>
          <w:color w:val="auto"/>
          <w:lang w:val="ky-KG"/>
        </w:rPr>
        <w:t xml:space="preserve">кызматкердин </w:t>
      </w:r>
      <w:r w:rsidR="009B01C3" w:rsidRPr="00F81CDC">
        <w:rPr>
          <w:rFonts w:ascii="Calibri" w:eastAsia="Times New Roman" w:hAnsi="Calibri" w:cs="Times New Roman"/>
          <w:color w:val="auto"/>
          <w:lang w:val="ky-KG"/>
        </w:rPr>
        <w:t>атайылап</w:t>
      </w:r>
      <w:r w:rsidRPr="00F81CDC">
        <w:rPr>
          <w:rFonts w:ascii="Calibri" w:eastAsia="Times New Roman" w:hAnsi="Calibri" w:cs="Times New Roman"/>
          <w:color w:val="auto"/>
          <w:lang w:val="ky-KG"/>
        </w:rPr>
        <w:t xml:space="preserve"> туура эмес маалымат бергендигинен улам </w:t>
      </w:r>
      <w:r w:rsidR="009B01C3" w:rsidRPr="00F81CDC">
        <w:rPr>
          <w:rFonts w:ascii="Calibri" w:eastAsia="Times New Roman" w:hAnsi="Calibri" w:cs="Times New Roman"/>
          <w:color w:val="auto"/>
          <w:lang w:val="ky-KG"/>
        </w:rPr>
        <w:t>төлөнүүчү</w:t>
      </w:r>
      <w:r w:rsidRPr="00F81CDC">
        <w:rPr>
          <w:rFonts w:ascii="Calibri" w:eastAsia="Times New Roman" w:hAnsi="Calibri" w:cs="Times New Roman"/>
          <w:color w:val="auto"/>
          <w:lang w:val="ky-KG"/>
        </w:rPr>
        <w:t xml:space="preserve"> айып пул</w:t>
      </w:r>
      <w:r w:rsidR="009B7F74" w:rsidRPr="00F81CDC">
        <w:rPr>
          <w:rFonts w:ascii="Calibri" w:eastAsia="Times New Roman" w:hAnsi="Calibri" w:cs="Times New Roman"/>
          <w:color w:val="auto"/>
          <w:lang w:val="ky-KG"/>
        </w:rPr>
        <w:t>ду</w:t>
      </w:r>
      <w:r w:rsidRPr="00F81CDC">
        <w:rPr>
          <w:rFonts w:ascii="Calibri" w:eastAsia="Times New Roman" w:hAnsi="Calibri" w:cs="Times New Roman"/>
          <w:color w:val="auto"/>
          <w:lang w:val="ky-KG"/>
        </w:rPr>
        <w:t xml:space="preserve"> коопсуз</w:t>
      </w:r>
      <w:r w:rsidRPr="00FC244E">
        <w:rPr>
          <w:rFonts w:ascii="Calibri" w:eastAsia="Times New Roman" w:hAnsi="Calibri" w:cs="Times New Roman"/>
          <w:lang w:val="ky-KG"/>
        </w:rPr>
        <w:t>дук боюнча кызматкер</w:t>
      </w:r>
      <w:r w:rsidR="009B7F74" w:rsidRPr="00FC244E">
        <w:rPr>
          <w:rFonts w:ascii="Calibri" w:eastAsia="Times New Roman" w:hAnsi="Calibri" w:cs="Times New Roman"/>
          <w:lang w:val="ky-KG"/>
        </w:rPr>
        <w:t xml:space="preserve"> </w:t>
      </w:r>
      <w:r w:rsidRPr="00FC244E">
        <w:rPr>
          <w:rFonts w:ascii="Calibri" w:eastAsia="Times New Roman" w:hAnsi="Calibri" w:cs="Times New Roman"/>
          <w:lang w:val="ky-KG"/>
        </w:rPr>
        <w:t xml:space="preserve">өзү </w:t>
      </w:r>
      <w:r w:rsidR="009B01C3" w:rsidRPr="00FC244E">
        <w:rPr>
          <w:rFonts w:ascii="Calibri" w:eastAsia="Times New Roman" w:hAnsi="Calibri" w:cs="Times New Roman"/>
          <w:lang w:val="ky-KG"/>
        </w:rPr>
        <w:t>төлө</w:t>
      </w:r>
      <w:r w:rsidR="009B7F74" w:rsidRPr="00FC244E">
        <w:rPr>
          <w:rFonts w:ascii="Calibri" w:eastAsia="Times New Roman" w:hAnsi="Calibri" w:cs="Times New Roman"/>
          <w:lang w:val="ky-KG"/>
        </w:rPr>
        <w:t>йт</w:t>
      </w:r>
      <w:r w:rsidRPr="00FC244E">
        <w:rPr>
          <w:rFonts w:ascii="Calibri" w:eastAsia="Times New Roman" w:hAnsi="Calibri" w:cs="Times New Roman"/>
          <w:lang w:val="ky-KG"/>
        </w:rPr>
        <w:t>.</w:t>
      </w:r>
    </w:p>
    <w:p w:rsidR="002D1788" w:rsidRPr="00FC244E" w:rsidRDefault="002D1788" w:rsidP="006C13EA">
      <w:pPr>
        <w:widowControl w:val="0"/>
        <w:numPr>
          <w:ilvl w:val="0"/>
          <w:numId w:val="415"/>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Топтолгон айып пулдар университеттин кирешеси катары эсептелет.</w:t>
      </w:r>
    </w:p>
    <w:p w:rsidR="002D1788" w:rsidRPr="00FC244E" w:rsidRDefault="002D1788" w:rsidP="002D1788">
      <w:pPr>
        <w:widowControl w:val="0"/>
        <w:contextualSpacing/>
        <w:jc w:val="both"/>
        <w:rPr>
          <w:rFonts w:ascii="Calibri" w:eastAsia="Times New Roman" w:hAnsi="Calibri" w:cs="Times New Roman"/>
          <w:lang w:val="ky-KG"/>
        </w:rPr>
      </w:pPr>
    </w:p>
    <w:p w:rsidR="002D1788" w:rsidRPr="00FC244E" w:rsidRDefault="002D1788" w:rsidP="002D1788">
      <w:pPr>
        <w:ind w:left="360" w:hanging="360"/>
        <w:contextualSpacing/>
        <w:jc w:val="both"/>
        <w:rPr>
          <w:rFonts w:ascii="Calibri" w:hAnsi="Calibri" w:cs="Times New Roman"/>
          <w:lang w:val="ky-KG"/>
        </w:rPr>
      </w:pPr>
      <w:r w:rsidRPr="00FC244E">
        <w:rPr>
          <w:rFonts w:ascii="Calibri" w:hAnsi="Calibri" w:cs="Times New Roman"/>
          <w:lang w:val="ky-KG"/>
        </w:rPr>
        <w:t>Ишмердүүлүк чөйрөсүнүн 12-пункту төмөндөгүчө ишке ашат:</w:t>
      </w:r>
    </w:p>
    <w:p w:rsidR="002D1788" w:rsidRPr="00FC244E" w:rsidRDefault="002D1788" w:rsidP="006C13EA">
      <w:pPr>
        <w:widowControl w:val="0"/>
        <w:numPr>
          <w:ilvl w:val="0"/>
          <w:numId w:val="416"/>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Иш убактысы бүткөндө ачык калган эшик, терезелерди жабуу жана өчүрүлбөй калган жарыктарды өчүрүү коопсуздук боюнча кызматкерлер тарабынан аткарылат.</w:t>
      </w:r>
    </w:p>
    <w:p w:rsidR="002D1788" w:rsidRPr="00FC244E" w:rsidRDefault="002D1788" w:rsidP="006C13EA">
      <w:pPr>
        <w:widowControl w:val="0"/>
        <w:numPr>
          <w:ilvl w:val="0"/>
          <w:numId w:val="416"/>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Иш убактысы бүткөндөн кийин бөлмөнүн эшик, терезеси ачык калса жана жарыгы өчүрүлбөй калса, ошол бөлмөгө катталган кызматкер жооп берет.</w:t>
      </w:r>
    </w:p>
    <w:p w:rsidR="002D1788" w:rsidRPr="00FC244E" w:rsidRDefault="002D1788" w:rsidP="006C13EA">
      <w:pPr>
        <w:widowControl w:val="0"/>
        <w:numPr>
          <w:ilvl w:val="0"/>
          <w:numId w:val="416"/>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Иш убактысынан сырткары ачык калган эшик, терезе жана өчүрүлбөй калган жарыктардан </w:t>
      </w:r>
      <w:r w:rsidRPr="00FC244E">
        <w:rPr>
          <w:rFonts w:ascii="Calibri" w:eastAsia="Times New Roman" w:hAnsi="Calibri" w:cs="Times New Roman"/>
          <w:lang w:val="ky-KG"/>
        </w:rPr>
        <w:lastRenderedPageBreak/>
        <w:t>улам келип чыккан зыянды ошол бөлмөгө катталган кызматкер төлөйт.</w:t>
      </w:r>
    </w:p>
    <w:p w:rsidR="002D1788" w:rsidRPr="00FC244E" w:rsidRDefault="002D1788" w:rsidP="006C13EA">
      <w:pPr>
        <w:widowControl w:val="0"/>
        <w:numPr>
          <w:ilvl w:val="0"/>
          <w:numId w:val="416"/>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Иш убактысы бүткөндөн кийин коопсуздук боюнча кызматкерлер тарабынан ачык калган эшик, терезелер жабылат, өчүрүлбөй калган жарыктар өчүрүлөт жана протокол түзүлөт. Протоколдо бөлмө номери жана ошол бөлмөгө катталган кызматкердин аты-жөнү катталат. Кийинки иш күнү бөлмөгө катталган кызматкер билдирүү аркылуу эскертилет.</w:t>
      </w:r>
    </w:p>
    <w:p w:rsidR="002D1788" w:rsidRPr="00FC244E" w:rsidRDefault="002D1788" w:rsidP="006C13EA">
      <w:pPr>
        <w:widowControl w:val="0"/>
        <w:numPr>
          <w:ilvl w:val="0"/>
          <w:numId w:val="416"/>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Эскертүү берилген абал кайталанса, кызматкердин айыбы мурунку документтер менен кошо тиешелүү жетекчиликке билдирилет.</w:t>
      </w:r>
    </w:p>
    <w:p w:rsidR="002D1788" w:rsidRPr="00F81CDC" w:rsidRDefault="002D1788" w:rsidP="006C13EA">
      <w:pPr>
        <w:widowControl w:val="0"/>
        <w:numPr>
          <w:ilvl w:val="0"/>
          <w:numId w:val="416"/>
        </w:numPr>
        <w:ind w:left="284" w:hanging="284"/>
        <w:contextualSpacing/>
        <w:jc w:val="both"/>
        <w:rPr>
          <w:rFonts w:ascii="Calibri" w:eastAsia="Times New Roman" w:hAnsi="Calibri" w:cs="Times New Roman"/>
          <w:color w:val="auto"/>
          <w:lang w:val="ky-KG"/>
        </w:rPr>
      </w:pPr>
      <w:r w:rsidRPr="00FC244E">
        <w:rPr>
          <w:rFonts w:ascii="Calibri" w:eastAsia="Times New Roman" w:hAnsi="Calibri" w:cs="Times New Roman"/>
          <w:lang w:val="ky-KG"/>
        </w:rPr>
        <w:t>Эскертүү берилген абал үч жана андан көп кайталанса, ошол кеңсеге катталган ар бир кызматкер кайталанган ар бир күн үчүн 100 сом өлчөмүндө бухгалтерияга айып пул төлөйт.</w:t>
      </w:r>
    </w:p>
    <w:p w:rsidR="002D1788" w:rsidRPr="00FC244E" w:rsidRDefault="002D1788" w:rsidP="006C13EA">
      <w:pPr>
        <w:widowControl w:val="0"/>
        <w:numPr>
          <w:ilvl w:val="0"/>
          <w:numId w:val="416"/>
        </w:numPr>
        <w:ind w:left="284" w:hanging="284"/>
        <w:contextualSpacing/>
        <w:jc w:val="both"/>
        <w:rPr>
          <w:rFonts w:ascii="Calibri" w:eastAsia="Times New Roman" w:hAnsi="Calibri" w:cs="Times New Roman"/>
          <w:lang w:val="ky-KG"/>
        </w:rPr>
      </w:pPr>
      <w:r w:rsidRPr="00F81CDC">
        <w:rPr>
          <w:rFonts w:ascii="Calibri" w:eastAsia="Times New Roman" w:hAnsi="Calibri" w:cs="Times New Roman"/>
          <w:color w:val="auto"/>
          <w:lang w:val="ky-KG"/>
        </w:rPr>
        <w:t xml:space="preserve">Коопсуздук боюнча кызматкерлердин </w:t>
      </w:r>
      <w:r w:rsidR="009B01C3" w:rsidRPr="00F81CDC">
        <w:rPr>
          <w:rFonts w:ascii="Calibri" w:eastAsia="Times New Roman" w:hAnsi="Calibri" w:cs="Times New Roman"/>
          <w:color w:val="auto"/>
          <w:lang w:val="ky-KG"/>
        </w:rPr>
        <w:t>атайылап</w:t>
      </w:r>
      <w:r w:rsidRPr="00F81CDC">
        <w:rPr>
          <w:rFonts w:ascii="Calibri" w:eastAsia="Times New Roman" w:hAnsi="Calibri" w:cs="Times New Roman"/>
          <w:color w:val="auto"/>
          <w:lang w:val="ky-KG"/>
        </w:rPr>
        <w:t xml:space="preserve"> туура эмес маалымат бергендигинен улам </w:t>
      </w:r>
      <w:r w:rsidR="009B01C3" w:rsidRPr="00F81CDC">
        <w:rPr>
          <w:rFonts w:ascii="Calibri" w:eastAsia="Times New Roman" w:hAnsi="Calibri" w:cs="Times New Roman"/>
          <w:color w:val="auto"/>
          <w:lang w:val="ky-KG"/>
        </w:rPr>
        <w:t xml:space="preserve">төлөнүүчү </w:t>
      </w:r>
      <w:r w:rsidRPr="00F81CDC">
        <w:rPr>
          <w:rFonts w:ascii="Calibri" w:eastAsia="Times New Roman" w:hAnsi="Calibri" w:cs="Times New Roman"/>
          <w:color w:val="auto"/>
          <w:lang w:val="ky-KG"/>
        </w:rPr>
        <w:t>айып пул</w:t>
      </w:r>
      <w:r w:rsidR="0042586B" w:rsidRPr="00F81CDC">
        <w:rPr>
          <w:rFonts w:ascii="Calibri" w:eastAsia="Times New Roman" w:hAnsi="Calibri" w:cs="Times New Roman"/>
          <w:color w:val="auto"/>
          <w:lang w:val="ky-KG"/>
        </w:rPr>
        <w:t>ду</w:t>
      </w:r>
      <w:r w:rsidRPr="00F81CDC">
        <w:rPr>
          <w:rFonts w:ascii="Calibri" w:eastAsia="Times New Roman" w:hAnsi="Calibri" w:cs="Times New Roman"/>
          <w:color w:val="auto"/>
          <w:lang w:val="ky-KG"/>
        </w:rPr>
        <w:t xml:space="preserve"> коопсуздук </w:t>
      </w:r>
      <w:r w:rsidRPr="00FC244E">
        <w:rPr>
          <w:rFonts w:ascii="Calibri" w:eastAsia="Times New Roman" w:hAnsi="Calibri" w:cs="Times New Roman"/>
          <w:lang w:val="ky-KG"/>
        </w:rPr>
        <w:t>боюнча кызматкер өзү</w:t>
      </w:r>
      <w:r w:rsidR="0042586B" w:rsidRPr="00FC244E">
        <w:rPr>
          <w:rFonts w:ascii="Calibri" w:eastAsia="Times New Roman" w:hAnsi="Calibri" w:cs="Times New Roman"/>
          <w:lang w:val="ky-KG"/>
        </w:rPr>
        <w:t xml:space="preserve"> төлөй</w:t>
      </w:r>
      <w:r w:rsidRPr="00FC244E">
        <w:rPr>
          <w:rFonts w:ascii="Calibri" w:eastAsia="Times New Roman" w:hAnsi="Calibri" w:cs="Times New Roman"/>
          <w:lang w:val="ky-KG"/>
        </w:rPr>
        <w:t>т.</w:t>
      </w:r>
    </w:p>
    <w:p w:rsidR="002D1788" w:rsidRPr="00FC244E" w:rsidRDefault="002D1788" w:rsidP="006C13EA">
      <w:pPr>
        <w:widowControl w:val="0"/>
        <w:numPr>
          <w:ilvl w:val="0"/>
          <w:numId w:val="416"/>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Топтолгон айып пулдар университеттин кирешеси катары эсептелет.</w:t>
      </w:r>
    </w:p>
    <w:p w:rsidR="002D1788" w:rsidRPr="00FC244E" w:rsidRDefault="002D1788" w:rsidP="002D1788">
      <w:pPr>
        <w:jc w:val="both"/>
        <w:rPr>
          <w:rFonts w:ascii="Calibri" w:eastAsia="Calibri" w:hAnsi="Calibri" w:cs="Times New Roman"/>
          <w:b/>
          <w:lang w:val="ky-KG" w:eastAsia="en-US"/>
        </w:rPr>
      </w:pPr>
    </w:p>
    <w:p w:rsidR="002D1788" w:rsidRPr="00FC244E" w:rsidRDefault="002D1788" w:rsidP="002D1788">
      <w:pPr>
        <w:jc w:val="center"/>
        <w:rPr>
          <w:rFonts w:ascii="Calibri" w:eastAsia="Calibri" w:hAnsi="Calibri" w:cs="Times New Roman"/>
          <w:b/>
          <w:lang w:val="ky-KG" w:eastAsia="en-US"/>
        </w:rPr>
      </w:pPr>
      <w:r w:rsidRPr="00FC244E">
        <w:rPr>
          <w:rFonts w:ascii="Calibri" w:eastAsia="Calibri" w:hAnsi="Calibri" w:cs="Times New Roman"/>
          <w:b/>
          <w:lang w:val="ky-KG" w:eastAsia="en-US"/>
        </w:rPr>
        <w:t>ЭКИНЧИ БӨЛҮМ</w:t>
      </w:r>
    </w:p>
    <w:p w:rsidR="002D1788" w:rsidRPr="00FC244E" w:rsidRDefault="00EE5DB5" w:rsidP="00F81CDC">
      <w:pPr>
        <w:jc w:val="center"/>
        <w:rPr>
          <w:rFonts w:ascii="Calibri" w:eastAsia="Calibri" w:hAnsi="Calibri" w:cs="Times New Roman"/>
          <w:b/>
          <w:lang w:val="ky-KG" w:eastAsia="en-US"/>
        </w:rPr>
      </w:pPr>
      <w:r w:rsidRPr="00FC244E">
        <w:rPr>
          <w:rFonts w:ascii="Calibri" w:eastAsia="Calibri" w:hAnsi="Calibri" w:cs="Times New Roman"/>
          <w:b/>
          <w:lang w:val="ky-KG" w:eastAsia="en-US"/>
        </w:rPr>
        <w:t>Башкаруу жана уюм</w:t>
      </w:r>
    </w:p>
    <w:p w:rsidR="00EE5DB5" w:rsidRPr="00FC244E" w:rsidRDefault="00EE5DB5" w:rsidP="002D1788">
      <w:pPr>
        <w:rPr>
          <w:rFonts w:ascii="Calibri" w:eastAsia="Calibri" w:hAnsi="Calibri" w:cs="Times New Roman"/>
          <w:b/>
          <w:lang w:val="ky-KG" w:eastAsia="en-US"/>
        </w:rPr>
      </w:pPr>
    </w:p>
    <w:p w:rsidR="002D1788" w:rsidRPr="00FC244E" w:rsidRDefault="002D1788" w:rsidP="002D1788">
      <w:pPr>
        <w:rPr>
          <w:rFonts w:ascii="Calibri" w:eastAsia="Calibri" w:hAnsi="Calibri" w:cs="Times New Roman"/>
          <w:b/>
          <w:lang w:val="ky-KG" w:eastAsia="en-US"/>
        </w:rPr>
      </w:pPr>
      <w:r w:rsidRPr="00FC244E">
        <w:rPr>
          <w:rFonts w:ascii="Calibri" w:eastAsia="Times New Roman" w:hAnsi="Calibri" w:cs="Times New Roman"/>
          <w:b/>
          <w:bCs/>
          <w:lang w:val="ky-KG"/>
        </w:rPr>
        <w:t>Финансылык документтерге кол коюу укугуна ээ жетекчи</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5-берене. </w:t>
      </w:r>
      <w:r w:rsidRPr="00FC244E">
        <w:rPr>
          <w:rFonts w:ascii="Calibri" w:hAnsi="Calibri" w:cs="Times New Roman"/>
          <w:lang w:val="ky-KG"/>
        </w:rPr>
        <w:t>Коопсуздук боюнча кызматка байланышкан төлөмдөр университеттин финансылык документтерге кол коюу укугуна ээ жетекчи тарабынан жүргүзүлөт жана ал бул ыйгарым укукту башка бирөөгө да тапшырышы мүмкүн.</w:t>
      </w:r>
    </w:p>
    <w:p w:rsidR="002D1788" w:rsidRPr="00FC244E" w:rsidRDefault="002D1788" w:rsidP="002D1788">
      <w:pPr>
        <w:contextualSpacing/>
        <w:jc w:val="both"/>
        <w:rPr>
          <w:rFonts w:ascii="Calibri" w:hAnsi="Calibri" w:cs="Times New Roman"/>
          <w:lang w:val="ky-KG"/>
        </w:rPr>
      </w:pPr>
    </w:p>
    <w:p w:rsidR="002D1788" w:rsidRPr="00FC244E" w:rsidRDefault="002D1788" w:rsidP="002D1788">
      <w:pPr>
        <w:contextualSpacing/>
        <w:jc w:val="both"/>
        <w:rPr>
          <w:rFonts w:ascii="Calibri" w:hAnsi="Calibri" w:cs="Times New Roman"/>
          <w:lang w:val="ky-KG"/>
        </w:rPr>
      </w:pPr>
      <w:r w:rsidRPr="00FC244E">
        <w:rPr>
          <w:rFonts w:ascii="Calibri" w:eastAsia="Times New Roman" w:hAnsi="Calibri" w:cs="Times New Roman"/>
          <w:b/>
          <w:bCs/>
          <w:lang w:val="ky-KG"/>
        </w:rPr>
        <w:t>Декан</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6-берене. </w:t>
      </w:r>
      <w:r w:rsidRPr="00FC244E">
        <w:rPr>
          <w:rFonts w:ascii="Calibri" w:hAnsi="Calibri" w:cs="Times New Roman"/>
          <w:lang w:val="ky-KG"/>
        </w:rPr>
        <w:t xml:space="preserve">Факультеттин бюджетинде каралган коопсуздук боюнча кызматка байланыштуу төлөмдөрдү жүргүзүүгө </w:t>
      </w:r>
      <w:r w:rsidR="0014754F" w:rsidRPr="00AF074A">
        <w:rPr>
          <w:rFonts w:ascii="Calibri" w:hAnsi="Calibri" w:cs="Times New Roman"/>
          <w:color w:val="171717" w:themeColor="background2" w:themeShade="1A"/>
          <w:lang w:val="ky-KG"/>
        </w:rPr>
        <w:t>факультеттин деканы жооптуу</w:t>
      </w:r>
      <w:r w:rsidRPr="00AF074A">
        <w:rPr>
          <w:rFonts w:ascii="Calibri" w:hAnsi="Calibri" w:cs="Times New Roman"/>
          <w:color w:val="171717" w:themeColor="background2" w:themeShade="1A"/>
          <w:lang w:val="ky-KG"/>
        </w:rPr>
        <w:t>.</w:t>
      </w:r>
    </w:p>
    <w:p w:rsidR="002D1788" w:rsidRPr="00FC244E" w:rsidRDefault="002D1788" w:rsidP="002D1788">
      <w:pPr>
        <w:contextualSpacing/>
        <w:jc w:val="both"/>
        <w:rPr>
          <w:rFonts w:ascii="Calibri" w:hAnsi="Calibri" w:cs="Times New Roman"/>
          <w:lang w:val="ky-KG"/>
        </w:rPr>
      </w:pPr>
    </w:p>
    <w:p w:rsidR="002D1788" w:rsidRPr="00FC244E" w:rsidRDefault="002D1788" w:rsidP="002D1788">
      <w:pPr>
        <w:contextualSpacing/>
        <w:jc w:val="both"/>
        <w:rPr>
          <w:rFonts w:ascii="Calibri" w:hAnsi="Calibri" w:cs="Times New Roman"/>
          <w:lang w:val="ky-KG"/>
        </w:rPr>
      </w:pPr>
      <w:r w:rsidRPr="00FC244E">
        <w:rPr>
          <w:rFonts w:ascii="Calibri" w:eastAsia="Times New Roman" w:hAnsi="Calibri" w:cs="Times New Roman"/>
          <w:b/>
          <w:bCs/>
          <w:lang w:val="ky-KG"/>
        </w:rPr>
        <w:t>Институттун мүдүрү</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7-берене. </w:t>
      </w:r>
      <w:r w:rsidRPr="00FC244E">
        <w:rPr>
          <w:rFonts w:ascii="Calibri" w:hAnsi="Calibri" w:cs="Times New Roman"/>
          <w:lang w:val="ky-KG"/>
        </w:rPr>
        <w:t xml:space="preserve">Институттун бюджетинде каралган коопсуздук боюнча кызматка байланыштуу төлөмдөрдү жүргүзүүгө </w:t>
      </w:r>
      <w:r w:rsidR="0014754F" w:rsidRPr="00AF074A">
        <w:rPr>
          <w:rFonts w:ascii="Calibri" w:hAnsi="Calibri" w:cs="Times New Roman"/>
          <w:color w:val="171717" w:themeColor="background2" w:themeShade="1A"/>
          <w:lang w:val="ky-KG"/>
        </w:rPr>
        <w:t>институттун мүдүрү жооптуу</w:t>
      </w:r>
      <w:r w:rsidRPr="00AF074A">
        <w:rPr>
          <w:rFonts w:ascii="Calibri" w:hAnsi="Calibri" w:cs="Times New Roman"/>
          <w:color w:val="171717" w:themeColor="background2" w:themeShade="1A"/>
          <w:lang w:val="ky-KG"/>
        </w:rPr>
        <w:t>.</w:t>
      </w:r>
    </w:p>
    <w:p w:rsidR="002D1788" w:rsidRPr="00FC244E" w:rsidRDefault="002D1788" w:rsidP="002D1788">
      <w:pPr>
        <w:contextualSpacing/>
        <w:jc w:val="both"/>
        <w:rPr>
          <w:rFonts w:ascii="Calibri" w:hAnsi="Calibri" w:cs="Times New Roman"/>
          <w:lang w:val="ky-KG"/>
        </w:rPr>
      </w:pPr>
    </w:p>
    <w:p w:rsidR="002D1788" w:rsidRPr="00FC244E" w:rsidRDefault="002D1788" w:rsidP="002D1788">
      <w:pPr>
        <w:contextualSpacing/>
        <w:jc w:val="both"/>
        <w:rPr>
          <w:rFonts w:ascii="Calibri" w:hAnsi="Calibri" w:cs="Times New Roman"/>
          <w:lang w:val="ky-KG"/>
        </w:rPr>
      </w:pPr>
      <w:r w:rsidRPr="00FC244E">
        <w:rPr>
          <w:rFonts w:ascii="Calibri" w:eastAsia="Times New Roman" w:hAnsi="Calibri" w:cs="Times New Roman"/>
          <w:b/>
          <w:bCs/>
          <w:lang w:val="ky-KG"/>
        </w:rPr>
        <w:t>Жогорку мектептин мүдүрү</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8-берене. </w:t>
      </w:r>
      <w:r w:rsidRPr="00FC244E">
        <w:rPr>
          <w:rFonts w:ascii="Calibri" w:hAnsi="Calibri" w:cs="Times New Roman"/>
          <w:lang w:val="ky-KG"/>
        </w:rPr>
        <w:t xml:space="preserve">Жогорку мектептин бюджетинде каралган коопсуздук боюнча кызматка байланыштуу төлөмдөрдү жүргүзүүгө </w:t>
      </w:r>
      <w:r w:rsidR="0014754F" w:rsidRPr="00FC244E">
        <w:rPr>
          <w:rFonts w:ascii="Calibri" w:hAnsi="Calibri" w:cs="Times New Roman"/>
          <w:lang w:val="ky-KG"/>
        </w:rPr>
        <w:t xml:space="preserve">жогорку </w:t>
      </w:r>
      <w:r w:rsidR="0014754F" w:rsidRPr="00AF074A">
        <w:rPr>
          <w:rFonts w:ascii="Calibri" w:hAnsi="Calibri" w:cs="Times New Roman"/>
          <w:color w:val="171717" w:themeColor="background2" w:themeShade="1A"/>
          <w:lang w:val="ky-KG"/>
        </w:rPr>
        <w:t>мектептин мүдүрү жооптуу</w:t>
      </w:r>
      <w:r w:rsidRPr="00AF074A">
        <w:rPr>
          <w:rFonts w:ascii="Calibri" w:hAnsi="Calibri" w:cs="Times New Roman"/>
          <w:color w:val="171717" w:themeColor="background2" w:themeShade="1A"/>
          <w:lang w:val="ky-KG"/>
        </w:rPr>
        <w:t>.</w:t>
      </w:r>
    </w:p>
    <w:p w:rsidR="002D1788" w:rsidRPr="00FC244E" w:rsidRDefault="002D1788" w:rsidP="002D1788">
      <w:pPr>
        <w:contextualSpacing/>
        <w:jc w:val="both"/>
        <w:rPr>
          <w:rFonts w:ascii="Calibri" w:eastAsia="Times New Roman" w:hAnsi="Calibri" w:cs="Times New Roman"/>
          <w:b/>
          <w:bCs/>
          <w:lang w:val="ky-KG"/>
        </w:rPr>
      </w:pPr>
    </w:p>
    <w:p w:rsidR="002D1788" w:rsidRPr="00FC244E" w:rsidRDefault="002D1788" w:rsidP="002D1788">
      <w:pPr>
        <w:contextualSpacing/>
        <w:jc w:val="both"/>
        <w:rPr>
          <w:rFonts w:ascii="Calibri" w:hAnsi="Calibri" w:cs="Times New Roman"/>
          <w:lang w:val="ky-KG"/>
        </w:rPr>
      </w:pPr>
      <w:r w:rsidRPr="00FC244E">
        <w:rPr>
          <w:rFonts w:ascii="Calibri" w:eastAsia="Times New Roman" w:hAnsi="Calibri" w:cs="Times New Roman"/>
          <w:b/>
          <w:bCs/>
          <w:lang w:val="ky-KG"/>
        </w:rPr>
        <w:t>Башкы катчы</w:t>
      </w:r>
    </w:p>
    <w:p w:rsidR="002D1788" w:rsidRPr="00FC244E" w:rsidRDefault="002D1788" w:rsidP="002D1788">
      <w:pPr>
        <w:contextualSpacing/>
        <w:jc w:val="both"/>
        <w:rPr>
          <w:rFonts w:ascii="Calibri" w:hAnsi="Calibri" w:cs="Times New Roman"/>
          <w:lang w:val="ky-KG"/>
        </w:rPr>
      </w:pPr>
      <w:r w:rsidRPr="00FC244E">
        <w:rPr>
          <w:rFonts w:ascii="Calibri" w:eastAsia="Times New Roman" w:hAnsi="Calibri" w:cs="Times New Roman"/>
          <w:b/>
          <w:bCs/>
          <w:lang w:val="ky-KG"/>
        </w:rPr>
        <w:t xml:space="preserve">9-берене. </w:t>
      </w:r>
      <w:r w:rsidRPr="00FC244E">
        <w:rPr>
          <w:rFonts w:ascii="Calibri" w:eastAsia="Times New Roman" w:hAnsi="Calibri" w:cs="Times New Roman"/>
          <w:bCs/>
          <w:lang w:val="ky-KG"/>
        </w:rPr>
        <w:t>Башкы катчы коопсуздук боюнча кызматтын ишин ишке ашырууда финансылык документтерге кол коюу у</w:t>
      </w:r>
      <w:r w:rsidR="0014754F" w:rsidRPr="00AF074A">
        <w:rPr>
          <w:rFonts w:ascii="Calibri" w:eastAsia="Times New Roman" w:hAnsi="Calibri" w:cs="Times New Roman"/>
          <w:bCs/>
          <w:color w:val="171717" w:themeColor="background2" w:themeShade="1A"/>
          <w:lang w:val="ky-KG"/>
        </w:rPr>
        <w:t>ку</w:t>
      </w:r>
      <w:r w:rsidRPr="00FC244E">
        <w:rPr>
          <w:rFonts w:ascii="Calibri" w:eastAsia="Times New Roman" w:hAnsi="Calibri" w:cs="Times New Roman"/>
          <w:bCs/>
          <w:lang w:val="ky-KG"/>
        </w:rPr>
        <w:t>гуна ээ жетекчиге түздөн-түз баш иет. Тиешелүү кызматкерлердин ыйгарым укугу жетпеген маселелерде Башкы катчылык финансылык документтерге кол коюу укугуна ээ жетекчиге сунуш менен кайрылат. Башкы катчы зыяндарды аныктоо боюнча комиссияга жетекчилик кылат. Башкы катчы коопсуздук боюнча кызматтын ишин административдик жана каржы башкармалыгы аркылуу жүргүзөт.</w:t>
      </w:r>
    </w:p>
    <w:p w:rsidR="002D1788" w:rsidRPr="00FC244E" w:rsidRDefault="002D1788" w:rsidP="002D1788">
      <w:pPr>
        <w:contextualSpacing/>
        <w:jc w:val="both"/>
        <w:rPr>
          <w:rFonts w:ascii="Calibri" w:hAnsi="Calibri" w:cs="Times New Roman"/>
          <w:lang w:val="ky-KG"/>
        </w:rPr>
      </w:pPr>
    </w:p>
    <w:p w:rsidR="002D1788" w:rsidRPr="00FC244E" w:rsidRDefault="002D1788" w:rsidP="002D1788">
      <w:pPr>
        <w:contextualSpacing/>
        <w:jc w:val="both"/>
        <w:rPr>
          <w:rFonts w:ascii="Calibri" w:hAnsi="Calibri" w:cs="Times New Roman"/>
          <w:lang w:val="ky-KG"/>
        </w:rPr>
      </w:pPr>
      <w:r w:rsidRPr="00FC244E">
        <w:rPr>
          <w:rFonts w:ascii="Calibri" w:eastAsia="Times New Roman" w:hAnsi="Calibri" w:cs="Times New Roman"/>
          <w:b/>
          <w:bCs/>
          <w:lang w:val="ky-KG"/>
        </w:rPr>
        <w:t>Административдик жана каржы башкармалыгынын башчысы</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10-берене. </w:t>
      </w:r>
      <w:r w:rsidRPr="00FC244E">
        <w:rPr>
          <w:rFonts w:ascii="Calibri" w:hAnsi="Calibri" w:cs="Times New Roman"/>
          <w:lang w:val="ky-KG"/>
        </w:rPr>
        <w:t>Административдик жана каржы башкармалыгынын башчысынын милдеттери төмөнкүлөр:</w:t>
      </w:r>
    </w:p>
    <w:p w:rsidR="002D1788" w:rsidRPr="00FC244E" w:rsidRDefault="002D1788" w:rsidP="006C13EA">
      <w:pPr>
        <w:numPr>
          <w:ilvl w:val="0"/>
          <w:numId w:val="422"/>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ички жана тышкы аймагындагы бардык жайларды</w:t>
      </w:r>
      <w:r w:rsidR="00EE5DB5" w:rsidRPr="00FC244E">
        <w:rPr>
          <w:rFonts w:ascii="Calibri" w:eastAsia="Times New Roman" w:hAnsi="Calibri" w:cs="Times New Roman"/>
          <w:lang w:val="ky-KG"/>
        </w:rPr>
        <w:t>н коопсуздугун сактоо үчүн тийиш</w:t>
      </w:r>
      <w:r w:rsidRPr="00FC244E">
        <w:rPr>
          <w:rFonts w:ascii="Calibri" w:eastAsia="Times New Roman" w:hAnsi="Calibri" w:cs="Times New Roman"/>
          <w:lang w:val="ky-KG"/>
        </w:rPr>
        <w:t>түү программа, принциптерди аныктайт жана аны ишке ашырууда сактала турган эрежелерди иштеп чыгып, Башкы катчыга сунуштайт.</w:t>
      </w:r>
    </w:p>
    <w:p w:rsidR="002D1788" w:rsidRPr="00FC244E" w:rsidRDefault="002D1788" w:rsidP="006C13EA">
      <w:pPr>
        <w:widowControl w:val="0"/>
        <w:numPr>
          <w:ilvl w:val="0"/>
          <w:numId w:val="422"/>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Ыйгарым укугунун чегинде кызматтардын административдик жана каржыга байланышкан </w:t>
      </w:r>
      <w:r w:rsidRPr="00FC244E">
        <w:rPr>
          <w:rFonts w:ascii="Calibri" w:eastAsia="Times New Roman" w:hAnsi="Calibri" w:cs="Times New Roman"/>
          <w:lang w:val="ky-KG"/>
        </w:rPr>
        <w:lastRenderedPageBreak/>
        <w:t>иштерин нускама, жобо, программа жана мекеменин принциптерине ылайык жүргүзүлүү</w:t>
      </w:r>
      <w:r w:rsidR="00235C49" w:rsidRPr="00FC244E">
        <w:rPr>
          <w:rFonts w:ascii="Calibri" w:eastAsia="Times New Roman" w:hAnsi="Calibri" w:cs="Times New Roman"/>
          <w:lang w:val="ky-KG"/>
        </w:rPr>
        <w:t>-</w:t>
      </w:r>
      <w:r w:rsidRPr="00FC244E">
        <w:rPr>
          <w:rFonts w:ascii="Calibri" w:eastAsia="Times New Roman" w:hAnsi="Calibri" w:cs="Times New Roman"/>
          <w:lang w:val="ky-KG"/>
        </w:rPr>
        <w:t>сүн көзөмөлдөйт.</w:t>
      </w:r>
    </w:p>
    <w:p w:rsidR="002D1788" w:rsidRPr="00FC244E" w:rsidRDefault="002D1788" w:rsidP="002D1788">
      <w:pPr>
        <w:widowControl w:val="0"/>
        <w:contextualSpacing/>
        <w:jc w:val="both"/>
        <w:rPr>
          <w:rFonts w:ascii="Calibri" w:eastAsia="Times New Roman" w:hAnsi="Calibri" w:cs="Times New Roman"/>
          <w:lang w:val="ky-KG"/>
        </w:rPr>
      </w:pPr>
    </w:p>
    <w:p w:rsidR="002D1788" w:rsidRPr="00FC244E" w:rsidRDefault="002D1788" w:rsidP="002D1788">
      <w:pPr>
        <w:widowControl w:val="0"/>
        <w:contextualSpacing/>
        <w:jc w:val="both"/>
        <w:rPr>
          <w:rFonts w:ascii="Calibri" w:eastAsia="Times New Roman" w:hAnsi="Calibri" w:cs="Times New Roman"/>
          <w:lang w:val="ky-KG"/>
        </w:rPr>
      </w:pPr>
      <w:r w:rsidRPr="00FC244E">
        <w:rPr>
          <w:rFonts w:ascii="Calibri" w:eastAsia="Times New Roman" w:hAnsi="Calibri" w:cs="Times New Roman"/>
          <w:b/>
          <w:bCs/>
          <w:lang w:val="ky-KG"/>
        </w:rPr>
        <w:t>Ден соолук, маданият жана спорт башкармалыгынын башчысы</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11-берене. </w:t>
      </w:r>
      <w:r w:rsidRPr="00FC244E">
        <w:rPr>
          <w:rFonts w:ascii="Calibri" w:hAnsi="Calibri" w:cs="Times New Roman"/>
          <w:lang w:val="ky-KG"/>
        </w:rPr>
        <w:t>Ден соолук, маданият жана спорт башкармалыгынын башчысынын милдеттери төмөнкүлөр:</w:t>
      </w:r>
    </w:p>
    <w:p w:rsidR="002D1788" w:rsidRPr="00FC244E" w:rsidRDefault="002D1788" w:rsidP="002D1788">
      <w:pPr>
        <w:widowControl w:val="0"/>
        <w:jc w:val="both"/>
        <w:rPr>
          <w:rFonts w:ascii="Calibri" w:eastAsia="Times New Roman" w:hAnsi="Calibri" w:cs="Times New Roman"/>
          <w:lang w:val="ky-KG"/>
        </w:rPr>
      </w:pPr>
    </w:p>
    <w:p w:rsidR="002D1788" w:rsidRPr="00FC244E" w:rsidRDefault="002D1788" w:rsidP="002D1788">
      <w:pPr>
        <w:widowControl w:val="0"/>
        <w:ind w:firstLine="567"/>
        <w:jc w:val="both"/>
        <w:rPr>
          <w:rFonts w:ascii="Calibri" w:eastAsia="Times New Roman" w:hAnsi="Calibri" w:cs="Times New Roman"/>
          <w:lang w:val="ky-KG"/>
        </w:rPr>
      </w:pPr>
      <w:r w:rsidRPr="00FC244E">
        <w:rPr>
          <w:rFonts w:ascii="Calibri" w:eastAsia="Times New Roman" w:hAnsi="Calibri" w:cs="Times New Roman"/>
          <w:lang w:val="ky-KG"/>
        </w:rPr>
        <w:t>Университет тарабынан өткөрүлө турган же өткөрүлүүсүнө уруксат берилген ар кандай иш-чаралардын программа, конок тизмеси, иштөө сааттары сыяктуу иштерди координа</w:t>
      </w:r>
      <w:r w:rsidR="00235C49" w:rsidRPr="00FC244E">
        <w:rPr>
          <w:rFonts w:ascii="Calibri" w:eastAsia="Times New Roman" w:hAnsi="Calibri" w:cs="Times New Roman"/>
          <w:lang w:val="ky-KG"/>
        </w:rPr>
        <w:t>-</w:t>
      </w:r>
      <w:r w:rsidRPr="00FC244E">
        <w:rPr>
          <w:rFonts w:ascii="Calibri" w:eastAsia="Times New Roman" w:hAnsi="Calibri" w:cs="Times New Roman"/>
          <w:lang w:val="ky-KG"/>
        </w:rPr>
        <w:t>циялап, административдик жана каржы башкармалыгына билдирет.</w:t>
      </w:r>
    </w:p>
    <w:p w:rsidR="002D1788" w:rsidRPr="00FC244E" w:rsidRDefault="002D1788" w:rsidP="002D1788">
      <w:pPr>
        <w:contextualSpacing/>
        <w:jc w:val="both"/>
        <w:rPr>
          <w:rFonts w:ascii="Calibri" w:hAnsi="Calibri" w:cs="Times New Roman"/>
          <w:b/>
          <w:lang w:val="ky-KG"/>
        </w:rPr>
      </w:pPr>
    </w:p>
    <w:p w:rsidR="002D1788" w:rsidRPr="00FC244E" w:rsidRDefault="002D1788" w:rsidP="002D1788">
      <w:pPr>
        <w:contextualSpacing/>
        <w:jc w:val="both"/>
        <w:rPr>
          <w:rFonts w:ascii="Calibri" w:hAnsi="Calibri" w:cs="Times New Roman"/>
          <w:b/>
          <w:lang w:val="ky-KG"/>
        </w:rPr>
      </w:pPr>
      <w:r w:rsidRPr="00FC244E">
        <w:rPr>
          <w:rFonts w:ascii="Calibri" w:hAnsi="Calibri" w:cs="Times New Roman"/>
          <w:b/>
          <w:lang w:val="ky-KG"/>
        </w:rPr>
        <w:t>Административдик иштер боюнча мүдүр</w:t>
      </w:r>
    </w:p>
    <w:p w:rsidR="002D1788" w:rsidRPr="00FC244E" w:rsidRDefault="002D1788" w:rsidP="002D1788">
      <w:pPr>
        <w:contextualSpacing/>
        <w:jc w:val="both"/>
        <w:rPr>
          <w:rFonts w:ascii="Calibri" w:hAnsi="Calibri" w:cs="Times New Roman"/>
          <w:b/>
          <w:lang w:val="ky-KG"/>
        </w:rPr>
      </w:pPr>
      <w:r w:rsidRPr="00FC244E">
        <w:rPr>
          <w:rFonts w:ascii="Calibri" w:hAnsi="Calibri" w:cs="Times New Roman"/>
          <w:b/>
          <w:lang w:val="ky-KG"/>
        </w:rPr>
        <w:t xml:space="preserve">12-берене. </w:t>
      </w:r>
      <w:r w:rsidRPr="00FC244E">
        <w:rPr>
          <w:rFonts w:ascii="Calibri" w:hAnsi="Calibri" w:cs="Times New Roman"/>
          <w:lang w:val="ky-KG"/>
        </w:rPr>
        <w:t>Коопсуздук боюнча кызматта административдик иштер боюнча мүдүрдүн милдеттери төмөнкүлөр:</w:t>
      </w:r>
    </w:p>
    <w:p w:rsidR="002D1788" w:rsidRPr="00FC244E" w:rsidRDefault="002D1788" w:rsidP="00BE0C92">
      <w:pPr>
        <w:numPr>
          <w:ilvl w:val="0"/>
          <w:numId w:val="23"/>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коопсуздук боюнча кызматынын иш-аракетин пландоо, көзөмөлдөө жана текшерүү;</w:t>
      </w:r>
    </w:p>
    <w:p w:rsidR="002D1788" w:rsidRPr="00FC244E" w:rsidRDefault="002D1788" w:rsidP="00BE0C92">
      <w:pPr>
        <w:numPr>
          <w:ilvl w:val="0"/>
          <w:numId w:val="23"/>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коопсуздугу боюнча коопсуздук агенттиктери менен түзүлө турган кели</w:t>
      </w:r>
      <w:r w:rsidR="00235C49" w:rsidRPr="00FC244E">
        <w:rPr>
          <w:rFonts w:ascii="Calibri" w:eastAsia="Times New Roman" w:hAnsi="Calibri" w:cs="Times New Roman"/>
          <w:lang w:val="ky-KG"/>
        </w:rPr>
        <w:t>-</w:t>
      </w:r>
      <w:r w:rsidRPr="00FC244E">
        <w:rPr>
          <w:rFonts w:ascii="Calibri" w:eastAsia="Times New Roman" w:hAnsi="Calibri" w:cs="Times New Roman"/>
          <w:lang w:val="ky-KG"/>
        </w:rPr>
        <w:t>шимди даярдоо жана анын ишке ашырылышын камсыздоо;</w:t>
      </w:r>
    </w:p>
    <w:p w:rsidR="002D1788" w:rsidRPr="00FC244E" w:rsidRDefault="002D1788" w:rsidP="00BE0C92">
      <w:pPr>
        <w:numPr>
          <w:ilvl w:val="0"/>
          <w:numId w:val="23"/>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коопсуздугуна байланышкан иштердин аткарылышын камсыздоо.</w:t>
      </w:r>
    </w:p>
    <w:p w:rsidR="002D1788" w:rsidRPr="00FC244E" w:rsidRDefault="002D1788" w:rsidP="002D1788">
      <w:pPr>
        <w:contextualSpacing/>
        <w:jc w:val="both"/>
        <w:rPr>
          <w:rFonts w:ascii="Calibri" w:eastAsia="Times New Roman" w:hAnsi="Calibri" w:cs="Times New Roman"/>
          <w:lang w:val="ky-KG"/>
        </w:rPr>
      </w:pPr>
    </w:p>
    <w:p w:rsidR="002D1788" w:rsidRPr="00FC244E" w:rsidRDefault="002D1788" w:rsidP="002D1788">
      <w:pPr>
        <w:contextualSpacing/>
        <w:jc w:val="both"/>
        <w:rPr>
          <w:rFonts w:ascii="Calibri" w:eastAsia="Times New Roman" w:hAnsi="Calibri" w:cs="Times New Roman"/>
          <w:lang w:val="ky-KG"/>
        </w:rPr>
      </w:pPr>
      <w:r w:rsidRPr="00FC244E">
        <w:rPr>
          <w:rFonts w:ascii="Calibri" w:eastAsia="Times New Roman" w:hAnsi="Calibri" w:cs="Times New Roman"/>
          <w:b/>
          <w:bCs/>
          <w:lang w:val="ky-KG"/>
        </w:rPr>
        <w:t>Факультеттин катчысы</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13-берене. </w:t>
      </w:r>
      <w:r w:rsidRPr="00FC244E">
        <w:rPr>
          <w:rFonts w:ascii="Calibri" w:hAnsi="Calibri" w:cs="Times New Roman"/>
          <w:lang w:val="ky-KG"/>
        </w:rPr>
        <w:t>Факультеттин катчысы ошол факультетке таандык имараттардын коопсуздугу боюнча иштерде административдик иштер боюнча мүдүрдүн милдеттерин аткарат.</w:t>
      </w:r>
    </w:p>
    <w:p w:rsidR="002D1788" w:rsidRPr="00FC244E" w:rsidRDefault="002D1788" w:rsidP="002D1788">
      <w:pPr>
        <w:contextualSpacing/>
        <w:jc w:val="both"/>
        <w:rPr>
          <w:rFonts w:ascii="Calibri" w:hAnsi="Calibri" w:cs="Times New Roman"/>
          <w:lang w:val="ky-KG"/>
        </w:rPr>
      </w:pPr>
    </w:p>
    <w:p w:rsidR="002D1788" w:rsidRPr="00FC244E" w:rsidRDefault="002D1788" w:rsidP="002D1788">
      <w:pPr>
        <w:contextualSpacing/>
        <w:jc w:val="both"/>
        <w:rPr>
          <w:rFonts w:ascii="Calibri" w:hAnsi="Calibri" w:cs="Times New Roman"/>
          <w:lang w:val="ky-KG"/>
        </w:rPr>
      </w:pPr>
      <w:r w:rsidRPr="00FC244E">
        <w:rPr>
          <w:rFonts w:ascii="Calibri" w:eastAsia="Times New Roman" w:hAnsi="Calibri" w:cs="Times New Roman"/>
          <w:b/>
          <w:bCs/>
          <w:lang w:val="ky-KG"/>
        </w:rPr>
        <w:t>Институттун катчысы</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14-берене. </w:t>
      </w:r>
      <w:r w:rsidRPr="00FC244E">
        <w:rPr>
          <w:rFonts w:ascii="Calibri" w:hAnsi="Calibri" w:cs="Times New Roman"/>
          <w:lang w:val="ky-KG"/>
        </w:rPr>
        <w:t>Институттун катчысы ошол институтка таандык имараттардын коопсуздугу боюнча иштерде административдик иштер боюнча мүдүрдүн милдеттерин аткарат.</w:t>
      </w:r>
    </w:p>
    <w:p w:rsidR="002D1788" w:rsidRPr="00FC244E" w:rsidRDefault="002D1788" w:rsidP="002D1788">
      <w:pPr>
        <w:contextualSpacing/>
        <w:jc w:val="both"/>
        <w:rPr>
          <w:rFonts w:ascii="Calibri" w:hAnsi="Calibri" w:cs="Times New Roman"/>
          <w:lang w:val="ky-KG"/>
        </w:rPr>
      </w:pPr>
    </w:p>
    <w:p w:rsidR="002D1788" w:rsidRPr="00FC244E" w:rsidRDefault="002D1788" w:rsidP="002D1788">
      <w:pPr>
        <w:contextualSpacing/>
        <w:jc w:val="both"/>
        <w:rPr>
          <w:rFonts w:ascii="Calibri" w:hAnsi="Calibri" w:cs="Times New Roman"/>
          <w:lang w:val="ky-KG"/>
        </w:rPr>
      </w:pPr>
      <w:r w:rsidRPr="00FC244E">
        <w:rPr>
          <w:rFonts w:ascii="Calibri" w:eastAsia="Times New Roman" w:hAnsi="Calibri" w:cs="Times New Roman"/>
          <w:b/>
          <w:bCs/>
          <w:lang w:val="ky-KG"/>
        </w:rPr>
        <w:t>Жогорку мектептин катчысы</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15-берене. </w:t>
      </w:r>
      <w:r w:rsidRPr="00FC244E">
        <w:rPr>
          <w:rFonts w:ascii="Calibri" w:hAnsi="Calibri" w:cs="Times New Roman"/>
          <w:lang w:val="ky-KG"/>
        </w:rPr>
        <w:t>Жогорку мектептин катчысы ошол жогорку мектепке таандык имараттардын коопсуздугу боюнча иштерде административдик иштер боюнча мүдүрдүн милдеттерин аткарат.</w:t>
      </w:r>
    </w:p>
    <w:p w:rsidR="002D1788" w:rsidRPr="00FC244E" w:rsidRDefault="002D1788" w:rsidP="002D1788">
      <w:pPr>
        <w:contextualSpacing/>
        <w:jc w:val="both"/>
        <w:rPr>
          <w:rFonts w:ascii="Calibri" w:hAnsi="Calibri" w:cs="Times New Roman"/>
          <w:lang w:val="ky-KG"/>
        </w:rPr>
      </w:pPr>
    </w:p>
    <w:p w:rsidR="002D1788" w:rsidRPr="00FC244E" w:rsidRDefault="002D1788" w:rsidP="002D1788">
      <w:pPr>
        <w:contextualSpacing/>
        <w:jc w:val="both"/>
        <w:rPr>
          <w:rFonts w:ascii="Calibri" w:hAnsi="Calibri" w:cs="Times New Roman"/>
          <w:lang w:val="ky-KG"/>
        </w:rPr>
      </w:pPr>
      <w:r w:rsidRPr="00FC244E">
        <w:rPr>
          <w:rFonts w:ascii="Calibri" w:eastAsia="Times New Roman" w:hAnsi="Calibri" w:cs="Times New Roman"/>
          <w:b/>
          <w:bCs/>
          <w:lang w:val="ky-KG"/>
        </w:rPr>
        <w:t>Коопсуздук боюнча кызматтын башчысы</w:t>
      </w:r>
    </w:p>
    <w:p w:rsidR="002D1788" w:rsidRPr="00FC244E" w:rsidRDefault="002D1788" w:rsidP="002D1788">
      <w:pPr>
        <w:contextualSpacing/>
        <w:jc w:val="both"/>
        <w:rPr>
          <w:rFonts w:ascii="Calibri" w:hAnsi="Calibri" w:cs="Times New Roman"/>
          <w:lang w:val="ky-KG"/>
        </w:rPr>
      </w:pPr>
      <w:r w:rsidRPr="00FC244E">
        <w:rPr>
          <w:rFonts w:ascii="Calibri" w:eastAsia="Times New Roman" w:hAnsi="Calibri" w:cs="Times New Roman"/>
          <w:b/>
          <w:bCs/>
          <w:lang w:val="ky-KG"/>
        </w:rPr>
        <w:t xml:space="preserve">16-берене. </w:t>
      </w:r>
      <w:r w:rsidRPr="00FC244E">
        <w:rPr>
          <w:rFonts w:ascii="Calibri" w:eastAsia="Times New Roman" w:hAnsi="Calibri" w:cs="Times New Roman"/>
          <w:bCs/>
          <w:lang w:val="ky-KG"/>
        </w:rPr>
        <w:t>Коопсуздук боюнча кызматтын башчысы муктаждыкка жараша жетиштүү санда финансылык документтерге кол коюу укугуна ээ жетекчи тарабынан дайындалат. Коопсуздук боюнча кызматтын башчысы административдик иштер боюнча мүдүргө баш иет. Коопсуздук боюнча кызматтын башчысынын милдеттери төмөнкүлөр:</w:t>
      </w:r>
    </w:p>
    <w:p w:rsidR="002D1788" w:rsidRPr="00FC244E" w:rsidRDefault="002D1788" w:rsidP="006C13EA">
      <w:pPr>
        <w:widowControl w:val="0"/>
        <w:numPr>
          <w:ilvl w:val="0"/>
          <w:numId w:val="41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коопсуздугуна байланышкан иштердин аткарылышын камсыздоо;</w:t>
      </w:r>
    </w:p>
    <w:p w:rsidR="002D1788" w:rsidRPr="00FC244E" w:rsidRDefault="002D1788" w:rsidP="006C13EA">
      <w:pPr>
        <w:widowControl w:val="0"/>
        <w:numPr>
          <w:ilvl w:val="0"/>
          <w:numId w:val="41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Коопсуздукту сактоодо келип чыккан көйгөйлөрдү жоюу боюнча тийиштүү чараларды көрүү;</w:t>
      </w:r>
    </w:p>
    <w:p w:rsidR="002D1788" w:rsidRPr="00FC244E" w:rsidRDefault="002D1788" w:rsidP="006C13EA">
      <w:pPr>
        <w:widowControl w:val="0"/>
        <w:numPr>
          <w:ilvl w:val="0"/>
          <w:numId w:val="41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конок үйүн жана жатаканаларды коопсуздук боюнча кызматкер менен камсыздоо үчүн милиция менен түзүлө турган келишимди даярдоо жана коопсуздук чараларын көрүү;</w:t>
      </w:r>
    </w:p>
    <w:p w:rsidR="002D1788" w:rsidRPr="00FC244E" w:rsidRDefault="002D1788" w:rsidP="006C13EA">
      <w:pPr>
        <w:widowControl w:val="0"/>
        <w:numPr>
          <w:ilvl w:val="0"/>
          <w:numId w:val="41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Коопсуздукту сактоо максатында сырттан жалданган коопсуздук боюнча кызматтын счет-фактурасын текшерип, макулдугун билдирген соң төлөмдөрдүн жүргүзүлүшү үчүн жете</w:t>
      </w:r>
      <w:r w:rsidR="00EE5DB5" w:rsidRPr="00FC244E">
        <w:rPr>
          <w:rFonts w:ascii="Calibri" w:eastAsia="Times New Roman" w:hAnsi="Calibri" w:cs="Times New Roman"/>
          <w:lang w:val="ky-KG"/>
        </w:rPr>
        <w:t>к</w:t>
      </w:r>
      <w:r w:rsidRPr="00FC244E">
        <w:rPr>
          <w:rFonts w:ascii="Calibri" w:eastAsia="Times New Roman" w:hAnsi="Calibri" w:cs="Times New Roman"/>
          <w:lang w:val="ky-KG"/>
        </w:rPr>
        <w:t>чиге кат жүзүндө билдирүү;</w:t>
      </w:r>
    </w:p>
    <w:p w:rsidR="002D1788" w:rsidRPr="00FC244E" w:rsidRDefault="002D1788" w:rsidP="006C13EA">
      <w:pPr>
        <w:widowControl w:val="0"/>
        <w:numPr>
          <w:ilvl w:val="0"/>
          <w:numId w:val="41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Университетке кирип-чыккандарды көзөмөлдөө;</w:t>
      </w:r>
    </w:p>
    <w:p w:rsidR="002D1788" w:rsidRPr="00FC244E" w:rsidRDefault="002D1788" w:rsidP="006C13EA">
      <w:pPr>
        <w:widowControl w:val="0"/>
        <w:numPr>
          <w:ilvl w:val="0"/>
          <w:numId w:val="41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Коопсуздукка тиешелүү каттоолорду жүргүзүү жана сакталышын камсыздоо;</w:t>
      </w:r>
    </w:p>
    <w:p w:rsidR="002D1788" w:rsidRPr="00FC244E" w:rsidRDefault="002D1788" w:rsidP="006C13EA">
      <w:pPr>
        <w:widowControl w:val="0"/>
        <w:numPr>
          <w:ilvl w:val="0"/>
          <w:numId w:val="41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lastRenderedPageBreak/>
        <w:t>Университеттин жарандык коргонуу агенттигине тийиштүү милдеттерди аткаруу;</w:t>
      </w:r>
    </w:p>
    <w:p w:rsidR="002D1788" w:rsidRPr="00FC244E" w:rsidRDefault="002D1788" w:rsidP="006C13EA">
      <w:pPr>
        <w:widowControl w:val="0"/>
        <w:numPr>
          <w:ilvl w:val="0"/>
          <w:numId w:val="41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Ишине байланыштуу жетекчилик тарабынан берилген башка тапшырмаларды аткаруу.</w:t>
      </w:r>
    </w:p>
    <w:p w:rsidR="002D1788" w:rsidRPr="00FC244E" w:rsidRDefault="002D1788" w:rsidP="002D1788">
      <w:pPr>
        <w:widowControl w:val="0"/>
        <w:contextualSpacing/>
        <w:jc w:val="both"/>
        <w:rPr>
          <w:rFonts w:ascii="Calibri" w:eastAsia="Times New Roman" w:hAnsi="Calibri" w:cs="Times New Roman"/>
          <w:lang w:val="ky-KG"/>
        </w:rPr>
      </w:pPr>
    </w:p>
    <w:p w:rsidR="002D1788" w:rsidRPr="00FC244E" w:rsidRDefault="002D1788" w:rsidP="002D1788">
      <w:pPr>
        <w:widowControl w:val="0"/>
        <w:contextualSpacing/>
        <w:jc w:val="both"/>
        <w:rPr>
          <w:rFonts w:ascii="Calibri" w:eastAsia="Times New Roman" w:hAnsi="Calibri" w:cs="Times New Roman"/>
          <w:lang w:val="ky-KG"/>
        </w:rPr>
      </w:pPr>
      <w:r w:rsidRPr="00FC244E">
        <w:rPr>
          <w:rFonts w:ascii="Calibri" w:eastAsia="Times New Roman" w:hAnsi="Calibri" w:cs="Times New Roman"/>
          <w:b/>
          <w:bCs/>
          <w:lang w:val="ky-KG"/>
        </w:rPr>
        <w:t>Коопсуздук боюнча кызматкер</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17-берене. </w:t>
      </w:r>
      <w:r w:rsidRPr="00FC244E">
        <w:rPr>
          <w:rFonts w:ascii="Calibri" w:hAnsi="Calibri" w:cs="Times New Roman"/>
          <w:lang w:val="ky-KG"/>
        </w:rPr>
        <w:t>Коопсуздук боюнча кызматкер муктаждыкка жараша жетиштүү санда финан</w:t>
      </w:r>
      <w:r w:rsidR="00235C49" w:rsidRPr="00FC244E">
        <w:rPr>
          <w:rFonts w:ascii="Calibri" w:hAnsi="Calibri" w:cs="Times New Roman"/>
          <w:lang w:val="ky-KG"/>
        </w:rPr>
        <w:t>-</w:t>
      </w:r>
      <w:r w:rsidRPr="00FC244E">
        <w:rPr>
          <w:rFonts w:ascii="Calibri" w:hAnsi="Calibri" w:cs="Times New Roman"/>
          <w:lang w:val="ky-KG"/>
        </w:rPr>
        <w:t>сылык документтерге кол коюу укугуна ээ жетекчи тарабынан дайындалат. Коопсуздук боюнча кызматкер коопсуздук боюнча башчыга баш иет. Коопсуздук боюнча кызматкердин милдеттери төмөнкүлөр:</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Күндүзгү иш күнү бүткөндөн тарта кийинки иш убактысына чейин университетке таандык имараттардын ичин жана тышын кыдырып текшерүү;</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Түнкү иш учурунда көйгөй жаралса, коопсуздукка жооптуу кишилерге билдирип, көйгөйдү чечүү;</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Түнкү нөөмөтү башталганда ачык калган эшик, терезелерди жабуу жана өчүрүлбөй калган жарыктарды өчүрүү;</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Күндүзгү иш учурунда Ректор, Проректор, Башкы катчы жана жогорку кызматтагы жетекчилерге келген конокторду тосуп алып, тиешелүү кишилерге кабарлоо, жолуктуруу;</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Күндүзгү иш учурунда ректорат жайгашкан кабаттагы жетекчилерге келген конокторго байланыштуу көйгөй жаралса, коопсуздукка жооптуу кишилерге билдирип, көйгөйдү чечүү;</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Студенттер ректорат жайгашкан кабаттагы жетекчилерге жолуккусу келсе, тиешелүү кишилерге кабарлап, уруксат болсо, жолуктуруу;</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Жасалган иштерди каттап, жетекчисине берүү;</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Университетте эмгектенгендерге келген коноктордун күбөлүгүн алып, ордуна конок карточкасын берүү жана тиешелүү кишилерге телефон аркылуу кабарлап, жолуктуруу;</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Жолугушуудан кийин коноктордон конок карточкасын алып, күбөлүгүн берүү;</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Университетке конок катары келген кишилерди журналга каттоо;</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Конгресс, семинар, симпозиум сыяктуу илимий иш-чараларга келген конокторду тосуу жана иш-чара боюнча жардам көрсөтүү;</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Коопсуздукка жооптуу кишилер менен биргеликте университетке уруксатсыз кишилерди киргизбөө;</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Университетке кирип-чыккандарды көзөмөлдөө;</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Университетке таандык акча, баалуу документ жана башка буюмдарды ташууда, ошондой эле университетте эмгектенген кызматкер көчүп жатканда коопсуздукту камсыз кылуу;</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Университеттен уруксатсыз буюм чыгарбоо;</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Ишине байланыштуу керектүү чараларды көрүү жана иш учурунда көйгөй жаралса, жетекчисине кабарлап, көйгөйдү чечүү;</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Өрт жана башка өзгөчө кырдаалдарда план боюнча имараттарды бошотуу жана коопсуз</w:t>
      </w:r>
      <w:r w:rsidR="00235C49" w:rsidRPr="00FC244E">
        <w:rPr>
          <w:rFonts w:ascii="Calibri" w:eastAsia="Times New Roman" w:hAnsi="Calibri" w:cs="Times New Roman"/>
          <w:lang w:val="ky-KG"/>
        </w:rPr>
        <w:t>-</w:t>
      </w:r>
      <w:r w:rsidRPr="00FC244E">
        <w:rPr>
          <w:rFonts w:ascii="Calibri" w:eastAsia="Times New Roman" w:hAnsi="Calibri" w:cs="Times New Roman"/>
          <w:lang w:val="ky-KG"/>
        </w:rPr>
        <w:t>дук, багыттоочулук милдеттерди аткаруу;</w:t>
      </w:r>
    </w:p>
    <w:p w:rsidR="002D1788" w:rsidRPr="00FC244E" w:rsidRDefault="002D1788" w:rsidP="006C13EA">
      <w:pPr>
        <w:widowControl w:val="0"/>
        <w:numPr>
          <w:ilvl w:val="0"/>
          <w:numId w:val="41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Ишине байланыштуу жетекчиси берген башка тапшырмаларды аткаруу.</w:t>
      </w:r>
    </w:p>
    <w:p w:rsidR="002D1788" w:rsidRPr="00FC244E" w:rsidRDefault="002D1788" w:rsidP="002D1788">
      <w:pPr>
        <w:widowControl w:val="0"/>
        <w:contextualSpacing/>
        <w:jc w:val="both"/>
        <w:rPr>
          <w:rFonts w:ascii="Calibri" w:eastAsia="Times New Roman" w:hAnsi="Calibri" w:cs="Times New Roman"/>
          <w:lang w:val="ky-KG"/>
        </w:rPr>
      </w:pPr>
    </w:p>
    <w:p w:rsidR="002D1788" w:rsidRPr="00FC244E" w:rsidRDefault="002D1788" w:rsidP="002D1788">
      <w:pPr>
        <w:widowControl w:val="0"/>
        <w:contextualSpacing/>
        <w:jc w:val="both"/>
        <w:rPr>
          <w:rFonts w:ascii="Calibri" w:eastAsia="Times New Roman" w:hAnsi="Calibri" w:cs="Times New Roman"/>
          <w:lang w:val="ky-KG"/>
        </w:rPr>
      </w:pPr>
      <w:r w:rsidRPr="00FC244E">
        <w:rPr>
          <w:rFonts w:ascii="Calibri" w:eastAsia="Times New Roman" w:hAnsi="Calibri" w:cs="Times New Roman"/>
          <w:b/>
          <w:bCs/>
          <w:lang w:val="ky-KG"/>
        </w:rPr>
        <w:t>Зыяндарды аныктоо боюнча комиссия</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18-берене. </w:t>
      </w:r>
      <w:r w:rsidRPr="00FC244E">
        <w:rPr>
          <w:rFonts w:ascii="Calibri" w:hAnsi="Calibri" w:cs="Times New Roman"/>
          <w:lang w:val="ky-KG"/>
        </w:rPr>
        <w:t>Зыяндарды аныктоо боюнча комиссия университетке таандык имарат, бакча, аймак, жабдык, мүлк, унаага келтирилген зыяндарды аныктоо максатында Башкы катчы (жетекчи) жана ал дайындаган эки мүчөдөн түзүлөт. Эгер келтирилген зыян аныкталса, университеттин мекемелеринен жана кишилерден өндүрүлүп алынат.</w:t>
      </w:r>
    </w:p>
    <w:p w:rsidR="000F26F8" w:rsidRDefault="000F26F8" w:rsidP="002D1788">
      <w:pPr>
        <w:contextualSpacing/>
        <w:jc w:val="both"/>
        <w:rPr>
          <w:rFonts w:ascii="Calibri" w:hAnsi="Calibri" w:cs="Times New Roman"/>
          <w:lang w:val="ky-KG"/>
        </w:rPr>
      </w:pPr>
    </w:p>
    <w:p w:rsidR="00F81CDC" w:rsidRDefault="00F81CDC" w:rsidP="002D1788">
      <w:pPr>
        <w:contextualSpacing/>
        <w:jc w:val="both"/>
        <w:rPr>
          <w:rFonts w:ascii="Calibri" w:hAnsi="Calibri" w:cs="Times New Roman"/>
          <w:lang w:val="ky-KG"/>
        </w:rPr>
      </w:pPr>
    </w:p>
    <w:p w:rsidR="00F81CDC" w:rsidRDefault="00F81CDC" w:rsidP="002D1788">
      <w:pPr>
        <w:contextualSpacing/>
        <w:jc w:val="both"/>
        <w:rPr>
          <w:rFonts w:ascii="Calibri" w:hAnsi="Calibri" w:cs="Times New Roman"/>
          <w:lang w:val="ky-KG"/>
        </w:rPr>
      </w:pPr>
    </w:p>
    <w:p w:rsidR="00F81CDC" w:rsidRPr="00FC244E" w:rsidRDefault="00F81CDC" w:rsidP="002D1788">
      <w:pPr>
        <w:contextualSpacing/>
        <w:jc w:val="both"/>
        <w:rPr>
          <w:rFonts w:ascii="Calibri" w:hAnsi="Calibri" w:cs="Times New Roman"/>
          <w:lang w:val="ky-KG"/>
        </w:rPr>
      </w:pPr>
    </w:p>
    <w:p w:rsidR="002D1788" w:rsidRPr="00FC244E" w:rsidRDefault="002D1788" w:rsidP="002D1788">
      <w:pPr>
        <w:contextualSpacing/>
        <w:jc w:val="center"/>
        <w:rPr>
          <w:rFonts w:ascii="Calibri" w:hAnsi="Calibri" w:cs="Times New Roman"/>
          <w:lang w:val="ky-KG"/>
        </w:rPr>
      </w:pPr>
      <w:r w:rsidRPr="00FC244E">
        <w:rPr>
          <w:rFonts w:ascii="Calibri" w:eastAsia="Times New Roman" w:hAnsi="Calibri" w:cs="Times New Roman"/>
          <w:b/>
          <w:bCs/>
          <w:lang w:val="ky-KG"/>
        </w:rPr>
        <w:lastRenderedPageBreak/>
        <w:t>ҮЧҮНЧҮ БӨЛҮМ</w:t>
      </w:r>
    </w:p>
    <w:p w:rsidR="002D1788" w:rsidRPr="00FC244E" w:rsidRDefault="00F50B5E" w:rsidP="002D1788">
      <w:pPr>
        <w:ind w:left="360" w:hanging="360"/>
        <w:contextualSpacing/>
        <w:jc w:val="center"/>
        <w:rPr>
          <w:rFonts w:ascii="Calibri" w:eastAsia="Times New Roman" w:hAnsi="Calibri" w:cs="Times New Roman"/>
          <w:b/>
          <w:bCs/>
          <w:lang w:val="ky-KG"/>
        </w:rPr>
      </w:pPr>
      <w:r w:rsidRPr="00FC244E">
        <w:rPr>
          <w:rFonts w:ascii="Calibri" w:eastAsia="Times New Roman" w:hAnsi="Calibri" w:cs="Times New Roman"/>
          <w:b/>
          <w:bCs/>
          <w:lang w:val="ky-KG"/>
        </w:rPr>
        <w:t>Финансылык масе</w:t>
      </w:r>
      <w:r w:rsidRPr="00F81CDC">
        <w:rPr>
          <w:rFonts w:ascii="Calibri" w:eastAsia="Times New Roman" w:hAnsi="Calibri" w:cs="Times New Roman"/>
          <w:b/>
          <w:bCs/>
          <w:color w:val="auto"/>
          <w:lang w:val="ky-KG"/>
        </w:rPr>
        <w:t>леле</w:t>
      </w:r>
      <w:r w:rsidR="000F26F8" w:rsidRPr="00F81CDC">
        <w:rPr>
          <w:rFonts w:ascii="Calibri" w:eastAsia="Times New Roman" w:hAnsi="Calibri" w:cs="Times New Roman"/>
          <w:b/>
          <w:bCs/>
          <w:color w:val="auto"/>
          <w:lang w:val="ky-KG"/>
        </w:rPr>
        <w:t>р</w:t>
      </w:r>
    </w:p>
    <w:p w:rsidR="002D1788" w:rsidRPr="00FC244E" w:rsidRDefault="002D1788" w:rsidP="002D1788">
      <w:pPr>
        <w:ind w:left="360" w:hanging="360"/>
        <w:contextualSpacing/>
        <w:jc w:val="both"/>
        <w:rPr>
          <w:rFonts w:ascii="Calibri" w:eastAsia="Times New Roman" w:hAnsi="Calibri" w:cs="Times New Roman"/>
          <w:b/>
          <w:bCs/>
          <w:lang w:val="ky-KG"/>
        </w:rPr>
      </w:pPr>
    </w:p>
    <w:p w:rsidR="002D1788" w:rsidRPr="00FC244E" w:rsidRDefault="002D1788" w:rsidP="002D1788">
      <w:pPr>
        <w:ind w:left="360" w:hanging="360"/>
        <w:contextualSpacing/>
        <w:jc w:val="both"/>
        <w:rPr>
          <w:rFonts w:ascii="Calibri" w:eastAsia="Times New Roman" w:hAnsi="Calibri" w:cs="Times New Roman"/>
          <w:b/>
          <w:bCs/>
          <w:lang w:val="ky-KG"/>
        </w:rPr>
      </w:pPr>
      <w:r w:rsidRPr="00FC244E">
        <w:rPr>
          <w:rFonts w:ascii="Calibri" w:eastAsia="Times New Roman" w:hAnsi="Calibri" w:cs="Times New Roman"/>
          <w:b/>
          <w:bCs/>
          <w:lang w:val="ky-KG"/>
        </w:rPr>
        <w:t>Коопсуздук кызматын жалдоо</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19-берене. </w:t>
      </w:r>
      <w:r w:rsidRPr="00FC244E">
        <w:rPr>
          <w:rFonts w:ascii="Calibri" w:hAnsi="Calibri" w:cs="Times New Roman"/>
          <w:lang w:val="ky-KG"/>
        </w:rPr>
        <w:t>Коопсуздук боюнча кызматты сырттан жалдаган учурда, жалданган коопсуздук боюнча кызматкер университеттин коопсуздук боюнча кызматкерлери аткарган милдетти аткарат. Келтирилген зыян болсо, алгач жалданган мекеме жооп берет.</w:t>
      </w:r>
    </w:p>
    <w:p w:rsidR="002D1788" w:rsidRPr="00FC244E" w:rsidRDefault="002D1788" w:rsidP="002D1788">
      <w:pPr>
        <w:widowControl w:val="0"/>
        <w:jc w:val="both"/>
        <w:rPr>
          <w:rFonts w:ascii="Calibri" w:eastAsia="Times New Roman" w:hAnsi="Calibri" w:cs="Times New Roman"/>
          <w:lang w:val="ky-KG"/>
        </w:rPr>
      </w:pPr>
    </w:p>
    <w:p w:rsidR="002D1788" w:rsidRPr="00FC244E" w:rsidRDefault="002D1788" w:rsidP="00235C49">
      <w:pPr>
        <w:widowControl w:val="0"/>
        <w:jc w:val="both"/>
        <w:rPr>
          <w:rFonts w:ascii="Calibri" w:eastAsia="Times New Roman" w:hAnsi="Calibri" w:cs="Times New Roman"/>
          <w:lang w:val="ky-KG"/>
        </w:rPr>
      </w:pPr>
      <w:r w:rsidRPr="00FC244E">
        <w:rPr>
          <w:rFonts w:ascii="Calibri" w:eastAsia="Times New Roman" w:hAnsi="Calibri" w:cs="Times New Roman"/>
          <w:lang w:val="ky-KG"/>
        </w:rPr>
        <w:t>Университет тарабынан кабыл алынган план, программа, билдирүү, буйрук, чектөө жана санкцияларга баш ийүүгө милдеттүү.</w:t>
      </w:r>
    </w:p>
    <w:p w:rsidR="002D1788" w:rsidRPr="00FC244E" w:rsidRDefault="002D1788" w:rsidP="002D1788">
      <w:pPr>
        <w:widowControl w:val="0"/>
        <w:jc w:val="both"/>
        <w:rPr>
          <w:rFonts w:ascii="Calibri" w:eastAsia="Times New Roman" w:hAnsi="Calibri" w:cs="Times New Roman"/>
          <w:lang w:val="ky-KG"/>
        </w:rPr>
      </w:pPr>
    </w:p>
    <w:p w:rsidR="002D1788" w:rsidRPr="00FC244E" w:rsidRDefault="002D1788" w:rsidP="002D1788">
      <w:pPr>
        <w:widowControl w:val="0"/>
        <w:jc w:val="both"/>
        <w:rPr>
          <w:rFonts w:ascii="Calibri" w:eastAsia="Times New Roman" w:hAnsi="Calibri" w:cs="Times New Roman"/>
          <w:lang w:val="ky-KG"/>
        </w:rPr>
      </w:pPr>
      <w:r w:rsidRPr="00FC244E">
        <w:rPr>
          <w:rFonts w:ascii="Calibri" w:eastAsia="Times New Roman" w:hAnsi="Calibri" w:cs="Times New Roman"/>
          <w:b/>
          <w:bCs/>
          <w:lang w:val="ky-KG"/>
        </w:rPr>
        <w:t>Бухгалтерия системасы</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20-берене. </w:t>
      </w:r>
      <w:r w:rsidRPr="00FC244E">
        <w:rPr>
          <w:rFonts w:ascii="Calibri" w:hAnsi="Calibri" w:cs="Times New Roman"/>
          <w:lang w:val="ky-KG"/>
        </w:rPr>
        <w:t>Эсептер университеттин өзүнүн бухгалтерия системасы боюнча бөлүнгөн каражат түрлөрү жана коддор менен жүргүзүлөт.</w:t>
      </w:r>
    </w:p>
    <w:p w:rsidR="002D1788" w:rsidRPr="00FC244E" w:rsidRDefault="002D1788" w:rsidP="002D1788">
      <w:pPr>
        <w:contextualSpacing/>
        <w:jc w:val="both"/>
        <w:rPr>
          <w:rFonts w:ascii="Calibri" w:hAnsi="Calibri" w:cs="Times New Roman"/>
          <w:lang w:val="ky-KG"/>
        </w:rPr>
      </w:pPr>
    </w:p>
    <w:p w:rsidR="002D1788" w:rsidRPr="00FC244E" w:rsidRDefault="002D1788" w:rsidP="002D1788">
      <w:pPr>
        <w:contextualSpacing/>
        <w:jc w:val="both"/>
        <w:rPr>
          <w:rFonts w:ascii="Calibri" w:hAnsi="Calibri" w:cs="Times New Roman"/>
          <w:lang w:val="ky-KG"/>
        </w:rPr>
      </w:pPr>
      <w:r w:rsidRPr="00FC244E">
        <w:rPr>
          <w:rFonts w:ascii="Calibri" w:eastAsia="Times New Roman" w:hAnsi="Calibri" w:cs="Times New Roman"/>
          <w:b/>
          <w:bCs/>
          <w:lang w:val="ky-KG"/>
        </w:rPr>
        <w:t>Жалпы кызмат чыгымдары</w:t>
      </w:r>
    </w:p>
    <w:p w:rsidR="002D1788" w:rsidRPr="00FC244E" w:rsidRDefault="002D1788" w:rsidP="002D1788">
      <w:pPr>
        <w:contextualSpacing/>
        <w:jc w:val="both"/>
        <w:rPr>
          <w:rFonts w:ascii="Calibri" w:hAnsi="Calibri" w:cs="Times New Roman"/>
          <w:b/>
          <w:lang w:val="ky-KG"/>
        </w:rPr>
      </w:pPr>
      <w:r w:rsidRPr="00FC244E">
        <w:rPr>
          <w:rFonts w:ascii="Calibri" w:hAnsi="Calibri" w:cs="Times New Roman"/>
          <w:b/>
          <w:lang w:val="ky-KG"/>
        </w:rPr>
        <w:t>21-берене.</w:t>
      </w:r>
    </w:p>
    <w:p w:rsidR="002D1788" w:rsidRPr="00FC244E" w:rsidRDefault="002D1788" w:rsidP="006C13EA">
      <w:pPr>
        <w:widowControl w:val="0"/>
        <w:numPr>
          <w:ilvl w:val="0"/>
          <w:numId w:val="419"/>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Коопсуздук боюнча кызматтын чыгымдары тиешелүү мыйзам, эрежелерге ылайык университеттин бюджетинен каржыланат.</w:t>
      </w:r>
    </w:p>
    <w:p w:rsidR="00CB5615" w:rsidRPr="00FC244E" w:rsidRDefault="002D1788" w:rsidP="006C13EA">
      <w:pPr>
        <w:widowControl w:val="0"/>
        <w:numPr>
          <w:ilvl w:val="0"/>
          <w:numId w:val="419"/>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Сырттан кызматты жалдоо учурунда Башкы катчынын сунушу жана финансылык документтерге кол коюуга укуктуу жетекчинин жазуу түрүндөгү бекитүүсү менен бөлүнгөн каражаттан каржыланат.</w:t>
      </w:r>
    </w:p>
    <w:p w:rsidR="00CB5615" w:rsidRPr="00FC244E" w:rsidRDefault="00CB5615" w:rsidP="00CB5615">
      <w:pPr>
        <w:widowControl w:val="0"/>
        <w:contextualSpacing/>
        <w:jc w:val="both"/>
        <w:rPr>
          <w:rFonts w:ascii="Calibri" w:eastAsia="Times New Roman" w:hAnsi="Calibri" w:cs="Times New Roman"/>
          <w:lang w:val="ky-KG"/>
        </w:rPr>
      </w:pPr>
    </w:p>
    <w:p w:rsidR="002D1788" w:rsidRPr="00FC244E" w:rsidRDefault="002D1788" w:rsidP="00CB5615">
      <w:pPr>
        <w:widowControl w:val="0"/>
        <w:contextualSpacing/>
        <w:jc w:val="both"/>
        <w:rPr>
          <w:rFonts w:ascii="Calibri" w:eastAsia="Times New Roman" w:hAnsi="Calibri" w:cs="Times New Roman"/>
          <w:lang w:val="ky-KG"/>
        </w:rPr>
      </w:pPr>
      <w:r w:rsidRPr="00FC244E">
        <w:rPr>
          <w:rFonts w:ascii="Calibri" w:eastAsia="Times New Roman" w:hAnsi="Calibri" w:cs="Times New Roman"/>
          <w:b/>
          <w:bCs/>
          <w:lang w:val="ky-KG"/>
        </w:rPr>
        <w:t>Сатып алуу</w:t>
      </w:r>
    </w:p>
    <w:p w:rsidR="002D1788" w:rsidRPr="00FC244E" w:rsidRDefault="002D1788" w:rsidP="002D1788">
      <w:pPr>
        <w:ind w:left="360" w:hanging="360"/>
        <w:contextualSpacing/>
        <w:jc w:val="both"/>
        <w:rPr>
          <w:rFonts w:ascii="Calibri" w:hAnsi="Calibri" w:cs="Times New Roman"/>
          <w:lang w:val="ky-KG"/>
        </w:rPr>
      </w:pPr>
      <w:r w:rsidRPr="00FC244E">
        <w:rPr>
          <w:rFonts w:ascii="Calibri" w:hAnsi="Calibri" w:cs="Times New Roman"/>
          <w:b/>
          <w:lang w:val="ky-KG"/>
        </w:rPr>
        <w:t>22-берене.</w:t>
      </w:r>
    </w:p>
    <w:p w:rsidR="002D1788" w:rsidRPr="00FC244E" w:rsidRDefault="002D1788" w:rsidP="006C13EA">
      <w:pPr>
        <w:widowControl w:val="0"/>
        <w:numPr>
          <w:ilvl w:val="0"/>
          <w:numId w:val="42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Материал сатып алуу иштери административдик жана каржы башкармалыгынын башчысынын көзөмөлү менен сатып алуу боюнча мүдүрлүк тарабынан аткарылат.</w:t>
      </w:r>
    </w:p>
    <w:p w:rsidR="00CB5615" w:rsidRPr="00FC244E" w:rsidRDefault="002D1788" w:rsidP="006C13EA">
      <w:pPr>
        <w:widowControl w:val="0"/>
        <w:numPr>
          <w:ilvl w:val="0"/>
          <w:numId w:val="42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Сырттан кызмат жалдоо (сатып алган) административдик жана каржы башкармалыгынын башчысынын талабы, Башкы катчынын сунушу жана финансылык документтерге кол коюу укугуна ээ жетекчинин бекитүүсү менен ишке ашат.</w:t>
      </w:r>
    </w:p>
    <w:p w:rsidR="00CB5615" w:rsidRPr="00FC244E" w:rsidRDefault="00CB5615" w:rsidP="00CB5615">
      <w:pPr>
        <w:widowControl w:val="0"/>
        <w:contextualSpacing/>
        <w:jc w:val="both"/>
        <w:rPr>
          <w:rFonts w:ascii="Calibri" w:eastAsia="Times New Roman" w:hAnsi="Calibri" w:cs="Times New Roman"/>
          <w:lang w:val="ky-KG"/>
        </w:rPr>
      </w:pPr>
    </w:p>
    <w:p w:rsidR="002D1788" w:rsidRPr="00FC244E" w:rsidRDefault="002D1788" w:rsidP="00CB5615">
      <w:pPr>
        <w:widowControl w:val="0"/>
        <w:contextualSpacing/>
        <w:jc w:val="both"/>
        <w:rPr>
          <w:rFonts w:ascii="Calibri" w:eastAsia="Times New Roman" w:hAnsi="Calibri" w:cs="Times New Roman"/>
          <w:lang w:val="ky-KG"/>
        </w:rPr>
      </w:pPr>
      <w:r w:rsidRPr="00FC244E">
        <w:rPr>
          <w:rFonts w:ascii="Calibri" w:eastAsia="Times New Roman" w:hAnsi="Calibri" w:cs="Times New Roman"/>
          <w:b/>
          <w:bCs/>
          <w:lang w:val="ky-KG"/>
        </w:rPr>
        <w:t>Кирешелер</w:t>
      </w:r>
    </w:p>
    <w:p w:rsidR="002D1788" w:rsidRPr="00FC244E" w:rsidRDefault="002D1788" w:rsidP="002D1788">
      <w:pPr>
        <w:ind w:left="360" w:hanging="360"/>
        <w:contextualSpacing/>
        <w:jc w:val="both"/>
        <w:rPr>
          <w:rFonts w:ascii="Calibri" w:hAnsi="Calibri" w:cs="Times New Roman"/>
          <w:lang w:val="ky-KG"/>
        </w:rPr>
      </w:pPr>
      <w:r w:rsidRPr="00FC244E">
        <w:rPr>
          <w:rFonts w:ascii="Calibri" w:hAnsi="Calibri" w:cs="Times New Roman"/>
          <w:b/>
          <w:lang w:val="ky-KG"/>
        </w:rPr>
        <w:t xml:space="preserve">23-берене. </w:t>
      </w:r>
      <w:r w:rsidRPr="00FC244E">
        <w:rPr>
          <w:rFonts w:ascii="Calibri" w:hAnsi="Calibri" w:cs="Times New Roman"/>
          <w:lang w:val="ky-KG"/>
        </w:rPr>
        <w:t>Коопсуздук боюнча кызматтын кирешелери төмөнкүлөрдөн турат:</w:t>
      </w:r>
    </w:p>
    <w:p w:rsidR="002D1788" w:rsidRPr="00FC244E" w:rsidRDefault="002D1788" w:rsidP="006C13EA">
      <w:pPr>
        <w:widowControl w:val="0"/>
        <w:numPr>
          <w:ilvl w:val="0"/>
          <w:numId w:val="421"/>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20-беренеге ылайык, университеттин бюджетинен бөлүнгөн каражаттар;</w:t>
      </w:r>
    </w:p>
    <w:p w:rsidR="00CB5615" w:rsidRPr="00FC244E" w:rsidRDefault="002D1788" w:rsidP="006C13EA">
      <w:pPr>
        <w:widowControl w:val="0"/>
        <w:numPr>
          <w:ilvl w:val="0"/>
          <w:numId w:val="421"/>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4-беренеге ылайык, жыйналган айып пулдар;</w:t>
      </w:r>
    </w:p>
    <w:p w:rsidR="00CB5615" w:rsidRPr="00FC244E" w:rsidRDefault="002D1788" w:rsidP="006C13EA">
      <w:pPr>
        <w:widowControl w:val="0"/>
        <w:numPr>
          <w:ilvl w:val="0"/>
          <w:numId w:val="421"/>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Жардам, демөөрчүлөрдөн түшкөн жана башка каражаттар.</w:t>
      </w:r>
    </w:p>
    <w:p w:rsidR="00CB5615" w:rsidRPr="00FC244E" w:rsidRDefault="00CB5615" w:rsidP="00CB5615">
      <w:pPr>
        <w:widowControl w:val="0"/>
        <w:contextualSpacing/>
        <w:jc w:val="both"/>
        <w:rPr>
          <w:rFonts w:ascii="Calibri" w:eastAsia="Times New Roman" w:hAnsi="Calibri" w:cs="Times New Roman"/>
          <w:lang w:val="ky-KG"/>
        </w:rPr>
      </w:pPr>
    </w:p>
    <w:p w:rsidR="002D1788" w:rsidRPr="00FC244E" w:rsidRDefault="002D1788" w:rsidP="00CB5615">
      <w:pPr>
        <w:widowControl w:val="0"/>
        <w:contextualSpacing/>
        <w:jc w:val="both"/>
        <w:rPr>
          <w:rFonts w:ascii="Calibri" w:eastAsia="Times New Roman" w:hAnsi="Calibri" w:cs="Times New Roman"/>
          <w:lang w:val="ky-KG"/>
        </w:rPr>
      </w:pPr>
      <w:r w:rsidRPr="00FC244E">
        <w:rPr>
          <w:rFonts w:ascii="Calibri" w:eastAsia="Times New Roman" w:hAnsi="Calibri" w:cs="Times New Roman"/>
          <w:b/>
          <w:bCs/>
          <w:lang w:val="ky-KG"/>
        </w:rPr>
        <w:t>Көзөмөлдөө</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24-берене. </w:t>
      </w:r>
      <w:r w:rsidRPr="00FC244E">
        <w:rPr>
          <w:rFonts w:ascii="Calibri" w:hAnsi="Calibri" w:cs="Times New Roman"/>
          <w:lang w:val="ky-KG"/>
        </w:rPr>
        <w:t>Коопсуздук боюнча кызматты административдик жана каржылык жактан Башкы катчы көзөмөлдөйт.</w:t>
      </w:r>
    </w:p>
    <w:p w:rsidR="002D1788" w:rsidRPr="00FC244E" w:rsidRDefault="002D1788" w:rsidP="002D1788">
      <w:pPr>
        <w:contextualSpacing/>
        <w:jc w:val="both"/>
        <w:rPr>
          <w:rFonts w:ascii="Calibri" w:hAnsi="Calibri" w:cs="Times New Roman"/>
          <w:lang w:val="ky-KG"/>
        </w:rPr>
      </w:pPr>
    </w:p>
    <w:p w:rsidR="002D1788" w:rsidRPr="00FC244E" w:rsidRDefault="002D1788" w:rsidP="002D1788">
      <w:pPr>
        <w:contextualSpacing/>
        <w:jc w:val="both"/>
        <w:rPr>
          <w:rFonts w:ascii="Calibri" w:eastAsia="Times New Roman" w:hAnsi="Calibri" w:cs="Times New Roman"/>
          <w:b/>
          <w:bCs/>
          <w:lang w:val="ky-KG"/>
        </w:rPr>
      </w:pPr>
      <w:r w:rsidRPr="00FC244E">
        <w:rPr>
          <w:rFonts w:ascii="Calibri" w:eastAsia="Times New Roman" w:hAnsi="Calibri" w:cs="Times New Roman"/>
          <w:b/>
          <w:bCs/>
          <w:lang w:val="ky-KG"/>
        </w:rPr>
        <w:t>Күчүнө кириши</w:t>
      </w:r>
    </w:p>
    <w:p w:rsidR="00CB5615" w:rsidRPr="00FC244E" w:rsidRDefault="002D1788" w:rsidP="00CB5615">
      <w:pPr>
        <w:contextualSpacing/>
        <w:jc w:val="both"/>
        <w:rPr>
          <w:rFonts w:ascii="Calibri" w:hAnsi="Calibri" w:cs="Times New Roman"/>
          <w:lang w:val="ky-KG"/>
        </w:rPr>
      </w:pPr>
      <w:r w:rsidRPr="00FC244E">
        <w:rPr>
          <w:rFonts w:ascii="Calibri" w:hAnsi="Calibri" w:cs="Times New Roman"/>
          <w:b/>
          <w:lang w:val="ky-KG"/>
        </w:rPr>
        <w:t xml:space="preserve">25-берене. </w:t>
      </w:r>
      <w:r w:rsidRPr="00FC244E">
        <w:rPr>
          <w:rFonts w:ascii="Calibri" w:hAnsi="Calibri" w:cs="Times New Roman"/>
          <w:lang w:val="ky-KG"/>
        </w:rPr>
        <w:t>Бул жобо Кыргыз-Түрк “Манас” университетинин Окумуштуулар кеңеши кабыл алган күндөн тарта күчүнө кирет.</w:t>
      </w:r>
    </w:p>
    <w:p w:rsidR="00CB5615" w:rsidRPr="00FC244E" w:rsidRDefault="00CB5615" w:rsidP="00CB5615">
      <w:pPr>
        <w:contextualSpacing/>
        <w:jc w:val="both"/>
        <w:rPr>
          <w:rFonts w:ascii="Calibri" w:hAnsi="Calibri" w:cs="Times New Roman"/>
          <w:lang w:val="ky-KG"/>
        </w:rPr>
      </w:pPr>
    </w:p>
    <w:p w:rsidR="002D1788" w:rsidRPr="00FC244E" w:rsidRDefault="002D1788" w:rsidP="00CB5615">
      <w:pPr>
        <w:contextualSpacing/>
        <w:jc w:val="both"/>
        <w:rPr>
          <w:rFonts w:ascii="Calibri" w:hAnsi="Calibri" w:cs="Times New Roman"/>
          <w:lang w:val="ky-KG"/>
        </w:rPr>
      </w:pPr>
      <w:r w:rsidRPr="00FC244E">
        <w:rPr>
          <w:rFonts w:ascii="Calibri" w:eastAsia="Times New Roman" w:hAnsi="Calibri" w:cs="Times New Roman"/>
          <w:b/>
          <w:bCs/>
          <w:lang w:val="ky-KG"/>
        </w:rPr>
        <w:t>Ишке ашырылышы</w:t>
      </w:r>
    </w:p>
    <w:p w:rsidR="002D1788" w:rsidRPr="00FC244E" w:rsidRDefault="002D1788" w:rsidP="002D1788">
      <w:pPr>
        <w:contextualSpacing/>
        <w:jc w:val="both"/>
        <w:rPr>
          <w:rFonts w:ascii="Calibri" w:hAnsi="Calibri" w:cs="Times New Roman"/>
          <w:lang w:val="ky-KG"/>
        </w:rPr>
      </w:pPr>
      <w:r w:rsidRPr="00FC244E">
        <w:rPr>
          <w:rFonts w:ascii="Calibri" w:hAnsi="Calibri" w:cs="Times New Roman"/>
          <w:b/>
          <w:lang w:val="ky-KG"/>
        </w:rPr>
        <w:t xml:space="preserve">26-берене. </w:t>
      </w:r>
      <w:r w:rsidRPr="00FC244E">
        <w:rPr>
          <w:rFonts w:ascii="Calibri" w:hAnsi="Calibri" w:cs="Times New Roman"/>
          <w:lang w:val="ky-KG"/>
        </w:rPr>
        <w:t>Бул жобонун аткарылы</w:t>
      </w:r>
      <w:r w:rsidR="00CB5615" w:rsidRPr="00FC244E">
        <w:rPr>
          <w:rFonts w:ascii="Calibri" w:hAnsi="Calibri" w:cs="Times New Roman"/>
          <w:lang w:val="ky-KG"/>
        </w:rPr>
        <w:t>шы Кыргыз-Түрк “Манас” университети</w:t>
      </w:r>
      <w:r w:rsidRPr="00FC244E">
        <w:rPr>
          <w:rFonts w:ascii="Calibri" w:hAnsi="Calibri" w:cs="Times New Roman"/>
          <w:lang w:val="ky-KG"/>
        </w:rPr>
        <w:t>нин Ректору жана Биринчи проректору тарабынан көзөмөлдөнөт.</w:t>
      </w:r>
    </w:p>
    <w:p w:rsidR="00AE6470" w:rsidRPr="00FC244E" w:rsidRDefault="00AE6470" w:rsidP="00D11908">
      <w:pPr>
        <w:jc w:val="both"/>
        <w:rPr>
          <w:rFonts w:ascii="Calibri" w:hAnsi="Calibri" w:cs="Times New Roman"/>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80"/>
          <w:footnotePr>
            <w:numRestart w:val="eachSect"/>
          </w:footnotePr>
          <w:pgSz w:w="11907" w:h="16840" w:code="9"/>
          <w:pgMar w:top="1134" w:right="1134" w:bottom="1134" w:left="1134" w:header="454" w:footer="454" w:gutter="0"/>
          <w:pgNumType w:start="1"/>
          <w:cols w:space="708"/>
          <w:docGrid w:linePitch="360"/>
        </w:sectPr>
      </w:pPr>
    </w:p>
    <w:p w:rsidR="00CB5615" w:rsidRPr="00FC244E" w:rsidRDefault="00CB5615" w:rsidP="00F81CDC">
      <w:pPr>
        <w:pStyle w:val="1"/>
      </w:pPr>
      <w:bookmarkStart w:id="106" w:name="_Toc25339844"/>
      <w:r w:rsidRPr="00FC244E">
        <w:lastRenderedPageBreak/>
        <w:t>КЫРГЫЗ-ТYРК “МАНАС” УНИВЕРСИТЕТИНИН</w:t>
      </w:r>
      <w:r w:rsidR="00F81CDC">
        <w:t xml:space="preserve"> </w:t>
      </w:r>
      <w:r w:rsidRPr="00FC244E">
        <w:t>ЖАНЫБАРЛАРГА ЭКСПЕРИМЕНТ ЖҮРГҮЗҮҮ БОЮНЧА ЖЕРГ</w:t>
      </w:r>
      <w:r w:rsidR="00413FFE">
        <w:t>ИЛИКТҮҮ ЭТИКА КОМИТЕТИ ЖӨНҮНДӨ</w:t>
      </w:r>
      <w:r w:rsidRPr="00FC244E">
        <w:t xml:space="preserve"> ЖОБОСУ</w:t>
      </w:r>
      <w:bookmarkEnd w:id="106"/>
    </w:p>
    <w:p w:rsidR="00CB5615" w:rsidRPr="00FC244E" w:rsidRDefault="00CB5615" w:rsidP="00CB5615">
      <w:pPr>
        <w:pStyle w:val="NoSpacing1"/>
        <w:rPr>
          <w:b/>
          <w:bCs/>
          <w:sz w:val="24"/>
          <w:szCs w:val="24"/>
          <w:lang w:val="ky-KG"/>
        </w:rPr>
      </w:pPr>
    </w:p>
    <w:p w:rsidR="00CB5615" w:rsidRPr="00FC244E" w:rsidRDefault="00CB5615" w:rsidP="00CB5615">
      <w:pPr>
        <w:pStyle w:val="NoSpacing1"/>
        <w:rPr>
          <w:b/>
          <w:bCs/>
          <w:sz w:val="24"/>
          <w:szCs w:val="24"/>
          <w:lang w:val="ky-KG"/>
        </w:rPr>
      </w:pPr>
      <w:r w:rsidRPr="00FC244E">
        <w:rPr>
          <w:b/>
          <w:bCs/>
          <w:sz w:val="24"/>
          <w:szCs w:val="24"/>
          <w:lang w:val="ky-KG"/>
        </w:rPr>
        <w:t>Максаты</w:t>
      </w:r>
    </w:p>
    <w:p w:rsidR="00CB5615" w:rsidRPr="00FC244E" w:rsidRDefault="00CB5615" w:rsidP="00CB5615">
      <w:pPr>
        <w:contextualSpacing/>
        <w:jc w:val="both"/>
        <w:rPr>
          <w:rFonts w:ascii="Calibri" w:hAnsi="Calibri" w:cs="Times New Roman"/>
          <w:color w:val="1D1B11"/>
          <w:lang w:val="ky-KG" w:eastAsia="tr-TR"/>
        </w:rPr>
      </w:pPr>
      <w:r w:rsidRPr="00FC244E">
        <w:rPr>
          <w:rFonts w:ascii="Calibri" w:hAnsi="Calibri" w:cs="Times New Roman"/>
          <w:b/>
          <w:bCs/>
          <w:color w:val="1D1B11"/>
          <w:lang w:val="ky-KG" w:eastAsia="tr-TR"/>
        </w:rPr>
        <w:t xml:space="preserve">1-берене. </w:t>
      </w:r>
      <w:r w:rsidRPr="00FC244E">
        <w:rPr>
          <w:rFonts w:ascii="Calibri" w:hAnsi="Calibri" w:cs="Times New Roman"/>
          <w:color w:val="1D1B11"/>
          <w:lang w:val="ky-KG" w:eastAsia="tr-TR"/>
        </w:rPr>
        <w:t xml:space="preserve">Бул жобонун максаты – </w:t>
      </w:r>
      <w:r w:rsidRPr="00FC244E">
        <w:rPr>
          <w:rFonts w:ascii="Calibri" w:hAnsi="Calibri" w:cs="Times New Roman"/>
          <w:bCs/>
          <w:color w:val="1D1B11"/>
          <w:lang w:val="ky-KG" w:eastAsia="tr-TR"/>
        </w:rPr>
        <w:t xml:space="preserve">Кыргыз-Түрк “Манас” университетинде жана </w:t>
      </w:r>
      <w:r w:rsidR="00335650" w:rsidRPr="00FC244E">
        <w:rPr>
          <w:rFonts w:ascii="Calibri" w:hAnsi="Calibri" w:cs="Times New Roman"/>
          <w:bCs/>
          <w:color w:val="1D1B11"/>
          <w:lang w:val="ky-KG" w:eastAsia="tr-TR"/>
        </w:rPr>
        <w:t xml:space="preserve">ага тийиштүү түзүмдөрдө </w:t>
      </w:r>
      <w:r w:rsidRPr="00FC244E">
        <w:rPr>
          <w:rFonts w:ascii="Calibri" w:hAnsi="Calibri" w:cs="Times New Roman"/>
          <w:bCs/>
          <w:color w:val="1D1B11"/>
          <w:lang w:val="ky-KG" w:eastAsia="tr-TR"/>
        </w:rPr>
        <w:t>эксперименталдык жаныбарлар</w:t>
      </w:r>
      <w:r w:rsidR="00335650" w:rsidRPr="00FC244E">
        <w:rPr>
          <w:rFonts w:ascii="Calibri" w:hAnsi="Calibri" w:cs="Times New Roman"/>
          <w:bCs/>
          <w:color w:val="1D1B11"/>
          <w:lang w:val="ky-KG" w:eastAsia="tr-TR"/>
        </w:rPr>
        <w:t xml:space="preserve"> боюнча </w:t>
      </w:r>
      <w:r w:rsidRPr="00FC244E">
        <w:rPr>
          <w:rFonts w:ascii="Calibri" w:hAnsi="Calibri" w:cs="Times New Roman"/>
          <w:bCs/>
          <w:color w:val="1D1B11"/>
          <w:lang w:val="ky-KG" w:eastAsia="tr-TR"/>
        </w:rPr>
        <w:t>илимий изилдөө</w:t>
      </w:r>
      <w:r w:rsidR="00335650" w:rsidRPr="00FC244E">
        <w:rPr>
          <w:rFonts w:ascii="Calibri" w:hAnsi="Calibri" w:cs="Times New Roman"/>
          <w:bCs/>
          <w:color w:val="1D1B11"/>
          <w:lang w:val="ky-KG" w:eastAsia="tr-TR"/>
        </w:rPr>
        <w:t xml:space="preserve"> иштерди жана</w:t>
      </w:r>
      <w:r w:rsidRPr="00FC244E">
        <w:rPr>
          <w:rFonts w:ascii="Calibri" w:hAnsi="Calibri" w:cs="Times New Roman"/>
          <w:bCs/>
          <w:color w:val="1D1B11"/>
          <w:lang w:val="ky-KG" w:eastAsia="tr-TR"/>
        </w:rPr>
        <w:t xml:space="preserve"> эксперимент</w:t>
      </w:r>
      <w:r w:rsidR="00335650" w:rsidRPr="00FC244E">
        <w:rPr>
          <w:rFonts w:ascii="Calibri" w:hAnsi="Calibri" w:cs="Times New Roman"/>
          <w:bCs/>
          <w:color w:val="1D1B11"/>
          <w:lang w:val="ky-KG" w:eastAsia="tr-TR"/>
        </w:rPr>
        <w:t>тер</w:t>
      </w:r>
      <w:r w:rsidR="00335650" w:rsidRPr="00FC244E">
        <w:rPr>
          <w:rFonts w:ascii="Calibri" w:hAnsi="Calibri" w:cs="Times New Roman"/>
          <w:color w:val="1D1B11"/>
          <w:lang w:val="ky-KG" w:eastAsia="tr-TR"/>
        </w:rPr>
        <w:t>ди жүргүзүү,</w:t>
      </w:r>
      <w:r w:rsidRPr="00FC244E">
        <w:rPr>
          <w:rFonts w:ascii="Calibri" w:hAnsi="Calibri" w:cs="Times New Roman"/>
          <w:color w:val="1D1B11"/>
          <w:lang w:val="ky-KG" w:eastAsia="tr-TR"/>
        </w:rPr>
        <w:t xml:space="preserve"> ветеринардык кызмат көрсөтүү, окуу-тарбия жана </w:t>
      </w:r>
      <w:r w:rsidR="00335650" w:rsidRPr="00F81CDC">
        <w:rPr>
          <w:rFonts w:ascii="Calibri" w:hAnsi="Calibri" w:cs="Times New Roman"/>
          <w:color w:val="auto"/>
          <w:lang w:val="ky-KG" w:eastAsia="tr-TR"/>
        </w:rPr>
        <w:t xml:space="preserve">басып </w:t>
      </w:r>
      <w:r w:rsidR="009253D3" w:rsidRPr="00F81CDC">
        <w:rPr>
          <w:rFonts w:ascii="Calibri" w:hAnsi="Calibri" w:cs="Times New Roman"/>
          <w:color w:val="auto"/>
          <w:lang w:val="ky-KG" w:eastAsia="tr-TR"/>
        </w:rPr>
        <w:t>чыгаруу</w:t>
      </w:r>
      <w:r w:rsidRPr="00F81CDC">
        <w:rPr>
          <w:rFonts w:ascii="Calibri" w:hAnsi="Calibri" w:cs="Times New Roman"/>
          <w:color w:val="auto"/>
          <w:lang w:val="ky-KG" w:eastAsia="tr-TR"/>
        </w:rPr>
        <w:t xml:space="preserve"> сыяктуу иш-чараларда колдонулга</w:t>
      </w:r>
      <w:r w:rsidR="00335650" w:rsidRPr="00F81CDC">
        <w:rPr>
          <w:rFonts w:ascii="Calibri" w:hAnsi="Calibri" w:cs="Times New Roman"/>
          <w:color w:val="auto"/>
          <w:lang w:val="ky-KG" w:eastAsia="tr-TR"/>
        </w:rPr>
        <w:t>н ыкма жана</w:t>
      </w:r>
      <w:r w:rsidRPr="00F81CDC">
        <w:rPr>
          <w:rFonts w:ascii="Calibri" w:hAnsi="Calibri" w:cs="Times New Roman"/>
          <w:color w:val="auto"/>
          <w:lang w:val="ky-KG" w:eastAsia="tr-TR"/>
        </w:rPr>
        <w:t xml:space="preserve"> материалдарга байланыштуу этик</w:t>
      </w:r>
      <w:r w:rsidRPr="00FC244E">
        <w:rPr>
          <w:rFonts w:ascii="Calibri" w:hAnsi="Calibri" w:cs="Times New Roman"/>
          <w:color w:val="1D1B11"/>
          <w:lang w:val="ky-KG" w:eastAsia="tr-TR"/>
        </w:rPr>
        <w:t>а</w:t>
      </w:r>
      <w:r w:rsidR="00335650" w:rsidRPr="00FC244E">
        <w:rPr>
          <w:rFonts w:ascii="Calibri" w:hAnsi="Calibri" w:cs="Times New Roman"/>
          <w:color w:val="1D1B11"/>
          <w:lang w:val="ky-KG" w:eastAsia="tr-TR"/>
        </w:rPr>
        <w:t xml:space="preserve"> </w:t>
      </w:r>
      <w:r w:rsidRPr="00FC244E">
        <w:rPr>
          <w:rFonts w:ascii="Calibri" w:hAnsi="Calibri" w:cs="Times New Roman"/>
          <w:color w:val="1D1B11"/>
          <w:lang w:val="ky-KG" w:eastAsia="tr-TR"/>
        </w:rPr>
        <w:t>стандарттар</w:t>
      </w:r>
      <w:r w:rsidR="00335650" w:rsidRPr="00FC244E">
        <w:rPr>
          <w:rFonts w:ascii="Calibri" w:hAnsi="Calibri" w:cs="Times New Roman"/>
          <w:color w:val="1D1B11"/>
          <w:lang w:val="ky-KG" w:eastAsia="tr-TR"/>
        </w:rPr>
        <w:t>ын аныктоо</w:t>
      </w:r>
      <w:r w:rsidRPr="00FC244E">
        <w:rPr>
          <w:rFonts w:ascii="Calibri" w:hAnsi="Calibri" w:cs="Times New Roman"/>
          <w:color w:val="1D1B11"/>
          <w:lang w:val="ky-KG" w:eastAsia="tr-TR"/>
        </w:rPr>
        <w:t>, зарыл болгон учурда жаңы принциптерди</w:t>
      </w:r>
      <w:r w:rsidR="00335650" w:rsidRPr="00FC244E">
        <w:rPr>
          <w:rFonts w:ascii="Calibri" w:hAnsi="Calibri" w:cs="Times New Roman"/>
          <w:color w:val="1D1B11"/>
          <w:lang w:val="ky-KG" w:eastAsia="tr-TR"/>
        </w:rPr>
        <w:t xml:space="preserve"> иштеп чыгуу жана</w:t>
      </w:r>
      <w:r w:rsidRPr="00FC244E">
        <w:rPr>
          <w:rFonts w:ascii="Calibri" w:hAnsi="Calibri" w:cs="Times New Roman"/>
          <w:color w:val="1D1B11"/>
          <w:lang w:val="ky-KG" w:eastAsia="tr-TR"/>
        </w:rPr>
        <w:t xml:space="preserve"> аларды ишке ашыруу, этика принциптери боюнча пикир билдирүү жана изилдөө сунуштарын баалоо </w:t>
      </w:r>
      <w:r w:rsidR="00335650" w:rsidRPr="00FC244E">
        <w:rPr>
          <w:rFonts w:ascii="Calibri" w:hAnsi="Calibri" w:cs="Times New Roman"/>
          <w:color w:val="1D1B11"/>
          <w:lang w:val="ky-KG" w:eastAsia="tr-TR"/>
        </w:rPr>
        <w:t xml:space="preserve">максатында </w:t>
      </w:r>
      <w:r w:rsidRPr="00FC244E">
        <w:rPr>
          <w:rFonts w:ascii="Calibri" w:hAnsi="Calibri" w:cs="Times New Roman"/>
          <w:color w:val="1D1B11"/>
          <w:lang w:val="ky-KG" w:eastAsia="tr-TR"/>
        </w:rPr>
        <w:t>түзүлгөн “</w:t>
      </w:r>
      <w:r w:rsidRPr="00FC244E">
        <w:rPr>
          <w:rFonts w:ascii="Calibri" w:hAnsi="Calibri" w:cs="Times New Roman"/>
          <w:bCs/>
          <w:color w:val="1D1B11"/>
          <w:lang w:val="ky-KG" w:eastAsia="tr-TR"/>
        </w:rPr>
        <w:t xml:space="preserve">Кыргыз-Түрк “Манас” университетинин </w:t>
      </w:r>
      <w:r w:rsidR="00335650" w:rsidRPr="00FC244E">
        <w:rPr>
          <w:rFonts w:ascii="Calibri" w:hAnsi="Calibri" w:cs="Times New Roman"/>
          <w:color w:val="1D1B11"/>
          <w:lang w:val="ky-KG" w:eastAsia="tr-TR"/>
        </w:rPr>
        <w:t>ж</w:t>
      </w:r>
      <w:r w:rsidRPr="00FC244E">
        <w:rPr>
          <w:rFonts w:ascii="Calibri" w:hAnsi="Calibri" w:cs="Times New Roman"/>
          <w:color w:val="1D1B11"/>
          <w:lang w:val="ky-KG" w:eastAsia="tr-TR"/>
        </w:rPr>
        <w:t>аныбарларга эксперимент жүргүзүү боюнча этика комитетинин” (КТМУ-ЖЭЖЭК) иш</w:t>
      </w:r>
      <w:r w:rsidR="00335650" w:rsidRPr="00FC244E">
        <w:rPr>
          <w:rFonts w:ascii="Calibri" w:hAnsi="Calibri" w:cs="Times New Roman"/>
          <w:color w:val="1D1B11"/>
          <w:lang w:val="ky-KG" w:eastAsia="tr-TR"/>
        </w:rPr>
        <w:t>төө тартибин</w:t>
      </w:r>
      <w:r w:rsidRPr="00FC244E">
        <w:rPr>
          <w:rFonts w:ascii="Calibri" w:hAnsi="Calibri" w:cs="Times New Roman"/>
          <w:color w:val="1D1B11"/>
          <w:lang w:val="ky-KG" w:eastAsia="tr-TR"/>
        </w:rPr>
        <w:t xml:space="preserve"> аныктоо.</w:t>
      </w:r>
    </w:p>
    <w:p w:rsidR="00CB5615" w:rsidRPr="00FC244E" w:rsidRDefault="00CB5615" w:rsidP="00CB5615">
      <w:pPr>
        <w:contextualSpacing/>
        <w:jc w:val="both"/>
        <w:rPr>
          <w:rFonts w:ascii="Calibri" w:hAnsi="Calibri" w:cs="Times New Roman"/>
          <w:color w:val="1D1B11"/>
          <w:lang w:val="ky-KG" w:eastAsia="tr-TR"/>
        </w:rPr>
      </w:pPr>
    </w:p>
    <w:p w:rsidR="00CB5615" w:rsidRPr="00FC244E" w:rsidRDefault="00CB5615" w:rsidP="00CB5615">
      <w:pPr>
        <w:contextualSpacing/>
        <w:jc w:val="both"/>
        <w:rPr>
          <w:rFonts w:ascii="Calibri" w:hAnsi="Calibri" w:cs="Times New Roman"/>
          <w:color w:val="1D1B11"/>
          <w:lang w:val="ky-KG" w:eastAsia="tr-TR"/>
        </w:rPr>
      </w:pPr>
      <w:r w:rsidRPr="00FC244E">
        <w:rPr>
          <w:rFonts w:ascii="Calibri" w:eastAsia="Times New Roman" w:hAnsi="Calibri" w:cs="Times New Roman"/>
          <w:b/>
          <w:bCs/>
          <w:color w:val="1D1B11"/>
          <w:lang w:val="ky-KG" w:eastAsia="tr-TR"/>
        </w:rPr>
        <w:t>Мазмуну</w:t>
      </w:r>
    </w:p>
    <w:p w:rsidR="00CB5615" w:rsidRPr="00FC244E" w:rsidRDefault="00CB5615" w:rsidP="00CB5615">
      <w:pPr>
        <w:contextualSpacing/>
        <w:jc w:val="both"/>
        <w:rPr>
          <w:rFonts w:ascii="Calibri" w:hAnsi="Calibri" w:cs="Times New Roman"/>
          <w:color w:val="1D1B11"/>
          <w:lang w:val="ky-KG" w:eastAsia="tr-TR"/>
        </w:rPr>
      </w:pPr>
      <w:r w:rsidRPr="00FC244E">
        <w:rPr>
          <w:rFonts w:ascii="Calibri" w:hAnsi="Calibri" w:cs="Times New Roman"/>
          <w:b/>
          <w:bCs/>
          <w:color w:val="1D1B11"/>
          <w:lang w:val="ky-KG" w:eastAsia="tr-TR"/>
        </w:rPr>
        <w:t xml:space="preserve">2-берене. </w:t>
      </w:r>
      <w:r w:rsidRPr="00FC244E">
        <w:rPr>
          <w:rFonts w:ascii="Calibri" w:hAnsi="Calibri" w:cs="Times New Roman"/>
          <w:color w:val="1D1B11"/>
          <w:lang w:val="ky-KG" w:eastAsia="tr-TR"/>
        </w:rPr>
        <w:t xml:space="preserve">Бул жобо </w:t>
      </w:r>
      <w:r w:rsidRPr="00FC244E">
        <w:rPr>
          <w:rFonts w:ascii="Calibri" w:hAnsi="Calibri" w:cs="Times New Roman"/>
          <w:bCs/>
          <w:color w:val="1D1B11"/>
          <w:lang w:val="ky-KG" w:eastAsia="tr-TR"/>
        </w:rPr>
        <w:t xml:space="preserve">Кыргыз-Түрк “Манас” университетинде </w:t>
      </w:r>
      <w:r w:rsidRPr="00FC244E">
        <w:rPr>
          <w:rFonts w:ascii="Calibri" w:hAnsi="Calibri" w:cs="Times New Roman"/>
          <w:color w:val="1D1B11"/>
          <w:lang w:val="ky-KG" w:eastAsia="tr-TR"/>
        </w:rPr>
        <w:t xml:space="preserve">1-беренеде белгиленген иш-чараларда эксперимент жүргүзүлө турган жаныбарларга алдын ала уруксат </w:t>
      </w:r>
      <w:r w:rsidRPr="00F81CDC">
        <w:rPr>
          <w:rFonts w:ascii="Calibri" w:hAnsi="Calibri" w:cs="Times New Roman"/>
          <w:color w:val="auto"/>
          <w:lang w:val="ky-KG" w:eastAsia="tr-TR"/>
        </w:rPr>
        <w:t>алуу</w:t>
      </w:r>
      <w:r w:rsidR="00D86EE9" w:rsidRPr="00F81CDC">
        <w:rPr>
          <w:rFonts w:ascii="Calibri" w:hAnsi="Calibri" w:cs="Times New Roman"/>
          <w:color w:val="auto"/>
          <w:lang w:val="ky-KG" w:eastAsia="tr-TR"/>
        </w:rPr>
        <w:t>ну</w:t>
      </w:r>
      <w:r w:rsidRPr="00F81CDC">
        <w:rPr>
          <w:rFonts w:ascii="Calibri" w:hAnsi="Calibri" w:cs="Times New Roman"/>
          <w:color w:val="auto"/>
          <w:lang w:val="ky-KG" w:eastAsia="tr-TR"/>
        </w:rPr>
        <w:t xml:space="preserve">, </w:t>
      </w:r>
      <w:r w:rsidRPr="00FC244E">
        <w:rPr>
          <w:rFonts w:ascii="Calibri" w:hAnsi="Calibri" w:cs="Times New Roman"/>
          <w:color w:val="1D1B11"/>
          <w:lang w:val="ky-KG" w:eastAsia="tr-TR"/>
        </w:rPr>
        <w:t>бул максатта КТМУ-ЖЭЖЭКтин түзүлүшүн, КТМУ-ЖЭЖЭКтин иш жүргүзүү жол-жоболорун, милдеттерин, окутуу, көзөмөл жана жоопкерчилигин камтыйт.</w:t>
      </w:r>
    </w:p>
    <w:p w:rsidR="00CB5615" w:rsidRPr="00FC244E" w:rsidRDefault="00CB5615" w:rsidP="00CB5615">
      <w:pPr>
        <w:contextualSpacing/>
        <w:jc w:val="both"/>
        <w:rPr>
          <w:rFonts w:ascii="Calibri" w:hAnsi="Calibri" w:cs="Times New Roman"/>
          <w:color w:val="1D1B11"/>
          <w:lang w:val="ky-KG" w:eastAsia="tr-TR"/>
        </w:rPr>
      </w:pPr>
    </w:p>
    <w:p w:rsidR="00CB5615" w:rsidRPr="00FC244E" w:rsidRDefault="00CB5615" w:rsidP="00CB5615">
      <w:pPr>
        <w:contextualSpacing/>
        <w:jc w:val="both"/>
        <w:rPr>
          <w:rFonts w:ascii="Calibri" w:hAnsi="Calibri" w:cs="Times New Roman"/>
          <w:color w:val="1D1B11"/>
          <w:lang w:val="ky-KG" w:eastAsia="tr-TR"/>
        </w:rPr>
      </w:pPr>
      <w:r w:rsidRPr="00FC244E">
        <w:rPr>
          <w:rFonts w:ascii="Calibri" w:eastAsia="Times New Roman" w:hAnsi="Calibri" w:cs="Times New Roman"/>
          <w:b/>
          <w:bCs/>
          <w:color w:val="1D1B11"/>
          <w:lang w:val="ky-KG" w:eastAsia="tr-TR"/>
        </w:rPr>
        <w:t>Укуктук негиздеме</w:t>
      </w:r>
    </w:p>
    <w:p w:rsidR="00CB5615" w:rsidRPr="00FC244E" w:rsidRDefault="00CB5615" w:rsidP="00CB5615">
      <w:pPr>
        <w:contextualSpacing/>
        <w:jc w:val="both"/>
        <w:rPr>
          <w:rFonts w:ascii="Calibri" w:hAnsi="Calibri" w:cs="Times New Roman"/>
          <w:color w:val="1D1B11"/>
          <w:lang w:val="ky-KG" w:eastAsia="tr-TR"/>
        </w:rPr>
      </w:pPr>
      <w:r w:rsidRPr="00FC244E">
        <w:rPr>
          <w:rFonts w:ascii="Calibri" w:hAnsi="Calibri" w:cs="Times New Roman"/>
          <w:b/>
          <w:bCs/>
          <w:color w:val="1D1B11"/>
          <w:lang w:val="ky-KG" w:eastAsia="tr-TR"/>
        </w:rPr>
        <w:t xml:space="preserve">3-берене. </w:t>
      </w:r>
      <w:r w:rsidRPr="00FC244E">
        <w:rPr>
          <w:rFonts w:ascii="Calibri" w:hAnsi="Calibri" w:cs="Times New Roman"/>
          <w:bCs/>
          <w:color w:val="1D1B11"/>
          <w:lang w:val="ky-KG" w:eastAsia="tr-TR"/>
        </w:rPr>
        <w:t xml:space="preserve">Бул жобо </w:t>
      </w:r>
      <w:r w:rsidRPr="00FC244E">
        <w:rPr>
          <w:rFonts w:ascii="Calibri" w:hAnsi="Calibri" w:cs="Times New Roman"/>
          <w:bCs/>
          <w:color w:val="00B050"/>
          <w:lang w:val="ky-KG" w:eastAsia="tr-TR"/>
        </w:rPr>
        <w:t>Кыргыз-Түрк “Манас” университетинин Уставынын</w:t>
      </w:r>
      <w:r w:rsidRPr="00FC244E">
        <w:rPr>
          <w:rFonts w:ascii="Calibri" w:hAnsi="Calibri" w:cs="Times New Roman"/>
          <w:color w:val="00B050"/>
          <w:lang w:val="ky-KG" w:eastAsia="tr-TR"/>
        </w:rPr>
        <w:t xml:space="preserve"> </w:t>
      </w:r>
      <w:r w:rsidRPr="00FC244E">
        <w:rPr>
          <w:rFonts w:ascii="Calibri" w:hAnsi="Calibri" w:cs="Times New Roman"/>
          <w:color w:val="1D1B11"/>
          <w:lang w:val="ky-KG" w:eastAsia="tr-TR"/>
        </w:rPr>
        <w:t>10-беренесинин 1-пунктуна ылайык даярдалган.</w:t>
      </w:r>
    </w:p>
    <w:p w:rsidR="00CB5615" w:rsidRPr="00FC244E" w:rsidRDefault="00CB5615" w:rsidP="00CB5615">
      <w:pPr>
        <w:contextualSpacing/>
        <w:jc w:val="both"/>
        <w:rPr>
          <w:rFonts w:ascii="Calibri" w:hAnsi="Calibri" w:cs="Times New Roman"/>
          <w:color w:val="1D1B11"/>
          <w:lang w:val="ky-KG" w:eastAsia="tr-TR"/>
        </w:rPr>
      </w:pPr>
    </w:p>
    <w:p w:rsidR="00CB5615" w:rsidRPr="00FC244E" w:rsidRDefault="00CB5615" w:rsidP="00CB5615">
      <w:pPr>
        <w:contextualSpacing/>
        <w:jc w:val="both"/>
        <w:rPr>
          <w:rFonts w:ascii="Calibri" w:hAnsi="Calibri" w:cs="Times New Roman"/>
          <w:color w:val="1D1B11"/>
          <w:lang w:val="ky-KG" w:eastAsia="tr-TR"/>
        </w:rPr>
      </w:pPr>
      <w:r w:rsidRPr="00FC244E">
        <w:rPr>
          <w:rFonts w:ascii="Calibri" w:eastAsia="Times New Roman" w:hAnsi="Calibri" w:cs="Times New Roman"/>
          <w:b/>
          <w:bCs/>
          <w:color w:val="1D1B11"/>
          <w:lang w:val="ky-KG" w:eastAsia="tr-TR"/>
        </w:rPr>
        <w:t>Аныктамалар жана кыскартуулар</w:t>
      </w:r>
    </w:p>
    <w:p w:rsidR="00CB5615" w:rsidRPr="00FC244E" w:rsidRDefault="00CB5615" w:rsidP="00CB5615">
      <w:pPr>
        <w:contextualSpacing/>
        <w:jc w:val="both"/>
        <w:rPr>
          <w:rFonts w:ascii="Calibri" w:hAnsi="Calibri" w:cs="Times New Roman"/>
          <w:color w:val="1D1B11"/>
          <w:lang w:val="ky-KG"/>
        </w:rPr>
      </w:pPr>
      <w:r w:rsidRPr="00FC244E">
        <w:rPr>
          <w:rFonts w:ascii="Calibri" w:hAnsi="Calibri" w:cs="Times New Roman"/>
          <w:b/>
          <w:bCs/>
          <w:color w:val="1D1B11"/>
          <w:lang w:val="ky-KG" w:eastAsia="tr-TR"/>
        </w:rPr>
        <w:t xml:space="preserve">4-берене. </w:t>
      </w:r>
      <w:r w:rsidRPr="00FC244E">
        <w:rPr>
          <w:rFonts w:ascii="Calibri" w:hAnsi="Calibri" w:cs="Times New Roman"/>
          <w:color w:val="1D1B11"/>
          <w:lang w:val="ky-KG"/>
        </w:rPr>
        <w:t>Бул жободо төмөнкүдөй түшүнүктөр колдонулат:</w:t>
      </w:r>
    </w:p>
    <w:tbl>
      <w:tblPr>
        <w:tblStyle w:val="2f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095"/>
      </w:tblGrid>
      <w:tr w:rsidR="00CB5615" w:rsidRPr="00FC244E" w:rsidTr="00CB5615">
        <w:tc>
          <w:tcPr>
            <w:tcW w:w="3652" w:type="dxa"/>
          </w:tcPr>
          <w:p w:rsidR="00CB5615" w:rsidRPr="00FC244E" w:rsidRDefault="00CB5615" w:rsidP="00BF6BE7">
            <w:pPr>
              <w:contextualSpacing/>
              <w:jc w:val="both"/>
              <w:rPr>
                <w:rFonts w:ascii="Calibri" w:hAnsi="Calibri" w:cs="Times New Roman"/>
                <w:b/>
                <w:color w:val="1D1B11"/>
                <w:lang w:val="ky-KG" w:eastAsia="tr-TR"/>
              </w:rPr>
            </w:pPr>
            <w:r w:rsidRPr="00FC244E">
              <w:rPr>
                <w:rFonts w:ascii="Calibri" w:eastAsia="Times New Roman" w:hAnsi="Calibri" w:cs="Times New Roman"/>
                <w:b/>
                <w:color w:val="1D1B11"/>
                <w:lang w:val="ky-KG" w:eastAsia="tr-TR"/>
              </w:rPr>
              <w:t>Университет</w:t>
            </w:r>
            <w:r w:rsidR="00BF6BE7" w:rsidRPr="00FC244E">
              <w:rPr>
                <w:rFonts w:ascii="Calibri" w:eastAsia="Times New Roman" w:hAnsi="Calibri" w:cs="Times New Roman"/>
                <w:b/>
                <w:color w:val="1D1B11"/>
                <w:lang w:val="ky-KG" w:eastAsia="tr-TR"/>
              </w:rPr>
              <w:t xml:space="preserve">                                     </w:t>
            </w:r>
            <w:r w:rsidRPr="00FC244E">
              <w:rPr>
                <w:rFonts w:ascii="Calibri" w:eastAsia="Times New Roman" w:hAnsi="Calibri" w:cs="Times New Roman"/>
                <w:b/>
                <w:color w:val="1D1B11"/>
                <w:lang w:val="ky-KG" w:eastAsia="tr-TR"/>
              </w:rPr>
              <w:t>:</w:t>
            </w:r>
          </w:p>
        </w:tc>
        <w:tc>
          <w:tcPr>
            <w:tcW w:w="6095" w:type="dxa"/>
          </w:tcPr>
          <w:p w:rsidR="00CB5615" w:rsidRPr="00FC244E" w:rsidRDefault="00CB5615" w:rsidP="00CB5615">
            <w:pPr>
              <w:tabs>
                <w:tab w:val="left" w:pos="2694"/>
              </w:tabs>
              <w:jc w:val="both"/>
              <w:rPr>
                <w:rFonts w:ascii="Calibri" w:eastAsia="Times New Roman" w:hAnsi="Calibri" w:cs="Times New Roman"/>
                <w:color w:val="1D1B11"/>
                <w:lang w:val="ky-KG" w:eastAsia="tr-TR"/>
              </w:rPr>
            </w:pPr>
            <w:r w:rsidRPr="00FC244E">
              <w:rPr>
                <w:rFonts w:ascii="Calibri" w:eastAsia="Times New Roman" w:hAnsi="Calibri" w:cs="Times New Roman"/>
                <w:bCs/>
                <w:color w:val="1D1B11"/>
                <w:lang w:val="ky-KG" w:eastAsia="tr-TR"/>
              </w:rPr>
              <w:t>Кыргыз-Түрк “Манас” университети</w:t>
            </w:r>
            <w:r w:rsidRPr="00FC244E">
              <w:rPr>
                <w:rFonts w:ascii="Calibri" w:eastAsia="Times New Roman" w:hAnsi="Calibri" w:cs="Times New Roman"/>
                <w:color w:val="1D1B11"/>
                <w:lang w:val="ky-KG" w:eastAsia="tr-TR"/>
              </w:rPr>
              <w:t>;</w:t>
            </w:r>
          </w:p>
        </w:tc>
      </w:tr>
      <w:tr w:rsidR="00CB5615" w:rsidRPr="00FC244E" w:rsidTr="00CB5615">
        <w:tc>
          <w:tcPr>
            <w:tcW w:w="3652" w:type="dxa"/>
          </w:tcPr>
          <w:p w:rsidR="00CB5615" w:rsidRPr="00FC244E" w:rsidRDefault="00CB5615" w:rsidP="00CB5615">
            <w:pPr>
              <w:contextualSpacing/>
              <w:jc w:val="both"/>
              <w:rPr>
                <w:rFonts w:ascii="Calibri" w:hAnsi="Calibri" w:cs="Times New Roman"/>
                <w:b/>
                <w:color w:val="1D1B11"/>
                <w:lang w:val="ky-KG" w:eastAsia="tr-TR"/>
              </w:rPr>
            </w:pPr>
            <w:r w:rsidRPr="00FC244E">
              <w:rPr>
                <w:rFonts w:ascii="Calibri" w:eastAsia="Times New Roman" w:hAnsi="Calibri" w:cs="Times New Roman"/>
                <w:b/>
                <w:bCs/>
                <w:color w:val="1D1B11"/>
                <w:lang w:val="ky-KG" w:eastAsia="tr-TR"/>
              </w:rPr>
              <w:t>Ректорат</w:t>
            </w:r>
            <w:r w:rsidR="00BF6BE7" w:rsidRPr="00FC244E">
              <w:rPr>
                <w:rFonts w:ascii="Calibri" w:eastAsia="Times New Roman" w:hAnsi="Calibri" w:cs="Times New Roman"/>
                <w:b/>
                <w:bCs/>
                <w:color w:val="1D1B11"/>
                <w:lang w:val="ky-KG" w:eastAsia="tr-TR"/>
              </w:rPr>
              <w:t xml:space="preserve">                                            </w:t>
            </w:r>
            <w:r w:rsidRPr="00FC244E">
              <w:rPr>
                <w:rFonts w:ascii="Calibri" w:eastAsia="Times New Roman" w:hAnsi="Calibri" w:cs="Times New Roman"/>
                <w:b/>
                <w:bCs/>
                <w:color w:val="1D1B11"/>
                <w:lang w:val="ky-KG" w:eastAsia="tr-TR"/>
              </w:rPr>
              <w:t>:</w:t>
            </w:r>
          </w:p>
        </w:tc>
        <w:tc>
          <w:tcPr>
            <w:tcW w:w="6095" w:type="dxa"/>
          </w:tcPr>
          <w:p w:rsidR="00CB5615" w:rsidRPr="00FC244E" w:rsidRDefault="00CB5615" w:rsidP="00CB5615">
            <w:pPr>
              <w:tabs>
                <w:tab w:val="left" w:pos="2694"/>
              </w:tabs>
              <w:jc w:val="both"/>
              <w:rPr>
                <w:rFonts w:ascii="Calibri" w:eastAsia="Times New Roman" w:hAnsi="Calibri" w:cs="Times New Roman"/>
                <w:color w:val="1D1B11"/>
                <w:lang w:val="ky-KG" w:eastAsia="tr-TR"/>
              </w:rPr>
            </w:pPr>
            <w:r w:rsidRPr="00FC244E">
              <w:rPr>
                <w:rFonts w:ascii="Calibri" w:eastAsia="Times New Roman" w:hAnsi="Calibri" w:cs="Times New Roman"/>
                <w:bCs/>
                <w:color w:val="1D1B11"/>
                <w:lang w:val="ky-KG" w:eastAsia="tr-TR"/>
              </w:rPr>
              <w:t xml:space="preserve">Кыргыз-Түрк “Манас” университетинин </w:t>
            </w:r>
            <w:r w:rsidRPr="00FC244E">
              <w:rPr>
                <w:rFonts w:ascii="Calibri" w:eastAsia="Times New Roman" w:hAnsi="Calibri" w:cs="Times New Roman"/>
                <w:color w:val="1D1B11"/>
                <w:lang w:val="ky-KG" w:eastAsia="tr-TR"/>
              </w:rPr>
              <w:t>ректораты;</w:t>
            </w:r>
          </w:p>
        </w:tc>
      </w:tr>
      <w:tr w:rsidR="00CB5615" w:rsidRPr="00FC244E" w:rsidTr="00CB5615">
        <w:tc>
          <w:tcPr>
            <w:tcW w:w="3652" w:type="dxa"/>
          </w:tcPr>
          <w:p w:rsidR="00CB5615" w:rsidRPr="00FC244E" w:rsidRDefault="00CB5615" w:rsidP="00CB5615">
            <w:pPr>
              <w:contextualSpacing/>
              <w:jc w:val="both"/>
              <w:rPr>
                <w:rFonts w:ascii="Calibri" w:hAnsi="Calibri" w:cs="Times New Roman"/>
                <w:b/>
                <w:color w:val="1D1B11"/>
                <w:lang w:val="ky-KG" w:eastAsia="tr-TR"/>
              </w:rPr>
            </w:pPr>
            <w:r w:rsidRPr="00FC244E">
              <w:rPr>
                <w:rFonts w:ascii="Calibri" w:eastAsia="Times New Roman" w:hAnsi="Calibri" w:cs="Times New Roman"/>
                <w:b/>
                <w:color w:val="1D1B11"/>
                <w:lang w:val="ky-KG" w:eastAsia="tr-TR"/>
              </w:rPr>
              <w:t>Башкаруу кеңеши</w:t>
            </w:r>
            <w:r w:rsidR="00BF6BE7" w:rsidRPr="00FC244E">
              <w:rPr>
                <w:rFonts w:ascii="Calibri" w:eastAsia="Times New Roman" w:hAnsi="Calibri" w:cs="Times New Roman"/>
                <w:b/>
                <w:color w:val="1D1B11"/>
                <w:lang w:val="ky-KG" w:eastAsia="tr-TR"/>
              </w:rPr>
              <w:t xml:space="preserve">                          </w:t>
            </w:r>
            <w:r w:rsidRPr="00FC244E">
              <w:rPr>
                <w:rFonts w:ascii="Calibri" w:eastAsia="Times New Roman" w:hAnsi="Calibri" w:cs="Times New Roman"/>
                <w:b/>
                <w:color w:val="1D1B11"/>
                <w:lang w:val="ky-KG" w:eastAsia="tr-TR"/>
              </w:rPr>
              <w:t>:</w:t>
            </w:r>
          </w:p>
        </w:tc>
        <w:tc>
          <w:tcPr>
            <w:tcW w:w="6095" w:type="dxa"/>
          </w:tcPr>
          <w:p w:rsidR="00CB5615" w:rsidRPr="00FC244E" w:rsidRDefault="00CB5615" w:rsidP="00CB5615">
            <w:pPr>
              <w:tabs>
                <w:tab w:val="left" w:pos="2694"/>
              </w:tabs>
              <w:jc w:val="both"/>
              <w:rPr>
                <w:rFonts w:ascii="Calibri" w:eastAsia="Times New Roman" w:hAnsi="Calibri" w:cs="Times New Roman"/>
                <w:color w:val="1D1B11"/>
                <w:lang w:val="ky-KG" w:eastAsia="tr-TR"/>
              </w:rPr>
            </w:pPr>
            <w:r w:rsidRPr="00FC244E">
              <w:rPr>
                <w:rFonts w:ascii="Calibri" w:eastAsia="Times New Roman" w:hAnsi="Calibri" w:cs="Times New Roman"/>
                <w:bCs/>
                <w:color w:val="1D1B11"/>
                <w:lang w:val="ky-KG" w:eastAsia="tr-TR"/>
              </w:rPr>
              <w:t xml:space="preserve">Кыргыз-Түрк “Манас” университетинин </w:t>
            </w:r>
            <w:r w:rsidRPr="00FC244E">
              <w:rPr>
                <w:rFonts w:ascii="Calibri" w:eastAsia="Times New Roman" w:hAnsi="Calibri" w:cs="Times New Roman"/>
                <w:color w:val="1D1B11"/>
                <w:lang w:val="ky-KG" w:eastAsia="tr-TR"/>
              </w:rPr>
              <w:t>Башкаруу кеңеши;</w:t>
            </w:r>
          </w:p>
        </w:tc>
      </w:tr>
      <w:tr w:rsidR="00CB5615" w:rsidRPr="00FC244E" w:rsidTr="00CB5615">
        <w:tc>
          <w:tcPr>
            <w:tcW w:w="3652" w:type="dxa"/>
          </w:tcPr>
          <w:p w:rsidR="00CB5615" w:rsidRPr="00FC244E" w:rsidRDefault="00CB5615" w:rsidP="00CB5615">
            <w:pPr>
              <w:contextualSpacing/>
              <w:jc w:val="both"/>
              <w:rPr>
                <w:rFonts w:ascii="Calibri" w:hAnsi="Calibri" w:cs="Times New Roman"/>
                <w:b/>
                <w:color w:val="1D1B11"/>
                <w:lang w:val="ky-KG" w:eastAsia="tr-TR"/>
              </w:rPr>
            </w:pPr>
            <w:r w:rsidRPr="00FC244E">
              <w:rPr>
                <w:rFonts w:ascii="Calibri" w:eastAsia="Times New Roman" w:hAnsi="Calibri" w:cs="Times New Roman"/>
                <w:b/>
                <w:bCs/>
                <w:color w:val="1D1B11"/>
                <w:lang w:val="ky-KG" w:eastAsia="tr-TR"/>
              </w:rPr>
              <w:t>Төрага</w:t>
            </w:r>
            <w:r w:rsidR="00BF6BE7" w:rsidRPr="00FC244E">
              <w:rPr>
                <w:rFonts w:ascii="Calibri" w:eastAsia="Times New Roman" w:hAnsi="Calibri" w:cs="Times New Roman"/>
                <w:b/>
                <w:bCs/>
                <w:color w:val="1D1B11"/>
                <w:lang w:val="ky-KG" w:eastAsia="tr-TR"/>
              </w:rPr>
              <w:t xml:space="preserve">                                                 </w:t>
            </w:r>
            <w:r w:rsidRPr="00FC244E">
              <w:rPr>
                <w:rFonts w:ascii="Calibri" w:eastAsia="Times New Roman" w:hAnsi="Calibri" w:cs="Times New Roman"/>
                <w:b/>
                <w:bCs/>
                <w:color w:val="1D1B11"/>
                <w:lang w:val="ky-KG" w:eastAsia="tr-TR"/>
              </w:rPr>
              <w:t>:</w:t>
            </w:r>
          </w:p>
        </w:tc>
        <w:tc>
          <w:tcPr>
            <w:tcW w:w="6095" w:type="dxa"/>
          </w:tcPr>
          <w:p w:rsidR="00CB5615" w:rsidRPr="00FC244E" w:rsidRDefault="00CB5615" w:rsidP="00CB5615">
            <w:pPr>
              <w:tabs>
                <w:tab w:val="left" w:pos="2694"/>
              </w:tabs>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Этика комитетинин төрагасы;</w:t>
            </w:r>
          </w:p>
        </w:tc>
      </w:tr>
      <w:tr w:rsidR="00CB5615" w:rsidRPr="00FC244E" w:rsidTr="00CB5615">
        <w:tc>
          <w:tcPr>
            <w:tcW w:w="3652" w:type="dxa"/>
          </w:tcPr>
          <w:p w:rsidR="00CB5615" w:rsidRPr="00FC244E" w:rsidRDefault="00CB5615" w:rsidP="00CB5615">
            <w:pPr>
              <w:contextualSpacing/>
              <w:jc w:val="both"/>
              <w:rPr>
                <w:rFonts w:ascii="Calibri" w:hAnsi="Calibri" w:cs="Times New Roman"/>
                <w:b/>
                <w:color w:val="1D1B11"/>
                <w:lang w:val="ky-KG" w:eastAsia="tr-TR"/>
              </w:rPr>
            </w:pPr>
            <w:r w:rsidRPr="00FC244E">
              <w:rPr>
                <w:rFonts w:ascii="Calibri" w:eastAsia="Times New Roman" w:hAnsi="Calibri" w:cs="Times New Roman"/>
                <w:b/>
                <w:bCs/>
                <w:color w:val="1D1B11"/>
                <w:lang w:val="ky-KG" w:eastAsia="tr-TR"/>
              </w:rPr>
              <w:t>Этика комитети</w:t>
            </w:r>
            <w:r w:rsidR="00BF6BE7" w:rsidRPr="00FC244E">
              <w:rPr>
                <w:rFonts w:ascii="Calibri" w:eastAsia="Times New Roman" w:hAnsi="Calibri" w:cs="Times New Roman"/>
                <w:b/>
                <w:bCs/>
                <w:color w:val="1D1B11"/>
                <w:lang w:val="ky-KG" w:eastAsia="tr-TR"/>
              </w:rPr>
              <w:t xml:space="preserve">                               </w:t>
            </w:r>
            <w:r w:rsidRPr="00FC244E">
              <w:rPr>
                <w:rFonts w:ascii="Calibri" w:eastAsia="Times New Roman" w:hAnsi="Calibri" w:cs="Times New Roman"/>
                <w:b/>
                <w:color w:val="1D1B11"/>
                <w:lang w:val="ky-KG" w:eastAsia="tr-TR"/>
              </w:rPr>
              <w:t>:</w:t>
            </w:r>
          </w:p>
        </w:tc>
        <w:tc>
          <w:tcPr>
            <w:tcW w:w="6095" w:type="dxa"/>
          </w:tcPr>
          <w:p w:rsidR="00CB5615" w:rsidRPr="00FC244E" w:rsidRDefault="00CB5615" w:rsidP="00CB5615">
            <w:pPr>
              <w:tabs>
                <w:tab w:val="left" w:pos="2694"/>
              </w:tabs>
              <w:jc w:val="both"/>
              <w:rPr>
                <w:rFonts w:ascii="Calibri" w:eastAsia="Times New Roman" w:hAnsi="Calibri" w:cs="Times New Roman"/>
                <w:color w:val="1D1B11"/>
                <w:lang w:val="ky-KG" w:eastAsia="tr-TR"/>
              </w:rPr>
            </w:pPr>
            <w:r w:rsidRPr="00FC244E">
              <w:rPr>
                <w:rFonts w:ascii="Calibri" w:eastAsia="Times New Roman" w:hAnsi="Calibri" w:cs="Times New Roman"/>
                <w:bCs/>
                <w:color w:val="1D1B11"/>
                <w:lang w:val="ky-KG" w:eastAsia="tr-TR"/>
              </w:rPr>
              <w:t xml:space="preserve">Кыргыз-Түрк “Манас” университетинин </w:t>
            </w:r>
            <w:r w:rsidRPr="00FC244E">
              <w:rPr>
                <w:rFonts w:ascii="Calibri" w:eastAsia="Times New Roman" w:hAnsi="Calibri" w:cs="Times New Roman"/>
                <w:color w:val="1D1B11"/>
                <w:lang w:val="ky-KG" w:eastAsia="tr-TR"/>
              </w:rPr>
              <w:t>Ж</w:t>
            </w:r>
            <w:r w:rsidRPr="00FC244E">
              <w:rPr>
                <w:rFonts w:ascii="Calibri" w:eastAsia="Calibri" w:hAnsi="Calibri" w:cs="Times New Roman"/>
                <w:color w:val="1D1B11"/>
                <w:lang w:val="ky-KG" w:eastAsia="tr-TR"/>
              </w:rPr>
              <w:t>аныбарларга эксперимент жүргүзүү боюнча этика комитети (КТМУ-ЖЭЖЭК)</w:t>
            </w:r>
            <w:r w:rsidRPr="00FC244E">
              <w:rPr>
                <w:rFonts w:ascii="Calibri" w:eastAsia="Times New Roman" w:hAnsi="Calibri" w:cs="Times New Roman"/>
                <w:color w:val="1D1B11"/>
                <w:lang w:val="ky-KG" w:eastAsia="tr-TR"/>
              </w:rPr>
              <w:t>;</w:t>
            </w:r>
          </w:p>
        </w:tc>
      </w:tr>
      <w:tr w:rsidR="00CB5615" w:rsidRPr="00FC244E" w:rsidTr="00CB5615">
        <w:tc>
          <w:tcPr>
            <w:tcW w:w="3652" w:type="dxa"/>
          </w:tcPr>
          <w:p w:rsidR="00CB5615" w:rsidRPr="00FC244E" w:rsidRDefault="00CB5615" w:rsidP="00CB5615">
            <w:pPr>
              <w:contextualSpacing/>
              <w:jc w:val="both"/>
              <w:rPr>
                <w:rFonts w:ascii="Calibri" w:hAnsi="Calibri" w:cs="Times New Roman"/>
                <w:b/>
                <w:color w:val="1D1B11"/>
                <w:lang w:val="ky-KG" w:eastAsia="tr-TR"/>
              </w:rPr>
            </w:pPr>
            <w:r w:rsidRPr="00FC244E">
              <w:rPr>
                <w:rFonts w:ascii="Calibri" w:eastAsia="Times New Roman" w:hAnsi="Calibri" w:cs="Times New Roman"/>
                <w:b/>
                <w:bCs/>
                <w:color w:val="1D1B11"/>
                <w:lang w:val="ky-KG" w:eastAsia="tr-TR"/>
              </w:rPr>
              <w:t>Эксперимент</w:t>
            </w:r>
            <w:r w:rsidR="00BF6BE7" w:rsidRPr="00FC244E">
              <w:rPr>
                <w:rFonts w:ascii="Calibri" w:eastAsia="Times New Roman" w:hAnsi="Calibri" w:cs="Times New Roman"/>
                <w:b/>
                <w:bCs/>
                <w:color w:val="1D1B11"/>
                <w:lang w:val="ky-KG" w:eastAsia="tr-TR"/>
              </w:rPr>
              <w:t xml:space="preserve">                                   </w:t>
            </w:r>
            <w:r w:rsidRPr="00FC244E">
              <w:rPr>
                <w:rFonts w:ascii="Calibri" w:eastAsia="Times New Roman" w:hAnsi="Calibri" w:cs="Times New Roman"/>
                <w:b/>
                <w:bCs/>
                <w:color w:val="1D1B11"/>
                <w:lang w:val="ky-KG" w:eastAsia="tr-TR"/>
              </w:rPr>
              <w:t>:</w:t>
            </w:r>
          </w:p>
        </w:tc>
        <w:tc>
          <w:tcPr>
            <w:tcW w:w="6095" w:type="dxa"/>
          </w:tcPr>
          <w:p w:rsidR="00272470" w:rsidRPr="00FC244E" w:rsidRDefault="00D706DA" w:rsidP="00272470">
            <w:pPr>
              <w:autoSpaceDE w:val="0"/>
              <w:autoSpaceDN w:val="0"/>
              <w:adjustRightInd w:val="0"/>
              <w:rPr>
                <w:rFonts w:ascii="Calibri" w:eastAsia="Calibri" w:hAnsi="Calibri" w:cs="Calibri"/>
                <w:color w:val="auto"/>
                <w:lang w:val="ky-KG" w:eastAsia="tr-TR"/>
              </w:rPr>
            </w:pPr>
            <w:r w:rsidRPr="00F81CDC">
              <w:rPr>
                <w:rFonts w:ascii="Calibri" w:eastAsia="Times New Roman" w:hAnsi="Calibri" w:cs="Times New Roman"/>
                <w:color w:val="auto"/>
                <w:lang w:val="ky-KG" w:eastAsia="tr-TR"/>
              </w:rPr>
              <w:t>Жаныбарларды багуу жана көбөйтүү боюнча</w:t>
            </w:r>
            <w:r w:rsidR="00CB5615" w:rsidRPr="00F81CDC">
              <w:rPr>
                <w:rFonts w:ascii="Calibri" w:eastAsia="Times New Roman" w:hAnsi="Calibri" w:cs="Times New Roman"/>
                <w:color w:val="auto"/>
                <w:lang w:val="ky-KG" w:eastAsia="tr-TR"/>
              </w:rPr>
              <w:t xml:space="preserve"> эксперименттик эмес</w:t>
            </w:r>
            <w:r w:rsidRPr="00F81CDC">
              <w:rPr>
                <w:rFonts w:ascii="Calibri" w:eastAsia="Times New Roman" w:hAnsi="Calibri" w:cs="Times New Roman"/>
                <w:color w:val="auto"/>
                <w:lang w:val="ky-KG" w:eastAsia="tr-TR"/>
              </w:rPr>
              <w:t xml:space="preserve"> иштер</w:t>
            </w:r>
            <w:r w:rsidR="00CB5615" w:rsidRPr="00F81CDC">
              <w:rPr>
                <w:rFonts w:ascii="Calibri" w:eastAsia="Times New Roman" w:hAnsi="Calibri" w:cs="Times New Roman"/>
                <w:color w:val="auto"/>
                <w:lang w:val="ky-KG" w:eastAsia="tr-TR"/>
              </w:rPr>
              <w:t>, изилдөө</w:t>
            </w:r>
            <w:r w:rsidRPr="00F81CDC">
              <w:rPr>
                <w:rFonts w:ascii="Calibri" w:eastAsia="Times New Roman" w:hAnsi="Calibri" w:cs="Times New Roman"/>
                <w:color w:val="auto"/>
                <w:lang w:val="ky-KG" w:eastAsia="tr-TR"/>
              </w:rPr>
              <w:t xml:space="preserve"> жана дарылоо </w:t>
            </w:r>
            <w:r w:rsidR="00CB5615" w:rsidRPr="00F81CDC">
              <w:rPr>
                <w:rFonts w:ascii="Calibri" w:eastAsia="Times New Roman" w:hAnsi="Calibri" w:cs="Times New Roman"/>
                <w:color w:val="auto"/>
                <w:lang w:val="ky-KG" w:eastAsia="tr-TR"/>
              </w:rPr>
              <w:t xml:space="preserve">максатында </w:t>
            </w:r>
            <w:r w:rsidRPr="00F81CDC">
              <w:rPr>
                <w:rFonts w:ascii="Calibri" w:eastAsia="Times New Roman" w:hAnsi="Calibri" w:cs="Times New Roman"/>
                <w:color w:val="auto"/>
                <w:lang w:val="ky-KG" w:eastAsia="tr-TR"/>
              </w:rPr>
              <w:t xml:space="preserve">аткарылган </w:t>
            </w:r>
            <w:r w:rsidR="00CB5615" w:rsidRPr="00F81CDC">
              <w:rPr>
                <w:rFonts w:ascii="Calibri" w:eastAsia="Times New Roman" w:hAnsi="Calibri" w:cs="Times New Roman"/>
                <w:color w:val="auto"/>
                <w:lang w:val="ky-KG" w:eastAsia="tr-TR"/>
              </w:rPr>
              <w:t xml:space="preserve">ветеринардык </w:t>
            </w:r>
            <w:r w:rsidRPr="00F81CDC">
              <w:rPr>
                <w:rFonts w:ascii="Calibri" w:eastAsia="Times New Roman" w:hAnsi="Calibri" w:cs="Times New Roman"/>
                <w:color w:val="auto"/>
                <w:lang w:val="ky-KG" w:eastAsia="tr-TR"/>
              </w:rPr>
              <w:t xml:space="preserve">иштерден сырткары </w:t>
            </w:r>
            <w:r w:rsidR="00CB5615" w:rsidRPr="00F81CDC">
              <w:rPr>
                <w:rFonts w:ascii="Calibri" w:eastAsia="Times New Roman" w:hAnsi="Calibri" w:cs="Times New Roman"/>
                <w:color w:val="auto"/>
                <w:lang w:val="ky-KG" w:eastAsia="tr-TR"/>
              </w:rPr>
              <w:t>жаныбарларга жүргүзүлүүчү ар түрдүү тажрыйбалар, эксперименттер;</w:t>
            </w:r>
            <w:r w:rsidR="009253D3" w:rsidRPr="00F81CDC">
              <w:rPr>
                <w:rFonts w:ascii="Calibri" w:eastAsia="Calibri" w:hAnsi="Calibri" w:cs="Calibri"/>
                <w:color w:val="auto"/>
                <w:lang w:val="ky-KG" w:eastAsia="tr-TR"/>
              </w:rPr>
              <w:t xml:space="preserve"> </w:t>
            </w:r>
          </w:p>
        </w:tc>
      </w:tr>
      <w:tr w:rsidR="00CB5615" w:rsidRPr="00FC244E" w:rsidTr="00CB5615">
        <w:tc>
          <w:tcPr>
            <w:tcW w:w="3652" w:type="dxa"/>
          </w:tcPr>
          <w:p w:rsidR="00CB5615" w:rsidRPr="00FC244E" w:rsidRDefault="00CB5615" w:rsidP="00CB5615">
            <w:pPr>
              <w:contextualSpacing/>
              <w:jc w:val="both"/>
              <w:rPr>
                <w:rFonts w:ascii="Calibri" w:hAnsi="Calibri" w:cs="Times New Roman"/>
                <w:b/>
                <w:color w:val="1D1B11"/>
                <w:lang w:val="ky-KG" w:eastAsia="tr-TR"/>
              </w:rPr>
            </w:pPr>
            <w:r w:rsidRPr="00FC244E">
              <w:rPr>
                <w:rFonts w:ascii="Calibri" w:eastAsia="Times New Roman" w:hAnsi="Calibri" w:cs="Times New Roman"/>
                <w:b/>
                <w:bCs/>
                <w:color w:val="1D1B11"/>
                <w:lang w:val="ky-KG" w:eastAsia="tr-TR"/>
              </w:rPr>
              <w:t>Эксперименталдык жаныбар</w:t>
            </w:r>
            <w:r w:rsidR="00BF6BE7" w:rsidRPr="00FC244E">
              <w:rPr>
                <w:rFonts w:ascii="Calibri" w:eastAsia="Times New Roman" w:hAnsi="Calibri" w:cs="Times New Roman"/>
                <w:b/>
                <w:bCs/>
                <w:color w:val="1D1B11"/>
                <w:lang w:val="ky-KG" w:eastAsia="tr-TR"/>
              </w:rPr>
              <w:t xml:space="preserve">   </w:t>
            </w:r>
            <w:r w:rsidRPr="00FC244E">
              <w:rPr>
                <w:rFonts w:ascii="Calibri" w:eastAsia="Times New Roman" w:hAnsi="Calibri" w:cs="Times New Roman"/>
                <w:b/>
                <w:bCs/>
                <w:color w:val="1D1B11"/>
                <w:lang w:val="ky-KG" w:eastAsia="tr-TR"/>
              </w:rPr>
              <w:t>:</w:t>
            </w:r>
          </w:p>
        </w:tc>
        <w:tc>
          <w:tcPr>
            <w:tcW w:w="6095" w:type="dxa"/>
          </w:tcPr>
          <w:p w:rsidR="00CB5615" w:rsidRPr="00FC244E" w:rsidRDefault="00CB5615" w:rsidP="00CB5615">
            <w:pPr>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Экспериментте колдонулган же колдонула турган жаныбар;</w:t>
            </w:r>
          </w:p>
        </w:tc>
      </w:tr>
      <w:tr w:rsidR="00CB5615" w:rsidRPr="00FC244E" w:rsidTr="00CB5615">
        <w:tc>
          <w:tcPr>
            <w:tcW w:w="3652" w:type="dxa"/>
          </w:tcPr>
          <w:p w:rsidR="00CB5615" w:rsidRPr="00FC244E" w:rsidRDefault="00CB5615" w:rsidP="00CB5615">
            <w:pPr>
              <w:contextualSpacing/>
              <w:jc w:val="both"/>
              <w:rPr>
                <w:rFonts w:ascii="Calibri" w:hAnsi="Calibri" w:cs="Times New Roman"/>
                <w:b/>
                <w:color w:val="1D1B11"/>
                <w:lang w:val="ky-KG" w:eastAsia="tr-TR"/>
              </w:rPr>
            </w:pPr>
            <w:r w:rsidRPr="00FC244E">
              <w:rPr>
                <w:rFonts w:ascii="Calibri" w:eastAsia="Times New Roman" w:hAnsi="Calibri" w:cs="Times New Roman"/>
                <w:b/>
                <w:bCs/>
                <w:color w:val="1D1B11"/>
                <w:lang w:val="ky-KG" w:eastAsia="tr-TR"/>
              </w:rPr>
              <w:t>Эксперимент жүргүзүүчү</w:t>
            </w:r>
            <w:r w:rsidR="00BF6BE7" w:rsidRPr="00FC244E">
              <w:rPr>
                <w:rFonts w:ascii="Calibri" w:eastAsia="Times New Roman" w:hAnsi="Calibri" w:cs="Times New Roman"/>
                <w:b/>
                <w:bCs/>
                <w:color w:val="1D1B11"/>
                <w:lang w:val="ky-KG" w:eastAsia="tr-TR"/>
              </w:rPr>
              <w:t xml:space="preserve">           </w:t>
            </w:r>
            <w:r w:rsidRPr="00FC244E">
              <w:rPr>
                <w:rFonts w:ascii="Calibri" w:eastAsia="Times New Roman" w:hAnsi="Calibri" w:cs="Times New Roman"/>
                <w:b/>
                <w:bCs/>
                <w:color w:val="1D1B11"/>
                <w:lang w:val="ky-KG" w:eastAsia="tr-TR"/>
              </w:rPr>
              <w:t>:</w:t>
            </w:r>
          </w:p>
        </w:tc>
        <w:tc>
          <w:tcPr>
            <w:tcW w:w="6095" w:type="dxa"/>
          </w:tcPr>
          <w:p w:rsidR="00CB5615" w:rsidRPr="00FC244E" w:rsidRDefault="00CB5615" w:rsidP="00CB5615">
            <w:pPr>
              <w:tabs>
                <w:tab w:val="left" w:pos="2694"/>
              </w:tabs>
              <w:jc w:val="both"/>
              <w:rPr>
                <w:rFonts w:ascii="Calibri" w:eastAsia="Times New Roman" w:hAnsi="Calibri" w:cs="Times New Roman"/>
                <w:color w:val="1D1B11"/>
                <w:lang w:val="ky-KG" w:eastAsia="tr-TR"/>
              </w:rPr>
            </w:pPr>
            <w:r w:rsidRPr="00FC244E">
              <w:rPr>
                <w:rFonts w:ascii="Calibri" w:eastAsia="Times New Roman" w:hAnsi="Calibri" w:cs="Times New Roman"/>
                <w:bCs/>
                <w:color w:val="1D1B11"/>
                <w:lang w:val="ky-KG" w:eastAsia="tr-TR"/>
              </w:rPr>
              <w:t>Эксперименталдык жаныбарды па</w:t>
            </w:r>
            <w:r w:rsidR="00BF6BE7" w:rsidRPr="00FC244E">
              <w:rPr>
                <w:rFonts w:ascii="Calibri" w:eastAsia="Times New Roman" w:hAnsi="Calibri" w:cs="Times New Roman"/>
                <w:bCs/>
                <w:color w:val="1D1B11"/>
                <w:lang w:val="ky-KG" w:eastAsia="tr-TR"/>
              </w:rPr>
              <w:t>йдалануу менен билим алуу, илим-</w:t>
            </w:r>
            <w:r w:rsidRPr="00FC244E">
              <w:rPr>
                <w:rFonts w:ascii="Calibri" w:eastAsia="Times New Roman" w:hAnsi="Calibri" w:cs="Times New Roman"/>
                <w:bCs/>
                <w:color w:val="1D1B11"/>
                <w:lang w:val="ky-KG" w:eastAsia="tr-TR"/>
              </w:rPr>
              <w:t xml:space="preserve">изилдөө, практикалоо жана тажрыйба жүргүзүүнү каалаган </w:t>
            </w:r>
            <w:r w:rsidRPr="00FC244E">
              <w:rPr>
                <w:rFonts w:ascii="Calibri" w:eastAsia="Times New Roman" w:hAnsi="Calibri" w:cs="Times New Roman"/>
                <w:color w:val="1D1B11"/>
                <w:lang w:val="ky-KG" w:eastAsia="tr-TR"/>
              </w:rPr>
              <w:t>же бул программаны ишке ашырууда эксперименталдык жаныбарларды кармаган жана ж</w:t>
            </w:r>
            <w:r w:rsidR="00BF6BE7" w:rsidRPr="00FC244E">
              <w:rPr>
                <w:rFonts w:ascii="Calibri" w:eastAsia="Times New Roman" w:hAnsi="Calibri" w:cs="Times New Roman"/>
                <w:color w:val="1D1B11"/>
                <w:lang w:val="ky-KG" w:eastAsia="tr-TR"/>
              </w:rPr>
              <w:t xml:space="preserve">ардамдашкан студент, изилдөөчү, </w:t>
            </w:r>
            <w:r w:rsidRPr="00FC244E">
              <w:rPr>
                <w:rFonts w:ascii="Calibri" w:eastAsia="Times New Roman" w:hAnsi="Calibri" w:cs="Times New Roman"/>
                <w:color w:val="1D1B11"/>
                <w:lang w:val="ky-KG" w:eastAsia="tr-TR"/>
              </w:rPr>
              <w:t>да</w:t>
            </w:r>
            <w:r w:rsidR="009B07D2">
              <w:rPr>
                <w:rFonts w:ascii="Calibri" w:eastAsia="Times New Roman" w:hAnsi="Calibri" w:cs="Times New Roman"/>
                <w:color w:val="1D1B11"/>
                <w:lang w:val="ky-KG" w:eastAsia="tr-TR"/>
              </w:rPr>
              <w:t>рыгер, акаде</w:t>
            </w:r>
            <w:r w:rsidR="00BF6BE7" w:rsidRPr="00FC244E">
              <w:rPr>
                <w:rFonts w:ascii="Calibri" w:eastAsia="Times New Roman" w:hAnsi="Calibri" w:cs="Times New Roman"/>
                <w:color w:val="1D1B11"/>
                <w:lang w:val="ky-KG" w:eastAsia="tr-TR"/>
              </w:rPr>
              <w:t xml:space="preserve">миялык, техникалык, </w:t>
            </w:r>
            <w:r w:rsidRPr="00FC244E">
              <w:rPr>
                <w:rFonts w:ascii="Calibri" w:eastAsia="Times New Roman" w:hAnsi="Calibri" w:cs="Times New Roman"/>
                <w:color w:val="1D1B11"/>
                <w:lang w:val="ky-KG" w:eastAsia="tr-TR"/>
              </w:rPr>
              <w:t>административдик кызматкер;</w:t>
            </w:r>
          </w:p>
        </w:tc>
      </w:tr>
      <w:tr w:rsidR="00CB5615" w:rsidRPr="00FC244E" w:rsidTr="00CB5615">
        <w:tc>
          <w:tcPr>
            <w:tcW w:w="3652" w:type="dxa"/>
          </w:tcPr>
          <w:p w:rsidR="00BF6BE7" w:rsidRPr="00FC244E" w:rsidRDefault="00CB5615" w:rsidP="00BF6BE7">
            <w:pPr>
              <w:contextualSpacing/>
              <w:jc w:val="both"/>
              <w:rPr>
                <w:rFonts w:ascii="Calibri" w:eastAsia="Times New Roman" w:hAnsi="Calibri" w:cs="Times New Roman"/>
                <w:b/>
                <w:bCs/>
                <w:color w:val="1D1B11"/>
                <w:lang w:val="ky-KG" w:eastAsia="tr-TR"/>
              </w:rPr>
            </w:pPr>
            <w:r w:rsidRPr="00FC244E">
              <w:rPr>
                <w:rFonts w:ascii="Calibri" w:eastAsia="Times New Roman" w:hAnsi="Calibri" w:cs="Times New Roman"/>
                <w:b/>
                <w:bCs/>
                <w:color w:val="1D1B11"/>
                <w:lang w:val="ky-KG" w:eastAsia="tr-TR"/>
              </w:rPr>
              <w:t>Мал чарбачылыгындагы</w:t>
            </w:r>
          </w:p>
          <w:p w:rsidR="00CB5615" w:rsidRPr="00FC244E" w:rsidRDefault="00BF6BE7" w:rsidP="00BF6BE7">
            <w:pPr>
              <w:contextualSpacing/>
              <w:jc w:val="both"/>
              <w:rPr>
                <w:rFonts w:ascii="Calibri" w:eastAsia="Times New Roman" w:hAnsi="Calibri" w:cs="Times New Roman"/>
                <w:b/>
                <w:bCs/>
                <w:color w:val="1D1B11"/>
                <w:lang w:val="ky-KG" w:eastAsia="tr-TR"/>
              </w:rPr>
            </w:pPr>
            <w:r w:rsidRPr="00FC244E">
              <w:rPr>
                <w:rFonts w:ascii="Calibri" w:eastAsia="Times New Roman" w:hAnsi="Calibri" w:cs="Times New Roman"/>
                <w:b/>
                <w:bCs/>
                <w:color w:val="1D1B11"/>
                <w:lang w:val="ky-KG" w:eastAsia="tr-TR"/>
              </w:rPr>
              <w:t xml:space="preserve">жаныбар                                           </w:t>
            </w:r>
            <w:r w:rsidR="00CB5615" w:rsidRPr="00FC244E">
              <w:rPr>
                <w:rFonts w:ascii="Calibri" w:eastAsia="Times New Roman" w:hAnsi="Calibri" w:cs="Times New Roman"/>
                <w:b/>
                <w:bCs/>
                <w:color w:val="1D1B11"/>
                <w:lang w:val="ky-KG" w:eastAsia="tr-TR"/>
              </w:rPr>
              <w:t>:</w:t>
            </w:r>
          </w:p>
        </w:tc>
        <w:tc>
          <w:tcPr>
            <w:tcW w:w="6095" w:type="dxa"/>
          </w:tcPr>
          <w:p w:rsidR="00CB5615" w:rsidRPr="00FC244E" w:rsidRDefault="00CB5615" w:rsidP="00CB5615">
            <w:pPr>
              <w:tabs>
                <w:tab w:val="left" w:pos="2694"/>
              </w:tabs>
              <w:jc w:val="both"/>
              <w:rPr>
                <w:rFonts w:ascii="Calibri" w:eastAsia="Times New Roman" w:hAnsi="Calibri" w:cs="Times New Roman"/>
                <w:color w:val="1D1B11"/>
                <w:lang w:val="ky-KG" w:eastAsia="tr-TR"/>
              </w:rPr>
            </w:pPr>
            <w:r w:rsidRPr="00FC244E">
              <w:rPr>
                <w:rFonts w:ascii="Calibri" w:eastAsia="Times New Roman" w:hAnsi="Calibri" w:cs="Times New Roman"/>
                <w:bCs/>
                <w:color w:val="1D1B11"/>
                <w:lang w:val="ky-KG" w:eastAsia="tr-TR"/>
              </w:rPr>
              <w:t xml:space="preserve">Мал чарбачылыгында багылган жылкы, уй, кой, эчки жана канаттуулар </w:t>
            </w:r>
            <w:r w:rsidRPr="00FC244E">
              <w:rPr>
                <w:rFonts w:ascii="Calibri" w:eastAsia="Times New Roman" w:hAnsi="Calibri" w:cs="Times New Roman"/>
                <w:color w:val="1D1B11"/>
                <w:lang w:val="ky-KG" w:eastAsia="tr-TR"/>
              </w:rPr>
              <w:t>(тоок, үндүк, кыргоол ж.б.);</w:t>
            </w:r>
          </w:p>
        </w:tc>
      </w:tr>
      <w:tr w:rsidR="00CB5615" w:rsidRPr="00FC244E" w:rsidTr="00CB5615">
        <w:tc>
          <w:tcPr>
            <w:tcW w:w="3652" w:type="dxa"/>
          </w:tcPr>
          <w:p w:rsidR="00CB5615" w:rsidRPr="00FC244E" w:rsidRDefault="00CB5615" w:rsidP="00CB5615">
            <w:pPr>
              <w:contextualSpacing/>
              <w:jc w:val="both"/>
              <w:rPr>
                <w:rFonts w:ascii="Calibri" w:eastAsia="Times New Roman" w:hAnsi="Calibri" w:cs="Times New Roman"/>
                <w:b/>
                <w:bCs/>
                <w:color w:val="1D1B11"/>
                <w:lang w:val="ky-KG" w:eastAsia="tr-TR"/>
              </w:rPr>
            </w:pPr>
            <w:r w:rsidRPr="00FC244E">
              <w:rPr>
                <w:rFonts w:ascii="Calibri" w:eastAsia="Times New Roman" w:hAnsi="Calibri" w:cs="Times New Roman"/>
                <w:b/>
                <w:bCs/>
                <w:color w:val="1D1B11"/>
                <w:lang w:val="ky-KG" w:eastAsia="tr-TR"/>
              </w:rPr>
              <w:lastRenderedPageBreak/>
              <w:t>Изилдөө долбоору</w:t>
            </w:r>
            <w:r w:rsidR="00BF6BE7" w:rsidRPr="00FC244E">
              <w:rPr>
                <w:rFonts w:ascii="Calibri" w:eastAsia="Times New Roman" w:hAnsi="Calibri" w:cs="Times New Roman"/>
                <w:b/>
                <w:bCs/>
                <w:color w:val="1D1B11"/>
                <w:lang w:val="ky-KG" w:eastAsia="tr-TR"/>
              </w:rPr>
              <w:t xml:space="preserve">                       </w:t>
            </w:r>
            <w:r w:rsidRPr="00FC244E">
              <w:rPr>
                <w:rFonts w:ascii="Calibri" w:eastAsia="Times New Roman" w:hAnsi="Calibri" w:cs="Times New Roman"/>
                <w:b/>
                <w:bCs/>
                <w:color w:val="1D1B11"/>
                <w:lang w:val="ky-KG" w:eastAsia="tr-TR"/>
              </w:rPr>
              <w:t>:</w:t>
            </w:r>
          </w:p>
        </w:tc>
        <w:tc>
          <w:tcPr>
            <w:tcW w:w="6095" w:type="dxa"/>
          </w:tcPr>
          <w:p w:rsidR="00CB5615" w:rsidRPr="00FC244E" w:rsidRDefault="00CB5615" w:rsidP="00CB5615">
            <w:pPr>
              <w:tabs>
                <w:tab w:val="left" w:pos="2694"/>
              </w:tabs>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Ишке ашырыла элек долбоор;</w:t>
            </w:r>
          </w:p>
        </w:tc>
      </w:tr>
      <w:tr w:rsidR="00CB5615" w:rsidRPr="00FC244E" w:rsidTr="00CB5615">
        <w:tc>
          <w:tcPr>
            <w:tcW w:w="3652" w:type="dxa"/>
          </w:tcPr>
          <w:p w:rsidR="00CB5615" w:rsidRPr="00FC244E" w:rsidRDefault="00CB5615" w:rsidP="00CB5615">
            <w:pPr>
              <w:contextualSpacing/>
              <w:jc w:val="both"/>
              <w:rPr>
                <w:rFonts w:ascii="Calibri" w:eastAsia="Times New Roman" w:hAnsi="Calibri" w:cs="Times New Roman"/>
                <w:b/>
                <w:bCs/>
                <w:color w:val="1D1B11"/>
                <w:lang w:val="ky-KG" w:eastAsia="tr-TR"/>
              </w:rPr>
            </w:pPr>
            <w:r w:rsidRPr="00FC244E">
              <w:rPr>
                <w:rFonts w:ascii="Calibri" w:eastAsia="Times New Roman" w:hAnsi="Calibri" w:cs="Times New Roman"/>
                <w:b/>
                <w:bCs/>
                <w:color w:val="1D1B11"/>
                <w:lang w:val="ky-KG" w:eastAsia="tr-TR"/>
              </w:rPr>
              <w:t>Кайрылуу формасы</w:t>
            </w:r>
            <w:r w:rsidR="00BF6BE7" w:rsidRPr="00FC244E">
              <w:rPr>
                <w:rFonts w:ascii="Calibri" w:eastAsia="Times New Roman" w:hAnsi="Calibri" w:cs="Times New Roman"/>
                <w:b/>
                <w:bCs/>
                <w:color w:val="1D1B11"/>
                <w:lang w:val="ky-KG" w:eastAsia="tr-TR"/>
              </w:rPr>
              <w:t xml:space="preserve">                      </w:t>
            </w:r>
            <w:r w:rsidRPr="00FC244E">
              <w:rPr>
                <w:rFonts w:ascii="Calibri" w:eastAsia="Times New Roman" w:hAnsi="Calibri" w:cs="Times New Roman"/>
                <w:b/>
                <w:bCs/>
                <w:color w:val="1D1B11"/>
                <w:lang w:val="ky-KG" w:eastAsia="tr-TR"/>
              </w:rPr>
              <w:t>:</w:t>
            </w:r>
          </w:p>
        </w:tc>
        <w:tc>
          <w:tcPr>
            <w:tcW w:w="6095" w:type="dxa"/>
          </w:tcPr>
          <w:p w:rsidR="00CB5615" w:rsidRPr="00FC244E" w:rsidRDefault="00CB5615" w:rsidP="00CB5615">
            <w:pPr>
              <w:tabs>
                <w:tab w:val="left" w:pos="2694"/>
              </w:tabs>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 xml:space="preserve">Ишке ашырыла баштаган долбоорго байланыштуу толтурулган жана Этика комитетине берилген бланк; </w:t>
            </w:r>
          </w:p>
        </w:tc>
      </w:tr>
      <w:tr w:rsidR="00CB5615" w:rsidRPr="00FC244E" w:rsidTr="00CB5615">
        <w:tc>
          <w:tcPr>
            <w:tcW w:w="3652" w:type="dxa"/>
          </w:tcPr>
          <w:p w:rsidR="00CB5615" w:rsidRPr="00FC244E" w:rsidRDefault="00CB5615" w:rsidP="00CB5615">
            <w:pPr>
              <w:contextualSpacing/>
              <w:jc w:val="both"/>
              <w:rPr>
                <w:rFonts w:ascii="Calibri" w:eastAsia="Times New Roman" w:hAnsi="Calibri" w:cs="Times New Roman"/>
                <w:b/>
                <w:bCs/>
                <w:color w:val="1D1B11"/>
                <w:lang w:val="ky-KG" w:eastAsia="tr-TR"/>
              </w:rPr>
            </w:pPr>
            <w:r w:rsidRPr="00FC244E">
              <w:rPr>
                <w:rFonts w:ascii="Calibri" w:eastAsia="Times New Roman" w:hAnsi="Calibri" w:cs="Times New Roman"/>
                <w:b/>
                <w:color w:val="1D1B11"/>
                <w:lang w:val="ky-KG" w:eastAsia="tr-TR"/>
              </w:rPr>
              <w:t>Эксперименталдык жаныбарды изилдөө лабораториясы</w:t>
            </w:r>
            <w:r w:rsidR="00BF6BE7" w:rsidRPr="00FC244E">
              <w:rPr>
                <w:rFonts w:ascii="Calibri" w:eastAsia="Times New Roman" w:hAnsi="Calibri" w:cs="Times New Roman"/>
                <w:b/>
                <w:color w:val="1D1B11"/>
                <w:lang w:val="ky-KG" w:eastAsia="tr-TR"/>
              </w:rPr>
              <w:t xml:space="preserve">            </w:t>
            </w:r>
            <w:r w:rsidRPr="00FC244E">
              <w:rPr>
                <w:rFonts w:ascii="Calibri" w:eastAsia="Times New Roman" w:hAnsi="Calibri" w:cs="Times New Roman"/>
                <w:b/>
                <w:color w:val="1D1B11"/>
                <w:lang w:val="ky-KG" w:eastAsia="tr-TR"/>
              </w:rPr>
              <w:t>:</w:t>
            </w:r>
          </w:p>
        </w:tc>
        <w:tc>
          <w:tcPr>
            <w:tcW w:w="6095" w:type="dxa"/>
          </w:tcPr>
          <w:p w:rsidR="00CB5615" w:rsidRPr="00FC244E" w:rsidRDefault="00CB5615" w:rsidP="00CB5615">
            <w:pPr>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Эксперименталдык жаныбарды төлдөтүү, чоңойтуу жана багууга байланыштуу изилдөө лабораториясы;</w:t>
            </w:r>
          </w:p>
        </w:tc>
      </w:tr>
      <w:tr w:rsidR="00CB5615" w:rsidRPr="00FC244E" w:rsidTr="00CB5615">
        <w:tc>
          <w:tcPr>
            <w:tcW w:w="3652" w:type="dxa"/>
          </w:tcPr>
          <w:p w:rsidR="00CB5615" w:rsidRPr="00FC244E" w:rsidRDefault="00CB5615" w:rsidP="00CB5615">
            <w:pPr>
              <w:contextualSpacing/>
              <w:jc w:val="both"/>
              <w:rPr>
                <w:rFonts w:ascii="Calibri" w:eastAsia="Times New Roman" w:hAnsi="Calibri" w:cs="Times New Roman"/>
                <w:b/>
                <w:bCs/>
                <w:color w:val="1D1B11"/>
                <w:lang w:val="ky-KG" w:eastAsia="tr-TR"/>
              </w:rPr>
            </w:pPr>
            <w:r w:rsidRPr="00FC244E">
              <w:rPr>
                <w:rFonts w:ascii="Calibri" w:eastAsia="Times New Roman" w:hAnsi="Calibri" w:cs="Times New Roman"/>
                <w:b/>
                <w:bCs/>
                <w:color w:val="1D1B11"/>
                <w:lang w:val="ky-KG" w:eastAsia="tr-TR"/>
              </w:rPr>
              <w:t>Жаныбар пайдалануу бөлүмү</w:t>
            </w:r>
            <w:r w:rsidR="00BF6BE7" w:rsidRPr="00FC244E">
              <w:rPr>
                <w:rFonts w:ascii="Calibri" w:eastAsia="Times New Roman" w:hAnsi="Calibri" w:cs="Times New Roman"/>
                <w:b/>
                <w:bCs/>
                <w:color w:val="1D1B11"/>
                <w:lang w:val="ky-KG" w:eastAsia="tr-TR"/>
              </w:rPr>
              <w:t xml:space="preserve"> </w:t>
            </w:r>
            <w:r w:rsidRPr="00FC244E">
              <w:rPr>
                <w:rFonts w:ascii="Calibri" w:eastAsia="Times New Roman" w:hAnsi="Calibri" w:cs="Times New Roman"/>
                <w:b/>
                <w:bCs/>
                <w:color w:val="1D1B11"/>
                <w:lang w:val="ky-KG" w:eastAsia="tr-TR"/>
              </w:rPr>
              <w:t>:</w:t>
            </w:r>
          </w:p>
        </w:tc>
        <w:tc>
          <w:tcPr>
            <w:tcW w:w="6095" w:type="dxa"/>
          </w:tcPr>
          <w:p w:rsidR="00CB5615" w:rsidRPr="00FC244E" w:rsidRDefault="00CB5615" w:rsidP="00CB5615">
            <w:pPr>
              <w:tabs>
                <w:tab w:val="left" w:pos="2694"/>
              </w:tabs>
              <w:jc w:val="both"/>
              <w:rPr>
                <w:rFonts w:ascii="Calibri" w:eastAsia="Times New Roman" w:hAnsi="Calibri" w:cs="Times New Roman"/>
                <w:color w:val="1D1B11"/>
                <w:lang w:val="ky-KG" w:eastAsia="tr-TR"/>
              </w:rPr>
            </w:pPr>
            <w:r w:rsidRPr="00FC244E">
              <w:rPr>
                <w:rFonts w:ascii="Calibri" w:eastAsia="Times New Roman" w:hAnsi="Calibri" w:cs="Times New Roman"/>
                <w:bCs/>
                <w:color w:val="1D1B11"/>
                <w:lang w:val="ky-KG" w:eastAsia="tr-TR"/>
              </w:rPr>
              <w:t>Кыргыз-Түрк “Манас” университетинде илимий максатта жаныбарларга эксперимент жүргүзүүчү бөлүм;</w:t>
            </w:r>
          </w:p>
        </w:tc>
      </w:tr>
      <w:tr w:rsidR="00CB5615" w:rsidRPr="00FC244E" w:rsidTr="00CB5615">
        <w:tc>
          <w:tcPr>
            <w:tcW w:w="3652" w:type="dxa"/>
          </w:tcPr>
          <w:p w:rsidR="00CB5615" w:rsidRPr="00FC244E" w:rsidRDefault="00CB5615" w:rsidP="00CB5615">
            <w:pPr>
              <w:contextualSpacing/>
              <w:jc w:val="both"/>
              <w:rPr>
                <w:rFonts w:ascii="Calibri" w:eastAsia="Times New Roman" w:hAnsi="Calibri" w:cs="Times New Roman"/>
                <w:b/>
                <w:bCs/>
                <w:color w:val="1D1B11"/>
                <w:lang w:val="ky-KG" w:eastAsia="tr-TR"/>
              </w:rPr>
            </w:pPr>
            <w:r w:rsidRPr="00FC244E">
              <w:rPr>
                <w:rFonts w:ascii="Calibri" w:eastAsia="Times New Roman" w:hAnsi="Calibri" w:cs="Times New Roman"/>
                <w:b/>
                <w:bCs/>
                <w:color w:val="1D1B11"/>
                <w:lang w:val="ky-KG" w:eastAsia="tr-TR"/>
              </w:rPr>
              <w:t>Жаныбар багуу бөлүмү</w:t>
            </w:r>
            <w:r w:rsidR="00BF6BE7" w:rsidRPr="00FC244E">
              <w:rPr>
                <w:rFonts w:ascii="Calibri" w:eastAsia="Times New Roman" w:hAnsi="Calibri" w:cs="Times New Roman"/>
                <w:b/>
                <w:bCs/>
                <w:color w:val="1D1B11"/>
                <w:lang w:val="ky-KG" w:eastAsia="tr-TR"/>
              </w:rPr>
              <w:t xml:space="preserve">              </w:t>
            </w:r>
            <w:r w:rsidRPr="00FC244E">
              <w:rPr>
                <w:rFonts w:ascii="Calibri" w:eastAsia="Times New Roman" w:hAnsi="Calibri" w:cs="Times New Roman"/>
                <w:b/>
                <w:bCs/>
                <w:color w:val="1D1B11"/>
                <w:lang w:val="ky-KG" w:eastAsia="tr-TR"/>
              </w:rPr>
              <w:t>:</w:t>
            </w:r>
          </w:p>
        </w:tc>
        <w:tc>
          <w:tcPr>
            <w:tcW w:w="6095" w:type="dxa"/>
          </w:tcPr>
          <w:p w:rsidR="00CB5615" w:rsidRPr="00FC244E" w:rsidRDefault="00CB5615" w:rsidP="00CB5615">
            <w:pPr>
              <w:tabs>
                <w:tab w:val="left" w:pos="2694"/>
              </w:tabs>
              <w:jc w:val="both"/>
              <w:rPr>
                <w:rFonts w:ascii="Calibri" w:eastAsia="Times New Roman" w:hAnsi="Calibri" w:cs="Times New Roman"/>
                <w:color w:val="1D1B11"/>
                <w:lang w:val="ky-KG" w:eastAsia="tr-TR"/>
              </w:rPr>
            </w:pPr>
            <w:r w:rsidRPr="00FC244E">
              <w:rPr>
                <w:rFonts w:ascii="Calibri" w:eastAsia="Times New Roman" w:hAnsi="Calibri" w:cs="Times New Roman"/>
                <w:bCs/>
                <w:color w:val="1D1B11"/>
                <w:lang w:val="ky-KG" w:eastAsia="tr-TR"/>
              </w:rPr>
              <w:t>Кыргыз-Түрк “Манас” университетинде эксперимент жүргүзүү жана илимий максатта колдонулуучу жаныбарлар багылган жана ага керектүү шарттар түзүлгөн бөлүм;</w:t>
            </w:r>
          </w:p>
        </w:tc>
      </w:tr>
      <w:tr w:rsidR="00CB5615" w:rsidRPr="00FC244E" w:rsidTr="00CB5615">
        <w:tc>
          <w:tcPr>
            <w:tcW w:w="3652" w:type="dxa"/>
          </w:tcPr>
          <w:p w:rsidR="00CB5615" w:rsidRPr="00FC244E" w:rsidRDefault="00CB5615" w:rsidP="00CB5615">
            <w:pPr>
              <w:contextualSpacing/>
              <w:jc w:val="both"/>
              <w:rPr>
                <w:rFonts w:ascii="Calibri" w:eastAsia="Times New Roman" w:hAnsi="Calibri" w:cs="Times New Roman"/>
                <w:b/>
                <w:bCs/>
                <w:color w:val="1D1B11"/>
                <w:lang w:val="ky-KG" w:eastAsia="tr-TR"/>
              </w:rPr>
            </w:pPr>
            <w:r w:rsidRPr="00FC244E">
              <w:rPr>
                <w:rFonts w:ascii="Calibri" w:eastAsia="Times New Roman" w:hAnsi="Calibri" w:cs="Times New Roman"/>
                <w:b/>
                <w:bCs/>
                <w:color w:val="1D1B11"/>
                <w:lang w:val="ky-KG" w:eastAsia="tr-TR"/>
              </w:rPr>
              <w:t>Жооптуу киши</w:t>
            </w:r>
            <w:r w:rsidR="00BF6BE7" w:rsidRPr="00FC244E">
              <w:rPr>
                <w:rFonts w:ascii="Calibri" w:eastAsia="Times New Roman" w:hAnsi="Calibri" w:cs="Times New Roman"/>
                <w:b/>
                <w:bCs/>
                <w:color w:val="1D1B11"/>
                <w:lang w:val="ky-KG" w:eastAsia="tr-TR"/>
              </w:rPr>
              <w:t xml:space="preserve">                                </w:t>
            </w:r>
            <w:r w:rsidRPr="00FC244E">
              <w:rPr>
                <w:rFonts w:ascii="Calibri" w:eastAsia="Times New Roman" w:hAnsi="Calibri" w:cs="Times New Roman"/>
                <w:b/>
                <w:bCs/>
                <w:color w:val="1D1B11"/>
                <w:lang w:val="ky-KG" w:eastAsia="tr-TR"/>
              </w:rPr>
              <w:t>:</w:t>
            </w:r>
          </w:p>
        </w:tc>
        <w:tc>
          <w:tcPr>
            <w:tcW w:w="6095" w:type="dxa"/>
          </w:tcPr>
          <w:p w:rsidR="00CB5615" w:rsidRPr="00FC244E" w:rsidRDefault="00CB5615" w:rsidP="00CB5615">
            <w:pPr>
              <w:tabs>
                <w:tab w:val="left" w:pos="2694"/>
              </w:tabs>
              <w:jc w:val="both"/>
              <w:rPr>
                <w:rFonts w:ascii="Calibri" w:eastAsia="Times New Roman" w:hAnsi="Calibri" w:cs="Times New Roman"/>
                <w:color w:val="1D1B11"/>
                <w:lang w:val="ky-KG" w:eastAsia="tr-TR"/>
              </w:rPr>
            </w:pPr>
            <w:r w:rsidRPr="00FC244E">
              <w:rPr>
                <w:rFonts w:ascii="Calibri" w:eastAsia="Times New Roman" w:hAnsi="Calibri" w:cs="Times New Roman"/>
                <w:bCs/>
                <w:color w:val="1D1B11"/>
                <w:lang w:val="ky-KG" w:eastAsia="tr-TR"/>
              </w:rPr>
              <w:t>Кыргыз-Түрк “Манас” университетинин жаныбар багуу бөлүмү жана эксперименталдык жаныбарды изилдөө лабораториясынын жооптуу кишиси;</w:t>
            </w:r>
          </w:p>
        </w:tc>
      </w:tr>
      <w:tr w:rsidR="00CB5615" w:rsidRPr="00FC244E" w:rsidTr="00CB5615">
        <w:tc>
          <w:tcPr>
            <w:tcW w:w="3652" w:type="dxa"/>
          </w:tcPr>
          <w:p w:rsidR="00CB5615" w:rsidRPr="00FC244E" w:rsidRDefault="00CB5615" w:rsidP="00CB5615">
            <w:pPr>
              <w:contextualSpacing/>
              <w:jc w:val="both"/>
              <w:rPr>
                <w:rFonts w:ascii="Calibri" w:eastAsia="Times New Roman" w:hAnsi="Calibri" w:cs="Times New Roman"/>
                <w:b/>
                <w:bCs/>
                <w:color w:val="1D1B11"/>
                <w:lang w:val="ky-KG" w:eastAsia="tr-TR"/>
              </w:rPr>
            </w:pPr>
            <w:r w:rsidRPr="00FC244E">
              <w:rPr>
                <w:rFonts w:ascii="Calibri" w:eastAsia="Times New Roman" w:hAnsi="Calibri" w:cs="Times New Roman"/>
                <w:b/>
                <w:color w:val="1D1B11"/>
                <w:lang w:val="ky-KG" w:eastAsia="tr-TR"/>
              </w:rPr>
              <w:t>3R принциби</w:t>
            </w:r>
            <w:r w:rsidR="00BF6BE7" w:rsidRPr="00FC244E">
              <w:rPr>
                <w:rFonts w:ascii="Calibri" w:eastAsia="Times New Roman" w:hAnsi="Calibri" w:cs="Times New Roman"/>
                <w:b/>
                <w:color w:val="1D1B11"/>
                <w:lang w:val="ky-KG" w:eastAsia="tr-TR"/>
              </w:rPr>
              <w:t xml:space="preserve">                                    </w:t>
            </w:r>
            <w:r w:rsidRPr="00FC244E">
              <w:rPr>
                <w:rFonts w:ascii="Calibri" w:eastAsia="Times New Roman" w:hAnsi="Calibri" w:cs="Times New Roman"/>
                <w:b/>
                <w:color w:val="1D1B11"/>
                <w:lang w:val="ky-KG" w:eastAsia="tr-TR"/>
              </w:rPr>
              <w:t>:</w:t>
            </w:r>
          </w:p>
        </w:tc>
        <w:tc>
          <w:tcPr>
            <w:tcW w:w="6095" w:type="dxa"/>
          </w:tcPr>
          <w:p w:rsidR="00CB5615" w:rsidRPr="00FC244E" w:rsidRDefault="00CB5615" w:rsidP="005A532E">
            <w:pPr>
              <w:contextualSpacing/>
              <w:jc w:val="both"/>
              <w:rPr>
                <w:rFonts w:ascii="Calibri" w:hAnsi="Calibri" w:cs="Times New Roman"/>
                <w:color w:val="1D1B11"/>
                <w:lang w:val="ky-KG" w:eastAsia="tr-TR"/>
              </w:rPr>
            </w:pPr>
            <w:r w:rsidRPr="00FC244E">
              <w:rPr>
                <w:rFonts w:ascii="Calibri" w:eastAsia="Times New Roman" w:hAnsi="Calibri" w:cs="Times New Roman"/>
                <w:color w:val="1D1B11"/>
                <w:lang w:val="ky-KG" w:eastAsia="tr-TR"/>
              </w:rPr>
              <w:t>W.M.S Russell жана R.L. Burch тарабынан 1959-жылы ойлонуп табылган жана баш тамгаларынан улам 3R деп аталган. Replacement: алмаштыруу, Reduction: кыскартуу</w:t>
            </w:r>
            <w:r w:rsidR="005A532E" w:rsidRPr="00FC244E">
              <w:rPr>
                <w:rFonts w:ascii="Calibri" w:eastAsia="Times New Roman" w:hAnsi="Calibri" w:cs="Times New Roman"/>
                <w:color w:val="1D1B11"/>
                <w:lang w:val="ky-KG" w:eastAsia="tr-TR"/>
              </w:rPr>
              <w:t>,</w:t>
            </w:r>
            <w:r w:rsidRPr="00FC244E">
              <w:rPr>
                <w:rFonts w:ascii="Calibri" w:eastAsia="Times New Roman" w:hAnsi="Calibri" w:cs="Times New Roman"/>
                <w:color w:val="1D1B11"/>
                <w:lang w:val="ky-KG" w:eastAsia="tr-TR"/>
              </w:rPr>
              <w:t xml:space="preserve"> Refinement: иштеп чыгуу принциптери.</w:t>
            </w:r>
          </w:p>
        </w:tc>
      </w:tr>
    </w:tbl>
    <w:p w:rsidR="00CB5615" w:rsidRPr="00FC244E" w:rsidRDefault="00CB5615" w:rsidP="00CB5615">
      <w:pPr>
        <w:tabs>
          <w:tab w:val="left" w:pos="2694"/>
        </w:tabs>
        <w:jc w:val="both"/>
        <w:rPr>
          <w:rFonts w:ascii="Calibri" w:eastAsia="Times New Roman" w:hAnsi="Calibri" w:cs="Times New Roman"/>
          <w:color w:val="1D1B11"/>
          <w:lang w:val="ky-KG" w:eastAsia="tr-TR"/>
        </w:rPr>
      </w:pPr>
    </w:p>
    <w:p w:rsidR="00CB5615" w:rsidRPr="00FC244E" w:rsidRDefault="00CB5615" w:rsidP="00CB5615">
      <w:pPr>
        <w:tabs>
          <w:tab w:val="left" w:pos="2694"/>
        </w:tabs>
        <w:jc w:val="both"/>
        <w:rPr>
          <w:rFonts w:ascii="Calibri" w:eastAsia="Times New Roman" w:hAnsi="Calibri" w:cs="Times New Roman"/>
          <w:color w:val="1D1B11"/>
          <w:lang w:val="ky-KG" w:eastAsia="tr-TR"/>
        </w:rPr>
      </w:pPr>
      <w:r w:rsidRPr="00FC244E">
        <w:rPr>
          <w:rFonts w:ascii="Calibri" w:eastAsia="Times New Roman" w:hAnsi="Calibri" w:cs="Times New Roman"/>
          <w:b/>
          <w:bCs/>
          <w:color w:val="1D1B11"/>
          <w:lang w:val="ky-KG" w:eastAsia="tr-TR"/>
        </w:rPr>
        <w:t>Этика комитетинин түзүлүшү жана мүчөлөрү</w:t>
      </w:r>
    </w:p>
    <w:p w:rsidR="00CB5615" w:rsidRPr="00FC244E" w:rsidRDefault="00CB5615" w:rsidP="00CB5615">
      <w:pPr>
        <w:contextualSpacing/>
        <w:jc w:val="both"/>
        <w:rPr>
          <w:rFonts w:ascii="Calibri" w:hAnsi="Calibri" w:cs="Times New Roman"/>
          <w:color w:val="1D1B11"/>
          <w:lang w:val="ky-KG" w:eastAsia="tr-TR"/>
        </w:rPr>
      </w:pPr>
      <w:r w:rsidRPr="00FC244E">
        <w:rPr>
          <w:rFonts w:ascii="Calibri" w:hAnsi="Calibri" w:cs="Times New Roman"/>
          <w:b/>
          <w:color w:val="1D1B11"/>
          <w:lang w:val="ky-KG" w:eastAsia="tr-TR"/>
        </w:rPr>
        <w:t>5-берене.</w:t>
      </w:r>
    </w:p>
    <w:p w:rsidR="00CB5615" w:rsidRPr="00FC244E" w:rsidRDefault="00CB5615" w:rsidP="00BE0C92">
      <w:pPr>
        <w:numPr>
          <w:ilvl w:val="0"/>
          <w:numId w:val="74"/>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КТМУ-ЖЭЖЭК:</w:t>
      </w:r>
    </w:p>
    <w:p w:rsidR="00CB5615" w:rsidRPr="00FC244E" w:rsidRDefault="00CB5615" w:rsidP="006C13EA">
      <w:pPr>
        <w:numPr>
          <w:ilvl w:val="0"/>
          <w:numId w:val="428"/>
        </w:numPr>
        <w:ind w:left="567" w:hanging="283"/>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Ушул тармакта эмгектенген, кеминде 2 жылдык тажрыйбасы бар 1 ветеринар;</w:t>
      </w:r>
    </w:p>
    <w:p w:rsidR="00CB5615" w:rsidRPr="00FC244E" w:rsidRDefault="005A532E" w:rsidP="006C13EA">
      <w:pPr>
        <w:numPr>
          <w:ilvl w:val="0"/>
          <w:numId w:val="428"/>
        </w:numPr>
        <w:ind w:left="567" w:hanging="283"/>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Комит</w:t>
      </w:r>
      <w:r w:rsidR="00CB5615" w:rsidRPr="00FC244E">
        <w:rPr>
          <w:rFonts w:ascii="Calibri" w:hAnsi="Calibri" w:cs="Times New Roman"/>
          <w:color w:val="1D1B11"/>
          <w:lang w:val="ky-KG" w:eastAsia="tr-TR"/>
        </w:rPr>
        <w:t>етте өз кызыкчылыгы жок Кыргыз Республикасынын жараны болгон 1 мүчө;</w:t>
      </w:r>
    </w:p>
    <w:p w:rsidR="00CB5615" w:rsidRPr="00FC244E" w:rsidRDefault="00CB5615" w:rsidP="006C13EA">
      <w:pPr>
        <w:numPr>
          <w:ilvl w:val="0"/>
          <w:numId w:val="428"/>
        </w:numPr>
        <w:ind w:left="567" w:hanging="283"/>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Кыргыз агрардык академиясынын ветеринария факультетинен 1 мүчө;</w:t>
      </w:r>
    </w:p>
    <w:p w:rsidR="00CB5615" w:rsidRPr="00FC244E" w:rsidRDefault="00CB5615" w:rsidP="006C13EA">
      <w:pPr>
        <w:numPr>
          <w:ilvl w:val="0"/>
          <w:numId w:val="428"/>
        </w:numPr>
        <w:ind w:left="567" w:hanging="283"/>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Кыргыз Республикасынын Айыл чарба министрлигинен же Айлана-чөйрөнү коргоо жана токой чарба агенттигинен бир мүчө;</w:t>
      </w:r>
    </w:p>
    <w:p w:rsidR="00CB5615" w:rsidRPr="00FC244E" w:rsidRDefault="00CB5615" w:rsidP="006C13EA">
      <w:pPr>
        <w:numPr>
          <w:ilvl w:val="0"/>
          <w:numId w:val="428"/>
        </w:numPr>
        <w:ind w:left="567" w:hanging="283"/>
        <w:contextualSpacing/>
        <w:jc w:val="both"/>
        <w:rPr>
          <w:rFonts w:ascii="Calibri" w:hAnsi="Calibri" w:cs="Times New Roman"/>
          <w:color w:val="1D1B11"/>
          <w:lang w:val="ky-KG" w:eastAsia="tr-TR"/>
        </w:rPr>
      </w:pPr>
      <w:r w:rsidRPr="00FC244E">
        <w:rPr>
          <w:rFonts w:ascii="Calibri" w:hAnsi="Calibri" w:cs="Times New Roman"/>
          <w:bCs/>
          <w:color w:val="1D1B11"/>
          <w:lang w:val="ky-KG" w:eastAsia="tr-TR"/>
        </w:rPr>
        <w:t>Кыргыз-Түрк “Манас” университетинин ветеринария факультетине караштуу жаныбар</w:t>
      </w:r>
      <w:r w:rsidR="00BF6BE7" w:rsidRPr="00FC244E">
        <w:rPr>
          <w:rFonts w:ascii="Calibri" w:hAnsi="Calibri" w:cs="Times New Roman"/>
          <w:bCs/>
          <w:color w:val="1D1B11"/>
          <w:lang w:val="ky-KG" w:eastAsia="tr-TR"/>
        </w:rPr>
        <w:t>-</w:t>
      </w:r>
      <w:r w:rsidRPr="00FC244E">
        <w:rPr>
          <w:rFonts w:ascii="Calibri" w:hAnsi="Calibri" w:cs="Times New Roman"/>
          <w:bCs/>
          <w:color w:val="1D1B11"/>
          <w:lang w:val="ky-KG" w:eastAsia="tr-TR"/>
        </w:rPr>
        <w:t>ларга эксперимент жүргүзүү бөлүмүндө эмгектенген академиялык кызматкерлер</w:t>
      </w:r>
      <w:r w:rsidR="00AC792C" w:rsidRPr="00FC244E">
        <w:rPr>
          <w:rFonts w:ascii="Calibri" w:hAnsi="Calibri" w:cs="Times New Roman"/>
          <w:bCs/>
          <w:color w:val="1D1B11"/>
          <w:lang w:val="ky-KG" w:eastAsia="tr-TR"/>
        </w:rPr>
        <w:t>ди кошкондо</w:t>
      </w:r>
      <w:r w:rsidRPr="00FC244E">
        <w:rPr>
          <w:rFonts w:ascii="Calibri" w:hAnsi="Calibri" w:cs="Times New Roman"/>
          <w:color w:val="7030A0"/>
          <w:lang w:val="ky-KG" w:eastAsia="tr-TR"/>
        </w:rPr>
        <w:t xml:space="preserve"> </w:t>
      </w:r>
      <w:r w:rsidRPr="00FC244E">
        <w:rPr>
          <w:rFonts w:ascii="Calibri" w:hAnsi="Calibri" w:cs="Times New Roman"/>
          <w:color w:val="1D1B11"/>
          <w:lang w:val="ky-KG" w:eastAsia="tr-TR"/>
        </w:rPr>
        <w:t>комитеттин муктаждыгына жараша башка адистиктерден тандалган кеминде 6, эң көп 9</w:t>
      </w:r>
      <w:r w:rsidR="00B4521B" w:rsidRPr="00FC244E">
        <w:rPr>
          <w:rFonts w:ascii="Calibri" w:hAnsi="Calibri" w:cs="Times New Roman"/>
          <w:color w:val="1D1B11"/>
          <w:lang w:val="ky-KG" w:eastAsia="tr-TR"/>
        </w:rPr>
        <w:t xml:space="preserve"> мүчөдөн турат.</w:t>
      </w:r>
    </w:p>
    <w:p w:rsidR="00B4521B" w:rsidRPr="00FC244E" w:rsidRDefault="00CB5615" w:rsidP="00BE0C92">
      <w:pPr>
        <w:numPr>
          <w:ilvl w:val="0"/>
          <w:numId w:val="74"/>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КТМУ-ЖЭЖЭК зарыл болгон учурда башка тармактын адистеринен жардам ала алат же жыйындарга чакыра алат.</w:t>
      </w:r>
    </w:p>
    <w:p w:rsidR="00B4521B" w:rsidRPr="00FC244E" w:rsidRDefault="00B4521B" w:rsidP="00B4521B">
      <w:pPr>
        <w:contextualSpacing/>
        <w:jc w:val="both"/>
        <w:rPr>
          <w:rFonts w:ascii="Calibri" w:eastAsia="Times New Roman" w:hAnsi="Calibri" w:cs="Times New Roman"/>
          <w:color w:val="1D1B11"/>
          <w:lang w:val="ky-KG" w:eastAsia="tr-TR"/>
        </w:rPr>
      </w:pPr>
    </w:p>
    <w:p w:rsidR="00CB5615" w:rsidRPr="00FC244E" w:rsidRDefault="00CB5615" w:rsidP="00B4521B">
      <w:pPr>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b/>
          <w:bCs/>
          <w:color w:val="1D1B11"/>
          <w:lang w:val="ky-KG" w:eastAsia="tr-TR"/>
        </w:rPr>
        <w:t>Этика комитетине дайындоо жана иш мөөнөтү</w:t>
      </w:r>
    </w:p>
    <w:p w:rsidR="00CB5615" w:rsidRPr="00FC244E" w:rsidRDefault="00CB5615" w:rsidP="00CB5615">
      <w:pPr>
        <w:contextualSpacing/>
        <w:jc w:val="both"/>
        <w:rPr>
          <w:rFonts w:ascii="Calibri" w:hAnsi="Calibri" w:cs="Times New Roman"/>
          <w:color w:val="1D1B11"/>
          <w:lang w:val="ky-KG" w:eastAsia="tr-TR"/>
        </w:rPr>
      </w:pPr>
      <w:r w:rsidRPr="00FC244E">
        <w:rPr>
          <w:rFonts w:ascii="Calibri" w:hAnsi="Calibri" w:cs="Times New Roman"/>
          <w:b/>
          <w:color w:val="1D1B11"/>
          <w:lang w:val="ky-KG" w:eastAsia="tr-TR"/>
        </w:rPr>
        <w:t>6-берене.</w:t>
      </w:r>
    </w:p>
    <w:p w:rsidR="00CB5615" w:rsidRPr="00FC244E" w:rsidRDefault="00CB5615" w:rsidP="00BE0C92">
      <w:pPr>
        <w:numPr>
          <w:ilvl w:val="0"/>
          <w:numId w:val="75"/>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Этика комитетинин мүчөлөрүн университеттин Башкаруу кеңеши дайындайт. Ал эми Этика комитетинин төрагасын мүчөлөр шайлайт. Төрага өзүнө бир орун басар дайындайт.</w:t>
      </w:r>
    </w:p>
    <w:p w:rsidR="00B4521B" w:rsidRPr="00F81CDC" w:rsidRDefault="00CB5615" w:rsidP="00BE0C92">
      <w:pPr>
        <w:numPr>
          <w:ilvl w:val="0"/>
          <w:numId w:val="75"/>
        </w:numPr>
        <w:ind w:left="284" w:hanging="284"/>
        <w:contextualSpacing/>
        <w:jc w:val="both"/>
        <w:rPr>
          <w:rFonts w:ascii="Calibri" w:eastAsia="Times New Roman" w:hAnsi="Calibri" w:cs="Times New Roman"/>
          <w:color w:val="auto"/>
          <w:lang w:val="ky-KG" w:eastAsia="tr-TR"/>
        </w:rPr>
      </w:pPr>
      <w:r w:rsidRPr="00FC244E">
        <w:rPr>
          <w:rFonts w:ascii="Calibri" w:eastAsia="Times New Roman" w:hAnsi="Calibri" w:cs="Times New Roman"/>
          <w:color w:val="1D1B11"/>
          <w:lang w:val="ky-KG" w:eastAsia="tr-TR"/>
        </w:rPr>
        <w:t>Этика комитетинин мүчөлөрүнүн иш мөөнөтү - 4 жыл. Мөөнөтү аяктаган мүчө кайра дайындалышы мүмкүн. Бир календардык жылда жүйөөлүү себепсиз удаасы менен үч жолу жыйналышка катышпаган мүчө дароо комитеттен чыгарылат. Мүчөнүн пенсияга чыгышы, каза болушу</w:t>
      </w:r>
      <w:r w:rsidR="00B4521B" w:rsidRPr="00FC244E">
        <w:rPr>
          <w:rFonts w:ascii="Calibri" w:eastAsia="Times New Roman" w:hAnsi="Calibri" w:cs="Times New Roman"/>
          <w:color w:val="1D1B11"/>
          <w:lang w:val="ky-KG" w:eastAsia="tr-TR"/>
        </w:rPr>
        <w:t xml:space="preserve"> </w:t>
      </w:r>
      <w:r w:rsidRPr="00FC244E">
        <w:rPr>
          <w:rFonts w:ascii="Calibri" w:eastAsia="Times New Roman" w:hAnsi="Calibri" w:cs="Times New Roman"/>
          <w:color w:val="1D1B11"/>
          <w:lang w:val="ky-KG" w:eastAsia="tr-TR"/>
        </w:rPr>
        <w:t>же иштен кетиши сыяктуу себептерден улам бошогон орунга ошол эле жол-жобо мен</w:t>
      </w:r>
      <w:r w:rsidR="005A532E" w:rsidRPr="00FC244E">
        <w:rPr>
          <w:rFonts w:ascii="Calibri" w:eastAsia="Times New Roman" w:hAnsi="Calibri" w:cs="Times New Roman"/>
          <w:color w:val="1D1B11"/>
          <w:lang w:val="ky-KG" w:eastAsia="tr-TR"/>
        </w:rPr>
        <w:t xml:space="preserve">ен </w:t>
      </w:r>
      <w:r w:rsidR="005A532E" w:rsidRPr="00F81CDC">
        <w:rPr>
          <w:rFonts w:ascii="Calibri" w:eastAsia="Times New Roman" w:hAnsi="Calibri" w:cs="Times New Roman"/>
          <w:color w:val="auto"/>
          <w:lang w:val="ky-KG" w:eastAsia="tr-TR"/>
        </w:rPr>
        <w:t>калган мөөнөткө</w:t>
      </w:r>
      <w:r w:rsidRPr="00F81CDC">
        <w:rPr>
          <w:rFonts w:ascii="Calibri" w:eastAsia="Times New Roman" w:hAnsi="Calibri" w:cs="Times New Roman"/>
          <w:color w:val="auto"/>
          <w:lang w:val="ky-KG" w:eastAsia="tr-TR"/>
        </w:rPr>
        <w:t xml:space="preserve"> башка мүчө дайындалат.</w:t>
      </w:r>
    </w:p>
    <w:p w:rsidR="00B4521B" w:rsidRPr="00F81CDC" w:rsidRDefault="00B4521B" w:rsidP="00B4521B">
      <w:pPr>
        <w:contextualSpacing/>
        <w:jc w:val="both"/>
        <w:rPr>
          <w:rFonts w:ascii="Calibri" w:eastAsia="Times New Roman" w:hAnsi="Calibri" w:cs="Times New Roman"/>
          <w:color w:val="auto"/>
          <w:lang w:val="ky-KG" w:eastAsia="tr-TR"/>
        </w:rPr>
      </w:pPr>
    </w:p>
    <w:p w:rsidR="00CB5615" w:rsidRPr="00FC244E" w:rsidRDefault="00CB5615" w:rsidP="00B4521B">
      <w:pPr>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b/>
          <w:bCs/>
          <w:color w:val="1D1B11"/>
          <w:lang w:val="ky-KG" w:eastAsia="tr-TR"/>
        </w:rPr>
        <w:t>Этика комитетинин иш алып баруу формасы</w:t>
      </w:r>
    </w:p>
    <w:p w:rsidR="00CB5615" w:rsidRPr="00FC244E" w:rsidRDefault="00CB5615" w:rsidP="00CB5615">
      <w:pPr>
        <w:contextualSpacing/>
        <w:jc w:val="both"/>
        <w:rPr>
          <w:rFonts w:ascii="Calibri" w:hAnsi="Calibri" w:cs="Times New Roman"/>
          <w:color w:val="1D1B11"/>
          <w:lang w:val="ky-KG" w:eastAsia="tr-TR"/>
        </w:rPr>
      </w:pPr>
      <w:r w:rsidRPr="00FC244E">
        <w:rPr>
          <w:rFonts w:ascii="Calibri" w:hAnsi="Calibri" w:cs="Times New Roman"/>
          <w:b/>
          <w:bCs/>
          <w:color w:val="1D1B11"/>
          <w:lang w:val="ky-KG" w:eastAsia="tr-TR"/>
        </w:rPr>
        <w:t xml:space="preserve">7-берене. </w:t>
      </w:r>
      <w:r w:rsidRPr="00FC244E">
        <w:rPr>
          <w:rFonts w:ascii="Calibri" w:hAnsi="Calibri" w:cs="Times New Roman"/>
          <w:color w:val="1D1B11"/>
          <w:lang w:val="ky-KG" w:eastAsia="tr-TR"/>
        </w:rPr>
        <w:t>Этика комитети төмөндөгүдөй иштейт:</w:t>
      </w:r>
    </w:p>
    <w:p w:rsidR="00CB5615" w:rsidRPr="00FC244E" w:rsidRDefault="00CB5615" w:rsidP="00BE0C92">
      <w:pPr>
        <w:numPr>
          <w:ilvl w:val="0"/>
          <w:numId w:val="76"/>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Этика комитети төраганын чакыруусу менен кеминде эки айда бир жолу жыйынга чогулат. Этика комитетинин чогулушун төрага жок болсо, орун басары алып барат.</w:t>
      </w:r>
    </w:p>
    <w:p w:rsidR="00B4521B" w:rsidRPr="00FC244E" w:rsidRDefault="00CB5615" w:rsidP="00BE0C92">
      <w:pPr>
        <w:numPr>
          <w:ilvl w:val="0"/>
          <w:numId w:val="76"/>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lastRenderedPageBreak/>
        <w:t>Этика комитетинин чечимдери мүчөлөрдүн жалпы санынын жарымынан көбүнүн добушу менен кабыл алынат. Добуштар тең болуп калганда төраганын добушу эки добуш катары эсептелет.</w:t>
      </w:r>
    </w:p>
    <w:p w:rsidR="00B4521B" w:rsidRPr="00FC244E" w:rsidRDefault="00B4521B" w:rsidP="00B4521B">
      <w:pPr>
        <w:contextualSpacing/>
        <w:jc w:val="both"/>
        <w:rPr>
          <w:rFonts w:ascii="Calibri" w:eastAsia="Times New Roman" w:hAnsi="Calibri" w:cs="Times New Roman"/>
          <w:color w:val="1D1B11"/>
          <w:lang w:val="ky-KG" w:eastAsia="tr-TR"/>
        </w:rPr>
      </w:pPr>
    </w:p>
    <w:p w:rsidR="00CB5615" w:rsidRPr="00FC244E" w:rsidRDefault="00CB5615" w:rsidP="00B4521B">
      <w:pPr>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b/>
          <w:bCs/>
          <w:color w:val="1D1B11"/>
          <w:lang w:val="ky-KG" w:eastAsia="tr-TR"/>
        </w:rPr>
        <w:t>Этика комитетинин милдеттери</w:t>
      </w:r>
    </w:p>
    <w:p w:rsidR="00CB5615" w:rsidRPr="00FC244E" w:rsidRDefault="00CB5615" w:rsidP="00CB5615">
      <w:pPr>
        <w:contextualSpacing/>
        <w:jc w:val="both"/>
        <w:rPr>
          <w:rFonts w:ascii="Calibri" w:hAnsi="Calibri" w:cs="Times New Roman"/>
          <w:color w:val="1D1B11"/>
          <w:lang w:val="ky-KG" w:eastAsia="tr-TR"/>
        </w:rPr>
      </w:pPr>
      <w:r w:rsidRPr="00FC244E">
        <w:rPr>
          <w:rFonts w:ascii="Calibri" w:hAnsi="Calibri" w:cs="Times New Roman"/>
          <w:b/>
          <w:bCs/>
          <w:color w:val="1D1B11"/>
          <w:lang w:val="ky-KG" w:eastAsia="tr-TR"/>
        </w:rPr>
        <w:t xml:space="preserve">8-берене. </w:t>
      </w:r>
      <w:r w:rsidRPr="00FC244E">
        <w:rPr>
          <w:rFonts w:ascii="Calibri" w:hAnsi="Calibri" w:cs="Times New Roman"/>
          <w:color w:val="1D1B11"/>
          <w:lang w:val="ky-KG" w:eastAsia="tr-TR"/>
        </w:rPr>
        <w:t>Этика комитетинин милдеттери төмөнкүлөр:</w:t>
      </w:r>
    </w:p>
    <w:p w:rsidR="00CB5615" w:rsidRPr="00FC244E" w:rsidRDefault="00CB5615" w:rsidP="006C13EA">
      <w:pPr>
        <w:numPr>
          <w:ilvl w:val="0"/>
          <w:numId w:val="429"/>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Эксперименталдык жаныбарларга карата жасала турган иштердин этика жол берген чектерин аныктоо жана келип т</w:t>
      </w:r>
      <w:r w:rsidR="00B4521B" w:rsidRPr="00FC244E">
        <w:rPr>
          <w:rFonts w:ascii="Calibri" w:eastAsia="Times New Roman" w:hAnsi="Calibri" w:cs="Times New Roman"/>
          <w:color w:val="1D1B11"/>
          <w:lang w:val="ky-KG" w:eastAsia="tr-TR"/>
        </w:rPr>
        <w:t xml:space="preserve">үшкөн долбоорлорду жактыруу же </w:t>
      </w:r>
      <w:r w:rsidRPr="00FC244E">
        <w:rPr>
          <w:rFonts w:ascii="Calibri" w:eastAsia="Times New Roman" w:hAnsi="Calibri" w:cs="Times New Roman"/>
          <w:color w:val="1D1B11"/>
          <w:lang w:val="ky-KG" w:eastAsia="tr-TR"/>
        </w:rPr>
        <w:t>себебин түшүндүрүү менен баш тартуу;</w:t>
      </w:r>
    </w:p>
    <w:p w:rsidR="00CB5615" w:rsidRPr="00FC244E" w:rsidRDefault="00CB5615" w:rsidP="006C13EA">
      <w:pPr>
        <w:numPr>
          <w:ilvl w:val="0"/>
          <w:numId w:val="429"/>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Комитетте эксперименталдык жаныбар колдонуу процессинин этика эрежелерине ылайык жүргүзүлүүсүн көзөмөлдөө, бул багытта тийиштүү иштерди алып баруу;</w:t>
      </w:r>
    </w:p>
    <w:p w:rsidR="00CB5615" w:rsidRPr="00FC244E" w:rsidRDefault="00CB5615" w:rsidP="006C13EA">
      <w:pPr>
        <w:numPr>
          <w:ilvl w:val="0"/>
          <w:numId w:val="429"/>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Эксперименталдык жаныбарларга карата жасала турган иштердин кабыл алынган эреже</w:t>
      </w:r>
      <w:r w:rsidR="00BF6BE7" w:rsidRPr="00FC244E">
        <w:rPr>
          <w:rFonts w:ascii="Calibri" w:eastAsia="Times New Roman" w:hAnsi="Calibri" w:cs="Times New Roman"/>
          <w:color w:val="1D1B11"/>
          <w:lang w:val="ky-KG" w:eastAsia="tr-TR"/>
        </w:rPr>
        <w:t>-</w:t>
      </w:r>
      <w:r w:rsidRPr="00FC244E">
        <w:rPr>
          <w:rFonts w:ascii="Calibri" w:eastAsia="Times New Roman" w:hAnsi="Calibri" w:cs="Times New Roman"/>
          <w:color w:val="1D1B11"/>
          <w:lang w:val="ky-KG" w:eastAsia="tr-TR"/>
        </w:rPr>
        <w:t>лерге ылайык жүргүзүлүүсүн камсыздоо, эрежелерге ылайык жүргүзүлбөгөн учурда тийиштүү иштерди алып баруу;</w:t>
      </w:r>
    </w:p>
    <w:p w:rsidR="00CB5615" w:rsidRPr="00F81CDC" w:rsidRDefault="00CB5615" w:rsidP="006C13EA">
      <w:pPr>
        <w:numPr>
          <w:ilvl w:val="0"/>
          <w:numId w:val="429"/>
        </w:numPr>
        <w:ind w:left="284" w:hanging="284"/>
        <w:contextualSpacing/>
        <w:jc w:val="both"/>
        <w:rPr>
          <w:rFonts w:ascii="Calibri" w:eastAsia="Times New Roman" w:hAnsi="Calibri" w:cs="Times New Roman"/>
          <w:color w:val="auto"/>
          <w:lang w:val="ky-KG" w:eastAsia="tr-TR"/>
        </w:rPr>
      </w:pPr>
      <w:r w:rsidRPr="00FC244E">
        <w:rPr>
          <w:rFonts w:ascii="Calibri" w:eastAsia="Times New Roman" w:hAnsi="Calibri" w:cs="Times New Roman"/>
          <w:color w:val="1D1B11"/>
          <w:lang w:val="ky-KG" w:eastAsia="tr-TR"/>
        </w:rPr>
        <w:t>Эксперименталдык жаныбарлар менен иштей турган кызматкерлердин тийиштүү билим алуусун камсыздоо, бул багытта сертификат берүү программаларын уюштуруу, Экспери</w:t>
      </w:r>
      <w:r w:rsidR="00BF6BE7" w:rsidRPr="00FC244E">
        <w:rPr>
          <w:rFonts w:ascii="Calibri" w:eastAsia="Times New Roman" w:hAnsi="Calibri" w:cs="Times New Roman"/>
          <w:color w:val="1D1B11"/>
          <w:lang w:val="ky-KG" w:eastAsia="tr-TR"/>
        </w:rPr>
        <w:t>-</w:t>
      </w:r>
      <w:r w:rsidRPr="00FC244E">
        <w:rPr>
          <w:rFonts w:ascii="Calibri" w:eastAsia="Times New Roman" w:hAnsi="Calibri" w:cs="Times New Roman"/>
          <w:color w:val="1D1B11"/>
          <w:lang w:val="ky-KG" w:eastAsia="tr-TR"/>
        </w:rPr>
        <w:t xml:space="preserve">менталдык жаныбар менен иштөө сертификаты жокторго </w:t>
      </w:r>
      <w:r w:rsidRPr="00F81CDC">
        <w:rPr>
          <w:rFonts w:ascii="Calibri" w:eastAsia="Times New Roman" w:hAnsi="Calibri" w:cs="Times New Roman"/>
          <w:color w:val="auto"/>
          <w:lang w:val="ky-KG" w:eastAsia="tr-TR"/>
        </w:rPr>
        <w:t>жаныбарларга эксперимент жүргүзүүгө уруксат бербөө;</w:t>
      </w:r>
    </w:p>
    <w:p w:rsidR="00CB5615" w:rsidRPr="00F81CDC" w:rsidRDefault="00CB5615" w:rsidP="006C13EA">
      <w:pPr>
        <w:widowControl w:val="0"/>
        <w:numPr>
          <w:ilvl w:val="0"/>
          <w:numId w:val="429"/>
        </w:numPr>
        <w:ind w:left="284" w:hanging="284"/>
        <w:contextualSpacing/>
        <w:jc w:val="both"/>
        <w:rPr>
          <w:rFonts w:ascii="Calibri" w:eastAsia="Times New Roman" w:hAnsi="Calibri" w:cs="Times New Roman"/>
          <w:color w:val="auto"/>
          <w:lang w:val="ky-KG" w:eastAsia="tr-TR"/>
        </w:rPr>
      </w:pPr>
      <w:r w:rsidRPr="00F81CDC">
        <w:rPr>
          <w:rFonts w:ascii="Calibri" w:eastAsia="Times New Roman" w:hAnsi="Calibri" w:cs="Times New Roman"/>
          <w:color w:val="auto"/>
          <w:lang w:val="ky-KG" w:eastAsia="tr-TR"/>
        </w:rPr>
        <w:t>Этика комитети тарабынан чарбалык жаныбарлар</w:t>
      </w:r>
      <w:r w:rsidR="005A532E" w:rsidRPr="00F81CDC">
        <w:rPr>
          <w:rFonts w:ascii="Calibri" w:eastAsia="Times New Roman" w:hAnsi="Calibri" w:cs="Times New Roman"/>
          <w:color w:val="auto"/>
          <w:lang w:val="ky-KG" w:eastAsia="tr-TR"/>
        </w:rPr>
        <w:t>га карата эксперименттен тышкар</w:t>
      </w:r>
      <w:r w:rsidRPr="00F81CDC">
        <w:rPr>
          <w:rFonts w:ascii="Calibri" w:eastAsia="Times New Roman" w:hAnsi="Calibri" w:cs="Times New Roman"/>
          <w:color w:val="auto"/>
          <w:lang w:val="ky-KG" w:eastAsia="tr-TR"/>
        </w:rPr>
        <w:t>ы ветеринар катышкан иштерге сертификат талап кылынбайт.</w:t>
      </w:r>
    </w:p>
    <w:p w:rsidR="00CB5615" w:rsidRPr="00FC244E" w:rsidRDefault="00CB5615" w:rsidP="006C13EA">
      <w:pPr>
        <w:numPr>
          <w:ilvl w:val="0"/>
          <w:numId w:val="429"/>
        </w:numPr>
        <w:ind w:left="284" w:hanging="284"/>
        <w:contextualSpacing/>
        <w:jc w:val="both"/>
        <w:rPr>
          <w:rFonts w:ascii="Calibri" w:eastAsia="Times New Roman" w:hAnsi="Calibri" w:cs="Times New Roman"/>
          <w:color w:val="1D1B11"/>
          <w:lang w:val="ky-KG" w:eastAsia="tr-TR"/>
        </w:rPr>
      </w:pPr>
      <w:r w:rsidRPr="00F81CDC">
        <w:rPr>
          <w:rFonts w:ascii="Calibri" w:eastAsia="Times New Roman" w:hAnsi="Calibri" w:cs="Times New Roman"/>
          <w:color w:val="auto"/>
          <w:lang w:val="ky-KG" w:eastAsia="tr-TR"/>
        </w:rPr>
        <w:t>Эксперименталдык</w:t>
      </w:r>
      <w:r w:rsidR="00B4521B" w:rsidRPr="00F81CDC">
        <w:rPr>
          <w:rFonts w:ascii="Calibri" w:eastAsia="Times New Roman" w:hAnsi="Calibri" w:cs="Times New Roman"/>
          <w:color w:val="auto"/>
          <w:lang w:val="ky-KG" w:eastAsia="tr-TR"/>
        </w:rPr>
        <w:t xml:space="preserve"> </w:t>
      </w:r>
      <w:r w:rsidRPr="00F81CDC">
        <w:rPr>
          <w:rFonts w:ascii="Calibri" w:eastAsia="Times New Roman" w:hAnsi="Calibri" w:cs="Times New Roman"/>
          <w:color w:val="auto"/>
          <w:lang w:val="ky-KG" w:eastAsia="tr-TR"/>
        </w:rPr>
        <w:t xml:space="preserve">жаныбарларды </w:t>
      </w:r>
      <w:r w:rsidRPr="00F81CDC">
        <w:rPr>
          <w:rFonts w:ascii="Calibri" w:eastAsia="Times New Roman" w:hAnsi="Calibri" w:cs="Times New Roman"/>
          <w:bCs/>
          <w:color w:val="auto"/>
          <w:lang w:val="ky-KG" w:eastAsia="tr-TR"/>
        </w:rPr>
        <w:t>изилдөө лабораториясы</w:t>
      </w:r>
      <w:r w:rsidR="005A532E" w:rsidRPr="00F81CDC">
        <w:rPr>
          <w:rFonts w:ascii="Calibri" w:eastAsia="Times New Roman" w:hAnsi="Calibri" w:cs="Times New Roman"/>
          <w:color w:val="auto"/>
          <w:lang w:val="ky-KG" w:eastAsia="tr-TR"/>
        </w:rPr>
        <w:t xml:space="preserve">нын, </w:t>
      </w:r>
      <w:r w:rsidRPr="00F81CDC">
        <w:rPr>
          <w:rFonts w:ascii="Calibri" w:eastAsia="Times New Roman" w:hAnsi="Calibri" w:cs="Times New Roman"/>
          <w:bCs/>
          <w:color w:val="auto"/>
          <w:lang w:val="ky-KG" w:eastAsia="tr-TR"/>
        </w:rPr>
        <w:t>жаныбар колдонуу бөлүмү</w:t>
      </w:r>
      <w:r w:rsidR="005A532E" w:rsidRPr="00F81CDC">
        <w:rPr>
          <w:rFonts w:ascii="Calibri" w:eastAsia="Times New Roman" w:hAnsi="Calibri" w:cs="Times New Roman"/>
          <w:bCs/>
          <w:color w:val="auto"/>
          <w:lang w:val="ky-KG" w:eastAsia="tr-TR"/>
        </w:rPr>
        <w:t>нүн</w:t>
      </w:r>
      <w:r w:rsidRPr="00F81CDC">
        <w:rPr>
          <w:rFonts w:ascii="Calibri" w:eastAsia="Times New Roman" w:hAnsi="Calibri" w:cs="Times New Roman"/>
          <w:bCs/>
          <w:color w:val="auto"/>
          <w:lang w:val="ky-KG" w:eastAsia="tr-TR"/>
        </w:rPr>
        <w:t xml:space="preserve"> жана жаныбар багуу бөлүмүнүн этикага ылайык келүүсүн көзөмөлдөө, ылайык келбесе, жаныбар багууга, ага эксперимент жүргүзүүгө жол бербөө</w:t>
      </w:r>
      <w:r w:rsidRPr="00FC244E">
        <w:rPr>
          <w:rFonts w:ascii="Calibri" w:eastAsia="Times New Roman" w:hAnsi="Calibri" w:cs="Times New Roman"/>
          <w:bCs/>
          <w:color w:val="1D1B11"/>
          <w:lang w:val="ky-KG" w:eastAsia="tr-TR"/>
        </w:rPr>
        <w:t>;</w:t>
      </w:r>
    </w:p>
    <w:p w:rsidR="00CB5615" w:rsidRPr="00FC244E" w:rsidRDefault="00CB5615" w:rsidP="006C13EA">
      <w:pPr>
        <w:numPr>
          <w:ilvl w:val="0"/>
          <w:numId w:val="429"/>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bCs/>
          <w:color w:val="1D1B11"/>
          <w:lang w:val="ky-KG" w:eastAsia="tr-TR"/>
        </w:rPr>
        <w:t>Ыйгарым укуктуу киши</w:t>
      </w:r>
      <w:r w:rsidRPr="00FC244E">
        <w:rPr>
          <w:rFonts w:ascii="Calibri" w:eastAsia="Times New Roman" w:hAnsi="Calibri" w:cs="Times New Roman"/>
          <w:color w:val="1D1B11"/>
          <w:lang w:val="ky-KG" w:eastAsia="tr-TR"/>
        </w:rPr>
        <w:t>лер тарабынан эксперименталдык жаныбарга байланышкан бардык маалыматты топтоо, эксперименталдык жаныбарларды пайдалануу боюнча жылдык отчет даярдоо;</w:t>
      </w:r>
    </w:p>
    <w:p w:rsidR="00CB5615" w:rsidRPr="00FC244E" w:rsidRDefault="00CB5615" w:rsidP="006C13EA">
      <w:pPr>
        <w:numPr>
          <w:ilvl w:val="0"/>
          <w:numId w:val="429"/>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Эксперименттик иштердин натыйжасында өлгөн жаныбарлардын сөөгүн, медициналык калдыктарды жана башка таштандыларды зыянсыздандыруу;</w:t>
      </w:r>
    </w:p>
    <w:p w:rsidR="00B4521B" w:rsidRPr="00FC244E" w:rsidRDefault="00CB5615" w:rsidP="006C13EA">
      <w:pPr>
        <w:numPr>
          <w:ilvl w:val="0"/>
          <w:numId w:val="429"/>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Эксперименталдык</w:t>
      </w:r>
      <w:r w:rsidR="00B4521B" w:rsidRPr="00FC244E">
        <w:rPr>
          <w:rFonts w:ascii="Calibri" w:eastAsia="Times New Roman" w:hAnsi="Calibri" w:cs="Times New Roman"/>
          <w:color w:val="1D1B11"/>
          <w:lang w:val="ky-KG" w:eastAsia="tr-TR"/>
        </w:rPr>
        <w:t xml:space="preserve"> </w:t>
      </w:r>
      <w:r w:rsidRPr="00FC244E">
        <w:rPr>
          <w:rFonts w:ascii="Calibri" w:eastAsia="Times New Roman" w:hAnsi="Calibri" w:cs="Times New Roman"/>
          <w:color w:val="1D1B11"/>
          <w:lang w:val="ky-KG" w:eastAsia="tr-TR"/>
        </w:rPr>
        <w:t>жаныбарлардын каттоого алынышын жана көзөмөлдөнүшүн камсыздоо.</w:t>
      </w:r>
    </w:p>
    <w:p w:rsidR="00B4521B" w:rsidRPr="00FC244E" w:rsidRDefault="00B4521B" w:rsidP="00B4521B">
      <w:pPr>
        <w:contextualSpacing/>
        <w:jc w:val="both"/>
        <w:rPr>
          <w:rFonts w:ascii="Calibri" w:eastAsia="Times New Roman" w:hAnsi="Calibri" w:cs="Times New Roman"/>
          <w:color w:val="1D1B11"/>
          <w:lang w:val="ky-KG" w:eastAsia="tr-TR"/>
        </w:rPr>
      </w:pPr>
    </w:p>
    <w:p w:rsidR="00CB5615" w:rsidRPr="00FC244E" w:rsidRDefault="00CB5615" w:rsidP="00B4521B">
      <w:pPr>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b/>
          <w:bCs/>
          <w:color w:val="1D1B11"/>
          <w:lang w:val="ky-KG" w:eastAsia="tr-TR"/>
        </w:rPr>
        <w:t xml:space="preserve">Этика комитетинин иш алып баруу принциптери </w:t>
      </w:r>
    </w:p>
    <w:p w:rsidR="00CB5615" w:rsidRPr="00FC244E" w:rsidRDefault="00CB5615" w:rsidP="00CB5615">
      <w:pPr>
        <w:contextualSpacing/>
        <w:jc w:val="both"/>
        <w:rPr>
          <w:rFonts w:ascii="Calibri" w:hAnsi="Calibri" w:cs="Times New Roman"/>
          <w:color w:val="1D1B11"/>
          <w:lang w:val="ky-KG" w:eastAsia="tr-TR"/>
        </w:rPr>
      </w:pPr>
      <w:r w:rsidRPr="00FC244E">
        <w:rPr>
          <w:rFonts w:ascii="Calibri" w:hAnsi="Calibri" w:cs="Times New Roman"/>
          <w:b/>
          <w:color w:val="1D1B11"/>
          <w:lang w:val="ky-KG" w:eastAsia="tr-TR"/>
        </w:rPr>
        <w:t>9-берене.</w:t>
      </w:r>
    </w:p>
    <w:p w:rsidR="00CB5615" w:rsidRPr="00F81CDC" w:rsidRDefault="00CB5615" w:rsidP="00BE0C92">
      <w:pPr>
        <w:numPr>
          <w:ilvl w:val="0"/>
          <w:numId w:val="77"/>
        </w:numPr>
        <w:ind w:left="284" w:hanging="284"/>
        <w:contextualSpacing/>
        <w:jc w:val="both"/>
        <w:rPr>
          <w:rFonts w:ascii="Calibri" w:eastAsia="Times New Roman" w:hAnsi="Calibri" w:cs="Times New Roman"/>
          <w:color w:val="auto"/>
          <w:lang w:val="ky-KG" w:eastAsia="tr-TR"/>
        </w:rPr>
      </w:pPr>
      <w:r w:rsidRPr="00FC244E">
        <w:rPr>
          <w:rFonts w:ascii="Calibri" w:eastAsia="Times New Roman" w:hAnsi="Calibri" w:cs="Times New Roman"/>
          <w:color w:val="1D1B11"/>
          <w:lang w:val="ky-KG" w:eastAsia="tr-TR"/>
        </w:rPr>
        <w:t xml:space="preserve">Этика комитетинин жалпы иш алып </w:t>
      </w:r>
      <w:r w:rsidRPr="00F81CDC">
        <w:rPr>
          <w:rFonts w:ascii="Calibri" w:eastAsia="Times New Roman" w:hAnsi="Calibri" w:cs="Times New Roman"/>
          <w:color w:val="auto"/>
          <w:lang w:val="ky-KG" w:eastAsia="tr-TR"/>
        </w:rPr>
        <w:t>баруу принциптери төмөнкүлөр:</w:t>
      </w:r>
    </w:p>
    <w:p w:rsidR="00CB5615" w:rsidRPr="00F81CDC" w:rsidRDefault="00CB5615" w:rsidP="006C13EA">
      <w:pPr>
        <w:numPr>
          <w:ilvl w:val="0"/>
          <w:numId w:val="423"/>
        </w:numPr>
        <w:ind w:left="567" w:hanging="284"/>
        <w:contextualSpacing/>
        <w:jc w:val="both"/>
        <w:rPr>
          <w:rFonts w:ascii="Calibri" w:hAnsi="Calibri" w:cs="Times New Roman"/>
          <w:color w:val="auto"/>
          <w:lang w:val="ky-KG" w:eastAsia="tr-TR"/>
        </w:rPr>
      </w:pPr>
      <w:r w:rsidRPr="00F81CDC">
        <w:rPr>
          <w:rFonts w:ascii="Calibri" w:hAnsi="Calibri" w:cs="Times New Roman"/>
          <w:bCs/>
          <w:color w:val="auto"/>
          <w:lang w:val="ky-KG" w:eastAsia="tr-TR"/>
        </w:rPr>
        <w:t xml:space="preserve">1-беренеде көрсөтүлгөн иш-чараларга </w:t>
      </w:r>
      <w:r w:rsidR="005A532E" w:rsidRPr="00F81CDC">
        <w:rPr>
          <w:rFonts w:ascii="Calibri" w:hAnsi="Calibri" w:cs="Times New Roman"/>
          <w:bCs/>
          <w:color w:val="auto"/>
          <w:lang w:val="ky-KG" w:eastAsia="tr-TR"/>
        </w:rPr>
        <w:t xml:space="preserve">ылайык, </w:t>
      </w:r>
      <w:r w:rsidRPr="00F81CDC">
        <w:rPr>
          <w:rFonts w:ascii="Calibri" w:hAnsi="Calibri" w:cs="Times New Roman"/>
          <w:bCs/>
          <w:color w:val="auto"/>
          <w:lang w:val="ky-KG" w:eastAsia="tr-TR"/>
        </w:rPr>
        <w:t>Кыргыз-Түрк “Манас” университе</w:t>
      </w:r>
      <w:r w:rsidR="00217EF6" w:rsidRPr="00F81CDC">
        <w:rPr>
          <w:rFonts w:ascii="Calibri" w:hAnsi="Calibri" w:cs="Times New Roman"/>
          <w:bCs/>
          <w:color w:val="auto"/>
          <w:lang w:val="ky-KG" w:eastAsia="tr-TR"/>
        </w:rPr>
        <w:t>тинин</w:t>
      </w:r>
      <w:r w:rsidRPr="00F81CDC">
        <w:rPr>
          <w:rFonts w:ascii="Calibri" w:hAnsi="Calibri" w:cs="Times New Roman"/>
          <w:bCs/>
          <w:color w:val="auto"/>
          <w:lang w:val="ky-KG" w:eastAsia="tr-TR"/>
        </w:rPr>
        <w:t xml:space="preserve"> тажрыйба жана жапайы жаныбарларга табиятта</w:t>
      </w:r>
      <w:r w:rsidR="00217EF6" w:rsidRPr="00F81CDC">
        <w:rPr>
          <w:rFonts w:ascii="Calibri" w:hAnsi="Calibri" w:cs="Times New Roman"/>
          <w:bCs/>
          <w:color w:val="auto"/>
          <w:lang w:val="ky-KG" w:eastAsia="tr-TR"/>
        </w:rPr>
        <w:t xml:space="preserve"> көзөмөл жүргүзүү сыяктуу иштерин</w:t>
      </w:r>
      <w:r w:rsidRPr="00F81CDC">
        <w:rPr>
          <w:rFonts w:ascii="Calibri" w:hAnsi="Calibri" w:cs="Times New Roman"/>
          <w:bCs/>
          <w:color w:val="auto"/>
          <w:lang w:val="ky-KG" w:eastAsia="tr-TR"/>
        </w:rPr>
        <w:t xml:space="preserve">е </w:t>
      </w:r>
      <w:r w:rsidRPr="00F81CDC">
        <w:rPr>
          <w:rFonts w:ascii="Calibri" w:hAnsi="Calibri" w:cs="Times New Roman"/>
          <w:color w:val="auto"/>
          <w:lang w:val="ky-KG" w:eastAsia="tr-TR"/>
        </w:rPr>
        <w:t>Этика комитетинен уруксат алуу зарыл.</w:t>
      </w:r>
    </w:p>
    <w:p w:rsidR="00CB5615" w:rsidRPr="00F81CDC" w:rsidRDefault="00CB5615" w:rsidP="006C13EA">
      <w:pPr>
        <w:numPr>
          <w:ilvl w:val="0"/>
          <w:numId w:val="423"/>
        </w:numPr>
        <w:ind w:left="567" w:hanging="284"/>
        <w:contextualSpacing/>
        <w:jc w:val="both"/>
        <w:rPr>
          <w:rFonts w:ascii="Calibri" w:hAnsi="Calibri" w:cs="Times New Roman"/>
          <w:color w:val="auto"/>
          <w:lang w:val="ky-KG" w:eastAsia="tr-TR"/>
        </w:rPr>
      </w:pPr>
      <w:r w:rsidRPr="00F81CDC">
        <w:rPr>
          <w:rFonts w:ascii="Calibri" w:hAnsi="Calibri" w:cs="Times New Roman"/>
          <w:color w:val="auto"/>
          <w:lang w:val="ky-KG" w:eastAsia="tr-TR"/>
        </w:rPr>
        <w:t xml:space="preserve">Этика комитети тарабынан туура эмес деп табылган иштер </w:t>
      </w:r>
      <w:r w:rsidRPr="00F81CDC">
        <w:rPr>
          <w:rFonts w:ascii="Calibri" w:hAnsi="Calibri" w:cs="Times New Roman"/>
          <w:bCs/>
          <w:color w:val="auto"/>
          <w:lang w:val="ky-KG" w:eastAsia="tr-TR"/>
        </w:rPr>
        <w:t>Кыргыз-Түрк “Манас” университетинде</w:t>
      </w:r>
      <w:r w:rsidR="00B4521B" w:rsidRPr="00F81CDC">
        <w:rPr>
          <w:rFonts w:ascii="Calibri" w:hAnsi="Calibri" w:cs="Times New Roman"/>
          <w:bCs/>
          <w:color w:val="auto"/>
          <w:lang w:val="ky-KG" w:eastAsia="tr-TR"/>
        </w:rPr>
        <w:t xml:space="preserve"> </w:t>
      </w:r>
      <w:r w:rsidRPr="00F81CDC">
        <w:rPr>
          <w:rFonts w:ascii="Calibri" w:hAnsi="Calibri" w:cs="Times New Roman"/>
          <w:bCs/>
          <w:color w:val="auto"/>
          <w:lang w:val="ky-KG" w:eastAsia="tr-TR"/>
        </w:rPr>
        <w:t>жүргүзүлбөйт.</w:t>
      </w:r>
    </w:p>
    <w:p w:rsidR="00CB5615" w:rsidRPr="00F81CDC" w:rsidRDefault="00CB5615" w:rsidP="00BE0C92">
      <w:pPr>
        <w:numPr>
          <w:ilvl w:val="0"/>
          <w:numId w:val="77"/>
        </w:numPr>
        <w:ind w:left="284" w:hanging="284"/>
        <w:contextualSpacing/>
        <w:jc w:val="both"/>
        <w:rPr>
          <w:rFonts w:ascii="Calibri" w:eastAsia="Times New Roman" w:hAnsi="Calibri" w:cs="Times New Roman"/>
          <w:color w:val="auto"/>
          <w:lang w:val="ky-KG" w:eastAsia="tr-TR"/>
        </w:rPr>
      </w:pPr>
      <w:r w:rsidRPr="00F81CDC">
        <w:rPr>
          <w:rFonts w:ascii="Calibri" w:eastAsia="Times New Roman" w:hAnsi="Calibri" w:cs="Times New Roman"/>
          <w:color w:val="auto"/>
          <w:lang w:val="ky-KG" w:eastAsia="tr-TR"/>
        </w:rPr>
        <w:t>Этика комитетинин пайдаланыла турган жаныбарларга карата жалпы принциптери төмөнкүлөр:</w:t>
      </w:r>
    </w:p>
    <w:p w:rsidR="00CB5615" w:rsidRPr="00F81CDC" w:rsidRDefault="00217EF6" w:rsidP="006C13EA">
      <w:pPr>
        <w:numPr>
          <w:ilvl w:val="0"/>
          <w:numId w:val="431"/>
        </w:numPr>
        <w:ind w:left="567" w:hanging="284"/>
        <w:contextualSpacing/>
        <w:jc w:val="both"/>
        <w:rPr>
          <w:rFonts w:ascii="Calibri" w:hAnsi="Calibri" w:cs="Times New Roman"/>
          <w:color w:val="auto"/>
          <w:lang w:val="ky-KG" w:eastAsia="tr-TR"/>
        </w:rPr>
      </w:pPr>
      <w:r w:rsidRPr="00F81CDC">
        <w:rPr>
          <w:rFonts w:ascii="Calibri" w:hAnsi="Calibri" w:cs="Times New Roman"/>
          <w:color w:val="auto"/>
          <w:lang w:val="ky-KG" w:eastAsia="tr-TR"/>
        </w:rPr>
        <w:t>Мышык, ит сыяктуу үй жаныбарларын</w:t>
      </w:r>
      <w:r w:rsidR="00CB5615" w:rsidRPr="00F81CDC">
        <w:rPr>
          <w:rFonts w:ascii="Calibri" w:hAnsi="Calibri" w:cs="Times New Roman"/>
          <w:color w:val="auto"/>
          <w:lang w:val="ky-KG" w:eastAsia="tr-TR"/>
        </w:rPr>
        <w:t>ын көчөдө жүргөндөрү белгилүү мөөнөткө карантинге алынмайын</w:t>
      </w:r>
      <w:r w:rsidRPr="00F81CDC">
        <w:rPr>
          <w:rFonts w:ascii="Calibri" w:hAnsi="Calibri" w:cs="Times New Roman"/>
          <w:color w:val="auto"/>
          <w:lang w:val="ky-KG" w:eastAsia="tr-TR"/>
        </w:rPr>
        <w:t>ча</w:t>
      </w:r>
      <w:r w:rsidR="00CB5615" w:rsidRPr="00F81CDC">
        <w:rPr>
          <w:rFonts w:ascii="Calibri" w:hAnsi="Calibri" w:cs="Times New Roman"/>
          <w:color w:val="auto"/>
          <w:lang w:val="ky-KG" w:eastAsia="tr-TR"/>
        </w:rPr>
        <w:t xml:space="preserve"> эксперименталдык жаныбар катары пайдаланылбайт.</w:t>
      </w:r>
    </w:p>
    <w:p w:rsidR="00CB5615" w:rsidRPr="00F81CDC" w:rsidRDefault="00CB5615" w:rsidP="006C13EA">
      <w:pPr>
        <w:numPr>
          <w:ilvl w:val="0"/>
          <w:numId w:val="431"/>
        </w:numPr>
        <w:ind w:left="567" w:hanging="284"/>
        <w:contextualSpacing/>
        <w:jc w:val="both"/>
        <w:rPr>
          <w:rFonts w:ascii="Calibri" w:hAnsi="Calibri" w:cs="Times New Roman"/>
          <w:color w:val="auto"/>
          <w:lang w:val="ky-KG" w:eastAsia="tr-TR"/>
        </w:rPr>
      </w:pPr>
      <w:r w:rsidRPr="00F81CDC">
        <w:rPr>
          <w:rFonts w:ascii="Calibri" w:hAnsi="Calibri" w:cs="Times New Roman"/>
          <w:color w:val="auto"/>
          <w:lang w:val="ky-KG" w:eastAsia="tr-TR"/>
        </w:rPr>
        <w:t>Изилдөөнүн максатына ылайык башка жаныбарлар жетишсиз болгон учурда сырттан алынган жапайы жаныбарларга тажрыйба жүргүзүүгө уруксат берилет.</w:t>
      </w:r>
    </w:p>
    <w:p w:rsidR="00CB5615" w:rsidRPr="00F81CDC" w:rsidRDefault="00CB5615" w:rsidP="006C13EA">
      <w:pPr>
        <w:numPr>
          <w:ilvl w:val="0"/>
          <w:numId w:val="431"/>
        </w:numPr>
        <w:ind w:left="567" w:hanging="284"/>
        <w:contextualSpacing/>
        <w:jc w:val="both"/>
        <w:rPr>
          <w:rFonts w:ascii="Calibri" w:hAnsi="Calibri" w:cs="Times New Roman"/>
          <w:color w:val="auto"/>
          <w:lang w:val="ky-KG" w:eastAsia="tr-TR"/>
        </w:rPr>
      </w:pPr>
      <w:r w:rsidRPr="00F81CDC">
        <w:rPr>
          <w:rFonts w:ascii="Calibri" w:hAnsi="Calibri" w:cs="Times New Roman"/>
          <w:color w:val="auto"/>
          <w:lang w:val="ky-KG" w:eastAsia="tr-TR"/>
        </w:rPr>
        <w:t>Чарбалык жаныбарларга же клиникалык изилдөөлөрдө пайдаланыла турган ж</w:t>
      </w:r>
      <w:r w:rsidR="00217EF6" w:rsidRPr="00F81CDC">
        <w:rPr>
          <w:rFonts w:ascii="Calibri" w:hAnsi="Calibri" w:cs="Times New Roman"/>
          <w:color w:val="auto"/>
          <w:lang w:val="ky-KG" w:eastAsia="tr-TR"/>
        </w:rPr>
        <w:t>аныбарларга карата жасалчу</w:t>
      </w:r>
      <w:r w:rsidRPr="00F81CDC">
        <w:rPr>
          <w:rFonts w:ascii="Calibri" w:hAnsi="Calibri" w:cs="Times New Roman"/>
          <w:color w:val="auto"/>
          <w:lang w:val="ky-KG" w:eastAsia="tr-TR"/>
        </w:rPr>
        <w:t xml:space="preserve"> иштер үчүн ээсинен макулдук кагазын алуу керек.</w:t>
      </w:r>
    </w:p>
    <w:p w:rsidR="00CB5615" w:rsidRPr="00FC244E" w:rsidRDefault="00CB5615" w:rsidP="00BE0C92">
      <w:pPr>
        <w:numPr>
          <w:ilvl w:val="0"/>
          <w:numId w:val="77"/>
        </w:numPr>
        <w:ind w:left="284" w:hanging="284"/>
        <w:contextualSpacing/>
        <w:jc w:val="both"/>
        <w:rPr>
          <w:rFonts w:ascii="Calibri" w:eastAsia="Times New Roman" w:hAnsi="Calibri" w:cs="Times New Roman"/>
          <w:color w:val="1D1B11"/>
          <w:lang w:val="ky-KG" w:eastAsia="tr-TR"/>
        </w:rPr>
      </w:pPr>
      <w:r w:rsidRPr="00F81CDC">
        <w:rPr>
          <w:rFonts w:ascii="Calibri" w:eastAsia="Times New Roman" w:hAnsi="Calibri" w:cs="Times New Roman"/>
          <w:color w:val="auto"/>
          <w:lang w:val="ky-KG" w:eastAsia="tr-TR"/>
        </w:rPr>
        <w:t>Этика комитети</w:t>
      </w:r>
      <w:r w:rsidR="00B4521B" w:rsidRPr="00F81CDC">
        <w:rPr>
          <w:rFonts w:ascii="Calibri" w:eastAsia="Times New Roman" w:hAnsi="Calibri" w:cs="Times New Roman"/>
          <w:color w:val="auto"/>
          <w:lang w:val="ky-KG" w:eastAsia="tr-TR"/>
        </w:rPr>
        <w:t xml:space="preserve"> </w:t>
      </w:r>
      <w:r w:rsidRPr="00F81CDC">
        <w:rPr>
          <w:rFonts w:ascii="Calibri" w:eastAsia="Times New Roman" w:hAnsi="Calibri" w:cs="Times New Roman"/>
          <w:color w:val="auto"/>
          <w:lang w:val="ky-KG" w:eastAsia="tr-TR"/>
        </w:rPr>
        <w:t xml:space="preserve">кайрылуу арыздарын (каттарын) алгач негизги </w:t>
      </w:r>
      <w:r w:rsidRPr="00FC244E">
        <w:rPr>
          <w:rFonts w:ascii="Calibri" w:eastAsia="Times New Roman" w:hAnsi="Calibri" w:cs="Times New Roman"/>
          <w:color w:val="1D1B11"/>
          <w:lang w:val="ky-KG" w:eastAsia="tr-TR"/>
        </w:rPr>
        <w:t xml:space="preserve">этика принциптери жана 3R принциби боюнча карап чыгат. Андыктан изилдөө долбоору жана эксперименталдык </w:t>
      </w:r>
      <w:r w:rsidRPr="00FC244E">
        <w:rPr>
          <w:rFonts w:ascii="Calibri" w:eastAsia="Times New Roman" w:hAnsi="Calibri" w:cs="Times New Roman"/>
          <w:color w:val="1D1B11"/>
          <w:lang w:val="ky-KG" w:eastAsia="tr-TR"/>
        </w:rPr>
        <w:lastRenderedPageBreak/>
        <w:t>жаныбар пайдалануу протоколдору даярдалып жатканда төмөнкү принциптерге көңүл бурулушу керек:</w:t>
      </w:r>
    </w:p>
    <w:p w:rsidR="00CB5615" w:rsidRPr="00FC244E" w:rsidRDefault="00CB5615" w:rsidP="006C13EA">
      <w:pPr>
        <w:numPr>
          <w:ilvl w:val="0"/>
          <w:numId w:val="430"/>
        </w:numPr>
        <w:ind w:left="567" w:hanging="284"/>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Алгач жарактуулугу тастыкталган альтернативдүү методдор тандалышы керек.</w:t>
      </w:r>
      <w:r w:rsidR="00B4521B" w:rsidRPr="00FC244E">
        <w:rPr>
          <w:rFonts w:ascii="Calibri" w:hAnsi="Calibri" w:cs="Times New Roman"/>
          <w:color w:val="1D1B11"/>
          <w:lang w:val="ky-KG" w:eastAsia="tr-TR"/>
        </w:rPr>
        <w:t xml:space="preserve"> </w:t>
      </w:r>
      <w:r w:rsidRPr="00FC244E">
        <w:rPr>
          <w:rFonts w:ascii="Calibri" w:hAnsi="Calibri" w:cs="Times New Roman"/>
          <w:color w:val="1D1B11"/>
          <w:lang w:val="ky-KG" w:eastAsia="tr-TR"/>
        </w:rPr>
        <w:t>Иш жаңы маалыматтарды алуу үчүн зарыл болсо, адамдын</w:t>
      </w:r>
      <w:r w:rsidR="00B4521B" w:rsidRPr="00FC244E">
        <w:rPr>
          <w:rFonts w:ascii="Calibri" w:hAnsi="Calibri" w:cs="Times New Roman"/>
          <w:color w:val="1D1B11"/>
          <w:lang w:val="ky-KG" w:eastAsia="tr-TR"/>
        </w:rPr>
        <w:t xml:space="preserve"> </w:t>
      </w:r>
      <w:r w:rsidRPr="00FC244E">
        <w:rPr>
          <w:rFonts w:ascii="Calibri" w:hAnsi="Calibri" w:cs="Times New Roman"/>
          <w:color w:val="1D1B11"/>
          <w:lang w:val="ky-KG" w:eastAsia="tr-TR"/>
        </w:rPr>
        <w:t>же/жана жаныбарлардын ден соолугу, жашоосу үчүн пайдалуу болсо, жаныбарларга тажрыйба жүргүзүүгө болот.</w:t>
      </w:r>
    </w:p>
    <w:p w:rsidR="00CB5615" w:rsidRPr="00FC244E" w:rsidRDefault="00CB5615" w:rsidP="006C13EA">
      <w:pPr>
        <w:numPr>
          <w:ilvl w:val="0"/>
          <w:numId w:val="430"/>
        </w:numPr>
        <w:ind w:left="567" w:hanging="284"/>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Эксперимент протоколуна маанилүү салым кошпогон, жаныбарларды кайра-кайра пайдаланууга алып келген иштерден алыс болуу керек.</w:t>
      </w:r>
    </w:p>
    <w:p w:rsidR="00CB5615" w:rsidRPr="00FC244E" w:rsidRDefault="00CB5615" w:rsidP="006C13EA">
      <w:pPr>
        <w:numPr>
          <w:ilvl w:val="0"/>
          <w:numId w:val="430"/>
        </w:numPr>
        <w:ind w:left="567" w:hanging="284"/>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Билим берүү үчүн көрсөтүү максатында конгресс, конференция, семинарларда оорулуу жаныбарга эксперимент жүргүзүлүшүнө уруксат берилбейт.</w:t>
      </w:r>
    </w:p>
    <w:p w:rsidR="00CB5615" w:rsidRPr="00F81CDC" w:rsidRDefault="00CB5615" w:rsidP="006C13EA">
      <w:pPr>
        <w:numPr>
          <w:ilvl w:val="0"/>
          <w:numId w:val="430"/>
        </w:numPr>
        <w:ind w:left="567" w:hanging="284"/>
        <w:contextualSpacing/>
        <w:jc w:val="both"/>
        <w:rPr>
          <w:rFonts w:ascii="Calibri" w:hAnsi="Calibri" w:cs="Times New Roman"/>
          <w:color w:val="auto"/>
          <w:lang w:val="ky-KG" w:eastAsia="tr-TR"/>
        </w:rPr>
      </w:pPr>
      <w:r w:rsidRPr="00FC244E">
        <w:rPr>
          <w:rFonts w:ascii="Calibri" w:hAnsi="Calibri" w:cs="Times New Roman"/>
          <w:color w:val="1D1B11"/>
          <w:lang w:val="ky-KG" w:eastAsia="tr-TR"/>
        </w:rPr>
        <w:t xml:space="preserve">Этиканын “жашоого урмат” принциби бардык </w:t>
      </w:r>
      <w:r w:rsidRPr="00F81CDC">
        <w:rPr>
          <w:rFonts w:ascii="Calibri" w:hAnsi="Calibri" w:cs="Times New Roman"/>
          <w:color w:val="auto"/>
          <w:lang w:val="ky-KG" w:eastAsia="tr-TR"/>
        </w:rPr>
        <w:t>жаныбарлардын түрлөрү үчүн кабыл алынгандыктан, жаман эксперимент жүргүзүүдөн алыс болуу керек.</w:t>
      </w:r>
    </w:p>
    <w:p w:rsidR="00CB5615" w:rsidRPr="00F81CDC" w:rsidRDefault="00CB5615" w:rsidP="006C13EA">
      <w:pPr>
        <w:numPr>
          <w:ilvl w:val="0"/>
          <w:numId w:val="430"/>
        </w:numPr>
        <w:ind w:left="567" w:hanging="284"/>
        <w:contextualSpacing/>
        <w:jc w:val="both"/>
        <w:rPr>
          <w:rFonts w:ascii="Calibri" w:hAnsi="Calibri" w:cs="Times New Roman"/>
          <w:color w:val="auto"/>
          <w:lang w:val="ky-KG" w:eastAsia="tr-TR"/>
        </w:rPr>
      </w:pPr>
      <w:r w:rsidRPr="00F81CDC">
        <w:rPr>
          <w:rFonts w:ascii="Calibri" w:hAnsi="Calibri" w:cs="Times New Roman"/>
          <w:color w:val="auto"/>
          <w:lang w:val="ky-KG" w:eastAsia="tr-TR"/>
        </w:rPr>
        <w:t xml:space="preserve">Экспериментке ылайыктуу жаныбардын түрү тандалышы зарыл жана </w:t>
      </w:r>
      <w:r w:rsidR="00AC792C" w:rsidRPr="00F81CDC">
        <w:rPr>
          <w:rFonts w:ascii="Calibri" w:hAnsi="Calibri" w:cs="Times New Roman"/>
          <w:color w:val="auto"/>
          <w:lang w:val="ky-KG" w:eastAsia="tr-TR"/>
        </w:rPr>
        <w:t>натыйжа</w:t>
      </w:r>
      <w:r w:rsidRPr="00F81CDC">
        <w:rPr>
          <w:rFonts w:ascii="Calibri" w:hAnsi="Calibri" w:cs="Times New Roman"/>
          <w:color w:val="auto"/>
          <w:lang w:val="ky-KG" w:eastAsia="tr-TR"/>
        </w:rPr>
        <w:t xml:space="preserve"> алууга жетишерлик</w:t>
      </w:r>
      <w:r w:rsidR="00B4521B" w:rsidRPr="00F81CDC">
        <w:rPr>
          <w:rFonts w:ascii="Calibri" w:hAnsi="Calibri" w:cs="Times New Roman"/>
          <w:color w:val="auto"/>
          <w:lang w:val="ky-KG" w:eastAsia="tr-TR"/>
        </w:rPr>
        <w:t xml:space="preserve"> </w:t>
      </w:r>
      <w:r w:rsidRPr="00F81CDC">
        <w:rPr>
          <w:rFonts w:ascii="Calibri" w:hAnsi="Calibri" w:cs="Times New Roman"/>
          <w:color w:val="auto"/>
          <w:lang w:val="ky-KG" w:eastAsia="tr-TR"/>
        </w:rPr>
        <w:t>аз санда жаныбар пайдаланылууга тийиш.</w:t>
      </w:r>
    </w:p>
    <w:p w:rsidR="00CB5615" w:rsidRPr="00F81CDC" w:rsidRDefault="00CB5615" w:rsidP="006C13EA">
      <w:pPr>
        <w:numPr>
          <w:ilvl w:val="0"/>
          <w:numId w:val="430"/>
        </w:numPr>
        <w:ind w:left="567" w:hanging="284"/>
        <w:contextualSpacing/>
        <w:jc w:val="both"/>
        <w:rPr>
          <w:rFonts w:ascii="Calibri" w:hAnsi="Calibri" w:cs="Times New Roman"/>
          <w:color w:val="auto"/>
          <w:lang w:val="ky-KG" w:eastAsia="tr-TR"/>
        </w:rPr>
      </w:pPr>
      <w:r w:rsidRPr="00F81CDC">
        <w:rPr>
          <w:rFonts w:ascii="Calibri" w:hAnsi="Calibri" w:cs="Times New Roman"/>
          <w:color w:val="auto"/>
          <w:lang w:val="ky-KG" w:eastAsia="tr-TR"/>
        </w:rPr>
        <w:t>Баккан киши, техник жана изилдөөчү пайдаланыла турган жаныбар жөнүндө түшүнүгү болууга жана эксперимент</w:t>
      </w:r>
      <w:r w:rsidR="00B4521B" w:rsidRPr="00F81CDC">
        <w:rPr>
          <w:rFonts w:ascii="Calibri" w:hAnsi="Calibri" w:cs="Times New Roman"/>
          <w:color w:val="auto"/>
          <w:lang w:val="ky-KG" w:eastAsia="tr-TR"/>
        </w:rPr>
        <w:t xml:space="preserve"> </w:t>
      </w:r>
      <w:r w:rsidRPr="00F81CDC">
        <w:rPr>
          <w:rFonts w:ascii="Calibri" w:hAnsi="Calibri" w:cs="Times New Roman"/>
          <w:color w:val="auto"/>
          <w:lang w:val="ky-KG" w:eastAsia="tr-TR"/>
        </w:rPr>
        <w:t>боюнча окутулууга тийиш.</w:t>
      </w:r>
    </w:p>
    <w:p w:rsidR="00CB5615" w:rsidRPr="00FC244E" w:rsidRDefault="00217EF6" w:rsidP="006C13EA">
      <w:pPr>
        <w:numPr>
          <w:ilvl w:val="0"/>
          <w:numId w:val="430"/>
        </w:numPr>
        <w:ind w:left="567" w:hanging="284"/>
        <w:contextualSpacing/>
        <w:jc w:val="both"/>
        <w:rPr>
          <w:rFonts w:ascii="Calibri" w:hAnsi="Calibri" w:cs="Times New Roman"/>
          <w:color w:val="1D1B11"/>
          <w:lang w:val="ky-KG" w:eastAsia="tr-TR"/>
        </w:rPr>
      </w:pPr>
      <w:r w:rsidRPr="00F81CDC">
        <w:rPr>
          <w:rFonts w:ascii="Calibri" w:hAnsi="Calibri" w:cs="Times New Roman"/>
          <w:color w:val="auto"/>
          <w:lang w:val="ky-KG" w:eastAsia="tr-TR"/>
        </w:rPr>
        <w:t>Каржы жана жеңил жагына басым жасоо</w:t>
      </w:r>
      <w:r w:rsidR="00CB5615" w:rsidRPr="00F81CDC">
        <w:rPr>
          <w:rFonts w:ascii="Calibri" w:hAnsi="Calibri" w:cs="Times New Roman"/>
          <w:color w:val="auto"/>
          <w:lang w:val="ky-KG" w:eastAsia="tr-TR"/>
        </w:rPr>
        <w:t xml:space="preserve"> жаныбардын </w:t>
      </w:r>
      <w:r w:rsidR="00CB5615" w:rsidRPr="00FC244E">
        <w:rPr>
          <w:rFonts w:ascii="Calibri" w:hAnsi="Calibri" w:cs="Times New Roman"/>
          <w:color w:val="1D1B11"/>
          <w:lang w:val="ky-KG" w:eastAsia="tr-TR"/>
        </w:rPr>
        <w:t xml:space="preserve">ден соолугунан </w:t>
      </w:r>
      <w:r w:rsidRPr="00FC244E">
        <w:rPr>
          <w:rFonts w:ascii="Calibri" w:hAnsi="Calibri" w:cs="Times New Roman"/>
          <w:color w:val="1D1B11"/>
          <w:lang w:val="ky-KG" w:eastAsia="tr-TR"/>
        </w:rPr>
        <w:t xml:space="preserve">эч качан </w:t>
      </w:r>
      <w:r w:rsidR="00CB5615" w:rsidRPr="00FC244E">
        <w:rPr>
          <w:rFonts w:ascii="Calibri" w:hAnsi="Calibri" w:cs="Times New Roman"/>
          <w:color w:val="1D1B11"/>
          <w:lang w:val="ky-KG" w:eastAsia="tr-TR"/>
        </w:rPr>
        <w:t>артык болбошу керек.</w:t>
      </w:r>
    </w:p>
    <w:p w:rsidR="00CB5615" w:rsidRPr="00FC244E" w:rsidRDefault="00CB5615" w:rsidP="006C13EA">
      <w:pPr>
        <w:numPr>
          <w:ilvl w:val="0"/>
          <w:numId w:val="430"/>
        </w:numPr>
        <w:ind w:left="567" w:hanging="284"/>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Тирүү жаныбарга карата жасала турган эксперимент Эксперименталдык жаныбар менен иштөө сертификатына ээ болгон кишилер тарабынан, керек болсо, бир ветери</w:t>
      </w:r>
      <w:r w:rsidR="00BF6BE7" w:rsidRPr="00FC244E">
        <w:rPr>
          <w:rFonts w:ascii="Calibri" w:hAnsi="Calibri" w:cs="Times New Roman"/>
          <w:color w:val="1D1B11"/>
          <w:lang w:val="ky-KG" w:eastAsia="tr-TR"/>
        </w:rPr>
        <w:t>-</w:t>
      </w:r>
      <w:r w:rsidRPr="00FC244E">
        <w:rPr>
          <w:rFonts w:ascii="Calibri" w:hAnsi="Calibri" w:cs="Times New Roman"/>
          <w:color w:val="1D1B11"/>
          <w:lang w:val="ky-KG" w:eastAsia="tr-TR"/>
        </w:rPr>
        <w:t>нардын катышуусунда өткөрүлүшү керек.</w:t>
      </w:r>
    </w:p>
    <w:p w:rsidR="00CB5615" w:rsidRPr="00FC244E" w:rsidRDefault="00CB5615" w:rsidP="006C13EA">
      <w:pPr>
        <w:numPr>
          <w:ilvl w:val="0"/>
          <w:numId w:val="430"/>
        </w:numPr>
        <w:ind w:left="567" w:hanging="284"/>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Изилдөө учурунда жаныбарларга ылайыктуу шарттар түзүлүшү, стресстик жагдайлар жоюлуп, коопсуздугуна көңүл бурулуусу керек.</w:t>
      </w:r>
    </w:p>
    <w:p w:rsidR="00CB5615" w:rsidRPr="00FC244E" w:rsidRDefault="00CB5615" w:rsidP="006C13EA">
      <w:pPr>
        <w:numPr>
          <w:ilvl w:val="0"/>
          <w:numId w:val="430"/>
        </w:numPr>
        <w:ind w:left="567" w:hanging="284"/>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Жаныбарларга эксперимент жүргүзүүдө ашыкча зыян келтирилбеши керек, кыйнаган, ооруткан, тынчсыздандырган эксперименттердин убактысы, саны, зыяны болушунча азайтылышы зарыл.</w:t>
      </w:r>
    </w:p>
    <w:p w:rsidR="00CB5615" w:rsidRPr="00FC244E" w:rsidRDefault="00CB5615" w:rsidP="006C13EA">
      <w:pPr>
        <w:numPr>
          <w:ilvl w:val="0"/>
          <w:numId w:val="430"/>
        </w:numPr>
        <w:ind w:left="567" w:hanging="284"/>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Изилдөөчүлөр тарабынан эксперименттин максаты алдын ала такталууга тийиш.</w:t>
      </w:r>
    </w:p>
    <w:p w:rsidR="00CB5615" w:rsidRPr="00FC244E" w:rsidRDefault="00CB5615" w:rsidP="006C13EA">
      <w:pPr>
        <w:numPr>
          <w:ilvl w:val="0"/>
          <w:numId w:val="430"/>
        </w:numPr>
        <w:ind w:left="567" w:hanging="284"/>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Операциялар наркоз сыяктуу ооруну басаңдатуучу заттар менен жасалышы керек.</w:t>
      </w:r>
    </w:p>
    <w:p w:rsidR="00CB5615" w:rsidRPr="00FC244E" w:rsidRDefault="00CB5615" w:rsidP="006C13EA">
      <w:pPr>
        <w:numPr>
          <w:ilvl w:val="0"/>
          <w:numId w:val="430"/>
        </w:numPr>
        <w:ind w:left="567" w:hanging="284"/>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Кыйнаган, ооруткан, тынчсыздандырган абалдар эксперименттин методу боюнча зарыл болбосо, бир жаныбарга бирден көп эксперимент жасалбоого тийиш.</w:t>
      </w:r>
    </w:p>
    <w:p w:rsidR="00CB5615" w:rsidRPr="00FC244E" w:rsidRDefault="00CB5615" w:rsidP="006C13EA">
      <w:pPr>
        <w:numPr>
          <w:ilvl w:val="0"/>
          <w:numId w:val="430"/>
        </w:numPr>
        <w:ind w:left="567" w:hanging="284"/>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Эксперимент жыйынтыкталган соң жаныбарлар өзгөчө дарылоого алынып, жашоосун улантуу үчүн оптималдуу шарттар түзүлүшү зарыл.</w:t>
      </w:r>
    </w:p>
    <w:p w:rsidR="00CB5615" w:rsidRPr="00FC244E" w:rsidRDefault="00CB5615" w:rsidP="006C13EA">
      <w:pPr>
        <w:numPr>
          <w:ilvl w:val="0"/>
          <w:numId w:val="430"/>
        </w:numPr>
        <w:ind w:left="567" w:hanging="284"/>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Изилдөөнүн кайсы бир этабында жаныбар өлө турган болсо, изилдөө протоколунда белигиленген эң жакшы метод жана ыкма колдонулушу керек.</w:t>
      </w:r>
    </w:p>
    <w:p w:rsidR="00B4521B" w:rsidRPr="00FC244E" w:rsidRDefault="00CB5615" w:rsidP="006C13EA">
      <w:pPr>
        <w:numPr>
          <w:ilvl w:val="0"/>
          <w:numId w:val="430"/>
        </w:numPr>
        <w:ind w:left="567" w:hanging="284"/>
        <w:contextualSpacing/>
        <w:jc w:val="both"/>
        <w:rPr>
          <w:rFonts w:ascii="Calibri" w:hAnsi="Calibri" w:cs="Times New Roman"/>
          <w:color w:val="1D1B11"/>
          <w:lang w:val="ky-KG" w:eastAsia="tr-TR"/>
        </w:rPr>
      </w:pPr>
      <w:r w:rsidRPr="00FC244E">
        <w:rPr>
          <w:rFonts w:ascii="Calibri" w:hAnsi="Calibri" w:cs="Times New Roman"/>
          <w:color w:val="1D1B11"/>
          <w:lang w:val="ky-KG" w:eastAsia="tr-TR"/>
        </w:rPr>
        <w:t>Жапайы жаныбарларга табиятта көзөмөл жүргүзүү жана белги салуу сыяктуу талаа иштери экологиялык тең салмактуулук бузулбагандай жана изилдөөгө алынган түрдүн айырмачылыгын өзгөртүүгө учуратпагандай, флора, фауна байлыктарына зыян алып келбей тургандай жасалышы керек.</w:t>
      </w:r>
    </w:p>
    <w:p w:rsidR="00B4521B" w:rsidRPr="00FC244E" w:rsidRDefault="00B4521B" w:rsidP="00B4521B">
      <w:pPr>
        <w:contextualSpacing/>
        <w:jc w:val="both"/>
        <w:rPr>
          <w:rFonts w:ascii="Calibri" w:hAnsi="Calibri" w:cs="Times New Roman"/>
          <w:color w:val="1D1B11"/>
          <w:lang w:val="ky-KG" w:eastAsia="tr-TR"/>
        </w:rPr>
      </w:pPr>
    </w:p>
    <w:p w:rsidR="00CB5615" w:rsidRPr="00FC244E" w:rsidRDefault="00CB5615" w:rsidP="00B4521B">
      <w:pPr>
        <w:contextualSpacing/>
        <w:jc w:val="both"/>
        <w:rPr>
          <w:rFonts w:ascii="Calibri" w:hAnsi="Calibri" w:cs="Times New Roman"/>
          <w:color w:val="1D1B11"/>
          <w:lang w:val="ky-KG" w:eastAsia="tr-TR"/>
        </w:rPr>
      </w:pPr>
      <w:r w:rsidRPr="00FC244E">
        <w:rPr>
          <w:rFonts w:ascii="Calibri" w:eastAsia="Times New Roman" w:hAnsi="Calibri" w:cs="Times New Roman"/>
          <w:b/>
          <w:bCs/>
          <w:color w:val="1D1B11"/>
          <w:lang w:val="ky-KG" w:eastAsia="tr-TR"/>
        </w:rPr>
        <w:t>Этика комитетине кайрылуу</w:t>
      </w:r>
    </w:p>
    <w:p w:rsidR="00CB5615" w:rsidRPr="00FC244E" w:rsidRDefault="00CB5615" w:rsidP="00CB5615">
      <w:pPr>
        <w:contextualSpacing/>
        <w:jc w:val="both"/>
        <w:rPr>
          <w:rFonts w:ascii="Calibri" w:hAnsi="Calibri" w:cs="Times New Roman"/>
          <w:color w:val="1D1B11"/>
          <w:lang w:val="ky-KG" w:eastAsia="tr-TR"/>
        </w:rPr>
      </w:pPr>
      <w:r w:rsidRPr="00FC244E">
        <w:rPr>
          <w:rFonts w:ascii="Calibri" w:hAnsi="Calibri" w:cs="Times New Roman"/>
          <w:b/>
          <w:color w:val="1D1B11"/>
          <w:lang w:val="ky-KG" w:eastAsia="tr-TR"/>
        </w:rPr>
        <w:t>10-берене.</w:t>
      </w:r>
    </w:p>
    <w:p w:rsidR="00CB5615" w:rsidRPr="00FC244E" w:rsidRDefault="00C06252" w:rsidP="006C13EA">
      <w:pPr>
        <w:numPr>
          <w:ilvl w:val="0"/>
          <w:numId w:val="424"/>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Изилдөө долбоорун ишке ашыруу</w:t>
      </w:r>
      <w:r w:rsidR="00CB5615" w:rsidRPr="00FC244E">
        <w:rPr>
          <w:rFonts w:ascii="Calibri" w:eastAsia="Times New Roman" w:hAnsi="Calibri" w:cs="Times New Roman"/>
          <w:color w:val="1D1B11"/>
          <w:lang w:val="ky-KG" w:eastAsia="tr-TR"/>
        </w:rPr>
        <w:t xml:space="preserve"> изилдөө максатына ылайык Этика комитетине кайрылуу формасын толтуруу менен кайрыла алат.</w:t>
      </w:r>
    </w:p>
    <w:p w:rsidR="00CB5615" w:rsidRPr="00FC244E" w:rsidRDefault="00CB5615" w:rsidP="006C13EA">
      <w:pPr>
        <w:widowControl w:val="0"/>
        <w:numPr>
          <w:ilvl w:val="0"/>
          <w:numId w:val="424"/>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Талаа жана клиникалык изилдөө иштери үчүн пайдаланылган жаныбардын ээсинин макулд</w:t>
      </w:r>
      <w:r w:rsidR="00B4521B" w:rsidRPr="00FC244E">
        <w:rPr>
          <w:rFonts w:ascii="Calibri" w:eastAsia="Times New Roman" w:hAnsi="Calibri" w:cs="Times New Roman"/>
          <w:color w:val="1D1B11"/>
          <w:lang w:val="ky-KG" w:eastAsia="tr-TR"/>
        </w:rPr>
        <w:t>угу кайрылууга тиркелиши керек.</w:t>
      </w:r>
    </w:p>
    <w:p w:rsidR="00B4521B" w:rsidRPr="00FC244E" w:rsidRDefault="00CB5615" w:rsidP="006C13EA">
      <w:pPr>
        <w:numPr>
          <w:ilvl w:val="0"/>
          <w:numId w:val="424"/>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Кыргыз-Түрк “Манас” университетинде иштебеген кызматкерлер Кыргыз-Түрк “Манас” университетинде эксперимент жүргүзүү үчүн тиешелүү бөлүмдөн алынган уруксат кагазын кайрылууга тиркө</w:t>
      </w:r>
      <w:r w:rsidR="00B4521B" w:rsidRPr="00FC244E">
        <w:rPr>
          <w:rFonts w:ascii="Calibri" w:eastAsia="Times New Roman" w:hAnsi="Calibri" w:cs="Times New Roman"/>
          <w:color w:val="1D1B11"/>
          <w:lang w:val="ky-KG" w:eastAsia="tr-TR"/>
        </w:rPr>
        <w:t>өгө тийиш.</w:t>
      </w:r>
    </w:p>
    <w:p w:rsidR="00B4521B" w:rsidRPr="00FC244E" w:rsidRDefault="00B4521B" w:rsidP="00B4521B">
      <w:pPr>
        <w:contextualSpacing/>
        <w:jc w:val="both"/>
        <w:rPr>
          <w:rFonts w:ascii="Calibri" w:eastAsia="Times New Roman" w:hAnsi="Calibri" w:cs="Times New Roman"/>
          <w:color w:val="1D1B11"/>
          <w:lang w:val="ky-KG" w:eastAsia="tr-TR"/>
        </w:rPr>
      </w:pPr>
    </w:p>
    <w:p w:rsidR="00BF6BE7" w:rsidRPr="00FC244E" w:rsidRDefault="00BF6BE7" w:rsidP="00B4521B">
      <w:pPr>
        <w:contextualSpacing/>
        <w:jc w:val="both"/>
        <w:rPr>
          <w:rFonts w:ascii="Calibri" w:eastAsia="Times New Roman" w:hAnsi="Calibri" w:cs="Times New Roman"/>
          <w:color w:val="1D1B11"/>
          <w:lang w:val="ky-KG" w:eastAsia="tr-TR"/>
        </w:rPr>
      </w:pPr>
    </w:p>
    <w:p w:rsidR="00CB5615" w:rsidRPr="00FC244E" w:rsidRDefault="00CB5615" w:rsidP="00B4521B">
      <w:pPr>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b/>
          <w:bCs/>
          <w:color w:val="1D1B11"/>
          <w:lang w:val="ky-KG" w:eastAsia="tr-TR"/>
        </w:rPr>
        <w:lastRenderedPageBreak/>
        <w:t>Кайрылууларды карап чыгуу жана чечим чыгаруу</w:t>
      </w:r>
    </w:p>
    <w:p w:rsidR="00CB5615" w:rsidRPr="00FC244E" w:rsidRDefault="00B4521B" w:rsidP="00CB5615">
      <w:pPr>
        <w:contextualSpacing/>
        <w:jc w:val="both"/>
        <w:rPr>
          <w:rFonts w:ascii="Calibri" w:hAnsi="Calibri" w:cs="Times New Roman"/>
          <w:b/>
          <w:color w:val="1D1B11"/>
          <w:lang w:val="ky-KG" w:eastAsia="tr-TR"/>
        </w:rPr>
      </w:pPr>
      <w:r w:rsidRPr="00FC244E">
        <w:rPr>
          <w:rFonts w:ascii="Calibri" w:hAnsi="Calibri" w:cs="Times New Roman"/>
          <w:b/>
          <w:color w:val="1D1B11"/>
          <w:lang w:val="ky-KG" w:eastAsia="tr-TR"/>
        </w:rPr>
        <w:t>11-берене.</w:t>
      </w:r>
    </w:p>
    <w:p w:rsidR="00CB5615" w:rsidRPr="00FC244E" w:rsidRDefault="00CB5615" w:rsidP="006C13EA">
      <w:pPr>
        <w:numPr>
          <w:ilvl w:val="0"/>
          <w:numId w:val="425"/>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Этика комитети эрежеге ылайык келген кайрылууларды каттап, изилдеп чыгыш үчүн баяндамачы(лар)га берет. Баяндамачы(лар) зарыл болгон учурда изилдөөчүлөр менен кеңешип, Этика комитетинин кезектеги чогулушуна чейин изилдеп чыгат. Этика комитети кезектеги чогулушунда карап, кийинки жыйынында акыркы чечимди чыгарып, кайрылуу ээсине билдирет.</w:t>
      </w:r>
    </w:p>
    <w:p w:rsidR="00CB5615" w:rsidRPr="00FC244E" w:rsidRDefault="00CB5615" w:rsidP="006C13EA">
      <w:pPr>
        <w:numPr>
          <w:ilvl w:val="0"/>
          <w:numId w:val="425"/>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Этика комитети кабыл алган долбоорго катыша турган кишилердин курамы өзгөрсө, Этика комитетине жазуу жүзүндө билдирилет жана aл бекитилиши керек.</w:t>
      </w:r>
    </w:p>
    <w:p w:rsidR="00CB5615" w:rsidRPr="00FC244E" w:rsidRDefault="00CB5615" w:rsidP="006C13EA">
      <w:pPr>
        <w:numPr>
          <w:ilvl w:val="0"/>
          <w:numId w:val="425"/>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Этика комитети карап чыккандан кийин “жарайт”, “оңдолушу керек”, “шарттуу түрдө жарайт” же “жарабайт” деген чечим чыгарат.</w:t>
      </w:r>
    </w:p>
    <w:p w:rsidR="00CB5615" w:rsidRPr="00FC244E" w:rsidRDefault="00C06252" w:rsidP="006C13EA">
      <w:pPr>
        <w:numPr>
          <w:ilvl w:val="0"/>
          <w:numId w:val="425"/>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“Оңдолушу керек” деп</w:t>
      </w:r>
      <w:r w:rsidR="00CB5615" w:rsidRPr="00FC244E">
        <w:rPr>
          <w:rFonts w:ascii="Calibri" w:eastAsia="Times New Roman" w:hAnsi="Calibri" w:cs="Times New Roman"/>
          <w:color w:val="1D1B11"/>
          <w:lang w:val="ky-KG" w:eastAsia="tr-TR"/>
        </w:rPr>
        <w:t xml:space="preserve"> чечим чыгарылган кайрылуулар кайрылуу ээси тарабынан оңдолгондон кийин Этика комитети тарабынан кайра карал</w:t>
      </w:r>
      <w:r w:rsidRPr="00FC244E">
        <w:rPr>
          <w:rFonts w:ascii="Calibri" w:eastAsia="Times New Roman" w:hAnsi="Calibri" w:cs="Times New Roman"/>
          <w:color w:val="1D1B11"/>
          <w:lang w:val="ky-KG" w:eastAsia="tr-TR"/>
        </w:rPr>
        <w:t>ат. “Шарттуу түрдө жарайт” деп</w:t>
      </w:r>
      <w:r w:rsidR="00CB5615" w:rsidRPr="00FC244E">
        <w:rPr>
          <w:rFonts w:ascii="Calibri" w:eastAsia="Times New Roman" w:hAnsi="Calibri" w:cs="Times New Roman"/>
          <w:color w:val="1D1B11"/>
          <w:lang w:val="ky-KG" w:eastAsia="tr-TR"/>
        </w:rPr>
        <w:t xml:space="preserve"> чечим чыгарылган кайрылуулар Этика комитети тарабынан аныкталган белгилүү мөөнөт ичинде көзөмөлдөнүп, шарттары өзгөртүлгөндөн кийин “жарайт” же “жарабайт” деген чечимин чыгарат.</w:t>
      </w:r>
    </w:p>
    <w:p w:rsidR="00CB5615" w:rsidRPr="00FC244E" w:rsidRDefault="00CB5615" w:rsidP="006C13EA">
      <w:pPr>
        <w:numPr>
          <w:ilvl w:val="0"/>
          <w:numId w:val="425"/>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Этика комитети мүчөлөрүнө таандык кайрылуу арыздары каралып жатканда кайрылуу ээси чогулушка катыша албайт жана добуш бере албайт.</w:t>
      </w:r>
    </w:p>
    <w:p w:rsidR="00B4521B" w:rsidRPr="00FC244E" w:rsidRDefault="00CB5615" w:rsidP="006C13EA">
      <w:pPr>
        <w:numPr>
          <w:ilvl w:val="0"/>
          <w:numId w:val="425"/>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Датасы, номери көрсөтүлүп, каттоого алынган кайрылуулар жана чечимдер кеминде беш жыл сакталышы керек. Этика комитетинин чогулушунун протоколдору да кеминде беш жыл сакталышы керек.</w:t>
      </w:r>
    </w:p>
    <w:p w:rsidR="00B4521B" w:rsidRPr="00FC244E" w:rsidRDefault="00B4521B" w:rsidP="00B4521B">
      <w:pPr>
        <w:contextualSpacing/>
        <w:jc w:val="both"/>
        <w:rPr>
          <w:rFonts w:ascii="Calibri" w:eastAsia="Times New Roman" w:hAnsi="Calibri" w:cs="Times New Roman"/>
          <w:color w:val="1D1B11"/>
          <w:lang w:val="ky-KG" w:eastAsia="tr-TR"/>
        </w:rPr>
      </w:pPr>
    </w:p>
    <w:p w:rsidR="00CB5615" w:rsidRPr="00FC244E" w:rsidRDefault="00CB5615" w:rsidP="00B4521B">
      <w:pPr>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b/>
          <w:bCs/>
          <w:color w:val="1D1B11"/>
          <w:lang w:val="ky-KG" w:eastAsia="tr-TR"/>
        </w:rPr>
        <w:t>Эксперименталдык жаныбар менен иштей турган изилдөөчүлөр жана кызматкерлердин окутулуусу</w:t>
      </w:r>
    </w:p>
    <w:p w:rsidR="00CB5615" w:rsidRPr="00FC244E" w:rsidRDefault="00B4521B" w:rsidP="00CB5615">
      <w:pPr>
        <w:contextualSpacing/>
        <w:jc w:val="both"/>
        <w:rPr>
          <w:rFonts w:ascii="Calibri" w:hAnsi="Calibri" w:cs="Times New Roman"/>
          <w:b/>
          <w:color w:val="1D1B11"/>
          <w:lang w:val="ky-KG" w:eastAsia="tr-TR"/>
        </w:rPr>
      </w:pPr>
      <w:r w:rsidRPr="00FC244E">
        <w:rPr>
          <w:rFonts w:ascii="Calibri" w:hAnsi="Calibri" w:cs="Times New Roman"/>
          <w:b/>
          <w:color w:val="1D1B11"/>
          <w:lang w:val="ky-KG" w:eastAsia="tr-TR"/>
        </w:rPr>
        <w:t>12-берене.</w:t>
      </w:r>
    </w:p>
    <w:p w:rsidR="00CB5615" w:rsidRPr="00FC244E" w:rsidRDefault="00CB5615" w:rsidP="006C13EA">
      <w:pPr>
        <w:numPr>
          <w:ilvl w:val="0"/>
          <w:numId w:val="426"/>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Эксперименталдык жаныбар менен иштей турган изилдөөчүлөргө жана кызматкерлерге Кыргыз-Түрк “Манас” университетинин ветеринария факультетинде билим берүү жана сертификат программалары уюштурулат. Ага Этика комитети жооптуу.</w:t>
      </w:r>
    </w:p>
    <w:p w:rsidR="00CB5615" w:rsidRPr="00FC244E" w:rsidRDefault="00CB5615" w:rsidP="006C13EA">
      <w:pPr>
        <w:numPr>
          <w:ilvl w:val="0"/>
          <w:numId w:val="426"/>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Этика комитети</w:t>
      </w:r>
      <w:r w:rsidR="00B4521B" w:rsidRPr="00FC244E">
        <w:rPr>
          <w:rFonts w:ascii="Calibri" w:eastAsia="Times New Roman" w:hAnsi="Calibri" w:cs="Times New Roman"/>
          <w:color w:val="1D1B11"/>
          <w:lang w:val="ky-KG" w:eastAsia="tr-TR"/>
        </w:rPr>
        <w:t xml:space="preserve"> </w:t>
      </w:r>
      <w:r w:rsidRPr="00FC244E">
        <w:rPr>
          <w:rFonts w:ascii="Calibri" w:eastAsia="Times New Roman" w:hAnsi="Calibri" w:cs="Times New Roman"/>
          <w:color w:val="1D1B11"/>
          <w:lang w:val="ky-KG" w:eastAsia="tr-TR"/>
        </w:rPr>
        <w:t>эксперименталдык</w:t>
      </w:r>
      <w:r w:rsidR="00B4521B" w:rsidRPr="00FC244E">
        <w:rPr>
          <w:rFonts w:ascii="Calibri" w:eastAsia="Times New Roman" w:hAnsi="Calibri" w:cs="Times New Roman"/>
          <w:color w:val="1D1B11"/>
          <w:lang w:val="ky-KG" w:eastAsia="tr-TR"/>
        </w:rPr>
        <w:t xml:space="preserve"> </w:t>
      </w:r>
      <w:r w:rsidRPr="00FC244E">
        <w:rPr>
          <w:rFonts w:ascii="Calibri" w:eastAsia="Times New Roman" w:hAnsi="Calibri" w:cs="Times New Roman"/>
          <w:color w:val="1D1B11"/>
          <w:lang w:val="ky-KG" w:eastAsia="tr-TR"/>
        </w:rPr>
        <w:t>жаныбар</w:t>
      </w:r>
      <w:r w:rsidR="00B4521B" w:rsidRPr="00FC244E">
        <w:rPr>
          <w:rFonts w:ascii="Calibri" w:eastAsia="Times New Roman" w:hAnsi="Calibri" w:cs="Times New Roman"/>
          <w:color w:val="1D1B11"/>
          <w:lang w:val="ky-KG" w:eastAsia="tr-TR"/>
        </w:rPr>
        <w:t xml:space="preserve"> </w:t>
      </w:r>
      <w:r w:rsidRPr="00FC244E">
        <w:rPr>
          <w:rFonts w:ascii="Calibri" w:eastAsia="Times New Roman" w:hAnsi="Calibri" w:cs="Times New Roman"/>
          <w:color w:val="1D1B11"/>
          <w:lang w:val="ky-KG" w:eastAsia="tr-TR"/>
        </w:rPr>
        <w:t>менен иштей турган ветеринар эмес кишилердин билимин текшерип, “Эксперименталдык жаныбар менен иштөө сертифи</w:t>
      </w:r>
      <w:r w:rsidR="00BF6BE7" w:rsidRPr="00FC244E">
        <w:rPr>
          <w:rFonts w:ascii="Calibri" w:eastAsia="Times New Roman" w:hAnsi="Calibri" w:cs="Times New Roman"/>
          <w:color w:val="1D1B11"/>
          <w:lang w:val="ky-KG" w:eastAsia="tr-TR"/>
        </w:rPr>
        <w:t>-</w:t>
      </w:r>
      <w:r w:rsidRPr="00FC244E">
        <w:rPr>
          <w:rFonts w:ascii="Calibri" w:eastAsia="Times New Roman" w:hAnsi="Calibri" w:cs="Times New Roman"/>
          <w:color w:val="1D1B11"/>
          <w:lang w:val="ky-KG" w:eastAsia="tr-TR"/>
        </w:rPr>
        <w:t>катын” берет.</w:t>
      </w:r>
    </w:p>
    <w:p w:rsidR="00CB5615" w:rsidRPr="00F81CDC" w:rsidRDefault="00CB5615" w:rsidP="006C13EA">
      <w:pPr>
        <w:numPr>
          <w:ilvl w:val="0"/>
          <w:numId w:val="426"/>
        </w:numPr>
        <w:ind w:left="284" w:hanging="284"/>
        <w:contextualSpacing/>
        <w:jc w:val="both"/>
        <w:rPr>
          <w:rFonts w:ascii="Calibri" w:eastAsia="Times New Roman" w:hAnsi="Calibri" w:cs="Times New Roman"/>
          <w:color w:val="auto"/>
          <w:lang w:val="ky-KG" w:eastAsia="tr-TR"/>
        </w:rPr>
      </w:pPr>
      <w:r w:rsidRPr="00FC244E">
        <w:rPr>
          <w:rFonts w:ascii="Calibri" w:eastAsia="Times New Roman" w:hAnsi="Calibri" w:cs="Times New Roman"/>
          <w:color w:val="1D1B11"/>
          <w:lang w:val="ky-KG" w:eastAsia="tr-TR"/>
        </w:rPr>
        <w:t>Эксперименталдык</w:t>
      </w:r>
      <w:r w:rsidR="00B4521B" w:rsidRPr="00FC244E">
        <w:rPr>
          <w:rFonts w:ascii="Calibri" w:eastAsia="Times New Roman" w:hAnsi="Calibri" w:cs="Times New Roman"/>
          <w:color w:val="1D1B11"/>
          <w:lang w:val="ky-KG" w:eastAsia="tr-TR"/>
        </w:rPr>
        <w:t xml:space="preserve"> </w:t>
      </w:r>
      <w:r w:rsidRPr="00FC244E">
        <w:rPr>
          <w:rFonts w:ascii="Calibri" w:eastAsia="Times New Roman" w:hAnsi="Calibri" w:cs="Times New Roman"/>
          <w:color w:val="1D1B11"/>
          <w:lang w:val="ky-KG" w:eastAsia="tr-TR"/>
        </w:rPr>
        <w:t>жаныбар</w:t>
      </w:r>
      <w:r w:rsidR="00B4521B" w:rsidRPr="00FC244E">
        <w:rPr>
          <w:rFonts w:ascii="Calibri" w:eastAsia="Times New Roman" w:hAnsi="Calibri" w:cs="Times New Roman"/>
          <w:color w:val="1D1B11"/>
          <w:lang w:val="ky-KG" w:eastAsia="tr-TR"/>
        </w:rPr>
        <w:t xml:space="preserve"> </w:t>
      </w:r>
      <w:r w:rsidRPr="00FC244E">
        <w:rPr>
          <w:rFonts w:ascii="Calibri" w:eastAsia="Times New Roman" w:hAnsi="Calibri" w:cs="Times New Roman"/>
          <w:color w:val="1D1B11"/>
          <w:lang w:val="ky-KG" w:eastAsia="tr-TR"/>
        </w:rPr>
        <w:t xml:space="preserve">менен иштей турган ветеринар эмес кишилер сертификат албаса, жаныбарга тажрыйба </w:t>
      </w:r>
      <w:r w:rsidRPr="00F81CDC">
        <w:rPr>
          <w:rFonts w:ascii="Calibri" w:eastAsia="Times New Roman" w:hAnsi="Calibri" w:cs="Times New Roman"/>
          <w:color w:val="auto"/>
          <w:lang w:val="ky-KG" w:eastAsia="tr-TR"/>
        </w:rPr>
        <w:t>жүргүзө албайт жана бул жайда жаныбар бага албайт.</w:t>
      </w:r>
    </w:p>
    <w:p w:rsidR="00CB5615" w:rsidRPr="00FC244E" w:rsidRDefault="00CB5615" w:rsidP="006C13EA">
      <w:pPr>
        <w:numPr>
          <w:ilvl w:val="0"/>
          <w:numId w:val="426"/>
        </w:numPr>
        <w:ind w:left="284" w:hanging="284"/>
        <w:contextualSpacing/>
        <w:jc w:val="both"/>
        <w:rPr>
          <w:rFonts w:ascii="Calibri" w:eastAsia="Times New Roman" w:hAnsi="Calibri" w:cs="Times New Roman"/>
          <w:color w:val="1D1B11"/>
          <w:lang w:val="ky-KG" w:eastAsia="tr-TR"/>
        </w:rPr>
      </w:pPr>
      <w:r w:rsidRPr="00F81CDC">
        <w:rPr>
          <w:rFonts w:ascii="Calibri" w:eastAsia="Times New Roman" w:hAnsi="Calibri" w:cs="Times New Roman"/>
          <w:color w:val="auto"/>
          <w:lang w:val="ky-KG" w:eastAsia="tr-TR"/>
        </w:rPr>
        <w:t>Ветеринар болбогон изилдөөчү</w:t>
      </w:r>
      <w:r w:rsidR="007A3723" w:rsidRPr="00F81CDC">
        <w:rPr>
          <w:rFonts w:ascii="Calibri" w:eastAsia="Times New Roman" w:hAnsi="Calibri" w:cs="Times New Roman"/>
          <w:color w:val="auto"/>
          <w:lang w:val="ky-KG" w:eastAsia="tr-TR"/>
        </w:rPr>
        <w:t>нүн</w:t>
      </w:r>
      <w:r w:rsidRPr="00F81CDC">
        <w:rPr>
          <w:rFonts w:ascii="Calibri" w:eastAsia="Times New Roman" w:hAnsi="Calibri" w:cs="Times New Roman"/>
          <w:color w:val="auto"/>
          <w:lang w:val="ky-KG" w:eastAsia="tr-TR"/>
        </w:rPr>
        <w:t xml:space="preserve"> сертификаты жок болсо, башкаларга жардамчы катары эксперименттерге катышуу </w:t>
      </w:r>
      <w:r w:rsidRPr="00FC244E">
        <w:rPr>
          <w:rFonts w:ascii="Calibri" w:eastAsia="Times New Roman" w:hAnsi="Calibri" w:cs="Times New Roman"/>
          <w:color w:val="1D1B11"/>
          <w:lang w:val="ky-KG" w:eastAsia="tr-TR"/>
        </w:rPr>
        <w:t>үчүн Этика комитетине кайрыла алат.</w:t>
      </w:r>
    </w:p>
    <w:p w:rsidR="00B4521B" w:rsidRPr="00FC244E" w:rsidRDefault="00CB5615" w:rsidP="006C13EA">
      <w:pPr>
        <w:numPr>
          <w:ilvl w:val="0"/>
          <w:numId w:val="426"/>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Кайсы сабактар, программалар же иш чаралар сертификат алуу үчүн керектүү экенин Этика комитети чечет жана жарыялайт.</w:t>
      </w:r>
    </w:p>
    <w:p w:rsidR="00B4521B" w:rsidRPr="00FC244E" w:rsidRDefault="00B4521B" w:rsidP="00B4521B">
      <w:pPr>
        <w:contextualSpacing/>
        <w:jc w:val="both"/>
        <w:rPr>
          <w:rFonts w:ascii="Calibri" w:eastAsia="Times New Roman" w:hAnsi="Calibri" w:cs="Times New Roman"/>
          <w:color w:val="1D1B11"/>
          <w:lang w:val="ky-KG" w:eastAsia="tr-TR"/>
        </w:rPr>
      </w:pPr>
    </w:p>
    <w:p w:rsidR="00CB5615" w:rsidRPr="00FC244E" w:rsidRDefault="00CB5615" w:rsidP="00B4521B">
      <w:pPr>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b/>
          <w:bCs/>
          <w:color w:val="1D1B11"/>
          <w:lang w:val="ky-KG" w:eastAsia="tr-TR"/>
        </w:rPr>
        <w:t>Уруксат алуу</w:t>
      </w:r>
    </w:p>
    <w:p w:rsidR="00CB5615" w:rsidRPr="00FC244E" w:rsidRDefault="00B4521B" w:rsidP="00CB5615">
      <w:pPr>
        <w:contextualSpacing/>
        <w:jc w:val="both"/>
        <w:rPr>
          <w:rFonts w:ascii="Calibri" w:hAnsi="Calibri" w:cs="Times New Roman"/>
          <w:b/>
          <w:color w:val="1D1B11"/>
          <w:lang w:val="ky-KG" w:eastAsia="tr-TR"/>
        </w:rPr>
      </w:pPr>
      <w:r w:rsidRPr="00FC244E">
        <w:rPr>
          <w:rFonts w:ascii="Calibri" w:hAnsi="Calibri" w:cs="Times New Roman"/>
          <w:b/>
          <w:color w:val="1D1B11"/>
          <w:lang w:val="ky-KG" w:eastAsia="tr-TR"/>
        </w:rPr>
        <w:t>13-берене.</w:t>
      </w:r>
    </w:p>
    <w:p w:rsidR="00CB5615" w:rsidRPr="00FC244E" w:rsidRDefault="00CB5615" w:rsidP="006C13EA">
      <w:pPr>
        <w:numPr>
          <w:ilvl w:val="0"/>
          <w:numId w:val="427"/>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Кыргыз-Түрк “Манас” университетинин бөлүмдөрүндө 1-беренедеги иш-чараларга байла</w:t>
      </w:r>
      <w:r w:rsidR="00BF6BE7" w:rsidRPr="00FC244E">
        <w:rPr>
          <w:rFonts w:ascii="Calibri" w:eastAsia="Times New Roman" w:hAnsi="Calibri" w:cs="Times New Roman"/>
          <w:color w:val="1D1B11"/>
          <w:lang w:val="ky-KG" w:eastAsia="tr-TR"/>
        </w:rPr>
        <w:t>-</w:t>
      </w:r>
      <w:r w:rsidRPr="00FC244E">
        <w:rPr>
          <w:rFonts w:ascii="Calibri" w:eastAsia="Times New Roman" w:hAnsi="Calibri" w:cs="Times New Roman"/>
          <w:color w:val="1D1B11"/>
          <w:lang w:val="ky-KG" w:eastAsia="tr-TR"/>
        </w:rPr>
        <w:t>ныштуу эксперимент жүргүзө турган изилдөөчүлөр Этика комитетинен уруксат алышы керек.</w:t>
      </w:r>
    </w:p>
    <w:p w:rsidR="00CB5615" w:rsidRPr="00FC244E" w:rsidRDefault="00CB5615" w:rsidP="006C13EA">
      <w:pPr>
        <w:numPr>
          <w:ilvl w:val="0"/>
          <w:numId w:val="427"/>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1-беренедеги иш-чаралар боюнча изилдөөлөргө байланыштуу мамлекеттик жана эл аралык илимий басылмаларга жарыялоодо “Этика комитетинен уруксат алынган” же “Этика комитетинин принциптерине туура келет” деген жазууга орун берилиши керек.</w:t>
      </w:r>
    </w:p>
    <w:p w:rsidR="00B4521B" w:rsidRPr="00FC244E" w:rsidRDefault="00CB5615" w:rsidP="006C13EA">
      <w:pPr>
        <w:numPr>
          <w:ilvl w:val="0"/>
          <w:numId w:val="427"/>
        </w:numPr>
        <w:ind w:left="284" w:hanging="284"/>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color w:val="1D1B11"/>
          <w:lang w:val="ky-KG" w:eastAsia="tr-TR"/>
        </w:rPr>
        <w:t xml:space="preserve">Этика комитетинен уруксат албай туруп, 1-беренедеги иш-чаралар боюнча изилдөөлөргө байланыштуу мамлекеттик жана эл аралык илимий басылмаларга макала жарыяласа, “Этика комитетинен уруксат алынган” же “Этика комитетинин принциптерине туура </w:t>
      </w:r>
      <w:r w:rsidRPr="00FC244E">
        <w:rPr>
          <w:rFonts w:ascii="Calibri" w:eastAsia="Times New Roman" w:hAnsi="Calibri" w:cs="Times New Roman"/>
          <w:color w:val="1D1B11"/>
          <w:lang w:val="ky-KG" w:eastAsia="tr-TR"/>
        </w:rPr>
        <w:lastRenderedPageBreak/>
        <w:t>келет” деген жазуудан улам пайда болгон этика маселелерине макаланын автору же авторлор жооп берет.</w:t>
      </w:r>
    </w:p>
    <w:p w:rsidR="00B4521B" w:rsidRPr="00FC244E" w:rsidRDefault="00B4521B" w:rsidP="00B4521B">
      <w:pPr>
        <w:contextualSpacing/>
        <w:jc w:val="both"/>
        <w:rPr>
          <w:rFonts w:ascii="Calibri" w:eastAsia="Times New Roman" w:hAnsi="Calibri" w:cs="Times New Roman"/>
          <w:color w:val="1D1B11"/>
          <w:lang w:val="ky-KG" w:eastAsia="tr-TR"/>
        </w:rPr>
      </w:pPr>
    </w:p>
    <w:p w:rsidR="00CB5615" w:rsidRPr="00FC244E" w:rsidRDefault="00CB5615" w:rsidP="00B4521B">
      <w:pPr>
        <w:contextualSpacing/>
        <w:jc w:val="both"/>
        <w:rPr>
          <w:rFonts w:ascii="Calibri" w:eastAsia="Times New Roman" w:hAnsi="Calibri" w:cs="Times New Roman"/>
          <w:color w:val="1D1B11"/>
          <w:lang w:val="ky-KG" w:eastAsia="tr-TR"/>
        </w:rPr>
      </w:pPr>
      <w:r w:rsidRPr="00FC244E">
        <w:rPr>
          <w:rFonts w:ascii="Calibri" w:eastAsia="Times New Roman" w:hAnsi="Calibri" w:cs="Times New Roman"/>
          <w:b/>
          <w:bCs/>
          <w:color w:val="1D1B11"/>
          <w:lang w:val="ky-KG" w:eastAsia="tr-TR"/>
        </w:rPr>
        <w:t>Изилдөөгө өзгөртүү киргизүү</w:t>
      </w:r>
    </w:p>
    <w:p w:rsidR="00B4521B" w:rsidRPr="00FC244E" w:rsidRDefault="00CB5615" w:rsidP="00B4521B">
      <w:pPr>
        <w:contextualSpacing/>
        <w:jc w:val="both"/>
        <w:rPr>
          <w:rFonts w:ascii="Calibri" w:hAnsi="Calibri" w:cs="Times New Roman"/>
          <w:color w:val="1D1B11"/>
          <w:lang w:val="ky-KG" w:eastAsia="tr-TR"/>
        </w:rPr>
      </w:pPr>
      <w:r w:rsidRPr="00FC244E">
        <w:rPr>
          <w:rFonts w:ascii="Calibri" w:hAnsi="Calibri" w:cs="Times New Roman"/>
          <w:b/>
          <w:bCs/>
          <w:color w:val="1D1B11"/>
          <w:lang w:val="ky-KG" w:eastAsia="tr-TR"/>
        </w:rPr>
        <w:t xml:space="preserve">14-берене. </w:t>
      </w:r>
      <w:r w:rsidRPr="00FC244E">
        <w:rPr>
          <w:rFonts w:ascii="Calibri" w:hAnsi="Calibri" w:cs="Times New Roman"/>
          <w:bCs/>
          <w:color w:val="1D1B11"/>
          <w:lang w:val="ky-KG" w:eastAsia="tr-TR"/>
        </w:rPr>
        <w:t>Изилдөө протоколуна</w:t>
      </w:r>
      <w:r w:rsidRPr="00FC244E">
        <w:rPr>
          <w:rFonts w:ascii="Calibri" w:hAnsi="Calibri" w:cs="Times New Roman"/>
          <w:color w:val="1D1B11"/>
          <w:lang w:val="ky-KG" w:eastAsia="tr-TR"/>
        </w:rPr>
        <w:t xml:space="preserve"> Этика комитети бекиткенден кийин өзгөртүү киргизилсе, Этика комитетине кайрылып, макулдугун алуу зарыл. Этика комитетинин макулдугусуз эч бир протокол өзгөртүлбөйт. Иш учурунда Этика комитети тарабынан бекитилген протоколго өзгө</w:t>
      </w:r>
      <w:r w:rsidR="00B4521B" w:rsidRPr="00FC244E">
        <w:rPr>
          <w:rFonts w:ascii="Calibri" w:hAnsi="Calibri" w:cs="Times New Roman"/>
          <w:color w:val="1D1B11"/>
          <w:lang w:val="ky-KG" w:eastAsia="tr-TR"/>
        </w:rPr>
        <w:t>ртүү киргизилсе, иш токтотулат.</w:t>
      </w:r>
    </w:p>
    <w:p w:rsidR="00B4521B" w:rsidRPr="00FC244E" w:rsidRDefault="00B4521B" w:rsidP="00B4521B">
      <w:pPr>
        <w:contextualSpacing/>
        <w:jc w:val="both"/>
        <w:rPr>
          <w:rFonts w:ascii="Calibri" w:hAnsi="Calibri" w:cs="Times New Roman"/>
          <w:color w:val="1D1B11"/>
          <w:lang w:val="ky-KG" w:eastAsia="tr-TR"/>
        </w:rPr>
      </w:pPr>
    </w:p>
    <w:p w:rsidR="00CB5615" w:rsidRPr="00FC244E" w:rsidRDefault="00CB5615" w:rsidP="00B4521B">
      <w:pPr>
        <w:contextualSpacing/>
        <w:jc w:val="both"/>
        <w:rPr>
          <w:rFonts w:ascii="Calibri" w:hAnsi="Calibri" w:cs="Times New Roman"/>
          <w:color w:val="1D1B11"/>
          <w:lang w:val="ky-KG" w:eastAsia="tr-TR"/>
        </w:rPr>
      </w:pPr>
      <w:r w:rsidRPr="00FC244E">
        <w:rPr>
          <w:rFonts w:ascii="Calibri" w:eastAsia="Times New Roman" w:hAnsi="Calibri" w:cs="Times New Roman"/>
          <w:b/>
          <w:bCs/>
          <w:color w:val="1D1B11"/>
          <w:lang w:val="ky-KG" w:eastAsia="tr-TR"/>
        </w:rPr>
        <w:t>Көзөмөл</w:t>
      </w:r>
    </w:p>
    <w:p w:rsidR="00B4521B" w:rsidRPr="00FC244E" w:rsidRDefault="00B4521B" w:rsidP="00B4521B">
      <w:pPr>
        <w:contextualSpacing/>
        <w:jc w:val="both"/>
        <w:rPr>
          <w:rFonts w:ascii="Calibri" w:hAnsi="Calibri" w:cs="Times New Roman"/>
          <w:color w:val="1D1B11"/>
          <w:lang w:val="ky-KG" w:eastAsia="tr-TR"/>
        </w:rPr>
      </w:pPr>
      <w:r w:rsidRPr="00FC244E">
        <w:rPr>
          <w:rFonts w:ascii="Calibri" w:hAnsi="Calibri" w:cs="Times New Roman"/>
          <w:b/>
          <w:bCs/>
          <w:color w:val="1D1B11"/>
          <w:lang w:val="ky-KG" w:eastAsia="tr-TR"/>
        </w:rPr>
        <w:t xml:space="preserve">15-берене. </w:t>
      </w:r>
      <w:r w:rsidR="00CB5615" w:rsidRPr="00FC244E">
        <w:rPr>
          <w:rFonts w:ascii="Calibri" w:hAnsi="Calibri" w:cs="Times New Roman"/>
          <w:color w:val="1D1B11"/>
          <w:lang w:val="ky-KG" w:eastAsia="tr-TR"/>
        </w:rPr>
        <w:t>Этика комитети эксперименталдык жаныбарларды кармоо, багуу, ташуу иштери</w:t>
      </w:r>
      <w:r w:rsidR="00BF6BE7" w:rsidRPr="00FC244E">
        <w:rPr>
          <w:rFonts w:ascii="Calibri" w:hAnsi="Calibri" w:cs="Times New Roman"/>
          <w:color w:val="1D1B11"/>
          <w:lang w:val="ky-KG" w:eastAsia="tr-TR"/>
        </w:rPr>
        <w:t>-</w:t>
      </w:r>
      <w:r w:rsidR="00CB5615" w:rsidRPr="00FC244E">
        <w:rPr>
          <w:rFonts w:ascii="Calibri" w:hAnsi="Calibri" w:cs="Times New Roman"/>
          <w:color w:val="1D1B11"/>
          <w:lang w:val="ky-KG" w:eastAsia="tr-TR"/>
        </w:rPr>
        <w:t xml:space="preserve">нин, эксперимент жүргүзүлгөн </w:t>
      </w:r>
      <w:r w:rsidR="00CB5615" w:rsidRPr="00FC244E">
        <w:rPr>
          <w:rFonts w:ascii="Calibri" w:eastAsia="Times New Roman" w:hAnsi="Calibri" w:cs="Times New Roman"/>
          <w:bCs/>
          <w:color w:val="1D1B11"/>
          <w:lang w:val="ky-KG" w:eastAsia="tr-TR"/>
        </w:rPr>
        <w:t>лабораториянын шарттарынын жана э</w:t>
      </w:r>
      <w:r w:rsidR="00CB5615" w:rsidRPr="00FC244E">
        <w:rPr>
          <w:rFonts w:ascii="Calibri" w:hAnsi="Calibri" w:cs="Times New Roman"/>
          <w:color w:val="1D1B11"/>
          <w:lang w:val="ky-KG" w:eastAsia="tr-TR"/>
        </w:rPr>
        <w:t>ксперименталдык жаныбар менен иштей тургандардын</w:t>
      </w:r>
      <w:r w:rsidR="00CB5615" w:rsidRPr="00FC244E">
        <w:rPr>
          <w:rFonts w:ascii="Calibri" w:eastAsia="Times New Roman" w:hAnsi="Calibri" w:cs="Times New Roman"/>
          <w:bCs/>
          <w:color w:val="1D1B11"/>
          <w:lang w:val="ky-KG" w:eastAsia="tr-TR"/>
        </w:rPr>
        <w:t xml:space="preserve"> этика эрежелерине ылайык келүүсүн</w:t>
      </w:r>
      <w:r w:rsidRPr="00FC244E">
        <w:rPr>
          <w:rFonts w:ascii="Calibri" w:eastAsia="Times New Roman" w:hAnsi="Calibri" w:cs="Times New Roman"/>
          <w:bCs/>
          <w:color w:val="1D1B11"/>
          <w:lang w:val="ky-KG" w:eastAsia="tr-TR"/>
        </w:rPr>
        <w:t xml:space="preserve"> </w:t>
      </w:r>
      <w:r w:rsidR="00CB5615" w:rsidRPr="00FC244E">
        <w:rPr>
          <w:rFonts w:ascii="Calibri" w:hAnsi="Calibri" w:cs="Times New Roman"/>
          <w:color w:val="1D1B11"/>
          <w:lang w:val="ky-KG" w:eastAsia="tr-TR"/>
        </w:rPr>
        <w:t>көзөмөлдөйт; ылайык келбесе, эксперименталдык жаны</w:t>
      </w:r>
      <w:r w:rsidRPr="00FC244E">
        <w:rPr>
          <w:rFonts w:ascii="Calibri" w:hAnsi="Calibri" w:cs="Times New Roman"/>
          <w:color w:val="1D1B11"/>
          <w:lang w:val="ky-KG" w:eastAsia="tr-TR"/>
        </w:rPr>
        <w:t>барды пайдаланууга жол бербейт.</w:t>
      </w:r>
    </w:p>
    <w:p w:rsidR="00B4521B" w:rsidRPr="00FC244E" w:rsidRDefault="00B4521B" w:rsidP="00B4521B">
      <w:pPr>
        <w:contextualSpacing/>
        <w:jc w:val="both"/>
        <w:rPr>
          <w:rFonts w:ascii="Calibri" w:hAnsi="Calibri" w:cs="Times New Roman"/>
          <w:color w:val="1D1B11"/>
          <w:lang w:val="ky-KG" w:eastAsia="tr-TR"/>
        </w:rPr>
      </w:pPr>
    </w:p>
    <w:p w:rsidR="00CB5615" w:rsidRPr="00FC244E" w:rsidRDefault="00CB5615" w:rsidP="00B4521B">
      <w:pPr>
        <w:contextualSpacing/>
        <w:jc w:val="both"/>
        <w:rPr>
          <w:rFonts w:ascii="Calibri" w:hAnsi="Calibri" w:cs="Times New Roman"/>
          <w:color w:val="1D1B11"/>
          <w:lang w:val="ky-KG" w:eastAsia="tr-TR"/>
        </w:rPr>
      </w:pPr>
      <w:r w:rsidRPr="00FC244E">
        <w:rPr>
          <w:rFonts w:ascii="Calibri" w:eastAsia="Times New Roman" w:hAnsi="Calibri" w:cs="Times New Roman"/>
          <w:b/>
          <w:bCs/>
          <w:color w:val="1D1B11"/>
          <w:lang w:val="ky-KG" w:eastAsia="tr-TR"/>
        </w:rPr>
        <w:t>Жашырындуулук</w:t>
      </w:r>
    </w:p>
    <w:p w:rsidR="00B4521B" w:rsidRPr="00FC244E" w:rsidRDefault="00CB5615" w:rsidP="00B4521B">
      <w:pPr>
        <w:contextualSpacing/>
        <w:jc w:val="both"/>
        <w:rPr>
          <w:rFonts w:ascii="Calibri" w:hAnsi="Calibri" w:cs="Times New Roman"/>
          <w:color w:val="1D1B11"/>
          <w:lang w:val="ky-KG" w:eastAsia="tr-TR"/>
        </w:rPr>
      </w:pPr>
      <w:r w:rsidRPr="00FC244E">
        <w:rPr>
          <w:rFonts w:ascii="Calibri" w:hAnsi="Calibri" w:cs="Times New Roman"/>
          <w:b/>
          <w:bCs/>
          <w:color w:val="1D1B11"/>
          <w:lang w:val="ky-KG" w:eastAsia="tr-TR"/>
        </w:rPr>
        <w:t xml:space="preserve">16-берене. </w:t>
      </w:r>
      <w:r w:rsidRPr="00FC244E">
        <w:rPr>
          <w:rFonts w:ascii="Calibri" w:hAnsi="Calibri" w:cs="Times New Roman"/>
          <w:color w:val="1D1B11"/>
          <w:lang w:val="ky-KG" w:eastAsia="tr-TR"/>
        </w:rPr>
        <w:t>Этика комитетинин иш-кагаздары жашыруун жүргүзүлөт, тиешелүү мекемелер</w:t>
      </w:r>
      <w:r w:rsidR="00BF6BE7" w:rsidRPr="00FC244E">
        <w:rPr>
          <w:rFonts w:ascii="Calibri" w:hAnsi="Calibri" w:cs="Times New Roman"/>
          <w:color w:val="1D1B11"/>
          <w:lang w:val="ky-KG" w:eastAsia="tr-TR"/>
        </w:rPr>
        <w:t>-</w:t>
      </w:r>
      <w:r w:rsidRPr="00FC244E">
        <w:rPr>
          <w:rFonts w:ascii="Calibri" w:hAnsi="Calibri" w:cs="Times New Roman"/>
          <w:color w:val="1D1B11"/>
          <w:lang w:val="ky-KG" w:eastAsia="tr-TR"/>
        </w:rPr>
        <w:t>ден башка ү</w:t>
      </w:r>
      <w:r w:rsidR="00B4521B" w:rsidRPr="00FC244E">
        <w:rPr>
          <w:rFonts w:ascii="Calibri" w:hAnsi="Calibri" w:cs="Times New Roman"/>
          <w:color w:val="1D1B11"/>
          <w:lang w:val="ky-KG" w:eastAsia="tr-TR"/>
        </w:rPr>
        <w:t>чүнчү жакка маалымат берилбейт.</w:t>
      </w:r>
    </w:p>
    <w:p w:rsidR="00B4521B" w:rsidRPr="00FC244E" w:rsidRDefault="00B4521B" w:rsidP="00B4521B">
      <w:pPr>
        <w:contextualSpacing/>
        <w:jc w:val="both"/>
        <w:rPr>
          <w:rFonts w:ascii="Calibri" w:hAnsi="Calibri" w:cs="Times New Roman"/>
          <w:color w:val="1D1B11"/>
          <w:lang w:val="ky-KG" w:eastAsia="tr-TR"/>
        </w:rPr>
      </w:pPr>
    </w:p>
    <w:p w:rsidR="00CB5615" w:rsidRPr="00FC244E" w:rsidRDefault="00CB5615" w:rsidP="00B4521B">
      <w:pPr>
        <w:contextualSpacing/>
        <w:jc w:val="both"/>
        <w:rPr>
          <w:rFonts w:ascii="Calibri" w:hAnsi="Calibri" w:cs="Times New Roman"/>
          <w:color w:val="1D1B11"/>
          <w:lang w:val="ky-KG" w:eastAsia="tr-TR"/>
        </w:rPr>
      </w:pPr>
      <w:r w:rsidRPr="00FC244E">
        <w:rPr>
          <w:rFonts w:ascii="Calibri" w:eastAsia="Times New Roman" w:hAnsi="Calibri" w:cs="Times New Roman"/>
          <w:b/>
          <w:bCs/>
          <w:color w:val="1D1B11"/>
          <w:lang w:val="ky-KG" w:eastAsia="tr-TR"/>
        </w:rPr>
        <w:t>Жарактуулук мөөнөтү</w:t>
      </w:r>
    </w:p>
    <w:p w:rsidR="00B4521B" w:rsidRPr="00FC244E" w:rsidRDefault="00CB5615" w:rsidP="00B4521B">
      <w:pPr>
        <w:contextualSpacing/>
        <w:jc w:val="both"/>
        <w:rPr>
          <w:rFonts w:ascii="Calibri" w:hAnsi="Calibri" w:cs="Times New Roman"/>
          <w:color w:val="1D1B11"/>
          <w:lang w:val="ky-KG" w:eastAsia="tr-TR"/>
        </w:rPr>
      </w:pPr>
      <w:r w:rsidRPr="00FC244E">
        <w:rPr>
          <w:rFonts w:ascii="Calibri" w:hAnsi="Calibri" w:cs="Times New Roman"/>
          <w:b/>
          <w:bCs/>
          <w:color w:val="1D1B11"/>
          <w:lang w:val="ky-KG" w:eastAsia="tr-TR"/>
        </w:rPr>
        <w:t xml:space="preserve">17-берене. </w:t>
      </w:r>
      <w:r w:rsidRPr="00FC244E">
        <w:rPr>
          <w:rFonts w:ascii="Calibri" w:hAnsi="Calibri" w:cs="Times New Roman"/>
          <w:color w:val="1D1B11"/>
          <w:lang w:val="ky-KG" w:eastAsia="tr-TR"/>
        </w:rPr>
        <w:t xml:space="preserve">Этика комитетинин чечимдери берилген мөөнөткө чейин жарактуу. Бүтпөй калган долбоорлорго </w:t>
      </w:r>
      <w:r w:rsidR="00B4521B" w:rsidRPr="00FC244E">
        <w:rPr>
          <w:rFonts w:ascii="Calibri" w:hAnsi="Calibri" w:cs="Times New Roman"/>
          <w:color w:val="1D1B11"/>
          <w:lang w:val="ky-KG" w:eastAsia="tr-TR"/>
        </w:rPr>
        <w:t>кошумча мөөнөт берилиши мүмкүн.</w:t>
      </w:r>
    </w:p>
    <w:p w:rsidR="00B4521B" w:rsidRPr="00FC244E" w:rsidRDefault="00B4521B" w:rsidP="00B4521B">
      <w:pPr>
        <w:contextualSpacing/>
        <w:jc w:val="both"/>
        <w:rPr>
          <w:rFonts w:ascii="Calibri" w:hAnsi="Calibri" w:cs="Times New Roman"/>
          <w:color w:val="1D1B11"/>
          <w:lang w:val="ky-KG" w:eastAsia="tr-TR"/>
        </w:rPr>
      </w:pPr>
    </w:p>
    <w:p w:rsidR="00CB5615" w:rsidRPr="00FC244E" w:rsidRDefault="00CB5615" w:rsidP="00B4521B">
      <w:pPr>
        <w:contextualSpacing/>
        <w:jc w:val="both"/>
        <w:rPr>
          <w:rFonts w:ascii="Calibri" w:hAnsi="Calibri" w:cs="Times New Roman"/>
          <w:color w:val="1D1B11"/>
          <w:lang w:val="ky-KG" w:eastAsia="tr-TR"/>
        </w:rPr>
      </w:pPr>
      <w:r w:rsidRPr="00FC244E">
        <w:rPr>
          <w:rFonts w:ascii="Calibri" w:eastAsia="Times New Roman" w:hAnsi="Calibri" w:cs="Times New Roman"/>
          <w:b/>
          <w:bCs/>
          <w:color w:val="1D1B11"/>
          <w:lang w:val="ky-KG" w:eastAsia="tr-TR"/>
        </w:rPr>
        <w:t>Күчүнө кириши</w:t>
      </w:r>
    </w:p>
    <w:p w:rsidR="00CB5615" w:rsidRPr="00FC244E" w:rsidRDefault="00CB5615" w:rsidP="00CB5615">
      <w:pPr>
        <w:contextualSpacing/>
        <w:jc w:val="both"/>
        <w:rPr>
          <w:rFonts w:ascii="Calibri" w:hAnsi="Calibri" w:cs="Times New Roman"/>
          <w:color w:val="1D1B11"/>
          <w:lang w:val="ky-KG"/>
        </w:rPr>
      </w:pPr>
      <w:r w:rsidRPr="00FC244E">
        <w:rPr>
          <w:rFonts w:ascii="Calibri" w:hAnsi="Calibri" w:cs="Times New Roman"/>
          <w:b/>
          <w:bCs/>
          <w:color w:val="1D1B11"/>
          <w:lang w:val="ky-KG" w:eastAsia="tr-TR"/>
        </w:rPr>
        <w:t xml:space="preserve">18-берене. </w:t>
      </w:r>
      <w:r w:rsidRPr="00FC244E">
        <w:rPr>
          <w:rFonts w:ascii="Calibri" w:hAnsi="Calibri" w:cs="Times New Roman"/>
          <w:color w:val="1D1B11"/>
          <w:lang w:val="ky-KG"/>
        </w:rPr>
        <w:t>Бул жобо Кыргыз-Түрк “Манас” университетинин Окумуштуулар кеңеши кабыл алган күндөн тарта күчүнө кирет.</w:t>
      </w:r>
    </w:p>
    <w:p w:rsidR="00CB5615" w:rsidRPr="00FC244E" w:rsidRDefault="00CB5615" w:rsidP="00CB5615">
      <w:pPr>
        <w:contextualSpacing/>
        <w:jc w:val="both"/>
        <w:rPr>
          <w:rFonts w:ascii="Calibri" w:hAnsi="Calibri" w:cs="Times New Roman"/>
          <w:color w:val="1D1B11"/>
          <w:lang w:val="ky-KG"/>
        </w:rPr>
      </w:pPr>
    </w:p>
    <w:p w:rsidR="00CB5615" w:rsidRPr="00FC244E" w:rsidRDefault="00CB5615" w:rsidP="00CB5615">
      <w:pPr>
        <w:ind w:left="360" w:hanging="360"/>
        <w:contextualSpacing/>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Ишке ашырылышы</w:t>
      </w:r>
    </w:p>
    <w:p w:rsidR="00CB5615" w:rsidRPr="00FC244E" w:rsidRDefault="00CB5615" w:rsidP="00CB5615">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19-берене. </w:t>
      </w:r>
      <w:r w:rsidRPr="00FC244E">
        <w:rPr>
          <w:rFonts w:ascii="Calibri" w:hAnsi="Calibri" w:cs="Times New Roman"/>
          <w:color w:val="1D1B11"/>
          <w:lang w:val="ky-KG"/>
        </w:rPr>
        <w:t>Бул жобонун аткарылы</w:t>
      </w:r>
      <w:r w:rsidR="00B4521B" w:rsidRPr="00FC244E">
        <w:rPr>
          <w:rFonts w:ascii="Calibri" w:hAnsi="Calibri" w:cs="Times New Roman"/>
          <w:color w:val="1D1B11"/>
          <w:lang w:val="ky-KG"/>
        </w:rPr>
        <w:t>шы Кыргыз-Түрк “Манас” университети</w:t>
      </w:r>
      <w:r w:rsidRPr="00FC244E">
        <w:rPr>
          <w:rFonts w:ascii="Calibri" w:hAnsi="Calibri" w:cs="Times New Roman"/>
          <w:color w:val="1D1B11"/>
          <w:lang w:val="ky-KG"/>
        </w:rPr>
        <w:t>нин ректораты тарабынан көзөмөлдөнөт.</w:t>
      </w:r>
    </w:p>
    <w:p w:rsidR="00CB5615" w:rsidRPr="00FC244E" w:rsidRDefault="00CB5615" w:rsidP="00CB5615">
      <w:pPr>
        <w:jc w:val="both"/>
        <w:rPr>
          <w:rFonts w:ascii="Calibri" w:eastAsia="Calibri" w:hAnsi="Calibri" w:cs="Times New Roman"/>
          <w:i/>
          <w:iCs/>
          <w:color w:val="1D1B11"/>
          <w:sz w:val="20"/>
          <w:szCs w:val="20"/>
          <w:lang w:val="ky-KG" w:eastAsia="en-US"/>
        </w:rPr>
      </w:pPr>
    </w:p>
    <w:p w:rsidR="00B4521B" w:rsidRDefault="00B4521B" w:rsidP="00CB5615">
      <w:pPr>
        <w:jc w:val="both"/>
        <w:rPr>
          <w:rFonts w:ascii="Calibri" w:eastAsia="Calibri" w:hAnsi="Calibri" w:cs="Times New Roman"/>
          <w:i/>
          <w:iCs/>
          <w:color w:val="1D1B11"/>
          <w:sz w:val="20"/>
          <w:szCs w:val="20"/>
          <w:lang w:val="ky-KG" w:eastAsia="en-US"/>
        </w:rPr>
      </w:pPr>
    </w:p>
    <w:p w:rsidR="00F81CDC" w:rsidRPr="00FC244E" w:rsidRDefault="00F81CDC" w:rsidP="00CB5615">
      <w:pPr>
        <w:jc w:val="both"/>
        <w:rPr>
          <w:rFonts w:ascii="Calibri" w:eastAsia="Calibri" w:hAnsi="Calibri" w:cs="Times New Roman"/>
          <w:i/>
          <w:iCs/>
          <w:color w:val="1D1B11"/>
          <w:sz w:val="20"/>
          <w:szCs w:val="20"/>
          <w:lang w:val="ky-KG" w:eastAsia="en-US"/>
        </w:rPr>
      </w:pPr>
    </w:p>
    <w:p w:rsidR="00CB5615" w:rsidRPr="00FC244E" w:rsidRDefault="00CB5615" w:rsidP="00CB5615">
      <w:pPr>
        <w:jc w:val="both"/>
        <w:rPr>
          <w:rFonts w:ascii="Calibri" w:eastAsia="Times New Roman" w:hAnsi="Calibri" w:cs="Times New Roman"/>
          <w:i/>
          <w:color w:val="1D1B11"/>
          <w:sz w:val="20"/>
          <w:szCs w:val="20"/>
          <w:lang w:val="ky-KG" w:eastAsia="en-US"/>
        </w:rPr>
      </w:pPr>
      <w:r w:rsidRPr="00FC244E">
        <w:rPr>
          <w:rFonts w:ascii="Calibri" w:eastAsia="Times New Roman" w:hAnsi="Calibri" w:cs="Times New Roman"/>
          <w:i/>
          <w:color w:val="1D1B11"/>
          <w:sz w:val="20"/>
          <w:szCs w:val="20"/>
          <w:lang w:val="ky-KG" w:eastAsia="en-US"/>
        </w:rPr>
        <w:t>Бул жобо Кыргыз-Түрк “Манас” университетинин Окумуштуулар кеңешинин 2011-жылдын 3-мартындагы 2011-3.27-чечими менен кабыл алынган.</w:t>
      </w:r>
    </w:p>
    <w:p w:rsidR="00B4521B" w:rsidRPr="00FC244E" w:rsidRDefault="00B4521B" w:rsidP="00CB5615">
      <w:pPr>
        <w:jc w:val="both"/>
        <w:rPr>
          <w:rFonts w:ascii="Calibri" w:eastAsia="Times New Roman" w:hAnsi="Calibri" w:cs="Times New Roman"/>
          <w:i/>
          <w:color w:val="1D1B11"/>
          <w:sz w:val="20"/>
          <w:szCs w:val="20"/>
          <w:lang w:val="ky-KG" w:eastAsia="en-US"/>
        </w:rPr>
      </w:pPr>
    </w:p>
    <w:p w:rsidR="005755E1" w:rsidRPr="00FC244E" w:rsidRDefault="005755E1" w:rsidP="005755E1">
      <w:pPr>
        <w:jc w:val="both"/>
        <w:rPr>
          <w:rFonts w:ascii="Calibri" w:hAnsi="Calibri" w:cs="Times New Roman"/>
          <w:i/>
          <w:iCs/>
          <w:color w:val="auto"/>
          <w:sz w:val="20"/>
          <w:szCs w:val="20"/>
          <w:lang w:val="ky-KG"/>
        </w:rPr>
      </w:pPr>
    </w:p>
    <w:p w:rsidR="005755E1" w:rsidRPr="00FC244E" w:rsidRDefault="005755E1" w:rsidP="005755E1">
      <w:pPr>
        <w:jc w:val="center"/>
        <w:rPr>
          <w:rFonts w:ascii="Calibri" w:hAnsi="Calibri" w:cs="Times New Roman"/>
          <w:lang w:val="ky-KG"/>
        </w:rPr>
        <w:sectPr w:rsidR="005755E1" w:rsidRPr="00FC244E" w:rsidSect="000A0CA3">
          <w:footerReference w:type="even" r:id="rId81"/>
          <w:footnotePr>
            <w:numRestart w:val="eachSect"/>
          </w:footnotePr>
          <w:pgSz w:w="11907" w:h="16840" w:code="9"/>
          <w:pgMar w:top="1134" w:right="1134" w:bottom="1134" w:left="1134" w:header="454" w:footer="454" w:gutter="0"/>
          <w:pgNumType w:start="1"/>
          <w:cols w:space="708"/>
          <w:docGrid w:linePitch="360"/>
        </w:sectPr>
      </w:pPr>
    </w:p>
    <w:p w:rsidR="00B4521B" w:rsidRPr="00FC244E" w:rsidRDefault="00B4521B" w:rsidP="00F81CDC">
      <w:pPr>
        <w:pStyle w:val="1"/>
      </w:pPr>
      <w:bookmarkStart w:id="107" w:name="_Toc25339845"/>
      <w:r w:rsidRPr="00FC244E">
        <w:lastRenderedPageBreak/>
        <w:t>КЫРГЫЗ-ТYРК “МАНАС” УНИВЕРСИТЕТИНИН</w:t>
      </w:r>
      <w:r w:rsidR="00F81CDC">
        <w:t xml:space="preserve"> </w:t>
      </w:r>
      <w:r w:rsidRPr="00FC244E">
        <w:t>АДМИНИСТРАТИВДИК КЫЗМАТКЕРЛЕРГЕ АШЫКЧА ИШТЕГЕНИ ҮЧҮН АКЫ ТӨЛӨӨ ЖӨНҮНДӨ ЖОБОСУ</w:t>
      </w:r>
      <w:bookmarkEnd w:id="107"/>
    </w:p>
    <w:p w:rsidR="00B4521B" w:rsidRPr="00FC244E" w:rsidRDefault="00B4521B" w:rsidP="00B4521B">
      <w:pPr>
        <w:pStyle w:val="NoSpacing1"/>
        <w:jc w:val="center"/>
        <w:rPr>
          <w:b/>
          <w:bCs/>
          <w:sz w:val="24"/>
          <w:szCs w:val="24"/>
          <w:lang w:val="ky-KG"/>
        </w:rPr>
      </w:pPr>
    </w:p>
    <w:p w:rsidR="00B4521B" w:rsidRPr="00FC244E" w:rsidRDefault="00B4521B" w:rsidP="00B4521B">
      <w:pPr>
        <w:pStyle w:val="NoSpacing1"/>
        <w:rPr>
          <w:b/>
          <w:bCs/>
          <w:sz w:val="24"/>
          <w:szCs w:val="24"/>
          <w:lang w:val="ky-KG"/>
        </w:rPr>
      </w:pPr>
      <w:r w:rsidRPr="00FC244E">
        <w:rPr>
          <w:b/>
          <w:bCs/>
          <w:sz w:val="24"/>
          <w:szCs w:val="24"/>
          <w:lang w:val="ky-KG"/>
        </w:rPr>
        <w:t>Максаты</w:t>
      </w:r>
    </w:p>
    <w:p w:rsidR="00B4521B" w:rsidRPr="00FC244E" w:rsidRDefault="00B4521B" w:rsidP="00B4521B">
      <w:pPr>
        <w:contextualSpacing/>
        <w:jc w:val="both"/>
        <w:rPr>
          <w:rFonts w:ascii="Calibri" w:hAnsi="Calibri" w:cs="Times New Roman"/>
          <w:lang w:val="ky-KG"/>
        </w:rPr>
      </w:pPr>
      <w:r w:rsidRPr="00FC244E">
        <w:rPr>
          <w:rFonts w:ascii="Calibri" w:hAnsi="Calibri" w:cs="Times New Roman"/>
          <w:b/>
          <w:lang w:val="ky-KG"/>
        </w:rPr>
        <w:t xml:space="preserve">1-берене. </w:t>
      </w:r>
      <w:r w:rsidRPr="00FC244E">
        <w:rPr>
          <w:rFonts w:ascii="Calibri" w:hAnsi="Calibri" w:cs="Times New Roman"/>
          <w:lang w:val="ky-KG"/>
        </w:rPr>
        <w:t>Бул жобонун максаты – Кыргыз-Түрк “Манас” университетинин административдик кызматкерлерине ашыкча иштегени үчүн кошумча акы төлөө жол-жобосун жөнгө салуу.</w:t>
      </w:r>
    </w:p>
    <w:p w:rsidR="00B4521B" w:rsidRPr="00FC244E" w:rsidRDefault="00B4521B" w:rsidP="00B4521B">
      <w:pPr>
        <w:contextualSpacing/>
        <w:jc w:val="both"/>
        <w:rPr>
          <w:rFonts w:ascii="Calibri" w:hAnsi="Calibri" w:cs="Times New Roman"/>
          <w:lang w:val="ky-KG"/>
        </w:rPr>
      </w:pPr>
    </w:p>
    <w:p w:rsidR="00B4521B" w:rsidRPr="00FC244E" w:rsidRDefault="00B4521B" w:rsidP="00B4521B">
      <w:pPr>
        <w:contextualSpacing/>
        <w:jc w:val="both"/>
        <w:rPr>
          <w:rFonts w:ascii="Calibri" w:hAnsi="Calibri" w:cs="Times New Roman"/>
          <w:lang w:val="ky-KG"/>
        </w:rPr>
      </w:pPr>
      <w:r w:rsidRPr="00FC244E">
        <w:rPr>
          <w:rFonts w:ascii="Calibri" w:eastAsia="Times New Roman" w:hAnsi="Calibri" w:cs="Times New Roman"/>
          <w:b/>
          <w:bCs/>
          <w:lang w:val="ky-KG"/>
        </w:rPr>
        <w:t>Мазмуну</w:t>
      </w:r>
    </w:p>
    <w:p w:rsidR="00B4521B" w:rsidRPr="00FC244E" w:rsidRDefault="00B4521B" w:rsidP="00B4521B">
      <w:pPr>
        <w:contextualSpacing/>
        <w:jc w:val="both"/>
        <w:rPr>
          <w:rFonts w:ascii="Calibri" w:hAnsi="Calibri" w:cs="Times New Roman"/>
          <w:lang w:val="ky-KG"/>
        </w:rPr>
      </w:pPr>
      <w:r w:rsidRPr="00FC244E">
        <w:rPr>
          <w:rFonts w:ascii="Calibri" w:hAnsi="Calibri" w:cs="Times New Roman"/>
          <w:b/>
          <w:lang w:val="ky-KG"/>
        </w:rPr>
        <w:t xml:space="preserve">2-берене. </w:t>
      </w:r>
      <w:r w:rsidRPr="00FC244E">
        <w:rPr>
          <w:rFonts w:ascii="Calibri" w:hAnsi="Calibri" w:cs="Times New Roman"/>
          <w:lang w:val="ky-KG"/>
        </w:rPr>
        <w:t>Бул жобо Кыргыз-Түрк “Манас” университетинде келишимдин негизинде иштеген бардык административдик кызматкерлерди камтыйт.</w:t>
      </w:r>
    </w:p>
    <w:p w:rsidR="00B4521B" w:rsidRPr="00FC244E" w:rsidRDefault="00B4521B" w:rsidP="00B4521B">
      <w:pPr>
        <w:contextualSpacing/>
        <w:jc w:val="both"/>
        <w:rPr>
          <w:rFonts w:ascii="Calibri" w:hAnsi="Calibri" w:cs="Times New Roman"/>
          <w:lang w:val="ky-KG"/>
        </w:rPr>
      </w:pPr>
    </w:p>
    <w:p w:rsidR="00B4521B" w:rsidRPr="00FC244E" w:rsidRDefault="00B4521B" w:rsidP="00B4521B">
      <w:pPr>
        <w:contextualSpacing/>
        <w:jc w:val="both"/>
        <w:rPr>
          <w:rFonts w:ascii="Calibri" w:hAnsi="Calibri" w:cs="Times New Roman"/>
          <w:lang w:val="ky-KG"/>
        </w:rPr>
      </w:pPr>
      <w:r w:rsidRPr="00FC244E">
        <w:rPr>
          <w:rFonts w:ascii="Calibri" w:eastAsia="Times New Roman" w:hAnsi="Calibri" w:cs="Times New Roman"/>
          <w:b/>
          <w:bCs/>
          <w:lang w:val="ky-KG"/>
        </w:rPr>
        <w:t>Укуктук негиздеме</w:t>
      </w:r>
    </w:p>
    <w:p w:rsidR="00B4521B" w:rsidRPr="00FC244E" w:rsidRDefault="00B4521B" w:rsidP="00B4521B">
      <w:pPr>
        <w:contextualSpacing/>
        <w:jc w:val="both"/>
        <w:rPr>
          <w:rFonts w:ascii="Calibri" w:hAnsi="Calibri" w:cs="Times New Roman"/>
          <w:lang w:val="ky-KG"/>
        </w:rPr>
      </w:pPr>
      <w:r w:rsidRPr="00FC244E">
        <w:rPr>
          <w:rFonts w:ascii="Calibri" w:hAnsi="Calibri" w:cs="Times New Roman"/>
          <w:b/>
          <w:lang w:val="ky-KG"/>
        </w:rPr>
        <w:t xml:space="preserve">3-берене. </w:t>
      </w:r>
      <w:r w:rsidRPr="00FC244E">
        <w:rPr>
          <w:rFonts w:ascii="Calibri" w:hAnsi="Calibri" w:cs="Times New Roman"/>
          <w:lang w:val="ky-KG"/>
        </w:rPr>
        <w:t xml:space="preserve">Бул жобо </w:t>
      </w:r>
      <w:r w:rsidRPr="00FC244E">
        <w:rPr>
          <w:rFonts w:ascii="Calibri" w:hAnsi="Calibri" w:cs="Times New Roman"/>
          <w:color w:val="00B050"/>
          <w:lang w:val="ky-KG"/>
        </w:rPr>
        <w:t xml:space="preserve">“Кыргыз-Түрк “Манас” университетинин административдик кызматкерлер боюнча нускамасынын” </w:t>
      </w:r>
      <w:r w:rsidRPr="00FC244E">
        <w:rPr>
          <w:rFonts w:ascii="Calibri" w:hAnsi="Calibri" w:cs="Times New Roman"/>
          <w:lang w:val="ky-KG"/>
        </w:rPr>
        <w:t>16-беренесине ылайык даярдалды.</w:t>
      </w:r>
    </w:p>
    <w:p w:rsidR="00B4521B" w:rsidRPr="00FC244E" w:rsidRDefault="00B4521B" w:rsidP="00B4521B">
      <w:pPr>
        <w:contextualSpacing/>
        <w:jc w:val="both"/>
        <w:rPr>
          <w:rFonts w:ascii="Calibri" w:hAnsi="Calibri" w:cs="Times New Roman"/>
          <w:lang w:val="ky-KG"/>
        </w:rPr>
      </w:pPr>
    </w:p>
    <w:p w:rsidR="00B4521B" w:rsidRPr="00FC244E" w:rsidRDefault="00B4521B" w:rsidP="00B4521B">
      <w:pPr>
        <w:contextualSpacing/>
        <w:jc w:val="both"/>
        <w:rPr>
          <w:rFonts w:ascii="Calibri" w:hAnsi="Calibri" w:cs="Times New Roman"/>
          <w:lang w:val="ky-KG"/>
        </w:rPr>
      </w:pPr>
      <w:r w:rsidRPr="00FC244E">
        <w:rPr>
          <w:rFonts w:ascii="Calibri" w:eastAsia="Times New Roman" w:hAnsi="Calibri" w:cs="Times New Roman"/>
          <w:b/>
          <w:bCs/>
          <w:lang w:val="ky-KG"/>
        </w:rPr>
        <w:t>Аныктамалар жана кыскартуулар</w:t>
      </w:r>
    </w:p>
    <w:p w:rsidR="00B4521B" w:rsidRPr="00FC244E" w:rsidRDefault="00B4521B" w:rsidP="00B4521B">
      <w:pPr>
        <w:ind w:left="360" w:hanging="360"/>
        <w:contextualSpacing/>
        <w:jc w:val="both"/>
        <w:rPr>
          <w:rFonts w:ascii="Calibri" w:hAnsi="Calibri" w:cs="Times New Roman"/>
          <w:lang w:val="ky-KG"/>
        </w:rPr>
      </w:pPr>
      <w:r w:rsidRPr="00FC244E">
        <w:rPr>
          <w:rFonts w:ascii="Calibri" w:hAnsi="Calibri" w:cs="Times New Roman"/>
          <w:b/>
          <w:lang w:val="ky-KG"/>
        </w:rPr>
        <w:t xml:space="preserve">4-берене. </w:t>
      </w:r>
      <w:r w:rsidRPr="00FC244E">
        <w:rPr>
          <w:rFonts w:ascii="Calibri" w:hAnsi="Calibri" w:cs="Times New Roman"/>
          <w:lang w:val="ky-KG"/>
        </w:rPr>
        <w:t>Бул жободо төмөнкүдөй түшүнүктөр колдонулат:</w:t>
      </w:r>
    </w:p>
    <w:tbl>
      <w:tblPr>
        <w:tblStyle w:val="2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6205"/>
      </w:tblGrid>
      <w:tr w:rsidR="00B4521B" w:rsidRPr="00FC244E" w:rsidTr="00B4521B">
        <w:tc>
          <w:tcPr>
            <w:tcW w:w="3434" w:type="dxa"/>
          </w:tcPr>
          <w:p w:rsidR="00B4521B" w:rsidRPr="00FC244E" w:rsidRDefault="00B4521B" w:rsidP="00B4521B">
            <w:pPr>
              <w:contextualSpacing/>
              <w:jc w:val="both"/>
              <w:rPr>
                <w:rFonts w:ascii="Calibri" w:hAnsi="Calibri" w:cs="Times New Roman"/>
                <w:lang w:val="ky-KG"/>
              </w:rPr>
            </w:pPr>
            <w:r w:rsidRPr="00FC244E">
              <w:rPr>
                <w:rFonts w:ascii="Calibri" w:eastAsia="Calibri" w:hAnsi="Calibri" w:cs="Times New Roman"/>
                <w:b/>
                <w:lang w:val="ky-KG" w:eastAsia="en-US"/>
              </w:rPr>
              <w:t>Университет</w:t>
            </w:r>
            <w:r w:rsidR="00BF6BE7" w:rsidRPr="00FC244E">
              <w:rPr>
                <w:rFonts w:ascii="Calibri" w:eastAsia="Calibri" w:hAnsi="Calibri" w:cs="Times New Roman"/>
                <w:b/>
                <w:lang w:val="ky-KG" w:eastAsia="en-US"/>
              </w:rPr>
              <w:t xml:space="preserve">                                </w:t>
            </w:r>
            <w:r w:rsidRPr="00FC244E">
              <w:rPr>
                <w:rFonts w:ascii="Calibri" w:eastAsia="Calibri" w:hAnsi="Calibri" w:cs="Times New Roman"/>
                <w:lang w:val="ky-KG" w:eastAsia="en-US"/>
              </w:rPr>
              <w:t>:</w:t>
            </w:r>
          </w:p>
        </w:tc>
        <w:tc>
          <w:tcPr>
            <w:tcW w:w="6205" w:type="dxa"/>
          </w:tcPr>
          <w:p w:rsidR="00B4521B" w:rsidRPr="00FC244E" w:rsidRDefault="00B4521B" w:rsidP="00B4521B">
            <w:pPr>
              <w:tabs>
                <w:tab w:val="left" w:pos="2127"/>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w:t>
            </w:r>
          </w:p>
        </w:tc>
      </w:tr>
      <w:tr w:rsidR="00B4521B" w:rsidRPr="00FC244E" w:rsidTr="00B4521B">
        <w:tc>
          <w:tcPr>
            <w:tcW w:w="3434" w:type="dxa"/>
          </w:tcPr>
          <w:p w:rsidR="00B4521B" w:rsidRPr="00FC244E" w:rsidRDefault="00B4521B" w:rsidP="00B4521B">
            <w:pPr>
              <w:contextualSpacing/>
              <w:jc w:val="both"/>
              <w:rPr>
                <w:rFonts w:ascii="Calibri" w:hAnsi="Calibri" w:cs="Times New Roman"/>
                <w:lang w:val="ky-KG"/>
              </w:rPr>
            </w:pPr>
            <w:r w:rsidRPr="00FC244E">
              <w:rPr>
                <w:rFonts w:ascii="Calibri" w:eastAsia="Calibri" w:hAnsi="Calibri" w:cs="Times New Roman"/>
                <w:b/>
                <w:lang w:val="ky-KG" w:eastAsia="en-US"/>
              </w:rPr>
              <w:t>Кызматкер</w:t>
            </w:r>
            <w:r w:rsidR="00BF6BE7" w:rsidRPr="00FC244E">
              <w:rPr>
                <w:rFonts w:ascii="Calibri" w:eastAsia="Calibri" w:hAnsi="Calibri" w:cs="Times New Roman"/>
                <w:b/>
                <w:lang w:val="ky-KG" w:eastAsia="en-US"/>
              </w:rPr>
              <w:t xml:space="preserve">                                   </w:t>
            </w:r>
            <w:r w:rsidRPr="00FC244E">
              <w:rPr>
                <w:rFonts w:ascii="Calibri" w:eastAsia="Calibri" w:hAnsi="Calibri" w:cs="Times New Roman"/>
                <w:lang w:val="ky-KG" w:eastAsia="en-US"/>
              </w:rPr>
              <w:t>:</w:t>
            </w:r>
          </w:p>
        </w:tc>
        <w:tc>
          <w:tcPr>
            <w:tcW w:w="6205" w:type="dxa"/>
          </w:tcPr>
          <w:p w:rsidR="00B4521B" w:rsidRPr="00FC244E" w:rsidRDefault="00B4521B" w:rsidP="00B4521B">
            <w:pPr>
              <w:tabs>
                <w:tab w:val="left" w:pos="2127"/>
              </w:tabs>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университетинде бир жылдык же убактылуу мөөнөткө эмгек келишиминин негизинде эмгектенген административдик кызматкерлер;</w:t>
            </w:r>
          </w:p>
        </w:tc>
      </w:tr>
      <w:tr w:rsidR="00B4521B" w:rsidRPr="00FC244E" w:rsidTr="00B4521B">
        <w:tc>
          <w:tcPr>
            <w:tcW w:w="3434" w:type="dxa"/>
          </w:tcPr>
          <w:p w:rsidR="00B4521B" w:rsidRPr="00FC244E" w:rsidRDefault="00B4521B" w:rsidP="00B4521B">
            <w:pPr>
              <w:contextualSpacing/>
              <w:jc w:val="both"/>
              <w:rPr>
                <w:rFonts w:ascii="Calibri" w:hAnsi="Calibri" w:cs="Times New Roman"/>
                <w:lang w:val="ky-KG"/>
              </w:rPr>
            </w:pPr>
            <w:r w:rsidRPr="00FC244E">
              <w:rPr>
                <w:rFonts w:ascii="Calibri" w:eastAsia="Calibri" w:hAnsi="Calibri" w:cs="Times New Roman"/>
                <w:b/>
                <w:lang w:val="ky-KG" w:eastAsia="en-US"/>
              </w:rPr>
              <w:t>Нускама</w:t>
            </w:r>
            <w:r w:rsidR="00BF6BE7" w:rsidRPr="00FC244E">
              <w:rPr>
                <w:rFonts w:ascii="Calibri" w:eastAsia="Calibri" w:hAnsi="Calibri" w:cs="Times New Roman"/>
                <w:b/>
                <w:lang w:val="ky-KG" w:eastAsia="en-US"/>
              </w:rPr>
              <w:t xml:space="preserve">                                        </w:t>
            </w:r>
            <w:r w:rsidRPr="00FC244E">
              <w:rPr>
                <w:rFonts w:ascii="Calibri" w:eastAsia="Calibri" w:hAnsi="Calibri" w:cs="Times New Roman"/>
                <w:lang w:val="ky-KG" w:eastAsia="en-US"/>
              </w:rPr>
              <w:t>:</w:t>
            </w:r>
          </w:p>
        </w:tc>
        <w:tc>
          <w:tcPr>
            <w:tcW w:w="6205" w:type="dxa"/>
          </w:tcPr>
          <w:p w:rsidR="00B4521B" w:rsidRPr="00FC244E" w:rsidRDefault="00B4521B" w:rsidP="00B4521B">
            <w:pPr>
              <w:tabs>
                <w:tab w:val="left" w:pos="2127"/>
              </w:tabs>
              <w:jc w:val="both"/>
              <w:rPr>
                <w:rFonts w:ascii="Calibri" w:eastAsia="Calibri" w:hAnsi="Calibri" w:cs="Times New Roman"/>
                <w:lang w:val="ky-KG" w:eastAsia="en-US"/>
              </w:rPr>
            </w:pPr>
            <w:r w:rsidRPr="00FC244E">
              <w:rPr>
                <w:rFonts w:ascii="Calibri" w:eastAsia="Calibri" w:hAnsi="Calibri" w:cs="Times New Roman"/>
                <w:color w:val="00B050"/>
                <w:lang w:val="ky-KG" w:eastAsia="en-US"/>
              </w:rPr>
              <w:t>“Кыргыз-Түрк “Манас” университетинин административдик кызматкерлер боюнча нускамасы”</w:t>
            </w:r>
            <w:r w:rsidRPr="00FC244E">
              <w:rPr>
                <w:rFonts w:ascii="Calibri" w:eastAsia="Calibri" w:hAnsi="Calibri" w:cs="Times New Roman"/>
                <w:lang w:val="ky-KG" w:eastAsia="en-US"/>
              </w:rPr>
              <w:t>;</w:t>
            </w:r>
          </w:p>
        </w:tc>
      </w:tr>
      <w:tr w:rsidR="00B4521B" w:rsidRPr="00FC244E" w:rsidTr="00B4521B">
        <w:tc>
          <w:tcPr>
            <w:tcW w:w="3434" w:type="dxa"/>
          </w:tcPr>
          <w:p w:rsidR="00B4521B" w:rsidRPr="00FC244E" w:rsidRDefault="00B4521B" w:rsidP="00B4521B">
            <w:pPr>
              <w:contextualSpacing/>
              <w:jc w:val="both"/>
              <w:rPr>
                <w:rFonts w:ascii="Calibri" w:hAnsi="Calibri" w:cs="Times New Roman"/>
                <w:lang w:val="ky-KG"/>
              </w:rPr>
            </w:pPr>
            <w:r w:rsidRPr="00FC244E">
              <w:rPr>
                <w:rFonts w:ascii="Calibri" w:eastAsia="Times New Roman" w:hAnsi="Calibri" w:cs="Times New Roman"/>
                <w:b/>
                <w:lang w:val="ky-KG"/>
              </w:rPr>
              <w:t>Ченемден ашыкча иштегени үчүн төлөнүүчү акы</w:t>
            </w:r>
            <w:r w:rsidR="00BF6BE7" w:rsidRPr="00FC244E">
              <w:rPr>
                <w:rFonts w:ascii="Calibri" w:eastAsia="Times New Roman" w:hAnsi="Calibri" w:cs="Times New Roman"/>
                <w:b/>
                <w:lang w:val="ky-KG"/>
              </w:rPr>
              <w:t xml:space="preserve">                 </w:t>
            </w:r>
            <w:r w:rsidRPr="00FC244E">
              <w:rPr>
                <w:rFonts w:ascii="Calibri" w:eastAsia="Times New Roman" w:hAnsi="Calibri" w:cs="Times New Roman"/>
                <w:lang w:val="ky-KG"/>
              </w:rPr>
              <w:t>:</w:t>
            </w:r>
          </w:p>
        </w:tc>
        <w:tc>
          <w:tcPr>
            <w:tcW w:w="6205" w:type="dxa"/>
          </w:tcPr>
          <w:p w:rsidR="00B4521B" w:rsidRPr="00FC244E" w:rsidRDefault="00B4521B" w:rsidP="00B4521B">
            <w:pPr>
              <w:jc w:val="both"/>
              <w:rPr>
                <w:rFonts w:ascii="Calibri" w:eastAsia="Times New Roman" w:hAnsi="Calibri" w:cs="Times New Roman"/>
                <w:lang w:val="ky-KG" w:eastAsia="en-US"/>
              </w:rPr>
            </w:pPr>
            <w:r w:rsidRPr="00FC244E">
              <w:rPr>
                <w:rFonts w:ascii="Calibri" w:eastAsia="Times New Roman" w:hAnsi="Calibri" w:cs="Times New Roman"/>
                <w:lang w:val="ky-KG"/>
              </w:rPr>
              <w:t>Административдик кызматкерлерге негизги иш убактысынан сырткары ченемден ашыкча иштегени үчүн төлөнүүчү кошумча акы.</w:t>
            </w:r>
          </w:p>
        </w:tc>
      </w:tr>
    </w:tbl>
    <w:p w:rsidR="00B4521B" w:rsidRPr="00FC244E" w:rsidRDefault="00B4521B" w:rsidP="00B4521B">
      <w:pPr>
        <w:pStyle w:val="NoSpacing1"/>
        <w:rPr>
          <w:lang w:val="ky-KG"/>
        </w:rPr>
      </w:pPr>
    </w:p>
    <w:p w:rsidR="00B4521B" w:rsidRPr="00FC244E" w:rsidRDefault="00B4521B" w:rsidP="00B4521B">
      <w:pPr>
        <w:pStyle w:val="NoSpacing1"/>
        <w:rPr>
          <w:rFonts w:eastAsia="Times New Roman"/>
          <w:b/>
          <w:bCs/>
          <w:sz w:val="24"/>
          <w:szCs w:val="24"/>
          <w:lang w:val="ky-KG"/>
        </w:rPr>
      </w:pPr>
      <w:r w:rsidRPr="00FC244E">
        <w:rPr>
          <w:rFonts w:eastAsia="Times New Roman"/>
          <w:b/>
          <w:bCs/>
          <w:sz w:val="24"/>
          <w:szCs w:val="24"/>
          <w:lang w:val="ky-KG"/>
        </w:rPr>
        <w:t>Ченемден ашыкча иштегени үчүн кошумча акы төлөө шарттары</w:t>
      </w:r>
    </w:p>
    <w:p w:rsidR="00B4521B" w:rsidRPr="00FC244E" w:rsidRDefault="00B4521B" w:rsidP="00B4521B">
      <w:pPr>
        <w:contextualSpacing/>
        <w:jc w:val="both"/>
        <w:rPr>
          <w:rFonts w:ascii="Calibri" w:hAnsi="Calibri" w:cs="Times New Roman"/>
          <w:lang w:val="ky-KG"/>
        </w:rPr>
      </w:pPr>
      <w:r w:rsidRPr="00FC244E">
        <w:rPr>
          <w:rFonts w:ascii="Calibri" w:hAnsi="Calibri" w:cs="Times New Roman"/>
          <w:b/>
          <w:lang w:val="ky-KG"/>
        </w:rPr>
        <w:t>5-берене. “</w:t>
      </w:r>
      <w:r w:rsidRPr="00FC244E">
        <w:rPr>
          <w:rFonts w:ascii="Calibri" w:hAnsi="Calibri" w:cs="Times New Roman"/>
          <w:lang w:val="ky-KG"/>
        </w:rPr>
        <w:t xml:space="preserve">Административдик кызматкерлер боюнча нускаманын” 16-беренесине ылайык, </w:t>
      </w:r>
      <w:r w:rsidRPr="00FC244E">
        <w:rPr>
          <w:rFonts w:ascii="Calibri" w:eastAsia="Calibri" w:hAnsi="Calibri" w:cs="Times New Roman"/>
          <w:lang w:val="ky-KG" w:eastAsia="en-US"/>
        </w:rPr>
        <w:t>кызматкердин ченемден ашык же дем алыш күндөрү иштей тургандыгын билдирген жана тийиштүү бөлүм башчысы тарабынан кол коюлган документ тийиштүү кызматкерге</w:t>
      </w:r>
      <w:r w:rsidR="00B70597">
        <w:rPr>
          <w:rFonts w:ascii="Calibri" w:eastAsia="Calibri" w:hAnsi="Calibri" w:cs="Times New Roman"/>
          <w:lang w:val="ky-KG" w:eastAsia="en-US"/>
        </w:rPr>
        <w:t xml:space="preserve"> берилиши керек. Бул документ</w:t>
      </w:r>
      <w:r w:rsidR="00B70597" w:rsidRPr="00AF074A">
        <w:rPr>
          <w:rFonts w:ascii="Calibri" w:eastAsia="Calibri" w:hAnsi="Calibri" w:cs="Times New Roman"/>
          <w:color w:val="171717" w:themeColor="background2" w:themeShade="1A"/>
          <w:lang w:val="ky-KG" w:eastAsia="en-US"/>
        </w:rPr>
        <w:t>и жок</w:t>
      </w:r>
      <w:r w:rsidRPr="00AF074A">
        <w:rPr>
          <w:rFonts w:ascii="Calibri" w:eastAsia="Calibri" w:hAnsi="Calibri" w:cs="Times New Roman"/>
          <w:color w:val="171717" w:themeColor="background2" w:themeShade="1A"/>
          <w:lang w:val="ky-KG" w:eastAsia="en-US"/>
        </w:rPr>
        <w:t xml:space="preserve"> </w:t>
      </w:r>
      <w:r w:rsidRPr="00FC244E">
        <w:rPr>
          <w:rFonts w:ascii="Calibri" w:eastAsia="Calibri" w:hAnsi="Calibri" w:cs="Times New Roman"/>
          <w:lang w:val="ky-KG" w:eastAsia="en-US"/>
        </w:rPr>
        <w:t xml:space="preserve">уруксатсыз иштеген учурда ченемден ашык иштегенге кирбейт жана </w:t>
      </w:r>
      <w:r w:rsidRPr="00FC244E">
        <w:rPr>
          <w:rFonts w:ascii="Calibri" w:hAnsi="Calibri" w:cs="Times New Roman"/>
          <w:lang w:val="ky-KG"/>
        </w:rPr>
        <w:t>акы төлөнбөйт. Вахталык ыкма менен эмгектенген кызматкерлердин иши негизги иш убактысынан кийинки учурга же дем алыш күндөрүнө туш келсе, кошумча акы төлөнбөйт. Ошондой эле зарыл болгон кырдаалда иш убактысынан сырткары нөөмөткө турса, кошумча акы төлөнбөйт.</w:t>
      </w:r>
    </w:p>
    <w:p w:rsidR="00B4521B" w:rsidRPr="00FC244E" w:rsidRDefault="00B4521B" w:rsidP="00B4521B">
      <w:pPr>
        <w:contextualSpacing/>
        <w:jc w:val="both"/>
        <w:rPr>
          <w:rFonts w:ascii="Calibri" w:hAnsi="Calibri" w:cs="Times New Roman"/>
          <w:lang w:val="ky-KG"/>
        </w:rPr>
      </w:pPr>
    </w:p>
    <w:p w:rsidR="00B4521B" w:rsidRPr="00FC244E" w:rsidRDefault="00B4521B" w:rsidP="00B4521B">
      <w:pPr>
        <w:contextualSpacing/>
        <w:jc w:val="both"/>
        <w:rPr>
          <w:rFonts w:ascii="Calibri" w:hAnsi="Calibri" w:cs="Times New Roman"/>
          <w:lang w:val="ky-KG"/>
        </w:rPr>
      </w:pPr>
      <w:r w:rsidRPr="00FC244E">
        <w:rPr>
          <w:rFonts w:ascii="Calibri" w:hAnsi="Calibri" w:cs="Times New Roman"/>
          <w:b/>
          <w:lang w:val="ky-KG"/>
        </w:rPr>
        <w:t xml:space="preserve">6-берене. </w:t>
      </w:r>
      <w:r w:rsidRPr="00FC244E">
        <w:rPr>
          <w:rFonts w:ascii="Calibri" w:hAnsi="Calibri" w:cs="Times New Roman"/>
          <w:lang w:val="ky-KG"/>
        </w:rPr>
        <w:t>Административдик кызматкерлердин ченемден ашыкча иштөө убактысы бир айда кырк сааттан ашпоосу зарыл. Бирок жетекчилердин айдоочуларынын бир ай ичиндеги ченемден ашыкча иштөөлөрү эске алынып, финансылык документтерге кол коюу укугуна ээ жетекчинин макулдугу менен жогоруда белгиленген кырк саат эң көп дегенде эки эсеге чейин көбөйтүлүшү мүмкүн.</w:t>
      </w:r>
    </w:p>
    <w:p w:rsidR="00B4521B" w:rsidRPr="00FC244E" w:rsidRDefault="00B4521B" w:rsidP="00B4521B">
      <w:pPr>
        <w:contextualSpacing/>
        <w:jc w:val="both"/>
        <w:rPr>
          <w:rFonts w:ascii="Calibri" w:hAnsi="Calibri" w:cs="Times New Roman"/>
          <w:lang w:val="ky-KG"/>
        </w:rPr>
      </w:pPr>
    </w:p>
    <w:p w:rsidR="00B4521B" w:rsidRPr="00FC244E" w:rsidRDefault="00B4521B" w:rsidP="00B4521B">
      <w:pPr>
        <w:contextualSpacing/>
        <w:jc w:val="both"/>
        <w:rPr>
          <w:rFonts w:ascii="Calibri" w:eastAsia="Calibri" w:hAnsi="Calibri" w:cs="Times New Roman"/>
          <w:lang w:val="ky-KG" w:eastAsia="en-US"/>
        </w:rPr>
      </w:pPr>
      <w:r w:rsidRPr="00FC244E">
        <w:rPr>
          <w:rFonts w:ascii="Calibri" w:hAnsi="Calibri" w:cs="Times New Roman"/>
          <w:b/>
          <w:lang w:val="ky-KG"/>
        </w:rPr>
        <w:t xml:space="preserve">7-берене. </w:t>
      </w:r>
      <w:r w:rsidRPr="00FC244E">
        <w:rPr>
          <w:rFonts w:ascii="Calibri" w:hAnsi="Calibri" w:cs="Times New Roman"/>
          <w:lang w:val="ky-KG"/>
        </w:rPr>
        <w:t xml:space="preserve">Башкармалыктын башчысына жана ушуга барабар даражадагы же мындан да жогорку кызматтагы жетекчилерге ашыкча иштегени үчүн акы төлөнбөйт. </w:t>
      </w:r>
      <w:r w:rsidRPr="00FC244E">
        <w:rPr>
          <w:rFonts w:ascii="Calibri" w:eastAsia="Calibri" w:hAnsi="Calibri" w:cs="Times New Roman"/>
          <w:lang w:val="ky-KG" w:eastAsia="en-US"/>
        </w:rPr>
        <w:t>Административдик кызматкерлердин расмий эс алуу жана майрам күндөрү жыл сайын Окумуштуулар кеӊеши тарабынан аныкталат.</w:t>
      </w:r>
    </w:p>
    <w:p w:rsidR="00B4521B" w:rsidRDefault="00B4521B" w:rsidP="00B4521B">
      <w:pPr>
        <w:contextualSpacing/>
        <w:jc w:val="both"/>
        <w:rPr>
          <w:rFonts w:ascii="Calibri" w:eastAsia="Calibri" w:hAnsi="Calibri" w:cs="Times New Roman"/>
          <w:lang w:val="ky-KG" w:eastAsia="en-US"/>
        </w:rPr>
      </w:pPr>
    </w:p>
    <w:p w:rsidR="00F81CDC" w:rsidRPr="00FC244E" w:rsidRDefault="00F81CDC" w:rsidP="00B4521B">
      <w:pPr>
        <w:contextualSpacing/>
        <w:jc w:val="both"/>
        <w:rPr>
          <w:rFonts w:ascii="Calibri" w:eastAsia="Calibri" w:hAnsi="Calibri" w:cs="Times New Roman"/>
          <w:lang w:val="ky-KG" w:eastAsia="en-US"/>
        </w:rPr>
      </w:pPr>
    </w:p>
    <w:p w:rsidR="00B4521B" w:rsidRPr="00FC244E" w:rsidRDefault="00B4521B" w:rsidP="00B4521B">
      <w:pPr>
        <w:contextualSpacing/>
        <w:jc w:val="both"/>
        <w:rPr>
          <w:rFonts w:ascii="Calibri" w:eastAsia="Calibri" w:hAnsi="Calibri" w:cs="Times New Roman"/>
          <w:lang w:val="ky-KG" w:eastAsia="en-US"/>
        </w:rPr>
      </w:pPr>
      <w:r w:rsidRPr="00FC244E">
        <w:rPr>
          <w:rFonts w:ascii="Calibri" w:eastAsia="Times New Roman" w:hAnsi="Calibri" w:cs="Times New Roman"/>
          <w:b/>
          <w:bCs/>
          <w:lang w:val="ky-KG"/>
        </w:rPr>
        <w:lastRenderedPageBreak/>
        <w:t>Ашыкча иштегени үчүн төлөнө турган кошумча акы</w:t>
      </w:r>
    </w:p>
    <w:p w:rsidR="00B4521B" w:rsidRPr="00FC244E" w:rsidRDefault="00B4521B" w:rsidP="00B4521B">
      <w:pPr>
        <w:contextualSpacing/>
        <w:jc w:val="both"/>
        <w:rPr>
          <w:rFonts w:ascii="Calibri" w:hAnsi="Calibri" w:cs="Times New Roman"/>
          <w:lang w:val="ky-KG"/>
        </w:rPr>
      </w:pPr>
      <w:r w:rsidRPr="00FC244E">
        <w:rPr>
          <w:rFonts w:ascii="Calibri" w:hAnsi="Calibri" w:cs="Times New Roman"/>
          <w:b/>
          <w:lang w:val="ky-KG"/>
        </w:rPr>
        <w:t xml:space="preserve">8-берене. </w:t>
      </w:r>
      <w:r w:rsidRPr="00FC244E">
        <w:rPr>
          <w:rFonts w:ascii="Calibri" w:hAnsi="Calibri" w:cs="Times New Roman"/>
          <w:lang w:val="ky-KG"/>
        </w:rPr>
        <w:t>Административдик кызматкерлердин иш убактысынан тышкары ченемден ашыкча иштегени үчүн саатына жалпы айлык акысынын 1/200ү төлөнөт. Окумуштуулар кеңеши жыл сайын аныктаган академиялык календарда белгиленген расмий эс алуу жана майрам күндөрүндө кошумча иштегени үчүн саатына жалпы айлык акысынын 1/100ү төлөнөт.</w:t>
      </w:r>
    </w:p>
    <w:p w:rsidR="00B4521B" w:rsidRPr="00FC244E" w:rsidRDefault="00B4521B" w:rsidP="00B4521B">
      <w:pPr>
        <w:contextualSpacing/>
        <w:jc w:val="both"/>
        <w:rPr>
          <w:rFonts w:ascii="Calibri" w:hAnsi="Calibri" w:cs="Times New Roman"/>
          <w:lang w:val="ky-KG"/>
        </w:rPr>
      </w:pPr>
    </w:p>
    <w:p w:rsidR="00B4521B" w:rsidRPr="00FC244E" w:rsidRDefault="00B4521B" w:rsidP="00B4521B">
      <w:pPr>
        <w:jc w:val="both"/>
        <w:rPr>
          <w:rFonts w:ascii="Calibri" w:eastAsia="Calibri" w:hAnsi="Calibri" w:cs="Times New Roman"/>
          <w:lang w:val="ky-KG" w:eastAsia="en-US"/>
        </w:rPr>
      </w:pPr>
      <w:r w:rsidRPr="00FC244E">
        <w:rPr>
          <w:rFonts w:ascii="Calibri" w:hAnsi="Calibri" w:cs="Times New Roman"/>
          <w:b/>
          <w:lang w:val="ky-KG"/>
        </w:rPr>
        <w:t xml:space="preserve">9-берене. </w:t>
      </w:r>
      <w:r w:rsidRPr="00FC244E">
        <w:rPr>
          <w:rFonts w:ascii="Calibri" w:hAnsi="Calibri" w:cs="Times New Roman"/>
          <w:lang w:val="ky-KG"/>
        </w:rPr>
        <w:t>Кызматкерлердин аткарган кызматынын өзгөчөлүгү эске алынуу менен ченемден ашык иштеген саатынын акысы Камкорчулар кеңешинин төрагасынын макулдугу менен эң көп 50%га жогорулатылышы же бул жободогу өлчөмгө ылайык азайтылышы мүмкүн.</w:t>
      </w:r>
    </w:p>
    <w:p w:rsidR="00B4521B" w:rsidRPr="00FC244E" w:rsidRDefault="00B4521B" w:rsidP="00B4521B">
      <w:pPr>
        <w:jc w:val="both"/>
        <w:rPr>
          <w:rFonts w:ascii="Calibri" w:eastAsia="Calibri" w:hAnsi="Calibri" w:cs="Times New Roman"/>
          <w:lang w:val="ky-KG" w:eastAsia="en-US"/>
        </w:rPr>
      </w:pPr>
    </w:p>
    <w:p w:rsidR="00B4521B" w:rsidRPr="00FC244E" w:rsidRDefault="00B4521B" w:rsidP="00B4521B">
      <w:pPr>
        <w:jc w:val="both"/>
        <w:rPr>
          <w:rFonts w:ascii="Calibri" w:eastAsia="Calibri" w:hAnsi="Calibri" w:cs="Times New Roman"/>
          <w:lang w:val="ky-KG" w:eastAsia="en-US"/>
        </w:rPr>
      </w:pPr>
      <w:r w:rsidRPr="00FC244E">
        <w:rPr>
          <w:rFonts w:ascii="Calibri" w:eastAsia="Times New Roman" w:hAnsi="Calibri" w:cs="Times New Roman"/>
          <w:b/>
          <w:bCs/>
          <w:lang w:val="ky-KG"/>
        </w:rPr>
        <w:t>Күчүнө кириши</w:t>
      </w:r>
    </w:p>
    <w:p w:rsidR="00B4521B" w:rsidRPr="00FC244E" w:rsidRDefault="00B4521B" w:rsidP="00B4521B">
      <w:pPr>
        <w:contextualSpacing/>
        <w:jc w:val="both"/>
        <w:rPr>
          <w:rFonts w:ascii="Calibri" w:hAnsi="Calibri" w:cs="Times New Roman"/>
          <w:lang w:val="ky-KG"/>
        </w:rPr>
      </w:pPr>
      <w:r w:rsidRPr="00FC244E">
        <w:rPr>
          <w:rFonts w:ascii="Calibri" w:hAnsi="Calibri" w:cs="Times New Roman"/>
          <w:b/>
          <w:lang w:val="ky-KG"/>
        </w:rPr>
        <w:t xml:space="preserve">10-берене. </w:t>
      </w:r>
      <w:r w:rsidRPr="00FC244E">
        <w:rPr>
          <w:rFonts w:ascii="Calibri" w:hAnsi="Calibri" w:cs="Times New Roman"/>
          <w:lang w:val="ky-KG"/>
        </w:rPr>
        <w:t>Бул жобо Кыргыз-Түрк “Манас” университетинин Камкорчулар кеңеши бекиткен күндөн тарта күчүнө кирет.</w:t>
      </w:r>
    </w:p>
    <w:p w:rsidR="00B4521B" w:rsidRPr="00FC244E" w:rsidRDefault="00B4521B" w:rsidP="00B4521B">
      <w:pPr>
        <w:contextualSpacing/>
        <w:jc w:val="both"/>
        <w:rPr>
          <w:rFonts w:ascii="Calibri" w:hAnsi="Calibri" w:cs="Times New Roman"/>
          <w:lang w:val="ky-KG"/>
        </w:rPr>
      </w:pPr>
    </w:p>
    <w:p w:rsidR="00B4521B" w:rsidRPr="00FC244E" w:rsidRDefault="00B4521B" w:rsidP="00B4521B">
      <w:pPr>
        <w:contextualSpacing/>
        <w:jc w:val="both"/>
        <w:rPr>
          <w:rFonts w:ascii="Calibri" w:hAnsi="Calibri" w:cs="Times New Roman"/>
          <w:lang w:val="ky-KG"/>
        </w:rPr>
      </w:pPr>
      <w:r w:rsidRPr="00FC244E">
        <w:rPr>
          <w:rFonts w:ascii="Calibri" w:eastAsia="Times New Roman" w:hAnsi="Calibri" w:cs="Times New Roman"/>
          <w:b/>
          <w:bCs/>
          <w:lang w:val="ky-KG"/>
        </w:rPr>
        <w:t>Ишке ашырылышы</w:t>
      </w:r>
    </w:p>
    <w:p w:rsidR="00B4521B" w:rsidRPr="00FC244E" w:rsidRDefault="00B4521B" w:rsidP="00B4521B">
      <w:pPr>
        <w:contextualSpacing/>
        <w:jc w:val="both"/>
        <w:rPr>
          <w:rFonts w:ascii="Calibri" w:hAnsi="Calibri" w:cs="Times New Roman"/>
          <w:lang w:val="ky-KG"/>
        </w:rPr>
      </w:pPr>
      <w:r w:rsidRPr="00FC244E">
        <w:rPr>
          <w:rFonts w:ascii="Calibri" w:hAnsi="Calibri" w:cs="Times New Roman"/>
          <w:b/>
          <w:lang w:val="ky-KG"/>
        </w:rPr>
        <w:t xml:space="preserve">11-берене. </w:t>
      </w:r>
      <w:r w:rsidRPr="00FC244E">
        <w:rPr>
          <w:rFonts w:ascii="Calibri" w:hAnsi="Calibri" w:cs="Times New Roman"/>
          <w:lang w:val="ky-KG"/>
        </w:rPr>
        <w:t>Бул жобо Кыргыз-Түрк “Манас” университетинин Ректору жана Биринчи проректору тарабынан ишке ашырылат.</w:t>
      </w:r>
    </w:p>
    <w:p w:rsidR="00B4521B" w:rsidRPr="00FC244E" w:rsidRDefault="00B4521B" w:rsidP="00B4521B">
      <w:pPr>
        <w:contextualSpacing/>
        <w:jc w:val="both"/>
        <w:rPr>
          <w:rFonts w:ascii="Calibri" w:hAnsi="Calibri" w:cs="Times New Roman"/>
          <w:i/>
          <w:iCs/>
          <w:sz w:val="20"/>
          <w:szCs w:val="20"/>
          <w:lang w:val="ky-KG"/>
        </w:rPr>
      </w:pPr>
    </w:p>
    <w:p w:rsidR="008340CA" w:rsidRDefault="008340CA" w:rsidP="00B4521B">
      <w:pPr>
        <w:contextualSpacing/>
        <w:jc w:val="both"/>
        <w:rPr>
          <w:rFonts w:ascii="Calibri" w:hAnsi="Calibri" w:cs="Times New Roman"/>
          <w:i/>
          <w:iCs/>
          <w:sz w:val="20"/>
          <w:szCs w:val="20"/>
          <w:lang w:val="ky-KG"/>
        </w:rPr>
      </w:pPr>
    </w:p>
    <w:p w:rsidR="00F81CDC" w:rsidRPr="00FC244E" w:rsidRDefault="00F81CDC" w:rsidP="00B4521B">
      <w:pPr>
        <w:contextualSpacing/>
        <w:jc w:val="both"/>
        <w:rPr>
          <w:rFonts w:ascii="Calibri" w:hAnsi="Calibri" w:cs="Times New Roman"/>
          <w:i/>
          <w:iCs/>
          <w:sz w:val="20"/>
          <w:szCs w:val="20"/>
          <w:lang w:val="ky-KG"/>
        </w:rPr>
      </w:pPr>
    </w:p>
    <w:p w:rsidR="008340CA" w:rsidRPr="00FC244E" w:rsidRDefault="008340CA" w:rsidP="008340CA">
      <w:pPr>
        <w:widowControl w:val="0"/>
        <w:jc w:val="both"/>
        <w:rPr>
          <w:rFonts w:ascii="Calibri" w:eastAsia="Times New Roman" w:hAnsi="Calibri" w:cs="Times New Roman"/>
          <w:i/>
          <w:sz w:val="20"/>
          <w:szCs w:val="20"/>
          <w:lang w:val="ky-KG"/>
        </w:rPr>
      </w:pPr>
      <w:r w:rsidRPr="00FC244E">
        <w:rPr>
          <w:rFonts w:ascii="Calibri" w:eastAsia="Times New Roman" w:hAnsi="Calibri" w:cs="Times New Roman"/>
          <w:i/>
          <w:sz w:val="20"/>
          <w:szCs w:val="20"/>
          <w:lang w:val="ky-KG"/>
        </w:rPr>
        <w:t xml:space="preserve">Бул жобо Кыргыз-Түрк “Манас” университетинин Камкорчулар кеңешинин 2014-жылдын 19-майындагы 2014-01/5-номерлүү чечими менен </w:t>
      </w:r>
      <w:r w:rsidR="00B3588D" w:rsidRPr="00FC244E">
        <w:rPr>
          <w:rFonts w:ascii="Calibri" w:eastAsia="Times New Roman" w:hAnsi="Calibri" w:cs="Times New Roman"/>
          <w:i/>
          <w:sz w:val="20"/>
          <w:szCs w:val="20"/>
          <w:lang w:val="ky-KG"/>
        </w:rPr>
        <w:t xml:space="preserve">төмөнкү себептерден улам </w:t>
      </w:r>
      <w:r w:rsidRPr="00FC244E">
        <w:rPr>
          <w:rFonts w:ascii="Calibri" w:eastAsia="Times New Roman" w:hAnsi="Calibri" w:cs="Times New Roman"/>
          <w:i/>
          <w:sz w:val="20"/>
          <w:szCs w:val="20"/>
          <w:lang w:val="ky-KG"/>
        </w:rPr>
        <w:t>өзгөртүлгөн.</w:t>
      </w:r>
    </w:p>
    <w:p w:rsidR="00A05463" w:rsidRDefault="00A05463" w:rsidP="008340CA">
      <w:pPr>
        <w:widowControl w:val="0"/>
        <w:jc w:val="both"/>
        <w:rPr>
          <w:rFonts w:ascii="Calibri" w:eastAsia="Times New Roman" w:hAnsi="Calibri" w:cs="Times New Roman"/>
          <w:i/>
          <w:sz w:val="20"/>
          <w:szCs w:val="20"/>
          <w:lang w:val="ky-KG"/>
        </w:rPr>
      </w:pPr>
    </w:p>
    <w:p w:rsidR="00F81CDC" w:rsidRPr="00FC244E" w:rsidRDefault="00F81CDC" w:rsidP="008340CA">
      <w:pPr>
        <w:widowControl w:val="0"/>
        <w:jc w:val="both"/>
        <w:rPr>
          <w:rFonts w:ascii="Calibri" w:eastAsia="Times New Roman" w:hAnsi="Calibri" w:cs="Times New Roman"/>
          <w:i/>
          <w:sz w:val="20"/>
          <w:szCs w:val="20"/>
          <w:lang w:val="ky-KG"/>
        </w:rPr>
      </w:pPr>
    </w:p>
    <w:p w:rsidR="00A05463" w:rsidRPr="00FC244E" w:rsidRDefault="00A05463" w:rsidP="00A05463">
      <w:pPr>
        <w:jc w:val="both"/>
        <w:rPr>
          <w:rFonts w:ascii="Calibri" w:hAnsi="Calibri" w:cs="Times New Roman"/>
          <w:i/>
          <w:sz w:val="20"/>
          <w:szCs w:val="20"/>
          <w:lang w:val="ky-KG"/>
        </w:rPr>
      </w:pPr>
      <w:r w:rsidRPr="00FC244E">
        <w:rPr>
          <w:rFonts w:ascii="Calibri" w:hAnsi="Calibri" w:cs="Times New Roman"/>
          <w:i/>
          <w:sz w:val="20"/>
          <w:szCs w:val="20"/>
          <w:lang w:val="ky-KG"/>
        </w:rPr>
        <w:t>Камкорчулар кеңешинин 1998-жылдын 27-сентябрындагы 2-1/5-номерлүү чечими менен</w:t>
      </w:r>
      <w:r w:rsidR="00A62965" w:rsidRPr="00FC244E">
        <w:rPr>
          <w:rFonts w:ascii="Calibri" w:hAnsi="Calibri" w:cs="Times New Roman"/>
          <w:i/>
          <w:sz w:val="20"/>
          <w:szCs w:val="20"/>
          <w:lang w:val="ky-KG"/>
        </w:rPr>
        <w:t xml:space="preserve"> </w:t>
      </w:r>
      <w:r w:rsidRPr="00FC244E">
        <w:rPr>
          <w:rFonts w:ascii="Calibri" w:hAnsi="Calibri" w:cs="Times New Roman"/>
          <w:i/>
          <w:sz w:val="20"/>
          <w:szCs w:val="20"/>
          <w:lang w:val="ky-KG"/>
        </w:rPr>
        <w:t xml:space="preserve">күчүнө кирген “КТМУнун административдик кызматкерлер боюнча нускамасы” </w:t>
      </w:r>
      <w:r w:rsidRPr="00FC244E">
        <w:rPr>
          <w:rFonts w:ascii="Calibri" w:eastAsia="Times New Roman" w:hAnsi="Calibri" w:cs="Times New Roman"/>
          <w:i/>
          <w:iCs/>
          <w:sz w:val="20"/>
          <w:szCs w:val="20"/>
          <w:lang w:val="ky-KG" w:eastAsia="tr-TR"/>
        </w:rPr>
        <w:t>Камкорчулар кеңешинин 2008-жылдын 18-ноябрындагы 2008-02/3-номерлүү чечими менен жоюлуп, “А</w:t>
      </w:r>
      <w:r w:rsidRPr="00FC244E">
        <w:rPr>
          <w:rFonts w:ascii="Calibri" w:hAnsi="Calibri" w:cs="Times New Roman"/>
          <w:i/>
          <w:sz w:val="20"/>
          <w:szCs w:val="20"/>
          <w:lang w:val="ky-KG"/>
        </w:rPr>
        <w:t xml:space="preserve">дминистративдик кызматкерлер боюнча нускамасынын” </w:t>
      </w:r>
      <w:r w:rsidRPr="00FC244E">
        <w:rPr>
          <w:rFonts w:ascii="Calibri" w:eastAsia="Times New Roman" w:hAnsi="Calibri" w:cs="Times New Roman"/>
          <w:i/>
          <w:iCs/>
          <w:sz w:val="20"/>
          <w:szCs w:val="20"/>
          <w:lang w:val="ky-KG" w:eastAsia="tr-TR"/>
        </w:rPr>
        <w:t xml:space="preserve">жаңы варианты </w:t>
      </w:r>
      <w:r w:rsidRPr="00FC244E">
        <w:rPr>
          <w:rFonts w:ascii="Calibri" w:hAnsi="Calibri" w:cs="Times New Roman"/>
          <w:i/>
          <w:sz w:val="20"/>
          <w:szCs w:val="20"/>
          <w:lang w:val="ky-KG"/>
        </w:rPr>
        <w:t>кабыл алынгандыгына байланыштуу</w:t>
      </w:r>
      <w:r w:rsidRPr="00FC244E">
        <w:rPr>
          <w:rFonts w:ascii="Calibri" w:eastAsia="Times New Roman" w:hAnsi="Calibri" w:cs="Times New Roman"/>
          <w:i/>
          <w:iCs/>
          <w:sz w:val="20"/>
          <w:szCs w:val="20"/>
          <w:lang w:val="ky-KG" w:eastAsia="tr-TR"/>
        </w:rPr>
        <w:t xml:space="preserve"> КТМУнун административдик кызматкерлерине ченемден ашыкча иштегендиги үчүн төлөнө турган акы жөнүндө жобонун </w:t>
      </w:r>
      <w:r w:rsidRPr="00FC244E">
        <w:rPr>
          <w:rFonts w:ascii="Calibri" w:eastAsia="Times New Roman" w:hAnsi="Calibri" w:cs="Times New Roman"/>
          <w:b/>
          <w:i/>
          <w:iCs/>
          <w:sz w:val="20"/>
          <w:szCs w:val="20"/>
          <w:lang w:val="ky-KG" w:eastAsia="tr-TR"/>
        </w:rPr>
        <w:t>“Укуктук негиздеме”</w:t>
      </w:r>
      <w:r w:rsidRPr="00FC244E">
        <w:rPr>
          <w:rFonts w:ascii="Calibri" w:eastAsia="Times New Roman" w:hAnsi="Calibri" w:cs="Times New Roman"/>
          <w:i/>
          <w:iCs/>
          <w:sz w:val="20"/>
          <w:szCs w:val="20"/>
          <w:lang w:val="ky-KG" w:eastAsia="tr-TR"/>
        </w:rPr>
        <w:t xml:space="preserve"> деп аталган 3-беренесиндеги </w:t>
      </w:r>
      <w:r w:rsidRPr="00FC244E">
        <w:rPr>
          <w:rFonts w:ascii="Calibri" w:eastAsia="Times New Roman" w:hAnsi="Calibri" w:cs="Times New Roman"/>
          <w:b/>
          <w:i/>
          <w:iCs/>
          <w:sz w:val="20"/>
          <w:szCs w:val="20"/>
          <w:lang w:val="ky-KG" w:eastAsia="tr-TR"/>
        </w:rPr>
        <w:t>“А</w:t>
      </w:r>
      <w:r w:rsidRPr="00FC244E">
        <w:rPr>
          <w:rFonts w:ascii="Calibri" w:hAnsi="Calibri" w:cs="Times New Roman"/>
          <w:b/>
          <w:i/>
          <w:sz w:val="20"/>
          <w:szCs w:val="20"/>
          <w:lang w:val="ky-KG"/>
        </w:rPr>
        <w:t xml:space="preserve">дминистративдик кызматкерлер боюнча нускамасынын 12-беренеси” </w:t>
      </w:r>
      <w:r w:rsidRPr="00FC244E">
        <w:rPr>
          <w:rFonts w:ascii="Calibri" w:hAnsi="Calibri" w:cs="Times New Roman"/>
          <w:i/>
          <w:sz w:val="20"/>
          <w:szCs w:val="20"/>
          <w:lang w:val="ky-KG"/>
        </w:rPr>
        <w:t xml:space="preserve">деген сүйлөм </w:t>
      </w:r>
      <w:r w:rsidRPr="00FC244E">
        <w:rPr>
          <w:rFonts w:ascii="Calibri" w:eastAsia="Times New Roman" w:hAnsi="Calibri" w:cs="Times New Roman"/>
          <w:b/>
          <w:i/>
          <w:iCs/>
          <w:sz w:val="20"/>
          <w:szCs w:val="20"/>
          <w:lang w:val="ky-KG" w:eastAsia="tr-TR"/>
        </w:rPr>
        <w:t>“А</w:t>
      </w:r>
      <w:r w:rsidRPr="00FC244E">
        <w:rPr>
          <w:rFonts w:ascii="Calibri" w:hAnsi="Calibri" w:cs="Times New Roman"/>
          <w:b/>
          <w:i/>
          <w:sz w:val="20"/>
          <w:szCs w:val="20"/>
          <w:lang w:val="ky-KG"/>
        </w:rPr>
        <w:t xml:space="preserve">дминистративдик кызматкерлер боюнча нускамасынын 16-беренеси”, “Ченемден ашыкча аткарылган иштер үчүн акы төлөөнүн шарттары” </w:t>
      </w:r>
      <w:r w:rsidRPr="00FC244E">
        <w:rPr>
          <w:rFonts w:ascii="Calibri" w:hAnsi="Calibri" w:cs="Times New Roman"/>
          <w:i/>
          <w:sz w:val="20"/>
          <w:szCs w:val="20"/>
          <w:lang w:val="ky-KG"/>
        </w:rPr>
        <w:t xml:space="preserve">деп аталган 5-беренедеги </w:t>
      </w:r>
      <w:r w:rsidRPr="00FC244E">
        <w:rPr>
          <w:rFonts w:ascii="Calibri" w:hAnsi="Calibri" w:cs="Times New Roman"/>
          <w:b/>
          <w:i/>
          <w:sz w:val="20"/>
          <w:szCs w:val="20"/>
          <w:lang w:val="ky-KG"/>
        </w:rPr>
        <w:t xml:space="preserve">“нускаманын 12-беренеси” </w:t>
      </w:r>
      <w:r w:rsidRPr="00FC244E">
        <w:rPr>
          <w:rFonts w:ascii="Calibri" w:hAnsi="Calibri" w:cs="Times New Roman"/>
          <w:i/>
          <w:sz w:val="20"/>
          <w:szCs w:val="20"/>
          <w:lang w:val="ky-KG"/>
        </w:rPr>
        <w:t xml:space="preserve">деген сүйлөм </w:t>
      </w:r>
      <w:r w:rsidRPr="00FC244E">
        <w:rPr>
          <w:rFonts w:ascii="Calibri" w:hAnsi="Calibri" w:cs="Times New Roman"/>
          <w:b/>
          <w:i/>
          <w:sz w:val="20"/>
          <w:szCs w:val="20"/>
          <w:lang w:val="ky-KG"/>
        </w:rPr>
        <w:t xml:space="preserve">“нускаманын 16-беренеси” </w:t>
      </w:r>
      <w:r w:rsidRPr="00FC244E">
        <w:rPr>
          <w:rFonts w:ascii="Calibri" w:hAnsi="Calibri" w:cs="Times New Roman"/>
          <w:i/>
          <w:sz w:val="20"/>
          <w:szCs w:val="20"/>
          <w:lang w:val="ky-KG"/>
        </w:rPr>
        <w:t xml:space="preserve">деп өзгөртүлүшү, мындан сырткары </w:t>
      </w:r>
      <w:r w:rsidRPr="00FC244E">
        <w:rPr>
          <w:rFonts w:ascii="Calibri" w:hAnsi="Calibri" w:cs="Times New Roman"/>
          <w:b/>
          <w:i/>
          <w:sz w:val="20"/>
          <w:szCs w:val="20"/>
          <w:lang w:val="ky-KG"/>
        </w:rPr>
        <w:t xml:space="preserve">“Ченемден ашыкча аткарылган иштер үчүн төлөнө турган акы” </w:t>
      </w:r>
      <w:r w:rsidRPr="00FC244E">
        <w:rPr>
          <w:rFonts w:ascii="Calibri" w:hAnsi="Calibri" w:cs="Times New Roman"/>
          <w:i/>
          <w:sz w:val="20"/>
          <w:szCs w:val="20"/>
          <w:lang w:val="ky-KG"/>
        </w:rPr>
        <w:t xml:space="preserve">деп аталган 8-беренедеги </w:t>
      </w:r>
      <w:r w:rsidRPr="00FC244E">
        <w:rPr>
          <w:rFonts w:ascii="Calibri" w:hAnsi="Calibri" w:cs="Times New Roman"/>
          <w:b/>
          <w:i/>
          <w:sz w:val="20"/>
          <w:szCs w:val="20"/>
          <w:lang w:val="ky-KG"/>
        </w:rPr>
        <w:t xml:space="preserve">“нускаманын 13-беренесинде белгиленген” </w:t>
      </w:r>
      <w:r w:rsidRPr="00FC244E">
        <w:rPr>
          <w:rFonts w:ascii="Calibri" w:hAnsi="Calibri" w:cs="Times New Roman"/>
          <w:i/>
          <w:sz w:val="20"/>
          <w:szCs w:val="20"/>
          <w:lang w:val="ky-KG"/>
        </w:rPr>
        <w:t xml:space="preserve">деген сүйлөм </w:t>
      </w:r>
      <w:r w:rsidRPr="00FC244E">
        <w:rPr>
          <w:rFonts w:ascii="Calibri" w:hAnsi="Calibri" w:cs="Times New Roman"/>
          <w:b/>
          <w:i/>
          <w:sz w:val="20"/>
          <w:szCs w:val="20"/>
          <w:lang w:val="ky-KG"/>
        </w:rPr>
        <w:t xml:space="preserve">“дем алыш күндөрү менен университеттин Окумуштуулар кеңеши аныктаган академиялык календардагы жана андан сырткаркы” </w:t>
      </w:r>
      <w:r w:rsidRPr="00FC244E">
        <w:rPr>
          <w:rFonts w:ascii="Calibri" w:hAnsi="Calibri" w:cs="Times New Roman"/>
          <w:i/>
          <w:sz w:val="20"/>
          <w:szCs w:val="20"/>
          <w:lang w:val="ky-KG"/>
        </w:rPr>
        <w:t>деп өзгөртүлүшү боюнча бир добуштан чечим кабыл алынды.</w:t>
      </w:r>
    </w:p>
    <w:p w:rsidR="008340CA" w:rsidRPr="00FC244E" w:rsidRDefault="008340CA" w:rsidP="008340CA">
      <w:pPr>
        <w:widowControl w:val="0"/>
        <w:jc w:val="both"/>
        <w:rPr>
          <w:rFonts w:ascii="Calibri" w:eastAsia="Times New Roman" w:hAnsi="Calibri" w:cs="Times New Roman"/>
          <w:i/>
          <w:sz w:val="20"/>
          <w:szCs w:val="20"/>
          <w:lang w:val="ky-KG"/>
        </w:rPr>
      </w:pPr>
    </w:p>
    <w:p w:rsidR="00A05463" w:rsidRPr="00FC244E" w:rsidRDefault="00A05463" w:rsidP="008340CA">
      <w:pPr>
        <w:widowControl w:val="0"/>
        <w:jc w:val="both"/>
        <w:rPr>
          <w:rFonts w:ascii="Calibri" w:eastAsia="Times New Roman" w:hAnsi="Calibri" w:cs="Times New Roman"/>
          <w:i/>
          <w:sz w:val="20"/>
          <w:szCs w:val="20"/>
          <w:lang w:val="ky-KG"/>
        </w:rPr>
      </w:pPr>
    </w:p>
    <w:p w:rsidR="00B4521B" w:rsidRPr="00FC244E" w:rsidRDefault="008340CA" w:rsidP="00A05463">
      <w:pPr>
        <w:widowControl w:val="0"/>
        <w:jc w:val="both"/>
        <w:rPr>
          <w:rFonts w:ascii="Calibri" w:eastAsia="Times New Roman" w:hAnsi="Calibri" w:cs="Times New Roman"/>
          <w:i/>
          <w:sz w:val="20"/>
          <w:szCs w:val="20"/>
          <w:lang w:val="ky-KG"/>
        </w:rPr>
      </w:pPr>
      <w:r w:rsidRPr="00FC244E">
        <w:rPr>
          <w:rFonts w:ascii="Calibri" w:eastAsia="Times New Roman" w:hAnsi="Calibri" w:cs="Times New Roman"/>
          <w:i/>
          <w:sz w:val="20"/>
          <w:szCs w:val="20"/>
          <w:lang w:val="ky-KG"/>
        </w:rPr>
        <w:t xml:space="preserve">Бул жобо </w:t>
      </w:r>
      <w:r w:rsidR="00B4521B" w:rsidRPr="00FC244E">
        <w:rPr>
          <w:rFonts w:ascii="Calibri" w:eastAsia="Times New Roman" w:hAnsi="Calibri" w:cs="Times New Roman"/>
          <w:i/>
          <w:sz w:val="20"/>
          <w:szCs w:val="20"/>
          <w:lang w:val="ky-KG"/>
        </w:rPr>
        <w:t xml:space="preserve">Кыргыз-Түрк “Манас” университетинин Камкорчулар кеңешинин 2001-жылдын 9-февралында өткөрүлгөн </w:t>
      </w:r>
      <w:r w:rsidR="00A05463" w:rsidRPr="00FC244E">
        <w:rPr>
          <w:rFonts w:ascii="Calibri" w:eastAsia="Times New Roman" w:hAnsi="Calibri" w:cs="Times New Roman"/>
          <w:i/>
          <w:sz w:val="20"/>
          <w:szCs w:val="20"/>
          <w:lang w:val="ky-KG"/>
        </w:rPr>
        <w:t>2001-4-жыйынынын</w:t>
      </w:r>
      <w:r w:rsidR="00B4521B" w:rsidRPr="00FC244E">
        <w:rPr>
          <w:rFonts w:ascii="Calibri" w:eastAsia="Times New Roman" w:hAnsi="Calibri" w:cs="Times New Roman"/>
          <w:i/>
          <w:sz w:val="20"/>
          <w:szCs w:val="20"/>
          <w:lang w:val="ky-KG"/>
        </w:rPr>
        <w:t xml:space="preserve"> </w:t>
      </w:r>
      <w:r w:rsidR="00A05463" w:rsidRPr="00FC244E">
        <w:rPr>
          <w:rFonts w:ascii="Calibri" w:eastAsia="Times New Roman" w:hAnsi="Calibri" w:cs="Times New Roman"/>
          <w:i/>
          <w:sz w:val="20"/>
          <w:szCs w:val="20"/>
          <w:lang w:val="ky-KG"/>
        </w:rPr>
        <w:t>1-отурумунда</w:t>
      </w:r>
      <w:r w:rsidR="00B4521B" w:rsidRPr="00FC244E">
        <w:rPr>
          <w:rFonts w:ascii="Calibri" w:eastAsia="Times New Roman" w:hAnsi="Calibri" w:cs="Times New Roman"/>
          <w:i/>
          <w:sz w:val="20"/>
          <w:szCs w:val="20"/>
          <w:lang w:val="ky-KG"/>
        </w:rPr>
        <w:t xml:space="preserve"> бекитилген.</w:t>
      </w:r>
    </w:p>
    <w:p w:rsidR="008340CA" w:rsidRPr="00FC244E" w:rsidRDefault="008340CA" w:rsidP="00B4521B">
      <w:pPr>
        <w:widowControl w:val="0"/>
        <w:jc w:val="both"/>
        <w:rPr>
          <w:rFonts w:ascii="Calibri" w:eastAsia="Times New Roman" w:hAnsi="Calibri" w:cs="Times New Roman"/>
          <w:i/>
          <w:sz w:val="20"/>
          <w:szCs w:val="20"/>
          <w:lang w:val="ky-KG"/>
        </w:rPr>
      </w:pPr>
    </w:p>
    <w:p w:rsidR="008340CA" w:rsidRPr="00FC244E" w:rsidRDefault="008340CA" w:rsidP="008340CA">
      <w:pPr>
        <w:jc w:val="both"/>
        <w:rPr>
          <w:rFonts w:ascii="Calibri" w:hAnsi="Calibri" w:cs="Times New Roman"/>
          <w:i/>
          <w:sz w:val="20"/>
          <w:szCs w:val="20"/>
          <w:lang w:val="ky-KG"/>
        </w:rPr>
      </w:pPr>
    </w:p>
    <w:p w:rsidR="00756E36" w:rsidRPr="00FC244E" w:rsidRDefault="00756E36" w:rsidP="00756E36">
      <w:pPr>
        <w:jc w:val="center"/>
        <w:rPr>
          <w:rFonts w:ascii="Calibri" w:hAnsi="Calibri" w:cs="Times New Roman"/>
          <w:lang w:val="ky-KG"/>
        </w:rPr>
        <w:sectPr w:rsidR="00756E36" w:rsidRPr="00FC244E" w:rsidSect="000A0CA3">
          <w:footerReference w:type="even" r:id="rId82"/>
          <w:footnotePr>
            <w:numRestart w:val="eachSect"/>
          </w:footnotePr>
          <w:pgSz w:w="11907" w:h="16840" w:code="9"/>
          <w:pgMar w:top="1134" w:right="1134" w:bottom="1134" w:left="1134" w:header="454" w:footer="454" w:gutter="0"/>
          <w:pgNumType w:start="1"/>
          <w:cols w:space="708"/>
          <w:docGrid w:linePitch="360"/>
        </w:sectPr>
      </w:pPr>
    </w:p>
    <w:p w:rsidR="008340CA" w:rsidRPr="00F81CDC" w:rsidRDefault="008340CA" w:rsidP="00F81CDC">
      <w:pPr>
        <w:pStyle w:val="1"/>
        <w:rPr>
          <w:color w:val="auto"/>
        </w:rPr>
      </w:pPr>
      <w:bookmarkStart w:id="108" w:name="_Toc25339846"/>
      <w:r w:rsidRPr="00FC244E">
        <w:lastRenderedPageBreak/>
        <w:t>КЫРГЫЗ-ТҮРК “МАНАС” УНИВЕРСИТЕТИНИН</w:t>
      </w:r>
      <w:r w:rsidR="00F81CDC">
        <w:t xml:space="preserve"> </w:t>
      </w:r>
      <w:r w:rsidRPr="00FC244E">
        <w:t xml:space="preserve">ТЕОЛОГИЯ ФАКУЛЬТЕТИНИН ОКУУ-ПРАКТИКАЛЫК МЕЧИТИНИН ИШТӨӨ ТАРТИБИ </w:t>
      </w:r>
      <w:r w:rsidR="00F50B5E" w:rsidRPr="00F81CDC">
        <w:rPr>
          <w:color w:val="auto"/>
        </w:rPr>
        <w:t xml:space="preserve">ЖӨНҮНДӨ </w:t>
      </w:r>
      <w:r w:rsidRPr="00F81CDC">
        <w:rPr>
          <w:color w:val="auto"/>
        </w:rPr>
        <w:t>ЖОБОСУ</w:t>
      </w:r>
      <w:bookmarkEnd w:id="108"/>
    </w:p>
    <w:p w:rsidR="008340CA" w:rsidRPr="00FC244E" w:rsidRDefault="008340CA" w:rsidP="008340CA">
      <w:pPr>
        <w:jc w:val="both"/>
        <w:rPr>
          <w:rFonts w:ascii="Calibri" w:eastAsia="Calibri" w:hAnsi="Calibri" w:cs="Times New Roman"/>
          <w:b/>
          <w:bCs/>
          <w:color w:val="1D1B11"/>
          <w:lang w:val="ky-KG" w:eastAsia="en-US"/>
        </w:rPr>
      </w:pPr>
    </w:p>
    <w:p w:rsidR="008340CA" w:rsidRPr="00FC244E" w:rsidRDefault="008340CA" w:rsidP="008340CA">
      <w:pPr>
        <w:jc w:val="center"/>
        <w:rPr>
          <w:rFonts w:ascii="Calibri" w:eastAsia="Calibri" w:hAnsi="Calibri" w:cs="Times New Roman"/>
          <w:b/>
          <w:bCs/>
          <w:color w:val="1D1B11"/>
          <w:lang w:val="ky-KG" w:eastAsia="en-US"/>
        </w:rPr>
      </w:pPr>
      <w:r w:rsidRPr="00FC244E">
        <w:rPr>
          <w:rFonts w:ascii="Calibri" w:eastAsia="Calibri" w:hAnsi="Calibri" w:cs="Times New Roman"/>
          <w:b/>
          <w:bCs/>
          <w:color w:val="1D1B11"/>
          <w:lang w:val="ky-KG" w:eastAsia="en-US"/>
        </w:rPr>
        <w:t>БИРИНЧИ БӨЛҮМ</w:t>
      </w:r>
    </w:p>
    <w:p w:rsidR="008340CA" w:rsidRPr="00FC244E" w:rsidRDefault="008D6051" w:rsidP="008340CA">
      <w:pPr>
        <w:suppressAutoHyphens/>
        <w:autoSpaceDE w:val="0"/>
        <w:autoSpaceDN w:val="0"/>
        <w:adjustRightInd w:val="0"/>
        <w:jc w:val="center"/>
        <w:rPr>
          <w:rFonts w:ascii="Calibri" w:eastAsia="Calibri" w:hAnsi="Calibri" w:cs="Times New Roman"/>
          <w:b/>
          <w:bCs/>
          <w:color w:val="1D1B11"/>
          <w:lang w:val="ky-KG" w:eastAsia="en-US"/>
        </w:rPr>
      </w:pPr>
      <w:r w:rsidRPr="00FC244E">
        <w:rPr>
          <w:rFonts w:ascii="Calibri" w:eastAsia="Calibri" w:hAnsi="Calibri" w:cs="Times New Roman"/>
          <w:b/>
          <w:bCs/>
          <w:color w:val="1D1B11"/>
          <w:lang w:val="ky-KG" w:eastAsia="en-US"/>
        </w:rPr>
        <w:t>М</w:t>
      </w:r>
      <w:r w:rsidR="002C6160" w:rsidRPr="00FC244E">
        <w:rPr>
          <w:rFonts w:ascii="Calibri" w:eastAsia="Calibri" w:hAnsi="Calibri" w:cs="Times New Roman"/>
          <w:b/>
          <w:bCs/>
          <w:color w:val="1D1B11"/>
          <w:lang w:val="ky-KG" w:eastAsia="en-US"/>
        </w:rPr>
        <w:t>аксаты, мазмуну, негизи</w:t>
      </w:r>
      <w:r w:rsidRPr="00FC244E">
        <w:rPr>
          <w:rFonts w:ascii="Calibri" w:eastAsia="Calibri" w:hAnsi="Calibri" w:cs="Times New Roman"/>
          <w:b/>
          <w:bCs/>
          <w:color w:val="1D1B11"/>
          <w:lang w:val="ky-KG" w:eastAsia="en-US"/>
        </w:rPr>
        <w:t xml:space="preserve"> </w:t>
      </w:r>
      <w:r w:rsidR="002C6160" w:rsidRPr="00FC244E">
        <w:rPr>
          <w:rFonts w:ascii="Calibri" w:eastAsia="Calibri" w:hAnsi="Calibri" w:cs="Times New Roman"/>
          <w:b/>
          <w:bCs/>
          <w:color w:val="1D1B11"/>
          <w:lang w:val="ky-KG" w:eastAsia="en-US"/>
        </w:rPr>
        <w:t>жана негизги түшүнүктөр</w:t>
      </w:r>
    </w:p>
    <w:p w:rsidR="008340CA" w:rsidRPr="00FC244E" w:rsidRDefault="008340CA"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Максаты</w:t>
      </w: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1-берене. </w:t>
      </w:r>
      <w:r w:rsidR="002C6160" w:rsidRPr="00FC244E">
        <w:rPr>
          <w:rFonts w:ascii="Calibri" w:eastAsia="Calibri" w:hAnsi="Calibri" w:cs="Times New Roman"/>
          <w:color w:val="1D1B11"/>
          <w:lang w:val="ky-KG" w:eastAsia="en-US"/>
        </w:rPr>
        <w:t>Бул ж</w:t>
      </w:r>
      <w:r w:rsidRPr="00FC244E">
        <w:rPr>
          <w:rFonts w:ascii="Calibri" w:eastAsia="Calibri" w:hAnsi="Calibri" w:cs="Times New Roman"/>
          <w:color w:val="1D1B11"/>
          <w:lang w:val="ky-KG" w:eastAsia="en-US"/>
        </w:rPr>
        <w:t>обонун максаты</w:t>
      </w:r>
      <w:r w:rsidRPr="00FC244E">
        <w:rPr>
          <w:rFonts w:ascii="Calibri" w:eastAsia="Calibri" w:hAnsi="Calibri" w:cs="Times New Roman"/>
          <w:b/>
          <w:color w:val="1D1B11"/>
          <w:lang w:val="ky-KG" w:eastAsia="en-US"/>
        </w:rPr>
        <w:t xml:space="preserve"> </w:t>
      </w:r>
      <w:r w:rsidRPr="00FC244E">
        <w:rPr>
          <w:rFonts w:ascii="Calibri" w:eastAsia="Calibri" w:hAnsi="Calibri" w:cs="Times New Roman"/>
          <w:color w:val="1D1B11"/>
          <w:lang w:val="ky-KG" w:eastAsia="en-US"/>
        </w:rPr>
        <w:t>– теология факультетинин окуу-практикалык мечитинин ишмердигинин негизги принциптерин аныктоо.</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Мазмуну</w:t>
      </w:r>
    </w:p>
    <w:p w:rsidR="008340CA" w:rsidRPr="00FC244E" w:rsidRDefault="008340CA" w:rsidP="008340CA">
      <w:pPr>
        <w:jc w:val="both"/>
        <w:rPr>
          <w:rFonts w:ascii="Calibri" w:hAnsi="Calibri" w:cs="Times New Roman"/>
          <w:bCs/>
          <w:color w:val="1D1B11"/>
          <w:spacing w:val="4"/>
          <w:lang w:val="ky-KG"/>
        </w:rPr>
      </w:pPr>
      <w:r w:rsidRPr="00FC244E">
        <w:rPr>
          <w:rFonts w:ascii="Calibri" w:eastAsia="Calibri" w:hAnsi="Calibri" w:cs="Times New Roman"/>
          <w:b/>
          <w:color w:val="1D1B11"/>
          <w:lang w:val="ky-KG" w:eastAsia="en-US"/>
        </w:rPr>
        <w:t>2-берене.</w:t>
      </w:r>
      <w:r w:rsidR="002C6160" w:rsidRPr="00FC244E">
        <w:rPr>
          <w:rFonts w:ascii="Calibri" w:eastAsia="Calibri" w:hAnsi="Calibri" w:cs="Times New Roman"/>
          <w:color w:val="1D1B11"/>
          <w:lang w:val="ky-KG" w:eastAsia="en-US"/>
        </w:rPr>
        <w:t xml:space="preserve"> Бул ж</w:t>
      </w:r>
      <w:r w:rsidRPr="00FC244E">
        <w:rPr>
          <w:rFonts w:ascii="Calibri" w:eastAsia="Calibri" w:hAnsi="Calibri" w:cs="Times New Roman"/>
          <w:color w:val="1D1B11"/>
          <w:lang w:val="ky-KG" w:eastAsia="en-US"/>
        </w:rPr>
        <w:t>обо теология факультетинин окуу-практикалык мечитинин иштөө, ошондой эле ан</w:t>
      </w:r>
      <w:r w:rsidR="002C6160" w:rsidRPr="00FC244E">
        <w:rPr>
          <w:rFonts w:ascii="Calibri" w:eastAsia="Calibri" w:hAnsi="Calibri" w:cs="Times New Roman"/>
          <w:color w:val="1D1B11"/>
          <w:lang w:val="ky-KG" w:eastAsia="en-US"/>
        </w:rPr>
        <w:t>да окуу-практикалык иш-</w:t>
      </w:r>
      <w:r w:rsidR="002C6160" w:rsidRPr="00F81CDC">
        <w:rPr>
          <w:rFonts w:ascii="Calibri" w:eastAsia="Calibri" w:hAnsi="Calibri" w:cs="Times New Roman"/>
          <w:color w:val="auto"/>
          <w:lang w:val="ky-KG" w:eastAsia="en-US"/>
        </w:rPr>
        <w:t>чараларды</w:t>
      </w:r>
      <w:r w:rsidRPr="00F81CDC">
        <w:rPr>
          <w:rFonts w:ascii="Calibri" w:eastAsia="Calibri" w:hAnsi="Calibri" w:cs="Times New Roman"/>
          <w:color w:val="auto"/>
          <w:lang w:val="ky-KG" w:eastAsia="en-US"/>
        </w:rPr>
        <w:t xml:space="preserve"> у</w:t>
      </w:r>
      <w:r w:rsidRPr="00FC244E">
        <w:rPr>
          <w:rFonts w:ascii="Calibri" w:eastAsia="Calibri" w:hAnsi="Calibri" w:cs="Times New Roman"/>
          <w:color w:val="1D1B11"/>
          <w:lang w:val="ky-KG" w:eastAsia="en-US"/>
        </w:rPr>
        <w:t>юштуруу</w:t>
      </w:r>
      <w:r w:rsidR="008D6051" w:rsidRPr="00FC244E">
        <w:rPr>
          <w:rFonts w:ascii="Calibri" w:eastAsia="Calibri" w:hAnsi="Calibri" w:cs="Times New Roman"/>
          <w:color w:val="1D1B11"/>
          <w:lang w:val="ky-KG" w:eastAsia="en-US"/>
        </w:rPr>
        <w:t xml:space="preserve"> жана өткөрүү тартибин камтыйт.</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Укуктук негиздеме</w:t>
      </w:r>
    </w:p>
    <w:p w:rsidR="008340CA" w:rsidRPr="00FC244E" w:rsidRDefault="008340CA" w:rsidP="008D6051">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3-берене.</w:t>
      </w:r>
      <w:r w:rsidRPr="00FC244E">
        <w:rPr>
          <w:rFonts w:ascii="Calibri" w:eastAsia="Calibri" w:hAnsi="Calibri" w:cs="Times New Roman"/>
          <w:color w:val="1D1B11"/>
          <w:lang w:val="ky-KG" w:eastAsia="en-US"/>
        </w:rPr>
        <w:t xml:space="preserve"> Жобо </w:t>
      </w:r>
      <w:r w:rsidRPr="00FC244E">
        <w:rPr>
          <w:rFonts w:ascii="Calibri" w:eastAsia="Calibri" w:hAnsi="Calibri" w:cs="Times New Roman"/>
          <w:color w:val="00B050"/>
          <w:lang w:val="ky-KG" w:eastAsia="en-US"/>
        </w:rPr>
        <w:t>«</w:t>
      </w:r>
      <w:r w:rsidR="008D6051" w:rsidRPr="00FC244E">
        <w:rPr>
          <w:rFonts w:ascii="Calibri" w:hAnsi="Calibri" w:cs="Times New Roman"/>
          <w:bCs/>
          <w:color w:val="00B050"/>
          <w:lang w:val="ky-KG" w:eastAsia="en-US"/>
        </w:rPr>
        <w:t xml:space="preserve">Бакалавр жана </w:t>
      </w:r>
      <w:r w:rsidR="00F56F98" w:rsidRPr="00FC244E">
        <w:rPr>
          <w:rFonts w:ascii="Calibri" w:hAnsi="Calibri" w:cs="Times New Roman"/>
          <w:bCs/>
          <w:color w:val="00B050"/>
          <w:lang w:val="ky-KG" w:eastAsia="en-US"/>
        </w:rPr>
        <w:t>орто кесиптик билим берүү</w:t>
      </w:r>
      <w:r w:rsidR="008D6051" w:rsidRPr="00FC244E">
        <w:rPr>
          <w:rFonts w:ascii="Calibri" w:hAnsi="Calibri" w:cs="Times New Roman"/>
          <w:bCs/>
          <w:color w:val="00B050"/>
          <w:lang w:val="ky-KG" w:eastAsia="en-US"/>
        </w:rPr>
        <w:t xml:space="preserve"> программалары боюнча окуу-тарбия иштерин жүргүзүү жана сынак өткөрүү боюнча нускамасынын</w:t>
      </w:r>
      <w:r w:rsidRPr="00FC244E">
        <w:rPr>
          <w:rFonts w:ascii="Calibri" w:eastAsia="Calibri" w:hAnsi="Calibri" w:cs="Times New Roman"/>
          <w:color w:val="00B050"/>
          <w:lang w:val="ky-KG" w:eastAsia="en-US"/>
        </w:rPr>
        <w:t>»</w:t>
      </w:r>
      <w:r w:rsidRPr="00FC244E">
        <w:rPr>
          <w:rFonts w:ascii="Calibri" w:eastAsia="Calibri" w:hAnsi="Calibri" w:cs="Times New Roman"/>
          <w:color w:val="1D1B11"/>
          <w:lang w:val="ky-KG" w:eastAsia="en-US"/>
        </w:rPr>
        <w:t xml:space="preserve"> 15-беренесине жана </w:t>
      </w:r>
      <w:r w:rsidRPr="00FC244E">
        <w:rPr>
          <w:rFonts w:ascii="Calibri" w:eastAsia="Calibri" w:hAnsi="Calibri" w:cs="Times New Roman"/>
          <w:color w:val="00B050"/>
          <w:lang w:val="ky-KG" w:eastAsia="en-US"/>
        </w:rPr>
        <w:t>«</w:t>
      </w:r>
      <w:r w:rsidR="008D6051" w:rsidRPr="00FC244E">
        <w:rPr>
          <w:rFonts w:ascii="Calibri" w:hAnsi="Calibri" w:cs="Times New Roman"/>
          <w:color w:val="00B050"/>
          <w:lang w:val="ky-KG"/>
        </w:rPr>
        <w:t>Б</w:t>
      </w:r>
      <w:r w:rsidR="008D6051" w:rsidRPr="00FC244E">
        <w:rPr>
          <w:rFonts w:ascii="Calibri" w:hAnsi="Calibri" w:cs="Times New Roman"/>
          <w:bCs/>
          <w:color w:val="00B050"/>
          <w:lang w:val="ky-KG" w:eastAsia="en-US"/>
        </w:rPr>
        <w:t xml:space="preserve">акалавр жана </w:t>
      </w:r>
      <w:r w:rsidR="00F56F98" w:rsidRPr="00FC244E">
        <w:rPr>
          <w:rFonts w:ascii="Calibri" w:hAnsi="Calibri" w:cs="Times New Roman"/>
          <w:bCs/>
          <w:color w:val="00B050"/>
          <w:lang w:val="ky-KG" w:eastAsia="en-US"/>
        </w:rPr>
        <w:t>орто кесиптик билим берүү</w:t>
      </w:r>
      <w:r w:rsidR="008D6051" w:rsidRPr="00FC244E">
        <w:rPr>
          <w:rFonts w:ascii="Calibri" w:hAnsi="Calibri" w:cs="Times New Roman"/>
          <w:bCs/>
          <w:color w:val="00B050"/>
          <w:lang w:val="ky-KG" w:eastAsia="en-US"/>
        </w:rPr>
        <w:t xml:space="preserve"> программасы боюнча билим алган студенттердин окуу-өндүрүштүк практика боюнча нускамасынын</w:t>
      </w:r>
      <w:r w:rsidRPr="00FC244E">
        <w:rPr>
          <w:rFonts w:ascii="Calibri" w:eastAsia="Calibri" w:hAnsi="Calibri" w:cs="Times New Roman"/>
          <w:color w:val="00B050"/>
          <w:lang w:val="ky-KG" w:eastAsia="en-US"/>
        </w:rPr>
        <w:t xml:space="preserve">» </w:t>
      </w:r>
      <w:r w:rsidRPr="00FC244E">
        <w:rPr>
          <w:rFonts w:ascii="Calibri" w:eastAsia="Calibri" w:hAnsi="Calibri" w:cs="Times New Roman"/>
          <w:color w:val="1D1B11"/>
          <w:lang w:val="ky-KG" w:eastAsia="en-US"/>
        </w:rPr>
        <w:t>5- жана 6- бере</w:t>
      </w:r>
      <w:r w:rsidR="008D6051" w:rsidRPr="00FC244E">
        <w:rPr>
          <w:rFonts w:ascii="Calibri" w:eastAsia="Calibri" w:hAnsi="Calibri" w:cs="Times New Roman"/>
          <w:color w:val="1D1B11"/>
          <w:lang w:val="ky-KG" w:eastAsia="en-US"/>
        </w:rPr>
        <w:t>нелерине ылайык иштелип чыккан.</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Аныктамалар жана кыскартуулар:</w:t>
      </w:r>
    </w:p>
    <w:tbl>
      <w:tblPr>
        <w:tblStyle w:val="2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371"/>
      </w:tblGrid>
      <w:tr w:rsidR="008340CA" w:rsidRPr="00FC244E" w:rsidTr="008D6051">
        <w:tc>
          <w:tcPr>
            <w:tcW w:w="2376" w:type="dxa"/>
          </w:tcPr>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КТМУ:</w:t>
            </w:r>
          </w:p>
        </w:tc>
        <w:tc>
          <w:tcPr>
            <w:tcW w:w="7371" w:type="dxa"/>
          </w:tcPr>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Кыргыз-Түрк «Манас» университети;</w:t>
            </w:r>
          </w:p>
        </w:tc>
      </w:tr>
      <w:tr w:rsidR="008340CA" w:rsidRPr="00FC244E" w:rsidTr="008D6051">
        <w:tc>
          <w:tcPr>
            <w:tcW w:w="2376" w:type="dxa"/>
          </w:tcPr>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iCs/>
                <w:color w:val="1D1B11"/>
                <w:lang w:val="ky-KG" w:eastAsia="en-US"/>
              </w:rPr>
              <w:t>Мечит:</w:t>
            </w:r>
          </w:p>
        </w:tc>
        <w:tc>
          <w:tcPr>
            <w:tcW w:w="7371" w:type="dxa"/>
          </w:tcPr>
          <w:p w:rsidR="008340CA" w:rsidRPr="00FC244E" w:rsidRDefault="00BF6BE7" w:rsidP="008340CA">
            <w:pPr>
              <w:jc w:val="both"/>
              <w:rPr>
                <w:rFonts w:ascii="Calibri" w:eastAsia="Calibri" w:hAnsi="Calibri" w:cs="Times New Roman"/>
                <w:color w:val="1D1B11"/>
                <w:lang w:val="ky-KG" w:eastAsia="en-US"/>
              </w:rPr>
            </w:pPr>
            <w:r w:rsidRPr="00FC244E">
              <w:rPr>
                <w:rFonts w:ascii="Calibri" w:eastAsia="Calibri" w:hAnsi="Calibri" w:cs="Times New Roman"/>
                <w:iCs/>
                <w:color w:val="1D1B11"/>
                <w:lang w:val="ky-KG" w:eastAsia="en-US"/>
              </w:rPr>
              <w:t>Т</w:t>
            </w:r>
            <w:r w:rsidR="008340CA" w:rsidRPr="00FC244E">
              <w:rPr>
                <w:rFonts w:ascii="Calibri" w:eastAsia="Calibri" w:hAnsi="Calibri" w:cs="Times New Roman"/>
                <w:iCs/>
                <w:color w:val="1D1B11"/>
                <w:lang w:val="ky-KG" w:eastAsia="en-US"/>
              </w:rPr>
              <w:t>еология</w:t>
            </w:r>
            <w:r w:rsidRPr="00FC244E">
              <w:rPr>
                <w:rFonts w:ascii="Calibri" w:eastAsia="Calibri" w:hAnsi="Calibri" w:cs="Times New Roman"/>
                <w:iCs/>
                <w:color w:val="1D1B11"/>
                <w:lang w:val="ky-KG" w:eastAsia="en-US"/>
              </w:rPr>
              <w:t xml:space="preserve"> </w:t>
            </w:r>
            <w:r w:rsidR="008340CA" w:rsidRPr="00FC244E">
              <w:rPr>
                <w:rFonts w:ascii="Calibri" w:eastAsia="Calibri" w:hAnsi="Calibri" w:cs="Times New Roman"/>
                <w:iCs/>
                <w:color w:val="1D1B11"/>
                <w:lang w:val="ky-KG" w:eastAsia="en-US"/>
              </w:rPr>
              <w:t>факультетинин окуу-практикалык мечити</w:t>
            </w:r>
            <w:r w:rsidR="008340CA" w:rsidRPr="00FC244E">
              <w:rPr>
                <w:rFonts w:ascii="Calibri" w:eastAsia="Calibri" w:hAnsi="Calibri" w:cs="Times New Roman"/>
                <w:color w:val="1D1B11"/>
                <w:lang w:val="ky-KG" w:eastAsia="en-US"/>
              </w:rPr>
              <w:t xml:space="preserve">; </w:t>
            </w:r>
          </w:p>
        </w:tc>
      </w:tr>
      <w:tr w:rsidR="008340CA" w:rsidRPr="00FC244E" w:rsidTr="008D6051">
        <w:tc>
          <w:tcPr>
            <w:tcW w:w="2376" w:type="dxa"/>
          </w:tcPr>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iCs/>
                <w:color w:val="1D1B11"/>
                <w:lang w:val="ky-KG" w:eastAsia="en-US"/>
              </w:rPr>
              <w:t>Кафедра башчысы:</w:t>
            </w:r>
          </w:p>
        </w:tc>
        <w:tc>
          <w:tcPr>
            <w:tcW w:w="7371" w:type="dxa"/>
          </w:tcPr>
          <w:p w:rsidR="008340CA" w:rsidRPr="00FC244E" w:rsidRDefault="00BF6BE7" w:rsidP="008340CA">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Т</w:t>
            </w:r>
            <w:r w:rsidR="008340CA" w:rsidRPr="00FC244E">
              <w:rPr>
                <w:rFonts w:ascii="Calibri" w:eastAsia="Calibri" w:hAnsi="Calibri" w:cs="Times New Roman"/>
                <w:color w:val="1D1B11"/>
                <w:lang w:val="ky-KG" w:eastAsia="en-US"/>
              </w:rPr>
              <w:t xml:space="preserve">еология факультетинин «Ислам таануу» кафедрасынын башчысы; </w:t>
            </w:r>
          </w:p>
        </w:tc>
      </w:tr>
      <w:tr w:rsidR="008340CA" w:rsidRPr="00FC244E" w:rsidTr="008D6051">
        <w:tc>
          <w:tcPr>
            <w:tcW w:w="2376" w:type="dxa"/>
          </w:tcPr>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iCs/>
                <w:color w:val="1D1B11"/>
                <w:lang w:val="ky-KG" w:eastAsia="en-US"/>
              </w:rPr>
              <w:t>Декан:</w:t>
            </w:r>
          </w:p>
        </w:tc>
        <w:tc>
          <w:tcPr>
            <w:tcW w:w="7371" w:type="dxa"/>
          </w:tcPr>
          <w:p w:rsidR="008340CA" w:rsidRPr="00FC244E" w:rsidRDefault="00AC7761" w:rsidP="008340CA">
            <w:pPr>
              <w:jc w:val="both"/>
              <w:rPr>
                <w:rFonts w:ascii="Calibri" w:eastAsia="Calibri" w:hAnsi="Calibri" w:cs="Times New Roman"/>
                <w:color w:val="1D1B11"/>
                <w:lang w:val="ky-KG" w:eastAsia="en-US"/>
              </w:rPr>
            </w:pPr>
            <w:r>
              <w:rPr>
                <w:rFonts w:ascii="Calibri" w:eastAsia="Calibri" w:hAnsi="Calibri" w:cs="Times New Roman"/>
                <w:color w:val="1D1B11"/>
                <w:lang w:val="ky-KG" w:eastAsia="en-US"/>
              </w:rPr>
              <w:t xml:space="preserve">КТМУнун </w:t>
            </w:r>
            <w:r w:rsidRPr="00AF074A">
              <w:rPr>
                <w:rFonts w:ascii="Calibri" w:eastAsia="Calibri" w:hAnsi="Calibri" w:cs="Times New Roman"/>
                <w:color w:val="171717" w:themeColor="background2" w:themeShade="1A"/>
                <w:lang w:val="ky-KG" w:eastAsia="en-US"/>
              </w:rPr>
              <w:t>т</w:t>
            </w:r>
            <w:r w:rsidR="008340CA" w:rsidRPr="00FC244E">
              <w:rPr>
                <w:rFonts w:ascii="Calibri" w:eastAsia="Calibri" w:hAnsi="Calibri" w:cs="Times New Roman"/>
                <w:color w:val="1D1B11"/>
                <w:lang w:val="ky-KG" w:eastAsia="en-US"/>
              </w:rPr>
              <w:t>еология факультетинин деканы;</w:t>
            </w:r>
          </w:p>
        </w:tc>
      </w:tr>
      <w:tr w:rsidR="008340CA" w:rsidRPr="00FC244E" w:rsidTr="008D6051">
        <w:tc>
          <w:tcPr>
            <w:tcW w:w="2376" w:type="dxa"/>
          </w:tcPr>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iCs/>
                <w:color w:val="1D1B11"/>
                <w:lang w:val="ky-KG" w:eastAsia="en-US"/>
              </w:rPr>
              <w:t>Деканат:</w:t>
            </w:r>
          </w:p>
        </w:tc>
        <w:tc>
          <w:tcPr>
            <w:tcW w:w="7371" w:type="dxa"/>
          </w:tcPr>
          <w:p w:rsidR="008340CA" w:rsidRPr="00FC244E" w:rsidRDefault="00AC7761" w:rsidP="008340CA">
            <w:pPr>
              <w:jc w:val="both"/>
              <w:rPr>
                <w:rFonts w:ascii="Calibri" w:eastAsia="Calibri" w:hAnsi="Calibri" w:cs="Times New Roman"/>
                <w:color w:val="1D1B11"/>
                <w:lang w:val="ky-KG" w:eastAsia="en-US"/>
              </w:rPr>
            </w:pPr>
            <w:r>
              <w:rPr>
                <w:rFonts w:ascii="Calibri" w:eastAsia="Calibri" w:hAnsi="Calibri" w:cs="Times New Roman"/>
                <w:iCs/>
                <w:color w:val="1D1B11"/>
                <w:lang w:val="ky-KG" w:eastAsia="en-US"/>
              </w:rPr>
              <w:t xml:space="preserve">КТМУнун </w:t>
            </w:r>
            <w:r w:rsidRPr="00AF074A">
              <w:rPr>
                <w:rFonts w:ascii="Calibri" w:eastAsia="Calibri" w:hAnsi="Calibri" w:cs="Times New Roman"/>
                <w:iCs/>
                <w:color w:val="171717" w:themeColor="background2" w:themeShade="1A"/>
                <w:lang w:val="ky-KG" w:eastAsia="en-US"/>
              </w:rPr>
              <w:t>т</w:t>
            </w:r>
            <w:r w:rsidR="008340CA" w:rsidRPr="00FC244E">
              <w:rPr>
                <w:rFonts w:ascii="Calibri" w:eastAsia="Calibri" w:hAnsi="Calibri" w:cs="Times New Roman"/>
                <w:iCs/>
                <w:color w:val="1D1B11"/>
                <w:lang w:val="ky-KG" w:eastAsia="en-US"/>
              </w:rPr>
              <w:t>е</w:t>
            </w:r>
            <w:r w:rsidR="00BF6BE7" w:rsidRPr="00FC244E">
              <w:rPr>
                <w:rFonts w:ascii="Calibri" w:eastAsia="Calibri" w:hAnsi="Calibri" w:cs="Times New Roman"/>
                <w:iCs/>
                <w:color w:val="1D1B11"/>
                <w:lang w:val="ky-KG" w:eastAsia="en-US"/>
              </w:rPr>
              <w:t>о</w:t>
            </w:r>
            <w:r w:rsidR="008340CA" w:rsidRPr="00FC244E">
              <w:rPr>
                <w:rFonts w:ascii="Calibri" w:eastAsia="Calibri" w:hAnsi="Calibri" w:cs="Times New Roman"/>
                <w:iCs/>
                <w:color w:val="1D1B11"/>
                <w:lang w:val="ky-KG" w:eastAsia="en-US"/>
              </w:rPr>
              <w:t xml:space="preserve">логия факультетинин деканаты; </w:t>
            </w:r>
          </w:p>
        </w:tc>
      </w:tr>
      <w:tr w:rsidR="008340CA" w:rsidRPr="00FC244E" w:rsidTr="008D6051">
        <w:tc>
          <w:tcPr>
            <w:tcW w:w="2376" w:type="dxa"/>
          </w:tcPr>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iCs/>
                <w:color w:val="1D1B11"/>
                <w:lang w:val="ky-KG" w:eastAsia="en-US"/>
              </w:rPr>
              <w:t>Факультет:</w:t>
            </w:r>
          </w:p>
        </w:tc>
        <w:tc>
          <w:tcPr>
            <w:tcW w:w="7371" w:type="dxa"/>
          </w:tcPr>
          <w:p w:rsidR="008340CA" w:rsidRPr="00FC244E" w:rsidRDefault="00AC7761" w:rsidP="008340CA">
            <w:pPr>
              <w:tabs>
                <w:tab w:val="right" w:pos="9072"/>
              </w:tabs>
              <w:jc w:val="both"/>
              <w:rPr>
                <w:rFonts w:ascii="Calibri" w:eastAsia="Calibri" w:hAnsi="Calibri" w:cs="Times New Roman"/>
                <w:color w:val="1D1B11"/>
                <w:lang w:val="ky-KG" w:eastAsia="en-US"/>
              </w:rPr>
            </w:pPr>
            <w:r>
              <w:rPr>
                <w:rFonts w:ascii="Calibri" w:eastAsia="Calibri" w:hAnsi="Calibri" w:cs="Times New Roman"/>
                <w:iCs/>
                <w:color w:val="1D1B11"/>
                <w:lang w:val="ky-KG" w:eastAsia="en-US"/>
              </w:rPr>
              <w:t xml:space="preserve">КТМУнун </w:t>
            </w:r>
            <w:r w:rsidRPr="00AF074A">
              <w:rPr>
                <w:rFonts w:ascii="Calibri" w:eastAsia="Calibri" w:hAnsi="Calibri" w:cs="Times New Roman"/>
                <w:iCs/>
                <w:color w:val="171717" w:themeColor="background2" w:themeShade="1A"/>
                <w:lang w:val="ky-KG" w:eastAsia="en-US"/>
              </w:rPr>
              <w:t>т</w:t>
            </w:r>
            <w:r w:rsidR="008340CA" w:rsidRPr="00FC244E">
              <w:rPr>
                <w:rFonts w:ascii="Calibri" w:eastAsia="Calibri" w:hAnsi="Calibri" w:cs="Times New Roman"/>
                <w:iCs/>
                <w:color w:val="1D1B11"/>
                <w:lang w:val="ky-KG" w:eastAsia="en-US"/>
              </w:rPr>
              <w:t xml:space="preserve">еология факультети. </w:t>
            </w:r>
          </w:p>
        </w:tc>
      </w:tr>
    </w:tbl>
    <w:p w:rsidR="008340CA" w:rsidRPr="00FC244E" w:rsidRDefault="008340CA" w:rsidP="008340CA">
      <w:pPr>
        <w:jc w:val="both"/>
        <w:rPr>
          <w:rFonts w:ascii="Calibri" w:eastAsia="Calibri" w:hAnsi="Calibri" w:cs="Times New Roman"/>
          <w:b/>
          <w:bCs/>
          <w:color w:val="1D1B11"/>
          <w:lang w:val="ky-KG" w:eastAsia="en-US"/>
        </w:rPr>
      </w:pPr>
    </w:p>
    <w:p w:rsidR="008340CA" w:rsidRPr="00FC244E" w:rsidRDefault="008340CA" w:rsidP="008D6051">
      <w:pPr>
        <w:jc w:val="center"/>
        <w:rPr>
          <w:rFonts w:ascii="Calibri" w:eastAsia="Calibri" w:hAnsi="Calibri" w:cs="Times New Roman"/>
          <w:b/>
          <w:bCs/>
          <w:color w:val="1D1B11"/>
          <w:lang w:val="ky-KG" w:eastAsia="en-US"/>
        </w:rPr>
      </w:pPr>
      <w:r w:rsidRPr="00FC244E">
        <w:rPr>
          <w:rFonts w:ascii="Calibri" w:eastAsia="Calibri" w:hAnsi="Calibri" w:cs="Times New Roman"/>
          <w:b/>
          <w:bCs/>
          <w:color w:val="1D1B11"/>
          <w:lang w:val="ky-KG" w:eastAsia="en-US"/>
        </w:rPr>
        <w:t>ЭКИНЧИ БӨЛҮМ</w:t>
      </w:r>
    </w:p>
    <w:p w:rsidR="008340CA" w:rsidRPr="00FC244E" w:rsidRDefault="008340CA" w:rsidP="008D6051">
      <w:pPr>
        <w:jc w:val="center"/>
        <w:rPr>
          <w:rFonts w:ascii="Calibri" w:eastAsia="Calibri" w:hAnsi="Calibri" w:cs="Times New Roman"/>
          <w:b/>
          <w:bCs/>
          <w:color w:val="1D1B11"/>
          <w:lang w:val="ky-KG" w:eastAsia="en-US"/>
        </w:rPr>
      </w:pPr>
      <w:r w:rsidRPr="00FC244E">
        <w:rPr>
          <w:rFonts w:ascii="Calibri" w:eastAsia="Calibri" w:hAnsi="Calibri" w:cs="Times New Roman"/>
          <w:b/>
          <w:bCs/>
          <w:color w:val="1D1B11"/>
          <w:lang w:val="ky-KG" w:eastAsia="en-US"/>
        </w:rPr>
        <w:t>Ж</w:t>
      </w:r>
      <w:r w:rsidR="002C6160" w:rsidRPr="00FC244E">
        <w:rPr>
          <w:rFonts w:ascii="Calibri" w:eastAsia="Calibri" w:hAnsi="Calibri" w:cs="Times New Roman"/>
          <w:b/>
          <w:bCs/>
          <w:color w:val="1D1B11"/>
          <w:lang w:val="ky-KG" w:eastAsia="en-US"/>
        </w:rPr>
        <w:t xml:space="preserve">ооптуу кишилер жана алардын милдеттери </w:t>
      </w:r>
    </w:p>
    <w:p w:rsidR="008340CA" w:rsidRPr="00FC244E" w:rsidRDefault="008340CA" w:rsidP="008340CA">
      <w:pPr>
        <w:jc w:val="both"/>
        <w:rPr>
          <w:rFonts w:ascii="Calibri" w:eastAsia="Calibri" w:hAnsi="Calibri" w:cs="Times New Roman"/>
          <w:b/>
          <w:bCs/>
          <w:color w:val="1D1B11"/>
          <w:lang w:val="ky-KG" w:eastAsia="en-US"/>
        </w:rPr>
      </w:pPr>
    </w:p>
    <w:p w:rsidR="008340CA" w:rsidRPr="00FC244E" w:rsidRDefault="008D6051" w:rsidP="008340CA">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Мечит боюнча жооптуу киши</w:t>
      </w: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5-берене.</w:t>
      </w:r>
      <w:r w:rsidRPr="00FC244E">
        <w:rPr>
          <w:rFonts w:ascii="Calibri" w:eastAsia="Calibri" w:hAnsi="Calibri" w:cs="Times New Roman"/>
          <w:color w:val="1D1B11"/>
          <w:lang w:val="ky-KG" w:eastAsia="en-US"/>
        </w:rPr>
        <w:t xml:space="preserve"> Теология факультетинин деканатынын сунушу боюнча ректорат «Ислам таануу» кафедрасынын профессордук-окутуучулук курамынын ичинен мечитте өткөрүлгөн бардык окуу-практикалык жана башка иш-чара</w:t>
      </w:r>
      <w:r w:rsidR="008D6051" w:rsidRPr="00FC244E">
        <w:rPr>
          <w:rFonts w:ascii="Calibri" w:eastAsia="Calibri" w:hAnsi="Calibri" w:cs="Times New Roman"/>
          <w:color w:val="1D1B11"/>
          <w:lang w:val="ky-KG" w:eastAsia="en-US"/>
        </w:rPr>
        <w:t>ларга жооптуу кишини дайындайт.</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D6051" w:rsidP="008340CA">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Мечит боюнча жооптуу киши</w:t>
      </w:r>
      <w:r w:rsidR="008340CA" w:rsidRPr="00FC244E">
        <w:rPr>
          <w:rFonts w:ascii="Calibri" w:eastAsia="Calibri" w:hAnsi="Calibri" w:cs="Times New Roman"/>
          <w:b/>
          <w:color w:val="1D1B11"/>
          <w:lang w:val="ky-KG" w:eastAsia="en-US"/>
        </w:rPr>
        <w:t>нин милдеттери</w:t>
      </w:r>
    </w:p>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 xml:space="preserve">6-берене. </w:t>
      </w:r>
      <w:r w:rsidR="003244F1" w:rsidRPr="00FC244E">
        <w:rPr>
          <w:rFonts w:ascii="Calibri" w:eastAsia="Calibri" w:hAnsi="Calibri" w:cs="Times New Roman"/>
          <w:color w:val="1D1B11"/>
          <w:lang w:val="ky-KG" w:eastAsia="en-US"/>
        </w:rPr>
        <w:t>Мечит боюнча жооптуу киши</w:t>
      </w:r>
      <w:r w:rsidRPr="00FC244E">
        <w:rPr>
          <w:rFonts w:ascii="Calibri" w:eastAsia="Calibri" w:hAnsi="Calibri" w:cs="Times New Roman"/>
          <w:color w:val="1D1B11"/>
          <w:lang w:val="ky-KG" w:eastAsia="en-US"/>
        </w:rPr>
        <w:t>нин милдеттери төмөндөгүдөй</w:t>
      </w:r>
      <w:r w:rsidRPr="00FC244E">
        <w:rPr>
          <w:rFonts w:ascii="Calibri" w:eastAsia="Calibri" w:hAnsi="Calibri" w:cs="Times New Roman"/>
          <w:b/>
          <w:color w:val="1D1B11"/>
          <w:lang w:val="ky-KG" w:eastAsia="en-US"/>
        </w:rPr>
        <w:t>:</w:t>
      </w:r>
    </w:p>
    <w:p w:rsidR="008340CA" w:rsidRPr="00FC244E" w:rsidRDefault="008340CA" w:rsidP="006C13EA">
      <w:pPr>
        <w:numPr>
          <w:ilvl w:val="1"/>
          <w:numId w:val="432"/>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намазды башкару</w:t>
      </w:r>
      <w:r w:rsidR="008D6051" w:rsidRPr="00FC244E">
        <w:rPr>
          <w:rFonts w:ascii="Calibri" w:eastAsia="Calibri" w:hAnsi="Calibri" w:cs="Times New Roman"/>
          <w:color w:val="1D1B11"/>
          <w:lang w:val="ky-KG" w:eastAsia="en-US"/>
        </w:rPr>
        <w:t>у, дин үйрөтүү жана кутпа окуу;</w:t>
      </w:r>
    </w:p>
    <w:p w:rsidR="008340CA" w:rsidRPr="00FC244E" w:rsidRDefault="008340CA" w:rsidP="006C13EA">
      <w:pPr>
        <w:numPr>
          <w:ilvl w:val="1"/>
          <w:numId w:val="432"/>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белгиленген тартипке ылайык бардык ырым-жырымд</w:t>
      </w:r>
      <w:r w:rsidR="008D6051" w:rsidRPr="00FC244E">
        <w:rPr>
          <w:rFonts w:ascii="Calibri" w:eastAsia="Calibri" w:hAnsi="Calibri" w:cs="Times New Roman"/>
          <w:color w:val="1D1B11"/>
          <w:lang w:val="ky-KG" w:eastAsia="en-US"/>
        </w:rPr>
        <w:t>ардын аткарылышын камсыз кылуу;</w:t>
      </w:r>
    </w:p>
    <w:p w:rsidR="008340CA" w:rsidRPr="00FC244E" w:rsidRDefault="008340CA" w:rsidP="006C13EA">
      <w:pPr>
        <w:numPr>
          <w:ilvl w:val="1"/>
          <w:numId w:val="432"/>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кафедра башчысынын тапшырмасына ылайык мечитте окуу-практикалык сабагын өткөрүү;</w:t>
      </w:r>
    </w:p>
    <w:p w:rsidR="008340CA" w:rsidRPr="00FC244E" w:rsidRDefault="008340CA" w:rsidP="006C13EA">
      <w:pPr>
        <w:numPr>
          <w:ilvl w:val="1"/>
          <w:numId w:val="432"/>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жардамчы</w:t>
      </w:r>
      <w:r w:rsidR="00D41A27" w:rsidRPr="00FC244E">
        <w:rPr>
          <w:rFonts w:ascii="Calibri" w:eastAsia="Calibri" w:hAnsi="Calibri" w:cs="Times New Roman"/>
          <w:color w:val="1D1B11"/>
          <w:lang w:val="ky-KG" w:eastAsia="en-US"/>
        </w:rPr>
        <w:t xml:space="preserve"> кызматкерлердин кезек менен иштөөсү аркылуу мечиттин эшигин </w:t>
      </w:r>
      <w:r w:rsidR="003F7546" w:rsidRPr="00FC244E">
        <w:rPr>
          <w:rFonts w:ascii="Calibri" w:eastAsia="Calibri" w:hAnsi="Calibri" w:cs="Times New Roman"/>
          <w:color w:val="1D1B11"/>
          <w:lang w:val="ky-KG" w:eastAsia="en-US"/>
        </w:rPr>
        <w:t xml:space="preserve">такай </w:t>
      </w:r>
      <w:r w:rsidR="00D41A27" w:rsidRPr="00FC244E">
        <w:rPr>
          <w:rFonts w:ascii="Calibri" w:eastAsia="Calibri" w:hAnsi="Calibri" w:cs="Times New Roman"/>
          <w:color w:val="1D1B11"/>
          <w:lang w:val="ky-KG" w:eastAsia="en-US"/>
        </w:rPr>
        <w:t>ачык кармоо;</w:t>
      </w:r>
    </w:p>
    <w:p w:rsidR="008340CA" w:rsidRPr="00FC244E" w:rsidRDefault="008340CA" w:rsidP="006C13EA">
      <w:pPr>
        <w:numPr>
          <w:ilvl w:val="1"/>
          <w:numId w:val="432"/>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мечиттин бардык жайын тазалыкта жана талаптагыдай абалда карм</w:t>
      </w:r>
      <w:r w:rsidR="008D6051" w:rsidRPr="00FC244E">
        <w:rPr>
          <w:rFonts w:ascii="Calibri" w:eastAsia="Calibri" w:hAnsi="Calibri" w:cs="Times New Roman"/>
          <w:color w:val="1D1B11"/>
          <w:lang w:val="ky-KG" w:eastAsia="en-US"/>
        </w:rPr>
        <w:t>оо боюнча чараларды кабыл алуу;</w:t>
      </w:r>
    </w:p>
    <w:p w:rsidR="008340CA" w:rsidRPr="00FC244E" w:rsidRDefault="008340CA" w:rsidP="006C13EA">
      <w:pPr>
        <w:numPr>
          <w:ilvl w:val="1"/>
          <w:numId w:val="432"/>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 xml:space="preserve">жардамчылар менен бирдикте мечитти жыйноо жана кароо боюнча кызматкерлердин ишин пландоо, </w:t>
      </w:r>
      <w:r w:rsidR="008D6051" w:rsidRPr="00FC244E">
        <w:rPr>
          <w:rFonts w:ascii="Calibri" w:eastAsia="Calibri" w:hAnsi="Calibri" w:cs="Times New Roman"/>
          <w:color w:val="1D1B11"/>
          <w:lang w:val="ky-KG" w:eastAsia="en-US"/>
        </w:rPr>
        <w:t>координациялоо жана көзөмөлдөө.</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D6051"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Мечит боюнча жооптуу киши</w:t>
      </w:r>
      <w:r w:rsidR="008340CA" w:rsidRPr="00FC244E">
        <w:rPr>
          <w:rFonts w:ascii="Calibri" w:eastAsia="Calibri" w:hAnsi="Calibri" w:cs="Times New Roman"/>
          <w:b/>
          <w:color w:val="1D1B11"/>
          <w:lang w:val="ky-KG" w:eastAsia="en-US"/>
        </w:rPr>
        <w:t>нин жардамчысы</w:t>
      </w: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7-берене.</w:t>
      </w:r>
      <w:r w:rsidRPr="00FC244E">
        <w:rPr>
          <w:rFonts w:ascii="Calibri" w:eastAsia="Calibri" w:hAnsi="Calibri" w:cs="Times New Roman"/>
          <w:color w:val="1D1B11"/>
          <w:lang w:val="ky-KG" w:eastAsia="en-US"/>
        </w:rPr>
        <w:t xml:space="preserve"> Окуу-практикалык мечитте окуу-практикалык саба</w:t>
      </w:r>
      <w:r w:rsidR="008D6051" w:rsidRPr="00FC244E">
        <w:rPr>
          <w:rFonts w:ascii="Calibri" w:eastAsia="Calibri" w:hAnsi="Calibri" w:cs="Times New Roman"/>
          <w:color w:val="1D1B11"/>
          <w:lang w:val="ky-KG" w:eastAsia="en-US"/>
        </w:rPr>
        <w:t xml:space="preserve">ктарды жана башка иш-чараларды </w:t>
      </w:r>
      <w:r w:rsidRPr="00FC244E">
        <w:rPr>
          <w:rFonts w:ascii="Calibri" w:eastAsia="Calibri" w:hAnsi="Calibri" w:cs="Times New Roman"/>
          <w:color w:val="1D1B11"/>
          <w:lang w:val="ky-KG" w:eastAsia="en-US"/>
        </w:rPr>
        <w:t>өткөрүүдө мечит боюнча жооптуу кишиге жардам берүү үчүн кафедра башчысы</w:t>
      </w:r>
      <w:r w:rsidR="00BF6BE7"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нын сунушу боюнча профессордук-окутуучулук курамдын ичинен мечит боюнча жооптуу кишинин тийиштүү</w:t>
      </w:r>
      <w:r w:rsidR="008D6051" w:rsidRPr="00FC244E">
        <w:rPr>
          <w:rFonts w:ascii="Calibri" w:eastAsia="Calibri" w:hAnsi="Calibri" w:cs="Times New Roman"/>
          <w:color w:val="1D1B11"/>
          <w:lang w:val="ky-KG" w:eastAsia="en-US"/>
        </w:rPr>
        <w:t xml:space="preserve"> санда жардамчылары дайындалат.</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D6051" w:rsidP="008340CA">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Мечит боюнча жооптуу киши</w:t>
      </w:r>
      <w:r w:rsidR="008340CA" w:rsidRPr="00FC244E">
        <w:rPr>
          <w:rFonts w:ascii="Calibri" w:eastAsia="Calibri" w:hAnsi="Calibri" w:cs="Times New Roman"/>
          <w:b/>
          <w:color w:val="1D1B11"/>
          <w:lang w:val="ky-KG" w:eastAsia="en-US"/>
        </w:rPr>
        <w:t>нин жардамчысынын милдеттери</w:t>
      </w: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8-берене. </w:t>
      </w:r>
      <w:r w:rsidR="008D6051" w:rsidRPr="00FC244E">
        <w:rPr>
          <w:rFonts w:ascii="Calibri" w:eastAsia="Calibri" w:hAnsi="Calibri" w:cs="Times New Roman"/>
          <w:color w:val="1D1B11"/>
          <w:lang w:val="ky-KG" w:eastAsia="en-US"/>
        </w:rPr>
        <w:t>Мечит боюнча жооптуу киши</w:t>
      </w:r>
      <w:r w:rsidRPr="00FC244E">
        <w:rPr>
          <w:rFonts w:ascii="Calibri" w:eastAsia="Calibri" w:hAnsi="Calibri" w:cs="Times New Roman"/>
          <w:color w:val="1D1B11"/>
          <w:lang w:val="ky-KG" w:eastAsia="en-US"/>
        </w:rPr>
        <w:t>нин жардамчысынын милдеттери төмөндөгүдөй:</w:t>
      </w:r>
    </w:p>
    <w:p w:rsidR="008340CA" w:rsidRPr="00FC244E" w:rsidRDefault="008340CA" w:rsidP="006C13EA">
      <w:pPr>
        <w:numPr>
          <w:ilvl w:val="1"/>
          <w:numId w:val="433"/>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күн сайын кезек боюнча беш убак намаз окууга азан чакыруу;</w:t>
      </w:r>
    </w:p>
    <w:p w:rsidR="008340CA" w:rsidRPr="00FC244E" w:rsidRDefault="008340CA" w:rsidP="006C13EA">
      <w:pPr>
        <w:numPr>
          <w:ilvl w:val="1"/>
          <w:numId w:val="433"/>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зарыл учурда намазды башкаруу, дин үйрөтүү жана кутпа окуу;</w:t>
      </w:r>
    </w:p>
    <w:p w:rsidR="008340CA" w:rsidRPr="00FC244E" w:rsidRDefault="008340CA" w:rsidP="006C13EA">
      <w:pPr>
        <w:numPr>
          <w:ilvl w:val="1"/>
          <w:numId w:val="433"/>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калктын мечитке жеткиликтүүлүгүн камсыз кылуу;</w:t>
      </w:r>
    </w:p>
    <w:p w:rsidR="008340CA" w:rsidRPr="00FC244E" w:rsidRDefault="008340CA" w:rsidP="006C13EA">
      <w:pPr>
        <w:numPr>
          <w:ilvl w:val="1"/>
          <w:numId w:val="433"/>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диний ырым-жырымдарга тийиштүү калктын кайрылуусун кароо жана мүмкүнчүлүккө жараша аларды канааттандыруу;</w:t>
      </w:r>
    </w:p>
    <w:p w:rsidR="008340CA" w:rsidRPr="00FC244E" w:rsidRDefault="008340CA" w:rsidP="006C13EA">
      <w:pPr>
        <w:numPr>
          <w:ilvl w:val="1"/>
          <w:numId w:val="433"/>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сабактарды жана башка иш-чараларды өткөрүүдө мечит боюнча жооптуу кишиге көмөк көрсөтүү;</w:t>
      </w:r>
    </w:p>
    <w:p w:rsidR="008340CA" w:rsidRPr="00FC244E" w:rsidRDefault="008340CA" w:rsidP="006C13EA">
      <w:pPr>
        <w:numPr>
          <w:ilvl w:val="1"/>
          <w:numId w:val="433"/>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мечит боюнча жооптуу кишинин милдетине кирг</w:t>
      </w:r>
      <w:r w:rsidR="008D6051" w:rsidRPr="00FC244E">
        <w:rPr>
          <w:rFonts w:ascii="Calibri" w:eastAsia="Calibri" w:hAnsi="Calibri" w:cs="Times New Roman"/>
          <w:color w:val="1D1B11"/>
          <w:lang w:val="ky-KG" w:eastAsia="en-US"/>
        </w:rPr>
        <w:t>ен башка тапшырмаларды аткаруу.</w:t>
      </w:r>
    </w:p>
    <w:p w:rsidR="008D6051" w:rsidRPr="00FC244E" w:rsidRDefault="008D6051" w:rsidP="008340CA">
      <w:pPr>
        <w:jc w:val="both"/>
        <w:rPr>
          <w:rFonts w:ascii="Calibri" w:eastAsia="Calibri" w:hAnsi="Calibri" w:cs="Times New Roman"/>
          <w:b/>
          <w:bCs/>
          <w:color w:val="1D1B11"/>
          <w:lang w:val="ky-KG" w:eastAsia="en-US"/>
        </w:rPr>
      </w:pPr>
    </w:p>
    <w:p w:rsidR="008340CA" w:rsidRPr="00FC244E" w:rsidRDefault="008340CA" w:rsidP="008D6051">
      <w:pPr>
        <w:jc w:val="center"/>
        <w:rPr>
          <w:rFonts w:ascii="Calibri" w:eastAsia="Calibri" w:hAnsi="Calibri" w:cs="Times New Roman"/>
          <w:b/>
          <w:bCs/>
          <w:color w:val="1D1B11"/>
          <w:lang w:val="ky-KG" w:eastAsia="en-US"/>
        </w:rPr>
      </w:pPr>
      <w:r w:rsidRPr="00FC244E">
        <w:rPr>
          <w:rFonts w:ascii="Calibri" w:eastAsia="Calibri" w:hAnsi="Calibri" w:cs="Times New Roman"/>
          <w:b/>
          <w:bCs/>
          <w:color w:val="1D1B11"/>
          <w:lang w:val="ky-KG" w:eastAsia="en-US"/>
        </w:rPr>
        <w:t>ҮЧҮНЧҮ БӨЛҮМ</w:t>
      </w:r>
    </w:p>
    <w:p w:rsidR="008340CA" w:rsidRPr="00FC244E" w:rsidRDefault="008340CA" w:rsidP="008D6051">
      <w:pPr>
        <w:jc w:val="center"/>
        <w:rPr>
          <w:rFonts w:ascii="Calibri" w:eastAsia="Calibri" w:hAnsi="Calibri" w:cs="Times New Roman"/>
          <w:b/>
          <w:bCs/>
          <w:color w:val="1D1B11"/>
          <w:lang w:val="ky-KG" w:eastAsia="en-US"/>
        </w:rPr>
      </w:pPr>
      <w:r w:rsidRPr="00FC244E">
        <w:rPr>
          <w:rFonts w:ascii="Calibri" w:eastAsia="Calibri" w:hAnsi="Calibri" w:cs="Times New Roman"/>
          <w:b/>
          <w:bCs/>
          <w:color w:val="1D1B11"/>
          <w:lang w:val="ky-KG" w:eastAsia="en-US"/>
        </w:rPr>
        <w:t>О</w:t>
      </w:r>
      <w:r w:rsidR="000B4805" w:rsidRPr="00FC244E">
        <w:rPr>
          <w:rFonts w:ascii="Calibri" w:eastAsia="Calibri" w:hAnsi="Calibri" w:cs="Times New Roman"/>
          <w:b/>
          <w:bCs/>
          <w:color w:val="1D1B11"/>
          <w:lang w:val="ky-KG" w:eastAsia="en-US"/>
        </w:rPr>
        <w:t>куу-практикалык мечиттеги иш-чаралар</w:t>
      </w:r>
    </w:p>
    <w:p w:rsidR="008340CA" w:rsidRPr="00FC244E" w:rsidRDefault="008340CA" w:rsidP="008340CA">
      <w:pPr>
        <w:jc w:val="both"/>
        <w:rPr>
          <w:rFonts w:ascii="Calibri" w:eastAsia="Calibri" w:hAnsi="Calibri" w:cs="Times New Roman"/>
          <w:b/>
          <w:bCs/>
          <w:color w:val="1D1B11"/>
          <w:lang w:val="ky-KG" w:eastAsia="en-US"/>
        </w:rPr>
      </w:pPr>
    </w:p>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Окуу-практикалык мечитте иш-чараларды өткөрүү</w:t>
      </w: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9-берене. </w:t>
      </w:r>
      <w:r w:rsidRPr="00FC244E">
        <w:rPr>
          <w:rFonts w:ascii="Calibri" w:eastAsia="Calibri" w:hAnsi="Calibri" w:cs="Times New Roman"/>
          <w:color w:val="1D1B11"/>
          <w:lang w:val="ky-KG" w:eastAsia="en-US"/>
        </w:rPr>
        <w:t>Окуу-практикалык мечитте иш-чараларды өткөрүүдө төмөнкү талаптар сакталат:</w:t>
      </w:r>
    </w:p>
    <w:p w:rsidR="008340CA" w:rsidRPr="00FC244E" w:rsidRDefault="008340CA" w:rsidP="006C13EA">
      <w:pPr>
        <w:numPr>
          <w:ilvl w:val="1"/>
          <w:numId w:val="434"/>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мечитке жеткиликтүүлүк күн сайын камсыз кылынат;</w:t>
      </w:r>
    </w:p>
    <w:p w:rsidR="008340CA" w:rsidRPr="00FC244E" w:rsidRDefault="008340CA" w:rsidP="006C13EA">
      <w:pPr>
        <w:numPr>
          <w:ilvl w:val="1"/>
          <w:numId w:val="434"/>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мечит боюнча жооптуу киши иш ордунда жок болгон учурда анын милдетин жардамчыла</w:t>
      </w:r>
      <w:r w:rsidR="00BF6BE7"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рынын бирөө аткарат жана милдеттердин аткарылышы үзгү</w:t>
      </w:r>
      <w:r w:rsidR="008D6051" w:rsidRPr="00FC244E">
        <w:rPr>
          <w:rFonts w:ascii="Calibri" w:eastAsia="Calibri" w:hAnsi="Calibri" w:cs="Times New Roman"/>
          <w:color w:val="1D1B11"/>
          <w:lang w:val="ky-KG" w:eastAsia="en-US"/>
        </w:rPr>
        <w:t>лтүккө учурашына жол берилбейт;</w:t>
      </w:r>
    </w:p>
    <w:p w:rsidR="008340CA" w:rsidRPr="00FC244E" w:rsidRDefault="008340CA" w:rsidP="006C13EA">
      <w:pPr>
        <w:numPr>
          <w:ilvl w:val="1"/>
          <w:numId w:val="434"/>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жумуш эмес күндөрү мечит боюнча жооптуу киши жана анын жардамчылары беш убак намаз окууга азан чакырат жана намаздын окулушун к</w:t>
      </w:r>
      <w:r w:rsidR="008D6051" w:rsidRPr="00FC244E">
        <w:rPr>
          <w:rFonts w:ascii="Calibri" w:eastAsia="Calibri" w:hAnsi="Calibri" w:cs="Times New Roman"/>
          <w:color w:val="1D1B11"/>
          <w:lang w:val="ky-KG" w:eastAsia="en-US"/>
        </w:rPr>
        <w:t>амсыз кылат.</w:t>
      </w:r>
    </w:p>
    <w:p w:rsidR="008340CA" w:rsidRPr="00F81CDC" w:rsidRDefault="00A51DB0" w:rsidP="006C13EA">
      <w:pPr>
        <w:numPr>
          <w:ilvl w:val="1"/>
          <w:numId w:val="434"/>
        </w:numPr>
        <w:tabs>
          <w:tab w:val="clear" w:pos="1440"/>
        </w:tabs>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1D1B11"/>
          <w:lang w:val="ky-KG" w:eastAsia="en-US"/>
        </w:rPr>
        <w:t>жумуш күндөрүндө</w:t>
      </w:r>
      <w:r w:rsidR="008340CA" w:rsidRPr="00FC244E">
        <w:rPr>
          <w:rFonts w:ascii="Calibri" w:eastAsia="Calibri" w:hAnsi="Calibri" w:cs="Times New Roman"/>
          <w:color w:val="1D1B11"/>
          <w:lang w:val="ky-KG" w:eastAsia="en-US"/>
        </w:rPr>
        <w:t xml:space="preserve"> мечит боюнча жооптуу кишинин орун жайында кезек тартибинд</w:t>
      </w:r>
      <w:r w:rsidRPr="00FC244E">
        <w:rPr>
          <w:rFonts w:ascii="Calibri" w:eastAsia="Calibri" w:hAnsi="Calibri" w:cs="Times New Roman"/>
          <w:color w:val="1D1B11"/>
          <w:lang w:val="ky-KG" w:eastAsia="en-US"/>
        </w:rPr>
        <w:t xml:space="preserve">е диний ырым-жырым </w:t>
      </w:r>
      <w:r w:rsidRPr="00F81CDC">
        <w:rPr>
          <w:rFonts w:ascii="Calibri" w:eastAsia="Calibri" w:hAnsi="Calibri" w:cs="Times New Roman"/>
          <w:color w:val="auto"/>
          <w:lang w:val="ky-KG" w:eastAsia="en-US"/>
        </w:rPr>
        <w:t>маселелери боюнча</w:t>
      </w:r>
      <w:r w:rsidR="008340CA" w:rsidRPr="00F81CDC">
        <w:rPr>
          <w:rFonts w:ascii="Calibri" w:eastAsia="Calibri" w:hAnsi="Calibri" w:cs="Times New Roman"/>
          <w:color w:val="auto"/>
          <w:lang w:val="ky-KG" w:eastAsia="en-US"/>
        </w:rPr>
        <w:t xml:space="preserve"> келүүчүлөргө жардам көрсөтүү максатында кызматкерлердин бирөө болот;</w:t>
      </w:r>
    </w:p>
    <w:p w:rsidR="008340CA" w:rsidRPr="00FC244E" w:rsidRDefault="008340CA" w:rsidP="006C13EA">
      <w:pPr>
        <w:numPr>
          <w:ilvl w:val="1"/>
          <w:numId w:val="434"/>
        </w:numPr>
        <w:tabs>
          <w:tab w:val="clear" w:pos="1440"/>
        </w:tabs>
        <w:ind w:left="284" w:hanging="284"/>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мечиттин ишин пландоону жана координациялоону, ошондой эле анда нөөмөтчүлүктү уюштурууну кафедра башчысынын макулдугу менен мечит б</w:t>
      </w:r>
      <w:r w:rsidR="008D6051" w:rsidRPr="00FC244E">
        <w:rPr>
          <w:rFonts w:ascii="Calibri" w:eastAsia="Calibri" w:hAnsi="Calibri" w:cs="Times New Roman"/>
          <w:color w:val="1D1B11"/>
          <w:lang w:val="ky-KG" w:eastAsia="en-US"/>
        </w:rPr>
        <w:t>оюнча жооптуу киши ишке ашырат.</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Окуу-практикалык мечитте иш-чараларды өткөрүү үчү</w:t>
      </w:r>
      <w:r w:rsidR="008D6051" w:rsidRPr="00FC244E">
        <w:rPr>
          <w:rFonts w:ascii="Calibri" w:eastAsia="Calibri" w:hAnsi="Calibri" w:cs="Times New Roman"/>
          <w:b/>
          <w:color w:val="1D1B11"/>
          <w:lang w:val="ky-KG" w:eastAsia="en-US"/>
        </w:rPr>
        <w:t>н башка кызматкерлерди дайындоо</w:t>
      </w: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10-берене.</w:t>
      </w:r>
      <w:r w:rsidRPr="00FC244E">
        <w:rPr>
          <w:rFonts w:ascii="Calibri" w:eastAsia="Calibri" w:hAnsi="Calibri" w:cs="Times New Roman"/>
          <w:color w:val="1D1B11"/>
          <w:lang w:val="ky-KG" w:eastAsia="en-US"/>
        </w:rPr>
        <w:t xml:space="preserve"> Мечит боюнча жооптуу кишиден, анын жардамчыларынан жана факультеттин профессордук-окутуучулук курамынан башка бардык адамдар кафедра башчысынын уруксатысыз мечитте тигил же бул диний ыры</w:t>
      </w:r>
      <w:r w:rsidR="008D6051" w:rsidRPr="00FC244E">
        <w:rPr>
          <w:rFonts w:ascii="Calibri" w:eastAsia="Calibri" w:hAnsi="Calibri" w:cs="Times New Roman"/>
          <w:color w:val="1D1B11"/>
          <w:lang w:val="ky-KG" w:eastAsia="en-US"/>
        </w:rPr>
        <w:t>м-жырымдарды жасоого укугу жок.</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11-берене.</w:t>
      </w:r>
      <w:r w:rsidRPr="00FC244E">
        <w:rPr>
          <w:rFonts w:ascii="Calibri" w:eastAsia="Calibri" w:hAnsi="Calibri" w:cs="Times New Roman"/>
          <w:color w:val="1D1B11"/>
          <w:lang w:val="ky-KG" w:eastAsia="en-US"/>
        </w:rPr>
        <w:t xml:space="preserve"> Зарыл учурда мечит боюнча жооптуу кишинин айтуусу жана анын жоокерчилиги астында факультеттин профессордук-окутуучулук курамынын мүчөлөрү мечитте өткөрүлгөн иш-чарада кандайды</w:t>
      </w:r>
      <w:r w:rsidR="008D6051" w:rsidRPr="00FC244E">
        <w:rPr>
          <w:rFonts w:ascii="Calibri" w:eastAsia="Calibri" w:hAnsi="Calibri" w:cs="Times New Roman"/>
          <w:color w:val="1D1B11"/>
          <w:lang w:val="ky-KG" w:eastAsia="en-US"/>
        </w:rPr>
        <w:t>р бир милдетти аркалашы мүмкүн.</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12-берене.</w:t>
      </w:r>
      <w:r w:rsidRPr="00FC244E">
        <w:rPr>
          <w:rFonts w:ascii="Calibri" w:eastAsia="Calibri" w:hAnsi="Calibri" w:cs="Times New Roman"/>
          <w:color w:val="1D1B11"/>
          <w:lang w:val="ky-KG" w:eastAsia="en-US"/>
        </w:rPr>
        <w:t xml:space="preserve"> Мечитте ар кандай диний топтордун өздөрүнө таандык иш-чараларды ө</w:t>
      </w:r>
      <w:r w:rsidR="008D6051" w:rsidRPr="00FC244E">
        <w:rPr>
          <w:rFonts w:ascii="Calibri" w:eastAsia="Calibri" w:hAnsi="Calibri" w:cs="Times New Roman"/>
          <w:color w:val="1D1B11"/>
          <w:lang w:val="ky-KG" w:eastAsia="en-US"/>
        </w:rPr>
        <w:t>ткөрүүсүнө кескин тыюу салынат.</w:t>
      </w:r>
    </w:p>
    <w:p w:rsidR="00A51DB0" w:rsidRDefault="00A51DB0" w:rsidP="008340CA">
      <w:pPr>
        <w:jc w:val="both"/>
        <w:rPr>
          <w:rFonts w:ascii="Calibri" w:eastAsia="Calibri" w:hAnsi="Calibri" w:cs="Times New Roman"/>
          <w:color w:val="1D1B11"/>
          <w:lang w:val="ky-KG" w:eastAsia="en-US"/>
        </w:rPr>
      </w:pPr>
    </w:p>
    <w:p w:rsidR="00F81CDC" w:rsidRPr="00FC244E" w:rsidRDefault="00F81CDC" w:rsidP="008340CA">
      <w:pPr>
        <w:jc w:val="both"/>
        <w:rPr>
          <w:rFonts w:ascii="Calibri" w:eastAsia="Calibri" w:hAnsi="Calibri" w:cs="Times New Roman"/>
          <w:color w:val="1D1B11"/>
          <w:lang w:val="ky-KG" w:eastAsia="en-US"/>
        </w:rPr>
      </w:pPr>
    </w:p>
    <w:p w:rsidR="008340CA" w:rsidRPr="00FC244E" w:rsidRDefault="008340CA" w:rsidP="008D6051">
      <w:pPr>
        <w:jc w:val="center"/>
        <w:rPr>
          <w:rFonts w:ascii="Calibri" w:eastAsia="Calibri" w:hAnsi="Calibri" w:cs="Times New Roman"/>
          <w:b/>
          <w:bCs/>
          <w:color w:val="1D1B11"/>
          <w:lang w:val="ky-KG" w:eastAsia="en-US"/>
        </w:rPr>
      </w:pPr>
      <w:r w:rsidRPr="00FC244E">
        <w:rPr>
          <w:rFonts w:ascii="Calibri" w:eastAsia="Calibri" w:hAnsi="Calibri" w:cs="Times New Roman"/>
          <w:b/>
          <w:bCs/>
          <w:color w:val="1D1B11"/>
          <w:lang w:val="ky-KG" w:eastAsia="en-US"/>
        </w:rPr>
        <w:lastRenderedPageBreak/>
        <w:t>ТӨРТҮНЧҮ БӨЛҮМ</w:t>
      </w:r>
    </w:p>
    <w:p w:rsidR="008340CA" w:rsidRPr="00FC244E" w:rsidRDefault="008340CA" w:rsidP="008D6051">
      <w:pPr>
        <w:jc w:val="center"/>
        <w:rPr>
          <w:rFonts w:ascii="Calibri" w:eastAsia="Calibri" w:hAnsi="Calibri" w:cs="Times New Roman"/>
          <w:b/>
          <w:bCs/>
          <w:color w:val="1D1B11"/>
          <w:lang w:val="ky-KG" w:eastAsia="en-US"/>
        </w:rPr>
      </w:pPr>
      <w:r w:rsidRPr="00FC244E">
        <w:rPr>
          <w:rFonts w:ascii="Calibri" w:eastAsia="Calibri" w:hAnsi="Calibri" w:cs="Times New Roman"/>
          <w:b/>
          <w:bCs/>
          <w:color w:val="1D1B11"/>
          <w:lang w:val="ky-KG" w:eastAsia="en-US"/>
        </w:rPr>
        <w:t>О</w:t>
      </w:r>
      <w:r w:rsidR="00A51DB0" w:rsidRPr="00FC244E">
        <w:rPr>
          <w:rFonts w:ascii="Calibri" w:eastAsia="Calibri" w:hAnsi="Calibri" w:cs="Times New Roman"/>
          <w:b/>
          <w:bCs/>
          <w:color w:val="1D1B11"/>
          <w:lang w:val="ky-KG" w:eastAsia="en-US"/>
        </w:rPr>
        <w:t xml:space="preserve">куу-практикалык иш-чараларды аткаруу </w:t>
      </w:r>
    </w:p>
    <w:p w:rsidR="008340CA" w:rsidRPr="00FC244E" w:rsidRDefault="008340CA" w:rsidP="008340CA">
      <w:pPr>
        <w:jc w:val="both"/>
        <w:rPr>
          <w:rFonts w:ascii="Calibri" w:eastAsia="Calibri" w:hAnsi="Calibri" w:cs="Times New Roman"/>
          <w:color w:val="1D1B11"/>
          <w:lang w:val="ky-KG" w:eastAsia="en-US"/>
        </w:rPr>
      </w:pP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13-берене.</w:t>
      </w:r>
      <w:r w:rsidRPr="00FC244E">
        <w:rPr>
          <w:rFonts w:ascii="Calibri" w:eastAsia="Calibri" w:hAnsi="Calibri" w:cs="Times New Roman"/>
          <w:color w:val="1D1B11"/>
          <w:lang w:val="ky-KG" w:eastAsia="en-US"/>
        </w:rPr>
        <w:t xml:space="preserve"> Факультеттин студенттери мечит боюнча жооптуу кишинин жетекчилигинин астында кафедранын окуу планына ылайык окуу-п</w:t>
      </w:r>
      <w:r w:rsidR="008D6051" w:rsidRPr="00FC244E">
        <w:rPr>
          <w:rFonts w:ascii="Calibri" w:eastAsia="Calibri" w:hAnsi="Calibri" w:cs="Times New Roman"/>
          <w:color w:val="1D1B11"/>
          <w:lang w:val="ky-KG" w:eastAsia="en-US"/>
        </w:rPr>
        <w:t>рактикалык сабактарга катышат.</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14-берене.</w:t>
      </w:r>
      <w:r w:rsidRPr="00FC244E">
        <w:rPr>
          <w:rFonts w:ascii="Calibri" w:eastAsia="Calibri" w:hAnsi="Calibri" w:cs="Times New Roman"/>
          <w:color w:val="1D1B11"/>
          <w:lang w:val="ky-KG" w:eastAsia="en-US"/>
        </w:rPr>
        <w:t xml:space="preserve"> Окуу-практикалык сабактар төмөнкү иш-чараларды камтыйт: азан чакыруу, намаз окууда азанчынын (муэдзин) милдетин аткаруу, дин үйрөтүү, кутпа окуу жана намазды башкаруу;</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15-берене.</w:t>
      </w:r>
      <w:r w:rsidRPr="00FC244E">
        <w:rPr>
          <w:rFonts w:ascii="Calibri" w:eastAsia="Calibri" w:hAnsi="Calibri" w:cs="Times New Roman"/>
          <w:color w:val="1D1B11"/>
          <w:lang w:val="ky-KG" w:eastAsia="en-US"/>
        </w:rPr>
        <w:t xml:space="preserve"> Бардык ырым-жырымдар алардын аткарылышынын сапатына жана катышуучу</w:t>
      </w:r>
      <w:r w:rsidR="00BF6BE7"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 xml:space="preserve">лардын ишенбөөчүлүгүнө кандайдыр бир шек жаратпастан, </w:t>
      </w:r>
      <w:r w:rsidR="008D6051" w:rsidRPr="00FC244E">
        <w:rPr>
          <w:rFonts w:ascii="Calibri" w:eastAsia="Calibri" w:hAnsi="Calibri" w:cs="Times New Roman"/>
          <w:color w:val="1D1B11"/>
          <w:lang w:val="ky-KG" w:eastAsia="en-US"/>
        </w:rPr>
        <w:t>белгиленген тартипте аткарылат.</w:t>
      </w:r>
    </w:p>
    <w:p w:rsidR="00BF6BE7" w:rsidRPr="00FC244E" w:rsidRDefault="00BF6BE7"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16-берене.</w:t>
      </w:r>
      <w:r w:rsidRPr="00FC244E">
        <w:rPr>
          <w:rFonts w:ascii="Calibri" w:eastAsia="Calibri" w:hAnsi="Calibri" w:cs="Times New Roman"/>
          <w:color w:val="1D1B11"/>
          <w:lang w:val="ky-KG" w:eastAsia="en-US"/>
        </w:rPr>
        <w:t xml:space="preserve"> Мечитте иш-чараларды өткөрүүдө факультеттин жана университеттин кадыр-баркына доо кетирген жорук-жосундарга жол берилбейт. </w:t>
      </w:r>
    </w:p>
    <w:p w:rsidR="008D6051" w:rsidRPr="00FC244E" w:rsidRDefault="008D6051" w:rsidP="008340CA">
      <w:pPr>
        <w:jc w:val="both"/>
        <w:rPr>
          <w:rFonts w:ascii="Calibri" w:eastAsia="Calibri" w:hAnsi="Calibri" w:cs="Times New Roman"/>
          <w:b/>
          <w:bCs/>
          <w:color w:val="1D1B11"/>
          <w:lang w:val="ky-KG" w:eastAsia="en-US"/>
        </w:rPr>
      </w:pPr>
    </w:p>
    <w:p w:rsidR="008340CA" w:rsidRPr="00FC244E" w:rsidRDefault="008340CA" w:rsidP="008D6051">
      <w:pPr>
        <w:jc w:val="center"/>
        <w:rPr>
          <w:rFonts w:ascii="Calibri" w:eastAsia="Calibri" w:hAnsi="Calibri" w:cs="Times New Roman"/>
          <w:b/>
          <w:bCs/>
          <w:color w:val="1D1B11"/>
          <w:lang w:val="ky-KG" w:eastAsia="en-US"/>
        </w:rPr>
      </w:pPr>
      <w:r w:rsidRPr="00FC244E">
        <w:rPr>
          <w:rFonts w:ascii="Calibri" w:eastAsia="Calibri" w:hAnsi="Calibri" w:cs="Times New Roman"/>
          <w:b/>
          <w:bCs/>
          <w:color w:val="1D1B11"/>
          <w:lang w:val="ky-KG" w:eastAsia="en-US"/>
        </w:rPr>
        <w:t>БЕШИНЧИ БӨЛҮМ</w:t>
      </w:r>
    </w:p>
    <w:p w:rsidR="008340CA" w:rsidRPr="00FC244E" w:rsidRDefault="00A51DB0" w:rsidP="008D6051">
      <w:pPr>
        <w:jc w:val="center"/>
        <w:rPr>
          <w:rFonts w:ascii="Calibri" w:eastAsia="Calibri" w:hAnsi="Calibri" w:cs="Times New Roman"/>
          <w:b/>
          <w:bCs/>
          <w:color w:val="1D1B11"/>
          <w:lang w:val="ky-KG" w:eastAsia="en-US"/>
        </w:rPr>
      </w:pPr>
      <w:r w:rsidRPr="00FC244E">
        <w:rPr>
          <w:rFonts w:ascii="Calibri" w:eastAsia="Calibri" w:hAnsi="Calibri" w:cs="Times New Roman"/>
          <w:b/>
          <w:bCs/>
          <w:color w:val="1D1B11"/>
          <w:lang w:val="ky-KG" w:eastAsia="en-US"/>
        </w:rPr>
        <w:t>Башка жоболор</w:t>
      </w:r>
    </w:p>
    <w:p w:rsidR="008340CA" w:rsidRPr="00FC244E" w:rsidRDefault="008340CA" w:rsidP="008340CA">
      <w:pPr>
        <w:jc w:val="both"/>
        <w:rPr>
          <w:rFonts w:ascii="Calibri" w:eastAsia="Calibri" w:hAnsi="Calibri" w:cs="Times New Roman"/>
          <w:color w:val="1D1B11"/>
          <w:lang w:val="ky-KG" w:eastAsia="en-US"/>
        </w:rPr>
      </w:pP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17-берене.</w:t>
      </w:r>
      <w:r w:rsidRPr="00FC244E">
        <w:rPr>
          <w:rFonts w:ascii="Calibri" w:eastAsia="Calibri" w:hAnsi="Calibri" w:cs="Times New Roman"/>
          <w:color w:val="1D1B11"/>
          <w:lang w:val="ky-KG" w:eastAsia="en-US"/>
        </w:rPr>
        <w:t xml:space="preserve"> Мечит белгиленген тартипте бардык каалоочулардын келүүсү үчүн ачык. Мечиттин кызматкери келүүчүлөргө сый-урмат жана сыпайылык менен зарыл жардамдарды </w:t>
      </w:r>
      <w:r w:rsidR="008D6051" w:rsidRPr="00FC244E">
        <w:rPr>
          <w:rFonts w:ascii="Calibri" w:eastAsia="Calibri" w:hAnsi="Calibri" w:cs="Times New Roman"/>
          <w:color w:val="1D1B11"/>
          <w:lang w:val="ky-KG" w:eastAsia="en-US"/>
        </w:rPr>
        <w:t>көрсөтөт жана түшүндүрөт.</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18-берене.</w:t>
      </w:r>
      <w:r w:rsidRPr="00FC244E">
        <w:rPr>
          <w:rFonts w:ascii="Calibri" w:eastAsia="Calibri" w:hAnsi="Calibri" w:cs="Times New Roman"/>
          <w:color w:val="1D1B11"/>
          <w:lang w:val="ky-KG" w:eastAsia="en-US"/>
        </w:rPr>
        <w:t xml:space="preserve"> Мечитте тамак ичкенге, уктаганга, ойногонго жана оюн-зоок мүнөзүндөгү жорук</w:t>
      </w:r>
      <w:r w:rsidR="00BF6BE7"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 xml:space="preserve">тарды жасоого тыюу салынат. Мечит боюнча жооптуу киши мындай аракеттерди сыпайылык менен </w:t>
      </w:r>
      <w:r w:rsidR="008D6051" w:rsidRPr="00FC244E">
        <w:rPr>
          <w:rFonts w:ascii="Calibri" w:eastAsia="Calibri" w:hAnsi="Calibri" w:cs="Times New Roman"/>
          <w:color w:val="1D1B11"/>
          <w:lang w:val="ky-KG" w:eastAsia="en-US"/>
        </w:rPr>
        <w:t>четке кагууга укуктуу.</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19-берене.</w:t>
      </w:r>
      <w:r w:rsidRPr="00FC244E">
        <w:rPr>
          <w:rFonts w:ascii="Calibri" w:eastAsia="Calibri" w:hAnsi="Calibri" w:cs="Times New Roman"/>
          <w:color w:val="1D1B11"/>
          <w:lang w:val="ky-KG" w:eastAsia="en-US"/>
        </w:rPr>
        <w:t xml:space="preserve"> Мечит боюнча жооптуу кишилерге аткарган милдеттери үчүн кимдир-бирөөлөрдөн кандайдыр би</w:t>
      </w:r>
      <w:r w:rsidR="008D6051" w:rsidRPr="00FC244E">
        <w:rPr>
          <w:rFonts w:ascii="Calibri" w:eastAsia="Calibri" w:hAnsi="Calibri" w:cs="Times New Roman"/>
          <w:color w:val="1D1B11"/>
          <w:lang w:val="ky-KG" w:eastAsia="en-US"/>
        </w:rPr>
        <w:t>р сый акы алууга жол берилбейт.</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20-берене.</w:t>
      </w:r>
      <w:r w:rsidRPr="00FC244E">
        <w:rPr>
          <w:rFonts w:ascii="Calibri" w:eastAsia="Calibri" w:hAnsi="Calibri" w:cs="Times New Roman"/>
          <w:color w:val="1D1B11"/>
          <w:lang w:val="ky-KG" w:eastAsia="en-US"/>
        </w:rPr>
        <w:t xml:space="preserve"> Мечитте көрнөк такталарды, китептерди, койгучтарды, экспонаттарды жана башка ушул сыяктуу материалдарды деканаттын уруксатысыз жаңылоого, алмаштыруу</w:t>
      </w:r>
      <w:r w:rsidR="008D6051" w:rsidRPr="00FC244E">
        <w:rPr>
          <w:rFonts w:ascii="Calibri" w:eastAsia="Calibri" w:hAnsi="Calibri" w:cs="Times New Roman"/>
          <w:color w:val="1D1B11"/>
          <w:lang w:val="ky-KG" w:eastAsia="en-US"/>
        </w:rPr>
        <w:t>га же толуктоого жол берилбейт.</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Күчүнө кириши</w:t>
      </w:r>
    </w:p>
    <w:p w:rsidR="008340CA" w:rsidRPr="00FC244E" w:rsidRDefault="008340CA" w:rsidP="008D6051">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21-берене.</w:t>
      </w:r>
      <w:r w:rsidRPr="00FC244E">
        <w:rPr>
          <w:rFonts w:ascii="Calibri" w:eastAsia="Calibri" w:hAnsi="Calibri" w:cs="Times New Roman"/>
          <w:color w:val="1D1B11"/>
          <w:lang w:val="ky-KG" w:eastAsia="en-US"/>
        </w:rPr>
        <w:t xml:space="preserve"> Бул </w:t>
      </w:r>
      <w:r w:rsidR="008D6051" w:rsidRPr="00FC244E">
        <w:rPr>
          <w:rFonts w:ascii="Calibri" w:eastAsia="Calibri" w:hAnsi="Calibri" w:cs="Times New Roman"/>
          <w:color w:val="1D1B11"/>
          <w:lang w:val="ky-KG" w:eastAsia="en-US"/>
        </w:rPr>
        <w:t>жобо</w:t>
      </w:r>
      <w:r w:rsidRPr="00FC244E">
        <w:rPr>
          <w:rFonts w:ascii="Calibri" w:eastAsia="Calibri" w:hAnsi="Calibri" w:cs="Times New Roman"/>
          <w:color w:val="1D1B11"/>
          <w:lang w:val="ky-KG" w:eastAsia="en-US"/>
        </w:rPr>
        <w:t xml:space="preserve"> КТМУнун Окумуштуулар кеңеши кабыл а</w:t>
      </w:r>
      <w:r w:rsidR="008D6051" w:rsidRPr="00FC244E">
        <w:rPr>
          <w:rFonts w:ascii="Calibri" w:eastAsia="Calibri" w:hAnsi="Calibri" w:cs="Times New Roman"/>
          <w:color w:val="1D1B11"/>
          <w:lang w:val="ky-KG" w:eastAsia="en-US"/>
        </w:rPr>
        <w:t>лган күндөн тарта күчүнө кирет.</w:t>
      </w:r>
    </w:p>
    <w:p w:rsidR="008D6051" w:rsidRPr="00FC244E" w:rsidRDefault="008D6051" w:rsidP="008340CA">
      <w:pPr>
        <w:jc w:val="both"/>
        <w:rPr>
          <w:rFonts w:ascii="Calibri" w:eastAsia="Calibri" w:hAnsi="Calibri" w:cs="Times New Roman"/>
          <w:b/>
          <w:color w:val="1D1B11"/>
          <w:lang w:val="ky-KG" w:eastAsia="en-US"/>
        </w:rPr>
      </w:pPr>
    </w:p>
    <w:p w:rsidR="008340CA" w:rsidRPr="00FC244E" w:rsidRDefault="008340CA" w:rsidP="008340CA">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Ишке ашырылышы</w:t>
      </w:r>
    </w:p>
    <w:p w:rsidR="008340CA" w:rsidRPr="00FC244E" w:rsidRDefault="008340CA" w:rsidP="008D6051">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22-берене.</w:t>
      </w:r>
      <w:r w:rsidRPr="00FC244E">
        <w:rPr>
          <w:rFonts w:ascii="Calibri" w:eastAsia="Calibri" w:hAnsi="Calibri" w:cs="Times New Roman"/>
          <w:color w:val="1D1B11"/>
          <w:lang w:val="ky-KG" w:eastAsia="en-US"/>
        </w:rPr>
        <w:t xml:space="preserve"> Бул </w:t>
      </w:r>
      <w:r w:rsidR="008D6051" w:rsidRPr="00FC244E">
        <w:rPr>
          <w:rFonts w:ascii="Calibri" w:eastAsia="Calibri" w:hAnsi="Calibri" w:cs="Times New Roman"/>
          <w:color w:val="1D1B11"/>
          <w:lang w:val="ky-KG" w:eastAsia="en-US"/>
        </w:rPr>
        <w:t>жобо</w:t>
      </w:r>
      <w:r w:rsidRPr="00FC244E">
        <w:rPr>
          <w:rFonts w:ascii="Calibri" w:eastAsia="Calibri" w:hAnsi="Calibri" w:cs="Times New Roman"/>
          <w:color w:val="1D1B11"/>
          <w:lang w:val="ky-KG" w:eastAsia="en-US"/>
        </w:rPr>
        <w:t xml:space="preserve"> КТМУнун рек</w:t>
      </w:r>
      <w:r w:rsidR="008D6051" w:rsidRPr="00FC244E">
        <w:rPr>
          <w:rFonts w:ascii="Calibri" w:eastAsia="Calibri" w:hAnsi="Calibri" w:cs="Times New Roman"/>
          <w:color w:val="1D1B11"/>
          <w:lang w:val="ky-KG" w:eastAsia="en-US"/>
        </w:rPr>
        <w:t>тораты тарабынан ишке ашырылат.</w:t>
      </w:r>
    </w:p>
    <w:p w:rsidR="008D6051" w:rsidRPr="00FC244E" w:rsidRDefault="008D6051" w:rsidP="008D6051">
      <w:pPr>
        <w:jc w:val="both"/>
        <w:rPr>
          <w:rFonts w:ascii="Calibri" w:eastAsia="Calibri" w:hAnsi="Calibri" w:cs="Times New Roman"/>
          <w:i/>
          <w:color w:val="1D1B11"/>
          <w:sz w:val="20"/>
          <w:szCs w:val="20"/>
          <w:lang w:val="ky-KG" w:eastAsia="en-US"/>
        </w:rPr>
      </w:pPr>
    </w:p>
    <w:p w:rsidR="008D6051" w:rsidRDefault="008D6051" w:rsidP="008D6051">
      <w:pPr>
        <w:jc w:val="both"/>
        <w:rPr>
          <w:rFonts w:ascii="Calibri" w:eastAsia="Calibri" w:hAnsi="Calibri" w:cs="Times New Roman"/>
          <w:i/>
          <w:color w:val="1D1B11"/>
          <w:sz w:val="20"/>
          <w:szCs w:val="20"/>
          <w:lang w:val="ky-KG" w:eastAsia="en-US"/>
        </w:rPr>
      </w:pPr>
    </w:p>
    <w:p w:rsidR="00F81CDC" w:rsidRPr="00FC244E" w:rsidRDefault="00F81CDC" w:rsidP="008D6051">
      <w:pPr>
        <w:jc w:val="both"/>
        <w:rPr>
          <w:rFonts w:ascii="Calibri" w:eastAsia="Calibri" w:hAnsi="Calibri" w:cs="Times New Roman"/>
          <w:i/>
          <w:color w:val="1D1B11"/>
          <w:sz w:val="20"/>
          <w:szCs w:val="20"/>
          <w:lang w:val="ky-KG" w:eastAsia="en-US"/>
        </w:rPr>
      </w:pPr>
    </w:p>
    <w:p w:rsidR="008340CA" w:rsidRPr="00FC244E" w:rsidRDefault="008340CA" w:rsidP="008D6051">
      <w:pPr>
        <w:jc w:val="both"/>
        <w:rPr>
          <w:rFonts w:ascii="Calibri" w:eastAsia="Calibri" w:hAnsi="Calibri" w:cs="Times New Roman"/>
          <w:i/>
          <w:color w:val="1D1B11"/>
          <w:sz w:val="20"/>
          <w:szCs w:val="20"/>
          <w:lang w:val="ky-KG" w:eastAsia="en-US"/>
        </w:rPr>
      </w:pPr>
      <w:r w:rsidRPr="00FC244E">
        <w:rPr>
          <w:rFonts w:ascii="Calibri" w:eastAsia="Calibri" w:hAnsi="Calibri" w:cs="Times New Roman"/>
          <w:i/>
          <w:color w:val="1D1B11"/>
          <w:sz w:val="20"/>
          <w:szCs w:val="20"/>
          <w:lang w:val="ky-KG" w:eastAsia="en-US"/>
        </w:rPr>
        <w:t xml:space="preserve">Бул </w:t>
      </w:r>
      <w:r w:rsidR="008D6051" w:rsidRPr="00FC244E">
        <w:rPr>
          <w:rFonts w:ascii="Calibri" w:eastAsia="Calibri" w:hAnsi="Calibri" w:cs="Times New Roman"/>
          <w:i/>
          <w:color w:val="1D1B11"/>
          <w:sz w:val="20"/>
          <w:szCs w:val="20"/>
          <w:lang w:val="ky-KG" w:eastAsia="en-US"/>
        </w:rPr>
        <w:t>жобо</w:t>
      </w:r>
      <w:r w:rsidR="00A51DB0" w:rsidRPr="00FC244E">
        <w:rPr>
          <w:rFonts w:ascii="Calibri" w:eastAsia="Calibri" w:hAnsi="Calibri" w:cs="Times New Roman"/>
          <w:i/>
          <w:color w:val="1D1B11"/>
          <w:sz w:val="20"/>
          <w:szCs w:val="20"/>
          <w:lang w:val="ky-KG" w:eastAsia="en-US"/>
        </w:rPr>
        <w:t xml:space="preserve"> Кыргыз-Түрк “</w:t>
      </w:r>
      <w:r w:rsidRPr="00FC244E">
        <w:rPr>
          <w:rFonts w:ascii="Calibri" w:eastAsia="Calibri" w:hAnsi="Calibri" w:cs="Times New Roman"/>
          <w:i/>
          <w:color w:val="1D1B11"/>
          <w:sz w:val="20"/>
          <w:szCs w:val="20"/>
          <w:lang w:val="ky-KG" w:eastAsia="en-US"/>
        </w:rPr>
        <w:t xml:space="preserve">Манас” университетинин Окумуштуулар кеңешинин 2015-жылдын 1-декабрындагы </w:t>
      </w:r>
      <w:r w:rsidR="008D6051" w:rsidRPr="00FC244E">
        <w:rPr>
          <w:rFonts w:ascii="Calibri" w:eastAsia="Calibri" w:hAnsi="Calibri" w:cs="Times New Roman"/>
          <w:i/>
          <w:color w:val="1D1B11"/>
          <w:sz w:val="20"/>
          <w:szCs w:val="20"/>
          <w:lang w:val="ky-KG" w:eastAsia="en-US"/>
        </w:rPr>
        <w:t>2015-24.122-чечими менен бекитилген.</w:t>
      </w:r>
    </w:p>
    <w:p w:rsidR="004628F1" w:rsidRPr="00FC244E" w:rsidRDefault="004628F1" w:rsidP="008D6051">
      <w:pPr>
        <w:rPr>
          <w:rFonts w:ascii="Calibri" w:hAnsi="Calibri" w:cs="Times New Roman"/>
          <w:lang w:val="ky-KG"/>
        </w:rPr>
        <w:sectPr w:rsidR="004628F1" w:rsidRPr="00FC244E" w:rsidSect="000A0CA3">
          <w:footerReference w:type="even" r:id="rId83"/>
          <w:footnotePr>
            <w:numRestart w:val="eachSect"/>
          </w:footnotePr>
          <w:pgSz w:w="11907" w:h="16840" w:code="9"/>
          <w:pgMar w:top="1134" w:right="1134" w:bottom="1134" w:left="1134" w:header="454" w:footer="454" w:gutter="0"/>
          <w:pgNumType w:start="1"/>
          <w:cols w:space="708"/>
          <w:docGrid w:linePitch="360"/>
        </w:sectPr>
      </w:pPr>
    </w:p>
    <w:p w:rsidR="008D6051" w:rsidRPr="00FC244E" w:rsidRDefault="008D6051" w:rsidP="00F81CDC">
      <w:pPr>
        <w:pStyle w:val="1"/>
      </w:pPr>
      <w:bookmarkStart w:id="109" w:name="_Toc25339847"/>
      <w:r w:rsidRPr="00FC244E">
        <w:lastRenderedPageBreak/>
        <w:t>КЫРГЫЗ-ТYРК “МАНАС” УНИВЕРСИТЕТИНИН</w:t>
      </w:r>
      <w:r w:rsidR="00F81CDC">
        <w:t xml:space="preserve"> </w:t>
      </w:r>
      <w:r w:rsidRPr="002F49DB">
        <w:t>САПАТТЫ БАШКАРУУ</w:t>
      </w:r>
      <w:r w:rsidRPr="00FC244E">
        <w:t xml:space="preserve"> ЖАНА КЕПИЛДИК СИСТЕМАСЫ ЖӨНҮНДӨ ЖОБОСУ</w:t>
      </w:r>
      <w:bookmarkEnd w:id="109"/>
    </w:p>
    <w:p w:rsidR="008D6051" w:rsidRPr="00FC244E" w:rsidRDefault="008D6051" w:rsidP="008D6051">
      <w:pPr>
        <w:jc w:val="both"/>
        <w:rPr>
          <w:rFonts w:ascii="Calibri" w:eastAsia="Calibri" w:hAnsi="Calibri" w:cs="Times New Roman"/>
          <w:b/>
          <w:lang w:val="ky-KG" w:eastAsia="en-US"/>
        </w:rPr>
      </w:pPr>
    </w:p>
    <w:p w:rsidR="008D6051" w:rsidRPr="00FC244E" w:rsidRDefault="008D6051" w:rsidP="008D6051">
      <w:pPr>
        <w:jc w:val="center"/>
        <w:rPr>
          <w:rFonts w:ascii="Calibri" w:eastAsia="Calibri" w:hAnsi="Calibri" w:cs="Times New Roman"/>
          <w:b/>
          <w:lang w:val="ky-KG" w:eastAsia="en-US"/>
        </w:rPr>
      </w:pPr>
      <w:r w:rsidRPr="00FC244E">
        <w:rPr>
          <w:rFonts w:ascii="Calibri" w:eastAsia="Calibri" w:hAnsi="Calibri" w:cs="Times New Roman"/>
          <w:b/>
          <w:lang w:val="ky-KG" w:eastAsia="en-US"/>
        </w:rPr>
        <w:t>БИРИНЧИ БӨЛҮМ</w:t>
      </w:r>
    </w:p>
    <w:p w:rsidR="008D6051" w:rsidRPr="00FC244E" w:rsidRDefault="008D6051" w:rsidP="008D6051">
      <w:pPr>
        <w:jc w:val="center"/>
        <w:rPr>
          <w:rFonts w:ascii="Calibri" w:eastAsia="Calibri" w:hAnsi="Calibri" w:cs="Times New Roman"/>
          <w:b/>
          <w:lang w:val="ky-KG" w:eastAsia="en-US"/>
        </w:rPr>
      </w:pPr>
      <w:r w:rsidRPr="00FC244E">
        <w:rPr>
          <w:rFonts w:ascii="Calibri" w:eastAsia="Calibri" w:hAnsi="Calibri" w:cs="Times New Roman"/>
          <w:b/>
          <w:lang w:val="ky-KG" w:eastAsia="en-US"/>
        </w:rPr>
        <w:t>Максаты, мазмуну жана аныктамалар</w:t>
      </w:r>
    </w:p>
    <w:p w:rsidR="008D6051" w:rsidRPr="00FC244E" w:rsidRDefault="008D6051" w:rsidP="008D6051">
      <w:pPr>
        <w:jc w:val="both"/>
        <w:rPr>
          <w:rFonts w:ascii="Calibri" w:eastAsia="Calibri" w:hAnsi="Calibri" w:cs="Times New Roman"/>
          <w:b/>
          <w:lang w:val="ky-KG" w:eastAsia="en-US"/>
        </w:rPr>
      </w:pPr>
    </w:p>
    <w:p w:rsidR="008D6051" w:rsidRPr="00FC244E" w:rsidRDefault="008D6051" w:rsidP="008D6051">
      <w:pPr>
        <w:jc w:val="both"/>
        <w:rPr>
          <w:rFonts w:ascii="Calibri" w:eastAsia="Calibri" w:hAnsi="Calibri" w:cs="Times New Roman"/>
          <w:b/>
          <w:lang w:val="ky-KG" w:eastAsia="en-US"/>
        </w:rPr>
      </w:pPr>
      <w:r w:rsidRPr="00FC244E">
        <w:rPr>
          <w:rFonts w:ascii="Calibri" w:eastAsia="Calibri" w:hAnsi="Calibri" w:cs="Times New Roman"/>
          <w:b/>
          <w:lang w:val="ky-KG" w:eastAsia="en-US"/>
        </w:rPr>
        <w:t>Максаты</w:t>
      </w:r>
    </w:p>
    <w:p w:rsidR="008D6051" w:rsidRPr="00FC244E" w:rsidRDefault="008D6051" w:rsidP="008D6051">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1-берене. </w:t>
      </w:r>
      <w:r w:rsidRPr="00FC244E">
        <w:rPr>
          <w:rFonts w:ascii="Calibri" w:eastAsia="Calibri" w:hAnsi="Calibri" w:cs="Times New Roman"/>
          <w:lang w:val="ky-KG" w:eastAsia="en-US"/>
        </w:rPr>
        <w:t>Бул жобонун максаты – Кыргыз-Түрк “Манас” университетинин академиялык жана административдик түзүмдөрүндө улуттук билим берүү саясатын, Болонья процессинин талаптарын, ички жана сырткы кызыкдар тараптардын керектөөлөрүн эске алуу жана университеттин ишмердигин баалоо менен SWOT анализинин негизинде иш процессин жакшыртуу багытында Сапатты башкаруу жана кепилдик системасын (СБКС) түзүү жана аны ишке ашыруу боюнча жол-жоболорду аныктоо.</w:t>
      </w:r>
    </w:p>
    <w:p w:rsidR="008D6051" w:rsidRPr="00FC244E" w:rsidRDefault="008D6051" w:rsidP="008D6051">
      <w:pPr>
        <w:jc w:val="both"/>
        <w:rPr>
          <w:rFonts w:ascii="Calibri" w:eastAsia="Calibri" w:hAnsi="Calibri" w:cs="Times New Roman"/>
          <w:b/>
          <w:lang w:val="ky-KG" w:eastAsia="en-US"/>
        </w:rPr>
      </w:pPr>
    </w:p>
    <w:p w:rsidR="008D6051" w:rsidRPr="00FC244E" w:rsidRDefault="008D6051" w:rsidP="008D6051">
      <w:pPr>
        <w:jc w:val="both"/>
        <w:rPr>
          <w:rFonts w:ascii="Calibri" w:eastAsia="Calibri" w:hAnsi="Calibri" w:cs="Times New Roman"/>
          <w:b/>
          <w:lang w:val="ky-KG" w:eastAsia="en-US"/>
        </w:rPr>
      </w:pPr>
      <w:r w:rsidRPr="00FC244E">
        <w:rPr>
          <w:rFonts w:ascii="Calibri" w:eastAsia="Calibri" w:hAnsi="Calibri" w:cs="Times New Roman"/>
          <w:b/>
          <w:lang w:val="ky-KG" w:eastAsia="en-US"/>
        </w:rPr>
        <w:t>Мазмуну</w:t>
      </w:r>
    </w:p>
    <w:p w:rsidR="008D6051" w:rsidRPr="00FC244E" w:rsidRDefault="008D6051" w:rsidP="008D6051">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2-берене. </w:t>
      </w:r>
      <w:r w:rsidRPr="00FC244E">
        <w:rPr>
          <w:rFonts w:ascii="Calibri" w:eastAsia="Calibri" w:hAnsi="Calibri" w:cs="Times New Roman"/>
          <w:lang w:val="ky-KG" w:eastAsia="en-US"/>
        </w:rPr>
        <w:t>Кыргыз-Түрк “Манас” университетинин Сапатты башкаруу жана кепилдик системасын түзгөн бардык бөлүмдөрдүн, кызматкерлердин милд</w:t>
      </w:r>
      <w:r w:rsidR="00790647" w:rsidRPr="00FC244E">
        <w:rPr>
          <w:rFonts w:ascii="Calibri" w:eastAsia="Calibri" w:hAnsi="Calibri" w:cs="Times New Roman"/>
          <w:lang w:val="ky-KG" w:eastAsia="en-US"/>
        </w:rPr>
        <w:t xml:space="preserve">ет жана жоопкерчиликтерин </w:t>
      </w:r>
      <w:r w:rsidRPr="00FC244E">
        <w:rPr>
          <w:rFonts w:ascii="Calibri" w:eastAsia="Calibri" w:hAnsi="Calibri" w:cs="Times New Roman"/>
          <w:lang w:val="ky-KG" w:eastAsia="en-US"/>
        </w:rPr>
        <w:t>пландаштыруу жол-жобосун камтыйт.</w:t>
      </w:r>
    </w:p>
    <w:p w:rsidR="008D6051" w:rsidRPr="00FC244E" w:rsidRDefault="008D6051" w:rsidP="008D6051">
      <w:pPr>
        <w:jc w:val="both"/>
        <w:rPr>
          <w:rFonts w:ascii="Calibri" w:eastAsia="Calibri" w:hAnsi="Calibri" w:cs="Times New Roman"/>
          <w:b/>
          <w:lang w:val="ky-KG" w:eastAsia="en-US"/>
        </w:rPr>
      </w:pPr>
    </w:p>
    <w:p w:rsidR="008D6051" w:rsidRPr="00FC244E" w:rsidRDefault="008D6051" w:rsidP="008D6051">
      <w:pPr>
        <w:jc w:val="both"/>
        <w:rPr>
          <w:rFonts w:ascii="Calibri" w:eastAsia="Calibri" w:hAnsi="Calibri" w:cs="Times New Roman"/>
          <w:b/>
          <w:lang w:val="ky-KG" w:eastAsia="en-US"/>
        </w:rPr>
      </w:pPr>
      <w:r w:rsidRPr="00FC244E">
        <w:rPr>
          <w:rFonts w:ascii="Calibri" w:eastAsia="Calibri" w:hAnsi="Calibri" w:cs="Times New Roman"/>
          <w:b/>
          <w:lang w:val="ky-KG" w:eastAsia="en-US"/>
        </w:rPr>
        <w:t>Аныктамалар жана кыскартуулар</w:t>
      </w:r>
    </w:p>
    <w:p w:rsidR="008D6051" w:rsidRPr="00FC244E" w:rsidRDefault="008D6051" w:rsidP="008D6051">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3-берене. </w:t>
      </w:r>
      <w:r w:rsidRPr="00FC244E">
        <w:rPr>
          <w:rFonts w:ascii="Calibri" w:eastAsia="Calibri" w:hAnsi="Calibri" w:cs="Times New Roman"/>
          <w:lang w:val="ky-KG" w:eastAsia="en-US"/>
        </w:rPr>
        <w:t>Бул жободо төмөнкүдөй түшүнүктөр колдонулат:</w:t>
      </w:r>
    </w:p>
    <w:tbl>
      <w:tblPr>
        <w:tblStyle w:val="2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8D6051" w:rsidRPr="00FC244E" w:rsidTr="002B1C39">
        <w:tc>
          <w:tcPr>
            <w:tcW w:w="2943" w:type="dxa"/>
          </w:tcPr>
          <w:p w:rsidR="008D6051" w:rsidRPr="00FC244E" w:rsidRDefault="008D6051" w:rsidP="008D6051">
            <w:pPr>
              <w:jc w:val="both"/>
              <w:rPr>
                <w:rFonts w:ascii="Calibri" w:eastAsia="Calibri" w:hAnsi="Calibri" w:cs="Times New Roman"/>
                <w:lang w:val="ky-KG" w:eastAsia="en-US"/>
              </w:rPr>
            </w:pPr>
            <w:r w:rsidRPr="00FC244E">
              <w:rPr>
                <w:rFonts w:ascii="Calibri" w:hAnsi="Calibri" w:cs="Times New Roman"/>
                <w:b/>
                <w:bCs/>
                <w:shd w:val="clear" w:color="auto" w:fill="FFFFFF"/>
                <w:lang w:val="ky-KG" w:eastAsia="en-US"/>
              </w:rPr>
              <w:t>Университет</w:t>
            </w:r>
            <w:r w:rsidRPr="00FC244E">
              <w:rPr>
                <w:rFonts w:ascii="Calibri" w:hAnsi="Calibri" w:cs="Times New Roman"/>
                <w:b/>
                <w:bCs/>
                <w:shd w:val="clear" w:color="auto" w:fill="FFFFFF"/>
                <w:lang w:val="ky-KG" w:eastAsia="en-US"/>
              </w:rPr>
              <w:tab/>
              <w:t>:</w:t>
            </w:r>
          </w:p>
        </w:tc>
        <w:tc>
          <w:tcPr>
            <w:tcW w:w="6804" w:type="dxa"/>
          </w:tcPr>
          <w:p w:rsidR="008D6051" w:rsidRPr="00FC244E" w:rsidRDefault="008D6051" w:rsidP="008D6051">
            <w:pPr>
              <w:shd w:val="clear" w:color="auto" w:fill="FFFFFF"/>
              <w:tabs>
                <w:tab w:val="left" w:pos="1560"/>
              </w:tabs>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Кыргыз-Түрк “Манас” университети;</w:t>
            </w:r>
          </w:p>
        </w:tc>
      </w:tr>
      <w:tr w:rsidR="008D6051" w:rsidRPr="00FC244E" w:rsidTr="002B1C39">
        <w:tc>
          <w:tcPr>
            <w:tcW w:w="2943" w:type="dxa"/>
          </w:tcPr>
          <w:p w:rsidR="008D6051" w:rsidRPr="00FC244E" w:rsidRDefault="008D6051" w:rsidP="008D6051">
            <w:pPr>
              <w:jc w:val="both"/>
              <w:rPr>
                <w:rFonts w:ascii="Calibri" w:eastAsia="Calibri" w:hAnsi="Calibri" w:cs="Times New Roman"/>
                <w:lang w:val="ky-KG" w:eastAsia="en-US"/>
              </w:rPr>
            </w:pPr>
            <w:r w:rsidRPr="00FC244E">
              <w:rPr>
                <w:rFonts w:ascii="Calibri" w:hAnsi="Calibri" w:cs="Times New Roman"/>
                <w:b/>
                <w:bCs/>
                <w:shd w:val="clear" w:color="auto" w:fill="FFFFFF"/>
                <w:lang w:val="ky-KG" w:eastAsia="en-US"/>
              </w:rPr>
              <w:t>Башкаруу кеңеши:</w:t>
            </w:r>
          </w:p>
        </w:tc>
        <w:tc>
          <w:tcPr>
            <w:tcW w:w="6804" w:type="dxa"/>
          </w:tcPr>
          <w:p w:rsidR="008D6051" w:rsidRPr="00FC244E" w:rsidRDefault="008D6051" w:rsidP="008D6051">
            <w:pPr>
              <w:shd w:val="clear" w:color="auto" w:fill="FFFFFF"/>
              <w:tabs>
                <w:tab w:val="left" w:pos="1560"/>
              </w:tabs>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Кыргыз-Түрк “Манас” университетинин Башкаруу кеңеши;</w:t>
            </w:r>
          </w:p>
        </w:tc>
      </w:tr>
      <w:tr w:rsidR="008D6051" w:rsidRPr="00FC244E" w:rsidTr="002B1C39">
        <w:tc>
          <w:tcPr>
            <w:tcW w:w="2943" w:type="dxa"/>
          </w:tcPr>
          <w:p w:rsidR="008D6051" w:rsidRPr="00FC244E" w:rsidRDefault="007717FE" w:rsidP="008D6051">
            <w:pPr>
              <w:jc w:val="both"/>
              <w:rPr>
                <w:rFonts w:ascii="Calibri" w:eastAsia="Calibri" w:hAnsi="Calibri" w:cs="Times New Roman"/>
                <w:lang w:val="ky-KG" w:eastAsia="en-US"/>
              </w:rPr>
            </w:pPr>
            <w:r w:rsidRPr="00AF074A">
              <w:rPr>
                <w:rFonts w:ascii="Calibri" w:hAnsi="Calibri" w:cs="Times New Roman"/>
                <w:b/>
                <w:bCs/>
                <w:color w:val="171717" w:themeColor="background2" w:themeShade="1A"/>
                <w:shd w:val="clear" w:color="auto" w:fill="FFFFFF"/>
                <w:lang w:val="ky-KG" w:eastAsia="en-US"/>
              </w:rPr>
              <w:t>АЖБСЖ</w:t>
            </w:r>
            <w:r w:rsidR="008D6051" w:rsidRPr="00AF074A">
              <w:rPr>
                <w:rFonts w:ascii="Calibri" w:hAnsi="Calibri" w:cs="Times New Roman"/>
                <w:b/>
                <w:bCs/>
                <w:color w:val="171717" w:themeColor="background2" w:themeShade="1A"/>
                <w:shd w:val="clear" w:color="auto" w:fill="FFFFFF"/>
                <w:lang w:val="ky-KG" w:eastAsia="en-US"/>
              </w:rPr>
              <w:t>К:</w:t>
            </w:r>
          </w:p>
        </w:tc>
        <w:tc>
          <w:tcPr>
            <w:tcW w:w="6804" w:type="dxa"/>
          </w:tcPr>
          <w:p w:rsidR="008D6051" w:rsidRPr="00FC244E" w:rsidRDefault="008D6051" w:rsidP="007717FE">
            <w:pPr>
              <w:shd w:val="clear" w:color="auto" w:fill="FFFFFF"/>
              <w:tabs>
                <w:tab w:val="left" w:pos="1560"/>
              </w:tabs>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Кыргыз-Түрк “Манас” университетинин Академиялык жетишкендиктерди баалоо жана сапатты</w:t>
            </w:r>
            <w:r w:rsidR="007717FE">
              <w:rPr>
                <w:rFonts w:ascii="Calibri" w:eastAsia="Times New Roman" w:hAnsi="Calibri" w:cs="Times New Roman"/>
                <w:lang w:val="ky-KG" w:eastAsia="en-US"/>
              </w:rPr>
              <w:t xml:space="preserve"> </w:t>
            </w:r>
            <w:r w:rsidR="007717FE" w:rsidRPr="00AF074A">
              <w:rPr>
                <w:rFonts w:ascii="Calibri" w:eastAsia="Times New Roman" w:hAnsi="Calibri" w:cs="Times New Roman"/>
                <w:color w:val="171717" w:themeColor="background2" w:themeShade="1A"/>
                <w:lang w:val="ky-KG" w:eastAsia="en-US"/>
              </w:rPr>
              <w:t>жогорулатуу</w:t>
            </w:r>
            <w:r w:rsidRPr="00AF074A">
              <w:rPr>
                <w:rFonts w:ascii="Calibri" w:eastAsia="Times New Roman" w:hAnsi="Calibri" w:cs="Times New Roman"/>
                <w:color w:val="171717" w:themeColor="background2" w:themeShade="1A"/>
                <w:lang w:val="ky-KG" w:eastAsia="en-US"/>
              </w:rPr>
              <w:t xml:space="preserve"> </w:t>
            </w:r>
            <w:r w:rsidRPr="00FC244E">
              <w:rPr>
                <w:rFonts w:ascii="Calibri" w:eastAsia="Times New Roman" w:hAnsi="Calibri" w:cs="Times New Roman"/>
                <w:lang w:val="ky-KG" w:eastAsia="en-US"/>
              </w:rPr>
              <w:t>кеңеши;</w:t>
            </w:r>
          </w:p>
        </w:tc>
      </w:tr>
      <w:tr w:rsidR="008D6051" w:rsidRPr="00FC244E" w:rsidTr="002B1C39">
        <w:tc>
          <w:tcPr>
            <w:tcW w:w="2943" w:type="dxa"/>
          </w:tcPr>
          <w:p w:rsidR="008D6051" w:rsidRPr="00FC244E" w:rsidRDefault="00B10B08" w:rsidP="00B10B08">
            <w:pPr>
              <w:jc w:val="both"/>
              <w:rPr>
                <w:rFonts w:ascii="Calibri" w:eastAsia="Calibri" w:hAnsi="Calibri" w:cs="Times New Roman"/>
                <w:lang w:val="ky-KG" w:eastAsia="en-US"/>
              </w:rPr>
            </w:pPr>
            <w:r w:rsidRPr="00AF074A">
              <w:rPr>
                <w:rFonts w:ascii="Calibri" w:hAnsi="Calibri" w:cs="Times New Roman"/>
                <w:b/>
                <w:bCs/>
                <w:color w:val="171717" w:themeColor="background2" w:themeShade="1A"/>
                <w:shd w:val="clear" w:color="auto" w:fill="FFFFFF"/>
                <w:lang w:val="ky-KG" w:eastAsia="en-US"/>
              </w:rPr>
              <w:t xml:space="preserve">ИКБТ: </w:t>
            </w:r>
          </w:p>
        </w:tc>
        <w:tc>
          <w:tcPr>
            <w:tcW w:w="6804" w:type="dxa"/>
          </w:tcPr>
          <w:p w:rsidR="008D6051" w:rsidRPr="00FC244E" w:rsidRDefault="008D6051" w:rsidP="008D6051">
            <w:pPr>
              <w:shd w:val="clear" w:color="auto" w:fill="FFFFFF"/>
              <w:tabs>
                <w:tab w:val="left" w:pos="3969"/>
              </w:tabs>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Кыргыз-Түрк “Манас” университетинин</w:t>
            </w:r>
            <w:r w:rsidR="00790647" w:rsidRPr="00FC244E">
              <w:rPr>
                <w:rFonts w:ascii="Calibri" w:eastAsia="Times New Roman" w:hAnsi="Calibri" w:cs="Times New Roman"/>
                <w:lang w:val="ky-KG" w:eastAsia="en-US"/>
              </w:rPr>
              <w:t xml:space="preserve"> Ички көзөзмөл жана байкоочу тобу</w:t>
            </w:r>
            <w:r w:rsidRPr="00FC244E">
              <w:rPr>
                <w:rFonts w:ascii="Calibri" w:eastAsia="Times New Roman" w:hAnsi="Calibri" w:cs="Times New Roman"/>
                <w:lang w:val="ky-KG" w:eastAsia="en-US"/>
              </w:rPr>
              <w:t>;</w:t>
            </w:r>
          </w:p>
        </w:tc>
      </w:tr>
      <w:tr w:rsidR="008D6051" w:rsidRPr="00FC244E" w:rsidTr="002B1C39">
        <w:tc>
          <w:tcPr>
            <w:tcW w:w="2943" w:type="dxa"/>
          </w:tcPr>
          <w:p w:rsidR="008D6051" w:rsidRPr="00FC244E" w:rsidRDefault="008D6051" w:rsidP="008D6051">
            <w:pPr>
              <w:jc w:val="both"/>
              <w:rPr>
                <w:rFonts w:ascii="Calibri" w:eastAsia="Calibri" w:hAnsi="Calibri" w:cs="Times New Roman"/>
                <w:lang w:val="ky-KG" w:eastAsia="en-US"/>
              </w:rPr>
            </w:pPr>
            <w:r w:rsidRPr="00FC244E">
              <w:rPr>
                <w:rFonts w:ascii="Calibri" w:hAnsi="Calibri" w:cs="Times New Roman"/>
                <w:b/>
                <w:bCs/>
                <w:shd w:val="clear" w:color="auto" w:fill="FFFFFF"/>
                <w:lang w:val="ky-KG" w:eastAsia="en-US"/>
              </w:rPr>
              <w:t>Окуу бөлүмү</w:t>
            </w:r>
            <w:r w:rsidRPr="00FC244E">
              <w:rPr>
                <w:rFonts w:ascii="Calibri" w:hAnsi="Calibri" w:cs="Times New Roman"/>
                <w:b/>
                <w:bCs/>
                <w:shd w:val="clear" w:color="auto" w:fill="FFFFFF"/>
                <w:lang w:val="ky-KG" w:eastAsia="en-US"/>
              </w:rPr>
              <w:tab/>
              <w:t>:</w:t>
            </w:r>
          </w:p>
        </w:tc>
        <w:tc>
          <w:tcPr>
            <w:tcW w:w="6804" w:type="dxa"/>
          </w:tcPr>
          <w:p w:rsidR="008D6051" w:rsidRPr="00FC244E" w:rsidRDefault="008D6051" w:rsidP="008D6051">
            <w:pPr>
              <w:shd w:val="clear" w:color="auto" w:fill="FFFFFF"/>
              <w:tabs>
                <w:tab w:val="left" w:pos="1560"/>
              </w:tabs>
              <w:jc w:val="both"/>
              <w:rPr>
                <w:rFonts w:ascii="Calibri" w:eastAsia="Times New Roman" w:hAnsi="Calibri" w:cs="Times New Roman"/>
                <w:lang w:val="ky-KG" w:eastAsia="en-US"/>
              </w:rPr>
            </w:pPr>
            <w:r w:rsidRPr="00FC244E">
              <w:rPr>
                <w:rFonts w:ascii="Calibri" w:hAnsi="Calibri" w:cs="Times New Roman"/>
                <w:bCs/>
                <w:shd w:val="clear" w:color="auto" w:fill="FFFFFF"/>
                <w:lang w:val="ky-KG" w:eastAsia="en-US"/>
              </w:rPr>
              <w:t>Сапатты жогорулатуу боюнча жооптуу проректорго караштуу пландаштыруу башкармалыгынын карамагында уюшулган окуу бөлүмү;</w:t>
            </w:r>
          </w:p>
        </w:tc>
      </w:tr>
      <w:tr w:rsidR="008D6051" w:rsidRPr="00FC244E" w:rsidTr="002B1C39">
        <w:tc>
          <w:tcPr>
            <w:tcW w:w="2943" w:type="dxa"/>
          </w:tcPr>
          <w:p w:rsidR="008D6051" w:rsidRPr="00FC244E" w:rsidRDefault="008D6051" w:rsidP="008D6051">
            <w:pPr>
              <w:jc w:val="both"/>
              <w:rPr>
                <w:rFonts w:ascii="Calibri" w:eastAsia="Calibri" w:hAnsi="Calibri" w:cs="Times New Roman"/>
                <w:lang w:val="ky-KG" w:eastAsia="en-US"/>
              </w:rPr>
            </w:pPr>
            <w:r w:rsidRPr="00FC244E">
              <w:rPr>
                <w:rFonts w:ascii="Calibri" w:hAnsi="Calibri" w:cs="Times New Roman"/>
                <w:b/>
                <w:bCs/>
                <w:shd w:val="clear" w:color="auto" w:fill="FFFFFF"/>
                <w:lang w:val="ky-KG" w:eastAsia="en-US"/>
              </w:rPr>
              <w:t>СБКС</w:t>
            </w:r>
            <w:r w:rsidRPr="00FC244E">
              <w:rPr>
                <w:rFonts w:ascii="Calibri" w:hAnsi="Calibri" w:cs="Times New Roman"/>
                <w:b/>
                <w:bCs/>
                <w:shd w:val="clear" w:color="auto" w:fill="FFFFFF"/>
                <w:lang w:val="ky-KG" w:eastAsia="en-US"/>
              </w:rPr>
              <w:tab/>
              <w:t>:</w:t>
            </w:r>
          </w:p>
        </w:tc>
        <w:tc>
          <w:tcPr>
            <w:tcW w:w="6804" w:type="dxa"/>
          </w:tcPr>
          <w:p w:rsidR="008D6051" w:rsidRPr="00FC244E" w:rsidRDefault="008D6051" w:rsidP="008D6051">
            <w:pPr>
              <w:shd w:val="clear" w:color="auto" w:fill="FFFFFF"/>
              <w:tabs>
                <w:tab w:val="left" w:pos="1560"/>
              </w:tabs>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Сапатты башкаруу жана кепилдик системасы;</w:t>
            </w:r>
          </w:p>
        </w:tc>
      </w:tr>
      <w:tr w:rsidR="008D6051" w:rsidRPr="00FC244E" w:rsidTr="002B1C39">
        <w:tc>
          <w:tcPr>
            <w:tcW w:w="2943" w:type="dxa"/>
          </w:tcPr>
          <w:p w:rsidR="008D6051" w:rsidRPr="00FC244E" w:rsidRDefault="008D6051" w:rsidP="008D6051">
            <w:pPr>
              <w:jc w:val="both"/>
              <w:rPr>
                <w:rFonts w:ascii="Calibri" w:eastAsia="Calibri" w:hAnsi="Calibri" w:cs="Times New Roman"/>
                <w:lang w:val="ky-KG" w:eastAsia="en-US"/>
              </w:rPr>
            </w:pPr>
            <w:r w:rsidRPr="00FC244E">
              <w:rPr>
                <w:rFonts w:ascii="Calibri" w:hAnsi="Calibri" w:cs="Times New Roman"/>
                <w:b/>
                <w:bCs/>
                <w:shd w:val="clear" w:color="auto" w:fill="FFFFFF"/>
                <w:lang w:val="ky-KG" w:eastAsia="en-US"/>
              </w:rPr>
              <w:t>СБ:</w:t>
            </w:r>
          </w:p>
        </w:tc>
        <w:tc>
          <w:tcPr>
            <w:tcW w:w="6804" w:type="dxa"/>
          </w:tcPr>
          <w:p w:rsidR="008D6051" w:rsidRPr="00FC244E" w:rsidRDefault="008D6051" w:rsidP="008D6051">
            <w:pPr>
              <w:shd w:val="clear" w:color="auto" w:fill="FFFFFF"/>
              <w:tabs>
                <w:tab w:val="left" w:pos="1560"/>
              </w:tabs>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Сапатты башкаруу;</w:t>
            </w:r>
          </w:p>
        </w:tc>
      </w:tr>
      <w:tr w:rsidR="008D6051" w:rsidRPr="00FC244E" w:rsidTr="002B1C39">
        <w:tc>
          <w:tcPr>
            <w:tcW w:w="2943" w:type="dxa"/>
          </w:tcPr>
          <w:p w:rsidR="008D6051" w:rsidRPr="00FC244E" w:rsidRDefault="008D6051" w:rsidP="008D6051">
            <w:pPr>
              <w:jc w:val="both"/>
              <w:rPr>
                <w:rFonts w:ascii="Calibri" w:eastAsia="Calibri" w:hAnsi="Calibri" w:cs="Times New Roman"/>
                <w:lang w:val="ky-KG" w:eastAsia="en-US"/>
              </w:rPr>
            </w:pPr>
            <w:r w:rsidRPr="00FC244E">
              <w:rPr>
                <w:rFonts w:ascii="Calibri" w:hAnsi="Calibri" w:cs="Times New Roman"/>
                <w:b/>
                <w:bCs/>
                <w:shd w:val="clear" w:color="auto" w:fill="FFFFFF"/>
                <w:lang w:val="ky-KG" w:eastAsia="en-US"/>
              </w:rPr>
              <w:t>Түзүм</w:t>
            </w:r>
            <w:r w:rsidRPr="00FC244E">
              <w:rPr>
                <w:rFonts w:ascii="Calibri" w:hAnsi="Calibri" w:cs="Times New Roman"/>
                <w:b/>
                <w:bCs/>
                <w:shd w:val="clear" w:color="auto" w:fill="FFFFFF"/>
                <w:lang w:val="ky-KG" w:eastAsia="en-US"/>
              </w:rPr>
              <w:tab/>
              <w:t>:</w:t>
            </w:r>
          </w:p>
        </w:tc>
        <w:tc>
          <w:tcPr>
            <w:tcW w:w="6804" w:type="dxa"/>
          </w:tcPr>
          <w:p w:rsidR="008D6051" w:rsidRPr="00FC244E" w:rsidRDefault="008D6051" w:rsidP="008D6051">
            <w:pPr>
              <w:shd w:val="clear" w:color="auto" w:fill="FFFFFF"/>
              <w:tabs>
                <w:tab w:val="left" w:pos="1560"/>
              </w:tabs>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Кыргыз-Түрк “Манас” университетине караштуу ректорат, факультеттер, институттар, жогорку мектеп, кесиптик жогорку мектеп, изилдөө жана практика борборлору, ректоратка караштуу бөлүмдөр менен баш</w:t>
            </w:r>
            <w:r w:rsidR="00DE1EC6" w:rsidRPr="00AF074A">
              <w:rPr>
                <w:rFonts w:ascii="Calibri" w:eastAsia="Times New Roman" w:hAnsi="Calibri" w:cs="Times New Roman"/>
                <w:color w:val="171717" w:themeColor="background2" w:themeShade="1A"/>
                <w:lang w:val="ky-KG" w:eastAsia="en-US"/>
              </w:rPr>
              <w:t>кы</w:t>
            </w:r>
            <w:r w:rsidRPr="00FC244E">
              <w:rPr>
                <w:rFonts w:ascii="Calibri" w:eastAsia="Times New Roman" w:hAnsi="Calibri" w:cs="Times New Roman"/>
                <w:lang w:val="ky-KG" w:eastAsia="en-US"/>
              </w:rPr>
              <w:t xml:space="preserve"> катчыга караштуу башкармалыктар, бюролор, координаторлук, кеңештер жана мүдүрлүктөр.</w:t>
            </w:r>
          </w:p>
        </w:tc>
      </w:tr>
    </w:tbl>
    <w:p w:rsidR="008D6051" w:rsidRPr="00FC244E" w:rsidRDefault="008D6051" w:rsidP="008D6051">
      <w:pPr>
        <w:jc w:val="both"/>
        <w:rPr>
          <w:rFonts w:ascii="Calibri" w:eastAsia="Calibri" w:hAnsi="Calibri" w:cs="Times New Roman"/>
          <w:lang w:val="ky-KG" w:eastAsia="en-US"/>
        </w:rPr>
      </w:pPr>
    </w:p>
    <w:p w:rsidR="008D6051" w:rsidRPr="00FC244E" w:rsidRDefault="008D6051" w:rsidP="002B1C39">
      <w:pPr>
        <w:jc w:val="center"/>
        <w:rPr>
          <w:rFonts w:ascii="Calibri" w:eastAsia="Calibri" w:hAnsi="Calibri" w:cs="Times New Roman"/>
          <w:b/>
          <w:lang w:val="ky-KG" w:eastAsia="en-US"/>
        </w:rPr>
      </w:pPr>
      <w:r w:rsidRPr="00FC244E">
        <w:rPr>
          <w:rFonts w:ascii="Calibri" w:eastAsia="Calibri" w:hAnsi="Calibri" w:cs="Times New Roman"/>
          <w:b/>
          <w:lang w:val="ky-KG" w:eastAsia="en-US"/>
        </w:rPr>
        <w:t>ЭКИНЧИ БӨЛҮМ</w:t>
      </w:r>
    </w:p>
    <w:p w:rsidR="008D6051" w:rsidRPr="00FC244E" w:rsidRDefault="008D6051" w:rsidP="002B1C39">
      <w:pPr>
        <w:jc w:val="center"/>
        <w:rPr>
          <w:rFonts w:ascii="Calibri" w:eastAsia="Calibri" w:hAnsi="Calibri" w:cs="Times New Roman"/>
          <w:b/>
          <w:lang w:val="ky-KG" w:eastAsia="en-US"/>
        </w:rPr>
      </w:pPr>
      <w:r w:rsidRPr="00FC244E">
        <w:rPr>
          <w:rFonts w:ascii="Calibri" w:eastAsia="Calibri" w:hAnsi="Calibri" w:cs="Times New Roman"/>
          <w:b/>
          <w:lang w:val="ky-KG" w:eastAsia="en-US"/>
        </w:rPr>
        <w:t>Принциптер жана институтташтыруу</w:t>
      </w:r>
    </w:p>
    <w:p w:rsidR="008D6051" w:rsidRPr="00FC244E" w:rsidRDefault="008D6051" w:rsidP="008D6051">
      <w:pPr>
        <w:jc w:val="both"/>
        <w:rPr>
          <w:rFonts w:ascii="Calibri" w:eastAsia="Calibri" w:hAnsi="Calibri" w:cs="Times New Roman"/>
          <w:b/>
          <w:lang w:val="ky-KG" w:eastAsia="en-US"/>
        </w:rPr>
      </w:pPr>
    </w:p>
    <w:p w:rsidR="008D6051" w:rsidRPr="00FC244E" w:rsidRDefault="008D6051" w:rsidP="008D6051">
      <w:pPr>
        <w:jc w:val="both"/>
        <w:rPr>
          <w:rFonts w:ascii="Calibri" w:eastAsia="Calibri" w:hAnsi="Calibri" w:cs="Times New Roman"/>
          <w:b/>
          <w:lang w:val="ky-KG" w:eastAsia="en-US"/>
        </w:rPr>
      </w:pPr>
      <w:r w:rsidRPr="00FC244E">
        <w:rPr>
          <w:rFonts w:ascii="Calibri" w:eastAsia="Calibri" w:hAnsi="Calibri" w:cs="Times New Roman"/>
          <w:b/>
          <w:lang w:val="ky-KG" w:eastAsia="en-US"/>
        </w:rPr>
        <w:t>Принциптер</w:t>
      </w:r>
    </w:p>
    <w:p w:rsidR="008D6051" w:rsidRPr="00FC244E" w:rsidRDefault="008D6051" w:rsidP="008D6051">
      <w:pPr>
        <w:jc w:val="both"/>
        <w:rPr>
          <w:rFonts w:ascii="Calibri" w:eastAsia="Calibri" w:hAnsi="Calibri" w:cs="Times New Roman"/>
          <w:b/>
          <w:lang w:val="ky-KG" w:eastAsia="en-US"/>
        </w:rPr>
      </w:pPr>
      <w:r w:rsidRPr="00FC244E">
        <w:rPr>
          <w:rFonts w:ascii="Calibri" w:eastAsia="Calibri" w:hAnsi="Calibri" w:cs="Times New Roman"/>
          <w:b/>
          <w:lang w:val="ky-KG" w:eastAsia="en-US"/>
        </w:rPr>
        <w:t xml:space="preserve">4-берене. </w:t>
      </w:r>
      <w:r w:rsidRPr="00FC244E">
        <w:rPr>
          <w:rFonts w:ascii="Calibri" w:eastAsia="Calibri" w:hAnsi="Calibri" w:cs="Times New Roman"/>
          <w:lang w:val="ky-KG" w:eastAsia="en-US"/>
        </w:rPr>
        <w:t>Бул жобонун максатын ишке ашыруу үчүн төмөнкү принциптер колдонулат:</w:t>
      </w:r>
    </w:p>
    <w:p w:rsidR="008D6051" w:rsidRPr="00FC244E" w:rsidRDefault="008D6051" w:rsidP="006C13EA">
      <w:pPr>
        <w:numPr>
          <w:ilvl w:val="0"/>
          <w:numId w:val="436"/>
        </w:numPr>
        <w:shd w:val="clear" w:color="auto" w:fill="FFFFFF"/>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Кызматкерлердин сапатка жетишүүсү боюнча алдыга коюлган максаттарды ишке ашырууда жетекчилердин лидерлик кылуусу жана</w:t>
      </w:r>
      <w:r w:rsidR="00790647" w:rsidRPr="00FC244E">
        <w:rPr>
          <w:rFonts w:ascii="Calibri" w:eastAsia="Times New Roman" w:hAnsi="Calibri" w:cs="Times New Roman"/>
          <w:lang w:val="ky-KG" w:eastAsia="en-US"/>
        </w:rPr>
        <w:t xml:space="preserve"> </w:t>
      </w:r>
      <w:r w:rsidRPr="00FC244E">
        <w:rPr>
          <w:rFonts w:ascii="Calibri" w:eastAsia="Times New Roman" w:hAnsi="Calibri" w:cs="Times New Roman"/>
          <w:lang w:val="ky-KG" w:eastAsia="en-US"/>
        </w:rPr>
        <w:t>ал иштерге түздөн-түз катышуусу;</w:t>
      </w:r>
    </w:p>
    <w:p w:rsidR="008D6051" w:rsidRPr="00FC244E" w:rsidRDefault="008D6051" w:rsidP="006C13EA">
      <w:pPr>
        <w:numPr>
          <w:ilvl w:val="0"/>
          <w:numId w:val="436"/>
        </w:numPr>
        <w:shd w:val="clear" w:color="auto" w:fill="FFFFFF"/>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Мекеменин иш-планын түзүүдө СБ саясатын жана стратегиясын негиз катары алуу, СБКСны ишке ашырууда сапатты жогорулатуу деңгээлин мезгил-мезгили менен анализдөө, баа берүү;</w:t>
      </w:r>
    </w:p>
    <w:p w:rsidR="008D6051" w:rsidRPr="00FC244E" w:rsidRDefault="008D6051" w:rsidP="006C13EA">
      <w:pPr>
        <w:numPr>
          <w:ilvl w:val="0"/>
          <w:numId w:val="436"/>
        </w:numPr>
        <w:shd w:val="clear" w:color="auto" w:fill="FFFFFF"/>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lastRenderedPageBreak/>
        <w:t xml:space="preserve">Иш процессин туура жана эффективдүү уюштуруу, кызматкерлердин мүмкүнчүлүгүн натыйжалуу пайдалануу жана жетишкендиктерди баалоо стратегиясын ишке ашыруу; </w:t>
      </w:r>
    </w:p>
    <w:p w:rsidR="008D6051" w:rsidRPr="00FC244E" w:rsidRDefault="008D6051" w:rsidP="006C13EA">
      <w:pPr>
        <w:numPr>
          <w:ilvl w:val="0"/>
          <w:numId w:val="436"/>
        </w:numPr>
        <w:shd w:val="clear" w:color="auto" w:fill="FFFFFF"/>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Иш процессинде кеңешип иш алпаруу, университеттин булактарын натыйжалуу колдонуу, сапаттуу кызмат көрсөтүү жана бюджеттик каражаттарды үнөмдүү пайдалануу маданиятын калыптандыруу;</w:t>
      </w:r>
    </w:p>
    <w:p w:rsidR="008D6051" w:rsidRPr="00FC244E" w:rsidRDefault="008D6051" w:rsidP="006C13EA">
      <w:pPr>
        <w:numPr>
          <w:ilvl w:val="0"/>
          <w:numId w:val="436"/>
        </w:numPr>
        <w:shd w:val="clear" w:color="auto" w:fill="FFFFFF"/>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Бир проректордун жетекчилиги менен университеттин бардык академия</w:t>
      </w:r>
      <w:r w:rsidR="00790647" w:rsidRPr="00FC244E">
        <w:rPr>
          <w:rFonts w:ascii="Calibri" w:eastAsia="Times New Roman" w:hAnsi="Calibri" w:cs="Times New Roman"/>
          <w:lang w:val="ky-KG" w:eastAsia="en-US"/>
        </w:rPr>
        <w:t>лык жана административдик иштер</w:t>
      </w:r>
      <w:r w:rsidRPr="00FC244E">
        <w:rPr>
          <w:rFonts w:ascii="Calibri" w:eastAsia="Times New Roman" w:hAnsi="Calibri" w:cs="Times New Roman"/>
          <w:lang w:val="ky-KG" w:eastAsia="en-US"/>
        </w:rPr>
        <w:t xml:space="preserve"> боюнча иштегендердин жоопкерчиликтерин аныктоо, кадрлар бөлүмү менен бирге иш алып баруу </w:t>
      </w:r>
      <w:r w:rsidR="00790647" w:rsidRPr="00FC244E">
        <w:rPr>
          <w:rFonts w:ascii="Calibri" w:eastAsia="Times New Roman" w:hAnsi="Calibri" w:cs="Times New Roman"/>
          <w:lang w:val="ky-KG" w:eastAsia="en-US"/>
        </w:rPr>
        <w:t xml:space="preserve">жана </w:t>
      </w:r>
      <w:r w:rsidRPr="00FC244E">
        <w:rPr>
          <w:rFonts w:ascii="Calibri" w:eastAsia="Times New Roman" w:hAnsi="Calibri" w:cs="Times New Roman"/>
          <w:lang w:val="ky-KG" w:eastAsia="en-US"/>
        </w:rPr>
        <w:t>кызматкерлердин ишиндеги көрсөткүчтөрүн баалоо жана өлчөө, иш процессин жакшыртуу аракеттерин институтташтыруу;</w:t>
      </w:r>
    </w:p>
    <w:p w:rsidR="008D6051" w:rsidRPr="00FC244E" w:rsidRDefault="008D6051" w:rsidP="006C13EA">
      <w:pPr>
        <w:numPr>
          <w:ilvl w:val="0"/>
          <w:numId w:val="436"/>
        </w:numPr>
        <w:shd w:val="clear" w:color="auto" w:fill="FFFFFF"/>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Өнөктөштүккө багытталган кызмат көрсөтүү, ар бир кызматкердин иш-милдеттерин, ыйгарым укуктарын биринчи орунга коюу, кызматкерлерди жана өнөктөштөрдү кызык</w:t>
      </w:r>
      <w:r w:rsidR="00BF6BE7"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тыруу боюнча иш-чараларды жүргүзүү жана баалоо;</w:t>
      </w:r>
    </w:p>
    <w:p w:rsidR="008D6051" w:rsidRPr="00FC244E" w:rsidRDefault="008D6051" w:rsidP="006C13EA">
      <w:pPr>
        <w:numPr>
          <w:ilvl w:val="0"/>
          <w:numId w:val="436"/>
        </w:numPr>
        <w:shd w:val="clear" w:color="auto" w:fill="FFFFFF"/>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Кызматкерлердин ар бири өзүн жамааттын мүчөсү экенин сезе билиши үчүн мекеме менен кызматкерлердин кызыкчылыктарын айкалыштыруу, кызматкерлердин жасаган ишинен канааттануу алуусун жана ага ылайык иш чөйрөсүн камсыз кылуу, баалоо;</w:t>
      </w:r>
    </w:p>
    <w:p w:rsidR="008D6051" w:rsidRPr="00FC244E" w:rsidRDefault="008D6051" w:rsidP="006C13EA">
      <w:pPr>
        <w:numPr>
          <w:ilvl w:val="0"/>
          <w:numId w:val="436"/>
        </w:numPr>
        <w:shd w:val="clear" w:color="auto" w:fill="FFFFFF"/>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Сапатты башкаруу жана кепилдик системасын ишке ашырууну талапка ылайык жана мекеме менен коомго пайда келтиргендей жүргүзүү, баалоо;</w:t>
      </w:r>
    </w:p>
    <w:p w:rsidR="008D6051" w:rsidRPr="00FC244E" w:rsidRDefault="00AC792C" w:rsidP="006C13EA">
      <w:pPr>
        <w:numPr>
          <w:ilvl w:val="0"/>
          <w:numId w:val="436"/>
        </w:numPr>
        <w:shd w:val="clear" w:color="auto" w:fill="FFFFFF"/>
        <w:ind w:left="284" w:hanging="284"/>
        <w:contextualSpacing/>
        <w:jc w:val="both"/>
        <w:rPr>
          <w:rFonts w:ascii="Calibri" w:eastAsia="Calibri" w:hAnsi="Calibri" w:cs="Times New Roman"/>
          <w:lang w:val="ky-KG" w:eastAsia="en-US"/>
        </w:rPr>
      </w:pPr>
      <w:r w:rsidRPr="00FC244E">
        <w:rPr>
          <w:rFonts w:ascii="Calibri" w:eastAsia="Times New Roman" w:hAnsi="Calibri" w:cs="Times New Roman"/>
          <w:lang w:val="ky-KG" w:eastAsia="en-US"/>
        </w:rPr>
        <w:t>У</w:t>
      </w:r>
      <w:r w:rsidR="008D6051" w:rsidRPr="00FC244E">
        <w:rPr>
          <w:rFonts w:ascii="Calibri" w:eastAsia="Times New Roman" w:hAnsi="Calibri" w:cs="Times New Roman"/>
          <w:lang w:val="ky-KG" w:eastAsia="en-US"/>
        </w:rPr>
        <w:t>ниверситеттин</w:t>
      </w:r>
      <w:r w:rsidRPr="00FC244E">
        <w:rPr>
          <w:rFonts w:ascii="Calibri" w:eastAsia="Times New Roman" w:hAnsi="Calibri" w:cs="Times New Roman"/>
          <w:lang w:val="ky-KG" w:eastAsia="en-US"/>
        </w:rPr>
        <w:t xml:space="preserve"> аткарган</w:t>
      </w:r>
      <w:r w:rsidR="008D6051" w:rsidRPr="00FC244E">
        <w:rPr>
          <w:rFonts w:ascii="Calibri" w:eastAsia="Times New Roman" w:hAnsi="Calibri" w:cs="Times New Roman"/>
          <w:lang w:val="ky-KG" w:eastAsia="en-US"/>
        </w:rPr>
        <w:t xml:space="preserve"> ишин</w:t>
      </w:r>
      <w:r w:rsidRPr="00FC244E">
        <w:rPr>
          <w:rFonts w:ascii="Calibri" w:eastAsia="Times New Roman" w:hAnsi="Calibri" w:cs="Times New Roman"/>
          <w:lang w:val="ky-KG" w:eastAsia="en-US"/>
        </w:rPr>
        <w:t>ин</w:t>
      </w:r>
      <w:r w:rsidR="008D6051" w:rsidRPr="00FC244E">
        <w:rPr>
          <w:rFonts w:ascii="Calibri" w:eastAsia="Times New Roman" w:hAnsi="Calibri" w:cs="Times New Roman"/>
          <w:lang w:val="ky-KG" w:eastAsia="en-US"/>
        </w:rPr>
        <w:t xml:space="preserve"> сапаты</w:t>
      </w:r>
      <w:r w:rsidRPr="00FC244E">
        <w:rPr>
          <w:rFonts w:ascii="Calibri" w:eastAsia="Times New Roman" w:hAnsi="Calibri" w:cs="Times New Roman"/>
          <w:lang w:val="ky-KG" w:eastAsia="en-US"/>
        </w:rPr>
        <w:t>на жана</w:t>
      </w:r>
      <w:r w:rsidR="008D6051" w:rsidRPr="00FC244E">
        <w:rPr>
          <w:rFonts w:ascii="Calibri" w:eastAsia="Times New Roman" w:hAnsi="Calibri" w:cs="Times New Roman"/>
          <w:lang w:val="ky-KG" w:eastAsia="en-US"/>
        </w:rPr>
        <w:t xml:space="preserve"> натыйжа</w:t>
      </w:r>
      <w:r w:rsidRPr="00FC244E">
        <w:rPr>
          <w:rFonts w:ascii="Calibri" w:eastAsia="Times New Roman" w:hAnsi="Calibri" w:cs="Times New Roman"/>
          <w:lang w:val="ky-KG" w:eastAsia="en-US"/>
        </w:rPr>
        <w:t>с</w:t>
      </w:r>
      <w:r w:rsidR="008D6051" w:rsidRPr="00FC244E">
        <w:rPr>
          <w:rFonts w:ascii="Calibri" w:eastAsia="Times New Roman" w:hAnsi="Calibri" w:cs="Times New Roman"/>
          <w:lang w:val="ky-KG" w:eastAsia="en-US"/>
        </w:rPr>
        <w:t>ын</w:t>
      </w:r>
      <w:r w:rsidRPr="00FC244E">
        <w:rPr>
          <w:rFonts w:ascii="Calibri" w:eastAsia="Times New Roman" w:hAnsi="Calibri" w:cs="Times New Roman"/>
          <w:lang w:val="ky-KG" w:eastAsia="en-US"/>
        </w:rPr>
        <w:t>а</w:t>
      </w:r>
      <w:r w:rsidR="008D6051" w:rsidRPr="00FC244E">
        <w:rPr>
          <w:rFonts w:ascii="Calibri" w:eastAsia="Times New Roman" w:hAnsi="Calibri" w:cs="Times New Roman"/>
          <w:lang w:val="ky-KG" w:eastAsia="en-US"/>
        </w:rPr>
        <w:t xml:space="preserve"> </w:t>
      </w:r>
      <w:r w:rsidRPr="00FC244E">
        <w:rPr>
          <w:rFonts w:ascii="Calibri" w:eastAsia="Times New Roman" w:hAnsi="Calibri" w:cs="Times New Roman"/>
          <w:lang w:val="ky-KG" w:eastAsia="en-US"/>
        </w:rPr>
        <w:t>такай</w:t>
      </w:r>
      <w:r w:rsidR="008D6051" w:rsidRPr="00FC244E">
        <w:rPr>
          <w:rFonts w:ascii="Calibri" w:eastAsia="Times New Roman" w:hAnsi="Calibri" w:cs="Times New Roman"/>
          <w:lang w:val="ky-KG" w:eastAsia="en-US"/>
        </w:rPr>
        <w:t xml:space="preserve"> баа</w:t>
      </w:r>
      <w:r w:rsidRPr="00FC244E">
        <w:rPr>
          <w:rFonts w:ascii="Calibri" w:eastAsia="Times New Roman" w:hAnsi="Calibri" w:cs="Times New Roman"/>
          <w:lang w:val="ky-KG" w:eastAsia="en-US"/>
        </w:rPr>
        <w:t xml:space="preserve"> берүү</w:t>
      </w:r>
      <w:r w:rsidR="008D6051" w:rsidRPr="00FC244E">
        <w:rPr>
          <w:rFonts w:ascii="Calibri" w:eastAsia="Times New Roman" w:hAnsi="Calibri" w:cs="Times New Roman"/>
          <w:lang w:val="ky-KG" w:eastAsia="en-US"/>
        </w:rPr>
        <w:t>.</w:t>
      </w:r>
    </w:p>
    <w:p w:rsidR="008D6051" w:rsidRPr="00FC244E" w:rsidRDefault="008D6051" w:rsidP="008D6051">
      <w:pPr>
        <w:shd w:val="clear" w:color="auto" w:fill="FFFFFF"/>
        <w:ind w:left="720"/>
        <w:contextualSpacing/>
        <w:jc w:val="both"/>
        <w:rPr>
          <w:rFonts w:ascii="Calibri" w:eastAsia="Calibri" w:hAnsi="Calibri" w:cs="Times New Roman"/>
          <w:lang w:val="ky-KG" w:eastAsia="en-US"/>
        </w:rPr>
      </w:pPr>
    </w:p>
    <w:p w:rsidR="008D6051" w:rsidRPr="00FC244E" w:rsidRDefault="008D6051" w:rsidP="008D6051">
      <w:pPr>
        <w:jc w:val="both"/>
        <w:rPr>
          <w:rFonts w:ascii="Calibri" w:eastAsia="Calibri" w:hAnsi="Calibri" w:cs="Times New Roman"/>
          <w:b/>
          <w:lang w:val="ky-KG" w:eastAsia="en-US"/>
        </w:rPr>
      </w:pPr>
      <w:r w:rsidRPr="00FC244E">
        <w:rPr>
          <w:rFonts w:ascii="Calibri" w:eastAsia="Calibri" w:hAnsi="Calibri" w:cs="Times New Roman"/>
          <w:b/>
          <w:lang w:val="ky-KG" w:eastAsia="en-US"/>
        </w:rPr>
        <w:t>Университеттин</w:t>
      </w:r>
      <w:r w:rsidR="00790647" w:rsidRPr="00FC244E">
        <w:rPr>
          <w:rFonts w:ascii="Calibri" w:eastAsia="Calibri" w:hAnsi="Calibri" w:cs="Times New Roman"/>
          <w:b/>
          <w:lang w:val="ky-KG" w:eastAsia="en-US"/>
        </w:rPr>
        <w:t xml:space="preserve"> </w:t>
      </w:r>
      <w:r w:rsidRPr="00FC244E">
        <w:rPr>
          <w:rFonts w:ascii="Calibri" w:eastAsia="Calibri" w:hAnsi="Calibri" w:cs="Times New Roman"/>
          <w:b/>
          <w:lang w:val="ky-KG" w:eastAsia="en-US"/>
        </w:rPr>
        <w:t>сапатты башкаруу жана кепилдик системасы</w:t>
      </w:r>
    </w:p>
    <w:p w:rsidR="008D6051" w:rsidRPr="00FC244E" w:rsidRDefault="002B1C39" w:rsidP="008D6051">
      <w:pPr>
        <w:jc w:val="both"/>
        <w:rPr>
          <w:rFonts w:ascii="Calibri" w:eastAsia="Calibri" w:hAnsi="Calibri" w:cs="Times New Roman"/>
          <w:b/>
          <w:lang w:val="ky-KG" w:eastAsia="en-US"/>
        </w:rPr>
      </w:pPr>
      <w:r w:rsidRPr="00FC244E">
        <w:rPr>
          <w:rFonts w:ascii="Calibri" w:eastAsia="Calibri" w:hAnsi="Calibri" w:cs="Times New Roman"/>
          <w:b/>
          <w:lang w:val="ky-KG" w:eastAsia="en-US"/>
        </w:rPr>
        <w:t>5-берене.</w:t>
      </w:r>
    </w:p>
    <w:p w:rsidR="008D6051" w:rsidRPr="00FC244E" w:rsidRDefault="008D6051" w:rsidP="006C13EA">
      <w:pPr>
        <w:numPr>
          <w:ilvl w:val="0"/>
          <w:numId w:val="435"/>
        </w:numPr>
        <w:shd w:val="clear" w:color="auto" w:fill="FFFFFF"/>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Университеттин сапатты жогорулатууга багытталган ишмердигин бекемдөөгө жана анын туруктуулугуна кепилдик берүү максатында түзүлгөн схемага ректоратка караштуу Сапатты башкаруу кеңеши (СБК), Академиялык баалоо жана сапатты жогорулатуу кеңеши (АБСЖК), Ичк</w:t>
      </w:r>
      <w:r w:rsidR="00B10B08">
        <w:rPr>
          <w:rFonts w:ascii="Calibri" w:eastAsia="Times New Roman" w:hAnsi="Calibri" w:cs="Times New Roman"/>
          <w:lang w:val="ky-KG" w:eastAsia="en-US"/>
        </w:rPr>
        <w:t>и көзөмөл жана байкоочу топ (ИК</w:t>
      </w:r>
      <w:r w:rsidR="00B10B08" w:rsidRPr="00AF074A">
        <w:rPr>
          <w:rFonts w:ascii="Calibri" w:eastAsia="Times New Roman" w:hAnsi="Calibri" w:cs="Times New Roman"/>
          <w:color w:val="171717" w:themeColor="background2" w:themeShade="1A"/>
          <w:lang w:val="ky-KG" w:eastAsia="en-US"/>
        </w:rPr>
        <w:t>Б</w:t>
      </w:r>
      <w:r w:rsidRPr="00FC244E">
        <w:rPr>
          <w:rFonts w:ascii="Calibri" w:eastAsia="Times New Roman" w:hAnsi="Calibri" w:cs="Times New Roman"/>
          <w:lang w:val="ky-KG" w:eastAsia="en-US"/>
        </w:rPr>
        <w:t>Т), факультет, институт, жогорку мектеп, кесиптик жогорку мектеп жана ректораттын борбордук түзүмүнүн Сапатты жогорулатуу тобу кирет.</w:t>
      </w:r>
    </w:p>
    <w:p w:rsidR="005B0279" w:rsidRPr="00FC244E" w:rsidRDefault="008D6051" w:rsidP="006C13EA">
      <w:pPr>
        <w:numPr>
          <w:ilvl w:val="0"/>
          <w:numId w:val="435"/>
        </w:numPr>
        <w:shd w:val="clear" w:color="auto" w:fill="FFFFFF"/>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Жетекчилердин лидерлиги, кызматкерлердин жигердүүлүгү, тараптардын тилектештиги, карым-катнашы жана кызматташтыгы, үзгүлтүксүз үйрөнүү жана өнүгүүсү боюнча СБКС менен университеттин бардык түзүмдөрүндө иш алып бар</w:t>
      </w:r>
      <w:r w:rsidR="00743EEC">
        <w:rPr>
          <w:rFonts w:ascii="Calibri" w:eastAsia="Times New Roman" w:hAnsi="Calibri" w:cs="Times New Roman"/>
          <w:lang w:val="ky-KG" w:eastAsia="en-US"/>
        </w:rPr>
        <w:t>ы</w:t>
      </w:r>
      <w:r w:rsidR="00743EEC" w:rsidRPr="00AF074A">
        <w:rPr>
          <w:rFonts w:ascii="Calibri" w:eastAsia="Times New Roman" w:hAnsi="Calibri" w:cs="Times New Roman"/>
          <w:color w:val="171717" w:themeColor="background2" w:themeShade="1A"/>
          <w:lang w:val="ky-KG" w:eastAsia="en-US"/>
        </w:rPr>
        <w:t>л</w:t>
      </w:r>
      <w:r w:rsidRPr="00FC244E">
        <w:rPr>
          <w:rFonts w:ascii="Calibri" w:eastAsia="Times New Roman" w:hAnsi="Calibri" w:cs="Times New Roman"/>
          <w:lang w:val="ky-KG" w:eastAsia="en-US"/>
        </w:rPr>
        <w:t>ат.</w:t>
      </w:r>
    </w:p>
    <w:p w:rsidR="002B1C39" w:rsidRPr="00FC244E" w:rsidRDefault="002B1C39" w:rsidP="002B1C39">
      <w:pPr>
        <w:shd w:val="clear" w:color="auto" w:fill="FFFFFF"/>
        <w:ind w:left="284"/>
        <w:jc w:val="both"/>
        <w:rPr>
          <w:rFonts w:ascii="Calibri" w:eastAsia="Times New Roman" w:hAnsi="Calibri" w:cs="Times New Roman"/>
          <w:lang w:val="ky-KG" w:eastAsia="en-US"/>
        </w:rPr>
      </w:pPr>
    </w:p>
    <w:p w:rsidR="005B0279" w:rsidRPr="00FC244E" w:rsidRDefault="00C63A22" w:rsidP="005B0279">
      <w:pPr>
        <w:pStyle w:val="Gvdemetni0"/>
        <w:spacing w:before="0" w:beforeAutospacing="0" w:after="0" w:afterAutospacing="0" w:line="240" w:lineRule="auto"/>
        <w:jc w:val="center"/>
        <w:rPr>
          <w:rFonts w:ascii="Calibri" w:hAnsi="Calibri"/>
          <w:sz w:val="24"/>
          <w:szCs w:val="24"/>
          <w:lang w:val="ky-KG"/>
        </w:rPr>
      </w:pPr>
      <w:r>
        <w:rPr>
          <w:rFonts w:ascii="Calibri" w:hAnsi="Calibri"/>
          <w:noProof/>
          <w:sz w:val="24"/>
          <w:szCs w:val="24"/>
          <w:lang w:val="ru-RU" w:eastAsia="ru-RU"/>
        </w:rPr>
        <mc:AlternateContent>
          <mc:Choice Requires="wpg">
            <w:drawing>
              <wp:inline distT="0" distB="0" distL="0" distR="0">
                <wp:extent cx="6519545" cy="3307715"/>
                <wp:effectExtent l="7620" t="13335" r="6985" b="12700"/>
                <wp:docPr id="3"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9545" cy="3307715"/>
                          <a:chOff x="15656" y="11337"/>
                          <a:chExt cx="60124" cy="51755"/>
                        </a:xfrm>
                      </wpg:grpSpPr>
                      <wps:wsp>
                        <wps:cNvPr id="4" name="3 Dikdörtgen"/>
                        <wps:cNvSpPr>
                          <a:spLocks noChangeArrowheads="1"/>
                        </wps:cNvSpPr>
                        <wps:spPr bwMode="auto">
                          <a:xfrm>
                            <a:off x="36881" y="11337"/>
                            <a:ext cx="17996" cy="4479"/>
                          </a:xfrm>
                          <a:prstGeom prst="rect">
                            <a:avLst/>
                          </a:prstGeom>
                          <a:solidFill>
                            <a:schemeClr val="accent4">
                              <a:lumMod val="20000"/>
                              <a:lumOff val="80000"/>
                            </a:schemeClr>
                          </a:solidFill>
                          <a:ln w="12700">
                            <a:solidFill>
                              <a:schemeClr val="accent1">
                                <a:lumMod val="50000"/>
                                <a:lumOff val="0"/>
                              </a:schemeClr>
                            </a:solidFill>
                            <a:miter lim="800000"/>
                            <a:headEnd/>
                            <a:tailEnd/>
                          </a:ln>
                        </wps:spPr>
                        <wps:txbx>
                          <w:txbxContent>
                            <w:p w:rsidR="00EB2D9A" w:rsidRPr="002B1C39" w:rsidRDefault="00EB2D9A" w:rsidP="008C3DA1">
                              <w:pPr>
                                <w:pStyle w:val="aff7"/>
                                <w:spacing w:before="0" w:beforeAutospacing="0" w:after="0" w:afterAutospacing="0"/>
                                <w:jc w:val="center"/>
                                <w:rPr>
                                  <w:rFonts w:ascii="Calibri" w:hAnsi="Calibri"/>
                                  <w:b/>
                                  <w:bCs/>
                                  <w:color w:val="000000" w:themeColor="text1"/>
                                  <w:sz w:val="20"/>
                                  <w:szCs w:val="20"/>
                                </w:rPr>
                              </w:pPr>
                              <w:r w:rsidRPr="002B1C39">
                                <w:rPr>
                                  <w:rFonts w:ascii="Calibri" w:hAnsi="Calibri"/>
                                  <w:b/>
                                  <w:bCs/>
                                  <w:color w:val="000000" w:themeColor="text1"/>
                                  <w:sz w:val="20"/>
                                  <w:szCs w:val="20"/>
                                  <w:lang w:val="ky-KG" w:eastAsia="en-US"/>
                                </w:rPr>
                                <w:t>Ректорат</w:t>
                              </w:r>
                            </w:p>
                          </w:txbxContent>
                        </wps:txbx>
                        <wps:bodyPr rot="0" vert="horz" wrap="square" lIns="91440" tIns="45720" rIns="91440" bIns="45720" anchor="ctr" anchorCtr="0" upright="1">
                          <a:noAutofit/>
                        </wps:bodyPr>
                      </wps:wsp>
                      <wps:wsp>
                        <wps:cNvPr id="5" name="4 Dikdörtgen"/>
                        <wps:cNvSpPr>
                          <a:spLocks noChangeArrowheads="1"/>
                        </wps:cNvSpPr>
                        <wps:spPr bwMode="auto">
                          <a:xfrm>
                            <a:off x="36876" y="19051"/>
                            <a:ext cx="17996" cy="4354"/>
                          </a:xfrm>
                          <a:prstGeom prst="rect">
                            <a:avLst/>
                          </a:prstGeom>
                          <a:solidFill>
                            <a:schemeClr val="accent4">
                              <a:lumMod val="20000"/>
                              <a:lumOff val="80000"/>
                            </a:schemeClr>
                          </a:solidFill>
                          <a:ln w="12700">
                            <a:solidFill>
                              <a:schemeClr val="accent1">
                                <a:lumMod val="50000"/>
                                <a:lumOff val="0"/>
                              </a:schemeClr>
                            </a:solidFill>
                            <a:miter lim="800000"/>
                            <a:headEnd/>
                            <a:tailEnd/>
                          </a:ln>
                        </wps:spPr>
                        <wps:txbx>
                          <w:txbxContent>
                            <w:p w:rsidR="00EB2D9A" w:rsidRPr="00EC4150" w:rsidRDefault="00EB2D9A" w:rsidP="002B1C39">
                              <w:pPr>
                                <w:pStyle w:val="aff7"/>
                                <w:spacing w:before="0" w:beforeAutospacing="0" w:after="0" w:afterAutospacing="0"/>
                                <w:jc w:val="center"/>
                                <w:rPr>
                                  <w:rFonts w:ascii="Calibri" w:hAnsi="Calibri"/>
                                  <w:b/>
                                  <w:bCs/>
                                  <w:color w:val="171717" w:themeColor="background2" w:themeShade="1A"/>
                                  <w:sz w:val="20"/>
                                  <w:szCs w:val="20"/>
                                </w:rPr>
                              </w:pPr>
                              <w:r w:rsidRPr="00EC4150">
                                <w:rPr>
                                  <w:rFonts w:ascii="Calibri" w:hAnsi="Calibri"/>
                                  <w:b/>
                                  <w:bCs/>
                                  <w:color w:val="171717" w:themeColor="background2" w:themeShade="1A"/>
                                  <w:sz w:val="20"/>
                                  <w:szCs w:val="20"/>
                                  <w:lang w:val="ky-KG" w:eastAsia="en-US"/>
                                </w:rPr>
                                <w:t>Сапатты башкаруу кеңеши</w:t>
                              </w:r>
                            </w:p>
                          </w:txbxContent>
                        </wps:txbx>
                        <wps:bodyPr rot="0" vert="horz" wrap="square" lIns="91440" tIns="45720" rIns="91440" bIns="45720" anchor="ctr" anchorCtr="0" upright="1">
                          <a:noAutofit/>
                        </wps:bodyPr>
                      </wps:wsp>
                      <wps:wsp>
                        <wps:cNvPr id="6" name="5 Dikdörtgen"/>
                        <wps:cNvSpPr>
                          <a:spLocks noChangeArrowheads="1"/>
                        </wps:cNvSpPr>
                        <wps:spPr bwMode="auto">
                          <a:xfrm>
                            <a:off x="38511" y="25893"/>
                            <a:ext cx="14402" cy="3733"/>
                          </a:xfrm>
                          <a:prstGeom prst="rect">
                            <a:avLst/>
                          </a:prstGeom>
                          <a:solidFill>
                            <a:srgbClr val="FFF3D1"/>
                          </a:solidFill>
                          <a:ln w="12700">
                            <a:solidFill>
                              <a:schemeClr val="accent1">
                                <a:lumMod val="50000"/>
                                <a:lumOff val="0"/>
                              </a:schemeClr>
                            </a:solidFill>
                            <a:miter lim="800000"/>
                            <a:headEnd/>
                            <a:tailEnd/>
                          </a:ln>
                        </wps:spPr>
                        <wps:txbx>
                          <w:txbxContent>
                            <w:p w:rsidR="00EB2D9A" w:rsidRPr="002B1C39" w:rsidRDefault="00EB2D9A" w:rsidP="002B1C39">
                              <w:pPr>
                                <w:pStyle w:val="aff7"/>
                                <w:spacing w:before="0" w:beforeAutospacing="0" w:after="0" w:afterAutospacing="0"/>
                                <w:jc w:val="center"/>
                                <w:rPr>
                                  <w:rFonts w:ascii="Calibri" w:hAnsi="Calibri"/>
                                  <w:b/>
                                  <w:color w:val="000000" w:themeColor="text1"/>
                                  <w:sz w:val="20"/>
                                  <w:szCs w:val="20"/>
                                </w:rPr>
                              </w:pPr>
                              <w:r>
                                <w:rPr>
                                  <w:rFonts w:ascii="Calibri" w:eastAsia="Arial Unicode MS" w:hAnsi="Calibri"/>
                                  <w:b/>
                                  <w:color w:val="000000" w:themeColor="text1"/>
                                  <w:sz w:val="20"/>
                                  <w:szCs w:val="20"/>
                                  <w:shd w:val="clear" w:color="auto" w:fill="FFFFFF"/>
                                  <w:lang w:val="ky-KG" w:eastAsia="en-US"/>
                                </w:rPr>
                                <w:t>АЖ</w:t>
                              </w:r>
                              <w:r w:rsidRPr="00AF074A">
                                <w:rPr>
                                  <w:rFonts w:ascii="Calibri" w:eastAsia="Arial Unicode MS" w:hAnsi="Calibri"/>
                                  <w:b/>
                                  <w:color w:val="171717" w:themeColor="background2" w:themeShade="1A"/>
                                  <w:sz w:val="20"/>
                                  <w:szCs w:val="20"/>
                                  <w:shd w:val="clear" w:color="auto" w:fill="FFFFFF"/>
                                  <w:lang w:val="ky-KG" w:eastAsia="en-US"/>
                                </w:rPr>
                                <w:t>БСЖ</w:t>
                              </w:r>
                              <w:r>
                                <w:rPr>
                                  <w:rFonts w:ascii="Calibri" w:eastAsia="Arial Unicode MS" w:hAnsi="Calibri"/>
                                  <w:b/>
                                  <w:color w:val="000000" w:themeColor="text1"/>
                                  <w:sz w:val="20"/>
                                  <w:szCs w:val="20"/>
                                  <w:shd w:val="clear" w:color="auto" w:fill="FFFFFF"/>
                                  <w:lang w:val="ky-KG" w:eastAsia="en-US"/>
                                </w:rPr>
                                <w:t>К</w:t>
                              </w:r>
                            </w:p>
                          </w:txbxContent>
                        </wps:txbx>
                        <wps:bodyPr rot="0" vert="horz" wrap="square" lIns="91440" tIns="45720" rIns="91440" bIns="45720" anchor="ctr" anchorCtr="0" upright="1">
                          <a:noAutofit/>
                        </wps:bodyPr>
                      </wps:wsp>
                      <wps:wsp>
                        <wps:cNvPr id="7" name="9 Dikdörtgen"/>
                        <wps:cNvSpPr>
                          <a:spLocks noChangeArrowheads="1"/>
                        </wps:cNvSpPr>
                        <wps:spPr bwMode="auto">
                          <a:xfrm>
                            <a:off x="57951" y="30372"/>
                            <a:ext cx="15006" cy="6594"/>
                          </a:xfrm>
                          <a:prstGeom prst="rect">
                            <a:avLst/>
                          </a:prstGeom>
                          <a:solidFill>
                            <a:srgbClr val="FFF3D1"/>
                          </a:solidFill>
                          <a:ln w="12700">
                            <a:solidFill>
                              <a:schemeClr val="accent1">
                                <a:lumMod val="50000"/>
                                <a:lumOff val="0"/>
                              </a:schemeClr>
                            </a:solidFill>
                            <a:miter lim="800000"/>
                            <a:headEnd/>
                            <a:tailEnd/>
                          </a:ln>
                        </wps:spPr>
                        <wps:txbx>
                          <w:txbxContent>
                            <w:p w:rsidR="00EB2D9A" w:rsidRDefault="00EB2D9A" w:rsidP="002B1C39">
                              <w:pPr>
                                <w:shd w:val="clear" w:color="auto" w:fill="FFF3D1"/>
                                <w:tabs>
                                  <w:tab w:val="center" w:pos="4536"/>
                                  <w:tab w:val="right" w:pos="9072"/>
                                </w:tabs>
                                <w:jc w:val="center"/>
                                <w:rPr>
                                  <w:rFonts w:ascii="Calibri" w:eastAsia="Times New Roman" w:hAnsi="Calibri" w:cs="Times New Roman"/>
                                  <w:b/>
                                  <w:color w:val="000000" w:themeColor="text1"/>
                                  <w:sz w:val="20"/>
                                  <w:szCs w:val="20"/>
                                  <w:lang w:val="ky-KG" w:eastAsia="en-US"/>
                                </w:rPr>
                              </w:pPr>
                              <w:r>
                                <w:rPr>
                                  <w:rFonts w:ascii="Calibri" w:hAnsi="Calibri" w:cs="Times New Roman"/>
                                  <w:b/>
                                  <w:color w:val="000000" w:themeColor="text1"/>
                                  <w:sz w:val="20"/>
                                  <w:szCs w:val="20"/>
                                  <w:shd w:val="clear" w:color="auto" w:fill="FFFFFF"/>
                                  <w:lang w:val="ky-KG" w:eastAsia="en-US"/>
                                </w:rPr>
                                <w:t>АЖ</w:t>
                              </w:r>
                              <w:r w:rsidRPr="00AF074A">
                                <w:rPr>
                                  <w:rFonts w:ascii="Calibri" w:hAnsi="Calibri" w:cs="Times New Roman"/>
                                  <w:b/>
                                  <w:color w:val="171717" w:themeColor="background2" w:themeShade="1A"/>
                                  <w:sz w:val="20"/>
                                  <w:szCs w:val="20"/>
                                  <w:shd w:val="clear" w:color="auto" w:fill="FFFFFF"/>
                                  <w:lang w:val="ky-KG" w:eastAsia="en-US"/>
                                </w:rPr>
                                <w:t>БСЖ</w:t>
                              </w:r>
                              <w:r w:rsidRPr="002B1C39">
                                <w:rPr>
                                  <w:rFonts w:ascii="Calibri" w:hAnsi="Calibri" w:cs="Times New Roman"/>
                                  <w:b/>
                                  <w:color w:val="000000" w:themeColor="text1"/>
                                  <w:sz w:val="20"/>
                                  <w:szCs w:val="20"/>
                                  <w:shd w:val="clear" w:color="auto" w:fill="FFFFFF"/>
                                  <w:lang w:val="ky-KG" w:eastAsia="en-US"/>
                                </w:rPr>
                                <w:t>К</w:t>
                              </w:r>
                              <w:r w:rsidRPr="002B1C39">
                                <w:rPr>
                                  <w:rFonts w:ascii="Calibri" w:eastAsia="Times New Roman" w:hAnsi="Calibri" w:cs="Times New Roman"/>
                                  <w:b/>
                                  <w:color w:val="000000" w:themeColor="text1"/>
                                  <w:sz w:val="20"/>
                                  <w:szCs w:val="20"/>
                                  <w:lang w:val="ky-KG" w:eastAsia="en-US"/>
                                </w:rPr>
                                <w:t xml:space="preserve"> </w:t>
                              </w:r>
                            </w:p>
                            <w:p w:rsidR="00EB2D9A" w:rsidRPr="002B1C39" w:rsidRDefault="00EB2D9A" w:rsidP="002B1C39">
                              <w:pPr>
                                <w:tabs>
                                  <w:tab w:val="center" w:pos="4536"/>
                                  <w:tab w:val="right" w:pos="9072"/>
                                </w:tabs>
                                <w:jc w:val="center"/>
                                <w:rPr>
                                  <w:lang w:val="ky-KG"/>
                                </w:rPr>
                              </w:pPr>
                              <w:r w:rsidRPr="002B1C39">
                                <w:rPr>
                                  <w:rFonts w:ascii="Calibri" w:eastAsia="Times New Roman" w:hAnsi="Calibri" w:cs="Times New Roman"/>
                                  <w:b/>
                                  <w:color w:val="000000" w:themeColor="text1"/>
                                  <w:sz w:val="20"/>
                                  <w:szCs w:val="20"/>
                                  <w:lang w:val="ky-KG" w:eastAsia="en-US"/>
                                </w:rPr>
                                <w:t>негизги</w:t>
                              </w:r>
                              <w:r w:rsidRPr="002B1C39">
                                <w:rPr>
                                  <w:rFonts w:ascii="Calibri" w:eastAsia="Times New Roman" w:hAnsi="Calibri" w:cs="Times New Roman"/>
                                  <w:b/>
                                  <w:bCs/>
                                  <w:color w:val="000000" w:themeColor="text1"/>
                                  <w:sz w:val="20"/>
                                  <w:szCs w:val="20"/>
                                  <w:lang w:val="ky-KG" w:eastAsia="en-US"/>
                                </w:rPr>
                                <w:t xml:space="preserve"> тобу</w:t>
                              </w:r>
                            </w:p>
                          </w:txbxContent>
                        </wps:txbx>
                        <wps:bodyPr rot="0" vert="horz" wrap="square" lIns="91440" tIns="45720" rIns="91440" bIns="45720" anchor="ctr" anchorCtr="0" upright="1">
                          <a:noAutofit/>
                        </wps:bodyPr>
                      </wps:wsp>
                      <wps:wsp>
                        <wps:cNvPr id="8" name="10 Dikdörtgen"/>
                        <wps:cNvSpPr>
                          <a:spLocks noChangeArrowheads="1"/>
                        </wps:cNvSpPr>
                        <wps:spPr bwMode="auto">
                          <a:xfrm>
                            <a:off x="35772" y="36219"/>
                            <a:ext cx="19657" cy="4853"/>
                          </a:xfrm>
                          <a:prstGeom prst="rect">
                            <a:avLst/>
                          </a:prstGeom>
                          <a:solidFill>
                            <a:schemeClr val="accent4">
                              <a:lumMod val="20000"/>
                              <a:lumOff val="80000"/>
                            </a:schemeClr>
                          </a:solidFill>
                          <a:ln w="12700">
                            <a:solidFill>
                              <a:schemeClr val="accent1">
                                <a:lumMod val="50000"/>
                                <a:lumOff val="0"/>
                              </a:schemeClr>
                            </a:solidFill>
                            <a:miter lim="800000"/>
                            <a:headEnd/>
                            <a:tailEnd/>
                          </a:ln>
                        </wps:spPr>
                        <wps:txbx>
                          <w:txbxContent>
                            <w:p w:rsidR="00EB2D9A" w:rsidRPr="002B1C39" w:rsidRDefault="00EB2D9A" w:rsidP="002B1C39">
                              <w:pPr>
                                <w:pStyle w:val="aff7"/>
                                <w:spacing w:before="0" w:beforeAutospacing="0" w:after="0" w:afterAutospacing="0"/>
                                <w:jc w:val="center"/>
                                <w:rPr>
                                  <w:rFonts w:ascii="Calibri" w:hAnsi="Calibri"/>
                                  <w:b/>
                                  <w:bCs/>
                                  <w:sz w:val="20"/>
                                  <w:szCs w:val="20"/>
                                </w:rPr>
                              </w:pPr>
                              <w:r w:rsidRPr="002B1C39">
                                <w:rPr>
                                  <w:rFonts w:ascii="Calibri" w:hAnsi="Calibri"/>
                                  <w:b/>
                                  <w:bCs/>
                                  <w:color w:val="000000" w:themeColor="text1"/>
                                  <w:sz w:val="20"/>
                                  <w:szCs w:val="20"/>
                                  <w:lang w:val="ky-KG" w:eastAsia="en-US"/>
                                </w:rPr>
                                <w:t>Ички көзөмөл жана байкоочу топ</w:t>
                              </w:r>
                            </w:p>
                          </w:txbxContent>
                        </wps:txbx>
                        <wps:bodyPr rot="0" vert="horz" wrap="square" lIns="91440" tIns="45720" rIns="91440" bIns="45720" anchor="ctr" anchorCtr="0" upright="1">
                          <a:noAutofit/>
                        </wps:bodyPr>
                      </wps:wsp>
                      <wps:wsp>
                        <wps:cNvPr id="15" name="39 Düz Ok Bağlayıcısı"/>
                        <wps:cNvCnPr>
                          <a:cxnSpLocks noChangeShapeType="1"/>
                        </wps:cNvCnPr>
                        <wps:spPr bwMode="auto">
                          <a:xfrm flipH="1">
                            <a:off x="45873" y="15816"/>
                            <a:ext cx="6" cy="3235"/>
                          </a:xfrm>
                          <a:prstGeom prst="straightConnector1">
                            <a:avLst/>
                          </a:prstGeom>
                          <a:noFill/>
                          <a:ln w="6350">
                            <a:solidFill>
                              <a:schemeClr val="accent1">
                                <a:lumMod val="100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6" name="40 Düz Ok Bağlayıcısı"/>
                        <wps:cNvCnPr>
                          <a:cxnSpLocks noChangeShapeType="1"/>
                        </wps:cNvCnPr>
                        <wps:spPr bwMode="auto">
                          <a:xfrm flipH="1">
                            <a:off x="45712" y="23405"/>
                            <a:ext cx="162" cy="2488"/>
                          </a:xfrm>
                          <a:prstGeom prst="straightConnector1">
                            <a:avLst/>
                          </a:prstGeom>
                          <a:noFill/>
                          <a:ln w="6350">
                            <a:solidFill>
                              <a:schemeClr val="accent1">
                                <a:lumMod val="100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7" name="56 Düz Ok Bağlayıcısı"/>
                        <wps:cNvCnPr>
                          <a:cxnSpLocks noChangeShapeType="1"/>
                        </wps:cNvCnPr>
                        <wps:spPr bwMode="auto">
                          <a:xfrm flipH="1">
                            <a:off x="45600" y="29626"/>
                            <a:ext cx="112" cy="6593"/>
                          </a:xfrm>
                          <a:prstGeom prst="straightConnector1">
                            <a:avLst/>
                          </a:prstGeom>
                          <a:noFill/>
                          <a:ln w="6350">
                            <a:solidFill>
                              <a:schemeClr val="accent1">
                                <a:lumMod val="100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8" name="60 Düz Ok Bağlayıcısı"/>
                        <wps:cNvCnPr>
                          <a:cxnSpLocks noChangeShapeType="1"/>
                        </wps:cNvCnPr>
                        <wps:spPr bwMode="auto">
                          <a:xfrm>
                            <a:off x="45869" y="33607"/>
                            <a:ext cx="12082" cy="62"/>
                          </a:xfrm>
                          <a:prstGeom prst="straightConnector1">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9" name="62 Dikdörtgen"/>
                        <wps:cNvSpPr>
                          <a:spLocks noChangeArrowheads="1"/>
                        </wps:cNvSpPr>
                        <wps:spPr bwMode="auto">
                          <a:xfrm>
                            <a:off x="15656" y="49158"/>
                            <a:ext cx="30797" cy="13934"/>
                          </a:xfrm>
                          <a:prstGeom prst="rect">
                            <a:avLst/>
                          </a:prstGeom>
                          <a:solidFill>
                            <a:schemeClr val="accent4">
                              <a:lumMod val="20000"/>
                              <a:lumOff val="80000"/>
                            </a:schemeClr>
                          </a:solidFill>
                          <a:ln w="12700">
                            <a:solidFill>
                              <a:schemeClr val="accent1">
                                <a:lumMod val="50000"/>
                                <a:lumOff val="0"/>
                              </a:schemeClr>
                            </a:solidFill>
                            <a:miter lim="800000"/>
                            <a:headEnd/>
                            <a:tailEnd/>
                          </a:ln>
                        </wps:spPr>
                        <wps:txbx>
                          <w:txbxContent>
                            <w:p w:rsidR="00EB2D9A" w:rsidRPr="002B1C39" w:rsidRDefault="00EB2D9A" w:rsidP="002B1C39">
                              <w:pPr>
                                <w:tabs>
                                  <w:tab w:val="center" w:pos="4536"/>
                                  <w:tab w:val="right" w:pos="9072"/>
                                </w:tabs>
                                <w:jc w:val="center"/>
                                <w:rPr>
                                  <w:rFonts w:ascii="Calibri" w:eastAsia="Times New Roman" w:hAnsi="Calibri" w:cs="Times New Roman"/>
                                  <w:b/>
                                  <w:bCs/>
                                  <w:sz w:val="20"/>
                                  <w:szCs w:val="20"/>
                                  <w:lang w:val="ky-KG" w:eastAsia="en-US"/>
                                </w:rPr>
                              </w:pPr>
                              <w:r w:rsidRPr="002B1C39">
                                <w:rPr>
                                  <w:rFonts w:ascii="Calibri" w:eastAsia="Times New Roman" w:hAnsi="Calibri" w:cs="Times New Roman"/>
                                  <w:b/>
                                  <w:bCs/>
                                  <w:sz w:val="20"/>
                                  <w:szCs w:val="20"/>
                                  <w:lang w:val="ky-KG" w:eastAsia="en-US"/>
                                </w:rPr>
                                <w:t>Ректораттын борбордук түзүмдөрүнүн сапатты жогорулатуу тобу</w:t>
                              </w:r>
                            </w:p>
                            <w:p w:rsidR="00EB2D9A" w:rsidRDefault="00EB2D9A" w:rsidP="008C3DA1">
                              <w:pPr>
                                <w:pStyle w:val="aff7"/>
                                <w:spacing w:before="0" w:beforeAutospacing="0" w:after="0" w:afterAutospacing="0"/>
                                <w:jc w:val="center"/>
                              </w:pPr>
                              <w:r>
                                <w:rPr>
                                  <w:rFonts w:asciiTheme="minorHAnsi" w:hAnsi="Calibri" w:cstheme="minorBidi"/>
                                  <w:b/>
                                  <w:bCs/>
                                  <w:color w:val="000000" w:themeColor="text1"/>
                                  <w:kern w:val="24"/>
                                  <w:sz w:val="22"/>
                                  <w:szCs w:val="22"/>
                                </w:rPr>
                                <w:t>---------------------------------------------</w:t>
                              </w:r>
                            </w:p>
                            <w:p w:rsidR="00EB2D9A" w:rsidRPr="002B1C39" w:rsidRDefault="00EB2D9A" w:rsidP="002B1C39">
                              <w:pPr>
                                <w:pStyle w:val="aff7"/>
                                <w:spacing w:before="0" w:beforeAutospacing="0" w:after="0" w:afterAutospacing="0"/>
                                <w:jc w:val="center"/>
                                <w:rPr>
                                  <w:rFonts w:ascii="Calibri" w:hAnsi="Calibri"/>
                                  <w:b/>
                                  <w:bCs/>
                                  <w:color w:val="000000" w:themeColor="text1"/>
                                  <w:sz w:val="20"/>
                                  <w:szCs w:val="20"/>
                                </w:rPr>
                              </w:pPr>
                              <w:r w:rsidRPr="002B1C39">
                                <w:rPr>
                                  <w:rFonts w:ascii="Calibri" w:hAnsi="Calibri"/>
                                  <w:b/>
                                  <w:bCs/>
                                  <w:color w:val="000000" w:themeColor="text1"/>
                                  <w:sz w:val="20"/>
                                  <w:szCs w:val="20"/>
                                  <w:lang w:val="ky-KG" w:eastAsia="en-US"/>
                                </w:rPr>
                                <w:t>Документтер жана маалыматтардын анализи, байланыш, архив</w:t>
                              </w:r>
                            </w:p>
                          </w:txbxContent>
                        </wps:txbx>
                        <wps:bodyPr rot="0" vert="horz" wrap="square" lIns="91440" tIns="45720" rIns="91440" bIns="45720" anchor="ctr" anchorCtr="0" upright="1">
                          <a:noAutofit/>
                        </wps:bodyPr>
                      </wps:wsp>
                      <wps:wsp>
                        <wps:cNvPr id="20" name="65 Dikdörtgen"/>
                        <wps:cNvSpPr>
                          <a:spLocks noChangeArrowheads="1"/>
                        </wps:cNvSpPr>
                        <wps:spPr bwMode="auto">
                          <a:xfrm>
                            <a:off x="48970" y="49158"/>
                            <a:ext cx="26810" cy="13934"/>
                          </a:xfrm>
                          <a:prstGeom prst="rect">
                            <a:avLst/>
                          </a:prstGeom>
                          <a:solidFill>
                            <a:schemeClr val="accent4">
                              <a:lumMod val="20000"/>
                              <a:lumOff val="80000"/>
                            </a:schemeClr>
                          </a:solidFill>
                          <a:ln w="12700">
                            <a:solidFill>
                              <a:schemeClr val="accent1">
                                <a:lumMod val="50000"/>
                                <a:lumOff val="0"/>
                              </a:schemeClr>
                            </a:solidFill>
                            <a:miter lim="800000"/>
                            <a:headEnd/>
                            <a:tailEnd/>
                          </a:ln>
                        </wps:spPr>
                        <wps:txbx>
                          <w:txbxContent>
                            <w:p w:rsidR="00EB2D9A" w:rsidRPr="002B1C39" w:rsidRDefault="00EB2D9A" w:rsidP="002B1C39">
                              <w:pPr>
                                <w:tabs>
                                  <w:tab w:val="center" w:pos="4536"/>
                                  <w:tab w:val="left" w:pos="8390"/>
                                  <w:tab w:val="right" w:pos="9072"/>
                                </w:tabs>
                                <w:jc w:val="center"/>
                                <w:rPr>
                                  <w:rFonts w:ascii="Calibri" w:eastAsia="Times New Roman" w:hAnsi="Calibri" w:cs="Times New Roman"/>
                                  <w:b/>
                                  <w:bCs/>
                                  <w:sz w:val="20"/>
                                  <w:szCs w:val="20"/>
                                  <w:lang w:val="ky-KG" w:eastAsia="en-US"/>
                                </w:rPr>
                              </w:pPr>
                              <w:r w:rsidRPr="002B1C39">
                                <w:rPr>
                                  <w:rFonts w:ascii="Calibri" w:eastAsia="Times New Roman" w:hAnsi="Calibri" w:cs="Times New Roman"/>
                                  <w:b/>
                                  <w:bCs/>
                                  <w:sz w:val="20"/>
                                  <w:szCs w:val="20"/>
                                  <w:lang w:val="ky-KG" w:eastAsia="en-US"/>
                                </w:rPr>
                                <w:t>Факультет, институт, жогорку мектеп, кесиптик жогорку мектеп</w:t>
                              </w:r>
                            </w:p>
                            <w:p w:rsidR="00EB2D9A" w:rsidRDefault="00EB2D9A" w:rsidP="008C3DA1">
                              <w:pPr>
                                <w:pStyle w:val="aff7"/>
                                <w:spacing w:before="0" w:beforeAutospacing="0" w:after="0" w:afterAutospacing="0"/>
                                <w:jc w:val="center"/>
                              </w:pPr>
                              <w:r>
                                <w:rPr>
                                  <w:rFonts w:asciiTheme="minorHAnsi" w:hAnsi="Calibri" w:cstheme="minorBidi"/>
                                  <w:b/>
                                  <w:bCs/>
                                  <w:color w:val="000000" w:themeColor="text1"/>
                                  <w:kern w:val="24"/>
                                  <w:sz w:val="22"/>
                                  <w:szCs w:val="22"/>
                                </w:rPr>
                                <w:t>---------------------------------------------</w:t>
                              </w:r>
                            </w:p>
                            <w:p w:rsidR="00EB2D9A" w:rsidRPr="002B1C39" w:rsidRDefault="00EB2D9A" w:rsidP="002B1C39">
                              <w:pPr>
                                <w:pStyle w:val="aff7"/>
                                <w:spacing w:before="0" w:beforeAutospacing="0" w:after="0" w:afterAutospacing="0"/>
                                <w:jc w:val="center"/>
                                <w:rPr>
                                  <w:rFonts w:ascii="Calibri" w:hAnsi="Calibri"/>
                                  <w:b/>
                                  <w:bCs/>
                                  <w:color w:val="000000" w:themeColor="text1"/>
                                  <w:sz w:val="20"/>
                                  <w:szCs w:val="20"/>
                                </w:rPr>
                              </w:pPr>
                              <w:r w:rsidRPr="002B1C39">
                                <w:rPr>
                                  <w:rFonts w:ascii="Calibri" w:hAnsi="Calibri"/>
                                  <w:b/>
                                  <w:bCs/>
                                  <w:color w:val="000000" w:themeColor="text1"/>
                                  <w:sz w:val="20"/>
                                  <w:szCs w:val="20"/>
                                  <w:lang w:val="ky-KG" w:eastAsia="en-US"/>
                                </w:rPr>
                                <w:t>Документтер жана маалыматтардын анализи, байланыш, архив</w:t>
                              </w:r>
                            </w:p>
                          </w:txbxContent>
                        </wps:txbx>
                        <wps:bodyPr rot="0" vert="horz" wrap="square" lIns="91440" tIns="45720" rIns="91440" bIns="45720" anchor="ctr" anchorCtr="0" upright="1">
                          <a:noAutofit/>
                        </wps:bodyPr>
                      </wps:wsp>
                      <wps:wsp>
                        <wps:cNvPr id="21" name="114 Dirsek Bağlayıcısı"/>
                        <wps:cNvCnPr>
                          <a:cxnSpLocks noChangeShapeType="1"/>
                        </wps:cNvCnPr>
                        <wps:spPr bwMode="auto">
                          <a:xfrm rot="5400000">
                            <a:off x="34284" y="37841"/>
                            <a:ext cx="8086" cy="14548"/>
                          </a:xfrm>
                          <a:prstGeom prst="bentConnector3">
                            <a:avLst>
                              <a:gd name="adj1" fmla="val 50000"/>
                            </a:avLst>
                          </a:prstGeom>
                          <a:noFill/>
                          <a:ln w="6350">
                            <a:solidFill>
                              <a:schemeClr val="accent1">
                                <a:lumMod val="100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22" name="115 Dirsek Bağlayıcısı"/>
                        <wps:cNvCnPr>
                          <a:cxnSpLocks noChangeShapeType="1"/>
                        </wps:cNvCnPr>
                        <wps:spPr bwMode="auto">
                          <a:xfrm rot="16200000" flipH="1">
                            <a:off x="49945" y="36728"/>
                            <a:ext cx="8086" cy="16773"/>
                          </a:xfrm>
                          <a:prstGeom prst="bentConnector3">
                            <a:avLst>
                              <a:gd name="adj1" fmla="val 50000"/>
                            </a:avLst>
                          </a:prstGeom>
                          <a:noFill/>
                          <a:ln w="6350">
                            <a:solidFill>
                              <a:schemeClr val="accent1">
                                <a:lumMod val="100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up 6" o:spid="_x0000_s1026" style="width:513.35pt;height:260.45pt;mso-position-horizontal-relative:char;mso-position-vertical-relative:line" coordorigin="15656,11337" coordsize="60124,5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">
                <v:rect id="3 Dikdörtgen" o:spid="_x0000_s1027" style="position:absolute;left:36881;top:11337;width:17996;height: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" fillcolor="#fff2cc [663]" strokecolor="#1f4d78 [1604]" strokeweight="1pt">
                  <v:textbox>
                    <w:txbxContent>
                      <w:p w:rsidR="00EB2D9A" w:rsidRPr="002B1C39" w:rsidRDefault="00EB2D9A" w:rsidP="008C3DA1">
                        <w:pPr>
                          <w:pStyle w:val="aff7"/>
                          <w:spacing w:before="0" w:beforeAutospacing="0" w:after="0" w:afterAutospacing="0"/>
                          <w:jc w:val="center"/>
                          <w:rPr>
                            <w:rFonts w:ascii="Calibri" w:hAnsi="Calibri"/>
                            <w:b/>
                            <w:bCs/>
                            <w:color w:val="000000" w:themeColor="text1"/>
                            <w:sz w:val="20"/>
                            <w:szCs w:val="20"/>
                          </w:rPr>
                        </w:pPr>
                        <w:r w:rsidRPr="002B1C39">
                          <w:rPr>
                            <w:rFonts w:ascii="Calibri" w:hAnsi="Calibri"/>
                            <w:b/>
                            <w:bCs/>
                            <w:color w:val="000000" w:themeColor="text1"/>
                            <w:sz w:val="20"/>
                            <w:szCs w:val="20"/>
                            <w:lang w:val="ky-KG" w:eastAsia="en-US"/>
                          </w:rPr>
                          <w:t>Ректорат</w:t>
                        </w:r>
                      </w:p>
                    </w:txbxContent>
                  </v:textbox>
                </v:rect>
                <v:rect id="4 Dikdörtgen" o:spid="_x0000_s1028" style="position:absolute;left:36876;top:19051;width:17996;height:4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" fillcolor="#fff2cc [663]" strokecolor="#1f4d78 [1604]" strokeweight="1pt">
                  <v:textbox>
                    <w:txbxContent>
                      <w:p w:rsidR="00EB2D9A" w:rsidRPr="00EC4150" w:rsidRDefault="00EB2D9A" w:rsidP="002B1C39">
                        <w:pPr>
                          <w:pStyle w:val="aff7"/>
                          <w:spacing w:before="0" w:beforeAutospacing="0" w:after="0" w:afterAutospacing="0"/>
                          <w:jc w:val="center"/>
                          <w:rPr>
                            <w:rFonts w:ascii="Calibri" w:hAnsi="Calibri"/>
                            <w:b/>
                            <w:bCs/>
                            <w:color w:val="171717" w:themeColor="background2" w:themeShade="1A"/>
                            <w:sz w:val="20"/>
                            <w:szCs w:val="20"/>
                          </w:rPr>
                        </w:pPr>
                        <w:r w:rsidRPr="00EC4150">
                          <w:rPr>
                            <w:rFonts w:ascii="Calibri" w:hAnsi="Calibri"/>
                            <w:b/>
                            <w:bCs/>
                            <w:color w:val="171717" w:themeColor="background2" w:themeShade="1A"/>
                            <w:sz w:val="20"/>
                            <w:szCs w:val="20"/>
                            <w:lang w:val="ky-KG" w:eastAsia="en-US"/>
                          </w:rPr>
                          <w:t>Сапатты башкаруу кеңеши</w:t>
                        </w:r>
                      </w:p>
                    </w:txbxContent>
                  </v:textbox>
                </v:rect>
                <v:rect id="5 Dikdörtgen" o:spid="_x0000_s1029" style="position:absolute;left:38511;top:25893;width:14402;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" fillcolor="#fff3d1" strokecolor="#1f4d78 [1604]" strokeweight="1pt">
                  <v:textbox>
                    <w:txbxContent>
                      <w:p w:rsidR="00EB2D9A" w:rsidRPr="002B1C39" w:rsidRDefault="00EB2D9A" w:rsidP="002B1C39">
                        <w:pPr>
                          <w:pStyle w:val="aff7"/>
                          <w:spacing w:before="0" w:beforeAutospacing="0" w:after="0" w:afterAutospacing="0"/>
                          <w:jc w:val="center"/>
                          <w:rPr>
                            <w:rFonts w:ascii="Calibri" w:hAnsi="Calibri"/>
                            <w:b/>
                            <w:color w:val="000000" w:themeColor="text1"/>
                            <w:sz w:val="20"/>
                            <w:szCs w:val="20"/>
                          </w:rPr>
                        </w:pPr>
                        <w:r>
                          <w:rPr>
                            <w:rFonts w:ascii="Calibri" w:eastAsia="Arial Unicode MS" w:hAnsi="Calibri"/>
                            <w:b/>
                            <w:color w:val="000000" w:themeColor="text1"/>
                            <w:sz w:val="20"/>
                            <w:szCs w:val="20"/>
                            <w:shd w:val="clear" w:color="auto" w:fill="FFFFFF"/>
                            <w:lang w:val="ky-KG" w:eastAsia="en-US"/>
                          </w:rPr>
                          <w:t>АЖ</w:t>
                        </w:r>
                        <w:r w:rsidRPr="00AF074A">
                          <w:rPr>
                            <w:rFonts w:ascii="Calibri" w:eastAsia="Arial Unicode MS" w:hAnsi="Calibri"/>
                            <w:b/>
                            <w:color w:val="171717" w:themeColor="background2" w:themeShade="1A"/>
                            <w:sz w:val="20"/>
                            <w:szCs w:val="20"/>
                            <w:shd w:val="clear" w:color="auto" w:fill="FFFFFF"/>
                            <w:lang w:val="ky-KG" w:eastAsia="en-US"/>
                          </w:rPr>
                          <w:t>БСЖ</w:t>
                        </w:r>
                        <w:r>
                          <w:rPr>
                            <w:rFonts w:ascii="Calibri" w:eastAsia="Arial Unicode MS" w:hAnsi="Calibri"/>
                            <w:b/>
                            <w:color w:val="000000" w:themeColor="text1"/>
                            <w:sz w:val="20"/>
                            <w:szCs w:val="20"/>
                            <w:shd w:val="clear" w:color="auto" w:fill="FFFFFF"/>
                            <w:lang w:val="ky-KG" w:eastAsia="en-US"/>
                          </w:rPr>
                          <w:t>К</w:t>
                        </w:r>
                      </w:p>
                    </w:txbxContent>
                  </v:textbox>
                </v:rect>
                <v:rect id="9 Dikdörtgen" o:spid="_x0000_s1030" style="position:absolute;left:57951;top:30372;width:15006;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" fillcolor="#fff3d1" strokecolor="#1f4d78 [1604]" strokeweight="1pt">
                  <v:textbox>
                    <w:txbxContent>
                      <w:p w:rsidR="00EB2D9A" w:rsidRDefault="00EB2D9A" w:rsidP="002B1C39">
                        <w:pPr>
                          <w:shd w:val="clear" w:color="auto" w:fill="FFF3D1"/>
                          <w:tabs>
                            <w:tab w:val="center" w:pos="4536"/>
                            <w:tab w:val="right" w:pos="9072"/>
                          </w:tabs>
                          <w:jc w:val="center"/>
                          <w:rPr>
                            <w:rFonts w:ascii="Calibri" w:eastAsia="Times New Roman" w:hAnsi="Calibri" w:cs="Times New Roman"/>
                            <w:b/>
                            <w:color w:val="000000" w:themeColor="text1"/>
                            <w:sz w:val="20"/>
                            <w:szCs w:val="20"/>
                            <w:lang w:val="ky-KG" w:eastAsia="en-US"/>
                          </w:rPr>
                        </w:pPr>
                        <w:r>
                          <w:rPr>
                            <w:rFonts w:ascii="Calibri" w:hAnsi="Calibri" w:cs="Times New Roman"/>
                            <w:b/>
                            <w:color w:val="000000" w:themeColor="text1"/>
                            <w:sz w:val="20"/>
                            <w:szCs w:val="20"/>
                            <w:shd w:val="clear" w:color="auto" w:fill="FFFFFF"/>
                            <w:lang w:val="ky-KG" w:eastAsia="en-US"/>
                          </w:rPr>
                          <w:t>АЖ</w:t>
                        </w:r>
                        <w:r w:rsidRPr="00AF074A">
                          <w:rPr>
                            <w:rFonts w:ascii="Calibri" w:hAnsi="Calibri" w:cs="Times New Roman"/>
                            <w:b/>
                            <w:color w:val="171717" w:themeColor="background2" w:themeShade="1A"/>
                            <w:sz w:val="20"/>
                            <w:szCs w:val="20"/>
                            <w:shd w:val="clear" w:color="auto" w:fill="FFFFFF"/>
                            <w:lang w:val="ky-KG" w:eastAsia="en-US"/>
                          </w:rPr>
                          <w:t>БСЖ</w:t>
                        </w:r>
                        <w:r w:rsidRPr="002B1C39">
                          <w:rPr>
                            <w:rFonts w:ascii="Calibri" w:hAnsi="Calibri" w:cs="Times New Roman"/>
                            <w:b/>
                            <w:color w:val="000000" w:themeColor="text1"/>
                            <w:sz w:val="20"/>
                            <w:szCs w:val="20"/>
                            <w:shd w:val="clear" w:color="auto" w:fill="FFFFFF"/>
                            <w:lang w:val="ky-KG" w:eastAsia="en-US"/>
                          </w:rPr>
                          <w:t>К</w:t>
                        </w:r>
                        <w:r w:rsidRPr="002B1C39">
                          <w:rPr>
                            <w:rFonts w:ascii="Calibri" w:eastAsia="Times New Roman" w:hAnsi="Calibri" w:cs="Times New Roman"/>
                            <w:b/>
                            <w:color w:val="000000" w:themeColor="text1"/>
                            <w:sz w:val="20"/>
                            <w:szCs w:val="20"/>
                            <w:lang w:val="ky-KG" w:eastAsia="en-US"/>
                          </w:rPr>
                          <w:t xml:space="preserve"> </w:t>
                        </w:r>
                      </w:p>
                      <w:p w:rsidR="00EB2D9A" w:rsidRPr="002B1C39" w:rsidRDefault="00EB2D9A" w:rsidP="002B1C39">
                        <w:pPr>
                          <w:tabs>
                            <w:tab w:val="center" w:pos="4536"/>
                            <w:tab w:val="right" w:pos="9072"/>
                          </w:tabs>
                          <w:jc w:val="center"/>
                          <w:rPr>
                            <w:lang w:val="ky-KG"/>
                          </w:rPr>
                        </w:pPr>
                        <w:r w:rsidRPr="002B1C39">
                          <w:rPr>
                            <w:rFonts w:ascii="Calibri" w:eastAsia="Times New Roman" w:hAnsi="Calibri" w:cs="Times New Roman"/>
                            <w:b/>
                            <w:color w:val="000000" w:themeColor="text1"/>
                            <w:sz w:val="20"/>
                            <w:szCs w:val="20"/>
                            <w:lang w:val="ky-KG" w:eastAsia="en-US"/>
                          </w:rPr>
                          <w:t>негизги</w:t>
                        </w:r>
                        <w:r w:rsidRPr="002B1C39">
                          <w:rPr>
                            <w:rFonts w:ascii="Calibri" w:eastAsia="Times New Roman" w:hAnsi="Calibri" w:cs="Times New Roman"/>
                            <w:b/>
                            <w:bCs/>
                            <w:color w:val="000000" w:themeColor="text1"/>
                            <w:sz w:val="20"/>
                            <w:szCs w:val="20"/>
                            <w:lang w:val="ky-KG" w:eastAsia="en-US"/>
                          </w:rPr>
                          <w:t xml:space="preserve"> тобу</w:t>
                        </w:r>
                      </w:p>
                    </w:txbxContent>
                  </v:textbox>
                </v:rect>
                <v:rect id="10 Dikdörtgen" o:spid="_x0000_s1031" style="position:absolute;left:35772;top:36219;width:19657;height: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" fillcolor="#fff2cc [663]" strokecolor="#1f4d78 [1604]" strokeweight="1pt">
                  <v:textbox>
                    <w:txbxContent>
                      <w:p w:rsidR="00EB2D9A" w:rsidRPr="002B1C39" w:rsidRDefault="00EB2D9A" w:rsidP="002B1C39">
                        <w:pPr>
                          <w:pStyle w:val="aff7"/>
                          <w:spacing w:before="0" w:beforeAutospacing="0" w:after="0" w:afterAutospacing="0"/>
                          <w:jc w:val="center"/>
                          <w:rPr>
                            <w:rFonts w:ascii="Calibri" w:hAnsi="Calibri"/>
                            <w:b/>
                            <w:bCs/>
                            <w:sz w:val="20"/>
                            <w:szCs w:val="20"/>
                          </w:rPr>
                        </w:pPr>
                        <w:r w:rsidRPr="002B1C39">
                          <w:rPr>
                            <w:rFonts w:ascii="Calibri" w:hAnsi="Calibri"/>
                            <w:b/>
                            <w:bCs/>
                            <w:color w:val="000000" w:themeColor="text1"/>
                            <w:sz w:val="20"/>
                            <w:szCs w:val="20"/>
                            <w:lang w:val="ky-KG" w:eastAsia="en-US"/>
                          </w:rPr>
                          <w:t>Ички көзөмөл жана байкоочу топ</w:t>
                        </w:r>
                      </w:p>
                    </w:txbxContent>
                  </v:textbox>
                </v:rect>
                <v:shapetype id="_x0000_t32" coordsize="21600,21600" o:spt="32" o:oned="t" path="m,l21600,21600e" filled="f">
                  <v:path arrowok="t" fillok="f" o:connecttype="none"/>
                  <o:lock v:ext="edit" shapetype="t"/>
                </v:shapetype>
                <v:shape id="39 Düz Ok Bağlayıcısı" o:spid="_x0000_s1032" type="#_x0000_t32" style="position:absolute;left:45873;top:15816;width:6;height:32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" strokecolor="#5b9bd5 [3204]" strokeweight=".5pt">
                  <v:stroke startarrow="open" endarrow="open" joinstyle="miter"/>
                </v:shape>
                <v:shape id="40 Düz Ok Bağlayıcısı" o:spid="_x0000_s1033" type="#_x0000_t32" style="position:absolute;left:45712;top:23405;width:162;height:24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" strokecolor="#5b9bd5 [3204]" strokeweight=".5pt">
                  <v:stroke startarrow="open" endarrow="open" joinstyle="miter"/>
                </v:shape>
                <v:shape id="56 Düz Ok Bağlayıcısı" o:spid="_x0000_s1034" type="#_x0000_t32" style="position:absolute;left:45600;top:29626;width:112;height:65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" strokecolor="#5b9bd5 [3204]" strokeweight=".5pt">
                  <v:stroke startarrow="open" endarrow="open" joinstyle="miter"/>
                </v:shape>
                <v:shape id="60 Düz Ok Bağlayıcısı" o:spid="_x0000_s1035" type="#_x0000_t32" style="position:absolute;left:45869;top:33607;width:12082;height: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" strokecolor="#5b9bd5 [3204]" strokeweight=".5pt">
                  <v:stroke endarrow="open" joinstyle="miter"/>
                </v:shape>
                <v:rect id="62 Dikdörtgen" o:spid="_x0000_s1036" style="position:absolute;left:15656;top:49158;width:30797;height:13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" fillcolor="#fff2cc [663]" strokecolor="#1f4d78 [1604]" strokeweight="1pt">
                  <v:textbox>
                    <w:txbxContent>
                      <w:p w:rsidR="00EB2D9A" w:rsidRPr="002B1C39" w:rsidRDefault="00EB2D9A" w:rsidP="002B1C39">
                        <w:pPr>
                          <w:tabs>
                            <w:tab w:val="center" w:pos="4536"/>
                            <w:tab w:val="right" w:pos="9072"/>
                          </w:tabs>
                          <w:jc w:val="center"/>
                          <w:rPr>
                            <w:rFonts w:ascii="Calibri" w:eastAsia="Times New Roman" w:hAnsi="Calibri" w:cs="Times New Roman"/>
                            <w:b/>
                            <w:bCs/>
                            <w:sz w:val="20"/>
                            <w:szCs w:val="20"/>
                            <w:lang w:val="ky-KG" w:eastAsia="en-US"/>
                          </w:rPr>
                        </w:pPr>
                        <w:r w:rsidRPr="002B1C39">
                          <w:rPr>
                            <w:rFonts w:ascii="Calibri" w:eastAsia="Times New Roman" w:hAnsi="Calibri" w:cs="Times New Roman"/>
                            <w:b/>
                            <w:bCs/>
                            <w:sz w:val="20"/>
                            <w:szCs w:val="20"/>
                            <w:lang w:val="ky-KG" w:eastAsia="en-US"/>
                          </w:rPr>
                          <w:t>Ректораттын борбордук түзүмдөрүнүн сапатты жогорулатуу тобу</w:t>
                        </w:r>
                      </w:p>
                      <w:p w:rsidR="00EB2D9A" w:rsidRDefault="00EB2D9A" w:rsidP="008C3DA1">
                        <w:pPr>
                          <w:pStyle w:val="aff7"/>
                          <w:spacing w:before="0" w:beforeAutospacing="0" w:after="0" w:afterAutospacing="0"/>
                          <w:jc w:val="center"/>
                        </w:pPr>
                        <w:r>
                          <w:rPr>
                            <w:rFonts w:asciiTheme="minorHAnsi" w:hAnsi="Calibri" w:cstheme="minorBidi"/>
                            <w:b/>
                            <w:bCs/>
                            <w:color w:val="000000" w:themeColor="text1"/>
                            <w:kern w:val="24"/>
                            <w:sz w:val="22"/>
                            <w:szCs w:val="22"/>
                          </w:rPr>
                          <w:t>---------------------------------------------</w:t>
                        </w:r>
                      </w:p>
                      <w:p w:rsidR="00EB2D9A" w:rsidRPr="002B1C39" w:rsidRDefault="00EB2D9A" w:rsidP="002B1C39">
                        <w:pPr>
                          <w:pStyle w:val="aff7"/>
                          <w:spacing w:before="0" w:beforeAutospacing="0" w:after="0" w:afterAutospacing="0"/>
                          <w:jc w:val="center"/>
                          <w:rPr>
                            <w:rFonts w:ascii="Calibri" w:hAnsi="Calibri"/>
                            <w:b/>
                            <w:bCs/>
                            <w:color w:val="000000" w:themeColor="text1"/>
                            <w:sz w:val="20"/>
                            <w:szCs w:val="20"/>
                          </w:rPr>
                        </w:pPr>
                        <w:r w:rsidRPr="002B1C39">
                          <w:rPr>
                            <w:rFonts w:ascii="Calibri" w:hAnsi="Calibri"/>
                            <w:b/>
                            <w:bCs/>
                            <w:color w:val="000000" w:themeColor="text1"/>
                            <w:sz w:val="20"/>
                            <w:szCs w:val="20"/>
                            <w:lang w:val="ky-KG" w:eastAsia="en-US"/>
                          </w:rPr>
                          <w:t>Документтер жана маалыматтардын анализи, байланыш, архив</w:t>
                        </w:r>
                      </w:p>
                    </w:txbxContent>
                  </v:textbox>
                </v:rect>
                <v:rect id="65 Dikdörtgen" o:spid="_x0000_s1037" style="position:absolute;left:48970;top:49158;width:26810;height:13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" fillcolor="#fff2cc [663]" strokecolor="#1f4d78 [1604]" strokeweight="1pt">
                  <v:textbox>
                    <w:txbxContent>
                      <w:p w:rsidR="00EB2D9A" w:rsidRPr="002B1C39" w:rsidRDefault="00EB2D9A" w:rsidP="002B1C39">
                        <w:pPr>
                          <w:tabs>
                            <w:tab w:val="center" w:pos="4536"/>
                            <w:tab w:val="left" w:pos="8390"/>
                            <w:tab w:val="right" w:pos="9072"/>
                          </w:tabs>
                          <w:jc w:val="center"/>
                          <w:rPr>
                            <w:rFonts w:ascii="Calibri" w:eastAsia="Times New Roman" w:hAnsi="Calibri" w:cs="Times New Roman"/>
                            <w:b/>
                            <w:bCs/>
                            <w:sz w:val="20"/>
                            <w:szCs w:val="20"/>
                            <w:lang w:val="ky-KG" w:eastAsia="en-US"/>
                          </w:rPr>
                        </w:pPr>
                        <w:r w:rsidRPr="002B1C39">
                          <w:rPr>
                            <w:rFonts w:ascii="Calibri" w:eastAsia="Times New Roman" w:hAnsi="Calibri" w:cs="Times New Roman"/>
                            <w:b/>
                            <w:bCs/>
                            <w:sz w:val="20"/>
                            <w:szCs w:val="20"/>
                            <w:lang w:val="ky-KG" w:eastAsia="en-US"/>
                          </w:rPr>
                          <w:t>Факультет, институт, жогорку мектеп, кесиптик жогорку мектеп</w:t>
                        </w:r>
                      </w:p>
                      <w:p w:rsidR="00EB2D9A" w:rsidRDefault="00EB2D9A" w:rsidP="008C3DA1">
                        <w:pPr>
                          <w:pStyle w:val="aff7"/>
                          <w:spacing w:before="0" w:beforeAutospacing="0" w:after="0" w:afterAutospacing="0"/>
                          <w:jc w:val="center"/>
                        </w:pPr>
                        <w:r>
                          <w:rPr>
                            <w:rFonts w:asciiTheme="minorHAnsi" w:hAnsi="Calibri" w:cstheme="minorBidi"/>
                            <w:b/>
                            <w:bCs/>
                            <w:color w:val="000000" w:themeColor="text1"/>
                            <w:kern w:val="24"/>
                            <w:sz w:val="22"/>
                            <w:szCs w:val="22"/>
                          </w:rPr>
                          <w:t>---------------------------------------------</w:t>
                        </w:r>
                      </w:p>
                      <w:p w:rsidR="00EB2D9A" w:rsidRPr="002B1C39" w:rsidRDefault="00EB2D9A" w:rsidP="002B1C39">
                        <w:pPr>
                          <w:pStyle w:val="aff7"/>
                          <w:spacing w:before="0" w:beforeAutospacing="0" w:after="0" w:afterAutospacing="0"/>
                          <w:jc w:val="center"/>
                          <w:rPr>
                            <w:rFonts w:ascii="Calibri" w:hAnsi="Calibri"/>
                            <w:b/>
                            <w:bCs/>
                            <w:color w:val="000000" w:themeColor="text1"/>
                            <w:sz w:val="20"/>
                            <w:szCs w:val="20"/>
                          </w:rPr>
                        </w:pPr>
                        <w:r w:rsidRPr="002B1C39">
                          <w:rPr>
                            <w:rFonts w:ascii="Calibri" w:hAnsi="Calibri"/>
                            <w:b/>
                            <w:bCs/>
                            <w:color w:val="000000" w:themeColor="text1"/>
                            <w:sz w:val="20"/>
                            <w:szCs w:val="20"/>
                            <w:lang w:val="ky-KG" w:eastAsia="en-US"/>
                          </w:rPr>
                          <w:t>Документтер жана маалыматтардын анализи, байланыш, архив</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14 Dirsek Bağlayıcısı" o:spid="_x0000_s1038" type="#_x0000_t34" style="position:absolute;left:34284;top:37841;width:8086;height:1454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" strokecolor="#5b9bd5 [3204]" strokeweight=".5pt">
                  <v:stroke startarrow="open" endarrow="open"/>
                </v:shape>
                <v:shape id="115 Dirsek Bağlayıcısı" o:spid="_x0000_s1039" type="#_x0000_t34" style="position:absolute;left:49945;top:36728;width:8086;height:167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" strokecolor="#5b9bd5 [3204]" strokeweight=".5pt">
                  <v:stroke startarrow="open" endarrow="open"/>
                </v:shape>
                <w10:anchorlock/>
              </v:group>
            </w:pict>
          </mc:Fallback>
        </mc:AlternateContent>
      </w:r>
    </w:p>
    <w:p w:rsidR="005B0279" w:rsidRDefault="005B0279" w:rsidP="002B1C39">
      <w:pPr>
        <w:jc w:val="both"/>
        <w:rPr>
          <w:rFonts w:ascii="Calibri" w:hAnsi="Calibri" w:cs="Times New Roman"/>
          <w:b/>
          <w:color w:val="auto"/>
        </w:rPr>
      </w:pPr>
    </w:p>
    <w:p w:rsidR="002B1C39" w:rsidRPr="00FC244E" w:rsidRDefault="002B1C39" w:rsidP="002B1C39">
      <w:pPr>
        <w:jc w:val="center"/>
        <w:rPr>
          <w:rFonts w:ascii="Calibri" w:eastAsia="Calibri" w:hAnsi="Calibri" w:cs="Times New Roman"/>
          <w:b/>
          <w:lang w:val="ky-KG" w:eastAsia="en-US"/>
        </w:rPr>
      </w:pPr>
      <w:r w:rsidRPr="00FC244E">
        <w:rPr>
          <w:rFonts w:ascii="Calibri" w:eastAsia="Calibri" w:hAnsi="Calibri" w:cs="Times New Roman"/>
          <w:b/>
          <w:lang w:val="ky-KG" w:eastAsia="en-US"/>
        </w:rPr>
        <w:lastRenderedPageBreak/>
        <w:t>ҮЧҮНЧҮ БӨЛҮМ</w:t>
      </w:r>
    </w:p>
    <w:p w:rsidR="002B1C39" w:rsidRPr="00FC244E" w:rsidRDefault="002B1C39" w:rsidP="002B1C39">
      <w:pPr>
        <w:jc w:val="center"/>
        <w:rPr>
          <w:rFonts w:ascii="Calibri" w:eastAsia="Calibri" w:hAnsi="Calibri" w:cs="Times New Roman"/>
          <w:b/>
          <w:lang w:val="ky-KG" w:eastAsia="en-US"/>
        </w:rPr>
      </w:pPr>
      <w:r w:rsidRPr="00FC244E">
        <w:rPr>
          <w:rFonts w:ascii="Calibri" w:eastAsia="Calibri" w:hAnsi="Calibri" w:cs="Times New Roman"/>
          <w:b/>
          <w:lang w:val="ky-KG" w:eastAsia="en-US"/>
        </w:rPr>
        <w:t>Кеңештер, милдеттер жана алардын бөлүштүрүлүшү</w:t>
      </w:r>
    </w:p>
    <w:p w:rsidR="002B1C39" w:rsidRPr="00FC244E" w:rsidRDefault="002B1C39" w:rsidP="002B1C39">
      <w:pPr>
        <w:jc w:val="both"/>
        <w:rPr>
          <w:rFonts w:ascii="Calibri" w:eastAsia="Calibri" w:hAnsi="Calibri" w:cs="Times New Roman"/>
          <w:b/>
          <w:lang w:val="ky-KG" w:eastAsia="en-US"/>
        </w:rPr>
      </w:pPr>
    </w:p>
    <w:p w:rsidR="002B1C39" w:rsidRPr="00FC244E" w:rsidRDefault="002B1C39" w:rsidP="002B1C39">
      <w:pPr>
        <w:jc w:val="both"/>
        <w:rPr>
          <w:rFonts w:ascii="Calibri" w:eastAsia="Calibri" w:hAnsi="Calibri" w:cs="Times New Roman"/>
          <w:b/>
          <w:lang w:val="ky-KG" w:eastAsia="en-US"/>
        </w:rPr>
      </w:pPr>
      <w:r w:rsidRPr="00FC244E">
        <w:rPr>
          <w:rFonts w:ascii="Calibri" w:eastAsia="Calibri" w:hAnsi="Calibri" w:cs="Times New Roman"/>
          <w:b/>
          <w:lang w:val="ky-KG" w:eastAsia="en-US"/>
        </w:rPr>
        <w:t>Сапатты башкаруу кеңеши жана башкаруу өкүлү</w:t>
      </w:r>
    </w:p>
    <w:p w:rsidR="002B1C39" w:rsidRPr="00FC244E" w:rsidRDefault="002B1C39" w:rsidP="002B1C39">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6-берене. </w:t>
      </w:r>
      <w:r w:rsidRPr="00FC244E">
        <w:rPr>
          <w:rFonts w:ascii="Calibri" w:eastAsia="Calibri" w:hAnsi="Calibri" w:cs="Times New Roman"/>
          <w:lang w:val="ky-KG" w:eastAsia="en-US"/>
        </w:rPr>
        <w:t>Сапат</w:t>
      </w:r>
      <w:r w:rsidR="00790647" w:rsidRPr="00FC244E">
        <w:rPr>
          <w:rFonts w:ascii="Calibri" w:eastAsia="Calibri" w:hAnsi="Calibri" w:cs="Times New Roman"/>
          <w:lang w:val="ky-KG" w:eastAsia="en-US"/>
        </w:rPr>
        <w:t>ты башкаруу кеңешинин төрагасы Р</w:t>
      </w:r>
      <w:r w:rsidRPr="00FC244E">
        <w:rPr>
          <w:rFonts w:ascii="Calibri" w:eastAsia="Calibri" w:hAnsi="Calibri" w:cs="Times New Roman"/>
          <w:lang w:val="ky-KG" w:eastAsia="en-US"/>
        </w:rPr>
        <w:t>ектор же ректор дайындаган проректор</w:t>
      </w:r>
      <w:r w:rsidR="00BF6BE7" w:rsidRPr="00FC244E">
        <w:rPr>
          <w:rFonts w:ascii="Calibri" w:eastAsia="Calibri" w:hAnsi="Calibri" w:cs="Times New Roman"/>
          <w:lang w:val="ky-KG" w:eastAsia="en-US"/>
        </w:rPr>
        <w:t>-</w:t>
      </w:r>
      <w:r w:rsidRPr="00FC244E">
        <w:rPr>
          <w:rFonts w:ascii="Calibri" w:eastAsia="Calibri" w:hAnsi="Calibri" w:cs="Times New Roman"/>
          <w:lang w:val="ky-KG" w:eastAsia="en-US"/>
        </w:rPr>
        <w:t>лордун бири болот. Сапатты башкаруу кеңешинин төрагасы бир эле учурда жетекчилик өкүлү болуп саналат. Сапатты башкаруу кеңеши Ректордон, Камкорчулар кеңешинин өкүлү</w:t>
      </w:r>
      <w:r w:rsidR="00BF6BE7" w:rsidRPr="00FC244E">
        <w:rPr>
          <w:rFonts w:ascii="Calibri" w:eastAsia="Calibri" w:hAnsi="Calibri" w:cs="Times New Roman"/>
          <w:lang w:val="ky-KG" w:eastAsia="en-US"/>
        </w:rPr>
        <w:t>-</w:t>
      </w:r>
      <w:r w:rsidRPr="00FC244E">
        <w:rPr>
          <w:rFonts w:ascii="Calibri" w:eastAsia="Calibri" w:hAnsi="Calibri" w:cs="Times New Roman"/>
          <w:lang w:val="ky-KG" w:eastAsia="en-US"/>
        </w:rPr>
        <w:t>нөн, сапатты жогорулатуу жана окуу-тарбия иштери боюнча проректордон, университеттин Башкаруу кеңеши, Окумуштуулар кеңеши тарабынан дайындалган өкүлдөн турат. Сапатты башкаруу кеңешинин</w:t>
      </w:r>
      <w:r w:rsidR="00790647" w:rsidRPr="00FC244E">
        <w:rPr>
          <w:rFonts w:ascii="Calibri" w:eastAsia="Calibri" w:hAnsi="Calibri" w:cs="Times New Roman"/>
          <w:lang w:val="ky-KG" w:eastAsia="en-US"/>
        </w:rPr>
        <w:t xml:space="preserve"> иш мөөнөтү Р</w:t>
      </w:r>
      <w:r w:rsidRPr="00FC244E">
        <w:rPr>
          <w:rFonts w:ascii="Calibri" w:eastAsia="Calibri" w:hAnsi="Calibri" w:cs="Times New Roman"/>
          <w:lang w:val="ky-KG" w:eastAsia="en-US"/>
        </w:rPr>
        <w:t>ектордун кызматтык мөөнөтү менен бирдей болот. Иш мөөнөтү аяктагандар ошол эле жол-жобо менен дайындалат.</w:t>
      </w:r>
    </w:p>
    <w:p w:rsidR="002B1C39" w:rsidRPr="00FC244E" w:rsidRDefault="002B1C39" w:rsidP="002B1C39">
      <w:pPr>
        <w:jc w:val="both"/>
        <w:rPr>
          <w:rFonts w:ascii="Calibri" w:eastAsia="Calibri" w:hAnsi="Calibri" w:cs="Times New Roman"/>
          <w:b/>
          <w:lang w:val="ky-KG" w:eastAsia="en-US"/>
        </w:rPr>
      </w:pPr>
    </w:p>
    <w:p w:rsidR="002B1C39" w:rsidRPr="00FC244E" w:rsidRDefault="002B1C39" w:rsidP="002B1C39">
      <w:pPr>
        <w:jc w:val="both"/>
        <w:rPr>
          <w:rFonts w:ascii="Calibri" w:eastAsia="Calibri" w:hAnsi="Calibri" w:cs="Times New Roman"/>
          <w:b/>
          <w:lang w:val="ky-KG" w:eastAsia="en-US"/>
        </w:rPr>
      </w:pPr>
      <w:r w:rsidRPr="00FC244E">
        <w:rPr>
          <w:rFonts w:ascii="Calibri" w:eastAsia="Calibri" w:hAnsi="Calibri" w:cs="Times New Roman"/>
          <w:b/>
          <w:lang w:val="ky-KG" w:eastAsia="en-US"/>
        </w:rPr>
        <w:t>Сапатты башкаруу кеңешинин милдеттери</w:t>
      </w:r>
    </w:p>
    <w:p w:rsidR="002B1C39" w:rsidRPr="00FC244E" w:rsidRDefault="002B1C39" w:rsidP="002B1C39">
      <w:pPr>
        <w:jc w:val="both"/>
        <w:rPr>
          <w:rFonts w:ascii="Calibri" w:eastAsia="Times New Roman" w:hAnsi="Calibri" w:cs="Times New Roman"/>
          <w:lang w:val="ky-KG" w:eastAsia="en-US"/>
        </w:rPr>
      </w:pPr>
      <w:r w:rsidRPr="00FC244E">
        <w:rPr>
          <w:rFonts w:ascii="Calibri" w:eastAsia="Calibri" w:hAnsi="Calibri" w:cs="Times New Roman"/>
          <w:b/>
          <w:lang w:val="ky-KG" w:eastAsia="en-US"/>
        </w:rPr>
        <w:t>7-берене.</w:t>
      </w:r>
    </w:p>
    <w:p w:rsidR="002B1C39" w:rsidRPr="00FC244E" w:rsidRDefault="002B1C39" w:rsidP="006C13EA">
      <w:pPr>
        <w:numPr>
          <w:ilvl w:val="0"/>
          <w:numId w:val="438"/>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Университеттин максат жана милдеттерине ылайык жылдык иш-чаралардын сапатын жогорулатуу саясатын аныктоо жана уюштуруу;</w:t>
      </w:r>
    </w:p>
    <w:p w:rsidR="002B1C39" w:rsidRPr="00FC244E" w:rsidRDefault="002B1C39" w:rsidP="006C13EA">
      <w:pPr>
        <w:numPr>
          <w:ilvl w:val="0"/>
          <w:numId w:val="438"/>
        </w:numPr>
        <w:ind w:left="284" w:hanging="284"/>
        <w:contextualSpacing/>
        <w:jc w:val="both"/>
        <w:rPr>
          <w:rFonts w:ascii="Calibri" w:eastAsia="Times New Roman" w:hAnsi="Calibri" w:cs="Times New Roman"/>
          <w:lang w:val="ky-KG" w:eastAsia="en-US"/>
        </w:rPr>
      </w:pPr>
      <w:r w:rsidRPr="00FC244E">
        <w:rPr>
          <w:rFonts w:ascii="Calibri" w:hAnsi="Calibri" w:cs="Times New Roman"/>
          <w:lang w:val="ky-KG"/>
        </w:rPr>
        <w:t>Түзүмдөрдөгү сапатты башкаруу тобу аныктаган системанын иш алпаруусуна ылайык жагдайга баа берүү, баалоо жана өткөрүлгөн иш-чаралар боюнча отчетторду анализдөө, жооптуу мекемелерге багыт берүү жана чечим чыгаруу;</w:t>
      </w:r>
    </w:p>
    <w:p w:rsidR="002B1C39" w:rsidRPr="00FC244E" w:rsidRDefault="002B1C39" w:rsidP="006C13EA">
      <w:pPr>
        <w:numPr>
          <w:ilvl w:val="0"/>
          <w:numId w:val="438"/>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Сапатты башка</w:t>
      </w:r>
      <w:r w:rsidR="0026193F" w:rsidRPr="00FC244E">
        <w:rPr>
          <w:rFonts w:ascii="Calibri" w:eastAsia="Times New Roman" w:hAnsi="Calibri" w:cs="Times New Roman"/>
          <w:lang w:val="ky-KG" w:eastAsia="en-US"/>
        </w:rPr>
        <w:t>руу жана кепилдик системасын</w:t>
      </w:r>
      <w:r w:rsidRPr="00FC244E">
        <w:rPr>
          <w:rFonts w:ascii="Calibri" w:eastAsia="Times New Roman" w:hAnsi="Calibri" w:cs="Times New Roman"/>
          <w:lang w:val="ky-KG" w:eastAsia="en-US"/>
        </w:rPr>
        <w:t xml:space="preserve"> үзгүлтүксүз өнүктүрүү принцибине ылайык жүргүзгөн саясатты жана алдыга койгон милдеттерди жаңылап туруу;</w:t>
      </w:r>
    </w:p>
    <w:p w:rsidR="002B1C39" w:rsidRPr="00FC244E" w:rsidRDefault="002B1C39" w:rsidP="006C13EA">
      <w:pPr>
        <w:numPr>
          <w:ilvl w:val="0"/>
          <w:numId w:val="438"/>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Сапатты башкаруу жана кепилдик системасынын ишин баалоо максатында жыйындарды өткөрүү, ошондой эле Сапатты башкаруу жана кепилдик системасын жакшыртуу боюнча иштерди алып баруу;</w:t>
      </w:r>
    </w:p>
    <w:p w:rsidR="002B1C39" w:rsidRPr="00FC244E" w:rsidRDefault="002B1C39" w:rsidP="006C13EA">
      <w:pPr>
        <w:numPr>
          <w:ilvl w:val="0"/>
          <w:numId w:val="438"/>
        </w:numPr>
        <w:ind w:left="284" w:hanging="284"/>
        <w:contextualSpacing/>
        <w:jc w:val="both"/>
        <w:rPr>
          <w:rFonts w:ascii="Calibri" w:eastAsia="Calibri" w:hAnsi="Calibri" w:cs="Times New Roman"/>
          <w:b/>
          <w:lang w:val="ky-KG" w:eastAsia="en-US"/>
        </w:rPr>
      </w:pPr>
      <w:r w:rsidRPr="00FC244E">
        <w:rPr>
          <w:rFonts w:ascii="Calibri" w:eastAsia="Times New Roman" w:hAnsi="Calibri" w:cs="Times New Roman"/>
          <w:lang w:val="ky-KG" w:eastAsia="en-US"/>
        </w:rPr>
        <w:t>Сапатты башкаруу жана кепилдик системасы боюнча кабыл алынган чечимде</w:t>
      </w:r>
      <w:r w:rsidR="0026193F" w:rsidRPr="00FC244E">
        <w:rPr>
          <w:rFonts w:ascii="Calibri" w:eastAsia="Times New Roman" w:hAnsi="Calibri" w:cs="Times New Roman"/>
          <w:lang w:val="ky-KG" w:eastAsia="en-US"/>
        </w:rPr>
        <w:t>рдин аткарылышына, иш кагаздард</w:t>
      </w:r>
      <w:r w:rsidRPr="00FC244E">
        <w:rPr>
          <w:rFonts w:ascii="Calibri" w:eastAsia="Times New Roman" w:hAnsi="Calibri" w:cs="Times New Roman"/>
          <w:lang w:val="ky-KG" w:eastAsia="en-US"/>
        </w:rPr>
        <w:t>ын колдонулушуна көзөмөл жүргүзүү жана отчетторду даярдоого жооптуу кеңештерге багыт берүү.</w:t>
      </w:r>
    </w:p>
    <w:p w:rsidR="002B1C39" w:rsidRPr="00FC244E" w:rsidRDefault="002B1C39" w:rsidP="002B1C39">
      <w:pPr>
        <w:contextualSpacing/>
        <w:jc w:val="both"/>
        <w:rPr>
          <w:rFonts w:ascii="Calibri" w:eastAsia="Calibri" w:hAnsi="Calibri" w:cs="Times New Roman"/>
          <w:b/>
          <w:lang w:val="ky-KG" w:eastAsia="en-US"/>
        </w:rPr>
      </w:pPr>
    </w:p>
    <w:p w:rsidR="002B1C39" w:rsidRPr="00FC244E" w:rsidRDefault="002B1C39" w:rsidP="002B1C39">
      <w:pPr>
        <w:jc w:val="both"/>
        <w:rPr>
          <w:rFonts w:ascii="Calibri" w:eastAsia="Calibri" w:hAnsi="Calibri" w:cs="Times New Roman"/>
          <w:b/>
          <w:lang w:val="ky-KG" w:eastAsia="en-US"/>
        </w:rPr>
      </w:pPr>
      <w:r w:rsidRPr="00FC244E">
        <w:rPr>
          <w:rFonts w:ascii="Calibri" w:eastAsia="Calibri" w:hAnsi="Calibri" w:cs="Times New Roman"/>
          <w:b/>
          <w:lang w:val="ky-KG" w:eastAsia="en-US"/>
        </w:rPr>
        <w:t>Академиялык жетишкендикти баалоо жана сапатты жогорулатуу кеңеши (</w:t>
      </w:r>
      <w:r w:rsidR="007717FE">
        <w:rPr>
          <w:rFonts w:ascii="Calibri" w:hAnsi="Calibri" w:cs="Times New Roman"/>
          <w:b/>
          <w:bCs/>
          <w:shd w:val="clear" w:color="auto" w:fill="FFFFFF"/>
          <w:lang w:val="ky-KG" w:eastAsia="en-US"/>
        </w:rPr>
        <w:t>АЖБСЖ</w:t>
      </w:r>
      <w:r w:rsidRPr="00FC244E">
        <w:rPr>
          <w:rFonts w:ascii="Calibri" w:hAnsi="Calibri" w:cs="Times New Roman"/>
          <w:b/>
          <w:bCs/>
          <w:shd w:val="clear" w:color="auto" w:fill="FFFFFF"/>
          <w:lang w:val="ky-KG" w:eastAsia="en-US"/>
        </w:rPr>
        <w:t>К</w:t>
      </w:r>
      <w:r w:rsidRPr="00FC244E">
        <w:rPr>
          <w:rFonts w:ascii="Calibri" w:eastAsia="Calibri" w:hAnsi="Calibri" w:cs="Times New Roman"/>
          <w:b/>
          <w:lang w:val="ky-KG" w:eastAsia="en-US"/>
        </w:rPr>
        <w:t>)</w:t>
      </w:r>
    </w:p>
    <w:p w:rsidR="002B1C39" w:rsidRPr="00FC244E" w:rsidRDefault="002B1C39" w:rsidP="002B1C39">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8-берене. </w:t>
      </w:r>
      <w:r w:rsidRPr="00FC244E">
        <w:rPr>
          <w:rFonts w:ascii="Calibri" w:eastAsia="Calibri" w:hAnsi="Calibri" w:cs="Times New Roman"/>
          <w:lang w:val="ky-KG" w:eastAsia="en-US"/>
        </w:rPr>
        <w:t>Академиялык жетишкендикти баалоо жана сапатты жогорулатуу кеңеши (АЖБС</w:t>
      </w:r>
      <w:r w:rsidR="007717FE">
        <w:rPr>
          <w:rFonts w:ascii="Calibri" w:eastAsia="Calibri" w:hAnsi="Calibri" w:cs="Times New Roman"/>
          <w:lang w:val="ky-KG" w:eastAsia="en-US"/>
        </w:rPr>
        <w:t>Ж</w:t>
      </w:r>
      <w:r w:rsidRPr="00FC244E">
        <w:rPr>
          <w:rFonts w:ascii="Calibri" w:eastAsia="Calibri" w:hAnsi="Calibri" w:cs="Times New Roman"/>
          <w:lang w:val="ky-KG" w:eastAsia="en-US"/>
        </w:rPr>
        <w:t xml:space="preserve">К) университеттин </w:t>
      </w:r>
      <w:r w:rsidRPr="00FC244E">
        <w:rPr>
          <w:rFonts w:ascii="Calibri" w:eastAsia="Calibri" w:hAnsi="Calibri" w:cs="Times New Roman"/>
          <w:color w:val="00B050"/>
          <w:lang w:val="ky-KG" w:eastAsia="en-US"/>
        </w:rPr>
        <w:t>“Академиялык жетишкендикти баалоо жана сапатты жогорул</w:t>
      </w:r>
      <w:r w:rsidR="00F50B5E" w:rsidRPr="00FC244E">
        <w:rPr>
          <w:rFonts w:ascii="Calibri" w:eastAsia="Calibri" w:hAnsi="Calibri" w:cs="Times New Roman"/>
          <w:color w:val="00B050"/>
          <w:lang w:val="ky-KG" w:eastAsia="en-US"/>
        </w:rPr>
        <w:t>атуу жөнүндө</w:t>
      </w:r>
      <w:r w:rsidRPr="00FC244E">
        <w:rPr>
          <w:rFonts w:ascii="Calibri" w:eastAsia="Calibri" w:hAnsi="Calibri" w:cs="Times New Roman"/>
          <w:color w:val="00B050"/>
          <w:lang w:val="ky-KG" w:eastAsia="en-US"/>
        </w:rPr>
        <w:t xml:space="preserve"> жобосуна”</w:t>
      </w:r>
      <w:r w:rsidR="00A40FA0">
        <w:rPr>
          <w:rFonts w:ascii="Calibri" w:eastAsia="Calibri" w:hAnsi="Calibri" w:cs="Times New Roman"/>
          <w:lang w:val="ky-KG" w:eastAsia="en-US"/>
        </w:rPr>
        <w:t xml:space="preserve"> ылайык түзүлгөн. АЖБСЖ</w:t>
      </w:r>
      <w:r w:rsidRPr="00FC244E">
        <w:rPr>
          <w:rFonts w:ascii="Calibri" w:eastAsia="Calibri" w:hAnsi="Calibri" w:cs="Times New Roman"/>
          <w:lang w:val="ky-KG" w:eastAsia="en-US"/>
        </w:rPr>
        <w:t>К аталган жобого ылайык жалпы сапатты жогорулатуу боюнча иштерди координациялайт жана сапатты жогорулатуу боюнча иштердин маалымат базасынын коопсуздугун сактайт.</w:t>
      </w:r>
    </w:p>
    <w:p w:rsidR="002B1C39" w:rsidRPr="00FC244E" w:rsidRDefault="002B1C39" w:rsidP="002B1C39">
      <w:pPr>
        <w:jc w:val="both"/>
        <w:rPr>
          <w:rFonts w:ascii="Calibri" w:eastAsia="Times New Roman" w:hAnsi="Calibri" w:cs="Times New Roman"/>
          <w:lang w:val="ky-KG" w:eastAsia="en-US"/>
        </w:rPr>
      </w:pPr>
    </w:p>
    <w:p w:rsidR="002B1C39" w:rsidRPr="00FC244E" w:rsidRDefault="002B1C39" w:rsidP="00BF6BE7">
      <w:pPr>
        <w:jc w:val="both"/>
        <w:rPr>
          <w:rFonts w:ascii="Calibri" w:eastAsia="Times New Roman" w:hAnsi="Calibri" w:cs="Times New Roman"/>
          <w:b/>
          <w:lang w:val="ky-KG" w:eastAsia="en-US"/>
        </w:rPr>
      </w:pPr>
      <w:r w:rsidRPr="00FC244E">
        <w:rPr>
          <w:rFonts w:ascii="Calibri" w:eastAsia="Times New Roman" w:hAnsi="Calibri" w:cs="Times New Roman"/>
          <w:lang w:val="ky-KG" w:eastAsia="en-US"/>
        </w:rPr>
        <w:t>Сапатты жогорулатуу кеңеши сапатты жогорулатуу саясатын аныктайт жана ал саясаттын иш жүзүнө туруктуу ашырылышын камсыз кылуу боюнча иш-чараларды иштеп чыгып, Сапатты башкаруу кеңешине сунуштайт. Сапат боюнча аныкталган стандарттарга, бул стандарттарга шайкеш келүү иш-чараларына жана киргизиле турган өзгөртүүлөргө бир программанын алкагында байкоо жүргүзүп турат. Жалпы сапатты башкаруу боюнча окуу программалары иштелип</w:t>
      </w:r>
      <w:r w:rsidR="00AB675C" w:rsidRPr="00FC244E">
        <w:rPr>
          <w:rFonts w:ascii="Calibri" w:eastAsia="Times New Roman" w:hAnsi="Calibri" w:cs="Times New Roman"/>
          <w:lang w:val="ky-KG" w:eastAsia="en-US"/>
        </w:rPr>
        <w:t xml:space="preserve"> чыгат. Түзүмдөрдө жүргүзүлгөн </w:t>
      </w:r>
      <w:r w:rsidRPr="00FC244E">
        <w:rPr>
          <w:rFonts w:ascii="Calibri" w:eastAsia="Times New Roman" w:hAnsi="Calibri" w:cs="Times New Roman"/>
          <w:lang w:val="ky-KG" w:eastAsia="en-US"/>
        </w:rPr>
        <w:t>жалпы сапатты</w:t>
      </w:r>
      <w:r w:rsidR="00AB675C" w:rsidRPr="00FC244E">
        <w:rPr>
          <w:rFonts w:ascii="Calibri" w:eastAsia="Times New Roman" w:hAnsi="Calibri" w:cs="Times New Roman"/>
          <w:lang w:val="ky-KG" w:eastAsia="en-US"/>
        </w:rPr>
        <w:t xml:space="preserve"> башкаруу иштерине багыт берет.</w:t>
      </w:r>
    </w:p>
    <w:p w:rsidR="00AB675C" w:rsidRPr="00FC244E" w:rsidRDefault="00AB675C" w:rsidP="002B1C39">
      <w:pPr>
        <w:jc w:val="both"/>
        <w:rPr>
          <w:rFonts w:ascii="Calibri" w:eastAsia="Times New Roman" w:hAnsi="Calibri" w:cs="Times New Roman"/>
          <w:lang w:val="ky-KG" w:eastAsia="en-US"/>
        </w:rPr>
      </w:pPr>
    </w:p>
    <w:p w:rsidR="002B1C39" w:rsidRPr="00FC244E" w:rsidRDefault="002B1C39" w:rsidP="00BF6BE7">
      <w:pPr>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Нускама, жоболордо көрсөтүлгөн</w:t>
      </w:r>
      <w:r w:rsidR="007717FE">
        <w:rPr>
          <w:rFonts w:ascii="Calibri" w:eastAsia="Calibri" w:hAnsi="Calibri" w:cs="Times New Roman"/>
          <w:lang w:val="ky-KG" w:eastAsia="en-US"/>
        </w:rPr>
        <w:t xml:space="preserve"> АЖБСЖ</w:t>
      </w:r>
      <w:r w:rsidRPr="00FC244E">
        <w:rPr>
          <w:rFonts w:ascii="Calibri" w:eastAsia="Calibri" w:hAnsi="Calibri" w:cs="Times New Roman"/>
          <w:lang w:val="ky-KG" w:eastAsia="en-US"/>
        </w:rPr>
        <w:t>Кнын</w:t>
      </w:r>
      <w:r w:rsidRPr="00FC244E">
        <w:rPr>
          <w:rFonts w:ascii="Calibri" w:eastAsia="Times New Roman" w:hAnsi="Calibri" w:cs="Times New Roman"/>
          <w:lang w:val="ky-KG" w:eastAsia="en-US"/>
        </w:rPr>
        <w:t xml:space="preserve"> милдеттеринин аткарылышына көмөк көрсөтүү максатында </w:t>
      </w:r>
      <w:r w:rsidRPr="00FC244E">
        <w:rPr>
          <w:rFonts w:ascii="Calibri" w:eastAsia="Calibri" w:hAnsi="Calibri" w:cs="Times New Roman"/>
          <w:lang w:val="ky-KG" w:eastAsia="en-US"/>
        </w:rPr>
        <w:t>АЖБС</w:t>
      </w:r>
      <w:r w:rsidR="007717FE">
        <w:rPr>
          <w:rFonts w:ascii="Calibri" w:eastAsia="Calibri" w:hAnsi="Calibri" w:cs="Times New Roman"/>
          <w:lang w:val="ky-KG" w:eastAsia="en-US"/>
        </w:rPr>
        <w:t>Ж</w:t>
      </w:r>
      <w:r w:rsidRPr="00FC244E">
        <w:rPr>
          <w:rFonts w:ascii="Calibri" w:eastAsia="Calibri" w:hAnsi="Calibri" w:cs="Times New Roman"/>
          <w:lang w:val="ky-KG" w:eastAsia="en-US"/>
        </w:rPr>
        <w:t>К</w:t>
      </w:r>
      <w:r w:rsidRPr="00FC244E">
        <w:rPr>
          <w:rFonts w:ascii="Calibri" w:eastAsia="Times New Roman" w:hAnsi="Calibri" w:cs="Times New Roman"/>
          <w:lang w:val="ky-KG" w:eastAsia="en-US"/>
        </w:rPr>
        <w:t xml:space="preserve"> төрагасынын сунушу, ректораттын чечими менен СБ, стратегиялык пландоо, сапаттын кепилдиги, аккредитация жана Болонья процесси боюнча тажрыйбалуу жооптуу беш окутуучудан турган </w:t>
      </w:r>
      <w:r w:rsidR="007717FE">
        <w:rPr>
          <w:rFonts w:ascii="Calibri" w:eastAsia="Calibri" w:hAnsi="Calibri" w:cs="Times New Roman"/>
          <w:lang w:val="ky-KG" w:eastAsia="en-US"/>
        </w:rPr>
        <w:t>АЖБ</w:t>
      </w:r>
      <w:r w:rsidRPr="00FC244E">
        <w:rPr>
          <w:rFonts w:ascii="Calibri" w:eastAsia="Calibri" w:hAnsi="Calibri" w:cs="Times New Roman"/>
          <w:lang w:val="ky-KG" w:eastAsia="en-US"/>
        </w:rPr>
        <w:t>СЖКнын негизги</w:t>
      </w:r>
      <w:r w:rsidR="00AB675C" w:rsidRPr="00FC244E">
        <w:rPr>
          <w:rFonts w:ascii="Calibri" w:eastAsia="Times New Roman" w:hAnsi="Calibri" w:cs="Times New Roman"/>
          <w:lang w:val="ky-KG" w:eastAsia="en-US"/>
        </w:rPr>
        <w:t xml:space="preserve"> тобу түзүлөт.</w:t>
      </w:r>
    </w:p>
    <w:p w:rsidR="00AB675C" w:rsidRDefault="00AB675C" w:rsidP="002B1C39">
      <w:pPr>
        <w:jc w:val="both"/>
        <w:rPr>
          <w:rFonts w:ascii="Calibri" w:eastAsia="Calibri" w:hAnsi="Calibri" w:cs="Times New Roman"/>
          <w:b/>
          <w:lang w:val="ky-KG" w:eastAsia="en-US"/>
        </w:rPr>
      </w:pPr>
    </w:p>
    <w:p w:rsidR="00F81CDC" w:rsidRDefault="00F81CDC" w:rsidP="002B1C39">
      <w:pPr>
        <w:jc w:val="both"/>
        <w:rPr>
          <w:rFonts w:ascii="Calibri" w:eastAsia="Calibri" w:hAnsi="Calibri" w:cs="Times New Roman"/>
          <w:b/>
          <w:lang w:val="ky-KG" w:eastAsia="en-US"/>
        </w:rPr>
      </w:pPr>
    </w:p>
    <w:p w:rsidR="00F81CDC" w:rsidRPr="00FC244E" w:rsidRDefault="00F81CDC" w:rsidP="002B1C39">
      <w:pPr>
        <w:jc w:val="both"/>
        <w:rPr>
          <w:rFonts w:ascii="Calibri" w:eastAsia="Calibri" w:hAnsi="Calibri" w:cs="Times New Roman"/>
          <w:b/>
          <w:lang w:val="ky-KG" w:eastAsia="en-US"/>
        </w:rPr>
      </w:pPr>
    </w:p>
    <w:p w:rsidR="002B1C39" w:rsidRPr="00FC244E" w:rsidRDefault="002B1C39" w:rsidP="002B1C39">
      <w:pPr>
        <w:jc w:val="both"/>
        <w:rPr>
          <w:rFonts w:ascii="Calibri" w:eastAsia="Calibri" w:hAnsi="Calibri" w:cs="Times New Roman"/>
          <w:b/>
          <w:lang w:val="ky-KG" w:eastAsia="en-US"/>
        </w:rPr>
      </w:pPr>
      <w:r w:rsidRPr="00FC244E">
        <w:rPr>
          <w:rFonts w:ascii="Calibri" w:eastAsia="Calibri" w:hAnsi="Calibri" w:cs="Times New Roman"/>
          <w:b/>
          <w:lang w:val="ky-KG" w:eastAsia="en-US"/>
        </w:rPr>
        <w:lastRenderedPageBreak/>
        <w:t>Ректораттын борбордук түзүмүнүн сапатты жогорулатуу тобу</w:t>
      </w:r>
    </w:p>
    <w:p w:rsidR="00807E28" w:rsidRPr="00B23AD4" w:rsidRDefault="002B1C39" w:rsidP="00807E28">
      <w:pPr>
        <w:jc w:val="both"/>
        <w:rPr>
          <w:rFonts w:ascii="Calibri" w:eastAsia="Calibri" w:hAnsi="Calibri" w:cs="Times New Roman"/>
          <w:lang w:eastAsia="en-US"/>
        </w:rPr>
      </w:pPr>
      <w:r w:rsidRPr="00FC244E">
        <w:rPr>
          <w:rFonts w:ascii="Calibri" w:eastAsia="Calibri" w:hAnsi="Calibri" w:cs="Times New Roman"/>
          <w:b/>
          <w:lang w:val="ky-KG" w:eastAsia="en-US"/>
        </w:rPr>
        <w:t xml:space="preserve">9-берене. </w:t>
      </w:r>
      <w:r w:rsidRPr="00FC244E">
        <w:rPr>
          <w:rFonts w:ascii="Calibri" w:eastAsia="Calibri" w:hAnsi="Calibri" w:cs="Times New Roman"/>
          <w:lang w:val="ky-KG" w:eastAsia="en-US"/>
        </w:rPr>
        <w:t>Ректораттын борбордук түзүмдөрүнүн сапатты жогорулатуу тобу жалпысынан жети кишиден: топтун төрагасы катары бир башкармалыктын жетекчисинен жана башкарма</w:t>
      </w:r>
      <w:r w:rsidR="00BF6BE7" w:rsidRPr="00FC244E">
        <w:rPr>
          <w:rFonts w:ascii="Calibri" w:eastAsia="Calibri" w:hAnsi="Calibri" w:cs="Times New Roman"/>
          <w:lang w:val="ky-KG" w:eastAsia="en-US"/>
        </w:rPr>
        <w:t>-</w:t>
      </w:r>
      <w:r w:rsidRPr="00FC244E">
        <w:rPr>
          <w:rFonts w:ascii="Calibri" w:eastAsia="Calibri" w:hAnsi="Calibri" w:cs="Times New Roman"/>
          <w:lang w:val="ky-KG" w:eastAsia="en-US"/>
        </w:rPr>
        <w:t>лыктардын 3 өкүлүнөн, ректоратка караштуу академиялык түзүмдүн бир өкүлүнөн, баш</w:t>
      </w:r>
      <w:r w:rsidR="000D33B2" w:rsidRPr="00AF074A">
        <w:rPr>
          <w:rFonts w:ascii="Calibri" w:eastAsia="Calibri" w:hAnsi="Calibri" w:cs="Times New Roman"/>
          <w:color w:val="171717" w:themeColor="background2" w:themeShade="1A"/>
          <w:lang w:val="ky-KG" w:eastAsia="en-US"/>
        </w:rPr>
        <w:t>кы</w:t>
      </w:r>
      <w:r w:rsidRPr="000D33B2">
        <w:rPr>
          <w:rFonts w:ascii="Calibri" w:eastAsia="Calibri" w:hAnsi="Calibri" w:cs="Times New Roman"/>
          <w:color w:val="FF0000"/>
          <w:lang w:val="ky-KG" w:eastAsia="en-US"/>
        </w:rPr>
        <w:t xml:space="preserve"> </w:t>
      </w:r>
      <w:r w:rsidR="00732179">
        <w:rPr>
          <w:rFonts w:ascii="Calibri" w:eastAsia="Calibri" w:hAnsi="Calibri" w:cs="Times New Roman"/>
          <w:lang w:val="ky-KG" w:eastAsia="en-US"/>
        </w:rPr>
        <w:t>катчылык тарабынан дайындал</w:t>
      </w:r>
      <w:r w:rsidRPr="00FC244E">
        <w:rPr>
          <w:rFonts w:ascii="Calibri" w:eastAsia="Calibri" w:hAnsi="Calibri" w:cs="Times New Roman"/>
          <w:lang w:val="ky-KG" w:eastAsia="en-US"/>
        </w:rPr>
        <w:t>ган административдик кызматкерлердин эки өкүлүнөн турат. Бул топ Сапатты башкаруу жана кепилдик системасы боюнча Са</w:t>
      </w:r>
      <w:r w:rsidR="007717FE">
        <w:rPr>
          <w:rFonts w:ascii="Calibri" w:eastAsia="Calibri" w:hAnsi="Calibri" w:cs="Times New Roman"/>
          <w:lang w:val="ky-KG" w:eastAsia="en-US"/>
        </w:rPr>
        <w:t>патты башкаруу кеңеши жана АЖБСЖ</w:t>
      </w:r>
      <w:r w:rsidRPr="00FC244E">
        <w:rPr>
          <w:rFonts w:ascii="Calibri" w:eastAsia="Calibri" w:hAnsi="Calibri" w:cs="Times New Roman"/>
          <w:lang w:val="ky-KG" w:eastAsia="en-US"/>
        </w:rPr>
        <w:t>К тарабынан аныкталган саясат, стратегия, методдорго ылайык план, программаларды түзөт жан</w:t>
      </w:r>
      <w:r w:rsidR="000D33B2">
        <w:rPr>
          <w:rFonts w:ascii="Calibri" w:eastAsia="Calibri" w:hAnsi="Calibri" w:cs="Times New Roman"/>
          <w:lang w:val="ky-KG" w:eastAsia="en-US"/>
        </w:rPr>
        <w:t>а аларды ишке ашыруу менен АЖБСЖ</w:t>
      </w:r>
      <w:r w:rsidRPr="00FC244E">
        <w:rPr>
          <w:rFonts w:ascii="Calibri" w:eastAsia="Calibri" w:hAnsi="Calibri" w:cs="Times New Roman"/>
          <w:lang w:val="ky-KG" w:eastAsia="en-US"/>
        </w:rPr>
        <w:t>Кга отчет берет.</w:t>
      </w:r>
      <w:r w:rsidR="00807E28" w:rsidRPr="00FC244E">
        <w:rPr>
          <w:rFonts w:ascii="Calibri" w:eastAsia="Calibri" w:hAnsi="Calibri" w:cs="Times New Roman"/>
          <w:lang w:val="ky-KG" w:eastAsia="en-US"/>
        </w:rPr>
        <w:t xml:space="preserve"> Бөлүм башчысы ректораттын борбордук түзүмүнө караштуу сапатты жогорулатуу тоб</w:t>
      </w:r>
      <w:r w:rsidR="00B23AD4">
        <w:rPr>
          <w:rFonts w:ascii="Calibri" w:eastAsia="Calibri" w:hAnsi="Calibri" w:cs="Times New Roman"/>
          <w:lang w:val="ky-KG" w:eastAsia="en-US"/>
        </w:rPr>
        <w:t>унун жетекчиси болуп саналат.</w:t>
      </w:r>
    </w:p>
    <w:p w:rsidR="00D666D7" w:rsidRPr="00FC244E" w:rsidRDefault="00D666D7" w:rsidP="002B1C39">
      <w:pPr>
        <w:jc w:val="both"/>
        <w:rPr>
          <w:rFonts w:ascii="Calibri" w:eastAsia="Calibri" w:hAnsi="Calibri" w:cs="Times New Roman"/>
          <w:b/>
          <w:lang w:val="ky-KG" w:eastAsia="en-US"/>
        </w:rPr>
      </w:pPr>
    </w:p>
    <w:p w:rsidR="002B1C39" w:rsidRPr="00FC244E" w:rsidRDefault="002B1C39" w:rsidP="002B1C39">
      <w:pPr>
        <w:jc w:val="both"/>
        <w:rPr>
          <w:rFonts w:ascii="Calibri" w:eastAsia="Calibri" w:hAnsi="Calibri" w:cs="Times New Roman"/>
          <w:b/>
          <w:lang w:val="ky-KG" w:eastAsia="en-US"/>
        </w:rPr>
      </w:pPr>
      <w:r w:rsidRPr="00FC244E">
        <w:rPr>
          <w:rFonts w:ascii="Calibri" w:eastAsia="Calibri" w:hAnsi="Calibri" w:cs="Times New Roman"/>
          <w:b/>
          <w:lang w:val="ky-KG" w:eastAsia="en-US"/>
        </w:rPr>
        <w:t>Академиялык түзүмдүн сапатты жогорулатуу тобу</w:t>
      </w:r>
    </w:p>
    <w:p w:rsidR="002B1C39" w:rsidRPr="00F81CDC" w:rsidRDefault="002B1C39" w:rsidP="002B1C39">
      <w:pPr>
        <w:jc w:val="both"/>
        <w:rPr>
          <w:rFonts w:ascii="Calibri" w:eastAsia="Calibri" w:hAnsi="Calibri" w:cs="Times New Roman"/>
          <w:b/>
          <w:color w:val="auto"/>
          <w:lang w:val="ky-KG" w:eastAsia="en-US"/>
        </w:rPr>
      </w:pPr>
      <w:r w:rsidRPr="00FC244E">
        <w:rPr>
          <w:rFonts w:ascii="Calibri" w:eastAsia="Calibri" w:hAnsi="Calibri" w:cs="Times New Roman"/>
          <w:b/>
          <w:lang w:val="ky-KG" w:eastAsia="en-US"/>
        </w:rPr>
        <w:t xml:space="preserve">10-берене. </w:t>
      </w:r>
      <w:r w:rsidRPr="00FC244E">
        <w:rPr>
          <w:rFonts w:ascii="Calibri" w:eastAsia="Calibri" w:hAnsi="Calibri" w:cs="Times New Roman"/>
          <w:lang w:val="ky-KG" w:eastAsia="en-US"/>
        </w:rPr>
        <w:t>Университеттин стратегиялык планындагы максат, милдеттерине, ошондой эле Сапат</w:t>
      </w:r>
      <w:r w:rsidR="007717FE">
        <w:rPr>
          <w:rFonts w:ascii="Calibri" w:eastAsia="Calibri" w:hAnsi="Calibri" w:cs="Times New Roman"/>
          <w:lang w:val="ky-KG" w:eastAsia="en-US"/>
        </w:rPr>
        <w:t>ты жогорулатуу кеңеши жана АЖБСЖ</w:t>
      </w:r>
      <w:r w:rsidRPr="00FC244E">
        <w:rPr>
          <w:rFonts w:ascii="Calibri" w:eastAsia="Calibri" w:hAnsi="Calibri" w:cs="Times New Roman"/>
          <w:lang w:val="ky-KG" w:eastAsia="en-US"/>
        </w:rPr>
        <w:t>К тарабынан аныкталган саясат, ст</w:t>
      </w:r>
      <w:r w:rsidR="007717FE">
        <w:rPr>
          <w:rFonts w:ascii="Calibri" w:eastAsia="Calibri" w:hAnsi="Calibri" w:cs="Times New Roman"/>
          <w:lang w:val="ky-KG" w:eastAsia="en-US"/>
        </w:rPr>
        <w:t>ратегия, методдорго ылайык АЖБСЖ</w:t>
      </w:r>
      <w:r w:rsidRPr="00FC244E">
        <w:rPr>
          <w:rFonts w:ascii="Calibri" w:eastAsia="Calibri" w:hAnsi="Calibri" w:cs="Times New Roman"/>
          <w:lang w:val="ky-KG" w:eastAsia="en-US"/>
        </w:rPr>
        <w:t>К менен биргеликте академиялык бөлүмдөрдүн иш-аракетин пландоо, уюштуруу, координациялоо максатында деканат же мүдүрлүк ар бир академиялык түзүмдө үч жылдык мөөнөт менен беш кишиден турган сапатты жогорулатуу тобун түзөт. Ал топко жетекчи катары декан/мүдүрдүн орун басары,</w:t>
      </w:r>
      <w:r w:rsidR="003F0466"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сапат кепилдиги жана Болонья процессинин, кадрлар бөлүмүнүн, факультет/жогорку мектептин катчысынын жана студент</w:t>
      </w:r>
      <w:r w:rsidR="00BF6BE7" w:rsidRPr="00FC244E">
        <w:rPr>
          <w:rFonts w:ascii="Calibri" w:eastAsia="Calibri" w:hAnsi="Calibri" w:cs="Times New Roman"/>
          <w:lang w:val="ky-KG" w:eastAsia="en-US"/>
        </w:rPr>
        <w:t>-</w:t>
      </w:r>
      <w:r w:rsidRPr="00FC244E">
        <w:rPr>
          <w:rFonts w:ascii="Calibri" w:eastAsia="Calibri" w:hAnsi="Calibri" w:cs="Times New Roman"/>
          <w:lang w:val="ky-KG" w:eastAsia="en-US"/>
        </w:rPr>
        <w:t xml:space="preserve">тердин өкүлү кирет. Кесиптик жогорку мектепте сапатты жогорулатуу тобу беш мүчөдөн көп болушу мүмкүн. </w:t>
      </w:r>
      <w:r w:rsidR="00BD2C92" w:rsidRPr="00FC244E">
        <w:rPr>
          <w:rFonts w:ascii="Calibri" w:eastAsia="Calibri" w:hAnsi="Calibri" w:cs="Times New Roman"/>
          <w:lang w:val="ky-KG" w:eastAsia="en-US"/>
        </w:rPr>
        <w:t>Тийиштүү д</w:t>
      </w:r>
      <w:r w:rsidRPr="00FC244E">
        <w:rPr>
          <w:rFonts w:ascii="Calibri" w:eastAsia="Calibri" w:hAnsi="Calibri" w:cs="Times New Roman"/>
          <w:lang w:val="ky-KG" w:eastAsia="en-US"/>
        </w:rPr>
        <w:t>екан</w:t>
      </w:r>
      <w:r w:rsidR="00BD2C92" w:rsidRPr="00FC244E">
        <w:rPr>
          <w:rFonts w:ascii="Calibri" w:eastAsia="Calibri" w:hAnsi="Calibri" w:cs="Times New Roman"/>
          <w:lang w:val="ky-KG" w:eastAsia="en-US"/>
        </w:rPr>
        <w:t>дын</w:t>
      </w:r>
      <w:r w:rsidRPr="00FC244E">
        <w:rPr>
          <w:rFonts w:ascii="Calibri" w:eastAsia="Calibri" w:hAnsi="Calibri" w:cs="Times New Roman"/>
          <w:lang w:val="ky-KG" w:eastAsia="en-US"/>
        </w:rPr>
        <w:t xml:space="preserve">/мүдүрдүн орун басары академиялык түзүмдүн сапатты жогорулатуу тобунун өкүлү болуп саналат. </w:t>
      </w:r>
      <w:r w:rsidR="00BD2C92" w:rsidRPr="00FC244E">
        <w:rPr>
          <w:rFonts w:ascii="Calibri" w:eastAsia="Calibri" w:hAnsi="Calibri" w:cs="Times New Roman"/>
          <w:lang w:val="ky-KG" w:eastAsia="en-US"/>
        </w:rPr>
        <w:t xml:space="preserve">Университетте өзгөчө маани берилген жана сапаттын бирден-бир белгиси болгон тил үйрөтүү программасын ишке ашырган даярдоо курсунда болсо, </w:t>
      </w:r>
      <w:r w:rsidRPr="00FC244E">
        <w:rPr>
          <w:rFonts w:ascii="Calibri" w:eastAsia="Calibri" w:hAnsi="Calibri" w:cs="Times New Roman"/>
          <w:lang w:val="ky-KG" w:eastAsia="en-US"/>
        </w:rPr>
        <w:t>сапатты жогорулатуу тобу беш кишиден: программа жетекчиси</w:t>
      </w:r>
      <w:r w:rsidR="004552F5" w:rsidRPr="00FC244E">
        <w:rPr>
          <w:rFonts w:ascii="Calibri" w:eastAsia="Calibri" w:hAnsi="Calibri" w:cs="Times New Roman"/>
          <w:lang w:val="ky-KG" w:eastAsia="en-US"/>
        </w:rPr>
        <w:t>нен</w:t>
      </w:r>
      <w:r w:rsidRPr="00FC244E">
        <w:rPr>
          <w:rFonts w:ascii="Calibri" w:eastAsia="Calibri" w:hAnsi="Calibri" w:cs="Times New Roman"/>
          <w:lang w:val="ky-KG" w:eastAsia="en-US"/>
        </w:rPr>
        <w:t>, координатор</w:t>
      </w:r>
      <w:r w:rsidR="004552F5" w:rsidRPr="00FC244E">
        <w:rPr>
          <w:rFonts w:ascii="Calibri" w:eastAsia="Calibri" w:hAnsi="Calibri" w:cs="Times New Roman"/>
          <w:lang w:val="ky-KG" w:eastAsia="en-US"/>
        </w:rPr>
        <w:t xml:space="preserve">дун ичинен </w:t>
      </w:r>
      <w:r w:rsidR="004552F5" w:rsidRPr="00FC244E">
        <w:rPr>
          <w:rFonts w:ascii="Calibri" w:eastAsia="Calibri" w:hAnsi="Calibri" w:cs="Times New Roman"/>
          <w:color w:val="auto"/>
          <w:lang w:val="ky-KG" w:eastAsia="en-US"/>
        </w:rPr>
        <w:t xml:space="preserve">мүдүр тарабынан тандалган эки кишиден, </w:t>
      </w:r>
      <w:r w:rsidRPr="00FC244E">
        <w:rPr>
          <w:rFonts w:ascii="Calibri" w:eastAsia="Calibri" w:hAnsi="Calibri" w:cs="Times New Roman"/>
          <w:color w:val="auto"/>
          <w:lang w:val="ky-KG" w:eastAsia="en-US"/>
        </w:rPr>
        <w:t>сапат кепилдиги жана Болонья процесси</w:t>
      </w:r>
      <w:r w:rsidR="004552F5" w:rsidRPr="00FC244E">
        <w:rPr>
          <w:rFonts w:ascii="Calibri" w:eastAsia="Calibri" w:hAnsi="Calibri" w:cs="Times New Roman"/>
          <w:color w:val="auto"/>
          <w:lang w:val="ky-KG" w:eastAsia="en-US"/>
        </w:rPr>
        <w:t xml:space="preserve"> боюнча</w:t>
      </w:r>
      <w:r w:rsidRPr="00FC244E">
        <w:rPr>
          <w:rFonts w:ascii="Calibri" w:eastAsia="Calibri" w:hAnsi="Calibri" w:cs="Times New Roman"/>
          <w:color w:val="auto"/>
          <w:lang w:val="ky-KG" w:eastAsia="en-US"/>
        </w:rPr>
        <w:t xml:space="preserve"> өкүл</w:t>
      </w:r>
      <w:r w:rsidR="004552F5" w:rsidRPr="00FC244E">
        <w:rPr>
          <w:rFonts w:ascii="Calibri" w:eastAsia="Calibri" w:hAnsi="Calibri" w:cs="Times New Roman"/>
          <w:color w:val="auto"/>
          <w:lang w:val="ky-KG" w:eastAsia="en-US"/>
        </w:rPr>
        <w:t>дөн жана</w:t>
      </w:r>
      <w:r w:rsidRPr="00FC244E">
        <w:rPr>
          <w:rFonts w:ascii="Calibri" w:eastAsia="Calibri" w:hAnsi="Calibri" w:cs="Times New Roman"/>
          <w:color w:val="auto"/>
          <w:lang w:val="ky-KG" w:eastAsia="en-US"/>
        </w:rPr>
        <w:t xml:space="preserve"> студенттердин өкүлүнөн</w:t>
      </w:r>
      <w:r w:rsidR="004552F5" w:rsidRPr="00FC244E">
        <w:rPr>
          <w:rFonts w:ascii="Calibri" w:eastAsia="Calibri" w:hAnsi="Calibri" w:cs="Times New Roman"/>
          <w:color w:val="auto"/>
          <w:lang w:val="ky-KG" w:eastAsia="en-US"/>
        </w:rPr>
        <w:t xml:space="preserve"> турат</w:t>
      </w:r>
      <w:r w:rsidRPr="00FC244E">
        <w:rPr>
          <w:rFonts w:ascii="Calibri" w:eastAsia="Calibri" w:hAnsi="Calibri" w:cs="Times New Roman"/>
          <w:color w:val="auto"/>
          <w:lang w:val="ky-KG" w:eastAsia="en-US"/>
        </w:rPr>
        <w:t>. Даярдоо курсу</w:t>
      </w:r>
      <w:r w:rsidR="005F06C1" w:rsidRPr="00FC244E">
        <w:rPr>
          <w:rFonts w:ascii="Calibri" w:eastAsia="Calibri" w:hAnsi="Calibri" w:cs="Times New Roman"/>
          <w:color w:val="auto"/>
          <w:lang w:val="ky-KG" w:eastAsia="en-US"/>
        </w:rPr>
        <w:t>ндагы</w:t>
      </w:r>
      <w:r w:rsidRPr="00FC244E">
        <w:rPr>
          <w:rFonts w:ascii="Calibri" w:eastAsia="Calibri" w:hAnsi="Calibri" w:cs="Times New Roman"/>
          <w:color w:val="auto"/>
          <w:lang w:val="ky-KG" w:eastAsia="en-US"/>
        </w:rPr>
        <w:t xml:space="preserve"> сапатты жогорулатуу тобунун өкүлү программа</w:t>
      </w:r>
      <w:r w:rsidR="005F06C1" w:rsidRPr="00FC244E">
        <w:rPr>
          <w:rFonts w:ascii="Calibri" w:eastAsia="Calibri" w:hAnsi="Calibri" w:cs="Times New Roman"/>
          <w:color w:val="auto"/>
          <w:lang w:val="ky-KG" w:eastAsia="en-US"/>
        </w:rPr>
        <w:t>нын</w:t>
      </w:r>
      <w:r w:rsidRPr="00FC244E">
        <w:rPr>
          <w:rFonts w:ascii="Calibri" w:eastAsia="Calibri" w:hAnsi="Calibri" w:cs="Times New Roman"/>
          <w:color w:val="auto"/>
          <w:lang w:val="ky-KG" w:eastAsia="en-US"/>
        </w:rPr>
        <w:t xml:space="preserve"> жетекчиси </w:t>
      </w:r>
      <w:r w:rsidR="005F06C1" w:rsidRPr="00FC244E">
        <w:rPr>
          <w:rFonts w:ascii="Calibri" w:eastAsia="Calibri" w:hAnsi="Calibri" w:cs="Times New Roman"/>
          <w:color w:val="auto"/>
          <w:lang w:val="ky-KG" w:eastAsia="en-US"/>
        </w:rPr>
        <w:t xml:space="preserve">болуп </w:t>
      </w:r>
      <w:r w:rsidRPr="00FC244E">
        <w:rPr>
          <w:rFonts w:ascii="Calibri" w:eastAsia="Calibri" w:hAnsi="Calibri" w:cs="Times New Roman"/>
          <w:color w:val="auto"/>
          <w:lang w:val="ky-KG" w:eastAsia="en-US"/>
        </w:rPr>
        <w:t>саналат. Даярдоо курсун</w:t>
      </w:r>
      <w:r w:rsidR="005F06C1" w:rsidRPr="00FC244E">
        <w:rPr>
          <w:rFonts w:ascii="Calibri" w:eastAsia="Calibri" w:hAnsi="Calibri" w:cs="Times New Roman"/>
          <w:color w:val="auto"/>
          <w:lang w:val="ky-KG" w:eastAsia="en-US"/>
        </w:rPr>
        <w:t>дагы</w:t>
      </w:r>
      <w:r w:rsidRPr="00FC244E">
        <w:rPr>
          <w:rFonts w:ascii="Calibri" w:eastAsia="Calibri" w:hAnsi="Calibri" w:cs="Times New Roman"/>
          <w:color w:val="auto"/>
          <w:lang w:val="ky-KG" w:eastAsia="en-US"/>
        </w:rPr>
        <w:t xml:space="preserve"> сапатты жогорулатуу тобунун милдеттери академиялык түзүмдүн сапатты жогорулатуу топторунун милдеттерине окшош</w:t>
      </w:r>
      <w:r w:rsidR="00004559" w:rsidRPr="00FC244E">
        <w:rPr>
          <w:rFonts w:ascii="Calibri" w:eastAsia="Calibri" w:hAnsi="Calibri" w:cs="Times New Roman"/>
          <w:b/>
          <w:color w:val="auto"/>
          <w:lang w:val="ky-KG" w:eastAsia="en-US"/>
        </w:rPr>
        <w:t>.</w:t>
      </w:r>
    </w:p>
    <w:p w:rsidR="005F06C1" w:rsidRPr="00FC244E" w:rsidRDefault="005F06C1" w:rsidP="00BF6BE7">
      <w:pPr>
        <w:shd w:val="clear" w:color="auto" w:fill="FFFFFF"/>
        <w:jc w:val="both"/>
        <w:rPr>
          <w:rFonts w:ascii="Calibri" w:eastAsia="Times New Roman" w:hAnsi="Calibri" w:cs="Times New Roman"/>
          <w:lang w:val="ky-KG" w:eastAsia="en-US"/>
        </w:rPr>
      </w:pPr>
    </w:p>
    <w:p w:rsidR="002B1C39" w:rsidRPr="00FC244E" w:rsidRDefault="002B1C39" w:rsidP="00BF6BE7">
      <w:pPr>
        <w:shd w:val="clear" w:color="auto" w:fill="FFFFFF"/>
        <w:jc w:val="both"/>
        <w:rPr>
          <w:rFonts w:ascii="Calibri" w:eastAsia="Times New Roman" w:hAnsi="Calibri" w:cs="Times New Roman"/>
          <w:lang w:val="ky-KG" w:eastAsia="en-US"/>
        </w:rPr>
      </w:pPr>
      <w:r w:rsidRPr="00FC244E">
        <w:rPr>
          <w:rFonts w:ascii="Calibri" w:eastAsia="Times New Roman" w:hAnsi="Calibri" w:cs="Times New Roman"/>
          <w:lang w:val="ky-KG" w:eastAsia="en-US"/>
        </w:rPr>
        <w:t xml:space="preserve">Университеттин бардык академиялык жана административдик түзүмдөрү </w:t>
      </w:r>
      <w:r w:rsidR="007717FE">
        <w:rPr>
          <w:rFonts w:ascii="Calibri" w:eastAsia="Calibri" w:hAnsi="Calibri" w:cs="Times New Roman"/>
          <w:lang w:val="ky-KG" w:eastAsia="en-US"/>
        </w:rPr>
        <w:t>АЖБСЖ</w:t>
      </w:r>
      <w:r w:rsidRPr="00FC244E">
        <w:rPr>
          <w:rFonts w:ascii="Calibri" w:eastAsia="Calibri" w:hAnsi="Calibri" w:cs="Times New Roman"/>
          <w:lang w:val="ky-KG" w:eastAsia="en-US"/>
        </w:rPr>
        <w:t>Кны</w:t>
      </w:r>
      <w:r w:rsidRPr="00FC244E">
        <w:rPr>
          <w:rFonts w:ascii="Calibri" w:eastAsia="Times New Roman" w:hAnsi="Calibri" w:cs="Times New Roman"/>
          <w:lang w:val="ky-KG" w:eastAsia="en-US"/>
        </w:rPr>
        <w:t xml:space="preserve">н ишине көмөк көрсөтөт. </w:t>
      </w:r>
      <w:r w:rsidR="007717FE">
        <w:rPr>
          <w:rFonts w:ascii="Calibri" w:eastAsia="Calibri" w:hAnsi="Calibri" w:cs="Times New Roman"/>
          <w:lang w:val="ky-KG" w:eastAsia="en-US"/>
        </w:rPr>
        <w:t>АЖБСЖ</w:t>
      </w:r>
      <w:r w:rsidRPr="00FC244E">
        <w:rPr>
          <w:rFonts w:ascii="Calibri" w:eastAsia="Calibri" w:hAnsi="Calibri" w:cs="Times New Roman"/>
          <w:lang w:val="ky-KG" w:eastAsia="en-US"/>
        </w:rPr>
        <w:t xml:space="preserve">К өзүнүн сапатты жогорулатуу тобу аныктаган ыкмасына, программасына </w:t>
      </w:r>
      <w:r w:rsidRPr="00FC244E">
        <w:rPr>
          <w:rFonts w:ascii="Calibri" w:eastAsia="Times New Roman" w:hAnsi="Calibri" w:cs="Times New Roman"/>
          <w:lang w:val="ky-KG" w:eastAsia="en-US"/>
        </w:rPr>
        <w:t>жана календарына ылайык академиялык жана административдик түзүм</w:t>
      </w:r>
      <w:r w:rsidR="00BF6BE7"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 xml:space="preserve">дөрдүн сапатты жогорулатуу боюнча иш-чараларын координациялайт, ички баалоо тобу менен чогуу алардын ишмердиктерин көзөмөлдөйт жана натыйжаларын сапатты башкаруу </w:t>
      </w:r>
      <w:r w:rsidR="00004559" w:rsidRPr="00FC244E">
        <w:rPr>
          <w:rFonts w:ascii="Calibri" w:eastAsia="Times New Roman" w:hAnsi="Calibri" w:cs="Times New Roman"/>
          <w:lang w:val="ky-KG" w:eastAsia="en-US"/>
        </w:rPr>
        <w:t>кеңешине отчет түрүндө жиберет.</w:t>
      </w:r>
    </w:p>
    <w:p w:rsidR="00004559" w:rsidRPr="00FC244E" w:rsidRDefault="00004559" w:rsidP="002B1C39">
      <w:pPr>
        <w:jc w:val="both"/>
        <w:rPr>
          <w:rFonts w:ascii="Calibri" w:eastAsia="Calibri" w:hAnsi="Calibri" w:cs="Times New Roman"/>
          <w:b/>
          <w:lang w:val="ky-KG" w:eastAsia="en-US"/>
        </w:rPr>
      </w:pPr>
    </w:p>
    <w:p w:rsidR="002B1C39" w:rsidRPr="00FC244E" w:rsidRDefault="00085AA8" w:rsidP="002B1C39">
      <w:pPr>
        <w:jc w:val="both"/>
        <w:rPr>
          <w:rFonts w:ascii="Calibri" w:eastAsia="Calibri" w:hAnsi="Calibri" w:cs="Times New Roman"/>
          <w:b/>
          <w:lang w:val="ky-KG" w:eastAsia="en-US"/>
        </w:rPr>
      </w:pPr>
      <w:r>
        <w:rPr>
          <w:rFonts w:ascii="Calibri" w:eastAsia="Calibri" w:hAnsi="Calibri" w:cs="Times New Roman"/>
          <w:b/>
          <w:lang w:val="ky-KG" w:eastAsia="en-US"/>
        </w:rPr>
        <w:t>Сапатты жогорулатуу то</w:t>
      </w:r>
      <w:r w:rsidRPr="00AF074A">
        <w:rPr>
          <w:rFonts w:ascii="Calibri" w:eastAsia="Calibri" w:hAnsi="Calibri" w:cs="Times New Roman"/>
          <w:b/>
          <w:color w:val="171717" w:themeColor="background2" w:themeShade="1A"/>
          <w:lang w:val="ky-KG" w:eastAsia="en-US"/>
        </w:rPr>
        <w:t>б</w:t>
      </w:r>
      <w:r w:rsidR="002B1C39" w:rsidRPr="00AF074A">
        <w:rPr>
          <w:rFonts w:ascii="Calibri" w:eastAsia="Calibri" w:hAnsi="Calibri" w:cs="Times New Roman"/>
          <w:b/>
          <w:color w:val="171717" w:themeColor="background2" w:themeShade="1A"/>
          <w:lang w:val="ky-KG" w:eastAsia="en-US"/>
        </w:rPr>
        <w:t>у</w:t>
      </w:r>
      <w:r w:rsidR="002B1C39" w:rsidRPr="00FC244E">
        <w:rPr>
          <w:rFonts w:ascii="Calibri" w:eastAsia="Calibri" w:hAnsi="Calibri" w:cs="Times New Roman"/>
          <w:b/>
          <w:lang w:val="ky-KG" w:eastAsia="en-US"/>
        </w:rPr>
        <w:t>нун милдеттери жана жоопкерчиликтери</w:t>
      </w:r>
    </w:p>
    <w:p w:rsidR="002B1C39" w:rsidRPr="00FC244E" w:rsidRDefault="00004559" w:rsidP="002B1C39">
      <w:pPr>
        <w:jc w:val="both"/>
        <w:rPr>
          <w:rFonts w:ascii="Calibri" w:eastAsia="Calibri" w:hAnsi="Calibri" w:cs="Times New Roman"/>
          <w:b/>
          <w:lang w:val="ky-KG" w:eastAsia="en-US"/>
        </w:rPr>
      </w:pPr>
      <w:r w:rsidRPr="00FC244E">
        <w:rPr>
          <w:rFonts w:ascii="Calibri" w:eastAsia="Calibri" w:hAnsi="Calibri" w:cs="Times New Roman"/>
          <w:b/>
          <w:lang w:val="ky-KG" w:eastAsia="en-US"/>
        </w:rPr>
        <w:t>11-берене.</w:t>
      </w:r>
    </w:p>
    <w:p w:rsidR="002B1C39" w:rsidRPr="00FC244E" w:rsidRDefault="002B1C39" w:rsidP="006C13EA">
      <w:pPr>
        <w:numPr>
          <w:ilvl w:val="0"/>
          <w:numId w:val="437"/>
        </w:numPr>
        <w:shd w:val="clear" w:color="auto" w:fill="FFFFFF"/>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Маселелерди чечүү үчүн маалымат топтоо, аларды чечүү жолдорун сунуштоо, тейлөөнүн, иш шарттарынын, коммуникациянын сапатын арттыруу, кемчиликтерди жоюу, көйгөйлөрдүн алдын алуу, билим берүү чөйрөсүн жана усул-ыкмаларды, университеттин башкаруу ишин жакшыртуу максатында жыйындарды өткөрүү;</w:t>
      </w:r>
    </w:p>
    <w:p w:rsidR="002B1C39" w:rsidRPr="00FC244E" w:rsidRDefault="002B1C39" w:rsidP="006C13EA">
      <w:pPr>
        <w:numPr>
          <w:ilvl w:val="0"/>
          <w:numId w:val="437"/>
        </w:numPr>
        <w:shd w:val="clear" w:color="auto" w:fill="FFFFFF"/>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Бөлүмдөрдө жүргүзүлүп жаткан ички жана сырткы документтештирүү иштерин стандартка жана мыйзамдарга шайкеш келтирүү, СЭУнун (Стандартташтыруу боюнча эл аралык уюм) 9001:2000 стандартынын эрежесине ылайык сертификациялоо, ага ылайык жасалган документтерди академиялык түзүмгө жана жооптуу кишилерге тапшыруу, документ</w:t>
      </w:r>
      <w:r w:rsidR="00BF6BE7" w:rsidRPr="00FC244E">
        <w:rPr>
          <w:rFonts w:ascii="Calibri" w:eastAsia="Times New Roman" w:hAnsi="Calibri" w:cs="Times New Roman"/>
          <w:lang w:val="ky-KG" w:eastAsia="en-US"/>
        </w:rPr>
        <w:t xml:space="preserve">тердин </w:t>
      </w:r>
      <w:r w:rsidRPr="00FC244E">
        <w:rPr>
          <w:rFonts w:ascii="Calibri" w:eastAsia="Times New Roman" w:hAnsi="Calibri" w:cs="Times New Roman"/>
          <w:lang w:val="ky-KG" w:eastAsia="en-US"/>
        </w:rPr>
        <w:t xml:space="preserve">тийиштүү орундарда сакталышын камсыз кылуу үчүн чара көрүү, кириш-чыгыш документтердин актуалдуулугуна жараша ылгоо, академиялык түзүмдүн жооптуу </w:t>
      </w:r>
      <w:r w:rsidRPr="00FC244E">
        <w:rPr>
          <w:rFonts w:ascii="Calibri" w:eastAsia="Times New Roman" w:hAnsi="Calibri" w:cs="Times New Roman"/>
          <w:lang w:val="ky-KG" w:eastAsia="en-US"/>
        </w:rPr>
        <w:lastRenderedPageBreak/>
        <w:t>кишиси менен биргеликте зарыл өзгөртүүлөрдү киргизүү, актуалдуулугун жоготкон жана мөөнөтү өткөн документтерди архивге өткөрүү;</w:t>
      </w:r>
    </w:p>
    <w:p w:rsidR="002B1C39" w:rsidRPr="00FC244E" w:rsidRDefault="002B1C39" w:rsidP="006C13EA">
      <w:pPr>
        <w:numPr>
          <w:ilvl w:val="0"/>
          <w:numId w:val="437"/>
        </w:numPr>
        <w:shd w:val="clear" w:color="auto" w:fill="FFFFFF"/>
        <w:ind w:left="284" w:hanging="284"/>
        <w:jc w:val="both"/>
        <w:rPr>
          <w:rFonts w:ascii="Calibri" w:eastAsia="Calibri" w:hAnsi="Calibri" w:cs="Times New Roman"/>
          <w:b/>
          <w:lang w:val="ky-KG" w:eastAsia="en-US"/>
        </w:rPr>
      </w:pPr>
      <w:r w:rsidRPr="00FC244E">
        <w:rPr>
          <w:rFonts w:ascii="Calibri" w:eastAsia="Times New Roman" w:hAnsi="Calibri" w:cs="Times New Roman"/>
          <w:lang w:val="ky-KG" w:eastAsia="en-US"/>
        </w:rPr>
        <w:t>Бөлүмдөрдүн жетишкендик көрсөткүчтө</w:t>
      </w:r>
      <w:r w:rsidR="00004559" w:rsidRPr="00FC244E">
        <w:rPr>
          <w:rFonts w:ascii="Calibri" w:eastAsia="Times New Roman" w:hAnsi="Calibri" w:cs="Times New Roman"/>
          <w:lang w:val="ky-KG" w:eastAsia="en-US"/>
        </w:rPr>
        <w:t>рү боюнча маалыматтарды топтоо.</w:t>
      </w:r>
    </w:p>
    <w:p w:rsidR="00004559" w:rsidRPr="00FC244E" w:rsidRDefault="00004559" w:rsidP="002B1C39">
      <w:pPr>
        <w:widowControl w:val="0"/>
        <w:jc w:val="both"/>
        <w:rPr>
          <w:rFonts w:ascii="Calibri" w:eastAsia="Calibri" w:hAnsi="Calibri" w:cs="Times New Roman"/>
          <w:b/>
          <w:lang w:val="ky-KG" w:eastAsia="en-US"/>
        </w:rPr>
      </w:pPr>
    </w:p>
    <w:p w:rsidR="002B1C39" w:rsidRPr="00FC244E" w:rsidRDefault="002B1C39" w:rsidP="002B1C39">
      <w:pPr>
        <w:widowControl w:val="0"/>
        <w:jc w:val="both"/>
        <w:rPr>
          <w:rFonts w:ascii="Calibri" w:eastAsia="Calibri" w:hAnsi="Calibri" w:cs="Times New Roman"/>
          <w:b/>
          <w:lang w:val="ky-KG" w:eastAsia="en-US"/>
        </w:rPr>
      </w:pPr>
      <w:r w:rsidRPr="00FC244E">
        <w:rPr>
          <w:rFonts w:ascii="Calibri" w:eastAsia="Calibri" w:hAnsi="Calibri" w:cs="Times New Roman"/>
          <w:b/>
          <w:lang w:val="ky-KG" w:eastAsia="en-US"/>
        </w:rPr>
        <w:t>Сапатты жогорулатуу өкүлүнүн милдеттери</w:t>
      </w:r>
    </w:p>
    <w:p w:rsidR="002B1C39" w:rsidRPr="00FC244E" w:rsidRDefault="002B1C39" w:rsidP="002B1C39">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12-берене. </w:t>
      </w:r>
      <w:r w:rsidRPr="00FC244E">
        <w:rPr>
          <w:rFonts w:ascii="Calibri" w:eastAsia="Calibri" w:hAnsi="Calibri" w:cs="Times New Roman"/>
          <w:lang w:val="ky-KG" w:eastAsia="en-US"/>
        </w:rPr>
        <w:t>Сапатты жо</w:t>
      </w:r>
      <w:r w:rsidR="00085AA8">
        <w:rPr>
          <w:rFonts w:ascii="Calibri" w:eastAsia="Calibri" w:hAnsi="Calibri" w:cs="Times New Roman"/>
          <w:lang w:val="ky-KG" w:eastAsia="en-US"/>
        </w:rPr>
        <w:t>горулатуу кеңешинин жана то</w:t>
      </w:r>
      <w:r w:rsidR="00085AA8" w:rsidRPr="00AF074A">
        <w:rPr>
          <w:rFonts w:ascii="Calibri" w:eastAsia="Calibri" w:hAnsi="Calibri" w:cs="Times New Roman"/>
          <w:color w:val="171717" w:themeColor="background2" w:themeShade="1A"/>
          <w:lang w:val="ky-KG" w:eastAsia="en-US"/>
        </w:rPr>
        <w:t>пт</w:t>
      </w:r>
      <w:r w:rsidRPr="00AF074A">
        <w:rPr>
          <w:rFonts w:ascii="Calibri" w:eastAsia="Calibri" w:hAnsi="Calibri" w:cs="Times New Roman"/>
          <w:color w:val="171717" w:themeColor="background2" w:themeShade="1A"/>
          <w:lang w:val="ky-KG" w:eastAsia="en-US"/>
        </w:rPr>
        <w:t>у</w:t>
      </w:r>
      <w:r w:rsidRPr="00FC244E">
        <w:rPr>
          <w:rFonts w:ascii="Calibri" w:eastAsia="Calibri" w:hAnsi="Calibri" w:cs="Times New Roman"/>
          <w:lang w:val="ky-KG" w:eastAsia="en-US"/>
        </w:rPr>
        <w:t>н мүчөлөрү менен бирге иштөө принциптерин жана эрежелерин аныктоо, тийиштүү бөлүмдүн сапатты жогорулатуу кеңе</w:t>
      </w:r>
      <w:r w:rsidR="00BF6BE7" w:rsidRPr="00FC244E">
        <w:rPr>
          <w:rFonts w:ascii="Calibri" w:eastAsia="Calibri" w:hAnsi="Calibri" w:cs="Times New Roman"/>
          <w:lang w:val="ky-KG" w:eastAsia="en-US"/>
        </w:rPr>
        <w:t>-</w:t>
      </w:r>
      <w:r w:rsidRPr="00FC244E">
        <w:rPr>
          <w:rFonts w:ascii="Calibri" w:eastAsia="Calibri" w:hAnsi="Calibri" w:cs="Times New Roman"/>
          <w:lang w:val="ky-KG" w:eastAsia="en-US"/>
        </w:rPr>
        <w:t>шине маалымат берүү, топтун ичинде өз ара мамилелерди камсыз кылуу, жыйындын өткөрүлө турган күнүн, күн тартибин топтун мүчөлөрү менен аныктоо, жыйындарга төрага</w:t>
      </w:r>
      <w:r w:rsidR="00BF6BE7" w:rsidRPr="00FC244E">
        <w:rPr>
          <w:rFonts w:ascii="Calibri" w:eastAsia="Calibri" w:hAnsi="Calibri" w:cs="Times New Roman"/>
          <w:lang w:val="ky-KG" w:eastAsia="en-US"/>
        </w:rPr>
        <w:t>-</w:t>
      </w:r>
      <w:r w:rsidRPr="00FC244E">
        <w:rPr>
          <w:rFonts w:ascii="Calibri" w:eastAsia="Calibri" w:hAnsi="Calibri" w:cs="Times New Roman"/>
          <w:lang w:val="ky-KG" w:eastAsia="en-US"/>
        </w:rPr>
        <w:t>лык кылуу, кеңеш мүчөлөрүнүн өздүк талаптарына жана жөндөмдүүлүктөрүнө жараша милдеттерди бөлүштүрүү, аткарылган иштерди кеңеш мүчөлөрү менен бирге баалоо, отчет даярдоо жана сапатты башкаруу кеңешине сунуш кылуу.</w:t>
      </w:r>
    </w:p>
    <w:p w:rsidR="002B1C39" w:rsidRPr="00FC244E" w:rsidRDefault="002B1C39" w:rsidP="002B1C39">
      <w:pPr>
        <w:jc w:val="both"/>
        <w:rPr>
          <w:rFonts w:ascii="Calibri" w:eastAsia="Calibri" w:hAnsi="Calibri" w:cs="Times New Roman"/>
          <w:lang w:val="ky-KG" w:eastAsia="en-US"/>
        </w:rPr>
      </w:pPr>
    </w:p>
    <w:p w:rsidR="002B1C39" w:rsidRPr="00FC244E" w:rsidRDefault="002B1C39" w:rsidP="00004559">
      <w:pPr>
        <w:jc w:val="center"/>
        <w:rPr>
          <w:rFonts w:ascii="Calibri" w:eastAsia="Calibri" w:hAnsi="Calibri" w:cs="Times New Roman"/>
          <w:b/>
          <w:lang w:val="ky-KG" w:eastAsia="en-US"/>
        </w:rPr>
      </w:pPr>
      <w:r w:rsidRPr="00FC244E">
        <w:rPr>
          <w:rFonts w:ascii="Calibri" w:eastAsia="Calibri" w:hAnsi="Calibri" w:cs="Times New Roman"/>
          <w:b/>
          <w:lang w:val="ky-KG" w:eastAsia="en-US"/>
        </w:rPr>
        <w:t>ТӨРТҮНЧҮ БӨЛҮМ</w:t>
      </w:r>
    </w:p>
    <w:p w:rsidR="002B1C39" w:rsidRPr="00FC244E" w:rsidRDefault="002B1C39" w:rsidP="00004559">
      <w:pPr>
        <w:jc w:val="center"/>
        <w:rPr>
          <w:rFonts w:ascii="Calibri" w:eastAsia="Calibri" w:hAnsi="Calibri" w:cs="Times New Roman"/>
          <w:b/>
          <w:lang w:val="ky-KG" w:eastAsia="en-US"/>
        </w:rPr>
      </w:pPr>
      <w:r w:rsidRPr="00FC244E">
        <w:rPr>
          <w:rFonts w:ascii="Calibri" w:eastAsia="Calibri" w:hAnsi="Calibri" w:cs="Times New Roman"/>
          <w:b/>
          <w:lang w:val="ky-KG" w:eastAsia="en-US"/>
        </w:rPr>
        <w:t>Баалоо жана көзөмөл</w:t>
      </w:r>
    </w:p>
    <w:p w:rsidR="002B1C39" w:rsidRPr="00F81CDC" w:rsidRDefault="002B1C39" w:rsidP="002B1C39">
      <w:pPr>
        <w:jc w:val="both"/>
        <w:rPr>
          <w:rFonts w:ascii="Calibri" w:eastAsia="Calibri" w:hAnsi="Calibri" w:cs="Times New Roman"/>
          <w:b/>
          <w:color w:val="auto"/>
          <w:lang w:val="ky-KG" w:eastAsia="en-US"/>
        </w:rPr>
      </w:pPr>
    </w:p>
    <w:p w:rsidR="002B1C39" w:rsidRPr="00FC244E" w:rsidRDefault="002B1C39" w:rsidP="002B1C39">
      <w:pPr>
        <w:jc w:val="both"/>
        <w:rPr>
          <w:rFonts w:ascii="Calibri" w:eastAsia="Calibri" w:hAnsi="Calibri" w:cs="Times New Roman"/>
          <w:b/>
          <w:lang w:val="ky-KG" w:eastAsia="en-US"/>
        </w:rPr>
      </w:pPr>
      <w:r w:rsidRPr="00F81CDC">
        <w:rPr>
          <w:rFonts w:ascii="Calibri" w:eastAsia="Times New Roman" w:hAnsi="Calibri" w:cs="Times New Roman"/>
          <w:b/>
          <w:color w:val="auto"/>
          <w:lang w:val="ky-KG" w:eastAsia="en-US"/>
        </w:rPr>
        <w:t>Ички көзөмөл жана байкоочу</w:t>
      </w:r>
      <w:r w:rsidR="003F0466" w:rsidRPr="00F81CDC">
        <w:rPr>
          <w:rFonts w:ascii="Calibri" w:eastAsia="Times New Roman" w:hAnsi="Calibri" w:cs="Times New Roman"/>
          <w:b/>
          <w:color w:val="auto"/>
          <w:lang w:val="ky-KG" w:eastAsia="en-US"/>
        </w:rPr>
        <w:t xml:space="preserve"> топ</w:t>
      </w:r>
      <w:r w:rsidRPr="00F81CDC">
        <w:rPr>
          <w:rFonts w:ascii="Calibri" w:eastAsia="Times New Roman" w:hAnsi="Calibri" w:cs="Times New Roman"/>
          <w:b/>
          <w:color w:val="auto"/>
          <w:lang w:val="ky-KG" w:eastAsia="en-US"/>
        </w:rPr>
        <w:t xml:space="preserve"> </w:t>
      </w:r>
      <w:r w:rsidRPr="00FC244E">
        <w:rPr>
          <w:rFonts w:ascii="Calibri" w:eastAsia="Calibri" w:hAnsi="Calibri" w:cs="Times New Roman"/>
          <w:b/>
          <w:lang w:val="ky-KG" w:eastAsia="en-US"/>
        </w:rPr>
        <w:t>(ИКБТ)</w:t>
      </w:r>
    </w:p>
    <w:p w:rsidR="002B1C39" w:rsidRPr="00FC244E" w:rsidRDefault="002B1C39" w:rsidP="002B1C39">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13-берене. </w:t>
      </w:r>
      <w:r w:rsidR="003F0466" w:rsidRPr="00FC244E">
        <w:rPr>
          <w:rFonts w:ascii="Calibri" w:eastAsia="Calibri" w:hAnsi="Calibri" w:cs="Times New Roman"/>
          <w:lang w:val="ky-KG" w:eastAsia="en-US"/>
        </w:rPr>
        <w:t>Ички көзөмөл жана байкоочу топ</w:t>
      </w:r>
      <w:r w:rsidRPr="00FC244E">
        <w:rPr>
          <w:rFonts w:ascii="Calibri" w:eastAsia="Calibri" w:hAnsi="Calibri" w:cs="Times New Roman"/>
          <w:lang w:val="ky-KG" w:eastAsia="en-US"/>
        </w:rPr>
        <w:t xml:space="preserve"> </w:t>
      </w:r>
      <w:r w:rsidR="00EC4150">
        <w:rPr>
          <w:rFonts w:ascii="Calibri" w:eastAsia="Calibri" w:hAnsi="Calibri" w:cs="Times New Roman"/>
          <w:lang w:val="ky-KG" w:eastAsia="en-US"/>
        </w:rPr>
        <w:t>–</w:t>
      </w:r>
      <w:r w:rsidRPr="00FC244E">
        <w:rPr>
          <w:rFonts w:ascii="Calibri" w:eastAsia="Calibri" w:hAnsi="Calibri" w:cs="Times New Roman"/>
          <w:lang w:val="ky-KG" w:eastAsia="en-US"/>
        </w:rPr>
        <w:t xml:space="preserve"> </w:t>
      </w:r>
      <w:r w:rsidR="00EC4150" w:rsidRPr="00AF074A">
        <w:rPr>
          <w:rFonts w:ascii="Calibri" w:eastAsia="Calibri" w:hAnsi="Calibri" w:cs="Times New Roman"/>
          <w:color w:val="171717" w:themeColor="background2" w:themeShade="1A"/>
          <w:lang w:val="ky-KG" w:eastAsia="en-US"/>
        </w:rPr>
        <w:t xml:space="preserve">ушул </w:t>
      </w:r>
      <w:r w:rsidRPr="00AF074A">
        <w:rPr>
          <w:rFonts w:ascii="Calibri" w:eastAsia="Calibri" w:hAnsi="Calibri" w:cs="Times New Roman"/>
          <w:color w:val="171717" w:themeColor="background2" w:themeShade="1A"/>
          <w:lang w:val="ky-KG" w:eastAsia="en-US"/>
        </w:rPr>
        <w:t>жобо</w:t>
      </w:r>
      <w:r w:rsidR="00EC4150" w:rsidRPr="00AF074A">
        <w:rPr>
          <w:rFonts w:ascii="Calibri" w:eastAsia="Calibri" w:hAnsi="Calibri" w:cs="Times New Roman"/>
          <w:color w:val="171717" w:themeColor="background2" w:themeShade="1A"/>
          <w:lang w:val="ky-KG" w:eastAsia="en-US"/>
        </w:rPr>
        <w:t>нун 7-беренесинде</w:t>
      </w:r>
      <w:r w:rsidR="00A625BE" w:rsidRPr="00AF074A">
        <w:rPr>
          <w:rFonts w:ascii="Calibri" w:eastAsia="Calibri" w:hAnsi="Calibri" w:cs="Times New Roman"/>
          <w:color w:val="171717" w:themeColor="background2" w:themeShade="1A"/>
          <w:lang w:val="ky-KG" w:eastAsia="en-US"/>
        </w:rPr>
        <w:t xml:space="preserve"> </w:t>
      </w:r>
      <w:r w:rsidRPr="00FC244E">
        <w:rPr>
          <w:rFonts w:ascii="Calibri" w:eastAsia="Calibri" w:hAnsi="Calibri" w:cs="Times New Roman"/>
          <w:lang w:val="ky-KG" w:eastAsia="en-US"/>
        </w:rPr>
        <w:t>көрсөтүлгөн милдеттерди а</w:t>
      </w:r>
      <w:r w:rsidR="007717FE">
        <w:rPr>
          <w:rFonts w:ascii="Calibri" w:eastAsia="Calibri" w:hAnsi="Calibri" w:cs="Times New Roman"/>
          <w:lang w:val="ky-KG" w:eastAsia="en-US"/>
        </w:rPr>
        <w:t>ткаруу үчүн АЖБСЖ</w:t>
      </w:r>
      <w:r w:rsidRPr="00FC244E">
        <w:rPr>
          <w:rFonts w:ascii="Calibri" w:eastAsia="Calibri" w:hAnsi="Calibri" w:cs="Times New Roman"/>
          <w:lang w:val="ky-KG" w:eastAsia="en-US"/>
        </w:rPr>
        <w:t>Кнын сунушу менен ректорат дайындаган жети кишиден турган топ болуп саналат. Ички кө</w:t>
      </w:r>
      <w:r w:rsidR="007717FE">
        <w:rPr>
          <w:rFonts w:ascii="Calibri" w:eastAsia="Calibri" w:hAnsi="Calibri" w:cs="Times New Roman"/>
          <w:lang w:val="ky-KG" w:eastAsia="en-US"/>
        </w:rPr>
        <w:t>зөмөл жана байкоочу тобуна АЖБСЖ</w:t>
      </w:r>
      <w:r w:rsidRPr="00FC244E">
        <w:rPr>
          <w:rFonts w:ascii="Calibri" w:eastAsia="Calibri" w:hAnsi="Calibri" w:cs="Times New Roman"/>
          <w:lang w:val="ky-KG" w:eastAsia="en-US"/>
        </w:rPr>
        <w:t>Кдан, административдик кызматкерлерден, факультет жана институттардан, жогорку мектептен, кесиптик жогорку мектептен бирден мүчө кирет.</w:t>
      </w:r>
    </w:p>
    <w:p w:rsidR="00004559" w:rsidRPr="00FC244E" w:rsidRDefault="00004559" w:rsidP="002B1C39">
      <w:pPr>
        <w:widowControl w:val="0"/>
        <w:jc w:val="both"/>
        <w:rPr>
          <w:rFonts w:ascii="Calibri" w:eastAsia="Times New Roman" w:hAnsi="Calibri" w:cs="Times New Roman"/>
          <w:lang w:val="ky-KG"/>
        </w:rPr>
      </w:pPr>
    </w:p>
    <w:p w:rsidR="002B1C39" w:rsidRPr="00FC244E" w:rsidRDefault="002B1C39" w:rsidP="00BF6BE7">
      <w:pPr>
        <w:widowControl w:val="0"/>
        <w:jc w:val="both"/>
        <w:rPr>
          <w:rFonts w:ascii="Calibri" w:eastAsia="Calibri" w:hAnsi="Calibri" w:cs="Times New Roman"/>
          <w:lang w:val="ky-KG" w:eastAsia="en-US"/>
        </w:rPr>
      </w:pPr>
      <w:r w:rsidRPr="00FC244E">
        <w:rPr>
          <w:rFonts w:ascii="Calibri" w:eastAsia="Times New Roman" w:hAnsi="Calibri" w:cs="Times New Roman"/>
          <w:lang w:val="ky-KG"/>
        </w:rPr>
        <w:t xml:space="preserve">Ички көзөмөл жана байкоочу тобу стратегиялык пландарга, СБК жана </w:t>
      </w:r>
      <w:r w:rsidR="007717FE">
        <w:rPr>
          <w:rFonts w:ascii="Calibri" w:eastAsia="Calibri" w:hAnsi="Calibri" w:cs="Times New Roman"/>
          <w:lang w:val="ky-KG" w:eastAsia="en-US"/>
        </w:rPr>
        <w:t>АЖБСЖ</w:t>
      </w:r>
      <w:r w:rsidRPr="00FC244E">
        <w:rPr>
          <w:rFonts w:ascii="Calibri" w:eastAsia="Calibri" w:hAnsi="Calibri" w:cs="Times New Roman"/>
          <w:lang w:val="ky-KG" w:eastAsia="en-US"/>
        </w:rPr>
        <w:t>К</w:t>
      </w:r>
      <w:r w:rsidRPr="00FC244E">
        <w:rPr>
          <w:rFonts w:ascii="Calibri" w:eastAsia="Times New Roman" w:hAnsi="Calibri" w:cs="Times New Roman"/>
          <w:lang w:val="ky-KG"/>
        </w:rPr>
        <w:t xml:space="preserve"> аныктаган саясатка</w:t>
      </w:r>
      <w:r w:rsidR="003F0466" w:rsidRPr="00FC244E">
        <w:rPr>
          <w:rFonts w:ascii="Calibri" w:eastAsia="Times New Roman" w:hAnsi="Calibri" w:cs="Times New Roman"/>
          <w:lang w:val="ky-KG"/>
        </w:rPr>
        <w:t xml:space="preserve"> </w:t>
      </w:r>
      <w:r w:rsidRPr="00FC244E">
        <w:rPr>
          <w:rFonts w:ascii="Calibri" w:eastAsia="Times New Roman" w:hAnsi="Calibri" w:cs="Times New Roman"/>
          <w:lang w:val="ky-KG"/>
        </w:rPr>
        <w:t xml:space="preserve">жана кабыл алынган чечимдерге ылайык академиялык жана административдик бөлүмдөрдүн иш алып баруусун жана жетишкендиктерин академиялык түзүмдүн сапатты жогорулатуу тобу менен биргеликте карап чыгып, анын жыйынтыгы тууралуу </w:t>
      </w:r>
      <w:r w:rsidR="007717FE">
        <w:rPr>
          <w:rFonts w:ascii="Calibri" w:eastAsia="Calibri" w:hAnsi="Calibri" w:cs="Times New Roman"/>
          <w:lang w:val="ky-KG" w:eastAsia="en-US"/>
        </w:rPr>
        <w:t>АЖБСЖ</w:t>
      </w:r>
      <w:r w:rsidRPr="00FC244E">
        <w:rPr>
          <w:rFonts w:ascii="Calibri" w:eastAsia="Calibri" w:hAnsi="Calibri" w:cs="Times New Roman"/>
          <w:lang w:val="ky-KG" w:eastAsia="en-US"/>
        </w:rPr>
        <w:t>Кга</w:t>
      </w:r>
      <w:r w:rsidRPr="00FC244E">
        <w:rPr>
          <w:rFonts w:ascii="Calibri" w:eastAsia="Times New Roman" w:hAnsi="Calibri" w:cs="Times New Roman"/>
          <w:lang w:val="ky-KG"/>
        </w:rPr>
        <w:t xml:space="preserve"> отчет берет. Университеттин бардык академиялык жана административдик түзүмдөрү </w:t>
      </w:r>
      <w:r w:rsidRPr="00FC244E">
        <w:rPr>
          <w:rFonts w:ascii="Calibri" w:eastAsia="Calibri" w:hAnsi="Calibri" w:cs="Times New Roman"/>
          <w:lang w:val="ky-KG" w:eastAsia="en-US"/>
        </w:rPr>
        <w:t>ИКБТ менен кызматташат жана милдеттерди аткаруусуна колдоо көрсөтөт.</w:t>
      </w:r>
    </w:p>
    <w:p w:rsidR="00004559" w:rsidRPr="00FC244E" w:rsidRDefault="00004559" w:rsidP="002B1C39">
      <w:pPr>
        <w:widowControl w:val="0"/>
        <w:jc w:val="both"/>
        <w:rPr>
          <w:rFonts w:ascii="Calibri" w:eastAsia="Calibri" w:hAnsi="Calibri" w:cs="Times New Roman"/>
          <w:b/>
          <w:lang w:val="ky-KG" w:eastAsia="en-US"/>
        </w:rPr>
      </w:pPr>
    </w:p>
    <w:p w:rsidR="002B1C39" w:rsidRPr="00FC244E" w:rsidRDefault="002B1C39" w:rsidP="00004559">
      <w:pPr>
        <w:widowControl w:val="0"/>
        <w:jc w:val="center"/>
        <w:rPr>
          <w:rFonts w:ascii="Calibri" w:eastAsia="Calibri" w:hAnsi="Calibri" w:cs="Times New Roman"/>
          <w:b/>
          <w:lang w:val="ky-KG" w:eastAsia="en-US"/>
        </w:rPr>
      </w:pPr>
      <w:r w:rsidRPr="00FC244E">
        <w:rPr>
          <w:rFonts w:ascii="Calibri" w:eastAsia="Calibri" w:hAnsi="Calibri" w:cs="Times New Roman"/>
          <w:b/>
          <w:lang w:val="ky-KG" w:eastAsia="en-US"/>
        </w:rPr>
        <w:t>БЕШИНЧИ БӨЛҮМ</w:t>
      </w:r>
    </w:p>
    <w:p w:rsidR="002B1C39" w:rsidRPr="00FC244E" w:rsidRDefault="002B1C39" w:rsidP="00004559">
      <w:pPr>
        <w:jc w:val="center"/>
        <w:rPr>
          <w:rFonts w:ascii="Calibri" w:eastAsia="Calibri" w:hAnsi="Calibri" w:cs="Times New Roman"/>
          <w:b/>
          <w:lang w:val="ky-KG" w:eastAsia="en-US"/>
        </w:rPr>
      </w:pPr>
      <w:r w:rsidRPr="00FC244E">
        <w:rPr>
          <w:rFonts w:ascii="Calibri" w:eastAsia="Calibri" w:hAnsi="Calibri" w:cs="Times New Roman"/>
          <w:b/>
          <w:lang w:val="ky-KG" w:eastAsia="en-US"/>
        </w:rPr>
        <w:t>Баалоо жана сыйлоо</w:t>
      </w:r>
    </w:p>
    <w:p w:rsidR="002B1C39" w:rsidRPr="00FC244E" w:rsidRDefault="002B1C39" w:rsidP="002B1C39">
      <w:pPr>
        <w:jc w:val="both"/>
        <w:rPr>
          <w:rFonts w:ascii="Calibri" w:eastAsia="Calibri" w:hAnsi="Calibri" w:cs="Times New Roman"/>
          <w:b/>
          <w:lang w:val="ky-KG" w:eastAsia="en-US"/>
        </w:rPr>
      </w:pPr>
    </w:p>
    <w:p w:rsidR="002B1C39" w:rsidRPr="00FC244E" w:rsidRDefault="002B1C39" w:rsidP="002B1C39">
      <w:pPr>
        <w:jc w:val="both"/>
        <w:rPr>
          <w:rFonts w:ascii="Calibri" w:eastAsia="Calibri" w:hAnsi="Calibri" w:cs="Times New Roman"/>
          <w:b/>
          <w:lang w:val="ky-KG" w:eastAsia="en-US"/>
        </w:rPr>
      </w:pPr>
      <w:r w:rsidRPr="00FC244E">
        <w:rPr>
          <w:rFonts w:ascii="Calibri" w:eastAsia="Calibri" w:hAnsi="Calibri" w:cs="Times New Roman"/>
          <w:b/>
          <w:lang w:val="ky-KG" w:eastAsia="en-US"/>
        </w:rPr>
        <w:t>Баалоо жана сыйлоо</w:t>
      </w:r>
    </w:p>
    <w:p w:rsidR="002B1C39" w:rsidRPr="00FC244E" w:rsidRDefault="002B1C39" w:rsidP="002B1C39">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14-берене. </w:t>
      </w:r>
      <w:r w:rsidRPr="00FC244E">
        <w:rPr>
          <w:rFonts w:ascii="Calibri" w:eastAsia="Calibri" w:hAnsi="Calibri" w:cs="Times New Roman"/>
          <w:lang w:val="ky-KG" w:eastAsia="en-US"/>
        </w:rPr>
        <w:t>Сапатты башкаруу кеңеши жыл сайын октябрь айында бөлүмдөрдүн сапатты жогорулатуу боюнча аткарган иштерин</w:t>
      </w:r>
      <w:r w:rsidR="00004559"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ар тараптан карап чыгат жана түзүмдүн да пикири эске алынуу менен жазгы семестрдин башында ийгиликке жетишкен (сапатты жогорулатууда максаттарга жетишкендиги, пландарды аткаргандыгы, өнөктөштөр менен айкалышып иш алып барганы, иш процессин башкарууну жакшырткандыгы) бөлүм же топко салтана</w:t>
      </w:r>
      <w:r w:rsidR="00004559" w:rsidRPr="00FC244E">
        <w:rPr>
          <w:rFonts w:ascii="Calibri" w:eastAsia="Calibri" w:hAnsi="Calibri" w:cs="Times New Roman"/>
          <w:lang w:val="ky-KG" w:eastAsia="en-US"/>
        </w:rPr>
        <w:t>ттуу иш чарада сыйлык тапшырат.</w:t>
      </w:r>
    </w:p>
    <w:p w:rsidR="00004559" w:rsidRPr="00FC244E" w:rsidRDefault="00004559" w:rsidP="002B1C39">
      <w:pPr>
        <w:jc w:val="both"/>
        <w:rPr>
          <w:rFonts w:ascii="Calibri" w:eastAsia="Calibri" w:hAnsi="Calibri" w:cs="Times New Roman"/>
          <w:b/>
          <w:lang w:val="ky-KG" w:eastAsia="en-US"/>
        </w:rPr>
      </w:pPr>
    </w:p>
    <w:p w:rsidR="002B1C39" w:rsidRPr="00FC244E" w:rsidRDefault="002B1C39" w:rsidP="00004559">
      <w:pPr>
        <w:jc w:val="center"/>
        <w:rPr>
          <w:rFonts w:ascii="Calibri" w:eastAsia="Calibri" w:hAnsi="Calibri" w:cs="Times New Roman"/>
          <w:b/>
          <w:lang w:val="ky-KG" w:eastAsia="en-US"/>
        </w:rPr>
      </w:pPr>
      <w:r w:rsidRPr="00FC244E">
        <w:rPr>
          <w:rFonts w:ascii="Calibri" w:eastAsia="Calibri" w:hAnsi="Calibri" w:cs="Times New Roman"/>
          <w:b/>
          <w:lang w:val="ky-KG" w:eastAsia="en-US"/>
        </w:rPr>
        <w:t>АЛТЫНЧЫ БӨЛҮМ</w:t>
      </w:r>
    </w:p>
    <w:p w:rsidR="002B1C39" w:rsidRPr="00FC244E" w:rsidRDefault="002B1C39" w:rsidP="00004559">
      <w:pPr>
        <w:jc w:val="center"/>
        <w:rPr>
          <w:rFonts w:ascii="Calibri" w:eastAsia="Calibri" w:hAnsi="Calibri" w:cs="Times New Roman"/>
          <w:b/>
          <w:lang w:val="ky-KG" w:eastAsia="en-US"/>
        </w:rPr>
      </w:pPr>
      <w:r w:rsidRPr="00FC244E">
        <w:rPr>
          <w:rFonts w:ascii="Calibri" w:eastAsia="Calibri" w:hAnsi="Calibri" w:cs="Times New Roman"/>
          <w:b/>
          <w:lang w:val="ky-KG" w:eastAsia="en-US"/>
        </w:rPr>
        <w:t>Документтештирүү, отчет жана сапат боюнча китепче</w:t>
      </w:r>
    </w:p>
    <w:p w:rsidR="002B1C39" w:rsidRPr="00FC244E" w:rsidRDefault="002B1C39" w:rsidP="002B1C39">
      <w:pPr>
        <w:jc w:val="both"/>
        <w:rPr>
          <w:rFonts w:ascii="Calibri" w:eastAsia="Calibri" w:hAnsi="Calibri" w:cs="Times New Roman"/>
          <w:b/>
          <w:lang w:val="ky-KG" w:eastAsia="en-US"/>
        </w:rPr>
      </w:pPr>
    </w:p>
    <w:p w:rsidR="002B1C39" w:rsidRPr="00FC244E" w:rsidRDefault="00004559" w:rsidP="002B1C39">
      <w:pPr>
        <w:jc w:val="both"/>
        <w:rPr>
          <w:rFonts w:ascii="Calibri" w:eastAsia="Calibri" w:hAnsi="Calibri" w:cs="Times New Roman"/>
          <w:b/>
          <w:lang w:val="ky-KG" w:eastAsia="en-US"/>
        </w:rPr>
      </w:pPr>
      <w:r w:rsidRPr="00FC244E">
        <w:rPr>
          <w:rFonts w:ascii="Calibri" w:eastAsia="Calibri" w:hAnsi="Calibri" w:cs="Times New Roman"/>
          <w:b/>
          <w:lang w:val="ky-KG" w:eastAsia="en-US"/>
        </w:rPr>
        <w:t xml:space="preserve">Документтештирүү жана отчет </w:t>
      </w:r>
      <w:r w:rsidR="002B1C39" w:rsidRPr="00FC244E">
        <w:rPr>
          <w:rFonts w:ascii="Calibri" w:eastAsia="Calibri" w:hAnsi="Calibri" w:cs="Times New Roman"/>
          <w:b/>
          <w:lang w:val="ky-KG" w:eastAsia="en-US"/>
        </w:rPr>
        <w:t>даярдоо</w:t>
      </w:r>
    </w:p>
    <w:p w:rsidR="002B1C39" w:rsidRPr="00FC244E" w:rsidRDefault="002B1C39" w:rsidP="002B1C39">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15-берене. </w:t>
      </w:r>
      <w:r w:rsidRPr="00FC244E">
        <w:rPr>
          <w:rFonts w:ascii="Calibri" w:eastAsia="Calibri" w:hAnsi="Calibri" w:cs="Times New Roman"/>
          <w:lang w:val="ky-KG" w:eastAsia="en-US"/>
        </w:rPr>
        <w:t xml:space="preserve">Сапат боюнча өткөрүлгөн жыйналыштардын протоколдору, отчеттор жана башка иш-кагаздар тийиштүү түзүмдө сакталат. Жыл аягында түзүмдөрдө “Сапатты башкаруу боюнча иш-чаралардын отчету” бөлүмдүн жетекчиси тарабынан даярдалып, отчетко тиркелет. Отчеттун бир нускасы “Сапатты башкаруу боюнча отчеттордун” папкасында </w:t>
      </w:r>
      <w:r w:rsidRPr="00FC244E">
        <w:rPr>
          <w:rFonts w:ascii="Calibri" w:eastAsia="Calibri" w:hAnsi="Calibri" w:cs="Times New Roman"/>
          <w:lang w:val="ky-KG" w:eastAsia="en-US"/>
        </w:rPr>
        <w:lastRenderedPageBreak/>
        <w:t>сакталат жана башка бир нускасы Сапатты башкаруу кеңешинин карап чыгуусу үчүн Сапатты башкаруу түзүмүнө тапшырылат.</w:t>
      </w:r>
    </w:p>
    <w:p w:rsidR="00004559" w:rsidRPr="00FC244E" w:rsidRDefault="00004559" w:rsidP="002B1C39">
      <w:pPr>
        <w:jc w:val="both"/>
        <w:rPr>
          <w:rFonts w:ascii="Calibri" w:eastAsia="Calibri" w:hAnsi="Calibri" w:cs="Times New Roman"/>
          <w:b/>
          <w:lang w:val="ky-KG" w:eastAsia="en-US"/>
        </w:rPr>
      </w:pPr>
    </w:p>
    <w:p w:rsidR="002B1C39" w:rsidRPr="00FC244E" w:rsidRDefault="002B1C39" w:rsidP="002B1C39">
      <w:pPr>
        <w:jc w:val="both"/>
        <w:rPr>
          <w:rFonts w:ascii="Calibri" w:eastAsia="Calibri" w:hAnsi="Calibri" w:cs="Times New Roman"/>
          <w:b/>
          <w:lang w:val="ky-KG" w:eastAsia="en-US"/>
        </w:rPr>
      </w:pPr>
      <w:r w:rsidRPr="00FC244E">
        <w:rPr>
          <w:rFonts w:ascii="Calibri" w:eastAsia="Calibri" w:hAnsi="Calibri" w:cs="Times New Roman"/>
          <w:b/>
          <w:lang w:val="ky-KG" w:eastAsia="en-US"/>
        </w:rPr>
        <w:t>Сапат боюнча китепче</w:t>
      </w:r>
    </w:p>
    <w:p w:rsidR="002B1C39" w:rsidRPr="00FC244E" w:rsidRDefault="002B1C39" w:rsidP="002B1C39">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16-берене. </w:t>
      </w:r>
      <w:r w:rsidRPr="00FC244E">
        <w:rPr>
          <w:rFonts w:ascii="Calibri" w:eastAsia="Calibri" w:hAnsi="Calibri" w:cs="Times New Roman"/>
          <w:lang w:val="ky-KG" w:eastAsia="en-US"/>
        </w:rPr>
        <w:t>Сапат боюнча китепче сапатты башкаруу системасын, системага байланыштуу процесстерди, сапатты жогорулатуу саясатын, эрежелерди, методдорду жана университет</w:t>
      </w:r>
      <w:r w:rsidR="00BF6BE7" w:rsidRPr="00FC244E">
        <w:rPr>
          <w:rFonts w:ascii="Calibri" w:eastAsia="Calibri" w:hAnsi="Calibri" w:cs="Times New Roman"/>
          <w:lang w:val="ky-KG" w:eastAsia="en-US"/>
        </w:rPr>
        <w:t>-</w:t>
      </w:r>
      <w:r w:rsidRPr="00FC244E">
        <w:rPr>
          <w:rFonts w:ascii="Calibri" w:eastAsia="Calibri" w:hAnsi="Calibri" w:cs="Times New Roman"/>
          <w:lang w:val="ky-KG" w:eastAsia="en-US"/>
        </w:rPr>
        <w:t>тин түзүмдөрүн камтыган, эл аралык стандарттарга, мыйзамдарга ылайык даярдалган маалымдама болуп саналат. Жалпы сапатты башкаруу принциптерине өзгөртүүлөр жана толуктоолор киргизилип турат.</w:t>
      </w:r>
    </w:p>
    <w:p w:rsidR="00004559" w:rsidRPr="00FC244E" w:rsidRDefault="00004559" w:rsidP="002B1C39">
      <w:pPr>
        <w:widowControl w:val="0"/>
        <w:ind w:firstLine="284"/>
        <w:jc w:val="both"/>
        <w:rPr>
          <w:rFonts w:ascii="Calibri" w:eastAsia="Times New Roman" w:hAnsi="Calibri" w:cs="Times New Roman"/>
          <w:lang w:val="ky-KG"/>
        </w:rPr>
      </w:pPr>
    </w:p>
    <w:p w:rsidR="002B1C39" w:rsidRPr="00FC244E" w:rsidRDefault="002B1C39" w:rsidP="00BF6BE7">
      <w:pPr>
        <w:widowControl w:val="0"/>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сапат боюнча китепчеси Сапатты башкаруу кеңешинин макулдугу жана Окумуштуулар кеңешинин бекитүүсү менен чыгарылат.</w:t>
      </w:r>
    </w:p>
    <w:p w:rsidR="00004559" w:rsidRPr="00FC244E" w:rsidRDefault="00004559" w:rsidP="002B1C39">
      <w:pPr>
        <w:jc w:val="both"/>
        <w:rPr>
          <w:rFonts w:ascii="Calibri" w:eastAsia="Calibri" w:hAnsi="Calibri" w:cs="Times New Roman"/>
          <w:b/>
          <w:lang w:val="ky-KG" w:eastAsia="en-US"/>
        </w:rPr>
      </w:pPr>
    </w:p>
    <w:p w:rsidR="002B1C39" w:rsidRPr="00FC244E" w:rsidRDefault="002B1C39" w:rsidP="00004559">
      <w:pPr>
        <w:jc w:val="center"/>
        <w:rPr>
          <w:rFonts w:ascii="Calibri" w:eastAsia="Calibri" w:hAnsi="Calibri" w:cs="Times New Roman"/>
          <w:b/>
          <w:lang w:val="ky-KG" w:eastAsia="en-US"/>
        </w:rPr>
      </w:pPr>
      <w:r w:rsidRPr="00FC244E">
        <w:rPr>
          <w:rFonts w:ascii="Calibri" w:eastAsia="Calibri" w:hAnsi="Calibri" w:cs="Times New Roman"/>
          <w:b/>
          <w:lang w:val="ky-KG" w:eastAsia="en-US"/>
        </w:rPr>
        <w:t>ЖЕТИНЧИ БӨЛҮМ</w:t>
      </w:r>
    </w:p>
    <w:p w:rsidR="002B1C39" w:rsidRPr="00FC244E" w:rsidRDefault="002B1C39" w:rsidP="00004559">
      <w:pPr>
        <w:jc w:val="center"/>
        <w:rPr>
          <w:rFonts w:ascii="Calibri" w:eastAsia="Calibri" w:hAnsi="Calibri" w:cs="Times New Roman"/>
          <w:b/>
          <w:lang w:val="ky-KG" w:eastAsia="en-US"/>
        </w:rPr>
      </w:pPr>
      <w:r w:rsidRPr="00FC244E">
        <w:rPr>
          <w:rFonts w:ascii="Calibri" w:eastAsia="Calibri" w:hAnsi="Calibri" w:cs="Times New Roman"/>
          <w:b/>
          <w:lang w:val="ky-KG" w:eastAsia="en-US"/>
        </w:rPr>
        <w:t>Башка жол-жоболор</w:t>
      </w:r>
    </w:p>
    <w:p w:rsidR="002B1C39" w:rsidRPr="00FC244E" w:rsidRDefault="002B1C39" w:rsidP="002B1C39">
      <w:pPr>
        <w:jc w:val="both"/>
        <w:rPr>
          <w:rFonts w:ascii="Calibri" w:eastAsia="Calibri" w:hAnsi="Calibri" w:cs="Times New Roman"/>
          <w:b/>
          <w:lang w:val="ky-KG" w:eastAsia="en-US"/>
        </w:rPr>
      </w:pPr>
    </w:p>
    <w:p w:rsidR="002B1C39" w:rsidRPr="00FC244E" w:rsidRDefault="002B1C39" w:rsidP="002B1C39">
      <w:pPr>
        <w:jc w:val="both"/>
        <w:rPr>
          <w:rFonts w:ascii="Calibri" w:eastAsia="Calibri" w:hAnsi="Calibri" w:cs="Times New Roman"/>
          <w:b/>
          <w:lang w:val="ky-KG" w:eastAsia="en-US"/>
        </w:rPr>
      </w:pPr>
      <w:r w:rsidRPr="00FC244E">
        <w:rPr>
          <w:rFonts w:ascii="Calibri" w:eastAsia="Calibri" w:hAnsi="Calibri" w:cs="Times New Roman"/>
          <w:b/>
          <w:lang w:val="ky-KG" w:eastAsia="en-US"/>
        </w:rPr>
        <w:t>Сапатты жогорулатууга байланыштуу чыгымдар</w:t>
      </w:r>
    </w:p>
    <w:p w:rsidR="002B1C39" w:rsidRPr="00FC244E" w:rsidRDefault="002B1C39" w:rsidP="002B1C39">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17-берене. </w:t>
      </w:r>
      <w:r w:rsidRPr="00FC244E">
        <w:rPr>
          <w:rFonts w:ascii="Calibri" w:eastAsia="Calibri" w:hAnsi="Calibri" w:cs="Times New Roman"/>
          <w:lang w:val="ky-KG" w:eastAsia="en-US"/>
        </w:rPr>
        <w:t>Бул жобону ишке ашырууга кеткен чыгымдар университеттин бюджетинен каржыланат.</w:t>
      </w:r>
    </w:p>
    <w:p w:rsidR="00004559" w:rsidRPr="00FC244E" w:rsidRDefault="00004559" w:rsidP="002B1C39">
      <w:pPr>
        <w:jc w:val="both"/>
        <w:rPr>
          <w:rFonts w:ascii="Calibri" w:eastAsia="Calibri" w:hAnsi="Calibri" w:cs="Times New Roman"/>
          <w:b/>
          <w:lang w:val="ky-KG" w:eastAsia="en-US"/>
        </w:rPr>
      </w:pPr>
    </w:p>
    <w:p w:rsidR="002B1C39" w:rsidRPr="00FC244E" w:rsidRDefault="002B1C39" w:rsidP="002B1C39">
      <w:pPr>
        <w:jc w:val="both"/>
        <w:rPr>
          <w:rFonts w:ascii="Calibri" w:eastAsia="Calibri" w:hAnsi="Calibri" w:cs="Times New Roman"/>
          <w:b/>
          <w:lang w:val="ky-KG" w:eastAsia="en-US"/>
        </w:rPr>
      </w:pPr>
      <w:r w:rsidRPr="00FC244E">
        <w:rPr>
          <w:rFonts w:ascii="Calibri" w:eastAsia="Calibri" w:hAnsi="Calibri" w:cs="Times New Roman"/>
          <w:b/>
          <w:lang w:val="ky-KG" w:eastAsia="en-US"/>
        </w:rPr>
        <w:t>Ишке ашырылышы</w:t>
      </w:r>
    </w:p>
    <w:p w:rsidR="002B1C39" w:rsidRPr="00FC244E" w:rsidRDefault="002B1C39" w:rsidP="002B1C39">
      <w:pPr>
        <w:contextualSpacing/>
        <w:jc w:val="both"/>
        <w:rPr>
          <w:rFonts w:ascii="Calibri" w:hAnsi="Calibri" w:cs="Times New Roman"/>
          <w:b/>
          <w:lang w:val="ky-KG"/>
        </w:rPr>
      </w:pPr>
      <w:r w:rsidRPr="00FC244E">
        <w:rPr>
          <w:rFonts w:ascii="Calibri" w:hAnsi="Calibri" w:cs="Times New Roman"/>
          <w:b/>
          <w:lang w:val="ky-KG"/>
        </w:rPr>
        <w:t xml:space="preserve">18-берене. </w:t>
      </w:r>
      <w:r w:rsidR="003F0466" w:rsidRPr="00FC244E">
        <w:rPr>
          <w:rFonts w:ascii="Calibri" w:hAnsi="Calibri" w:cs="Times New Roman"/>
          <w:lang w:val="ky-KG"/>
        </w:rPr>
        <w:t xml:space="preserve">Бул </w:t>
      </w:r>
      <w:r w:rsidRPr="00FC244E">
        <w:rPr>
          <w:rFonts w:ascii="Calibri" w:hAnsi="Calibri" w:cs="Times New Roman"/>
          <w:lang w:val="ky-KG"/>
        </w:rPr>
        <w:t>жобо Сапат боюнча китепчеге ылайык ректораттын административдик жана академиялык түзүмү тарабынан ишке ашырылат.</w:t>
      </w:r>
    </w:p>
    <w:p w:rsidR="002B1C39" w:rsidRPr="00F81CDC" w:rsidRDefault="002B1C39" w:rsidP="002B1C39">
      <w:pPr>
        <w:jc w:val="both"/>
        <w:rPr>
          <w:rFonts w:ascii="Calibri" w:eastAsia="Calibri" w:hAnsi="Calibri" w:cs="Times New Roman"/>
          <w:i/>
          <w:sz w:val="20"/>
          <w:szCs w:val="20"/>
          <w:lang w:val="ky-KG" w:eastAsia="en-US"/>
        </w:rPr>
      </w:pPr>
    </w:p>
    <w:p w:rsidR="00004559" w:rsidRPr="00F81CDC" w:rsidRDefault="00004559" w:rsidP="002B1C39">
      <w:pPr>
        <w:jc w:val="both"/>
        <w:rPr>
          <w:rFonts w:ascii="Calibri" w:eastAsia="Calibri" w:hAnsi="Calibri" w:cs="Times New Roman"/>
          <w:i/>
          <w:sz w:val="20"/>
          <w:szCs w:val="20"/>
          <w:lang w:val="ky-KG" w:eastAsia="en-US"/>
        </w:rPr>
      </w:pPr>
    </w:p>
    <w:p w:rsidR="00F81CDC" w:rsidRPr="00F81CDC" w:rsidRDefault="00F81CDC" w:rsidP="002B1C39">
      <w:pPr>
        <w:jc w:val="both"/>
        <w:rPr>
          <w:rFonts w:ascii="Calibri" w:eastAsia="Calibri" w:hAnsi="Calibri" w:cs="Times New Roman"/>
          <w:i/>
          <w:sz w:val="20"/>
          <w:szCs w:val="20"/>
          <w:lang w:val="ky-KG" w:eastAsia="en-US"/>
        </w:rPr>
      </w:pPr>
    </w:p>
    <w:p w:rsidR="002B1C39" w:rsidRPr="00F81CDC" w:rsidRDefault="002B1C39" w:rsidP="002B1C39">
      <w:pPr>
        <w:jc w:val="both"/>
        <w:rPr>
          <w:rFonts w:ascii="Calibri" w:eastAsia="Times New Roman" w:hAnsi="Calibri" w:cs="Times New Roman"/>
          <w:i/>
          <w:sz w:val="20"/>
          <w:szCs w:val="20"/>
          <w:lang w:val="ky-KG" w:eastAsia="en-US"/>
        </w:rPr>
      </w:pPr>
      <w:r w:rsidRPr="00F81CDC">
        <w:rPr>
          <w:rFonts w:ascii="Calibri" w:eastAsia="Times New Roman" w:hAnsi="Calibri" w:cs="Times New Roman"/>
          <w:i/>
          <w:sz w:val="20"/>
          <w:szCs w:val="20"/>
          <w:lang w:val="ky-KG" w:eastAsia="en-US"/>
        </w:rPr>
        <w:t>Бул жобо Кыргыз-Түрк “Манас” университетинин Окумуштуулар кеңешинин 2010-жылдын 14-октябрындагы 2010-11.97- номерлүү чечими менен кабыл алынган.</w:t>
      </w:r>
    </w:p>
    <w:p w:rsidR="00004559" w:rsidRPr="00F81CDC" w:rsidRDefault="00004559" w:rsidP="002B1C39">
      <w:pPr>
        <w:jc w:val="both"/>
        <w:rPr>
          <w:rFonts w:ascii="Calibri" w:eastAsia="Times New Roman" w:hAnsi="Calibri" w:cs="Times New Roman"/>
          <w:i/>
          <w:sz w:val="20"/>
          <w:szCs w:val="20"/>
          <w:lang w:val="ky-KG" w:eastAsia="en-US"/>
        </w:rPr>
      </w:pPr>
    </w:p>
    <w:p w:rsidR="005B0279" w:rsidRDefault="005B0279"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lang w:val="ky-KG"/>
        </w:rPr>
      </w:pPr>
    </w:p>
    <w:p w:rsidR="00AF281F" w:rsidRDefault="00AF281F" w:rsidP="005B0279">
      <w:pPr>
        <w:jc w:val="both"/>
        <w:rPr>
          <w:rFonts w:ascii="Calibri" w:hAnsi="Calibri" w:cs="Times New Roman"/>
          <w:i/>
          <w:color w:val="auto"/>
          <w:sz w:val="20"/>
          <w:szCs w:val="20"/>
        </w:rPr>
      </w:pPr>
    </w:p>
    <w:p w:rsidR="00B23AD4" w:rsidRDefault="00B23AD4" w:rsidP="005B0279">
      <w:pPr>
        <w:jc w:val="both"/>
        <w:rPr>
          <w:rFonts w:ascii="Calibri" w:hAnsi="Calibri" w:cs="Times New Roman"/>
          <w:i/>
          <w:color w:val="auto"/>
          <w:sz w:val="20"/>
          <w:szCs w:val="20"/>
        </w:rPr>
      </w:pPr>
    </w:p>
    <w:p w:rsidR="00B23AD4" w:rsidRDefault="00B23AD4" w:rsidP="005B0279">
      <w:pPr>
        <w:jc w:val="both"/>
        <w:rPr>
          <w:rFonts w:ascii="Calibri" w:hAnsi="Calibri" w:cs="Times New Roman"/>
          <w:i/>
          <w:color w:val="auto"/>
          <w:sz w:val="20"/>
          <w:szCs w:val="20"/>
        </w:rPr>
      </w:pPr>
    </w:p>
    <w:p w:rsidR="00B23AD4" w:rsidRDefault="00B23AD4" w:rsidP="005B0279">
      <w:pPr>
        <w:jc w:val="both"/>
        <w:rPr>
          <w:rFonts w:ascii="Calibri" w:hAnsi="Calibri" w:cs="Times New Roman"/>
          <w:i/>
          <w:color w:val="auto"/>
          <w:sz w:val="20"/>
          <w:szCs w:val="20"/>
        </w:rPr>
      </w:pPr>
    </w:p>
    <w:p w:rsidR="00B23AD4" w:rsidRDefault="00B23AD4" w:rsidP="005B0279">
      <w:pPr>
        <w:jc w:val="both"/>
        <w:rPr>
          <w:rFonts w:ascii="Calibri" w:hAnsi="Calibri" w:cs="Times New Roman"/>
          <w:i/>
          <w:color w:val="auto"/>
          <w:sz w:val="20"/>
          <w:szCs w:val="20"/>
        </w:rPr>
      </w:pPr>
    </w:p>
    <w:p w:rsidR="00B23AD4" w:rsidRDefault="00B23AD4" w:rsidP="005B0279">
      <w:pPr>
        <w:jc w:val="both"/>
        <w:rPr>
          <w:rFonts w:ascii="Calibri" w:hAnsi="Calibri" w:cs="Times New Roman"/>
          <w:i/>
          <w:color w:val="auto"/>
          <w:sz w:val="20"/>
          <w:szCs w:val="20"/>
        </w:rPr>
      </w:pPr>
    </w:p>
    <w:p w:rsidR="00B23AD4" w:rsidRDefault="00B23AD4" w:rsidP="005B0279">
      <w:pPr>
        <w:jc w:val="both"/>
        <w:rPr>
          <w:rFonts w:ascii="Calibri" w:hAnsi="Calibri" w:cs="Times New Roman"/>
          <w:i/>
          <w:color w:val="auto"/>
          <w:sz w:val="20"/>
          <w:szCs w:val="20"/>
        </w:rPr>
      </w:pPr>
    </w:p>
    <w:p w:rsidR="00B23AD4" w:rsidRDefault="00B23AD4" w:rsidP="005B0279">
      <w:pPr>
        <w:jc w:val="both"/>
        <w:rPr>
          <w:rFonts w:ascii="Calibri" w:hAnsi="Calibri" w:cs="Times New Roman"/>
          <w:i/>
          <w:color w:val="auto"/>
          <w:sz w:val="20"/>
          <w:szCs w:val="20"/>
        </w:rPr>
      </w:pPr>
    </w:p>
    <w:p w:rsidR="00B23AD4" w:rsidRPr="00B23AD4" w:rsidRDefault="00B23AD4" w:rsidP="005B0279">
      <w:pPr>
        <w:jc w:val="both"/>
        <w:rPr>
          <w:rFonts w:ascii="Calibri" w:hAnsi="Calibri" w:cs="Times New Roman"/>
          <w:i/>
          <w:color w:val="auto"/>
          <w:sz w:val="20"/>
          <w:szCs w:val="20"/>
        </w:rPr>
      </w:pPr>
    </w:p>
    <w:p w:rsidR="00AF281F" w:rsidRDefault="00AF281F" w:rsidP="005B0279">
      <w:pPr>
        <w:jc w:val="both"/>
        <w:rPr>
          <w:rFonts w:ascii="Calibri" w:hAnsi="Calibri" w:cs="Times New Roman"/>
          <w:i/>
          <w:color w:val="auto"/>
          <w:sz w:val="20"/>
          <w:szCs w:val="20"/>
          <w:lang w:val="ky-KG"/>
        </w:rPr>
      </w:pPr>
    </w:p>
    <w:p w:rsidR="00AF281F" w:rsidRPr="00AF281F" w:rsidRDefault="00AF281F" w:rsidP="00BB520D">
      <w:pPr>
        <w:pStyle w:val="1"/>
        <w:rPr>
          <w:lang w:eastAsia="en-US"/>
        </w:rPr>
      </w:pPr>
      <w:bookmarkStart w:id="110" w:name="_Toc8651362"/>
      <w:bookmarkStart w:id="111" w:name="_Toc25339848"/>
      <w:r w:rsidRPr="00AF281F">
        <w:rPr>
          <w:lang w:eastAsia="en-US"/>
        </w:rPr>
        <w:lastRenderedPageBreak/>
        <w:t>КЫРГЫЗ-ТҮРК “МАНАС” УНИВЕРСИТЕТИ</w:t>
      </w:r>
      <w:bookmarkStart w:id="112" w:name="_Toc388951183"/>
      <w:r w:rsidRPr="00AF281F">
        <w:rPr>
          <w:lang w:eastAsia="en-US"/>
        </w:rPr>
        <w:t>НИН САПАТ БОЮНЧА КОМИССИЯСЫНЫН ИШТӨӨ ТАРТИБИ ЖӨНҮНДӨ ЖОЛ-ЖОБОСУ</w:t>
      </w:r>
      <w:bookmarkEnd w:id="110"/>
      <w:bookmarkEnd w:id="111"/>
    </w:p>
    <w:p w:rsidR="00AF281F" w:rsidRPr="00AF281F" w:rsidRDefault="00AF281F" w:rsidP="00AF281F">
      <w:pPr>
        <w:jc w:val="both"/>
        <w:rPr>
          <w:rFonts w:ascii="Calibri" w:eastAsia="Calibri" w:hAnsi="Calibri" w:cs="Times New Roman"/>
          <w:b/>
          <w:bCs/>
          <w:color w:val="1D1B11"/>
          <w:lang w:eastAsia="en-US"/>
        </w:rPr>
      </w:pPr>
    </w:p>
    <w:p w:rsidR="00AF281F" w:rsidRPr="00AF281F" w:rsidRDefault="00AF281F" w:rsidP="00AF281F">
      <w:pPr>
        <w:jc w:val="both"/>
        <w:rPr>
          <w:rFonts w:ascii="Calibri" w:eastAsia="Calibri" w:hAnsi="Calibri" w:cs="Times New Roman"/>
          <w:b/>
          <w:bCs/>
          <w:color w:val="1D1B11"/>
          <w:lang w:val="ky-KG" w:eastAsia="en-US"/>
        </w:rPr>
      </w:pPr>
      <w:r w:rsidRPr="00AF281F">
        <w:rPr>
          <w:rFonts w:ascii="Calibri" w:eastAsia="Calibri" w:hAnsi="Calibri" w:cs="Times New Roman"/>
          <w:b/>
          <w:bCs/>
          <w:color w:val="1D1B11"/>
          <w:lang w:val="ky-KG" w:eastAsia="en-US"/>
        </w:rPr>
        <w:t>Максаты</w:t>
      </w:r>
    </w:p>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b/>
          <w:bCs/>
          <w:color w:val="1D1B11"/>
          <w:lang w:val="ky-KG" w:eastAsia="en-US"/>
        </w:rPr>
        <w:t>1-берене.</w:t>
      </w:r>
      <w:r w:rsidRPr="00AF281F">
        <w:rPr>
          <w:rFonts w:ascii="Calibri" w:eastAsia="Calibri" w:hAnsi="Calibri" w:cs="Times New Roman"/>
          <w:bCs/>
          <w:color w:val="1D1B11"/>
          <w:lang w:val="ky-KG" w:eastAsia="en-US"/>
        </w:rPr>
        <w:t xml:space="preserve"> </w:t>
      </w:r>
      <w:r w:rsidRPr="00AF281F">
        <w:rPr>
          <w:rFonts w:ascii="Calibri" w:eastAsia="Calibri" w:hAnsi="Calibri" w:cs="Times New Roman"/>
          <w:color w:val="1D1B11"/>
          <w:lang w:val="ky-KG" w:eastAsia="en-US"/>
        </w:rPr>
        <w:t>Бул жол-жобонун максаты – университетте сапаттын ички жана сырткы кепилдик системаларын уюштуруу, аккредитациялоо жана сапатты өнүктүрүү боюнча иштердин аткарылышын камсыздоо үчүн түзүлгөн Сапат боюнча комиссиянын иштөө тартибине байланыштуу жол-</w:t>
      </w:r>
      <w:r w:rsidR="00BB520D">
        <w:rPr>
          <w:rFonts w:ascii="Calibri" w:eastAsia="Calibri" w:hAnsi="Calibri" w:cs="Times New Roman"/>
          <w:color w:val="1D1B11"/>
          <w:lang w:val="ky-KG" w:eastAsia="en-US"/>
        </w:rPr>
        <w:t>жобону аныктоо.</w:t>
      </w:r>
    </w:p>
    <w:p w:rsidR="00AF281F" w:rsidRPr="00AF281F" w:rsidRDefault="00AF281F" w:rsidP="00AF281F">
      <w:pPr>
        <w:jc w:val="both"/>
        <w:rPr>
          <w:rFonts w:ascii="Calibri" w:eastAsia="Calibri" w:hAnsi="Calibri" w:cs="Times New Roman"/>
          <w:b/>
          <w:bCs/>
          <w:color w:val="1D1B11"/>
          <w:lang w:eastAsia="en-US"/>
        </w:rPr>
      </w:pPr>
    </w:p>
    <w:p w:rsidR="00AF281F" w:rsidRPr="00AF281F" w:rsidRDefault="00AF281F" w:rsidP="00AF281F">
      <w:pPr>
        <w:jc w:val="both"/>
        <w:rPr>
          <w:rFonts w:ascii="Calibri" w:eastAsia="Calibri" w:hAnsi="Calibri" w:cs="Times New Roman"/>
          <w:b/>
          <w:bCs/>
          <w:color w:val="1D1B11"/>
          <w:lang w:val="ky-KG" w:eastAsia="en-US"/>
        </w:rPr>
      </w:pPr>
      <w:r w:rsidRPr="00AF281F">
        <w:rPr>
          <w:rFonts w:ascii="Calibri" w:eastAsia="Calibri" w:hAnsi="Calibri" w:cs="Times New Roman"/>
          <w:b/>
          <w:bCs/>
          <w:color w:val="1D1B11"/>
          <w:lang w:val="ky-KG" w:eastAsia="en-US"/>
        </w:rPr>
        <w:t>Мазмуну</w:t>
      </w:r>
    </w:p>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b/>
          <w:bCs/>
          <w:color w:val="1D1B11"/>
          <w:lang w:val="ky-KG" w:eastAsia="en-US"/>
        </w:rPr>
        <w:t>2-берене.</w:t>
      </w:r>
      <w:r w:rsidRPr="00AF281F">
        <w:rPr>
          <w:rFonts w:ascii="Calibri" w:eastAsia="Calibri" w:hAnsi="Calibri" w:cs="Times New Roman"/>
          <w:bCs/>
          <w:color w:val="1D1B11"/>
          <w:lang w:val="ky-KG" w:eastAsia="en-US"/>
        </w:rPr>
        <w:t xml:space="preserve"> Бул жол-жобо Сапат боюнча комиссиянын максаттарына, иш-чараларына жана иштөө тартибине байланыштуу жол-жобону камтыйт.</w:t>
      </w:r>
    </w:p>
    <w:p w:rsidR="00AF281F" w:rsidRPr="00AF281F" w:rsidRDefault="00AF281F" w:rsidP="00AF281F">
      <w:pPr>
        <w:jc w:val="both"/>
        <w:rPr>
          <w:rFonts w:ascii="Calibri" w:eastAsia="Calibri" w:hAnsi="Calibri" w:cs="Times New Roman"/>
          <w:b/>
          <w:color w:val="1D1B11"/>
          <w:lang w:eastAsia="en-US"/>
        </w:rPr>
      </w:pPr>
    </w:p>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Укуктук негиздеме</w:t>
      </w:r>
    </w:p>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b/>
          <w:color w:val="1D1B11"/>
          <w:lang w:val="ky-KG" w:eastAsia="en-US"/>
        </w:rPr>
        <w:t>3-берене.</w:t>
      </w:r>
      <w:r w:rsidRPr="00AF281F">
        <w:rPr>
          <w:rFonts w:ascii="Calibri" w:eastAsia="Calibri" w:hAnsi="Calibri" w:cs="Times New Roman"/>
          <w:color w:val="1D1B11"/>
          <w:lang w:val="ky-KG" w:eastAsia="en-US"/>
        </w:rPr>
        <w:t xml:space="preserve"> Бул жол-жобо Кыргыз-Түрк “Манас” университетинин Уставынын тийиштүү беренелерине жана университеттин башка ченемдук укуктук документтерине ылайык даярдалган.</w:t>
      </w:r>
    </w:p>
    <w:p w:rsidR="00AF281F" w:rsidRPr="00AF281F" w:rsidRDefault="00AF281F" w:rsidP="00AF281F">
      <w:pPr>
        <w:jc w:val="both"/>
        <w:rPr>
          <w:rFonts w:ascii="Calibri" w:eastAsia="Calibri" w:hAnsi="Calibri" w:cs="Times New Roman"/>
          <w:b/>
          <w:bCs/>
          <w:color w:val="1D1B11"/>
          <w:lang w:eastAsia="en-US"/>
        </w:rPr>
      </w:pPr>
    </w:p>
    <w:p w:rsidR="00AF281F" w:rsidRPr="00AF281F" w:rsidRDefault="00AF281F" w:rsidP="00AF281F">
      <w:pPr>
        <w:jc w:val="both"/>
        <w:rPr>
          <w:rFonts w:ascii="Calibri" w:eastAsia="Calibri" w:hAnsi="Calibri" w:cs="Times New Roman"/>
          <w:b/>
          <w:bCs/>
          <w:color w:val="1D1B11"/>
          <w:lang w:val="ky-KG" w:eastAsia="en-US"/>
        </w:rPr>
      </w:pPr>
      <w:r w:rsidRPr="00AF281F">
        <w:rPr>
          <w:rFonts w:ascii="Calibri" w:eastAsia="Calibri" w:hAnsi="Calibri" w:cs="Times New Roman"/>
          <w:b/>
          <w:bCs/>
          <w:color w:val="1D1B11"/>
          <w:lang w:val="ky-KG" w:eastAsia="en-US"/>
        </w:rPr>
        <w:t>Аныктамалар жана кыскартуулар</w:t>
      </w:r>
    </w:p>
    <w:p w:rsidR="00AF281F" w:rsidRDefault="00AF281F" w:rsidP="00BB520D">
      <w:pPr>
        <w:jc w:val="both"/>
        <w:rPr>
          <w:rFonts w:ascii="Calibri" w:eastAsia="Calibri" w:hAnsi="Calibri" w:cs="Times New Roman"/>
          <w:color w:val="1D1B11"/>
          <w:lang w:eastAsia="en-US"/>
        </w:rPr>
      </w:pPr>
      <w:r w:rsidRPr="00AF281F">
        <w:rPr>
          <w:rFonts w:ascii="Calibri" w:eastAsia="Calibri" w:hAnsi="Calibri" w:cs="Times New Roman"/>
          <w:b/>
          <w:bCs/>
          <w:color w:val="1D1B11"/>
          <w:lang w:val="ky-KG" w:eastAsia="en-US"/>
        </w:rPr>
        <w:t>4-берене.</w:t>
      </w:r>
      <w:r w:rsidRPr="00AF281F">
        <w:rPr>
          <w:rFonts w:ascii="Calibri" w:eastAsia="Calibri" w:hAnsi="Calibri" w:cs="Times New Roman"/>
          <w:bCs/>
          <w:color w:val="1D1B11"/>
          <w:lang w:val="ky-KG" w:eastAsia="en-US"/>
        </w:rPr>
        <w:t xml:space="preserve"> </w:t>
      </w:r>
      <w:r w:rsidRPr="00AF281F">
        <w:rPr>
          <w:rFonts w:ascii="Calibri" w:eastAsia="Calibri" w:hAnsi="Calibri" w:cs="Times New Roman"/>
          <w:color w:val="1D1B11"/>
          <w:lang w:val="ky-KG" w:eastAsia="en-US"/>
        </w:rPr>
        <w:t xml:space="preserve">Бул </w:t>
      </w:r>
      <w:r w:rsidR="00BB520D" w:rsidRPr="00AF281F">
        <w:rPr>
          <w:rFonts w:ascii="Calibri" w:eastAsia="Calibri" w:hAnsi="Calibri" w:cs="Times New Roman"/>
          <w:color w:val="1D1B11"/>
          <w:lang w:val="ky-KG" w:eastAsia="en-US"/>
        </w:rPr>
        <w:t>жол-жобо</w:t>
      </w:r>
      <w:r w:rsidR="00BB520D">
        <w:rPr>
          <w:rFonts w:ascii="Calibri" w:eastAsia="Calibri" w:hAnsi="Calibri" w:cs="Times New Roman"/>
          <w:color w:val="1D1B11"/>
          <w:lang w:val="ky-KG" w:eastAsia="en-US"/>
        </w:rPr>
        <w:t>до</w:t>
      </w:r>
      <w:r w:rsidRPr="00AF281F">
        <w:rPr>
          <w:rFonts w:ascii="Calibri" w:eastAsia="Calibri" w:hAnsi="Calibri" w:cs="Times New Roman"/>
          <w:color w:val="1D1B11"/>
          <w:lang w:val="ky-KG" w:eastAsia="en-US"/>
        </w:rPr>
        <w:t xml:space="preserve"> төмөнкүдөй түшүнүктөр колдонулат:</w:t>
      </w:r>
    </w:p>
    <w:tbl>
      <w:tblPr>
        <w:tblStyle w:val="TabloKlavuzu6"/>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984"/>
        <w:gridCol w:w="7371"/>
      </w:tblGrid>
      <w:tr w:rsidR="00AF281F" w:rsidRPr="00AF281F" w:rsidTr="00896202">
        <w:tc>
          <w:tcPr>
            <w:tcW w:w="426" w:type="dxa"/>
          </w:tcPr>
          <w:p w:rsidR="00AF281F" w:rsidRPr="00AF281F" w:rsidRDefault="00AF281F" w:rsidP="00AF281F">
            <w:pPr>
              <w:jc w:val="both"/>
              <w:rPr>
                <w:rFonts w:ascii="Calibri" w:eastAsia="Calibri" w:hAnsi="Calibri" w:cs="Times New Roman"/>
                <w:color w:val="1D1B11"/>
                <w:lang w:val="en-US" w:eastAsia="en-US"/>
              </w:rPr>
            </w:pPr>
            <w:r w:rsidRPr="00AF281F">
              <w:rPr>
                <w:rFonts w:ascii="Calibri" w:eastAsia="Calibri" w:hAnsi="Calibri" w:cs="Times New Roman"/>
                <w:color w:val="1D1B11"/>
                <w:lang w:val="en-US" w:eastAsia="en-US"/>
              </w:rPr>
              <w:t>a)</w:t>
            </w:r>
          </w:p>
        </w:tc>
        <w:tc>
          <w:tcPr>
            <w:tcW w:w="1984" w:type="dxa"/>
          </w:tcPr>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Университет:</w:t>
            </w:r>
          </w:p>
        </w:tc>
        <w:tc>
          <w:tcPr>
            <w:tcW w:w="7371" w:type="dxa"/>
          </w:tcPr>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Кыргыз-Түрк “Манас” университети;</w:t>
            </w:r>
          </w:p>
        </w:tc>
      </w:tr>
      <w:tr w:rsidR="00AF281F" w:rsidRPr="00AF281F" w:rsidTr="00896202">
        <w:tc>
          <w:tcPr>
            <w:tcW w:w="426" w:type="dxa"/>
          </w:tcPr>
          <w:p w:rsidR="00AF281F" w:rsidRPr="00AF281F" w:rsidRDefault="00AF281F" w:rsidP="00AF281F">
            <w:pPr>
              <w:jc w:val="both"/>
              <w:rPr>
                <w:rFonts w:ascii="Calibri" w:eastAsia="Calibri" w:hAnsi="Calibri" w:cs="Times New Roman"/>
                <w:color w:val="1D1B11"/>
                <w:lang w:val="en-US" w:eastAsia="en-US"/>
              </w:rPr>
            </w:pPr>
            <w:r w:rsidRPr="00AF281F">
              <w:rPr>
                <w:rFonts w:ascii="Calibri" w:eastAsia="Calibri" w:hAnsi="Calibri" w:cs="Times New Roman"/>
                <w:color w:val="1D1B11"/>
                <w:lang w:val="en-US" w:eastAsia="en-US"/>
              </w:rPr>
              <w:t>b)</w:t>
            </w:r>
          </w:p>
        </w:tc>
        <w:tc>
          <w:tcPr>
            <w:tcW w:w="1984" w:type="dxa"/>
          </w:tcPr>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Ректорат:</w:t>
            </w:r>
          </w:p>
        </w:tc>
        <w:tc>
          <w:tcPr>
            <w:tcW w:w="7371" w:type="dxa"/>
          </w:tcPr>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Кыргыз-Түрк “Манас” университетинин ректораты;</w:t>
            </w:r>
          </w:p>
        </w:tc>
      </w:tr>
      <w:tr w:rsidR="00AF281F" w:rsidRPr="00AF281F" w:rsidTr="00896202">
        <w:tc>
          <w:tcPr>
            <w:tcW w:w="426" w:type="dxa"/>
          </w:tcPr>
          <w:p w:rsidR="00AF281F" w:rsidRPr="00AF281F" w:rsidRDefault="00AF281F" w:rsidP="00AF281F">
            <w:pPr>
              <w:jc w:val="both"/>
              <w:rPr>
                <w:rFonts w:ascii="Calibri" w:eastAsia="Calibri" w:hAnsi="Calibri" w:cs="Times New Roman"/>
                <w:color w:val="1D1B11"/>
                <w:lang w:val="en-US" w:eastAsia="en-US"/>
              </w:rPr>
            </w:pPr>
            <w:r w:rsidRPr="00AF281F">
              <w:rPr>
                <w:rFonts w:ascii="Calibri" w:eastAsia="Calibri" w:hAnsi="Calibri" w:cs="Times New Roman"/>
                <w:color w:val="1D1B11"/>
                <w:lang w:val="en-US" w:eastAsia="en-US"/>
              </w:rPr>
              <w:t>c)</w:t>
            </w:r>
          </w:p>
        </w:tc>
        <w:tc>
          <w:tcPr>
            <w:tcW w:w="1984" w:type="dxa"/>
          </w:tcPr>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Окумуштуулар кеңеши:</w:t>
            </w:r>
          </w:p>
        </w:tc>
        <w:tc>
          <w:tcPr>
            <w:tcW w:w="7371" w:type="dxa"/>
          </w:tcPr>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Кыргыз-Түрк “Манас” университетинин Окумуштуулар кеңеши;</w:t>
            </w:r>
          </w:p>
        </w:tc>
      </w:tr>
      <w:tr w:rsidR="00AF281F" w:rsidRPr="00AF281F" w:rsidTr="00896202">
        <w:tc>
          <w:tcPr>
            <w:tcW w:w="426" w:type="dxa"/>
          </w:tcPr>
          <w:p w:rsidR="00AF281F" w:rsidRPr="00AF281F" w:rsidRDefault="00AF281F" w:rsidP="00AF281F">
            <w:pPr>
              <w:jc w:val="both"/>
              <w:rPr>
                <w:rFonts w:ascii="Calibri" w:eastAsia="Calibri" w:hAnsi="Calibri" w:cs="Times New Roman"/>
                <w:color w:val="1D1B11"/>
                <w:lang w:val="en-US" w:eastAsia="en-US"/>
              </w:rPr>
            </w:pPr>
            <w:r w:rsidRPr="00AF281F">
              <w:rPr>
                <w:rFonts w:ascii="Calibri" w:eastAsia="Calibri" w:hAnsi="Calibri" w:cs="Times New Roman"/>
                <w:color w:val="1D1B11"/>
                <w:lang w:val="en-US" w:eastAsia="en-US"/>
              </w:rPr>
              <w:t>d)</w:t>
            </w:r>
          </w:p>
        </w:tc>
        <w:tc>
          <w:tcPr>
            <w:tcW w:w="1984" w:type="dxa"/>
          </w:tcPr>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Төрага:</w:t>
            </w:r>
          </w:p>
        </w:tc>
        <w:tc>
          <w:tcPr>
            <w:tcW w:w="7371" w:type="dxa"/>
          </w:tcPr>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Кыргыз-Түрк “Манас” университетинин Сапат боюнча комиссиясынын төрагасы;</w:t>
            </w:r>
          </w:p>
        </w:tc>
      </w:tr>
      <w:tr w:rsidR="00AF281F" w:rsidRPr="00AF281F" w:rsidTr="00896202">
        <w:tc>
          <w:tcPr>
            <w:tcW w:w="426" w:type="dxa"/>
          </w:tcPr>
          <w:p w:rsidR="00AF281F" w:rsidRPr="00AF281F" w:rsidRDefault="00AF281F" w:rsidP="00AF281F">
            <w:pPr>
              <w:jc w:val="both"/>
              <w:rPr>
                <w:rFonts w:ascii="Calibri" w:eastAsia="Calibri" w:hAnsi="Calibri" w:cs="Times New Roman"/>
                <w:color w:val="1D1B11"/>
                <w:lang w:val="en-US" w:eastAsia="en-US"/>
              </w:rPr>
            </w:pPr>
            <w:r w:rsidRPr="00AF281F">
              <w:rPr>
                <w:rFonts w:ascii="Calibri" w:eastAsia="Calibri" w:hAnsi="Calibri" w:cs="Times New Roman"/>
                <w:color w:val="1D1B11"/>
                <w:lang w:val="en-US" w:eastAsia="en-US"/>
              </w:rPr>
              <w:t>e)</w:t>
            </w:r>
          </w:p>
        </w:tc>
        <w:tc>
          <w:tcPr>
            <w:tcW w:w="1984" w:type="dxa"/>
          </w:tcPr>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Сапат боюнча комиссиясы:</w:t>
            </w:r>
          </w:p>
        </w:tc>
        <w:tc>
          <w:tcPr>
            <w:tcW w:w="7371" w:type="dxa"/>
          </w:tcPr>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Кыргыз-Түрк “Манас” университетинде сапатты баалоо, сапат кепилдигин камсыздоо, аккредитациялоо иштерин уюштуруу жана аткаруу боюнча жооптуу комиссия;</w:t>
            </w:r>
          </w:p>
        </w:tc>
      </w:tr>
      <w:tr w:rsidR="00AF281F" w:rsidRPr="00AF281F" w:rsidTr="00896202">
        <w:tc>
          <w:tcPr>
            <w:tcW w:w="426" w:type="dxa"/>
          </w:tcPr>
          <w:p w:rsidR="00AF281F" w:rsidRPr="00AF281F" w:rsidRDefault="00AF281F" w:rsidP="00AF281F">
            <w:pPr>
              <w:jc w:val="both"/>
              <w:rPr>
                <w:rFonts w:ascii="Calibri" w:eastAsia="Calibri" w:hAnsi="Calibri" w:cs="Times New Roman"/>
                <w:color w:val="1D1B11"/>
                <w:lang w:val="en-US" w:eastAsia="en-US"/>
              </w:rPr>
            </w:pPr>
            <w:r w:rsidRPr="00AF281F">
              <w:rPr>
                <w:rFonts w:ascii="Calibri" w:eastAsia="Calibri" w:hAnsi="Calibri" w:cs="Times New Roman"/>
                <w:color w:val="1D1B11"/>
                <w:lang w:val="en-US" w:eastAsia="en-US"/>
              </w:rPr>
              <w:t>f)</w:t>
            </w:r>
          </w:p>
        </w:tc>
        <w:tc>
          <w:tcPr>
            <w:tcW w:w="1984" w:type="dxa"/>
          </w:tcPr>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Мүчө:</w:t>
            </w:r>
          </w:p>
        </w:tc>
        <w:tc>
          <w:tcPr>
            <w:tcW w:w="7371" w:type="dxa"/>
          </w:tcPr>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Окумуштуулар кеңеши тарабынан аныкталган комиссия мүчөсү;</w:t>
            </w:r>
          </w:p>
        </w:tc>
      </w:tr>
      <w:tr w:rsidR="00AF281F" w:rsidRPr="00AF281F" w:rsidTr="00896202">
        <w:tc>
          <w:tcPr>
            <w:tcW w:w="426" w:type="dxa"/>
          </w:tcPr>
          <w:p w:rsidR="00AF281F" w:rsidRPr="00AF281F" w:rsidRDefault="00AF281F" w:rsidP="00AF281F">
            <w:pPr>
              <w:jc w:val="both"/>
              <w:rPr>
                <w:rFonts w:ascii="Calibri" w:eastAsia="Calibri" w:hAnsi="Calibri" w:cs="Times New Roman"/>
                <w:color w:val="1D1B11"/>
                <w:lang w:val="en-US" w:eastAsia="en-US"/>
              </w:rPr>
            </w:pPr>
            <w:r w:rsidRPr="00AF281F">
              <w:rPr>
                <w:rFonts w:ascii="Calibri" w:eastAsia="Calibri" w:hAnsi="Calibri" w:cs="Times New Roman"/>
                <w:color w:val="1D1B11"/>
                <w:lang w:val="en-US" w:eastAsia="en-US"/>
              </w:rPr>
              <w:t>g)</w:t>
            </w:r>
          </w:p>
        </w:tc>
        <w:tc>
          <w:tcPr>
            <w:tcW w:w="1984" w:type="dxa"/>
          </w:tcPr>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Аккредитация:</w:t>
            </w:r>
          </w:p>
        </w:tc>
        <w:tc>
          <w:tcPr>
            <w:tcW w:w="7371" w:type="dxa"/>
          </w:tcPr>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Жогорку билим берүү программасынын сырткы баалоочу уюм тарабынан тийиштүү тармак боюнча мурун аныкталган, академиялык жана тармакка тиешелүү стандарттарга шайкеш келер-келбесин баалоо жана сапаттын сырткы кепилдигин камсыздоо процесси;</w:t>
            </w:r>
          </w:p>
        </w:tc>
      </w:tr>
      <w:tr w:rsidR="00AF281F" w:rsidRPr="00AF281F" w:rsidTr="00896202">
        <w:tc>
          <w:tcPr>
            <w:tcW w:w="426" w:type="dxa"/>
          </w:tcPr>
          <w:p w:rsidR="00AF281F" w:rsidRPr="00AF281F" w:rsidRDefault="00AF281F" w:rsidP="00AF281F">
            <w:pPr>
              <w:jc w:val="both"/>
              <w:rPr>
                <w:rFonts w:ascii="Calibri" w:eastAsia="Calibri" w:hAnsi="Calibri" w:cs="Times New Roman"/>
                <w:color w:val="1D1B11"/>
                <w:lang w:val="en-US" w:eastAsia="en-US"/>
              </w:rPr>
            </w:pPr>
            <w:r w:rsidRPr="00AF281F">
              <w:rPr>
                <w:rFonts w:ascii="Calibri" w:eastAsia="Calibri" w:hAnsi="Calibri" w:cs="Times New Roman"/>
                <w:color w:val="1D1B11"/>
                <w:lang w:val="en-US" w:eastAsia="en-US"/>
              </w:rPr>
              <w:t>h)</w:t>
            </w:r>
          </w:p>
        </w:tc>
        <w:tc>
          <w:tcPr>
            <w:tcW w:w="1984" w:type="dxa"/>
          </w:tcPr>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Сырткы баалоо:</w:t>
            </w:r>
          </w:p>
        </w:tc>
        <w:tc>
          <w:tcPr>
            <w:tcW w:w="7371" w:type="dxa"/>
          </w:tcPr>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Университетте окуу-тарбия жана изилдөө иштеринин, административдик кызматтардын сапатына көз карандысыз жана cапатты баалоо боюнча аккредитацияга ээ болгон сырткы баалоочу уюмдар тарабынан баалоо жүргүзүү процесси;</w:t>
            </w:r>
          </w:p>
        </w:tc>
      </w:tr>
      <w:tr w:rsidR="00AF281F" w:rsidRPr="00AF281F" w:rsidTr="00896202">
        <w:tc>
          <w:tcPr>
            <w:tcW w:w="426" w:type="dxa"/>
          </w:tcPr>
          <w:p w:rsidR="00AF281F" w:rsidRPr="00AF281F" w:rsidRDefault="00AF281F" w:rsidP="00AF281F">
            <w:pPr>
              <w:jc w:val="both"/>
              <w:rPr>
                <w:rFonts w:ascii="Calibri" w:eastAsia="Calibri" w:hAnsi="Calibri" w:cs="Times New Roman"/>
                <w:color w:val="1D1B11"/>
                <w:lang w:val="en-US" w:eastAsia="en-US"/>
              </w:rPr>
            </w:pPr>
            <w:r w:rsidRPr="00AF281F">
              <w:rPr>
                <w:rFonts w:ascii="Calibri" w:eastAsia="Calibri" w:hAnsi="Calibri" w:cs="Times New Roman"/>
                <w:color w:val="1D1B11"/>
                <w:lang w:val="en-US" w:eastAsia="en-US"/>
              </w:rPr>
              <w:t>i)</w:t>
            </w:r>
          </w:p>
        </w:tc>
        <w:tc>
          <w:tcPr>
            <w:tcW w:w="1984" w:type="dxa"/>
          </w:tcPr>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Сырткы баалоочулар:</w:t>
            </w:r>
          </w:p>
        </w:tc>
        <w:tc>
          <w:tcPr>
            <w:tcW w:w="7371" w:type="dxa"/>
          </w:tcPr>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Университетти институционалдык сырткы баалоодон өткөрүү үчүн дайындалган ыйгарым укуктуу кишилер;</w:t>
            </w:r>
          </w:p>
        </w:tc>
      </w:tr>
      <w:tr w:rsidR="00AF281F" w:rsidRPr="00AF281F" w:rsidTr="00896202">
        <w:tc>
          <w:tcPr>
            <w:tcW w:w="426" w:type="dxa"/>
          </w:tcPr>
          <w:p w:rsidR="00AF281F" w:rsidRPr="00AF281F" w:rsidRDefault="00AF281F" w:rsidP="00AF281F">
            <w:pPr>
              <w:jc w:val="both"/>
              <w:rPr>
                <w:rFonts w:ascii="Calibri" w:eastAsia="Calibri" w:hAnsi="Calibri" w:cs="Times New Roman"/>
                <w:color w:val="1D1B11"/>
                <w:lang w:val="en-US" w:eastAsia="en-US"/>
              </w:rPr>
            </w:pPr>
            <w:r w:rsidRPr="00AF281F">
              <w:rPr>
                <w:rFonts w:ascii="Calibri" w:eastAsia="Calibri" w:hAnsi="Calibri" w:cs="Times New Roman"/>
                <w:color w:val="1D1B11"/>
                <w:lang w:val="en-US" w:eastAsia="en-US"/>
              </w:rPr>
              <w:t>j)</w:t>
            </w:r>
          </w:p>
        </w:tc>
        <w:tc>
          <w:tcPr>
            <w:tcW w:w="1984" w:type="dxa"/>
          </w:tcPr>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Ички баалоо:</w:t>
            </w:r>
          </w:p>
        </w:tc>
        <w:tc>
          <w:tcPr>
            <w:tcW w:w="7371" w:type="dxa"/>
          </w:tcPr>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Университет дайындаган баалоочулар тарабынан окуу-тарбия жана изилдөө иштеринин, административдик кызматтардын сапатынын жана сапатты өнүктүрүү иштеринин бааланышы;</w:t>
            </w:r>
          </w:p>
        </w:tc>
      </w:tr>
      <w:tr w:rsidR="00AF281F" w:rsidRPr="00AF281F" w:rsidTr="00896202">
        <w:tc>
          <w:tcPr>
            <w:tcW w:w="426" w:type="dxa"/>
          </w:tcPr>
          <w:p w:rsidR="00AF281F" w:rsidRPr="00AF281F" w:rsidRDefault="00AF281F" w:rsidP="00AF281F">
            <w:pPr>
              <w:jc w:val="both"/>
              <w:rPr>
                <w:rFonts w:ascii="Calibri" w:eastAsia="Calibri" w:hAnsi="Calibri" w:cs="Times New Roman"/>
                <w:color w:val="1D1B11"/>
                <w:lang w:val="en-US" w:eastAsia="en-US"/>
              </w:rPr>
            </w:pPr>
            <w:r w:rsidRPr="00AF281F">
              <w:rPr>
                <w:rFonts w:ascii="Calibri" w:eastAsia="Calibri" w:hAnsi="Calibri" w:cs="Times New Roman"/>
                <w:color w:val="1D1B11"/>
                <w:lang w:val="en-US" w:eastAsia="en-US"/>
              </w:rPr>
              <w:t>k)</w:t>
            </w:r>
          </w:p>
        </w:tc>
        <w:tc>
          <w:tcPr>
            <w:tcW w:w="1984" w:type="dxa"/>
          </w:tcPr>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 xml:space="preserve">Сапат кепилдиги: </w:t>
            </w:r>
          </w:p>
        </w:tc>
        <w:tc>
          <w:tcPr>
            <w:tcW w:w="7371" w:type="dxa"/>
          </w:tcPr>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Университеттин же кайсы бир окутуу программасынын ички жана сырткы стандарттарга шайкеш болушуна, сапаттык жана ишмердүүлук процесстеринин толугу менен аткарылышына кепилдик камсыз кылган бардык пландуу жана системдүү иш-чаралар.</w:t>
            </w:r>
          </w:p>
        </w:tc>
      </w:tr>
    </w:tbl>
    <w:p w:rsidR="00AF281F" w:rsidRPr="00AF281F" w:rsidRDefault="00AF281F" w:rsidP="00AF281F">
      <w:pPr>
        <w:jc w:val="center"/>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lastRenderedPageBreak/>
        <w:t>ЭКИНЧИ БӨЛҮМ</w:t>
      </w:r>
    </w:p>
    <w:p w:rsidR="00AF281F" w:rsidRPr="00AF281F" w:rsidRDefault="00AF281F" w:rsidP="00AF281F">
      <w:pPr>
        <w:jc w:val="center"/>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Сапат боюнча комиссиянын түзүлүшү, иштөө тартиби жана милдеттери</w:t>
      </w:r>
    </w:p>
    <w:p w:rsidR="00AF281F" w:rsidRPr="00AF281F" w:rsidRDefault="00AF281F" w:rsidP="00AF281F">
      <w:pPr>
        <w:rPr>
          <w:rFonts w:ascii="Calibri" w:eastAsia="Calibri" w:hAnsi="Calibri" w:cs="Times New Roman"/>
          <w:b/>
          <w:color w:val="1D1B11"/>
          <w:lang w:eastAsia="en-US"/>
        </w:rPr>
      </w:pPr>
    </w:p>
    <w:p w:rsidR="00AF281F" w:rsidRPr="00AF281F" w:rsidRDefault="00AF281F" w:rsidP="00AF281F">
      <w:pPr>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Комиссиянын түзүлүшү жана иштөө мөөнөтү</w:t>
      </w:r>
    </w:p>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b/>
          <w:color w:val="1D1B11"/>
          <w:lang w:val="ky-KG" w:eastAsia="en-US"/>
        </w:rPr>
        <w:t xml:space="preserve">5-берене. </w:t>
      </w:r>
      <w:r w:rsidRPr="00AF281F">
        <w:rPr>
          <w:rFonts w:ascii="Calibri" w:eastAsia="Calibri" w:hAnsi="Calibri" w:cs="Times New Roman"/>
          <w:color w:val="1D1B11"/>
          <w:lang w:val="ky-KG" w:eastAsia="en-US"/>
        </w:rPr>
        <w:t>Комиссиянын түзүлүшүнө, иштөө мөөнөтүнө, комиссия мүчөсүнүн тандалышына жана дайындалышына байланыштуу жол-жобо төмөнкүдөй:</w:t>
      </w:r>
    </w:p>
    <w:p w:rsidR="00AF281F" w:rsidRPr="00AF281F" w:rsidRDefault="00AF281F" w:rsidP="006C13EA">
      <w:pPr>
        <w:numPr>
          <w:ilvl w:val="0"/>
          <w:numId w:val="621"/>
        </w:numPr>
        <w:spacing w:after="200" w:line="276" w:lineRule="auto"/>
        <w:ind w:left="567" w:hanging="283"/>
        <w:contextualSpacing/>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Комиссия Ректор (төрага), башкы катчы, стратегиялык пландоо башкармалыгынын башчысы, студенттик иштер башкармалыгынын башчысы менен административдик түзүмдөрдүн өкүлдөрүнөн, ар кыл илим тармактарынын профессордук окутуучу курамдын мүчөлөрүнөн жана Окумуштуулар кеңеши тарабынан аныкталган башка мүчөлөрдөн турат.</w:t>
      </w:r>
    </w:p>
    <w:p w:rsidR="00AF281F" w:rsidRPr="00AF281F" w:rsidRDefault="00AF281F" w:rsidP="006C13EA">
      <w:pPr>
        <w:numPr>
          <w:ilvl w:val="0"/>
          <w:numId w:val="621"/>
        </w:numPr>
        <w:spacing w:after="200" w:line="276" w:lineRule="auto"/>
        <w:ind w:left="567" w:hanging="283"/>
        <w:contextualSpacing/>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Комиссиянын профессордук окутуучулук курамдан мүчөлөрүнүн иштөө мөөнөтү 2 жылды түзөт. Иштөө мөөнөтү аяктаган бул мүчөлөр окшош тартипте кайра дайындалышы мүмкүн.</w:t>
      </w:r>
    </w:p>
    <w:p w:rsidR="00AF281F" w:rsidRPr="00AF281F" w:rsidRDefault="00AF281F" w:rsidP="006C13EA">
      <w:pPr>
        <w:numPr>
          <w:ilvl w:val="0"/>
          <w:numId w:val="621"/>
        </w:numPr>
        <w:spacing w:after="200" w:line="276" w:lineRule="auto"/>
        <w:ind w:left="567" w:hanging="283"/>
        <w:contextualSpacing/>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Кандайдыр бир себептен улам иштөө мөөнөтү аяктай электе комиссиядан чыккан мүчөнүн ордуна калган убакытка окшош тартипте жаңы мүчө дайындалышы мүмкүн.</w:t>
      </w:r>
    </w:p>
    <w:p w:rsidR="00AF281F" w:rsidRPr="00AF281F" w:rsidRDefault="00AF281F" w:rsidP="00AF281F">
      <w:pPr>
        <w:jc w:val="both"/>
        <w:rPr>
          <w:rFonts w:ascii="Calibri" w:eastAsia="Calibri" w:hAnsi="Calibri" w:cs="Times New Roman"/>
          <w:b/>
          <w:color w:val="1D1B11"/>
          <w:lang w:eastAsia="en-US"/>
        </w:rPr>
      </w:pPr>
    </w:p>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Комиссиянын иштөө тартиби</w:t>
      </w:r>
    </w:p>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b/>
          <w:color w:val="1D1B11"/>
          <w:lang w:val="ky-KG" w:eastAsia="en-US"/>
        </w:rPr>
        <w:t xml:space="preserve">6-берене. </w:t>
      </w:r>
      <w:r w:rsidRPr="00AF281F">
        <w:rPr>
          <w:rFonts w:ascii="Calibri" w:eastAsia="Calibri" w:hAnsi="Calibri" w:cs="Times New Roman"/>
          <w:color w:val="1D1B11"/>
          <w:lang w:val="ky-KG" w:eastAsia="en-US"/>
        </w:rPr>
        <w:t>Комиссия алдыга коюлган милдеттерди аткаруу үчүн төмөндө көрсөтүлгөн тартипте өз ишин жүргүзөт:</w:t>
      </w:r>
    </w:p>
    <w:p w:rsidR="00AF281F" w:rsidRPr="00AF281F" w:rsidRDefault="00AF281F" w:rsidP="006C13EA">
      <w:pPr>
        <w:numPr>
          <w:ilvl w:val="0"/>
          <w:numId w:val="622"/>
        </w:numPr>
        <w:spacing w:after="200" w:line="276" w:lineRule="auto"/>
        <w:ind w:left="567" w:hanging="283"/>
        <w:contextualSpacing/>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Комиссиянын жыйыны аткарыла турган иштердин мазмунуна жараша төрага тарабынан аныкталган күндөрү өткөрүлөт.</w:t>
      </w:r>
    </w:p>
    <w:p w:rsidR="00AF281F" w:rsidRPr="00AF281F" w:rsidRDefault="00AF281F" w:rsidP="006C13EA">
      <w:pPr>
        <w:numPr>
          <w:ilvl w:val="0"/>
          <w:numId w:val="622"/>
        </w:numPr>
        <w:spacing w:after="200" w:line="276" w:lineRule="auto"/>
        <w:ind w:left="567" w:hanging="283"/>
        <w:contextualSpacing/>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Комиссия көпчүлүк мүчөлөрдүн катышуусу менен чогулат жана жыйынга катышкандардын көпчүлүк добушу менен чечим кабыл алат. Добуштар бирдей болуп калган учурда төраганын добушу чечүүчү болот.</w:t>
      </w:r>
    </w:p>
    <w:p w:rsidR="00AF281F" w:rsidRPr="00AF281F" w:rsidRDefault="00AF281F" w:rsidP="006C13EA">
      <w:pPr>
        <w:numPr>
          <w:ilvl w:val="0"/>
          <w:numId w:val="622"/>
        </w:numPr>
        <w:spacing w:after="200" w:line="276" w:lineRule="auto"/>
        <w:ind w:left="567" w:hanging="283"/>
        <w:contextualSpacing/>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Комиссиянын кеңсе менен кызматкерлерге болгон муктаждыгы стратегиялык пландоо башкармалыгынын башчысы тарабынан камсыздалат.</w:t>
      </w:r>
    </w:p>
    <w:p w:rsidR="00AF281F" w:rsidRPr="00AF281F" w:rsidRDefault="00AF281F" w:rsidP="00AF281F">
      <w:pPr>
        <w:contextualSpacing/>
        <w:jc w:val="both"/>
        <w:rPr>
          <w:rFonts w:ascii="Calibri" w:eastAsia="Calibri" w:hAnsi="Calibri" w:cs="Times New Roman"/>
          <w:color w:val="1D1B11"/>
          <w:lang w:eastAsia="en-US"/>
        </w:rPr>
      </w:pPr>
    </w:p>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Комиссиянын милдеттери</w:t>
      </w:r>
    </w:p>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b/>
          <w:color w:val="1D1B11"/>
          <w:lang w:val="ky-KG" w:eastAsia="en-US"/>
        </w:rPr>
        <w:t xml:space="preserve">7-берене. </w:t>
      </w:r>
      <w:r w:rsidRPr="00AF281F">
        <w:rPr>
          <w:rFonts w:ascii="Calibri" w:eastAsia="Calibri" w:hAnsi="Calibri" w:cs="Times New Roman"/>
          <w:color w:val="1D1B11"/>
          <w:lang w:val="ky-KG" w:eastAsia="en-US"/>
        </w:rPr>
        <w:t>Комиссиянын милдеттери төмөнкүдөй:</w:t>
      </w:r>
    </w:p>
    <w:p w:rsidR="00AF281F" w:rsidRPr="00AF281F" w:rsidRDefault="00AF281F" w:rsidP="006C13EA">
      <w:pPr>
        <w:numPr>
          <w:ilvl w:val="0"/>
          <w:numId w:val="623"/>
        </w:numPr>
        <w:spacing w:after="200" w:line="276" w:lineRule="auto"/>
        <w:ind w:left="567" w:hanging="283"/>
        <w:contextualSpacing/>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Университеттин стратегиялык планына жана максаттарына ылайык окуу-тарбия жана изилдөө иштерин, административдик кызматтарды баалоо жана сапатын жакшыртуу менен бирге ички жана сырткы сапатты камсыздоо системасын куруу, институционалдык көрсөткүчтөрдү аныктоо менен бул жаатта жасала турган иштерди аткаруу жана Окумуштуулар кеңешинин кароосуна сунуштоо;</w:t>
      </w:r>
    </w:p>
    <w:p w:rsidR="00AF281F" w:rsidRPr="00AF281F" w:rsidRDefault="00AF281F" w:rsidP="006C13EA">
      <w:pPr>
        <w:numPr>
          <w:ilvl w:val="0"/>
          <w:numId w:val="623"/>
        </w:numPr>
        <w:spacing w:after="200" w:line="276" w:lineRule="auto"/>
        <w:ind w:left="567" w:hanging="283"/>
        <w:contextualSpacing/>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Ички баалоону жүргүзүү жана институционалдык баалоо жана сапатты өнүктүрүү боюнча иштердин жыйынтыктарын камтыган жылдык отчетту даярдоо жана Окумуштуулар кеңешинин кароосуна сунуштоо, кабыл алынган отчетту университеттин веб-баракчасында жарыялоо;</w:t>
      </w:r>
    </w:p>
    <w:p w:rsidR="00AF281F" w:rsidRPr="00AF281F" w:rsidRDefault="00AF281F" w:rsidP="006C13EA">
      <w:pPr>
        <w:numPr>
          <w:ilvl w:val="0"/>
          <w:numId w:val="623"/>
        </w:numPr>
        <w:spacing w:after="200" w:line="276" w:lineRule="auto"/>
        <w:ind w:left="567" w:hanging="283"/>
        <w:contextualSpacing/>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Сырткы баалоо учурунда тийиштүү даярдыктарды көрүү жана баалоочу уюмдарга ар кыл колдоо көрсөтүү;</w:t>
      </w:r>
    </w:p>
    <w:p w:rsidR="00AF281F" w:rsidRPr="00AF281F" w:rsidRDefault="00AF281F" w:rsidP="006C13EA">
      <w:pPr>
        <w:numPr>
          <w:ilvl w:val="0"/>
          <w:numId w:val="623"/>
        </w:numPr>
        <w:spacing w:after="200" w:line="276" w:lineRule="auto"/>
        <w:ind w:left="567" w:hanging="283"/>
        <w:contextualSpacing/>
        <w:jc w:val="both"/>
        <w:rPr>
          <w:rFonts w:ascii="Calibri" w:eastAsia="Calibri" w:hAnsi="Calibri" w:cs="Times New Roman"/>
          <w:color w:val="1D1B11"/>
          <w:lang w:val="ky-KG" w:eastAsia="en-US"/>
        </w:rPr>
      </w:pPr>
      <w:r w:rsidRPr="00AF281F">
        <w:rPr>
          <w:rFonts w:ascii="Calibri" w:eastAsia="Calibri" w:hAnsi="Calibri" w:cs="Times New Roman"/>
          <w:color w:val="1D1B11"/>
          <w:lang w:val="ky-KG" w:eastAsia="en-US"/>
        </w:rPr>
        <w:t>Академиялык түзүмдөрдө жүзөгө ашырылган билим берүү программаларынын аккредитацияланышына керектүү жардам көрсөтүү.</w:t>
      </w:r>
    </w:p>
    <w:p w:rsidR="00AF281F" w:rsidRDefault="00AF281F" w:rsidP="00AF281F">
      <w:pPr>
        <w:jc w:val="center"/>
        <w:rPr>
          <w:rFonts w:ascii="Calibri" w:eastAsia="Calibri" w:hAnsi="Calibri" w:cs="Times New Roman"/>
          <w:b/>
          <w:color w:val="1D1B11"/>
          <w:lang w:eastAsia="en-US"/>
        </w:rPr>
      </w:pPr>
    </w:p>
    <w:p w:rsidR="00BB520D" w:rsidRPr="00AF281F" w:rsidRDefault="00BB520D" w:rsidP="00AF281F">
      <w:pPr>
        <w:jc w:val="center"/>
        <w:rPr>
          <w:rFonts w:ascii="Calibri" w:eastAsia="Calibri" w:hAnsi="Calibri" w:cs="Times New Roman"/>
          <w:b/>
          <w:color w:val="1D1B11"/>
          <w:lang w:eastAsia="en-US"/>
        </w:rPr>
      </w:pPr>
    </w:p>
    <w:p w:rsidR="00AF281F" w:rsidRPr="00AF281F" w:rsidRDefault="00AF281F" w:rsidP="00AF281F">
      <w:pPr>
        <w:jc w:val="center"/>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lastRenderedPageBreak/>
        <w:t>ҮЧҮНЧҮ БӨЛҮМ</w:t>
      </w:r>
    </w:p>
    <w:p w:rsidR="00AF281F" w:rsidRPr="00AF281F" w:rsidRDefault="00AF281F" w:rsidP="00AF281F">
      <w:pPr>
        <w:jc w:val="center"/>
        <w:rPr>
          <w:rFonts w:ascii="Calibri" w:eastAsia="Calibri" w:hAnsi="Calibri" w:cs="Times New Roman"/>
          <w:b/>
          <w:color w:val="1D1B11"/>
          <w:lang w:eastAsia="en-US"/>
        </w:rPr>
      </w:pPr>
      <w:r w:rsidRPr="00AF281F">
        <w:rPr>
          <w:rFonts w:ascii="Calibri" w:eastAsia="Calibri" w:hAnsi="Calibri" w:cs="Times New Roman"/>
          <w:b/>
          <w:color w:val="1D1B11"/>
          <w:lang w:val="ky-KG" w:eastAsia="en-US"/>
        </w:rPr>
        <w:t>Сапат боюнча комиссиянын жумушчу топтору</w:t>
      </w:r>
    </w:p>
    <w:p w:rsidR="00AF281F" w:rsidRPr="00AF281F" w:rsidRDefault="00AF281F" w:rsidP="00AF281F">
      <w:pPr>
        <w:rPr>
          <w:rFonts w:ascii="Calibri" w:eastAsia="Calibri" w:hAnsi="Calibri" w:cs="Times New Roman"/>
          <w:b/>
          <w:color w:val="1D1B11"/>
          <w:lang w:val="ky-KG" w:eastAsia="en-US"/>
        </w:rPr>
      </w:pPr>
    </w:p>
    <w:p w:rsidR="00AF281F" w:rsidRPr="00AF281F" w:rsidRDefault="00AF281F" w:rsidP="00AF281F">
      <w:pPr>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Жумушчу топтордун түзүлүшү жана иштөө тартиби</w:t>
      </w:r>
    </w:p>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b/>
          <w:color w:val="1D1B11"/>
          <w:lang w:val="ky-KG" w:eastAsia="en-US"/>
        </w:rPr>
        <w:t xml:space="preserve">8-берене. </w:t>
      </w:r>
      <w:r w:rsidRPr="00AF281F">
        <w:rPr>
          <w:rFonts w:ascii="Calibri" w:eastAsia="Calibri" w:hAnsi="Calibri" w:cs="Times New Roman"/>
          <w:color w:val="1D1B11"/>
          <w:lang w:val="ky-KG" w:eastAsia="en-US"/>
        </w:rPr>
        <w:t>Комиссиянын иштөө чөйрөсүнө тийиштүү маселелер боюнча керектүү санда төрага тарабынан жумушчу топтор түзүлүшү мүмкүн. Жумушчу топ кеминде үч кишиден туруп, анын иштөө мөөнөтү төрага тарабынан аныкталат. Төрага тарабынан тандалган бир мүчө жумушчу топтун жетекчиси катары дайындалат. Ал ушул топтун иштерин уюштурат, башкарат жана координациялайт. Зарыл болгон учурларда топтун иштөө маселелери боюнча өнөктөштөргө кайрыла алат.</w:t>
      </w:r>
    </w:p>
    <w:p w:rsidR="00AF281F" w:rsidRPr="00AF281F" w:rsidRDefault="00AF281F" w:rsidP="00AF281F">
      <w:pPr>
        <w:jc w:val="center"/>
        <w:rPr>
          <w:rFonts w:ascii="Calibri" w:eastAsia="Calibri" w:hAnsi="Calibri" w:cs="Times New Roman"/>
          <w:b/>
          <w:color w:val="1D1B11"/>
          <w:lang w:val="ky-KG" w:eastAsia="en-US"/>
        </w:rPr>
      </w:pPr>
    </w:p>
    <w:p w:rsidR="00AF281F" w:rsidRPr="00AF281F" w:rsidRDefault="00AF281F" w:rsidP="00AF281F">
      <w:pPr>
        <w:jc w:val="center"/>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ТӨРТҮНЧҮ БӨЛҮМ</w:t>
      </w:r>
    </w:p>
    <w:p w:rsidR="00AF281F" w:rsidRDefault="00AF281F" w:rsidP="00AF281F">
      <w:pPr>
        <w:jc w:val="center"/>
        <w:rPr>
          <w:rFonts w:ascii="Calibri" w:eastAsia="Calibri" w:hAnsi="Calibri" w:cs="Times New Roman"/>
          <w:b/>
          <w:color w:val="1D1B11"/>
          <w:lang w:eastAsia="en-US"/>
        </w:rPr>
      </w:pPr>
      <w:r w:rsidRPr="00AF281F">
        <w:rPr>
          <w:rFonts w:ascii="Calibri" w:eastAsia="Calibri" w:hAnsi="Calibri" w:cs="Times New Roman"/>
          <w:b/>
          <w:color w:val="1D1B11"/>
          <w:lang w:val="ky-KG" w:eastAsia="en-US"/>
        </w:rPr>
        <w:t>Күчүнө кириши жана ишке ашырылышы</w:t>
      </w:r>
    </w:p>
    <w:p w:rsidR="00BB520D" w:rsidRPr="00BB520D" w:rsidRDefault="00BB520D" w:rsidP="00AF281F">
      <w:pPr>
        <w:jc w:val="center"/>
        <w:rPr>
          <w:rFonts w:ascii="Calibri" w:eastAsia="Calibri" w:hAnsi="Calibri" w:cs="Times New Roman"/>
          <w:b/>
          <w:color w:val="1D1B11"/>
          <w:lang w:eastAsia="en-US"/>
        </w:rPr>
      </w:pPr>
    </w:p>
    <w:p w:rsidR="00AF281F" w:rsidRPr="00AF281F" w:rsidRDefault="00AF281F" w:rsidP="00AF281F">
      <w:pPr>
        <w:jc w:val="both"/>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Күчүнө кириши</w:t>
      </w:r>
    </w:p>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b/>
          <w:bCs/>
          <w:color w:val="1D1B11"/>
          <w:lang w:val="ky-KG" w:eastAsia="en-US"/>
        </w:rPr>
        <w:t xml:space="preserve">9-берене. </w:t>
      </w:r>
      <w:r w:rsidRPr="00AF281F">
        <w:rPr>
          <w:rFonts w:ascii="Calibri" w:eastAsia="Calibri" w:hAnsi="Calibri" w:cs="Times New Roman"/>
          <w:color w:val="1D1B11"/>
          <w:lang w:val="ky-KG" w:eastAsia="en-US"/>
        </w:rPr>
        <w:t>Бул жол-жобо Кыргыз-Түрк “М</w:t>
      </w:r>
      <w:r w:rsidR="00BB520D">
        <w:rPr>
          <w:rFonts w:ascii="Calibri" w:eastAsia="Calibri" w:hAnsi="Calibri" w:cs="Times New Roman"/>
          <w:color w:val="1D1B11"/>
          <w:lang w:val="ky-KG" w:eastAsia="en-US"/>
        </w:rPr>
        <w:t>анас” университетинин Окумуштуу</w:t>
      </w:r>
      <w:r w:rsidRPr="00AF281F">
        <w:rPr>
          <w:rFonts w:ascii="Calibri" w:eastAsia="Calibri" w:hAnsi="Calibri" w:cs="Times New Roman"/>
          <w:color w:val="1D1B11"/>
          <w:lang w:val="ky-KG" w:eastAsia="en-US"/>
        </w:rPr>
        <w:t>лар кеңеши тарабынан кабыл алын</w:t>
      </w:r>
      <w:r w:rsidR="00BB520D">
        <w:rPr>
          <w:rFonts w:ascii="Calibri" w:eastAsia="Calibri" w:hAnsi="Calibri" w:cs="Times New Roman"/>
          <w:color w:val="1D1B11"/>
          <w:lang w:val="ky-KG" w:eastAsia="en-US"/>
        </w:rPr>
        <w:t>ган күндөн тартып күчүнө кирет.</w:t>
      </w:r>
    </w:p>
    <w:p w:rsidR="00AF281F" w:rsidRPr="00AF281F" w:rsidRDefault="00AF281F" w:rsidP="00AF281F">
      <w:pPr>
        <w:rPr>
          <w:rFonts w:ascii="Calibri" w:eastAsia="Calibri" w:hAnsi="Calibri" w:cs="Times New Roman"/>
          <w:b/>
          <w:color w:val="1D1B11"/>
          <w:lang w:val="ky-KG" w:eastAsia="en-US"/>
        </w:rPr>
      </w:pPr>
    </w:p>
    <w:p w:rsidR="00AF281F" w:rsidRPr="00AF281F" w:rsidRDefault="00AF281F" w:rsidP="00AF281F">
      <w:pPr>
        <w:rPr>
          <w:rFonts w:ascii="Calibri" w:eastAsia="Calibri" w:hAnsi="Calibri" w:cs="Times New Roman"/>
          <w:b/>
          <w:color w:val="1D1B11"/>
          <w:lang w:val="ky-KG" w:eastAsia="en-US"/>
        </w:rPr>
      </w:pPr>
      <w:r w:rsidRPr="00AF281F">
        <w:rPr>
          <w:rFonts w:ascii="Calibri" w:eastAsia="Calibri" w:hAnsi="Calibri" w:cs="Times New Roman"/>
          <w:b/>
          <w:color w:val="1D1B11"/>
          <w:lang w:val="ky-KG" w:eastAsia="en-US"/>
        </w:rPr>
        <w:t>Ишке ашырылышы</w:t>
      </w:r>
    </w:p>
    <w:p w:rsidR="00AF281F" w:rsidRPr="00AF281F" w:rsidRDefault="00AF281F" w:rsidP="00AF281F">
      <w:pPr>
        <w:jc w:val="both"/>
        <w:rPr>
          <w:rFonts w:ascii="Calibri" w:eastAsia="Calibri" w:hAnsi="Calibri" w:cs="Times New Roman"/>
          <w:color w:val="1D1B11"/>
          <w:lang w:val="ky-KG" w:eastAsia="en-US"/>
        </w:rPr>
      </w:pPr>
      <w:r w:rsidRPr="00AF281F">
        <w:rPr>
          <w:rFonts w:ascii="Calibri" w:eastAsia="Calibri" w:hAnsi="Calibri" w:cs="Times New Roman"/>
          <w:b/>
          <w:bCs/>
          <w:color w:val="1D1B11"/>
          <w:lang w:val="ky-KG" w:eastAsia="en-US"/>
        </w:rPr>
        <w:t xml:space="preserve">10-берене. </w:t>
      </w:r>
      <w:r w:rsidRPr="00AF281F">
        <w:rPr>
          <w:rFonts w:ascii="Calibri" w:eastAsia="Calibri" w:hAnsi="Calibri" w:cs="Times New Roman"/>
          <w:color w:val="1D1B11"/>
          <w:lang w:val="ky-KG" w:eastAsia="en-US"/>
        </w:rPr>
        <w:t>Бул жол-жобонун беренелери Кыргыз-Түрк “Манас” университетинин рек</w:t>
      </w:r>
      <w:r w:rsidR="00BB520D">
        <w:rPr>
          <w:rFonts w:ascii="Calibri" w:eastAsia="Calibri" w:hAnsi="Calibri" w:cs="Times New Roman"/>
          <w:color w:val="1D1B11"/>
          <w:lang w:val="ky-KG" w:eastAsia="en-US"/>
        </w:rPr>
        <w:t>тораты тарабынан ишке ашырылат.</w:t>
      </w:r>
    </w:p>
    <w:p w:rsidR="00AF281F" w:rsidRPr="00AF281F" w:rsidRDefault="00AF281F" w:rsidP="00AF281F">
      <w:pPr>
        <w:jc w:val="both"/>
        <w:rPr>
          <w:rFonts w:ascii="Calibri" w:eastAsia="Calibri" w:hAnsi="Calibri" w:cs="Times New Roman"/>
          <w:i/>
          <w:color w:val="1D1B11"/>
          <w:sz w:val="20"/>
          <w:szCs w:val="20"/>
          <w:lang w:val="ky-KG" w:eastAsia="en-US"/>
        </w:rPr>
      </w:pPr>
    </w:p>
    <w:p w:rsidR="00AF281F" w:rsidRPr="00AF281F" w:rsidRDefault="00AF281F" w:rsidP="00AF281F">
      <w:pPr>
        <w:jc w:val="both"/>
        <w:rPr>
          <w:rFonts w:ascii="Calibri" w:eastAsia="Calibri" w:hAnsi="Calibri" w:cs="Times New Roman"/>
          <w:i/>
          <w:color w:val="1D1B11"/>
          <w:sz w:val="20"/>
          <w:szCs w:val="20"/>
          <w:lang w:val="ky-KG" w:eastAsia="en-US"/>
        </w:rPr>
      </w:pPr>
    </w:p>
    <w:p w:rsidR="00AF281F" w:rsidRPr="00AF281F" w:rsidRDefault="00AF281F" w:rsidP="00AF281F">
      <w:pPr>
        <w:jc w:val="both"/>
        <w:rPr>
          <w:rFonts w:ascii="Calibri" w:eastAsia="Calibri" w:hAnsi="Calibri" w:cs="Times New Roman"/>
          <w:i/>
          <w:color w:val="1D1B11"/>
          <w:sz w:val="20"/>
          <w:szCs w:val="20"/>
          <w:lang w:val="ky-KG" w:eastAsia="en-US"/>
        </w:rPr>
      </w:pPr>
    </w:p>
    <w:p w:rsidR="00AF281F" w:rsidRPr="00AF281F" w:rsidRDefault="00AF281F" w:rsidP="00AF281F">
      <w:pPr>
        <w:jc w:val="both"/>
        <w:rPr>
          <w:rFonts w:ascii="Calibri" w:eastAsia="Calibri" w:hAnsi="Calibri" w:cs="Times New Roman"/>
          <w:i/>
          <w:color w:val="1D1B11"/>
          <w:sz w:val="20"/>
          <w:szCs w:val="20"/>
          <w:lang w:val="ky-KG" w:eastAsia="en-US"/>
        </w:rPr>
      </w:pPr>
      <w:r w:rsidRPr="00AF281F">
        <w:rPr>
          <w:rFonts w:ascii="Calibri" w:eastAsia="Calibri" w:hAnsi="Calibri" w:cs="Times New Roman"/>
          <w:i/>
          <w:color w:val="1D1B11"/>
          <w:sz w:val="20"/>
          <w:szCs w:val="20"/>
          <w:lang w:val="ky-KG" w:eastAsia="en-US"/>
        </w:rPr>
        <w:t>Бул жол-жобо Окумуштуулар кеңешинин 2017-жылдын 7-февралындагы 2017-03.21-номерлүү чечими менен кабыл алынган.</w:t>
      </w:r>
      <w:bookmarkEnd w:id="112"/>
    </w:p>
    <w:p w:rsidR="00004559" w:rsidRPr="00FC244E" w:rsidRDefault="00004559" w:rsidP="00004559">
      <w:pPr>
        <w:rPr>
          <w:rFonts w:ascii="Calibri" w:hAnsi="Calibri" w:cs="Times New Roman"/>
          <w:sz w:val="20"/>
          <w:szCs w:val="20"/>
          <w:lang w:val="ky-KG"/>
        </w:rPr>
        <w:sectPr w:rsidR="00004559" w:rsidRPr="00FC244E" w:rsidSect="000A0CA3">
          <w:footerReference w:type="even" r:id="rId84"/>
          <w:footnotePr>
            <w:numRestart w:val="eachSect"/>
          </w:footnotePr>
          <w:pgSz w:w="11907" w:h="16840" w:code="9"/>
          <w:pgMar w:top="1134" w:right="1134" w:bottom="1134" w:left="1134" w:header="454" w:footer="454" w:gutter="0"/>
          <w:pgNumType w:start="1"/>
          <w:cols w:space="708"/>
          <w:docGrid w:linePitch="360"/>
        </w:sectPr>
      </w:pPr>
    </w:p>
    <w:p w:rsidR="00004559" w:rsidRPr="00FC244E" w:rsidRDefault="00004559" w:rsidP="00F81CDC">
      <w:pPr>
        <w:pStyle w:val="1"/>
      </w:pPr>
      <w:bookmarkStart w:id="113" w:name="_Toc25339849"/>
      <w:r w:rsidRPr="00FC244E">
        <w:lastRenderedPageBreak/>
        <w:t>КЫРГЫЗ-ТYРК “МАНАС” УНИВЕРСИТЕТИНИН</w:t>
      </w:r>
      <w:r w:rsidR="00F81CDC">
        <w:t xml:space="preserve"> </w:t>
      </w:r>
      <w:r w:rsidRPr="00FC244E">
        <w:t>КООМДУК ТАМАКТАНУУ ЖАЙЛАРЫ (БУФЕТ ЖАНА КАФЕТЕРИЙ) ЖӨНҮНДӨ ЖОБОСУ</w:t>
      </w:r>
      <w:bookmarkEnd w:id="113"/>
    </w:p>
    <w:p w:rsidR="00004559" w:rsidRPr="00FC244E" w:rsidRDefault="00004559" w:rsidP="00004559">
      <w:pPr>
        <w:jc w:val="both"/>
        <w:rPr>
          <w:rFonts w:ascii="Calibri" w:eastAsia="Calibri" w:hAnsi="Calibri" w:cs="Times New Roman"/>
          <w:b/>
          <w:color w:val="1D1B11"/>
          <w:lang w:val="ky-KG" w:eastAsia="en-US"/>
        </w:rPr>
      </w:pPr>
    </w:p>
    <w:p w:rsidR="00004559" w:rsidRPr="00FC244E" w:rsidRDefault="00004559" w:rsidP="00004559">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БИРИНЧИ БӨЛҮМ</w:t>
      </w:r>
    </w:p>
    <w:p w:rsidR="00004559" w:rsidRPr="00FC244E" w:rsidRDefault="00FF227C" w:rsidP="00F81CDC">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Түзүлүшү жана мазмуну</w:t>
      </w:r>
    </w:p>
    <w:p w:rsidR="00004559" w:rsidRPr="00FC244E" w:rsidRDefault="00004559" w:rsidP="00004559">
      <w:pPr>
        <w:rPr>
          <w:rFonts w:ascii="Calibri" w:eastAsia="Calibri" w:hAnsi="Calibri" w:cs="Times New Roman"/>
          <w:b/>
          <w:color w:val="1D1B11"/>
          <w:lang w:val="ky-KG" w:eastAsia="en-US"/>
        </w:rPr>
      </w:pPr>
      <w:r w:rsidRPr="00FC244E">
        <w:rPr>
          <w:rFonts w:ascii="Calibri" w:eastAsia="Times New Roman" w:hAnsi="Calibri" w:cs="Times New Roman"/>
          <w:b/>
          <w:bCs/>
          <w:color w:val="1D1B11"/>
          <w:lang w:val="ky-KG"/>
        </w:rPr>
        <w:t>Максаты жана мазмуну</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1-берене. </w:t>
      </w:r>
      <w:r w:rsidRPr="00FC244E">
        <w:rPr>
          <w:rFonts w:ascii="Calibri" w:hAnsi="Calibri" w:cs="Times New Roman"/>
          <w:color w:val="1D1B11"/>
          <w:lang w:val="ky-KG"/>
        </w:rPr>
        <w:t>Бул жобонун максаты – Кыргыз-Түрк “Манас” университетинин коомдук тамактануу жайларын иштетүүнүн жана тамактын өздүк наркы менен студенттерден түшкөн каражаттын ортосундагы айырманы коомдук тамактануу жайларын иштетүүгө жумшалган чыгымдарды түшкөн кирешеден алып таштагандан кийин калган киреше аркылуу жабуунун</w:t>
      </w:r>
      <w:r w:rsidR="007504B8">
        <w:rPr>
          <w:rFonts w:ascii="Calibri" w:hAnsi="Calibri" w:cs="Times New Roman"/>
          <w:color w:val="1D1B11"/>
          <w:lang w:val="ky-KG"/>
        </w:rPr>
        <w:t xml:space="preserve"> жол-жобос</w:t>
      </w:r>
      <w:r w:rsidRPr="00FC244E">
        <w:rPr>
          <w:rFonts w:ascii="Calibri" w:hAnsi="Calibri" w:cs="Times New Roman"/>
          <w:color w:val="1D1B11"/>
          <w:lang w:val="ky-KG"/>
        </w:rPr>
        <w:t>ун аныктоо.</w:t>
      </w:r>
    </w:p>
    <w:p w:rsidR="00004559" w:rsidRPr="00FC244E" w:rsidRDefault="00004559" w:rsidP="00004559">
      <w:pPr>
        <w:contextualSpacing/>
        <w:jc w:val="both"/>
        <w:rPr>
          <w:rFonts w:ascii="Calibri" w:hAnsi="Calibri" w:cs="Times New Roman"/>
          <w:color w:val="1D1B11"/>
          <w:lang w:val="ky-KG"/>
        </w:rPr>
      </w:pPr>
    </w:p>
    <w:p w:rsidR="00004559" w:rsidRPr="00FC244E" w:rsidRDefault="00004559" w:rsidP="00004559">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 xml:space="preserve">Аныктамалар  жана кыскартуулар </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2-берене.</w:t>
      </w:r>
      <w:r w:rsidRPr="00FC244E">
        <w:rPr>
          <w:rFonts w:ascii="Calibri" w:hAnsi="Calibri" w:cs="Times New Roman"/>
          <w:color w:val="1D1B11"/>
          <w:lang w:val="ky-KG"/>
        </w:rPr>
        <w:t xml:space="preserve"> Бул жободо төмөнкүдөй түшүнүктөр колдонулат:</w:t>
      </w:r>
    </w:p>
    <w:tbl>
      <w:tblPr>
        <w:tblW w:w="0" w:type="auto"/>
        <w:tblLook w:val="04A0" w:firstRow="1" w:lastRow="0" w:firstColumn="1" w:lastColumn="0" w:noHBand="0" w:noVBand="1"/>
      </w:tblPr>
      <w:tblGrid>
        <w:gridCol w:w="3652"/>
        <w:gridCol w:w="6095"/>
      </w:tblGrid>
      <w:tr w:rsidR="00004559" w:rsidRPr="00FC244E" w:rsidTr="00004559">
        <w:trPr>
          <w:trHeight w:val="312"/>
        </w:trPr>
        <w:tc>
          <w:tcPr>
            <w:tcW w:w="3652" w:type="dxa"/>
          </w:tcPr>
          <w:p w:rsidR="00004559" w:rsidRPr="00FC244E" w:rsidRDefault="00004559" w:rsidP="00004559">
            <w:pPr>
              <w:jc w:val="both"/>
              <w:rPr>
                <w:rFonts w:ascii="Calibri" w:hAnsi="Calibri" w:cs="Times New Roman"/>
                <w:color w:val="1D1B11"/>
                <w:lang w:val="ky-KG"/>
              </w:rPr>
            </w:pPr>
            <w:r w:rsidRPr="00FC244E">
              <w:rPr>
                <w:rFonts w:ascii="Calibri" w:eastAsia="Calibri" w:hAnsi="Calibri" w:cs="Times New Roman"/>
                <w:b/>
                <w:color w:val="1D1B11"/>
                <w:lang w:val="ky-KG" w:eastAsia="en-US"/>
              </w:rPr>
              <w:t>Университет</w:t>
            </w:r>
            <w:r w:rsidR="00BF6BE7" w:rsidRPr="00FC244E">
              <w:rPr>
                <w:rFonts w:ascii="Calibri" w:eastAsia="Calibri" w:hAnsi="Calibri" w:cs="Times New Roman"/>
                <w:b/>
                <w:color w:val="1D1B11"/>
                <w:lang w:val="ky-KG" w:eastAsia="en-US"/>
              </w:rPr>
              <w:t xml:space="preserve">                                     </w:t>
            </w:r>
            <w:r w:rsidRPr="00FC244E">
              <w:rPr>
                <w:rFonts w:ascii="Calibri" w:eastAsia="Calibri" w:hAnsi="Calibri" w:cs="Times New Roman"/>
                <w:b/>
                <w:bCs/>
                <w:color w:val="1D1B11"/>
                <w:lang w:val="ky-KG" w:eastAsia="en-US"/>
              </w:rPr>
              <w:t>:</w:t>
            </w:r>
          </w:p>
        </w:tc>
        <w:tc>
          <w:tcPr>
            <w:tcW w:w="6095" w:type="dxa"/>
          </w:tcPr>
          <w:p w:rsidR="00004559" w:rsidRPr="00FC244E" w:rsidRDefault="00004559" w:rsidP="00004559">
            <w:pPr>
              <w:jc w:val="both"/>
              <w:rPr>
                <w:rFonts w:ascii="Calibri" w:hAnsi="Calibri" w:cs="Times New Roman"/>
                <w:color w:val="1D1B11"/>
                <w:lang w:val="ky-KG"/>
              </w:rPr>
            </w:pPr>
            <w:r w:rsidRPr="00FC244E">
              <w:rPr>
                <w:rFonts w:ascii="Calibri" w:eastAsia="Calibri" w:hAnsi="Calibri" w:cs="Times New Roman"/>
                <w:color w:val="1D1B11"/>
                <w:lang w:val="ky-KG" w:eastAsia="en-US"/>
              </w:rPr>
              <w:t>Кыргыз-Түрк “Манас” университети;</w:t>
            </w:r>
          </w:p>
        </w:tc>
      </w:tr>
      <w:tr w:rsidR="00004559" w:rsidRPr="00FC244E" w:rsidTr="00004559">
        <w:trPr>
          <w:trHeight w:val="613"/>
        </w:trPr>
        <w:tc>
          <w:tcPr>
            <w:tcW w:w="3652" w:type="dxa"/>
          </w:tcPr>
          <w:p w:rsidR="00004559" w:rsidRPr="00FC244E" w:rsidRDefault="00004559" w:rsidP="00004559">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Финансылык документтерге кол коюу укугуна ээ киши</w:t>
            </w:r>
            <w:r w:rsidR="00BF6BE7" w:rsidRPr="00FC244E">
              <w:rPr>
                <w:rFonts w:ascii="Calibri" w:eastAsia="Calibri" w:hAnsi="Calibri" w:cs="Times New Roman"/>
                <w:b/>
                <w:color w:val="1D1B11"/>
                <w:lang w:val="ky-KG" w:eastAsia="en-US"/>
              </w:rPr>
              <w:t xml:space="preserve">                  </w:t>
            </w:r>
            <w:r w:rsidRPr="00FC244E">
              <w:rPr>
                <w:rFonts w:ascii="Calibri" w:eastAsia="Calibri" w:hAnsi="Calibri" w:cs="Times New Roman"/>
                <w:b/>
                <w:bCs/>
                <w:color w:val="1D1B11"/>
                <w:lang w:val="ky-KG" w:eastAsia="en-US"/>
              </w:rPr>
              <w:t>:</w:t>
            </w:r>
          </w:p>
        </w:tc>
        <w:tc>
          <w:tcPr>
            <w:tcW w:w="6095" w:type="dxa"/>
          </w:tcPr>
          <w:p w:rsidR="00004559" w:rsidRPr="00FC244E" w:rsidRDefault="00004559" w:rsidP="00004559">
            <w:pPr>
              <w:tabs>
                <w:tab w:val="left" w:pos="0"/>
              </w:tabs>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Кыргыз-Түрк “Манас” университетинин Биринчи проректору;</w:t>
            </w:r>
          </w:p>
        </w:tc>
      </w:tr>
      <w:tr w:rsidR="00004559" w:rsidRPr="00FC244E" w:rsidTr="00004559">
        <w:trPr>
          <w:trHeight w:val="357"/>
        </w:trPr>
        <w:tc>
          <w:tcPr>
            <w:tcW w:w="3652" w:type="dxa"/>
          </w:tcPr>
          <w:p w:rsidR="00004559" w:rsidRPr="00FC244E" w:rsidRDefault="00004559" w:rsidP="00004559">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Башкаруу кеңеши</w:t>
            </w:r>
            <w:r w:rsidR="00BF6BE7" w:rsidRPr="00FC244E">
              <w:rPr>
                <w:rFonts w:ascii="Calibri" w:eastAsia="Calibri" w:hAnsi="Calibri" w:cs="Times New Roman"/>
                <w:b/>
                <w:color w:val="1D1B11"/>
                <w:lang w:val="ky-KG" w:eastAsia="en-US"/>
              </w:rPr>
              <w:t xml:space="preserve">                          </w:t>
            </w:r>
            <w:r w:rsidRPr="00FC244E">
              <w:rPr>
                <w:rFonts w:ascii="Calibri" w:eastAsia="Calibri" w:hAnsi="Calibri" w:cs="Times New Roman"/>
                <w:b/>
                <w:bCs/>
                <w:color w:val="1D1B11"/>
                <w:lang w:val="ky-KG" w:eastAsia="en-US"/>
              </w:rPr>
              <w:t>:</w:t>
            </w:r>
          </w:p>
        </w:tc>
        <w:tc>
          <w:tcPr>
            <w:tcW w:w="6095" w:type="dxa"/>
          </w:tcPr>
          <w:p w:rsidR="00004559" w:rsidRPr="00FC244E" w:rsidRDefault="00004559" w:rsidP="00004559">
            <w:pPr>
              <w:tabs>
                <w:tab w:val="left" w:pos="2694"/>
              </w:tabs>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Коомдук тамактануу жайларынын башкаруу кеңеши;</w:t>
            </w:r>
          </w:p>
        </w:tc>
      </w:tr>
      <w:tr w:rsidR="00004559" w:rsidRPr="00FC244E" w:rsidTr="00004559">
        <w:trPr>
          <w:trHeight w:val="555"/>
        </w:trPr>
        <w:tc>
          <w:tcPr>
            <w:tcW w:w="3652" w:type="dxa"/>
          </w:tcPr>
          <w:p w:rsidR="00004559" w:rsidRPr="00FC244E" w:rsidRDefault="00004559" w:rsidP="00004559">
            <w:pPr>
              <w:jc w:val="both"/>
              <w:rPr>
                <w:rFonts w:ascii="Calibri" w:eastAsia="Calibri" w:hAnsi="Calibri" w:cs="Times New Roman"/>
                <w:b/>
                <w:color w:val="1D1B11"/>
                <w:lang w:val="ky-KG" w:eastAsia="en-US"/>
              </w:rPr>
            </w:pPr>
            <w:r w:rsidRPr="00FC244E">
              <w:rPr>
                <w:rFonts w:ascii="Calibri" w:eastAsia="Times New Roman" w:hAnsi="Calibri" w:cs="Times New Roman"/>
                <w:b/>
                <w:color w:val="1D1B11"/>
                <w:lang w:val="ky-KG"/>
              </w:rPr>
              <w:t>Башкаруу кеңешинин төрагасы</w:t>
            </w:r>
            <w:r w:rsidRPr="00FC244E">
              <w:rPr>
                <w:rFonts w:ascii="Calibri" w:eastAsia="Times New Roman" w:hAnsi="Calibri" w:cs="Times New Roman"/>
                <w:b/>
                <w:bCs/>
                <w:color w:val="1D1B11"/>
                <w:lang w:val="ky-KG"/>
              </w:rPr>
              <w:t>:</w:t>
            </w:r>
          </w:p>
        </w:tc>
        <w:tc>
          <w:tcPr>
            <w:tcW w:w="6095" w:type="dxa"/>
          </w:tcPr>
          <w:p w:rsidR="00004559" w:rsidRPr="00FC244E" w:rsidRDefault="00004559" w:rsidP="00004559">
            <w:pPr>
              <w:widowControl w:val="0"/>
              <w:jc w:val="both"/>
              <w:rPr>
                <w:rFonts w:ascii="Calibri" w:eastAsia="Calibri" w:hAnsi="Calibri" w:cs="Times New Roman"/>
                <w:color w:val="1D1B11"/>
                <w:lang w:val="ky-KG" w:eastAsia="en-US"/>
              </w:rPr>
            </w:pPr>
            <w:r w:rsidRPr="00FC244E">
              <w:rPr>
                <w:rFonts w:ascii="Calibri" w:eastAsia="Times New Roman" w:hAnsi="Calibri" w:cs="Times New Roman"/>
                <w:color w:val="1D1B11"/>
                <w:lang w:val="ky-KG"/>
              </w:rPr>
              <w:t>Коомдук тамактануу жайларынын башкаруу кеңешинин төрагасы;</w:t>
            </w:r>
          </w:p>
        </w:tc>
      </w:tr>
      <w:tr w:rsidR="00004559" w:rsidRPr="00FC244E" w:rsidTr="00004559">
        <w:trPr>
          <w:trHeight w:val="479"/>
        </w:trPr>
        <w:tc>
          <w:tcPr>
            <w:tcW w:w="3652" w:type="dxa"/>
          </w:tcPr>
          <w:p w:rsidR="00004559" w:rsidRPr="00FC244E" w:rsidRDefault="00004559" w:rsidP="00004559">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Коомдук тамактануу жайы</w:t>
            </w:r>
            <w:r w:rsidR="00BF6BE7" w:rsidRPr="00FC244E">
              <w:rPr>
                <w:rFonts w:ascii="Calibri" w:eastAsia="Calibri" w:hAnsi="Calibri" w:cs="Times New Roman"/>
                <w:b/>
                <w:color w:val="1D1B11"/>
                <w:lang w:val="ky-KG" w:eastAsia="en-US"/>
              </w:rPr>
              <w:t xml:space="preserve">       </w:t>
            </w:r>
            <w:r w:rsidR="00BF6BE7" w:rsidRPr="00FC244E">
              <w:rPr>
                <w:rFonts w:ascii="Calibri" w:eastAsia="Calibri" w:hAnsi="Calibri" w:cs="Times New Roman"/>
                <w:b/>
                <w:bCs/>
                <w:color w:val="1D1B11"/>
                <w:lang w:val="ky-KG" w:eastAsia="en-US"/>
              </w:rPr>
              <w:t xml:space="preserve"> </w:t>
            </w:r>
            <w:r w:rsidRPr="00FC244E">
              <w:rPr>
                <w:rFonts w:ascii="Calibri" w:eastAsia="Calibri" w:hAnsi="Calibri" w:cs="Times New Roman"/>
                <w:b/>
                <w:bCs/>
                <w:color w:val="1D1B11"/>
                <w:lang w:val="ky-KG" w:eastAsia="en-US"/>
              </w:rPr>
              <w:t>:</w:t>
            </w:r>
          </w:p>
        </w:tc>
        <w:tc>
          <w:tcPr>
            <w:tcW w:w="6095" w:type="dxa"/>
          </w:tcPr>
          <w:p w:rsidR="00004559" w:rsidRPr="00FC244E" w:rsidRDefault="00004559" w:rsidP="00004559">
            <w:pPr>
              <w:tabs>
                <w:tab w:val="left" w:pos="0"/>
              </w:tabs>
              <w:jc w:val="both"/>
              <w:rPr>
                <w:rFonts w:ascii="Calibri" w:eastAsia="Times New Roman" w:hAnsi="Calibri" w:cs="Times New Roman"/>
                <w:color w:val="1D1B11"/>
                <w:lang w:val="ky-KG"/>
              </w:rPr>
            </w:pPr>
            <w:r w:rsidRPr="00FC244E">
              <w:rPr>
                <w:rFonts w:ascii="Calibri" w:eastAsia="Calibri" w:hAnsi="Calibri" w:cs="Times New Roman"/>
                <w:color w:val="1D1B11"/>
                <w:lang w:val="ky-KG" w:eastAsia="en-US"/>
              </w:rPr>
              <w:t>Кыргыз-Түрк “Манас” университетинин коомдук тамактануу жайлары;</w:t>
            </w:r>
          </w:p>
        </w:tc>
      </w:tr>
      <w:tr w:rsidR="00004559" w:rsidRPr="00FC244E" w:rsidTr="00004559">
        <w:trPr>
          <w:trHeight w:val="293"/>
        </w:trPr>
        <w:tc>
          <w:tcPr>
            <w:tcW w:w="3652" w:type="dxa"/>
          </w:tcPr>
          <w:p w:rsidR="00004559" w:rsidRPr="00FC244E" w:rsidRDefault="00004559" w:rsidP="00004559">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Коомдук тамактануу жайынын мүдүрү</w:t>
            </w:r>
            <w:r w:rsidR="00BF6BE7" w:rsidRPr="00FC244E">
              <w:rPr>
                <w:rFonts w:ascii="Calibri" w:eastAsia="Calibri" w:hAnsi="Calibri" w:cs="Times New Roman"/>
                <w:b/>
                <w:color w:val="1D1B11"/>
                <w:lang w:val="ky-KG" w:eastAsia="en-US"/>
              </w:rPr>
              <w:t xml:space="preserve">                                               </w:t>
            </w:r>
            <w:r w:rsidRPr="00FC244E">
              <w:rPr>
                <w:rFonts w:ascii="Calibri" w:eastAsia="Calibri" w:hAnsi="Calibri" w:cs="Times New Roman"/>
                <w:b/>
                <w:bCs/>
                <w:color w:val="1D1B11"/>
                <w:lang w:val="ky-KG" w:eastAsia="en-US"/>
              </w:rPr>
              <w:t>:</w:t>
            </w:r>
          </w:p>
        </w:tc>
        <w:tc>
          <w:tcPr>
            <w:tcW w:w="6095" w:type="dxa"/>
          </w:tcPr>
          <w:p w:rsidR="00004559" w:rsidRPr="00FC244E" w:rsidRDefault="00004559" w:rsidP="00004559">
            <w:pPr>
              <w:tabs>
                <w:tab w:val="left" w:pos="2694"/>
              </w:tabs>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Коомдук тамактануу жайларынын мүдүрү.</w:t>
            </w:r>
          </w:p>
        </w:tc>
      </w:tr>
    </w:tbl>
    <w:p w:rsidR="00004559" w:rsidRPr="00FC244E" w:rsidRDefault="00004559" w:rsidP="00004559">
      <w:pPr>
        <w:tabs>
          <w:tab w:val="left" w:pos="2694"/>
        </w:tabs>
        <w:jc w:val="both"/>
        <w:rPr>
          <w:rFonts w:ascii="Calibri" w:eastAsia="Times New Roman" w:hAnsi="Calibri" w:cs="Times New Roman"/>
          <w:b/>
          <w:bCs/>
          <w:color w:val="1D1B11"/>
          <w:lang w:val="ky-KG"/>
        </w:rPr>
      </w:pPr>
    </w:p>
    <w:p w:rsidR="00004559" w:rsidRPr="00FC244E" w:rsidRDefault="00004559" w:rsidP="00004559">
      <w:pPr>
        <w:tabs>
          <w:tab w:val="left" w:pos="2694"/>
        </w:tabs>
        <w:jc w:val="both"/>
        <w:rPr>
          <w:rFonts w:ascii="Calibri" w:eastAsia="Calibri" w:hAnsi="Calibri" w:cs="Times New Roman"/>
          <w:color w:val="1D1B11"/>
          <w:lang w:val="ky-KG" w:eastAsia="en-US"/>
        </w:rPr>
      </w:pPr>
      <w:r w:rsidRPr="00FC244E">
        <w:rPr>
          <w:rFonts w:ascii="Calibri" w:eastAsia="Times New Roman" w:hAnsi="Calibri" w:cs="Times New Roman"/>
          <w:b/>
          <w:bCs/>
          <w:color w:val="1D1B11"/>
          <w:lang w:val="ky-KG"/>
        </w:rPr>
        <w:t>Ишмердүүлүк чөйрөсү</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3-берене. </w:t>
      </w:r>
      <w:r w:rsidRPr="00FC244E">
        <w:rPr>
          <w:rFonts w:ascii="Calibri" w:hAnsi="Calibri" w:cs="Times New Roman"/>
          <w:color w:val="1D1B11"/>
          <w:lang w:val="ky-KG"/>
        </w:rPr>
        <w:t>Коомдук тамактануу жайларынын ишмердүүлүк чөйрөсү:</w:t>
      </w:r>
    </w:p>
    <w:p w:rsidR="00004559" w:rsidRPr="00FC244E" w:rsidRDefault="00004559" w:rsidP="006C13EA">
      <w:pPr>
        <w:numPr>
          <w:ilvl w:val="0"/>
          <w:numId w:val="439"/>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Студенттерди жана кызматкерлерди пайдалуу жана арзан тамак менен камсыз кылуу максатында коомдук тамактануу жайларынын тейлөө кызматтарынын тийиштүү деңгээл</w:t>
      </w:r>
      <w:r w:rsidR="00BF6BE7"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де көрсөтүлүшүн уюштуруу;</w:t>
      </w:r>
    </w:p>
    <w:p w:rsidR="00004559" w:rsidRPr="00FC244E" w:rsidRDefault="00004559" w:rsidP="006C13EA">
      <w:pPr>
        <w:widowControl w:val="0"/>
        <w:numPr>
          <w:ilvl w:val="0"/>
          <w:numId w:val="439"/>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Студенттерди жана кызматкерлерди керектүү азык-түлүк, суусундук, кеңсе жана башка каражаттар менен камсыз кылуу максатында тамак-аш продукциясын өндүрүү жана кызматтарды көрсөтүү;</w:t>
      </w:r>
    </w:p>
    <w:p w:rsidR="00004559" w:rsidRPr="00FC244E" w:rsidRDefault="00004559" w:rsidP="006C13EA">
      <w:pPr>
        <w:widowControl w:val="0"/>
        <w:numPr>
          <w:ilvl w:val="0"/>
          <w:numId w:val="439"/>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Тамак-аш продукциясын өндүрүү жана кызматтарды көрсөтүү максатында муктаждык</w:t>
      </w:r>
      <w:r w:rsidR="00BF6BE7"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тарга жараша буфет, кафетерий жана башка коомдук тамактануу жайларын иштетүү.</w:t>
      </w:r>
    </w:p>
    <w:p w:rsidR="00004559" w:rsidRPr="00FC244E" w:rsidRDefault="00004559" w:rsidP="00004559">
      <w:pPr>
        <w:widowControl w:val="0"/>
        <w:spacing w:after="240"/>
        <w:ind w:left="1080"/>
        <w:contextualSpacing/>
        <w:jc w:val="both"/>
        <w:rPr>
          <w:rFonts w:ascii="Calibri" w:eastAsia="Times New Roman" w:hAnsi="Calibri" w:cs="Times New Roman"/>
          <w:color w:val="1D1B11"/>
          <w:lang w:val="ky-KG"/>
        </w:rPr>
      </w:pPr>
    </w:p>
    <w:p w:rsidR="00004559" w:rsidRPr="00FC244E" w:rsidRDefault="00004559" w:rsidP="00004559">
      <w:pPr>
        <w:pStyle w:val="NoSpacing1"/>
        <w:jc w:val="center"/>
        <w:rPr>
          <w:b/>
          <w:bCs/>
          <w:sz w:val="24"/>
          <w:szCs w:val="24"/>
          <w:lang w:val="ky-KG"/>
        </w:rPr>
      </w:pPr>
      <w:r w:rsidRPr="00FC244E">
        <w:rPr>
          <w:b/>
          <w:bCs/>
          <w:sz w:val="24"/>
          <w:szCs w:val="24"/>
          <w:lang w:val="ky-KG"/>
        </w:rPr>
        <w:t>ЭКИНЧИ БӨЛҮМ</w:t>
      </w:r>
    </w:p>
    <w:p w:rsidR="00004559" w:rsidRPr="00FC244E" w:rsidRDefault="00004559" w:rsidP="00004559">
      <w:pPr>
        <w:pStyle w:val="NoSpacing1"/>
        <w:jc w:val="center"/>
        <w:rPr>
          <w:b/>
          <w:bCs/>
          <w:sz w:val="24"/>
          <w:szCs w:val="24"/>
          <w:lang w:val="ky-KG"/>
        </w:rPr>
      </w:pPr>
      <w:r w:rsidRPr="00FC244E">
        <w:rPr>
          <w:b/>
          <w:bCs/>
          <w:sz w:val="24"/>
          <w:szCs w:val="24"/>
          <w:lang w:val="ky-KG"/>
        </w:rPr>
        <w:t>Б</w:t>
      </w:r>
      <w:r w:rsidR="00FF227C" w:rsidRPr="00FC244E">
        <w:rPr>
          <w:b/>
          <w:bCs/>
          <w:sz w:val="24"/>
          <w:szCs w:val="24"/>
          <w:lang w:val="ky-KG"/>
        </w:rPr>
        <w:t xml:space="preserve">ашкаруу органдары жана уюштуруучулук түзүмү </w:t>
      </w:r>
    </w:p>
    <w:p w:rsidR="00004559" w:rsidRPr="00FC244E" w:rsidRDefault="00004559" w:rsidP="00004559">
      <w:pPr>
        <w:pStyle w:val="NoSpacing1"/>
        <w:rPr>
          <w:b/>
          <w:bCs/>
          <w:sz w:val="24"/>
          <w:szCs w:val="24"/>
          <w:lang w:val="ky-KG"/>
        </w:rPr>
      </w:pPr>
    </w:p>
    <w:p w:rsidR="00004559" w:rsidRPr="00FC244E" w:rsidRDefault="00004559" w:rsidP="00004559">
      <w:pPr>
        <w:pStyle w:val="NoSpacing1"/>
        <w:rPr>
          <w:b/>
          <w:bCs/>
          <w:sz w:val="24"/>
          <w:szCs w:val="24"/>
          <w:lang w:val="ky-KG"/>
        </w:rPr>
      </w:pPr>
      <w:r w:rsidRPr="00FC244E">
        <w:rPr>
          <w:rFonts w:eastAsia="Times New Roman"/>
          <w:b/>
          <w:bCs/>
          <w:color w:val="1D1B11"/>
          <w:sz w:val="24"/>
          <w:szCs w:val="24"/>
          <w:lang w:val="ky-KG"/>
        </w:rPr>
        <w:t>Финансылык документтерге кол коюу укугуна ээ киши</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4-берене. </w:t>
      </w:r>
      <w:r w:rsidRPr="00FC244E">
        <w:rPr>
          <w:rFonts w:ascii="Calibri" w:hAnsi="Calibri" w:cs="Times New Roman"/>
          <w:color w:val="1D1B11"/>
          <w:lang w:val="ky-KG"/>
        </w:rPr>
        <w:t>Коомдук тамактануу жайынын финансылык маселелерин университеттин финансылык документтерге кол коюу укугуна ээ киши чечет. Бирок университеттин финансылык документтерге кол коюу укугуна ээ киши коомдук тамактануу жайындагы ыйгарым укуктарды башка бирөөгө да тапшырышы мүмкүн.</w:t>
      </w:r>
    </w:p>
    <w:p w:rsidR="00004559" w:rsidRPr="00FC244E" w:rsidRDefault="00004559" w:rsidP="00004559">
      <w:pPr>
        <w:contextualSpacing/>
        <w:jc w:val="both"/>
        <w:rPr>
          <w:rFonts w:ascii="Calibri" w:hAnsi="Calibri" w:cs="Times New Roman"/>
          <w:color w:val="1D1B11"/>
          <w:lang w:val="ky-KG"/>
        </w:rPr>
      </w:pPr>
    </w:p>
    <w:p w:rsidR="00004559" w:rsidRPr="00FC244E" w:rsidRDefault="00004559" w:rsidP="00004559">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Башкаруу кеңеши, башкаруу кеңешинин төрагасы</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5-берене. </w:t>
      </w:r>
      <w:r w:rsidRPr="00FC244E">
        <w:rPr>
          <w:rFonts w:ascii="Calibri" w:hAnsi="Calibri" w:cs="Times New Roman"/>
          <w:color w:val="1D1B11"/>
          <w:lang w:val="ky-KG"/>
        </w:rPr>
        <w:t>Коомдук тамактануу жайынын башкаруу кеңеши профессордук-окутуучулук курамдын мүчөлөрүнүн жан</w:t>
      </w:r>
      <w:r w:rsidR="0086682B">
        <w:rPr>
          <w:rFonts w:ascii="Calibri" w:hAnsi="Calibri" w:cs="Times New Roman"/>
          <w:color w:val="1D1B11"/>
          <w:lang w:val="ky-KG"/>
        </w:rPr>
        <w:t>а административдик кызматкерлерд</w:t>
      </w:r>
      <w:r w:rsidRPr="00FC244E">
        <w:rPr>
          <w:rFonts w:ascii="Calibri" w:hAnsi="Calibri" w:cs="Times New Roman"/>
          <w:color w:val="1D1B11"/>
          <w:lang w:val="ky-KG"/>
        </w:rPr>
        <w:t xml:space="preserve">ин арасынан финансылык </w:t>
      </w:r>
      <w:r w:rsidRPr="00FC244E">
        <w:rPr>
          <w:rFonts w:ascii="Calibri" w:hAnsi="Calibri" w:cs="Times New Roman"/>
          <w:color w:val="1D1B11"/>
          <w:lang w:val="ky-KG"/>
        </w:rPr>
        <w:lastRenderedPageBreak/>
        <w:t>документтерге кол коюу укугуна ээ киши тарабынан дайындала турган 1 (бир) төрага жана 4 (төрт) мүчө болуп, жалпысынан 5 (беш) кишиден турат.</w:t>
      </w:r>
    </w:p>
    <w:p w:rsidR="00004559" w:rsidRPr="00FC244E" w:rsidRDefault="00004559" w:rsidP="00004559">
      <w:pPr>
        <w:contextualSpacing/>
        <w:jc w:val="both"/>
        <w:rPr>
          <w:rFonts w:ascii="Calibri" w:hAnsi="Calibri" w:cs="Times New Roman"/>
          <w:color w:val="1D1B11"/>
          <w:lang w:val="ky-KG"/>
        </w:rPr>
      </w:pPr>
    </w:p>
    <w:p w:rsidR="00004559" w:rsidRPr="00FC244E" w:rsidRDefault="00004559" w:rsidP="00004559">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Башкаруу кеңешинин милдеттери төмөнкүлөр:</w:t>
      </w:r>
    </w:p>
    <w:p w:rsidR="00004559" w:rsidRPr="00FC244E" w:rsidRDefault="00004559" w:rsidP="006C13EA">
      <w:pPr>
        <w:widowControl w:val="0"/>
        <w:numPr>
          <w:ilvl w:val="0"/>
          <w:numId w:val="440"/>
        </w:numPr>
        <w:ind w:left="284" w:hanging="284"/>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 xml:space="preserve">иш программаларын жана иштөө принциптерин белгилөө; ушул жобону ишке ашыруу жана </w:t>
      </w: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 xml:space="preserve">иштерин жүргүзүү </w:t>
      </w:r>
      <w:r w:rsidRPr="00FC244E">
        <w:rPr>
          <w:rFonts w:ascii="Calibri" w:eastAsia="Calibri" w:hAnsi="Calibri" w:cs="Times New Roman"/>
          <w:color w:val="1D1B11"/>
          <w:lang w:val="ky-KG" w:eastAsia="en-US"/>
        </w:rPr>
        <w:t xml:space="preserve">ыкмаларын жана тартибин </w:t>
      </w:r>
      <w:r w:rsidRPr="00FC244E">
        <w:rPr>
          <w:rFonts w:ascii="Calibri" w:eastAsia="Times New Roman" w:hAnsi="Calibri" w:cs="Times New Roman"/>
          <w:color w:val="1D1B11"/>
          <w:lang w:val="ky-KG"/>
        </w:rPr>
        <w:t>аныктоо;</w:t>
      </w:r>
    </w:p>
    <w:p w:rsidR="00004559" w:rsidRPr="00FC244E" w:rsidRDefault="00004559" w:rsidP="006C13EA">
      <w:pPr>
        <w:widowControl w:val="0"/>
        <w:numPr>
          <w:ilvl w:val="0"/>
          <w:numId w:val="440"/>
        </w:numPr>
        <w:ind w:left="284" w:hanging="284"/>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административдик-чарбалык жана каржы иштери тиешелүү нускамага, жобого, иш программаларына жана иштөө принциптерине ылайык жүргүзүлүүсүн көзөмөлдөө;</w:t>
      </w:r>
    </w:p>
    <w:p w:rsidR="00004559" w:rsidRPr="00FC244E" w:rsidRDefault="00004559" w:rsidP="006C13EA">
      <w:pPr>
        <w:widowControl w:val="0"/>
        <w:numPr>
          <w:ilvl w:val="0"/>
          <w:numId w:val="44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Буфеттерде жана кафетерийлерде өндүрүлгөн тамак-аш продукциясын жана көрсөтүлгөн кызматтардын бааларын кардарлардын материалдык абалын эске алуу менен киреше табуу максатын көздөбөй аныктап, финансылык документтерге кол коюу укугуна ээ кишинин бекитүүсүнө сунуштоо;</w:t>
      </w:r>
    </w:p>
    <w:p w:rsidR="00004559" w:rsidRPr="00FC244E" w:rsidRDefault="00004559" w:rsidP="006C13EA">
      <w:pPr>
        <w:widowControl w:val="0"/>
        <w:numPr>
          <w:ilvl w:val="0"/>
          <w:numId w:val="44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Студенттерге жардам катары бериле турган азык-түлүк, кийим-кече, кеңсе товарларын жана башкаларды 14-беренеде көрсөтүлгөн </w:t>
      </w: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кирешеси эсебинен каржылоону финансылык документтерге кол коюу укугуна ээ кишинин бекитүү</w:t>
      </w:r>
      <w:r w:rsidR="00BF6BE7"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сүнө сунуштоо;</w:t>
      </w:r>
    </w:p>
    <w:p w:rsidR="00004559" w:rsidRPr="00FC244E" w:rsidRDefault="00004559" w:rsidP="006C13EA">
      <w:pPr>
        <w:widowControl w:val="0"/>
        <w:numPr>
          <w:ilvl w:val="0"/>
          <w:numId w:val="44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Буфеттердин жана кафетерийлердин иштөө сааттарын жана залдарды колдонуу эрежелерин аныктоо.</w:t>
      </w:r>
    </w:p>
    <w:p w:rsidR="00004559" w:rsidRPr="00FC244E" w:rsidRDefault="00004559" w:rsidP="00004559">
      <w:pPr>
        <w:widowControl w:val="0"/>
        <w:contextualSpacing/>
        <w:jc w:val="both"/>
        <w:rPr>
          <w:rFonts w:ascii="Calibri" w:hAnsi="Calibri" w:cs="Times New Roman"/>
          <w:color w:val="1D1B11"/>
          <w:lang w:val="ky-KG"/>
        </w:rPr>
      </w:pPr>
    </w:p>
    <w:p w:rsidR="00004559" w:rsidRPr="00FC244E" w:rsidRDefault="00004559" w:rsidP="00004559">
      <w:pPr>
        <w:widowControl w:val="0"/>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Коомдук тамактануу жайларынын башкаруу кеңешинин төрагасынын милдеттери:</w:t>
      </w:r>
    </w:p>
    <w:p w:rsidR="00004559" w:rsidRPr="00FC244E" w:rsidRDefault="00004559" w:rsidP="006C13EA">
      <w:pPr>
        <w:pStyle w:val="afb"/>
        <w:numPr>
          <w:ilvl w:val="0"/>
          <w:numId w:val="450"/>
        </w:numPr>
        <w:ind w:left="284" w:hanging="284"/>
        <w:rPr>
          <w:rFonts w:ascii="Calibri" w:hAnsi="Calibri"/>
          <w:color w:val="1D1B11"/>
          <w:lang w:val="ky-KG"/>
        </w:rPr>
      </w:pPr>
      <w:r w:rsidRPr="00FC244E">
        <w:rPr>
          <w:rFonts w:ascii="Calibri" w:hAnsi="Calibri"/>
          <w:color w:val="1D1B11"/>
          <w:lang w:val="ky-KG"/>
        </w:rPr>
        <w:t>Коомдук тамактануу жайларынын башкаруу кеңешинин төрагасы буфеттерге жана кафетерийлерге байланышкан бардык иштердин жүзөгө ашырылышына түздөн-түз жооптуу жана ыйгарым укуктуу киши катары төмөнкү милдеттерди аткарат:</w:t>
      </w:r>
    </w:p>
    <w:p w:rsidR="00004559" w:rsidRPr="00FC244E" w:rsidRDefault="00004559" w:rsidP="00BE0C92">
      <w:pPr>
        <w:numPr>
          <w:ilvl w:val="0"/>
          <w:numId w:val="24"/>
        </w:numPr>
        <w:ind w:left="284" w:hanging="284"/>
        <w:contextualSpacing/>
        <w:jc w:val="both"/>
        <w:rPr>
          <w:rFonts w:ascii="Calibri" w:hAnsi="Calibri" w:cs="Times New Roman"/>
          <w:color w:val="1D1B11"/>
          <w:lang w:val="ky-KG"/>
        </w:rPr>
      </w:pPr>
      <w:r w:rsidRPr="00FC244E">
        <w:rPr>
          <w:rFonts w:ascii="Calibri" w:hAnsi="Calibri" w:cs="Times New Roman"/>
          <w:color w:val="1D1B11"/>
          <w:lang w:val="ky-KG"/>
        </w:rPr>
        <w:t>Башкаруу кеңешине төрагалык кылуу;</w:t>
      </w:r>
    </w:p>
    <w:p w:rsidR="00004559" w:rsidRPr="00FC244E" w:rsidRDefault="00004559" w:rsidP="00BE0C92">
      <w:pPr>
        <w:numPr>
          <w:ilvl w:val="0"/>
          <w:numId w:val="24"/>
        </w:numPr>
        <w:ind w:left="284" w:hanging="284"/>
        <w:contextualSpacing/>
        <w:jc w:val="both"/>
        <w:rPr>
          <w:rFonts w:ascii="Calibri" w:hAnsi="Calibri" w:cs="Times New Roman"/>
          <w:color w:val="1D1B11"/>
          <w:lang w:val="ky-KG"/>
        </w:rPr>
      </w:pPr>
      <w:r w:rsidRPr="00FC244E">
        <w:rPr>
          <w:rFonts w:ascii="Calibri" w:hAnsi="Calibri" w:cs="Times New Roman"/>
          <w:color w:val="1D1B11"/>
          <w:lang w:val="ky-KG"/>
        </w:rPr>
        <w:t>Айына бир жолу башкаруу кеңешинин жыйналышын өткөрүү;</w:t>
      </w:r>
    </w:p>
    <w:p w:rsidR="00004559" w:rsidRPr="00FC244E" w:rsidRDefault="00004559" w:rsidP="00BE0C92">
      <w:pPr>
        <w:numPr>
          <w:ilvl w:val="0"/>
          <w:numId w:val="24"/>
        </w:numPr>
        <w:ind w:left="284" w:hanging="284"/>
        <w:contextualSpacing/>
        <w:jc w:val="both"/>
        <w:rPr>
          <w:rFonts w:ascii="Calibri" w:hAnsi="Calibri" w:cs="Times New Roman"/>
          <w:color w:val="1D1B11"/>
          <w:lang w:val="ky-KG"/>
        </w:rPr>
      </w:pPr>
      <w:r w:rsidRPr="00FC244E">
        <w:rPr>
          <w:rFonts w:ascii="Calibri" w:hAnsi="Calibri" w:cs="Times New Roman"/>
          <w:color w:val="1D1B11"/>
          <w:lang w:val="ky-KG"/>
        </w:rPr>
        <w:t>Буфеттерге жана кафетерийлерге байланышкан алып-сатуула</w:t>
      </w:r>
      <w:r w:rsidR="00D11D59" w:rsidRPr="00FC244E">
        <w:rPr>
          <w:rFonts w:ascii="Calibri" w:hAnsi="Calibri" w:cs="Times New Roman"/>
          <w:color w:val="1D1B11"/>
          <w:lang w:val="ky-KG"/>
        </w:rPr>
        <w:t>рды жана кампаларды көзөмөлдөө;</w:t>
      </w:r>
    </w:p>
    <w:p w:rsidR="00004559" w:rsidRPr="00FC244E" w:rsidRDefault="00004559" w:rsidP="00BE0C92">
      <w:pPr>
        <w:numPr>
          <w:ilvl w:val="0"/>
          <w:numId w:val="24"/>
        </w:numPr>
        <w:ind w:left="284" w:hanging="284"/>
        <w:contextualSpacing/>
        <w:jc w:val="both"/>
        <w:rPr>
          <w:rFonts w:ascii="Calibri" w:hAnsi="Calibri" w:cs="Times New Roman"/>
          <w:color w:val="1D1B11"/>
          <w:lang w:val="ky-KG"/>
        </w:rPr>
      </w:pPr>
      <w:r w:rsidRPr="00FC244E">
        <w:rPr>
          <w:rFonts w:ascii="Calibri" w:hAnsi="Calibri" w:cs="Times New Roman"/>
          <w:color w:val="1D1B11"/>
          <w:lang w:val="ky-KG"/>
        </w:rPr>
        <w:t>Буфеттердин жана кафетерийлердин эсептерин көзөмөлдөө;</w:t>
      </w:r>
    </w:p>
    <w:p w:rsidR="00D11D59" w:rsidRPr="00FC244E" w:rsidRDefault="00004559" w:rsidP="00BE0C92">
      <w:pPr>
        <w:numPr>
          <w:ilvl w:val="0"/>
          <w:numId w:val="24"/>
        </w:numPr>
        <w:ind w:left="284" w:hanging="284"/>
        <w:contextualSpacing/>
        <w:jc w:val="both"/>
        <w:rPr>
          <w:rFonts w:ascii="Calibri" w:hAnsi="Calibri" w:cs="Times New Roman"/>
          <w:color w:val="1D1B11"/>
          <w:lang w:val="ky-KG"/>
        </w:rPr>
      </w:pPr>
      <w:r w:rsidRPr="00FC244E">
        <w:rPr>
          <w:rFonts w:ascii="Calibri" w:hAnsi="Calibri" w:cs="Times New Roman"/>
          <w:color w:val="1D1B11"/>
          <w:lang w:val="ky-KG"/>
        </w:rPr>
        <w:t xml:space="preserve">Башкаруу кеңешинин төрагасы коомдук тамактануу жайынын бардык маселелери боюнча </w:t>
      </w:r>
      <w:r w:rsidRPr="00FC244E">
        <w:rPr>
          <w:rFonts w:ascii="Calibri" w:eastAsia="Times New Roman" w:hAnsi="Calibri" w:cs="Times New Roman"/>
          <w:color w:val="1D1B11"/>
          <w:lang w:val="ky-KG"/>
        </w:rPr>
        <w:t xml:space="preserve">финансылык документтерге кол коюу укугуна ээ </w:t>
      </w:r>
      <w:r w:rsidRPr="00FC244E">
        <w:rPr>
          <w:rFonts w:ascii="Calibri" w:hAnsi="Calibri" w:cs="Times New Roman"/>
          <w:color w:val="1D1B11"/>
          <w:lang w:val="ky-KG"/>
        </w:rPr>
        <w:t>кишиге түздөн-түз баш иет.</w:t>
      </w:r>
    </w:p>
    <w:p w:rsidR="00D11D59" w:rsidRPr="00FC244E" w:rsidRDefault="00D11D59" w:rsidP="00D11D59">
      <w:pPr>
        <w:contextualSpacing/>
        <w:jc w:val="both"/>
        <w:rPr>
          <w:rFonts w:ascii="Calibri" w:hAnsi="Calibri" w:cs="Times New Roman"/>
          <w:color w:val="1D1B11"/>
          <w:lang w:val="ky-KG"/>
        </w:rPr>
      </w:pPr>
    </w:p>
    <w:p w:rsidR="00004559" w:rsidRPr="00FC244E" w:rsidRDefault="00004559" w:rsidP="00D11D59">
      <w:pPr>
        <w:contextualSpacing/>
        <w:jc w:val="both"/>
        <w:rPr>
          <w:rFonts w:ascii="Calibri" w:hAnsi="Calibri" w:cs="Times New Roman"/>
          <w:color w:val="1D1B11"/>
          <w:lang w:val="ky-KG"/>
        </w:rPr>
      </w:pPr>
      <w:r w:rsidRPr="00FC244E">
        <w:rPr>
          <w:rFonts w:ascii="Calibri" w:hAnsi="Calibri" w:cs="Times New Roman"/>
          <w:b/>
          <w:color w:val="1D1B11"/>
          <w:lang w:val="ky-KG"/>
        </w:rPr>
        <w:t>Коомдук тамактануу жайынын мүдүрү</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6-берене. </w:t>
      </w:r>
      <w:r w:rsidRPr="00FC244E">
        <w:rPr>
          <w:rFonts w:ascii="Calibri" w:hAnsi="Calibri" w:cs="Times New Roman"/>
          <w:color w:val="1D1B11"/>
          <w:lang w:val="ky-KG"/>
        </w:rPr>
        <w:t xml:space="preserve">Коомдук тамактануу жайынын мүдүрү </w:t>
      </w:r>
      <w:r w:rsidRPr="00FC244E">
        <w:rPr>
          <w:rFonts w:ascii="Calibri" w:eastAsia="Times New Roman" w:hAnsi="Calibri" w:cs="Times New Roman"/>
          <w:color w:val="1D1B11"/>
          <w:lang w:val="ky-KG"/>
        </w:rPr>
        <w:t xml:space="preserve">финансылык документтерге кол коюу укугуна ээ </w:t>
      </w:r>
      <w:r w:rsidRPr="00FC244E">
        <w:rPr>
          <w:rFonts w:ascii="Calibri" w:hAnsi="Calibri" w:cs="Times New Roman"/>
          <w:color w:val="1D1B11"/>
          <w:lang w:val="ky-KG"/>
        </w:rPr>
        <w:t>киши тарабынан университеттин кызматкерлеринин арасынан дайындалат.</w:t>
      </w:r>
    </w:p>
    <w:p w:rsidR="00004559" w:rsidRPr="00FC244E" w:rsidRDefault="00004559" w:rsidP="00004559">
      <w:pPr>
        <w:contextualSpacing/>
        <w:jc w:val="both"/>
        <w:rPr>
          <w:rFonts w:ascii="Calibri" w:hAnsi="Calibri" w:cs="Times New Roman"/>
          <w:color w:val="1D1B11"/>
          <w:lang w:val="ky-KG"/>
        </w:rPr>
      </w:pPr>
    </w:p>
    <w:p w:rsidR="00004559" w:rsidRPr="00FC244E" w:rsidRDefault="00004559" w:rsidP="00004559">
      <w:pPr>
        <w:widowControl w:val="0"/>
        <w:jc w:val="both"/>
        <w:rPr>
          <w:rFonts w:ascii="Calibri" w:eastAsia="Times New Roman" w:hAnsi="Calibri" w:cs="Times New Roman"/>
          <w:color w:val="1D1B11"/>
          <w:lang w:val="ky-KG"/>
        </w:rPr>
      </w:pPr>
      <w:r w:rsidRPr="00FC244E">
        <w:rPr>
          <w:rFonts w:ascii="Calibri" w:hAnsi="Calibri" w:cs="Times New Roman"/>
          <w:color w:val="1D1B11"/>
          <w:lang w:val="ky-KG"/>
        </w:rPr>
        <w:t xml:space="preserve">Коомдук тамактануу жайынын мүдүрүнүн </w:t>
      </w:r>
      <w:r w:rsidRPr="00FC244E">
        <w:rPr>
          <w:rFonts w:ascii="Calibri" w:eastAsia="Times New Roman" w:hAnsi="Calibri" w:cs="Times New Roman"/>
          <w:color w:val="1D1B11"/>
          <w:lang w:val="ky-KG"/>
        </w:rPr>
        <w:t>милдеттери төмөнкүлөр:</w:t>
      </w:r>
    </w:p>
    <w:p w:rsidR="00004559" w:rsidRPr="00FC244E" w:rsidRDefault="00004559" w:rsidP="006C13EA">
      <w:pPr>
        <w:widowControl w:val="0"/>
        <w:numPr>
          <w:ilvl w:val="0"/>
          <w:numId w:val="441"/>
        </w:numPr>
        <w:ind w:left="284" w:hanging="284"/>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административдик-чарбалык, финансылык жана техника</w:t>
      </w:r>
      <w:r w:rsidR="00BF6BE7"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лык иштерин тиешелүү ченемдик укуктук актылар, Устав, нускама, жобо, иш программа</w:t>
      </w:r>
      <w:r w:rsidR="00BF6BE7"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ларына</w:t>
      </w:r>
      <w:r w:rsidR="00D11D59"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жана иштөө принциптерине ылайык жүргүзүү;</w:t>
      </w:r>
    </w:p>
    <w:p w:rsidR="00004559" w:rsidRPr="00FC244E" w:rsidRDefault="00004559" w:rsidP="006C13EA">
      <w:pPr>
        <w:widowControl w:val="0"/>
        <w:numPr>
          <w:ilvl w:val="0"/>
          <w:numId w:val="441"/>
        </w:numPr>
        <w:ind w:left="284" w:hanging="284"/>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 xml:space="preserve">Коомдук тамактануу жайынын штатына </w:t>
      </w:r>
      <w:r w:rsidRPr="00FC244E">
        <w:rPr>
          <w:rFonts w:ascii="Calibri" w:eastAsia="Times New Roman" w:hAnsi="Calibri" w:cs="Times New Roman"/>
          <w:color w:val="1D1B11"/>
          <w:lang w:val="ky-KG"/>
        </w:rPr>
        <w:t>кабыл алынган же убактылуу дайындалган кызматкерлердин милдеттерин эмгекти бөлүштүрүү принциптерине ылайык аныктоо жана көзөмөлдөө;</w:t>
      </w:r>
    </w:p>
    <w:p w:rsidR="00004559" w:rsidRPr="00FC244E" w:rsidRDefault="00004559" w:rsidP="006C13EA">
      <w:pPr>
        <w:widowControl w:val="0"/>
        <w:numPr>
          <w:ilvl w:val="0"/>
          <w:numId w:val="441"/>
        </w:numPr>
        <w:ind w:left="284" w:hanging="284"/>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 xml:space="preserve">Коомдук тамактануу жайына </w:t>
      </w:r>
      <w:r w:rsidRPr="00FC244E">
        <w:rPr>
          <w:rFonts w:ascii="Calibri" w:eastAsia="Times New Roman" w:hAnsi="Calibri" w:cs="Times New Roman"/>
          <w:color w:val="1D1B11"/>
          <w:lang w:val="ky-KG"/>
        </w:rPr>
        <w:t>ишке алууда жана иштен бошотууда финансылык документтерге кол коюу укугуна ээ киши менен кеңешүү;</w:t>
      </w:r>
    </w:p>
    <w:p w:rsidR="00004559" w:rsidRPr="00FC244E" w:rsidRDefault="00004559" w:rsidP="006C13EA">
      <w:pPr>
        <w:widowControl w:val="0"/>
        <w:numPr>
          <w:ilvl w:val="0"/>
          <w:numId w:val="441"/>
        </w:numPr>
        <w:ind w:left="284" w:hanging="284"/>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мүлк жана жабдыктарын этияттык менен колдонуу, сактоо жана коргоо үчүн тийиштүү чараларды көрүү;</w:t>
      </w:r>
    </w:p>
    <w:p w:rsidR="00004559" w:rsidRPr="00FC244E" w:rsidRDefault="00004559" w:rsidP="006C13EA">
      <w:pPr>
        <w:widowControl w:val="0"/>
        <w:numPr>
          <w:ilvl w:val="0"/>
          <w:numId w:val="441"/>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Кампалык жана камсыздоо иштерин эрежелерге ылайык жүргүзүлүүсүн камсыздоо жана </w:t>
      </w:r>
      <w:r w:rsidRPr="00FC244E">
        <w:rPr>
          <w:rFonts w:ascii="Calibri" w:eastAsia="Times New Roman" w:hAnsi="Calibri" w:cs="Times New Roman"/>
          <w:color w:val="1D1B11"/>
          <w:lang w:val="ky-KG"/>
        </w:rPr>
        <w:lastRenderedPageBreak/>
        <w:t>тийиштүү көзөмөл жүргүзүү;</w:t>
      </w:r>
    </w:p>
    <w:p w:rsidR="00004559" w:rsidRPr="00FC244E" w:rsidRDefault="00004559" w:rsidP="006C13EA">
      <w:pPr>
        <w:widowControl w:val="0"/>
        <w:numPr>
          <w:ilvl w:val="0"/>
          <w:numId w:val="441"/>
        </w:numPr>
        <w:ind w:left="284" w:hanging="284"/>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санитардык-гигиеналык шарттарда иш алып баруусу</w:t>
      </w:r>
      <w:r w:rsidR="00D11D59"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үчүн зарыл чараларды көрүү;</w:t>
      </w:r>
    </w:p>
    <w:p w:rsidR="00D11D59" w:rsidRPr="00FC244E" w:rsidRDefault="00296C19" w:rsidP="006C13EA">
      <w:pPr>
        <w:widowControl w:val="0"/>
        <w:numPr>
          <w:ilvl w:val="0"/>
          <w:numId w:val="441"/>
        </w:numPr>
        <w:ind w:left="284" w:hanging="284"/>
        <w:contextualSpacing/>
        <w:jc w:val="both"/>
        <w:rPr>
          <w:rFonts w:ascii="Calibri" w:eastAsia="Times New Roman" w:hAnsi="Calibri" w:cs="Times New Roman"/>
          <w:color w:val="1D1B11"/>
          <w:lang w:val="ky-KG"/>
        </w:rPr>
      </w:pPr>
      <w:r>
        <w:rPr>
          <w:rFonts w:ascii="Calibri" w:eastAsia="Times New Roman" w:hAnsi="Calibri" w:cs="Times New Roman"/>
          <w:color w:val="1D1B11"/>
          <w:lang w:val="ky-KG"/>
        </w:rPr>
        <w:t>Бир айлык мен</w:t>
      </w:r>
      <w:r w:rsidRPr="00AF074A">
        <w:rPr>
          <w:rFonts w:ascii="Calibri" w:eastAsia="Times New Roman" w:hAnsi="Calibri" w:cs="Times New Roman"/>
          <w:color w:val="171717" w:themeColor="background2" w:themeShade="1A"/>
          <w:lang w:val="ky-KG"/>
        </w:rPr>
        <w:t>ю</w:t>
      </w:r>
      <w:r w:rsidR="00004559" w:rsidRPr="00AF074A">
        <w:rPr>
          <w:rFonts w:ascii="Calibri" w:eastAsia="Times New Roman" w:hAnsi="Calibri" w:cs="Times New Roman"/>
          <w:color w:val="171717" w:themeColor="background2" w:themeShade="1A"/>
          <w:lang w:val="ky-KG"/>
        </w:rPr>
        <w:t xml:space="preserve"> </w:t>
      </w:r>
      <w:r w:rsidR="00004559" w:rsidRPr="00FC244E">
        <w:rPr>
          <w:rFonts w:ascii="Calibri" w:eastAsia="Times New Roman" w:hAnsi="Calibri" w:cs="Times New Roman"/>
          <w:color w:val="1D1B11"/>
          <w:lang w:val="ky-KG"/>
        </w:rPr>
        <w:t>түзүү жана башкаруу кеңеши бекиткен соң ишке ашыруу.</w:t>
      </w:r>
    </w:p>
    <w:p w:rsidR="00D11D59" w:rsidRPr="00FC244E" w:rsidRDefault="00D11D59" w:rsidP="00D11D59">
      <w:pPr>
        <w:widowControl w:val="0"/>
        <w:contextualSpacing/>
        <w:jc w:val="both"/>
        <w:rPr>
          <w:rFonts w:ascii="Calibri" w:eastAsia="Times New Roman" w:hAnsi="Calibri" w:cs="Times New Roman"/>
          <w:color w:val="1D1B11"/>
          <w:lang w:val="ky-KG"/>
        </w:rPr>
      </w:pPr>
    </w:p>
    <w:p w:rsidR="00004559" w:rsidRPr="00FC244E" w:rsidRDefault="00004559" w:rsidP="00D11D59">
      <w:pPr>
        <w:widowControl w:val="0"/>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Финансылык иштер боюнча жооптуу кызматкер</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7-берене. </w:t>
      </w:r>
      <w:r w:rsidRPr="00FC244E">
        <w:rPr>
          <w:rFonts w:ascii="Calibri" w:hAnsi="Calibri" w:cs="Times New Roman"/>
          <w:color w:val="1D1B11"/>
          <w:lang w:val="ky-KG"/>
        </w:rPr>
        <w:t>Коомдук тамактануу жайынын кирешелерин жана чыгашаларын финансылык иштер боюнча жооптуу кызматкер көзөмөлдөйт. Анын милдеттерин коомдук тамактануу жайынын мүдүрү аткарат.</w:t>
      </w:r>
    </w:p>
    <w:p w:rsidR="00004559" w:rsidRPr="00FC244E" w:rsidRDefault="00004559" w:rsidP="00004559">
      <w:pPr>
        <w:contextualSpacing/>
        <w:jc w:val="both"/>
        <w:rPr>
          <w:rFonts w:ascii="Calibri" w:hAnsi="Calibri" w:cs="Times New Roman"/>
          <w:color w:val="1D1B11"/>
          <w:lang w:val="ky-KG"/>
        </w:rPr>
      </w:pPr>
    </w:p>
    <w:p w:rsidR="00004559" w:rsidRPr="00FC244E" w:rsidRDefault="00004559" w:rsidP="00004559">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Финансылык иштер боюнча жооптуу кызматкерлер кирешелерге жана чыгашаларга байланышкан финансылык документтерди текшерүүдө төмөнкүлөргө көңүл бурат:</w:t>
      </w:r>
    </w:p>
    <w:p w:rsidR="00004559" w:rsidRPr="00FC244E" w:rsidRDefault="00004559" w:rsidP="00BE0C92">
      <w:pPr>
        <w:numPr>
          <w:ilvl w:val="0"/>
          <w:numId w:val="2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Финансылык каталарды болтурбоого;</w:t>
      </w:r>
    </w:p>
    <w:p w:rsidR="00D11D59" w:rsidRPr="00FC244E" w:rsidRDefault="00004559" w:rsidP="00BE0C92">
      <w:pPr>
        <w:numPr>
          <w:ilvl w:val="0"/>
          <w:numId w:val="2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Кирешелердин жана чыгашалардын ушул жободо көрсөтүлгөн жол-жоболорго ылайык болушуна.</w:t>
      </w:r>
    </w:p>
    <w:p w:rsidR="00D11D59" w:rsidRPr="00FC244E" w:rsidRDefault="00D11D59" w:rsidP="00D11D59">
      <w:pPr>
        <w:contextualSpacing/>
        <w:jc w:val="both"/>
        <w:rPr>
          <w:rFonts w:ascii="Calibri" w:eastAsia="Times New Roman" w:hAnsi="Calibri" w:cs="Times New Roman"/>
          <w:color w:val="1D1B11"/>
          <w:lang w:val="ky-KG"/>
        </w:rPr>
      </w:pPr>
    </w:p>
    <w:p w:rsidR="00004559" w:rsidRPr="00FC244E" w:rsidRDefault="00004559" w:rsidP="00D11D59">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 xml:space="preserve">Бухгалтердик эсеп бөлүмүнүн мүдүрү </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8-берене. </w:t>
      </w:r>
      <w:r w:rsidRPr="00FC244E">
        <w:rPr>
          <w:rFonts w:ascii="Calibri" w:eastAsia="Times New Roman" w:hAnsi="Calibri" w:cs="Times New Roman"/>
          <w:bCs/>
          <w:color w:val="1D1B11"/>
          <w:lang w:val="ky-KG"/>
        </w:rPr>
        <w:t xml:space="preserve">Бухгалтердик эсеп бөлүмүнүн мүдүрү </w:t>
      </w:r>
      <w:r w:rsidRPr="00FC244E">
        <w:rPr>
          <w:rFonts w:ascii="Calibri" w:eastAsia="Times New Roman" w:hAnsi="Calibri" w:cs="Times New Roman"/>
          <w:color w:val="1D1B11"/>
          <w:lang w:val="ky-KG"/>
        </w:rPr>
        <w:t xml:space="preserve">финансылык документтерге кол коюу укугуна ээ </w:t>
      </w:r>
      <w:r w:rsidRPr="00FC244E">
        <w:rPr>
          <w:rFonts w:ascii="Calibri" w:hAnsi="Calibri" w:cs="Times New Roman"/>
          <w:color w:val="1D1B11"/>
          <w:lang w:val="ky-KG"/>
        </w:rPr>
        <w:t>киши тарабынан университеттин кызматкерлеринин арасынан дайындалат.</w:t>
      </w:r>
    </w:p>
    <w:p w:rsidR="00004559" w:rsidRPr="00FC244E" w:rsidRDefault="00004559" w:rsidP="00004559">
      <w:pPr>
        <w:contextualSpacing/>
        <w:jc w:val="both"/>
        <w:rPr>
          <w:rFonts w:ascii="Calibri" w:hAnsi="Calibri" w:cs="Times New Roman"/>
          <w:color w:val="1D1B11"/>
          <w:lang w:val="ky-KG"/>
        </w:rPr>
      </w:pPr>
    </w:p>
    <w:p w:rsidR="00004559" w:rsidRPr="00FC244E" w:rsidRDefault="00004559" w:rsidP="00004559">
      <w:pPr>
        <w:widowControl w:val="0"/>
        <w:jc w:val="both"/>
        <w:rPr>
          <w:rFonts w:ascii="Calibri" w:eastAsia="Times New Roman" w:hAnsi="Calibri" w:cs="Times New Roman"/>
          <w:color w:val="1D1B11"/>
          <w:lang w:val="ky-KG"/>
        </w:rPr>
      </w:pPr>
      <w:r w:rsidRPr="00FC244E">
        <w:rPr>
          <w:rFonts w:ascii="Calibri" w:eastAsia="Times New Roman" w:hAnsi="Calibri" w:cs="Times New Roman"/>
          <w:bCs/>
          <w:color w:val="1D1B11"/>
          <w:lang w:val="ky-KG"/>
        </w:rPr>
        <w:t xml:space="preserve">Бухгалтердик эсеп бөлүмүнүн мүдүрүнүн </w:t>
      </w:r>
      <w:r w:rsidRPr="00FC244E">
        <w:rPr>
          <w:rFonts w:ascii="Calibri" w:eastAsia="Times New Roman" w:hAnsi="Calibri" w:cs="Times New Roman"/>
          <w:color w:val="1D1B11"/>
          <w:lang w:val="ky-KG"/>
        </w:rPr>
        <w:t>негизги милдеттери төмөнкүлөр:</w:t>
      </w:r>
    </w:p>
    <w:p w:rsidR="00004559" w:rsidRPr="00FC244E" w:rsidRDefault="00AF3E5D" w:rsidP="006C13EA">
      <w:pPr>
        <w:widowControl w:val="0"/>
        <w:numPr>
          <w:ilvl w:val="0"/>
          <w:numId w:val="442"/>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Финансылык </w:t>
      </w:r>
      <w:r w:rsidRPr="00F81CDC">
        <w:rPr>
          <w:rFonts w:ascii="Calibri" w:eastAsia="Times New Roman" w:hAnsi="Calibri" w:cs="Times New Roman"/>
          <w:color w:val="auto"/>
          <w:lang w:val="ky-KG"/>
        </w:rPr>
        <w:t>процедураларды</w:t>
      </w:r>
      <w:r w:rsidR="00004559" w:rsidRPr="00F81CDC">
        <w:rPr>
          <w:rFonts w:ascii="Calibri" w:eastAsia="Times New Roman" w:hAnsi="Calibri" w:cs="Times New Roman"/>
          <w:color w:val="auto"/>
          <w:lang w:val="ky-KG"/>
        </w:rPr>
        <w:t xml:space="preserve"> ушул жободо көрсөтүлгөн жол-жоболорго ылайык жүргүзүү жана жүргүзүлүшүн камсыз </w:t>
      </w:r>
      <w:r w:rsidR="00004559" w:rsidRPr="00FC244E">
        <w:rPr>
          <w:rFonts w:ascii="Calibri" w:eastAsia="Times New Roman" w:hAnsi="Calibri" w:cs="Times New Roman"/>
          <w:color w:val="1D1B11"/>
          <w:lang w:val="ky-KG"/>
        </w:rPr>
        <w:t>кылуу;</w:t>
      </w:r>
    </w:p>
    <w:p w:rsidR="00004559" w:rsidRPr="00FC244E" w:rsidRDefault="00004559" w:rsidP="006C13EA">
      <w:pPr>
        <w:widowControl w:val="0"/>
        <w:numPr>
          <w:ilvl w:val="0"/>
          <w:numId w:val="442"/>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Бухгалтердик баланс ыкмаларына ылайык бухгалтердик эсеп жана наркын эсептөө боюнча</w:t>
      </w:r>
      <w:r w:rsidR="00D11D59" w:rsidRPr="00FC244E">
        <w:rPr>
          <w:rFonts w:ascii="Calibri" w:eastAsia="Times New Roman" w:hAnsi="Calibri" w:cs="Times New Roman"/>
          <w:color w:val="1D1B11"/>
          <w:lang w:val="ky-KG"/>
        </w:rPr>
        <w:t xml:space="preserve"> тийиштүү каттоолорду жүргүзүү;</w:t>
      </w:r>
    </w:p>
    <w:p w:rsidR="00004559" w:rsidRPr="00FC244E" w:rsidRDefault="00004559" w:rsidP="006C13EA">
      <w:pPr>
        <w:widowControl w:val="0"/>
        <w:numPr>
          <w:ilvl w:val="0"/>
          <w:numId w:val="442"/>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Кирешелер жана чыгашалар</w:t>
      </w:r>
      <w:r w:rsidR="00D11D59"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тууралуу бардык документтерди, журналдарды жана дүмүрчөктөрдү сактоо;</w:t>
      </w:r>
    </w:p>
    <w:p w:rsidR="00004559" w:rsidRPr="00FC244E" w:rsidRDefault="00004559" w:rsidP="006C13EA">
      <w:pPr>
        <w:widowControl w:val="0"/>
        <w:numPr>
          <w:ilvl w:val="0"/>
          <w:numId w:val="442"/>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Камсыздоо, кампалык</w:t>
      </w:r>
      <w:r w:rsidR="00D11D59"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жана кассалык иштердин эрежелерге ылайык жүргүзүлүүсүн камсыздоо;</w:t>
      </w:r>
    </w:p>
    <w:p w:rsidR="00004559" w:rsidRPr="00FC244E" w:rsidRDefault="00004559" w:rsidP="006C13EA">
      <w:pPr>
        <w:widowControl w:val="0"/>
        <w:numPr>
          <w:ilvl w:val="0"/>
          <w:numId w:val="442"/>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Инвентардык жана кампалык каттоолордун негизги журналга ылайык келүүсүн камсыздоо;</w:t>
      </w:r>
    </w:p>
    <w:p w:rsidR="00004559" w:rsidRPr="00FC244E" w:rsidRDefault="00004559" w:rsidP="006C13EA">
      <w:pPr>
        <w:widowControl w:val="0"/>
        <w:numPr>
          <w:ilvl w:val="0"/>
          <w:numId w:val="442"/>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Банктагы, кассадагы акчаны жана ушул сыяктуу баалуу кагаздарды контролдоо;</w:t>
      </w:r>
    </w:p>
    <w:p w:rsidR="00004559" w:rsidRPr="00FC244E" w:rsidRDefault="00004559" w:rsidP="006C13EA">
      <w:pPr>
        <w:widowControl w:val="0"/>
        <w:numPr>
          <w:ilvl w:val="0"/>
          <w:numId w:val="442"/>
        </w:numPr>
        <w:ind w:left="284" w:hanging="284"/>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бардык аласасын жана карыздарын убагында өндүрүү жана төлөө, бул маселе боюнча көзөмөл жүргүзүү;</w:t>
      </w:r>
    </w:p>
    <w:p w:rsidR="00004559" w:rsidRPr="00FC244E" w:rsidRDefault="00004559" w:rsidP="006C13EA">
      <w:pPr>
        <w:widowControl w:val="0"/>
        <w:numPr>
          <w:ilvl w:val="0"/>
          <w:numId w:val="442"/>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Жыл соңундагы эки ай ичинде </w:t>
      </w: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мүлкүнүн инвентаризациясын жүргүзүү, жыйынтыктоочу эсебин жана балансын түзүү жана түп нускасы менен бирге киреше, чыгаша документтерин, балансты жана кошумча документтердин бекитилген бир нускасын текшерүүгө даярдоо;</w:t>
      </w:r>
    </w:p>
    <w:p w:rsidR="00D11D59" w:rsidRPr="00FC244E" w:rsidRDefault="00004559" w:rsidP="006C13EA">
      <w:pPr>
        <w:widowControl w:val="0"/>
        <w:numPr>
          <w:ilvl w:val="0"/>
          <w:numId w:val="442"/>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Бухгалтердик эсепке байланышкан башка иштерди аткаруу.</w:t>
      </w:r>
    </w:p>
    <w:p w:rsidR="00D11D59" w:rsidRPr="00FC244E" w:rsidRDefault="00D11D59" w:rsidP="00D11D59">
      <w:pPr>
        <w:widowControl w:val="0"/>
        <w:contextualSpacing/>
        <w:jc w:val="both"/>
        <w:rPr>
          <w:rFonts w:ascii="Calibri" w:eastAsia="Times New Roman" w:hAnsi="Calibri" w:cs="Times New Roman"/>
          <w:color w:val="1D1B11"/>
          <w:lang w:val="ky-KG"/>
        </w:rPr>
      </w:pPr>
    </w:p>
    <w:p w:rsidR="00004559" w:rsidRPr="00FC244E" w:rsidRDefault="00004559" w:rsidP="00D11D59">
      <w:pPr>
        <w:widowControl w:val="0"/>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Бухгалтердик эсеп бөлүмүнүн мүдүрүнүн төлөмдөн мурун аткарчу иштери</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9-берене. </w:t>
      </w:r>
      <w:r w:rsidRPr="00FC244E">
        <w:rPr>
          <w:rFonts w:ascii="Calibri" w:eastAsia="Times New Roman" w:hAnsi="Calibri" w:cs="Times New Roman"/>
          <w:bCs/>
          <w:color w:val="1D1B11"/>
          <w:lang w:val="ky-KG"/>
        </w:rPr>
        <w:t>Бухгалтердик эсеп бөлүмүнүн мүдүрү</w:t>
      </w:r>
      <w:r w:rsidR="00D11D59" w:rsidRPr="00FC244E">
        <w:rPr>
          <w:rFonts w:ascii="Calibri" w:eastAsia="Times New Roman" w:hAnsi="Calibri" w:cs="Times New Roman"/>
          <w:bCs/>
          <w:color w:val="1D1B11"/>
          <w:lang w:val="ky-KG"/>
        </w:rPr>
        <w:t xml:space="preserve"> </w:t>
      </w:r>
      <w:r w:rsidRPr="00FC244E">
        <w:rPr>
          <w:rFonts w:ascii="Calibri" w:hAnsi="Calibri" w:cs="Times New Roman"/>
          <w:color w:val="1D1B11"/>
          <w:lang w:val="ky-KG"/>
        </w:rPr>
        <w:t>төлөм тапшырыктарын карап чыгууда:</w:t>
      </w:r>
    </w:p>
    <w:p w:rsidR="00004559" w:rsidRPr="00FC244E" w:rsidRDefault="00004559" w:rsidP="006C13EA">
      <w:pPr>
        <w:widowControl w:val="0"/>
        <w:numPr>
          <w:ilvl w:val="0"/>
          <w:numId w:val="443"/>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Финансылык каталарды болтурбоого;</w:t>
      </w:r>
    </w:p>
    <w:p w:rsidR="00004559" w:rsidRPr="00FC244E" w:rsidRDefault="00004559" w:rsidP="006C13EA">
      <w:pPr>
        <w:widowControl w:val="0"/>
        <w:numPr>
          <w:ilvl w:val="0"/>
          <w:numId w:val="443"/>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Тийиштүү документтердин толук болушуна</w:t>
      </w:r>
      <w:r w:rsidRPr="00FC244E">
        <w:rPr>
          <w:rFonts w:ascii="Calibri" w:hAnsi="Calibri" w:cs="Times New Roman"/>
          <w:color w:val="1D1B11"/>
          <w:lang w:val="ky-KG"/>
        </w:rPr>
        <w:t xml:space="preserve"> көңүл буруусу зарыл</w:t>
      </w:r>
      <w:r w:rsidRPr="00FC244E">
        <w:rPr>
          <w:rFonts w:ascii="Calibri" w:eastAsia="Times New Roman" w:hAnsi="Calibri" w:cs="Times New Roman"/>
          <w:color w:val="1D1B11"/>
          <w:lang w:val="ky-KG"/>
        </w:rPr>
        <w:t>.</w:t>
      </w:r>
    </w:p>
    <w:p w:rsidR="00D11D59" w:rsidRPr="00FC244E" w:rsidRDefault="00D11D59" w:rsidP="00004559">
      <w:pPr>
        <w:widowControl w:val="0"/>
        <w:jc w:val="both"/>
        <w:rPr>
          <w:rFonts w:ascii="Calibri" w:eastAsia="Times New Roman" w:hAnsi="Calibri" w:cs="Times New Roman"/>
          <w:bCs/>
          <w:color w:val="1D1B11"/>
          <w:lang w:val="ky-KG"/>
        </w:rPr>
      </w:pPr>
    </w:p>
    <w:p w:rsidR="00D11D59" w:rsidRPr="00FC244E" w:rsidRDefault="00004559" w:rsidP="00D11D59">
      <w:pPr>
        <w:widowControl w:val="0"/>
        <w:jc w:val="both"/>
        <w:rPr>
          <w:rFonts w:ascii="Calibri" w:eastAsia="Times New Roman" w:hAnsi="Calibri" w:cs="Times New Roman"/>
          <w:color w:val="1D1B11"/>
          <w:lang w:val="ky-KG"/>
        </w:rPr>
      </w:pPr>
      <w:r w:rsidRPr="00FC244E">
        <w:rPr>
          <w:rFonts w:ascii="Calibri" w:eastAsia="Times New Roman" w:hAnsi="Calibri" w:cs="Times New Roman"/>
          <w:bCs/>
          <w:color w:val="1D1B11"/>
          <w:lang w:val="ky-KG"/>
        </w:rPr>
        <w:t xml:space="preserve">Бухгалтердик эсеп бөлүмүнүн мүдүрү </w:t>
      </w:r>
      <w:r w:rsidRPr="00FC244E">
        <w:rPr>
          <w:rFonts w:ascii="Calibri" w:eastAsia="Times New Roman" w:hAnsi="Calibri" w:cs="Times New Roman"/>
          <w:color w:val="1D1B11"/>
          <w:lang w:val="ky-KG"/>
        </w:rPr>
        <w:t xml:space="preserve">төлөм </w:t>
      </w:r>
      <w:r w:rsidRPr="00FC244E">
        <w:rPr>
          <w:rFonts w:ascii="Calibri" w:hAnsi="Calibri" w:cs="Times New Roman"/>
          <w:color w:val="1D1B11"/>
          <w:lang w:val="ky-KG"/>
        </w:rPr>
        <w:t xml:space="preserve">тапшырыктарын </w:t>
      </w:r>
      <w:r w:rsidRPr="00FC244E">
        <w:rPr>
          <w:rFonts w:ascii="Calibri" w:eastAsia="Times New Roman" w:hAnsi="Calibri" w:cs="Times New Roman"/>
          <w:color w:val="1D1B11"/>
          <w:lang w:val="ky-KG"/>
        </w:rPr>
        <w:t>карап чыккан соң кемчилик болсо, төлөм иштерин жасабай туруп, финансылык иштер боюнча жооптуу кызматкерге кайра кайтарып берет. Эгер финансылык документтерге кол коюу укугуна ээ киши жоопкер</w:t>
      </w:r>
      <w:r w:rsidR="00BF6BE7"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чиликти өзүнө алгандыгы тууралуу билдирүүсүн жазса, бухгалтер төлөм иштерин ж</w:t>
      </w:r>
      <w:r w:rsidR="00D11D59" w:rsidRPr="00FC244E">
        <w:rPr>
          <w:rFonts w:ascii="Calibri" w:eastAsia="Times New Roman" w:hAnsi="Calibri" w:cs="Times New Roman"/>
          <w:color w:val="1D1B11"/>
          <w:lang w:val="ky-KG"/>
        </w:rPr>
        <w:t>үргүзөт.</w:t>
      </w:r>
    </w:p>
    <w:p w:rsidR="00D11D59" w:rsidRPr="00FC244E" w:rsidRDefault="00D11D59" w:rsidP="00D11D59">
      <w:pPr>
        <w:widowControl w:val="0"/>
        <w:jc w:val="both"/>
        <w:rPr>
          <w:rFonts w:ascii="Calibri" w:eastAsia="Times New Roman" w:hAnsi="Calibri" w:cs="Times New Roman"/>
          <w:color w:val="1D1B11"/>
          <w:lang w:val="ky-KG"/>
        </w:rPr>
      </w:pPr>
    </w:p>
    <w:p w:rsidR="00004559" w:rsidRPr="00FC244E" w:rsidRDefault="00004559" w:rsidP="00D11D59">
      <w:pPr>
        <w:widowControl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Кассир</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10-берене.</w:t>
      </w:r>
      <w:r w:rsidRPr="00FC244E">
        <w:rPr>
          <w:rFonts w:ascii="Calibri" w:hAnsi="Calibri" w:cs="Times New Roman"/>
          <w:color w:val="1D1B11"/>
          <w:lang w:val="ky-KG"/>
        </w:rPr>
        <w:t xml:space="preserve"> Кассир</w:t>
      </w:r>
      <w:r w:rsidR="00D11D59" w:rsidRPr="00FC244E">
        <w:rPr>
          <w:rFonts w:ascii="Calibri" w:hAnsi="Calibri" w:cs="Times New Roman"/>
          <w:color w:val="1D1B11"/>
          <w:lang w:val="ky-KG"/>
        </w:rPr>
        <w:t xml:space="preserve"> </w:t>
      </w:r>
      <w:r w:rsidRPr="00FC244E">
        <w:rPr>
          <w:rFonts w:ascii="Calibri" w:eastAsia="Times New Roman" w:hAnsi="Calibri" w:cs="Times New Roman"/>
          <w:color w:val="1D1B11"/>
          <w:lang w:val="ky-KG"/>
        </w:rPr>
        <w:t xml:space="preserve">финансылык документтерге кол коюу укугуна ээ </w:t>
      </w:r>
      <w:r w:rsidRPr="00FC244E">
        <w:rPr>
          <w:rFonts w:ascii="Calibri" w:hAnsi="Calibri" w:cs="Times New Roman"/>
          <w:color w:val="1D1B11"/>
          <w:lang w:val="ky-KG"/>
        </w:rPr>
        <w:t>киши тарабынан университеттин кызматкерлеринин арасынан дайындалат.</w:t>
      </w:r>
    </w:p>
    <w:p w:rsidR="00004559" w:rsidRPr="00FC244E" w:rsidRDefault="00004559" w:rsidP="00004559">
      <w:pPr>
        <w:contextualSpacing/>
        <w:jc w:val="both"/>
        <w:rPr>
          <w:rFonts w:ascii="Calibri" w:hAnsi="Calibri" w:cs="Times New Roman"/>
          <w:color w:val="1D1B11"/>
          <w:lang w:val="ky-KG"/>
        </w:rPr>
      </w:pPr>
    </w:p>
    <w:p w:rsidR="00004559" w:rsidRPr="00FC244E" w:rsidRDefault="00004559" w:rsidP="00004559">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Кассирдин негизги милдеттери төмөнкүлөр:</w:t>
      </w:r>
    </w:p>
    <w:p w:rsidR="00004559" w:rsidRPr="00FC244E" w:rsidRDefault="00004559" w:rsidP="006C13EA">
      <w:pPr>
        <w:widowControl w:val="0"/>
        <w:numPr>
          <w:ilvl w:val="0"/>
          <w:numId w:val="44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Толтурулган документтерге таянып, эрежелерге ылайык төлөмдөрдү кабыл алуу жана жүргүзүү;</w:t>
      </w:r>
    </w:p>
    <w:p w:rsidR="00004559" w:rsidRPr="00FC244E" w:rsidRDefault="00004559" w:rsidP="006C13EA">
      <w:pPr>
        <w:widowControl w:val="0"/>
        <w:numPr>
          <w:ilvl w:val="0"/>
          <w:numId w:val="44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Топтолгон акча каражаттарды жана төлөмдөрдү күн сайын компьютерге каттоо (тийиштүү компьютердик программалар жок болсо, кассалык журналга каттоо); бул каттоолордун документтерге жана бухгалтердик каттоолорго ылайык келүүсүн камсыздоо;</w:t>
      </w:r>
    </w:p>
    <w:p w:rsidR="00004559" w:rsidRPr="00FC244E" w:rsidRDefault="00004559" w:rsidP="006C13EA">
      <w:pPr>
        <w:widowControl w:val="0"/>
        <w:numPr>
          <w:ilvl w:val="0"/>
          <w:numId w:val="444"/>
        </w:numPr>
        <w:ind w:left="284" w:hanging="284"/>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 xml:space="preserve">Коомдук тамактануу жайына </w:t>
      </w:r>
      <w:r w:rsidRPr="00FC244E">
        <w:rPr>
          <w:rFonts w:ascii="Calibri" w:eastAsia="Times New Roman" w:hAnsi="Calibri" w:cs="Times New Roman"/>
          <w:color w:val="1D1B11"/>
          <w:lang w:val="ky-KG"/>
        </w:rPr>
        <w:t xml:space="preserve">таандык акча жана баалуу кагаздарды </w:t>
      </w: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кассасында сактоо;</w:t>
      </w:r>
    </w:p>
    <w:p w:rsidR="00004559" w:rsidRPr="00FC244E" w:rsidRDefault="00004559" w:rsidP="006C13EA">
      <w:pPr>
        <w:widowControl w:val="0"/>
        <w:numPr>
          <w:ilvl w:val="0"/>
          <w:numId w:val="44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Топтолгон акча каражаттарына жана төлөмдөргө байланышкан документтердин дүмүр</w:t>
      </w:r>
      <w:r w:rsidR="00BF6BE7"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чөктөрүн, кассалык журналды жана башка тийиштүү документтерди сактоо;</w:t>
      </w:r>
    </w:p>
    <w:p w:rsidR="00D11D59" w:rsidRPr="00FC244E" w:rsidRDefault="00004559" w:rsidP="006C13EA">
      <w:pPr>
        <w:widowControl w:val="0"/>
        <w:numPr>
          <w:ilvl w:val="0"/>
          <w:numId w:val="44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Бухгалтер (же</w:t>
      </w:r>
      <w:r w:rsidRPr="00FC244E">
        <w:rPr>
          <w:rFonts w:ascii="Calibri" w:eastAsia="Times New Roman" w:hAnsi="Calibri" w:cs="Times New Roman"/>
          <w:bCs/>
          <w:color w:val="1D1B11"/>
          <w:lang w:val="ky-KG"/>
        </w:rPr>
        <w:t xml:space="preserve"> бухгалтердик эсеп бөлүмүнүн мүдүрү</w:t>
      </w:r>
      <w:r w:rsidRPr="00FC244E">
        <w:rPr>
          <w:rFonts w:ascii="Calibri" w:eastAsia="Times New Roman" w:hAnsi="Calibri" w:cs="Times New Roman"/>
          <w:color w:val="1D1B11"/>
          <w:lang w:val="ky-KG"/>
        </w:rPr>
        <w:t>) тапшырган башка иштерди аткаруу.</w:t>
      </w:r>
    </w:p>
    <w:p w:rsidR="00D11D59" w:rsidRPr="00FC244E" w:rsidRDefault="00D11D59" w:rsidP="00D11D59">
      <w:pPr>
        <w:widowControl w:val="0"/>
        <w:contextualSpacing/>
        <w:jc w:val="both"/>
        <w:rPr>
          <w:rFonts w:ascii="Calibri" w:eastAsia="Times New Roman" w:hAnsi="Calibri" w:cs="Times New Roman"/>
          <w:color w:val="1D1B11"/>
          <w:lang w:val="ky-KG"/>
        </w:rPr>
      </w:pPr>
    </w:p>
    <w:p w:rsidR="00004559" w:rsidRPr="00FC244E" w:rsidRDefault="00004559" w:rsidP="00D11D59">
      <w:pPr>
        <w:widowControl w:val="0"/>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Кампа кызматкери</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11-берене.</w:t>
      </w:r>
      <w:r w:rsidRPr="00FC244E">
        <w:rPr>
          <w:rFonts w:ascii="Calibri" w:hAnsi="Calibri" w:cs="Times New Roman"/>
          <w:color w:val="1D1B11"/>
          <w:lang w:val="ky-KG"/>
        </w:rPr>
        <w:t xml:space="preserve"> Кампалык иштердин көлөмүн эске алуу менен зарыл болгон учурларда төмөнкү иштерди жүргүзүү үчүн тийиштүү санда кампа кызматкери дайындалышы мү</w:t>
      </w:r>
      <w:r w:rsidR="00D11D59" w:rsidRPr="00FC244E">
        <w:rPr>
          <w:rFonts w:ascii="Calibri" w:hAnsi="Calibri" w:cs="Times New Roman"/>
          <w:color w:val="1D1B11"/>
          <w:lang w:val="ky-KG"/>
        </w:rPr>
        <w:t>мкүн.</w:t>
      </w:r>
    </w:p>
    <w:p w:rsidR="00D11D59" w:rsidRPr="00FC244E" w:rsidRDefault="00D11D59" w:rsidP="00004559">
      <w:pPr>
        <w:contextualSpacing/>
        <w:jc w:val="both"/>
        <w:rPr>
          <w:rFonts w:ascii="Calibri" w:hAnsi="Calibri" w:cs="Times New Roman"/>
          <w:color w:val="1D1B11"/>
          <w:lang w:val="ky-KG"/>
        </w:rPr>
      </w:pPr>
    </w:p>
    <w:p w:rsidR="00004559" w:rsidRPr="00FC244E" w:rsidRDefault="00004559" w:rsidP="00BF6BE7">
      <w:pPr>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 xml:space="preserve">Кампа кызматкери </w:t>
      </w:r>
      <w:r w:rsidRPr="00FC244E">
        <w:rPr>
          <w:rFonts w:ascii="Calibri" w:eastAsia="Times New Roman" w:hAnsi="Calibri" w:cs="Times New Roman"/>
          <w:color w:val="1D1B11"/>
          <w:lang w:val="ky-KG"/>
        </w:rPr>
        <w:t xml:space="preserve">финансылык документтерге кол коюу укугуна ээ </w:t>
      </w:r>
      <w:r w:rsidRPr="00FC244E">
        <w:rPr>
          <w:rFonts w:ascii="Calibri" w:hAnsi="Calibri" w:cs="Times New Roman"/>
          <w:color w:val="1D1B11"/>
          <w:lang w:val="ky-KG"/>
        </w:rPr>
        <w:t>киши тарабынан универ</w:t>
      </w:r>
      <w:r w:rsidR="00BF6BE7" w:rsidRPr="00FC244E">
        <w:rPr>
          <w:rFonts w:ascii="Calibri" w:hAnsi="Calibri" w:cs="Times New Roman"/>
          <w:color w:val="1D1B11"/>
          <w:lang w:val="ky-KG"/>
        </w:rPr>
        <w:t>-</w:t>
      </w:r>
      <w:r w:rsidRPr="00FC244E">
        <w:rPr>
          <w:rFonts w:ascii="Calibri" w:hAnsi="Calibri" w:cs="Times New Roman"/>
          <w:color w:val="1D1B11"/>
          <w:lang w:val="ky-KG"/>
        </w:rPr>
        <w:t>ситеттин кызматкерлеринин арасынан дайындалат.</w:t>
      </w:r>
      <w:r w:rsidR="00D11D59" w:rsidRPr="00FC244E">
        <w:rPr>
          <w:rFonts w:ascii="Calibri" w:hAnsi="Calibri" w:cs="Times New Roman"/>
          <w:color w:val="1D1B11"/>
          <w:lang w:val="ky-KG"/>
        </w:rPr>
        <w:t xml:space="preserve"> </w:t>
      </w:r>
      <w:r w:rsidRPr="00FC244E">
        <w:rPr>
          <w:rFonts w:ascii="Calibri" w:eastAsia="Times New Roman" w:hAnsi="Calibri" w:cs="Times New Roman"/>
          <w:color w:val="1D1B11"/>
          <w:lang w:val="ky-KG"/>
        </w:rPr>
        <w:t>Кампа кызматкеринин</w:t>
      </w:r>
      <w:r w:rsidR="00D11D59" w:rsidRPr="00FC244E">
        <w:rPr>
          <w:rFonts w:ascii="Calibri" w:eastAsia="Times New Roman" w:hAnsi="Calibri" w:cs="Times New Roman"/>
          <w:color w:val="1D1B11"/>
          <w:lang w:val="ky-KG"/>
        </w:rPr>
        <w:t xml:space="preserve"> негизги милдеттери төмөнкүлөр:</w:t>
      </w:r>
    </w:p>
    <w:p w:rsidR="00004559" w:rsidRPr="00FC244E" w:rsidRDefault="00004559" w:rsidP="006C13EA">
      <w:pPr>
        <w:widowControl w:val="0"/>
        <w:numPr>
          <w:ilvl w:val="0"/>
          <w:numId w:val="44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Кампа ишерин уюштуруу жана башкаруу;</w:t>
      </w:r>
    </w:p>
    <w:p w:rsidR="00004559" w:rsidRPr="00FC244E" w:rsidRDefault="00004559" w:rsidP="006C13EA">
      <w:pPr>
        <w:widowControl w:val="0"/>
        <w:numPr>
          <w:ilvl w:val="0"/>
          <w:numId w:val="44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Кампадагы мүлктү ар кандай коркунуч жана зыяндардан сактоо, өзү аткара</w:t>
      </w:r>
      <w:r w:rsidR="00D11D59"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албаган сактоо чаралары тууралуу тиешелүү жактарга жазуу түрүндө маалымдоо;</w:t>
      </w:r>
    </w:p>
    <w:p w:rsidR="00004559" w:rsidRPr="00FC244E" w:rsidRDefault="00004559" w:rsidP="006C13EA">
      <w:pPr>
        <w:widowControl w:val="0"/>
        <w:numPr>
          <w:ilvl w:val="0"/>
          <w:numId w:val="44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Кампада жүргүзүлүшү керек болгон каттоолорду эрежелерге ылайык жүргүзүү;</w:t>
      </w:r>
    </w:p>
    <w:p w:rsidR="00004559" w:rsidRPr="00FC244E" w:rsidRDefault="00004559" w:rsidP="006C13EA">
      <w:pPr>
        <w:widowControl w:val="0"/>
        <w:numPr>
          <w:ilvl w:val="0"/>
          <w:numId w:val="44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Кампага кирген жана чыккан мүлккө байланыштуу кириш жана чыгыш формасын эрежелерге ылайык толтуруу жана тиешелүү кишилерге кол койдуруу;</w:t>
      </w:r>
    </w:p>
    <w:p w:rsidR="00004559" w:rsidRPr="00FC244E" w:rsidRDefault="00004559" w:rsidP="006C13EA">
      <w:pPr>
        <w:widowControl w:val="0"/>
        <w:numPr>
          <w:ilvl w:val="0"/>
          <w:numId w:val="44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Кампалык эсепти жүргүзүү жана анын бухгалтердик эсепке ылайык келүүсүн камсыздоо;</w:t>
      </w:r>
    </w:p>
    <w:p w:rsidR="00004559" w:rsidRPr="00FC244E" w:rsidRDefault="00004559" w:rsidP="006C13EA">
      <w:pPr>
        <w:widowControl w:val="0"/>
        <w:numPr>
          <w:ilvl w:val="0"/>
          <w:numId w:val="445"/>
        </w:numPr>
        <w:ind w:left="284" w:hanging="284"/>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Коомдук тамактануу жайынын мүдүрү</w:t>
      </w:r>
      <w:r w:rsidR="00D11D59" w:rsidRPr="00FC244E">
        <w:rPr>
          <w:rFonts w:ascii="Calibri" w:eastAsia="Times New Roman" w:hAnsi="Calibri" w:cs="Times New Roman"/>
          <w:color w:val="1D1B11"/>
          <w:lang w:val="ky-KG"/>
        </w:rPr>
        <w:t xml:space="preserve"> берген тапшырмаларды аткаруу;</w:t>
      </w:r>
    </w:p>
    <w:p w:rsidR="00004559" w:rsidRPr="00FC244E" w:rsidRDefault="00004559" w:rsidP="006C13EA">
      <w:pPr>
        <w:widowControl w:val="0"/>
        <w:numPr>
          <w:ilvl w:val="0"/>
          <w:numId w:val="44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Камсыздоо боюнча жобого (нускамага) ылайык камсыздоо иштерин аткаруу жана каттоого алуу;</w:t>
      </w:r>
    </w:p>
    <w:p w:rsidR="00004559" w:rsidRPr="00FC244E" w:rsidRDefault="00004559" w:rsidP="006C13EA">
      <w:pPr>
        <w:widowControl w:val="0"/>
        <w:numPr>
          <w:ilvl w:val="0"/>
          <w:numId w:val="44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Камсыздоого байланышкан журналдарды жана документтерди сактоо;</w:t>
      </w:r>
    </w:p>
    <w:p w:rsidR="00004559" w:rsidRPr="00FC244E" w:rsidRDefault="00004559" w:rsidP="006C13EA">
      <w:pPr>
        <w:widowControl w:val="0"/>
        <w:numPr>
          <w:ilvl w:val="0"/>
          <w:numId w:val="44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Жооптуу бухгалтерге (же </w:t>
      </w:r>
      <w:r w:rsidRPr="00FC244E">
        <w:rPr>
          <w:rFonts w:ascii="Calibri" w:eastAsia="Times New Roman" w:hAnsi="Calibri" w:cs="Times New Roman"/>
          <w:bCs/>
          <w:color w:val="1D1B11"/>
          <w:lang w:val="ky-KG"/>
        </w:rPr>
        <w:t>бухгалтердик эсеп бөлүмүнүн мүдүрүнө</w:t>
      </w:r>
      <w:r w:rsidRPr="00FC244E">
        <w:rPr>
          <w:rFonts w:ascii="Calibri" w:eastAsia="Times New Roman" w:hAnsi="Calibri" w:cs="Times New Roman"/>
          <w:color w:val="1D1B11"/>
          <w:lang w:val="ky-KG"/>
        </w:rPr>
        <w:t>) камсыздоо иштери боюнча отчет берүү;</w:t>
      </w:r>
    </w:p>
    <w:p w:rsidR="00D11D59" w:rsidRPr="00FC244E" w:rsidRDefault="00004559" w:rsidP="006C13EA">
      <w:pPr>
        <w:widowControl w:val="0"/>
        <w:numPr>
          <w:ilvl w:val="0"/>
          <w:numId w:val="44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Ыйгарым укуктуу кишилердин тапшырмаларын аткаруу.</w:t>
      </w:r>
    </w:p>
    <w:p w:rsidR="00D11D59" w:rsidRPr="00FC244E" w:rsidRDefault="00D11D59" w:rsidP="00D11D59">
      <w:pPr>
        <w:widowControl w:val="0"/>
        <w:contextualSpacing/>
        <w:jc w:val="both"/>
        <w:rPr>
          <w:rFonts w:ascii="Calibri" w:eastAsia="Times New Roman" w:hAnsi="Calibri" w:cs="Times New Roman"/>
          <w:color w:val="1D1B11"/>
          <w:lang w:val="ky-KG"/>
        </w:rPr>
      </w:pPr>
    </w:p>
    <w:p w:rsidR="00004559" w:rsidRPr="00FC244E" w:rsidRDefault="00004559" w:rsidP="00D11D59">
      <w:pPr>
        <w:widowControl w:val="0"/>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Бир эле учурда аткарууга мүмкүн болбогон кызматтар</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12-берене. </w:t>
      </w:r>
      <w:r w:rsidRPr="00FC244E">
        <w:rPr>
          <w:rFonts w:ascii="Calibri" w:hAnsi="Calibri" w:cs="Times New Roman"/>
          <w:color w:val="1D1B11"/>
          <w:lang w:val="ky-KG"/>
        </w:rPr>
        <w:t xml:space="preserve">Финансылык документтерге кол коюу укугуна ээ кишинин, </w:t>
      </w:r>
      <w:r w:rsidRPr="00FC244E">
        <w:rPr>
          <w:rFonts w:ascii="Calibri" w:eastAsia="Times New Roman" w:hAnsi="Calibri" w:cs="Times New Roman"/>
          <w:bCs/>
          <w:color w:val="1D1B11"/>
          <w:lang w:val="ky-KG"/>
        </w:rPr>
        <w:t>бухгалтердик эсеп бөлүмүнүн мүдүрүнүн</w:t>
      </w:r>
      <w:r w:rsidRPr="00FC244E">
        <w:rPr>
          <w:rFonts w:ascii="Calibri" w:hAnsi="Calibri" w:cs="Times New Roman"/>
          <w:color w:val="1D1B11"/>
          <w:lang w:val="ky-KG"/>
        </w:rPr>
        <w:t xml:space="preserve">, </w:t>
      </w:r>
      <w:r w:rsidRPr="00FC244E">
        <w:rPr>
          <w:rFonts w:ascii="Calibri" w:eastAsia="Times New Roman" w:hAnsi="Calibri" w:cs="Times New Roman"/>
          <w:bCs/>
          <w:color w:val="1D1B11"/>
          <w:lang w:val="ky-KG"/>
        </w:rPr>
        <w:t xml:space="preserve">финансылык иштер боюнча жооптуу кишинин </w:t>
      </w:r>
      <w:r w:rsidRPr="00FC244E">
        <w:rPr>
          <w:rFonts w:ascii="Calibri" w:hAnsi="Calibri" w:cs="Times New Roman"/>
          <w:color w:val="1D1B11"/>
          <w:lang w:val="ky-KG"/>
        </w:rPr>
        <w:t>жана кассирдин кызматтык милдеттери өз алдынча же бүт бойдон бир эле учурда бир кишиге жүктөлбөйт.</w:t>
      </w:r>
    </w:p>
    <w:p w:rsidR="00BF6BE7" w:rsidRDefault="00BF6BE7" w:rsidP="00004559">
      <w:pPr>
        <w:contextualSpacing/>
        <w:jc w:val="both"/>
        <w:rPr>
          <w:rFonts w:ascii="Calibri" w:hAnsi="Calibri" w:cs="Times New Roman"/>
          <w:color w:val="1D1B11"/>
          <w:lang w:val="ky-KG"/>
        </w:rPr>
      </w:pPr>
    </w:p>
    <w:p w:rsidR="00F81CDC" w:rsidRDefault="00F81CDC" w:rsidP="00004559">
      <w:pPr>
        <w:contextualSpacing/>
        <w:jc w:val="both"/>
        <w:rPr>
          <w:rFonts w:ascii="Calibri" w:hAnsi="Calibri" w:cs="Times New Roman"/>
          <w:color w:val="1D1B11"/>
          <w:lang w:val="ky-KG"/>
        </w:rPr>
      </w:pPr>
    </w:p>
    <w:p w:rsidR="00F81CDC" w:rsidRDefault="00F81CDC" w:rsidP="00004559">
      <w:pPr>
        <w:contextualSpacing/>
        <w:jc w:val="both"/>
        <w:rPr>
          <w:rFonts w:ascii="Calibri" w:hAnsi="Calibri" w:cs="Times New Roman"/>
          <w:color w:val="1D1B11"/>
          <w:lang w:val="ky-KG"/>
        </w:rPr>
      </w:pPr>
    </w:p>
    <w:p w:rsidR="00F81CDC" w:rsidRDefault="00F81CDC" w:rsidP="00004559">
      <w:pPr>
        <w:contextualSpacing/>
        <w:jc w:val="both"/>
        <w:rPr>
          <w:rFonts w:ascii="Calibri" w:hAnsi="Calibri" w:cs="Times New Roman"/>
          <w:color w:val="1D1B11"/>
          <w:lang w:val="ky-KG"/>
        </w:rPr>
      </w:pPr>
    </w:p>
    <w:p w:rsidR="00F81CDC" w:rsidRDefault="00F81CDC" w:rsidP="00004559">
      <w:pPr>
        <w:contextualSpacing/>
        <w:jc w:val="both"/>
        <w:rPr>
          <w:rFonts w:ascii="Calibri" w:hAnsi="Calibri" w:cs="Times New Roman"/>
          <w:color w:val="1D1B11"/>
          <w:lang w:val="ky-KG"/>
        </w:rPr>
      </w:pPr>
    </w:p>
    <w:p w:rsidR="00F81CDC" w:rsidRPr="00FC244E" w:rsidRDefault="00F81CDC" w:rsidP="00004559">
      <w:pPr>
        <w:contextualSpacing/>
        <w:jc w:val="both"/>
        <w:rPr>
          <w:rFonts w:ascii="Calibri" w:hAnsi="Calibri" w:cs="Times New Roman"/>
          <w:color w:val="1D1B11"/>
          <w:lang w:val="ky-KG"/>
        </w:rPr>
      </w:pPr>
    </w:p>
    <w:p w:rsidR="00004559" w:rsidRPr="00FC244E" w:rsidRDefault="00004559" w:rsidP="00D11D59">
      <w:pPr>
        <w:pStyle w:val="NoSpacing1"/>
        <w:jc w:val="center"/>
        <w:rPr>
          <w:b/>
          <w:bCs/>
          <w:sz w:val="24"/>
          <w:szCs w:val="24"/>
          <w:lang w:val="ky-KG"/>
        </w:rPr>
      </w:pPr>
      <w:r w:rsidRPr="00FC244E">
        <w:rPr>
          <w:b/>
          <w:bCs/>
          <w:sz w:val="24"/>
          <w:szCs w:val="24"/>
          <w:lang w:val="ky-KG"/>
        </w:rPr>
        <w:lastRenderedPageBreak/>
        <w:t>ҮЧҮНЧҮ БӨЛҮМ</w:t>
      </w:r>
    </w:p>
    <w:p w:rsidR="00004559" w:rsidRPr="00FC244E" w:rsidRDefault="009A202A" w:rsidP="00F81CDC">
      <w:pPr>
        <w:pStyle w:val="NoSpacing1"/>
        <w:jc w:val="center"/>
        <w:rPr>
          <w:b/>
          <w:bCs/>
          <w:sz w:val="24"/>
          <w:szCs w:val="24"/>
          <w:lang w:val="ky-KG"/>
        </w:rPr>
      </w:pPr>
      <w:r w:rsidRPr="00FC244E">
        <w:rPr>
          <w:b/>
          <w:bCs/>
          <w:sz w:val="24"/>
          <w:szCs w:val="24"/>
          <w:lang w:val="ky-KG"/>
        </w:rPr>
        <w:t>Финансылык жоболор</w:t>
      </w:r>
    </w:p>
    <w:p w:rsidR="00004559" w:rsidRPr="00FC244E" w:rsidRDefault="00004559" w:rsidP="00D11D59">
      <w:pPr>
        <w:pStyle w:val="NoSpacing1"/>
        <w:rPr>
          <w:b/>
          <w:bCs/>
          <w:sz w:val="24"/>
          <w:szCs w:val="24"/>
          <w:lang w:val="ky-KG"/>
        </w:rPr>
      </w:pPr>
      <w:r w:rsidRPr="00FC244E">
        <w:rPr>
          <w:b/>
          <w:bCs/>
          <w:sz w:val="24"/>
          <w:szCs w:val="24"/>
          <w:lang w:val="ky-KG"/>
        </w:rPr>
        <w:t>Капитал</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13-берене. </w:t>
      </w:r>
      <w:r w:rsidRPr="00FC244E">
        <w:rPr>
          <w:rFonts w:ascii="Calibri" w:hAnsi="Calibri" w:cs="Times New Roman"/>
          <w:color w:val="1D1B11"/>
          <w:lang w:val="ky-KG"/>
        </w:rPr>
        <w:t xml:space="preserve">Коомдук тамактануу жайынын баштапкы капиталы башкаруу кеңешинин сунушу жана </w:t>
      </w:r>
      <w:r w:rsidRPr="00FC244E">
        <w:rPr>
          <w:rFonts w:ascii="Calibri" w:eastAsia="Times New Roman" w:hAnsi="Calibri" w:cs="Times New Roman"/>
          <w:color w:val="1D1B11"/>
          <w:lang w:val="ky-KG"/>
        </w:rPr>
        <w:t>финансылык документтерге кол коюу укугуна ээ</w:t>
      </w:r>
      <w:r w:rsidRPr="00FC244E">
        <w:rPr>
          <w:rFonts w:ascii="Calibri" w:hAnsi="Calibri" w:cs="Times New Roman"/>
          <w:color w:val="1D1B11"/>
          <w:lang w:val="ky-KG"/>
        </w:rPr>
        <w:t xml:space="preserve"> кишинин бекитүүсү менен универси</w:t>
      </w:r>
      <w:r w:rsidR="00BF6BE7" w:rsidRPr="00FC244E">
        <w:rPr>
          <w:rFonts w:ascii="Calibri" w:hAnsi="Calibri" w:cs="Times New Roman"/>
          <w:color w:val="1D1B11"/>
          <w:lang w:val="ky-KG"/>
        </w:rPr>
        <w:t>-</w:t>
      </w:r>
      <w:r w:rsidRPr="00FC244E">
        <w:rPr>
          <w:rFonts w:ascii="Calibri" w:hAnsi="Calibri" w:cs="Times New Roman"/>
          <w:color w:val="1D1B11"/>
          <w:lang w:val="ky-KG"/>
        </w:rPr>
        <w:t>теттин бюджетинин эсебинен камсыздалат.</w:t>
      </w:r>
    </w:p>
    <w:p w:rsidR="00004559" w:rsidRPr="00FC244E" w:rsidRDefault="00004559" w:rsidP="00004559">
      <w:pPr>
        <w:contextualSpacing/>
        <w:jc w:val="both"/>
        <w:rPr>
          <w:rFonts w:ascii="Calibri" w:hAnsi="Calibri" w:cs="Times New Roman"/>
          <w:color w:val="1D1B11"/>
          <w:lang w:val="ky-KG"/>
        </w:rPr>
      </w:pPr>
    </w:p>
    <w:p w:rsidR="00D11D59" w:rsidRPr="00FC244E" w:rsidRDefault="00004559" w:rsidP="00BF6BE7">
      <w:pPr>
        <w:widowControl w:val="0"/>
        <w:jc w:val="both"/>
        <w:rPr>
          <w:rFonts w:ascii="Calibri" w:eastAsia="Times New Roman" w:hAnsi="Calibri" w:cs="Times New Roman"/>
          <w:color w:val="1D1B11"/>
          <w:lang w:val="ky-KG"/>
        </w:rPr>
      </w:pP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 xml:space="preserve">капиталын көбөйтүү </w:t>
      </w: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 xml:space="preserve">башкаруу кеңешинин сунушу </w:t>
      </w:r>
      <w:r w:rsidR="00B853DB" w:rsidRPr="00AF074A">
        <w:rPr>
          <w:rFonts w:ascii="Calibri" w:eastAsia="Times New Roman" w:hAnsi="Calibri" w:cs="Times New Roman"/>
          <w:color w:val="171717" w:themeColor="background2" w:themeShade="1A"/>
          <w:lang w:val="ky-KG"/>
        </w:rPr>
        <w:t>менен</w:t>
      </w:r>
      <w:r w:rsidR="00B853DB">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 xml:space="preserve">Ректор </w:t>
      </w:r>
      <w:r w:rsidR="00B853DB" w:rsidRPr="00AF074A">
        <w:rPr>
          <w:rFonts w:ascii="Calibri" w:eastAsia="Times New Roman" w:hAnsi="Calibri" w:cs="Times New Roman"/>
          <w:color w:val="171717" w:themeColor="background2" w:themeShade="1A"/>
          <w:lang w:val="ky-KG"/>
        </w:rPr>
        <w:t>жана</w:t>
      </w:r>
      <w:r w:rsidR="00B853DB">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финансылык документтерге кол коюу укугуна ээ кишинин бекитүүсү</w:t>
      </w:r>
      <w:r w:rsidRPr="00AF074A">
        <w:rPr>
          <w:rFonts w:ascii="Calibri" w:eastAsia="Times New Roman" w:hAnsi="Calibri" w:cs="Times New Roman"/>
          <w:color w:val="171717" w:themeColor="background2" w:themeShade="1A"/>
          <w:lang w:val="ky-KG"/>
        </w:rPr>
        <w:t xml:space="preserve"> </w:t>
      </w:r>
      <w:r w:rsidR="00A12067" w:rsidRPr="00AF074A">
        <w:rPr>
          <w:rFonts w:ascii="Calibri" w:eastAsia="Times New Roman" w:hAnsi="Calibri" w:cs="Times New Roman"/>
          <w:color w:val="171717" w:themeColor="background2" w:themeShade="1A"/>
          <w:lang w:val="ky-KG"/>
        </w:rPr>
        <w:t xml:space="preserve">аркылуу </w:t>
      </w:r>
      <w:r w:rsidRPr="00FC244E">
        <w:rPr>
          <w:rFonts w:ascii="Calibri" w:eastAsia="Times New Roman" w:hAnsi="Calibri" w:cs="Times New Roman"/>
          <w:color w:val="1D1B11"/>
          <w:lang w:val="ky-KG"/>
        </w:rPr>
        <w:t>университеттин бюджетини</w:t>
      </w:r>
      <w:r w:rsidR="00D11D59" w:rsidRPr="00FC244E">
        <w:rPr>
          <w:rFonts w:ascii="Calibri" w:eastAsia="Times New Roman" w:hAnsi="Calibri" w:cs="Times New Roman"/>
          <w:color w:val="1D1B11"/>
          <w:lang w:val="ky-KG"/>
        </w:rPr>
        <w:t>н эсебинен камсыздалат.</w:t>
      </w:r>
    </w:p>
    <w:p w:rsidR="00D11D59" w:rsidRPr="00FC244E" w:rsidRDefault="00D11D59" w:rsidP="00D11D59">
      <w:pPr>
        <w:widowControl w:val="0"/>
        <w:jc w:val="both"/>
        <w:rPr>
          <w:rFonts w:ascii="Calibri" w:eastAsia="Times New Roman" w:hAnsi="Calibri" w:cs="Times New Roman"/>
          <w:color w:val="1D1B11"/>
          <w:lang w:val="ky-KG"/>
        </w:rPr>
      </w:pPr>
    </w:p>
    <w:p w:rsidR="00004559" w:rsidRPr="00FC244E" w:rsidRDefault="00004559" w:rsidP="00D11D59">
      <w:pPr>
        <w:widowControl w:val="0"/>
        <w:jc w:val="both"/>
        <w:rPr>
          <w:rFonts w:ascii="Calibri" w:eastAsia="Times New Roman" w:hAnsi="Calibri" w:cs="Times New Roman"/>
          <w:color w:val="1D1B11"/>
          <w:lang w:val="ky-KG"/>
        </w:rPr>
      </w:pPr>
      <w:r w:rsidRPr="00FC244E">
        <w:rPr>
          <w:rFonts w:ascii="Calibri" w:hAnsi="Calibri" w:cs="Times New Roman"/>
          <w:b/>
          <w:color w:val="1D1B11"/>
          <w:lang w:val="ky-KG"/>
        </w:rPr>
        <w:t>Коомдук тамактануу жайынын</w:t>
      </w:r>
      <w:r w:rsidRPr="00FC244E">
        <w:rPr>
          <w:rFonts w:ascii="Calibri" w:hAnsi="Calibri" w:cs="Times New Roman"/>
          <w:color w:val="1D1B11"/>
          <w:lang w:val="ky-KG"/>
        </w:rPr>
        <w:t xml:space="preserve"> </w:t>
      </w:r>
      <w:r w:rsidRPr="00FC244E">
        <w:rPr>
          <w:rFonts w:ascii="Calibri" w:eastAsia="Times New Roman" w:hAnsi="Calibri" w:cs="Times New Roman"/>
          <w:b/>
          <w:bCs/>
          <w:color w:val="1D1B11"/>
          <w:lang w:val="ky-KG"/>
        </w:rPr>
        <w:t>кирешелери</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14-берене. </w:t>
      </w:r>
      <w:r w:rsidRPr="00FC244E">
        <w:rPr>
          <w:rFonts w:ascii="Calibri" w:hAnsi="Calibri" w:cs="Times New Roman"/>
          <w:color w:val="1D1B11"/>
          <w:lang w:val="ky-KG"/>
        </w:rPr>
        <w:t>Коомдук тамактануу жайынын кирешесин төмөнкүлөр түзөт:</w:t>
      </w:r>
    </w:p>
    <w:p w:rsidR="00004559" w:rsidRPr="00FC244E" w:rsidRDefault="00004559" w:rsidP="006C13EA">
      <w:pPr>
        <w:widowControl w:val="0"/>
        <w:numPr>
          <w:ilvl w:val="0"/>
          <w:numId w:val="446"/>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13-беренеде көрсөтүлгөн университеттин бюджетинин эсебинен камсыздалган баштапкы капитал жана капиталдын көбөйүшү;</w:t>
      </w:r>
    </w:p>
    <w:p w:rsidR="00004559" w:rsidRPr="00FC244E" w:rsidRDefault="00004559" w:rsidP="006C13EA">
      <w:pPr>
        <w:widowControl w:val="0"/>
        <w:numPr>
          <w:ilvl w:val="0"/>
          <w:numId w:val="446"/>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Буфеттерде товарларды жана кызматтарды сатуудан түрлөрүнө жана өзгөчөлүгүнө жараша 5%дан 10%га чейинки түшкөн кирешелер;</w:t>
      </w:r>
    </w:p>
    <w:p w:rsidR="00004559" w:rsidRPr="00FC244E" w:rsidRDefault="00004559" w:rsidP="006C13EA">
      <w:pPr>
        <w:widowControl w:val="0"/>
        <w:numPr>
          <w:ilvl w:val="0"/>
          <w:numId w:val="446"/>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Кафетерийлер кызматтарынан түшкөн кирешелер;</w:t>
      </w:r>
    </w:p>
    <w:p w:rsidR="00004559" w:rsidRPr="00FC244E" w:rsidRDefault="00004559" w:rsidP="006C13EA">
      <w:pPr>
        <w:widowControl w:val="0"/>
        <w:numPr>
          <w:ilvl w:val="0"/>
          <w:numId w:val="446"/>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Жатаканада жашаган студенттерден алынган жатакана акысы;</w:t>
      </w:r>
    </w:p>
    <w:p w:rsidR="00D11D59" w:rsidRPr="00FC244E" w:rsidRDefault="00004559" w:rsidP="006C13EA">
      <w:pPr>
        <w:widowControl w:val="0"/>
        <w:numPr>
          <w:ilvl w:val="0"/>
          <w:numId w:val="446"/>
        </w:numPr>
        <w:ind w:left="284" w:hanging="284"/>
        <w:contextualSpacing/>
        <w:jc w:val="both"/>
        <w:rPr>
          <w:rFonts w:ascii="Calibri" w:eastAsia="Calibri" w:hAnsi="Calibri" w:cs="Times New Roman"/>
          <w:color w:val="1D1B11"/>
          <w:lang w:val="ky-KG" w:eastAsia="en-US"/>
        </w:rPr>
      </w:pPr>
      <w:r w:rsidRPr="00FC244E">
        <w:rPr>
          <w:rFonts w:ascii="Calibri" w:eastAsia="Times New Roman" w:hAnsi="Calibri" w:cs="Times New Roman"/>
          <w:color w:val="1D1B11"/>
          <w:lang w:val="ky-KG"/>
        </w:rPr>
        <w:t>Материалдык жардам</w:t>
      </w:r>
      <w:r w:rsidR="00D11D59"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жана башка кирешелер.</w:t>
      </w:r>
    </w:p>
    <w:p w:rsidR="00D11D59" w:rsidRPr="00FC244E" w:rsidRDefault="00D11D59" w:rsidP="00D11D59">
      <w:pPr>
        <w:widowControl w:val="0"/>
        <w:contextualSpacing/>
        <w:jc w:val="both"/>
        <w:rPr>
          <w:rFonts w:ascii="Calibri" w:eastAsia="Calibri" w:hAnsi="Calibri" w:cs="Times New Roman"/>
          <w:color w:val="1D1B11"/>
          <w:lang w:val="ky-KG" w:eastAsia="en-US"/>
        </w:rPr>
      </w:pPr>
    </w:p>
    <w:p w:rsidR="00004559" w:rsidRPr="00FC244E" w:rsidRDefault="00004559" w:rsidP="00D11D59">
      <w:pPr>
        <w:widowControl w:val="0"/>
        <w:contextualSpacing/>
        <w:jc w:val="both"/>
        <w:rPr>
          <w:rFonts w:ascii="Calibri" w:eastAsia="Calibri" w:hAnsi="Calibri" w:cs="Times New Roman"/>
          <w:color w:val="1D1B11"/>
          <w:lang w:val="ky-KG" w:eastAsia="en-US"/>
        </w:rPr>
      </w:pPr>
      <w:r w:rsidRPr="00FC244E">
        <w:rPr>
          <w:rFonts w:ascii="Calibri" w:eastAsia="Times New Roman" w:hAnsi="Calibri" w:cs="Times New Roman"/>
          <w:b/>
          <w:bCs/>
          <w:color w:val="1D1B11"/>
          <w:lang w:val="ky-KG"/>
        </w:rPr>
        <w:t>Эсептөө мөөнөтү</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15-берене. </w:t>
      </w:r>
      <w:r w:rsidRPr="00FC244E">
        <w:rPr>
          <w:rFonts w:ascii="Calibri" w:hAnsi="Calibri" w:cs="Times New Roman"/>
          <w:color w:val="1D1B11"/>
          <w:lang w:val="ky-KG"/>
        </w:rPr>
        <w:t>Коомдук тамактануу жайынын эсептөө мөөнөтү бир календардык жыл.</w:t>
      </w:r>
    </w:p>
    <w:p w:rsidR="00004559" w:rsidRPr="00FC244E" w:rsidRDefault="00004559" w:rsidP="00004559">
      <w:pPr>
        <w:ind w:left="360" w:hanging="360"/>
        <w:contextualSpacing/>
        <w:jc w:val="both"/>
        <w:rPr>
          <w:rFonts w:ascii="Calibri" w:hAnsi="Calibri" w:cs="Times New Roman"/>
          <w:b/>
          <w:color w:val="1D1B11"/>
          <w:lang w:val="ky-KG"/>
        </w:rPr>
      </w:pP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16-берене. </w:t>
      </w:r>
      <w:r w:rsidRPr="00FC244E">
        <w:rPr>
          <w:rFonts w:ascii="Calibri" w:hAnsi="Calibri" w:cs="Times New Roman"/>
          <w:color w:val="1D1B11"/>
          <w:lang w:val="ky-KG"/>
        </w:rPr>
        <w:t>Коомдук тамактануу жайынын эсептери университеттин бухгалтериясынан сырткары өзүнчө жүргүзүлөт.</w:t>
      </w:r>
    </w:p>
    <w:p w:rsidR="00004559" w:rsidRPr="00FC244E" w:rsidRDefault="00004559" w:rsidP="006C13EA">
      <w:pPr>
        <w:numPr>
          <w:ilvl w:val="0"/>
          <w:numId w:val="44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Эсептер бухгал</w:t>
      </w:r>
      <w:r w:rsidR="009A202A" w:rsidRPr="00AF46A2">
        <w:rPr>
          <w:rFonts w:ascii="Calibri" w:eastAsia="Times New Roman" w:hAnsi="Calibri" w:cs="Times New Roman"/>
          <w:color w:val="171717" w:themeColor="background2" w:themeShade="1A"/>
          <w:lang w:val="ky-KG"/>
        </w:rPr>
        <w:t>т</w:t>
      </w:r>
      <w:r w:rsidRPr="00FC244E">
        <w:rPr>
          <w:rFonts w:ascii="Calibri" w:eastAsia="Times New Roman" w:hAnsi="Calibri" w:cs="Times New Roman"/>
          <w:color w:val="1D1B11"/>
          <w:lang w:val="ky-KG"/>
        </w:rPr>
        <w:t>ердик баланс ыкмаларына ылайык жүргүзүлөт. Башкаруу кеңеши кабыл алган соң финансылык документтерге кол коюу укугуна ээ киши тарабынан бекитилет.</w:t>
      </w:r>
    </w:p>
    <w:p w:rsidR="00004559" w:rsidRPr="00FC244E" w:rsidRDefault="00004559" w:rsidP="006C13EA">
      <w:pPr>
        <w:numPr>
          <w:ilvl w:val="0"/>
          <w:numId w:val="44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Кафетерийлерде даярдалган тамактардын баасын аныктоодо нарк</w:t>
      </w:r>
      <w:r w:rsidR="00D11D59" w:rsidRPr="00FC244E">
        <w:rPr>
          <w:rFonts w:ascii="Calibri" w:eastAsia="Times New Roman" w:hAnsi="Calibri" w:cs="Times New Roman"/>
          <w:color w:val="1D1B11"/>
          <w:lang w:val="ky-KG"/>
        </w:rPr>
        <w:t>ын эсептөө ыкмалары колдонулат.</w:t>
      </w:r>
    </w:p>
    <w:p w:rsidR="00004559" w:rsidRPr="00FC244E" w:rsidRDefault="00004559" w:rsidP="00004559">
      <w:pPr>
        <w:widowControl w:val="0"/>
        <w:ind w:left="720"/>
        <w:contextualSpacing/>
        <w:jc w:val="both"/>
        <w:rPr>
          <w:rFonts w:ascii="Calibri" w:eastAsia="Times New Roman" w:hAnsi="Calibri" w:cs="Times New Roman"/>
          <w:color w:val="1D1B11"/>
          <w:lang w:val="ky-KG"/>
        </w:rPr>
      </w:pPr>
    </w:p>
    <w:p w:rsidR="00004559" w:rsidRPr="00FC244E" w:rsidRDefault="00004559" w:rsidP="00D11D59">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ТӨРТҮНЧҮ БӨЛҮМ</w:t>
      </w:r>
    </w:p>
    <w:p w:rsidR="00D11D59" w:rsidRPr="00FC244E" w:rsidRDefault="009A202A" w:rsidP="00D11D59">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Сатып алуу жана тендерлер</w:t>
      </w:r>
    </w:p>
    <w:p w:rsidR="00D11D59" w:rsidRPr="00FC244E" w:rsidRDefault="00D11D59" w:rsidP="00D11D59">
      <w:pPr>
        <w:rPr>
          <w:rFonts w:ascii="Calibri" w:eastAsia="Calibri" w:hAnsi="Calibri" w:cs="Times New Roman"/>
          <w:b/>
          <w:color w:val="1D1B11"/>
          <w:lang w:val="ky-KG" w:eastAsia="en-US"/>
        </w:rPr>
      </w:pPr>
    </w:p>
    <w:p w:rsidR="00004559" w:rsidRPr="00FC244E" w:rsidRDefault="00004559" w:rsidP="00D11D59">
      <w:pPr>
        <w:rPr>
          <w:rFonts w:ascii="Calibri" w:eastAsia="Calibri" w:hAnsi="Calibri" w:cs="Times New Roman"/>
          <w:b/>
          <w:color w:val="1D1B11"/>
          <w:lang w:val="ky-KG" w:eastAsia="en-US"/>
        </w:rPr>
      </w:pPr>
      <w:r w:rsidRPr="00FC244E">
        <w:rPr>
          <w:rFonts w:ascii="Calibri" w:eastAsia="Times New Roman" w:hAnsi="Calibri" w:cs="Times New Roman"/>
          <w:b/>
          <w:bCs/>
          <w:color w:val="1D1B11"/>
          <w:lang w:val="ky-KG"/>
        </w:rPr>
        <w:t>Ишке ашыруучу органдар</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17-берене.</w:t>
      </w:r>
      <w:r w:rsidRPr="00FC244E">
        <w:rPr>
          <w:rFonts w:ascii="Calibri" w:hAnsi="Calibri" w:cs="Times New Roman"/>
          <w:color w:val="1D1B11"/>
          <w:lang w:val="ky-KG"/>
        </w:rPr>
        <w:t xml:space="preserve"> Сатып алуулар жана тендерлер төмөнкү органдар тарабынан жүргүзүлөт:</w:t>
      </w:r>
    </w:p>
    <w:p w:rsidR="00004559" w:rsidRPr="00FC244E" w:rsidRDefault="00004559" w:rsidP="006C13EA">
      <w:pPr>
        <w:numPr>
          <w:ilvl w:val="0"/>
          <w:numId w:val="448"/>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Сатып алуулар бөлүмүнүн мүдүрү: </w:t>
      </w:r>
      <w:r w:rsidRPr="00FC244E">
        <w:rPr>
          <w:rFonts w:ascii="Calibri" w:hAnsi="Calibri" w:cs="Times New Roman"/>
          <w:color w:val="1D1B11"/>
          <w:lang w:val="ky-KG"/>
        </w:rPr>
        <w:t>Коомдук тамактануу жайынын мүдүрү</w:t>
      </w:r>
      <w:r w:rsidRPr="00FC244E">
        <w:rPr>
          <w:rFonts w:ascii="Calibri" w:eastAsia="Times New Roman" w:hAnsi="Calibri" w:cs="Times New Roman"/>
          <w:color w:val="1D1B11"/>
          <w:lang w:val="ky-KG"/>
        </w:rPr>
        <w:t xml:space="preserve"> бир эле учурда сатып алуулар бөлүмүнүн мүдүрүнүн милдетин аткарат;</w:t>
      </w:r>
    </w:p>
    <w:p w:rsidR="00D11D59" w:rsidRPr="00FC244E" w:rsidRDefault="00004559" w:rsidP="006C13EA">
      <w:pPr>
        <w:numPr>
          <w:ilvl w:val="0"/>
          <w:numId w:val="448"/>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Сатып алуулар боюнча комиссия: башкаруу кеңеши төраганын жетекчилигинде сатып алуулар бөлүмүнүн мүдүрүнөн, </w:t>
      </w:r>
      <w:r w:rsidRPr="00FC244E">
        <w:rPr>
          <w:rFonts w:ascii="Calibri" w:eastAsia="Times New Roman" w:hAnsi="Calibri" w:cs="Times New Roman"/>
          <w:bCs/>
          <w:color w:val="1D1B11"/>
          <w:lang w:val="ky-KG"/>
        </w:rPr>
        <w:t xml:space="preserve">бухгалтердик эсеп бөлүмүнүн мүдүрүнөн </w:t>
      </w:r>
      <w:r w:rsidRPr="00FC244E">
        <w:rPr>
          <w:rFonts w:ascii="Calibri" w:eastAsia="Times New Roman" w:hAnsi="Calibri" w:cs="Times New Roman"/>
          <w:color w:val="1D1B11"/>
          <w:lang w:val="ky-KG"/>
        </w:rPr>
        <w:t>жана башкы ашпозчудан турат.</w:t>
      </w:r>
    </w:p>
    <w:p w:rsidR="00D11D59" w:rsidRPr="00FC244E" w:rsidRDefault="00D11D59" w:rsidP="00D11D59">
      <w:pPr>
        <w:contextualSpacing/>
        <w:jc w:val="both"/>
        <w:rPr>
          <w:rFonts w:ascii="Calibri" w:eastAsia="Times New Roman" w:hAnsi="Calibri" w:cs="Times New Roman"/>
          <w:color w:val="1D1B11"/>
          <w:lang w:val="ky-KG"/>
        </w:rPr>
      </w:pPr>
    </w:p>
    <w:p w:rsidR="00004559" w:rsidRPr="00FC244E" w:rsidRDefault="00004559" w:rsidP="00D11D59">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Сатып а</w:t>
      </w:r>
      <w:r w:rsidR="00E24F78">
        <w:rPr>
          <w:rFonts w:ascii="Calibri" w:eastAsia="Times New Roman" w:hAnsi="Calibri" w:cs="Times New Roman"/>
          <w:b/>
          <w:bCs/>
          <w:color w:val="1D1B11"/>
          <w:lang w:val="ky-KG"/>
        </w:rPr>
        <w:t>лууларды жүргүзүүнүн жол-жобос</w:t>
      </w:r>
      <w:r w:rsidRPr="00FC244E">
        <w:rPr>
          <w:rFonts w:ascii="Calibri" w:eastAsia="Times New Roman" w:hAnsi="Calibri" w:cs="Times New Roman"/>
          <w:b/>
          <w:bCs/>
          <w:color w:val="1D1B11"/>
          <w:lang w:val="ky-KG"/>
        </w:rPr>
        <w:t>у</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18-берене. </w:t>
      </w:r>
      <w:r w:rsidRPr="00FC244E">
        <w:rPr>
          <w:rFonts w:ascii="Calibri" w:hAnsi="Calibri" w:cs="Times New Roman"/>
          <w:color w:val="1D1B11"/>
          <w:lang w:val="ky-KG"/>
        </w:rPr>
        <w:t xml:space="preserve">Коомдук тамактануу жайынын мүлк жана кызматтарды сатып алуулары төмөндөгү </w:t>
      </w:r>
      <w:r w:rsidR="00D477DC">
        <w:rPr>
          <w:rFonts w:ascii="Calibri" w:eastAsia="Times New Roman" w:hAnsi="Calibri" w:cs="Times New Roman"/>
          <w:bCs/>
          <w:color w:val="1D1B11"/>
          <w:lang w:val="ky-KG"/>
        </w:rPr>
        <w:t>жол-жобо</w:t>
      </w:r>
      <w:r w:rsidR="00E24F78">
        <w:rPr>
          <w:rFonts w:ascii="Calibri" w:eastAsia="Times New Roman" w:hAnsi="Calibri" w:cs="Times New Roman"/>
          <w:bCs/>
          <w:color w:val="1D1B11"/>
          <w:lang w:val="ky-KG"/>
        </w:rPr>
        <w:t>лор</w:t>
      </w:r>
      <w:r w:rsidRPr="00FC244E">
        <w:rPr>
          <w:rFonts w:ascii="Calibri" w:eastAsia="Times New Roman" w:hAnsi="Calibri" w:cs="Times New Roman"/>
          <w:bCs/>
          <w:color w:val="1D1B11"/>
          <w:lang w:val="ky-KG"/>
        </w:rPr>
        <w:t xml:space="preserve">го </w:t>
      </w:r>
      <w:r w:rsidRPr="00FC244E">
        <w:rPr>
          <w:rFonts w:ascii="Calibri" w:hAnsi="Calibri" w:cs="Times New Roman"/>
          <w:color w:val="1D1B11"/>
          <w:lang w:val="ky-KG"/>
        </w:rPr>
        <w:t>ылайык жүргүзүлөт:</w:t>
      </w:r>
    </w:p>
    <w:p w:rsidR="00004559" w:rsidRPr="00FC244E" w:rsidRDefault="00004559" w:rsidP="006C13EA">
      <w:pPr>
        <w:numPr>
          <w:ilvl w:val="0"/>
          <w:numId w:val="449"/>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Ачык тооруктар методу: </w:t>
      </w: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500 АКШ долларына чейинки сатып алуулары сатып алуулар бөлүмүнүн мүдүрү же ал дайындаган бир же бирден көп кызматкер тарабынан сатуучу менен түз сүйлөшүүлөр аркылуу жүргүзүлөт. Ал эми</w:t>
      </w:r>
      <w:r w:rsidRPr="00FC244E">
        <w:rPr>
          <w:rFonts w:ascii="Calibri" w:hAnsi="Calibri" w:cs="Times New Roman"/>
          <w:color w:val="1D1B11"/>
          <w:lang w:val="ky-KG"/>
        </w:rPr>
        <w:t xml:space="preserve"> коомдук тамактануу жайынын</w:t>
      </w:r>
      <w:r w:rsidRPr="00FC244E">
        <w:rPr>
          <w:rFonts w:ascii="Calibri" w:eastAsia="Times New Roman" w:hAnsi="Calibri" w:cs="Times New Roman"/>
          <w:color w:val="1D1B11"/>
          <w:lang w:val="ky-KG"/>
        </w:rPr>
        <w:t xml:space="preserve"> 500дөн 1000 АКШ долларына чейинки сатып алуулары </w:t>
      </w:r>
      <w:r w:rsidRPr="00FC244E">
        <w:rPr>
          <w:rFonts w:ascii="Calibri" w:eastAsia="Times New Roman" w:hAnsi="Calibri" w:cs="Times New Roman"/>
          <w:color w:val="1D1B11"/>
          <w:lang w:val="ky-KG"/>
        </w:rPr>
        <w:lastRenderedPageBreak/>
        <w:t xml:space="preserve">ошол эле жол-жобо боюнча сатуучу менен түз сүйлөшүүлөр жыйынтыгында сатып алуулар бөлүмүнүн мүдүрүнүн сунушу, сатып алуулар боюнча комиссиянын бекитүүсү менен </w:t>
      </w:r>
      <w:r w:rsidR="00D11D59" w:rsidRPr="00FC244E">
        <w:rPr>
          <w:rFonts w:ascii="Calibri" w:eastAsia="Times New Roman" w:hAnsi="Calibri" w:cs="Times New Roman"/>
          <w:color w:val="1D1B11"/>
          <w:lang w:val="ky-KG"/>
        </w:rPr>
        <w:t>ишке ашат.</w:t>
      </w:r>
    </w:p>
    <w:p w:rsidR="00004559" w:rsidRPr="00FC244E" w:rsidRDefault="00004559" w:rsidP="006C13EA">
      <w:pPr>
        <w:numPr>
          <w:ilvl w:val="0"/>
          <w:numId w:val="449"/>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Тендердик сунуштарды талап кылуу методу: </w:t>
      </w:r>
      <w:r w:rsidRPr="00FC244E">
        <w:rPr>
          <w:rFonts w:ascii="Calibri" w:hAnsi="Calibri" w:cs="Times New Roman"/>
          <w:color w:val="1D1B11"/>
          <w:lang w:val="ky-KG"/>
        </w:rPr>
        <w:t xml:space="preserve">Коомдук тамактануу жайынын </w:t>
      </w:r>
      <w:r w:rsidRPr="00FC244E">
        <w:rPr>
          <w:rFonts w:ascii="Calibri" w:eastAsia="Times New Roman" w:hAnsi="Calibri" w:cs="Times New Roman"/>
          <w:color w:val="1D1B11"/>
          <w:lang w:val="ky-KG"/>
        </w:rPr>
        <w:t>1000 АКШ долларынан көп суммадагы сатып алууларында сатуучулардан жазуу түрүндө тендердик сунуш талап кылынат. Алынган тендердик сунуштарды сатып алуулар боюнча комиссиясы карап чыгып, чечим кабыл алат. Кабыл алынган чечим финансылык документтерге кол коюу укугуна ээ киши тарабынан кол коюлгандан кийин күчүнө кирет. Бирок жазуу түрүндөгү тендердик сунуш кабыл алынбай тургандыгы билинген учурларда бул жагдай сатып алуулар боюнча комиссиясы тарабынан тийиштүү протокол менен бекитилет. Протокол финансылык документтерге кол коюу укугуна ээ киши тарабынан бекитилгенден кийин сатып алуулар ачык тооруктар методу аркылуу ишке ашат.</w:t>
      </w:r>
    </w:p>
    <w:p w:rsidR="00004559" w:rsidRPr="00FC244E" w:rsidRDefault="00004559" w:rsidP="00004559">
      <w:pPr>
        <w:ind w:left="720"/>
        <w:contextualSpacing/>
        <w:jc w:val="both"/>
        <w:rPr>
          <w:rFonts w:ascii="Calibri" w:eastAsia="Times New Roman" w:hAnsi="Calibri" w:cs="Times New Roman"/>
          <w:color w:val="1D1B11"/>
          <w:lang w:val="ky-KG"/>
        </w:rPr>
      </w:pPr>
    </w:p>
    <w:p w:rsidR="00004559" w:rsidRPr="00FC244E" w:rsidRDefault="00004559" w:rsidP="00004559">
      <w:pPr>
        <w:contextualSpacing/>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Текшерүү</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19-берене. </w:t>
      </w:r>
      <w:r w:rsidRPr="00FC244E">
        <w:rPr>
          <w:rFonts w:ascii="Calibri" w:hAnsi="Calibri" w:cs="Times New Roman"/>
          <w:color w:val="1D1B11"/>
          <w:lang w:val="ky-KG"/>
        </w:rPr>
        <w:t xml:space="preserve">Эсептерди жана сатып алууларга байланыштуу процедуралардын ишке ашырылышын билим деңгээли, тажрыйбасы жана башка жөндөмү менен бул милдеттерди аткара ала тургандардын арасынан Ректор жана </w:t>
      </w:r>
      <w:r w:rsidRPr="00FC244E">
        <w:rPr>
          <w:rFonts w:ascii="Calibri" w:eastAsia="Times New Roman" w:hAnsi="Calibri" w:cs="Times New Roman"/>
          <w:color w:val="1D1B11"/>
          <w:lang w:val="ky-KG"/>
        </w:rPr>
        <w:t>финансылык документтерге кол коюу уку</w:t>
      </w:r>
      <w:r w:rsidR="00BF6BE7"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 xml:space="preserve">гуна ээ </w:t>
      </w:r>
      <w:r w:rsidRPr="00FC244E">
        <w:rPr>
          <w:rFonts w:ascii="Calibri" w:hAnsi="Calibri" w:cs="Times New Roman"/>
          <w:color w:val="1D1B11"/>
          <w:lang w:val="ky-KG"/>
        </w:rPr>
        <w:t>киши тарабына</w:t>
      </w:r>
      <w:r w:rsidR="00D11D59" w:rsidRPr="00FC244E">
        <w:rPr>
          <w:rFonts w:ascii="Calibri" w:hAnsi="Calibri" w:cs="Times New Roman"/>
          <w:color w:val="1D1B11"/>
          <w:lang w:val="ky-KG"/>
        </w:rPr>
        <w:t>н дайындалган эки адис текшерет.</w:t>
      </w:r>
    </w:p>
    <w:p w:rsidR="00004559" w:rsidRPr="00FC244E" w:rsidRDefault="00004559" w:rsidP="00004559">
      <w:pPr>
        <w:contextualSpacing/>
        <w:jc w:val="both"/>
        <w:rPr>
          <w:rFonts w:ascii="Calibri" w:hAnsi="Calibri" w:cs="Times New Roman"/>
          <w:color w:val="1D1B11"/>
          <w:lang w:val="ky-KG"/>
        </w:rPr>
      </w:pPr>
    </w:p>
    <w:p w:rsidR="00D11D59" w:rsidRPr="00FC244E" w:rsidRDefault="00004559" w:rsidP="00BF6BE7">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Текшерүү боюнча отчеттордун бир нускасы түзүлгөн күндөн тарта 15 (он беш) күн ичинде университеттин Текшерүү комиссиясынын төрагасына жиберилет.</w:t>
      </w:r>
    </w:p>
    <w:p w:rsidR="00D11D59" w:rsidRPr="00FC244E" w:rsidRDefault="00D11D59" w:rsidP="00D11D59">
      <w:pPr>
        <w:widowControl w:val="0"/>
        <w:jc w:val="both"/>
        <w:rPr>
          <w:rFonts w:ascii="Calibri" w:eastAsia="Times New Roman" w:hAnsi="Calibri" w:cs="Times New Roman"/>
          <w:color w:val="1D1B11"/>
          <w:lang w:val="ky-KG"/>
        </w:rPr>
      </w:pPr>
    </w:p>
    <w:p w:rsidR="00004559" w:rsidRPr="00FC244E" w:rsidRDefault="00004559" w:rsidP="00D11D59">
      <w:pPr>
        <w:widowControl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Күчүнө кириши</w:t>
      </w:r>
    </w:p>
    <w:p w:rsidR="00004559" w:rsidRPr="00FC244E" w:rsidRDefault="00004559" w:rsidP="00004559">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20-берене. </w:t>
      </w:r>
      <w:r w:rsidRPr="00FC244E">
        <w:rPr>
          <w:rFonts w:ascii="Calibri" w:hAnsi="Calibri" w:cs="Times New Roman"/>
          <w:color w:val="1D1B11"/>
          <w:lang w:val="ky-KG"/>
        </w:rPr>
        <w:t>Бул жобо Кыргыз-Түрк “Манас” университетинин Окумуштуулар кеңеши кабыл алган күндөн тарта күчүнө кирет.</w:t>
      </w:r>
    </w:p>
    <w:p w:rsidR="00004559" w:rsidRPr="00FC244E" w:rsidRDefault="00004559" w:rsidP="00004559">
      <w:pPr>
        <w:contextualSpacing/>
        <w:jc w:val="both"/>
        <w:rPr>
          <w:rFonts w:ascii="Calibri" w:hAnsi="Calibri" w:cs="Times New Roman"/>
          <w:color w:val="1D1B11"/>
          <w:lang w:val="ky-KG"/>
        </w:rPr>
      </w:pPr>
    </w:p>
    <w:p w:rsidR="00004559" w:rsidRPr="00FC244E" w:rsidRDefault="00004559" w:rsidP="00004559">
      <w:pPr>
        <w:ind w:left="360" w:hanging="360"/>
        <w:contextualSpacing/>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Ишке ашырылышы</w:t>
      </w:r>
    </w:p>
    <w:p w:rsidR="00004559" w:rsidRPr="00FC244E" w:rsidRDefault="00004559" w:rsidP="00D11D59">
      <w:pPr>
        <w:contextualSpacing/>
        <w:jc w:val="both"/>
        <w:rPr>
          <w:rFonts w:ascii="Calibri" w:hAnsi="Calibri" w:cs="Times New Roman"/>
          <w:color w:val="1D1B11"/>
          <w:lang w:val="ky-KG"/>
        </w:rPr>
      </w:pPr>
      <w:r w:rsidRPr="00FC244E">
        <w:rPr>
          <w:rFonts w:ascii="Calibri" w:hAnsi="Calibri" w:cs="Times New Roman"/>
          <w:b/>
          <w:color w:val="1D1B11"/>
          <w:lang w:val="ky-KG"/>
        </w:rPr>
        <w:t>21-берене.</w:t>
      </w:r>
      <w:r w:rsidRPr="00FC244E">
        <w:rPr>
          <w:rFonts w:ascii="Calibri" w:hAnsi="Calibri" w:cs="Times New Roman"/>
          <w:color w:val="1D1B11"/>
          <w:lang w:val="ky-KG"/>
        </w:rPr>
        <w:t xml:space="preserve"> Бул жобонун аткарылы</w:t>
      </w:r>
      <w:r w:rsidR="00D11D59" w:rsidRPr="00FC244E">
        <w:rPr>
          <w:rFonts w:ascii="Calibri" w:hAnsi="Calibri" w:cs="Times New Roman"/>
          <w:color w:val="1D1B11"/>
          <w:lang w:val="ky-KG"/>
        </w:rPr>
        <w:t>шы Кыргыз-Түрк “Манас” университети</w:t>
      </w:r>
      <w:r w:rsidRPr="00FC244E">
        <w:rPr>
          <w:rFonts w:ascii="Calibri" w:hAnsi="Calibri" w:cs="Times New Roman"/>
          <w:color w:val="1D1B11"/>
          <w:lang w:val="ky-KG"/>
        </w:rPr>
        <w:t xml:space="preserve">нин </w:t>
      </w:r>
      <w:r w:rsidR="00D11D59" w:rsidRPr="00FC244E">
        <w:rPr>
          <w:rFonts w:ascii="Calibri" w:hAnsi="Calibri" w:cs="Times New Roman"/>
          <w:color w:val="1D1B11"/>
          <w:lang w:val="ky-KG"/>
        </w:rPr>
        <w:t>Ректор</w:t>
      </w:r>
      <w:r w:rsidR="00AF46A2">
        <w:rPr>
          <w:rFonts w:ascii="Calibri" w:hAnsi="Calibri" w:cs="Times New Roman"/>
          <w:color w:val="1D1B11"/>
          <w:lang w:val="ky-KG"/>
        </w:rPr>
        <w:t>у</w:t>
      </w:r>
      <w:r w:rsidR="00D11D59" w:rsidRPr="00FC244E">
        <w:rPr>
          <w:rFonts w:ascii="Calibri" w:hAnsi="Calibri" w:cs="Times New Roman"/>
          <w:color w:val="1D1B11"/>
          <w:lang w:val="ky-KG"/>
        </w:rPr>
        <w:t xml:space="preserve"> жана Биринчи проректору</w:t>
      </w:r>
      <w:r w:rsidRPr="00FC244E">
        <w:rPr>
          <w:rFonts w:ascii="Calibri" w:hAnsi="Calibri" w:cs="Times New Roman"/>
          <w:color w:val="1D1B11"/>
          <w:lang w:val="ky-KG"/>
        </w:rPr>
        <w:t xml:space="preserve"> тарабынан көзөмөлдөнөт.</w:t>
      </w:r>
    </w:p>
    <w:p w:rsidR="00AE6470" w:rsidRPr="00FC244E" w:rsidRDefault="00AE6470" w:rsidP="00D11908">
      <w:pPr>
        <w:jc w:val="both"/>
        <w:rPr>
          <w:rFonts w:ascii="Calibri" w:hAnsi="Calibri" w:cs="Times New Roman"/>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85"/>
          <w:footnotePr>
            <w:numRestart w:val="eachSect"/>
          </w:footnotePr>
          <w:pgSz w:w="11907" w:h="16840" w:code="9"/>
          <w:pgMar w:top="1134" w:right="1134" w:bottom="1134" w:left="1134" w:header="454" w:footer="454" w:gutter="0"/>
          <w:pgNumType w:start="1"/>
          <w:cols w:space="708"/>
          <w:docGrid w:linePitch="360"/>
        </w:sectPr>
      </w:pPr>
    </w:p>
    <w:p w:rsidR="00BC6052" w:rsidRPr="00FC244E" w:rsidRDefault="00BC6052" w:rsidP="00F81CDC">
      <w:pPr>
        <w:pStyle w:val="1"/>
      </w:pPr>
      <w:bookmarkStart w:id="114" w:name="_Toc25339850"/>
      <w:r w:rsidRPr="00FC244E">
        <w:lastRenderedPageBreak/>
        <w:t>КЫРГЫЗ-ТҮРК “МАНАС” УНИВЕРСИТЕТИНИН</w:t>
      </w:r>
      <w:bookmarkStart w:id="115" w:name="_Toc297803535"/>
      <w:r w:rsidR="00F81CDC">
        <w:t xml:space="preserve"> </w:t>
      </w:r>
      <w:r w:rsidRPr="00FC244E">
        <w:t>КАРЬЕРА БОРБОРУ</w:t>
      </w:r>
      <w:bookmarkEnd w:id="115"/>
      <w:r w:rsidRPr="00FC244E">
        <w:t xml:space="preserve"> ЖӨНҮНДӨ ЖОБОСУ</w:t>
      </w:r>
      <w:bookmarkEnd w:id="114"/>
      <w:r w:rsidR="009970DB">
        <w:t xml:space="preserve"> </w:t>
      </w:r>
    </w:p>
    <w:p w:rsidR="00BC6052" w:rsidRPr="00FC244E" w:rsidRDefault="00BC6052" w:rsidP="00BC6052">
      <w:pPr>
        <w:pStyle w:val="NoSpacing1"/>
        <w:jc w:val="center"/>
        <w:rPr>
          <w:b/>
          <w:bCs/>
          <w:sz w:val="24"/>
          <w:szCs w:val="24"/>
          <w:lang w:val="ky-KG"/>
        </w:rPr>
      </w:pPr>
    </w:p>
    <w:p w:rsidR="00BC6052" w:rsidRPr="00FC244E" w:rsidRDefault="00BC6052" w:rsidP="00BC6052">
      <w:pPr>
        <w:pStyle w:val="NoSpacing1"/>
        <w:jc w:val="center"/>
        <w:rPr>
          <w:b/>
          <w:bCs/>
          <w:sz w:val="24"/>
          <w:szCs w:val="24"/>
          <w:lang w:val="ky-KG"/>
        </w:rPr>
      </w:pPr>
      <w:r w:rsidRPr="00FC244E">
        <w:rPr>
          <w:b/>
          <w:bCs/>
          <w:sz w:val="24"/>
          <w:szCs w:val="24"/>
          <w:lang w:val="ky-KG"/>
        </w:rPr>
        <w:t>БИРИНЧИ БӨЛҮМ</w:t>
      </w:r>
    </w:p>
    <w:p w:rsidR="00BC6052" w:rsidRPr="00FC244E" w:rsidRDefault="00443A2C" w:rsidP="00BC6052">
      <w:pPr>
        <w:pStyle w:val="NoSpacing1"/>
        <w:jc w:val="center"/>
        <w:rPr>
          <w:b/>
          <w:bCs/>
          <w:sz w:val="24"/>
          <w:szCs w:val="24"/>
          <w:lang w:val="ky-KG"/>
        </w:rPr>
      </w:pPr>
      <w:r w:rsidRPr="00FC244E">
        <w:rPr>
          <w:b/>
          <w:bCs/>
          <w:sz w:val="24"/>
          <w:szCs w:val="24"/>
          <w:lang w:val="ky-KG"/>
        </w:rPr>
        <w:t>Жалпы жоболор</w:t>
      </w:r>
    </w:p>
    <w:p w:rsidR="00BC6052" w:rsidRPr="00FC244E" w:rsidRDefault="00BC6052" w:rsidP="00BC6052">
      <w:pPr>
        <w:pStyle w:val="NoSpacing1"/>
        <w:rPr>
          <w:b/>
          <w:bCs/>
          <w:sz w:val="24"/>
          <w:szCs w:val="24"/>
          <w:lang w:val="ky-KG"/>
        </w:rPr>
      </w:pPr>
    </w:p>
    <w:p w:rsidR="00BC6052" w:rsidRPr="00FC244E" w:rsidRDefault="00BC6052" w:rsidP="00BC6052">
      <w:pPr>
        <w:pStyle w:val="NoSpacing1"/>
        <w:rPr>
          <w:b/>
          <w:bCs/>
          <w:sz w:val="24"/>
          <w:szCs w:val="24"/>
          <w:lang w:val="ky-KG"/>
        </w:rPr>
      </w:pPr>
      <w:r w:rsidRPr="00FC244E">
        <w:rPr>
          <w:b/>
          <w:bCs/>
          <w:sz w:val="24"/>
          <w:szCs w:val="24"/>
          <w:lang w:val="ky-KG"/>
        </w:rPr>
        <w:t>Максаты</w:t>
      </w:r>
    </w:p>
    <w:p w:rsidR="00BC6052" w:rsidRPr="00FC244E" w:rsidRDefault="00BC6052" w:rsidP="00BC6052">
      <w:pPr>
        <w:widowControl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1-берене. </w:t>
      </w:r>
      <w:r w:rsidRPr="00FC244E">
        <w:rPr>
          <w:rFonts w:ascii="Calibri" w:eastAsia="Times New Roman" w:hAnsi="Calibri" w:cs="Times New Roman"/>
          <w:color w:val="1D1B11"/>
          <w:lang w:val="ky-KG"/>
        </w:rPr>
        <w:t xml:space="preserve">Бул жобонун максаты - Кыргыз-Түрк “Манас” университетинин алдында түзүлгөн Карьера борборунун максаттарын, ишмердүүлүк чөйрөлөрүн, иштөө тартибин, башкаруу органдарын жана алардын милдеттерин </w:t>
      </w:r>
      <w:r w:rsidRPr="00FC244E">
        <w:rPr>
          <w:rFonts w:ascii="Calibri" w:eastAsia="Calibri" w:hAnsi="Calibri" w:cs="Times New Roman"/>
          <w:color w:val="1D1B11"/>
          <w:lang w:val="ky-KG" w:eastAsia="en-US"/>
        </w:rPr>
        <w:t>жөнгө салуу</w:t>
      </w:r>
      <w:r w:rsidRPr="00FC244E">
        <w:rPr>
          <w:rFonts w:ascii="Calibri" w:eastAsia="Times New Roman" w:hAnsi="Calibri" w:cs="Times New Roman"/>
          <w:color w:val="1D1B11"/>
          <w:lang w:val="ky-KG"/>
        </w:rPr>
        <w:t>.</w:t>
      </w:r>
    </w:p>
    <w:p w:rsidR="00BC6052" w:rsidRPr="00FC244E" w:rsidRDefault="00BC6052" w:rsidP="00BC6052">
      <w:pPr>
        <w:widowControl w:val="0"/>
        <w:jc w:val="both"/>
        <w:rPr>
          <w:rFonts w:ascii="Calibri" w:eastAsia="Times New Roman" w:hAnsi="Calibri" w:cs="Times New Roman"/>
          <w:color w:val="1D1B11"/>
          <w:lang w:val="ky-KG"/>
        </w:rPr>
      </w:pPr>
    </w:p>
    <w:p w:rsidR="00BC6052" w:rsidRPr="00FC244E" w:rsidRDefault="00BC6052" w:rsidP="00BC6052">
      <w:pPr>
        <w:widowControl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Мазмуну</w:t>
      </w:r>
    </w:p>
    <w:p w:rsidR="00BC6052" w:rsidRPr="00FC244E" w:rsidRDefault="00BC6052" w:rsidP="00BC6052">
      <w:pPr>
        <w:widowControl w:val="0"/>
        <w:jc w:val="both"/>
        <w:rPr>
          <w:rFonts w:ascii="Calibri" w:eastAsia="Calibri" w:hAnsi="Calibri" w:cs="Times New Roman"/>
          <w:color w:val="1D1B11"/>
          <w:lang w:val="ky-KG" w:eastAsia="en-US"/>
        </w:rPr>
      </w:pPr>
      <w:r w:rsidRPr="00FC244E">
        <w:rPr>
          <w:rFonts w:ascii="Calibri" w:eastAsia="Times New Roman" w:hAnsi="Calibri" w:cs="Times New Roman"/>
          <w:b/>
          <w:color w:val="1D1B11"/>
          <w:lang w:val="ky-KG"/>
        </w:rPr>
        <w:t xml:space="preserve">2-берене. </w:t>
      </w:r>
      <w:r w:rsidRPr="00FC244E">
        <w:rPr>
          <w:rFonts w:ascii="Calibri" w:eastAsia="Times New Roman" w:hAnsi="Calibri" w:cs="Times New Roman"/>
          <w:color w:val="1D1B11"/>
          <w:lang w:val="ky-KG"/>
        </w:rPr>
        <w:t xml:space="preserve">Бул жобо Кыргыз-Түрк “Манас” университетинин Карьера борборунун максатына, ишмердүүлүк чөйрөлөрүнө, башкаруу органдарына жана алардын милдеттерине, иштөө тартибине байланыштуу </w:t>
      </w:r>
      <w:r w:rsidRPr="00FC244E">
        <w:rPr>
          <w:rFonts w:ascii="Calibri" w:eastAsia="Calibri" w:hAnsi="Calibri" w:cs="Times New Roman"/>
          <w:color w:val="1D1B11"/>
          <w:lang w:val="ky-KG" w:eastAsia="en-US"/>
        </w:rPr>
        <w:t xml:space="preserve">тийиштүү жол-жоболорду </w:t>
      </w:r>
      <w:r w:rsidRPr="00FC244E">
        <w:rPr>
          <w:rFonts w:ascii="Calibri" w:eastAsia="Times New Roman" w:hAnsi="Calibri" w:cs="Times New Roman"/>
          <w:color w:val="1D1B11"/>
          <w:lang w:val="ky-KG"/>
        </w:rPr>
        <w:t>камтыйт.</w:t>
      </w:r>
    </w:p>
    <w:p w:rsidR="00BC6052" w:rsidRPr="00FC244E" w:rsidRDefault="00BC6052" w:rsidP="00BC6052">
      <w:pPr>
        <w:widowControl w:val="0"/>
        <w:jc w:val="both"/>
        <w:rPr>
          <w:rFonts w:ascii="Calibri" w:eastAsia="Calibri" w:hAnsi="Calibri" w:cs="Times New Roman"/>
          <w:color w:val="1D1B11"/>
          <w:lang w:val="ky-KG" w:eastAsia="en-US"/>
        </w:rPr>
      </w:pPr>
    </w:p>
    <w:p w:rsidR="00BC6052" w:rsidRPr="00FC244E" w:rsidRDefault="00BC6052" w:rsidP="00BC6052">
      <w:pPr>
        <w:widowControl w:val="0"/>
        <w:jc w:val="both"/>
        <w:rPr>
          <w:rFonts w:ascii="Calibri" w:eastAsia="Calibri" w:hAnsi="Calibri" w:cs="Times New Roman"/>
          <w:color w:val="1D1B11"/>
          <w:lang w:val="ky-KG" w:eastAsia="en-US"/>
        </w:rPr>
      </w:pPr>
      <w:r w:rsidRPr="00FC244E">
        <w:rPr>
          <w:rFonts w:ascii="Calibri" w:eastAsia="Times New Roman" w:hAnsi="Calibri" w:cs="Times New Roman"/>
          <w:b/>
          <w:bCs/>
          <w:color w:val="1D1B11"/>
          <w:lang w:val="ky-KG"/>
        </w:rPr>
        <w:t>Укуктук негиздеме</w:t>
      </w:r>
    </w:p>
    <w:p w:rsidR="00BC6052" w:rsidRPr="00FC244E" w:rsidRDefault="00BC6052" w:rsidP="00BC6052">
      <w:pPr>
        <w:widowControl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3-берене. </w:t>
      </w:r>
      <w:r w:rsidRPr="00FC244E">
        <w:rPr>
          <w:rFonts w:ascii="Calibri" w:eastAsia="Times New Roman" w:hAnsi="Calibri" w:cs="Times New Roman"/>
          <w:color w:val="1D1B11"/>
          <w:lang w:val="ky-KG"/>
        </w:rPr>
        <w:t xml:space="preserve">Бул жобо </w:t>
      </w:r>
      <w:r w:rsidRPr="00FC244E">
        <w:rPr>
          <w:rFonts w:ascii="Calibri" w:eastAsia="Times New Roman" w:hAnsi="Calibri" w:cs="Times New Roman"/>
          <w:color w:val="00B050"/>
          <w:lang w:val="ky-KG"/>
        </w:rPr>
        <w:t xml:space="preserve">Кыргыз-Түрк “Манас” университетинин Уставынын </w:t>
      </w:r>
      <w:r w:rsidRPr="00FC244E">
        <w:rPr>
          <w:rFonts w:ascii="Calibri" w:eastAsia="Times New Roman" w:hAnsi="Calibri" w:cs="Times New Roman"/>
          <w:color w:val="1D1B11"/>
          <w:lang w:val="ky-KG"/>
        </w:rPr>
        <w:t>16-беренесине ылайык даярдалды.</w:t>
      </w:r>
    </w:p>
    <w:p w:rsidR="00BC6052" w:rsidRPr="00FC244E" w:rsidRDefault="00BC6052" w:rsidP="00BC6052">
      <w:pPr>
        <w:widowControl w:val="0"/>
        <w:jc w:val="both"/>
        <w:rPr>
          <w:rFonts w:ascii="Calibri" w:eastAsia="Times New Roman" w:hAnsi="Calibri" w:cs="Times New Roman"/>
          <w:color w:val="1D1B11"/>
          <w:lang w:val="ky-KG"/>
        </w:rPr>
      </w:pPr>
    </w:p>
    <w:p w:rsidR="00BC6052" w:rsidRPr="00FC244E" w:rsidRDefault="00BC6052" w:rsidP="00BC6052">
      <w:pPr>
        <w:widowControl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Аныктамалар жана кыскартуулар</w:t>
      </w:r>
    </w:p>
    <w:p w:rsidR="00BC6052" w:rsidRPr="00FC244E" w:rsidRDefault="00BC6052" w:rsidP="00BC6052">
      <w:pPr>
        <w:widowControl w:val="0"/>
        <w:ind w:left="284" w:hanging="284"/>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4-берене. </w:t>
      </w:r>
      <w:r w:rsidRPr="00FC244E">
        <w:rPr>
          <w:rFonts w:ascii="Calibri" w:eastAsia="Times New Roman" w:hAnsi="Calibri" w:cs="Times New Roman"/>
          <w:color w:val="1D1B11"/>
          <w:lang w:val="ky-KG"/>
        </w:rPr>
        <w:t xml:space="preserve">Бул жободо төмөнкүдөй түшүнүктөр колдонулат: </w:t>
      </w:r>
    </w:p>
    <w:tbl>
      <w:tblPr>
        <w:tblW w:w="9781" w:type="dxa"/>
        <w:tblInd w:w="108" w:type="dxa"/>
        <w:tblLook w:val="04A0" w:firstRow="1" w:lastRow="0" w:firstColumn="1" w:lastColumn="0" w:noHBand="0" w:noVBand="1"/>
      </w:tblPr>
      <w:tblGrid>
        <w:gridCol w:w="2268"/>
        <w:gridCol w:w="7513"/>
      </w:tblGrid>
      <w:tr w:rsidR="00BC6052" w:rsidRPr="00FC244E" w:rsidTr="00A22CF9">
        <w:trPr>
          <w:trHeight w:val="250"/>
        </w:trPr>
        <w:tc>
          <w:tcPr>
            <w:tcW w:w="2268" w:type="dxa"/>
          </w:tcPr>
          <w:p w:rsidR="00BC6052" w:rsidRPr="00FC244E" w:rsidRDefault="00BC6052" w:rsidP="00BC6052">
            <w:pPr>
              <w:widowControl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Университет</w:t>
            </w:r>
            <w:r w:rsidR="00BF6BE7" w:rsidRPr="00FC244E">
              <w:rPr>
                <w:rFonts w:ascii="Calibri" w:eastAsia="Times New Roman" w:hAnsi="Calibri" w:cs="Times New Roman"/>
                <w:b/>
                <w:color w:val="1D1B11"/>
                <w:lang w:val="ky-KG"/>
              </w:rPr>
              <w:t xml:space="preserve">           </w:t>
            </w:r>
            <w:r w:rsidRPr="00FC244E">
              <w:rPr>
                <w:rFonts w:ascii="Calibri" w:eastAsia="Times New Roman" w:hAnsi="Calibri" w:cs="Times New Roman"/>
                <w:b/>
                <w:color w:val="1D1B11"/>
                <w:lang w:val="ky-KG"/>
              </w:rPr>
              <w:t>:</w:t>
            </w:r>
          </w:p>
        </w:tc>
        <w:tc>
          <w:tcPr>
            <w:tcW w:w="7513" w:type="dxa"/>
          </w:tcPr>
          <w:p w:rsidR="00BC6052" w:rsidRPr="00FC244E" w:rsidRDefault="00BC6052" w:rsidP="00BC6052">
            <w:pPr>
              <w:widowControl w:val="0"/>
              <w:ind w:left="284" w:hanging="284"/>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Кыргыз-Түрк “Манас” университети;</w:t>
            </w:r>
          </w:p>
        </w:tc>
      </w:tr>
      <w:tr w:rsidR="00BC6052" w:rsidRPr="00FC244E" w:rsidTr="00A22CF9">
        <w:trPr>
          <w:trHeight w:val="288"/>
        </w:trPr>
        <w:tc>
          <w:tcPr>
            <w:tcW w:w="2268" w:type="dxa"/>
          </w:tcPr>
          <w:p w:rsidR="00BC6052" w:rsidRPr="00FC244E" w:rsidRDefault="00BC6052" w:rsidP="00BC6052">
            <w:pPr>
              <w:widowControl w:val="0"/>
              <w:ind w:left="284" w:hanging="284"/>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Ректорат</w:t>
            </w:r>
            <w:r w:rsidR="00BF6BE7" w:rsidRPr="00FC244E">
              <w:rPr>
                <w:rFonts w:ascii="Calibri" w:eastAsia="Times New Roman" w:hAnsi="Calibri" w:cs="Times New Roman"/>
                <w:b/>
                <w:color w:val="1D1B11"/>
                <w:lang w:val="ky-KG"/>
              </w:rPr>
              <w:t xml:space="preserve">                  </w:t>
            </w:r>
            <w:r w:rsidRPr="00FC244E">
              <w:rPr>
                <w:rFonts w:ascii="Calibri" w:eastAsia="Times New Roman" w:hAnsi="Calibri" w:cs="Times New Roman"/>
                <w:b/>
                <w:color w:val="1D1B11"/>
                <w:lang w:val="ky-KG"/>
              </w:rPr>
              <w:t>:</w:t>
            </w:r>
          </w:p>
        </w:tc>
        <w:tc>
          <w:tcPr>
            <w:tcW w:w="7513" w:type="dxa"/>
          </w:tcPr>
          <w:p w:rsidR="00BC6052" w:rsidRPr="00FC244E" w:rsidRDefault="00BC6052" w:rsidP="00BC6052">
            <w:pPr>
              <w:widowControl w:val="0"/>
              <w:ind w:left="34" w:hanging="34"/>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Кыргыз-Түрк “Манас” университетинин ректораты; </w:t>
            </w:r>
          </w:p>
        </w:tc>
      </w:tr>
      <w:tr w:rsidR="00BC6052" w:rsidRPr="00FC244E" w:rsidTr="00A22CF9">
        <w:trPr>
          <w:trHeight w:val="304"/>
        </w:trPr>
        <w:tc>
          <w:tcPr>
            <w:tcW w:w="2268" w:type="dxa"/>
          </w:tcPr>
          <w:p w:rsidR="00BC6052" w:rsidRPr="00FC244E" w:rsidRDefault="00BC6052" w:rsidP="00BC6052">
            <w:pPr>
              <w:widowControl w:val="0"/>
              <w:ind w:left="284" w:hanging="284"/>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Борбор</w:t>
            </w:r>
            <w:r w:rsidR="00BF6BE7" w:rsidRPr="00FC244E">
              <w:rPr>
                <w:rFonts w:ascii="Calibri" w:eastAsia="Times New Roman" w:hAnsi="Calibri" w:cs="Times New Roman"/>
                <w:b/>
                <w:color w:val="1D1B11"/>
                <w:lang w:val="ky-KG"/>
              </w:rPr>
              <w:t xml:space="preserve">                     </w:t>
            </w:r>
            <w:r w:rsidRPr="00FC244E">
              <w:rPr>
                <w:rFonts w:ascii="Calibri" w:eastAsia="Times New Roman" w:hAnsi="Calibri" w:cs="Times New Roman"/>
                <w:b/>
                <w:color w:val="1D1B11"/>
                <w:lang w:val="ky-KG"/>
              </w:rPr>
              <w:t>:</w:t>
            </w:r>
          </w:p>
        </w:tc>
        <w:tc>
          <w:tcPr>
            <w:tcW w:w="7513" w:type="dxa"/>
          </w:tcPr>
          <w:p w:rsidR="00BC6052" w:rsidRPr="00FC244E" w:rsidRDefault="00BC6052" w:rsidP="00BC6052">
            <w:pPr>
              <w:widowControl w:val="0"/>
              <w:ind w:left="34" w:hanging="34"/>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Кыргыз-Түрк “Манас” университетинин Карьера борбору;</w:t>
            </w:r>
          </w:p>
        </w:tc>
      </w:tr>
      <w:tr w:rsidR="00BC6052" w:rsidRPr="00FC244E" w:rsidTr="00A22CF9">
        <w:trPr>
          <w:trHeight w:val="353"/>
        </w:trPr>
        <w:tc>
          <w:tcPr>
            <w:tcW w:w="2268" w:type="dxa"/>
          </w:tcPr>
          <w:p w:rsidR="00BC6052" w:rsidRPr="00FC244E" w:rsidRDefault="00BC6052" w:rsidP="00BC6052">
            <w:pPr>
              <w:widowControl w:val="0"/>
              <w:ind w:left="284" w:hanging="284"/>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Башкаруу кеңеши:</w:t>
            </w:r>
          </w:p>
        </w:tc>
        <w:tc>
          <w:tcPr>
            <w:tcW w:w="7513" w:type="dxa"/>
          </w:tcPr>
          <w:p w:rsidR="00BC6052" w:rsidRPr="00FC244E" w:rsidRDefault="00BC6052" w:rsidP="00BC6052">
            <w:pPr>
              <w:widowControl w:val="0"/>
              <w:ind w:left="12" w:hanging="12"/>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Кыргыз-Түрк “Манас” университетинин Карьера борборунун башкаруу кеңеши; </w:t>
            </w:r>
          </w:p>
        </w:tc>
      </w:tr>
      <w:tr w:rsidR="00BC6052" w:rsidRPr="00FC244E" w:rsidTr="00A22CF9">
        <w:trPr>
          <w:trHeight w:val="438"/>
        </w:trPr>
        <w:tc>
          <w:tcPr>
            <w:tcW w:w="2268" w:type="dxa"/>
          </w:tcPr>
          <w:p w:rsidR="00BC6052" w:rsidRPr="00FC244E" w:rsidRDefault="00BC6052" w:rsidP="00BC6052">
            <w:pPr>
              <w:widowControl w:val="0"/>
              <w:ind w:left="284" w:hanging="284"/>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Жетекчи</w:t>
            </w:r>
            <w:r w:rsidR="00BF6BE7" w:rsidRPr="00FC244E">
              <w:rPr>
                <w:rFonts w:ascii="Calibri" w:eastAsia="Times New Roman" w:hAnsi="Calibri" w:cs="Times New Roman"/>
                <w:b/>
                <w:color w:val="1D1B11"/>
                <w:lang w:val="ky-KG"/>
              </w:rPr>
              <w:t xml:space="preserve">                   </w:t>
            </w:r>
            <w:r w:rsidRPr="00FC244E">
              <w:rPr>
                <w:rFonts w:ascii="Calibri" w:eastAsia="Times New Roman" w:hAnsi="Calibri" w:cs="Times New Roman"/>
                <w:b/>
                <w:color w:val="1D1B11"/>
                <w:lang w:val="ky-KG"/>
              </w:rPr>
              <w:t>:</w:t>
            </w:r>
          </w:p>
        </w:tc>
        <w:tc>
          <w:tcPr>
            <w:tcW w:w="7513" w:type="dxa"/>
          </w:tcPr>
          <w:p w:rsidR="00BC6052" w:rsidRPr="00FC244E" w:rsidRDefault="00BC6052" w:rsidP="00BC6052">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Кыргыз-Түрк “Манас” университетинин Карьера борборунун жетекчиси; </w:t>
            </w:r>
          </w:p>
        </w:tc>
      </w:tr>
      <w:tr w:rsidR="00BC6052" w:rsidRPr="00FC244E" w:rsidTr="00A22CF9">
        <w:trPr>
          <w:trHeight w:val="565"/>
        </w:trPr>
        <w:tc>
          <w:tcPr>
            <w:tcW w:w="2268" w:type="dxa"/>
          </w:tcPr>
          <w:p w:rsidR="00BC6052" w:rsidRPr="00FC244E" w:rsidRDefault="00BC6052" w:rsidP="00BC6052">
            <w:pPr>
              <w:widowControl w:val="0"/>
              <w:ind w:left="284" w:hanging="284"/>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Жумушчу топ</w:t>
            </w:r>
            <w:r w:rsidR="00BF6BE7" w:rsidRPr="00FC244E">
              <w:rPr>
                <w:rFonts w:ascii="Calibri" w:eastAsia="Times New Roman" w:hAnsi="Calibri" w:cs="Times New Roman"/>
                <w:b/>
                <w:color w:val="1D1B11"/>
                <w:lang w:val="ky-KG"/>
              </w:rPr>
              <w:t xml:space="preserve">         </w:t>
            </w:r>
            <w:r w:rsidRPr="00FC244E">
              <w:rPr>
                <w:rFonts w:ascii="Calibri" w:eastAsia="Times New Roman" w:hAnsi="Calibri" w:cs="Times New Roman"/>
                <w:b/>
                <w:color w:val="1D1B11"/>
                <w:lang w:val="ky-KG"/>
              </w:rPr>
              <w:t>:</w:t>
            </w:r>
          </w:p>
        </w:tc>
        <w:tc>
          <w:tcPr>
            <w:tcW w:w="7513" w:type="dxa"/>
          </w:tcPr>
          <w:p w:rsidR="00BC6052" w:rsidRPr="00FC244E" w:rsidRDefault="00BC6052" w:rsidP="00BC6052">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Кыргыз-Түрк “Манас” университетинин Карьера борборунун жумушчу тобу.</w:t>
            </w:r>
          </w:p>
        </w:tc>
      </w:tr>
    </w:tbl>
    <w:p w:rsidR="00BC6052" w:rsidRPr="00FC244E" w:rsidRDefault="00BC6052" w:rsidP="00BC6052">
      <w:pPr>
        <w:pStyle w:val="NoSpacing1"/>
        <w:rPr>
          <w:b/>
          <w:bCs/>
          <w:sz w:val="24"/>
          <w:szCs w:val="24"/>
          <w:lang w:val="ky-KG"/>
        </w:rPr>
      </w:pPr>
    </w:p>
    <w:p w:rsidR="00BC6052" w:rsidRPr="00FC244E" w:rsidRDefault="00BC6052" w:rsidP="00BC6052">
      <w:pPr>
        <w:pStyle w:val="NoSpacing1"/>
        <w:jc w:val="center"/>
        <w:rPr>
          <w:b/>
          <w:bCs/>
          <w:sz w:val="24"/>
          <w:szCs w:val="24"/>
          <w:lang w:val="ky-KG"/>
        </w:rPr>
      </w:pPr>
      <w:r w:rsidRPr="00FC244E">
        <w:rPr>
          <w:b/>
          <w:bCs/>
          <w:sz w:val="24"/>
          <w:szCs w:val="24"/>
          <w:lang w:val="ky-KG"/>
        </w:rPr>
        <w:t>ЭКИНЧИ БӨЛҮМ</w:t>
      </w:r>
    </w:p>
    <w:p w:rsidR="00BC6052" w:rsidRPr="00FC244E" w:rsidRDefault="00BC6052" w:rsidP="00BC6052">
      <w:pPr>
        <w:pStyle w:val="NoSpacing1"/>
        <w:jc w:val="center"/>
        <w:rPr>
          <w:b/>
          <w:bCs/>
          <w:sz w:val="24"/>
          <w:szCs w:val="24"/>
          <w:lang w:val="ky-KG"/>
        </w:rPr>
      </w:pPr>
      <w:r w:rsidRPr="00FC244E">
        <w:rPr>
          <w:b/>
          <w:bCs/>
          <w:sz w:val="24"/>
          <w:szCs w:val="24"/>
          <w:lang w:val="ky-KG"/>
        </w:rPr>
        <w:t>Б</w:t>
      </w:r>
      <w:r w:rsidR="00443A2C" w:rsidRPr="00FC244E">
        <w:rPr>
          <w:b/>
          <w:bCs/>
          <w:sz w:val="24"/>
          <w:szCs w:val="24"/>
          <w:lang w:val="ky-KG"/>
        </w:rPr>
        <w:t>орбордун максаты</w:t>
      </w:r>
      <w:r w:rsidR="009970DB">
        <w:rPr>
          <w:b/>
          <w:bCs/>
          <w:sz w:val="24"/>
          <w:szCs w:val="24"/>
          <w:lang w:val="ky-KG"/>
        </w:rPr>
        <w:t xml:space="preserve">, </w:t>
      </w:r>
      <w:r w:rsidR="009970DB" w:rsidRPr="00921909">
        <w:rPr>
          <w:b/>
          <w:bCs/>
          <w:color w:val="171717" w:themeColor="background2" w:themeShade="1A"/>
          <w:sz w:val="24"/>
          <w:szCs w:val="24"/>
          <w:lang w:val="ky-KG"/>
        </w:rPr>
        <w:t>и</w:t>
      </w:r>
      <w:r w:rsidR="00443A2C" w:rsidRPr="00FC244E">
        <w:rPr>
          <w:b/>
          <w:bCs/>
          <w:sz w:val="24"/>
          <w:szCs w:val="24"/>
          <w:lang w:val="ky-KG"/>
        </w:rPr>
        <w:t>шмердүүлүк чөйрөлөрү</w:t>
      </w:r>
      <w:r w:rsidRPr="00FC244E">
        <w:rPr>
          <w:b/>
          <w:bCs/>
          <w:sz w:val="24"/>
          <w:szCs w:val="24"/>
          <w:lang w:val="ky-KG"/>
        </w:rPr>
        <w:t>,</w:t>
      </w:r>
      <w:r w:rsidR="00443A2C" w:rsidRPr="00FC244E">
        <w:rPr>
          <w:b/>
          <w:bCs/>
          <w:sz w:val="24"/>
          <w:szCs w:val="24"/>
          <w:lang w:val="ky-KG"/>
        </w:rPr>
        <w:t xml:space="preserve"> башкаруу органдары, жумушчу топтору жана кызматкерлерге болгон муктаждыгы </w:t>
      </w:r>
    </w:p>
    <w:p w:rsidR="00BC6052" w:rsidRPr="00FC244E" w:rsidRDefault="00BC6052" w:rsidP="00BC6052">
      <w:pPr>
        <w:pStyle w:val="NoSpacing1"/>
        <w:rPr>
          <w:b/>
          <w:bCs/>
          <w:sz w:val="24"/>
          <w:szCs w:val="24"/>
          <w:lang w:val="ky-KG"/>
        </w:rPr>
      </w:pPr>
    </w:p>
    <w:p w:rsidR="00BC6052" w:rsidRPr="00FC244E" w:rsidRDefault="00BC6052" w:rsidP="00BC6052">
      <w:pPr>
        <w:pStyle w:val="NoSpacing1"/>
        <w:rPr>
          <w:b/>
          <w:bCs/>
          <w:sz w:val="24"/>
          <w:szCs w:val="24"/>
          <w:lang w:val="ky-KG"/>
        </w:rPr>
      </w:pPr>
      <w:r w:rsidRPr="00FC244E">
        <w:rPr>
          <w:b/>
          <w:bCs/>
          <w:sz w:val="24"/>
          <w:szCs w:val="24"/>
          <w:lang w:val="ky-KG"/>
        </w:rPr>
        <w:t>Борбордун максаты</w:t>
      </w:r>
    </w:p>
    <w:p w:rsidR="00BC6052" w:rsidRPr="00FC244E" w:rsidRDefault="00BC6052" w:rsidP="00BC6052">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5-берене. </w:t>
      </w:r>
      <w:r w:rsidRPr="00FC244E">
        <w:rPr>
          <w:rFonts w:ascii="Calibri" w:eastAsia="Calibri" w:hAnsi="Calibri" w:cs="Times New Roman"/>
          <w:color w:val="1D1B11"/>
          <w:lang w:val="ky-KG" w:eastAsia="en-US"/>
        </w:rPr>
        <w:t>Кыргыз-Түрк “Манас” университетинин Карьера борборунун максаты – КТМУда бакалавр, магистратура жана докторантура программаларын өздөштүргөн студенттер жана бүтүрүүчүлөр үчүн жаңы бизнес-идеялар, ишкерлик жана эмгек ишмердигине байланыштуу илимий, кесиптик жана билим берүү иш-чараларын уюштуруу, аларга кеңеш жана маалымат берүү кызматын көрсөтүү; студенттердин жана бүтүрүүчүлөрдүн эмгек ишмердигинде туш болчу маселелерди чечүүгө багытталган илимий изилдөөлөрдү жүргүзүү; эмгек рыногунун талаптарына ылайык студенттердин жана бүтүрүүчүлөрдүн ишке орношуу мүмкүнчүлүктөрүн иликтөө.</w:t>
      </w:r>
    </w:p>
    <w:p w:rsidR="00BC6052" w:rsidRPr="00FC244E" w:rsidRDefault="00BC6052" w:rsidP="00BC6052">
      <w:pPr>
        <w:jc w:val="both"/>
        <w:rPr>
          <w:rFonts w:ascii="Calibri" w:eastAsia="Calibri" w:hAnsi="Calibri" w:cs="Times New Roman"/>
          <w:color w:val="1D1B11"/>
          <w:lang w:val="ky-KG" w:eastAsia="en-US"/>
        </w:rPr>
      </w:pPr>
    </w:p>
    <w:p w:rsidR="00BC6052" w:rsidRPr="00FC244E" w:rsidRDefault="00BC6052" w:rsidP="00BC6052">
      <w:pPr>
        <w:jc w:val="both"/>
        <w:rPr>
          <w:rFonts w:ascii="Calibri" w:eastAsia="Calibri" w:hAnsi="Calibri" w:cs="Times New Roman"/>
          <w:color w:val="1D1B11"/>
          <w:lang w:val="ky-KG" w:eastAsia="en-US"/>
        </w:rPr>
      </w:pPr>
      <w:r w:rsidRPr="00FC244E">
        <w:rPr>
          <w:rFonts w:ascii="Calibri" w:eastAsia="Times New Roman" w:hAnsi="Calibri" w:cs="Times New Roman"/>
          <w:b/>
          <w:bCs/>
          <w:color w:val="1D1B11"/>
          <w:lang w:val="ky-KG"/>
        </w:rPr>
        <w:t>Борбордун ишмердүүлүк чөйрөлөрү</w:t>
      </w:r>
    </w:p>
    <w:p w:rsidR="00BC6052" w:rsidRPr="00FC244E" w:rsidRDefault="00BC6052" w:rsidP="00BC6052">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6-берене. </w:t>
      </w:r>
      <w:r w:rsidRPr="00FC244E">
        <w:rPr>
          <w:rFonts w:ascii="Calibri" w:eastAsia="Calibri" w:hAnsi="Calibri" w:cs="Times New Roman"/>
          <w:color w:val="1D1B11"/>
          <w:lang w:val="ky-KG" w:eastAsia="en-US"/>
        </w:rPr>
        <w:t>Борбор бул жобонун 5-беренесинде көрсөтүлгөн максаттарга ылайык бакалавр, магистратура жана докторантура программаларында окуган студенттер жана бүтүрүүчүлөр үчүн келечектеги эмгек ишмердигинде зарыл болгон багыттар боюнча окуу программа</w:t>
      </w:r>
      <w:r w:rsidR="00BF6BE7"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lastRenderedPageBreak/>
        <w:t>ларын, курстарды, семинарларды, конференцияларды жана бош орундар жарманкелерин уюштуруу; кеңеш берүү кызматын көрсөтүү; бул иш-чаралар боюнча координциялоо иштерин жүргүзүү жана пландаштырылган жаңы бизнес-идеяларды ишке ашырууга колдоо көрсөтүү; бул багыттарда кызмат көрсөтүүнү жакшыртуу үчүн ар кандай каражаттар аркылуу маалымдоо жана бул жааттагы университеттин мүмкүнчүлүктөрү менен тааныштыруу. Алдыга коюлган максаттардын алкагында көрсөтүлө турган кызматтар боюнча өзүнчө жоболор иштелип чыгышы мүмкүн. Борбор тарабынан жогоруда көрсөтүлгөн кызматтарды ишке ашыруу үчүн төмөнкүдөй иштер жасалат:</w:t>
      </w:r>
      <w:r w:rsidR="009970DB">
        <w:rPr>
          <w:rFonts w:ascii="Calibri" w:eastAsia="Calibri" w:hAnsi="Calibri" w:cs="Times New Roman"/>
          <w:color w:val="1D1B11"/>
          <w:lang w:val="ky-KG" w:eastAsia="en-US"/>
        </w:rPr>
        <w:t xml:space="preserve"> </w:t>
      </w:r>
    </w:p>
    <w:p w:rsidR="00BC6052" w:rsidRPr="00FC244E" w:rsidRDefault="00BC6052" w:rsidP="006C13EA">
      <w:pPr>
        <w:numPr>
          <w:ilvl w:val="0"/>
          <w:numId w:val="451"/>
        </w:numPr>
        <w:ind w:left="426" w:hanging="426"/>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Мамлекеттик жана жеке уюмдардын адам ресурстарына болгон муктаждыгын университет тарабынан канааттандыруу максатында тийиштүү иш-чараларды өткөрүү жана бүтүрүүчүлөрдү иш менен камсыз кылуу багытында ар түрдүү уюмдар менен биргелешип иш алып баруу;</w:t>
      </w:r>
    </w:p>
    <w:p w:rsidR="00BC6052" w:rsidRPr="00FC244E" w:rsidRDefault="00BC6052" w:rsidP="006C13EA">
      <w:pPr>
        <w:numPr>
          <w:ilvl w:val="0"/>
          <w:numId w:val="451"/>
        </w:numPr>
        <w:ind w:left="426" w:hanging="426"/>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Борбордун ишмердүүлүгүн чагылдырган маалыма</w:t>
      </w:r>
      <w:r w:rsidR="00007FB0" w:rsidRPr="00FC244E">
        <w:rPr>
          <w:rFonts w:ascii="Calibri" w:eastAsia="Calibri" w:hAnsi="Calibri" w:cs="Times New Roman"/>
          <w:color w:val="1D1B11"/>
          <w:lang w:val="ky-KG" w:eastAsia="en-US"/>
        </w:rPr>
        <w:t>ттык бюллетендерди жарыялоо, веб-</w:t>
      </w:r>
      <w:r w:rsidRPr="00FC244E">
        <w:rPr>
          <w:rFonts w:ascii="Calibri" w:eastAsia="Calibri" w:hAnsi="Calibri" w:cs="Times New Roman"/>
          <w:color w:val="1D1B11"/>
          <w:lang w:val="ky-KG" w:eastAsia="en-US"/>
        </w:rPr>
        <w:t xml:space="preserve"> баракчасын түзүү жана электрондук почта аркылуу студенттерге жана бүтүрүүчүлөргө, ишканаларга жана уюмдарга маалымат жайылтуу;</w:t>
      </w:r>
    </w:p>
    <w:p w:rsidR="00BC6052" w:rsidRPr="00FC244E" w:rsidRDefault="00BC6052" w:rsidP="006C13EA">
      <w:pPr>
        <w:numPr>
          <w:ilvl w:val="0"/>
          <w:numId w:val="451"/>
        </w:numPr>
        <w:ind w:left="426" w:hanging="426"/>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Студенттерди жана түрдүү тармактагы уюмдарды бириктирүүчү презентациялык жыйындарды жана карьера күндөрүн уюштуруу; студенттерге</w:t>
      </w:r>
      <w:r w:rsidR="00383421" w:rsidRPr="00FC244E">
        <w:rPr>
          <w:rFonts w:ascii="Calibri" w:eastAsia="Calibri" w:hAnsi="Calibri" w:cs="Times New Roman"/>
          <w:color w:val="1D1B11"/>
          <w:lang w:val="ky-KG" w:eastAsia="en-US"/>
        </w:rPr>
        <w:t xml:space="preserve"> </w:t>
      </w:r>
      <w:r w:rsidRPr="00FC244E">
        <w:rPr>
          <w:rFonts w:ascii="Calibri" w:eastAsia="Calibri" w:hAnsi="Calibri" w:cs="Times New Roman"/>
          <w:color w:val="1D1B11"/>
          <w:lang w:val="ky-KG" w:eastAsia="en-US"/>
        </w:rPr>
        <w:t>аларды кызыктырган иштер, уюмдар, адистиктер жана карьера жасоо мүмкүнчүлүктөрү тууралуу маалымат берүү;</w:t>
      </w:r>
    </w:p>
    <w:p w:rsidR="00BC6052" w:rsidRPr="00FC244E" w:rsidRDefault="00BC6052" w:rsidP="006C13EA">
      <w:pPr>
        <w:numPr>
          <w:ilvl w:val="0"/>
          <w:numId w:val="451"/>
        </w:numPr>
        <w:ind w:left="426" w:hanging="426"/>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Студенттик клубдардын, AIESEC, IAESTE (International Associotion for The Exchange of Students for Technical Ezperience) жана бүтүрүүчүлөр ассоциациясынын ишмердүүлүгүн координациялоо жана студенттер үчүн өлкөнүн ичинде жана чет өлкөлөрдө практика өтүү мүмкүнчүлүктөрүн иликтөө; бул иш-чараларды деканат жана мүдүрлүктөр менен байланыш түзүү аркылуу уюштуруу;</w:t>
      </w:r>
    </w:p>
    <w:p w:rsidR="00BC6052" w:rsidRPr="00FC244E" w:rsidRDefault="00BC6052" w:rsidP="006C13EA">
      <w:pPr>
        <w:numPr>
          <w:ilvl w:val="0"/>
          <w:numId w:val="451"/>
        </w:numPr>
        <w:ind w:left="426" w:hanging="426"/>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Студенттер менен жеке жолугушууларды өткөрүп, адистердин жардамы менен алардын жөндөмдүүлүгүн, көндүмдөрүн жана кызыгууларын баалоодо кеңеш берүү кызматын көрсөтүү;</w:t>
      </w:r>
    </w:p>
    <w:p w:rsidR="00BC6052" w:rsidRPr="00FC244E" w:rsidRDefault="00BC6052" w:rsidP="006C13EA">
      <w:pPr>
        <w:numPr>
          <w:ilvl w:val="0"/>
          <w:numId w:val="451"/>
        </w:numPr>
        <w:ind w:left="426" w:hanging="426"/>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 xml:space="preserve">Семинарларда, жыйындарда жана жеке жолугушууларда студенттерге жумуш издөө техникасын, </w:t>
      </w:r>
      <w:r w:rsidR="005F06C1" w:rsidRPr="00A22CF9">
        <w:rPr>
          <w:rFonts w:ascii="Calibri" w:eastAsia="Calibri" w:hAnsi="Calibri" w:cs="Times New Roman"/>
          <w:color w:val="auto"/>
          <w:lang w:val="ky-KG" w:eastAsia="en-US"/>
        </w:rPr>
        <w:t xml:space="preserve">резюме </w:t>
      </w:r>
      <w:r w:rsidRPr="00FC244E">
        <w:rPr>
          <w:rFonts w:ascii="Calibri" w:eastAsia="Calibri" w:hAnsi="Calibri" w:cs="Times New Roman"/>
          <w:color w:val="1D1B11"/>
          <w:lang w:val="ky-KG" w:eastAsia="en-US"/>
        </w:rPr>
        <w:t>жазууну жана аңгемелешүүдөн ийгиликтүү өтүүнү</w:t>
      </w:r>
      <w:r w:rsidR="00383421" w:rsidRPr="00FC244E">
        <w:rPr>
          <w:rFonts w:ascii="Calibri" w:eastAsia="Calibri" w:hAnsi="Calibri" w:cs="Times New Roman"/>
          <w:color w:val="1D1B11"/>
          <w:lang w:val="ky-KG" w:eastAsia="en-US"/>
        </w:rPr>
        <w:t xml:space="preserve"> </w:t>
      </w:r>
      <w:r w:rsidRPr="00FC244E">
        <w:rPr>
          <w:rFonts w:ascii="Calibri" w:eastAsia="Calibri" w:hAnsi="Calibri" w:cs="Times New Roman"/>
          <w:color w:val="1D1B11"/>
          <w:lang w:val="ky-KG" w:eastAsia="en-US"/>
        </w:rPr>
        <w:t>үйрөтүү;</w:t>
      </w:r>
    </w:p>
    <w:p w:rsidR="00BC6052" w:rsidRPr="00FC244E" w:rsidRDefault="00BC6052" w:rsidP="006C13EA">
      <w:pPr>
        <w:numPr>
          <w:ilvl w:val="0"/>
          <w:numId w:val="451"/>
        </w:numPr>
        <w:ind w:left="426" w:hanging="426"/>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Адам ресурстары, бүтүрүүчүлөр, окууну бүтүрүп жаткан студенттер, эмгек рыногунун кадрларга болгон муктаждыгы жана уюмдар тууралуу маалыматтарды камтыган маалымат базасын түзүү;</w:t>
      </w:r>
    </w:p>
    <w:p w:rsidR="00BC6052" w:rsidRPr="00FC244E" w:rsidRDefault="00BC6052" w:rsidP="006C13EA">
      <w:pPr>
        <w:numPr>
          <w:ilvl w:val="0"/>
          <w:numId w:val="451"/>
        </w:numPr>
        <w:ind w:left="426" w:hanging="426"/>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Билим берүүнүн сапатын жогорулатуу максатында жүргүзүлгөн иш-аракеттерге көмөк көрсөтүү;</w:t>
      </w:r>
    </w:p>
    <w:p w:rsidR="00BC6052" w:rsidRPr="00FC244E" w:rsidRDefault="00BC6052" w:rsidP="006C13EA">
      <w:pPr>
        <w:numPr>
          <w:ilvl w:val="0"/>
          <w:numId w:val="451"/>
        </w:numPr>
        <w:ind w:left="426" w:hanging="426"/>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Ар түрдүү ишканалардын жана уюмдардын катышуусу менен бош орундар жарманке</w:t>
      </w:r>
      <w:r w:rsidR="00BF6BE7"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лерин үзгүлтүксүз түрдө уюштуруу;</w:t>
      </w:r>
    </w:p>
    <w:p w:rsidR="00BC6052" w:rsidRPr="00FC244E" w:rsidRDefault="00BC6052" w:rsidP="006C13EA">
      <w:pPr>
        <w:numPr>
          <w:ilvl w:val="0"/>
          <w:numId w:val="451"/>
        </w:numPr>
        <w:ind w:left="426" w:hanging="426"/>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 xml:space="preserve">Студенттердин жана бүтүрүүчүлөрдүн </w:t>
      </w:r>
      <w:r w:rsidR="00292E7B" w:rsidRPr="00FC244E">
        <w:rPr>
          <w:rFonts w:ascii="Calibri" w:eastAsia="Calibri" w:hAnsi="Calibri" w:cs="Times New Roman"/>
          <w:color w:val="1D1B11"/>
          <w:lang w:val="ky-KG" w:eastAsia="en-US"/>
        </w:rPr>
        <w:t>университет менен сыймыктануусун</w:t>
      </w:r>
      <w:r w:rsidRPr="00FC244E">
        <w:rPr>
          <w:rFonts w:ascii="Calibri" w:eastAsia="Calibri" w:hAnsi="Calibri" w:cs="Times New Roman"/>
          <w:color w:val="1D1B11"/>
          <w:lang w:val="ky-KG" w:eastAsia="en-US"/>
        </w:rPr>
        <w:t xml:space="preserve"> </w:t>
      </w:r>
      <w:r w:rsidR="00292E7B" w:rsidRPr="00FC244E">
        <w:rPr>
          <w:rFonts w:ascii="Calibri" w:eastAsia="Calibri" w:hAnsi="Calibri" w:cs="Times New Roman"/>
          <w:color w:val="1D1B11"/>
          <w:lang w:val="ky-KG" w:eastAsia="en-US"/>
        </w:rPr>
        <w:t xml:space="preserve">арттыруу </w:t>
      </w:r>
      <w:r w:rsidRPr="00FC244E">
        <w:rPr>
          <w:rFonts w:ascii="Calibri" w:eastAsia="Calibri" w:hAnsi="Calibri" w:cs="Times New Roman"/>
          <w:color w:val="1D1B11"/>
          <w:lang w:val="ky-KG" w:eastAsia="en-US"/>
        </w:rPr>
        <w:t>жана алардын ортосундагы мамилелерди, тилектештикти жана өз ара жардамдашууну бекемдөө максатында иш-чараларды бүтүрүүчүлөр асс</w:t>
      </w:r>
      <w:r w:rsidR="00383421" w:rsidRPr="00FC244E">
        <w:rPr>
          <w:rFonts w:ascii="Calibri" w:eastAsia="Calibri" w:hAnsi="Calibri" w:cs="Times New Roman"/>
          <w:color w:val="1D1B11"/>
          <w:lang w:val="ky-KG" w:eastAsia="en-US"/>
        </w:rPr>
        <w:t>оциациясы менен бирге жүргүзүү;</w:t>
      </w:r>
    </w:p>
    <w:p w:rsidR="00383421" w:rsidRPr="00FC244E" w:rsidRDefault="00BC6052" w:rsidP="006C13EA">
      <w:pPr>
        <w:numPr>
          <w:ilvl w:val="0"/>
          <w:numId w:val="451"/>
        </w:numPr>
        <w:ind w:left="426" w:hanging="426"/>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 программаларынын жана сабактардын мазмунунун эмгек рыногунун талаптарына шайкеш келүүсүн камсыз кылуу үчүн эмгек рыногунун суроо-талаптарын, маалымат</w:t>
      </w:r>
      <w:r w:rsidR="00BF6BE7"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тарды жана баалоонун жыйынтыктарын камтыган жылдык иш-чаралардын отчетунун бир көчүрмөсүн окуу-тарбия түзүмдөрүнө сунуштоо.</w:t>
      </w:r>
    </w:p>
    <w:p w:rsidR="00383421" w:rsidRPr="00FC244E" w:rsidRDefault="00383421" w:rsidP="00383421">
      <w:pPr>
        <w:contextualSpacing/>
        <w:jc w:val="both"/>
        <w:rPr>
          <w:rFonts w:ascii="Calibri" w:eastAsia="Calibri" w:hAnsi="Calibri" w:cs="Times New Roman"/>
          <w:color w:val="1D1B11"/>
          <w:lang w:val="ky-KG" w:eastAsia="en-US"/>
        </w:rPr>
      </w:pPr>
    </w:p>
    <w:p w:rsidR="00BC6052" w:rsidRPr="00FC244E" w:rsidRDefault="00BC6052" w:rsidP="00383421">
      <w:pPr>
        <w:contextualSpacing/>
        <w:jc w:val="both"/>
        <w:rPr>
          <w:rFonts w:ascii="Calibri" w:eastAsia="Calibri" w:hAnsi="Calibri" w:cs="Times New Roman"/>
          <w:color w:val="1D1B11"/>
          <w:lang w:val="ky-KG" w:eastAsia="en-US"/>
        </w:rPr>
      </w:pPr>
      <w:r w:rsidRPr="00FC244E">
        <w:rPr>
          <w:rFonts w:ascii="Calibri" w:eastAsia="Times New Roman" w:hAnsi="Calibri" w:cs="Times New Roman"/>
          <w:b/>
          <w:bCs/>
          <w:color w:val="1D1B11"/>
          <w:lang w:val="ky-KG"/>
        </w:rPr>
        <w:t>Борбордун башкаруу органдары жана алардын милдеттери</w:t>
      </w:r>
    </w:p>
    <w:p w:rsidR="00BC6052" w:rsidRPr="00FC244E" w:rsidRDefault="00BC6052" w:rsidP="00BC6052">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7</w:t>
      </w:r>
      <w:r w:rsidRPr="00FC244E">
        <w:rPr>
          <w:rFonts w:ascii="Calibri" w:eastAsia="Calibri" w:hAnsi="Calibri" w:cs="Times New Roman"/>
          <w:b/>
          <w:color w:val="1D1B11"/>
          <w:vertAlign w:val="superscript"/>
          <w:lang w:val="ky-KG" w:eastAsia="en-US"/>
        </w:rPr>
        <w:t>-</w:t>
      </w:r>
      <w:r w:rsidRPr="00FC244E">
        <w:rPr>
          <w:rFonts w:ascii="Calibri" w:eastAsia="Calibri" w:hAnsi="Calibri" w:cs="Times New Roman"/>
          <w:b/>
          <w:color w:val="1D1B11"/>
          <w:lang w:val="ky-KG" w:eastAsia="en-US"/>
        </w:rPr>
        <w:t xml:space="preserve">берене. </w:t>
      </w:r>
      <w:r w:rsidRPr="00FC244E">
        <w:rPr>
          <w:rFonts w:ascii="Calibri" w:eastAsia="Calibri" w:hAnsi="Calibri" w:cs="Times New Roman"/>
          <w:color w:val="1D1B11"/>
          <w:lang w:val="ky-KG" w:eastAsia="en-US"/>
        </w:rPr>
        <w:t>Борбордун башкаруу органдары: жетекчи, жетекчинин орун басары жана башкаруу кеңешинен турат.</w:t>
      </w:r>
    </w:p>
    <w:p w:rsidR="00383421" w:rsidRPr="00FC244E" w:rsidRDefault="00383421" w:rsidP="00BC6052">
      <w:pPr>
        <w:jc w:val="both"/>
        <w:rPr>
          <w:rFonts w:ascii="Calibri" w:eastAsia="Calibri" w:hAnsi="Calibri" w:cs="Times New Roman"/>
          <w:color w:val="1D1B11"/>
          <w:lang w:val="ky-KG" w:eastAsia="en-US"/>
        </w:rPr>
      </w:pPr>
    </w:p>
    <w:p w:rsidR="00BC6052" w:rsidRPr="00FC244E" w:rsidRDefault="00BC6052" w:rsidP="00BC6052">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Алардын ичинен:</w:t>
      </w:r>
    </w:p>
    <w:p w:rsidR="00383421" w:rsidRPr="00FC244E" w:rsidRDefault="00BC6052" w:rsidP="006C13EA">
      <w:pPr>
        <w:numPr>
          <w:ilvl w:val="0"/>
          <w:numId w:val="452"/>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lastRenderedPageBreak/>
        <w:t>Борбордун жетекчиси ректорат тарабынан карьераны пландаштыруу жана багыт берүү жаатында тажрыйбалуу жана компетенттүү окутуучулар жамаатынын ичинен дайындалат.</w:t>
      </w:r>
    </w:p>
    <w:p w:rsidR="00BC6052" w:rsidRPr="00FC244E" w:rsidRDefault="00BC6052" w:rsidP="00383421">
      <w:pPr>
        <w:contextualSpacing/>
        <w:jc w:val="both"/>
        <w:rPr>
          <w:rFonts w:ascii="Calibri" w:eastAsia="Calibri" w:hAnsi="Calibri" w:cs="Times New Roman"/>
          <w:color w:val="1D1B11"/>
          <w:lang w:val="ky-KG" w:eastAsia="en-US"/>
        </w:rPr>
      </w:pPr>
      <w:r w:rsidRPr="00FC244E">
        <w:rPr>
          <w:rFonts w:ascii="Calibri" w:eastAsia="Times New Roman" w:hAnsi="Calibri" w:cs="Times New Roman"/>
          <w:bCs/>
          <w:color w:val="1D1B11"/>
          <w:lang w:val="ky-KG"/>
        </w:rPr>
        <w:t>Борбордун жетекчисинин милдеттери:</w:t>
      </w:r>
    </w:p>
    <w:p w:rsidR="00BC6052" w:rsidRPr="00FC244E" w:rsidRDefault="00BC6052" w:rsidP="006C13EA">
      <w:pPr>
        <w:numPr>
          <w:ilvl w:val="1"/>
          <w:numId w:val="453"/>
        </w:numPr>
        <w:ind w:left="567" w:hanging="283"/>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Борбордун кызыкчылыктарына өкүлчүлүк кылуу жана борбордун иште</w:t>
      </w:r>
      <w:r w:rsidR="00383421" w:rsidRPr="00FC244E">
        <w:rPr>
          <w:rFonts w:ascii="Calibri" w:eastAsia="Calibri" w:hAnsi="Calibri" w:cs="Times New Roman"/>
          <w:color w:val="1D1B11"/>
          <w:lang w:val="ky-KG" w:eastAsia="en-US"/>
        </w:rPr>
        <w:t>ринин аткарылышын камсыз кылуу;</w:t>
      </w:r>
    </w:p>
    <w:p w:rsidR="00BC6052" w:rsidRPr="00FC244E" w:rsidRDefault="00BC6052" w:rsidP="006C13EA">
      <w:pPr>
        <w:numPr>
          <w:ilvl w:val="1"/>
          <w:numId w:val="453"/>
        </w:numPr>
        <w:ind w:left="567" w:hanging="283"/>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Башкаруу кеңешинин чечимдерин жана иш программасын ишке ашыруу жана борбор</w:t>
      </w:r>
      <w:r w:rsidR="00BF6BE7"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дун үзгүлтүксүз</w:t>
      </w:r>
      <w:r w:rsidR="00383421" w:rsidRPr="00FC244E">
        <w:rPr>
          <w:rFonts w:ascii="Calibri" w:eastAsia="Calibri" w:hAnsi="Calibri" w:cs="Times New Roman"/>
          <w:color w:val="1D1B11"/>
          <w:lang w:val="ky-KG" w:eastAsia="en-US"/>
        </w:rPr>
        <w:t xml:space="preserve"> иштөөсүн камсыз кылуу;</w:t>
      </w:r>
    </w:p>
    <w:p w:rsidR="00BC6052" w:rsidRPr="00FC244E" w:rsidRDefault="00BC6052" w:rsidP="006C13EA">
      <w:pPr>
        <w:numPr>
          <w:ilvl w:val="1"/>
          <w:numId w:val="453"/>
        </w:numPr>
        <w:ind w:left="567" w:hanging="283"/>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Факультет, институт жана жогорку мектептердеги карьераны пландаштыруу програм</w:t>
      </w:r>
      <w:r w:rsidR="00BF6BE7"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маларын, студенттик клубдардын жана бүтүрүүчүлөр жамаатынын иш-аракеттерин координациялоо иштерин камсыз кылуу;</w:t>
      </w:r>
    </w:p>
    <w:p w:rsidR="00BC6052" w:rsidRPr="00FC244E" w:rsidRDefault="00BC6052" w:rsidP="006C13EA">
      <w:pPr>
        <w:numPr>
          <w:ilvl w:val="1"/>
          <w:numId w:val="453"/>
        </w:numPr>
        <w:ind w:left="567" w:hanging="283"/>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Ар бир окуу жылынын аягында борбордун иш-чараларынын отчетун даярдоо жана иш-аракеттерди баалоо үчүн башкаруу кеңе</w:t>
      </w:r>
      <w:r w:rsidR="00383421" w:rsidRPr="00FC244E">
        <w:rPr>
          <w:rFonts w:ascii="Calibri" w:eastAsia="Calibri" w:hAnsi="Calibri" w:cs="Times New Roman"/>
          <w:color w:val="1D1B11"/>
          <w:lang w:val="ky-KG" w:eastAsia="en-US"/>
        </w:rPr>
        <w:t>шине сунуштоо; ар бир жылдын ок</w:t>
      </w:r>
      <w:r w:rsidRPr="00FC244E">
        <w:rPr>
          <w:rFonts w:ascii="Calibri" w:eastAsia="Calibri" w:hAnsi="Calibri" w:cs="Times New Roman"/>
          <w:color w:val="1D1B11"/>
          <w:lang w:val="ky-KG" w:eastAsia="en-US"/>
        </w:rPr>
        <w:t>тябрь айынын 15ине чейин бюджети каралган иш-чаралардын жылдык планын жана май айынын акырында аткарылган иш-чаралардын отчетун даярдоо;</w:t>
      </w:r>
    </w:p>
    <w:p w:rsidR="00BC6052" w:rsidRPr="00FC244E" w:rsidRDefault="00BC6052" w:rsidP="006C13EA">
      <w:pPr>
        <w:numPr>
          <w:ilvl w:val="1"/>
          <w:numId w:val="453"/>
        </w:numPr>
        <w:ind w:left="567" w:hanging="283"/>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Аткарыла турган иш-чаралар тууралуу маалыматтарды тийиштүү жерлерде жарыя</w:t>
      </w:r>
      <w:r w:rsidR="00BF6BE7"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 xml:space="preserve">лоону камсыз кылуу; </w:t>
      </w:r>
    </w:p>
    <w:p w:rsidR="00BC6052" w:rsidRPr="00FC244E" w:rsidRDefault="00BC6052" w:rsidP="006C13EA">
      <w:pPr>
        <w:numPr>
          <w:ilvl w:val="1"/>
          <w:numId w:val="453"/>
        </w:numPr>
        <w:ind w:left="567" w:hanging="283"/>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Борбордун ишмердүүлүгүнө байланыштуу иш-чараларга катышуу</w:t>
      </w:r>
      <w:r w:rsidR="00383421" w:rsidRPr="00FC244E">
        <w:rPr>
          <w:rFonts w:ascii="Calibri" w:eastAsia="Calibri" w:hAnsi="Calibri" w:cs="Times New Roman"/>
          <w:color w:val="1D1B11"/>
          <w:lang w:val="ky-KG" w:eastAsia="en-US"/>
        </w:rPr>
        <w:t xml:space="preserve">, жергиликтүү жана чет өлкөлүк </w:t>
      </w:r>
      <w:r w:rsidRPr="00FC244E">
        <w:rPr>
          <w:rFonts w:ascii="Calibri" w:eastAsia="Calibri" w:hAnsi="Calibri" w:cs="Times New Roman"/>
          <w:color w:val="1D1B11"/>
          <w:lang w:val="ky-KG" w:eastAsia="en-US"/>
        </w:rPr>
        <w:t>карьера борборлору жана тийиштүү уюмдар менен биргелешип иш алып баруу;</w:t>
      </w:r>
    </w:p>
    <w:p w:rsidR="00BC6052" w:rsidRPr="00FC244E" w:rsidRDefault="00BC6052" w:rsidP="006C13EA">
      <w:pPr>
        <w:numPr>
          <w:ilvl w:val="1"/>
          <w:numId w:val="453"/>
        </w:numPr>
        <w:ind w:left="567" w:hanging="283"/>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Борбордун төлөмдөрүн, жылдык иш-чаралардын пландарын жана отчетун универси</w:t>
      </w:r>
      <w:r w:rsidR="00BF6BE7"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теттин Башкаруу кеңешине сунуштоо; кадрларга болгон муктаждыкты жүйөлүү себептерин көрсөтүү менен ректоратка билдирүү.</w:t>
      </w:r>
    </w:p>
    <w:p w:rsidR="00BC6052" w:rsidRPr="00FC244E" w:rsidRDefault="00BC6052" w:rsidP="006C13EA">
      <w:pPr>
        <w:numPr>
          <w:ilvl w:val="0"/>
          <w:numId w:val="452"/>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Борбордун жетекчисинин орун басарынын милдеттери кошумча милдет катары университеттин бир кызматкерине жүктөлүшү мүмкүн. Ал борбордун иш-чараларын жүргү</w:t>
      </w:r>
      <w:r w:rsidR="00383421" w:rsidRPr="00FC244E">
        <w:rPr>
          <w:rFonts w:ascii="Calibri" w:eastAsia="Calibri" w:hAnsi="Calibri" w:cs="Times New Roman"/>
          <w:color w:val="1D1B11"/>
          <w:lang w:val="ky-KG" w:eastAsia="en-US"/>
        </w:rPr>
        <w:t>зүүдө жетекчиге жардамчы болот.</w:t>
      </w:r>
    </w:p>
    <w:p w:rsidR="00BC6052" w:rsidRPr="00FC244E" w:rsidRDefault="00BC6052" w:rsidP="006C13EA">
      <w:pPr>
        <w:numPr>
          <w:ilvl w:val="0"/>
          <w:numId w:val="452"/>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Борбордун башкаруу кеңеши</w:t>
      </w:r>
      <w:r w:rsidR="00383421" w:rsidRPr="00FC244E">
        <w:rPr>
          <w:rFonts w:ascii="Calibri" w:eastAsia="Calibri" w:hAnsi="Calibri" w:cs="Times New Roman"/>
          <w:color w:val="1D1B11"/>
          <w:lang w:val="ky-KG" w:eastAsia="en-US"/>
        </w:rPr>
        <w:t xml:space="preserve"> </w:t>
      </w:r>
      <w:r w:rsidRPr="00FC244E">
        <w:rPr>
          <w:rFonts w:ascii="Calibri" w:eastAsia="Calibri" w:hAnsi="Calibri" w:cs="Times New Roman"/>
          <w:color w:val="1D1B11"/>
          <w:lang w:val="ky-KG" w:eastAsia="en-US"/>
        </w:rPr>
        <w:t>ар бир факультеттин жана жогорку мектептин профессордук-окутуучулук курамынын мүчөлөрүнүн арасынан бирден окутуучудан, борбордун жетекчисинен жана анан орун басарынан турат. Башкаруу кеңешинин мүчөлөрүнүн</w:t>
      </w:r>
      <w:r w:rsidR="00383421" w:rsidRPr="00FC244E">
        <w:rPr>
          <w:rFonts w:ascii="Calibri" w:eastAsia="Calibri" w:hAnsi="Calibri" w:cs="Times New Roman"/>
          <w:color w:val="1D1B11"/>
          <w:lang w:val="ky-KG" w:eastAsia="en-US"/>
        </w:rPr>
        <w:t xml:space="preserve"> милдеттерине төмөнкүлөр кирет:</w:t>
      </w:r>
    </w:p>
    <w:p w:rsidR="00BC6052" w:rsidRPr="00FC244E" w:rsidRDefault="00BC6052" w:rsidP="006C13EA">
      <w:pPr>
        <w:widowControl w:val="0"/>
        <w:numPr>
          <w:ilvl w:val="0"/>
          <w:numId w:val="454"/>
        </w:numPr>
        <w:tabs>
          <w:tab w:val="clear" w:pos="1429"/>
        </w:tabs>
        <w:overflowPunct w:val="0"/>
        <w:autoSpaceDE w:val="0"/>
        <w:autoSpaceDN w:val="0"/>
        <w:adjustRightInd w:val="0"/>
        <w:ind w:left="567" w:hanging="283"/>
        <w:jc w:val="both"/>
        <w:textAlignment w:val="baseline"/>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Борбордун иш-чаралары тууралуу тийиштүү чечимдерди кабыл алуу;</w:t>
      </w:r>
    </w:p>
    <w:p w:rsidR="00BC6052" w:rsidRPr="00FC244E" w:rsidRDefault="00BC6052" w:rsidP="006C13EA">
      <w:pPr>
        <w:widowControl w:val="0"/>
        <w:numPr>
          <w:ilvl w:val="0"/>
          <w:numId w:val="454"/>
        </w:numPr>
        <w:tabs>
          <w:tab w:val="clear" w:pos="1429"/>
        </w:tabs>
        <w:overflowPunct w:val="0"/>
        <w:autoSpaceDE w:val="0"/>
        <w:autoSpaceDN w:val="0"/>
        <w:adjustRightInd w:val="0"/>
        <w:ind w:left="567" w:hanging="283"/>
        <w:jc w:val="both"/>
        <w:textAlignment w:val="baseline"/>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Борбордун жалпы саясатын жана стратегиясын иштеп чыгуу, даярдала турган окуу программаларына байланыштуу иш-чараларды координацияло</w:t>
      </w:r>
      <w:r w:rsidR="00383421" w:rsidRPr="00FC244E">
        <w:rPr>
          <w:rFonts w:ascii="Calibri" w:eastAsia="Calibri" w:hAnsi="Calibri" w:cs="Times New Roman"/>
          <w:color w:val="1D1B11"/>
          <w:lang w:val="ky-KG" w:eastAsia="en-US"/>
        </w:rPr>
        <w:t>о жана баалоо иштерин жүргүзүү;</w:t>
      </w:r>
    </w:p>
    <w:p w:rsidR="00BC6052" w:rsidRPr="00FC244E" w:rsidRDefault="00BC6052" w:rsidP="006C13EA">
      <w:pPr>
        <w:widowControl w:val="0"/>
        <w:numPr>
          <w:ilvl w:val="0"/>
          <w:numId w:val="454"/>
        </w:numPr>
        <w:tabs>
          <w:tab w:val="clear" w:pos="1429"/>
        </w:tabs>
        <w:overflowPunct w:val="0"/>
        <w:autoSpaceDE w:val="0"/>
        <w:autoSpaceDN w:val="0"/>
        <w:adjustRightInd w:val="0"/>
        <w:ind w:left="567" w:hanging="283"/>
        <w:jc w:val="both"/>
        <w:textAlignment w:val="baseline"/>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Борбордун иш-чараларын карап чыгуу жана тийиштүү маселелер боюнча чечимдерди кабыл алуу;</w:t>
      </w:r>
    </w:p>
    <w:p w:rsidR="00BC6052" w:rsidRPr="00FC244E" w:rsidRDefault="00BC6052" w:rsidP="006C13EA">
      <w:pPr>
        <w:widowControl w:val="0"/>
        <w:numPr>
          <w:ilvl w:val="0"/>
          <w:numId w:val="454"/>
        </w:numPr>
        <w:tabs>
          <w:tab w:val="clear" w:pos="1429"/>
        </w:tabs>
        <w:overflowPunct w:val="0"/>
        <w:autoSpaceDE w:val="0"/>
        <w:autoSpaceDN w:val="0"/>
        <w:adjustRightInd w:val="0"/>
        <w:ind w:left="567" w:hanging="283"/>
        <w:jc w:val="both"/>
        <w:textAlignment w:val="baseline"/>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 жылынын аяганда ой-пикирлерин, бир жылдык иш-чаралардын натыйжаларын жана эмгек рыногунан келип түшкөн пикирлерди жана талаптарды баалоо жы</w:t>
      </w:r>
      <w:r w:rsidRPr="00A22CF9">
        <w:rPr>
          <w:rFonts w:ascii="Calibri" w:eastAsia="Calibri" w:hAnsi="Calibri" w:cs="Times New Roman"/>
          <w:color w:val="auto"/>
          <w:lang w:val="ky-KG" w:eastAsia="en-US"/>
        </w:rPr>
        <w:t>й</w:t>
      </w:r>
      <w:r w:rsidR="00007FB0" w:rsidRPr="00A22CF9">
        <w:rPr>
          <w:rFonts w:ascii="Calibri" w:eastAsia="Calibri" w:hAnsi="Calibri" w:cs="Times New Roman"/>
          <w:color w:val="auto"/>
          <w:lang w:val="ky-KG" w:eastAsia="en-US"/>
        </w:rPr>
        <w:t>ы</w:t>
      </w:r>
      <w:r w:rsidRPr="00A22CF9">
        <w:rPr>
          <w:rFonts w:ascii="Calibri" w:eastAsia="Calibri" w:hAnsi="Calibri" w:cs="Times New Roman"/>
          <w:color w:val="auto"/>
          <w:lang w:val="ky-KG" w:eastAsia="en-US"/>
        </w:rPr>
        <w:t>нт</w:t>
      </w:r>
      <w:r w:rsidRPr="00FC244E">
        <w:rPr>
          <w:rFonts w:ascii="Calibri" w:eastAsia="Calibri" w:hAnsi="Calibri" w:cs="Times New Roman"/>
          <w:color w:val="1D1B11"/>
          <w:lang w:val="ky-KG" w:eastAsia="en-US"/>
        </w:rPr>
        <w:t>ыктарын эске алуу менен</w:t>
      </w:r>
      <w:r w:rsidR="00383421" w:rsidRPr="00FC244E">
        <w:rPr>
          <w:rFonts w:ascii="Calibri" w:eastAsia="Calibri" w:hAnsi="Calibri" w:cs="Times New Roman"/>
          <w:color w:val="1D1B11"/>
          <w:lang w:val="ky-KG" w:eastAsia="en-US"/>
        </w:rPr>
        <w:t xml:space="preserve"> </w:t>
      </w:r>
      <w:r w:rsidRPr="00FC244E">
        <w:rPr>
          <w:rFonts w:ascii="Calibri" w:eastAsia="Calibri" w:hAnsi="Calibri" w:cs="Times New Roman"/>
          <w:color w:val="1D1B11"/>
          <w:lang w:val="ky-KG" w:eastAsia="en-US"/>
        </w:rPr>
        <w:t>даярдалган отчетту карап чыгып ректоратка сунуштоо; кийинки окуу жылында жүзөгө ашырыла турган иш программаны координациялоо;</w:t>
      </w:r>
    </w:p>
    <w:p w:rsidR="00BC6052" w:rsidRPr="00FC244E" w:rsidRDefault="00BC6052" w:rsidP="006C13EA">
      <w:pPr>
        <w:widowControl w:val="0"/>
        <w:numPr>
          <w:ilvl w:val="0"/>
          <w:numId w:val="454"/>
        </w:numPr>
        <w:tabs>
          <w:tab w:val="clear" w:pos="1429"/>
        </w:tabs>
        <w:overflowPunct w:val="0"/>
        <w:autoSpaceDE w:val="0"/>
        <w:autoSpaceDN w:val="0"/>
        <w:adjustRightInd w:val="0"/>
        <w:ind w:left="567" w:hanging="283"/>
        <w:jc w:val="both"/>
        <w:textAlignment w:val="baseline"/>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 жылынын ичинде борбор тарабынан көрсөтүлчү кызматтардын жана өткөрүлө турган бардык иш-чаралардын планын иштеп чыгуу;</w:t>
      </w:r>
    </w:p>
    <w:p w:rsidR="00BC6052" w:rsidRPr="00FC244E" w:rsidRDefault="00BC6052" w:rsidP="006C13EA">
      <w:pPr>
        <w:widowControl w:val="0"/>
        <w:numPr>
          <w:ilvl w:val="0"/>
          <w:numId w:val="454"/>
        </w:numPr>
        <w:tabs>
          <w:tab w:val="clear" w:pos="1429"/>
        </w:tabs>
        <w:overflowPunct w:val="0"/>
        <w:autoSpaceDE w:val="0"/>
        <w:autoSpaceDN w:val="0"/>
        <w:adjustRightInd w:val="0"/>
        <w:ind w:left="567" w:hanging="283"/>
        <w:jc w:val="both"/>
        <w:textAlignment w:val="baseline"/>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 программаларынын аягында катышкандыгы тууралуу документ, сертификат жана ушул сыяктуу документтердин кандай негизде бериле тургандыгын аныктоо;</w:t>
      </w:r>
    </w:p>
    <w:p w:rsidR="00BC6052" w:rsidRPr="00FC244E" w:rsidRDefault="00BC6052" w:rsidP="006C13EA">
      <w:pPr>
        <w:widowControl w:val="0"/>
        <w:numPr>
          <w:ilvl w:val="0"/>
          <w:numId w:val="454"/>
        </w:numPr>
        <w:tabs>
          <w:tab w:val="clear" w:pos="1429"/>
        </w:tabs>
        <w:overflowPunct w:val="0"/>
        <w:autoSpaceDE w:val="0"/>
        <w:autoSpaceDN w:val="0"/>
        <w:adjustRightInd w:val="0"/>
        <w:ind w:left="567" w:hanging="283"/>
        <w:jc w:val="both"/>
        <w:textAlignment w:val="baseline"/>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Зарыл учурларда жумушчу топторду түзүп, аларга тапшырма берүү;</w:t>
      </w:r>
    </w:p>
    <w:p w:rsidR="00BC6052" w:rsidRPr="00FC244E" w:rsidRDefault="00BC6052" w:rsidP="006C13EA">
      <w:pPr>
        <w:widowControl w:val="0"/>
        <w:numPr>
          <w:ilvl w:val="0"/>
          <w:numId w:val="454"/>
        </w:numPr>
        <w:tabs>
          <w:tab w:val="clear" w:pos="1429"/>
        </w:tabs>
        <w:overflowPunct w:val="0"/>
        <w:autoSpaceDE w:val="0"/>
        <w:autoSpaceDN w:val="0"/>
        <w:adjustRightInd w:val="0"/>
        <w:ind w:left="567" w:hanging="283"/>
        <w:jc w:val="both"/>
        <w:textAlignment w:val="baseline"/>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Жетекчи күн тартибине койгон башка маселелерди карап чыгып тийиштүү чечимдерди кабыл алуу.</w:t>
      </w:r>
    </w:p>
    <w:p w:rsidR="00383421" w:rsidRDefault="00383421" w:rsidP="00BC6052">
      <w:pPr>
        <w:jc w:val="both"/>
        <w:rPr>
          <w:rFonts w:ascii="Calibri" w:eastAsia="Calibri" w:hAnsi="Calibri" w:cs="Times New Roman"/>
          <w:b/>
          <w:color w:val="1D1B11"/>
          <w:lang w:val="ky-KG" w:eastAsia="en-US"/>
        </w:rPr>
      </w:pPr>
    </w:p>
    <w:p w:rsidR="00A22CF9" w:rsidRPr="00FC244E" w:rsidRDefault="00A22CF9" w:rsidP="00BC6052">
      <w:pPr>
        <w:jc w:val="both"/>
        <w:rPr>
          <w:rFonts w:ascii="Calibri" w:eastAsia="Calibri" w:hAnsi="Calibri" w:cs="Times New Roman"/>
          <w:b/>
          <w:color w:val="1D1B11"/>
          <w:lang w:val="ky-KG" w:eastAsia="en-US"/>
        </w:rPr>
      </w:pPr>
    </w:p>
    <w:p w:rsidR="00BC6052" w:rsidRPr="00FC244E" w:rsidRDefault="00BC6052" w:rsidP="00BC6052">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lastRenderedPageBreak/>
        <w:t xml:space="preserve">Борбордун финансылык меселелери </w:t>
      </w:r>
    </w:p>
    <w:p w:rsidR="00BC6052" w:rsidRPr="00FC244E" w:rsidRDefault="00BC6052" w:rsidP="00BC6052">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8-берене. </w:t>
      </w:r>
      <w:r w:rsidRPr="00FC244E">
        <w:rPr>
          <w:rFonts w:ascii="Calibri" w:eastAsia="Calibri" w:hAnsi="Calibri" w:cs="Times New Roman"/>
          <w:color w:val="1D1B11"/>
          <w:lang w:val="ky-KG" w:eastAsia="en-US"/>
        </w:rPr>
        <w:t>Борбор университеттен камсыздалган каржылоо менен бирге башка булактардан келип түшкөн жардамдарды кабыл ала алат, ошондой эле жүргүзгөн иш-чараларынан жана көрсөтүлгөн кызматтардан киреше таба алат. Бул киреш</w:t>
      </w:r>
      <w:r w:rsidR="00383421" w:rsidRPr="00FC244E">
        <w:rPr>
          <w:rFonts w:ascii="Calibri" w:eastAsia="Calibri" w:hAnsi="Calibri" w:cs="Times New Roman"/>
          <w:color w:val="1D1B11"/>
          <w:lang w:val="ky-KG" w:eastAsia="en-US"/>
        </w:rPr>
        <w:t>елер борбордун бюджетине түшөт.</w:t>
      </w:r>
    </w:p>
    <w:p w:rsidR="00383421" w:rsidRPr="00FC244E" w:rsidRDefault="00383421" w:rsidP="00BC6052">
      <w:pPr>
        <w:jc w:val="both"/>
        <w:rPr>
          <w:rFonts w:ascii="Calibri" w:eastAsia="Calibri" w:hAnsi="Calibri" w:cs="Times New Roman"/>
          <w:b/>
          <w:color w:val="1D1B11"/>
          <w:lang w:val="ky-KG" w:eastAsia="en-US"/>
        </w:rPr>
      </w:pPr>
    </w:p>
    <w:p w:rsidR="00BC6052" w:rsidRPr="00FC244E" w:rsidRDefault="00BC6052" w:rsidP="00BC6052">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Борбодун кызматкерлерге болгон муктаждыгы</w:t>
      </w:r>
    </w:p>
    <w:p w:rsidR="00BC6052" w:rsidRPr="00FC244E" w:rsidRDefault="00BC6052" w:rsidP="00BC6052">
      <w:pPr>
        <w:tabs>
          <w:tab w:val="left" w:pos="426"/>
        </w:tabs>
        <w:autoSpaceDE w:val="0"/>
        <w:autoSpaceDN w:val="0"/>
        <w:adjustRightInd w:val="0"/>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9-берене. </w:t>
      </w:r>
      <w:r w:rsidRPr="00FC244E">
        <w:rPr>
          <w:rFonts w:ascii="Calibri" w:eastAsia="Calibri" w:hAnsi="Calibri" w:cs="Times New Roman"/>
          <w:color w:val="1D1B11"/>
          <w:lang w:val="ky-KG" w:eastAsia="en-US"/>
        </w:rPr>
        <w:t>Борбордун академиялык, техникалык жана административдик кызматкерлерге болгон муктаждыгын Ректор жана Биринчи проректор тарабынан дайындалган кызматкерлер канааттандырат. Катчыдан сырткары борбордун бардык кызматкерлери университеттин кызматкерлеринин арасынан арда</w:t>
      </w:r>
      <w:r w:rsidR="00383421" w:rsidRPr="00FC244E">
        <w:rPr>
          <w:rFonts w:ascii="Calibri" w:eastAsia="Calibri" w:hAnsi="Calibri" w:cs="Times New Roman"/>
          <w:color w:val="1D1B11"/>
          <w:lang w:val="ky-KG" w:eastAsia="en-US"/>
        </w:rPr>
        <w:t>ктуу мүчөлөр катары дайындалат.</w:t>
      </w:r>
    </w:p>
    <w:p w:rsidR="00BC6052" w:rsidRPr="00FC244E" w:rsidRDefault="00BC6052" w:rsidP="00BC6052">
      <w:pPr>
        <w:jc w:val="both"/>
        <w:rPr>
          <w:rFonts w:ascii="Calibri" w:eastAsia="Calibri" w:hAnsi="Calibri" w:cs="Times New Roman"/>
          <w:b/>
          <w:color w:val="1D1B11"/>
          <w:lang w:val="ky-KG" w:eastAsia="en-US"/>
        </w:rPr>
      </w:pPr>
    </w:p>
    <w:p w:rsidR="00BC6052" w:rsidRPr="00FC244E" w:rsidRDefault="00BC6052" w:rsidP="00383421">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ҮЧҮНЧҮ БӨЛҮМ</w:t>
      </w:r>
    </w:p>
    <w:p w:rsidR="00BC6052" w:rsidRPr="00FC244E" w:rsidRDefault="00007FB0" w:rsidP="00383421">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Акыркы жоболор</w:t>
      </w:r>
    </w:p>
    <w:p w:rsidR="00BC6052" w:rsidRPr="00FC244E" w:rsidRDefault="00BC6052" w:rsidP="00BC6052">
      <w:pPr>
        <w:jc w:val="both"/>
        <w:rPr>
          <w:rFonts w:ascii="Calibri" w:eastAsia="Calibri" w:hAnsi="Calibri" w:cs="Times New Roman"/>
          <w:b/>
          <w:color w:val="1D1B11"/>
          <w:lang w:val="ky-KG" w:eastAsia="en-US"/>
        </w:rPr>
      </w:pPr>
    </w:p>
    <w:p w:rsidR="00BC6052" w:rsidRPr="00FC244E" w:rsidRDefault="00BC6052" w:rsidP="00BC6052">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Күчүнө кириши</w:t>
      </w:r>
    </w:p>
    <w:p w:rsidR="00BC6052" w:rsidRPr="00FC244E" w:rsidRDefault="00BC6052" w:rsidP="00BC6052">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10-берене. </w:t>
      </w:r>
      <w:r w:rsidRPr="00FC244E">
        <w:rPr>
          <w:rFonts w:ascii="Calibri" w:eastAsia="Calibri" w:hAnsi="Calibri" w:cs="Times New Roman"/>
          <w:color w:val="1D1B11"/>
          <w:lang w:val="ky-KG" w:eastAsia="en-US"/>
        </w:rPr>
        <w:t>Бул жобо жарыялан</w:t>
      </w:r>
      <w:r w:rsidR="00383421" w:rsidRPr="00FC244E">
        <w:rPr>
          <w:rFonts w:ascii="Calibri" w:eastAsia="Calibri" w:hAnsi="Calibri" w:cs="Times New Roman"/>
          <w:color w:val="1D1B11"/>
          <w:lang w:val="ky-KG" w:eastAsia="en-US"/>
        </w:rPr>
        <w:t>ган күндөн баштап күчүнө кирет.</w:t>
      </w:r>
    </w:p>
    <w:p w:rsidR="00383421" w:rsidRPr="00FC244E" w:rsidRDefault="00383421" w:rsidP="00BC6052">
      <w:pPr>
        <w:jc w:val="both"/>
        <w:rPr>
          <w:rFonts w:ascii="Calibri" w:eastAsia="Calibri" w:hAnsi="Calibri" w:cs="Times New Roman"/>
          <w:b/>
          <w:color w:val="1D1B11"/>
          <w:lang w:val="ky-KG" w:eastAsia="en-US"/>
        </w:rPr>
      </w:pPr>
    </w:p>
    <w:p w:rsidR="00BC6052" w:rsidRPr="00FC244E" w:rsidRDefault="00BC6052" w:rsidP="00BC6052">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 xml:space="preserve">Ишке ашырылышы </w:t>
      </w:r>
    </w:p>
    <w:p w:rsidR="00BC6052" w:rsidRPr="00FC244E" w:rsidRDefault="00BC6052" w:rsidP="00BC6052">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11-берене. </w:t>
      </w:r>
      <w:r w:rsidRPr="00FC244E">
        <w:rPr>
          <w:rFonts w:ascii="Calibri" w:eastAsia="Calibri" w:hAnsi="Calibri" w:cs="Times New Roman"/>
          <w:color w:val="1D1B11"/>
          <w:lang w:val="ky-KG" w:eastAsia="en-US"/>
        </w:rPr>
        <w:t>Бул жободо каралбаган маселелер жалпы жоболор менен жөнгө салынат.</w:t>
      </w:r>
    </w:p>
    <w:p w:rsidR="00383421" w:rsidRPr="00FC244E" w:rsidRDefault="00383421" w:rsidP="00BC6052">
      <w:pPr>
        <w:autoSpaceDE w:val="0"/>
        <w:autoSpaceDN w:val="0"/>
        <w:adjustRightInd w:val="0"/>
        <w:jc w:val="both"/>
        <w:rPr>
          <w:rFonts w:ascii="Calibri" w:eastAsia="Calibri" w:hAnsi="Calibri" w:cs="Times New Roman"/>
          <w:b/>
          <w:color w:val="1D1B11"/>
          <w:lang w:val="ky-KG" w:eastAsia="en-US"/>
        </w:rPr>
      </w:pPr>
    </w:p>
    <w:p w:rsidR="00BC6052" w:rsidRPr="00FC244E" w:rsidRDefault="00BC6052" w:rsidP="00BC6052">
      <w:pPr>
        <w:autoSpaceDE w:val="0"/>
        <w:autoSpaceDN w:val="0"/>
        <w:adjustRightInd w:val="0"/>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12-берене. </w:t>
      </w:r>
      <w:r w:rsidRPr="00FC244E">
        <w:rPr>
          <w:rFonts w:ascii="Calibri" w:hAnsi="Calibri" w:cs="Times New Roman"/>
          <w:color w:val="1D1B11"/>
          <w:lang w:val="ky-KG"/>
        </w:rPr>
        <w:t>Бул жобонун аткарылы</w:t>
      </w:r>
      <w:r w:rsidR="00383421" w:rsidRPr="00FC244E">
        <w:rPr>
          <w:rFonts w:ascii="Calibri" w:hAnsi="Calibri" w:cs="Times New Roman"/>
          <w:color w:val="1D1B11"/>
          <w:lang w:val="ky-KG"/>
        </w:rPr>
        <w:t>шы Кыргыз-Түрк “Манас” университети</w:t>
      </w:r>
      <w:r w:rsidRPr="00FC244E">
        <w:rPr>
          <w:rFonts w:ascii="Calibri" w:hAnsi="Calibri" w:cs="Times New Roman"/>
          <w:color w:val="1D1B11"/>
          <w:lang w:val="ky-KG"/>
        </w:rPr>
        <w:t>нин Ректору жана Биринчи проректору тарабынан көзөмөлдөнөт.</w:t>
      </w:r>
    </w:p>
    <w:p w:rsidR="00AE6470" w:rsidRPr="00FC244E" w:rsidRDefault="00AE6470" w:rsidP="00D11908">
      <w:pPr>
        <w:jc w:val="both"/>
        <w:rPr>
          <w:rFonts w:ascii="Calibri" w:hAnsi="Calibri" w:cs="Times New Roman"/>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86"/>
          <w:footnotePr>
            <w:numRestart w:val="eachSect"/>
          </w:footnotePr>
          <w:pgSz w:w="11907" w:h="16840" w:code="9"/>
          <w:pgMar w:top="1134" w:right="1134" w:bottom="1134" w:left="1134" w:header="454" w:footer="454" w:gutter="0"/>
          <w:pgNumType w:start="1"/>
          <w:cols w:space="708"/>
          <w:docGrid w:linePitch="360"/>
        </w:sectPr>
      </w:pPr>
    </w:p>
    <w:p w:rsidR="00383421" w:rsidRPr="00FC244E" w:rsidRDefault="00383421" w:rsidP="00434B99">
      <w:pPr>
        <w:pStyle w:val="1"/>
      </w:pPr>
      <w:bookmarkStart w:id="116" w:name="_Toc25339851"/>
      <w:r w:rsidRPr="00FC244E">
        <w:lastRenderedPageBreak/>
        <w:t>КЫРГЫЗ-ТҮРК “МАНАС” УНИВЕРСИТЕТИНИН</w:t>
      </w:r>
      <w:bookmarkStart w:id="117" w:name="_Toc388951219"/>
      <w:r w:rsidR="00434B99">
        <w:t xml:space="preserve"> </w:t>
      </w:r>
      <w:r w:rsidRPr="00FC244E">
        <w:t>ТУРАК ЖАЙ Б</w:t>
      </w:r>
      <w:r w:rsidR="00F50B5E" w:rsidRPr="00FC244E">
        <w:t>ЕРҮҮ ЖАНА АНЫ КОЛДОНУУ ЖӨНҮНДӨ</w:t>
      </w:r>
      <w:r w:rsidRPr="00FC244E">
        <w:t xml:space="preserve"> ЖОБОСУ</w:t>
      </w:r>
      <w:bookmarkEnd w:id="116"/>
      <w:bookmarkEnd w:id="117"/>
    </w:p>
    <w:p w:rsidR="00383421" w:rsidRPr="00FC244E" w:rsidRDefault="00383421" w:rsidP="00383421">
      <w:pPr>
        <w:pStyle w:val="NoSpacing1"/>
        <w:jc w:val="center"/>
        <w:rPr>
          <w:rFonts w:eastAsia="Times New Roman"/>
          <w:b/>
          <w:bCs/>
          <w:sz w:val="24"/>
          <w:szCs w:val="24"/>
          <w:lang w:val="ky-KG"/>
        </w:rPr>
      </w:pPr>
    </w:p>
    <w:p w:rsidR="00383421" w:rsidRPr="00FC244E" w:rsidRDefault="00383421" w:rsidP="00383421">
      <w:pPr>
        <w:jc w:val="center"/>
        <w:rPr>
          <w:rFonts w:ascii="Calibri" w:eastAsia="Times New Roman" w:hAnsi="Calibri" w:cs="Times New Roman"/>
          <w:b/>
          <w:lang w:val="ky-KG" w:eastAsia="tr-TR"/>
        </w:rPr>
      </w:pPr>
      <w:r w:rsidRPr="00FC244E">
        <w:rPr>
          <w:rFonts w:ascii="Calibri" w:eastAsia="Times New Roman" w:hAnsi="Calibri" w:cs="Times New Roman"/>
          <w:b/>
          <w:lang w:val="ky-KG" w:eastAsia="tr-TR"/>
        </w:rPr>
        <w:t>БИРИНЧИ БӨЛҮМ</w:t>
      </w:r>
    </w:p>
    <w:p w:rsidR="00383421" w:rsidRPr="00FC244E" w:rsidRDefault="00383421" w:rsidP="00383421">
      <w:pPr>
        <w:jc w:val="center"/>
        <w:rPr>
          <w:rFonts w:ascii="Calibri" w:eastAsia="Times New Roman" w:hAnsi="Calibri" w:cs="Times New Roman"/>
          <w:b/>
          <w:lang w:val="ky-KG" w:eastAsia="tr-TR"/>
        </w:rPr>
      </w:pPr>
      <w:r w:rsidRPr="00FC244E">
        <w:rPr>
          <w:rFonts w:ascii="Calibri" w:eastAsia="Times New Roman" w:hAnsi="Calibri" w:cs="Times New Roman"/>
          <w:b/>
          <w:lang w:val="ky-KG" w:eastAsia="tr-TR"/>
        </w:rPr>
        <w:t>Жалпы жоболор</w:t>
      </w:r>
    </w:p>
    <w:p w:rsidR="00383421" w:rsidRPr="00FC244E" w:rsidRDefault="00383421" w:rsidP="00383421">
      <w:pPr>
        <w:jc w:val="both"/>
        <w:rPr>
          <w:rFonts w:ascii="Calibri" w:eastAsia="Times New Roman" w:hAnsi="Calibri" w:cs="Times New Roman"/>
          <w:b/>
          <w:lang w:val="ky-KG" w:eastAsia="tr-TR"/>
        </w:rPr>
      </w:pPr>
    </w:p>
    <w:p w:rsidR="00383421" w:rsidRPr="00FC244E" w:rsidRDefault="00383421" w:rsidP="00383421">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Максаты</w:t>
      </w:r>
    </w:p>
    <w:p w:rsidR="00383421" w:rsidRPr="00FC244E" w:rsidRDefault="00383421" w:rsidP="00383421">
      <w:pPr>
        <w:jc w:val="both"/>
        <w:rPr>
          <w:rFonts w:ascii="Calibri" w:eastAsia="Times New Roman" w:hAnsi="Calibri" w:cs="Times New Roman"/>
          <w:lang w:val="ky-KG" w:eastAsia="tr-TR"/>
        </w:rPr>
      </w:pPr>
      <w:r w:rsidRPr="00FC244E">
        <w:rPr>
          <w:rFonts w:ascii="Calibri" w:eastAsia="Times New Roman" w:hAnsi="Calibri" w:cs="Times New Roman"/>
          <w:b/>
          <w:lang w:val="ky-KG" w:eastAsia="tr-TR"/>
        </w:rPr>
        <w:t xml:space="preserve">1-берене. </w:t>
      </w:r>
      <w:r w:rsidRPr="00FC244E">
        <w:rPr>
          <w:rFonts w:ascii="Calibri" w:eastAsia="Times New Roman" w:hAnsi="Calibri" w:cs="Times New Roman"/>
          <w:lang w:val="ky-KG" w:eastAsia="tr-TR"/>
        </w:rPr>
        <w:t>Бул жобонун максаты – Кыргыз-Түрк “Манас” университетинде иштеген академиялык жана административдик кызматкерлерге университеттин турак жайын берүү жол-жобосуна, турак жайда туруу мөөнөтүнө, ижара акысына, тейлөөгө, оңдоого жана башкарууга байланышкан иштерди жөнгө салуу.</w:t>
      </w:r>
    </w:p>
    <w:p w:rsidR="00383421" w:rsidRPr="00FC244E" w:rsidRDefault="00383421" w:rsidP="00383421">
      <w:pPr>
        <w:jc w:val="both"/>
        <w:rPr>
          <w:rFonts w:ascii="Calibri" w:eastAsia="Times New Roman" w:hAnsi="Calibri" w:cs="Times New Roman"/>
          <w:b/>
          <w:lang w:val="ky-KG" w:eastAsia="tr-TR"/>
        </w:rPr>
      </w:pPr>
    </w:p>
    <w:p w:rsidR="00383421" w:rsidRPr="00FC244E" w:rsidRDefault="00383421" w:rsidP="00383421">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Мазмуну</w:t>
      </w:r>
    </w:p>
    <w:p w:rsidR="00383421" w:rsidRPr="00FC244E" w:rsidRDefault="00383421" w:rsidP="00383421">
      <w:pPr>
        <w:jc w:val="both"/>
        <w:rPr>
          <w:rFonts w:ascii="Calibri" w:eastAsia="Times New Roman" w:hAnsi="Calibri" w:cs="Times New Roman"/>
          <w:lang w:val="ky-KG" w:eastAsia="tr-TR"/>
        </w:rPr>
      </w:pPr>
      <w:r w:rsidRPr="00FC244E">
        <w:rPr>
          <w:rFonts w:ascii="Calibri" w:eastAsia="Times New Roman" w:hAnsi="Calibri" w:cs="Times New Roman"/>
          <w:b/>
          <w:lang w:val="ky-KG" w:eastAsia="tr-TR"/>
        </w:rPr>
        <w:t xml:space="preserve">2-берене. </w:t>
      </w:r>
      <w:r w:rsidRPr="00FC244E">
        <w:rPr>
          <w:rFonts w:ascii="Calibri" w:eastAsia="Times New Roman" w:hAnsi="Calibri" w:cs="Times New Roman"/>
          <w:lang w:val="ky-KG" w:eastAsia="tr-TR"/>
        </w:rPr>
        <w:t>Бул жобо Кыргыз-Түрк “Манас” университетинин кызматкерлеринин пайдалануусу үчүн Бишкектин ичинде жана четинде курулган, сатып алынган жана ижарага алынган турак жайларды камтыйт.</w:t>
      </w:r>
    </w:p>
    <w:p w:rsidR="00383421" w:rsidRPr="00FC244E" w:rsidRDefault="00383421" w:rsidP="00383421">
      <w:pPr>
        <w:jc w:val="both"/>
        <w:rPr>
          <w:rFonts w:ascii="Calibri" w:eastAsia="Times New Roman" w:hAnsi="Calibri" w:cs="Times New Roman"/>
          <w:b/>
          <w:lang w:val="ky-KG" w:eastAsia="tr-TR"/>
        </w:rPr>
      </w:pPr>
    </w:p>
    <w:p w:rsidR="00383421" w:rsidRPr="00FC244E" w:rsidRDefault="00383421" w:rsidP="00383421">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Аныктамалар жана кыскартуулар</w:t>
      </w:r>
    </w:p>
    <w:p w:rsidR="00383421" w:rsidRPr="00FC244E" w:rsidRDefault="00383421" w:rsidP="00383421">
      <w:pPr>
        <w:jc w:val="both"/>
        <w:rPr>
          <w:rFonts w:ascii="Calibri" w:eastAsia="Times New Roman" w:hAnsi="Calibri" w:cs="Times New Roman"/>
          <w:lang w:val="ky-KG" w:eastAsia="tr-TR"/>
        </w:rPr>
      </w:pPr>
      <w:r w:rsidRPr="00FC244E">
        <w:rPr>
          <w:rFonts w:ascii="Calibri" w:eastAsia="Times New Roman" w:hAnsi="Calibri" w:cs="Times New Roman"/>
          <w:b/>
          <w:lang w:val="ky-KG" w:eastAsia="tr-TR"/>
        </w:rPr>
        <w:t xml:space="preserve">3-берене. </w:t>
      </w:r>
      <w:r w:rsidRPr="00FC244E">
        <w:rPr>
          <w:rFonts w:ascii="Calibri" w:eastAsia="Times New Roman" w:hAnsi="Calibri" w:cs="Times New Roman"/>
          <w:lang w:val="ky-KG" w:eastAsia="tr-TR"/>
        </w:rPr>
        <w:t>Бул жободо төмөнкүдөй түшүнүктөр колдонулат:</w:t>
      </w:r>
    </w:p>
    <w:tbl>
      <w:tblPr>
        <w:tblW w:w="0" w:type="auto"/>
        <w:tblLook w:val="04A0" w:firstRow="1" w:lastRow="0" w:firstColumn="1" w:lastColumn="0" w:noHBand="0" w:noVBand="1"/>
      </w:tblPr>
      <w:tblGrid>
        <w:gridCol w:w="2943"/>
        <w:gridCol w:w="6804"/>
      </w:tblGrid>
      <w:tr w:rsidR="00383421" w:rsidRPr="00FC244E" w:rsidTr="00383421">
        <w:trPr>
          <w:trHeight w:val="210"/>
        </w:trPr>
        <w:tc>
          <w:tcPr>
            <w:tcW w:w="2943" w:type="dxa"/>
          </w:tcPr>
          <w:p w:rsidR="00383421" w:rsidRPr="00FC244E" w:rsidRDefault="00383421" w:rsidP="00383421">
            <w:pPr>
              <w:jc w:val="both"/>
              <w:rPr>
                <w:rFonts w:ascii="Calibri" w:eastAsia="Times New Roman" w:hAnsi="Calibri" w:cs="Times New Roman"/>
                <w:lang w:val="ky-KG" w:eastAsia="tr-TR"/>
              </w:rPr>
            </w:pPr>
            <w:r w:rsidRPr="00FC244E">
              <w:rPr>
                <w:rFonts w:ascii="Calibri" w:eastAsia="Times New Roman" w:hAnsi="Calibri" w:cs="Times New Roman"/>
                <w:b/>
                <w:lang w:val="ky-KG" w:eastAsia="tr-TR"/>
              </w:rPr>
              <w:t>Башкаруу кеңеши</w:t>
            </w:r>
            <w:r w:rsidR="00BF6BE7" w:rsidRPr="00FC244E">
              <w:rPr>
                <w:rFonts w:ascii="Calibri" w:eastAsia="Times New Roman" w:hAnsi="Calibri" w:cs="Times New Roman"/>
                <w:b/>
                <w:lang w:val="ky-KG" w:eastAsia="tr-TR"/>
              </w:rPr>
              <w:t xml:space="preserve">             </w:t>
            </w:r>
            <w:r w:rsidRPr="00FC244E">
              <w:rPr>
                <w:rFonts w:ascii="Calibri" w:eastAsia="Times New Roman" w:hAnsi="Calibri" w:cs="Times New Roman"/>
                <w:lang w:val="ky-KG" w:eastAsia="tr-TR"/>
              </w:rPr>
              <w:t>:</w:t>
            </w:r>
          </w:p>
        </w:tc>
        <w:tc>
          <w:tcPr>
            <w:tcW w:w="6804" w:type="dxa"/>
          </w:tcPr>
          <w:p w:rsidR="00383421" w:rsidRPr="00FC244E" w:rsidRDefault="00383421" w:rsidP="00383421">
            <w:pPr>
              <w:tabs>
                <w:tab w:val="left" w:pos="0"/>
              </w:tabs>
              <w:jc w:val="both"/>
              <w:rPr>
                <w:rFonts w:ascii="Calibri" w:eastAsia="Times New Roman" w:hAnsi="Calibri" w:cs="Times New Roman"/>
                <w:lang w:val="ky-KG" w:eastAsia="tr-TR"/>
              </w:rPr>
            </w:pPr>
            <w:r w:rsidRPr="00FC244E">
              <w:rPr>
                <w:rFonts w:ascii="Calibri" w:eastAsia="Times New Roman" w:hAnsi="Calibri" w:cs="Times New Roman"/>
                <w:lang w:val="ky-KG" w:eastAsia="tr-TR"/>
              </w:rPr>
              <w:t>Кыргыз-Түрк “Манас” университетинин Башкаруу кеңеши;</w:t>
            </w:r>
          </w:p>
        </w:tc>
      </w:tr>
      <w:tr w:rsidR="00383421" w:rsidRPr="00FC244E" w:rsidTr="00383421">
        <w:trPr>
          <w:trHeight w:val="291"/>
        </w:trPr>
        <w:tc>
          <w:tcPr>
            <w:tcW w:w="2943" w:type="dxa"/>
          </w:tcPr>
          <w:p w:rsidR="00383421" w:rsidRPr="00FC244E" w:rsidRDefault="00383421" w:rsidP="00383421">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Ыйгарым укуктуу киши</w:t>
            </w:r>
            <w:r w:rsidR="00BF6BE7" w:rsidRPr="00FC244E">
              <w:rPr>
                <w:rFonts w:ascii="Calibri" w:eastAsia="Times New Roman" w:hAnsi="Calibri" w:cs="Times New Roman"/>
                <w:b/>
                <w:lang w:val="ky-KG" w:eastAsia="tr-TR"/>
              </w:rPr>
              <w:t xml:space="preserve">  </w:t>
            </w:r>
            <w:r w:rsidRPr="00FC244E">
              <w:rPr>
                <w:rFonts w:ascii="Calibri" w:eastAsia="Times New Roman" w:hAnsi="Calibri" w:cs="Times New Roman"/>
                <w:lang w:val="ky-KG" w:eastAsia="tr-TR"/>
              </w:rPr>
              <w:t>:</w:t>
            </w:r>
          </w:p>
        </w:tc>
        <w:tc>
          <w:tcPr>
            <w:tcW w:w="6804" w:type="dxa"/>
          </w:tcPr>
          <w:p w:rsidR="00383421" w:rsidRPr="00FC244E" w:rsidRDefault="00383421" w:rsidP="00383421">
            <w:pPr>
              <w:tabs>
                <w:tab w:val="left" w:pos="0"/>
              </w:tabs>
              <w:jc w:val="both"/>
              <w:rPr>
                <w:rFonts w:ascii="Calibri" w:eastAsia="Times New Roman" w:hAnsi="Calibri" w:cs="Times New Roman"/>
                <w:lang w:val="ky-KG" w:eastAsia="tr-TR"/>
              </w:rPr>
            </w:pPr>
            <w:r w:rsidRPr="00FC244E">
              <w:rPr>
                <w:rFonts w:ascii="Calibri" w:eastAsia="Times New Roman" w:hAnsi="Calibri" w:cs="Times New Roman"/>
                <w:lang w:val="ky-KG" w:eastAsia="tr-TR"/>
              </w:rPr>
              <w:t>Кыргыз-Түрк “Манас” университетинин Ректору жана Биринчи проректору;</w:t>
            </w:r>
          </w:p>
        </w:tc>
      </w:tr>
      <w:tr w:rsidR="00383421" w:rsidRPr="00FC244E" w:rsidTr="00383421">
        <w:trPr>
          <w:trHeight w:val="555"/>
        </w:trPr>
        <w:tc>
          <w:tcPr>
            <w:tcW w:w="2943" w:type="dxa"/>
          </w:tcPr>
          <w:p w:rsidR="00383421" w:rsidRPr="00FC244E" w:rsidRDefault="00383421" w:rsidP="00383421">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Комиссия</w:t>
            </w:r>
            <w:r w:rsidR="00BF6BE7" w:rsidRPr="00FC244E">
              <w:rPr>
                <w:rFonts w:ascii="Calibri" w:eastAsia="Times New Roman" w:hAnsi="Calibri" w:cs="Times New Roman"/>
                <w:b/>
                <w:lang w:val="ky-KG" w:eastAsia="tr-TR"/>
              </w:rPr>
              <w:t xml:space="preserve">                             </w:t>
            </w:r>
            <w:r w:rsidRPr="00FC244E">
              <w:rPr>
                <w:rFonts w:ascii="Calibri" w:eastAsia="Times New Roman" w:hAnsi="Calibri" w:cs="Times New Roman"/>
                <w:lang w:val="ky-KG" w:eastAsia="tr-TR"/>
              </w:rPr>
              <w:t>:</w:t>
            </w:r>
          </w:p>
        </w:tc>
        <w:tc>
          <w:tcPr>
            <w:tcW w:w="6804" w:type="dxa"/>
          </w:tcPr>
          <w:p w:rsidR="00383421" w:rsidRPr="00FC244E" w:rsidRDefault="00383421" w:rsidP="00383421">
            <w:pPr>
              <w:tabs>
                <w:tab w:val="left" w:pos="0"/>
              </w:tabs>
              <w:jc w:val="both"/>
              <w:rPr>
                <w:rFonts w:ascii="Calibri" w:eastAsia="Times New Roman" w:hAnsi="Calibri" w:cs="Times New Roman"/>
                <w:lang w:val="ky-KG" w:eastAsia="tr-TR"/>
              </w:rPr>
            </w:pPr>
            <w:r w:rsidRPr="00FC244E">
              <w:rPr>
                <w:rFonts w:ascii="Calibri" w:eastAsia="Times New Roman" w:hAnsi="Calibri" w:cs="Times New Roman"/>
                <w:lang w:val="ky-KG" w:eastAsia="tr-TR"/>
              </w:rPr>
              <w:t>Кыргыз-Түрк “Манас” университетинин Турак жай берүү комиссиясы;</w:t>
            </w:r>
          </w:p>
        </w:tc>
      </w:tr>
      <w:tr w:rsidR="00383421" w:rsidRPr="00FC244E" w:rsidTr="00383421">
        <w:trPr>
          <w:trHeight w:val="281"/>
        </w:trPr>
        <w:tc>
          <w:tcPr>
            <w:tcW w:w="2943" w:type="dxa"/>
          </w:tcPr>
          <w:p w:rsidR="00383421" w:rsidRPr="00FC244E" w:rsidRDefault="00383421" w:rsidP="00383421">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Борбор</w:t>
            </w:r>
            <w:r w:rsidR="00BF6BE7" w:rsidRPr="00FC244E">
              <w:rPr>
                <w:rFonts w:ascii="Calibri" w:eastAsia="Times New Roman" w:hAnsi="Calibri" w:cs="Times New Roman"/>
                <w:b/>
                <w:lang w:val="ky-KG" w:eastAsia="tr-TR"/>
              </w:rPr>
              <w:t xml:space="preserve">                                 </w:t>
            </w:r>
            <w:r w:rsidRPr="00FC244E">
              <w:rPr>
                <w:rFonts w:ascii="Calibri" w:eastAsia="Times New Roman" w:hAnsi="Calibri" w:cs="Times New Roman"/>
                <w:lang w:val="ky-KG" w:eastAsia="tr-TR"/>
              </w:rPr>
              <w:t>:</w:t>
            </w:r>
          </w:p>
        </w:tc>
        <w:tc>
          <w:tcPr>
            <w:tcW w:w="6804" w:type="dxa"/>
          </w:tcPr>
          <w:p w:rsidR="00383421" w:rsidRPr="00FC244E" w:rsidRDefault="00383421" w:rsidP="00383421">
            <w:pPr>
              <w:tabs>
                <w:tab w:val="left" w:pos="0"/>
              </w:tabs>
              <w:jc w:val="both"/>
              <w:rPr>
                <w:rFonts w:ascii="Calibri" w:eastAsia="Times New Roman" w:hAnsi="Calibri" w:cs="Times New Roman"/>
                <w:lang w:val="ky-KG" w:eastAsia="tr-TR"/>
              </w:rPr>
            </w:pPr>
            <w:r w:rsidRPr="00FC244E">
              <w:rPr>
                <w:rFonts w:ascii="Calibri" w:eastAsia="Times New Roman" w:hAnsi="Calibri" w:cs="Times New Roman"/>
                <w:lang w:val="ky-KG" w:eastAsia="tr-TR"/>
              </w:rPr>
              <w:t>Бишкек шаарынын ичи;</w:t>
            </w:r>
          </w:p>
        </w:tc>
      </w:tr>
      <w:tr w:rsidR="00383421" w:rsidRPr="00FC244E" w:rsidTr="00383421">
        <w:trPr>
          <w:trHeight w:val="291"/>
        </w:trPr>
        <w:tc>
          <w:tcPr>
            <w:tcW w:w="2943" w:type="dxa"/>
          </w:tcPr>
          <w:p w:rsidR="00383421" w:rsidRPr="00434B99" w:rsidRDefault="00292E7B" w:rsidP="00292E7B">
            <w:pPr>
              <w:jc w:val="both"/>
              <w:rPr>
                <w:rFonts w:ascii="Calibri" w:eastAsia="Times New Roman" w:hAnsi="Calibri" w:cs="Times New Roman"/>
                <w:b/>
                <w:color w:val="auto"/>
                <w:lang w:val="ky-KG" w:eastAsia="tr-TR"/>
              </w:rPr>
            </w:pPr>
            <w:r w:rsidRPr="00434B99">
              <w:rPr>
                <w:rFonts w:ascii="Calibri" w:eastAsia="Times New Roman" w:hAnsi="Calibri" w:cs="Times New Roman"/>
                <w:b/>
                <w:color w:val="auto"/>
                <w:lang w:val="ky-KG" w:eastAsia="tr-TR"/>
              </w:rPr>
              <w:t>Шаардын чет жакасы</w:t>
            </w:r>
            <w:r w:rsidR="00383421" w:rsidRPr="00434B99">
              <w:rPr>
                <w:rFonts w:ascii="Calibri" w:eastAsia="Times New Roman" w:hAnsi="Calibri" w:cs="Times New Roman"/>
                <w:color w:val="auto"/>
                <w:lang w:val="ky-KG" w:eastAsia="tr-TR"/>
              </w:rPr>
              <w:t>:</w:t>
            </w:r>
          </w:p>
        </w:tc>
        <w:tc>
          <w:tcPr>
            <w:tcW w:w="6804" w:type="dxa"/>
          </w:tcPr>
          <w:p w:rsidR="00383421" w:rsidRPr="00434B99" w:rsidRDefault="00383421" w:rsidP="00292E7B">
            <w:pPr>
              <w:tabs>
                <w:tab w:val="left" w:pos="2127"/>
              </w:tabs>
              <w:ind w:left="2268" w:hanging="2268"/>
              <w:jc w:val="both"/>
              <w:rPr>
                <w:rFonts w:ascii="Calibri" w:eastAsia="Times New Roman" w:hAnsi="Calibri" w:cs="Times New Roman"/>
                <w:color w:val="auto"/>
                <w:lang w:val="ky-KG" w:eastAsia="tr-TR"/>
              </w:rPr>
            </w:pPr>
            <w:r w:rsidRPr="00434B99">
              <w:rPr>
                <w:rFonts w:ascii="Calibri" w:eastAsia="Times New Roman" w:hAnsi="Calibri" w:cs="Times New Roman"/>
                <w:color w:val="auto"/>
                <w:lang w:val="ky-KG" w:eastAsia="tr-TR"/>
              </w:rPr>
              <w:t>Би</w:t>
            </w:r>
            <w:r w:rsidR="00292E7B" w:rsidRPr="00434B99">
              <w:rPr>
                <w:rFonts w:ascii="Calibri" w:eastAsia="Times New Roman" w:hAnsi="Calibri" w:cs="Times New Roman"/>
                <w:color w:val="auto"/>
                <w:lang w:val="ky-KG" w:eastAsia="tr-TR"/>
              </w:rPr>
              <w:t>шкек шаарынын чет жакасы</w:t>
            </w:r>
            <w:r w:rsidRPr="00434B99">
              <w:rPr>
                <w:rFonts w:ascii="Calibri" w:eastAsia="Times New Roman" w:hAnsi="Calibri" w:cs="Times New Roman"/>
                <w:color w:val="auto"/>
                <w:lang w:val="ky-KG" w:eastAsia="tr-TR"/>
              </w:rPr>
              <w:t>;</w:t>
            </w:r>
          </w:p>
        </w:tc>
      </w:tr>
      <w:tr w:rsidR="00383421" w:rsidRPr="00FC244E" w:rsidTr="00383421">
        <w:trPr>
          <w:trHeight w:val="465"/>
        </w:trPr>
        <w:tc>
          <w:tcPr>
            <w:tcW w:w="2943" w:type="dxa"/>
          </w:tcPr>
          <w:p w:rsidR="00383421" w:rsidRPr="00FC244E" w:rsidRDefault="00383421" w:rsidP="00383421">
            <w:pPr>
              <w:ind w:left="2268" w:hanging="2268"/>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Жетекчи</w:t>
            </w:r>
            <w:r w:rsidR="00BF6BE7" w:rsidRPr="00FC244E">
              <w:rPr>
                <w:rFonts w:ascii="Calibri" w:eastAsia="Times New Roman" w:hAnsi="Calibri" w:cs="Times New Roman"/>
                <w:b/>
                <w:lang w:val="ky-KG" w:eastAsia="tr-TR"/>
              </w:rPr>
              <w:t xml:space="preserve">                               </w:t>
            </w:r>
            <w:r w:rsidRPr="00FC244E">
              <w:rPr>
                <w:rFonts w:ascii="Calibri" w:eastAsia="Times New Roman" w:hAnsi="Calibri" w:cs="Times New Roman"/>
                <w:lang w:val="ky-KG" w:eastAsia="tr-TR"/>
              </w:rPr>
              <w:t>:</w:t>
            </w:r>
          </w:p>
        </w:tc>
        <w:tc>
          <w:tcPr>
            <w:tcW w:w="6804" w:type="dxa"/>
          </w:tcPr>
          <w:p w:rsidR="00383421" w:rsidRPr="00FC244E" w:rsidRDefault="00383421" w:rsidP="00383421">
            <w:pPr>
              <w:tabs>
                <w:tab w:val="left" w:pos="2127"/>
              </w:tabs>
              <w:jc w:val="both"/>
              <w:rPr>
                <w:rFonts w:ascii="Calibri" w:eastAsia="Times New Roman" w:hAnsi="Calibri" w:cs="Times New Roman"/>
                <w:lang w:val="ky-KG" w:eastAsia="tr-TR"/>
              </w:rPr>
            </w:pPr>
            <w:r w:rsidRPr="00FC244E">
              <w:rPr>
                <w:rFonts w:ascii="Calibri" w:eastAsia="Times New Roman" w:hAnsi="Calibri" w:cs="Times New Roman"/>
                <w:lang w:val="ky-KG" w:eastAsia="tr-TR"/>
              </w:rPr>
              <w:t>Факультеттерде декан, жогорку мектептерде жана институттарда мүдүр, ректоратта Башкы катчы;</w:t>
            </w:r>
          </w:p>
        </w:tc>
      </w:tr>
      <w:tr w:rsidR="00383421" w:rsidRPr="00FC244E" w:rsidTr="00383421">
        <w:trPr>
          <w:trHeight w:val="553"/>
        </w:trPr>
        <w:tc>
          <w:tcPr>
            <w:tcW w:w="2943" w:type="dxa"/>
          </w:tcPr>
          <w:p w:rsidR="00383421" w:rsidRPr="00FC244E" w:rsidRDefault="00383421" w:rsidP="00383421">
            <w:pPr>
              <w:tabs>
                <w:tab w:val="left" w:pos="2127"/>
              </w:tabs>
              <w:ind w:left="2268" w:hanging="2268"/>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Турак-жайды башкаруу</w:t>
            </w:r>
            <w:r w:rsidR="00BF6BE7" w:rsidRPr="00FC244E">
              <w:rPr>
                <w:rFonts w:ascii="Calibri" w:eastAsia="Times New Roman" w:hAnsi="Calibri" w:cs="Times New Roman"/>
                <w:b/>
                <w:lang w:val="ky-KG" w:eastAsia="tr-TR"/>
              </w:rPr>
              <w:t xml:space="preserve"> </w:t>
            </w:r>
            <w:r w:rsidRPr="00FC244E">
              <w:rPr>
                <w:rFonts w:ascii="Calibri" w:eastAsia="Times New Roman" w:hAnsi="Calibri" w:cs="Times New Roman"/>
                <w:lang w:val="ky-KG" w:eastAsia="tr-TR"/>
              </w:rPr>
              <w:t>:</w:t>
            </w:r>
          </w:p>
        </w:tc>
        <w:tc>
          <w:tcPr>
            <w:tcW w:w="6804" w:type="dxa"/>
          </w:tcPr>
          <w:p w:rsidR="00383421" w:rsidRPr="00FC244E" w:rsidRDefault="00383421" w:rsidP="00383421">
            <w:pPr>
              <w:tabs>
                <w:tab w:val="left" w:pos="0"/>
              </w:tabs>
              <w:jc w:val="both"/>
              <w:rPr>
                <w:rFonts w:ascii="Calibri" w:eastAsia="Times New Roman" w:hAnsi="Calibri" w:cs="Times New Roman"/>
                <w:lang w:val="ky-KG" w:eastAsia="tr-TR"/>
              </w:rPr>
            </w:pPr>
            <w:r w:rsidRPr="00FC244E">
              <w:rPr>
                <w:rFonts w:ascii="Calibri" w:eastAsia="Times New Roman" w:hAnsi="Calibri" w:cs="Times New Roman"/>
                <w:lang w:val="ky-KG" w:eastAsia="tr-TR"/>
              </w:rPr>
              <w:t>Кыргыз-Түрк “Манас” университетинин Турак жай башкармалыгы.</w:t>
            </w:r>
          </w:p>
        </w:tc>
      </w:tr>
    </w:tbl>
    <w:p w:rsidR="00383421" w:rsidRPr="00FC244E" w:rsidRDefault="00383421" w:rsidP="00383421">
      <w:pPr>
        <w:jc w:val="both"/>
        <w:rPr>
          <w:rFonts w:ascii="Calibri" w:eastAsia="Times New Roman" w:hAnsi="Calibri" w:cs="Times New Roman"/>
          <w:b/>
          <w:lang w:val="ky-KG" w:eastAsia="tr-TR"/>
        </w:rPr>
      </w:pPr>
    </w:p>
    <w:p w:rsidR="00383421" w:rsidRPr="00FC244E" w:rsidRDefault="00383421" w:rsidP="00383421">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 xml:space="preserve">Ижарага алуу аркылуу турак жай менен камсыз кылуу </w:t>
      </w:r>
    </w:p>
    <w:p w:rsidR="00383421" w:rsidRPr="00FC244E" w:rsidRDefault="00383421" w:rsidP="00383421">
      <w:pPr>
        <w:jc w:val="both"/>
        <w:rPr>
          <w:rFonts w:ascii="Calibri" w:eastAsia="Times New Roman" w:hAnsi="Calibri" w:cs="Times New Roman"/>
          <w:lang w:val="ky-KG" w:eastAsia="tr-TR"/>
        </w:rPr>
      </w:pPr>
      <w:r w:rsidRPr="00FC244E">
        <w:rPr>
          <w:rFonts w:ascii="Calibri" w:eastAsia="Times New Roman" w:hAnsi="Calibri" w:cs="Times New Roman"/>
          <w:b/>
          <w:lang w:val="ky-KG" w:eastAsia="tr-TR"/>
        </w:rPr>
        <w:t xml:space="preserve">4-берене. </w:t>
      </w:r>
      <w:r w:rsidRPr="00FC244E">
        <w:rPr>
          <w:rFonts w:ascii="Calibri" w:eastAsia="Times New Roman" w:hAnsi="Calibri" w:cs="Times New Roman"/>
          <w:lang w:val="ky-KG" w:eastAsia="tr-TR"/>
        </w:rPr>
        <w:t>Университеттин турак жайлары жетишсиз болгон учурда Кыргызстандын сыртынан келген кызматкерлер үчүн Башкаруу кеңешинин чечими менен турак жай ижарага алынышы мүмкүн.</w:t>
      </w:r>
    </w:p>
    <w:p w:rsidR="00383421" w:rsidRPr="00FC244E" w:rsidRDefault="00383421" w:rsidP="00383421">
      <w:pPr>
        <w:jc w:val="both"/>
        <w:rPr>
          <w:rFonts w:ascii="Calibri" w:eastAsia="Times New Roman" w:hAnsi="Calibri" w:cs="Times New Roman"/>
          <w:b/>
          <w:lang w:val="ky-KG" w:eastAsia="tr-TR"/>
        </w:rPr>
      </w:pPr>
    </w:p>
    <w:p w:rsidR="00383421" w:rsidRPr="00FC244E" w:rsidRDefault="00383421" w:rsidP="00383421">
      <w:pPr>
        <w:jc w:val="center"/>
        <w:rPr>
          <w:rFonts w:ascii="Calibri" w:eastAsia="Times New Roman" w:hAnsi="Calibri" w:cs="Times New Roman"/>
          <w:b/>
          <w:lang w:val="ky-KG" w:eastAsia="tr-TR"/>
        </w:rPr>
      </w:pPr>
      <w:r w:rsidRPr="00FC244E">
        <w:rPr>
          <w:rFonts w:ascii="Calibri" w:eastAsia="Times New Roman" w:hAnsi="Calibri" w:cs="Times New Roman"/>
          <w:b/>
          <w:lang w:val="ky-KG" w:eastAsia="tr-TR"/>
        </w:rPr>
        <w:t>ЭКИНЧИ БӨЛҮМ</w:t>
      </w:r>
    </w:p>
    <w:p w:rsidR="00383421" w:rsidRPr="00FC244E" w:rsidRDefault="00383421" w:rsidP="00383421">
      <w:pPr>
        <w:ind w:firstLine="1"/>
        <w:jc w:val="center"/>
        <w:rPr>
          <w:rFonts w:ascii="Calibri" w:eastAsia="Times New Roman" w:hAnsi="Calibri" w:cs="Times New Roman"/>
          <w:b/>
          <w:lang w:val="ky-KG" w:eastAsia="tr-TR"/>
        </w:rPr>
      </w:pPr>
      <w:r w:rsidRPr="00FC244E">
        <w:rPr>
          <w:rFonts w:ascii="Calibri" w:eastAsia="Times New Roman" w:hAnsi="Calibri" w:cs="Times New Roman"/>
          <w:b/>
          <w:lang w:val="ky-KG" w:eastAsia="tr-TR"/>
        </w:rPr>
        <w:t>Турак жайлардын түрлөргө бөлүнүшү</w:t>
      </w:r>
    </w:p>
    <w:p w:rsidR="00383421" w:rsidRPr="00FC244E" w:rsidRDefault="00383421" w:rsidP="00383421">
      <w:pPr>
        <w:ind w:firstLine="1"/>
        <w:jc w:val="both"/>
        <w:rPr>
          <w:rFonts w:ascii="Calibri" w:eastAsia="Times New Roman" w:hAnsi="Calibri" w:cs="Times New Roman"/>
          <w:b/>
          <w:lang w:val="ky-KG" w:eastAsia="tr-TR"/>
        </w:rPr>
      </w:pPr>
    </w:p>
    <w:p w:rsidR="00383421" w:rsidRPr="00FC244E" w:rsidRDefault="00383421" w:rsidP="00383421">
      <w:pPr>
        <w:jc w:val="both"/>
        <w:rPr>
          <w:rFonts w:ascii="Calibri" w:eastAsia="Times New Roman" w:hAnsi="Calibri" w:cs="Times New Roman"/>
          <w:lang w:val="ky-KG" w:eastAsia="tr-TR"/>
        </w:rPr>
      </w:pPr>
      <w:r w:rsidRPr="00FC244E">
        <w:rPr>
          <w:rFonts w:ascii="Calibri" w:eastAsia="Times New Roman" w:hAnsi="Calibri" w:cs="Times New Roman"/>
          <w:b/>
          <w:lang w:val="ky-KG" w:eastAsia="tr-TR"/>
        </w:rPr>
        <w:t xml:space="preserve">5-берене. </w:t>
      </w:r>
      <w:r w:rsidRPr="00FC244E">
        <w:rPr>
          <w:rFonts w:ascii="Calibri" w:eastAsia="Times New Roman" w:hAnsi="Calibri" w:cs="Times New Roman"/>
          <w:lang w:val="ky-KG" w:eastAsia="tr-TR"/>
        </w:rPr>
        <w:t>Турак жайлар төмөнкүдөй төрт топко бөлүнөт:</w:t>
      </w:r>
    </w:p>
    <w:p w:rsidR="00383421" w:rsidRPr="00FC244E" w:rsidRDefault="00383421" w:rsidP="006C13EA">
      <w:pPr>
        <w:numPr>
          <w:ilvl w:val="0"/>
          <w:numId w:val="455"/>
        </w:numPr>
        <w:ind w:left="284" w:hanging="284"/>
        <w:jc w:val="both"/>
        <w:rPr>
          <w:rFonts w:ascii="Calibri" w:eastAsia="Times New Roman" w:hAnsi="Calibri" w:cs="Times New Roman"/>
          <w:lang w:val="ky-KG" w:eastAsia="tr-TR"/>
        </w:rPr>
      </w:pPr>
      <w:r w:rsidRPr="00FC244E">
        <w:rPr>
          <w:rFonts w:ascii="Calibri" w:eastAsia="Times New Roman" w:hAnsi="Calibri" w:cs="Times New Roman"/>
          <w:lang w:val="ky-KG" w:eastAsia="tr-TR"/>
        </w:rPr>
        <w:t>Атайын турак жайлар: Ректор жана/же Биринчи проректорго берилүүчү өкүлчүлүк класстагы турак жайлар;</w:t>
      </w:r>
    </w:p>
    <w:p w:rsidR="00383421" w:rsidRPr="00FC244E" w:rsidRDefault="00383421" w:rsidP="006C13EA">
      <w:pPr>
        <w:numPr>
          <w:ilvl w:val="0"/>
          <w:numId w:val="455"/>
        </w:numPr>
        <w:ind w:left="284" w:hanging="284"/>
        <w:jc w:val="both"/>
        <w:rPr>
          <w:rFonts w:ascii="Calibri" w:eastAsia="Times New Roman" w:hAnsi="Calibri" w:cs="Times New Roman"/>
          <w:lang w:val="ky-KG" w:eastAsia="tr-TR"/>
        </w:rPr>
      </w:pPr>
      <w:r w:rsidRPr="00FC244E">
        <w:rPr>
          <w:rFonts w:ascii="Calibri" w:eastAsia="Times New Roman" w:hAnsi="Calibri" w:cs="Times New Roman"/>
          <w:lang w:val="ky-KG" w:eastAsia="tr-TR"/>
        </w:rPr>
        <w:t>Кызматына жараша берилүүчү турак жайлар: Башкы катчыга, проректорго, декандарга, институттун жана жогорку мектептин мүдүрлөрүнө, башкармалыктардын башчыларына ж.б.у.с. жетекчилерге кызматынын маанилүүлүгү менен өзгөчөлүгүнө жана укук жана милдеттерине жараша берилүүчү турак жайлар;</w:t>
      </w:r>
    </w:p>
    <w:p w:rsidR="00383421" w:rsidRPr="00FC244E" w:rsidRDefault="00383421" w:rsidP="006C13EA">
      <w:pPr>
        <w:numPr>
          <w:ilvl w:val="0"/>
          <w:numId w:val="455"/>
        </w:numPr>
        <w:ind w:left="284" w:hanging="284"/>
        <w:jc w:val="both"/>
        <w:rPr>
          <w:rFonts w:ascii="Calibri" w:eastAsia="Times New Roman" w:hAnsi="Calibri" w:cs="Times New Roman"/>
          <w:lang w:val="ky-KG" w:eastAsia="tr-TR"/>
        </w:rPr>
      </w:pPr>
      <w:r w:rsidRPr="00FC244E">
        <w:rPr>
          <w:rFonts w:ascii="Calibri" w:eastAsia="Times New Roman" w:hAnsi="Calibri" w:cs="Times New Roman"/>
          <w:lang w:val="ky-KG" w:eastAsia="tr-TR"/>
        </w:rPr>
        <w:t xml:space="preserve">Кезек менен берилүүчү турак жайлар: Академиялык жана административдик кызматкерлерге 8-беренеде көрсөтүлгөн </w:t>
      </w:r>
      <w:r w:rsidRPr="00FC244E">
        <w:rPr>
          <w:rFonts w:ascii="Calibri" w:eastAsia="Calibri" w:hAnsi="Calibri" w:cs="Times New Roman"/>
          <w:lang w:val="ky-KG" w:eastAsia="en-US"/>
        </w:rPr>
        <w:t>ыкмаларга жана негиздерге</w:t>
      </w:r>
      <w:r w:rsidRPr="00FC244E">
        <w:rPr>
          <w:rFonts w:ascii="Calibri" w:eastAsia="Times New Roman" w:hAnsi="Calibri" w:cs="Times New Roman"/>
          <w:lang w:val="ky-KG" w:eastAsia="tr-TR"/>
        </w:rPr>
        <w:t xml:space="preserve"> ылайык берилүүчү турак жайлар;</w:t>
      </w:r>
    </w:p>
    <w:p w:rsidR="00383421" w:rsidRPr="00FC244E" w:rsidRDefault="00383421" w:rsidP="006C13EA">
      <w:pPr>
        <w:numPr>
          <w:ilvl w:val="0"/>
          <w:numId w:val="455"/>
        </w:numPr>
        <w:ind w:left="284" w:hanging="284"/>
        <w:jc w:val="both"/>
        <w:rPr>
          <w:rFonts w:ascii="Calibri" w:eastAsia="Times New Roman" w:hAnsi="Calibri" w:cs="Times New Roman"/>
          <w:lang w:val="ky-KG" w:eastAsia="tr-TR"/>
        </w:rPr>
      </w:pPr>
      <w:r w:rsidRPr="00FC244E">
        <w:rPr>
          <w:rFonts w:ascii="Calibri" w:eastAsia="Times New Roman" w:hAnsi="Calibri" w:cs="Times New Roman"/>
          <w:lang w:val="ky-KG" w:eastAsia="tr-TR"/>
        </w:rPr>
        <w:lastRenderedPageBreak/>
        <w:t>Кызматтык турак жайлар: Иш убактысы ченемделбеген жумушчуларга, жогорку кызмат</w:t>
      </w:r>
      <w:r w:rsidR="00BF6BE7" w:rsidRPr="00FC244E">
        <w:rPr>
          <w:rFonts w:ascii="Calibri" w:eastAsia="Times New Roman" w:hAnsi="Calibri" w:cs="Times New Roman"/>
          <w:lang w:val="ky-KG" w:eastAsia="tr-TR"/>
        </w:rPr>
        <w:t>-</w:t>
      </w:r>
      <w:r w:rsidRPr="00FC244E">
        <w:rPr>
          <w:rFonts w:ascii="Calibri" w:eastAsia="Times New Roman" w:hAnsi="Calibri" w:cs="Times New Roman"/>
          <w:lang w:val="ky-KG" w:eastAsia="tr-TR"/>
        </w:rPr>
        <w:t>тагы жетекчилердин айдоочуларына жана коопсуздук кызматкерлерине берилүүчү турак жайлар. Кызматтык турак жайлар ыйгарым укуктуу кишилер тарабынан берилет. Кызматтык турак жайлар 10%дан ашпашы керек.</w:t>
      </w:r>
    </w:p>
    <w:p w:rsidR="00383421" w:rsidRPr="00FC244E" w:rsidRDefault="00383421" w:rsidP="00383421">
      <w:pPr>
        <w:jc w:val="both"/>
        <w:rPr>
          <w:rFonts w:ascii="Calibri" w:eastAsia="Times New Roman" w:hAnsi="Calibri" w:cs="Times New Roman"/>
          <w:b/>
          <w:lang w:val="ky-KG" w:eastAsia="tr-TR"/>
        </w:rPr>
      </w:pPr>
    </w:p>
    <w:p w:rsidR="00383421" w:rsidRPr="00FC244E" w:rsidRDefault="00383421" w:rsidP="00383421">
      <w:pPr>
        <w:jc w:val="center"/>
        <w:rPr>
          <w:rFonts w:ascii="Calibri" w:eastAsia="Times New Roman" w:hAnsi="Calibri" w:cs="Times New Roman"/>
          <w:b/>
          <w:lang w:val="ky-KG" w:eastAsia="tr-TR"/>
        </w:rPr>
      </w:pPr>
      <w:r w:rsidRPr="00FC244E">
        <w:rPr>
          <w:rFonts w:ascii="Calibri" w:eastAsia="Times New Roman" w:hAnsi="Calibri" w:cs="Times New Roman"/>
          <w:b/>
          <w:lang w:val="ky-KG" w:eastAsia="tr-TR"/>
        </w:rPr>
        <w:t>ҮЧҮНЧҮ БӨЛҮМ</w:t>
      </w:r>
    </w:p>
    <w:p w:rsidR="00383421" w:rsidRPr="00FC244E" w:rsidRDefault="00383421" w:rsidP="00383421">
      <w:pPr>
        <w:jc w:val="center"/>
        <w:rPr>
          <w:rFonts w:ascii="Calibri" w:eastAsia="Times New Roman" w:hAnsi="Calibri" w:cs="Times New Roman"/>
          <w:b/>
          <w:lang w:val="ky-KG" w:eastAsia="tr-TR"/>
        </w:rPr>
      </w:pPr>
      <w:r w:rsidRPr="00FC244E">
        <w:rPr>
          <w:rFonts w:ascii="Calibri" w:eastAsia="Times New Roman" w:hAnsi="Calibri" w:cs="Times New Roman"/>
          <w:b/>
          <w:lang w:val="ky-KG" w:eastAsia="tr-TR"/>
        </w:rPr>
        <w:t>Турак жайларды берүү тартиби</w:t>
      </w:r>
    </w:p>
    <w:p w:rsidR="00383421" w:rsidRPr="00FC244E" w:rsidRDefault="00383421" w:rsidP="00383421">
      <w:pPr>
        <w:jc w:val="both"/>
        <w:rPr>
          <w:rFonts w:ascii="Calibri" w:eastAsia="Times New Roman" w:hAnsi="Calibri" w:cs="Times New Roman"/>
          <w:b/>
          <w:lang w:val="ky-KG" w:eastAsia="tr-TR"/>
        </w:rPr>
      </w:pPr>
    </w:p>
    <w:p w:rsidR="00383421" w:rsidRPr="00FC244E" w:rsidRDefault="00383421" w:rsidP="00383421">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Атайын турак жайларды берүүнүн жол-жобосу</w:t>
      </w:r>
    </w:p>
    <w:p w:rsidR="00383421" w:rsidRPr="00FC244E" w:rsidRDefault="00383421" w:rsidP="00383421">
      <w:pPr>
        <w:jc w:val="both"/>
        <w:rPr>
          <w:rFonts w:ascii="Calibri" w:eastAsia="Times New Roman" w:hAnsi="Calibri" w:cs="Times New Roman"/>
          <w:lang w:val="ky-KG" w:eastAsia="tr-TR"/>
        </w:rPr>
      </w:pPr>
      <w:r w:rsidRPr="00FC244E">
        <w:rPr>
          <w:rFonts w:ascii="Calibri" w:eastAsia="Times New Roman" w:hAnsi="Calibri" w:cs="Times New Roman"/>
          <w:b/>
          <w:lang w:val="ky-KG" w:eastAsia="tr-TR"/>
        </w:rPr>
        <w:t xml:space="preserve">6-берене. </w:t>
      </w:r>
      <w:r w:rsidRPr="00FC244E">
        <w:rPr>
          <w:rFonts w:ascii="Calibri" w:eastAsia="Times New Roman" w:hAnsi="Calibri" w:cs="Times New Roman"/>
          <w:lang w:val="ky-KG" w:eastAsia="tr-TR"/>
        </w:rPr>
        <w:t>Атайын турак жайлар Ректор жана Биринчи проректорго берилет.</w:t>
      </w:r>
    </w:p>
    <w:p w:rsidR="00383421" w:rsidRPr="00FC244E" w:rsidRDefault="00383421" w:rsidP="00383421">
      <w:pPr>
        <w:jc w:val="both"/>
        <w:rPr>
          <w:rFonts w:ascii="Calibri" w:eastAsia="Times New Roman" w:hAnsi="Calibri" w:cs="Times New Roman"/>
          <w:lang w:val="ky-KG" w:eastAsia="tr-TR"/>
        </w:rPr>
      </w:pPr>
      <w:r w:rsidRPr="00FC244E">
        <w:rPr>
          <w:rFonts w:ascii="Calibri" w:eastAsia="Times New Roman" w:hAnsi="Calibri" w:cs="Times New Roman"/>
          <w:lang w:val="ky-KG" w:eastAsia="tr-TR"/>
        </w:rPr>
        <w:t>Атайын турак жайларды берүү үчүн тийиштүү чечим талап кылынбайт. Бул кызматтарга дайындалгандыгы жетиштүү.</w:t>
      </w:r>
    </w:p>
    <w:p w:rsidR="00383421" w:rsidRPr="00FC244E" w:rsidRDefault="00383421" w:rsidP="00383421">
      <w:pPr>
        <w:jc w:val="both"/>
        <w:rPr>
          <w:rFonts w:ascii="Calibri" w:eastAsia="Times New Roman" w:hAnsi="Calibri" w:cs="Times New Roman"/>
          <w:b/>
          <w:lang w:val="ky-KG" w:eastAsia="tr-TR"/>
        </w:rPr>
      </w:pPr>
    </w:p>
    <w:p w:rsidR="00383421" w:rsidRPr="00FC244E" w:rsidRDefault="00383421" w:rsidP="00383421">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Кызматына жараша турак жайларды берүүнүн жол-жобосу</w:t>
      </w:r>
    </w:p>
    <w:p w:rsidR="00383421" w:rsidRPr="00FC244E" w:rsidRDefault="00383421" w:rsidP="00383421">
      <w:pPr>
        <w:jc w:val="both"/>
        <w:rPr>
          <w:rFonts w:ascii="Calibri" w:eastAsia="Times New Roman" w:hAnsi="Calibri" w:cs="Times New Roman"/>
          <w:lang w:val="ky-KG" w:eastAsia="tr-TR"/>
        </w:rPr>
      </w:pPr>
      <w:r w:rsidRPr="00FC244E">
        <w:rPr>
          <w:rFonts w:ascii="Calibri" w:eastAsia="Times New Roman" w:hAnsi="Calibri" w:cs="Times New Roman"/>
          <w:b/>
          <w:lang w:val="ky-KG" w:eastAsia="tr-TR"/>
        </w:rPr>
        <w:t xml:space="preserve">7-берене. </w:t>
      </w:r>
      <w:r w:rsidRPr="00FC244E">
        <w:rPr>
          <w:rFonts w:ascii="Calibri" w:eastAsia="Times New Roman" w:hAnsi="Calibri" w:cs="Times New Roman"/>
          <w:lang w:val="ky-KG" w:eastAsia="tr-TR"/>
        </w:rPr>
        <w:t>Кызматына жараша берилүүчү турак жайлар 5-берененин b) пунктунда көрсөтүлгөн кезек менен берилет. Кызматка дайындоо чечими турак жай берүү чечими катары кабыл алынат.</w:t>
      </w:r>
    </w:p>
    <w:p w:rsidR="00383421" w:rsidRPr="00FC244E" w:rsidRDefault="00383421" w:rsidP="00383421">
      <w:pPr>
        <w:jc w:val="both"/>
        <w:rPr>
          <w:rFonts w:ascii="Calibri" w:eastAsia="Times New Roman" w:hAnsi="Calibri" w:cs="Times New Roman"/>
          <w:b/>
          <w:lang w:val="ky-KG" w:eastAsia="tr-TR"/>
        </w:rPr>
      </w:pPr>
    </w:p>
    <w:p w:rsidR="00383421" w:rsidRPr="00FC244E" w:rsidRDefault="009D352B" w:rsidP="00383421">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 xml:space="preserve">Кызматтык </w:t>
      </w:r>
      <w:r w:rsidR="00383421" w:rsidRPr="00FC244E">
        <w:rPr>
          <w:rFonts w:ascii="Calibri" w:eastAsia="Times New Roman" w:hAnsi="Calibri" w:cs="Times New Roman"/>
          <w:b/>
          <w:lang w:val="ky-KG" w:eastAsia="tr-TR"/>
        </w:rPr>
        <w:t>турак жайларды берүүнүн жол-жобосу</w:t>
      </w:r>
    </w:p>
    <w:p w:rsidR="00383421" w:rsidRPr="00FC244E" w:rsidRDefault="00383421" w:rsidP="00383421">
      <w:pPr>
        <w:jc w:val="both"/>
        <w:rPr>
          <w:rFonts w:ascii="Calibri" w:eastAsia="Times New Roman" w:hAnsi="Calibri" w:cs="Times New Roman"/>
          <w:lang w:val="ky-KG" w:eastAsia="tr-TR"/>
        </w:rPr>
      </w:pPr>
      <w:r w:rsidRPr="00FC244E">
        <w:rPr>
          <w:rFonts w:ascii="Calibri" w:eastAsia="Times New Roman" w:hAnsi="Calibri" w:cs="Times New Roman"/>
          <w:b/>
          <w:lang w:val="ky-KG" w:eastAsia="tr-TR"/>
        </w:rPr>
        <w:t xml:space="preserve">8-берене. </w:t>
      </w:r>
      <w:r w:rsidR="009D352B" w:rsidRPr="00FC244E">
        <w:rPr>
          <w:rFonts w:ascii="Calibri" w:eastAsia="Times New Roman" w:hAnsi="Calibri" w:cs="Times New Roman"/>
          <w:lang w:val="ky-KG" w:eastAsia="tr-TR"/>
        </w:rPr>
        <w:t xml:space="preserve">Кызматтык </w:t>
      </w:r>
      <w:r w:rsidRPr="00FC244E">
        <w:rPr>
          <w:rFonts w:ascii="Calibri" w:eastAsia="Times New Roman" w:hAnsi="Calibri" w:cs="Times New Roman"/>
          <w:lang w:val="ky-KG" w:eastAsia="tr-TR"/>
        </w:rPr>
        <w:t>турак жайлар балл</w:t>
      </w:r>
      <w:r w:rsidR="009D352B" w:rsidRPr="00FC244E">
        <w:rPr>
          <w:rFonts w:ascii="Calibri" w:eastAsia="Times New Roman" w:hAnsi="Calibri" w:cs="Times New Roman"/>
          <w:lang w:val="ky-KG" w:eastAsia="tr-TR"/>
        </w:rPr>
        <w:t>дарды эсептөө</w:t>
      </w:r>
      <w:r w:rsidRPr="00FC244E">
        <w:rPr>
          <w:rFonts w:ascii="Calibri" w:eastAsia="Times New Roman" w:hAnsi="Calibri" w:cs="Times New Roman"/>
          <w:lang w:val="ky-KG" w:eastAsia="tr-TR"/>
        </w:rPr>
        <w:t xml:space="preserve"> таблицасын</w:t>
      </w:r>
      <w:r w:rsidR="009D352B" w:rsidRPr="00FC244E">
        <w:rPr>
          <w:rFonts w:ascii="Calibri" w:eastAsia="Times New Roman" w:hAnsi="Calibri" w:cs="Times New Roman"/>
          <w:lang w:val="ky-KG" w:eastAsia="tr-TR"/>
        </w:rPr>
        <w:t>а</w:t>
      </w:r>
      <w:r w:rsidRPr="00FC244E">
        <w:rPr>
          <w:rFonts w:ascii="Calibri" w:eastAsia="Times New Roman" w:hAnsi="Calibri" w:cs="Times New Roman"/>
          <w:lang w:val="ky-KG" w:eastAsia="tr-TR"/>
        </w:rPr>
        <w:t xml:space="preserve"> (2-тиркеме) </w:t>
      </w:r>
      <w:r w:rsidR="009D352B" w:rsidRPr="00FC244E">
        <w:rPr>
          <w:rFonts w:ascii="Calibri" w:eastAsia="Times New Roman" w:hAnsi="Calibri" w:cs="Times New Roman"/>
          <w:lang w:val="ky-KG" w:eastAsia="tr-TR"/>
        </w:rPr>
        <w:t xml:space="preserve">ылайык </w:t>
      </w:r>
      <w:r w:rsidRPr="00FC244E">
        <w:rPr>
          <w:rFonts w:ascii="Calibri" w:eastAsia="Times New Roman" w:hAnsi="Calibri" w:cs="Times New Roman"/>
          <w:lang w:val="ky-KG" w:eastAsia="tr-TR"/>
        </w:rPr>
        <w:t xml:space="preserve">Турак жай берүү комиссиясынын чечими </w:t>
      </w:r>
      <w:r w:rsidR="009D352B" w:rsidRPr="00434B99">
        <w:rPr>
          <w:rFonts w:ascii="Calibri" w:eastAsia="Times New Roman" w:hAnsi="Calibri" w:cs="Times New Roman"/>
          <w:color w:val="auto"/>
          <w:lang w:val="ky-KG" w:eastAsia="tr-TR"/>
        </w:rPr>
        <w:t>менен</w:t>
      </w:r>
      <w:r w:rsidRPr="00FC244E">
        <w:rPr>
          <w:rFonts w:ascii="Calibri" w:eastAsia="Times New Roman" w:hAnsi="Calibri" w:cs="Times New Roman"/>
          <w:color w:val="7030A0"/>
          <w:lang w:val="ky-KG" w:eastAsia="tr-TR"/>
        </w:rPr>
        <w:t xml:space="preserve"> </w:t>
      </w:r>
      <w:r w:rsidRPr="00FC244E">
        <w:rPr>
          <w:rFonts w:ascii="Calibri" w:eastAsia="Times New Roman" w:hAnsi="Calibri" w:cs="Times New Roman"/>
          <w:lang w:val="ky-KG" w:eastAsia="tr-TR"/>
        </w:rPr>
        <w:t xml:space="preserve">берилет. Профессордук-окутуучулук курамдын мүчөлөрүнө балл таблицасына карабай, биринчи кезекте берилет. Кезек менен турак жайларды берүүдө Кыргызстандын сыртынан келгендерге артыкчылык берилет. Турак жай алуу укугуна ээ болгондордун баллдары тең болуп калганда университеттеги эмгек стажысы көптөргө, ал эми эмгек стажысы да тең болуп калган учурда Турак жай берүү комиссиясы тарабынан </w:t>
      </w:r>
      <w:r w:rsidRPr="00434B99">
        <w:rPr>
          <w:rFonts w:ascii="Calibri" w:eastAsia="Times New Roman" w:hAnsi="Calibri" w:cs="Times New Roman"/>
          <w:color w:val="auto"/>
          <w:lang w:val="ky-KG" w:eastAsia="tr-TR"/>
        </w:rPr>
        <w:t>ч</w:t>
      </w:r>
      <w:r w:rsidR="000F1319" w:rsidRPr="00434B99">
        <w:rPr>
          <w:rFonts w:ascii="Calibri" w:eastAsia="Times New Roman" w:hAnsi="Calibri" w:cs="Times New Roman"/>
          <w:color w:val="auto"/>
          <w:lang w:val="ky-KG" w:eastAsia="tr-TR"/>
        </w:rPr>
        <w:t>үчү</w:t>
      </w:r>
      <w:r w:rsidRPr="00434B99">
        <w:rPr>
          <w:rFonts w:ascii="Calibri" w:eastAsia="Times New Roman" w:hAnsi="Calibri" w:cs="Times New Roman"/>
          <w:color w:val="auto"/>
          <w:lang w:val="ky-KG" w:eastAsia="tr-TR"/>
        </w:rPr>
        <w:t xml:space="preserve">кулак </w:t>
      </w:r>
      <w:r w:rsidR="000F1319" w:rsidRPr="00FC244E">
        <w:rPr>
          <w:rFonts w:ascii="Calibri" w:eastAsia="Times New Roman" w:hAnsi="Calibri" w:cs="Times New Roman"/>
          <w:lang w:val="ky-KG" w:eastAsia="tr-TR"/>
        </w:rPr>
        <w:t xml:space="preserve">тартуу </w:t>
      </w:r>
      <w:r w:rsidRPr="00FC244E">
        <w:rPr>
          <w:rFonts w:ascii="Calibri" w:eastAsia="Times New Roman" w:hAnsi="Calibri" w:cs="Times New Roman"/>
          <w:lang w:val="ky-KG" w:eastAsia="tr-TR"/>
        </w:rPr>
        <w:t>жолу колдонулат.</w:t>
      </w:r>
    </w:p>
    <w:p w:rsidR="00FA47F4" w:rsidRPr="00FC244E" w:rsidRDefault="00FA47F4" w:rsidP="00383421">
      <w:pPr>
        <w:jc w:val="both"/>
        <w:rPr>
          <w:rFonts w:ascii="Calibri" w:eastAsia="Times New Roman" w:hAnsi="Calibri" w:cs="Times New Roman"/>
          <w:b/>
          <w:lang w:val="ky-KG" w:eastAsia="tr-TR"/>
        </w:rPr>
      </w:pPr>
    </w:p>
    <w:p w:rsidR="00383421" w:rsidRPr="00FC244E" w:rsidRDefault="00383421" w:rsidP="00383421">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Турак жайлардан пайдалана албагандар</w:t>
      </w:r>
    </w:p>
    <w:p w:rsidR="00383421" w:rsidRPr="00FC244E" w:rsidRDefault="00383421" w:rsidP="00383421">
      <w:pPr>
        <w:jc w:val="both"/>
        <w:rPr>
          <w:rFonts w:ascii="Calibri" w:eastAsia="Times New Roman" w:hAnsi="Calibri" w:cs="Times New Roman"/>
          <w:lang w:val="ky-KG" w:eastAsia="tr-TR"/>
        </w:rPr>
      </w:pPr>
      <w:r w:rsidRPr="00FC244E">
        <w:rPr>
          <w:rFonts w:ascii="Calibri" w:eastAsia="Times New Roman" w:hAnsi="Calibri" w:cs="Times New Roman"/>
          <w:b/>
          <w:lang w:val="ky-KG" w:eastAsia="tr-TR"/>
        </w:rPr>
        <w:t xml:space="preserve">9-берене. </w:t>
      </w:r>
      <w:r w:rsidRPr="00FC244E">
        <w:rPr>
          <w:rFonts w:ascii="Calibri" w:eastAsia="Times New Roman" w:hAnsi="Calibri" w:cs="Times New Roman"/>
          <w:lang w:val="ky-KG" w:eastAsia="tr-TR"/>
        </w:rPr>
        <w:t>Ушул жобонун эрежелерине ылайык турак жай алган кызматкердин жубайы өзүнчө турак жай талап кыла албайт.</w:t>
      </w:r>
    </w:p>
    <w:p w:rsidR="00FA47F4" w:rsidRPr="00FC244E" w:rsidRDefault="00FA47F4" w:rsidP="00383421">
      <w:pPr>
        <w:jc w:val="both"/>
        <w:rPr>
          <w:rFonts w:ascii="Calibri" w:eastAsia="Times New Roman" w:hAnsi="Calibri" w:cs="Times New Roman"/>
          <w:b/>
          <w:lang w:val="ky-KG" w:eastAsia="tr-TR"/>
        </w:rPr>
      </w:pPr>
    </w:p>
    <w:p w:rsidR="00383421" w:rsidRPr="00434B99" w:rsidRDefault="00383421" w:rsidP="00383421">
      <w:pPr>
        <w:jc w:val="both"/>
        <w:rPr>
          <w:rFonts w:ascii="Calibri" w:eastAsia="Times New Roman" w:hAnsi="Calibri" w:cs="Times New Roman"/>
          <w:color w:val="auto"/>
          <w:lang w:val="ky-KG" w:eastAsia="tr-TR"/>
        </w:rPr>
      </w:pPr>
      <w:r w:rsidRPr="00FC244E">
        <w:rPr>
          <w:rFonts w:ascii="Calibri" w:eastAsia="Times New Roman" w:hAnsi="Calibri" w:cs="Times New Roman"/>
          <w:b/>
          <w:lang w:val="ky-KG" w:eastAsia="tr-TR"/>
        </w:rPr>
        <w:t xml:space="preserve">Турак жай бөлүп </w:t>
      </w:r>
      <w:r w:rsidRPr="00434B99">
        <w:rPr>
          <w:rFonts w:ascii="Calibri" w:eastAsia="Times New Roman" w:hAnsi="Calibri" w:cs="Times New Roman"/>
          <w:b/>
          <w:color w:val="auto"/>
          <w:lang w:val="ky-KG" w:eastAsia="tr-TR"/>
        </w:rPr>
        <w:t>берүү</w:t>
      </w:r>
      <w:r w:rsidR="00440F66" w:rsidRPr="00434B99">
        <w:rPr>
          <w:rFonts w:ascii="Calibri" w:eastAsia="Times New Roman" w:hAnsi="Calibri" w:cs="Times New Roman"/>
          <w:b/>
          <w:color w:val="auto"/>
          <w:lang w:val="ky-KG" w:eastAsia="tr-TR"/>
        </w:rPr>
        <w:t xml:space="preserve"> боюнча</w:t>
      </w:r>
      <w:r w:rsidRPr="00434B99">
        <w:rPr>
          <w:rFonts w:ascii="Calibri" w:eastAsia="Times New Roman" w:hAnsi="Calibri" w:cs="Times New Roman"/>
          <w:b/>
          <w:color w:val="auto"/>
          <w:lang w:val="ky-KG" w:eastAsia="tr-TR"/>
        </w:rPr>
        <w:t xml:space="preserve"> </w:t>
      </w:r>
      <w:r w:rsidR="000F1319" w:rsidRPr="00434B99">
        <w:rPr>
          <w:rFonts w:ascii="Calibri" w:eastAsia="Times New Roman" w:hAnsi="Calibri" w:cs="Times New Roman"/>
          <w:b/>
          <w:color w:val="auto"/>
          <w:lang w:val="ky-KG" w:eastAsia="tr-TR"/>
        </w:rPr>
        <w:t>арыз</w:t>
      </w:r>
      <w:r w:rsidRPr="00434B99">
        <w:rPr>
          <w:rFonts w:ascii="Calibri" w:eastAsia="Times New Roman" w:hAnsi="Calibri" w:cs="Times New Roman"/>
          <w:b/>
          <w:color w:val="auto"/>
          <w:lang w:val="ky-KG" w:eastAsia="tr-TR"/>
        </w:rPr>
        <w:t xml:space="preserve"> жана </w:t>
      </w:r>
      <w:r w:rsidRPr="00FC244E">
        <w:rPr>
          <w:rFonts w:ascii="Calibri" w:eastAsia="Times New Roman" w:hAnsi="Calibri" w:cs="Times New Roman"/>
          <w:b/>
          <w:lang w:val="ky-KG" w:eastAsia="tr-TR"/>
        </w:rPr>
        <w:t>аны карап чыгуу</w:t>
      </w:r>
    </w:p>
    <w:p w:rsidR="00383421" w:rsidRPr="00FC244E" w:rsidRDefault="00383421" w:rsidP="00383421">
      <w:pPr>
        <w:jc w:val="both"/>
        <w:rPr>
          <w:rFonts w:ascii="Calibri" w:eastAsia="Times New Roman" w:hAnsi="Calibri" w:cs="Times New Roman"/>
          <w:lang w:val="ky-KG" w:eastAsia="tr-TR"/>
        </w:rPr>
      </w:pPr>
      <w:r w:rsidRPr="00434B99">
        <w:rPr>
          <w:rFonts w:ascii="Calibri" w:eastAsia="Times New Roman" w:hAnsi="Calibri" w:cs="Times New Roman"/>
          <w:b/>
          <w:color w:val="auto"/>
          <w:lang w:val="ky-KG" w:eastAsia="tr-TR"/>
        </w:rPr>
        <w:t xml:space="preserve">10-берене. </w:t>
      </w:r>
      <w:r w:rsidRPr="00434B99">
        <w:rPr>
          <w:rFonts w:ascii="Calibri" w:eastAsia="Times New Roman" w:hAnsi="Calibri" w:cs="Times New Roman"/>
          <w:color w:val="auto"/>
          <w:lang w:val="ky-KG" w:eastAsia="tr-TR"/>
        </w:rPr>
        <w:t>Турак жай алууну каалаган кызматкер Турак жай бөлүп берүү</w:t>
      </w:r>
      <w:r w:rsidR="00440F66" w:rsidRPr="00434B99">
        <w:rPr>
          <w:rFonts w:ascii="Calibri" w:eastAsia="Times New Roman" w:hAnsi="Calibri" w:cs="Times New Roman"/>
          <w:color w:val="auto"/>
          <w:lang w:val="ky-KG" w:eastAsia="tr-TR"/>
        </w:rPr>
        <w:t xml:space="preserve"> боюнча</w:t>
      </w:r>
      <w:r w:rsidR="000F1319" w:rsidRPr="00434B99">
        <w:rPr>
          <w:rFonts w:ascii="Calibri" w:eastAsia="Times New Roman" w:hAnsi="Calibri" w:cs="Times New Roman"/>
          <w:color w:val="auto"/>
          <w:lang w:val="ky-KG" w:eastAsia="tr-TR"/>
        </w:rPr>
        <w:t xml:space="preserve"> арызд</w:t>
      </w:r>
      <w:r w:rsidRPr="00434B99">
        <w:rPr>
          <w:rFonts w:ascii="Calibri" w:eastAsia="Times New Roman" w:hAnsi="Calibri" w:cs="Times New Roman"/>
          <w:color w:val="auto"/>
          <w:lang w:val="ky-KG" w:eastAsia="tr-TR"/>
        </w:rPr>
        <w:t xml:space="preserve">ын формасын (1-тиркеме) толтуруп, өзүнүн түзүмүнө окуу жылы башталгандан тарта 10 (он) күн ичинде кайрылат. Арыздар комиссияга жиберилет. Арыздарды комиссия карап чыгып, жыйынтыгын чечим чыккан күндөн тарта 5 (беш) иш күнү ичинде тийиштүү кызматкерге жана түзүмгө жазуу жүзүндө маалымдайт. Турак жай бөлүп берүү </w:t>
      </w:r>
      <w:r w:rsidR="00440F66" w:rsidRPr="00434B99">
        <w:rPr>
          <w:rFonts w:ascii="Calibri" w:eastAsia="Times New Roman" w:hAnsi="Calibri" w:cs="Times New Roman"/>
          <w:color w:val="auto"/>
          <w:lang w:val="ky-KG" w:eastAsia="tr-TR"/>
        </w:rPr>
        <w:t>боюнча арызд</w:t>
      </w:r>
      <w:r w:rsidRPr="00434B99">
        <w:rPr>
          <w:rFonts w:ascii="Calibri" w:eastAsia="Times New Roman" w:hAnsi="Calibri" w:cs="Times New Roman"/>
          <w:color w:val="auto"/>
          <w:lang w:val="ky-KG" w:eastAsia="tr-TR"/>
        </w:rPr>
        <w:t xml:space="preserve">ын формасын атайылап бурмалап толтургандыгы тастыкталса, турак жай берүү </w:t>
      </w:r>
      <w:r w:rsidRPr="00FC244E">
        <w:rPr>
          <w:rFonts w:ascii="Calibri" w:eastAsia="Times New Roman" w:hAnsi="Calibri" w:cs="Times New Roman"/>
          <w:lang w:val="ky-KG" w:eastAsia="tr-TR"/>
        </w:rPr>
        <w:t>чечими жокко чыгарылат жана териштирүү иши козголот.</w:t>
      </w:r>
    </w:p>
    <w:p w:rsidR="00FA47F4" w:rsidRPr="00FC244E" w:rsidRDefault="00FA47F4" w:rsidP="00383421">
      <w:pPr>
        <w:widowControl w:val="0"/>
        <w:jc w:val="both"/>
        <w:rPr>
          <w:rFonts w:ascii="Calibri" w:eastAsia="Times New Roman" w:hAnsi="Calibri" w:cs="Times New Roman"/>
          <w:lang w:val="ky-KG"/>
        </w:rPr>
      </w:pPr>
    </w:p>
    <w:p w:rsidR="00383421" w:rsidRPr="00FC244E" w:rsidRDefault="00383421" w:rsidP="00100960">
      <w:pPr>
        <w:widowControl w:val="0"/>
        <w:jc w:val="both"/>
        <w:rPr>
          <w:rFonts w:ascii="Calibri" w:eastAsia="Times New Roman" w:hAnsi="Calibri" w:cs="Times New Roman"/>
          <w:lang w:val="ky-KG"/>
        </w:rPr>
      </w:pPr>
      <w:r w:rsidRPr="00FC244E">
        <w:rPr>
          <w:rFonts w:ascii="Calibri" w:eastAsia="Times New Roman" w:hAnsi="Calibri" w:cs="Times New Roman"/>
          <w:lang w:val="ky-KG"/>
        </w:rPr>
        <w:t>Бишкекте турак жайы бар кызматкерлер (мүлк же колдонуу укугуна ээ болгондор) университеттен турак жай алууга укугу жок.</w:t>
      </w:r>
    </w:p>
    <w:p w:rsidR="00FA47F4" w:rsidRPr="00FC244E" w:rsidRDefault="00FA47F4" w:rsidP="00383421">
      <w:pPr>
        <w:jc w:val="both"/>
        <w:rPr>
          <w:rFonts w:ascii="Calibri" w:eastAsia="Times New Roman" w:hAnsi="Calibri" w:cs="Times New Roman"/>
          <w:b/>
          <w:lang w:val="ky-KG" w:eastAsia="tr-TR"/>
        </w:rPr>
      </w:pPr>
    </w:p>
    <w:p w:rsidR="00383421" w:rsidRPr="00FC244E" w:rsidRDefault="00383421" w:rsidP="00383421">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Турак жайды өткөрүп берүү жана турак жайга кирүү</w:t>
      </w:r>
    </w:p>
    <w:p w:rsidR="00383421" w:rsidRPr="00FC244E" w:rsidRDefault="00383421" w:rsidP="00383421">
      <w:pPr>
        <w:contextualSpacing/>
        <w:jc w:val="both"/>
        <w:rPr>
          <w:rFonts w:ascii="Calibri" w:hAnsi="Calibri" w:cs="Times New Roman"/>
          <w:lang w:val="ky-KG"/>
        </w:rPr>
      </w:pPr>
      <w:r w:rsidRPr="00FC244E">
        <w:rPr>
          <w:rFonts w:ascii="Calibri" w:hAnsi="Calibri" w:cs="Times New Roman"/>
          <w:b/>
          <w:lang w:val="ky-KG"/>
        </w:rPr>
        <w:t xml:space="preserve">11-берене. </w:t>
      </w:r>
      <w:r w:rsidRPr="00FC244E">
        <w:rPr>
          <w:rFonts w:ascii="Calibri" w:hAnsi="Calibri" w:cs="Times New Roman"/>
          <w:lang w:val="ky-KG"/>
        </w:rPr>
        <w:t xml:space="preserve">Турак жай берилген кызматкерден турак жайды өткөрүп алган күнүнөн баштап </w:t>
      </w:r>
      <w:r w:rsidRPr="00434B99">
        <w:rPr>
          <w:rFonts w:ascii="Calibri" w:hAnsi="Calibri" w:cs="Times New Roman"/>
          <w:color w:val="auto"/>
          <w:lang w:val="ky-KG"/>
        </w:rPr>
        <w:t xml:space="preserve">эсептеле турган </w:t>
      </w:r>
      <w:r w:rsidRPr="00FC244E">
        <w:rPr>
          <w:rFonts w:ascii="Calibri" w:hAnsi="Calibri" w:cs="Times New Roman"/>
          <w:lang w:val="ky-KG"/>
        </w:rPr>
        <w:t>ижара акысы</w:t>
      </w:r>
      <w:r w:rsidR="00440F66" w:rsidRPr="00FC244E">
        <w:rPr>
          <w:rFonts w:ascii="Calibri" w:hAnsi="Calibri" w:cs="Times New Roman"/>
          <w:lang w:val="ky-KG"/>
        </w:rPr>
        <w:t xml:space="preserve"> кезектеги айлыгынан </w:t>
      </w:r>
      <w:r w:rsidR="00440F66" w:rsidRPr="00434B99">
        <w:rPr>
          <w:rFonts w:ascii="Calibri" w:hAnsi="Calibri" w:cs="Times New Roman"/>
          <w:color w:val="auto"/>
          <w:lang w:val="ky-KG"/>
        </w:rPr>
        <w:t>кармалып алын</w:t>
      </w:r>
      <w:r w:rsidRPr="00434B99">
        <w:rPr>
          <w:rFonts w:ascii="Calibri" w:hAnsi="Calibri" w:cs="Times New Roman"/>
          <w:color w:val="auto"/>
          <w:lang w:val="ky-KG"/>
        </w:rPr>
        <w:t xml:space="preserve">ат. </w:t>
      </w:r>
      <w:r w:rsidRPr="00FC244E">
        <w:rPr>
          <w:rFonts w:ascii="Calibri" w:hAnsi="Calibri" w:cs="Times New Roman"/>
          <w:lang w:val="ky-KG"/>
        </w:rPr>
        <w:t xml:space="preserve">Турак жайлар Турак жай башкармалыгына ыйгарым укуктуу түзүмү тарабынан Турак жайга кириш акты (4-тиркеме) жана милдеттенме каты (3-тиркеме) толтурулуп берилет. Бул документтердин түп </w:t>
      </w:r>
      <w:r w:rsidRPr="00FC244E">
        <w:rPr>
          <w:rFonts w:ascii="Calibri" w:hAnsi="Calibri" w:cs="Times New Roman"/>
          <w:lang w:val="ky-KG"/>
        </w:rPr>
        <w:lastRenderedPageBreak/>
        <w:t>нускасы турак жай берүү папкасында сакталат, бир нускасы кызматкерге берилет. Актка турак жайдагы буюм-тайымдар жана эмеректер эсептелип, кол койдуруу менен берилет.</w:t>
      </w:r>
    </w:p>
    <w:p w:rsidR="00383421" w:rsidRPr="00FC244E" w:rsidRDefault="00383421" w:rsidP="00383421">
      <w:pPr>
        <w:contextualSpacing/>
        <w:jc w:val="both"/>
        <w:rPr>
          <w:rFonts w:ascii="Calibri" w:hAnsi="Calibri" w:cs="Times New Roman"/>
          <w:lang w:val="ky-KG"/>
        </w:rPr>
      </w:pPr>
    </w:p>
    <w:p w:rsidR="00FA47F4" w:rsidRPr="00FC244E" w:rsidRDefault="00383421" w:rsidP="00100960">
      <w:pPr>
        <w:widowControl w:val="0"/>
        <w:jc w:val="both"/>
        <w:rPr>
          <w:rFonts w:ascii="Calibri" w:eastAsia="Times New Roman" w:hAnsi="Calibri" w:cs="Times New Roman"/>
          <w:lang w:val="ky-KG"/>
        </w:rPr>
      </w:pPr>
      <w:r w:rsidRPr="00FC244E">
        <w:rPr>
          <w:rFonts w:ascii="Calibri" w:eastAsia="Times New Roman" w:hAnsi="Calibri" w:cs="Times New Roman"/>
          <w:lang w:val="ky-KG"/>
        </w:rPr>
        <w:t>Турак жайга кирүү акты ижара келишими катары да кабыл алынат. Кызматкер турак жайдан чыгып жатканда Турак жайдан чыгуу актын (5-тиркеме) толтурат. Келтирилген зыяндын орду турак жай колдонгондор тарабынан толукталат.</w:t>
      </w:r>
    </w:p>
    <w:p w:rsidR="00FA47F4" w:rsidRPr="00FC244E" w:rsidRDefault="00FA47F4" w:rsidP="00FA47F4">
      <w:pPr>
        <w:widowControl w:val="0"/>
        <w:jc w:val="both"/>
        <w:rPr>
          <w:rFonts w:ascii="Calibri" w:eastAsia="Times New Roman" w:hAnsi="Calibri" w:cs="Times New Roman"/>
          <w:lang w:val="ky-KG"/>
        </w:rPr>
      </w:pPr>
    </w:p>
    <w:p w:rsidR="00383421" w:rsidRPr="00FC244E" w:rsidRDefault="00383421" w:rsidP="00FA47F4">
      <w:pPr>
        <w:widowControl w:val="0"/>
        <w:jc w:val="both"/>
        <w:rPr>
          <w:rFonts w:ascii="Calibri" w:eastAsia="Times New Roman" w:hAnsi="Calibri" w:cs="Times New Roman"/>
          <w:lang w:val="ky-KG"/>
        </w:rPr>
      </w:pPr>
      <w:r w:rsidRPr="00FC244E">
        <w:rPr>
          <w:rFonts w:ascii="Calibri" w:eastAsia="Times New Roman" w:hAnsi="Calibri" w:cs="Times New Roman"/>
          <w:b/>
          <w:bCs/>
          <w:lang w:val="ky-KG"/>
        </w:rPr>
        <w:t>Турак жай берүү комиссиясын түзүү</w:t>
      </w:r>
    </w:p>
    <w:p w:rsidR="00FA47F4" w:rsidRPr="00FC244E" w:rsidRDefault="00383421" w:rsidP="00FA47F4">
      <w:pPr>
        <w:contextualSpacing/>
        <w:jc w:val="both"/>
        <w:rPr>
          <w:rFonts w:ascii="Calibri" w:hAnsi="Calibri" w:cs="Times New Roman"/>
          <w:lang w:val="ky-KG"/>
        </w:rPr>
      </w:pPr>
      <w:r w:rsidRPr="00FC244E">
        <w:rPr>
          <w:rFonts w:ascii="Calibri" w:hAnsi="Calibri" w:cs="Times New Roman"/>
          <w:b/>
          <w:lang w:val="ky-KG"/>
        </w:rPr>
        <w:t xml:space="preserve">12-берене. </w:t>
      </w:r>
      <w:r w:rsidRPr="00FC244E">
        <w:rPr>
          <w:rFonts w:ascii="Calibri" w:hAnsi="Calibri" w:cs="Times New Roman"/>
          <w:lang w:val="ky-KG"/>
        </w:rPr>
        <w:t>Кызматкерлерге комиссиянын чечими талап кылынган турак жайды берүү үчүн университеттин Башкаруу кеңеши тарабынан Турак жай берүү комиссиясы түзүлөт. Комиссия 3 (үч) негизги, 2</w:t>
      </w:r>
      <w:r w:rsidR="00FA47F4" w:rsidRPr="00FC244E">
        <w:rPr>
          <w:rFonts w:ascii="Calibri" w:hAnsi="Calibri" w:cs="Times New Roman"/>
          <w:lang w:val="ky-KG"/>
        </w:rPr>
        <w:t xml:space="preserve"> (эки) запастагы мүчөдөн турат.</w:t>
      </w:r>
    </w:p>
    <w:p w:rsidR="00FA47F4" w:rsidRPr="00FC244E" w:rsidRDefault="00FA47F4" w:rsidP="00FA47F4">
      <w:pPr>
        <w:contextualSpacing/>
        <w:jc w:val="both"/>
        <w:rPr>
          <w:rFonts w:ascii="Calibri" w:hAnsi="Calibri" w:cs="Times New Roman"/>
          <w:lang w:val="ky-KG"/>
        </w:rPr>
      </w:pPr>
    </w:p>
    <w:p w:rsidR="00383421" w:rsidRPr="00FC244E" w:rsidRDefault="00383421" w:rsidP="00FA47F4">
      <w:pPr>
        <w:contextualSpacing/>
        <w:jc w:val="both"/>
        <w:rPr>
          <w:rFonts w:ascii="Calibri" w:hAnsi="Calibri" w:cs="Times New Roman"/>
          <w:lang w:val="ky-KG"/>
        </w:rPr>
      </w:pPr>
      <w:r w:rsidRPr="00FC244E">
        <w:rPr>
          <w:rFonts w:ascii="Calibri" w:eastAsia="Times New Roman" w:hAnsi="Calibri" w:cs="Times New Roman"/>
          <w:b/>
          <w:bCs/>
          <w:lang w:val="ky-KG"/>
        </w:rPr>
        <w:t>Турак жай берүү комиссиясынын жыйналышы жана иштөө жол-жобосу</w:t>
      </w:r>
    </w:p>
    <w:p w:rsidR="00383421" w:rsidRPr="00FC244E" w:rsidRDefault="00383421" w:rsidP="00383421">
      <w:pPr>
        <w:contextualSpacing/>
        <w:jc w:val="both"/>
        <w:rPr>
          <w:rFonts w:ascii="Calibri" w:hAnsi="Calibri" w:cs="Times New Roman"/>
          <w:lang w:val="ky-KG"/>
        </w:rPr>
      </w:pPr>
      <w:r w:rsidRPr="00FC244E">
        <w:rPr>
          <w:rFonts w:ascii="Calibri" w:hAnsi="Calibri" w:cs="Times New Roman"/>
          <w:b/>
          <w:lang w:val="ky-KG"/>
        </w:rPr>
        <w:t xml:space="preserve">13-берене. </w:t>
      </w:r>
      <w:r w:rsidRPr="00FC244E">
        <w:rPr>
          <w:rFonts w:ascii="Calibri" w:hAnsi="Calibri" w:cs="Times New Roman"/>
          <w:lang w:val="ky-KG"/>
        </w:rPr>
        <w:t xml:space="preserve">Комиссия толук курамда жыйналат. Комиссия турак жай алуу максатында кайрылгандардын жана </w:t>
      </w:r>
      <w:r w:rsidRPr="00FC244E">
        <w:rPr>
          <w:rFonts w:ascii="Calibri" w:eastAsia="Times New Roman" w:hAnsi="Calibri" w:cs="Times New Roman"/>
          <w:lang w:val="ky-KG" w:eastAsia="tr-TR"/>
        </w:rPr>
        <w:t xml:space="preserve">турак жай алуу укугуна ээ болгондордун абалын </w:t>
      </w:r>
      <w:r w:rsidRPr="00FC244E">
        <w:rPr>
          <w:rFonts w:ascii="Calibri" w:hAnsi="Calibri" w:cs="Times New Roman"/>
          <w:lang w:val="ky-KG"/>
        </w:rPr>
        <w:t>бул жобонун тиркемесиндеги Кыргыз-Түрк “Манас” университетинин кезек менен берилүүчү турак жайлардын балл таблицасынын критерийлерине жараша баалайт. Бул баалоонун жыйын</w:t>
      </w:r>
      <w:r w:rsidR="00100960" w:rsidRPr="00FC244E">
        <w:rPr>
          <w:rFonts w:ascii="Calibri" w:hAnsi="Calibri" w:cs="Times New Roman"/>
          <w:lang w:val="ky-KG"/>
        </w:rPr>
        <w:t>-</w:t>
      </w:r>
      <w:r w:rsidRPr="00FC244E">
        <w:rPr>
          <w:rFonts w:ascii="Calibri" w:hAnsi="Calibri" w:cs="Times New Roman"/>
          <w:lang w:val="ky-KG"/>
        </w:rPr>
        <w:t>тыктары боюнча кабыл алынган чечим Чечим журналына катталат. Бир нускасы турак жай берүү папкасында сакталат. Турак жай берүү комиссиясынын катчылык иштерин тийиштүү башкармалык дайындаган киши жүргүзөт.</w:t>
      </w:r>
    </w:p>
    <w:p w:rsidR="00383421" w:rsidRPr="00FC244E" w:rsidRDefault="00383421" w:rsidP="00383421">
      <w:pPr>
        <w:contextualSpacing/>
        <w:jc w:val="both"/>
        <w:rPr>
          <w:rFonts w:ascii="Calibri" w:hAnsi="Calibri" w:cs="Times New Roman"/>
          <w:lang w:val="ky-KG"/>
        </w:rPr>
      </w:pPr>
    </w:p>
    <w:p w:rsidR="00383421" w:rsidRPr="00FC244E" w:rsidRDefault="00383421" w:rsidP="00FA47F4">
      <w:pPr>
        <w:ind w:right="500"/>
        <w:jc w:val="center"/>
        <w:rPr>
          <w:rFonts w:ascii="Calibri" w:eastAsia="Calibri" w:hAnsi="Calibri" w:cs="Times New Roman"/>
          <w:b/>
          <w:lang w:val="ky-KG" w:eastAsia="en-US"/>
        </w:rPr>
      </w:pPr>
      <w:r w:rsidRPr="00FC244E">
        <w:rPr>
          <w:rFonts w:ascii="Calibri" w:eastAsia="Calibri" w:hAnsi="Calibri" w:cs="Times New Roman"/>
          <w:b/>
          <w:lang w:val="ky-KG" w:eastAsia="en-US"/>
        </w:rPr>
        <w:t>ТӨРТҮНЧҮ БӨЛҮМ</w:t>
      </w:r>
    </w:p>
    <w:p w:rsidR="00FA47F4" w:rsidRPr="00FC244E" w:rsidRDefault="00383421" w:rsidP="00FA47F4">
      <w:pPr>
        <w:ind w:right="500"/>
        <w:jc w:val="center"/>
        <w:rPr>
          <w:rFonts w:ascii="Calibri" w:eastAsia="Calibri" w:hAnsi="Calibri" w:cs="Times New Roman"/>
          <w:b/>
          <w:lang w:val="ky-KG" w:eastAsia="en-US"/>
        </w:rPr>
      </w:pPr>
      <w:r w:rsidRPr="00FC244E">
        <w:rPr>
          <w:rFonts w:ascii="Calibri" w:eastAsia="Calibri" w:hAnsi="Calibri" w:cs="Times New Roman"/>
          <w:b/>
          <w:lang w:val="ky-KG" w:eastAsia="en-US"/>
        </w:rPr>
        <w:t xml:space="preserve">Турак жайда </w:t>
      </w:r>
      <w:r w:rsidR="00FA47F4" w:rsidRPr="00FC244E">
        <w:rPr>
          <w:rFonts w:ascii="Calibri" w:eastAsia="Calibri" w:hAnsi="Calibri" w:cs="Times New Roman"/>
          <w:b/>
          <w:lang w:val="ky-KG" w:eastAsia="en-US"/>
        </w:rPr>
        <w:t>жашоо шарттары жана ижара акысы</w:t>
      </w:r>
    </w:p>
    <w:p w:rsidR="00FA47F4" w:rsidRPr="00FC244E" w:rsidRDefault="00FA47F4" w:rsidP="00FA47F4">
      <w:pPr>
        <w:ind w:right="500"/>
        <w:rPr>
          <w:rFonts w:ascii="Calibri" w:eastAsia="Calibri" w:hAnsi="Calibri" w:cs="Times New Roman"/>
          <w:b/>
          <w:lang w:val="ky-KG" w:eastAsia="en-US"/>
        </w:rPr>
      </w:pPr>
    </w:p>
    <w:p w:rsidR="00383421" w:rsidRPr="00FC244E" w:rsidRDefault="00383421" w:rsidP="00FA47F4">
      <w:pPr>
        <w:ind w:right="500"/>
        <w:rPr>
          <w:rFonts w:ascii="Calibri" w:eastAsia="Calibri" w:hAnsi="Calibri" w:cs="Times New Roman"/>
          <w:b/>
          <w:lang w:val="ky-KG" w:eastAsia="en-US"/>
        </w:rPr>
      </w:pPr>
      <w:r w:rsidRPr="00FC244E">
        <w:rPr>
          <w:rFonts w:ascii="Calibri" w:eastAsia="Times New Roman" w:hAnsi="Calibri" w:cs="Times New Roman"/>
          <w:b/>
          <w:bCs/>
          <w:lang w:val="ky-KG"/>
        </w:rPr>
        <w:t>Турак жайда жашоо шарттары</w:t>
      </w:r>
    </w:p>
    <w:p w:rsidR="00383421" w:rsidRPr="00FC244E" w:rsidRDefault="00383421" w:rsidP="00383421">
      <w:pPr>
        <w:contextualSpacing/>
        <w:jc w:val="both"/>
        <w:rPr>
          <w:rFonts w:ascii="Calibri" w:hAnsi="Calibri" w:cs="Times New Roman"/>
          <w:lang w:val="ky-KG"/>
        </w:rPr>
      </w:pPr>
      <w:r w:rsidRPr="00FC244E">
        <w:rPr>
          <w:rFonts w:ascii="Calibri" w:hAnsi="Calibri" w:cs="Times New Roman"/>
          <w:b/>
          <w:lang w:val="ky-KG"/>
        </w:rPr>
        <w:t>14-берене.</w:t>
      </w:r>
    </w:p>
    <w:p w:rsidR="00383421" w:rsidRPr="00FC244E" w:rsidRDefault="00383421" w:rsidP="006C13EA">
      <w:pPr>
        <w:numPr>
          <w:ilvl w:val="0"/>
          <w:numId w:val="456"/>
        </w:numPr>
        <w:ind w:left="284" w:hanging="284"/>
        <w:contextualSpacing/>
        <w:jc w:val="both"/>
        <w:rPr>
          <w:rFonts w:ascii="Calibri" w:eastAsia="Times New Roman" w:hAnsi="Calibri" w:cs="Times New Roman"/>
          <w:lang w:val="ky-KG" w:eastAsia="tr-TR"/>
        </w:rPr>
      </w:pPr>
      <w:r w:rsidRPr="00FC244E">
        <w:rPr>
          <w:rFonts w:ascii="Calibri" w:eastAsia="Times New Roman" w:hAnsi="Calibri" w:cs="Times New Roman"/>
          <w:lang w:val="ky-KG" w:eastAsia="tr-TR"/>
        </w:rPr>
        <w:t>Кызматына жараша турак жай бериле тургандарды кошпогондо, турак жай алуу укугуна ээ болгон жалгыз бой кызматкерлердин баарына бөлмө берилет.</w:t>
      </w:r>
    </w:p>
    <w:p w:rsidR="00FA47F4" w:rsidRPr="00FC244E" w:rsidRDefault="00383421" w:rsidP="006C13EA">
      <w:pPr>
        <w:numPr>
          <w:ilvl w:val="0"/>
          <w:numId w:val="456"/>
        </w:numPr>
        <w:ind w:left="284" w:right="20" w:hanging="284"/>
        <w:contextualSpacing/>
        <w:jc w:val="both"/>
        <w:rPr>
          <w:rFonts w:ascii="Calibri" w:eastAsia="Calibri" w:hAnsi="Calibri" w:cs="Times New Roman"/>
          <w:lang w:val="ky-KG" w:eastAsia="en-US"/>
        </w:rPr>
      </w:pPr>
      <w:r w:rsidRPr="00FC244E">
        <w:rPr>
          <w:rFonts w:ascii="Calibri" w:eastAsia="Times New Roman" w:hAnsi="Calibri" w:cs="Times New Roman"/>
          <w:lang w:val="ky-KG" w:eastAsia="tr-TR"/>
        </w:rPr>
        <w:t>Түгөйлөрдүн бирөөсү 1 (бир) жылдын көпчүлүк бөлүгүн (эң аз 7 (жети) ай) Түркияда өткөрсө, үй-бүлөлөргө берилген турак жайдын ордуна бөлмө берилет.</w:t>
      </w:r>
    </w:p>
    <w:p w:rsidR="00FA47F4" w:rsidRPr="00FC244E" w:rsidRDefault="00FA47F4" w:rsidP="00FA47F4">
      <w:pPr>
        <w:ind w:right="20"/>
        <w:contextualSpacing/>
        <w:jc w:val="both"/>
        <w:rPr>
          <w:rFonts w:ascii="Calibri" w:eastAsia="Calibri" w:hAnsi="Calibri" w:cs="Times New Roman"/>
          <w:lang w:val="ky-KG" w:eastAsia="en-US"/>
        </w:rPr>
      </w:pPr>
    </w:p>
    <w:p w:rsidR="00383421" w:rsidRPr="00FC244E" w:rsidRDefault="00383421" w:rsidP="00FA47F4">
      <w:pPr>
        <w:ind w:right="20"/>
        <w:contextualSpacing/>
        <w:jc w:val="both"/>
        <w:rPr>
          <w:rFonts w:ascii="Calibri" w:eastAsia="Calibri" w:hAnsi="Calibri" w:cs="Times New Roman"/>
          <w:lang w:val="ky-KG" w:eastAsia="en-US"/>
        </w:rPr>
      </w:pPr>
      <w:r w:rsidRPr="00FC244E">
        <w:rPr>
          <w:rFonts w:ascii="Calibri" w:eastAsia="Times New Roman" w:hAnsi="Calibri" w:cs="Times New Roman"/>
          <w:b/>
          <w:bCs/>
          <w:lang w:val="ky-KG"/>
        </w:rPr>
        <w:t>Турак жайда жашоо мөөнөтү</w:t>
      </w:r>
    </w:p>
    <w:p w:rsidR="00383421" w:rsidRPr="00FC244E" w:rsidRDefault="00383421" w:rsidP="00383421">
      <w:pPr>
        <w:widowControl w:val="0"/>
        <w:jc w:val="both"/>
        <w:rPr>
          <w:rFonts w:ascii="Calibri" w:eastAsia="Times New Roman" w:hAnsi="Calibri" w:cs="Times New Roman"/>
          <w:lang w:val="ky-KG"/>
        </w:rPr>
      </w:pPr>
      <w:r w:rsidRPr="00FC244E">
        <w:rPr>
          <w:rFonts w:ascii="Calibri" w:eastAsia="Times New Roman" w:hAnsi="Calibri" w:cs="Times New Roman"/>
          <w:b/>
          <w:lang w:val="ky-KG"/>
        </w:rPr>
        <w:t xml:space="preserve">15-берене. </w:t>
      </w:r>
      <w:r w:rsidRPr="00FC244E">
        <w:rPr>
          <w:rFonts w:ascii="Calibri" w:eastAsia="Times New Roman" w:hAnsi="Calibri" w:cs="Times New Roman"/>
          <w:lang w:val="ky-KG"/>
        </w:rPr>
        <w:t xml:space="preserve">Атайын турак жайдан жана </w:t>
      </w:r>
      <w:r w:rsidRPr="00FC244E">
        <w:rPr>
          <w:rFonts w:ascii="Calibri" w:eastAsia="Times New Roman" w:hAnsi="Calibri" w:cs="Times New Roman"/>
          <w:lang w:val="ky-KG" w:eastAsia="tr-TR"/>
        </w:rPr>
        <w:t>кызматына жараша</w:t>
      </w:r>
      <w:r w:rsidRPr="00FC244E">
        <w:rPr>
          <w:rFonts w:ascii="Calibri" w:eastAsia="Times New Roman" w:hAnsi="Calibri" w:cs="Times New Roman"/>
          <w:lang w:val="ky-KG"/>
        </w:rPr>
        <w:t xml:space="preserve"> берилүүчү турак жайдан алгандар кызмат мөөнөтү аяктаганга чейин жашай алат.</w:t>
      </w:r>
    </w:p>
    <w:p w:rsidR="00FA47F4" w:rsidRPr="00FC244E" w:rsidRDefault="00FA47F4" w:rsidP="00383421">
      <w:pPr>
        <w:widowControl w:val="0"/>
        <w:jc w:val="both"/>
        <w:rPr>
          <w:rFonts w:ascii="Calibri" w:eastAsia="Times New Roman" w:hAnsi="Calibri" w:cs="Times New Roman"/>
          <w:lang w:val="ky-KG"/>
        </w:rPr>
      </w:pPr>
    </w:p>
    <w:p w:rsidR="00383421" w:rsidRPr="00FC244E" w:rsidRDefault="00383421" w:rsidP="00383421">
      <w:pPr>
        <w:widowControl w:val="0"/>
        <w:jc w:val="both"/>
        <w:rPr>
          <w:rFonts w:ascii="Calibri" w:eastAsia="Times New Roman" w:hAnsi="Calibri" w:cs="Times New Roman"/>
          <w:lang w:val="ky-KG"/>
        </w:rPr>
      </w:pPr>
      <w:r w:rsidRPr="00FC244E">
        <w:rPr>
          <w:rFonts w:ascii="Calibri" w:eastAsia="Times New Roman" w:hAnsi="Calibri" w:cs="Times New Roman"/>
          <w:lang w:val="ky-KG"/>
        </w:rPr>
        <w:t>Кезек менен берилүүчү турак жайда жашоо мөөнөтү 3 (үч) жыл. Бирок:</w:t>
      </w:r>
    </w:p>
    <w:p w:rsidR="00383421" w:rsidRPr="00FC244E" w:rsidRDefault="00383421" w:rsidP="006C13EA">
      <w:pPr>
        <w:numPr>
          <w:ilvl w:val="0"/>
          <w:numId w:val="45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Бул мөөнөт аяктагандан кийин турак жайга кирүүнү каалагандар болбосо, комиссия тарабынан белгилүү бир мөөнөт берилбей, андан ары жашоосуна уруксат берилиши мүмкүн.</w:t>
      </w:r>
    </w:p>
    <w:p w:rsidR="00383421" w:rsidRPr="00FC244E" w:rsidRDefault="00383421" w:rsidP="006C13EA">
      <w:pPr>
        <w:numPr>
          <w:ilvl w:val="0"/>
          <w:numId w:val="45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Турак жайга кезекте тургандар болсо, турак жайда жашоо мөөнөтүн аяктаган кызматкер</w:t>
      </w:r>
      <w:r w:rsidR="00100960" w:rsidRPr="00FC244E">
        <w:rPr>
          <w:rFonts w:ascii="Calibri" w:eastAsia="Times New Roman" w:hAnsi="Calibri" w:cs="Times New Roman"/>
          <w:lang w:val="ky-KG"/>
        </w:rPr>
        <w:t>-</w:t>
      </w:r>
      <w:r w:rsidRPr="00FC244E">
        <w:rPr>
          <w:rFonts w:ascii="Calibri" w:eastAsia="Times New Roman" w:hAnsi="Calibri" w:cs="Times New Roman"/>
          <w:lang w:val="ky-KG"/>
        </w:rPr>
        <w:t xml:space="preserve">лердин арасынан мөөнөтү боюнча эң көп жашаганынан баштап билдирүү берилгенден тарта 15 (он беш) </w:t>
      </w:r>
      <w:r w:rsidR="00FA47F4" w:rsidRPr="00FC244E">
        <w:rPr>
          <w:rFonts w:ascii="Calibri" w:eastAsia="Times New Roman" w:hAnsi="Calibri" w:cs="Times New Roman"/>
          <w:lang w:val="ky-KG"/>
        </w:rPr>
        <w:t>күн ичинде турак жай бошотулат.</w:t>
      </w:r>
    </w:p>
    <w:p w:rsidR="00FA47F4" w:rsidRPr="00FC244E" w:rsidRDefault="00383421" w:rsidP="006C13EA">
      <w:pPr>
        <w:numPr>
          <w:ilvl w:val="0"/>
          <w:numId w:val="45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Кызматына жараша берилүүчү турак жайдан алгандар кызматынан бошосо, 2 (эки) айдын ичинде турак жайды бошотушу керек. Аларга жобонун эрежелерине ылайык, кезек менен берилүүчү турак жай берилиши мүмкүн.</w:t>
      </w:r>
    </w:p>
    <w:p w:rsidR="00FA47F4" w:rsidRPr="00FC244E" w:rsidRDefault="00FA47F4" w:rsidP="00FA47F4">
      <w:pPr>
        <w:contextualSpacing/>
        <w:jc w:val="both"/>
        <w:rPr>
          <w:rFonts w:ascii="Calibri" w:eastAsia="Times New Roman" w:hAnsi="Calibri" w:cs="Times New Roman"/>
          <w:lang w:val="ky-KG"/>
        </w:rPr>
      </w:pPr>
    </w:p>
    <w:p w:rsidR="00383421" w:rsidRPr="00FC244E" w:rsidRDefault="00383421" w:rsidP="00FA47F4">
      <w:pPr>
        <w:contextualSpacing/>
        <w:jc w:val="both"/>
        <w:rPr>
          <w:rFonts w:ascii="Calibri" w:eastAsia="Times New Roman" w:hAnsi="Calibri" w:cs="Times New Roman"/>
          <w:lang w:val="ky-KG"/>
        </w:rPr>
      </w:pPr>
      <w:r w:rsidRPr="00FC244E">
        <w:rPr>
          <w:rFonts w:ascii="Calibri" w:eastAsia="Times New Roman" w:hAnsi="Calibri" w:cs="Times New Roman"/>
          <w:b/>
          <w:bCs/>
          <w:lang w:val="ky-KG"/>
        </w:rPr>
        <w:t>Турак жайдын ижара акысы</w:t>
      </w:r>
    </w:p>
    <w:p w:rsidR="00383421" w:rsidRPr="00FC244E" w:rsidRDefault="00383421" w:rsidP="00383421">
      <w:pPr>
        <w:contextualSpacing/>
        <w:jc w:val="both"/>
        <w:rPr>
          <w:rFonts w:ascii="Calibri" w:hAnsi="Calibri" w:cs="Times New Roman"/>
          <w:lang w:val="ky-KG"/>
        </w:rPr>
      </w:pPr>
      <w:r w:rsidRPr="00FC244E">
        <w:rPr>
          <w:rFonts w:ascii="Calibri" w:hAnsi="Calibri" w:cs="Times New Roman"/>
          <w:b/>
          <w:lang w:val="ky-KG"/>
        </w:rPr>
        <w:t xml:space="preserve">16-берене. </w:t>
      </w:r>
      <w:r w:rsidRPr="00FC244E">
        <w:rPr>
          <w:rFonts w:ascii="Calibri" w:hAnsi="Calibri" w:cs="Times New Roman"/>
          <w:lang w:val="ky-KG"/>
        </w:rPr>
        <w:t>Турак жайдын ижара акысынын өлчөмүн Кыргыз-Түрк “Манас” университетинин Камкорчулар кеңеши аныктайт.</w:t>
      </w:r>
    </w:p>
    <w:p w:rsidR="00383421" w:rsidRPr="00FC244E" w:rsidRDefault="00383421" w:rsidP="00383421">
      <w:pPr>
        <w:contextualSpacing/>
        <w:jc w:val="both"/>
        <w:rPr>
          <w:rFonts w:ascii="Calibri" w:hAnsi="Calibri" w:cs="Times New Roman"/>
          <w:lang w:val="ky-KG"/>
        </w:rPr>
      </w:pPr>
    </w:p>
    <w:p w:rsidR="00383421" w:rsidRPr="00FC244E" w:rsidRDefault="00383421" w:rsidP="00FA47F4">
      <w:pPr>
        <w:ind w:right="36"/>
        <w:jc w:val="center"/>
        <w:rPr>
          <w:rFonts w:ascii="Calibri" w:eastAsia="Calibri" w:hAnsi="Calibri" w:cs="Times New Roman"/>
          <w:b/>
          <w:lang w:val="ky-KG" w:eastAsia="en-US"/>
        </w:rPr>
      </w:pPr>
      <w:r w:rsidRPr="00FC244E">
        <w:rPr>
          <w:rFonts w:ascii="Calibri" w:eastAsia="Calibri" w:hAnsi="Calibri" w:cs="Times New Roman"/>
          <w:b/>
          <w:lang w:val="ky-KG" w:eastAsia="en-US"/>
        </w:rPr>
        <w:t>БЕШИНЧИ БӨЛҮМ</w:t>
      </w:r>
    </w:p>
    <w:p w:rsidR="00383421" w:rsidRPr="00FC244E" w:rsidRDefault="00383421" w:rsidP="00FA47F4">
      <w:pPr>
        <w:ind w:right="36"/>
        <w:jc w:val="center"/>
        <w:rPr>
          <w:rFonts w:ascii="Calibri" w:eastAsia="Calibri" w:hAnsi="Calibri" w:cs="Times New Roman"/>
          <w:b/>
          <w:lang w:val="ky-KG" w:eastAsia="en-US"/>
        </w:rPr>
      </w:pPr>
      <w:r w:rsidRPr="00FC244E">
        <w:rPr>
          <w:rFonts w:ascii="Calibri" w:eastAsia="Calibri" w:hAnsi="Calibri" w:cs="Times New Roman"/>
          <w:b/>
          <w:lang w:val="ky-KG" w:eastAsia="en-US"/>
        </w:rPr>
        <w:t xml:space="preserve">Турак жайларды </w:t>
      </w:r>
      <w:r w:rsidRPr="00FC244E">
        <w:rPr>
          <w:rFonts w:ascii="Calibri" w:eastAsia="Times New Roman" w:hAnsi="Calibri" w:cs="Times New Roman"/>
          <w:b/>
          <w:lang w:val="ky-KG" w:eastAsia="tr-TR"/>
        </w:rPr>
        <w:t xml:space="preserve">иштетүү, тейлөө жана оңдоо </w:t>
      </w:r>
      <w:r w:rsidRPr="00FC244E">
        <w:rPr>
          <w:rFonts w:ascii="Calibri" w:eastAsia="Calibri" w:hAnsi="Calibri" w:cs="Times New Roman"/>
          <w:b/>
          <w:lang w:val="ky-KG" w:eastAsia="en-US"/>
        </w:rPr>
        <w:t>чыгымдары</w:t>
      </w:r>
    </w:p>
    <w:p w:rsidR="00383421" w:rsidRPr="00FC244E" w:rsidRDefault="00383421" w:rsidP="00383421">
      <w:pPr>
        <w:ind w:right="36"/>
        <w:jc w:val="both"/>
        <w:rPr>
          <w:rFonts w:ascii="Calibri" w:eastAsia="Calibri" w:hAnsi="Calibri" w:cs="Times New Roman"/>
          <w:b/>
          <w:lang w:val="ky-KG" w:eastAsia="en-US"/>
        </w:rPr>
      </w:pPr>
    </w:p>
    <w:p w:rsidR="00383421" w:rsidRPr="00FC244E" w:rsidRDefault="00383421" w:rsidP="00383421">
      <w:pPr>
        <w:contextualSpacing/>
        <w:jc w:val="both"/>
        <w:rPr>
          <w:rFonts w:ascii="Calibri" w:hAnsi="Calibri" w:cs="Times New Roman"/>
          <w:lang w:val="ky-KG"/>
        </w:rPr>
      </w:pPr>
      <w:r w:rsidRPr="00FC244E">
        <w:rPr>
          <w:rFonts w:ascii="Calibri" w:hAnsi="Calibri" w:cs="Times New Roman"/>
          <w:b/>
          <w:lang w:val="ky-KG"/>
        </w:rPr>
        <w:t xml:space="preserve">17-берене. </w:t>
      </w:r>
      <w:r w:rsidRPr="00FC244E">
        <w:rPr>
          <w:rFonts w:ascii="Calibri" w:hAnsi="Calibri" w:cs="Times New Roman"/>
          <w:lang w:val="ky-KG"/>
        </w:rPr>
        <w:t>Турак жайларды иштетүүгө, тейлөөгө жана оңдоого багытталган чыгымдар университеттин бюджетинен каржыланат.</w:t>
      </w:r>
    </w:p>
    <w:p w:rsidR="00383421" w:rsidRPr="00FC244E" w:rsidRDefault="00383421" w:rsidP="00383421">
      <w:pPr>
        <w:contextualSpacing/>
        <w:jc w:val="both"/>
        <w:rPr>
          <w:rFonts w:ascii="Calibri" w:hAnsi="Calibri" w:cs="Times New Roman"/>
          <w:lang w:val="ky-KG"/>
        </w:rPr>
      </w:pPr>
    </w:p>
    <w:p w:rsidR="00383421" w:rsidRPr="00FC244E" w:rsidRDefault="00383421" w:rsidP="00FA47F4">
      <w:pPr>
        <w:jc w:val="center"/>
        <w:rPr>
          <w:rFonts w:ascii="Calibri" w:eastAsia="Calibri" w:hAnsi="Calibri" w:cs="Times New Roman"/>
          <w:b/>
          <w:lang w:val="ky-KG" w:eastAsia="en-US"/>
        </w:rPr>
      </w:pPr>
      <w:r w:rsidRPr="00FC244E">
        <w:rPr>
          <w:rFonts w:ascii="Calibri" w:eastAsia="Calibri" w:hAnsi="Calibri" w:cs="Times New Roman"/>
          <w:b/>
          <w:lang w:val="ky-KG" w:eastAsia="en-US"/>
        </w:rPr>
        <w:t>АЛТЫНЧЫ БӨЛҮМ</w:t>
      </w:r>
    </w:p>
    <w:p w:rsidR="00383421" w:rsidRPr="00FC244E" w:rsidRDefault="00383421" w:rsidP="00FA47F4">
      <w:pPr>
        <w:jc w:val="center"/>
        <w:rPr>
          <w:rFonts w:ascii="Calibri" w:eastAsia="Calibri" w:hAnsi="Calibri" w:cs="Times New Roman"/>
          <w:b/>
          <w:lang w:val="ky-KG" w:eastAsia="en-US"/>
        </w:rPr>
      </w:pPr>
      <w:r w:rsidRPr="00FC244E">
        <w:rPr>
          <w:rFonts w:ascii="Calibri" w:eastAsia="Calibri" w:hAnsi="Calibri" w:cs="Times New Roman"/>
          <w:b/>
          <w:lang w:val="ky-KG" w:eastAsia="en-US"/>
        </w:rPr>
        <w:t>Турак</w:t>
      </w:r>
      <w:r w:rsidR="00FA47F4" w:rsidRPr="00FC244E">
        <w:rPr>
          <w:rFonts w:ascii="Calibri" w:eastAsia="Calibri" w:hAnsi="Calibri" w:cs="Times New Roman"/>
          <w:b/>
          <w:lang w:val="ky-KG" w:eastAsia="en-US"/>
        </w:rPr>
        <w:t xml:space="preserve"> </w:t>
      </w:r>
      <w:r w:rsidRPr="00FC244E">
        <w:rPr>
          <w:rFonts w:ascii="Calibri" w:eastAsia="Calibri" w:hAnsi="Calibri" w:cs="Times New Roman"/>
          <w:b/>
          <w:lang w:val="ky-KG" w:eastAsia="en-US"/>
        </w:rPr>
        <w:t>жайдан чыгуу жана чыгаруу</w:t>
      </w:r>
    </w:p>
    <w:p w:rsidR="00383421" w:rsidRPr="00FC244E" w:rsidRDefault="00383421" w:rsidP="00383421">
      <w:pPr>
        <w:jc w:val="both"/>
        <w:rPr>
          <w:rFonts w:ascii="Calibri" w:eastAsia="Calibri" w:hAnsi="Calibri" w:cs="Times New Roman"/>
          <w:b/>
          <w:lang w:val="ky-KG" w:eastAsia="en-US"/>
        </w:rPr>
      </w:pPr>
    </w:p>
    <w:p w:rsidR="00383421" w:rsidRPr="00FC244E" w:rsidRDefault="00383421" w:rsidP="00383421">
      <w:pPr>
        <w:jc w:val="both"/>
        <w:rPr>
          <w:rFonts w:ascii="Calibri" w:eastAsia="Times New Roman" w:hAnsi="Calibri" w:cs="Times New Roman"/>
          <w:b/>
          <w:bCs/>
          <w:lang w:val="ky-KG"/>
        </w:rPr>
      </w:pPr>
      <w:r w:rsidRPr="00FC244E">
        <w:rPr>
          <w:rFonts w:ascii="Calibri" w:eastAsia="Times New Roman" w:hAnsi="Calibri" w:cs="Times New Roman"/>
          <w:b/>
          <w:bCs/>
          <w:lang w:val="ky-KG"/>
        </w:rPr>
        <w:t>Турак</w:t>
      </w:r>
      <w:r w:rsidR="00FA47F4" w:rsidRPr="00FC244E">
        <w:rPr>
          <w:rFonts w:ascii="Calibri" w:eastAsia="Times New Roman" w:hAnsi="Calibri" w:cs="Times New Roman"/>
          <w:b/>
          <w:bCs/>
          <w:lang w:val="ky-KG"/>
        </w:rPr>
        <w:t xml:space="preserve"> </w:t>
      </w:r>
      <w:r w:rsidRPr="00FC244E">
        <w:rPr>
          <w:rFonts w:ascii="Calibri" w:eastAsia="Times New Roman" w:hAnsi="Calibri" w:cs="Times New Roman"/>
          <w:b/>
          <w:bCs/>
          <w:lang w:val="ky-KG"/>
        </w:rPr>
        <w:t>жайдан чыгуу</w:t>
      </w:r>
    </w:p>
    <w:p w:rsidR="00383421" w:rsidRPr="00FC244E" w:rsidRDefault="00383421" w:rsidP="00383421">
      <w:pPr>
        <w:contextualSpacing/>
        <w:jc w:val="both"/>
        <w:rPr>
          <w:rFonts w:ascii="Calibri" w:hAnsi="Calibri" w:cs="Times New Roman"/>
          <w:lang w:val="ky-KG"/>
        </w:rPr>
      </w:pPr>
      <w:r w:rsidRPr="00FC244E">
        <w:rPr>
          <w:rFonts w:ascii="Calibri" w:hAnsi="Calibri" w:cs="Times New Roman"/>
          <w:b/>
          <w:lang w:val="ky-KG"/>
        </w:rPr>
        <w:t xml:space="preserve">18-берене. </w:t>
      </w:r>
      <w:r w:rsidRPr="00FC244E">
        <w:rPr>
          <w:rFonts w:ascii="Calibri" w:hAnsi="Calibri" w:cs="Times New Roman"/>
          <w:lang w:val="ky-KG"/>
        </w:rPr>
        <w:t>Атайын турак жайдан жана кызматына жараша берилүүчү турак жайдан алгандар кызмат мөөнөтү аяктагандан тарта 2 (эки) айдын ичи</w:t>
      </w:r>
      <w:r w:rsidR="00FA47F4" w:rsidRPr="00FC244E">
        <w:rPr>
          <w:rFonts w:ascii="Calibri" w:hAnsi="Calibri" w:cs="Times New Roman"/>
          <w:lang w:val="ky-KG"/>
        </w:rPr>
        <w:t>нде турак жайды бошотушу керек.</w:t>
      </w:r>
    </w:p>
    <w:p w:rsidR="00383421" w:rsidRPr="00FC244E" w:rsidRDefault="00383421" w:rsidP="006C13EA">
      <w:pPr>
        <w:numPr>
          <w:ilvl w:val="0"/>
          <w:numId w:val="45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Кезек менен берилүүчү турак жайда жашагандардын 3 (үч) жылдык мөөнөтү аяктаса, 15 (он беш) күн ичинде же турак жайга кезекте тургандар болбосо, комиссия тарабынан билдирүү берилгенден тарта 1 (бир) ай ичин</w:t>
      </w:r>
      <w:r w:rsidR="00FA47F4" w:rsidRPr="00FC244E">
        <w:rPr>
          <w:rFonts w:ascii="Calibri" w:eastAsia="Times New Roman" w:hAnsi="Calibri" w:cs="Times New Roman"/>
          <w:lang w:val="ky-KG"/>
        </w:rPr>
        <w:t>де турак жайды бошотууга тийиш.</w:t>
      </w:r>
    </w:p>
    <w:p w:rsidR="00383421" w:rsidRPr="00FC244E" w:rsidRDefault="00383421" w:rsidP="006C13EA">
      <w:pPr>
        <w:numPr>
          <w:ilvl w:val="0"/>
          <w:numId w:val="45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Турак жайда жашап жатканда кызматкер көз жумса, анын үй-бүлөсү 2 (эки) айдын ичинде турак жайды бошотушу керек.</w:t>
      </w:r>
    </w:p>
    <w:p w:rsidR="00FA47F4" w:rsidRPr="00FC244E" w:rsidRDefault="00383421" w:rsidP="006C13EA">
      <w:pPr>
        <w:numPr>
          <w:ilvl w:val="0"/>
          <w:numId w:val="458"/>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Tурак жай берилгенден кийин белгиленген жашоо шарттарын сактабагандар билдирүү берилгенден тарта 1 (бир) ай ичинде турак жайды бошотуп, Турак жайдан чыгуу актысын толтуруп, турак жайды жана ачкычты тийиштүү түзүмгө тапшырышы керек. Tапшыруу учурунда буюм-тайым жана эмеректер тийиштүү башкармалыктын көзөмөлү алдында тизмеге ылайык өткөрүлүп берилет. Эгер кем чыкса, ошол буюмдун базар баасындагы акчасы турак жайды бошоткондон кармалып калат.</w:t>
      </w:r>
    </w:p>
    <w:p w:rsidR="00FA47F4" w:rsidRPr="00FC244E" w:rsidRDefault="00FA47F4" w:rsidP="00FA47F4">
      <w:pPr>
        <w:contextualSpacing/>
        <w:jc w:val="both"/>
        <w:rPr>
          <w:rFonts w:ascii="Calibri" w:eastAsia="Times New Roman" w:hAnsi="Calibri" w:cs="Times New Roman"/>
          <w:lang w:val="ky-KG"/>
        </w:rPr>
      </w:pPr>
    </w:p>
    <w:p w:rsidR="00383421" w:rsidRPr="00FC244E" w:rsidRDefault="00383421" w:rsidP="00FA47F4">
      <w:pPr>
        <w:contextualSpacing/>
        <w:jc w:val="both"/>
        <w:rPr>
          <w:rFonts w:ascii="Calibri" w:eastAsia="Times New Roman" w:hAnsi="Calibri" w:cs="Times New Roman"/>
          <w:lang w:val="ky-KG"/>
        </w:rPr>
      </w:pPr>
      <w:r w:rsidRPr="00FC244E">
        <w:rPr>
          <w:rFonts w:ascii="Calibri" w:eastAsia="Times New Roman" w:hAnsi="Calibri" w:cs="Times New Roman"/>
          <w:b/>
          <w:bCs/>
          <w:lang w:val="ky-KG"/>
        </w:rPr>
        <w:t>Турак жайдан чыгаруу</w:t>
      </w:r>
    </w:p>
    <w:p w:rsidR="00383421" w:rsidRPr="00FC244E" w:rsidRDefault="00383421" w:rsidP="00383421">
      <w:pPr>
        <w:contextualSpacing/>
        <w:jc w:val="both"/>
        <w:rPr>
          <w:rFonts w:ascii="Calibri" w:hAnsi="Calibri" w:cs="Times New Roman"/>
          <w:lang w:val="ky-KG"/>
        </w:rPr>
      </w:pPr>
      <w:r w:rsidRPr="00FC244E">
        <w:rPr>
          <w:rFonts w:ascii="Calibri" w:hAnsi="Calibri" w:cs="Times New Roman"/>
          <w:b/>
          <w:lang w:val="ky-KG"/>
        </w:rPr>
        <w:t xml:space="preserve">19-берене. </w:t>
      </w:r>
      <w:r w:rsidRPr="00FC244E">
        <w:rPr>
          <w:rFonts w:ascii="Calibri" w:hAnsi="Calibri" w:cs="Times New Roman"/>
          <w:lang w:val="ky-KG"/>
        </w:rPr>
        <w:t>Турак жайлар 18-беренеде көрсөтүлгөн мөөнөттө бошотулбаса, ыйгарым укуктуу кишилер тарабынан 15 (он беш) күндүн ичинде чыгарылат.</w:t>
      </w:r>
    </w:p>
    <w:p w:rsidR="00383421" w:rsidRPr="00FC244E" w:rsidRDefault="00383421" w:rsidP="00383421">
      <w:pPr>
        <w:contextualSpacing/>
        <w:jc w:val="both"/>
        <w:rPr>
          <w:rFonts w:ascii="Calibri" w:hAnsi="Calibri" w:cs="Times New Roman"/>
          <w:lang w:val="ky-KG"/>
        </w:rPr>
      </w:pPr>
    </w:p>
    <w:p w:rsidR="00383421" w:rsidRPr="00FC244E" w:rsidRDefault="00383421" w:rsidP="00383421">
      <w:pPr>
        <w:widowControl w:val="0"/>
        <w:jc w:val="both"/>
        <w:rPr>
          <w:rFonts w:ascii="Calibri" w:eastAsia="Times New Roman" w:hAnsi="Calibri" w:cs="Times New Roman"/>
          <w:lang w:val="ky-KG"/>
        </w:rPr>
      </w:pPr>
      <w:r w:rsidRPr="00FC244E">
        <w:rPr>
          <w:rFonts w:ascii="Calibri" w:eastAsia="Times New Roman" w:hAnsi="Calibri" w:cs="Times New Roman"/>
          <w:lang w:val="ky-KG"/>
        </w:rPr>
        <w:t>21-беренедеги эрежелерге баш ийбегендерге дагы ушул эреже колдонулат.</w:t>
      </w:r>
    </w:p>
    <w:p w:rsidR="00FA47F4" w:rsidRPr="00FC244E" w:rsidRDefault="00FA47F4" w:rsidP="00383421">
      <w:pPr>
        <w:widowControl w:val="0"/>
        <w:jc w:val="both"/>
        <w:rPr>
          <w:rFonts w:ascii="Calibri" w:eastAsia="Times New Roman" w:hAnsi="Calibri" w:cs="Times New Roman"/>
          <w:lang w:val="ky-KG"/>
        </w:rPr>
      </w:pPr>
    </w:p>
    <w:p w:rsidR="00383421" w:rsidRPr="00FC244E" w:rsidRDefault="00383421" w:rsidP="00FA47F4">
      <w:pPr>
        <w:pStyle w:val="NoSpacing1"/>
        <w:jc w:val="center"/>
        <w:rPr>
          <w:b/>
          <w:bCs/>
          <w:sz w:val="24"/>
          <w:szCs w:val="24"/>
          <w:lang w:val="ky-KG"/>
        </w:rPr>
      </w:pPr>
      <w:r w:rsidRPr="00FC244E">
        <w:rPr>
          <w:b/>
          <w:bCs/>
          <w:sz w:val="24"/>
          <w:szCs w:val="24"/>
          <w:lang w:val="ky-KG"/>
        </w:rPr>
        <w:t>ЖЕТИНЧИ БӨЛҮМ</w:t>
      </w:r>
    </w:p>
    <w:p w:rsidR="00FA47F4" w:rsidRPr="00FC244E" w:rsidRDefault="00FA47F4" w:rsidP="00FA47F4">
      <w:pPr>
        <w:pStyle w:val="NoSpacing1"/>
        <w:rPr>
          <w:b/>
          <w:bCs/>
          <w:sz w:val="24"/>
          <w:szCs w:val="24"/>
          <w:lang w:val="ky-KG"/>
        </w:rPr>
      </w:pPr>
    </w:p>
    <w:p w:rsidR="00383421" w:rsidRPr="00FC244E" w:rsidRDefault="00383421" w:rsidP="00FA47F4">
      <w:pPr>
        <w:pStyle w:val="NoSpacing1"/>
        <w:rPr>
          <w:b/>
          <w:bCs/>
          <w:sz w:val="24"/>
          <w:szCs w:val="24"/>
          <w:lang w:val="ky-KG"/>
        </w:rPr>
      </w:pPr>
      <w:r w:rsidRPr="00FC244E">
        <w:rPr>
          <w:b/>
          <w:bCs/>
          <w:sz w:val="24"/>
          <w:szCs w:val="24"/>
          <w:lang w:val="ky-KG"/>
        </w:rPr>
        <w:t>Конок үйү</w:t>
      </w:r>
    </w:p>
    <w:p w:rsidR="00383421" w:rsidRPr="005417BC" w:rsidRDefault="00383421" w:rsidP="00383421">
      <w:pPr>
        <w:contextualSpacing/>
        <w:jc w:val="both"/>
        <w:rPr>
          <w:rFonts w:ascii="Calibri" w:hAnsi="Calibri" w:cs="Times New Roman"/>
          <w:color w:val="auto"/>
          <w:lang w:val="ky-KG"/>
        </w:rPr>
      </w:pPr>
      <w:r w:rsidRPr="00FC244E">
        <w:rPr>
          <w:rFonts w:ascii="Calibri" w:hAnsi="Calibri" w:cs="Times New Roman"/>
          <w:b/>
          <w:lang w:val="ky-KG"/>
        </w:rPr>
        <w:t xml:space="preserve">20-берене. </w:t>
      </w:r>
      <w:r w:rsidRPr="00FC244E">
        <w:rPr>
          <w:rFonts w:ascii="Calibri" w:hAnsi="Calibri" w:cs="Times New Roman"/>
          <w:lang w:val="ky-KG"/>
        </w:rPr>
        <w:t xml:space="preserve">Университеттин Башкаруу кеңеши туура деп тапса, Кыргыз-Түрк “Манас” университетинин социалдык багыттагы </w:t>
      </w:r>
      <w:r w:rsidRPr="005417BC">
        <w:rPr>
          <w:rFonts w:ascii="Calibri" w:hAnsi="Calibri" w:cs="Times New Roman"/>
          <w:color w:val="auto"/>
          <w:lang w:val="ky-KG"/>
        </w:rPr>
        <w:t>имараттар</w:t>
      </w:r>
      <w:r w:rsidR="00440F66" w:rsidRPr="005417BC">
        <w:rPr>
          <w:rFonts w:ascii="Calibri" w:hAnsi="Calibri" w:cs="Times New Roman"/>
          <w:color w:val="auto"/>
          <w:lang w:val="ky-KG"/>
        </w:rPr>
        <w:t>ы</w:t>
      </w:r>
      <w:r w:rsidRPr="005417BC">
        <w:rPr>
          <w:rFonts w:ascii="Calibri" w:hAnsi="Calibri" w:cs="Times New Roman"/>
          <w:color w:val="auto"/>
          <w:lang w:val="ky-KG"/>
        </w:rPr>
        <w:t xml:space="preserve"> конок үйү катары колдонулушу мүмкүн. Конок үйүндө тургандардан:</w:t>
      </w:r>
    </w:p>
    <w:p w:rsidR="00383421" w:rsidRPr="00FC244E" w:rsidRDefault="00383421" w:rsidP="006C13EA">
      <w:pPr>
        <w:numPr>
          <w:ilvl w:val="0"/>
          <w:numId w:val="459"/>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кызматкерлеринен жана алардын жакындарынан күнүнө 5 АКШ доллары;</w:t>
      </w:r>
    </w:p>
    <w:p w:rsidR="00383421" w:rsidRPr="00FC244E" w:rsidRDefault="00383421" w:rsidP="006C13EA">
      <w:pPr>
        <w:numPr>
          <w:ilvl w:val="0"/>
          <w:numId w:val="459"/>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Башка мекемеде иштегендерден Турак жай башкармалыгы туура көрсө,</w:t>
      </w:r>
      <w:r w:rsidR="00A66972" w:rsidRPr="00FC244E">
        <w:rPr>
          <w:rFonts w:ascii="Calibri" w:eastAsia="Times New Roman" w:hAnsi="Calibri" w:cs="Times New Roman"/>
          <w:lang w:val="ky-KG"/>
        </w:rPr>
        <w:t xml:space="preserve"> күнүнө 7,5 АКШ доллары алынат;</w:t>
      </w:r>
    </w:p>
    <w:p w:rsidR="00383421" w:rsidRPr="00FC244E" w:rsidRDefault="00383421" w:rsidP="006C13EA">
      <w:pPr>
        <w:numPr>
          <w:ilvl w:val="0"/>
          <w:numId w:val="459"/>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Кыргыз-Түрк “Манас” университетинин Камкорчулар кеңешинин, Текшерүү комиссиясынын мүчөлөрүнөн жана университеттин иш-чараларына катышуу үчүн же долбоор боюнча иштөө үчүн чакырылгандардан акы алынбайт. Жогорудагы а) жана b) пунктундагылар конок үйүндө 1 (бир) жыл ичинде эң көп 2 (эки) ай тура алышат. Бул мөөнөт Турак жай башкармалыгы тарабынан эң көп </w:t>
      </w:r>
      <w:r w:rsidR="00A66972" w:rsidRPr="00FC244E">
        <w:rPr>
          <w:rFonts w:ascii="Calibri" w:eastAsia="Times New Roman" w:hAnsi="Calibri" w:cs="Times New Roman"/>
          <w:lang w:val="ky-KG"/>
        </w:rPr>
        <w:t>1 (бир) айга узартылышы мүмкүн.</w:t>
      </w:r>
    </w:p>
    <w:p w:rsidR="00383421" w:rsidRPr="00FC244E" w:rsidRDefault="00383421" w:rsidP="00383421">
      <w:pPr>
        <w:contextualSpacing/>
        <w:jc w:val="both"/>
        <w:rPr>
          <w:rFonts w:ascii="Calibri" w:eastAsia="Times New Roman" w:hAnsi="Calibri" w:cs="Times New Roman"/>
          <w:lang w:val="ky-KG"/>
        </w:rPr>
      </w:pPr>
    </w:p>
    <w:p w:rsidR="00A66972" w:rsidRPr="00FC244E" w:rsidRDefault="00A66972" w:rsidP="00383421">
      <w:pPr>
        <w:contextualSpacing/>
        <w:jc w:val="both"/>
        <w:rPr>
          <w:rFonts w:ascii="Calibri" w:eastAsia="Times New Roman" w:hAnsi="Calibri" w:cs="Times New Roman"/>
          <w:lang w:val="ky-KG"/>
        </w:rPr>
      </w:pPr>
    </w:p>
    <w:p w:rsidR="00A66972" w:rsidRPr="00FC244E" w:rsidRDefault="00A66972" w:rsidP="00383421">
      <w:pPr>
        <w:contextualSpacing/>
        <w:jc w:val="both"/>
        <w:rPr>
          <w:rFonts w:ascii="Calibri" w:eastAsia="Times New Roman" w:hAnsi="Calibri" w:cs="Times New Roman"/>
          <w:lang w:val="ky-KG"/>
        </w:rPr>
      </w:pPr>
    </w:p>
    <w:p w:rsidR="00A66972" w:rsidRPr="00FC244E" w:rsidRDefault="00A66972" w:rsidP="00383421">
      <w:pPr>
        <w:contextualSpacing/>
        <w:jc w:val="both"/>
        <w:rPr>
          <w:rFonts w:ascii="Calibri" w:eastAsia="Times New Roman" w:hAnsi="Calibri" w:cs="Times New Roman"/>
          <w:lang w:val="ky-KG"/>
        </w:rPr>
      </w:pPr>
    </w:p>
    <w:p w:rsidR="00383421" w:rsidRPr="00FC244E" w:rsidRDefault="00383421" w:rsidP="00A66972">
      <w:pPr>
        <w:jc w:val="center"/>
        <w:rPr>
          <w:rFonts w:ascii="Calibri" w:eastAsia="Calibri" w:hAnsi="Calibri" w:cs="Times New Roman"/>
          <w:b/>
          <w:lang w:val="ky-KG" w:eastAsia="en-US"/>
        </w:rPr>
      </w:pPr>
      <w:r w:rsidRPr="00FC244E">
        <w:rPr>
          <w:rFonts w:ascii="Calibri" w:eastAsia="Calibri" w:hAnsi="Calibri" w:cs="Times New Roman"/>
          <w:b/>
          <w:lang w:val="ky-KG" w:eastAsia="en-US"/>
        </w:rPr>
        <w:lastRenderedPageBreak/>
        <w:t>СЕГИЗИНЧИ БӨЛҮМ</w:t>
      </w:r>
    </w:p>
    <w:p w:rsidR="00A66972" w:rsidRPr="00FC244E" w:rsidRDefault="00A66972" w:rsidP="00A66972">
      <w:pPr>
        <w:jc w:val="center"/>
        <w:rPr>
          <w:rFonts w:ascii="Calibri" w:eastAsia="Calibri" w:hAnsi="Calibri" w:cs="Times New Roman"/>
          <w:b/>
          <w:lang w:val="ky-KG" w:eastAsia="en-US"/>
        </w:rPr>
      </w:pPr>
      <w:r w:rsidRPr="00FC244E">
        <w:rPr>
          <w:rFonts w:ascii="Calibri" w:eastAsia="Calibri" w:hAnsi="Calibri" w:cs="Times New Roman"/>
          <w:b/>
          <w:lang w:val="ky-KG" w:eastAsia="en-US"/>
        </w:rPr>
        <w:t>Башка жол-жоболор</w:t>
      </w:r>
    </w:p>
    <w:p w:rsidR="00A66972" w:rsidRPr="00FC244E" w:rsidRDefault="00A66972" w:rsidP="00A66972">
      <w:pPr>
        <w:rPr>
          <w:rFonts w:ascii="Calibri" w:eastAsia="Calibri" w:hAnsi="Calibri" w:cs="Times New Roman"/>
          <w:b/>
          <w:lang w:val="ky-KG" w:eastAsia="en-US"/>
        </w:rPr>
      </w:pPr>
    </w:p>
    <w:p w:rsidR="00383421" w:rsidRPr="00FC244E" w:rsidRDefault="00383421" w:rsidP="00A66972">
      <w:pPr>
        <w:rPr>
          <w:rFonts w:ascii="Calibri" w:eastAsia="Calibri" w:hAnsi="Calibri" w:cs="Times New Roman"/>
          <w:b/>
          <w:lang w:val="ky-KG" w:eastAsia="en-US"/>
        </w:rPr>
      </w:pPr>
      <w:r w:rsidRPr="00FC244E">
        <w:rPr>
          <w:rFonts w:ascii="Calibri" w:eastAsia="Times New Roman" w:hAnsi="Calibri" w:cs="Times New Roman"/>
          <w:b/>
          <w:bCs/>
          <w:lang w:val="ky-KG"/>
        </w:rPr>
        <w:t>Турак жайларда жашоо эрежелери</w:t>
      </w:r>
    </w:p>
    <w:p w:rsidR="00383421" w:rsidRPr="00FC244E" w:rsidRDefault="00383421" w:rsidP="00383421">
      <w:pPr>
        <w:contextualSpacing/>
        <w:jc w:val="both"/>
        <w:rPr>
          <w:rFonts w:ascii="Calibri" w:hAnsi="Calibri" w:cs="Times New Roman"/>
          <w:lang w:val="ky-KG"/>
        </w:rPr>
      </w:pPr>
      <w:r w:rsidRPr="00FC244E">
        <w:rPr>
          <w:rFonts w:ascii="Calibri" w:hAnsi="Calibri" w:cs="Times New Roman"/>
          <w:b/>
          <w:lang w:val="ky-KG"/>
        </w:rPr>
        <w:t xml:space="preserve">21-берене. </w:t>
      </w:r>
      <w:r w:rsidRPr="00FC244E">
        <w:rPr>
          <w:rFonts w:ascii="Calibri" w:hAnsi="Calibri" w:cs="Times New Roman"/>
          <w:lang w:val="ky-KG"/>
        </w:rPr>
        <w:t>Турак жайда жашагандар төмөнкү эрежелерди сактоого тийиш:</w:t>
      </w:r>
    </w:p>
    <w:p w:rsidR="00383421" w:rsidRPr="00FC244E" w:rsidRDefault="00383421" w:rsidP="006C13EA">
      <w:pPr>
        <w:numPr>
          <w:ilvl w:val="0"/>
          <w:numId w:val="46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Турак жайдын тынчтыгын бузбашы жана жалпы адеп-ахлак эрежелерине туура келбеген жоруктарды жасабашы керек.</w:t>
      </w:r>
    </w:p>
    <w:p w:rsidR="00383421" w:rsidRPr="00FC244E" w:rsidRDefault="00383421" w:rsidP="006C13EA">
      <w:pPr>
        <w:numPr>
          <w:ilvl w:val="0"/>
          <w:numId w:val="46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Турак жайлардын баарын же бир бөлүгүн башкаларга акысыз же ижарага бере албайт.</w:t>
      </w:r>
    </w:p>
    <w:p w:rsidR="00383421" w:rsidRPr="00FC244E" w:rsidRDefault="00383421" w:rsidP="006C13EA">
      <w:pPr>
        <w:numPr>
          <w:ilvl w:val="0"/>
          <w:numId w:val="46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Турак жайлардын ички архитектуралык жана инфраструктуралык түзүлүшүн өзгөртө албайт.</w:t>
      </w:r>
    </w:p>
    <w:p w:rsidR="00383421" w:rsidRPr="00FC244E" w:rsidRDefault="00383421" w:rsidP="006C13EA">
      <w:pPr>
        <w:numPr>
          <w:ilvl w:val="0"/>
          <w:numId w:val="46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Турак жайдын бир бөлмөсүндө же бакта ит же мышык сыяктуу жаныбарларды бага албайт.</w:t>
      </w:r>
    </w:p>
    <w:p w:rsidR="00383421" w:rsidRPr="00FC244E" w:rsidRDefault="00383421" w:rsidP="006C13EA">
      <w:pPr>
        <w:numPr>
          <w:ilvl w:val="0"/>
          <w:numId w:val="46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Турак жайлардын ичиндеги буюм-тайым жана эмеректер кандай алынса, ошондой тапшырылат.</w:t>
      </w:r>
    </w:p>
    <w:p w:rsidR="00383421" w:rsidRPr="00FC244E" w:rsidRDefault="00383421" w:rsidP="006C13EA">
      <w:pPr>
        <w:numPr>
          <w:ilvl w:val="0"/>
          <w:numId w:val="46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Турак жайд</w:t>
      </w:r>
      <w:r w:rsidR="009D352B" w:rsidRPr="00FC244E">
        <w:rPr>
          <w:rFonts w:ascii="Calibri" w:eastAsia="Times New Roman" w:hAnsi="Calibri" w:cs="Times New Roman"/>
          <w:lang w:val="ky-KG"/>
        </w:rPr>
        <w:t xml:space="preserve">а жашаган учурда </w:t>
      </w:r>
      <w:r w:rsidR="00B66328" w:rsidRPr="00FC244E">
        <w:rPr>
          <w:rFonts w:ascii="Calibri" w:eastAsia="Times New Roman" w:hAnsi="Calibri" w:cs="Times New Roman"/>
          <w:lang w:val="ky-KG"/>
        </w:rPr>
        <w:t xml:space="preserve">сынган же эскирген буюм-тайымдардын оңдоо чыгымдарын жашаган киши өзү төлөйт. Зарыл болгон учурда турак жайды пайдалануу боюнча жетекчи тарабынан </w:t>
      </w:r>
      <w:r w:rsidRPr="00FC244E">
        <w:rPr>
          <w:rFonts w:ascii="Calibri" w:eastAsia="Times New Roman" w:hAnsi="Calibri" w:cs="Times New Roman"/>
          <w:lang w:val="ky-KG"/>
        </w:rPr>
        <w:t xml:space="preserve">техникалык кызматкер </w:t>
      </w:r>
      <w:r w:rsidR="00B66328" w:rsidRPr="00FC244E">
        <w:rPr>
          <w:rFonts w:ascii="Calibri" w:eastAsia="Times New Roman" w:hAnsi="Calibri" w:cs="Times New Roman"/>
          <w:lang w:val="ky-KG"/>
        </w:rPr>
        <w:t xml:space="preserve">дайындалышы </w:t>
      </w:r>
      <w:r w:rsidRPr="00FC244E">
        <w:rPr>
          <w:rFonts w:ascii="Calibri" w:eastAsia="Times New Roman" w:hAnsi="Calibri" w:cs="Times New Roman"/>
          <w:lang w:val="ky-KG"/>
        </w:rPr>
        <w:t>мүмкүн.</w:t>
      </w:r>
    </w:p>
    <w:p w:rsidR="00383421" w:rsidRPr="00FC244E" w:rsidRDefault="00383421" w:rsidP="006C13EA">
      <w:pPr>
        <w:numPr>
          <w:ilvl w:val="0"/>
          <w:numId w:val="46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Башка эрежелер Кыргыз-Түрк “Манас” университетинин Турак жай башкармалыгы тарабынан аныкталат.</w:t>
      </w:r>
    </w:p>
    <w:p w:rsidR="00383421" w:rsidRPr="00FC244E" w:rsidRDefault="00383421" w:rsidP="00A66972">
      <w:pPr>
        <w:contextualSpacing/>
        <w:jc w:val="both"/>
        <w:rPr>
          <w:rFonts w:ascii="Calibri" w:eastAsia="Times New Roman" w:hAnsi="Calibri" w:cs="Times New Roman"/>
          <w:lang w:val="ky-KG"/>
        </w:rPr>
      </w:pPr>
    </w:p>
    <w:p w:rsidR="00383421" w:rsidRPr="00FC244E" w:rsidRDefault="00383421" w:rsidP="00383421">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Күчүнө кириши</w:t>
      </w:r>
    </w:p>
    <w:p w:rsidR="00383421" w:rsidRPr="005417BC" w:rsidRDefault="00383421" w:rsidP="00383421">
      <w:pPr>
        <w:contextualSpacing/>
        <w:jc w:val="both"/>
        <w:rPr>
          <w:rFonts w:ascii="Calibri" w:eastAsia="Times New Roman" w:hAnsi="Calibri" w:cs="Times New Roman"/>
          <w:color w:val="auto"/>
          <w:lang w:val="ky-KG" w:eastAsia="tr-TR"/>
        </w:rPr>
      </w:pPr>
      <w:r w:rsidRPr="00FC244E">
        <w:rPr>
          <w:rFonts w:ascii="Calibri" w:eastAsia="Book Antiqua" w:hAnsi="Calibri" w:cs="Times New Roman"/>
          <w:b/>
          <w:lang w:val="ky-KG"/>
        </w:rPr>
        <w:t xml:space="preserve">22-берене. </w:t>
      </w:r>
      <w:r w:rsidRPr="00FC244E">
        <w:rPr>
          <w:rFonts w:ascii="Calibri" w:eastAsia="Book Antiqua" w:hAnsi="Calibri" w:cs="Times New Roman"/>
          <w:lang w:val="ky-KG"/>
        </w:rPr>
        <w:t xml:space="preserve">Бул жобо </w:t>
      </w:r>
      <w:r w:rsidRPr="00FC244E">
        <w:rPr>
          <w:rFonts w:ascii="Calibri" w:hAnsi="Calibri" w:cs="Times New Roman"/>
          <w:lang w:val="ky-KG"/>
        </w:rPr>
        <w:t>Кыргыз-Түрк “Манас</w:t>
      </w:r>
      <w:r w:rsidRPr="005417BC">
        <w:rPr>
          <w:rFonts w:ascii="Calibri" w:hAnsi="Calibri" w:cs="Times New Roman"/>
          <w:color w:val="auto"/>
          <w:lang w:val="ky-KG"/>
        </w:rPr>
        <w:t>” университетинин Башкаруу кеңеши кабыл алгандан тарта күчүнө кирет. Ушул күндөн тарта мурда берилген турак жайлар Турак жай берүү комиссиясы тарабынан бул жобонун эрежелерине ылайык кайрадан каралат. Бул иш-чаранын натыйжасында турак жайда жашоо мөөнөтү аяк</w:t>
      </w:r>
      <w:r w:rsidR="00440F66" w:rsidRPr="005417BC">
        <w:rPr>
          <w:rFonts w:ascii="Calibri" w:hAnsi="Calibri" w:cs="Times New Roman"/>
          <w:color w:val="auto"/>
          <w:lang w:val="ky-KG"/>
        </w:rPr>
        <w:t>тай элек</w:t>
      </w:r>
      <w:r w:rsidRPr="005417BC">
        <w:rPr>
          <w:rFonts w:ascii="Calibri" w:hAnsi="Calibri" w:cs="Times New Roman"/>
          <w:color w:val="auto"/>
          <w:lang w:val="ky-KG"/>
        </w:rPr>
        <w:t xml:space="preserve"> кызматкерлердин т</w:t>
      </w:r>
      <w:r w:rsidRPr="005417BC">
        <w:rPr>
          <w:rFonts w:ascii="Calibri" w:eastAsia="Times New Roman" w:hAnsi="Calibri" w:cs="Times New Roman"/>
          <w:color w:val="auto"/>
          <w:lang w:val="ky-KG" w:eastAsia="tr-TR"/>
        </w:rPr>
        <w:t>урак жай алуу укугу өзгөртүлүп, турак жайда жашоо укугу сакталат.</w:t>
      </w:r>
    </w:p>
    <w:p w:rsidR="00383421" w:rsidRPr="00FC244E" w:rsidRDefault="00383421" w:rsidP="00383421">
      <w:pPr>
        <w:contextualSpacing/>
        <w:jc w:val="both"/>
        <w:rPr>
          <w:rFonts w:ascii="Calibri" w:hAnsi="Calibri" w:cs="Times New Roman"/>
          <w:lang w:val="ky-KG"/>
        </w:rPr>
      </w:pPr>
    </w:p>
    <w:p w:rsidR="00A66972" w:rsidRPr="00FC244E" w:rsidRDefault="00383421" w:rsidP="00A66972">
      <w:pPr>
        <w:contextualSpacing/>
        <w:jc w:val="both"/>
        <w:rPr>
          <w:rFonts w:ascii="Calibri" w:hAnsi="Calibri" w:cs="Times New Roman"/>
          <w:lang w:val="ky-KG"/>
        </w:rPr>
      </w:pPr>
      <w:r w:rsidRPr="00FC244E">
        <w:rPr>
          <w:rFonts w:ascii="Calibri" w:eastAsia="Book Antiqua" w:hAnsi="Calibri" w:cs="Times New Roman"/>
          <w:b/>
          <w:lang w:val="ky-KG"/>
        </w:rPr>
        <w:t xml:space="preserve">23-берене. </w:t>
      </w:r>
      <w:r w:rsidRPr="00FC244E">
        <w:rPr>
          <w:rFonts w:ascii="Calibri" w:hAnsi="Calibri" w:cs="Times New Roman"/>
          <w:lang w:val="ky-KG"/>
        </w:rPr>
        <w:t>Турак жайларды, конок үйүн жана анын аймагындагы аянттарды жатакана мүдүрү</w:t>
      </w:r>
      <w:r w:rsidR="00A66972" w:rsidRPr="00FC244E">
        <w:rPr>
          <w:rFonts w:ascii="Calibri" w:hAnsi="Calibri" w:cs="Times New Roman"/>
          <w:lang w:val="ky-KG"/>
        </w:rPr>
        <w:t xml:space="preserve"> башкарат жана жооп берет.</w:t>
      </w:r>
    </w:p>
    <w:p w:rsidR="00A66972" w:rsidRPr="00FC244E" w:rsidRDefault="00A66972" w:rsidP="00A66972">
      <w:pPr>
        <w:contextualSpacing/>
        <w:jc w:val="both"/>
        <w:rPr>
          <w:rFonts w:ascii="Calibri" w:hAnsi="Calibri" w:cs="Times New Roman"/>
          <w:lang w:val="ky-KG"/>
        </w:rPr>
      </w:pPr>
    </w:p>
    <w:p w:rsidR="00383421" w:rsidRPr="00FC244E" w:rsidRDefault="00383421" w:rsidP="00383421">
      <w:pPr>
        <w:contextualSpacing/>
        <w:jc w:val="both"/>
        <w:rPr>
          <w:rFonts w:ascii="Calibri" w:hAnsi="Calibri" w:cs="Times New Roman"/>
          <w:lang w:val="ky-KG"/>
        </w:rPr>
      </w:pPr>
      <w:r w:rsidRPr="00FC244E">
        <w:rPr>
          <w:rFonts w:ascii="Calibri" w:hAnsi="Calibri" w:cs="Times New Roman"/>
          <w:b/>
          <w:lang w:val="ky-KG"/>
        </w:rPr>
        <w:t>24-берене.</w:t>
      </w:r>
      <w:r w:rsidRPr="00FC244E">
        <w:rPr>
          <w:rFonts w:ascii="Calibri" w:hAnsi="Calibri" w:cs="Times New Roman"/>
          <w:lang w:val="ky-KG"/>
        </w:rPr>
        <w:t xml:space="preserve"> Бул жобонун аткарылышы Кыргыз-Тү</w:t>
      </w:r>
      <w:r w:rsidR="00A66972" w:rsidRPr="00FC244E">
        <w:rPr>
          <w:rFonts w:ascii="Calibri" w:hAnsi="Calibri" w:cs="Times New Roman"/>
          <w:lang w:val="ky-KG"/>
        </w:rPr>
        <w:t>рк “Манас” университети</w:t>
      </w:r>
      <w:r w:rsidRPr="00FC244E">
        <w:rPr>
          <w:rFonts w:ascii="Calibri" w:hAnsi="Calibri" w:cs="Times New Roman"/>
          <w:lang w:val="ky-KG"/>
        </w:rPr>
        <w:t>нин Ректору жана Биринчи проректору тарабынан көзөмөлдөнөт.</w:t>
      </w:r>
    </w:p>
    <w:p w:rsidR="00383421" w:rsidRPr="00FC244E" w:rsidRDefault="00383421" w:rsidP="00383421">
      <w:pPr>
        <w:jc w:val="both"/>
        <w:rPr>
          <w:rFonts w:ascii="Calibri" w:eastAsia="Calibri" w:hAnsi="Calibri" w:cs="Times New Roman"/>
          <w:i/>
          <w:sz w:val="20"/>
          <w:szCs w:val="20"/>
          <w:lang w:val="ky-KG" w:eastAsia="en-US"/>
        </w:rPr>
      </w:pPr>
    </w:p>
    <w:p w:rsidR="00A66972" w:rsidRPr="00FC244E" w:rsidRDefault="00A66972" w:rsidP="00383421">
      <w:pPr>
        <w:jc w:val="both"/>
        <w:rPr>
          <w:rFonts w:ascii="Calibri" w:eastAsia="Calibri" w:hAnsi="Calibri" w:cs="Times New Roman"/>
          <w:i/>
          <w:sz w:val="20"/>
          <w:szCs w:val="20"/>
          <w:lang w:val="ky-KG" w:eastAsia="en-US"/>
        </w:rPr>
      </w:pPr>
    </w:p>
    <w:p w:rsidR="00A66972" w:rsidRPr="00FC244E" w:rsidRDefault="00A66972" w:rsidP="00383421">
      <w:pPr>
        <w:jc w:val="both"/>
        <w:rPr>
          <w:rFonts w:ascii="Calibri" w:eastAsia="Calibri" w:hAnsi="Calibri" w:cs="Times New Roman"/>
          <w:i/>
          <w:sz w:val="20"/>
          <w:szCs w:val="20"/>
          <w:lang w:val="ky-KG" w:eastAsia="en-US"/>
        </w:rPr>
      </w:pPr>
    </w:p>
    <w:p w:rsidR="00383421" w:rsidRPr="00FC244E" w:rsidRDefault="00383421" w:rsidP="00383421">
      <w:pPr>
        <w:widowControl w:val="0"/>
        <w:jc w:val="both"/>
        <w:rPr>
          <w:rFonts w:ascii="Calibri" w:eastAsia="Times New Roman" w:hAnsi="Calibri" w:cs="Times New Roman"/>
          <w:i/>
          <w:sz w:val="20"/>
          <w:szCs w:val="20"/>
          <w:lang w:val="ky-KG"/>
        </w:rPr>
      </w:pPr>
      <w:r w:rsidRPr="00FC244E">
        <w:rPr>
          <w:rFonts w:ascii="Calibri" w:eastAsia="Times New Roman" w:hAnsi="Calibri" w:cs="Times New Roman"/>
          <w:i/>
          <w:sz w:val="20"/>
          <w:szCs w:val="20"/>
          <w:lang w:val="ky-KG"/>
        </w:rPr>
        <w:t>Бул жобо Кыргыз-Түрк “Манас” университетинин Башкаруу кеңешинин 2006-жылдын 5-декабрындагы 2006-25.103-номерлүү чечими менен кабыл алынган.</w:t>
      </w:r>
    </w:p>
    <w:p w:rsidR="00A66972" w:rsidRPr="00FC244E" w:rsidRDefault="00A66972" w:rsidP="00383421">
      <w:pPr>
        <w:widowControl w:val="0"/>
        <w:jc w:val="both"/>
        <w:rPr>
          <w:rFonts w:ascii="Calibri" w:eastAsia="Times New Roman" w:hAnsi="Calibri" w:cs="Times New Roman"/>
          <w:i/>
          <w:sz w:val="20"/>
          <w:szCs w:val="20"/>
          <w:lang w:val="ky-KG"/>
        </w:rPr>
      </w:pPr>
    </w:p>
    <w:p w:rsidR="00A66972" w:rsidRPr="00FC244E" w:rsidRDefault="00A66972" w:rsidP="00383421">
      <w:pPr>
        <w:widowControl w:val="0"/>
        <w:jc w:val="both"/>
        <w:rPr>
          <w:rFonts w:ascii="Calibri" w:eastAsia="Times New Roman" w:hAnsi="Calibri" w:cs="Times New Roman"/>
          <w:i/>
          <w:sz w:val="20"/>
          <w:szCs w:val="20"/>
          <w:lang w:val="ky-KG"/>
        </w:rPr>
      </w:pPr>
    </w:p>
    <w:p w:rsidR="00A66972" w:rsidRPr="00FC244E" w:rsidRDefault="00F42C3B" w:rsidP="00A66972">
      <w:pPr>
        <w:jc w:val="center"/>
        <w:rPr>
          <w:rFonts w:ascii="Calibri" w:hAnsi="Calibri" w:cs="Times New Roman"/>
          <w:b/>
          <w:bCs/>
          <w:lang w:val="ky-KG"/>
        </w:rPr>
      </w:pPr>
      <w:r w:rsidRPr="00FC244E">
        <w:rPr>
          <w:rFonts w:ascii="Calibri" w:hAnsi="Calibri" w:cs="Times New Roman"/>
          <w:lang w:val="ky-KG"/>
        </w:rPr>
        <w:br w:type="page"/>
      </w:r>
      <w:r w:rsidR="00A66972" w:rsidRPr="00FC244E">
        <w:rPr>
          <w:rFonts w:ascii="Calibri" w:hAnsi="Calibri" w:cs="Times New Roman"/>
          <w:b/>
          <w:bCs/>
          <w:lang w:val="ky-KG"/>
        </w:rPr>
        <w:lastRenderedPageBreak/>
        <w:t>КЫРГЫЗ-ТҮРК “МАНАС” УНИВЕРСИТЕТИНИН</w:t>
      </w:r>
    </w:p>
    <w:p w:rsidR="00A66972" w:rsidRPr="00FC244E" w:rsidRDefault="008E4BED" w:rsidP="00A66972">
      <w:pPr>
        <w:jc w:val="center"/>
        <w:rPr>
          <w:rFonts w:ascii="Calibri" w:hAnsi="Calibri" w:cs="Times New Roman"/>
          <w:b/>
          <w:lang w:val="ky-KG"/>
        </w:rPr>
      </w:pPr>
      <w:r w:rsidRPr="00FC244E">
        <w:rPr>
          <w:rFonts w:ascii="Calibri" w:hAnsi="Calibri" w:cs="Times New Roman"/>
          <w:b/>
          <w:lang w:val="ky-KG"/>
        </w:rPr>
        <w:t xml:space="preserve">ТУРАК ЖАЙ БӨЛҮП </w:t>
      </w:r>
      <w:r w:rsidRPr="005417BC">
        <w:rPr>
          <w:rFonts w:ascii="Calibri" w:hAnsi="Calibri" w:cs="Times New Roman"/>
          <w:b/>
          <w:color w:val="auto"/>
          <w:lang w:val="ky-KG"/>
        </w:rPr>
        <w:t>БЕРҮҮ БОЮНЧА</w:t>
      </w:r>
      <w:r w:rsidR="007E1825">
        <w:rPr>
          <w:rFonts w:ascii="Calibri" w:hAnsi="Calibri" w:cs="Times New Roman"/>
          <w:b/>
          <w:color w:val="auto"/>
          <w:lang w:val="ky-KG"/>
        </w:rPr>
        <w:t xml:space="preserve"> </w:t>
      </w:r>
      <w:r w:rsidR="00A66972" w:rsidRPr="005417BC">
        <w:rPr>
          <w:rFonts w:ascii="Calibri" w:hAnsi="Calibri" w:cs="Times New Roman"/>
          <w:b/>
          <w:color w:val="auto"/>
          <w:lang w:val="ky-KG"/>
        </w:rPr>
        <w:t xml:space="preserve">АРЫЗ </w:t>
      </w:r>
      <w:r w:rsidR="00A66972" w:rsidRPr="00FC244E">
        <w:rPr>
          <w:rFonts w:ascii="Calibri" w:hAnsi="Calibri" w:cs="Times New Roman"/>
          <w:b/>
          <w:lang w:val="ky-KG"/>
        </w:rPr>
        <w:t xml:space="preserve">ФОРМАСЫ </w:t>
      </w:r>
    </w:p>
    <w:p w:rsidR="001F02A8" w:rsidRPr="00FC244E" w:rsidRDefault="00A66972" w:rsidP="00F42C3B">
      <w:pPr>
        <w:jc w:val="center"/>
        <w:rPr>
          <w:rFonts w:ascii="Calibri" w:hAnsi="Calibri" w:cs="Times New Roman"/>
          <w:lang w:val="ky-KG"/>
        </w:rPr>
      </w:pPr>
      <w:r w:rsidRPr="00FC244E">
        <w:rPr>
          <w:rFonts w:ascii="Calibri" w:eastAsia="Calibri" w:hAnsi="Calibri" w:cs="Times New Roman"/>
          <w:lang w:val="ky-KG" w:eastAsia="en-US"/>
        </w:rPr>
        <w:t>(1-тиркеме)</w:t>
      </w:r>
    </w:p>
    <w:tbl>
      <w:tblPr>
        <w:tblW w:w="10646" w:type="dxa"/>
        <w:jc w:val="center"/>
        <w:tblCellMar>
          <w:left w:w="70" w:type="dxa"/>
          <w:right w:w="70" w:type="dxa"/>
        </w:tblCellMar>
        <w:tblLook w:val="04A0" w:firstRow="1" w:lastRow="0" w:firstColumn="1" w:lastColumn="0" w:noHBand="0" w:noVBand="1"/>
      </w:tblPr>
      <w:tblGrid>
        <w:gridCol w:w="368"/>
        <w:gridCol w:w="3618"/>
        <w:gridCol w:w="1001"/>
        <w:gridCol w:w="313"/>
        <w:gridCol w:w="521"/>
        <w:gridCol w:w="1036"/>
        <w:gridCol w:w="342"/>
        <w:gridCol w:w="149"/>
        <w:gridCol w:w="649"/>
        <w:gridCol w:w="805"/>
        <w:gridCol w:w="625"/>
        <w:gridCol w:w="499"/>
        <w:gridCol w:w="12"/>
        <w:gridCol w:w="24"/>
        <w:gridCol w:w="684"/>
      </w:tblGrid>
      <w:tr w:rsidR="00A66972" w:rsidRPr="00FC244E" w:rsidTr="004D5312">
        <w:trPr>
          <w:trHeight w:val="20"/>
          <w:jc w:val="center"/>
        </w:trPr>
        <w:tc>
          <w:tcPr>
            <w:tcW w:w="3986" w:type="dxa"/>
            <w:gridSpan w:val="2"/>
            <w:tcBorders>
              <w:top w:val="single" w:sz="4" w:space="0" w:color="auto"/>
              <w:left w:val="single" w:sz="4" w:space="0" w:color="auto"/>
              <w:bottom w:val="single" w:sz="4" w:space="0" w:color="auto"/>
              <w:right w:val="single" w:sz="4" w:space="0" w:color="000000"/>
            </w:tcBorders>
            <w:shd w:val="clear" w:color="000000" w:fill="C5D9F1"/>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Талаптын түрү:</w:t>
            </w:r>
          </w:p>
        </w:tc>
        <w:tc>
          <w:tcPr>
            <w:tcW w:w="1001" w:type="dxa"/>
            <w:tcBorders>
              <w:top w:val="single" w:sz="4" w:space="0" w:color="auto"/>
              <w:left w:val="nil"/>
              <w:bottom w:val="single" w:sz="4" w:space="0" w:color="auto"/>
              <w:right w:val="single" w:sz="4" w:space="0" w:color="auto"/>
            </w:tcBorders>
            <w:shd w:val="clear" w:color="000000" w:fill="C5D9F1"/>
            <w:noWrap/>
            <w:tcMar>
              <w:top w:w="57" w:type="dxa"/>
              <w:bottom w:w="57" w:type="dxa"/>
            </w:tcMar>
            <w:hideMark/>
          </w:tcPr>
          <w:p w:rsidR="00A66972" w:rsidRPr="00FC244E" w:rsidRDefault="00A66972" w:rsidP="00A66972">
            <w:pPr>
              <w:ind w:left="-9" w:hanging="144"/>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 xml:space="preserve"> Бөлмө:</w:t>
            </w:r>
          </w:p>
        </w:tc>
        <w:tc>
          <w:tcPr>
            <w:tcW w:w="834" w:type="dxa"/>
            <w:gridSpan w:val="2"/>
            <w:tcBorders>
              <w:top w:val="single" w:sz="4" w:space="0" w:color="auto"/>
              <w:left w:val="nil"/>
              <w:bottom w:val="single" w:sz="4" w:space="0" w:color="auto"/>
              <w:right w:val="single" w:sz="4" w:space="0" w:color="auto"/>
            </w:tcBorders>
            <w:shd w:val="clear" w:color="000000" w:fill="C5D9F1"/>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c>
          <w:tcPr>
            <w:tcW w:w="1036" w:type="dxa"/>
            <w:tcBorders>
              <w:top w:val="single" w:sz="4" w:space="0" w:color="auto"/>
              <w:left w:val="nil"/>
              <w:bottom w:val="single" w:sz="4" w:space="0" w:color="auto"/>
              <w:right w:val="single" w:sz="4" w:space="0" w:color="auto"/>
            </w:tcBorders>
            <w:shd w:val="clear" w:color="000000" w:fill="C5D9F1"/>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Турак жай:</w:t>
            </w:r>
          </w:p>
        </w:tc>
        <w:tc>
          <w:tcPr>
            <w:tcW w:w="491" w:type="dxa"/>
            <w:gridSpan w:val="2"/>
            <w:tcBorders>
              <w:top w:val="single" w:sz="4" w:space="0" w:color="auto"/>
              <w:left w:val="nil"/>
              <w:bottom w:val="single" w:sz="4" w:space="0" w:color="auto"/>
              <w:right w:val="single" w:sz="4" w:space="0" w:color="auto"/>
            </w:tcBorders>
            <w:shd w:val="clear" w:color="000000" w:fill="C5D9F1"/>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1+1</w:t>
            </w:r>
          </w:p>
        </w:tc>
        <w:tc>
          <w:tcPr>
            <w:tcW w:w="649" w:type="dxa"/>
            <w:tcBorders>
              <w:top w:val="single" w:sz="4" w:space="0" w:color="auto"/>
              <w:left w:val="nil"/>
              <w:bottom w:val="single" w:sz="4" w:space="0" w:color="auto"/>
              <w:right w:val="single" w:sz="4" w:space="0" w:color="auto"/>
            </w:tcBorders>
            <w:shd w:val="clear" w:color="000000" w:fill="C5D9F1"/>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c>
          <w:tcPr>
            <w:tcW w:w="805" w:type="dxa"/>
            <w:tcBorders>
              <w:top w:val="single" w:sz="4" w:space="0" w:color="auto"/>
              <w:left w:val="nil"/>
              <w:bottom w:val="single" w:sz="4" w:space="0" w:color="auto"/>
              <w:right w:val="single" w:sz="4" w:space="0" w:color="auto"/>
            </w:tcBorders>
            <w:shd w:val="clear" w:color="000000" w:fill="C5D9F1"/>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2+1</w:t>
            </w:r>
          </w:p>
        </w:tc>
        <w:tc>
          <w:tcPr>
            <w:tcW w:w="625" w:type="dxa"/>
            <w:tcBorders>
              <w:top w:val="single" w:sz="4" w:space="0" w:color="auto"/>
              <w:left w:val="nil"/>
              <w:bottom w:val="single" w:sz="4" w:space="0" w:color="auto"/>
              <w:right w:val="single" w:sz="4" w:space="0" w:color="auto"/>
            </w:tcBorders>
            <w:shd w:val="clear" w:color="000000" w:fill="C5D9F1"/>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c>
          <w:tcPr>
            <w:tcW w:w="535" w:type="dxa"/>
            <w:gridSpan w:val="3"/>
            <w:tcBorders>
              <w:top w:val="single" w:sz="4" w:space="0" w:color="auto"/>
              <w:left w:val="nil"/>
              <w:bottom w:val="single" w:sz="4" w:space="0" w:color="auto"/>
              <w:right w:val="single" w:sz="4" w:space="0" w:color="auto"/>
            </w:tcBorders>
            <w:shd w:val="clear" w:color="000000" w:fill="C5D9F1"/>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3+1</w:t>
            </w:r>
          </w:p>
        </w:tc>
        <w:tc>
          <w:tcPr>
            <w:tcW w:w="684" w:type="dxa"/>
            <w:tcBorders>
              <w:top w:val="single" w:sz="4" w:space="0" w:color="auto"/>
              <w:left w:val="nil"/>
              <w:bottom w:val="single" w:sz="4" w:space="0" w:color="auto"/>
              <w:right w:val="single" w:sz="4" w:space="0" w:color="auto"/>
            </w:tcBorders>
            <w:shd w:val="clear" w:color="000000" w:fill="C5D9F1"/>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r>
      <w:tr w:rsidR="00A66972" w:rsidRPr="00FC244E" w:rsidTr="004D5312">
        <w:trPr>
          <w:trHeight w:val="20"/>
          <w:jc w:val="center"/>
        </w:trPr>
        <w:tc>
          <w:tcPr>
            <w:tcW w:w="3986" w:type="dxa"/>
            <w:gridSpan w:val="2"/>
            <w:tcBorders>
              <w:top w:val="single" w:sz="4" w:space="0" w:color="auto"/>
              <w:left w:val="single" w:sz="4" w:space="0" w:color="auto"/>
              <w:bottom w:val="single" w:sz="4" w:space="0" w:color="auto"/>
              <w:right w:val="single" w:sz="4" w:space="0" w:color="000000"/>
            </w:tcBorders>
            <w:shd w:val="clear" w:color="auto" w:fill="C6D9F1"/>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Кызматы:</w:t>
            </w:r>
          </w:p>
        </w:tc>
        <w:tc>
          <w:tcPr>
            <w:tcW w:w="1835" w:type="dxa"/>
            <w:gridSpan w:val="3"/>
            <w:tcBorders>
              <w:top w:val="single" w:sz="4" w:space="0" w:color="auto"/>
              <w:left w:val="nil"/>
              <w:bottom w:val="single" w:sz="4" w:space="0" w:color="auto"/>
              <w:right w:val="single" w:sz="4" w:space="0" w:color="000000"/>
            </w:tcBorders>
            <w:shd w:val="clear" w:color="auto" w:fill="C6D9F1"/>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Академиялык</w:t>
            </w:r>
          </w:p>
        </w:tc>
        <w:tc>
          <w:tcPr>
            <w:tcW w:w="1527" w:type="dxa"/>
            <w:gridSpan w:val="3"/>
            <w:tcBorders>
              <w:top w:val="single" w:sz="4" w:space="0" w:color="auto"/>
              <w:left w:val="nil"/>
              <w:bottom w:val="single" w:sz="4" w:space="0" w:color="auto"/>
              <w:right w:val="single" w:sz="4" w:space="0" w:color="auto"/>
            </w:tcBorders>
            <w:shd w:val="clear" w:color="auto" w:fill="C6D9F1"/>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c>
          <w:tcPr>
            <w:tcW w:w="1454" w:type="dxa"/>
            <w:gridSpan w:val="2"/>
            <w:tcBorders>
              <w:top w:val="single" w:sz="4" w:space="0" w:color="auto"/>
              <w:left w:val="nil"/>
              <w:bottom w:val="single" w:sz="4" w:space="0" w:color="auto"/>
              <w:right w:val="single" w:sz="4" w:space="0" w:color="000000"/>
            </w:tcBorders>
            <w:shd w:val="clear" w:color="auto" w:fill="C6D9F1"/>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Административдик</w:t>
            </w:r>
          </w:p>
        </w:tc>
        <w:tc>
          <w:tcPr>
            <w:tcW w:w="1844" w:type="dxa"/>
            <w:gridSpan w:val="5"/>
            <w:tcBorders>
              <w:top w:val="single" w:sz="4" w:space="0" w:color="auto"/>
              <w:left w:val="nil"/>
              <w:bottom w:val="single" w:sz="4" w:space="0" w:color="auto"/>
              <w:right w:val="single" w:sz="4" w:space="0" w:color="000000"/>
            </w:tcBorders>
            <w:shd w:val="clear" w:color="auto" w:fill="C6D9F1"/>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r>
      <w:tr w:rsidR="00A66972" w:rsidRPr="00FC244E" w:rsidTr="004D5312">
        <w:trPr>
          <w:trHeight w:val="113"/>
          <w:jc w:val="center"/>
        </w:trPr>
        <w:tc>
          <w:tcPr>
            <w:tcW w:w="368" w:type="dxa"/>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1.</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Аты-жөнү:</w:t>
            </w:r>
          </w:p>
        </w:tc>
        <w:tc>
          <w:tcPr>
            <w:tcW w:w="6660" w:type="dxa"/>
            <w:gridSpan w:val="1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r>
      <w:tr w:rsidR="00A66972" w:rsidRPr="00FC244E" w:rsidTr="004D5312">
        <w:trPr>
          <w:trHeight w:val="113"/>
          <w:jc w:val="center"/>
        </w:trPr>
        <w:tc>
          <w:tcPr>
            <w:tcW w:w="368" w:type="dxa"/>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2.</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Акад. наамы/жетекчилик кызматы:</w:t>
            </w:r>
          </w:p>
        </w:tc>
        <w:tc>
          <w:tcPr>
            <w:tcW w:w="6660" w:type="dxa"/>
            <w:gridSpan w:val="1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r>
      <w:tr w:rsidR="00A66972" w:rsidRPr="00FC244E" w:rsidTr="004D5312">
        <w:trPr>
          <w:trHeight w:val="113"/>
          <w:jc w:val="center"/>
        </w:trPr>
        <w:tc>
          <w:tcPr>
            <w:tcW w:w="368" w:type="dxa"/>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3.</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Кесиби/адистиги:</w:t>
            </w:r>
          </w:p>
        </w:tc>
        <w:tc>
          <w:tcPr>
            <w:tcW w:w="6660" w:type="dxa"/>
            <w:gridSpan w:val="1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r>
      <w:tr w:rsidR="00A66972" w:rsidRPr="00FC244E" w:rsidTr="004D5312">
        <w:trPr>
          <w:trHeight w:val="113"/>
          <w:jc w:val="center"/>
        </w:trPr>
        <w:tc>
          <w:tcPr>
            <w:tcW w:w="368" w:type="dxa"/>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4.</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Иштеген мекемеси:</w:t>
            </w:r>
          </w:p>
        </w:tc>
        <w:tc>
          <w:tcPr>
            <w:tcW w:w="6660" w:type="dxa"/>
            <w:gridSpan w:val="1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r>
      <w:tr w:rsidR="00A66972" w:rsidRPr="00FC244E" w:rsidTr="004D5312">
        <w:trPr>
          <w:trHeight w:val="113"/>
          <w:jc w:val="center"/>
        </w:trPr>
        <w:tc>
          <w:tcPr>
            <w:tcW w:w="368" w:type="dxa"/>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5.</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КТМУдагы кызматы:</w:t>
            </w:r>
          </w:p>
        </w:tc>
        <w:tc>
          <w:tcPr>
            <w:tcW w:w="3213" w:type="dxa"/>
            <w:gridSpan w:val="5"/>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c>
          <w:tcPr>
            <w:tcW w:w="2228"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right"/>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КТМУдагы жеке №:</w:t>
            </w:r>
          </w:p>
        </w:tc>
        <w:tc>
          <w:tcPr>
            <w:tcW w:w="1219" w:type="dxa"/>
            <w:gridSpan w:val="4"/>
            <w:tcBorders>
              <w:top w:val="single" w:sz="4" w:space="0" w:color="auto"/>
              <w:left w:val="nil"/>
              <w:bottom w:val="single" w:sz="4" w:space="0" w:color="auto"/>
              <w:right w:val="single" w:sz="4" w:space="0" w:color="000000"/>
            </w:tcBorders>
            <w:shd w:val="clear" w:color="auto" w:fill="auto"/>
            <w:tcMar>
              <w:top w:w="57" w:type="dxa"/>
              <w:bottom w:w="57" w:type="dxa"/>
            </w:tcMar>
          </w:tcPr>
          <w:p w:rsidR="00A66972" w:rsidRPr="00FC244E" w:rsidRDefault="00A66972" w:rsidP="00A66972">
            <w:pPr>
              <w:jc w:val="both"/>
              <w:rPr>
                <w:rFonts w:ascii="Calibri" w:eastAsia="Times New Roman" w:hAnsi="Calibri" w:cs="Times New Roman"/>
                <w:sz w:val="16"/>
                <w:szCs w:val="16"/>
                <w:lang w:val="ky-KG" w:eastAsia="tr-TR"/>
              </w:rPr>
            </w:pPr>
          </w:p>
        </w:tc>
      </w:tr>
      <w:tr w:rsidR="00A66972" w:rsidRPr="00FC244E" w:rsidTr="004D5312">
        <w:trPr>
          <w:trHeight w:val="113"/>
          <w:jc w:val="center"/>
        </w:trPr>
        <w:tc>
          <w:tcPr>
            <w:tcW w:w="368" w:type="dxa"/>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6.</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KTMУга ишке кирген күнү:</w:t>
            </w:r>
          </w:p>
        </w:tc>
        <w:tc>
          <w:tcPr>
            <w:tcW w:w="6660" w:type="dxa"/>
            <w:gridSpan w:val="1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r>
      <w:tr w:rsidR="00A66972" w:rsidRPr="00FC244E" w:rsidTr="004D5312">
        <w:trPr>
          <w:trHeight w:val="113"/>
          <w:jc w:val="center"/>
        </w:trPr>
        <w:tc>
          <w:tcPr>
            <w:tcW w:w="368" w:type="dxa"/>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7.</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Катталган дареги:</w:t>
            </w:r>
          </w:p>
        </w:tc>
        <w:tc>
          <w:tcPr>
            <w:tcW w:w="6660" w:type="dxa"/>
            <w:gridSpan w:val="1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r>
      <w:tr w:rsidR="00A66972" w:rsidRPr="00FC244E" w:rsidTr="004D5312">
        <w:trPr>
          <w:trHeight w:val="113"/>
          <w:jc w:val="center"/>
        </w:trPr>
        <w:tc>
          <w:tcPr>
            <w:tcW w:w="368" w:type="dxa"/>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8.</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Телефон номерлери (ТР жана КР):</w:t>
            </w:r>
          </w:p>
        </w:tc>
        <w:tc>
          <w:tcPr>
            <w:tcW w:w="1001"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right"/>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TР:</w:t>
            </w:r>
          </w:p>
        </w:tc>
        <w:tc>
          <w:tcPr>
            <w:tcW w:w="2212" w:type="dxa"/>
            <w:gridSpan w:val="4"/>
            <w:tcBorders>
              <w:top w:val="single" w:sz="4" w:space="0" w:color="auto"/>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c>
          <w:tcPr>
            <w:tcW w:w="798" w:type="dxa"/>
            <w:gridSpan w:val="2"/>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right"/>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KР:</w:t>
            </w:r>
          </w:p>
        </w:tc>
        <w:tc>
          <w:tcPr>
            <w:tcW w:w="2649" w:type="dxa"/>
            <w:gridSpan w:val="6"/>
            <w:tcBorders>
              <w:top w:val="single" w:sz="4" w:space="0" w:color="auto"/>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r>
      <w:tr w:rsidR="00A66972" w:rsidRPr="00FC244E" w:rsidTr="004D5312">
        <w:trPr>
          <w:trHeight w:val="113"/>
          <w:jc w:val="center"/>
        </w:trPr>
        <w:tc>
          <w:tcPr>
            <w:tcW w:w="368" w:type="dxa"/>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9.</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Иштеген түзүмү:</w:t>
            </w:r>
          </w:p>
        </w:tc>
        <w:tc>
          <w:tcPr>
            <w:tcW w:w="6660" w:type="dxa"/>
            <w:gridSpan w:val="1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r>
      <w:tr w:rsidR="00A66972" w:rsidRPr="00FC244E" w:rsidTr="004D5312">
        <w:trPr>
          <w:trHeight w:val="113"/>
          <w:jc w:val="center"/>
        </w:trPr>
        <w:tc>
          <w:tcPr>
            <w:tcW w:w="368" w:type="dxa"/>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10.</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Жалпы эмгек стажы:</w:t>
            </w:r>
          </w:p>
        </w:tc>
        <w:tc>
          <w:tcPr>
            <w:tcW w:w="6660" w:type="dxa"/>
            <w:gridSpan w:val="1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r>
      <w:tr w:rsidR="00A66972" w:rsidRPr="00FC244E" w:rsidTr="004D5312">
        <w:trPr>
          <w:trHeight w:val="20"/>
          <w:jc w:val="center"/>
        </w:trPr>
        <w:tc>
          <w:tcPr>
            <w:tcW w:w="368" w:type="dxa"/>
            <w:vMerge w:val="restart"/>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11.</w:t>
            </w:r>
          </w:p>
        </w:tc>
        <w:tc>
          <w:tcPr>
            <w:tcW w:w="5453"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Толук айлык акы менен иштеген мекеменин аты (KTMУ кошулуп) жана жалпы эмгек стажы:</w:t>
            </w:r>
          </w:p>
        </w:tc>
        <w:tc>
          <w:tcPr>
            <w:tcW w:w="2176"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Жыл</w:t>
            </w:r>
          </w:p>
        </w:tc>
        <w:tc>
          <w:tcPr>
            <w:tcW w:w="1430" w:type="dxa"/>
            <w:gridSpan w:val="2"/>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Aй</w:t>
            </w:r>
          </w:p>
        </w:tc>
        <w:tc>
          <w:tcPr>
            <w:tcW w:w="1219"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Күн</w:t>
            </w:r>
          </w:p>
        </w:tc>
      </w:tr>
      <w:tr w:rsidR="00A66972" w:rsidRPr="00FC244E" w:rsidTr="004D5312">
        <w:trPr>
          <w:trHeight w:val="20"/>
          <w:jc w:val="center"/>
        </w:trPr>
        <w:tc>
          <w:tcPr>
            <w:tcW w:w="368" w:type="dxa"/>
            <w:vMerge/>
            <w:tcBorders>
              <w:top w:val="nil"/>
              <w:left w:val="single" w:sz="4" w:space="0" w:color="auto"/>
              <w:bottom w:val="single" w:sz="4" w:space="0" w:color="auto"/>
              <w:right w:val="single" w:sz="4" w:space="0" w:color="auto"/>
            </w:tcBorders>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5453"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1)</w:t>
            </w:r>
          </w:p>
        </w:tc>
        <w:tc>
          <w:tcPr>
            <w:tcW w:w="2176"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c>
          <w:tcPr>
            <w:tcW w:w="1430" w:type="dxa"/>
            <w:gridSpan w:val="2"/>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c>
          <w:tcPr>
            <w:tcW w:w="1219"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r>
      <w:tr w:rsidR="00A66972" w:rsidRPr="00FC244E" w:rsidTr="004D5312">
        <w:trPr>
          <w:trHeight w:val="20"/>
          <w:jc w:val="center"/>
        </w:trPr>
        <w:tc>
          <w:tcPr>
            <w:tcW w:w="368" w:type="dxa"/>
            <w:vMerge/>
            <w:tcBorders>
              <w:top w:val="nil"/>
              <w:left w:val="single" w:sz="4" w:space="0" w:color="auto"/>
              <w:bottom w:val="single" w:sz="4" w:space="0" w:color="auto"/>
              <w:right w:val="single" w:sz="4" w:space="0" w:color="auto"/>
            </w:tcBorders>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5453"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2)</w:t>
            </w:r>
          </w:p>
        </w:tc>
        <w:tc>
          <w:tcPr>
            <w:tcW w:w="2176"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C2024E">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c>
          <w:tcPr>
            <w:tcW w:w="1430" w:type="dxa"/>
            <w:gridSpan w:val="2"/>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C2024E">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c>
          <w:tcPr>
            <w:tcW w:w="1219"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C2024E">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r>
      <w:tr w:rsidR="00A66972" w:rsidRPr="00FC244E" w:rsidTr="004D5312">
        <w:trPr>
          <w:trHeight w:val="20"/>
          <w:jc w:val="center"/>
        </w:trPr>
        <w:tc>
          <w:tcPr>
            <w:tcW w:w="368" w:type="dxa"/>
            <w:vMerge/>
            <w:tcBorders>
              <w:top w:val="nil"/>
              <w:left w:val="single" w:sz="4" w:space="0" w:color="auto"/>
              <w:bottom w:val="single" w:sz="4" w:space="0" w:color="auto"/>
              <w:right w:val="single" w:sz="4" w:space="0" w:color="auto"/>
            </w:tcBorders>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5453"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3)</w:t>
            </w:r>
          </w:p>
        </w:tc>
        <w:tc>
          <w:tcPr>
            <w:tcW w:w="2176"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C2024E">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c>
          <w:tcPr>
            <w:tcW w:w="1430" w:type="dxa"/>
            <w:gridSpan w:val="2"/>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C2024E">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c>
          <w:tcPr>
            <w:tcW w:w="1219"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C2024E">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r>
      <w:tr w:rsidR="00A66972" w:rsidRPr="00FC244E" w:rsidTr="004D5312">
        <w:trPr>
          <w:trHeight w:val="20"/>
          <w:jc w:val="center"/>
        </w:trPr>
        <w:tc>
          <w:tcPr>
            <w:tcW w:w="368" w:type="dxa"/>
            <w:vMerge/>
            <w:tcBorders>
              <w:top w:val="nil"/>
              <w:left w:val="single" w:sz="4" w:space="0" w:color="auto"/>
              <w:bottom w:val="single" w:sz="4" w:space="0" w:color="auto"/>
              <w:right w:val="single" w:sz="4" w:space="0" w:color="auto"/>
            </w:tcBorders>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5453"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4)</w:t>
            </w:r>
          </w:p>
        </w:tc>
        <w:tc>
          <w:tcPr>
            <w:tcW w:w="2176"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C2024E">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c>
          <w:tcPr>
            <w:tcW w:w="1430" w:type="dxa"/>
            <w:gridSpan w:val="2"/>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C2024E">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c>
          <w:tcPr>
            <w:tcW w:w="1219"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C2024E">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r>
      <w:tr w:rsidR="00A66972" w:rsidRPr="00FC244E" w:rsidTr="004D5312">
        <w:trPr>
          <w:trHeight w:val="20"/>
          <w:jc w:val="center"/>
        </w:trPr>
        <w:tc>
          <w:tcPr>
            <w:tcW w:w="368" w:type="dxa"/>
            <w:vMerge/>
            <w:tcBorders>
              <w:top w:val="nil"/>
              <w:left w:val="single" w:sz="4" w:space="0" w:color="auto"/>
              <w:bottom w:val="single" w:sz="4" w:space="0" w:color="auto"/>
              <w:right w:val="single" w:sz="4" w:space="0" w:color="auto"/>
            </w:tcBorders>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5453"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A66972" w:rsidP="001F02A8">
            <w:pPr>
              <w:jc w:val="right"/>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Жалпы</w:t>
            </w:r>
          </w:p>
        </w:tc>
        <w:tc>
          <w:tcPr>
            <w:tcW w:w="2176"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C2024E">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c>
          <w:tcPr>
            <w:tcW w:w="1430" w:type="dxa"/>
            <w:gridSpan w:val="2"/>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C2024E">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c>
          <w:tcPr>
            <w:tcW w:w="1219"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C2024E">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r>
      <w:tr w:rsidR="004D5312" w:rsidRPr="00FC244E" w:rsidTr="004D5312">
        <w:trPr>
          <w:trHeight w:val="20"/>
          <w:jc w:val="center"/>
        </w:trPr>
        <w:tc>
          <w:tcPr>
            <w:tcW w:w="368" w:type="dxa"/>
            <w:vMerge w:val="restart"/>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12.</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Социалдык абалы:</w:t>
            </w:r>
          </w:p>
        </w:tc>
        <w:tc>
          <w:tcPr>
            <w:tcW w:w="1001"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Үй-бүлөлүү</w:t>
            </w:r>
          </w:p>
        </w:tc>
        <w:tc>
          <w:tcPr>
            <w:tcW w:w="2212"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c>
          <w:tcPr>
            <w:tcW w:w="798" w:type="dxa"/>
            <w:gridSpan w:val="2"/>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Бойдок</w:t>
            </w:r>
          </w:p>
        </w:tc>
        <w:tc>
          <w:tcPr>
            <w:tcW w:w="2649" w:type="dxa"/>
            <w:gridSpan w:val="6"/>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r>
      <w:tr w:rsidR="004D5312" w:rsidRPr="00FC244E" w:rsidTr="004D5312">
        <w:trPr>
          <w:trHeight w:val="20"/>
          <w:jc w:val="center"/>
        </w:trPr>
        <w:tc>
          <w:tcPr>
            <w:tcW w:w="368" w:type="dxa"/>
            <w:vMerge/>
            <w:tcBorders>
              <w:top w:val="nil"/>
              <w:left w:val="single" w:sz="4" w:space="0" w:color="auto"/>
              <w:bottom w:val="single" w:sz="4" w:space="0" w:color="auto"/>
              <w:right w:val="single" w:sz="4" w:space="0" w:color="auto"/>
            </w:tcBorders>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Үй-бүлөлүү болсо үй-бүлөсү менен жашайбы?</w:t>
            </w:r>
          </w:p>
        </w:tc>
        <w:tc>
          <w:tcPr>
            <w:tcW w:w="1001"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Ооба</w:t>
            </w:r>
          </w:p>
        </w:tc>
        <w:tc>
          <w:tcPr>
            <w:tcW w:w="2212"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c>
          <w:tcPr>
            <w:tcW w:w="798" w:type="dxa"/>
            <w:gridSpan w:val="2"/>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Жок</w:t>
            </w:r>
          </w:p>
        </w:tc>
        <w:tc>
          <w:tcPr>
            <w:tcW w:w="2649" w:type="dxa"/>
            <w:gridSpan w:val="6"/>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r>
      <w:tr w:rsidR="00A66972" w:rsidRPr="00FC244E" w:rsidTr="004D5312">
        <w:trPr>
          <w:trHeight w:val="20"/>
          <w:jc w:val="center"/>
        </w:trPr>
        <w:tc>
          <w:tcPr>
            <w:tcW w:w="368" w:type="dxa"/>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13.</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Чогуу жашай турган балдарынын саны:</w:t>
            </w:r>
          </w:p>
        </w:tc>
        <w:tc>
          <w:tcPr>
            <w:tcW w:w="1835" w:type="dxa"/>
            <w:gridSpan w:val="3"/>
            <w:tcBorders>
              <w:top w:val="single" w:sz="4" w:space="0" w:color="auto"/>
              <w:left w:val="nil"/>
              <w:bottom w:val="single" w:sz="4" w:space="0" w:color="auto"/>
              <w:right w:val="nil"/>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Жынысы жана жашы</w:t>
            </w:r>
          </w:p>
        </w:tc>
        <w:tc>
          <w:tcPr>
            <w:tcW w:w="1378" w:type="dxa"/>
            <w:gridSpan w:val="2"/>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right"/>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1)</w:t>
            </w:r>
          </w:p>
        </w:tc>
        <w:tc>
          <w:tcPr>
            <w:tcW w:w="798" w:type="dxa"/>
            <w:gridSpan w:val="2"/>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c>
          <w:tcPr>
            <w:tcW w:w="805"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right"/>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2)</w:t>
            </w:r>
          </w:p>
        </w:tc>
        <w:tc>
          <w:tcPr>
            <w:tcW w:w="625"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c>
          <w:tcPr>
            <w:tcW w:w="511" w:type="dxa"/>
            <w:gridSpan w:val="2"/>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right"/>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3)</w:t>
            </w:r>
          </w:p>
        </w:tc>
        <w:tc>
          <w:tcPr>
            <w:tcW w:w="708" w:type="dxa"/>
            <w:gridSpan w:val="2"/>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r w:rsidRPr="00FC244E">
              <w:rPr>
                <w:rFonts w:ascii="Calibri" w:eastAsia="Times New Roman" w:hAnsi="Calibri" w:cs="Times New Roman"/>
                <w:sz w:val="16"/>
                <w:szCs w:val="16"/>
                <w:lang w:val="ky-KG" w:eastAsia="tr-TR"/>
              </w:rPr>
              <w:t xml:space="preserve"> </w:t>
            </w:r>
            <w:r w:rsidRPr="00FC244E">
              <w:rPr>
                <w:rFonts w:ascii="Calibri" w:eastAsia="Times New Roman" w:hAnsi="Calibri" w:cs="Cambria Math"/>
                <w:sz w:val="16"/>
                <w:szCs w:val="16"/>
                <w:lang w:val="ky-KG" w:eastAsia="tr-TR"/>
              </w:rPr>
              <w:t>⃝</w:t>
            </w:r>
          </w:p>
        </w:tc>
      </w:tr>
      <w:tr w:rsidR="00A66972" w:rsidRPr="00FC244E" w:rsidTr="004D5312">
        <w:trPr>
          <w:trHeight w:val="20"/>
          <w:jc w:val="center"/>
        </w:trPr>
        <w:tc>
          <w:tcPr>
            <w:tcW w:w="368" w:type="dxa"/>
            <w:vMerge w:val="restart"/>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14.</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Тартип жазасын алганбы?</w:t>
            </w:r>
          </w:p>
        </w:tc>
        <w:tc>
          <w:tcPr>
            <w:tcW w:w="1835" w:type="dxa"/>
            <w:gridSpan w:val="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Алдым:</w:t>
            </w:r>
          </w:p>
        </w:tc>
        <w:tc>
          <w:tcPr>
            <w:tcW w:w="1378" w:type="dxa"/>
            <w:gridSpan w:val="2"/>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c>
          <w:tcPr>
            <w:tcW w:w="2727" w:type="dxa"/>
            <w:gridSpan w:val="5"/>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right"/>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Албадым:</w:t>
            </w:r>
          </w:p>
        </w:tc>
        <w:tc>
          <w:tcPr>
            <w:tcW w:w="720" w:type="dxa"/>
            <w:gridSpan w:val="3"/>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r>
      <w:tr w:rsidR="00A66972" w:rsidRPr="00FC244E" w:rsidTr="004D5312">
        <w:trPr>
          <w:trHeight w:val="20"/>
          <w:jc w:val="center"/>
        </w:trPr>
        <w:tc>
          <w:tcPr>
            <w:tcW w:w="368" w:type="dxa"/>
            <w:vMerge/>
            <w:tcBorders>
              <w:top w:val="nil"/>
              <w:left w:val="single" w:sz="4" w:space="0" w:color="auto"/>
              <w:bottom w:val="single" w:sz="4" w:space="0" w:color="auto"/>
              <w:right w:val="single" w:sz="4" w:space="0" w:color="auto"/>
            </w:tcBorders>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ind w:right="-60"/>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(Aлган болсо, мекеменин аты, күнү жана түрү)</w:t>
            </w:r>
          </w:p>
        </w:tc>
        <w:tc>
          <w:tcPr>
            <w:tcW w:w="6660" w:type="dxa"/>
            <w:gridSpan w:val="1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w:t>
            </w:r>
          </w:p>
        </w:tc>
      </w:tr>
      <w:tr w:rsidR="00A66972" w:rsidRPr="00FC244E" w:rsidTr="004D5312">
        <w:trPr>
          <w:trHeight w:val="20"/>
          <w:jc w:val="center"/>
        </w:trPr>
        <w:tc>
          <w:tcPr>
            <w:tcW w:w="368" w:type="dxa"/>
            <w:vMerge w:val="restart"/>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15.</w:t>
            </w:r>
          </w:p>
        </w:tc>
        <w:tc>
          <w:tcPr>
            <w:tcW w:w="10278" w:type="dxa"/>
            <w:gridSpan w:val="1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Аялы жана балдарынан сырткары багуусунда болгон жана турак жайда чогуу жашай турган үй-бүлө мүчөсү:</w:t>
            </w:r>
          </w:p>
        </w:tc>
      </w:tr>
      <w:tr w:rsidR="00A66972" w:rsidRPr="00FC244E" w:rsidTr="004D5312">
        <w:trPr>
          <w:trHeight w:val="20"/>
          <w:jc w:val="center"/>
        </w:trPr>
        <w:tc>
          <w:tcPr>
            <w:tcW w:w="368" w:type="dxa"/>
            <w:vMerge/>
            <w:tcBorders>
              <w:top w:val="nil"/>
              <w:left w:val="single" w:sz="4" w:space="0" w:color="auto"/>
              <w:bottom w:val="single" w:sz="4" w:space="0" w:color="auto"/>
              <w:right w:val="single" w:sz="4" w:space="0" w:color="auto"/>
            </w:tcBorders>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Аты-жөнү:</w:t>
            </w:r>
          </w:p>
        </w:tc>
        <w:tc>
          <w:tcPr>
            <w:tcW w:w="1835" w:type="dxa"/>
            <w:gridSpan w:val="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Туулган жери жана күнү:</w:t>
            </w:r>
          </w:p>
        </w:tc>
        <w:tc>
          <w:tcPr>
            <w:tcW w:w="2981" w:type="dxa"/>
            <w:gridSpan w:val="5"/>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4D531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Жашы жана жынысы:</w:t>
            </w:r>
          </w:p>
        </w:tc>
        <w:tc>
          <w:tcPr>
            <w:tcW w:w="1844" w:type="dxa"/>
            <w:gridSpan w:val="5"/>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4D531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Туугандыгы:</w:t>
            </w:r>
          </w:p>
        </w:tc>
      </w:tr>
      <w:tr w:rsidR="00A66972" w:rsidRPr="00FC244E" w:rsidTr="004D5312">
        <w:trPr>
          <w:trHeight w:val="113"/>
          <w:jc w:val="center"/>
        </w:trPr>
        <w:tc>
          <w:tcPr>
            <w:tcW w:w="368" w:type="dxa"/>
            <w:vMerge/>
            <w:tcBorders>
              <w:top w:val="nil"/>
              <w:left w:val="single" w:sz="4" w:space="0" w:color="auto"/>
              <w:bottom w:val="single" w:sz="4" w:space="0" w:color="auto"/>
              <w:right w:val="single" w:sz="4" w:space="0" w:color="auto"/>
            </w:tcBorders>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1F02A8" w:rsidRPr="00FC244E" w:rsidRDefault="001F02A8" w:rsidP="001F02A8">
            <w:pPr>
              <w:jc w:val="both"/>
              <w:rPr>
                <w:rFonts w:ascii="Calibri" w:eastAsia="Times New Roman" w:hAnsi="Calibri" w:cs="Times New Roman"/>
                <w:sz w:val="16"/>
                <w:szCs w:val="16"/>
                <w:lang w:val="ky-KG" w:eastAsia="tr-TR"/>
              </w:rPr>
            </w:pPr>
          </w:p>
        </w:tc>
        <w:tc>
          <w:tcPr>
            <w:tcW w:w="1835" w:type="dxa"/>
            <w:gridSpan w:val="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2981" w:type="dxa"/>
            <w:gridSpan w:val="5"/>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1844" w:type="dxa"/>
            <w:gridSpan w:val="5"/>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r>
      <w:tr w:rsidR="00A66972" w:rsidRPr="00FC244E" w:rsidTr="004D5312">
        <w:trPr>
          <w:trHeight w:val="113"/>
          <w:jc w:val="center"/>
        </w:trPr>
        <w:tc>
          <w:tcPr>
            <w:tcW w:w="368" w:type="dxa"/>
            <w:vMerge/>
            <w:tcBorders>
              <w:top w:val="nil"/>
              <w:left w:val="single" w:sz="4" w:space="0" w:color="auto"/>
              <w:bottom w:val="single" w:sz="4" w:space="0" w:color="auto"/>
              <w:right w:val="single" w:sz="4" w:space="0" w:color="auto"/>
            </w:tcBorders>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1F02A8" w:rsidRPr="00FC244E" w:rsidRDefault="001F02A8" w:rsidP="001F02A8">
            <w:pPr>
              <w:jc w:val="both"/>
              <w:rPr>
                <w:rFonts w:ascii="Calibri" w:eastAsia="Times New Roman" w:hAnsi="Calibri" w:cs="Times New Roman"/>
                <w:sz w:val="16"/>
                <w:szCs w:val="16"/>
                <w:lang w:val="ky-KG" w:eastAsia="tr-TR"/>
              </w:rPr>
            </w:pPr>
          </w:p>
        </w:tc>
        <w:tc>
          <w:tcPr>
            <w:tcW w:w="1835" w:type="dxa"/>
            <w:gridSpan w:val="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2981" w:type="dxa"/>
            <w:gridSpan w:val="5"/>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1844" w:type="dxa"/>
            <w:gridSpan w:val="5"/>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r>
      <w:tr w:rsidR="00A66972" w:rsidRPr="00FC244E" w:rsidTr="004D5312">
        <w:trPr>
          <w:trHeight w:val="113"/>
          <w:jc w:val="center"/>
        </w:trPr>
        <w:tc>
          <w:tcPr>
            <w:tcW w:w="368" w:type="dxa"/>
            <w:vMerge/>
            <w:tcBorders>
              <w:top w:val="nil"/>
              <w:left w:val="single" w:sz="4" w:space="0" w:color="auto"/>
              <w:bottom w:val="single" w:sz="4" w:space="0" w:color="auto"/>
              <w:right w:val="single" w:sz="4" w:space="0" w:color="auto"/>
            </w:tcBorders>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1F02A8" w:rsidRPr="00FC244E" w:rsidRDefault="001F02A8" w:rsidP="001F02A8">
            <w:pPr>
              <w:jc w:val="both"/>
              <w:rPr>
                <w:rFonts w:ascii="Calibri" w:eastAsia="Times New Roman" w:hAnsi="Calibri" w:cs="Times New Roman"/>
                <w:sz w:val="16"/>
                <w:szCs w:val="16"/>
                <w:lang w:val="ky-KG" w:eastAsia="tr-TR"/>
              </w:rPr>
            </w:pPr>
          </w:p>
        </w:tc>
        <w:tc>
          <w:tcPr>
            <w:tcW w:w="1835" w:type="dxa"/>
            <w:gridSpan w:val="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2981" w:type="dxa"/>
            <w:gridSpan w:val="5"/>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1844" w:type="dxa"/>
            <w:gridSpan w:val="5"/>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1F02A8" w:rsidRPr="00FC244E" w:rsidRDefault="001F02A8" w:rsidP="001F02A8">
            <w:pPr>
              <w:jc w:val="center"/>
              <w:rPr>
                <w:rFonts w:ascii="Calibri" w:eastAsia="Times New Roman" w:hAnsi="Calibri" w:cs="Times New Roman"/>
                <w:sz w:val="16"/>
                <w:szCs w:val="16"/>
                <w:lang w:val="ky-KG" w:eastAsia="tr-TR"/>
              </w:rPr>
            </w:pPr>
          </w:p>
        </w:tc>
      </w:tr>
      <w:tr w:rsidR="00A66972" w:rsidRPr="00FC244E" w:rsidTr="004D5312">
        <w:trPr>
          <w:trHeight w:val="20"/>
          <w:jc w:val="center"/>
        </w:trPr>
        <w:tc>
          <w:tcPr>
            <w:tcW w:w="368" w:type="dxa"/>
            <w:vMerge w:val="restart"/>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16.</w:t>
            </w: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Мурун KTMУнун турак жайларында:</w:t>
            </w:r>
          </w:p>
        </w:tc>
        <w:tc>
          <w:tcPr>
            <w:tcW w:w="1314" w:type="dxa"/>
            <w:gridSpan w:val="2"/>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right"/>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Жашадым:</w:t>
            </w:r>
          </w:p>
        </w:tc>
        <w:tc>
          <w:tcPr>
            <w:tcW w:w="521"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c>
          <w:tcPr>
            <w:tcW w:w="2176" w:type="dxa"/>
            <w:gridSpan w:val="4"/>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right"/>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Жашабадым:</w:t>
            </w:r>
          </w:p>
        </w:tc>
        <w:tc>
          <w:tcPr>
            <w:tcW w:w="2649" w:type="dxa"/>
            <w:gridSpan w:val="6"/>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r>
      <w:tr w:rsidR="00A66972" w:rsidRPr="00FC244E" w:rsidTr="004D5312">
        <w:trPr>
          <w:trHeight w:val="20"/>
          <w:jc w:val="center"/>
        </w:trPr>
        <w:tc>
          <w:tcPr>
            <w:tcW w:w="368" w:type="dxa"/>
            <w:vMerge/>
            <w:tcBorders>
              <w:top w:val="nil"/>
              <w:left w:val="single" w:sz="4" w:space="0" w:color="auto"/>
              <w:bottom w:val="single" w:sz="4" w:space="0" w:color="auto"/>
              <w:right w:val="single" w:sz="4" w:space="0" w:color="auto"/>
            </w:tcBorders>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p>
        </w:tc>
        <w:tc>
          <w:tcPr>
            <w:tcW w:w="3618"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(Жашаса, турак жайдын түрү жана кириш, чыгыш датасы)</w:t>
            </w:r>
          </w:p>
        </w:tc>
        <w:tc>
          <w:tcPr>
            <w:tcW w:w="6660" w:type="dxa"/>
            <w:gridSpan w:val="13"/>
            <w:tcBorders>
              <w:top w:val="single" w:sz="4" w:space="0" w:color="auto"/>
              <w:left w:val="nil"/>
              <w:bottom w:val="single" w:sz="4" w:space="0" w:color="auto"/>
              <w:right w:val="single" w:sz="4" w:space="0" w:color="000000"/>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w:t>
            </w:r>
          </w:p>
        </w:tc>
      </w:tr>
      <w:tr w:rsidR="004D5312" w:rsidRPr="00FC244E" w:rsidTr="004D5312">
        <w:trPr>
          <w:trHeight w:val="20"/>
          <w:jc w:val="center"/>
        </w:trPr>
        <w:tc>
          <w:tcPr>
            <w:tcW w:w="368" w:type="dxa"/>
            <w:tcBorders>
              <w:top w:val="nil"/>
              <w:left w:val="single" w:sz="4" w:space="0" w:color="auto"/>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17.</w:t>
            </w:r>
          </w:p>
        </w:tc>
        <w:tc>
          <w:tcPr>
            <w:tcW w:w="7629" w:type="dxa"/>
            <w:gridSpan w:val="8"/>
            <w:tcBorders>
              <w:top w:val="single" w:sz="4" w:space="0" w:color="auto"/>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Бишкекте турак жайыңыз барбы?</w:t>
            </w:r>
          </w:p>
        </w:tc>
        <w:tc>
          <w:tcPr>
            <w:tcW w:w="805"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Бар:</w:t>
            </w:r>
          </w:p>
        </w:tc>
        <w:tc>
          <w:tcPr>
            <w:tcW w:w="625" w:type="dxa"/>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c>
          <w:tcPr>
            <w:tcW w:w="511" w:type="dxa"/>
            <w:gridSpan w:val="2"/>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Жок:</w:t>
            </w:r>
          </w:p>
        </w:tc>
        <w:tc>
          <w:tcPr>
            <w:tcW w:w="708" w:type="dxa"/>
            <w:gridSpan w:val="2"/>
            <w:tcBorders>
              <w:top w:val="nil"/>
              <w:left w:val="nil"/>
              <w:bottom w:val="single" w:sz="4" w:space="0" w:color="auto"/>
              <w:right w:val="single" w:sz="4" w:space="0" w:color="auto"/>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r w:rsidRPr="00FC244E">
              <w:rPr>
                <w:rFonts w:ascii="Calibri" w:eastAsia="Times New Roman" w:hAnsi="Calibri" w:cs="Cambria Math"/>
                <w:sz w:val="16"/>
                <w:szCs w:val="16"/>
                <w:lang w:val="ky-KG" w:eastAsia="tr-TR"/>
              </w:rPr>
              <w:t>⃝</w:t>
            </w:r>
          </w:p>
        </w:tc>
      </w:tr>
      <w:tr w:rsidR="00A66972" w:rsidRPr="00FC244E" w:rsidTr="004D5312">
        <w:trPr>
          <w:trHeight w:val="20"/>
          <w:jc w:val="center"/>
        </w:trPr>
        <w:tc>
          <w:tcPr>
            <w:tcW w:w="368" w:type="dxa"/>
            <w:tcBorders>
              <w:top w:val="nil"/>
              <w:left w:val="single" w:sz="4" w:space="0" w:color="auto"/>
              <w:bottom w:val="nil"/>
              <w:right w:val="nil"/>
            </w:tcBorders>
            <w:shd w:val="clear" w:color="auto" w:fill="auto"/>
            <w:noWrap/>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10278" w:type="dxa"/>
            <w:gridSpan w:val="14"/>
            <w:tcBorders>
              <w:top w:val="single" w:sz="4" w:space="0" w:color="auto"/>
              <w:left w:val="nil"/>
              <w:bottom w:val="nil"/>
              <w:right w:val="single" w:sz="4" w:space="0" w:color="000000"/>
            </w:tcBorders>
            <w:shd w:val="clear" w:color="auto" w:fill="auto"/>
            <w:hideMark/>
          </w:tcPr>
          <w:p w:rsidR="001F02A8" w:rsidRPr="00FC244E" w:rsidRDefault="00A66972" w:rsidP="001F02A8">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Бул арыз формасын өз колум менен толтургандыгым жана маалыматтар туура экендигин, ката болсо жооп береримди, берген маалыматтарымда өзгөрүү болсо комиссияга жазуу жүзүндө билдиреримди жана турак жай/бөлмө берилсе, мөөнөт аяктаганда турак</w:t>
            </w:r>
            <w:r w:rsidR="007E1825">
              <w:rPr>
                <w:rFonts w:ascii="Calibri" w:eastAsia="Times New Roman" w:hAnsi="Calibri" w:cs="Times New Roman"/>
                <w:sz w:val="16"/>
                <w:szCs w:val="16"/>
                <w:lang w:val="ky-KG" w:eastAsia="tr-TR"/>
              </w:rPr>
              <w:t xml:space="preserve"> </w:t>
            </w:r>
            <w:r w:rsidRPr="00FC244E">
              <w:rPr>
                <w:rFonts w:ascii="Calibri" w:eastAsia="Times New Roman" w:hAnsi="Calibri" w:cs="Times New Roman"/>
                <w:sz w:val="16"/>
                <w:szCs w:val="16"/>
                <w:lang w:val="ky-KG" w:eastAsia="tr-TR"/>
              </w:rPr>
              <w:t xml:space="preserve">жайды/бөлмөнү </w:t>
            </w:r>
            <w:r w:rsidRPr="00FC244E">
              <w:rPr>
                <w:rFonts w:ascii="Calibri" w:eastAsia="Times New Roman" w:hAnsi="Calibri" w:cs="Times New Roman"/>
                <w:color w:val="00B050"/>
                <w:sz w:val="16"/>
                <w:szCs w:val="16"/>
                <w:lang w:val="ky-KG" w:eastAsia="tr-TR"/>
              </w:rPr>
              <w:t>Турак жай б</w:t>
            </w:r>
            <w:r w:rsidR="00A12067">
              <w:rPr>
                <w:rFonts w:ascii="Calibri" w:eastAsia="Times New Roman" w:hAnsi="Calibri" w:cs="Times New Roman"/>
                <w:color w:val="00B050"/>
                <w:sz w:val="16"/>
                <w:szCs w:val="16"/>
                <w:lang w:val="ky-KG" w:eastAsia="tr-TR"/>
              </w:rPr>
              <w:t>ерүү жана аны колдонуу жөнүнд</w:t>
            </w:r>
            <w:r w:rsidR="00A12067" w:rsidRPr="00AF074A">
              <w:rPr>
                <w:rFonts w:ascii="Calibri" w:eastAsia="Times New Roman" w:hAnsi="Calibri" w:cs="Times New Roman"/>
                <w:color w:val="00B050"/>
                <w:sz w:val="16"/>
                <w:szCs w:val="16"/>
                <w:lang w:val="ky-KG" w:eastAsia="tr-TR"/>
              </w:rPr>
              <w:t>ө</w:t>
            </w:r>
            <w:r w:rsidRPr="00FC244E">
              <w:rPr>
                <w:rFonts w:ascii="Calibri" w:eastAsia="Times New Roman" w:hAnsi="Calibri" w:cs="Times New Roman"/>
                <w:color w:val="00B050"/>
                <w:sz w:val="16"/>
                <w:szCs w:val="16"/>
                <w:lang w:val="ky-KG" w:eastAsia="tr-TR"/>
              </w:rPr>
              <w:t xml:space="preserve"> жобого</w:t>
            </w:r>
            <w:r w:rsidRPr="00FC244E">
              <w:rPr>
                <w:rFonts w:ascii="Calibri" w:eastAsia="Times New Roman" w:hAnsi="Calibri" w:cs="Times New Roman"/>
                <w:sz w:val="16"/>
                <w:szCs w:val="16"/>
                <w:lang w:val="ky-KG" w:eastAsia="tr-TR"/>
              </w:rPr>
              <w:t xml:space="preserve"> ылайык өткөрүп береримди тастыктаймын.</w:t>
            </w:r>
          </w:p>
        </w:tc>
      </w:tr>
      <w:tr w:rsidR="00A66972" w:rsidRPr="00FC244E" w:rsidTr="004D5312">
        <w:trPr>
          <w:trHeight w:val="170"/>
          <w:jc w:val="center"/>
        </w:trPr>
        <w:tc>
          <w:tcPr>
            <w:tcW w:w="368" w:type="dxa"/>
            <w:vMerge w:val="restart"/>
            <w:tcBorders>
              <w:top w:val="nil"/>
              <w:left w:val="single" w:sz="4" w:space="0" w:color="auto"/>
              <w:bottom w:val="nil"/>
              <w:right w:val="nil"/>
            </w:tcBorders>
            <w:shd w:val="clear" w:color="auto" w:fill="auto"/>
            <w:noWrap/>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p>
        </w:tc>
        <w:tc>
          <w:tcPr>
            <w:tcW w:w="4932" w:type="dxa"/>
            <w:gridSpan w:val="3"/>
            <w:tcBorders>
              <w:top w:val="nil"/>
              <w:left w:val="nil"/>
              <w:bottom w:val="nil"/>
              <w:right w:val="nil"/>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Колу:</w:t>
            </w:r>
          </w:p>
        </w:tc>
        <w:tc>
          <w:tcPr>
            <w:tcW w:w="5346" w:type="dxa"/>
            <w:gridSpan w:val="11"/>
            <w:tcBorders>
              <w:top w:val="nil"/>
              <w:left w:val="nil"/>
              <w:bottom w:val="nil"/>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r>
      <w:tr w:rsidR="00A66972" w:rsidRPr="00FC244E" w:rsidTr="004D5312">
        <w:trPr>
          <w:trHeight w:val="170"/>
          <w:jc w:val="center"/>
        </w:trPr>
        <w:tc>
          <w:tcPr>
            <w:tcW w:w="368" w:type="dxa"/>
            <w:vMerge/>
            <w:tcBorders>
              <w:top w:val="nil"/>
              <w:left w:val="single" w:sz="4" w:space="0" w:color="auto"/>
              <w:bottom w:val="nil"/>
              <w:right w:val="nil"/>
            </w:tcBorders>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p>
        </w:tc>
        <w:tc>
          <w:tcPr>
            <w:tcW w:w="4932" w:type="dxa"/>
            <w:gridSpan w:val="3"/>
            <w:tcBorders>
              <w:top w:val="nil"/>
              <w:left w:val="nil"/>
              <w:bottom w:val="nil"/>
              <w:right w:val="nil"/>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Аты-жөнү:</w:t>
            </w:r>
          </w:p>
        </w:tc>
        <w:tc>
          <w:tcPr>
            <w:tcW w:w="5346" w:type="dxa"/>
            <w:gridSpan w:val="11"/>
            <w:tcBorders>
              <w:top w:val="nil"/>
              <w:left w:val="nil"/>
              <w:bottom w:val="nil"/>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r>
      <w:tr w:rsidR="00A66972" w:rsidRPr="00FC244E" w:rsidTr="004D5312">
        <w:trPr>
          <w:trHeight w:val="170"/>
          <w:jc w:val="center"/>
        </w:trPr>
        <w:tc>
          <w:tcPr>
            <w:tcW w:w="368" w:type="dxa"/>
            <w:vMerge/>
            <w:tcBorders>
              <w:top w:val="nil"/>
              <w:left w:val="single" w:sz="4" w:space="0" w:color="auto"/>
              <w:bottom w:val="nil"/>
              <w:right w:val="nil"/>
            </w:tcBorders>
            <w:tcMar>
              <w:top w:w="57" w:type="dxa"/>
              <w:bottom w:w="57" w:type="dxa"/>
            </w:tcMar>
            <w:hideMark/>
          </w:tcPr>
          <w:p w:rsidR="00A66972" w:rsidRPr="00FC244E" w:rsidRDefault="00A66972" w:rsidP="00A66972">
            <w:pPr>
              <w:jc w:val="center"/>
              <w:rPr>
                <w:rFonts w:ascii="Calibri" w:eastAsia="Times New Roman" w:hAnsi="Calibri" w:cs="Times New Roman"/>
                <w:sz w:val="16"/>
                <w:szCs w:val="16"/>
                <w:lang w:val="ky-KG" w:eastAsia="tr-TR"/>
              </w:rPr>
            </w:pPr>
          </w:p>
        </w:tc>
        <w:tc>
          <w:tcPr>
            <w:tcW w:w="4932" w:type="dxa"/>
            <w:gridSpan w:val="3"/>
            <w:tcBorders>
              <w:top w:val="nil"/>
              <w:left w:val="nil"/>
              <w:bottom w:val="nil"/>
              <w:right w:val="nil"/>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Арыз формасын толтуруу күнү:</w:t>
            </w:r>
          </w:p>
        </w:tc>
        <w:tc>
          <w:tcPr>
            <w:tcW w:w="5346" w:type="dxa"/>
            <w:gridSpan w:val="11"/>
            <w:tcBorders>
              <w:top w:val="nil"/>
              <w:left w:val="nil"/>
              <w:bottom w:val="nil"/>
              <w:right w:val="single" w:sz="4" w:space="0" w:color="000000"/>
            </w:tcBorders>
            <w:shd w:val="clear" w:color="auto" w:fill="auto"/>
            <w:noWrap/>
            <w:tcMar>
              <w:top w:w="57" w:type="dxa"/>
              <w:bottom w:w="57" w:type="dxa"/>
            </w:tcMar>
            <w:hideMark/>
          </w:tcPr>
          <w:p w:rsidR="00A66972" w:rsidRPr="00FC244E" w:rsidRDefault="00A66972" w:rsidP="00A66972">
            <w:pPr>
              <w:jc w:val="both"/>
              <w:rPr>
                <w:rFonts w:ascii="Calibri" w:eastAsia="Times New Roman" w:hAnsi="Calibri" w:cs="Times New Roman"/>
                <w:sz w:val="16"/>
                <w:szCs w:val="16"/>
                <w:lang w:val="ky-KG" w:eastAsia="tr-TR"/>
              </w:rPr>
            </w:pPr>
          </w:p>
        </w:tc>
      </w:tr>
      <w:tr w:rsidR="00A66972" w:rsidRPr="00FC244E" w:rsidTr="004D5312">
        <w:trPr>
          <w:trHeight w:val="20"/>
          <w:jc w:val="center"/>
        </w:trPr>
        <w:tc>
          <w:tcPr>
            <w:tcW w:w="368" w:type="dxa"/>
            <w:tcBorders>
              <w:top w:val="nil"/>
              <w:left w:val="single" w:sz="4" w:space="0" w:color="auto"/>
              <w:bottom w:val="single" w:sz="4" w:space="0" w:color="auto"/>
              <w:right w:val="nil"/>
            </w:tcBorders>
            <w:shd w:val="clear" w:color="auto" w:fill="auto"/>
            <w:noWrap/>
            <w:hideMark/>
          </w:tcPr>
          <w:p w:rsidR="001F02A8" w:rsidRPr="00FC244E" w:rsidRDefault="001F02A8" w:rsidP="001F02A8">
            <w:pPr>
              <w:jc w:val="center"/>
              <w:rPr>
                <w:rFonts w:ascii="Calibri" w:eastAsia="Times New Roman" w:hAnsi="Calibri" w:cs="Times New Roman"/>
                <w:sz w:val="16"/>
                <w:szCs w:val="16"/>
                <w:lang w:val="ky-KG" w:eastAsia="tr-TR"/>
              </w:rPr>
            </w:pPr>
          </w:p>
        </w:tc>
        <w:tc>
          <w:tcPr>
            <w:tcW w:w="10278" w:type="dxa"/>
            <w:gridSpan w:val="14"/>
            <w:tcBorders>
              <w:top w:val="nil"/>
              <w:left w:val="nil"/>
              <w:bottom w:val="single" w:sz="4" w:space="0" w:color="auto"/>
              <w:right w:val="single" w:sz="4" w:space="0" w:color="000000"/>
            </w:tcBorders>
            <w:shd w:val="clear" w:color="auto" w:fill="auto"/>
            <w:hideMark/>
          </w:tcPr>
          <w:p w:rsidR="00A66972"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Түшүндүрмө:</w:t>
            </w:r>
          </w:p>
          <w:p w:rsidR="001F02A8" w:rsidRPr="00FC244E" w:rsidRDefault="00A66972" w:rsidP="00A66972">
            <w:pPr>
              <w:jc w:val="both"/>
              <w:rPr>
                <w:rFonts w:ascii="Calibri" w:eastAsia="Times New Roman" w:hAnsi="Calibri" w:cs="Times New Roman"/>
                <w:sz w:val="16"/>
                <w:szCs w:val="16"/>
                <w:lang w:val="ky-KG" w:eastAsia="tr-TR"/>
              </w:rPr>
            </w:pPr>
            <w:r w:rsidRPr="00FC244E">
              <w:rPr>
                <w:rFonts w:ascii="Calibri" w:eastAsia="Times New Roman" w:hAnsi="Calibri" w:cs="Times New Roman"/>
                <w:sz w:val="16"/>
                <w:szCs w:val="16"/>
                <w:lang w:val="ky-KG" w:eastAsia="tr-TR"/>
              </w:rPr>
              <w:t xml:space="preserve">1. Иштегендиги тууралуу маалымкат тиркелет; 2. Чогуу жашай турган кишилер </w:t>
            </w:r>
            <w:r w:rsidRPr="00FC244E">
              <w:rPr>
                <w:rFonts w:ascii="Calibri" w:eastAsia="Times New Roman" w:hAnsi="Calibri" w:cs="Times New Roman"/>
                <w:color w:val="00B050"/>
                <w:sz w:val="16"/>
                <w:szCs w:val="16"/>
                <w:lang w:val="ky-KG" w:eastAsia="tr-TR"/>
              </w:rPr>
              <w:t>Турак жай б</w:t>
            </w:r>
            <w:r w:rsidR="00A12067">
              <w:rPr>
                <w:rFonts w:ascii="Calibri" w:eastAsia="Times New Roman" w:hAnsi="Calibri" w:cs="Times New Roman"/>
                <w:color w:val="00B050"/>
                <w:sz w:val="16"/>
                <w:szCs w:val="16"/>
                <w:lang w:val="ky-KG" w:eastAsia="tr-TR"/>
              </w:rPr>
              <w:t>ерүү жана аны колдонуу жөнүнд</w:t>
            </w:r>
            <w:r w:rsidR="00A12067" w:rsidRPr="00AF074A">
              <w:rPr>
                <w:rFonts w:ascii="Calibri" w:eastAsia="Times New Roman" w:hAnsi="Calibri" w:cs="Times New Roman"/>
                <w:color w:val="00B050"/>
                <w:sz w:val="16"/>
                <w:szCs w:val="16"/>
                <w:lang w:val="ky-KG" w:eastAsia="tr-TR"/>
              </w:rPr>
              <w:t>ө</w:t>
            </w:r>
            <w:r w:rsidRPr="00FC244E">
              <w:rPr>
                <w:rFonts w:ascii="Calibri" w:eastAsia="Times New Roman" w:hAnsi="Calibri" w:cs="Times New Roman"/>
                <w:color w:val="00B050"/>
                <w:sz w:val="16"/>
                <w:szCs w:val="16"/>
                <w:lang w:val="ky-KG" w:eastAsia="tr-TR"/>
              </w:rPr>
              <w:t xml:space="preserve"> жободо</w:t>
            </w:r>
            <w:r w:rsidRPr="00FC244E">
              <w:rPr>
                <w:rFonts w:ascii="Calibri" w:eastAsia="Times New Roman" w:hAnsi="Calibri" w:cs="Times New Roman"/>
                <w:sz w:val="16"/>
                <w:szCs w:val="16"/>
                <w:lang w:val="ky-KG" w:eastAsia="tr-TR"/>
              </w:rPr>
              <w:t xml:space="preserve"> көрсөтүлгөн кишилер болушу керек; 3. Тартип жазасын алган болсо, тийиштүү документтин көчүрмөсү тиркелет; 4. Бул арыз формасындагы маалыматтар жалган болсо, турак жай берилбейт, берилген болсо кайрадан алынат; 5. Кол коюлбаган арыз формалары каралбайт. 6. Тартип жазасын алгандардын жазалары комиссия тарабынан каралып, балл жазанын мүнөзүнө жана өзгөчөлүгүнө жараша берилет.</w:t>
            </w:r>
          </w:p>
        </w:tc>
      </w:tr>
    </w:tbl>
    <w:p w:rsidR="00E3224A" w:rsidRPr="00FC244E" w:rsidRDefault="00783352" w:rsidP="00783352">
      <w:pPr>
        <w:jc w:val="center"/>
        <w:rPr>
          <w:rFonts w:ascii="Calibri" w:hAnsi="Calibri" w:cs="Times New Roman"/>
          <w:lang w:val="ky-KG"/>
        </w:rPr>
      </w:pPr>
      <w:r w:rsidRPr="00FC244E">
        <w:rPr>
          <w:rFonts w:ascii="Calibri" w:hAnsi="Calibri" w:cs="Times New Roman"/>
          <w:lang w:val="ky-KG"/>
        </w:rPr>
        <w:br w:type="page"/>
      </w:r>
    </w:p>
    <w:p w:rsidR="00A66972" w:rsidRPr="00FC244E" w:rsidRDefault="00A66972" w:rsidP="00A66972">
      <w:pPr>
        <w:jc w:val="center"/>
        <w:rPr>
          <w:rFonts w:ascii="Calibri" w:eastAsia="Calibri" w:hAnsi="Calibri" w:cs="Times New Roman"/>
          <w:b/>
          <w:lang w:val="ky-KG" w:eastAsia="en-US"/>
        </w:rPr>
      </w:pPr>
      <w:r w:rsidRPr="00FC244E">
        <w:rPr>
          <w:rFonts w:ascii="Calibri" w:eastAsia="Calibri" w:hAnsi="Calibri" w:cs="Times New Roman"/>
          <w:b/>
          <w:lang w:val="ky-KG" w:eastAsia="en-US"/>
        </w:rPr>
        <w:lastRenderedPageBreak/>
        <w:t>КЫРГЫЗ-ТҮРК “МАНАС” УНИВЕРСИТЕТИНИН</w:t>
      </w:r>
    </w:p>
    <w:p w:rsidR="00A66972" w:rsidRPr="00FC244E" w:rsidRDefault="00A66972" w:rsidP="00A66972">
      <w:pPr>
        <w:jc w:val="center"/>
        <w:rPr>
          <w:rFonts w:ascii="Calibri" w:eastAsia="Calibri" w:hAnsi="Calibri" w:cs="Times New Roman"/>
          <w:b/>
          <w:lang w:val="ky-KG" w:eastAsia="en-US"/>
        </w:rPr>
      </w:pPr>
      <w:r w:rsidRPr="00FC244E">
        <w:rPr>
          <w:rFonts w:ascii="Calibri" w:eastAsia="Calibri" w:hAnsi="Calibri" w:cs="Times New Roman"/>
          <w:b/>
          <w:lang w:val="ky-KG" w:eastAsia="en-US"/>
        </w:rPr>
        <w:t>Кезек менен берилүүчү турак жайларды бөлүп берүү боюнча баллдардын таблицасы</w:t>
      </w:r>
    </w:p>
    <w:p w:rsidR="00A66972" w:rsidRPr="00FC244E" w:rsidRDefault="00A66972" w:rsidP="00A66972">
      <w:pPr>
        <w:spacing w:after="240"/>
        <w:jc w:val="center"/>
        <w:rPr>
          <w:rFonts w:ascii="Calibri" w:eastAsia="Calibri" w:hAnsi="Calibri" w:cs="Times New Roman"/>
          <w:bCs/>
          <w:lang w:val="ky-KG" w:eastAsia="en-US"/>
        </w:rPr>
      </w:pPr>
      <w:r w:rsidRPr="00FC244E">
        <w:rPr>
          <w:rFonts w:ascii="Calibri" w:eastAsia="Calibri" w:hAnsi="Calibri" w:cs="Times New Roman"/>
          <w:bCs/>
          <w:lang w:val="ky-KG" w:eastAsia="en-US"/>
        </w:rPr>
        <w:t>(2-тиркеме)</w:t>
      </w:r>
    </w:p>
    <w:p w:rsidR="00A66972" w:rsidRPr="00FC244E" w:rsidRDefault="00A66972" w:rsidP="00A66972">
      <w:pPr>
        <w:widowControl w:val="0"/>
        <w:spacing w:after="240"/>
        <w:jc w:val="both"/>
        <w:rPr>
          <w:rFonts w:ascii="Calibri" w:eastAsia="Times New Roman" w:hAnsi="Calibri" w:cs="Times New Roman"/>
          <w:lang w:val="ky-KG"/>
        </w:rPr>
      </w:pPr>
    </w:p>
    <w:p w:rsidR="00A66972" w:rsidRPr="00FC244E" w:rsidRDefault="00A66972" w:rsidP="00A66972">
      <w:pPr>
        <w:widowControl w:val="0"/>
        <w:spacing w:after="240"/>
        <w:jc w:val="both"/>
        <w:rPr>
          <w:rFonts w:ascii="Calibri" w:eastAsia="Times New Roman" w:hAnsi="Calibri" w:cs="Times New Roman"/>
          <w:lang w:val="ky-KG"/>
        </w:rPr>
      </w:pPr>
      <w:r w:rsidRPr="00FC244E">
        <w:rPr>
          <w:rFonts w:ascii="Calibri" w:eastAsia="Times New Roman" w:hAnsi="Calibri" w:cs="Times New Roman"/>
          <w:lang w:val="ky-KG"/>
        </w:rPr>
        <w:t xml:space="preserve">Турак жай бөлүп </w:t>
      </w:r>
      <w:r w:rsidRPr="005417BC">
        <w:rPr>
          <w:rFonts w:ascii="Calibri" w:eastAsia="Times New Roman" w:hAnsi="Calibri" w:cs="Times New Roman"/>
          <w:color w:val="auto"/>
          <w:lang w:val="ky-KG"/>
        </w:rPr>
        <w:t xml:space="preserve">берүү </w:t>
      </w:r>
      <w:r w:rsidR="008E4BED" w:rsidRPr="005417BC">
        <w:rPr>
          <w:rFonts w:ascii="Calibri" w:eastAsia="Times New Roman" w:hAnsi="Calibri" w:cs="Times New Roman"/>
          <w:color w:val="auto"/>
          <w:lang w:val="ky-KG"/>
        </w:rPr>
        <w:t xml:space="preserve">боюнча </w:t>
      </w:r>
      <w:r w:rsidRPr="005417BC">
        <w:rPr>
          <w:rFonts w:ascii="Calibri" w:eastAsia="Times New Roman" w:hAnsi="Calibri" w:cs="Times New Roman"/>
          <w:color w:val="auto"/>
          <w:lang w:val="ky-KG"/>
        </w:rPr>
        <w:t xml:space="preserve">арыз </w:t>
      </w:r>
      <w:r w:rsidRPr="00FC244E">
        <w:rPr>
          <w:rFonts w:ascii="Calibri" w:eastAsia="Times New Roman" w:hAnsi="Calibri" w:cs="Times New Roman"/>
          <w:lang w:val="ky-KG"/>
        </w:rPr>
        <w:t>формалары төмөнкүдөй бааланат:</w:t>
      </w:r>
    </w:p>
    <w:p w:rsidR="00A66972" w:rsidRPr="00FC244E" w:rsidRDefault="00A66972" w:rsidP="00A66972">
      <w:pPr>
        <w:numPr>
          <w:ilvl w:val="0"/>
          <w:numId w:val="1"/>
        </w:numPr>
        <w:spacing w:after="240"/>
        <w:contextualSpacing/>
        <w:jc w:val="both"/>
        <w:rPr>
          <w:rFonts w:ascii="Calibri" w:eastAsia="Times New Roman" w:hAnsi="Calibri" w:cs="Times New Roman"/>
          <w:b/>
          <w:lang w:val="ky-KG"/>
        </w:rPr>
      </w:pPr>
      <w:r w:rsidRPr="00FC244E">
        <w:rPr>
          <w:rFonts w:ascii="Calibri" w:eastAsia="Times New Roman" w:hAnsi="Calibri" w:cs="Times New Roman"/>
          <w:b/>
          <w:lang w:val="ky-KG"/>
        </w:rPr>
        <w:t>Эмгек стажы:</w:t>
      </w:r>
    </w:p>
    <w:p w:rsidR="00A66972" w:rsidRPr="00FC244E" w:rsidRDefault="00A66972" w:rsidP="00A66972">
      <w:pPr>
        <w:numPr>
          <w:ilvl w:val="0"/>
          <w:numId w:val="3"/>
        </w:numPr>
        <w:spacing w:after="240"/>
        <w:ind w:left="567" w:hanging="283"/>
        <w:contextualSpacing/>
        <w:jc w:val="both"/>
        <w:rPr>
          <w:rFonts w:ascii="Calibri" w:hAnsi="Calibri" w:cs="Times New Roman"/>
          <w:lang w:val="ky-KG"/>
        </w:rPr>
      </w:pPr>
      <w:r w:rsidRPr="00FC244E">
        <w:rPr>
          <w:rFonts w:ascii="Calibri" w:hAnsi="Calibri" w:cs="Times New Roman"/>
          <w:lang w:val="ky-KG"/>
        </w:rPr>
        <w:t>Кыргызстандын жараны болбогондор үчүн КТМУдагы иштеген ар 1 (бир) жыл үчүн (+1) балл (5 жылдан ашыгы эске алынбайт)</w:t>
      </w:r>
      <w:r w:rsidR="008E4BED" w:rsidRPr="00FC244E">
        <w:rPr>
          <w:rFonts w:ascii="Calibri" w:hAnsi="Calibri" w:cs="Times New Roman"/>
          <w:lang w:val="ky-KG"/>
        </w:rPr>
        <w:t>.</w:t>
      </w:r>
    </w:p>
    <w:p w:rsidR="00A66972" w:rsidRPr="00FC244E" w:rsidRDefault="00A66972" w:rsidP="00A66972">
      <w:pPr>
        <w:numPr>
          <w:ilvl w:val="0"/>
          <w:numId w:val="3"/>
        </w:numPr>
        <w:spacing w:after="240"/>
        <w:ind w:left="567" w:hanging="283"/>
        <w:contextualSpacing/>
        <w:jc w:val="both"/>
        <w:rPr>
          <w:rFonts w:ascii="Calibri" w:hAnsi="Calibri" w:cs="Times New Roman"/>
          <w:lang w:val="ky-KG"/>
        </w:rPr>
      </w:pPr>
      <w:r w:rsidRPr="00FC244E">
        <w:rPr>
          <w:rFonts w:ascii="Calibri" w:hAnsi="Calibri" w:cs="Times New Roman"/>
          <w:lang w:val="ky-KG"/>
        </w:rPr>
        <w:t>Кыргызстандын жараны болгондорго КТМУдагы жана башка мекемедеги иштеген ар 1 (бир) жылы үчүн (+1) балл, Кыргызстандын жараны болбогондордун башка мекемедеги иштеген ар бир 2 (эки) жылы үчүн (+1) балл</w:t>
      </w:r>
      <w:r w:rsidR="008E4BED" w:rsidRPr="00FC244E">
        <w:rPr>
          <w:rFonts w:ascii="Calibri" w:hAnsi="Calibri" w:cs="Times New Roman"/>
          <w:lang w:val="ky-KG"/>
        </w:rPr>
        <w:t>.</w:t>
      </w:r>
    </w:p>
    <w:p w:rsidR="00A66972" w:rsidRPr="00FC244E" w:rsidRDefault="00A66972" w:rsidP="00A66972">
      <w:pPr>
        <w:spacing w:after="240"/>
        <w:ind w:left="798"/>
        <w:contextualSpacing/>
        <w:jc w:val="both"/>
        <w:rPr>
          <w:rFonts w:ascii="Calibri" w:hAnsi="Calibri" w:cs="Times New Roman"/>
          <w:lang w:val="ky-KG"/>
        </w:rPr>
      </w:pPr>
    </w:p>
    <w:p w:rsidR="00A66972" w:rsidRPr="00FC244E" w:rsidRDefault="00A66972" w:rsidP="00A66972">
      <w:pPr>
        <w:numPr>
          <w:ilvl w:val="0"/>
          <w:numId w:val="1"/>
        </w:numPr>
        <w:spacing w:after="240"/>
        <w:contextualSpacing/>
        <w:jc w:val="both"/>
        <w:rPr>
          <w:rFonts w:ascii="Calibri" w:eastAsia="Times New Roman" w:hAnsi="Calibri" w:cs="Times New Roman"/>
          <w:b/>
          <w:lang w:val="ky-KG"/>
        </w:rPr>
      </w:pPr>
      <w:r w:rsidRPr="00FC244E">
        <w:rPr>
          <w:rFonts w:ascii="Calibri" w:eastAsia="Times New Roman" w:hAnsi="Calibri" w:cs="Times New Roman"/>
          <w:b/>
          <w:lang w:val="ky-KG"/>
        </w:rPr>
        <w:t>Академиялык наам:</w:t>
      </w:r>
    </w:p>
    <w:p w:rsidR="00A66972" w:rsidRPr="00FC244E" w:rsidRDefault="00A66972" w:rsidP="00A66972">
      <w:pPr>
        <w:numPr>
          <w:ilvl w:val="0"/>
          <w:numId w:val="4"/>
        </w:numPr>
        <w:spacing w:after="240"/>
        <w:ind w:left="567" w:hanging="283"/>
        <w:contextualSpacing/>
        <w:jc w:val="both"/>
        <w:rPr>
          <w:rFonts w:ascii="Calibri" w:hAnsi="Calibri" w:cs="Times New Roman"/>
          <w:lang w:val="ky-KG"/>
        </w:rPr>
      </w:pPr>
      <w:r w:rsidRPr="00FC244E">
        <w:rPr>
          <w:rFonts w:ascii="Calibri" w:hAnsi="Calibri" w:cs="Times New Roman"/>
          <w:lang w:val="ky-KG"/>
        </w:rPr>
        <w:t>Профессордук наамы үчүн (+10) балл</w:t>
      </w:r>
      <w:r w:rsidR="008E4BED" w:rsidRPr="00FC244E">
        <w:rPr>
          <w:rFonts w:ascii="Calibri" w:hAnsi="Calibri" w:cs="Times New Roman"/>
          <w:lang w:val="ky-KG"/>
        </w:rPr>
        <w:t>.</w:t>
      </w:r>
    </w:p>
    <w:p w:rsidR="00A66972" w:rsidRPr="00FC244E" w:rsidRDefault="00A66972" w:rsidP="00A66972">
      <w:pPr>
        <w:numPr>
          <w:ilvl w:val="0"/>
          <w:numId w:val="4"/>
        </w:numPr>
        <w:spacing w:after="240"/>
        <w:ind w:left="567" w:hanging="283"/>
        <w:contextualSpacing/>
        <w:jc w:val="both"/>
        <w:rPr>
          <w:rFonts w:ascii="Calibri" w:hAnsi="Calibri" w:cs="Times New Roman"/>
          <w:lang w:val="ky-KG"/>
        </w:rPr>
      </w:pPr>
      <w:r w:rsidRPr="00FC244E">
        <w:rPr>
          <w:rFonts w:ascii="Calibri" w:hAnsi="Calibri" w:cs="Times New Roman"/>
          <w:lang w:val="ky-KG"/>
        </w:rPr>
        <w:t>Доценттик наамы үчүн (+7) балл</w:t>
      </w:r>
      <w:r w:rsidR="008E4BED" w:rsidRPr="00FC244E">
        <w:rPr>
          <w:rFonts w:ascii="Calibri" w:hAnsi="Calibri" w:cs="Times New Roman"/>
          <w:lang w:val="ky-KG"/>
        </w:rPr>
        <w:t>.</w:t>
      </w:r>
    </w:p>
    <w:p w:rsidR="00A66972" w:rsidRPr="00FC244E" w:rsidRDefault="00A66972" w:rsidP="00A66972">
      <w:pPr>
        <w:numPr>
          <w:ilvl w:val="0"/>
          <w:numId w:val="4"/>
        </w:numPr>
        <w:spacing w:after="240"/>
        <w:ind w:left="567" w:hanging="283"/>
        <w:contextualSpacing/>
        <w:jc w:val="both"/>
        <w:rPr>
          <w:rFonts w:ascii="Calibri" w:hAnsi="Calibri" w:cs="Times New Roman"/>
          <w:lang w:val="ky-KG"/>
        </w:rPr>
      </w:pPr>
      <w:r w:rsidRPr="00FC244E">
        <w:rPr>
          <w:rFonts w:ascii="Calibri" w:hAnsi="Calibri" w:cs="Times New Roman"/>
          <w:lang w:val="ky-KG"/>
        </w:rPr>
        <w:t>Доценттин милдетин аткаруучулук наамы үчүн (+5) балл</w:t>
      </w:r>
      <w:r w:rsidR="008E4BED" w:rsidRPr="00FC244E">
        <w:rPr>
          <w:rFonts w:ascii="Calibri" w:hAnsi="Calibri" w:cs="Times New Roman"/>
          <w:lang w:val="ky-KG"/>
        </w:rPr>
        <w:t>.</w:t>
      </w:r>
    </w:p>
    <w:p w:rsidR="00A66972" w:rsidRPr="00FC244E" w:rsidRDefault="00A66972" w:rsidP="00A66972">
      <w:pPr>
        <w:numPr>
          <w:ilvl w:val="0"/>
          <w:numId w:val="4"/>
        </w:numPr>
        <w:spacing w:after="240"/>
        <w:ind w:left="567" w:hanging="283"/>
        <w:contextualSpacing/>
        <w:jc w:val="both"/>
        <w:rPr>
          <w:rFonts w:ascii="Calibri" w:hAnsi="Calibri" w:cs="Times New Roman"/>
          <w:lang w:val="ky-KG"/>
        </w:rPr>
      </w:pPr>
      <w:r w:rsidRPr="00FC244E">
        <w:rPr>
          <w:rFonts w:ascii="Calibri" w:hAnsi="Calibri" w:cs="Times New Roman"/>
          <w:lang w:val="ky-KG"/>
        </w:rPr>
        <w:t>Ага окутуучуларга (+2) балл</w:t>
      </w:r>
      <w:r w:rsidR="008E4BED" w:rsidRPr="00FC244E">
        <w:rPr>
          <w:rFonts w:ascii="Calibri" w:hAnsi="Calibri" w:cs="Times New Roman"/>
          <w:lang w:val="ky-KG"/>
        </w:rPr>
        <w:t>.</w:t>
      </w:r>
    </w:p>
    <w:p w:rsidR="00A66972" w:rsidRPr="00FC244E" w:rsidRDefault="00A66972" w:rsidP="00A66972">
      <w:pPr>
        <w:numPr>
          <w:ilvl w:val="0"/>
          <w:numId w:val="4"/>
        </w:numPr>
        <w:spacing w:after="240"/>
        <w:ind w:left="567" w:hanging="283"/>
        <w:contextualSpacing/>
        <w:jc w:val="both"/>
        <w:rPr>
          <w:rFonts w:ascii="Calibri" w:hAnsi="Calibri" w:cs="Times New Roman"/>
          <w:lang w:val="ky-KG"/>
        </w:rPr>
      </w:pPr>
      <w:r w:rsidRPr="00FC244E">
        <w:rPr>
          <w:rFonts w:ascii="Calibri" w:hAnsi="Calibri" w:cs="Times New Roman"/>
          <w:lang w:val="ky-KG"/>
        </w:rPr>
        <w:t>Окутуучуларга (+2) балл</w:t>
      </w:r>
      <w:r w:rsidR="008E4BED" w:rsidRPr="00FC244E">
        <w:rPr>
          <w:rFonts w:ascii="Calibri" w:hAnsi="Calibri" w:cs="Times New Roman"/>
          <w:lang w:val="ky-KG"/>
        </w:rPr>
        <w:t>.</w:t>
      </w:r>
    </w:p>
    <w:p w:rsidR="00A66972" w:rsidRPr="00FC244E" w:rsidRDefault="00A66972" w:rsidP="00A66972">
      <w:pPr>
        <w:numPr>
          <w:ilvl w:val="0"/>
          <w:numId w:val="4"/>
        </w:numPr>
        <w:spacing w:after="240"/>
        <w:ind w:left="567" w:hanging="283"/>
        <w:contextualSpacing/>
        <w:jc w:val="both"/>
        <w:rPr>
          <w:rFonts w:ascii="Calibri" w:hAnsi="Calibri" w:cs="Times New Roman"/>
          <w:lang w:val="ky-KG"/>
        </w:rPr>
      </w:pPr>
      <w:r w:rsidRPr="00FC244E">
        <w:rPr>
          <w:rFonts w:ascii="Calibri" w:hAnsi="Calibri" w:cs="Times New Roman"/>
          <w:lang w:val="ky-KG"/>
        </w:rPr>
        <w:t>Кенже илимий кызматкерлерге (+1) балл</w:t>
      </w:r>
      <w:r w:rsidR="008E4BED" w:rsidRPr="00FC244E">
        <w:rPr>
          <w:rFonts w:ascii="Calibri" w:hAnsi="Calibri" w:cs="Times New Roman"/>
          <w:lang w:val="ky-KG"/>
        </w:rPr>
        <w:t>.</w:t>
      </w:r>
    </w:p>
    <w:p w:rsidR="00A66972" w:rsidRPr="00FC244E" w:rsidRDefault="00A66972" w:rsidP="00A66972">
      <w:pPr>
        <w:numPr>
          <w:ilvl w:val="0"/>
          <w:numId w:val="4"/>
        </w:numPr>
        <w:spacing w:after="240"/>
        <w:ind w:left="567" w:hanging="283"/>
        <w:contextualSpacing/>
        <w:jc w:val="both"/>
        <w:rPr>
          <w:rFonts w:ascii="Calibri" w:hAnsi="Calibri" w:cs="Times New Roman"/>
          <w:lang w:val="ky-KG"/>
        </w:rPr>
      </w:pPr>
      <w:r w:rsidRPr="00FC244E">
        <w:rPr>
          <w:rFonts w:ascii="Calibri" w:hAnsi="Calibri" w:cs="Times New Roman"/>
          <w:lang w:val="ky-KG"/>
        </w:rPr>
        <w:t>Адистерге (+1) балл</w:t>
      </w:r>
      <w:r w:rsidR="008E4BED" w:rsidRPr="00FC244E">
        <w:rPr>
          <w:rFonts w:ascii="Calibri" w:hAnsi="Calibri" w:cs="Times New Roman"/>
          <w:lang w:val="ky-KG"/>
        </w:rPr>
        <w:t>.</w:t>
      </w:r>
    </w:p>
    <w:p w:rsidR="00A66972" w:rsidRPr="00FC244E" w:rsidRDefault="00A66972" w:rsidP="00A66972">
      <w:pPr>
        <w:spacing w:after="240"/>
        <w:ind w:left="760"/>
        <w:contextualSpacing/>
        <w:jc w:val="both"/>
        <w:rPr>
          <w:rFonts w:ascii="Calibri" w:hAnsi="Calibri" w:cs="Times New Roman"/>
          <w:lang w:val="ky-KG"/>
        </w:rPr>
      </w:pPr>
    </w:p>
    <w:p w:rsidR="00A66972" w:rsidRPr="00FC244E" w:rsidRDefault="00A66972" w:rsidP="00A66972">
      <w:pPr>
        <w:numPr>
          <w:ilvl w:val="0"/>
          <w:numId w:val="1"/>
        </w:numPr>
        <w:tabs>
          <w:tab w:val="left" w:pos="308"/>
        </w:tabs>
        <w:spacing w:after="240"/>
        <w:ind w:left="336" w:hanging="336"/>
        <w:contextualSpacing/>
        <w:jc w:val="both"/>
        <w:rPr>
          <w:rFonts w:ascii="Calibri" w:eastAsia="Times New Roman" w:hAnsi="Calibri" w:cs="Times New Roman"/>
          <w:b/>
          <w:lang w:val="ky-KG"/>
        </w:rPr>
      </w:pPr>
      <w:r w:rsidRPr="00FC244E">
        <w:rPr>
          <w:rFonts w:ascii="Calibri" w:eastAsia="Times New Roman" w:hAnsi="Calibri" w:cs="Times New Roman"/>
          <w:b/>
          <w:lang w:val="ky-KG"/>
        </w:rPr>
        <w:t>Административдик кызматта болгон академиялык кызматкерлерге (декандын орун басары, мүдүрдүн орун басары, бөлүмдүн башчысы) (+5) балл</w:t>
      </w:r>
      <w:r w:rsidR="008E4BED" w:rsidRPr="00FC244E">
        <w:rPr>
          <w:rFonts w:ascii="Calibri" w:eastAsia="Times New Roman" w:hAnsi="Calibri" w:cs="Times New Roman"/>
          <w:b/>
          <w:lang w:val="ky-KG"/>
        </w:rPr>
        <w:t>.</w:t>
      </w:r>
    </w:p>
    <w:p w:rsidR="00A66972" w:rsidRPr="00FC244E" w:rsidRDefault="00A66972" w:rsidP="00A66972">
      <w:pPr>
        <w:tabs>
          <w:tab w:val="left" w:pos="308"/>
        </w:tabs>
        <w:spacing w:after="240"/>
        <w:ind w:left="336"/>
        <w:contextualSpacing/>
        <w:jc w:val="both"/>
        <w:rPr>
          <w:rFonts w:ascii="Calibri" w:eastAsia="Times New Roman" w:hAnsi="Calibri" w:cs="Times New Roman"/>
          <w:b/>
          <w:lang w:val="ky-KG"/>
        </w:rPr>
      </w:pPr>
    </w:p>
    <w:p w:rsidR="00A66972" w:rsidRPr="00FC244E" w:rsidRDefault="00A66972" w:rsidP="00A66972">
      <w:pPr>
        <w:numPr>
          <w:ilvl w:val="0"/>
          <w:numId w:val="1"/>
        </w:numPr>
        <w:tabs>
          <w:tab w:val="left" w:pos="308"/>
        </w:tabs>
        <w:spacing w:after="240"/>
        <w:contextualSpacing/>
        <w:jc w:val="both"/>
        <w:rPr>
          <w:rFonts w:ascii="Calibri" w:eastAsia="Times New Roman" w:hAnsi="Calibri" w:cs="Times New Roman"/>
          <w:b/>
          <w:lang w:val="ky-KG"/>
        </w:rPr>
      </w:pPr>
      <w:r w:rsidRPr="00FC244E">
        <w:rPr>
          <w:rFonts w:ascii="Calibri" w:eastAsia="Times New Roman" w:hAnsi="Calibri" w:cs="Times New Roman"/>
          <w:b/>
          <w:lang w:val="ky-KG"/>
        </w:rPr>
        <w:t>Үй-бүлөлүүлөргө (+5) балл</w:t>
      </w:r>
      <w:r w:rsidR="008E4BED" w:rsidRPr="00FC244E">
        <w:rPr>
          <w:rFonts w:ascii="Calibri" w:eastAsia="Times New Roman" w:hAnsi="Calibri" w:cs="Times New Roman"/>
          <w:b/>
          <w:lang w:val="ky-KG"/>
        </w:rPr>
        <w:t>.</w:t>
      </w:r>
    </w:p>
    <w:p w:rsidR="00A66972" w:rsidRPr="00FC244E" w:rsidRDefault="00A66972" w:rsidP="00A66972">
      <w:pPr>
        <w:tabs>
          <w:tab w:val="left" w:pos="308"/>
        </w:tabs>
        <w:spacing w:after="240"/>
        <w:contextualSpacing/>
        <w:jc w:val="both"/>
        <w:rPr>
          <w:rFonts w:ascii="Calibri" w:eastAsia="Times New Roman" w:hAnsi="Calibri" w:cs="Times New Roman"/>
          <w:b/>
          <w:lang w:val="ky-KG"/>
        </w:rPr>
      </w:pPr>
    </w:p>
    <w:p w:rsidR="00A66972" w:rsidRPr="00FC244E" w:rsidRDefault="00A66972" w:rsidP="00A66972">
      <w:pPr>
        <w:numPr>
          <w:ilvl w:val="0"/>
          <w:numId w:val="1"/>
        </w:numPr>
        <w:tabs>
          <w:tab w:val="left" w:pos="308"/>
        </w:tabs>
        <w:spacing w:after="240"/>
        <w:contextualSpacing/>
        <w:jc w:val="both"/>
        <w:rPr>
          <w:rFonts w:ascii="Calibri" w:eastAsia="Times New Roman" w:hAnsi="Calibri" w:cs="Times New Roman"/>
          <w:b/>
          <w:lang w:val="ky-KG"/>
        </w:rPr>
      </w:pPr>
      <w:r w:rsidRPr="00FC244E">
        <w:rPr>
          <w:rFonts w:ascii="Calibri" w:eastAsia="Times New Roman" w:hAnsi="Calibri" w:cs="Times New Roman"/>
          <w:b/>
          <w:lang w:val="ky-KG" w:eastAsia="tr-TR"/>
        </w:rPr>
        <w:t>Багуусунда болгон жана турак жайда чогуу жашай турган</w:t>
      </w:r>
      <w:r w:rsidR="008E4BED" w:rsidRPr="00FC244E">
        <w:rPr>
          <w:rFonts w:ascii="Calibri" w:eastAsia="Times New Roman" w:hAnsi="Calibri" w:cs="Times New Roman"/>
          <w:b/>
          <w:lang w:val="ky-KG" w:eastAsia="tr-TR"/>
        </w:rPr>
        <w:t xml:space="preserve"> </w:t>
      </w:r>
      <w:r w:rsidRPr="00FC244E">
        <w:rPr>
          <w:rFonts w:ascii="Calibri" w:eastAsia="Times New Roman" w:hAnsi="Calibri" w:cs="Times New Roman"/>
          <w:b/>
          <w:lang w:val="ky-KG"/>
        </w:rPr>
        <w:t>ар бир баласы үчүн (+2) балл</w:t>
      </w:r>
      <w:r w:rsidR="008E4BED" w:rsidRPr="00FC244E">
        <w:rPr>
          <w:rFonts w:ascii="Calibri" w:eastAsia="Times New Roman" w:hAnsi="Calibri" w:cs="Times New Roman"/>
          <w:b/>
          <w:lang w:val="ky-KG"/>
        </w:rPr>
        <w:t>.</w:t>
      </w:r>
    </w:p>
    <w:p w:rsidR="00A66972" w:rsidRPr="00FC244E" w:rsidRDefault="00A66972" w:rsidP="00A66972">
      <w:pPr>
        <w:tabs>
          <w:tab w:val="left" w:pos="308"/>
        </w:tabs>
        <w:spacing w:after="240"/>
        <w:contextualSpacing/>
        <w:jc w:val="both"/>
        <w:rPr>
          <w:rFonts w:ascii="Calibri" w:eastAsia="Times New Roman" w:hAnsi="Calibri" w:cs="Times New Roman"/>
          <w:b/>
          <w:lang w:val="ky-KG"/>
        </w:rPr>
      </w:pPr>
    </w:p>
    <w:p w:rsidR="00A66972" w:rsidRPr="00FC244E" w:rsidRDefault="00A66972" w:rsidP="00A66972">
      <w:pPr>
        <w:numPr>
          <w:ilvl w:val="0"/>
          <w:numId w:val="1"/>
        </w:numPr>
        <w:tabs>
          <w:tab w:val="left" w:pos="308"/>
        </w:tabs>
        <w:spacing w:after="240"/>
        <w:contextualSpacing/>
        <w:jc w:val="both"/>
        <w:rPr>
          <w:rFonts w:ascii="Calibri" w:eastAsia="Times New Roman" w:hAnsi="Calibri" w:cs="Times New Roman"/>
          <w:b/>
          <w:lang w:val="ky-KG"/>
        </w:rPr>
      </w:pPr>
      <w:r w:rsidRPr="00FC244E">
        <w:rPr>
          <w:rFonts w:ascii="Calibri" w:eastAsia="Times New Roman" w:hAnsi="Calibri" w:cs="Times New Roman"/>
          <w:b/>
          <w:lang w:val="ky-KG" w:eastAsia="tr-TR"/>
        </w:rPr>
        <w:t>Аялы жана балдарынан сырткары багуусунда болгон жана турак жайда чогуу жашай турган ар бир үй-бүлө мүчөсү</w:t>
      </w:r>
      <w:r w:rsidR="008E4BED" w:rsidRPr="00FC244E">
        <w:rPr>
          <w:rFonts w:ascii="Calibri" w:eastAsia="Times New Roman" w:hAnsi="Calibri" w:cs="Times New Roman"/>
          <w:b/>
          <w:lang w:val="ky-KG" w:eastAsia="tr-TR"/>
        </w:rPr>
        <w:t xml:space="preserve"> </w:t>
      </w:r>
      <w:r w:rsidRPr="00FC244E">
        <w:rPr>
          <w:rFonts w:ascii="Calibri" w:eastAsia="Times New Roman" w:hAnsi="Calibri" w:cs="Times New Roman"/>
          <w:b/>
          <w:lang w:val="ky-KG"/>
        </w:rPr>
        <w:t>үчүн (+1) балл</w:t>
      </w:r>
      <w:r w:rsidR="008E4BED" w:rsidRPr="00FC244E">
        <w:rPr>
          <w:rFonts w:ascii="Calibri" w:eastAsia="Times New Roman" w:hAnsi="Calibri" w:cs="Times New Roman"/>
          <w:b/>
          <w:lang w:val="ky-KG"/>
        </w:rPr>
        <w:t>.</w:t>
      </w:r>
    </w:p>
    <w:p w:rsidR="00A66972" w:rsidRPr="00FC244E" w:rsidRDefault="00A66972" w:rsidP="00A66972">
      <w:pPr>
        <w:tabs>
          <w:tab w:val="left" w:pos="308"/>
        </w:tabs>
        <w:spacing w:after="240"/>
        <w:contextualSpacing/>
        <w:jc w:val="both"/>
        <w:rPr>
          <w:rFonts w:ascii="Calibri" w:eastAsia="Times New Roman" w:hAnsi="Calibri" w:cs="Times New Roman"/>
          <w:b/>
          <w:lang w:val="ky-KG"/>
        </w:rPr>
      </w:pPr>
    </w:p>
    <w:p w:rsidR="00A66972" w:rsidRPr="00FC244E" w:rsidRDefault="00A66972" w:rsidP="00A66972">
      <w:pPr>
        <w:numPr>
          <w:ilvl w:val="0"/>
          <w:numId w:val="1"/>
        </w:numPr>
        <w:tabs>
          <w:tab w:val="left" w:pos="308"/>
        </w:tabs>
        <w:spacing w:after="240"/>
        <w:ind w:left="284" w:hanging="284"/>
        <w:contextualSpacing/>
        <w:jc w:val="both"/>
        <w:rPr>
          <w:rFonts w:ascii="Calibri" w:eastAsia="Times New Roman" w:hAnsi="Calibri" w:cs="Times New Roman"/>
          <w:b/>
          <w:lang w:val="ky-KG"/>
        </w:rPr>
      </w:pPr>
      <w:r w:rsidRPr="00FC244E">
        <w:rPr>
          <w:rFonts w:ascii="Calibri" w:eastAsia="Times New Roman" w:hAnsi="Calibri" w:cs="Times New Roman"/>
          <w:b/>
          <w:lang w:val="ky-KG"/>
        </w:rPr>
        <w:t xml:space="preserve">Жетекчи кызматтагы админстративдик кызматкерлерге (мүдүр) (+5) балл </w:t>
      </w:r>
      <w:r w:rsidRPr="00FC244E">
        <w:rPr>
          <w:rFonts w:ascii="Calibri" w:hAnsi="Calibri" w:cs="Times New Roman"/>
          <w:b/>
          <w:lang w:val="ky-KG"/>
        </w:rPr>
        <w:t>ыйгарылат</w:t>
      </w:r>
      <w:r w:rsidRPr="00FC244E">
        <w:rPr>
          <w:rFonts w:ascii="Calibri" w:eastAsia="Times New Roman" w:hAnsi="Calibri" w:cs="Times New Roman"/>
          <w:b/>
          <w:lang w:val="ky-KG"/>
        </w:rPr>
        <w:t>.</w:t>
      </w:r>
    </w:p>
    <w:p w:rsidR="00F42C3B" w:rsidRPr="00FC244E" w:rsidRDefault="00F42C3B" w:rsidP="00F42C3B">
      <w:pPr>
        <w:jc w:val="both"/>
        <w:rPr>
          <w:rFonts w:ascii="Calibri" w:hAnsi="Calibri" w:cs="Times New Roman"/>
          <w:lang w:val="ky-KG"/>
        </w:rPr>
      </w:pPr>
    </w:p>
    <w:p w:rsidR="00F42C3B" w:rsidRPr="00FC244E" w:rsidRDefault="00F42C3B" w:rsidP="00F42C3B">
      <w:pPr>
        <w:jc w:val="both"/>
        <w:rPr>
          <w:rFonts w:ascii="Calibri" w:hAnsi="Calibri" w:cs="Times New Roman"/>
          <w:lang w:val="ky-KG"/>
        </w:rPr>
      </w:pPr>
    </w:p>
    <w:p w:rsidR="00F42C3B" w:rsidRPr="00FC244E" w:rsidRDefault="00F42C3B" w:rsidP="00F42C3B">
      <w:pPr>
        <w:jc w:val="both"/>
        <w:rPr>
          <w:rFonts w:ascii="Calibri" w:hAnsi="Calibri" w:cs="Times New Roman"/>
          <w:lang w:val="ky-KG"/>
        </w:rPr>
      </w:pPr>
    </w:p>
    <w:p w:rsidR="00F42C3B" w:rsidRPr="00FC244E" w:rsidRDefault="00F42C3B" w:rsidP="00F42C3B">
      <w:pPr>
        <w:jc w:val="center"/>
        <w:rPr>
          <w:rFonts w:ascii="Calibri" w:hAnsi="Calibri" w:cs="Times New Roman"/>
          <w:lang w:val="ky-KG"/>
        </w:rPr>
      </w:pPr>
      <w:r w:rsidRPr="00FC244E">
        <w:rPr>
          <w:rFonts w:ascii="Calibri" w:hAnsi="Calibri" w:cs="Times New Roman"/>
          <w:lang w:val="ky-KG"/>
        </w:rPr>
        <w:br w:type="page"/>
      </w:r>
    </w:p>
    <w:p w:rsidR="00A66972" w:rsidRPr="00FC244E" w:rsidRDefault="00A66972" w:rsidP="00A66972">
      <w:pPr>
        <w:jc w:val="center"/>
        <w:rPr>
          <w:rFonts w:ascii="Calibri" w:eastAsia="Calibri" w:hAnsi="Calibri" w:cs="Times New Roman"/>
          <w:b/>
          <w:lang w:val="ky-KG" w:eastAsia="en-US"/>
        </w:rPr>
      </w:pPr>
      <w:r w:rsidRPr="00FC244E">
        <w:rPr>
          <w:rFonts w:ascii="Calibri" w:eastAsia="Calibri" w:hAnsi="Calibri" w:cs="Times New Roman"/>
          <w:b/>
          <w:lang w:val="ky-KG" w:eastAsia="en-US"/>
        </w:rPr>
        <w:lastRenderedPageBreak/>
        <w:t>КЫРГЫЗ-ТҮРК “МАНАС” УНИВЕРСИТЕТИНИН</w:t>
      </w:r>
    </w:p>
    <w:p w:rsidR="00A66972" w:rsidRPr="00FC244E" w:rsidRDefault="00A66972" w:rsidP="00A66972">
      <w:pPr>
        <w:jc w:val="center"/>
        <w:rPr>
          <w:rFonts w:ascii="Calibri" w:eastAsia="Calibri" w:hAnsi="Calibri" w:cs="Times New Roman"/>
          <w:b/>
          <w:lang w:val="ky-KG" w:eastAsia="en-US"/>
        </w:rPr>
      </w:pPr>
      <w:r w:rsidRPr="00FC244E">
        <w:rPr>
          <w:rFonts w:ascii="Calibri" w:eastAsia="Calibri" w:hAnsi="Calibri" w:cs="Times New Roman"/>
          <w:b/>
          <w:lang w:val="ky-KG" w:eastAsia="en-US"/>
        </w:rPr>
        <w:t>МИЛДЕТТЕНМЕ КАТЫ</w:t>
      </w:r>
    </w:p>
    <w:p w:rsidR="00A66972" w:rsidRPr="00FC244E" w:rsidRDefault="00A66972" w:rsidP="00A66972">
      <w:pPr>
        <w:jc w:val="center"/>
        <w:rPr>
          <w:rFonts w:ascii="Calibri" w:eastAsia="Calibri" w:hAnsi="Calibri" w:cs="Times New Roman"/>
          <w:lang w:val="ky-KG" w:eastAsia="en-US"/>
        </w:rPr>
      </w:pPr>
      <w:r w:rsidRPr="00FC244E">
        <w:rPr>
          <w:rFonts w:ascii="Calibri" w:eastAsia="Calibri" w:hAnsi="Calibri" w:cs="Times New Roman"/>
          <w:lang w:val="ky-KG" w:eastAsia="en-US"/>
        </w:rPr>
        <w:t>(3-тиркеме)</w:t>
      </w:r>
    </w:p>
    <w:p w:rsidR="00A66972" w:rsidRPr="00FC244E" w:rsidRDefault="00A66972" w:rsidP="00A66972">
      <w:pPr>
        <w:spacing w:after="240"/>
        <w:jc w:val="both"/>
        <w:rPr>
          <w:rFonts w:ascii="Calibri" w:eastAsia="Calibri" w:hAnsi="Calibri" w:cs="Times New Roman"/>
          <w:lang w:val="ky-KG" w:eastAsia="en-US"/>
        </w:rPr>
      </w:pPr>
    </w:p>
    <w:p w:rsidR="00A66972" w:rsidRPr="00FC244E" w:rsidRDefault="00A66972" w:rsidP="004D5312">
      <w:pPr>
        <w:numPr>
          <w:ilvl w:val="0"/>
          <w:numId w:val="2"/>
        </w:numPr>
        <w:spacing w:after="240"/>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Мага берилген турак жайды </w:t>
      </w:r>
      <w:r w:rsidRPr="00FC244E">
        <w:rPr>
          <w:rFonts w:ascii="Calibri" w:eastAsia="Times New Roman" w:hAnsi="Calibri" w:cs="Times New Roman"/>
          <w:color w:val="00B050"/>
          <w:lang w:val="ky-KG"/>
        </w:rPr>
        <w:t>“Кыргыз-Түрк “Манас” университетинин Турак жай б</w:t>
      </w:r>
      <w:r w:rsidR="00A12067">
        <w:rPr>
          <w:rFonts w:ascii="Calibri" w:eastAsia="Times New Roman" w:hAnsi="Calibri" w:cs="Times New Roman"/>
          <w:color w:val="00B050"/>
          <w:lang w:val="ky-KG"/>
        </w:rPr>
        <w:t>ерүү жана аны колдонуу жөнүнд</w:t>
      </w:r>
      <w:r w:rsidR="00A12067" w:rsidRPr="00AF074A">
        <w:rPr>
          <w:rFonts w:ascii="Calibri" w:eastAsia="Times New Roman" w:hAnsi="Calibri" w:cs="Times New Roman"/>
          <w:color w:val="00B050"/>
          <w:lang w:val="ky-KG"/>
        </w:rPr>
        <w:t>ө</w:t>
      </w:r>
      <w:r w:rsidRPr="00FC244E">
        <w:rPr>
          <w:rFonts w:ascii="Calibri" w:eastAsia="Times New Roman" w:hAnsi="Calibri" w:cs="Times New Roman"/>
          <w:color w:val="00B050"/>
          <w:lang w:val="ky-KG"/>
        </w:rPr>
        <w:t xml:space="preserve"> жобосуна</w:t>
      </w:r>
      <w:r w:rsidR="004D5312" w:rsidRPr="00FC244E">
        <w:rPr>
          <w:rFonts w:ascii="Calibri" w:eastAsia="Times New Roman" w:hAnsi="Calibri" w:cs="Times New Roman"/>
          <w:color w:val="00B050"/>
          <w:lang w:val="ky-KG"/>
        </w:rPr>
        <w:t>”</w:t>
      </w:r>
      <w:r w:rsidRPr="00FC244E">
        <w:rPr>
          <w:rFonts w:ascii="Calibri" w:eastAsia="Times New Roman" w:hAnsi="Calibri" w:cs="Times New Roman"/>
          <w:color w:val="00B050"/>
          <w:lang w:val="ky-KG"/>
        </w:rPr>
        <w:t xml:space="preserve"> </w:t>
      </w:r>
      <w:r w:rsidRPr="00FC244E">
        <w:rPr>
          <w:rFonts w:ascii="Calibri" w:eastAsia="Times New Roman" w:hAnsi="Calibri" w:cs="Times New Roman"/>
          <w:lang w:val="ky-KG"/>
        </w:rPr>
        <w:t>ылайык бошотуу керек болгон учурда белгиленген мөөнөт ичинде бошотууну, буюм-тайым жана эмеректерди алгандагыдай кайра тапшырууну, туура эмес колдонуудан улам пайда болгон кемчиликтерди толуктоону, бузулгандарын баштапкы калыбына келтирүүнү же болбосо адис тарабынан аныктала турган зыянды алдын ала эскертүүсүз айлыгымдан кармап калууну;</w:t>
      </w:r>
    </w:p>
    <w:p w:rsidR="00A66972" w:rsidRPr="00FC244E" w:rsidRDefault="00A66972" w:rsidP="004D5312">
      <w:pPr>
        <w:spacing w:after="240"/>
        <w:ind w:left="567"/>
        <w:contextualSpacing/>
        <w:jc w:val="both"/>
        <w:rPr>
          <w:rFonts w:ascii="Calibri" w:eastAsia="Times New Roman" w:hAnsi="Calibri" w:cs="Times New Roman"/>
          <w:lang w:val="ky-KG"/>
        </w:rPr>
      </w:pPr>
    </w:p>
    <w:p w:rsidR="00A66972" w:rsidRPr="00FC244E" w:rsidRDefault="00A66972" w:rsidP="004D5312">
      <w:pPr>
        <w:numPr>
          <w:ilvl w:val="0"/>
          <w:numId w:val="2"/>
        </w:numPr>
        <w:spacing w:after="240"/>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Турак жайдын архитектуралык жана инфраструктуралык түзүлүшүн өзгөртпөөнү;</w:t>
      </w:r>
    </w:p>
    <w:p w:rsidR="00A66972" w:rsidRPr="00FC244E" w:rsidRDefault="00A66972" w:rsidP="004D5312">
      <w:pPr>
        <w:spacing w:after="240"/>
        <w:ind w:left="567"/>
        <w:contextualSpacing/>
        <w:jc w:val="both"/>
        <w:rPr>
          <w:rFonts w:ascii="Calibri" w:eastAsia="Times New Roman" w:hAnsi="Calibri" w:cs="Times New Roman"/>
          <w:lang w:val="ky-KG"/>
        </w:rPr>
      </w:pPr>
    </w:p>
    <w:p w:rsidR="00A66972" w:rsidRPr="00FC244E" w:rsidRDefault="00A66972" w:rsidP="004D5312">
      <w:pPr>
        <w:numPr>
          <w:ilvl w:val="0"/>
          <w:numId w:val="2"/>
        </w:numPr>
        <w:spacing w:after="240"/>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Жобонун эрежелерин сактоону жана жогорудагы милдеттенмелерди кабыл алганымды тастыктайм.</w:t>
      </w:r>
    </w:p>
    <w:p w:rsidR="00A66972" w:rsidRPr="00FC244E" w:rsidRDefault="00A66972" w:rsidP="00A66972">
      <w:pPr>
        <w:spacing w:after="240"/>
        <w:ind w:right="180"/>
        <w:jc w:val="both"/>
        <w:rPr>
          <w:rFonts w:ascii="Calibri" w:eastAsia="Calibri" w:hAnsi="Calibri" w:cs="Times New Roman"/>
          <w:lang w:val="ky-KG" w:eastAsia="en-US"/>
        </w:rPr>
      </w:pPr>
    </w:p>
    <w:p w:rsidR="00A66972" w:rsidRPr="00FC244E" w:rsidRDefault="00A66972" w:rsidP="00A66972">
      <w:pPr>
        <w:spacing w:after="240"/>
        <w:ind w:right="180"/>
        <w:jc w:val="both"/>
        <w:rPr>
          <w:rFonts w:ascii="Calibri" w:eastAsia="Calibri" w:hAnsi="Calibri" w:cs="Times New Roman"/>
          <w:lang w:val="ky-KG" w:eastAsia="en-US"/>
        </w:rPr>
      </w:pPr>
    </w:p>
    <w:p w:rsidR="00A66972" w:rsidRPr="00FC244E" w:rsidRDefault="00A66972" w:rsidP="00A66972">
      <w:pPr>
        <w:tabs>
          <w:tab w:val="left" w:pos="5103"/>
          <w:tab w:val="right" w:leader="dot" w:pos="8505"/>
        </w:tabs>
        <w:spacing w:after="240"/>
        <w:ind w:left="3402" w:right="180"/>
        <w:jc w:val="both"/>
        <w:rPr>
          <w:rFonts w:ascii="Calibri" w:eastAsia="Calibri" w:hAnsi="Calibri" w:cs="Times New Roman"/>
          <w:lang w:val="ky-KG" w:eastAsia="en-US"/>
        </w:rPr>
      </w:pPr>
      <w:r w:rsidRPr="00FC244E">
        <w:rPr>
          <w:rFonts w:ascii="Calibri" w:eastAsia="Calibri" w:hAnsi="Calibri" w:cs="Times New Roman"/>
          <w:lang w:val="ky-KG" w:eastAsia="en-US"/>
        </w:rPr>
        <w:t>Аты-жөнү</w:t>
      </w:r>
      <w:r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ab/>
      </w:r>
    </w:p>
    <w:p w:rsidR="00A66972" w:rsidRPr="00FC244E" w:rsidRDefault="00A66972" w:rsidP="00A66972">
      <w:pPr>
        <w:tabs>
          <w:tab w:val="left" w:pos="5103"/>
          <w:tab w:val="right" w:leader="dot" w:pos="8505"/>
        </w:tabs>
        <w:spacing w:after="240"/>
        <w:ind w:left="3402"/>
        <w:jc w:val="both"/>
        <w:rPr>
          <w:rFonts w:ascii="Calibri" w:eastAsia="Calibri" w:hAnsi="Calibri" w:cs="Times New Roman"/>
          <w:lang w:val="ky-KG" w:eastAsia="en-US"/>
        </w:rPr>
      </w:pPr>
      <w:r w:rsidRPr="00FC244E">
        <w:rPr>
          <w:rFonts w:ascii="Calibri" w:eastAsia="Calibri" w:hAnsi="Calibri" w:cs="Times New Roman"/>
          <w:lang w:val="ky-KG" w:eastAsia="en-US"/>
        </w:rPr>
        <w:t>Күнү</w:t>
      </w:r>
      <w:r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ab/>
      </w:r>
    </w:p>
    <w:p w:rsidR="00A66972" w:rsidRPr="00FC244E" w:rsidRDefault="00A66972" w:rsidP="00A66972">
      <w:pPr>
        <w:tabs>
          <w:tab w:val="left" w:pos="5103"/>
          <w:tab w:val="right" w:leader="dot" w:pos="8505"/>
        </w:tabs>
        <w:spacing w:after="240"/>
        <w:ind w:left="3402"/>
        <w:jc w:val="both"/>
        <w:rPr>
          <w:rFonts w:ascii="Calibri" w:eastAsia="Calibri" w:hAnsi="Calibri" w:cs="Times New Roman"/>
          <w:lang w:val="ky-KG" w:eastAsia="en-US"/>
        </w:rPr>
      </w:pPr>
      <w:r w:rsidRPr="00FC244E">
        <w:rPr>
          <w:rFonts w:ascii="Calibri" w:eastAsia="Calibri" w:hAnsi="Calibri" w:cs="Times New Roman"/>
          <w:lang w:val="ky-KG" w:eastAsia="en-US"/>
        </w:rPr>
        <w:t>Колу</w:t>
      </w:r>
      <w:r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ab/>
      </w:r>
    </w:p>
    <w:p w:rsidR="00E3224A" w:rsidRPr="00FC244E" w:rsidRDefault="00F42C3B" w:rsidP="00F42C3B">
      <w:pPr>
        <w:ind w:right="55"/>
        <w:jc w:val="center"/>
        <w:rPr>
          <w:rFonts w:ascii="Calibri" w:hAnsi="Calibri" w:cs="Times New Roman"/>
          <w:lang w:val="ky-KG"/>
        </w:rPr>
      </w:pPr>
      <w:r w:rsidRPr="00FC244E">
        <w:rPr>
          <w:rFonts w:ascii="Calibri" w:hAnsi="Calibri" w:cs="Times New Roman"/>
          <w:lang w:val="ky-KG"/>
        </w:rPr>
        <w:br w:type="page"/>
      </w:r>
    </w:p>
    <w:p w:rsidR="004D5312" w:rsidRPr="00FC244E" w:rsidRDefault="004D5312" w:rsidP="004D5312">
      <w:pPr>
        <w:ind w:right="55"/>
        <w:jc w:val="center"/>
        <w:rPr>
          <w:rFonts w:ascii="Calibri" w:eastAsia="Calibri" w:hAnsi="Calibri" w:cs="Times New Roman"/>
          <w:b/>
          <w:lang w:val="ky-KG" w:eastAsia="en-US"/>
        </w:rPr>
      </w:pPr>
      <w:r w:rsidRPr="00FC244E">
        <w:rPr>
          <w:rFonts w:ascii="Calibri" w:eastAsia="Calibri" w:hAnsi="Calibri" w:cs="Times New Roman"/>
          <w:b/>
          <w:lang w:val="ky-KG" w:eastAsia="en-US"/>
        </w:rPr>
        <w:lastRenderedPageBreak/>
        <w:t>КЫРГЫЗ-ТҮРК “МАНАС” УНИВЕРСИТЕТИНИН</w:t>
      </w:r>
    </w:p>
    <w:p w:rsidR="004D5312" w:rsidRPr="00FC244E" w:rsidRDefault="004D5312" w:rsidP="004D5312">
      <w:pPr>
        <w:ind w:right="55"/>
        <w:jc w:val="center"/>
        <w:rPr>
          <w:rFonts w:ascii="Calibri" w:eastAsia="Calibri" w:hAnsi="Calibri" w:cs="Times New Roman"/>
          <w:b/>
          <w:lang w:val="ky-KG" w:eastAsia="en-US"/>
        </w:rPr>
      </w:pPr>
      <w:r w:rsidRPr="00FC244E">
        <w:rPr>
          <w:rFonts w:ascii="Calibri" w:eastAsia="Calibri" w:hAnsi="Calibri" w:cs="Times New Roman"/>
          <w:b/>
          <w:lang w:val="ky-KG" w:eastAsia="en-US"/>
        </w:rPr>
        <w:t>ТУРАК ЖАЙГА КИРҮҮ АКТЫ</w:t>
      </w:r>
    </w:p>
    <w:p w:rsidR="004D5312" w:rsidRPr="00FC244E" w:rsidRDefault="004D5312" w:rsidP="004D5312">
      <w:pPr>
        <w:ind w:right="55"/>
        <w:jc w:val="center"/>
        <w:rPr>
          <w:rFonts w:ascii="Calibri" w:eastAsia="Calibri" w:hAnsi="Calibri" w:cs="Times New Roman"/>
          <w:lang w:val="ky-KG" w:eastAsia="en-US"/>
        </w:rPr>
      </w:pPr>
      <w:r w:rsidRPr="00FC244E">
        <w:rPr>
          <w:rFonts w:ascii="Calibri" w:eastAsia="Calibri" w:hAnsi="Calibri" w:cs="Times New Roman"/>
          <w:lang w:val="ky-KG" w:eastAsia="en-US"/>
        </w:rPr>
        <w:t>(4-тиркеме)</w:t>
      </w:r>
    </w:p>
    <w:p w:rsidR="004D5312" w:rsidRPr="00FC244E" w:rsidRDefault="004D5312" w:rsidP="004D5312">
      <w:pPr>
        <w:ind w:right="55"/>
        <w:rPr>
          <w:rFonts w:ascii="Calibri" w:eastAsia="Calibri" w:hAnsi="Calibri" w:cs="Times New Roman"/>
          <w:lang w:val="ky-KG" w:eastAsia="en-US"/>
        </w:rPr>
      </w:pPr>
    </w:p>
    <w:p w:rsidR="004D5312" w:rsidRPr="00FC244E" w:rsidRDefault="004D5312" w:rsidP="004D5312">
      <w:pPr>
        <w:ind w:right="55"/>
        <w:rPr>
          <w:rFonts w:ascii="Calibri" w:eastAsia="Calibri" w:hAnsi="Calibri" w:cs="Times New Roman"/>
          <w:lang w:val="ky-KG" w:eastAsia="en-US"/>
        </w:rPr>
      </w:pPr>
      <w:r w:rsidRPr="00FC244E">
        <w:rPr>
          <w:rFonts w:ascii="Calibri" w:eastAsia="Times New Roman" w:hAnsi="Calibri" w:cs="Times New Roman"/>
          <w:b/>
          <w:bCs/>
          <w:lang w:val="ky-KG" w:eastAsia="en-US"/>
        </w:rPr>
        <w:t>ТУРАК ЖАЙ БЕРИЛГЕН КЫЗМАТКЕРДИН:</w:t>
      </w:r>
    </w:p>
    <w:p w:rsidR="004D5312" w:rsidRPr="00FC244E" w:rsidRDefault="004D5312" w:rsidP="004D5312">
      <w:pPr>
        <w:tabs>
          <w:tab w:val="left" w:pos="3402"/>
          <w:tab w:val="right" w:leader="dot" w:pos="9356"/>
        </w:tabs>
        <w:spacing w:after="240"/>
        <w:jc w:val="both"/>
        <w:rPr>
          <w:rFonts w:ascii="Calibri" w:eastAsia="Calibri" w:hAnsi="Calibri" w:cs="Times New Roman"/>
          <w:lang w:val="ky-KG" w:eastAsia="en-US"/>
        </w:rPr>
      </w:pPr>
      <w:r w:rsidRPr="00FC244E">
        <w:rPr>
          <w:rFonts w:ascii="Calibri" w:eastAsia="Calibri" w:hAnsi="Calibri" w:cs="Times New Roman"/>
          <w:lang w:val="ky-KG" w:eastAsia="en-US"/>
        </w:rPr>
        <w:t>Аты-жөнү</w:t>
      </w:r>
      <w:r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ab/>
      </w:r>
    </w:p>
    <w:p w:rsidR="004D5312" w:rsidRPr="00FC244E" w:rsidRDefault="004D5312" w:rsidP="004D5312">
      <w:pPr>
        <w:tabs>
          <w:tab w:val="left" w:pos="3402"/>
          <w:tab w:val="right" w:leader="dot" w:pos="9356"/>
        </w:tabs>
        <w:spacing w:after="240"/>
        <w:jc w:val="both"/>
        <w:rPr>
          <w:rFonts w:ascii="Calibri" w:eastAsia="Calibri" w:hAnsi="Calibri" w:cs="Times New Roman"/>
          <w:lang w:val="ky-KG" w:eastAsia="en-US"/>
        </w:rPr>
      </w:pPr>
      <w:r w:rsidRPr="00FC244E">
        <w:rPr>
          <w:rFonts w:ascii="Calibri" w:eastAsia="Calibri" w:hAnsi="Calibri" w:cs="Times New Roman"/>
          <w:lang w:val="ky-KG" w:eastAsia="en-US"/>
        </w:rPr>
        <w:t>Наамы</w:t>
      </w:r>
      <w:r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ab/>
      </w:r>
    </w:p>
    <w:p w:rsidR="004D5312" w:rsidRPr="00FC244E" w:rsidRDefault="004D5312" w:rsidP="004D5312">
      <w:pPr>
        <w:tabs>
          <w:tab w:val="left" w:pos="3402"/>
          <w:tab w:val="right" w:leader="dot" w:pos="9356"/>
        </w:tabs>
        <w:spacing w:after="240"/>
        <w:jc w:val="both"/>
        <w:rPr>
          <w:rFonts w:ascii="Calibri" w:eastAsia="Calibri" w:hAnsi="Calibri" w:cs="Times New Roman"/>
          <w:lang w:val="ky-KG" w:eastAsia="en-US"/>
        </w:rPr>
      </w:pPr>
      <w:r w:rsidRPr="00FC244E">
        <w:rPr>
          <w:rFonts w:ascii="Calibri" w:eastAsia="Calibri" w:hAnsi="Calibri" w:cs="Times New Roman"/>
          <w:lang w:val="ky-KG" w:eastAsia="en-US"/>
        </w:rPr>
        <w:t>КТМУдагы жеке №</w:t>
      </w:r>
      <w:r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ab/>
      </w:r>
    </w:p>
    <w:p w:rsidR="004D5312" w:rsidRPr="00FC244E" w:rsidRDefault="004D5312" w:rsidP="004D5312">
      <w:pPr>
        <w:tabs>
          <w:tab w:val="left" w:pos="3402"/>
          <w:tab w:val="right" w:leader="dot" w:pos="9356"/>
        </w:tabs>
        <w:spacing w:after="240"/>
        <w:jc w:val="both"/>
        <w:rPr>
          <w:rFonts w:ascii="Calibri" w:eastAsia="Calibri" w:hAnsi="Calibri" w:cs="Times New Roman"/>
          <w:lang w:val="ky-KG" w:eastAsia="en-US"/>
        </w:rPr>
      </w:pPr>
      <w:r w:rsidRPr="00FC244E">
        <w:rPr>
          <w:rFonts w:ascii="Calibri" w:eastAsia="Calibri" w:hAnsi="Calibri" w:cs="Times New Roman"/>
          <w:lang w:val="ky-KG" w:eastAsia="en-US"/>
        </w:rPr>
        <w:t>Турак жайгa кирүү датасы</w:t>
      </w:r>
      <w:r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ab/>
      </w:r>
    </w:p>
    <w:p w:rsidR="004D5312" w:rsidRPr="00FC244E" w:rsidRDefault="004D5312" w:rsidP="004D5312">
      <w:pPr>
        <w:tabs>
          <w:tab w:val="left" w:pos="3402"/>
          <w:tab w:val="right" w:leader="dot" w:pos="9356"/>
        </w:tabs>
        <w:spacing w:after="240"/>
        <w:jc w:val="both"/>
        <w:rPr>
          <w:rFonts w:ascii="Calibri" w:eastAsia="Calibri" w:hAnsi="Calibri" w:cs="Times New Roman"/>
          <w:lang w:val="ky-KG" w:eastAsia="en-US"/>
        </w:rPr>
      </w:pPr>
      <w:r w:rsidRPr="00FC244E">
        <w:rPr>
          <w:rFonts w:ascii="Calibri" w:eastAsia="Times New Roman" w:hAnsi="Calibri" w:cs="Times New Roman"/>
          <w:b/>
          <w:bCs/>
          <w:lang w:val="ky-KG" w:eastAsia="en-US"/>
        </w:rPr>
        <w:t>БЕРИЛГЕН ТУРАК ЖАЙДЫН:</w:t>
      </w:r>
    </w:p>
    <w:p w:rsidR="004D5312" w:rsidRPr="00FC244E" w:rsidRDefault="004D5312" w:rsidP="004D5312">
      <w:pPr>
        <w:tabs>
          <w:tab w:val="left" w:pos="3402"/>
          <w:tab w:val="right" w:leader="dot" w:pos="9356"/>
        </w:tabs>
        <w:spacing w:after="240"/>
        <w:jc w:val="both"/>
        <w:rPr>
          <w:rFonts w:ascii="Calibri" w:eastAsia="Calibri" w:hAnsi="Calibri" w:cs="Times New Roman"/>
          <w:lang w:val="ky-KG" w:eastAsia="en-US"/>
        </w:rPr>
      </w:pPr>
      <w:r w:rsidRPr="00FC244E">
        <w:rPr>
          <w:rFonts w:ascii="Calibri" w:eastAsia="Calibri" w:hAnsi="Calibri" w:cs="Times New Roman"/>
          <w:lang w:val="ky-KG" w:eastAsia="en-US"/>
        </w:rPr>
        <w:t>Облусу</w:t>
      </w:r>
      <w:r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ab/>
      </w:r>
    </w:p>
    <w:p w:rsidR="004D5312" w:rsidRPr="00FC244E" w:rsidRDefault="004D5312" w:rsidP="004D5312">
      <w:pPr>
        <w:tabs>
          <w:tab w:val="left" w:pos="3402"/>
          <w:tab w:val="right" w:leader="dot" w:pos="9356"/>
        </w:tabs>
        <w:spacing w:after="240"/>
        <w:jc w:val="both"/>
        <w:rPr>
          <w:rFonts w:ascii="Calibri" w:eastAsia="Calibri" w:hAnsi="Calibri" w:cs="Times New Roman"/>
          <w:lang w:val="ky-KG" w:eastAsia="en-US"/>
        </w:rPr>
      </w:pPr>
      <w:r w:rsidRPr="00FC244E">
        <w:rPr>
          <w:rFonts w:ascii="Calibri" w:eastAsia="Calibri" w:hAnsi="Calibri" w:cs="Times New Roman"/>
          <w:lang w:val="ky-KG" w:eastAsia="en-US"/>
        </w:rPr>
        <w:t>Району</w:t>
      </w:r>
      <w:r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ab/>
      </w:r>
    </w:p>
    <w:p w:rsidR="004D5312" w:rsidRPr="00FC244E" w:rsidRDefault="004D5312" w:rsidP="004D5312">
      <w:pPr>
        <w:tabs>
          <w:tab w:val="left" w:pos="3402"/>
          <w:tab w:val="right" w:leader="dot" w:pos="9356"/>
        </w:tabs>
        <w:spacing w:after="240"/>
        <w:jc w:val="both"/>
        <w:rPr>
          <w:rFonts w:ascii="Calibri" w:eastAsia="Calibri" w:hAnsi="Calibri" w:cs="Times New Roman"/>
          <w:lang w:val="ky-KG" w:eastAsia="en-US"/>
        </w:rPr>
      </w:pPr>
      <w:r w:rsidRPr="00FC244E">
        <w:rPr>
          <w:rFonts w:ascii="Calibri" w:eastAsia="Calibri" w:hAnsi="Calibri" w:cs="Times New Roman"/>
          <w:lang w:val="ky-KG" w:eastAsia="en-US"/>
        </w:rPr>
        <w:t>Шаары/айылы</w:t>
      </w:r>
      <w:r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ab/>
      </w:r>
    </w:p>
    <w:p w:rsidR="004D5312" w:rsidRPr="00FC244E" w:rsidRDefault="004D5312" w:rsidP="004D5312">
      <w:pPr>
        <w:tabs>
          <w:tab w:val="left" w:pos="3402"/>
          <w:tab w:val="right" w:leader="dot" w:pos="9356"/>
        </w:tabs>
        <w:spacing w:after="240"/>
        <w:jc w:val="both"/>
        <w:rPr>
          <w:rFonts w:ascii="Calibri" w:eastAsia="Calibri" w:hAnsi="Calibri" w:cs="Times New Roman"/>
          <w:lang w:val="ky-KG" w:eastAsia="en-US"/>
        </w:rPr>
      </w:pPr>
      <w:r w:rsidRPr="00FC244E">
        <w:rPr>
          <w:rFonts w:ascii="Calibri" w:eastAsia="Calibri" w:hAnsi="Calibri" w:cs="Times New Roman"/>
          <w:lang w:val="ky-KG" w:eastAsia="en-US"/>
        </w:rPr>
        <w:t>Көчөсү</w:t>
      </w:r>
      <w:r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ab/>
      </w:r>
    </w:p>
    <w:p w:rsidR="004D5312" w:rsidRPr="00FC244E" w:rsidRDefault="004D5312" w:rsidP="004D5312">
      <w:pPr>
        <w:tabs>
          <w:tab w:val="left" w:pos="3402"/>
          <w:tab w:val="right" w:leader="dot" w:pos="9356"/>
        </w:tabs>
        <w:spacing w:after="240"/>
        <w:jc w:val="both"/>
        <w:rPr>
          <w:rFonts w:ascii="Calibri" w:eastAsia="Calibri" w:hAnsi="Calibri" w:cs="Times New Roman"/>
          <w:lang w:val="ky-KG" w:eastAsia="en-US"/>
        </w:rPr>
      </w:pPr>
      <w:r w:rsidRPr="00FC244E">
        <w:rPr>
          <w:rFonts w:ascii="Calibri" w:eastAsia="Calibri" w:hAnsi="Calibri" w:cs="Times New Roman"/>
          <w:lang w:val="ky-KG" w:eastAsia="en-US"/>
        </w:rPr>
        <w:t>Турак</w:t>
      </w:r>
      <w:r w:rsidR="008E4BED"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жай №</w:t>
      </w:r>
      <w:r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ab/>
      </w:r>
    </w:p>
    <w:p w:rsidR="004D5312" w:rsidRPr="00FC244E" w:rsidRDefault="004D5312" w:rsidP="004D5312">
      <w:pPr>
        <w:tabs>
          <w:tab w:val="left" w:pos="3402"/>
          <w:tab w:val="right" w:leader="dot" w:pos="9356"/>
        </w:tabs>
        <w:spacing w:after="240"/>
        <w:jc w:val="both"/>
        <w:rPr>
          <w:rFonts w:ascii="Calibri" w:eastAsia="Calibri" w:hAnsi="Calibri" w:cs="Times New Roman"/>
          <w:lang w:val="ky-KG" w:eastAsia="en-US"/>
        </w:rPr>
      </w:pPr>
      <w:r w:rsidRPr="00FC244E">
        <w:rPr>
          <w:rFonts w:ascii="Calibri" w:eastAsia="Calibri" w:hAnsi="Calibri" w:cs="Times New Roman"/>
          <w:lang w:val="ky-KG" w:eastAsia="en-US"/>
        </w:rPr>
        <w:t>Батир №</w:t>
      </w:r>
      <w:r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ab/>
      </w:r>
    </w:p>
    <w:p w:rsidR="004D5312" w:rsidRPr="00FC244E" w:rsidRDefault="004D5312" w:rsidP="004D5312">
      <w:pPr>
        <w:widowControl w:val="0"/>
        <w:spacing w:after="240"/>
        <w:jc w:val="both"/>
        <w:rPr>
          <w:rFonts w:ascii="Calibri" w:eastAsia="Times New Roman" w:hAnsi="Calibri" w:cs="Times New Roman"/>
          <w:lang w:val="ky-KG"/>
        </w:rPr>
      </w:pPr>
      <w:r w:rsidRPr="00FC244E">
        <w:rPr>
          <w:rFonts w:ascii="Calibri" w:eastAsia="Times New Roman" w:hAnsi="Calibri" w:cs="Times New Roman"/>
          <w:lang w:val="ky-KG"/>
        </w:rPr>
        <w:t>Жогоруда дареги, номери жана өзгөчөлүгү көрсөтүлгөн турак жайды ичиндеги буюм-тайымдары менен өткөрүп алдым.</w:t>
      </w:r>
    </w:p>
    <w:p w:rsidR="004D5312" w:rsidRPr="00FC244E" w:rsidRDefault="004D5312" w:rsidP="004D5312">
      <w:pPr>
        <w:tabs>
          <w:tab w:val="left" w:pos="3402"/>
          <w:tab w:val="right" w:leader="dot" w:pos="9356"/>
        </w:tabs>
        <w:spacing w:after="240"/>
        <w:jc w:val="both"/>
        <w:rPr>
          <w:rFonts w:ascii="Calibri" w:eastAsia="Calibri" w:hAnsi="Calibri" w:cs="Times New Roman"/>
          <w:lang w:val="ky-KG" w:eastAsia="en-US"/>
        </w:rPr>
      </w:pPr>
      <w:r w:rsidRPr="00FC244E">
        <w:rPr>
          <w:rFonts w:ascii="Calibri" w:eastAsia="Calibri" w:hAnsi="Calibri" w:cs="Times New Roman"/>
          <w:lang w:val="ky-KG" w:eastAsia="en-US"/>
        </w:rPr>
        <w:t>Кызматкердин аты-жөнү</w:t>
      </w:r>
      <w:r w:rsidRPr="00FC244E">
        <w:rPr>
          <w:rFonts w:ascii="Calibri" w:eastAsia="Calibri" w:hAnsi="Calibri" w:cs="Times New Roman"/>
          <w:lang w:val="ky-KG" w:eastAsia="en-US"/>
        </w:rPr>
        <w:tab/>
        <w:t>:</w:t>
      </w:r>
      <w:r w:rsidRPr="00FC244E">
        <w:rPr>
          <w:rFonts w:ascii="Calibri" w:eastAsia="Calibri" w:hAnsi="Calibri" w:cs="Times New Roman"/>
          <w:lang w:val="ky-KG" w:eastAsia="en-US"/>
        </w:rPr>
        <w:tab/>
        <w:t>.................</w:t>
      </w:r>
    </w:p>
    <w:p w:rsidR="004D5312" w:rsidRPr="00FC244E" w:rsidRDefault="004D5312" w:rsidP="004D5312">
      <w:pPr>
        <w:tabs>
          <w:tab w:val="left" w:pos="3402"/>
          <w:tab w:val="right" w:leader="dot" w:pos="8505"/>
        </w:tabs>
        <w:spacing w:after="240"/>
        <w:jc w:val="both"/>
        <w:rPr>
          <w:rFonts w:ascii="Calibri" w:eastAsia="Calibri" w:hAnsi="Calibri" w:cs="Times New Roman"/>
          <w:lang w:val="ky-KG" w:eastAsia="en-US"/>
        </w:rPr>
      </w:pPr>
      <w:r w:rsidRPr="00FC244E">
        <w:rPr>
          <w:rFonts w:ascii="Calibri" w:eastAsia="Calibri" w:hAnsi="Calibri" w:cs="Times New Roman"/>
          <w:lang w:val="ky-KG" w:eastAsia="en-US"/>
        </w:rPr>
        <w:t>Колу</w:t>
      </w:r>
      <w:r w:rsidRPr="00FC244E">
        <w:rPr>
          <w:rFonts w:ascii="Calibri" w:eastAsia="Calibri" w:hAnsi="Calibri" w:cs="Times New Roman"/>
          <w:lang w:val="ky-KG" w:eastAsia="en-US"/>
        </w:rPr>
        <w:tab/>
        <w:t>: ................................................................................................</w:t>
      </w:r>
    </w:p>
    <w:p w:rsidR="004D5312" w:rsidRPr="00FC244E" w:rsidRDefault="004D5312" w:rsidP="004D5312">
      <w:pPr>
        <w:spacing w:after="240"/>
        <w:jc w:val="both"/>
        <w:rPr>
          <w:rFonts w:ascii="Calibri" w:eastAsia="Calibri" w:hAnsi="Calibri" w:cs="Times New Roman"/>
          <w:lang w:val="ky-KG" w:eastAsia="en-US"/>
        </w:rPr>
      </w:pPr>
    </w:p>
    <w:p w:rsidR="004D5312" w:rsidRPr="00FC244E" w:rsidRDefault="004D5312" w:rsidP="004D5312">
      <w:pPr>
        <w:widowControl w:val="0"/>
        <w:spacing w:after="240"/>
        <w:jc w:val="both"/>
        <w:rPr>
          <w:rFonts w:ascii="Calibri" w:eastAsia="Times New Roman" w:hAnsi="Calibri" w:cs="Times New Roman"/>
          <w:lang w:val="ky-KG"/>
        </w:rPr>
      </w:pPr>
      <w:r w:rsidRPr="00FC244E">
        <w:rPr>
          <w:rFonts w:ascii="Calibri" w:eastAsia="Times New Roman" w:hAnsi="Calibri" w:cs="Times New Roman"/>
          <w:lang w:val="ky-KG"/>
        </w:rPr>
        <w:t>Кыргыз-Түрк “Манас” университетинин ....................................................................................</w:t>
      </w:r>
    </w:p>
    <w:p w:rsidR="001C31EF" w:rsidRDefault="004D5312" w:rsidP="004D5312">
      <w:pPr>
        <w:widowControl w:val="0"/>
        <w:spacing w:after="240"/>
        <w:jc w:val="both"/>
        <w:rPr>
          <w:rFonts w:ascii="Calibri" w:eastAsia="Times New Roman" w:hAnsi="Calibri" w:cs="Times New Roman"/>
          <w:lang w:val="ky-KG"/>
        </w:rPr>
      </w:pPr>
      <w:r w:rsidRPr="00FC244E">
        <w:rPr>
          <w:rFonts w:ascii="Calibri" w:eastAsia="Times New Roman" w:hAnsi="Calibri" w:cs="Times New Roman"/>
          <w:lang w:val="ky-KG"/>
        </w:rPr>
        <w:t>……………………………………………………………………………………………………...………………………………………………</w:t>
      </w:r>
    </w:p>
    <w:p w:rsidR="004D5312" w:rsidRPr="00FC244E" w:rsidRDefault="004D5312" w:rsidP="004D5312">
      <w:pPr>
        <w:widowControl w:val="0"/>
        <w:spacing w:after="240"/>
        <w:jc w:val="both"/>
        <w:rPr>
          <w:rFonts w:ascii="Calibri" w:eastAsia="Times New Roman" w:hAnsi="Calibri" w:cs="Times New Roman"/>
          <w:lang w:val="ky-KG"/>
        </w:rPr>
      </w:pPr>
      <w:r w:rsidRPr="00FC244E">
        <w:rPr>
          <w:rFonts w:ascii="Calibri" w:eastAsia="Times New Roman" w:hAnsi="Calibri" w:cs="Times New Roman"/>
          <w:lang w:val="ky-KG"/>
        </w:rPr>
        <w:t>номерлүү батири, жогоруда көрсөтүлгөн өзгөчөлүктөрү, тиркемедеги буюм-тайымдары менен …./…./ ……-жылы өткөрүлүп берилди.</w:t>
      </w:r>
    </w:p>
    <w:p w:rsidR="004D5312" w:rsidRPr="00FC244E" w:rsidRDefault="004D5312" w:rsidP="004D5312">
      <w:pPr>
        <w:widowControl w:val="0"/>
        <w:spacing w:after="240"/>
        <w:jc w:val="both"/>
        <w:rPr>
          <w:rFonts w:ascii="Calibri" w:eastAsia="Times New Roman" w:hAnsi="Calibri" w:cs="Times New Roman"/>
          <w:lang w:val="ky-KG"/>
        </w:rPr>
      </w:pPr>
    </w:p>
    <w:p w:rsidR="004D5312" w:rsidRPr="00FC244E" w:rsidRDefault="004D5312" w:rsidP="004D5312">
      <w:pPr>
        <w:widowControl w:val="0"/>
        <w:spacing w:after="240"/>
        <w:jc w:val="both"/>
        <w:rPr>
          <w:rFonts w:ascii="Calibri" w:eastAsia="Times New Roman" w:hAnsi="Calibri" w:cs="Times New Roman"/>
          <w:lang w:val="ky-KG"/>
        </w:rPr>
      </w:pPr>
    </w:p>
    <w:tbl>
      <w:tblPr>
        <w:tblW w:w="4837" w:type="pct"/>
        <w:jc w:val="center"/>
        <w:tblLook w:val="04A0" w:firstRow="1" w:lastRow="0" w:firstColumn="1" w:lastColumn="0" w:noHBand="0" w:noVBand="1"/>
      </w:tblPr>
      <w:tblGrid>
        <w:gridCol w:w="4605"/>
        <w:gridCol w:w="4929"/>
      </w:tblGrid>
      <w:tr w:rsidR="004D5312" w:rsidRPr="00FC244E" w:rsidTr="00CE28D1">
        <w:trPr>
          <w:jc w:val="center"/>
        </w:trPr>
        <w:tc>
          <w:tcPr>
            <w:tcW w:w="2415" w:type="pct"/>
            <w:vAlign w:val="center"/>
          </w:tcPr>
          <w:p w:rsidR="004D5312" w:rsidRPr="00FC244E" w:rsidRDefault="004D5312" w:rsidP="00CE28D1">
            <w:pPr>
              <w:tabs>
                <w:tab w:val="left" w:pos="3370"/>
                <w:tab w:val="left" w:pos="6265"/>
              </w:tabs>
              <w:spacing w:after="240"/>
              <w:jc w:val="center"/>
              <w:rPr>
                <w:rFonts w:ascii="Calibri" w:eastAsia="Calibri" w:hAnsi="Calibri" w:cs="Times New Roman"/>
                <w:lang w:val="ky-KG" w:eastAsia="en-US"/>
              </w:rPr>
            </w:pPr>
            <w:r w:rsidRPr="00FC244E">
              <w:rPr>
                <w:rFonts w:ascii="Calibri" w:hAnsi="Calibri" w:cs="Times New Roman"/>
                <w:lang w:val="ky-KG" w:eastAsia="en-US"/>
              </w:rPr>
              <w:t>ӨТКӨРҮП БЕРГЕН</w:t>
            </w:r>
          </w:p>
        </w:tc>
        <w:tc>
          <w:tcPr>
            <w:tcW w:w="2585" w:type="pct"/>
            <w:vAlign w:val="center"/>
          </w:tcPr>
          <w:p w:rsidR="004D5312" w:rsidRPr="00FC244E" w:rsidRDefault="004D5312" w:rsidP="00CE28D1">
            <w:pPr>
              <w:tabs>
                <w:tab w:val="left" w:pos="3370"/>
                <w:tab w:val="left" w:pos="6265"/>
              </w:tabs>
              <w:spacing w:after="240"/>
              <w:jc w:val="center"/>
              <w:rPr>
                <w:rFonts w:ascii="Calibri" w:eastAsia="Calibri" w:hAnsi="Calibri" w:cs="Times New Roman"/>
                <w:lang w:val="ky-KG" w:eastAsia="en-US"/>
              </w:rPr>
            </w:pPr>
            <w:r w:rsidRPr="00FC244E">
              <w:rPr>
                <w:rFonts w:ascii="Calibri" w:hAnsi="Calibri" w:cs="Times New Roman"/>
                <w:lang w:val="ky-KG" w:eastAsia="en-US"/>
              </w:rPr>
              <w:t>ӨТКӨРҮП АЛГАН</w:t>
            </w:r>
          </w:p>
        </w:tc>
      </w:tr>
      <w:tr w:rsidR="004D5312" w:rsidRPr="00FC244E" w:rsidTr="00CE28D1">
        <w:trPr>
          <w:jc w:val="center"/>
        </w:trPr>
        <w:tc>
          <w:tcPr>
            <w:tcW w:w="2415" w:type="pct"/>
            <w:vAlign w:val="center"/>
          </w:tcPr>
          <w:p w:rsidR="004D5312" w:rsidRPr="00FC244E" w:rsidRDefault="004D5312" w:rsidP="00CE28D1">
            <w:pPr>
              <w:tabs>
                <w:tab w:val="left" w:pos="3370"/>
                <w:tab w:val="left" w:pos="6265"/>
              </w:tabs>
              <w:spacing w:after="240"/>
              <w:jc w:val="both"/>
              <w:rPr>
                <w:rFonts w:ascii="Calibri" w:eastAsia="Calibri" w:hAnsi="Calibri" w:cs="Times New Roman"/>
                <w:lang w:val="ky-KG" w:eastAsia="en-US"/>
              </w:rPr>
            </w:pPr>
          </w:p>
          <w:p w:rsidR="004D5312" w:rsidRPr="00FC244E" w:rsidRDefault="004D5312" w:rsidP="00CE28D1">
            <w:pPr>
              <w:tabs>
                <w:tab w:val="left" w:pos="3370"/>
                <w:tab w:val="left" w:pos="6265"/>
              </w:tabs>
              <w:spacing w:after="240"/>
              <w:jc w:val="center"/>
              <w:rPr>
                <w:rFonts w:ascii="Calibri" w:eastAsia="Calibri" w:hAnsi="Calibri" w:cs="Times New Roman"/>
                <w:lang w:val="ky-KG" w:eastAsia="en-US"/>
              </w:rPr>
            </w:pPr>
            <w:r w:rsidRPr="00FC244E">
              <w:rPr>
                <w:rFonts w:ascii="Calibri" w:eastAsia="Calibri" w:hAnsi="Calibri" w:cs="Times New Roman"/>
                <w:lang w:val="ky-KG" w:eastAsia="en-US"/>
              </w:rPr>
              <w:t>…………………………………….</w:t>
            </w:r>
          </w:p>
        </w:tc>
        <w:tc>
          <w:tcPr>
            <w:tcW w:w="2585" w:type="pct"/>
          </w:tcPr>
          <w:p w:rsidR="004D5312" w:rsidRPr="00FC244E" w:rsidRDefault="004D5312" w:rsidP="00CE28D1">
            <w:pPr>
              <w:spacing w:after="240"/>
              <w:jc w:val="both"/>
              <w:rPr>
                <w:rFonts w:ascii="Calibri" w:eastAsia="Calibri" w:hAnsi="Calibri" w:cs="Times New Roman"/>
                <w:lang w:val="ky-KG" w:eastAsia="en-US"/>
              </w:rPr>
            </w:pPr>
          </w:p>
          <w:p w:rsidR="004D5312" w:rsidRPr="00FC244E" w:rsidRDefault="004D5312" w:rsidP="00CE28D1">
            <w:pPr>
              <w:spacing w:after="240"/>
              <w:jc w:val="center"/>
              <w:rPr>
                <w:rFonts w:ascii="Calibri" w:eastAsia="Calibri" w:hAnsi="Calibri" w:cs="Times New Roman"/>
                <w:lang w:val="ky-KG" w:eastAsia="en-US"/>
              </w:rPr>
            </w:pPr>
            <w:r w:rsidRPr="00FC244E">
              <w:rPr>
                <w:rFonts w:ascii="Calibri" w:eastAsia="Calibri" w:hAnsi="Calibri" w:cs="Times New Roman"/>
                <w:lang w:val="ky-KG" w:eastAsia="en-US"/>
              </w:rPr>
              <w:t>…………………………………….</w:t>
            </w:r>
          </w:p>
        </w:tc>
      </w:tr>
    </w:tbl>
    <w:p w:rsidR="004D5312" w:rsidRPr="00FC244E" w:rsidRDefault="004D5312" w:rsidP="004D5312">
      <w:pPr>
        <w:spacing w:after="240"/>
        <w:jc w:val="both"/>
        <w:rPr>
          <w:rFonts w:ascii="Calibri" w:hAnsi="Calibri" w:cs="Times New Roman"/>
          <w:lang w:val="ky-KG" w:eastAsia="en-US"/>
        </w:rPr>
      </w:pPr>
    </w:p>
    <w:p w:rsidR="004D5312" w:rsidRPr="00FC244E" w:rsidRDefault="004D5312" w:rsidP="004D5312">
      <w:pPr>
        <w:jc w:val="center"/>
        <w:rPr>
          <w:rFonts w:ascii="Calibri" w:eastAsia="Calibri" w:hAnsi="Calibri" w:cs="Times New Roman"/>
          <w:b/>
          <w:lang w:val="ky-KG" w:eastAsia="en-US"/>
        </w:rPr>
      </w:pPr>
      <w:r w:rsidRPr="00FC244E">
        <w:rPr>
          <w:rFonts w:ascii="Calibri" w:eastAsia="Calibri" w:hAnsi="Calibri" w:cs="Times New Roman"/>
          <w:b/>
          <w:lang w:val="ky-KG" w:eastAsia="en-US"/>
        </w:rPr>
        <w:t>КЫРГЫЗ-ТҮРК “МАНАС” УНИВЕРСИТЕТИНИН</w:t>
      </w:r>
    </w:p>
    <w:p w:rsidR="004D5312" w:rsidRPr="00FC244E" w:rsidRDefault="004D5312" w:rsidP="004D5312">
      <w:pPr>
        <w:jc w:val="center"/>
        <w:rPr>
          <w:rFonts w:ascii="Calibri" w:eastAsia="Calibri" w:hAnsi="Calibri" w:cs="Times New Roman"/>
          <w:b/>
          <w:lang w:val="ky-KG" w:eastAsia="en-US"/>
        </w:rPr>
      </w:pPr>
      <w:r w:rsidRPr="00FC244E">
        <w:rPr>
          <w:rFonts w:ascii="Calibri" w:eastAsia="Calibri" w:hAnsi="Calibri" w:cs="Times New Roman"/>
          <w:b/>
          <w:lang w:val="ky-KG" w:eastAsia="en-US"/>
        </w:rPr>
        <w:t>ТУРАК ЖАЙДАН ЧЫГУУ АКТЫ</w:t>
      </w:r>
    </w:p>
    <w:p w:rsidR="004D5312" w:rsidRPr="00FC244E" w:rsidRDefault="004D5312" w:rsidP="004D5312">
      <w:pPr>
        <w:jc w:val="center"/>
        <w:rPr>
          <w:rFonts w:ascii="Calibri" w:eastAsia="Calibri" w:hAnsi="Calibri" w:cs="Times New Roman"/>
          <w:b/>
          <w:lang w:val="ky-KG" w:eastAsia="en-US"/>
        </w:rPr>
      </w:pPr>
      <w:r w:rsidRPr="00FC244E">
        <w:rPr>
          <w:rFonts w:ascii="Calibri" w:eastAsia="Calibri" w:hAnsi="Calibri" w:cs="Times New Roman"/>
          <w:lang w:val="ky-KG" w:eastAsia="en-US"/>
        </w:rPr>
        <w:t>(5-тиркеме)</w:t>
      </w:r>
    </w:p>
    <w:p w:rsidR="004D5312" w:rsidRPr="00FC244E" w:rsidRDefault="004D5312" w:rsidP="004D5312">
      <w:pPr>
        <w:widowControl w:val="0"/>
        <w:tabs>
          <w:tab w:val="left" w:pos="284"/>
        </w:tabs>
        <w:spacing w:after="240"/>
        <w:contextualSpacing/>
        <w:jc w:val="both"/>
        <w:rPr>
          <w:rFonts w:ascii="Calibri" w:eastAsia="Times New Roman" w:hAnsi="Calibri" w:cs="Times New Roman"/>
          <w:lang w:val="ky-KG"/>
        </w:rPr>
      </w:pPr>
    </w:p>
    <w:p w:rsidR="004D5312" w:rsidRPr="00FC244E" w:rsidRDefault="004D5312" w:rsidP="004D5312">
      <w:pPr>
        <w:widowControl w:val="0"/>
        <w:tabs>
          <w:tab w:val="left" w:pos="284"/>
        </w:tabs>
        <w:spacing w:after="240"/>
        <w:contextualSpacing/>
        <w:jc w:val="both"/>
        <w:rPr>
          <w:rFonts w:ascii="Calibri" w:eastAsia="Times New Roman" w:hAnsi="Calibri" w:cs="Times New Roman"/>
          <w:lang w:val="ky-KG"/>
        </w:rPr>
      </w:pPr>
      <w:r w:rsidRPr="00FC244E">
        <w:rPr>
          <w:rFonts w:ascii="Calibri" w:eastAsia="Times New Roman" w:hAnsi="Calibri" w:cs="Times New Roman"/>
          <w:lang w:val="ky-KG"/>
        </w:rPr>
        <w:t>Турак жайдан чыккан кызматкердин:</w:t>
      </w:r>
    </w:p>
    <w:p w:rsidR="004D5312" w:rsidRPr="00FC244E" w:rsidRDefault="004D5312" w:rsidP="006C13EA">
      <w:pPr>
        <w:widowControl w:val="0"/>
        <w:numPr>
          <w:ilvl w:val="0"/>
          <w:numId w:val="463"/>
        </w:numPr>
        <w:tabs>
          <w:tab w:val="left" w:pos="142"/>
          <w:tab w:val="left" w:pos="238"/>
        </w:tabs>
        <w:spacing w:after="240"/>
        <w:ind w:left="0" w:firstLine="0"/>
        <w:contextualSpacing/>
        <w:jc w:val="both"/>
        <w:rPr>
          <w:rFonts w:ascii="Calibri" w:eastAsia="Times New Roman" w:hAnsi="Calibri" w:cs="Times New Roman"/>
          <w:lang w:val="ky-KG"/>
        </w:rPr>
      </w:pPr>
      <w:r w:rsidRPr="00FC244E">
        <w:rPr>
          <w:rFonts w:ascii="Calibri" w:eastAsia="Times New Roman" w:hAnsi="Calibri" w:cs="Times New Roman"/>
          <w:lang w:val="ky-KG"/>
        </w:rPr>
        <w:t>Аты-жөнү: ...................................................................................................................................</w:t>
      </w:r>
    </w:p>
    <w:p w:rsidR="004D5312" w:rsidRPr="00FC244E" w:rsidRDefault="004D5312" w:rsidP="004D5312">
      <w:pPr>
        <w:tabs>
          <w:tab w:val="left" w:pos="2835"/>
          <w:tab w:val="right" w:leader="dot" w:pos="9356"/>
        </w:tabs>
        <w:jc w:val="both"/>
        <w:rPr>
          <w:rFonts w:ascii="Calibri" w:eastAsia="Calibri" w:hAnsi="Calibri" w:cs="Times New Roman"/>
          <w:lang w:val="ky-KG" w:eastAsia="en-US"/>
        </w:rPr>
      </w:pPr>
      <w:r w:rsidRPr="00FC244E">
        <w:rPr>
          <w:rFonts w:ascii="Calibri" w:eastAsia="Calibri" w:hAnsi="Calibri" w:cs="Times New Roman"/>
          <w:lang w:val="ky-KG" w:eastAsia="en-US"/>
        </w:rPr>
        <w:t>2. Наамы: .................................................</w:t>
      </w:r>
      <w:r w:rsidRPr="00FC244E">
        <w:rPr>
          <w:rFonts w:ascii="Calibri" w:eastAsia="Calibri" w:hAnsi="Calibri" w:cs="Times New Roman"/>
          <w:lang w:val="ky-KG" w:eastAsia="en-US"/>
        </w:rPr>
        <w:tab/>
      </w:r>
    </w:p>
    <w:p w:rsidR="004D5312" w:rsidRPr="00FC244E" w:rsidRDefault="004D5312" w:rsidP="004D5312">
      <w:pPr>
        <w:tabs>
          <w:tab w:val="left" w:pos="2835"/>
        </w:tabs>
        <w:jc w:val="both"/>
        <w:rPr>
          <w:rFonts w:ascii="Calibri" w:eastAsia="Calibri" w:hAnsi="Calibri" w:cs="Times New Roman"/>
          <w:lang w:val="ky-KG" w:eastAsia="en-US"/>
        </w:rPr>
      </w:pPr>
      <w:r w:rsidRPr="00FC244E">
        <w:rPr>
          <w:rFonts w:ascii="Calibri" w:eastAsia="Calibri" w:hAnsi="Calibri" w:cs="Times New Roman"/>
          <w:lang w:val="ky-KG" w:eastAsia="en-US"/>
        </w:rPr>
        <w:t>3. Турак жайгa кирүү датасы:.........................................................................................................</w:t>
      </w:r>
    </w:p>
    <w:p w:rsidR="004D5312" w:rsidRPr="00FC244E" w:rsidRDefault="004D5312" w:rsidP="004D5312">
      <w:pPr>
        <w:tabs>
          <w:tab w:val="left" w:pos="2835"/>
          <w:tab w:val="right" w:leader="dot" w:pos="9356"/>
        </w:tabs>
        <w:jc w:val="both"/>
        <w:rPr>
          <w:rFonts w:ascii="Calibri" w:eastAsia="Calibri" w:hAnsi="Calibri" w:cs="Times New Roman"/>
          <w:lang w:val="ky-KG" w:eastAsia="en-US"/>
        </w:rPr>
      </w:pPr>
      <w:r w:rsidRPr="00FC244E">
        <w:rPr>
          <w:rFonts w:ascii="Calibri" w:eastAsia="Calibri" w:hAnsi="Calibri" w:cs="Times New Roman"/>
          <w:lang w:val="ky-KG" w:eastAsia="en-US"/>
        </w:rPr>
        <w:t>4. Турак жайдан чыгуу датасы:</w:t>
      </w:r>
      <w:r w:rsidRPr="00FC244E">
        <w:rPr>
          <w:rFonts w:ascii="Calibri" w:eastAsia="Calibri" w:hAnsi="Calibri" w:cs="Times New Roman"/>
          <w:lang w:val="ky-KG" w:eastAsia="en-US"/>
        </w:rPr>
        <w:tab/>
      </w:r>
    </w:p>
    <w:p w:rsidR="004D5312" w:rsidRPr="00FC244E" w:rsidRDefault="004D5312" w:rsidP="004D5312">
      <w:pPr>
        <w:tabs>
          <w:tab w:val="left" w:pos="2835"/>
          <w:tab w:val="right" w:leader="dot" w:pos="9356"/>
        </w:tabs>
        <w:spacing w:after="240"/>
        <w:jc w:val="both"/>
        <w:rPr>
          <w:rFonts w:ascii="Calibri" w:eastAsia="Times New Roman" w:hAnsi="Calibri" w:cs="Times New Roman"/>
          <w:lang w:val="ky-KG"/>
        </w:rPr>
      </w:pPr>
      <w:r w:rsidRPr="00FC244E">
        <w:rPr>
          <w:rFonts w:ascii="Calibri" w:eastAsia="Times New Roman" w:hAnsi="Calibri" w:cs="Times New Roman"/>
          <w:lang w:val="ky-KG"/>
        </w:rPr>
        <w:t>5. Турак жай жайгашкан</w:t>
      </w:r>
    </w:p>
    <w:p w:rsidR="004D5312" w:rsidRPr="00FC244E" w:rsidRDefault="004D5312" w:rsidP="006C13EA">
      <w:pPr>
        <w:numPr>
          <w:ilvl w:val="0"/>
          <w:numId w:val="461"/>
        </w:numPr>
        <w:tabs>
          <w:tab w:val="left" w:pos="3402"/>
          <w:tab w:val="right" w:leader="dot" w:pos="9356"/>
        </w:tabs>
        <w:spacing w:after="24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Облусу : ...........................................</w:t>
      </w:r>
      <w:r w:rsidRPr="00FC244E">
        <w:rPr>
          <w:rFonts w:ascii="Calibri" w:eastAsia="Calibri" w:hAnsi="Calibri" w:cs="Times New Roman"/>
          <w:lang w:val="ky-KG" w:eastAsia="en-US"/>
        </w:rPr>
        <w:tab/>
      </w:r>
    </w:p>
    <w:p w:rsidR="004D5312" w:rsidRPr="00FC244E" w:rsidRDefault="004D5312" w:rsidP="006C13EA">
      <w:pPr>
        <w:numPr>
          <w:ilvl w:val="0"/>
          <w:numId w:val="461"/>
        </w:numPr>
        <w:tabs>
          <w:tab w:val="left" w:pos="3402"/>
          <w:tab w:val="right" w:leader="dot" w:pos="9356"/>
        </w:tabs>
        <w:spacing w:after="24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Району: .............................................</w:t>
      </w:r>
      <w:r w:rsidRPr="00FC244E">
        <w:rPr>
          <w:rFonts w:ascii="Calibri" w:eastAsia="Calibri" w:hAnsi="Calibri" w:cs="Times New Roman"/>
          <w:lang w:val="ky-KG" w:eastAsia="en-US"/>
        </w:rPr>
        <w:tab/>
        <w:t>.............................................</w:t>
      </w:r>
    </w:p>
    <w:p w:rsidR="004D5312" w:rsidRPr="00FC244E" w:rsidRDefault="004D5312" w:rsidP="006C13EA">
      <w:pPr>
        <w:numPr>
          <w:ilvl w:val="0"/>
          <w:numId w:val="461"/>
        </w:numPr>
        <w:tabs>
          <w:tab w:val="left" w:pos="3402"/>
          <w:tab w:val="right" w:leader="dot" w:pos="9356"/>
        </w:tabs>
        <w:spacing w:after="24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Шаары/айылы: ..........................................</w:t>
      </w:r>
      <w:r w:rsidRPr="00FC244E">
        <w:rPr>
          <w:rFonts w:ascii="Calibri" w:eastAsia="Calibri" w:hAnsi="Calibri" w:cs="Times New Roman"/>
          <w:lang w:val="ky-KG" w:eastAsia="en-US"/>
        </w:rPr>
        <w:tab/>
      </w:r>
    </w:p>
    <w:p w:rsidR="004D5312" w:rsidRPr="00FC244E" w:rsidRDefault="004D5312" w:rsidP="006C13EA">
      <w:pPr>
        <w:numPr>
          <w:ilvl w:val="0"/>
          <w:numId w:val="461"/>
        </w:numPr>
        <w:tabs>
          <w:tab w:val="left" w:pos="3402"/>
          <w:tab w:val="right" w:leader="dot" w:pos="9356"/>
        </w:tabs>
        <w:spacing w:after="24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Көчөсү: .........................................</w:t>
      </w:r>
      <w:r w:rsidRPr="00FC244E">
        <w:rPr>
          <w:rFonts w:ascii="Calibri" w:eastAsia="Calibri" w:hAnsi="Calibri" w:cs="Times New Roman"/>
          <w:lang w:val="ky-KG" w:eastAsia="en-US"/>
        </w:rPr>
        <w:tab/>
        <w:t>.............</w:t>
      </w:r>
    </w:p>
    <w:p w:rsidR="004D5312" w:rsidRPr="00FC244E" w:rsidRDefault="004D5312" w:rsidP="006C13EA">
      <w:pPr>
        <w:numPr>
          <w:ilvl w:val="0"/>
          <w:numId w:val="461"/>
        </w:numPr>
        <w:tabs>
          <w:tab w:val="left" w:pos="3402"/>
          <w:tab w:val="right" w:leader="dot" w:pos="9356"/>
        </w:tabs>
        <w:spacing w:after="24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Турак жай №: .......................................................................................................................</w:t>
      </w:r>
    </w:p>
    <w:p w:rsidR="004D5312" w:rsidRPr="00FC244E" w:rsidRDefault="004D5312" w:rsidP="006C13EA">
      <w:pPr>
        <w:widowControl w:val="0"/>
        <w:numPr>
          <w:ilvl w:val="0"/>
          <w:numId w:val="461"/>
        </w:numPr>
        <w:spacing w:after="240"/>
        <w:contextualSpacing/>
        <w:jc w:val="both"/>
        <w:rPr>
          <w:rFonts w:ascii="Calibri" w:eastAsia="Times New Roman" w:hAnsi="Calibri" w:cs="Times New Roman"/>
          <w:lang w:val="ky-KG"/>
        </w:rPr>
      </w:pPr>
      <w:r w:rsidRPr="00FC244E">
        <w:rPr>
          <w:rFonts w:ascii="Calibri" w:eastAsia="Times New Roman" w:hAnsi="Calibri" w:cs="Times New Roman"/>
          <w:lang w:val="ky-KG"/>
        </w:rPr>
        <w:t>Батир №: ..............................................................................................................................</w:t>
      </w:r>
    </w:p>
    <w:p w:rsidR="004D5312" w:rsidRPr="00FC244E" w:rsidRDefault="004D5312" w:rsidP="004D5312">
      <w:pPr>
        <w:widowControl w:val="0"/>
        <w:spacing w:after="240"/>
        <w:ind w:left="720"/>
        <w:contextualSpacing/>
        <w:jc w:val="both"/>
        <w:rPr>
          <w:rFonts w:ascii="Calibri" w:eastAsia="Times New Roman" w:hAnsi="Calibri" w:cs="Times New Roman"/>
          <w:lang w:val="ky-KG"/>
        </w:rPr>
      </w:pPr>
    </w:p>
    <w:p w:rsidR="004D5312" w:rsidRPr="00FC244E" w:rsidRDefault="004D5312" w:rsidP="004D5312">
      <w:pPr>
        <w:widowControl w:val="0"/>
        <w:spacing w:after="240"/>
        <w:jc w:val="both"/>
        <w:rPr>
          <w:rFonts w:ascii="Calibri" w:eastAsia="Times New Roman" w:hAnsi="Calibri" w:cs="Times New Roman"/>
          <w:lang w:val="ky-KG"/>
        </w:rPr>
      </w:pPr>
      <w:r w:rsidRPr="00FC244E">
        <w:rPr>
          <w:rFonts w:ascii="Calibri" w:eastAsia="Times New Roman" w:hAnsi="Calibri" w:cs="Times New Roman"/>
          <w:lang w:val="ky-KG"/>
        </w:rPr>
        <w:t>6. Өткөрүлүп берилген буюмдардын айырмасы, келтирилген зыян жана анын наркы:</w:t>
      </w:r>
    </w:p>
    <w:p w:rsidR="004D5312" w:rsidRPr="00FC244E" w:rsidRDefault="004D5312" w:rsidP="004D5312">
      <w:pPr>
        <w:widowControl w:val="0"/>
        <w:spacing w:after="240"/>
        <w:jc w:val="both"/>
        <w:rPr>
          <w:rFonts w:ascii="Calibri" w:eastAsia="Times New Roman" w:hAnsi="Calibri" w:cs="Times New Roman"/>
          <w:lang w:val="ky-KG"/>
        </w:rPr>
      </w:pPr>
      <w:r w:rsidRPr="00FC244E">
        <w:rPr>
          <w:rFonts w:ascii="Calibri" w:eastAsia="Times New Roman" w:hAnsi="Calibri" w:cs="Times New Roman"/>
          <w:lang w:val="ky-KG"/>
        </w:rPr>
        <w:t>………………………………………………………………………....................................................…………………………………………………………………………………………………...……………………………………………………………………………………………………..</w:t>
      </w:r>
    </w:p>
    <w:p w:rsidR="004D5312" w:rsidRPr="00FC244E" w:rsidRDefault="004D5312" w:rsidP="004D5312">
      <w:pPr>
        <w:widowControl w:val="0"/>
        <w:spacing w:after="240"/>
        <w:ind w:left="283" w:hanging="283"/>
        <w:contextualSpacing/>
        <w:jc w:val="both"/>
        <w:rPr>
          <w:rFonts w:ascii="Calibri" w:eastAsia="Times New Roman" w:hAnsi="Calibri" w:cs="Times New Roman"/>
          <w:lang w:val="ky-KG"/>
        </w:rPr>
      </w:pPr>
      <w:r w:rsidRPr="00FC244E">
        <w:rPr>
          <w:rFonts w:ascii="Calibri" w:eastAsia="Times New Roman" w:hAnsi="Calibri" w:cs="Times New Roman"/>
          <w:lang w:val="ky-KG"/>
        </w:rPr>
        <w:t>Турак жайга келтирилген зыян жана анын наркы: Акт тиркелген.</w:t>
      </w:r>
    </w:p>
    <w:p w:rsidR="004D5312" w:rsidRPr="00FC244E" w:rsidRDefault="004D5312" w:rsidP="004D5312">
      <w:pPr>
        <w:widowControl w:val="0"/>
        <w:spacing w:after="240"/>
        <w:ind w:left="283" w:hanging="283"/>
        <w:contextualSpacing/>
        <w:jc w:val="both"/>
        <w:rPr>
          <w:rFonts w:ascii="Calibri" w:eastAsia="Times New Roman" w:hAnsi="Calibri" w:cs="Times New Roman"/>
          <w:lang w:val="ky-KG"/>
        </w:rPr>
      </w:pPr>
      <w:r w:rsidRPr="00FC244E">
        <w:rPr>
          <w:rFonts w:ascii="Calibri" w:eastAsia="Times New Roman" w:hAnsi="Calibri" w:cs="Times New Roman"/>
          <w:lang w:val="ky-KG"/>
        </w:rPr>
        <w:t>7. Турак жайды өткөрүп берген күнү:</w:t>
      </w:r>
    </w:p>
    <w:p w:rsidR="004D5312" w:rsidRPr="00FC244E" w:rsidRDefault="004D5312" w:rsidP="006C13EA">
      <w:pPr>
        <w:numPr>
          <w:ilvl w:val="0"/>
          <w:numId w:val="462"/>
        </w:numPr>
        <w:tabs>
          <w:tab w:val="left" w:pos="4253"/>
          <w:tab w:val="right" w:leader="dot" w:pos="9356"/>
        </w:tabs>
        <w:spacing w:after="24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Электр эсептегичтин көрсөткүчү:...........................</w:t>
      </w:r>
      <w:r w:rsidRPr="00FC244E">
        <w:rPr>
          <w:rFonts w:ascii="Calibri" w:eastAsia="Calibri" w:hAnsi="Calibri" w:cs="Times New Roman"/>
          <w:lang w:val="ky-KG" w:eastAsia="en-US"/>
        </w:rPr>
        <w:tab/>
      </w:r>
    </w:p>
    <w:p w:rsidR="004D5312" w:rsidRPr="00FC244E" w:rsidRDefault="004D5312" w:rsidP="006C13EA">
      <w:pPr>
        <w:numPr>
          <w:ilvl w:val="0"/>
          <w:numId w:val="462"/>
        </w:numPr>
        <w:tabs>
          <w:tab w:val="left" w:pos="4253"/>
          <w:tab w:val="right" w:leader="dot" w:pos="9356"/>
        </w:tabs>
        <w:spacing w:after="24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Муздак суу эсептегичтин көрсөткүчү:</w:t>
      </w:r>
      <w:r w:rsidRPr="00FC244E">
        <w:rPr>
          <w:rFonts w:ascii="Calibri" w:eastAsia="Calibri" w:hAnsi="Calibri" w:cs="Times New Roman"/>
          <w:lang w:val="ky-KG" w:eastAsia="en-US"/>
        </w:rPr>
        <w:tab/>
      </w:r>
    </w:p>
    <w:p w:rsidR="004D5312" w:rsidRPr="00FC244E" w:rsidRDefault="004D5312" w:rsidP="006C13EA">
      <w:pPr>
        <w:numPr>
          <w:ilvl w:val="0"/>
          <w:numId w:val="462"/>
        </w:numPr>
        <w:tabs>
          <w:tab w:val="left" w:pos="4253"/>
          <w:tab w:val="right" w:leader="dot" w:pos="9356"/>
        </w:tabs>
        <w:spacing w:after="24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Ысык суу эсептегичтин көрсөткүчү:</w:t>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p>
    <w:p w:rsidR="004D5312" w:rsidRPr="00FC244E" w:rsidRDefault="004D5312" w:rsidP="006C13EA">
      <w:pPr>
        <w:numPr>
          <w:ilvl w:val="0"/>
          <w:numId w:val="462"/>
        </w:numPr>
        <w:tabs>
          <w:tab w:val="left" w:pos="4253"/>
          <w:tab w:val="right" w:leader="dot" w:pos="9356"/>
        </w:tabs>
        <w:spacing w:after="24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Газ эсептегичтин көрсөткүчү: ......................................................................................</w:t>
      </w:r>
    </w:p>
    <w:p w:rsidR="004D5312" w:rsidRPr="00FC244E" w:rsidRDefault="004D5312" w:rsidP="006C13EA">
      <w:pPr>
        <w:numPr>
          <w:ilvl w:val="0"/>
          <w:numId w:val="462"/>
        </w:numPr>
        <w:tabs>
          <w:tab w:val="left" w:pos="4253"/>
          <w:tab w:val="right" w:leader="dot" w:pos="9356"/>
        </w:tabs>
        <w:spacing w:after="24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Телефон: ....................................................</w:t>
      </w:r>
      <w:r w:rsidRPr="00FC244E">
        <w:rPr>
          <w:rFonts w:ascii="Calibri" w:eastAsia="Calibri" w:hAnsi="Calibri" w:cs="Times New Roman"/>
          <w:lang w:val="ky-KG" w:eastAsia="en-US"/>
        </w:rPr>
        <w:tab/>
      </w:r>
    </w:p>
    <w:p w:rsidR="004D5312" w:rsidRPr="00FC244E" w:rsidRDefault="004D5312" w:rsidP="004D5312">
      <w:pPr>
        <w:tabs>
          <w:tab w:val="left" w:pos="4253"/>
          <w:tab w:val="right" w:leader="dot" w:pos="9356"/>
        </w:tabs>
        <w:spacing w:after="240"/>
        <w:ind w:left="1004"/>
        <w:contextualSpacing/>
        <w:jc w:val="both"/>
        <w:rPr>
          <w:rFonts w:ascii="Calibri" w:eastAsia="Calibri" w:hAnsi="Calibri" w:cs="Times New Roman"/>
          <w:lang w:val="ky-KG" w:eastAsia="en-US"/>
        </w:rPr>
      </w:pPr>
    </w:p>
    <w:p w:rsidR="004D5312" w:rsidRPr="00FC244E" w:rsidRDefault="004D5312" w:rsidP="004D5312">
      <w:pPr>
        <w:widowControl w:val="0"/>
        <w:spacing w:after="240"/>
        <w:jc w:val="both"/>
        <w:rPr>
          <w:rFonts w:ascii="Calibri" w:eastAsia="Times New Roman" w:hAnsi="Calibri" w:cs="Times New Roman"/>
          <w:lang w:val="ky-KG"/>
        </w:rPr>
      </w:pPr>
      <w:r w:rsidRPr="00FC244E">
        <w:rPr>
          <w:rFonts w:ascii="Calibri" w:eastAsia="Times New Roman" w:hAnsi="Calibri" w:cs="Times New Roman"/>
          <w:lang w:val="ky-KG"/>
        </w:rPr>
        <w:t>Кыргыз-Түрк “Манас” университетинин .....................................................................................</w:t>
      </w:r>
    </w:p>
    <w:p w:rsidR="004D5312" w:rsidRPr="00FC244E" w:rsidRDefault="004D5312" w:rsidP="004D5312">
      <w:pPr>
        <w:widowControl w:val="0"/>
        <w:spacing w:after="240"/>
        <w:jc w:val="both"/>
        <w:rPr>
          <w:rFonts w:ascii="Calibri" w:eastAsia="Times New Roman" w:hAnsi="Calibri" w:cs="Times New Roman"/>
          <w:lang w:val="ky-KG"/>
        </w:rPr>
      </w:pPr>
      <w:r w:rsidRPr="00FC244E">
        <w:rPr>
          <w:rFonts w:ascii="Calibri" w:eastAsia="Times New Roman" w:hAnsi="Calibri" w:cs="Times New Roman"/>
          <w:lang w:val="ky-KG"/>
        </w:rPr>
        <w:t>................................................................................................................................................................................................................................... номерлүү батири, жогоруда көрсөтүлгөн өзгөчөлүктөрү, тиркемедеги буюм-тайымдары менен …./…./…… –</w:t>
      </w:r>
      <w:r w:rsidR="008E4BED" w:rsidRPr="00FC244E">
        <w:rPr>
          <w:rFonts w:ascii="Calibri" w:eastAsia="Times New Roman" w:hAnsi="Calibri" w:cs="Times New Roman"/>
          <w:lang w:val="ky-KG"/>
        </w:rPr>
        <w:t xml:space="preserve"> </w:t>
      </w:r>
      <w:r w:rsidRPr="00FC244E">
        <w:rPr>
          <w:rFonts w:ascii="Calibri" w:eastAsia="Times New Roman" w:hAnsi="Calibri" w:cs="Times New Roman"/>
          <w:lang w:val="ky-KG"/>
        </w:rPr>
        <w:t>жылы тапшырылды.</w:t>
      </w:r>
    </w:p>
    <w:tbl>
      <w:tblPr>
        <w:tblW w:w="4860" w:type="pct"/>
        <w:jc w:val="center"/>
        <w:tblLook w:val="04A0" w:firstRow="1" w:lastRow="0" w:firstColumn="1" w:lastColumn="0" w:noHBand="0" w:noVBand="1"/>
      </w:tblPr>
      <w:tblGrid>
        <w:gridCol w:w="4575"/>
        <w:gridCol w:w="5004"/>
      </w:tblGrid>
      <w:tr w:rsidR="004D5312" w:rsidRPr="00FC244E" w:rsidTr="00CE28D1">
        <w:trPr>
          <w:jc w:val="center"/>
        </w:trPr>
        <w:tc>
          <w:tcPr>
            <w:tcW w:w="2388" w:type="pct"/>
            <w:vAlign w:val="center"/>
          </w:tcPr>
          <w:p w:rsidR="004D5312" w:rsidRPr="00FC244E" w:rsidRDefault="004D5312" w:rsidP="00CE28D1">
            <w:pPr>
              <w:tabs>
                <w:tab w:val="left" w:pos="3370"/>
                <w:tab w:val="left" w:pos="6265"/>
              </w:tabs>
              <w:spacing w:after="240"/>
              <w:jc w:val="center"/>
              <w:rPr>
                <w:rFonts w:ascii="Calibri" w:eastAsia="Calibri" w:hAnsi="Calibri" w:cs="Times New Roman"/>
                <w:lang w:val="ky-KG" w:eastAsia="en-US"/>
              </w:rPr>
            </w:pPr>
            <w:r w:rsidRPr="00FC244E">
              <w:rPr>
                <w:rFonts w:ascii="Calibri" w:hAnsi="Calibri" w:cs="Times New Roman"/>
                <w:lang w:val="ky-KG" w:eastAsia="en-US"/>
              </w:rPr>
              <w:t>ӨТКӨРҮП БЕРГЕН</w:t>
            </w:r>
          </w:p>
        </w:tc>
        <w:tc>
          <w:tcPr>
            <w:tcW w:w="2612" w:type="pct"/>
            <w:vAlign w:val="center"/>
          </w:tcPr>
          <w:p w:rsidR="004D5312" w:rsidRPr="00FC244E" w:rsidRDefault="004D5312" w:rsidP="00CE28D1">
            <w:pPr>
              <w:tabs>
                <w:tab w:val="left" w:pos="3370"/>
                <w:tab w:val="left" w:pos="6265"/>
              </w:tabs>
              <w:spacing w:after="240"/>
              <w:jc w:val="center"/>
              <w:rPr>
                <w:rFonts w:ascii="Calibri" w:eastAsia="Calibri" w:hAnsi="Calibri" w:cs="Times New Roman"/>
                <w:lang w:val="ky-KG" w:eastAsia="en-US"/>
              </w:rPr>
            </w:pPr>
            <w:r w:rsidRPr="00FC244E">
              <w:rPr>
                <w:rFonts w:ascii="Calibri" w:hAnsi="Calibri" w:cs="Times New Roman"/>
                <w:lang w:val="ky-KG" w:eastAsia="en-US"/>
              </w:rPr>
              <w:t>ӨТКӨРҮП АЛГАН</w:t>
            </w:r>
          </w:p>
        </w:tc>
      </w:tr>
      <w:tr w:rsidR="004D5312" w:rsidRPr="00FC244E" w:rsidTr="00CE28D1">
        <w:trPr>
          <w:jc w:val="center"/>
        </w:trPr>
        <w:tc>
          <w:tcPr>
            <w:tcW w:w="2388" w:type="pct"/>
            <w:vAlign w:val="center"/>
          </w:tcPr>
          <w:p w:rsidR="004D5312" w:rsidRPr="00FC244E" w:rsidRDefault="004D5312" w:rsidP="00CE28D1">
            <w:pPr>
              <w:tabs>
                <w:tab w:val="left" w:pos="3370"/>
                <w:tab w:val="left" w:pos="6265"/>
              </w:tabs>
              <w:spacing w:after="240"/>
              <w:jc w:val="center"/>
              <w:rPr>
                <w:rFonts w:ascii="Calibri" w:eastAsia="Calibri" w:hAnsi="Calibri" w:cs="Times New Roman"/>
                <w:lang w:val="ky-KG" w:eastAsia="en-US"/>
              </w:rPr>
            </w:pPr>
          </w:p>
          <w:p w:rsidR="004D5312" w:rsidRPr="00FC244E" w:rsidRDefault="004D5312" w:rsidP="00CE28D1">
            <w:pPr>
              <w:tabs>
                <w:tab w:val="left" w:pos="3370"/>
                <w:tab w:val="left" w:pos="6265"/>
              </w:tabs>
              <w:spacing w:after="240"/>
              <w:jc w:val="center"/>
              <w:rPr>
                <w:rFonts w:ascii="Calibri" w:eastAsia="Calibri" w:hAnsi="Calibri" w:cs="Times New Roman"/>
                <w:lang w:val="ky-KG" w:eastAsia="en-US"/>
              </w:rPr>
            </w:pPr>
          </w:p>
          <w:p w:rsidR="004D5312" w:rsidRPr="00FC244E" w:rsidRDefault="004D5312" w:rsidP="00CE28D1">
            <w:pPr>
              <w:tabs>
                <w:tab w:val="left" w:pos="3370"/>
                <w:tab w:val="left" w:pos="6265"/>
              </w:tabs>
              <w:spacing w:after="240"/>
              <w:jc w:val="center"/>
              <w:rPr>
                <w:rFonts w:ascii="Calibri" w:eastAsia="Calibri" w:hAnsi="Calibri" w:cs="Times New Roman"/>
                <w:lang w:val="ky-KG" w:eastAsia="en-US"/>
              </w:rPr>
            </w:pPr>
            <w:r w:rsidRPr="00FC244E">
              <w:rPr>
                <w:rFonts w:ascii="Calibri" w:eastAsia="Calibri" w:hAnsi="Calibri" w:cs="Times New Roman"/>
                <w:lang w:val="ky-KG" w:eastAsia="en-US"/>
              </w:rPr>
              <w:t>…………………………………….</w:t>
            </w:r>
          </w:p>
        </w:tc>
        <w:tc>
          <w:tcPr>
            <w:tcW w:w="2612" w:type="pct"/>
          </w:tcPr>
          <w:p w:rsidR="004D5312" w:rsidRPr="00FC244E" w:rsidRDefault="004D5312" w:rsidP="00CE28D1">
            <w:pPr>
              <w:spacing w:after="240"/>
              <w:jc w:val="center"/>
              <w:rPr>
                <w:rFonts w:ascii="Calibri" w:eastAsia="Calibri" w:hAnsi="Calibri" w:cs="Times New Roman"/>
                <w:lang w:val="ky-KG" w:eastAsia="en-US"/>
              </w:rPr>
            </w:pPr>
          </w:p>
          <w:p w:rsidR="004D5312" w:rsidRPr="00FC244E" w:rsidRDefault="004D5312" w:rsidP="00CE28D1">
            <w:pPr>
              <w:spacing w:after="240"/>
              <w:jc w:val="center"/>
              <w:rPr>
                <w:rFonts w:ascii="Calibri" w:eastAsia="Calibri" w:hAnsi="Calibri" w:cs="Times New Roman"/>
                <w:lang w:val="ky-KG" w:eastAsia="en-US"/>
              </w:rPr>
            </w:pPr>
          </w:p>
          <w:p w:rsidR="004D5312" w:rsidRPr="00FC244E" w:rsidRDefault="004D5312" w:rsidP="00CE28D1">
            <w:pPr>
              <w:spacing w:after="240"/>
              <w:jc w:val="center"/>
              <w:rPr>
                <w:rFonts w:ascii="Calibri" w:eastAsia="Calibri" w:hAnsi="Calibri" w:cs="Times New Roman"/>
                <w:lang w:val="ky-KG" w:eastAsia="en-US"/>
              </w:rPr>
            </w:pPr>
            <w:r w:rsidRPr="00FC244E">
              <w:rPr>
                <w:rFonts w:ascii="Calibri" w:eastAsia="Calibri" w:hAnsi="Calibri" w:cs="Times New Roman"/>
                <w:lang w:val="ky-KG" w:eastAsia="en-US"/>
              </w:rPr>
              <w:t>…………………………………….</w:t>
            </w:r>
          </w:p>
        </w:tc>
      </w:tr>
    </w:tbl>
    <w:p w:rsidR="00F42C3B" w:rsidRPr="00FC244E" w:rsidRDefault="00F42C3B" w:rsidP="00F42C3B">
      <w:pPr>
        <w:jc w:val="both"/>
        <w:rPr>
          <w:rFonts w:ascii="Calibri" w:hAnsi="Calibri" w:cs="Times New Roman"/>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87"/>
          <w:footnotePr>
            <w:numRestart w:val="eachSect"/>
          </w:footnotePr>
          <w:pgSz w:w="11907" w:h="16840" w:code="9"/>
          <w:pgMar w:top="1134" w:right="1134" w:bottom="1134" w:left="1134" w:header="454" w:footer="454" w:gutter="0"/>
          <w:pgNumType w:start="1"/>
          <w:cols w:space="708"/>
          <w:docGrid w:linePitch="360"/>
        </w:sectPr>
      </w:pPr>
    </w:p>
    <w:p w:rsidR="00CE28D1" w:rsidRPr="00FC244E" w:rsidRDefault="00CE28D1" w:rsidP="005417BC">
      <w:pPr>
        <w:pStyle w:val="1"/>
      </w:pPr>
      <w:bookmarkStart w:id="118" w:name="_Toc25339852"/>
      <w:r w:rsidRPr="00FC244E">
        <w:lastRenderedPageBreak/>
        <w:t>КЫРГЫЗ-ТҮРК “МАНАС” УНИВЕРСИТЕТИНИН</w:t>
      </w:r>
      <w:bookmarkStart w:id="119" w:name="_Toc388951220"/>
      <w:r w:rsidR="005417BC">
        <w:t xml:space="preserve"> </w:t>
      </w:r>
      <w:r w:rsidRPr="00FC244E">
        <w:t>КЕСИПТИК ЖОГОРКУ МЕКТЕБИНЕ КАРАШТУУ БАЛДАРДЫ ӨНҮ</w:t>
      </w:r>
      <w:r w:rsidR="00F22F4D" w:rsidRPr="00FC244E">
        <w:t>КТҮРҮҮ</w:t>
      </w:r>
      <w:r w:rsidR="00F50B5E" w:rsidRPr="00FC244E">
        <w:t xml:space="preserve"> ҮЙҮ ЖӨНҮНДӨ</w:t>
      </w:r>
      <w:r w:rsidRPr="00FC244E">
        <w:t xml:space="preserve"> ЖОБОСУ</w:t>
      </w:r>
      <w:bookmarkEnd w:id="118"/>
      <w:bookmarkEnd w:id="119"/>
    </w:p>
    <w:p w:rsidR="00CE28D1" w:rsidRPr="00FC244E" w:rsidRDefault="00CE28D1" w:rsidP="00CE28D1">
      <w:pPr>
        <w:pStyle w:val="NoSpacing1"/>
        <w:rPr>
          <w:b/>
          <w:bCs/>
          <w:sz w:val="24"/>
          <w:szCs w:val="24"/>
          <w:lang w:val="ky-KG"/>
        </w:rPr>
      </w:pPr>
    </w:p>
    <w:p w:rsidR="00CE28D1" w:rsidRPr="00FC244E" w:rsidRDefault="00CE28D1" w:rsidP="00CE28D1">
      <w:pPr>
        <w:pStyle w:val="NoSpacing1"/>
        <w:rPr>
          <w:b/>
          <w:bCs/>
          <w:sz w:val="24"/>
          <w:szCs w:val="24"/>
          <w:lang w:val="ky-KG"/>
        </w:rPr>
      </w:pPr>
      <w:r w:rsidRPr="00FC244E">
        <w:rPr>
          <w:b/>
          <w:bCs/>
          <w:sz w:val="24"/>
          <w:szCs w:val="24"/>
          <w:lang w:val="ky-KG"/>
        </w:rPr>
        <w:t>Максаты</w:t>
      </w:r>
    </w:p>
    <w:p w:rsidR="00CE28D1" w:rsidRPr="00FC244E" w:rsidRDefault="00CE28D1" w:rsidP="00CE28D1">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1-берене. </w:t>
      </w:r>
      <w:r w:rsidRPr="00FC244E">
        <w:rPr>
          <w:rFonts w:ascii="Calibri" w:hAnsi="Calibri" w:cs="Times New Roman"/>
          <w:color w:val="1D1B11"/>
          <w:lang w:val="ky-KG"/>
        </w:rPr>
        <w:t xml:space="preserve">Бул жобонун максаты – университетте эмгектенген академиялык жана административдик кызматкерлердин жана Бишкектеги </w:t>
      </w:r>
      <w:r w:rsidR="00F22F4D" w:rsidRPr="00FC244E">
        <w:rPr>
          <w:rFonts w:ascii="Calibri" w:hAnsi="Calibri" w:cs="Times New Roman"/>
          <w:color w:val="1D1B11"/>
          <w:lang w:val="ky-KG"/>
        </w:rPr>
        <w:t>т</w:t>
      </w:r>
      <w:r w:rsidRPr="00FC244E">
        <w:rPr>
          <w:rFonts w:ascii="Calibri" w:hAnsi="Calibri" w:cs="Times New Roman"/>
          <w:color w:val="1D1B11"/>
          <w:lang w:val="ky-KG"/>
        </w:rPr>
        <w:t xml:space="preserve">үрк жарандарынын балдарын бир жерге чогултуп, алардын руханий, акыл-эс, физиологиялык, социалдык жактан өнүгүүсүнө жардам көрсөтүү, </w:t>
      </w:r>
      <w:r w:rsidRPr="005417BC">
        <w:rPr>
          <w:rFonts w:ascii="Calibri" w:hAnsi="Calibri" w:cs="Times New Roman"/>
          <w:color w:val="auto"/>
          <w:lang w:val="ky-KG"/>
        </w:rPr>
        <w:t xml:space="preserve">ошондой эле академиялык </w:t>
      </w:r>
      <w:r w:rsidR="00F22F4D" w:rsidRPr="005417BC">
        <w:rPr>
          <w:rFonts w:ascii="Calibri" w:hAnsi="Calibri" w:cs="Times New Roman"/>
          <w:color w:val="auto"/>
          <w:lang w:val="ky-KG"/>
        </w:rPr>
        <w:t>түзүм</w:t>
      </w:r>
      <w:r w:rsidRPr="005417BC">
        <w:rPr>
          <w:rFonts w:ascii="Calibri" w:hAnsi="Calibri" w:cs="Times New Roman"/>
          <w:color w:val="auto"/>
          <w:lang w:val="ky-KG"/>
        </w:rPr>
        <w:t>дөрд</w:t>
      </w:r>
      <w:r w:rsidR="00F22F4D" w:rsidRPr="005417BC">
        <w:rPr>
          <w:rFonts w:ascii="Calibri" w:hAnsi="Calibri" w:cs="Times New Roman"/>
          <w:color w:val="auto"/>
          <w:lang w:val="ky-KG"/>
        </w:rPr>
        <w:t>ө</w:t>
      </w:r>
      <w:r w:rsidRPr="005417BC">
        <w:rPr>
          <w:rFonts w:ascii="Calibri" w:hAnsi="Calibri" w:cs="Times New Roman"/>
          <w:color w:val="auto"/>
          <w:lang w:val="ky-KG"/>
        </w:rPr>
        <w:t xml:space="preserve"> </w:t>
      </w:r>
      <w:r w:rsidR="00F22F4D" w:rsidRPr="005417BC">
        <w:rPr>
          <w:rFonts w:ascii="Calibri" w:hAnsi="Calibri" w:cs="Times New Roman"/>
          <w:color w:val="auto"/>
          <w:lang w:val="ky-KG"/>
        </w:rPr>
        <w:t xml:space="preserve">окуу-өндүрүштүк практикадан өтүү </w:t>
      </w:r>
      <w:r w:rsidRPr="005417BC">
        <w:rPr>
          <w:rFonts w:ascii="Calibri" w:hAnsi="Calibri" w:cs="Times New Roman"/>
          <w:color w:val="auto"/>
          <w:lang w:val="ky-KG"/>
        </w:rPr>
        <w:t xml:space="preserve">муктаждыгын канааттандыруу максатында </w:t>
      </w:r>
      <w:r w:rsidR="00F22F4D" w:rsidRPr="00FC244E">
        <w:rPr>
          <w:rFonts w:ascii="Calibri" w:hAnsi="Calibri" w:cs="Times New Roman"/>
          <w:color w:val="1D1B11"/>
          <w:lang w:val="ky-KG"/>
        </w:rPr>
        <w:t>балдарды өнүктүрүү</w:t>
      </w:r>
      <w:r w:rsidRPr="00FC244E">
        <w:rPr>
          <w:rFonts w:ascii="Calibri" w:hAnsi="Calibri" w:cs="Times New Roman"/>
          <w:color w:val="1D1B11"/>
          <w:lang w:val="ky-KG"/>
        </w:rPr>
        <w:t xml:space="preserve"> үйүн ачууга, башкарууга жана иш жүргүзүүсүнө байланышкан иштерди жөнгө салуу.</w:t>
      </w:r>
      <w:r w:rsidR="005171A2" w:rsidRPr="00FC244E">
        <w:rPr>
          <w:rFonts w:ascii="Calibri" w:hAnsi="Calibri" w:cs="Times New Roman"/>
          <w:color w:val="1D1B11"/>
          <w:lang w:val="ky-KG"/>
        </w:rPr>
        <w:t xml:space="preserve"> </w:t>
      </w:r>
    </w:p>
    <w:p w:rsidR="00CE28D1" w:rsidRPr="00FC244E" w:rsidRDefault="00CE28D1" w:rsidP="00CE28D1">
      <w:pPr>
        <w:contextualSpacing/>
        <w:jc w:val="both"/>
        <w:rPr>
          <w:rFonts w:ascii="Calibri" w:hAnsi="Calibri" w:cs="Times New Roman"/>
          <w:color w:val="1D1B11"/>
          <w:lang w:val="ky-KG"/>
        </w:rPr>
      </w:pPr>
    </w:p>
    <w:p w:rsidR="00CE28D1" w:rsidRPr="00FC244E" w:rsidRDefault="00CE28D1" w:rsidP="00CE28D1">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Мазмуну</w:t>
      </w:r>
    </w:p>
    <w:p w:rsidR="00CE28D1" w:rsidRPr="00FC244E" w:rsidRDefault="00CE28D1" w:rsidP="00CE28D1">
      <w:pPr>
        <w:contextualSpacing/>
        <w:jc w:val="both"/>
        <w:rPr>
          <w:rFonts w:ascii="Calibri" w:hAnsi="Calibri" w:cs="Times New Roman"/>
          <w:color w:val="1D1B11"/>
          <w:lang w:val="ky-KG"/>
        </w:rPr>
      </w:pPr>
      <w:r w:rsidRPr="00FC244E">
        <w:rPr>
          <w:rFonts w:ascii="Calibri" w:hAnsi="Calibri" w:cs="Times New Roman"/>
          <w:b/>
          <w:bCs/>
          <w:color w:val="1D1B11"/>
          <w:lang w:val="ky-KG"/>
        </w:rPr>
        <w:t xml:space="preserve">2-берене. </w:t>
      </w:r>
      <w:r w:rsidRPr="00FC244E">
        <w:rPr>
          <w:rFonts w:ascii="Calibri" w:hAnsi="Calibri" w:cs="Times New Roman"/>
          <w:bCs/>
          <w:color w:val="1D1B11"/>
          <w:lang w:val="ky-KG"/>
        </w:rPr>
        <w:t xml:space="preserve">Бул жобо </w:t>
      </w:r>
      <w:r w:rsidR="00F22F4D" w:rsidRPr="00FC244E">
        <w:rPr>
          <w:rFonts w:ascii="Calibri" w:hAnsi="Calibri" w:cs="Times New Roman"/>
          <w:color w:val="1D1B11"/>
          <w:lang w:val="ky-KG"/>
        </w:rPr>
        <w:t>балдарды өнүктүрүү</w:t>
      </w:r>
      <w:r w:rsidRPr="00FC244E">
        <w:rPr>
          <w:rFonts w:ascii="Calibri" w:hAnsi="Calibri" w:cs="Times New Roman"/>
          <w:color w:val="1D1B11"/>
          <w:lang w:val="ky-KG"/>
        </w:rPr>
        <w:t xml:space="preserve"> үйүндөгү окуу-тарбия, башкаруу, инсандык өнүгүү жана практикалоо кызматтарын камтыйт.</w:t>
      </w:r>
    </w:p>
    <w:p w:rsidR="00CE28D1" w:rsidRPr="00FC244E" w:rsidRDefault="00CE28D1" w:rsidP="00CE28D1">
      <w:pPr>
        <w:contextualSpacing/>
        <w:jc w:val="both"/>
        <w:rPr>
          <w:rFonts w:ascii="Calibri" w:hAnsi="Calibri" w:cs="Times New Roman"/>
          <w:color w:val="1D1B11"/>
          <w:lang w:val="ky-KG"/>
        </w:rPr>
      </w:pPr>
    </w:p>
    <w:p w:rsidR="00CE28D1" w:rsidRPr="00FC244E" w:rsidRDefault="00CE28D1" w:rsidP="00CE28D1">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Укуктук негиздеме</w:t>
      </w:r>
    </w:p>
    <w:p w:rsidR="00CE28D1" w:rsidRPr="00FC244E" w:rsidRDefault="00CE28D1" w:rsidP="00CE28D1">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3-берене. </w:t>
      </w:r>
      <w:r w:rsidRPr="00FC244E">
        <w:rPr>
          <w:rFonts w:ascii="Calibri" w:hAnsi="Calibri" w:cs="Times New Roman"/>
          <w:bCs/>
          <w:color w:val="1D1B11"/>
          <w:lang w:val="ky-KG"/>
        </w:rPr>
        <w:t xml:space="preserve">Бул жобо </w:t>
      </w:r>
      <w:r w:rsidRPr="00FC244E">
        <w:rPr>
          <w:rFonts w:ascii="Calibri" w:hAnsi="Calibri" w:cs="Times New Roman"/>
          <w:color w:val="1D1B11"/>
          <w:lang w:val="ky-KG"/>
        </w:rPr>
        <w:t>Кыргыз Республикасынын “Мектепке чейинки билим берүү жана балдарды кароо” мамлекеттик билим берүү стандарты менен Түркия Республикасынын тиешелүү мыйзамдарына ылайык даярдалды.</w:t>
      </w:r>
    </w:p>
    <w:p w:rsidR="00CE28D1" w:rsidRPr="00FC244E" w:rsidRDefault="00CE28D1" w:rsidP="00CE28D1">
      <w:pPr>
        <w:contextualSpacing/>
        <w:jc w:val="both"/>
        <w:rPr>
          <w:rFonts w:ascii="Calibri" w:hAnsi="Calibri" w:cs="Times New Roman"/>
          <w:color w:val="1D1B11"/>
          <w:lang w:val="ky-KG"/>
        </w:rPr>
      </w:pPr>
    </w:p>
    <w:p w:rsidR="00CE28D1" w:rsidRPr="00FC244E" w:rsidRDefault="00CE28D1" w:rsidP="00CE28D1">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Аныктамалар жана кыскартуулар</w:t>
      </w:r>
    </w:p>
    <w:p w:rsidR="00CE28D1" w:rsidRPr="00FC244E" w:rsidRDefault="00CE28D1" w:rsidP="00CE28D1">
      <w:pPr>
        <w:contextualSpacing/>
        <w:jc w:val="both"/>
        <w:rPr>
          <w:rFonts w:ascii="Calibri" w:hAnsi="Calibri" w:cs="Times New Roman"/>
          <w:color w:val="1D1B11"/>
          <w:lang w:val="ky-KG"/>
        </w:rPr>
      </w:pPr>
      <w:r w:rsidRPr="00FC244E">
        <w:rPr>
          <w:rFonts w:ascii="Calibri" w:hAnsi="Calibri" w:cs="Times New Roman"/>
          <w:b/>
          <w:bCs/>
          <w:color w:val="1D1B11"/>
          <w:lang w:val="ky-KG"/>
        </w:rPr>
        <w:t xml:space="preserve">4-берене. </w:t>
      </w:r>
      <w:r w:rsidRPr="00FC244E">
        <w:rPr>
          <w:rFonts w:ascii="Calibri" w:hAnsi="Calibri" w:cs="Times New Roman"/>
          <w:color w:val="1D1B11"/>
          <w:lang w:val="ky-KG"/>
        </w:rPr>
        <w:t>Бул жободо төмөнкүдөй түшүнүктөр колдонулат:</w:t>
      </w:r>
    </w:p>
    <w:tbl>
      <w:tblPr>
        <w:tblStyle w:val="2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CE28D1" w:rsidRPr="00FC244E" w:rsidTr="00CE28D1">
        <w:tc>
          <w:tcPr>
            <w:tcW w:w="2518" w:type="dxa"/>
          </w:tcPr>
          <w:p w:rsidR="00CE28D1" w:rsidRPr="00FC244E" w:rsidRDefault="00F22F4D" w:rsidP="00CE28D1">
            <w:pPr>
              <w:contextualSpacing/>
              <w:jc w:val="both"/>
              <w:rPr>
                <w:rFonts w:ascii="Calibri" w:hAnsi="Calibri" w:cs="Times New Roman"/>
                <w:color w:val="1D1B11"/>
                <w:lang w:val="ky-KG"/>
              </w:rPr>
            </w:pPr>
            <w:r w:rsidRPr="00FC244E">
              <w:rPr>
                <w:rFonts w:ascii="Calibri" w:eastAsia="Times New Roman" w:hAnsi="Calibri" w:cs="Times New Roman"/>
                <w:b/>
                <w:color w:val="1D1B11"/>
                <w:lang w:val="ky-KG" w:eastAsia="en-US"/>
              </w:rPr>
              <w:t>Балдарды өнүктүрүү</w:t>
            </w:r>
            <w:r w:rsidR="00CE28D1" w:rsidRPr="00FC244E">
              <w:rPr>
                <w:rFonts w:ascii="Calibri" w:eastAsia="Times New Roman" w:hAnsi="Calibri" w:cs="Times New Roman"/>
                <w:b/>
                <w:color w:val="1D1B11"/>
                <w:lang w:val="ky-KG" w:eastAsia="en-US"/>
              </w:rPr>
              <w:t xml:space="preserve"> үйү</w:t>
            </w:r>
            <w:r w:rsidR="00100960" w:rsidRPr="00FC244E">
              <w:rPr>
                <w:rFonts w:ascii="Calibri" w:eastAsia="Times New Roman" w:hAnsi="Calibri" w:cs="Times New Roman"/>
                <w:b/>
                <w:color w:val="1D1B11"/>
                <w:lang w:val="ky-KG" w:eastAsia="en-US"/>
              </w:rPr>
              <w:t xml:space="preserve">       </w:t>
            </w:r>
            <w:r w:rsidR="00CE28D1" w:rsidRPr="00FC244E">
              <w:rPr>
                <w:rFonts w:ascii="Calibri" w:eastAsia="Times New Roman" w:hAnsi="Calibri" w:cs="Times New Roman"/>
                <w:color w:val="1D1B11"/>
                <w:lang w:val="ky-KG" w:eastAsia="en-US"/>
              </w:rPr>
              <w:t>:</w:t>
            </w:r>
          </w:p>
        </w:tc>
        <w:tc>
          <w:tcPr>
            <w:tcW w:w="7229" w:type="dxa"/>
          </w:tcPr>
          <w:p w:rsidR="00CE28D1" w:rsidRPr="00FC244E" w:rsidRDefault="00CE28D1" w:rsidP="00F22F4D">
            <w:pPr>
              <w:tabs>
                <w:tab w:val="left" w:pos="2977"/>
              </w:tabs>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Кыргыз-Түрк “Манас” университетинин Кесиптик жогорку мектебине караштуу </w:t>
            </w:r>
            <w:r w:rsidR="00F22F4D" w:rsidRPr="00FC244E">
              <w:rPr>
                <w:rFonts w:ascii="Calibri" w:eastAsia="Times New Roman" w:hAnsi="Calibri" w:cs="Times New Roman"/>
                <w:color w:val="1D1B11"/>
                <w:lang w:val="ky-KG" w:eastAsia="en-US"/>
              </w:rPr>
              <w:t>балдарды өнүктүрүү</w:t>
            </w:r>
            <w:r w:rsidRPr="00FC244E">
              <w:rPr>
                <w:rFonts w:ascii="Calibri" w:eastAsia="Times New Roman" w:hAnsi="Calibri" w:cs="Times New Roman"/>
                <w:color w:val="1D1B11"/>
                <w:lang w:val="ky-KG" w:eastAsia="en-US"/>
              </w:rPr>
              <w:t xml:space="preserve"> үйү;</w:t>
            </w:r>
          </w:p>
        </w:tc>
      </w:tr>
      <w:tr w:rsidR="00CE28D1" w:rsidRPr="00FC244E" w:rsidTr="00CE28D1">
        <w:tc>
          <w:tcPr>
            <w:tcW w:w="2518" w:type="dxa"/>
          </w:tcPr>
          <w:p w:rsidR="00CE28D1" w:rsidRPr="00FC244E" w:rsidRDefault="00CE28D1" w:rsidP="00CE28D1">
            <w:pPr>
              <w:contextualSpacing/>
              <w:jc w:val="both"/>
              <w:rPr>
                <w:rFonts w:ascii="Calibri" w:hAnsi="Calibri" w:cs="Times New Roman"/>
                <w:color w:val="1D1B11"/>
                <w:lang w:val="ky-KG"/>
              </w:rPr>
            </w:pPr>
            <w:r w:rsidRPr="00FC244E">
              <w:rPr>
                <w:rFonts w:ascii="Calibri" w:eastAsia="Times New Roman" w:hAnsi="Calibri" w:cs="Times New Roman"/>
                <w:b/>
                <w:color w:val="1D1B11"/>
                <w:lang w:val="ky-KG" w:eastAsia="en-US"/>
              </w:rPr>
              <w:t>КР</w:t>
            </w:r>
            <w:r w:rsidR="00100960" w:rsidRPr="00FC244E">
              <w:rPr>
                <w:rFonts w:ascii="Calibri" w:eastAsia="Times New Roman" w:hAnsi="Calibri" w:cs="Times New Roman"/>
                <w:b/>
                <w:color w:val="1D1B11"/>
                <w:lang w:val="ky-KG" w:eastAsia="en-US"/>
              </w:rPr>
              <w:t xml:space="preserve">                                    </w:t>
            </w:r>
            <w:r w:rsidRPr="00FC244E">
              <w:rPr>
                <w:rFonts w:ascii="Calibri" w:eastAsia="Times New Roman" w:hAnsi="Calibri" w:cs="Times New Roman"/>
                <w:color w:val="1D1B11"/>
                <w:lang w:val="ky-KG" w:eastAsia="en-US"/>
              </w:rPr>
              <w:t>:</w:t>
            </w:r>
          </w:p>
        </w:tc>
        <w:tc>
          <w:tcPr>
            <w:tcW w:w="7229" w:type="dxa"/>
          </w:tcPr>
          <w:p w:rsidR="00CE28D1" w:rsidRPr="00FC244E" w:rsidRDefault="00CE28D1" w:rsidP="00CE28D1">
            <w:pPr>
              <w:tabs>
                <w:tab w:val="left" w:pos="2977"/>
              </w:tabs>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Кыргыз Республикасы;</w:t>
            </w:r>
          </w:p>
        </w:tc>
      </w:tr>
      <w:tr w:rsidR="00CE28D1" w:rsidRPr="00FC244E" w:rsidTr="00CE28D1">
        <w:tc>
          <w:tcPr>
            <w:tcW w:w="2518" w:type="dxa"/>
          </w:tcPr>
          <w:p w:rsidR="00CE28D1" w:rsidRPr="00FC244E" w:rsidRDefault="00CE28D1" w:rsidP="00CE28D1">
            <w:pPr>
              <w:contextualSpacing/>
              <w:jc w:val="both"/>
              <w:rPr>
                <w:rFonts w:ascii="Calibri" w:hAnsi="Calibri" w:cs="Times New Roman"/>
                <w:color w:val="1D1B11"/>
                <w:lang w:val="ky-KG"/>
              </w:rPr>
            </w:pPr>
            <w:r w:rsidRPr="00FC244E">
              <w:rPr>
                <w:rFonts w:ascii="Calibri" w:eastAsia="Times New Roman" w:hAnsi="Calibri" w:cs="Times New Roman"/>
                <w:b/>
                <w:color w:val="1D1B11"/>
                <w:lang w:val="ky-KG" w:eastAsia="en-US"/>
              </w:rPr>
              <w:t>Комитет</w:t>
            </w:r>
            <w:r w:rsidRPr="00FC244E">
              <w:rPr>
                <w:rFonts w:ascii="Calibri" w:eastAsia="Times New Roman" w:hAnsi="Calibri" w:cs="Times New Roman"/>
                <w:color w:val="1D1B11"/>
                <w:lang w:val="ky-KG" w:eastAsia="en-US"/>
              </w:rPr>
              <w:t>:</w:t>
            </w:r>
          </w:p>
        </w:tc>
        <w:tc>
          <w:tcPr>
            <w:tcW w:w="7229" w:type="dxa"/>
          </w:tcPr>
          <w:p w:rsidR="00CE28D1" w:rsidRPr="00FC244E" w:rsidRDefault="00F22F4D" w:rsidP="00CE28D1">
            <w:pPr>
              <w:tabs>
                <w:tab w:val="left" w:pos="2977"/>
              </w:tabs>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 өнүктүрүү</w:t>
            </w:r>
            <w:r w:rsidR="00CE28D1" w:rsidRPr="00FC244E">
              <w:rPr>
                <w:rFonts w:ascii="Calibri" w:eastAsia="Times New Roman" w:hAnsi="Calibri" w:cs="Times New Roman"/>
                <w:color w:val="1D1B11"/>
                <w:lang w:val="ky-KG" w:eastAsia="en-US"/>
              </w:rPr>
              <w:t xml:space="preserve"> үйүнүн координаци</w:t>
            </w:r>
            <w:r w:rsidR="00CE28D1" w:rsidRPr="005417BC">
              <w:rPr>
                <w:rFonts w:ascii="Calibri" w:eastAsia="Times New Roman" w:hAnsi="Calibri" w:cs="Times New Roman"/>
                <w:color w:val="auto"/>
                <w:lang w:val="ky-KG" w:eastAsia="en-US"/>
              </w:rPr>
              <w:t>я</w:t>
            </w:r>
            <w:r w:rsidR="00A317AB" w:rsidRPr="005417BC">
              <w:rPr>
                <w:rFonts w:ascii="Calibri" w:eastAsia="Times New Roman" w:hAnsi="Calibri" w:cs="Times New Roman"/>
                <w:color w:val="auto"/>
                <w:lang w:val="ky-KG" w:eastAsia="en-US"/>
              </w:rPr>
              <w:t>лоо</w:t>
            </w:r>
            <w:r w:rsidR="00CE28D1" w:rsidRPr="00FC244E">
              <w:rPr>
                <w:rFonts w:ascii="Calibri" w:eastAsia="Times New Roman" w:hAnsi="Calibri" w:cs="Times New Roman"/>
                <w:color w:val="1D1B11"/>
                <w:lang w:val="ky-KG" w:eastAsia="en-US"/>
              </w:rPr>
              <w:t xml:space="preserve"> жана консультативдик кеңешмеси;</w:t>
            </w:r>
          </w:p>
        </w:tc>
      </w:tr>
      <w:tr w:rsidR="00CE28D1" w:rsidRPr="00FC244E" w:rsidTr="00CE28D1">
        <w:tc>
          <w:tcPr>
            <w:tcW w:w="2518" w:type="dxa"/>
          </w:tcPr>
          <w:p w:rsidR="00CE28D1" w:rsidRPr="00FC244E" w:rsidRDefault="00CE28D1" w:rsidP="00CE28D1">
            <w:pPr>
              <w:contextualSpacing/>
              <w:jc w:val="both"/>
              <w:rPr>
                <w:rFonts w:ascii="Calibri" w:hAnsi="Calibri" w:cs="Times New Roman"/>
                <w:color w:val="1D1B11"/>
                <w:lang w:val="ky-KG"/>
              </w:rPr>
            </w:pPr>
            <w:r w:rsidRPr="00FC244E">
              <w:rPr>
                <w:rFonts w:ascii="Calibri" w:eastAsia="Times New Roman" w:hAnsi="Calibri" w:cs="Times New Roman"/>
                <w:b/>
                <w:color w:val="1D1B11"/>
                <w:lang w:val="ky-KG" w:eastAsia="en-US"/>
              </w:rPr>
              <w:t>Кесиптик жогорку мектеп</w:t>
            </w:r>
            <w:r w:rsidR="00100960" w:rsidRPr="00FC244E">
              <w:rPr>
                <w:rFonts w:ascii="Calibri" w:eastAsia="Times New Roman" w:hAnsi="Calibri" w:cs="Times New Roman"/>
                <w:b/>
                <w:color w:val="1D1B11"/>
                <w:lang w:val="ky-KG" w:eastAsia="en-US"/>
              </w:rPr>
              <w:t xml:space="preserve">                           </w:t>
            </w:r>
            <w:r w:rsidRPr="00FC244E">
              <w:rPr>
                <w:rFonts w:ascii="Calibri" w:eastAsia="Times New Roman" w:hAnsi="Calibri" w:cs="Times New Roman"/>
                <w:color w:val="1D1B11"/>
                <w:lang w:val="ky-KG" w:eastAsia="en-US"/>
              </w:rPr>
              <w:t>:</w:t>
            </w:r>
          </w:p>
        </w:tc>
        <w:tc>
          <w:tcPr>
            <w:tcW w:w="7229" w:type="dxa"/>
          </w:tcPr>
          <w:p w:rsidR="00CE28D1" w:rsidRPr="00FC244E" w:rsidRDefault="00CE28D1" w:rsidP="00CE28D1">
            <w:pPr>
              <w:tabs>
                <w:tab w:val="left" w:pos="2977"/>
              </w:tabs>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Кыргыз-Түрк “Манас” университетинин Кесиптик жогорку мектеби;</w:t>
            </w:r>
          </w:p>
        </w:tc>
      </w:tr>
      <w:tr w:rsidR="00CE28D1" w:rsidRPr="00FC244E" w:rsidTr="00CE28D1">
        <w:tc>
          <w:tcPr>
            <w:tcW w:w="2518" w:type="dxa"/>
          </w:tcPr>
          <w:p w:rsidR="00CE28D1" w:rsidRPr="00FC244E" w:rsidRDefault="00CE28D1" w:rsidP="00CE28D1">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eastAsia="en-US"/>
              </w:rPr>
              <w:t>Ректорат</w:t>
            </w:r>
            <w:r w:rsidR="00100960" w:rsidRPr="00FC244E">
              <w:rPr>
                <w:rFonts w:ascii="Calibri" w:eastAsia="Times New Roman" w:hAnsi="Calibri" w:cs="Times New Roman"/>
                <w:b/>
                <w:bCs/>
                <w:color w:val="1D1B11"/>
                <w:lang w:val="ky-KG" w:eastAsia="en-US"/>
              </w:rPr>
              <w:t xml:space="preserve">                        </w:t>
            </w:r>
            <w:r w:rsidRPr="00FC244E">
              <w:rPr>
                <w:rFonts w:ascii="Calibri" w:eastAsia="Times New Roman" w:hAnsi="Calibri" w:cs="Times New Roman"/>
                <w:bCs/>
                <w:color w:val="1D1B11"/>
                <w:lang w:val="ky-KG" w:eastAsia="en-US"/>
              </w:rPr>
              <w:t>:</w:t>
            </w:r>
          </w:p>
        </w:tc>
        <w:tc>
          <w:tcPr>
            <w:tcW w:w="7229" w:type="dxa"/>
          </w:tcPr>
          <w:p w:rsidR="00CE28D1" w:rsidRPr="00FC244E" w:rsidRDefault="00CE28D1" w:rsidP="00CE28D1">
            <w:pPr>
              <w:tabs>
                <w:tab w:val="left" w:pos="2977"/>
              </w:tabs>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Кыргыз-Түрк “Манас” университетинин ректораты;</w:t>
            </w:r>
          </w:p>
        </w:tc>
      </w:tr>
      <w:tr w:rsidR="00CE28D1" w:rsidRPr="00FC244E" w:rsidTr="00CE28D1">
        <w:tc>
          <w:tcPr>
            <w:tcW w:w="2518" w:type="dxa"/>
          </w:tcPr>
          <w:p w:rsidR="00CE28D1" w:rsidRPr="00FC244E" w:rsidRDefault="00CE28D1" w:rsidP="005417BC">
            <w:pPr>
              <w:contextualSpacing/>
              <w:jc w:val="both"/>
              <w:rPr>
                <w:rFonts w:ascii="Calibri" w:hAnsi="Calibri" w:cs="Times New Roman"/>
                <w:color w:val="1D1B11"/>
                <w:lang w:val="ky-KG"/>
              </w:rPr>
            </w:pPr>
            <w:r w:rsidRPr="00FC244E">
              <w:rPr>
                <w:rFonts w:ascii="Calibri" w:eastAsia="Times New Roman" w:hAnsi="Calibri" w:cs="Times New Roman"/>
                <w:b/>
                <w:color w:val="1D1B11"/>
                <w:lang w:val="ky-KG" w:eastAsia="en-US"/>
              </w:rPr>
              <w:t xml:space="preserve">Ден </w:t>
            </w:r>
            <w:r w:rsidRPr="005417BC">
              <w:rPr>
                <w:rFonts w:ascii="Calibri" w:eastAsia="Times New Roman" w:hAnsi="Calibri" w:cs="Times New Roman"/>
                <w:b/>
                <w:color w:val="auto"/>
                <w:lang w:val="ky-KG" w:eastAsia="en-US"/>
              </w:rPr>
              <w:t>соолук</w:t>
            </w:r>
            <w:r w:rsidR="00100960" w:rsidRPr="005417BC">
              <w:rPr>
                <w:rFonts w:ascii="Calibri" w:eastAsia="Times New Roman" w:hAnsi="Calibri" w:cs="Times New Roman"/>
                <w:b/>
                <w:color w:val="auto"/>
                <w:lang w:val="ky-KG" w:eastAsia="en-US"/>
              </w:rPr>
              <w:t xml:space="preserve"> </w:t>
            </w:r>
            <w:r w:rsidR="00F22F4D" w:rsidRPr="005417BC">
              <w:rPr>
                <w:rFonts w:ascii="Calibri" w:eastAsia="Times New Roman" w:hAnsi="Calibri" w:cs="Times New Roman"/>
                <w:b/>
                <w:color w:val="auto"/>
                <w:lang w:val="ky-KG" w:eastAsia="en-US"/>
              </w:rPr>
              <w:t>борбору</w:t>
            </w:r>
            <w:r w:rsidR="00100960" w:rsidRPr="005417BC">
              <w:rPr>
                <w:rFonts w:ascii="Calibri" w:eastAsia="Times New Roman" w:hAnsi="Calibri" w:cs="Times New Roman"/>
                <w:color w:val="1D1B11"/>
                <w:lang w:val="ky-KG" w:eastAsia="en-US"/>
              </w:rPr>
              <w:t xml:space="preserve"> </w:t>
            </w:r>
            <w:r w:rsidRPr="00FC244E">
              <w:rPr>
                <w:rFonts w:ascii="Calibri" w:eastAsia="Times New Roman" w:hAnsi="Calibri" w:cs="Times New Roman"/>
                <w:color w:val="1D1B11"/>
                <w:lang w:val="ky-KG" w:eastAsia="en-US"/>
              </w:rPr>
              <w:t>:</w:t>
            </w:r>
          </w:p>
        </w:tc>
        <w:tc>
          <w:tcPr>
            <w:tcW w:w="7229" w:type="dxa"/>
          </w:tcPr>
          <w:p w:rsidR="00CE28D1" w:rsidRPr="00FC244E" w:rsidRDefault="00CE28D1" w:rsidP="00CE28D1">
            <w:pPr>
              <w:tabs>
                <w:tab w:val="left" w:pos="2977"/>
              </w:tabs>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Кыргыз-Түрк “Манас” университетинин Ден соолук борбору;</w:t>
            </w:r>
          </w:p>
        </w:tc>
      </w:tr>
      <w:tr w:rsidR="00CE28D1" w:rsidRPr="00FC244E" w:rsidTr="00CE28D1">
        <w:tc>
          <w:tcPr>
            <w:tcW w:w="2518" w:type="dxa"/>
          </w:tcPr>
          <w:p w:rsidR="00CE28D1" w:rsidRPr="00FC244E" w:rsidRDefault="00CE28D1" w:rsidP="00CE28D1">
            <w:pPr>
              <w:contextualSpacing/>
              <w:jc w:val="both"/>
              <w:rPr>
                <w:rFonts w:ascii="Calibri" w:hAnsi="Calibri" w:cs="Times New Roman"/>
                <w:color w:val="1D1B11"/>
                <w:lang w:val="ky-KG"/>
              </w:rPr>
            </w:pPr>
            <w:r w:rsidRPr="00FC244E">
              <w:rPr>
                <w:rFonts w:ascii="Calibri" w:eastAsia="Times New Roman" w:hAnsi="Calibri" w:cs="Times New Roman"/>
                <w:b/>
                <w:color w:val="1D1B11"/>
                <w:lang w:val="ky-KG" w:eastAsia="en-US"/>
              </w:rPr>
              <w:t>ТР</w:t>
            </w:r>
            <w:r w:rsidR="00100960" w:rsidRPr="00FC244E">
              <w:rPr>
                <w:rFonts w:ascii="Calibri" w:eastAsia="Times New Roman" w:hAnsi="Calibri" w:cs="Times New Roman"/>
                <w:b/>
                <w:color w:val="1D1B11"/>
                <w:lang w:val="ky-KG" w:eastAsia="en-US"/>
              </w:rPr>
              <w:t xml:space="preserve">                                    </w:t>
            </w:r>
            <w:r w:rsidRPr="00FC244E">
              <w:rPr>
                <w:rFonts w:ascii="Calibri" w:eastAsia="Times New Roman" w:hAnsi="Calibri" w:cs="Times New Roman"/>
                <w:color w:val="1D1B11"/>
                <w:lang w:val="ky-KG" w:eastAsia="en-US"/>
              </w:rPr>
              <w:t>:</w:t>
            </w:r>
          </w:p>
        </w:tc>
        <w:tc>
          <w:tcPr>
            <w:tcW w:w="7229" w:type="dxa"/>
          </w:tcPr>
          <w:p w:rsidR="00CE28D1" w:rsidRPr="00FC244E" w:rsidRDefault="00CE28D1" w:rsidP="00CE28D1">
            <w:pPr>
              <w:tabs>
                <w:tab w:val="left" w:pos="2977"/>
              </w:tabs>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Түркия Республикасы;</w:t>
            </w:r>
          </w:p>
        </w:tc>
      </w:tr>
      <w:tr w:rsidR="00CE28D1" w:rsidRPr="00FC244E" w:rsidTr="00CE28D1">
        <w:tc>
          <w:tcPr>
            <w:tcW w:w="2518" w:type="dxa"/>
          </w:tcPr>
          <w:p w:rsidR="00CE28D1" w:rsidRPr="00FC244E" w:rsidRDefault="00CE28D1" w:rsidP="00CE28D1">
            <w:pPr>
              <w:contextualSpacing/>
              <w:jc w:val="both"/>
              <w:rPr>
                <w:rFonts w:ascii="Calibri" w:hAnsi="Calibri" w:cs="Times New Roman"/>
                <w:color w:val="1D1B11"/>
                <w:lang w:val="ky-KG"/>
              </w:rPr>
            </w:pPr>
            <w:r w:rsidRPr="00FC244E">
              <w:rPr>
                <w:rFonts w:ascii="Calibri" w:eastAsia="Times New Roman" w:hAnsi="Calibri" w:cs="Times New Roman"/>
                <w:b/>
                <w:color w:val="1D1B11"/>
                <w:lang w:val="ky-KG" w:eastAsia="en-US"/>
              </w:rPr>
              <w:t>Университет</w:t>
            </w:r>
            <w:r w:rsidRPr="00FC244E">
              <w:rPr>
                <w:rFonts w:ascii="Calibri" w:eastAsia="Times New Roman" w:hAnsi="Calibri" w:cs="Times New Roman"/>
                <w:color w:val="1D1B11"/>
                <w:lang w:val="ky-KG" w:eastAsia="en-US"/>
              </w:rPr>
              <w:tab/>
            </w:r>
            <w:r w:rsidR="00100960" w:rsidRPr="00FC244E">
              <w:rPr>
                <w:rFonts w:ascii="Calibri" w:eastAsia="Times New Roman" w:hAnsi="Calibri" w:cs="Times New Roman"/>
                <w:color w:val="1D1B11"/>
                <w:lang w:val="ky-KG" w:eastAsia="en-US"/>
              </w:rPr>
              <w:t xml:space="preserve">               </w:t>
            </w:r>
            <w:r w:rsidRPr="00FC244E">
              <w:rPr>
                <w:rFonts w:ascii="Calibri" w:eastAsia="Times New Roman" w:hAnsi="Calibri" w:cs="Times New Roman"/>
                <w:color w:val="1D1B11"/>
                <w:lang w:val="ky-KG" w:eastAsia="en-US"/>
              </w:rPr>
              <w:t>:</w:t>
            </w:r>
          </w:p>
        </w:tc>
        <w:tc>
          <w:tcPr>
            <w:tcW w:w="7229" w:type="dxa"/>
          </w:tcPr>
          <w:p w:rsidR="00CE28D1" w:rsidRPr="00FC244E" w:rsidRDefault="00CE28D1" w:rsidP="00CE28D1">
            <w:pPr>
              <w:tabs>
                <w:tab w:val="left" w:pos="2977"/>
              </w:tabs>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Кыргыз-Түрк “Манас” университети;</w:t>
            </w:r>
          </w:p>
        </w:tc>
      </w:tr>
      <w:tr w:rsidR="00CE28D1" w:rsidRPr="00FC244E" w:rsidTr="00CE28D1">
        <w:tc>
          <w:tcPr>
            <w:tcW w:w="2518" w:type="dxa"/>
          </w:tcPr>
          <w:p w:rsidR="00CE28D1" w:rsidRPr="00FC244E" w:rsidRDefault="00CE28D1" w:rsidP="00CE28D1">
            <w:pPr>
              <w:contextualSpacing/>
              <w:jc w:val="both"/>
              <w:rPr>
                <w:rFonts w:ascii="Calibri" w:eastAsia="Times New Roman" w:hAnsi="Calibri" w:cs="Times New Roman"/>
                <w:b/>
                <w:color w:val="1D1B11"/>
                <w:lang w:val="ky-KG" w:eastAsia="en-US"/>
              </w:rPr>
            </w:pPr>
            <w:r w:rsidRPr="00FC244E">
              <w:rPr>
                <w:rFonts w:ascii="Calibri" w:eastAsia="Times New Roman" w:hAnsi="Calibri" w:cs="Times New Roman"/>
                <w:b/>
                <w:color w:val="1D1B11"/>
                <w:lang w:val="ky-KG" w:eastAsia="en-US"/>
              </w:rPr>
              <w:t>Башкаруучу</w:t>
            </w:r>
            <w:r w:rsidRPr="00FC244E">
              <w:rPr>
                <w:rFonts w:ascii="Calibri" w:eastAsia="Times New Roman" w:hAnsi="Calibri" w:cs="Times New Roman"/>
                <w:color w:val="1D1B11"/>
                <w:lang w:val="ky-KG" w:eastAsia="en-US"/>
              </w:rPr>
              <w:tab/>
            </w:r>
            <w:r w:rsidR="00100960" w:rsidRPr="00FC244E">
              <w:rPr>
                <w:rFonts w:ascii="Calibri" w:eastAsia="Times New Roman" w:hAnsi="Calibri" w:cs="Times New Roman"/>
                <w:color w:val="1D1B11"/>
                <w:lang w:val="ky-KG" w:eastAsia="en-US"/>
              </w:rPr>
              <w:t xml:space="preserve">               </w:t>
            </w:r>
            <w:r w:rsidRPr="00FC244E">
              <w:rPr>
                <w:rFonts w:ascii="Calibri" w:eastAsia="Times New Roman" w:hAnsi="Calibri" w:cs="Times New Roman"/>
                <w:color w:val="1D1B11"/>
                <w:lang w:val="ky-KG" w:eastAsia="en-US"/>
              </w:rPr>
              <w:t>:</w:t>
            </w:r>
          </w:p>
        </w:tc>
        <w:tc>
          <w:tcPr>
            <w:tcW w:w="7229" w:type="dxa"/>
          </w:tcPr>
          <w:p w:rsidR="00CE28D1" w:rsidRPr="00FC244E" w:rsidRDefault="00F22F4D" w:rsidP="00CE28D1">
            <w:pPr>
              <w:tabs>
                <w:tab w:val="left" w:pos="2977"/>
              </w:tabs>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 өнүктүрүү</w:t>
            </w:r>
            <w:r w:rsidR="00CE28D1" w:rsidRPr="00FC244E">
              <w:rPr>
                <w:rFonts w:ascii="Calibri" w:eastAsia="Times New Roman" w:hAnsi="Calibri" w:cs="Times New Roman"/>
                <w:color w:val="1D1B11"/>
                <w:lang w:val="ky-KG" w:eastAsia="en-US"/>
              </w:rPr>
              <w:t xml:space="preserve"> үйүнүн башкаруучусу.</w:t>
            </w:r>
          </w:p>
        </w:tc>
      </w:tr>
    </w:tbl>
    <w:p w:rsidR="00CE28D1" w:rsidRPr="00FC244E" w:rsidRDefault="00CE28D1" w:rsidP="00CE28D1">
      <w:pPr>
        <w:pStyle w:val="NoSpacing1"/>
        <w:rPr>
          <w:b/>
          <w:bCs/>
          <w:sz w:val="24"/>
          <w:szCs w:val="24"/>
          <w:lang w:val="ky-KG"/>
        </w:rPr>
      </w:pPr>
    </w:p>
    <w:p w:rsidR="00CE28D1" w:rsidRPr="00FC244E" w:rsidRDefault="00CE28D1" w:rsidP="00CE28D1">
      <w:pPr>
        <w:pStyle w:val="NoSpacing1"/>
        <w:rPr>
          <w:b/>
          <w:bCs/>
          <w:sz w:val="24"/>
          <w:szCs w:val="24"/>
          <w:lang w:val="ky-KG"/>
        </w:rPr>
      </w:pPr>
      <w:r w:rsidRPr="00FC244E">
        <w:rPr>
          <w:b/>
          <w:bCs/>
          <w:sz w:val="24"/>
          <w:szCs w:val="24"/>
          <w:lang w:val="ky-KG"/>
        </w:rPr>
        <w:t>Кабыл алуу шарттары</w:t>
      </w:r>
    </w:p>
    <w:p w:rsidR="00CE28D1" w:rsidRPr="00FC244E" w:rsidRDefault="00CE28D1" w:rsidP="00CE28D1">
      <w:pPr>
        <w:contextualSpacing/>
        <w:jc w:val="both"/>
        <w:rPr>
          <w:rFonts w:ascii="Calibri" w:hAnsi="Calibri" w:cs="Times New Roman"/>
          <w:color w:val="1D1B11"/>
          <w:lang w:val="ky-KG"/>
        </w:rPr>
      </w:pPr>
      <w:r w:rsidRPr="00FC244E">
        <w:rPr>
          <w:rFonts w:ascii="Calibri" w:hAnsi="Calibri" w:cs="Times New Roman"/>
          <w:b/>
          <w:bCs/>
          <w:color w:val="1D1B11"/>
          <w:lang w:val="ky-KG"/>
        </w:rPr>
        <w:t xml:space="preserve">5-берене. </w:t>
      </w:r>
      <w:r w:rsidR="00F22F4D" w:rsidRPr="00FC244E">
        <w:rPr>
          <w:rFonts w:ascii="Calibri" w:hAnsi="Calibri" w:cs="Times New Roman"/>
          <w:color w:val="1D1B11"/>
          <w:lang w:val="ky-KG"/>
        </w:rPr>
        <w:t>Балдарды өнүктүрүү</w:t>
      </w:r>
      <w:r w:rsidRPr="00FC244E">
        <w:rPr>
          <w:rFonts w:ascii="Calibri" w:hAnsi="Calibri" w:cs="Times New Roman"/>
          <w:color w:val="1D1B11"/>
          <w:lang w:val="ky-KG"/>
        </w:rPr>
        <w:t xml:space="preserve"> үйүнө 3 жаштан 5 жашка чейин</w:t>
      </w:r>
      <w:r w:rsidR="00A317AB" w:rsidRPr="00FC244E">
        <w:rPr>
          <w:rFonts w:ascii="Calibri" w:hAnsi="Calibri" w:cs="Times New Roman"/>
          <w:color w:val="1D1B11"/>
          <w:lang w:val="ky-KG"/>
        </w:rPr>
        <w:t>ки</w:t>
      </w:r>
      <w:r w:rsidRPr="00FC244E">
        <w:rPr>
          <w:rFonts w:ascii="Calibri" w:hAnsi="Calibri" w:cs="Times New Roman"/>
          <w:color w:val="1D1B11"/>
          <w:lang w:val="ky-KG"/>
        </w:rPr>
        <w:t xml:space="preserve"> балдарды кабыл алуу төмөндө белгиленген шарттарга ылайык жүргүзүлөт. Университетте эмгектенген академиялык жана административдик кызматкерлердин жана Бишкектеги Түркия жарандарынын балдарына берилген квота ар окуу жылынын башында </w:t>
      </w:r>
      <w:r w:rsidR="00F22F4D" w:rsidRPr="00FC244E">
        <w:rPr>
          <w:rFonts w:ascii="Calibri" w:hAnsi="Calibri" w:cs="Times New Roman"/>
          <w:color w:val="1D1B11"/>
          <w:lang w:val="ky-KG"/>
        </w:rPr>
        <w:t>Балдарды өнүктүрүү</w:t>
      </w:r>
      <w:r w:rsidRPr="00FC244E">
        <w:rPr>
          <w:rFonts w:ascii="Calibri" w:hAnsi="Calibri" w:cs="Times New Roman"/>
          <w:color w:val="1D1B11"/>
          <w:lang w:val="ky-KG"/>
        </w:rPr>
        <w:t xml:space="preserve"> үйүнүн координация жана кеңешме комитети тарабынан чечилет. Балдарды кабыл алуу ата-энесинин университеттеги жана башка жактагы иш стажысы, апасынын иштээр-иштебеси, ТРнын жарандарынын коомдук мекемелерде же эркин иштөө абалы жана башка жагдайлар эске алынып, комитет даярдаган балл берүү системасына ылайык жүргүзүлөт.</w:t>
      </w:r>
    </w:p>
    <w:p w:rsidR="00CE28D1" w:rsidRPr="00FC244E" w:rsidRDefault="00CE28D1" w:rsidP="00CE28D1">
      <w:pPr>
        <w:widowControl w:val="0"/>
        <w:jc w:val="both"/>
        <w:rPr>
          <w:rFonts w:ascii="Calibri" w:eastAsia="Times New Roman" w:hAnsi="Calibri" w:cs="Times New Roman"/>
          <w:color w:val="1D1B11"/>
          <w:lang w:val="ky-KG"/>
        </w:rPr>
      </w:pP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Балл</w:t>
      </w:r>
      <w:r w:rsidR="00A317AB" w:rsidRPr="00FC244E">
        <w:rPr>
          <w:rFonts w:ascii="Calibri" w:eastAsia="Times New Roman" w:hAnsi="Calibri" w:cs="Times New Roman"/>
          <w:color w:val="1D1B11"/>
          <w:lang w:val="ky-KG"/>
        </w:rPr>
        <w:t xml:space="preserve">дар тең болуп калган </w:t>
      </w:r>
      <w:r w:rsidR="00A317AB" w:rsidRPr="005417BC">
        <w:rPr>
          <w:rFonts w:ascii="Calibri" w:eastAsia="Times New Roman" w:hAnsi="Calibri" w:cs="Times New Roman"/>
          <w:color w:val="auto"/>
          <w:lang w:val="ky-KG"/>
        </w:rPr>
        <w:t>учурда чүчү</w:t>
      </w:r>
      <w:r w:rsidRPr="005417BC">
        <w:rPr>
          <w:rFonts w:ascii="Calibri" w:eastAsia="Times New Roman" w:hAnsi="Calibri" w:cs="Times New Roman"/>
          <w:color w:val="auto"/>
          <w:lang w:val="ky-KG"/>
        </w:rPr>
        <w:t xml:space="preserve">кулак </w:t>
      </w:r>
      <w:r w:rsidR="00A317AB" w:rsidRPr="005417BC">
        <w:rPr>
          <w:rFonts w:ascii="Calibri" w:eastAsia="Times New Roman" w:hAnsi="Calibri" w:cs="Times New Roman"/>
          <w:color w:val="auto"/>
          <w:lang w:val="ky-KG"/>
        </w:rPr>
        <w:t xml:space="preserve">тартуу </w:t>
      </w:r>
      <w:r w:rsidRPr="005417BC">
        <w:rPr>
          <w:rFonts w:ascii="Calibri" w:eastAsia="Times New Roman" w:hAnsi="Calibri" w:cs="Times New Roman"/>
          <w:color w:val="auto"/>
          <w:lang w:val="ky-KG"/>
        </w:rPr>
        <w:t xml:space="preserve">менен </w:t>
      </w:r>
      <w:r w:rsidRPr="00FC244E">
        <w:rPr>
          <w:rFonts w:ascii="Calibri" w:eastAsia="Times New Roman" w:hAnsi="Calibri" w:cs="Times New Roman"/>
          <w:color w:val="1D1B11"/>
          <w:lang w:val="ky-KG"/>
        </w:rPr>
        <w:t>кабыл алынат.</w:t>
      </w:r>
    </w:p>
    <w:p w:rsidR="00CE28D1" w:rsidRPr="00FC244E" w:rsidRDefault="00CE28D1" w:rsidP="00CE28D1">
      <w:pPr>
        <w:widowControl w:val="0"/>
        <w:jc w:val="both"/>
        <w:rPr>
          <w:rFonts w:ascii="Calibri" w:eastAsia="Times New Roman" w:hAnsi="Calibri" w:cs="Times New Roman"/>
          <w:color w:val="1D1B11"/>
          <w:lang w:val="ky-KG"/>
        </w:rPr>
      </w:pPr>
    </w:p>
    <w:p w:rsidR="00CE28D1" w:rsidRPr="005417BC" w:rsidRDefault="00CE28D1" w:rsidP="00CE28D1">
      <w:pPr>
        <w:widowControl w:val="0"/>
        <w:jc w:val="both"/>
        <w:rPr>
          <w:rFonts w:ascii="Calibri" w:eastAsia="Times New Roman" w:hAnsi="Calibri" w:cs="Times New Roman"/>
          <w:color w:val="auto"/>
          <w:lang w:val="ky-KG"/>
        </w:rPr>
      </w:pPr>
      <w:r w:rsidRPr="00FC244E">
        <w:rPr>
          <w:rFonts w:ascii="Calibri" w:eastAsia="Times New Roman" w:hAnsi="Calibri" w:cs="Times New Roman"/>
          <w:color w:val="1D1B11"/>
          <w:lang w:val="ky-KG"/>
        </w:rPr>
        <w:t xml:space="preserve">Оорулуу жана өзгөчө кароону талап кылган балдар, ошондой эле өзүн өзү кароо жөндөмүнө ээ болбогон балдар кабыл алынбайт. Көп убакытка созулган оору жана кырсык сыяктуу </w:t>
      </w:r>
      <w:r w:rsidRPr="00FC244E">
        <w:rPr>
          <w:rFonts w:ascii="Calibri" w:eastAsia="Times New Roman" w:hAnsi="Calibri" w:cs="Times New Roman"/>
          <w:color w:val="1D1B11"/>
          <w:lang w:val="ky-KG"/>
        </w:rPr>
        <w:lastRenderedPageBreak/>
        <w:t xml:space="preserve">жүйөөлүү себептерден улам </w:t>
      </w:r>
      <w:r w:rsidR="00F22F4D" w:rsidRPr="00FC244E">
        <w:rPr>
          <w:rFonts w:ascii="Calibri" w:eastAsia="Times New Roman" w:hAnsi="Calibri" w:cs="Times New Roman"/>
          <w:color w:val="1D1B11"/>
          <w:lang w:val="ky-KG"/>
        </w:rPr>
        <w:t>Балдарды өнүктүрүү</w:t>
      </w:r>
      <w:r w:rsidRPr="00FC244E">
        <w:rPr>
          <w:rFonts w:ascii="Calibri" w:eastAsia="Times New Roman" w:hAnsi="Calibri" w:cs="Times New Roman"/>
          <w:color w:val="1D1B11"/>
          <w:lang w:val="ky-KG"/>
        </w:rPr>
        <w:t xml:space="preserve"> үйүнөн чыгарылган балдарды кайра алуу орун болсо кезекке тургузулбай, </w:t>
      </w:r>
      <w:r w:rsidR="00A317AB" w:rsidRPr="005417BC">
        <w:rPr>
          <w:rFonts w:ascii="Calibri" w:eastAsia="Times New Roman" w:hAnsi="Calibri" w:cs="Times New Roman"/>
          <w:color w:val="auto"/>
          <w:lang w:val="ky-KG"/>
        </w:rPr>
        <w:t>кезексиз дароо алынат</w:t>
      </w:r>
      <w:r w:rsidR="00F22F4D" w:rsidRPr="005417BC">
        <w:rPr>
          <w:rFonts w:ascii="Calibri" w:eastAsia="Times New Roman" w:hAnsi="Calibri" w:cs="Times New Roman"/>
          <w:color w:val="auto"/>
          <w:lang w:val="ky-KG"/>
        </w:rPr>
        <w:t>.</w:t>
      </w:r>
    </w:p>
    <w:p w:rsidR="00CE28D1" w:rsidRPr="00FC244E" w:rsidRDefault="00CE28D1" w:rsidP="00CE28D1">
      <w:pPr>
        <w:widowControl w:val="0"/>
        <w:jc w:val="both"/>
        <w:rPr>
          <w:rFonts w:ascii="Calibri" w:eastAsia="Times New Roman" w:hAnsi="Calibri" w:cs="Times New Roman"/>
          <w:color w:val="1D1B11"/>
          <w:lang w:val="ky-KG"/>
        </w:rPr>
      </w:pPr>
    </w:p>
    <w:p w:rsidR="00CE28D1" w:rsidRPr="00FC244E" w:rsidRDefault="00CE28D1" w:rsidP="00CE28D1">
      <w:pPr>
        <w:widowControl w:val="0"/>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Кабыл алуу жол-жобосу жана талап кылынчу документтер</w:t>
      </w:r>
    </w:p>
    <w:p w:rsidR="00CE28D1" w:rsidRPr="00FC244E" w:rsidRDefault="00CE28D1" w:rsidP="00CE28D1">
      <w:pPr>
        <w:contextualSpacing/>
        <w:jc w:val="both"/>
        <w:rPr>
          <w:rFonts w:ascii="Calibri" w:hAnsi="Calibri" w:cs="Times New Roman"/>
          <w:color w:val="1D1B11"/>
          <w:lang w:val="ky-KG"/>
        </w:rPr>
      </w:pPr>
      <w:r w:rsidRPr="00FC244E">
        <w:rPr>
          <w:rFonts w:ascii="Calibri" w:hAnsi="Calibri" w:cs="Times New Roman"/>
          <w:b/>
          <w:bCs/>
          <w:color w:val="1D1B11"/>
          <w:lang w:val="ky-KG"/>
        </w:rPr>
        <w:t xml:space="preserve">6-берене. </w:t>
      </w:r>
      <w:r w:rsidRPr="00FC244E">
        <w:rPr>
          <w:rFonts w:ascii="Calibri" w:hAnsi="Calibri" w:cs="Times New Roman"/>
          <w:color w:val="1D1B11"/>
          <w:lang w:val="ky-KG"/>
        </w:rPr>
        <w:t>Талап кылынчу документтер төмөнкүлөр:</w:t>
      </w:r>
    </w:p>
    <w:p w:rsidR="00CE28D1" w:rsidRPr="00FC244E" w:rsidRDefault="00CE28D1" w:rsidP="006C13EA">
      <w:pPr>
        <w:numPr>
          <w:ilvl w:val="0"/>
          <w:numId w:val="478"/>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Cs/>
          <w:color w:val="1D1B11"/>
          <w:lang w:val="ky-KG" w:eastAsia="en-US"/>
        </w:rPr>
        <w:t>Арыз</w:t>
      </w:r>
      <w:r w:rsidRPr="00FC244E">
        <w:rPr>
          <w:rFonts w:ascii="Calibri" w:eastAsia="Times New Roman" w:hAnsi="Calibri" w:cs="Times New Roman"/>
          <w:color w:val="1D1B11"/>
          <w:lang w:val="ky-KG" w:eastAsia="en-US"/>
        </w:rPr>
        <w:t>;</w:t>
      </w:r>
    </w:p>
    <w:p w:rsidR="00CE28D1" w:rsidRPr="00FC244E" w:rsidRDefault="00CE28D1" w:rsidP="006C13EA">
      <w:pPr>
        <w:numPr>
          <w:ilvl w:val="0"/>
          <w:numId w:val="478"/>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Баланын күбөлүгүнүн көчүрмөсү;</w:t>
      </w:r>
    </w:p>
    <w:p w:rsidR="00CE28D1" w:rsidRPr="00FC244E" w:rsidRDefault="00CE28D1" w:rsidP="006C13EA">
      <w:pPr>
        <w:numPr>
          <w:ilvl w:val="0"/>
          <w:numId w:val="478"/>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Баланын медициналык маалымкаты;</w:t>
      </w:r>
    </w:p>
    <w:p w:rsidR="00CE28D1" w:rsidRPr="00FC244E" w:rsidRDefault="00CE28D1" w:rsidP="006C13EA">
      <w:pPr>
        <w:numPr>
          <w:ilvl w:val="0"/>
          <w:numId w:val="478"/>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Ата-энесинин сүрөттөрү;</w:t>
      </w:r>
    </w:p>
    <w:p w:rsidR="00CE28D1" w:rsidRPr="00FC244E" w:rsidRDefault="00CE28D1" w:rsidP="006C13EA">
      <w:pPr>
        <w:numPr>
          <w:ilvl w:val="0"/>
          <w:numId w:val="478"/>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Баланын медициналык борбор тарабынан тастыкталган шилекей, заң анализи;</w:t>
      </w:r>
    </w:p>
    <w:p w:rsidR="00CE28D1" w:rsidRPr="00FC244E" w:rsidRDefault="00CE28D1" w:rsidP="006C13EA">
      <w:pPr>
        <w:numPr>
          <w:ilvl w:val="0"/>
          <w:numId w:val="478"/>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Баланын эмдөө картасы же көчүрмөсү;</w:t>
      </w:r>
    </w:p>
    <w:p w:rsidR="00CE28D1" w:rsidRPr="00FC244E" w:rsidRDefault="00CE28D1" w:rsidP="006C13EA">
      <w:pPr>
        <w:numPr>
          <w:ilvl w:val="0"/>
          <w:numId w:val="478"/>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Баланын жана ата-энесинин флюрографиясынын таза деген жыйынтыгы.</w:t>
      </w:r>
    </w:p>
    <w:p w:rsidR="00CE28D1" w:rsidRPr="00FC244E" w:rsidRDefault="00CE28D1" w:rsidP="00CE28D1">
      <w:pPr>
        <w:autoSpaceDE w:val="0"/>
        <w:autoSpaceDN w:val="0"/>
        <w:adjustRightInd w:val="0"/>
        <w:ind w:left="720"/>
        <w:contextualSpacing/>
        <w:jc w:val="both"/>
        <w:rPr>
          <w:rFonts w:ascii="Calibri" w:eastAsia="Times New Roman" w:hAnsi="Calibri" w:cs="Times New Roman"/>
          <w:color w:val="1D1B11"/>
          <w:lang w:val="ky-KG" w:eastAsia="en-US"/>
        </w:rPr>
      </w:pPr>
    </w:p>
    <w:p w:rsidR="00357D89" w:rsidRPr="00FC244E" w:rsidRDefault="00CE28D1" w:rsidP="00357D89">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Документтер толук</w:t>
      </w:r>
      <w:r w:rsidR="00357D89" w:rsidRPr="00FC244E">
        <w:rPr>
          <w:rFonts w:ascii="Calibri" w:eastAsia="Times New Roman" w:hAnsi="Calibri" w:cs="Times New Roman"/>
          <w:color w:val="1D1B11"/>
          <w:lang w:val="ky-KG"/>
        </w:rPr>
        <w:t xml:space="preserve"> тапшырылгандан кийин катталат.</w:t>
      </w:r>
    </w:p>
    <w:p w:rsidR="00357D89" w:rsidRPr="00FC244E" w:rsidRDefault="00357D89" w:rsidP="00357D89">
      <w:pPr>
        <w:widowControl w:val="0"/>
        <w:jc w:val="both"/>
        <w:rPr>
          <w:rFonts w:ascii="Calibri" w:eastAsia="Times New Roman" w:hAnsi="Calibri" w:cs="Times New Roman"/>
          <w:color w:val="1D1B11"/>
          <w:lang w:val="ky-KG"/>
        </w:rPr>
      </w:pPr>
    </w:p>
    <w:p w:rsidR="00CE28D1" w:rsidRPr="00FC244E" w:rsidRDefault="00F22F4D" w:rsidP="00357D89">
      <w:pPr>
        <w:widowControl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Балдарды өнүктүрүү</w:t>
      </w:r>
      <w:r w:rsidR="00CE28D1" w:rsidRPr="00FC244E">
        <w:rPr>
          <w:rFonts w:ascii="Calibri" w:eastAsia="Times New Roman" w:hAnsi="Calibri" w:cs="Times New Roman"/>
          <w:b/>
          <w:bCs/>
          <w:color w:val="1D1B11"/>
          <w:lang w:val="ky-KG"/>
        </w:rPr>
        <w:t xml:space="preserve"> үйүнөн чыгуу же чыгаруу</w:t>
      </w:r>
    </w:p>
    <w:p w:rsidR="00CE28D1" w:rsidRPr="00FC244E" w:rsidRDefault="00CE28D1" w:rsidP="00CE28D1">
      <w:pPr>
        <w:contextualSpacing/>
        <w:jc w:val="both"/>
        <w:rPr>
          <w:rFonts w:ascii="Calibri" w:hAnsi="Calibri" w:cs="Times New Roman"/>
          <w:b/>
          <w:bCs/>
          <w:color w:val="1D1B11"/>
          <w:lang w:val="ky-KG"/>
        </w:rPr>
      </w:pPr>
      <w:r w:rsidRPr="00FC244E">
        <w:rPr>
          <w:rFonts w:ascii="Calibri" w:hAnsi="Calibri" w:cs="Times New Roman"/>
          <w:b/>
          <w:bCs/>
          <w:color w:val="1D1B11"/>
          <w:lang w:val="ky-KG"/>
        </w:rPr>
        <w:t xml:space="preserve">7-берене. </w:t>
      </w:r>
      <w:r w:rsidRPr="00FC244E">
        <w:rPr>
          <w:rFonts w:ascii="Calibri" w:hAnsi="Calibri" w:cs="Times New Roman"/>
          <w:bCs/>
          <w:color w:val="1D1B11"/>
          <w:lang w:val="ky-KG"/>
        </w:rPr>
        <w:t xml:space="preserve">Бала </w:t>
      </w:r>
      <w:r w:rsidR="00F22F4D" w:rsidRPr="00FC244E">
        <w:rPr>
          <w:rFonts w:ascii="Calibri" w:hAnsi="Calibri" w:cs="Times New Roman"/>
          <w:color w:val="1D1B11"/>
          <w:lang w:val="ky-KG"/>
        </w:rPr>
        <w:t>Балдарды өнүктүрүү</w:t>
      </w:r>
      <w:r w:rsidRPr="00FC244E">
        <w:rPr>
          <w:rFonts w:ascii="Calibri" w:hAnsi="Calibri" w:cs="Times New Roman"/>
          <w:color w:val="1D1B11"/>
          <w:lang w:val="ky-KG"/>
        </w:rPr>
        <w:t xml:space="preserve"> үйүнөн төмөнкү учурларда комитеттин чечими менен чыгарылат.</w:t>
      </w:r>
    </w:p>
    <w:p w:rsidR="00CE28D1" w:rsidRPr="00FC244E" w:rsidRDefault="00CE28D1" w:rsidP="006C13EA">
      <w:pPr>
        <w:numPr>
          <w:ilvl w:val="0"/>
          <w:numId w:val="479"/>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Тапшырылган документтер туура эмес болсо;</w:t>
      </w:r>
    </w:p>
    <w:p w:rsidR="00CE28D1" w:rsidRPr="00FC244E" w:rsidRDefault="00CE28D1" w:rsidP="006C13EA">
      <w:pPr>
        <w:numPr>
          <w:ilvl w:val="0"/>
          <w:numId w:val="479"/>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Ата-энеси арыз менен кайрылса. </w:t>
      </w:r>
      <w:r w:rsidR="00F22F4D" w:rsidRPr="00FC244E">
        <w:rPr>
          <w:rFonts w:ascii="Calibri" w:eastAsia="Times New Roman" w:hAnsi="Calibri" w:cs="Times New Roman"/>
          <w:color w:val="1D1B11"/>
          <w:lang w:val="ky-KG" w:eastAsia="en-US"/>
        </w:rPr>
        <w:t>Балдарды өнүктүрүү</w:t>
      </w:r>
      <w:r w:rsidRPr="00FC244E">
        <w:rPr>
          <w:rFonts w:ascii="Calibri" w:eastAsia="Times New Roman" w:hAnsi="Calibri" w:cs="Times New Roman"/>
          <w:color w:val="1D1B11"/>
          <w:lang w:val="ky-KG" w:eastAsia="en-US"/>
        </w:rPr>
        <w:t xml:space="preserve"> үйүнөн кете турган баланын ата-энеси кийинки айдын бирине чейин </w:t>
      </w:r>
      <w:r w:rsidR="00F22F4D" w:rsidRPr="00FC244E">
        <w:rPr>
          <w:rFonts w:ascii="Calibri" w:eastAsia="Times New Roman" w:hAnsi="Calibri" w:cs="Times New Roman"/>
          <w:color w:val="1D1B11"/>
          <w:lang w:val="ky-KG" w:eastAsia="en-US"/>
        </w:rPr>
        <w:t>Балдарды өнүктүрүү</w:t>
      </w:r>
      <w:r w:rsidRPr="00FC244E">
        <w:rPr>
          <w:rFonts w:ascii="Calibri" w:eastAsia="Times New Roman" w:hAnsi="Calibri" w:cs="Times New Roman"/>
          <w:color w:val="1D1B11"/>
          <w:lang w:val="ky-KG" w:eastAsia="en-US"/>
        </w:rPr>
        <w:t xml:space="preserve"> үйүнүн башкаруучусуна арыз менен кайрылышы керек;</w:t>
      </w:r>
    </w:p>
    <w:p w:rsidR="00CE28D1" w:rsidRPr="00FC244E" w:rsidRDefault="00CE28D1" w:rsidP="006C13EA">
      <w:pPr>
        <w:numPr>
          <w:ilvl w:val="0"/>
          <w:numId w:val="479"/>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Үй-бүлөнүн </w:t>
      </w:r>
      <w:r w:rsidR="00F22F4D" w:rsidRPr="00FC244E">
        <w:rPr>
          <w:rFonts w:ascii="Calibri" w:eastAsia="Times New Roman" w:hAnsi="Calibri" w:cs="Times New Roman"/>
          <w:color w:val="1D1B11"/>
          <w:lang w:val="ky-KG" w:eastAsia="en-US"/>
        </w:rPr>
        <w:t>Балдарды өнүктүрүү</w:t>
      </w:r>
      <w:r w:rsidRPr="00FC244E">
        <w:rPr>
          <w:rFonts w:ascii="Calibri" w:eastAsia="Times New Roman" w:hAnsi="Calibri" w:cs="Times New Roman"/>
          <w:color w:val="1D1B11"/>
          <w:lang w:val="ky-KG" w:eastAsia="en-US"/>
        </w:rPr>
        <w:t xml:space="preserve"> үйүнүн иштөөсүнө жана тартибине туура келбеген жоруктары;</w:t>
      </w:r>
    </w:p>
    <w:p w:rsidR="00CE28D1" w:rsidRPr="00FC244E" w:rsidRDefault="00CE28D1" w:rsidP="006C13EA">
      <w:pPr>
        <w:numPr>
          <w:ilvl w:val="0"/>
          <w:numId w:val="479"/>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Баланын </w:t>
      </w:r>
      <w:r w:rsidR="00F22F4D" w:rsidRPr="00FC244E">
        <w:rPr>
          <w:rFonts w:ascii="Calibri" w:eastAsia="Times New Roman" w:hAnsi="Calibri" w:cs="Times New Roman"/>
          <w:color w:val="1D1B11"/>
          <w:lang w:val="ky-KG" w:eastAsia="en-US"/>
        </w:rPr>
        <w:t>Балдарды өнүктүрүү</w:t>
      </w:r>
      <w:r w:rsidRPr="00FC244E">
        <w:rPr>
          <w:rFonts w:ascii="Calibri" w:eastAsia="Times New Roman" w:hAnsi="Calibri" w:cs="Times New Roman"/>
          <w:color w:val="1D1B11"/>
          <w:lang w:val="ky-KG" w:eastAsia="en-US"/>
        </w:rPr>
        <w:t xml:space="preserve"> үйүнө көнүүсү мүмкүн болбосо жана башка балдардын тынчтыгын бузса;</w:t>
      </w:r>
    </w:p>
    <w:p w:rsidR="00357D89" w:rsidRPr="00FC244E" w:rsidRDefault="00CE28D1" w:rsidP="006C13EA">
      <w:pPr>
        <w:numPr>
          <w:ilvl w:val="0"/>
          <w:numId w:val="479"/>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Төрт апта жүйөөлүү себепсиз келбесе.</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CE28D1" w:rsidP="00357D89">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Акы жана төлөмдөр</w:t>
      </w:r>
    </w:p>
    <w:p w:rsidR="00CE28D1" w:rsidRPr="00FC244E" w:rsidRDefault="00CE28D1" w:rsidP="00CE28D1">
      <w:pPr>
        <w:contextualSpacing/>
        <w:jc w:val="both"/>
        <w:rPr>
          <w:rFonts w:ascii="Calibri" w:hAnsi="Calibri" w:cs="Times New Roman"/>
          <w:color w:val="1D1B11"/>
          <w:lang w:val="ky-KG"/>
        </w:rPr>
      </w:pPr>
      <w:r w:rsidRPr="00FC244E">
        <w:rPr>
          <w:rFonts w:ascii="Calibri" w:hAnsi="Calibri" w:cs="Times New Roman"/>
          <w:b/>
          <w:color w:val="1D1B11"/>
          <w:lang w:val="ky-KG"/>
        </w:rPr>
        <w:t>8-берене.</w:t>
      </w:r>
    </w:p>
    <w:p w:rsidR="00CE28D1" w:rsidRPr="00FC244E" w:rsidRDefault="00F22F4D" w:rsidP="006C13EA">
      <w:pPr>
        <w:numPr>
          <w:ilvl w:val="0"/>
          <w:numId w:val="464"/>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 өнүктүрүү</w:t>
      </w:r>
      <w:r w:rsidR="00CE28D1" w:rsidRPr="00FC244E">
        <w:rPr>
          <w:rFonts w:ascii="Calibri" w:eastAsia="Times New Roman" w:hAnsi="Calibri" w:cs="Times New Roman"/>
          <w:color w:val="1D1B11"/>
          <w:lang w:val="ky-KG" w:eastAsia="en-US"/>
        </w:rPr>
        <w:t xml:space="preserve"> үйүнүн чыгымдарын жабуу үчүн ар бир бала үчүн бир айга алына турган акы өлчөмү жыл сайын комитет тарабынан аныкталат.</w:t>
      </w:r>
    </w:p>
    <w:p w:rsidR="00CE28D1" w:rsidRPr="00FC244E" w:rsidRDefault="00CE28D1" w:rsidP="006C13EA">
      <w:pPr>
        <w:numPr>
          <w:ilvl w:val="0"/>
          <w:numId w:val="464"/>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Айрым чыгымдар (форма, театр, кино, экскурсия ж.б.) ата-энелер тарабынан төлөнөт.</w:t>
      </w:r>
    </w:p>
    <w:p w:rsidR="00CE28D1" w:rsidRPr="00FC244E" w:rsidRDefault="00CE28D1" w:rsidP="006C13EA">
      <w:pPr>
        <w:numPr>
          <w:ilvl w:val="0"/>
          <w:numId w:val="464"/>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Университет кызматкерлеринин акысы алдын ала айлыгынан кармалып калат. Төлөнүүчү акылар университеттин эсебине которулат. Ал эми сырттан келген балдардын акылары ар айдын башында университеттин банктагы эсебине салынып, </w:t>
      </w:r>
      <w:r w:rsidR="00F22F4D" w:rsidRPr="00FC244E">
        <w:rPr>
          <w:rFonts w:ascii="Calibri" w:eastAsia="Times New Roman" w:hAnsi="Calibri" w:cs="Times New Roman"/>
          <w:color w:val="1D1B11"/>
          <w:lang w:val="ky-KG" w:eastAsia="en-US"/>
        </w:rPr>
        <w:t>Балдарды өнүктүрүү</w:t>
      </w:r>
      <w:r w:rsidR="00357D89" w:rsidRPr="00FC244E">
        <w:rPr>
          <w:rFonts w:ascii="Calibri" w:eastAsia="Times New Roman" w:hAnsi="Calibri" w:cs="Times New Roman"/>
          <w:color w:val="1D1B11"/>
          <w:lang w:val="ky-KG" w:eastAsia="en-US"/>
        </w:rPr>
        <w:t xml:space="preserve"> үйүнө которулат.</w:t>
      </w:r>
    </w:p>
    <w:p w:rsidR="00CE28D1" w:rsidRPr="00FC244E" w:rsidRDefault="00CE28D1" w:rsidP="006C13EA">
      <w:pPr>
        <w:numPr>
          <w:ilvl w:val="0"/>
          <w:numId w:val="464"/>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Чыгымдар жана сатып алуулар эрежелерге ылайык жүргүзүлөт.</w:t>
      </w:r>
    </w:p>
    <w:p w:rsidR="00CE28D1" w:rsidRPr="00FC244E" w:rsidRDefault="00CE28D1" w:rsidP="006C13EA">
      <w:pPr>
        <w:numPr>
          <w:ilvl w:val="0"/>
          <w:numId w:val="464"/>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Ай сайын төлөнүүчү акыдан сырткары бир айлык акы депозитке салынат. Бала кеткен учурда депозиттин квитанциясы көрсөтүлсө, депозит кайтарылат.</w:t>
      </w:r>
    </w:p>
    <w:p w:rsidR="00357D89" w:rsidRPr="00FC244E" w:rsidRDefault="00CE28D1" w:rsidP="006C13EA">
      <w:pPr>
        <w:numPr>
          <w:ilvl w:val="0"/>
          <w:numId w:val="464"/>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Жаш өзгөчөлүгүнө жараша кийим, оюнчук жана окуу-тарбия иштерине керектүү каражат ата-энесинен алынат.</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F22F4D" w:rsidP="00357D89">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Балдарды өнүктүрүү</w:t>
      </w:r>
      <w:r w:rsidR="00CE28D1" w:rsidRPr="00FC244E">
        <w:rPr>
          <w:rFonts w:ascii="Calibri" w:eastAsia="Times New Roman" w:hAnsi="Calibri" w:cs="Times New Roman"/>
          <w:b/>
          <w:bCs/>
          <w:color w:val="1D1B11"/>
          <w:lang w:val="ky-KG"/>
        </w:rPr>
        <w:t xml:space="preserve"> үйүнүн иш убактысы</w:t>
      </w:r>
    </w:p>
    <w:p w:rsidR="00CE28D1" w:rsidRPr="00FC244E" w:rsidRDefault="00CE28D1" w:rsidP="00CE28D1">
      <w:pPr>
        <w:contextualSpacing/>
        <w:jc w:val="both"/>
        <w:rPr>
          <w:rFonts w:ascii="Calibri" w:hAnsi="Calibri" w:cs="Times New Roman"/>
          <w:color w:val="1D1B11"/>
          <w:lang w:val="ky-KG"/>
        </w:rPr>
      </w:pPr>
      <w:r w:rsidRPr="00FC244E">
        <w:rPr>
          <w:rFonts w:ascii="Calibri" w:hAnsi="Calibri" w:cs="Times New Roman"/>
          <w:b/>
          <w:color w:val="1D1B11"/>
          <w:lang w:val="ky-KG"/>
        </w:rPr>
        <w:t>9-берене.</w:t>
      </w:r>
    </w:p>
    <w:p w:rsidR="00CE28D1" w:rsidRPr="00FC244E" w:rsidRDefault="00F22F4D" w:rsidP="006C13EA">
      <w:pPr>
        <w:numPr>
          <w:ilvl w:val="0"/>
          <w:numId w:val="465"/>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 өнүктүрүү</w:t>
      </w:r>
      <w:r w:rsidR="00CE28D1" w:rsidRPr="00FC244E">
        <w:rPr>
          <w:rFonts w:ascii="Calibri" w:eastAsia="Times New Roman" w:hAnsi="Calibri" w:cs="Times New Roman"/>
          <w:color w:val="1D1B11"/>
          <w:lang w:val="ky-KG" w:eastAsia="en-US"/>
        </w:rPr>
        <w:t xml:space="preserve"> үйү 08.00ден – 18.00га чейин иштейт.</w:t>
      </w:r>
    </w:p>
    <w:p w:rsidR="00CE28D1" w:rsidRPr="00FC244E" w:rsidRDefault="00CE28D1" w:rsidP="006C13EA">
      <w:pPr>
        <w:numPr>
          <w:ilvl w:val="0"/>
          <w:numId w:val="465"/>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Кызматкерлердин иш планын жана нөөмөт жадыбалын </w:t>
      </w:r>
      <w:r w:rsidR="00F22F4D" w:rsidRPr="00FC244E">
        <w:rPr>
          <w:rFonts w:ascii="Calibri" w:eastAsia="Times New Roman" w:hAnsi="Calibri" w:cs="Times New Roman"/>
          <w:color w:val="1D1B11"/>
          <w:lang w:val="ky-KG" w:eastAsia="en-US"/>
        </w:rPr>
        <w:t>Балдарды өнүктүрүү</w:t>
      </w:r>
      <w:r w:rsidRPr="00FC244E">
        <w:rPr>
          <w:rFonts w:ascii="Calibri" w:eastAsia="Times New Roman" w:hAnsi="Calibri" w:cs="Times New Roman"/>
          <w:color w:val="1D1B11"/>
          <w:lang w:val="ky-KG" w:eastAsia="en-US"/>
        </w:rPr>
        <w:t xml:space="preserve"> үйүнүн башкаруучусу түзөт жана ишке ашырат.</w:t>
      </w:r>
    </w:p>
    <w:p w:rsidR="00CE28D1" w:rsidRPr="00FC244E" w:rsidRDefault="00F22F4D" w:rsidP="006C13EA">
      <w:pPr>
        <w:numPr>
          <w:ilvl w:val="0"/>
          <w:numId w:val="465"/>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lastRenderedPageBreak/>
        <w:t>Балдарды өнүктүрүү</w:t>
      </w:r>
      <w:r w:rsidR="00CE28D1" w:rsidRPr="00FC244E">
        <w:rPr>
          <w:rFonts w:ascii="Calibri" w:eastAsia="Times New Roman" w:hAnsi="Calibri" w:cs="Times New Roman"/>
          <w:color w:val="1D1B11"/>
          <w:lang w:val="ky-KG" w:eastAsia="en-US"/>
        </w:rPr>
        <w:t xml:space="preserve"> үйүнүн күнүмдүк окутуу программасы жана тартиби бузулбаш үчүн бала саат 10.00го чейин алып келиниши керек.</w:t>
      </w:r>
      <w:r w:rsidR="00357D89" w:rsidRPr="00FC244E">
        <w:rPr>
          <w:rFonts w:ascii="Calibri" w:eastAsia="Times New Roman" w:hAnsi="Calibri" w:cs="Times New Roman"/>
          <w:color w:val="1D1B11"/>
          <w:lang w:val="ky-KG" w:eastAsia="en-US"/>
        </w:rPr>
        <w:t xml:space="preserve"> </w:t>
      </w:r>
      <w:r w:rsidR="00CE28D1" w:rsidRPr="00FC244E">
        <w:rPr>
          <w:rFonts w:ascii="Calibri" w:eastAsia="Times New Roman" w:hAnsi="Calibri" w:cs="Times New Roman"/>
          <w:color w:val="1D1B11"/>
          <w:lang w:val="ky-KG" w:eastAsia="en-US"/>
        </w:rPr>
        <w:t xml:space="preserve">Жүйөөлүү себепсиз саат 10.00дон кийин алып келинген бала киргизилбейт. </w:t>
      </w:r>
      <w:r w:rsidRPr="00FC244E">
        <w:rPr>
          <w:rFonts w:ascii="Calibri" w:eastAsia="Times New Roman" w:hAnsi="Calibri" w:cs="Times New Roman"/>
          <w:color w:val="1D1B11"/>
          <w:lang w:val="ky-KG" w:eastAsia="en-US"/>
        </w:rPr>
        <w:t>Балдарды өнүктүрүү</w:t>
      </w:r>
      <w:r w:rsidR="00CE28D1" w:rsidRPr="00FC244E">
        <w:rPr>
          <w:rFonts w:ascii="Calibri" w:eastAsia="Times New Roman" w:hAnsi="Calibri" w:cs="Times New Roman"/>
          <w:color w:val="1D1B11"/>
          <w:lang w:val="ky-KG" w:eastAsia="en-US"/>
        </w:rPr>
        <w:t xml:space="preserve"> үйүнө келе албай калган балдардын абалы башкаруучуга же мугалимине телефон аркылуу кабарланышы керек.</w:t>
      </w:r>
    </w:p>
    <w:p w:rsidR="00CE28D1" w:rsidRPr="00FC244E" w:rsidRDefault="00CE28D1" w:rsidP="006C13EA">
      <w:pPr>
        <w:numPr>
          <w:ilvl w:val="0"/>
          <w:numId w:val="465"/>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Өзгөчө кырдаалдардан сырткаркы учурда балдар </w:t>
      </w:r>
      <w:r w:rsidR="00F22F4D" w:rsidRPr="00FC244E">
        <w:rPr>
          <w:rFonts w:ascii="Calibri" w:eastAsia="Times New Roman" w:hAnsi="Calibri" w:cs="Times New Roman"/>
          <w:color w:val="1D1B11"/>
          <w:lang w:val="ky-KG" w:eastAsia="en-US"/>
        </w:rPr>
        <w:t>Балдарды өнүктүрүү</w:t>
      </w:r>
      <w:r w:rsidRPr="00FC244E">
        <w:rPr>
          <w:rFonts w:ascii="Calibri" w:eastAsia="Times New Roman" w:hAnsi="Calibri" w:cs="Times New Roman"/>
          <w:color w:val="1D1B11"/>
          <w:lang w:val="ky-KG" w:eastAsia="en-US"/>
        </w:rPr>
        <w:t xml:space="preserve"> үйүнөн эң эрте 16.00да алынат.</w:t>
      </w:r>
    </w:p>
    <w:p w:rsidR="00357D89" w:rsidRPr="00FC244E" w:rsidRDefault="00F22F4D" w:rsidP="006C13EA">
      <w:pPr>
        <w:numPr>
          <w:ilvl w:val="0"/>
          <w:numId w:val="465"/>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 өнүктүрүү</w:t>
      </w:r>
      <w:r w:rsidR="00CE28D1" w:rsidRPr="00FC244E">
        <w:rPr>
          <w:rFonts w:ascii="Calibri" w:eastAsia="Times New Roman" w:hAnsi="Calibri" w:cs="Times New Roman"/>
          <w:color w:val="1D1B11"/>
          <w:lang w:val="ky-KG" w:eastAsia="en-US"/>
        </w:rPr>
        <w:t xml:space="preserve"> үйү жай айларында эң аз 2 аптага оңдоп-түзөө иштерине байланыштуу эс алуу жарыялашы мүмкүн. Бул мөөнөткө акы алынбайт. Жугуштуу оорулар, катуу суук жана чукул оңдоп-түзөөгө байланыштуу </w:t>
      </w:r>
      <w:r w:rsidRPr="00FC244E">
        <w:rPr>
          <w:rFonts w:ascii="Calibri" w:eastAsia="Times New Roman" w:hAnsi="Calibri" w:cs="Times New Roman"/>
          <w:color w:val="1D1B11"/>
          <w:lang w:val="ky-KG" w:eastAsia="en-US"/>
        </w:rPr>
        <w:t>Балдарды өнүктүрүү</w:t>
      </w:r>
      <w:r w:rsidR="00CE28D1" w:rsidRPr="00FC244E">
        <w:rPr>
          <w:rFonts w:ascii="Calibri" w:eastAsia="Times New Roman" w:hAnsi="Calibri" w:cs="Times New Roman"/>
          <w:color w:val="1D1B11"/>
          <w:lang w:val="ky-KG" w:eastAsia="en-US"/>
        </w:rPr>
        <w:t xml:space="preserve"> үйү жабылган учурда төлөнгөн акы кайтарылбайт.</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CE28D1" w:rsidP="00357D89">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Эмгек жамааты</w:t>
      </w:r>
    </w:p>
    <w:p w:rsidR="00CE28D1" w:rsidRPr="00FC244E" w:rsidRDefault="00357D89" w:rsidP="00CE28D1">
      <w:pPr>
        <w:contextualSpacing/>
        <w:jc w:val="both"/>
        <w:rPr>
          <w:rFonts w:ascii="Calibri" w:hAnsi="Calibri" w:cs="Times New Roman"/>
          <w:color w:val="1D1B11"/>
          <w:lang w:val="ky-KG"/>
        </w:rPr>
      </w:pPr>
      <w:r w:rsidRPr="00FC244E">
        <w:rPr>
          <w:rFonts w:ascii="Calibri" w:hAnsi="Calibri" w:cs="Times New Roman"/>
          <w:b/>
          <w:bCs/>
          <w:color w:val="1D1B11"/>
          <w:lang w:val="ky-KG"/>
        </w:rPr>
        <w:t xml:space="preserve">10-берене. </w:t>
      </w:r>
      <w:r w:rsidR="00F22F4D" w:rsidRPr="00FC244E">
        <w:rPr>
          <w:rFonts w:ascii="Calibri" w:hAnsi="Calibri" w:cs="Times New Roman"/>
          <w:color w:val="1D1B11"/>
          <w:lang w:val="ky-KG"/>
        </w:rPr>
        <w:t>Балдарды өнүктүрүү</w:t>
      </w:r>
      <w:r w:rsidR="00CE28D1" w:rsidRPr="00FC244E">
        <w:rPr>
          <w:rFonts w:ascii="Calibri" w:hAnsi="Calibri" w:cs="Times New Roman"/>
          <w:color w:val="1D1B11"/>
          <w:lang w:val="ky-KG"/>
        </w:rPr>
        <w:t xml:space="preserve"> үйүнүн кызматкерлери төмөнкүлөр:</w:t>
      </w:r>
    </w:p>
    <w:p w:rsidR="00CE28D1" w:rsidRPr="00FC244E" w:rsidRDefault="00CE28D1" w:rsidP="006C13EA">
      <w:pPr>
        <w:numPr>
          <w:ilvl w:val="0"/>
          <w:numId w:val="466"/>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Башкаруучу;</w:t>
      </w:r>
    </w:p>
    <w:p w:rsidR="00CE28D1" w:rsidRPr="00FC244E" w:rsidRDefault="00CE28D1" w:rsidP="006C13EA">
      <w:pPr>
        <w:numPr>
          <w:ilvl w:val="0"/>
          <w:numId w:val="466"/>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Административдик кызматкер;</w:t>
      </w:r>
    </w:p>
    <w:p w:rsidR="00CE28D1" w:rsidRPr="00FC244E" w:rsidRDefault="00CE28D1" w:rsidP="006C13EA">
      <w:pPr>
        <w:numPr>
          <w:ilvl w:val="0"/>
          <w:numId w:val="466"/>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Психолог;</w:t>
      </w:r>
    </w:p>
    <w:p w:rsidR="00CE28D1" w:rsidRPr="00FC244E" w:rsidRDefault="00CE28D1" w:rsidP="006C13EA">
      <w:pPr>
        <w:numPr>
          <w:ilvl w:val="0"/>
          <w:numId w:val="466"/>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Мугалим;</w:t>
      </w:r>
    </w:p>
    <w:p w:rsidR="00CE28D1" w:rsidRPr="00FC244E" w:rsidRDefault="00CE28D1" w:rsidP="006C13EA">
      <w:pPr>
        <w:numPr>
          <w:ilvl w:val="0"/>
          <w:numId w:val="466"/>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Тарбиячы;</w:t>
      </w:r>
    </w:p>
    <w:p w:rsidR="00CE28D1" w:rsidRPr="00FC244E" w:rsidRDefault="00CE28D1" w:rsidP="006C13EA">
      <w:pPr>
        <w:numPr>
          <w:ilvl w:val="0"/>
          <w:numId w:val="466"/>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Дарыгер;</w:t>
      </w:r>
    </w:p>
    <w:p w:rsidR="00CE28D1" w:rsidRPr="00FC244E" w:rsidRDefault="00CE28D1" w:rsidP="006C13EA">
      <w:pPr>
        <w:numPr>
          <w:ilvl w:val="0"/>
          <w:numId w:val="466"/>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Тамак-аш адиси;</w:t>
      </w:r>
    </w:p>
    <w:p w:rsidR="00CE28D1" w:rsidRPr="00FC244E" w:rsidRDefault="00CE28D1" w:rsidP="006C13EA">
      <w:pPr>
        <w:numPr>
          <w:ilvl w:val="0"/>
          <w:numId w:val="466"/>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Медайым;</w:t>
      </w:r>
    </w:p>
    <w:p w:rsidR="00357D89" w:rsidRPr="00FC244E" w:rsidRDefault="00CE28D1" w:rsidP="006C13EA">
      <w:pPr>
        <w:numPr>
          <w:ilvl w:val="0"/>
          <w:numId w:val="466"/>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Жардамчы кызматкер.</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CE28D1" w:rsidP="00357D89">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Кызматкерлердин жоопкерчилиги, милдеттери</w:t>
      </w:r>
    </w:p>
    <w:p w:rsidR="00357D89" w:rsidRPr="00FC244E" w:rsidRDefault="00357D89" w:rsidP="00357D89">
      <w:pPr>
        <w:contextualSpacing/>
        <w:jc w:val="both"/>
        <w:rPr>
          <w:rFonts w:ascii="Calibri" w:hAnsi="Calibri" w:cs="Times New Roman"/>
          <w:b/>
          <w:color w:val="1D1B11"/>
          <w:lang w:val="ky-KG"/>
        </w:rPr>
      </w:pPr>
      <w:r w:rsidRPr="00FC244E">
        <w:rPr>
          <w:rFonts w:ascii="Calibri" w:hAnsi="Calibri" w:cs="Times New Roman"/>
          <w:b/>
          <w:color w:val="1D1B11"/>
          <w:lang w:val="ky-KG"/>
        </w:rPr>
        <w:t>11-берене.</w:t>
      </w:r>
    </w:p>
    <w:p w:rsidR="00CE28D1" w:rsidRPr="00FC244E" w:rsidRDefault="00CE28D1" w:rsidP="00357D89">
      <w:pPr>
        <w:contextualSpacing/>
        <w:jc w:val="both"/>
        <w:rPr>
          <w:rFonts w:ascii="Calibri" w:hAnsi="Calibri" w:cs="Times New Roman"/>
          <w:b/>
          <w:color w:val="1D1B11"/>
          <w:lang w:val="ky-KG"/>
        </w:rPr>
      </w:pPr>
      <w:r w:rsidRPr="00FC244E">
        <w:rPr>
          <w:rFonts w:ascii="Calibri" w:eastAsia="Times New Roman" w:hAnsi="Calibri" w:cs="Times New Roman"/>
          <w:b/>
          <w:bCs/>
          <w:color w:val="1D1B11"/>
          <w:lang w:val="ky-KG"/>
        </w:rPr>
        <w:t>Башкаруучу:</w:t>
      </w:r>
    </w:p>
    <w:p w:rsidR="00CE28D1" w:rsidRPr="00FC244E" w:rsidRDefault="00F22F4D"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Балдарды өнүктүрүү</w:t>
      </w:r>
      <w:r w:rsidR="00712241" w:rsidRPr="00FC244E">
        <w:rPr>
          <w:rFonts w:ascii="Calibri" w:eastAsia="Times New Roman" w:hAnsi="Calibri" w:cs="Times New Roman"/>
          <w:color w:val="1D1B11"/>
          <w:lang w:val="ky-KG"/>
        </w:rPr>
        <w:t xml:space="preserve"> </w:t>
      </w:r>
      <w:r w:rsidR="00712241" w:rsidRPr="005417BC">
        <w:rPr>
          <w:rFonts w:ascii="Calibri" w:eastAsia="Times New Roman" w:hAnsi="Calibri" w:cs="Times New Roman"/>
          <w:color w:val="auto"/>
          <w:lang w:val="ky-KG"/>
        </w:rPr>
        <w:t>үйүнүн башкаруу иштери, балдарды окутуу</w:t>
      </w:r>
      <w:r w:rsidR="00CE28D1" w:rsidRPr="005417BC">
        <w:rPr>
          <w:rFonts w:ascii="Calibri" w:eastAsia="Times New Roman" w:hAnsi="Calibri" w:cs="Times New Roman"/>
          <w:color w:val="auto"/>
          <w:lang w:val="ky-KG"/>
        </w:rPr>
        <w:t xml:space="preserve">, кароо жана тамактандыруусунун ден соолук эрежелерине ылайык жүргүзүлүүсү, </w:t>
      </w:r>
      <w:r w:rsidR="000D19D1" w:rsidRPr="005417BC">
        <w:rPr>
          <w:rFonts w:ascii="Calibri" w:eastAsia="Times New Roman" w:hAnsi="Calibri" w:cs="Times New Roman"/>
          <w:color w:val="auto"/>
          <w:lang w:val="ky-KG"/>
        </w:rPr>
        <w:t>камкор мамиле көрүлүшү</w:t>
      </w:r>
      <w:r w:rsidR="00CE28D1" w:rsidRPr="005417BC">
        <w:rPr>
          <w:rFonts w:ascii="Calibri" w:eastAsia="Times New Roman" w:hAnsi="Calibri" w:cs="Times New Roman"/>
          <w:color w:val="auto"/>
          <w:lang w:val="ky-KG"/>
        </w:rPr>
        <w:t xml:space="preserve">, руханий, акыл-эс, физиологиялык, социалдык жактан </w:t>
      </w:r>
      <w:r w:rsidR="00712241" w:rsidRPr="005417BC">
        <w:rPr>
          <w:rFonts w:ascii="Calibri" w:eastAsia="Times New Roman" w:hAnsi="Calibri" w:cs="Times New Roman"/>
          <w:color w:val="auto"/>
          <w:lang w:val="ky-KG"/>
        </w:rPr>
        <w:t xml:space="preserve">өнүгүүсүнө жардам көрсөтүлүүсү жана </w:t>
      </w:r>
      <w:r w:rsidR="00CE28D1" w:rsidRPr="005417BC">
        <w:rPr>
          <w:rFonts w:ascii="Calibri" w:eastAsia="Times New Roman" w:hAnsi="Calibri" w:cs="Times New Roman"/>
          <w:color w:val="auto"/>
          <w:lang w:val="ky-KG"/>
        </w:rPr>
        <w:t>негизги көндүмдөрдүн өздөштүрүлүшү боюнча Кесиптик жогорку мектеп</w:t>
      </w:r>
      <w:r w:rsidR="00712241" w:rsidRPr="005417BC">
        <w:rPr>
          <w:rFonts w:ascii="Calibri" w:eastAsia="Times New Roman" w:hAnsi="Calibri" w:cs="Times New Roman"/>
          <w:color w:val="auto"/>
          <w:lang w:val="ky-KG"/>
        </w:rPr>
        <w:t>тин</w:t>
      </w:r>
      <w:r w:rsidR="00CE28D1" w:rsidRPr="005417BC">
        <w:rPr>
          <w:rFonts w:ascii="Calibri" w:eastAsia="Times New Roman" w:hAnsi="Calibri" w:cs="Times New Roman"/>
          <w:color w:val="auto"/>
          <w:lang w:val="ky-KG"/>
        </w:rPr>
        <w:t xml:space="preserve"> мүдүрүнүн алдында жооптуу. Башкаруучу </w:t>
      </w:r>
      <w:r w:rsidR="00CE28D1" w:rsidRPr="00FC244E">
        <w:rPr>
          <w:rFonts w:ascii="Calibri" w:eastAsia="Times New Roman" w:hAnsi="Calibri" w:cs="Times New Roman"/>
          <w:color w:val="1D1B11"/>
          <w:lang w:val="ky-KG"/>
        </w:rPr>
        <w:t>Кесиптик жогорку мектеп мүдүрүнүн сунушу жана Ректордун бекитүүсү менен дайындалат.</w:t>
      </w:r>
    </w:p>
    <w:p w:rsidR="00357D89" w:rsidRPr="00FC244E" w:rsidRDefault="00357D89" w:rsidP="00CE28D1">
      <w:pPr>
        <w:widowControl w:val="0"/>
        <w:jc w:val="both"/>
        <w:rPr>
          <w:rFonts w:ascii="Calibri" w:eastAsia="Times New Roman" w:hAnsi="Calibri" w:cs="Times New Roman"/>
          <w:color w:val="1D1B11"/>
          <w:lang w:val="ky-KG"/>
        </w:rPr>
      </w:pP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Башкаруучунун милдеттери төмөнкүлөр:</w:t>
      </w:r>
    </w:p>
    <w:p w:rsidR="00CE28D1" w:rsidRPr="00FC244E" w:rsidRDefault="00CE28D1" w:rsidP="006C13EA">
      <w:pPr>
        <w:numPr>
          <w:ilvl w:val="0"/>
          <w:numId w:val="46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Окуу-тарбия иштерин</w:t>
      </w:r>
      <w:r w:rsidR="00712241" w:rsidRPr="00FC244E">
        <w:rPr>
          <w:rFonts w:ascii="Calibri" w:eastAsia="Times New Roman" w:hAnsi="Calibri" w:cs="Times New Roman"/>
          <w:color w:val="1D1B11"/>
          <w:lang w:val="ky-KG" w:eastAsia="en-US"/>
        </w:rPr>
        <w:t>ин</w:t>
      </w:r>
      <w:r w:rsidRPr="00FC244E">
        <w:rPr>
          <w:rFonts w:ascii="Calibri" w:eastAsia="Times New Roman" w:hAnsi="Calibri" w:cs="Times New Roman"/>
          <w:color w:val="1D1B11"/>
          <w:lang w:val="ky-KG" w:eastAsia="en-US"/>
        </w:rPr>
        <w:t xml:space="preserve"> иш кагаздарына ылайык жүргүзүлүүсүн көзөмөлдөө;</w:t>
      </w:r>
    </w:p>
    <w:p w:rsidR="00CE28D1" w:rsidRPr="00FC244E" w:rsidRDefault="00CE28D1" w:rsidP="006C13EA">
      <w:pPr>
        <w:numPr>
          <w:ilvl w:val="0"/>
          <w:numId w:val="46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Кароо жана оңдоо иштеринин убагында аткарылуус</w:t>
      </w:r>
      <w:r w:rsidR="00712241" w:rsidRPr="00FC244E">
        <w:rPr>
          <w:rFonts w:ascii="Calibri" w:eastAsia="Times New Roman" w:hAnsi="Calibri" w:cs="Times New Roman"/>
          <w:color w:val="1D1B11"/>
          <w:lang w:val="ky-KG" w:eastAsia="en-US"/>
        </w:rPr>
        <w:t>у үчүн тийиштүү чараларды көрүү;</w:t>
      </w:r>
    </w:p>
    <w:p w:rsidR="00CE28D1" w:rsidRPr="00FC244E" w:rsidRDefault="00CE28D1" w:rsidP="006C13EA">
      <w:pPr>
        <w:numPr>
          <w:ilvl w:val="0"/>
          <w:numId w:val="46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Кызматкерлердин иштерин бөлүштүрүп,</w:t>
      </w:r>
      <w:r w:rsidR="00712241" w:rsidRPr="00FC244E">
        <w:rPr>
          <w:rFonts w:ascii="Calibri" w:eastAsia="Times New Roman" w:hAnsi="Calibri" w:cs="Times New Roman"/>
          <w:color w:val="1D1B11"/>
          <w:lang w:val="ky-KG" w:eastAsia="en-US"/>
        </w:rPr>
        <w:t xml:space="preserve"> аларды көзөмөлдөө;</w:t>
      </w:r>
    </w:p>
    <w:p w:rsidR="00CE28D1" w:rsidRPr="00FC244E" w:rsidRDefault="00CE28D1" w:rsidP="006C13EA">
      <w:pPr>
        <w:numPr>
          <w:ilvl w:val="0"/>
          <w:numId w:val="46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Стандарттардын ишке ашыры</w:t>
      </w:r>
      <w:r w:rsidR="00712241" w:rsidRPr="00FC244E">
        <w:rPr>
          <w:rFonts w:ascii="Calibri" w:eastAsia="Times New Roman" w:hAnsi="Calibri" w:cs="Times New Roman"/>
          <w:color w:val="1D1B11"/>
          <w:lang w:val="ky-KG" w:eastAsia="en-US"/>
        </w:rPr>
        <w:t>лышын камсыздоо жана көзөмөлдөө;</w:t>
      </w:r>
    </w:p>
    <w:p w:rsidR="00CE28D1" w:rsidRPr="00FC244E" w:rsidRDefault="00CE28D1" w:rsidP="006C13EA">
      <w:pPr>
        <w:numPr>
          <w:ilvl w:val="0"/>
          <w:numId w:val="46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Тазалык жана ден соолук шарттарынын эрежелерге ылайык келүүсүн көзөмөлдөө жана там</w:t>
      </w:r>
      <w:r w:rsidR="00712241" w:rsidRPr="00FC244E">
        <w:rPr>
          <w:rFonts w:ascii="Calibri" w:eastAsia="Times New Roman" w:hAnsi="Calibri" w:cs="Times New Roman"/>
          <w:color w:val="1D1B11"/>
          <w:lang w:val="ky-KG" w:eastAsia="en-US"/>
        </w:rPr>
        <w:t>ак-аштын жетиштүүлүгүн текшерүү;</w:t>
      </w:r>
    </w:p>
    <w:p w:rsidR="00CE28D1" w:rsidRPr="00FC244E" w:rsidRDefault="00CE28D1" w:rsidP="006C13EA">
      <w:pPr>
        <w:numPr>
          <w:ilvl w:val="0"/>
          <w:numId w:val="46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Кабыл алына турган балдардын документтерин карап чыгып, комитет</w:t>
      </w:r>
      <w:r w:rsidR="00712241" w:rsidRPr="00FC244E">
        <w:rPr>
          <w:rFonts w:ascii="Calibri" w:eastAsia="Times New Roman" w:hAnsi="Calibri" w:cs="Times New Roman"/>
          <w:color w:val="1D1B11"/>
          <w:lang w:val="ky-KG" w:eastAsia="en-US"/>
        </w:rPr>
        <w:t>тин кароосуна сунуштоо;</w:t>
      </w:r>
    </w:p>
    <w:p w:rsidR="00CE28D1" w:rsidRPr="00FC244E" w:rsidRDefault="00F22F4D" w:rsidP="006C13EA">
      <w:pPr>
        <w:numPr>
          <w:ilvl w:val="0"/>
          <w:numId w:val="46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 өнүктүрүү</w:t>
      </w:r>
      <w:r w:rsidR="00CE28D1" w:rsidRPr="00FC244E">
        <w:rPr>
          <w:rFonts w:ascii="Calibri" w:eastAsia="Times New Roman" w:hAnsi="Calibri" w:cs="Times New Roman"/>
          <w:color w:val="1D1B11"/>
          <w:lang w:val="ky-KG" w:eastAsia="en-US"/>
        </w:rPr>
        <w:t xml:space="preserve"> үйүн иштетүүнү жана башкарууну Кесиптик жогорку мектеп </w:t>
      </w:r>
      <w:r w:rsidR="00712241" w:rsidRPr="00FC244E">
        <w:rPr>
          <w:rFonts w:ascii="Calibri" w:eastAsia="Times New Roman" w:hAnsi="Calibri" w:cs="Times New Roman"/>
          <w:color w:val="1D1B11"/>
          <w:lang w:val="ky-KG" w:eastAsia="en-US"/>
        </w:rPr>
        <w:t>менен биргеликте координациялоо;</w:t>
      </w:r>
    </w:p>
    <w:p w:rsidR="00357D89" w:rsidRPr="00FC244E" w:rsidRDefault="00CE28D1" w:rsidP="006C13EA">
      <w:pPr>
        <w:numPr>
          <w:ilvl w:val="0"/>
          <w:numId w:val="467"/>
        </w:numPr>
        <w:autoSpaceDE w:val="0"/>
        <w:autoSpaceDN w:val="0"/>
        <w:adjustRightInd w:val="0"/>
        <w:ind w:left="284" w:hanging="284"/>
        <w:contextualSpacing/>
        <w:jc w:val="both"/>
        <w:rPr>
          <w:rFonts w:ascii="Calibri" w:eastAsia="Times New Roman" w:hAnsi="Calibri" w:cs="Times New Roman"/>
          <w:b/>
          <w:bCs/>
          <w:color w:val="1D1B11"/>
          <w:lang w:val="ky-KG" w:eastAsia="en-US"/>
        </w:rPr>
      </w:pPr>
      <w:r w:rsidRPr="00FC244E">
        <w:rPr>
          <w:rFonts w:ascii="Calibri" w:eastAsia="Times New Roman" w:hAnsi="Calibri" w:cs="Times New Roman"/>
          <w:color w:val="1D1B11"/>
          <w:lang w:val="ky-KG" w:eastAsia="en-US"/>
        </w:rPr>
        <w:t xml:space="preserve">Пайдалана турган материалдардын алынышы, кампага киргизилиши, сакталышы жана алардын түрүн, өлчөмүн, санын камтыган керектөөлөрдүн тизмесинин даярдалышы үчүн зарыл чараларды көрүү. Мындан сырткары </w:t>
      </w:r>
      <w:r w:rsidR="00F22F4D" w:rsidRPr="00FC244E">
        <w:rPr>
          <w:rFonts w:ascii="Calibri" w:eastAsia="Times New Roman" w:hAnsi="Calibri" w:cs="Times New Roman"/>
          <w:color w:val="1D1B11"/>
          <w:lang w:val="ky-KG" w:eastAsia="en-US"/>
        </w:rPr>
        <w:t>Балдарды өнүктүрүү</w:t>
      </w:r>
      <w:r w:rsidRPr="00FC244E">
        <w:rPr>
          <w:rFonts w:ascii="Calibri" w:eastAsia="Times New Roman" w:hAnsi="Calibri" w:cs="Times New Roman"/>
          <w:color w:val="1D1B11"/>
          <w:lang w:val="ky-KG" w:eastAsia="en-US"/>
        </w:rPr>
        <w:t xml:space="preserve"> үйүнүн тейлөө кызматын көзөмөлдөө жана каржылык, административдик иштердин жүргүзүлүүсү</w:t>
      </w:r>
      <w:r w:rsidR="00357D89" w:rsidRPr="00FC244E">
        <w:rPr>
          <w:rFonts w:ascii="Calibri" w:eastAsia="Times New Roman" w:hAnsi="Calibri" w:cs="Times New Roman"/>
          <w:color w:val="1D1B11"/>
          <w:lang w:val="ky-KG" w:eastAsia="en-US"/>
        </w:rPr>
        <w:t xml:space="preserve"> үчүн тийиштүү чараларды көрүү.</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CE28D1" w:rsidP="00357D89">
      <w:pPr>
        <w:autoSpaceDE w:val="0"/>
        <w:autoSpaceDN w:val="0"/>
        <w:adjustRightInd w:val="0"/>
        <w:contextualSpacing/>
        <w:jc w:val="both"/>
        <w:rPr>
          <w:rFonts w:ascii="Calibri" w:eastAsia="Times New Roman" w:hAnsi="Calibri" w:cs="Times New Roman"/>
          <w:b/>
          <w:bCs/>
          <w:color w:val="1D1B11"/>
          <w:lang w:val="ky-KG" w:eastAsia="en-US"/>
        </w:rPr>
      </w:pPr>
      <w:r w:rsidRPr="00FC244E">
        <w:rPr>
          <w:rFonts w:ascii="Calibri" w:eastAsia="Times New Roman" w:hAnsi="Calibri" w:cs="Times New Roman"/>
          <w:b/>
          <w:bCs/>
          <w:color w:val="1D1B11"/>
          <w:lang w:val="ky-KG"/>
        </w:rPr>
        <w:t>Мугалим:</w:t>
      </w: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Мугалим балдардын руханий, акыл-эс, физиологиялык, социалдык жактан өнүгүүсүн камсыздайт, негизги көндүмдөрдү, баалуулуктарды өздөштүрүүсү үчүн тийиштүү иштерди программа боюнча </w:t>
      </w:r>
      <w:r w:rsidRPr="005417BC">
        <w:rPr>
          <w:rFonts w:ascii="Calibri" w:eastAsia="Times New Roman" w:hAnsi="Calibri" w:cs="Times New Roman"/>
          <w:color w:val="auto"/>
          <w:lang w:val="ky-KG"/>
        </w:rPr>
        <w:t xml:space="preserve">аткарат, балдарды окутуу, кароо жана тамактандыруу ден соолук эрежелерине ылайык </w:t>
      </w:r>
      <w:r w:rsidR="00101241" w:rsidRPr="005417BC">
        <w:rPr>
          <w:rFonts w:ascii="Calibri" w:eastAsia="Times New Roman" w:hAnsi="Calibri" w:cs="Times New Roman"/>
          <w:color w:val="auto"/>
          <w:lang w:val="ky-KG"/>
        </w:rPr>
        <w:t xml:space="preserve">камкордук көрүү </w:t>
      </w:r>
      <w:r w:rsidRPr="005417BC">
        <w:rPr>
          <w:rFonts w:ascii="Calibri" w:eastAsia="Times New Roman" w:hAnsi="Calibri" w:cs="Times New Roman"/>
          <w:color w:val="auto"/>
          <w:lang w:val="ky-KG"/>
        </w:rPr>
        <w:t xml:space="preserve">менен жүргүзүлүүсүнө көмөктөшөт. Өз милдет, тапшырмаларын аткарууда башкаруучуга </w:t>
      </w:r>
      <w:r w:rsidRPr="00FC244E">
        <w:rPr>
          <w:rFonts w:ascii="Calibri" w:eastAsia="Times New Roman" w:hAnsi="Calibri" w:cs="Times New Roman"/>
          <w:color w:val="1D1B11"/>
          <w:lang w:val="ky-KG"/>
        </w:rPr>
        <w:t>баш иет.</w:t>
      </w:r>
    </w:p>
    <w:p w:rsidR="00357D89" w:rsidRPr="00FC244E" w:rsidRDefault="00357D89" w:rsidP="00CE28D1">
      <w:pPr>
        <w:widowControl w:val="0"/>
        <w:jc w:val="both"/>
        <w:rPr>
          <w:rFonts w:ascii="Calibri" w:eastAsia="Times New Roman" w:hAnsi="Calibri" w:cs="Times New Roman"/>
          <w:color w:val="1D1B11"/>
          <w:lang w:val="ky-KG"/>
        </w:rPr>
      </w:pP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Мугалимдин милдеттери төмөнкүлөр:</w:t>
      </w:r>
    </w:p>
    <w:p w:rsidR="00CE28D1" w:rsidRPr="00FC244E" w:rsidRDefault="00CE28D1" w:rsidP="006C13EA">
      <w:pPr>
        <w:numPr>
          <w:ilvl w:val="1"/>
          <w:numId w:val="468"/>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Окуу программаларына ылайык жылдык, айлык жана бир күндүк пландарды түзүп, ишке ашырат.</w:t>
      </w:r>
    </w:p>
    <w:p w:rsidR="00CE28D1" w:rsidRPr="00FC244E" w:rsidRDefault="00CE28D1" w:rsidP="006C13EA">
      <w:pPr>
        <w:numPr>
          <w:ilvl w:val="1"/>
          <w:numId w:val="468"/>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Иш-чараларга керектүү материалдарды даярдайт.</w:t>
      </w:r>
    </w:p>
    <w:p w:rsidR="00CE28D1" w:rsidRPr="00FC244E" w:rsidRDefault="00CE28D1" w:rsidP="006C13EA">
      <w:pPr>
        <w:numPr>
          <w:ilvl w:val="1"/>
          <w:numId w:val="468"/>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Балдардын жеке маалыматтарын толтурат, өнүгүүсүн жана ден соолугун </w:t>
      </w:r>
      <w:r w:rsidRPr="000845B8">
        <w:rPr>
          <w:rFonts w:ascii="Calibri" w:eastAsia="Times New Roman" w:hAnsi="Calibri" w:cs="Times New Roman"/>
          <w:color w:val="171717" w:themeColor="background2" w:themeShade="1A"/>
          <w:lang w:val="ky-KG" w:eastAsia="en-US"/>
        </w:rPr>
        <w:t xml:space="preserve">каттап, </w:t>
      </w:r>
      <w:r w:rsidRPr="00FC244E">
        <w:rPr>
          <w:rFonts w:ascii="Calibri" w:eastAsia="Times New Roman" w:hAnsi="Calibri" w:cs="Times New Roman"/>
          <w:color w:val="1D1B11"/>
          <w:lang w:val="ky-KG" w:eastAsia="en-US"/>
        </w:rPr>
        <w:t>жыл аягында өнүгүү отчетун даярдайт.</w:t>
      </w:r>
    </w:p>
    <w:p w:rsidR="00CE28D1" w:rsidRPr="00FC244E" w:rsidRDefault="00CE28D1" w:rsidP="006C13EA">
      <w:pPr>
        <w:numPr>
          <w:ilvl w:val="1"/>
          <w:numId w:val="468"/>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Ата-энелердин окуу-тарбияга байланышкан иштерин пландоого катышат.</w:t>
      </w:r>
    </w:p>
    <w:p w:rsidR="00CE28D1" w:rsidRPr="00FC244E" w:rsidRDefault="00CE28D1" w:rsidP="006C13EA">
      <w:pPr>
        <w:numPr>
          <w:ilvl w:val="1"/>
          <w:numId w:val="468"/>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Майрамдала турган күндөрдү пландап, ишке ашырат.</w:t>
      </w:r>
    </w:p>
    <w:p w:rsidR="00357D89" w:rsidRPr="00FC244E" w:rsidRDefault="00CE28D1" w:rsidP="006C13EA">
      <w:pPr>
        <w:numPr>
          <w:ilvl w:val="1"/>
          <w:numId w:val="468"/>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Окутууга байланышкан башкаруучунун берген башка тапшырмаларын аткарат.</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CE28D1" w:rsidP="00357D89">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Тарбиячы:</w:t>
      </w: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Башкаруучу менен мугалимдин көзөмөлү астында балдарды кароого жооптуу. Тарбиячы балдарга тиешелүү өзгөчө маселелерде ата-энелер менен байланыша албайт.</w:t>
      </w:r>
    </w:p>
    <w:p w:rsidR="00357D89" w:rsidRPr="00FC244E" w:rsidRDefault="00357D89" w:rsidP="00CE28D1">
      <w:pPr>
        <w:widowControl w:val="0"/>
        <w:jc w:val="both"/>
        <w:rPr>
          <w:rFonts w:ascii="Calibri" w:eastAsia="Times New Roman" w:hAnsi="Calibri" w:cs="Times New Roman"/>
          <w:color w:val="1D1B11"/>
          <w:lang w:val="ky-KG"/>
        </w:rPr>
      </w:pP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Тарбиячынын милдеттери төмөнкүлөр:</w:t>
      </w:r>
    </w:p>
    <w:p w:rsidR="00CE28D1" w:rsidRPr="00FC244E" w:rsidRDefault="00CE28D1" w:rsidP="006C13EA">
      <w:pPr>
        <w:numPr>
          <w:ilvl w:val="1"/>
          <w:numId w:val="469"/>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Балдардын дааратканадан кийинки тазалыгын карайт.</w:t>
      </w:r>
    </w:p>
    <w:p w:rsidR="00CE28D1" w:rsidRPr="00FC244E" w:rsidRDefault="00CE28D1" w:rsidP="006C13EA">
      <w:pPr>
        <w:numPr>
          <w:ilvl w:val="1"/>
          <w:numId w:val="469"/>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Балдардын ойноосу, эс алуусу, тамактануусу, окуусу жана тазалыгы боюнча берилген тапшырмаларды аткарат.</w:t>
      </w:r>
    </w:p>
    <w:p w:rsidR="00CE28D1" w:rsidRPr="00FC244E" w:rsidRDefault="00CE28D1" w:rsidP="006C13EA">
      <w:pPr>
        <w:numPr>
          <w:ilvl w:val="1"/>
          <w:numId w:val="469"/>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Тамактануу сааттарына ылайык түшкө чейинки жана түштөн кийинки тамактарын даярдайт, үстөл, отургучтарды иреттейт, балдардын тамактануусуна жардамдашат жана тамактан кийин балдардын тазалыгын карайт.</w:t>
      </w:r>
    </w:p>
    <w:p w:rsidR="00CE28D1" w:rsidRPr="00FC244E" w:rsidRDefault="00CE28D1" w:rsidP="006C13EA">
      <w:pPr>
        <w:numPr>
          <w:ilvl w:val="1"/>
          <w:numId w:val="469"/>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 жаткырат, тургузат жана</w:t>
      </w:r>
      <w:r w:rsidR="00357D89" w:rsidRPr="00FC244E">
        <w:rPr>
          <w:rFonts w:ascii="Calibri" w:eastAsia="Times New Roman" w:hAnsi="Calibri" w:cs="Times New Roman"/>
          <w:color w:val="1D1B11"/>
          <w:lang w:val="ky-KG" w:eastAsia="en-US"/>
        </w:rPr>
        <w:t xml:space="preserve"> </w:t>
      </w:r>
      <w:r w:rsidRPr="00FC244E">
        <w:rPr>
          <w:rFonts w:ascii="Calibri" w:eastAsia="Times New Roman" w:hAnsi="Calibri" w:cs="Times New Roman"/>
          <w:color w:val="1D1B11"/>
          <w:lang w:val="ky-KG" w:eastAsia="en-US"/>
        </w:rPr>
        <w:t>балдар уктап жатка</w:t>
      </w:r>
      <w:r w:rsidR="00357D89" w:rsidRPr="00FC244E">
        <w:rPr>
          <w:rFonts w:ascii="Calibri" w:eastAsia="Times New Roman" w:hAnsi="Calibri" w:cs="Times New Roman"/>
          <w:color w:val="1D1B11"/>
          <w:lang w:val="ky-KG" w:eastAsia="en-US"/>
        </w:rPr>
        <w:t>нда мугалимге жардам берет.</w:t>
      </w:r>
    </w:p>
    <w:p w:rsidR="00CE28D1" w:rsidRPr="00FC244E" w:rsidRDefault="00CE28D1" w:rsidP="006C13EA">
      <w:pPr>
        <w:numPr>
          <w:ilvl w:val="1"/>
          <w:numId w:val="469"/>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 бөлмөсүнүн тазалыгын, иретин карайт.</w:t>
      </w:r>
    </w:p>
    <w:p w:rsidR="00CE28D1" w:rsidRPr="00FC244E" w:rsidRDefault="00CE28D1" w:rsidP="006C13EA">
      <w:pPr>
        <w:numPr>
          <w:ilvl w:val="1"/>
          <w:numId w:val="469"/>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Өзүнө тапшырылган буюмдарды сактайт.</w:t>
      </w:r>
    </w:p>
    <w:p w:rsidR="00357D89" w:rsidRPr="00FC244E" w:rsidRDefault="00CE28D1" w:rsidP="006C13EA">
      <w:pPr>
        <w:numPr>
          <w:ilvl w:val="1"/>
          <w:numId w:val="469"/>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Башкаруучу берген башка тапшырмаларды аткарат.</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CE28D1" w:rsidP="00357D89">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Административдик кызматкер:</w:t>
      </w: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Административдик кызматкердин милдеттери төмөнкүлөр:</w:t>
      </w:r>
    </w:p>
    <w:p w:rsidR="00CE28D1" w:rsidRPr="00FC244E" w:rsidRDefault="00CE28D1" w:rsidP="006C13EA">
      <w:pPr>
        <w:numPr>
          <w:ilvl w:val="0"/>
          <w:numId w:val="470"/>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Кат жазышууларды жана каттоолорду жүргүзөт.</w:t>
      </w:r>
    </w:p>
    <w:p w:rsidR="00CE28D1" w:rsidRPr="00FC244E" w:rsidRDefault="00CE28D1" w:rsidP="006C13EA">
      <w:pPr>
        <w:numPr>
          <w:ilvl w:val="0"/>
          <w:numId w:val="470"/>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Буюм-тайым, материалдарга жооп берет.</w:t>
      </w:r>
    </w:p>
    <w:p w:rsidR="00357D89" w:rsidRPr="00FC244E" w:rsidRDefault="00CE28D1" w:rsidP="006C13EA">
      <w:pPr>
        <w:numPr>
          <w:ilvl w:val="0"/>
          <w:numId w:val="470"/>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Ишине байланыштуу башкаруучу берген башка тапшырмаларды аткарат.</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CE28D1" w:rsidP="00357D89">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Психолог:</w:t>
      </w: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Бул кызматка психология боюнча жогорку билими бар киши дайындалат. Психолог ишин башка кызматкерлер менен бирге аткарат. Өз милдет, тапшырмаларын аткарууда башкаруучуга баш иет.</w:t>
      </w:r>
      <w:r w:rsidR="00101241" w:rsidRPr="00FC244E">
        <w:rPr>
          <w:rFonts w:ascii="Calibri" w:eastAsia="Times New Roman" w:hAnsi="Calibri" w:cs="Times New Roman"/>
          <w:color w:val="1D1B11"/>
          <w:lang w:val="ky-KG"/>
        </w:rPr>
        <w:t xml:space="preserve"> </w:t>
      </w:r>
    </w:p>
    <w:p w:rsidR="00357D89" w:rsidRPr="00FC244E" w:rsidRDefault="00357D89" w:rsidP="00CE28D1">
      <w:pPr>
        <w:widowControl w:val="0"/>
        <w:jc w:val="both"/>
        <w:rPr>
          <w:rFonts w:ascii="Calibri" w:eastAsia="Times New Roman" w:hAnsi="Calibri" w:cs="Times New Roman"/>
          <w:color w:val="1D1B11"/>
          <w:lang w:val="ky-KG"/>
        </w:rPr>
      </w:pP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Психологдун милдеттери төмөнкүлөр:</w:t>
      </w:r>
    </w:p>
    <w:p w:rsidR="00CE28D1" w:rsidRPr="00FC244E" w:rsidRDefault="00CE28D1" w:rsidP="006C13EA">
      <w:pPr>
        <w:numPr>
          <w:ilvl w:val="0"/>
          <w:numId w:val="471"/>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Баланын акыл, жөндөм жана руханий абалын жана психо-социалдык өнүгүүсүн ар кандай тест, ыкма менен текшерет.</w:t>
      </w:r>
    </w:p>
    <w:p w:rsidR="00CE28D1" w:rsidRPr="00FC244E" w:rsidRDefault="00CE28D1" w:rsidP="006C13EA">
      <w:pPr>
        <w:numPr>
          <w:ilvl w:val="0"/>
          <w:numId w:val="471"/>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lastRenderedPageBreak/>
        <w:t>Баланын инсандык өнүгүүсү үчүн даярдалган психо-социалдык өнүгүү программаларына салым кошот.</w:t>
      </w:r>
    </w:p>
    <w:p w:rsidR="00CE28D1" w:rsidRPr="00FC244E" w:rsidRDefault="00CE28D1" w:rsidP="006C13EA">
      <w:pPr>
        <w:numPr>
          <w:ilvl w:val="0"/>
          <w:numId w:val="471"/>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Окутуу программаларын түзүүгө жана ишке ашырууга катышат.</w:t>
      </w:r>
    </w:p>
    <w:p w:rsidR="00CE28D1" w:rsidRPr="00FC244E" w:rsidRDefault="00CE28D1" w:rsidP="006C13EA">
      <w:pPr>
        <w:numPr>
          <w:ilvl w:val="0"/>
          <w:numId w:val="471"/>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Иши боюнча каттоо жүргүзөт.</w:t>
      </w:r>
    </w:p>
    <w:p w:rsidR="00357D89" w:rsidRPr="00FC244E" w:rsidRDefault="00F22F4D" w:rsidP="006C13EA">
      <w:pPr>
        <w:numPr>
          <w:ilvl w:val="0"/>
          <w:numId w:val="471"/>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 өнүктүрүү</w:t>
      </w:r>
      <w:r w:rsidR="00CE28D1" w:rsidRPr="00FC244E">
        <w:rPr>
          <w:rFonts w:ascii="Calibri" w:eastAsia="Times New Roman" w:hAnsi="Calibri" w:cs="Times New Roman"/>
          <w:color w:val="1D1B11"/>
          <w:lang w:val="ky-KG" w:eastAsia="en-US"/>
        </w:rPr>
        <w:t xml:space="preserve"> үйүнүн максатына ылайык изилдөөлөрдү жүргүзөт.</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CE28D1" w:rsidP="00357D89">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Дарыгер:</w:t>
      </w: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Өз милдет, тапшырмаларын аткарууда башкаруучуга баш иет.</w:t>
      </w:r>
    </w:p>
    <w:p w:rsidR="00357D89" w:rsidRPr="00FC244E" w:rsidRDefault="00357D89" w:rsidP="00CE28D1">
      <w:pPr>
        <w:widowControl w:val="0"/>
        <w:jc w:val="both"/>
        <w:rPr>
          <w:rFonts w:ascii="Calibri" w:eastAsia="Times New Roman" w:hAnsi="Calibri" w:cs="Times New Roman"/>
          <w:color w:val="1D1B11"/>
          <w:lang w:val="ky-KG"/>
        </w:rPr>
      </w:pP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Дарыгердин милдеттери төмөнкүлөр:</w:t>
      </w:r>
    </w:p>
    <w:p w:rsidR="00CE28D1" w:rsidRPr="00FC244E" w:rsidRDefault="00CE28D1" w:rsidP="006C13EA">
      <w:pPr>
        <w:numPr>
          <w:ilvl w:val="0"/>
          <w:numId w:val="472"/>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 алгач келгенде кароодон өткөрүп, изилдөө үчүн оорукана, диспансерлерге жолдомо берет жана дело даярдап, толтурат.</w:t>
      </w:r>
    </w:p>
    <w:p w:rsidR="00CE28D1" w:rsidRPr="00FC244E" w:rsidRDefault="00CE28D1" w:rsidP="006C13EA">
      <w:pPr>
        <w:numPr>
          <w:ilvl w:val="0"/>
          <w:numId w:val="472"/>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 мезгилдик кароодон өткөрөт жана эмдөөлөрдү жүргүзөт.</w:t>
      </w:r>
    </w:p>
    <w:p w:rsidR="00CE28D1" w:rsidRPr="00FC244E" w:rsidRDefault="00CE28D1" w:rsidP="006C13EA">
      <w:pPr>
        <w:numPr>
          <w:ilvl w:val="0"/>
          <w:numId w:val="472"/>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Кызматкерлердин гигиеналык эрежелерди сактоосун көзөмөлдөйт.</w:t>
      </w:r>
    </w:p>
    <w:p w:rsidR="00CE28D1" w:rsidRPr="00FC244E" w:rsidRDefault="00CE28D1" w:rsidP="006C13EA">
      <w:pPr>
        <w:numPr>
          <w:ilvl w:val="0"/>
          <w:numId w:val="472"/>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Башкаруучу менен комитет берген башка тапшырмаларды аткарат.</w:t>
      </w:r>
    </w:p>
    <w:p w:rsidR="00CE28D1" w:rsidRPr="00FC244E" w:rsidRDefault="00CE28D1" w:rsidP="00CE28D1">
      <w:pPr>
        <w:autoSpaceDE w:val="0"/>
        <w:autoSpaceDN w:val="0"/>
        <w:adjustRightInd w:val="0"/>
        <w:contextualSpacing/>
        <w:jc w:val="both"/>
        <w:rPr>
          <w:rFonts w:ascii="Calibri" w:eastAsia="Times New Roman" w:hAnsi="Calibri" w:cs="Times New Roman"/>
          <w:b/>
          <w:bCs/>
          <w:color w:val="1D1B11"/>
          <w:lang w:val="ky-KG"/>
        </w:rPr>
      </w:pPr>
    </w:p>
    <w:p w:rsidR="00CE28D1" w:rsidRPr="00FC244E" w:rsidRDefault="00CE28D1" w:rsidP="00CE28D1">
      <w:pPr>
        <w:autoSpaceDE w:val="0"/>
        <w:autoSpaceDN w:val="0"/>
        <w:adjustRightInd w:val="0"/>
        <w:contextualSpacing/>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Тамак-аш адиси:</w:t>
      </w:r>
    </w:p>
    <w:p w:rsidR="00CE28D1" w:rsidRPr="00FC244E" w:rsidRDefault="00CE28D1" w:rsidP="00357D89">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Бул кызматка ушул тармак боюнча жогор</w:t>
      </w:r>
      <w:r w:rsidR="00357D89" w:rsidRPr="00FC244E">
        <w:rPr>
          <w:rFonts w:ascii="Calibri" w:eastAsia="Times New Roman" w:hAnsi="Calibri" w:cs="Times New Roman"/>
          <w:color w:val="1D1B11"/>
          <w:lang w:val="ky-KG"/>
        </w:rPr>
        <w:t>ку билими бар киши дайындалат.</w:t>
      </w:r>
    </w:p>
    <w:p w:rsidR="00357D89" w:rsidRPr="00FC244E" w:rsidRDefault="00357D89" w:rsidP="00357D89">
      <w:pPr>
        <w:widowControl w:val="0"/>
        <w:jc w:val="both"/>
        <w:rPr>
          <w:rFonts w:ascii="Calibri" w:eastAsia="Times New Roman" w:hAnsi="Calibri" w:cs="Times New Roman"/>
          <w:color w:val="1D1B11"/>
          <w:lang w:val="ky-KG"/>
        </w:rPr>
      </w:pPr>
    </w:p>
    <w:p w:rsidR="00CE28D1" w:rsidRPr="00FC244E" w:rsidRDefault="00CE28D1" w:rsidP="00357D89">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Тамак-аш адисинин</w:t>
      </w:r>
      <w:r w:rsidR="00101241"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милдеттери төмөнкүлөр:</w:t>
      </w:r>
    </w:p>
    <w:p w:rsidR="00CE28D1" w:rsidRPr="00FC244E" w:rsidRDefault="00CE28D1" w:rsidP="006C13EA">
      <w:pPr>
        <w:numPr>
          <w:ilvl w:val="0"/>
          <w:numId w:val="473"/>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Балдарга меню түзөт жана ишке ашырууда башкаруучуга жардамдашат.</w:t>
      </w:r>
    </w:p>
    <w:p w:rsidR="00357D89" w:rsidRPr="00FC244E" w:rsidRDefault="00CE28D1" w:rsidP="006C13EA">
      <w:pPr>
        <w:numPr>
          <w:ilvl w:val="0"/>
          <w:numId w:val="473"/>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Алына турган азык-түлүктүн түрүн, сан-өлчөмүн аныктоодо жана алынган азык-түлүктүн эрежелерге жооп беришин текшерүүдө башкаруучуга жардамдашат жана кампанын шкафтарынын санитардык-гигиеналык эрежелерге ылайык болушун камсыздайт.</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CE28D1" w:rsidP="00357D89">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Медайым:</w:t>
      </w: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Бул кызматка медицина боюнча кесиптик орто же жогорку билими бар киши дайындалат. Медайым өз милдет, тапшырмаларын аткарууда башкаруучуга жана дарыгерге баш иет.</w:t>
      </w:r>
    </w:p>
    <w:p w:rsidR="00357D89" w:rsidRPr="00FC244E" w:rsidRDefault="00357D89" w:rsidP="00CE28D1">
      <w:pPr>
        <w:widowControl w:val="0"/>
        <w:jc w:val="both"/>
        <w:rPr>
          <w:rFonts w:ascii="Calibri" w:eastAsia="Times New Roman" w:hAnsi="Calibri" w:cs="Times New Roman"/>
          <w:color w:val="1D1B11"/>
          <w:lang w:val="ky-KG"/>
        </w:rPr>
      </w:pP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Медайымдын милдеттери төмөнкүлөр:</w:t>
      </w:r>
    </w:p>
    <w:p w:rsidR="00CE28D1" w:rsidRPr="00FC244E" w:rsidRDefault="00CE28D1" w:rsidP="006C13EA">
      <w:pPr>
        <w:numPr>
          <w:ilvl w:val="0"/>
          <w:numId w:val="474"/>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Жооптуу болгон бөлүмдөрдүн санитардык-гигиеналык эрежелерге ылайык болушун камсыздайт.</w:t>
      </w:r>
    </w:p>
    <w:p w:rsidR="00CE28D1" w:rsidRPr="00FC244E" w:rsidRDefault="00CE28D1" w:rsidP="006C13EA">
      <w:pPr>
        <w:numPr>
          <w:ilvl w:val="0"/>
          <w:numId w:val="474"/>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 кароо, дарылоо сыяктуу иштерде дарыгерге жардамдашат жана</w:t>
      </w:r>
      <w:r w:rsidR="00357D89" w:rsidRPr="00FC244E">
        <w:rPr>
          <w:rFonts w:ascii="Calibri" w:eastAsia="Times New Roman" w:hAnsi="Calibri" w:cs="Times New Roman"/>
          <w:color w:val="1D1B11"/>
          <w:lang w:val="ky-KG" w:eastAsia="en-US"/>
        </w:rPr>
        <w:t xml:space="preserve"> </w:t>
      </w:r>
      <w:r w:rsidRPr="00FC244E">
        <w:rPr>
          <w:rFonts w:ascii="Calibri" w:eastAsia="Times New Roman" w:hAnsi="Calibri" w:cs="Times New Roman"/>
          <w:color w:val="1D1B11"/>
          <w:lang w:val="ky-KG" w:eastAsia="en-US"/>
        </w:rPr>
        <w:t>дарыларды сактайт, мөөнөтү өтүп кеткен дарыларды дарыгерге билдирет.</w:t>
      </w:r>
    </w:p>
    <w:p w:rsidR="00CE28D1" w:rsidRPr="00FC244E" w:rsidRDefault="00CE28D1" w:rsidP="006C13EA">
      <w:pPr>
        <w:numPr>
          <w:ilvl w:val="0"/>
          <w:numId w:val="474"/>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 медициналык кароого даярдайт. Салмагын, боюн өлчөп, тиштеринин чыккан күнүн жана башка маалыматтарды ба</w:t>
      </w:r>
      <w:r w:rsidR="00357D89" w:rsidRPr="00FC244E">
        <w:rPr>
          <w:rFonts w:ascii="Calibri" w:eastAsia="Times New Roman" w:hAnsi="Calibri" w:cs="Times New Roman"/>
          <w:color w:val="1D1B11"/>
          <w:lang w:val="ky-KG" w:eastAsia="en-US"/>
        </w:rPr>
        <w:t>лдардын жеке таржымалына жазат.</w:t>
      </w:r>
    </w:p>
    <w:p w:rsidR="00CE28D1" w:rsidRPr="00FC244E" w:rsidRDefault="00CE28D1" w:rsidP="006C13EA">
      <w:pPr>
        <w:numPr>
          <w:ilvl w:val="0"/>
          <w:numId w:val="474"/>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Жугуштуу оорудан шектенсе, баланы дароо башкалардан бөлүп, дарыгерге, мугалимге жана башкаруучуга билдирет.</w:t>
      </w:r>
    </w:p>
    <w:p w:rsidR="00357D89" w:rsidRPr="00FC244E" w:rsidRDefault="00357D89" w:rsidP="006C13EA">
      <w:pPr>
        <w:numPr>
          <w:ilvl w:val="0"/>
          <w:numId w:val="474"/>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Өзгөчө кырдаалдарда тийиштүү </w:t>
      </w:r>
      <w:r w:rsidR="00EE05CA" w:rsidRPr="00FC244E">
        <w:rPr>
          <w:rFonts w:ascii="Calibri" w:eastAsia="Times New Roman" w:hAnsi="Calibri" w:cs="Times New Roman"/>
          <w:color w:val="1D1B11"/>
          <w:lang w:val="ky-KG" w:eastAsia="en-US"/>
        </w:rPr>
        <w:t>д</w:t>
      </w:r>
      <w:r w:rsidR="00CE28D1" w:rsidRPr="00FC244E">
        <w:rPr>
          <w:rFonts w:ascii="Calibri" w:eastAsia="Times New Roman" w:hAnsi="Calibri" w:cs="Times New Roman"/>
          <w:color w:val="1D1B11"/>
          <w:lang w:val="ky-KG" w:eastAsia="en-US"/>
        </w:rPr>
        <w:t>арыгер</w:t>
      </w:r>
      <w:r w:rsidR="00EE05CA" w:rsidRPr="00FC244E">
        <w:rPr>
          <w:rFonts w:ascii="Calibri" w:eastAsia="Times New Roman" w:hAnsi="Calibri" w:cs="Times New Roman"/>
          <w:color w:val="1D1B11"/>
          <w:lang w:val="ky-KG" w:eastAsia="en-US"/>
        </w:rPr>
        <w:t>, ден соолук борбору</w:t>
      </w:r>
      <w:r w:rsidR="00CE28D1" w:rsidRPr="00FC244E">
        <w:rPr>
          <w:rFonts w:ascii="Calibri" w:eastAsia="Times New Roman" w:hAnsi="Calibri" w:cs="Times New Roman"/>
          <w:color w:val="1D1B11"/>
          <w:lang w:val="ky-KG" w:eastAsia="en-US"/>
        </w:rPr>
        <w:t xml:space="preserve"> </w:t>
      </w:r>
      <w:r w:rsidRPr="00FC244E">
        <w:rPr>
          <w:rFonts w:ascii="Calibri" w:eastAsia="Times New Roman" w:hAnsi="Calibri" w:cs="Times New Roman"/>
          <w:color w:val="1D1B11"/>
          <w:lang w:val="ky-KG" w:eastAsia="en-US"/>
        </w:rPr>
        <w:t xml:space="preserve">жана </w:t>
      </w:r>
      <w:r w:rsidR="00CE28D1" w:rsidRPr="00FC244E">
        <w:rPr>
          <w:rFonts w:ascii="Calibri" w:eastAsia="Times New Roman" w:hAnsi="Calibri" w:cs="Times New Roman"/>
          <w:color w:val="1D1B11"/>
          <w:lang w:val="ky-KG" w:eastAsia="en-US"/>
        </w:rPr>
        <w:t>ооруканалар менен байланыша</w:t>
      </w:r>
      <w:r w:rsidRPr="00FC244E">
        <w:rPr>
          <w:rFonts w:ascii="Calibri" w:eastAsia="Times New Roman" w:hAnsi="Calibri" w:cs="Times New Roman"/>
          <w:color w:val="1D1B11"/>
          <w:lang w:val="ky-KG" w:eastAsia="en-US"/>
        </w:rPr>
        <w:t>т.</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CE28D1" w:rsidP="00357D89">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Жардамчы кызматкер:</w:t>
      </w:r>
    </w:p>
    <w:p w:rsidR="00357D89"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Тажрыйбалуу, тазалык жактан тыкан, жаратылыш жана коом менен тыгыз байланышта болгон кызматкер. Жардамчы кызматкер өз милдет, тапшырмаларын аткарууда башка</w:t>
      </w:r>
      <w:r w:rsidR="00101241" w:rsidRPr="00FC244E">
        <w:rPr>
          <w:rFonts w:ascii="Calibri" w:eastAsia="Times New Roman" w:hAnsi="Calibri" w:cs="Times New Roman"/>
          <w:color w:val="1D1B11"/>
          <w:lang w:val="ky-KG"/>
        </w:rPr>
        <w:t>руучуга жана мугалимге баш иет.</w:t>
      </w:r>
    </w:p>
    <w:p w:rsidR="00357D89" w:rsidRPr="00FC244E" w:rsidRDefault="00357D89" w:rsidP="00CE28D1">
      <w:pPr>
        <w:widowControl w:val="0"/>
        <w:jc w:val="both"/>
        <w:rPr>
          <w:rFonts w:ascii="Calibri" w:eastAsia="Times New Roman" w:hAnsi="Calibri" w:cs="Times New Roman"/>
          <w:color w:val="1D1B11"/>
          <w:lang w:val="ky-KG"/>
        </w:rPr>
      </w:pP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Жардамчы кызматкердин милдеттери төмөнкүлөр:</w:t>
      </w:r>
    </w:p>
    <w:p w:rsidR="00CE28D1" w:rsidRPr="00FC244E" w:rsidRDefault="00F22F4D" w:rsidP="006C13EA">
      <w:pPr>
        <w:numPr>
          <w:ilvl w:val="0"/>
          <w:numId w:val="475"/>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 өнүктүрүү</w:t>
      </w:r>
      <w:r w:rsidR="00CE28D1" w:rsidRPr="00FC244E">
        <w:rPr>
          <w:rFonts w:ascii="Calibri" w:eastAsia="Times New Roman" w:hAnsi="Calibri" w:cs="Times New Roman"/>
          <w:color w:val="1D1B11"/>
          <w:lang w:val="ky-KG" w:eastAsia="en-US"/>
        </w:rPr>
        <w:t xml:space="preserve"> үйүн жана буюмдарды тазалайт.</w:t>
      </w:r>
    </w:p>
    <w:p w:rsidR="00CE28D1" w:rsidRPr="00FC244E" w:rsidRDefault="00CE28D1" w:rsidP="006C13EA">
      <w:pPr>
        <w:numPr>
          <w:ilvl w:val="0"/>
          <w:numId w:val="475"/>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Материал, буюмдарды ташыйт.</w:t>
      </w:r>
    </w:p>
    <w:p w:rsidR="00CE28D1" w:rsidRPr="00FC244E" w:rsidRDefault="00CE28D1" w:rsidP="006C13EA">
      <w:pPr>
        <w:numPr>
          <w:ilvl w:val="0"/>
          <w:numId w:val="475"/>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lastRenderedPageBreak/>
        <w:t>Кызматкер жетишпесе, ашкананы тазалап, идиштерди жууйт.</w:t>
      </w:r>
    </w:p>
    <w:p w:rsidR="00CE28D1" w:rsidRPr="00FC244E" w:rsidRDefault="00CE28D1" w:rsidP="006C13EA">
      <w:pPr>
        <w:numPr>
          <w:ilvl w:val="0"/>
          <w:numId w:val="475"/>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Ашкана үстөлдөрүн жыйнайт.</w:t>
      </w:r>
    </w:p>
    <w:p w:rsidR="00CE28D1" w:rsidRPr="00FC244E" w:rsidRDefault="00CE28D1" w:rsidP="006C13EA">
      <w:pPr>
        <w:numPr>
          <w:ilvl w:val="0"/>
          <w:numId w:val="475"/>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Бакчаны тазалап, карайт.</w:t>
      </w:r>
    </w:p>
    <w:p w:rsidR="00357D89" w:rsidRPr="00FC244E" w:rsidRDefault="00CE28D1" w:rsidP="006C13EA">
      <w:pPr>
        <w:numPr>
          <w:ilvl w:val="0"/>
          <w:numId w:val="475"/>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Балдардын </w:t>
      </w:r>
      <w:r w:rsidR="00F22F4D" w:rsidRPr="00FC244E">
        <w:rPr>
          <w:rFonts w:ascii="Calibri" w:eastAsia="Times New Roman" w:hAnsi="Calibri" w:cs="Times New Roman"/>
          <w:color w:val="1D1B11"/>
          <w:lang w:val="ky-KG" w:eastAsia="en-US"/>
        </w:rPr>
        <w:t>Балдарды өнүктүрүү</w:t>
      </w:r>
      <w:r w:rsidRPr="00FC244E">
        <w:rPr>
          <w:rFonts w:ascii="Calibri" w:eastAsia="Times New Roman" w:hAnsi="Calibri" w:cs="Times New Roman"/>
          <w:color w:val="1D1B11"/>
          <w:lang w:val="ky-KG" w:eastAsia="en-US"/>
        </w:rPr>
        <w:t xml:space="preserve"> үйүнө коопсуз кирип-чыгуусун камсыздайт.</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CE28D1" w:rsidP="00357D89">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Башка кызматкерлер:</w:t>
      </w:r>
    </w:p>
    <w:p w:rsidR="00357D89" w:rsidRPr="00FC244E" w:rsidRDefault="00CE28D1" w:rsidP="00357D89">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Зарыл болгон учурда социалдык кызмат, психология, балдардын өнүгүүсү жана окуусу, музыка, компьютер, сүрөт, чет тил боюнча кызматкер алынышы мүмкүн. Мындай жол менен </w:t>
      </w:r>
      <w:r w:rsidR="005027B6" w:rsidRPr="005417BC">
        <w:rPr>
          <w:rFonts w:ascii="Calibri" w:eastAsia="Times New Roman" w:hAnsi="Calibri" w:cs="Times New Roman"/>
          <w:color w:val="auto"/>
          <w:lang w:val="ky-KG"/>
        </w:rPr>
        <w:t xml:space="preserve">ишке </w:t>
      </w:r>
      <w:r w:rsidRPr="005417BC">
        <w:rPr>
          <w:rFonts w:ascii="Calibri" w:eastAsia="Times New Roman" w:hAnsi="Calibri" w:cs="Times New Roman"/>
          <w:color w:val="auto"/>
          <w:lang w:val="ky-KG"/>
        </w:rPr>
        <w:t>а</w:t>
      </w:r>
      <w:r w:rsidRPr="00FC244E">
        <w:rPr>
          <w:rFonts w:ascii="Calibri" w:eastAsia="Times New Roman" w:hAnsi="Calibri" w:cs="Times New Roman"/>
          <w:color w:val="1D1B11"/>
          <w:lang w:val="ky-KG"/>
        </w:rPr>
        <w:t>лынган универ</w:t>
      </w:r>
      <w:r w:rsidR="005027B6" w:rsidRPr="00FC244E">
        <w:rPr>
          <w:rFonts w:ascii="Calibri" w:eastAsia="Times New Roman" w:hAnsi="Calibri" w:cs="Times New Roman"/>
          <w:color w:val="1D1B11"/>
          <w:lang w:val="ky-KG"/>
        </w:rPr>
        <w:t xml:space="preserve">ситеттин академиялык </w:t>
      </w:r>
      <w:r w:rsidR="00A56E24">
        <w:rPr>
          <w:rFonts w:ascii="Calibri" w:eastAsia="Times New Roman" w:hAnsi="Calibri" w:cs="Times New Roman"/>
          <w:color w:val="auto"/>
          <w:lang w:val="ky-KG"/>
        </w:rPr>
        <w:t>кызматкер</w:t>
      </w:r>
      <w:r w:rsidR="00A56E24" w:rsidRPr="000845B8">
        <w:rPr>
          <w:rFonts w:ascii="Calibri" w:eastAsia="Times New Roman" w:hAnsi="Calibri" w:cs="Times New Roman"/>
          <w:color w:val="171717" w:themeColor="background2" w:themeShade="1A"/>
          <w:lang w:val="ky-KG"/>
        </w:rPr>
        <w:t>ин</w:t>
      </w:r>
      <w:r w:rsidRPr="005417BC">
        <w:rPr>
          <w:rFonts w:ascii="Calibri" w:eastAsia="Times New Roman" w:hAnsi="Calibri" w:cs="Times New Roman"/>
          <w:color w:val="auto"/>
          <w:lang w:val="ky-KG"/>
        </w:rPr>
        <w:t xml:space="preserve">ин иштеген </w:t>
      </w:r>
      <w:r w:rsidRPr="00FC244E">
        <w:rPr>
          <w:rFonts w:ascii="Calibri" w:eastAsia="Times New Roman" w:hAnsi="Calibri" w:cs="Times New Roman"/>
          <w:color w:val="1D1B11"/>
          <w:lang w:val="ky-KG"/>
        </w:rPr>
        <w:t>сааттары саат</w:t>
      </w:r>
      <w:r w:rsidR="00357D89" w:rsidRPr="00FC244E">
        <w:rPr>
          <w:rFonts w:ascii="Calibri" w:eastAsia="Times New Roman" w:hAnsi="Calibri" w:cs="Times New Roman"/>
          <w:color w:val="1D1B11"/>
          <w:lang w:val="ky-KG"/>
        </w:rPr>
        <w:t xml:space="preserve"> жүгүн эсептегенде эске алынат.</w:t>
      </w:r>
    </w:p>
    <w:p w:rsidR="00357D89" w:rsidRPr="00FC244E" w:rsidRDefault="00357D89" w:rsidP="00357D89">
      <w:pPr>
        <w:widowControl w:val="0"/>
        <w:jc w:val="both"/>
        <w:rPr>
          <w:rFonts w:ascii="Calibri" w:eastAsia="Times New Roman" w:hAnsi="Calibri" w:cs="Times New Roman"/>
          <w:color w:val="1D1B11"/>
          <w:lang w:val="ky-KG"/>
        </w:rPr>
      </w:pPr>
    </w:p>
    <w:p w:rsidR="00CE28D1" w:rsidRPr="00FC244E" w:rsidRDefault="00F22F4D" w:rsidP="00357D89">
      <w:pPr>
        <w:widowControl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Балдарды өнүктүрүү</w:t>
      </w:r>
      <w:r w:rsidR="00CE28D1" w:rsidRPr="00FC244E">
        <w:rPr>
          <w:rFonts w:ascii="Calibri" w:eastAsia="Times New Roman" w:hAnsi="Calibri" w:cs="Times New Roman"/>
          <w:b/>
          <w:bCs/>
          <w:color w:val="1D1B11"/>
          <w:lang w:val="ky-KG"/>
        </w:rPr>
        <w:t xml:space="preserve"> үйүнүн координациялык жана консультативдик комитети</w:t>
      </w:r>
    </w:p>
    <w:p w:rsidR="00CE28D1" w:rsidRPr="00FC244E" w:rsidRDefault="00CE28D1" w:rsidP="00CE28D1">
      <w:pPr>
        <w:contextualSpacing/>
        <w:jc w:val="both"/>
        <w:rPr>
          <w:rFonts w:ascii="Calibri" w:hAnsi="Calibri" w:cs="Times New Roman"/>
          <w:color w:val="1D1B11"/>
          <w:lang w:val="ky-KG"/>
        </w:rPr>
      </w:pPr>
      <w:r w:rsidRPr="00FC244E">
        <w:rPr>
          <w:rFonts w:ascii="Calibri" w:hAnsi="Calibri" w:cs="Times New Roman"/>
          <w:b/>
          <w:bCs/>
          <w:color w:val="1D1B11"/>
          <w:lang w:val="ky-KG"/>
        </w:rPr>
        <w:t>12-берене</w:t>
      </w:r>
      <w:r w:rsidRPr="00FC244E">
        <w:rPr>
          <w:rFonts w:ascii="Calibri" w:hAnsi="Calibri" w:cs="Times New Roman"/>
          <w:bCs/>
          <w:color w:val="1D1B11"/>
          <w:lang w:val="ky-KG"/>
        </w:rPr>
        <w:t xml:space="preserve">. Комитет </w:t>
      </w:r>
      <w:r w:rsidR="00F22F4D" w:rsidRPr="00FC244E">
        <w:rPr>
          <w:rFonts w:ascii="Calibri" w:hAnsi="Calibri" w:cs="Times New Roman"/>
          <w:color w:val="1D1B11"/>
          <w:lang w:val="ky-KG"/>
        </w:rPr>
        <w:t>Балдарды өнүктүрүү</w:t>
      </w:r>
      <w:r w:rsidRPr="00FC244E">
        <w:rPr>
          <w:rFonts w:ascii="Calibri" w:hAnsi="Calibri" w:cs="Times New Roman"/>
          <w:color w:val="1D1B11"/>
          <w:lang w:val="ky-KG"/>
        </w:rPr>
        <w:t xml:space="preserve"> үйүнүн башчысынан, Кесиптик жогорку мектептин балдардын өнүгүүсү боюнча программасынын координаторунан, университетте эмгектенгендерден жана Бишкектеги Түркия жарандары шайлаган бирден ата-энелерден турат жана бир жылдык мөөнөткө түзүлөт. </w:t>
      </w:r>
      <w:r w:rsidR="00F22F4D" w:rsidRPr="00FC244E">
        <w:rPr>
          <w:rFonts w:ascii="Calibri" w:hAnsi="Calibri" w:cs="Times New Roman"/>
          <w:color w:val="1D1B11"/>
          <w:lang w:val="ky-KG"/>
        </w:rPr>
        <w:t>Балдарды өнүктүрүү</w:t>
      </w:r>
      <w:r w:rsidRPr="00FC244E">
        <w:rPr>
          <w:rFonts w:ascii="Calibri" w:hAnsi="Calibri" w:cs="Times New Roman"/>
          <w:color w:val="1D1B11"/>
          <w:lang w:val="ky-KG"/>
        </w:rPr>
        <w:t xml:space="preserve"> үйүнүн башкаруучусу комитетке төрагалык кылат. Комитеттин мүчөлөрү сентябрда аныкталат. Комитеттин чечими көпчүлүктүн добушу менен кабыл алынат жана добуштар тең болуп калган учурда төраганын добушу экиге эсептелет. Комитет айына бир жолу, ал эми зарыл болгон учурда кезексиз жыйналат. Комитет Ден соолук борбору жана Кесиптик жогорку мектеп менен чогуу иштешет. Комитеттин жыйналыштарда кабыл алган чечимдери Кесиптик жогорку мектептин мүдүрлүгүнө, зарыл болгон учурда ректоратка да жиберилет.</w:t>
      </w:r>
    </w:p>
    <w:p w:rsidR="00CE28D1" w:rsidRPr="00FC244E" w:rsidRDefault="00CE28D1" w:rsidP="00CE28D1">
      <w:pPr>
        <w:contextualSpacing/>
        <w:jc w:val="both"/>
        <w:rPr>
          <w:rFonts w:ascii="Calibri" w:hAnsi="Calibri" w:cs="Times New Roman"/>
          <w:color w:val="1D1B11"/>
          <w:lang w:val="ky-KG"/>
        </w:rPr>
      </w:pPr>
    </w:p>
    <w:p w:rsidR="00CE28D1" w:rsidRPr="00FC244E" w:rsidRDefault="00CE28D1" w:rsidP="00CE28D1">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Комитеттин милдеттери:</w:t>
      </w:r>
    </w:p>
    <w:p w:rsidR="00CE28D1" w:rsidRPr="00FC244E" w:rsidRDefault="00CE28D1" w:rsidP="006C13EA">
      <w:pPr>
        <w:numPr>
          <w:ilvl w:val="0"/>
          <w:numId w:val="476"/>
        </w:numPr>
        <w:autoSpaceDE w:val="0"/>
        <w:autoSpaceDN w:val="0"/>
        <w:adjustRightInd w:val="0"/>
        <w:ind w:left="709" w:hanging="567"/>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Тейлөө кызматын жакшыртуу максатында иш алып барат, жыл аягында жыйынтыктарды баалайт.</w:t>
      </w:r>
    </w:p>
    <w:p w:rsidR="00CE28D1" w:rsidRPr="00FC244E" w:rsidRDefault="00CE28D1" w:rsidP="006C13EA">
      <w:pPr>
        <w:numPr>
          <w:ilvl w:val="0"/>
          <w:numId w:val="476"/>
        </w:numPr>
        <w:autoSpaceDE w:val="0"/>
        <w:autoSpaceDN w:val="0"/>
        <w:adjustRightInd w:val="0"/>
        <w:ind w:left="284" w:hanging="142"/>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Балдардын ата-энелеринен алына турган акы өлчөмүн аныктайт.</w:t>
      </w:r>
    </w:p>
    <w:p w:rsidR="00357D89" w:rsidRPr="00FC244E" w:rsidRDefault="00CE28D1" w:rsidP="006C13EA">
      <w:pPr>
        <w:numPr>
          <w:ilvl w:val="0"/>
          <w:numId w:val="476"/>
        </w:numPr>
        <w:autoSpaceDE w:val="0"/>
        <w:autoSpaceDN w:val="0"/>
        <w:adjustRightInd w:val="0"/>
        <w:ind w:left="284" w:hanging="142"/>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Башка чечимдерди кабыл алат.</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CE28D1" w:rsidP="00357D89">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Жалпы кызматтардын көрсөтүлүүсү</w:t>
      </w:r>
    </w:p>
    <w:p w:rsidR="00357D89" w:rsidRPr="00FC244E" w:rsidRDefault="00CE28D1" w:rsidP="00357D89">
      <w:pPr>
        <w:contextualSpacing/>
        <w:jc w:val="both"/>
        <w:rPr>
          <w:rFonts w:ascii="Calibri" w:hAnsi="Calibri" w:cs="Times New Roman"/>
          <w:color w:val="1D1B11"/>
          <w:lang w:val="ky-KG"/>
        </w:rPr>
      </w:pPr>
      <w:r w:rsidRPr="00FC244E">
        <w:rPr>
          <w:rFonts w:ascii="Calibri" w:hAnsi="Calibri" w:cs="Times New Roman"/>
          <w:b/>
          <w:bCs/>
          <w:color w:val="1D1B11"/>
          <w:lang w:val="ky-KG"/>
        </w:rPr>
        <w:t xml:space="preserve">13-берене. </w:t>
      </w:r>
      <w:r w:rsidRPr="00FC244E">
        <w:rPr>
          <w:rFonts w:ascii="Calibri" w:hAnsi="Calibri" w:cs="Times New Roman"/>
          <w:bCs/>
          <w:color w:val="1D1B11"/>
          <w:lang w:val="ky-KG"/>
        </w:rPr>
        <w:t xml:space="preserve">Ар кандай оңдоп-түзөөгө, кароо иштерине, тазалык, тамактануу, коопсуздук кызматтарына, электр, газ, суу, жылуулукка, салыкка, кызматкерлерге кеткен жана башка чыгымдар </w:t>
      </w:r>
      <w:r w:rsidR="00357D89" w:rsidRPr="00FC244E">
        <w:rPr>
          <w:rFonts w:ascii="Calibri" w:hAnsi="Calibri" w:cs="Times New Roman"/>
          <w:color w:val="1D1B11"/>
          <w:lang w:val="ky-KG"/>
        </w:rPr>
        <w:t>Ректорат тарабынан сарпталат.</w:t>
      </w:r>
    </w:p>
    <w:p w:rsidR="00357D89" w:rsidRPr="00FC244E" w:rsidRDefault="00357D89" w:rsidP="00357D89">
      <w:pPr>
        <w:contextualSpacing/>
        <w:jc w:val="both"/>
        <w:rPr>
          <w:rFonts w:ascii="Calibri" w:hAnsi="Calibri" w:cs="Times New Roman"/>
          <w:color w:val="1D1B11"/>
          <w:lang w:val="ky-KG"/>
        </w:rPr>
      </w:pPr>
    </w:p>
    <w:p w:rsidR="00CE28D1" w:rsidRPr="00FC244E" w:rsidRDefault="00CE28D1" w:rsidP="00357D89">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Жардам жана кайрымдуулук</w:t>
      </w:r>
    </w:p>
    <w:p w:rsidR="00357D89" w:rsidRPr="00FC244E" w:rsidRDefault="00CE28D1" w:rsidP="00357D89">
      <w:pPr>
        <w:contextualSpacing/>
        <w:jc w:val="both"/>
        <w:rPr>
          <w:rFonts w:ascii="Calibri" w:hAnsi="Calibri" w:cs="Times New Roman"/>
          <w:color w:val="1D1B11"/>
          <w:lang w:val="ky-KG"/>
        </w:rPr>
      </w:pPr>
      <w:r w:rsidRPr="00FC244E">
        <w:rPr>
          <w:rFonts w:ascii="Calibri" w:hAnsi="Calibri" w:cs="Times New Roman"/>
          <w:b/>
          <w:bCs/>
          <w:color w:val="1D1B11"/>
          <w:lang w:val="ky-KG"/>
        </w:rPr>
        <w:t xml:space="preserve">14-берене. </w:t>
      </w:r>
      <w:r w:rsidR="00F22F4D" w:rsidRPr="00FC244E">
        <w:rPr>
          <w:rFonts w:ascii="Calibri" w:hAnsi="Calibri" w:cs="Times New Roman"/>
          <w:color w:val="1D1B11"/>
          <w:lang w:val="ky-KG"/>
        </w:rPr>
        <w:t>Балдарды өнүктүрүү</w:t>
      </w:r>
      <w:r w:rsidRPr="00FC244E">
        <w:rPr>
          <w:rFonts w:ascii="Calibri" w:hAnsi="Calibri" w:cs="Times New Roman"/>
          <w:color w:val="1D1B11"/>
          <w:lang w:val="ky-KG"/>
        </w:rPr>
        <w:t xml:space="preserve"> үйү балдарга мектепке чейинки билим берүү максатында ар кандай жардам, кайрымдуулуктарды кабыл алат. Келип түшкөн кар</w:t>
      </w:r>
      <w:r w:rsidR="00357D89" w:rsidRPr="00FC244E">
        <w:rPr>
          <w:rFonts w:ascii="Calibri" w:hAnsi="Calibri" w:cs="Times New Roman"/>
          <w:color w:val="1D1B11"/>
          <w:lang w:val="ky-KG"/>
        </w:rPr>
        <w:t>ажаттар жана чыгымдар катталат.</w:t>
      </w:r>
    </w:p>
    <w:p w:rsidR="00357D89" w:rsidRPr="00FC244E" w:rsidRDefault="00357D89" w:rsidP="00357D89">
      <w:pPr>
        <w:contextualSpacing/>
        <w:jc w:val="both"/>
        <w:rPr>
          <w:rFonts w:ascii="Calibri" w:hAnsi="Calibri" w:cs="Times New Roman"/>
          <w:color w:val="1D1B11"/>
          <w:lang w:val="ky-KG"/>
        </w:rPr>
      </w:pPr>
    </w:p>
    <w:p w:rsidR="00CE28D1" w:rsidRPr="00FC244E" w:rsidRDefault="00CE28D1" w:rsidP="00357D89">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Башка эрежелер</w:t>
      </w:r>
    </w:p>
    <w:p w:rsidR="00CE28D1" w:rsidRPr="00FC244E" w:rsidRDefault="00CE28D1" w:rsidP="00CE28D1">
      <w:pPr>
        <w:contextualSpacing/>
        <w:jc w:val="both"/>
        <w:rPr>
          <w:rFonts w:ascii="Calibri" w:hAnsi="Calibri" w:cs="Times New Roman"/>
          <w:color w:val="1D1B11"/>
          <w:lang w:val="ky-KG"/>
        </w:rPr>
      </w:pPr>
      <w:r w:rsidRPr="00FC244E">
        <w:rPr>
          <w:rFonts w:ascii="Calibri" w:hAnsi="Calibri" w:cs="Times New Roman"/>
          <w:b/>
          <w:color w:val="1D1B11"/>
          <w:lang w:val="ky-KG"/>
        </w:rPr>
        <w:t>15-берене.</w:t>
      </w:r>
    </w:p>
    <w:p w:rsidR="00CE28D1" w:rsidRPr="00FC244E" w:rsidRDefault="00CE28D1" w:rsidP="006C13EA">
      <w:pPr>
        <w:numPr>
          <w:ilvl w:val="0"/>
          <w:numId w:val="47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Баланын керектүү буюмдарын жана кийимин ата-энеси алып берет.</w:t>
      </w:r>
    </w:p>
    <w:p w:rsidR="00CE28D1" w:rsidRPr="00FC244E" w:rsidRDefault="00CE28D1" w:rsidP="006C13EA">
      <w:pPr>
        <w:numPr>
          <w:ilvl w:val="0"/>
          <w:numId w:val="47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Балдарды </w:t>
      </w:r>
      <w:r w:rsidR="008D09F4" w:rsidRPr="00FC244E">
        <w:rPr>
          <w:rFonts w:ascii="Calibri" w:eastAsia="Times New Roman" w:hAnsi="Calibri" w:cs="Times New Roman"/>
          <w:color w:val="1D1B11"/>
          <w:lang w:val="ky-KG" w:eastAsia="en-US"/>
        </w:rPr>
        <w:t>б</w:t>
      </w:r>
      <w:r w:rsidR="00F22F4D" w:rsidRPr="00FC244E">
        <w:rPr>
          <w:rFonts w:ascii="Calibri" w:eastAsia="Times New Roman" w:hAnsi="Calibri" w:cs="Times New Roman"/>
          <w:color w:val="1D1B11"/>
          <w:lang w:val="ky-KG" w:eastAsia="en-US"/>
        </w:rPr>
        <w:t>алдарды өнүктүрүү</w:t>
      </w:r>
      <w:r w:rsidRPr="00FC244E">
        <w:rPr>
          <w:rFonts w:ascii="Calibri" w:eastAsia="Times New Roman" w:hAnsi="Calibri" w:cs="Times New Roman"/>
          <w:color w:val="1D1B11"/>
          <w:lang w:val="ky-KG" w:eastAsia="en-US"/>
        </w:rPr>
        <w:t xml:space="preserve"> үйүнө убагында алып келүү жана алып кетүү ата-энелерге жүктөлөт.</w:t>
      </w:r>
    </w:p>
    <w:p w:rsidR="00CE28D1" w:rsidRPr="00FC244E" w:rsidRDefault="00CE28D1" w:rsidP="006C13EA">
      <w:pPr>
        <w:numPr>
          <w:ilvl w:val="0"/>
          <w:numId w:val="47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Зарыл болбогон учурда ата-энелер жолуга албайт жана конок балдарды алып келе албайт.</w:t>
      </w:r>
    </w:p>
    <w:p w:rsidR="00CE28D1" w:rsidRPr="00FC244E" w:rsidRDefault="00CE28D1" w:rsidP="006C13EA">
      <w:pPr>
        <w:numPr>
          <w:ilvl w:val="0"/>
          <w:numId w:val="47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Социалдык иш-чаралар, курстар </w:t>
      </w:r>
      <w:r w:rsidR="008D09F4" w:rsidRPr="00FC244E">
        <w:rPr>
          <w:rFonts w:ascii="Calibri" w:eastAsia="Times New Roman" w:hAnsi="Calibri" w:cs="Times New Roman"/>
          <w:color w:val="1D1B11"/>
          <w:lang w:val="ky-KG" w:eastAsia="en-US"/>
        </w:rPr>
        <w:t>б</w:t>
      </w:r>
      <w:r w:rsidR="00F22F4D" w:rsidRPr="00FC244E">
        <w:rPr>
          <w:rFonts w:ascii="Calibri" w:eastAsia="Times New Roman" w:hAnsi="Calibri" w:cs="Times New Roman"/>
          <w:color w:val="1D1B11"/>
          <w:lang w:val="ky-KG" w:eastAsia="en-US"/>
        </w:rPr>
        <w:t>алдарды өнүктүрүү</w:t>
      </w:r>
      <w:r w:rsidRPr="00FC244E">
        <w:rPr>
          <w:rFonts w:ascii="Calibri" w:eastAsia="Times New Roman" w:hAnsi="Calibri" w:cs="Times New Roman"/>
          <w:color w:val="1D1B11"/>
          <w:lang w:val="ky-KG" w:eastAsia="en-US"/>
        </w:rPr>
        <w:t xml:space="preserve"> үйүнүн программасынан сырткаркы убактарда өткөрүлөт.</w:t>
      </w:r>
    </w:p>
    <w:p w:rsidR="00CE28D1" w:rsidRPr="00FC244E" w:rsidRDefault="00CE28D1" w:rsidP="006C13EA">
      <w:pPr>
        <w:numPr>
          <w:ilvl w:val="0"/>
          <w:numId w:val="47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Жугуштуу оору менен ооруган ба</w:t>
      </w:r>
      <w:r w:rsidR="00357D89" w:rsidRPr="00FC244E">
        <w:rPr>
          <w:rFonts w:ascii="Calibri" w:eastAsia="Times New Roman" w:hAnsi="Calibri" w:cs="Times New Roman"/>
          <w:color w:val="1D1B11"/>
          <w:lang w:val="ky-KG" w:eastAsia="en-US"/>
        </w:rPr>
        <w:t>ла Ден соолук борборунан маалым</w:t>
      </w:r>
      <w:r w:rsidRPr="00FC244E">
        <w:rPr>
          <w:rFonts w:ascii="Calibri" w:eastAsia="Times New Roman" w:hAnsi="Calibri" w:cs="Times New Roman"/>
          <w:color w:val="1D1B11"/>
          <w:lang w:val="ky-KG" w:eastAsia="en-US"/>
        </w:rPr>
        <w:t>кат алып келет.</w:t>
      </w:r>
    </w:p>
    <w:p w:rsidR="00CE28D1" w:rsidRPr="00FC244E" w:rsidRDefault="00CE28D1" w:rsidP="006C13EA">
      <w:pPr>
        <w:numPr>
          <w:ilvl w:val="0"/>
          <w:numId w:val="47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lastRenderedPageBreak/>
        <w:t>Оору белгиси аныкталган баланын ата-энесине дароо кабарланат жана кыска убакыт ичинде алып кетүүсү суранылат. Зарыл болбогон учурда дарыгер чакырылат.</w:t>
      </w:r>
    </w:p>
    <w:p w:rsidR="00CE28D1" w:rsidRPr="00FC244E" w:rsidRDefault="00CE28D1" w:rsidP="006C13EA">
      <w:pPr>
        <w:numPr>
          <w:ilvl w:val="0"/>
          <w:numId w:val="47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Үй-бүлөнүн дарек, телефон номерлери өзгөрсө, кыска убакыт ичинде башкаруучуга билдирилиши керек.</w:t>
      </w:r>
    </w:p>
    <w:p w:rsidR="00CE28D1" w:rsidRPr="00FC244E" w:rsidRDefault="00CE28D1" w:rsidP="006C13EA">
      <w:pPr>
        <w:numPr>
          <w:ilvl w:val="0"/>
          <w:numId w:val="47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Ата-энелер белгүлүү күндөрү жана сааттарда мугалимдер менен жолугат.</w:t>
      </w:r>
    </w:p>
    <w:p w:rsidR="00CE28D1" w:rsidRPr="00FC244E" w:rsidRDefault="00CE28D1" w:rsidP="006C13EA">
      <w:pPr>
        <w:numPr>
          <w:ilvl w:val="0"/>
          <w:numId w:val="47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Баланы </w:t>
      </w:r>
      <w:r w:rsidR="00F22F4D" w:rsidRPr="00FC244E">
        <w:rPr>
          <w:rFonts w:ascii="Calibri" w:eastAsia="Times New Roman" w:hAnsi="Calibri" w:cs="Times New Roman"/>
          <w:color w:val="1D1B11"/>
          <w:lang w:val="ky-KG" w:eastAsia="en-US"/>
        </w:rPr>
        <w:t>Балдарды өнүктүрүү</w:t>
      </w:r>
      <w:r w:rsidRPr="00FC244E">
        <w:rPr>
          <w:rFonts w:ascii="Calibri" w:eastAsia="Times New Roman" w:hAnsi="Calibri" w:cs="Times New Roman"/>
          <w:color w:val="1D1B11"/>
          <w:lang w:val="ky-KG" w:eastAsia="en-US"/>
        </w:rPr>
        <w:t xml:space="preserve"> үйүнөн ата-энеден башка ала турган киши алдын ал</w:t>
      </w:r>
      <w:r w:rsidR="005027B6" w:rsidRPr="00FC244E">
        <w:rPr>
          <w:rFonts w:ascii="Calibri" w:eastAsia="Times New Roman" w:hAnsi="Calibri" w:cs="Times New Roman"/>
          <w:color w:val="1D1B11"/>
          <w:lang w:val="ky-KG" w:eastAsia="en-US"/>
        </w:rPr>
        <w:t>а башкаруучуга билдирилүүгө тийиш</w:t>
      </w:r>
      <w:r w:rsidRPr="00FC244E">
        <w:rPr>
          <w:rFonts w:ascii="Calibri" w:eastAsia="Times New Roman" w:hAnsi="Calibri" w:cs="Times New Roman"/>
          <w:color w:val="1D1B11"/>
          <w:lang w:val="ky-KG" w:eastAsia="en-US"/>
        </w:rPr>
        <w:t xml:space="preserve"> жана ал кишинин жашы 18ге толгон болушу керек.</w:t>
      </w:r>
    </w:p>
    <w:p w:rsidR="00CE28D1" w:rsidRPr="00FC244E" w:rsidRDefault="00F22F4D" w:rsidP="006C13EA">
      <w:pPr>
        <w:numPr>
          <w:ilvl w:val="0"/>
          <w:numId w:val="47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Тиешелүү арыз</w:t>
      </w:r>
      <w:r w:rsidR="004137F1" w:rsidRPr="000845B8">
        <w:rPr>
          <w:rFonts w:ascii="Calibri" w:eastAsia="Times New Roman" w:hAnsi="Calibri" w:cs="Times New Roman"/>
          <w:color w:val="171717" w:themeColor="background2" w:themeShade="1A"/>
          <w:lang w:val="ky-KG" w:eastAsia="en-US"/>
        </w:rPr>
        <w:t>,</w:t>
      </w:r>
      <w:r w:rsidRPr="000845B8">
        <w:rPr>
          <w:rFonts w:ascii="Calibri" w:eastAsia="Times New Roman" w:hAnsi="Calibri" w:cs="Times New Roman"/>
          <w:color w:val="171717" w:themeColor="background2" w:themeShade="1A"/>
          <w:lang w:val="ky-KG" w:eastAsia="en-US"/>
        </w:rPr>
        <w:t xml:space="preserve"> </w:t>
      </w:r>
      <w:r w:rsidR="00CE28D1" w:rsidRPr="000845B8">
        <w:rPr>
          <w:rFonts w:ascii="Calibri" w:eastAsia="Times New Roman" w:hAnsi="Calibri" w:cs="Times New Roman"/>
          <w:color w:val="171717" w:themeColor="background2" w:themeShade="1A"/>
          <w:lang w:val="ky-KG" w:eastAsia="en-US"/>
        </w:rPr>
        <w:t>сунуш</w:t>
      </w:r>
      <w:r w:rsidR="005027B6" w:rsidRPr="000845B8">
        <w:rPr>
          <w:rFonts w:ascii="Calibri" w:eastAsia="Times New Roman" w:hAnsi="Calibri" w:cs="Times New Roman"/>
          <w:color w:val="171717" w:themeColor="background2" w:themeShade="1A"/>
          <w:lang w:val="ky-KG" w:eastAsia="en-US"/>
        </w:rPr>
        <w:t xml:space="preserve"> </w:t>
      </w:r>
      <w:r w:rsidR="004137F1" w:rsidRPr="000845B8">
        <w:rPr>
          <w:rFonts w:ascii="Calibri" w:eastAsia="Times New Roman" w:hAnsi="Calibri" w:cs="Times New Roman"/>
          <w:color w:val="171717" w:themeColor="background2" w:themeShade="1A"/>
          <w:lang w:val="ky-KG" w:eastAsia="en-US"/>
        </w:rPr>
        <w:t xml:space="preserve">жана каалоо-тилектер </w:t>
      </w:r>
      <w:r w:rsidRPr="00FC244E">
        <w:rPr>
          <w:rFonts w:ascii="Calibri" w:eastAsia="Times New Roman" w:hAnsi="Calibri" w:cs="Times New Roman"/>
          <w:color w:val="1D1B11"/>
          <w:lang w:val="ky-KG" w:eastAsia="en-US"/>
        </w:rPr>
        <w:t>балдарды өнүктүрүү үйүнүн башкаруучусун</w:t>
      </w:r>
      <w:r w:rsidR="00CE28D1" w:rsidRPr="00FC244E">
        <w:rPr>
          <w:rFonts w:ascii="Calibri" w:eastAsia="Times New Roman" w:hAnsi="Calibri" w:cs="Times New Roman"/>
          <w:color w:val="1D1B11"/>
          <w:lang w:val="ky-KG" w:eastAsia="en-US"/>
        </w:rPr>
        <w:t>а б</w:t>
      </w:r>
      <w:r w:rsidR="008D09F4" w:rsidRPr="00FC244E">
        <w:rPr>
          <w:rFonts w:ascii="Calibri" w:eastAsia="Times New Roman" w:hAnsi="Calibri" w:cs="Times New Roman"/>
          <w:color w:val="1D1B11"/>
          <w:lang w:val="ky-KG" w:eastAsia="en-US"/>
        </w:rPr>
        <w:t>ерили</w:t>
      </w:r>
      <w:r w:rsidR="00CE28D1" w:rsidRPr="00FC244E">
        <w:rPr>
          <w:rFonts w:ascii="Calibri" w:eastAsia="Times New Roman" w:hAnsi="Calibri" w:cs="Times New Roman"/>
          <w:color w:val="1D1B11"/>
          <w:lang w:val="ky-KG" w:eastAsia="en-US"/>
        </w:rPr>
        <w:t>ши керек.</w:t>
      </w:r>
    </w:p>
    <w:p w:rsidR="00357D89" w:rsidRPr="00FC244E" w:rsidRDefault="00CE28D1" w:rsidP="006C13EA">
      <w:pPr>
        <w:numPr>
          <w:ilvl w:val="0"/>
          <w:numId w:val="47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Ата-энелер бул жобого баш ийиши зарыл.</w:t>
      </w:r>
    </w:p>
    <w:p w:rsidR="00357D89" w:rsidRPr="00FC244E" w:rsidRDefault="00357D89" w:rsidP="00357D89">
      <w:pPr>
        <w:autoSpaceDE w:val="0"/>
        <w:autoSpaceDN w:val="0"/>
        <w:adjustRightInd w:val="0"/>
        <w:contextualSpacing/>
        <w:jc w:val="both"/>
        <w:rPr>
          <w:rFonts w:ascii="Calibri" w:eastAsia="Times New Roman" w:hAnsi="Calibri" w:cs="Times New Roman"/>
          <w:color w:val="1D1B11"/>
          <w:lang w:val="ky-KG" w:eastAsia="en-US"/>
        </w:rPr>
      </w:pPr>
    </w:p>
    <w:p w:rsidR="00CE28D1" w:rsidRPr="00FC244E" w:rsidRDefault="00CE28D1" w:rsidP="00357D89">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Керектүү документтер</w:t>
      </w:r>
    </w:p>
    <w:p w:rsidR="00CE28D1" w:rsidRPr="00FC244E" w:rsidRDefault="00CE28D1" w:rsidP="00CE28D1">
      <w:pPr>
        <w:contextualSpacing/>
        <w:jc w:val="both"/>
        <w:rPr>
          <w:rFonts w:ascii="Calibri" w:hAnsi="Calibri" w:cs="Times New Roman"/>
          <w:color w:val="1D1B11"/>
          <w:lang w:val="ky-KG"/>
        </w:rPr>
      </w:pPr>
      <w:r w:rsidRPr="00FC244E">
        <w:rPr>
          <w:rFonts w:ascii="Calibri" w:hAnsi="Calibri" w:cs="Times New Roman"/>
          <w:b/>
          <w:bCs/>
          <w:color w:val="1D1B11"/>
          <w:lang w:val="ky-KG"/>
        </w:rPr>
        <w:t xml:space="preserve">16-берене. </w:t>
      </w:r>
      <w:r w:rsidR="00F22F4D" w:rsidRPr="00FC244E">
        <w:rPr>
          <w:rFonts w:ascii="Calibri" w:hAnsi="Calibri" w:cs="Times New Roman"/>
          <w:color w:val="1D1B11"/>
          <w:lang w:val="ky-KG"/>
        </w:rPr>
        <w:t>Балдарды өнүктүрүү</w:t>
      </w:r>
      <w:r w:rsidRPr="00FC244E">
        <w:rPr>
          <w:rFonts w:ascii="Calibri" w:hAnsi="Calibri" w:cs="Times New Roman"/>
          <w:color w:val="1D1B11"/>
          <w:lang w:val="ky-KG"/>
        </w:rPr>
        <w:t xml:space="preserve"> үйүндө төмөнкүдөй журнал папкалар болушу керек.</w:t>
      </w:r>
    </w:p>
    <w:p w:rsidR="00CE28D1" w:rsidRPr="00FC244E" w:rsidRDefault="00CE28D1" w:rsidP="00CE28D1">
      <w:pPr>
        <w:contextualSpacing/>
        <w:jc w:val="both"/>
        <w:rPr>
          <w:rFonts w:ascii="Calibri" w:hAnsi="Calibri" w:cs="Times New Roman"/>
          <w:color w:val="1D1B11"/>
          <w:lang w:val="ky-KG"/>
        </w:rPr>
      </w:pPr>
    </w:p>
    <w:p w:rsidR="00CE28D1" w:rsidRPr="00FC244E" w:rsidRDefault="00CE28D1" w:rsidP="00BE0C92">
      <w:pPr>
        <w:numPr>
          <w:ilvl w:val="0"/>
          <w:numId w:val="82"/>
        </w:numPr>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Келген жана чыккан документтерди каттаган журнал;</w:t>
      </w:r>
    </w:p>
    <w:p w:rsidR="00CE28D1" w:rsidRPr="00FC244E" w:rsidRDefault="00CE28D1" w:rsidP="00BE0C92">
      <w:pPr>
        <w:numPr>
          <w:ilvl w:val="0"/>
          <w:numId w:val="82"/>
        </w:numPr>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Текшерүү журналы;</w:t>
      </w:r>
    </w:p>
    <w:p w:rsidR="00357D89" w:rsidRPr="00FC244E" w:rsidRDefault="00CE28D1" w:rsidP="00BE0C92">
      <w:pPr>
        <w:numPr>
          <w:ilvl w:val="0"/>
          <w:numId w:val="82"/>
        </w:numPr>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Балдардын физикалык жана психо-социалдык жактан өнүгүүсүн каттаган делолор;</w:t>
      </w:r>
    </w:p>
    <w:p w:rsidR="00357D89" w:rsidRPr="00FC244E" w:rsidRDefault="00CE28D1" w:rsidP="00BE0C92">
      <w:pPr>
        <w:numPr>
          <w:ilvl w:val="0"/>
          <w:numId w:val="82"/>
        </w:numPr>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Cs/>
          <w:color w:val="1D1B11"/>
          <w:lang w:val="ky-KG" w:eastAsia="en-US"/>
        </w:rPr>
        <w:t>Башка керектүү журнал, папка, формалар башкаруучу тарабынан аныкталат.</w:t>
      </w:r>
    </w:p>
    <w:p w:rsidR="00357D89" w:rsidRPr="00FC244E" w:rsidRDefault="00357D89" w:rsidP="00357D89">
      <w:pPr>
        <w:contextualSpacing/>
        <w:jc w:val="both"/>
        <w:rPr>
          <w:rFonts w:ascii="Calibri" w:eastAsia="Times New Roman" w:hAnsi="Calibri" w:cs="Times New Roman"/>
          <w:color w:val="1D1B11"/>
          <w:lang w:val="ky-KG" w:eastAsia="en-US"/>
        </w:rPr>
      </w:pPr>
    </w:p>
    <w:p w:rsidR="00CE28D1" w:rsidRPr="00FC244E" w:rsidRDefault="00CE28D1" w:rsidP="00357D89">
      <w:pPr>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eastAsia="tr-TR"/>
        </w:rPr>
        <w:t>Күчүнө кириши</w:t>
      </w:r>
    </w:p>
    <w:p w:rsidR="00357D89" w:rsidRPr="00FC244E" w:rsidRDefault="00CE28D1" w:rsidP="00357D89">
      <w:pPr>
        <w:widowControl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17-берене. </w:t>
      </w:r>
      <w:r w:rsidRPr="00FC244E">
        <w:rPr>
          <w:rFonts w:ascii="Calibri" w:eastAsia="Times New Roman" w:hAnsi="Calibri" w:cs="Times New Roman"/>
          <w:color w:val="1D1B11"/>
          <w:lang w:val="ky-KG"/>
        </w:rPr>
        <w:t>Бул жобо Кыргыз-Түрк “Манас” университетинин Окумуштуулар кеңеши кабыл а</w:t>
      </w:r>
      <w:r w:rsidR="00357D89" w:rsidRPr="00FC244E">
        <w:rPr>
          <w:rFonts w:ascii="Calibri" w:eastAsia="Times New Roman" w:hAnsi="Calibri" w:cs="Times New Roman"/>
          <w:color w:val="1D1B11"/>
          <w:lang w:val="ky-KG"/>
        </w:rPr>
        <w:t>лган күндөн тарта күчүнө кирет.</w:t>
      </w:r>
    </w:p>
    <w:p w:rsidR="00357D89" w:rsidRPr="00FC244E" w:rsidRDefault="00357D89" w:rsidP="00357D89">
      <w:pPr>
        <w:widowControl w:val="0"/>
        <w:jc w:val="both"/>
        <w:rPr>
          <w:rFonts w:ascii="Calibri" w:eastAsia="Times New Roman" w:hAnsi="Calibri" w:cs="Times New Roman"/>
          <w:color w:val="1D1B11"/>
          <w:lang w:val="ky-KG"/>
        </w:rPr>
      </w:pPr>
    </w:p>
    <w:p w:rsidR="00CE28D1" w:rsidRPr="00FC244E" w:rsidRDefault="00CE28D1" w:rsidP="00357D89">
      <w:pPr>
        <w:widowControl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Ишке ашырылышы</w:t>
      </w:r>
    </w:p>
    <w:p w:rsidR="00CE28D1" w:rsidRPr="00FC244E" w:rsidRDefault="00CE28D1" w:rsidP="00CE28D1">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18-берене. </w:t>
      </w:r>
      <w:r w:rsidRPr="00FC244E">
        <w:rPr>
          <w:rFonts w:ascii="Calibri" w:hAnsi="Calibri" w:cs="Times New Roman"/>
          <w:color w:val="1D1B11"/>
          <w:lang w:val="ky-KG"/>
        </w:rPr>
        <w:t>Бул жобонун аткарылы</w:t>
      </w:r>
      <w:r w:rsidR="00357D89" w:rsidRPr="00FC244E">
        <w:rPr>
          <w:rFonts w:ascii="Calibri" w:hAnsi="Calibri" w:cs="Times New Roman"/>
          <w:color w:val="1D1B11"/>
          <w:lang w:val="ky-KG"/>
        </w:rPr>
        <w:t>шы Кыргыз-Түрк “Манас” университети</w:t>
      </w:r>
      <w:r w:rsidRPr="00FC244E">
        <w:rPr>
          <w:rFonts w:ascii="Calibri" w:hAnsi="Calibri" w:cs="Times New Roman"/>
          <w:color w:val="1D1B11"/>
          <w:lang w:val="ky-KG"/>
        </w:rPr>
        <w:t>нин Ректору тарабынан көзөмөлдөнөт.</w:t>
      </w:r>
    </w:p>
    <w:p w:rsidR="00CE28D1" w:rsidRPr="00FC244E" w:rsidRDefault="00CE28D1" w:rsidP="00CE28D1">
      <w:pPr>
        <w:autoSpaceDE w:val="0"/>
        <w:autoSpaceDN w:val="0"/>
        <w:adjustRightInd w:val="0"/>
        <w:jc w:val="both"/>
        <w:rPr>
          <w:rFonts w:ascii="Calibri" w:eastAsia="Calibri" w:hAnsi="Calibri" w:cs="Times New Roman"/>
          <w:i/>
          <w:color w:val="1D1B11"/>
          <w:sz w:val="20"/>
          <w:szCs w:val="20"/>
          <w:lang w:val="ky-KG" w:eastAsia="en-US"/>
        </w:rPr>
      </w:pPr>
    </w:p>
    <w:p w:rsidR="00357D89" w:rsidRPr="00FC244E" w:rsidRDefault="00357D89" w:rsidP="00CE28D1">
      <w:pPr>
        <w:autoSpaceDE w:val="0"/>
        <w:autoSpaceDN w:val="0"/>
        <w:adjustRightInd w:val="0"/>
        <w:jc w:val="both"/>
        <w:rPr>
          <w:rFonts w:ascii="Calibri" w:eastAsia="Calibri" w:hAnsi="Calibri" w:cs="Times New Roman"/>
          <w:i/>
          <w:color w:val="1D1B11"/>
          <w:sz w:val="20"/>
          <w:szCs w:val="20"/>
          <w:lang w:val="ky-KG" w:eastAsia="en-US"/>
        </w:rPr>
      </w:pPr>
    </w:p>
    <w:p w:rsidR="00357D89" w:rsidRPr="00FC244E" w:rsidRDefault="00357D89" w:rsidP="00CE28D1">
      <w:pPr>
        <w:autoSpaceDE w:val="0"/>
        <w:autoSpaceDN w:val="0"/>
        <w:adjustRightInd w:val="0"/>
        <w:jc w:val="both"/>
        <w:rPr>
          <w:rFonts w:ascii="Calibri" w:eastAsia="Calibri" w:hAnsi="Calibri" w:cs="Times New Roman"/>
          <w:i/>
          <w:color w:val="1D1B11"/>
          <w:sz w:val="20"/>
          <w:szCs w:val="20"/>
          <w:lang w:val="ky-KG" w:eastAsia="en-US"/>
        </w:rPr>
      </w:pPr>
    </w:p>
    <w:p w:rsidR="00CE28D1" w:rsidRPr="00FC244E" w:rsidRDefault="00CE28D1" w:rsidP="00CE28D1">
      <w:pPr>
        <w:jc w:val="both"/>
        <w:rPr>
          <w:rFonts w:ascii="Calibri" w:eastAsia="Calibri" w:hAnsi="Calibri" w:cs="Times New Roman"/>
          <w:i/>
          <w:color w:val="1D1B11"/>
          <w:sz w:val="20"/>
          <w:szCs w:val="20"/>
          <w:lang w:val="ky-KG" w:eastAsia="en-US"/>
        </w:rPr>
      </w:pPr>
      <w:r w:rsidRPr="00FC244E">
        <w:rPr>
          <w:rFonts w:ascii="Calibri" w:eastAsia="Calibri" w:hAnsi="Calibri" w:cs="Times New Roman"/>
          <w:i/>
          <w:color w:val="1D1B11"/>
          <w:sz w:val="20"/>
          <w:szCs w:val="20"/>
          <w:lang w:val="ky-KG" w:eastAsia="en-US"/>
        </w:rPr>
        <w:t>Бул жобо Кыргыз-Түрк “Манас” университетинин Окумуштуулар кеңешинин 2013-жылдын 23-октябрындагы 2013-17.129-чечими менен кабыл алынды.</w:t>
      </w:r>
    </w:p>
    <w:p w:rsidR="00222BD4" w:rsidRPr="00FC244E" w:rsidRDefault="00222BD4" w:rsidP="00222BD4">
      <w:pPr>
        <w:autoSpaceDE w:val="0"/>
        <w:autoSpaceDN w:val="0"/>
        <w:adjustRightInd w:val="0"/>
        <w:jc w:val="both"/>
        <w:rPr>
          <w:rFonts w:ascii="Calibri" w:hAnsi="Calibri" w:cs="Times New Roman"/>
          <w:i/>
          <w:sz w:val="20"/>
          <w:szCs w:val="20"/>
          <w:lang w:val="ky-KG"/>
        </w:rPr>
      </w:pPr>
    </w:p>
    <w:p w:rsidR="00222BD4" w:rsidRPr="00FC244E" w:rsidRDefault="00222BD4" w:rsidP="00222BD4">
      <w:pPr>
        <w:jc w:val="both"/>
        <w:rPr>
          <w:rFonts w:ascii="Calibri" w:hAnsi="Calibri" w:cs="Times New Roman"/>
          <w:i/>
          <w:sz w:val="20"/>
          <w:szCs w:val="20"/>
          <w:lang w:val="ky-KG"/>
        </w:rPr>
      </w:pPr>
    </w:p>
    <w:p w:rsidR="00222BD4" w:rsidRPr="00FC244E" w:rsidRDefault="00222BD4" w:rsidP="00222BD4">
      <w:pPr>
        <w:jc w:val="center"/>
        <w:rPr>
          <w:rFonts w:ascii="Calibri" w:hAnsi="Calibri" w:cs="Times New Roman"/>
          <w:lang w:val="ky-KG"/>
        </w:rPr>
        <w:sectPr w:rsidR="00222BD4" w:rsidRPr="00FC244E" w:rsidSect="000A0CA3">
          <w:footerReference w:type="even" r:id="rId88"/>
          <w:footnotePr>
            <w:numRestart w:val="eachSect"/>
          </w:footnotePr>
          <w:pgSz w:w="11907" w:h="16840" w:code="9"/>
          <w:pgMar w:top="1134" w:right="1134" w:bottom="1134" w:left="1134" w:header="454" w:footer="454" w:gutter="0"/>
          <w:pgNumType w:start="1"/>
          <w:cols w:space="708"/>
          <w:docGrid w:linePitch="360"/>
        </w:sectPr>
      </w:pPr>
    </w:p>
    <w:p w:rsidR="007C46F7" w:rsidRPr="00FC244E" w:rsidRDefault="007C46F7" w:rsidP="005417BC">
      <w:pPr>
        <w:pStyle w:val="1"/>
      </w:pPr>
      <w:bookmarkStart w:id="120" w:name="_Toc25339853"/>
      <w:r w:rsidRPr="00FC244E">
        <w:lastRenderedPageBreak/>
        <w:t>КЫРГЫЗ-ТҮРК “МАНАС” УНИВЕРСИТЕТИНИН</w:t>
      </w:r>
      <w:r w:rsidR="005417BC">
        <w:t xml:space="preserve"> </w:t>
      </w:r>
      <w:r w:rsidRPr="00FC244E">
        <w:t>“ПЕДАГОГИКАЛЫК СЕРТИФИКАТ” ПРОГРАММАСЫ ЖӨНҮНДӨ ЖОБОСУ</w:t>
      </w:r>
      <w:bookmarkEnd w:id="120"/>
    </w:p>
    <w:p w:rsidR="007C46F7" w:rsidRPr="005417BC" w:rsidRDefault="007C46F7" w:rsidP="00EB2D9A">
      <w:pPr>
        <w:pStyle w:val="NoSpacing1"/>
        <w:jc w:val="center"/>
        <w:rPr>
          <w:b/>
          <w:bCs/>
          <w:sz w:val="24"/>
          <w:szCs w:val="24"/>
          <w:lang w:val="ky-KG"/>
        </w:rPr>
      </w:pPr>
    </w:p>
    <w:p w:rsidR="00EB2D9A" w:rsidRPr="00EB2D9A" w:rsidRDefault="00EB2D9A" w:rsidP="00EB2D9A">
      <w:pPr>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t>Максаты</w:t>
      </w:r>
    </w:p>
    <w:p w:rsidR="00EB2D9A" w:rsidRPr="00EB2D9A" w:rsidRDefault="00EB2D9A" w:rsidP="00EB2D9A">
      <w:pPr>
        <w:jc w:val="both"/>
        <w:rPr>
          <w:rFonts w:ascii="Calibri" w:hAnsi="Calibri" w:cs="Calibri"/>
          <w:color w:val="000000" w:themeColor="text1"/>
          <w:lang w:val="ky-KG"/>
        </w:rPr>
      </w:pPr>
      <w:r w:rsidRPr="00EB2D9A">
        <w:rPr>
          <w:rFonts w:ascii="Calibri" w:eastAsia="Times New Roman" w:hAnsi="Calibri" w:cs="Calibri"/>
          <w:b/>
          <w:color w:val="000000" w:themeColor="text1"/>
          <w:lang w:val="ky-KG" w:eastAsia="en-US"/>
        </w:rPr>
        <w:t>1-берене.</w:t>
      </w:r>
      <w:r w:rsidRPr="00EB2D9A">
        <w:rPr>
          <w:rFonts w:ascii="Calibri" w:eastAsia="Times New Roman" w:hAnsi="Calibri" w:cs="Calibri"/>
          <w:color w:val="000000" w:themeColor="text1"/>
          <w:lang w:val="ky-KG" w:eastAsia="en-US"/>
        </w:rPr>
        <w:t xml:space="preserve"> Бул жобонун максаты – университеттин төрт жылдык бакалавр программасы боюнча үчүнчү жана төртүнчү курста окуган жана “Педагогикалык сертификат” программасына катышууну каалаган студенттерди мугалимдик кесип талап кылган билимге, жөндөмгө жана көндүмдөргө калыптандырууга багытталган программаны ишке ашыруу жол-жоболорун иштеп чыгуу.</w:t>
      </w:r>
    </w:p>
    <w:p w:rsidR="00522145" w:rsidRDefault="00522145" w:rsidP="00EB2D9A">
      <w:pPr>
        <w:jc w:val="both"/>
        <w:rPr>
          <w:rFonts w:ascii="Calibri" w:eastAsia="Times New Roman" w:hAnsi="Calibri" w:cs="Calibri"/>
          <w:b/>
          <w:color w:val="000000" w:themeColor="text1"/>
          <w:lang w:val="ky-KG" w:eastAsia="en-US"/>
        </w:rPr>
      </w:pPr>
    </w:p>
    <w:p w:rsidR="00EB2D9A" w:rsidRPr="00EB2D9A" w:rsidRDefault="00EB2D9A" w:rsidP="00EB2D9A">
      <w:pPr>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t>Мазмуну</w:t>
      </w:r>
    </w:p>
    <w:p w:rsidR="00EB2D9A" w:rsidRPr="00EB2D9A" w:rsidRDefault="00EB2D9A" w:rsidP="00EB2D9A">
      <w:pPr>
        <w:jc w:val="both"/>
        <w:rPr>
          <w:rFonts w:ascii="Calibri" w:eastAsia="Times New Roman" w:hAnsi="Calibri" w:cs="Calibri"/>
          <w:color w:val="000000" w:themeColor="text1"/>
          <w:lang w:val="ky-KG" w:eastAsia="en-US"/>
        </w:rPr>
      </w:pPr>
      <w:r w:rsidRPr="00EB2D9A">
        <w:rPr>
          <w:rFonts w:ascii="Calibri" w:eastAsia="Times New Roman" w:hAnsi="Calibri" w:cs="Calibri"/>
          <w:b/>
          <w:color w:val="000000" w:themeColor="text1"/>
          <w:lang w:val="ky-KG" w:eastAsia="en-US"/>
        </w:rPr>
        <w:t xml:space="preserve">2-берене. </w:t>
      </w:r>
      <w:r w:rsidRPr="00EB2D9A">
        <w:rPr>
          <w:rFonts w:ascii="Calibri" w:eastAsia="Times New Roman" w:hAnsi="Calibri" w:cs="Calibri"/>
          <w:color w:val="000000" w:themeColor="text1"/>
          <w:lang w:val="ky-KG" w:eastAsia="en-US"/>
        </w:rPr>
        <w:t xml:space="preserve">Бул жобо “Педагогикалык сертификат” программасы боюнча окуу планын түзүү, алардын мазмунун иштеп чыгуу,  ошондой эле окуу-тарбия ишине байланыштуу академиялык, административдик жана финансылык маселелерди камтыйт. </w:t>
      </w:r>
    </w:p>
    <w:p w:rsidR="00EB2D9A" w:rsidRDefault="00EB2D9A" w:rsidP="00EB2D9A">
      <w:pPr>
        <w:tabs>
          <w:tab w:val="left" w:pos="1560"/>
        </w:tabs>
        <w:jc w:val="both"/>
        <w:rPr>
          <w:rFonts w:ascii="Calibri" w:eastAsia="Times New Roman" w:hAnsi="Calibri" w:cs="Calibri"/>
          <w:b/>
          <w:color w:val="000000" w:themeColor="text1"/>
          <w:lang w:val="ky-KG" w:eastAsia="en-US"/>
        </w:rPr>
      </w:pPr>
    </w:p>
    <w:p w:rsidR="00EB2D9A" w:rsidRDefault="00EB2D9A" w:rsidP="00EB2D9A">
      <w:pPr>
        <w:tabs>
          <w:tab w:val="left" w:pos="1560"/>
        </w:tabs>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t>Укуктук негиздеме</w:t>
      </w:r>
    </w:p>
    <w:p w:rsidR="00EB2D9A" w:rsidRPr="00EB2D9A" w:rsidRDefault="00EB2D9A" w:rsidP="00EB2D9A">
      <w:pPr>
        <w:tabs>
          <w:tab w:val="left" w:pos="1560"/>
        </w:tabs>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t xml:space="preserve">3-берене. </w:t>
      </w:r>
      <w:r w:rsidRPr="00EB2D9A">
        <w:rPr>
          <w:rFonts w:ascii="Calibri" w:eastAsia="Times New Roman" w:hAnsi="Calibri" w:cs="Calibri"/>
          <w:color w:val="000000" w:themeColor="text1"/>
          <w:lang w:val="ky-KG" w:eastAsia="en-US"/>
        </w:rPr>
        <w:t>Бул жобо Кыргыз-Түрк “Манас” университе</w:t>
      </w:r>
      <w:r w:rsidRPr="00EB2D9A">
        <w:rPr>
          <w:rFonts w:ascii="Calibri" w:eastAsia="Times New Roman" w:hAnsi="Calibri" w:cs="Calibri"/>
          <w:color w:val="000000" w:themeColor="text1"/>
          <w:lang w:val="ky-KG" w:eastAsia="en-US"/>
        </w:rPr>
        <w:softHyphen/>
        <w:t>тинин Уставына жана башка ченемдик-укуктук документтерине ылайык даярдалган.</w:t>
      </w:r>
    </w:p>
    <w:p w:rsidR="00EB2D9A" w:rsidRPr="00EB2D9A" w:rsidRDefault="00EB2D9A" w:rsidP="00EB2D9A">
      <w:pPr>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t>Аныктамалар жана кыскартуулар</w:t>
      </w:r>
    </w:p>
    <w:p w:rsidR="00EB2D9A" w:rsidRDefault="00EB2D9A" w:rsidP="00EB2D9A">
      <w:pPr>
        <w:jc w:val="both"/>
        <w:rPr>
          <w:rFonts w:ascii="Calibri" w:eastAsia="Times New Roman" w:hAnsi="Calibri" w:cs="Calibri"/>
          <w:b/>
          <w:color w:val="000000" w:themeColor="text1"/>
          <w:lang w:val="ky-KG" w:eastAsia="en-US"/>
        </w:rPr>
      </w:pPr>
    </w:p>
    <w:p w:rsidR="00EB2D9A" w:rsidRDefault="00EB2D9A" w:rsidP="00EB2D9A">
      <w:pPr>
        <w:jc w:val="both"/>
        <w:rPr>
          <w:rFonts w:ascii="Calibri" w:eastAsia="Times New Roman" w:hAnsi="Calibri" w:cs="Calibri"/>
          <w:bCs/>
          <w:color w:val="000000" w:themeColor="text1"/>
          <w:lang w:val="ky-KG"/>
        </w:rPr>
      </w:pPr>
      <w:r w:rsidRPr="00EB2D9A">
        <w:rPr>
          <w:rFonts w:ascii="Calibri" w:eastAsia="Times New Roman" w:hAnsi="Calibri" w:cs="Calibri"/>
          <w:b/>
          <w:color w:val="000000" w:themeColor="text1"/>
          <w:lang w:val="ky-KG" w:eastAsia="en-US"/>
        </w:rPr>
        <w:t xml:space="preserve">4-берене. </w:t>
      </w:r>
      <w:r w:rsidRPr="00EB2D9A">
        <w:rPr>
          <w:rFonts w:ascii="Calibri" w:eastAsia="Times New Roman" w:hAnsi="Calibri" w:cs="Calibri"/>
          <w:bCs/>
          <w:color w:val="000000" w:themeColor="text1"/>
          <w:lang w:val="ky-KG"/>
        </w:rPr>
        <w:t>Бул жободо төмөнкүдөй түшүнүктөр колдонулат:</w:t>
      </w:r>
    </w:p>
    <w:p w:rsidR="00EB2D9A" w:rsidRPr="00EB2D9A" w:rsidRDefault="00EB2D9A" w:rsidP="00EB2D9A">
      <w:pPr>
        <w:jc w:val="both"/>
        <w:rPr>
          <w:rFonts w:ascii="Calibri" w:eastAsia="Times New Roman" w:hAnsi="Calibri" w:cs="Calibri"/>
          <w:bCs/>
          <w:color w:val="000000" w:themeColor="text1"/>
          <w:lang w:val="ky-KG"/>
        </w:rPr>
      </w:pPr>
    </w:p>
    <w:tbl>
      <w:tblPr>
        <w:tblStyle w:val="2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485"/>
      </w:tblGrid>
      <w:tr w:rsidR="00EB2D9A" w:rsidRPr="00EB2D9A" w:rsidTr="00EB2D9A">
        <w:tc>
          <w:tcPr>
            <w:tcW w:w="3085" w:type="dxa"/>
          </w:tcPr>
          <w:p w:rsidR="00EB2D9A" w:rsidRPr="00EB2D9A" w:rsidRDefault="00EB2D9A" w:rsidP="006C13EA">
            <w:pPr>
              <w:pStyle w:val="afb"/>
              <w:numPr>
                <w:ilvl w:val="0"/>
                <w:numId w:val="640"/>
              </w:numPr>
              <w:ind w:left="567" w:hanging="567"/>
              <w:rPr>
                <w:rFonts w:ascii="Calibri" w:eastAsia="Times New Roman" w:hAnsi="Calibri" w:cs="Calibri"/>
                <w:bCs/>
                <w:color w:val="000000" w:themeColor="text1"/>
                <w:lang w:val="ky-KG"/>
              </w:rPr>
            </w:pPr>
            <w:r w:rsidRPr="00EB2D9A">
              <w:rPr>
                <w:rFonts w:ascii="Calibri" w:eastAsia="Times New Roman" w:hAnsi="Calibri" w:cs="Calibri"/>
                <w:b/>
                <w:color w:val="000000" w:themeColor="text1"/>
                <w:lang w:val="ky-KG"/>
              </w:rPr>
              <w:t>Куратор:</w:t>
            </w:r>
          </w:p>
        </w:tc>
        <w:tc>
          <w:tcPr>
            <w:tcW w:w="6485" w:type="dxa"/>
          </w:tcPr>
          <w:p w:rsidR="00EB2D9A" w:rsidRPr="00EB2D9A" w:rsidRDefault="00EB2D9A" w:rsidP="00EB2D9A">
            <w:pPr>
              <w:ind w:left="29" w:hanging="29"/>
              <w:jc w:val="both"/>
              <w:rPr>
                <w:rFonts w:ascii="Calibri" w:eastAsia="Times New Roman" w:hAnsi="Calibri" w:cs="Calibri"/>
                <w:b/>
                <w:color w:val="000000" w:themeColor="text1"/>
                <w:lang w:val="ky-KG" w:eastAsia="en-US"/>
              </w:rPr>
            </w:pPr>
            <w:r w:rsidRPr="00EB2D9A">
              <w:rPr>
                <w:rFonts w:ascii="Calibri" w:eastAsia="Times New Roman" w:hAnsi="Calibri" w:cs="Calibri"/>
                <w:color w:val="000000" w:themeColor="text1"/>
                <w:lang w:val="ky-KG" w:eastAsia="en-US"/>
              </w:rPr>
              <w:t>“Педагогикалык сертификат” программасына катышкан студенттерди сабактарга каттоо, программаны бүтүрүп жаткан студенттердин жетишкендиктери боюнча бааларын текшерүү, аларга сертификат берүү боюнча иш-чараларды жүргүзгөн окутуучу;</w:t>
            </w:r>
          </w:p>
        </w:tc>
      </w:tr>
      <w:tr w:rsidR="00EB2D9A" w:rsidRPr="00EB2D9A" w:rsidTr="00EB2D9A">
        <w:tc>
          <w:tcPr>
            <w:tcW w:w="3085" w:type="dxa"/>
          </w:tcPr>
          <w:p w:rsidR="00EB2D9A" w:rsidRPr="00EB2D9A" w:rsidRDefault="00EB2D9A" w:rsidP="006C13EA">
            <w:pPr>
              <w:pStyle w:val="afb"/>
              <w:numPr>
                <w:ilvl w:val="0"/>
                <w:numId w:val="640"/>
              </w:numPr>
              <w:ind w:left="567" w:hanging="567"/>
              <w:rPr>
                <w:rFonts w:ascii="Calibri" w:eastAsia="Times New Roman" w:hAnsi="Calibri" w:cs="Calibri"/>
                <w:bCs/>
                <w:color w:val="000000" w:themeColor="text1"/>
                <w:lang w:val="ky-KG"/>
              </w:rPr>
            </w:pPr>
            <w:r w:rsidRPr="00EB2D9A">
              <w:rPr>
                <w:rFonts w:ascii="Calibri" w:eastAsia="Times New Roman" w:hAnsi="Calibri" w:cs="Calibri"/>
                <w:b/>
                <w:color w:val="000000" w:themeColor="text1"/>
                <w:lang w:val="ky-KG"/>
              </w:rPr>
              <w:t>Факультеттин башкаруу кеңеши:</w:t>
            </w:r>
          </w:p>
        </w:tc>
        <w:tc>
          <w:tcPr>
            <w:tcW w:w="6485" w:type="dxa"/>
          </w:tcPr>
          <w:p w:rsidR="00EB2D9A" w:rsidRPr="00EB2D9A" w:rsidRDefault="00EB2D9A" w:rsidP="00EB2D9A">
            <w:pPr>
              <w:ind w:left="29" w:hanging="29"/>
              <w:jc w:val="both"/>
              <w:rPr>
                <w:rFonts w:ascii="Calibri" w:eastAsia="Times New Roman" w:hAnsi="Calibri" w:cs="Calibri"/>
                <w:b/>
                <w:color w:val="000000" w:themeColor="text1"/>
                <w:lang w:val="ky-KG" w:eastAsia="en-US"/>
              </w:rPr>
            </w:pPr>
            <w:r w:rsidRPr="00EB2D9A">
              <w:rPr>
                <w:rFonts w:ascii="Calibri" w:eastAsia="Times New Roman" w:hAnsi="Calibri" w:cs="Calibri"/>
                <w:color w:val="000000" w:themeColor="text1"/>
                <w:lang w:val="ky-KG" w:eastAsia="en-US"/>
              </w:rPr>
              <w:t>Кыргыз-Түрк “Манас” университе</w:t>
            </w:r>
            <w:r w:rsidRPr="00EB2D9A">
              <w:rPr>
                <w:rFonts w:ascii="Calibri" w:eastAsia="Times New Roman" w:hAnsi="Calibri" w:cs="Calibri"/>
                <w:color w:val="000000" w:themeColor="text1"/>
                <w:lang w:val="ky-KG" w:eastAsia="en-US"/>
              </w:rPr>
              <w:softHyphen/>
              <w:t>тинин гуманитардык факультетинин башкаруу кеңеши;</w:t>
            </w:r>
          </w:p>
        </w:tc>
      </w:tr>
      <w:tr w:rsidR="00EB2D9A" w:rsidRPr="00EB2D9A" w:rsidTr="00EB2D9A">
        <w:tc>
          <w:tcPr>
            <w:tcW w:w="3085" w:type="dxa"/>
          </w:tcPr>
          <w:p w:rsidR="00EB2D9A" w:rsidRPr="00EB2D9A" w:rsidRDefault="00EB2D9A" w:rsidP="006C13EA">
            <w:pPr>
              <w:pStyle w:val="afb"/>
              <w:numPr>
                <w:ilvl w:val="0"/>
                <w:numId w:val="640"/>
              </w:numPr>
              <w:ind w:left="567" w:hanging="567"/>
              <w:rPr>
                <w:rFonts w:ascii="Calibri" w:eastAsia="Times New Roman" w:hAnsi="Calibri" w:cs="Calibri"/>
                <w:bCs/>
                <w:color w:val="000000" w:themeColor="text1"/>
                <w:lang w:val="ky-KG"/>
              </w:rPr>
            </w:pPr>
            <w:r w:rsidRPr="00EB2D9A">
              <w:rPr>
                <w:rFonts w:ascii="Calibri" w:eastAsia="Times New Roman" w:hAnsi="Calibri" w:cs="Calibri"/>
                <w:b/>
                <w:color w:val="000000" w:themeColor="text1"/>
                <w:lang w:val="ky-KG"/>
              </w:rPr>
              <w:t>Программанын координатору:</w:t>
            </w:r>
          </w:p>
        </w:tc>
        <w:tc>
          <w:tcPr>
            <w:tcW w:w="6485" w:type="dxa"/>
          </w:tcPr>
          <w:p w:rsidR="00EB2D9A" w:rsidRPr="00EB2D9A" w:rsidRDefault="00EB2D9A" w:rsidP="00EB2D9A">
            <w:pPr>
              <w:ind w:left="29" w:hanging="29"/>
              <w:jc w:val="both"/>
              <w:rPr>
                <w:rFonts w:ascii="Calibri" w:eastAsia="Times New Roman" w:hAnsi="Calibri" w:cs="Calibri"/>
                <w:b/>
                <w:color w:val="000000" w:themeColor="text1"/>
                <w:lang w:val="ky-KG" w:eastAsia="en-US"/>
              </w:rPr>
            </w:pPr>
            <w:r w:rsidRPr="00EB2D9A">
              <w:rPr>
                <w:rFonts w:ascii="Calibri" w:eastAsia="Times New Roman" w:hAnsi="Calibri" w:cs="Calibri"/>
                <w:color w:val="000000" w:themeColor="text1"/>
                <w:lang w:val="ky-KG" w:eastAsia="en-US"/>
              </w:rPr>
              <w:t>Практикант-студенттердин окуу  жайлардагы практикалык иштери пландаштырылган жана аныкталган жол-жоболорго ылайык аткарылышын камсыздаган педагогика бөлүмүнүн башчысы;</w:t>
            </w:r>
          </w:p>
        </w:tc>
      </w:tr>
      <w:tr w:rsidR="00EB2D9A" w:rsidRPr="00EB2D9A" w:rsidTr="00EB2D9A">
        <w:tc>
          <w:tcPr>
            <w:tcW w:w="3085" w:type="dxa"/>
          </w:tcPr>
          <w:p w:rsidR="00EB2D9A" w:rsidRPr="00EB2D9A" w:rsidRDefault="00EB2D9A" w:rsidP="006C13EA">
            <w:pPr>
              <w:pStyle w:val="afb"/>
              <w:numPr>
                <w:ilvl w:val="0"/>
                <w:numId w:val="640"/>
              </w:numPr>
              <w:ind w:left="567" w:hanging="567"/>
              <w:rPr>
                <w:rFonts w:ascii="Calibri" w:eastAsia="Times New Roman" w:hAnsi="Calibri" w:cs="Calibri"/>
                <w:bCs/>
                <w:color w:val="000000" w:themeColor="text1"/>
                <w:lang w:val="ky-KG"/>
              </w:rPr>
            </w:pPr>
            <w:r w:rsidRPr="00EB2D9A">
              <w:rPr>
                <w:rFonts w:ascii="Calibri" w:eastAsia="Times New Roman" w:hAnsi="Calibri" w:cs="Calibri"/>
                <w:b/>
                <w:color w:val="000000" w:themeColor="text1"/>
                <w:lang w:val="ky-KG"/>
              </w:rPr>
              <w:t>Педагогикалык практика:</w:t>
            </w:r>
          </w:p>
        </w:tc>
        <w:tc>
          <w:tcPr>
            <w:tcW w:w="6485" w:type="dxa"/>
          </w:tcPr>
          <w:p w:rsidR="00EB2D9A" w:rsidRPr="00EB2D9A" w:rsidRDefault="00EB2D9A" w:rsidP="00EB2D9A">
            <w:pPr>
              <w:ind w:left="29" w:hanging="29"/>
              <w:jc w:val="both"/>
              <w:rPr>
                <w:rFonts w:ascii="Calibri" w:eastAsia="Times New Roman" w:hAnsi="Calibri" w:cs="Calibri"/>
                <w:b/>
                <w:color w:val="000000" w:themeColor="text1"/>
                <w:lang w:val="ky-KG" w:eastAsia="en-US"/>
              </w:rPr>
            </w:pPr>
            <w:r w:rsidRPr="00EB2D9A">
              <w:rPr>
                <w:rFonts w:ascii="Calibri" w:eastAsia="Times New Roman" w:hAnsi="Calibri" w:cs="Calibri"/>
                <w:color w:val="000000" w:themeColor="text1"/>
                <w:lang w:val="ky-KG" w:eastAsia="en-US"/>
              </w:rPr>
              <w:t>Практикант-студенттер тийиштүү тармак боюнча педагогикалык көндүмдөргө ээ болушун, аныкталган сабактын же сабактардын пландуу түрдө окутулушун камсыз кылган, практикалык иштердин жыйынтыктарына баалоо жүргүзгөн сабак;</w:t>
            </w:r>
          </w:p>
        </w:tc>
      </w:tr>
      <w:tr w:rsidR="00EB2D9A" w:rsidRPr="00EB2D9A" w:rsidTr="00EB2D9A">
        <w:tc>
          <w:tcPr>
            <w:tcW w:w="3085" w:type="dxa"/>
          </w:tcPr>
          <w:p w:rsidR="00EB2D9A" w:rsidRPr="00EB2D9A" w:rsidRDefault="00EB2D9A" w:rsidP="006C13EA">
            <w:pPr>
              <w:pStyle w:val="afb"/>
              <w:numPr>
                <w:ilvl w:val="0"/>
                <w:numId w:val="640"/>
              </w:numPr>
              <w:ind w:left="567" w:hanging="567"/>
              <w:rPr>
                <w:rFonts w:ascii="Calibri" w:eastAsia="Times New Roman" w:hAnsi="Calibri" w:cs="Calibri"/>
                <w:bCs/>
                <w:color w:val="000000" w:themeColor="text1"/>
                <w:lang w:val="ky-KG"/>
              </w:rPr>
            </w:pPr>
            <w:r w:rsidRPr="00EB2D9A">
              <w:rPr>
                <w:rFonts w:ascii="Calibri" w:eastAsia="Times New Roman" w:hAnsi="Calibri" w:cs="Calibri"/>
                <w:b/>
                <w:color w:val="000000" w:themeColor="text1"/>
                <w:lang w:val="ky-KG"/>
              </w:rPr>
              <w:t>Программа:</w:t>
            </w:r>
          </w:p>
        </w:tc>
        <w:tc>
          <w:tcPr>
            <w:tcW w:w="6485" w:type="dxa"/>
          </w:tcPr>
          <w:p w:rsidR="00EB2D9A" w:rsidRPr="00EB2D9A" w:rsidRDefault="00EB2D9A" w:rsidP="00EB2D9A">
            <w:pPr>
              <w:ind w:left="29" w:hanging="29"/>
              <w:jc w:val="both"/>
              <w:rPr>
                <w:rFonts w:ascii="Calibri" w:eastAsia="Times New Roman" w:hAnsi="Calibri" w:cs="Calibri"/>
                <w:b/>
                <w:color w:val="000000" w:themeColor="text1"/>
                <w:lang w:val="ky-KG" w:eastAsia="en-US"/>
              </w:rPr>
            </w:pPr>
            <w:r w:rsidRPr="00EB2D9A">
              <w:rPr>
                <w:rFonts w:ascii="Calibri" w:eastAsia="Times New Roman" w:hAnsi="Calibri" w:cs="Calibri"/>
                <w:color w:val="000000" w:themeColor="text1"/>
                <w:lang w:val="ky-KG" w:eastAsia="en-US"/>
              </w:rPr>
              <w:t>“Педагогикалык сертификат” программасы;</w:t>
            </w:r>
          </w:p>
        </w:tc>
      </w:tr>
      <w:tr w:rsidR="00EB2D9A" w:rsidRPr="00EB2D9A" w:rsidTr="00EB2D9A">
        <w:tc>
          <w:tcPr>
            <w:tcW w:w="3085" w:type="dxa"/>
          </w:tcPr>
          <w:p w:rsidR="00EB2D9A" w:rsidRPr="00EB2D9A" w:rsidRDefault="00EB2D9A" w:rsidP="006C13EA">
            <w:pPr>
              <w:pStyle w:val="afb"/>
              <w:numPr>
                <w:ilvl w:val="0"/>
                <w:numId w:val="640"/>
              </w:numPr>
              <w:ind w:left="567" w:hanging="567"/>
              <w:rPr>
                <w:rFonts w:ascii="Calibri" w:eastAsia="Times New Roman" w:hAnsi="Calibri" w:cs="Calibri"/>
                <w:bCs/>
                <w:color w:val="000000" w:themeColor="text1"/>
                <w:lang w:val="ky-KG"/>
              </w:rPr>
            </w:pPr>
            <w:r w:rsidRPr="00EB2D9A">
              <w:rPr>
                <w:rFonts w:ascii="Calibri" w:eastAsia="Times New Roman" w:hAnsi="Calibri" w:cs="Calibri"/>
                <w:b/>
                <w:color w:val="000000" w:themeColor="text1"/>
                <w:lang w:val="ky-KG"/>
              </w:rPr>
              <w:t>Ректорат/ Ректор:</w:t>
            </w:r>
          </w:p>
        </w:tc>
        <w:tc>
          <w:tcPr>
            <w:tcW w:w="6485" w:type="dxa"/>
          </w:tcPr>
          <w:p w:rsidR="00EB2D9A" w:rsidRPr="00EB2D9A" w:rsidRDefault="00EB2D9A" w:rsidP="00EB2D9A">
            <w:pPr>
              <w:ind w:left="29" w:hanging="29"/>
              <w:jc w:val="both"/>
              <w:rPr>
                <w:rFonts w:ascii="Calibri" w:eastAsia="Times New Roman" w:hAnsi="Calibri" w:cs="Calibri"/>
                <w:b/>
                <w:color w:val="000000" w:themeColor="text1"/>
                <w:lang w:val="ky-KG" w:eastAsia="en-US"/>
              </w:rPr>
            </w:pPr>
            <w:r w:rsidRPr="00EB2D9A">
              <w:rPr>
                <w:rFonts w:ascii="Calibri" w:eastAsia="Times New Roman" w:hAnsi="Calibri" w:cs="Calibri"/>
                <w:color w:val="000000" w:themeColor="text1"/>
                <w:lang w:val="ky-KG" w:eastAsia="en-US"/>
              </w:rPr>
              <w:t>Кыргыз-Түрк “Манас” университе</w:t>
            </w:r>
            <w:r w:rsidRPr="00EB2D9A">
              <w:rPr>
                <w:rFonts w:ascii="Calibri" w:eastAsia="Times New Roman" w:hAnsi="Calibri" w:cs="Calibri"/>
                <w:color w:val="000000" w:themeColor="text1"/>
                <w:lang w:val="ky-KG" w:eastAsia="en-US"/>
              </w:rPr>
              <w:softHyphen/>
              <w:t>тинин ректораты/ ректору;</w:t>
            </w:r>
          </w:p>
        </w:tc>
      </w:tr>
      <w:tr w:rsidR="00EB2D9A" w:rsidRPr="00EB2D9A" w:rsidTr="00EB2D9A">
        <w:tc>
          <w:tcPr>
            <w:tcW w:w="3085" w:type="dxa"/>
          </w:tcPr>
          <w:p w:rsidR="00EB2D9A" w:rsidRPr="00EB2D9A" w:rsidRDefault="00EB2D9A" w:rsidP="006C13EA">
            <w:pPr>
              <w:pStyle w:val="afb"/>
              <w:numPr>
                <w:ilvl w:val="0"/>
                <w:numId w:val="640"/>
              </w:numPr>
              <w:ind w:left="567" w:hanging="567"/>
              <w:rPr>
                <w:rFonts w:ascii="Calibri" w:eastAsia="Times New Roman" w:hAnsi="Calibri" w:cs="Calibri"/>
                <w:bCs/>
                <w:color w:val="000000" w:themeColor="text1"/>
                <w:lang w:val="ky-KG"/>
              </w:rPr>
            </w:pPr>
            <w:r w:rsidRPr="00EB2D9A">
              <w:rPr>
                <w:rFonts w:ascii="Calibri" w:eastAsia="Times New Roman" w:hAnsi="Calibri" w:cs="Calibri"/>
                <w:b/>
                <w:color w:val="000000" w:themeColor="text1"/>
                <w:lang w:val="ky-KG"/>
              </w:rPr>
              <w:t>Окумуштуулар кеңеши:</w:t>
            </w:r>
          </w:p>
        </w:tc>
        <w:tc>
          <w:tcPr>
            <w:tcW w:w="6485" w:type="dxa"/>
          </w:tcPr>
          <w:p w:rsidR="00EB2D9A" w:rsidRPr="00EB2D9A" w:rsidRDefault="00EB2D9A" w:rsidP="00EB2D9A">
            <w:pPr>
              <w:ind w:left="29" w:hanging="29"/>
              <w:jc w:val="both"/>
              <w:rPr>
                <w:rFonts w:ascii="Calibri" w:eastAsia="Times New Roman" w:hAnsi="Calibri" w:cs="Calibri"/>
                <w:b/>
                <w:color w:val="000000" w:themeColor="text1"/>
                <w:lang w:val="ky-KG" w:eastAsia="en-US"/>
              </w:rPr>
            </w:pPr>
            <w:r w:rsidRPr="00EB2D9A">
              <w:rPr>
                <w:rFonts w:ascii="Calibri" w:eastAsia="Times New Roman" w:hAnsi="Calibri" w:cs="Calibri"/>
                <w:color w:val="000000" w:themeColor="text1"/>
                <w:lang w:val="ky-KG" w:eastAsia="en-US"/>
              </w:rPr>
              <w:t>Кыргыз-Түрк “Манас” университе</w:t>
            </w:r>
            <w:r w:rsidRPr="00EB2D9A">
              <w:rPr>
                <w:rFonts w:ascii="Calibri" w:eastAsia="Times New Roman" w:hAnsi="Calibri" w:cs="Calibri"/>
                <w:color w:val="000000" w:themeColor="text1"/>
                <w:lang w:val="ky-KG" w:eastAsia="en-US"/>
              </w:rPr>
              <w:softHyphen/>
              <w:t>тинин Окумуштуулар кеңеши;</w:t>
            </w:r>
          </w:p>
        </w:tc>
      </w:tr>
      <w:tr w:rsidR="00EB2D9A" w:rsidRPr="00EB2D9A" w:rsidTr="00EB2D9A">
        <w:tc>
          <w:tcPr>
            <w:tcW w:w="3085" w:type="dxa"/>
          </w:tcPr>
          <w:p w:rsidR="00EB2D9A" w:rsidRPr="00EB2D9A" w:rsidRDefault="00EB2D9A" w:rsidP="006C13EA">
            <w:pPr>
              <w:pStyle w:val="afb"/>
              <w:numPr>
                <w:ilvl w:val="0"/>
                <w:numId w:val="640"/>
              </w:numPr>
              <w:ind w:left="567" w:hanging="567"/>
              <w:rPr>
                <w:rFonts w:ascii="Calibri" w:eastAsia="Times New Roman" w:hAnsi="Calibri" w:cs="Calibri"/>
                <w:bCs/>
                <w:color w:val="000000" w:themeColor="text1"/>
                <w:lang w:val="ky-KG"/>
              </w:rPr>
            </w:pPr>
            <w:r w:rsidRPr="00EB2D9A">
              <w:rPr>
                <w:rFonts w:ascii="Calibri" w:eastAsia="Times New Roman" w:hAnsi="Calibri" w:cs="Calibri"/>
                <w:b/>
                <w:color w:val="000000" w:themeColor="text1"/>
                <w:lang w:val="ky-KG"/>
              </w:rPr>
              <w:t>Педагогикалык практика өтүлүүчү окуу жайдын координатору:</w:t>
            </w:r>
          </w:p>
        </w:tc>
        <w:tc>
          <w:tcPr>
            <w:tcW w:w="6485" w:type="dxa"/>
          </w:tcPr>
          <w:p w:rsidR="00EB2D9A" w:rsidRPr="00EB2D9A" w:rsidRDefault="00EB2D9A" w:rsidP="00EB2D9A">
            <w:pPr>
              <w:ind w:left="29" w:hanging="29"/>
              <w:jc w:val="both"/>
              <w:rPr>
                <w:rFonts w:ascii="Calibri" w:eastAsia="Times New Roman" w:hAnsi="Calibri" w:cs="Calibri"/>
                <w:b/>
                <w:color w:val="000000" w:themeColor="text1"/>
                <w:lang w:val="ky-KG" w:eastAsia="en-US"/>
              </w:rPr>
            </w:pPr>
            <w:r w:rsidRPr="00EB2D9A">
              <w:rPr>
                <w:rFonts w:ascii="Calibri" w:eastAsia="Times New Roman" w:hAnsi="Calibri" w:cs="Calibri"/>
                <w:color w:val="000000" w:themeColor="text1"/>
                <w:lang w:val="ky-KG" w:eastAsia="en-US"/>
              </w:rPr>
              <w:t>Аныкталган жол-жоболорго ылайык окуу жайында практикалык иштерди ишке ашыруу үчүн мектеп, тийиштүү мекемелер менен кишилердин ортосунда байланыш түзүп, алардын ишмердүүлүгүн координациялаган мектептин мүдүрү же анын орун басары (завуч);</w:t>
            </w:r>
          </w:p>
        </w:tc>
      </w:tr>
      <w:tr w:rsidR="00EB2D9A" w:rsidRPr="00EB2D9A" w:rsidTr="00EB2D9A">
        <w:tc>
          <w:tcPr>
            <w:tcW w:w="3085" w:type="dxa"/>
          </w:tcPr>
          <w:p w:rsidR="00EB2D9A" w:rsidRPr="00EB2D9A" w:rsidRDefault="00EB2D9A" w:rsidP="006C13EA">
            <w:pPr>
              <w:pStyle w:val="afb"/>
              <w:numPr>
                <w:ilvl w:val="0"/>
                <w:numId w:val="640"/>
              </w:numPr>
              <w:ind w:left="567" w:hanging="567"/>
              <w:rPr>
                <w:rFonts w:ascii="Calibri" w:eastAsia="Times New Roman" w:hAnsi="Calibri" w:cs="Calibri"/>
                <w:b/>
                <w:color w:val="000000" w:themeColor="text1"/>
                <w:lang w:val="ky-KG"/>
              </w:rPr>
            </w:pPr>
            <w:r w:rsidRPr="00EB2D9A">
              <w:rPr>
                <w:rFonts w:ascii="Calibri" w:eastAsia="Times New Roman" w:hAnsi="Calibri" w:cs="Calibri"/>
                <w:b/>
                <w:color w:val="000000" w:themeColor="text1"/>
                <w:lang w:val="ky-KG"/>
              </w:rPr>
              <w:t xml:space="preserve">Педагогикалык практика өтүлүүчү </w:t>
            </w:r>
            <w:r w:rsidRPr="00EB2D9A">
              <w:rPr>
                <w:rFonts w:ascii="Calibri" w:eastAsia="Times New Roman" w:hAnsi="Calibri" w:cs="Calibri"/>
                <w:b/>
                <w:color w:val="000000" w:themeColor="text1"/>
                <w:lang w:val="ky-KG"/>
              </w:rPr>
              <w:lastRenderedPageBreak/>
              <w:t>окуу жай:</w:t>
            </w:r>
          </w:p>
        </w:tc>
        <w:tc>
          <w:tcPr>
            <w:tcW w:w="6485" w:type="dxa"/>
          </w:tcPr>
          <w:p w:rsidR="00EB2D9A" w:rsidRPr="00EB2D9A" w:rsidRDefault="00EB2D9A" w:rsidP="00EB2D9A">
            <w:pPr>
              <w:ind w:left="29" w:hanging="29"/>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lastRenderedPageBreak/>
              <w:t xml:space="preserve">Педагогикалык практика өтүлүүчү башталгыч жана орто мектептер, лицей жана ушул деңгээлдеги билим берүү </w:t>
            </w:r>
            <w:r w:rsidRPr="00EB2D9A">
              <w:rPr>
                <w:rFonts w:ascii="Calibri" w:eastAsia="Times New Roman" w:hAnsi="Calibri" w:cs="Calibri"/>
                <w:color w:val="000000" w:themeColor="text1"/>
                <w:lang w:val="ky-KG" w:eastAsia="en-US"/>
              </w:rPr>
              <w:lastRenderedPageBreak/>
              <w:t>мекемеси;</w:t>
            </w:r>
          </w:p>
        </w:tc>
      </w:tr>
      <w:tr w:rsidR="00EB2D9A" w:rsidRPr="00EB2D9A" w:rsidTr="00EB2D9A">
        <w:tc>
          <w:tcPr>
            <w:tcW w:w="3085" w:type="dxa"/>
          </w:tcPr>
          <w:p w:rsidR="00EB2D9A" w:rsidRPr="00EB2D9A" w:rsidRDefault="00EB2D9A" w:rsidP="006C13EA">
            <w:pPr>
              <w:pStyle w:val="afb"/>
              <w:numPr>
                <w:ilvl w:val="0"/>
                <w:numId w:val="640"/>
              </w:numPr>
              <w:ind w:left="567" w:hanging="567"/>
              <w:rPr>
                <w:rFonts w:ascii="Calibri" w:eastAsia="Times New Roman" w:hAnsi="Calibri" w:cs="Calibri"/>
                <w:b/>
                <w:color w:val="000000" w:themeColor="text1"/>
                <w:lang w:val="ky-KG"/>
              </w:rPr>
            </w:pPr>
            <w:r w:rsidRPr="00EB2D9A">
              <w:rPr>
                <w:rFonts w:ascii="Calibri" w:eastAsia="Times New Roman" w:hAnsi="Calibri" w:cs="Calibri"/>
                <w:b/>
                <w:color w:val="000000" w:themeColor="text1"/>
                <w:lang w:val="ky-KG"/>
              </w:rPr>
              <w:lastRenderedPageBreak/>
              <w:t>Окутуучу:</w:t>
            </w:r>
          </w:p>
        </w:tc>
        <w:tc>
          <w:tcPr>
            <w:tcW w:w="6485" w:type="dxa"/>
          </w:tcPr>
          <w:p w:rsidR="00EB2D9A" w:rsidRPr="00EB2D9A" w:rsidRDefault="00EB2D9A" w:rsidP="00EB2D9A">
            <w:pPr>
              <w:ind w:left="29" w:hanging="29"/>
              <w:jc w:val="both"/>
              <w:rPr>
                <w:rFonts w:ascii="Calibri" w:eastAsia="Times New Roman" w:hAnsi="Calibri" w:cs="Calibri"/>
                <w:b/>
                <w:color w:val="000000" w:themeColor="text1"/>
                <w:lang w:val="ky-KG" w:eastAsia="en-US"/>
              </w:rPr>
            </w:pPr>
            <w:r w:rsidRPr="00EB2D9A">
              <w:rPr>
                <w:rFonts w:ascii="Calibri" w:eastAsia="Times New Roman" w:hAnsi="Calibri" w:cs="Calibri"/>
                <w:color w:val="000000" w:themeColor="text1"/>
                <w:lang w:val="ky-KG" w:eastAsia="en-US"/>
              </w:rPr>
              <w:t>Өз тармагы боюнча тажрыйбалуу жана кесиптик билимге ээ, практикант-студенттер үчүн практикалык иштерди пландаштырган, уюштурган жана талдоо жүргүзгөн университеттин окутуучусу;</w:t>
            </w:r>
          </w:p>
        </w:tc>
      </w:tr>
      <w:tr w:rsidR="00EB2D9A" w:rsidRPr="00EB2D9A" w:rsidTr="00EB2D9A">
        <w:tc>
          <w:tcPr>
            <w:tcW w:w="3085" w:type="dxa"/>
          </w:tcPr>
          <w:p w:rsidR="00EB2D9A" w:rsidRPr="00EB2D9A" w:rsidRDefault="00EB2D9A" w:rsidP="006C13EA">
            <w:pPr>
              <w:pStyle w:val="afb"/>
              <w:numPr>
                <w:ilvl w:val="0"/>
                <w:numId w:val="640"/>
              </w:numPr>
              <w:ind w:left="567" w:hanging="567"/>
              <w:rPr>
                <w:rFonts w:ascii="Calibri" w:eastAsia="Times New Roman" w:hAnsi="Calibri" w:cs="Calibri"/>
                <w:b/>
                <w:color w:val="000000" w:themeColor="text1"/>
                <w:lang w:val="ky-KG"/>
              </w:rPr>
            </w:pPr>
            <w:r w:rsidRPr="00EB2D9A">
              <w:rPr>
                <w:rFonts w:ascii="Calibri" w:eastAsia="Times New Roman" w:hAnsi="Calibri" w:cs="Calibri"/>
                <w:b/>
                <w:color w:val="000000" w:themeColor="text1"/>
                <w:lang w:val="ky-KG"/>
              </w:rPr>
              <w:t>Мугалим:</w:t>
            </w:r>
          </w:p>
        </w:tc>
        <w:tc>
          <w:tcPr>
            <w:tcW w:w="6485" w:type="dxa"/>
          </w:tcPr>
          <w:p w:rsidR="00EB2D9A" w:rsidRPr="00EB2D9A" w:rsidRDefault="00EB2D9A" w:rsidP="00EB2D9A">
            <w:pPr>
              <w:ind w:left="29" w:hanging="29"/>
              <w:jc w:val="both"/>
              <w:rPr>
                <w:rFonts w:ascii="Calibri" w:eastAsia="Times New Roman" w:hAnsi="Calibri" w:cs="Calibri"/>
                <w:b/>
                <w:color w:val="000000" w:themeColor="text1"/>
                <w:lang w:val="ky-KG" w:eastAsia="en-US"/>
              </w:rPr>
            </w:pPr>
            <w:r w:rsidRPr="00EB2D9A">
              <w:rPr>
                <w:rFonts w:ascii="Calibri" w:eastAsia="Times New Roman" w:hAnsi="Calibri" w:cs="Calibri"/>
                <w:color w:val="000000" w:themeColor="text1"/>
                <w:lang w:val="ky-KG" w:eastAsia="en-US"/>
              </w:rPr>
              <w:t>Практика өтүлүүчү окуу жайда эмгектенген, кесиптик билимге ээ, өз тармагы боюнча тажрыйбалуу мугалимдердин ичинен тандалган, практикант-студенттердин мугалимдик кесип боюнча керектүү жүрүм-турумдарга ээ болуусу үчүн жол көрсөткөн жана кеңеш берген мектептин мугалими;</w:t>
            </w:r>
          </w:p>
        </w:tc>
      </w:tr>
      <w:tr w:rsidR="00EB2D9A" w:rsidRPr="00EB2D9A" w:rsidTr="00EB2D9A">
        <w:tc>
          <w:tcPr>
            <w:tcW w:w="3085" w:type="dxa"/>
          </w:tcPr>
          <w:p w:rsidR="00EB2D9A" w:rsidRPr="00EB2D9A" w:rsidRDefault="00EB2D9A" w:rsidP="006C13EA">
            <w:pPr>
              <w:pStyle w:val="afb"/>
              <w:numPr>
                <w:ilvl w:val="0"/>
                <w:numId w:val="640"/>
              </w:numPr>
              <w:ind w:left="567" w:hanging="567"/>
              <w:rPr>
                <w:rFonts w:ascii="Calibri" w:eastAsia="Times New Roman" w:hAnsi="Calibri" w:cs="Calibri"/>
                <w:b/>
                <w:color w:val="000000" w:themeColor="text1"/>
                <w:lang w:val="ky-KG"/>
              </w:rPr>
            </w:pPr>
            <w:r w:rsidRPr="00EB2D9A">
              <w:rPr>
                <w:rFonts w:ascii="Calibri" w:eastAsia="Times New Roman" w:hAnsi="Calibri" w:cs="Calibri"/>
                <w:b/>
                <w:color w:val="000000" w:themeColor="text1"/>
                <w:lang w:val="ky-KG"/>
              </w:rPr>
              <w:t>Университет:</w:t>
            </w:r>
          </w:p>
        </w:tc>
        <w:tc>
          <w:tcPr>
            <w:tcW w:w="6485" w:type="dxa"/>
          </w:tcPr>
          <w:p w:rsidR="00EB2D9A" w:rsidRPr="00EB2D9A" w:rsidRDefault="00EB2D9A" w:rsidP="00EB2D9A">
            <w:pPr>
              <w:ind w:left="29" w:hanging="29"/>
              <w:jc w:val="both"/>
              <w:rPr>
                <w:rFonts w:ascii="Calibri" w:eastAsia="Times New Roman" w:hAnsi="Calibri" w:cs="Calibri"/>
                <w:b/>
                <w:color w:val="000000" w:themeColor="text1"/>
                <w:lang w:val="ky-KG" w:eastAsia="en-US"/>
              </w:rPr>
            </w:pPr>
            <w:r>
              <w:rPr>
                <w:rFonts w:ascii="Calibri" w:eastAsia="Times New Roman" w:hAnsi="Calibri" w:cs="Calibri"/>
                <w:color w:val="000000" w:themeColor="text1"/>
                <w:lang w:val="ky-KG" w:eastAsia="en-US"/>
              </w:rPr>
              <w:t>Кыргыз-Түрк “Манас” университе</w:t>
            </w:r>
            <w:r w:rsidRPr="00EB2D9A">
              <w:rPr>
                <w:rFonts w:ascii="Calibri" w:eastAsia="Times New Roman" w:hAnsi="Calibri" w:cs="Calibri"/>
                <w:color w:val="000000" w:themeColor="text1"/>
                <w:lang w:val="ky-KG" w:eastAsia="en-US"/>
              </w:rPr>
              <w:t>ти.</w:t>
            </w:r>
          </w:p>
        </w:tc>
      </w:tr>
    </w:tbl>
    <w:p w:rsidR="00EB2D9A" w:rsidRPr="00EB2D9A" w:rsidRDefault="00EB2D9A" w:rsidP="00EB2D9A">
      <w:pPr>
        <w:jc w:val="both"/>
        <w:rPr>
          <w:rFonts w:ascii="Calibri" w:eastAsia="Times New Roman" w:hAnsi="Calibri" w:cs="Calibri"/>
          <w:bCs/>
          <w:color w:val="000000" w:themeColor="text1"/>
          <w:lang w:val="ky-KG"/>
        </w:rPr>
      </w:pPr>
    </w:p>
    <w:p w:rsidR="00EB2D9A" w:rsidRPr="00EB2D9A" w:rsidRDefault="00EB2D9A" w:rsidP="00EB2D9A">
      <w:pPr>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t>Программага катышууга арыз берүү жана сабактарга катталуу</w:t>
      </w:r>
    </w:p>
    <w:p w:rsidR="00EB2D9A" w:rsidRPr="00EB2D9A" w:rsidRDefault="00EB2D9A" w:rsidP="00EB2D9A">
      <w:pPr>
        <w:jc w:val="both"/>
        <w:rPr>
          <w:rFonts w:ascii="Calibri" w:eastAsia="Times New Roman" w:hAnsi="Calibri" w:cs="Calibri"/>
          <w:color w:val="000000" w:themeColor="text1"/>
          <w:lang w:val="ky-KG" w:eastAsia="en-US"/>
        </w:rPr>
      </w:pPr>
      <w:r w:rsidRPr="00EB2D9A">
        <w:rPr>
          <w:rFonts w:ascii="Calibri" w:eastAsia="Times New Roman" w:hAnsi="Calibri" w:cs="Calibri"/>
          <w:b/>
          <w:color w:val="000000" w:themeColor="text1"/>
          <w:lang w:val="ky-KG" w:eastAsia="en-US"/>
        </w:rPr>
        <w:t xml:space="preserve">5-берене. </w:t>
      </w:r>
      <w:r w:rsidRPr="00EB2D9A">
        <w:rPr>
          <w:rFonts w:ascii="Calibri" w:eastAsia="Times New Roman" w:hAnsi="Calibri" w:cs="Calibri"/>
          <w:color w:val="000000" w:themeColor="text1"/>
          <w:lang w:val="ky-KG" w:eastAsia="en-US"/>
        </w:rPr>
        <w:t xml:space="preserve">Бул программага бакалавр программасында үчүнчү жана төртүнчү курста билим алып жаткан студенттер өтө алат. Аталган программага кабыл алууда бөлүнгөн квотага жана студенттин  академиялык жетишкендиктерине жараша, башкача айтканда алты семестрде тең бардык сабактарын ийгиликтүү тапшырган студенттерге артыкчылык берүү менен жүргүзүлөт. Бөлүнгөн квотадан сырткары бакалавр программасынын биринчи төрт семестринде бардык сабактарын ийгиликтүү тапшырган студенттерге 5-семестрден баштап программага жазылуу укугу берилет.  </w:t>
      </w:r>
    </w:p>
    <w:p w:rsidR="00522145" w:rsidRDefault="00522145" w:rsidP="00522145">
      <w:pPr>
        <w:jc w:val="both"/>
        <w:rPr>
          <w:rFonts w:ascii="Calibri" w:eastAsia="Times New Roman" w:hAnsi="Calibri" w:cs="Calibri"/>
          <w:color w:val="000000" w:themeColor="text1"/>
          <w:lang w:val="ky-KG" w:eastAsia="en-US"/>
        </w:rPr>
      </w:pPr>
    </w:p>
    <w:p w:rsidR="00EB2D9A" w:rsidRPr="00EB2D9A" w:rsidRDefault="00EB2D9A" w:rsidP="00522145">
      <w:pPr>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Сабактарга каттоо иши Окумуштуулар кеңеши тарабынан аныкталган күнү жүргүзүлөт.</w:t>
      </w:r>
    </w:p>
    <w:p w:rsidR="00522145" w:rsidRDefault="00522145" w:rsidP="00522145">
      <w:pPr>
        <w:jc w:val="both"/>
        <w:rPr>
          <w:rFonts w:ascii="Calibri" w:eastAsia="Times New Roman" w:hAnsi="Calibri" w:cs="Calibri"/>
          <w:color w:val="000000" w:themeColor="text1"/>
          <w:lang w:val="ky-KG" w:eastAsia="en-US"/>
        </w:rPr>
      </w:pPr>
    </w:p>
    <w:p w:rsidR="00EB2D9A" w:rsidRPr="00EB2D9A" w:rsidRDefault="00EB2D9A" w:rsidP="00522145">
      <w:pPr>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Аныкталган күнү талап кылынган документтер менен каттоо ишин жүргүзбөгөн талапкерлер сабактарга катталуу укугунан ажырашат. Университет толбой калган квоталардын ордуна кошумча студенттерди жайгаштыра алат.</w:t>
      </w:r>
    </w:p>
    <w:p w:rsidR="00522145" w:rsidRDefault="00522145" w:rsidP="00522145">
      <w:pPr>
        <w:jc w:val="both"/>
        <w:rPr>
          <w:rFonts w:ascii="Calibri" w:eastAsia="Times New Roman" w:hAnsi="Calibri" w:cs="Calibri"/>
          <w:color w:val="000000" w:themeColor="text1"/>
          <w:lang w:val="ky-KG" w:eastAsia="en-US"/>
        </w:rPr>
      </w:pPr>
    </w:p>
    <w:p w:rsidR="00EB2D9A" w:rsidRPr="00EB2D9A" w:rsidRDefault="00EB2D9A" w:rsidP="00522145">
      <w:pPr>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Талапкерлердин арыздары “Педагогикалык сертификат” программасын жүзөгө ашырган бөлүм тарабынан каралат. Программага катышуусу ылайык көрүлгөн талапкерлердин тизмеси факультеттин башкаруу кеңешинин чечими менен Студенттик иштер башкармалыгына жиберилгенден кийин бул башкармалык тарабынан акыркы каттоо иши жүргүзүлөт.</w:t>
      </w:r>
    </w:p>
    <w:p w:rsidR="00522145" w:rsidRDefault="00522145" w:rsidP="00EB2D9A">
      <w:pPr>
        <w:jc w:val="both"/>
        <w:rPr>
          <w:rFonts w:ascii="Calibri" w:eastAsia="Times New Roman" w:hAnsi="Calibri" w:cs="Calibri"/>
          <w:color w:val="000000" w:themeColor="text1"/>
          <w:lang w:val="ky-KG" w:eastAsia="en-US"/>
        </w:rPr>
      </w:pPr>
    </w:p>
    <w:p w:rsidR="00EB2D9A" w:rsidRPr="00EB2D9A" w:rsidRDefault="00EB2D9A" w:rsidP="00EB2D9A">
      <w:pPr>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Каттоо үчүн керектүү документтер төмөнкүдөй:</w:t>
      </w:r>
    </w:p>
    <w:p w:rsidR="00EB2D9A" w:rsidRPr="00EB2D9A" w:rsidRDefault="00EB2D9A" w:rsidP="006C13EA">
      <w:pPr>
        <w:numPr>
          <w:ilvl w:val="0"/>
          <w:numId w:val="480"/>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Студенттик иштер башкармалыгынан алынган каттоо арызынын формасы;</w:t>
      </w:r>
    </w:p>
    <w:p w:rsidR="00EB2D9A" w:rsidRPr="00EB2D9A" w:rsidRDefault="00EB2D9A" w:rsidP="00522145">
      <w:pPr>
        <w:ind w:left="567" w:hanging="567"/>
        <w:contextualSpacing/>
        <w:jc w:val="both"/>
        <w:rPr>
          <w:rFonts w:ascii="Calibri" w:eastAsia="Times New Roman" w:hAnsi="Calibri" w:cs="Calibri"/>
          <w:color w:val="000000" w:themeColor="text1"/>
          <w:lang w:val="ky-KG" w:eastAsia="en-US"/>
        </w:rPr>
      </w:pPr>
    </w:p>
    <w:p w:rsidR="00EB2D9A" w:rsidRPr="00EB2D9A" w:rsidRDefault="00EB2D9A" w:rsidP="006C13EA">
      <w:pPr>
        <w:numPr>
          <w:ilvl w:val="0"/>
          <w:numId w:val="480"/>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Бакалавр программасы боюнча окуган сабактарынын тизмеси жана алар боюнча күбөлөндүрүлгөн баалары (транскрипт);</w:t>
      </w:r>
    </w:p>
    <w:p w:rsidR="00EB2D9A" w:rsidRPr="00EB2D9A" w:rsidRDefault="00EB2D9A" w:rsidP="00522145">
      <w:pPr>
        <w:ind w:left="567" w:hanging="567"/>
        <w:contextualSpacing/>
        <w:jc w:val="both"/>
        <w:rPr>
          <w:rFonts w:ascii="Calibri" w:eastAsia="Times New Roman" w:hAnsi="Calibri" w:cs="Calibri"/>
          <w:color w:val="000000" w:themeColor="text1"/>
          <w:lang w:val="ky-KG" w:eastAsia="en-US"/>
        </w:rPr>
      </w:pPr>
    </w:p>
    <w:p w:rsidR="00EB2D9A" w:rsidRPr="00EB2D9A" w:rsidRDefault="00EB2D9A" w:rsidP="006C13EA">
      <w:pPr>
        <w:numPr>
          <w:ilvl w:val="0"/>
          <w:numId w:val="480"/>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Факультеттин башкаруу кеңеши талап кылган башка документтер.</w:t>
      </w:r>
    </w:p>
    <w:p w:rsidR="00EB2D9A" w:rsidRPr="00EB2D9A" w:rsidRDefault="00EB2D9A" w:rsidP="00522145">
      <w:pPr>
        <w:contextualSpacing/>
        <w:jc w:val="both"/>
        <w:rPr>
          <w:rFonts w:ascii="Calibri" w:eastAsia="Times New Roman" w:hAnsi="Calibri" w:cs="Calibri"/>
          <w:color w:val="000000" w:themeColor="text1"/>
          <w:lang w:val="ky-KG" w:eastAsia="en-US"/>
        </w:rPr>
      </w:pPr>
    </w:p>
    <w:p w:rsidR="00EB2D9A" w:rsidRPr="00EB2D9A" w:rsidRDefault="00EB2D9A" w:rsidP="00EB2D9A">
      <w:pPr>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t>Программаны ачуу шарттары</w:t>
      </w:r>
    </w:p>
    <w:p w:rsidR="00EB2D9A" w:rsidRPr="00EB2D9A" w:rsidRDefault="00EB2D9A" w:rsidP="00EB2D9A">
      <w:pPr>
        <w:jc w:val="both"/>
        <w:rPr>
          <w:rFonts w:ascii="Calibri" w:eastAsia="Times New Roman" w:hAnsi="Calibri" w:cs="Calibri"/>
          <w:color w:val="000000" w:themeColor="text1"/>
          <w:lang w:val="ky-KG" w:eastAsia="en-US"/>
        </w:rPr>
      </w:pPr>
      <w:r w:rsidRPr="00EB2D9A">
        <w:rPr>
          <w:rFonts w:ascii="Calibri" w:eastAsia="Times New Roman" w:hAnsi="Calibri" w:cs="Calibri"/>
          <w:b/>
          <w:color w:val="000000" w:themeColor="text1"/>
          <w:lang w:val="ky-KG" w:eastAsia="en-US"/>
        </w:rPr>
        <w:t xml:space="preserve">6-берене. </w:t>
      </w:r>
      <w:r w:rsidRPr="00EB2D9A">
        <w:rPr>
          <w:rFonts w:ascii="Calibri" w:eastAsia="Times New Roman" w:hAnsi="Calibri" w:cs="Calibri"/>
          <w:color w:val="000000" w:themeColor="text1"/>
          <w:lang w:val="ky-KG" w:eastAsia="en-US"/>
        </w:rPr>
        <w:t>Программаны ачуу талабы жыл сайын факультеттин башкаруу кеңешинин чечими менен жаңыланат. Мындан кийин бул чечим ачылышы талап кылынган программа жана анын тармактарына байланыштуу квота бөлүп берүү талабы менен бирге эң кеч май айынын аяг</w:t>
      </w:r>
      <w:r w:rsidR="00522145">
        <w:rPr>
          <w:rFonts w:ascii="Calibri" w:eastAsia="Times New Roman" w:hAnsi="Calibri" w:cs="Calibri"/>
          <w:color w:val="000000" w:themeColor="text1"/>
          <w:lang w:val="ky-KG" w:eastAsia="en-US"/>
        </w:rPr>
        <w:t>ына чейин ректоратка жиберилет.</w:t>
      </w:r>
    </w:p>
    <w:p w:rsidR="00522145" w:rsidRDefault="00522145" w:rsidP="00EB2D9A">
      <w:pPr>
        <w:jc w:val="both"/>
        <w:rPr>
          <w:rFonts w:ascii="Calibri" w:eastAsia="Times New Roman" w:hAnsi="Calibri" w:cs="Calibri"/>
          <w:b/>
          <w:color w:val="000000" w:themeColor="text1"/>
          <w:lang w:val="ky-KG" w:eastAsia="en-US"/>
        </w:rPr>
      </w:pPr>
    </w:p>
    <w:p w:rsidR="00522145" w:rsidRDefault="00522145" w:rsidP="00EB2D9A">
      <w:pPr>
        <w:jc w:val="both"/>
        <w:rPr>
          <w:rFonts w:ascii="Calibri" w:eastAsia="Times New Roman" w:hAnsi="Calibri" w:cs="Calibri"/>
          <w:b/>
          <w:color w:val="000000" w:themeColor="text1"/>
          <w:lang w:val="ky-KG" w:eastAsia="en-US"/>
        </w:rPr>
      </w:pPr>
    </w:p>
    <w:p w:rsidR="00EB2D9A" w:rsidRPr="00EB2D9A" w:rsidRDefault="00EB2D9A" w:rsidP="00EB2D9A">
      <w:pPr>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lastRenderedPageBreak/>
        <w:t>Сабактар жана окуу мөөнөтү</w:t>
      </w:r>
    </w:p>
    <w:p w:rsidR="00EB2D9A" w:rsidRPr="00EB2D9A" w:rsidRDefault="00EB2D9A" w:rsidP="00EB2D9A">
      <w:pPr>
        <w:jc w:val="both"/>
        <w:rPr>
          <w:rFonts w:ascii="Calibri" w:eastAsia="Times New Roman" w:hAnsi="Calibri" w:cs="Calibri"/>
          <w:color w:val="000000" w:themeColor="text1"/>
          <w:lang w:val="ky-KG" w:eastAsia="en-US"/>
        </w:rPr>
      </w:pPr>
      <w:r w:rsidRPr="00EB2D9A">
        <w:rPr>
          <w:rFonts w:ascii="Calibri" w:eastAsia="Times New Roman" w:hAnsi="Calibri" w:cs="Calibri"/>
          <w:b/>
          <w:color w:val="000000" w:themeColor="text1"/>
          <w:lang w:val="ky-KG" w:eastAsia="en-US"/>
        </w:rPr>
        <w:t xml:space="preserve">7-берене. </w:t>
      </w:r>
      <w:r w:rsidRPr="00EB2D9A">
        <w:rPr>
          <w:rFonts w:ascii="Calibri" w:eastAsia="Times New Roman" w:hAnsi="Calibri" w:cs="Calibri"/>
          <w:color w:val="000000" w:themeColor="text1"/>
          <w:lang w:val="ky-KG" w:eastAsia="en-US"/>
        </w:rPr>
        <w:t xml:space="preserve">Программага ТРнын Жогорку билим берүү комитети тарабынан аталыштары жана кредит-сааттары аныкталган сабактар киргизилген (1-Тиркеме жана 2-Тиркеме). Сабактар сабак убактысынан сырткары дем алыш күндөрү да окутулушу мүмкүн. </w:t>
      </w:r>
    </w:p>
    <w:p w:rsidR="00522145" w:rsidRDefault="00522145" w:rsidP="00522145">
      <w:pPr>
        <w:jc w:val="both"/>
        <w:rPr>
          <w:rFonts w:ascii="Calibri" w:eastAsia="Times New Roman" w:hAnsi="Calibri" w:cs="Calibri"/>
          <w:color w:val="000000" w:themeColor="text1"/>
          <w:lang w:val="ky-KG" w:eastAsia="en-US"/>
        </w:rPr>
      </w:pPr>
    </w:p>
    <w:p w:rsidR="00EB2D9A" w:rsidRPr="00EB2D9A" w:rsidRDefault="00EB2D9A" w:rsidP="00522145">
      <w:pPr>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 xml:space="preserve">Программанын мөөнөтү  2 семестрди түзөт. Сабактар эки семестрге бөлүштүрүлүп, бир окуу жылында аяктала тургандай окутулат. Окуу мөөнөтү ичинде программаны өздөштүрө албаган студенттер университетти бүтүргөндөн кийин эки семестр ичинде программа боюнча окуусун уланта алышат. Аталган программа боюнча сабактарын тапшыра албай калган төртүнчү курстун студенттерине сабактарын бүтүрүү үчүн 2 семестрдик кошумча убакыт берилет. Программанын максималдуу мөөнөтү - төрт семестр. </w:t>
      </w:r>
    </w:p>
    <w:p w:rsidR="00522145" w:rsidRDefault="00522145" w:rsidP="00522145">
      <w:pPr>
        <w:jc w:val="both"/>
        <w:rPr>
          <w:rFonts w:ascii="Calibri" w:eastAsia="Times New Roman" w:hAnsi="Calibri" w:cs="Calibri"/>
          <w:color w:val="000000" w:themeColor="text1"/>
          <w:lang w:val="ky-KG" w:eastAsia="en-US"/>
        </w:rPr>
      </w:pPr>
    </w:p>
    <w:p w:rsidR="00EB2D9A" w:rsidRPr="00EB2D9A" w:rsidRDefault="00EB2D9A" w:rsidP="00522145">
      <w:pPr>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Окумуштуулар кеңеши туура көргөн жагдайларда жана белгиленген убакыт ичинде  сөз болуп жаткан программанын студенттери “Педагогикалык сертификат” программасынын жайкы мектебинде билим алып, окутулган сабактарга катыша алышат. Ошол эле учурда, программаны ишке  ашырган бөлүм ылайык көргөн учурда, программа боюнча окуусун уланткан студенттер башка университеттин жайкы семестринен сабак ала алышат. Алынган сабактардын кабыл алынышы жана эквиваленттүүлүгү факультеттин башкаруу кеңеши тарабынан ишке ашырылат.</w:t>
      </w:r>
    </w:p>
    <w:p w:rsidR="00522145" w:rsidRDefault="00522145" w:rsidP="00EB2D9A">
      <w:pPr>
        <w:jc w:val="both"/>
        <w:rPr>
          <w:rFonts w:ascii="Calibri" w:eastAsia="Times New Roman" w:hAnsi="Calibri" w:cs="Calibri"/>
          <w:b/>
          <w:color w:val="000000" w:themeColor="text1"/>
          <w:lang w:val="ky-KG" w:eastAsia="en-US"/>
        </w:rPr>
      </w:pPr>
    </w:p>
    <w:p w:rsidR="00EB2D9A" w:rsidRPr="00EB2D9A" w:rsidRDefault="00EB2D9A" w:rsidP="00EB2D9A">
      <w:pPr>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t>Факультеттин башкаруу кеңеши</w:t>
      </w:r>
    </w:p>
    <w:p w:rsidR="00EB2D9A" w:rsidRPr="00EB2D9A" w:rsidRDefault="00EB2D9A" w:rsidP="00EB2D9A">
      <w:pPr>
        <w:jc w:val="both"/>
        <w:rPr>
          <w:rFonts w:ascii="Calibri" w:eastAsia="Times New Roman" w:hAnsi="Calibri" w:cs="Calibri"/>
          <w:color w:val="000000" w:themeColor="text1"/>
          <w:lang w:val="ky-KG" w:eastAsia="en-US"/>
        </w:rPr>
      </w:pPr>
      <w:r w:rsidRPr="00EB2D9A">
        <w:rPr>
          <w:rFonts w:ascii="Calibri" w:eastAsia="Times New Roman" w:hAnsi="Calibri" w:cs="Calibri"/>
          <w:b/>
          <w:color w:val="000000" w:themeColor="text1"/>
          <w:lang w:val="ky-KG" w:eastAsia="en-US"/>
        </w:rPr>
        <w:t xml:space="preserve">8-берене. </w:t>
      </w:r>
      <w:r w:rsidRPr="00EB2D9A">
        <w:rPr>
          <w:rFonts w:ascii="Calibri" w:eastAsia="Times New Roman" w:hAnsi="Calibri" w:cs="Calibri"/>
          <w:color w:val="000000" w:themeColor="text1"/>
          <w:lang w:val="ky-KG" w:eastAsia="en-US"/>
        </w:rPr>
        <w:t>Факультеттин башкаруу кеңеши программанын ачылышы жана жүзөгө ашырылышы тууралуу чечим чыгарууга укуктуу жана төмөндө көрсөтүлгөн милдеттерди аткарууга тийиш:</w:t>
      </w:r>
    </w:p>
    <w:p w:rsidR="00EB2D9A" w:rsidRPr="00EB2D9A" w:rsidRDefault="00EB2D9A" w:rsidP="006C13EA">
      <w:pPr>
        <w:numPr>
          <w:ilvl w:val="0"/>
          <w:numId w:val="481"/>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Педагогика бөлүмүнүн сунушу боюнча окутуучулардын адистиктерин эске алуу менен программага ылайык предметтик мугалимдерди дайындоо;</w:t>
      </w:r>
    </w:p>
    <w:p w:rsidR="00EB2D9A" w:rsidRPr="00EB2D9A" w:rsidRDefault="00EB2D9A" w:rsidP="00522145">
      <w:pPr>
        <w:ind w:left="567" w:hanging="567"/>
        <w:contextualSpacing/>
        <w:jc w:val="both"/>
        <w:rPr>
          <w:rFonts w:ascii="Calibri" w:eastAsia="Times New Roman" w:hAnsi="Calibri" w:cs="Calibri"/>
          <w:color w:val="000000" w:themeColor="text1"/>
          <w:lang w:val="ky-KG" w:eastAsia="en-US"/>
        </w:rPr>
      </w:pPr>
    </w:p>
    <w:p w:rsidR="00EB2D9A" w:rsidRPr="00EB2D9A" w:rsidRDefault="00EB2D9A" w:rsidP="006C13EA">
      <w:pPr>
        <w:numPr>
          <w:ilvl w:val="0"/>
          <w:numId w:val="481"/>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Окутуучулар менен программаны ишке ашырууда дайындала турган башка кызматкерлер, мугалимдер жана координаторлор менен байланышкан иштерди жүргүзүү;</w:t>
      </w:r>
    </w:p>
    <w:p w:rsidR="00EB2D9A" w:rsidRPr="00EB2D9A" w:rsidRDefault="00EB2D9A" w:rsidP="00522145">
      <w:pPr>
        <w:ind w:left="567" w:hanging="567"/>
        <w:contextualSpacing/>
        <w:jc w:val="both"/>
        <w:rPr>
          <w:rFonts w:ascii="Calibri" w:eastAsia="Times New Roman" w:hAnsi="Calibri" w:cs="Calibri"/>
          <w:color w:val="000000" w:themeColor="text1"/>
          <w:lang w:val="ky-KG" w:eastAsia="en-US"/>
        </w:rPr>
      </w:pPr>
    </w:p>
    <w:p w:rsidR="00EB2D9A" w:rsidRPr="00EB2D9A" w:rsidRDefault="00EB2D9A" w:rsidP="006C13EA">
      <w:pPr>
        <w:numPr>
          <w:ilvl w:val="0"/>
          <w:numId w:val="481"/>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Программага университеттин кайсы бөлүмдөрүнөн студенттер кабыл алына тургандыгын аныктоо;</w:t>
      </w:r>
    </w:p>
    <w:p w:rsidR="00EB2D9A" w:rsidRPr="00EB2D9A" w:rsidRDefault="00EB2D9A" w:rsidP="00522145">
      <w:pPr>
        <w:ind w:left="567" w:hanging="567"/>
        <w:contextualSpacing/>
        <w:jc w:val="both"/>
        <w:rPr>
          <w:rFonts w:ascii="Calibri" w:eastAsia="Times New Roman" w:hAnsi="Calibri" w:cs="Calibri"/>
          <w:color w:val="000000" w:themeColor="text1"/>
          <w:lang w:val="ky-KG" w:eastAsia="en-US"/>
        </w:rPr>
      </w:pPr>
    </w:p>
    <w:p w:rsidR="00EB2D9A" w:rsidRPr="00EB2D9A" w:rsidRDefault="00EB2D9A" w:rsidP="006C13EA">
      <w:pPr>
        <w:numPr>
          <w:ilvl w:val="0"/>
          <w:numId w:val="481"/>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Программаны ишке ашыруу үчүн керектүү финансылык маселелер боюнча чечим кабыл алуу жана аны жүзөгө ашыруу.</w:t>
      </w:r>
    </w:p>
    <w:p w:rsidR="00EB2D9A" w:rsidRPr="00EB2D9A" w:rsidRDefault="00EB2D9A" w:rsidP="00EB2D9A">
      <w:pPr>
        <w:contextualSpacing/>
        <w:jc w:val="both"/>
        <w:rPr>
          <w:rFonts w:ascii="Calibri" w:eastAsia="Times New Roman" w:hAnsi="Calibri" w:cs="Calibri"/>
          <w:color w:val="000000" w:themeColor="text1"/>
          <w:lang w:val="ky-KG" w:eastAsia="en-US"/>
        </w:rPr>
      </w:pPr>
    </w:p>
    <w:p w:rsidR="00EB2D9A" w:rsidRPr="00EB2D9A" w:rsidRDefault="00EB2D9A" w:rsidP="00EB2D9A">
      <w:pPr>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t>“Педагогикалык сертификат” программасын ишке ашырган бөлүм</w:t>
      </w:r>
    </w:p>
    <w:p w:rsidR="00EB2D9A" w:rsidRPr="00EB2D9A" w:rsidRDefault="00EB2D9A" w:rsidP="00EB2D9A">
      <w:pPr>
        <w:jc w:val="both"/>
        <w:rPr>
          <w:rFonts w:ascii="Calibri" w:eastAsia="Times New Roman" w:hAnsi="Calibri" w:cs="Calibri"/>
          <w:color w:val="000000" w:themeColor="text1"/>
          <w:lang w:val="ky-KG" w:eastAsia="en-US"/>
        </w:rPr>
      </w:pPr>
      <w:r w:rsidRPr="00EB2D9A">
        <w:rPr>
          <w:rFonts w:ascii="Calibri" w:eastAsia="Times New Roman" w:hAnsi="Calibri" w:cs="Calibri"/>
          <w:b/>
          <w:color w:val="000000" w:themeColor="text1"/>
          <w:lang w:val="ky-KG" w:eastAsia="en-US"/>
        </w:rPr>
        <w:t xml:space="preserve">9-берене. </w:t>
      </w:r>
      <w:r w:rsidRPr="00EB2D9A">
        <w:rPr>
          <w:rFonts w:ascii="Calibri" w:eastAsia="Times New Roman" w:hAnsi="Calibri" w:cs="Calibri"/>
          <w:color w:val="000000" w:themeColor="text1"/>
          <w:lang w:val="ky-KG" w:eastAsia="en-US"/>
        </w:rPr>
        <w:t>“Педагогикалык сертификат” программасын ишке ашырган бөлүм гуманитардык факультеттин деканынын жетекчилиги астында декандын бир орун басары, педагогика бөлүмүнүн башчысы жана ал сунуштаган беш окутуучунун ичинен декан тарабынан тандалып алынган эки мүчө менен иш алпарат.</w:t>
      </w:r>
    </w:p>
    <w:p w:rsidR="00522145" w:rsidRDefault="00522145" w:rsidP="00522145">
      <w:pPr>
        <w:jc w:val="both"/>
        <w:rPr>
          <w:rFonts w:ascii="Calibri" w:eastAsia="Times New Roman" w:hAnsi="Calibri" w:cs="Calibri"/>
          <w:b/>
          <w:color w:val="000000" w:themeColor="text1"/>
          <w:lang w:val="ky-KG" w:eastAsia="en-US"/>
        </w:rPr>
      </w:pPr>
    </w:p>
    <w:p w:rsidR="00EB2D9A" w:rsidRPr="00EB2D9A" w:rsidRDefault="00EB2D9A" w:rsidP="00522145">
      <w:pPr>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t>“Педагогикалык сертификат” программасын ишке  ашырган бөлүмдүн милдеттери төмөнкүдөй:</w:t>
      </w:r>
    </w:p>
    <w:p w:rsidR="00EB2D9A" w:rsidRPr="00EB2D9A" w:rsidRDefault="00EB2D9A" w:rsidP="006C13EA">
      <w:pPr>
        <w:numPr>
          <w:ilvl w:val="0"/>
          <w:numId w:val="482"/>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Окуу календарын жана окуу планын иштеп чыгуу, аларды ишке ашыруу принциптерин аныктоо, окуу процессин текшерүү, стратегияларды өнүктүрүү, программаларга баа берүү;</w:t>
      </w:r>
    </w:p>
    <w:p w:rsidR="00EB2D9A" w:rsidRPr="00EB2D9A" w:rsidRDefault="00EB2D9A" w:rsidP="00522145">
      <w:pPr>
        <w:ind w:left="567" w:hanging="567"/>
        <w:contextualSpacing/>
        <w:jc w:val="both"/>
        <w:rPr>
          <w:rFonts w:ascii="Calibri" w:eastAsia="Times New Roman" w:hAnsi="Calibri" w:cs="Calibri"/>
          <w:color w:val="000000" w:themeColor="text1"/>
          <w:lang w:val="ky-KG" w:eastAsia="en-US"/>
        </w:rPr>
      </w:pPr>
    </w:p>
    <w:p w:rsidR="00EB2D9A" w:rsidRPr="00EB2D9A" w:rsidRDefault="00EB2D9A" w:rsidP="006C13EA">
      <w:pPr>
        <w:numPr>
          <w:ilvl w:val="0"/>
          <w:numId w:val="482"/>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lastRenderedPageBreak/>
        <w:t>Башка бөлүмдөр менен кызматташтык түзүп, мугалимдердин сабактарын жүгүртмөгө киргизүү;</w:t>
      </w:r>
    </w:p>
    <w:p w:rsidR="00EB2D9A" w:rsidRPr="00EB2D9A" w:rsidRDefault="00EB2D9A" w:rsidP="00522145">
      <w:pPr>
        <w:ind w:left="567" w:hanging="567"/>
        <w:contextualSpacing/>
        <w:jc w:val="both"/>
        <w:rPr>
          <w:rFonts w:ascii="Calibri" w:eastAsia="Times New Roman" w:hAnsi="Calibri" w:cs="Calibri"/>
          <w:color w:val="000000" w:themeColor="text1"/>
          <w:lang w:val="ky-KG" w:eastAsia="en-US"/>
        </w:rPr>
      </w:pPr>
    </w:p>
    <w:p w:rsidR="00EB2D9A" w:rsidRPr="00EB2D9A" w:rsidRDefault="00EB2D9A" w:rsidP="006C13EA">
      <w:pPr>
        <w:numPr>
          <w:ilvl w:val="0"/>
          <w:numId w:val="482"/>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Тийиштүү бөлүм жана кишилер ортосунда кызматташтык түзүп, сабактарды жүгүртмөгө ырааттуу жайгаштырууну камсыздоо;</w:t>
      </w:r>
    </w:p>
    <w:p w:rsidR="00EB2D9A" w:rsidRPr="00EB2D9A" w:rsidRDefault="00EB2D9A" w:rsidP="00522145">
      <w:pPr>
        <w:ind w:left="567" w:hanging="567"/>
        <w:contextualSpacing/>
        <w:jc w:val="both"/>
        <w:rPr>
          <w:rFonts w:ascii="Calibri" w:eastAsia="Times New Roman" w:hAnsi="Calibri" w:cs="Calibri"/>
          <w:color w:val="000000" w:themeColor="text1"/>
          <w:lang w:val="ky-KG" w:eastAsia="en-US"/>
        </w:rPr>
      </w:pPr>
    </w:p>
    <w:p w:rsidR="00EB2D9A" w:rsidRPr="00EB2D9A" w:rsidRDefault="00EB2D9A" w:rsidP="006C13EA">
      <w:pPr>
        <w:numPr>
          <w:ilvl w:val="0"/>
          <w:numId w:val="482"/>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Сынактардын жүгүртмөсүн түзүү жана аны ишке ашыруу;</w:t>
      </w:r>
    </w:p>
    <w:p w:rsidR="00EB2D9A" w:rsidRPr="00EB2D9A" w:rsidRDefault="00EB2D9A" w:rsidP="00522145">
      <w:pPr>
        <w:ind w:left="567" w:hanging="567"/>
        <w:contextualSpacing/>
        <w:jc w:val="both"/>
        <w:rPr>
          <w:rFonts w:ascii="Calibri" w:eastAsia="Times New Roman" w:hAnsi="Calibri" w:cs="Calibri"/>
          <w:color w:val="000000" w:themeColor="text1"/>
          <w:lang w:val="ky-KG" w:eastAsia="en-US"/>
        </w:rPr>
      </w:pPr>
    </w:p>
    <w:p w:rsidR="00EB2D9A" w:rsidRPr="00EB2D9A" w:rsidRDefault="00EB2D9A" w:rsidP="006C13EA">
      <w:pPr>
        <w:numPr>
          <w:ilvl w:val="0"/>
          <w:numId w:val="482"/>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Педагогикалык практика өтүлө турган окуу жайларды аныктоо жана практикадан өтө турган студенттердин тизмесин даярдоо;</w:t>
      </w:r>
    </w:p>
    <w:p w:rsidR="00EB2D9A" w:rsidRPr="00EB2D9A" w:rsidRDefault="00EB2D9A" w:rsidP="00522145">
      <w:pPr>
        <w:ind w:left="567" w:hanging="567"/>
        <w:contextualSpacing/>
        <w:jc w:val="both"/>
        <w:rPr>
          <w:rFonts w:ascii="Calibri" w:eastAsia="Times New Roman" w:hAnsi="Calibri" w:cs="Calibri"/>
          <w:color w:val="000000" w:themeColor="text1"/>
          <w:lang w:val="ky-KG" w:eastAsia="en-US"/>
        </w:rPr>
      </w:pPr>
    </w:p>
    <w:p w:rsidR="00EB2D9A" w:rsidRPr="00EB2D9A" w:rsidRDefault="00EB2D9A" w:rsidP="006C13EA">
      <w:pPr>
        <w:numPr>
          <w:ilvl w:val="0"/>
          <w:numId w:val="482"/>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Мектептерге жана класстарга жараша методист-окутуучуларды жана  методист-мугалимдерди дайындоо;</w:t>
      </w:r>
    </w:p>
    <w:p w:rsidR="00EB2D9A" w:rsidRPr="00EB2D9A" w:rsidRDefault="00EB2D9A" w:rsidP="00522145">
      <w:pPr>
        <w:ind w:left="567" w:hanging="567"/>
        <w:contextualSpacing/>
        <w:jc w:val="both"/>
        <w:rPr>
          <w:rFonts w:ascii="Calibri" w:eastAsia="Times New Roman" w:hAnsi="Calibri" w:cs="Calibri"/>
          <w:color w:val="000000" w:themeColor="text1"/>
          <w:lang w:val="ky-KG" w:eastAsia="en-US"/>
        </w:rPr>
      </w:pPr>
    </w:p>
    <w:p w:rsidR="00EB2D9A" w:rsidRPr="00EB2D9A" w:rsidRDefault="00EB2D9A" w:rsidP="006C13EA">
      <w:pPr>
        <w:numPr>
          <w:ilvl w:val="0"/>
          <w:numId w:val="482"/>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Практикалык иштер үчүн компетенттүү мекемелерден уруксат алуу;</w:t>
      </w:r>
    </w:p>
    <w:p w:rsidR="00EB2D9A" w:rsidRPr="00EB2D9A" w:rsidRDefault="00EB2D9A" w:rsidP="00522145">
      <w:pPr>
        <w:ind w:left="567" w:hanging="567"/>
        <w:contextualSpacing/>
        <w:jc w:val="both"/>
        <w:rPr>
          <w:rFonts w:ascii="Calibri" w:eastAsia="Times New Roman" w:hAnsi="Calibri" w:cs="Calibri"/>
          <w:color w:val="000000" w:themeColor="text1"/>
          <w:lang w:val="ky-KG" w:eastAsia="en-US"/>
        </w:rPr>
      </w:pPr>
    </w:p>
    <w:p w:rsidR="00EB2D9A" w:rsidRPr="00EB2D9A" w:rsidRDefault="00EB2D9A" w:rsidP="006C13EA">
      <w:pPr>
        <w:numPr>
          <w:ilvl w:val="0"/>
          <w:numId w:val="482"/>
        </w:numPr>
        <w:ind w:left="567" w:hanging="567"/>
        <w:contextualSpacing/>
        <w:jc w:val="both"/>
        <w:rPr>
          <w:rFonts w:ascii="Calibri" w:eastAsia="Times New Roman" w:hAnsi="Calibri" w:cs="Calibri"/>
          <w:color w:val="000000" w:themeColor="text1"/>
          <w:lang w:val="ky-KG" w:eastAsia="en-US"/>
        </w:rPr>
      </w:pPr>
      <w:r w:rsidRPr="00EB2D9A">
        <w:rPr>
          <w:rFonts w:ascii="Calibri" w:eastAsia="Times New Roman" w:hAnsi="Calibri" w:cs="Calibri"/>
          <w:color w:val="000000" w:themeColor="text1"/>
          <w:lang w:val="ky-KG" w:eastAsia="en-US"/>
        </w:rPr>
        <w:t>Деканат тарабынан бериле турган башка милдеттерди аткаруу.</w:t>
      </w:r>
    </w:p>
    <w:p w:rsidR="00EB2D9A" w:rsidRPr="00EB2D9A" w:rsidRDefault="00EB2D9A" w:rsidP="00EB2D9A">
      <w:pPr>
        <w:contextualSpacing/>
        <w:jc w:val="both"/>
        <w:rPr>
          <w:rFonts w:ascii="Calibri" w:eastAsia="Times New Roman" w:hAnsi="Calibri" w:cs="Calibri"/>
          <w:color w:val="000000" w:themeColor="text1"/>
          <w:lang w:val="ky-KG" w:eastAsia="en-US"/>
        </w:rPr>
      </w:pPr>
    </w:p>
    <w:p w:rsidR="00EB2D9A" w:rsidRPr="00EB2D9A" w:rsidRDefault="00EB2D9A" w:rsidP="00EB2D9A">
      <w:pPr>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t>Сабактарга катышуу</w:t>
      </w:r>
    </w:p>
    <w:p w:rsidR="00EB2D9A" w:rsidRPr="00EB2D9A" w:rsidRDefault="00EB2D9A" w:rsidP="00EB2D9A">
      <w:pPr>
        <w:jc w:val="both"/>
        <w:rPr>
          <w:rFonts w:ascii="Calibri" w:eastAsia="Times New Roman" w:hAnsi="Calibri" w:cs="Calibri"/>
          <w:color w:val="000000" w:themeColor="text1"/>
          <w:lang w:val="ky-KG" w:eastAsia="en-US"/>
        </w:rPr>
      </w:pPr>
      <w:r w:rsidRPr="00EB2D9A">
        <w:rPr>
          <w:rFonts w:ascii="Calibri" w:eastAsia="Times New Roman" w:hAnsi="Calibri" w:cs="Calibri"/>
          <w:b/>
          <w:color w:val="000000" w:themeColor="text1"/>
          <w:lang w:val="ky-KG" w:eastAsia="en-US"/>
        </w:rPr>
        <w:t xml:space="preserve">10-берене. </w:t>
      </w:r>
      <w:r w:rsidRPr="00EB2D9A">
        <w:rPr>
          <w:rFonts w:ascii="Calibri" w:eastAsia="Times New Roman" w:hAnsi="Calibri" w:cs="Calibri"/>
          <w:color w:val="000000" w:themeColor="text1"/>
          <w:lang w:val="ky-KG" w:eastAsia="en-US"/>
        </w:rPr>
        <w:t xml:space="preserve">Ар бир адистик боюнча студенттердин тобуна “Педагогикалык сертификат” программасын ишке ашырган бөлүмдүн башчысынын сунушу, факультеттин башкаруу кеңешинин макулдугу менен куратор дайындалат. Кураторлор студенттердин сабактарга катталуусун текшерип, макулдугун беришет. </w:t>
      </w:r>
    </w:p>
    <w:p w:rsidR="00522145" w:rsidRDefault="00522145" w:rsidP="00522145">
      <w:pPr>
        <w:jc w:val="both"/>
        <w:rPr>
          <w:rFonts w:ascii="Calibri" w:eastAsia="Times New Roman" w:hAnsi="Calibri" w:cs="Calibri"/>
          <w:color w:val="000000" w:themeColor="text1"/>
          <w:lang w:val="ky-KG" w:eastAsia="en-US"/>
        </w:rPr>
      </w:pPr>
    </w:p>
    <w:p w:rsidR="00EB2D9A" w:rsidRPr="00EB2D9A" w:rsidRDefault="00EB2D9A" w:rsidP="00522145">
      <w:pPr>
        <w:jc w:val="both"/>
        <w:rPr>
          <w:rFonts w:ascii="Calibri" w:eastAsia="Times New Roman" w:hAnsi="Calibri" w:cs="Calibri"/>
          <w:bCs/>
          <w:color w:val="000000" w:themeColor="text1"/>
          <w:lang w:val="ky-KG"/>
        </w:rPr>
      </w:pPr>
      <w:r w:rsidRPr="00EB2D9A">
        <w:rPr>
          <w:rFonts w:ascii="Calibri" w:eastAsia="Times New Roman" w:hAnsi="Calibri" w:cs="Calibri"/>
          <w:color w:val="000000" w:themeColor="text1"/>
          <w:lang w:val="ky-KG" w:eastAsia="en-US"/>
        </w:rPr>
        <w:t>Программадагы сабактар, сынактар, окуу-тарбия иши</w:t>
      </w:r>
      <w:r w:rsidR="00522145">
        <w:rPr>
          <w:rFonts w:ascii="Calibri" w:eastAsia="Times New Roman" w:hAnsi="Calibri" w:cs="Calibri"/>
          <w:color w:val="000000" w:themeColor="text1"/>
          <w:lang w:val="ky-KG" w:eastAsia="en-US"/>
        </w:rPr>
        <w:t xml:space="preserve">не байланыштуу иш-чаралар жана </w:t>
      </w:r>
      <w:r w:rsidRPr="00EB2D9A">
        <w:rPr>
          <w:rFonts w:ascii="Calibri" w:eastAsia="Times New Roman" w:hAnsi="Calibri" w:cs="Calibri"/>
          <w:color w:val="000000" w:themeColor="text1"/>
          <w:lang w:val="ky-KG" w:eastAsia="en-US"/>
        </w:rPr>
        <w:t>тартип боюнча маселелер “</w:t>
      </w:r>
      <w:r w:rsidRPr="00EB2D9A">
        <w:rPr>
          <w:rFonts w:ascii="Calibri" w:eastAsia="Calibri" w:hAnsi="Calibri" w:cs="Calibri"/>
          <w:color w:val="000000" w:themeColor="text1"/>
          <w:lang w:val="ky-KG" w:eastAsia="en-US"/>
        </w:rPr>
        <w:t xml:space="preserve">Кыргыз-Түрк “Манас” университетинин </w:t>
      </w:r>
      <w:r w:rsidRPr="00EB2D9A">
        <w:rPr>
          <w:rFonts w:ascii="Calibri" w:eastAsia="Times New Roman" w:hAnsi="Calibri" w:cs="Calibri"/>
          <w:bCs/>
          <w:color w:val="000000" w:themeColor="text1"/>
          <w:lang w:val="ky-KG"/>
        </w:rPr>
        <w:t>бакалавр жана кесиптик орто билим берүү программалары боюнча окуу-тарбия иштерин жүргүзүү жана сынак өткөрүү боюнча нускамасынын” жоболоруна ылайык жүргүзүлөт.</w:t>
      </w:r>
    </w:p>
    <w:p w:rsidR="00522145" w:rsidRDefault="00522145" w:rsidP="00522145">
      <w:pPr>
        <w:jc w:val="both"/>
        <w:rPr>
          <w:rFonts w:ascii="Calibri" w:eastAsia="Times New Roman" w:hAnsi="Calibri" w:cs="Calibri"/>
          <w:bCs/>
          <w:color w:val="000000" w:themeColor="text1"/>
          <w:lang w:val="ky-KG"/>
        </w:rPr>
      </w:pPr>
    </w:p>
    <w:p w:rsidR="00EB2D9A" w:rsidRPr="00EB2D9A" w:rsidRDefault="00EB2D9A" w:rsidP="00522145">
      <w:pPr>
        <w:jc w:val="both"/>
        <w:rPr>
          <w:rFonts w:ascii="Calibri" w:eastAsia="Times New Roman" w:hAnsi="Calibri" w:cs="Calibri"/>
          <w:bCs/>
          <w:color w:val="000000" w:themeColor="text1"/>
          <w:lang w:val="ky-KG"/>
        </w:rPr>
      </w:pPr>
      <w:r w:rsidRPr="00EB2D9A">
        <w:rPr>
          <w:rFonts w:ascii="Calibri" w:eastAsia="Times New Roman" w:hAnsi="Calibri" w:cs="Calibri"/>
          <w:bCs/>
          <w:color w:val="000000" w:themeColor="text1"/>
          <w:lang w:val="ky-KG"/>
        </w:rPr>
        <w:t>Программага катышкан студенттер биринчи жуманын ичинде мурда алган сабактардан бошотулуусу үчүн арыз бериши керек.</w:t>
      </w:r>
    </w:p>
    <w:p w:rsidR="00522145" w:rsidRDefault="00522145" w:rsidP="00522145">
      <w:pPr>
        <w:jc w:val="both"/>
        <w:rPr>
          <w:rFonts w:ascii="Calibri" w:eastAsia="Times New Roman" w:hAnsi="Calibri" w:cs="Calibri"/>
          <w:bCs/>
          <w:color w:val="000000" w:themeColor="text1"/>
          <w:lang w:val="ky-KG"/>
        </w:rPr>
      </w:pPr>
    </w:p>
    <w:p w:rsidR="00EB2D9A" w:rsidRPr="00EB2D9A" w:rsidRDefault="00EB2D9A" w:rsidP="00522145">
      <w:pPr>
        <w:jc w:val="both"/>
        <w:rPr>
          <w:rFonts w:ascii="Calibri" w:eastAsia="Times New Roman" w:hAnsi="Calibri" w:cs="Calibri"/>
          <w:bCs/>
          <w:color w:val="000000" w:themeColor="text1"/>
          <w:lang w:val="ky-KG"/>
        </w:rPr>
      </w:pPr>
      <w:r w:rsidRPr="00EB2D9A">
        <w:rPr>
          <w:rFonts w:ascii="Calibri" w:eastAsia="Times New Roman" w:hAnsi="Calibri" w:cs="Calibri"/>
          <w:bCs/>
          <w:color w:val="000000" w:themeColor="text1"/>
          <w:lang w:val="ky-KG"/>
        </w:rPr>
        <w:t>Жеке менчик окуу жайларында жалпысынан бир жылдан аз убакыт же мамлекеттик мектептерде кеминде эки семестр мугалим болуп иштегендер социалдык камсыздандыруу органдарына катталгандыгын жана башка тийиштүү мекемелерден алган далилдүү документтер менен тастыктап  берсе, “Педагогикалык практика” сабагынан бошотулушат. Ошондой эле мамлектеттик жана жеке менчик мектептерде мугалим болуп эмгектенгендигин же Куран үйрөтүү курсунда сабак бергендигин тийиштүү мекемелерден алган документтер менен тастыктап берсе “Педагогикалык практика” сабагынан бошотулушат.</w:t>
      </w:r>
    </w:p>
    <w:p w:rsidR="00522145" w:rsidRDefault="00522145" w:rsidP="00EB2D9A">
      <w:pPr>
        <w:jc w:val="both"/>
        <w:rPr>
          <w:rFonts w:ascii="Calibri" w:eastAsia="Times New Roman" w:hAnsi="Calibri" w:cs="Calibri"/>
          <w:bCs/>
          <w:color w:val="000000" w:themeColor="text1"/>
          <w:lang w:val="ky-KG"/>
        </w:rPr>
      </w:pPr>
    </w:p>
    <w:p w:rsidR="00EB2D9A" w:rsidRPr="00EB2D9A" w:rsidRDefault="00EB2D9A" w:rsidP="00EB2D9A">
      <w:pPr>
        <w:jc w:val="both"/>
        <w:rPr>
          <w:rFonts w:ascii="Calibri" w:eastAsia="Times New Roman" w:hAnsi="Calibri" w:cs="Calibri"/>
          <w:bCs/>
          <w:color w:val="000000" w:themeColor="text1"/>
          <w:lang w:val="ky-KG"/>
        </w:rPr>
      </w:pPr>
      <w:r w:rsidRPr="00EB2D9A">
        <w:rPr>
          <w:rFonts w:ascii="Calibri" w:eastAsia="Times New Roman" w:hAnsi="Calibri" w:cs="Calibri"/>
          <w:bCs/>
          <w:color w:val="000000" w:themeColor="text1"/>
          <w:lang w:val="ky-KG"/>
        </w:rPr>
        <w:t xml:space="preserve">Аталган программа боюнча билим алып жаткан студенттердин сабактарга катталуусу, сабактарга катышуусу, уруксат алуусу, жетишкендиктери боюнча баллдар, сынак жана сынак жыйынтыктары ж.б.у.с. маселелер </w:t>
      </w:r>
      <w:r w:rsidRPr="00EB2D9A">
        <w:rPr>
          <w:rFonts w:ascii="Calibri" w:eastAsia="Times New Roman" w:hAnsi="Calibri" w:cs="Calibri"/>
          <w:color w:val="000000" w:themeColor="text1"/>
          <w:lang w:val="ky-KG" w:eastAsia="en-US"/>
        </w:rPr>
        <w:t>“</w:t>
      </w:r>
      <w:r w:rsidRPr="00EB2D9A">
        <w:rPr>
          <w:rFonts w:ascii="Calibri" w:eastAsia="Calibri" w:hAnsi="Calibri" w:cs="Calibri"/>
          <w:color w:val="000000" w:themeColor="text1"/>
          <w:lang w:val="ky-KG" w:eastAsia="en-US"/>
        </w:rPr>
        <w:t xml:space="preserve">Кыргыз-Түрк “Манас” университетинин </w:t>
      </w:r>
      <w:r w:rsidRPr="00EB2D9A">
        <w:rPr>
          <w:rFonts w:ascii="Calibri" w:eastAsia="Times New Roman" w:hAnsi="Calibri" w:cs="Calibri"/>
          <w:bCs/>
          <w:color w:val="000000" w:themeColor="text1"/>
          <w:lang w:val="ky-KG"/>
        </w:rPr>
        <w:t>бакалавр жана кесиптик орто билим берүү программалары боюнча окуу-тарбия иштерин жүргүзүү жана сынак өткөрүү боюнча нускамасынын” жоболоруна ылайык чечилет.</w:t>
      </w:r>
    </w:p>
    <w:p w:rsidR="00EB2D9A" w:rsidRPr="00EB2D9A" w:rsidRDefault="00EB2D9A" w:rsidP="00EB2D9A">
      <w:pPr>
        <w:jc w:val="both"/>
        <w:rPr>
          <w:rFonts w:ascii="Calibri" w:eastAsia="Times New Roman" w:hAnsi="Calibri" w:cs="Calibri"/>
          <w:bCs/>
          <w:color w:val="000000" w:themeColor="text1"/>
          <w:lang w:val="ky-KG"/>
        </w:rPr>
      </w:pPr>
      <w:r w:rsidRPr="00EB2D9A">
        <w:rPr>
          <w:rFonts w:ascii="Calibri" w:eastAsia="Times New Roman" w:hAnsi="Calibri" w:cs="Calibri"/>
          <w:bCs/>
          <w:color w:val="000000" w:themeColor="text1"/>
          <w:lang w:val="ky-KG"/>
        </w:rPr>
        <w:t>Программага катталган студенттер аскердик кызмат өтөөдөн бошотулбайт.</w:t>
      </w:r>
    </w:p>
    <w:p w:rsidR="00522145" w:rsidRDefault="00522145" w:rsidP="00522145">
      <w:pPr>
        <w:jc w:val="both"/>
        <w:rPr>
          <w:rFonts w:ascii="Calibri" w:eastAsia="Times New Roman" w:hAnsi="Calibri" w:cs="Calibri"/>
          <w:bCs/>
          <w:color w:val="000000" w:themeColor="text1"/>
          <w:lang w:val="ky-KG"/>
        </w:rPr>
      </w:pPr>
    </w:p>
    <w:p w:rsidR="00EB2D9A" w:rsidRPr="00EB2D9A" w:rsidRDefault="00EB2D9A" w:rsidP="00522145">
      <w:pPr>
        <w:jc w:val="both"/>
        <w:rPr>
          <w:rFonts w:ascii="Calibri" w:eastAsia="Times New Roman" w:hAnsi="Calibri" w:cs="Calibri"/>
          <w:bCs/>
          <w:color w:val="000000" w:themeColor="text1"/>
          <w:lang w:val="ky-KG"/>
        </w:rPr>
      </w:pPr>
      <w:r w:rsidRPr="00EB2D9A">
        <w:rPr>
          <w:rFonts w:ascii="Calibri" w:eastAsia="Times New Roman" w:hAnsi="Calibri" w:cs="Calibri"/>
          <w:bCs/>
          <w:color w:val="000000" w:themeColor="text1"/>
          <w:lang w:val="ky-KG"/>
        </w:rPr>
        <w:lastRenderedPageBreak/>
        <w:t>Бул программада окутулган сабактар, кредит-сааттары жана жыйынтыктоочу баалары өзүнчө табелде (баллдарынын транскриптинде) берилет.</w:t>
      </w:r>
    </w:p>
    <w:p w:rsidR="00522145" w:rsidRDefault="00522145" w:rsidP="00522145">
      <w:pPr>
        <w:jc w:val="both"/>
        <w:rPr>
          <w:rFonts w:ascii="Calibri" w:eastAsia="Times New Roman" w:hAnsi="Calibri" w:cs="Calibri"/>
          <w:bCs/>
          <w:color w:val="000000" w:themeColor="text1"/>
          <w:lang w:val="ky-KG"/>
        </w:rPr>
      </w:pPr>
    </w:p>
    <w:p w:rsidR="00EB2D9A" w:rsidRPr="00EB2D9A" w:rsidRDefault="00EB2D9A" w:rsidP="00522145">
      <w:pPr>
        <w:jc w:val="both"/>
        <w:rPr>
          <w:rFonts w:ascii="Calibri" w:eastAsia="Times New Roman" w:hAnsi="Calibri" w:cs="Calibri"/>
          <w:bCs/>
          <w:color w:val="000000" w:themeColor="text1"/>
          <w:lang w:val="ky-KG"/>
        </w:rPr>
      </w:pPr>
      <w:r w:rsidRPr="00EB2D9A">
        <w:rPr>
          <w:rFonts w:ascii="Calibri" w:eastAsia="Times New Roman" w:hAnsi="Calibri" w:cs="Calibri"/>
          <w:bCs/>
          <w:color w:val="000000" w:themeColor="text1"/>
          <w:lang w:val="ky-KG"/>
        </w:rPr>
        <w:t>Негизги адистиги боюнча окуусун бүтүрүп, бирок аталган программада билим алып жаткандар сабакка жана сынакка катышуу</w:t>
      </w:r>
      <w:r w:rsidR="00522145">
        <w:rPr>
          <w:rFonts w:ascii="Calibri" w:eastAsia="Times New Roman" w:hAnsi="Calibri" w:cs="Calibri"/>
          <w:bCs/>
          <w:color w:val="000000" w:themeColor="text1"/>
          <w:lang w:val="ky-KG"/>
        </w:rPr>
        <w:t xml:space="preserve"> укугунан башка укукка ээ эмес.</w:t>
      </w:r>
    </w:p>
    <w:p w:rsidR="00522145" w:rsidRDefault="00522145" w:rsidP="00522145">
      <w:pPr>
        <w:jc w:val="both"/>
        <w:rPr>
          <w:rFonts w:ascii="Calibri" w:eastAsia="Times New Roman" w:hAnsi="Calibri" w:cs="Calibri"/>
          <w:bCs/>
          <w:color w:val="000000" w:themeColor="text1"/>
          <w:lang w:val="ky-KG"/>
        </w:rPr>
      </w:pPr>
    </w:p>
    <w:p w:rsidR="00EB2D9A" w:rsidRPr="00EB2D9A" w:rsidRDefault="00EB2D9A" w:rsidP="00522145">
      <w:pPr>
        <w:jc w:val="both"/>
        <w:rPr>
          <w:rFonts w:ascii="Calibri" w:eastAsia="Times New Roman" w:hAnsi="Calibri" w:cs="Calibri"/>
          <w:bCs/>
          <w:color w:val="000000" w:themeColor="text1"/>
          <w:lang w:val="ky-KG"/>
        </w:rPr>
      </w:pPr>
      <w:r w:rsidRPr="00EB2D9A">
        <w:rPr>
          <w:rFonts w:ascii="Calibri" w:eastAsia="Times New Roman" w:hAnsi="Calibri" w:cs="Calibri"/>
          <w:bCs/>
          <w:color w:val="000000" w:themeColor="text1"/>
          <w:lang w:val="ky-KG"/>
        </w:rPr>
        <w:t>Кандайдыр бир себептер менен программадан чыгып калган студенттер кааласа ошол күнгө чейинки катышкан сабактардын баллда</w:t>
      </w:r>
      <w:r w:rsidR="00522145">
        <w:rPr>
          <w:rFonts w:ascii="Calibri" w:eastAsia="Times New Roman" w:hAnsi="Calibri" w:cs="Calibri"/>
          <w:bCs/>
          <w:color w:val="000000" w:themeColor="text1"/>
          <w:lang w:val="ky-KG"/>
        </w:rPr>
        <w:t>рынын транскриптин ала алышат.</w:t>
      </w:r>
    </w:p>
    <w:p w:rsidR="00522145" w:rsidRDefault="00522145" w:rsidP="00522145">
      <w:pPr>
        <w:jc w:val="both"/>
        <w:rPr>
          <w:rFonts w:ascii="Calibri" w:eastAsia="Times New Roman" w:hAnsi="Calibri" w:cs="Calibri"/>
          <w:bCs/>
          <w:color w:val="000000" w:themeColor="text1"/>
          <w:lang w:val="ky-KG"/>
        </w:rPr>
      </w:pPr>
    </w:p>
    <w:p w:rsidR="00EB2D9A" w:rsidRPr="00EB2D9A" w:rsidRDefault="00EB2D9A" w:rsidP="00522145">
      <w:pPr>
        <w:jc w:val="both"/>
        <w:rPr>
          <w:rFonts w:ascii="Calibri" w:eastAsia="Times New Roman" w:hAnsi="Calibri" w:cs="Calibri"/>
          <w:bCs/>
          <w:color w:val="000000" w:themeColor="text1"/>
          <w:lang w:val="ky-KG"/>
        </w:rPr>
      </w:pPr>
      <w:r w:rsidRPr="00EB2D9A">
        <w:rPr>
          <w:rFonts w:ascii="Calibri" w:eastAsia="Times New Roman" w:hAnsi="Calibri" w:cs="Calibri"/>
          <w:bCs/>
          <w:color w:val="000000" w:themeColor="text1"/>
          <w:lang w:val="ky-KG"/>
        </w:rPr>
        <w:t>Программадагы бардык сабактарды ийгиликтүү аяктаган студенттерге ректорат тарабынан “Педаго</w:t>
      </w:r>
      <w:r w:rsidR="00522145">
        <w:rPr>
          <w:rFonts w:ascii="Calibri" w:eastAsia="Times New Roman" w:hAnsi="Calibri" w:cs="Calibri"/>
          <w:bCs/>
          <w:color w:val="000000" w:themeColor="text1"/>
          <w:lang w:val="ky-KG"/>
        </w:rPr>
        <w:t>гикалык сертификат” тапшырылат.</w:t>
      </w:r>
    </w:p>
    <w:p w:rsidR="00522145" w:rsidRDefault="00522145" w:rsidP="00522145">
      <w:pPr>
        <w:jc w:val="both"/>
        <w:rPr>
          <w:rFonts w:ascii="Calibri" w:eastAsia="Times New Roman" w:hAnsi="Calibri" w:cs="Calibri"/>
          <w:bCs/>
          <w:color w:val="000000" w:themeColor="text1"/>
          <w:lang w:val="ky-KG"/>
        </w:rPr>
      </w:pPr>
    </w:p>
    <w:p w:rsidR="00EB2D9A" w:rsidRPr="00EB2D9A" w:rsidRDefault="00EB2D9A" w:rsidP="00522145">
      <w:pPr>
        <w:jc w:val="both"/>
        <w:rPr>
          <w:rFonts w:ascii="Calibri" w:eastAsia="Times New Roman" w:hAnsi="Calibri" w:cs="Calibri"/>
          <w:bCs/>
          <w:color w:val="000000" w:themeColor="text1"/>
          <w:lang w:val="ky-KG"/>
        </w:rPr>
      </w:pPr>
      <w:r w:rsidRPr="00EB2D9A">
        <w:rPr>
          <w:rFonts w:ascii="Calibri" w:eastAsia="Times New Roman" w:hAnsi="Calibri" w:cs="Calibri"/>
          <w:bCs/>
          <w:color w:val="000000" w:themeColor="text1"/>
          <w:lang w:val="ky-KG"/>
        </w:rPr>
        <w:t>Педагогикалык сертификат программасы боюнча бир неч</w:t>
      </w:r>
      <w:r w:rsidR="00522145">
        <w:rPr>
          <w:rFonts w:ascii="Calibri" w:eastAsia="Times New Roman" w:hAnsi="Calibri" w:cs="Calibri"/>
          <w:bCs/>
          <w:color w:val="000000" w:themeColor="text1"/>
          <w:lang w:val="ky-KG"/>
        </w:rPr>
        <w:t>е багытта сертификат берилбейт.</w:t>
      </w:r>
    </w:p>
    <w:p w:rsidR="00522145" w:rsidRDefault="00522145" w:rsidP="00522145">
      <w:pPr>
        <w:jc w:val="both"/>
        <w:rPr>
          <w:rFonts w:ascii="Calibri" w:eastAsia="Times New Roman" w:hAnsi="Calibri" w:cs="Calibri"/>
          <w:bCs/>
          <w:color w:val="000000" w:themeColor="text1"/>
          <w:lang w:val="ky-KG"/>
        </w:rPr>
      </w:pPr>
    </w:p>
    <w:p w:rsidR="00EB2D9A" w:rsidRPr="00EB2D9A" w:rsidRDefault="00EB2D9A" w:rsidP="00522145">
      <w:pPr>
        <w:jc w:val="both"/>
        <w:rPr>
          <w:rFonts w:ascii="Calibri" w:eastAsia="Times New Roman" w:hAnsi="Calibri" w:cs="Calibri"/>
          <w:bCs/>
          <w:color w:val="000000" w:themeColor="text1"/>
          <w:lang w:val="ky-KG"/>
        </w:rPr>
      </w:pPr>
      <w:r w:rsidRPr="00EB2D9A">
        <w:rPr>
          <w:rFonts w:ascii="Calibri" w:eastAsia="Times New Roman" w:hAnsi="Calibri" w:cs="Calibri"/>
          <w:bCs/>
          <w:color w:val="000000" w:themeColor="text1"/>
          <w:lang w:val="ky-KG"/>
        </w:rPr>
        <w:t>“Педагогикалык сертификат” программасына  катталган студент кандайдыр бир себептен негизги адистиги боюнча бакалавр программасынан чыгарылса,  анда ушул программадан да авт</w:t>
      </w:r>
      <w:r w:rsidR="00522145">
        <w:rPr>
          <w:rFonts w:ascii="Calibri" w:eastAsia="Times New Roman" w:hAnsi="Calibri" w:cs="Calibri"/>
          <w:bCs/>
          <w:color w:val="000000" w:themeColor="text1"/>
          <w:lang w:val="ky-KG"/>
        </w:rPr>
        <w:t>оматтык түрдө чыгарылат.</w:t>
      </w:r>
    </w:p>
    <w:p w:rsidR="00522145" w:rsidRDefault="00522145" w:rsidP="00EB2D9A">
      <w:pPr>
        <w:jc w:val="both"/>
        <w:rPr>
          <w:rFonts w:ascii="Calibri" w:eastAsia="Times New Roman" w:hAnsi="Calibri" w:cs="Calibri"/>
          <w:b/>
          <w:color w:val="000000" w:themeColor="text1"/>
          <w:lang w:val="ky-KG" w:eastAsia="en-US"/>
        </w:rPr>
      </w:pPr>
    </w:p>
    <w:p w:rsidR="00EB2D9A" w:rsidRPr="00EB2D9A" w:rsidRDefault="00EB2D9A" w:rsidP="00EB2D9A">
      <w:pPr>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t>Күчүнө кириши</w:t>
      </w:r>
    </w:p>
    <w:p w:rsidR="00EB2D9A" w:rsidRPr="00EB2D9A" w:rsidRDefault="00EB2D9A" w:rsidP="00EB2D9A">
      <w:pPr>
        <w:jc w:val="both"/>
        <w:rPr>
          <w:rFonts w:ascii="Calibri" w:eastAsia="Times New Roman" w:hAnsi="Calibri" w:cs="Calibri"/>
          <w:color w:val="000000" w:themeColor="text1"/>
          <w:lang w:val="ky-KG" w:eastAsia="en-US"/>
        </w:rPr>
      </w:pPr>
      <w:r w:rsidRPr="00EB2D9A">
        <w:rPr>
          <w:rFonts w:ascii="Calibri" w:eastAsia="Times New Roman" w:hAnsi="Calibri" w:cs="Calibri"/>
          <w:b/>
          <w:color w:val="000000" w:themeColor="text1"/>
          <w:lang w:val="ky-KG" w:eastAsia="en-US"/>
        </w:rPr>
        <w:t xml:space="preserve">11­берене. </w:t>
      </w:r>
      <w:r w:rsidRPr="00EB2D9A">
        <w:rPr>
          <w:rFonts w:ascii="Calibri" w:eastAsia="Times New Roman" w:hAnsi="Calibri" w:cs="Calibri"/>
          <w:color w:val="000000" w:themeColor="text1"/>
          <w:lang w:val="ky-KG" w:eastAsia="en-US"/>
        </w:rPr>
        <w:t>Бул жобо Кыргыз-Түрк “Манас” университетинин Окумуштуулар кеңеши тарабынан кабыл алын</w:t>
      </w:r>
      <w:r w:rsidR="00522145">
        <w:rPr>
          <w:rFonts w:ascii="Calibri" w:eastAsia="Times New Roman" w:hAnsi="Calibri" w:cs="Calibri"/>
          <w:color w:val="000000" w:themeColor="text1"/>
          <w:lang w:val="ky-KG" w:eastAsia="en-US"/>
        </w:rPr>
        <w:t>ган күндөн тартып күчүнө кирет.</w:t>
      </w:r>
    </w:p>
    <w:p w:rsidR="00522145" w:rsidRDefault="00522145" w:rsidP="00EB2D9A">
      <w:pPr>
        <w:jc w:val="both"/>
        <w:rPr>
          <w:rFonts w:ascii="Calibri" w:eastAsia="Times New Roman" w:hAnsi="Calibri" w:cs="Calibri"/>
          <w:b/>
          <w:color w:val="000000" w:themeColor="text1"/>
          <w:lang w:val="ky-KG" w:eastAsia="en-US"/>
        </w:rPr>
      </w:pPr>
    </w:p>
    <w:p w:rsidR="00EB2D9A" w:rsidRPr="00EB2D9A" w:rsidRDefault="00EB2D9A" w:rsidP="00EB2D9A">
      <w:pPr>
        <w:jc w:val="both"/>
        <w:rPr>
          <w:rFonts w:ascii="Calibri" w:eastAsia="Times New Roman" w:hAnsi="Calibri" w:cs="Calibri"/>
          <w:b/>
          <w:color w:val="000000" w:themeColor="text1"/>
          <w:lang w:val="ky-KG" w:eastAsia="en-US"/>
        </w:rPr>
      </w:pPr>
      <w:r w:rsidRPr="00EB2D9A">
        <w:rPr>
          <w:rFonts w:ascii="Calibri" w:eastAsia="Times New Roman" w:hAnsi="Calibri" w:cs="Calibri"/>
          <w:b/>
          <w:color w:val="000000" w:themeColor="text1"/>
          <w:lang w:val="ky-KG" w:eastAsia="en-US"/>
        </w:rPr>
        <w:t>Ишке ашырылышы</w:t>
      </w:r>
    </w:p>
    <w:p w:rsidR="00EB2D9A" w:rsidRPr="00EB2D9A" w:rsidRDefault="00EB2D9A" w:rsidP="00EB2D9A">
      <w:pPr>
        <w:jc w:val="both"/>
        <w:rPr>
          <w:rFonts w:ascii="Calibri" w:eastAsia="Times New Roman" w:hAnsi="Calibri" w:cs="Calibri"/>
          <w:color w:val="000000" w:themeColor="text1"/>
          <w:lang w:val="ky-KG" w:eastAsia="en-US"/>
        </w:rPr>
      </w:pPr>
      <w:r w:rsidRPr="00EB2D9A">
        <w:rPr>
          <w:rFonts w:ascii="Calibri" w:eastAsia="Times New Roman" w:hAnsi="Calibri" w:cs="Calibri"/>
          <w:b/>
          <w:color w:val="000000" w:themeColor="text1"/>
          <w:lang w:val="ky-KG" w:eastAsia="en-US"/>
        </w:rPr>
        <w:t xml:space="preserve">12­берене. </w:t>
      </w:r>
      <w:r w:rsidRPr="00EB2D9A">
        <w:rPr>
          <w:rFonts w:ascii="Calibri" w:eastAsia="Times New Roman" w:hAnsi="Calibri" w:cs="Calibri"/>
          <w:color w:val="000000" w:themeColor="text1"/>
          <w:lang w:val="ky-KG" w:eastAsia="en-US"/>
        </w:rPr>
        <w:t>Бул жобо Кыргыз-Түрк “Манас” университетинин ректораты тарабынан ишке ашырылат.</w:t>
      </w:r>
    </w:p>
    <w:p w:rsidR="00EB2D9A" w:rsidRPr="00FC244E" w:rsidRDefault="00EB2D9A" w:rsidP="00EB2D9A">
      <w:pPr>
        <w:jc w:val="both"/>
        <w:rPr>
          <w:rFonts w:ascii="Calibri" w:eastAsia="Times New Roman" w:hAnsi="Calibri" w:cs="Times New Roman"/>
          <w:i/>
          <w:color w:val="1D1B11"/>
          <w:sz w:val="20"/>
          <w:szCs w:val="20"/>
          <w:lang w:val="ky-KG" w:eastAsia="en-US"/>
        </w:rPr>
      </w:pPr>
    </w:p>
    <w:p w:rsidR="00EB2D9A" w:rsidRPr="00FC244E" w:rsidRDefault="00EB2D9A" w:rsidP="00EB2D9A">
      <w:pPr>
        <w:jc w:val="both"/>
        <w:rPr>
          <w:rFonts w:ascii="Calibri" w:eastAsia="Times New Roman" w:hAnsi="Calibri" w:cs="Times New Roman"/>
          <w:i/>
          <w:color w:val="1D1B11"/>
          <w:sz w:val="20"/>
          <w:szCs w:val="20"/>
          <w:lang w:val="ky-KG" w:eastAsia="en-US"/>
        </w:rPr>
      </w:pPr>
    </w:p>
    <w:p w:rsidR="00EB2D9A" w:rsidRPr="00FC244E" w:rsidRDefault="00EB2D9A" w:rsidP="00EB2D9A">
      <w:pPr>
        <w:jc w:val="both"/>
        <w:rPr>
          <w:rFonts w:ascii="Calibri" w:eastAsia="Times New Roman" w:hAnsi="Calibri" w:cs="Times New Roman"/>
          <w:i/>
          <w:color w:val="1D1B11"/>
          <w:sz w:val="20"/>
          <w:szCs w:val="20"/>
          <w:lang w:val="ky-KG" w:eastAsia="en-US"/>
        </w:rPr>
      </w:pPr>
    </w:p>
    <w:p w:rsidR="00EB2D9A" w:rsidRPr="00FC244E" w:rsidRDefault="00EB2D9A" w:rsidP="00EB2D9A">
      <w:pPr>
        <w:jc w:val="both"/>
        <w:rPr>
          <w:rFonts w:ascii="Calibri" w:eastAsia="Times New Roman" w:hAnsi="Calibri" w:cs="Times New Roman"/>
          <w:i/>
          <w:color w:val="1D1B11"/>
          <w:sz w:val="20"/>
          <w:szCs w:val="20"/>
          <w:lang w:val="ky-KG" w:eastAsia="en-US"/>
        </w:rPr>
      </w:pPr>
      <w:r w:rsidRPr="00FC244E">
        <w:rPr>
          <w:rFonts w:ascii="Calibri" w:eastAsia="Times New Roman" w:hAnsi="Calibri" w:cs="Times New Roman"/>
          <w:i/>
          <w:color w:val="1D1B11"/>
          <w:sz w:val="20"/>
          <w:szCs w:val="20"/>
          <w:lang w:val="ky-KG" w:eastAsia="en-US"/>
        </w:rPr>
        <w:t>Бул жобонун 6-беренесине Кыргыз-Түрк “Манас” университетинин Окумуштуулар кеңешинин 2016-жылдын 10</w:t>
      </w:r>
      <w:r w:rsidRPr="00FC244E">
        <w:rPr>
          <w:rFonts w:ascii="Calibri" w:eastAsia="Times New Roman" w:hAnsi="Calibri" w:cs="Times New Roman"/>
          <w:bCs/>
          <w:i/>
          <w:iCs/>
          <w:color w:val="1D1B11"/>
          <w:sz w:val="20"/>
          <w:szCs w:val="20"/>
          <w:lang w:val="ky-KG" w:eastAsia="en-US"/>
        </w:rPr>
        <w:t xml:space="preserve">-майындагы </w:t>
      </w:r>
      <w:r w:rsidRPr="00FC244E">
        <w:rPr>
          <w:rFonts w:ascii="Calibri" w:eastAsia="Times New Roman" w:hAnsi="Calibri" w:cs="Times New Roman"/>
          <w:i/>
          <w:color w:val="1D1B11"/>
          <w:sz w:val="20"/>
          <w:szCs w:val="20"/>
          <w:lang w:val="ky-KG" w:eastAsia="en-US"/>
        </w:rPr>
        <w:t>2016-12.46-номерлүү чечими менен өзгөртүү киргизилген.</w:t>
      </w:r>
    </w:p>
    <w:p w:rsidR="00EB2D9A" w:rsidRPr="00FC244E" w:rsidRDefault="00EB2D9A" w:rsidP="00EB2D9A">
      <w:pPr>
        <w:jc w:val="both"/>
        <w:rPr>
          <w:rFonts w:ascii="Calibri" w:eastAsia="Times New Roman" w:hAnsi="Calibri" w:cs="Times New Roman"/>
          <w:i/>
          <w:color w:val="1D1B11"/>
          <w:sz w:val="20"/>
          <w:szCs w:val="20"/>
          <w:lang w:val="ky-KG" w:eastAsia="en-US"/>
        </w:rPr>
      </w:pPr>
    </w:p>
    <w:p w:rsidR="00EB2D9A" w:rsidRPr="00FC244E" w:rsidRDefault="00EB2D9A" w:rsidP="00EB2D9A">
      <w:pPr>
        <w:jc w:val="both"/>
        <w:rPr>
          <w:rFonts w:ascii="Calibri" w:eastAsia="Times New Roman" w:hAnsi="Calibri" w:cs="Times New Roman"/>
          <w:i/>
          <w:color w:val="1D1B11"/>
          <w:sz w:val="20"/>
          <w:szCs w:val="20"/>
          <w:lang w:val="ky-KG" w:eastAsia="en-US"/>
        </w:rPr>
      </w:pPr>
    </w:p>
    <w:p w:rsidR="00EB2D9A" w:rsidRPr="00FC244E" w:rsidRDefault="00EB2D9A" w:rsidP="00EB2D9A">
      <w:pPr>
        <w:jc w:val="both"/>
        <w:rPr>
          <w:rFonts w:ascii="Calibri" w:eastAsia="Times New Roman" w:hAnsi="Calibri" w:cs="Times New Roman"/>
          <w:i/>
          <w:color w:val="1D1B11"/>
          <w:sz w:val="20"/>
          <w:szCs w:val="20"/>
          <w:lang w:val="ky-KG" w:eastAsia="en-US"/>
        </w:rPr>
      </w:pPr>
      <w:r w:rsidRPr="00FC244E">
        <w:rPr>
          <w:rFonts w:ascii="Calibri" w:eastAsia="Times New Roman" w:hAnsi="Calibri" w:cs="Times New Roman"/>
          <w:i/>
          <w:color w:val="1D1B11"/>
          <w:sz w:val="20"/>
          <w:szCs w:val="20"/>
          <w:lang w:val="ky-KG" w:eastAsia="en-US"/>
        </w:rPr>
        <w:t>Бул жобо Кыргыз-Түрк “Манас” университетинин Окумуштуулар кеңешинин 2015-жылдын 20</w:t>
      </w:r>
      <w:r w:rsidRPr="00FC244E">
        <w:rPr>
          <w:rFonts w:ascii="Calibri" w:eastAsia="Times New Roman" w:hAnsi="Calibri" w:cs="Times New Roman"/>
          <w:bCs/>
          <w:i/>
          <w:iCs/>
          <w:color w:val="1D1B11"/>
          <w:sz w:val="20"/>
          <w:szCs w:val="20"/>
          <w:lang w:val="ky-KG" w:eastAsia="en-US"/>
        </w:rPr>
        <w:t xml:space="preserve">-январындагы </w:t>
      </w:r>
      <w:r w:rsidRPr="00FC244E">
        <w:rPr>
          <w:rFonts w:ascii="Calibri" w:eastAsia="Times New Roman" w:hAnsi="Calibri" w:cs="Times New Roman"/>
          <w:i/>
          <w:color w:val="1D1B11"/>
          <w:sz w:val="20"/>
          <w:szCs w:val="20"/>
          <w:lang w:val="ky-KG" w:eastAsia="en-US"/>
        </w:rPr>
        <w:t>2015-01.01-номерлүү чечими менен кабыл алынган.</w:t>
      </w:r>
    </w:p>
    <w:p w:rsidR="00EB2D9A" w:rsidRPr="00FC244E" w:rsidRDefault="00EB2D9A" w:rsidP="00EB2D9A">
      <w:pPr>
        <w:jc w:val="both"/>
        <w:rPr>
          <w:rFonts w:ascii="Calibri" w:eastAsia="Times New Roman" w:hAnsi="Calibri" w:cs="Times New Roman"/>
          <w:i/>
          <w:color w:val="1D1B11"/>
          <w:sz w:val="20"/>
          <w:szCs w:val="20"/>
          <w:lang w:val="ky-KG" w:eastAsia="en-US"/>
        </w:rPr>
      </w:pPr>
    </w:p>
    <w:p w:rsidR="00EB2D9A" w:rsidRDefault="00EB2D9A"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522145" w:rsidRDefault="00522145" w:rsidP="00EB2D9A">
      <w:pPr>
        <w:jc w:val="both"/>
        <w:rPr>
          <w:rFonts w:ascii="Calibri" w:eastAsia="Times New Roman" w:hAnsi="Calibri" w:cs="Times New Roman"/>
          <w:i/>
          <w:color w:val="1D1B11"/>
          <w:sz w:val="20"/>
          <w:szCs w:val="20"/>
          <w:lang w:val="ky-KG" w:eastAsia="en-US"/>
        </w:rPr>
      </w:pPr>
    </w:p>
    <w:p w:rsidR="00EB2D9A" w:rsidRPr="00EB2D9A" w:rsidRDefault="00EB2D9A" w:rsidP="00522145">
      <w:pPr>
        <w:spacing w:after="240"/>
        <w:jc w:val="both"/>
        <w:rPr>
          <w:rFonts w:ascii="Calibri" w:eastAsia="Times New Roman" w:hAnsi="Calibri" w:cs="Calibri"/>
          <w:i/>
          <w:color w:val="000000" w:themeColor="text1"/>
          <w:lang w:val="ky-KG" w:eastAsia="en-US"/>
        </w:rPr>
      </w:pPr>
      <w:r w:rsidRPr="00EB2D9A">
        <w:rPr>
          <w:rFonts w:ascii="Calibri" w:hAnsi="Calibri" w:cs="Calibri"/>
          <w:b/>
          <w:bCs/>
          <w:color w:val="000000" w:themeColor="text1"/>
          <w:lang w:val="ky-KG"/>
        </w:rPr>
        <w:lastRenderedPageBreak/>
        <w:t>№ 1-тиркеме. “</w:t>
      </w:r>
      <w:r w:rsidRPr="00EB2D9A">
        <w:rPr>
          <w:rFonts w:ascii="Calibri" w:eastAsia="Times New Roman" w:hAnsi="Calibri" w:cs="Calibri"/>
          <w:bCs/>
          <w:color w:val="000000" w:themeColor="text1"/>
          <w:lang w:val="ky-KG"/>
        </w:rPr>
        <w:t>Педагогикалык сертификат” про</w:t>
      </w:r>
      <w:r w:rsidR="00522145">
        <w:rPr>
          <w:rFonts w:ascii="Calibri" w:eastAsia="Times New Roman" w:hAnsi="Calibri" w:cs="Calibri"/>
          <w:bCs/>
          <w:color w:val="000000" w:themeColor="text1"/>
          <w:lang w:val="ky-KG"/>
        </w:rPr>
        <w:t>граммасында окутулуучу сабактар</w:t>
      </w:r>
    </w:p>
    <w:tbl>
      <w:tblPr>
        <w:tblW w:w="10206" w:type="dxa"/>
        <w:tblInd w:w="108" w:type="dxa"/>
        <w:tblBorders>
          <w:top w:val="nil"/>
          <w:left w:val="nil"/>
          <w:bottom w:val="nil"/>
          <w:right w:val="nil"/>
        </w:tblBorders>
        <w:tblLayout w:type="fixed"/>
        <w:tblLook w:val="0000" w:firstRow="0" w:lastRow="0" w:firstColumn="0" w:lastColumn="0" w:noHBand="0" w:noVBand="0"/>
      </w:tblPr>
      <w:tblGrid>
        <w:gridCol w:w="1559"/>
        <w:gridCol w:w="6521"/>
        <w:gridCol w:w="709"/>
        <w:gridCol w:w="709"/>
        <w:gridCol w:w="708"/>
      </w:tblGrid>
      <w:tr w:rsidR="00EB2D9A" w:rsidRPr="00EB2D9A" w:rsidTr="00522145">
        <w:trPr>
          <w:trHeight w:val="120"/>
        </w:trPr>
        <w:tc>
          <w:tcPr>
            <w:tcW w:w="1559"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b/>
                <w:bCs/>
                <w:color w:val="000000" w:themeColor="text1"/>
                <w:lang w:val="ky-KG" w:eastAsia="en-US"/>
              </w:rPr>
              <w:t>Коду</w:t>
            </w:r>
          </w:p>
        </w:tc>
        <w:tc>
          <w:tcPr>
            <w:tcW w:w="6521"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b/>
                <w:bCs/>
                <w:color w:val="000000" w:themeColor="text1"/>
                <w:lang w:val="ky-KG" w:eastAsia="en-US"/>
              </w:rPr>
              <w:t>Сабактын аты</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b/>
                <w:bCs/>
                <w:color w:val="000000" w:themeColor="text1"/>
                <w:lang w:eastAsia="en-US"/>
              </w:rPr>
              <w:t>T</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b/>
                <w:bCs/>
                <w:color w:val="000000" w:themeColor="text1"/>
                <w:lang w:val="ky-KG" w:eastAsia="en-US"/>
              </w:rPr>
              <w:t>П</w:t>
            </w:r>
          </w:p>
        </w:tc>
        <w:tc>
          <w:tcPr>
            <w:tcW w:w="708"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b/>
                <w:bCs/>
                <w:color w:val="000000" w:themeColor="text1"/>
                <w:lang w:eastAsia="en-US"/>
              </w:rPr>
              <w:t>K</w:t>
            </w:r>
          </w:p>
        </w:tc>
      </w:tr>
      <w:tr w:rsidR="00EB2D9A" w:rsidRPr="00EB2D9A" w:rsidTr="00522145">
        <w:trPr>
          <w:trHeight w:val="120"/>
        </w:trPr>
        <w:tc>
          <w:tcPr>
            <w:tcW w:w="1559"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PFP1101 </w:t>
            </w:r>
          </w:p>
        </w:tc>
        <w:tc>
          <w:tcPr>
            <w:tcW w:w="6521"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 xml:space="preserve">Педагогикага киришүү </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708"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PFP1102 </w:t>
            </w:r>
          </w:p>
        </w:tc>
        <w:tc>
          <w:tcPr>
            <w:tcW w:w="6521"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 xml:space="preserve">Педагогикалык өлчөө жана билим берүү сапатын баалоо </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708"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PFP1103 </w:t>
            </w:r>
          </w:p>
        </w:tc>
        <w:tc>
          <w:tcPr>
            <w:tcW w:w="6521"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Окутуу принциптери жана методдору</w:t>
            </w:r>
            <w:r w:rsidRPr="00EB2D9A">
              <w:rPr>
                <w:rFonts w:ascii="Calibri" w:eastAsiaTheme="minorHAnsi" w:hAnsi="Calibri" w:cs="Calibri"/>
                <w:color w:val="000000" w:themeColor="text1"/>
                <w:lang w:eastAsia="en-US"/>
              </w:rPr>
              <w:t xml:space="preserve"> </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708"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PFP1104 </w:t>
            </w:r>
          </w:p>
        </w:tc>
        <w:tc>
          <w:tcPr>
            <w:tcW w:w="6521"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color w:val="000000" w:themeColor="text1"/>
                <w:lang w:val="ky-KG" w:eastAsia="en-US"/>
              </w:rPr>
              <w:t>Сабакты башкаруу</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708"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PFP1105 </w:t>
            </w:r>
          </w:p>
        </w:tc>
        <w:tc>
          <w:tcPr>
            <w:tcW w:w="6521"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color w:val="000000" w:themeColor="text1"/>
                <w:lang w:val="ky-KG" w:eastAsia="en-US"/>
              </w:rPr>
              <w:t>Педагогикалык психология</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708"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9"/>
        </w:trPr>
        <w:tc>
          <w:tcPr>
            <w:tcW w:w="1559"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PFPSEÇ-I* </w:t>
            </w:r>
          </w:p>
        </w:tc>
        <w:tc>
          <w:tcPr>
            <w:tcW w:w="6521"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Тандалма курс</w:t>
            </w:r>
            <w:r w:rsidRPr="00EB2D9A">
              <w:rPr>
                <w:rFonts w:ascii="Calibri" w:eastAsiaTheme="minorHAnsi" w:hAnsi="Calibri" w:cs="Calibri"/>
                <w:color w:val="000000" w:themeColor="text1"/>
                <w:lang w:eastAsia="en-US"/>
              </w:rPr>
              <w:t xml:space="preserve"> I </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708"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9"/>
        </w:trPr>
        <w:tc>
          <w:tcPr>
            <w:tcW w:w="1559"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PFPSEÇ-II** </w:t>
            </w:r>
          </w:p>
        </w:tc>
        <w:tc>
          <w:tcPr>
            <w:tcW w:w="6521"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Тандалма курс</w:t>
            </w:r>
            <w:r w:rsidRPr="00EB2D9A">
              <w:rPr>
                <w:rFonts w:ascii="Calibri" w:eastAsiaTheme="minorHAnsi" w:hAnsi="Calibri" w:cs="Calibri"/>
                <w:color w:val="000000" w:themeColor="text1"/>
                <w:lang w:eastAsia="en-US"/>
              </w:rPr>
              <w:t xml:space="preserve"> II </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708"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color w:val="000000" w:themeColor="text1"/>
                <w:lang w:val="ky-KG" w:eastAsia="en-US"/>
              </w:rPr>
              <w:t>PFP2101</w:t>
            </w:r>
          </w:p>
        </w:tc>
        <w:tc>
          <w:tcPr>
            <w:tcW w:w="6521"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Окутуу технологиялары жана окуу материалдарын даярдоо</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708"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3</w:t>
            </w:r>
          </w:p>
        </w:tc>
      </w:tr>
      <w:tr w:rsidR="00EB2D9A" w:rsidRPr="00EB2D9A" w:rsidTr="00522145">
        <w:trPr>
          <w:trHeight w:val="120"/>
        </w:trPr>
        <w:tc>
          <w:tcPr>
            <w:tcW w:w="1559"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PFP2102 </w:t>
            </w:r>
          </w:p>
        </w:tc>
        <w:tc>
          <w:tcPr>
            <w:tcW w:w="6521"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Педагогикалык практика</w:t>
            </w:r>
            <w:r w:rsidRPr="00EB2D9A">
              <w:rPr>
                <w:rFonts w:ascii="Calibri" w:eastAsiaTheme="minorHAnsi" w:hAnsi="Calibri" w:cs="Calibri"/>
                <w:color w:val="000000" w:themeColor="text1"/>
                <w:lang w:eastAsia="en-US"/>
              </w:rPr>
              <w:t xml:space="preserve"> </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6</w:t>
            </w:r>
          </w:p>
        </w:tc>
        <w:tc>
          <w:tcPr>
            <w:tcW w:w="708"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5</w:t>
            </w:r>
          </w:p>
        </w:tc>
      </w:tr>
      <w:tr w:rsidR="00EB2D9A" w:rsidRPr="00EB2D9A" w:rsidTr="00522145">
        <w:trPr>
          <w:trHeight w:val="120"/>
        </w:trPr>
        <w:tc>
          <w:tcPr>
            <w:tcW w:w="1559"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PFP2103 </w:t>
            </w:r>
          </w:p>
        </w:tc>
        <w:tc>
          <w:tcPr>
            <w:tcW w:w="6521"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Предметти окутуу методикасы</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708"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3</w:t>
            </w:r>
          </w:p>
        </w:tc>
      </w:tr>
      <w:tr w:rsidR="00EB2D9A" w:rsidRPr="00EB2D9A" w:rsidTr="00522145">
        <w:trPr>
          <w:trHeight w:val="120"/>
        </w:trPr>
        <w:tc>
          <w:tcPr>
            <w:tcW w:w="1559"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b/>
                <w:bCs/>
                <w:color w:val="000000" w:themeColor="text1"/>
                <w:lang w:val="ky-KG" w:eastAsia="en-US"/>
              </w:rPr>
              <w:t>Жалпы</w:t>
            </w:r>
          </w:p>
        </w:tc>
        <w:tc>
          <w:tcPr>
            <w:tcW w:w="6521" w:type="dxa"/>
            <w:tcBorders>
              <w:top w:val="single" w:sz="4" w:space="0" w:color="auto"/>
              <w:left w:val="single" w:sz="4" w:space="0" w:color="auto"/>
              <w:bottom w:val="single" w:sz="4" w:space="0" w:color="auto"/>
              <w:right w:val="single" w:sz="4" w:space="0" w:color="auto"/>
            </w:tcBorders>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val="ky-KG" w:eastAsia="en-US"/>
              </w:rPr>
            </w:pPr>
            <w:r w:rsidRPr="00EB2D9A">
              <w:rPr>
                <w:rFonts w:ascii="Calibri" w:eastAsiaTheme="minorHAnsi" w:hAnsi="Calibri" w:cs="Calibri"/>
                <w:color w:val="000000" w:themeColor="text1"/>
                <w:lang w:val="ky-KG" w:eastAsia="en-US"/>
              </w:rPr>
              <w:t>20</w:t>
            </w:r>
          </w:p>
        </w:tc>
        <w:tc>
          <w:tcPr>
            <w:tcW w:w="709"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val="ky-KG" w:eastAsia="en-US"/>
              </w:rPr>
            </w:pPr>
            <w:r w:rsidRPr="00EB2D9A">
              <w:rPr>
                <w:rFonts w:ascii="Calibri" w:eastAsiaTheme="minorHAnsi" w:hAnsi="Calibri" w:cs="Calibri"/>
                <w:color w:val="000000" w:themeColor="text1"/>
                <w:lang w:val="ky-KG" w:eastAsia="en-US"/>
              </w:rPr>
              <w:t>10</w:t>
            </w:r>
          </w:p>
        </w:tc>
        <w:tc>
          <w:tcPr>
            <w:tcW w:w="708" w:type="dxa"/>
            <w:tcBorders>
              <w:top w:val="single" w:sz="4" w:space="0" w:color="auto"/>
              <w:left w:val="single" w:sz="4" w:space="0" w:color="auto"/>
              <w:bottom w:val="single" w:sz="4" w:space="0" w:color="auto"/>
              <w:right w:val="single" w:sz="4" w:space="0" w:color="auto"/>
            </w:tcBorders>
          </w:tcPr>
          <w:p w:rsidR="00EB2D9A" w:rsidRPr="00EB2D9A" w:rsidRDefault="00EB2D9A" w:rsidP="00522145">
            <w:pPr>
              <w:autoSpaceDE w:val="0"/>
              <w:autoSpaceDN w:val="0"/>
              <w:adjustRightInd w:val="0"/>
              <w:jc w:val="center"/>
              <w:rPr>
                <w:rFonts w:ascii="Calibri" w:eastAsiaTheme="minorHAnsi" w:hAnsi="Calibri" w:cs="Calibri"/>
                <w:color w:val="000000" w:themeColor="text1"/>
                <w:lang w:val="ky-KG" w:eastAsia="en-US"/>
              </w:rPr>
            </w:pPr>
            <w:r w:rsidRPr="00EB2D9A">
              <w:rPr>
                <w:rFonts w:ascii="Calibri" w:eastAsiaTheme="minorHAnsi" w:hAnsi="Calibri" w:cs="Calibri"/>
                <w:color w:val="000000" w:themeColor="text1"/>
                <w:lang w:val="ky-KG" w:eastAsia="en-US"/>
              </w:rPr>
              <w:t>25</w:t>
            </w:r>
          </w:p>
        </w:tc>
      </w:tr>
    </w:tbl>
    <w:p w:rsidR="00EB2D9A" w:rsidRPr="00EB2D9A" w:rsidRDefault="00EB2D9A" w:rsidP="00EB2D9A">
      <w:pPr>
        <w:rPr>
          <w:rFonts w:ascii="Calibri" w:hAnsi="Calibri" w:cs="Calibri"/>
          <w:color w:val="000000" w:themeColor="text1"/>
          <w:lang w:val="ky-KG"/>
        </w:rPr>
      </w:pPr>
    </w:p>
    <w:p w:rsidR="00EB2D9A" w:rsidRPr="00EB2D9A" w:rsidRDefault="00EB2D9A" w:rsidP="00EB2D9A">
      <w:pPr>
        <w:rPr>
          <w:rFonts w:ascii="Calibri" w:hAnsi="Calibri" w:cs="Calibri"/>
          <w:color w:val="000000" w:themeColor="text1"/>
          <w:lang w:val="ky-KG"/>
        </w:rPr>
      </w:pPr>
    </w:p>
    <w:p w:rsidR="00EB2D9A" w:rsidRPr="00EB2D9A" w:rsidRDefault="00EB2D9A" w:rsidP="00522145">
      <w:pPr>
        <w:pStyle w:val="Default"/>
        <w:rPr>
          <w:rFonts w:ascii="Calibri" w:hAnsi="Calibri" w:cs="Calibri"/>
          <w:color w:val="000000" w:themeColor="text1"/>
          <w:lang w:val="ky-KG"/>
        </w:rPr>
      </w:pPr>
      <w:r w:rsidRPr="00EB2D9A">
        <w:rPr>
          <w:rFonts w:ascii="Calibri" w:hAnsi="Calibri" w:cs="Calibri"/>
          <w:b/>
          <w:bCs/>
          <w:color w:val="000000" w:themeColor="text1"/>
          <w:lang w:val="ky-KG"/>
        </w:rPr>
        <w:t>№ 2-тиркеме</w:t>
      </w:r>
      <w:r w:rsidR="00522145">
        <w:rPr>
          <w:rFonts w:ascii="Calibri" w:hAnsi="Calibri" w:cs="Calibri"/>
          <w:b/>
          <w:bCs/>
          <w:color w:val="000000" w:themeColor="text1"/>
          <w:lang w:val="ky-KG"/>
        </w:rPr>
        <w:t>. Тандалма сабактардын тизмеси</w:t>
      </w:r>
    </w:p>
    <w:p w:rsidR="00EB2D9A" w:rsidRPr="00EB2D9A" w:rsidRDefault="00EB2D9A" w:rsidP="00522145">
      <w:pPr>
        <w:rPr>
          <w:rFonts w:ascii="Calibri" w:hAnsi="Calibri" w:cs="Calibri"/>
          <w:color w:val="000000" w:themeColor="text1"/>
          <w:lang w:val="ky-KG"/>
        </w:rPr>
      </w:pPr>
      <w:r w:rsidRPr="00EB2D9A">
        <w:rPr>
          <w:rFonts w:ascii="Calibri" w:hAnsi="Calibri" w:cs="Calibri"/>
          <w:color w:val="000000" w:themeColor="text1"/>
          <w:lang w:val="ky-KG"/>
        </w:rPr>
        <w:t>*: Тандалма сабактардын I-тобундаг</w:t>
      </w:r>
      <w:r w:rsidR="00522145">
        <w:rPr>
          <w:rFonts w:ascii="Calibri" w:hAnsi="Calibri" w:cs="Calibri"/>
          <w:color w:val="000000" w:themeColor="text1"/>
          <w:lang w:val="ky-KG"/>
        </w:rPr>
        <w:t>ы сабактар</w:t>
      </w: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6096"/>
        <w:gridCol w:w="851"/>
        <w:gridCol w:w="851"/>
        <w:gridCol w:w="851"/>
      </w:tblGrid>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b/>
                <w:bCs/>
                <w:color w:val="000000" w:themeColor="text1"/>
                <w:lang w:val="ky-KG" w:eastAsia="en-US"/>
              </w:rPr>
              <w:t>Коду</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b/>
                <w:bCs/>
                <w:color w:val="000000" w:themeColor="text1"/>
                <w:lang w:val="ky-KG" w:eastAsia="en-US"/>
              </w:rPr>
              <w:t>Сабактын аты</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b/>
                <w:bCs/>
                <w:color w:val="000000" w:themeColor="text1"/>
                <w:lang w:eastAsia="en-US"/>
              </w:rPr>
              <w:t>T</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val="ky-KG" w:eastAsia="en-US"/>
              </w:rPr>
            </w:pPr>
            <w:r w:rsidRPr="00EB2D9A">
              <w:rPr>
                <w:rFonts w:ascii="Calibri" w:eastAsiaTheme="minorHAnsi" w:hAnsi="Calibri" w:cs="Calibri"/>
                <w:b/>
                <w:bCs/>
                <w:color w:val="000000" w:themeColor="text1"/>
                <w:lang w:val="ky-KG" w:eastAsia="en-US"/>
              </w:rPr>
              <w:t>П</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b/>
                <w:bCs/>
                <w:color w:val="000000" w:themeColor="text1"/>
                <w:lang w:eastAsia="en-US"/>
              </w:rPr>
              <w:t>K</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PFPSEÇ201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Индивидуалдаштырылган окутуу</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PFPSEÇ202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Социалдык тарбия</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PFPSEÇ203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Педагогика жана билим берүү тарыхы</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PFPSEÇ204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Педагогикада иш-аракеттеги изилдөө (Action Research)</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PFPSEÇ205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Окуу-методикалык комплексин иштеп чыгуу</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PFPSEÇ206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Жаш-курак психологиясы</w:t>
            </w:r>
            <w:r w:rsidRPr="00EB2D9A">
              <w:rPr>
                <w:rFonts w:ascii="Calibri" w:eastAsiaTheme="minorHAnsi" w:hAnsi="Calibri" w:cs="Calibri"/>
                <w:color w:val="000000" w:themeColor="text1"/>
                <w:lang w:eastAsia="en-US"/>
              </w:rPr>
              <w:t xml:space="preserve"> </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PFPSEÇ207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Мугалимдик кесиптин этикасы</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 xml:space="preserve">PFPSEÇ208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 xml:space="preserve">Үзгүлтүксүз билим берүү </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bl>
    <w:p w:rsidR="00EB2D9A" w:rsidRPr="00EB2D9A" w:rsidRDefault="00EB2D9A" w:rsidP="00522145">
      <w:pPr>
        <w:pStyle w:val="Default"/>
        <w:rPr>
          <w:rFonts w:ascii="Calibri" w:hAnsi="Calibri" w:cs="Calibri"/>
          <w:b/>
          <w:bCs/>
          <w:color w:val="000000" w:themeColor="text1"/>
          <w:lang w:val="ky-KG"/>
        </w:rPr>
      </w:pPr>
    </w:p>
    <w:p w:rsidR="00EB2D9A" w:rsidRPr="00EB2D9A" w:rsidRDefault="00EB2D9A" w:rsidP="00522145">
      <w:pPr>
        <w:pStyle w:val="Default"/>
        <w:rPr>
          <w:rFonts w:ascii="Calibri" w:hAnsi="Calibri" w:cs="Calibri"/>
          <w:b/>
          <w:bCs/>
          <w:color w:val="000000" w:themeColor="text1"/>
          <w:lang w:val="ky-KG"/>
        </w:rPr>
      </w:pPr>
    </w:p>
    <w:p w:rsidR="00EB2D9A" w:rsidRPr="00EB2D9A" w:rsidRDefault="00EB2D9A" w:rsidP="00522145">
      <w:pPr>
        <w:pStyle w:val="Default"/>
        <w:rPr>
          <w:rFonts w:ascii="Calibri" w:hAnsi="Calibri" w:cs="Calibri"/>
          <w:color w:val="000000" w:themeColor="text1"/>
          <w:lang w:val="ky-KG"/>
        </w:rPr>
      </w:pPr>
      <w:r w:rsidRPr="00EB2D9A">
        <w:rPr>
          <w:rFonts w:ascii="Calibri" w:hAnsi="Calibri" w:cs="Calibri"/>
          <w:b/>
          <w:bCs/>
          <w:color w:val="000000" w:themeColor="text1"/>
          <w:lang w:val="ky-KG"/>
        </w:rPr>
        <w:t>№ 2-тиркеме</w:t>
      </w:r>
      <w:r w:rsidR="00522145">
        <w:rPr>
          <w:rFonts w:ascii="Calibri" w:hAnsi="Calibri" w:cs="Calibri"/>
          <w:b/>
          <w:bCs/>
          <w:color w:val="000000" w:themeColor="text1"/>
          <w:lang w:val="ky-KG"/>
        </w:rPr>
        <w:t>. Тандалма сабактардын тизмеси</w:t>
      </w:r>
    </w:p>
    <w:p w:rsidR="00EB2D9A" w:rsidRPr="00EB2D9A" w:rsidRDefault="00EB2D9A" w:rsidP="00522145">
      <w:pPr>
        <w:rPr>
          <w:rFonts w:ascii="Calibri" w:hAnsi="Calibri" w:cs="Calibri"/>
          <w:color w:val="000000" w:themeColor="text1"/>
          <w:lang w:val="ky-KG"/>
        </w:rPr>
      </w:pPr>
      <w:r w:rsidRPr="00EB2D9A">
        <w:rPr>
          <w:rFonts w:ascii="Calibri" w:hAnsi="Calibri" w:cs="Calibri"/>
          <w:color w:val="000000" w:themeColor="text1"/>
          <w:lang w:val="ky-KG"/>
        </w:rPr>
        <w:t>*</w:t>
      </w:r>
      <w:r w:rsidR="00522145">
        <w:rPr>
          <w:rFonts w:ascii="Calibri" w:hAnsi="Calibri" w:cs="Calibri"/>
          <w:color w:val="000000" w:themeColor="text1"/>
        </w:rPr>
        <w:t>*</w:t>
      </w:r>
      <w:r w:rsidRPr="00EB2D9A">
        <w:rPr>
          <w:rFonts w:ascii="Calibri" w:hAnsi="Calibri" w:cs="Calibri"/>
          <w:color w:val="000000" w:themeColor="text1"/>
          <w:lang w:val="ky-KG"/>
        </w:rPr>
        <w:t>: Тандалма са</w:t>
      </w:r>
      <w:r w:rsidR="00522145">
        <w:rPr>
          <w:rFonts w:ascii="Calibri" w:hAnsi="Calibri" w:cs="Calibri"/>
          <w:color w:val="000000" w:themeColor="text1"/>
          <w:lang w:val="ky-KG"/>
        </w:rPr>
        <w:t>бактардын 2-тобундагы сабактар</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6096"/>
        <w:gridCol w:w="850"/>
        <w:gridCol w:w="851"/>
        <w:gridCol w:w="850"/>
      </w:tblGrid>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b/>
                <w:bCs/>
                <w:color w:val="000000" w:themeColor="text1"/>
                <w:lang w:val="ky-KG" w:eastAsia="en-US"/>
              </w:rPr>
              <w:t>Коду</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b/>
                <w:bCs/>
                <w:color w:val="000000" w:themeColor="text1"/>
                <w:lang w:val="ky-KG" w:eastAsia="en-US"/>
              </w:rPr>
              <w:t>Сабактын аты</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b/>
                <w:bCs/>
                <w:color w:val="000000" w:themeColor="text1"/>
                <w:lang w:eastAsia="en-US"/>
              </w:rPr>
              <w:t>T</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val="ky-KG" w:eastAsia="en-US"/>
              </w:rPr>
            </w:pPr>
            <w:r w:rsidRPr="00EB2D9A">
              <w:rPr>
                <w:rFonts w:ascii="Calibri" w:eastAsiaTheme="minorHAnsi" w:hAnsi="Calibri" w:cs="Calibri"/>
                <w:b/>
                <w:bCs/>
                <w:color w:val="000000" w:themeColor="text1"/>
                <w:lang w:val="ky-KG" w:eastAsia="en-US"/>
              </w:rPr>
              <w:t>П</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b/>
                <w:bCs/>
                <w:color w:val="000000" w:themeColor="text1"/>
                <w:lang w:eastAsia="en-US"/>
              </w:rPr>
              <w:t>K</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PFPSEÇ2</w:t>
            </w:r>
            <w:r w:rsidRPr="00EB2D9A">
              <w:rPr>
                <w:rFonts w:ascii="Calibri" w:eastAsiaTheme="minorHAnsi" w:hAnsi="Calibri" w:cs="Calibri"/>
                <w:color w:val="000000" w:themeColor="text1"/>
                <w:lang w:val="ky-KG" w:eastAsia="en-US"/>
              </w:rPr>
              <w:t>2</w:t>
            </w:r>
            <w:r w:rsidRPr="00EB2D9A">
              <w:rPr>
                <w:rFonts w:ascii="Calibri" w:eastAsiaTheme="minorHAnsi" w:hAnsi="Calibri" w:cs="Calibri"/>
                <w:color w:val="000000" w:themeColor="text1"/>
                <w:lang w:eastAsia="en-US"/>
              </w:rPr>
              <w:t xml:space="preserve">1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color w:val="000000" w:themeColor="text1"/>
                <w:lang w:val="ky-KG" w:eastAsia="en-US"/>
              </w:rPr>
              <w:t>Компьютердик окутуу технологиясы</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PFPSEÇ2</w:t>
            </w:r>
            <w:r w:rsidRPr="00EB2D9A">
              <w:rPr>
                <w:rFonts w:ascii="Calibri" w:eastAsiaTheme="minorHAnsi" w:hAnsi="Calibri" w:cs="Calibri"/>
                <w:color w:val="000000" w:themeColor="text1"/>
                <w:lang w:val="ky-KG" w:eastAsia="en-US"/>
              </w:rPr>
              <w:t>2</w:t>
            </w:r>
            <w:r w:rsidRPr="00EB2D9A">
              <w:rPr>
                <w:rFonts w:ascii="Calibri" w:eastAsiaTheme="minorHAnsi" w:hAnsi="Calibri" w:cs="Calibri"/>
                <w:color w:val="000000" w:themeColor="text1"/>
                <w:lang w:eastAsia="en-US"/>
              </w:rPr>
              <w:t xml:space="preserve">2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Билим берүү философия</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PFPSEÇ2</w:t>
            </w:r>
            <w:r w:rsidRPr="00EB2D9A">
              <w:rPr>
                <w:rFonts w:ascii="Calibri" w:eastAsiaTheme="minorHAnsi" w:hAnsi="Calibri" w:cs="Calibri"/>
                <w:color w:val="000000" w:themeColor="text1"/>
                <w:lang w:val="ky-KG" w:eastAsia="en-US"/>
              </w:rPr>
              <w:t>2</w:t>
            </w:r>
            <w:r w:rsidRPr="00EB2D9A">
              <w:rPr>
                <w:rFonts w:ascii="Calibri" w:eastAsiaTheme="minorHAnsi" w:hAnsi="Calibri" w:cs="Calibri"/>
                <w:color w:val="000000" w:themeColor="text1"/>
                <w:lang w:eastAsia="en-US"/>
              </w:rPr>
              <w:t xml:space="preserve">3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Педагогикалык көмөк</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PFPSEÇ2</w:t>
            </w:r>
            <w:r w:rsidRPr="00EB2D9A">
              <w:rPr>
                <w:rFonts w:ascii="Calibri" w:eastAsiaTheme="minorHAnsi" w:hAnsi="Calibri" w:cs="Calibri"/>
                <w:color w:val="000000" w:themeColor="text1"/>
                <w:lang w:val="ky-KG" w:eastAsia="en-US"/>
              </w:rPr>
              <w:t>2</w:t>
            </w:r>
            <w:r w:rsidRPr="00EB2D9A">
              <w:rPr>
                <w:rFonts w:ascii="Calibri" w:eastAsiaTheme="minorHAnsi" w:hAnsi="Calibri" w:cs="Calibri"/>
                <w:color w:val="000000" w:themeColor="text1"/>
                <w:lang w:eastAsia="en-US"/>
              </w:rPr>
              <w:t xml:space="preserve">4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Билим берүүдө маалымат технологиялары</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PFPSEÇ2</w:t>
            </w:r>
            <w:r w:rsidRPr="00EB2D9A">
              <w:rPr>
                <w:rFonts w:ascii="Calibri" w:eastAsiaTheme="minorHAnsi" w:hAnsi="Calibri" w:cs="Calibri"/>
                <w:color w:val="000000" w:themeColor="text1"/>
                <w:lang w:val="ky-KG" w:eastAsia="en-US"/>
              </w:rPr>
              <w:t>2</w:t>
            </w:r>
            <w:r w:rsidRPr="00EB2D9A">
              <w:rPr>
                <w:rFonts w:ascii="Calibri" w:eastAsiaTheme="minorHAnsi" w:hAnsi="Calibri" w:cs="Calibri"/>
                <w:color w:val="000000" w:themeColor="text1"/>
                <w:lang w:eastAsia="en-US"/>
              </w:rPr>
              <w:t xml:space="preserve">5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color w:val="000000" w:themeColor="text1"/>
                <w:lang w:val="ky-KG" w:eastAsia="en-US"/>
              </w:rPr>
              <w:t>Нравалык-баалуулук сапаттарын тарбиялоо</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color w:val="000000" w:themeColor="text1"/>
                <w:lang w:eastAsia="en-US"/>
              </w:rPr>
              <w:t>PFPSEÇ2</w:t>
            </w:r>
            <w:r w:rsidRPr="00EB2D9A">
              <w:rPr>
                <w:rFonts w:ascii="Calibri" w:eastAsiaTheme="minorHAnsi" w:hAnsi="Calibri" w:cs="Calibri"/>
                <w:color w:val="000000" w:themeColor="text1"/>
                <w:lang w:val="ky-KG" w:eastAsia="en-US"/>
              </w:rPr>
              <w:t>2</w:t>
            </w:r>
            <w:r w:rsidRPr="00EB2D9A">
              <w:rPr>
                <w:rFonts w:ascii="Calibri" w:eastAsiaTheme="minorHAnsi" w:hAnsi="Calibri" w:cs="Calibri"/>
                <w:color w:val="000000" w:themeColor="text1"/>
                <w:lang w:eastAsia="en-US"/>
              </w:rPr>
              <w:t xml:space="preserve">6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 xml:space="preserve">Атайын педагогика </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PFPSEÇ2</w:t>
            </w:r>
            <w:r w:rsidRPr="00EB2D9A">
              <w:rPr>
                <w:rFonts w:ascii="Calibri" w:eastAsiaTheme="minorHAnsi" w:hAnsi="Calibri" w:cs="Calibri"/>
                <w:color w:val="000000" w:themeColor="text1"/>
                <w:lang w:val="ky-KG" w:eastAsia="en-US"/>
              </w:rPr>
              <w:t>2</w:t>
            </w:r>
            <w:r w:rsidRPr="00EB2D9A">
              <w:rPr>
                <w:rFonts w:ascii="Calibri" w:eastAsiaTheme="minorHAnsi" w:hAnsi="Calibri" w:cs="Calibri"/>
                <w:color w:val="000000" w:themeColor="text1"/>
                <w:lang w:eastAsia="en-US"/>
              </w:rPr>
              <w:t xml:space="preserve">7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val="ky-KG" w:eastAsia="en-US"/>
              </w:rPr>
              <w:t>Түрк билим берүү системасы жана мектепти башкаруу</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r w:rsidR="00EB2D9A" w:rsidRPr="00EB2D9A" w:rsidTr="00522145">
        <w:trPr>
          <w:trHeight w:val="120"/>
        </w:trPr>
        <w:tc>
          <w:tcPr>
            <w:tcW w:w="1559" w:type="dxa"/>
          </w:tcPr>
          <w:p w:rsidR="00EB2D9A" w:rsidRPr="00EB2D9A" w:rsidRDefault="00EB2D9A" w:rsidP="00EB2D9A">
            <w:pPr>
              <w:autoSpaceDE w:val="0"/>
              <w:autoSpaceDN w:val="0"/>
              <w:adjustRightInd w:val="0"/>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PFPSEÇ2</w:t>
            </w:r>
            <w:r w:rsidRPr="00EB2D9A">
              <w:rPr>
                <w:rFonts w:ascii="Calibri" w:eastAsiaTheme="minorHAnsi" w:hAnsi="Calibri" w:cs="Calibri"/>
                <w:color w:val="000000" w:themeColor="text1"/>
                <w:lang w:val="ky-KG" w:eastAsia="en-US"/>
              </w:rPr>
              <w:t>2</w:t>
            </w:r>
            <w:r w:rsidRPr="00EB2D9A">
              <w:rPr>
                <w:rFonts w:ascii="Calibri" w:eastAsiaTheme="minorHAnsi" w:hAnsi="Calibri" w:cs="Calibri"/>
                <w:color w:val="000000" w:themeColor="text1"/>
                <w:lang w:eastAsia="en-US"/>
              </w:rPr>
              <w:t xml:space="preserve">8 </w:t>
            </w:r>
          </w:p>
        </w:tc>
        <w:tc>
          <w:tcPr>
            <w:tcW w:w="6096" w:type="dxa"/>
          </w:tcPr>
          <w:p w:rsidR="00EB2D9A" w:rsidRPr="00EB2D9A" w:rsidRDefault="00EB2D9A" w:rsidP="00EB2D9A">
            <w:pPr>
              <w:autoSpaceDE w:val="0"/>
              <w:autoSpaceDN w:val="0"/>
              <w:adjustRightInd w:val="0"/>
              <w:rPr>
                <w:rFonts w:ascii="Calibri" w:eastAsiaTheme="minorHAnsi" w:hAnsi="Calibri" w:cs="Calibri"/>
                <w:color w:val="000000" w:themeColor="text1"/>
                <w:lang w:val="ky-KG" w:eastAsia="en-US"/>
              </w:rPr>
            </w:pPr>
            <w:r w:rsidRPr="00EB2D9A">
              <w:rPr>
                <w:rFonts w:ascii="Calibri" w:eastAsiaTheme="minorHAnsi" w:hAnsi="Calibri" w:cs="Calibri"/>
                <w:color w:val="000000" w:themeColor="text1"/>
                <w:lang w:val="ky-KG" w:eastAsia="en-US"/>
              </w:rPr>
              <w:t>Түрк педагогика жана билим берүү тарыхы</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c>
          <w:tcPr>
            <w:tcW w:w="851"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0</w:t>
            </w:r>
          </w:p>
        </w:tc>
        <w:tc>
          <w:tcPr>
            <w:tcW w:w="850" w:type="dxa"/>
          </w:tcPr>
          <w:p w:rsidR="00EB2D9A" w:rsidRPr="00EB2D9A" w:rsidRDefault="00EB2D9A" w:rsidP="00522145">
            <w:pPr>
              <w:autoSpaceDE w:val="0"/>
              <w:autoSpaceDN w:val="0"/>
              <w:adjustRightInd w:val="0"/>
              <w:jc w:val="center"/>
              <w:rPr>
                <w:rFonts w:ascii="Calibri" w:eastAsiaTheme="minorHAnsi" w:hAnsi="Calibri" w:cs="Calibri"/>
                <w:color w:val="000000" w:themeColor="text1"/>
                <w:lang w:eastAsia="en-US"/>
              </w:rPr>
            </w:pPr>
            <w:r w:rsidRPr="00EB2D9A">
              <w:rPr>
                <w:rFonts w:ascii="Calibri" w:eastAsiaTheme="minorHAnsi" w:hAnsi="Calibri" w:cs="Calibri"/>
                <w:color w:val="000000" w:themeColor="text1"/>
                <w:lang w:eastAsia="en-US"/>
              </w:rPr>
              <w:t>2</w:t>
            </w:r>
          </w:p>
        </w:tc>
      </w:tr>
    </w:tbl>
    <w:p w:rsidR="00EB2D9A" w:rsidRPr="00EB2D9A" w:rsidRDefault="00EB2D9A" w:rsidP="00EB2D9A">
      <w:pPr>
        <w:rPr>
          <w:rFonts w:ascii="Calibri" w:hAnsi="Calibri" w:cs="Calibri"/>
          <w:color w:val="000000" w:themeColor="text1"/>
          <w:lang w:val="ky-KG"/>
        </w:rPr>
      </w:pPr>
    </w:p>
    <w:p w:rsidR="00EB2D9A" w:rsidRPr="00C4757C" w:rsidRDefault="00EB2D9A" w:rsidP="00EB2D9A">
      <w:pPr>
        <w:rPr>
          <w:rFonts w:ascii="Times New Roman" w:hAnsi="Times New Roman" w:cs="Times New Roman"/>
          <w:color w:val="000000" w:themeColor="text1"/>
          <w:lang w:val="ky-KG"/>
        </w:rPr>
      </w:pPr>
    </w:p>
    <w:p w:rsidR="00400A4F" w:rsidRPr="00FC244E" w:rsidRDefault="00400A4F" w:rsidP="00400A4F">
      <w:pPr>
        <w:pStyle w:val="stil"/>
        <w:spacing w:before="0" w:beforeAutospacing="0" w:after="0" w:afterAutospacing="0"/>
        <w:rPr>
          <w:rFonts w:ascii="Calibri" w:hAnsi="Calibri"/>
          <w:lang w:val="ky-KG"/>
        </w:rPr>
      </w:pPr>
      <w:r w:rsidRPr="00FC244E">
        <w:rPr>
          <w:rFonts w:ascii="Calibri" w:hAnsi="Calibri"/>
          <w:lang w:val="ky-KG"/>
        </w:rPr>
        <w:br w:type="page"/>
      </w:r>
    </w:p>
    <w:p w:rsidR="00400A4F" w:rsidRPr="00FC244E" w:rsidRDefault="00400A4F" w:rsidP="00400A4F">
      <w:pPr>
        <w:jc w:val="center"/>
        <w:rPr>
          <w:rFonts w:ascii="Calibri" w:hAnsi="Calibri" w:cs="Times New Roman"/>
          <w:lang w:val="ky-KG"/>
        </w:rPr>
        <w:sectPr w:rsidR="00400A4F" w:rsidRPr="00FC244E" w:rsidSect="000A0CA3">
          <w:footerReference w:type="even" r:id="rId89"/>
          <w:footnotePr>
            <w:numRestart w:val="eachSect"/>
          </w:footnotePr>
          <w:pgSz w:w="11907" w:h="16840" w:code="9"/>
          <w:pgMar w:top="1134" w:right="1134" w:bottom="1134" w:left="1134" w:header="454" w:footer="454" w:gutter="0"/>
          <w:pgNumType w:start="1"/>
          <w:cols w:space="708"/>
          <w:docGrid w:linePitch="360"/>
        </w:sectPr>
      </w:pPr>
    </w:p>
    <w:p w:rsidR="00B703FA" w:rsidRPr="00FC244E" w:rsidRDefault="00B703FA" w:rsidP="005417BC">
      <w:pPr>
        <w:pStyle w:val="1"/>
      </w:pPr>
      <w:bookmarkStart w:id="121" w:name="_Toc25339854"/>
      <w:bookmarkStart w:id="122" w:name="_Toc494898034"/>
      <w:bookmarkStart w:id="123" w:name="_Toc494898179"/>
      <w:r w:rsidRPr="00FC244E">
        <w:lastRenderedPageBreak/>
        <w:t>КЫРГЫЗ-ТҮРК “МАНАС” УНИВЕРСИТЕТИНИН</w:t>
      </w:r>
      <w:r w:rsidR="005417BC">
        <w:t xml:space="preserve"> </w:t>
      </w:r>
      <w:r w:rsidRPr="00FC244E">
        <w:t xml:space="preserve">ДОЛБООРЛОРДУ КООРДИНАЦИЯЛОО БАШКАРМАЛЫГЫНЫН </w:t>
      </w:r>
      <w:r w:rsidRPr="00FC244E">
        <w:rPr>
          <w:color w:val="000000"/>
        </w:rPr>
        <w:t>ДОЛБООРЛОРДУ ИШКЕ АШЫРУУ</w:t>
      </w:r>
      <w:r w:rsidRPr="00FC244E">
        <w:rPr>
          <w:color w:val="auto"/>
        </w:rPr>
        <w:t xml:space="preserve"> </w:t>
      </w:r>
      <w:r w:rsidRPr="00FC244E">
        <w:t>ЖӨНҮНДӨ ЖОБОСУ</w:t>
      </w:r>
      <w:bookmarkEnd w:id="121"/>
    </w:p>
    <w:p w:rsidR="00B703FA" w:rsidRPr="00FC244E" w:rsidRDefault="00B703FA" w:rsidP="00B703FA">
      <w:pPr>
        <w:jc w:val="both"/>
        <w:rPr>
          <w:rFonts w:ascii="Calibri" w:eastAsia="Calibri" w:hAnsi="Calibri" w:cs="Times New Roman"/>
          <w:b/>
          <w:color w:val="0D0D0D"/>
          <w:lang w:val="ky-KG" w:eastAsia="en-US"/>
        </w:rPr>
      </w:pPr>
    </w:p>
    <w:p w:rsidR="00B703FA" w:rsidRPr="00FC244E" w:rsidRDefault="00B703FA" w:rsidP="00B703FA">
      <w:pPr>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БИРИНЧИ БӨЛҮМ</w:t>
      </w:r>
    </w:p>
    <w:p w:rsidR="00B703FA" w:rsidRPr="00FC244E" w:rsidRDefault="00B703FA" w:rsidP="00B703FA">
      <w:pPr>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Максаты, мазмуну, укуктук негиздемеси жана аныктамалар</w:t>
      </w:r>
    </w:p>
    <w:p w:rsidR="00B703FA" w:rsidRPr="00FC244E" w:rsidRDefault="00B703FA" w:rsidP="00B703FA">
      <w:pPr>
        <w:jc w:val="both"/>
        <w:rPr>
          <w:rFonts w:ascii="Calibri" w:eastAsia="Calibri" w:hAnsi="Calibri" w:cs="Times New Roman"/>
          <w:b/>
          <w:color w:val="0D0D0D"/>
          <w:lang w:val="ky-KG" w:eastAsia="en-US"/>
        </w:rPr>
      </w:pPr>
    </w:p>
    <w:p w:rsidR="00B703FA" w:rsidRPr="00FC244E" w:rsidRDefault="00B703FA" w:rsidP="00B703FA">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Максаты</w:t>
      </w:r>
    </w:p>
    <w:p w:rsidR="00B703FA" w:rsidRPr="00FC244E" w:rsidRDefault="00B703FA" w:rsidP="00B703FA">
      <w:pPr>
        <w:jc w:val="both"/>
        <w:rPr>
          <w:rFonts w:ascii="Calibri" w:hAnsi="Calibri" w:cs="Times New Roman"/>
          <w:color w:val="0D0D0D"/>
          <w:lang w:val="ky-KG"/>
        </w:rPr>
      </w:pPr>
      <w:r w:rsidRPr="00FC244E">
        <w:rPr>
          <w:rFonts w:ascii="Calibri" w:eastAsia="Calibri" w:hAnsi="Calibri" w:cs="Times New Roman"/>
          <w:b/>
          <w:color w:val="0D0D0D"/>
          <w:lang w:val="ky-KG" w:eastAsia="en-US"/>
        </w:rPr>
        <w:t xml:space="preserve">1-берене. </w:t>
      </w:r>
      <w:r w:rsidRPr="00FC244E">
        <w:rPr>
          <w:rFonts w:ascii="Calibri" w:hAnsi="Calibri" w:cs="Times New Roman"/>
          <w:color w:val="0D0D0D"/>
          <w:lang w:val="ky-KG"/>
        </w:rPr>
        <w:t>Бул жобонун максаты – Кыргыз-Түрк “Манас” университетинин окутуучулары тарабынан иштелип чыккан долбоорлор боюнча эрежелерди аныктоо.</w:t>
      </w:r>
    </w:p>
    <w:p w:rsidR="00B703FA" w:rsidRPr="00FC244E" w:rsidRDefault="00B703FA" w:rsidP="00B703FA">
      <w:pPr>
        <w:jc w:val="both"/>
        <w:rPr>
          <w:rFonts w:ascii="Calibri" w:eastAsia="Calibri" w:hAnsi="Calibri" w:cs="Times New Roman"/>
          <w:b/>
          <w:color w:val="0D0D0D"/>
          <w:spacing w:val="6"/>
          <w:lang w:val="ky-KG" w:eastAsia="en-US"/>
        </w:rPr>
      </w:pPr>
    </w:p>
    <w:p w:rsidR="00B703FA" w:rsidRPr="00FC244E" w:rsidRDefault="00B703FA" w:rsidP="00B703FA">
      <w:pPr>
        <w:jc w:val="both"/>
        <w:rPr>
          <w:rFonts w:ascii="Calibri" w:eastAsia="Calibri" w:hAnsi="Calibri" w:cs="Times New Roman"/>
          <w:b/>
          <w:color w:val="0D0D0D"/>
          <w:spacing w:val="6"/>
          <w:lang w:val="ky-KG" w:eastAsia="en-US"/>
        </w:rPr>
      </w:pPr>
      <w:r w:rsidRPr="00FC244E">
        <w:rPr>
          <w:rFonts w:ascii="Calibri" w:eastAsia="Calibri" w:hAnsi="Calibri" w:cs="Times New Roman"/>
          <w:b/>
          <w:color w:val="0D0D0D"/>
          <w:spacing w:val="6"/>
          <w:lang w:val="ky-KG" w:eastAsia="en-US"/>
        </w:rPr>
        <w:t>Мазмуну</w:t>
      </w:r>
    </w:p>
    <w:p w:rsidR="00B703FA" w:rsidRPr="00FC244E" w:rsidRDefault="00B703FA" w:rsidP="00B703FA">
      <w:pPr>
        <w:jc w:val="both"/>
        <w:rPr>
          <w:rFonts w:ascii="Calibri" w:eastAsia="Calibri" w:hAnsi="Calibri" w:cs="Times New Roman"/>
          <w:color w:val="0D0D0D"/>
          <w:lang w:val="ky-KG" w:eastAsia="en-US"/>
        </w:rPr>
      </w:pPr>
      <w:r w:rsidRPr="00FC244E">
        <w:rPr>
          <w:rFonts w:ascii="Calibri" w:eastAsia="Calibri" w:hAnsi="Calibri" w:cs="Times New Roman"/>
          <w:b/>
          <w:color w:val="0D0D0D"/>
          <w:spacing w:val="6"/>
          <w:lang w:val="ky-KG" w:eastAsia="en-US"/>
        </w:rPr>
        <w:t xml:space="preserve">2-берене. </w:t>
      </w:r>
      <w:r w:rsidRPr="00FC244E">
        <w:rPr>
          <w:rFonts w:ascii="Calibri" w:eastAsia="Calibri" w:hAnsi="Calibri" w:cs="Times New Roman"/>
          <w:color w:val="0D0D0D"/>
          <w:lang w:val="ky-KG" w:eastAsia="en-US"/>
        </w:rPr>
        <w:t xml:space="preserve">Бул жобо Кыргыз-Түрк “Манас” университетинин </w:t>
      </w:r>
      <w:r w:rsidRPr="00FC244E">
        <w:rPr>
          <w:rFonts w:ascii="Calibri" w:hAnsi="Calibri" w:cs="Times New Roman"/>
          <w:color w:val="0D0D0D"/>
          <w:lang w:val="ky-KG"/>
        </w:rPr>
        <w:t xml:space="preserve">окутуучулары тарабынан </w:t>
      </w:r>
      <w:r w:rsidRPr="00FC244E">
        <w:rPr>
          <w:rFonts w:ascii="Calibri" w:eastAsia="Calibri" w:hAnsi="Calibri" w:cs="Times New Roman"/>
          <w:color w:val="0D0D0D"/>
          <w:lang w:val="ky-KG" w:eastAsia="en-US"/>
        </w:rPr>
        <w:t>даярдалган долбоордук арыздарды баалоо, кабыл алуу, колдоо, тийиштүү иш-чараларды жүргүзүү жана жыйынтыктоо эрежелерин камтыйт.</w:t>
      </w:r>
    </w:p>
    <w:p w:rsidR="00B703FA" w:rsidRPr="00FC244E" w:rsidRDefault="00B703FA" w:rsidP="00B703FA">
      <w:pPr>
        <w:jc w:val="both"/>
        <w:rPr>
          <w:rFonts w:ascii="Calibri" w:eastAsia="Calibri" w:hAnsi="Calibri" w:cs="Times New Roman"/>
          <w:b/>
          <w:color w:val="0D0D0D"/>
          <w:spacing w:val="6"/>
          <w:lang w:val="ky-KG" w:eastAsia="en-US"/>
        </w:rPr>
      </w:pPr>
    </w:p>
    <w:p w:rsidR="00B703FA" w:rsidRPr="00FC244E" w:rsidRDefault="00B703FA" w:rsidP="00B703FA">
      <w:pPr>
        <w:jc w:val="both"/>
        <w:rPr>
          <w:rFonts w:ascii="Calibri" w:eastAsia="Calibri" w:hAnsi="Calibri" w:cs="Times New Roman"/>
          <w:color w:val="0D0D0D"/>
          <w:spacing w:val="6"/>
          <w:lang w:val="ky-KG" w:eastAsia="en-US"/>
        </w:rPr>
      </w:pPr>
      <w:r w:rsidRPr="00FC244E">
        <w:rPr>
          <w:rFonts w:ascii="Calibri" w:eastAsia="Calibri" w:hAnsi="Calibri" w:cs="Times New Roman"/>
          <w:b/>
          <w:color w:val="0D0D0D"/>
          <w:spacing w:val="6"/>
          <w:lang w:val="ky-KG" w:eastAsia="en-US"/>
        </w:rPr>
        <w:t>Укуктук негиздеме</w:t>
      </w:r>
    </w:p>
    <w:p w:rsidR="00B703FA" w:rsidRPr="00FC244E" w:rsidRDefault="00B703FA" w:rsidP="00B703FA">
      <w:pPr>
        <w:jc w:val="both"/>
        <w:rPr>
          <w:rFonts w:ascii="Calibri" w:eastAsia="Calibri" w:hAnsi="Calibri" w:cs="Times New Roman"/>
          <w:color w:val="0D0D0D"/>
          <w:spacing w:val="6"/>
          <w:lang w:val="ky-KG" w:eastAsia="en-US"/>
        </w:rPr>
      </w:pPr>
      <w:r w:rsidRPr="00FC244E">
        <w:rPr>
          <w:rFonts w:ascii="Calibri" w:eastAsia="Calibri" w:hAnsi="Calibri" w:cs="Times New Roman"/>
          <w:b/>
          <w:color w:val="0D0D0D"/>
          <w:spacing w:val="6"/>
          <w:lang w:val="ky-KG" w:eastAsia="en-US"/>
        </w:rPr>
        <w:t xml:space="preserve">3-берене. </w:t>
      </w:r>
      <w:r w:rsidRPr="00FC244E">
        <w:rPr>
          <w:rFonts w:ascii="Calibri" w:eastAsia="Calibri" w:hAnsi="Calibri" w:cs="Times New Roman"/>
          <w:color w:val="0D0D0D"/>
          <w:spacing w:val="6"/>
          <w:lang w:val="ky-KG" w:eastAsia="en-US"/>
        </w:rPr>
        <w:t xml:space="preserve">Бул жобо </w:t>
      </w:r>
      <w:r w:rsidRPr="00FC244E">
        <w:rPr>
          <w:rFonts w:ascii="Calibri" w:eastAsia="Calibri" w:hAnsi="Calibri" w:cs="Times New Roman"/>
          <w:color w:val="00B050"/>
          <w:lang w:val="ky-KG" w:eastAsia="en-US"/>
        </w:rPr>
        <w:t xml:space="preserve">Кыргыз-Түрк “Манас” университетинин Уставынын </w:t>
      </w:r>
      <w:r w:rsidRPr="00FC244E">
        <w:rPr>
          <w:rFonts w:ascii="Calibri" w:eastAsia="Calibri" w:hAnsi="Calibri" w:cs="Times New Roman"/>
          <w:color w:val="0D0D0D"/>
          <w:lang w:val="ky-KG" w:eastAsia="en-US"/>
        </w:rPr>
        <w:t>тийиштүү беренелерине, ошондой эле университеттин башка ченемдик укуктук документтерине ылайык иштелип чыккан.</w:t>
      </w:r>
    </w:p>
    <w:p w:rsidR="00B703FA" w:rsidRPr="00FC244E" w:rsidRDefault="00B703FA" w:rsidP="00B703FA">
      <w:pPr>
        <w:jc w:val="both"/>
        <w:rPr>
          <w:rFonts w:ascii="Calibri" w:eastAsia="Calibri" w:hAnsi="Calibri" w:cs="Times New Roman"/>
          <w:b/>
          <w:color w:val="0D0D0D"/>
          <w:spacing w:val="6"/>
          <w:lang w:val="ky-KG" w:eastAsia="en-US"/>
        </w:rPr>
      </w:pPr>
    </w:p>
    <w:p w:rsidR="00B703FA" w:rsidRPr="00FC244E" w:rsidRDefault="00B703FA" w:rsidP="00B703FA">
      <w:pPr>
        <w:jc w:val="both"/>
        <w:rPr>
          <w:rFonts w:ascii="Calibri" w:eastAsia="Calibri" w:hAnsi="Calibri" w:cs="Times New Roman"/>
          <w:b/>
          <w:color w:val="0D0D0D"/>
          <w:spacing w:val="6"/>
          <w:lang w:val="ky-KG" w:eastAsia="en-US"/>
        </w:rPr>
      </w:pPr>
      <w:r w:rsidRPr="00FC244E">
        <w:rPr>
          <w:rFonts w:ascii="Calibri" w:eastAsia="Calibri" w:hAnsi="Calibri" w:cs="Times New Roman"/>
          <w:b/>
          <w:color w:val="0D0D0D"/>
          <w:spacing w:val="6"/>
          <w:lang w:val="ky-KG" w:eastAsia="en-US"/>
        </w:rPr>
        <w:t>Аныктамалар</w:t>
      </w:r>
      <w:r w:rsidR="0012460C" w:rsidRPr="00FC244E">
        <w:rPr>
          <w:rFonts w:ascii="Calibri" w:eastAsia="Calibri" w:hAnsi="Calibri" w:cs="Times New Roman"/>
          <w:b/>
          <w:color w:val="0D0D0D"/>
          <w:spacing w:val="6"/>
          <w:lang w:val="ky-KG" w:eastAsia="en-US"/>
        </w:rPr>
        <w:t xml:space="preserve"> жана кыскартуулар</w:t>
      </w:r>
    </w:p>
    <w:p w:rsidR="00B703FA" w:rsidRPr="00FC244E" w:rsidRDefault="00B703FA" w:rsidP="0044518F">
      <w:pPr>
        <w:jc w:val="both"/>
        <w:rPr>
          <w:rFonts w:ascii="Calibri" w:eastAsia="Calibri" w:hAnsi="Calibri" w:cs="Times New Roman"/>
          <w:color w:val="0D0D0D"/>
          <w:spacing w:val="6"/>
          <w:lang w:val="ky-KG" w:eastAsia="en-US"/>
        </w:rPr>
      </w:pPr>
      <w:r w:rsidRPr="00FC244E">
        <w:rPr>
          <w:rFonts w:ascii="Calibri" w:eastAsia="Calibri" w:hAnsi="Calibri" w:cs="Times New Roman"/>
          <w:b/>
          <w:color w:val="0D0D0D"/>
          <w:spacing w:val="6"/>
          <w:lang w:val="ky-KG" w:eastAsia="en-US"/>
        </w:rPr>
        <w:t xml:space="preserve">4-берене. </w:t>
      </w:r>
      <w:r w:rsidRPr="00FC244E">
        <w:rPr>
          <w:rFonts w:ascii="Calibri" w:eastAsia="Calibri" w:hAnsi="Calibri" w:cs="Times New Roman"/>
          <w:color w:val="0D0D0D"/>
          <w:spacing w:val="6"/>
          <w:lang w:val="ky-KG" w:eastAsia="en-US"/>
        </w:rPr>
        <w:t>Бул жободо</w:t>
      </w:r>
      <w:r w:rsidR="00A62965" w:rsidRPr="00FC244E">
        <w:rPr>
          <w:rFonts w:ascii="Calibri" w:eastAsia="Calibri" w:hAnsi="Calibri" w:cs="Times New Roman"/>
          <w:color w:val="0D0D0D"/>
          <w:spacing w:val="6"/>
          <w:lang w:val="ky-KG" w:eastAsia="en-US"/>
        </w:rPr>
        <w:t xml:space="preserve"> </w:t>
      </w:r>
      <w:r w:rsidRPr="00FC244E">
        <w:rPr>
          <w:rFonts w:ascii="Calibri" w:eastAsia="Calibri" w:hAnsi="Calibri" w:cs="Times New Roman"/>
          <w:color w:val="0D0D0D"/>
          <w:spacing w:val="6"/>
          <w:lang w:val="ky-KG" w:eastAsia="en-US"/>
        </w:rPr>
        <w:t>тө</w:t>
      </w:r>
      <w:r w:rsidR="00F440EA" w:rsidRPr="00FC244E">
        <w:rPr>
          <w:rFonts w:ascii="Calibri" w:eastAsia="Calibri" w:hAnsi="Calibri" w:cs="Times New Roman"/>
          <w:color w:val="0D0D0D"/>
          <w:spacing w:val="6"/>
          <w:lang w:val="ky-KG" w:eastAsia="en-US"/>
        </w:rPr>
        <w:t>мөнкүдөй түшүнүктөр колдонулат:</w:t>
      </w:r>
    </w:p>
    <w:p w:rsidR="00B703FA" w:rsidRPr="00FC244E" w:rsidRDefault="00B703FA" w:rsidP="006C13EA">
      <w:pPr>
        <w:pStyle w:val="afb"/>
        <w:numPr>
          <w:ilvl w:val="0"/>
          <w:numId w:val="485"/>
        </w:numPr>
        <w:ind w:left="284" w:hanging="284"/>
        <w:rPr>
          <w:rFonts w:ascii="Calibri" w:hAnsi="Calibri"/>
          <w:b/>
          <w:color w:val="0D0D0D"/>
          <w:spacing w:val="6"/>
          <w:lang w:val="ky-KG"/>
        </w:rPr>
      </w:pPr>
      <w:r w:rsidRPr="00FC244E">
        <w:rPr>
          <w:rFonts w:ascii="Calibri" w:hAnsi="Calibri"/>
          <w:b/>
          <w:color w:val="0D0D0D"/>
          <w:spacing w:val="6"/>
          <w:lang w:val="ky-KG"/>
        </w:rPr>
        <w:t>Университет</w:t>
      </w:r>
      <w:r w:rsidRPr="00FC244E">
        <w:rPr>
          <w:rFonts w:ascii="Calibri" w:hAnsi="Calibri"/>
          <w:bCs/>
          <w:color w:val="0D0D0D"/>
          <w:spacing w:val="6"/>
          <w:lang w:val="ky-KG"/>
        </w:rPr>
        <w:t>:</w:t>
      </w:r>
      <w:r w:rsidR="0044518F" w:rsidRPr="00FC244E">
        <w:rPr>
          <w:rFonts w:ascii="Calibri" w:hAnsi="Calibri"/>
          <w:color w:val="0D0D0D"/>
          <w:spacing w:val="6"/>
          <w:lang w:val="ky-KG"/>
        </w:rPr>
        <w:t xml:space="preserve"> </w:t>
      </w:r>
      <w:r w:rsidRPr="00FC244E">
        <w:rPr>
          <w:rFonts w:ascii="Calibri" w:hAnsi="Calibri"/>
          <w:color w:val="0D0D0D"/>
          <w:spacing w:val="6"/>
          <w:lang w:val="ky-KG"/>
        </w:rPr>
        <w:t>Кыргыз-Түрк “Манас” университети (КТМУ);</w:t>
      </w:r>
    </w:p>
    <w:p w:rsidR="00B703FA" w:rsidRPr="00FC244E" w:rsidRDefault="00B703FA" w:rsidP="006C13EA">
      <w:pPr>
        <w:pStyle w:val="afb"/>
        <w:numPr>
          <w:ilvl w:val="0"/>
          <w:numId w:val="485"/>
        </w:numPr>
        <w:ind w:left="284" w:hanging="284"/>
        <w:rPr>
          <w:rFonts w:ascii="Calibri" w:hAnsi="Calibri"/>
          <w:b/>
          <w:color w:val="0D0D0D"/>
          <w:spacing w:val="6"/>
          <w:lang w:val="ky-KG"/>
        </w:rPr>
      </w:pPr>
      <w:r w:rsidRPr="00FC244E">
        <w:rPr>
          <w:rFonts w:ascii="Calibri" w:hAnsi="Calibri"/>
          <w:b/>
          <w:color w:val="0D0D0D"/>
          <w:spacing w:val="6"/>
          <w:lang w:val="ky-KG"/>
        </w:rPr>
        <w:t>Ректор</w:t>
      </w:r>
      <w:r w:rsidRPr="00FC244E">
        <w:rPr>
          <w:rFonts w:ascii="Calibri" w:hAnsi="Calibri"/>
          <w:bCs/>
          <w:color w:val="0D0D0D"/>
          <w:spacing w:val="6"/>
          <w:lang w:val="ky-KG"/>
        </w:rPr>
        <w:t>:</w:t>
      </w:r>
      <w:r w:rsidR="0044518F" w:rsidRPr="00FC244E">
        <w:rPr>
          <w:rFonts w:ascii="Calibri" w:hAnsi="Calibri"/>
          <w:bCs/>
          <w:color w:val="0D0D0D"/>
          <w:spacing w:val="6"/>
          <w:lang w:val="ky-KG"/>
        </w:rPr>
        <w:t xml:space="preserve"> </w:t>
      </w:r>
      <w:r w:rsidRPr="00FC244E">
        <w:rPr>
          <w:rFonts w:ascii="Calibri" w:hAnsi="Calibri"/>
          <w:color w:val="0D0D0D"/>
          <w:spacing w:val="6"/>
          <w:lang w:val="ky-KG"/>
        </w:rPr>
        <w:t>Университеттин Ректору;</w:t>
      </w:r>
    </w:p>
    <w:p w:rsidR="00B703FA" w:rsidRPr="00FC244E" w:rsidRDefault="00B703FA" w:rsidP="006C13EA">
      <w:pPr>
        <w:pStyle w:val="afb"/>
        <w:numPr>
          <w:ilvl w:val="0"/>
          <w:numId w:val="485"/>
        </w:numPr>
        <w:ind w:left="284" w:hanging="284"/>
        <w:rPr>
          <w:rFonts w:ascii="Calibri" w:hAnsi="Calibri"/>
          <w:b/>
          <w:color w:val="0D0D0D"/>
          <w:spacing w:val="6"/>
          <w:lang w:val="ky-KG"/>
        </w:rPr>
      </w:pPr>
      <w:r w:rsidRPr="00FC244E">
        <w:rPr>
          <w:rFonts w:ascii="Calibri" w:hAnsi="Calibri"/>
          <w:b/>
          <w:color w:val="0D0D0D"/>
          <w:spacing w:val="6"/>
          <w:lang w:val="ky-KG"/>
        </w:rPr>
        <w:t>Ректорат</w:t>
      </w:r>
      <w:r w:rsidRPr="00FC244E">
        <w:rPr>
          <w:rFonts w:ascii="Calibri" w:hAnsi="Calibri"/>
          <w:bCs/>
          <w:color w:val="0D0D0D"/>
          <w:spacing w:val="6"/>
          <w:lang w:val="ky-KG"/>
        </w:rPr>
        <w:t>:</w:t>
      </w:r>
      <w:r w:rsidR="0044518F" w:rsidRPr="00FC244E">
        <w:rPr>
          <w:rFonts w:ascii="Calibri" w:hAnsi="Calibri"/>
          <w:bCs/>
          <w:color w:val="0D0D0D"/>
          <w:spacing w:val="6"/>
          <w:lang w:val="ky-KG"/>
        </w:rPr>
        <w:t xml:space="preserve"> </w:t>
      </w:r>
      <w:r w:rsidRPr="00FC244E">
        <w:rPr>
          <w:rFonts w:ascii="Calibri" w:hAnsi="Calibri"/>
          <w:color w:val="0D0D0D"/>
          <w:spacing w:val="6"/>
          <w:lang w:val="ky-KG"/>
        </w:rPr>
        <w:t>Университеттин ректораты;</w:t>
      </w:r>
    </w:p>
    <w:p w:rsidR="00B703FA" w:rsidRPr="00FC244E" w:rsidRDefault="00B703FA" w:rsidP="006C13EA">
      <w:pPr>
        <w:pStyle w:val="afb"/>
        <w:numPr>
          <w:ilvl w:val="0"/>
          <w:numId w:val="485"/>
        </w:numPr>
        <w:ind w:left="284" w:hanging="284"/>
        <w:rPr>
          <w:rFonts w:ascii="Calibri" w:hAnsi="Calibri"/>
          <w:b/>
          <w:color w:val="0D0D0D"/>
          <w:spacing w:val="6"/>
          <w:lang w:val="ky-KG"/>
        </w:rPr>
      </w:pPr>
      <w:r w:rsidRPr="00FC244E">
        <w:rPr>
          <w:rFonts w:ascii="Calibri" w:hAnsi="Calibri"/>
          <w:b/>
          <w:color w:val="0D0D0D"/>
          <w:spacing w:val="6"/>
          <w:lang w:val="ky-KG"/>
        </w:rPr>
        <w:t>Башкаруу кеңеши</w:t>
      </w:r>
      <w:r w:rsidRPr="00FC244E">
        <w:rPr>
          <w:rFonts w:ascii="Calibri" w:hAnsi="Calibri"/>
          <w:bCs/>
          <w:color w:val="0D0D0D"/>
          <w:spacing w:val="6"/>
          <w:lang w:val="ky-KG"/>
        </w:rPr>
        <w:t>:</w:t>
      </w:r>
      <w:r w:rsidR="0044518F" w:rsidRPr="00FC244E">
        <w:rPr>
          <w:rFonts w:ascii="Calibri" w:hAnsi="Calibri"/>
          <w:bCs/>
          <w:color w:val="0D0D0D"/>
          <w:spacing w:val="6"/>
          <w:lang w:val="ky-KG"/>
        </w:rPr>
        <w:t xml:space="preserve"> </w:t>
      </w:r>
      <w:r w:rsidRPr="00FC244E">
        <w:rPr>
          <w:rFonts w:ascii="Calibri" w:hAnsi="Calibri"/>
          <w:color w:val="0D0D0D"/>
          <w:spacing w:val="6"/>
          <w:lang w:val="ky-KG"/>
        </w:rPr>
        <w:t>Университеттин Башкаруу кеңеши;</w:t>
      </w:r>
    </w:p>
    <w:p w:rsidR="00B703FA" w:rsidRPr="00FC244E" w:rsidRDefault="00B703FA" w:rsidP="006C13EA">
      <w:pPr>
        <w:pStyle w:val="afb"/>
        <w:numPr>
          <w:ilvl w:val="0"/>
          <w:numId w:val="485"/>
        </w:numPr>
        <w:ind w:left="284" w:hanging="284"/>
        <w:rPr>
          <w:rFonts w:ascii="Calibri" w:hAnsi="Calibri"/>
          <w:color w:val="0D0D0D"/>
          <w:lang w:val="ky-KG"/>
        </w:rPr>
      </w:pPr>
      <w:r w:rsidRPr="00FC244E">
        <w:rPr>
          <w:rFonts w:ascii="Calibri" w:hAnsi="Calibri"/>
          <w:b/>
          <w:color w:val="0D0D0D"/>
          <w:lang w:val="ky-KG"/>
        </w:rPr>
        <w:t>Окумуштуулар кеңеши</w:t>
      </w:r>
      <w:r w:rsidRPr="00FC244E">
        <w:rPr>
          <w:rFonts w:ascii="Calibri" w:hAnsi="Calibri"/>
          <w:bCs/>
          <w:color w:val="0D0D0D"/>
          <w:lang w:val="ky-KG"/>
        </w:rPr>
        <w:t>:</w:t>
      </w:r>
      <w:r w:rsidR="0044518F" w:rsidRPr="00FC244E">
        <w:rPr>
          <w:rFonts w:ascii="Calibri" w:hAnsi="Calibri"/>
          <w:bCs/>
          <w:color w:val="0D0D0D"/>
          <w:lang w:val="ky-KG"/>
        </w:rPr>
        <w:t xml:space="preserve"> </w:t>
      </w:r>
      <w:r w:rsidRPr="00FC244E">
        <w:rPr>
          <w:rFonts w:ascii="Calibri" w:hAnsi="Calibri"/>
          <w:color w:val="0D0D0D"/>
          <w:lang w:val="ky-KG"/>
        </w:rPr>
        <w:t>Кыргыз-Түрк “Манас” университетинин Окумуштуулар</w:t>
      </w:r>
      <w:r w:rsidR="0044518F" w:rsidRPr="00FC244E">
        <w:rPr>
          <w:rFonts w:ascii="Calibri" w:hAnsi="Calibri"/>
          <w:color w:val="0D0D0D"/>
          <w:lang w:val="ky-KG"/>
        </w:rPr>
        <w:t xml:space="preserve"> </w:t>
      </w:r>
      <w:r w:rsidRPr="00FC244E">
        <w:rPr>
          <w:rFonts w:ascii="Calibri" w:hAnsi="Calibri"/>
          <w:color w:val="0D0D0D"/>
          <w:lang w:val="ky-KG"/>
        </w:rPr>
        <w:t>кеңеши;</w:t>
      </w:r>
    </w:p>
    <w:p w:rsidR="00B703FA" w:rsidRPr="00FC244E" w:rsidRDefault="00B703FA" w:rsidP="006C13EA">
      <w:pPr>
        <w:pStyle w:val="afb"/>
        <w:numPr>
          <w:ilvl w:val="0"/>
          <w:numId w:val="485"/>
        </w:numPr>
        <w:ind w:left="284" w:hanging="284"/>
        <w:rPr>
          <w:rFonts w:ascii="Calibri" w:hAnsi="Calibri"/>
          <w:color w:val="0D0D0D"/>
          <w:lang w:val="ky-KG"/>
        </w:rPr>
      </w:pPr>
      <w:r w:rsidRPr="00FC244E">
        <w:rPr>
          <w:rFonts w:ascii="Calibri" w:hAnsi="Calibri"/>
          <w:b/>
          <w:color w:val="0D0D0D"/>
          <w:lang w:val="ky-KG"/>
        </w:rPr>
        <w:t>Комиссия</w:t>
      </w:r>
      <w:r w:rsidR="0044518F" w:rsidRPr="00FC244E">
        <w:rPr>
          <w:rFonts w:ascii="Calibri" w:hAnsi="Calibri"/>
          <w:b/>
          <w:color w:val="0D0D0D"/>
          <w:lang w:val="ky-KG"/>
        </w:rPr>
        <w:tab/>
      </w:r>
      <w:r w:rsidRPr="00FC244E">
        <w:rPr>
          <w:rFonts w:ascii="Calibri" w:hAnsi="Calibri"/>
          <w:bCs/>
          <w:color w:val="0D0D0D"/>
          <w:lang w:val="ky-KG"/>
        </w:rPr>
        <w:t>:</w:t>
      </w:r>
      <w:r w:rsidR="0044518F" w:rsidRPr="00FC244E">
        <w:rPr>
          <w:rFonts w:ascii="Calibri" w:hAnsi="Calibri"/>
          <w:bCs/>
          <w:color w:val="0D0D0D"/>
          <w:spacing w:val="6"/>
          <w:lang w:val="ky-KG"/>
        </w:rPr>
        <w:t xml:space="preserve"> </w:t>
      </w:r>
      <w:r w:rsidR="0006630E">
        <w:rPr>
          <w:rFonts w:ascii="Calibri" w:hAnsi="Calibri"/>
          <w:color w:val="0D0D0D"/>
          <w:lang w:val="ky-KG"/>
        </w:rPr>
        <w:t xml:space="preserve">Университеттин илимий </w:t>
      </w:r>
      <w:r w:rsidRPr="00FC244E">
        <w:rPr>
          <w:rFonts w:ascii="Calibri" w:hAnsi="Calibri"/>
          <w:color w:val="0D0D0D"/>
          <w:lang w:val="ky-KG"/>
        </w:rPr>
        <w:t>изилдөө долбоорлорун баалоо</w:t>
      </w:r>
      <w:r w:rsidR="0044518F" w:rsidRPr="00FC244E">
        <w:rPr>
          <w:rFonts w:ascii="Calibri" w:hAnsi="Calibri"/>
          <w:color w:val="0D0D0D"/>
          <w:lang w:val="ky-KG"/>
        </w:rPr>
        <w:t xml:space="preserve"> </w:t>
      </w:r>
      <w:r w:rsidRPr="00FC244E">
        <w:rPr>
          <w:rFonts w:ascii="Calibri" w:hAnsi="Calibri"/>
          <w:color w:val="0D0D0D"/>
          <w:lang w:val="ky-KG"/>
        </w:rPr>
        <w:t>комиссиясы жана долбоорлорду ишке ашыруу</w:t>
      </w:r>
      <w:r w:rsidR="0044518F" w:rsidRPr="00FC244E">
        <w:rPr>
          <w:rFonts w:ascii="Calibri" w:hAnsi="Calibri"/>
          <w:color w:val="0D0D0D"/>
          <w:lang w:val="ky-KG"/>
        </w:rPr>
        <w:t xml:space="preserve"> </w:t>
      </w:r>
      <w:r w:rsidRPr="00FC244E">
        <w:rPr>
          <w:rFonts w:ascii="Calibri" w:hAnsi="Calibri"/>
          <w:color w:val="0D0D0D"/>
          <w:lang w:val="ky-KG"/>
        </w:rPr>
        <w:t>комиссиясы;</w:t>
      </w:r>
    </w:p>
    <w:p w:rsidR="0044518F" w:rsidRPr="00FC244E" w:rsidRDefault="004D648F" w:rsidP="006C13EA">
      <w:pPr>
        <w:pStyle w:val="afb"/>
        <w:numPr>
          <w:ilvl w:val="0"/>
          <w:numId w:val="485"/>
        </w:numPr>
        <w:ind w:left="284" w:hanging="284"/>
        <w:rPr>
          <w:rFonts w:ascii="Calibri" w:hAnsi="Calibri"/>
          <w:color w:val="0D0D0D"/>
          <w:lang w:val="ky-KG"/>
        </w:rPr>
      </w:pPr>
      <w:r>
        <w:rPr>
          <w:rFonts w:ascii="Calibri" w:hAnsi="Calibri"/>
          <w:b/>
          <w:bCs/>
          <w:color w:val="0D0D0D"/>
          <w:lang w:val="ky-KG"/>
        </w:rPr>
        <w:t xml:space="preserve">ИИД </w:t>
      </w:r>
      <w:r w:rsidRPr="0006630E">
        <w:rPr>
          <w:rFonts w:ascii="Calibri" w:hAnsi="Calibri"/>
          <w:b/>
          <w:bCs/>
          <w:color w:val="171717" w:themeColor="background2" w:themeShade="1A"/>
          <w:lang w:val="ky-KG"/>
        </w:rPr>
        <w:t>к</w:t>
      </w:r>
      <w:r w:rsidR="0044518F" w:rsidRPr="00FC244E">
        <w:rPr>
          <w:rFonts w:ascii="Calibri" w:hAnsi="Calibri"/>
          <w:b/>
          <w:bCs/>
          <w:color w:val="0D0D0D"/>
          <w:lang w:val="ky-KG"/>
        </w:rPr>
        <w:t>омисси</w:t>
      </w:r>
      <w:r w:rsidR="0012460C" w:rsidRPr="00FC244E">
        <w:rPr>
          <w:rFonts w:ascii="Calibri" w:hAnsi="Calibri"/>
          <w:b/>
          <w:bCs/>
          <w:color w:val="0D0D0D"/>
          <w:lang w:val="ky-KG"/>
        </w:rPr>
        <w:t>я</w:t>
      </w:r>
      <w:r w:rsidR="0044518F" w:rsidRPr="00FC244E">
        <w:rPr>
          <w:rFonts w:ascii="Calibri" w:hAnsi="Calibri"/>
          <w:b/>
          <w:bCs/>
          <w:color w:val="0D0D0D"/>
          <w:lang w:val="ky-KG"/>
        </w:rPr>
        <w:t>сы</w:t>
      </w:r>
      <w:r w:rsidR="0006630E">
        <w:rPr>
          <w:rFonts w:ascii="Calibri" w:hAnsi="Calibri"/>
          <w:color w:val="0D0D0D"/>
          <w:lang w:val="ky-KG"/>
        </w:rPr>
        <w:t xml:space="preserve">: Илимий </w:t>
      </w:r>
      <w:r w:rsidR="0044518F" w:rsidRPr="00FC244E">
        <w:rPr>
          <w:rFonts w:ascii="Calibri" w:hAnsi="Calibri"/>
          <w:color w:val="0D0D0D"/>
          <w:lang w:val="ky-KG"/>
        </w:rPr>
        <w:t>изилдөө долбоорлорун баалоо комиссиясы</w:t>
      </w:r>
      <w:r w:rsidR="00F50B5E" w:rsidRPr="00FC244E">
        <w:rPr>
          <w:rFonts w:ascii="Calibri" w:hAnsi="Calibri"/>
          <w:color w:val="0D0D0D"/>
          <w:lang w:val="ky-KG"/>
        </w:rPr>
        <w:t>;</w:t>
      </w:r>
    </w:p>
    <w:p w:rsidR="00B703FA" w:rsidRPr="00FC244E" w:rsidRDefault="00B703FA" w:rsidP="006C13EA">
      <w:pPr>
        <w:pStyle w:val="afb"/>
        <w:numPr>
          <w:ilvl w:val="0"/>
          <w:numId w:val="485"/>
        </w:numPr>
        <w:ind w:left="284" w:hanging="284"/>
        <w:rPr>
          <w:rFonts w:ascii="Calibri" w:hAnsi="Calibri"/>
          <w:color w:val="0D0D0D"/>
          <w:lang w:val="ky-KG"/>
        </w:rPr>
      </w:pPr>
      <w:r w:rsidRPr="00FC244E">
        <w:rPr>
          <w:rFonts w:ascii="Calibri" w:hAnsi="Calibri"/>
          <w:b/>
          <w:color w:val="0D0D0D"/>
          <w:lang w:val="ky-KG"/>
        </w:rPr>
        <w:t>Долбоорду коорди</w:t>
      </w:r>
      <w:r w:rsidR="0044518F" w:rsidRPr="00FC244E">
        <w:rPr>
          <w:rFonts w:ascii="Calibri" w:hAnsi="Calibri"/>
          <w:b/>
          <w:color w:val="0D0D0D"/>
          <w:lang w:val="ky-KG"/>
        </w:rPr>
        <w:t>нациялоо башкармалыгы</w:t>
      </w:r>
      <w:r w:rsidRPr="00FC244E">
        <w:rPr>
          <w:rFonts w:ascii="Calibri" w:hAnsi="Calibri"/>
          <w:color w:val="0D0D0D"/>
          <w:lang w:val="ky-KG"/>
        </w:rPr>
        <w:t>:</w:t>
      </w:r>
      <w:r w:rsidR="0044518F" w:rsidRPr="00FC244E">
        <w:rPr>
          <w:rFonts w:ascii="Calibri" w:hAnsi="Calibri"/>
          <w:color w:val="0D0D0D"/>
          <w:lang w:val="ky-KG"/>
        </w:rPr>
        <w:t xml:space="preserve"> </w:t>
      </w:r>
      <w:r w:rsidRPr="00FC244E">
        <w:rPr>
          <w:rFonts w:ascii="Calibri" w:hAnsi="Calibri"/>
          <w:color w:val="0D0D0D"/>
          <w:lang w:val="ky-KG"/>
        </w:rPr>
        <w:t>Бул нускаманын алкагында аныкталган долбоордук</w:t>
      </w:r>
      <w:r w:rsidR="0044518F" w:rsidRPr="00FC244E">
        <w:rPr>
          <w:rFonts w:ascii="Calibri" w:hAnsi="Calibri"/>
          <w:color w:val="0D0D0D"/>
          <w:lang w:val="ky-KG"/>
        </w:rPr>
        <w:t xml:space="preserve"> </w:t>
      </w:r>
      <w:r w:rsidRPr="00FC244E">
        <w:rPr>
          <w:rFonts w:ascii="Calibri" w:hAnsi="Calibri"/>
          <w:color w:val="000000"/>
          <w:lang w:val="ky-KG"/>
        </w:rPr>
        <w:t>иштерди координациялоону ишке ашырган түзүм;</w:t>
      </w:r>
    </w:p>
    <w:p w:rsidR="00B703FA" w:rsidRPr="00FC244E" w:rsidRDefault="00B703FA" w:rsidP="006C13EA">
      <w:pPr>
        <w:pStyle w:val="afb"/>
        <w:numPr>
          <w:ilvl w:val="0"/>
          <w:numId w:val="485"/>
        </w:numPr>
        <w:ind w:left="284" w:hanging="284"/>
        <w:rPr>
          <w:rFonts w:ascii="Calibri" w:hAnsi="Calibri"/>
          <w:color w:val="0D0D0D"/>
          <w:lang w:val="ky-KG"/>
        </w:rPr>
      </w:pPr>
      <w:r w:rsidRPr="00FC244E">
        <w:rPr>
          <w:rFonts w:ascii="Calibri" w:hAnsi="Calibri"/>
          <w:b/>
          <w:color w:val="0D0D0D"/>
          <w:lang w:val="ky-KG"/>
        </w:rPr>
        <w:t>Долбоордун жетекчиси</w:t>
      </w:r>
      <w:r w:rsidR="0044518F" w:rsidRPr="00FC244E">
        <w:rPr>
          <w:rFonts w:ascii="Calibri" w:hAnsi="Calibri"/>
          <w:b/>
          <w:color w:val="0D0D0D"/>
          <w:lang w:val="ky-KG"/>
        </w:rPr>
        <w:tab/>
      </w:r>
      <w:r w:rsidRPr="00FC244E">
        <w:rPr>
          <w:rFonts w:ascii="Calibri" w:hAnsi="Calibri"/>
          <w:color w:val="0D0D0D"/>
          <w:lang w:val="ky-KG"/>
        </w:rPr>
        <w:t>:</w:t>
      </w:r>
      <w:r w:rsidR="0044518F" w:rsidRPr="00FC244E">
        <w:rPr>
          <w:rFonts w:ascii="Calibri" w:hAnsi="Calibri"/>
          <w:color w:val="0D0D0D"/>
          <w:lang w:val="ky-KG"/>
        </w:rPr>
        <w:t xml:space="preserve"> </w:t>
      </w:r>
      <w:r w:rsidRPr="00FC244E">
        <w:rPr>
          <w:rFonts w:ascii="Calibri" w:hAnsi="Calibri"/>
          <w:color w:val="0D0D0D"/>
          <w:lang w:val="ky-KG"/>
        </w:rPr>
        <w:t>Долбоорду сунуштаган, аны даярдоо жана ишке ашыруу</w:t>
      </w:r>
      <w:r w:rsidR="0044518F" w:rsidRPr="00FC244E">
        <w:rPr>
          <w:rFonts w:ascii="Calibri" w:hAnsi="Calibri"/>
          <w:color w:val="0D0D0D"/>
          <w:lang w:val="ky-KG"/>
        </w:rPr>
        <w:t xml:space="preserve"> </w:t>
      </w:r>
      <w:r w:rsidRPr="00FC244E">
        <w:rPr>
          <w:rFonts w:ascii="Calibri" w:hAnsi="Calibri"/>
          <w:color w:val="0D0D0D"/>
          <w:lang w:val="ky-KG"/>
        </w:rPr>
        <w:t>иштери боюнча жооптуу болгон, университетте иштеген</w:t>
      </w:r>
      <w:r w:rsidR="0044518F" w:rsidRPr="00FC244E">
        <w:rPr>
          <w:rFonts w:ascii="Calibri" w:hAnsi="Calibri"/>
          <w:color w:val="0D0D0D"/>
          <w:lang w:val="ky-KG"/>
        </w:rPr>
        <w:t xml:space="preserve"> </w:t>
      </w:r>
      <w:r w:rsidR="00F635DC" w:rsidRPr="00FC244E">
        <w:rPr>
          <w:rFonts w:ascii="Calibri" w:hAnsi="Calibri"/>
          <w:color w:val="0D0D0D"/>
          <w:lang w:val="ky-KG"/>
        </w:rPr>
        <w:t>профессор-окутуучулар жана</w:t>
      </w:r>
      <w:r w:rsidRPr="00FC244E">
        <w:rPr>
          <w:rFonts w:ascii="Calibri" w:hAnsi="Calibri"/>
          <w:color w:val="0D0D0D"/>
          <w:lang w:val="ky-KG"/>
        </w:rPr>
        <w:t xml:space="preserve"> докторан</w:t>
      </w:r>
      <w:r w:rsidR="00100960" w:rsidRPr="00FC244E">
        <w:rPr>
          <w:rFonts w:ascii="Calibri" w:hAnsi="Calibri"/>
          <w:color w:val="0D0D0D"/>
          <w:lang w:val="ky-KG"/>
        </w:rPr>
        <w:t>-</w:t>
      </w:r>
      <w:r w:rsidRPr="00FC244E">
        <w:rPr>
          <w:rFonts w:ascii="Calibri" w:hAnsi="Calibri"/>
          <w:color w:val="0D0D0D"/>
          <w:lang w:val="ky-KG"/>
        </w:rPr>
        <w:t>тура же</w:t>
      </w:r>
      <w:r w:rsidR="0044518F" w:rsidRPr="00FC244E">
        <w:rPr>
          <w:rFonts w:ascii="Calibri" w:hAnsi="Calibri"/>
          <w:color w:val="0D0D0D"/>
          <w:lang w:val="ky-KG"/>
        </w:rPr>
        <w:t xml:space="preserve"> </w:t>
      </w:r>
      <w:r w:rsidRPr="00FC244E">
        <w:rPr>
          <w:rFonts w:ascii="Calibri" w:hAnsi="Calibri"/>
          <w:color w:val="0D0D0D"/>
          <w:lang w:val="ky-KG"/>
        </w:rPr>
        <w:t>ассистентура-стажировка программасын бүтүргөн</w:t>
      </w:r>
      <w:r w:rsidR="0044518F" w:rsidRPr="00FC244E">
        <w:rPr>
          <w:rFonts w:ascii="Calibri" w:hAnsi="Calibri"/>
          <w:color w:val="0D0D0D"/>
          <w:lang w:val="ky-KG"/>
        </w:rPr>
        <w:t xml:space="preserve"> </w:t>
      </w:r>
      <w:r w:rsidRPr="00FC244E">
        <w:rPr>
          <w:rFonts w:ascii="Calibri" w:hAnsi="Calibri"/>
          <w:color w:val="0D0D0D"/>
          <w:lang w:val="ky-KG"/>
        </w:rPr>
        <w:t>окутуучулар;</w:t>
      </w:r>
    </w:p>
    <w:p w:rsidR="00B703FA" w:rsidRPr="00FC244E" w:rsidRDefault="00B703FA" w:rsidP="006C13EA">
      <w:pPr>
        <w:pStyle w:val="afb"/>
        <w:numPr>
          <w:ilvl w:val="0"/>
          <w:numId w:val="485"/>
        </w:numPr>
        <w:ind w:left="284" w:hanging="284"/>
        <w:rPr>
          <w:rFonts w:ascii="Calibri" w:hAnsi="Calibri"/>
          <w:color w:val="0D0D0D"/>
          <w:lang w:val="ky-KG"/>
        </w:rPr>
      </w:pPr>
      <w:r w:rsidRPr="00FC244E">
        <w:rPr>
          <w:rFonts w:ascii="Calibri" w:hAnsi="Calibri"/>
          <w:b/>
          <w:color w:val="0D0D0D"/>
          <w:lang w:val="ky-KG"/>
        </w:rPr>
        <w:t>Илимий кызматкер</w:t>
      </w:r>
      <w:r w:rsidRPr="00FC244E">
        <w:rPr>
          <w:rFonts w:ascii="Calibri" w:hAnsi="Calibri"/>
          <w:bCs/>
          <w:color w:val="0D0D0D"/>
          <w:lang w:val="ky-KG"/>
        </w:rPr>
        <w:t>:</w:t>
      </w:r>
      <w:r w:rsidR="0044518F" w:rsidRPr="00FC244E">
        <w:rPr>
          <w:rFonts w:ascii="Calibri" w:hAnsi="Calibri"/>
          <w:bCs/>
          <w:color w:val="0D0D0D"/>
          <w:lang w:val="ky-KG"/>
        </w:rPr>
        <w:t xml:space="preserve"> </w:t>
      </w:r>
      <w:r w:rsidR="0006630E">
        <w:rPr>
          <w:rFonts w:ascii="Calibri" w:hAnsi="Calibri"/>
          <w:color w:val="0D0D0D"/>
          <w:lang w:val="ky-KG"/>
        </w:rPr>
        <w:t xml:space="preserve">Илимий </w:t>
      </w:r>
      <w:r w:rsidRPr="00FC244E">
        <w:rPr>
          <w:rFonts w:ascii="Calibri" w:hAnsi="Calibri"/>
          <w:color w:val="0D0D0D"/>
          <w:lang w:val="ky-KG"/>
        </w:rPr>
        <w:t>изилдөө долбоорун ишке ашыруу үчүн</w:t>
      </w:r>
      <w:r w:rsidR="0044518F" w:rsidRPr="00FC244E">
        <w:rPr>
          <w:rFonts w:ascii="Calibri" w:hAnsi="Calibri"/>
          <w:color w:val="0D0D0D"/>
          <w:lang w:val="ky-KG"/>
        </w:rPr>
        <w:t xml:space="preserve"> </w:t>
      </w:r>
      <w:r w:rsidRPr="00FC244E">
        <w:rPr>
          <w:rFonts w:ascii="Calibri" w:hAnsi="Calibri"/>
          <w:color w:val="0D0D0D"/>
          <w:lang w:val="ky-KG"/>
        </w:rPr>
        <w:t>долбоордун жетекчиси тарабынан жумушчу</w:t>
      </w:r>
      <w:r w:rsidRPr="00FC244E">
        <w:rPr>
          <w:rFonts w:ascii="Calibri" w:hAnsi="Calibri"/>
          <w:color w:val="000000"/>
          <w:lang w:val="ky-KG"/>
        </w:rPr>
        <w:t xml:space="preserve"> топко</w:t>
      </w:r>
      <w:r w:rsidR="0044518F" w:rsidRPr="00FC244E">
        <w:rPr>
          <w:rFonts w:ascii="Calibri" w:hAnsi="Calibri"/>
          <w:color w:val="000000"/>
          <w:lang w:val="ky-KG"/>
        </w:rPr>
        <w:t xml:space="preserve"> </w:t>
      </w:r>
      <w:r w:rsidRPr="00FC244E">
        <w:rPr>
          <w:rFonts w:ascii="Calibri" w:hAnsi="Calibri"/>
          <w:color w:val="0D0D0D"/>
          <w:lang w:val="ky-KG"/>
        </w:rPr>
        <w:t>дайындалган кызматкер;</w:t>
      </w:r>
    </w:p>
    <w:p w:rsidR="00B703FA" w:rsidRPr="00FC244E" w:rsidRDefault="00B703FA" w:rsidP="006C13EA">
      <w:pPr>
        <w:pStyle w:val="afb"/>
        <w:numPr>
          <w:ilvl w:val="0"/>
          <w:numId w:val="485"/>
        </w:numPr>
        <w:ind w:left="284" w:hanging="284"/>
        <w:rPr>
          <w:rFonts w:ascii="Calibri" w:hAnsi="Calibri"/>
          <w:lang w:val="ky-KG"/>
        </w:rPr>
      </w:pPr>
      <w:r w:rsidRPr="00FC244E">
        <w:rPr>
          <w:rFonts w:ascii="Calibri" w:hAnsi="Calibri"/>
          <w:b/>
          <w:lang w:val="ky-KG"/>
        </w:rPr>
        <w:t>Кеңешчи</w:t>
      </w:r>
      <w:r w:rsidRPr="00FC244E">
        <w:rPr>
          <w:rFonts w:ascii="Calibri" w:hAnsi="Calibri"/>
          <w:bCs/>
          <w:lang w:val="ky-KG"/>
        </w:rPr>
        <w:t>:</w:t>
      </w:r>
      <w:r w:rsidR="0044518F" w:rsidRPr="00FC244E">
        <w:rPr>
          <w:rFonts w:ascii="Calibri" w:hAnsi="Calibri"/>
          <w:bCs/>
          <w:lang w:val="ky-KG"/>
        </w:rPr>
        <w:t xml:space="preserve"> </w:t>
      </w:r>
      <w:r w:rsidRPr="00FC244E">
        <w:rPr>
          <w:rFonts w:ascii="Calibri" w:hAnsi="Calibri"/>
          <w:bCs/>
          <w:lang w:val="ky-KG"/>
        </w:rPr>
        <w:t>Д</w:t>
      </w:r>
      <w:r w:rsidRPr="00FC244E">
        <w:rPr>
          <w:rFonts w:ascii="Calibri" w:hAnsi="Calibri"/>
          <w:lang w:val="ky-KG"/>
        </w:rPr>
        <w:t>олбоордун максатына жетүү үчүн долбоор ишке</w:t>
      </w:r>
      <w:r w:rsidR="0044518F" w:rsidRPr="00FC244E">
        <w:rPr>
          <w:rFonts w:ascii="Calibri" w:hAnsi="Calibri"/>
          <w:lang w:val="ky-KG"/>
        </w:rPr>
        <w:t xml:space="preserve"> </w:t>
      </w:r>
      <w:r w:rsidRPr="00FC244E">
        <w:rPr>
          <w:rFonts w:ascii="Calibri" w:hAnsi="Calibri"/>
          <w:lang w:val="ky-KG"/>
        </w:rPr>
        <w:t>ашырылганга чейин жумушчу топко көмөк көрсөткөн,</w:t>
      </w:r>
      <w:r w:rsidR="0044518F" w:rsidRPr="00FC244E">
        <w:rPr>
          <w:rFonts w:ascii="Calibri" w:hAnsi="Calibri"/>
          <w:lang w:val="ky-KG"/>
        </w:rPr>
        <w:t xml:space="preserve"> </w:t>
      </w:r>
      <w:r w:rsidRPr="00FC244E">
        <w:rPr>
          <w:rFonts w:ascii="Calibri" w:hAnsi="Calibri"/>
          <w:lang w:val="ky-KG"/>
        </w:rPr>
        <w:t>долбоорду башкаруу жана аны ишке ашыруу боюнча бай</w:t>
      </w:r>
      <w:r w:rsidR="0044518F" w:rsidRPr="00FC244E">
        <w:rPr>
          <w:rFonts w:ascii="Calibri" w:hAnsi="Calibri"/>
          <w:lang w:val="ky-KG"/>
        </w:rPr>
        <w:t xml:space="preserve"> </w:t>
      </w:r>
      <w:r w:rsidRPr="00FC244E">
        <w:rPr>
          <w:rFonts w:ascii="Calibri" w:hAnsi="Calibri"/>
          <w:lang w:val="ky-KG"/>
        </w:rPr>
        <w:t>тажрыйбага ээ</w:t>
      </w:r>
      <w:r w:rsidR="00F50B5E" w:rsidRPr="00FC244E">
        <w:rPr>
          <w:rFonts w:ascii="Calibri" w:hAnsi="Calibri"/>
          <w:lang w:val="ky-KG"/>
        </w:rPr>
        <w:t xml:space="preserve"> адис;</w:t>
      </w:r>
    </w:p>
    <w:p w:rsidR="00B703FA" w:rsidRPr="00FC244E" w:rsidRDefault="00B703FA" w:rsidP="006C13EA">
      <w:pPr>
        <w:pStyle w:val="afb"/>
        <w:numPr>
          <w:ilvl w:val="0"/>
          <w:numId w:val="485"/>
        </w:numPr>
        <w:ind w:left="284" w:hanging="284"/>
        <w:rPr>
          <w:rFonts w:ascii="Calibri" w:hAnsi="Calibri"/>
          <w:b/>
          <w:color w:val="0D0D0D"/>
          <w:lang w:val="ky-KG"/>
        </w:rPr>
      </w:pPr>
      <w:r w:rsidRPr="00FC244E">
        <w:rPr>
          <w:rFonts w:ascii="Calibri" w:hAnsi="Calibri"/>
          <w:b/>
          <w:color w:val="0D0D0D"/>
          <w:lang w:val="ky-KG"/>
        </w:rPr>
        <w:t>Эксперт</w:t>
      </w:r>
      <w:r w:rsidRPr="00FC244E">
        <w:rPr>
          <w:rFonts w:ascii="Calibri" w:hAnsi="Calibri"/>
          <w:bCs/>
          <w:color w:val="0D0D0D"/>
          <w:lang w:val="ky-KG"/>
        </w:rPr>
        <w:t>:</w:t>
      </w:r>
      <w:r w:rsidR="0044518F" w:rsidRPr="00FC244E">
        <w:rPr>
          <w:rFonts w:ascii="Calibri" w:hAnsi="Calibri"/>
          <w:bCs/>
          <w:color w:val="0D0D0D"/>
          <w:lang w:val="ky-KG"/>
        </w:rPr>
        <w:t xml:space="preserve"> </w:t>
      </w:r>
      <w:r w:rsidRPr="00FC244E">
        <w:rPr>
          <w:rFonts w:ascii="Calibri" w:hAnsi="Calibri"/>
          <w:color w:val="0D0D0D"/>
          <w:lang w:val="ky-KG"/>
        </w:rPr>
        <w:t xml:space="preserve">Илимий </w:t>
      </w:r>
      <w:r w:rsidRPr="00FC244E">
        <w:rPr>
          <w:rFonts w:ascii="Calibri" w:hAnsi="Calibri"/>
          <w:lang w:val="ky-KG"/>
        </w:rPr>
        <w:t>изилдөө долбоору боюнча адис катары</w:t>
      </w:r>
      <w:r w:rsidR="0044518F" w:rsidRPr="00FC244E">
        <w:rPr>
          <w:rFonts w:ascii="Calibri" w:hAnsi="Calibri"/>
          <w:lang w:val="ky-KG"/>
        </w:rPr>
        <w:t xml:space="preserve"> </w:t>
      </w:r>
      <w:r w:rsidRPr="00FC244E">
        <w:rPr>
          <w:rFonts w:ascii="Calibri" w:hAnsi="Calibri"/>
          <w:lang w:val="ky-KG"/>
        </w:rPr>
        <w:t>таанылган жана долбоордук арыздарды баалоодо анын</w:t>
      </w:r>
      <w:r w:rsidR="0044518F" w:rsidRPr="00FC244E">
        <w:rPr>
          <w:rFonts w:ascii="Calibri" w:hAnsi="Calibri"/>
          <w:lang w:val="ky-KG"/>
        </w:rPr>
        <w:t xml:space="preserve"> </w:t>
      </w:r>
      <w:r w:rsidRPr="00FC244E">
        <w:rPr>
          <w:rFonts w:ascii="Calibri" w:hAnsi="Calibri"/>
          <w:lang w:val="ky-KG"/>
        </w:rPr>
        <w:t>кеңеш-пикири эске алынган жергиликтүү же чет өлкөлүк</w:t>
      </w:r>
      <w:r w:rsidR="0044518F" w:rsidRPr="00FC244E">
        <w:rPr>
          <w:rFonts w:ascii="Calibri" w:hAnsi="Calibri"/>
          <w:lang w:val="ky-KG"/>
        </w:rPr>
        <w:t xml:space="preserve"> </w:t>
      </w:r>
      <w:r w:rsidRPr="00FC244E">
        <w:rPr>
          <w:rFonts w:ascii="Calibri" w:hAnsi="Calibri"/>
          <w:lang w:val="ky-KG"/>
        </w:rPr>
        <w:t>окумуштуу;</w:t>
      </w:r>
    </w:p>
    <w:p w:rsidR="00B703FA" w:rsidRPr="00FC244E" w:rsidRDefault="0006630E" w:rsidP="006C13EA">
      <w:pPr>
        <w:pStyle w:val="afb"/>
        <w:numPr>
          <w:ilvl w:val="0"/>
          <w:numId w:val="485"/>
        </w:numPr>
        <w:ind w:left="284" w:hanging="284"/>
        <w:rPr>
          <w:rFonts w:ascii="Calibri" w:hAnsi="Calibri"/>
          <w:lang w:val="ky-KG"/>
        </w:rPr>
      </w:pPr>
      <w:r>
        <w:rPr>
          <w:rFonts w:ascii="Calibri" w:hAnsi="Calibri"/>
          <w:b/>
          <w:color w:val="0D0D0D"/>
          <w:lang w:val="ky-KG"/>
        </w:rPr>
        <w:t xml:space="preserve">Илимий </w:t>
      </w:r>
      <w:r w:rsidR="00F440EA" w:rsidRPr="00FC244E">
        <w:rPr>
          <w:rFonts w:ascii="Calibri" w:hAnsi="Calibri"/>
          <w:b/>
          <w:color w:val="0D0D0D"/>
          <w:lang w:val="ky-KG"/>
        </w:rPr>
        <w:t>изилдөө</w:t>
      </w:r>
      <w:r w:rsidR="0044518F" w:rsidRPr="00FC244E">
        <w:rPr>
          <w:rFonts w:ascii="Calibri" w:hAnsi="Calibri"/>
          <w:b/>
          <w:color w:val="0D0D0D"/>
          <w:lang w:val="ky-KG"/>
        </w:rPr>
        <w:t xml:space="preserve"> </w:t>
      </w:r>
      <w:r w:rsidR="00B703FA" w:rsidRPr="00FC244E">
        <w:rPr>
          <w:rFonts w:ascii="Calibri" w:hAnsi="Calibri"/>
          <w:b/>
          <w:color w:val="0D0D0D"/>
          <w:lang w:val="ky-KG"/>
        </w:rPr>
        <w:t>долбоорлору (ИИД)</w:t>
      </w:r>
      <w:r w:rsidR="00B703FA" w:rsidRPr="00FC244E">
        <w:rPr>
          <w:rFonts w:ascii="Calibri" w:hAnsi="Calibri"/>
          <w:bCs/>
          <w:color w:val="0D0D0D"/>
          <w:lang w:val="ky-KG"/>
        </w:rPr>
        <w:t>:</w:t>
      </w:r>
      <w:r w:rsidR="0044518F" w:rsidRPr="00FC244E">
        <w:rPr>
          <w:rFonts w:ascii="Calibri" w:hAnsi="Calibri"/>
          <w:bCs/>
          <w:color w:val="0D0D0D"/>
          <w:lang w:val="ky-KG"/>
        </w:rPr>
        <w:t xml:space="preserve"> </w:t>
      </w:r>
      <w:r w:rsidR="00B703FA" w:rsidRPr="00FC244E">
        <w:rPr>
          <w:rFonts w:ascii="Calibri" w:hAnsi="Calibri"/>
          <w:lang w:val="ky-KG"/>
        </w:rPr>
        <w:t>Ишке ашырылгандан кийин жыйынтыгы илимдин жана</w:t>
      </w:r>
      <w:r w:rsidR="0044518F" w:rsidRPr="00FC244E">
        <w:rPr>
          <w:rFonts w:ascii="Calibri" w:hAnsi="Calibri"/>
          <w:lang w:val="ky-KG"/>
        </w:rPr>
        <w:t xml:space="preserve"> </w:t>
      </w:r>
      <w:r w:rsidR="00B703FA" w:rsidRPr="00FC244E">
        <w:rPr>
          <w:rFonts w:ascii="Calibri" w:hAnsi="Calibri"/>
          <w:lang w:val="ky-KG"/>
        </w:rPr>
        <w:t>коомдун экономикалык, социалдык, маданий жана</w:t>
      </w:r>
      <w:r w:rsidR="0044518F" w:rsidRPr="00FC244E">
        <w:rPr>
          <w:rFonts w:ascii="Calibri" w:hAnsi="Calibri"/>
          <w:lang w:val="ky-KG"/>
        </w:rPr>
        <w:t xml:space="preserve"> </w:t>
      </w:r>
      <w:r w:rsidR="00B703FA" w:rsidRPr="00FC244E">
        <w:rPr>
          <w:rFonts w:ascii="Calibri" w:hAnsi="Calibri"/>
          <w:lang w:val="ky-KG"/>
        </w:rPr>
        <w:t>техникалык жактан өнүгүшүнө салым кошкон</w:t>
      </w:r>
      <w:r w:rsidR="0044518F" w:rsidRPr="00FC244E">
        <w:rPr>
          <w:rFonts w:ascii="Calibri" w:hAnsi="Calibri"/>
          <w:lang w:val="ky-KG"/>
        </w:rPr>
        <w:t xml:space="preserve"> </w:t>
      </w:r>
      <w:r w:rsidR="00B703FA" w:rsidRPr="00FC244E">
        <w:rPr>
          <w:rFonts w:ascii="Calibri" w:hAnsi="Calibri"/>
          <w:lang w:val="ky-KG"/>
        </w:rPr>
        <w:t>долбоорлор.</w:t>
      </w:r>
    </w:p>
    <w:p w:rsidR="00B703FA" w:rsidRPr="00FC244E" w:rsidRDefault="00B703FA" w:rsidP="00B703FA">
      <w:pPr>
        <w:contextualSpacing/>
        <w:jc w:val="both"/>
        <w:rPr>
          <w:rFonts w:ascii="Calibri" w:eastAsia="Calibri" w:hAnsi="Calibri" w:cs="Times New Roman"/>
          <w:b/>
          <w:color w:val="0D0D0D"/>
          <w:lang w:val="ky-KG" w:eastAsia="en-US"/>
        </w:rPr>
      </w:pPr>
    </w:p>
    <w:p w:rsidR="00F440EA" w:rsidRDefault="00F440EA" w:rsidP="00B703FA">
      <w:pPr>
        <w:contextualSpacing/>
        <w:jc w:val="both"/>
        <w:rPr>
          <w:rFonts w:ascii="Calibri" w:eastAsia="Calibri" w:hAnsi="Calibri" w:cs="Times New Roman"/>
          <w:b/>
          <w:color w:val="0D0D0D"/>
          <w:lang w:val="ky-KG" w:eastAsia="en-US"/>
        </w:rPr>
      </w:pPr>
    </w:p>
    <w:p w:rsidR="005417BC" w:rsidRPr="00FC244E" w:rsidRDefault="005417BC" w:rsidP="00B703FA">
      <w:pPr>
        <w:contextualSpacing/>
        <w:jc w:val="both"/>
        <w:rPr>
          <w:rFonts w:ascii="Calibri" w:eastAsia="Calibri" w:hAnsi="Calibri" w:cs="Times New Roman"/>
          <w:b/>
          <w:color w:val="0D0D0D"/>
          <w:lang w:val="ky-KG" w:eastAsia="en-US"/>
        </w:rPr>
      </w:pPr>
    </w:p>
    <w:p w:rsidR="00B703FA" w:rsidRPr="00FC244E" w:rsidRDefault="00B703FA" w:rsidP="0044518F">
      <w:pPr>
        <w:contextualSpacing/>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lastRenderedPageBreak/>
        <w:t>ЭКИНЧИ БӨЛҮМ</w:t>
      </w:r>
    </w:p>
    <w:p w:rsidR="00B703FA" w:rsidRPr="00FC244E" w:rsidRDefault="00B703FA" w:rsidP="0044518F">
      <w:pPr>
        <w:contextualSpacing/>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Долбоорлорду координациялоо башкармалыгы, анын милдеттери,</w:t>
      </w:r>
    </w:p>
    <w:p w:rsidR="00B703FA" w:rsidRPr="00FC244E" w:rsidRDefault="00B703FA" w:rsidP="0044518F">
      <w:pPr>
        <w:contextualSpacing/>
        <w:jc w:val="center"/>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жумушчу топтор, комиссиялар</w:t>
      </w:r>
    </w:p>
    <w:p w:rsidR="00B703FA" w:rsidRPr="00FC244E" w:rsidRDefault="00B703FA" w:rsidP="00B703FA">
      <w:pPr>
        <w:contextualSpacing/>
        <w:jc w:val="both"/>
        <w:rPr>
          <w:rFonts w:ascii="Calibri" w:eastAsia="Calibri" w:hAnsi="Calibri" w:cs="Times New Roman"/>
          <w:color w:val="0D0D0D"/>
          <w:lang w:val="ky-KG" w:eastAsia="en-US"/>
        </w:rPr>
      </w:pPr>
    </w:p>
    <w:p w:rsidR="00B703FA" w:rsidRPr="00FC244E" w:rsidRDefault="00B703FA" w:rsidP="00B703FA">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Долбоорлорду координациялоо башкармалыгы</w:t>
      </w:r>
      <w:r w:rsidR="00232E69" w:rsidRPr="00FC244E">
        <w:rPr>
          <w:rFonts w:ascii="Calibri" w:eastAsia="Calibri" w:hAnsi="Calibri" w:cs="Times New Roman"/>
          <w:b/>
          <w:color w:val="0D0D0D"/>
          <w:lang w:val="ky-KG" w:eastAsia="en-US"/>
        </w:rPr>
        <w:t xml:space="preserve"> </w:t>
      </w:r>
    </w:p>
    <w:p w:rsidR="00B703FA" w:rsidRPr="00FC244E" w:rsidRDefault="00B703FA" w:rsidP="00B703FA">
      <w:pPr>
        <w:jc w:val="both"/>
        <w:rPr>
          <w:rFonts w:ascii="Calibri" w:eastAsia="Calibri" w:hAnsi="Calibri" w:cs="Times New Roman"/>
          <w:color w:val="0D0D0D"/>
          <w:lang w:val="ky-KG" w:eastAsia="en-US"/>
        </w:rPr>
      </w:pPr>
      <w:r w:rsidRPr="00FC244E">
        <w:rPr>
          <w:rFonts w:ascii="Calibri" w:eastAsia="Calibri" w:hAnsi="Calibri" w:cs="Times New Roman"/>
          <w:b/>
          <w:color w:val="0D0D0D"/>
          <w:lang w:val="ky-KG" w:eastAsia="en-US"/>
        </w:rPr>
        <w:t xml:space="preserve">5-берене. </w:t>
      </w:r>
      <w:r w:rsidRPr="00FC244E">
        <w:rPr>
          <w:rFonts w:ascii="Calibri" w:eastAsia="Calibri" w:hAnsi="Calibri" w:cs="Times New Roman"/>
          <w:color w:val="0D0D0D"/>
          <w:lang w:val="ky-KG" w:eastAsia="en-US"/>
        </w:rPr>
        <w:t xml:space="preserve">Бул жобонун </w:t>
      </w:r>
      <w:r w:rsidRPr="00FC244E">
        <w:rPr>
          <w:rFonts w:ascii="Calibri" w:eastAsia="Calibri" w:hAnsi="Calibri" w:cs="Times New Roman"/>
          <w:lang w:val="ky-KG" w:eastAsia="en-US"/>
        </w:rPr>
        <w:t>алкагында аныкталган долбоордук иштерди координациялоону камсыз кылган түзүм болуп саналат жана анын жетекчилиги астында “Илимий долбоор</w:t>
      </w:r>
      <w:r w:rsidR="00A62965" w:rsidRPr="00FC244E">
        <w:rPr>
          <w:rFonts w:ascii="Calibri" w:eastAsia="Calibri" w:hAnsi="Calibri" w:cs="Times New Roman"/>
          <w:lang w:val="ky-KG" w:eastAsia="en-US"/>
        </w:rPr>
        <w:t>-</w:t>
      </w:r>
      <w:r w:rsidRPr="00FC244E">
        <w:rPr>
          <w:rFonts w:ascii="Calibri" w:eastAsia="Calibri" w:hAnsi="Calibri" w:cs="Times New Roman"/>
          <w:lang w:val="ky-KG" w:eastAsia="en-US"/>
        </w:rPr>
        <w:t>лорду баалоо комиссиясы”, “Долбоорлорду иштеп чыгуу комиссиясы” жана “Долбоорлорду жана илимий иштерди колдоо бөлүмү” иш алпарат. Долбоорлорду координациялоо башкар</w:t>
      </w:r>
      <w:r w:rsidR="00A62965" w:rsidRPr="00FC244E">
        <w:rPr>
          <w:rFonts w:ascii="Calibri" w:eastAsia="Calibri" w:hAnsi="Calibri" w:cs="Times New Roman"/>
          <w:lang w:val="ky-KG" w:eastAsia="en-US"/>
        </w:rPr>
        <w:t>-</w:t>
      </w:r>
      <w:r w:rsidRPr="00FC244E">
        <w:rPr>
          <w:rFonts w:ascii="Calibri" w:eastAsia="Calibri" w:hAnsi="Calibri" w:cs="Times New Roman"/>
          <w:lang w:val="ky-KG" w:eastAsia="en-US"/>
        </w:rPr>
        <w:t>малыгынын башчысы академиялык кызматкерлердин ичинен Биринчи проректордун сунушу менен Ректор тарабынан дайындалат.</w:t>
      </w:r>
    </w:p>
    <w:p w:rsidR="0044518F" w:rsidRPr="00FC244E" w:rsidRDefault="0044518F" w:rsidP="00B703FA">
      <w:pPr>
        <w:jc w:val="both"/>
        <w:rPr>
          <w:rFonts w:ascii="Calibri" w:eastAsia="Calibri" w:hAnsi="Calibri" w:cs="Times New Roman"/>
          <w:b/>
          <w:color w:val="0D0D0D"/>
          <w:lang w:val="ky-KG" w:eastAsia="en-US"/>
        </w:rPr>
      </w:pPr>
    </w:p>
    <w:p w:rsidR="00B703FA" w:rsidRPr="00FC244E" w:rsidRDefault="00B703FA" w:rsidP="00B703FA">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Долбоорлорду координациялоо башкармалыгынын башчысынын милдеттери</w:t>
      </w:r>
    </w:p>
    <w:p w:rsidR="00B703FA" w:rsidRPr="00FC244E" w:rsidRDefault="00B703FA" w:rsidP="00B703FA">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6-берене.</w:t>
      </w:r>
    </w:p>
    <w:p w:rsidR="00B703FA" w:rsidRPr="00FC244E" w:rsidRDefault="00B703FA" w:rsidP="006C13EA">
      <w:pPr>
        <w:numPr>
          <w:ilvl w:val="0"/>
          <w:numId w:val="483"/>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Бардык долбоордук иштерди комиссиялардын чечиминин негизинде иштеп чыгуу жана ректораттын кароосуна жиберүү;</w:t>
      </w:r>
    </w:p>
    <w:p w:rsidR="00B703FA" w:rsidRPr="00FC244E" w:rsidRDefault="00B703FA" w:rsidP="006C13EA">
      <w:pPr>
        <w:numPr>
          <w:ilvl w:val="0"/>
          <w:numId w:val="483"/>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Долбоордук иштер жөнүндө кулактандырууну жарыялоо;</w:t>
      </w:r>
    </w:p>
    <w:p w:rsidR="00B703FA" w:rsidRPr="00FC244E" w:rsidRDefault="00B703FA" w:rsidP="006C13EA">
      <w:pPr>
        <w:numPr>
          <w:ilvl w:val="0"/>
          <w:numId w:val="483"/>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Долбоорлорго байланыштуу административдик иш-чараларды жүргүзүү жана алардын координациясын камсыз кылуу;</w:t>
      </w:r>
    </w:p>
    <w:p w:rsidR="00B703FA" w:rsidRPr="00FC244E" w:rsidRDefault="0033361E" w:rsidP="006C13EA">
      <w:pPr>
        <w:numPr>
          <w:ilvl w:val="0"/>
          <w:numId w:val="483"/>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Долбоорлор боюнча кеңеш</w:t>
      </w:r>
      <w:r w:rsidR="00B703FA" w:rsidRPr="00FC244E">
        <w:rPr>
          <w:rFonts w:ascii="Calibri" w:eastAsia="Calibri" w:hAnsi="Calibri" w:cs="Times New Roman"/>
          <w:lang w:val="ky-KG" w:eastAsia="en-US"/>
        </w:rPr>
        <w:t>, тиешелүү маалыматтарды берүүнү жана тренинг өткөрүү иштерин координациялоону камсыз кылуу;</w:t>
      </w:r>
    </w:p>
    <w:p w:rsidR="00B703FA" w:rsidRPr="00FC244E" w:rsidRDefault="00B703FA" w:rsidP="006C13EA">
      <w:pPr>
        <w:numPr>
          <w:ilvl w:val="0"/>
          <w:numId w:val="483"/>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Долбоордун жетекчилери менен тийиштүү мекеме жана уюмдар ортосундагы өз ара байланышты камсыздоо;</w:t>
      </w:r>
    </w:p>
    <w:p w:rsidR="00B703FA" w:rsidRPr="00FC244E" w:rsidRDefault="00B703FA" w:rsidP="006C13EA">
      <w:pPr>
        <w:numPr>
          <w:ilvl w:val="0"/>
          <w:numId w:val="483"/>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Долбоорлорду ишке ашыра баштоо, </w:t>
      </w:r>
      <w:r w:rsidRPr="00FC244E">
        <w:rPr>
          <w:rFonts w:ascii="Calibri" w:eastAsia="Calibri" w:hAnsi="Calibri" w:cs="Times New Roman"/>
          <w:shd w:val="clear" w:color="auto" w:fill="FFFFFF"/>
          <w:lang w:val="ky-KG" w:eastAsia="en-US"/>
        </w:rPr>
        <w:t xml:space="preserve">анын </w:t>
      </w:r>
      <w:r w:rsidRPr="00FC244E">
        <w:rPr>
          <w:rFonts w:ascii="Calibri" w:eastAsia="Calibri" w:hAnsi="Calibri" w:cs="Times New Roman"/>
          <w:bCs/>
          <w:iCs/>
          <w:shd w:val="clear" w:color="auto" w:fill="FFFFFF"/>
          <w:lang w:val="ky-KG" w:eastAsia="en-US"/>
        </w:rPr>
        <w:t>ишке ашыруу мөөнөтүн аныктоо, жүзөгө ашы</w:t>
      </w:r>
      <w:r w:rsidR="001A48E3" w:rsidRPr="00FC244E">
        <w:rPr>
          <w:rFonts w:ascii="Calibri" w:eastAsia="Calibri" w:hAnsi="Calibri" w:cs="Times New Roman"/>
          <w:bCs/>
          <w:iCs/>
          <w:shd w:val="clear" w:color="auto" w:fill="FFFFFF"/>
          <w:lang w:val="ky-KG" w:eastAsia="en-US"/>
        </w:rPr>
        <w:t>-</w:t>
      </w:r>
      <w:r w:rsidRPr="00FC244E">
        <w:rPr>
          <w:rFonts w:ascii="Calibri" w:eastAsia="Calibri" w:hAnsi="Calibri" w:cs="Times New Roman"/>
          <w:bCs/>
          <w:iCs/>
          <w:shd w:val="clear" w:color="auto" w:fill="FFFFFF"/>
          <w:lang w:val="ky-KG" w:eastAsia="en-US"/>
        </w:rPr>
        <w:t>руу, текшерүү, жыйынтыктоо жана отчетторду даярдоо процесстерин көзөмөлдөө;</w:t>
      </w:r>
    </w:p>
    <w:p w:rsidR="00B703FA" w:rsidRPr="00FC244E" w:rsidRDefault="00B703FA" w:rsidP="006C13EA">
      <w:pPr>
        <w:numPr>
          <w:ilvl w:val="0"/>
          <w:numId w:val="483"/>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Кабыл алынган долбоорлор үчүн келишим түзүү жана жетекчисине кол койдуруу;</w:t>
      </w:r>
    </w:p>
    <w:p w:rsidR="00B703FA" w:rsidRPr="00FC244E" w:rsidRDefault="00B703FA" w:rsidP="006C13EA">
      <w:pPr>
        <w:numPr>
          <w:ilvl w:val="0"/>
          <w:numId w:val="483"/>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 Ар бир жылдын аягында сунушталган, кабыл алынган, иши улантылып жаткан жана ишке ашырылган долбоорлор жөнүндө жылдык отчетту даярдоо жана ректоратка жиберүү;</w:t>
      </w:r>
    </w:p>
    <w:p w:rsidR="00B703FA" w:rsidRPr="00FC244E" w:rsidRDefault="00B703FA" w:rsidP="006C13EA">
      <w:pPr>
        <w:numPr>
          <w:ilvl w:val="0"/>
          <w:numId w:val="483"/>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Илимий-изилдөө иштеринин сапатын жана тажрыйбалуу илимий кызматкерлердин санын жогорулатуу боюнча иш-чараларды өткөрүү;</w:t>
      </w:r>
    </w:p>
    <w:p w:rsidR="00B703FA" w:rsidRPr="00FC244E" w:rsidRDefault="00B703FA" w:rsidP="006C13EA">
      <w:pPr>
        <w:numPr>
          <w:ilvl w:val="0"/>
          <w:numId w:val="483"/>
        </w:numPr>
        <w:ind w:left="284" w:hanging="284"/>
        <w:contextualSpacing/>
        <w:jc w:val="both"/>
        <w:rPr>
          <w:rFonts w:ascii="Calibri" w:eastAsia="Calibri" w:hAnsi="Calibri" w:cs="Times New Roman"/>
          <w:color w:val="0D0D0D"/>
          <w:lang w:val="ky-KG" w:eastAsia="en-US"/>
        </w:rPr>
      </w:pPr>
      <w:r w:rsidRPr="00FC244E">
        <w:rPr>
          <w:rFonts w:ascii="Calibri" w:eastAsia="Calibri" w:hAnsi="Calibri" w:cs="Times New Roman"/>
          <w:color w:val="0D0D0D"/>
          <w:lang w:val="ky-KG" w:eastAsia="en-US"/>
        </w:rPr>
        <w:t>Тийиштүү ченемдик укуктук документте аныкталган жана ректорат тарабынан берилген милдеттерди аткаруу.</w:t>
      </w:r>
    </w:p>
    <w:p w:rsidR="00B703FA" w:rsidRPr="00FC244E" w:rsidRDefault="00B703FA" w:rsidP="00B703FA">
      <w:pPr>
        <w:contextualSpacing/>
        <w:jc w:val="both"/>
        <w:rPr>
          <w:rFonts w:ascii="Calibri" w:eastAsia="Calibri" w:hAnsi="Calibri" w:cs="Times New Roman"/>
          <w:color w:val="0D0D0D"/>
          <w:lang w:val="ky-KG" w:eastAsia="en-US"/>
        </w:rPr>
      </w:pPr>
    </w:p>
    <w:p w:rsidR="00B703FA" w:rsidRPr="00FC244E" w:rsidRDefault="00B703FA" w:rsidP="00B703FA">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Долбоорлордун топторго бөлүнүшү</w:t>
      </w:r>
    </w:p>
    <w:p w:rsidR="00B703FA" w:rsidRPr="00FC244E" w:rsidRDefault="00B703FA" w:rsidP="00B703FA">
      <w:pPr>
        <w:jc w:val="both"/>
        <w:rPr>
          <w:rFonts w:ascii="Calibri" w:eastAsia="Calibri" w:hAnsi="Calibri" w:cs="Times New Roman"/>
          <w:color w:val="0D0D0D"/>
          <w:lang w:val="ky-KG" w:eastAsia="en-US"/>
        </w:rPr>
      </w:pPr>
      <w:r w:rsidRPr="00FC244E">
        <w:rPr>
          <w:rFonts w:ascii="Calibri" w:eastAsia="Calibri" w:hAnsi="Calibri" w:cs="Times New Roman"/>
          <w:b/>
          <w:color w:val="0D0D0D"/>
          <w:lang w:val="ky-KG" w:eastAsia="en-US"/>
        </w:rPr>
        <w:t xml:space="preserve">7-берене. </w:t>
      </w:r>
      <w:r w:rsidRPr="00FC244E">
        <w:rPr>
          <w:rFonts w:ascii="Calibri" w:eastAsia="Calibri" w:hAnsi="Calibri" w:cs="Times New Roman"/>
          <w:color w:val="0D0D0D"/>
          <w:lang w:val="ky-KG" w:eastAsia="en-US"/>
        </w:rPr>
        <w:t>Бул жобонун алкагында кабыл алынган долбоорлор төмөнкүдөй:</w:t>
      </w:r>
    </w:p>
    <w:p w:rsidR="0044518F" w:rsidRPr="00FC244E" w:rsidRDefault="0044518F" w:rsidP="0044518F">
      <w:pPr>
        <w:jc w:val="both"/>
        <w:rPr>
          <w:rFonts w:ascii="Calibri" w:eastAsia="Calibri" w:hAnsi="Calibri" w:cs="Times New Roman"/>
          <w:b/>
          <w:lang w:val="ky-KG" w:eastAsia="en-US"/>
        </w:rPr>
      </w:pPr>
    </w:p>
    <w:p w:rsidR="00B703FA" w:rsidRPr="00FC244E" w:rsidRDefault="00B703FA" w:rsidP="0044518F">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Көз карандысыз долбоорлор: </w:t>
      </w:r>
      <w:r w:rsidRPr="00FC244E">
        <w:rPr>
          <w:rFonts w:ascii="Calibri" w:eastAsia="Calibri" w:hAnsi="Calibri" w:cs="Times New Roman"/>
          <w:lang w:val="ky-KG" w:eastAsia="en-US"/>
        </w:rPr>
        <w:t>Профессор-окутуучулар</w:t>
      </w:r>
      <w:r w:rsidR="00186B9C">
        <w:rPr>
          <w:rFonts w:ascii="Calibri" w:eastAsia="Calibri" w:hAnsi="Calibri" w:cs="Times New Roman"/>
          <w:lang w:val="ky-KG" w:eastAsia="en-US"/>
        </w:rPr>
        <w:t>дын илимий изилдөөлөрү</w:t>
      </w:r>
      <w:r w:rsidR="00186B9C" w:rsidRPr="004340E6">
        <w:rPr>
          <w:rFonts w:ascii="Calibri" w:eastAsia="Calibri" w:hAnsi="Calibri" w:cs="Times New Roman"/>
          <w:color w:val="171717" w:themeColor="background2" w:themeShade="1A"/>
          <w:lang w:val="ky-KG" w:eastAsia="en-US"/>
        </w:rPr>
        <w:t xml:space="preserve">нүн ичинде </w:t>
      </w:r>
      <w:r w:rsidRPr="00FC244E">
        <w:rPr>
          <w:rFonts w:ascii="Calibri" w:eastAsia="Calibri" w:hAnsi="Calibri" w:cs="Times New Roman"/>
          <w:lang w:val="ky-KG" w:eastAsia="en-US"/>
        </w:rPr>
        <w:t>өзүнүн жаңычылдыгы, таасирдүүлүгү жана кошкон салымы менен айырмаланган, универси</w:t>
      </w:r>
      <w:r w:rsidR="00100960" w:rsidRPr="00FC244E">
        <w:rPr>
          <w:rFonts w:ascii="Calibri" w:eastAsia="Calibri" w:hAnsi="Calibri" w:cs="Times New Roman"/>
          <w:lang w:val="ky-KG" w:eastAsia="en-US"/>
        </w:rPr>
        <w:t>-</w:t>
      </w:r>
      <w:r w:rsidRPr="00FC244E">
        <w:rPr>
          <w:rFonts w:ascii="Calibri" w:eastAsia="Calibri" w:hAnsi="Calibri" w:cs="Times New Roman"/>
          <w:lang w:val="ky-KG" w:eastAsia="en-US"/>
        </w:rPr>
        <w:t>теттин эл аралык изилдөө иштеринин сапатын жана санын жогорулатууну көздөгөн илимий-изилдөө жана тажрыйбалык-конструктордук долбоорлор болуп саналат.</w:t>
      </w:r>
    </w:p>
    <w:p w:rsidR="0044518F" w:rsidRPr="00FC244E" w:rsidRDefault="0044518F" w:rsidP="0044518F">
      <w:pPr>
        <w:jc w:val="both"/>
        <w:rPr>
          <w:rFonts w:ascii="Calibri" w:eastAsia="Calibri" w:hAnsi="Calibri" w:cs="Times New Roman"/>
          <w:b/>
          <w:lang w:val="ky-KG" w:eastAsia="en-US"/>
        </w:rPr>
      </w:pPr>
    </w:p>
    <w:p w:rsidR="00B703FA" w:rsidRPr="00FC244E" w:rsidRDefault="00B703FA" w:rsidP="0044518F">
      <w:pPr>
        <w:jc w:val="both"/>
        <w:rPr>
          <w:rFonts w:ascii="Calibri" w:eastAsia="Calibri" w:hAnsi="Calibri" w:cs="Times New Roman"/>
          <w:lang w:val="ky-KG" w:eastAsia="en-US"/>
        </w:rPr>
      </w:pPr>
      <w:r w:rsidRPr="00FC244E">
        <w:rPr>
          <w:rFonts w:ascii="Calibri" w:eastAsia="Calibri" w:hAnsi="Calibri" w:cs="Times New Roman"/>
          <w:b/>
          <w:lang w:val="ky-KG" w:eastAsia="en-US"/>
        </w:rPr>
        <w:t>Илгерилетилген изилдөө долбоорлору</w:t>
      </w:r>
      <w:r w:rsidRPr="00FC244E">
        <w:rPr>
          <w:rFonts w:ascii="Calibri" w:eastAsia="Calibri" w:hAnsi="Calibri" w:cs="Times New Roman"/>
          <w:lang w:val="ky-KG" w:eastAsia="en-US"/>
        </w:rPr>
        <w:t xml:space="preserve">: Университеттен тышкары окуу-тарбия же илимий-изилдөө жана тажрыйбалык-конструктордук иштерди жүргүзгөн улуттук жана эл аралык мекеме жана уюмдардын катышуусу менен иштелип чыккан, </w:t>
      </w:r>
      <w:r w:rsidRPr="00FC244E">
        <w:rPr>
          <w:rFonts w:ascii="Calibri" w:eastAsia="Calibri" w:hAnsi="Calibri" w:cs="Times New Roman"/>
          <w:color w:val="0D0D0D"/>
          <w:lang w:val="ky-KG" w:eastAsia="en-US"/>
        </w:rPr>
        <w:t>өзүнүн жаңычылдыгы, таасир</w:t>
      </w:r>
      <w:r w:rsidR="00100960"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 xml:space="preserve">дүүлүгү жана кошкон зор салымы менен айырмаланган, ар бир окуу жылында изилдөө тармагы жана бюджети ректорат тарабынан аныкталган </w:t>
      </w:r>
      <w:r w:rsidRPr="00FC244E">
        <w:rPr>
          <w:rFonts w:ascii="Calibri" w:eastAsia="Calibri" w:hAnsi="Calibri" w:cs="Times New Roman"/>
          <w:lang w:val="ky-KG" w:eastAsia="en-US"/>
        </w:rPr>
        <w:t>илимий-изилдөө жана тажрыйба</w:t>
      </w:r>
      <w:r w:rsidR="001A48E3" w:rsidRPr="00FC244E">
        <w:rPr>
          <w:rFonts w:ascii="Calibri" w:eastAsia="Calibri" w:hAnsi="Calibri" w:cs="Times New Roman"/>
          <w:lang w:val="ky-KG" w:eastAsia="en-US"/>
        </w:rPr>
        <w:t>-</w:t>
      </w:r>
      <w:r w:rsidRPr="00FC244E">
        <w:rPr>
          <w:rFonts w:ascii="Calibri" w:eastAsia="Calibri" w:hAnsi="Calibri" w:cs="Times New Roman"/>
          <w:lang w:val="ky-KG" w:eastAsia="en-US"/>
        </w:rPr>
        <w:t>лык-конструктордук долбоорлор болуп саналат. Бул долбоорлордун бюджетинде жогорку баадагы машина, жабдуулар ж.б. материалдар орун алышы мүмкүн. Комиссия бул долбоор</w:t>
      </w:r>
      <w:r w:rsidR="001A48E3" w:rsidRPr="00FC244E">
        <w:rPr>
          <w:rFonts w:ascii="Calibri" w:eastAsia="Calibri" w:hAnsi="Calibri" w:cs="Times New Roman"/>
          <w:lang w:val="ky-KG" w:eastAsia="en-US"/>
        </w:rPr>
        <w:t>-</w:t>
      </w:r>
      <w:r w:rsidRPr="00FC244E">
        <w:rPr>
          <w:rFonts w:ascii="Calibri" w:eastAsia="Calibri" w:hAnsi="Calibri" w:cs="Times New Roman"/>
          <w:lang w:val="ky-KG" w:eastAsia="en-US"/>
        </w:rPr>
        <w:t>лорду баалоо үчүн атайын баалоо процесстерин уюштура алат.</w:t>
      </w:r>
    </w:p>
    <w:p w:rsidR="0044518F" w:rsidRPr="00FC244E" w:rsidRDefault="0044518F" w:rsidP="0044518F">
      <w:pPr>
        <w:jc w:val="both"/>
        <w:rPr>
          <w:rFonts w:ascii="Calibri" w:eastAsia="MS Mincho" w:hAnsi="Calibri" w:cs="Times New Roman"/>
          <w:b/>
          <w:color w:val="0D0D0D"/>
          <w:lang w:val="ky-KG" w:eastAsia="ja-JP"/>
        </w:rPr>
      </w:pPr>
    </w:p>
    <w:p w:rsidR="00B703FA" w:rsidRPr="00FC244E" w:rsidRDefault="00B703FA" w:rsidP="0044518F">
      <w:pPr>
        <w:jc w:val="both"/>
        <w:rPr>
          <w:rFonts w:ascii="Calibri" w:eastAsia="MS Mincho" w:hAnsi="Calibri" w:cs="Times New Roman"/>
          <w:color w:val="0D0D0D"/>
          <w:lang w:val="ky-KG" w:eastAsia="ja-JP"/>
        </w:rPr>
      </w:pPr>
      <w:r w:rsidRPr="00FC244E">
        <w:rPr>
          <w:rFonts w:ascii="Calibri" w:eastAsia="MS Mincho" w:hAnsi="Calibri" w:cs="Times New Roman"/>
          <w:b/>
          <w:color w:val="0D0D0D"/>
          <w:lang w:val="ky-KG" w:eastAsia="ja-JP"/>
        </w:rPr>
        <w:t xml:space="preserve">Тышкы булактардан каржыланган долбоорлор: </w:t>
      </w:r>
      <w:r w:rsidRPr="00FC244E">
        <w:rPr>
          <w:rFonts w:ascii="Calibri" w:eastAsia="MS Mincho" w:hAnsi="Calibri" w:cs="Times New Roman"/>
          <w:color w:val="0D0D0D"/>
          <w:lang w:val="ky-KG" w:eastAsia="ja-JP"/>
        </w:rPr>
        <w:t>Университеттин бюджетинен тышкаркы булактардан каржыланган долбоорлор болуп саналат.</w:t>
      </w:r>
    </w:p>
    <w:p w:rsidR="0044518F" w:rsidRPr="00FC244E" w:rsidRDefault="0044518F" w:rsidP="0044518F">
      <w:pPr>
        <w:jc w:val="both"/>
        <w:rPr>
          <w:rFonts w:ascii="Calibri" w:eastAsia="MS Mincho" w:hAnsi="Calibri" w:cs="Times New Roman"/>
          <w:b/>
          <w:color w:val="0D0D0D"/>
          <w:lang w:val="ky-KG" w:eastAsia="ja-JP"/>
        </w:rPr>
      </w:pPr>
    </w:p>
    <w:p w:rsidR="00B703FA" w:rsidRPr="00FC244E" w:rsidRDefault="0044518F" w:rsidP="0044518F">
      <w:pPr>
        <w:jc w:val="both"/>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Докторантура/</w:t>
      </w:r>
      <w:r w:rsidR="00B703FA" w:rsidRPr="00FC244E">
        <w:rPr>
          <w:rFonts w:ascii="Calibri" w:eastAsia="MS Mincho" w:hAnsi="Calibri" w:cs="Times New Roman"/>
          <w:b/>
          <w:color w:val="0D0D0D"/>
          <w:lang w:val="ky-KG" w:eastAsia="ja-JP"/>
        </w:rPr>
        <w:t>ассистентура-стажировка боюнча илимий-квалификациялык иштер</w:t>
      </w:r>
      <w:r w:rsidR="00B703FA" w:rsidRPr="00FC244E">
        <w:rPr>
          <w:rFonts w:ascii="Calibri" w:eastAsia="MS Mincho" w:hAnsi="Calibri" w:cs="Times New Roman"/>
          <w:color w:val="0D0D0D"/>
          <w:lang w:val="ky-KG" w:eastAsia="ja-JP"/>
        </w:rPr>
        <w:t>: Университеттин институттарында ишке ашырылган жана долбоорлонгон докторантура/ ассистентура-стажировка боюнча илимий-квалификациялык иштер болуп саналат.</w:t>
      </w:r>
    </w:p>
    <w:p w:rsidR="0044518F" w:rsidRPr="00FC244E" w:rsidRDefault="0044518F" w:rsidP="0044518F">
      <w:pPr>
        <w:jc w:val="both"/>
        <w:rPr>
          <w:rFonts w:ascii="Calibri" w:eastAsia="MS Mincho" w:hAnsi="Calibri" w:cs="Times New Roman"/>
          <w:b/>
          <w:color w:val="0D0D0D"/>
          <w:lang w:val="ky-KG" w:eastAsia="ja-JP"/>
        </w:rPr>
      </w:pPr>
    </w:p>
    <w:p w:rsidR="00B703FA" w:rsidRPr="00FC244E" w:rsidRDefault="00B703FA" w:rsidP="0044518F">
      <w:pPr>
        <w:jc w:val="both"/>
        <w:rPr>
          <w:rFonts w:ascii="Calibri" w:eastAsia="MS Mincho" w:hAnsi="Calibri" w:cs="Times New Roman"/>
          <w:color w:val="0D0D0D"/>
          <w:lang w:val="ky-KG" w:eastAsia="ja-JP"/>
        </w:rPr>
      </w:pPr>
      <w:r w:rsidRPr="00FC244E">
        <w:rPr>
          <w:rFonts w:ascii="Calibri" w:eastAsia="MS Mincho" w:hAnsi="Calibri" w:cs="Times New Roman"/>
          <w:b/>
          <w:color w:val="0D0D0D"/>
          <w:lang w:val="ky-KG" w:eastAsia="ja-JP"/>
        </w:rPr>
        <w:t xml:space="preserve">Билим берүүнүн сапатын жогорулатууну көздөгөн долбоорлор: </w:t>
      </w:r>
      <w:r w:rsidRPr="00FC244E">
        <w:rPr>
          <w:rFonts w:ascii="Calibri" w:eastAsia="MS Mincho" w:hAnsi="Calibri" w:cs="Times New Roman"/>
          <w:color w:val="0D0D0D"/>
          <w:lang w:val="ky-KG" w:eastAsia="ja-JP"/>
        </w:rPr>
        <w:t>Университетте билим берүү</w:t>
      </w:r>
      <w:r w:rsidR="0006630E">
        <w:rPr>
          <w:rFonts w:ascii="Calibri" w:eastAsia="MS Mincho" w:hAnsi="Calibri" w:cs="Times New Roman"/>
          <w:color w:val="0D0D0D"/>
          <w:lang w:val="ky-KG" w:eastAsia="ja-JP"/>
        </w:rPr>
        <w:t xml:space="preserve">нүн сапатын жогорулатуу, илимий </w:t>
      </w:r>
      <w:r w:rsidRPr="00FC244E">
        <w:rPr>
          <w:rFonts w:ascii="Calibri" w:eastAsia="MS Mincho" w:hAnsi="Calibri" w:cs="Times New Roman"/>
          <w:color w:val="0D0D0D"/>
          <w:lang w:val="ky-KG" w:eastAsia="ja-JP"/>
        </w:rPr>
        <w:t>изилдөө жана тажрыйбалык-конструктордук иштер</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ди жүргүзүү үчүн инфратүзүмдү куруу, кызматкерлердин квалификациясын жогорулатуу жана заманбап технологияларды колдонуу максатында окутуучулар тарабынан ишке ашы</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рылган долбоорлор болуп саналат.</w:t>
      </w:r>
    </w:p>
    <w:p w:rsidR="0044518F" w:rsidRPr="00FC244E" w:rsidRDefault="0044518F" w:rsidP="0044518F">
      <w:pPr>
        <w:jc w:val="both"/>
        <w:rPr>
          <w:rFonts w:ascii="Calibri" w:eastAsia="MS Mincho" w:hAnsi="Calibri" w:cs="Times New Roman"/>
          <w:b/>
          <w:lang w:val="ky-KG" w:eastAsia="ja-JP"/>
        </w:rPr>
      </w:pPr>
    </w:p>
    <w:p w:rsidR="00B703FA" w:rsidRPr="00FC244E" w:rsidRDefault="00B703FA" w:rsidP="0044518F">
      <w:pPr>
        <w:jc w:val="both"/>
        <w:rPr>
          <w:rFonts w:ascii="Calibri" w:eastAsia="MS Mincho" w:hAnsi="Calibri" w:cs="Times New Roman"/>
          <w:lang w:val="ky-KG" w:eastAsia="ja-JP"/>
        </w:rPr>
      </w:pPr>
      <w:r w:rsidRPr="00FC244E">
        <w:rPr>
          <w:rFonts w:ascii="Calibri" w:eastAsia="MS Mincho" w:hAnsi="Calibri" w:cs="Times New Roman"/>
          <w:b/>
          <w:lang w:val="ky-KG" w:eastAsia="ja-JP"/>
        </w:rPr>
        <w:t>Багыттуу долбоорлор:</w:t>
      </w:r>
      <w:r w:rsidRPr="00FC244E">
        <w:rPr>
          <w:rFonts w:ascii="Calibri" w:eastAsia="MS Mincho" w:hAnsi="Calibri" w:cs="Times New Roman"/>
          <w:b/>
          <w:color w:val="FF0000"/>
          <w:lang w:val="ky-KG" w:eastAsia="ja-JP"/>
        </w:rPr>
        <w:t xml:space="preserve"> </w:t>
      </w:r>
      <w:r w:rsidRPr="00FC244E">
        <w:rPr>
          <w:rFonts w:ascii="Calibri" w:eastAsia="MS Mincho" w:hAnsi="Calibri" w:cs="Times New Roman"/>
          <w:lang w:val="ky-KG" w:eastAsia="ja-JP"/>
        </w:rPr>
        <w:t>Кыргызстандын, Түркиянын, Борбордук</w:t>
      </w:r>
      <w:r w:rsidRPr="00FC244E">
        <w:rPr>
          <w:rFonts w:ascii="Calibri" w:eastAsia="MS Mincho" w:hAnsi="Calibri" w:cs="Times New Roman"/>
          <w:color w:val="FF0000"/>
          <w:lang w:val="ky-KG" w:eastAsia="ja-JP"/>
        </w:rPr>
        <w:t xml:space="preserve"> </w:t>
      </w:r>
      <w:r w:rsidRPr="00FC244E">
        <w:rPr>
          <w:rFonts w:ascii="Calibri" w:eastAsia="MS Mincho" w:hAnsi="Calibri" w:cs="Times New Roman"/>
          <w:lang w:val="ky-KG" w:eastAsia="ja-JP"/>
        </w:rPr>
        <w:t>Азиянын өлкөлөрүнүн жана университеттин билим берүү саясатына ылайык темасы, мазмуну жана зарыл учурда жумуш</w:t>
      </w:r>
      <w:r w:rsidR="00FE5239" w:rsidRPr="00FC244E">
        <w:rPr>
          <w:rFonts w:ascii="Calibri" w:eastAsia="MS Mincho" w:hAnsi="Calibri" w:cs="Times New Roman"/>
          <w:lang w:val="ky-KG" w:eastAsia="ja-JP"/>
        </w:rPr>
        <w:t>-</w:t>
      </w:r>
      <w:r w:rsidRPr="00FC244E">
        <w:rPr>
          <w:rFonts w:ascii="Calibri" w:eastAsia="MS Mincho" w:hAnsi="Calibri" w:cs="Times New Roman"/>
          <w:lang w:val="ky-KG" w:eastAsia="ja-JP"/>
        </w:rPr>
        <w:t>чу тобу ректорат тарабынан аныкталган долбоорлор болуп саналат.</w:t>
      </w:r>
    </w:p>
    <w:p w:rsidR="0044518F" w:rsidRPr="00FC244E" w:rsidRDefault="0044518F" w:rsidP="0044518F">
      <w:pPr>
        <w:jc w:val="both"/>
        <w:rPr>
          <w:rFonts w:ascii="Calibri" w:eastAsia="MS Mincho" w:hAnsi="Calibri" w:cs="Times New Roman"/>
          <w:b/>
          <w:lang w:val="ky-KG" w:eastAsia="ja-JP"/>
        </w:rPr>
      </w:pPr>
    </w:p>
    <w:p w:rsidR="00B703FA" w:rsidRPr="00FC244E" w:rsidRDefault="00B703FA" w:rsidP="0044518F">
      <w:pPr>
        <w:jc w:val="both"/>
        <w:rPr>
          <w:rFonts w:ascii="Calibri" w:eastAsia="Calibri" w:hAnsi="Calibri" w:cs="Times New Roman"/>
          <w:lang w:val="ky-KG" w:eastAsia="en-US"/>
        </w:rPr>
      </w:pPr>
      <w:r w:rsidRPr="00FC244E">
        <w:rPr>
          <w:rFonts w:ascii="Calibri" w:eastAsia="MS Mincho" w:hAnsi="Calibri" w:cs="Times New Roman"/>
          <w:b/>
          <w:lang w:val="ky-KG" w:eastAsia="ja-JP"/>
        </w:rPr>
        <w:t xml:space="preserve">Коомдук жоопкерчиликти жогорулатуу долбоорлору: </w:t>
      </w:r>
      <w:r w:rsidRPr="00FC244E">
        <w:rPr>
          <w:rFonts w:ascii="Calibri" w:eastAsia="MS Mincho" w:hAnsi="Calibri" w:cs="Times New Roman"/>
          <w:lang w:val="ky-KG" w:eastAsia="ja-JP"/>
        </w:rPr>
        <w:t xml:space="preserve">Университеттин илимий жана техникалык инфратүзүмүнүн, тажрыйбасынын жана компетенттүүлүгүнүн негизинде коомдук жоопкерчилик боюнча университеттин окутуучулары тарабынан иштелип чыккан багыттарды эске алуу менен коомдун илимий, социалдык жана маданий жактан өнүгүшүн көздөгөн </w:t>
      </w:r>
      <w:r w:rsidRPr="00FC244E">
        <w:rPr>
          <w:rFonts w:ascii="Calibri" w:eastAsia="Calibri" w:hAnsi="Calibri" w:cs="Times New Roman"/>
          <w:lang w:val="ky-KG" w:eastAsia="en-US"/>
        </w:rPr>
        <w:t xml:space="preserve">илимий-изилдөө жана тажрыйбалык-конструктордук долбоорлор болуп саналат. </w:t>
      </w:r>
    </w:p>
    <w:p w:rsidR="0044518F" w:rsidRPr="00FC244E" w:rsidRDefault="0044518F" w:rsidP="00B703FA">
      <w:pPr>
        <w:jc w:val="both"/>
        <w:rPr>
          <w:rFonts w:ascii="Calibri" w:eastAsia="Calibri" w:hAnsi="Calibri" w:cs="Times New Roman"/>
          <w:b/>
          <w:lang w:val="ky-KG" w:eastAsia="en-US"/>
        </w:rPr>
      </w:pPr>
    </w:p>
    <w:p w:rsidR="00B703FA" w:rsidRPr="00FC244E" w:rsidRDefault="0006630E" w:rsidP="00B703FA">
      <w:pPr>
        <w:jc w:val="both"/>
        <w:rPr>
          <w:rFonts w:ascii="Calibri" w:eastAsia="Calibri" w:hAnsi="Calibri" w:cs="Times New Roman"/>
          <w:b/>
          <w:lang w:val="ky-KG" w:eastAsia="en-US"/>
        </w:rPr>
      </w:pPr>
      <w:r>
        <w:rPr>
          <w:rFonts w:ascii="Calibri" w:eastAsia="Calibri" w:hAnsi="Calibri" w:cs="Times New Roman"/>
          <w:b/>
          <w:lang w:val="ky-KG" w:eastAsia="en-US"/>
        </w:rPr>
        <w:t xml:space="preserve">Илимий </w:t>
      </w:r>
      <w:r w:rsidR="00B703FA" w:rsidRPr="00FC244E">
        <w:rPr>
          <w:rFonts w:ascii="Calibri" w:eastAsia="Calibri" w:hAnsi="Calibri" w:cs="Times New Roman"/>
          <w:b/>
          <w:lang w:val="ky-KG" w:eastAsia="en-US"/>
        </w:rPr>
        <w:t>изилдөө долбоорлорун баалоо комиссиясы</w:t>
      </w:r>
    </w:p>
    <w:p w:rsidR="00B703FA" w:rsidRPr="00FC244E" w:rsidRDefault="00B703FA" w:rsidP="00B703FA">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8-берене. </w:t>
      </w:r>
      <w:r w:rsidR="0006630E">
        <w:rPr>
          <w:rFonts w:ascii="Calibri" w:eastAsia="Calibri" w:hAnsi="Calibri" w:cs="Times New Roman"/>
          <w:lang w:val="ky-KG" w:eastAsia="en-US"/>
        </w:rPr>
        <w:t xml:space="preserve">Илимий </w:t>
      </w:r>
      <w:r w:rsidRPr="00FC244E">
        <w:rPr>
          <w:rFonts w:ascii="Calibri" w:eastAsia="Calibri" w:hAnsi="Calibri" w:cs="Times New Roman"/>
          <w:lang w:val="ky-KG" w:eastAsia="en-US"/>
        </w:rPr>
        <w:t>изилдөө долбоорлорун баалоо комиссиясы университеттин илим тармак</w:t>
      </w:r>
      <w:r w:rsidR="00FE5239" w:rsidRPr="00FC244E">
        <w:rPr>
          <w:rFonts w:ascii="Calibri" w:eastAsia="Calibri" w:hAnsi="Calibri" w:cs="Times New Roman"/>
          <w:lang w:val="ky-KG" w:eastAsia="en-US"/>
        </w:rPr>
        <w:t>-</w:t>
      </w:r>
      <w:r w:rsidR="009B7384">
        <w:rPr>
          <w:rFonts w:ascii="Calibri" w:eastAsia="Calibri" w:hAnsi="Calibri" w:cs="Times New Roman"/>
          <w:lang w:val="ky-KG" w:eastAsia="en-US"/>
        </w:rPr>
        <w:t>тары</w:t>
      </w:r>
      <w:r w:rsidR="009B7384" w:rsidRPr="004340E6">
        <w:rPr>
          <w:rFonts w:ascii="Calibri" w:eastAsia="Calibri" w:hAnsi="Calibri" w:cs="Times New Roman"/>
          <w:color w:val="171717" w:themeColor="background2" w:themeShade="1A"/>
          <w:lang w:val="ky-KG" w:eastAsia="en-US"/>
        </w:rPr>
        <w:t>нын ортосунда</w:t>
      </w:r>
      <w:r w:rsidRPr="004340E6">
        <w:rPr>
          <w:rFonts w:ascii="Calibri" w:eastAsia="Calibri" w:hAnsi="Calibri" w:cs="Times New Roman"/>
          <w:color w:val="171717" w:themeColor="background2" w:themeShade="1A"/>
          <w:lang w:val="ky-KG" w:eastAsia="en-US"/>
        </w:rPr>
        <w:t xml:space="preserve"> </w:t>
      </w:r>
      <w:r w:rsidRPr="00FC244E">
        <w:rPr>
          <w:rFonts w:ascii="Calibri" w:eastAsia="Calibri" w:hAnsi="Calibri" w:cs="Times New Roman"/>
          <w:lang w:val="ky-KG" w:eastAsia="en-US"/>
        </w:rPr>
        <w:t>бала</w:t>
      </w:r>
      <w:r w:rsidR="0006630E">
        <w:rPr>
          <w:rFonts w:ascii="Calibri" w:eastAsia="Calibri" w:hAnsi="Calibri" w:cs="Times New Roman"/>
          <w:lang w:val="ky-KG" w:eastAsia="en-US"/>
        </w:rPr>
        <w:t xml:space="preserve">нсты сактоо менен илимий </w:t>
      </w:r>
      <w:r w:rsidRPr="00FC244E">
        <w:rPr>
          <w:rFonts w:ascii="Calibri" w:eastAsia="Calibri" w:hAnsi="Calibri" w:cs="Times New Roman"/>
          <w:lang w:val="ky-KG" w:eastAsia="en-US"/>
        </w:rPr>
        <w:t>изилдөөлөрү жана басылмалары менен алдыга чыккан профессор-окутуучулардын ичинен Окумуштуулар кеңеши тарабынан дайын</w:t>
      </w:r>
      <w:r w:rsidR="00FE5239" w:rsidRPr="00FC244E">
        <w:rPr>
          <w:rFonts w:ascii="Calibri" w:eastAsia="Calibri" w:hAnsi="Calibri" w:cs="Times New Roman"/>
          <w:lang w:val="ky-KG" w:eastAsia="en-US"/>
        </w:rPr>
        <w:t>-</w:t>
      </w:r>
      <w:r w:rsidRPr="00FC244E">
        <w:rPr>
          <w:rFonts w:ascii="Calibri" w:eastAsia="Calibri" w:hAnsi="Calibri" w:cs="Times New Roman"/>
          <w:lang w:val="ky-KG" w:eastAsia="en-US"/>
        </w:rPr>
        <w:t>далган жетекчиден жана беш мүчөдөн турат.</w:t>
      </w:r>
    </w:p>
    <w:p w:rsidR="0044518F" w:rsidRPr="00FC244E" w:rsidRDefault="0044518F" w:rsidP="00B703FA">
      <w:pPr>
        <w:jc w:val="both"/>
        <w:rPr>
          <w:rFonts w:ascii="Calibri" w:eastAsia="Calibri" w:hAnsi="Calibri" w:cs="Times New Roman"/>
          <w:b/>
          <w:lang w:val="ky-KG" w:eastAsia="en-US"/>
        </w:rPr>
      </w:pPr>
    </w:p>
    <w:p w:rsidR="00B703FA" w:rsidRPr="00FC244E" w:rsidRDefault="00B703FA" w:rsidP="00B703FA">
      <w:pPr>
        <w:jc w:val="both"/>
        <w:rPr>
          <w:rFonts w:ascii="Calibri" w:eastAsia="Calibri" w:hAnsi="Calibri" w:cs="Times New Roman"/>
          <w:b/>
          <w:lang w:val="ky-KG" w:eastAsia="en-US"/>
        </w:rPr>
      </w:pPr>
      <w:r w:rsidRPr="00FC244E">
        <w:rPr>
          <w:rFonts w:ascii="Calibri" w:eastAsia="Calibri" w:hAnsi="Calibri" w:cs="Times New Roman"/>
          <w:b/>
          <w:lang w:val="ky-KG" w:eastAsia="en-US"/>
        </w:rPr>
        <w:t>Долбоорлорду иштеп чыгуу комиссиясы</w:t>
      </w:r>
    </w:p>
    <w:p w:rsidR="00B703FA" w:rsidRPr="00FC244E" w:rsidRDefault="00B703FA" w:rsidP="00B703FA">
      <w:pPr>
        <w:jc w:val="both"/>
        <w:rPr>
          <w:rFonts w:ascii="Calibri" w:eastAsia="Calibri" w:hAnsi="Calibri" w:cs="Times New Roman"/>
          <w:b/>
          <w:lang w:val="ky-KG" w:eastAsia="en-US"/>
        </w:rPr>
      </w:pPr>
      <w:r w:rsidRPr="00FC244E">
        <w:rPr>
          <w:rFonts w:ascii="Calibri" w:eastAsia="Calibri" w:hAnsi="Calibri" w:cs="Times New Roman"/>
          <w:b/>
          <w:lang w:val="ky-KG" w:eastAsia="en-US"/>
        </w:rPr>
        <w:t xml:space="preserve">9-берене. </w:t>
      </w:r>
      <w:r w:rsidRPr="00FC244E">
        <w:rPr>
          <w:rFonts w:ascii="Calibri" w:eastAsia="Calibri" w:hAnsi="Calibri" w:cs="Times New Roman"/>
          <w:lang w:val="ky-KG" w:eastAsia="en-US"/>
        </w:rPr>
        <w:t>Долбоорлорду иштеп чыгуу комиссиясы университеттин академиялык жана адми</w:t>
      </w:r>
      <w:r w:rsidR="00A62965" w:rsidRPr="00FC244E">
        <w:rPr>
          <w:rFonts w:ascii="Calibri" w:eastAsia="Calibri" w:hAnsi="Calibri" w:cs="Times New Roman"/>
          <w:lang w:val="ky-KG" w:eastAsia="en-US"/>
        </w:rPr>
        <w:t>-</w:t>
      </w:r>
      <w:r w:rsidRPr="00FC244E">
        <w:rPr>
          <w:rFonts w:ascii="Calibri" w:eastAsia="Calibri" w:hAnsi="Calibri" w:cs="Times New Roman"/>
          <w:lang w:val="ky-KG" w:eastAsia="en-US"/>
        </w:rPr>
        <w:t>нистративдик түзүмдөрүнүн долбоорду иштеп чыгуу боюнча тажрыйбасы бар академиялык жана административдик кызматкерлеринин ичинен Окумуштуулар кеңеши тарабынан дайындалган жетекчиден жана жети мүчөдөн турат.</w:t>
      </w:r>
    </w:p>
    <w:p w:rsidR="003F336D" w:rsidRPr="00FC244E" w:rsidRDefault="003F336D" w:rsidP="00B703FA">
      <w:pPr>
        <w:jc w:val="both"/>
        <w:rPr>
          <w:rFonts w:ascii="Calibri" w:eastAsia="Calibri" w:hAnsi="Calibri" w:cs="Times New Roman"/>
          <w:b/>
          <w:color w:val="0D0D0D"/>
          <w:lang w:val="ky-KG" w:eastAsia="en-US"/>
        </w:rPr>
      </w:pPr>
    </w:p>
    <w:p w:rsidR="00B703FA" w:rsidRPr="00FC244E" w:rsidRDefault="00B703FA" w:rsidP="00B703FA">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Долбоорлорду жана илимий иштерди колдоо бөлүмү</w:t>
      </w:r>
    </w:p>
    <w:p w:rsidR="00B703FA" w:rsidRPr="00FC244E" w:rsidRDefault="00B703FA" w:rsidP="00B703FA">
      <w:pPr>
        <w:jc w:val="both"/>
        <w:rPr>
          <w:rFonts w:ascii="Calibri" w:eastAsia="MS Mincho" w:hAnsi="Calibri" w:cs="Times New Roman"/>
          <w:color w:val="0D0D0D"/>
          <w:lang w:val="ky-KG" w:eastAsia="ja-JP"/>
        </w:rPr>
      </w:pPr>
      <w:r w:rsidRPr="00FC244E">
        <w:rPr>
          <w:rFonts w:ascii="Calibri" w:eastAsia="Calibri" w:hAnsi="Calibri" w:cs="Times New Roman"/>
          <w:b/>
          <w:color w:val="0D0D0D"/>
          <w:lang w:val="ky-KG" w:eastAsia="en-US"/>
        </w:rPr>
        <w:t xml:space="preserve">10-берене. </w:t>
      </w:r>
      <w:r w:rsidRPr="00FC244E">
        <w:rPr>
          <w:rFonts w:ascii="Calibri" w:eastAsia="Calibri" w:hAnsi="Calibri" w:cs="Times New Roman"/>
          <w:color w:val="0D0D0D"/>
          <w:lang w:val="ky-KG" w:eastAsia="en-US"/>
        </w:rPr>
        <w:t>Долбоорлорду жана илимий иштерди колдоо бөлүмү долбоорлорду координа</w:t>
      </w:r>
      <w:r w:rsidR="00A62965"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циялоо башкармалыгынын башчысынын сунушу боюнча ректорат тарабынан дайындалган, өз тармагында адис болгон жетиштүү сандагы академиялык жана административдик кыз</w:t>
      </w:r>
      <w:r w:rsidR="00A62965" w:rsidRPr="00FC244E">
        <w:rPr>
          <w:rFonts w:ascii="Calibri" w:eastAsia="Calibri" w:hAnsi="Calibri" w:cs="Times New Roman"/>
          <w:color w:val="0D0D0D"/>
          <w:lang w:val="ky-KG" w:eastAsia="en-US"/>
        </w:rPr>
        <w:t>-</w:t>
      </w:r>
      <w:r w:rsidRPr="00FC244E">
        <w:rPr>
          <w:rFonts w:ascii="Calibri" w:eastAsia="Calibri" w:hAnsi="Calibri" w:cs="Times New Roman"/>
          <w:color w:val="0D0D0D"/>
          <w:lang w:val="ky-KG" w:eastAsia="en-US"/>
        </w:rPr>
        <w:t>маткерлерден турат.</w:t>
      </w:r>
    </w:p>
    <w:p w:rsidR="0044518F" w:rsidRPr="00FC244E" w:rsidRDefault="0044518F" w:rsidP="00B703FA">
      <w:pPr>
        <w:jc w:val="both"/>
        <w:rPr>
          <w:rFonts w:ascii="Calibri" w:eastAsia="MS Mincho" w:hAnsi="Calibri" w:cs="Times New Roman"/>
          <w:b/>
          <w:color w:val="0D0D0D"/>
          <w:lang w:val="ky-KG" w:eastAsia="ja-JP"/>
        </w:rPr>
      </w:pPr>
    </w:p>
    <w:p w:rsidR="00B703FA" w:rsidRPr="00FC244E" w:rsidRDefault="00B703FA" w:rsidP="00B703FA">
      <w:pPr>
        <w:jc w:val="both"/>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Комиссияларга байланыштуу жоболор</w:t>
      </w:r>
    </w:p>
    <w:p w:rsidR="00B703FA" w:rsidRPr="00FC244E" w:rsidRDefault="00B703FA" w:rsidP="00B703FA">
      <w:pPr>
        <w:jc w:val="both"/>
        <w:rPr>
          <w:rFonts w:ascii="Calibri" w:eastAsia="Calibri" w:hAnsi="Calibri" w:cs="Times New Roman"/>
          <w:shd w:val="clear" w:color="auto" w:fill="FFFFFF"/>
          <w:lang w:val="ky-KG" w:eastAsia="en-US"/>
        </w:rPr>
      </w:pPr>
      <w:r w:rsidRPr="00FC244E">
        <w:rPr>
          <w:rFonts w:ascii="Calibri" w:eastAsia="MS Mincho" w:hAnsi="Calibri" w:cs="Times New Roman"/>
          <w:b/>
          <w:color w:val="0D0D0D"/>
          <w:lang w:val="ky-KG" w:eastAsia="ja-JP"/>
        </w:rPr>
        <w:t xml:space="preserve">11-берене. </w:t>
      </w:r>
      <w:r w:rsidRPr="00FC244E">
        <w:rPr>
          <w:rFonts w:ascii="Calibri" w:eastAsia="MS Mincho" w:hAnsi="Calibri" w:cs="Times New Roman"/>
          <w:color w:val="0D0D0D"/>
          <w:lang w:val="ky-KG" w:eastAsia="ja-JP"/>
        </w:rPr>
        <w:t xml:space="preserve">Комиссия мүчөлөрүнүн иштөө мөөнөтү – бир жыл. Комиссиялар жетекчи жана ыйгарым укуктуу мүчөнүн чакыруусу боюнча жыйынга чогулат дагы, чечим комиссия </w:t>
      </w:r>
      <w:r w:rsidRPr="00FC244E">
        <w:rPr>
          <w:rFonts w:ascii="Calibri" w:eastAsia="Calibri" w:hAnsi="Calibri" w:cs="Times New Roman"/>
          <w:shd w:val="clear" w:color="auto" w:fill="FFFFFF"/>
          <w:lang w:val="ky-KG" w:eastAsia="en-US"/>
        </w:rPr>
        <w:t xml:space="preserve">мүчөлөрүнүн санынын көпчүлүк </w:t>
      </w:r>
      <w:r w:rsidRPr="00FC244E">
        <w:rPr>
          <w:rFonts w:ascii="Calibri" w:eastAsia="Calibri" w:hAnsi="Calibri" w:cs="Times New Roman"/>
          <w:bCs/>
          <w:iCs/>
          <w:shd w:val="clear" w:color="auto" w:fill="FFFFFF"/>
          <w:lang w:val="ky-KG" w:eastAsia="en-US"/>
        </w:rPr>
        <w:t>добушу</w:t>
      </w:r>
      <w:r w:rsidR="0044518F" w:rsidRPr="00FC244E">
        <w:rPr>
          <w:rFonts w:ascii="Calibri" w:eastAsia="Calibri" w:hAnsi="Calibri" w:cs="Times New Roman"/>
          <w:shd w:val="clear" w:color="auto" w:fill="FFFFFF"/>
          <w:lang w:val="ky-KG" w:eastAsia="en-US"/>
        </w:rPr>
        <w:t xml:space="preserve"> менен </w:t>
      </w:r>
      <w:r w:rsidRPr="00FC244E">
        <w:rPr>
          <w:rFonts w:ascii="Calibri" w:eastAsia="Calibri" w:hAnsi="Calibri" w:cs="Times New Roman"/>
          <w:bCs/>
          <w:iCs/>
          <w:shd w:val="clear" w:color="auto" w:fill="FFFFFF"/>
          <w:lang w:val="ky-KG" w:eastAsia="en-US"/>
        </w:rPr>
        <w:t>ачык добуш</w:t>
      </w:r>
      <w:r w:rsidR="0044518F" w:rsidRPr="00FC244E">
        <w:rPr>
          <w:rFonts w:ascii="Calibri" w:eastAsia="Calibri" w:hAnsi="Calibri" w:cs="Times New Roman"/>
          <w:shd w:val="clear" w:color="auto" w:fill="FFFFFF"/>
          <w:lang w:val="ky-KG" w:eastAsia="en-US"/>
        </w:rPr>
        <w:t xml:space="preserve"> берүү </w:t>
      </w:r>
      <w:r w:rsidRPr="00FC244E">
        <w:rPr>
          <w:rFonts w:ascii="Calibri" w:eastAsia="Calibri" w:hAnsi="Calibri" w:cs="Times New Roman"/>
          <w:bCs/>
          <w:iCs/>
          <w:shd w:val="clear" w:color="auto" w:fill="FFFFFF"/>
          <w:lang w:val="ky-KG" w:eastAsia="en-US"/>
        </w:rPr>
        <w:t>аркылуу</w:t>
      </w:r>
      <w:r w:rsidR="0044518F" w:rsidRPr="00FC244E">
        <w:rPr>
          <w:rFonts w:ascii="Calibri" w:eastAsia="Calibri" w:hAnsi="Calibri" w:cs="Times New Roman"/>
          <w:shd w:val="clear" w:color="auto" w:fill="FFFFFF"/>
          <w:lang w:val="ky-KG" w:eastAsia="en-US"/>
        </w:rPr>
        <w:t xml:space="preserve"> </w:t>
      </w:r>
      <w:r w:rsidRPr="00FC244E">
        <w:rPr>
          <w:rFonts w:ascii="Calibri" w:eastAsia="Calibri" w:hAnsi="Calibri" w:cs="Times New Roman"/>
          <w:shd w:val="clear" w:color="auto" w:fill="FFFFFF"/>
          <w:lang w:val="ky-KG" w:eastAsia="en-US"/>
        </w:rPr>
        <w:t>кабыл алынат. Добуштар “макул” же “каршы” түрүндө берилет. Добуштар тең болуп калган учурда, комиссия жетекчисинин добушу чечүүчү болуп эсептелет.</w:t>
      </w:r>
    </w:p>
    <w:p w:rsidR="0044518F" w:rsidRPr="00FC244E" w:rsidRDefault="0044518F" w:rsidP="00B703FA">
      <w:pPr>
        <w:ind w:firstLine="708"/>
        <w:jc w:val="both"/>
        <w:rPr>
          <w:rFonts w:ascii="Calibri" w:eastAsia="Calibri" w:hAnsi="Calibri" w:cs="Times New Roman"/>
          <w:shd w:val="clear" w:color="auto" w:fill="FFFFFF"/>
          <w:lang w:val="ky-KG" w:eastAsia="en-US"/>
        </w:rPr>
      </w:pPr>
    </w:p>
    <w:p w:rsidR="00B703FA" w:rsidRPr="00FC244E" w:rsidRDefault="00B703FA" w:rsidP="00100960">
      <w:pPr>
        <w:jc w:val="both"/>
        <w:rPr>
          <w:rFonts w:ascii="Calibri" w:eastAsia="Calibri" w:hAnsi="Calibri" w:cs="Times New Roman"/>
          <w:shd w:val="clear" w:color="auto" w:fill="FFFFFF"/>
          <w:lang w:val="ky-KG" w:eastAsia="en-US"/>
        </w:rPr>
      </w:pPr>
      <w:r w:rsidRPr="00FC244E">
        <w:rPr>
          <w:rFonts w:ascii="Calibri" w:eastAsia="Calibri" w:hAnsi="Calibri" w:cs="Times New Roman"/>
          <w:shd w:val="clear" w:color="auto" w:fill="FFFFFF"/>
          <w:lang w:val="ky-KG" w:eastAsia="en-US"/>
        </w:rPr>
        <w:lastRenderedPageBreak/>
        <w:t xml:space="preserve">Ректорат тарабынан кабыл алынган жана </w:t>
      </w:r>
      <w:r w:rsidRPr="00FC244E">
        <w:rPr>
          <w:rFonts w:ascii="Calibri" w:eastAsia="Calibri" w:hAnsi="Calibri" w:cs="Times New Roman"/>
          <w:bCs/>
          <w:iCs/>
          <w:shd w:val="clear" w:color="auto" w:fill="FFFFFF"/>
          <w:lang w:val="ky-KG" w:eastAsia="en-US"/>
        </w:rPr>
        <w:t>үч айдан ашпаган</w:t>
      </w:r>
      <w:r w:rsidR="0044518F" w:rsidRPr="00FC244E">
        <w:rPr>
          <w:rFonts w:ascii="Calibri" w:eastAsia="Calibri" w:hAnsi="Calibri" w:cs="Times New Roman"/>
          <w:shd w:val="clear" w:color="auto" w:fill="FFFFFF"/>
          <w:lang w:val="ky-KG" w:eastAsia="en-US"/>
        </w:rPr>
        <w:t xml:space="preserve"> </w:t>
      </w:r>
      <w:r w:rsidRPr="00FC244E">
        <w:rPr>
          <w:rFonts w:ascii="Calibri" w:eastAsia="Calibri" w:hAnsi="Calibri" w:cs="Times New Roman"/>
          <w:shd w:val="clear" w:color="auto" w:fill="FFFFFF"/>
          <w:lang w:val="ky-KG" w:eastAsia="en-US"/>
        </w:rPr>
        <w:t>мөөнөткө берилген медици</w:t>
      </w:r>
      <w:r w:rsidR="00100960" w:rsidRPr="00FC244E">
        <w:rPr>
          <w:rFonts w:ascii="Calibri" w:eastAsia="Calibri" w:hAnsi="Calibri" w:cs="Times New Roman"/>
          <w:shd w:val="clear" w:color="auto" w:fill="FFFFFF"/>
          <w:lang w:val="ky-KG" w:eastAsia="en-US"/>
        </w:rPr>
        <w:t>-</w:t>
      </w:r>
      <w:r w:rsidRPr="00FC244E">
        <w:rPr>
          <w:rFonts w:ascii="Calibri" w:eastAsia="Calibri" w:hAnsi="Calibri" w:cs="Times New Roman"/>
          <w:shd w:val="clear" w:color="auto" w:fill="FFFFFF"/>
          <w:lang w:val="ky-KG" w:eastAsia="en-US"/>
        </w:rPr>
        <w:t>налык маалымкаты болбой туруп, катары менен үч жолу комиссиянын жыйынына катышпа</w:t>
      </w:r>
      <w:r w:rsidR="00A62965" w:rsidRPr="00FC244E">
        <w:rPr>
          <w:rFonts w:ascii="Calibri" w:eastAsia="Calibri" w:hAnsi="Calibri" w:cs="Times New Roman"/>
          <w:shd w:val="clear" w:color="auto" w:fill="FFFFFF"/>
          <w:lang w:val="ky-KG" w:eastAsia="en-US"/>
        </w:rPr>
        <w:t>-</w:t>
      </w:r>
      <w:r w:rsidRPr="00FC244E">
        <w:rPr>
          <w:rFonts w:ascii="Calibri" w:eastAsia="Calibri" w:hAnsi="Calibri" w:cs="Times New Roman"/>
          <w:shd w:val="clear" w:color="auto" w:fill="FFFFFF"/>
          <w:lang w:val="ky-KG" w:eastAsia="en-US"/>
        </w:rPr>
        <w:t>гандыгы үчүн, о.э. үч айдан ашкан медициналык маалымкаты болгондугу же башка кызматка дайындалгандыгы үчүн тийиштүү мүчө комиссиянын курамынан чыгарылат. Бул мүчөнүн ордуна бул жободо аныкталган тартипте башка мүчө дайындалат.</w:t>
      </w:r>
    </w:p>
    <w:p w:rsidR="0044518F" w:rsidRPr="00FC244E" w:rsidRDefault="0044518F" w:rsidP="00B703FA">
      <w:pPr>
        <w:tabs>
          <w:tab w:val="left" w:pos="3990"/>
        </w:tabs>
        <w:jc w:val="both"/>
        <w:rPr>
          <w:rFonts w:ascii="Calibri" w:eastAsia="MS Mincho" w:hAnsi="Calibri" w:cs="Times New Roman"/>
          <w:b/>
          <w:color w:val="0D0D0D"/>
          <w:lang w:val="ky-KG" w:eastAsia="ja-JP"/>
        </w:rPr>
      </w:pPr>
    </w:p>
    <w:p w:rsidR="00B703FA" w:rsidRPr="00FC244E" w:rsidRDefault="00B703FA" w:rsidP="0044518F">
      <w:pPr>
        <w:tabs>
          <w:tab w:val="left" w:pos="3990"/>
        </w:tabs>
        <w:jc w:val="center"/>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ҮЧҮНЧҮ БӨЛҮМ</w:t>
      </w:r>
    </w:p>
    <w:p w:rsidR="00B703FA" w:rsidRPr="00FC244E" w:rsidRDefault="00B703FA" w:rsidP="0044518F">
      <w:pPr>
        <w:tabs>
          <w:tab w:val="left" w:pos="3990"/>
        </w:tabs>
        <w:jc w:val="center"/>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Арыздарды кабыл алуу жана баалоо, долбоорлорду ишке ашыруу,</w:t>
      </w:r>
    </w:p>
    <w:p w:rsidR="00B703FA" w:rsidRPr="00FC244E" w:rsidRDefault="00B703FA" w:rsidP="0044518F">
      <w:pPr>
        <w:tabs>
          <w:tab w:val="left" w:pos="3990"/>
        </w:tabs>
        <w:jc w:val="center"/>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көзөмөлдөө жана жыйынтыктоо</w:t>
      </w:r>
    </w:p>
    <w:p w:rsidR="00B703FA" w:rsidRPr="00FC244E" w:rsidRDefault="00B703FA" w:rsidP="00B703FA">
      <w:pPr>
        <w:tabs>
          <w:tab w:val="left" w:pos="3990"/>
        </w:tabs>
        <w:jc w:val="both"/>
        <w:rPr>
          <w:rFonts w:ascii="Calibri" w:eastAsia="MS Mincho" w:hAnsi="Calibri" w:cs="Times New Roman"/>
          <w:b/>
          <w:color w:val="0D0D0D"/>
          <w:lang w:val="ky-KG" w:eastAsia="ja-JP"/>
        </w:rPr>
      </w:pPr>
    </w:p>
    <w:p w:rsidR="00B703FA" w:rsidRPr="00FC244E" w:rsidRDefault="00B703FA" w:rsidP="00B703FA">
      <w:pPr>
        <w:jc w:val="both"/>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Арыздарды жана долбоорлорду баалоо</w:t>
      </w:r>
    </w:p>
    <w:p w:rsidR="00B703FA" w:rsidRPr="00FC244E" w:rsidRDefault="00B703FA" w:rsidP="00B703FA">
      <w:pPr>
        <w:jc w:val="both"/>
        <w:rPr>
          <w:rFonts w:ascii="Calibri" w:eastAsia="MS Mincho" w:hAnsi="Calibri" w:cs="Times New Roman"/>
          <w:color w:val="0D0D0D"/>
          <w:lang w:val="ky-KG" w:eastAsia="ja-JP"/>
        </w:rPr>
      </w:pPr>
      <w:r w:rsidRPr="00FC244E">
        <w:rPr>
          <w:rFonts w:ascii="Calibri" w:eastAsia="MS Mincho" w:hAnsi="Calibri" w:cs="Times New Roman"/>
          <w:b/>
          <w:color w:val="0D0D0D"/>
          <w:lang w:val="ky-KG" w:eastAsia="ja-JP"/>
        </w:rPr>
        <w:t xml:space="preserve">12-берене. </w:t>
      </w:r>
      <w:r w:rsidRPr="005417BC">
        <w:rPr>
          <w:rFonts w:ascii="Calibri" w:eastAsia="MS Mincho" w:hAnsi="Calibri" w:cs="Times New Roman"/>
          <w:color w:val="auto"/>
          <w:lang w:val="ky-KG" w:eastAsia="ja-JP"/>
        </w:rPr>
        <w:t xml:space="preserve">Долбоорлорду тандоодо жана каржылоодо жыйынтыктарын </w:t>
      </w:r>
      <w:r w:rsidR="00612806" w:rsidRPr="005417BC">
        <w:rPr>
          <w:rFonts w:ascii="Calibri" w:eastAsia="MS Mincho" w:hAnsi="Calibri" w:cs="Times New Roman"/>
          <w:color w:val="auto"/>
          <w:lang w:val="ky-KG" w:eastAsia="ja-JP"/>
        </w:rPr>
        <w:t xml:space="preserve">ишке </w:t>
      </w:r>
      <w:r w:rsidRPr="005417BC">
        <w:rPr>
          <w:rFonts w:ascii="Calibri" w:eastAsia="MS Mincho" w:hAnsi="Calibri" w:cs="Times New Roman"/>
          <w:color w:val="auto"/>
          <w:lang w:val="ky-KG" w:eastAsia="ja-JP"/>
        </w:rPr>
        <w:t>ашырууга</w:t>
      </w:r>
      <w:r w:rsidR="00100FB2" w:rsidRPr="005417BC">
        <w:rPr>
          <w:rFonts w:ascii="Calibri" w:eastAsia="MS Mincho" w:hAnsi="Calibri" w:cs="Times New Roman"/>
          <w:color w:val="auto"/>
          <w:lang w:val="ky-KG" w:eastAsia="ja-JP"/>
        </w:rPr>
        <w:t xml:space="preserve"> мүмкүн</w:t>
      </w:r>
      <w:r w:rsidRPr="005417BC">
        <w:rPr>
          <w:rFonts w:ascii="Calibri" w:eastAsia="MS Mincho" w:hAnsi="Calibri" w:cs="Times New Roman"/>
          <w:color w:val="auto"/>
          <w:lang w:val="ky-KG" w:eastAsia="ja-JP"/>
        </w:rPr>
        <w:t xml:space="preserve">, ресурстары </w:t>
      </w:r>
      <w:r w:rsidR="00100FB2" w:rsidRPr="005417BC">
        <w:rPr>
          <w:rFonts w:ascii="Calibri" w:eastAsia="MS Mincho" w:hAnsi="Calibri" w:cs="Times New Roman"/>
          <w:color w:val="auto"/>
          <w:lang w:val="ky-KG" w:eastAsia="ja-JP"/>
        </w:rPr>
        <w:t xml:space="preserve">көп </w:t>
      </w:r>
      <w:r w:rsidRPr="005417BC">
        <w:rPr>
          <w:rFonts w:ascii="Calibri" w:eastAsia="MS Mincho" w:hAnsi="Calibri" w:cs="Times New Roman"/>
          <w:color w:val="auto"/>
          <w:lang w:val="ky-KG" w:eastAsia="ja-JP"/>
        </w:rPr>
        <w:t>жана иш-чаралары</w:t>
      </w:r>
      <w:r w:rsidR="00100FB2" w:rsidRPr="005417BC">
        <w:rPr>
          <w:rFonts w:ascii="Calibri" w:eastAsia="MS Mincho" w:hAnsi="Calibri" w:cs="Times New Roman"/>
          <w:color w:val="auto"/>
          <w:lang w:val="ky-KG" w:eastAsia="ja-JP"/>
        </w:rPr>
        <w:t xml:space="preserve"> натыйжалуу болгон</w:t>
      </w:r>
      <w:r w:rsidRPr="005417BC">
        <w:rPr>
          <w:rFonts w:ascii="Calibri" w:eastAsia="MS Mincho" w:hAnsi="Calibri" w:cs="Times New Roman"/>
          <w:color w:val="auto"/>
          <w:lang w:val="ky-KG" w:eastAsia="ja-JP"/>
        </w:rPr>
        <w:t>, мекемелер ара</w:t>
      </w:r>
      <w:r w:rsidR="00612806" w:rsidRPr="005417BC">
        <w:rPr>
          <w:rFonts w:ascii="Calibri" w:eastAsia="MS Mincho" w:hAnsi="Calibri" w:cs="Times New Roman"/>
          <w:color w:val="auto"/>
          <w:lang w:val="ky-KG" w:eastAsia="ja-JP"/>
        </w:rPr>
        <w:t>лык</w:t>
      </w:r>
      <w:r w:rsidRPr="005417BC">
        <w:rPr>
          <w:rFonts w:ascii="Calibri" w:eastAsia="MS Mincho" w:hAnsi="Calibri" w:cs="Times New Roman"/>
          <w:color w:val="auto"/>
          <w:lang w:val="ky-KG" w:eastAsia="ja-JP"/>
        </w:rPr>
        <w:t>, эл аралык жана дисциплиналар аралык долбоорлор</w:t>
      </w:r>
      <w:r w:rsidR="00612806" w:rsidRPr="005417BC">
        <w:rPr>
          <w:rFonts w:ascii="Calibri" w:eastAsia="MS Mincho" w:hAnsi="Calibri" w:cs="Times New Roman"/>
          <w:color w:val="auto"/>
          <w:lang w:val="ky-KG" w:eastAsia="ja-JP"/>
        </w:rPr>
        <w:t xml:space="preserve"> менен</w:t>
      </w:r>
      <w:r w:rsidRPr="005417BC">
        <w:rPr>
          <w:rFonts w:ascii="Calibri" w:eastAsia="MS Mincho" w:hAnsi="Calibri" w:cs="Times New Roman"/>
          <w:color w:val="auto"/>
          <w:lang w:val="ky-KG" w:eastAsia="ja-JP"/>
        </w:rPr>
        <w:t xml:space="preserve"> мурунку долбоорлор боюнча эл аралык деңгээлде жарыяланган профессор-окутуучулардын долбоорлоруна артыкчылык берилиши мүмкүн. ЖОЖдон кийинки билим берүү программасы боюнча изилдөө долбоорлорунан башка долбоорлор тийиштүү түзүмдүн жетекчисинин </w:t>
      </w:r>
      <w:r w:rsidRPr="00FC244E">
        <w:rPr>
          <w:rFonts w:ascii="Calibri" w:eastAsia="MS Mincho" w:hAnsi="Calibri" w:cs="Times New Roman"/>
          <w:color w:val="0D0D0D"/>
          <w:lang w:val="ky-KG" w:eastAsia="ja-JP"/>
        </w:rPr>
        <w:t>колу менен ректоратка жиберилет. ЖОЖдон кийинки билим берүү программасы боюнча изилдөө долбоорлору болсо, тийиштүү институттун мүдүрлүгү тарабынан ректоратка берилет. ЖОЖдон кийинки билим берүү программасы боюнча долбоор бир гана жолу ишке ашырылат. Долбоордук сунуштар кыргызча жана түркчө болуп, эки нускада берилет. Илимий-изилдөө иштери боюнча</w:t>
      </w:r>
      <w:r w:rsidR="00100960" w:rsidRPr="00FC244E">
        <w:rPr>
          <w:rFonts w:ascii="Calibri" w:eastAsia="MS Mincho" w:hAnsi="Calibri" w:cs="Times New Roman"/>
          <w:color w:val="0D0D0D"/>
          <w:lang w:val="ky-KG" w:eastAsia="ja-JP"/>
        </w:rPr>
        <w:t xml:space="preserve"> жооптуу болгон институттардын/</w:t>
      </w:r>
      <w:r w:rsidRPr="00FC244E">
        <w:rPr>
          <w:rFonts w:ascii="Calibri" w:eastAsia="MS Mincho" w:hAnsi="Calibri" w:cs="Times New Roman"/>
          <w:color w:val="0D0D0D"/>
          <w:lang w:val="ky-KG" w:eastAsia="ja-JP"/>
        </w:rPr>
        <w:t>борборлордун окутуучулары менен илимий кызматкерлери да Башкаруу кең</w:t>
      </w:r>
      <w:r w:rsidR="001B64F2" w:rsidRPr="00FC244E">
        <w:rPr>
          <w:rFonts w:ascii="Calibri" w:eastAsia="MS Mincho" w:hAnsi="Calibri" w:cs="Times New Roman"/>
          <w:color w:val="0D0D0D"/>
          <w:lang w:val="ky-KG" w:eastAsia="ja-JP"/>
        </w:rPr>
        <w:t>ешинин чечими жана институттун/</w:t>
      </w:r>
      <w:r w:rsidRPr="00FC244E">
        <w:rPr>
          <w:rFonts w:ascii="Calibri" w:eastAsia="MS Mincho" w:hAnsi="Calibri" w:cs="Times New Roman"/>
          <w:color w:val="0D0D0D"/>
          <w:lang w:val="ky-KG" w:eastAsia="ja-JP"/>
        </w:rPr>
        <w:t>борбордун мүдүрүнүн макулдугу менен долбоордук арыздарын бере алышат.</w:t>
      </w:r>
    </w:p>
    <w:p w:rsidR="00612806" w:rsidRPr="00FC244E" w:rsidRDefault="00612806" w:rsidP="00B703FA">
      <w:pPr>
        <w:jc w:val="both"/>
        <w:rPr>
          <w:rFonts w:ascii="Calibri" w:eastAsia="MS Mincho" w:hAnsi="Calibri" w:cs="Times New Roman"/>
          <w:color w:val="0D0D0D"/>
          <w:lang w:val="ky-KG" w:eastAsia="ja-JP"/>
        </w:rPr>
      </w:pPr>
    </w:p>
    <w:p w:rsidR="00B703FA" w:rsidRPr="00FC244E" w:rsidRDefault="00B703FA" w:rsidP="00FE5239">
      <w:pPr>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 xml:space="preserve">Долбоордук сунуштар ар убакта долбоорлорду координациялоо башкармалыгы тарабынан даярдалган долбоордук арыз формасы </w:t>
      </w:r>
      <w:r w:rsidRPr="00FC244E">
        <w:rPr>
          <w:rFonts w:ascii="Calibri" w:eastAsia="MS Mincho" w:hAnsi="Calibri" w:cs="Times New Roman"/>
          <w:lang w:val="ky-KG" w:eastAsia="ja-JP"/>
        </w:rPr>
        <w:t xml:space="preserve">боюнча </w:t>
      </w:r>
      <w:r w:rsidRPr="00FC244E">
        <w:rPr>
          <w:rFonts w:ascii="Calibri" w:eastAsia="MS Mincho" w:hAnsi="Calibri" w:cs="Times New Roman"/>
          <w:color w:val="0D0D0D"/>
          <w:lang w:val="ky-KG" w:eastAsia="ja-JP"/>
        </w:rPr>
        <w:t>толтурулуп берилет. Долбоорлорду коорди</w:t>
      </w:r>
      <w:r w:rsidR="00100960"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нациялоо башкармалыгына берилген долбоордук сунуштар башкармалык тарабынан алдын ала карап чыгылат. Сунуштарды карап чыгуунун натыйжасында толтурулган формалардын тууралыгы жана бюджеттик сметанын ылайыктуулугу текшерилет. Долбоорлорду коорди</w:t>
      </w:r>
      <w:r w:rsidR="00100960"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нациялоо башкармалыгы тарабынан кабыл алынган долбоорлордун ичинен көз карандысыз долбоорлор, илгерилетилген изилдөө долбоорлору, тышкы булактардан каржыланган дол</w:t>
      </w:r>
      <w:r w:rsidR="00A62965"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боорлор, докторантура/ассистентура-стажировка боюнча илимий-квалификациялык иштер ИИД комиссиясына, башка долбоорлор болсо долбоорлорду иштеп чыгуу комиссиясына жи</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берилген күндөн тарта эки айдын ичинде тийиштүү чечим кабыл алынат. Бул мөөнөт зарыл учурда комиссия тарабынан узартылышы мүмкүн. Комиссия зарыл учурда сунушталган дол</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боорлорду карап чыгуу үчүн университеттин ичинде же сыртында экспертке кайрыла алат. Дайындалган эксперттердин аты-жөнү жарыяланбайт.</w:t>
      </w:r>
    </w:p>
    <w:p w:rsidR="003F336D" w:rsidRPr="00FC244E" w:rsidRDefault="003F336D" w:rsidP="00B703FA">
      <w:pPr>
        <w:ind w:firstLine="708"/>
        <w:jc w:val="both"/>
        <w:rPr>
          <w:rFonts w:ascii="Calibri" w:eastAsia="MS Mincho" w:hAnsi="Calibri" w:cs="Times New Roman"/>
          <w:color w:val="0D0D0D"/>
          <w:lang w:val="ky-KG" w:eastAsia="ja-JP"/>
        </w:rPr>
      </w:pPr>
    </w:p>
    <w:p w:rsidR="00B703FA" w:rsidRPr="00FC244E" w:rsidRDefault="00B703FA" w:rsidP="00100960">
      <w:pPr>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 xml:space="preserve">Комиссия сунушталган долбоордун атын, ишке ашыруу мөөнөтүн, жумушчу тобун, бюджетин ж.б. </w:t>
      </w:r>
      <w:r w:rsidRPr="00FC244E">
        <w:rPr>
          <w:rFonts w:ascii="Calibri" w:eastAsia="Calibri" w:hAnsi="Calibri" w:cs="Times New Roman"/>
          <w:shd w:val="clear" w:color="auto" w:fill="FFFFFF"/>
          <w:lang w:val="ky-KG" w:eastAsia="en-US"/>
        </w:rPr>
        <w:t>кандайдыр бир бөлүгүн же</w:t>
      </w:r>
      <w:r w:rsidR="003F336D" w:rsidRPr="00FC244E">
        <w:rPr>
          <w:rFonts w:ascii="Calibri" w:eastAsia="Calibri" w:hAnsi="Calibri" w:cs="Times New Roman"/>
          <w:color w:val="545454"/>
          <w:shd w:val="clear" w:color="auto" w:fill="FFFFFF"/>
          <w:lang w:val="ky-KG" w:eastAsia="en-US"/>
        </w:rPr>
        <w:t xml:space="preserve"> </w:t>
      </w:r>
      <w:r w:rsidRPr="00FC244E">
        <w:rPr>
          <w:rFonts w:ascii="Calibri" w:eastAsia="MS Mincho" w:hAnsi="Calibri" w:cs="Times New Roman"/>
          <w:color w:val="0D0D0D"/>
          <w:lang w:val="ky-KG" w:eastAsia="ja-JP"/>
        </w:rPr>
        <w:t>толугу ме</w:t>
      </w:r>
      <w:r w:rsidR="003F336D" w:rsidRPr="00FC244E">
        <w:rPr>
          <w:rFonts w:ascii="Calibri" w:eastAsia="MS Mincho" w:hAnsi="Calibri" w:cs="Times New Roman"/>
          <w:color w:val="0D0D0D"/>
          <w:lang w:val="ky-KG" w:eastAsia="ja-JP"/>
        </w:rPr>
        <w:t>нен өзгөртүүнү талап кыла алат.</w:t>
      </w:r>
    </w:p>
    <w:p w:rsidR="003F336D" w:rsidRPr="00FC244E" w:rsidRDefault="003F336D" w:rsidP="003F336D">
      <w:pPr>
        <w:ind w:firstLine="567"/>
        <w:jc w:val="both"/>
        <w:rPr>
          <w:rFonts w:ascii="Calibri" w:eastAsia="MS Mincho" w:hAnsi="Calibri" w:cs="Times New Roman"/>
          <w:color w:val="0D0D0D"/>
          <w:lang w:val="ky-KG" w:eastAsia="ja-JP"/>
        </w:rPr>
      </w:pPr>
    </w:p>
    <w:p w:rsidR="00B703FA" w:rsidRPr="005417BC" w:rsidRDefault="00B703FA" w:rsidP="00100960">
      <w:pPr>
        <w:jc w:val="both"/>
        <w:rPr>
          <w:rFonts w:ascii="Calibri" w:eastAsia="MS Mincho" w:hAnsi="Calibri" w:cs="Times New Roman"/>
          <w:color w:val="auto"/>
          <w:lang w:val="ky-KG" w:eastAsia="ja-JP"/>
        </w:rPr>
      </w:pPr>
      <w:r w:rsidRPr="00FC244E">
        <w:rPr>
          <w:rFonts w:ascii="Calibri" w:eastAsia="MS Mincho" w:hAnsi="Calibri" w:cs="Times New Roman"/>
          <w:color w:val="0D0D0D"/>
          <w:lang w:val="ky-KG" w:eastAsia="ja-JP"/>
        </w:rPr>
        <w:t>Комиссия тарабынан кабыл алынбаган долбоорлор үч айдын ичинде кайрадан иштеп чыгы</w:t>
      </w:r>
      <w:r w:rsidR="00FE5239" w:rsidRPr="00FC244E">
        <w:rPr>
          <w:rFonts w:ascii="Calibri" w:eastAsia="MS Mincho" w:hAnsi="Calibri" w:cs="Times New Roman"/>
          <w:color w:val="0D0D0D"/>
          <w:lang w:val="ky-KG" w:eastAsia="ja-JP"/>
        </w:rPr>
        <w:t>-</w:t>
      </w:r>
      <w:r w:rsidRPr="005417BC">
        <w:rPr>
          <w:rFonts w:ascii="Calibri" w:eastAsia="MS Mincho" w:hAnsi="Calibri" w:cs="Times New Roman"/>
          <w:color w:val="auto"/>
          <w:lang w:val="ky-KG" w:eastAsia="ja-JP"/>
        </w:rPr>
        <w:t>лып, комиссияга тапшырылышы керек. Бул мөөнөт ичи</w:t>
      </w:r>
      <w:r w:rsidR="002C7338" w:rsidRPr="005417BC">
        <w:rPr>
          <w:rFonts w:ascii="Calibri" w:eastAsia="MS Mincho" w:hAnsi="Calibri" w:cs="Times New Roman"/>
          <w:color w:val="auto"/>
          <w:lang w:val="ky-KG" w:eastAsia="ja-JP"/>
        </w:rPr>
        <w:t xml:space="preserve">нде зарыл учурда университеттин </w:t>
      </w:r>
      <w:r w:rsidRPr="005417BC">
        <w:rPr>
          <w:rFonts w:ascii="Calibri" w:eastAsia="MS Mincho" w:hAnsi="Calibri" w:cs="Times New Roman"/>
          <w:color w:val="auto"/>
          <w:lang w:val="ky-KG" w:eastAsia="ja-JP"/>
        </w:rPr>
        <w:t xml:space="preserve">же </w:t>
      </w:r>
      <w:r w:rsidR="002C7338" w:rsidRPr="005417BC">
        <w:rPr>
          <w:rFonts w:ascii="Calibri" w:eastAsia="MS Mincho" w:hAnsi="Calibri" w:cs="Times New Roman"/>
          <w:color w:val="auto"/>
          <w:lang w:val="ky-KG" w:eastAsia="ja-JP"/>
        </w:rPr>
        <w:t xml:space="preserve">башка мекеменин </w:t>
      </w:r>
      <w:r w:rsidRPr="005417BC">
        <w:rPr>
          <w:rFonts w:ascii="Calibri" w:eastAsia="MS Mincho" w:hAnsi="Calibri" w:cs="Times New Roman"/>
          <w:color w:val="auto"/>
          <w:lang w:val="ky-KG" w:eastAsia="ja-JP"/>
        </w:rPr>
        <w:t>эк</w:t>
      </w:r>
      <w:r w:rsidR="002C7338" w:rsidRPr="005417BC">
        <w:rPr>
          <w:rFonts w:ascii="Calibri" w:eastAsia="MS Mincho" w:hAnsi="Calibri" w:cs="Times New Roman"/>
          <w:color w:val="auto"/>
          <w:lang w:val="ky-KG" w:eastAsia="ja-JP"/>
        </w:rPr>
        <w:t>спер</w:t>
      </w:r>
      <w:r w:rsidR="00DC1F3A" w:rsidRPr="004340E6">
        <w:rPr>
          <w:rFonts w:ascii="Calibri" w:eastAsia="MS Mincho" w:hAnsi="Calibri" w:cs="Times New Roman"/>
          <w:color w:val="171717" w:themeColor="background2" w:themeShade="1A"/>
          <w:lang w:val="ky-KG" w:eastAsia="ja-JP"/>
        </w:rPr>
        <w:t>т</w:t>
      </w:r>
      <w:r w:rsidR="002C7338" w:rsidRPr="005417BC">
        <w:rPr>
          <w:rFonts w:ascii="Calibri" w:eastAsia="MS Mincho" w:hAnsi="Calibri" w:cs="Times New Roman"/>
          <w:color w:val="auto"/>
          <w:lang w:val="ky-KG" w:eastAsia="ja-JP"/>
        </w:rPr>
        <w:t>ине</w:t>
      </w:r>
      <w:r w:rsidR="003F336D" w:rsidRPr="005417BC">
        <w:rPr>
          <w:rFonts w:ascii="Calibri" w:eastAsia="MS Mincho" w:hAnsi="Calibri" w:cs="Times New Roman"/>
          <w:color w:val="auto"/>
          <w:lang w:val="ky-KG" w:eastAsia="ja-JP"/>
        </w:rPr>
        <w:t xml:space="preserve"> кайра кайрылышы мүмкүн.</w:t>
      </w:r>
    </w:p>
    <w:p w:rsidR="003F336D" w:rsidRPr="005417BC" w:rsidRDefault="003F336D" w:rsidP="003F336D">
      <w:pPr>
        <w:ind w:firstLine="567"/>
        <w:jc w:val="both"/>
        <w:rPr>
          <w:rFonts w:ascii="Calibri" w:eastAsia="MS Mincho" w:hAnsi="Calibri" w:cs="Times New Roman"/>
          <w:color w:val="auto"/>
          <w:lang w:val="ky-KG" w:eastAsia="ja-JP"/>
        </w:rPr>
      </w:pPr>
    </w:p>
    <w:p w:rsidR="00B703FA" w:rsidRPr="005417BC" w:rsidRDefault="00B703FA" w:rsidP="00100960">
      <w:pPr>
        <w:jc w:val="both"/>
        <w:rPr>
          <w:rFonts w:ascii="Calibri" w:eastAsia="MS Mincho" w:hAnsi="Calibri" w:cs="Times New Roman"/>
          <w:color w:val="auto"/>
          <w:lang w:val="ky-KG" w:eastAsia="ja-JP"/>
        </w:rPr>
      </w:pPr>
      <w:r w:rsidRPr="005417BC">
        <w:rPr>
          <w:rFonts w:ascii="Calibri" w:eastAsia="MS Mincho" w:hAnsi="Calibri" w:cs="Times New Roman"/>
          <w:color w:val="auto"/>
          <w:lang w:val="ky-KG" w:eastAsia="ja-JP"/>
        </w:rPr>
        <w:t xml:space="preserve">Комиссия мүчөсү </w:t>
      </w:r>
      <w:r w:rsidR="000B301F" w:rsidRPr="005417BC">
        <w:rPr>
          <w:rFonts w:ascii="Calibri" w:eastAsia="MS Mincho" w:hAnsi="Calibri" w:cs="Times New Roman"/>
          <w:color w:val="auto"/>
          <w:lang w:val="ky-KG" w:eastAsia="ja-JP"/>
        </w:rPr>
        <w:t>өзү</w:t>
      </w:r>
      <w:r w:rsidR="002C7338" w:rsidRPr="005417BC">
        <w:rPr>
          <w:rFonts w:ascii="Calibri" w:eastAsia="MS Mincho" w:hAnsi="Calibri" w:cs="Times New Roman"/>
          <w:color w:val="auto"/>
          <w:lang w:val="ky-KG" w:eastAsia="ja-JP"/>
        </w:rPr>
        <w:t xml:space="preserve"> </w:t>
      </w:r>
      <w:r w:rsidRPr="005417BC">
        <w:rPr>
          <w:rFonts w:ascii="Calibri" w:eastAsia="MS Mincho" w:hAnsi="Calibri" w:cs="Times New Roman"/>
          <w:color w:val="auto"/>
          <w:lang w:val="ky-KG" w:eastAsia="ja-JP"/>
        </w:rPr>
        <w:t>жетектеген же жумушчу топко кирген долбоорлорду карап чыгуу ишине катыша албайт.</w:t>
      </w:r>
    </w:p>
    <w:p w:rsidR="003F336D" w:rsidRPr="00FC244E" w:rsidRDefault="003F336D" w:rsidP="003F336D">
      <w:pPr>
        <w:ind w:firstLine="567"/>
        <w:jc w:val="both"/>
        <w:rPr>
          <w:rFonts w:ascii="Calibri" w:eastAsia="MS Mincho" w:hAnsi="Calibri" w:cs="Times New Roman"/>
          <w:color w:val="0D0D0D"/>
          <w:lang w:val="ky-KG" w:eastAsia="ja-JP"/>
        </w:rPr>
      </w:pPr>
    </w:p>
    <w:p w:rsidR="00B703FA" w:rsidRPr="00FC244E" w:rsidRDefault="00B703FA" w:rsidP="00100960">
      <w:pPr>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lastRenderedPageBreak/>
        <w:t>Долбоор жетекчилеринин бир эле учурда канча долбоорду жетектей ала тургандыгы, дол</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боордун бюджетинин жогорку чектери жана долбоорду ишке ашыруу боюнча маселелер долбоорлорду координациялоо башкармалыгынын сунушу менен ректорат тарабынан аныкталат.</w:t>
      </w:r>
    </w:p>
    <w:p w:rsidR="003F336D" w:rsidRPr="00FC244E" w:rsidRDefault="003F336D" w:rsidP="003F336D">
      <w:pPr>
        <w:ind w:firstLine="567"/>
        <w:jc w:val="both"/>
        <w:rPr>
          <w:rFonts w:ascii="Calibri" w:eastAsia="MS Mincho" w:hAnsi="Calibri" w:cs="Times New Roman"/>
          <w:color w:val="0D0D0D"/>
          <w:lang w:val="ky-KG" w:eastAsia="ja-JP"/>
        </w:rPr>
      </w:pPr>
    </w:p>
    <w:p w:rsidR="00B703FA" w:rsidRPr="00FC244E" w:rsidRDefault="00B703FA" w:rsidP="00100960">
      <w:pPr>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Комиссия тарабынан кабыл алынып, башкармалык тарабынан ректоратка сунушталган жана Башкаруу кеңеши тарабынан бекитилген долбоорлор боюнча деталдуу маалыматтарды кам</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 xml:space="preserve">тыган долбоордук келишимге долбоордун жетекчиси менен Ректор кол коет. Келишимге кол коюлган күндөн тарта долбоор </w:t>
      </w:r>
      <w:r w:rsidR="003F336D" w:rsidRPr="00FC244E">
        <w:rPr>
          <w:rFonts w:ascii="Calibri" w:eastAsia="MS Mincho" w:hAnsi="Calibri" w:cs="Times New Roman"/>
          <w:color w:val="0D0D0D"/>
          <w:lang w:val="ky-KG" w:eastAsia="ja-JP"/>
        </w:rPr>
        <w:t>иштей баштады деп кабыл алынат.</w:t>
      </w:r>
    </w:p>
    <w:p w:rsidR="003F336D" w:rsidRPr="00FC244E" w:rsidRDefault="003F336D" w:rsidP="00B703FA">
      <w:pPr>
        <w:jc w:val="both"/>
        <w:rPr>
          <w:rFonts w:ascii="Calibri" w:eastAsia="MS Mincho" w:hAnsi="Calibri" w:cs="Times New Roman"/>
          <w:b/>
          <w:color w:val="0D0D0D"/>
          <w:lang w:val="ky-KG" w:eastAsia="ja-JP"/>
        </w:rPr>
      </w:pPr>
    </w:p>
    <w:p w:rsidR="00B703FA" w:rsidRPr="00FC244E" w:rsidRDefault="00B703FA" w:rsidP="00B703FA">
      <w:pPr>
        <w:jc w:val="both"/>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Долбоорлорду ишке ашыруу жана көзөмөлдөө</w:t>
      </w:r>
    </w:p>
    <w:p w:rsidR="00B703FA" w:rsidRPr="00FC244E" w:rsidRDefault="00B703FA" w:rsidP="00B703FA">
      <w:pPr>
        <w:jc w:val="both"/>
        <w:rPr>
          <w:rFonts w:ascii="Calibri" w:eastAsia="MS Mincho" w:hAnsi="Calibri" w:cs="Times New Roman"/>
          <w:color w:val="0D0D0D"/>
          <w:lang w:val="ky-KG" w:eastAsia="ja-JP"/>
        </w:rPr>
      </w:pPr>
      <w:r w:rsidRPr="00FC244E">
        <w:rPr>
          <w:rFonts w:ascii="Calibri" w:eastAsia="MS Mincho" w:hAnsi="Calibri" w:cs="Times New Roman"/>
          <w:b/>
          <w:color w:val="0D0D0D"/>
          <w:lang w:val="ky-KG" w:eastAsia="ja-JP"/>
        </w:rPr>
        <w:t xml:space="preserve">13-берене. </w:t>
      </w:r>
      <w:r w:rsidRPr="00FC244E">
        <w:rPr>
          <w:rFonts w:ascii="Calibri" w:eastAsia="MS Mincho" w:hAnsi="Calibri" w:cs="Times New Roman"/>
          <w:color w:val="0D0D0D"/>
          <w:lang w:val="ky-KG" w:eastAsia="ja-JP"/>
        </w:rPr>
        <w:t>Башкаруу кеңеши тарабынан кабыл алынган долбоорду ишке ашырууга долбоор</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дун жетекчиси жооптуу болот. Долбоордун жетекчиси аткарылган иштер боюнча отчетту алты айда бир жолу комиссияга тапшырат. Комиссия отчетту карап чыгып, долбоорду улан</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туу же улантпоо боюнча чечим чыгарат. Зарыл учурда экспертке кайрылышы мүмкүн. Дол</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боор жетекчисинин университеттеги кызматы аяктаган учурда, башка жетекчи дайындалып, долбоор улантыла берет. Бирок долбоордун жетекчиси университеттен кетүүдөн мурун бир окутуучуну жетекчи катары дайындап, комиссияга сунушташы керек.</w:t>
      </w:r>
    </w:p>
    <w:p w:rsidR="00F440EA" w:rsidRPr="00FC244E" w:rsidRDefault="00F440EA" w:rsidP="00F440EA">
      <w:pPr>
        <w:ind w:firstLine="567"/>
        <w:jc w:val="both"/>
        <w:rPr>
          <w:rFonts w:ascii="Calibri" w:eastAsia="MS Mincho" w:hAnsi="Calibri" w:cs="Times New Roman"/>
          <w:color w:val="0D0D0D"/>
          <w:lang w:val="ky-KG" w:eastAsia="ja-JP"/>
        </w:rPr>
      </w:pPr>
    </w:p>
    <w:p w:rsidR="00B703FA" w:rsidRPr="00FC244E" w:rsidRDefault="00B703FA" w:rsidP="00100960">
      <w:pPr>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Долбоордун жетекчиси долбоорду ишке ашырууда эмгек коопсуздугу жана гигиенасы боюн</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ча</w:t>
      </w:r>
      <w:r w:rsidR="00100960" w:rsidRPr="00FC244E">
        <w:rPr>
          <w:rFonts w:ascii="Calibri" w:eastAsia="MS Mincho" w:hAnsi="Calibri" w:cs="Times New Roman"/>
          <w:color w:val="0D0D0D"/>
          <w:lang w:val="ky-KG" w:eastAsia="ja-JP"/>
        </w:rPr>
        <w:t xml:space="preserve"> </w:t>
      </w:r>
      <w:r w:rsidR="000B301F" w:rsidRPr="00FC244E">
        <w:rPr>
          <w:rFonts w:ascii="Calibri" w:eastAsia="MS Mincho" w:hAnsi="Calibri" w:cs="Times New Roman"/>
          <w:color w:val="0D0D0D"/>
          <w:lang w:val="ky-KG" w:eastAsia="ja-JP"/>
        </w:rPr>
        <w:t>ар кыл</w:t>
      </w:r>
      <w:r w:rsidRPr="00FC244E">
        <w:rPr>
          <w:rFonts w:ascii="Calibri" w:eastAsia="MS Mincho" w:hAnsi="Calibri" w:cs="Times New Roman"/>
          <w:color w:val="0D0D0D"/>
          <w:lang w:val="ky-KG" w:eastAsia="ja-JP"/>
        </w:rPr>
        <w:t xml:space="preserve"> </w:t>
      </w:r>
      <w:r w:rsidRPr="00FC244E">
        <w:rPr>
          <w:rFonts w:ascii="Calibri" w:eastAsia="MS Mincho" w:hAnsi="Calibri" w:cs="Times New Roman"/>
          <w:lang w:val="ky-KG" w:eastAsia="ja-JP"/>
        </w:rPr>
        <w:t xml:space="preserve">зарыл </w:t>
      </w:r>
      <w:r w:rsidRPr="00FC244E">
        <w:rPr>
          <w:rFonts w:ascii="Calibri" w:eastAsia="MS Mincho" w:hAnsi="Calibri" w:cs="Times New Roman"/>
          <w:color w:val="0D0D0D"/>
          <w:lang w:val="ky-KG" w:eastAsia="ja-JP"/>
        </w:rPr>
        <w:t>чаралардын көрүлүшү жана этикалык эрежелерди</w:t>
      </w:r>
      <w:r w:rsidR="00F440EA" w:rsidRPr="00FC244E">
        <w:rPr>
          <w:rFonts w:ascii="Calibri" w:eastAsia="MS Mincho" w:hAnsi="Calibri" w:cs="Times New Roman"/>
          <w:color w:val="0D0D0D"/>
          <w:lang w:val="ky-KG" w:eastAsia="ja-JP"/>
        </w:rPr>
        <w:t>н сакталышы үчүн жооптуу болот.</w:t>
      </w:r>
    </w:p>
    <w:p w:rsidR="00F440EA" w:rsidRPr="00FC244E" w:rsidRDefault="00F440EA" w:rsidP="00F440EA">
      <w:pPr>
        <w:ind w:firstLine="567"/>
        <w:jc w:val="both"/>
        <w:rPr>
          <w:rFonts w:ascii="Calibri" w:eastAsia="MS Mincho" w:hAnsi="Calibri" w:cs="Times New Roman"/>
          <w:lang w:val="ky-KG" w:eastAsia="ja-JP"/>
        </w:rPr>
      </w:pPr>
    </w:p>
    <w:p w:rsidR="00B703FA" w:rsidRPr="00FC244E" w:rsidRDefault="00B703FA" w:rsidP="00100960">
      <w:pPr>
        <w:jc w:val="both"/>
        <w:rPr>
          <w:rFonts w:ascii="Calibri" w:eastAsia="Calibri" w:hAnsi="Calibri" w:cs="Times New Roman"/>
          <w:shd w:val="clear" w:color="auto" w:fill="FFFFFF"/>
          <w:lang w:val="ky-KG" w:eastAsia="en-US"/>
        </w:rPr>
      </w:pPr>
      <w:r w:rsidRPr="00FC244E">
        <w:rPr>
          <w:rFonts w:ascii="Calibri" w:eastAsia="MS Mincho" w:hAnsi="Calibri" w:cs="Times New Roman"/>
          <w:lang w:val="ky-KG" w:eastAsia="ja-JP"/>
        </w:rPr>
        <w:t xml:space="preserve">Клиникалык изилдөөлөрдү жүргүзүү, жаныбарларга эксперимент жасоо жана </w:t>
      </w:r>
      <w:r w:rsidRPr="00FC244E">
        <w:rPr>
          <w:rFonts w:ascii="Calibri" w:eastAsia="Calibri" w:hAnsi="Calibri" w:cs="Times New Roman"/>
          <w:bCs/>
          <w:iCs/>
          <w:shd w:val="clear" w:color="auto" w:fill="FFFFFF"/>
          <w:lang w:val="ky-KG" w:eastAsia="en-US"/>
        </w:rPr>
        <w:t>генетикалык ресурстар</w:t>
      </w:r>
      <w:r w:rsidR="00F440EA" w:rsidRPr="00FC244E">
        <w:rPr>
          <w:rFonts w:ascii="Calibri" w:eastAsia="Calibri" w:hAnsi="Calibri" w:cs="Times New Roman"/>
          <w:shd w:val="clear" w:color="auto" w:fill="FFFFFF"/>
          <w:lang w:val="ky-KG" w:eastAsia="en-US"/>
        </w:rPr>
        <w:t xml:space="preserve"> боюнча илимий-</w:t>
      </w:r>
      <w:r w:rsidRPr="00FC244E">
        <w:rPr>
          <w:rFonts w:ascii="Calibri" w:eastAsia="Calibri" w:hAnsi="Calibri" w:cs="Times New Roman"/>
          <w:shd w:val="clear" w:color="auto" w:fill="FFFFFF"/>
          <w:lang w:val="ky-KG" w:eastAsia="en-US"/>
        </w:rPr>
        <w:t>изилдөөлөрдү өткөрүү үчүн Этика комиссиясынан уруксат алуу керек. Буга долб</w:t>
      </w:r>
      <w:r w:rsidR="00F440EA" w:rsidRPr="00FC244E">
        <w:rPr>
          <w:rFonts w:ascii="Calibri" w:eastAsia="Calibri" w:hAnsi="Calibri" w:cs="Times New Roman"/>
          <w:shd w:val="clear" w:color="auto" w:fill="FFFFFF"/>
          <w:lang w:val="ky-KG" w:eastAsia="en-US"/>
        </w:rPr>
        <w:t>оордун жетекчиси жооптуу болот.</w:t>
      </w:r>
    </w:p>
    <w:p w:rsidR="00B703FA" w:rsidRPr="00FC244E" w:rsidRDefault="00B703FA" w:rsidP="00B703FA">
      <w:pPr>
        <w:jc w:val="both"/>
        <w:rPr>
          <w:rFonts w:ascii="Calibri" w:eastAsia="Calibri" w:hAnsi="Calibri" w:cs="Times New Roman"/>
          <w:shd w:val="clear" w:color="auto" w:fill="FFFFFF"/>
          <w:lang w:val="ky-KG" w:eastAsia="en-US"/>
        </w:rPr>
      </w:pPr>
    </w:p>
    <w:p w:rsidR="00B703FA" w:rsidRPr="00FC244E" w:rsidRDefault="00B703FA" w:rsidP="00B703FA">
      <w:pPr>
        <w:jc w:val="both"/>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Долбоорду жоюу</w:t>
      </w:r>
    </w:p>
    <w:p w:rsidR="00B703FA" w:rsidRPr="00FC244E" w:rsidRDefault="00B703FA" w:rsidP="00FE5239">
      <w:pPr>
        <w:jc w:val="both"/>
        <w:rPr>
          <w:rFonts w:ascii="Calibri" w:eastAsia="MS Mincho" w:hAnsi="Calibri" w:cs="Times New Roman"/>
          <w:color w:val="0D0D0D"/>
          <w:lang w:val="ky-KG" w:eastAsia="ja-JP"/>
        </w:rPr>
      </w:pPr>
      <w:r w:rsidRPr="00FC244E">
        <w:rPr>
          <w:rFonts w:ascii="Calibri" w:eastAsia="MS Mincho" w:hAnsi="Calibri" w:cs="Times New Roman"/>
          <w:b/>
          <w:color w:val="0D0D0D"/>
          <w:lang w:val="ky-KG" w:eastAsia="ja-JP"/>
        </w:rPr>
        <w:t xml:space="preserve">14-берене. </w:t>
      </w:r>
      <w:r w:rsidRPr="00FC244E">
        <w:rPr>
          <w:rFonts w:ascii="Calibri" w:eastAsia="MS Mincho" w:hAnsi="Calibri" w:cs="Times New Roman"/>
          <w:color w:val="0D0D0D"/>
          <w:lang w:val="ky-KG" w:eastAsia="ja-JP"/>
        </w:rPr>
        <w:t>Комиссия зарыл учурда долбоордук иш</w:t>
      </w:r>
      <w:r w:rsidRPr="00FC244E">
        <w:rPr>
          <w:rFonts w:ascii="Calibri" w:eastAsia="MS Mincho" w:hAnsi="Calibri" w:cs="Times New Roman"/>
          <w:lang w:val="ky-KG" w:eastAsia="ja-JP"/>
        </w:rPr>
        <w:t xml:space="preserve">терди </w:t>
      </w:r>
      <w:r w:rsidRPr="00FC244E">
        <w:rPr>
          <w:rFonts w:ascii="Calibri" w:eastAsia="MS Mincho" w:hAnsi="Calibri" w:cs="Times New Roman"/>
          <w:color w:val="0D0D0D"/>
          <w:lang w:val="ky-KG" w:eastAsia="ja-JP"/>
        </w:rPr>
        <w:t>түздөн-түз текшере алат жана төмө</w:t>
      </w:r>
      <w:r w:rsidR="00C93061" w:rsidRPr="00FC244E">
        <w:rPr>
          <w:rFonts w:ascii="Calibri" w:eastAsia="MS Mincho" w:hAnsi="Calibri" w:cs="Times New Roman"/>
          <w:color w:val="0D0D0D"/>
          <w:lang w:val="ky-KG" w:eastAsia="ja-JP"/>
        </w:rPr>
        <w:t>нкү учурларда долбоорду токтотуу</w:t>
      </w:r>
      <w:r w:rsidRPr="00FC244E">
        <w:rPr>
          <w:rFonts w:ascii="Calibri" w:eastAsia="MS Mincho" w:hAnsi="Calibri" w:cs="Times New Roman"/>
          <w:color w:val="0D0D0D"/>
          <w:lang w:val="ky-KG" w:eastAsia="ja-JP"/>
        </w:rPr>
        <w:t xml:space="preserve"> же аны жоюу боюнча долбоорлорду координация</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лоо башкармалыгына к</w:t>
      </w:r>
      <w:r w:rsidR="00F440EA" w:rsidRPr="00FC244E">
        <w:rPr>
          <w:rFonts w:ascii="Calibri" w:eastAsia="MS Mincho" w:hAnsi="Calibri" w:cs="Times New Roman"/>
          <w:color w:val="0D0D0D"/>
          <w:lang w:val="ky-KG" w:eastAsia="ja-JP"/>
        </w:rPr>
        <w:t>айрыла алат.</w:t>
      </w:r>
    </w:p>
    <w:p w:rsidR="00F440EA" w:rsidRPr="00FC244E" w:rsidRDefault="00F440EA" w:rsidP="00B703FA">
      <w:pPr>
        <w:jc w:val="both"/>
        <w:rPr>
          <w:rFonts w:ascii="Calibri" w:eastAsia="MS Mincho" w:hAnsi="Calibri" w:cs="Times New Roman"/>
          <w:color w:val="0D0D0D"/>
          <w:lang w:val="ky-KG" w:eastAsia="ja-JP"/>
        </w:rPr>
      </w:pPr>
    </w:p>
    <w:p w:rsidR="00B703FA" w:rsidRPr="00FC244E" w:rsidRDefault="00B703FA" w:rsidP="006C13EA">
      <w:pPr>
        <w:numPr>
          <w:ilvl w:val="0"/>
          <w:numId w:val="484"/>
        </w:numPr>
        <w:ind w:left="284" w:hanging="284"/>
        <w:contextualSpacing/>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Долбоордук милдеттенмелер белгиленген мөөнөттө аткарылбаган жана долбоор күтүлгөн жыйынтыктарды бербеген учурда;</w:t>
      </w:r>
    </w:p>
    <w:p w:rsidR="00B703FA" w:rsidRPr="00FC244E" w:rsidRDefault="00B703FA" w:rsidP="006C13EA">
      <w:pPr>
        <w:numPr>
          <w:ilvl w:val="0"/>
          <w:numId w:val="484"/>
        </w:numPr>
        <w:ind w:left="284" w:hanging="284"/>
        <w:contextualSpacing/>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Ишке ашырылып жаткан долбоордун илимий этикага туура келбегендиги аныкталган учурда;</w:t>
      </w:r>
    </w:p>
    <w:p w:rsidR="00B703FA" w:rsidRPr="00FC244E" w:rsidRDefault="00B703FA" w:rsidP="006C13EA">
      <w:pPr>
        <w:numPr>
          <w:ilvl w:val="0"/>
          <w:numId w:val="484"/>
        </w:numPr>
        <w:ind w:left="284" w:hanging="284"/>
        <w:contextualSpacing/>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Отчет катары менен эки жолу берилбеген учурда;</w:t>
      </w:r>
    </w:p>
    <w:p w:rsidR="00B703FA" w:rsidRPr="00FC244E" w:rsidRDefault="00B703FA" w:rsidP="006C13EA">
      <w:pPr>
        <w:numPr>
          <w:ilvl w:val="0"/>
          <w:numId w:val="484"/>
        </w:numPr>
        <w:ind w:left="284" w:hanging="284"/>
        <w:contextualSpacing/>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ЖОЖдон кийинки билим берүү программасы боюнча изилдөө долбооруна катышкан сту</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дент университеттен кеткен жана/же диссертациялык ишинин темасын өзгөрткөн учурда;</w:t>
      </w:r>
    </w:p>
    <w:p w:rsidR="00B703FA" w:rsidRPr="00FC244E" w:rsidRDefault="00B703FA" w:rsidP="006C13EA">
      <w:pPr>
        <w:numPr>
          <w:ilvl w:val="0"/>
          <w:numId w:val="484"/>
        </w:numPr>
        <w:ind w:left="284" w:hanging="284"/>
        <w:contextualSpacing/>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Долбоорд</w:t>
      </w:r>
      <w:r w:rsidR="00F440EA" w:rsidRPr="00FC244E">
        <w:rPr>
          <w:rFonts w:ascii="Calibri" w:eastAsia="MS Mincho" w:hAnsi="Calibri" w:cs="Times New Roman"/>
          <w:color w:val="0D0D0D"/>
          <w:lang w:val="ky-KG" w:eastAsia="ja-JP"/>
        </w:rPr>
        <w:t>ун финансылык каражаттары жана/</w:t>
      </w:r>
      <w:r w:rsidRPr="00FC244E">
        <w:rPr>
          <w:rFonts w:ascii="Calibri" w:eastAsia="MS Mincho" w:hAnsi="Calibri" w:cs="Times New Roman"/>
          <w:color w:val="0D0D0D"/>
          <w:lang w:val="ky-KG" w:eastAsia="ja-JP"/>
        </w:rPr>
        <w:t>же бул каражаттардын негизинде камсыз</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далган аспаптар, программалык жабдуулар, жабдыктар, материалдар же кызмат көрсө</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түүлөр долбоордун максатына ылайык колдонулбаган учурда;</w:t>
      </w:r>
    </w:p>
    <w:p w:rsidR="00B703FA" w:rsidRPr="00FC244E" w:rsidRDefault="00B703FA" w:rsidP="00B703FA">
      <w:pPr>
        <w:contextualSpacing/>
        <w:jc w:val="both"/>
        <w:rPr>
          <w:rFonts w:ascii="Calibri" w:eastAsia="MS Mincho" w:hAnsi="Calibri" w:cs="Times New Roman"/>
          <w:color w:val="0D0D0D"/>
          <w:lang w:val="ky-KG" w:eastAsia="ja-JP"/>
        </w:rPr>
      </w:pPr>
    </w:p>
    <w:p w:rsidR="00B703FA" w:rsidRPr="00FC244E" w:rsidRDefault="00B703FA" w:rsidP="00100960">
      <w:pPr>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Жоюлган долбоор үчүн сатып алынган ар кандай аспаптар, программалык жабдуулар, жаб</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дыктар жана материалдар ректоратка тапшырылат.</w:t>
      </w:r>
    </w:p>
    <w:p w:rsidR="00F440EA" w:rsidRPr="00FC244E" w:rsidRDefault="00F440EA" w:rsidP="00F440EA">
      <w:pPr>
        <w:ind w:firstLine="567"/>
        <w:jc w:val="both"/>
        <w:rPr>
          <w:rFonts w:ascii="Calibri" w:eastAsia="MS Mincho" w:hAnsi="Calibri" w:cs="Times New Roman"/>
          <w:color w:val="0D0D0D"/>
          <w:lang w:val="ky-KG" w:eastAsia="ja-JP"/>
        </w:rPr>
      </w:pPr>
    </w:p>
    <w:p w:rsidR="00B703FA" w:rsidRPr="00FC244E" w:rsidRDefault="00B703FA" w:rsidP="00100960">
      <w:pPr>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Илимий этикага туура келбегендигинен улам долбоору жоюлган долбоордун жетекчиси 5 жылдын ичинде башка долбоорлорго катыша албайт. Долбоордун жетекчисине карата те</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lastRenderedPageBreak/>
        <w:t>риштирүү жүргүзүү үчүн ректоратка билдирүү жасоо керек. Ошондой эле долбоор боюнча жасалган бардык өздүк төлөмдөр долбоордун жетекчисинен кайтарылып алынат.</w:t>
      </w:r>
    </w:p>
    <w:p w:rsidR="00F440EA" w:rsidRPr="00FC244E" w:rsidRDefault="00F440EA" w:rsidP="00B703FA">
      <w:pPr>
        <w:jc w:val="both"/>
        <w:rPr>
          <w:rFonts w:ascii="Calibri" w:eastAsia="MS Mincho" w:hAnsi="Calibri" w:cs="Times New Roman"/>
          <w:b/>
          <w:color w:val="0D0D0D"/>
          <w:lang w:val="ky-KG" w:eastAsia="ja-JP"/>
        </w:rPr>
      </w:pPr>
    </w:p>
    <w:p w:rsidR="00B703FA" w:rsidRPr="00FC244E" w:rsidRDefault="00B703FA" w:rsidP="00B703FA">
      <w:pPr>
        <w:jc w:val="both"/>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Долбоорлорду ишке ашыруу мөөнөтү жана долбоорлорду жыйынтыктоо</w:t>
      </w:r>
    </w:p>
    <w:p w:rsidR="00B703FA" w:rsidRPr="00FC244E" w:rsidRDefault="00B703FA" w:rsidP="00B703FA">
      <w:pPr>
        <w:jc w:val="both"/>
        <w:rPr>
          <w:rFonts w:ascii="Calibri" w:eastAsia="MS Mincho" w:hAnsi="Calibri" w:cs="Times New Roman"/>
          <w:color w:val="0D0D0D"/>
          <w:lang w:val="ky-KG" w:eastAsia="ja-JP"/>
        </w:rPr>
      </w:pPr>
      <w:r w:rsidRPr="00FC244E">
        <w:rPr>
          <w:rFonts w:ascii="Calibri" w:eastAsia="MS Mincho" w:hAnsi="Calibri" w:cs="Times New Roman"/>
          <w:b/>
          <w:color w:val="0D0D0D"/>
          <w:lang w:val="ky-KG" w:eastAsia="ja-JP"/>
        </w:rPr>
        <w:t xml:space="preserve">15-берене. </w:t>
      </w:r>
      <w:r w:rsidRPr="00FC244E">
        <w:rPr>
          <w:rFonts w:ascii="Calibri" w:eastAsia="MS Mincho" w:hAnsi="Calibri" w:cs="Times New Roman"/>
          <w:color w:val="0D0D0D"/>
          <w:lang w:val="ky-KG" w:eastAsia="ja-JP"/>
        </w:rPr>
        <w:t>Долбоорлор долбоордук келишимде аныкталган мөөнөт ичинде ишке ашырылып бүтүшү керек. Бирок долбоор жетекчисинин жүйөлүү арызы боюнча тийиштүү комиссиянын сунушу менен бир ж</w:t>
      </w:r>
      <w:r w:rsidR="00F440EA" w:rsidRPr="00FC244E">
        <w:rPr>
          <w:rFonts w:ascii="Calibri" w:eastAsia="MS Mincho" w:hAnsi="Calibri" w:cs="Times New Roman"/>
          <w:color w:val="0D0D0D"/>
          <w:lang w:val="ky-KG" w:eastAsia="ja-JP"/>
        </w:rPr>
        <w:t>ылга чейин кошумча мөөнөт жана/</w:t>
      </w:r>
      <w:r w:rsidRPr="00FC244E">
        <w:rPr>
          <w:rFonts w:ascii="Calibri" w:eastAsia="MS Mincho" w:hAnsi="Calibri" w:cs="Times New Roman"/>
          <w:color w:val="0D0D0D"/>
          <w:lang w:val="ky-KG" w:eastAsia="ja-JP"/>
        </w:rPr>
        <w:t>же к</w:t>
      </w:r>
      <w:r w:rsidR="00F440EA" w:rsidRPr="00FC244E">
        <w:rPr>
          <w:rFonts w:ascii="Calibri" w:eastAsia="MS Mincho" w:hAnsi="Calibri" w:cs="Times New Roman"/>
          <w:color w:val="0D0D0D"/>
          <w:lang w:val="ky-KG" w:eastAsia="ja-JP"/>
        </w:rPr>
        <w:t>ошумча каражат берилиши мүмкүн.</w:t>
      </w:r>
    </w:p>
    <w:p w:rsidR="00F440EA" w:rsidRPr="00FC244E" w:rsidRDefault="00F440EA" w:rsidP="00F440EA">
      <w:pPr>
        <w:ind w:firstLine="567"/>
        <w:jc w:val="both"/>
        <w:rPr>
          <w:rFonts w:ascii="Calibri" w:eastAsia="MS Mincho" w:hAnsi="Calibri" w:cs="Times New Roman"/>
          <w:color w:val="0D0D0D"/>
          <w:lang w:val="ky-KG" w:eastAsia="ja-JP"/>
        </w:rPr>
      </w:pPr>
    </w:p>
    <w:p w:rsidR="00B703FA" w:rsidRPr="00FC244E" w:rsidRDefault="00B703FA" w:rsidP="00100960">
      <w:pPr>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Акыркы отчетту даярдоо боюнча колдонмого ылайык даярдалган акыркы отчеттор келишим</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де аныкталган долбоорду аяктоо мөөнөтү бүткөн күндөн тартып эки айдын ичинде долбоор</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лорду координациялоо башкармалыгына жиберилет. Комиссия зарыл учурда акыркы отчет</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 xml:space="preserve">ту өз тармагында мыкты адис болгон эксперттерге бере алат жана/же кайрадан даярдалышы үчүн долбоордун </w:t>
      </w:r>
      <w:r w:rsidR="00F440EA" w:rsidRPr="00FC244E">
        <w:rPr>
          <w:rFonts w:ascii="Calibri" w:eastAsia="MS Mincho" w:hAnsi="Calibri" w:cs="Times New Roman"/>
          <w:color w:val="0D0D0D"/>
          <w:lang w:val="ky-KG" w:eastAsia="ja-JP"/>
        </w:rPr>
        <w:t>жетекчисине кайтарып бере алат.</w:t>
      </w:r>
    </w:p>
    <w:p w:rsidR="00F440EA" w:rsidRPr="00FC244E" w:rsidRDefault="00F440EA" w:rsidP="00F440EA">
      <w:pPr>
        <w:ind w:firstLine="567"/>
        <w:jc w:val="both"/>
        <w:rPr>
          <w:rFonts w:ascii="Calibri" w:eastAsia="MS Mincho" w:hAnsi="Calibri" w:cs="Times New Roman"/>
          <w:color w:val="0D0D0D"/>
          <w:lang w:val="ky-KG" w:eastAsia="ja-JP"/>
        </w:rPr>
      </w:pPr>
    </w:p>
    <w:p w:rsidR="00B703FA" w:rsidRPr="00FC244E" w:rsidRDefault="00B703FA" w:rsidP="00100960">
      <w:pPr>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Комиссия акыркы отчетту карап чыгып, максатына жеткен долбоорлорду жакшы, ал эми максатына жетпеген долбоорлорду начар деп баалайт. Акыркы отчету кабыл алынган бар</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дык отчеттор Башкаруу кеңешинин чечими менен токтотулат.</w:t>
      </w:r>
    </w:p>
    <w:p w:rsidR="00F440EA" w:rsidRPr="00FC244E" w:rsidRDefault="00F440EA" w:rsidP="00F440EA">
      <w:pPr>
        <w:ind w:firstLine="567"/>
        <w:jc w:val="both"/>
        <w:rPr>
          <w:rFonts w:ascii="Calibri" w:eastAsia="MS Mincho" w:hAnsi="Calibri" w:cs="Times New Roman"/>
          <w:color w:val="0D0D0D"/>
          <w:lang w:val="ky-KG" w:eastAsia="ja-JP"/>
        </w:rPr>
      </w:pPr>
    </w:p>
    <w:p w:rsidR="00B703FA" w:rsidRPr="00FC244E" w:rsidRDefault="00B703FA" w:rsidP="00100960">
      <w:pPr>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Бул жобонун 14-беренесинин (a), (b) жана (c) пункттарына ылайык долбоору жоюлган, дол</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боордук иштер боюнча акыркы отчетун аныкталган мөөнөт ичинде комиссияга тапшырбаган, Башкаруу кеңеши тарабынан долбоору начар деп бааланып</w:t>
      </w:r>
      <w:r w:rsidRPr="00FC244E">
        <w:rPr>
          <w:rFonts w:ascii="Calibri" w:eastAsia="MS Mincho" w:hAnsi="Calibri" w:cs="Times New Roman"/>
          <w:lang w:val="ky-KG" w:eastAsia="ja-JP"/>
        </w:rPr>
        <w:t xml:space="preserve"> токтотулган</w:t>
      </w:r>
      <w:r w:rsidRPr="00FC244E">
        <w:rPr>
          <w:rFonts w:ascii="Calibri" w:eastAsia="MS Mincho" w:hAnsi="Calibri" w:cs="Times New Roman"/>
          <w:color w:val="FF0000"/>
          <w:lang w:val="ky-KG" w:eastAsia="ja-JP"/>
        </w:rPr>
        <w:t xml:space="preserve"> </w:t>
      </w:r>
      <w:r w:rsidRPr="00FC244E">
        <w:rPr>
          <w:rFonts w:ascii="Calibri" w:eastAsia="MS Mincho" w:hAnsi="Calibri" w:cs="Times New Roman"/>
          <w:color w:val="0D0D0D"/>
          <w:lang w:val="ky-KG" w:eastAsia="ja-JP"/>
        </w:rPr>
        <w:t>долбоордун жетекчиси 3 жылдын ичинде башка долбоорлорго катыша албайт. Көз карандысыз жана илгерилетилген изилдөө долбоорлорунун жыйынтыктарынын кеминде бири долбоорду аяктоо мөөнөтү бүткөн күндөн тартып эки жылдын ичинде табигый илимдер, инженерия жана медицина тармактары боюнча Science Citation Index Expanded (SCI-Exp), Social Science Citation Index (SSCI) же Arts and Humanities Citation Index (AHCI) журналдарында; көркөм өнөр, социалдык илимдер жана педагогика тармактары боюнча SCI-Exp, SSCI же AHCI журналдарында же Окумуштуулар кеңеши тарабынан кабыл алынган индекстүү журналдарда жарыяланбаса же жарыялоо чечими тууралуу жазуу болбосо, тийиштүү долбоордун жетекчилерине м</w:t>
      </w:r>
      <w:r w:rsidR="00F440EA" w:rsidRPr="00FC244E">
        <w:rPr>
          <w:rFonts w:ascii="Calibri" w:eastAsia="MS Mincho" w:hAnsi="Calibri" w:cs="Times New Roman"/>
          <w:color w:val="0D0D0D"/>
          <w:lang w:val="ky-KG" w:eastAsia="ja-JP"/>
        </w:rPr>
        <w:t>атериалдык колдоо көрсөтүлбөйт.</w:t>
      </w:r>
    </w:p>
    <w:p w:rsidR="00F440EA" w:rsidRPr="00FC244E" w:rsidRDefault="00F440EA" w:rsidP="00F440EA">
      <w:pPr>
        <w:ind w:firstLine="567"/>
        <w:jc w:val="both"/>
        <w:rPr>
          <w:rFonts w:ascii="Calibri" w:eastAsia="MS Mincho" w:hAnsi="Calibri" w:cs="Times New Roman"/>
          <w:color w:val="0D0D0D"/>
          <w:lang w:val="ky-KG" w:eastAsia="ja-JP"/>
        </w:rPr>
      </w:pPr>
    </w:p>
    <w:p w:rsidR="00B703FA" w:rsidRPr="00FC244E" w:rsidRDefault="00B703FA" w:rsidP="00FE5239">
      <w:pPr>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Долбоордун жетекчиси акыркы отчетунда жана долбоор жөнүндөгү маалыматтарды камты</w:t>
      </w:r>
      <w:r w:rsidR="00100960"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ган ар кандай жазууларында, макалаларында жана билдирүүлөрүндө долбоордун номери менен бирге долбоордун университет тарабынан каржылангандыгын билдириши керек. Долбоорлордун илимий жыйынтыктарынын интеллектуалдык менчик укугу жана автордук укугу университетке таандык болот. Ар кандай мекемелер менен биргелешип ишке ашыры</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ла турган долбоорлордун интеллектуалдык менчик укугу жана автордук укугу эки тараптуу келишимдин негизинде аныкталат.</w:t>
      </w:r>
    </w:p>
    <w:p w:rsidR="00F440EA" w:rsidRPr="00FC244E" w:rsidRDefault="00F440EA" w:rsidP="00F440EA">
      <w:pPr>
        <w:ind w:firstLine="567"/>
        <w:jc w:val="both"/>
        <w:rPr>
          <w:rFonts w:ascii="Calibri" w:eastAsia="MS Mincho" w:hAnsi="Calibri" w:cs="Times New Roman"/>
          <w:color w:val="0D0D0D"/>
          <w:lang w:val="ky-KG" w:eastAsia="ja-JP"/>
        </w:rPr>
      </w:pPr>
    </w:p>
    <w:p w:rsidR="00B703FA" w:rsidRPr="00FC244E" w:rsidRDefault="00B703FA" w:rsidP="00100960">
      <w:pPr>
        <w:jc w:val="both"/>
        <w:rPr>
          <w:rFonts w:ascii="Calibri" w:eastAsia="MS Mincho" w:hAnsi="Calibri" w:cs="Times New Roman"/>
          <w:color w:val="0D0D0D"/>
          <w:lang w:val="ky-KG" w:eastAsia="ja-JP"/>
        </w:rPr>
      </w:pPr>
      <w:r w:rsidRPr="00FC244E">
        <w:rPr>
          <w:rFonts w:ascii="Calibri" w:eastAsia="MS Mincho" w:hAnsi="Calibri" w:cs="Times New Roman"/>
          <w:color w:val="0D0D0D"/>
          <w:lang w:val="ky-KG" w:eastAsia="ja-JP"/>
        </w:rPr>
        <w:t>Долбоорго тиешелүү бардык маалыматтар долбоор аяктаган күндөн тартып кеминде үч жылдык мөөнөт менен долбоордун жетекчиси жана долбоорлорду координациялоо баш</w:t>
      </w:r>
      <w:r w:rsidR="00FE5239"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карма</w:t>
      </w:r>
      <w:r w:rsidR="00F440EA" w:rsidRPr="00FC244E">
        <w:rPr>
          <w:rFonts w:ascii="Calibri" w:eastAsia="MS Mincho" w:hAnsi="Calibri" w:cs="Times New Roman"/>
          <w:color w:val="0D0D0D"/>
          <w:lang w:val="ky-KG" w:eastAsia="ja-JP"/>
        </w:rPr>
        <w:t>лыгы тарабынан сакталышы керек.</w:t>
      </w:r>
    </w:p>
    <w:p w:rsidR="001A48E3" w:rsidRDefault="001A48E3" w:rsidP="00C61BDE">
      <w:pPr>
        <w:rPr>
          <w:rFonts w:ascii="Calibri" w:eastAsia="MS Mincho" w:hAnsi="Calibri" w:cs="Times New Roman"/>
          <w:b/>
          <w:color w:val="0D0D0D"/>
          <w:lang w:val="ky-KG" w:eastAsia="ja-JP"/>
        </w:rPr>
      </w:pPr>
    </w:p>
    <w:p w:rsidR="005417BC" w:rsidRDefault="005417BC" w:rsidP="00C61BDE">
      <w:pPr>
        <w:rPr>
          <w:rFonts w:ascii="Calibri" w:eastAsia="MS Mincho" w:hAnsi="Calibri" w:cs="Times New Roman"/>
          <w:b/>
          <w:color w:val="0D0D0D"/>
          <w:lang w:val="ky-KG" w:eastAsia="ja-JP"/>
        </w:rPr>
      </w:pPr>
    </w:p>
    <w:p w:rsidR="005417BC" w:rsidRDefault="005417BC" w:rsidP="00C61BDE">
      <w:pPr>
        <w:rPr>
          <w:rFonts w:ascii="Calibri" w:eastAsia="MS Mincho" w:hAnsi="Calibri" w:cs="Times New Roman"/>
          <w:b/>
          <w:color w:val="0D0D0D"/>
          <w:lang w:val="ky-KG" w:eastAsia="ja-JP"/>
        </w:rPr>
      </w:pPr>
    </w:p>
    <w:p w:rsidR="005417BC" w:rsidRDefault="005417BC" w:rsidP="00C61BDE">
      <w:pPr>
        <w:rPr>
          <w:rFonts w:ascii="Calibri" w:eastAsia="MS Mincho" w:hAnsi="Calibri" w:cs="Times New Roman"/>
          <w:b/>
          <w:color w:val="0D0D0D"/>
          <w:lang w:val="ky-KG" w:eastAsia="ja-JP"/>
        </w:rPr>
      </w:pPr>
    </w:p>
    <w:p w:rsidR="005417BC" w:rsidRDefault="005417BC" w:rsidP="00C61BDE">
      <w:pPr>
        <w:rPr>
          <w:rFonts w:ascii="Calibri" w:eastAsia="MS Mincho" w:hAnsi="Calibri" w:cs="Times New Roman"/>
          <w:b/>
          <w:color w:val="0D0D0D"/>
          <w:lang w:val="ky-KG" w:eastAsia="ja-JP"/>
        </w:rPr>
      </w:pPr>
    </w:p>
    <w:p w:rsidR="001A48E3" w:rsidRPr="00FC244E" w:rsidRDefault="001A48E3" w:rsidP="005417BC">
      <w:pPr>
        <w:rPr>
          <w:rFonts w:ascii="Calibri" w:eastAsia="MS Mincho" w:hAnsi="Calibri" w:cs="Times New Roman"/>
          <w:b/>
          <w:color w:val="0D0D0D"/>
          <w:lang w:val="ky-KG" w:eastAsia="ja-JP"/>
        </w:rPr>
      </w:pPr>
    </w:p>
    <w:p w:rsidR="00B703FA" w:rsidRPr="00FC244E" w:rsidRDefault="00B703FA" w:rsidP="00F440EA">
      <w:pPr>
        <w:ind w:firstLine="360"/>
        <w:jc w:val="center"/>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lastRenderedPageBreak/>
        <w:t>ТӨРТҮНЧҮ БӨЛҮМ</w:t>
      </w:r>
    </w:p>
    <w:p w:rsidR="00B703FA" w:rsidRPr="00FC244E" w:rsidRDefault="00B703FA" w:rsidP="00F440EA">
      <w:pPr>
        <w:ind w:firstLine="360"/>
        <w:jc w:val="center"/>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Төлөмдөрдү колдонуунун негиздери жана финансылык</w:t>
      </w:r>
      <w:r w:rsidR="00F440EA" w:rsidRPr="00FC244E">
        <w:rPr>
          <w:rFonts w:ascii="Calibri" w:eastAsia="MS Mincho" w:hAnsi="Calibri" w:cs="Times New Roman"/>
          <w:b/>
          <w:color w:val="0D0D0D"/>
          <w:lang w:val="ky-KG" w:eastAsia="ja-JP"/>
        </w:rPr>
        <w:t xml:space="preserve"> </w:t>
      </w:r>
      <w:r w:rsidRPr="00FC244E">
        <w:rPr>
          <w:rFonts w:ascii="Calibri" w:eastAsia="MS Mincho" w:hAnsi="Calibri" w:cs="Times New Roman"/>
          <w:b/>
          <w:color w:val="0D0D0D"/>
          <w:lang w:val="ky-KG" w:eastAsia="ja-JP"/>
        </w:rPr>
        <w:t>операциялар</w:t>
      </w:r>
    </w:p>
    <w:p w:rsidR="00B703FA" w:rsidRPr="00FC244E" w:rsidRDefault="00B703FA" w:rsidP="00F440EA">
      <w:pPr>
        <w:jc w:val="both"/>
        <w:rPr>
          <w:rFonts w:ascii="Calibri" w:eastAsia="MS Mincho" w:hAnsi="Calibri" w:cs="Times New Roman"/>
          <w:b/>
          <w:color w:val="0D0D0D"/>
          <w:lang w:val="ky-KG" w:eastAsia="ja-JP"/>
        </w:rPr>
      </w:pPr>
    </w:p>
    <w:p w:rsidR="00B703FA" w:rsidRPr="00FC244E" w:rsidRDefault="00B703FA" w:rsidP="00B703FA">
      <w:pPr>
        <w:jc w:val="both"/>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Төлөмдөрдү колдонуу</w:t>
      </w:r>
    </w:p>
    <w:p w:rsidR="00B703FA" w:rsidRPr="00FC244E" w:rsidRDefault="00B703FA" w:rsidP="00B703FA">
      <w:pPr>
        <w:jc w:val="both"/>
        <w:rPr>
          <w:rFonts w:ascii="Calibri" w:eastAsia="MS Mincho" w:hAnsi="Calibri" w:cs="Times New Roman"/>
          <w:lang w:val="ky-KG" w:eastAsia="ja-JP"/>
        </w:rPr>
      </w:pPr>
      <w:r w:rsidRPr="00FC244E">
        <w:rPr>
          <w:rFonts w:ascii="Calibri" w:eastAsia="MS Mincho" w:hAnsi="Calibri" w:cs="Times New Roman"/>
          <w:b/>
          <w:lang w:val="ky-KG" w:eastAsia="ja-JP"/>
        </w:rPr>
        <w:t>16-берене.</w:t>
      </w:r>
      <w:r w:rsidR="00100960" w:rsidRPr="00FC244E">
        <w:rPr>
          <w:rFonts w:ascii="Calibri" w:eastAsia="MS Mincho" w:hAnsi="Calibri" w:cs="Times New Roman"/>
          <w:lang w:val="ky-KG" w:eastAsia="ja-JP"/>
        </w:rPr>
        <w:t xml:space="preserve"> Илимий-</w:t>
      </w:r>
      <w:r w:rsidRPr="00FC244E">
        <w:rPr>
          <w:rFonts w:ascii="Calibri" w:eastAsia="MS Mincho" w:hAnsi="Calibri" w:cs="Times New Roman"/>
          <w:lang w:val="ky-KG" w:eastAsia="ja-JP"/>
        </w:rPr>
        <w:t xml:space="preserve">изилдөө долбоорлорунун чыгымдары университеттин бюджетинен жана университетке </w:t>
      </w:r>
      <w:r w:rsidR="00100960" w:rsidRPr="00FC244E">
        <w:rPr>
          <w:rFonts w:ascii="Calibri" w:eastAsia="Calibri" w:hAnsi="Calibri" w:cs="Times New Roman"/>
          <w:shd w:val="clear" w:color="auto" w:fill="FFFFFF"/>
          <w:lang w:val="ky-KG" w:eastAsia="en-US"/>
        </w:rPr>
        <w:t xml:space="preserve">келип түшкөн гуманитардык </w:t>
      </w:r>
      <w:r w:rsidRPr="00FC244E">
        <w:rPr>
          <w:rFonts w:ascii="Calibri" w:eastAsia="Calibri" w:hAnsi="Calibri" w:cs="Times New Roman"/>
          <w:bCs/>
          <w:iCs/>
          <w:shd w:val="clear" w:color="auto" w:fill="FFFFFF"/>
          <w:lang w:val="ky-KG" w:eastAsia="en-US"/>
        </w:rPr>
        <w:t>жардамдардан</w:t>
      </w:r>
      <w:r w:rsidRPr="00FC244E">
        <w:rPr>
          <w:rFonts w:ascii="Calibri" w:eastAsia="MS Mincho" w:hAnsi="Calibri" w:cs="Times New Roman"/>
          <w:lang w:val="ky-KG" w:eastAsia="ja-JP"/>
        </w:rPr>
        <w:t xml:space="preserve"> каржыланат.</w:t>
      </w:r>
    </w:p>
    <w:p w:rsidR="00F440EA" w:rsidRPr="00FC244E" w:rsidRDefault="00F440EA" w:rsidP="00B703FA">
      <w:pPr>
        <w:jc w:val="both"/>
        <w:rPr>
          <w:rFonts w:ascii="Calibri" w:eastAsia="MS Mincho" w:hAnsi="Calibri" w:cs="Times New Roman"/>
          <w:b/>
          <w:lang w:val="ky-KG" w:eastAsia="ja-JP"/>
        </w:rPr>
      </w:pPr>
    </w:p>
    <w:p w:rsidR="00B703FA" w:rsidRPr="00FC244E" w:rsidRDefault="00B703FA" w:rsidP="00B703FA">
      <w:pPr>
        <w:jc w:val="both"/>
        <w:rPr>
          <w:rFonts w:ascii="Calibri" w:eastAsia="MS Mincho" w:hAnsi="Calibri" w:cs="Times New Roman"/>
          <w:b/>
          <w:lang w:val="ky-KG" w:eastAsia="ja-JP"/>
        </w:rPr>
      </w:pPr>
      <w:r w:rsidRPr="00FC244E">
        <w:rPr>
          <w:rFonts w:ascii="Calibri" w:eastAsia="MS Mincho" w:hAnsi="Calibri" w:cs="Times New Roman"/>
          <w:b/>
          <w:lang w:val="ky-KG" w:eastAsia="ja-JP"/>
        </w:rPr>
        <w:t>Финансылык операциялар</w:t>
      </w:r>
    </w:p>
    <w:p w:rsidR="00B703FA" w:rsidRPr="00FC244E" w:rsidRDefault="00B703FA" w:rsidP="00B703FA">
      <w:pPr>
        <w:jc w:val="both"/>
        <w:rPr>
          <w:rFonts w:ascii="Calibri" w:eastAsia="MS Mincho" w:hAnsi="Calibri" w:cs="Times New Roman"/>
          <w:lang w:val="ky-KG" w:eastAsia="ja-JP"/>
        </w:rPr>
      </w:pPr>
      <w:r w:rsidRPr="00FC244E">
        <w:rPr>
          <w:rFonts w:ascii="Calibri" w:eastAsia="MS Mincho" w:hAnsi="Calibri" w:cs="Times New Roman"/>
          <w:b/>
          <w:lang w:val="ky-KG" w:eastAsia="ja-JP"/>
        </w:rPr>
        <w:t xml:space="preserve">17-берене. </w:t>
      </w:r>
      <w:r w:rsidRPr="00FC244E">
        <w:rPr>
          <w:rFonts w:ascii="Calibri" w:eastAsia="MS Mincho" w:hAnsi="Calibri" w:cs="Times New Roman"/>
          <w:lang w:val="ky-KG" w:eastAsia="ja-JP"/>
        </w:rPr>
        <w:t>Долбоорлорго байланыштуу чыгымдарды каржылоо, сатып алуу, ыйгарым укук</w:t>
      </w:r>
      <w:r w:rsidR="00100960" w:rsidRPr="00FC244E">
        <w:rPr>
          <w:rFonts w:ascii="Calibri" w:eastAsia="MS Mincho" w:hAnsi="Calibri" w:cs="Times New Roman"/>
          <w:lang w:val="ky-KG" w:eastAsia="ja-JP"/>
        </w:rPr>
        <w:t>-</w:t>
      </w:r>
      <w:r w:rsidRPr="00FC244E">
        <w:rPr>
          <w:rFonts w:ascii="Calibri" w:eastAsia="MS Mincho" w:hAnsi="Calibri" w:cs="Times New Roman"/>
          <w:lang w:val="ky-KG" w:eastAsia="ja-JP"/>
        </w:rPr>
        <w:t>туу өкүлдү дайындоо, аванс төлөө ж.б.у.с. финансылык операциялар университеттин ченемдик укуктук документине ылайык ишке ашырылат.</w:t>
      </w:r>
    </w:p>
    <w:p w:rsidR="00F440EA" w:rsidRPr="00FC244E" w:rsidRDefault="00F440EA" w:rsidP="00B703FA">
      <w:pPr>
        <w:jc w:val="both"/>
        <w:rPr>
          <w:rFonts w:ascii="Calibri" w:eastAsia="MS Mincho" w:hAnsi="Calibri" w:cs="Times New Roman"/>
          <w:b/>
          <w:color w:val="0D0D0D"/>
          <w:lang w:val="ky-KG" w:eastAsia="ja-JP"/>
        </w:rPr>
      </w:pPr>
    </w:p>
    <w:p w:rsidR="00B703FA" w:rsidRPr="00FC244E" w:rsidRDefault="00B703FA" w:rsidP="00B703FA">
      <w:pPr>
        <w:jc w:val="both"/>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Инвентарларды каттоо</w:t>
      </w:r>
    </w:p>
    <w:p w:rsidR="00B703FA" w:rsidRPr="00FC244E" w:rsidRDefault="00B703FA" w:rsidP="00F440EA">
      <w:pPr>
        <w:jc w:val="both"/>
        <w:rPr>
          <w:rFonts w:ascii="Calibri" w:eastAsia="MS Mincho" w:hAnsi="Calibri" w:cs="Times New Roman"/>
          <w:color w:val="0D0D0D"/>
          <w:lang w:val="ky-KG" w:eastAsia="ja-JP"/>
        </w:rPr>
      </w:pPr>
      <w:r w:rsidRPr="00FC244E">
        <w:rPr>
          <w:rFonts w:ascii="Calibri" w:eastAsia="MS Mincho" w:hAnsi="Calibri" w:cs="Times New Roman"/>
          <w:b/>
          <w:color w:val="0D0D0D"/>
          <w:lang w:val="ky-KG" w:eastAsia="ja-JP"/>
        </w:rPr>
        <w:t xml:space="preserve">18-берене. </w:t>
      </w:r>
      <w:r w:rsidRPr="00FC244E">
        <w:rPr>
          <w:rFonts w:ascii="Calibri" w:eastAsia="MS Mincho" w:hAnsi="Calibri" w:cs="Times New Roman"/>
          <w:color w:val="0D0D0D"/>
          <w:lang w:val="ky-KG" w:eastAsia="ja-JP"/>
        </w:rPr>
        <w:t>Долбоорлордун алкагында сатып алынган ар түрдүү жабдыктар жана инвентар</w:t>
      </w:r>
      <w:r w:rsidR="00100960"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лар инвентардык каттоодон өткөндөн кийин тийиштүү академиялык түзүмдүн жооптуу кызматкерине берилет. Керек-жарак буюмдар, программалык жабдуулар ж.б.у.с. материал</w:t>
      </w:r>
      <w:r w:rsidR="00100960" w:rsidRPr="00FC244E">
        <w:rPr>
          <w:rFonts w:ascii="Calibri" w:eastAsia="MS Mincho" w:hAnsi="Calibri" w:cs="Times New Roman"/>
          <w:color w:val="0D0D0D"/>
          <w:lang w:val="ky-KG" w:eastAsia="ja-JP"/>
        </w:rPr>
        <w:t>-</w:t>
      </w:r>
      <w:r w:rsidRPr="00FC244E">
        <w:rPr>
          <w:rFonts w:ascii="Calibri" w:eastAsia="MS Mincho" w:hAnsi="Calibri" w:cs="Times New Roman"/>
          <w:color w:val="0D0D0D"/>
          <w:lang w:val="ky-KG" w:eastAsia="ja-JP"/>
        </w:rPr>
        <w:t>дар үчүн долбоордун жетекчиси жооптуу болот.</w:t>
      </w:r>
    </w:p>
    <w:p w:rsidR="00F440EA" w:rsidRPr="00FC244E" w:rsidRDefault="00F440EA" w:rsidP="00F440EA">
      <w:pPr>
        <w:jc w:val="both"/>
        <w:rPr>
          <w:rFonts w:ascii="Calibri" w:eastAsia="MS Mincho" w:hAnsi="Calibri" w:cs="Times New Roman"/>
          <w:color w:val="0D0D0D"/>
          <w:lang w:val="ky-KG" w:eastAsia="ja-JP"/>
        </w:rPr>
      </w:pPr>
    </w:p>
    <w:p w:rsidR="00B703FA" w:rsidRPr="00FC244E" w:rsidRDefault="00B703FA" w:rsidP="00F440EA">
      <w:pPr>
        <w:ind w:firstLine="360"/>
        <w:jc w:val="center"/>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БЕШИНЧИ БӨЛҮМ</w:t>
      </w:r>
    </w:p>
    <w:p w:rsidR="00B703FA" w:rsidRPr="00FC244E" w:rsidRDefault="00B703FA" w:rsidP="00F440EA">
      <w:pPr>
        <w:ind w:firstLine="360"/>
        <w:jc w:val="center"/>
        <w:rPr>
          <w:rFonts w:ascii="Calibri" w:eastAsia="MS Mincho" w:hAnsi="Calibri" w:cs="Times New Roman"/>
          <w:b/>
          <w:color w:val="0D0D0D"/>
          <w:lang w:val="ky-KG" w:eastAsia="ja-JP"/>
        </w:rPr>
      </w:pPr>
      <w:r w:rsidRPr="00FC244E">
        <w:rPr>
          <w:rFonts w:ascii="Calibri" w:eastAsia="MS Mincho" w:hAnsi="Calibri" w:cs="Times New Roman"/>
          <w:b/>
          <w:color w:val="0D0D0D"/>
          <w:lang w:val="ky-KG" w:eastAsia="ja-JP"/>
        </w:rPr>
        <w:t>Ар түрдүү жана акыркы жоболор</w:t>
      </w:r>
    </w:p>
    <w:p w:rsidR="00B703FA" w:rsidRPr="00FC244E" w:rsidRDefault="00B703FA" w:rsidP="00F440EA">
      <w:pPr>
        <w:jc w:val="both"/>
        <w:rPr>
          <w:rFonts w:ascii="Calibri" w:eastAsia="MS Mincho" w:hAnsi="Calibri" w:cs="Times New Roman"/>
          <w:b/>
          <w:lang w:val="ky-KG" w:eastAsia="ja-JP"/>
        </w:rPr>
      </w:pPr>
    </w:p>
    <w:p w:rsidR="00B703FA" w:rsidRPr="00FC244E" w:rsidRDefault="00B703FA" w:rsidP="00B703FA">
      <w:pPr>
        <w:jc w:val="both"/>
        <w:rPr>
          <w:rFonts w:ascii="Calibri" w:eastAsia="MS Mincho" w:hAnsi="Calibri" w:cs="Times New Roman"/>
          <w:b/>
          <w:lang w:val="ky-KG" w:eastAsia="ja-JP"/>
        </w:rPr>
      </w:pPr>
      <w:r w:rsidRPr="00FC244E">
        <w:rPr>
          <w:rFonts w:ascii="Calibri" w:eastAsia="MS Mincho" w:hAnsi="Calibri" w:cs="Times New Roman"/>
          <w:b/>
          <w:lang w:val="ky-KG" w:eastAsia="ja-JP"/>
        </w:rPr>
        <w:t>Күчүнө кириши</w:t>
      </w:r>
    </w:p>
    <w:p w:rsidR="00B703FA" w:rsidRPr="00FC244E" w:rsidRDefault="00B703FA" w:rsidP="00B703FA">
      <w:pPr>
        <w:jc w:val="both"/>
        <w:rPr>
          <w:rFonts w:ascii="Calibri" w:eastAsia="Calibri" w:hAnsi="Calibri" w:cs="Times New Roman"/>
          <w:color w:val="0D0D0D"/>
          <w:lang w:val="ky-KG" w:eastAsia="en-US"/>
        </w:rPr>
      </w:pPr>
      <w:r w:rsidRPr="00FC244E">
        <w:rPr>
          <w:rFonts w:ascii="Calibri" w:eastAsia="Calibri" w:hAnsi="Calibri" w:cs="Times New Roman"/>
          <w:b/>
          <w:color w:val="0D0D0D"/>
          <w:lang w:val="ky-KG" w:eastAsia="en-US"/>
        </w:rPr>
        <w:t xml:space="preserve">19-берене. </w:t>
      </w:r>
      <w:r w:rsidRPr="00FC244E">
        <w:rPr>
          <w:rFonts w:ascii="Calibri" w:eastAsia="Calibri" w:hAnsi="Calibri" w:cs="Times New Roman"/>
          <w:color w:val="0D0D0D"/>
          <w:lang w:val="ky-KG" w:eastAsia="en-US"/>
        </w:rPr>
        <w:t>Бул жобо КТМУнун Окумуштуулар кеӊеши тарабынан кабыл алынган күндөн тарта күчүнө кирет. Бул жобо күчүнө киргенде Кыргыз-Түрк “Манас” университетинин Окумуштуулар кеңешинин 2014-</w:t>
      </w:r>
      <w:r w:rsidRPr="00FC244E">
        <w:rPr>
          <w:rFonts w:ascii="Calibri" w:eastAsia="Calibri" w:hAnsi="Calibri" w:cs="Times New Roman"/>
          <w:lang w:val="ky-KG" w:eastAsia="en-US"/>
        </w:rPr>
        <w:t>жылдын 8-апрелиндеги</w:t>
      </w:r>
      <w:r w:rsidRPr="00FC244E">
        <w:rPr>
          <w:rFonts w:ascii="Calibri" w:eastAsia="Calibri" w:hAnsi="Calibri" w:cs="Times New Roman"/>
          <w:color w:val="0D0D0D"/>
          <w:lang w:val="ky-KG" w:eastAsia="en-US"/>
        </w:rPr>
        <w:t xml:space="preserve"> 2014-08.3</w:t>
      </w:r>
      <w:r w:rsidRPr="00FC244E">
        <w:rPr>
          <w:rFonts w:ascii="Calibri" w:eastAsia="Calibri" w:hAnsi="Calibri" w:cs="Times New Roman"/>
          <w:lang w:val="ky-KG" w:eastAsia="en-US"/>
        </w:rPr>
        <w:t>9-</w:t>
      </w:r>
      <w:r w:rsidRPr="00FC244E">
        <w:rPr>
          <w:rFonts w:ascii="Calibri" w:eastAsia="Calibri" w:hAnsi="Calibri" w:cs="Times New Roman"/>
          <w:color w:val="0D0D0D"/>
          <w:lang w:val="ky-KG" w:eastAsia="en-US"/>
        </w:rPr>
        <w:t xml:space="preserve">номерлүү чечими менен кабыл алынган </w:t>
      </w:r>
      <w:r w:rsidRPr="00FC244E">
        <w:rPr>
          <w:rFonts w:ascii="Calibri" w:eastAsia="Calibri" w:hAnsi="Calibri" w:cs="Times New Roman"/>
          <w:color w:val="00B050"/>
          <w:lang w:val="ky-KG" w:eastAsia="en-US"/>
        </w:rPr>
        <w:t>“Кыргыз-Түрк “Манас” университети</w:t>
      </w:r>
      <w:r w:rsidR="0006630E">
        <w:rPr>
          <w:rFonts w:ascii="Calibri" w:eastAsia="Calibri" w:hAnsi="Calibri" w:cs="Times New Roman"/>
          <w:color w:val="00B050"/>
          <w:lang w:val="ky-KG" w:eastAsia="en-US"/>
        </w:rPr>
        <w:t xml:space="preserve">нин илимий </w:t>
      </w:r>
      <w:r w:rsidR="00F50B5E" w:rsidRPr="00FC244E">
        <w:rPr>
          <w:rFonts w:ascii="Calibri" w:eastAsia="Calibri" w:hAnsi="Calibri" w:cs="Times New Roman"/>
          <w:color w:val="00B050"/>
          <w:lang w:val="ky-KG" w:eastAsia="en-US"/>
        </w:rPr>
        <w:t>изилдөө долбоо</w:t>
      </w:r>
      <w:r w:rsidR="00F50B5E" w:rsidRPr="005417BC">
        <w:rPr>
          <w:rFonts w:ascii="Calibri" w:eastAsia="Calibri" w:hAnsi="Calibri" w:cs="Times New Roman"/>
          <w:color w:val="00B050"/>
          <w:lang w:val="ky-KG" w:eastAsia="en-US"/>
        </w:rPr>
        <w:t>рлор</w:t>
      </w:r>
      <w:r w:rsidRPr="005417BC">
        <w:rPr>
          <w:rFonts w:ascii="Calibri" w:eastAsia="Calibri" w:hAnsi="Calibri" w:cs="Times New Roman"/>
          <w:color w:val="00B050"/>
          <w:lang w:val="ky-KG" w:eastAsia="en-US"/>
        </w:rPr>
        <w:t>ун</w:t>
      </w:r>
      <w:r w:rsidRPr="00FC244E">
        <w:rPr>
          <w:rFonts w:ascii="Calibri" w:eastAsia="Calibri" w:hAnsi="Calibri" w:cs="Times New Roman"/>
          <w:color w:val="00B050"/>
          <w:lang w:val="ky-KG" w:eastAsia="en-US"/>
        </w:rPr>
        <w:t xml:space="preserve"> ишке ашыруу жөнүндө жобосу” </w:t>
      </w:r>
      <w:r w:rsidRPr="00FC244E">
        <w:rPr>
          <w:rFonts w:ascii="Calibri" w:eastAsia="Calibri" w:hAnsi="Calibri" w:cs="Times New Roman"/>
          <w:color w:val="0D0D0D"/>
          <w:lang w:val="ky-KG" w:eastAsia="en-US"/>
        </w:rPr>
        <w:t>күчүн жоготот.</w:t>
      </w:r>
    </w:p>
    <w:p w:rsidR="00B703FA" w:rsidRPr="00FC244E" w:rsidRDefault="00B703FA" w:rsidP="00B703FA">
      <w:pPr>
        <w:jc w:val="both"/>
        <w:rPr>
          <w:rFonts w:ascii="Calibri" w:eastAsia="MS Mincho" w:hAnsi="Calibri" w:cs="Times New Roman"/>
          <w:b/>
          <w:color w:val="0D0D0D"/>
          <w:lang w:val="ky-KG" w:eastAsia="ja-JP"/>
        </w:rPr>
      </w:pPr>
    </w:p>
    <w:p w:rsidR="00B703FA" w:rsidRPr="00FC244E" w:rsidRDefault="00B703FA" w:rsidP="00B703FA">
      <w:pPr>
        <w:jc w:val="both"/>
        <w:rPr>
          <w:rFonts w:ascii="Calibri" w:eastAsia="Calibri" w:hAnsi="Calibri" w:cs="Times New Roman"/>
          <w:b/>
          <w:color w:val="0D0D0D"/>
          <w:lang w:val="ky-KG" w:eastAsia="en-US"/>
        </w:rPr>
      </w:pPr>
      <w:r w:rsidRPr="00FC244E">
        <w:rPr>
          <w:rFonts w:ascii="Calibri" w:eastAsia="Calibri" w:hAnsi="Calibri" w:cs="Times New Roman"/>
          <w:b/>
          <w:color w:val="0D0D0D"/>
          <w:lang w:val="ky-KG" w:eastAsia="en-US"/>
        </w:rPr>
        <w:t>Ишке ашыруу</w:t>
      </w:r>
    </w:p>
    <w:p w:rsidR="00B703FA" w:rsidRPr="00FC244E" w:rsidRDefault="00B703FA" w:rsidP="00B703FA">
      <w:pPr>
        <w:jc w:val="both"/>
        <w:rPr>
          <w:rFonts w:ascii="Calibri" w:eastAsia="Calibri" w:hAnsi="Calibri" w:cs="Times New Roman"/>
          <w:color w:val="0D0D0D"/>
          <w:lang w:val="ky-KG" w:eastAsia="en-US"/>
        </w:rPr>
      </w:pPr>
      <w:r w:rsidRPr="00FC244E">
        <w:rPr>
          <w:rFonts w:ascii="Calibri" w:eastAsia="Calibri" w:hAnsi="Calibri" w:cs="Times New Roman"/>
          <w:b/>
          <w:color w:val="0D0D0D"/>
          <w:lang w:val="ky-KG" w:eastAsia="en-US"/>
        </w:rPr>
        <w:t xml:space="preserve">20-берене. </w:t>
      </w:r>
      <w:r w:rsidR="00F440EA" w:rsidRPr="00FC244E">
        <w:rPr>
          <w:rFonts w:ascii="Calibri" w:eastAsia="Calibri" w:hAnsi="Calibri" w:cs="Times New Roman"/>
          <w:color w:val="0D0D0D"/>
          <w:lang w:val="ky-KG" w:eastAsia="en-US"/>
        </w:rPr>
        <w:t xml:space="preserve">Бул жобо </w:t>
      </w:r>
      <w:r w:rsidRPr="00FC244E">
        <w:rPr>
          <w:rFonts w:ascii="Calibri" w:eastAsia="Calibri" w:hAnsi="Calibri" w:cs="Times New Roman"/>
          <w:color w:val="0D0D0D"/>
          <w:lang w:val="ky-KG" w:eastAsia="en-US"/>
        </w:rPr>
        <w:t>Кыргыз-Түрк “Манас” университетинин рек</w:t>
      </w:r>
      <w:r w:rsidR="00F440EA" w:rsidRPr="00FC244E">
        <w:rPr>
          <w:rFonts w:ascii="Calibri" w:eastAsia="Calibri" w:hAnsi="Calibri" w:cs="Times New Roman"/>
          <w:color w:val="0D0D0D"/>
          <w:lang w:val="ky-KG" w:eastAsia="en-US"/>
        </w:rPr>
        <w:t>тораты тарабынан ишке ашырылат.</w:t>
      </w:r>
    </w:p>
    <w:p w:rsidR="00F440EA" w:rsidRPr="00FC244E" w:rsidRDefault="00F440EA" w:rsidP="00B703FA">
      <w:pPr>
        <w:jc w:val="both"/>
        <w:rPr>
          <w:rFonts w:ascii="Calibri" w:eastAsia="Calibri" w:hAnsi="Calibri" w:cs="Times New Roman"/>
          <w:i/>
          <w:color w:val="0D0D0D"/>
          <w:sz w:val="20"/>
          <w:szCs w:val="20"/>
          <w:lang w:val="ky-KG" w:eastAsia="en-US"/>
        </w:rPr>
      </w:pPr>
    </w:p>
    <w:p w:rsidR="00F440EA" w:rsidRPr="00FC244E" w:rsidRDefault="00F440EA" w:rsidP="00B703FA">
      <w:pPr>
        <w:jc w:val="both"/>
        <w:rPr>
          <w:rFonts w:ascii="Calibri" w:eastAsia="Calibri" w:hAnsi="Calibri" w:cs="Times New Roman"/>
          <w:i/>
          <w:color w:val="0D0D0D"/>
          <w:sz w:val="20"/>
          <w:szCs w:val="20"/>
          <w:lang w:val="ky-KG" w:eastAsia="en-US"/>
        </w:rPr>
      </w:pPr>
    </w:p>
    <w:p w:rsidR="00F440EA" w:rsidRPr="00FC244E" w:rsidRDefault="00F440EA" w:rsidP="00B703FA">
      <w:pPr>
        <w:jc w:val="both"/>
        <w:rPr>
          <w:rFonts w:ascii="Calibri" w:eastAsia="Calibri" w:hAnsi="Calibri" w:cs="Times New Roman"/>
          <w:i/>
          <w:color w:val="0D0D0D"/>
          <w:sz w:val="20"/>
          <w:szCs w:val="20"/>
          <w:lang w:val="ky-KG" w:eastAsia="en-US"/>
        </w:rPr>
      </w:pPr>
    </w:p>
    <w:p w:rsidR="00B703FA" w:rsidRPr="00FC244E" w:rsidRDefault="00B703FA" w:rsidP="00B703FA">
      <w:pPr>
        <w:jc w:val="both"/>
        <w:rPr>
          <w:rFonts w:ascii="Calibri" w:eastAsia="Calibri" w:hAnsi="Calibri" w:cs="Times New Roman"/>
          <w:i/>
          <w:color w:val="0D0D0D"/>
          <w:sz w:val="20"/>
          <w:szCs w:val="20"/>
          <w:lang w:val="ky-KG" w:eastAsia="en-US"/>
        </w:rPr>
      </w:pPr>
      <w:r w:rsidRPr="00FC244E">
        <w:rPr>
          <w:rFonts w:ascii="Calibri" w:eastAsia="Calibri" w:hAnsi="Calibri" w:cs="Times New Roman"/>
          <w:i/>
          <w:color w:val="0D0D0D"/>
          <w:sz w:val="20"/>
          <w:szCs w:val="20"/>
          <w:lang w:val="ky-KG" w:eastAsia="en-US"/>
        </w:rPr>
        <w:t xml:space="preserve">Бул жобо КТМУнун Окумуштуулар кеңешинин 2018-жылдын 17-апрелиндеги 2018-06.39-номерлүү чечими менен кабыл алынган. </w:t>
      </w:r>
    </w:p>
    <w:p w:rsidR="00F440EA" w:rsidRDefault="00F440EA" w:rsidP="00B703FA">
      <w:pPr>
        <w:jc w:val="both"/>
        <w:rPr>
          <w:rFonts w:ascii="Calibri" w:eastAsia="Calibri" w:hAnsi="Calibri" w:cs="Times New Roman"/>
          <w:i/>
          <w:color w:val="0D0D0D"/>
          <w:sz w:val="20"/>
          <w:szCs w:val="20"/>
          <w:lang w:val="ky-KG" w:eastAsia="en-US"/>
        </w:rPr>
      </w:pPr>
    </w:p>
    <w:p w:rsidR="005417BC" w:rsidRPr="00FC244E" w:rsidRDefault="005417BC" w:rsidP="00B703FA">
      <w:pPr>
        <w:jc w:val="both"/>
        <w:rPr>
          <w:rFonts w:ascii="Calibri" w:eastAsia="Calibri" w:hAnsi="Calibri" w:cs="Times New Roman"/>
          <w:i/>
          <w:color w:val="0D0D0D"/>
          <w:sz w:val="20"/>
          <w:szCs w:val="20"/>
          <w:lang w:val="ky-KG" w:eastAsia="en-US"/>
        </w:rPr>
      </w:pPr>
    </w:p>
    <w:p w:rsidR="00B703FA" w:rsidRPr="00FC244E" w:rsidRDefault="00B703FA" w:rsidP="00B703FA">
      <w:pPr>
        <w:jc w:val="both"/>
        <w:rPr>
          <w:rFonts w:ascii="Calibri" w:eastAsia="Calibri" w:hAnsi="Calibri" w:cs="Times New Roman"/>
          <w:i/>
          <w:color w:val="0D0D0D"/>
          <w:sz w:val="20"/>
          <w:szCs w:val="20"/>
          <w:lang w:val="ky-KG" w:eastAsia="en-US"/>
        </w:rPr>
      </w:pPr>
      <w:r w:rsidRPr="00FC244E">
        <w:rPr>
          <w:rFonts w:ascii="Calibri" w:eastAsia="Calibri" w:hAnsi="Calibri" w:cs="Times New Roman"/>
          <w:i/>
          <w:color w:val="0D0D0D"/>
          <w:sz w:val="20"/>
          <w:szCs w:val="20"/>
          <w:lang w:val="ky-KG" w:eastAsia="en-US"/>
        </w:rPr>
        <w:t xml:space="preserve">Бул жобо университеттин Окумуштуулар кеңешинин 2014-жылдын </w:t>
      </w:r>
      <w:r w:rsidRPr="00FC244E">
        <w:rPr>
          <w:rFonts w:ascii="Calibri" w:eastAsia="Calibri" w:hAnsi="Calibri" w:cs="Times New Roman"/>
          <w:i/>
          <w:sz w:val="20"/>
          <w:szCs w:val="20"/>
          <w:lang w:val="ky-KG" w:eastAsia="en-US"/>
        </w:rPr>
        <w:t>8-апрелиндеги</w:t>
      </w:r>
      <w:r w:rsidRPr="00FC244E">
        <w:rPr>
          <w:rFonts w:ascii="Calibri" w:eastAsia="Calibri" w:hAnsi="Calibri" w:cs="Times New Roman"/>
          <w:i/>
          <w:color w:val="0D0D0D"/>
          <w:sz w:val="20"/>
          <w:szCs w:val="20"/>
          <w:lang w:val="ky-KG" w:eastAsia="en-US"/>
        </w:rPr>
        <w:t xml:space="preserve"> 2014-08.39</w:t>
      </w:r>
      <w:r w:rsidRPr="00FC244E">
        <w:rPr>
          <w:rFonts w:ascii="Calibri" w:eastAsia="Calibri" w:hAnsi="Calibri" w:cs="Times New Roman"/>
          <w:i/>
          <w:color w:val="222A35" w:themeColor="text2" w:themeShade="80"/>
          <w:sz w:val="20"/>
          <w:szCs w:val="20"/>
          <w:lang w:val="ky-KG" w:eastAsia="en-US"/>
        </w:rPr>
        <w:t>-</w:t>
      </w:r>
      <w:r w:rsidRPr="00FC244E">
        <w:rPr>
          <w:rFonts w:ascii="Calibri" w:eastAsia="Calibri" w:hAnsi="Calibri" w:cs="Times New Roman"/>
          <w:i/>
          <w:color w:val="0D0D0D"/>
          <w:sz w:val="20"/>
          <w:szCs w:val="20"/>
          <w:lang w:val="ky-KG" w:eastAsia="en-US"/>
        </w:rPr>
        <w:t xml:space="preserve">номерлүү чечими менен кабыл алынган. </w:t>
      </w:r>
    </w:p>
    <w:p w:rsidR="00F440EA" w:rsidRDefault="00F440EA" w:rsidP="00B703FA">
      <w:pPr>
        <w:jc w:val="both"/>
        <w:rPr>
          <w:rFonts w:ascii="Calibri" w:eastAsia="Calibri" w:hAnsi="Calibri" w:cs="Times New Roman"/>
          <w:i/>
          <w:color w:val="0D0D0D"/>
          <w:sz w:val="20"/>
          <w:szCs w:val="20"/>
          <w:lang w:val="ky-KG" w:eastAsia="en-US"/>
        </w:rPr>
      </w:pPr>
    </w:p>
    <w:p w:rsidR="005417BC" w:rsidRPr="00FC244E" w:rsidRDefault="005417BC" w:rsidP="00B703FA">
      <w:pPr>
        <w:jc w:val="both"/>
        <w:rPr>
          <w:rFonts w:ascii="Calibri" w:eastAsia="Calibri" w:hAnsi="Calibri" w:cs="Times New Roman"/>
          <w:i/>
          <w:color w:val="0D0D0D"/>
          <w:sz w:val="20"/>
          <w:szCs w:val="20"/>
          <w:lang w:val="ky-KG" w:eastAsia="en-US"/>
        </w:rPr>
      </w:pPr>
    </w:p>
    <w:p w:rsidR="00B703FA" w:rsidRPr="00FC244E" w:rsidRDefault="00B703FA" w:rsidP="00B703FA">
      <w:pPr>
        <w:jc w:val="both"/>
        <w:rPr>
          <w:rFonts w:ascii="Calibri" w:eastAsia="Calibri" w:hAnsi="Calibri" w:cs="Times New Roman"/>
          <w:i/>
          <w:color w:val="0D0D0D"/>
          <w:sz w:val="20"/>
          <w:szCs w:val="20"/>
          <w:lang w:val="ky-KG" w:eastAsia="en-US"/>
        </w:rPr>
      </w:pPr>
      <w:r w:rsidRPr="00FC244E">
        <w:rPr>
          <w:rFonts w:ascii="Calibri" w:eastAsia="Calibri" w:hAnsi="Calibri" w:cs="Times New Roman"/>
          <w:i/>
          <w:color w:val="0D0D0D"/>
          <w:sz w:val="20"/>
          <w:szCs w:val="20"/>
          <w:lang w:val="ky-KG" w:eastAsia="en-US"/>
        </w:rPr>
        <w:t>Университеттин Окумуштуулар кеңешинин 2011-жылдын 12-майындагы 2011-6.</w:t>
      </w:r>
      <w:r w:rsidRPr="00FC244E">
        <w:rPr>
          <w:rFonts w:ascii="Calibri" w:eastAsia="Calibri" w:hAnsi="Calibri" w:cs="Times New Roman"/>
          <w:i/>
          <w:sz w:val="20"/>
          <w:szCs w:val="20"/>
          <w:lang w:val="ky-KG" w:eastAsia="en-US"/>
        </w:rPr>
        <w:t>43-номерлүү</w:t>
      </w:r>
      <w:r w:rsidRPr="00FC244E">
        <w:rPr>
          <w:rFonts w:ascii="Calibri" w:eastAsia="Calibri" w:hAnsi="Calibri" w:cs="Times New Roman"/>
          <w:i/>
          <w:color w:val="0D0D0D"/>
          <w:sz w:val="20"/>
          <w:szCs w:val="20"/>
          <w:lang w:val="ky-KG" w:eastAsia="en-US"/>
        </w:rPr>
        <w:t xml:space="preserve"> жыйынынын чечими менен бул жобонун 5-беренесиндеги “Долбоордук сунуштар жыл сайын март айында долбоорго </w:t>
      </w:r>
      <w:r w:rsidRPr="00FC244E">
        <w:rPr>
          <w:rFonts w:ascii="Calibri" w:eastAsia="Times New Roman" w:hAnsi="Calibri" w:cs="Times New Roman"/>
          <w:i/>
          <w:color w:val="0D0D0D"/>
          <w:sz w:val="20"/>
          <w:szCs w:val="20"/>
          <w:lang w:val="ky-KG"/>
        </w:rPr>
        <w:t xml:space="preserve">арыз формасына </w:t>
      </w:r>
      <w:r w:rsidRPr="00FC244E">
        <w:rPr>
          <w:rFonts w:ascii="Calibri" w:eastAsia="Calibri" w:hAnsi="Calibri" w:cs="Times New Roman"/>
          <w:i/>
          <w:color w:val="0D0D0D"/>
          <w:sz w:val="20"/>
          <w:szCs w:val="20"/>
          <w:lang w:val="ky-KG" w:eastAsia="en-US"/>
        </w:rPr>
        <w:t xml:space="preserve">(1-тиркемеге) ылайык берилет” деген сөздөр “Долбоордук сунуштар жыл сайын март айына чейин долбоорго </w:t>
      </w:r>
      <w:r w:rsidRPr="00FC244E">
        <w:rPr>
          <w:rFonts w:ascii="Calibri" w:eastAsia="Times New Roman" w:hAnsi="Calibri" w:cs="Times New Roman"/>
          <w:i/>
          <w:color w:val="0D0D0D"/>
          <w:sz w:val="20"/>
          <w:szCs w:val="20"/>
          <w:lang w:val="ky-KG"/>
        </w:rPr>
        <w:t xml:space="preserve">арыз формасына </w:t>
      </w:r>
      <w:r w:rsidRPr="00FC244E">
        <w:rPr>
          <w:rFonts w:ascii="Calibri" w:eastAsia="Calibri" w:hAnsi="Calibri" w:cs="Times New Roman"/>
          <w:i/>
          <w:color w:val="0D0D0D"/>
          <w:sz w:val="20"/>
          <w:szCs w:val="20"/>
          <w:lang w:val="ky-KG" w:eastAsia="en-US"/>
        </w:rPr>
        <w:t>(1-тиркемеге) ылайык берилет” деген сөздөр менен алмаштырылган.</w:t>
      </w:r>
    </w:p>
    <w:p w:rsidR="00F440EA" w:rsidRDefault="00F440EA" w:rsidP="00B703FA">
      <w:pPr>
        <w:jc w:val="both"/>
        <w:rPr>
          <w:rFonts w:ascii="Calibri" w:eastAsia="Calibri" w:hAnsi="Calibri" w:cs="Times New Roman"/>
          <w:i/>
          <w:color w:val="0D0D0D"/>
          <w:sz w:val="20"/>
          <w:szCs w:val="20"/>
          <w:lang w:val="ky-KG" w:eastAsia="en-US"/>
        </w:rPr>
      </w:pPr>
    </w:p>
    <w:p w:rsidR="005417BC" w:rsidRPr="00FC244E" w:rsidRDefault="005417BC" w:rsidP="00B703FA">
      <w:pPr>
        <w:jc w:val="both"/>
        <w:rPr>
          <w:rFonts w:ascii="Calibri" w:eastAsia="Calibri" w:hAnsi="Calibri" w:cs="Times New Roman"/>
          <w:i/>
          <w:color w:val="0D0D0D"/>
          <w:sz w:val="20"/>
          <w:szCs w:val="20"/>
          <w:lang w:val="ky-KG" w:eastAsia="en-US"/>
        </w:rPr>
      </w:pPr>
    </w:p>
    <w:p w:rsidR="00173EDE" w:rsidRDefault="00B703FA" w:rsidP="00173EDE">
      <w:pPr>
        <w:jc w:val="both"/>
        <w:rPr>
          <w:rFonts w:ascii="Calibri" w:eastAsia="Calibri" w:hAnsi="Calibri" w:cs="Times New Roman"/>
          <w:i/>
          <w:color w:val="0D0D0D"/>
          <w:sz w:val="20"/>
          <w:szCs w:val="20"/>
          <w:lang w:val="ky-KG" w:eastAsia="en-US"/>
        </w:rPr>
      </w:pPr>
      <w:r w:rsidRPr="00FC244E">
        <w:rPr>
          <w:rFonts w:ascii="Calibri" w:eastAsia="Calibri" w:hAnsi="Calibri" w:cs="Times New Roman"/>
          <w:i/>
          <w:color w:val="0D0D0D"/>
          <w:sz w:val="20"/>
          <w:szCs w:val="20"/>
          <w:lang w:val="ky-KG" w:eastAsia="en-US"/>
        </w:rPr>
        <w:t xml:space="preserve">Бул жобо университеттин Окумуштуулар кеңешинин 2005-жылдын </w:t>
      </w:r>
      <w:r w:rsidRPr="00FC244E">
        <w:rPr>
          <w:rFonts w:ascii="Calibri" w:eastAsia="Calibri" w:hAnsi="Calibri" w:cs="Times New Roman"/>
          <w:i/>
          <w:sz w:val="20"/>
          <w:szCs w:val="20"/>
          <w:lang w:val="ky-KG" w:eastAsia="en-US"/>
        </w:rPr>
        <w:t>5-июлундагы</w:t>
      </w:r>
      <w:r w:rsidRPr="00FC244E">
        <w:rPr>
          <w:rFonts w:ascii="Calibri" w:eastAsia="Calibri" w:hAnsi="Calibri" w:cs="Times New Roman"/>
          <w:i/>
          <w:color w:val="0D0D0D"/>
          <w:sz w:val="20"/>
          <w:szCs w:val="20"/>
          <w:lang w:val="ky-KG" w:eastAsia="en-US"/>
        </w:rPr>
        <w:t xml:space="preserve"> 2005-12.58</w:t>
      </w:r>
      <w:r w:rsidRPr="00FC244E">
        <w:rPr>
          <w:rFonts w:ascii="Calibri" w:eastAsia="Calibri" w:hAnsi="Calibri" w:cs="Times New Roman"/>
          <w:i/>
          <w:sz w:val="20"/>
          <w:szCs w:val="20"/>
          <w:lang w:val="ky-KG" w:eastAsia="en-US"/>
        </w:rPr>
        <w:t>-номерлүү</w:t>
      </w:r>
      <w:r w:rsidRPr="00FC244E">
        <w:rPr>
          <w:rFonts w:ascii="Calibri" w:eastAsia="Calibri" w:hAnsi="Calibri" w:cs="Times New Roman"/>
          <w:i/>
          <w:color w:val="0D0D0D"/>
          <w:sz w:val="20"/>
          <w:szCs w:val="20"/>
          <w:lang w:val="ky-KG" w:eastAsia="en-US"/>
        </w:rPr>
        <w:t xml:space="preserve"> чечими менен кабыл алынга</w:t>
      </w:r>
      <w:r w:rsidR="00173EDE">
        <w:rPr>
          <w:rFonts w:ascii="Calibri" w:eastAsia="Calibri" w:hAnsi="Calibri" w:cs="Times New Roman"/>
          <w:i/>
          <w:color w:val="0D0D0D"/>
          <w:sz w:val="20"/>
          <w:szCs w:val="20"/>
          <w:lang w:val="ky-KG" w:eastAsia="en-US"/>
        </w:rPr>
        <w:t>н.</w:t>
      </w:r>
      <w:bookmarkEnd w:id="122"/>
      <w:bookmarkEnd w:id="123"/>
    </w:p>
    <w:p w:rsidR="00173EDE" w:rsidRDefault="00173EDE">
      <w:pPr>
        <w:rPr>
          <w:rFonts w:ascii="Calibri" w:eastAsia="Calibri" w:hAnsi="Calibri" w:cs="Times New Roman"/>
          <w:i/>
          <w:color w:val="0D0D0D"/>
          <w:sz w:val="20"/>
          <w:szCs w:val="20"/>
          <w:lang w:val="ky-KG" w:eastAsia="en-US"/>
        </w:rPr>
      </w:pPr>
      <w:r>
        <w:rPr>
          <w:rFonts w:ascii="Calibri" w:eastAsia="Calibri" w:hAnsi="Calibri" w:cs="Times New Roman"/>
          <w:i/>
          <w:color w:val="0D0D0D"/>
          <w:sz w:val="20"/>
          <w:szCs w:val="20"/>
          <w:lang w:val="ky-KG" w:eastAsia="en-US"/>
        </w:rPr>
        <w:br w:type="page"/>
      </w:r>
    </w:p>
    <w:p w:rsidR="004F2A3E" w:rsidRPr="00FC244E" w:rsidRDefault="004F2A3E" w:rsidP="00173EDE">
      <w:pPr>
        <w:pStyle w:val="1"/>
      </w:pPr>
      <w:bookmarkStart w:id="124" w:name="_Toc25339855"/>
      <w:r w:rsidRPr="00FC244E">
        <w:lastRenderedPageBreak/>
        <w:t>КЫРГЫЗ-ТҮРК “МАНАС” УНИВЕРСИТЕТИНИН</w:t>
      </w:r>
      <w:r w:rsidR="005417BC">
        <w:t xml:space="preserve"> </w:t>
      </w:r>
      <w:r w:rsidRPr="00FC244E">
        <w:t>СТУДЕНТТИК ҮЙЛӨР ЖӨНҮНДӨ ЖОБОСУ</w:t>
      </w:r>
      <w:bookmarkEnd w:id="124"/>
    </w:p>
    <w:p w:rsidR="004F2A3E" w:rsidRPr="00FC244E" w:rsidRDefault="004F2A3E" w:rsidP="004F2A3E">
      <w:pPr>
        <w:pStyle w:val="NoSpacing1"/>
        <w:jc w:val="center"/>
        <w:rPr>
          <w:b/>
          <w:bCs/>
          <w:sz w:val="24"/>
          <w:szCs w:val="24"/>
          <w:lang w:val="ky-KG"/>
        </w:rPr>
      </w:pPr>
    </w:p>
    <w:p w:rsidR="004F2A3E" w:rsidRPr="00FC244E" w:rsidRDefault="004F2A3E" w:rsidP="004F2A3E">
      <w:pPr>
        <w:pStyle w:val="NoSpacing1"/>
        <w:jc w:val="center"/>
        <w:rPr>
          <w:b/>
          <w:bCs/>
          <w:sz w:val="24"/>
          <w:szCs w:val="24"/>
          <w:lang w:val="ky-KG"/>
        </w:rPr>
      </w:pPr>
      <w:r w:rsidRPr="00FC244E">
        <w:rPr>
          <w:b/>
          <w:bCs/>
          <w:sz w:val="24"/>
          <w:szCs w:val="24"/>
          <w:lang w:val="ky-KG"/>
        </w:rPr>
        <w:t>БИРИНЧИ БӨЛYМ</w:t>
      </w:r>
    </w:p>
    <w:p w:rsidR="004F2A3E" w:rsidRPr="00FC244E" w:rsidRDefault="004F2A3E" w:rsidP="004F2A3E">
      <w:pPr>
        <w:pStyle w:val="NoSpacing1"/>
        <w:jc w:val="center"/>
        <w:rPr>
          <w:b/>
          <w:bCs/>
          <w:sz w:val="24"/>
          <w:szCs w:val="24"/>
          <w:lang w:val="ky-KG"/>
        </w:rPr>
      </w:pPr>
      <w:r w:rsidRPr="00FC244E">
        <w:rPr>
          <w:b/>
          <w:bCs/>
          <w:sz w:val="24"/>
          <w:szCs w:val="24"/>
          <w:lang w:val="ky-KG"/>
        </w:rPr>
        <w:t>Максаты, мазмуну жана аныктамалар</w:t>
      </w:r>
    </w:p>
    <w:p w:rsidR="004F2A3E" w:rsidRPr="00FC244E" w:rsidRDefault="004F2A3E" w:rsidP="004F2A3E">
      <w:pPr>
        <w:pStyle w:val="NoSpacing1"/>
        <w:jc w:val="both"/>
        <w:rPr>
          <w:b/>
          <w:bCs/>
          <w:sz w:val="24"/>
          <w:szCs w:val="24"/>
          <w:lang w:val="ky-KG"/>
        </w:rPr>
      </w:pPr>
    </w:p>
    <w:p w:rsidR="004F2A3E" w:rsidRPr="00FC244E" w:rsidRDefault="004F2A3E" w:rsidP="004F2A3E">
      <w:pPr>
        <w:pStyle w:val="NoSpacing1"/>
        <w:jc w:val="both"/>
        <w:rPr>
          <w:b/>
          <w:bCs/>
          <w:sz w:val="24"/>
          <w:szCs w:val="24"/>
          <w:lang w:val="ky-KG"/>
        </w:rPr>
      </w:pPr>
      <w:r w:rsidRPr="00FC244E">
        <w:rPr>
          <w:b/>
          <w:bCs/>
          <w:sz w:val="24"/>
          <w:szCs w:val="24"/>
          <w:lang w:val="ky-KG"/>
        </w:rPr>
        <w:t>Максаты</w:t>
      </w:r>
    </w:p>
    <w:p w:rsidR="004F2A3E" w:rsidRPr="00FC244E" w:rsidRDefault="004F2A3E" w:rsidP="004F2A3E">
      <w:pPr>
        <w:widowControl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1­берене.</w:t>
      </w:r>
      <w:r w:rsidRPr="00FC244E">
        <w:rPr>
          <w:rFonts w:ascii="Calibri" w:eastAsia="Times New Roman" w:hAnsi="Calibri" w:cs="Times New Roman"/>
          <w:color w:val="1D1B11"/>
          <w:lang w:val="ky-KG"/>
        </w:rPr>
        <w:t xml:space="preserve"> Бул жобонун максаты - Кыргыз-Түрк “Манас” университетинин студенттерине студенттик үйлөрдө жашоолору үчүн ыңгайлуу шарттарды түзүү, алардын социалдык жана маданий жактан өнүгүүсүнө көмөк көрсөтүү жана өз ара мамилелерин өркүндөтүүгө зарыл болгон жол-жоболорду жана негиздерди аныктоо.</w:t>
      </w:r>
    </w:p>
    <w:p w:rsidR="004F2A3E" w:rsidRPr="00FC244E" w:rsidRDefault="004F2A3E" w:rsidP="004F2A3E">
      <w:pPr>
        <w:widowControl w:val="0"/>
        <w:jc w:val="both"/>
        <w:rPr>
          <w:rFonts w:ascii="Calibri" w:eastAsia="Times New Roman" w:hAnsi="Calibri" w:cs="Times New Roman"/>
          <w:b/>
          <w:bCs/>
          <w:color w:val="1D1B11"/>
          <w:lang w:val="ky-KG"/>
        </w:rPr>
      </w:pPr>
    </w:p>
    <w:p w:rsidR="004F2A3E" w:rsidRPr="00FC244E" w:rsidRDefault="004F2A3E" w:rsidP="004F2A3E">
      <w:pPr>
        <w:widowControl w:val="0"/>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Мазмуну</w:t>
      </w:r>
    </w:p>
    <w:p w:rsidR="004F2A3E" w:rsidRPr="00FC244E" w:rsidRDefault="004F2A3E" w:rsidP="004F2A3E">
      <w:pPr>
        <w:widowControl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2­берене.</w:t>
      </w:r>
      <w:r w:rsidRPr="00FC244E">
        <w:rPr>
          <w:rFonts w:ascii="Calibri" w:eastAsia="Times New Roman" w:hAnsi="Calibri" w:cs="Times New Roman"/>
          <w:color w:val="1D1B11"/>
          <w:lang w:val="ky-KG"/>
        </w:rPr>
        <w:t xml:space="preserve"> Бул жобо Кыргыз-Түрк “Манас” университетине караштуу студенттик үйлөрдү башкаруу жана иштөө тартибин, кызматкерлердин кызматтык жана укуктук жоопкерчи</w:t>
      </w:r>
      <w:r w:rsidR="0010096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ликтерин, орто кесиптик билим берүү, магистратура жана докторантура боюнча билим алышкан студенттердин студенттик үйлөрдө жашоо эрежелерин камтыйт.</w:t>
      </w:r>
    </w:p>
    <w:p w:rsidR="004F2A3E" w:rsidRPr="00FC244E" w:rsidRDefault="004F2A3E" w:rsidP="004F2A3E">
      <w:pPr>
        <w:widowControl w:val="0"/>
        <w:jc w:val="both"/>
        <w:rPr>
          <w:rFonts w:ascii="Calibri" w:eastAsia="Times New Roman" w:hAnsi="Calibri" w:cs="Times New Roman"/>
          <w:b/>
          <w:color w:val="1D1B11"/>
          <w:lang w:val="ky-KG"/>
        </w:rPr>
      </w:pPr>
    </w:p>
    <w:p w:rsidR="00C43656" w:rsidRPr="004340E6" w:rsidRDefault="00C43656" w:rsidP="004F2A3E">
      <w:pPr>
        <w:autoSpaceDE w:val="0"/>
        <w:autoSpaceDN w:val="0"/>
        <w:adjustRightInd w:val="0"/>
        <w:jc w:val="both"/>
        <w:rPr>
          <w:rFonts w:ascii="Calibri" w:eastAsia="Times New Roman" w:hAnsi="Calibri" w:cs="Times New Roman"/>
          <w:b/>
          <w:color w:val="171717" w:themeColor="background2" w:themeShade="1A"/>
          <w:lang w:val="ky-KG"/>
        </w:rPr>
      </w:pPr>
      <w:r w:rsidRPr="004340E6">
        <w:rPr>
          <w:rFonts w:ascii="Calibri" w:eastAsia="Times New Roman" w:hAnsi="Calibri" w:cs="Times New Roman"/>
          <w:b/>
          <w:color w:val="171717" w:themeColor="background2" w:themeShade="1A"/>
          <w:lang w:val="ky-KG"/>
        </w:rPr>
        <w:t>Укуктук негиздеме</w:t>
      </w:r>
    </w:p>
    <w:p w:rsidR="004F2A3E" w:rsidRPr="00FC244E" w:rsidRDefault="004F2A3E" w:rsidP="004F2A3E">
      <w:pPr>
        <w:autoSpaceDE w:val="0"/>
        <w:autoSpaceDN w:val="0"/>
        <w:adjustRightInd w:val="0"/>
        <w:jc w:val="both"/>
        <w:rPr>
          <w:rFonts w:ascii="Calibri" w:eastAsia="TimesNewRomanPS-BoldMT" w:hAnsi="Calibri" w:cs="Times New Roman"/>
          <w:color w:val="1D1B11"/>
          <w:lang w:val="ky-KG" w:eastAsia="en-US"/>
        </w:rPr>
      </w:pPr>
      <w:r w:rsidRPr="00FC244E">
        <w:rPr>
          <w:rFonts w:ascii="Calibri" w:eastAsia="TimesNewRomanPS-BoldMT" w:hAnsi="Calibri" w:cs="Times New Roman"/>
          <w:b/>
          <w:bCs/>
          <w:color w:val="1D1B11"/>
          <w:lang w:val="ky-KG" w:eastAsia="en-US"/>
        </w:rPr>
        <w:t xml:space="preserve">3-берене. </w:t>
      </w:r>
      <w:r w:rsidRPr="00FC244E">
        <w:rPr>
          <w:rFonts w:ascii="Calibri" w:eastAsia="TimesNewRomanPS-BoldMT" w:hAnsi="Calibri" w:cs="Times New Roman"/>
          <w:bCs/>
          <w:color w:val="1D1B11"/>
          <w:lang w:val="ky-KG" w:eastAsia="en-US"/>
        </w:rPr>
        <w:t xml:space="preserve">Бул жобо </w:t>
      </w:r>
      <w:r w:rsidRPr="00FC244E">
        <w:rPr>
          <w:rFonts w:ascii="Calibri" w:eastAsia="TimesNewRomanPS-BoldMT" w:hAnsi="Calibri" w:cs="Times New Roman"/>
          <w:bCs/>
          <w:color w:val="00B050"/>
          <w:lang w:val="ky-KG" w:eastAsia="en-US"/>
        </w:rPr>
        <w:t xml:space="preserve">Кыргыз-Түрк “Манас” университетинин Уставынын </w:t>
      </w:r>
      <w:r w:rsidRPr="00FC244E">
        <w:rPr>
          <w:rFonts w:ascii="Calibri" w:eastAsia="TimesNewRomanPS-BoldMT" w:hAnsi="Calibri" w:cs="Times New Roman"/>
          <w:bCs/>
          <w:color w:val="1D1B11"/>
          <w:lang w:val="ky-KG" w:eastAsia="en-US"/>
        </w:rPr>
        <w:t>тийиштүү беренелерине ылайык даярдалган.</w:t>
      </w:r>
    </w:p>
    <w:p w:rsidR="004F2A3E" w:rsidRPr="00FC244E" w:rsidRDefault="004F2A3E" w:rsidP="004F2A3E">
      <w:pPr>
        <w:autoSpaceDE w:val="0"/>
        <w:autoSpaceDN w:val="0"/>
        <w:adjustRightInd w:val="0"/>
        <w:jc w:val="both"/>
        <w:rPr>
          <w:rFonts w:ascii="Calibri" w:eastAsia="TimesNewRomanPS-BoldMT" w:hAnsi="Calibri" w:cs="Times New Roman"/>
          <w:color w:val="1D1B11"/>
          <w:lang w:val="ky-KG" w:eastAsia="en-US"/>
        </w:rPr>
      </w:pPr>
    </w:p>
    <w:p w:rsidR="004F2A3E" w:rsidRPr="00FC244E" w:rsidRDefault="004F2A3E" w:rsidP="004F2A3E">
      <w:pPr>
        <w:autoSpaceDE w:val="0"/>
        <w:autoSpaceDN w:val="0"/>
        <w:adjustRightInd w:val="0"/>
        <w:jc w:val="both"/>
        <w:rPr>
          <w:rFonts w:ascii="Calibri" w:eastAsia="TimesNewRomanPS-BoldMT" w:hAnsi="Calibri" w:cs="Times New Roman"/>
          <w:color w:val="1D1B11"/>
          <w:lang w:val="ky-KG" w:eastAsia="en-US"/>
        </w:rPr>
      </w:pPr>
      <w:r w:rsidRPr="00FC244E">
        <w:rPr>
          <w:rFonts w:ascii="Calibri" w:eastAsia="Times New Roman" w:hAnsi="Calibri" w:cs="Times New Roman"/>
          <w:b/>
          <w:bCs/>
          <w:color w:val="1D1B11"/>
          <w:lang w:val="ky-KG"/>
        </w:rPr>
        <w:t>Аныктамалар жана кыскартуулар</w:t>
      </w:r>
    </w:p>
    <w:p w:rsidR="004F2A3E" w:rsidRPr="00FC244E" w:rsidRDefault="004F2A3E" w:rsidP="004F2A3E">
      <w:pPr>
        <w:widowControl w:val="0"/>
        <w:jc w:val="both"/>
        <w:rPr>
          <w:rFonts w:ascii="Calibri" w:eastAsia="Calibri" w:hAnsi="Calibri" w:cs="Times New Roman"/>
          <w:color w:val="1D1B11"/>
          <w:lang w:val="ky-KG" w:eastAsia="en-US"/>
        </w:rPr>
      </w:pPr>
      <w:r w:rsidRPr="00FC244E">
        <w:rPr>
          <w:rFonts w:ascii="Calibri" w:eastAsia="Times New Roman" w:hAnsi="Calibri" w:cs="Times New Roman"/>
          <w:b/>
          <w:color w:val="1D1B11"/>
          <w:lang w:val="ky-KG"/>
        </w:rPr>
        <w:t xml:space="preserve">4­берене. </w:t>
      </w:r>
      <w:r w:rsidRPr="00FC244E">
        <w:rPr>
          <w:rFonts w:ascii="Calibri" w:eastAsia="Calibri" w:hAnsi="Calibri" w:cs="Times New Roman"/>
          <w:color w:val="1D1B11"/>
          <w:lang w:val="ky-KG" w:eastAsia="en-US"/>
        </w:rPr>
        <w:t>Бул жободо төмөнкүдөй түшүнүктөр колдонулат:</w:t>
      </w:r>
    </w:p>
    <w:p w:rsidR="004F2A3E" w:rsidRPr="00FC244E" w:rsidRDefault="004F2A3E" w:rsidP="006C13EA">
      <w:pPr>
        <w:pStyle w:val="afb"/>
        <w:numPr>
          <w:ilvl w:val="0"/>
          <w:numId w:val="498"/>
        </w:numPr>
        <w:ind w:left="284" w:hanging="284"/>
        <w:rPr>
          <w:rFonts w:ascii="Calibri" w:eastAsia="Times New Roman" w:hAnsi="Calibri"/>
          <w:color w:val="1D1B11"/>
          <w:lang w:val="ky-KG"/>
        </w:rPr>
      </w:pPr>
      <w:r w:rsidRPr="00FC244E">
        <w:rPr>
          <w:rFonts w:ascii="Calibri" w:eastAsia="Times New Roman" w:hAnsi="Calibri"/>
          <w:b/>
          <w:color w:val="1D1B11"/>
          <w:lang w:val="ky-KG"/>
        </w:rPr>
        <w:t>Университет</w:t>
      </w:r>
      <w:r w:rsidRPr="00FC244E">
        <w:rPr>
          <w:rFonts w:ascii="Calibri" w:eastAsia="Times New Roman" w:hAnsi="Calibri"/>
          <w:b/>
          <w:color w:val="1D1B11"/>
          <w:lang w:val="ky-KG"/>
        </w:rPr>
        <w:tab/>
      </w:r>
      <w:r w:rsidRPr="00FC244E">
        <w:rPr>
          <w:rFonts w:ascii="Calibri" w:eastAsia="Times New Roman" w:hAnsi="Calibri"/>
          <w:b/>
          <w:color w:val="1D1B11"/>
          <w:lang w:val="ky-KG"/>
        </w:rPr>
        <w:tab/>
      </w:r>
      <w:r w:rsidRPr="00FC244E">
        <w:rPr>
          <w:rFonts w:ascii="Calibri" w:eastAsia="Times New Roman" w:hAnsi="Calibri"/>
          <w:color w:val="1D1B11"/>
          <w:lang w:val="ky-KG"/>
        </w:rPr>
        <w:t>: Кыргыз-Түрк “Манас” университети (КТМУ);</w:t>
      </w:r>
    </w:p>
    <w:p w:rsidR="004F2A3E" w:rsidRPr="00FC244E" w:rsidRDefault="004F2A3E" w:rsidP="006C13EA">
      <w:pPr>
        <w:pStyle w:val="afb"/>
        <w:numPr>
          <w:ilvl w:val="0"/>
          <w:numId w:val="498"/>
        </w:numPr>
        <w:ind w:left="284" w:hanging="284"/>
        <w:rPr>
          <w:rFonts w:ascii="Calibri" w:eastAsia="Times New Roman" w:hAnsi="Calibri"/>
          <w:color w:val="1D1B11"/>
          <w:lang w:val="ky-KG"/>
        </w:rPr>
      </w:pPr>
      <w:r w:rsidRPr="00FC244E">
        <w:rPr>
          <w:rFonts w:ascii="Calibri" w:eastAsia="Times New Roman" w:hAnsi="Calibri"/>
          <w:b/>
          <w:color w:val="1D1B11"/>
          <w:lang w:val="ky-KG"/>
        </w:rPr>
        <w:t>Ректор</w:t>
      </w:r>
      <w:r w:rsidRPr="00FC244E">
        <w:rPr>
          <w:rFonts w:ascii="Calibri" w:eastAsia="Times New Roman" w:hAnsi="Calibri"/>
          <w:b/>
          <w:color w:val="1D1B11"/>
          <w:lang w:val="ky-KG"/>
        </w:rPr>
        <w:tab/>
      </w:r>
      <w:r w:rsidRPr="00FC244E">
        <w:rPr>
          <w:rFonts w:ascii="Calibri" w:eastAsia="Times New Roman" w:hAnsi="Calibri"/>
          <w:b/>
          <w:color w:val="1D1B11"/>
          <w:lang w:val="ky-KG"/>
        </w:rPr>
        <w:tab/>
      </w:r>
      <w:r w:rsidRPr="00FC244E">
        <w:rPr>
          <w:rFonts w:ascii="Calibri" w:eastAsia="Times New Roman" w:hAnsi="Calibri"/>
          <w:b/>
          <w:color w:val="1D1B11"/>
          <w:lang w:val="ky-KG"/>
        </w:rPr>
        <w:tab/>
      </w:r>
      <w:r w:rsidRPr="00FC244E">
        <w:rPr>
          <w:rFonts w:ascii="Calibri" w:eastAsia="Times New Roman" w:hAnsi="Calibri"/>
          <w:color w:val="1D1B11"/>
          <w:lang w:val="ky-KG"/>
        </w:rPr>
        <w:t>: Кыргыз-Түрк “Манас” университетинин Ректору;</w:t>
      </w:r>
    </w:p>
    <w:p w:rsidR="004F2A3E" w:rsidRPr="00FC244E" w:rsidRDefault="004F2A3E" w:rsidP="006C13EA">
      <w:pPr>
        <w:pStyle w:val="afb"/>
        <w:numPr>
          <w:ilvl w:val="0"/>
          <w:numId w:val="498"/>
        </w:numPr>
        <w:ind w:left="284" w:hanging="284"/>
        <w:rPr>
          <w:rFonts w:ascii="Calibri" w:eastAsia="Times New Roman" w:hAnsi="Calibri"/>
          <w:color w:val="1D1B11"/>
          <w:lang w:val="ky-KG"/>
        </w:rPr>
      </w:pPr>
      <w:r w:rsidRPr="00FC244E">
        <w:rPr>
          <w:rFonts w:ascii="Calibri" w:eastAsia="Times New Roman" w:hAnsi="Calibri"/>
          <w:b/>
          <w:color w:val="1D1B11"/>
          <w:lang w:val="ky-KG"/>
        </w:rPr>
        <w:t>Ректорат</w:t>
      </w:r>
      <w:r w:rsidRPr="00FC244E">
        <w:rPr>
          <w:rFonts w:ascii="Calibri" w:eastAsia="Times New Roman" w:hAnsi="Calibri"/>
          <w:b/>
          <w:color w:val="1D1B11"/>
          <w:lang w:val="ky-KG"/>
        </w:rPr>
        <w:tab/>
      </w:r>
      <w:r w:rsidRPr="00FC244E">
        <w:rPr>
          <w:rFonts w:ascii="Calibri" w:eastAsia="Times New Roman" w:hAnsi="Calibri"/>
          <w:b/>
          <w:color w:val="1D1B11"/>
          <w:lang w:val="ky-KG"/>
        </w:rPr>
        <w:tab/>
      </w:r>
      <w:r w:rsidRPr="00FC244E">
        <w:rPr>
          <w:rFonts w:ascii="Calibri" w:eastAsia="Times New Roman" w:hAnsi="Calibri"/>
          <w:b/>
          <w:color w:val="1D1B11"/>
          <w:lang w:val="ky-KG"/>
        </w:rPr>
        <w:tab/>
      </w:r>
      <w:r w:rsidRPr="00FC244E">
        <w:rPr>
          <w:rFonts w:ascii="Calibri" w:eastAsia="Times New Roman" w:hAnsi="Calibri"/>
          <w:color w:val="1D1B11"/>
          <w:lang w:val="ky-KG"/>
        </w:rPr>
        <w:t>: Кыргыз-Түрк “Манас” университетинин ректораты;</w:t>
      </w:r>
    </w:p>
    <w:p w:rsidR="004F2A3E" w:rsidRPr="00FC244E" w:rsidRDefault="004F2A3E" w:rsidP="006C13EA">
      <w:pPr>
        <w:pStyle w:val="afb"/>
        <w:numPr>
          <w:ilvl w:val="0"/>
          <w:numId w:val="498"/>
        </w:numPr>
        <w:ind w:left="284" w:hanging="284"/>
        <w:rPr>
          <w:rFonts w:ascii="Calibri" w:eastAsia="Times New Roman" w:hAnsi="Calibri"/>
          <w:color w:val="1D1B11"/>
          <w:lang w:val="ky-KG"/>
        </w:rPr>
      </w:pPr>
      <w:r w:rsidRPr="00FC244E">
        <w:rPr>
          <w:rFonts w:ascii="Calibri" w:eastAsia="Times New Roman" w:hAnsi="Calibri"/>
          <w:b/>
          <w:color w:val="1D1B11"/>
          <w:lang w:val="ky-KG"/>
        </w:rPr>
        <w:t>Башкаруу кеңеши</w:t>
      </w:r>
      <w:r w:rsidRPr="00FC244E">
        <w:rPr>
          <w:rFonts w:ascii="Calibri" w:eastAsia="Times New Roman" w:hAnsi="Calibri"/>
          <w:b/>
          <w:color w:val="1D1B11"/>
          <w:lang w:val="ky-KG"/>
        </w:rPr>
        <w:tab/>
      </w:r>
      <w:r w:rsidRPr="00FC244E">
        <w:rPr>
          <w:rFonts w:ascii="Calibri" w:eastAsia="Times New Roman" w:hAnsi="Calibri"/>
          <w:color w:val="1D1B11"/>
          <w:lang w:val="ky-KG"/>
        </w:rPr>
        <w:t>: КТМУнун студенттик үйлөрдү башкаруу кеңеши;</w:t>
      </w:r>
    </w:p>
    <w:p w:rsidR="004F2A3E" w:rsidRPr="00FC244E" w:rsidRDefault="004F2A3E" w:rsidP="006C13EA">
      <w:pPr>
        <w:pStyle w:val="afb"/>
        <w:numPr>
          <w:ilvl w:val="0"/>
          <w:numId w:val="498"/>
        </w:numPr>
        <w:ind w:left="284" w:hanging="284"/>
        <w:rPr>
          <w:rFonts w:ascii="Calibri" w:eastAsia="Times New Roman" w:hAnsi="Calibri"/>
          <w:color w:val="1D1B11"/>
          <w:lang w:val="ky-KG"/>
        </w:rPr>
      </w:pPr>
      <w:r w:rsidRPr="00FC244E">
        <w:rPr>
          <w:rFonts w:ascii="Calibri" w:eastAsia="Times New Roman" w:hAnsi="Calibri"/>
          <w:b/>
          <w:color w:val="1D1B11"/>
          <w:lang w:val="ky-KG"/>
        </w:rPr>
        <w:t>Башкармалык</w:t>
      </w:r>
      <w:r w:rsidRPr="00FC244E">
        <w:rPr>
          <w:rFonts w:ascii="Calibri" w:eastAsia="Times New Roman" w:hAnsi="Calibri"/>
          <w:b/>
          <w:color w:val="1D1B11"/>
          <w:lang w:val="ky-KG"/>
        </w:rPr>
        <w:tab/>
      </w:r>
      <w:r w:rsidRPr="00FC244E">
        <w:rPr>
          <w:rFonts w:ascii="Calibri" w:eastAsia="Times New Roman" w:hAnsi="Calibri"/>
          <w:b/>
          <w:color w:val="1D1B11"/>
          <w:lang w:val="ky-KG"/>
        </w:rPr>
        <w:tab/>
      </w:r>
      <w:r w:rsidR="00E740D6" w:rsidRPr="00FC244E">
        <w:rPr>
          <w:rFonts w:ascii="Calibri" w:eastAsia="Times New Roman" w:hAnsi="Calibri"/>
          <w:color w:val="1D1B11"/>
          <w:lang w:val="ky-KG"/>
        </w:rPr>
        <w:t>: КТМУнун Д</w:t>
      </w:r>
      <w:r w:rsidRPr="00FC244E">
        <w:rPr>
          <w:rFonts w:ascii="Calibri" w:eastAsia="Times New Roman" w:hAnsi="Calibri"/>
          <w:color w:val="1D1B11"/>
          <w:lang w:val="ky-KG"/>
        </w:rPr>
        <w:t>ен соолук, маданият жана спорт иштери боюнча</w:t>
      </w:r>
      <w:r w:rsidRPr="00FC244E">
        <w:rPr>
          <w:rFonts w:ascii="Calibri" w:eastAsia="Times New Roman" w:hAnsi="Calibri"/>
          <w:color w:val="1D1B11"/>
          <w:lang w:val="ky-KG"/>
        </w:rPr>
        <w:tab/>
      </w:r>
      <w:r w:rsidRPr="00FC244E">
        <w:rPr>
          <w:rFonts w:ascii="Calibri" w:eastAsia="Times New Roman" w:hAnsi="Calibri"/>
          <w:color w:val="1D1B11"/>
          <w:lang w:val="ky-KG"/>
        </w:rPr>
        <w:tab/>
      </w:r>
      <w:r w:rsidRPr="00FC244E">
        <w:rPr>
          <w:rFonts w:ascii="Calibri" w:eastAsia="Times New Roman" w:hAnsi="Calibri"/>
          <w:color w:val="1D1B11"/>
          <w:lang w:val="ky-KG"/>
        </w:rPr>
        <w:tab/>
      </w:r>
      <w:r w:rsidRPr="00FC244E">
        <w:rPr>
          <w:rFonts w:ascii="Calibri" w:eastAsia="Times New Roman" w:hAnsi="Calibri"/>
          <w:color w:val="1D1B11"/>
          <w:lang w:val="ky-KG"/>
        </w:rPr>
        <w:tab/>
      </w:r>
      <w:r w:rsidRPr="00FC244E">
        <w:rPr>
          <w:rFonts w:ascii="Calibri" w:eastAsia="Times New Roman" w:hAnsi="Calibri"/>
          <w:color w:val="1D1B11"/>
          <w:lang w:val="ky-KG"/>
        </w:rPr>
        <w:tab/>
        <w:t xml:space="preserve">  башкармалыгынын жетекчиси;</w:t>
      </w:r>
    </w:p>
    <w:p w:rsidR="004F2A3E" w:rsidRPr="00FC244E" w:rsidRDefault="004F2A3E" w:rsidP="006C13EA">
      <w:pPr>
        <w:pStyle w:val="afb"/>
        <w:numPr>
          <w:ilvl w:val="0"/>
          <w:numId w:val="498"/>
        </w:numPr>
        <w:ind w:left="284" w:hanging="284"/>
        <w:rPr>
          <w:rFonts w:ascii="Calibri" w:eastAsia="Times New Roman" w:hAnsi="Calibri"/>
          <w:color w:val="1D1B11"/>
          <w:lang w:val="ky-KG"/>
        </w:rPr>
      </w:pPr>
      <w:r w:rsidRPr="00FC244E">
        <w:rPr>
          <w:rFonts w:ascii="Calibri" w:eastAsia="Times New Roman" w:hAnsi="Calibri"/>
          <w:b/>
          <w:color w:val="1D1B11"/>
          <w:lang w:val="ky-KG"/>
        </w:rPr>
        <w:t>Студенттик үйлөр</w:t>
      </w:r>
      <w:r w:rsidRPr="00FC244E">
        <w:rPr>
          <w:rFonts w:ascii="Calibri" w:eastAsia="Times New Roman" w:hAnsi="Calibri"/>
          <w:b/>
          <w:color w:val="1D1B11"/>
          <w:lang w:val="ky-KG"/>
        </w:rPr>
        <w:tab/>
      </w:r>
      <w:r w:rsidRPr="00FC244E">
        <w:rPr>
          <w:rFonts w:ascii="Calibri" w:eastAsia="Times New Roman" w:hAnsi="Calibri"/>
          <w:color w:val="1D1B11"/>
          <w:lang w:val="ky-KG"/>
        </w:rPr>
        <w:t>: Кыргыз-Түрк “Манас” университетинин студенттеринин</w:t>
      </w:r>
      <w:r w:rsidRPr="00FC244E">
        <w:rPr>
          <w:rFonts w:ascii="Calibri" w:eastAsia="Times New Roman" w:hAnsi="Calibri"/>
          <w:color w:val="1D1B11"/>
          <w:lang w:val="ky-KG"/>
        </w:rPr>
        <w:tab/>
      </w:r>
      <w:r w:rsidRPr="00FC244E">
        <w:rPr>
          <w:rFonts w:ascii="Calibri" w:eastAsia="Times New Roman" w:hAnsi="Calibri"/>
          <w:color w:val="1D1B11"/>
          <w:lang w:val="ky-KG"/>
        </w:rPr>
        <w:tab/>
      </w:r>
      <w:r w:rsidRPr="00FC244E">
        <w:rPr>
          <w:rFonts w:ascii="Calibri" w:eastAsia="Times New Roman" w:hAnsi="Calibri"/>
          <w:color w:val="1D1B11"/>
          <w:lang w:val="ky-KG"/>
        </w:rPr>
        <w:tab/>
      </w:r>
      <w:r w:rsidRPr="00FC244E">
        <w:rPr>
          <w:rFonts w:ascii="Calibri" w:eastAsia="Times New Roman" w:hAnsi="Calibri"/>
          <w:color w:val="1D1B11"/>
          <w:lang w:val="ky-KG"/>
        </w:rPr>
        <w:tab/>
      </w:r>
      <w:r w:rsidRPr="00FC244E">
        <w:rPr>
          <w:rFonts w:ascii="Calibri" w:eastAsia="Times New Roman" w:hAnsi="Calibri"/>
          <w:color w:val="1D1B11"/>
          <w:lang w:val="ky-KG"/>
        </w:rPr>
        <w:tab/>
        <w:t xml:space="preserve">  студенттик үйлөрү</w:t>
      </w:r>
      <w:r w:rsidRPr="00FC244E">
        <w:rPr>
          <w:rFonts w:ascii="Calibri" w:hAnsi="Calibri"/>
          <w:b/>
          <w:color w:val="1D1B11"/>
          <w:lang w:val="ky-KG"/>
        </w:rPr>
        <w:t>;</w:t>
      </w:r>
    </w:p>
    <w:p w:rsidR="004F2A3E" w:rsidRPr="00FC244E" w:rsidRDefault="004F2A3E" w:rsidP="006C13EA">
      <w:pPr>
        <w:pStyle w:val="afb"/>
        <w:numPr>
          <w:ilvl w:val="0"/>
          <w:numId w:val="498"/>
        </w:numPr>
        <w:ind w:left="284" w:hanging="284"/>
        <w:rPr>
          <w:rFonts w:ascii="Calibri" w:eastAsia="Times New Roman" w:hAnsi="Calibri"/>
          <w:color w:val="1D1B11"/>
          <w:lang w:val="ky-KG"/>
        </w:rPr>
      </w:pPr>
      <w:r w:rsidRPr="00FC244E">
        <w:rPr>
          <w:rFonts w:ascii="Calibri" w:eastAsia="Times New Roman" w:hAnsi="Calibri"/>
          <w:b/>
          <w:color w:val="1D1B11"/>
          <w:lang w:val="ky-KG"/>
        </w:rPr>
        <w:t>Мүдүр</w:t>
      </w:r>
      <w:r w:rsidRPr="00FC244E">
        <w:rPr>
          <w:rFonts w:ascii="Calibri" w:eastAsia="Times New Roman" w:hAnsi="Calibri"/>
          <w:b/>
          <w:color w:val="1D1B11"/>
          <w:lang w:val="ky-KG"/>
        </w:rPr>
        <w:tab/>
      </w:r>
      <w:r w:rsidRPr="00FC244E">
        <w:rPr>
          <w:rFonts w:ascii="Calibri" w:eastAsia="Times New Roman" w:hAnsi="Calibri"/>
          <w:b/>
          <w:color w:val="1D1B11"/>
          <w:lang w:val="ky-KG"/>
        </w:rPr>
        <w:tab/>
      </w:r>
      <w:r w:rsidRPr="00FC244E">
        <w:rPr>
          <w:rFonts w:ascii="Calibri" w:eastAsia="Times New Roman" w:hAnsi="Calibri"/>
          <w:b/>
          <w:color w:val="1D1B11"/>
          <w:lang w:val="ky-KG"/>
        </w:rPr>
        <w:tab/>
      </w:r>
      <w:r w:rsidRPr="00FC244E">
        <w:rPr>
          <w:rFonts w:ascii="Calibri" w:eastAsia="Times New Roman" w:hAnsi="Calibri"/>
          <w:color w:val="1D1B11"/>
          <w:lang w:val="ky-KG"/>
        </w:rPr>
        <w:t>: Студенттик үйлөрдүн мүдүрү.</w:t>
      </w:r>
    </w:p>
    <w:p w:rsidR="004F2A3E" w:rsidRPr="00FC244E" w:rsidRDefault="004F2A3E" w:rsidP="004F2A3E">
      <w:pPr>
        <w:widowControl w:val="0"/>
        <w:jc w:val="both"/>
        <w:rPr>
          <w:rFonts w:ascii="Calibri" w:eastAsia="Times New Roman" w:hAnsi="Calibri" w:cs="Times New Roman"/>
          <w:color w:val="1D1B11"/>
          <w:lang w:val="ky-KG"/>
        </w:rPr>
      </w:pPr>
    </w:p>
    <w:p w:rsidR="004F2A3E" w:rsidRPr="00FC244E" w:rsidRDefault="004F2A3E" w:rsidP="004F2A3E">
      <w:pPr>
        <w:pStyle w:val="NoSpacing1"/>
        <w:jc w:val="center"/>
        <w:rPr>
          <w:b/>
          <w:bCs/>
          <w:sz w:val="24"/>
          <w:szCs w:val="24"/>
          <w:lang w:val="ky-KG"/>
        </w:rPr>
      </w:pPr>
      <w:r w:rsidRPr="00FC244E">
        <w:rPr>
          <w:b/>
          <w:bCs/>
          <w:sz w:val="24"/>
          <w:szCs w:val="24"/>
          <w:lang w:val="ky-KG"/>
        </w:rPr>
        <w:t>ЭКИНЧИ БӨЛYМ</w:t>
      </w:r>
    </w:p>
    <w:p w:rsidR="004F2A3E" w:rsidRPr="00FC244E" w:rsidRDefault="004F2A3E" w:rsidP="004F2A3E">
      <w:pPr>
        <w:pStyle w:val="NoSpacing1"/>
        <w:jc w:val="center"/>
        <w:rPr>
          <w:b/>
          <w:bCs/>
          <w:sz w:val="24"/>
          <w:szCs w:val="24"/>
          <w:lang w:val="ky-KG"/>
        </w:rPr>
      </w:pPr>
      <w:r w:rsidRPr="00FC244E">
        <w:rPr>
          <w:b/>
          <w:bCs/>
          <w:sz w:val="24"/>
          <w:szCs w:val="24"/>
          <w:lang w:val="ky-KG"/>
        </w:rPr>
        <w:t>Башкаруу</w:t>
      </w:r>
    </w:p>
    <w:p w:rsidR="004F2A3E" w:rsidRPr="00FC244E" w:rsidRDefault="004F2A3E" w:rsidP="004F2A3E">
      <w:pPr>
        <w:pStyle w:val="NoSpacing1"/>
        <w:rPr>
          <w:b/>
          <w:bCs/>
          <w:sz w:val="24"/>
          <w:szCs w:val="24"/>
          <w:lang w:val="ky-KG"/>
        </w:rPr>
      </w:pPr>
    </w:p>
    <w:p w:rsidR="004F2A3E" w:rsidRPr="00FC244E" w:rsidRDefault="004F2A3E" w:rsidP="004F2A3E">
      <w:pPr>
        <w:pStyle w:val="NoSpacing1"/>
        <w:rPr>
          <w:b/>
          <w:bCs/>
          <w:sz w:val="24"/>
          <w:szCs w:val="24"/>
          <w:lang w:val="ky-KG"/>
        </w:rPr>
      </w:pPr>
      <w:r w:rsidRPr="00FC244E">
        <w:rPr>
          <w:b/>
          <w:bCs/>
          <w:sz w:val="24"/>
          <w:szCs w:val="24"/>
          <w:lang w:val="ky-KG"/>
        </w:rPr>
        <w:t>Түзүмү</w:t>
      </w:r>
    </w:p>
    <w:p w:rsidR="004F2A3E" w:rsidRPr="00FC244E" w:rsidRDefault="004F2A3E" w:rsidP="004F2A3E">
      <w:pPr>
        <w:widowControl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5­берене.</w:t>
      </w:r>
      <w:r w:rsidRPr="00FC244E">
        <w:rPr>
          <w:rFonts w:ascii="Calibri" w:eastAsia="Times New Roman" w:hAnsi="Calibri" w:cs="Times New Roman"/>
          <w:color w:val="1D1B11"/>
          <w:lang w:val="ky-KG"/>
        </w:rPr>
        <w:t xml:space="preserve"> КТМУнун Ден соолук, маданият жана спорт иштери боюнча башкармалыгына караштуу студенттик үйлөрдү башкаруу түзүмдөрү төмөнкүлөр:</w:t>
      </w:r>
    </w:p>
    <w:p w:rsidR="004F2A3E" w:rsidRPr="00FC244E" w:rsidRDefault="004F2A3E" w:rsidP="006C13EA">
      <w:pPr>
        <w:widowControl w:val="0"/>
        <w:numPr>
          <w:ilvl w:val="0"/>
          <w:numId w:val="486"/>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Студенттик үйлөрдү башкаруу кеңеши</w:t>
      </w:r>
      <w:r w:rsidR="00E740D6" w:rsidRPr="00FC244E">
        <w:rPr>
          <w:rFonts w:ascii="Calibri" w:eastAsia="Times New Roman" w:hAnsi="Calibri" w:cs="Times New Roman"/>
          <w:color w:val="1D1B11"/>
          <w:lang w:val="ky-KG"/>
        </w:rPr>
        <w:t>.</w:t>
      </w:r>
    </w:p>
    <w:p w:rsidR="004F2A3E" w:rsidRPr="00FC244E" w:rsidRDefault="00E740D6" w:rsidP="006C13EA">
      <w:pPr>
        <w:widowControl w:val="0"/>
        <w:numPr>
          <w:ilvl w:val="0"/>
          <w:numId w:val="486"/>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Мүдүр жана м</w:t>
      </w:r>
      <w:r w:rsidR="004F2A3E" w:rsidRPr="00FC244E">
        <w:rPr>
          <w:rFonts w:ascii="Calibri" w:eastAsia="Times New Roman" w:hAnsi="Calibri" w:cs="Times New Roman"/>
          <w:color w:val="1D1B11"/>
          <w:lang w:val="ky-KG"/>
        </w:rPr>
        <w:t>үдүрдүн орун басарлары</w:t>
      </w:r>
      <w:r w:rsidRPr="00FC244E">
        <w:rPr>
          <w:rFonts w:ascii="Calibri" w:eastAsia="Times New Roman" w:hAnsi="Calibri" w:cs="Times New Roman"/>
          <w:color w:val="1D1B11"/>
          <w:lang w:val="ky-KG"/>
        </w:rPr>
        <w:t>.</w:t>
      </w:r>
    </w:p>
    <w:p w:rsidR="004F2A3E" w:rsidRPr="00FC244E" w:rsidRDefault="004F2A3E" w:rsidP="004F2A3E">
      <w:pPr>
        <w:widowControl w:val="0"/>
        <w:contextualSpacing/>
        <w:jc w:val="both"/>
        <w:rPr>
          <w:rFonts w:ascii="Calibri" w:eastAsia="Times New Roman" w:hAnsi="Calibri" w:cs="Times New Roman"/>
          <w:color w:val="1D1B11"/>
          <w:lang w:val="ky-KG"/>
        </w:rPr>
      </w:pPr>
    </w:p>
    <w:p w:rsidR="004F2A3E" w:rsidRPr="00FC244E" w:rsidRDefault="004F2A3E" w:rsidP="004F2A3E">
      <w:pPr>
        <w:widowControl w:val="0"/>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Студенттик үйлөрдү башкаруу кеңеши</w:t>
      </w:r>
    </w:p>
    <w:p w:rsidR="004F2A3E" w:rsidRPr="00FC244E" w:rsidRDefault="004F2A3E" w:rsidP="004F2A3E">
      <w:pPr>
        <w:widowControl w:val="0"/>
        <w:jc w:val="both"/>
        <w:rPr>
          <w:rFonts w:ascii="Calibri" w:eastAsia="Times New Roman" w:hAnsi="Calibri" w:cs="Times New Roman"/>
          <w:color w:val="1D1B11"/>
          <w:lang w:val="ky-KG"/>
        </w:rPr>
      </w:pPr>
      <w:r w:rsidRPr="00FC244E">
        <w:rPr>
          <w:rFonts w:ascii="Calibri" w:eastAsia="Times New Roman" w:hAnsi="Calibri" w:cs="Times New Roman"/>
          <w:b/>
          <w:color w:val="1D1B11"/>
          <w:lang w:val="ky-KG"/>
        </w:rPr>
        <w:t xml:space="preserve">6­берене. </w:t>
      </w:r>
      <w:r w:rsidRPr="00FC244E">
        <w:rPr>
          <w:rFonts w:ascii="Calibri" w:eastAsia="Times New Roman" w:hAnsi="Calibri" w:cs="Times New Roman"/>
          <w:color w:val="1D1B11"/>
          <w:lang w:val="ky-KG"/>
        </w:rPr>
        <w:t>Студенттик үйлөрдү башкаруу кеңеши ректорат тарабынан дайындалган профессор-окутуучунун жетекчилигинде эң көп эки окутуучудан, бөлүм башчыдан, мүдүр жана студенттик кеңеш аныктаган бир өкүлдөн турат. Студенттик кеңештин өкүлү студент</w:t>
      </w:r>
      <w:r w:rsidR="002E72C9"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 xml:space="preserve">терге гана тийиштүү күн тартибиндеги маселелер боюнча чогулуштарга катыша алат, добуш берүү укугуна ээ болбойт. Башкаруу кеңешинин жетекчиси жана башка окутуучулар эки жылдык мөөнөт менен иштешет. Кызмат мөөнөтү бүткөн окутуучу ушундай эле жол-жобо </w:t>
      </w:r>
      <w:r w:rsidRPr="00FC244E">
        <w:rPr>
          <w:rFonts w:ascii="Calibri" w:eastAsia="Times New Roman" w:hAnsi="Calibri" w:cs="Times New Roman"/>
          <w:color w:val="1D1B11"/>
          <w:lang w:val="ky-KG"/>
        </w:rPr>
        <w:lastRenderedPageBreak/>
        <w:t>менен кайрадан дайындалышы мүмкүн.</w:t>
      </w:r>
    </w:p>
    <w:p w:rsidR="00AD46F6" w:rsidRPr="00FC244E" w:rsidRDefault="00AD46F6" w:rsidP="004F2A3E">
      <w:pPr>
        <w:widowControl w:val="0"/>
        <w:jc w:val="both"/>
        <w:rPr>
          <w:rFonts w:ascii="Calibri" w:eastAsia="Times New Roman" w:hAnsi="Calibri" w:cs="Times New Roman"/>
          <w:color w:val="1D1B11"/>
          <w:lang w:val="ky-KG"/>
        </w:rPr>
      </w:pPr>
    </w:p>
    <w:p w:rsidR="004F2A3E" w:rsidRPr="00FC244E" w:rsidRDefault="004F2A3E" w:rsidP="004F2A3E">
      <w:pPr>
        <w:jc w:val="both"/>
        <w:rPr>
          <w:rFonts w:ascii="Calibri" w:eastAsia="Calibri" w:hAnsi="Calibri" w:cs="Times New Roman"/>
          <w:b/>
          <w:bCs/>
          <w:color w:val="1D1B11"/>
          <w:lang w:val="ky-KG" w:eastAsia="en-US"/>
        </w:rPr>
      </w:pPr>
      <w:r w:rsidRPr="00FC244E">
        <w:rPr>
          <w:rFonts w:ascii="Calibri" w:eastAsia="Calibri" w:hAnsi="Calibri" w:cs="Times New Roman"/>
          <w:b/>
          <w:bCs/>
          <w:color w:val="1D1B11"/>
          <w:lang w:val="ky-KG" w:eastAsia="en-US"/>
        </w:rPr>
        <w:t>Студенттик үйлөрдү башкаруу кеңешинин милдеттери:</w:t>
      </w:r>
    </w:p>
    <w:p w:rsidR="004F2A3E" w:rsidRPr="00FC244E" w:rsidRDefault="004F2A3E" w:rsidP="006C13EA">
      <w:pPr>
        <w:widowControl w:val="0"/>
        <w:numPr>
          <w:ilvl w:val="0"/>
          <w:numId w:val="49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Студенттик үйлөрдү башкаруунун жалпы принцип жана эрежелерин аныктоо;</w:t>
      </w:r>
    </w:p>
    <w:p w:rsidR="004F2A3E" w:rsidRPr="00FC244E" w:rsidRDefault="004F2A3E" w:rsidP="006C13EA">
      <w:pPr>
        <w:widowControl w:val="0"/>
        <w:numPr>
          <w:ilvl w:val="0"/>
          <w:numId w:val="49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Башкармалыктын сунуш-пикирлерин талдоо жана чечим чыгаруу;</w:t>
      </w:r>
    </w:p>
    <w:p w:rsidR="004F2A3E" w:rsidRPr="00FC244E" w:rsidRDefault="004F2A3E" w:rsidP="006C13EA">
      <w:pPr>
        <w:widowControl w:val="0"/>
        <w:numPr>
          <w:ilvl w:val="0"/>
          <w:numId w:val="49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Студенттик үйлөрдү башкаруу ишин көзөмөлдөө жана текшерүү;</w:t>
      </w:r>
    </w:p>
    <w:p w:rsidR="004F2A3E" w:rsidRPr="005417BC" w:rsidRDefault="004F2A3E" w:rsidP="006C13EA">
      <w:pPr>
        <w:widowControl w:val="0"/>
        <w:numPr>
          <w:ilvl w:val="0"/>
          <w:numId w:val="497"/>
        </w:numPr>
        <w:ind w:left="284" w:hanging="284"/>
        <w:contextualSpacing/>
        <w:jc w:val="both"/>
        <w:rPr>
          <w:rFonts w:ascii="Calibri" w:eastAsia="Times New Roman" w:hAnsi="Calibri" w:cs="Times New Roman"/>
          <w:color w:val="auto"/>
          <w:lang w:val="ky-KG"/>
        </w:rPr>
      </w:pPr>
      <w:r w:rsidRPr="005417BC">
        <w:rPr>
          <w:rFonts w:ascii="Calibri" w:eastAsia="Times New Roman" w:hAnsi="Calibri" w:cs="Times New Roman"/>
          <w:color w:val="auto"/>
          <w:lang w:val="ky-KG"/>
        </w:rPr>
        <w:t xml:space="preserve">Студенттик үйлөрдүн </w:t>
      </w:r>
      <w:r w:rsidR="00181665" w:rsidRPr="005417BC">
        <w:rPr>
          <w:rFonts w:ascii="Calibri" w:eastAsia="Times New Roman" w:hAnsi="Calibri" w:cs="Times New Roman"/>
          <w:color w:val="auto"/>
          <w:lang w:val="ky-KG"/>
        </w:rPr>
        <w:t>Тартип боюнча комиссиясы</w:t>
      </w:r>
      <w:r w:rsidRPr="005417BC">
        <w:rPr>
          <w:rFonts w:ascii="Calibri" w:eastAsia="Times New Roman" w:hAnsi="Calibri" w:cs="Times New Roman"/>
          <w:color w:val="auto"/>
          <w:lang w:val="ky-KG"/>
        </w:rPr>
        <w:t xml:space="preserve"> катары иш алып баруу;</w:t>
      </w:r>
    </w:p>
    <w:p w:rsidR="004F2A3E" w:rsidRPr="00FC244E" w:rsidRDefault="004F2A3E" w:rsidP="006C13EA">
      <w:pPr>
        <w:widowControl w:val="0"/>
        <w:numPr>
          <w:ilvl w:val="0"/>
          <w:numId w:val="49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Студенттик үйлөрдү ачуу жана жабуу</w:t>
      </w:r>
      <w:r w:rsidR="00052748"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күнүн белгилөө;</w:t>
      </w:r>
    </w:p>
    <w:p w:rsidR="004F2A3E" w:rsidRPr="00FC244E" w:rsidRDefault="004F2A3E" w:rsidP="006C13EA">
      <w:pPr>
        <w:numPr>
          <w:ilvl w:val="0"/>
          <w:numId w:val="497"/>
        </w:numPr>
        <w:autoSpaceDE w:val="0"/>
        <w:autoSpaceDN w:val="0"/>
        <w:adjustRightInd w:val="0"/>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Семестр аягындаг</w:t>
      </w:r>
      <w:r w:rsidR="00052748" w:rsidRPr="00FC244E">
        <w:rPr>
          <w:rFonts w:ascii="Calibri" w:eastAsia="Calibri" w:hAnsi="Calibri" w:cs="Times New Roman"/>
          <w:color w:val="1D1B11"/>
          <w:lang w:val="ky-KG" w:eastAsia="en-US"/>
        </w:rPr>
        <w:t xml:space="preserve">ы каникулда студенттик үйлөрдү </w:t>
      </w:r>
      <w:r w:rsidRPr="00FC244E">
        <w:rPr>
          <w:rFonts w:ascii="Calibri" w:eastAsia="Calibri" w:hAnsi="Calibri" w:cs="Times New Roman"/>
          <w:color w:val="1D1B11"/>
          <w:lang w:val="ky-KG" w:eastAsia="en-US"/>
        </w:rPr>
        <w:t>ким кандай шарттардын негизинде колдоно ала т</w:t>
      </w:r>
      <w:r w:rsidR="00052748" w:rsidRPr="00FC244E">
        <w:rPr>
          <w:rFonts w:ascii="Calibri" w:eastAsia="Calibri" w:hAnsi="Calibri" w:cs="Times New Roman"/>
          <w:color w:val="1D1B11"/>
          <w:lang w:val="ky-KG" w:eastAsia="en-US"/>
        </w:rPr>
        <w:t>ургандыгы боюнча чечим чыгаруу;</w:t>
      </w:r>
    </w:p>
    <w:p w:rsidR="004F2A3E" w:rsidRPr="00FC244E" w:rsidRDefault="004F2A3E" w:rsidP="006C13EA">
      <w:pPr>
        <w:numPr>
          <w:ilvl w:val="0"/>
          <w:numId w:val="497"/>
        </w:numPr>
        <w:autoSpaceDE w:val="0"/>
        <w:autoSpaceDN w:val="0"/>
        <w:adjustRightInd w:val="0"/>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Баалоо критерийлерин аныктоо.</w:t>
      </w:r>
    </w:p>
    <w:p w:rsidR="00052748" w:rsidRPr="00FC244E" w:rsidRDefault="00052748" w:rsidP="004F2A3E">
      <w:pPr>
        <w:autoSpaceDE w:val="0"/>
        <w:autoSpaceDN w:val="0"/>
        <w:adjustRightInd w:val="0"/>
        <w:jc w:val="both"/>
        <w:rPr>
          <w:rFonts w:ascii="Calibri" w:eastAsia="Calibri" w:hAnsi="Calibri" w:cs="Times New Roman"/>
          <w:b/>
          <w:iCs/>
          <w:color w:val="1D1B11"/>
          <w:lang w:val="ky-KG" w:eastAsia="en-US"/>
        </w:rPr>
      </w:pPr>
    </w:p>
    <w:p w:rsidR="004F2A3E" w:rsidRPr="00FC244E" w:rsidRDefault="004F2A3E" w:rsidP="004F2A3E">
      <w:pPr>
        <w:autoSpaceDE w:val="0"/>
        <w:autoSpaceDN w:val="0"/>
        <w:adjustRightInd w:val="0"/>
        <w:jc w:val="both"/>
        <w:rPr>
          <w:rFonts w:ascii="Calibri" w:eastAsia="Calibri" w:hAnsi="Calibri" w:cs="Times New Roman"/>
          <w:b/>
          <w:iCs/>
          <w:color w:val="1D1B11"/>
          <w:lang w:val="ky-KG" w:eastAsia="en-US"/>
        </w:rPr>
      </w:pPr>
      <w:r w:rsidRPr="00FC244E">
        <w:rPr>
          <w:rFonts w:ascii="Calibri" w:eastAsia="Calibri" w:hAnsi="Calibri" w:cs="Times New Roman"/>
          <w:b/>
          <w:iCs/>
          <w:color w:val="1D1B11"/>
          <w:lang w:val="ky-KG" w:eastAsia="en-US"/>
        </w:rPr>
        <w:t>Студенттик үйлөрдүн мүдүрүнүн милдеттери жана укуктары</w:t>
      </w:r>
    </w:p>
    <w:p w:rsidR="004F2A3E" w:rsidRPr="00FC244E" w:rsidRDefault="00052748" w:rsidP="004F2A3E">
      <w:pPr>
        <w:autoSpaceDE w:val="0"/>
        <w:autoSpaceDN w:val="0"/>
        <w:adjustRightInd w:val="0"/>
        <w:jc w:val="both"/>
        <w:rPr>
          <w:rFonts w:ascii="Calibri" w:eastAsia="TimesNewRomanPS-BoldMT" w:hAnsi="Calibri" w:cs="Times New Roman"/>
          <w:b/>
          <w:bCs/>
          <w:color w:val="1D1B11"/>
          <w:lang w:val="ky-KG" w:eastAsia="en-US"/>
        </w:rPr>
      </w:pPr>
      <w:r w:rsidRPr="00FC244E">
        <w:rPr>
          <w:rFonts w:ascii="Calibri" w:eastAsia="TimesNewRomanPS-BoldMT" w:hAnsi="Calibri" w:cs="Times New Roman"/>
          <w:b/>
          <w:bCs/>
          <w:color w:val="1D1B11"/>
          <w:lang w:val="ky-KG" w:eastAsia="en-US"/>
        </w:rPr>
        <w:t>7-берене.</w:t>
      </w:r>
    </w:p>
    <w:p w:rsidR="004F2A3E" w:rsidRPr="00FC244E" w:rsidRDefault="004F2A3E" w:rsidP="006C13EA">
      <w:pPr>
        <w:numPr>
          <w:ilvl w:val="0"/>
          <w:numId w:val="48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Студенттик үйлөрдү бул жобого жана унив</w:t>
      </w:r>
      <w:r w:rsidR="00AD46F6" w:rsidRPr="00FC244E">
        <w:rPr>
          <w:rFonts w:ascii="Calibri" w:eastAsia="Times New Roman" w:hAnsi="Calibri" w:cs="Times New Roman"/>
          <w:color w:val="1D1B11"/>
          <w:lang w:val="ky-KG" w:eastAsia="en-US"/>
        </w:rPr>
        <w:t xml:space="preserve">ерситеттин башка жалпы ченемдик </w:t>
      </w:r>
      <w:r w:rsidRPr="00FC244E">
        <w:rPr>
          <w:rFonts w:ascii="Calibri" w:eastAsia="Times New Roman" w:hAnsi="Calibri" w:cs="Times New Roman"/>
          <w:color w:val="1D1B11"/>
          <w:lang w:val="ky-KG" w:eastAsia="en-US"/>
        </w:rPr>
        <w:t>укуктук актыларына ылайык башкаруу;</w:t>
      </w:r>
    </w:p>
    <w:p w:rsidR="004F2A3E" w:rsidRPr="00FC244E" w:rsidRDefault="004F2A3E" w:rsidP="006C13EA">
      <w:pPr>
        <w:numPr>
          <w:ilvl w:val="0"/>
          <w:numId w:val="48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Студенттик үйлөрдө жашоо үчүн арыз менен кайрылган студенттерди кабыл алуу, баалоо жана башкаруу кеңешине сунуштоо иштерин башкаруу кеңеши тарабынан белгиленген принцип жана эрежелерге ылайык жүргүзүү;</w:t>
      </w:r>
    </w:p>
    <w:p w:rsidR="004F2A3E" w:rsidRPr="00FC244E" w:rsidRDefault="004F2A3E" w:rsidP="006C13EA">
      <w:pPr>
        <w:numPr>
          <w:ilvl w:val="0"/>
          <w:numId w:val="48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 xml:space="preserve">Мүдүрдүн орун </w:t>
      </w:r>
      <w:r w:rsidRPr="005417BC">
        <w:rPr>
          <w:rFonts w:ascii="Calibri" w:eastAsia="Times New Roman" w:hAnsi="Calibri" w:cs="Times New Roman"/>
          <w:color w:val="auto"/>
          <w:lang w:val="ky-KG" w:eastAsia="en-US"/>
        </w:rPr>
        <w:t>басарларынын</w:t>
      </w:r>
      <w:r w:rsidR="00052748" w:rsidRPr="005417BC">
        <w:rPr>
          <w:rFonts w:ascii="Calibri" w:eastAsia="Times New Roman" w:hAnsi="Calibri" w:cs="Times New Roman"/>
          <w:color w:val="auto"/>
          <w:lang w:val="ky-KG" w:eastAsia="en-US"/>
        </w:rPr>
        <w:t xml:space="preserve"> </w:t>
      </w:r>
      <w:r w:rsidR="00AD46F6" w:rsidRPr="005417BC">
        <w:rPr>
          <w:rFonts w:ascii="Calibri" w:eastAsia="Times New Roman" w:hAnsi="Calibri" w:cs="Times New Roman"/>
          <w:color w:val="auto"/>
          <w:lang w:val="ky-KG" w:eastAsia="en-US"/>
        </w:rPr>
        <w:t xml:space="preserve">ыйгарым </w:t>
      </w:r>
      <w:r w:rsidR="00052748" w:rsidRPr="005417BC">
        <w:rPr>
          <w:rFonts w:ascii="Calibri" w:eastAsia="Times New Roman" w:hAnsi="Calibri" w:cs="Times New Roman"/>
          <w:color w:val="auto"/>
          <w:lang w:val="ky-KG" w:eastAsia="en-US"/>
        </w:rPr>
        <w:t>укуктарын</w:t>
      </w:r>
      <w:r w:rsidR="00052748" w:rsidRPr="00FC244E">
        <w:rPr>
          <w:rFonts w:ascii="Calibri" w:eastAsia="Times New Roman" w:hAnsi="Calibri" w:cs="Times New Roman"/>
          <w:color w:val="1D1B11"/>
          <w:lang w:val="ky-KG" w:eastAsia="en-US"/>
        </w:rPr>
        <w:t>, милдеттерин</w:t>
      </w:r>
      <w:r w:rsidRPr="00FC244E">
        <w:rPr>
          <w:rFonts w:ascii="Calibri" w:eastAsia="Times New Roman" w:hAnsi="Calibri" w:cs="Times New Roman"/>
          <w:color w:val="1D1B11"/>
          <w:lang w:val="ky-KG" w:eastAsia="en-US"/>
        </w:rPr>
        <w:t xml:space="preserve"> жана жоопкерчиликтерин аныктоо жана аларга иштерди бөлүштүрүү;</w:t>
      </w:r>
    </w:p>
    <w:p w:rsidR="004F2A3E" w:rsidRPr="00FC244E" w:rsidRDefault="004F2A3E" w:rsidP="006C13EA">
      <w:pPr>
        <w:numPr>
          <w:ilvl w:val="0"/>
          <w:numId w:val="48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Студенттик үйлөрдө иштеген башка кызматкерлерге милдеттердин бөлүштүрүлүшүн жана алардын ишмердүүлүгүн көзөмөлдөө;</w:t>
      </w:r>
    </w:p>
    <w:p w:rsidR="004F2A3E" w:rsidRPr="00FC244E" w:rsidRDefault="004F2A3E" w:rsidP="006C13EA">
      <w:pPr>
        <w:numPr>
          <w:ilvl w:val="0"/>
          <w:numId w:val="48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Студенттик үйлөрдүн эрежелерин аныктоо жана башкаруу кеңешинин макулдугу менен бул эрежелерди студенттерге кулактандыруу;</w:t>
      </w:r>
    </w:p>
    <w:p w:rsidR="004F2A3E" w:rsidRPr="00FC244E" w:rsidRDefault="004F2A3E" w:rsidP="006C13EA">
      <w:pPr>
        <w:numPr>
          <w:ilvl w:val="0"/>
          <w:numId w:val="48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Буюм-тайымдардын жакшы колдонулушун, аяр сакталуусун камсыз кылуу жана ага байла</w:t>
      </w:r>
      <w:r w:rsidR="00953C66" w:rsidRPr="00FC244E">
        <w:rPr>
          <w:rFonts w:ascii="Calibri" w:eastAsia="Times New Roman" w:hAnsi="Calibri" w:cs="Times New Roman"/>
          <w:color w:val="1D1B11"/>
          <w:lang w:val="ky-KG" w:eastAsia="en-US"/>
        </w:rPr>
        <w:t xml:space="preserve">ныштуу алдын </w:t>
      </w:r>
      <w:r w:rsidRPr="00FC244E">
        <w:rPr>
          <w:rFonts w:ascii="Calibri" w:eastAsia="Times New Roman" w:hAnsi="Calibri" w:cs="Times New Roman"/>
          <w:color w:val="1D1B11"/>
          <w:lang w:val="ky-KG" w:eastAsia="en-US"/>
        </w:rPr>
        <w:t>ала чараларды көрүү; оң</w:t>
      </w:r>
      <w:r w:rsidR="00953C66" w:rsidRPr="00FC244E">
        <w:rPr>
          <w:rFonts w:ascii="Calibri" w:eastAsia="Times New Roman" w:hAnsi="Calibri" w:cs="Times New Roman"/>
          <w:color w:val="1D1B11"/>
          <w:lang w:val="ky-KG" w:eastAsia="en-US"/>
        </w:rPr>
        <w:t>доп-түзөө, буюм-</w:t>
      </w:r>
      <w:r w:rsidR="00953C66" w:rsidRPr="005417BC">
        <w:rPr>
          <w:rFonts w:ascii="Calibri" w:eastAsia="Times New Roman" w:hAnsi="Calibri" w:cs="Times New Roman"/>
          <w:color w:val="auto"/>
          <w:lang w:val="ky-KG" w:eastAsia="en-US"/>
        </w:rPr>
        <w:t>тайым ж.б.</w:t>
      </w:r>
      <w:r w:rsidRPr="005417BC">
        <w:rPr>
          <w:rFonts w:ascii="Calibri" w:eastAsia="Times New Roman" w:hAnsi="Calibri" w:cs="Times New Roman"/>
          <w:color w:val="auto"/>
          <w:lang w:val="ky-KG" w:eastAsia="en-US"/>
        </w:rPr>
        <w:t xml:space="preserve"> </w:t>
      </w:r>
      <w:r w:rsidRPr="00FC244E">
        <w:rPr>
          <w:rFonts w:ascii="Calibri" w:eastAsia="Times New Roman" w:hAnsi="Calibri" w:cs="Times New Roman"/>
          <w:color w:val="1D1B11"/>
          <w:lang w:val="ky-KG" w:eastAsia="en-US"/>
        </w:rPr>
        <w:t>муктаждыктарды аныктоо;</w:t>
      </w:r>
    </w:p>
    <w:p w:rsidR="004F2A3E" w:rsidRPr="00FC244E" w:rsidRDefault="004F2A3E" w:rsidP="006C13EA">
      <w:pPr>
        <w:numPr>
          <w:ilvl w:val="0"/>
          <w:numId w:val="48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Университетке тийиштүү бөлүмдөр менен биргелешип иштөө аркылуу студенттердин социалдык-маданий өнүгүүсүнө өбөлгө түзүүчү иш-чараларды уюштуруу;</w:t>
      </w:r>
    </w:p>
    <w:p w:rsidR="004F2A3E" w:rsidRPr="00FC244E" w:rsidRDefault="004F2A3E" w:rsidP="006C13EA">
      <w:pPr>
        <w:numPr>
          <w:ilvl w:val="0"/>
          <w:numId w:val="48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Башкаруу кеңеши тарабынан түзүлгөн принциптердин негизинде студенттик үйлөрдүн акысынын чогултулушун камсыз кылуу;</w:t>
      </w:r>
    </w:p>
    <w:p w:rsidR="00052748" w:rsidRPr="00FC244E" w:rsidRDefault="004F2A3E" w:rsidP="006C13EA">
      <w:pPr>
        <w:numPr>
          <w:ilvl w:val="0"/>
          <w:numId w:val="487"/>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Студенттик үйлөрдүн ишмердүүлүгү менен байланышкан маселеле</w:t>
      </w:r>
      <w:r w:rsidR="00052748" w:rsidRPr="00FC244E">
        <w:rPr>
          <w:rFonts w:ascii="Calibri" w:eastAsia="Times New Roman" w:hAnsi="Calibri" w:cs="Times New Roman"/>
          <w:color w:val="1D1B11"/>
          <w:lang w:val="ky-KG" w:eastAsia="en-US"/>
        </w:rPr>
        <w:t>рди башкаруу кеңешине билдирүү.</w:t>
      </w:r>
    </w:p>
    <w:p w:rsidR="00052748" w:rsidRPr="00FC244E" w:rsidRDefault="00052748" w:rsidP="00052748">
      <w:pPr>
        <w:autoSpaceDE w:val="0"/>
        <w:autoSpaceDN w:val="0"/>
        <w:adjustRightInd w:val="0"/>
        <w:contextualSpacing/>
        <w:jc w:val="both"/>
        <w:rPr>
          <w:rFonts w:ascii="Calibri" w:eastAsia="Times New Roman" w:hAnsi="Calibri" w:cs="Times New Roman"/>
          <w:color w:val="1D1B11"/>
          <w:lang w:val="ky-KG" w:eastAsia="en-US"/>
        </w:rPr>
      </w:pPr>
    </w:p>
    <w:p w:rsidR="004F2A3E" w:rsidRPr="00FC244E" w:rsidRDefault="004F2A3E" w:rsidP="00052748">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iCs/>
          <w:color w:val="1D1B11"/>
          <w:lang w:val="ky-KG"/>
        </w:rPr>
        <w:t>К</w:t>
      </w:r>
      <w:r w:rsidRPr="00FC244E">
        <w:rPr>
          <w:rFonts w:ascii="Calibri" w:eastAsia="Times New Roman" w:hAnsi="Calibri" w:cs="Times New Roman"/>
          <w:b/>
          <w:bCs/>
          <w:color w:val="1D1B11"/>
          <w:lang w:val="ky-KG"/>
        </w:rPr>
        <w:t>айрылуу арызы, каттоо жана кабыл алуу</w:t>
      </w:r>
    </w:p>
    <w:p w:rsidR="004F2A3E" w:rsidRPr="00FC244E" w:rsidRDefault="004F2A3E" w:rsidP="00052748">
      <w:pPr>
        <w:autoSpaceDE w:val="0"/>
        <w:autoSpaceDN w:val="0"/>
        <w:adjustRightInd w:val="0"/>
        <w:contextualSpacing/>
        <w:jc w:val="both"/>
        <w:rPr>
          <w:rFonts w:ascii="Calibri" w:eastAsia="TimesNewRomanPS-BoldMT" w:hAnsi="Calibri" w:cs="Times New Roman"/>
          <w:bCs/>
          <w:color w:val="1D1B11"/>
          <w:lang w:val="ky-KG" w:eastAsia="en-US"/>
        </w:rPr>
      </w:pPr>
      <w:r w:rsidRPr="00FC244E">
        <w:rPr>
          <w:rFonts w:ascii="Calibri" w:eastAsia="TimesNewRomanPS-BoldMT" w:hAnsi="Calibri" w:cs="Times New Roman"/>
          <w:b/>
          <w:bCs/>
          <w:color w:val="1D1B11"/>
          <w:lang w:val="ky-KG" w:eastAsia="en-US"/>
        </w:rPr>
        <w:t xml:space="preserve">8-берене. </w:t>
      </w:r>
      <w:r w:rsidRPr="00FC244E">
        <w:rPr>
          <w:rFonts w:ascii="Calibri" w:eastAsia="Times New Roman" w:hAnsi="Calibri" w:cs="Times New Roman"/>
          <w:color w:val="1D1B11"/>
          <w:lang w:val="ky-KG" w:eastAsia="en-US"/>
        </w:rPr>
        <w:t>Студенттик үйлөрдө жашоону каалаган студенттер белгиленген мөөнөттө студенттик үйлөрдүн мүдүрлүгүнө кайрылышы зарыл. Студенттин кайрылуу арызы</w:t>
      </w:r>
      <w:r w:rsidR="00052748" w:rsidRPr="00FC244E">
        <w:rPr>
          <w:rFonts w:ascii="Calibri" w:eastAsia="Times New Roman" w:hAnsi="Calibri" w:cs="Times New Roman"/>
          <w:color w:val="1D1B11"/>
          <w:lang w:val="ky-KG" w:eastAsia="en-US"/>
        </w:rPr>
        <w:t xml:space="preserve"> </w:t>
      </w:r>
      <w:r w:rsidRPr="00FC244E">
        <w:rPr>
          <w:rFonts w:ascii="Calibri" w:eastAsia="Times New Roman" w:hAnsi="Calibri" w:cs="Times New Roman"/>
          <w:color w:val="1D1B11"/>
          <w:lang w:val="ky-KG" w:eastAsia="en-US"/>
        </w:rPr>
        <w:t>студенттик үйлөрдүн башкаруу кеңеши тарабынан каралып, ректорат тарабынан аныкталган балл системасына жараша</w:t>
      </w:r>
      <w:r w:rsidR="00052748" w:rsidRPr="00FC244E">
        <w:rPr>
          <w:rFonts w:ascii="Calibri" w:eastAsia="Times New Roman" w:hAnsi="Calibri" w:cs="Times New Roman"/>
          <w:color w:val="1D1B11"/>
          <w:lang w:val="ky-KG" w:eastAsia="en-US"/>
        </w:rPr>
        <w:t xml:space="preserve"> </w:t>
      </w:r>
      <w:r w:rsidRPr="00FC244E">
        <w:rPr>
          <w:rFonts w:ascii="Calibri" w:eastAsia="Times New Roman" w:hAnsi="Calibri" w:cs="Times New Roman"/>
          <w:color w:val="1D1B11"/>
          <w:lang w:val="ky-KG" w:eastAsia="en-US"/>
        </w:rPr>
        <w:t>бааланат. Студенттердин алгачкы каттоосу</w:t>
      </w:r>
      <w:r w:rsidR="00052748" w:rsidRPr="00FC244E">
        <w:rPr>
          <w:rFonts w:ascii="Calibri" w:eastAsia="Times New Roman" w:hAnsi="Calibri" w:cs="Times New Roman"/>
          <w:color w:val="1D1B11"/>
          <w:lang w:val="ky-KG" w:eastAsia="en-US"/>
        </w:rPr>
        <w:t xml:space="preserve"> </w:t>
      </w:r>
      <w:r w:rsidRPr="00FC244E">
        <w:rPr>
          <w:rFonts w:ascii="Calibri" w:eastAsia="Times New Roman" w:hAnsi="Calibri" w:cs="Times New Roman"/>
          <w:color w:val="1D1B11"/>
          <w:lang w:val="ky-KG" w:eastAsia="en-US"/>
        </w:rPr>
        <w:t>тизмеде эң жогорку балл алган студенттерден башталып, окуу жылынын башында башкаруу кеңеши тарабынан белгиленген күндөрдө жүргүзүлөт. Белгиленген мөөнөттө катталбаган же студенттик үйлөр</w:t>
      </w:r>
      <w:r w:rsidR="002E72C9" w:rsidRPr="00FC244E">
        <w:rPr>
          <w:rFonts w:ascii="Calibri" w:eastAsia="Times New Roman" w:hAnsi="Calibri" w:cs="Times New Roman"/>
          <w:color w:val="1D1B11"/>
          <w:lang w:val="ky-KG" w:eastAsia="en-US"/>
        </w:rPr>
        <w:t>-</w:t>
      </w:r>
      <w:r w:rsidRPr="00FC244E">
        <w:rPr>
          <w:rFonts w:ascii="Calibri" w:eastAsia="Times New Roman" w:hAnsi="Calibri" w:cs="Times New Roman"/>
          <w:color w:val="1D1B11"/>
          <w:lang w:val="ky-KG" w:eastAsia="en-US"/>
        </w:rPr>
        <w:t>дө жашоо муктаждыгы башкаруу кеңеши тарабынан кабыл алынбагандар студенттик үйдө жашоо укугунан баш тартты деп саналат. Студенттерди студенттик үйлөргө кабыл алууда чет өлкөдөн келгендерге артыкчылык берилет. Студентке балл берүүдө окуудагы жетишкендиктери, таланты жана туруктуу жашаган жеринин Бишкектен алыстыгы эске алынат</w:t>
      </w:r>
      <w:r w:rsidRPr="00FC244E">
        <w:rPr>
          <w:rFonts w:ascii="Calibri" w:eastAsia="TimesNewRomanPS-BoldMT" w:hAnsi="Calibri" w:cs="Times New Roman"/>
          <w:color w:val="1D1B11"/>
          <w:lang w:val="ky-KG" w:eastAsia="en-US"/>
        </w:rPr>
        <w:t xml:space="preserve">. </w:t>
      </w:r>
      <w:r w:rsidRPr="00FC244E">
        <w:rPr>
          <w:rFonts w:ascii="Calibri" w:eastAsia="TimesNewRomanPS-BoldMT" w:hAnsi="Calibri" w:cs="Times New Roman"/>
          <w:bCs/>
          <w:color w:val="1D1B11"/>
          <w:lang w:val="ky-KG" w:eastAsia="en-US"/>
        </w:rPr>
        <w:t>Студенттик үйдөн өз эрки менен баш тарткан студенттер кийинки окуу жылына чейин кайрылуу арызын бере алышпайт.</w:t>
      </w:r>
    </w:p>
    <w:p w:rsidR="004F2A3E" w:rsidRPr="00FC244E" w:rsidRDefault="004F2A3E" w:rsidP="004F2A3E">
      <w:pPr>
        <w:autoSpaceDE w:val="0"/>
        <w:autoSpaceDN w:val="0"/>
        <w:adjustRightInd w:val="0"/>
        <w:contextualSpacing/>
        <w:jc w:val="both"/>
        <w:rPr>
          <w:rFonts w:ascii="Calibri" w:eastAsia="TimesNewRomanPS-BoldMT" w:hAnsi="Calibri" w:cs="Times New Roman"/>
          <w:bCs/>
          <w:color w:val="1D1B11"/>
          <w:lang w:val="ky-KG" w:eastAsia="en-US"/>
        </w:rPr>
      </w:pPr>
    </w:p>
    <w:p w:rsidR="00052748" w:rsidRPr="00FC244E" w:rsidRDefault="004F2A3E" w:rsidP="00100960">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NewRomanPS-BoldMT" w:hAnsi="Calibri" w:cs="Times New Roman"/>
          <w:bCs/>
          <w:color w:val="1D1B11"/>
          <w:lang w:val="ky-KG" w:eastAsia="en-US"/>
        </w:rPr>
        <w:lastRenderedPageBreak/>
        <w:t>Мындан сырткары белгиленген убакыт ичинде ар кандай себептер менен арызын бере албай калышкан студенттерди, курстан-курска өтүүдөгү орточо баллы же башка социалдык жана жеке өзгөчөлүктөрүнөн улам баллы көбөйгөн студенттерди, ошондой эле иш убактысынан сырткары университеттин бөлүмдөрүндө, и</w:t>
      </w:r>
      <w:r w:rsidR="00953C66" w:rsidRPr="00FC244E">
        <w:rPr>
          <w:rFonts w:ascii="Calibri" w:eastAsia="TimesNewRomanPS-BoldMT" w:hAnsi="Calibri" w:cs="Times New Roman"/>
          <w:bCs/>
          <w:color w:val="1D1B11"/>
          <w:lang w:val="ky-KG" w:eastAsia="en-US"/>
        </w:rPr>
        <w:t xml:space="preserve">скусство жана </w:t>
      </w:r>
      <w:r w:rsidR="00953C66" w:rsidRPr="005417BC">
        <w:rPr>
          <w:rFonts w:ascii="Calibri" w:eastAsia="TimesNewRomanPS-BoldMT" w:hAnsi="Calibri" w:cs="Times New Roman"/>
          <w:bCs/>
          <w:color w:val="auto"/>
          <w:lang w:val="ky-KG" w:eastAsia="en-US"/>
        </w:rPr>
        <w:t>маданий топтордо</w:t>
      </w:r>
      <w:r w:rsidRPr="005417BC">
        <w:rPr>
          <w:rFonts w:ascii="Calibri" w:eastAsia="TimesNewRomanPS-BoldMT" w:hAnsi="Calibri" w:cs="Times New Roman"/>
          <w:bCs/>
          <w:color w:val="auto"/>
          <w:lang w:val="ky-KG" w:eastAsia="en-US"/>
        </w:rPr>
        <w:t xml:space="preserve"> </w:t>
      </w:r>
      <w:r w:rsidRPr="00FC244E">
        <w:rPr>
          <w:rFonts w:ascii="Calibri" w:eastAsia="TimesNewRomanPS-BoldMT" w:hAnsi="Calibri" w:cs="Times New Roman"/>
          <w:bCs/>
          <w:color w:val="1D1B11"/>
          <w:lang w:val="ky-KG" w:eastAsia="en-US"/>
        </w:rPr>
        <w:t>иштеген студенттерди, спорттук команданын курамындагы студенттерди студенттик үйлөргө кабыл алуу жана жайгаштыруу ч</w:t>
      </w:r>
      <w:r w:rsidR="00052748" w:rsidRPr="00FC244E">
        <w:rPr>
          <w:rFonts w:ascii="Calibri" w:eastAsia="TimesNewRomanPS-BoldMT" w:hAnsi="Calibri" w:cs="Times New Roman"/>
          <w:bCs/>
          <w:color w:val="1D1B11"/>
          <w:lang w:val="ky-KG" w:eastAsia="en-US"/>
        </w:rPr>
        <w:t>ечимин башкаруу кеңеши чыгарат.</w:t>
      </w:r>
    </w:p>
    <w:p w:rsidR="00052748" w:rsidRPr="00FC244E" w:rsidRDefault="00052748" w:rsidP="00052748">
      <w:pPr>
        <w:autoSpaceDE w:val="0"/>
        <w:autoSpaceDN w:val="0"/>
        <w:adjustRightInd w:val="0"/>
        <w:contextualSpacing/>
        <w:jc w:val="both"/>
        <w:rPr>
          <w:rFonts w:ascii="Calibri" w:eastAsia="Times New Roman" w:hAnsi="Calibri" w:cs="Times New Roman"/>
          <w:color w:val="1D1B11"/>
          <w:lang w:val="ky-KG" w:eastAsia="en-US"/>
        </w:rPr>
      </w:pPr>
    </w:p>
    <w:p w:rsidR="004F2A3E" w:rsidRPr="00FC244E" w:rsidRDefault="004F2A3E" w:rsidP="00052748">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Студенттик үйлөрдө жашоо тартиби</w:t>
      </w:r>
    </w:p>
    <w:p w:rsidR="004F2A3E" w:rsidRPr="00FC244E" w:rsidRDefault="004F2A3E" w:rsidP="004F2A3E">
      <w:pPr>
        <w:autoSpaceDE w:val="0"/>
        <w:autoSpaceDN w:val="0"/>
        <w:adjustRightInd w:val="0"/>
        <w:jc w:val="both"/>
        <w:rPr>
          <w:rFonts w:ascii="Calibri" w:eastAsia="Calibri" w:hAnsi="Calibri" w:cs="Times New Roman"/>
          <w:color w:val="1D1B11"/>
          <w:lang w:val="ky-KG" w:eastAsia="en-US"/>
        </w:rPr>
      </w:pPr>
      <w:r w:rsidRPr="00FC244E">
        <w:rPr>
          <w:rFonts w:ascii="Calibri" w:eastAsia="TimesNewRomanPS-BoldMT" w:hAnsi="Calibri" w:cs="Times New Roman"/>
          <w:b/>
          <w:bCs/>
          <w:color w:val="1D1B11"/>
          <w:lang w:val="ky-KG" w:eastAsia="en-US"/>
        </w:rPr>
        <w:t xml:space="preserve">9-берене. </w:t>
      </w:r>
      <w:r w:rsidRPr="00FC244E">
        <w:rPr>
          <w:rFonts w:ascii="Calibri" w:eastAsia="Calibri" w:hAnsi="Calibri" w:cs="Times New Roman"/>
          <w:color w:val="1D1B11"/>
          <w:lang w:val="ky-KG" w:eastAsia="en-US"/>
        </w:rPr>
        <w:t>Студенттик үйлөргө кирүү жана чыгуу сааттары студенттик үйлөрдүн мүдүрү тарабынан аныкталат жана ал студенттерге кулактандырылат. Студенттер жуманын аягында жана расмий эс алуу күндөрүндө мүдүрдөн жа</w:t>
      </w:r>
      <w:r w:rsidR="00052748" w:rsidRPr="00FC244E">
        <w:rPr>
          <w:rFonts w:ascii="Calibri" w:eastAsia="Calibri" w:hAnsi="Calibri" w:cs="Times New Roman"/>
          <w:color w:val="1D1B11"/>
          <w:lang w:val="ky-KG" w:eastAsia="en-US"/>
        </w:rPr>
        <w:t>зуу түрүндө уруксат ала алышат.</w:t>
      </w:r>
    </w:p>
    <w:p w:rsidR="00052748" w:rsidRPr="00FC244E" w:rsidRDefault="00052748" w:rsidP="004F2A3E">
      <w:pPr>
        <w:autoSpaceDE w:val="0"/>
        <w:autoSpaceDN w:val="0"/>
        <w:adjustRightInd w:val="0"/>
        <w:jc w:val="both"/>
        <w:rPr>
          <w:rFonts w:ascii="Calibri" w:eastAsia="Calibri" w:hAnsi="Calibri" w:cs="Times New Roman"/>
          <w:b/>
          <w:iCs/>
          <w:color w:val="1D1B11"/>
          <w:lang w:val="ky-KG" w:eastAsia="en-US"/>
        </w:rPr>
      </w:pPr>
    </w:p>
    <w:p w:rsidR="004F2A3E" w:rsidRPr="00FC244E" w:rsidRDefault="004F2A3E" w:rsidP="004F2A3E">
      <w:pPr>
        <w:autoSpaceDE w:val="0"/>
        <w:autoSpaceDN w:val="0"/>
        <w:adjustRightInd w:val="0"/>
        <w:jc w:val="both"/>
        <w:rPr>
          <w:rFonts w:ascii="Calibri" w:eastAsia="Calibri" w:hAnsi="Calibri" w:cs="Times New Roman"/>
          <w:b/>
          <w:iCs/>
          <w:color w:val="1D1B11"/>
          <w:lang w:val="ky-KG" w:eastAsia="en-US"/>
        </w:rPr>
      </w:pPr>
      <w:r w:rsidRPr="00FC244E">
        <w:rPr>
          <w:rFonts w:ascii="Calibri" w:eastAsia="Calibri" w:hAnsi="Calibri" w:cs="Times New Roman"/>
          <w:b/>
          <w:iCs/>
          <w:color w:val="1D1B11"/>
          <w:lang w:val="ky-KG" w:eastAsia="en-US"/>
        </w:rPr>
        <w:t>Студенттик үйлөрдө жашоо мөөнөтү</w:t>
      </w:r>
    </w:p>
    <w:p w:rsidR="00052748" w:rsidRPr="00FC244E" w:rsidRDefault="004F2A3E" w:rsidP="00052748">
      <w:pPr>
        <w:widowControl w:val="0"/>
        <w:jc w:val="both"/>
        <w:rPr>
          <w:rFonts w:ascii="Calibri" w:eastAsia="Times New Roman" w:hAnsi="Calibri" w:cs="Times New Roman"/>
          <w:color w:val="1D1B11"/>
          <w:lang w:val="ky-KG"/>
        </w:rPr>
      </w:pPr>
      <w:r w:rsidRPr="00FC244E">
        <w:rPr>
          <w:rFonts w:ascii="Calibri" w:eastAsia="TimesNewRomanPS-BoldMT" w:hAnsi="Calibri" w:cs="Times New Roman"/>
          <w:b/>
          <w:bCs/>
          <w:color w:val="1D1B11"/>
          <w:lang w:val="ky-KG"/>
        </w:rPr>
        <w:t xml:space="preserve">10-берене. </w:t>
      </w:r>
      <w:r w:rsidR="00052748" w:rsidRPr="00FC244E">
        <w:rPr>
          <w:rFonts w:ascii="Calibri" w:eastAsia="Times New Roman" w:hAnsi="Calibri" w:cs="Times New Roman"/>
          <w:color w:val="1D1B11"/>
          <w:lang w:val="ky-KG"/>
        </w:rPr>
        <w:t xml:space="preserve">Студенттик үйгө </w:t>
      </w:r>
      <w:r w:rsidRPr="00FC244E">
        <w:rPr>
          <w:rFonts w:ascii="Calibri" w:eastAsia="Times New Roman" w:hAnsi="Calibri" w:cs="Times New Roman"/>
          <w:color w:val="1D1B11"/>
          <w:lang w:val="ky-KG"/>
        </w:rPr>
        <w:t>катталуу бир окуу жылы менен чектелет. Мурунку жылы студенттик үйдө</w:t>
      </w:r>
      <w:r w:rsidR="00052748"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жашагандык кийинки жылы да анда жашоо укугун бербейт. Студент студенттик үйдө окуу</w:t>
      </w:r>
      <w:r w:rsidR="00052748" w:rsidRPr="00FC244E">
        <w:rPr>
          <w:rFonts w:ascii="Calibri" w:eastAsia="Times New Roman" w:hAnsi="Calibri" w:cs="Times New Roman"/>
          <w:color w:val="1D1B11"/>
          <w:lang w:val="ky-KG"/>
        </w:rPr>
        <w:t xml:space="preserve"> программасынын мөөнөтү ичинде </w:t>
      </w:r>
      <w:r w:rsidRPr="00FC244E">
        <w:rPr>
          <w:rFonts w:ascii="Calibri" w:eastAsia="Times New Roman" w:hAnsi="Calibri" w:cs="Times New Roman"/>
          <w:color w:val="1D1B11"/>
          <w:lang w:val="ky-KG"/>
        </w:rPr>
        <w:t>жана анда бош орун болсо гана окуу мөөнөтүнө кошумча дагы бир окуу жылы ичинде жашай алат. Даярдоо курсунда экинчи жылы окуп жаткан студент мурунку жылы студенттик үйдө жашаган болсо, кайрадан студенттик үйдө жашоо үчүн арыз менен кайрылган учурда балл берүү с</w:t>
      </w:r>
      <w:r w:rsidR="00052748" w:rsidRPr="00FC244E">
        <w:rPr>
          <w:rFonts w:ascii="Calibri" w:eastAsia="Times New Roman" w:hAnsi="Calibri" w:cs="Times New Roman"/>
          <w:color w:val="1D1B11"/>
          <w:lang w:val="ky-KG"/>
        </w:rPr>
        <w:t>истемасына ылайык кабыл алынат.</w:t>
      </w:r>
    </w:p>
    <w:p w:rsidR="00052748" w:rsidRPr="00FC244E" w:rsidRDefault="00052748" w:rsidP="00052748">
      <w:pPr>
        <w:widowControl w:val="0"/>
        <w:jc w:val="both"/>
        <w:rPr>
          <w:rFonts w:ascii="Calibri" w:eastAsia="Times New Roman" w:hAnsi="Calibri" w:cs="Times New Roman"/>
          <w:color w:val="1D1B11"/>
          <w:lang w:val="ky-KG"/>
        </w:rPr>
      </w:pPr>
    </w:p>
    <w:p w:rsidR="004F2A3E" w:rsidRPr="00FC244E" w:rsidRDefault="00052748" w:rsidP="00052748">
      <w:pPr>
        <w:widowControl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Студенттик үйлөрдөн чыгаруу</w:t>
      </w:r>
    </w:p>
    <w:p w:rsidR="004F2A3E" w:rsidRPr="00FC244E" w:rsidRDefault="004F2A3E" w:rsidP="004F2A3E">
      <w:pPr>
        <w:widowControl w:val="0"/>
        <w:jc w:val="both"/>
        <w:rPr>
          <w:rFonts w:ascii="Calibri" w:eastAsia="Times New Roman" w:hAnsi="Calibri" w:cs="Times New Roman"/>
          <w:color w:val="1D1B11"/>
          <w:lang w:val="ky-KG"/>
        </w:rPr>
      </w:pPr>
      <w:r w:rsidRPr="00FC244E">
        <w:rPr>
          <w:rFonts w:ascii="Calibri" w:eastAsia="TimesNewRomanPS-BoldMT" w:hAnsi="Calibri" w:cs="Times New Roman"/>
          <w:b/>
          <w:bCs/>
          <w:color w:val="1D1B11"/>
          <w:lang w:val="ky-KG"/>
        </w:rPr>
        <w:t xml:space="preserve">11-берене. </w:t>
      </w:r>
      <w:r w:rsidRPr="00FC244E">
        <w:rPr>
          <w:rFonts w:ascii="Calibri" w:eastAsia="Times New Roman" w:hAnsi="Calibri" w:cs="Times New Roman"/>
          <w:color w:val="1D1B11"/>
          <w:lang w:val="ky-KG"/>
        </w:rPr>
        <w:t>Студенттер төмөнкүдөй учурларда</w:t>
      </w:r>
      <w:r w:rsidR="00052748" w:rsidRPr="00FC244E">
        <w:rPr>
          <w:rFonts w:ascii="Calibri" w:eastAsia="Times New Roman" w:hAnsi="Calibri" w:cs="Times New Roman"/>
          <w:color w:val="1D1B11"/>
          <w:lang w:val="ky-KG"/>
        </w:rPr>
        <w:t xml:space="preserve"> студенттик үйлөрдөн чыгарылат:</w:t>
      </w:r>
    </w:p>
    <w:p w:rsidR="004F2A3E" w:rsidRPr="00FC244E" w:rsidRDefault="004F2A3E" w:rsidP="006C13EA">
      <w:pPr>
        <w:numPr>
          <w:ilvl w:val="0"/>
          <w:numId w:val="488"/>
        </w:numPr>
        <w:autoSpaceDE w:val="0"/>
        <w:autoSpaceDN w:val="0"/>
        <w:adjustRightInd w:val="0"/>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 xml:space="preserve">Университеттен бир же эки семестр уруксат алган (академиялык өргүү алган) студенттер </w:t>
      </w:r>
      <w:r w:rsidRPr="00FC244E">
        <w:rPr>
          <w:rFonts w:ascii="Calibri" w:eastAsia="Times New Roman" w:hAnsi="Calibri" w:cs="Times New Roman"/>
          <w:color w:val="1D1B11"/>
          <w:lang w:val="ky-KG"/>
        </w:rPr>
        <w:t>студенттик үйлөрдөн</w:t>
      </w:r>
      <w:r w:rsidRPr="00FC244E">
        <w:rPr>
          <w:rFonts w:ascii="Calibri" w:eastAsia="Calibri" w:hAnsi="Calibri" w:cs="Times New Roman"/>
          <w:color w:val="1D1B11"/>
          <w:lang w:val="ky-KG" w:eastAsia="en-US"/>
        </w:rPr>
        <w:t xml:space="preserve"> чыгарылат жана бул мөөнөт ичинде </w:t>
      </w:r>
      <w:r w:rsidRPr="00FC244E">
        <w:rPr>
          <w:rFonts w:ascii="Calibri" w:eastAsia="Times New Roman" w:hAnsi="Calibri" w:cs="Times New Roman"/>
          <w:color w:val="1D1B11"/>
          <w:lang w:val="ky-KG"/>
        </w:rPr>
        <w:t xml:space="preserve">студенттик үйлөрдө </w:t>
      </w:r>
      <w:r w:rsidRPr="00FC244E">
        <w:rPr>
          <w:rFonts w:ascii="Calibri" w:eastAsia="Calibri" w:hAnsi="Calibri" w:cs="Times New Roman"/>
          <w:color w:val="1D1B11"/>
          <w:lang w:val="ky-KG" w:eastAsia="en-US"/>
        </w:rPr>
        <w:t>жашай алышпайт.</w:t>
      </w:r>
    </w:p>
    <w:p w:rsidR="004F2A3E" w:rsidRPr="00FC244E" w:rsidRDefault="004F2A3E" w:rsidP="006C13EA">
      <w:pPr>
        <w:numPr>
          <w:ilvl w:val="0"/>
          <w:numId w:val="488"/>
        </w:numPr>
        <w:autoSpaceDE w:val="0"/>
        <w:autoSpaceDN w:val="0"/>
        <w:adjustRightInd w:val="0"/>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 xml:space="preserve">Университеттен убактылуу четтетүү жазасын алган студенттер жаза мөөнөтү бүткөнгө чейин </w:t>
      </w:r>
      <w:r w:rsidRPr="00FC244E">
        <w:rPr>
          <w:rFonts w:ascii="Calibri" w:eastAsia="Times New Roman" w:hAnsi="Calibri" w:cs="Times New Roman"/>
          <w:color w:val="1D1B11"/>
          <w:lang w:val="ky-KG"/>
        </w:rPr>
        <w:t xml:space="preserve">студенттик үйлөрдө </w:t>
      </w:r>
      <w:r w:rsidRPr="00FC244E">
        <w:rPr>
          <w:rFonts w:ascii="Calibri" w:eastAsia="Calibri" w:hAnsi="Calibri" w:cs="Times New Roman"/>
          <w:color w:val="1D1B11"/>
          <w:lang w:val="ky-KG" w:eastAsia="en-US"/>
        </w:rPr>
        <w:t>жашай алышпайт.</w:t>
      </w:r>
    </w:p>
    <w:p w:rsidR="004F2A3E" w:rsidRPr="00FC244E" w:rsidRDefault="004F2A3E" w:rsidP="006C13EA">
      <w:pPr>
        <w:numPr>
          <w:ilvl w:val="0"/>
          <w:numId w:val="488"/>
        </w:numPr>
        <w:autoSpaceDE w:val="0"/>
        <w:autoSpaceDN w:val="0"/>
        <w:adjustRightInd w:val="0"/>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 xml:space="preserve">Кандайдыр бир себептен улам университеттен чыгарылган студенттер </w:t>
      </w:r>
      <w:r w:rsidRPr="00FC244E">
        <w:rPr>
          <w:rFonts w:ascii="Calibri" w:eastAsia="Times New Roman" w:hAnsi="Calibri" w:cs="Times New Roman"/>
          <w:color w:val="1D1B11"/>
          <w:lang w:val="ky-KG"/>
        </w:rPr>
        <w:t>студенттик үйлөрдөн</w:t>
      </w:r>
      <w:r w:rsidRPr="00FC244E">
        <w:rPr>
          <w:rFonts w:ascii="Calibri" w:eastAsia="Calibri" w:hAnsi="Calibri" w:cs="Times New Roman"/>
          <w:color w:val="1D1B11"/>
          <w:lang w:val="ky-KG" w:eastAsia="en-US"/>
        </w:rPr>
        <w:t xml:space="preserve"> да чыгарылат.</w:t>
      </w:r>
    </w:p>
    <w:p w:rsidR="004F2A3E" w:rsidRPr="00FC244E" w:rsidRDefault="004F2A3E" w:rsidP="006C13EA">
      <w:pPr>
        <w:numPr>
          <w:ilvl w:val="0"/>
          <w:numId w:val="488"/>
        </w:numPr>
        <w:autoSpaceDE w:val="0"/>
        <w:autoSpaceDN w:val="0"/>
        <w:adjustRightInd w:val="0"/>
        <w:ind w:left="284" w:hanging="284"/>
        <w:contextualSpacing/>
        <w:jc w:val="both"/>
        <w:rPr>
          <w:rFonts w:ascii="Calibri" w:eastAsia="TimesNewRomanPS-BoldMT" w:hAnsi="Calibri" w:cs="Times New Roman"/>
          <w:bCs/>
          <w:color w:val="1D1B11"/>
          <w:lang w:val="ky-KG" w:eastAsia="en-US"/>
        </w:rPr>
      </w:pPr>
      <w:r w:rsidRPr="00FC244E">
        <w:rPr>
          <w:rFonts w:ascii="Calibri" w:eastAsia="Calibri" w:hAnsi="Calibri" w:cs="Times New Roman"/>
          <w:color w:val="1D1B11"/>
          <w:lang w:val="ky-KG" w:eastAsia="en-US"/>
        </w:rPr>
        <w:t xml:space="preserve">Окуу жылы ичинде 7 күн катары менен же жалпысынан 20 күн уруксаты жок сабакка катышпаган студенттер </w:t>
      </w:r>
      <w:r w:rsidRPr="00FC244E">
        <w:rPr>
          <w:rFonts w:ascii="Calibri" w:eastAsia="Times New Roman" w:hAnsi="Calibri" w:cs="Times New Roman"/>
          <w:color w:val="1D1B11"/>
          <w:lang w:val="ky-KG"/>
        </w:rPr>
        <w:t xml:space="preserve">студенттик үйлөрдүн </w:t>
      </w:r>
      <w:r w:rsidRPr="00FC244E">
        <w:rPr>
          <w:rFonts w:ascii="Calibri" w:eastAsia="Calibri" w:hAnsi="Calibri" w:cs="Times New Roman"/>
          <w:color w:val="1D1B11"/>
          <w:lang w:val="ky-KG" w:eastAsia="en-US"/>
        </w:rPr>
        <w:t xml:space="preserve">мүдүрлүгү тарабынан </w:t>
      </w:r>
      <w:r w:rsidRPr="00FC244E">
        <w:rPr>
          <w:rFonts w:ascii="Calibri" w:eastAsia="Times New Roman" w:hAnsi="Calibri" w:cs="Times New Roman"/>
          <w:color w:val="1D1B11"/>
          <w:lang w:val="ky-KG"/>
        </w:rPr>
        <w:t xml:space="preserve">студенттик үйлөрдөн </w:t>
      </w:r>
      <w:r w:rsidRPr="00FC244E">
        <w:rPr>
          <w:rFonts w:ascii="Calibri" w:eastAsia="Calibri" w:hAnsi="Calibri" w:cs="Times New Roman"/>
          <w:color w:val="1D1B11"/>
          <w:lang w:val="ky-KG" w:eastAsia="en-US"/>
        </w:rPr>
        <w:t>чыгарылат.</w:t>
      </w:r>
    </w:p>
    <w:p w:rsidR="004F2A3E" w:rsidRPr="00FC244E" w:rsidRDefault="004F2A3E" w:rsidP="006C13EA">
      <w:pPr>
        <w:numPr>
          <w:ilvl w:val="0"/>
          <w:numId w:val="488"/>
        </w:numPr>
        <w:autoSpaceDE w:val="0"/>
        <w:autoSpaceDN w:val="0"/>
        <w:adjustRightInd w:val="0"/>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Студенттик үйлөргө жайгашып жатканда берген маалыматтары чындыкка туура келбегендиги белгилүү болсо, студе</w:t>
      </w:r>
      <w:r w:rsidR="00052748" w:rsidRPr="00FC244E">
        <w:rPr>
          <w:rFonts w:ascii="Calibri" w:eastAsia="Calibri" w:hAnsi="Calibri" w:cs="Times New Roman"/>
          <w:color w:val="1D1B11"/>
          <w:lang w:val="ky-KG" w:eastAsia="en-US"/>
        </w:rPr>
        <w:t>нт студенттик үйдөн чыгарылат.</w:t>
      </w:r>
    </w:p>
    <w:p w:rsidR="004F2A3E" w:rsidRPr="00FC244E" w:rsidRDefault="004F2A3E" w:rsidP="006C13EA">
      <w:pPr>
        <w:numPr>
          <w:ilvl w:val="0"/>
          <w:numId w:val="488"/>
        </w:numPr>
        <w:autoSpaceDE w:val="0"/>
        <w:autoSpaceDN w:val="0"/>
        <w:adjustRightInd w:val="0"/>
        <w:ind w:left="284" w:hanging="284"/>
        <w:contextualSpacing/>
        <w:jc w:val="both"/>
        <w:rPr>
          <w:rFonts w:ascii="Calibri" w:eastAsia="TimesNewRomanPS-BoldMT" w:hAnsi="Calibri" w:cs="Times New Roman"/>
          <w:bCs/>
          <w:color w:val="1D1B11"/>
          <w:lang w:val="ky-KG" w:eastAsia="en-US"/>
        </w:rPr>
      </w:pPr>
      <w:r w:rsidRPr="00FC244E">
        <w:rPr>
          <w:rFonts w:ascii="Calibri" w:eastAsia="TimesNewRomanPS-BoldMT" w:hAnsi="Calibri" w:cs="Times New Roman"/>
          <w:color w:val="1D1B11"/>
          <w:lang w:val="ky-KG" w:eastAsia="en-US"/>
        </w:rPr>
        <w:t xml:space="preserve">Студенттик үйлөрдө жашап жаткан учурда анын акысын төлөбөгөн студенттер </w:t>
      </w:r>
      <w:r w:rsidRPr="00FC244E">
        <w:rPr>
          <w:rFonts w:ascii="Calibri" w:eastAsia="Calibri" w:hAnsi="Calibri" w:cs="Times New Roman"/>
          <w:color w:val="1D1B11"/>
          <w:lang w:val="ky-KG" w:eastAsia="en-US"/>
        </w:rPr>
        <w:t xml:space="preserve">студенттик үйлөрдөн </w:t>
      </w:r>
      <w:r w:rsidR="00052748" w:rsidRPr="00FC244E">
        <w:rPr>
          <w:rFonts w:ascii="Calibri" w:eastAsia="TimesNewRomanPS-BoldMT" w:hAnsi="Calibri" w:cs="Times New Roman"/>
          <w:color w:val="1D1B11"/>
          <w:lang w:val="ky-KG" w:eastAsia="en-US"/>
        </w:rPr>
        <w:t>чыгарылат.</w:t>
      </w:r>
    </w:p>
    <w:p w:rsidR="004F2A3E" w:rsidRPr="00FC244E" w:rsidRDefault="004F2A3E" w:rsidP="006C13EA">
      <w:pPr>
        <w:numPr>
          <w:ilvl w:val="0"/>
          <w:numId w:val="488"/>
        </w:numPr>
        <w:autoSpaceDE w:val="0"/>
        <w:autoSpaceDN w:val="0"/>
        <w:adjustRightInd w:val="0"/>
        <w:ind w:left="284" w:hanging="284"/>
        <w:contextualSpacing/>
        <w:jc w:val="both"/>
        <w:rPr>
          <w:rFonts w:ascii="Calibri" w:eastAsia="TimesNewRomanPS-BoldMT" w:hAnsi="Calibri" w:cs="Times New Roman"/>
          <w:bCs/>
          <w:color w:val="1D1B11"/>
          <w:lang w:val="ky-KG" w:eastAsia="en-US"/>
        </w:rPr>
      </w:pPr>
      <w:r w:rsidRPr="00FC244E">
        <w:rPr>
          <w:rFonts w:ascii="Calibri" w:eastAsia="TimesNewRomanPS-BoldMT" w:hAnsi="Calibri" w:cs="Times New Roman"/>
          <w:color w:val="1D1B11"/>
          <w:lang w:val="ky-KG" w:eastAsia="en-US"/>
        </w:rPr>
        <w:t>Магистр</w:t>
      </w:r>
      <w:r w:rsidR="00052748" w:rsidRPr="00FC244E">
        <w:rPr>
          <w:rFonts w:ascii="Calibri" w:eastAsia="TimesNewRomanPS-BoldMT" w:hAnsi="Calibri" w:cs="Times New Roman"/>
          <w:color w:val="1D1B11"/>
          <w:lang w:val="ky-KG" w:eastAsia="en-US"/>
        </w:rPr>
        <w:t xml:space="preserve">ант жана докторанттар </w:t>
      </w:r>
      <w:r w:rsidRPr="00FC244E">
        <w:rPr>
          <w:rFonts w:ascii="Calibri" w:eastAsia="TimesNewRomanPS-BoldMT" w:hAnsi="Calibri" w:cs="Times New Roman"/>
          <w:color w:val="1D1B11"/>
          <w:lang w:val="ky-KG" w:eastAsia="en-US"/>
        </w:rPr>
        <w:t>окуу мөөнөтүндө студенттик үйлөрдө жашай алышат, ошондой эле башкаруу кеңеш</w:t>
      </w:r>
      <w:r w:rsidR="00052748" w:rsidRPr="00FC244E">
        <w:rPr>
          <w:rFonts w:ascii="Calibri" w:eastAsia="TimesNewRomanPS-BoldMT" w:hAnsi="Calibri" w:cs="Times New Roman"/>
          <w:color w:val="1D1B11"/>
          <w:lang w:val="ky-KG" w:eastAsia="en-US"/>
        </w:rPr>
        <w:t>и институттун мүдүрүнүн пикирин</w:t>
      </w:r>
      <w:r w:rsidRPr="00FC244E">
        <w:rPr>
          <w:rFonts w:ascii="Calibri" w:eastAsia="TimesNewRomanPS-BoldMT" w:hAnsi="Calibri" w:cs="Times New Roman"/>
          <w:color w:val="1D1B11"/>
          <w:lang w:val="ky-KG" w:eastAsia="en-US"/>
        </w:rPr>
        <w:t xml:space="preserve"> эске алуу менен жаңы окуу жылынын башталышында студентт</w:t>
      </w:r>
      <w:r w:rsidR="00052748" w:rsidRPr="00FC244E">
        <w:rPr>
          <w:rFonts w:ascii="Calibri" w:eastAsia="TimesNewRomanPS-BoldMT" w:hAnsi="Calibri" w:cs="Times New Roman"/>
          <w:color w:val="1D1B11"/>
          <w:lang w:val="ky-KG" w:eastAsia="en-US"/>
        </w:rPr>
        <w:t xml:space="preserve">ердин студенттик үйлөрдө жашоо </w:t>
      </w:r>
      <w:r w:rsidRPr="00FC244E">
        <w:rPr>
          <w:rFonts w:ascii="Calibri" w:eastAsia="TimesNewRomanPS-BoldMT" w:hAnsi="Calibri" w:cs="Times New Roman"/>
          <w:color w:val="1D1B11"/>
          <w:lang w:val="ky-KG" w:eastAsia="en-US"/>
        </w:rPr>
        <w:t>боюнча кайрылууларын кайрадан карап чы</w:t>
      </w:r>
      <w:r w:rsidR="00052748" w:rsidRPr="00FC244E">
        <w:rPr>
          <w:rFonts w:ascii="Calibri" w:eastAsia="TimesNewRomanPS-BoldMT" w:hAnsi="Calibri" w:cs="Times New Roman"/>
          <w:color w:val="1D1B11"/>
          <w:lang w:val="ky-KG" w:eastAsia="en-US"/>
        </w:rPr>
        <w:t>гат.</w:t>
      </w:r>
    </w:p>
    <w:p w:rsidR="004F2A3E" w:rsidRPr="00FC244E" w:rsidRDefault="004F2A3E" w:rsidP="004F2A3E">
      <w:pPr>
        <w:autoSpaceDE w:val="0"/>
        <w:autoSpaceDN w:val="0"/>
        <w:adjustRightInd w:val="0"/>
        <w:contextualSpacing/>
        <w:jc w:val="both"/>
        <w:rPr>
          <w:rFonts w:ascii="Calibri" w:eastAsia="TimesNewRomanPS-BoldMT" w:hAnsi="Calibri" w:cs="Times New Roman"/>
          <w:bCs/>
          <w:color w:val="1D1B11"/>
          <w:lang w:val="ky-KG" w:eastAsia="en-US"/>
        </w:rPr>
      </w:pPr>
    </w:p>
    <w:p w:rsidR="004F2A3E" w:rsidRPr="00FC244E" w:rsidRDefault="004F2A3E" w:rsidP="00052748">
      <w:pPr>
        <w:autoSpaceDE w:val="0"/>
        <w:autoSpaceDN w:val="0"/>
        <w:adjustRightInd w:val="0"/>
        <w:jc w:val="center"/>
        <w:rPr>
          <w:rFonts w:ascii="Calibri" w:eastAsia="TimesNewRomanPS-BoldMT" w:hAnsi="Calibri" w:cs="Times New Roman"/>
          <w:b/>
          <w:bCs/>
          <w:color w:val="1D1B11"/>
          <w:lang w:val="ky-KG" w:eastAsia="en-US"/>
        </w:rPr>
      </w:pPr>
      <w:r w:rsidRPr="00FC244E">
        <w:rPr>
          <w:rFonts w:ascii="Calibri" w:eastAsia="TimesNewRomanPS-BoldMT" w:hAnsi="Calibri" w:cs="Times New Roman"/>
          <w:b/>
          <w:bCs/>
          <w:color w:val="1D1B11"/>
          <w:lang w:val="ky-KG" w:eastAsia="en-US"/>
        </w:rPr>
        <w:t>ҮЧҮНЧҮ БӨЛҮМ</w:t>
      </w:r>
    </w:p>
    <w:p w:rsidR="004F2A3E" w:rsidRPr="00FC244E" w:rsidRDefault="004F2A3E" w:rsidP="00052748">
      <w:pPr>
        <w:autoSpaceDE w:val="0"/>
        <w:autoSpaceDN w:val="0"/>
        <w:adjustRightInd w:val="0"/>
        <w:jc w:val="center"/>
        <w:rPr>
          <w:rFonts w:ascii="Calibri" w:eastAsia="TimesNewRomanPS-BoldMT" w:hAnsi="Calibri" w:cs="Times New Roman"/>
          <w:b/>
          <w:bCs/>
          <w:color w:val="1D1B11"/>
          <w:lang w:val="ky-KG" w:eastAsia="en-US"/>
        </w:rPr>
      </w:pPr>
      <w:r w:rsidRPr="00FC244E">
        <w:rPr>
          <w:rFonts w:ascii="Calibri" w:eastAsia="TimesNewRomanPS-BoldMT" w:hAnsi="Calibri" w:cs="Times New Roman"/>
          <w:b/>
          <w:bCs/>
          <w:color w:val="1D1B11"/>
          <w:lang w:val="ky-KG" w:eastAsia="en-US"/>
        </w:rPr>
        <w:t>Т</w:t>
      </w:r>
      <w:r w:rsidR="00953C66" w:rsidRPr="00FC244E">
        <w:rPr>
          <w:rFonts w:ascii="Calibri" w:eastAsia="TimesNewRomanPS-BoldMT" w:hAnsi="Calibri" w:cs="Times New Roman"/>
          <w:b/>
          <w:bCs/>
          <w:color w:val="1D1B11"/>
          <w:lang w:val="ky-KG" w:eastAsia="en-US"/>
        </w:rPr>
        <w:t>артип</w:t>
      </w:r>
    </w:p>
    <w:p w:rsidR="004F2A3E" w:rsidRPr="00FC244E" w:rsidRDefault="004F2A3E" w:rsidP="004F2A3E">
      <w:pPr>
        <w:autoSpaceDE w:val="0"/>
        <w:autoSpaceDN w:val="0"/>
        <w:adjustRightInd w:val="0"/>
        <w:jc w:val="both"/>
        <w:rPr>
          <w:rFonts w:ascii="Calibri" w:eastAsia="TimesNewRomanPS-BoldMT" w:hAnsi="Calibri" w:cs="Times New Roman"/>
          <w:b/>
          <w:bCs/>
          <w:color w:val="1D1B11"/>
          <w:lang w:val="ky-KG" w:eastAsia="en-US"/>
        </w:rPr>
      </w:pPr>
    </w:p>
    <w:p w:rsidR="004F2A3E" w:rsidRPr="00FC244E" w:rsidRDefault="004F2A3E" w:rsidP="004F2A3E">
      <w:pPr>
        <w:autoSpaceDE w:val="0"/>
        <w:autoSpaceDN w:val="0"/>
        <w:adjustRightInd w:val="0"/>
        <w:jc w:val="both"/>
        <w:rPr>
          <w:rFonts w:ascii="Calibri" w:eastAsia="TimesNewRomanPS-BoldMT" w:hAnsi="Calibri" w:cs="Times New Roman"/>
          <w:b/>
          <w:iCs/>
          <w:color w:val="1D1B11"/>
          <w:lang w:val="ky-KG" w:eastAsia="en-US"/>
        </w:rPr>
      </w:pPr>
      <w:r w:rsidRPr="00FC244E">
        <w:rPr>
          <w:rFonts w:ascii="Calibri" w:eastAsia="TimesNewRomanPS-BoldMT" w:hAnsi="Calibri" w:cs="Times New Roman"/>
          <w:b/>
          <w:iCs/>
          <w:color w:val="1D1B11"/>
          <w:lang w:val="ky-KG" w:eastAsia="en-US"/>
        </w:rPr>
        <w:t>Тартип жазалары</w:t>
      </w:r>
    </w:p>
    <w:p w:rsidR="004F2A3E" w:rsidRPr="00FC244E" w:rsidRDefault="004F2A3E" w:rsidP="004F2A3E">
      <w:pPr>
        <w:autoSpaceDE w:val="0"/>
        <w:autoSpaceDN w:val="0"/>
        <w:adjustRightInd w:val="0"/>
        <w:jc w:val="both"/>
        <w:rPr>
          <w:rFonts w:ascii="Calibri" w:eastAsia="Calibri" w:hAnsi="Calibri" w:cs="Times New Roman"/>
          <w:color w:val="1D1B11"/>
          <w:lang w:val="ky-KG" w:eastAsia="en-US"/>
        </w:rPr>
      </w:pPr>
      <w:r w:rsidRPr="00FC244E">
        <w:rPr>
          <w:rFonts w:ascii="Calibri" w:eastAsia="TimesNewRomanPS-BoldMT" w:hAnsi="Calibri" w:cs="Times New Roman"/>
          <w:b/>
          <w:bCs/>
          <w:color w:val="1D1B11"/>
          <w:lang w:val="ky-KG" w:eastAsia="en-US"/>
        </w:rPr>
        <w:t xml:space="preserve">12-берене. </w:t>
      </w:r>
      <w:r w:rsidRPr="00FC244E">
        <w:rPr>
          <w:rFonts w:ascii="Calibri" w:eastAsia="Calibri" w:hAnsi="Calibri" w:cs="Times New Roman"/>
          <w:color w:val="1D1B11"/>
          <w:lang w:val="ky-KG" w:eastAsia="en-US"/>
        </w:rPr>
        <w:t>Студенттик үйлөрдө жашаган студенттер студенттик үйлөрдүн ичинде жана башка жерлерде студенттик жүрүм-турум эрежелерин сактоого милдеттүү. Жүрүм-турум эрежелерин бузган студенттерге төмөнкүдөй тартип ж</w:t>
      </w:r>
      <w:r w:rsidR="00052748" w:rsidRPr="00FC244E">
        <w:rPr>
          <w:rFonts w:ascii="Calibri" w:eastAsia="Calibri" w:hAnsi="Calibri" w:cs="Times New Roman"/>
          <w:color w:val="1D1B11"/>
          <w:lang w:val="ky-KG" w:eastAsia="en-US"/>
        </w:rPr>
        <w:t>азалары колдонулат:</w:t>
      </w:r>
    </w:p>
    <w:p w:rsidR="004F2A3E" w:rsidRPr="00FC244E" w:rsidRDefault="004F2A3E" w:rsidP="004F2A3E">
      <w:pPr>
        <w:autoSpaceDE w:val="0"/>
        <w:autoSpaceDN w:val="0"/>
        <w:adjustRightInd w:val="0"/>
        <w:jc w:val="both"/>
        <w:rPr>
          <w:rFonts w:ascii="Calibri" w:eastAsia="TimesNewRomanPS-BoldMT" w:hAnsi="Calibri" w:cs="Times New Roman"/>
          <w:b/>
          <w:iCs/>
          <w:color w:val="1D1B11"/>
          <w:lang w:val="ky-KG" w:eastAsia="en-US"/>
        </w:rPr>
      </w:pPr>
      <w:r w:rsidRPr="00FC244E">
        <w:rPr>
          <w:rFonts w:ascii="Calibri" w:eastAsia="TimesNewRomanPS-BoldMT" w:hAnsi="Calibri" w:cs="Times New Roman"/>
          <w:b/>
          <w:iCs/>
          <w:color w:val="1D1B11"/>
          <w:lang w:val="ky-KG" w:eastAsia="en-US"/>
        </w:rPr>
        <w:lastRenderedPageBreak/>
        <w:t>Эскертүү жазасы</w:t>
      </w:r>
    </w:p>
    <w:p w:rsidR="004F2A3E" w:rsidRPr="00FC244E" w:rsidRDefault="004F2A3E" w:rsidP="004F2A3E">
      <w:pPr>
        <w:widowControl w:val="0"/>
        <w:jc w:val="both"/>
        <w:rPr>
          <w:rFonts w:ascii="Calibri" w:eastAsia="Times New Roman" w:hAnsi="Calibri" w:cs="Times New Roman"/>
          <w:color w:val="1D1B11"/>
          <w:lang w:val="ky-KG"/>
        </w:rPr>
      </w:pPr>
      <w:r w:rsidRPr="00FC244E">
        <w:rPr>
          <w:rFonts w:ascii="Calibri" w:eastAsia="TimesNewRomanPS-BoldMT" w:hAnsi="Calibri" w:cs="Times New Roman"/>
          <w:b/>
          <w:bCs/>
          <w:color w:val="1D1B11"/>
          <w:lang w:val="ky-KG"/>
        </w:rPr>
        <w:t xml:space="preserve">13-берене. </w:t>
      </w:r>
      <w:r w:rsidRPr="00FC244E">
        <w:rPr>
          <w:rFonts w:ascii="Calibri" w:eastAsia="Times New Roman" w:hAnsi="Calibri" w:cs="Times New Roman"/>
          <w:color w:val="1D1B11"/>
          <w:lang w:val="ky-KG"/>
        </w:rPr>
        <w:t>Студентке студенттик үйлөрдөгү жүрүм­туруму боюнча жазуу түрүндө берилген эскертүү. Эскертүү жазасы төмөнк</w:t>
      </w:r>
      <w:r w:rsidR="00052748" w:rsidRPr="00FC244E">
        <w:rPr>
          <w:rFonts w:ascii="Calibri" w:eastAsia="Times New Roman" w:hAnsi="Calibri" w:cs="Times New Roman"/>
          <w:color w:val="1D1B11"/>
          <w:lang w:val="ky-KG"/>
        </w:rPr>
        <w:t>үдөй тартип бузууларда берилет:</w:t>
      </w:r>
    </w:p>
    <w:p w:rsidR="00DE03E9" w:rsidRPr="00FC244E" w:rsidRDefault="00DE03E9" w:rsidP="004F2A3E">
      <w:pPr>
        <w:widowControl w:val="0"/>
        <w:jc w:val="both"/>
        <w:rPr>
          <w:rFonts w:ascii="Calibri" w:eastAsia="Times New Roman" w:hAnsi="Calibri" w:cs="Times New Roman"/>
          <w:color w:val="1D1B11"/>
          <w:lang w:val="ky-KG"/>
        </w:rPr>
      </w:pPr>
    </w:p>
    <w:p w:rsidR="004F2A3E" w:rsidRPr="00FC244E" w:rsidRDefault="004F2A3E" w:rsidP="006C13EA">
      <w:pPr>
        <w:numPr>
          <w:ilvl w:val="0"/>
          <w:numId w:val="489"/>
        </w:numPr>
        <w:autoSpaceDE w:val="0"/>
        <w:autoSpaceDN w:val="0"/>
        <w:adjustRightInd w:val="0"/>
        <w:ind w:left="284" w:hanging="284"/>
        <w:contextualSpacing/>
        <w:jc w:val="both"/>
        <w:rPr>
          <w:rFonts w:ascii="Calibri" w:eastAsia="TimesNewRomanPS-BoldMT" w:hAnsi="Calibri" w:cs="Times New Roman"/>
          <w:color w:val="1D1B11"/>
          <w:lang w:val="ky-KG" w:eastAsia="en-US"/>
        </w:rPr>
      </w:pPr>
      <w:r w:rsidRPr="00FC244E">
        <w:rPr>
          <w:rFonts w:ascii="Calibri" w:eastAsia="TimesNewRomanPS-BoldMT" w:hAnsi="Calibri" w:cs="Times New Roman"/>
          <w:color w:val="1D1B11"/>
          <w:lang w:val="ky-KG" w:eastAsia="en-US"/>
        </w:rPr>
        <w:t>Студенттик үйлөрдүн коомдук жайларында</w:t>
      </w:r>
      <w:r w:rsidRPr="00FC244E">
        <w:rPr>
          <w:rFonts w:ascii="Calibri" w:eastAsia="Calibri" w:hAnsi="Calibri" w:cs="Times New Roman"/>
          <w:color w:val="1D1B11"/>
          <w:lang w:val="ky-KG" w:eastAsia="en-US"/>
        </w:rPr>
        <w:t xml:space="preserve"> башкалардын тынчын алып катуу добуш чыгарса;</w:t>
      </w:r>
    </w:p>
    <w:p w:rsidR="004F2A3E" w:rsidRPr="00FC244E" w:rsidRDefault="004F2A3E" w:rsidP="006C13EA">
      <w:pPr>
        <w:widowControl w:val="0"/>
        <w:numPr>
          <w:ilvl w:val="0"/>
          <w:numId w:val="489"/>
        </w:numPr>
        <w:ind w:left="284" w:hanging="284"/>
        <w:contextualSpacing/>
        <w:jc w:val="both"/>
        <w:rPr>
          <w:rFonts w:ascii="Calibri" w:eastAsia="Times New Roman" w:hAnsi="Calibri" w:cs="Times New Roman"/>
          <w:color w:val="1D1B11"/>
          <w:lang w:val="ky-KG"/>
        </w:rPr>
      </w:pPr>
      <w:r w:rsidRPr="00FC244E">
        <w:rPr>
          <w:rFonts w:ascii="Calibri" w:eastAsia="TimesNewRomanPS-BoldMT" w:hAnsi="Calibri" w:cs="Times New Roman"/>
          <w:color w:val="1D1B11"/>
          <w:lang w:val="ky-KG"/>
        </w:rPr>
        <w:t>Өзүнүн бөлмөсүндө жана башка жайларда</w:t>
      </w:r>
      <w:r w:rsidRPr="00FC244E">
        <w:rPr>
          <w:rFonts w:ascii="Calibri" w:eastAsia="Times New Roman" w:hAnsi="Calibri" w:cs="Times New Roman"/>
          <w:color w:val="1D1B11"/>
          <w:lang w:val="ky-KG"/>
        </w:rPr>
        <w:t xml:space="preserve"> чогуу жашоо тартибин бузса;</w:t>
      </w:r>
    </w:p>
    <w:p w:rsidR="004F2A3E" w:rsidRPr="00FC244E" w:rsidRDefault="004F2A3E" w:rsidP="006C13EA">
      <w:pPr>
        <w:numPr>
          <w:ilvl w:val="0"/>
          <w:numId w:val="489"/>
        </w:numPr>
        <w:autoSpaceDE w:val="0"/>
        <w:autoSpaceDN w:val="0"/>
        <w:adjustRightInd w:val="0"/>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Студенттик үйлөрдө жашап жатканына карабай,</w:t>
      </w:r>
      <w:r w:rsidR="00953C66" w:rsidRPr="00FC244E">
        <w:rPr>
          <w:rFonts w:ascii="Calibri" w:eastAsia="Calibri" w:hAnsi="Calibri" w:cs="Times New Roman"/>
          <w:color w:val="1D1B11"/>
          <w:lang w:val="ky-KG" w:eastAsia="en-US"/>
        </w:rPr>
        <w:t xml:space="preserve"> </w:t>
      </w:r>
      <w:r w:rsidRPr="00FC244E">
        <w:rPr>
          <w:rFonts w:ascii="Calibri" w:eastAsia="Calibri" w:hAnsi="Calibri" w:cs="Times New Roman"/>
          <w:color w:val="1D1B11"/>
          <w:lang w:val="ky-KG" w:eastAsia="en-US"/>
        </w:rPr>
        <w:t>кол коюу баракчасына кол койбосо;</w:t>
      </w:r>
    </w:p>
    <w:p w:rsidR="004F2A3E" w:rsidRPr="00FC244E" w:rsidRDefault="004F2A3E" w:rsidP="006C13EA">
      <w:pPr>
        <w:numPr>
          <w:ilvl w:val="0"/>
          <w:numId w:val="489"/>
        </w:numPr>
        <w:autoSpaceDE w:val="0"/>
        <w:autoSpaceDN w:val="0"/>
        <w:adjustRightInd w:val="0"/>
        <w:ind w:left="284" w:hanging="284"/>
        <w:contextualSpacing/>
        <w:jc w:val="both"/>
        <w:rPr>
          <w:rFonts w:ascii="Calibri" w:eastAsia="TimesNewRomanPS-BoldMT" w:hAnsi="Calibri" w:cs="Times New Roman"/>
          <w:color w:val="1D1B11"/>
          <w:lang w:val="ky-KG" w:eastAsia="en-US"/>
        </w:rPr>
      </w:pPr>
      <w:r w:rsidRPr="00FC244E">
        <w:rPr>
          <w:rFonts w:ascii="Calibri" w:eastAsia="Calibri" w:hAnsi="Calibri" w:cs="Times New Roman"/>
          <w:color w:val="1D1B11"/>
          <w:lang w:val="ky-KG" w:eastAsia="en-US"/>
        </w:rPr>
        <w:t>Студенттик үйлөрдүн мүдүрүнөн уруксат албай тур</w:t>
      </w:r>
      <w:r w:rsidR="00052748" w:rsidRPr="00FC244E">
        <w:rPr>
          <w:rFonts w:ascii="Calibri" w:eastAsia="Calibri" w:hAnsi="Calibri" w:cs="Times New Roman"/>
          <w:color w:val="1D1B11"/>
          <w:lang w:val="ky-KG" w:eastAsia="en-US"/>
        </w:rPr>
        <w:t>уп студенттик үйлөрдө түнөбөсө;</w:t>
      </w:r>
    </w:p>
    <w:p w:rsidR="004F2A3E" w:rsidRPr="00FC244E" w:rsidRDefault="004F2A3E" w:rsidP="006C13EA">
      <w:pPr>
        <w:numPr>
          <w:ilvl w:val="0"/>
          <w:numId w:val="489"/>
        </w:numPr>
        <w:autoSpaceDE w:val="0"/>
        <w:autoSpaceDN w:val="0"/>
        <w:adjustRightInd w:val="0"/>
        <w:ind w:left="284" w:hanging="284"/>
        <w:contextualSpacing/>
        <w:jc w:val="both"/>
        <w:rPr>
          <w:rFonts w:ascii="Calibri" w:eastAsia="TimesNewRomanPS-BoldMT" w:hAnsi="Calibri" w:cs="Times New Roman"/>
          <w:color w:val="1D1B11"/>
          <w:lang w:val="ky-KG" w:eastAsia="en-US"/>
        </w:rPr>
      </w:pPr>
      <w:r w:rsidRPr="00FC244E">
        <w:rPr>
          <w:rFonts w:ascii="Calibri" w:eastAsia="Calibri" w:hAnsi="Calibri" w:cs="Times New Roman"/>
          <w:color w:val="1D1B11"/>
          <w:lang w:val="ky-KG" w:eastAsia="en-US"/>
        </w:rPr>
        <w:t>Студенттик үйлөрдүн ичинде, бөлмөлөрүндө жана тыюу салынган жайларда тамеки чексе;</w:t>
      </w:r>
    </w:p>
    <w:p w:rsidR="004F2A3E" w:rsidRPr="00FC244E" w:rsidRDefault="004F2A3E" w:rsidP="006C13EA">
      <w:pPr>
        <w:numPr>
          <w:ilvl w:val="0"/>
          <w:numId w:val="489"/>
        </w:numPr>
        <w:autoSpaceDE w:val="0"/>
        <w:autoSpaceDN w:val="0"/>
        <w:adjustRightInd w:val="0"/>
        <w:ind w:left="284" w:hanging="284"/>
        <w:contextualSpacing/>
        <w:jc w:val="both"/>
        <w:rPr>
          <w:rFonts w:ascii="Calibri" w:eastAsia="TimesNewRomanPS-BoldMT" w:hAnsi="Calibri" w:cs="Times New Roman"/>
          <w:color w:val="1D1B11"/>
          <w:lang w:val="ky-KG" w:eastAsia="en-US"/>
        </w:rPr>
      </w:pPr>
      <w:r w:rsidRPr="00FC244E">
        <w:rPr>
          <w:rFonts w:ascii="Calibri" w:eastAsia="Calibri" w:hAnsi="Calibri" w:cs="Times New Roman"/>
          <w:color w:val="1D1B11"/>
          <w:lang w:val="ky-KG" w:eastAsia="en-US"/>
        </w:rPr>
        <w:t>Студенттик үйлөрдүн жашоо эрежелерин сактабаса;</w:t>
      </w:r>
    </w:p>
    <w:p w:rsidR="004F2A3E" w:rsidRPr="00FC244E" w:rsidRDefault="004F2A3E" w:rsidP="006C13EA">
      <w:pPr>
        <w:numPr>
          <w:ilvl w:val="0"/>
          <w:numId w:val="489"/>
        </w:numPr>
        <w:autoSpaceDE w:val="0"/>
        <w:autoSpaceDN w:val="0"/>
        <w:adjustRightInd w:val="0"/>
        <w:ind w:left="284" w:hanging="284"/>
        <w:contextualSpacing/>
        <w:jc w:val="both"/>
        <w:rPr>
          <w:rFonts w:ascii="Calibri" w:eastAsia="TimesNewRomanPS-BoldMT" w:hAnsi="Calibri" w:cs="Times New Roman"/>
          <w:color w:val="1D1B11"/>
          <w:lang w:val="ky-KG" w:eastAsia="en-US"/>
        </w:rPr>
      </w:pPr>
      <w:r w:rsidRPr="00FC244E">
        <w:rPr>
          <w:rFonts w:ascii="Calibri" w:eastAsia="Calibri" w:hAnsi="Calibri" w:cs="Times New Roman"/>
          <w:color w:val="1D1B11"/>
          <w:lang w:val="ky-KG" w:eastAsia="en-US"/>
        </w:rPr>
        <w:t>Студенттик үйлөрдүн мүдүрлүгү тарабынан жүргүзүлгөн дисциплинардык териштирүүгө тоскоолдук кылса;</w:t>
      </w:r>
    </w:p>
    <w:p w:rsidR="004F2A3E" w:rsidRPr="00FC244E" w:rsidRDefault="004F2A3E" w:rsidP="006C13EA">
      <w:pPr>
        <w:numPr>
          <w:ilvl w:val="0"/>
          <w:numId w:val="489"/>
        </w:numPr>
        <w:autoSpaceDE w:val="0"/>
        <w:autoSpaceDN w:val="0"/>
        <w:adjustRightInd w:val="0"/>
        <w:ind w:left="284" w:hanging="284"/>
        <w:contextualSpacing/>
        <w:jc w:val="both"/>
        <w:rPr>
          <w:rFonts w:ascii="Calibri" w:eastAsia="TimesNewRomanPS-BoldMT" w:hAnsi="Calibri" w:cs="Times New Roman"/>
          <w:b/>
          <w:bCs/>
          <w:color w:val="1D1B11"/>
          <w:lang w:val="ky-KG" w:eastAsia="en-US"/>
        </w:rPr>
      </w:pPr>
      <w:r w:rsidRPr="00FC244E">
        <w:rPr>
          <w:rFonts w:ascii="Calibri" w:eastAsia="Calibri" w:hAnsi="Calibri" w:cs="Times New Roman"/>
          <w:color w:val="1D1B11"/>
          <w:lang w:val="ky-KG" w:eastAsia="en-US"/>
        </w:rPr>
        <w:t>Студенттик үйлөрдүн мүдүрлүгүнүн же университеттин башка жооптуу кызматкерлеринин чакырууларын четке какса, чакыруу кагаздарын алуудан баш тартуу менен убагында жооп бербесе, талап кылынган түшүнүк катты жүйөөлүү себепсиз убагында бербесе;</w:t>
      </w:r>
    </w:p>
    <w:p w:rsidR="004F2A3E" w:rsidRPr="00FC244E" w:rsidRDefault="004F2A3E" w:rsidP="006C13EA">
      <w:pPr>
        <w:numPr>
          <w:ilvl w:val="0"/>
          <w:numId w:val="489"/>
        </w:numPr>
        <w:autoSpaceDE w:val="0"/>
        <w:autoSpaceDN w:val="0"/>
        <w:adjustRightInd w:val="0"/>
        <w:ind w:left="284" w:hanging="284"/>
        <w:contextualSpacing/>
        <w:jc w:val="both"/>
        <w:rPr>
          <w:rFonts w:ascii="Calibri" w:eastAsia="TimesNewRomanPS-BoldMT" w:hAnsi="Calibri" w:cs="Times New Roman"/>
          <w:iCs/>
          <w:color w:val="1D1B11"/>
          <w:lang w:val="ky-KG" w:eastAsia="en-US"/>
        </w:rPr>
      </w:pPr>
      <w:r w:rsidRPr="00FC244E">
        <w:rPr>
          <w:rFonts w:ascii="Calibri" w:eastAsia="TimesNewRomanPS-BoldMT" w:hAnsi="Calibri" w:cs="Times New Roman"/>
          <w:color w:val="1D1B11"/>
          <w:lang w:val="ky-KG" w:eastAsia="en-US"/>
        </w:rPr>
        <w:t>Студенттик үйлөрдүн кызматкерлеринин ишине тоскоолдук</w:t>
      </w:r>
      <w:r w:rsidR="00052748" w:rsidRPr="00FC244E">
        <w:rPr>
          <w:rFonts w:ascii="Calibri" w:eastAsia="TimesNewRomanPS-BoldMT" w:hAnsi="Calibri" w:cs="Times New Roman"/>
          <w:color w:val="1D1B11"/>
          <w:lang w:val="ky-KG" w:eastAsia="en-US"/>
        </w:rPr>
        <w:t xml:space="preserve"> </w:t>
      </w:r>
      <w:r w:rsidRPr="00FC244E">
        <w:rPr>
          <w:rFonts w:ascii="Calibri" w:eastAsia="TimesNewRomanPS-BoldMT" w:hAnsi="Calibri" w:cs="Times New Roman"/>
          <w:color w:val="1D1B11"/>
          <w:lang w:val="ky-KG" w:eastAsia="en-US"/>
        </w:rPr>
        <w:t>жаратса.</w:t>
      </w:r>
    </w:p>
    <w:p w:rsidR="004F2A3E" w:rsidRPr="00FC244E" w:rsidRDefault="004F2A3E" w:rsidP="004F2A3E">
      <w:pPr>
        <w:autoSpaceDE w:val="0"/>
        <w:autoSpaceDN w:val="0"/>
        <w:adjustRightInd w:val="0"/>
        <w:contextualSpacing/>
        <w:jc w:val="both"/>
        <w:rPr>
          <w:rFonts w:ascii="Calibri" w:eastAsia="TimesNewRomanPS-BoldMT" w:hAnsi="Calibri" w:cs="Times New Roman"/>
          <w:iCs/>
          <w:color w:val="1D1B11"/>
          <w:lang w:val="ky-KG" w:eastAsia="en-US"/>
        </w:rPr>
      </w:pPr>
    </w:p>
    <w:p w:rsidR="004F2A3E" w:rsidRPr="00FC244E" w:rsidRDefault="004F2A3E" w:rsidP="004F2A3E">
      <w:pPr>
        <w:autoSpaceDE w:val="0"/>
        <w:autoSpaceDN w:val="0"/>
        <w:adjustRightInd w:val="0"/>
        <w:jc w:val="both"/>
        <w:rPr>
          <w:rFonts w:ascii="Calibri" w:eastAsia="TimesNewRomanPS-BoldMT" w:hAnsi="Calibri" w:cs="Times New Roman"/>
          <w:b/>
          <w:iCs/>
          <w:color w:val="1D1B11"/>
          <w:lang w:val="ky-KG" w:eastAsia="en-US"/>
        </w:rPr>
      </w:pPr>
      <w:r w:rsidRPr="00FC244E">
        <w:rPr>
          <w:rFonts w:ascii="Calibri" w:eastAsia="TimesNewRomanPS-BoldMT" w:hAnsi="Calibri" w:cs="Times New Roman"/>
          <w:b/>
          <w:iCs/>
          <w:color w:val="1D1B11"/>
          <w:lang w:val="ky-KG" w:eastAsia="en-US"/>
        </w:rPr>
        <w:t>Уяткаруу жазасы</w:t>
      </w:r>
    </w:p>
    <w:p w:rsidR="004F2A3E" w:rsidRPr="00FC244E" w:rsidRDefault="004F2A3E" w:rsidP="004F2A3E">
      <w:pPr>
        <w:autoSpaceDE w:val="0"/>
        <w:autoSpaceDN w:val="0"/>
        <w:adjustRightInd w:val="0"/>
        <w:jc w:val="both"/>
        <w:rPr>
          <w:rFonts w:ascii="Calibri" w:eastAsia="TimesNewRomanPS-BoldMT" w:hAnsi="Calibri" w:cs="Times New Roman"/>
          <w:bCs/>
          <w:color w:val="1D1B11"/>
          <w:lang w:val="ky-KG" w:eastAsia="en-US"/>
        </w:rPr>
      </w:pPr>
      <w:r w:rsidRPr="00FC244E">
        <w:rPr>
          <w:rFonts w:ascii="Calibri" w:eastAsia="TimesNewRomanPS-BoldMT" w:hAnsi="Calibri" w:cs="Times New Roman"/>
          <w:b/>
          <w:bCs/>
          <w:color w:val="1D1B11"/>
          <w:lang w:val="ky-KG" w:eastAsia="en-US"/>
        </w:rPr>
        <w:t xml:space="preserve">14-берене. </w:t>
      </w:r>
      <w:r w:rsidRPr="00FC244E">
        <w:rPr>
          <w:rFonts w:ascii="Calibri" w:eastAsia="TimesNewRomanPS-BoldMT" w:hAnsi="Calibri" w:cs="Times New Roman"/>
          <w:bCs/>
          <w:color w:val="1D1B11"/>
          <w:lang w:val="ky-KG" w:eastAsia="en-US"/>
        </w:rPr>
        <w:t>Студенттик үйлөрдө тартип бузуулары үчүн студентке жазуу түрүндө берилген эскертүү. Уяткаруу жазасы төмөнкүдөй тартип бузууларда берилет:</w:t>
      </w:r>
    </w:p>
    <w:p w:rsidR="004F2A3E" w:rsidRPr="00FC244E" w:rsidRDefault="004F2A3E" w:rsidP="006C13EA">
      <w:pPr>
        <w:numPr>
          <w:ilvl w:val="0"/>
          <w:numId w:val="490"/>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Студенттик үйлөрдүн буюмдарына жана имараттары</w:t>
      </w:r>
      <w:r w:rsidR="00052748" w:rsidRPr="00FC244E">
        <w:rPr>
          <w:rFonts w:ascii="Calibri" w:eastAsia="Times New Roman" w:hAnsi="Calibri" w:cs="Times New Roman"/>
          <w:color w:val="1D1B11"/>
          <w:lang w:val="ky-KG" w:eastAsia="en-US"/>
        </w:rPr>
        <w:t>на, объекттерине зыян келтирсе;</w:t>
      </w:r>
    </w:p>
    <w:p w:rsidR="004F2A3E" w:rsidRPr="00FC244E" w:rsidRDefault="004F2A3E" w:rsidP="006C13EA">
      <w:pPr>
        <w:numPr>
          <w:ilvl w:val="0"/>
          <w:numId w:val="490"/>
        </w:numPr>
        <w:autoSpaceDE w:val="0"/>
        <w:autoSpaceDN w:val="0"/>
        <w:adjustRightInd w:val="0"/>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Студенттик кол коюу баракчасына башка бир студенттин ордуна кол койсо же кол койдурса;</w:t>
      </w:r>
    </w:p>
    <w:p w:rsidR="004F2A3E" w:rsidRPr="00FC244E" w:rsidRDefault="004F2A3E" w:rsidP="006C13EA">
      <w:pPr>
        <w:numPr>
          <w:ilvl w:val="0"/>
          <w:numId w:val="490"/>
        </w:numPr>
        <w:autoSpaceDE w:val="0"/>
        <w:autoSpaceDN w:val="0"/>
        <w:adjustRightInd w:val="0"/>
        <w:ind w:left="284" w:hanging="284"/>
        <w:contextualSpacing/>
        <w:jc w:val="both"/>
        <w:rPr>
          <w:rFonts w:ascii="Calibri" w:eastAsia="TimesNewRomanPS-BoldMT" w:hAnsi="Calibri" w:cs="Times New Roman"/>
          <w:color w:val="1D1B11"/>
          <w:lang w:val="ky-KG" w:eastAsia="en-US"/>
        </w:rPr>
      </w:pPr>
      <w:r w:rsidRPr="00FC244E">
        <w:rPr>
          <w:rFonts w:ascii="Calibri" w:eastAsia="Calibri" w:hAnsi="Calibri" w:cs="Times New Roman"/>
          <w:color w:val="1D1B11"/>
          <w:lang w:val="ky-KG" w:eastAsia="en-US"/>
        </w:rPr>
        <w:t>Студенттик кол коюу баракчасына кол койгондон кийин студенттик үйлөрдөн уруксатсыз кетип калса;</w:t>
      </w:r>
    </w:p>
    <w:p w:rsidR="004F2A3E" w:rsidRPr="00FC244E" w:rsidRDefault="004F2A3E" w:rsidP="006C13EA">
      <w:pPr>
        <w:numPr>
          <w:ilvl w:val="0"/>
          <w:numId w:val="490"/>
        </w:numPr>
        <w:autoSpaceDE w:val="0"/>
        <w:autoSpaceDN w:val="0"/>
        <w:adjustRightInd w:val="0"/>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Студенттик үйлөрдө жашабаган башка бирөөлөрдү уруксатсыз студенттик үйгө киргизсе же анын мү</w:t>
      </w:r>
      <w:r w:rsidR="00052748" w:rsidRPr="00FC244E">
        <w:rPr>
          <w:rFonts w:ascii="Calibri" w:eastAsia="Calibri" w:hAnsi="Calibri" w:cs="Times New Roman"/>
          <w:color w:val="1D1B11"/>
          <w:lang w:val="ky-KG" w:eastAsia="en-US"/>
        </w:rPr>
        <w:t>мкүнчүлүктөрүнөн пайдаландырса;</w:t>
      </w:r>
    </w:p>
    <w:p w:rsidR="004F2A3E" w:rsidRPr="00FC244E" w:rsidRDefault="004F2A3E" w:rsidP="006C13EA">
      <w:pPr>
        <w:numPr>
          <w:ilvl w:val="0"/>
          <w:numId w:val="490"/>
        </w:numPr>
        <w:autoSpaceDE w:val="0"/>
        <w:autoSpaceDN w:val="0"/>
        <w:adjustRightInd w:val="0"/>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Студенттик үйгө алкоголдук ичимди</w:t>
      </w:r>
      <w:r w:rsidR="00052748" w:rsidRPr="00FC244E">
        <w:rPr>
          <w:rFonts w:ascii="Calibri" w:eastAsia="Calibri" w:hAnsi="Calibri" w:cs="Times New Roman"/>
          <w:color w:val="1D1B11"/>
          <w:lang w:val="ky-KG" w:eastAsia="en-US"/>
        </w:rPr>
        <w:t>к ичип келсе жана тартип бузса;</w:t>
      </w:r>
    </w:p>
    <w:p w:rsidR="004F2A3E" w:rsidRPr="00FC244E" w:rsidRDefault="004F2A3E" w:rsidP="006C13EA">
      <w:pPr>
        <w:numPr>
          <w:ilvl w:val="0"/>
          <w:numId w:val="490"/>
        </w:numPr>
        <w:autoSpaceDE w:val="0"/>
        <w:autoSpaceDN w:val="0"/>
        <w:adjustRightInd w:val="0"/>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Студенттик үйгө кирүү жана чыгуу сааттарын такай сактабаса.</w:t>
      </w:r>
    </w:p>
    <w:p w:rsidR="004F2A3E" w:rsidRPr="00FC244E" w:rsidRDefault="004F2A3E" w:rsidP="004F2A3E">
      <w:pPr>
        <w:autoSpaceDE w:val="0"/>
        <w:autoSpaceDN w:val="0"/>
        <w:adjustRightInd w:val="0"/>
        <w:contextualSpacing/>
        <w:jc w:val="both"/>
        <w:rPr>
          <w:rFonts w:ascii="Calibri" w:eastAsia="Calibri" w:hAnsi="Calibri" w:cs="Times New Roman"/>
          <w:color w:val="1D1B11"/>
          <w:lang w:val="ky-KG" w:eastAsia="en-US"/>
        </w:rPr>
      </w:pPr>
    </w:p>
    <w:p w:rsidR="004F2A3E" w:rsidRPr="00FC244E" w:rsidRDefault="004F2A3E" w:rsidP="004F2A3E">
      <w:pPr>
        <w:autoSpaceDE w:val="0"/>
        <w:autoSpaceDN w:val="0"/>
        <w:adjustRightInd w:val="0"/>
        <w:jc w:val="both"/>
        <w:rPr>
          <w:rFonts w:ascii="Calibri" w:eastAsia="TimesNewRomanPS-BoldMT" w:hAnsi="Calibri" w:cs="Times New Roman"/>
          <w:b/>
          <w:iCs/>
          <w:color w:val="1D1B11"/>
          <w:lang w:val="ky-KG" w:eastAsia="en-US"/>
        </w:rPr>
      </w:pPr>
      <w:r w:rsidRPr="00FC244E">
        <w:rPr>
          <w:rFonts w:ascii="Calibri" w:eastAsia="TimesNewRomanPS-BoldMT" w:hAnsi="Calibri" w:cs="Times New Roman"/>
          <w:b/>
          <w:iCs/>
          <w:color w:val="1D1B11"/>
          <w:lang w:val="ky-KG" w:eastAsia="en-US"/>
        </w:rPr>
        <w:t>Студенттик үй</w:t>
      </w:r>
      <w:r w:rsidR="00052748" w:rsidRPr="00FC244E">
        <w:rPr>
          <w:rFonts w:ascii="Calibri" w:eastAsia="TimesNewRomanPS-BoldMT" w:hAnsi="Calibri" w:cs="Times New Roman"/>
          <w:b/>
          <w:iCs/>
          <w:color w:val="1D1B11"/>
          <w:lang w:val="ky-KG" w:eastAsia="en-US"/>
        </w:rPr>
        <w:t>лөрдөн убактылуу чыгаруу жазасы</w:t>
      </w:r>
    </w:p>
    <w:p w:rsidR="004F2A3E" w:rsidRPr="00FC244E" w:rsidRDefault="004F2A3E" w:rsidP="004F2A3E">
      <w:pPr>
        <w:autoSpaceDE w:val="0"/>
        <w:autoSpaceDN w:val="0"/>
        <w:adjustRightInd w:val="0"/>
        <w:jc w:val="both"/>
        <w:rPr>
          <w:rFonts w:ascii="Calibri" w:eastAsia="TimesNewRomanPS-BoldMT" w:hAnsi="Calibri" w:cs="Times New Roman"/>
          <w:color w:val="1D1B11"/>
          <w:lang w:val="ky-KG" w:eastAsia="en-US"/>
        </w:rPr>
      </w:pPr>
      <w:r w:rsidRPr="00FC244E">
        <w:rPr>
          <w:rFonts w:ascii="Calibri" w:eastAsia="TimesNewRomanPS-BoldMT" w:hAnsi="Calibri" w:cs="Times New Roman"/>
          <w:b/>
          <w:bCs/>
          <w:color w:val="1D1B11"/>
          <w:lang w:val="ky-KG" w:eastAsia="en-US"/>
        </w:rPr>
        <w:t>15-берене.</w:t>
      </w:r>
      <w:r w:rsidRPr="00FC244E">
        <w:rPr>
          <w:rFonts w:ascii="Calibri" w:eastAsia="Calibri" w:hAnsi="Calibri" w:cs="Times New Roman"/>
          <w:color w:val="1D1B11"/>
          <w:lang w:val="ky-KG" w:eastAsia="en-US"/>
        </w:rPr>
        <w:t xml:space="preserve"> Студенттик үйдөн 7-30 күн</w:t>
      </w:r>
      <w:r w:rsidR="00052748" w:rsidRPr="00FC244E">
        <w:rPr>
          <w:rFonts w:ascii="Calibri" w:eastAsia="Calibri" w:hAnsi="Calibri" w:cs="Times New Roman"/>
          <w:color w:val="1D1B11"/>
          <w:lang w:val="ky-KG" w:eastAsia="en-US"/>
        </w:rPr>
        <w:t xml:space="preserve">гө чейин убактылуу чыгарылганы </w:t>
      </w:r>
      <w:r w:rsidRPr="00FC244E">
        <w:rPr>
          <w:rFonts w:ascii="Calibri" w:eastAsia="Calibri" w:hAnsi="Calibri" w:cs="Times New Roman"/>
          <w:color w:val="1D1B11"/>
          <w:lang w:val="ky-KG" w:eastAsia="en-US"/>
        </w:rPr>
        <w:t xml:space="preserve">тууралуу өзүнө жана үй-бүлөсүнө (жакындарына) жазуу түрүндө берилген эскертүү. </w:t>
      </w:r>
      <w:r w:rsidRPr="00FC244E">
        <w:rPr>
          <w:rFonts w:ascii="Calibri" w:eastAsia="TimesNewRomanPS-BoldMT" w:hAnsi="Calibri" w:cs="Times New Roman"/>
          <w:bCs/>
          <w:color w:val="1D1B11"/>
          <w:lang w:val="ky-KG" w:eastAsia="en-US"/>
        </w:rPr>
        <w:t>Бул жазаны алган студент</w:t>
      </w:r>
      <w:r w:rsidR="00100960" w:rsidRPr="00FC244E">
        <w:rPr>
          <w:rFonts w:ascii="Calibri" w:eastAsia="TimesNewRomanPS-BoldMT" w:hAnsi="Calibri" w:cs="Times New Roman"/>
          <w:bCs/>
          <w:color w:val="1D1B11"/>
          <w:lang w:val="ky-KG" w:eastAsia="en-US"/>
        </w:rPr>
        <w:t>-</w:t>
      </w:r>
      <w:r w:rsidRPr="00FC244E">
        <w:rPr>
          <w:rFonts w:ascii="Calibri" w:eastAsia="TimesNewRomanPS-BoldMT" w:hAnsi="Calibri" w:cs="Times New Roman"/>
          <w:bCs/>
          <w:color w:val="1D1B11"/>
          <w:lang w:val="ky-KG" w:eastAsia="en-US"/>
        </w:rPr>
        <w:t xml:space="preserve">терге карата </w:t>
      </w:r>
      <w:r w:rsidRPr="00FC244E">
        <w:rPr>
          <w:rFonts w:ascii="Calibri" w:eastAsia="TimesNewRomanPS-BoldMT" w:hAnsi="Calibri" w:cs="Times New Roman"/>
          <w:bCs/>
          <w:color w:val="00B050"/>
          <w:lang w:val="ky-KG" w:eastAsia="en-US"/>
        </w:rPr>
        <w:t xml:space="preserve">“Кыргыз-Түрк “Манас” университетинин студенттеринин тартиби боюнча нускамасына” </w:t>
      </w:r>
      <w:r w:rsidRPr="00FC244E">
        <w:rPr>
          <w:rFonts w:ascii="Calibri" w:eastAsia="TimesNewRomanPS-BoldMT" w:hAnsi="Calibri" w:cs="Times New Roman"/>
          <w:bCs/>
          <w:color w:val="1D1B11"/>
          <w:lang w:val="ky-KG" w:eastAsia="en-US"/>
        </w:rPr>
        <w:t>ылайык чечим чыгарылышы үчүн ректоратка жазуу түрүндө маалымат бери</w:t>
      </w:r>
      <w:r w:rsidR="00100960" w:rsidRPr="00FC244E">
        <w:rPr>
          <w:rFonts w:ascii="Calibri" w:eastAsia="TimesNewRomanPS-BoldMT" w:hAnsi="Calibri" w:cs="Times New Roman"/>
          <w:bCs/>
          <w:color w:val="1D1B11"/>
          <w:lang w:val="ky-KG" w:eastAsia="en-US"/>
        </w:rPr>
        <w:t>-</w:t>
      </w:r>
      <w:r w:rsidRPr="00FC244E">
        <w:rPr>
          <w:rFonts w:ascii="Calibri" w:eastAsia="TimesNewRomanPS-BoldMT" w:hAnsi="Calibri" w:cs="Times New Roman"/>
          <w:bCs/>
          <w:color w:val="1D1B11"/>
          <w:lang w:val="ky-KG" w:eastAsia="en-US"/>
        </w:rPr>
        <w:t>лет. Студенттик үйлөрдөн убактылуу чыгаруу жазасы тө</w:t>
      </w:r>
      <w:r w:rsidR="00052748" w:rsidRPr="00FC244E">
        <w:rPr>
          <w:rFonts w:ascii="Calibri" w:eastAsia="TimesNewRomanPS-BoldMT" w:hAnsi="Calibri" w:cs="Times New Roman"/>
          <w:bCs/>
          <w:color w:val="1D1B11"/>
          <w:lang w:val="ky-KG" w:eastAsia="en-US"/>
        </w:rPr>
        <w:t>мөнкүдөй учурларда колдонулат:</w:t>
      </w:r>
    </w:p>
    <w:p w:rsidR="004F2A3E" w:rsidRPr="00FC244E" w:rsidRDefault="004F2A3E" w:rsidP="006C13EA">
      <w:pPr>
        <w:numPr>
          <w:ilvl w:val="0"/>
          <w:numId w:val="491"/>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Студенттик үйлөрдөгү курбу-курдаштарын же Студенттик үй кызматкерлерин кордосо, тилдесе же кемсинтсе;</w:t>
      </w:r>
    </w:p>
    <w:p w:rsidR="004F2A3E" w:rsidRPr="00FC244E" w:rsidRDefault="004F2A3E" w:rsidP="006C13EA">
      <w:pPr>
        <w:numPr>
          <w:ilvl w:val="0"/>
          <w:numId w:val="491"/>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Студенттик үйлөрдүн ичинде жана короосунда кумар ойносо же ойнотсо;</w:t>
      </w:r>
    </w:p>
    <w:p w:rsidR="004F2A3E" w:rsidRPr="00FC244E" w:rsidRDefault="004F2A3E" w:rsidP="006C13EA">
      <w:pPr>
        <w:numPr>
          <w:ilvl w:val="0"/>
          <w:numId w:val="491"/>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Студенттик үйлөргө алкоголдук ичимдик алып келсе жана студенттик үйлөрдө алкоголдук ичимдик ичсе;</w:t>
      </w:r>
    </w:p>
    <w:p w:rsidR="004F2A3E" w:rsidRPr="00FC244E" w:rsidRDefault="004F2A3E" w:rsidP="006C13EA">
      <w:pPr>
        <w:numPr>
          <w:ilvl w:val="0"/>
          <w:numId w:val="491"/>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Университеттин тийиштүү бөлүмдөрү тарабынан тастыкталбаган кулактандырууларды жана афишаларды илсе, студенттик үйлөрдүн мүдүрлүгү тарабынан илинген же илүүгө уруксат берилген кулактандырууларды алып салса, тытса, алмаштырса, алардын бетине жазса же сүрөт тартса;</w:t>
      </w:r>
    </w:p>
    <w:p w:rsidR="004F2A3E" w:rsidRPr="00FC244E" w:rsidRDefault="004F2A3E" w:rsidP="006C13EA">
      <w:pPr>
        <w:numPr>
          <w:ilvl w:val="0"/>
          <w:numId w:val="491"/>
        </w:numPr>
        <w:autoSpaceDE w:val="0"/>
        <w:autoSpaceDN w:val="0"/>
        <w:adjustRightInd w:val="0"/>
        <w:ind w:left="284" w:hanging="284"/>
        <w:contextualSpacing/>
        <w:jc w:val="both"/>
        <w:rPr>
          <w:rFonts w:ascii="Calibri" w:eastAsia="TimesNewRomanPS-BoldMT" w:hAnsi="Calibri" w:cs="Times New Roman"/>
          <w:color w:val="1D1B11"/>
          <w:lang w:val="ky-KG" w:eastAsia="en-US"/>
        </w:rPr>
      </w:pPr>
      <w:r w:rsidRPr="00FC244E">
        <w:rPr>
          <w:rFonts w:ascii="Calibri" w:eastAsia="Times New Roman" w:hAnsi="Calibri" w:cs="Times New Roman"/>
          <w:color w:val="1D1B11"/>
          <w:lang w:val="ky-KG" w:eastAsia="en-US"/>
        </w:rPr>
        <w:t>Студенттик үйлөрдүн мүдүрлүгү тарабынан жүргүзүлгөн дисциплинардык териштирүүгө тоскоолдук кылса;</w:t>
      </w:r>
    </w:p>
    <w:p w:rsidR="004F2A3E" w:rsidRPr="00FC244E" w:rsidRDefault="004F2A3E" w:rsidP="006C13EA">
      <w:pPr>
        <w:numPr>
          <w:ilvl w:val="0"/>
          <w:numId w:val="491"/>
        </w:numPr>
        <w:autoSpaceDE w:val="0"/>
        <w:autoSpaceDN w:val="0"/>
        <w:adjustRightInd w:val="0"/>
        <w:ind w:left="284" w:hanging="284"/>
        <w:contextualSpacing/>
        <w:jc w:val="both"/>
        <w:rPr>
          <w:rFonts w:ascii="Calibri" w:eastAsia="TimesNewRomanPS-BoldMT" w:hAnsi="Calibri" w:cs="Times New Roman"/>
          <w:color w:val="1D1B11"/>
          <w:lang w:val="ky-KG" w:eastAsia="en-US"/>
        </w:rPr>
      </w:pPr>
      <w:r w:rsidRPr="00FC244E">
        <w:rPr>
          <w:rFonts w:ascii="Calibri" w:eastAsia="TimesNewRomanPS-BoldMT" w:hAnsi="Calibri" w:cs="Times New Roman"/>
          <w:color w:val="1D1B11"/>
          <w:lang w:val="ky-KG" w:eastAsia="en-US"/>
        </w:rPr>
        <w:t xml:space="preserve"> Бир окуу жылында 10 жаза баллы берилсе.</w:t>
      </w:r>
    </w:p>
    <w:p w:rsidR="004F2A3E" w:rsidRPr="00FC244E" w:rsidRDefault="004F2A3E" w:rsidP="004F2A3E">
      <w:pPr>
        <w:autoSpaceDE w:val="0"/>
        <w:autoSpaceDN w:val="0"/>
        <w:adjustRightInd w:val="0"/>
        <w:contextualSpacing/>
        <w:jc w:val="both"/>
        <w:rPr>
          <w:rFonts w:ascii="Calibri" w:eastAsia="TimesNewRomanPS-BoldMT" w:hAnsi="Calibri" w:cs="Times New Roman"/>
          <w:color w:val="1D1B11"/>
          <w:lang w:val="ky-KG" w:eastAsia="en-US"/>
        </w:rPr>
      </w:pPr>
    </w:p>
    <w:p w:rsidR="004F2A3E" w:rsidRPr="00FC244E" w:rsidRDefault="004F2A3E" w:rsidP="004F2A3E">
      <w:pPr>
        <w:autoSpaceDE w:val="0"/>
        <w:autoSpaceDN w:val="0"/>
        <w:adjustRightInd w:val="0"/>
        <w:jc w:val="both"/>
        <w:rPr>
          <w:rFonts w:ascii="Calibri" w:eastAsia="TimesNewRomanPS-BoldMT" w:hAnsi="Calibri" w:cs="Times New Roman"/>
          <w:b/>
          <w:iCs/>
          <w:color w:val="1D1B11"/>
          <w:lang w:val="ky-KG" w:eastAsia="en-US"/>
        </w:rPr>
      </w:pPr>
      <w:r w:rsidRPr="00FC244E">
        <w:rPr>
          <w:rFonts w:ascii="Calibri" w:eastAsia="TimesNewRomanPS-BoldMT" w:hAnsi="Calibri" w:cs="Times New Roman"/>
          <w:b/>
          <w:iCs/>
          <w:color w:val="1D1B11"/>
          <w:lang w:val="ky-KG" w:eastAsia="en-US"/>
        </w:rPr>
        <w:t>Студенттик ү</w:t>
      </w:r>
      <w:r w:rsidR="00052748" w:rsidRPr="00FC244E">
        <w:rPr>
          <w:rFonts w:ascii="Calibri" w:eastAsia="TimesNewRomanPS-BoldMT" w:hAnsi="Calibri" w:cs="Times New Roman"/>
          <w:b/>
          <w:iCs/>
          <w:color w:val="1D1B11"/>
          <w:lang w:val="ky-KG" w:eastAsia="en-US"/>
        </w:rPr>
        <w:t>йлөрдөн биротоло чыгаруу жазасы</w:t>
      </w:r>
    </w:p>
    <w:p w:rsidR="004F2A3E" w:rsidRPr="00FC244E" w:rsidRDefault="004F2A3E" w:rsidP="004F2A3E">
      <w:pPr>
        <w:autoSpaceDE w:val="0"/>
        <w:autoSpaceDN w:val="0"/>
        <w:adjustRightInd w:val="0"/>
        <w:jc w:val="both"/>
        <w:rPr>
          <w:rFonts w:ascii="Calibri" w:eastAsia="TimesNewRomanPS-BoldMT" w:hAnsi="Calibri" w:cs="Times New Roman"/>
          <w:bCs/>
          <w:color w:val="1D1B11"/>
          <w:lang w:val="ky-KG" w:eastAsia="en-US"/>
        </w:rPr>
      </w:pPr>
      <w:r w:rsidRPr="00FC244E">
        <w:rPr>
          <w:rFonts w:ascii="Calibri" w:eastAsia="TimesNewRomanPS-BoldMT" w:hAnsi="Calibri" w:cs="Times New Roman"/>
          <w:b/>
          <w:bCs/>
          <w:color w:val="1D1B11"/>
          <w:lang w:val="ky-KG" w:eastAsia="en-US"/>
        </w:rPr>
        <w:t>16-берене.</w:t>
      </w:r>
      <w:r w:rsidRPr="00FC244E">
        <w:rPr>
          <w:rFonts w:ascii="Calibri" w:eastAsia="Calibri" w:hAnsi="Calibri" w:cs="Times New Roman"/>
          <w:color w:val="1D1B11"/>
          <w:lang w:val="ky-KG" w:eastAsia="en-US"/>
        </w:rPr>
        <w:t xml:space="preserve"> Студенттик үйлөрдөн биротоло чыгарылганы тууралуу маалымат өзүнө жана үй-бүлөсүнө (жакындарына) жазуу түрүндө берилген эскертүү. Бул жазаны алган студент университетти аяктаганча, студенттик үйлөрдө жашоо укугунан ажырайт. Бул жазаны алган студенттерге карата </w:t>
      </w:r>
      <w:r w:rsidRPr="00FC244E">
        <w:rPr>
          <w:rFonts w:ascii="Calibri" w:eastAsia="TimesNewRomanPS-BoldMT" w:hAnsi="Calibri" w:cs="Times New Roman"/>
          <w:bCs/>
          <w:color w:val="00B050"/>
          <w:lang w:val="ky-KG" w:eastAsia="en-US"/>
        </w:rPr>
        <w:t>“Кыргыз-Түрк “Манас” университетинин студенттеринин тартиби боюнча нускамасына”</w:t>
      </w:r>
      <w:r w:rsidRPr="00FC244E">
        <w:rPr>
          <w:rFonts w:ascii="Calibri" w:eastAsia="TimesNewRomanPS-BoldMT" w:hAnsi="Calibri" w:cs="Times New Roman"/>
          <w:bCs/>
          <w:color w:val="1D1B11"/>
          <w:lang w:val="ky-KG" w:eastAsia="en-US"/>
        </w:rPr>
        <w:t xml:space="preserve"> ылайык чара колдонуу үчүн ректоратка жазуу түрүндө маалымат берилет. Студентти студенттик үйлөрдөн биротоло чыгара турган себептер:</w:t>
      </w:r>
    </w:p>
    <w:p w:rsidR="004F2A3E" w:rsidRPr="00FC244E" w:rsidRDefault="004F2A3E" w:rsidP="006C13EA">
      <w:pPr>
        <w:numPr>
          <w:ilvl w:val="0"/>
          <w:numId w:val="492"/>
        </w:numPr>
        <w:autoSpaceDE w:val="0"/>
        <w:autoSpaceDN w:val="0"/>
        <w:adjustRightInd w:val="0"/>
        <w:ind w:left="284" w:hanging="284"/>
        <w:contextualSpacing/>
        <w:jc w:val="both"/>
        <w:rPr>
          <w:rFonts w:ascii="Calibri" w:eastAsia="TimesNewRomanPS-BoldMT" w:hAnsi="Calibri" w:cs="Times New Roman"/>
          <w:bCs/>
          <w:color w:val="1D1B11"/>
          <w:lang w:val="ky-KG" w:eastAsia="en-US"/>
        </w:rPr>
      </w:pPr>
      <w:r w:rsidRPr="00FC244E">
        <w:rPr>
          <w:rFonts w:ascii="Calibri" w:eastAsia="TimesNewRomanPS-BoldMT" w:hAnsi="Calibri" w:cs="Times New Roman"/>
          <w:bCs/>
          <w:color w:val="1D1B11"/>
          <w:lang w:val="ky-KG" w:eastAsia="en-US"/>
        </w:rPr>
        <w:t>Студенттик үйлөрдө уурулук кылса;</w:t>
      </w:r>
    </w:p>
    <w:p w:rsidR="004F2A3E" w:rsidRPr="00FC244E" w:rsidRDefault="004F2A3E" w:rsidP="006C13EA">
      <w:pPr>
        <w:numPr>
          <w:ilvl w:val="0"/>
          <w:numId w:val="492"/>
        </w:numPr>
        <w:ind w:left="284" w:hanging="284"/>
        <w:contextualSpacing/>
        <w:jc w:val="both"/>
        <w:rPr>
          <w:rFonts w:ascii="Calibri" w:eastAsia="TimesNewRomanPS-BoldMT" w:hAnsi="Calibri" w:cs="Times New Roman"/>
          <w:bCs/>
          <w:color w:val="1D1B11"/>
          <w:lang w:val="ky-KG" w:eastAsia="en-US"/>
        </w:rPr>
      </w:pPr>
      <w:r w:rsidRPr="00FC244E">
        <w:rPr>
          <w:rFonts w:ascii="Calibri" w:eastAsia="TimesNewRomanPS-BoldMT" w:hAnsi="Calibri" w:cs="Times New Roman"/>
          <w:bCs/>
          <w:color w:val="1D1B11"/>
          <w:lang w:val="ky-KG" w:eastAsia="en-US"/>
        </w:rPr>
        <w:t>Өзүнүн ордуна студенттик үйлөрдө катталбага</w:t>
      </w:r>
      <w:r w:rsidR="00052748" w:rsidRPr="00FC244E">
        <w:rPr>
          <w:rFonts w:ascii="Calibri" w:eastAsia="TimesNewRomanPS-BoldMT" w:hAnsi="Calibri" w:cs="Times New Roman"/>
          <w:bCs/>
          <w:color w:val="1D1B11"/>
          <w:lang w:val="ky-KG" w:eastAsia="en-US"/>
        </w:rPr>
        <w:t>н башка бирөөнү киргизип койсо;</w:t>
      </w:r>
    </w:p>
    <w:p w:rsidR="004F2A3E" w:rsidRPr="00FC244E" w:rsidRDefault="004F2A3E" w:rsidP="006C13EA">
      <w:pPr>
        <w:numPr>
          <w:ilvl w:val="0"/>
          <w:numId w:val="492"/>
        </w:numPr>
        <w:autoSpaceDE w:val="0"/>
        <w:autoSpaceDN w:val="0"/>
        <w:adjustRightInd w:val="0"/>
        <w:ind w:left="284" w:hanging="284"/>
        <w:contextualSpacing/>
        <w:jc w:val="both"/>
        <w:rPr>
          <w:rFonts w:ascii="Calibri" w:eastAsia="TimesNewRomanPS-BoldMT" w:hAnsi="Calibri" w:cs="Times New Roman"/>
          <w:bCs/>
          <w:color w:val="1D1B11"/>
          <w:lang w:val="ky-KG" w:eastAsia="en-US"/>
        </w:rPr>
      </w:pPr>
      <w:r w:rsidRPr="00FC244E">
        <w:rPr>
          <w:rFonts w:ascii="Calibri" w:eastAsia="TimesNewRomanPS-BoldMT" w:hAnsi="Calibri" w:cs="Times New Roman"/>
          <w:bCs/>
          <w:color w:val="1D1B11"/>
          <w:lang w:val="ky-KG" w:eastAsia="en-US"/>
        </w:rPr>
        <w:t>Мүдүрлүк тарабынан өзүнө берилген студенттик билетти жасалма жасап, башка бирөөгө студенттик үйлөрдүн мүмкүнчүлү</w:t>
      </w:r>
      <w:r w:rsidR="00052748" w:rsidRPr="00FC244E">
        <w:rPr>
          <w:rFonts w:ascii="Calibri" w:eastAsia="TimesNewRomanPS-BoldMT" w:hAnsi="Calibri" w:cs="Times New Roman"/>
          <w:bCs/>
          <w:color w:val="1D1B11"/>
          <w:lang w:val="ky-KG" w:eastAsia="en-US"/>
        </w:rPr>
        <w:t>ктөрүнөн пайдалануу үчүн берсе;</w:t>
      </w:r>
    </w:p>
    <w:p w:rsidR="004F2A3E" w:rsidRPr="00FC244E" w:rsidRDefault="004F2A3E" w:rsidP="006C13EA">
      <w:pPr>
        <w:numPr>
          <w:ilvl w:val="0"/>
          <w:numId w:val="492"/>
        </w:numPr>
        <w:autoSpaceDE w:val="0"/>
        <w:autoSpaceDN w:val="0"/>
        <w:adjustRightInd w:val="0"/>
        <w:ind w:left="284" w:hanging="284"/>
        <w:contextualSpacing/>
        <w:jc w:val="both"/>
        <w:rPr>
          <w:rFonts w:ascii="Calibri" w:eastAsia="TimesNewRomanPS-BoldMT" w:hAnsi="Calibri" w:cs="Times New Roman"/>
          <w:bCs/>
          <w:color w:val="1D1B11"/>
          <w:lang w:val="ky-KG" w:eastAsia="en-US"/>
        </w:rPr>
      </w:pPr>
      <w:r w:rsidRPr="00FC244E">
        <w:rPr>
          <w:rFonts w:ascii="Calibri" w:eastAsia="TimesNewRomanPS-BoldMT" w:hAnsi="Calibri" w:cs="Times New Roman"/>
          <w:bCs/>
          <w:color w:val="1D1B11"/>
          <w:lang w:val="ky-KG" w:eastAsia="en-US"/>
        </w:rPr>
        <w:t>Университеттин студенттерин же кызматкерин коркутса, кол салса;</w:t>
      </w:r>
    </w:p>
    <w:p w:rsidR="004F2A3E" w:rsidRPr="00FC244E" w:rsidRDefault="004F2A3E" w:rsidP="006C13EA">
      <w:pPr>
        <w:numPr>
          <w:ilvl w:val="0"/>
          <w:numId w:val="492"/>
        </w:numPr>
        <w:autoSpaceDE w:val="0"/>
        <w:autoSpaceDN w:val="0"/>
        <w:adjustRightInd w:val="0"/>
        <w:ind w:left="284" w:hanging="284"/>
        <w:contextualSpacing/>
        <w:jc w:val="both"/>
        <w:rPr>
          <w:rFonts w:ascii="Calibri" w:eastAsia="TimesNewRomanPS-BoldMT" w:hAnsi="Calibri" w:cs="Times New Roman"/>
          <w:bCs/>
          <w:color w:val="1D1B11"/>
          <w:lang w:val="ky-KG" w:eastAsia="en-US"/>
        </w:rPr>
      </w:pPr>
      <w:r w:rsidRPr="00FC244E">
        <w:rPr>
          <w:rFonts w:ascii="Calibri" w:eastAsia="TimesNewRomanPS-BoldMT" w:hAnsi="Calibri" w:cs="Times New Roman"/>
          <w:bCs/>
          <w:color w:val="1D1B11"/>
          <w:lang w:val="ky-KG" w:eastAsia="en-US"/>
        </w:rPr>
        <w:t xml:space="preserve"> Студенттик үйлөрдө курал-жарак алып жүрсө;</w:t>
      </w:r>
    </w:p>
    <w:p w:rsidR="004F2A3E" w:rsidRPr="00FC244E" w:rsidRDefault="004F2A3E" w:rsidP="006C13EA">
      <w:pPr>
        <w:numPr>
          <w:ilvl w:val="0"/>
          <w:numId w:val="492"/>
        </w:numPr>
        <w:autoSpaceDE w:val="0"/>
        <w:autoSpaceDN w:val="0"/>
        <w:adjustRightInd w:val="0"/>
        <w:ind w:left="284" w:hanging="284"/>
        <w:contextualSpacing/>
        <w:jc w:val="both"/>
        <w:rPr>
          <w:rFonts w:ascii="Calibri" w:eastAsia="TimesNewRomanPS-BoldMT" w:hAnsi="Calibri" w:cs="Times New Roman"/>
          <w:bCs/>
          <w:color w:val="1D1B11"/>
          <w:lang w:val="ky-KG" w:eastAsia="en-US"/>
        </w:rPr>
      </w:pPr>
      <w:r w:rsidRPr="00FC244E">
        <w:rPr>
          <w:rFonts w:ascii="Calibri" w:eastAsia="Calibri" w:hAnsi="Calibri" w:cs="Times New Roman"/>
          <w:color w:val="1D1B11"/>
          <w:lang w:val="ky-KG" w:eastAsia="en-US"/>
        </w:rPr>
        <w:t>Студенттик үйлөрдө мыйзамдан сырткары чогулуштарды уюштурса же мындай жыйын</w:t>
      </w:r>
      <w:r w:rsidR="00100960"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дарга катышса, ошондой эле мыйзам менен тыюу салынган уюмдардын иш-чараларына катышса;</w:t>
      </w:r>
    </w:p>
    <w:p w:rsidR="004F2A3E" w:rsidRPr="00FC244E" w:rsidRDefault="004F2A3E" w:rsidP="006C13EA">
      <w:pPr>
        <w:numPr>
          <w:ilvl w:val="0"/>
          <w:numId w:val="492"/>
        </w:numPr>
        <w:autoSpaceDE w:val="0"/>
        <w:autoSpaceDN w:val="0"/>
        <w:adjustRightInd w:val="0"/>
        <w:ind w:left="284" w:hanging="284"/>
        <w:contextualSpacing/>
        <w:jc w:val="both"/>
        <w:rPr>
          <w:rFonts w:ascii="Calibri" w:eastAsia="TimesNewRomanPS-BoldMT" w:hAnsi="Calibri" w:cs="Times New Roman"/>
          <w:bCs/>
          <w:color w:val="1D1B11"/>
          <w:lang w:val="ky-KG" w:eastAsia="en-US"/>
        </w:rPr>
      </w:pPr>
      <w:r w:rsidRPr="00FC244E">
        <w:rPr>
          <w:rFonts w:ascii="Calibri" w:eastAsia="Calibri" w:hAnsi="Calibri" w:cs="Times New Roman"/>
          <w:color w:val="1D1B11"/>
          <w:lang w:val="ky-KG" w:eastAsia="en-US"/>
        </w:rPr>
        <w:t>Студенттик үйлөрдөн убактылуу чыгарылганына ка</w:t>
      </w:r>
      <w:r w:rsidR="00052748" w:rsidRPr="00FC244E">
        <w:rPr>
          <w:rFonts w:ascii="Calibri" w:eastAsia="Calibri" w:hAnsi="Calibri" w:cs="Times New Roman"/>
          <w:color w:val="1D1B11"/>
          <w:lang w:val="ky-KG" w:eastAsia="en-US"/>
        </w:rPr>
        <w:t>рабай, бул тартипке баш ийбесе;</w:t>
      </w:r>
    </w:p>
    <w:p w:rsidR="004F2A3E" w:rsidRPr="00FC244E" w:rsidRDefault="004F2A3E" w:rsidP="006C13EA">
      <w:pPr>
        <w:numPr>
          <w:ilvl w:val="0"/>
          <w:numId w:val="492"/>
        </w:numPr>
        <w:autoSpaceDE w:val="0"/>
        <w:autoSpaceDN w:val="0"/>
        <w:adjustRightInd w:val="0"/>
        <w:ind w:left="284" w:hanging="284"/>
        <w:contextualSpacing/>
        <w:jc w:val="both"/>
        <w:rPr>
          <w:rFonts w:ascii="Calibri" w:eastAsia="TimesNewRomanPS-BoldMT" w:hAnsi="Calibri" w:cs="Times New Roman"/>
          <w:bCs/>
          <w:color w:val="1D1B11"/>
          <w:lang w:val="ky-KG" w:eastAsia="en-US"/>
        </w:rPr>
      </w:pPr>
      <w:r w:rsidRPr="00FC244E">
        <w:rPr>
          <w:rFonts w:ascii="Calibri" w:eastAsia="Calibri" w:hAnsi="Calibri" w:cs="Times New Roman"/>
          <w:color w:val="1D1B11"/>
          <w:lang w:val="ky-KG" w:eastAsia="en-US"/>
        </w:rPr>
        <w:t>Баңгизат колдонсо, аларды алып жүрсө же сатса;</w:t>
      </w:r>
    </w:p>
    <w:p w:rsidR="004F2A3E" w:rsidRPr="00FC244E" w:rsidRDefault="004F2A3E" w:rsidP="006C13EA">
      <w:pPr>
        <w:numPr>
          <w:ilvl w:val="0"/>
          <w:numId w:val="492"/>
        </w:numPr>
        <w:autoSpaceDE w:val="0"/>
        <w:autoSpaceDN w:val="0"/>
        <w:adjustRightInd w:val="0"/>
        <w:ind w:left="284" w:hanging="284"/>
        <w:contextualSpacing/>
        <w:jc w:val="both"/>
        <w:rPr>
          <w:rFonts w:ascii="Calibri" w:eastAsia="TimesNewRomanPS-BoldMT" w:hAnsi="Calibri" w:cs="Times New Roman"/>
          <w:bCs/>
          <w:color w:val="1D1B11"/>
          <w:lang w:val="ky-KG" w:eastAsia="en-US"/>
        </w:rPr>
      </w:pPr>
      <w:r w:rsidRPr="00FC244E">
        <w:rPr>
          <w:rFonts w:ascii="Calibri" w:eastAsia="Calibri" w:hAnsi="Calibri" w:cs="Times New Roman"/>
          <w:color w:val="1D1B11"/>
          <w:lang w:val="ky-KG" w:eastAsia="en-US"/>
        </w:rPr>
        <w:t>Бир окуу жылынын ичинде 15 жаза баллын алса.</w:t>
      </w:r>
    </w:p>
    <w:p w:rsidR="004F2A3E" w:rsidRPr="00FC244E" w:rsidRDefault="004F2A3E" w:rsidP="004F2A3E">
      <w:pPr>
        <w:autoSpaceDE w:val="0"/>
        <w:autoSpaceDN w:val="0"/>
        <w:adjustRightInd w:val="0"/>
        <w:contextualSpacing/>
        <w:jc w:val="both"/>
        <w:rPr>
          <w:rFonts w:ascii="Calibri" w:eastAsia="TimesNewRomanPS-BoldMT" w:hAnsi="Calibri" w:cs="Times New Roman"/>
          <w:bCs/>
          <w:color w:val="1D1B11"/>
          <w:lang w:val="ky-KG" w:eastAsia="en-US"/>
        </w:rPr>
      </w:pPr>
    </w:p>
    <w:p w:rsidR="004F2A3E" w:rsidRPr="00FC244E" w:rsidRDefault="004F2A3E" w:rsidP="004F2A3E">
      <w:pPr>
        <w:autoSpaceDE w:val="0"/>
        <w:autoSpaceDN w:val="0"/>
        <w:adjustRightInd w:val="0"/>
        <w:jc w:val="both"/>
        <w:rPr>
          <w:rFonts w:ascii="Calibri" w:eastAsia="TimesNewRomanPS-BoldMT" w:hAnsi="Calibri" w:cs="Times New Roman"/>
          <w:b/>
          <w:bCs/>
          <w:color w:val="1D1B11"/>
          <w:lang w:val="ky-KG" w:eastAsia="en-US"/>
        </w:rPr>
      </w:pPr>
      <w:r w:rsidRPr="00FC244E">
        <w:rPr>
          <w:rFonts w:ascii="Calibri" w:eastAsia="TimesNewRomanPS-BoldMT" w:hAnsi="Calibri" w:cs="Times New Roman"/>
          <w:b/>
          <w:bCs/>
          <w:color w:val="1D1B11"/>
          <w:lang w:val="ky-KG" w:eastAsia="en-US"/>
        </w:rPr>
        <w:t>Жободо каралбаган жазалар</w:t>
      </w:r>
    </w:p>
    <w:p w:rsidR="004F2A3E" w:rsidRPr="00FC244E" w:rsidRDefault="004F2A3E" w:rsidP="004F2A3E">
      <w:pPr>
        <w:autoSpaceDE w:val="0"/>
        <w:autoSpaceDN w:val="0"/>
        <w:adjustRightInd w:val="0"/>
        <w:jc w:val="both"/>
        <w:rPr>
          <w:rFonts w:ascii="Calibri" w:eastAsia="TimesNewRomanPS-BoldMT" w:hAnsi="Calibri" w:cs="Times New Roman"/>
          <w:color w:val="1D1B11"/>
          <w:lang w:val="ky-KG" w:eastAsia="en-US"/>
        </w:rPr>
      </w:pPr>
      <w:r w:rsidRPr="00FC244E">
        <w:rPr>
          <w:rFonts w:ascii="Calibri" w:eastAsia="TimesNewRomanPS-BoldMT" w:hAnsi="Calibri" w:cs="Times New Roman"/>
          <w:b/>
          <w:bCs/>
          <w:color w:val="1D1B11"/>
          <w:lang w:val="ky-KG" w:eastAsia="en-US"/>
        </w:rPr>
        <w:t xml:space="preserve">17-берене. </w:t>
      </w:r>
      <w:r w:rsidRPr="00FC244E">
        <w:rPr>
          <w:rFonts w:ascii="Calibri" w:eastAsia="TimesNewRomanPS-BoldMT" w:hAnsi="Calibri" w:cs="Times New Roman"/>
          <w:color w:val="1D1B11"/>
          <w:lang w:val="ky-KG" w:eastAsia="en-US"/>
        </w:rPr>
        <w:t>Жогоруда белгиленбей калган жана жаза берилүүгө тийиш болгон тартип бузуулар учурунда жогорудагы беренелердин кайсынысына туура кел</w:t>
      </w:r>
      <w:r w:rsidR="00052748" w:rsidRPr="00FC244E">
        <w:rPr>
          <w:rFonts w:ascii="Calibri" w:eastAsia="TimesNewRomanPS-BoldMT" w:hAnsi="Calibri" w:cs="Times New Roman"/>
          <w:color w:val="1D1B11"/>
          <w:lang w:val="ky-KG" w:eastAsia="en-US"/>
        </w:rPr>
        <w:t>се, ошого ылайык жаза берилет.</w:t>
      </w:r>
    </w:p>
    <w:p w:rsidR="00052748" w:rsidRPr="00FC244E" w:rsidRDefault="00052748" w:rsidP="004F2A3E">
      <w:pPr>
        <w:autoSpaceDE w:val="0"/>
        <w:autoSpaceDN w:val="0"/>
        <w:adjustRightInd w:val="0"/>
        <w:jc w:val="both"/>
        <w:rPr>
          <w:rFonts w:ascii="Calibri" w:eastAsia="Times New Roman" w:hAnsi="Calibri" w:cs="Times New Roman"/>
          <w:b/>
          <w:bCs/>
          <w:color w:val="1D1B11"/>
          <w:lang w:val="ky-KG"/>
        </w:rPr>
      </w:pPr>
    </w:p>
    <w:p w:rsidR="004F2A3E" w:rsidRPr="00FC244E" w:rsidRDefault="004F2A3E" w:rsidP="004F2A3E">
      <w:pPr>
        <w:autoSpaceDE w:val="0"/>
        <w:autoSpaceDN w:val="0"/>
        <w:adjustRightInd w:val="0"/>
        <w:jc w:val="both"/>
        <w:rPr>
          <w:rFonts w:ascii="Calibri" w:eastAsia="TimesNewRomanPS-BoldMT" w:hAnsi="Calibri" w:cs="Times New Roman"/>
          <w:color w:val="1D1B11"/>
          <w:lang w:val="ky-KG" w:eastAsia="en-US"/>
        </w:rPr>
      </w:pPr>
      <w:r w:rsidRPr="00FC244E">
        <w:rPr>
          <w:rFonts w:ascii="Calibri" w:eastAsia="Times New Roman" w:hAnsi="Calibri" w:cs="Times New Roman"/>
          <w:b/>
          <w:bCs/>
          <w:color w:val="1D1B11"/>
          <w:lang w:val="ky-KG"/>
        </w:rPr>
        <w:t>Тартип жазасын берүүдө эске алына турган жагдайлар</w:t>
      </w:r>
    </w:p>
    <w:p w:rsidR="004F2A3E" w:rsidRPr="00FC244E" w:rsidRDefault="004F2A3E" w:rsidP="004F2A3E">
      <w:pPr>
        <w:autoSpaceDE w:val="0"/>
        <w:autoSpaceDN w:val="0"/>
        <w:adjustRightInd w:val="0"/>
        <w:jc w:val="both"/>
        <w:rPr>
          <w:rFonts w:ascii="Calibri" w:eastAsia="TimesNewRomanPS-BoldMT" w:hAnsi="Calibri" w:cs="Times New Roman"/>
          <w:b/>
          <w:bCs/>
          <w:color w:val="1D1B11"/>
          <w:lang w:val="ky-KG" w:eastAsia="en-US"/>
        </w:rPr>
      </w:pPr>
      <w:r w:rsidRPr="00FC244E">
        <w:rPr>
          <w:rFonts w:ascii="Calibri" w:eastAsia="TimesNewRomanPS-BoldMT" w:hAnsi="Calibri" w:cs="Times New Roman"/>
          <w:b/>
          <w:bCs/>
          <w:color w:val="1D1B11"/>
          <w:lang w:val="ky-KG" w:eastAsia="en-US"/>
        </w:rPr>
        <w:t>18-берене.</w:t>
      </w:r>
    </w:p>
    <w:p w:rsidR="004F2A3E" w:rsidRPr="00FC244E" w:rsidRDefault="004F2A3E" w:rsidP="006C13EA">
      <w:pPr>
        <w:numPr>
          <w:ilvl w:val="0"/>
          <w:numId w:val="493"/>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Тартип жазаларын берүүдө жана аныктоодо тартип бузуудагы иш­аракеттердин оордугу, студенттин тартип бузуудагы максаты, мурун жазага тартылып-тартылбаганы, жүрүм­туруму жана тартип бузганы үчүн өкүнүп-өкүнбөгөнү эске алынат. Бир топ студенттер тарабынан тартип бузуулар чогуу жасалып, тартип бузууларды өз-өзүнчө аныктоого мүмкүн эмес болгон учурларда, студенттердин ар бирине карата тийиштүү кеңештер тарабынан ылайыктуу деп табылган жазалар берилет;</w:t>
      </w:r>
    </w:p>
    <w:p w:rsidR="004F2A3E" w:rsidRPr="00FC244E" w:rsidRDefault="004F2A3E" w:rsidP="006C13EA">
      <w:pPr>
        <w:numPr>
          <w:ilvl w:val="0"/>
          <w:numId w:val="493"/>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Тартип жазасынын берилишине себеп болгон окуя дагы бир ирет кайталанса, бир даражага катуу жаза берилет. Ал эми жаза бериле турган окуя үчүнчү жолу кайталана турган болсо, дагы бир даражага катуу жаза берилет;</w:t>
      </w:r>
    </w:p>
    <w:p w:rsidR="004F2A3E" w:rsidRPr="00FC244E" w:rsidRDefault="004F2A3E" w:rsidP="006C13EA">
      <w:pPr>
        <w:numPr>
          <w:ilvl w:val="0"/>
          <w:numId w:val="493"/>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Студенттер бул жобого ылайык тартип бузууларды жасай турган болсо, анда алардын жакшы окуганы, жүрүм-туруму ж.б. жактары эске алынып, бир даражага жеңил жаза берилет;</w:t>
      </w:r>
    </w:p>
    <w:p w:rsidR="002E72C9" w:rsidRPr="00FC244E" w:rsidRDefault="004F2A3E" w:rsidP="006C13EA">
      <w:pPr>
        <w:numPr>
          <w:ilvl w:val="0"/>
          <w:numId w:val="493"/>
        </w:numPr>
        <w:autoSpaceDE w:val="0"/>
        <w:autoSpaceDN w:val="0"/>
        <w:adjustRightInd w:val="0"/>
        <w:ind w:left="284" w:hanging="284"/>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Студенттер бул жободо көрсөтүлгөн та</w:t>
      </w:r>
      <w:r w:rsidR="00100960" w:rsidRPr="00FC244E">
        <w:rPr>
          <w:rFonts w:ascii="Calibri" w:eastAsia="Times New Roman" w:hAnsi="Calibri" w:cs="Times New Roman"/>
          <w:color w:val="1D1B11"/>
          <w:lang w:val="ky-KG" w:eastAsia="en-US"/>
        </w:rPr>
        <w:t xml:space="preserve">ртип бузуулардын бирин жасаган </w:t>
      </w:r>
      <w:r w:rsidRPr="00FC244E">
        <w:rPr>
          <w:rFonts w:ascii="Calibri" w:eastAsia="Times New Roman" w:hAnsi="Calibri" w:cs="Times New Roman"/>
          <w:color w:val="1D1B11"/>
          <w:lang w:val="ky-KG" w:eastAsia="en-US"/>
        </w:rPr>
        <w:t>болсо, студенттик үйлөрдүн мүдүрлүгү тарабынан 7 күн ичинде алдын ала териштирүү жүргүзүлөт. Акыркы чечимди чыгару</w:t>
      </w:r>
      <w:r w:rsidR="00052748" w:rsidRPr="00FC244E">
        <w:rPr>
          <w:rFonts w:ascii="Calibri" w:eastAsia="Times New Roman" w:hAnsi="Calibri" w:cs="Times New Roman"/>
          <w:color w:val="1D1B11"/>
          <w:lang w:val="ky-KG" w:eastAsia="en-US"/>
        </w:rPr>
        <w:t xml:space="preserve">у үчүн студенттин түшүнүк каты </w:t>
      </w:r>
      <w:r w:rsidRPr="00FC244E">
        <w:rPr>
          <w:rFonts w:ascii="Calibri" w:eastAsia="Times New Roman" w:hAnsi="Calibri" w:cs="Times New Roman"/>
          <w:color w:val="1D1B11"/>
          <w:lang w:val="ky-KG" w:eastAsia="en-US"/>
        </w:rPr>
        <w:t>менен бирге териштирүү документтери тийиштүү башкаруу кеңешине жиберилет. Башкаруу кеңеши документтерди алган күндөн баштап 7 күн ичинде бул иш боюнча чечим чыгарат.</w:t>
      </w:r>
    </w:p>
    <w:p w:rsidR="002E72C9" w:rsidRDefault="002E72C9" w:rsidP="00052748">
      <w:pPr>
        <w:autoSpaceDE w:val="0"/>
        <w:autoSpaceDN w:val="0"/>
        <w:adjustRightInd w:val="0"/>
        <w:contextualSpacing/>
        <w:jc w:val="both"/>
        <w:rPr>
          <w:rFonts w:ascii="Calibri" w:eastAsia="Times New Roman" w:hAnsi="Calibri" w:cs="Times New Roman"/>
          <w:color w:val="1D1B11"/>
          <w:lang w:val="ky-KG" w:eastAsia="en-US"/>
        </w:rPr>
      </w:pPr>
    </w:p>
    <w:p w:rsidR="005417BC" w:rsidRDefault="005417BC" w:rsidP="00052748">
      <w:pPr>
        <w:autoSpaceDE w:val="0"/>
        <w:autoSpaceDN w:val="0"/>
        <w:adjustRightInd w:val="0"/>
        <w:contextualSpacing/>
        <w:jc w:val="both"/>
        <w:rPr>
          <w:rFonts w:ascii="Calibri" w:eastAsia="Times New Roman" w:hAnsi="Calibri" w:cs="Times New Roman"/>
          <w:color w:val="1D1B11"/>
          <w:lang w:val="ky-KG" w:eastAsia="en-US"/>
        </w:rPr>
      </w:pPr>
    </w:p>
    <w:p w:rsidR="005417BC" w:rsidRDefault="005417BC" w:rsidP="00052748">
      <w:pPr>
        <w:autoSpaceDE w:val="0"/>
        <w:autoSpaceDN w:val="0"/>
        <w:adjustRightInd w:val="0"/>
        <w:contextualSpacing/>
        <w:jc w:val="both"/>
        <w:rPr>
          <w:rFonts w:ascii="Calibri" w:eastAsia="Times New Roman" w:hAnsi="Calibri" w:cs="Times New Roman"/>
          <w:color w:val="1D1B11"/>
          <w:lang w:val="ky-KG" w:eastAsia="en-US"/>
        </w:rPr>
      </w:pPr>
    </w:p>
    <w:p w:rsidR="00173EDE" w:rsidRPr="00FC244E" w:rsidRDefault="00173EDE" w:rsidP="00052748">
      <w:pPr>
        <w:autoSpaceDE w:val="0"/>
        <w:autoSpaceDN w:val="0"/>
        <w:adjustRightInd w:val="0"/>
        <w:contextualSpacing/>
        <w:jc w:val="both"/>
        <w:rPr>
          <w:rFonts w:ascii="Calibri" w:eastAsia="Times New Roman" w:hAnsi="Calibri" w:cs="Times New Roman"/>
          <w:color w:val="1D1B11"/>
          <w:lang w:val="ky-KG" w:eastAsia="en-US"/>
        </w:rPr>
      </w:pPr>
    </w:p>
    <w:p w:rsidR="004F2A3E" w:rsidRPr="00FC244E" w:rsidRDefault="004F2A3E" w:rsidP="00052748">
      <w:pPr>
        <w:autoSpaceDE w:val="0"/>
        <w:autoSpaceDN w:val="0"/>
        <w:adjustRightInd w:val="0"/>
        <w:contextualSpacing/>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lastRenderedPageBreak/>
        <w:t>Тартип жазасын берүүгө укуктуу орган</w:t>
      </w:r>
    </w:p>
    <w:p w:rsidR="004F2A3E" w:rsidRPr="00FC244E" w:rsidRDefault="005417BC" w:rsidP="004F2A3E">
      <w:pPr>
        <w:autoSpaceDE w:val="0"/>
        <w:autoSpaceDN w:val="0"/>
        <w:adjustRightInd w:val="0"/>
        <w:jc w:val="both"/>
        <w:rPr>
          <w:rFonts w:ascii="Calibri" w:eastAsia="TimesNewRomanPS-BoldMT" w:hAnsi="Calibri" w:cs="Times New Roman"/>
          <w:b/>
          <w:bCs/>
          <w:color w:val="1D1B11"/>
          <w:lang w:val="ky-KG" w:eastAsia="en-US"/>
        </w:rPr>
      </w:pPr>
      <w:r>
        <w:rPr>
          <w:rFonts w:ascii="Calibri" w:eastAsia="TimesNewRomanPS-BoldMT" w:hAnsi="Calibri" w:cs="Times New Roman"/>
          <w:b/>
          <w:bCs/>
          <w:color w:val="1D1B11"/>
          <w:lang w:val="ky-KG" w:eastAsia="en-US"/>
        </w:rPr>
        <w:t>19-берене.</w:t>
      </w:r>
    </w:p>
    <w:p w:rsidR="004F2A3E" w:rsidRPr="00FC244E" w:rsidRDefault="004F2A3E" w:rsidP="006C13EA">
      <w:pPr>
        <w:numPr>
          <w:ilvl w:val="0"/>
          <w:numId w:val="494"/>
        </w:numPr>
        <w:autoSpaceDE w:val="0"/>
        <w:autoSpaceDN w:val="0"/>
        <w:adjustRightInd w:val="0"/>
        <w:ind w:left="284" w:hanging="284"/>
        <w:contextualSpacing/>
        <w:jc w:val="both"/>
        <w:rPr>
          <w:rFonts w:ascii="Calibri" w:eastAsia="TimesNewRomanPS-BoldMT" w:hAnsi="Calibri" w:cs="Times New Roman"/>
          <w:color w:val="1D1B11"/>
          <w:lang w:val="ky-KG" w:eastAsia="en-US"/>
        </w:rPr>
      </w:pPr>
      <w:r w:rsidRPr="00FC244E">
        <w:rPr>
          <w:rFonts w:ascii="Calibri" w:eastAsia="Times New Roman" w:hAnsi="Calibri" w:cs="Times New Roman"/>
          <w:color w:val="1D1B11"/>
          <w:lang w:val="ky-KG" w:eastAsia="en-US"/>
        </w:rPr>
        <w:t>Эскертүү, жаза берүү жана студенттик үйлөрдөн убактылуу чыгаруу жазалары студенттик үйлөрдүн мүдүрлүгү тарабынан жүргүзүлөт</w:t>
      </w:r>
      <w:r w:rsidRPr="00FC244E">
        <w:rPr>
          <w:rFonts w:ascii="Calibri" w:eastAsia="TimesNewRomanPS-BoldMT" w:hAnsi="Calibri" w:cs="Times New Roman"/>
          <w:color w:val="1D1B11"/>
          <w:lang w:val="ky-KG" w:eastAsia="en-US"/>
        </w:rPr>
        <w:t>;</w:t>
      </w:r>
    </w:p>
    <w:p w:rsidR="004F2A3E" w:rsidRPr="00FC244E" w:rsidRDefault="004F2A3E" w:rsidP="006C13EA">
      <w:pPr>
        <w:numPr>
          <w:ilvl w:val="0"/>
          <w:numId w:val="494"/>
        </w:numPr>
        <w:autoSpaceDE w:val="0"/>
        <w:autoSpaceDN w:val="0"/>
        <w:adjustRightInd w:val="0"/>
        <w:ind w:left="284" w:hanging="284"/>
        <w:contextualSpacing/>
        <w:jc w:val="both"/>
        <w:rPr>
          <w:rFonts w:ascii="Calibri" w:eastAsia="TimesNewRomanPS-BoldMT" w:hAnsi="Calibri" w:cs="Times New Roman"/>
          <w:color w:val="1D1B11"/>
          <w:lang w:val="ky-KG" w:eastAsia="en-US"/>
        </w:rPr>
      </w:pPr>
      <w:r w:rsidRPr="00FC244E">
        <w:rPr>
          <w:rFonts w:ascii="Calibri" w:eastAsia="Times New Roman" w:hAnsi="Calibri" w:cs="Times New Roman"/>
          <w:color w:val="1D1B11"/>
          <w:lang w:val="ky-KG" w:eastAsia="en-US"/>
        </w:rPr>
        <w:t>Студенттик үйлөрдөн биротоло чыгаруу жазасы башкаруу кеңеши тарабынан берилет.</w:t>
      </w:r>
    </w:p>
    <w:p w:rsidR="004F2A3E" w:rsidRPr="00FC244E" w:rsidRDefault="004F2A3E" w:rsidP="004F2A3E">
      <w:pPr>
        <w:autoSpaceDE w:val="0"/>
        <w:autoSpaceDN w:val="0"/>
        <w:adjustRightInd w:val="0"/>
        <w:ind w:left="1134"/>
        <w:contextualSpacing/>
        <w:jc w:val="both"/>
        <w:rPr>
          <w:rFonts w:ascii="Calibri" w:eastAsia="TimesNewRomanPS-BoldMT" w:hAnsi="Calibri" w:cs="Times New Roman"/>
          <w:color w:val="1D1B11"/>
          <w:lang w:val="ky-KG" w:eastAsia="en-US"/>
        </w:rPr>
      </w:pPr>
    </w:p>
    <w:p w:rsidR="004F2A3E" w:rsidRPr="00FC244E" w:rsidRDefault="004F2A3E" w:rsidP="004F2A3E">
      <w:pPr>
        <w:autoSpaceDE w:val="0"/>
        <w:autoSpaceDN w:val="0"/>
        <w:adjustRightInd w:val="0"/>
        <w:jc w:val="both"/>
        <w:rPr>
          <w:rFonts w:ascii="Calibri" w:eastAsia="TimesNewRomanPS-BoldMT" w:hAnsi="Calibri" w:cs="Times New Roman"/>
          <w:color w:val="1D1B11"/>
          <w:lang w:val="ky-KG" w:eastAsia="en-US"/>
        </w:rPr>
      </w:pPr>
      <w:r w:rsidRPr="00FC244E">
        <w:rPr>
          <w:rFonts w:ascii="Calibri" w:eastAsia="Times New Roman" w:hAnsi="Calibri" w:cs="Times New Roman"/>
          <w:b/>
          <w:bCs/>
          <w:color w:val="1D1B11"/>
          <w:lang w:val="ky-KG"/>
        </w:rPr>
        <w:t>Жазаларды билдирүү</w:t>
      </w:r>
    </w:p>
    <w:p w:rsidR="004F2A3E" w:rsidRPr="00FC244E" w:rsidRDefault="00052748" w:rsidP="004F2A3E">
      <w:pPr>
        <w:autoSpaceDE w:val="0"/>
        <w:autoSpaceDN w:val="0"/>
        <w:adjustRightInd w:val="0"/>
        <w:jc w:val="both"/>
        <w:rPr>
          <w:rFonts w:ascii="Calibri" w:eastAsia="TimesNewRomanPS-BoldMT" w:hAnsi="Calibri" w:cs="Times New Roman"/>
          <w:b/>
          <w:bCs/>
          <w:color w:val="1D1B11"/>
          <w:lang w:val="ky-KG" w:eastAsia="en-US"/>
        </w:rPr>
      </w:pPr>
      <w:r w:rsidRPr="00FC244E">
        <w:rPr>
          <w:rFonts w:ascii="Calibri" w:eastAsia="TimesNewRomanPS-BoldMT" w:hAnsi="Calibri" w:cs="Times New Roman"/>
          <w:b/>
          <w:bCs/>
          <w:color w:val="1D1B11"/>
          <w:lang w:val="ky-KG" w:eastAsia="en-US"/>
        </w:rPr>
        <w:t>20-берене.</w:t>
      </w:r>
    </w:p>
    <w:p w:rsidR="004F2A3E" w:rsidRPr="00FC244E" w:rsidRDefault="004F2A3E" w:rsidP="006C13EA">
      <w:pPr>
        <w:widowControl w:val="0"/>
        <w:numPr>
          <w:ilvl w:val="0"/>
          <w:numId w:val="49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Студентке студенттик үйлөрдөн убактылуу жана биротоло чыгарылганы тууралуу жазалар студенттин өзүнө жана үй-бүлөсүнө жазуу түрүндө билдирилет. Студентке берилген бул жаза тууралуу маалымат акедемиялык түз</w:t>
      </w:r>
      <w:r w:rsidR="00580BFD" w:rsidRPr="00FC244E">
        <w:rPr>
          <w:rFonts w:ascii="Calibri" w:eastAsia="Times New Roman" w:hAnsi="Calibri" w:cs="Times New Roman"/>
          <w:color w:val="1D1B11"/>
          <w:lang w:val="ky-KG"/>
        </w:rPr>
        <w:t>үмгө жазуу түрүндө маалымдалат.</w:t>
      </w:r>
    </w:p>
    <w:p w:rsidR="004F2A3E" w:rsidRPr="00FC244E" w:rsidRDefault="004F2A3E" w:rsidP="006C13EA">
      <w:pPr>
        <w:widowControl w:val="0"/>
        <w:numPr>
          <w:ilvl w:val="0"/>
          <w:numId w:val="49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Студенттик үйлөрдөн чыгарылган студенттер студенттик үйлөрдүн мүдүрлүгүнө студент</w:t>
      </w:r>
      <w:r w:rsidR="00100960"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 xml:space="preserve">тик </w:t>
      </w:r>
      <w:r w:rsidR="00580BFD" w:rsidRPr="00FC244E">
        <w:rPr>
          <w:rFonts w:ascii="Calibri" w:eastAsia="Times New Roman" w:hAnsi="Calibri" w:cs="Times New Roman"/>
          <w:color w:val="1D1B11"/>
          <w:lang w:val="ky-KG"/>
        </w:rPr>
        <w:t>үйдүн күбөлүгүн тапшырышы керек.</w:t>
      </w:r>
    </w:p>
    <w:p w:rsidR="00052748" w:rsidRPr="00FC244E" w:rsidRDefault="004F2A3E" w:rsidP="006C13EA">
      <w:pPr>
        <w:widowControl w:val="0"/>
        <w:numPr>
          <w:ilvl w:val="0"/>
          <w:numId w:val="49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Ректорат тарабынан кандайдыр бир себептерден улам студенттин студенттик үйлөрдө калышы кооптуу деп табылса, студентте</w:t>
      </w:r>
      <w:r w:rsidR="00052748" w:rsidRPr="00FC244E">
        <w:rPr>
          <w:rFonts w:ascii="Calibri" w:eastAsia="Times New Roman" w:hAnsi="Calibri" w:cs="Times New Roman"/>
          <w:color w:val="1D1B11"/>
          <w:lang w:val="ky-KG"/>
        </w:rPr>
        <w:t xml:space="preserve">р жана тийиштүү органдардан ал </w:t>
      </w:r>
      <w:r w:rsidRPr="00FC244E">
        <w:rPr>
          <w:rFonts w:ascii="Calibri" w:eastAsia="Times New Roman" w:hAnsi="Calibri" w:cs="Times New Roman"/>
          <w:color w:val="1D1B11"/>
          <w:lang w:val="ky-KG"/>
        </w:rPr>
        <w:t>тууралуу ушун</w:t>
      </w:r>
      <w:r w:rsidR="002E72C9"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дай маалымат келип түшсө, студенттик үйлөрдөн чыгарыла</w:t>
      </w:r>
      <w:r w:rsidR="00052748" w:rsidRPr="00FC244E">
        <w:rPr>
          <w:rFonts w:ascii="Calibri" w:eastAsia="Times New Roman" w:hAnsi="Calibri" w:cs="Times New Roman"/>
          <w:color w:val="1D1B11"/>
          <w:lang w:val="ky-KG"/>
        </w:rPr>
        <w:t>т же кабыл алууга тыюу салынат.</w:t>
      </w:r>
    </w:p>
    <w:p w:rsidR="00052748" w:rsidRPr="00FC244E" w:rsidRDefault="00052748" w:rsidP="00052748">
      <w:pPr>
        <w:widowControl w:val="0"/>
        <w:contextualSpacing/>
        <w:jc w:val="both"/>
        <w:rPr>
          <w:rFonts w:ascii="Calibri" w:eastAsia="Times New Roman" w:hAnsi="Calibri" w:cs="Times New Roman"/>
          <w:color w:val="1D1B11"/>
          <w:lang w:val="ky-KG"/>
        </w:rPr>
      </w:pPr>
    </w:p>
    <w:p w:rsidR="004F2A3E" w:rsidRPr="00FC244E" w:rsidRDefault="004F2A3E" w:rsidP="00052748">
      <w:pPr>
        <w:widowControl w:val="0"/>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Берилген жазага каршы чыгуу жана мөөнөтү</w:t>
      </w:r>
    </w:p>
    <w:p w:rsidR="00052748" w:rsidRPr="00FC244E" w:rsidRDefault="004F2A3E" w:rsidP="00052748">
      <w:pPr>
        <w:widowControl w:val="0"/>
        <w:jc w:val="both"/>
        <w:rPr>
          <w:rFonts w:ascii="Calibri" w:eastAsia="Times New Roman" w:hAnsi="Calibri" w:cs="Times New Roman"/>
          <w:color w:val="1D1B11"/>
          <w:lang w:val="ky-KG"/>
        </w:rPr>
      </w:pPr>
      <w:r w:rsidRPr="00FC244E">
        <w:rPr>
          <w:rFonts w:ascii="Calibri" w:eastAsia="TimesNewRomanPS-BoldMT" w:hAnsi="Calibri" w:cs="Times New Roman"/>
          <w:b/>
          <w:bCs/>
          <w:color w:val="1D1B11"/>
          <w:lang w:val="ky-KG"/>
        </w:rPr>
        <w:t xml:space="preserve">21-берене. </w:t>
      </w:r>
      <w:r w:rsidRPr="00FC244E">
        <w:rPr>
          <w:rFonts w:ascii="Calibri" w:eastAsia="Times New Roman" w:hAnsi="Calibri" w:cs="Times New Roman"/>
          <w:color w:val="1D1B11"/>
          <w:lang w:val="ky-KG"/>
        </w:rPr>
        <w:t>Студенттик үйлөрдүн мүдүрлүгүнүн берген эскертүүсүнө жана жазасына каршы чыгууга болбойт. Студенттик үйлөрдөн убактылуу жана биротоло чыгарылган студент 3 күндүн ичинде башкаруу кеңешине арызданса болот. Башкаруу кеңеши студе</w:t>
      </w:r>
      <w:r w:rsidR="00052748" w:rsidRPr="00FC244E">
        <w:rPr>
          <w:rFonts w:ascii="Calibri" w:eastAsia="Times New Roman" w:hAnsi="Calibri" w:cs="Times New Roman"/>
          <w:color w:val="1D1B11"/>
          <w:lang w:val="ky-KG"/>
        </w:rPr>
        <w:t xml:space="preserve">нттин арызын карап чыгып, жаза </w:t>
      </w:r>
      <w:r w:rsidRPr="00FC244E">
        <w:rPr>
          <w:rFonts w:ascii="Calibri" w:eastAsia="Times New Roman" w:hAnsi="Calibri" w:cs="Times New Roman"/>
          <w:color w:val="1D1B11"/>
          <w:lang w:val="ky-KG"/>
        </w:rPr>
        <w:t>туура же туура эме</w:t>
      </w:r>
      <w:r w:rsidR="00052748" w:rsidRPr="00FC244E">
        <w:rPr>
          <w:rFonts w:ascii="Calibri" w:eastAsia="Times New Roman" w:hAnsi="Calibri" w:cs="Times New Roman"/>
          <w:color w:val="1D1B11"/>
          <w:lang w:val="ky-KG"/>
        </w:rPr>
        <w:t>с берилген деп табууга укуктуу.</w:t>
      </w:r>
    </w:p>
    <w:p w:rsidR="00052748" w:rsidRPr="00FC244E" w:rsidRDefault="00052748" w:rsidP="00052748">
      <w:pPr>
        <w:widowControl w:val="0"/>
        <w:jc w:val="both"/>
        <w:rPr>
          <w:rFonts w:ascii="Calibri" w:eastAsia="Times New Roman" w:hAnsi="Calibri" w:cs="Times New Roman"/>
          <w:color w:val="1D1B11"/>
          <w:lang w:val="ky-KG"/>
        </w:rPr>
      </w:pPr>
    </w:p>
    <w:p w:rsidR="004F2A3E" w:rsidRPr="00FC244E" w:rsidRDefault="00052748" w:rsidP="00052748">
      <w:pPr>
        <w:widowControl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Жазанын аткарылышы</w:t>
      </w:r>
    </w:p>
    <w:p w:rsidR="004F2A3E" w:rsidRPr="00FC244E" w:rsidRDefault="004F2A3E" w:rsidP="004F2A3E">
      <w:pPr>
        <w:widowControl w:val="0"/>
        <w:jc w:val="both"/>
        <w:rPr>
          <w:rFonts w:ascii="Calibri" w:eastAsia="Times New Roman" w:hAnsi="Calibri" w:cs="Times New Roman"/>
          <w:color w:val="1D1B11"/>
          <w:lang w:val="ky-KG"/>
        </w:rPr>
      </w:pPr>
      <w:r w:rsidRPr="00FC244E">
        <w:rPr>
          <w:rFonts w:ascii="Calibri" w:eastAsia="Times New Roman" w:hAnsi="Calibri" w:cs="Times New Roman"/>
          <w:b/>
          <w:bCs/>
          <w:iCs/>
          <w:color w:val="1D1B11"/>
          <w:lang w:val="ky-KG"/>
        </w:rPr>
        <w:t>2</w:t>
      </w:r>
      <w:r w:rsidRPr="00FC244E">
        <w:rPr>
          <w:rFonts w:ascii="Calibri" w:eastAsia="Times New Roman" w:hAnsi="Calibri" w:cs="Times New Roman"/>
          <w:b/>
          <w:bCs/>
          <w:color w:val="1D1B11"/>
          <w:lang w:val="ky-KG"/>
        </w:rPr>
        <w:t xml:space="preserve">2­берене. </w:t>
      </w:r>
      <w:r w:rsidRPr="00FC244E">
        <w:rPr>
          <w:rFonts w:ascii="Calibri" w:eastAsia="Times New Roman" w:hAnsi="Calibri" w:cs="Times New Roman"/>
          <w:color w:val="1D1B11"/>
          <w:lang w:val="ky-KG"/>
        </w:rPr>
        <w:t xml:space="preserve">Эскертүү жана жаза берилген күндөн тартып күчүнө кирет. Студент студенттик үйдөн убактылуу чыгаруу жазасынын берилишине каршы чыкса, ага карата тийиштүү чечим чыгарылгандан кийин, ал эми жаза туура берилгенине макул болсо, даттанууга берилген мөөнөт аяктагандан кийин </w:t>
      </w:r>
      <w:r w:rsidRPr="00FC244E">
        <w:rPr>
          <w:rFonts w:ascii="Calibri" w:eastAsia="Times New Roman" w:hAnsi="Calibri" w:cs="Times New Roman"/>
          <w:color w:val="1D1B11"/>
          <w:lang w:val="ky-KG" w:eastAsia="en-US"/>
        </w:rPr>
        <w:t xml:space="preserve">жаза </w:t>
      </w:r>
      <w:r w:rsidR="00052748" w:rsidRPr="00FC244E">
        <w:rPr>
          <w:rFonts w:ascii="Calibri" w:eastAsia="Times New Roman" w:hAnsi="Calibri" w:cs="Times New Roman"/>
          <w:color w:val="1D1B11"/>
          <w:lang w:val="ky-KG"/>
        </w:rPr>
        <w:t>жүзөгө ашырылат.</w:t>
      </w:r>
    </w:p>
    <w:p w:rsidR="00052748" w:rsidRPr="00FC244E" w:rsidRDefault="00052748" w:rsidP="004F2A3E">
      <w:pPr>
        <w:widowControl w:val="0"/>
        <w:jc w:val="both"/>
        <w:rPr>
          <w:rFonts w:ascii="Calibri" w:eastAsia="Times New Roman" w:hAnsi="Calibri" w:cs="Times New Roman"/>
          <w:color w:val="1D1B11"/>
          <w:lang w:val="ky-KG"/>
        </w:rPr>
      </w:pPr>
    </w:p>
    <w:p w:rsidR="004F2A3E" w:rsidRPr="00FC244E" w:rsidRDefault="004F2A3E" w:rsidP="00052748">
      <w:pPr>
        <w:pStyle w:val="NoSpacing1"/>
        <w:jc w:val="center"/>
        <w:rPr>
          <w:b/>
          <w:bCs/>
          <w:sz w:val="24"/>
          <w:szCs w:val="24"/>
          <w:lang w:val="ky-KG"/>
        </w:rPr>
      </w:pPr>
      <w:r w:rsidRPr="00FC244E">
        <w:rPr>
          <w:b/>
          <w:bCs/>
          <w:sz w:val="24"/>
          <w:szCs w:val="24"/>
          <w:lang w:val="ky-KG"/>
        </w:rPr>
        <w:t>ТӨРТҮНЧҮ БӨЛҮМ</w:t>
      </w:r>
    </w:p>
    <w:p w:rsidR="004F2A3E" w:rsidRPr="00FC244E" w:rsidRDefault="004F2A3E" w:rsidP="00052748">
      <w:pPr>
        <w:pStyle w:val="NoSpacing1"/>
        <w:jc w:val="center"/>
        <w:rPr>
          <w:b/>
          <w:bCs/>
          <w:sz w:val="24"/>
          <w:szCs w:val="24"/>
          <w:lang w:val="ky-KG"/>
        </w:rPr>
      </w:pPr>
      <w:r w:rsidRPr="00FC244E">
        <w:rPr>
          <w:b/>
          <w:bCs/>
          <w:sz w:val="24"/>
          <w:szCs w:val="24"/>
          <w:lang w:val="ky-KG"/>
        </w:rPr>
        <w:t>Финансылык жоболор</w:t>
      </w:r>
    </w:p>
    <w:p w:rsidR="004F2A3E" w:rsidRPr="00FC244E" w:rsidRDefault="004F2A3E" w:rsidP="00052748">
      <w:pPr>
        <w:pStyle w:val="NoSpacing1"/>
        <w:rPr>
          <w:b/>
          <w:bCs/>
          <w:sz w:val="24"/>
          <w:szCs w:val="24"/>
          <w:lang w:val="ky-KG"/>
        </w:rPr>
      </w:pPr>
    </w:p>
    <w:p w:rsidR="004F2A3E" w:rsidRPr="00FC244E" w:rsidRDefault="004F2A3E" w:rsidP="00052748">
      <w:pPr>
        <w:pStyle w:val="NoSpacing1"/>
        <w:rPr>
          <w:b/>
          <w:bCs/>
          <w:sz w:val="24"/>
          <w:szCs w:val="24"/>
          <w:lang w:val="ky-KG"/>
        </w:rPr>
      </w:pPr>
      <w:r w:rsidRPr="00FC244E">
        <w:rPr>
          <w:b/>
          <w:bCs/>
          <w:sz w:val="24"/>
          <w:szCs w:val="24"/>
          <w:lang w:val="ky-KG"/>
        </w:rPr>
        <w:t>Студенттик үйлөрдө жашагандык үчүн алынган төлөмдөр</w:t>
      </w:r>
    </w:p>
    <w:p w:rsidR="004F2A3E" w:rsidRPr="00FC244E" w:rsidRDefault="004F2A3E" w:rsidP="00052748">
      <w:pPr>
        <w:pStyle w:val="NoSpacing1"/>
        <w:rPr>
          <w:b/>
          <w:bCs/>
          <w:sz w:val="24"/>
          <w:szCs w:val="24"/>
          <w:lang w:val="ky-KG"/>
        </w:rPr>
      </w:pPr>
      <w:r w:rsidRPr="00FC244E">
        <w:rPr>
          <w:b/>
          <w:bCs/>
          <w:sz w:val="24"/>
          <w:szCs w:val="24"/>
          <w:lang w:val="ky-KG"/>
        </w:rPr>
        <w:t>23­берене.</w:t>
      </w:r>
    </w:p>
    <w:p w:rsidR="004F2A3E" w:rsidRPr="005417BC" w:rsidRDefault="004F2A3E" w:rsidP="006C13EA">
      <w:pPr>
        <w:widowControl w:val="0"/>
        <w:numPr>
          <w:ilvl w:val="0"/>
          <w:numId w:val="496"/>
        </w:numPr>
        <w:ind w:left="284" w:hanging="284"/>
        <w:contextualSpacing/>
        <w:jc w:val="both"/>
        <w:rPr>
          <w:rFonts w:ascii="Calibri" w:eastAsia="Times New Roman" w:hAnsi="Calibri" w:cs="Times New Roman"/>
          <w:color w:val="auto"/>
          <w:lang w:val="ky-KG"/>
        </w:rPr>
      </w:pPr>
      <w:r w:rsidRPr="00FC244E">
        <w:rPr>
          <w:rFonts w:ascii="Calibri" w:eastAsia="Times New Roman" w:hAnsi="Calibri" w:cs="Times New Roman"/>
          <w:color w:val="1D1B11"/>
          <w:lang w:val="ky-KG"/>
        </w:rPr>
        <w:t>Студенттерден студенттик үйлөрдө жашаганы жана башк</w:t>
      </w:r>
      <w:r w:rsidR="006E01B2" w:rsidRPr="00FC244E">
        <w:rPr>
          <w:rFonts w:ascii="Calibri" w:eastAsia="Times New Roman" w:hAnsi="Calibri" w:cs="Times New Roman"/>
          <w:color w:val="1D1B11"/>
          <w:lang w:val="ky-KG"/>
        </w:rPr>
        <w:t xml:space="preserve">а тейлөө кызматтары үчүн </w:t>
      </w:r>
      <w:r w:rsidR="006E01B2" w:rsidRPr="005417BC">
        <w:rPr>
          <w:rFonts w:ascii="Calibri" w:eastAsia="Times New Roman" w:hAnsi="Calibri" w:cs="Times New Roman"/>
          <w:color w:val="auto"/>
          <w:lang w:val="ky-KG"/>
        </w:rPr>
        <w:t>төлөм акы алынат.</w:t>
      </w:r>
    </w:p>
    <w:p w:rsidR="004F2A3E" w:rsidRPr="00FC244E" w:rsidRDefault="004F2A3E" w:rsidP="006C13EA">
      <w:pPr>
        <w:widowControl w:val="0"/>
        <w:numPr>
          <w:ilvl w:val="0"/>
          <w:numId w:val="496"/>
        </w:numPr>
        <w:ind w:left="284" w:hanging="284"/>
        <w:contextualSpacing/>
        <w:jc w:val="both"/>
        <w:rPr>
          <w:rFonts w:ascii="Calibri" w:eastAsia="Times New Roman" w:hAnsi="Calibri" w:cs="Times New Roman"/>
          <w:color w:val="1D1B11"/>
          <w:lang w:val="ky-KG"/>
        </w:rPr>
      </w:pPr>
      <w:r w:rsidRPr="005417BC">
        <w:rPr>
          <w:rFonts w:ascii="Calibri" w:eastAsia="Times New Roman" w:hAnsi="Calibri" w:cs="Times New Roman"/>
          <w:color w:val="auto"/>
          <w:lang w:val="ky-KG"/>
        </w:rPr>
        <w:t xml:space="preserve">Студенттик үйлөрдүн төлөм акысынын өлчөмү ар бир окуу жылынын башында студенттик </w:t>
      </w:r>
      <w:r w:rsidRPr="00FC244E">
        <w:rPr>
          <w:rFonts w:ascii="Calibri" w:eastAsia="Times New Roman" w:hAnsi="Calibri" w:cs="Times New Roman"/>
          <w:color w:val="1D1B11"/>
          <w:lang w:val="ky-KG"/>
        </w:rPr>
        <w:t>үйлөрдүн башкаруу кеңешинин сунушу жана университеттин Башкаруу к</w:t>
      </w:r>
      <w:r w:rsidR="006E01B2" w:rsidRPr="00FC244E">
        <w:rPr>
          <w:rFonts w:ascii="Calibri" w:eastAsia="Times New Roman" w:hAnsi="Calibri" w:cs="Times New Roman"/>
          <w:color w:val="1D1B11"/>
          <w:lang w:val="ky-KG"/>
        </w:rPr>
        <w:t>еңешинин чечими менен аныкталат.</w:t>
      </w:r>
    </w:p>
    <w:p w:rsidR="004F2A3E" w:rsidRPr="00FC244E" w:rsidRDefault="004F2A3E" w:rsidP="006C13EA">
      <w:pPr>
        <w:widowControl w:val="0"/>
        <w:numPr>
          <w:ilvl w:val="0"/>
          <w:numId w:val="496"/>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Студенттик  үйлөрдүн төлөмдөрү кандай шартта, канча мезгилге төлөнөрү студенттик үйлөрдүн башка</w:t>
      </w:r>
      <w:r w:rsidR="006E01B2" w:rsidRPr="00FC244E">
        <w:rPr>
          <w:rFonts w:ascii="Calibri" w:eastAsia="Times New Roman" w:hAnsi="Calibri" w:cs="Times New Roman"/>
          <w:color w:val="1D1B11"/>
          <w:lang w:val="ky-KG"/>
        </w:rPr>
        <w:t>руу кеңеши тарабынан аныкталат.</w:t>
      </w:r>
    </w:p>
    <w:p w:rsidR="004F2A3E" w:rsidRPr="00FC244E" w:rsidRDefault="004F2A3E" w:rsidP="006C13EA">
      <w:pPr>
        <w:widowControl w:val="0"/>
        <w:numPr>
          <w:ilvl w:val="0"/>
          <w:numId w:val="496"/>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Жашоо акысын убагында төлөбөгөндөр студенттик үйлөрдөн чыгарылгандан кийин кайрадан студенттик үйлөрдүн башкаруу кеңе</w:t>
      </w:r>
      <w:r w:rsidR="006E01B2" w:rsidRPr="00FC244E">
        <w:rPr>
          <w:rFonts w:ascii="Calibri" w:eastAsia="Times New Roman" w:hAnsi="Calibri" w:cs="Times New Roman"/>
          <w:color w:val="1D1B11"/>
          <w:lang w:val="ky-KG"/>
        </w:rPr>
        <w:t>шинин чечими менен кабыл алынат.</w:t>
      </w:r>
    </w:p>
    <w:p w:rsidR="004F2A3E" w:rsidRPr="00FC244E" w:rsidRDefault="004F2A3E" w:rsidP="006C13EA">
      <w:pPr>
        <w:widowControl w:val="0"/>
        <w:numPr>
          <w:ilvl w:val="0"/>
          <w:numId w:val="496"/>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Өзгөчө кырдаалдарда (ден соолугуна байланыштуу, студенттин үй-бүлөсү өрт, сел, жер титирөө ж.б. өзгөчө кырдаалдарга туш болгондо) жашоо акысын төлөө мөөнөтү студент</w:t>
      </w:r>
      <w:r w:rsidR="002E72C9"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тик үйлөрдүн мүдүрлүгүнүн уруксаты менен узартылышы мүмкүн</w:t>
      </w:r>
      <w:r w:rsidR="006E01B2" w:rsidRPr="00FC244E">
        <w:rPr>
          <w:rFonts w:ascii="Calibri" w:eastAsia="TimesNewRomanPS-BoldMT" w:hAnsi="Calibri" w:cs="Times New Roman"/>
          <w:color w:val="1D1B11"/>
          <w:lang w:val="ky-KG"/>
        </w:rPr>
        <w:t>.</w:t>
      </w:r>
    </w:p>
    <w:p w:rsidR="004F2A3E" w:rsidRPr="00FC244E" w:rsidRDefault="004F2A3E" w:rsidP="006C13EA">
      <w:pPr>
        <w:widowControl w:val="0"/>
        <w:numPr>
          <w:ilvl w:val="0"/>
          <w:numId w:val="496"/>
        </w:numPr>
        <w:ind w:left="284" w:hanging="284"/>
        <w:contextualSpacing/>
        <w:jc w:val="both"/>
        <w:rPr>
          <w:rFonts w:ascii="Calibri" w:eastAsia="Times New Roman" w:hAnsi="Calibri" w:cs="Times New Roman"/>
          <w:color w:val="1D1B11"/>
          <w:lang w:val="ky-KG"/>
        </w:rPr>
      </w:pPr>
      <w:r w:rsidRPr="00FC244E">
        <w:rPr>
          <w:rFonts w:ascii="Calibri" w:eastAsia="TimesNewRomanPS-BoldMT" w:hAnsi="Calibri" w:cs="Times New Roman"/>
          <w:color w:val="1D1B11"/>
          <w:lang w:val="ky-KG"/>
        </w:rPr>
        <w:t>Жүйөлүү</w:t>
      </w:r>
      <w:r w:rsidRPr="00FC244E">
        <w:rPr>
          <w:rFonts w:ascii="Calibri" w:eastAsia="Times New Roman" w:hAnsi="Calibri" w:cs="Times New Roman"/>
          <w:color w:val="1D1B11"/>
          <w:lang w:val="ky-KG"/>
        </w:rPr>
        <w:t xml:space="preserve"> себептер менен студенттик үйлөрдөн чыгарылган студент эгерде сту</w:t>
      </w:r>
      <w:r w:rsidR="006E01B2" w:rsidRPr="00FC244E">
        <w:rPr>
          <w:rFonts w:ascii="Calibri" w:eastAsia="Times New Roman" w:hAnsi="Calibri" w:cs="Times New Roman"/>
          <w:color w:val="1D1B11"/>
          <w:lang w:val="ky-KG"/>
        </w:rPr>
        <w:t xml:space="preserve">денттик үйдө жашоо акысын алдын </w:t>
      </w:r>
      <w:r w:rsidRPr="00FC244E">
        <w:rPr>
          <w:rFonts w:ascii="Calibri" w:eastAsia="Times New Roman" w:hAnsi="Calibri" w:cs="Times New Roman"/>
          <w:color w:val="1D1B11"/>
          <w:lang w:val="ky-KG"/>
        </w:rPr>
        <w:t>ала төлөп койгон болсо, жашаган күндөрү эсептелип, ка</w:t>
      </w:r>
      <w:r w:rsidR="00052748" w:rsidRPr="00FC244E">
        <w:rPr>
          <w:rFonts w:ascii="Calibri" w:eastAsia="Times New Roman" w:hAnsi="Calibri" w:cs="Times New Roman"/>
          <w:color w:val="1D1B11"/>
          <w:lang w:val="ky-KG"/>
        </w:rPr>
        <w:t xml:space="preserve">лган </w:t>
      </w:r>
      <w:r w:rsidR="00052748" w:rsidRPr="00FC244E">
        <w:rPr>
          <w:rFonts w:ascii="Calibri" w:eastAsia="Times New Roman" w:hAnsi="Calibri" w:cs="Times New Roman"/>
          <w:color w:val="1D1B11"/>
          <w:lang w:val="ky-KG"/>
        </w:rPr>
        <w:lastRenderedPageBreak/>
        <w:t>акчасы кайтарылып берилет.</w:t>
      </w:r>
    </w:p>
    <w:p w:rsidR="00052748" w:rsidRPr="00FC244E" w:rsidRDefault="004F2A3E" w:rsidP="006C13EA">
      <w:pPr>
        <w:widowControl w:val="0"/>
        <w:numPr>
          <w:ilvl w:val="0"/>
          <w:numId w:val="496"/>
        </w:numPr>
        <w:ind w:left="284" w:hanging="284"/>
        <w:contextualSpacing/>
        <w:jc w:val="both"/>
        <w:rPr>
          <w:rFonts w:ascii="Calibri" w:eastAsia="Times New Roman" w:hAnsi="Calibri" w:cs="Times New Roman"/>
          <w:color w:val="1D1B11"/>
          <w:lang w:val="ky-KG"/>
        </w:rPr>
      </w:pPr>
      <w:r w:rsidRPr="00FC244E">
        <w:rPr>
          <w:rFonts w:ascii="Calibri" w:eastAsia="TimesNewRomanPS-BoldMT" w:hAnsi="Calibri" w:cs="Times New Roman"/>
          <w:color w:val="1D1B11"/>
          <w:lang w:val="ky-KG"/>
        </w:rPr>
        <w:t>Студенттерден студенттик үйлөргө катталуу учурунда өзүнө бекитилип берилген буюм-тайымдар үчүн башкаруу кеңеши тарабынан аныкталган суммада депозит төлөм алынат. Студент студенттик үйдөн чыгып жатканда өзүнө бекитилген буюмдарды толук жана зыянга учурабаган абалда тапшырууга милдеттүү. Зыянга учураган буюмдар үчүн депозит төлөмдөн акы кармалып, калган акчас</w:t>
      </w:r>
      <w:r w:rsidR="00052748" w:rsidRPr="00FC244E">
        <w:rPr>
          <w:rFonts w:ascii="Calibri" w:eastAsia="TimesNewRomanPS-BoldMT" w:hAnsi="Calibri" w:cs="Times New Roman"/>
          <w:color w:val="1D1B11"/>
          <w:lang w:val="ky-KG"/>
        </w:rPr>
        <w:t>ы студентке кайтарылып берилет.</w:t>
      </w:r>
    </w:p>
    <w:p w:rsidR="00052748" w:rsidRPr="00FC244E" w:rsidRDefault="00052748" w:rsidP="00052748">
      <w:pPr>
        <w:widowControl w:val="0"/>
        <w:contextualSpacing/>
        <w:jc w:val="both"/>
        <w:rPr>
          <w:rFonts w:ascii="Calibri" w:eastAsia="Times New Roman" w:hAnsi="Calibri" w:cs="Times New Roman"/>
          <w:color w:val="1D1B11"/>
          <w:lang w:val="ky-KG"/>
        </w:rPr>
      </w:pPr>
    </w:p>
    <w:p w:rsidR="004F2A3E" w:rsidRPr="00FC244E" w:rsidRDefault="004F2A3E" w:rsidP="00052748">
      <w:pPr>
        <w:widowControl w:val="0"/>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Буюм-тайымдар</w:t>
      </w:r>
    </w:p>
    <w:p w:rsidR="00052748" w:rsidRPr="00FC244E" w:rsidRDefault="004F2A3E" w:rsidP="00052748">
      <w:pPr>
        <w:autoSpaceDE w:val="0"/>
        <w:autoSpaceDN w:val="0"/>
        <w:adjustRightInd w:val="0"/>
        <w:jc w:val="both"/>
        <w:rPr>
          <w:rFonts w:ascii="Calibri" w:eastAsia="TimesNewRomanPS-BoldMT" w:hAnsi="Calibri" w:cs="Times New Roman"/>
          <w:color w:val="1D1B11"/>
          <w:lang w:val="ky-KG" w:eastAsia="en-US"/>
        </w:rPr>
      </w:pPr>
      <w:r w:rsidRPr="00FC244E">
        <w:rPr>
          <w:rFonts w:ascii="Calibri" w:eastAsia="TimesNewRomanPS-BoldMT" w:hAnsi="Calibri" w:cs="Times New Roman"/>
          <w:b/>
          <w:bCs/>
          <w:color w:val="1D1B11"/>
          <w:lang w:val="ky-KG" w:eastAsia="en-US"/>
        </w:rPr>
        <w:t xml:space="preserve">24-берене. </w:t>
      </w:r>
      <w:r w:rsidRPr="00FC244E">
        <w:rPr>
          <w:rFonts w:ascii="Calibri" w:eastAsia="Calibri" w:hAnsi="Calibri" w:cs="Times New Roman"/>
          <w:color w:val="1D1B11"/>
          <w:lang w:val="ky-KG" w:eastAsia="en-US"/>
        </w:rPr>
        <w:t>Студент студенттик үйгө жайгашканда өзүнө берилген жана бөлмөдөгү буюм</w:t>
      </w:r>
      <w:r w:rsidR="00100960"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дарды аяр колдонууга жана сактоого милдеттүү. Эгерде студент берилген буюмдарды жоготуп же зыянга учуратса, алардын баасын төлөп берүүгө тийиш. Чогуу колдонууга берилген же бөлмөдөгү буюмдарды</w:t>
      </w:r>
      <w:r w:rsidR="00052748" w:rsidRPr="00FC244E">
        <w:rPr>
          <w:rFonts w:ascii="Calibri" w:eastAsia="Calibri" w:hAnsi="Calibri" w:cs="Times New Roman"/>
          <w:color w:val="1D1B11"/>
          <w:lang w:val="ky-KG" w:eastAsia="en-US"/>
        </w:rPr>
        <w:t xml:space="preserve"> </w:t>
      </w:r>
      <w:r w:rsidRPr="00FC244E">
        <w:rPr>
          <w:rFonts w:ascii="Calibri" w:eastAsia="Calibri" w:hAnsi="Calibri" w:cs="Times New Roman"/>
          <w:color w:val="1D1B11"/>
          <w:lang w:val="ky-KG" w:eastAsia="en-US"/>
        </w:rPr>
        <w:t>зыянга учураткан студенттен тийиштүү өлчөмдөгү акча каражаты алынат. Буюмдарды зыянга учураткан студент аныкталбаган учурда, бөлмөдө жашаган ар бир студенттин депозит төлөмүнөн бирдей суммада акча каражаты кармалат. Депозит төлөмүнүн суммасы жетиштүү болбогон учурда жетпеген сумман</w:t>
      </w:r>
      <w:r w:rsidR="00052748" w:rsidRPr="00FC244E">
        <w:rPr>
          <w:rFonts w:ascii="Calibri" w:eastAsia="Calibri" w:hAnsi="Calibri" w:cs="Times New Roman"/>
          <w:color w:val="1D1B11"/>
          <w:lang w:val="ky-KG" w:eastAsia="en-US"/>
        </w:rPr>
        <w:t>ы тийиштүү студент төлөп берет.</w:t>
      </w:r>
    </w:p>
    <w:p w:rsidR="00052748" w:rsidRPr="00FC244E" w:rsidRDefault="00052748" w:rsidP="00052748">
      <w:pPr>
        <w:autoSpaceDE w:val="0"/>
        <w:autoSpaceDN w:val="0"/>
        <w:adjustRightInd w:val="0"/>
        <w:jc w:val="both"/>
        <w:rPr>
          <w:rFonts w:ascii="Calibri" w:eastAsia="TimesNewRomanPS-BoldMT" w:hAnsi="Calibri" w:cs="Times New Roman"/>
          <w:color w:val="1D1B11"/>
          <w:lang w:val="ky-KG" w:eastAsia="en-US"/>
        </w:rPr>
      </w:pPr>
    </w:p>
    <w:p w:rsidR="004F2A3E" w:rsidRPr="00FC244E" w:rsidRDefault="004F2A3E" w:rsidP="00052748">
      <w:pPr>
        <w:autoSpaceDE w:val="0"/>
        <w:autoSpaceDN w:val="0"/>
        <w:adjustRightInd w:val="0"/>
        <w:jc w:val="both"/>
        <w:rPr>
          <w:rFonts w:ascii="Calibri" w:eastAsia="TimesNewRomanPS-BoldMT" w:hAnsi="Calibri" w:cs="Times New Roman"/>
          <w:color w:val="1D1B11"/>
          <w:lang w:val="ky-KG" w:eastAsia="en-US"/>
        </w:rPr>
      </w:pPr>
      <w:r w:rsidRPr="00FC244E">
        <w:rPr>
          <w:rFonts w:ascii="Calibri" w:eastAsia="Times New Roman" w:hAnsi="Calibri" w:cs="Times New Roman"/>
          <w:b/>
          <w:bCs/>
          <w:color w:val="1D1B11"/>
          <w:lang w:val="ky-KG"/>
        </w:rPr>
        <w:t>Студенттердин баалуу буюмдары жана акча каражаттары</w:t>
      </w:r>
    </w:p>
    <w:p w:rsidR="004F2A3E" w:rsidRPr="00FC244E" w:rsidRDefault="004F2A3E" w:rsidP="004F2A3E">
      <w:pPr>
        <w:autoSpaceDE w:val="0"/>
        <w:autoSpaceDN w:val="0"/>
        <w:adjustRightInd w:val="0"/>
        <w:jc w:val="both"/>
        <w:rPr>
          <w:rFonts w:ascii="Calibri" w:eastAsia="Calibri" w:hAnsi="Calibri" w:cs="Times New Roman"/>
          <w:color w:val="1D1B11"/>
          <w:lang w:val="ky-KG" w:eastAsia="en-US"/>
        </w:rPr>
      </w:pPr>
      <w:r w:rsidRPr="00FC244E">
        <w:rPr>
          <w:rFonts w:ascii="Calibri" w:eastAsia="TimesNewRomanPS-BoldMT" w:hAnsi="Calibri" w:cs="Times New Roman"/>
          <w:b/>
          <w:bCs/>
          <w:color w:val="1D1B11"/>
          <w:lang w:val="ky-KG" w:eastAsia="en-US"/>
        </w:rPr>
        <w:t xml:space="preserve">25-берене. </w:t>
      </w:r>
      <w:r w:rsidRPr="00FC244E">
        <w:rPr>
          <w:rFonts w:ascii="Calibri" w:eastAsia="Calibri" w:hAnsi="Calibri" w:cs="Times New Roman"/>
          <w:color w:val="1D1B11"/>
          <w:lang w:val="ky-KG" w:eastAsia="en-US"/>
        </w:rPr>
        <w:t>Студенттик үйлөрдүн мүдүрлүгүнө расмий өткөрүлүп берилбеген акча же баалуу буюмдардын жоголушуна</w:t>
      </w:r>
      <w:r w:rsidR="00052748" w:rsidRPr="00FC244E">
        <w:rPr>
          <w:rFonts w:ascii="Calibri" w:eastAsia="Calibri" w:hAnsi="Calibri" w:cs="Times New Roman"/>
          <w:color w:val="1D1B11"/>
          <w:lang w:val="ky-KG" w:eastAsia="en-US"/>
        </w:rPr>
        <w:t xml:space="preserve"> студенттик үйлөрдүн мүдүрлүгү </w:t>
      </w:r>
      <w:r w:rsidRPr="00FC244E">
        <w:rPr>
          <w:rFonts w:ascii="Calibri" w:eastAsia="Calibri" w:hAnsi="Calibri" w:cs="Times New Roman"/>
          <w:color w:val="1D1B11"/>
          <w:lang w:val="ky-KG" w:eastAsia="en-US"/>
        </w:rPr>
        <w:t>жооптуу эмес.</w:t>
      </w:r>
    </w:p>
    <w:p w:rsidR="00052748" w:rsidRPr="00FC244E" w:rsidRDefault="00052748" w:rsidP="004F2A3E">
      <w:pPr>
        <w:autoSpaceDE w:val="0"/>
        <w:autoSpaceDN w:val="0"/>
        <w:adjustRightInd w:val="0"/>
        <w:jc w:val="both"/>
        <w:rPr>
          <w:rFonts w:ascii="Calibri" w:eastAsia="TimesNewRomanPS-BoldMT" w:hAnsi="Calibri" w:cs="Times New Roman"/>
          <w:color w:val="1D1B11"/>
          <w:lang w:val="ky-KG" w:eastAsia="en-US"/>
        </w:rPr>
      </w:pPr>
    </w:p>
    <w:p w:rsidR="004F2A3E" w:rsidRPr="00FC244E" w:rsidRDefault="004F2A3E" w:rsidP="00052748">
      <w:pPr>
        <w:pStyle w:val="NoSpacing1"/>
        <w:jc w:val="center"/>
        <w:rPr>
          <w:b/>
          <w:bCs/>
          <w:sz w:val="24"/>
          <w:szCs w:val="24"/>
          <w:lang w:val="ky-KG"/>
        </w:rPr>
      </w:pPr>
      <w:r w:rsidRPr="00FC244E">
        <w:rPr>
          <w:b/>
          <w:bCs/>
          <w:sz w:val="24"/>
          <w:szCs w:val="24"/>
          <w:lang w:val="ky-KG"/>
        </w:rPr>
        <w:t>БЕШИНЧИ БӨЛҮМ</w:t>
      </w:r>
    </w:p>
    <w:p w:rsidR="004F2A3E" w:rsidRPr="00FC244E" w:rsidRDefault="004F2A3E" w:rsidP="00052748">
      <w:pPr>
        <w:pStyle w:val="NoSpacing1"/>
        <w:jc w:val="center"/>
        <w:rPr>
          <w:b/>
          <w:bCs/>
          <w:sz w:val="24"/>
          <w:szCs w:val="24"/>
          <w:lang w:val="ky-KG"/>
        </w:rPr>
      </w:pPr>
      <w:r w:rsidRPr="00FC244E">
        <w:rPr>
          <w:b/>
          <w:bCs/>
          <w:sz w:val="24"/>
          <w:szCs w:val="24"/>
          <w:lang w:val="ky-KG"/>
        </w:rPr>
        <w:t>Башка жоболор</w:t>
      </w:r>
    </w:p>
    <w:p w:rsidR="004F2A3E" w:rsidRPr="00FC244E" w:rsidRDefault="004F2A3E" w:rsidP="00052748">
      <w:pPr>
        <w:pStyle w:val="NoSpacing1"/>
        <w:rPr>
          <w:b/>
          <w:bCs/>
          <w:sz w:val="24"/>
          <w:szCs w:val="24"/>
          <w:lang w:val="ky-KG"/>
        </w:rPr>
      </w:pPr>
    </w:p>
    <w:p w:rsidR="004F2A3E" w:rsidRPr="00FC244E" w:rsidRDefault="004F2A3E" w:rsidP="004F2A3E">
      <w:pPr>
        <w:autoSpaceDE w:val="0"/>
        <w:autoSpaceDN w:val="0"/>
        <w:adjustRightInd w:val="0"/>
        <w:jc w:val="both"/>
        <w:rPr>
          <w:rFonts w:ascii="Calibri" w:eastAsia="TimesNewRomanPS-BoldMT" w:hAnsi="Calibri" w:cs="Times New Roman"/>
          <w:color w:val="1D1B11"/>
          <w:lang w:val="ky-KG" w:eastAsia="en-US"/>
        </w:rPr>
      </w:pPr>
      <w:r w:rsidRPr="00FC244E">
        <w:rPr>
          <w:rFonts w:ascii="Calibri" w:eastAsia="TimesNewRomanPS-BoldMT" w:hAnsi="Calibri" w:cs="Times New Roman"/>
          <w:b/>
          <w:bCs/>
          <w:color w:val="1D1B11"/>
          <w:lang w:val="ky-KG" w:eastAsia="en-US"/>
        </w:rPr>
        <w:t xml:space="preserve">26-берене. </w:t>
      </w:r>
      <w:r w:rsidR="00DE03E9" w:rsidRPr="00FC244E">
        <w:rPr>
          <w:rFonts w:ascii="Calibri" w:eastAsia="Calibri" w:hAnsi="Calibri" w:cs="Times New Roman"/>
          <w:color w:val="1D1B11"/>
          <w:lang w:val="ky-KG" w:eastAsia="en-US"/>
        </w:rPr>
        <w:t xml:space="preserve">Студенттик үйлөрдүн мүдүрлүгү зарыл </w:t>
      </w:r>
      <w:r w:rsidRPr="00FC244E">
        <w:rPr>
          <w:rFonts w:ascii="Calibri" w:eastAsia="Calibri" w:hAnsi="Calibri" w:cs="Times New Roman"/>
          <w:color w:val="1D1B11"/>
          <w:lang w:val="ky-KG" w:eastAsia="en-US"/>
        </w:rPr>
        <w:t>учурларда студенттердин бөлмөлөрүн алмаштырууга укуктуу</w:t>
      </w:r>
      <w:r w:rsidRPr="00FC244E">
        <w:rPr>
          <w:rFonts w:ascii="Calibri" w:eastAsia="TimesNewRomanPS-BoldMT" w:hAnsi="Calibri" w:cs="Times New Roman"/>
          <w:color w:val="1D1B11"/>
          <w:lang w:val="ky-KG" w:eastAsia="en-US"/>
        </w:rPr>
        <w:t>.</w:t>
      </w:r>
    </w:p>
    <w:p w:rsidR="00DE03E9" w:rsidRPr="00FC244E" w:rsidRDefault="00DE03E9" w:rsidP="004F2A3E">
      <w:pPr>
        <w:autoSpaceDE w:val="0"/>
        <w:autoSpaceDN w:val="0"/>
        <w:adjustRightInd w:val="0"/>
        <w:jc w:val="both"/>
        <w:rPr>
          <w:rFonts w:ascii="Calibri" w:eastAsia="TimesNewRomanPS-BoldMT" w:hAnsi="Calibri" w:cs="Times New Roman"/>
          <w:b/>
          <w:bCs/>
          <w:color w:val="1D1B11"/>
          <w:lang w:val="ky-KG" w:eastAsia="en-US"/>
        </w:rPr>
      </w:pPr>
    </w:p>
    <w:p w:rsidR="004F2A3E" w:rsidRPr="00FC244E" w:rsidRDefault="004F2A3E" w:rsidP="004F2A3E">
      <w:pPr>
        <w:autoSpaceDE w:val="0"/>
        <w:autoSpaceDN w:val="0"/>
        <w:adjustRightInd w:val="0"/>
        <w:jc w:val="both"/>
        <w:rPr>
          <w:rFonts w:ascii="Calibri" w:eastAsia="TimesNewRomanPS-BoldMT" w:hAnsi="Calibri" w:cs="Times New Roman"/>
          <w:bCs/>
          <w:color w:val="1D1B11"/>
          <w:lang w:val="ky-KG" w:eastAsia="en-US"/>
        </w:rPr>
      </w:pPr>
      <w:r w:rsidRPr="00FC244E">
        <w:rPr>
          <w:rFonts w:ascii="Calibri" w:eastAsia="TimesNewRomanPS-BoldMT" w:hAnsi="Calibri" w:cs="Times New Roman"/>
          <w:b/>
          <w:bCs/>
          <w:color w:val="1D1B11"/>
          <w:lang w:val="ky-KG" w:eastAsia="en-US"/>
        </w:rPr>
        <w:t xml:space="preserve">27-берене. </w:t>
      </w:r>
      <w:r w:rsidRPr="00FC244E">
        <w:rPr>
          <w:rFonts w:ascii="Calibri" w:eastAsia="TimesNewRomanPS-BoldMT" w:hAnsi="Calibri" w:cs="Times New Roman"/>
          <w:bCs/>
          <w:color w:val="1D1B11"/>
          <w:lang w:val="ky-KG" w:eastAsia="en-US"/>
        </w:rPr>
        <w:t xml:space="preserve">Студенттик </w:t>
      </w:r>
      <w:r w:rsidRPr="00FC244E">
        <w:rPr>
          <w:rFonts w:ascii="Calibri" w:eastAsia="Calibri" w:hAnsi="Calibri" w:cs="Times New Roman"/>
          <w:color w:val="1D1B11"/>
          <w:lang w:val="ky-KG" w:eastAsia="en-US"/>
        </w:rPr>
        <w:t>үйлөргө</w:t>
      </w:r>
      <w:r w:rsidRPr="00FC244E">
        <w:rPr>
          <w:rFonts w:ascii="Calibri" w:eastAsia="TimesNewRomanPS-BoldMT" w:hAnsi="Calibri" w:cs="Times New Roman"/>
          <w:bCs/>
          <w:color w:val="1D1B11"/>
          <w:lang w:val="ky-KG" w:eastAsia="en-US"/>
        </w:rPr>
        <w:t xml:space="preserve"> каттоо иштеринде негиз кылып алынган өлчөө баллы менен студенттик үйлөрдүн эрежелери мүдүр тарабынан даярдалат жана башкаруу кеңешинин чечиминен кийин колдонууга киргизилет.</w:t>
      </w:r>
    </w:p>
    <w:p w:rsidR="00DE03E9" w:rsidRPr="00FC244E" w:rsidRDefault="00DE03E9" w:rsidP="004F2A3E">
      <w:pPr>
        <w:autoSpaceDE w:val="0"/>
        <w:autoSpaceDN w:val="0"/>
        <w:adjustRightInd w:val="0"/>
        <w:jc w:val="both"/>
        <w:rPr>
          <w:rFonts w:ascii="Calibri" w:eastAsia="TimesNewRomanPS-BoldMT" w:hAnsi="Calibri" w:cs="Times New Roman"/>
          <w:b/>
          <w:iCs/>
          <w:color w:val="1D1B11"/>
          <w:lang w:val="ky-KG" w:eastAsia="en-US"/>
        </w:rPr>
      </w:pPr>
    </w:p>
    <w:p w:rsidR="004F2A3E" w:rsidRPr="00FC244E" w:rsidRDefault="004F2A3E" w:rsidP="004F2A3E">
      <w:pPr>
        <w:autoSpaceDE w:val="0"/>
        <w:autoSpaceDN w:val="0"/>
        <w:adjustRightInd w:val="0"/>
        <w:jc w:val="both"/>
        <w:rPr>
          <w:rFonts w:ascii="Calibri" w:eastAsia="TimesNewRomanPS-BoldMT" w:hAnsi="Calibri" w:cs="Times New Roman"/>
          <w:b/>
          <w:iCs/>
          <w:color w:val="1D1B11"/>
          <w:lang w:val="ky-KG" w:eastAsia="en-US"/>
        </w:rPr>
      </w:pPr>
      <w:r w:rsidRPr="00FC244E">
        <w:rPr>
          <w:rFonts w:ascii="Calibri" w:eastAsia="TimesNewRomanPS-BoldMT" w:hAnsi="Calibri" w:cs="Times New Roman"/>
          <w:b/>
          <w:iCs/>
          <w:color w:val="1D1B11"/>
          <w:lang w:val="ky-KG" w:eastAsia="en-US"/>
        </w:rPr>
        <w:t>Күчүнө кириши</w:t>
      </w:r>
    </w:p>
    <w:p w:rsidR="004F2A3E" w:rsidRPr="00FC244E" w:rsidRDefault="004F2A3E" w:rsidP="004F2A3E">
      <w:pPr>
        <w:autoSpaceDE w:val="0"/>
        <w:autoSpaceDN w:val="0"/>
        <w:adjustRightInd w:val="0"/>
        <w:jc w:val="both"/>
        <w:rPr>
          <w:rFonts w:ascii="Calibri" w:eastAsia="TimesNewRomanPS-BoldMT" w:hAnsi="Calibri" w:cs="Times New Roman"/>
          <w:color w:val="1D1B11"/>
          <w:lang w:val="ky-KG" w:eastAsia="en-US"/>
        </w:rPr>
      </w:pPr>
      <w:r w:rsidRPr="00FC244E">
        <w:rPr>
          <w:rFonts w:ascii="Calibri" w:eastAsia="TimesNewRomanPS-BoldMT" w:hAnsi="Calibri" w:cs="Times New Roman"/>
          <w:b/>
          <w:bCs/>
          <w:color w:val="1D1B11"/>
          <w:lang w:val="ky-KG" w:eastAsia="en-US"/>
        </w:rPr>
        <w:t xml:space="preserve">28-берене. </w:t>
      </w:r>
      <w:r w:rsidRPr="00FC244E">
        <w:rPr>
          <w:rFonts w:ascii="Calibri" w:eastAsia="Calibri" w:hAnsi="Calibri" w:cs="Times New Roman"/>
          <w:color w:val="1D1B11"/>
          <w:lang w:val="ky-KG" w:eastAsia="en-US"/>
        </w:rPr>
        <w:t>Бул жобо Кыргыз-Түрк</w:t>
      </w:r>
      <w:r w:rsidR="00DE03E9" w:rsidRPr="00FC244E">
        <w:rPr>
          <w:rFonts w:ascii="Calibri" w:eastAsia="Calibri" w:hAnsi="Calibri" w:cs="Times New Roman"/>
          <w:color w:val="1D1B11"/>
          <w:lang w:val="ky-KG" w:eastAsia="en-US"/>
        </w:rPr>
        <w:t xml:space="preserve"> “Манас” университетинин Окумуш</w:t>
      </w:r>
      <w:r w:rsidRPr="00FC244E">
        <w:rPr>
          <w:rFonts w:ascii="Calibri" w:eastAsia="Calibri" w:hAnsi="Calibri" w:cs="Times New Roman"/>
          <w:color w:val="1D1B11"/>
          <w:lang w:val="ky-KG" w:eastAsia="en-US"/>
        </w:rPr>
        <w:t>туулар кеңеши тарабынан кабыл алынган күндөн тартып күчүнө кирет.</w:t>
      </w:r>
      <w:r w:rsidR="00DE03E9" w:rsidRPr="00FC244E">
        <w:rPr>
          <w:rFonts w:ascii="Calibri" w:eastAsia="TimesNewRomanPS-BoldMT" w:hAnsi="Calibri" w:cs="Times New Roman"/>
          <w:color w:val="1D1B11"/>
          <w:lang w:val="ky-KG" w:eastAsia="en-US"/>
        </w:rPr>
        <w:t xml:space="preserve"> Бул жобонун </w:t>
      </w:r>
      <w:r w:rsidRPr="00FC244E">
        <w:rPr>
          <w:rFonts w:ascii="Calibri" w:eastAsia="TimesNewRomanPS-BoldMT" w:hAnsi="Calibri" w:cs="Times New Roman"/>
          <w:color w:val="1D1B11"/>
          <w:lang w:val="ky-KG" w:eastAsia="en-US"/>
        </w:rPr>
        <w:t xml:space="preserve">күчүнө кириши менен Кыргыз-Түрк “Манас” университетинин </w:t>
      </w:r>
      <w:r w:rsidR="00DE03E9" w:rsidRPr="00FC244E">
        <w:rPr>
          <w:rFonts w:ascii="Calibri" w:eastAsia="Calibri" w:hAnsi="Calibri" w:cs="Times New Roman"/>
          <w:color w:val="1D1B11"/>
          <w:lang w:val="ky-KG" w:eastAsia="en-US"/>
        </w:rPr>
        <w:t>Окумуш</w:t>
      </w:r>
      <w:r w:rsidRPr="00FC244E">
        <w:rPr>
          <w:rFonts w:ascii="Calibri" w:eastAsia="Calibri" w:hAnsi="Calibri" w:cs="Times New Roman"/>
          <w:color w:val="1D1B11"/>
          <w:lang w:val="ky-KG" w:eastAsia="en-US"/>
        </w:rPr>
        <w:t xml:space="preserve">туулар </w:t>
      </w:r>
      <w:r w:rsidR="00DE03E9" w:rsidRPr="00FC244E">
        <w:rPr>
          <w:rFonts w:ascii="Calibri" w:eastAsia="TimesNewRomanPS-BoldMT" w:hAnsi="Calibri" w:cs="Times New Roman"/>
          <w:color w:val="1D1B11"/>
          <w:lang w:val="ky-KG" w:eastAsia="en-US"/>
        </w:rPr>
        <w:t xml:space="preserve">кеңешинин 18.02.2014-ж. </w:t>
      </w:r>
      <w:r w:rsidRPr="00FC244E">
        <w:rPr>
          <w:rFonts w:ascii="Calibri" w:eastAsia="TimesNewRomanPS-BoldMT" w:hAnsi="Calibri" w:cs="Times New Roman"/>
          <w:color w:val="1D1B11"/>
          <w:lang w:val="ky-KG" w:eastAsia="en-US"/>
        </w:rPr>
        <w:t>жана 2014-04.13-номерлүү чечими менен кабыл алынган “</w:t>
      </w:r>
      <w:r w:rsidRPr="00FC244E">
        <w:rPr>
          <w:rFonts w:ascii="Calibri" w:eastAsia="TimesNewRomanPS-BoldMT" w:hAnsi="Calibri" w:cs="Times New Roman"/>
          <w:color w:val="00B050"/>
          <w:lang w:val="ky-KG" w:eastAsia="en-US"/>
        </w:rPr>
        <w:t>Кыргыз-Түрк “Манас” университетинин студенттик үйлөр</w:t>
      </w:r>
      <w:r w:rsidR="00100960" w:rsidRPr="00FC244E">
        <w:rPr>
          <w:rFonts w:ascii="Calibri" w:eastAsia="TimesNewRomanPS-BoldMT" w:hAnsi="Calibri" w:cs="Times New Roman"/>
          <w:color w:val="00B050"/>
          <w:lang w:val="ky-KG" w:eastAsia="en-US"/>
        </w:rPr>
        <w:t xml:space="preserve"> </w:t>
      </w:r>
      <w:r w:rsidR="00101F40" w:rsidRPr="00FC244E">
        <w:rPr>
          <w:rFonts w:ascii="Calibri" w:eastAsia="TimesNewRomanPS-BoldMT" w:hAnsi="Calibri" w:cs="Times New Roman"/>
          <w:color w:val="00B050"/>
          <w:lang w:val="ky-KG" w:eastAsia="en-US"/>
        </w:rPr>
        <w:t xml:space="preserve">жөнүндө </w:t>
      </w:r>
      <w:r w:rsidRPr="00FC244E">
        <w:rPr>
          <w:rFonts w:ascii="Calibri" w:eastAsia="TimesNewRomanPS-BoldMT" w:hAnsi="Calibri" w:cs="Times New Roman"/>
          <w:color w:val="00B050"/>
          <w:lang w:val="ky-KG" w:eastAsia="en-US"/>
        </w:rPr>
        <w:t>жобосу</w:t>
      </w:r>
      <w:r w:rsidRPr="00FC244E">
        <w:rPr>
          <w:rFonts w:ascii="Calibri" w:eastAsia="TimesNewRomanPS-BoldMT" w:hAnsi="Calibri" w:cs="Times New Roman"/>
          <w:color w:val="1D1B11"/>
          <w:lang w:val="ky-KG" w:eastAsia="en-US"/>
        </w:rPr>
        <w:t>” жана Кыргыз-Түрк “Манас” университетинин Окумуштуулар кеңешинин бул жобого туура келб</w:t>
      </w:r>
      <w:r w:rsidR="00DE03E9" w:rsidRPr="00FC244E">
        <w:rPr>
          <w:rFonts w:ascii="Calibri" w:eastAsia="TimesNewRomanPS-BoldMT" w:hAnsi="Calibri" w:cs="Times New Roman"/>
          <w:color w:val="1D1B11"/>
          <w:lang w:val="ky-KG" w:eastAsia="en-US"/>
        </w:rPr>
        <w:t>еген чечимдери жокко чыгарылды.</w:t>
      </w:r>
    </w:p>
    <w:p w:rsidR="00DE03E9" w:rsidRPr="00FC244E" w:rsidRDefault="00DE03E9" w:rsidP="004F2A3E">
      <w:pPr>
        <w:autoSpaceDE w:val="0"/>
        <w:autoSpaceDN w:val="0"/>
        <w:adjustRightInd w:val="0"/>
        <w:jc w:val="both"/>
        <w:rPr>
          <w:rFonts w:ascii="Calibri" w:eastAsia="TimesNewRomanPS-BoldMT" w:hAnsi="Calibri" w:cs="Times New Roman"/>
          <w:b/>
          <w:iCs/>
          <w:color w:val="1D1B11"/>
          <w:lang w:val="ky-KG" w:eastAsia="en-US"/>
        </w:rPr>
      </w:pPr>
    </w:p>
    <w:p w:rsidR="004F2A3E" w:rsidRPr="00FC244E" w:rsidRDefault="004F2A3E" w:rsidP="004F2A3E">
      <w:pPr>
        <w:autoSpaceDE w:val="0"/>
        <w:autoSpaceDN w:val="0"/>
        <w:adjustRightInd w:val="0"/>
        <w:jc w:val="both"/>
        <w:rPr>
          <w:rFonts w:ascii="Calibri" w:eastAsia="TimesNewRomanPS-BoldMT" w:hAnsi="Calibri" w:cs="Times New Roman"/>
          <w:b/>
          <w:iCs/>
          <w:color w:val="1D1B11"/>
          <w:lang w:val="ky-KG" w:eastAsia="en-US"/>
        </w:rPr>
      </w:pPr>
      <w:r w:rsidRPr="00FC244E">
        <w:rPr>
          <w:rFonts w:ascii="Calibri" w:eastAsia="TimesNewRomanPS-BoldMT" w:hAnsi="Calibri" w:cs="Times New Roman"/>
          <w:b/>
          <w:iCs/>
          <w:color w:val="1D1B11"/>
          <w:lang w:val="ky-KG" w:eastAsia="en-US"/>
        </w:rPr>
        <w:t>Ишке ашырылышы</w:t>
      </w:r>
    </w:p>
    <w:p w:rsidR="004F2A3E" w:rsidRPr="00FC244E" w:rsidRDefault="004F2A3E" w:rsidP="004F2A3E">
      <w:pPr>
        <w:jc w:val="both"/>
        <w:rPr>
          <w:rFonts w:ascii="Calibri" w:eastAsia="Calibri" w:hAnsi="Calibri" w:cs="Times New Roman"/>
          <w:color w:val="1D1B11"/>
          <w:lang w:val="ky-KG" w:eastAsia="en-US"/>
        </w:rPr>
      </w:pPr>
      <w:r w:rsidRPr="00FC244E">
        <w:rPr>
          <w:rFonts w:ascii="Calibri" w:eastAsia="TimesNewRomanPS-BoldMT" w:hAnsi="Calibri" w:cs="Times New Roman"/>
          <w:b/>
          <w:bCs/>
          <w:color w:val="1D1B11"/>
          <w:lang w:val="ky-KG" w:eastAsia="en-US"/>
        </w:rPr>
        <w:t xml:space="preserve">29-берене. </w:t>
      </w:r>
      <w:r w:rsidRPr="00FC244E">
        <w:rPr>
          <w:rFonts w:ascii="Calibri" w:eastAsia="Calibri" w:hAnsi="Calibri" w:cs="Times New Roman"/>
          <w:color w:val="1D1B11"/>
          <w:lang w:val="ky-KG" w:eastAsia="en-US"/>
        </w:rPr>
        <w:t xml:space="preserve">Бул жоболордун ишке ашырылышы </w:t>
      </w:r>
      <w:r w:rsidRPr="00FC244E">
        <w:rPr>
          <w:rFonts w:ascii="Calibri" w:eastAsia="TimesNewRomanPS-BoldMT" w:hAnsi="Calibri" w:cs="Times New Roman"/>
          <w:color w:val="1D1B11"/>
          <w:lang w:val="ky-KG" w:eastAsia="en-US"/>
        </w:rPr>
        <w:t xml:space="preserve">Кыргыз-Түрк “Манас” университетинин </w:t>
      </w:r>
      <w:r w:rsidRPr="00FC244E">
        <w:rPr>
          <w:rFonts w:ascii="Calibri" w:eastAsia="Calibri" w:hAnsi="Calibri" w:cs="Times New Roman"/>
          <w:color w:val="1D1B11"/>
          <w:lang w:val="ky-KG" w:eastAsia="en-US"/>
        </w:rPr>
        <w:t>ректораты тарабынан көзөмөлдөнөт.</w:t>
      </w:r>
    </w:p>
    <w:p w:rsidR="00DE03E9" w:rsidRPr="00FC244E" w:rsidRDefault="00DE03E9" w:rsidP="004F2A3E">
      <w:pPr>
        <w:autoSpaceDE w:val="0"/>
        <w:autoSpaceDN w:val="0"/>
        <w:adjustRightInd w:val="0"/>
        <w:jc w:val="both"/>
        <w:rPr>
          <w:rFonts w:ascii="Calibri" w:eastAsia="Calibri" w:hAnsi="Calibri" w:cs="Times New Roman"/>
          <w:i/>
          <w:iCs/>
          <w:color w:val="1D1B11"/>
          <w:sz w:val="20"/>
          <w:szCs w:val="20"/>
          <w:lang w:val="ky-KG" w:eastAsia="tr-TR"/>
        </w:rPr>
      </w:pPr>
    </w:p>
    <w:p w:rsidR="004F2A3E" w:rsidRPr="00FC244E" w:rsidRDefault="004F2A3E" w:rsidP="004F2A3E">
      <w:pPr>
        <w:autoSpaceDE w:val="0"/>
        <w:autoSpaceDN w:val="0"/>
        <w:adjustRightInd w:val="0"/>
        <w:jc w:val="both"/>
        <w:rPr>
          <w:rFonts w:ascii="Calibri" w:eastAsia="Calibri" w:hAnsi="Calibri" w:cs="Times New Roman"/>
          <w:i/>
          <w:iCs/>
          <w:color w:val="1D1B11"/>
          <w:sz w:val="20"/>
          <w:szCs w:val="20"/>
          <w:lang w:val="ky-KG" w:eastAsia="tr-TR"/>
        </w:rPr>
      </w:pPr>
      <w:r w:rsidRPr="00FC244E">
        <w:rPr>
          <w:rFonts w:ascii="Calibri" w:eastAsia="Calibri" w:hAnsi="Calibri" w:cs="Times New Roman"/>
          <w:i/>
          <w:iCs/>
          <w:color w:val="1D1B11"/>
          <w:sz w:val="20"/>
          <w:szCs w:val="20"/>
          <w:lang w:val="ky-KG" w:eastAsia="tr-TR"/>
        </w:rPr>
        <w:t>Бул жобо Кыргыз-Түрк “Манас” университетинин Окумуштуулар кеӊешинин 09/02/2016-ж. жана 2016-03.09-номер</w:t>
      </w:r>
      <w:r w:rsidR="00DE03E9" w:rsidRPr="00FC244E">
        <w:rPr>
          <w:rFonts w:ascii="Calibri" w:eastAsia="Calibri" w:hAnsi="Calibri" w:cs="Times New Roman"/>
          <w:i/>
          <w:iCs/>
          <w:color w:val="1D1B11"/>
          <w:sz w:val="20"/>
          <w:szCs w:val="20"/>
          <w:lang w:val="ky-KG" w:eastAsia="tr-TR"/>
        </w:rPr>
        <w:t>лүү чечими менен кабыл алынган.</w:t>
      </w:r>
    </w:p>
    <w:p w:rsidR="00DE03E9" w:rsidRPr="00FC244E" w:rsidRDefault="00DE03E9" w:rsidP="004F2A3E">
      <w:pPr>
        <w:autoSpaceDE w:val="0"/>
        <w:autoSpaceDN w:val="0"/>
        <w:adjustRightInd w:val="0"/>
        <w:jc w:val="both"/>
        <w:rPr>
          <w:rFonts w:ascii="Calibri" w:eastAsia="TimesNewRomanPS-BoldMT" w:hAnsi="Calibri" w:cs="Times New Roman"/>
          <w:i/>
          <w:color w:val="1D1B11"/>
          <w:sz w:val="20"/>
          <w:szCs w:val="20"/>
          <w:lang w:val="ky-KG" w:eastAsia="en-US"/>
        </w:rPr>
      </w:pPr>
    </w:p>
    <w:p w:rsidR="004F2A3E" w:rsidRPr="00FC244E" w:rsidRDefault="004F2A3E" w:rsidP="004F2A3E">
      <w:pPr>
        <w:autoSpaceDE w:val="0"/>
        <w:autoSpaceDN w:val="0"/>
        <w:adjustRightInd w:val="0"/>
        <w:jc w:val="both"/>
        <w:rPr>
          <w:rFonts w:ascii="Calibri" w:eastAsia="Calibri" w:hAnsi="Calibri" w:cs="Times New Roman"/>
          <w:i/>
          <w:color w:val="1D1B11"/>
          <w:sz w:val="20"/>
          <w:szCs w:val="20"/>
          <w:lang w:val="ky-KG" w:eastAsia="en-US"/>
        </w:rPr>
      </w:pPr>
      <w:r w:rsidRPr="00FC244E">
        <w:rPr>
          <w:rFonts w:ascii="Calibri" w:eastAsia="TimesNewRomanPS-BoldMT" w:hAnsi="Calibri" w:cs="Times New Roman"/>
          <w:i/>
          <w:color w:val="1D1B11"/>
          <w:sz w:val="20"/>
          <w:szCs w:val="20"/>
          <w:lang w:val="ky-KG" w:eastAsia="en-US"/>
        </w:rPr>
        <w:t xml:space="preserve">Бул жобо Кыргыз-Түрк “Манас” университетинин </w:t>
      </w:r>
      <w:r w:rsidR="00DE03E9" w:rsidRPr="00FC244E">
        <w:rPr>
          <w:rFonts w:ascii="Calibri" w:eastAsia="Calibri" w:hAnsi="Calibri" w:cs="Times New Roman"/>
          <w:i/>
          <w:color w:val="1D1B11"/>
          <w:sz w:val="20"/>
          <w:szCs w:val="20"/>
          <w:lang w:val="ky-KG" w:eastAsia="en-US"/>
        </w:rPr>
        <w:t>Окумуш</w:t>
      </w:r>
      <w:r w:rsidRPr="00FC244E">
        <w:rPr>
          <w:rFonts w:ascii="Calibri" w:eastAsia="Calibri" w:hAnsi="Calibri" w:cs="Times New Roman"/>
          <w:i/>
          <w:color w:val="1D1B11"/>
          <w:sz w:val="20"/>
          <w:szCs w:val="20"/>
          <w:lang w:val="ky-KG" w:eastAsia="en-US"/>
        </w:rPr>
        <w:t xml:space="preserve">туулар </w:t>
      </w:r>
      <w:r w:rsidRPr="00FC244E">
        <w:rPr>
          <w:rFonts w:ascii="Calibri" w:eastAsia="TimesNewRomanPS-BoldMT" w:hAnsi="Calibri" w:cs="Times New Roman"/>
          <w:i/>
          <w:color w:val="1D1B11"/>
          <w:sz w:val="20"/>
          <w:szCs w:val="20"/>
          <w:lang w:val="ky-KG" w:eastAsia="en-US"/>
        </w:rPr>
        <w:t>кеңешинин 18/02/2014-ж. жана 2014-04.13-номерлүү чечими менен кабыл алынган.</w:t>
      </w:r>
    </w:p>
    <w:p w:rsidR="00DE03E9" w:rsidRPr="00FC244E" w:rsidRDefault="00DE03E9" w:rsidP="004F2A3E">
      <w:pPr>
        <w:autoSpaceDE w:val="0"/>
        <w:autoSpaceDN w:val="0"/>
        <w:adjustRightInd w:val="0"/>
        <w:jc w:val="both"/>
        <w:rPr>
          <w:rFonts w:ascii="Calibri" w:eastAsia="TimesNewRomanPS-BoldMT" w:hAnsi="Calibri" w:cs="Times New Roman"/>
          <w:i/>
          <w:color w:val="1D1B11"/>
          <w:sz w:val="20"/>
          <w:szCs w:val="20"/>
          <w:lang w:val="ky-KG" w:eastAsia="en-US"/>
        </w:rPr>
      </w:pPr>
    </w:p>
    <w:p w:rsidR="00DE03E9" w:rsidRPr="00FC244E" w:rsidRDefault="004F2A3E" w:rsidP="002E72C9">
      <w:pPr>
        <w:autoSpaceDE w:val="0"/>
        <w:autoSpaceDN w:val="0"/>
        <w:adjustRightInd w:val="0"/>
        <w:jc w:val="both"/>
        <w:rPr>
          <w:rFonts w:ascii="Calibri" w:eastAsia="Calibri" w:hAnsi="Calibri" w:cs="Times New Roman"/>
          <w:b/>
          <w:noProof/>
          <w:color w:val="1D1B11"/>
          <w:lang w:val="ky-KG" w:eastAsia="en-US"/>
        </w:rPr>
      </w:pPr>
      <w:r w:rsidRPr="00FC244E">
        <w:rPr>
          <w:rFonts w:ascii="Calibri" w:eastAsia="TimesNewRomanPS-BoldMT" w:hAnsi="Calibri" w:cs="Times New Roman"/>
          <w:i/>
          <w:color w:val="1D1B11"/>
          <w:sz w:val="20"/>
          <w:szCs w:val="20"/>
          <w:lang w:val="ky-KG" w:eastAsia="en-US"/>
        </w:rPr>
        <w:t xml:space="preserve">Бул жобо Кыргыз-Түрк “Манас” университетинин </w:t>
      </w:r>
      <w:r w:rsidRPr="00FC244E">
        <w:rPr>
          <w:rFonts w:ascii="Calibri" w:eastAsia="Calibri" w:hAnsi="Calibri" w:cs="Times New Roman"/>
          <w:i/>
          <w:color w:val="1D1B11"/>
          <w:sz w:val="20"/>
          <w:szCs w:val="20"/>
          <w:lang w:val="ky-KG" w:eastAsia="en-US"/>
        </w:rPr>
        <w:t xml:space="preserve">Башкаруу </w:t>
      </w:r>
      <w:r w:rsidR="00DE03E9" w:rsidRPr="00FC244E">
        <w:rPr>
          <w:rFonts w:ascii="Calibri" w:eastAsia="TimesNewRomanPS-BoldMT" w:hAnsi="Calibri" w:cs="Times New Roman"/>
          <w:i/>
          <w:color w:val="1D1B11"/>
          <w:sz w:val="20"/>
          <w:szCs w:val="20"/>
          <w:lang w:val="ky-KG" w:eastAsia="en-US"/>
        </w:rPr>
        <w:t>кеңешинин 07/12/2000-ж.</w:t>
      </w:r>
      <w:r w:rsidRPr="00FC244E">
        <w:rPr>
          <w:rFonts w:ascii="Calibri" w:eastAsia="TimesNewRomanPS-BoldMT" w:hAnsi="Calibri" w:cs="Times New Roman"/>
          <w:i/>
          <w:color w:val="1D1B11"/>
          <w:sz w:val="20"/>
          <w:szCs w:val="20"/>
          <w:lang w:val="ky-KG" w:eastAsia="en-US"/>
        </w:rPr>
        <w:t xml:space="preserve"> жана 2000-1.4-номерлүү чечими менен кабыл алынган.</w:t>
      </w:r>
      <w:r w:rsidR="00FC3D26" w:rsidRPr="00FC244E">
        <w:rPr>
          <w:rFonts w:ascii="Calibri" w:hAnsi="Calibri" w:cs="Times New Roman"/>
          <w:lang w:val="ky-KG"/>
        </w:rPr>
        <w:br w:type="page"/>
      </w:r>
    </w:p>
    <w:p w:rsidR="00DE03E9" w:rsidRPr="00FC244E" w:rsidRDefault="00DE03E9" w:rsidP="00DE03E9">
      <w:pPr>
        <w:pStyle w:val="NoSpacing1"/>
        <w:jc w:val="center"/>
        <w:rPr>
          <w:b/>
          <w:bCs/>
          <w:noProof/>
          <w:sz w:val="24"/>
          <w:szCs w:val="24"/>
          <w:lang w:val="ky-KG"/>
        </w:rPr>
      </w:pPr>
      <w:r w:rsidRPr="00FC244E">
        <w:rPr>
          <w:b/>
          <w:bCs/>
          <w:noProof/>
          <w:sz w:val="24"/>
          <w:szCs w:val="24"/>
          <w:lang w:val="ky-KG"/>
        </w:rPr>
        <w:lastRenderedPageBreak/>
        <w:t>СТУДЕНТТИК ҮЙДӨ ЖАШОО ЭРЕЖЕЛЕРИ</w:t>
      </w:r>
    </w:p>
    <w:p w:rsidR="00DE03E9" w:rsidRPr="00FC244E" w:rsidRDefault="00DE03E9" w:rsidP="00DE03E9">
      <w:pPr>
        <w:pStyle w:val="NoSpacing1"/>
        <w:jc w:val="both"/>
        <w:rPr>
          <w:b/>
          <w:bCs/>
          <w:noProof/>
          <w:sz w:val="24"/>
          <w:szCs w:val="24"/>
          <w:lang w:val="ky-KG"/>
        </w:rPr>
      </w:pPr>
    </w:p>
    <w:p w:rsidR="00DE03E9" w:rsidRPr="00FC244E" w:rsidRDefault="00DE03E9" w:rsidP="00DE03E9">
      <w:pPr>
        <w:ind w:left="284" w:hanging="284"/>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 xml:space="preserve">Кыргыз-Түрк “Манас” университетинин </w:t>
      </w:r>
      <w:r w:rsidRPr="00FC244E">
        <w:rPr>
          <w:rFonts w:ascii="Calibri" w:eastAsia="Calibri" w:hAnsi="Calibri" w:cs="Times New Roman"/>
          <w:noProof/>
          <w:color w:val="00B050"/>
          <w:lang w:val="ky-KG" w:eastAsia="en-US"/>
        </w:rPr>
        <w:t xml:space="preserve">“Студенттик үйлөр жөнүндө жобосуна” </w:t>
      </w:r>
      <w:r w:rsidRPr="00FC244E">
        <w:rPr>
          <w:rFonts w:ascii="Calibri" w:eastAsia="Calibri" w:hAnsi="Calibri" w:cs="Times New Roman"/>
          <w:noProof/>
          <w:color w:val="1D1B11"/>
          <w:lang w:val="ky-KG" w:eastAsia="en-US"/>
        </w:rPr>
        <w:t>ылайык:</w:t>
      </w:r>
    </w:p>
    <w:p w:rsidR="00DE03E9" w:rsidRPr="00FC244E" w:rsidRDefault="00DE03E9" w:rsidP="00DE03E9">
      <w:pPr>
        <w:ind w:left="284" w:hanging="284"/>
        <w:jc w:val="both"/>
        <w:rPr>
          <w:rFonts w:ascii="Calibri" w:eastAsia="Calibri" w:hAnsi="Calibri" w:cs="Times New Roman"/>
          <w:noProof/>
          <w:color w:val="1D1B11"/>
          <w:lang w:val="ky-KG" w:eastAsia="en-US"/>
        </w:rPr>
      </w:pP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 мүдүрлүгүнүн ар түрдүү жарыяларын угууга жана тийиштүү иштерди аткарууга;</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Күнүмдүк турмушта, кийим-кече жана жүрүм-турумдарда этика эрежелерин сактоого жана студенттик үй кызматкерлерин урматтоого;</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 кызматкерлеринин ишин тоскоолдукка учуратуучу жана кыйынчылыктарды туудуруучу иштерди жасабоого;</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 кызматкерлерине жеке жумуштарымды жасатпоого жана жасоого мажбурлабоого;</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үйдүн тынчтыгын жана тартибин буза турган иштерди жасабоого;</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 имараты менен курулуп жаткан объектилерге жана ар түрдүү мүлк буюмдарына зыян келтирүүчү иштерди жасабоого;</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Мага берилген студенттик үй буюмдарын өз буюмум катары жакшы колдонууга жана студенттик үйдөн чыгып жатканда баштапкы абалында тапшырууга;</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 мүдүрлүгү тарабынан белгиленген сааттарда кирип-чыгууга, күбөлүгүмдү коопсуздук кызматкерлерине жана керектүү учурда студенттик үй кызматкерлерине көрсөтүүгө;</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 мүдүрлүгү тарабынан мага берилген бөлмө, керебет, шкаф, столдон башка нерселерди албоого, колдонбоого, буюмдардын ордун алмаштырбоого, студенттерге чогуу колдонууга берилген буюм-тайымдарды жеке максаттарым үчүн пайдаланбоого;</w:t>
      </w:r>
    </w:p>
    <w:p w:rsidR="00DE03E9" w:rsidRPr="00FC244E" w:rsidRDefault="00DE03E9" w:rsidP="006C13EA">
      <w:pPr>
        <w:numPr>
          <w:ilvl w:val="1"/>
          <w:numId w:val="499"/>
        </w:numPr>
        <w:tabs>
          <w:tab w:val="left" w:pos="426"/>
        </w:tabs>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 мүдүрлүгүнүн расмий уруксатысыз башка студенттерден акча топтобоого, топ</w:t>
      </w:r>
      <w:r w:rsidRPr="00FC244E">
        <w:rPr>
          <w:rFonts w:ascii="Calibri" w:eastAsia="Calibri" w:hAnsi="Calibri" w:cs="Times New Roman"/>
          <w:noProof/>
          <w:color w:val="1D1B11"/>
          <w:spacing w:val="-2"/>
          <w:lang w:val="ky-KG" w:eastAsia="en-US"/>
        </w:rPr>
        <w:t>тоого далалат кылгандарды колдобоого жана ал жөнүндө дароо студенттик үй мүдүрлүгүнө билдирүүгө;</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 мүдүрлүгүнөн уруксат албай туруп, кандайдыр бир себеп менен чогулуш уюштурбоого, маданий иш-чара өткөрбөөгө, ж.б. ушул сыяктуу иш-чараларды уюштуруу үчүн үгүттөбөөгө;</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Улуттук биримдик сезимине доо кетирүүчү максаттар менен расмий эмес желектерди илбөөгө, символдорду колдонбоого, гимн ырдабоого, идеологиялык сүрөттөрдү колдонбоого жана ушул сыяктуу иш-аракеттерди жүргүзбөөгө, адеп-ахлакка туура келбеген сүрөттөрдү жана афишаларды студенттик үйгө алып келбөөгө;</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 бөлмөлөрүндө жана студенттик үй ичинде тамеки чекпөөгө;</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Ар түрдүү курал-жарактарды жана жардыргыч заттарды студенттик үйгө алып келбөөгө;</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Баңги заттарды жана алкоголдук ичимдиктерди колдонбоого жана студенттик үйгө алып келбөөгө;</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 мүдүрлүгү тарабынан уруксат берилбеген конокту студенттик үйдө кабыл албоого, ал эми уруксат берилген коногумду коноктор бөлмөсүндө кабыл алууга;</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Коногумду студенттик үйдө түнөтпөөгө, уруксат албастан студенттик үйдөн кетип калбоого жана студенттик үйгө белгиленген убакытта кирип-чыгууга;</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Кол коюу баракчасына убагында кол коюуга;</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Окуу жылында удаасы менен 7 күн сабакка барбай койгон учурда студенттик үйдөн чыгарыла турганыма байланыштуу себепсиз сабактарды калтырбоого, күн сайын кол коюу баракчасына кол коюуга;</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lastRenderedPageBreak/>
        <w:t>Бөлмөлөрдө радиону, үтүктү, электр плитасын, ж.б. жарык берүүчү, ысытуучу жана үн чыгаруучу каражаттарды колдонбоого, электр түйүндөрүн өзгөртпөөгө; суу, электр энергиясын үнөмдүү колдонууга;</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үйдө ашканадан башка жерде тамактанбоого жана ашканадан башка жерге тамакты алып барбоого;</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Шкафымда аккан, жыттанган жана бузулган тамак-аштарды сактабоого;</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Керектүү учурда студенттик үй мүдүрлүгүнүн текшерүүсү үчүн тартмамды, шкафымды ж.б. буюмдарымды ачып берүүгө;</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үйдө катуу сүйлөбөөгө, ышкырбоого, ырдабоого, пижама менен жүрбөөгө, терезенин текчесине отурбоого, дубалдарга мык какпоого, сүрөт жана башка нерселерди терезенин текчесине, дубалдарга жана жипке илүү сыяктуу тартип эрежелерине шайкеш келбеген иштерди жасабоого;</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Окуу залдары менен башка иштөө, эс алуу залдарына, кантинге жана ушул сыяктуу бөлмөлөргө студенттик үй жетекчилиги тарабынан белгиленген убакытта кирип-чыгууга;</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Бөлмөмдү, шкафымды, керебетимди, колдонгон ар түрдүү буюмдарымды ар дайым таза жана ирээттүү кармоого;</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Башкаларга таандык каражаттарды уруксатсыз колдонбоого;</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Ар түрдүү кумар оюндарын ойнобоого;</w:t>
      </w:r>
    </w:p>
    <w:p w:rsidR="00DE03E9" w:rsidRPr="00FC244E" w:rsidRDefault="00DE03E9"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Студенттик үйдө жаныбар (үй жаныбары болсо да) бакпоого;</w:t>
      </w:r>
    </w:p>
    <w:p w:rsidR="00DE03E9" w:rsidRPr="00FC244E" w:rsidRDefault="0070507A" w:rsidP="006C13EA">
      <w:pPr>
        <w:numPr>
          <w:ilvl w:val="1"/>
          <w:numId w:val="499"/>
        </w:numPr>
        <w:ind w:left="567" w:hanging="567"/>
        <w:contextualSpacing/>
        <w:jc w:val="both"/>
        <w:rPr>
          <w:rFonts w:ascii="Calibri" w:eastAsia="Calibri" w:hAnsi="Calibri" w:cs="Times New Roman"/>
          <w:noProof/>
          <w:color w:val="1D1B11"/>
          <w:lang w:val="ky-KG" w:eastAsia="en-US"/>
        </w:rPr>
      </w:pPr>
      <w:r w:rsidRPr="00FC244E">
        <w:rPr>
          <w:rFonts w:ascii="Calibri" w:eastAsia="Calibri" w:hAnsi="Calibri" w:cs="Times New Roman"/>
          <w:noProof/>
          <w:color w:val="1D1B11"/>
          <w:lang w:val="ky-KG" w:eastAsia="en-US"/>
        </w:rPr>
        <w:t xml:space="preserve">Жалпы нускамада жана </w:t>
      </w:r>
      <w:r w:rsidRPr="00FC244E">
        <w:rPr>
          <w:rFonts w:ascii="Calibri" w:eastAsia="Calibri" w:hAnsi="Calibri" w:cs="Times New Roman"/>
          <w:noProof/>
          <w:color w:val="00B050"/>
          <w:lang w:val="ky-KG" w:eastAsia="en-US"/>
        </w:rPr>
        <w:t>“С</w:t>
      </w:r>
      <w:r w:rsidR="00DE03E9" w:rsidRPr="00FC244E">
        <w:rPr>
          <w:rFonts w:ascii="Calibri" w:eastAsia="Calibri" w:hAnsi="Calibri" w:cs="Times New Roman"/>
          <w:noProof/>
          <w:color w:val="00B050"/>
          <w:lang w:val="ky-KG" w:eastAsia="en-US"/>
        </w:rPr>
        <w:t>туденттик үй</w:t>
      </w:r>
      <w:r w:rsidRPr="00FC244E">
        <w:rPr>
          <w:rFonts w:ascii="Calibri" w:eastAsia="Calibri" w:hAnsi="Calibri" w:cs="Times New Roman"/>
          <w:noProof/>
          <w:color w:val="00B050"/>
          <w:lang w:val="ky-KG" w:eastAsia="en-US"/>
        </w:rPr>
        <w:t xml:space="preserve">лөр </w:t>
      </w:r>
      <w:r w:rsidR="009E1158" w:rsidRPr="004340E6">
        <w:rPr>
          <w:rFonts w:ascii="Calibri" w:eastAsia="Calibri" w:hAnsi="Calibri" w:cs="Times New Roman"/>
          <w:noProof/>
          <w:color w:val="00B050"/>
          <w:lang w:val="ky-KG" w:eastAsia="en-US"/>
        </w:rPr>
        <w:t>жөнүндө</w:t>
      </w:r>
      <w:r w:rsidR="009E1158">
        <w:rPr>
          <w:rFonts w:ascii="Calibri" w:eastAsia="Calibri" w:hAnsi="Calibri" w:cs="Times New Roman"/>
          <w:noProof/>
          <w:color w:val="FF0000"/>
          <w:lang w:val="ky-KG" w:eastAsia="en-US"/>
        </w:rPr>
        <w:t xml:space="preserve"> </w:t>
      </w:r>
      <w:r w:rsidRPr="00FC244E">
        <w:rPr>
          <w:rFonts w:ascii="Calibri" w:eastAsia="Calibri" w:hAnsi="Calibri" w:cs="Times New Roman"/>
          <w:noProof/>
          <w:color w:val="00B050"/>
          <w:lang w:val="ky-KG" w:eastAsia="en-US"/>
        </w:rPr>
        <w:t>жобосунда”</w:t>
      </w:r>
      <w:r w:rsidR="00DE03E9" w:rsidRPr="00FC244E">
        <w:rPr>
          <w:rFonts w:ascii="Calibri" w:eastAsia="Calibri" w:hAnsi="Calibri" w:cs="Times New Roman"/>
          <w:noProof/>
          <w:color w:val="00B050"/>
          <w:lang w:val="ky-KG" w:eastAsia="en-US"/>
        </w:rPr>
        <w:t xml:space="preserve"> </w:t>
      </w:r>
      <w:r w:rsidR="00DE03E9" w:rsidRPr="00FC244E">
        <w:rPr>
          <w:rFonts w:ascii="Calibri" w:eastAsia="Calibri" w:hAnsi="Calibri" w:cs="Times New Roman"/>
          <w:noProof/>
          <w:color w:val="auto"/>
          <w:lang w:val="ky-KG" w:eastAsia="en-US"/>
        </w:rPr>
        <w:t xml:space="preserve">көрсөтүлгөн </w:t>
      </w:r>
      <w:r w:rsidR="00101F40" w:rsidRPr="00FC244E">
        <w:rPr>
          <w:rFonts w:ascii="Calibri" w:eastAsia="Calibri" w:hAnsi="Calibri" w:cs="Times New Roman"/>
          <w:noProof/>
          <w:color w:val="auto"/>
          <w:lang w:val="ky-KG" w:eastAsia="en-US"/>
        </w:rPr>
        <w:t xml:space="preserve"> </w:t>
      </w:r>
      <w:r w:rsidR="00DE03E9" w:rsidRPr="00FC244E">
        <w:rPr>
          <w:rFonts w:ascii="Calibri" w:eastAsia="Calibri" w:hAnsi="Calibri" w:cs="Times New Roman"/>
          <w:noProof/>
          <w:color w:val="1D1B11"/>
          <w:lang w:val="ky-KG" w:eastAsia="en-US"/>
        </w:rPr>
        <w:t>жоболорго, студенттик үйдүн иштөө тартибине жана студенттик үй мүдүрлүгүнүн ар түрдүү эскертүүлөрүнө жана жогоруда айтылган эрежелерге ылайык жүрүүгө милдеттенем.</w:t>
      </w:r>
    </w:p>
    <w:p w:rsidR="00FC3D26" w:rsidRPr="00FC244E" w:rsidRDefault="00FC3D26" w:rsidP="00DE03E9">
      <w:pPr>
        <w:jc w:val="center"/>
        <w:rPr>
          <w:rFonts w:ascii="Calibri" w:hAnsi="Calibri" w:cs="Times New Roman"/>
          <w:lang w:val="ky-KG"/>
        </w:rPr>
      </w:pPr>
    </w:p>
    <w:p w:rsidR="00FC3D26" w:rsidRPr="00FC244E" w:rsidRDefault="00FC3D26" w:rsidP="00FC3D26">
      <w:pPr>
        <w:jc w:val="both"/>
        <w:rPr>
          <w:rFonts w:ascii="Calibri" w:hAnsi="Calibri" w:cs="Times New Roman"/>
          <w:lang w:val="ky-KG"/>
        </w:rPr>
      </w:pPr>
    </w:p>
    <w:p w:rsidR="00FC3D26" w:rsidRPr="00FC244E" w:rsidRDefault="00FC3D26" w:rsidP="00FC3D26">
      <w:pPr>
        <w:jc w:val="center"/>
        <w:rPr>
          <w:rFonts w:ascii="Calibri" w:hAnsi="Calibri" w:cs="Times New Roman"/>
          <w:lang w:val="ky-KG"/>
        </w:rPr>
        <w:sectPr w:rsidR="00FC3D26" w:rsidRPr="00FC244E" w:rsidSect="000A0CA3">
          <w:footerReference w:type="even" r:id="rId90"/>
          <w:footnotePr>
            <w:numRestart w:val="eachSect"/>
          </w:footnotePr>
          <w:pgSz w:w="11907" w:h="16840" w:code="9"/>
          <w:pgMar w:top="1134" w:right="1134" w:bottom="1134" w:left="1134" w:header="454" w:footer="454" w:gutter="0"/>
          <w:pgNumType w:start="1"/>
          <w:cols w:space="708"/>
          <w:docGrid w:linePitch="360"/>
        </w:sectPr>
      </w:pPr>
    </w:p>
    <w:p w:rsidR="00DE03E9" w:rsidRPr="00FC244E" w:rsidRDefault="00DE03E9" w:rsidP="005417BC">
      <w:pPr>
        <w:pStyle w:val="1"/>
      </w:pPr>
      <w:bookmarkStart w:id="125" w:name="_Toc25339856"/>
      <w:r w:rsidRPr="00FC244E">
        <w:lastRenderedPageBreak/>
        <w:t>КЫРГЫЗ-ТҮРК “МАНАС” УНИВЕРСИТЕТИНИН</w:t>
      </w:r>
      <w:r w:rsidR="00522E8C" w:rsidRPr="00FC244E">
        <w:fldChar w:fldCharType="begin"/>
      </w:r>
      <w:r w:rsidR="006F73F0" w:rsidRPr="00FC244E">
        <w:instrText xml:space="preserve"> USERADDRESS  </w:instrText>
      </w:r>
      <w:r w:rsidR="00522E8C" w:rsidRPr="00FC244E">
        <w:fldChar w:fldCharType="end"/>
      </w:r>
      <w:bookmarkStart w:id="126" w:name="_Toc297803537"/>
      <w:r w:rsidR="005417BC">
        <w:t xml:space="preserve"> </w:t>
      </w:r>
      <w:r w:rsidRPr="00FC244E">
        <w:t>СТУДЕНТТИК КЕҢЕШ ЖАНА СТУДЕНТТИК ТОПТОР ЖӨНҮНДӨ ЖОБОСУ</w:t>
      </w:r>
      <w:bookmarkEnd w:id="125"/>
      <w:bookmarkEnd w:id="126"/>
      <w:r w:rsidR="00522E8C" w:rsidRPr="00FC244E">
        <w:fldChar w:fldCharType="begin"/>
      </w:r>
      <w:r w:rsidR="006F73F0" w:rsidRPr="00FC244E">
        <w:instrText xml:space="preserve"> USERADDRESS  </w:instrText>
      </w:r>
      <w:r w:rsidR="00522E8C" w:rsidRPr="00FC244E">
        <w:fldChar w:fldCharType="end"/>
      </w:r>
    </w:p>
    <w:p w:rsidR="00DE03E9" w:rsidRPr="00FC244E" w:rsidRDefault="00DE03E9" w:rsidP="00DE03E9">
      <w:pPr>
        <w:jc w:val="both"/>
        <w:rPr>
          <w:rFonts w:ascii="Calibri" w:eastAsia="Calibri" w:hAnsi="Calibri" w:cs="Times New Roman"/>
          <w:b/>
          <w:lang w:val="ky-KG" w:eastAsia="en-US"/>
        </w:rPr>
      </w:pPr>
    </w:p>
    <w:p w:rsidR="00DE03E9" w:rsidRPr="00FC244E" w:rsidRDefault="00DE03E9" w:rsidP="006F73F0">
      <w:pPr>
        <w:jc w:val="center"/>
        <w:rPr>
          <w:rFonts w:ascii="Calibri" w:eastAsia="Calibri" w:hAnsi="Calibri" w:cs="Times New Roman"/>
          <w:b/>
          <w:lang w:val="ky-KG" w:eastAsia="en-US"/>
        </w:rPr>
      </w:pPr>
      <w:r w:rsidRPr="00FC244E">
        <w:rPr>
          <w:rFonts w:ascii="Calibri" w:eastAsia="Calibri" w:hAnsi="Calibri" w:cs="Times New Roman"/>
          <w:b/>
          <w:lang w:val="ky-KG" w:eastAsia="en-US"/>
        </w:rPr>
        <w:t>БИРИНЧИ БӨЛҮМ</w:t>
      </w:r>
      <w:r w:rsidR="00522E8C" w:rsidRPr="00FC244E">
        <w:rPr>
          <w:rFonts w:ascii="Calibri" w:eastAsia="Calibri" w:hAnsi="Calibri" w:cs="Times New Roman"/>
          <w:b/>
          <w:lang w:val="ky-KG" w:eastAsia="en-US"/>
        </w:rPr>
        <w:fldChar w:fldCharType="begin"/>
      </w:r>
      <w:r w:rsidR="006F73F0" w:rsidRPr="00FC244E">
        <w:rPr>
          <w:rFonts w:ascii="Calibri" w:eastAsia="Calibri" w:hAnsi="Calibri" w:cs="Times New Roman"/>
          <w:b/>
          <w:lang w:val="ky-KG" w:eastAsia="en-US"/>
        </w:rPr>
        <w:instrText xml:space="preserve"> USERADDRESS  </w:instrText>
      </w:r>
      <w:r w:rsidR="00522E8C" w:rsidRPr="00FC244E">
        <w:rPr>
          <w:rFonts w:ascii="Calibri" w:eastAsia="Calibri" w:hAnsi="Calibri" w:cs="Times New Roman"/>
          <w:b/>
          <w:lang w:val="ky-KG" w:eastAsia="en-US"/>
        </w:rPr>
        <w:fldChar w:fldCharType="end"/>
      </w:r>
    </w:p>
    <w:p w:rsidR="00DE03E9" w:rsidRPr="00FC244E" w:rsidRDefault="00DE03E9" w:rsidP="00DE03E9">
      <w:pPr>
        <w:autoSpaceDE w:val="0"/>
        <w:autoSpaceDN w:val="0"/>
        <w:adjustRightInd w:val="0"/>
        <w:jc w:val="center"/>
        <w:rPr>
          <w:rFonts w:ascii="Calibri" w:eastAsia="Calibri" w:hAnsi="Calibri" w:cs="Times New Roman"/>
          <w:b/>
          <w:bCs/>
          <w:lang w:val="ky-KG" w:eastAsia="en-US"/>
        </w:rPr>
      </w:pPr>
      <w:r w:rsidRPr="00FC244E">
        <w:rPr>
          <w:rFonts w:ascii="Calibri" w:eastAsia="Calibri" w:hAnsi="Calibri" w:cs="Times New Roman"/>
          <w:b/>
          <w:bCs/>
          <w:lang w:val="ky-KG" w:eastAsia="en-US"/>
        </w:rPr>
        <w:t>Максаты, мазмуну жана аныктамалар</w:t>
      </w:r>
    </w:p>
    <w:p w:rsidR="00DE03E9" w:rsidRPr="00FC244E" w:rsidRDefault="00DE03E9" w:rsidP="00DE03E9">
      <w:pPr>
        <w:autoSpaceDE w:val="0"/>
        <w:autoSpaceDN w:val="0"/>
        <w:adjustRightInd w:val="0"/>
        <w:jc w:val="both"/>
        <w:rPr>
          <w:rFonts w:ascii="Calibri" w:eastAsia="Calibri" w:hAnsi="Calibri" w:cs="Times New Roman"/>
          <w:b/>
          <w:bCs/>
          <w:lang w:val="ky-KG" w:eastAsia="en-US"/>
        </w:rPr>
      </w:pPr>
    </w:p>
    <w:p w:rsidR="00DE03E9" w:rsidRPr="00FC244E" w:rsidRDefault="00DE03E9" w:rsidP="00DE03E9">
      <w:pPr>
        <w:autoSpaceDE w:val="0"/>
        <w:autoSpaceDN w:val="0"/>
        <w:adjustRightInd w:val="0"/>
        <w:jc w:val="both"/>
        <w:rPr>
          <w:rFonts w:ascii="Calibri" w:eastAsia="Calibri" w:hAnsi="Calibri" w:cs="Times New Roman"/>
          <w:b/>
          <w:bCs/>
          <w:lang w:val="ky-KG" w:eastAsia="en-US"/>
        </w:rPr>
      </w:pPr>
      <w:r w:rsidRPr="00FC244E">
        <w:rPr>
          <w:rFonts w:ascii="Calibri" w:eastAsia="Calibri" w:hAnsi="Calibri" w:cs="Times New Roman"/>
          <w:b/>
          <w:bCs/>
          <w:lang w:val="ky-KG" w:eastAsia="en-US"/>
        </w:rPr>
        <w:t>Максаты</w:t>
      </w:r>
    </w:p>
    <w:p w:rsidR="00DE03E9" w:rsidRPr="00FC244E" w:rsidRDefault="00DE03E9" w:rsidP="006F73F0">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1-берене. </w:t>
      </w:r>
      <w:r w:rsidRPr="00FC244E">
        <w:rPr>
          <w:rFonts w:ascii="Calibri" w:eastAsia="Calibri" w:hAnsi="Calibri" w:cs="Times New Roman"/>
          <w:lang w:val="ky-KG" w:eastAsia="en-US"/>
        </w:rPr>
        <w:t xml:space="preserve">Бул жобонун максаты - Кыргыз-Түрк “Манас” университетинде кесиптик орто билим жана бакалавр программалары боюнча билим алып жатышкан студенттердин укугун коргоо, студенттер менен администрациянын ортосунда байланыш түзүү, </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r w:rsidRPr="00FC244E">
        <w:rPr>
          <w:rFonts w:ascii="Calibri" w:eastAsia="Calibri" w:hAnsi="Calibri" w:cs="Times New Roman"/>
          <w:lang w:val="ky-KG" w:eastAsia="en-US"/>
        </w:rPr>
        <w:t>студенттердин талаптарын университеттин администрациясына жеткирүү, студенттерге билим берүү масе</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лесинде чечимдердин кабыл алынышында студенттик өкүлдүн катышуусун камсыз кылуу, студенттик топтор аркылуу илимий, маданий, социалдык жана спорттук иш-чараларды уюштуруу, студенттерди өз ара тааныштыруу менен алардын ортосундагы достук жана өз ара мамилени чыңдоо.</w:t>
      </w:r>
    </w:p>
    <w:p w:rsidR="00DE03E9" w:rsidRPr="00FC244E" w:rsidRDefault="00DE03E9" w:rsidP="00DE03E9">
      <w:pPr>
        <w:autoSpaceDE w:val="0"/>
        <w:autoSpaceDN w:val="0"/>
        <w:adjustRightInd w:val="0"/>
        <w:jc w:val="both"/>
        <w:rPr>
          <w:rFonts w:ascii="Calibri" w:eastAsia="Calibri" w:hAnsi="Calibri" w:cs="Times New Roman"/>
          <w:b/>
          <w:lang w:val="ky-KG" w:eastAsia="en-US"/>
        </w:rPr>
      </w:pPr>
    </w:p>
    <w:p w:rsidR="00DE03E9" w:rsidRPr="00FC244E" w:rsidRDefault="00DE03E9" w:rsidP="00DE03E9">
      <w:pPr>
        <w:autoSpaceDE w:val="0"/>
        <w:autoSpaceDN w:val="0"/>
        <w:adjustRightInd w:val="0"/>
        <w:jc w:val="both"/>
        <w:rPr>
          <w:rFonts w:ascii="Calibri" w:eastAsia="Calibri" w:hAnsi="Calibri" w:cs="Times New Roman"/>
          <w:b/>
          <w:lang w:val="ky-KG" w:eastAsia="en-US"/>
        </w:rPr>
      </w:pPr>
      <w:r w:rsidRPr="00FC244E">
        <w:rPr>
          <w:rFonts w:ascii="Calibri" w:eastAsia="Calibri" w:hAnsi="Calibri" w:cs="Times New Roman"/>
          <w:b/>
          <w:lang w:val="ky-KG" w:eastAsia="en-US"/>
        </w:rPr>
        <w:t>Мазмуну</w:t>
      </w:r>
    </w:p>
    <w:p w:rsidR="00DE03E9" w:rsidRPr="00FC244E" w:rsidRDefault="00DE03E9" w:rsidP="00DE03E9">
      <w:pPr>
        <w:autoSpaceDE w:val="0"/>
        <w:autoSpaceDN w:val="0"/>
        <w:adjustRightInd w:val="0"/>
        <w:jc w:val="both"/>
        <w:rPr>
          <w:rFonts w:ascii="Calibri" w:eastAsia="Calibri" w:hAnsi="Calibri" w:cs="Times New Roman"/>
          <w:bCs/>
          <w:lang w:val="ky-KG" w:eastAsia="en-US"/>
        </w:rPr>
      </w:pPr>
      <w:r w:rsidRPr="00FC244E">
        <w:rPr>
          <w:rFonts w:ascii="Calibri" w:eastAsia="Calibri" w:hAnsi="Calibri" w:cs="Times New Roman"/>
          <w:b/>
          <w:bCs/>
          <w:lang w:val="ky-KG" w:eastAsia="en-US"/>
        </w:rPr>
        <w:t xml:space="preserve">2-берене. </w:t>
      </w:r>
      <w:r w:rsidRPr="00FC244E">
        <w:rPr>
          <w:rFonts w:ascii="Calibri" w:eastAsia="Calibri" w:hAnsi="Calibri" w:cs="Times New Roman"/>
          <w:bCs/>
          <w:lang w:val="ky-KG" w:eastAsia="en-US"/>
        </w:rPr>
        <w:t>Бул жобо жогоруда белгиленген максат-милдеттерди ишке ашырууда колдонулган эрежелерди өз ичине камтыйт.</w:t>
      </w:r>
    </w:p>
    <w:p w:rsidR="00DE03E9" w:rsidRPr="00FC244E" w:rsidRDefault="00DE03E9" w:rsidP="00DE03E9">
      <w:pPr>
        <w:autoSpaceDE w:val="0"/>
        <w:autoSpaceDN w:val="0"/>
        <w:adjustRightInd w:val="0"/>
        <w:jc w:val="both"/>
        <w:rPr>
          <w:rFonts w:ascii="Calibri" w:eastAsia="Calibri" w:hAnsi="Calibri" w:cs="Times New Roman"/>
          <w:b/>
          <w:bCs/>
          <w:lang w:val="ky-KG" w:eastAsia="en-US"/>
        </w:rPr>
      </w:pPr>
    </w:p>
    <w:p w:rsidR="00DE03E9" w:rsidRPr="00FC244E" w:rsidRDefault="00DE03E9" w:rsidP="006F73F0">
      <w:pPr>
        <w:autoSpaceDE w:val="0"/>
        <w:autoSpaceDN w:val="0"/>
        <w:adjustRightInd w:val="0"/>
        <w:jc w:val="both"/>
        <w:rPr>
          <w:rFonts w:ascii="Calibri" w:eastAsia="Calibri" w:hAnsi="Calibri" w:cs="Times New Roman"/>
          <w:b/>
          <w:bCs/>
          <w:lang w:val="ky-KG" w:eastAsia="en-US"/>
        </w:rPr>
      </w:pPr>
      <w:r w:rsidRPr="00FC244E">
        <w:rPr>
          <w:rFonts w:ascii="Calibri" w:eastAsia="Calibri" w:hAnsi="Calibri" w:cs="Times New Roman"/>
          <w:b/>
          <w:bCs/>
          <w:lang w:val="ky-KG" w:eastAsia="en-US"/>
        </w:rPr>
        <w:t xml:space="preserve">Аныктамалар </w:t>
      </w:r>
      <w:r w:rsidR="00522E8C" w:rsidRPr="00FC244E">
        <w:rPr>
          <w:rFonts w:ascii="Calibri" w:eastAsia="Calibri" w:hAnsi="Calibri" w:cs="Times New Roman"/>
          <w:b/>
          <w:bCs/>
          <w:lang w:val="ky-KG" w:eastAsia="en-US"/>
        </w:rPr>
        <w:fldChar w:fldCharType="begin"/>
      </w:r>
      <w:r w:rsidR="006F73F0" w:rsidRPr="00FC244E">
        <w:rPr>
          <w:rFonts w:ascii="Calibri" w:eastAsia="Calibri" w:hAnsi="Calibri" w:cs="Times New Roman"/>
          <w:b/>
          <w:bCs/>
          <w:lang w:val="ky-KG" w:eastAsia="en-US"/>
        </w:rPr>
        <w:instrText xml:space="preserve"> USERADDRESS  </w:instrText>
      </w:r>
      <w:r w:rsidR="00522E8C" w:rsidRPr="00FC244E">
        <w:rPr>
          <w:rFonts w:ascii="Calibri" w:eastAsia="Calibri" w:hAnsi="Calibri" w:cs="Times New Roman"/>
          <w:b/>
          <w:bCs/>
          <w:lang w:val="ky-KG" w:eastAsia="en-US"/>
        </w:rPr>
        <w:fldChar w:fldCharType="end"/>
      </w:r>
      <w:r w:rsidRPr="00FC244E">
        <w:rPr>
          <w:rFonts w:ascii="Calibri" w:eastAsia="Calibri" w:hAnsi="Calibri" w:cs="Times New Roman"/>
          <w:b/>
          <w:bCs/>
          <w:lang w:val="ky-KG" w:eastAsia="en-US"/>
        </w:rPr>
        <w:t>жана кыскартуулар</w:t>
      </w:r>
    </w:p>
    <w:p w:rsidR="00DE03E9" w:rsidRPr="00FC244E" w:rsidRDefault="00DE03E9" w:rsidP="00DE03E9">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lang w:val="ky-KG" w:eastAsia="en-US"/>
        </w:rPr>
        <w:t>3-берене.</w:t>
      </w:r>
      <w:r w:rsidRPr="00FC244E">
        <w:rPr>
          <w:rFonts w:ascii="Calibri" w:eastAsia="Calibri" w:hAnsi="Calibri" w:cs="Times New Roman"/>
          <w:lang w:val="ky-KG" w:eastAsia="en-US"/>
        </w:rPr>
        <w:t xml:space="preserve"> Бул жободо төмөнкүдөй түшүнүктөр колдонулат:</w:t>
      </w:r>
    </w:p>
    <w:p w:rsidR="00DE03E9" w:rsidRPr="00FC244E" w:rsidRDefault="00DE03E9" w:rsidP="00DE03E9">
      <w:pPr>
        <w:autoSpaceDE w:val="0"/>
        <w:autoSpaceDN w:val="0"/>
        <w:adjustRightInd w:val="0"/>
        <w:rPr>
          <w:rFonts w:ascii="Calibri" w:eastAsia="Calibri" w:hAnsi="Calibri" w:cs="Times New Roman"/>
          <w:lang w:val="ky-KG" w:eastAsia="en-US"/>
        </w:rPr>
      </w:pPr>
      <w:r w:rsidRPr="00FC244E">
        <w:rPr>
          <w:rFonts w:ascii="Calibri" w:eastAsia="Calibri" w:hAnsi="Calibri" w:cs="Times New Roman"/>
          <w:b/>
          <w:lang w:val="ky-KG" w:eastAsia="en-US"/>
        </w:rPr>
        <w:t>Академиялык түзүм</w:t>
      </w:r>
      <w:r w:rsidRPr="00FC244E">
        <w:rPr>
          <w:rFonts w:ascii="Calibri" w:eastAsia="Calibri" w:hAnsi="Calibri" w:cs="Times New Roman"/>
          <w:b/>
          <w:lang w:val="ky-KG" w:eastAsia="en-US"/>
        </w:rPr>
        <w:tab/>
      </w:r>
      <w:r w:rsidRPr="005417BC">
        <w:rPr>
          <w:rFonts w:ascii="Calibri" w:eastAsia="Calibri" w:hAnsi="Calibri" w:cs="Times New Roman"/>
          <w:b/>
          <w:lang w:val="ky-KG" w:eastAsia="en-US"/>
        </w:rPr>
        <w:t xml:space="preserve">: </w:t>
      </w:r>
      <w:r w:rsidRPr="00FC244E">
        <w:rPr>
          <w:rFonts w:ascii="Calibri" w:eastAsia="Calibri" w:hAnsi="Calibri" w:cs="Times New Roman"/>
          <w:lang w:val="ky-KG" w:eastAsia="en-US"/>
        </w:rPr>
        <w:t>Университеттеги факультет, жогорку мектеп жана кесиптик</w:t>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t xml:space="preserve">  жогорку мектеп;</w:t>
      </w:r>
    </w:p>
    <w:p w:rsidR="00DE03E9" w:rsidRPr="00FC244E" w:rsidRDefault="00DE03E9" w:rsidP="00DE03E9">
      <w:pPr>
        <w:autoSpaceDE w:val="0"/>
        <w:autoSpaceDN w:val="0"/>
        <w:adjustRightInd w:val="0"/>
        <w:rPr>
          <w:rFonts w:ascii="Calibri" w:eastAsia="Calibri" w:hAnsi="Calibri" w:cs="Times New Roman"/>
          <w:lang w:val="ky-KG" w:eastAsia="en-US"/>
        </w:rPr>
      </w:pPr>
      <w:r w:rsidRPr="00FC244E">
        <w:rPr>
          <w:rFonts w:ascii="Calibri" w:eastAsia="Calibri" w:hAnsi="Calibri" w:cs="Times New Roman"/>
          <w:b/>
          <w:lang w:val="ky-KG" w:eastAsia="en-US"/>
        </w:rPr>
        <w:t>Түзүмдүн жетекчиси</w:t>
      </w:r>
      <w:r w:rsidRPr="00FC244E">
        <w:rPr>
          <w:rFonts w:ascii="Calibri" w:eastAsia="Calibri" w:hAnsi="Calibri" w:cs="Times New Roman"/>
          <w:b/>
          <w:lang w:val="ky-KG" w:eastAsia="en-US"/>
        </w:rPr>
        <w:tab/>
      </w:r>
      <w:r w:rsidRPr="005417BC">
        <w:rPr>
          <w:rFonts w:ascii="Calibri" w:eastAsia="Calibri" w:hAnsi="Calibri" w:cs="Times New Roman"/>
          <w:b/>
          <w:lang w:val="ky-KG" w:eastAsia="en-US"/>
        </w:rPr>
        <w:t xml:space="preserve">: </w:t>
      </w:r>
      <w:r w:rsidRPr="00FC244E">
        <w:rPr>
          <w:rFonts w:ascii="Calibri" w:eastAsia="Calibri" w:hAnsi="Calibri" w:cs="Times New Roman"/>
          <w:lang w:val="ky-KG" w:eastAsia="en-US"/>
        </w:rPr>
        <w:t>Университеттеги факультет, жогорку мектеп жана кесиптик</w:t>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t xml:space="preserve">  жогорку мектептин жетекчиси;</w:t>
      </w:r>
    </w:p>
    <w:p w:rsidR="00DE03E9" w:rsidRPr="00FC244E" w:rsidRDefault="00DE03E9" w:rsidP="00DE03E9">
      <w:pPr>
        <w:autoSpaceDE w:val="0"/>
        <w:autoSpaceDN w:val="0"/>
        <w:adjustRightInd w:val="0"/>
        <w:rPr>
          <w:rFonts w:ascii="Calibri" w:eastAsia="Calibri" w:hAnsi="Calibri" w:cs="Times New Roman"/>
          <w:lang w:val="ky-KG" w:eastAsia="en-US"/>
        </w:rPr>
      </w:pPr>
      <w:r w:rsidRPr="00FC244E">
        <w:rPr>
          <w:rFonts w:ascii="Calibri" w:eastAsia="Calibri" w:hAnsi="Calibri" w:cs="Times New Roman"/>
          <w:b/>
          <w:lang w:val="ky-KG" w:eastAsia="en-US"/>
        </w:rPr>
        <w:t>Кеңешчи</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t xml:space="preserve">: </w:t>
      </w:r>
      <w:r w:rsidRPr="00FC244E">
        <w:rPr>
          <w:rFonts w:ascii="Calibri" w:eastAsia="Calibri" w:hAnsi="Calibri" w:cs="Times New Roman"/>
          <w:lang w:val="ky-KG" w:eastAsia="en-US"/>
        </w:rPr>
        <w:t>Университеттин окутуучуларынын арасынан студенттик топторго</w:t>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t xml:space="preserve">  кеңеш берүү үчүн тандалып алынган кеңешчилер;</w:t>
      </w:r>
    </w:p>
    <w:p w:rsidR="00DE03E9" w:rsidRPr="00FC244E" w:rsidRDefault="00DE03E9" w:rsidP="006F73F0">
      <w:pPr>
        <w:autoSpaceDE w:val="0"/>
        <w:autoSpaceDN w:val="0"/>
        <w:adjustRightInd w:val="0"/>
        <w:ind w:left="709" w:hanging="709"/>
        <w:rPr>
          <w:rFonts w:ascii="Calibri" w:eastAsia="Calibri" w:hAnsi="Calibri" w:cs="Times New Roman"/>
          <w:lang w:val="ky-KG" w:eastAsia="en-US"/>
        </w:rPr>
      </w:pPr>
      <w:r w:rsidRPr="00FC244E">
        <w:rPr>
          <w:rFonts w:ascii="Calibri" w:eastAsia="Calibri" w:hAnsi="Calibri" w:cs="Times New Roman"/>
          <w:b/>
          <w:lang w:val="ky-KG" w:eastAsia="en-US"/>
        </w:rPr>
        <w:t>Декан</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r>
      <w:r w:rsidRPr="005417BC">
        <w:rPr>
          <w:rFonts w:ascii="Calibri" w:eastAsia="Calibri" w:hAnsi="Calibri" w:cs="Times New Roman"/>
          <w:b/>
          <w:bCs/>
          <w:lang w:val="ky-KG" w:eastAsia="en-US"/>
        </w:rPr>
        <w:t xml:space="preserve">: </w:t>
      </w:r>
      <w:r w:rsidRPr="00FC244E">
        <w:rPr>
          <w:rFonts w:ascii="Calibri" w:eastAsia="Calibri" w:hAnsi="Calibri" w:cs="Times New Roman"/>
          <w:lang w:val="ky-KG" w:eastAsia="en-US"/>
        </w:rPr>
        <w:t>Кыргыз-Түрк “Манас” университетине караштуу</w:t>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t xml:space="preserve">  факультеттердин декандары;</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p>
    <w:p w:rsidR="00DE03E9" w:rsidRPr="00FC244E" w:rsidRDefault="00DE03E9" w:rsidP="00DE03E9">
      <w:pPr>
        <w:autoSpaceDE w:val="0"/>
        <w:autoSpaceDN w:val="0"/>
        <w:adjustRightInd w:val="0"/>
        <w:rPr>
          <w:rFonts w:ascii="Calibri" w:eastAsia="Calibri" w:hAnsi="Calibri" w:cs="Times New Roman"/>
          <w:lang w:val="ky-KG" w:eastAsia="en-US"/>
        </w:rPr>
      </w:pPr>
      <w:r w:rsidRPr="00FC244E">
        <w:rPr>
          <w:rFonts w:ascii="Calibri" w:eastAsia="Calibri" w:hAnsi="Calibri" w:cs="Times New Roman"/>
          <w:b/>
          <w:lang w:val="ky-KG" w:eastAsia="en-US"/>
        </w:rPr>
        <w:t>Текшерүү комиссиясы</w:t>
      </w:r>
      <w:r w:rsidRPr="00FC244E">
        <w:rPr>
          <w:rFonts w:ascii="Calibri" w:eastAsia="Calibri" w:hAnsi="Calibri" w:cs="Times New Roman"/>
          <w:b/>
          <w:lang w:val="ky-KG" w:eastAsia="en-US"/>
        </w:rPr>
        <w:tab/>
        <w:t xml:space="preserve">: </w:t>
      </w:r>
      <w:r w:rsidRPr="00FC244E">
        <w:rPr>
          <w:rFonts w:ascii="Calibri" w:eastAsia="Calibri" w:hAnsi="Calibri" w:cs="Times New Roman"/>
          <w:lang w:val="ky-KG" w:eastAsia="en-US"/>
        </w:rPr>
        <w:t>Студенттик кеңештин текшерүү комиссиясы;</w:t>
      </w:r>
    </w:p>
    <w:p w:rsidR="00DE03E9" w:rsidRPr="00FC244E" w:rsidRDefault="00DE03E9" w:rsidP="00DE03E9">
      <w:pPr>
        <w:autoSpaceDE w:val="0"/>
        <w:autoSpaceDN w:val="0"/>
        <w:adjustRightInd w:val="0"/>
        <w:rPr>
          <w:rFonts w:ascii="Calibri" w:eastAsia="Calibri" w:hAnsi="Calibri" w:cs="Times New Roman"/>
          <w:spacing w:val="-2"/>
          <w:lang w:val="ky-KG" w:eastAsia="en-US"/>
        </w:rPr>
      </w:pPr>
      <w:r w:rsidRPr="00FC244E">
        <w:rPr>
          <w:rFonts w:ascii="Calibri" w:eastAsia="Calibri" w:hAnsi="Calibri" w:cs="Times New Roman"/>
          <w:b/>
          <w:spacing w:val="-2"/>
          <w:lang w:val="ky-KG" w:eastAsia="en-US"/>
        </w:rPr>
        <w:t>Факультет</w:t>
      </w:r>
      <w:r w:rsidRPr="00FC244E">
        <w:rPr>
          <w:rFonts w:ascii="Calibri" w:eastAsia="Calibri" w:hAnsi="Calibri" w:cs="Times New Roman"/>
          <w:b/>
          <w:spacing w:val="-2"/>
          <w:lang w:val="ky-KG" w:eastAsia="en-US"/>
        </w:rPr>
        <w:tab/>
      </w:r>
      <w:r w:rsidRPr="00FC244E">
        <w:rPr>
          <w:rFonts w:ascii="Calibri" w:eastAsia="Calibri" w:hAnsi="Calibri" w:cs="Times New Roman"/>
          <w:b/>
          <w:spacing w:val="-2"/>
          <w:lang w:val="ky-KG" w:eastAsia="en-US"/>
        </w:rPr>
        <w:tab/>
      </w:r>
      <w:r w:rsidRPr="00FC244E">
        <w:rPr>
          <w:rFonts w:ascii="Calibri" w:eastAsia="Calibri" w:hAnsi="Calibri" w:cs="Times New Roman"/>
          <w:b/>
          <w:spacing w:val="-2"/>
          <w:lang w:val="ky-KG" w:eastAsia="en-US"/>
        </w:rPr>
        <w:tab/>
        <w:t xml:space="preserve">: </w:t>
      </w:r>
      <w:r w:rsidRPr="00FC244E">
        <w:rPr>
          <w:rFonts w:ascii="Calibri" w:eastAsia="Calibri" w:hAnsi="Calibri" w:cs="Times New Roman"/>
          <w:spacing w:val="-2"/>
          <w:lang w:val="ky-KG" w:eastAsia="en-US"/>
        </w:rPr>
        <w:t>Кыргыз-Түрк “Манас” университетине караштуу факультеттер;</w:t>
      </w:r>
    </w:p>
    <w:p w:rsidR="00DE03E9" w:rsidRPr="00FC244E" w:rsidRDefault="00DE03E9" w:rsidP="00DE03E9">
      <w:pPr>
        <w:autoSpaceDE w:val="0"/>
        <w:autoSpaceDN w:val="0"/>
        <w:adjustRightInd w:val="0"/>
        <w:rPr>
          <w:rFonts w:ascii="Calibri" w:eastAsia="Calibri" w:hAnsi="Calibri" w:cs="Times New Roman"/>
          <w:b/>
          <w:lang w:val="ky-KG" w:eastAsia="en-US"/>
        </w:rPr>
      </w:pPr>
      <w:r w:rsidRPr="00FC244E">
        <w:rPr>
          <w:rFonts w:ascii="Calibri" w:eastAsia="Calibri" w:hAnsi="Calibri" w:cs="Times New Roman"/>
          <w:b/>
          <w:lang w:val="ky-KG" w:eastAsia="en-US"/>
        </w:rPr>
        <w:t>Жогорку кеңеш</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t>:</w:t>
      </w:r>
      <w:r w:rsidRPr="00FC244E">
        <w:rPr>
          <w:rFonts w:ascii="Calibri" w:eastAsia="Calibri" w:hAnsi="Calibri" w:cs="Times New Roman"/>
          <w:lang w:val="ky-KG" w:eastAsia="en-US"/>
        </w:rPr>
        <w:t xml:space="preserve"> Студенттик кеңештин толук ыйгарымдуу жана жооптуу органы;</w:t>
      </w:r>
    </w:p>
    <w:p w:rsidR="00DE03E9" w:rsidRPr="00FC244E" w:rsidRDefault="00DE03E9" w:rsidP="00DE03E9">
      <w:pPr>
        <w:autoSpaceDE w:val="0"/>
        <w:autoSpaceDN w:val="0"/>
        <w:adjustRightInd w:val="0"/>
        <w:rPr>
          <w:rFonts w:ascii="Calibri" w:eastAsia="Calibri" w:hAnsi="Calibri" w:cs="Times New Roman"/>
          <w:lang w:val="ky-KG" w:eastAsia="en-US"/>
        </w:rPr>
      </w:pPr>
      <w:r w:rsidRPr="00FC244E">
        <w:rPr>
          <w:rFonts w:ascii="Calibri" w:eastAsia="Calibri" w:hAnsi="Calibri" w:cs="Times New Roman"/>
          <w:b/>
          <w:lang w:val="ky-KG" w:eastAsia="en-US"/>
        </w:rPr>
        <w:t>Студенттик кеңеш</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t xml:space="preserve">: </w:t>
      </w:r>
      <w:r w:rsidRPr="00FC244E">
        <w:rPr>
          <w:rFonts w:ascii="Calibri" w:eastAsia="Calibri" w:hAnsi="Calibri" w:cs="Times New Roman"/>
          <w:lang w:val="ky-KG" w:eastAsia="en-US"/>
        </w:rPr>
        <w:t>Кыргыз-Түрк “Манас” университетинин Студенттик кеңеши;</w:t>
      </w:r>
    </w:p>
    <w:p w:rsidR="00DE03E9" w:rsidRPr="00FC244E" w:rsidRDefault="00F26C15" w:rsidP="00DE03E9">
      <w:pPr>
        <w:autoSpaceDE w:val="0"/>
        <w:autoSpaceDN w:val="0"/>
        <w:adjustRightInd w:val="0"/>
        <w:rPr>
          <w:rFonts w:ascii="Calibri" w:eastAsia="Calibri" w:hAnsi="Calibri" w:cs="Times New Roman"/>
          <w:lang w:val="ky-KG" w:eastAsia="en-US"/>
        </w:rPr>
      </w:pPr>
      <w:r w:rsidRPr="00FC244E">
        <w:rPr>
          <w:rFonts w:ascii="Calibri" w:eastAsia="Calibri" w:hAnsi="Calibri" w:cs="Times New Roman"/>
          <w:b/>
          <w:lang w:val="ky-KG" w:eastAsia="en-US"/>
        </w:rPr>
        <w:t>Мүдүр</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r>
      <w:r w:rsidR="005417BC">
        <w:rPr>
          <w:rFonts w:ascii="Calibri" w:eastAsia="Calibri" w:hAnsi="Calibri" w:cs="Times New Roman"/>
          <w:b/>
          <w:lang w:val="ky-KG" w:eastAsia="en-US"/>
        </w:rPr>
        <w:tab/>
      </w:r>
      <w:r w:rsidR="00DE03E9" w:rsidRPr="005417BC">
        <w:rPr>
          <w:rFonts w:ascii="Calibri" w:eastAsia="Calibri" w:hAnsi="Calibri" w:cs="Times New Roman"/>
          <w:b/>
          <w:bCs/>
          <w:lang w:val="ky-KG" w:eastAsia="en-US"/>
        </w:rPr>
        <w:t xml:space="preserve">: </w:t>
      </w:r>
      <w:r w:rsidR="00DE03E9" w:rsidRPr="00FC244E">
        <w:rPr>
          <w:rFonts w:ascii="Calibri" w:eastAsia="Calibri" w:hAnsi="Calibri" w:cs="Times New Roman"/>
          <w:lang w:val="ky-KG" w:eastAsia="en-US"/>
        </w:rPr>
        <w:t>Кыргыз-Түрк “Манас” университетине караштуу жогорку мектеп</w:t>
      </w:r>
      <w:r w:rsidR="00DE03E9" w:rsidRPr="00FC244E">
        <w:rPr>
          <w:rFonts w:ascii="Calibri" w:eastAsia="Calibri" w:hAnsi="Calibri" w:cs="Times New Roman"/>
          <w:lang w:val="ky-KG" w:eastAsia="en-US"/>
        </w:rPr>
        <w:tab/>
      </w:r>
      <w:r w:rsidR="00DE03E9" w:rsidRPr="00FC244E">
        <w:rPr>
          <w:rFonts w:ascii="Calibri" w:eastAsia="Calibri" w:hAnsi="Calibri" w:cs="Times New Roman"/>
          <w:lang w:val="ky-KG" w:eastAsia="en-US"/>
        </w:rPr>
        <w:tab/>
      </w:r>
      <w:r w:rsidR="00DE03E9" w:rsidRPr="00FC244E">
        <w:rPr>
          <w:rFonts w:ascii="Calibri" w:eastAsia="Calibri" w:hAnsi="Calibri" w:cs="Times New Roman"/>
          <w:lang w:val="ky-KG" w:eastAsia="en-US"/>
        </w:rPr>
        <w:tab/>
      </w:r>
      <w:r w:rsidR="00DE03E9" w:rsidRPr="00FC244E">
        <w:rPr>
          <w:rFonts w:ascii="Calibri" w:eastAsia="Calibri" w:hAnsi="Calibri" w:cs="Times New Roman"/>
          <w:lang w:val="ky-KG" w:eastAsia="en-US"/>
        </w:rPr>
        <w:tab/>
        <w:t xml:space="preserve">  жана кесиптик жогорку мектептин мүдүрлөрү;</w:t>
      </w:r>
    </w:p>
    <w:p w:rsidR="00DE03E9" w:rsidRPr="00FC244E" w:rsidRDefault="00DE03E9" w:rsidP="006F73F0">
      <w:pPr>
        <w:autoSpaceDE w:val="0"/>
        <w:autoSpaceDN w:val="0"/>
        <w:adjustRightInd w:val="0"/>
        <w:rPr>
          <w:rFonts w:ascii="Calibri" w:eastAsia="Calibri" w:hAnsi="Calibri" w:cs="Times New Roman"/>
          <w:lang w:val="ky-KG" w:eastAsia="en-US"/>
        </w:rPr>
      </w:pPr>
      <w:r w:rsidRPr="00FC244E">
        <w:rPr>
          <w:rFonts w:ascii="Calibri" w:eastAsia="Calibri" w:hAnsi="Calibri" w:cs="Times New Roman"/>
          <w:b/>
          <w:lang w:val="ky-KG" w:eastAsia="en-US"/>
        </w:rPr>
        <w:t>Ректор</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t xml:space="preserve">: </w:t>
      </w:r>
      <w:r w:rsidRPr="00FC244E">
        <w:rPr>
          <w:rFonts w:ascii="Calibri" w:eastAsia="Calibri" w:hAnsi="Calibri" w:cs="Times New Roman"/>
          <w:lang w:val="ky-KG" w:eastAsia="en-US"/>
        </w:rPr>
        <w:t>Кыргыз-Түрк “Манас” университетинин Ректору;</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p>
    <w:p w:rsidR="00DE03E9" w:rsidRPr="00FC244E" w:rsidRDefault="00DE03E9" w:rsidP="006F73F0">
      <w:pPr>
        <w:autoSpaceDE w:val="0"/>
        <w:autoSpaceDN w:val="0"/>
        <w:adjustRightInd w:val="0"/>
        <w:rPr>
          <w:rFonts w:ascii="Calibri" w:eastAsia="Calibri" w:hAnsi="Calibri" w:cs="Times New Roman"/>
          <w:lang w:val="ky-KG" w:eastAsia="en-US"/>
        </w:rPr>
      </w:pPr>
      <w:r w:rsidRPr="00FC244E">
        <w:rPr>
          <w:rFonts w:ascii="Calibri" w:eastAsia="Calibri" w:hAnsi="Calibri" w:cs="Times New Roman"/>
          <w:b/>
          <w:lang w:val="ky-KG" w:eastAsia="en-US"/>
        </w:rPr>
        <w:t>Ректорат</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t xml:space="preserve">: </w:t>
      </w:r>
      <w:r w:rsidRPr="00FC244E">
        <w:rPr>
          <w:rFonts w:ascii="Calibri" w:eastAsia="Calibri" w:hAnsi="Calibri" w:cs="Times New Roman"/>
          <w:lang w:val="ky-KG" w:eastAsia="en-US"/>
        </w:rPr>
        <w:t>Кыргыз-Түрк “Манас” университетинин ректораты;</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p>
    <w:p w:rsidR="00DE03E9" w:rsidRPr="00FC244E" w:rsidRDefault="00DE03E9" w:rsidP="00DE03E9">
      <w:pPr>
        <w:autoSpaceDE w:val="0"/>
        <w:autoSpaceDN w:val="0"/>
        <w:adjustRightInd w:val="0"/>
        <w:rPr>
          <w:rFonts w:ascii="Calibri" w:eastAsia="Calibri" w:hAnsi="Calibri" w:cs="Times New Roman"/>
          <w:lang w:val="ky-KG" w:eastAsia="en-US"/>
        </w:rPr>
      </w:pPr>
      <w:r w:rsidRPr="00FC244E">
        <w:rPr>
          <w:rFonts w:ascii="Calibri" w:eastAsia="Calibri" w:hAnsi="Calibri" w:cs="Times New Roman"/>
          <w:b/>
          <w:lang w:val="ky-KG" w:eastAsia="en-US"/>
        </w:rPr>
        <w:t>Студенттик топ</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t xml:space="preserve">: </w:t>
      </w:r>
      <w:r w:rsidRPr="00FC244E">
        <w:rPr>
          <w:rFonts w:ascii="Calibri" w:eastAsia="Calibri" w:hAnsi="Calibri" w:cs="Times New Roman"/>
          <w:lang w:val="ky-KG" w:eastAsia="en-US"/>
        </w:rPr>
        <w:t>Кыргыз-Түрк “Манас” университетинде иш алып барган</w:t>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t xml:space="preserve">  студенттик топтор;</w:t>
      </w:r>
    </w:p>
    <w:p w:rsidR="00DE03E9" w:rsidRPr="00FC244E" w:rsidRDefault="00DE03E9" w:rsidP="00DE03E9">
      <w:pPr>
        <w:autoSpaceDE w:val="0"/>
        <w:autoSpaceDN w:val="0"/>
        <w:adjustRightInd w:val="0"/>
        <w:rPr>
          <w:rFonts w:ascii="Calibri" w:eastAsia="Calibri" w:hAnsi="Calibri" w:cs="Times New Roman"/>
          <w:lang w:val="ky-KG" w:eastAsia="en-US"/>
        </w:rPr>
      </w:pPr>
      <w:r w:rsidRPr="00FC244E">
        <w:rPr>
          <w:rFonts w:ascii="Calibri" w:eastAsia="Calibri" w:hAnsi="Calibri" w:cs="Times New Roman"/>
          <w:b/>
          <w:lang w:val="ky-KG" w:eastAsia="en-US"/>
        </w:rPr>
        <w:t>Университет</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t xml:space="preserve">: </w:t>
      </w:r>
      <w:r w:rsidRPr="00FC244E">
        <w:rPr>
          <w:rFonts w:ascii="Calibri" w:eastAsia="Calibri" w:hAnsi="Calibri" w:cs="Times New Roman"/>
          <w:lang w:val="ky-KG" w:eastAsia="en-US"/>
        </w:rPr>
        <w:t>Кыргыз-Түрк “Манас” университети;</w:t>
      </w:r>
    </w:p>
    <w:p w:rsidR="00DE03E9" w:rsidRPr="00FC244E" w:rsidRDefault="00DE03E9" w:rsidP="00DE03E9">
      <w:pPr>
        <w:autoSpaceDE w:val="0"/>
        <w:autoSpaceDN w:val="0"/>
        <w:adjustRightInd w:val="0"/>
        <w:rPr>
          <w:rFonts w:ascii="Calibri" w:eastAsia="Calibri" w:hAnsi="Calibri" w:cs="Times New Roman"/>
          <w:b/>
          <w:lang w:val="ky-KG" w:eastAsia="en-US"/>
        </w:rPr>
      </w:pPr>
      <w:r w:rsidRPr="00FC244E">
        <w:rPr>
          <w:rFonts w:ascii="Calibri" w:eastAsia="Calibri" w:hAnsi="Calibri" w:cs="Times New Roman"/>
          <w:b/>
          <w:lang w:val="ky-KG" w:eastAsia="en-US"/>
        </w:rPr>
        <w:t>Башкаруу кеңеши</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t xml:space="preserve">: </w:t>
      </w:r>
      <w:r w:rsidRPr="00FC244E">
        <w:rPr>
          <w:rFonts w:ascii="Calibri" w:eastAsia="Calibri" w:hAnsi="Calibri" w:cs="Times New Roman"/>
          <w:lang w:val="ky-KG" w:eastAsia="en-US"/>
        </w:rPr>
        <w:t>Студенттик кеңештин башкаруу кеңеши;</w:t>
      </w:r>
    </w:p>
    <w:p w:rsidR="00DE03E9" w:rsidRPr="00FC244E" w:rsidRDefault="00DE03E9" w:rsidP="006F73F0">
      <w:pPr>
        <w:autoSpaceDE w:val="0"/>
        <w:autoSpaceDN w:val="0"/>
        <w:adjustRightInd w:val="0"/>
        <w:rPr>
          <w:rFonts w:ascii="Calibri" w:eastAsia="Calibri" w:hAnsi="Calibri" w:cs="Times New Roman"/>
          <w:lang w:val="ky-KG" w:eastAsia="en-US"/>
        </w:rPr>
      </w:pPr>
      <w:r w:rsidRPr="00FC244E">
        <w:rPr>
          <w:rFonts w:ascii="Calibri" w:eastAsia="Calibri" w:hAnsi="Calibri" w:cs="Times New Roman"/>
          <w:b/>
          <w:lang w:val="ky-KG" w:eastAsia="en-US"/>
        </w:rPr>
        <w:t>Жогорку мектеп</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t xml:space="preserve">: </w:t>
      </w:r>
      <w:r w:rsidRPr="00FC244E">
        <w:rPr>
          <w:rFonts w:ascii="Calibri" w:eastAsia="Calibri" w:hAnsi="Calibri" w:cs="Times New Roman"/>
          <w:lang w:val="ky-KG" w:eastAsia="en-US"/>
        </w:rPr>
        <w:t>Кыргыз-Түрк “Манас” университетине караштуу жогорку</w:t>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r>
      <w:r w:rsidRPr="00FC244E">
        <w:rPr>
          <w:rFonts w:ascii="Calibri" w:eastAsia="Calibri" w:hAnsi="Calibri" w:cs="Times New Roman"/>
          <w:lang w:val="ky-KG" w:eastAsia="en-US"/>
        </w:rPr>
        <w:tab/>
        <w:t xml:space="preserve">  мектептер.</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p>
    <w:p w:rsidR="00DE03E9" w:rsidRPr="00FC244E" w:rsidRDefault="00DE03E9" w:rsidP="00DE03E9">
      <w:pPr>
        <w:autoSpaceDE w:val="0"/>
        <w:autoSpaceDN w:val="0"/>
        <w:adjustRightInd w:val="0"/>
        <w:jc w:val="both"/>
        <w:rPr>
          <w:rFonts w:ascii="Calibri" w:eastAsia="Calibri" w:hAnsi="Calibri" w:cs="Times New Roman"/>
          <w:lang w:val="ky-KG" w:eastAsia="en-US"/>
        </w:rPr>
      </w:pPr>
    </w:p>
    <w:p w:rsidR="002E72C9" w:rsidRDefault="002E72C9" w:rsidP="00DE03E9">
      <w:pPr>
        <w:autoSpaceDE w:val="0"/>
        <w:autoSpaceDN w:val="0"/>
        <w:adjustRightInd w:val="0"/>
        <w:jc w:val="both"/>
        <w:rPr>
          <w:rFonts w:ascii="Calibri" w:eastAsia="Calibri" w:hAnsi="Calibri" w:cs="Times New Roman"/>
          <w:lang w:val="ky-KG" w:eastAsia="en-US"/>
        </w:rPr>
      </w:pPr>
    </w:p>
    <w:p w:rsidR="005417BC" w:rsidRDefault="005417BC" w:rsidP="00DE03E9">
      <w:pPr>
        <w:autoSpaceDE w:val="0"/>
        <w:autoSpaceDN w:val="0"/>
        <w:adjustRightInd w:val="0"/>
        <w:jc w:val="both"/>
        <w:rPr>
          <w:rFonts w:ascii="Calibri" w:eastAsia="Calibri" w:hAnsi="Calibri" w:cs="Times New Roman"/>
          <w:lang w:val="ky-KG" w:eastAsia="en-US"/>
        </w:rPr>
      </w:pPr>
    </w:p>
    <w:p w:rsidR="005417BC" w:rsidRPr="00FC244E" w:rsidRDefault="005417BC" w:rsidP="00DE03E9">
      <w:pPr>
        <w:autoSpaceDE w:val="0"/>
        <w:autoSpaceDN w:val="0"/>
        <w:adjustRightInd w:val="0"/>
        <w:jc w:val="both"/>
        <w:rPr>
          <w:rFonts w:ascii="Calibri" w:eastAsia="Calibri" w:hAnsi="Calibri" w:cs="Times New Roman"/>
          <w:lang w:val="ky-KG" w:eastAsia="en-US"/>
        </w:rPr>
      </w:pPr>
    </w:p>
    <w:p w:rsidR="002E72C9" w:rsidRPr="00FC244E" w:rsidRDefault="002E72C9" w:rsidP="00DE03E9">
      <w:pPr>
        <w:autoSpaceDE w:val="0"/>
        <w:autoSpaceDN w:val="0"/>
        <w:adjustRightInd w:val="0"/>
        <w:jc w:val="both"/>
        <w:rPr>
          <w:rFonts w:ascii="Calibri" w:eastAsia="Calibri" w:hAnsi="Calibri" w:cs="Times New Roman"/>
          <w:lang w:val="ky-KG" w:eastAsia="en-US"/>
        </w:rPr>
      </w:pPr>
    </w:p>
    <w:p w:rsidR="00DE03E9" w:rsidRPr="00FC244E" w:rsidRDefault="00DE03E9" w:rsidP="00DE03E9">
      <w:pPr>
        <w:autoSpaceDE w:val="0"/>
        <w:autoSpaceDN w:val="0"/>
        <w:adjustRightInd w:val="0"/>
        <w:jc w:val="center"/>
        <w:rPr>
          <w:rFonts w:ascii="Calibri" w:eastAsia="Calibri" w:hAnsi="Calibri" w:cs="Times New Roman"/>
          <w:b/>
          <w:bCs/>
          <w:lang w:val="ky-KG" w:eastAsia="en-US"/>
        </w:rPr>
      </w:pPr>
      <w:r w:rsidRPr="00FC244E">
        <w:rPr>
          <w:rFonts w:ascii="Calibri" w:eastAsia="Calibri" w:hAnsi="Calibri" w:cs="Times New Roman"/>
          <w:b/>
          <w:bCs/>
          <w:lang w:val="ky-KG" w:eastAsia="en-US"/>
        </w:rPr>
        <w:lastRenderedPageBreak/>
        <w:t>ЭКИНЧИ БӨЛҮМ</w:t>
      </w:r>
    </w:p>
    <w:p w:rsidR="00DE03E9" w:rsidRPr="00FC244E" w:rsidRDefault="00DE03E9" w:rsidP="00DE03E9">
      <w:pPr>
        <w:autoSpaceDE w:val="0"/>
        <w:autoSpaceDN w:val="0"/>
        <w:adjustRightInd w:val="0"/>
        <w:ind w:left="708" w:hanging="708"/>
        <w:jc w:val="center"/>
        <w:rPr>
          <w:rFonts w:ascii="Calibri" w:eastAsia="Calibri" w:hAnsi="Calibri" w:cs="Times New Roman"/>
          <w:b/>
          <w:bCs/>
          <w:lang w:val="ky-KG" w:eastAsia="en-US"/>
        </w:rPr>
      </w:pPr>
      <w:r w:rsidRPr="00FC244E">
        <w:rPr>
          <w:rFonts w:ascii="Calibri" w:eastAsia="Calibri" w:hAnsi="Calibri" w:cs="Times New Roman"/>
          <w:b/>
          <w:bCs/>
          <w:lang w:val="ky-KG" w:eastAsia="en-US"/>
        </w:rPr>
        <w:t>Студенттик кеңеш, алардын иш алып баруу тармактары, курамы жана милдеттери</w:t>
      </w:r>
    </w:p>
    <w:p w:rsidR="00DE03E9" w:rsidRPr="00FC244E" w:rsidRDefault="00DE03E9" w:rsidP="00DE03E9">
      <w:pPr>
        <w:autoSpaceDE w:val="0"/>
        <w:autoSpaceDN w:val="0"/>
        <w:adjustRightInd w:val="0"/>
        <w:ind w:left="708" w:hanging="708"/>
        <w:jc w:val="both"/>
        <w:rPr>
          <w:rFonts w:ascii="Calibri" w:eastAsia="Calibri" w:hAnsi="Calibri" w:cs="Times New Roman"/>
          <w:b/>
          <w:bCs/>
          <w:lang w:val="ky-KG" w:eastAsia="en-US"/>
        </w:rPr>
      </w:pPr>
    </w:p>
    <w:p w:rsidR="00DE03E9" w:rsidRPr="00FC244E" w:rsidRDefault="00DE03E9" w:rsidP="00DE03E9">
      <w:pPr>
        <w:autoSpaceDE w:val="0"/>
        <w:autoSpaceDN w:val="0"/>
        <w:adjustRightInd w:val="0"/>
        <w:jc w:val="both"/>
        <w:rPr>
          <w:rFonts w:ascii="Calibri" w:eastAsia="Calibri" w:hAnsi="Calibri" w:cs="Times New Roman"/>
          <w:b/>
          <w:bCs/>
          <w:lang w:val="ky-KG" w:eastAsia="en-US"/>
        </w:rPr>
      </w:pPr>
      <w:r w:rsidRPr="00FC244E">
        <w:rPr>
          <w:rFonts w:ascii="Calibri" w:eastAsia="Calibri" w:hAnsi="Calibri" w:cs="Times New Roman"/>
          <w:b/>
          <w:bCs/>
          <w:lang w:val="ky-KG" w:eastAsia="en-US"/>
        </w:rPr>
        <w:t>Студенттик ке</w:t>
      </w:r>
      <w:r w:rsidRPr="00FC244E">
        <w:rPr>
          <w:rFonts w:ascii="Calibri" w:eastAsia="Calibri" w:hAnsi="Calibri" w:cs="Times New Roman"/>
          <w:b/>
          <w:lang w:val="ky-KG" w:eastAsia="en-US"/>
        </w:rPr>
        <w:t>ң</w:t>
      </w:r>
      <w:r w:rsidRPr="00FC244E">
        <w:rPr>
          <w:rFonts w:ascii="Calibri" w:eastAsia="Calibri" w:hAnsi="Calibri" w:cs="Times New Roman"/>
          <w:b/>
          <w:bCs/>
          <w:lang w:val="ky-KG" w:eastAsia="en-US"/>
        </w:rPr>
        <w:t>еш</w:t>
      </w:r>
    </w:p>
    <w:p w:rsidR="00DE03E9" w:rsidRPr="00FC244E" w:rsidRDefault="00DE03E9" w:rsidP="00DE03E9">
      <w:pPr>
        <w:autoSpaceDE w:val="0"/>
        <w:autoSpaceDN w:val="0"/>
        <w:adjustRightInd w:val="0"/>
        <w:jc w:val="both"/>
        <w:rPr>
          <w:rFonts w:ascii="Calibri" w:eastAsia="Calibri" w:hAnsi="Calibri" w:cs="Times New Roman"/>
          <w:bCs/>
          <w:lang w:val="ky-KG" w:eastAsia="en-US"/>
        </w:rPr>
      </w:pPr>
      <w:r w:rsidRPr="00FC244E">
        <w:rPr>
          <w:rFonts w:ascii="Calibri" w:eastAsia="Calibri" w:hAnsi="Calibri" w:cs="Times New Roman"/>
          <w:b/>
          <w:bCs/>
          <w:lang w:val="ky-KG" w:eastAsia="en-US"/>
        </w:rPr>
        <w:t xml:space="preserve">4-берене. </w:t>
      </w:r>
      <w:r w:rsidRPr="00FC244E">
        <w:rPr>
          <w:rFonts w:ascii="Calibri" w:eastAsia="Calibri" w:hAnsi="Calibri" w:cs="Times New Roman"/>
          <w:bCs/>
          <w:lang w:val="ky-KG" w:eastAsia="en-US"/>
        </w:rPr>
        <w:t>Студенттик кеңеш университеттин студенттери тарабынан түзүлгөн студенттик уюм. Студенттик кеңеш иш алып барууда университеттин миссиясын, о.э., аталган окуу жай</w:t>
      </w:r>
      <w:r w:rsidR="002E72C9" w:rsidRPr="00FC244E">
        <w:rPr>
          <w:rFonts w:ascii="Calibri" w:eastAsia="Calibri" w:hAnsi="Calibri" w:cs="Times New Roman"/>
          <w:bCs/>
          <w:lang w:val="ky-KG" w:eastAsia="en-US"/>
        </w:rPr>
        <w:t>-</w:t>
      </w:r>
      <w:r w:rsidRPr="00FC244E">
        <w:rPr>
          <w:rFonts w:ascii="Calibri" w:eastAsia="Calibri" w:hAnsi="Calibri" w:cs="Times New Roman"/>
          <w:bCs/>
          <w:lang w:val="ky-KG" w:eastAsia="en-US"/>
        </w:rPr>
        <w:t>ды түптөгөн эки өлкөнүн ички жана тышкы саясатына байланышкан маселелерди эске алат. Студенттик кеңеш студенттердин өкүлү болуу менен бирге бул жободогу шайлоо эрежеле</w:t>
      </w:r>
      <w:r w:rsidR="002E72C9" w:rsidRPr="00FC244E">
        <w:rPr>
          <w:rFonts w:ascii="Calibri" w:eastAsia="Calibri" w:hAnsi="Calibri" w:cs="Times New Roman"/>
          <w:bCs/>
          <w:lang w:val="ky-KG" w:eastAsia="en-US"/>
        </w:rPr>
        <w:t>-</w:t>
      </w:r>
      <w:r w:rsidRPr="00FC244E">
        <w:rPr>
          <w:rFonts w:ascii="Calibri" w:eastAsia="Calibri" w:hAnsi="Calibri" w:cs="Times New Roman"/>
          <w:bCs/>
          <w:lang w:val="ky-KG" w:eastAsia="en-US"/>
        </w:rPr>
        <w:t>ринин негизинде тандалган мүчөлөрдөн түзүлөт. Студенттик кеңеш менен студенттик топтор бардык иш-чараларын проректордун колдоосу, кеңеши жана көзөмөлү аркылуу жүзөгө ашырат.</w:t>
      </w:r>
    </w:p>
    <w:p w:rsidR="00DE03E9" w:rsidRPr="00FC244E" w:rsidRDefault="00DE03E9" w:rsidP="00DE03E9">
      <w:pPr>
        <w:autoSpaceDE w:val="0"/>
        <w:autoSpaceDN w:val="0"/>
        <w:adjustRightInd w:val="0"/>
        <w:jc w:val="both"/>
        <w:rPr>
          <w:rFonts w:ascii="Calibri" w:eastAsia="Calibri" w:hAnsi="Calibri" w:cs="Times New Roman"/>
          <w:b/>
          <w:bCs/>
          <w:lang w:val="ky-KG" w:eastAsia="en-US"/>
        </w:rPr>
      </w:pPr>
    </w:p>
    <w:p w:rsidR="00DE03E9" w:rsidRPr="00FC244E" w:rsidRDefault="00DE03E9" w:rsidP="00DE03E9">
      <w:pPr>
        <w:autoSpaceDE w:val="0"/>
        <w:autoSpaceDN w:val="0"/>
        <w:adjustRightInd w:val="0"/>
        <w:jc w:val="both"/>
        <w:rPr>
          <w:rFonts w:ascii="Calibri" w:eastAsia="Calibri" w:hAnsi="Calibri" w:cs="Times New Roman"/>
          <w:b/>
          <w:bCs/>
          <w:lang w:val="ky-KG" w:eastAsia="en-US"/>
        </w:rPr>
      </w:pPr>
      <w:r w:rsidRPr="00FC244E">
        <w:rPr>
          <w:rFonts w:ascii="Calibri" w:eastAsia="Calibri" w:hAnsi="Calibri" w:cs="Times New Roman"/>
          <w:b/>
          <w:bCs/>
          <w:lang w:val="ky-KG" w:eastAsia="en-US"/>
        </w:rPr>
        <w:t>Студенттик ке</w:t>
      </w:r>
      <w:r w:rsidRPr="00FC244E">
        <w:rPr>
          <w:rFonts w:ascii="Calibri" w:eastAsia="Calibri" w:hAnsi="Calibri" w:cs="Times New Roman"/>
          <w:b/>
          <w:lang w:val="ky-KG" w:eastAsia="en-US"/>
        </w:rPr>
        <w:t>ң</w:t>
      </w:r>
      <w:r w:rsidRPr="00FC244E">
        <w:rPr>
          <w:rFonts w:ascii="Calibri" w:eastAsia="Calibri" w:hAnsi="Calibri" w:cs="Times New Roman"/>
          <w:b/>
          <w:bCs/>
          <w:lang w:val="ky-KG" w:eastAsia="en-US"/>
        </w:rPr>
        <w:t>ештин милдеттери</w:t>
      </w:r>
    </w:p>
    <w:p w:rsidR="00DE03E9" w:rsidRPr="00FC244E" w:rsidRDefault="00DE03E9" w:rsidP="00DE03E9">
      <w:pPr>
        <w:autoSpaceDE w:val="0"/>
        <w:autoSpaceDN w:val="0"/>
        <w:adjustRightInd w:val="0"/>
        <w:jc w:val="both"/>
        <w:rPr>
          <w:rFonts w:ascii="Calibri" w:eastAsia="Calibri" w:hAnsi="Calibri" w:cs="Times New Roman"/>
          <w:b/>
          <w:bCs/>
          <w:lang w:val="ky-KG" w:eastAsia="en-US"/>
        </w:rPr>
      </w:pPr>
      <w:r w:rsidRPr="00FC244E">
        <w:rPr>
          <w:rFonts w:ascii="Calibri" w:eastAsia="Calibri" w:hAnsi="Calibri" w:cs="Times New Roman"/>
          <w:b/>
          <w:bCs/>
          <w:lang w:val="ky-KG" w:eastAsia="en-US"/>
        </w:rPr>
        <w:t>5-берене.</w:t>
      </w:r>
    </w:p>
    <w:p w:rsidR="00DE03E9" w:rsidRPr="00FC244E" w:rsidRDefault="00DE03E9" w:rsidP="006C13EA">
      <w:pPr>
        <w:numPr>
          <w:ilvl w:val="1"/>
          <w:numId w:val="500"/>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Университеттин заманбап билим берген окуу жайы катары өнүгүүсүнө салым кошуу;</w:t>
      </w:r>
    </w:p>
    <w:p w:rsidR="00DE03E9" w:rsidRPr="00FC244E" w:rsidRDefault="00DE03E9" w:rsidP="006C13EA">
      <w:pPr>
        <w:numPr>
          <w:ilvl w:val="1"/>
          <w:numId w:val="500"/>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Студенттерге эркин дүйнөнүн пайдубалын түзгөн демократиялык таалим-тарбия берүү, алардын көз-карашын демократиялык жол менен калыптандыруу;</w:t>
      </w:r>
    </w:p>
    <w:p w:rsidR="00DE03E9" w:rsidRPr="00FC244E" w:rsidRDefault="00DE03E9" w:rsidP="006C13EA">
      <w:pPr>
        <w:numPr>
          <w:ilvl w:val="1"/>
          <w:numId w:val="500"/>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Студенттерди мамлекеттик ишти диний иштерден айырмалай алган нукта тарбиялоо;</w:t>
      </w:r>
    </w:p>
    <w:p w:rsidR="00DE03E9" w:rsidRPr="00FC244E" w:rsidRDefault="00DE03E9" w:rsidP="006C13EA">
      <w:pPr>
        <w:numPr>
          <w:ilvl w:val="1"/>
          <w:numId w:val="500"/>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Студенттердин өз-ара мамилесин чыңдоо;</w:t>
      </w:r>
    </w:p>
    <w:p w:rsidR="00DE03E9" w:rsidRPr="00FC244E" w:rsidRDefault="00DE03E9" w:rsidP="006C13EA">
      <w:pPr>
        <w:numPr>
          <w:ilvl w:val="1"/>
          <w:numId w:val="500"/>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Студенттер менен администрациянын ортосундагы байланышты бекемдөө, ар кандай маселелерди тез арада чечүү;</w:t>
      </w:r>
    </w:p>
    <w:p w:rsidR="00DE03E9" w:rsidRPr="00FC244E" w:rsidRDefault="00DE03E9" w:rsidP="006C13EA">
      <w:pPr>
        <w:numPr>
          <w:ilvl w:val="1"/>
          <w:numId w:val="500"/>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Студенттерге тийиштүү орчундуу маселелер боюнча Окумуштуулар кеңеши өткөргөн чогулуштарга Студенттик кеңештин төрагасы же төрага орун басары катары, ал эми академиялык түзүмдөрдүн башкаруу кеңешинин жыйындарына факультеттин/</w:t>
      </w:r>
      <w:r w:rsidR="002E72C9"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жогорку мектептин өкүлү катары (добуш берүү укугу жок) катышуу;</w:t>
      </w:r>
    </w:p>
    <w:p w:rsidR="00DE03E9" w:rsidRPr="00FC244E" w:rsidRDefault="00DE03E9" w:rsidP="006C13EA">
      <w:pPr>
        <w:numPr>
          <w:ilvl w:val="1"/>
          <w:numId w:val="500"/>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Студенттердин илимий, маданий, саясий, искусство жана спорт жаатындагы иш-чараларынын уюштурулушуна, алардын интеллектуалдык деңгээлинин өсүшүнө, руханий жактан бай болушуна, ден соолугунун чың болушуна көмөк көрсөтүү;</w:t>
      </w:r>
    </w:p>
    <w:p w:rsidR="00DE03E9" w:rsidRPr="00FC244E" w:rsidRDefault="00DE03E9" w:rsidP="006C13EA">
      <w:pPr>
        <w:numPr>
          <w:ilvl w:val="1"/>
          <w:numId w:val="500"/>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Университетке Кыргызстан, Түркия жана түрк тилдүү мамлекеттерден билим алуу макса</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тында келген студенттерди өз ара тааныштыруу аркылуу жакындашуусуна жардам берүү;</w:t>
      </w:r>
    </w:p>
    <w:p w:rsidR="00DE03E9" w:rsidRPr="00FC244E" w:rsidRDefault="00DE03E9" w:rsidP="006C13EA">
      <w:pPr>
        <w:numPr>
          <w:ilvl w:val="1"/>
          <w:numId w:val="500"/>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Студенттерге түрк дүйнөсүн ар тараптуу тааныштыруу үчүн маданий иш-чараларды уюштуруу;</w:t>
      </w:r>
    </w:p>
    <w:p w:rsidR="00DE03E9" w:rsidRPr="00FC244E" w:rsidRDefault="00DE03E9" w:rsidP="006C13EA">
      <w:pPr>
        <w:numPr>
          <w:ilvl w:val="1"/>
          <w:numId w:val="500"/>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Түрк дүйнөсүндөгү достукту, биримдикти чыңдоо жана анын ар дайым бекем сакталы</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шына өбөлгө түзүү, башка улуттун студенттери менен өз ара мамилелерди, алакаларды бекемдөө жолу менен аймактын жана дүйнөнүн бейпилдигине салым кошуу максатында түзүлгөн.</w:t>
      </w:r>
    </w:p>
    <w:p w:rsidR="00DE03E9" w:rsidRPr="00FC244E" w:rsidRDefault="00DE03E9" w:rsidP="00DE03E9">
      <w:pPr>
        <w:contextualSpacing/>
        <w:jc w:val="both"/>
        <w:rPr>
          <w:rFonts w:ascii="Calibri" w:eastAsia="Calibri" w:hAnsi="Calibri" w:cs="Times New Roman"/>
          <w:lang w:val="ky-KG" w:eastAsia="en-US"/>
        </w:rPr>
      </w:pPr>
    </w:p>
    <w:p w:rsidR="00DE03E9" w:rsidRPr="00FC244E" w:rsidRDefault="00DE03E9" w:rsidP="006F73F0">
      <w:pPr>
        <w:autoSpaceDE w:val="0"/>
        <w:autoSpaceDN w:val="0"/>
        <w:adjustRightInd w:val="0"/>
        <w:jc w:val="both"/>
        <w:rPr>
          <w:rFonts w:ascii="Calibri" w:eastAsia="Calibri" w:hAnsi="Calibri" w:cs="Times New Roman"/>
          <w:b/>
          <w:bCs/>
          <w:lang w:val="ky-KG" w:eastAsia="en-US"/>
        </w:rPr>
      </w:pPr>
      <w:r w:rsidRPr="00FC244E">
        <w:rPr>
          <w:rFonts w:ascii="Calibri" w:eastAsia="Calibri" w:hAnsi="Calibri" w:cs="Times New Roman"/>
          <w:b/>
          <w:bCs/>
          <w:lang w:val="ky-KG" w:eastAsia="en-US"/>
        </w:rPr>
        <w:t>Студенттик ке</w:t>
      </w:r>
      <w:r w:rsidRPr="00FC244E">
        <w:rPr>
          <w:rFonts w:ascii="Calibri" w:eastAsia="Calibri" w:hAnsi="Calibri" w:cs="Times New Roman"/>
          <w:b/>
          <w:lang w:val="ky-KG" w:eastAsia="en-US"/>
        </w:rPr>
        <w:t>ң</w:t>
      </w:r>
      <w:r w:rsidRPr="00FC244E">
        <w:rPr>
          <w:rFonts w:ascii="Calibri" w:eastAsia="Calibri" w:hAnsi="Calibri" w:cs="Times New Roman"/>
          <w:b/>
          <w:bCs/>
          <w:lang w:val="ky-KG" w:eastAsia="en-US"/>
        </w:rPr>
        <w:t>ештин курамы</w:t>
      </w:r>
      <w:r w:rsidR="00522E8C" w:rsidRPr="00FC244E">
        <w:rPr>
          <w:rFonts w:ascii="Calibri" w:eastAsia="Calibri" w:hAnsi="Calibri" w:cs="Times New Roman"/>
          <w:b/>
          <w:bCs/>
          <w:lang w:val="ky-KG" w:eastAsia="en-US"/>
        </w:rPr>
        <w:fldChar w:fldCharType="begin"/>
      </w:r>
      <w:r w:rsidR="006F73F0" w:rsidRPr="00FC244E">
        <w:rPr>
          <w:rFonts w:ascii="Calibri" w:eastAsia="Calibri" w:hAnsi="Calibri" w:cs="Times New Roman"/>
          <w:b/>
          <w:bCs/>
          <w:lang w:val="ky-KG" w:eastAsia="en-US"/>
        </w:rPr>
        <w:instrText xml:space="preserve"> USERADDRESS  </w:instrText>
      </w:r>
      <w:r w:rsidR="00522E8C" w:rsidRPr="00FC244E">
        <w:rPr>
          <w:rFonts w:ascii="Calibri" w:eastAsia="Calibri" w:hAnsi="Calibri" w:cs="Times New Roman"/>
          <w:b/>
          <w:bCs/>
          <w:lang w:val="ky-KG" w:eastAsia="en-US"/>
        </w:rPr>
        <w:fldChar w:fldCharType="end"/>
      </w:r>
    </w:p>
    <w:p w:rsidR="00DE03E9" w:rsidRPr="00FC244E" w:rsidRDefault="00DE03E9" w:rsidP="006F73F0">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6-берене. </w:t>
      </w:r>
      <w:r w:rsidRPr="00FC244E">
        <w:rPr>
          <w:rFonts w:ascii="Calibri" w:eastAsia="Calibri" w:hAnsi="Calibri" w:cs="Times New Roman"/>
          <w:lang w:val="ky-KG" w:eastAsia="en-US"/>
        </w:rPr>
        <w:t>Студенттик кеңештин курамы төмөндөгүдөй:</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p>
    <w:p w:rsidR="00DE03E9" w:rsidRPr="00FC244E" w:rsidRDefault="00DE03E9" w:rsidP="006C13EA">
      <w:pPr>
        <w:numPr>
          <w:ilvl w:val="0"/>
          <w:numId w:val="509"/>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Студенттик кеңештин жогорку кеңеши;</w:t>
      </w:r>
    </w:p>
    <w:p w:rsidR="00DE03E9" w:rsidRPr="00FC244E" w:rsidRDefault="00DE03E9" w:rsidP="006C13EA">
      <w:pPr>
        <w:numPr>
          <w:ilvl w:val="0"/>
          <w:numId w:val="509"/>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Студенттик кеңештин башкаруу кеңеши;</w:t>
      </w:r>
    </w:p>
    <w:p w:rsidR="00DE03E9" w:rsidRPr="00FC244E" w:rsidRDefault="00DE03E9" w:rsidP="006C13EA">
      <w:pPr>
        <w:numPr>
          <w:ilvl w:val="0"/>
          <w:numId w:val="509"/>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Студенттик кеңештин текшерүү комиссиясы.</w:t>
      </w:r>
    </w:p>
    <w:p w:rsidR="00DE03E9" w:rsidRPr="00FC244E" w:rsidRDefault="00DE03E9" w:rsidP="00DE03E9">
      <w:pPr>
        <w:autoSpaceDE w:val="0"/>
        <w:autoSpaceDN w:val="0"/>
        <w:adjustRightInd w:val="0"/>
        <w:contextualSpacing/>
        <w:jc w:val="both"/>
        <w:rPr>
          <w:rFonts w:ascii="Calibri" w:eastAsia="Calibri" w:hAnsi="Calibri" w:cs="Times New Roman"/>
          <w:lang w:val="ky-KG" w:eastAsia="en-US"/>
        </w:rPr>
      </w:pPr>
    </w:p>
    <w:p w:rsidR="00DE03E9" w:rsidRPr="00FC244E" w:rsidRDefault="00522E8C" w:rsidP="006F73F0">
      <w:pPr>
        <w:autoSpaceDE w:val="0"/>
        <w:autoSpaceDN w:val="0"/>
        <w:adjustRightInd w:val="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Pr="00FC244E">
        <w:rPr>
          <w:rFonts w:ascii="Calibri" w:eastAsia="Calibri" w:hAnsi="Calibri" w:cs="Times New Roman"/>
          <w:lang w:val="ky-KG" w:eastAsia="en-US"/>
        </w:rPr>
        <w:fldChar w:fldCharType="end"/>
      </w:r>
      <w:r w:rsidR="00DE03E9" w:rsidRPr="00FC244E">
        <w:rPr>
          <w:rFonts w:ascii="Calibri" w:eastAsia="Calibri" w:hAnsi="Calibri" w:cs="Times New Roman"/>
          <w:b/>
          <w:bCs/>
          <w:lang w:val="ky-KG" w:eastAsia="en-US"/>
        </w:rPr>
        <w:t>Студенттик кеңештин жогорку кеңеши</w:t>
      </w:r>
      <w:r w:rsidRPr="00FC244E">
        <w:rPr>
          <w:rFonts w:ascii="Calibri" w:eastAsia="Calibri" w:hAnsi="Calibri" w:cs="Times New Roman"/>
          <w:b/>
          <w:bCs/>
          <w:lang w:val="ky-KG" w:eastAsia="en-US"/>
        </w:rPr>
        <w:fldChar w:fldCharType="begin"/>
      </w:r>
      <w:r w:rsidR="006F73F0" w:rsidRPr="00FC244E">
        <w:rPr>
          <w:rFonts w:ascii="Calibri" w:eastAsia="Calibri" w:hAnsi="Calibri" w:cs="Times New Roman"/>
          <w:b/>
          <w:bCs/>
          <w:lang w:val="ky-KG" w:eastAsia="en-US"/>
        </w:rPr>
        <w:instrText xml:space="preserve"> USERADDRESS  </w:instrText>
      </w:r>
      <w:r w:rsidRPr="00FC244E">
        <w:rPr>
          <w:rFonts w:ascii="Calibri" w:eastAsia="Calibri" w:hAnsi="Calibri" w:cs="Times New Roman"/>
          <w:b/>
          <w:bCs/>
          <w:lang w:val="ky-KG" w:eastAsia="en-US"/>
        </w:rPr>
        <w:fldChar w:fldCharType="end"/>
      </w:r>
    </w:p>
    <w:p w:rsidR="00DE03E9" w:rsidRPr="00FC244E" w:rsidRDefault="00DE03E9" w:rsidP="00DE03E9">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7-берене. </w:t>
      </w:r>
      <w:r w:rsidRPr="00FC244E">
        <w:rPr>
          <w:rFonts w:ascii="Calibri" w:eastAsia="Calibri" w:hAnsi="Calibri" w:cs="Times New Roman"/>
          <w:lang w:val="ky-KG" w:eastAsia="en-US"/>
        </w:rPr>
        <w:t>Жогорку кеңеш студенттик кеңештин толук ыйгарымдуу жана жооптуу органы болуп эсептелет жана академиялык түзүмдүн жана бөлүм/программалардын өкүлдөрүнөн турат. Жогорку кеңеш өзүнүн мүчөлөрүнүн жарымынан көбүнүн катышуусу менен жыйна</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лыш өткөрө алат. Эгер биринчи жыйналышта мүчөлөрдүн жарымынан көбү катышпаса, бир жумадан кийин болчу экинчи жыйынга көпчүлүктүн катышуусу шарт эмес.</w:t>
      </w:r>
    </w:p>
    <w:p w:rsidR="00DE03E9" w:rsidRPr="00FC244E" w:rsidRDefault="00DE03E9" w:rsidP="006F73F0">
      <w:pPr>
        <w:jc w:val="both"/>
        <w:rPr>
          <w:rFonts w:ascii="Calibri" w:eastAsia="Calibri" w:hAnsi="Calibri" w:cs="Times New Roman"/>
          <w:b/>
          <w:lang w:val="ky-KG" w:eastAsia="en-US"/>
        </w:rPr>
      </w:pPr>
      <w:r w:rsidRPr="00FC244E">
        <w:rPr>
          <w:rFonts w:ascii="Calibri" w:eastAsia="Calibri" w:hAnsi="Calibri" w:cs="Times New Roman"/>
          <w:b/>
          <w:lang w:val="ky-KG" w:eastAsia="en-US"/>
        </w:rPr>
        <w:lastRenderedPageBreak/>
        <w:t>Студенттик кеңештин жогорку кеңешинин милдеттери</w:t>
      </w:r>
      <w:r w:rsidR="00522E8C" w:rsidRPr="00FC244E">
        <w:rPr>
          <w:rFonts w:ascii="Calibri" w:eastAsia="Calibri" w:hAnsi="Calibri" w:cs="Times New Roman"/>
          <w:b/>
          <w:lang w:val="ky-KG" w:eastAsia="en-US"/>
        </w:rPr>
        <w:fldChar w:fldCharType="begin"/>
      </w:r>
      <w:r w:rsidR="006F73F0" w:rsidRPr="00FC244E">
        <w:rPr>
          <w:rFonts w:ascii="Calibri" w:eastAsia="Calibri" w:hAnsi="Calibri" w:cs="Times New Roman"/>
          <w:b/>
          <w:lang w:val="ky-KG" w:eastAsia="en-US"/>
        </w:rPr>
        <w:instrText xml:space="preserve"> USERADDRESS  </w:instrText>
      </w:r>
      <w:r w:rsidR="00522E8C" w:rsidRPr="00FC244E">
        <w:rPr>
          <w:rFonts w:ascii="Calibri" w:eastAsia="Calibri" w:hAnsi="Calibri" w:cs="Times New Roman"/>
          <w:b/>
          <w:lang w:val="ky-KG" w:eastAsia="en-US"/>
        </w:rPr>
        <w:fldChar w:fldCharType="end"/>
      </w:r>
    </w:p>
    <w:p w:rsidR="00DE03E9" w:rsidRPr="00FC244E" w:rsidRDefault="00DE03E9" w:rsidP="006F73F0">
      <w:pPr>
        <w:jc w:val="both"/>
        <w:rPr>
          <w:rFonts w:ascii="Calibri" w:eastAsia="Calibri" w:hAnsi="Calibri" w:cs="Times New Roman"/>
          <w:lang w:val="ky-KG" w:eastAsia="en-US"/>
        </w:rPr>
      </w:pPr>
      <w:r w:rsidRPr="00FC244E">
        <w:rPr>
          <w:rFonts w:ascii="Calibri" w:eastAsia="Calibri" w:hAnsi="Calibri" w:cs="Times New Roman"/>
          <w:b/>
          <w:lang w:val="ky-KG" w:eastAsia="en-US"/>
        </w:rPr>
        <w:t>8-берене.</w:t>
      </w:r>
      <w:r w:rsidRPr="00FC244E">
        <w:rPr>
          <w:rFonts w:ascii="Calibri" w:eastAsia="Calibri" w:hAnsi="Calibri" w:cs="Times New Roman"/>
          <w:lang w:val="ky-KG" w:eastAsia="en-US"/>
        </w:rPr>
        <w:t xml:space="preserve"> Студенттик кеңештин жогорку кеңеши:</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p>
    <w:p w:rsidR="00DE03E9" w:rsidRPr="00FC244E" w:rsidRDefault="00DE03E9" w:rsidP="006C13EA">
      <w:pPr>
        <w:numPr>
          <w:ilvl w:val="0"/>
          <w:numId w:val="501"/>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Студенттик кеңештин башкаруу кеңешин жана текшерүү комиссиясын шайлоо;</w:t>
      </w:r>
    </w:p>
    <w:p w:rsidR="00DE03E9" w:rsidRPr="00FC244E" w:rsidRDefault="005E22BD" w:rsidP="006C13EA">
      <w:pPr>
        <w:numPr>
          <w:ilvl w:val="0"/>
          <w:numId w:val="501"/>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Студенттик кеңештин жылдык </w:t>
      </w:r>
      <w:r w:rsidR="00DE03E9" w:rsidRPr="00FC244E">
        <w:rPr>
          <w:rFonts w:ascii="Calibri" w:eastAsia="Calibri" w:hAnsi="Calibri" w:cs="Times New Roman"/>
          <w:lang w:val="ky-KG" w:eastAsia="en-US"/>
        </w:rPr>
        <w:t>иш-чараларынын программасын бекитүү;</w:t>
      </w:r>
    </w:p>
    <w:p w:rsidR="00DE03E9" w:rsidRPr="00FC244E" w:rsidRDefault="00DE03E9" w:rsidP="006C13EA">
      <w:pPr>
        <w:numPr>
          <w:ilvl w:val="0"/>
          <w:numId w:val="501"/>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Студенттердин окуу-тарбия, студенттик үй жана башка маселелерге байланыштуу ой-пикирлерин университеттин админстрациясына чечим чыгаруусу үчүн билдирүү;</w:t>
      </w:r>
    </w:p>
    <w:p w:rsidR="00DE03E9" w:rsidRPr="00FC244E" w:rsidRDefault="00DE03E9" w:rsidP="006C13EA">
      <w:pPr>
        <w:numPr>
          <w:ilvl w:val="0"/>
          <w:numId w:val="501"/>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Башкаруу кеңеши жана текшерүү комиссиясынын өткөргөн иш-чаралары боюнча отчётун кабыл алуу;</w:t>
      </w:r>
    </w:p>
    <w:p w:rsidR="00DE03E9" w:rsidRPr="00FC244E" w:rsidRDefault="00DE03E9" w:rsidP="006C13EA">
      <w:pPr>
        <w:numPr>
          <w:ilvl w:val="0"/>
          <w:numId w:val="501"/>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Башкаруу кеңешинин чакыруусу боюнча октябрь айынын биринчи жумасында кезектеги биринчи чогулушун өткөрүү;</w:t>
      </w:r>
    </w:p>
    <w:p w:rsidR="00DE03E9" w:rsidRPr="00FC244E" w:rsidRDefault="00DE03E9" w:rsidP="006C13EA">
      <w:pPr>
        <w:numPr>
          <w:ilvl w:val="0"/>
          <w:numId w:val="501"/>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Башкаруу кеңешинин чакыруусу боюнча пикир алышуу жыйынынын жана жогорку кеңештин мүчөлөрүнүн үчтөн бир бөлүгү кол койгон кайрылуунун негизинде кезексиз чогулуш өткөрө алат.</w:t>
      </w:r>
    </w:p>
    <w:p w:rsidR="00DE03E9" w:rsidRPr="00FC244E" w:rsidRDefault="00DE03E9" w:rsidP="00DE03E9">
      <w:pPr>
        <w:autoSpaceDE w:val="0"/>
        <w:autoSpaceDN w:val="0"/>
        <w:adjustRightInd w:val="0"/>
        <w:contextualSpacing/>
        <w:jc w:val="both"/>
        <w:rPr>
          <w:rFonts w:ascii="Calibri" w:eastAsia="Calibri" w:hAnsi="Calibri" w:cs="Times New Roman"/>
          <w:lang w:val="ky-KG" w:eastAsia="en-US"/>
        </w:rPr>
      </w:pPr>
    </w:p>
    <w:p w:rsidR="00DE03E9" w:rsidRPr="00FC244E" w:rsidRDefault="00DE03E9" w:rsidP="006F73F0">
      <w:pPr>
        <w:autoSpaceDE w:val="0"/>
        <w:autoSpaceDN w:val="0"/>
        <w:adjustRightInd w:val="0"/>
        <w:jc w:val="both"/>
        <w:rPr>
          <w:rFonts w:ascii="Calibri" w:eastAsia="Calibri" w:hAnsi="Calibri" w:cs="Times New Roman"/>
          <w:b/>
          <w:lang w:val="ky-KG" w:eastAsia="en-US"/>
        </w:rPr>
      </w:pPr>
      <w:r w:rsidRPr="00FC244E">
        <w:rPr>
          <w:rFonts w:ascii="Calibri" w:eastAsia="Calibri" w:hAnsi="Calibri" w:cs="Times New Roman"/>
          <w:b/>
          <w:bCs/>
          <w:lang w:val="ky-KG" w:eastAsia="en-US"/>
        </w:rPr>
        <w:t xml:space="preserve">Башкаруу </w:t>
      </w:r>
      <w:r w:rsidRPr="00FC244E">
        <w:rPr>
          <w:rFonts w:ascii="Calibri" w:eastAsia="Calibri" w:hAnsi="Calibri" w:cs="Times New Roman"/>
          <w:b/>
          <w:lang w:val="ky-KG" w:eastAsia="en-US"/>
        </w:rPr>
        <w:t>кеңеши</w:t>
      </w:r>
      <w:r w:rsidR="00522E8C" w:rsidRPr="00FC244E">
        <w:rPr>
          <w:rFonts w:ascii="Calibri" w:eastAsia="Calibri" w:hAnsi="Calibri" w:cs="Times New Roman"/>
          <w:b/>
          <w:bCs/>
          <w:lang w:val="ky-KG" w:eastAsia="en-US"/>
        </w:rPr>
        <w:fldChar w:fldCharType="begin"/>
      </w:r>
      <w:r w:rsidR="006F73F0" w:rsidRPr="00FC244E">
        <w:rPr>
          <w:rFonts w:ascii="Calibri" w:eastAsia="Calibri" w:hAnsi="Calibri" w:cs="Times New Roman"/>
          <w:b/>
          <w:bCs/>
          <w:lang w:val="ky-KG" w:eastAsia="en-US"/>
        </w:rPr>
        <w:instrText xml:space="preserve"> USERADDRESS  </w:instrText>
      </w:r>
      <w:r w:rsidR="00522E8C" w:rsidRPr="00FC244E">
        <w:rPr>
          <w:rFonts w:ascii="Calibri" w:eastAsia="Calibri" w:hAnsi="Calibri" w:cs="Times New Roman"/>
          <w:b/>
          <w:bCs/>
          <w:lang w:val="ky-KG" w:eastAsia="en-US"/>
        </w:rPr>
        <w:fldChar w:fldCharType="end"/>
      </w:r>
    </w:p>
    <w:p w:rsidR="00DE03E9" w:rsidRPr="00FC244E" w:rsidRDefault="00DE03E9" w:rsidP="00DE03E9">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9-берене.</w:t>
      </w:r>
      <w:r w:rsidRPr="00FC244E">
        <w:rPr>
          <w:rFonts w:ascii="Calibri" w:eastAsia="Calibri" w:hAnsi="Calibri" w:cs="Times New Roman"/>
          <w:lang w:val="ky-KG" w:eastAsia="en-US"/>
        </w:rPr>
        <w:t xml:space="preserve"> Башкаруу кеңешинин курамы жети кишиден турат. Алардын ичинен үчөө Кыргыз</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стандын, бирөө Түркиянын, бирөө башка өлкөлөрдүн атуулу болууга тийиш. Ал эми калган эки мүчө жогорку кеңештин курамынан алынат. Башкаруу кеңешинин мүчөлөрү бир жылдык мөөнөткө шайланат. Башкаруу кеңешинин мүчөлөрү үч күн аралыгында өздөрүнүн арасынан бир төрага, бир төрага орун басарын, бир башкы катчыны жана бир казыначыны (казначей) тандайт. Төрагалыкка Кыргыз Республикасынын атуулдары, ал эми төраганын орун басарлы</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гына Түркия Республикасынын жарандары гана шайлана алат. Башкаруу кеңешинин курамы</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нан кимдир бирөө/бирөөлөр кандайдыр бир себептер менен чыкса, кошумча тизмеден канча киши талап кылынса, ошончо киши Башкаруу кеңешинин мүчөлүгүнө кабыл алынат.</w:t>
      </w:r>
    </w:p>
    <w:p w:rsidR="00DE03E9" w:rsidRPr="00FC244E" w:rsidRDefault="00DE03E9" w:rsidP="00DE03E9">
      <w:pPr>
        <w:autoSpaceDE w:val="0"/>
        <w:autoSpaceDN w:val="0"/>
        <w:adjustRightInd w:val="0"/>
        <w:jc w:val="both"/>
        <w:rPr>
          <w:rFonts w:ascii="Calibri" w:eastAsia="Calibri" w:hAnsi="Calibri" w:cs="Times New Roman"/>
          <w:b/>
          <w:lang w:val="ky-KG" w:eastAsia="en-US"/>
        </w:rPr>
      </w:pPr>
    </w:p>
    <w:p w:rsidR="00DE03E9" w:rsidRPr="00FC244E" w:rsidRDefault="00DE03E9" w:rsidP="006F73F0">
      <w:pPr>
        <w:autoSpaceDE w:val="0"/>
        <w:autoSpaceDN w:val="0"/>
        <w:adjustRightInd w:val="0"/>
        <w:jc w:val="both"/>
        <w:rPr>
          <w:rFonts w:ascii="Calibri" w:eastAsia="Calibri" w:hAnsi="Calibri" w:cs="Times New Roman"/>
          <w:b/>
          <w:bCs/>
          <w:lang w:val="ky-KG" w:eastAsia="en-US"/>
        </w:rPr>
      </w:pPr>
      <w:r w:rsidRPr="00FC244E">
        <w:rPr>
          <w:rFonts w:ascii="Calibri" w:eastAsia="Calibri" w:hAnsi="Calibri" w:cs="Times New Roman"/>
          <w:b/>
          <w:bCs/>
          <w:lang w:val="ky-KG" w:eastAsia="en-US"/>
        </w:rPr>
        <w:t xml:space="preserve">Башкаруу </w:t>
      </w:r>
      <w:r w:rsidRPr="00FC244E">
        <w:rPr>
          <w:rFonts w:ascii="Calibri" w:eastAsia="Calibri" w:hAnsi="Calibri" w:cs="Times New Roman"/>
          <w:b/>
          <w:lang w:val="ky-KG" w:eastAsia="en-US"/>
        </w:rPr>
        <w:t>кеңеши</w:t>
      </w:r>
      <w:r w:rsidRPr="00FC244E">
        <w:rPr>
          <w:rFonts w:ascii="Calibri" w:eastAsia="Calibri" w:hAnsi="Calibri" w:cs="Times New Roman"/>
          <w:b/>
          <w:bCs/>
          <w:lang w:val="ky-KG" w:eastAsia="en-US"/>
        </w:rPr>
        <w:t xml:space="preserve">нин </w:t>
      </w:r>
      <w:r w:rsidRPr="00FC244E">
        <w:rPr>
          <w:rFonts w:ascii="Calibri" w:eastAsia="Calibri" w:hAnsi="Calibri" w:cs="Times New Roman"/>
          <w:b/>
          <w:lang w:val="ky-KG" w:eastAsia="en-US"/>
        </w:rPr>
        <w:t>милдеттери</w:t>
      </w:r>
      <w:r w:rsidR="00522E8C" w:rsidRPr="00FC244E">
        <w:rPr>
          <w:rFonts w:ascii="Calibri" w:eastAsia="Calibri" w:hAnsi="Calibri" w:cs="Times New Roman"/>
          <w:b/>
          <w:bCs/>
          <w:lang w:val="ky-KG" w:eastAsia="en-US"/>
        </w:rPr>
        <w:fldChar w:fldCharType="begin"/>
      </w:r>
      <w:r w:rsidR="006F73F0" w:rsidRPr="00FC244E">
        <w:rPr>
          <w:rFonts w:ascii="Calibri" w:eastAsia="Calibri" w:hAnsi="Calibri" w:cs="Times New Roman"/>
          <w:b/>
          <w:bCs/>
          <w:lang w:val="ky-KG" w:eastAsia="en-US"/>
        </w:rPr>
        <w:instrText xml:space="preserve"> USERADDRESS  </w:instrText>
      </w:r>
      <w:r w:rsidR="00522E8C" w:rsidRPr="00FC244E">
        <w:rPr>
          <w:rFonts w:ascii="Calibri" w:eastAsia="Calibri" w:hAnsi="Calibri" w:cs="Times New Roman"/>
          <w:b/>
          <w:bCs/>
          <w:lang w:val="ky-KG" w:eastAsia="en-US"/>
        </w:rPr>
        <w:fldChar w:fldCharType="end"/>
      </w:r>
    </w:p>
    <w:p w:rsidR="00DE03E9" w:rsidRPr="00FC244E" w:rsidRDefault="00DE03E9" w:rsidP="006F73F0">
      <w:pPr>
        <w:autoSpaceDE w:val="0"/>
        <w:autoSpaceDN w:val="0"/>
        <w:adjustRightInd w:val="0"/>
        <w:jc w:val="both"/>
        <w:rPr>
          <w:rFonts w:ascii="Calibri" w:eastAsia="Calibri" w:hAnsi="Calibri" w:cs="Times New Roman"/>
          <w:bCs/>
          <w:lang w:val="ky-KG" w:eastAsia="en-US"/>
        </w:rPr>
      </w:pPr>
      <w:r w:rsidRPr="00FC244E">
        <w:rPr>
          <w:rFonts w:ascii="Calibri" w:eastAsia="Calibri" w:hAnsi="Calibri" w:cs="Times New Roman"/>
          <w:b/>
          <w:bCs/>
          <w:lang w:val="ky-KG" w:eastAsia="en-US"/>
        </w:rPr>
        <w:t>10-берене.</w:t>
      </w:r>
      <w:r w:rsidRPr="00FC244E">
        <w:rPr>
          <w:rFonts w:ascii="Calibri" w:eastAsia="Calibri" w:hAnsi="Calibri" w:cs="Times New Roman"/>
          <w:bCs/>
          <w:lang w:val="ky-KG" w:eastAsia="en-US"/>
        </w:rPr>
        <w:t xml:space="preserve"> Башкаруу </w:t>
      </w:r>
      <w:r w:rsidRPr="00FC244E">
        <w:rPr>
          <w:rFonts w:ascii="Calibri" w:eastAsia="Calibri" w:hAnsi="Calibri" w:cs="Times New Roman"/>
          <w:lang w:val="ky-KG" w:eastAsia="en-US"/>
        </w:rPr>
        <w:t>кеңеши:</w:t>
      </w:r>
      <w:r w:rsidR="00522E8C" w:rsidRPr="00FC244E">
        <w:rPr>
          <w:rFonts w:ascii="Calibri" w:eastAsia="Calibri" w:hAnsi="Calibri" w:cs="Times New Roman"/>
          <w:bCs/>
          <w:lang w:val="ky-KG" w:eastAsia="en-US"/>
        </w:rPr>
        <w:fldChar w:fldCharType="begin"/>
      </w:r>
      <w:r w:rsidR="006F73F0" w:rsidRPr="00FC244E">
        <w:rPr>
          <w:rFonts w:ascii="Calibri" w:eastAsia="Calibri" w:hAnsi="Calibri" w:cs="Times New Roman"/>
          <w:bCs/>
          <w:lang w:val="ky-KG" w:eastAsia="en-US"/>
        </w:rPr>
        <w:instrText xml:space="preserve"> USERADDRESS  </w:instrText>
      </w:r>
      <w:r w:rsidR="00522E8C" w:rsidRPr="00FC244E">
        <w:rPr>
          <w:rFonts w:ascii="Calibri" w:eastAsia="Calibri" w:hAnsi="Calibri" w:cs="Times New Roman"/>
          <w:bCs/>
          <w:lang w:val="ky-KG" w:eastAsia="en-US"/>
        </w:rPr>
        <w:fldChar w:fldCharType="end"/>
      </w:r>
    </w:p>
    <w:p w:rsidR="00DE03E9" w:rsidRPr="00FC244E" w:rsidRDefault="00DE03E9" w:rsidP="006C13EA">
      <w:pPr>
        <w:widowControl w:val="0"/>
        <w:numPr>
          <w:ilvl w:val="0"/>
          <w:numId w:val="502"/>
        </w:numPr>
        <w:autoSpaceDE w:val="0"/>
        <w:autoSpaceDN w:val="0"/>
        <w:adjustRightInd w:val="0"/>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Университеттеги илимий, маданий, коомдук иштердин, спорттук иш-чаралардын </w:t>
      </w:r>
      <w:r w:rsidRPr="005417BC">
        <w:rPr>
          <w:rFonts w:ascii="Calibri" w:eastAsia="Calibri" w:hAnsi="Calibri" w:cs="Times New Roman"/>
          <w:color w:val="auto"/>
          <w:lang w:val="ky-KG" w:eastAsia="en-US"/>
        </w:rPr>
        <w:t>уюштурулушу</w:t>
      </w:r>
      <w:r w:rsidR="00D70D51" w:rsidRPr="005417BC">
        <w:rPr>
          <w:rFonts w:ascii="Calibri" w:eastAsia="Calibri" w:hAnsi="Calibri" w:cs="Times New Roman"/>
          <w:color w:val="auto"/>
          <w:lang w:val="ky-KG" w:eastAsia="en-US"/>
        </w:rPr>
        <w:t>на</w:t>
      </w:r>
      <w:r w:rsidRPr="005417BC">
        <w:rPr>
          <w:rFonts w:ascii="Calibri" w:eastAsia="Calibri" w:hAnsi="Calibri" w:cs="Times New Roman"/>
          <w:color w:val="auto"/>
          <w:lang w:val="ky-KG" w:eastAsia="en-US"/>
        </w:rPr>
        <w:t xml:space="preserve">, студенттердин </w:t>
      </w:r>
      <w:r w:rsidRPr="00FC244E">
        <w:rPr>
          <w:rFonts w:ascii="Calibri" w:eastAsia="Calibri" w:hAnsi="Calibri" w:cs="Times New Roman"/>
          <w:lang w:val="ky-KG" w:eastAsia="en-US"/>
        </w:rPr>
        <w:t>ден соолугун чыңдоо, эс алуу жана билим алуу шарттарынын жакшыртылышына байланыштуу сунуш-пикирлерди даярдап, университеттин жана академиялык түзүмдөрдүн жетекчилерине сунуштоо;</w:t>
      </w:r>
    </w:p>
    <w:p w:rsidR="00DE03E9" w:rsidRPr="00FC244E" w:rsidRDefault="00DE03E9" w:rsidP="006C13EA">
      <w:pPr>
        <w:numPr>
          <w:ilvl w:val="0"/>
          <w:numId w:val="502"/>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 Университетте жана башка жерлерде өткөрүлгөн студенттер аралык илимий, коомдук, маданий, спорттук жана туристтик иш-аракеттерге университеттин атынан катышуу;</w:t>
      </w:r>
    </w:p>
    <w:p w:rsidR="00DE03E9" w:rsidRPr="00FC244E" w:rsidRDefault="00DE03E9" w:rsidP="006C13EA">
      <w:pPr>
        <w:numPr>
          <w:ilvl w:val="0"/>
          <w:numId w:val="502"/>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Студенттик топтор өткөрө турган ар кандай иш-чараларга тийиштүү кайрылууларды карап, текшерип, алар боюнча чечим чыгаруу;</w:t>
      </w:r>
    </w:p>
    <w:p w:rsidR="00DE03E9" w:rsidRPr="00FC244E" w:rsidRDefault="00DE03E9" w:rsidP="006C13EA">
      <w:pPr>
        <w:numPr>
          <w:ilvl w:val="0"/>
          <w:numId w:val="502"/>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Башкаруу кеңешинин жыйынын өткөрүү;</w:t>
      </w:r>
    </w:p>
    <w:p w:rsidR="00DE03E9" w:rsidRPr="00FC244E" w:rsidRDefault="00DE03E9" w:rsidP="006C13EA">
      <w:pPr>
        <w:numPr>
          <w:ilvl w:val="0"/>
          <w:numId w:val="502"/>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Студенттик топтордун аткаруу кеңешине башкаруу кеңешинин мүчөлөрүнүн арасынан бирөөнү б</w:t>
      </w:r>
      <w:r w:rsidR="00B721CA" w:rsidRPr="00FC244E">
        <w:rPr>
          <w:rFonts w:ascii="Calibri" w:eastAsia="Calibri" w:hAnsi="Calibri" w:cs="Times New Roman"/>
          <w:lang w:val="ky-KG" w:eastAsia="en-US"/>
        </w:rPr>
        <w:t>екитүү сыяктуу иштерди аткарат.</w:t>
      </w:r>
    </w:p>
    <w:p w:rsidR="00DE03E9" w:rsidRPr="00FC244E" w:rsidRDefault="00DE03E9" w:rsidP="006C13EA">
      <w:pPr>
        <w:numPr>
          <w:ilvl w:val="0"/>
          <w:numId w:val="502"/>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Бул жобонун 5-беренесинде көрсөтүлгөн эрежелердин негизинде иш алып барат.</w:t>
      </w:r>
    </w:p>
    <w:p w:rsidR="00DE03E9" w:rsidRPr="00FC244E" w:rsidRDefault="00DE03E9" w:rsidP="00DE03E9">
      <w:pPr>
        <w:autoSpaceDE w:val="0"/>
        <w:autoSpaceDN w:val="0"/>
        <w:adjustRightInd w:val="0"/>
        <w:contextualSpacing/>
        <w:jc w:val="both"/>
        <w:rPr>
          <w:rFonts w:ascii="Calibri" w:eastAsia="Calibri" w:hAnsi="Calibri" w:cs="Times New Roman"/>
          <w:lang w:val="ky-KG" w:eastAsia="en-US"/>
        </w:rPr>
      </w:pPr>
    </w:p>
    <w:p w:rsidR="00DE03E9" w:rsidRPr="00FC244E" w:rsidRDefault="00DE03E9" w:rsidP="002E72C9">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lang w:val="ky-KG" w:eastAsia="en-US"/>
        </w:rPr>
        <w:t>Башкаруу кеңеши төраганын чакыруусу же башкаруу кеңешинин мүчөлөрүнүн арасынан кеминде үч кишинин чакыруусу менен күн тартибин кароо максатында чогула алышат. Чечимдер жыйынга катышкан кишилерд</w:t>
      </w:r>
      <w:r w:rsidR="00B721CA" w:rsidRPr="00FC244E">
        <w:rPr>
          <w:rFonts w:ascii="Calibri" w:eastAsia="Calibri" w:hAnsi="Calibri" w:cs="Times New Roman"/>
          <w:lang w:val="ky-KG" w:eastAsia="en-US"/>
        </w:rPr>
        <w:t xml:space="preserve">ин көпчүлүк добушу менен кабыл </w:t>
      </w:r>
      <w:r w:rsidRPr="00FC244E">
        <w:rPr>
          <w:rFonts w:ascii="Calibri" w:eastAsia="Calibri" w:hAnsi="Calibri" w:cs="Times New Roman"/>
          <w:lang w:val="ky-KG" w:eastAsia="en-US"/>
        </w:rPr>
        <w:t xml:space="preserve">алынат. </w:t>
      </w:r>
    </w:p>
    <w:p w:rsidR="00B721CA" w:rsidRPr="00FC244E" w:rsidRDefault="00B721CA" w:rsidP="00DE03E9">
      <w:pPr>
        <w:autoSpaceDE w:val="0"/>
        <w:autoSpaceDN w:val="0"/>
        <w:adjustRightInd w:val="0"/>
        <w:jc w:val="both"/>
        <w:rPr>
          <w:rFonts w:ascii="Calibri" w:eastAsia="Calibri" w:hAnsi="Calibri" w:cs="Times New Roman"/>
          <w:lang w:val="ky-KG" w:eastAsia="en-US"/>
        </w:rPr>
      </w:pPr>
    </w:p>
    <w:p w:rsidR="002E72C9" w:rsidRPr="00FC244E" w:rsidRDefault="00DE03E9" w:rsidP="00DE03E9">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lang w:val="ky-KG" w:eastAsia="en-US"/>
        </w:rPr>
        <w:t>Башкаруу кеңешинде чечим кабыл алууда добуштар тең чыгып калган учурда төраганын д</w:t>
      </w:r>
      <w:r w:rsidR="00B721CA" w:rsidRPr="00FC244E">
        <w:rPr>
          <w:rFonts w:ascii="Calibri" w:eastAsia="Calibri" w:hAnsi="Calibri" w:cs="Times New Roman"/>
          <w:lang w:val="ky-KG" w:eastAsia="en-US"/>
        </w:rPr>
        <w:t>обушу эки добуш катары саналат.</w:t>
      </w:r>
    </w:p>
    <w:p w:rsidR="002E72C9" w:rsidRDefault="002E72C9" w:rsidP="00DE03E9">
      <w:pPr>
        <w:autoSpaceDE w:val="0"/>
        <w:autoSpaceDN w:val="0"/>
        <w:adjustRightInd w:val="0"/>
        <w:jc w:val="both"/>
        <w:rPr>
          <w:rFonts w:ascii="Calibri" w:eastAsia="Calibri" w:hAnsi="Calibri" w:cs="Times New Roman"/>
          <w:b/>
          <w:bCs/>
          <w:lang w:val="ky-KG" w:eastAsia="en-US"/>
        </w:rPr>
      </w:pPr>
    </w:p>
    <w:p w:rsidR="005417BC" w:rsidRDefault="005417BC" w:rsidP="00DE03E9">
      <w:pPr>
        <w:autoSpaceDE w:val="0"/>
        <w:autoSpaceDN w:val="0"/>
        <w:adjustRightInd w:val="0"/>
        <w:jc w:val="both"/>
        <w:rPr>
          <w:rFonts w:ascii="Calibri" w:eastAsia="Calibri" w:hAnsi="Calibri" w:cs="Times New Roman"/>
          <w:b/>
          <w:bCs/>
          <w:lang w:val="ky-KG" w:eastAsia="en-US"/>
        </w:rPr>
      </w:pPr>
    </w:p>
    <w:p w:rsidR="005417BC" w:rsidRPr="00FC244E" w:rsidRDefault="005417BC" w:rsidP="00DE03E9">
      <w:pPr>
        <w:autoSpaceDE w:val="0"/>
        <w:autoSpaceDN w:val="0"/>
        <w:adjustRightInd w:val="0"/>
        <w:jc w:val="both"/>
        <w:rPr>
          <w:rFonts w:ascii="Calibri" w:eastAsia="Calibri" w:hAnsi="Calibri" w:cs="Times New Roman"/>
          <w:b/>
          <w:bCs/>
          <w:lang w:val="ky-KG" w:eastAsia="en-US"/>
        </w:rPr>
      </w:pPr>
    </w:p>
    <w:p w:rsidR="00DE03E9" w:rsidRPr="00FC244E" w:rsidRDefault="00DE03E9" w:rsidP="006F73F0">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lastRenderedPageBreak/>
        <w:t>Текшерүү комиссиясы</w:t>
      </w:r>
      <w:r w:rsidR="00522E8C" w:rsidRPr="00FC244E">
        <w:rPr>
          <w:rFonts w:ascii="Calibri" w:eastAsia="Calibri" w:hAnsi="Calibri" w:cs="Times New Roman"/>
          <w:b/>
          <w:bCs/>
          <w:lang w:val="ky-KG" w:eastAsia="en-US"/>
        </w:rPr>
        <w:fldChar w:fldCharType="begin"/>
      </w:r>
      <w:r w:rsidR="006F73F0" w:rsidRPr="00FC244E">
        <w:rPr>
          <w:rFonts w:ascii="Calibri" w:eastAsia="Calibri" w:hAnsi="Calibri" w:cs="Times New Roman"/>
          <w:b/>
          <w:bCs/>
          <w:lang w:val="ky-KG" w:eastAsia="en-US"/>
        </w:rPr>
        <w:instrText xml:space="preserve"> USERADDRESS  </w:instrText>
      </w:r>
      <w:r w:rsidR="00522E8C" w:rsidRPr="00FC244E">
        <w:rPr>
          <w:rFonts w:ascii="Calibri" w:eastAsia="Calibri" w:hAnsi="Calibri" w:cs="Times New Roman"/>
          <w:b/>
          <w:bCs/>
          <w:lang w:val="ky-KG" w:eastAsia="en-US"/>
        </w:rPr>
        <w:fldChar w:fldCharType="end"/>
      </w:r>
    </w:p>
    <w:p w:rsidR="00DE03E9" w:rsidRPr="00FC244E" w:rsidRDefault="00DE03E9" w:rsidP="006F73F0">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11-берене.</w:t>
      </w:r>
      <w:r w:rsidRPr="00FC244E">
        <w:rPr>
          <w:rFonts w:ascii="Calibri" w:eastAsia="Calibri" w:hAnsi="Calibri" w:cs="Times New Roman"/>
          <w:lang w:val="ky-KG" w:eastAsia="en-US"/>
        </w:rPr>
        <w:t xml:space="preserve"> Текшерүү комиссиясы жогорку кеңештин мүчөлөрүнүн ичинен </w:t>
      </w:r>
      <w:r w:rsidR="00B721CA" w:rsidRPr="00FC244E">
        <w:rPr>
          <w:rFonts w:ascii="Calibri" w:eastAsia="Calibri" w:hAnsi="Calibri" w:cs="Times New Roman"/>
          <w:lang w:val="ky-KG" w:eastAsia="en-US"/>
        </w:rPr>
        <w:t xml:space="preserve">3 адамдан: бирөө Кыргызстандын </w:t>
      </w:r>
      <w:r w:rsidRPr="00FC244E">
        <w:rPr>
          <w:rFonts w:ascii="Calibri" w:eastAsia="Calibri" w:hAnsi="Calibri" w:cs="Times New Roman"/>
          <w:lang w:val="ky-KG" w:eastAsia="en-US"/>
        </w:rPr>
        <w:t>атуулунан, экөө чет өлкөлүк студенттерде</w:t>
      </w:r>
      <w:r w:rsidR="00B721CA" w:rsidRPr="00FC244E">
        <w:rPr>
          <w:rFonts w:ascii="Calibri" w:eastAsia="Calibri" w:hAnsi="Calibri" w:cs="Times New Roman"/>
          <w:lang w:val="ky-KG" w:eastAsia="en-US"/>
        </w:rPr>
        <w:t>н бир жылдык мөөнөткө шайланат.</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p>
    <w:p w:rsidR="00B721CA" w:rsidRPr="00FC244E" w:rsidRDefault="00B721CA" w:rsidP="00DE03E9">
      <w:pPr>
        <w:autoSpaceDE w:val="0"/>
        <w:autoSpaceDN w:val="0"/>
        <w:adjustRightInd w:val="0"/>
        <w:jc w:val="both"/>
        <w:rPr>
          <w:rFonts w:ascii="Calibri" w:eastAsia="Calibri" w:hAnsi="Calibri" w:cs="Times New Roman"/>
          <w:b/>
          <w:bCs/>
          <w:lang w:val="ky-KG" w:eastAsia="en-US"/>
        </w:rPr>
      </w:pPr>
    </w:p>
    <w:p w:rsidR="00DE03E9" w:rsidRPr="00FC244E" w:rsidRDefault="00DE03E9" w:rsidP="006F73F0">
      <w:pPr>
        <w:autoSpaceDE w:val="0"/>
        <w:autoSpaceDN w:val="0"/>
        <w:adjustRightInd w:val="0"/>
        <w:jc w:val="both"/>
        <w:rPr>
          <w:rFonts w:ascii="Calibri" w:eastAsia="Calibri" w:hAnsi="Calibri" w:cs="Times New Roman"/>
          <w:b/>
          <w:bCs/>
          <w:lang w:val="ky-KG" w:eastAsia="en-US"/>
        </w:rPr>
      </w:pPr>
      <w:r w:rsidRPr="00FC244E">
        <w:rPr>
          <w:rFonts w:ascii="Calibri" w:eastAsia="Calibri" w:hAnsi="Calibri" w:cs="Times New Roman"/>
          <w:b/>
          <w:bCs/>
          <w:lang w:val="ky-KG" w:eastAsia="en-US"/>
        </w:rPr>
        <w:t>Текшерүү комиссиясынын милдети</w:t>
      </w:r>
      <w:r w:rsidR="00522E8C" w:rsidRPr="00FC244E">
        <w:rPr>
          <w:rFonts w:ascii="Calibri" w:eastAsia="Calibri" w:hAnsi="Calibri" w:cs="Times New Roman"/>
          <w:b/>
          <w:bCs/>
          <w:lang w:val="ky-KG" w:eastAsia="en-US"/>
        </w:rPr>
        <w:fldChar w:fldCharType="begin"/>
      </w:r>
      <w:r w:rsidR="006F73F0" w:rsidRPr="00FC244E">
        <w:rPr>
          <w:rFonts w:ascii="Calibri" w:eastAsia="Calibri" w:hAnsi="Calibri" w:cs="Times New Roman"/>
          <w:b/>
          <w:bCs/>
          <w:lang w:val="ky-KG" w:eastAsia="en-US"/>
        </w:rPr>
        <w:instrText xml:space="preserve"> USERADDRESS  </w:instrText>
      </w:r>
      <w:r w:rsidR="00522E8C" w:rsidRPr="00FC244E">
        <w:rPr>
          <w:rFonts w:ascii="Calibri" w:eastAsia="Calibri" w:hAnsi="Calibri" w:cs="Times New Roman"/>
          <w:b/>
          <w:bCs/>
          <w:lang w:val="ky-KG" w:eastAsia="en-US"/>
        </w:rPr>
        <w:fldChar w:fldCharType="end"/>
      </w:r>
    </w:p>
    <w:p w:rsidR="00DE03E9" w:rsidRPr="00FC244E" w:rsidRDefault="00DE03E9" w:rsidP="006F73F0">
      <w:pPr>
        <w:autoSpaceDE w:val="0"/>
        <w:autoSpaceDN w:val="0"/>
        <w:adjustRightInd w:val="0"/>
        <w:jc w:val="both"/>
        <w:rPr>
          <w:rFonts w:ascii="Calibri" w:eastAsia="Calibri" w:hAnsi="Calibri" w:cs="Times New Roman"/>
          <w:bCs/>
          <w:lang w:val="ky-KG" w:eastAsia="en-US"/>
        </w:rPr>
      </w:pPr>
      <w:r w:rsidRPr="00FC244E">
        <w:rPr>
          <w:rFonts w:ascii="Calibri" w:eastAsia="Calibri" w:hAnsi="Calibri" w:cs="Times New Roman"/>
          <w:b/>
          <w:lang w:val="ky-KG" w:eastAsia="en-US"/>
        </w:rPr>
        <w:t>12-берене.</w:t>
      </w:r>
      <w:r w:rsidRPr="00FC244E">
        <w:rPr>
          <w:rFonts w:ascii="Calibri" w:eastAsia="Calibri" w:hAnsi="Calibri" w:cs="Times New Roman"/>
          <w:lang w:val="ky-KG" w:eastAsia="en-US"/>
        </w:rPr>
        <w:t xml:space="preserve"> Текшерүү</w:t>
      </w:r>
      <w:r w:rsidRPr="00FC244E">
        <w:rPr>
          <w:rFonts w:ascii="Calibri" w:eastAsia="Calibri" w:hAnsi="Calibri" w:cs="Times New Roman"/>
          <w:bCs/>
          <w:lang w:val="ky-KG" w:eastAsia="en-US"/>
        </w:rPr>
        <w:t xml:space="preserve"> комиссиясы:</w:t>
      </w:r>
      <w:r w:rsidR="00522E8C" w:rsidRPr="00FC244E">
        <w:rPr>
          <w:rFonts w:ascii="Calibri" w:eastAsia="Calibri" w:hAnsi="Calibri" w:cs="Times New Roman"/>
          <w:bCs/>
          <w:lang w:val="ky-KG" w:eastAsia="en-US"/>
        </w:rPr>
        <w:fldChar w:fldCharType="begin"/>
      </w:r>
      <w:r w:rsidR="006F73F0" w:rsidRPr="00FC244E">
        <w:rPr>
          <w:rFonts w:ascii="Calibri" w:eastAsia="Calibri" w:hAnsi="Calibri" w:cs="Times New Roman"/>
          <w:bCs/>
          <w:lang w:val="ky-KG" w:eastAsia="en-US"/>
        </w:rPr>
        <w:instrText xml:space="preserve"> USERADDRESS  </w:instrText>
      </w:r>
      <w:r w:rsidR="00522E8C" w:rsidRPr="00FC244E">
        <w:rPr>
          <w:rFonts w:ascii="Calibri" w:eastAsia="Calibri" w:hAnsi="Calibri" w:cs="Times New Roman"/>
          <w:bCs/>
          <w:lang w:val="ky-KG" w:eastAsia="en-US"/>
        </w:rPr>
        <w:fldChar w:fldCharType="end"/>
      </w:r>
    </w:p>
    <w:p w:rsidR="00DE03E9" w:rsidRPr="00FC244E" w:rsidRDefault="00DE03E9" w:rsidP="006C13EA">
      <w:pPr>
        <w:numPr>
          <w:ilvl w:val="0"/>
          <w:numId w:val="503"/>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Башкаруу кеңешинин иш-аракеттерине баа берүү, киреше жана чыгашаларын эсептөө жана жыл сайын апрель айынын акыркы жумасында </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r w:rsidR="00B721CA" w:rsidRPr="00FC244E">
        <w:rPr>
          <w:rFonts w:ascii="Calibri" w:eastAsia="Calibri" w:hAnsi="Calibri" w:cs="Times New Roman"/>
          <w:lang w:val="ky-KG" w:eastAsia="en-US"/>
        </w:rPr>
        <w:t>ректоратка толук отчёт берүү;</w:t>
      </w:r>
    </w:p>
    <w:p w:rsidR="00DE03E9" w:rsidRPr="00FC244E" w:rsidRDefault="00DE03E9" w:rsidP="006C13EA">
      <w:pPr>
        <w:numPr>
          <w:ilvl w:val="0"/>
          <w:numId w:val="503"/>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Студенттик кеңештин өткөргөн иш-чаралары</w:t>
      </w:r>
      <w:r w:rsidR="009439EB" w:rsidRPr="004340E6">
        <w:rPr>
          <w:rFonts w:ascii="Calibri" w:eastAsia="Calibri" w:hAnsi="Calibri" w:cs="Times New Roman"/>
          <w:color w:val="171717" w:themeColor="background2" w:themeShade="1A"/>
          <w:lang w:val="ky-KG" w:eastAsia="en-US"/>
        </w:rPr>
        <w:t>нын</w:t>
      </w:r>
      <w:r w:rsidRPr="00FC244E">
        <w:rPr>
          <w:rFonts w:ascii="Calibri" w:eastAsia="Calibri" w:hAnsi="Calibri" w:cs="Times New Roman"/>
          <w:lang w:val="ky-KG" w:eastAsia="en-US"/>
        </w:rPr>
        <w:t xml:space="preserve"> жана каржы маселелерине байланыштуу даярдай турган отчётун жогорку кеңешке сунуштоо</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r w:rsidR="00B721CA" w:rsidRPr="00FC244E">
        <w:rPr>
          <w:rFonts w:ascii="Calibri" w:eastAsia="Calibri" w:hAnsi="Calibri" w:cs="Times New Roman"/>
          <w:lang w:val="ky-KG" w:eastAsia="en-US"/>
        </w:rPr>
        <w:t xml:space="preserve"> милдеттерин аткарат.</w:t>
      </w:r>
    </w:p>
    <w:p w:rsidR="002E72C9" w:rsidRPr="00FC244E" w:rsidRDefault="002E72C9" w:rsidP="002E72C9">
      <w:pPr>
        <w:autoSpaceDE w:val="0"/>
        <w:autoSpaceDN w:val="0"/>
        <w:adjustRightInd w:val="0"/>
        <w:jc w:val="both"/>
        <w:rPr>
          <w:rFonts w:ascii="Calibri" w:eastAsia="Calibri" w:hAnsi="Calibri" w:cs="Times New Roman"/>
          <w:lang w:val="ky-KG" w:eastAsia="en-US"/>
        </w:rPr>
      </w:pPr>
    </w:p>
    <w:p w:rsidR="00DE03E9" w:rsidRPr="00FC244E" w:rsidRDefault="00DE03E9" w:rsidP="002E72C9">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Cs/>
          <w:lang w:val="ky-KG" w:eastAsia="en-US"/>
        </w:rPr>
        <w:t>Текшерүү комиссиясынын</w:t>
      </w:r>
      <w:r w:rsidRPr="00FC244E">
        <w:rPr>
          <w:rFonts w:ascii="Calibri" w:eastAsia="Calibri" w:hAnsi="Calibri" w:cs="Times New Roman"/>
          <w:lang w:val="ky-KG" w:eastAsia="en-US"/>
        </w:rPr>
        <w:t xml:space="preserve"> </w:t>
      </w:r>
      <w:r w:rsidR="00B721CA" w:rsidRPr="00FC244E">
        <w:rPr>
          <w:rFonts w:ascii="Calibri" w:eastAsia="Calibri" w:hAnsi="Calibri" w:cs="Times New Roman"/>
          <w:lang w:val="ky-KG" w:eastAsia="en-US"/>
        </w:rPr>
        <w:t xml:space="preserve">төрагасынын чакыруусу же </w:t>
      </w:r>
      <w:r w:rsidRPr="00FC244E">
        <w:rPr>
          <w:rFonts w:ascii="Calibri" w:eastAsia="Calibri" w:hAnsi="Calibri" w:cs="Times New Roman"/>
          <w:lang w:val="ky-KG" w:eastAsia="en-US"/>
        </w:rPr>
        <w:t>комиссиянын мүчөлөрүнүн арасынан кеминде эки кишинин чакыруусу менен күн тартибин кароо максатында чогула алышат. Чечим жыйынга катышкан кишилерд</w:t>
      </w:r>
      <w:r w:rsidR="00B721CA" w:rsidRPr="00FC244E">
        <w:rPr>
          <w:rFonts w:ascii="Calibri" w:eastAsia="Calibri" w:hAnsi="Calibri" w:cs="Times New Roman"/>
          <w:lang w:val="ky-KG" w:eastAsia="en-US"/>
        </w:rPr>
        <w:t xml:space="preserve">ин көпчүлүк добушу менен кабыл </w:t>
      </w:r>
      <w:r w:rsidRPr="00FC244E">
        <w:rPr>
          <w:rFonts w:ascii="Calibri" w:eastAsia="Calibri" w:hAnsi="Calibri" w:cs="Times New Roman"/>
          <w:lang w:val="ky-KG" w:eastAsia="en-US"/>
        </w:rPr>
        <w:t xml:space="preserve">алынат. </w:t>
      </w:r>
    </w:p>
    <w:p w:rsidR="002E72C9" w:rsidRPr="00FC244E" w:rsidRDefault="002E72C9" w:rsidP="002E72C9">
      <w:pPr>
        <w:autoSpaceDE w:val="0"/>
        <w:autoSpaceDN w:val="0"/>
        <w:adjustRightInd w:val="0"/>
        <w:jc w:val="both"/>
        <w:rPr>
          <w:rFonts w:ascii="Calibri" w:eastAsia="Calibri" w:hAnsi="Calibri" w:cs="Times New Roman"/>
          <w:lang w:val="ky-KG" w:eastAsia="en-US"/>
        </w:rPr>
      </w:pPr>
    </w:p>
    <w:p w:rsidR="00DE03E9" w:rsidRPr="00FC244E" w:rsidRDefault="00DE03E9" w:rsidP="002E72C9">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lang w:val="ky-KG" w:eastAsia="en-US"/>
        </w:rPr>
        <w:t>Текшерүү комиссиясында чечим кабыл алууда добуштар тең чыгып калган учурда төраганын добушу эки добуш катары саналат.</w:t>
      </w:r>
    </w:p>
    <w:p w:rsidR="00B721CA" w:rsidRPr="00FC244E" w:rsidRDefault="00B721CA" w:rsidP="00DE03E9">
      <w:pPr>
        <w:autoSpaceDE w:val="0"/>
        <w:autoSpaceDN w:val="0"/>
        <w:adjustRightInd w:val="0"/>
        <w:jc w:val="both"/>
        <w:rPr>
          <w:rFonts w:ascii="Calibri" w:eastAsia="Calibri" w:hAnsi="Calibri" w:cs="Times New Roman"/>
          <w:b/>
          <w:bCs/>
          <w:lang w:val="ky-KG" w:eastAsia="en-US"/>
        </w:rPr>
      </w:pPr>
    </w:p>
    <w:p w:rsidR="00DE03E9" w:rsidRPr="00FC244E" w:rsidRDefault="00DE03E9" w:rsidP="006F73F0">
      <w:pPr>
        <w:autoSpaceDE w:val="0"/>
        <w:autoSpaceDN w:val="0"/>
        <w:adjustRightInd w:val="0"/>
        <w:jc w:val="both"/>
        <w:rPr>
          <w:rFonts w:ascii="Calibri" w:eastAsia="Calibri" w:hAnsi="Calibri" w:cs="Times New Roman"/>
          <w:b/>
          <w:bCs/>
          <w:lang w:val="ky-KG" w:eastAsia="en-US"/>
        </w:rPr>
      </w:pPr>
      <w:r w:rsidRPr="00FC244E">
        <w:rPr>
          <w:rFonts w:ascii="Calibri" w:eastAsia="Calibri" w:hAnsi="Calibri" w:cs="Times New Roman"/>
          <w:b/>
          <w:bCs/>
          <w:lang w:val="ky-KG" w:eastAsia="en-US"/>
        </w:rPr>
        <w:t>Шайлоо, анын шарттары жана кайрылуу арызы</w:t>
      </w:r>
      <w:r w:rsidR="00522E8C" w:rsidRPr="00FC244E">
        <w:rPr>
          <w:rFonts w:ascii="Calibri" w:eastAsia="Calibri" w:hAnsi="Calibri" w:cs="Times New Roman"/>
          <w:b/>
          <w:bCs/>
          <w:lang w:val="ky-KG" w:eastAsia="en-US"/>
        </w:rPr>
        <w:fldChar w:fldCharType="begin"/>
      </w:r>
      <w:r w:rsidR="006F73F0" w:rsidRPr="00FC244E">
        <w:rPr>
          <w:rFonts w:ascii="Calibri" w:eastAsia="Calibri" w:hAnsi="Calibri" w:cs="Times New Roman"/>
          <w:b/>
          <w:bCs/>
          <w:lang w:val="ky-KG" w:eastAsia="en-US"/>
        </w:rPr>
        <w:instrText xml:space="preserve"> USERADDRESS  </w:instrText>
      </w:r>
      <w:r w:rsidR="00522E8C" w:rsidRPr="00FC244E">
        <w:rPr>
          <w:rFonts w:ascii="Calibri" w:eastAsia="Calibri" w:hAnsi="Calibri" w:cs="Times New Roman"/>
          <w:b/>
          <w:bCs/>
          <w:lang w:val="ky-KG" w:eastAsia="en-US"/>
        </w:rPr>
        <w:fldChar w:fldCharType="end"/>
      </w:r>
    </w:p>
    <w:p w:rsidR="00DE03E9" w:rsidRPr="00FC244E" w:rsidRDefault="00DE03E9" w:rsidP="00DE03E9">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13-берене.</w:t>
      </w:r>
      <w:r w:rsidRPr="00FC244E">
        <w:rPr>
          <w:rFonts w:ascii="Calibri" w:eastAsia="Calibri" w:hAnsi="Calibri" w:cs="Times New Roman"/>
          <w:lang w:val="ky-KG" w:eastAsia="en-US"/>
        </w:rPr>
        <w:t xml:space="preserve"> Университетте билим алып жаткан бардык студенттер студенттик кеңештин мүчөлөрүн шайлоого укуктуу. Шайлоого катышкан ар бир студент бир гана жолу добуш бере алат. Шайлоочунун ордуна башка бирөөнүн добуш берүүгө укугу жок.</w:t>
      </w:r>
    </w:p>
    <w:p w:rsidR="00B721CA" w:rsidRPr="00FC244E" w:rsidRDefault="00B721CA" w:rsidP="00DE03E9">
      <w:pPr>
        <w:autoSpaceDE w:val="0"/>
        <w:autoSpaceDN w:val="0"/>
        <w:adjustRightInd w:val="0"/>
        <w:jc w:val="both"/>
        <w:rPr>
          <w:rFonts w:ascii="Calibri" w:eastAsia="Calibri" w:hAnsi="Calibri" w:cs="Times New Roman"/>
          <w:lang w:val="ky-KG" w:eastAsia="en-US"/>
        </w:rPr>
      </w:pPr>
    </w:p>
    <w:p w:rsidR="00DE03E9" w:rsidRPr="00FC244E" w:rsidRDefault="00DE03E9" w:rsidP="002E72C9">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Студенттик кеңешке мүчө болгусу келген студенттер тийиштүү документтерин шайлоо мөөнөтү жарыяланган күндөн тарта шайлоонун алгачкы айлампасы башталарга үч күн калганга чейин жумуш күнү ичинде шайлоо комиссиясына катталат. Шайлоо комиссиясы шайлоонун ар бир айлампасы башталардан мурун көпчүлүк көрө турган жерлерг</w:t>
      </w:r>
      <w:r w:rsidR="00B721CA" w:rsidRPr="00FC244E">
        <w:rPr>
          <w:rFonts w:ascii="Calibri" w:eastAsia="Calibri" w:hAnsi="Calibri" w:cs="Times New Roman"/>
          <w:lang w:val="ky-KG" w:eastAsia="en-US"/>
        </w:rPr>
        <w:t>е талапкер</w:t>
      </w:r>
      <w:r w:rsidR="002E72C9" w:rsidRPr="00FC244E">
        <w:rPr>
          <w:rFonts w:ascii="Calibri" w:eastAsia="Calibri" w:hAnsi="Calibri" w:cs="Times New Roman"/>
          <w:lang w:val="ky-KG" w:eastAsia="en-US"/>
        </w:rPr>
        <w:t>-</w:t>
      </w:r>
      <w:r w:rsidR="00B721CA" w:rsidRPr="00FC244E">
        <w:rPr>
          <w:rFonts w:ascii="Calibri" w:eastAsia="Calibri" w:hAnsi="Calibri" w:cs="Times New Roman"/>
          <w:lang w:val="ky-KG" w:eastAsia="en-US"/>
        </w:rPr>
        <w:t>лердин тизмесин илет.</w:t>
      </w:r>
    </w:p>
    <w:p w:rsidR="00B721CA" w:rsidRPr="00FC244E" w:rsidRDefault="00B721CA" w:rsidP="00DE03E9">
      <w:pPr>
        <w:autoSpaceDE w:val="0"/>
        <w:autoSpaceDN w:val="0"/>
        <w:adjustRightInd w:val="0"/>
        <w:jc w:val="both"/>
        <w:rPr>
          <w:rFonts w:ascii="Calibri" w:eastAsia="Calibri" w:hAnsi="Calibri" w:cs="Times New Roman"/>
          <w:lang w:val="ky-KG" w:eastAsia="en-US"/>
        </w:rPr>
      </w:pPr>
    </w:p>
    <w:p w:rsidR="00DE03E9" w:rsidRPr="00FC244E" w:rsidRDefault="00DE03E9" w:rsidP="002E72C9">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lang w:val="ky-KG" w:eastAsia="en-US"/>
        </w:rPr>
        <w:t>Бөлүм, факультет, жогорку мектеп жана университеттин өкүлчүлүгүнө</w:t>
      </w:r>
      <w:r w:rsidR="00B721CA" w:rsidRPr="00FC244E">
        <w:rPr>
          <w:rFonts w:ascii="Calibri" w:eastAsia="Calibri" w:hAnsi="Calibri" w:cs="Times New Roman"/>
          <w:lang w:val="ky-KG" w:eastAsia="en-US"/>
        </w:rPr>
        <w:t xml:space="preserve"> шайлануучу студент</w:t>
      </w:r>
      <w:r w:rsidR="002E72C9" w:rsidRPr="00FC244E">
        <w:rPr>
          <w:rFonts w:ascii="Calibri" w:eastAsia="Calibri" w:hAnsi="Calibri" w:cs="Times New Roman"/>
          <w:lang w:val="ky-KG" w:eastAsia="en-US"/>
        </w:rPr>
        <w:t>-</w:t>
      </w:r>
      <w:r w:rsidR="00B721CA" w:rsidRPr="00FC244E">
        <w:rPr>
          <w:rFonts w:ascii="Calibri" w:eastAsia="Calibri" w:hAnsi="Calibri" w:cs="Times New Roman"/>
          <w:lang w:val="ky-KG" w:eastAsia="en-US"/>
        </w:rPr>
        <w:t>терден:</w:t>
      </w:r>
    </w:p>
    <w:p w:rsidR="00DE03E9" w:rsidRPr="00FC244E" w:rsidRDefault="00DE03E9" w:rsidP="006C13EA">
      <w:pPr>
        <w:numPr>
          <w:ilvl w:val="0"/>
          <w:numId w:val="504"/>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студенти болуусу;</w:t>
      </w:r>
    </w:p>
    <w:p w:rsidR="00DE03E9" w:rsidRPr="00FC244E" w:rsidRDefault="00DE03E9" w:rsidP="006C13EA">
      <w:pPr>
        <w:numPr>
          <w:ilvl w:val="0"/>
          <w:numId w:val="504"/>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Мурунку семестрде жетише албай калган сабактарынын санынын экиден ашпоосу;</w:t>
      </w:r>
    </w:p>
    <w:p w:rsidR="00DE03E9" w:rsidRPr="00FC244E" w:rsidRDefault="00DE03E9" w:rsidP="006C13EA">
      <w:pPr>
        <w:numPr>
          <w:ilvl w:val="0"/>
          <w:numId w:val="504"/>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Тартип жазасын албоосу;</w:t>
      </w:r>
    </w:p>
    <w:p w:rsidR="00DE03E9" w:rsidRPr="00FC244E" w:rsidRDefault="00DE03E9" w:rsidP="006C13EA">
      <w:pPr>
        <w:numPr>
          <w:ilvl w:val="0"/>
          <w:numId w:val="504"/>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Өмүр баянынын кынтыксыз болуусу;</w:t>
      </w:r>
    </w:p>
    <w:p w:rsidR="00DE03E9" w:rsidRPr="00FC244E" w:rsidRDefault="00DE03E9" w:rsidP="006C13EA">
      <w:pPr>
        <w:numPr>
          <w:ilvl w:val="0"/>
          <w:numId w:val="504"/>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Кандайдыр бир саясий партиянын мүчөсү эмес экендигин тастыктаган жазуу түрүндөгү документ талап</w:t>
      </w:r>
      <w:r w:rsidR="00B721CA"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кылынат.</w:t>
      </w:r>
    </w:p>
    <w:p w:rsidR="00DE03E9" w:rsidRPr="00FC244E" w:rsidRDefault="00522E8C" w:rsidP="00DE03E9">
      <w:pPr>
        <w:autoSpaceDE w:val="0"/>
        <w:autoSpaceDN w:val="0"/>
        <w:adjustRightInd w:val="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Pr="00FC244E">
        <w:rPr>
          <w:rFonts w:ascii="Calibri" w:eastAsia="Calibri" w:hAnsi="Calibri" w:cs="Times New Roman"/>
          <w:lang w:val="ky-KG" w:eastAsia="en-US"/>
        </w:rPr>
        <w:fldChar w:fldCharType="end"/>
      </w:r>
    </w:p>
    <w:p w:rsidR="00DE03E9" w:rsidRPr="00FC244E" w:rsidRDefault="00DE03E9" w:rsidP="006F73F0">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Студенттик ке</w:t>
      </w:r>
      <w:r w:rsidRPr="00FC244E">
        <w:rPr>
          <w:rFonts w:ascii="Calibri" w:eastAsia="Calibri" w:hAnsi="Calibri" w:cs="Times New Roman"/>
          <w:b/>
          <w:lang w:val="ky-KG" w:eastAsia="en-US"/>
        </w:rPr>
        <w:t>ң</w:t>
      </w:r>
      <w:r w:rsidRPr="00FC244E">
        <w:rPr>
          <w:rFonts w:ascii="Calibri" w:eastAsia="Calibri" w:hAnsi="Calibri" w:cs="Times New Roman"/>
          <w:b/>
          <w:bCs/>
          <w:lang w:val="ky-KG" w:eastAsia="en-US"/>
        </w:rPr>
        <w:t>ештин түзүлүшү</w:t>
      </w:r>
      <w:r w:rsidR="00522E8C" w:rsidRPr="00FC244E">
        <w:rPr>
          <w:rFonts w:ascii="Calibri" w:eastAsia="Calibri" w:hAnsi="Calibri" w:cs="Times New Roman"/>
          <w:b/>
          <w:bCs/>
          <w:lang w:val="ky-KG" w:eastAsia="en-US"/>
        </w:rPr>
        <w:fldChar w:fldCharType="begin"/>
      </w:r>
      <w:r w:rsidR="006F73F0" w:rsidRPr="00FC244E">
        <w:rPr>
          <w:rFonts w:ascii="Calibri" w:eastAsia="Calibri" w:hAnsi="Calibri" w:cs="Times New Roman"/>
          <w:b/>
          <w:bCs/>
          <w:lang w:val="ky-KG" w:eastAsia="en-US"/>
        </w:rPr>
        <w:instrText xml:space="preserve"> USERADDRESS  </w:instrText>
      </w:r>
      <w:r w:rsidR="00522E8C" w:rsidRPr="00FC244E">
        <w:rPr>
          <w:rFonts w:ascii="Calibri" w:eastAsia="Calibri" w:hAnsi="Calibri" w:cs="Times New Roman"/>
          <w:b/>
          <w:bCs/>
          <w:lang w:val="ky-KG" w:eastAsia="en-US"/>
        </w:rPr>
        <w:fldChar w:fldCharType="end"/>
      </w:r>
    </w:p>
    <w:p w:rsidR="00DE03E9" w:rsidRPr="00FC244E" w:rsidRDefault="00DE03E9" w:rsidP="00DE03E9">
      <w:pPr>
        <w:autoSpaceDE w:val="0"/>
        <w:autoSpaceDN w:val="0"/>
        <w:adjustRightInd w:val="0"/>
        <w:contextualSpacing/>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14-берене. </w:t>
      </w:r>
      <w:r w:rsidRPr="00FC244E">
        <w:rPr>
          <w:rFonts w:ascii="Calibri" w:eastAsia="Calibri" w:hAnsi="Calibri" w:cs="Times New Roman"/>
          <w:lang w:val="ky-KG" w:eastAsia="en-US"/>
        </w:rPr>
        <w:t>Студенттик кеңештин түзүлүшү жашыруун добуш берүү аркылуу төрт айлампадан турган</w:t>
      </w:r>
      <w:r w:rsidR="00B721CA" w:rsidRPr="00FC244E">
        <w:rPr>
          <w:rFonts w:ascii="Calibri" w:eastAsia="Calibri" w:hAnsi="Calibri" w:cs="Times New Roman"/>
          <w:lang w:val="ky-KG" w:eastAsia="en-US"/>
        </w:rPr>
        <w:t xml:space="preserve"> шайлоонун негизинде ишке ашат.</w:t>
      </w:r>
    </w:p>
    <w:p w:rsidR="00DE03E9" w:rsidRPr="00FC244E" w:rsidRDefault="00DE03E9" w:rsidP="006C13EA">
      <w:pPr>
        <w:numPr>
          <w:ilvl w:val="0"/>
          <w:numId w:val="508"/>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Биринчи айлампада </w:t>
      </w:r>
      <w:r w:rsidRPr="00FC244E">
        <w:rPr>
          <w:rFonts w:ascii="Calibri" w:eastAsia="Calibri" w:hAnsi="Calibri" w:cs="Times New Roman"/>
          <w:lang w:val="ky-KG" w:eastAsia="en-US"/>
        </w:rPr>
        <w:t>жыл</w:t>
      </w:r>
      <w:r w:rsidR="00B721CA"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сайын сентябрь айынын акыркы жумасында студенттик бөлүм</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 xml:space="preserve">дүн башкармалыгы тарабынан түзүлгөн тизме аркылуу шайлоого катышкан студенттердин добушунун негизинде эки кыргызстандык, эки чет өлкөлүк: бардыгы төрт студент талапкер тандалат. Биринчи курстан тартып, жогорку курстун студенттери тарабынан шайланган бул талапкерлер “Бөлүмдүн өкүлү” жана “Жогорку кеңештин мүчөсү” деген наамга татыктуу болушат. Шайлоо учурунда тизмеге кирген шайлоочулардын басымдуу бөлүгүнүн шайлоого катышуусу шарт эмес. Талапкерлердин саны аз болсо да шайлоо </w:t>
      </w:r>
      <w:r w:rsidRPr="00FC244E">
        <w:rPr>
          <w:rFonts w:ascii="Calibri" w:eastAsia="Calibri" w:hAnsi="Calibri" w:cs="Times New Roman"/>
          <w:lang w:val="ky-KG" w:eastAsia="en-US"/>
        </w:rPr>
        <w:lastRenderedPageBreak/>
        <w:t>өткөрүлөт. Шайлоодо ар бир шайлоочу эң көп төрт адамдын атын шайлоо баракчасына</w:t>
      </w:r>
      <w:r w:rsidR="00B721CA" w:rsidRPr="00FC244E">
        <w:rPr>
          <w:rFonts w:ascii="Calibri" w:eastAsia="Calibri" w:hAnsi="Calibri" w:cs="Times New Roman"/>
          <w:lang w:val="ky-KG" w:eastAsia="en-US"/>
        </w:rPr>
        <w:t xml:space="preserve"> жазып добуш бере алат.</w:t>
      </w:r>
    </w:p>
    <w:p w:rsidR="00DE03E9" w:rsidRPr="00FC244E" w:rsidRDefault="00DE03E9" w:rsidP="006C13EA">
      <w:pPr>
        <w:numPr>
          <w:ilvl w:val="0"/>
          <w:numId w:val="508"/>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Экинчи айлампада </w:t>
      </w:r>
      <w:r w:rsidRPr="00FC244E">
        <w:rPr>
          <w:rFonts w:ascii="Calibri" w:eastAsia="Calibri" w:hAnsi="Calibri" w:cs="Times New Roman"/>
          <w:lang w:val="ky-KG" w:eastAsia="en-US"/>
        </w:rPr>
        <w:t xml:space="preserve">шайлоонун алгачкы жыйынтыгы чыгарылган мезгилден эки күн өткөн соң бөлүмдөрдөн өкүл болуп шайланган студенттер өз ара жыйын өткөрүп, бир </w:t>
      </w:r>
      <w:r w:rsidR="002E72C9" w:rsidRPr="00FC244E">
        <w:rPr>
          <w:rFonts w:ascii="Calibri" w:eastAsia="Calibri" w:hAnsi="Calibri" w:cs="Times New Roman"/>
          <w:lang w:val="ky-KG" w:eastAsia="en-US"/>
        </w:rPr>
        <w:t>К</w:t>
      </w:r>
      <w:r w:rsidRPr="00FC244E">
        <w:rPr>
          <w:rFonts w:ascii="Calibri" w:eastAsia="Calibri" w:hAnsi="Calibri" w:cs="Times New Roman"/>
          <w:lang w:val="ky-KG" w:eastAsia="en-US"/>
        </w:rPr>
        <w:t>ыргызстандык, бир чет өлкөлүк студентти факультет же жогорку мектеп өкүлчүлүгүнө шайлайт. Бул кызматка шайлангандар ошол эле учурда мурдагы өз бөлүмүнүн өкүлү катары да саналат. Шайлоодо ар бир өкүл эң көп эки гана талапкердин ысымын шайло</w:t>
      </w:r>
      <w:r w:rsidR="00B721CA" w:rsidRPr="00FC244E">
        <w:rPr>
          <w:rFonts w:ascii="Calibri" w:eastAsia="Calibri" w:hAnsi="Calibri" w:cs="Times New Roman"/>
          <w:lang w:val="ky-KG" w:eastAsia="en-US"/>
        </w:rPr>
        <w:t>о баракчасына жазууга укуктуу.</w:t>
      </w:r>
    </w:p>
    <w:p w:rsidR="00DE03E9" w:rsidRPr="00FC244E" w:rsidRDefault="00DE03E9" w:rsidP="006C13EA">
      <w:pPr>
        <w:numPr>
          <w:ilvl w:val="0"/>
          <w:numId w:val="508"/>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b/>
          <w:lang w:val="ky-KG" w:eastAsia="en-US"/>
        </w:rPr>
        <w:t>Үчүнчү айлампада</w:t>
      </w:r>
      <w:r w:rsidRPr="00FC244E">
        <w:rPr>
          <w:rFonts w:ascii="Calibri" w:eastAsia="Calibri" w:hAnsi="Calibri" w:cs="Times New Roman"/>
          <w:lang w:val="ky-KG" w:eastAsia="en-US"/>
        </w:rPr>
        <w:t xml:space="preserve"> факультет жана жогорку мектептин өкүлчүлүгүнө шайлоо аяктаган мезгилден бир жума өткөн соң, жогорку кеңеш жыйналып, өз өкүлдөрүнүн арасынан үч кишини тандап, бир башчы жана эки мүчөдөн турган эсептөө комиссиясын түзөт. Жыйын</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да жогорку кеңеш күн тартибиндеги маселелерди карап чыккандан кийин 7 кишиден турган башкаруу кеңеши менен үч адамдан түзүлгөн текшерүү комиссиясын шайлайт.</w:t>
      </w:r>
    </w:p>
    <w:p w:rsidR="00DE03E9" w:rsidRPr="00FC244E" w:rsidRDefault="00DE03E9" w:rsidP="006C13EA">
      <w:pPr>
        <w:numPr>
          <w:ilvl w:val="0"/>
          <w:numId w:val="508"/>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Төртүнчү айлампада </w:t>
      </w:r>
      <w:r w:rsidRPr="00FC244E">
        <w:rPr>
          <w:rFonts w:ascii="Calibri" w:eastAsia="Calibri" w:hAnsi="Calibri" w:cs="Times New Roman"/>
          <w:lang w:val="ky-KG" w:eastAsia="en-US"/>
        </w:rPr>
        <w:t xml:space="preserve">шайлоонун үчүнчү баскычы аяктаган мезгилден бир күн өткөн соң, башкаруу кеңеши менен текшерүү комиссиясынын мүчөлөрү топтолуп, өздөрүнүн аткара турган жумуштарын бөлүштүрүшөт. Түзүлгөн комитеттер </w:t>
      </w:r>
      <w:r w:rsidR="00B721CA" w:rsidRPr="00FC244E">
        <w:rPr>
          <w:rFonts w:ascii="Calibri" w:eastAsia="Calibri" w:hAnsi="Calibri" w:cs="Times New Roman"/>
          <w:lang w:val="ky-KG" w:eastAsia="en-US"/>
        </w:rPr>
        <w:t>тууралуу ректоратка билдири</w:t>
      </w:r>
      <w:r w:rsidR="002E72C9" w:rsidRPr="00FC244E">
        <w:rPr>
          <w:rFonts w:ascii="Calibri" w:eastAsia="Calibri" w:hAnsi="Calibri" w:cs="Times New Roman"/>
          <w:lang w:val="ky-KG" w:eastAsia="en-US"/>
        </w:rPr>
        <w:t>-</w:t>
      </w:r>
      <w:r w:rsidR="00B721CA" w:rsidRPr="00FC244E">
        <w:rPr>
          <w:rFonts w:ascii="Calibri" w:eastAsia="Calibri" w:hAnsi="Calibri" w:cs="Times New Roman"/>
          <w:lang w:val="ky-KG" w:eastAsia="en-US"/>
        </w:rPr>
        <w:t>шет.</w:t>
      </w:r>
    </w:p>
    <w:p w:rsidR="002E72C9" w:rsidRPr="00FC244E" w:rsidRDefault="00DE03E9" w:rsidP="00B721CA">
      <w:pPr>
        <w:autoSpaceDE w:val="0"/>
        <w:autoSpaceDN w:val="0"/>
        <w:adjustRightInd w:val="0"/>
        <w:ind w:left="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Бир студент башкаруу кеңешинин төрагалыгына эк</w:t>
      </w:r>
      <w:r w:rsidR="002E72C9" w:rsidRPr="00FC244E">
        <w:rPr>
          <w:rFonts w:ascii="Calibri" w:eastAsia="Calibri" w:hAnsi="Calibri" w:cs="Times New Roman"/>
          <w:lang w:val="ky-KG" w:eastAsia="en-US"/>
        </w:rPr>
        <w:t>и жолу гана шайланууга укуктуу.</w:t>
      </w:r>
    </w:p>
    <w:p w:rsidR="00DE03E9" w:rsidRPr="00FC244E" w:rsidRDefault="00DE03E9" w:rsidP="00B721CA">
      <w:pPr>
        <w:autoSpaceDE w:val="0"/>
        <w:autoSpaceDN w:val="0"/>
        <w:adjustRightInd w:val="0"/>
        <w:ind w:left="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Ар бир айлампада өкүл болуп шайланган студе</w:t>
      </w:r>
      <w:r w:rsidR="00BB6692" w:rsidRPr="00FC244E">
        <w:rPr>
          <w:rFonts w:ascii="Calibri" w:eastAsia="Calibri" w:hAnsi="Calibri" w:cs="Times New Roman"/>
          <w:lang w:val="ky-KG" w:eastAsia="en-US"/>
        </w:rPr>
        <w:t>нттердин иштөө мөөнөтү бир жыл.</w:t>
      </w:r>
    </w:p>
    <w:p w:rsidR="00DE03E9" w:rsidRPr="00FC244E" w:rsidRDefault="00DE03E9" w:rsidP="00B721CA">
      <w:pPr>
        <w:autoSpaceDE w:val="0"/>
        <w:autoSpaceDN w:val="0"/>
        <w:adjustRightInd w:val="0"/>
        <w:ind w:left="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Жазылган ысымдар шайлана турган мүчөлөрдүн санынан ашып кеткен, ысымдар кайта</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ланган, талапкерлиги көрсөтүлбөгөн мүчөлөрдүн ысымдары жазылган учурда, Кыргыз</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стандын атуулдары жана чет өлкөлүк жарандар үчүн атайын бөлүнгөн мү</w:t>
      </w:r>
      <w:r w:rsidR="00B721CA" w:rsidRPr="00FC244E">
        <w:rPr>
          <w:rFonts w:ascii="Calibri" w:eastAsia="Calibri" w:hAnsi="Calibri" w:cs="Times New Roman"/>
          <w:lang w:val="ky-KG" w:eastAsia="en-US"/>
        </w:rPr>
        <w:t xml:space="preserve">чөлөрдүн саны тийиштүү эрежеге </w:t>
      </w:r>
      <w:r w:rsidRPr="00FC244E">
        <w:rPr>
          <w:rFonts w:ascii="Calibri" w:eastAsia="Calibri" w:hAnsi="Calibri" w:cs="Times New Roman"/>
          <w:lang w:val="ky-KG" w:eastAsia="en-US"/>
        </w:rPr>
        <w:t xml:space="preserve">туура келбесе, шайлоо </w:t>
      </w:r>
      <w:r w:rsidR="00B721CA" w:rsidRPr="00FC244E">
        <w:rPr>
          <w:rFonts w:ascii="Calibri" w:eastAsia="Calibri" w:hAnsi="Calibri" w:cs="Times New Roman"/>
          <w:lang w:val="ky-KG" w:eastAsia="en-US"/>
        </w:rPr>
        <w:t>баракчасы жараксыз деп табылат.</w:t>
      </w:r>
    </w:p>
    <w:p w:rsidR="00DE03E9" w:rsidRPr="00FC244E" w:rsidRDefault="00DE03E9" w:rsidP="00DE03E9">
      <w:pPr>
        <w:autoSpaceDE w:val="0"/>
        <w:autoSpaceDN w:val="0"/>
        <w:adjustRightInd w:val="0"/>
        <w:contextualSpacing/>
        <w:jc w:val="both"/>
        <w:rPr>
          <w:rFonts w:ascii="Calibri" w:eastAsia="Calibri" w:hAnsi="Calibri" w:cs="Times New Roman"/>
          <w:lang w:val="ky-KG" w:eastAsia="en-US"/>
        </w:rPr>
      </w:pPr>
    </w:p>
    <w:p w:rsidR="00DE03E9" w:rsidRPr="00FC244E" w:rsidRDefault="00DE03E9" w:rsidP="006F73F0">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Шайлоо комитети</w:t>
      </w:r>
      <w:r w:rsidR="00522E8C" w:rsidRPr="00FC244E">
        <w:rPr>
          <w:rFonts w:ascii="Calibri" w:eastAsia="Calibri" w:hAnsi="Calibri" w:cs="Times New Roman"/>
          <w:b/>
          <w:bCs/>
          <w:lang w:val="ky-KG" w:eastAsia="en-US"/>
        </w:rPr>
        <w:fldChar w:fldCharType="begin"/>
      </w:r>
      <w:r w:rsidR="006F73F0" w:rsidRPr="00FC244E">
        <w:rPr>
          <w:rFonts w:ascii="Calibri" w:eastAsia="Calibri" w:hAnsi="Calibri" w:cs="Times New Roman"/>
          <w:b/>
          <w:bCs/>
          <w:lang w:val="ky-KG" w:eastAsia="en-US"/>
        </w:rPr>
        <w:instrText xml:space="preserve"> USERADDRESS  </w:instrText>
      </w:r>
      <w:r w:rsidR="00522E8C" w:rsidRPr="00FC244E">
        <w:rPr>
          <w:rFonts w:ascii="Calibri" w:eastAsia="Calibri" w:hAnsi="Calibri" w:cs="Times New Roman"/>
          <w:b/>
          <w:bCs/>
          <w:lang w:val="ky-KG" w:eastAsia="en-US"/>
        </w:rPr>
        <w:fldChar w:fldCharType="end"/>
      </w:r>
    </w:p>
    <w:p w:rsidR="00DE03E9" w:rsidRPr="00FC244E" w:rsidRDefault="00DE03E9" w:rsidP="006F73F0">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15-берене. </w:t>
      </w:r>
      <w:r w:rsidRPr="00FC244E">
        <w:rPr>
          <w:rFonts w:ascii="Calibri" w:eastAsia="Calibri" w:hAnsi="Calibri" w:cs="Times New Roman"/>
          <w:lang w:val="ky-KG" w:eastAsia="en-US"/>
        </w:rPr>
        <w:t>Шайлоо комитети студенттик иштер боюнча жооптуу деп эсептелген прорек</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тордун жетекчилиги аркылуу түзүлөт. Курамы үч кишиден турган комитеттин эки мүчөсү ректорат тарабынан дайындалат.</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p>
    <w:p w:rsidR="00DE03E9" w:rsidRPr="00FC244E" w:rsidRDefault="00DE03E9" w:rsidP="006F73F0">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lang w:val="ky-KG" w:eastAsia="en-US"/>
        </w:rPr>
        <w:t>Шайлоо комитети:</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p>
    <w:p w:rsidR="00DE03E9" w:rsidRPr="00FC244E" w:rsidRDefault="00DE03E9" w:rsidP="006C13EA">
      <w:pPr>
        <w:numPr>
          <w:ilvl w:val="0"/>
          <w:numId w:val="507"/>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Сентябрь айынын акыркы жумасында шай</w:t>
      </w:r>
      <w:r w:rsidR="00B721CA" w:rsidRPr="00FC244E">
        <w:rPr>
          <w:rFonts w:ascii="Calibri" w:eastAsia="Calibri" w:hAnsi="Calibri" w:cs="Times New Roman"/>
          <w:lang w:val="ky-KG" w:eastAsia="en-US"/>
        </w:rPr>
        <w:t>лоо өтө турган күндү жарыялайт;</w:t>
      </w:r>
    </w:p>
    <w:p w:rsidR="00DE03E9" w:rsidRPr="00FC244E" w:rsidRDefault="00DE03E9" w:rsidP="006C13EA">
      <w:pPr>
        <w:numPr>
          <w:ilvl w:val="0"/>
          <w:numId w:val="507"/>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Шайлоо өтө турган имаратты жана бөлмөлөрдү даярдайт;</w:t>
      </w:r>
    </w:p>
    <w:p w:rsidR="00DE03E9" w:rsidRPr="00FC244E" w:rsidRDefault="00DE03E9" w:rsidP="006C13EA">
      <w:pPr>
        <w:numPr>
          <w:ilvl w:val="0"/>
          <w:numId w:val="507"/>
        </w:numPr>
        <w:autoSpaceDE w:val="0"/>
        <w:autoSpaceDN w:val="0"/>
        <w:adjustRightInd w:val="0"/>
        <w:ind w:left="284" w:hanging="284"/>
        <w:contextualSpacing/>
        <w:jc w:val="both"/>
        <w:rPr>
          <w:rFonts w:ascii="Calibri" w:eastAsia="Calibri" w:hAnsi="Calibri" w:cs="Times New Roman"/>
          <w:lang w:val="ky-KG" w:eastAsia="en-US"/>
        </w:rPr>
      </w:pPr>
      <w:r w:rsidRPr="005417BC">
        <w:rPr>
          <w:rFonts w:ascii="Calibri" w:eastAsia="Calibri" w:hAnsi="Calibri" w:cs="Times New Roman"/>
          <w:color w:val="auto"/>
          <w:lang w:val="ky-KG" w:eastAsia="en-US"/>
        </w:rPr>
        <w:t xml:space="preserve">Студенттик </w:t>
      </w:r>
      <w:r w:rsidR="003C4919" w:rsidRPr="005417BC">
        <w:rPr>
          <w:rFonts w:ascii="Calibri" w:eastAsia="Calibri" w:hAnsi="Calibri" w:cs="Times New Roman"/>
          <w:color w:val="auto"/>
          <w:lang w:val="ky-KG" w:eastAsia="en-US"/>
        </w:rPr>
        <w:t xml:space="preserve">иштер </w:t>
      </w:r>
      <w:r w:rsidRPr="005417BC">
        <w:rPr>
          <w:rFonts w:ascii="Calibri" w:eastAsia="Calibri" w:hAnsi="Calibri" w:cs="Times New Roman"/>
          <w:color w:val="auto"/>
          <w:lang w:val="ky-KG" w:eastAsia="en-US"/>
        </w:rPr>
        <w:t xml:space="preserve">башкармалыгы тарабынан </w:t>
      </w:r>
      <w:r w:rsidRPr="00FC244E">
        <w:rPr>
          <w:rFonts w:ascii="Calibri" w:eastAsia="Calibri" w:hAnsi="Calibri" w:cs="Times New Roman"/>
          <w:lang w:val="ky-KG" w:eastAsia="en-US"/>
        </w:rPr>
        <w:t>даярдалган шайлоочулардын тизмесин көпчүлүк көрө турган көрүнүктүү жерге илет;</w:t>
      </w:r>
    </w:p>
    <w:p w:rsidR="00DE03E9" w:rsidRPr="00FC244E" w:rsidRDefault="00DE03E9" w:rsidP="006C13EA">
      <w:pPr>
        <w:numPr>
          <w:ilvl w:val="0"/>
          <w:numId w:val="507"/>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Добуш берүү баракчаларын даярдайт;</w:t>
      </w:r>
    </w:p>
    <w:p w:rsidR="00DE03E9" w:rsidRPr="00FC244E" w:rsidRDefault="00DE03E9" w:rsidP="006C13EA">
      <w:pPr>
        <w:numPr>
          <w:ilvl w:val="0"/>
          <w:numId w:val="507"/>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Добуш берүү үкөкчөлөрүн даярдайт;</w:t>
      </w:r>
    </w:p>
    <w:p w:rsidR="00DE03E9" w:rsidRPr="00FC244E" w:rsidRDefault="00DE03E9" w:rsidP="006C13EA">
      <w:pPr>
        <w:numPr>
          <w:ilvl w:val="0"/>
          <w:numId w:val="507"/>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Шайлоого байланышкан бардык жумуштарды аткарат;</w:t>
      </w:r>
    </w:p>
    <w:p w:rsidR="00DE03E9" w:rsidRPr="00FC244E" w:rsidRDefault="00DE03E9" w:rsidP="006C13EA">
      <w:pPr>
        <w:numPr>
          <w:ilvl w:val="0"/>
          <w:numId w:val="507"/>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Шайлоо аяктаган соң анын жыйынтыгы тууралуу ректоратка протокол түрүндө отчёт берет.</w:t>
      </w:r>
    </w:p>
    <w:p w:rsidR="00DE03E9" w:rsidRPr="00FC244E" w:rsidRDefault="00522E8C" w:rsidP="00DE03E9">
      <w:pPr>
        <w:autoSpaceDE w:val="0"/>
        <w:autoSpaceDN w:val="0"/>
        <w:adjustRightInd w:val="0"/>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Pr="00FC244E">
        <w:rPr>
          <w:rFonts w:ascii="Calibri" w:eastAsia="Calibri" w:hAnsi="Calibri" w:cs="Times New Roman"/>
          <w:lang w:val="ky-KG" w:eastAsia="en-US"/>
        </w:rPr>
        <w:fldChar w:fldCharType="end"/>
      </w:r>
    </w:p>
    <w:p w:rsidR="00DE03E9" w:rsidRPr="00FC244E" w:rsidRDefault="00DE03E9" w:rsidP="00DE03E9">
      <w:pPr>
        <w:autoSpaceDE w:val="0"/>
        <w:autoSpaceDN w:val="0"/>
        <w:adjustRightInd w:val="0"/>
        <w:jc w:val="both"/>
        <w:rPr>
          <w:rFonts w:ascii="Calibri" w:eastAsia="Calibri" w:hAnsi="Calibri" w:cs="Times New Roman"/>
          <w:b/>
          <w:lang w:val="ky-KG" w:eastAsia="en-US"/>
        </w:rPr>
      </w:pPr>
      <w:r w:rsidRPr="00FC244E">
        <w:rPr>
          <w:rFonts w:ascii="Calibri" w:eastAsia="Calibri" w:hAnsi="Calibri" w:cs="Times New Roman"/>
          <w:b/>
          <w:lang w:val="ky-KG" w:eastAsia="en-US"/>
        </w:rPr>
        <w:t>Күчүнө кириши</w:t>
      </w:r>
    </w:p>
    <w:p w:rsidR="00DE03E9" w:rsidRPr="00FC244E" w:rsidRDefault="00DE03E9" w:rsidP="00DE03E9">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16-берене. </w:t>
      </w:r>
      <w:r w:rsidRPr="00FC244E">
        <w:rPr>
          <w:rFonts w:ascii="Calibri" w:eastAsia="Calibri" w:hAnsi="Calibri" w:cs="Times New Roman"/>
          <w:lang w:val="ky-KG" w:eastAsia="en-US"/>
        </w:rPr>
        <w:t>Шайлоонун жыйынтыгы Ректор жана Биринчи проректор тарабынан тастыкталган соң жарактуу деп эсептелет. Кээде ректорат шайлоонун жыйынтыгын тааныбай, жараксыз деп табышы мүмкүн. Мындай уч</w:t>
      </w:r>
      <w:r w:rsidR="00B721CA" w:rsidRPr="00FC244E">
        <w:rPr>
          <w:rFonts w:ascii="Calibri" w:eastAsia="Calibri" w:hAnsi="Calibri" w:cs="Times New Roman"/>
          <w:lang w:val="ky-KG" w:eastAsia="en-US"/>
        </w:rPr>
        <w:t>урда шайлоо кайрадан өткөрүлөт.</w:t>
      </w:r>
    </w:p>
    <w:p w:rsidR="002E72C9" w:rsidRDefault="002E72C9" w:rsidP="005E22BD">
      <w:pPr>
        <w:autoSpaceDE w:val="0"/>
        <w:autoSpaceDN w:val="0"/>
        <w:adjustRightInd w:val="0"/>
        <w:rPr>
          <w:rFonts w:ascii="Calibri" w:eastAsia="Calibri" w:hAnsi="Calibri" w:cs="Times New Roman"/>
          <w:b/>
          <w:lang w:val="ky-KG" w:eastAsia="en-US"/>
        </w:rPr>
      </w:pPr>
    </w:p>
    <w:p w:rsidR="005417BC" w:rsidRDefault="005417BC" w:rsidP="005E22BD">
      <w:pPr>
        <w:autoSpaceDE w:val="0"/>
        <w:autoSpaceDN w:val="0"/>
        <w:adjustRightInd w:val="0"/>
        <w:rPr>
          <w:rFonts w:ascii="Calibri" w:eastAsia="Calibri" w:hAnsi="Calibri" w:cs="Times New Roman"/>
          <w:b/>
          <w:lang w:val="ky-KG" w:eastAsia="en-US"/>
        </w:rPr>
      </w:pPr>
    </w:p>
    <w:p w:rsidR="005417BC" w:rsidRDefault="005417BC" w:rsidP="005E22BD">
      <w:pPr>
        <w:autoSpaceDE w:val="0"/>
        <w:autoSpaceDN w:val="0"/>
        <w:adjustRightInd w:val="0"/>
        <w:rPr>
          <w:rFonts w:ascii="Calibri" w:eastAsia="Calibri" w:hAnsi="Calibri" w:cs="Times New Roman"/>
          <w:b/>
          <w:lang w:val="ky-KG" w:eastAsia="en-US"/>
        </w:rPr>
      </w:pPr>
    </w:p>
    <w:p w:rsidR="005417BC" w:rsidRDefault="005417BC" w:rsidP="005E22BD">
      <w:pPr>
        <w:autoSpaceDE w:val="0"/>
        <w:autoSpaceDN w:val="0"/>
        <w:adjustRightInd w:val="0"/>
        <w:rPr>
          <w:rFonts w:ascii="Calibri" w:eastAsia="Calibri" w:hAnsi="Calibri" w:cs="Times New Roman"/>
          <w:b/>
          <w:lang w:val="ky-KG" w:eastAsia="en-US"/>
        </w:rPr>
      </w:pPr>
    </w:p>
    <w:p w:rsidR="005417BC" w:rsidRDefault="005417BC" w:rsidP="005E22BD">
      <w:pPr>
        <w:autoSpaceDE w:val="0"/>
        <w:autoSpaceDN w:val="0"/>
        <w:adjustRightInd w:val="0"/>
        <w:rPr>
          <w:rFonts w:ascii="Calibri" w:eastAsia="Calibri" w:hAnsi="Calibri" w:cs="Times New Roman"/>
          <w:b/>
          <w:lang w:val="ky-KG" w:eastAsia="en-US"/>
        </w:rPr>
      </w:pPr>
    </w:p>
    <w:p w:rsidR="005417BC" w:rsidRPr="00FC244E" w:rsidRDefault="005417BC" w:rsidP="005E22BD">
      <w:pPr>
        <w:autoSpaceDE w:val="0"/>
        <w:autoSpaceDN w:val="0"/>
        <w:adjustRightInd w:val="0"/>
        <w:rPr>
          <w:rFonts w:ascii="Calibri" w:eastAsia="Calibri" w:hAnsi="Calibri" w:cs="Times New Roman"/>
          <w:b/>
          <w:lang w:val="ky-KG" w:eastAsia="en-US"/>
        </w:rPr>
      </w:pPr>
    </w:p>
    <w:p w:rsidR="00DE03E9" w:rsidRPr="00FC244E" w:rsidRDefault="00DE03E9" w:rsidP="00B721CA">
      <w:pPr>
        <w:autoSpaceDE w:val="0"/>
        <w:autoSpaceDN w:val="0"/>
        <w:adjustRightInd w:val="0"/>
        <w:jc w:val="center"/>
        <w:rPr>
          <w:rFonts w:ascii="Calibri" w:eastAsia="Calibri" w:hAnsi="Calibri" w:cs="Times New Roman"/>
          <w:b/>
          <w:lang w:val="ky-KG" w:eastAsia="en-US"/>
        </w:rPr>
      </w:pPr>
      <w:r w:rsidRPr="00FC244E">
        <w:rPr>
          <w:rFonts w:ascii="Calibri" w:eastAsia="Calibri" w:hAnsi="Calibri" w:cs="Times New Roman"/>
          <w:b/>
          <w:lang w:val="ky-KG" w:eastAsia="en-US"/>
        </w:rPr>
        <w:lastRenderedPageBreak/>
        <w:t>ҮЧҮНЧҮ БӨЛҮМ</w:t>
      </w:r>
    </w:p>
    <w:p w:rsidR="00DE03E9" w:rsidRPr="00FC244E" w:rsidRDefault="00DE03E9" w:rsidP="00B721CA">
      <w:pPr>
        <w:autoSpaceDE w:val="0"/>
        <w:autoSpaceDN w:val="0"/>
        <w:adjustRightInd w:val="0"/>
        <w:jc w:val="center"/>
        <w:rPr>
          <w:rFonts w:ascii="Calibri" w:eastAsia="Calibri" w:hAnsi="Calibri" w:cs="Times New Roman"/>
          <w:b/>
          <w:bCs/>
          <w:lang w:val="ky-KG" w:eastAsia="en-US"/>
        </w:rPr>
      </w:pPr>
      <w:r w:rsidRPr="00FC244E">
        <w:rPr>
          <w:rFonts w:ascii="Calibri" w:eastAsia="Calibri" w:hAnsi="Calibri" w:cs="Times New Roman"/>
          <w:b/>
          <w:bCs/>
          <w:lang w:val="ky-KG" w:eastAsia="en-US"/>
        </w:rPr>
        <w:t>Студенттик топтор</w:t>
      </w:r>
    </w:p>
    <w:p w:rsidR="00DE03E9" w:rsidRPr="00FC244E" w:rsidRDefault="00522E8C" w:rsidP="00DE03E9">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fldChar w:fldCharType="begin"/>
      </w:r>
      <w:r w:rsidR="006F73F0" w:rsidRPr="00FC244E">
        <w:rPr>
          <w:rFonts w:ascii="Calibri" w:eastAsia="Calibri" w:hAnsi="Calibri" w:cs="Times New Roman"/>
          <w:b/>
          <w:bCs/>
          <w:lang w:val="ky-KG" w:eastAsia="en-US"/>
        </w:rPr>
        <w:instrText xml:space="preserve"> USERADDRESS  </w:instrText>
      </w:r>
      <w:r w:rsidRPr="00FC244E">
        <w:rPr>
          <w:rFonts w:ascii="Calibri" w:eastAsia="Calibri" w:hAnsi="Calibri" w:cs="Times New Roman"/>
          <w:b/>
          <w:bCs/>
          <w:lang w:val="ky-KG" w:eastAsia="en-US"/>
        </w:rPr>
        <w:fldChar w:fldCharType="end"/>
      </w:r>
    </w:p>
    <w:p w:rsidR="00DE03E9" w:rsidRPr="00FC244E" w:rsidRDefault="00DE03E9" w:rsidP="006F73F0">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Студенттик топтор</w:t>
      </w:r>
      <w:r w:rsidR="00522E8C" w:rsidRPr="00FC244E">
        <w:rPr>
          <w:rFonts w:ascii="Calibri" w:eastAsia="Calibri" w:hAnsi="Calibri" w:cs="Times New Roman"/>
          <w:b/>
          <w:bCs/>
          <w:lang w:val="ky-KG" w:eastAsia="en-US"/>
        </w:rPr>
        <w:fldChar w:fldCharType="begin"/>
      </w:r>
      <w:r w:rsidR="006F73F0" w:rsidRPr="00FC244E">
        <w:rPr>
          <w:rFonts w:ascii="Calibri" w:eastAsia="Calibri" w:hAnsi="Calibri" w:cs="Times New Roman"/>
          <w:b/>
          <w:bCs/>
          <w:lang w:val="ky-KG" w:eastAsia="en-US"/>
        </w:rPr>
        <w:instrText xml:space="preserve"> USERADDRESS  </w:instrText>
      </w:r>
      <w:r w:rsidR="00522E8C" w:rsidRPr="00FC244E">
        <w:rPr>
          <w:rFonts w:ascii="Calibri" w:eastAsia="Calibri" w:hAnsi="Calibri" w:cs="Times New Roman"/>
          <w:b/>
          <w:bCs/>
          <w:lang w:val="ky-KG" w:eastAsia="en-US"/>
        </w:rPr>
        <w:fldChar w:fldCharType="end"/>
      </w:r>
    </w:p>
    <w:p w:rsidR="00DE03E9" w:rsidRPr="00FC244E" w:rsidRDefault="00DE03E9" w:rsidP="006F73F0">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17-берене. </w:t>
      </w:r>
      <w:r w:rsidRPr="00FC244E">
        <w:rPr>
          <w:rFonts w:ascii="Calibri" w:eastAsia="Calibri" w:hAnsi="Calibri" w:cs="Times New Roman"/>
          <w:bCs/>
          <w:lang w:val="ky-KG" w:eastAsia="en-US"/>
        </w:rPr>
        <w:t xml:space="preserve">Студенттер </w:t>
      </w:r>
      <w:r w:rsidRPr="00FC244E">
        <w:rPr>
          <w:rFonts w:ascii="Calibri" w:eastAsia="Calibri" w:hAnsi="Calibri" w:cs="Times New Roman"/>
          <w:lang w:val="ky-KG" w:eastAsia="en-US"/>
        </w:rPr>
        <w:t>илим, билим, маданият, туризм, спорт жаатына жана башка маселе</w:t>
      </w:r>
      <w:r w:rsidR="002E72C9" w:rsidRPr="00FC244E">
        <w:rPr>
          <w:rFonts w:ascii="Calibri" w:eastAsia="Calibri" w:hAnsi="Calibri" w:cs="Times New Roman"/>
          <w:lang w:val="ky-KG" w:eastAsia="en-US"/>
        </w:rPr>
        <w:t>-</w:t>
      </w:r>
      <w:r w:rsidR="00C34CF8" w:rsidRPr="00FC244E">
        <w:rPr>
          <w:rFonts w:ascii="Calibri" w:eastAsia="Calibri" w:hAnsi="Calibri" w:cs="Times New Roman"/>
          <w:lang w:val="ky-KG" w:eastAsia="en-US"/>
        </w:rPr>
        <w:t>лерг</w:t>
      </w:r>
      <w:r w:rsidRPr="00FC244E">
        <w:rPr>
          <w:rFonts w:ascii="Calibri" w:eastAsia="Calibri" w:hAnsi="Calibri" w:cs="Times New Roman"/>
          <w:lang w:val="ky-KG" w:eastAsia="en-US"/>
        </w:rPr>
        <w:t>е байланышкан иш-чараларын Студенттик кеңештин алдында түзүлгөн студенттик топтор аркылуу жүзөгө ашырат.</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p>
    <w:p w:rsidR="00DE03E9" w:rsidRPr="00FC244E" w:rsidRDefault="00DE03E9" w:rsidP="006C13EA">
      <w:pPr>
        <w:numPr>
          <w:ilvl w:val="0"/>
          <w:numId w:val="506"/>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Студенттик топтордун түзүлүшү үчүн кеминде 10 кишиден турган мүчөлөрдүн тизмеси, топтун кеңешчисинин макулдугу менен “түптөлүшүн, аткарган кызматын жана иштөө усулдарын” баяндаган арызы аркылуу Студенттик кеңештин башкаруу кеңешине кайры</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луу каты жөнөтүлөт. Башкаруу кеңеши кайрылуу катка өзүнүн сунуш-пикирин кошуп, аны жөнөтмө кат менен бирге ректоратка жиберет. Ректорат бул сунушту кабыл алган мез</w:t>
      </w:r>
      <w:r w:rsidR="00B721CA" w:rsidRPr="00FC244E">
        <w:rPr>
          <w:rFonts w:ascii="Calibri" w:eastAsia="Calibri" w:hAnsi="Calibri" w:cs="Times New Roman"/>
          <w:lang w:val="ky-KG" w:eastAsia="en-US"/>
        </w:rPr>
        <w:t>гилде студенттик топ түзүлөт.</w:t>
      </w:r>
    </w:p>
    <w:p w:rsidR="00DE03E9" w:rsidRPr="00FC244E" w:rsidRDefault="00DE03E9" w:rsidP="006C13EA">
      <w:pPr>
        <w:numPr>
          <w:ilvl w:val="0"/>
          <w:numId w:val="506"/>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Топтор өткөрө турган иш-чараларын окутуучулардын арасынан бекитилген кеңешчинин көзөмөлү аркылуу жүзөгө ашырат. Кеңешчи топтон же ээлеген кызматынан кеткен учурда, топтун жетекчисинин Студенттик кеңешке жазган кайрылуусунун негизинде ректорат топко жаңы кеңешчи дайындайт.</w:t>
      </w:r>
    </w:p>
    <w:p w:rsidR="00DE03E9" w:rsidRPr="00FC244E" w:rsidRDefault="00DE03E9" w:rsidP="006C13EA">
      <w:pPr>
        <w:numPr>
          <w:ilvl w:val="0"/>
          <w:numId w:val="506"/>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Университеттин студенттери өздөрүнө жаккан бардык топторго мүчө боло алышат.</w:t>
      </w:r>
    </w:p>
    <w:p w:rsidR="00DE03E9" w:rsidRPr="00FC244E" w:rsidRDefault="00DE03E9" w:rsidP="006C13EA">
      <w:pPr>
        <w:numPr>
          <w:ilvl w:val="0"/>
          <w:numId w:val="506"/>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Топтун жалпы мүчөлөрү чогулуп, өздөрүнө бир башчы жана бир казыначы (казначей) шайлашат. Буларга Студенттик кеңештин башкаруу кеңеши сунуштаган</w:t>
      </w:r>
      <w:r w:rsidR="00B721CA"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дагы бир мүчө кошулуп, натыйжада үч кишиден турган топтун аткаруу комитети түзүлөт. Шайлоолорго бардык мүчөлөрдүн катышуусу талап кылынбайт. Шайлоолор октябрь айынын акыркы жумасында өткөрүлөт. Жаңы түптөлгөн топтор арадан бир ай өткөндөн кийин гана шай</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лоого катыша алат. Бул шайлоонун жыйынтыгы октябрь айынын соңку жумасында боло турган шайлоог</w:t>
      </w:r>
      <w:r w:rsidR="00B721CA" w:rsidRPr="00FC244E">
        <w:rPr>
          <w:rFonts w:ascii="Calibri" w:eastAsia="Calibri" w:hAnsi="Calibri" w:cs="Times New Roman"/>
          <w:lang w:val="ky-KG" w:eastAsia="en-US"/>
        </w:rPr>
        <w:t>о чейин жарактуу болуп саналат.</w:t>
      </w:r>
    </w:p>
    <w:p w:rsidR="00DE03E9" w:rsidRPr="00FC244E" w:rsidRDefault="00DE03E9" w:rsidP="006C13EA">
      <w:pPr>
        <w:numPr>
          <w:ilvl w:val="0"/>
          <w:numId w:val="506"/>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Студенттик топтор мурда белгиленген жумуштарынан сырткары башка жаңы иш-чара өткөрүүнү көздөсө, бул тууралуу аткаруу комитетинин төрагасы Студенттик кеңештин башкаруу кеңешине да, топтун кеңешчисинин жардамы менен ректоратка</w:t>
      </w:r>
      <w:r w:rsidR="00B721CA"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да билдирет.</w:t>
      </w:r>
    </w:p>
    <w:p w:rsidR="00DE03E9" w:rsidRPr="00FC244E" w:rsidRDefault="00DE03E9" w:rsidP="006C13EA">
      <w:pPr>
        <w:numPr>
          <w:ilvl w:val="0"/>
          <w:numId w:val="506"/>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Топтор тийиштүү эрежелерге баш ийбей, университеттин талаптарына жооп бербеген иш-чараларды өткөрсө, аларга ректорат тарабынан эскертүү, ал түгүл жаза берилиши мүмкүн. Мындай учурда сөзсүз түрдө топтордун кеңешчилери менен Студенттик кеңештин башка</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руу кеңешинин ой-пикирлери эске алынат. Ректорат бул маселе боюнча жеке чечимин да чыгара алат.</w:t>
      </w:r>
    </w:p>
    <w:p w:rsidR="00DE03E9" w:rsidRPr="00FC244E" w:rsidRDefault="00DE03E9" w:rsidP="00DE03E9">
      <w:pPr>
        <w:autoSpaceDE w:val="0"/>
        <w:autoSpaceDN w:val="0"/>
        <w:adjustRightInd w:val="0"/>
        <w:contextualSpacing/>
        <w:jc w:val="both"/>
        <w:rPr>
          <w:rFonts w:ascii="Calibri" w:eastAsia="Calibri" w:hAnsi="Calibri" w:cs="Times New Roman"/>
          <w:lang w:val="ky-KG" w:eastAsia="en-US"/>
        </w:rPr>
      </w:pPr>
    </w:p>
    <w:p w:rsidR="00DE03E9" w:rsidRPr="00FC244E" w:rsidRDefault="00DE03E9" w:rsidP="00B721CA">
      <w:pPr>
        <w:autoSpaceDE w:val="0"/>
        <w:autoSpaceDN w:val="0"/>
        <w:adjustRightInd w:val="0"/>
        <w:ind w:left="142" w:firstLine="1"/>
        <w:jc w:val="center"/>
        <w:rPr>
          <w:rFonts w:ascii="Calibri" w:eastAsia="Calibri" w:hAnsi="Calibri" w:cs="Times New Roman"/>
          <w:b/>
          <w:lang w:val="ky-KG" w:eastAsia="en-US"/>
        </w:rPr>
      </w:pPr>
      <w:r w:rsidRPr="00FC244E">
        <w:rPr>
          <w:rFonts w:ascii="Calibri" w:eastAsia="Calibri" w:hAnsi="Calibri" w:cs="Times New Roman"/>
          <w:b/>
          <w:lang w:val="ky-KG" w:eastAsia="en-US"/>
        </w:rPr>
        <w:t>ТӨРТҮНЧҮ БӨЛҮМ</w:t>
      </w:r>
    </w:p>
    <w:p w:rsidR="00DE03E9" w:rsidRPr="00FC244E" w:rsidRDefault="00DE03E9" w:rsidP="00B721CA">
      <w:pPr>
        <w:autoSpaceDE w:val="0"/>
        <w:autoSpaceDN w:val="0"/>
        <w:adjustRightInd w:val="0"/>
        <w:ind w:left="142" w:firstLine="1"/>
        <w:jc w:val="center"/>
        <w:rPr>
          <w:rFonts w:ascii="Calibri" w:eastAsia="Calibri" w:hAnsi="Calibri" w:cs="Times New Roman"/>
          <w:b/>
          <w:lang w:val="ky-KG" w:eastAsia="en-US"/>
        </w:rPr>
      </w:pPr>
      <w:r w:rsidRPr="00FC244E">
        <w:rPr>
          <w:rFonts w:ascii="Calibri" w:eastAsia="Calibri" w:hAnsi="Calibri" w:cs="Times New Roman"/>
          <w:b/>
          <w:lang w:val="ky-KG" w:eastAsia="en-US"/>
        </w:rPr>
        <w:t>Башка укук, милдеттер</w:t>
      </w:r>
    </w:p>
    <w:p w:rsidR="00DE03E9" w:rsidRPr="00FC244E" w:rsidRDefault="00DE03E9" w:rsidP="00DE03E9">
      <w:pPr>
        <w:autoSpaceDE w:val="0"/>
        <w:autoSpaceDN w:val="0"/>
        <w:adjustRightInd w:val="0"/>
        <w:ind w:left="142" w:firstLine="1"/>
        <w:jc w:val="both"/>
        <w:rPr>
          <w:rFonts w:ascii="Calibri" w:eastAsia="Calibri" w:hAnsi="Calibri" w:cs="Times New Roman"/>
          <w:b/>
          <w:lang w:val="ky-KG" w:eastAsia="en-US"/>
        </w:rPr>
      </w:pPr>
    </w:p>
    <w:p w:rsidR="00DE03E9" w:rsidRPr="00FC244E" w:rsidRDefault="00DE03E9" w:rsidP="00B721CA">
      <w:pPr>
        <w:autoSpaceDE w:val="0"/>
        <w:autoSpaceDN w:val="0"/>
        <w:adjustRightInd w:val="0"/>
        <w:jc w:val="both"/>
        <w:rPr>
          <w:rFonts w:ascii="Calibri" w:eastAsia="Calibri" w:hAnsi="Calibri" w:cs="Times New Roman"/>
          <w:b/>
          <w:lang w:val="ky-KG" w:eastAsia="en-US"/>
        </w:rPr>
      </w:pPr>
      <w:r w:rsidRPr="00FC244E">
        <w:rPr>
          <w:rFonts w:ascii="Calibri" w:eastAsia="Calibri" w:hAnsi="Calibri" w:cs="Times New Roman"/>
          <w:b/>
          <w:lang w:val="ky-KG" w:eastAsia="en-US"/>
        </w:rPr>
        <w:t>Студенттик кеңеш жана топтордун киреше, чыгашалары</w:t>
      </w:r>
    </w:p>
    <w:p w:rsidR="00DE03E9" w:rsidRPr="00FC244E" w:rsidRDefault="00BB6692" w:rsidP="00DE03E9">
      <w:pPr>
        <w:autoSpaceDE w:val="0"/>
        <w:autoSpaceDN w:val="0"/>
        <w:adjustRightInd w:val="0"/>
        <w:contextualSpacing/>
        <w:jc w:val="both"/>
        <w:rPr>
          <w:rFonts w:ascii="Calibri" w:eastAsia="Calibri" w:hAnsi="Calibri" w:cs="Times New Roman"/>
          <w:b/>
          <w:lang w:val="ky-KG" w:eastAsia="en-US"/>
        </w:rPr>
      </w:pPr>
      <w:r w:rsidRPr="00FC244E">
        <w:rPr>
          <w:rFonts w:ascii="Calibri" w:eastAsia="Calibri" w:hAnsi="Calibri" w:cs="Times New Roman"/>
          <w:b/>
          <w:lang w:val="ky-KG" w:eastAsia="en-US"/>
        </w:rPr>
        <w:t>18-берене.</w:t>
      </w:r>
    </w:p>
    <w:p w:rsidR="00DE03E9" w:rsidRPr="00FC244E" w:rsidRDefault="00DE03E9" w:rsidP="006C13EA">
      <w:pPr>
        <w:numPr>
          <w:ilvl w:val="0"/>
          <w:numId w:val="505"/>
        </w:numPr>
        <w:autoSpaceDE w:val="0"/>
        <w:autoSpaceDN w:val="0"/>
        <w:adjustRightInd w:val="0"/>
        <w:ind w:left="284" w:hanging="284"/>
        <w:contextualSpacing/>
        <w:jc w:val="both"/>
        <w:rPr>
          <w:rFonts w:ascii="Calibri" w:eastAsia="Calibri" w:hAnsi="Calibri" w:cs="Times New Roman"/>
          <w:b/>
          <w:lang w:val="ky-KG" w:eastAsia="en-US"/>
        </w:rPr>
      </w:pPr>
      <w:r w:rsidRPr="00FC244E">
        <w:rPr>
          <w:rFonts w:ascii="Calibri" w:eastAsia="Calibri" w:hAnsi="Calibri" w:cs="Times New Roman"/>
          <w:lang w:val="ky-KG" w:eastAsia="en-US"/>
        </w:rPr>
        <w:t>Студенттик кеңеш жана топтор тийиштүү иш-чаралары үчүн кошумча каражат алышы мүмкүн. Иш-чараларды өткөрүүгө каражат бөлүү жана аны сарамжалдуу сарптоо университеттин Ден соолук, маданият жана спорт боюнча башкармалыгынын көзөмөлү аркылуу жүргүзүлөт. Студенттик кеңеш жана топтор өткөргөн иш-чараларга жумшалган каражаттын жалпы эсеп-кысабы ректорат дайындаган (Ден соолук, маданият жана спорт жана Стратегияны өнүктүрүү башкармалыктарынан) үч кишиден турган комиссия тарабынан чыгарылат. Комиссиянын жетекчилигине университеттин профессордук-окутуучулук курамынан дайындалат.</w:t>
      </w:r>
    </w:p>
    <w:p w:rsidR="00DE03E9" w:rsidRPr="00FC244E" w:rsidRDefault="00DE03E9" w:rsidP="006C13EA">
      <w:pPr>
        <w:numPr>
          <w:ilvl w:val="0"/>
          <w:numId w:val="505"/>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Студенттик кеңеш жана топтор иш-чара өткөрүү үчүн пайдаланылган ар түрдүү материал</w:t>
      </w:r>
      <w:r w:rsidR="002E72C9" w:rsidRPr="00FC244E">
        <w:rPr>
          <w:rFonts w:ascii="Calibri" w:eastAsia="Calibri" w:hAnsi="Calibri" w:cs="Times New Roman"/>
          <w:lang w:val="ky-KG" w:eastAsia="en-US"/>
        </w:rPr>
        <w:t>-</w:t>
      </w:r>
      <w:r w:rsidRPr="00FC244E">
        <w:rPr>
          <w:rFonts w:ascii="Calibri" w:eastAsia="Calibri" w:hAnsi="Calibri" w:cs="Times New Roman"/>
          <w:lang w:val="ky-KG" w:eastAsia="en-US"/>
        </w:rPr>
        <w:t>дарды, кызмат акыларды, байланыш жана уюштуруу, ижара, оң</w:t>
      </w:r>
      <w:r w:rsidR="00BB6692" w:rsidRPr="00FC244E">
        <w:rPr>
          <w:rFonts w:ascii="Calibri" w:eastAsia="Calibri" w:hAnsi="Calibri" w:cs="Times New Roman"/>
          <w:lang w:val="ky-KG" w:eastAsia="en-US"/>
        </w:rPr>
        <w:t xml:space="preserve">доп-түзөө ж.б.д.у.с. </w:t>
      </w:r>
      <w:r w:rsidR="00BB6692" w:rsidRPr="00FC244E">
        <w:rPr>
          <w:rFonts w:ascii="Calibri" w:eastAsia="Calibri" w:hAnsi="Calibri" w:cs="Times New Roman"/>
          <w:lang w:val="ky-KG" w:eastAsia="en-US"/>
        </w:rPr>
        <w:lastRenderedPageBreak/>
        <w:t xml:space="preserve">чыгымдары </w:t>
      </w:r>
      <w:r w:rsidRPr="00FC244E">
        <w:rPr>
          <w:rFonts w:ascii="Calibri" w:eastAsia="Calibri" w:hAnsi="Calibri" w:cs="Times New Roman"/>
          <w:lang w:val="ky-KG" w:eastAsia="en-US"/>
        </w:rPr>
        <w:t>үчүн бөлүнгөн каражаттан сырткары Ден соолук, маданият жана спорт башкармалыгынын макулдугу менен грант алышы мүмкүн. Бардык сарпталчу каражат Студенттик кеңештин башкаруу кеңеши жана Студенттик топтордун  аткаруу комитетинин чечими аркылуу жүргүзүлөт. Студенттик кеңеш менен топтордун чыгымдары жана гранттар максатка ылайык жумшалууга жана документтер аркылуу тастыкталууга тийиш. Бардык эсеп-кысап, жазуу иштеринин жана чыгарылган чечимдерге тийиштүү докум</w:t>
      </w:r>
      <w:r w:rsidR="00BB6692" w:rsidRPr="00FC244E">
        <w:rPr>
          <w:rFonts w:ascii="Calibri" w:eastAsia="Calibri" w:hAnsi="Calibri" w:cs="Times New Roman"/>
          <w:lang w:val="ky-KG" w:eastAsia="en-US"/>
        </w:rPr>
        <w:t xml:space="preserve">енттердин </w:t>
      </w:r>
      <w:r w:rsidRPr="00FC244E">
        <w:rPr>
          <w:rFonts w:ascii="Calibri" w:eastAsia="Calibri" w:hAnsi="Calibri" w:cs="Times New Roman"/>
          <w:lang w:val="ky-KG" w:eastAsia="en-US"/>
        </w:rPr>
        <w:t>жоголбой сакталышына Студенттик кеңештин башкаруу кеңеши</w:t>
      </w:r>
      <w:r w:rsidR="00BB6692" w:rsidRPr="00FC244E">
        <w:rPr>
          <w:rFonts w:ascii="Calibri" w:eastAsia="Calibri" w:hAnsi="Calibri" w:cs="Times New Roman"/>
          <w:lang w:val="ky-KG" w:eastAsia="en-US"/>
        </w:rPr>
        <w:t xml:space="preserve"> жана Студенттик топтордун </w:t>
      </w:r>
      <w:r w:rsidRPr="00FC244E">
        <w:rPr>
          <w:rFonts w:ascii="Calibri" w:eastAsia="Calibri" w:hAnsi="Calibri" w:cs="Times New Roman"/>
          <w:lang w:val="ky-KG" w:eastAsia="en-US"/>
        </w:rPr>
        <w:t>аткаруу комитети жооптуу.</w:t>
      </w:r>
    </w:p>
    <w:p w:rsidR="00DE03E9" w:rsidRPr="00FC244E" w:rsidRDefault="00DE03E9" w:rsidP="006C13EA">
      <w:pPr>
        <w:numPr>
          <w:ilvl w:val="0"/>
          <w:numId w:val="505"/>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Студенттик кеңештин башкаруу кең</w:t>
      </w:r>
      <w:r w:rsidR="00BB6692" w:rsidRPr="00FC244E">
        <w:rPr>
          <w:rFonts w:ascii="Calibri" w:eastAsia="Calibri" w:hAnsi="Calibri" w:cs="Times New Roman"/>
          <w:lang w:val="ky-KG" w:eastAsia="en-US"/>
        </w:rPr>
        <w:t xml:space="preserve">еши менен Студенттик топтордун </w:t>
      </w:r>
      <w:r w:rsidRPr="00FC244E">
        <w:rPr>
          <w:rFonts w:ascii="Calibri" w:eastAsia="Calibri" w:hAnsi="Calibri" w:cs="Times New Roman"/>
          <w:lang w:val="ky-KG" w:eastAsia="en-US"/>
        </w:rPr>
        <w:t>аткаруу комитетинин башчылары өздөрү жетектеген кеңештин чыгаша, киреше жана чечимдери жазылган дептердин болушуна жана анын жоголбой сакталышына милдеттүү.</w:t>
      </w:r>
    </w:p>
    <w:p w:rsidR="00DE03E9" w:rsidRPr="00FC244E" w:rsidRDefault="00DE03E9" w:rsidP="006C13EA">
      <w:pPr>
        <w:numPr>
          <w:ilvl w:val="0"/>
          <w:numId w:val="505"/>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Студенттик кеңеш жана топтор аларга берилген каражатты жана гранттарды өздөрүнүн жеке кызыкчылыгы үчүн колдоно алышпайт. Бул эрежеге баш ийбегендерге </w:t>
      </w:r>
      <w:r w:rsidRPr="00FC244E">
        <w:rPr>
          <w:rFonts w:ascii="Calibri" w:eastAsia="Calibri" w:hAnsi="Calibri" w:cs="Times New Roman"/>
          <w:color w:val="00B050"/>
          <w:lang w:val="ky-KG" w:eastAsia="en-US"/>
        </w:rPr>
        <w:t>“Кыргыз-Түрк “Манас” университетинин Студенттердин тартиби боюнча нускамасынын”</w:t>
      </w:r>
      <w:r w:rsidR="00BB6692" w:rsidRPr="00FC244E">
        <w:rPr>
          <w:rFonts w:ascii="Calibri" w:eastAsia="Calibri" w:hAnsi="Calibri" w:cs="Times New Roman"/>
          <w:lang w:val="ky-KG" w:eastAsia="en-US"/>
        </w:rPr>
        <w:t xml:space="preserve"> негизинде чара көрүлөт.</w:t>
      </w:r>
    </w:p>
    <w:p w:rsidR="00DE03E9" w:rsidRPr="00FC244E" w:rsidRDefault="00DE03E9" w:rsidP="006C13EA">
      <w:pPr>
        <w:numPr>
          <w:ilvl w:val="0"/>
          <w:numId w:val="505"/>
        </w:numPr>
        <w:autoSpaceDE w:val="0"/>
        <w:autoSpaceDN w:val="0"/>
        <w:adjustRightInd w:val="0"/>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Студенттик кеңештин башкаруу жана текшерүү комиссиясы, ошондой эле студенттик топтордун аткаруу комитетинде эмгектенген студенттердин кандайдыр бир себептерден улам аткарган кызматын өткөрүп берүүсү университеттин Ден соолук, маданият жана спорт ба</w:t>
      </w:r>
      <w:r w:rsidR="00BB6692" w:rsidRPr="00FC244E">
        <w:rPr>
          <w:rFonts w:ascii="Calibri" w:eastAsia="Calibri" w:hAnsi="Calibri" w:cs="Times New Roman"/>
          <w:lang w:val="ky-KG" w:eastAsia="en-US"/>
        </w:rPr>
        <w:t>шкармалыгы аркылуу жүзөгө ашат.</w:t>
      </w:r>
    </w:p>
    <w:p w:rsidR="00DE03E9" w:rsidRPr="00FC244E" w:rsidRDefault="00DE03E9" w:rsidP="00DE03E9">
      <w:pPr>
        <w:autoSpaceDE w:val="0"/>
        <w:autoSpaceDN w:val="0"/>
        <w:adjustRightInd w:val="0"/>
        <w:contextualSpacing/>
        <w:jc w:val="both"/>
        <w:rPr>
          <w:rFonts w:ascii="Calibri" w:eastAsia="Calibri" w:hAnsi="Calibri" w:cs="Times New Roman"/>
          <w:lang w:val="ky-KG" w:eastAsia="en-US"/>
        </w:rPr>
      </w:pPr>
    </w:p>
    <w:p w:rsidR="00DE03E9" w:rsidRPr="00FC244E" w:rsidRDefault="00DE03E9" w:rsidP="00DE03E9">
      <w:pPr>
        <w:autoSpaceDE w:val="0"/>
        <w:autoSpaceDN w:val="0"/>
        <w:adjustRightInd w:val="0"/>
        <w:jc w:val="both"/>
        <w:rPr>
          <w:rFonts w:ascii="Calibri" w:eastAsia="Calibri" w:hAnsi="Calibri" w:cs="Times New Roman"/>
          <w:b/>
          <w:lang w:val="ky-KG" w:eastAsia="en-US"/>
        </w:rPr>
      </w:pPr>
      <w:r w:rsidRPr="00FC244E">
        <w:rPr>
          <w:rFonts w:ascii="Calibri" w:eastAsia="Calibri" w:hAnsi="Calibri" w:cs="Times New Roman"/>
          <w:b/>
          <w:lang w:val="ky-KG" w:eastAsia="en-US"/>
        </w:rPr>
        <w:t>Жараксыз деп табылган нускама жана беренелер</w:t>
      </w:r>
    </w:p>
    <w:p w:rsidR="00DE03E9" w:rsidRPr="00FC244E" w:rsidRDefault="00DE03E9" w:rsidP="00DE03E9">
      <w:pPr>
        <w:autoSpaceDE w:val="0"/>
        <w:autoSpaceDN w:val="0"/>
        <w:adjustRightInd w:val="0"/>
        <w:jc w:val="both"/>
        <w:rPr>
          <w:rFonts w:ascii="Calibri" w:eastAsia="Calibri" w:hAnsi="Calibri" w:cs="Times New Roman"/>
          <w:iCs/>
          <w:lang w:val="ky-KG" w:eastAsia="en-US"/>
        </w:rPr>
      </w:pPr>
      <w:r w:rsidRPr="00FC244E">
        <w:rPr>
          <w:rFonts w:ascii="Calibri" w:eastAsia="Calibri" w:hAnsi="Calibri" w:cs="Times New Roman"/>
          <w:b/>
          <w:lang w:val="ky-KG" w:eastAsia="en-US"/>
        </w:rPr>
        <w:t xml:space="preserve">19-берене. </w:t>
      </w:r>
      <w:r w:rsidRPr="00FC244E">
        <w:rPr>
          <w:rFonts w:ascii="Calibri" w:eastAsia="Calibri" w:hAnsi="Calibri" w:cs="Times New Roman"/>
          <w:iCs/>
          <w:lang w:val="ky-KG" w:eastAsia="en-US"/>
        </w:rPr>
        <w:t>Кыргыз-Түрк “Манас” университетинин Окумуштуулар кеңешинин 2014-жылдын 18-февралындагы</w:t>
      </w:r>
      <w:r w:rsidR="00BB6692" w:rsidRPr="00FC244E">
        <w:rPr>
          <w:rFonts w:ascii="Calibri" w:eastAsia="Calibri" w:hAnsi="Calibri" w:cs="Times New Roman"/>
          <w:iCs/>
          <w:lang w:val="ky-KG" w:eastAsia="en-US"/>
        </w:rPr>
        <w:t xml:space="preserve"> 20</w:t>
      </w:r>
      <w:r w:rsidRPr="00FC244E">
        <w:rPr>
          <w:rFonts w:ascii="Calibri" w:eastAsia="Calibri" w:hAnsi="Calibri" w:cs="Times New Roman"/>
          <w:iCs/>
          <w:lang w:val="ky-KG" w:eastAsia="en-US"/>
        </w:rPr>
        <w:t xml:space="preserve">14-04.14-номерлүү чечими менен кабыл алынган </w:t>
      </w:r>
      <w:r w:rsidRPr="00FC244E">
        <w:rPr>
          <w:rFonts w:ascii="Calibri" w:eastAsia="Calibri" w:hAnsi="Calibri" w:cs="Times New Roman"/>
          <w:b/>
          <w:iCs/>
          <w:lang w:val="ky-KG" w:eastAsia="en-US"/>
        </w:rPr>
        <w:t xml:space="preserve">“Кыргыз-Түрк “Манас” университетинин Студенттик кеңеш жана Студенттик топтор боюнча жобосу” </w:t>
      </w:r>
      <w:r w:rsidR="00BB6692" w:rsidRPr="00FC244E">
        <w:rPr>
          <w:rFonts w:ascii="Calibri" w:eastAsia="Calibri" w:hAnsi="Calibri" w:cs="Times New Roman"/>
          <w:iCs/>
          <w:lang w:val="ky-KG" w:eastAsia="en-US"/>
        </w:rPr>
        <w:t>жараксыз деп табылган.</w:t>
      </w:r>
    </w:p>
    <w:p w:rsidR="00BB6692" w:rsidRPr="00FC244E" w:rsidRDefault="00BB6692" w:rsidP="00DE03E9">
      <w:pPr>
        <w:autoSpaceDE w:val="0"/>
        <w:autoSpaceDN w:val="0"/>
        <w:adjustRightInd w:val="0"/>
        <w:jc w:val="both"/>
        <w:rPr>
          <w:rFonts w:ascii="Calibri" w:eastAsia="Calibri" w:hAnsi="Calibri" w:cs="Times New Roman"/>
          <w:b/>
          <w:bCs/>
          <w:lang w:val="ky-KG" w:eastAsia="en-US"/>
        </w:rPr>
      </w:pPr>
    </w:p>
    <w:p w:rsidR="00DE03E9" w:rsidRPr="00FC244E" w:rsidRDefault="00DE03E9" w:rsidP="006F73F0">
      <w:pPr>
        <w:autoSpaceDE w:val="0"/>
        <w:autoSpaceDN w:val="0"/>
        <w:adjustRightInd w:val="0"/>
        <w:jc w:val="both"/>
        <w:rPr>
          <w:rFonts w:ascii="Calibri" w:eastAsia="Calibri" w:hAnsi="Calibri" w:cs="Times New Roman"/>
          <w:b/>
          <w:bCs/>
          <w:lang w:val="ky-KG" w:eastAsia="en-US"/>
        </w:rPr>
      </w:pPr>
      <w:r w:rsidRPr="00FC244E">
        <w:rPr>
          <w:rFonts w:ascii="Calibri" w:eastAsia="Calibri" w:hAnsi="Calibri" w:cs="Times New Roman"/>
          <w:b/>
          <w:bCs/>
          <w:lang w:val="ky-KG" w:eastAsia="en-US"/>
        </w:rPr>
        <w:t>Күчүнө кириши</w:t>
      </w:r>
      <w:r w:rsidR="00522E8C" w:rsidRPr="00FC244E">
        <w:rPr>
          <w:rFonts w:ascii="Calibri" w:eastAsia="Calibri" w:hAnsi="Calibri" w:cs="Times New Roman"/>
          <w:b/>
          <w:bCs/>
          <w:lang w:val="ky-KG" w:eastAsia="en-US"/>
        </w:rPr>
        <w:fldChar w:fldCharType="begin"/>
      </w:r>
      <w:r w:rsidR="006F73F0" w:rsidRPr="00FC244E">
        <w:rPr>
          <w:rFonts w:ascii="Calibri" w:eastAsia="Calibri" w:hAnsi="Calibri" w:cs="Times New Roman"/>
          <w:b/>
          <w:bCs/>
          <w:lang w:val="ky-KG" w:eastAsia="en-US"/>
        </w:rPr>
        <w:instrText xml:space="preserve"> USERADDRESS  </w:instrText>
      </w:r>
      <w:r w:rsidR="00522E8C" w:rsidRPr="00FC244E">
        <w:rPr>
          <w:rFonts w:ascii="Calibri" w:eastAsia="Calibri" w:hAnsi="Calibri" w:cs="Times New Roman"/>
          <w:b/>
          <w:bCs/>
          <w:lang w:val="ky-KG" w:eastAsia="en-US"/>
        </w:rPr>
        <w:fldChar w:fldCharType="end"/>
      </w:r>
    </w:p>
    <w:p w:rsidR="00DE03E9" w:rsidRPr="00FC244E" w:rsidRDefault="00DE03E9" w:rsidP="006F73F0">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20-берене.</w:t>
      </w:r>
      <w:r w:rsidRPr="00FC244E">
        <w:rPr>
          <w:rFonts w:ascii="Calibri" w:eastAsia="Calibri" w:hAnsi="Calibri" w:cs="Times New Roman"/>
          <w:lang w:val="ky-KG" w:eastAsia="en-US"/>
        </w:rPr>
        <w:t xml:space="preserve"> Бул жобо Кыргыз-Түрк “Манас” университетинин Окумуштуулар кеңеши бекиткен күндөн тартып күчүнө кирет.</w:t>
      </w:r>
      <w:r w:rsidR="00522E8C" w:rsidRPr="00FC244E">
        <w:rPr>
          <w:rFonts w:ascii="Calibri" w:eastAsia="Calibri" w:hAnsi="Calibri" w:cs="Times New Roman"/>
          <w:lang w:val="ky-KG" w:eastAsia="en-US"/>
        </w:rPr>
        <w:fldChar w:fldCharType="begin"/>
      </w:r>
      <w:r w:rsidR="006F73F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p>
    <w:p w:rsidR="00BB6692" w:rsidRPr="00FC244E" w:rsidRDefault="00BB6692" w:rsidP="00DE03E9">
      <w:pPr>
        <w:autoSpaceDE w:val="0"/>
        <w:autoSpaceDN w:val="0"/>
        <w:adjustRightInd w:val="0"/>
        <w:jc w:val="both"/>
        <w:rPr>
          <w:rFonts w:ascii="Calibri" w:eastAsia="Calibri" w:hAnsi="Calibri" w:cs="Times New Roman"/>
          <w:b/>
          <w:bCs/>
          <w:lang w:val="ky-KG" w:eastAsia="en-US"/>
        </w:rPr>
      </w:pPr>
    </w:p>
    <w:p w:rsidR="00DE03E9" w:rsidRPr="00FC244E" w:rsidRDefault="00DE03E9" w:rsidP="00DE03E9">
      <w:pPr>
        <w:autoSpaceDE w:val="0"/>
        <w:autoSpaceDN w:val="0"/>
        <w:adjustRightInd w:val="0"/>
        <w:jc w:val="both"/>
        <w:rPr>
          <w:rFonts w:ascii="Calibri" w:eastAsia="Calibri" w:hAnsi="Calibri" w:cs="Times New Roman"/>
          <w:b/>
          <w:bCs/>
          <w:lang w:val="ky-KG" w:eastAsia="en-US"/>
        </w:rPr>
      </w:pPr>
      <w:r w:rsidRPr="00FC244E">
        <w:rPr>
          <w:rFonts w:ascii="Calibri" w:eastAsia="Calibri" w:hAnsi="Calibri" w:cs="Times New Roman"/>
          <w:b/>
          <w:bCs/>
          <w:lang w:val="ky-KG" w:eastAsia="en-US"/>
        </w:rPr>
        <w:t>Ишке ашырылышы</w:t>
      </w:r>
    </w:p>
    <w:p w:rsidR="00DE03E9" w:rsidRPr="00FC244E" w:rsidRDefault="00DE03E9" w:rsidP="00831DD0">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21-берене.</w:t>
      </w:r>
      <w:r w:rsidRPr="00FC244E">
        <w:rPr>
          <w:rFonts w:ascii="Calibri" w:eastAsia="Calibri" w:hAnsi="Calibri" w:cs="Times New Roman"/>
          <w:lang w:val="ky-KG" w:eastAsia="en-US"/>
        </w:rPr>
        <w:t xml:space="preserve"> Бул жобо Кыргыз-Түрк “Манас” университетинин рек</w:t>
      </w:r>
      <w:r w:rsidR="00BB6692" w:rsidRPr="00FC244E">
        <w:rPr>
          <w:rFonts w:ascii="Calibri" w:eastAsia="Calibri" w:hAnsi="Calibri" w:cs="Times New Roman"/>
          <w:lang w:val="ky-KG" w:eastAsia="en-US"/>
        </w:rPr>
        <w:t>тораты тарабынан ишке ашырылат.</w:t>
      </w:r>
      <w:r w:rsidR="00522E8C" w:rsidRPr="00FC244E">
        <w:rPr>
          <w:rFonts w:ascii="Calibri" w:eastAsia="Calibri" w:hAnsi="Calibri" w:cs="Times New Roman"/>
          <w:lang w:val="ky-KG" w:eastAsia="en-US"/>
        </w:rPr>
        <w:fldChar w:fldCharType="begin"/>
      </w:r>
      <w:r w:rsidR="00831DD0" w:rsidRPr="00FC244E">
        <w:rPr>
          <w:rFonts w:ascii="Calibri" w:eastAsia="Calibri" w:hAnsi="Calibri" w:cs="Times New Roman"/>
          <w:lang w:val="ky-KG" w:eastAsia="en-US"/>
        </w:rPr>
        <w:instrText xml:space="preserve"> USERADDRESS  </w:instrText>
      </w:r>
      <w:r w:rsidR="00522E8C" w:rsidRPr="00FC244E">
        <w:rPr>
          <w:rFonts w:ascii="Calibri" w:eastAsia="Calibri" w:hAnsi="Calibri" w:cs="Times New Roman"/>
          <w:lang w:val="ky-KG" w:eastAsia="en-US"/>
        </w:rPr>
        <w:fldChar w:fldCharType="end"/>
      </w:r>
    </w:p>
    <w:p w:rsidR="00BB6692" w:rsidRPr="00FC244E" w:rsidRDefault="00BB6692" w:rsidP="00DE03E9">
      <w:pPr>
        <w:autoSpaceDE w:val="0"/>
        <w:autoSpaceDN w:val="0"/>
        <w:adjustRightInd w:val="0"/>
        <w:jc w:val="both"/>
        <w:rPr>
          <w:rFonts w:ascii="Calibri" w:eastAsia="Calibri" w:hAnsi="Calibri" w:cs="Times New Roman"/>
          <w:i/>
          <w:sz w:val="20"/>
          <w:szCs w:val="20"/>
          <w:lang w:val="ky-KG" w:eastAsia="en-US"/>
        </w:rPr>
      </w:pPr>
    </w:p>
    <w:p w:rsidR="00BB6692" w:rsidRPr="00FC244E" w:rsidRDefault="00BB6692" w:rsidP="00DE03E9">
      <w:pPr>
        <w:autoSpaceDE w:val="0"/>
        <w:autoSpaceDN w:val="0"/>
        <w:adjustRightInd w:val="0"/>
        <w:jc w:val="both"/>
        <w:rPr>
          <w:rFonts w:ascii="Calibri" w:eastAsia="Calibri" w:hAnsi="Calibri" w:cs="Times New Roman"/>
          <w:i/>
          <w:sz w:val="20"/>
          <w:szCs w:val="20"/>
          <w:lang w:val="ky-KG" w:eastAsia="en-US"/>
        </w:rPr>
      </w:pPr>
    </w:p>
    <w:p w:rsidR="00BB6692" w:rsidRPr="00FC244E" w:rsidRDefault="00BB6692" w:rsidP="00DE03E9">
      <w:pPr>
        <w:autoSpaceDE w:val="0"/>
        <w:autoSpaceDN w:val="0"/>
        <w:adjustRightInd w:val="0"/>
        <w:jc w:val="both"/>
        <w:rPr>
          <w:rFonts w:ascii="Calibri" w:eastAsia="Calibri" w:hAnsi="Calibri" w:cs="Times New Roman"/>
          <w:i/>
          <w:sz w:val="20"/>
          <w:szCs w:val="20"/>
          <w:lang w:val="ky-KG" w:eastAsia="en-US"/>
        </w:rPr>
      </w:pPr>
    </w:p>
    <w:p w:rsidR="00DE03E9" w:rsidRPr="00173EDE" w:rsidRDefault="00DE03E9" w:rsidP="00DE03E9">
      <w:pPr>
        <w:autoSpaceDE w:val="0"/>
        <w:autoSpaceDN w:val="0"/>
        <w:adjustRightInd w:val="0"/>
        <w:jc w:val="both"/>
        <w:rPr>
          <w:rFonts w:ascii="Calibri" w:eastAsia="Calibri" w:hAnsi="Calibri" w:cs="Times New Roman"/>
          <w:i/>
          <w:color w:val="auto"/>
          <w:sz w:val="20"/>
          <w:szCs w:val="20"/>
          <w:lang w:val="ky-KG" w:eastAsia="en-US"/>
        </w:rPr>
      </w:pPr>
      <w:r w:rsidRPr="00FC244E">
        <w:rPr>
          <w:rFonts w:ascii="Calibri" w:eastAsia="Calibri" w:hAnsi="Calibri" w:cs="Times New Roman"/>
          <w:i/>
          <w:sz w:val="20"/>
          <w:szCs w:val="20"/>
          <w:lang w:val="ky-KG" w:eastAsia="en-US"/>
        </w:rPr>
        <w:t xml:space="preserve">Бул жобо Кыргыз-Түрк “Манас” университетинин Окумуштуулар кеңешинин 2016-жылдын 2-февралындагы </w:t>
      </w:r>
      <w:r w:rsidRPr="00173EDE">
        <w:rPr>
          <w:rFonts w:ascii="Calibri" w:eastAsia="Calibri" w:hAnsi="Calibri" w:cs="Times New Roman"/>
          <w:i/>
          <w:iCs/>
          <w:color w:val="auto"/>
          <w:sz w:val="20"/>
          <w:szCs w:val="20"/>
          <w:lang w:val="ky-KG" w:eastAsia="tr-TR"/>
        </w:rPr>
        <w:t>2016-02.04-</w:t>
      </w:r>
      <w:r w:rsidR="00BB6692" w:rsidRPr="00173EDE">
        <w:rPr>
          <w:rFonts w:ascii="Calibri" w:eastAsia="Calibri" w:hAnsi="Calibri" w:cs="Times New Roman"/>
          <w:i/>
          <w:color w:val="auto"/>
          <w:sz w:val="20"/>
          <w:szCs w:val="20"/>
          <w:lang w:val="ky-KG" w:eastAsia="en-US"/>
        </w:rPr>
        <w:t xml:space="preserve">номерлүү чечими </w:t>
      </w:r>
      <w:r w:rsidRPr="00173EDE">
        <w:rPr>
          <w:rFonts w:ascii="Calibri" w:eastAsia="Calibri" w:hAnsi="Calibri" w:cs="Times New Roman"/>
          <w:i/>
          <w:color w:val="auto"/>
          <w:sz w:val="20"/>
          <w:szCs w:val="20"/>
          <w:lang w:val="ky-KG" w:eastAsia="en-US"/>
        </w:rPr>
        <w:t>менен кабыл алынган.</w:t>
      </w:r>
    </w:p>
    <w:p w:rsidR="00BB6692" w:rsidRPr="00173EDE" w:rsidRDefault="00BB6692" w:rsidP="00DE03E9">
      <w:pPr>
        <w:autoSpaceDE w:val="0"/>
        <w:autoSpaceDN w:val="0"/>
        <w:adjustRightInd w:val="0"/>
        <w:jc w:val="both"/>
        <w:rPr>
          <w:rFonts w:ascii="Calibri" w:eastAsia="Calibri" w:hAnsi="Calibri" w:cs="Times New Roman"/>
          <w:i/>
          <w:color w:val="auto"/>
          <w:sz w:val="20"/>
          <w:szCs w:val="20"/>
          <w:lang w:val="ky-KG" w:eastAsia="en-US"/>
        </w:rPr>
      </w:pPr>
    </w:p>
    <w:p w:rsidR="00BB6692" w:rsidRPr="00173EDE" w:rsidRDefault="00BB6692" w:rsidP="00DE03E9">
      <w:pPr>
        <w:autoSpaceDE w:val="0"/>
        <w:autoSpaceDN w:val="0"/>
        <w:adjustRightInd w:val="0"/>
        <w:jc w:val="both"/>
        <w:rPr>
          <w:rFonts w:ascii="Calibri" w:eastAsia="Calibri" w:hAnsi="Calibri" w:cs="Times New Roman"/>
          <w:i/>
          <w:color w:val="auto"/>
          <w:sz w:val="20"/>
          <w:szCs w:val="20"/>
          <w:lang w:val="ky-KG" w:eastAsia="en-US"/>
        </w:rPr>
      </w:pPr>
    </w:p>
    <w:p w:rsidR="00DE03E9" w:rsidRPr="009C60D7" w:rsidRDefault="00DE03E9" w:rsidP="00DE03E9">
      <w:pPr>
        <w:autoSpaceDE w:val="0"/>
        <w:autoSpaceDN w:val="0"/>
        <w:adjustRightInd w:val="0"/>
        <w:jc w:val="both"/>
        <w:rPr>
          <w:rFonts w:ascii="Calibri" w:eastAsia="Calibri" w:hAnsi="Calibri" w:cs="Times New Roman"/>
          <w:i/>
          <w:color w:val="171717" w:themeColor="background2" w:themeShade="1A"/>
          <w:sz w:val="20"/>
          <w:szCs w:val="20"/>
          <w:lang w:val="ky-KG" w:eastAsia="en-US"/>
        </w:rPr>
      </w:pPr>
      <w:r w:rsidRPr="009C60D7">
        <w:rPr>
          <w:rFonts w:ascii="Calibri" w:eastAsia="Calibri" w:hAnsi="Calibri" w:cs="Times New Roman"/>
          <w:i/>
          <w:color w:val="171717" w:themeColor="background2" w:themeShade="1A"/>
          <w:sz w:val="20"/>
          <w:szCs w:val="20"/>
          <w:lang w:val="ky-KG" w:eastAsia="en-US"/>
        </w:rPr>
        <w:t xml:space="preserve">Бул жобо Кыргыз-Түрк “Манас” университетинин Окумуштуулар кеңешинин 2014-жылдын 18-февралындагы </w:t>
      </w:r>
      <w:r w:rsidRPr="009C60D7">
        <w:rPr>
          <w:rFonts w:ascii="Calibri" w:eastAsia="Calibri" w:hAnsi="Calibri" w:cs="Times New Roman"/>
          <w:i/>
          <w:iCs/>
          <w:color w:val="171717" w:themeColor="background2" w:themeShade="1A"/>
          <w:sz w:val="20"/>
          <w:szCs w:val="20"/>
          <w:lang w:val="ky-KG" w:eastAsia="tr-TR"/>
        </w:rPr>
        <w:t>2014-04.14-</w:t>
      </w:r>
      <w:r w:rsidR="00BB6692" w:rsidRPr="009C60D7">
        <w:rPr>
          <w:rFonts w:ascii="Calibri" w:eastAsia="Calibri" w:hAnsi="Calibri" w:cs="Times New Roman"/>
          <w:i/>
          <w:color w:val="171717" w:themeColor="background2" w:themeShade="1A"/>
          <w:sz w:val="20"/>
          <w:szCs w:val="20"/>
          <w:lang w:val="ky-KG" w:eastAsia="en-US"/>
        </w:rPr>
        <w:t>номерлүү чечими</w:t>
      </w:r>
      <w:r w:rsidRPr="009C60D7">
        <w:rPr>
          <w:rFonts w:ascii="Calibri" w:eastAsia="Calibri" w:hAnsi="Calibri" w:cs="Times New Roman"/>
          <w:i/>
          <w:color w:val="171717" w:themeColor="background2" w:themeShade="1A"/>
          <w:sz w:val="20"/>
          <w:szCs w:val="20"/>
          <w:lang w:val="ky-KG" w:eastAsia="en-US"/>
        </w:rPr>
        <w:t xml:space="preserve"> менен кабыл алынган.</w:t>
      </w:r>
      <w:r w:rsidR="009C60D7" w:rsidRPr="009C60D7">
        <w:rPr>
          <w:rFonts w:ascii="Calibri" w:eastAsia="Calibri" w:hAnsi="Calibri" w:cs="Times New Roman"/>
          <w:i/>
          <w:color w:val="171717" w:themeColor="background2" w:themeShade="1A"/>
          <w:sz w:val="20"/>
          <w:szCs w:val="20"/>
          <w:lang w:val="ky-KG" w:eastAsia="en-US"/>
        </w:rPr>
        <w:t xml:space="preserve"> </w:t>
      </w:r>
    </w:p>
    <w:p w:rsidR="00BB6692" w:rsidRPr="00FC244E" w:rsidRDefault="00BB6692" w:rsidP="00DE03E9">
      <w:pPr>
        <w:autoSpaceDE w:val="0"/>
        <w:autoSpaceDN w:val="0"/>
        <w:adjustRightInd w:val="0"/>
        <w:jc w:val="both"/>
        <w:rPr>
          <w:rFonts w:ascii="Calibri" w:eastAsia="Calibri" w:hAnsi="Calibri" w:cs="Times New Roman"/>
          <w:i/>
          <w:sz w:val="20"/>
          <w:szCs w:val="20"/>
          <w:lang w:val="ky-KG" w:eastAsia="en-US"/>
        </w:rPr>
      </w:pPr>
    </w:p>
    <w:p w:rsidR="00BB6692" w:rsidRPr="00FC244E" w:rsidRDefault="00BB6692" w:rsidP="00DE03E9">
      <w:pPr>
        <w:autoSpaceDE w:val="0"/>
        <w:autoSpaceDN w:val="0"/>
        <w:adjustRightInd w:val="0"/>
        <w:jc w:val="both"/>
        <w:rPr>
          <w:rFonts w:ascii="Calibri" w:eastAsia="Calibri" w:hAnsi="Calibri" w:cs="Times New Roman"/>
          <w:i/>
          <w:sz w:val="20"/>
          <w:szCs w:val="20"/>
          <w:lang w:val="ky-KG" w:eastAsia="en-US"/>
        </w:rPr>
      </w:pPr>
    </w:p>
    <w:p w:rsidR="00DE03E9" w:rsidRPr="00FC244E" w:rsidRDefault="00DE03E9" w:rsidP="00DE03E9">
      <w:pPr>
        <w:autoSpaceDE w:val="0"/>
        <w:autoSpaceDN w:val="0"/>
        <w:adjustRightInd w:val="0"/>
        <w:jc w:val="both"/>
        <w:rPr>
          <w:rFonts w:ascii="Calibri" w:eastAsia="Calibri" w:hAnsi="Calibri" w:cs="Times New Roman"/>
          <w:i/>
          <w:sz w:val="20"/>
          <w:szCs w:val="20"/>
          <w:lang w:val="ky-KG" w:eastAsia="en-US"/>
        </w:rPr>
      </w:pPr>
      <w:r w:rsidRPr="00FC244E">
        <w:rPr>
          <w:rFonts w:ascii="Calibri" w:eastAsia="Calibri" w:hAnsi="Calibri" w:cs="Times New Roman"/>
          <w:i/>
          <w:sz w:val="20"/>
          <w:szCs w:val="20"/>
          <w:lang w:val="ky-KG" w:eastAsia="en-US"/>
        </w:rPr>
        <w:t>Бул жобо Кыргыз-Түрк “Манас” университетинин Окумуштуулар кеңешинин 2008-жылдын 15-январындагы №1</w:t>
      </w:r>
      <w:r w:rsidR="009C60D7">
        <w:rPr>
          <w:rFonts w:ascii="Calibri" w:eastAsia="Calibri" w:hAnsi="Calibri" w:cs="Times New Roman"/>
          <w:i/>
          <w:sz w:val="20"/>
          <w:szCs w:val="20"/>
          <w:lang w:val="ky-KG" w:eastAsia="en-US"/>
        </w:rPr>
        <w:t xml:space="preserve"> </w:t>
      </w:r>
      <w:r w:rsidRPr="00FC244E">
        <w:rPr>
          <w:rFonts w:ascii="Calibri" w:eastAsia="Calibri" w:hAnsi="Calibri" w:cs="Times New Roman"/>
          <w:i/>
          <w:sz w:val="20"/>
          <w:szCs w:val="20"/>
          <w:lang w:val="ky-KG" w:eastAsia="en-US"/>
        </w:rPr>
        <w:t xml:space="preserve">жыйынында </w:t>
      </w:r>
      <w:r w:rsidRPr="00FC244E">
        <w:rPr>
          <w:rFonts w:ascii="Calibri" w:eastAsia="Calibri" w:hAnsi="Calibri" w:cs="Times New Roman"/>
          <w:i/>
          <w:iCs/>
          <w:sz w:val="20"/>
          <w:szCs w:val="20"/>
          <w:lang w:val="ky-KG" w:eastAsia="tr-TR"/>
        </w:rPr>
        <w:t>2008-1.8 -</w:t>
      </w:r>
      <w:r w:rsidR="00BB6692" w:rsidRPr="00FC244E">
        <w:rPr>
          <w:rFonts w:ascii="Calibri" w:eastAsia="Calibri" w:hAnsi="Calibri" w:cs="Times New Roman"/>
          <w:i/>
          <w:sz w:val="20"/>
          <w:szCs w:val="20"/>
          <w:lang w:val="ky-KG" w:eastAsia="en-US"/>
        </w:rPr>
        <w:t xml:space="preserve">номерлүү чечими </w:t>
      </w:r>
      <w:r w:rsidRPr="00FC244E">
        <w:rPr>
          <w:rFonts w:ascii="Calibri" w:eastAsia="Calibri" w:hAnsi="Calibri" w:cs="Times New Roman"/>
          <w:i/>
          <w:sz w:val="20"/>
          <w:szCs w:val="20"/>
          <w:lang w:val="ky-KG" w:eastAsia="en-US"/>
        </w:rPr>
        <w:t>менен бекитилген.</w:t>
      </w:r>
    </w:p>
    <w:p w:rsidR="00BB6692" w:rsidRPr="00FC244E" w:rsidRDefault="00BB6692" w:rsidP="00DE03E9">
      <w:pPr>
        <w:autoSpaceDE w:val="0"/>
        <w:autoSpaceDN w:val="0"/>
        <w:adjustRightInd w:val="0"/>
        <w:jc w:val="both"/>
        <w:rPr>
          <w:rFonts w:ascii="Calibri" w:eastAsia="Calibri" w:hAnsi="Calibri" w:cs="Times New Roman"/>
          <w:i/>
          <w:sz w:val="20"/>
          <w:szCs w:val="20"/>
          <w:lang w:val="ky-KG" w:eastAsia="en-US"/>
        </w:rPr>
      </w:pPr>
    </w:p>
    <w:p w:rsidR="00BB6692" w:rsidRPr="00FC244E" w:rsidRDefault="00BB6692" w:rsidP="00DE03E9">
      <w:pPr>
        <w:autoSpaceDE w:val="0"/>
        <w:autoSpaceDN w:val="0"/>
        <w:adjustRightInd w:val="0"/>
        <w:jc w:val="both"/>
        <w:rPr>
          <w:rFonts w:ascii="Calibri" w:eastAsia="Calibri" w:hAnsi="Calibri" w:cs="Times New Roman"/>
          <w:i/>
          <w:sz w:val="20"/>
          <w:szCs w:val="20"/>
          <w:lang w:val="ky-KG" w:eastAsia="en-US"/>
        </w:rPr>
      </w:pPr>
    </w:p>
    <w:p w:rsidR="00DE03E9" w:rsidRPr="00FC244E" w:rsidRDefault="00DE03E9" w:rsidP="00DE03E9">
      <w:pPr>
        <w:autoSpaceDE w:val="0"/>
        <w:autoSpaceDN w:val="0"/>
        <w:adjustRightInd w:val="0"/>
        <w:jc w:val="both"/>
        <w:rPr>
          <w:rFonts w:ascii="Calibri" w:eastAsia="Calibri" w:hAnsi="Calibri" w:cs="Times New Roman"/>
          <w:i/>
          <w:sz w:val="20"/>
          <w:szCs w:val="20"/>
          <w:lang w:val="ky-KG" w:eastAsia="en-US"/>
        </w:rPr>
      </w:pPr>
      <w:r w:rsidRPr="00FC244E">
        <w:rPr>
          <w:rFonts w:ascii="Calibri" w:eastAsia="Calibri" w:hAnsi="Calibri" w:cs="Times New Roman"/>
          <w:i/>
          <w:sz w:val="20"/>
          <w:szCs w:val="20"/>
          <w:lang w:val="ky-KG" w:eastAsia="en-US"/>
        </w:rPr>
        <w:t xml:space="preserve">Бул жобо Кыргыз-Түрк “Манас” университетинин Окумуштуулар кеңешинин 2001-жылдын 1-мартындагы №4 жыйынында </w:t>
      </w:r>
      <w:r w:rsidRPr="00FC244E">
        <w:rPr>
          <w:rFonts w:ascii="Calibri" w:eastAsia="Calibri" w:hAnsi="Calibri" w:cs="Times New Roman"/>
          <w:i/>
          <w:iCs/>
          <w:sz w:val="20"/>
          <w:szCs w:val="20"/>
          <w:lang w:val="ky-KG" w:eastAsia="tr-TR"/>
        </w:rPr>
        <w:t>2001-34-</w:t>
      </w:r>
      <w:r w:rsidR="00BB6692" w:rsidRPr="00FC244E">
        <w:rPr>
          <w:rFonts w:ascii="Calibri" w:eastAsia="Calibri" w:hAnsi="Calibri" w:cs="Times New Roman"/>
          <w:i/>
          <w:sz w:val="20"/>
          <w:szCs w:val="20"/>
          <w:lang w:val="ky-KG" w:eastAsia="en-US"/>
        </w:rPr>
        <w:t xml:space="preserve">номерлүү чечими </w:t>
      </w:r>
      <w:r w:rsidRPr="00FC244E">
        <w:rPr>
          <w:rFonts w:ascii="Calibri" w:eastAsia="Calibri" w:hAnsi="Calibri" w:cs="Times New Roman"/>
          <w:i/>
          <w:sz w:val="20"/>
          <w:szCs w:val="20"/>
          <w:lang w:val="ky-KG" w:eastAsia="en-US"/>
        </w:rPr>
        <w:t>менен кабыл алынган.</w:t>
      </w:r>
    </w:p>
    <w:p w:rsidR="00DE3B1A" w:rsidRPr="00FC244E" w:rsidRDefault="00DE3B1A" w:rsidP="00DE3B1A">
      <w:pPr>
        <w:jc w:val="center"/>
        <w:rPr>
          <w:rFonts w:ascii="Calibri" w:hAnsi="Calibri" w:cs="Times New Roman"/>
          <w:lang w:val="ky-KG"/>
        </w:rPr>
        <w:sectPr w:rsidR="00DE3B1A" w:rsidRPr="00FC244E" w:rsidSect="000A0CA3">
          <w:footerReference w:type="even" r:id="rId91"/>
          <w:footnotePr>
            <w:numRestart w:val="eachSect"/>
          </w:footnotePr>
          <w:pgSz w:w="11907" w:h="16840" w:code="9"/>
          <w:pgMar w:top="1134" w:right="1134" w:bottom="1134" w:left="1134" w:header="454" w:footer="454" w:gutter="0"/>
          <w:pgNumType w:start="1"/>
          <w:cols w:space="708"/>
          <w:docGrid w:linePitch="360"/>
        </w:sectPr>
      </w:pPr>
    </w:p>
    <w:p w:rsidR="0056784A" w:rsidRPr="00FC244E" w:rsidRDefault="0056784A" w:rsidP="005417BC">
      <w:pPr>
        <w:pStyle w:val="1"/>
      </w:pPr>
      <w:bookmarkStart w:id="127" w:name="_Toc25339857"/>
      <w:r w:rsidRPr="00FC244E">
        <w:lastRenderedPageBreak/>
        <w:t>КЫРГЫЗ-ТҮРК “МАНАС” УНИВЕРСИТЕТИНИН</w:t>
      </w:r>
      <w:r w:rsidR="005417BC">
        <w:t xml:space="preserve"> </w:t>
      </w:r>
      <w:r w:rsidRPr="00FC244E">
        <w:t>БААЛОО, ТАНДОО ЖАНА ЖАЙГАШТЫРУУ БОРБОРУ ЖӨНҮНДӨ ЖОБОСУ</w:t>
      </w:r>
      <w:bookmarkEnd w:id="127"/>
      <w:r w:rsidR="00F13DB6">
        <w:t xml:space="preserve"> </w:t>
      </w:r>
    </w:p>
    <w:p w:rsidR="0056784A" w:rsidRPr="00FC244E" w:rsidRDefault="0056784A" w:rsidP="0056784A">
      <w:pPr>
        <w:ind w:right="200"/>
        <w:rPr>
          <w:rFonts w:ascii="Calibri" w:eastAsia="Calibri" w:hAnsi="Calibri" w:cs="Times New Roman"/>
          <w:b/>
          <w:color w:val="auto"/>
          <w:lang w:val="ky-KG" w:eastAsia="en-US"/>
        </w:rPr>
      </w:pPr>
    </w:p>
    <w:p w:rsidR="0056784A" w:rsidRPr="00FC244E" w:rsidRDefault="0056784A" w:rsidP="0056784A">
      <w:pPr>
        <w:ind w:right="200"/>
        <w:rPr>
          <w:rFonts w:ascii="Calibri" w:eastAsia="Calibri" w:hAnsi="Calibri" w:cs="Times New Roman"/>
          <w:b/>
          <w:color w:val="auto"/>
          <w:lang w:val="ky-KG" w:eastAsia="en-US"/>
        </w:rPr>
      </w:pPr>
      <w:r w:rsidRPr="00FC244E">
        <w:rPr>
          <w:rFonts w:ascii="Calibri" w:eastAsia="Times New Roman" w:hAnsi="Calibri" w:cs="Times New Roman"/>
          <w:b/>
          <w:bCs/>
          <w:lang w:val="ky-KG"/>
        </w:rPr>
        <w:t>Максаты</w:t>
      </w:r>
    </w:p>
    <w:p w:rsidR="0056784A" w:rsidRPr="005417BC" w:rsidRDefault="0056784A" w:rsidP="0056784A">
      <w:pPr>
        <w:jc w:val="both"/>
        <w:rPr>
          <w:rFonts w:ascii="Calibri" w:eastAsia="Calibri" w:hAnsi="Calibri" w:cs="Times New Roman"/>
          <w:color w:val="auto"/>
          <w:lang w:val="ky-KG" w:eastAsia="en-US"/>
        </w:rPr>
      </w:pPr>
      <w:r w:rsidRPr="00FC244E">
        <w:rPr>
          <w:rFonts w:ascii="Calibri" w:eastAsia="Calibri" w:hAnsi="Calibri" w:cs="Times New Roman"/>
          <w:b/>
          <w:lang w:val="ky-KG" w:eastAsia="en-US"/>
        </w:rPr>
        <w:t>1­берене.</w:t>
      </w:r>
      <w:r w:rsidRPr="00FC244E">
        <w:rPr>
          <w:rFonts w:ascii="Calibri" w:eastAsia="Calibri" w:hAnsi="Calibri" w:cs="Times New Roman"/>
          <w:lang w:val="ky-KG" w:eastAsia="en-US"/>
        </w:rPr>
        <w:t xml:space="preserve"> </w:t>
      </w:r>
      <w:r w:rsidRPr="00FC244E">
        <w:rPr>
          <w:rFonts w:ascii="Calibri" w:eastAsia="Calibri" w:hAnsi="Calibri" w:cs="Times New Roman"/>
          <w:color w:val="auto"/>
          <w:lang w:val="ky-KG" w:eastAsia="en-US"/>
        </w:rPr>
        <w:t>Бул жобонун максаты - Кыргыз-Түрк “Манас” университетине студенттерди кабыл алуу</w:t>
      </w:r>
      <w:r w:rsidR="008C5FE5" w:rsidRPr="00FC244E">
        <w:rPr>
          <w:rFonts w:ascii="Calibri" w:eastAsia="Calibri" w:hAnsi="Calibri" w:cs="Times New Roman"/>
          <w:color w:val="auto"/>
          <w:lang w:val="ky-KG" w:eastAsia="en-US"/>
        </w:rPr>
        <w:t xml:space="preserve"> жана </w:t>
      </w:r>
      <w:r w:rsidRPr="00FC244E">
        <w:rPr>
          <w:rFonts w:ascii="Calibri" w:eastAsia="Calibri" w:hAnsi="Calibri" w:cs="Times New Roman"/>
          <w:color w:val="auto"/>
          <w:lang w:val="ky-KG" w:eastAsia="en-US"/>
        </w:rPr>
        <w:t>башка сынактар</w:t>
      </w:r>
      <w:r w:rsidR="008C5FE5" w:rsidRPr="00FC244E">
        <w:rPr>
          <w:rFonts w:ascii="Calibri" w:eastAsia="Calibri" w:hAnsi="Calibri" w:cs="Times New Roman"/>
          <w:color w:val="auto"/>
          <w:lang w:val="ky-KG" w:eastAsia="en-US"/>
        </w:rPr>
        <w:t xml:space="preserve">ды өткөрүү, </w:t>
      </w:r>
      <w:r w:rsidRPr="00FC244E">
        <w:rPr>
          <w:rFonts w:ascii="Calibri" w:eastAsia="Calibri" w:hAnsi="Calibri" w:cs="Times New Roman"/>
          <w:color w:val="auto"/>
          <w:lang w:val="ky-KG" w:eastAsia="en-US"/>
        </w:rPr>
        <w:t xml:space="preserve"> университеттин электрондук анкета</w:t>
      </w:r>
      <w:r w:rsidR="008C5FE5" w:rsidRPr="00FC244E">
        <w:rPr>
          <w:rFonts w:ascii="Calibri" w:eastAsia="Calibri" w:hAnsi="Calibri" w:cs="Times New Roman"/>
          <w:color w:val="auto"/>
          <w:lang w:val="ky-KG" w:eastAsia="en-US"/>
        </w:rPr>
        <w:t xml:space="preserve">лары болгон </w:t>
      </w:r>
      <w:r w:rsidRPr="00FC244E">
        <w:rPr>
          <w:rFonts w:ascii="Calibri" w:eastAsia="Calibri" w:hAnsi="Calibri" w:cs="Times New Roman"/>
          <w:color w:val="auto"/>
          <w:lang w:val="ky-KG" w:eastAsia="en-US"/>
        </w:rPr>
        <w:t xml:space="preserve"> </w:t>
      </w:r>
      <w:r w:rsidRPr="005417BC">
        <w:rPr>
          <w:rFonts w:ascii="Calibri" w:eastAsia="Calibri" w:hAnsi="Calibri" w:cs="Times New Roman"/>
          <w:color w:val="auto"/>
          <w:lang w:val="ky-KG" w:eastAsia="en-US"/>
        </w:rPr>
        <w:t>“</w:t>
      </w:r>
      <w:r w:rsidR="00AB4074" w:rsidRPr="005417BC">
        <w:rPr>
          <w:rFonts w:ascii="Calibri" w:eastAsia="Calibri" w:hAnsi="Calibri" w:cs="Times New Roman"/>
          <w:color w:val="auto"/>
          <w:u w:val="single"/>
          <w:lang w:val="ky-KG" w:eastAsia="en-US"/>
        </w:rPr>
        <w:t>КТМУнун товар өндүрүүчүлөрдүн жана кызмат көрсөтүүчүлөрдүн</w:t>
      </w:r>
      <w:r w:rsidRPr="005417BC">
        <w:rPr>
          <w:rFonts w:ascii="Calibri" w:eastAsia="Calibri" w:hAnsi="Calibri" w:cs="Times New Roman"/>
          <w:color w:val="auto"/>
          <w:u w:val="single"/>
          <w:lang w:val="ky-KG" w:eastAsia="en-US"/>
        </w:rPr>
        <w:t xml:space="preserve"> канааттануусун баалоо критерийлери”</w:t>
      </w:r>
      <w:r w:rsidRPr="005417BC">
        <w:rPr>
          <w:rFonts w:ascii="Calibri" w:eastAsia="Calibri" w:hAnsi="Calibri" w:cs="Times New Roman"/>
          <w:color w:val="auto"/>
          <w:lang w:val="ky-KG" w:eastAsia="en-US"/>
        </w:rPr>
        <w:t xml:space="preserve">, </w:t>
      </w:r>
      <w:r w:rsidR="00AB4074" w:rsidRPr="005417BC">
        <w:rPr>
          <w:rFonts w:ascii="Calibri" w:eastAsia="Calibri" w:hAnsi="Calibri" w:cs="Times New Roman"/>
          <w:color w:val="auto"/>
          <w:u w:val="single"/>
          <w:lang w:val="ky-KG" w:eastAsia="en-US"/>
        </w:rPr>
        <w:t>“КТМУнун</w:t>
      </w:r>
      <w:r w:rsidRPr="005417BC">
        <w:rPr>
          <w:rFonts w:ascii="Calibri" w:eastAsia="Calibri" w:hAnsi="Calibri" w:cs="Times New Roman"/>
          <w:color w:val="auto"/>
          <w:u w:val="single"/>
          <w:lang w:val="ky-KG" w:eastAsia="en-US"/>
        </w:rPr>
        <w:t xml:space="preserve"> академиялык кызматкерлер</w:t>
      </w:r>
      <w:r w:rsidR="00AB4074" w:rsidRPr="005417BC">
        <w:rPr>
          <w:rFonts w:ascii="Calibri" w:eastAsia="Calibri" w:hAnsi="Calibri" w:cs="Times New Roman"/>
          <w:color w:val="auto"/>
          <w:u w:val="single"/>
          <w:lang w:val="ky-KG" w:eastAsia="en-US"/>
        </w:rPr>
        <w:t>дин</w:t>
      </w:r>
      <w:r w:rsidRPr="005417BC">
        <w:rPr>
          <w:rFonts w:ascii="Calibri" w:eastAsia="Calibri" w:hAnsi="Calibri" w:cs="Times New Roman"/>
          <w:color w:val="auto"/>
          <w:u w:val="single"/>
          <w:lang w:val="ky-KG" w:eastAsia="en-US"/>
        </w:rPr>
        <w:t xml:space="preserve"> канааттануусу</w:t>
      </w:r>
      <w:r w:rsidR="00AB4074" w:rsidRPr="005417BC">
        <w:rPr>
          <w:rFonts w:ascii="Calibri" w:eastAsia="Calibri" w:hAnsi="Calibri" w:cs="Times New Roman"/>
          <w:color w:val="auto"/>
          <w:u w:val="single"/>
          <w:lang w:val="ky-KG" w:eastAsia="en-US"/>
        </w:rPr>
        <w:t>н аныктоо</w:t>
      </w:r>
      <w:r w:rsidRPr="005417BC">
        <w:rPr>
          <w:rFonts w:ascii="Calibri" w:eastAsia="Calibri" w:hAnsi="Calibri" w:cs="Times New Roman"/>
          <w:color w:val="auto"/>
          <w:u w:val="single"/>
          <w:lang w:val="ky-KG" w:eastAsia="en-US"/>
        </w:rPr>
        <w:t xml:space="preserve"> анкета</w:t>
      </w:r>
      <w:r w:rsidR="00AB4074" w:rsidRPr="005417BC">
        <w:rPr>
          <w:rFonts w:ascii="Calibri" w:eastAsia="Calibri" w:hAnsi="Calibri" w:cs="Times New Roman"/>
          <w:color w:val="auto"/>
          <w:u w:val="single"/>
          <w:lang w:val="ky-KG" w:eastAsia="en-US"/>
        </w:rPr>
        <w:t>сы</w:t>
      </w:r>
      <w:r w:rsidRPr="005417BC">
        <w:rPr>
          <w:rFonts w:ascii="Calibri" w:eastAsia="Calibri" w:hAnsi="Calibri" w:cs="Times New Roman"/>
          <w:color w:val="auto"/>
          <w:lang w:val="ky-KG" w:eastAsia="en-US"/>
        </w:rPr>
        <w:t>”, “</w:t>
      </w:r>
      <w:r w:rsidRPr="005417BC">
        <w:rPr>
          <w:rFonts w:ascii="Calibri" w:eastAsia="Calibri" w:hAnsi="Calibri" w:cs="Times New Roman"/>
          <w:color w:val="auto"/>
          <w:u w:val="single"/>
          <w:lang w:val="ky-KG" w:eastAsia="en-US"/>
        </w:rPr>
        <w:t xml:space="preserve">КТМУнун </w:t>
      </w:r>
      <w:r w:rsidR="00AB4074" w:rsidRPr="005417BC">
        <w:rPr>
          <w:rFonts w:ascii="Calibri" w:eastAsia="Calibri" w:hAnsi="Calibri" w:cs="Times New Roman"/>
          <w:color w:val="auto"/>
          <w:u w:val="single"/>
          <w:lang w:val="ky-KG" w:eastAsia="en-US"/>
        </w:rPr>
        <w:t xml:space="preserve">административдик түзүмдөр боюнча </w:t>
      </w:r>
      <w:r w:rsidRPr="005417BC">
        <w:rPr>
          <w:rFonts w:ascii="Calibri" w:eastAsia="Calibri" w:hAnsi="Calibri" w:cs="Times New Roman"/>
          <w:color w:val="auto"/>
          <w:u w:val="single"/>
          <w:lang w:val="ky-KG" w:eastAsia="en-US"/>
        </w:rPr>
        <w:t>канааттануу</w:t>
      </w:r>
      <w:r w:rsidR="00AB4074" w:rsidRPr="005417BC">
        <w:rPr>
          <w:rFonts w:ascii="Calibri" w:eastAsia="Calibri" w:hAnsi="Calibri" w:cs="Times New Roman"/>
          <w:color w:val="auto"/>
          <w:u w:val="single"/>
          <w:lang w:val="ky-KG" w:eastAsia="en-US"/>
        </w:rPr>
        <w:t>ну</w:t>
      </w:r>
      <w:r w:rsidRPr="005417BC">
        <w:rPr>
          <w:rFonts w:ascii="Calibri" w:eastAsia="Calibri" w:hAnsi="Calibri" w:cs="Times New Roman"/>
          <w:color w:val="auto"/>
          <w:u w:val="single"/>
          <w:lang w:val="ky-KG" w:eastAsia="en-US"/>
        </w:rPr>
        <w:t xml:space="preserve"> баалоо критерийлери”,</w:t>
      </w:r>
      <w:r w:rsidRPr="005417BC">
        <w:rPr>
          <w:rFonts w:ascii="Calibri" w:eastAsia="Calibri" w:hAnsi="Calibri" w:cs="Times New Roman"/>
          <w:color w:val="auto"/>
          <w:lang w:val="ky-KG" w:eastAsia="en-US"/>
        </w:rPr>
        <w:t xml:space="preserve"> </w:t>
      </w:r>
      <w:r w:rsidRPr="005417BC">
        <w:rPr>
          <w:rFonts w:ascii="Calibri" w:eastAsia="Calibri" w:hAnsi="Calibri" w:cs="Times New Roman"/>
          <w:color w:val="auto"/>
          <w:u w:val="single"/>
          <w:lang w:val="ky-KG" w:eastAsia="en-US"/>
        </w:rPr>
        <w:t>“КТМУнун кызматкерлеринин канааттануусун баалоо критерийлери (академиялык жана административдик кызматкерлер)”,</w:t>
      </w:r>
      <w:r w:rsidRPr="005417BC">
        <w:rPr>
          <w:rFonts w:ascii="Calibri" w:eastAsia="Calibri" w:hAnsi="Calibri" w:cs="Times New Roman"/>
          <w:color w:val="auto"/>
          <w:lang w:val="ky-KG" w:eastAsia="en-US"/>
        </w:rPr>
        <w:t xml:space="preserve"> </w:t>
      </w:r>
      <w:r w:rsidRPr="005417BC">
        <w:rPr>
          <w:rFonts w:ascii="Calibri" w:eastAsia="Calibri" w:hAnsi="Calibri" w:cs="Times New Roman"/>
          <w:color w:val="auto"/>
          <w:u w:val="single"/>
          <w:lang w:val="ky-KG" w:eastAsia="en-US"/>
        </w:rPr>
        <w:t>“Ата-энелердин канааттануусун аныктоо анкетасы”</w:t>
      </w:r>
      <w:r w:rsidRPr="005417BC">
        <w:rPr>
          <w:rFonts w:ascii="Calibri" w:eastAsia="Calibri" w:hAnsi="Calibri" w:cs="Times New Roman"/>
          <w:color w:val="auto"/>
          <w:lang w:val="ky-KG" w:eastAsia="en-US"/>
        </w:rPr>
        <w:t>,</w:t>
      </w:r>
      <w:r w:rsidRPr="00FC244E">
        <w:rPr>
          <w:rFonts w:ascii="Calibri" w:eastAsia="Calibri" w:hAnsi="Calibri" w:cs="Times New Roman"/>
          <w:color w:val="7030A0"/>
          <w:lang w:val="ky-KG" w:eastAsia="en-US"/>
        </w:rPr>
        <w:t xml:space="preserve"> </w:t>
      </w:r>
      <w:r w:rsidRPr="005417BC">
        <w:rPr>
          <w:rFonts w:ascii="Calibri" w:eastAsia="Calibri" w:hAnsi="Calibri" w:cs="Times New Roman"/>
          <w:color w:val="auto"/>
          <w:lang w:val="ky-KG" w:eastAsia="en-US"/>
        </w:rPr>
        <w:t>“Абитур</w:t>
      </w:r>
      <w:r w:rsidR="00AB4074" w:rsidRPr="005417BC">
        <w:rPr>
          <w:rFonts w:ascii="Calibri" w:eastAsia="Calibri" w:hAnsi="Calibri" w:cs="Times New Roman"/>
          <w:color w:val="auto"/>
          <w:lang w:val="ky-KG" w:eastAsia="en-US"/>
        </w:rPr>
        <w:t>и</w:t>
      </w:r>
      <w:r w:rsidRPr="005417BC">
        <w:rPr>
          <w:rFonts w:ascii="Calibri" w:eastAsia="Calibri" w:hAnsi="Calibri" w:cs="Times New Roman"/>
          <w:color w:val="auto"/>
          <w:lang w:val="ky-KG" w:eastAsia="en-US"/>
        </w:rPr>
        <w:t>енттер үчүн анкета”, “Студенттердин канааттануусун аныктоо анкетасы”, “</w:t>
      </w:r>
      <w:r w:rsidR="001C3205" w:rsidRPr="005417BC">
        <w:rPr>
          <w:rFonts w:ascii="Calibri" w:eastAsia="Calibri" w:hAnsi="Calibri" w:cs="Times New Roman"/>
          <w:color w:val="auto"/>
          <w:lang w:val="ky-KG" w:eastAsia="en-US"/>
        </w:rPr>
        <w:t xml:space="preserve">Окутуучунун ишмердигин </w:t>
      </w:r>
      <w:r w:rsidRPr="005417BC">
        <w:rPr>
          <w:rFonts w:ascii="Calibri" w:eastAsia="Calibri" w:hAnsi="Calibri" w:cs="Times New Roman"/>
          <w:color w:val="auto"/>
          <w:lang w:val="ky-KG" w:eastAsia="en-US"/>
        </w:rPr>
        <w:t>баа</w:t>
      </w:r>
      <w:r w:rsidR="001C3205" w:rsidRPr="005417BC">
        <w:rPr>
          <w:rFonts w:ascii="Calibri" w:eastAsia="Calibri" w:hAnsi="Calibri" w:cs="Times New Roman"/>
          <w:color w:val="auto"/>
          <w:lang w:val="ky-KG" w:eastAsia="en-US"/>
        </w:rPr>
        <w:t>лоо</w:t>
      </w:r>
      <w:r w:rsidRPr="005417BC">
        <w:rPr>
          <w:rFonts w:ascii="Calibri" w:eastAsia="Calibri" w:hAnsi="Calibri" w:cs="Times New Roman"/>
          <w:color w:val="auto"/>
          <w:lang w:val="ky-KG" w:eastAsia="en-US"/>
        </w:rPr>
        <w:t xml:space="preserve"> анкетасы” </w:t>
      </w:r>
      <w:r w:rsidR="001C3205" w:rsidRPr="005417BC">
        <w:rPr>
          <w:rFonts w:ascii="Calibri" w:eastAsia="Calibri" w:hAnsi="Calibri" w:cs="Times New Roman"/>
          <w:color w:val="auto"/>
          <w:lang w:val="ky-KG" w:eastAsia="en-US"/>
        </w:rPr>
        <w:t>ж.у.с. өлчөө</w:t>
      </w:r>
      <w:r w:rsidRPr="005417BC">
        <w:rPr>
          <w:rFonts w:ascii="Calibri" w:eastAsia="Calibri" w:hAnsi="Calibri" w:cs="Times New Roman"/>
          <w:color w:val="auto"/>
          <w:lang w:val="ky-KG" w:eastAsia="en-US"/>
        </w:rPr>
        <w:t xml:space="preserve"> </w:t>
      </w:r>
      <w:r w:rsidR="001C3205" w:rsidRPr="005417BC">
        <w:rPr>
          <w:rFonts w:ascii="Calibri" w:eastAsia="Calibri" w:hAnsi="Calibri" w:cs="Times New Roman"/>
          <w:color w:val="auto"/>
          <w:lang w:val="ky-KG" w:eastAsia="en-US"/>
        </w:rPr>
        <w:t xml:space="preserve">жана  баалоо иш чараларын өткөрүү жол-жоболорун </w:t>
      </w:r>
      <w:r w:rsidRPr="005417BC">
        <w:rPr>
          <w:rFonts w:ascii="Calibri" w:eastAsia="Calibri" w:hAnsi="Calibri" w:cs="Times New Roman"/>
          <w:color w:val="auto"/>
          <w:lang w:val="ky-KG" w:eastAsia="en-US"/>
        </w:rPr>
        <w:t>жөнгө салуу.</w:t>
      </w:r>
    </w:p>
    <w:p w:rsidR="008C5FE5" w:rsidRPr="00FC244E" w:rsidRDefault="008C5FE5" w:rsidP="0056784A">
      <w:pPr>
        <w:jc w:val="both"/>
        <w:rPr>
          <w:rFonts w:ascii="Calibri" w:eastAsia="Calibri" w:hAnsi="Calibri" w:cs="Times New Roman"/>
          <w:b/>
          <w:lang w:val="ky-KG" w:eastAsia="en-US"/>
        </w:rPr>
      </w:pPr>
    </w:p>
    <w:p w:rsidR="0056784A" w:rsidRPr="00FC244E" w:rsidRDefault="0056784A" w:rsidP="0056784A">
      <w:pPr>
        <w:jc w:val="both"/>
        <w:rPr>
          <w:rFonts w:ascii="Calibri" w:eastAsia="Calibri" w:hAnsi="Calibri" w:cs="Times New Roman"/>
          <w:b/>
          <w:lang w:val="ky-KG" w:eastAsia="en-US"/>
        </w:rPr>
      </w:pPr>
      <w:r w:rsidRPr="00FC244E">
        <w:rPr>
          <w:rFonts w:ascii="Calibri" w:eastAsia="Calibri" w:hAnsi="Calibri" w:cs="Times New Roman"/>
          <w:b/>
          <w:lang w:val="ky-KG" w:eastAsia="en-US"/>
        </w:rPr>
        <w:t>Мазмуну</w:t>
      </w:r>
    </w:p>
    <w:p w:rsidR="0056784A" w:rsidRPr="00FC244E" w:rsidRDefault="0056784A" w:rsidP="0056784A">
      <w:pPr>
        <w:jc w:val="both"/>
        <w:rPr>
          <w:rFonts w:ascii="Calibri" w:eastAsia="Calibri" w:hAnsi="Calibri" w:cs="Times New Roman"/>
          <w:color w:val="auto"/>
          <w:lang w:val="ky-KG" w:eastAsia="en-US"/>
        </w:rPr>
      </w:pPr>
      <w:r w:rsidRPr="00FC244E">
        <w:rPr>
          <w:rFonts w:ascii="Calibri" w:eastAsia="Calibri" w:hAnsi="Calibri" w:cs="Times New Roman"/>
          <w:b/>
          <w:lang w:val="ky-KG" w:eastAsia="en-US"/>
        </w:rPr>
        <w:t>2­берене.</w:t>
      </w:r>
      <w:r w:rsidRPr="00FC244E">
        <w:rPr>
          <w:rFonts w:ascii="Calibri" w:eastAsia="Calibri" w:hAnsi="Calibri" w:cs="Times New Roman"/>
          <w:lang w:val="ky-KG" w:eastAsia="en-US"/>
        </w:rPr>
        <w:t xml:space="preserve"> </w:t>
      </w:r>
      <w:r w:rsidRPr="00FC244E">
        <w:rPr>
          <w:rFonts w:ascii="Calibri" w:eastAsia="Calibri" w:hAnsi="Calibri" w:cs="Times New Roman"/>
          <w:color w:val="auto"/>
          <w:lang w:val="ky-KG" w:eastAsia="en-US"/>
        </w:rPr>
        <w:t xml:space="preserve">Бул жобо </w:t>
      </w:r>
      <w:r w:rsidR="001C3205" w:rsidRPr="00FC244E">
        <w:rPr>
          <w:rFonts w:ascii="Calibri" w:eastAsia="Calibri" w:hAnsi="Calibri" w:cs="Times New Roman"/>
          <w:color w:val="auto"/>
          <w:lang w:val="ky-KG" w:eastAsia="en-US"/>
        </w:rPr>
        <w:t>Кыргыз-Түрк “Манас” университетине студенттерди кабыл алуу жана башка сынактарды өткөрүү,  университеттин электрондук анкеталары болгон  “</w:t>
      </w:r>
      <w:r w:rsidR="001C3205" w:rsidRPr="00FC244E">
        <w:rPr>
          <w:rFonts w:ascii="Calibri" w:eastAsia="Calibri" w:hAnsi="Calibri" w:cs="Times New Roman"/>
          <w:color w:val="auto"/>
          <w:u w:val="single"/>
          <w:lang w:val="ky-KG" w:eastAsia="en-US"/>
        </w:rPr>
        <w:t>КТМУнун товар өндүрүүчүлөрдүн жана кызмат көрсөтүүчүлөрдүн канааттануусун баалоо критерийлери”</w:t>
      </w:r>
      <w:r w:rsidR="001C3205" w:rsidRPr="00FC244E">
        <w:rPr>
          <w:rFonts w:ascii="Calibri" w:eastAsia="Calibri" w:hAnsi="Calibri" w:cs="Times New Roman"/>
          <w:color w:val="auto"/>
          <w:lang w:val="ky-KG" w:eastAsia="en-US"/>
        </w:rPr>
        <w:t xml:space="preserve">, </w:t>
      </w:r>
      <w:r w:rsidR="001C3205" w:rsidRPr="00FC244E">
        <w:rPr>
          <w:rFonts w:ascii="Calibri" w:eastAsia="Calibri" w:hAnsi="Calibri" w:cs="Times New Roman"/>
          <w:color w:val="auto"/>
          <w:u w:val="single"/>
          <w:lang w:val="ky-KG" w:eastAsia="en-US"/>
        </w:rPr>
        <w:t>“КТМУнун академиялык кызматкерлердин канааттануусун аныктоо анкетасы</w:t>
      </w:r>
      <w:r w:rsidR="001C3205" w:rsidRPr="00FC244E">
        <w:rPr>
          <w:rFonts w:ascii="Calibri" w:eastAsia="Calibri" w:hAnsi="Calibri" w:cs="Times New Roman"/>
          <w:color w:val="auto"/>
          <w:lang w:val="ky-KG" w:eastAsia="en-US"/>
        </w:rPr>
        <w:t>”, “</w:t>
      </w:r>
      <w:r w:rsidR="001C3205" w:rsidRPr="00FC244E">
        <w:rPr>
          <w:rFonts w:ascii="Calibri" w:eastAsia="Calibri" w:hAnsi="Calibri" w:cs="Times New Roman"/>
          <w:color w:val="auto"/>
          <w:u w:val="single"/>
          <w:lang w:val="ky-KG" w:eastAsia="en-US"/>
        </w:rPr>
        <w:t>КТМУнун административдик түзүмдөр боюнча канааттанууну баалоо критерийлери”,</w:t>
      </w:r>
      <w:r w:rsidR="001C3205" w:rsidRPr="00FC244E">
        <w:rPr>
          <w:rFonts w:ascii="Calibri" w:eastAsia="Calibri" w:hAnsi="Calibri" w:cs="Times New Roman"/>
          <w:color w:val="auto"/>
          <w:lang w:val="ky-KG" w:eastAsia="en-US"/>
        </w:rPr>
        <w:t xml:space="preserve"> </w:t>
      </w:r>
      <w:r w:rsidR="001C3205" w:rsidRPr="00FC244E">
        <w:rPr>
          <w:rFonts w:ascii="Calibri" w:eastAsia="Calibri" w:hAnsi="Calibri" w:cs="Times New Roman"/>
          <w:color w:val="auto"/>
          <w:u w:val="single"/>
          <w:lang w:val="ky-KG" w:eastAsia="en-US"/>
        </w:rPr>
        <w:t>“КТМУнун кызматкерлеринин канааттануусун баалоо критерийлери (академиялык жана административдик кызматкерлер)”,</w:t>
      </w:r>
      <w:r w:rsidR="001C3205" w:rsidRPr="00FC244E">
        <w:rPr>
          <w:rFonts w:ascii="Calibri" w:eastAsia="Calibri" w:hAnsi="Calibri" w:cs="Times New Roman"/>
          <w:color w:val="auto"/>
          <w:lang w:val="ky-KG" w:eastAsia="en-US"/>
        </w:rPr>
        <w:t xml:space="preserve"> </w:t>
      </w:r>
      <w:r w:rsidR="001C3205" w:rsidRPr="00FC244E">
        <w:rPr>
          <w:rFonts w:ascii="Calibri" w:eastAsia="Calibri" w:hAnsi="Calibri" w:cs="Times New Roman"/>
          <w:color w:val="auto"/>
          <w:u w:val="single"/>
          <w:lang w:val="ky-KG" w:eastAsia="en-US"/>
        </w:rPr>
        <w:t>“Ата-энелердин канааттануусун аныктоо анкетасы”</w:t>
      </w:r>
      <w:r w:rsidR="001C3205" w:rsidRPr="00FC244E">
        <w:rPr>
          <w:rFonts w:ascii="Calibri" w:eastAsia="Calibri" w:hAnsi="Calibri" w:cs="Times New Roman"/>
          <w:color w:val="auto"/>
          <w:lang w:val="ky-KG" w:eastAsia="en-US"/>
        </w:rPr>
        <w:t>, “Абитуриенттер үчүн анкета”, “Студенттердин канааттануусун аныктоо анкетасы”, “Окутуучунун ишмердигин баалоо анкетасы” ж.у.с. өлчөө жана  баалоо иш чараларын өткөрүү жол-жоболорун</w:t>
      </w:r>
      <w:r w:rsidRPr="00FC244E">
        <w:rPr>
          <w:rFonts w:ascii="Calibri" w:eastAsia="Calibri" w:hAnsi="Calibri" w:cs="Times New Roman"/>
          <w:color w:val="auto"/>
          <w:lang w:val="ky-KG" w:eastAsia="en-US"/>
        </w:rPr>
        <w:t xml:space="preserve"> камтыйт.</w:t>
      </w:r>
    </w:p>
    <w:p w:rsidR="0056784A" w:rsidRPr="00FC244E" w:rsidRDefault="0056784A" w:rsidP="0056784A">
      <w:pPr>
        <w:jc w:val="both"/>
        <w:rPr>
          <w:rFonts w:ascii="Calibri" w:eastAsia="Calibri" w:hAnsi="Calibri" w:cs="Times New Roman"/>
          <w:b/>
          <w:lang w:val="ky-KG" w:eastAsia="en-US"/>
        </w:rPr>
      </w:pPr>
    </w:p>
    <w:p w:rsidR="0056784A" w:rsidRPr="00FC244E" w:rsidRDefault="0056784A" w:rsidP="0056784A">
      <w:pPr>
        <w:jc w:val="both"/>
        <w:rPr>
          <w:rFonts w:ascii="Calibri" w:eastAsia="Calibri" w:hAnsi="Calibri" w:cs="Times New Roman"/>
          <w:b/>
          <w:lang w:val="ky-KG" w:eastAsia="en-US"/>
        </w:rPr>
      </w:pPr>
      <w:r w:rsidRPr="00FC244E">
        <w:rPr>
          <w:rFonts w:ascii="Calibri" w:eastAsia="Calibri" w:hAnsi="Calibri" w:cs="Times New Roman"/>
          <w:b/>
          <w:lang w:val="ky-KG" w:eastAsia="en-US"/>
        </w:rPr>
        <w:t>Укуктук негиздеме</w:t>
      </w:r>
    </w:p>
    <w:p w:rsidR="0056784A" w:rsidRPr="00FC244E" w:rsidRDefault="0056784A" w:rsidP="0056784A">
      <w:pPr>
        <w:jc w:val="both"/>
        <w:rPr>
          <w:rFonts w:ascii="Calibri" w:eastAsia="Calibri" w:hAnsi="Calibri" w:cs="Times New Roman"/>
          <w:lang w:val="ky-KG" w:eastAsia="en-US"/>
        </w:rPr>
      </w:pPr>
      <w:r w:rsidRPr="00FC244E">
        <w:rPr>
          <w:rFonts w:ascii="Calibri" w:eastAsia="Calibri" w:hAnsi="Calibri" w:cs="Times New Roman"/>
          <w:b/>
          <w:lang w:val="ky-KG" w:eastAsia="en-US"/>
        </w:rPr>
        <w:t>3­берене.</w:t>
      </w:r>
      <w:r w:rsidRPr="00FC244E">
        <w:rPr>
          <w:rFonts w:ascii="Calibri" w:eastAsia="Calibri" w:hAnsi="Calibri" w:cs="Times New Roman"/>
          <w:lang w:val="ky-KG" w:eastAsia="en-US"/>
        </w:rPr>
        <w:t xml:space="preserve"> Бул жобо </w:t>
      </w:r>
      <w:r w:rsidRPr="00FC244E">
        <w:rPr>
          <w:rFonts w:ascii="Calibri" w:eastAsia="Calibri" w:hAnsi="Calibri" w:cs="Times New Roman"/>
          <w:color w:val="00B050"/>
          <w:lang w:val="ky-KG" w:eastAsia="en-US"/>
        </w:rPr>
        <w:t xml:space="preserve">Кыргыз-Түрк “Манас”университетинин Уставына </w:t>
      </w:r>
      <w:r w:rsidRPr="00FC244E">
        <w:rPr>
          <w:rFonts w:ascii="Calibri" w:eastAsia="Calibri" w:hAnsi="Calibri" w:cs="Times New Roman"/>
          <w:lang w:val="ky-KG" w:eastAsia="en-US"/>
        </w:rPr>
        <w:t>ылайык, тийиштүү беренелердин негизинде даярдалды.</w:t>
      </w:r>
    </w:p>
    <w:p w:rsidR="0056784A" w:rsidRPr="00FC244E" w:rsidRDefault="0056784A" w:rsidP="0056784A">
      <w:pPr>
        <w:jc w:val="both"/>
        <w:rPr>
          <w:rFonts w:ascii="Calibri" w:eastAsia="Calibri" w:hAnsi="Calibri" w:cs="Times New Roman"/>
          <w:b/>
          <w:lang w:val="ky-KG" w:eastAsia="en-US"/>
        </w:rPr>
      </w:pPr>
    </w:p>
    <w:p w:rsidR="0056784A" w:rsidRPr="00FC244E" w:rsidRDefault="0056784A" w:rsidP="0056784A">
      <w:pPr>
        <w:jc w:val="both"/>
        <w:rPr>
          <w:rFonts w:ascii="Calibri" w:eastAsia="Calibri" w:hAnsi="Calibri" w:cs="Times New Roman"/>
          <w:b/>
          <w:lang w:val="ky-KG" w:eastAsia="en-US"/>
        </w:rPr>
      </w:pPr>
      <w:r w:rsidRPr="00FC244E">
        <w:rPr>
          <w:rFonts w:ascii="Calibri" w:eastAsia="Calibri" w:hAnsi="Calibri" w:cs="Times New Roman"/>
          <w:b/>
          <w:lang w:val="ky-KG" w:eastAsia="en-US"/>
        </w:rPr>
        <w:t>Аныктама жана кыскартуулар</w:t>
      </w:r>
    </w:p>
    <w:p w:rsidR="0056784A" w:rsidRPr="00FC244E" w:rsidRDefault="0056784A" w:rsidP="0056784A">
      <w:pPr>
        <w:jc w:val="both"/>
        <w:rPr>
          <w:rFonts w:ascii="Calibri" w:eastAsia="Calibri" w:hAnsi="Calibri" w:cs="Times New Roman"/>
          <w:lang w:val="ky-KG" w:eastAsia="en-US"/>
        </w:rPr>
      </w:pPr>
      <w:r w:rsidRPr="00FC244E">
        <w:rPr>
          <w:rFonts w:ascii="Calibri" w:eastAsia="Calibri" w:hAnsi="Calibri" w:cs="Times New Roman"/>
          <w:b/>
          <w:lang w:val="ky-KG" w:eastAsia="en-US"/>
        </w:rPr>
        <w:t>4­берене.</w:t>
      </w:r>
      <w:r w:rsidRPr="00FC244E">
        <w:rPr>
          <w:rFonts w:ascii="Calibri" w:eastAsia="Calibri" w:hAnsi="Calibri" w:cs="Times New Roman"/>
          <w:lang w:val="ky-KG" w:eastAsia="en-US"/>
        </w:rPr>
        <w:t xml:space="preserve"> Бул жободо төмөнкүдөй түшүнүктөр колдонулат:</w:t>
      </w:r>
    </w:p>
    <w:p w:rsidR="0056784A" w:rsidRPr="00FC244E" w:rsidRDefault="0056784A" w:rsidP="0056784A">
      <w:pPr>
        <w:rPr>
          <w:rFonts w:ascii="Calibri" w:eastAsia="Calibri" w:hAnsi="Calibri" w:cs="Times New Roman"/>
          <w:lang w:val="ky-KG" w:eastAsia="en-US"/>
        </w:rPr>
      </w:pPr>
      <w:r w:rsidRPr="00FC244E">
        <w:rPr>
          <w:rFonts w:ascii="Calibri" w:eastAsia="Calibri" w:hAnsi="Calibri" w:cs="Times New Roman"/>
          <w:b/>
          <w:lang w:val="ky-KG" w:eastAsia="en-US"/>
        </w:rPr>
        <w:t>Университет</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t xml:space="preserve">: </w:t>
      </w:r>
      <w:r w:rsidRPr="00FC244E">
        <w:rPr>
          <w:rFonts w:ascii="Calibri" w:eastAsia="Calibri" w:hAnsi="Calibri" w:cs="Times New Roman"/>
          <w:lang w:val="ky-KG" w:eastAsia="en-US"/>
        </w:rPr>
        <w:t>Кыргыз-Түрк “Манас” университети;</w:t>
      </w:r>
    </w:p>
    <w:p w:rsidR="0056784A" w:rsidRPr="00FC244E" w:rsidRDefault="0056784A" w:rsidP="0056784A">
      <w:pPr>
        <w:rPr>
          <w:rFonts w:ascii="Calibri" w:eastAsia="Calibri" w:hAnsi="Calibri" w:cs="Times New Roman"/>
          <w:lang w:val="ky-KG" w:eastAsia="en-US"/>
        </w:rPr>
      </w:pPr>
      <w:r w:rsidRPr="00FC244E">
        <w:rPr>
          <w:rFonts w:ascii="Calibri" w:eastAsia="Calibri" w:hAnsi="Calibri" w:cs="Times New Roman"/>
          <w:b/>
          <w:lang w:val="ky-KG" w:eastAsia="en-US"/>
        </w:rPr>
        <w:t>Ректорат</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t xml:space="preserve">: </w:t>
      </w:r>
      <w:r w:rsidRPr="00FC244E">
        <w:rPr>
          <w:rFonts w:ascii="Calibri" w:eastAsia="Calibri" w:hAnsi="Calibri" w:cs="Times New Roman"/>
          <w:lang w:val="ky-KG" w:eastAsia="en-US"/>
        </w:rPr>
        <w:t>Кыргыз-Түрк “Манас”университетинин ректораты;</w:t>
      </w:r>
    </w:p>
    <w:p w:rsidR="0056784A" w:rsidRPr="00FC244E" w:rsidRDefault="0056784A" w:rsidP="0056784A">
      <w:pPr>
        <w:rPr>
          <w:rFonts w:ascii="Calibri" w:eastAsia="Calibri" w:hAnsi="Calibri" w:cs="Times New Roman"/>
          <w:lang w:val="ky-KG" w:eastAsia="en-US"/>
        </w:rPr>
      </w:pPr>
      <w:r w:rsidRPr="00FC244E">
        <w:rPr>
          <w:rFonts w:ascii="Calibri" w:eastAsia="Calibri" w:hAnsi="Calibri" w:cs="Times New Roman"/>
          <w:b/>
          <w:lang w:val="ky-KG" w:eastAsia="en-US"/>
        </w:rPr>
        <w:t>Окумуштуулар кеӊеши</w:t>
      </w:r>
      <w:r w:rsidRPr="00FC244E">
        <w:rPr>
          <w:rFonts w:ascii="Calibri" w:eastAsia="Calibri" w:hAnsi="Calibri" w:cs="Times New Roman"/>
          <w:b/>
          <w:lang w:val="ky-KG" w:eastAsia="en-US"/>
        </w:rPr>
        <w:tab/>
        <w:t xml:space="preserve">: </w:t>
      </w:r>
      <w:r w:rsidRPr="00FC244E">
        <w:rPr>
          <w:rFonts w:ascii="Calibri" w:eastAsia="Calibri" w:hAnsi="Calibri" w:cs="Times New Roman"/>
          <w:lang w:val="ky-KG" w:eastAsia="en-US"/>
        </w:rPr>
        <w:t>Кыргыз-Түрк “Манас” университетинин Окумуштуулар кеңеши;</w:t>
      </w:r>
    </w:p>
    <w:p w:rsidR="0056784A" w:rsidRPr="00FC244E" w:rsidRDefault="0056784A" w:rsidP="0056784A">
      <w:pPr>
        <w:rPr>
          <w:rFonts w:ascii="Calibri" w:eastAsia="Calibri" w:hAnsi="Calibri" w:cs="Times New Roman"/>
          <w:color w:val="auto"/>
          <w:lang w:val="ky-KG" w:eastAsia="en-US"/>
        </w:rPr>
      </w:pPr>
      <w:r w:rsidRPr="00FC244E">
        <w:rPr>
          <w:rFonts w:ascii="Calibri" w:eastAsia="Calibri" w:hAnsi="Calibri" w:cs="Times New Roman"/>
          <w:b/>
          <w:lang w:val="ky-KG" w:eastAsia="en-US"/>
        </w:rPr>
        <w:t>Борбор</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t xml:space="preserve">: </w:t>
      </w:r>
      <w:r w:rsidRPr="00FC244E">
        <w:rPr>
          <w:rFonts w:ascii="Calibri" w:eastAsia="Calibri" w:hAnsi="Calibri" w:cs="Times New Roman"/>
          <w:lang w:val="ky-KG" w:eastAsia="en-US"/>
        </w:rPr>
        <w:t xml:space="preserve">Кыргыз-Түрк “Манас” университетинин </w:t>
      </w:r>
      <w:r w:rsidRPr="00FC244E">
        <w:rPr>
          <w:rFonts w:ascii="Calibri" w:eastAsia="Calibri" w:hAnsi="Calibri" w:cs="Times New Roman"/>
          <w:color w:val="auto"/>
          <w:lang w:val="ky-KG" w:eastAsia="en-US"/>
        </w:rPr>
        <w:t>Баалоо, тандоо жана</w:t>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t xml:space="preserve">  жайгаштыруу борбору (КТМУ БТЖБ);</w:t>
      </w:r>
    </w:p>
    <w:p w:rsidR="0056784A" w:rsidRPr="00FC244E" w:rsidRDefault="0056784A" w:rsidP="0056784A">
      <w:pPr>
        <w:rPr>
          <w:rFonts w:ascii="Calibri" w:eastAsia="Calibri" w:hAnsi="Calibri" w:cs="Times New Roman"/>
          <w:color w:val="auto"/>
          <w:lang w:val="ky-KG" w:eastAsia="en-US"/>
        </w:rPr>
      </w:pPr>
      <w:r w:rsidRPr="00FC244E">
        <w:rPr>
          <w:rFonts w:ascii="Calibri" w:eastAsia="Calibri" w:hAnsi="Calibri" w:cs="Times New Roman"/>
          <w:b/>
          <w:color w:val="auto"/>
          <w:lang w:val="ky-KG" w:eastAsia="en-US"/>
        </w:rPr>
        <w:t>Борбордун жетекчиси</w:t>
      </w:r>
      <w:r w:rsidRPr="00FC244E">
        <w:rPr>
          <w:rFonts w:ascii="Calibri" w:eastAsia="Calibri" w:hAnsi="Calibri" w:cs="Times New Roman"/>
          <w:b/>
          <w:color w:val="auto"/>
          <w:lang w:val="ky-KG" w:eastAsia="en-US"/>
        </w:rPr>
        <w:tab/>
        <w:t xml:space="preserve">: </w:t>
      </w:r>
      <w:r w:rsidRPr="00FC244E">
        <w:rPr>
          <w:rFonts w:ascii="Calibri" w:eastAsia="Calibri" w:hAnsi="Calibri" w:cs="Times New Roman"/>
          <w:color w:val="auto"/>
          <w:lang w:val="ky-KG" w:eastAsia="en-US"/>
        </w:rPr>
        <w:t>Кыргыз-Түрк “Манас” университетинин Баалоо, тандоо жана</w:t>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t xml:space="preserve">  жайгаштыруу борборунун жетекчиси;</w:t>
      </w:r>
    </w:p>
    <w:p w:rsidR="0056784A" w:rsidRPr="00FC244E" w:rsidRDefault="0056784A" w:rsidP="0056784A">
      <w:pPr>
        <w:rPr>
          <w:rFonts w:ascii="Calibri" w:eastAsia="Calibri" w:hAnsi="Calibri" w:cs="Times New Roman"/>
          <w:color w:val="auto"/>
          <w:lang w:val="ky-KG" w:eastAsia="en-US"/>
        </w:rPr>
      </w:pPr>
      <w:r w:rsidRPr="00FC244E">
        <w:rPr>
          <w:rFonts w:ascii="Calibri" w:eastAsia="Calibri" w:hAnsi="Calibri" w:cs="Times New Roman"/>
          <w:b/>
          <w:color w:val="auto"/>
          <w:lang w:val="ky-KG" w:eastAsia="en-US"/>
        </w:rPr>
        <w:t>Аткаруу кеңеши</w:t>
      </w:r>
      <w:r w:rsidRPr="00FC244E">
        <w:rPr>
          <w:rFonts w:ascii="Calibri" w:eastAsia="Calibri" w:hAnsi="Calibri" w:cs="Times New Roman"/>
          <w:b/>
          <w:color w:val="auto"/>
          <w:lang w:val="ky-KG" w:eastAsia="en-US"/>
        </w:rPr>
        <w:tab/>
      </w:r>
      <w:r w:rsidRPr="00FC244E">
        <w:rPr>
          <w:rFonts w:ascii="Calibri" w:eastAsia="Calibri" w:hAnsi="Calibri" w:cs="Times New Roman"/>
          <w:b/>
          <w:color w:val="auto"/>
          <w:lang w:val="ky-KG" w:eastAsia="en-US"/>
        </w:rPr>
        <w:tab/>
        <w:t xml:space="preserve">: </w:t>
      </w:r>
      <w:r w:rsidRPr="00FC244E">
        <w:rPr>
          <w:rFonts w:ascii="Calibri" w:eastAsia="Calibri" w:hAnsi="Calibri" w:cs="Times New Roman"/>
          <w:color w:val="auto"/>
          <w:lang w:val="ky-KG" w:eastAsia="en-US"/>
        </w:rPr>
        <w:t>Кыргыз-Түрк “Манас” университетинин Баалоо, тандоо жана</w:t>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t xml:space="preserve">  жайгаштыруу борборунун аткаруу кеңеши;</w:t>
      </w:r>
    </w:p>
    <w:p w:rsidR="0056784A" w:rsidRPr="00FC244E" w:rsidRDefault="0056784A" w:rsidP="0056784A">
      <w:pPr>
        <w:rPr>
          <w:rFonts w:ascii="Calibri" w:eastAsia="Calibri" w:hAnsi="Calibri" w:cs="Times New Roman"/>
          <w:b/>
          <w:color w:val="auto"/>
          <w:lang w:val="ky-KG" w:eastAsia="en-US"/>
        </w:rPr>
      </w:pPr>
      <w:r w:rsidRPr="00FC244E">
        <w:rPr>
          <w:rFonts w:ascii="Calibri" w:eastAsia="Calibri" w:hAnsi="Calibri" w:cs="Times New Roman"/>
          <w:b/>
          <w:color w:val="auto"/>
          <w:lang w:val="ky-KG" w:eastAsia="en-US"/>
        </w:rPr>
        <w:t>Борбордун кызматкери</w:t>
      </w:r>
      <w:r w:rsidRPr="00FC244E">
        <w:rPr>
          <w:rFonts w:ascii="Calibri" w:eastAsia="Calibri" w:hAnsi="Calibri" w:cs="Times New Roman"/>
          <w:b/>
          <w:color w:val="auto"/>
          <w:lang w:val="ky-KG" w:eastAsia="en-US"/>
        </w:rPr>
        <w:tab/>
        <w:t xml:space="preserve">: </w:t>
      </w:r>
      <w:r w:rsidRPr="00FC244E">
        <w:rPr>
          <w:rFonts w:ascii="Calibri" w:eastAsia="Calibri" w:hAnsi="Calibri" w:cs="Times New Roman"/>
          <w:color w:val="auto"/>
          <w:lang w:val="ky-KG" w:eastAsia="en-US"/>
        </w:rPr>
        <w:t>Кыргыз-Түрк “Манас” университетинин Баалоо, тандоо жана</w:t>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r>
      <w:r w:rsidRPr="00FC244E">
        <w:rPr>
          <w:rFonts w:ascii="Calibri" w:eastAsia="Calibri" w:hAnsi="Calibri" w:cs="Times New Roman"/>
          <w:color w:val="auto"/>
          <w:lang w:val="ky-KG" w:eastAsia="en-US"/>
        </w:rPr>
        <w:tab/>
        <w:t xml:space="preserve">  жайгаштыруу борборунун кызматкери;</w:t>
      </w:r>
    </w:p>
    <w:p w:rsidR="0056784A" w:rsidRPr="005417BC" w:rsidRDefault="0056784A" w:rsidP="0056784A">
      <w:pPr>
        <w:rPr>
          <w:rFonts w:ascii="Calibri" w:eastAsia="Calibri" w:hAnsi="Calibri" w:cs="Times New Roman"/>
          <w:color w:val="auto"/>
          <w:lang w:val="ky-KG" w:eastAsia="en-US"/>
        </w:rPr>
      </w:pPr>
      <w:r w:rsidRPr="005417BC">
        <w:rPr>
          <w:rFonts w:ascii="Calibri" w:eastAsia="Calibri" w:hAnsi="Calibri" w:cs="Times New Roman"/>
          <w:b/>
          <w:color w:val="auto"/>
          <w:lang w:val="ky-KG" w:eastAsia="en-US"/>
        </w:rPr>
        <w:t>КТМУ</w:t>
      </w:r>
      <w:r w:rsidR="00101F40" w:rsidRPr="005417BC">
        <w:rPr>
          <w:rFonts w:ascii="Calibri" w:eastAsia="Calibri" w:hAnsi="Calibri" w:cs="Times New Roman"/>
          <w:b/>
          <w:color w:val="auto"/>
          <w:lang w:val="ky-KG" w:eastAsia="en-US"/>
        </w:rPr>
        <w:t>нун</w:t>
      </w:r>
      <w:r w:rsidRPr="005417BC">
        <w:rPr>
          <w:rFonts w:ascii="Calibri" w:eastAsia="Calibri" w:hAnsi="Calibri" w:cs="Times New Roman"/>
          <w:b/>
          <w:color w:val="auto"/>
          <w:lang w:val="ky-KG" w:eastAsia="en-US"/>
        </w:rPr>
        <w:t xml:space="preserve"> БТЖС</w:t>
      </w:r>
      <w:r w:rsidR="00101F40" w:rsidRPr="005417BC">
        <w:rPr>
          <w:rFonts w:ascii="Calibri" w:eastAsia="Calibri" w:hAnsi="Calibri" w:cs="Times New Roman"/>
          <w:b/>
          <w:color w:val="auto"/>
          <w:lang w:val="ky-KG" w:eastAsia="en-US"/>
        </w:rPr>
        <w:t>ы</w:t>
      </w:r>
      <w:r w:rsidRPr="005417BC">
        <w:rPr>
          <w:rFonts w:ascii="Calibri" w:eastAsia="Calibri" w:hAnsi="Calibri" w:cs="Times New Roman"/>
          <w:b/>
          <w:color w:val="auto"/>
          <w:lang w:val="ky-KG" w:eastAsia="en-US"/>
        </w:rPr>
        <w:tab/>
      </w:r>
      <w:r w:rsidR="005417BC">
        <w:rPr>
          <w:rFonts w:ascii="Calibri" w:eastAsia="Calibri" w:hAnsi="Calibri" w:cs="Times New Roman"/>
          <w:b/>
          <w:color w:val="auto"/>
          <w:lang w:val="ky-KG" w:eastAsia="en-US"/>
        </w:rPr>
        <w:tab/>
      </w:r>
      <w:r w:rsidRPr="005417BC">
        <w:rPr>
          <w:rFonts w:ascii="Calibri" w:eastAsia="Calibri" w:hAnsi="Calibri" w:cs="Times New Roman"/>
          <w:b/>
          <w:color w:val="auto"/>
          <w:lang w:val="ky-KG" w:eastAsia="en-US"/>
        </w:rPr>
        <w:t xml:space="preserve">: </w:t>
      </w:r>
      <w:r w:rsidRPr="005417BC">
        <w:rPr>
          <w:rFonts w:ascii="Calibri" w:eastAsia="Calibri" w:hAnsi="Calibri" w:cs="Times New Roman"/>
          <w:color w:val="auto"/>
          <w:lang w:val="ky-KG" w:eastAsia="en-US"/>
        </w:rPr>
        <w:t>Кыргыз-Түрк “Манас” университетинин Баалоо, тандоо жана</w:t>
      </w:r>
      <w:r w:rsidRPr="005417BC">
        <w:rPr>
          <w:rFonts w:ascii="Calibri" w:eastAsia="Calibri" w:hAnsi="Calibri" w:cs="Times New Roman"/>
          <w:color w:val="auto"/>
          <w:lang w:val="ky-KG" w:eastAsia="en-US"/>
        </w:rPr>
        <w:tab/>
      </w:r>
      <w:r w:rsidRPr="005417BC">
        <w:rPr>
          <w:rFonts w:ascii="Calibri" w:eastAsia="Calibri" w:hAnsi="Calibri" w:cs="Times New Roman"/>
          <w:color w:val="auto"/>
          <w:lang w:val="ky-KG" w:eastAsia="en-US"/>
        </w:rPr>
        <w:tab/>
      </w:r>
      <w:r w:rsidRPr="005417BC">
        <w:rPr>
          <w:rFonts w:ascii="Calibri" w:eastAsia="Calibri" w:hAnsi="Calibri" w:cs="Times New Roman"/>
          <w:color w:val="auto"/>
          <w:lang w:val="ky-KG" w:eastAsia="en-US"/>
        </w:rPr>
        <w:tab/>
      </w:r>
      <w:r w:rsidRPr="005417BC">
        <w:rPr>
          <w:rFonts w:ascii="Calibri" w:eastAsia="Calibri" w:hAnsi="Calibri" w:cs="Times New Roman"/>
          <w:color w:val="auto"/>
          <w:lang w:val="ky-KG" w:eastAsia="en-US"/>
        </w:rPr>
        <w:tab/>
      </w:r>
      <w:r w:rsidRPr="005417BC">
        <w:rPr>
          <w:rFonts w:ascii="Calibri" w:eastAsia="Calibri" w:hAnsi="Calibri" w:cs="Times New Roman"/>
          <w:color w:val="auto"/>
          <w:lang w:val="ky-KG" w:eastAsia="en-US"/>
        </w:rPr>
        <w:tab/>
        <w:t xml:space="preserve">  жайгаштыруу сынактары;</w:t>
      </w:r>
    </w:p>
    <w:p w:rsidR="0056784A" w:rsidRPr="00FC244E" w:rsidRDefault="0056784A" w:rsidP="0056784A">
      <w:pPr>
        <w:rPr>
          <w:rFonts w:ascii="Calibri" w:eastAsia="Calibri" w:hAnsi="Calibri" w:cs="Times New Roman"/>
          <w:lang w:val="ky-KG" w:eastAsia="en-US"/>
        </w:rPr>
      </w:pPr>
      <w:r w:rsidRPr="005417BC">
        <w:rPr>
          <w:rFonts w:ascii="Calibri" w:eastAsia="Calibri" w:hAnsi="Calibri" w:cs="Times New Roman"/>
          <w:b/>
          <w:color w:val="auto"/>
          <w:lang w:val="ky-KG" w:eastAsia="en-US"/>
        </w:rPr>
        <w:t>КТМУ</w:t>
      </w:r>
      <w:r w:rsidR="00101F40" w:rsidRPr="005417BC">
        <w:rPr>
          <w:rFonts w:ascii="Calibri" w:eastAsia="Calibri" w:hAnsi="Calibri" w:cs="Times New Roman"/>
          <w:b/>
          <w:color w:val="auto"/>
          <w:lang w:val="ky-KG" w:eastAsia="en-US"/>
        </w:rPr>
        <w:t>нун</w:t>
      </w:r>
      <w:r w:rsidRPr="005417BC">
        <w:rPr>
          <w:rFonts w:ascii="Calibri" w:eastAsia="Calibri" w:hAnsi="Calibri" w:cs="Times New Roman"/>
          <w:b/>
          <w:color w:val="auto"/>
          <w:lang w:val="ky-KG" w:eastAsia="en-US"/>
        </w:rPr>
        <w:t xml:space="preserve"> БТЖБ</w:t>
      </w:r>
      <w:r w:rsidR="00101F40" w:rsidRPr="005417BC">
        <w:rPr>
          <w:rFonts w:ascii="Calibri" w:eastAsia="Calibri" w:hAnsi="Calibri" w:cs="Times New Roman"/>
          <w:b/>
          <w:color w:val="auto"/>
          <w:lang w:val="ky-KG" w:eastAsia="en-US"/>
        </w:rPr>
        <w:t>нын</w:t>
      </w:r>
      <w:r w:rsidRPr="005417BC">
        <w:rPr>
          <w:rFonts w:ascii="Calibri" w:eastAsia="Calibri" w:hAnsi="Calibri" w:cs="Times New Roman"/>
          <w:b/>
          <w:color w:val="auto"/>
          <w:lang w:val="ky-KG" w:eastAsia="en-US"/>
        </w:rPr>
        <w:t xml:space="preserve"> ЧТС</w:t>
      </w:r>
      <w:r w:rsidR="00101F40" w:rsidRPr="005417BC">
        <w:rPr>
          <w:rFonts w:ascii="Calibri" w:eastAsia="Calibri" w:hAnsi="Calibri" w:cs="Times New Roman"/>
          <w:b/>
          <w:color w:val="auto"/>
          <w:lang w:val="ky-KG" w:eastAsia="en-US"/>
        </w:rPr>
        <w:t>ы</w:t>
      </w:r>
      <w:r w:rsidR="005417BC">
        <w:rPr>
          <w:rFonts w:ascii="Calibri" w:eastAsia="Calibri" w:hAnsi="Calibri" w:cs="Times New Roman"/>
          <w:b/>
          <w:color w:val="auto"/>
          <w:lang w:val="ky-KG" w:eastAsia="en-US"/>
        </w:rPr>
        <w:tab/>
      </w:r>
      <w:r w:rsidRPr="005417BC">
        <w:rPr>
          <w:rFonts w:ascii="Calibri" w:eastAsia="Calibri" w:hAnsi="Calibri" w:cs="Times New Roman"/>
          <w:b/>
          <w:color w:val="auto"/>
          <w:lang w:val="ky-KG" w:eastAsia="en-US"/>
        </w:rPr>
        <w:t xml:space="preserve">: </w:t>
      </w:r>
      <w:r w:rsidRPr="005417BC">
        <w:rPr>
          <w:rFonts w:ascii="Calibri" w:eastAsia="Calibri" w:hAnsi="Calibri" w:cs="Times New Roman"/>
          <w:color w:val="auto"/>
          <w:lang w:val="ky-KG" w:eastAsia="en-US"/>
        </w:rPr>
        <w:t>Кыргыз-Түрк “Манас” университетинин Баалоо, тандоо жана</w:t>
      </w:r>
      <w:r w:rsidRPr="005417BC">
        <w:rPr>
          <w:rFonts w:ascii="Calibri" w:eastAsia="Calibri" w:hAnsi="Calibri" w:cs="Times New Roman"/>
          <w:color w:val="auto"/>
          <w:lang w:val="ky-KG" w:eastAsia="en-US"/>
        </w:rPr>
        <w:tab/>
      </w:r>
      <w:r w:rsidRPr="005417BC">
        <w:rPr>
          <w:rFonts w:ascii="Calibri" w:eastAsia="Calibri" w:hAnsi="Calibri" w:cs="Times New Roman"/>
          <w:color w:val="auto"/>
          <w:lang w:val="ky-KG" w:eastAsia="en-US"/>
        </w:rPr>
        <w:tab/>
      </w:r>
      <w:r w:rsidRPr="005417BC">
        <w:rPr>
          <w:rFonts w:ascii="Calibri" w:eastAsia="Calibri" w:hAnsi="Calibri" w:cs="Times New Roman"/>
          <w:color w:val="auto"/>
          <w:lang w:val="ky-KG" w:eastAsia="en-US"/>
        </w:rPr>
        <w:tab/>
      </w:r>
      <w:r w:rsidRPr="005417BC">
        <w:rPr>
          <w:rFonts w:ascii="Calibri" w:eastAsia="Calibri" w:hAnsi="Calibri" w:cs="Times New Roman"/>
          <w:color w:val="auto"/>
          <w:lang w:val="ky-KG" w:eastAsia="en-US"/>
        </w:rPr>
        <w:tab/>
      </w:r>
      <w:r w:rsidRPr="00FC244E">
        <w:rPr>
          <w:rFonts w:ascii="Calibri" w:eastAsia="Calibri" w:hAnsi="Calibri" w:cs="Times New Roman"/>
          <w:lang w:val="ky-KG" w:eastAsia="en-US"/>
        </w:rPr>
        <w:tab/>
        <w:t xml:space="preserve">  жайгаштыруу борборунун чет тили боюнча сынагы.</w:t>
      </w:r>
    </w:p>
    <w:p w:rsidR="0056784A" w:rsidRPr="00FC244E" w:rsidRDefault="0056784A" w:rsidP="0056784A">
      <w:pPr>
        <w:jc w:val="both"/>
        <w:rPr>
          <w:rFonts w:ascii="Calibri" w:eastAsia="Calibri" w:hAnsi="Calibri" w:cs="Times New Roman"/>
          <w:b/>
          <w:lang w:val="ky-KG" w:eastAsia="en-US"/>
        </w:rPr>
      </w:pPr>
    </w:p>
    <w:p w:rsidR="000352A5" w:rsidRPr="00FC244E" w:rsidRDefault="000352A5" w:rsidP="0056784A">
      <w:pPr>
        <w:jc w:val="both"/>
        <w:rPr>
          <w:rFonts w:ascii="Calibri" w:eastAsia="Calibri" w:hAnsi="Calibri" w:cs="Times New Roman"/>
          <w:b/>
          <w:lang w:val="ky-KG" w:eastAsia="en-US"/>
        </w:rPr>
      </w:pPr>
    </w:p>
    <w:p w:rsidR="0056784A" w:rsidRPr="00FC244E" w:rsidRDefault="0056784A" w:rsidP="0056784A">
      <w:pPr>
        <w:jc w:val="both"/>
        <w:rPr>
          <w:rFonts w:ascii="Calibri" w:eastAsia="Calibri" w:hAnsi="Calibri" w:cs="Times New Roman"/>
          <w:b/>
          <w:lang w:val="ky-KG" w:eastAsia="en-US"/>
        </w:rPr>
      </w:pPr>
      <w:r w:rsidRPr="00FC244E">
        <w:rPr>
          <w:rFonts w:ascii="Calibri" w:eastAsia="Calibri" w:hAnsi="Calibri" w:cs="Times New Roman"/>
          <w:b/>
          <w:lang w:val="ky-KG" w:eastAsia="en-US"/>
        </w:rPr>
        <w:t>Борбордун милдеттери</w:t>
      </w:r>
    </w:p>
    <w:p w:rsidR="0056784A" w:rsidRPr="00FC244E" w:rsidRDefault="0056784A" w:rsidP="0056784A">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5­берене. </w:t>
      </w:r>
      <w:r w:rsidRPr="00FC244E">
        <w:rPr>
          <w:rFonts w:ascii="Calibri" w:eastAsia="Calibri" w:hAnsi="Calibri" w:cs="Times New Roman"/>
          <w:lang w:val="ky-KG" w:eastAsia="en-US"/>
        </w:rPr>
        <w:t xml:space="preserve">Борбордун </w:t>
      </w:r>
      <w:r w:rsidRPr="00FC244E">
        <w:rPr>
          <w:rFonts w:ascii="Calibri" w:eastAsia="Calibri" w:hAnsi="Calibri" w:cs="Times New Roman"/>
          <w:color w:val="171717" w:themeColor="background2" w:themeShade="1A"/>
          <w:lang w:val="ky-KG" w:eastAsia="en-US"/>
        </w:rPr>
        <w:t>милдети</w:t>
      </w:r>
      <w:r w:rsidR="007A4C6E" w:rsidRPr="00FC244E">
        <w:rPr>
          <w:rFonts w:ascii="Calibri" w:eastAsia="Calibri" w:hAnsi="Calibri" w:cs="Times New Roman"/>
          <w:color w:val="171717" w:themeColor="background2" w:themeShade="1A"/>
          <w:lang w:val="ky-KG" w:eastAsia="en-US"/>
        </w:rPr>
        <w:t xml:space="preserve"> </w:t>
      </w:r>
      <w:r w:rsidRPr="00FC244E">
        <w:rPr>
          <w:rFonts w:ascii="Calibri" w:eastAsia="Calibri" w:hAnsi="Calibri" w:cs="Times New Roman"/>
          <w:lang w:val="ky-KG" w:eastAsia="en-US"/>
        </w:rPr>
        <w:t>-</w:t>
      </w:r>
      <w:r w:rsidR="007A4C6E"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университеттин Окумуштуулар кеңеши аныктаган негиздер</w:t>
      </w:r>
      <w:r w:rsidR="00E85BD8" w:rsidRPr="00FC244E">
        <w:rPr>
          <w:rFonts w:ascii="Calibri" w:eastAsia="Calibri" w:hAnsi="Calibri" w:cs="Times New Roman"/>
          <w:lang w:val="ky-KG" w:eastAsia="en-US"/>
        </w:rPr>
        <w:t>-</w:t>
      </w:r>
      <w:r w:rsidRPr="00FC244E">
        <w:rPr>
          <w:rFonts w:ascii="Calibri" w:eastAsia="Calibri" w:hAnsi="Calibri" w:cs="Times New Roman"/>
          <w:lang w:val="ky-KG" w:eastAsia="en-US"/>
        </w:rPr>
        <w:t>дин алкагында университеттин орто кесиптик жана жогорку билим берүү программаларына студенттерди кабыл алуу максатында сынактарды өткөрүү</w:t>
      </w:r>
      <w:r w:rsidRPr="00FC244E">
        <w:rPr>
          <w:rFonts w:ascii="Calibri" w:eastAsia="Calibri" w:hAnsi="Calibri" w:cs="Times New Roman"/>
          <w:color w:val="auto"/>
          <w:lang w:val="ky-KG" w:eastAsia="en-US"/>
        </w:rPr>
        <w:t>; университеттин электрондук анкета</w:t>
      </w:r>
      <w:r w:rsidR="00642DB1" w:rsidRPr="00FC244E">
        <w:rPr>
          <w:rFonts w:ascii="Calibri" w:eastAsia="Calibri" w:hAnsi="Calibri" w:cs="Times New Roman"/>
          <w:color w:val="auto"/>
          <w:lang w:val="ky-KG" w:eastAsia="en-US"/>
        </w:rPr>
        <w:t xml:space="preserve">лары болгон </w:t>
      </w:r>
      <w:r w:rsidR="00642DB1" w:rsidRPr="00FC244E">
        <w:rPr>
          <w:rFonts w:ascii="Calibri" w:eastAsia="Calibri" w:hAnsi="Calibri" w:cs="Times New Roman"/>
          <w:color w:val="2A94F4"/>
          <w:lang w:val="ky-KG" w:eastAsia="en-US"/>
        </w:rPr>
        <w:t>“</w:t>
      </w:r>
      <w:r w:rsidR="00642DB1" w:rsidRPr="00FC244E">
        <w:rPr>
          <w:rFonts w:ascii="Calibri" w:eastAsia="Calibri" w:hAnsi="Calibri" w:cs="Times New Roman"/>
          <w:color w:val="2A94F4"/>
          <w:u w:val="single"/>
          <w:lang w:val="ky-KG" w:eastAsia="en-US"/>
        </w:rPr>
        <w:t>КТМУнун товар өндүрүүчүлөрдүн жана кызмат көрсөтүүчүлөрдүн канааттануусун баалоо критерийлери”</w:t>
      </w:r>
      <w:r w:rsidR="00642DB1" w:rsidRPr="00FC244E">
        <w:rPr>
          <w:rFonts w:ascii="Calibri" w:eastAsia="Calibri" w:hAnsi="Calibri" w:cs="Times New Roman"/>
          <w:color w:val="2A94F4"/>
          <w:lang w:val="ky-KG" w:eastAsia="en-US"/>
        </w:rPr>
        <w:t xml:space="preserve">, </w:t>
      </w:r>
      <w:r w:rsidR="00642DB1" w:rsidRPr="00FC244E">
        <w:rPr>
          <w:rFonts w:ascii="Calibri" w:eastAsia="Calibri" w:hAnsi="Calibri" w:cs="Times New Roman"/>
          <w:color w:val="2A94F4"/>
          <w:u w:val="single"/>
          <w:lang w:val="ky-KG" w:eastAsia="en-US"/>
        </w:rPr>
        <w:t>“КТМУнун академиялык кызматкерлердин канааттануусун аныктоо анкетасы</w:t>
      </w:r>
      <w:r w:rsidR="00642DB1" w:rsidRPr="00FC244E">
        <w:rPr>
          <w:rFonts w:ascii="Calibri" w:eastAsia="Calibri" w:hAnsi="Calibri" w:cs="Times New Roman"/>
          <w:color w:val="2A94F4"/>
          <w:lang w:val="ky-KG" w:eastAsia="en-US"/>
        </w:rPr>
        <w:t>”, “</w:t>
      </w:r>
      <w:r w:rsidR="00642DB1" w:rsidRPr="00FC244E">
        <w:rPr>
          <w:rFonts w:ascii="Calibri" w:eastAsia="Calibri" w:hAnsi="Calibri" w:cs="Times New Roman"/>
          <w:color w:val="2A94F4"/>
          <w:u w:val="single"/>
          <w:lang w:val="ky-KG" w:eastAsia="en-US"/>
        </w:rPr>
        <w:t>КТМУнун административдик түзүмдөр боюнча канааттанууну баалоо критерийлери”,</w:t>
      </w:r>
      <w:r w:rsidR="00642DB1" w:rsidRPr="00FC244E">
        <w:rPr>
          <w:rFonts w:ascii="Calibri" w:eastAsia="Calibri" w:hAnsi="Calibri" w:cs="Times New Roman"/>
          <w:color w:val="2A94F4"/>
          <w:lang w:val="ky-KG" w:eastAsia="en-US"/>
        </w:rPr>
        <w:t xml:space="preserve"> </w:t>
      </w:r>
      <w:r w:rsidR="00642DB1" w:rsidRPr="00FC244E">
        <w:rPr>
          <w:rFonts w:ascii="Calibri" w:eastAsia="Calibri" w:hAnsi="Calibri" w:cs="Times New Roman"/>
          <w:color w:val="2A94F4"/>
          <w:u w:val="single"/>
          <w:lang w:val="ky-KG" w:eastAsia="en-US"/>
        </w:rPr>
        <w:t>“КТМУнун кызматкерлеринин канааттануусун баалоо критерийлери (академиялык жана административдик кызматкерлер)”,</w:t>
      </w:r>
      <w:r w:rsidR="00642DB1" w:rsidRPr="00FC244E">
        <w:rPr>
          <w:rFonts w:ascii="Calibri" w:eastAsia="Calibri" w:hAnsi="Calibri" w:cs="Times New Roman"/>
          <w:color w:val="2A94F4"/>
          <w:lang w:val="ky-KG" w:eastAsia="en-US"/>
        </w:rPr>
        <w:t xml:space="preserve"> </w:t>
      </w:r>
      <w:r w:rsidR="00642DB1" w:rsidRPr="00FC244E">
        <w:rPr>
          <w:rFonts w:ascii="Calibri" w:eastAsia="Calibri" w:hAnsi="Calibri" w:cs="Times New Roman"/>
          <w:color w:val="2A94F4"/>
          <w:u w:val="single"/>
          <w:lang w:val="ky-KG" w:eastAsia="en-US"/>
        </w:rPr>
        <w:t>“Ата-энелердин канааттануусун аныктоо анкетасы”</w:t>
      </w:r>
      <w:r w:rsidR="00642DB1" w:rsidRPr="00FC244E">
        <w:rPr>
          <w:rFonts w:ascii="Calibri" w:eastAsia="Calibri" w:hAnsi="Calibri" w:cs="Times New Roman"/>
          <w:color w:val="2A94F4"/>
          <w:lang w:val="ky-KG" w:eastAsia="en-US"/>
        </w:rPr>
        <w:t xml:space="preserve">, </w:t>
      </w:r>
      <w:r w:rsidR="00642DB1" w:rsidRPr="005417BC">
        <w:rPr>
          <w:rFonts w:ascii="Calibri" w:eastAsia="Calibri" w:hAnsi="Calibri" w:cs="Times New Roman"/>
          <w:color w:val="2A94F4"/>
          <w:u w:val="single"/>
          <w:lang w:val="ky-KG" w:eastAsia="en-US"/>
        </w:rPr>
        <w:t>“Абитуриенттер үчүн анкета”</w:t>
      </w:r>
      <w:r w:rsidR="00642DB1" w:rsidRPr="00FC244E">
        <w:rPr>
          <w:rFonts w:ascii="Calibri" w:eastAsia="Calibri" w:hAnsi="Calibri" w:cs="Times New Roman"/>
          <w:color w:val="2A94F4"/>
          <w:lang w:val="ky-KG" w:eastAsia="en-US"/>
        </w:rPr>
        <w:t xml:space="preserve">, </w:t>
      </w:r>
      <w:r w:rsidR="00642DB1" w:rsidRPr="005417BC">
        <w:rPr>
          <w:rFonts w:ascii="Calibri" w:eastAsia="Calibri" w:hAnsi="Calibri" w:cs="Times New Roman"/>
          <w:color w:val="2A94F4"/>
          <w:u w:val="single"/>
          <w:lang w:val="ky-KG" w:eastAsia="en-US"/>
        </w:rPr>
        <w:t>“Студенттердин канааттануусун аныктоо анкетасы”</w:t>
      </w:r>
      <w:r w:rsidR="00642DB1" w:rsidRPr="00FC244E">
        <w:rPr>
          <w:rFonts w:ascii="Calibri" w:eastAsia="Calibri" w:hAnsi="Calibri" w:cs="Times New Roman"/>
          <w:color w:val="2A94F4"/>
          <w:lang w:val="ky-KG" w:eastAsia="en-US"/>
        </w:rPr>
        <w:t xml:space="preserve">, </w:t>
      </w:r>
      <w:r w:rsidR="00642DB1" w:rsidRPr="005417BC">
        <w:rPr>
          <w:rFonts w:ascii="Calibri" w:eastAsia="Calibri" w:hAnsi="Calibri" w:cs="Times New Roman"/>
          <w:color w:val="2A94F4"/>
          <w:u w:val="single"/>
          <w:lang w:val="ky-KG" w:eastAsia="en-US"/>
        </w:rPr>
        <w:t>“Окутуучунун ишмердигин баал</w:t>
      </w:r>
      <w:r w:rsidR="005417BC" w:rsidRPr="005417BC">
        <w:rPr>
          <w:rFonts w:ascii="Calibri" w:eastAsia="Calibri" w:hAnsi="Calibri" w:cs="Times New Roman"/>
          <w:color w:val="2A94F4"/>
          <w:u w:val="single"/>
          <w:lang w:val="ky-KG" w:eastAsia="en-US"/>
        </w:rPr>
        <w:t>оо анкетасы</w:t>
      </w:r>
      <w:r w:rsidR="005417BC" w:rsidRPr="005417BC">
        <w:rPr>
          <w:rFonts w:ascii="Calibri" w:eastAsia="Calibri" w:hAnsi="Calibri" w:cs="Times New Roman"/>
          <w:color w:val="auto"/>
          <w:u w:val="single"/>
          <w:lang w:val="ky-KG" w:eastAsia="en-US"/>
        </w:rPr>
        <w:t>”</w:t>
      </w:r>
      <w:r w:rsidR="005417BC" w:rsidRPr="005417BC">
        <w:rPr>
          <w:rFonts w:ascii="Calibri" w:eastAsia="Calibri" w:hAnsi="Calibri" w:cs="Times New Roman"/>
          <w:color w:val="auto"/>
          <w:lang w:val="ky-KG" w:eastAsia="en-US"/>
        </w:rPr>
        <w:t xml:space="preserve"> ж.у.с. өлчөө жана </w:t>
      </w:r>
      <w:r w:rsidR="00642DB1" w:rsidRPr="005417BC">
        <w:rPr>
          <w:rFonts w:ascii="Calibri" w:eastAsia="Calibri" w:hAnsi="Calibri" w:cs="Times New Roman"/>
          <w:color w:val="auto"/>
          <w:lang w:val="ky-KG" w:eastAsia="en-US"/>
        </w:rPr>
        <w:t xml:space="preserve">баалоо </w:t>
      </w:r>
      <w:r w:rsidR="00FB50F4">
        <w:rPr>
          <w:rFonts w:ascii="Calibri" w:eastAsia="Calibri" w:hAnsi="Calibri" w:cs="Times New Roman"/>
          <w:color w:val="auto"/>
          <w:lang w:val="ky-KG" w:eastAsia="en-US"/>
        </w:rPr>
        <w:t>иш чараларын өткөрүү жол-жобос</w:t>
      </w:r>
      <w:r w:rsidR="00642DB1" w:rsidRPr="005417BC">
        <w:rPr>
          <w:rFonts w:ascii="Calibri" w:eastAsia="Calibri" w:hAnsi="Calibri" w:cs="Times New Roman"/>
          <w:color w:val="auto"/>
          <w:lang w:val="ky-KG" w:eastAsia="en-US"/>
        </w:rPr>
        <w:t>ун</w:t>
      </w:r>
      <w:r w:rsidR="00642DB1" w:rsidRPr="00FC244E">
        <w:rPr>
          <w:rFonts w:ascii="Calibri" w:eastAsia="Calibri" w:hAnsi="Calibri" w:cs="Times New Roman"/>
          <w:color w:val="2A94F4"/>
          <w:lang w:val="ky-KG" w:eastAsia="en-US"/>
        </w:rPr>
        <w:t xml:space="preserve"> </w:t>
      </w:r>
      <w:r w:rsidRPr="00FC244E">
        <w:rPr>
          <w:rFonts w:ascii="Calibri" w:eastAsia="Calibri" w:hAnsi="Calibri" w:cs="Times New Roman"/>
          <w:color w:val="auto"/>
          <w:lang w:val="ky-KG" w:eastAsia="en-US"/>
        </w:rPr>
        <w:t>жүзөгө ашырат.</w:t>
      </w:r>
    </w:p>
    <w:p w:rsidR="00E85BD8" w:rsidRPr="00FC244E" w:rsidRDefault="00E85BD8" w:rsidP="0056784A">
      <w:pPr>
        <w:jc w:val="both"/>
        <w:rPr>
          <w:rFonts w:ascii="Calibri" w:eastAsia="Calibri" w:hAnsi="Calibri" w:cs="Times New Roman"/>
          <w:lang w:val="ky-KG" w:eastAsia="en-US"/>
        </w:rPr>
      </w:pPr>
    </w:p>
    <w:p w:rsidR="0056784A" w:rsidRPr="00FC244E" w:rsidRDefault="00E85BD8" w:rsidP="0056784A">
      <w:pPr>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Университеттин</w:t>
      </w:r>
      <w:r w:rsidR="0056784A" w:rsidRPr="00FC244E">
        <w:rPr>
          <w:rFonts w:ascii="Calibri" w:eastAsia="Calibri" w:hAnsi="Calibri" w:cs="Times New Roman"/>
          <w:lang w:val="ky-KG" w:eastAsia="en-US"/>
        </w:rPr>
        <w:t xml:space="preserve"> </w:t>
      </w:r>
      <w:r w:rsidR="00F56F98" w:rsidRPr="00FC244E">
        <w:rPr>
          <w:rFonts w:ascii="Calibri" w:eastAsia="Calibri" w:hAnsi="Calibri" w:cs="Times New Roman"/>
          <w:lang w:val="ky-KG" w:eastAsia="en-US"/>
        </w:rPr>
        <w:t>орто кесиптик билим берүү</w:t>
      </w:r>
      <w:r w:rsidR="0056784A" w:rsidRPr="00FC244E">
        <w:rPr>
          <w:rFonts w:ascii="Calibri" w:eastAsia="Calibri" w:hAnsi="Calibri" w:cs="Times New Roman"/>
          <w:lang w:val="ky-KG" w:eastAsia="en-US"/>
        </w:rPr>
        <w:t xml:space="preserve"> жана бакалавр программаларына студенттерди кабыл алуу максатында жылына бир жолу КТМУ БТЖС өткөрүлөт. Бул сынактарга тийиштүү негиздер, критерийлер, бюджет, төлөм, жумушчу топтору жана ушул сыяктуу башка маселелер аткаруу кеңеши тарабынан аныкталып, Окумуштуулар кеңеши чечим кабы</w:t>
      </w:r>
      <w:r w:rsidRPr="00FC244E">
        <w:rPr>
          <w:rFonts w:ascii="Calibri" w:eastAsia="Calibri" w:hAnsi="Calibri" w:cs="Times New Roman"/>
          <w:lang w:val="ky-KG" w:eastAsia="en-US"/>
        </w:rPr>
        <w:t>л алгандан кийин ишке ашырылат.</w:t>
      </w:r>
    </w:p>
    <w:p w:rsidR="00E85BD8" w:rsidRPr="00FC244E" w:rsidRDefault="00E85BD8" w:rsidP="0056784A">
      <w:pPr>
        <w:jc w:val="both"/>
        <w:rPr>
          <w:rFonts w:ascii="Calibri" w:eastAsia="Calibri" w:hAnsi="Calibri" w:cs="Times New Roman"/>
          <w:lang w:val="ky-KG" w:eastAsia="en-US"/>
        </w:rPr>
      </w:pPr>
    </w:p>
    <w:p w:rsidR="0056784A" w:rsidRPr="00FC244E" w:rsidRDefault="0056784A" w:rsidP="0056784A">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Университеттин магистратура жана докторантура программаларына студенттерди кабыл алуу үчүн университеттин Окумуштуулар кеңешинин чечими менен КТМУ </w:t>
      </w:r>
      <w:r w:rsidRPr="00FC244E">
        <w:rPr>
          <w:rFonts w:ascii="Calibri" w:eastAsia="Calibri" w:hAnsi="Calibri" w:cs="Times New Roman"/>
          <w:color w:val="auto"/>
          <w:lang w:val="ky-KG" w:eastAsia="en-US"/>
        </w:rPr>
        <w:t>БТ</w:t>
      </w:r>
      <w:r w:rsidRPr="00FC244E">
        <w:rPr>
          <w:rFonts w:ascii="Calibri" w:eastAsia="Calibri" w:hAnsi="Calibri" w:cs="Times New Roman"/>
          <w:lang w:val="ky-KG" w:eastAsia="en-US"/>
        </w:rPr>
        <w:t>ЖБ ЧТС өт</w:t>
      </w:r>
      <w:r w:rsidR="00E85BD8" w:rsidRPr="00FC244E">
        <w:rPr>
          <w:rFonts w:ascii="Calibri" w:eastAsia="Calibri" w:hAnsi="Calibri" w:cs="Times New Roman"/>
          <w:lang w:val="ky-KG" w:eastAsia="en-US"/>
        </w:rPr>
        <w:t>көрүлөт.</w:t>
      </w:r>
    </w:p>
    <w:p w:rsidR="00E85BD8" w:rsidRPr="00FC244E" w:rsidRDefault="00E85BD8" w:rsidP="0056784A">
      <w:pPr>
        <w:jc w:val="both"/>
        <w:rPr>
          <w:rFonts w:ascii="Calibri" w:eastAsia="Calibri" w:hAnsi="Calibri" w:cs="Times New Roman"/>
          <w:lang w:val="ky-KG" w:eastAsia="en-US"/>
        </w:rPr>
      </w:pPr>
    </w:p>
    <w:p w:rsidR="00E85BD8" w:rsidRPr="00FC244E" w:rsidRDefault="0056784A" w:rsidP="00E85BD8">
      <w:pPr>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Университетке студенттерди кабыл алууда артыкчылык берилген түрк тилдүү мамлекет</w:t>
      </w:r>
      <w:r w:rsidR="00E85BD8" w:rsidRPr="00FC244E">
        <w:rPr>
          <w:rFonts w:ascii="Calibri" w:eastAsia="Calibri" w:hAnsi="Calibri" w:cs="Times New Roman"/>
          <w:lang w:val="ky-KG" w:eastAsia="en-US"/>
        </w:rPr>
        <w:t>-</w:t>
      </w:r>
      <w:r w:rsidRPr="00FC244E">
        <w:rPr>
          <w:rFonts w:ascii="Calibri" w:eastAsia="Calibri" w:hAnsi="Calibri" w:cs="Times New Roman"/>
          <w:lang w:val="ky-KG" w:eastAsia="en-US"/>
        </w:rPr>
        <w:t>тердин жана боордош элдердин студенттерине, ошондой эле башка өлкөлөрдөн кабыл алынган жана чет тили боюнча даярдык программасынан өткөн студенттерге да бөлүмдөргө ка</w:t>
      </w:r>
      <w:r w:rsidR="00E85BD8" w:rsidRPr="00FC244E">
        <w:rPr>
          <w:rFonts w:ascii="Calibri" w:eastAsia="Calibri" w:hAnsi="Calibri" w:cs="Times New Roman"/>
          <w:lang w:val="ky-KG" w:eastAsia="en-US"/>
        </w:rPr>
        <w:t>был алуу үчүн сынак өткөрүлөт.</w:t>
      </w:r>
    </w:p>
    <w:p w:rsidR="00E85BD8" w:rsidRPr="00FC244E" w:rsidRDefault="00E85BD8" w:rsidP="00E85BD8">
      <w:pPr>
        <w:jc w:val="both"/>
        <w:rPr>
          <w:rFonts w:ascii="Calibri" w:eastAsia="Calibri" w:hAnsi="Calibri" w:cs="Times New Roman"/>
          <w:lang w:val="ky-KG" w:eastAsia="en-US"/>
        </w:rPr>
      </w:pPr>
    </w:p>
    <w:p w:rsidR="0056784A" w:rsidRPr="00FC244E" w:rsidRDefault="0056784A" w:rsidP="00E85BD8">
      <w:pPr>
        <w:jc w:val="both"/>
        <w:rPr>
          <w:rFonts w:ascii="Calibri" w:eastAsia="Calibri" w:hAnsi="Calibri" w:cs="Times New Roman"/>
          <w:b/>
          <w:lang w:val="ky-KG" w:eastAsia="en-US"/>
        </w:rPr>
      </w:pPr>
      <w:r w:rsidRPr="00FC244E">
        <w:rPr>
          <w:rFonts w:ascii="Calibri" w:eastAsia="Calibri" w:hAnsi="Calibri" w:cs="Times New Roman"/>
          <w:b/>
          <w:lang w:val="ky-KG" w:eastAsia="en-US"/>
        </w:rPr>
        <w:t>Борбордун түзүлүшү</w:t>
      </w:r>
    </w:p>
    <w:p w:rsidR="0056784A" w:rsidRPr="00FC244E" w:rsidRDefault="0056784A" w:rsidP="00E85BD8">
      <w:pPr>
        <w:jc w:val="both"/>
        <w:rPr>
          <w:rFonts w:ascii="Calibri" w:eastAsia="Calibri" w:hAnsi="Calibri" w:cs="Times New Roman"/>
          <w:bCs/>
          <w:lang w:val="ky-KG" w:eastAsia="en-US"/>
        </w:rPr>
      </w:pPr>
      <w:r w:rsidRPr="00FC244E">
        <w:rPr>
          <w:rFonts w:ascii="Calibri" w:eastAsia="Calibri" w:hAnsi="Calibri" w:cs="Times New Roman"/>
          <w:b/>
          <w:lang w:val="ky-KG" w:eastAsia="en-US"/>
        </w:rPr>
        <w:t>6­берене.</w:t>
      </w:r>
      <w:r w:rsidR="00E85BD8" w:rsidRPr="00FC244E">
        <w:rPr>
          <w:rFonts w:ascii="Calibri" w:eastAsia="Calibri" w:hAnsi="Calibri" w:cs="Times New Roman"/>
          <w:b/>
          <w:lang w:val="ky-KG" w:eastAsia="en-US"/>
        </w:rPr>
        <w:t xml:space="preserve"> </w:t>
      </w:r>
      <w:r w:rsidRPr="00FC244E">
        <w:rPr>
          <w:rFonts w:ascii="Calibri" w:eastAsia="Calibri" w:hAnsi="Calibri" w:cs="Times New Roman"/>
          <w:bCs/>
          <w:lang w:val="ky-KG" w:eastAsia="en-US"/>
        </w:rPr>
        <w:t>Борбордун түзүмү:</w:t>
      </w:r>
    </w:p>
    <w:p w:rsidR="0056784A" w:rsidRPr="00FC244E" w:rsidRDefault="0056784A" w:rsidP="006C13EA">
      <w:pPr>
        <w:widowControl w:val="0"/>
        <w:numPr>
          <w:ilvl w:val="0"/>
          <w:numId w:val="610"/>
        </w:numPr>
        <w:ind w:left="284" w:hanging="283"/>
        <w:jc w:val="both"/>
        <w:rPr>
          <w:rFonts w:ascii="Calibri" w:eastAsia="Calibri" w:hAnsi="Calibri" w:cs="Times New Roman"/>
          <w:lang w:val="ky-KG" w:eastAsia="en-US"/>
        </w:rPr>
      </w:pPr>
      <w:r w:rsidRPr="00FC244E">
        <w:rPr>
          <w:rFonts w:ascii="Calibri" w:eastAsia="Calibri" w:hAnsi="Calibri" w:cs="Times New Roman"/>
          <w:b/>
          <w:lang w:val="ky-KG" w:eastAsia="en-US"/>
        </w:rPr>
        <w:t>Борбордун жетекчиси:</w:t>
      </w:r>
      <w:r w:rsidRPr="00FC244E">
        <w:rPr>
          <w:rFonts w:ascii="Calibri" w:eastAsia="Calibri" w:hAnsi="Calibri" w:cs="Times New Roman"/>
          <w:lang w:val="ky-KG" w:eastAsia="en-US"/>
        </w:rPr>
        <w:t xml:space="preserve"> ректорат тарабынан үч жылдык мөөнөткө дайындалат;</w:t>
      </w:r>
    </w:p>
    <w:p w:rsidR="0056784A" w:rsidRPr="00FC244E" w:rsidRDefault="0056784A" w:rsidP="006C13EA">
      <w:pPr>
        <w:widowControl w:val="0"/>
        <w:numPr>
          <w:ilvl w:val="0"/>
          <w:numId w:val="610"/>
        </w:numPr>
        <w:ind w:left="284" w:hanging="283"/>
        <w:jc w:val="both"/>
        <w:rPr>
          <w:rFonts w:ascii="Calibri" w:eastAsia="Calibri" w:hAnsi="Calibri" w:cs="Times New Roman"/>
          <w:lang w:val="ky-KG" w:eastAsia="en-US"/>
        </w:rPr>
      </w:pPr>
      <w:r w:rsidRPr="00FC244E">
        <w:rPr>
          <w:rFonts w:ascii="Calibri" w:eastAsia="Calibri" w:hAnsi="Calibri" w:cs="Times New Roman"/>
          <w:b/>
          <w:lang w:val="ky-KG" w:eastAsia="en-US"/>
        </w:rPr>
        <w:t>Борбордун жетекчисинин орун басары:</w:t>
      </w:r>
      <w:r w:rsidRPr="00FC244E">
        <w:rPr>
          <w:rFonts w:ascii="Calibri" w:eastAsia="Calibri" w:hAnsi="Calibri" w:cs="Times New Roman"/>
          <w:lang w:val="ky-KG" w:eastAsia="en-US"/>
        </w:rPr>
        <w:t xml:space="preserve"> </w:t>
      </w:r>
      <w:r w:rsidR="00E85BD8" w:rsidRPr="00FC244E">
        <w:rPr>
          <w:rFonts w:ascii="Calibri" w:eastAsia="Calibri" w:hAnsi="Calibri" w:cs="Times New Roman"/>
          <w:lang w:val="ky-KG" w:eastAsia="en-US"/>
        </w:rPr>
        <w:t xml:space="preserve">Борбордун жетекчиси тарабынан </w:t>
      </w:r>
      <w:r w:rsidRPr="00FC244E">
        <w:rPr>
          <w:rFonts w:ascii="Calibri" w:eastAsia="Calibri" w:hAnsi="Calibri" w:cs="Times New Roman"/>
          <w:lang w:val="ky-KG" w:eastAsia="en-US"/>
        </w:rPr>
        <w:t xml:space="preserve">сунушталып, ректордун чечими менен дайындалат. Борбордун иш алпаруусунда </w:t>
      </w:r>
      <w:r w:rsidR="00E85BD8" w:rsidRPr="00FC244E">
        <w:rPr>
          <w:rFonts w:ascii="Calibri" w:eastAsia="Calibri" w:hAnsi="Calibri" w:cs="Times New Roman"/>
          <w:lang w:val="ky-KG" w:eastAsia="en-US"/>
        </w:rPr>
        <w:t>Б</w:t>
      </w:r>
      <w:r w:rsidRPr="00FC244E">
        <w:rPr>
          <w:rFonts w:ascii="Calibri" w:eastAsia="Calibri" w:hAnsi="Calibri" w:cs="Times New Roman"/>
          <w:lang w:val="ky-KG" w:eastAsia="en-US"/>
        </w:rPr>
        <w:t xml:space="preserve">орбор жетекчиси тапшырган бардык ишти </w:t>
      </w:r>
      <w:r w:rsidR="00E85BD8" w:rsidRPr="00FC244E">
        <w:rPr>
          <w:rFonts w:ascii="Calibri" w:eastAsia="Calibri" w:hAnsi="Calibri" w:cs="Times New Roman"/>
          <w:lang w:val="ky-KG" w:eastAsia="en-US"/>
        </w:rPr>
        <w:t>аткарат.</w:t>
      </w:r>
    </w:p>
    <w:p w:rsidR="0056784A" w:rsidRPr="00FC244E" w:rsidRDefault="0056784A" w:rsidP="006C13EA">
      <w:pPr>
        <w:widowControl w:val="0"/>
        <w:numPr>
          <w:ilvl w:val="0"/>
          <w:numId w:val="610"/>
        </w:numPr>
        <w:ind w:left="284" w:hanging="283"/>
        <w:jc w:val="both"/>
        <w:rPr>
          <w:rFonts w:ascii="Calibri" w:eastAsia="Calibri" w:hAnsi="Calibri" w:cs="Times New Roman"/>
          <w:lang w:val="ky-KG" w:eastAsia="en-US"/>
        </w:rPr>
      </w:pPr>
      <w:r w:rsidRPr="00FC244E">
        <w:rPr>
          <w:rFonts w:ascii="Calibri" w:eastAsia="Calibri" w:hAnsi="Calibri" w:cs="Times New Roman"/>
          <w:b/>
          <w:lang w:val="ky-KG" w:eastAsia="en-US"/>
        </w:rPr>
        <w:t>Окуу-тарбия иштери боюнча координатор жана анын милдети:</w:t>
      </w:r>
      <w:r w:rsidRPr="00FC244E">
        <w:rPr>
          <w:rFonts w:ascii="Calibri" w:eastAsia="Calibri" w:hAnsi="Calibri" w:cs="Times New Roman"/>
          <w:lang w:val="ky-KG" w:eastAsia="en-US"/>
        </w:rPr>
        <w:t xml:space="preserve"> ректорат тарабынан дайындалган окуу-тарбия иштери боюнча проректор;</w:t>
      </w:r>
    </w:p>
    <w:p w:rsidR="0056784A" w:rsidRPr="00FC244E" w:rsidRDefault="0056784A" w:rsidP="006C13EA">
      <w:pPr>
        <w:widowControl w:val="0"/>
        <w:numPr>
          <w:ilvl w:val="0"/>
          <w:numId w:val="610"/>
        </w:numPr>
        <w:ind w:left="284" w:hanging="283"/>
        <w:jc w:val="both"/>
        <w:rPr>
          <w:rFonts w:ascii="Calibri" w:eastAsia="Calibri" w:hAnsi="Calibri" w:cs="Times New Roman"/>
          <w:b/>
          <w:lang w:val="ky-KG" w:eastAsia="en-US"/>
        </w:rPr>
      </w:pPr>
      <w:r w:rsidRPr="00FC244E">
        <w:rPr>
          <w:rFonts w:ascii="Calibri" w:eastAsia="Calibri" w:hAnsi="Calibri" w:cs="Times New Roman"/>
          <w:b/>
          <w:lang w:val="ky-KG" w:eastAsia="en-US"/>
        </w:rPr>
        <w:t xml:space="preserve">Аткаруу кеңеши: </w:t>
      </w:r>
      <w:r w:rsidR="00E85BD8" w:rsidRPr="00FC244E">
        <w:rPr>
          <w:rFonts w:ascii="Calibri" w:eastAsia="Calibri" w:hAnsi="Calibri" w:cs="Times New Roman"/>
          <w:lang w:val="ky-KG" w:eastAsia="en-US"/>
        </w:rPr>
        <w:t>Б</w:t>
      </w:r>
      <w:r w:rsidRPr="00FC244E">
        <w:rPr>
          <w:rFonts w:ascii="Calibri" w:eastAsia="Calibri" w:hAnsi="Calibri" w:cs="Times New Roman"/>
          <w:lang w:val="ky-KG" w:eastAsia="en-US"/>
        </w:rPr>
        <w:t xml:space="preserve">орбордун жетекчисинен, </w:t>
      </w:r>
      <w:r w:rsidR="00E85BD8" w:rsidRPr="00FC244E">
        <w:rPr>
          <w:rFonts w:ascii="Calibri" w:eastAsia="Calibri" w:hAnsi="Calibri" w:cs="Times New Roman"/>
          <w:lang w:val="ky-KG" w:eastAsia="en-US"/>
        </w:rPr>
        <w:t xml:space="preserve">борбор жетексинин орун басарынан, </w:t>
      </w:r>
      <w:r w:rsidRPr="00FC244E">
        <w:rPr>
          <w:rFonts w:ascii="Calibri" w:eastAsia="Calibri" w:hAnsi="Calibri" w:cs="Times New Roman"/>
          <w:lang w:val="ky-KG" w:eastAsia="en-US"/>
        </w:rPr>
        <w:t>жумуш</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чу топтордун жетекчил</w:t>
      </w:r>
      <w:r w:rsidR="007A4C6E" w:rsidRPr="00FC244E">
        <w:rPr>
          <w:rFonts w:ascii="Calibri" w:eastAsia="Calibri" w:hAnsi="Calibri" w:cs="Times New Roman"/>
          <w:lang w:val="ky-KG" w:eastAsia="en-US"/>
        </w:rPr>
        <w:t>еринен, студенттик иштер башкармалыгын</w:t>
      </w:r>
      <w:r w:rsidRPr="00FC244E">
        <w:rPr>
          <w:rFonts w:ascii="Calibri" w:eastAsia="Calibri" w:hAnsi="Calibri" w:cs="Times New Roman"/>
          <w:lang w:val="ky-KG" w:eastAsia="en-US"/>
        </w:rPr>
        <w:t>ын жетекчисинен, маалыматтык технология</w:t>
      </w:r>
      <w:r w:rsidR="00891D79" w:rsidRPr="00FC244E">
        <w:rPr>
          <w:rFonts w:ascii="Calibri" w:eastAsia="Calibri" w:hAnsi="Calibri" w:cs="Times New Roman"/>
          <w:lang w:val="ky-KG" w:eastAsia="en-US"/>
        </w:rPr>
        <w:t>лар</w:t>
      </w:r>
      <w:r w:rsidRPr="00FC244E">
        <w:rPr>
          <w:rFonts w:ascii="Calibri" w:eastAsia="Calibri" w:hAnsi="Calibri" w:cs="Times New Roman"/>
          <w:lang w:val="ky-KG" w:eastAsia="en-US"/>
        </w:rPr>
        <w:t xml:space="preserve"> башкармалыгынын жетекчисинен жана окуу-тарбия иштери боюнча координатордон турат. Борбордун жетекчиси бир эле учурда аткаруу кеңешинин жетекчиси болуп саналат;</w:t>
      </w:r>
    </w:p>
    <w:p w:rsidR="0056784A" w:rsidRPr="00FC244E" w:rsidRDefault="0056784A" w:rsidP="006C13EA">
      <w:pPr>
        <w:widowControl w:val="0"/>
        <w:numPr>
          <w:ilvl w:val="0"/>
          <w:numId w:val="610"/>
        </w:numPr>
        <w:ind w:left="284" w:hanging="283"/>
        <w:jc w:val="both"/>
        <w:rPr>
          <w:rFonts w:ascii="Calibri" w:eastAsia="Calibri" w:hAnsi="Calibri" w:cs="Times New Roman"/>
          <w:lang w:val="ky-KG" w:eastAsia="en-US"/>
        </w:rPr>
      </w:pPr>
      <w:r w:rsidRPr="00FC244E">
        <w:rPr>
          <w:rFonts w:ascii="Calibri" w:eastAsia="Calibri" w:hAnsi="Calibri" w:cs="Times New Roman"/>
          <w:b/>
          <w:lang w:val="ky-KG" w:eastAsia="en-US"/>
        </w:rPr>
        <w:t>Жумушчу топтору:</w:t>
      </w:r>
      <w:r w:rsidRPr="00FC244E">
        <w:rPr>
          <w:rFonts w:ascii="Calibri" w:eastAsia="Calibri" w:hAnsi="Calibri" w:cs="Times New Roman"/>
          <w:lang w:val="ky-KG" w:eastAsia="en-US"/>
        </w:rPr>
        <w:t xml:space="preserve"> тест иштеп чыгуу жана даярдоо, cынак иштерин жүргүзүү, компьютердик кызмат көрсөтүү, баалоо жана жайгаштыруу, аппеляцияларды иликтөө жана башка топтордон түзүлөт. </w:t>
      </w:r>
      <w:r w:rsidR="00240BBF" w:rsidRPr="00FC244E">
        <w:rPr>
          <w:rFonts w:ascii="Calibri" w:eastAsia="Calibri" w:hAnsi="Calibri" w:cs="Times New Roman"/>
          <w:lang w:val="ky-KG" w:eastAsia="en-US"/>
        </w:rPr>
        <w:t xml:space="preserve">Бир жумушчу тобунун курамы кеминде үч кишиден турат. </w:t>
      </w:r>
      <w:r w:rsidRPr="00FC244E">
        <w:rPr>
          <w:rFonts w:ascii="Calibri" w:eastAsia="Calibri" w:hAnsi="Calibri" w:cs="Times New Roman"/>
          <w:lang w:val="ky-KG" w:eastAsia="en-US"/>
        </w:rPr>
        <w:t xml:space="preserve">Топтун жетекчиси жана алардын мүчөлөрү борбордун жетекчисинин сунушу жана ректораттын чечими менен бир жылдык мөөнөткө дайындалат. Муну менен катар эле бирдей милдеттерди аткаруу принциби менен ар бир жумушчу тобуна караштуу чакан топтор түзүлүшү мүмкүн. Муктаждык пайда болгон учурларда университеттин түрдүү </w:t>
      </w:r>
      <w:r w:rsidRPr="00FC244E">
        <w:rPr>
          <w:rFonts w:ascii="Calibri" w:eastAsia="Calibri" w:hAnsi="Calibri" w:cs="Times New Roman"/>
          <w:lang w:val="ky-KG" w:eastAsia="en-US"/>
        </w:rPr>
        <w:lastRenderedPageBreak/>
        <w:t>бөлүмдөрүнүн академиялык жана административдик кызматкерлери тарабынан көмөк көрсөтүлөт;</w:t>
      </w:r>
    </w:p>
    <w:p w:rsidR="0056784A" w:rsidRPr="00FC244E" w:rsidRDefault="0056784A" w:rsidP="006C13EA">
      <w:pPr>
        <w:widowControl w:val="0"/>
        <w:numPr>
          <w:ilvl w:val="0"/>
          <w:numId w:val="610"/>
        </w:numPr>
        <w:ind w:left="284" w:hanging="283"/>
        <w:jc w:val="both"/>
        <w:rPr>
          <w:rFonts w:ascii="Calibri" w:eastAsia="Calibri" w:hAnsi="Calibri" w:cs="Times New Roman"/>
          <w:lang w:val="ky-KG" w:eastAsia="en-US"/>
        </w:rPr>
      </w:pPr>
      <w:r w:rsidRPr="00FC244E">
        <w:rPr>
          <w:rFonts w:ascii="Calibri" w:eastAsia="Calibri" w:hAnsi="Calibri" w:cs="Times New Roman"/>
          <w:b/>
          <w:lang w:val="ky-KG" w:eastAsia="en-US"/>
        </w:rPr>
        <w:t>Борбордун кызматкери:</w:t>
      </w:r>
      <w:r w:rsidRPr="00FC244E">
        <w:rPr>
          <w:rFonts w:ascii="Calibri" w:eastAsia="Calibri" w:hAnsi="Calibri" w:cs="Times New Roman"/>
          <w:lang w:val="ky-KG" w:eastAsia="en-US"/>
        </w:rPr>
        <w:t xml:space="preserve"> ректорат тарабынан дайындалат жана борбордун </w:t>
      </w:r>
      <w:r w:rsidR="00240BBF" w:rsidRPr="00FC244E">
        <w:rPr>
          <w:rFonts w:ascii="Calibri" w:eastAsia="Calibri" w:hAnsi="Calibri" w:cs="Times New Roman"/>
          <w:lang w:val="ky-KG" w:eastAsia="en-US"/>
        </w:rPr>
        <w:t>катчылык ж.б. иштерин жүргүзөт.</w:t>
      </w:r>
    </w:p>
    <w:p w:rsidR="00240BBF" w:rsidRPr="00FC244E" w:rsidRDefault="00240BBF" w:rsidP="0056784A">
      <w:pPr>
        <w:tabs>
          <w:tab w:val="left" w:pos="357"/>
        </w:tabs>
        <w:jc w:val="both"/>
        <w:rPr>
          <w:rFonts w:ascii="Calibri" w:eastAsia="Calibri" w:hAnsi="Calibri" w:cs="Times New Roman"/>
          <w:b/>
          <w:lang w:val="ky-KG" w:eastAsia="en-US"/>
        </w:rPr>
      </w:pPr>
    </w:p>
    <w:p w:rsidR="0056784A" w:rsidRPr="00FC244E" w:rsidRDefault="0056784A" w:rsidP="0056784A">
      <w:pPr>
        <w:tabs>
          <w:tab w:val="left" w:pos="357"/>
        </w:tabs>
        <w:jc w:val="both"/>
        <w:rPr>
          <w:rFonts w:ascii="Calibri" w:eastAsia="Calibri" w:hAnsi="Calibri" w:cs="Times New Roman"/>
          <w:b/>
          <w:lang w:val="ky-KG" w:eastAsia="en-US"/>
        </w:rPr>
      </w:pPr>
      <w:r w:rsidRPr="00FC244E">
        <w:rPr>
          <w:rFonts w:ascii="Calibri" w:eastAsia="Calibri" w:hAnsi="Calibri" w:cs="Times New Roman"/>
          <w:b/>
          <w:lang w:val="ky-KG" w:eastAsia="en-US"/>
        </w:rPr>
        <w:t>Милдеттери</w:t>
      </w:r>
    </w:p>
    <w:p w:rsidR="0056784A" w:rsidRPr="00FC244E" w:rsidRDefault="0056784A" w:rsidP="0056784A">
      <w:pPr>
        <w:tabs>
          <w:tab w:val="left" w:pos="357"/>
        </w:tabs>
        <w:jc w:val="both"/>
        <w:rPr>
          <w:rFonts w:ascii="Calibri" w:eastAsia="Calibri" w:hAnsi="Calibri" w:cs="Times New Roman"/>
          <w:lang w:val="ky-KG" w:eastAsia="en-US"/>
        </w:rPr>
      </w:pPr>
      <w:r w:rsidRPr="00FC244E">
        <w:rPr>
          <w:rFonts w:ascii="Calibri" w:eastAsia="Calibri" w:hAnsi="Calibri" w:cs="Times New Roman"/>
          <w:b/>
          <w:lang w:val="ky-KG" w:eastAsia="en-US"/>
        </w:rPr>
        <w:t>7­берене</w:t>
      </w:r>
    </w:p>
    <w:p w:rsidR="0056784A" w:rsidRPr="00FC244E" w:rsidRDefault="0056784A" w:rsidP="0056784A">
      <w:pPr>
        <w:tabs>
          <w:tab w:val="left" w:pos="357"/>
        </w:tabs>
        <w:jc w:val="both"/>
        <w:rPr>
          <w:rFonts w:ascii="Calibri" w:eastAsia="Calibri" w:hAnsi="Calibri" w:cs="Times New Roman"/>
          <w:lang w:val="ky-KG" w:eastAsia="en-US"/>
        </w:rPr>
      </w:pPr>
      <w:r w:rsidRPr="00FC244E">
        <w:rPr>
          <w:rFonts w:ascii="Calibri" w:eastAsia="Calibri" w:hAnsi="Calibri" w:cs="Times New Roman"/>
          <w:b/>
          <w:lang w:val="ky-KG" w:eastAsia="en-US"/>
        </w:rPr>
        <w:t>Аткаруу кеңешинин милдеттери:</w:t>
      </w:r>
    </w:p>
    <w:p w:rsidR="0056784A" w:rsidRPr="005417BC" w:rsidRDefault="0056784A" w:rsidP="006C13EA">
      <w:pPr>
        <w:widowControl w:val="0"/>
        <w:numPr>
          <w:ilvl w:val="0"/>
          <w:numId w:val="611"/>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 xml:space="preserve">Сынак календарына </w:t>
      </w:r>
      <w:r w:rsidRPr="005417BC">
        <w:rPr>
          <w:rFonts w:ascii="Calibri" w:eastAsia="Calibri" w:hAnsi="Calibri" w:cs="Times New Roman"/>
          <w:color w:val="auto"/>
          <w:lang w:val="ky-KG" w:eastAsia="en-US"/>
        </w:rPr>
        <w:t>жана КТМУ</w:t>
      </w:r>
      <w:r w:rsidR="00101F40" w:rsidRPr="005417BC">
        <w:rPr>
          <w:rFonts w:ascii="Calibri" w:eastAsia="Calibri" w:hAnsi="Calibri" w:cs="Times New Roman"/>
          <w:color w:val="auto"/>
          <w:lang w:val="ky-KG" w:eastAsia="en-US"/>
        </w:rPr>
        <w:t>нун</w:t>
      </w:r>
      <w:r w:rsidRPr="005417BC">
        <w:rPr>
          <w:rFonts w:ascii="Calibri" w:eastAsia="Calibri" w:hAnsi="Calibri" w:cs="Times New Roman"/>
          <w:color w:val="auto"/>
          <w:lang w:val="ky-KG" w:eastAsia="en-US"/>
        </w:rPr>
        <w:t xml:space="preserve"> БТЖС</w:t>
      </w:r>
      <w:r w:rsidR="00101F40" w:rsidRPr="005417BC">
        <w:rPr>
          <w:rFonts w:ascii="Calibri" w:eastAsia="Calibri" w:hAnsi="Calibri" w:cs="Times New Roman"/>
          <w:color w:val="auto"/>
          <w:lang w:val="ky-KG" w:eastAsia="en-US"/>
        </w:rPr>
        <w:t>нын</w:t>
      </w:r>
      <w:r w:rsidRPr="005417BC">
        <w:rPr>
          <w:rFonts w:ascii="Calibri" w:eastAsia="Calibri" w:hAnsi="Calibri" w:cs="Times New Roman"/>
          <w:color w:val="auto"/>
          <w:lang w:val="ky-KG" w:eastAsia="en-US"/>
        </w:rPr>
        <w:t xml:space="preserve"> иш алып баруусуна байланышкан негиздерди даярдоо;</w:t>
      </w:r>
    </w:p>
    <w:p w:rsidR="0056784A" w:rsidRPr="005417BC" w:rsidRDefault="0056784A" w:rsidP="006C13EA">
      <w:pPr>
        <w:widowControl w:val="0"/>
        <w:numPr>
          <w:ilvl w:val="0"/>
          <w:numId w:val="611"/>
        </w:numPr>
        <w:ind w:left="284" w:hanging="284"/>
        <w:jc w:val="both"/>
        <w:rPr>
          <w:rFonts w:ascii="Calibri" w:eastAsia="Calibri" w:hAnsi="Calibri" w:cs="Times New Roman"/>
          <w:color w:val="auto"/>
          <w:lang w:val="ky-KG" w:eastAsia="en-US"/>
        </w:rPr>
      </w:pPr>
      <w:r w:rsidRPr="005417BC">
        <w:rPr>
          <w:rFonts w:ascii="Calibri" w:eastAsia="Calibri" w:hAnsi="Calibri" w:cs="Times New Roman"/>
          <w:color w:val="auto"/>
          <w:lang w:val="ky-KG" w:eastAsia="en-US"/>
        </w:rPr>
        <w:t>Сынак аяктагандан кийин келерки жылдын болжолдуу бюджетин түзүү;</w:t>
      </w:r>
    </w:p>
    <w:p w:rsidR="0056784A" w:rsidRPr="005417BC" w:rsidRDefault="0056784A" w:rsidP="006C13EA">
      <w:pPr>
        <w:widowControl w:val="0"/>
        <w:numPr>
          <w:ilvl w:val="0"/>
          <w:numId w:val="611"/>
        </w:numPr>
        <w:ind w:left="284" w:hanging="284"/>
        <w:jc w:val="both"/>
        <w:rPr>
          <w:rFonts w:ascii="Calibri" w:eastAsia="Calibri" w:hAnsi="Calibri" w:cs="Times New Roman"/>
          <w:color w:val="auto"/>
          <w:lang w:val="ky-KG" w:eastAsia="en-US"/>
        </w:rPr>
      </w:pPr>
      <w:r w:rsidRPr="005417BC">
        <w:rPr>
          <w:rFonts w:ascii="Calibri" w:eastAsia="Calibri" w:hAnsi="Calibri" w:cs="Times New Roman"/>
          <w:color w:val="auto"/>
          <w:lang w:val="ky-KG" w:eastAsia="en-US"/>
        </w:rPr>
        <w:t>Талапкерлерден алына турган төлөмдү аныктоо;</w:t>
      </w:r>
    </w:p>
    <w:p w:rsidR="0056784A" w:rsidRPr="005417BC" w:rsidRDefault="0056784A" w:rsidP="006C13EA">
      <w:pPr>
        <w:widowControl w:val="0"/>
        <w:numPr>
          <w:ilvl w:val="0"/>
          <w:numId w:val="611"/>
        </w:numPr>
        <w:ind w:left="284" w:hanging="284"/>
        <w:jc w:val="both"/>
        <w:rPr>
          <w:rFonts w:ascii="Calibri" w:eastAsia="Calibri" w:hAnsi="Calibri" w:cs="Times New Roman"/>
          <w:color w:val="auto"/>
          <w:lang w:val="ky-KG" w:eastAsia="en-US"/>
        </w:rPr>
      </w:pPr>
      <w:r w:rsidRPr="005417BC">
        <w:rPr>
          <w:rFonts w:ascii="Calibri" w:eastAsia="Calibri" w:hAnsi="Calibri" w:cs="Times New Roman"/>
          <w:color w:val="auto"/>
          <w:lang w:val="ky-KG" w:eastAsia="en-US"/>
        </w:rPr>
        <w:t>КТМУ</w:t>
      </w:r>
      <w:r w:rsidR="00101F40" w:rsidRPr="005417BC">
        <w:rPr>
          <w:rFonts w:ascii="Calibri" w:eastAsia="Calibri" w:hAnsi="Calibri" w:cs="Times New Roman"/>
          <w:color w:val="auto"/>
          <w:lang w:val="ky-KG" w:eastAsia="en-US"/>
        </w:rPr>
        <w:t>нун</w:t>
      </w:r>
      <w:r w:rsidRPr="005417BC">
        <w:rPr>
          <w:rFonts w:ascii="Calibri" w:eastAsia="Calibri" w:hAnsi="Calibri" w:cs="Times New Roman"/>
          <w:color w:val="auto"/>
          <w:lang w:val="ky-KG" w:eastAsia="en-US"/>
        </w:rPr>
        <w:t xml:space="preserve"> </w:t>
      </w:r>
      <w:r w:rsidR="0074161E" w:rsidRPr="005417BC">
        <w:rPr>
          <w:rFonts w:ascii="Calibri" w:eastAsia="Calibri" w:hAnsi="Calibri" w:cs="Times New Roman"/>
          <w:color w:val="auto"/>
          <w:lang w:val="ky-KG" w:eastAsia="en-US"/>
        </w:rPr>
        <w:t>БТЖСнын</w:t>
      </w:r>
      <w:r w:rsidRPr="005417BC">
        <w:rPr>
          <w:rFonts w:ascii="Calibri" w:eastAsia="Calibri" w:hAnsi="Calibri" w:cs="Times New Roman"/>
          <w:color w:val="auto"/>
          <w:lang w:val="ky-KG" w:eastAsia="en-US"/>
        </w:rPr>
        <w:t xml:space="preserve"> башка сынак системаларын өнүктүрүүгө багытталган иш-чараларды жүргүзүү;</w:t>
      </w:r>
    </w:p>
    <w:p w:rsidR="0056784A" w:rsidRPr="00FC244E" w:rsidRDefault="0056784A" w:rsidP="006C13EA">
      <w:pPr>
        <w:numPr>
          <w:ilvl w:val="0"/>
          <w:numId w:val="611"/>
        </w:numPr>
        <w:ind w:left="284" w:hanging="284"/>
        <w:contextualSpacing/>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Тест өткөрүү планын даярдоо.</w:t>
      </w:r>
    </w:p>
    <w:p w:rsidR="0056784A" w:rsidRPr="00FC244E" w:rsidRDefault="0056784A" w:rsidP="00240BBF">
      <w:pPr>
        <w:tabs>
          <w:tab w:val="left" w:pos="357"/>
        </w:tabs>
        <w:contextualSpacing/>
        <w:jc w:val="both"/>
        <w:rPr>
          <w:rFonts w:ascii="Calibri" w:eastAsia="Calibri" w:hAnsi="Calibri" w:cs="Times New Roman"/>
          <w:b/>
          <w:lang w:val="ky-KG" w:eastAsia="en-US"/>
        </w:rPr>
      </w:pPr>
    </w:p>
    <w:p w:rsidR="0056784A" w:rsidRPr="00FC244E" w:rsidRDefault="0056784A" w:rsidP="0056784A">
      <w:pPr>
        <w:tabs>
          <w:tab w:val="left" w:pos="357"/>
        </w:tabs>
        <w:jc w:val="both"/>
        <w:rPr>
          <w:rFonts w:ascii="Calibri" w:eastAsia="Calibri" w:hAnsi="Calibri" w:cs="Times New Roman"/>
          <w:b/>
          <w:lang w:val="ky-KG" w:eastAsia="en-US"/>
        </w:rPr>
      </w:pPr>
      <w:r w:rsidRPr="00FC244E">
        <w:rPr>
          <w:rFonts w:ascii="Calibri" w:eastAsia="Calibri" w:hAnsi="Calibri" w:cs="Times New Roman"/>
          <w:b/>
          <w:lang w:val="ky-KG" w:eastAsia="en-US"/>
        </w:rPr>
        <w:t>Борбордун жетекчисинин милдеттери:</w:t>
      </w:r>
    </w:p>
    <w:p w:rsidR="0056784A" w:rsidRPr="00FC244E" w:rsidRDefault="0056784A" w:rsidP="006C13EA">
      <w:pPr>
        <w:widowControl w:val="0"/>
        <w:numPr>
          <w:ilvl w:val="0"/>
          <w:numId w:val="612"/>
        </w:numPr>
        <w:tabs>
          <w:tab w:val="left" w:pos="357"/>
        </w:tabs>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Борбордун бардык иш жүргүзүү планын түзүү жана аны ишке ашырууну камсыз кылуу;</w:t>
      </w:r>
    </w:p>
    <w:p w:rsidR="0056784A" w:rsidRPr="00FC244E" w:rsidRDefault="0056784A" w:rsidP="006C13EA">
      <w:pPr>
        <w:widowControl w:val="0"/>
        <w:numPr>
          <w:ilvl w:val="0"/>
          <w:numId w:val="612"/>
        </w:numPr>
        <w:tabs>
          <w:tab w:val="left" w:pos="357"/>
        </w:tabs>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Жумушчу топтордун бири­бири менен болгон байланыштарын жөнгө салуу жана алардын ишин координациялоо;</w:t>
      </w:r>
    </w:p>
    <w:p w:rsidR="0056784A" w:rsidRPr="00FC244E" w:rsidRDefault="0056784A" w:rsidP="006C13EA">
      <w:pPr>
        <w:widowControl w:val="0"/>
        <w:numPr>
          <w:ilvl w:val="0"/>
          <w:numId w:val="612"/>
        </w:numPr>
        <w:tabs>
          <w:tab w:val="left" w:pos="357"/>
        </w:tabs>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Борбордун университеттин жетекчи</w:t>
      </w:r>
      <w:r w:rsidR="000352A5" w:rsidRPr="00FC244E">
        <w:rPr>
          <w:rFonts w:ascii="Calibri" w:eastAsia="Calibri" w:hAnsi="Calibri" w:cs="Times New Roman"/>
          <w:lang w:val="ky-KG" w:eastAsia="en-US"/>
        </w:rPr>
        <w:t>лиги жана башка бөлүмдөрү менен</w:t>
      </w:r>
      <w:r w:rsidRPr="00FC244E">
        <w:rPr>
          <w:rFonts w:ascii="Calibri" w:eastAsia="Calibri" w:hAnsi="Calibri" w:cs="Times New Roman"/>
          <w:lang w:val="ky-KG" w:eastAsia="en-US"/>
        </w:rPr>
        <w:t xml:space="preserve"> байланыштарын жөнгө салуу жана аларды жүзөгө ашыруу;</w:t>
      </w:r>
    </w:p>
    <w:p w:rsidR="0056784A" w:rsidRPr="00FC244E" w:rsidRDefault="0056784A" w:rsidP="006C13EA">
      <w:pPr>
        <w:widowControl w:val="0"/>
        <w:numPr>
          <w:ilvl w:val="0"/>
          <w:numId w:val="612"/>
        </w:numPr>
        <w:ind w:left="284" w:hanging="284"/>
        <w:jc w:val="both"/>
        <w:rPr>
          <w:rFonts w:ascii="Calibri" w:hAnsi="Calibri" w:cs="Times New Roman"/>
          <w:lang w:val="ky-KG" w:eastAsia="en-US"/>
        </w:rPr>
      </w:pPr>
      <w:r w:rsidRPr="00FC244E">
        <w:rPr>
          <w:rFonts w:ascii="Calibri" w:hAnsi="Calibri" w:cs="Times New Roman"/>
          <w:lang w:val="ky-KG" w:eastAsia="en-US"/>
        </w:rPr>
        <w:t>Сынактын так жана туура жүргүзүлүшү үчүн тийиштүү чараларды көрүү;</w:t>
      </w:r>
    </w:p>
    <w:p w:rsidR="0056784A" w:rsidRPr="00FC244E" w:rsidRDefault="0056784A" w:rsidP="006C13EA">
      <w:pPr>
        <w:widowControl w:val="0"/>
        <w:numPr>
          <w:ilvl w:val="0"/>
          <w:numId w:val="612"/>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Сынак учурунда иштей турган кызматкерлердин тизмесин түзүү жана ректоратка сунуштоо</w:t>
      </w:r>
      <w:r w:rsidRPr="00FC244E">
        <w:rPr>
          <w:rFonts w:ascii="Calibri" w:hAnsi="Calibri" w:cs="Times New Roman"/>
          <w:lang w:val="ky-KG" w:eastAsia="en-US"/>
        </w:rPr>
        <w:t>;</w:t>
      </w:r>
    </w:p>
    <w:p w:rsidR="0056784A" w:rsidRPr="00FC244E" w:rsidRDefault="0056784A" w:rsidP="006C13EA">
      <w:pPr>
        <w:widowControl w:val="0"/>
        <w:numPr>
          <w:ilvl w:val="0"/>
          <w:numId w:val="612"/>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КТМУ БТЖС суроолорунун базасын коргоо жана анын коопсуздугун камсыз кылуу</w:t>
      </w:r>
      <w:r w:rsidRPr="00FC244E">
        <w:rPr>
          <w:rFonts w:ascii="Calibri" w:hAnsi="Calibri" w:cs="Times New Roman"/>
          <w:lang w:val="ky-KG" w:eastAsia="en-US"/>
        </w:rPr>
        <w:t>;</w:t>
      </w:r>
    </w:p>
    <w:p w:rsidR="0056784A" w:rsidRPr="00FC244E" w:rsidRDefault="0056784A" w:rsidP="006C13EA">
      <w:pPr>
        <w:widowControl w:val="0"/>
        <w:numPr>
          <w:ilvl w:val="0"/>
          <w:numId w:val="612"/>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 Аткаруу кеңешинин чечимдерин ректоратка билдирүү</w:t>
      </w:r>
      <w:r w:rsidRPr="00FC244E">
        <w:rPr>
          <w:rFonts w:ascii="Calibri" w:hAnsi="Calibri" w:cs="Times New Roman"/>
          <w:lang w:val="ky-KG" w:eastAsia="en-US"/>
        </w:rPr>
        <w:t>;</w:t>
      </w:r>
    </w:p>
    <w:p w:rsidR="0056784A" w:rsidRPr="00FC244E" w:rsidRDefault="0056784A" w:rsidP="006C13EA">
      <w:pPr>
        <w:widowControl w:val="0"/>
        <w:numPr>
          <w:ilvl w:val="0"/>
          <w:numId w:val="612"/>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Сынак мезгилинин аягында ректоратка сынактын </w:t>
      </w:r>
      <w:r w:rsidRPr="005417BC">
        <w:rPr>
          <w:rFonts w:ascii="Calibri" w:eastAsia="Calibri" w:hAnsi="Calibri" w:cs="Times New Roman"/>
          <w:color w:val="auto"/>
          <w:lang w:val="ky-KG" w:eastAsia="en-US"/>
        </w:rPr>
        <w:t>өткөрүлүшү</w:t>
      </w:r>
      <w:r w:rsidR="007A4C6E" w:rsidRPr="005417BC">
        <w:rPr>
          <w:rFonts w:ascii="Calibri" w:eastAsia="Calibri" w:hAnsi="Calibri" w:cs="Times New Roman"/>
          <w:color w:val="auto"/>
          <w:lang w:val="ky-KG" w:eastAsia="en-US"/>
        </w:rPr>
        <w:t>н</w:t>
      </w:r>
      <w:r w:rsidRPr="005417BC">
        <w:rPr>
          <w:rFonts w:ascii="Calibri" w:eastAsia="Calibri" w:hAnsi="Calibri" w:cs="Times New Roman"/>
          <w:color w:val="auto"/>
          <w:lang w:val="ky-KG" w:eastAsia="en-US"/>
        </w:rPr>
        <w:t>, жыйынтыгы</w:t>
      </w:r>
      <w:r w:rsidR="007A4C6E" w:rsidRPr="005417BC">
        <w:rPr>
          <w:rFonts w:ascii="Calibri" w:eastAsia="Calibri" w:hAnsi="Calibri" w:cs="Times New Roman"/>
          <w:color w:val="auto"/>
          <w:lang w:val="ky-KG" w:eastAsia="en-US"/>
        </w:rPr>
        <w:t>н</w:t>
      </w:r>
      <w:r w:rsidRPr="005417BC">
        <w:rPr>
          <w:rFonts w:ascii="Calibri" w:eastAsia="Calibri" w:hAnsi="Calibri" w:cs="Times New Roman"/>
          <w:color w:val="auto"/>
          <w:lang w:val="ky-KG" w:eastAsia="en-US"/>
        </w:rPr>
        <w:t xml:space="preserve"> жана </w:t>
      </w:r>
      <w:r w:rsidRPr="00FC244E">
        <w:rPr>
          <w:rFonts w:ascii="Calibri" w:eastAsia="Calibri" w:hAnsi="Calibri" w:cs="Times New Roman"/>
          <w:lang w:val="ky-KG" w:eastAsia="en-US"/>
        </w:rPr>
        <w:t>келерки жылга байланыштуу сунушта</w:t>
      </w:r>
      <w:r w:rsidR="005375D9" w:rsidRPr="00FC244E">
        <w:rPr>
          <w:rFonts w:ascii="Calibri" w:eastAsia="Calibri" w:hAnsi="Calibri" w:cs="Times New Roman"/>
          <w:lang w:val="ky-KG" w:eastAsia="en-US"/>
        </w:rPr>
        <w:t>рды</w:t>
      </w:r>
      <w:r w:rsidR="00240BBF" w:rsidRPr="00FC244E">
        <w:rPr>
          <w:rFonts w:ascii="Calibri" w:eastAsia="Calibri" w:hAnsi="Calibri" w:cs="Times New Roman"/>
          <w:lang w:val="ky-KG" w:eastAsia="en-US"/>
        </w:rPr>
        <w:t xml:space="preserve"> </w:t>
      </w:r>
      <w:r w:rsidR="005375D9" w:rsidRPr="00FC244E">
        <w:rPr>
          <w:rFonts w:ascii="Calibri" w:eastAsia="Calibri" w:hAnsi="Calibri" w:cs="Times New Roman"/>
          <w:lang w:val="ky-KG" w:eastAsia="en-US"/>
        </w:rPr>
        <w:t>камтыган толук отчет берүү;</w:t>
      </w:r>
    </w:p>
    <w:p w:rsidR="00240BBF" w:rsidRPr="00FC244E" w:rsidRDefault="00240BBF" w:rsidP="006C13EA">
      <w:pPr>
        <w:widowControl w:val="0"/>
        <w:numPr>
          <w:ilvl w:val="0"/>
          <w:numId w:val="612"/>
        </w:numPr>
        <w:ind w:left="284" w:hanging="284"/>
        <w:jc w:val="both"/>
        <w:rPr>
          <w:rFonts w:ascii="Calibri" w:eastAsia="Calibri" w:hAnsi="Calibri" w:cs="Times New Roman"/>
          <w:lang w:val="ky-KG" w:eastAsia="en-US"/>
        </w:rPr>
      </w:pPr>
      <w:r w:rsidRPr="00FC244E">
        <w:rPr>
          <w:rFonts w:ascii="Calibri" w:eastAsia="Calibri" w:hAnsi="Calibri" w:cs="Times New Roman"/>
          <w:color w:val="auto"/>
          <w:lang w:val="ky-KG" w:eastAsia="en-US"/>
        </w:rPr>
        <w:t>Баалоо жана аныктоо иш-чараларына байланышкан иш-аракеттерди жүзөгө ашыруу.</w:t>
      </w:r>
    </w:p>
    <w:p w:rsidR="00240BBF" w:rsidRPr="00FC244E" w:rsidRDefault="00240BBF" w:rsidP="00240BBF">
      <w:pPr>
        <w:widowControl w:val="0"/>
        <w:jc w:val="both"/>
        <w:rPr>
          <w:rFonts w:ascii="Calibri" w:eastAsia="Calibri" w:hAnsi="Calibri" w:cs="Times New Roman"/>
          <w:lang w:val="ky-KG" w:eastAsia="en-US"/>
        </w:rPr>
      </w:pPr>
    </w:p>
    <w:p w:rsidR="00240BBF" w:rsidRPr="00FC244E" w:rsidRDefault="00240BBF" w:rsidP="00891D79">
      <w:pPr>
        <w:widowControl w:val="0"/>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Борбор жетекчисинин орун басары борбордун иш алпаруусунда </w:t>
      </w:r>
      <w:r w:rsidR="00891D79" w:rsidRPr="00FC244E">
        <w:rPr>
          <w:rFonts w:ascii="Calibri" w:eastAsia="Calibri" w:hAnsi="Calibri" w:cs="Times New Roman"/>
          <w:lang w:val="ky-KG" w:eastAsia="en-US"/>
        </w:rPr>
        <w:t>б</w:t>
      </w:r>
      <w:r w:rsidRPr="00FC244E">
        <w:rPr>
          <w:rFonts w:ascii="Calibri" w:eastAsia="Calibri" w:hAnsi="Calibri" w:cs="Times New Roman"/>
          <w:lang w:val="ky-KG" w:eastAsia="en-US"/>
        </w:rPr>
        <w:t xml:space="preserve">орбор жетекчиси тапшырган бардык ишти аткарат жана борбор жетекчиси </w:t>
      </w:r>
      <w:r w:rsidR="00891D79" w:rsidRPr="00FC244E">
        <w:rPr>
          <w:rFonts w:ascii="Calibri" w:hAnsi="Calibri" w:cs="Times New Roman"/>
          <w:color w:val="171717" w:themeColor="background2" w:themeShade="1A"/>
          <w:lang w:val="ky-KG"/>
        </w:rPr>
        <w:t>убактылуу кызмат ордунда болбо-гон учурларда анын милдеттерин</w:t>
      </w:r>
      <w:r w:rsidRPr="00FC244E">
        <w:rPr>
          <w:rFonts w:ascii="Calibri" w:eastAsia="Calibri" w:hAnsi="Calibri" w:cs="Times New Roman"/>
          <w:lang w:val="ky-KG" w:eastAsia="en-US"/>
        </w:rPr>
        <w:t xml:space="preserve"> аткарат. Милдетин аткаруу убактысы алты айдан ашкан учурларда жаңы борбор жетекчиси дайындалат. Борбор жетекчисинин </w:t>
      </w:r>
      <w:r w:rsidR="00891D79" w:rsidRPr="00FC244E">
        <w:rPr>
          <w:rFonts w:ascii="Calibri" w:eastAsia="Courier New" w:hAnsi="Calibri" w:cs="Times New Roman"/>
          <w:lang w:val="ky-KG" w:eastAsia="tr-TR"/>
        </w:rPr>
        <w:t>кызмат мөөнөтү аяктаганда орун басарынын да мөөнөтү аяктаган болуп саналат.</w:t>
      </w:r>
    </w:p>
    <w:p w:rsidR="00240BBF" w:rsidRPr="00FC244E" w:rsidRDefault="00240BBF" w:rsidP="00240BBF">
      <w:pPr>
        <w:widowControl w:val="0"/>
        <w:jc w:val="both"/>
        <w:rPr>
          <w:rFonts w:ascii="Calibri" w:eastAsia="Calibri" w:hAnsi="Calibri" w:cs="Times New Roman"/>
          <w:lang w:val="ky-KG" w:eastAsia="en-US"/>
        </w:rPr>
      </w:pPr>
    </w:p>
    <w:p w:rsidR="00240BBF" w:rsidRPr="00FC244E" w:rsidRDefault="0056784A" w:rsidP="00240BBF">
      <w:pPr>
        <w:widowControl w:val="0"/>
        <w:jc w:val="both"/>
        <w:rPr>
          <w:rFonts w:ascii="Calibri" w:eastAsia="Calibri" w:hAnsi="Calibri" w:cs="Times New Roman"/>
          <w:lang w:val="ky-KG" w:eastAsia="en-US"/>
        </w:rPr>
      </w:pPr>
      <w:r w:rsidRPr="00FC244E">
        <w:rPr>
          <w:rFonts w:ascii="Calibri" w:eastAsia="Times New Roman" w:hAnsi="Calibri" w:cs="Times New Roman"/>
          <w:b/>
          <w:bCs/>
          <w:lang w:val="ky-KG"/>
        </w:rPr>
        <w:t>Окуу-тарбия иштери боюнча координатордун милдеттери:</w:t>
      </w:r>
    </w:p>
    <w:p w:rsidR="0056784A" w:rsidRPr="00FC244E" w:rsidRDefault="0056784A" w:rsidP="00240BBF">
      <w:pPr>
        <w:widowControl w:val="0"/>
        <w:jc w:val="both"/>
        <w:rPr>
          <w:rFonts w:ascii="Calibri" w:eastAsia="Calibri" w:hAnsi="Calibri" w:cs="Times New Roman"/>
          <w:lang w:val="ky-KG" w:eastAsia="en-US"/>
        </w:rPr>
      </w:pPr>
      <w:r w:rsidRPr="00FC244E">
        <w:rPr>
          <w:rFonts w:ascii="Calibri" w:eastAsia="Times New Roman" w:hAnsi="Calibri" w:cs="Times New Roman"/>
          <w:bCs/>
          <w:lang w:val="ky-KG"/>
        </w:rPr>
        <w:t xml:space="preserve">Окуу-тарбия иштери боюнча </w:t>
      </w:r>
      <w:r w:rsidRPr="00FC244E">
        <w:rPr>
          <w:rFonts w:ascii="Calibri" w:eastAsia="Times New Roman" w:hAnsi="Calibri" w:cs="Times New Roman"/>
          <w:lang w:val="ky-KG"/>
        </w:rPr>
        <w:t>координатор студенттерди кабыл алуу сынагы менен байла</w:t>
      </w:r>
      <w:r w:rsidR="00891D79" w:rsidRPr="00FC244E">
        <w:rPr>
          <w:rFonts w:ascii="Calibri" w:eastAsia="Times New Roman" w:hAnsi="Calibri" w:cs="Times New Roman"/>
          <w:lang w:val="ky-KG"/>
        </w:rPr>
        <w:t>-</w:t>
      </w:r>
      <w:r w:rsidRPr="00FC244E">
        <w:rPr>
          <w:rFonts w:ascii="Calibri" w:eastAsia="Times New Roman" w:hAnsi="Calibri" w:cs="Times New Roman"/>
          <w:lang w:val="ky-KG"/>
        </w:rPr>
        <w:t>нышкан маселелерди Кыргыз Республикасынын Билим берүү жана илим министрлиги менен биргеле</w:t>
      </w:r>
      <w:r w:rsidR="00891D79" w:rsidRPr="00FC244E">
        <w:rPr>
          <w:rFonts w:ascii="Calibri" w:eastAsia="Times New Roman" w:hAnsi="Calibri" w:cs="Times New Roman"/>
          <w:lang w:val="ky-KG"/>
        </w:rPr>
        <w:t>шип чечүү боюнча иш алып барат.</w:t>
      </w:r>
    </w:p>
    <w:p w:rsidR="00891D79" w:rsidRPr="00FC244E" w:rsidRDefault="00891D79" w:rsidP="0056784A">
      <w:pPr>
        <w:jc w:val="both"/>
        <w:rPr>
          <w:rFonts w:ascii="Calibri" w:eastAsia="Calibri" w:hAnsi="Calibri" w:cs="Times New Roman"/>
          <w:bCs/>
          <w:lang w:val="ky-KG" w:eastAsia="en-US"/>
        </w:rPr>
      </w:pPr>
    </w:p>
    <w:p w:rsidR="0056784A" w:rsidRPr="00FC244E" w:rsidRDefault="0056784A" w:rsidP="0056784A">
      <w:pPr>
        <w:jc w:val="both"/>
        <w:rPr>
          <w:rFonts w:ascii="Calibri" w:eastAsia="Calibri" w:hAnsi="Calibri" w:cs="Times New Roman"/>
          <w:b/>
          <w:lang w:val="ky-KG" w:eastAsia="en-US"/>
        </w:rPr>
      </w:pPr>
      <w:r w:rsidRPr="00FC244E">
        <w:rPr>
          <w:rFonts w:ascii="Calibri" w:eastAsia="Calibri" w:hAnsi="Calibri" w:cs="Times New Roman"/>
          <w:b/>
          <w:lang w:val="ky-KG" w:eastAsia="en-US"/>
        </w:rPr>
        <w:t>Жумушчу топтун жетекчилеринин милдеттери:</w:t>
      </w:r>
    </w:p>
    <w:p w:rsidR="0056784A" w:rsidRPr="00FC244E" w:rsidRDefault="0056784A" w:rsidP="006C13EA">
      <w:pPr>
        <w:widowControl w:val="0"/>
        <w:numPr>
          <w:ilvl w:val="0"/>
          <w:numId w:val="608"/>
        </w:numPr>
        <w:ind w:left="284" w:hanging="284"/>
        <w:jc w:val="both"/>
        <w:rPr>
          <w:rFonts w:ascii="Calibri" w:eastAsia="Times New Roman" w:hAnsi="Calibri" w:cs="Times New Roman"/>
          <w:lang w:val="ky-KG"/>
        </w:rPr>
      </w:pPr>
      <w:r w:rsidRPr="00FC244E">
        <w:rPr>
          <w:rFonts w:ascii="Calibri" w:eastAsia="Times New Roman" w:hAnsi="Calibri" w:cs="Times New Roman"/>
          <w:lang w:val="ky-KG"/>
        </w:rPr>
        <w:t>Жумушчу топтун планын түзүү жана аны ишке ашыруу</w:t>
      </w:r>
      <w:r w:rsidRPr="00FC244E">
        <w:rPr>
          <w:rFonts w:ascii="Calibri" w:eastAsia="Calibri" w:hAnsi="Calibri" w:cs="Times New Roman"/>
          <w:lang w:val="ky-KG" w:eastAsia="en-US"/>
        </w:rPr>
        <w:t>;</w:t>
      </w:r>
    </w:p>
    <w:p w:rsidR="0056784A" w:rsidRPr="00FC244E" w:rsidRDefault="0056784A" w:rsidP="006C13EA">
      <w:pPr>
        <w:widowControl w:val="0"/>
        <w:numPr>
          <w:ilvl w:val="0"/>
          <w:numId w:val="608"/>
        </w:numPr>
        <w:ind w:left="284" w:hanging="284"/>
        <w:jc w:val="both"/>
        <w:rPr>
          <w:rFonts w:ascii="Calibri" w:eastAsia="Times New Roman" w:hAnsi="Calibri" w:cs="Times New Roman"/>
          <w:lang w:val="ky-KG"/>
        </w:rPr>
      </w:pPr>
      <w:r w:rsidRPr="00FC244E">
        <w:rPr>
          <w:rFonts w:ascii="Calibri" w:eastAsia="Times New Roman" w:hAnsi="Calibri" w:cs="Times New Roman"/>
          <w:lang w:val="ky-KG"/>
        </w:rPr>
        <w:t>Жумушчу топтун аткаруу кеңеши жана башка топтор менен байланыш түзүү жана аны иш жүзүнө ашыруу</w:t>
      </w:r>
      <w:r w:rsidRPr="00FC244E">
        <w:rPr>
          <w:rFonts w:ascii="Calibri" w:hAnsi="Calibri" w:cs="Times New Roman"/>
          <w:lang w:val="ky-KG" w:eastAsia="en-US"/>
        </w:rPr>
        <w:t>;</w:t>
      </w:r>
    </w:p>
    <w:p w:rsidR="0056784A" w:rsidRPr="00FC244E" w:rsidRDefault="0056784A" w:rsidP="006C13EA">
      <w:pPr>
        <w:numPr>
          <w:ilvl w:val="0"/>
          <w:numId w:val="608"/>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Сынак аяктагандан кийин жумушчу топторду жана кийинки жылга карата сунуш-пикирлерди камтыган толук отчетту аткаруу кеңешине сунуштоо.</w:t>
      </w:r>
    </w:p>
    <w:p w:rsidR="00891D79" w:rsidRPr="00FC244E" w:rsidRDefault="00891D79" w:rsidP="00891D79">
      <w:pPr>
        <w:contextualSpacing/>
        <w:jc w:val="both"/>
        <w:rPr>
          <w:rFonts w:ascii="Calibri" w:eastAsia="Calibri" w:hAnsi="Calibri" w:cs="Times New Roman"/>
          <w:lang w:val="ky-KG" w:eastAsia="en-US"/>
        </w:rPr>
      </w:pPr>
    </w:p>
    <w:p w:rsidR="0056784A" w:rsidRPr="00FC244E" w:rsidRDefault="0056784A" w:rsidP="0056784A">
      <w:pPr>
        <w:tabs>
          <w:tab w:val="left" w:pos="357"/>
        </w:tabs>
        <w:jc w:val="both"/>
        <w:rPr>
          <w:rFonts w:ascii="Calibri" w:eastAsia="Calibri" w:hAnsi="Calibri" w:cs="Times New Roman"/>
          <w:b/>
          <w:lang w:val="ky-KG" w:eastAsia="en-US"/>
        </w:rPr>
      </w:pPr>
      <w:r w:rsidRPr="00FC244E">
        <w:rPr>
          <w:rFonts w:ascii="Calibri" w:eastAsia="Calibri" w:hAnsi="Calibri" w:cs="Times New Roman"/>
          <w:b/>
          <w:lang w:val="ky-KG" w:eastAsia="en-US"/>
        </w:rPr>
        <w:lastRenderedPageBreak/>
        <w:t>Жумушчу топтордун милдеттери:</w:t>
      </w:r>
    </w:p>
    <w:p w:rsidR="0056784A" w:rsidRPr="00FC244E" w:rsidRDefault="0056784A" w:rsidP="0056784A">
      <w:pPr>
        <w:tabs>
          <w:tab w:val="left" w:pos="357"/>
        </w:tabs>
        <w:jc w:val="both"/>
        <w:rPr>
          <w:rFonts w:ascii="Calibri" w:eastAsia="Calibri" w:hAnsi="Calibri" w:cs="Times New Roman"/>
          <w:b/>
          <w:lang w:val="ky-KG" w:eastAsia="en-US"/>
        </w:rPr>
      </w:pPr>
      <w:r w:rsidRPr="00FC244E">
        <w:rPr>
          <w:rFonts w:ascii="Calibri" w:eastAsia="Calibri" w:hAnsi="Calibri" w:cs="Times New Roman"/>
          <w:b/>
          <w:lang w:val="ky-KG" w:eastAsia="en-US"/>
        </w:rPr>
        <w:t>Тест түзүү жана даярдоо тобу:</w:t>
      </w:r>
    </w:p>
    <w:p w:rsidR="0056784A" w:rsidRPr="00FC244E" w:rsidRDefault="0056784A" w:rsidP="006C13EA">
      <w:pPr>
        <w:widowControl w:val="0"/>
        <w:numPr>
          <w:ilvl w:val="0"/>
          <w:numId w:val="609"/>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Сынактын планына ылайык, тармагы боюнча адистердин тесттин суроолорун даярдоосуна шарт түзүү</w:t>
      </w:r>
      <w:r w:rsidRPr="00FC244E">
        <w:rPr>
          <w:rFonts w:ascii="Calibri" w:hAnsi="Calibri" w:cs="Times New Roman"/>
          <w:color w:val="auto"/>
          <w:lang w:val="ky-KG" w:eastAsia="en-US"/>
        </w:rPr>
        <w:t>;</w:t>
      </w:r>
    </w:p>
    <w:p w:rsidR="0056784A" w:rsidRPr="00FC244E" w:rsidRDefault="0056784A" w:rsidP="006C13EA">
      <w:pPr>
        <w:widowControl w:val="0"/>
        <w:numPr>
          <w:ilvl w:val="0"/>
          <w:numId w:val="609"/>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Даярдалган суроолордун илимий жактан сабаттуу жана грамматикалык жактан туура болушун камсыз кылуу</w:t>
      </w:r>
      <w:r w:rsidRPr="00FC244E">
        <w:rPr>
          <w:rFonts w:ascii="Calibri" w:hAnsi="Calibri" w:cs="Times New Roman"/>
          <w:color w:val="auto"/>
          <w:lang w:val="ky-KG" w:eastAsia="en-US"/>
        </w:rPr>
        <w:t>;</w:t>
      </w:r>
    </w:p>
    <w:p w:rsidR="0056784A" w:rsidRPr="00FC244E" w:rsidRDefault="0056784A" w:rsidP="006C13EA">
      <w:pPr>
        <w:widowControl w:val="0"/>
        <w:numPr>
          <w:ilvl w:val="0"/>
          <w:numId w:val="609"/>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Тармагы, баалоо системасы боюнча текшерүүдөн өткөрүлгөн, грамматикалык жактан туу</w:t>
      </w:r>
      <w:r w:rsidR="000352A5" w:rsidRPr="00FC244E">
        <w:rPr>
          <w:rFonts w:ascii="Calibri" w:eastAsia="Calibri" w:hAnsi="Calibri" w:cs="Times New Roman"/>
          <w:color w:val="auto"/>
          <w:lang w:val="ky-KG" w:eastAsia="en-US"/>
        </w:rPr>
        <w:t>-</w:t>
      </w:r>
      <w:r w:rsidRPr="00FC244E">
        <w:rPr>
          <w:rFonts w:ascii="Calibri" w:eastAsia="Calibri" w:hAnsi="Calibri" w:cs="Times New Roman"/>
          <w:color w:val="auto"/>
          <w:lang w:val="ky-KG" w:eastAsia="en-US"/>
        </w:rPr>
        <w:t>ра жана жеткиликтүү жазылган, тийиштүү талаптарга жооп берген суроолордун базасын түзүү</w:t>
      </w:r>
      <w:r w:rsidRPr="00FC244E">
        <w:rPr>
          <w:rFonts w:ascii="Calibri" w:hAnsi="Calibri" w:cs="Times New Roman"/>
          <w:color w:val="auto"/>
          <w:lang w:val="ky-KG" w:eastAsia="en-US"/>
        </w:rPr>
        <w:t>;</w:t>
      </w:r>
    </w:p>
    <w:p w:rsidR="0056784A" w:rsidRPr="00FC244E" w:rsidRDefault="0056784A" w:rsidP="006C13EA">
      <w:pPr>
        <w:widowControl w:val="0"/>
        <w:numPr>
          <w:ilvl w:val="0"/>
          <w:numId w:val="609"/>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Суроолор базасынын ичинен темасын, суроолордун татаалдыгын ж.б. өзгөчөлүктөрүн эске алуу менен КТМУ БТЖС тесттин түзүү</w:t>
      </w:r>
      <w:r w:rsidRPr="00FC244E">
        <w:rPr>
          <w:rFonts w:ascii="Calibri" w:hAnsi="Calibri" w:cs="Times New Roman"/>
          <w:color w:val="auto"/>
          <w:lang w:val="ky-KG" w:eastAsia="en-US"/>
        </w:rPr>
        <w:t>;</w:t>
      </w:r>
      <w:r w:rsidR="005375D9" w:rsidRPr="00FC244E">
        <w:rPr>
          <w:rFonts w:ascii="Calibri" w:hAnsi="Calibri" w:cs="Times New Roman"/>
          <w:color w:val="auto"/>
          <w:lang w:val="ky-KG" w:eastAsia="en-US"/>
        </w:rPr>
        <w:t xml:space="preserve"> </w:t>
      </w:r>
    </w:p>
    <w:p w:rsidR="0056784A" w:rsidRPr="00FC244E" w:rsidRDefault="0056784A" w:rsidP="006C13EA">
      <w:pPr>
        <w:widowControl w:val="0"/>
        <w:numPr>
          <w:ilvl w:val="0"/>
          <w:numId w:val="609"/>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Даярдалган акыркы варианттагы тесттерди басып чыгаруу, көбөйтүү, өз-өзүнчө вариант</w:t>
      </w:r>
      <w:r w:rsidR="000352A5" w:rsidRPr="00FC244E">
        <w:rPr>
          <w:rFonts w:ascii="Calibri" w:eastAsia="Calibri" w:hAnsi="Calibri" w:cs="Times New Roman"/>
          <w:color w:val="auto"/>
          <w:lang w:val="ky-KG" w:eastAsia="en-US"/>
        </w:rPr>
        <w:t>-</w:t>
      </w:r>
      <w:r w:rsidRPr="00FC244E">
        <w:rPr>
          <w:rFonts w:ascii="Calibri" w:eastAsia="Calibri" w:hAnsi="Calibri" w:cs="Times New Roman"/>
          <w:color w:val="auto"/>
          <w:lang w:val="ky-KG" w:eastAsia="en-US"/>
        </w:rPr>
        <w:t>тарга бөлүү, баштыкчаларга салуу менен сынакка алдын</w:t>
      </w:r>
      <w:r w:rsidR="00FA733A" w:rsidRPr="00FC244E">
        <w:rPr>
          <w:rFonts w:ascii="Calibri" w:eastAsia="Calibri" w:hAnsi="Calibri" w:cs="Times New Roman"/>
          <w:color w:val="auto"/>
          <w:lang w:val="ky-KG" w:eastAsia="en-US"/>
        </w:rPr>
        <w:t xml:space="preserve"> </w:t>
      </w:r>
      <w:r w:rsidRPr="00FC244E">
        <w:rPr>
          <w:rFonts w:ascii="Calibri" w:eastAsia="Calibri" w:hAnsi="Calibri" w:cs="Times New Roman"/>
          <w:color w:val="auto"/>
          <w:lang w:val="ky-KG" w:eastAsia="en-US"/>
        </w:rPr>
        <w:t>ала даярдоо</w:t>
      </w:r>
      <w:r w:rsidRPr="00FC244E">
        <w:rPr>
          <w:rFonts w:ascii="Calibri" w:hAnsi="Calibri" w:cs="Times New Roman"/>
          <w:color w:val="auto"/>
          <w:lang w:val="ky-KG" w:eastAsia="en-US"/>
        </w:rPr>
        <w:t>;</w:t>
      </w:r>
    </w:p>
    <w:p w:rsidR="00891D79" w:rsidRPr="00FC244E" w:rsidRDefault="0056784A" w:rsidP="006C13EA">
      <w:pPr>
        <w:widowControl w:val="0"/>
        <w:numPr>
          <w:ilvl w:val="0"/>
          <w:numId w:val="609"/>
        </w:numPr>
        <w:ind w:left="284" w:hanging="284"/>
        <w:jc w:val="both"/>
        <w:rPr>
          <w:rFonts w:ascii="Calibri" w:eastAsia="Calibri" w:hAnsi="Calibri" w:cs="Times New Roman"/>
          <w:color w:val="auto"/>
          <w:lang w:val="ky-KG" w:eastAsia="en-US"/>
        </w:rPr>
      </w:pPr>
      <w:r w:rsidRPr="00FC244E">
        <w:rPr>
          <w:rFonts w:ascii="Calibri" w:eastAsia="Calibri" w:hAnsi="Calibri" w:cs="Times New Roman"/>
          <w:color w:val="auto"/>
          <w:lang w:val="ky-KG" w:eastAsia="en-US"/>
        </w:rPr>
        <w:t>Сынактан кийин компьютердик кызмат көрсөтүү, баалоо жана жайгаштыруу тобу тара</w:t>
      </w:r>
      <w:r w:rsidR="000352A5" w:rsidRPr="00FC244E">
        <w:rPr>
          <w:rFonts w:ascii="Calibri" w:eastAsia="Calibri" w:hAnsi="Calibri" w:cs="Times New Roman"/>
          <w:color w:val="auto"/>
          <w:lang w:val="ky-KG" w:eastAsia="en-US"/>
        </w:rPr>
        <w:t>-</w:t>
      </w:r>
      <w:r w:rsidRPr="00FC244E">
        <w:rPr>
          <w:rFonts w:ascii="Calibri" w:eastAsia="Calibri" w:hAnsi="Calibri" w:cs="Times New Roman"/>
          <w:color w:val="auto"/>
          <w:lang w:val="ky-KG" w:eastAsia="en-US"/>
        </w:rPr>
        <w:t>бынан өткөрүлгөн тестирлөөнүн жыйынтыктарын баалоо жана анын жыйынтыгына карата кийинки өткөрүлө турган сынактар б</w:t>
      </w:r>
      <w:r w:rsidR="00891D79" w:rsidRPr="00FC244E">
        <w:rPr>
          <w:rFonts w:ascii="Calibri" w:eastAsia="Calibri" w:hAnsi="Calibri" w:cs="Times New Roman"/>
          <w:color w:val="auto"/>
          <w:lang w:val="ky-KG" w:eastAsia="en-US"/>
        </w:rPr>
        <w:t>оюнча тийиштүү чараларды көрүү.</w:t>
      </w:r>
    </w:p>
    <w:p w:rsidR="00891D79" w:rsidRPr="00FC244E" w:rsidRDefault="00891D79" w:rsidP="00891D79">
      <w:pPr>
        <w:widowControl w:val="0"/>
        <w:jc w:val="both"/>
        <w:rPr>
          <w:rFonts w:ascii="Calibri" w:eastAsia="Calibri" w:hAnsi="Calibri" w:cs="Times New Roman"/>
          <w:color w:val="auto"/>
          <w:lang w:val="ky-KG" w:eastAsia="en-US"/>
        </w:rPr>
      </w:pPr>
    </w:p>
    <w:p w:rsidR="0056784A" w:rsidRPr="00FC244E" w:rsidRDefault="0056784A" w:rsidP="00891D79">
      <w:pPr>
        <w:widowControl w:val="0"/>
        <w:jc w:val="both"/>
        <w:rPr>
          <w:rFonts w:ascii="Calibri" w:eastAsia="Calibri" w:hAnsi="Calibri" w:cs="Times New Roman"/>
          <w:color w:val="auto"/>
          <w:lang w:val="ky-KG" w:eastAsia="en-US"/>
        </w:rPr>
      </w:pPr>
      <w:r w:rsidRPr="00FC244E">
        <w:rPr>
          <w:rFonts w:ascii="Calibri" w:eastAsia="Times New Roman" w:hAnsi="Calibri" w:cs="Times New Roman"/>
          <w:b/>
          <w:bCs/>
          <w:lang w:val="ky-KG" w:eastAsia="en-US"/>
        </w:rPr>
        <w:t>Сынак иштерин жүргүзүү тобу:</w:t>
      </w:r>
    </w:p>
    <w:p w:rsidR="0056784A" w:rsidRPr="00FC244E" w:rsidRDefault="0056784A" w:rsidP="006C13EA">
      <w:pPr>
        <w:widowControl w:val="0"/>
        <w:numPr>
          <w:ilvl w:val="0"/>
          <w:numId w:val="613"/>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 өткөрүү иштеринин жана убактысынын графигин түзүү</w:t>
      </w:r>
      <w:r w:rsidRPr="00FC244E">
        <w:rPr>
          <w:rFonts w:ascii="Calibri" w:hAnsi="Calibri" w:cs="Times New Roman"/>
          <w:lang w:val="ky-KG" w:eastAsia="en-US"/>
        </w:rPr>
        <w:t>;</w:t>
      </w:r>
    </w:p>
    <w:p w:rsidR="0056784A" w:rsidRPr="00FC244E" w:rsidRDefault="0056784A" w:rsidP="006C13EA">
      <w:pPr>
        <w:widowControl w:val="0"/>
        <w:numPr>
          <w:ilvl w:val="0"/>
          <w:numId w:val="613"/>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 тууралуу маалымат китепчени, сынакка катышууга берилген  арызды жана тандоо баракчаларды, сынакка катышуу менен жыйынтык документтерди, жооп баракчаларды, документтерди жана формаларды компьютердик кызмат көрсөтүү, баалоо жана жайгаш</w:t>
      </w:r>
      <w:r w:rsidR="00891D79"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тыруу тобу менен биргелешип даярдоо</w:t>
      </w:r>
      <w:r w:rsidRPr="00FC244E">
        <w:rPr>
          <w:rFonts w:ascii="Calibri" w:hAnsi="Calibri" w:cs="Times New Roman"/>
          <w:lang w:val="ky-KG" w:eastAsia="en-US"/>
        </w:rPr>
        <w:t>;</w:t>
      </w:r>
    </w:p>
    <w:p w:rsidR="0056784A" w:rsidRPr="00FC244E" w:rsidRDefault="0056784A" w:rsidP="006C13EA">
      <w:pPr>
        <w:widowControl w:val="0"/>
        <w:numPr>
          <w:ilvl w:val="0"/>
          <w:numId w:val="613"/>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Талапкерлердин каттоолорун жөнгө салуу, кайрылуу баракчаларын кабыл алуу, компью</w:t>
      </w:r>
      <w:r w:rsidR="00891D79"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тердик кызмат көрсөтүү, баалоо жана жайгаштыруу тобу менен биргелешип абитуриент</w:t>
      </w:r>
      <w:r w:rsidR="00891D79" w:rsidRPr="00FC244E">
        <w:rPr>
          <w:rFonts w:ascii="Calibri" w:eastAsia="Times New Roman" w:hAnsi="Calibri" w:cs="Times New Roman"/>
          <w:lang w:val="ky-KG" w:eastAsia="en-US"/>
        </w:rPr>
        <w:t xml:space="preserve">-тердин/талапкерлердин </w:t>
      </w:r>
      <w:r w:rsidRPr="00FC244E">
        <w:rPr>
          <w:rFonts w:ascii="Calibri" w:eastAsia="Times New Roman" w:hAnsi="Calibri" w:cs="Times New Roman"/>
          <w:lang w:val="ky-KG" w:eastAsia="en-US"/>
        </w:rPr>
        <w:t>маалымат базасын түзүү</w:t>
      </w:r>
      <w:r w:rsidRPr="00FC244E">
        <w:rPr>
          <w:rFonts w:ascii="Calibri" w:hAnsi="Calibri" w:cs="Times New Roman"/>
          <w:lang w:val="ky-KG" w:eastAsia="en-US"/>
        </w:rPr>
        <w:t>;</w:t>
      </w:r>
    </w:p>
    <w:p w:rsidR="0056784A" w:rsidRPr="00FC244E" w:rsidRDefault="0056784A" w:rsidP="006C13EA">
      <w:pPr>
        <w:widowControl w:val="0"/>
        <w:numPr>
          <w:ilvl w:val="0"/>
          <w:numId w:val="613"/>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 өтүүчү имараттарды жана залдарды тактоо</w:t>
      </w:r>
      <w:r w:rsidRPr="00FC244E">
        <w:rPr>
          <w:rFonts w:ascii="Calibri" w:hAnsi="Calibri" w:cs="Times New Roman"/>
          <w:lang w:val="ky-KG" w:eastAsia="en-US"/>
        </w:rPr>
        <w:t>;</w:t>
      </w:r>
    </w:p>
    <w:p w:rsidR="0056784A" w:rsidRPr="00FC244E" w:rsidRDefault="0056784A" w:rsidP="006C13EA">
      <w:pPr>
        <w:widowControl w:val="0"/>
        <w:numPr>
          <w:ilvl w:val="0"/>
          <w:numId w:val="613"/>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Талапкерлердин сынак тапшыра турган</w:t>
      </w:r>
      <w:r w:rsidR="00891D79" w:rsidRPr="00FC244E">
        <w:rPr>
          <w:rFonts w:ascii="Calibri" w:eastAsia="Times New Roman" w:hAnsi="Calibri" w:cs="Times New Roman"/>
          <w:lang w:val="ky-KG" w:eastAsia="en-US"/>
        </w:rPr>
        <w:t xml:space="preserve"> </w:t>
      </w:r>
      <w:r w:rsidRPr="00FC244E">
        <w:rPr>
          <w:rFonts w:ascii="Calibri" w:eastAsia="Times New Roman" w:hAnsi="Calibri" w:cs="Times New Roman"/>
          <w:lang w:val="ky-KG" w:eastAsia="en-US"/>
        </w:rPr>
        <w:t>имараты, залы жана алардын жеке орундары көрсөтүлгөн тизмесин даярдоо</w:t>
      </w:r>
      <w:r w:rsidRPr="00FC244E">
        <w:rPr>
          <w:rFonts w:ascii="Calibri" w:hAnsi="Calibri" w:cs="Times New Roman"/>
          <w:lang w:val="ky-KG" w:eastAsia="en-US"/>
        </w:rPr>
        <w:t>;</w:t>
      </w:r>
    </w:p>
    <w:p w:rsidR="0056784A" w:rsidRPr="00FC244E" w:rsidRDefault="0056784A" w:rsidP="006C13EA">
      <w:pPr>
        <w:widowControl w:val="0"/>
        <w:numPr>
          <w:ilvl w:val="0"/>
          <w:numId w:val="613"/>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Сынакка катышуучу талапкерлерди тактоо тизмесин, протоколун, сынак өткөрүүгө тийиштүү бардык зарыл документтерди даярдоо</w:t>
      </w:r>
      <w:r w:rsidRPr="00FC244E">
        <w:rPr>
          <w:rFonts w:ascii="Calibri" w:hAnsi="Calibri" w:cs="Times New Roman"/>
          <w:lang w:val="ky-KG" w:eastAsia="en-US"/>
        </w:rPr>
        <w:t>;</w:t>
      </w:r>
    </w:p>
    <w:p w:rsidR="0056784A" w:rsidRPr="00FC244E" w:rsidRDefault="0056784A" w:rsidP="006C13EA">
      <w:pPr>
        <w:widowControl w:val="0"/>
        <w:numPr>
          <w:ilvl w:val="0"/>
          <w:numId w:val="613"/>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 учурунда иштей турган кызматкерлерди аныктоо жана борбордун жетекчисине тапшыруу</w:t>
      </w:r>
      <w:r w:rsidRPr="00FC244E">
        <w:rPr>
          <w:rFonts w:ascii="Calibri" w:hAnsi="Calibri" w:cs="Times New Roman"/>
          <w:lang w:val="ky-KG" w:eastAsia="en-US"/>
        </w:rPr>
        <w:t>;</w:t>
      </w:r>
    </w:p>
    <w:p w:rsidR="0056784A" w:rsidRPr="00FC244E" w:rsidRDefault="0056784A" w:rsidP="006C13EA">
      <w:pPr>
        <w:widowControl w:val="0"/>
        <w:numPr>
          <w:ilvl w:val="0"/>
          <w:numId w:val="613"/>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 учурунда иштей турган кызматкерлерге байланыштуу документтерди даярдоо</w:t>
      </w:r>
      <w:r w:rsidRPr="00FC244E">
        <w:rPr>
          <w:rFonts w:ascii="Calibri" w:hAnsi="Calibri" w:cs="Times New Roman"/>
          <w:lang w:val="ky-KG" w:eastAsia="en-US"/>
        </w:rPr>
        <w:t>;</w:t>
      </w:r>
    </w:p>
    <w:p w:rsidR="0056784A" w:rsidRPr="00FC244E" w:rsidRDefault="0056784A" w:rsidP="006C13EA">
      <w:pPr>
        <w:widowControl w:val="0"/>
        <w:numPr>
          <w:ilvl w:val="0"/>
          <w:numId w:val="613"/>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Кызматкерлерге милдеттерди бөлүштүрүү жана сынак өткөрүү негиздерин даярдоо</w:t>
      </w:r>
      <w:r w:rsidRPr="00FC244E">
        <w:rPr>
          <w:rFonts w:ascii="Calibri" w:hAnsi="Calibri" w:cs="Times New Roman"/>
          <w:lang w:val="ky-KG" w:eastAsia="en-US"/>
        </w:rPr>
        <w:t>;</w:t>
      </w:r>
    </w:p>
    <w:p w:rsidR="0056784A" w:rsidRPr="00FC244E" w:rsidRDefault="0056784A" w:rsidP="006C13EA">
      <w:pPr>
        <w:widowControl w:val="0"/>
        <w:numPr>
          <w:ilvl w:val="0"/>
          <w:numId w:val="613"/>
        </w:numPr>
        <w:tabs>
          <w:tab w:val="left" w:pos="426"/>
        </w:tabs>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Тест суроолорун жана сынакка тийиштүү башка документтерди таратуу жана сынактан кийин аларды жыйнап алууну ишке ашыруу</w:t>
      </w:r>
      <w:r w:rsidRPr="00FC244E">
        <w:rPr>
          <w:rFonts w:ascii="Calibri" w:hAnsi="Calibri" w:cs="Times New Roman"/>
          <w:lang w:val="ky-KG" w:eastAsia="en-US"/>
        </w:rPr>
        <w:t>;</w:t>
      </w:r>
    </w:p>
    <w:p w:rsidR="0056784A" w:rsidRPr="00FC244E" w:rsidRDefault="0056784A" w:rsidP="006C13EA">
      <w:pPr>
        <w:widowControl w:val="0"/>
        <w:numPr>
          <w:ilvl w:val="0"/>
          <w:numId w:val="613"/>
        </w:numPr>
        <w:tabs>
          <w:tab w:val="left" w:pos="426"/>
        </w:tabs>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Сынактан кийин облустун өкүлдөрүнүн жана сынак өткөрүлүүчү имаратка жооптуу жетекчилердин отчетторун топтоо, анализдөө, баалоо жана сынак боюнча протокол түзүү, аларды борбор жетекчис</w:t>
      </w:r>
      <w:r w:rsidR="00891D79" w:rsidRPr="00FC244E">
        <w:rPr>
          <w:rFonts w:ascii="Calibri" w:eastAsia="Times New Roman" w:hAnsi="Calibri" w:cs="Times New Roman"/>
          <w:lang w:val="ky-KG" w:eastAsia="en-US"/>
        </w:rPr>
        <w:t>ине тапшыруу.</w:t>
      </w:r>
    </w:p>
    <w:p w:rsidR="00891D79" w:rsidRPr="00FC244E" w:rsidRDefault="00891D79" w:rsidP="0056784A">
      <w:pPr>
        <w:jc w:val="both"/>
        <w:rPr>
          <w:rFonts w:ascii="Calibri" w:eastAsia="Times New Roman" w:hAnsi="Calibri" w:cs="Times New Roman"/>
          <w:b/>
          <w:lang w:val="ky-KG" w:eastAsia="en-US"/>
        </w:rPr>
      </w:pPr>
    </w:p>
    <w:p w:rsidR="0056784A" w:rsidRPr="00FC244E" w:rsidRDefault="0056784A" w:rsidP="0056784A">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Компьютердик кызмат көрсөтүү, баалоо жана жайгаштыруу тобу:</w:t>
      </w:r>
    </w:p>
    <w:p w:rsidR="0056784A" w:rsidRPr="00FC244E" w:rsidRDefault="0056784A" w:rsidP="006C13EA">
      <w:pPr>
        <w:widowControl w:val="0"/>
        <w:numPr>
          <w:ilvl w:val="0"/>
          <w:numId w:val="614"/>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Сынакка катышуу боюнча арыздар, тандоо формасы, сынакка кирүү жана сынактын жыйынтык документтери, жооп баракчалары ж.б.у.с. документтер менен иштөөдө сынак иштерин жүргүзүү тобу менен биргелешип иш алып баруу</w:t>
      </w:r>
      <w:r w:rsidRPr="00FC244E">
        <w:rPr>
          <w:rFonts w:ascii="Calibri" w:hAnsi="Calibri" w:cs="Times New Roman"/>
          <w:lang w:val="ky-KG" w:eastAsia="en-US"/>
        </w:rPr>
        <w:t>;</w:t>
      </w:r>
    </w:p>
    <w:p w:rsidR="0056784A" w:rsidRPr="00FC244E" w:rsidRDefault="0056784A" w:rsidP="006C13EA">
      <w:pPr>
        <w:widowControl w:val="0"/>
        <w:numPr>
          <w:ilvl w:val="0"/>
          <w:numId w:val="614"/>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 иштерин жүргүзүү тобу мен</w:t>
      </w:r>
      <w:r w:rsidR="00E20AAD" w:rsidRPr="00FC244E">
        <w:rPr>
          <w:rFonts w:ascii="Calibri" w:eastAsia="Times New Roman" w:hAnsi="Calibri" w:cs="Times New Roman"/>
          <w:lang w:val="ky-KG" w:eastAsia="en-US"/>
        </w:rPr>
        <w:t>ен биргеликте абитуриенттердин/</w:t>
      </w:r>
      <w:r w:rsidRPr="00FC244E">
        <w:rPr>
          <w:rFonts w:ascii="Calibri" w:eastAsia="Times New Roman" w:hAnsi="Calibri" w:cs="Times New Roman"/>
          <w:lang w:val="ky-KG" w:eastAsia="en-US"/>
        </w:rPr>
        <w:t>талапкерлердин маалымат базасын түзүү</w:t>
      </w:r>
      <w:r w:rsidRPr="00FC244E">
        <w:rPr>
          <w:rFonts w:ascii="Calibri" w:hAnsi="Calibri" w:cs="Times New Roman"/>
          <w:lang w:val="ky-KG" w:eastAsia="en-US"/>
        </w:rPr>
        <w:t>;</w:t>
      </w:r>
    </w:p>
    <w:p w:rsidR="0056784A" w:rsidRPr="00FC244E" w:rsidRDefault="0056784A" w:rsidP="006C13EA">
      <w:pPr>
        <w:widowControl w:val="0"/>
        <w:numPr>
          <w:ilvl w:val="0"/>
          <w:numId w:val="614"/>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Сынактан кийин жооп баракчаларын баалоо жана талапкерлерди бөлүмдөргө/програм</w:t>
      </w:r>
      <w:r w:rsidR="000352A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маларга жайгаштыруу</w:t>
      </w:r>
      <w:r w:rsidRPr="00FC244E">
        <w:rPr>
          <w:rFonts w:ascii="Calibri" w:hAnsi="Calibri" w:cs="Times New Roman"/>
          <w:lang w:val="ky-KG" w:eastAsia="en-US"/>
        </w:rPr>
        <w:t>;</w:t>
      </w:r>
    </w:p>
    <w:p w:rsidR="0056784A" w:rsidRPr="00FC244E" w:rsidRDefault="0056784A" w:rsidP="006C13EA">
      <w:pPr>
        <w:widowControl w:val="0"/>
        <w:numPr>
          <w:ilvl w:val="0"/>
          <w:numId w:val="614"/>
        </w:numPr>
        <w:ind w:left="284" w:hanging="284"/>
        <w:jc w:val="both"/>
        <w:rPr>
          <w:rFonts w:ascii="Calibri" w:eastAsia="Times New Roman" w:hAnsi="Calibri" w:cs="Times New Roman"/>
          <w:lang w:val="ky-KG" w:eastAsia="en-US"/>
        </w:rPr>
      </w:pPr>
      <w:r w:rsidRPr="00FC244E">
        <w:rPr>
          <w:rFonts w:ascii="Calibri" w:hAnsi="Calibri" w:cs="Times New Roman"/>
          <w:lang w:val="ky-KG" w:eastAsia="en-US"/>
        </w:rPr>
        <w:lastRenderedPageBreak/>
        <w:t>Сынак жана жайгаштыруу жыйынтыктарын жарыялоо жана борбордун жетекчилигине билдирүү;</w:t>
      </w:r>
    </w:p>
    <w:p w:rsidR="0056784A" w:rsidRPr="00FC244E" w:rsidRDefault="0056784A" w:rsidP="006C13EA">
      <w:pPr>
        <w:widowControl w:val="0"/>
        <w:numPr>
          <w:ilvl w:val="0"/>
          <w:numId w:val="614"/>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Сынактарга байланыштуу борбордун жана университеттин башка бөлүмдөрү менен бирге ар түрдүү иликтөө жана изилдөө иштерин жүргүзүү.</w:t>
      </w:r>
    </w:p>
    <w:p w:rsidR="00E20AAD" w:rsidRPr="00FC244E" w:rsidRDefault="00E20AAD" w:rsidP="0056784A">
      <w:pPr>
        <w:tabs>
          <w:tab w:val="left" w:pos="357"/>
        </w:tabs>
        <w:jc w:val="both"/>
        <w:rPr>
          <w:rFonts w:ascii="Calibri" w:eastAsia="Times New Roman" w:hAnsi="Calibri" w:cs="Times New Roman"/>
          <w:b/>
          <w:lang w:val="ky-KG" w:eastAsia="en-US"/>
        </w:rPr>
      </w:pPr>
    </w:p>
    <w:p w:rsidR="0056784A" w:rsidRPr="00FC244E" w:rsidRDefault="0056784A" w:rsidP="0056784A">
      <w:pPr>
        <w:tabs>
          <w:tab w:val="left" w:pos="357"/>
        </w:tabs>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Апелляция иликтөө тобу:</w:t>
      </w:r>
    </w:p>
    <w:p w:rsidR="0056784A" w:rsidRPr="00FC244E" w:rsidRDefault="0056784A" w:rsidP="0056784A">
      <w:pPr>
        <w:tabs>
          <w:tab w:val="left" w:pos="357"/>
        </w:tabs>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Сынакка жана жайгаштырууга байланыштуу ар түрдүү доо арыздарды иликтөө жана чечим чыгаруу.</w:t>
      </w:r>
    </w:p>
    <w:p w:rsidR="00E20AAD" w:rsidRPr="00FC244E" w:rsidRDefault="00E20AAD" w:rsidP="00E20AAD">
      <w:pPr>
        <w:jc w:val="both"/>
        <w:rPr>
          <w:rFonts w:ascii="Calibri" w:eastAsia="Times New Roman" w:hAnsi="Calibri" w:cs="Times New Roman"/>
          <w:b/>
          <w:color w:val="auto"/>
          <w:lang w:val="ky-KG" w:eastAsia="en-US"/>
        </w:rPr>
      </w:pPr>
    </w:p>
    <w:p w:rsidR="0056784A" w:rsidRPr="00FC244E" w:rsidRDefault="0056784A" w:rsidP="0056784A">
      <w:pPr>
        <w:tabs>
          <w:tab w:val="left" w:pos="357"/>
        </w:tabs>
        <w:jc w:val="both"/>
        <w:rPr>
          <w:rFonts w:ascii="Calibri" w:eastAsia="Times New Roman" w:hAnsi="Calibri" w:cs="Times New Roman"/>
          <w:color w:val="auto"/>
          <w:lang w:val="ky-KG" w:eastAsia="en-US"/>
        </w:rPr>
      </w:pPr>
      <w:r w:rsidRPr="00FC244E">
        <w:rPr>
          <w:rFonts w:ascii="Calibri" w:eastAsia="Times New Roman" w:hAnsi="Calibri" w:cs="Times New Roman"/>
          <w:b/>
          <w:color w:val="auto"/>
          <w:lang w:val="ky-KG" w:eastAsia="en-US"/>
        </w:rPr>
        <w:t xml:space="preserve">Борбордун кызматкери: </w:t>
      </w:r>
      <w:r w:rsidRPr="00FC244E">
        <w:rPr>
          <w:rFonts w:ascii="Calibri" w:eastAsia="Times New Roman" w:hAnsi="Calibri" w:cs="Times New Roman"/>
          <w:color w:val="auto"/>
          <w:lang w:val="ky-KG" w:eastAsia="en-US"/>
        </w:rPr>
        <w:t>Ректорат тарабынан дайындалат</w:t>
      </w:r>
      <w:r w:rsidRPr="00FC244E">
        <w:rPr>
          <w:rFonts w:ascii="Calibri" w:eastAsia="Times New Roman" w:hAnsi="Calibri" w:cs="Times New Roman"/>
          <w:b/>
          <w:color w:val="auto"/>
          <w:lang w:val="ky-KG" w:eastAsia="en-US"/>
        </w:rPr>
        <w:t xml:space="preserve"> </w:t>
      </w:r>
      <w:r w:rsidRPr="00FC244E">
        <w:rPr>
          <w:rFonts w:ascii="Calibri" w:eastAsia="Times New Roman" w:hAnsi="Calibri" w:cs="Times New Roman"/>
          <w:color w:val="auto"/>
          <w:lang w:val="ky-KG" w:eastAsia="en-US"/>
        </w:rPr>
        <w:t xml:space="preserve">жана борбордун катчылык ж.б. иштерин жүргүзөт. </w:t>
      </w:r>
    </w:p>
    <w:p w:rsidR="00E20AAD" w:rsidRPr="00FC244E" w:rsidRDefault="00E20AAD" w:rsidP="0056784A">
      <w:pPr>
        <w:tabs>
          <w:tab w:val="left" w:pos="357"/>
        </w:tabs>
        <w:jc w:val="both"/>
        <w:rPr>
          <w:rFonts w:ascii="Calibri" w:eastAsia="Times New Roman" w:hAnsi="Calibri" w:cs="Times New Roman"/>
          <w:b/>
          <w:lang w:val="ky-KG" w:eastAsia="en-US"/>
        </w:rPr>
      </w:pPr>
    </w:p>
    <w:p w:rsidR="0056784A" w:rsidRPr="00FC244E" w:rsidRDefault="0056784A" w:rsidP="0056784A">
      <w:pPr>
        <w:tabs>
          <w:tab w:val="left" w:pos="357"/>
        </w:tabs>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Бюджет жана финансылык маселелер</w:t>
      </w:r>
    </w:p>
    <w:p w:rsidR="0056784A" w:rsidRPr="00FC244E" w:rsidRDefault="0056784A" w:rsidP="00E20AAD">
      <w:pPr>
        <w:tabs>
          <w:tab w:val="left" w:pos="357"/>
        </w:tabs>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8­берене</w:t>
      </w:r>
      <w:r w:rsidRPr="00FC244E">
        <w:rPr>
          <w:rFonts w:ascii="Calibri" w:eastAsia="Times New Roman" w:hAnsi="Calibri" w:cs="Times New Roman"/>
          <w:lang w:val="ky-KG" w:eastAsia="en-US"/>
        </w:rPr>
        <w:t>. Борбордун бюджети университеттин бюджетинен бөлүнгөн каражаттан жана талапкерлерден алынган төлөмдөрдөн турат. Сынак иштерин жүргүзүүдө академиялык жана административдик кызматкерлердин кошумча кызматтары үчүн иштин жоопкерчилигине жана мөөнөтүнө жараша аткаруу кеңешинин сунушу жана ректораттын тастыктоосу менен төлөм жүргүзүлөт. Сынакта колдонула турган каражаттарга, буюм-тайымдарга, кызмат көр</w:t>
      </w:r>
      <w:r w:rsidR="00E20AAD"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сөтүү</w:t>
      </w:r>
      <w:r w:rsidR="00E20AAD" w:rsidRPr="00FC244E">
        <w:rPr>
          <w:rFonts w:ascii="Calibri" w:eastAsia="Times New Roman" w:hAnsi="Calibri" w:cs="Times New Roman"/>
          <w:lang w:val="ky-KG" w:eastAsia="en-US"/>
        </w:rPr>
        <w:t xml:space="preserve">лөргө жана </w:t>
      </w:r>
      <w:r w:rsidRPr="00FC244E">
        <w:rPr>
          <w:rFonts w:ascii="Calibri" w:eastAsia="Times New Roman" w:hAnsi="Calibri" w:cs="Times New Roman"/>
          <w:lang w:val="ky-KG" w:eastAsia="en-US"/>
        </w:rPr>
        <w:t>ижара акысына ж.б. төлөмдөр борбордун бюджетинен чыгымдалат.</w:t>
      </w:r>
    </w:p>
    <w:p w:rsidR="00E20AAD" w:rsidRPr="00FC244E" w:rsidRDefault="00E20AAD" w:rsidP="0056784A">
      <w:pPr>
        <w:tabs>
          <w:tab w:val="left" w:pos="357"/>
        </w:tabs>
        <w:jc w:val="both"/>
        <w:rPr>
          <w:rFonts w:ascii="Calibri" w:eastAsia="Calibri" w:hAnsi="Calibri" w:cs="Times New Roman"/>
          <w:b/>
          <w:lang w:val="ky-KG" w:eastAsia="en-US"/>
        </w:rPr>
      </w:pPr>
    </w:p>
    <w:p w:rsidR="0056784A" w:rsidRPr="00FC244E" w:rsidRDefault="0056784A" w:rsidP="0056784A">
      <w:pPr>
        <w:tabs>
          <w:tab w:val="left" w:pos="357"/>
        </w:tabs>
        <w:jc w:val="both"/>
        <w:rPr>
          <w:rFonts w:ascii="Calibri" w:eastAsia="Calibri" w:hAnsi="Calibri" w:cs="Times New Roman"/>
          <w:b/>
          <w:lang w:val="ky-KG" w:eastAsia="en-US"/>
        </w:rPr>
      </w:pPr>
      <w:r w:rsidRPr="00FC244E">
        <w:rPr>
          <w:rFonts w:ascii="Calibri" w:eastAsia="Calibri" w:hAnsi="Calibri" w:cs="Times New Roman"/>
          <w:b/>
          <w:lang w:val="ky-KG" w:eastAsia="en-US"/>
        </w:rPr>
        <w:t>Сынак боюнча документтердин сакталышы</w:t>
      </w:r>
    </w:p>
    <w:p w:rsidR="0056784A" w:rsidRPr="00FC244E" w:rsidRDefault="0056784A" w:rsidP="00E20AAD">
      <w:pPr>
        <w:tabs>
          <w:tab w:val="left" w:pos="357"/>
        </w:tabs>
        <w:jc w:val="both"/>
        <w:rPr>
          <w:rFonts w:ascii="Calibri" w:eastAsia="Calibri" w:hAnsi="Calibri" w:cs="Times New Roman"/>
          <w:lang w:val="ky-KG" w:eastAsia="en-US"/>
        </w:rPr>
      </w:pPr>
      <w:r w:rsidRPr="00FC244E">
        <w:rPr>
          <w:rFonts w:ascii="Calibri" w:eastAsia="Calibri" w:hAnsi="Calibri" w:cs="Times New Roman"/>
          <w:b/>
          <w:lang w:val="ky-KG" w:eastAsia="en-US"/>
        </w:rPr>
        <w:t>9-берене</w:t>
      </w:r>
      <w:r w:rsidR="00E20AAD" w:rsidRPr="00FC244E">
        <w:rPr>
          <w:rFonts w:ascii="Calibri" w:eastAsia="Calibri" w:hAnsi="Calibri" w:cs="Times New Roman"/>
          <w:b/>
          <w:lang w:val="ky-KG" w:eastAsia="en-US"/>
        </w:rPr>
        <w:t xml:space="preserve"> </w:t>
      </w:r>
      <w:r w:rsidRPr="00FC244E">
        <w:rPr>
          <w:rFonts w:ascii="Calibri" w:eastAsia="Calibri" w:hAnsi="Calibri" w:cs="Times New Roman"/>
          <w:lang w:val="ky-KG" w:eastAsia="en-US"/>
        </w:rPr>
        <w:t>Сынак документтери, каттоо журналы, талапкерлердин папкалары, сынактан өткөндөрдүн тизмеси, апелляциялык арыздар жана аларга карата берилген жооптор сыяктуу документтердин компьютерде катталган электрондук версиялары борбордун жетекчили</w:t>
      </w:r>
      <w:r w:rsidR="00E20AAD" w:rsidRPr="00FC244E">
        <w:rPr>
          <w:rFonts w:ascii="Calibri" w:eastAsia="Calibri" w:hAnsi="Calibri" w:cs="Times New Roman"/>
          <w:lang w:val="ky-KG" w:eastAsia="en-US"/>
        </w:rPr>
        <w:t>-</w:t>
      </w:r>
      <w:r w:rsidRPr="00FC244E">
        <w:rPr>
          <w:rFonts w:ascii="Calibri" w:eastAsia="Calibri" w:hAnsi="Calibri" w:cs="Times New Roman"/>
          <w:lang w:val="ky-KG" w:eastAsia="en-US"/>
        </w:rPr>
        <w:t xml:space="preserve">гинин архивинде канча жылдык мөөнөт менен кандай шартта сактала тургандыгы боюнча </w:t>
      </w:r>
      <w:r w:rsidR="00E20AAD" w:rsidRPr="00FC244E">
        <w:rPr>
          <w:rFonts w:ascii="Calibri" w:eastAsia="Calibri" w:hAnsi="Calibri" w:cs="Times New Roman"/>
          <w:lang w:val="ky-KG" w:eastAsia="en-US"/>
        </w:rPr>
        <w:t>чечимди аткаруу кеңеши чыгарат.</w:t>
      </w:r>
    </w:p>
    <w:p w:rsidR="00E20AAD" w:rsidRPr="00FC244E" w:rsidRDefault="00E20AAD" w:rsidP="0056784A">
      <w:pPr>
        <w:jc w:val="both"/>
        <w:rPr>
          <w:rFonts w:ascii="Calibri" w:eastAsia="Calibri" w:hAnsi="Calibri" w:cs="Times New Roman"/>
          <w:b/>
          <w:lang w:val="ky-KG" w:eastAsia="en-US"/>
        </w:rPr>
      </w:pPr>
    </w:p>
    <w:p w:rsidR="0056784A" w:rsidRPr="00FC244E" w:rsidRDefault="0056784A" w:rsidP="0056784A">
      <w:pPr>
        <w:jc w:val="both"/>
        <w:rPr>
          <w:rFonts w:ascii="Calibri" w:eastAsia="Calibri" w:hAnsi="Calibri" w:cs="Times New Roman"/>
          <w:b/>
          <w:lang w:val="ky-KG" w:eastAsia="en-US"/>
        </w:rPr>
      </w:pPr>
      <w:r w:rsidRPr="00FC244E">
        <w:rPr>
          <w:rFonts w:ascii="Calibri" w:eastAsia="Calibri" w:hAnsi="Calibri" w:cs="Times New Roman"/>
          <w:b/>
          <w:lang w:val="ky-KG" w:eastAsia="en-US"/>
        </w:rPr>
        <w:t>Күчүнө кириши</w:t>
      </w:r>
    </w:p>
    <w:p w:rsidR="0056784A" w:rsidRPr="00FC244E" w:rsidRDefault="0056784A" w:rsidP="00E20AAD">
      <w:pPr>
        <w:jc w:val="both"/>
        <w:rPr>
          <w:rFonts w:ascii="Calibri" w:eastAsia="Calibri" w:hAnsi="Calibri" w:cs="Times New Roman"/>
          <w:lang w:val="ky-KG" w:eastAsia="en-US"/>
        </w:rPr>
      </w:pPr>
      <w:r w:rsidRPr="00FC244E">
        <w:rPr>
          <w:rFonts w:ascii="Calibri" w:eastAsia="Calibri" w:hAnsi="Calibri" w:cs="Times New Roman"/>
          <w:b/>
          <w:lang w:val="ky-KG" w:eastAsia="en-US"/>
        </w:rPr>
        <w:t>10­берене.</w:t>
      </w:r>
      <w:r w:rsidR="00E20AAD" w:rsidRPr="00FC244E">
        <w:rPr>
          <w:rFonts w:ascii="Calibri" w:eastAsia="Calibri" w:hAnsi="Calibri" w:cs="Times New Roman"/>
          <w:b/>
          <w:lang w:val="ky-KG" w:eastAsia="en-US"/>
        </w:rPr>
        <w:t xml:space="preserve"> </w:t>
      </w:r>
      <w:r w:rsidRPr="00FC244E">
        <w:rPr>
          <w:rFonts w:ascii="Calibri" w:eastAsia="Calibri" w:hAnsi="Calibri" w:cs="Times New Roman"/>
          <w:lang w:val="ky-KG" w:eastAsia="en-US"/>
        </w:rPr>
        <w:t xml:space="preserve">Бул жобо Кыргыз-Түрк “Манас” университетинин Окумуштуулар кеңеши тарабынан кабыл алынган күндөн тарта күчүнө кирет. Бул жобо ишке киргизилгенде </w:t>
      </w:r>
      <w:r w:rsidRPr="00FC244E">
        <w:rPr>
          <w:rFonts w:ascii="Calibri" w:hAnsi="Calibri" w:cs="Times New Roman"/>
          <w:lang w:val="ky-KG" w:eastAsia="en-US"/>
        </w:rPr>
        <w:t xml:space="preserve">Кыргыз-Түрк “Манас” университетинин Окумуштуулар кеңешинин 2017-жылдын 13-ноябрындагы 2017-20.111-номерлүү чечими менен кабыл алынган </w:t>
      </w:r>
      <w:r w:rsidRPr="00FC244E">
        <w:rPr>
          <w:rFonts w:ascii="Calibri" w:hAnsi="Calibri" w:cs="Times New Roman"/>
          <w:iCs/>
          <w:color w:val="00B050"/>
          <w:lang w:val="ky-KG" w:eastAsia="en-US"/>
        </w:rPr>
        <w:t>“</w:t>
      </w:r>
      <w:r w:rsidRPr="00FC244E">
        <w:rPr>
          <w:rFonts w:ascii="Calibri" w:eastAsia="Calibri" w:hAnsi="Calibri" w:cs="Times New Roman"/>
          <w:iCs/>
          <w:color w:val="00B050"/>
          <w:lang w:val="ky-KG" w:eastAsia="en-US"/>
        </w:rPr>
        <w:t xml:space="preserve">Кыргыз-Түрк “Манас” университетинин Студенттерди тандоо жана жайгаштыруу </w:t>
      </w:r>
      <w:r w:rsidR="00101F40" w:rsidRPr="00FC244E">
        <w:rPr>
          <w:rFonts w:ascii="Calibri" w:eastAsia="Calibri" w:hAnsi="Calibri" w:cs="Times New Roman"/>
          <w:iCs/>
          <w:color w:val="00B050"/>
          <w:lang w:val="ky-KG" w:eastAsia="en-US"/>
        </w:rPr>
        <w:t xml:space="preserve">жөнүндө </w:t>
      </w:r>
      <w:r w:rsidRPr="00FC244E">
        <w:rPr>
          <w:rFonts w:ascii="Calibri" w:eastAsia="Calibri" w:hAnsi="Calibri" w:cs="Times New Roman"/>
          <w:iCs/>
          <w:color w:val="00B050"/>
          <w:lang w:val="ky-KG" w:eastAsia="en-US"/>
        </w:rPr>
        <w:t>жобосу”</w:t>
      </w:r>
      <w:r w:rsidRPr="00FC244E">
        <w:rPr>
          <w:rFonts w:ascii="Calibri" w:eastAsia="Calibri" w:hAnsi="Calibri" w:cs="Times New Roman"/>
          <w:color w:val="00B050"/>
          <w:lang w:val="ky-KG" w:eastAsia="en-US"/>
        </w:rPr>
        <w:t xml:space="preserve"> </w:t>
      </w:r>
      <w:r w:rsidRPr="00FC244E">
        <w:rPr>
          <w:rFonts w:ascii="Calibri" w:eastAsia="Calibri" w:hAnsi="Calibri" w:cs="Times New Roman"/>
          <w:lang w:val="ky-KG" w:eastAsia="en-US"/>
        </w:rPr>
        <w:t>жана Кыргыз-Түрк “Манас” университетинин Окумуштуулар кеңешинин бул жобонун беренелерине байланышкан чечимдери жокко чыгарылат.</w:t>
      </w:r>
    </w:p>
    <w:p w:rsidR="0056784A" w:rsidRPr="00FC244E" w:rsidRDefault="0056784A" w:rsidP="0056784A">
      <w:pPr>
        <w:jc w:val="both"/>
        <w:rPr>
          <w:rFonts w:ascii="Calibri" w:hAnsi="Calibri" w:cs="Times New Roman"/>
          <w:lang w:val="ky-KG" w:eastAsia="en-US"/>
        </w:rPr>
      </w:pPr>
    </w:p>
    <w:p w:rsidR="0056784A" w:rsidRPr="00FC244E" w:rsidRDefault="0056784A" w:rsidP="0056784A">
      <w:pPr>
        <w:jc w:val="both"/>
        <w:rPr>
          <w:rFonts w:ascii="Calibri" w:eastAsia="Calibri" w:hAnsi="Calibri" w:cs="Times New Roman"/>
          <w:b/>
          <w:lang w:val="ky-KG" w:eastAsia="en-US"/>
        </w:rPr>
      </w:pPr>
      <w:r w:rsidRPr="00FC244E">
        <w:rPr>
          <w:rFonts w:ascii="Calibri" w:eastAsia="Calibri" w:hAnsi="Calibri" w:cs="Times New Roman"/>
          <w:b/>
          <w:lang w:val="ky-KG" w:eastAsia="en-US"/>
        </w:rPr>
        <w:t>Ишке ашырылышы</w:t>
      </w:r>
    </w:p>
    <w:p w:rsidR="0056784A" w:rsidRPr="00FC244E" w:rsidRDefault="0056784A" w:rsidP="00E20AAD">
      <w:pPr>
        <w:jc w:val="both"/>
        <w:rPr>
          <w:rFonts w:ascii="Calibri" w:hAnsi="Calibri" w:cs="Times New Roman"/>
          <w:lang w:val="ky-KG"/>
        </w:rPr>
      </w:pPr>
      <w:r w:rsidRPr="00FC244E">
        <w:rPr>
          <w:rFonts w:ascii="Calibri" w:eastAsia="Calibri" w:hAnsi="Calibri" w:cs="Times New Roman"/>
          <w:b/>
          <w:lang w:val="ky-KG" w:eastAsia="en-US"/>
        </w:rPr>
        <w:t>11­берене.</w:t>
      </w:r>
      <w:r w:rsidR="00E20AAD" w:rsidRPr="00FC244E">
        <w:rPr>
          <w:rFonts w:ascii="Calibri" w:eastAsia="Calibri" w:hAnsi="Calibri" w:cs="Times New Roman"/>
          <w:b/>
          <w:lang w:val="ky-KG" w:eastAsia="en-US"/>
        </w:rPr>
        <w:t xml:space="preserve"> </w:t>
      </w:r>
      <w:r w:rsidRPr="00FC244E">
        <w:rPr>
          <w:rFonts w:ascii="Calibri" w:eastAsia="Calibri" w:hAnsi="Calibri" w:cs="Times New Roman"/>
          <w:lang w:val="ky-KG" w:eastAsia="en-US"/>
        </w:rPr>
        <w:t>Бул жобо Кыргыз-Түрк “Манас” университетинин ректораты тарабынан иш жүзүнө ашырылат.</w:t>
      </w:r>
    </w:p>
    <w:p w:rsidR="00E20AAD" w:rsidRPr="00FC244E" w:rsidRDefault="00E20AAD" w:rsidP="00E20AAD">
      <w:pPr>
        <w:jc w:val="both"/>
        <w:rPr>
          <w:rFonts w:ascii="Calibri" w:hAnsi="Calibri" w:cs="Times New Roman"/>
          <w:i/>
          <w:iCs/>
          <w:sz w:val="20"/>
          <w:szCs w:val="20"/>
          <w:lang w:val="ky-KG"/>
        </w:rPr>
      </w:pPr>
    </w:p>
    <w:p w:rsidR="0056784A" w:rsidRPr="00FC244E" w:rsidRDefault="00755514" w:rsidP="0056784A">
      <w:pPr>
        <w:jc w:val="both"/>
        <w:rPr>
          <w:rFonts w:ascii="Calibri" w:eastAsia="Calibri" w:hAnsi="Calibri" w:cs="Times New Roman"/>
          <w:i/>
          <w:color w:val="auto"/>
          <w:sz w:val="20"/>
          <w:szCs w:val="20"/>
          <w:lang w:val="ky-KG" w:eastAsia="en-US"/>
        </w:rPr>
      </w:pPr>
      <w:r w:rsidRPr="00FC244E">
        <w:rPr>
          <w:rFonts w:ascii="Calibri" w:eastAsia="Calibri" w:hAnsi="Calibri" w:cs="Times New Roman"/>
          <w:i/>
          <w:color w:val="auto"/>
          <w:sz w:val="20"/>
          <w:szCs w:val="20"/>
          <w:lang w:val="ky-KG" w:eastAsia="en-US"/>
        </w:rPr>
        <w:t>Бул жобо</w:t>
      </w:r>
      <w:r w:rsidR="00E20AAD" w:rsidRPr="00FC244E">
        <w:rPr>
          <w:rFonts w:ascii="Calibri" w:eastAsia="Calibri" w:hAnsi="Calibri" w:cs="Times New Roman"/>
          <w:i/>
          <w:color w:val="auto"/>
          <w:sz w:val="20"/>
          <w:szCs w:val="20"/>
          <w:lang w:val="ky-KG" w:eastAsia="en-US"/>
        </w:rPr>
        <w:t xml:space="preserve"> </w:t>
      </w:r>
      <w:r w:rsidR="0056784A" w:rsidRPr="00FC244E">
        <w:rPr>
          <w:rFonts w:ascii="Calibri" w:eastAsia="Calibri" w:hAnsi="Calibri" w:cs="Times New Roman"/>
          <w:i/>
          <w:color w:val="auto"/>
          <w:sz w:val="20"/>
          <w:szCs w:val="20"/>
          <w:lang w:val="ky-KG" w:eastAsia="en-US"/>
        </w:rPr>
        <w:t>Кыргыз-Түрк “Манас” университетинин Окумуштуулар кеңешинин 2018-жылдын 27-февралындагы 2018-04.28-номерлүү чечими менен кабыл алынган.</w:t>
      </w:r>
    </w:p>
    <w:p w:rsidR="00E20AAD" w:rsidRPr="00FC244E" w:rsidRDefault="00E20AAD" w:rsidP="0056784A">
      <w:pPr>
        <w:jc w:val="both"/>
        <w:rPr>
          <w:rFonts w:ascii="Calibri" w:eastAsia="Calibri" w:hAnsi="Calibri" w:cs="Times New Roman"/>
          <w:i/>
          <w:color w:val="auto"/>
          <w:sz w:val="20"/>
          <w:szCs w:val="20"/>
          <w:lang w:val="ky-KG" w:eastAsia="en-US"/>
        </w:rPr>
      </w:pPr>
    </w:p>
    <w:p w:rsidR="0056784A" w:rsidRPr="00FC244E" w:rsidRDefault="00755514" w:rsidP="0056784A">
      <w:pPr>
        <w:jc w:val="both"/>
        <w:rPr>
          <w:rFonts w:ascii="Calibri" w:eastAsia="Calibri" w:hAnsi="Calibri" w:cs="Times New Roman"/>
          <w:i/>
          <w:color w:val="auto"/>
          <w:sz w:val="20"/>
          <w:szCs w:val="20"/>
          <w:lang w:val="ky-KG" w:eastAsia="en-US"/>
        </w:rPr>
      </w:pPr>
      <w:r w:rsidRPr="00FC244E">
        <w:rPr>
          <w:rFonts w:ascii="Calibri" w:eastAsia="Calibri" w:hAnsi="Calibri" w:cs="Times New Roman"/>
          <w:i/>
          <w:color w:val="auto"/>
          <w:sz w:val="20"/>
          <w:szCs w:val="20"/>
          <w:lang w:val="ky-KG" w:eastAsia="en-US"/>
        </w:rPr>
        <w:t>Бул жобо</w:t>
      </w:r>
      <w:r w:rsidR="00E20AAD" w:rsidRPr="00FC244E">
        <w:rPr>
          <w:rFonts w:ascii="Calibri" w:eastAsia="Calibri" w:hAnsi="Calibri" w:cs="Times New Roman"/>
          <w:i/>
          <w:color w:val="auto"/>
          <w:sz w:val="20"/>
          <w:szCs w:val="20"/>
          <w:lang w:val="ky-KG" w:eastAsia="en-US"/>
        </w:rPr>
        <w:t xml:space="preserve"> </w:t>
      </w:r>
      <w:r w:rsidR="0056784A" w:rsidRPr="00FC244E">
        <w:rPr>
          <w:rFonts w:ascii="Calibri" w:eastAsia="Calibri" w:hAnsi="Calibri" w:cs="Times New Roman"/>
          <w:i/>
          <w:color w:val="auto"/>
          <w:sz w:val="20"/>
          <w:szCs w:val="20"/>
          <w:lang w:val="ky-KG" w:eastAsia="en-US"/>
        </w:rPr>
        <w:t>Кыргыз-Түрк “Манас” университетинин Окумуштуулар кеңешинин 2017-жылдын 13-ноябрындагы 2017-20.111-номерлүү чечими менен кабыл алынган.</w:t>
      </w:r>
    </w:p>
    <w:p w:rsidR="00E20AAD" w:rsidRPr="00FC244E" w:rsidRDefault="00E20AAD" w:rsidP="0056784A">
      <w:pPr>
        <w:jc w:val="both"/>
        <w:rPr>
          <w:rFonts w:ascii="Calibri" w:eastAsia="Calibri" w:hAnsi="Calibri" w:cs="Times New Roman"/>
          <w:i/>
          <w:color w:val="auto"/>
          <w:sz w:val="20"/>
          <w:szCs w:val="20"/>
          <w:lang w:val="ky-KG" w:eastAsia="en-US"/>
        </w:rPr>
      </w:pPr>
    </w:p>
    <w:p w:rsidR="0056784A" w:rsidRPr="00FC244E" w:rsidRDefault="00755514" w:rsidP="0056784A">
      <w:pPr>
        <w:jc w:val="both"/>
        <w:rPr>
          <w:rFonts w:ascii="Calibri" w:hAnsi="Calibri" w:cs="Times New Roman"/>
          <w:i/>
          <w:color w:val="auto"/>
          <w:sz w:val="20"/>
          <w:szCs w:val="20"/>
          <w:lang w:val="ky-KG" w:eastAsia="en-US"/>
        </w:rPr>
      </w:pPr>
      <w:r w:rsidRPr="00FC244E">
        <w:rPr>
          <w:rFonts w:ascii="Calibri" w:eastAsia="Calibri" w:hAnsi="Calibri" w:cs="Times New Roman"/>
          <w:i/>
          <w:color w:val="auto"/>
          <w:sz w:val="20"/>
          <w:szCs w:val="20"/>
          <w:lang w:val="ky-KG" w:eastAsia="en-US"/>
        </w:rPr>
        <w:t>Бул жобо</w:t>
      </w:r>
      <w:r w:rsidR="00E20AAD" w:rsidRPr="00FC244E">
        <w:rPr>
          <w:rFonts w:ascii="Calibri" w:eastAsia="Calibri" w:hAnsi="Calibri" w:cs="Times New Roman"/>
          <w:i/>
          <w:color w:val="auto"/>
          <w:sz w:val="20"/>
          <w:szCs w:val="20"/>
          <w:lang w:val="ky-KG" w:eastAsia="en-US"/>
        </w:rPr>
        <w:t xml:space="preserve"> </w:t>
      </w:r>
      <w:r w:rsidR="0056784A" w:rsidRPr="00FC244E">
        <w:rPr>
          <w:rFonts w:ascii="Calibri" w:hAnsi="Calibri" w:cs="Times New Roman"/>
          <w:i/>
          <w:color w:val="auto"/>
          <w:sz w:val="20"/>
          <w:szCs w:val="20"/>
          <w:lang w:val="ky-KG" w:eastAsia="en-US"/>
        </w:rPr>
        <w:t>Кыргыз-Түрк “Манас” университетинин Окумуштуулар кеңешинин 2015-жылдын 17-февралындагы 2015-03.13-номерлүү чечими менен кабыл алынган.</w:t>
      </w:r>
    </w:p>
    <w:p w:rsidR="00E20AAD" w:rsidRPr="00FC244E" w:rsidRDefault="00E20AAD" w:rsidP="0056784A">
      <w:pPr>
        <w:jc w:val="both"/>
        <w:rPr>
          <w:rFonts w:ascii="Calibri" w:eastAsia="Calibri" w:hAnsi="Calibri" w:cs="Times New Roman"/>
          <w:i/>
          <w:color w:val="auto"/>
          <w:sz w:val="20"/>
          <w:szCs w:val="20"/>
          <w:lang w:val="ky-KG" w:eastAsia="en-US"/>
        </w:rPr>
      </w:pPr>
    </w:p>
    <w:p w:rsidR="0056784A" w:rsidRPr="00FC244E" w:rsidRDefault="00755514" w:rsidP="0056784A">
      <w:pPr>
        <w:jc w:val="both"/>
        <w:rPr>
          <w:rFonts w:ascii="Calibri" w:eastAsia="Calibri" w:hAnsi="Calibri" w:cs="Times New Roman"/>
          <w:color w:val="auto"/>
          <w:sz w:val="20"/>
          <w:szCs w:val="20"/>
          <w:lang w:val="ky-KG" w:eastAsia="en-US"/>
        </w:rPr>
      </w:pPr>
      <w:r w:rsidRPr="00FC244E">
        <w:rPr>
          <w:rFonts w:ascii="Calibri" w:eastAsia="Calibri" w:hAnsi="Calibri" w:cs="Times New Roman"/>
          <w:i/>
          <w:color w:val="auto"/>
          <w:sz w:val="20"/>
          <w:szCs w:val="20"/>
          <w:lang w:val="ky-KG" w:eastAsia="en-US"/>
        </w:rPr>
        <w:t>Бул жобо</w:t>
      </w:r>
      <w:r w:rsidR="00E20AAD" w:rsidRPr="00FC244E">
        <w:rPr>
          <w:rFonts w:ascii="Calibri" w:eastAsia="Calibri" w:hAnsi="Calibri" w:cs="Times New Roman"/>
          <w:i/>
          <w:color w:val="auto"/>
          <w:sz w:val="20"/>
          <w:szCs w:val="20"/>
          <w:lang w:val="ky-KG" w:eastAsia="en-US"/>
        </w:rPr>
        <w:t xml:space="preserve"> </w:t>
      </w:r>
      <w:r w:rsidR="0056784A" w:rsidRPr="00FC244E">
        <w:rPr>
          <w:rFonts w:ascii="Calibri" w:hAnsi="Calibri" w:cs="Times New Roman"/>
          <w:i/>
          <w:color w:val="auto"/>
          <w:sz w:val="20"/>
          <w:szCs w:val="20"/>
          <w:lang w:val="ky-KG" w:eastAsia="en-US"/>
        </w:rPr>
        <w:t>Кыргыз-Түрк “Манас” университетинин Окумуштуулар кеңешинин 2001-жылдын 1-мартындагы 2001-4.33-номерлүү чечими менен кабыл алынган.</w:t>
      </w:r>
    </w:p>
    <w:p w:rsidR="00C73ACD" w:rsidRPr="00FC244E" w:rsidRDefault="00C73ACD" w:rsidP="00C73ACD">
      <w:pPr>
        <w:jc w:val="center"/>
        <w:rPr>
          <w:rFonts w:ascii="Calibri" w:hAnsi="Calibri" w:cs="Times New Roman"/>
          <w:lang w:val="ky-KG"/>
        </w:rPr>
        <w:sectPr w:rsidR="00C73ACD" w:rsidRPr="00FC244E" w:rsidSect="000A0CA3">
          <w:footerReference w:type="even" r:id="rId92"/>
          <w:footnotePr>
            <w:numRestart w:val="eachSect"/>
          </w:footnotePr>
          <w:pgSz w:w="11907" w:h="16840" w:code="9"/>
          <w:pgMar w:top="1134" w:right="1134" w:bottom="1134" w:left="1134" w:header="454" w:footer="454" w:gutter="0"/>
          <w:pgNumType w:start="1"/>
          <w:cols w:space="708"/>
          <w:docGrid w:linePitch="360"/>
        </w:sectPr>
      </w:pPr>
    </w:p>
    <w:p w:rsidR="007133F8" w:rsidRPr="005417BC" w:rsidRDefault="007133F8" w:rsidP="005417BC">
      <w:pPr>
        <w:pStyle w:val="1"/>
      </w:pPr>
      <w:bookmarkStart w:id="128" w:name="_Toc25339858"/>
      <w:r w:rsidRPr="005417BC">
        <w:lastRenderedPageBreak/>
        <w:t>КЫРГЫЗ-ТҮРК “МАНАС” УНИВЕРСИТЕТИ</w:t>
      </w:r>
      <w:r w:rsidR="00755514" w:rsidRPr="005417BC">
        <w:t>НИН</w:t>
      </w:r>
      <w:r w:rsidR="005417BC">
        <w:t xml:space="preserve"> </w:t>
      </w:r>
      <w:r w:rsidRPr="005417BC">
        <w:t xml:space="preserve">СЫНАК ЖҮРГҮЗҮҮ </w:t>
      </w:r>
      <w:r w:rsidR="00101F40" w:rsidRPr="005417BC">
        <w:t xml:space="preserve">ЖӨНҮНДӨ </w:t>
      </w:r>
      <w:r w:rsidRPr="005417BC">
        <w:t>ЖОБОСУ</w:t>
      </w:r>
      <w:bookmarkEnd w:id="128"/>
    </w:p>
    <w:p w:rsidR="007133F8" w:rsidRPr="00FC244E" w:rsidRDefault="007133F8" w:rsidP="007133F8">
      <w:pPr>
        <w:widowControl w:val="0"/>
        <w:ind w:left="136"/>
        <w:jc w:val="center"/>
        <w:rPr>
          <w:rFonts w:ascii="Calibri" w:eastAsia="Calibri" w:hAnsi="Calibri" w:cs="Times New Roman"/>
          <w:b/>
          <w:bCs/>
          <w:lang w:val="ky-KG" w:eastAsia="en-US"/>
        </w:rPr>
      </w:pPr>
    </w:p>
    <w:p w:rsidR="007133F8" w:rsidRPr="00FC244E" w:rsidRDefault="007133F8" w:rsidP="007133F8">
      <w:pPr>
        <w:ind w:left="20"/>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t>БИРИНЧИ БӨЛҮМ</w:t>
      </w:r>
    </w:p>
    <w:p w:rsidR="007133F8" w:rsidRPr="00FC244E" w:rsidRDefault="007133F8" w:rsidP="007133F8">
      <w:pPr>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t>Максаты, мазмуну, укуктук базасы жана негизги түшүнүктөр</w:t>
      </w:r>
    </w:p>
    <w:p w:rsidR="007133F8" w:rsidRPr="00FC244E" w:rsidRDefault="007133F8" w:rsidP="007133F8">
      <w:pPr>
        <w:ind w:left="20"/>
        <w:jc w:val="both"/>
        <w:rPr>
          <w:rFonts w:ascii="Calibri" w:eastAsia="Times New Roman" w:hAnsi="Calibri" w:cs="Times New Roman"/>
          <w:lang w:val="ky-KG" w:eastAsia="en-US"/>
        </w:rPr>
      </w:pPr>
    </w:p>
    <w:p w:rsidR="007133F8" w:rsidRPr="00FC244E" w:rsidRDefault="007133F8" w:rsidP="007133F8">
      <w:pPr>
        <w:shd w:val="clear" w:color="auto" w:fill="FFFFFF"/>
        <w:ind w:left="20"/>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Максаты</w:t>
      </w:r>
    </w:p>
    <w:p w:rsidR="007133F8" w:rsidRPr="00FC244E" w:rsidRDefault="007133F8" w:rsidP="007133F8">
      <w:pPr>
        <w:ind w:left="20"/>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 xml:space="preserve">1-берене. </w:t>
      </w:r>
      <w:r w:rsidRPr="00FC244E">
        <w:rPr>
          <w:rFonts w:ascii="Calibri" w:eastAsia="Times New Roman" w:hAnsi="Calibri" w:cs="Times New Roman"/>
          <w:lang w:val="ky-KG" w:eastAsia="en-US"/>
        </w:rPr>
        <w:t>Бул жобонун максаты - Кыргыз-Түрк “Манас” университетинин бакалавр жана кесиптик орто билим берүү программаларында жүргүзүлүүчү ара сынак жана жарым жыл</w:t>
      </w:r>
      <w:r w:rsidR="000352A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дыктын финалдык сынактарындагы принцип жана негиздерди аныктоо.</w:t>
      </w:r>
    </w:p>
    <w:p w:rsidR="007133F8" w:rsidRPr="00FC244E" w:rsidRDefault="007133F8" w:rsidP="007133F8">
      <w:pPr>
        <w:ind w:left="20" w:right="20"/>
        <w:jc w:val="both"/>
        <w:rPr>
          <w:rFonts w:ascii="Calibri" w:eastAsia="Times New Roman" w:hAnsi="Calibri" w:cs="Times New Roman"/>
          <w:b/>
          <w:lang w:val="ky-KG" w:eastAsia="en-US"/>
        </w:rPr>
      </w:pPr>
    </w:p>
    <w:p w:rsidR="007133F8" w:rsidRPr="00FC244E" w:rsidRDefault="007133F8" w:rsidP="007133F8">
      <w:pPr>
        <w:ind w:left="20" w:right="20"/>
        <w:jc w:val="both"/>
        <w:rPr>
          <w:rFonts w:ascii="Calibri" w:eastAsia="Times New Roman" w:hAnsi="Calibri" w:cs="Times New Roman"/>
          <w:b/>
          <w:shd w:val="clear" w:color="auto" w:fill="FFFFFF"/>
          <w:lang w:val="ky-KG" w:eastAsia="en-US"/>
        </w:rPr>
      </w:pPr>
      <w:r w:rsidRPr="00FC244E">
        <w:rPr>
          <w:rFonts w:ascii="Calibri" w:eastAsia="Times New Roman" w:hAnsi="Calibri" w:cs="Times New Roman"/>
          <w:b/>
          <w:lang w:val="ky-KG" w:eastAsia="en-US"/>
        </w:rPr>
        <w:t>Мазмуну</w:t>
      </w:r>
    </w:p>
    <w:p w:rsidR="007133F8" w:rsidRPr="00FC244E" w:rsidRDefault="007133F8" w:rsidP="007133F8">
      <w:pPr>
        <w:ind w:left="20" w:right="20"/>
        <w:jc w:val="both"/>
        <w:rPr>
          <w:rFonts w:ascii="Calibri" w:eastAsia="Times New Roman" w:hAnsi="Calibri" w:cs="Times New Roman"/>
          <w:lang w:val="ky-KG" w:eastAsia="en-US"/>
        </w:rPr>
      </w:pPr>
      <w:r w:rsidRPr="00FC244E">
        <w:rPr>
          <w:rFonts w:ascii="Calibri" w:eastAsia="Times New Roman" w:hAnsi="Calibri" w:cs="Times New Roman"/>
          <w:b/>
          <w:bCs/>
          <w:shd w:val="clear" w:color="auto" w:fill="FFFFFF"/>
          <w:lang w:val="ky-KG" w:eastAsia="en-US"/>
        </w:rPr>
        <w:t xml:space="preserve">2-берене. </w:t>
      </w:r>
      <w:r w:rsidRPr="00FC244E">
        <w:rPr>
          <w:rFonts w:ascii="Calibri" w:eastAsia="Times New Roman" w:hAnsi="Calibri" w:cs="Times New Roman"/>
          <w:lang w:val="ky-KG" w:eastAsia="en-US"/>
        </w:rPr>
        <w:t>Бул жобо Кыргыз-Түрк “Манас” университетинин бакалавр жана кесиптик орто билим берүү программаларында жүргүзүлүүчү ара сынак жана жарым жылдыктын финал</w:t>
      </w:r>
      <w:r w:rsidR="000352A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дык сынактарында колдонулуучу принцип жана негиздерди камтыйт.</w:t>
      </w:r>
    </w:p>
    <w:p w:rsidR="007133F8" w:rsidRPr="00FC244E" w:rsidRDefault="007133F8" w:rsidP="007133F8">
      <w:pPr>
        <w:shd w:val="clear" w:color="auto" w:fill="FFFFFF"/>
        <w:ind w:left="20" w:right="20"/>
        <w:jc w:val="both"/>
        <w:rPr>
          <w:rFonts w:ascii="Calibri" w:eastAsia="Times New Roman" w:hAnsi="Calibri" w:cs="Times New Roman"/>
          <w:b/>
          <w:lang w:val="ky-KG" w:eastAsia="en-US"/>
        </w:rPr>
      </w:pPr>
    </w:p>
    <w:p w:rsidR="007133F8" w:rsidRPr="00FC244E" w:rsidRDefault="007133F8" w:rsidP="007133F8">
      <w:pPr>
        <w:shd w:val="clear" w:color="auto" w:fill="FFFFFF"/>
        <w:ind w:left="20" w:right="20"/>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Укуктук негиздеме</w:t>
      </w:r>
    </w:p>
    <w:p w:rsidR="007133F8" w:rsidRPr="00FC244E" w:rsidRDefault="007133F8" w:rsidP="003A0C10">
      <w:pPr>
        <w:shd w:val="clear" w:color="auto" w:fill="FFFFFF"/>
        <w:ind w:left="20" w:right="20"/>
        <w:jc w:val="both"/>
        <w:rPr>
          <w:rFonts w:ascii="Calibri" w:eastAsia="Times New Roman" w:hAnsi="Calibri" w:cs="Times New Roman"/>
          <w:lang w:val="ky-KG" w:eastAsia="tr-TR"/>
        </w:rPr>
      </w:pPr>
      <w:r w:rsidRPr="00FC244E">
        <w:rPr>
          <w:rFonts w:ascii="Calibri" w:eastAsia="Times New Roman" w:hAnsi="Calibri" w:cs="Times New Roman"/>
          <w:b/>
          <w:lang w:val="ky-KG" w:eastAsia="en-US"/>
        </w:rPr>
        <w:t xml:space="preserve">3-берене. </w:t>
      </w:r>
      <w:r w:rsidRPr="00FC244E">
        <w:rPr>
          <w:rFonts w:ascii="Calibri" w:eastAsia="Times New Roman" w:hAnsi="Calibri" w:cs="Times New Roman"/>
          <w:lang w:val="ky-KG" w:eastAsia="en-US"/>
        </w:rPr>
        <w:t xml:space="preserve">Бул жобо Кыргыз-Түрк “Манас” университетинин </w:t>
      </w:r>
      <w:r w:rsidR="003A0C10" w:rsidRPr="00FC244E">
        <w:rPr>
          <w:rFonts w:ascii="Calibri" w:eastAsia="Times New Roman" w:hAnsi="Calibri" w:cs="Times New Roman"/>
          <w:color w:val="00B050"/>
          <w:lang w:val="ky-KG"/>
        </w:rPr>
        <w:t xml:space="preserve">“Бакалавр жана </w:t>
      </w:r>
      <w:r w:rsidR="00F56F98" w:rsidRPr="00FC244E">
        <w:rPr>
          <w:rFonts w:ascii="Calibri" w:eastAsia="Times New Roman" w:hAnsi="Calibri" w:cs="Times New Roman"/>
          <w:color w:val="00B050"/>
          <w:lang w:val="ky-KG"/>
        </w:rPr>
        <w:t>орто кесиптик билим берүү</w:t>
      </w:r>
      <w:r w:rsidR="003A0C10" w:rsidRPr="00FC244E">
        <w:rPr>
          <w:rFonts w:ascii="Calibri" w:eastAsia="Times New Roman" w:hAnsi="Calibri" w:cs="Times New Roman"/>
          <w:color w:val="00B050"/>
          <w:lang w:val="ky-KG"/>
        </w:rPr>
        <w:t xml:space="preserve"> программалары боюнча окуу-тарбия иштерин жүргүзүү жана сынак өткөрүү боюнча нускамасы”</w:t>
      </w:r>
      <w:r w:rsidRPr="00FC244E">
        <w:rPr>
          <w:rFonts w:ascii="Calibri" w:eastAsia="Times New Roman" w:hAnsi="Calibri" w:cs="Times New Roman"/>
          <w:lang w:val="ky-KG" w:eastAsia="en-US"/>
        </w:rPr>
        <w:t xml:space="preserve"> жана университеттин башка укуктук ченемдик </w:t>
      </w:r>
      <w:r w:rsidR="003A0C10" w:rsidRPr="00FC244E">
        <w:rPr>
          <w:rFonts w:ascii="Calibri" w:eastAsia="Times New Roman" w:hAnsi="Calibri" w:cs="Times New Roman"/>
          <w:lang w:val="ky-KG" w:eastAsia="en-US"/>
        </w:rPr>
        <w:t>базасынын негизинде даярдалган.</w:t>
      </w:r>
    </w:p>
    <w:p w:rsidR="003A0C10" w:rsidRPr="00FC244E" w:rsidRDefault="003A0C10" w:rsidP="007133F8">
      <w:pPr>
        <w:shd w:val="clear" w:color="auto" w:fill="FFFFFF"/>
        <w:ind w:left="20" w:right="20"/>
        <w:jc w:val="both"/>
        <w:rPr>
          <w:rFonts w:ascii="Calibri" w:eastAsia="Times New Roman" w:hAnsi="Calibri" w:cs="Times New Roman"/>
          <w:b/>
          <w:lang w:val="ky-KG" w:eastAsia="en-US"/>
        </w:rPr>
      </w:pPr>
    </w:p>
    <w:p w:rsidR="007133F8" w:rsidRPr="00FC244E" w:rsidRDefault="007133F8" w:rsidP="007133F8">
      <w:pPr>
        <w:shd w:val="clear" w:color="auto" w:fill="FFFFFF"/>
        <w:ind w:left="20" w:right="20"/>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Аныктамалар жана кыскартуулар</w:t>
      </w:r>
    </w:p>
    <w:p w:rsidR="007133F8" w:rsidRPr="00FC244E" w:rsidRDefault="007133F8" w:rsidP="003A0C10">
      <w:pPr>
        <w:shd w:val="clear" w:color="auto" w:fill="FFFFFF"/>
        <w:ind w:left="20" w:right="20"/>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4-берене.</w:t>
      </w:r>
      <w:r w:rsidR="003A0C10" w:rsidRPr="00FC244E">
        <w:rPr>
          <w:rFonts w:ascii="Calibri" w:eastAsia="Times New Roman" w:hAnsi="Calibri" w:cs="Times New Roman"/>
          <w:b/>
          <w:lang w:val="ky-KG" w:eastAsia="en-US"/>
        </w:rPr>
        <w:t xml:space="preserve"> </w:t>
      </w:r>
      <w:r w:rsidRPr="00FC244E">
        <w:rPr>
          <w:rFonts w:ascii="Calibri" w:eastAsia="Times New Roman" w:hAnsi="Calibri" w:cs="Times New Roman"/>
          <w:lang w:val="ky-KG" w:eastAsia="en-US"/>
        </w:rPr>
        <w:t>Бул жободо төмөнкүдөй түшүнүктөр колдонулат:</w:t>
      </w:r>
    </w:p>
    <w:p w:rsidR="003A0C10" w:rsidRPr="00FC244E" w:rsidRDefault="007D6E1D" w:rsidP="003A0C10">
      <w:pPr>
        <w:ind w:left="20"/>
        <w:rPr>
          <w:rFonts w:ascii="Calibri" w:eastAsia="Times New Roman" w:hAnsi="Calibri" w:cs="Times New Roman"/>
          <w:lang w:val="ky-KG" w:eastAsia="en-US"/>
        </w:rPr>
      </w:pPr>
      <w:r w:rsidRPr="00FC244E">
        <w:rPr>
          <w:rFonts w:ascii="Calibri" w:eastAsia="Times New Roman" w:hAnsi="Calibri" w:cs="Times New Roman"/>
          <w:b/>
          <w:lang w:val="ky-KG" w:eastAsia="en-US"/>
        </w:rPr>
        <w:t>Университет</w:t>
      </w:r>
      <w:r w:rsidRPr="00FC244E">
        <w:rPr>
          <w:rFonts w:ascii="Calibri" w:eastAsia="Times New Roman" w:hAnsi="Calibri" w:cs="Times New Roman"/>
          <w:b/>
          <w:lang w:val="ky-KG" w:eastAsia="en-US"/>
        </w:rPr>
        <w:tab/>
      </w:r>
      <w:r w:rsidRPr="00FC244E">
        <w:rPr>
          <w:rFonts w:ascii="Calibri" w:eastAsia="Times New Roman" w:hAnsi="Calibri" w:cs="Times New Roman"/>
          <w:b/>
          <w:lang w:val="ky-KG" w:eastAsia="en-US"/>
        </w:rPr>
        <w:tab/>
      </w:r>
      <w:r w:rsidR="005417BC">
        <w:rPr>
          <w:rFonts w:ascii="Calibri" w:eastAsia="Times New Roman" w:hAnsi="Calibri" w:cs="Times New Roman"/>
          <w:b/>
          <w:lang w:val="ky-KG" w:eastAsia="en-US"/>
        </w:rPr>
        <w:tab/>
      </w:r>
      <w:r w:rsidR="003A0C10" w:rsidRPr="00FC244E">
        <w:rPr>
          <w:rFonts w:ascii="Calibri" w:eastAsia="Times New Roman" w:hAnsi="Calibri" w:cs="Times New Roman"/>
          <w:bCs/>
          <w:lang w:val="ky-KG" w:eastAsia="en-US"/>
        </w:rPr>
        <w:t xml:space="preserve">: </w:t>
      </w:r>
      <w:r w:rsidR="003A0C10" w:rsidRPr="00FC244E">
        <w:rPr>
          <w:rFonts w:ascii="Calibri" w:eastAsia="Times New Roman" w:hAnsi="Calibri" w:cs="Times New Roman"/>
          <w:lang w:val="ky-KG" w:eastAsia="en-US"/>
        </w:rPr>
        <w:t>Кыргыз-Түрк “Манас” университети (KTMУ);</w:t>
      </w:r>
    </w:p>
    <w:p w:rsidR="003A0C10" w:rsidRPr="00FC244E" w:rsidRDefault="003A0C10" w:rsidP="003A0C10">
      <w:pPr>
        <w:ind w:left="20"/>
        <w:rPr>
          <w:rFonts w:ascii="Calibri" w:eastAsia="Times New Roman" w:hAnsi="Calibri" w:cs="Times New Roman"/>
          <w:lang w:val="ky-KG" w:eastAsia="en-US"/>
        </w:rPr>
      </w:pPr>
      <w:r w:rsidRPr="00FC244E">
        <w:rPr>
          <w:rFonts w:ascii="Calibri" w:eastAsia="Times New Roman" w:hAnsi="Calibri" w:cs="Times New Roman"/>
          <w:b/>
          <w:lang w:val="ky-KG" w:eastAsia="en-US"/>
        </w:rPr>
        <w:t>Ректорат</w:t>
      </w:r>
      <w:r w:rsidRPr="00FC244E">
        <w:rPr>
          <w:rFonts w:ascii="Calibri" w:eastAsia="Times New Roman" w:hAnsi="Calibri" w:cs="Times New Roman"/>
          <w:b/>
          <w:lang w:val="ky-KG" w:eastAsia="en-US"/>
        </w:rPr>
        <w:tab/>
      </w:r>
      <w:r w:rsidRPr="00FC244E">
        <w:rPr>
          <w:rFonts w:ascii="Calibri" w:eastAsia="Times New Roman" w:hAnsi="Calibri" w:cs="Times New Roman"/>
          <w:b/>
          <w:lang w:val="ky-KG" w:eastAsia="en-US"/>
        </w:rPr>
        <w:tab/>
      </w:r>
      <w:r w:rsidRPr="00FC244E">
        <w:rPr>
          <w:rFonts w:ascii="Calibri" w:eastAsia="Times New Roman" w:hAnsi="Calibri" w:cs="Times New Roman"/>
          <w:b/>
          <w:lang w:val="ky-KG" w:eastAsia="en-US"/>
        </w:rPr>
        <w:tab/>
      </w:r>
      <w:r w:rsidRPr="00FC244E">
        <w:rPr>
          <w:rFonts w:ascii="Calibri" w:eastAsia="Times New Roman" w:hAnsi="Calibri" w:cs="Times New Roman"/>
          <w:bCs/>
          <w:lang w:val="ky-KG" w:eastAsia="en-US"/>
        </w:rPr>
        <w:t xml:space="preserve">: </w:t>
      </w:r>
      <w:r w:rsidRPr="00FC244E">
        <w:rPr>
          <w:rFonts w:ascii="Calibri" w:eastAsia="Times New Roman" w:hAnsi="Calibri" w:cs="Times New Roman"/>
          <w:lang w:val="ky-KG" w:eastAsia="en-US"/>
        </w:rPr>
        <w:t>Кыргыз-Түрк “Манас” университетинин ректораты;</w:t>
      </w:r>
    </w:p>
    <w:p w:rsidR="003A0C10" w:rsidRPr="00FC244E" w:rsidRDefault="003A0C10" w:rsidP="003A0C10">
      <w:pPr>
        <w:ind w:left="20"/>
        <w:rPr>
          <w:rFonts w:ascii="Calibri" w:eastAsia="Times New Roman" w:hAnsi="Calibri" w:cs="Times New Roman"/>
          <w:lang w:val="ky-KG" w:eastAsia="en-US"/>
        </w:rPr>
      </w:pPr>
      <w:r w:rsidRPr="00FC244E">
        <w:rPr>
          <w:rFonts w:ascii="Calibri" w:eastAsia="Times New Roman" w:hAnsi="Calibri" w:cs="Times New Roman"/>
          <w:b/>
          <w:lang w:val="ky-KG" w:eastAsia="en-US"/>
        </w:rPr>
        <w:t>Окумуштуулар кеӊеши</w:t>
      </w:r>
      <w:r w:rsidRPr="00FC244E">
        <w:rPr>
          <w:rFonts w:ascii="Calibri" w:eastAsia="Times New Roman" w:hAnsi="Calibri" w:cs="Times New Roman"/>
          <w:b/>
          <w:lang w:val="ky-KG" w:eastAsia="en-US"/>
        </w:rPr>
        <w:tab/>
      </w:r>
      <w:r w:rsidRPr="00FC244E">
        <w:rPr>
          <w:rFonts w:ascii="Calibri" w:eastAsia="Times New Roman" w:hAnsi="Calibri" w:cs="Times New Roman"/>
          <w:bCs/>
          <w:lang w:val="ky-KG" w:eastAsia="en-US"/>
        </w:rPr>
        <w:t xml:space="preserve">: </w:t>
      </w:r>
      <w:r w:rsidRPr="00FC244E">
        <w:rPr>
          <w:rFonts w:ascii="Calibri" w:eastAsia="Times New Roman" w:hAnsi="Calibri" w:cs="Times New Roman"/>
          <w:lang w:val="ky-KG" w:eastAsia="en-US"/>
        </w:rPr>
        <w:t>Кыргыз-Түрк “Манас” университетинин Окумуштуулар кеӊеши;</w:t>
      </w:r>
    </w:p>
    <w:p w:rsidR="003A0C10" w:rsidRPr="00FC244E" w:rsidRDefault="003A0C10" w:rsidP="003A0C10">
      <w:pPr>
        <w:ind w:left="20"/>
        <w:rPr>
          <w:rFonts w:ascii="Calibri" w:eastAsia="Times New Roman" w:hAnsi="Calibri" w:cs="Times New Roman"/>
          <w:lang w:val="ky-KG" w:eastAsia="en-US"/>
        </w:rPr>
      </w:pPr>
      <w:r w:rsidRPr="00FC244E">
        <w:rPr>
          <w:rFonts w:ascii="Calibri" w:eastAsia="Times New Roman" w:hAnsi="Calibri" w:cs="Times New Roman"/>
          <w:b/>
          <w:lang w:val="ky-KG" w:eastAsia="en-US"/>
        </w:rPr>
        <w:t>Декан</w:t>
      </w:r>
      <w:r w:rsidRPr="00FC244E">
        <w:rPr>
          <w:rFonts w:ascii="Calibri" w:eastAsia="Times New Roman" w:hAnsi="Calibri" w:cs="Times New Roman"/>
          <w:b/>
          <w:lang w:val="ky-KG" w:eastAsia="en-US"/>
        </w:rPr>
        <w:tab/>
      </w:r>
      <w:r w:rsidRPr="00FC244E">
        <w:rPr>
          <w:rFonts w:ascii="Calibri" w:eastAsia="Times New Roman" w:hAnsi="Calibri" w:cs="Times New Roman"/>
          <w:b/>
          <w:lang w:val="ky-KG" w:eastAsia="en-US"/>
        </w:rPr>
        <w:tab/>
      </w:r>
      <w:r w:rsidRPr="00FC244E">
        <w:rPr>
          <w:rFonts w:ascii="Calibri" w:eastAsia="Times New Roman" w:hAnsi="Calibri" w:cs="Times New Roman"/>
          <w:b/>
          <w:lang w:val="ky-KG" w:eastAsia="en-US"/>
        </w:rPr>
        <w:tab/>
      </w:r>
      <w:r w:rsidRPr="00FC244E">
        <w:rPr>
          <w:rFonts w:ascii="Calibri" w:eastAsia="Times New Roman" w:hAnsi="Calibri" w:cs="Times New Roman"/>
          <w:b/>
          <w:lang w:val="ky-KG" w:eastAsia="en-US"/>
        </w:rPr>
        <w:tab/>
      </w:r>
      <w:r w:rsidRPr="00FC244E">
        <w:rPr>
          <w:rFonts w:ascii="Calibri" w:eastAsia="Times New Roman" w:hAnsi="Calibri" w:cs="Times New Roman"/>
          <w:bCs/>
          <w:lang w:val="ky-KG" w:eastAsia="en-US"/>
        </w:rPr>
        <w:t xml:space="preserve">: </w:t>
      </w:r>
      <w:r w:rsidRPr="00FC244E">
        <w:rPr>
          <w:rFonts w:ascii="Calibri" w:eastAsia="Times New Roman" w:hAnsi="Calibri" w:cs="Times New Roman"/>
          <w:lang w:val="ky-KG" w:eastAsia="en-US"/>
        </w:rPr>
        <w:t>Факультеттин деканы;</w:t>
      </w:r>
    </w:p>
    <w:p w:rsidR="003A0C10" w:rsidRPr="00FC244E" w:rsidRDefault="003A0C10" w:rsidP="003A0C10">
      <w:pPr>
        <w:ind w:left="20"/>
        <w:rPr>
          <w:rFonts w:ascii="Calibri" w:eastAsia="Times New Roman" w:hAnsi="Calibri" w:cs="Times New Roman"/>
          <w:lang w:val="ky-KG" w:eastAsia="en-US"/>
        </w:rPr>
      </w:pPr>
      <w:r w:rsidRPr="00FC244E">
        <w:rPr>
          <w:rFonts w:ascii="Calibri" w:eastAsia="Times New Roman" w:hAnsi="Calibri" w:cs="Times New Roman"/>
          <w:b/>
          <w:lang w:val="ky-KG" w:eastAsia="en-US"/>
        </w:rPr>
        <w:t>Мүдүр</w:t>
      </w:r>
      <w:r w:rsidRPr="00FC244E">
        <w:rPr>
          <w:rFonts w:ascii="Calibri" w:eastAsia="Times New Roman" w:hAnsi="Calibri" w:cs="Times New Roman"/>
          <w:b/>
          <w:lang w:val="ky-KG" w:eastAsia="en-US"/>
        </w:rPr>
        <w:tab/>
      </w:r>
      <w:r w:rsidRPr="00FC244E">
        <w:rPr>
          <w:rFonts w:ascii="Calibri" w:eastAsia="Times New Roman" w:hAnsi="Calibri" w:cs="Times New Roman"/>
          <w:b/>
          <w:lang w:val="ky-KG" w:eastAsia="en-US"/>
        </w:rPr>
        <w:tab/>
      </w:r>
      <w:r w:rsidRPr="00FC244E">
        <w:rPr>
          <w:rFonts w:ascii="Calibri" w:eastAsia="Times New Roman" w:hAnsi="Calibri" w:cs="Times New Roman"/>
          <w:b/>
          <w:lang w:val="ky-KG" w:eastAsia="en-US"/>
        </w:rPr>
        <w:tab/>
      </w:r>
      <w:r w:rsidRPr="00FC244E">
        <w:rPr>
          <w:rFonts w:ascii="Calibri" w:eastAsia="Times New Roman" w:hAnsi="Calibri" w:cs="Times New Roman"/>
          <w:bCs/>
          <w:lang w:val="ky-KG" w:eastAsia="en-US"/>
        </w:rPr>
        <w:t xml:space="preserve">: </w:t>
      </w:r>
      <w:r w:rsidRPr="00FC244E">
        <w:rPr>
          <w:rFonts w:ascii="Calibri" w:eastAsia="Times New Roman" w:hAnsi="Calibri" w:cs="Times New Roman"/>
          <w:lang w:val="ky-KG" w:eastAsia="en-US"/>
        </w:rPr>
        <w:t>Жогорку мектеп жана кесиптик жогорку мектептин мүдүрү;</w:t>
      </w:r>
    </w:p>
    <w:p w:rsidR="003A0C10" w:rsidRPr="00FC244E" w:rsidRDefault="003A0C10" w:rsidP="003A0C10">
      <w:pPr>
        <w:ind w:left="20"/>
        <w:rPr>
          <w:rFonts w:ascii="Calibri" w:eastAsia="Times New Roman" w:hAnsi="Calibri" w:cs="Times New Roman"/>
          <w:lang w:val="ky-KG" w:eastAsia="en-US"/>
        </w:rPr>
      </w:pPr>
      <w:r w:rsidRPr="00FC244E">
        <w:rPr>
          <w:rFonts w:ascii="Calibri" w:eastAsia="Times New Roman" w:hAnsi="Calibri" w:cs="Times New Roman"/>
          <w:b/>
          <w:lang w:val="ky-KG" w:eastAsia="en-US"/>
        </w:rPr>
        <w:t>Академиялык түзүм</w:t>
      </w:r>
      <w:r w:rsidRPr="00FC244E">
        <w:rPr>
          <w:rFonts w:ascii="Calibri" w:eastAsia="Times New Roman" w:hAnsi="Calibri" w:cs="Times New Roman"/>
          <w:b/>
          <w:lang w:val="ky-KG" w:eastAsia="en-US"/>
        </w:rPr>
        <w:tab/>
      </w:r>
      <w:r w:rsidRPr="00FC244E">
        <w:rPr>
          <w:rFonts w:ascii="Calibri" w:eastAsia="Times New Roman" w:hAnsi="Calibri" w:cs="Times New Roman"/>
          <w:bCs/>
          <w:lang w:val="ky-KG" w:eastAsia="en-US"/>
        </w:rPr>
        <w:t xml:space="preserve">: </w:t>
      </w:r>
      <w:r w:rsidRPr="00FC244E">
        <w:rPr>
          <w:rFonts w:ascii="Calibri" w:eastAsia="Times New Roman" w:hAnsi="Calibri" w:cs="Times New Roman"/>
          <w:lang w:val="ky-KG" w:eastAsia="en-US"/>
        </w:rPr>
        <w:t>Факультет, жогорку мектеп жана кесиптик жогорку мектеп;</w:t>
      </w:r>
    </w:p>
    <w:p w:rsidR="003A0C10" w:rsidRPr="00FC244E" w:rsidRDefault="003A0C10" w:rsidP="003A0C10">
      <w:pPr>
        <w:ind w:left="20"/>
        <w:rPr>
          <w:rFonts w:ascii="Calibri" w:eastAsia="Times New Roman" w:hAnsi="Calibri" w:cs="Times New Roman"/>
          <w:lang w:val="ky-KG" w:eastAsia="en-US"/>
        </w:rPr>
      </w:pPr>
      <w:r w:rsidRPr="00FC244E">
        <w:rPr>
          <w:rFonts w:ascii="Calibri" w:eastAsia="Times New Roman" w:hAnsi="Calibri" w:cs="Times New Roman"/>
          <w:b/>
          <w:lang w:val="ky-KG" w:eastAsia="en-US"/>
        </w:rPr>
        <w:t>Башкаруу кеӊеши</w:t>
      </w:r>
      <w:r w:rsidRPr="00FC244E">
        <w:rPr>
          <w:rFonts w:ascii="Calibri" w:eastAsia="Times New Roman" w:hAnsi="Calibri" w:cs="Times New Roman"/>
          <w:b/>
          <w:lang w:val="ky-KG" w:eastAsia="en-US"/>
        </w:rPr>
        <w:tab/>
      </w:r>
      <w:r w:rsidRPr="00FC244E">
        <w:rPr>
          <w:rFonts w:ascii="Calibri" w:eastAsia="Times New Roman" w:hAnsi="Calibri" w:cs="Times New Roman"/>
          <w:b/>
          <w:lang w:val="ky-KG" w:eastAsia="en-US"/>
        </w:rPr>
        <w:tab/>
      </w:r>
      <w:r w:rsidRPr="00FC244E">
        <w:rPr>
          <w:rFonts w:ascii="Calibri" w:eastAsia="Times New Roman" w:hAnsi="Calibri" w:cs="Times New Roman"/>
          <w:bCs/>
          <w:lang w:val="ky-KG" w:eastAsia="en-US"/>
        </w:rPr>
        <w:t xml:space="preserve">: </w:t>
      </w:r>
      <w:r w:rsidRPr="00FC244E">
        <w:rPr>
          <w:rFonts w:ascii="Calibri" w:eastAsia="Times New Roman" w:hAnsi="Calibri" w:cs="Times New Roman"/>
          <w:lang w:val="ky-KG" w:eastAsia="en-US"/>
        </w:rPr>
        <w:t>Академиялык түзүмдөрдүн Башкаруу кеӊеши;</w:t>
      </w:r>
    </w:p>
    <w:p w:rsidR="003A0C10" w:rsidRPr="00FC244E" w:rsidRDefault="003A0C10" w:rsidP="003A0C10">
      <w:pPr>
        <w:ind w:left="20"/>
        <w:textAlignment w:val="baseline"/>
        <w:rPr>
          <w:rFonts w:ascii="Calibri" w:eastAsia="Times New Roman" w:hAnsi="Calibri" w:cs="Times New Roman"/>
          <w:lang w:val="ky-KG" w:eastAsia="tr-TR"/>
        </w:rPr>
      </w:pPr>
      <w:r w:rsidRPr="00FC244E">
        <w:rPr>
          <w:rFonts w:ascii="Calibri" w:eastAsia="Times New Roman" w:hAnsi="Calibri" w:cs="Times New Roman"/>
          <w:b/>
          <w:lang w:val="ky-KG" w:eastAsia="tr-TR"/>
        </w:rPr>
        <w:t>Бөлүм/Программа</w:t>
      </w:r>
      <w:r w:rsidRPr="00FC244E">
        <w:rPr>
          <w:rFonts w:ascii="Calibri" w:eastAsia="Times New Roman" w:hAnsi="Calibri" w:cs="Times New Roman"/>
          <w:b/>
          <w:lang w:val="ky-KG" w:eastAsia="tr-TR"/>
        </w:rPr>
        <w:tab/>
      </w:r>
      <w:r w:rsidRPr="00FC244E">
        <w:rPr>
          <w:rFonts w:ascii="Calibri" w:eastAsia="Times New Roman" w:hAnsi="Calibri" w:cs="Times New Roman"/>
          <w:b/>
          <w:lang w:val="ky-KG" w:eastAsia="tr-TR"/>
        </w:rPr>
        <w:tab/>
      </w:r>
      <w:r w:rsidRPr="00FC244E">
        <w:rPr>
          <w:rFonts w:ascii="Calibri" w:eastAsia="Times New Roman" w:hAnsi="Calibri" w:cs="Times New Roman"/>
          <w:bCs/>
          <w:lang w:val="ky-KG" w:eastAsia="tr-TR"/>
        </w:rPr>
        <w:t xml:space="preserve">: </w:t>
      </w:r>
      <w:r w:rsidRPr="00FC244E">
        <w:rPr>
          <w:rFonts w:ascii="Calibri" w:eastAsia="Times New Roman" w:hAnsi="Calibri" w:cs="Times New Roman"/>
          <w:lang w:val="ky-KG" w:eastAsia="tr-TR"/>
        </w:rPr>
        <w:t>Факультет, жогорку мектеп жана кесиптик жогорку</w:t>
      </w:r>
      <w:r w:rsidRPr="00FC244E">
        <w:rPr>
          <w:rFonts w:ascii="Calibri" w:eastAsia="Times New Roman" w:hAnsi="Calibri" w:cs="Times New Roman"/>
          <w:lang w:val="ky-KG" w:eastAsia="tr-TR"/>
        </w:rPr>
        <w:tab/>
      </w:r>
      <w:r w:rsidRPr="00FC244E">
        <w:rPr>
          <w:rFonts w:ascii="Calibri" w:eastAsia="Times New Roman" w:hAnsi="Calibri" w:cs="Times New Roman"/>
          <w:lang w:val="ky-KG" w:eastAsia="tr-TR"/>
        </w:rPr>
        <w:tab/>
      </w:r>
      <w:r w:rsidRPr="00FC244E">
        <w:rPr>
          <w:rFonts w:ascii="Calibri" w:eastAsia="Times New Roman" w:hAnsi="Calibri" w:cs="Times New Roman"/>
          <w:lang w:val="ky-KG" w:eastAsia="tr-TR"/>
        </w:rPr>
        <w:tab/>
      </w:r>
      <w:r w:rsidRPr="00FC244E">
        <w:rPr>
          <w:rFonts w:ascii="Calibri" w:eastAsia="Times New Roman" w:hAnsi="Calibri" w:cs="Times New Roman"/>
          <w:lang w:val="ky-KG" w:eastAsia="tr-TR"/>
        </w:rPr>
        <w:tab/>
      </w:r>
      <w:r w:rsidRPr="00FC244E">
        <w:rPr>
          <w:rFonts w:ascii="Calibri" w:eastAsia="Times New Roman" w:hAnsi="Calibri" w:cs="Times New Roman"/>
          <w:lang w:val="ky-KG" w:eastAsia="tr-TR"/>
        </w:rPr>
        <w:tab/>
      </w:r>
      <w:r w:rsidRPr="00FC244E">
        <w:rPr>
          <w:rFonts w:ascii="Calibri" w:eastAsia="Times New Roman" w:hAnsi="Calibri" w:cs="Times New Roman"/>
          <w:lang w:val="ky-KG" w:eastAsia="tr-TR"/>
        </w:rPr>
        <w:tab/>
        <w:t xml:space="preserve">  мектептердин бөлүм жана программалары;</w:t>
      </w:r>
    </w:p>
    <w:p w:rsidR="003A0C10" w:rsidRPr="00FC244E" w:rsidRDefault="003A0C10" w:rsidP="003A0C10">
      <w:pPr>
        <w:ind w:left="20"/>
        <w:textAlignment w:val="baseline"/>
        <w:rPr>
          <w:rFonts w:ascii="Calibri" w:eastAsia="Times New Roman" w:hAnsi="Calibri" w:cs="Times New Roman"/>
          <w:lang w:val="ky-KG" w:eastAsia="tr-TR"/>
        </w:rPr>
      </w:pPr>
      <w:r w:rsidRPr="00FC244E">
        <w:rPr>
          <w:rFonts w:ascii="Calibri" w:eastAsia="Times New Roman" w:hAnsi="Calibri" w:cs="Times New Roman"/>
          <w:b/>
          <w:lang w:val="ky-KG" w:eastAsia="tr-TR"/>
        </w:rPr>
        <w:t>Академиялык календарь</w:t>
      </w:r>
      <w:r w:rsidRPr="00FC244E">
        <w:rPr>
          <w:rFonts w:ascii="Calibri" w:eastAsia="Times New Roman" w:hAnsi="Calibri" w:cs="Times New Roman"/>
          <w:b/>
          <w:lang w:val="ky-KG" w:eastAsia="tr-TR"/>
        </w:rPr>
        <w:tab/>
      </w:r>
      <w:r w:rsidRPr="00FC244E">
        <w:rPr>
          <w:rFonts w:ascii="Calibri" w:eastAsia="Times New Roman" w:hAnsi="Calibri" w:cs="Times New Roman"/>
          <w:bCs/>
          <w:lang w:val="ky-KG" w:eastAsia="tr-TR"/>
        </w:rPr>
        <w:t xml:space="preserve">: </w:t>
      </w:r>
      <w:r w:rsidRPr="00FC244E">
        <w:rPr>
          <w:rFonts w:ascii="Calibri" w:eastAsia="Times New Roman" w:hAnsi="Calibri" w:cs="Times New Roman"/>
          <w:lang w:val="ky-KG" w:eastAsia="tr-TR"/>
        </w:rPr>
        <w:t>Университеттин бакалавр жана кесиптик орто билим берүү</w:t>
      </w:r>
      <w:r w:rsidRPr="00FC244E">
        <w:rPr>
          <w:rFonts w:ascii="Calibri" w:eastAsia="Times New Roman" w:hAnsi="Calibri" w:cs="Times New Roman"/>
          <w:lang w:val="ky-KG" w:eastAsia="tr-TR"/>
        </w:rPr>
        <w:tab/>
      </w:r>
      <w:r w:rsidRPr="00FC244E">
        <w:rPr>
          <w:rFonts w:ascii="Calibri" w:eastAsia="Times New Roman" w:hAnsi="Calibri" w:cs="Times New Roman"/>
          <w:lang w:val="ky-KG" w:eastAsia="tr-TR"/>
        </w:rPr>
        <w:tab/>
      </w:r>
      <w:r w:rsidRPr="00FC244E">
        <w:rPr>
          <w:rFonts w:ascii="Calibri" w:eastAsia="Times New Roman" w:hAnsi="Calibri" w:cs="Times New Roman"/>
          <w:lang w:val="ky-KG" w:eastAsia="tr-TR"/>
        </w:rPr>
        <w:tab/>
      </w:r>
      <w:r w:rsidRPr="00FC244E">
        <w:rPr>
          <w:rFonts w:ascii="Calibri" w:eastAsia="Times New Roman" w:hAnsi="Calibri" w:cs="Times New Roman"/>
          <w:lang w:val="ky-KG" w:eastAsia="tr-TR"/>
        </w:rPr>
        <w:tab/>
      </w:r>
      <w:r w:rsidRPr="00FC244E">
        <w:rPr>
          <w:rFonts w:ascii="Calibri" w:eastAsia="Times New Roman" w:hAnsi="Calibri" w:cs="Times New Roman"/>
          <w:lang w:val="ky-KG" w:eastAsia="tr-TR"/>
        </w:rPr>
        <w:tab/>
        <w:t xml:space="preserve">  программаларынын академиялык календары;</w:t>
      </w:r>
    </w:p>
    <w:p w:rsidR="003A0C10" w:rsidRPr="00FC244E" w:rsidRDefault="003A0C10" w:rsidP="003A0C10">
      <w:pPr>
        <w:ind w:left="20"/>
        <w:textAlignment w:val="baseline"/>
        <w:rPr>
          <w:rFonts w:ascii="Calibri" w:eastAsia="Times New Roman" w:hAnsi="Calibri" w:cs="Times New Roman"/>
          <w:color w:val="auto"/>
          <w:lang w:val="ky-KG" w:eastAsia="tr-TR"/>
        </w:rPr>
      </w:pPr>
      <w:r w:rsidRPr="00FC244E">
        <w:rPr>
          <w:rFonts w:ascii="Calibri" w:eastAsia="Times New Roman" w:hAnsi="Calibri" w:cs="Times New Roman"/>
          <w:b/>
          <w:lang w:val="ky-KG" w:eastAsia="tr-TR"/>
        </w:rPr>
        <w:t>Нускама</w:t>
      </w:r>
      <w:r w:rsidRPr="00FC244E">
        <w:rPr>
          <w:rFonts w:ascii="Calibri" w:eastAsia="Times New Roman" w:hAnsi="Calibri" w:cs="Times New Roman"/>
          <w:b/>
          <w:lang w:val="ky-KG" w:eastAsia="tr-TR"/>
        </w:rPr>
        <w:tab/>
      </w:r>
      <w:r w:rsidRPr="00FC244E">
        <w:rPr>
          <w:rFonts w:ascii="Calibri" w:eastAsia="Times New Roman" w:hAnsi="Calibri" w:cs="Times New Roman"/>
          <w:b/>
          <w:lang w:val="ky-KG" w:eastAsia="tr-TR"/>
        </w:rPr>
        <w:tab/>
      </w:r>
      <w:r w:rsidRPr="00FC244E">
        <w:rPr>
          <w:rFonts w:ascii="Calibri" w:eastAsia="Times New Roman" w:hAnsi="Calibri" w:cs="Times New Roman"/>
          <w:b/>
          <w:lang w:val="ky-KG" w:eastAsia="tr-TR"/>
        </w:rPr>
        <w:tab/>
      </w:r>
      <w:r w:rsidRPr="00FC244E">
        <w:rPr>
          <w:rFonts w:ascii="Calibri" w:eastAsia="Times New Roman" w:hAnsi="Calibri" w:cs="Times New Roman"/>
          <w:bCs/>
          <w:lang w:val="ky-KG" w:eastAsia="tr-TR"/>
        </w:rPr>
        <w:t xml:space="preserve">: </w:t>
      </w:r>
      <w:r w:rsidRPr="00FC244E">
        <w:rPr>
          <w:rFonts w:ascii="Calibri" w:eastAsia="Times New Roman" w:hAnsi="Calibri" w:cs="Times New Roman"/>
          <w:lang w:val="ky-KG" w:eastAsia="en-US"/>
        </w:rPr>
        <w:t xml:space="preserve">Кыргыз-Түрк “Манас” университетинин </w:t>
      </w:r>
      <w:r w:rsidRPr="00FC244E">
        <w:rPr>
          <w:rFonts w:ascii="Calibri" w:eastAsia="Times New Roman" w:hAnsi="Calibri" w:cs="Times New Roman"/>
          <w:color w:val="auto"/>
          <w:lang w:val="ky-KG"/>
        </w:rPr>
        <w:t>“Бакалавр жана</w:t>
      </w:r>
      <w:r w:rsidRPr="00FC244E">
        <w:rPr>
          <w:rFonts w:ascii="Calibri" w:eastAsia="Times New Roman" w:hAnsi="Calibri" w:cs="Times New Roman"/>
          <w:color w:val="auto"/>
          <w:lang w:val="ky-KG"/>
        </w:rPr>
        <w:tab/>
      </w:r>
      <w:r w:rsidRPr="00FC244E">
        <w:rPr>
          <w:rFonts w:ascii="Calibri" w:eastAsia="Times New Roman" w:hAnsi="Calibri" w:cs="Times New Roman"/>
          <w:color w:val="auto"/>
          <w:lang w:val="ky-KG"/>
        </w:rPr>
        <w:tab/>
      </w:r>
      <w:r w:rsidRPr="00FC244E">
        <w:rPr>
          <w:rFonts w:ascii="Calibri" w:eastAsia="Times New Roman" w:hAnsi="Calibri" w:cs="Times New Roman"/>
          <w:color w:val="auto"/>
          <w:lang w:val="ky-KG"/>
        </w:rPr>
        <w:tab/>
      </w:r>
      <w:r w:rsidRPr="00FC244E">
        <w:rPr>
          <w:rFonts w:ascii="Calibri" w:eastAsia="Times New Roman" w:hAnsi="Calibri" w:cs="Times New Roman"/>
          <w:color w:val="auto"/>
          <w:lang w:val="ky-KG"/>
        </w:rPr>
        <w:tab/>
      </w:r>
      <w:r w:rsidRPr="00FC244E">
        <w:rPr>
          <w:rFonts w:ascii="Calibri" w:eastAsia="Times New Roman" w:hAnsi="Calibri" w:cs="Times New Roman"/>
          <w:color w:val="auto"/>
          <w:lang w:val="ky-KG"/>
        </w:rPr>
        <w:tab/>
        <w:t xml:space="preserve">  </w:t>
      </w:r>
      <w:r w:rsidR="00F56F98" w:rsidRPr="00FC244E">
        <w:rPr>
          <w:rFonts w:ascii="Calibri" w:eastAsia="Times New Roman" w:hAnsi="Calibri" w:cs="Times New Roman"/>
          <w:color w:val="auto"/>
          <w:lang w:val="ky-KG"/>
        </w:rPr>
        <w:t>орто кесиптик билим берүү</w:t>
      </w:r>
      <w:r w:rsidRPr="00FC244E">
        <w:rPr>
          <w:rFonts w:ascii="Calibri" w:eastAsia="Times New Roman" w:hAnsi="Calibri" w:cs="Times New Roman"/>
          <w:color w:val="auto"/>
          <w:lang w:val="ky-KG"/>
        </w:rPr>
        <w:t xml:space="preserve"> прогр</w:t>
      </w:r>
      <w:r w:rsidR="005417BC">
        <w:rPr>
          <w:rFonts w:ascii="Calibri" w:eastAsia="Times New Roman" w:hAnsi="Calibri" w:cs="Times New Roman"/>
          <w:color w:val="auto"/>
          <w:lang w:val="ky-KG"/>
        </w:rPr>
        <w:t>аммалары боюнча окуу-тарбия</w:t>
      </w:r>
      <w:r w:rsidR="005417BC">
        <w:rPr>
          <w:rFonts w:ascii="Calibri" w:eastAsia="Times New Roman" w:hAnsi="Calibri" w:cs="Times New Roman"/>
          <w:color w:val="auto"/>
          <w:lang w:val="ky-KG"/>
        </w:rPr>
        <w:tab/>
      </w:r>
      <w:r w:rsidR="005417BC">
        <w:rPr>
          <w:rFonts w:ascii="Calibri" w:eastAsia="Times New Roman" w:hAnsi="Calibri" w:cs="Times New Roman"/>
          <w:color w:val="auto"/>
          <w:lang w:val="ky-KG"/>
        </w:rPr>
        <w:tab/>
      </w:r>
      <w:r w:rsidR="005417BC">
        <w:rPr>
          <w:rFonts w:ascii="Calibri" w:eastAsia="Times New Roman" w:hAnsi="Calibri" w:cs="Times New Roman"/>
          <w:color w:val="auto"/>
          <w:lang w:val="ky-KG"/>
        </w:rPr>
        <w:tab/>
      </w:r>
      <w:r w:rsidR="005417BC">
        <w:rPr>
          <w:rFonts w:ascii="Calibri" w:eastAsia="Times New Roman" w:hAnsi="Calibri" w:cs="Times New Roman"/>
          <w:color w:val="auto"/>
          <w:lang w:val="ky-KG"/>
        </w:rPr>
        <w:tab/>
      </w:r>
      <w:r w:rsidRPr="00FC244E">
        <w:rPr>
          <w:rFonts w:ascii="Calibri" w:eastAsia="Times New Roman" w:hAnsi="Calibri" w:cs="Times New Roman"/>
          <w:color w:val="auto"/>
          <w:lang w:val="ky-KG"/>
        </w:rPr>
        <w:t xml:space="preserve">  иштерин жүргүзүү жана сынак өткөрүү боюнча нускамасы”</w:t>
      </w:r>
    </w:p>
    <w:p w:rsidR="005417BC" w:rsidRDefault="003A0C10" w:rsidP="003A0C10">
      <w:pPr>
        <w:ind w:left="20"/>
        <w:textAlignment w:val="baseline"/>
        <w:rPr>
          <w:rFonts w:ascii="Calibri" w:eastAsia="Times New Roman" w:hAnsi="Calibri" w:cs="Times New Roman"/>
          <w:lang w:val="ky-KG" w:eastAsia="tr-TR"/>
        </w:rPr>
      </w:pPr>
      <w:r w:rsidRPr="00FC244E">
        <w:rPr>
          <w:rFonts w:ascii="Calibri" w:eastAsia="Times New Roman" w:hAnsi="Calibri" w:cs="Times New Roman"/>
          <w:b/>
          <w:lang w:val="ky-KG" w:eastAsia="tr-TR"/>
        </w:rPr>
        <w:t>Сынак</w:t>
      </w:r>
      <w:r w:rsidRPr="00FC244E">
        <w:rPr>
          <w:rFonts w:ascii="Calibri" w:eastAsia="Times New Roman" w:hAnsi="Calibri" w:cs="Times New Roman"/>
          <w:b/>
          <w:lang w:val="ky-KG" w:eastAsia="tr-TR"/>
        </w:rPr>
        <w:tab/>
      </w:r>
      <w:r w:rsidRPr="00FC244E">
        <w:rPr>
          <w:rFonts w:ascii="Calibri" w:eastAsia="Times New Roman" w:hAnsi="Calibri" w:cs="Times New Roman"/>
          <w:b/>
          <w:lang w:val="ky-KG" w:eastAsia="tr-TR"/>
        </w:rPr>
        <w:tab/>
      </w:r>
      <w:r w:rsidRPr="00FC244E">
        <w:rPr>
          <w:rFonts w:ascii="Calibri" w:eastAsia="Times New Roman" w:hAnsi="Calibri" w:cs="Times New Roman"/>
          <w:b/>
          <w:lang w:val="ky-KG" w:eastAsia="tr-TR"/>
        </w:rPr>
        <w:tab/>
      </w:r>
      <w:r w:rsidRPr="00FC244E">
        <w:rPr>
          <w:rFonts w:ascii="Calibri" w:eastAsia="Times New Roman" w:hAnsi="Calibri" w:cs="Times New Roman"/>
          <w:b/>
          <w:lang w:val="ky-KG" w:eastAsia="tr-TR"/>
        </w:rPr>
        <w:tab/>
      </w:r>
      <w:r w:rsidRPr="00FC244E">
        <w:rPr>
          <w:rFonts w:ascii="Calibri" w:eastAsia="Times New Roman" w:hAnsi="Calibri" w:cs="Times New Roman"/>
          <w:bCs/>
          <w:lang w:val="ky-KG" w:eastAsia="tr-TR"/>
        </w:rPr>
        <w:t xml:space="preserve">: </w:t>
      </w:r>
      <w:r w:rsidRPr="00FC244E">
        <w:rPr>
          <w:rFonts w:ascii="Calibri" w:eastAsia="Times New Roman" w:hAnsi="Calibri" w:cs="Times New Roman"/>
          <w:lang w:val="ky-KG" w:eastAsia="tr-TR"/>
        </w:rPr>
        <w:t>Бакалавр жана кесиптик орто билим берүү программаларында</w:t>
      </w:r>
      <w:r w:rsidRPr="00FC244E">
        <w:rPr>
          <w:rFonts w:ascii="Calibri" w:eastAsia="Times New Roman" w:hAnsi="Calibri" w:cs="Times New Roman"/>
          <w:lang w:val="ky-KG" w:eastAsia="tr-TR"/>
        </w:rPr>
        <w:tab/>
      </w:r>
      <w:r w:rsidRPr="00FC244E">
        <w:rPr>
          <w:rFonts w:ascii="Calibri" w:eastAsia="Times New Roman" w:hAnsi="Calibri" w:cs="Times New Roman"/>
          <w:lang w:val="ky-KG" w:eastAsia="tr-TR"/>
        </w:rPr>
        <w:tab/>
      </w:r>
      <w:r w:rsidRPr="00FC244E">
        <w:rPr>
          <w:rFonts w:ascii="Calibri" w:eastAsia="Times New Roman" w:hAnsi="Calibri" w:cs="Times New Roman"/>
          <w:lang w:val="ky-KG" w:eastAsia="tr-TR"/>
        </w:rPr>
        <w:tab/>
      </w:r>
      <w:r w:rsidRPr="00FC244E">
        <w:rPr>
          <w:rFonts w:ascii="Calibri" w:eastAsia="Times New Roman" w:hAnsi="Calibri" w:cs="Times New Roman"/>
          <w:lang w:val="ky-KG" w:eastAsia="tr-TR"/>
        </w:rPr>
        <w:tab/>
        <w:t xml:space="preserve">  жүргүзүлүүчү ара </w:t>
      </w:r>
      <w:r w:rsidRPr="005417BC">
        <w:rPr>
          <w:rFonts w:ascii="Calibri" w:eastAsia="Times New Roman" w:hAnsi="Calibri" w:cs="Times New Roman"/>
          <w:color w:val="auto"/>
          <w:lang w:val="ky-KG" w:eastAsia="tr-TR"/>
        </w:rPr>
        <w:t>сынак</w:t>
      </w:r>
      <w:r w:rsidR="007D6E1D" w:rsidRPr="005417BC">
        <w:rPr>
          <w:rFonts w:ascii="Calibri" w:eastAsia="Times New Roman" w:hAnsi="Calibri" w:cs="Times New Roman"/>
          <w:color w:val="auto"/>
          <w:lang w:val="ky-KG" w:eastAsia="tr-TR"/>
        </w:rPr>
        <w:t>ты</w:t>
      </w:r>
      <w:r w:rsidRPr="005417BC">
        <w:rPr>
          <w:rFonts w:ascii="Calibri" w:eastAsia="Times New Roman" w:hAnsi="Calibri" w:cs="Times New Roman"/>
          <w:color w:val="auto"/>
          <w:lang w:val="ky-KG" w:eastAsia="tr-TR"/>
        </w:rPr>
        <w:t xml:space="preserve"> жана </w:t>
      </w:r>
      <w:r w:rsidR="00696E9E">
        <w:rPr>
          <w:rFonts w:ascii="Calibri" w:eastAsia="Times New Roman" w:hAnsi="Calibri" w:cs="Times New Roman"/>
          <w:lang w:val="ky-KG" w:eastAsia="tr-TR"/>
        </w:rPr>
        <w:t>финалдык сынактард</w:t>
      </w:r>
      <w:r w:rsidRPr="00FC244E">
        <w:rPr>
          <w:rFonts w:ascii="Calibri" w:eastAsia="Times New Roman" w:hAnsi="Calibri" w:cs="Times New Roman"/>
          <w:lang w:val="ky-KG" w:eastAsia="tr-TR"/>
        </w:rPr>
        <w:t xml:space="preserve">ы </w:t>
      </w:r>
    </w:p>
    <w:p w:rsidR="005417BC" w:rsidRDefault="005417BC" w:rsidP="003A0C10">
      <w:pPr>
        <w:ind w:left="20"/>
        <w:textAlignment w:val="baseline"/>
        <w:rPr>
          <w:rFonts w:ascii="Calibri" w:eastAsia="Times New Roman" w:hAnsi="Calibri" w:cs="Times New Roman"/>
          <w:lang w:val="ky-KG" w:eastAsia="tr-TR"/>
        </w:rPr>
      </w:pPr>
    </w:p>
    <w:p w:rsidR="003A0C10" w:rsidRPr="00FC244E" w:rsidRDefault="003A0C10" w:rsidP="003A0C10">
      <w:pPr>
        <w:ind w:left="20"/>
        <w:textAlignment w:val="baseline"/>
        <w:rPr>
          <w:rFonts w:ascii="Calibri" w:eastAsia="Calibri" w:hAnsi="Calibri" w:cs="Times New Roman"/>
          <w:lang w:val="ky-KG" w:eastAsia="tr-TR"/>
        </w:rPr>
      </w:pPr>
      <w:r w:rsidRPr="00FC244E">
        <w:rPr>
          <w:rFonts w:ascii="Calibri" w:eastAsia="Times New Roman" w:hAnsi="Calibri" w:cs="Times New Roman"/>
          <w:lang w:val="ky-KG" w:eastAsia="tr-TR"/>
        </w:rPr>
        <w:t>билдирет.</w:t>
      </w:r>
    </w:p>
    <w:p w:rsidR="007133F8" w:rsidRPr="00FC244E" w:rsidRDefault="007133F8" w:rsidP="007133F8">
      <w:pPr>
        <w:ind w:left="20" w:right="20"/>
        <w:jc w:val="both"/>
        <w:rPr>
          <w:rFonts w:ascii="Calibri" w:eastAsia="Times New Roman" w:hAnsi="Calibri" w:cs="Times New Roman"/>
          <w:lang w:val="ky-KG" w:eastAsia="en-US"/>
        </w:rPr>
      </w:pPr>
    </w:p>
    <w:p w:rsidR="003A0C10" w:rsidRPr="00FC244E" w:rsidRDefault="007133F8" w:rsidP="003A0C10">
      <w:pPr>
        <w:ind w:left="20"/>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t>ЭКИНЧИ БӨЛҮМ</w:t>
      </w:r>
    </w:p>
    <w:p w:rsidR="007133F8" w:rsidRPr="00FC244E" w:rsidRDefault="007D6E1D" w:rsidP="003A0C10">
      <w:pPr>
        <w:ind w:left="20"/>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t>Жалпы н</w:t>
      </w:r>
      <w:r w:rsidR="003A0C10" w:rsidRPr="00FC244E">
        <w:rPr>
          <w:rFonts w:ascii="Calibri" w:eastAsia="Times New Roman" w:hAnsi="Calibri" w:cs="Times New Roman"/>
          <w:b/>
          <w:lang w:val="ky-KG" w:eastAsia="en-US"/>
        </w:rPr>
        <w:t>егиздер</w:t>
      </w:r>
    </w:p>
    <w:p w:rsidR="003A0C10" w:rsidRPr="00FC244E" w:rsidRDefault="003A0C10" w:rsidP="007133F8">
      <w:pPr>
        <w:jc w:val="both"/>
        <w:rPr>
          <w:rFonts w:ascii="Calibri" w:eastAsia="Times New Roman" w:hAnsi="Calibri" w:cs="Times New Roman"/>
          <w:b/>
          <w:lang w:val="ky-KG" w:eastAsia="en-US"/>
        </w:rPr>
      </w:pPr>
    </w:p>
    <w:p w:rsidR="007133F8" w:rsidRPr="00FC244E" w:rsidRDefault="007133F8" w:rsidP="007133F8">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5-берене.</w:t>
      </w:r>
    </w:p>
    <w:p w:rsidR="007133F8" w:rsidRPr="00FC244E" w:rsidRDefault="007133F8" w:rsidP="00BE0C92">
      <w:pPr>
        <w:numPr>
          <w:ilvl w:val="0"/>
          <w:numId w:val="84"/>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Сынактар академиялык календарга ылайык же нускамада</w:t>
      </w:r>
      <w:r w:rsidR="003A0C10" w:rsidRPr="00FC244E">
        <w:rPr>
          <w:rFonts w:ascii="Calibri" w:eastAsia="Times New Roman" w:hAnsi="Calibri" w:cs="Times New Roman"/>
          <w:lang w:val="ky-KG" w:eastAsia="en-US"/>
        </w:rPr>
        <w:t xml:space="preserve"> </w:t>
      </w:r>
      <w:r w:rsidRPr="00FC244E">
        <w:rPr>
          <w:rFonts w:ascii="Calibri" w:eastAsia="Times New Roman" w:hAnsi="Calibri" w:cs="Times New Roman"/>
          <w:lang w:val="ky-KG" w:eastAsia="en-US"/>
        </w:rPr>
        <w:t>белгиленген күндөрү өткө</w:t>
      </w:r>
      <w:r w:rsidR="000352A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рүлөт. Окумуштуулар кеӊешинин уруксатысыз белгиленген датадан башка</w:t>
      </w:r>
      <w:r w:rsidR="003A0C10" w:rsidRPr="00FC244E">
        <w:rPr>
          <w:rFonts w:ascii="Calibri" w:eastAsia="Times New Roman" w:hAnsi="Calibri" w:cs="Times New Roman"/>
          <w:lang w:val="ky-KG" w:eastAsia="en-US"/>
        </w:rPr>
        <w:t xml:space="preserve"> күнү сынак өткөргөнгө болбойт.</w:t>
      </w:r>
    </w:p>
    <w:p w:rsidR="007133F8" w:rsidRPr="00FC244E" w:rsidRDefault="003A0C10" w:rsidP="00BE0C92">
      <w:pPr>
        <w:numPr>
          <w:ilvl w:val="0"/>
          <w:numId w:val="89"/>
        </w:numPr>
        <w:ind w:left="567" w:hanging="283"/>
        <w:jc w:val="both"/>
        <w:rPr>
          <w:rFonts w:ascii="Calibri" w:eastAsia="Times New Roman" w:hAnsi="Calibri" w:cs="Times New Roman"/>
          <w:lang w:val="ky-KG" w:eastAsia="en-US"/>
        </w:rPr>
      </w:pPr>
      <w:r w:rsidRPr="00FC244E">
        <w:rPr>
          <w:rFonts w:ascii="Calibri" w:eastAsia="Times New Roman" w:hAnsi="Calibri" w:cs="Times New Roman"/>
          <w:lang w:val="ky-KG" w:eastAsia="en-US"/>
        </w:rPr>
        <w:lastRenderedPageBreak/>
        <w:t xml:space="preserve">Ара сынактардын календары </w:t>
      </w:r>
      <w:r w:rsidR="007133F8" w:rsidRPr="00FC244E">
        <w:rPr>
          <w:rFonts w:ascii="Calibri" w:eastAsia="Times New Roman" w:hAnsi="Calibri" w:cs="Times New Roman"/>
          <w:lang w:val="ky-KG" w:eastAsia="en-US"/>
        </w:rPr>
        <w:t>сабактар башталгандан к</w:t>
      </w:r>
      <w:r w:rsidRPr="00FC244E">
        <w:rPr>
          <w:rFonts w:ascii="Calibri" w:eastAsia="Times New Roman" w:hAnsi="Calibri" w:cs="Times New Roman"/>
          <w:lang w:val="ky-KG" w:eastAsia="en-US"/>
        </w:rPr>
        <w:t>ийин бир ай ичинде жарыяланат.</w:t>
      </w:r>
    </w:p>
    <w:p w:rsidR="007133F8" w:rsidRPr="00FC244E" w:rsidRDefault="007133F8" w:rsidP="00BE0C92">
      <w:pPr>
        <w:numPr>
          <w:ilvl w:val="0"/>
          <w:numId w:val="89"/>
        </w:numPr>
        <w:ind w:left="567" w:hanging="283"/>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Жарым жылдыктын финалдык сынактары ө</w:t>
      </w:r>
      <w:r w:rsidR="004B5873" w:rsidRPr="00FC244E">
        <w:rPr>
          <w:rFonts w:ascii="Calibri" w:eastAsia="Times New Roman" w:hAnsi="Calibri" w:cs="Times New Roman"/>
          <w:lang w:val="ky-KG" w:eastAsia="en-US"/>
        </w:rPr>
        <w:t>тө турган күндөр сабактар аякта</w:t>
      </w:r>
      <w:r w:rsidR="003A0C10" w:rsidRPr="00FC244E">
        <w:rPr>
          <w:rFonts w:ascii="Calibri" w:eastAsia="Times New Roman" w:hAnsi="Calibri" w:cs="Times New Roman"/>
          <w:lang w:val="ky-KG" w:eastAsia="en-US"/>
        </w:rPr>
        <w:t>рдан эки жума мурда жарыяланат.</w:t>
      </w:r>
    </w:p>
    <w:p w:rsidR="007133F8" w:rsidRPr="005417BC" w:rsidRDefault="007133F8" w:rsidP="00BE0C92">
      <w:pPr>
        <w:numPr>
          <w:ilvl w:val="0"/>
          <w:numId w:val="89"/>
        </w:numPr>
        <w:ind w:left="567" w:hanging="283"/>
        <w:jc w:val="both"/>
        <w:rPr>
          <w:rFonts w:ascii="Calibri" w:eastAsia="Times New Roman" w:hAnsi="Calibri" w:cs="Times New Roman"/>
          <w:color w:val="auto"/>
          <w:lang w:val="ky-KG" w:eastAsia="en-US"/>
        </w:rPr>
      </w:pPr>
      <w:r w:rsidRPr="00FC244E">
        <w:rPr>
          <w:rFonts w:ascii="Calibri" w:eastAsia="Times New Roman" w:hAnsi="Calibri" w:cs="Times New Roman"/>
          <w:lang w:val="ky-KG" w:eastAsia="en-US"/>
        </w:rPr>
        <w:t>Ара сынактарга</w:t>
      </w:r>
      <w:r w:rsidR="004B5873" w:rsidRPr="00FC244E">
        <w:rPr>
          <w:rFonts w:ascii="Calibri" w:eastAsia="Times New Roman" w:hAnsi="Calibri" w:cs="Times New Roman"/>
          <w:lang w:val="ky-KG" w:eastAsia="en-US"/>
        </w:rPr>
        <w:t xml:space="preserve"> жүйөөлүү себептер менен </w:t>
      </w:r>
      <w:r w:rsidR="004B5873" w:rsidRPr="005417BC">
        <w:rPr>
          <w:rFonts w:ascii="Calibri" w:eastAsia="Times New Roman" w:hAnsi="Calibri" w:cs="Times New Roman"/>
          <w:color w:val="auto"/>
          <w:lang w:val="ky-KG" w:eastAsia="en-US"/>
        </w:rPr>
        <w:t xml:space="preserve">келбегенге </w:t>
      </w:r>
      <w:r w:rsidRPr="005417BC">
        <w:rPr>
          <w:rFonts w:ascii="Calibri" w:eastAsia="Times New Roman" w:hAnsi="Calibri" w:cs="Times New Roman"/>
          <w:color w:val="auto"/>
          <w:lang w:val="ky-KG" w:eastAsia="en-US"/>
        </w:rPr>
        <w:t xml:space="preserve"> кошумча сынак тапшыруу мүмкүнчүлүгү берилсе, сабактар бүтөөрдөн мурда, жарым жылдыктын финалдык сынактарынын жүйөөлүү себептерден улам берилген кошумча сынактары ошол жарым жылдыктын сабак</w:t>
      </w:r>
      <w:r w:rsidR="004B5873" w:rsidRPr="005417BC">
        <w:rPr>
          <w:rFonts w:ascii="Calibri" w:eastAsia="Times New Roman" w:hAnsi="Calibri" w:cs="Times New Roman"/>
          <w:color w:val="auto"/>
          <w:lang w:val="ky-KG" w:eastAsia="en-US"/>
        </w:rPr>
        <w:t>тарды</w:t>
      </w:r>
      <w:r w:rsidRPr="005417BC">
        <w:rPr>
          <w:rFonts w:ascii="Calibri" w:eastAsia="Times New Roman" w:hAnsi="Calibri" w:cs="Times New Roman"/>
          <w:color w:val="auto"/>
          <w:lang w:val="ky-KG" w:eastAsia="en-US"/>
        </w:rPr>
        <w:t xml:space="preserve"> кошуу, алуу процесси болгонго чейин өтө тургандай кы</w:t>
      </w:r>
      <w:r w:rsidR="003A0C10" w:rsidRPr="005417BC">
        <w:rPr>
          <w:rFonts w:ascii="Calibri" w:eastAsia="Times New Roman" w:hAnsi="Calibri" w:cs="Times New Roman"/>
          <w:color w:val="auto"/>
          <w:lang w:val="ky-KG" w:eastAsia="en-US"/>
        </w:rPr>
        <w:t>лып пландаштырылып, жүргүзүлөт.</w:t>
      </w:r>
    </w:p>
    <w:p w:rsidR="007133F8" w:rsidRPr="005417BC" w:rsidRDefault="007133F8" w:rsidP="00BE0C92">
      <w:pPr>
        <w:numPr>
          <w:ilvl w:val="0"/>
          <w:numId w:val="89"/>
        </w:numPr>
        <w:ind w:left="567" w:hanging="283"/>
        <w:jc w:val="both"/>
        <w:rPr>
          <w:rFonts w:ascii="Calibri" w:eastAsia="Times New Roman" w:hAnsi="Calibri" w:cs="Times New Roman"/>
          <w:color w:val="auto"/>
          <w:lang w:val="ky-KG" w:eastAsia="en-US"/>
        </w:rPr>
      </w:pPr>
      <w:r w:rsidRPr="005417BC">
        <w:rPr>
          <w:rFonts w:ascii="Calibri" w:eastAsia="Times New Roman" w:hAnsi="Calibri" w:cs="Times New Roman"/>
          <w:color w:val="auto"/>
          <w:lang w:val="ky-KG" w:eastAsia="en-US"/>
        </w:rPr>
        <w:t>Мамлекеттик сынак жана дипломдук ишти коргоо сынагы академиялык календарда жана Кыргыз Республикасынын Би</w:t>
      </w:r>
      <w:r w:rsidR="004B5873" w:rsidRPr="005417BC">
        <w:rPr>
          <w:rFonts w:ascii="Calibri" w:eastAsia="Times New Roman" w:hAnsi="Calibri" w:cs="Times New Roman"/>
          <w:color w:val="auto"/>
          <w:lang w:val="ky-KG" w:eastAsia="en-US"/>
        </w:rPr>
        <w:t>лим берүү жана илим министрлиги</w:t>
      </w:r>
      <w:r w:rsidRPr="005417BC">
        <w:rPr>
          <w:rFonts w:ascii="Calibri" w:eastAsia="Times New Roman" w:hAnsi="Calibri" w:cs="Times New Roman"/>
          <w:color w:val="auto"/>
          <w:lang w:val="ky-KG" w:eastAsia="en-US"/>
        </w:rPr>
        <w:t xml:space="preserve"> тарабынан белгиленген принцип жана негиздерге ылайык жүргүзүлөт.</w:t>
      </w:r>
    </w:p>
    <w:p w:rsidR="007133F8" w:rsidRPr="00FC244E" w:rsidRDefault="007133F8" w:rsidP="00BE0C92">
      <w:pPr>
        <w:numPr>
          <w:ilvl w:val="0"/>
          <w:numId w:val="89"/>
        </w:numPr>
        <w:ind w:left="567" w:hanging="283"/>
        <w:jc w:val="both"/>
        <w:rPr>
          <w:rFonts w:ascii="Calibri" w:eastAsia="Times New Roman" w:hAnsi="Calibri" w:cs="Times New Roman"/>
          <w:lang w:val="ky-KG" w:eastAsia="en-US"/>
        </w:rPr>
      </w:pPr>
      <w:r w:rsidRPr="005417BC">
        <w:rPr>
          <w:rFonts w:ascii="Calibri" w:eastAsia="Times New Roman" w:hAnsi="Calibri" w:cs="Times New Roman"/>
          <w:color w:val="auto"/>
          <w:lang w:val="ky-KG" w:eastAsia="en-US"/>
        </w:rPr>
        <w:t xml:space="preserve">Бир гана сабак боюнча сынак жана кошумча сынактар нускамада </w:t>
      </w:r>
      <w:r w:rsidRPr="00FC244E">
        <w:rPr>
          <w:rFonts w:ascii="Calibri" w:eastAsia="Times New Roman" w:hAnsi="Calibri" w:cs="Times New Roman"/>
          <w:lang w:val="ky-KG" w:eastAsia="en-US"/>
        </w:rPr>
        <w:t xml:space="preserve">аныкталган </w:t>
      </w:r>
      <w:r w:rsidR="0074161E" w:rsidRPr="00FC244E">
        <w:rPr>
          <w:rFonts w:ascii="Calibri" w:eastAsia="Times New Roman" w:hAnsi="Calibri" w:cs="Times New Roman"/>
          <w:lang w:val="ky-KG" w:eastAsia="en-US"/>
        </w:rPr>
        <w:t xml:space="preserve">жол-жоболорго </w:t>
      </w:r>
      <w:r w:rsidRPr="00FC244E">
        <w:rPr>
          <w:rFonts w:ascii="Calibri" w:eastAsia="Times New Roman" w:hAnsi="Calibri" w:cs="Times New Roman"/>
          <w:lang w:val="ky-KG" w:eastAsia="en-US"/>
        </w:rPr>
        <w:t>ылайык жүргүзүлөт.</w:t>
      </w:r>
    </w:p>
    <w:p w:rsidR="007133F8" w:rsidRPr="00FC244E" w:rsidRDefault="007133F8" w:rsidP="00BE0C92">
      <w:pPr>
        <w:numPr>
          <w:ilvl w:val="0"/>
          <w:numId w:val="89"/>
        </w:numPr>
        <w:ind w:left="567" w:hanging="283"/>
        <w:jc w:val="both"/>
        <w:rPr>
          <w:rFonts w:ascii="Calibri" w:eastAsia="Times New Roman" w:hAnsi="Calibri" w:cs="Times New Roman"/>
          <w:lang w:val="ky-KG" w:eastAsia="en-US"/>
        </w:rPr>
      </w:pPr>
      <w:r w:rsidRPr="00FC244E">
        <w:rPr>
          <w:rFonts w:ascii="Calibri" w:eastAsia="Times New Roman" w:hAnsi="Calibri" w:cs="Times New Roman"/>
          <w:lang w:val="ky-KG" w:eastAsia="en-US"/>
        </w:rPr>
        <w:t xml:space="preserve">Интернатура сынагы </w:t>
      </w:r>
      <w:r w:rsidR="003A0C10" w:rsidRPr="00FC244E">
        <w:rPr>
          <w:rFonts w:ascii="Calibri" w:eastAsia="Times New Roman" w:hAnsi="Calibri" w:cs="Times New Roman"/>
          <w:lang w:val="ky-KG" w:eastAsia="en-US"/>
        </w:rPr>
        <w:t>В</w:t>
      </w:r>
      <w:r w:rsidRPr="00FC244E">
        <w:rPr>
          <w:rFonts w:ascii="Calibri" w:eastAsia="Times New Roman" w:hAnsi="Calibri" w:cs="Times New Roman"/>
          <w:lang w:val="ky-KG" w:eastAsia="en-US"/>
        </w:rPr>
        <w:t>етеринария факультетинин башкаруу кеӊеши тарабынан анык</w:t>
      </w:r>
      <w:r w:rsidR="000352A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талган негиз жана принциптерге ылайык ишке ашырылат.</w:t>
      </w:r>
    </w:p>
    <w:p w:rsidR="007133F8" w:rsidRPr="00FC244E" w:rsidRDefault="007133F8" w:rsidP="00BE0C92">
      <w:pPr>
        <w:numPr>
          <w:ilvl w:val="0"/>
          <w:numId w:val="84"/>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 программалары тийиштүү б</w:t>
      </w:r>
      <w:r w:rsidR="003A0C10" w:rsidRPr="00FC244E">
        <w:rPr>
          <w:rFonts w:ascii="Calibri" w:eastAsia="Times New Roman" w:hAnsi="Calibri" w:cs="Times New Roman"/>
          <w:lang w:val="ky-KG" w:eastAsia="en-US"/>
        </w:rPr>
        <w:t xml:space="preserve">ашкаруу кеӊешинин чечими менен </w:t>
      </w:r>
      <w:r w:rsidRPr="00FC244E">
        <w:rPr>
          <w:rFonts w:ascii="Calibri" w:eastAsia="Times New Roman" w:hAnsi="Calibri" w:cs="Times New Roman"/>
          <w:lang w:val="ky-KG" w:eastAsia="en-US"/>
        </w:rPr>
        <w:t>календардык планы бекитилип, бөлүм/программа жетекчиси тарабынан жарыя тактасында жана интернет тармагы аркылуу жарыяланат.</w:t>
      </w:r>
    </w:p>
    <w:p w:rsidR="007133F8" w:rsidRPr="00FC244E" w:rsidRDefault="007133F8" w:rsidP="00BE0C92">
      <w:pPr>
        <w:numPr>
          <w:ilvl w:val="0"/>
          <w:numId w:val="84"/>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Ар сынакта предметтик мугалим менен кошо бир байкоочу жооптуу болуп дайындалат.</w:t>
      </w:r>
    </w:p>
    <w:p w:rsidR="007133F8" w:rsidRPr="00FC244E" w:rsidRDefault="007133F8" w:rsidP="00BE0C92">
      <w:pPr>
        <w:numPr>
          <w:ilvl w:val="0"/>
          <w:numId w:val="84"/>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Студенттик билети болбогон студенттер сынакка киргизилбейт.</w:t>
      </w:r>
    </w:p>
    <w:p w:rsidR="007133F8" w:rsidRPr="00FC244E" w:rsidRDefault="007133F8" w:rsidP="00BE0C92">
      <w:pPr>
        <w:numPr>
          <w:ilvl w:val="0"/>
          <w:numId w:val="84"/>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Компьютерде жүргүзүлгөн практикалык сабактар боюнча (Autocad, “Он манжа ыкмасын колдонуп тамга терүү сабагы, 1C бухгалтерия, Outlook программасы) сынактарда техника</w:t>
      </w:r>
      <w:r w:rsidR="000352A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лык себептерден улам сынак жоопторуна толук жооп бербей калган студенттерге компенсация берүү максатында кай</w:t>
      </w:r>
      <w:r w:rsidR="003A0C10" w:rsidRPr="00FC244E">
        <w:rPr>
          <w:rFonts w:ascii="Calibri" w:eastAsia="Times New Roman" w:hAnsi="Calibri" w:cs="Times New Roman"/>
          <w:lang w:val="ky-KG" w:eastAsia="en-US"/>
        </w:rPr>
        <w:t>радан сынак өткөрүлүшү мүмкүн.</w:t>
      </w:r>
    </w:p>
    <w:p w:rsidR="003A0C10" w:rsidRPr="00FC244E" w:rsidRDefault="003A0C10" w:rsidP="007133F8">
      <w:pPr>
        <w:jc w:val="both"/>
        <w:rPr>
          <w:rFonts w:ascii="Calibri" w:eastAsia="Times New Roman" w:hAnsi="Calibri" w:cs="Times New Roman"/>
          <w:b/>
          <w:lang w:val="ky-KG" w:eastAsia="en-US"/>
        </w:rPr>
      </w:pPr>
    </w:p>
    <w:p w:rsidR="007133F8" w:rsidRPr="00FC244E" w:rsidRDefault="007133F8" w:rsidP="007133F8">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Сын</w:t>
      </w:r>
      <w:r w:rsidR="003A0C10" w:rsidRPr="00FC244E">
        <w:rPr>
          <w:rFonts w:ascii="Calibri" w:eastAsia="Times New Roman" w:hAnsi="Calibri" w:cs="Times New Roman"/>
          <w:b/>
          <w:lang w:val="ky-KG" w:eastAsia="en-US"/>
        </w:rPr>
        <w:t>актан мурда жасала турган иштер</w:t>
      </w:r>
    </w:p>
    <w:p w:rsidR="007133F8" w:rsidRPr="00FC244E" w:rsidRDefault="007133F8" w:rsidP="007133F8">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6-берене.</w:t>
      </w:r>
    </w:p>
    <w:p w:rsidR="007133F8" w:rsidRPr="00FC244E" w:rsidRDefault="007133F8" w:rsidP="00BE0C92">
      <w:pPr>
        <w:numPr>
          <w:ilvl w:val="0"/>
          <w:numId w:val="85"/>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Сабакка катышпагандыгы үчүн жарым жылдыктын финалдык сынактарына кирбей турган студенттер предметтик мугалим тарабынан сынактан мурда эскертилет жана жоктоо баракчас</w:t>
      </w:r>
      <w:r w:rsidR="003A0C10" w:rsidRPr="00FC244E">
        <w:rPr>
          <w:rFonts w:ascii="Calibri" w:eastAsia="Times New Roman" w:hAnsi="Calibri" w:cs="Times New Roman"/>
          <w:lang w:val="ky-KG" w:eastAsia="en-US"/>
        </w:rPr>
        <w:t>ында белгиленет.</w:t>
      </w:r>
    </w:p>
    <w:p w:rsidR="007133F8" w:rsidRPr="00FC244E" w:rsidRDefault="007133F8" w:rsidP="00BE0C92">
      <w:pPr>
        <w:numPr>
          <w:ilvl w:val="0"/>
          <w:numId w:val="85"/>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 залын даярдоо, байкоочу дайындоо, сынактын белгиленген күнү белгиленген саатта өтүшү сыяктуу иштерге бөлүм/пр</w:t>
      </w:r>
      <w:r w:rsidR="003A0C10" w:rsidRPr="00FC244E">
        <w:rPr>
          <w:rFonts w:ascii="Calibri" w:eastAsia="Times New Roman" w:hAnsi="Calibri" w:cs="Times New Roman"/>
          <w:lang w:val="ky-KG" w:eastAsia="en-US"/>
        </w:rPr>
        <w:t>ограмманын жетекчиси жооптуу.</w:t>
      </w:r>
    </w:p>
    <w:p w:rsidR="007133F8" w:rsidRPr="00FC244E" w:rsidRDefault="007133F8" w:rsidP="00BE0C92">
      <w:pPr>
        <w:numPr>
          <w:ilvl w:val="0"/>
          <w:numId w:val="85"/>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Сынактан мурда предметтик мугалим же байкоочу тарабынан сынакта колдонула турган эрежелер же сынак канча убакытка созула тургандыгы тууралуу бардык студенттерге уг</w:t>
      </w:r>
      <w:r w:rsidR="003A0C10" w:rsidRPr="00FC244E">
        <w:rPr>
          <w:rFonts w:ascii="Calibri" w:eastAsia="Times New Roman" w:hAnsi="Calibri" w:cs="Times New Roman"/>
          <w:lang w:val="ky-KG" w:eastAsia="en-US"/>
        </w:rPr>
        <w:t>ула тургандай кылып эскертилет.</w:t>
      </w:r>
    </w:p>
    <w:p w:rsidR="003A0C10" w:rsidRPr="00FC244E" w:rsidRDefault="003A0C10" w:rsidP="007133F8">
      <w:pPr>
        <w:jc w:val="both"/>
        <w:rPr>
          <w:rFonts w:ascii="Calibri" w:eastAsia="Times New Roman" w:hAnsi="Calibri" w:cs="Times New Roman"/>
          <w:b/>
          <w:lang w:val="ky-KG" w:eastAsia="en-US"/>
        </w:rPr>
      </w:pPr>
    </w:p>
    <w:p w:rsidR="007133F8" w:rsidRPr="00FC244E" w:rsidRDefault="007133F8" w:rsidP="007133F8">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Сынак учурунда жасала турган иштер</w:t>
      </w:r>
    </w:p>
    <w:p w:rsidR="007133F8" w:rsidRPr="00FC244E" w:rsidRDefault="007133F8" w:rsidP="007133F8">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7-берене.</w:t>
      </w:r>
    </w:p>
    <w:p w:rsidR="007133F8" w:rsidRPr="00FC244E" w:rsidRDefault="007133F8" w:rsidP="00BE0C92">
      <w:pPr>
        <w:numPr>
          <w:ilvl w:val="0"/>
          <w:numId w:val="87"/>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Сынакта студенттерди жоктоо иш-аракети жоктоо баракчасына студенттердин колун койдуруу менен жүргүзүлөт. Сынакта студенттерди жоктоо баракчасы бир эле учурда сынак про</w:t>
      </w:r>
      <w:r w:rsidR="003A0C10" w:rsidRPr="00FC244E">
        <w:rPr>
          <w:rFonts w:ascii="Calibri" w:eastAsia="Times New Roman" w:hAnsi="Calibri" w:cs="Times New Roman"/>
          <w:lang w:val="ky-KG" w:eastAsia="en-US"/>
        </w:rPr>
        <w:t>токтолу катары саналышы мүмкүн.</w:t>
      </w:r>
    </w:p>
    <w:p w:rsidR="007133F8" w:rsidRPr="00FC244E" w:rsidRDefault="007133F8" w:rsidP="00BE0C92">
      <w:pPr>
        <w:numPr>
          <w:ilvl w:val="0"/>
          <w:numId w:val="87"/>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Студенттердин студенттик билеттери сынак учурунда көрүн</w:t>
      </w:r>
      <w:r w:rsidR="003A0C10" w:rsidRPr="00FC244E">
        <w:rPr>
          <w:rFonts w:ascii="Calibri" w:eastAsia="Times New Roman" w:hAnsi="Calibri" w:cs="Times New Roman"/>
          <w:lang w:val="ky-KG" w:eastAsia="en-US"/>
        </w:rPr>
        <w:t>өө жерде турушу керек.</w:t>
      </w:r>
    </w:p>
    <w:p w:rsidR="007133F8" w:rsidRPr="00FC244E" w:rsidRDefault="007133F8" w:rsidP="00BE0C92">
      <w:pPr>
        <w:numPr>
          <w:ilvl w:val="0"/>
          <w:numId w:val="87"/>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 өтүүчү залда студент отурган орун окутуучу же байкоочу тарабынан эч кандай көрсөтмөсү жок эле алмаштырылышы мүмкүн.</w:t>
      </w:r>
    </w:p>
    <w:p w:rsidR="007133F8" w:rsidRPr="00FC244E" w:rsidRDefault="007133F8" w:rsidP="00BE0C92">
      <w:pPr>
        <w:numPr>
          <w:ilvl w:val="0"/>
          <w:numId w:val="87"/>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Сынакка кечигип келген студентти сынакка киргизүү же киргизбей коюу предметти окуткан окутуучу тарабынан чечилет. Бирок сынак залынан бир студент чыккандан кийин сынакка сырттан кечиккен студентти</w:t>
      </w:r>
      <w:r w:rsidR="003A0C10" w:rsidRPr="00FC244E">
        <w:rPr>
          <w:rFonts w:ascii="Calibri" w:eastAsia="Times New Roman" w:hAnsi="Calibri" w:cs="Times New Roman"/>
          <w:lang w:val="ky-KG" w:eastAsia="en-US"/>
        </w:rPr>
        <w:t xml:space="preserve"> киргизүүгө уруксат берилбейт.</w:t>
      </w:r>
    </w:p>
    <w:p w:rsidR="007133F8" w:rsidRPr="00FC244E" w:rsidRDefault="007133F8" w:rsidP="00BE0C92">
      <w:pPr>
        <w:numPr>
          <w:ilvl w:val="0"/>
          <w:numId w:val="87"/>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 xml:space="preserve">Уруксаты жок сынак залынан чыгып кеткен студент </w:t>
      </w:r>
      <w:r w:rsidR="003A0C10" w:rsidRPr="00FC244E">
        <w:rPr>
          <w:rFonts w:ascii="Calibri" w:eastAsia="Times New Roman" w:hAnsi="Calibri" w:cs="Times New Roman"/>
          <w:lang w:val="ky-KG" w:eastAsia="en-US"/>
        </w:rPr>
        <w:t>кайрадан сынакка киргизилбейт.</w:t>
      </w:r>
    </w:p>
    <w:p w:rsidR="007133F8" w:rsidRPr="005417BC" w:rsidRDefault="007133F8" w:rsidP="00BE0C92">
      <w:pPr>
        <w:numPr>
          <w:ilvl w:val="0"/>
          <w:numId w:val="87"/>
        </w:numPr>
        <w:ind w:left="284" w:hanging="284"/>
        <w:jc w:val="both"/>
        <w:rPr>
          <w:rFonts w:ascii="Calibri" w:eastAsia="Times New Roman" w:hAnsi="Calibri" w:cs="Times New Roman"/>
          <w:color w:val="auto"/>
          <w:lang w:val="ky-KG" w:eastAsia="en-US"/>
        </w:rPr>
      </w:pPr>
      <w:r w:rsidRPr="00FC244E">
        <w:rPr>
          <w:rFonts w:ascii="Calibri" w:eastAsia="Times New Roman" w:hAnsi="Calibri" w:cs="Times New Roman"/>
          <w:lang w:val="ky-KG" w:eastAsia="en-US"/>
        </w:rPr>
        <w:lastRenderedPageBreak/>
        <w:t>Зарыл учурда жүйөөлүү себептерден улам, байкоочунун коштоосу менен сынак залынан уба</w:t>
      </w:r>
      <w:r w:rsidR="003A0C10" w:rsidRPr="00FC244E">
        <w:rPr>
          <w:rFonts w:ascii="Calibri" w:eastAsia="Times New Roman" w:hAnsi="Calibri" w:cs="Times New Roman"/>
          <w:lang w:val="ky-KG" w:eastAsia="en-US"/>
        </w:rPr>
        <w:t xml:space="preserve">ктылуу чыгууга уруксат </w:t>
      </w:r>
      <w:r w:rsidR="003A0C10" w:rsidRPr="005417BC">
        <w:rPr>
          <w:rFonts w:ascii="Calibri" w:eastAsia="Times New Roman" w:hAnsi="Calibri" w:cs="Times New Roman"/>
          <w:color w:val="auto"/>
          <w:lang w:val="ky-KG" w:eastAsia="en-US"/>
        </w:rPr>
        <w:t>берилет.</w:t>
      </w:r>
    </w:p>
    <w:p w:rsidR="007133F8" w:rsidRPr="005417BC" w:rsidRDefault="007133F8" w:rsidP="00BE0C92">
      <w:pPr>
        <w:numPr>
          <w:ilvl w:val="0"/>
          <w:numId w:val="87"/>
        </w:numPr>
        <w:ind w:left="284" w:hanging="284"/>
        <w:jc w:val="both"/>
        <w:rPr>
          <w:rFonts w:ascii="Calibri" w:eastAsia="Times New Roman" w:hAnsi="Calibri" w:cs="Times New Roman"/>
          <w:color w:val="auto"/>
          <w:lang w:val="ky-KG" w:eastAsia="en-US"/>
        </w:rPr>
      </w:pPr>
      <w:r w:rsidRPr="005417BC">
        <w:rPr>
          <w:rFonts w:ascii="Calibri" w:eastAsia="Times New Roman" w:hAnsi="Calibri" w:cs="Times New Roman"/>
          <w:color w:val="auto"/>
          <w:lang w:val="ky-KG" w:eastAsia="en-US"/>
        </w:rPr>
        <w:t>Сынак учурунда уюлдук телефон, компьютер, диктофон ж.б. сыяктуу көчүрүп алуу мүмкүнчүлүгүн бере турган ар кандай электрондук аппараттар</w:t>
      </w:r>
      <w:r w:rsidR="00951B66" w:rsidRPr="005417BC">
        <w:rPr>
          <w:rFonts w:ascii="Calibri" w:eastAsia="Times New Roman" w:hAnsi="Calibri" w:cs="Times New Roman"/>
          <w:color w:val="auto"/>
          <w:lang w:val="ky-KG" w:eastAsia="en-US"/>
        </w:rPr>
        <w:t>дын</w:t>
      </w:r>
      <w:r w:rsidRPr="005417BC">
        <w:rPr>
          <w:rFonts w:ascii="Calibri" w:eastAsia="Times New Roman" w:hAnsi="Calibri" w:cs="Times New Roman"/>
          <w:color w:val="auto"/>
          <w:lang w:val="ky-KG" w:eastAsia="en-US"/>
        </w:rPr>
        <w:t xml:space="preserve"> студентте болушуна </w:t>
      </w:r>
      <w:r w:rsidR="00951B66" w:rsidRPr="005417BC">
        <w:rPr>
          <w:rFonts w:ascii="Calibri" w:eastAsia="Times New Roman" w:hAnsi="Calibri" w:cs="Times New Roman"/>
          <w:color w:val="auto"/>
          <w:lang w:val="ky-KG" w:eastAsia="en-US"/>
        </w:rPr>
        <w:t xml:space="preserve">такыр </w:t>
      </w:r>
      <w:r w:rsidRPr="005417BC">
        <w:rPr>
          <w:rFonts w:ascii="Calibri" w:eastAsia="Times New Roman" w:hAnsi="Calibri" w:cs="Times New Roman"/>
          <w:color w:val="auto"/>
          <w:lang w:val="ky-KG" w:eastAsia="en-US"/>
        </w:rPr>
        <w:t>уруксат берилбей</w:t>
      </w:r>
      <w:r w:rsidR="003A0C10" w:rsidRPr="005417BC">
        <w:rPr>
          <w:rFonts w:ascii="Calibri" w:eastAsia="Times New Roman" w:hAnsi="Calibri" w:cs="Times New Roman"/>
          <w:color w:val="auto"/>
          <w:lang w:val="ky-KG" w:eastAsia="en-US"/>
        </w:rPr>
        <w:t>т.</w:t>
      </w:r>
    </w:p>
    <w:p w:rsidR="007133F8" w:rsidRPr="00FC244E" w:rsidRDefault="007133F8" w:rsidP="00BE0C92">
      <w:pPr>
        <w:numPr>
          <w:ilvl w:val="0"/>
          <w:numId w:val="87"/>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Угуу мүмкүнчүлүгү чектелген студенттерден башка эч кимге кулакчы</w:t>
      </w:r>
      <w:r w:rsidR="003A0C10" w:rsidRPr="00FC244E">
        <w:rPr>
          <w:rFonts w:ascii="Calibri" w:eastAsia="Times New Roman" w:hAnsi="Calibri" w:cs="Times New Roman"/>
          <w:lang w:val="ky-KG" w:eastAsia="en-US"/>
        </w:rPr>
        <w:t>н колдонууга уруксат берилбейт.</w:t>
      </w:r>
    </w:p>
    <w:p w:rsidR="007133F8" w:rsidRPr="00FC244E" w:rsidRDefault="007133F8" w:rsidP="00BE0C92">
      <w:pPr>
        <w:numPr>
          <w:ilvl w:val="0"/>
          <w:numId w:val="87"/>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Жазуу түрүндөгү сынактарда фирмалык бланктар колдонулат. Сынактарда бирден көп жооп баракчасы колдонулган учурда тийиштүү академиялык түзүмдүн катчылары тарабынан мөөр басылган, штамп коюлган бош кагаздар колдонулат. Электрондук форматта өткөрүлгөн сынактарда кагаз колдонулбайт.</w:t>
      </w:r>
    </w:p>
    <w:p w:rsidR="003A0C10" w:rsidRPr="00FC244E" w:rsidRDefault="003A0C10" w:rsidP="007133F8">
      <w:pPr>
        <w:jc w:val="both"/>
        <w:rPr>
          <w:rFonts w:ascii="Calibri" w:eastAsia="Times New Roman" w:hAnsi="Calibri" w:cs="Times New Roman"/>
          <w:b/>
          <w:lang w:val="ky-KG" w:eastAsia="en-US"/>
        </w:rPr>
      </w:pPr>
    </w:p>
    <w:p w:rsidR="007133F8" w:rsidRPr="00FC244E" w:rsidRDefault="007133F8" w:rsidP="007133F8">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Сынактан кийинки жасалуучу</w:t>
      </w:r>
      <w:r w:rsidR="003A0C10" w:rsidRPr="00FC244E">
        <w:rPr>
          <w:rFonts w:ascii="Calibri" w:eastAsia="Times New Roman" w:hAnsi="Calibri" w:cs="Times New Roman"/>
          <w:b/>
          <w:lang w:val="ky-KG" w:eastAsia="en-US"/>
        </w:rPr>
        <w:t xml:space="preserve"> </w:t>
      </w:r>
      <w:r w:rsidRPr="00FC244E">
        <w:rPr>
          <w:rFonts w:ascii="Calibri" w:eastAsia="Times New Roman" w:hAnsi="Calibri" w:cs="Times New Roman"/>
          <w:b/>
          <w:lang w:val="ky-KG" w:eastAsia="en-US"/>
        </w:rPr>
        <w:t>иш-аракеттер</w:t>
      </w:r>
    </w:p>
    <w:p w:rsidR="007133F8" w:rsidRPr="00FC244E" w:rsidRDefault="007133F8" w:rsidP="007133F8">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8-берене.</w:t>
      </w:r>
    </w:p>
    <w:p w:rsidR="007133F8" w:rsidRPr="00FC244E" w:rsidRDefault="007133F8" w:rsidP="00BE0C92">
      <w:pPr>
        <w:numPr>
          <w:ilvl w:val="0"/>
          <w:numId w:val="86"/>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 бүткөндөн кийин “</w:t>
      </w:r>
      <w:r w:rsidR="0020598B" w:rsidRPr="00FC244E">
        <w:rPr>
          <w:rFonts w:ascii="Calibri" w:eastAsia="Times New Roman" w:hAnsi="Calibri" w:cs="Times New Roman"/>
          <w:lang w:val="ky-KG"/>
        </w:rPr>
        <w:t xml:space="preserve">Сынак протоколу жана </w:t>
      </w:r>
      <w:r w:rsidR="0020598B" w:rsidRPr="00FC244E">
        <w:rPr>
          <w:rFonts w:ascii="Calibri" w:eastAsia="Times New Roman" w:hAnsi="Calibri" w:cs="Times New Roman"/>
          <w:color w:val="000000" w:themeColor="text1"/>
          <w:lang w:val="ky-KG"/>
        </w:rPr>
        <w:t xml:space="preserve">катышуу </w:t>
      </w:r>
      <w:r w:rsidR="0020598B" w:rsidRPr="00FC244E">
        <w:rPr>
          <w:rFonts w:ascii="Calibri" w:eastAsia="Times New Roman" w:hAnsi="Calibri" w:cs="Times New Roman"/>
          <w:lang w:val="ky-KG"/>
        </w:rPr>
        <w:t>баракчасына</w:t>
      </w:r>
      <w:r w:rsidRPr="00FC244E">
        <w:rPr>
          <w:rFonts w:ascii="Calibri" w:eastAsia="Times New Roman" w:hAnsi="Calibri" w:cs="Times New Roman"/>
          <w:lang w:val="ky-KG" w:eastAsia="en-US"/>
        </w:rPr>
        <w:t>” сабак өткөн окутуучу жана байкоочу тарабынан кол коюлат.</w:t>
      </w:r>
    </w:p>
    <w:p w:rsidR="007133F8" w:rsidRPr="00FC244E" w:rsidRDefault="007133F8" w:rsidP="00BE0C92">
      <w:pPr>
        <w:numPr>
          <w:ilvl w:val="0"/>
          <w:numId w:val="86"/>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 учурунда сынак өткөрүүгө терс таасирин тийгизген кандайдыр бир жагдайлар пайда болсо, бул жагдай протокол түрүндө түзүлүп бөлүм/программа жетекчилигине тапшырылат.</w:t>
      </w:r>
    </w:p>
    <w:p w:rsidR="007133F8" w:rsidRPr="00FC244E" w:rsidRDefault="007133F8" w:rsidP="00BE0C92">
      <w:pPr>
        <w:numPr>
          <w:ilvl w:val="0"/>
          <w:numId w:val="86"/>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Сынакта студент көчүрүп алган учур катталса, окутуучу жана байкоочу тарабынан сынакта көчүрүү протоколу толтурулуп, бөлүмдүн/программанын жетекчилигине тапшырылат.</w:t>
      </w:r>
    </w:p>
    <w:p w:rsidR="007133F8" w:rsidRPr="00FC244E" w:rsidRDefault="003A0C10" w:rsidP="00BE0C92">
      <w:pPr>
        <w:numPr>
          <w:ilvl w:val="0"/>
          <w:numId w:val="86"/>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Сынакта колдонулуучу “</w:t>
      </w:r>
      <w:r w:rsidR="007133F8" w:rsidRPr="00FC244E">
        <w:rPr>
          <w:rFonts w:ascii="Calibri" w:eastAsia="Times New Roman" w:hAnsi="Calibri" w:cs="Times New Roman"/>
          <w:lang w:val="ky-KG" w:eastAsia="en-US"/>
        </w:rPr>
        <w:t>Сынак баракчасы</w:t>
      </w:r>
      <w:r w:rsidRPr="00FC244E">
        <w:rPr>
          <w:rFonts w:ascii="Calibri" w:eastAsia="Times New Roman" w:hAnsi="Calibri" w:cs="Times New Roman"/>
          <w:lang w:val="ky-KG" w:eastAsia="en-US"/>
        </w:rPr>
        <w:t>”, жооп баракчалары жана “</w:t>
      </w:r>
      <w:r w:rsidR="0020598B" w:rsidRPr="00FC244E">
        <w:rPr>
          <w:rFonts w:ascii="Calibri" w:eastAsia="Times New Roman" w:hAnsi="Calibri" w:cs="Times New Roman"/>
          <w:lang w:val="ky-KG"/>
        </w:rPr>
        <w:t xml:space="preserve">Сынак протоколу жана </w:t>
      </w:r>
      <w:r w:rsidR="0020598B" w:rsidRPr="00FC244E">
        <w:rPr>
          <w:rFonts w:ascii="Calibri" w:eastAsia="Times New Roman" w:hAnsi="Calibri" w:cs="Times New Roman"/>
          <w:color w:val="000000" w:themeColor="text1"/>
          <w:lang w:val="ky-KG"/>
        </w:rPr>
        <w:t xml:space="preserve">катышуу </w:t>
      </w:r>
      <w:r w:rsidR="0020598B" w:rsidRPr="00FC244E">
        <w:rPr>
          <w:rFonts w:ascii="Calibri" w:eastAsia="Times New Roman" w:hAnsi="Calibri" w:cs="Times New Roman"/>
          <w:lang w:val="ky-KG"/>
        </w:rPr>
        <w:t>баракчасы</w:t>
      </w:r>
      <w:r w:rsidRPr="00FC244E">
        <w:rPr>
          <w:rFonts w:ascii="Calibri" w:eastAsia="Times New Roman" w:hAnsi="Calibri" w:cs="Times New Roman"/>
          <w:lang w:val="ky-KG" w:eastAsia="en-US"/>
        </w:rPr>
        <w:t>”</w:t>
      </w:r>
      <w:r w:rsidR="007133F8" w:rsidRPr="00FC244E">
        <w:rPr>
          <w:rFonts w:ascii="Calibri" w:eastAsia="Times New Roman" w:hAnsi="Calibri" w:cs="Times New Roman"/>
          <w:lang w:val="ky-KG" w:eastAsia="en-US"/>
        </w:rPr>
        <w:t xml:space="preserve"> жарым жылдыктын акыркы күндөрүнөн кеч калтырбай сабак өткөн окутуучу тарабынан тийиштүү бөлүм/программа жетекчилигине сабактын аты, сынактын түрү, сынактын датасы ж.б. маалыматтарды камтыган конверт түрүндө, кол коюлуп тапшырылат. Электрондук түрдө жүргүзүлгөн сынактардын суроолору жана жыйынтыктары тийиштүү бөлүм/программанын жетекчилигинин маалыматтык базасында сакталат.</w:t>
      </w:r>
    </w:p>
    <w:p w:rsidR="003A0C10" w:rsidRPr="00FC244E" w:rsidRDefault="003A0C10" w:rsidP="007133F8">
      <w:pPr>
        <w:jc w:val="both"/>
        <w:rPr>
          <w:rFonts w:ascii="Calibri" w:eastAsia="Times New Roman" w:hAnsi="Calibri" w:cs="Times New Roman"/>
          <w:b/>
          <w:lang w:val="ky-KG" w:eastAsia="en-US"/>
        </w:rPr>
      </w:pPr>
    </w:p>
    <w:p w:rsidR="007133F8" w:rsidRPr="00FC244E" w:rsidRDefault="007133F8" w:rsidP="007133F8">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Орток</w:t>
      </w:r>
      <w:r w:rsidR="003A0C10" w:rsidRPr="00FC244E">
        <w:rPr>
          <w:rFonts w:ascii="Calibri" w:eastAsia="Times New Roman" w:hAnsi="Calibri" w:cs="Times New Roman"/>
          <w:b/>
          <w:lang w:val="ky-KG" w:eastAsia="en-US"/>
        </w:rPr>
        <w:t xml:space="preserve"> </w:t>
      </w:r>
      <w:r w:rsidRPr="00FC244E">
        <w:rPr>
          <w:rFonts w:ascii="Calibri" w:eastAsia="Times New Roman" w:hAnsi="Calibri" w:cs="Times New Roman"/>
          <w:b/>
          <w:lang w:val="ky-KG" w:eastAsia="en-US"/>
        </w:rPr>
        <w:t>сабактардын сынактары</w:t>
      </w:r>
    </w:p>
    <w:p w:rsidR="007133F8" w:rsidRPr="00FC244E" w:rsidRDefault="007133F8" w:rsidP="007133F8">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9-берене.</w:t>
      </w:r>
    </w:p>
    <w:p w:rsidR="007133F8" w:rsidRPr="00FC244E" w:rsidRDefault="007133F8" w:rsidP="000352A5">
      <w:pPr>
        <w:numPr>
          <w:ilvl w:val="0"/>
          <w:numId w:val="88"/>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Университетте окутулган орток сабактардын сынактары сабакты окуткан бөлүм/про</w:t>
      </w:r>
      <w:r w:rsidR="000352A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грамма жетекчиси же координаторлуктар тарабынан жүргүзүлөт.</w:t>
      </w:r>
    </w:p>
    <w:p w:rsidR="007133F8" w:rsidRPr="00FC244E" w:rsidRDefault="007133F8" w:rsidP="00BE0C92">
      <w:pPr>
        <w:numPr>
          <w:ilvl w:val="0"/>
          <w:numId w:val="88"/>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Дистанттык билим берүү жолу аркылуу окуткан орток сабактардын сынактары, дистанттык билим берүү борборунун координаторлугунда тийиштүү бөлүм/программанын жетекчилиги менен бирдикте өткөрүлөт.</w:t>
      </w:r>
    </w:p>
    <w:p w:rsidR="007133F8" w:rsidRPr="00FC244E" w:rsidRDefault="007133F8" w:rsidP="00BE0C92">
      <w:pPr>
        <w:numPr>
          <w:ilvl w:val="0"/>
          <w:numId w:val="88"/>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Орток сабактардын сынактары тест аркылуу жүргүзүлгөн учурда бир эле күнү бирден көп сабактан сынак өткөрсө болот.</w:t>
      </w:r>
    </w:p>
    <w:p w:rsidR="00A64831" w:rsidRPr="00FC244E" w:rsidRDefault="00A64831" w:rsidP="00A64831">
      <w:pPr>
        <w:jc w:val="both"/>
        <w:rPr>
          <w:rFonts w:ascii="Calibri" w:eastAsia="Times New Roman" w:hAnsi="Calibri" w:cs="Times New Roman"/>
          <w:lang w:val="ky-KG" w:eastAsia="en-US"/>
        </w:rPr>
      </w:pPr>
    </w:p>
    <w:p w:rsidR="007133F8" w:rsidRPr="00FC244E" w:rsidRDefault="007133F8" w:rsidP="00A64831">
      <w:pPr>
        <w:ind w:left="708"/>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t>ҮЧҮНЧҮ БӨЛҮМ</w:t>
      </w:r>
    </w:p>
    <w:p w:rsidR="007133F8" w:rsidRPr="00FC244E" w:rsidRDefault="007133F8" w:rsidP="00A64831">
      <w:pPr>
        <w:ind w:left="708"/>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t>Башка жоболор</w:t>
      </w:r>
    </w:p>
    <w:p w:rsidR="007133F8" w:rsidRPr="00FC244E" w:rsidRDefault="007133F8" w:rsidP="007133F8">
      <w:pPr>
        <w:ind w:left="708"/>
        <w:jc w:val="both"/>
        <w:rPr>
          <w:rFonts w:ascii="Calibri" w:eastAsia="Times New Roman" w:hAnsi="Calibri" w:cs="Times New Roman"/>
          <w:b/>
          <w:lang w:val="ky-KG" w:eastAsia="en-US"/>
        </w:rPr>
      </w:pPr>
    </w:p>
    <w:p w:rsidR="007133F8" w:rsidRPr="00FC244E" w:rsidRDefault="00A64831" w:rsidP="007133F8">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Жобонун</w:t>
      </w:r>
      <w:r w:rsidR="007133F8" w:rsidRPr="00FC244E">
        <w:rPr>
          <w:rFonts w:ascii="Calibri" w:eastAsia="Times New Roman" w:hAnsi="Calibri" w:cs="Times New Roman"/>
          <w:b/>
          <w:lang w:val="ky-KG" w:eastAsia="en-US"/>
        </w:rPr>
        <w:t xml:space="preserve"> тиркемелери</w:t>
      </w:r>
    </w:p>
    <w:p w:rsidR="007133F8" w:rsidRPr="00FC244E" w:rsidRDefault="007133F8" w:rsidP="00A64831">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10-берене.</w:t>
      </w:r>
      <w:r w:rsidR="00A64831" w:rsidRPr="00FC244E">
        <w:rPr>
          <w:rFonts w:ascii="Calibri" w:eastAsia="Times New Roman" w:hAnsi="Calibri" w:cs="Times New Roman"/>
          <w:b/>
          <w:lang w:val="ky-KG" w:eastAsia="en-US"/>
        </w:rPr>
        <w:t xml:space="preserve"> </w:t>
      </w:r>
      <w:r w:rsidRPr="00FC244E">
        <w:rPr>
          <w:rFonts w:ascii="Calibri" w:eastAsia="Times New Roman" w:hAnsi="Calibri" w:cs="Times New Roman"/>
          <w:lang w:val="ky-KG" w:eastAsia="en-US"/>
        </w:rPr>
        <w:t>Бул жобону колдон</w:t>
      </w:r>
      <w:r w:rsidR="00A64831" w:rsidRPr="00FC244E">
        <w:rPr>
          <w:rFonts w:ascii="Calibri" w:eastAsia="Times New Roman" w:hAnsi="Calibri" w:cs="Times New Roman"/>
          <w:lang w:val="ky-KG" w:eastAsia="en-US"/>
        </w:rPr>
        <w:t>ууда колдонула турган формалар:</w:t>
      </w:r>
    </w:p>
    <w:p w:rsidR="007133F8" w:rsidRPr="00FC244E" w:rsidRDefault="0020598B" w:rsidP="00BE0C92">
      <w:pPr>
        <w:numPr>
          <w:ilvl w:val="0"/>
          <w:numId w:val="90"/>
        </w:numPr>
        <w:ind w:left="709" w:hanging="425"/>
        <w:jc w:val="both"/>
        <w:rPr>
          <w:rFonts w:ascii="Calibri" w:eastAsia="Times New Roman" w:hAnsi="Calibri" w:cs="Times New Roman"/>
          <w:lang w:val="ky-KG" w:eastAsia="en-US"/>
        </w:rPr>
      </w:pPr>
      <w:r w:rsidRPr="00FC244E">
        <w:rPr>
          <w:rFonts w:ascii="Calibri" w:eastAsia="Times New Roman" w:hAnsi="Calibri" w:cs="Times New Roman"/>
          <w:color w:val="000000" w:themeColor="text1"/>
          <w:lang w:val="ky-KG"/>
        </w:rPr>
        <w:t>Сынактардын расписаниясынын формасы</w:t>
      </w:r>
      <w:r w:rsidRPr="00FC244E">
        <w:rPr>
          <w:rFonts w:ascii="Calibri" w:eastAsia="Times New Roman" w:hAnsi="Calibri" w:cs="Times New Roman"/>
          <w:lang w:val="ky-KG" w:eastAsia="en-US"/>
        </w:rPr>
        <w:t xml:space="preserve"> </w:t>
      </w:r>
      <w:r w:rsidR="007133F8" w:rsidRPr="00FC244E">
        <w:rPr>
          <w:rFonts w:ascii="Calibri" w:eastAsia="Times New Roman" w:hAnsi="Calibri" w:cs="Times New Roman"/>
          <w:lang w:val="ky-KG" w:eastAsia="en-US"/>
        </w:rPr>
        <w:t>(KTMU-FR-OİD-23)</w:t>
      </w:r>
    </w:p>
    <w:p w:rsidR="007133F8" w:rsidRPr="00FC244E" w:rsidRDefault="0020598B" w:rsidP="00BE0C92">
      <w:pPr>
        <w:numPr>
          <w:ilvl w:val="0"/>
          <w:numId w:val="90"/>
        </w:numPr>
        <w:ind w:left="709" w:hanging="425"/>
        <w:jc w:val="both"/>
        <w:rPr>
          <w:rFonts w:ascii="Calibri" w:eastAsia="Times New Roman" w:hAnsi="Calibri" w:cs="Times New Roman"/>
          <w:lang w:val="ky-KG" w:eastAsia="en-US"/>
        </w:rPr>
      </w:pPr>
      <w:r w:rsidRPr="00FC244E">
        <w:rPr>
          <w:rFonts w:ascii="Calibri" w:eastAsia="Times New Roman" w:hAnsi="Calibri" w:cs="Times New Roman"/>
          <w:lang w:val="ky-KG"/>
        </w:rPr>
        <w:t xml:space="preserve">Сынак протоколу жана </w:t>
      </w:r>
      <w:r w:rsidRPr="00FC244E">
        <w:rPr>
          <w:rFonts w:ascii="Calibri" w:eastAsia="Times New Roman" w:hAnsi="Calibri" w:cs="Times New Roman"/>
          <w:color w:val="000000" w:themeColor="text1"/>
          <w:lang w:val="ky-KG"/>
        </w:rPr>
        <w:t xml:space="preserve">катышуу </w:t>
      </w:r>
      <w:r w:rsidRPr="00FC244E">
        <w:rPr>
          <w:rFonts w:ascii="Calibri" w:eastAsia="Times New Roman" w:hAnsi="Calibri" w:cs="Times New Roman"/>
          <w:lang w:val="ky-KG"/>
        </w:rPr>
        <w:t>баракчасы</w:t>
      </w:r>
      <w:r w:rsidRPr="00FC244E">
        <w:rPr>
          <w:rFonts w:ascii="Calibri" w:eastAsia="Times New Roman" w:hAnsi="Calibri" w:cs="Times New Roman"/>
          <w:lang w:val="ky-KG" w:eastAsia="en-US"/>
        </w:rPr>
        <w:t xml:space="preserve"> </w:t>
      </w:r>
      <w:r w:rsidR="007133F8" w:rsidRPr="00FC244E">
        <w:rPr>
          <w:rFonts w:ascii="Calibri" w:eastAsia="Times New Roman" w:hAnsi="Calibri" w:cs="Times New Roman"/>
          <w:lang w:val="ky-KG" w:eastAsia="en-US"/>
        </w:rPr>
        <w:t>(KTMU-FR-OİD-22)</w:t>
      </w:r>
    </w:p>
    <w:p w:rsidR="007133F8" w:rsidRPr="00FC244E" w:rsidRDefault="007133F8" w:rsidP="00BE0C92">
      <w:pPr>
        <w:numPr>
          <w:ilvl w:val="0"/>
          <w:numId w:val="90"/>
        </w:numPr>
        <w:ind w:left="709" w:hanging="425"/>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 баракчасы (KTMU-FR-OİD-24)</w:t>
      </w:r>
    </w:p>
    <w:p w:rsidR="007133F8" w:rsidRPr="00FC244E" w:rsidRDefault="007133F8" w:rsidP="007133F8">
      <w:pPr>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Бул бланктар зарыл учурларда ректорат тарабынан туура деп табылган учурда сапатты башкаруу системасынын форматына ылайыктап түзүү шар</w:t>
      </w:r>
      <w:r w:rsidR="00A64831" w:rsidRPr="00FC244E">
        <w:rPr>
          <w:rFonts w:ascii="Calibri" w:eastAsia="Times New Roman" w:hAnsi="Calibri" w:cs="Times New Roman"/>
          <w:lang w:val="ky-KG" w:eastAsia="en-US"/>
        </w:rPr>
        <w:t>ты менен жаӊыдан түзүлсө болот.</w:t>
      </w:r>
    </w:p>
    <w:p w:rsidR="00A64831" w:rsidRPr="00FC244E" w:rsidRDefault="00A64831" w:rsidP="007133F8">
      <w:pPr>
        <w:jc w:val="both"/>
        <w:rPr>
          <w:rFonts w:ascii="Calibri" w:eastAsia="Times New Roman" w:hAnsi="Calibri" w:cs="Times New Roman"/>
          <w:b/>
          <w:lang w:val="ky-KG" w:eastAsia="en-US"/>
        </w:rPr>
      </w:pPr>
    </w:p>
    <w:p w:rsidR="007133F8" w:rsidRPr="00FC244E" w:rsidRDefault="007133F8" w:rsidP="007133F8">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Күчүнө кириши</w:t>
      </w:r>
    </w:p>
    <w:p w:rsidR="007133F8" w:rsidRPr="00FC244E" w:rsidRDefault="007133F8" w:rsidP="00A64831">
      <w:pPr>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lang w:val="ky-KG" w:eastAsia="en-US"/>
        </w:rPr>
        <w:t>11-берене.</w:t>
      </w:r>
      <w:r w:rsidR="00A64831" w:rsidRPr="00FC244E">
        <w:rPr>
          <w:rFonts w:ascii="Calibri" w:eastAsia="Calibri" w:hAnsi="Calibri" w:cs="Times New Roman"/>
          <w:b/>
          <w:lang w:val="ky-KG" w:eastAsia="en-US"/>
        </w:rPr>
        <w:t xml:space="preserve"> </w:t>
      </w:r>
      <w:r w:rsidRPr="00FC244E">
        <w:rPr>
          <w:rFonts w:ascii="Calibri" w:eastAsia="Calibri" w:hAnsi="Calibri" w:cs="Times New Roman"/>
          <w:lang w:val="ky-KG" w:eastAsia="en-US"/>
        </w:rPr>
        <w:t>Бул жобо Окумуштуулар кеӊеши тарабынан кабыл алы</w:t>
      </w:r>
      <w:r w:rsidR="00A64831" w:rsidRPr="00FC244E">
        <w:rPr>
          <w:rFonts w:ascii="Calibri" w:eastAsia="Calibri" w:hAnsi="Calibri" w:cs="Times New Roman"/>
          <w:lang w:val="ky-KG" w:eastAsia="en-US"/>
        </w:rPr>
        <w:t>нган күндөн тарта күчүнө кирет.</w:t>
      </w:r>
    </w:p>
    <w:p w:rsidR="00A64831" w:rsidRPr="00FC244E" w:rsidRDefault="00A64831" w:rsidP="007133F8">
      <w:pPr>
        <w:jc w:val="both"/>
        <w:rPr>
          <w:rFonts w:ascii="Calibri" w:eastAsia="Times New Roman" w:hAnsi="Calibri" w:cs="Times New Roman"/>
          <w:b/>
          <w:lang w:val="ky-KG" w:eastAsia="en-US"/>
        </w:rPr>
      </w:pPr>
    </w:p>
    <w:p w:rsidR="007133F8" w:rsidRPr="00FC244E" w:rsidRDefault="007133F8" w:rsidP="007133F8">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Ишке ашырылышы</w:t>
      </w:r>
    </w:p>
    <w:p w:rsidR="007133F8" w:rsidRPr="00FC244E" w:rsidRDefault="007133F8" w:rsidP="007133F8">
      <w:pPr>
        <w:jc w:val="both"/>
        <w:rPr>
          <w:rFonts w:ascii="Calibri" w:eastAsia="Calibri" w:hAnsi="Calibri" w:cs="Times New Roman"/>
          <w:color w:val="1D1B11"/>
          <w:lang w:val="ky-KG" w:eastAsia="en-US"/>
        </w:rPr>
      </w:pPr>
      <w:r w:rsidRPr="00FC244E">
        <w:rPr>
          <w:rFonts w:ascii="Calibri" w:eastAsia="Times New Roman" w:hAnsi="Calibri" w:cs="Times New Roman"/>
          <w:b/>
          <w:lang w:val="ky-KG" w:eastAsia="en-US"/>
        </w:rPr>
        <w:t xml:space="preserve">12-берене. </w:t>
      </w:r>
      <w:r w:rsidR="00951B66" w:rsidRPr="00FC244E">
        <w:rPr>
          <w:rFonts w:ascii="Calibri" w:eastAsia="Calibri" w:hAnsi="Calibri" w:cs="Times New Roman"/>
          <w:color w:val="1D1B11"/>
          <w:lang w:val="ky-KG" w:eastAsia="en-US"/>
        </w:rPr>
        <w:t>Бул жобон</w:t>
      </w:r>
      <w:r w:rsidRPr="00FC244E">
        <w:rPr>
          <w:rFonts w:ascii="Calibri" w:eastAsia="Calibri" w:hAnsi="Calibri" w:cs="Times New Roman"/>
          <w:color w:val="1D1B11"/>
          <w:lang w:val="ky-KG" w:eastAsia="en-US"/>
        </w:rPr>
        <w:t xml:space="preserve">ун ишке ашырылышы </w:t>
      </w:r>
      <w:r w:rsidRPr="00FC244E">
        <w:rPr>
          <w:rFonts w:ascii="Calibri" w:eastAsia="TimesNewRomanPS-BoldMT" w:hAnsi="Calibri" w:cs="Times New Roman"/>
          <w:color w:val="1D1B11"/>
          <w:lang w:val="ky-KG" w:eastAsia="en-US"/>
        </w:rPr>
        <w:t xml:space="preserve">Кыргыз-Түрк “Манас” университетинин </w:t>
      </w:r>
      <w:r w:rsidRPr="00FC244E">
        <w:rPr>
          <w:rFonts w:ascii="Calibri" w:eastAsia="Calibri" w:hAnsi="Calibri" w:cs="Times New Roman"/>
          <w:color w:val="1D1B11"/>
          <w:lang w:val="ky-KG" w:eastAsia="en-US"/>
        </w:rPr>
        <w:t>ректораты тарабынан көзөмөлдөнөт.</w:t>
      </w:r>
    </w:p>
    <w:p w:rsidR="007133F8" w:rsidRPr="00FC244E" w:rsidRDefault="007133F8" w:rsidP="007133F8">
      <w:pPr>
        <w:jc w:val="both"/>
        <w:rPr>
          <w:rFonts w:ascii="Calibri" w:eastAsia="Times New Roman" w:hAnsi="Calibri" w:cs="Times New Roman"/>
          <w:i/>
          <w:iCs/>
          <w:sz w:val="20"/>
          <w:szCs w:val="20"/>
          <w:lang w:val="ky-KG" w:eastAsia="en-US"/>
        </w:rPr>
      </w:pPr>
    </w:p>
    <w:p w:rsidR="007133F8" w:rsidRPr="00FC244E" w:rsidRDefault="007133F8" w:rsidP="007133F8">
      <w:pPr>
        <w:jc w:val="both"/>
        <w:rPr>
          <w:rFonts w:ascii="Calibri" w:eastAsia="Times New Roman" w:hAnsi="Calibri" w:cs="Times New Roman"/>
          <w:i/>
          <w:iCs/>
          <w:sz w:val="20"/>
          <w:szCs w:val="20"/>
          <w:lang w:val="ky-KG" w:eastAsia="en-US"/>
        </w:rPr>
      </w:pPr>
    </w:p>
    <w:p w:rsidR="007133F8" w:rsidRPr="00FC244E" w:rsidRDefault="007133F8" w:rsidP="007133F8">
      <w:pPr>
        <w:jc w:val="both"/>
        <w:rPr>
          <w:rFonts w:ascii="Calibri" w:eastAsia="Times New Roman" w:hAnsi="Calibri" w:cs="Times New Roman"/>
          <w:i/>
          <w:iCs/>
          <w:sz w:val="20"/>
          <w:szCs w:val="20"/>
          <w:lang w:val="ky-KG" w:eastAsia="en-US"/>
        </w:rPr>
      </w:pPr>
    </w:p>
    <w:p w:rsidR="007133F8" w:rsidRPr="00FC244E" w:rsidRDefault="007133F8" w:rsidP="00A64831">
      <w:pPr>
        <w:jc w:val="both"/>
        <w:rPr>
          <w:rFonts w:ascii="Calibri" w:hAnsi="Calibri" w:cs="Times New Roman"/>
          <w:b/>
          <w:sz w:val="20"/>
          <w:szCs w:val="20"/>
          <w:lang w:val="ky-KG"/>
        </w:rPr>
      </w:pPr>
      <w:r w:rsidRPr="00FC244E">
        <w:rPr>
          <w:rFonts w:ascii="Calibri" w:eastAsia="Times New Roman" w:hAnsi="Calibri" w:cs="Times New Roman"/>
          <w:i/>
          <w:iCs/>
          <w:sz w:val="20"/>
          <w:szCs w:val="20"/>
          <w:lang w:val="ky-KG" w:eastAsia="en-US"/>
        </w:rPr>
        <w:t xml:space="preserve">Бул </w:t>
      </w:r>
      <w:r w:rsidR="00A64831" w:rsidRPr="00FC244E">
        <w:rPr>
          <w:rFonts w:ascii="Calibri" w:eastAsia="Times New Roman" w:hAnsi="Calibri" w:cs="Times New Roman"/>
          <w:i/>
          <w:iCs/>
          <w:sz w:val="20"/>
          <w:szCs w:val="20"/>
          <w:lang w:val="ky-KG" w:eastAsia="en-US"/>
        </w:rPr>
        <w:t>жобо</w:t>
      </w:r>
      <w:r w:rsidRPr="00FC244E">
        <w:rPr>
          <w:rFonts w:ascii="Calibri" w:eastAsia="Times New Roman" w:hAnsi="Calibri" w:cs="Times New Roman"/>
          <w:i/>
          <w:iCs/>
          <w:sz w:val="20"/>
          <w:szCs w:val="20"/>
          <w:lang w:val="ky-KG" w:eastAsia="en-US"/>
        </w:rPr>
        <w:t xml:space="preserve"> Кыргыз-Түрк “Манас” университетинин Окумуштуулар кеӊешинин 2017-жылдын 28-мартындагы 2017-06.32-номерлүү чечими менен кабыл алынды.</w:t>
      </w:r>
    </w:p>
    <w:p w:rsidR="00D852FE" w:rsidRPr="00FC244E" w:rsidRDefault="00D852FE" w:rsidP="007133F8">
      <w:pPr>
        <w:spacing w:after="240"/>
        <w:jc w:val="both"/>
        <w:rPr>
          <w:rFonts w:ascii="Calibri" w:hAnsi="Calibri" w:cs="Times New Roman"/>
          <w:b/>
          <w:lang w:val="ky-KG"/>
        </w:rPr>
      </w:pPr>
    </w:p>
    <w:p w:rsidR="00D852FE" w:rsidRPr="00FC244E" w:rsidRDefault="00D852FE" w:rsidP="00D852FE">
      <w:pPr>
        <w:jc w:val="center"/>
        <w:rPr>
          <w:rFonts w:ascii="Calibri" w:hAnsi="Calibri" w:cs="Times New Roman"/>
          <w:b/>
          <w:lang w:val="ky-KG"/>
        </w:rPr>
      </w:pPr>
    </w:p>
    <w:p w:rsidR="00D852FE" w:rsidRPr="00FC244E" w:rsidRDefault="00D852FE" w:rsidP="00D852FE">
      <w:pPr>
        <w:jc w:val="center"/>
        <w:rPr>
          <w:rFonts w:ascii="Calibri" w:hAnsi="Calibri" w:cs="Times New Roman"/>
          <w:b/>
          <w:lang w:val="ky-KG"/>
        </w:rPr>
        <w:sectPr w:rsidR="00D852FE" w:rsidRPr="00FC244E" w:rsidSect="000A0CA3">
          <w:footerReference w:type="even" r:id="rId93"/>
          <w:footnotePr>
            <w:numRestart w:val="eachSect"/>
          </w:footnotePr>
          <w:pgSz w:w="11907" w:h="16840" w:code="9"/>
          <w:pgMar w:top="1134" w:right="1134" w:bottom="1134" w:left="1134" w:header="454" w:footer="454" w:gutter="0"/>
          <w:pgNumType w:start="1"/>
          <w:cols w:space="708"/>
          <w:docGrid w:linePitch="360"/>
        </w:sectPr>
      </w:pPr>
    </w:p>
    <w:p w:rsidR="00D852FE" w:rsidRPr="00FC244E" w:rsidRDefault="007F6451" w:rsidP="00D852FE">
      <w:pPr>
        <w:jc w:val="center"/>
        <w:rPr>
          <w:rFonts w:ascii="Calibri" w:hAnsi="Calibri" w:cs="Times New Roman"/>
          <w:b/>
          <w:lang w:val="ky-KG"/>
        </w:rPr>
      </w:pPr>
      <w:r w:rsidRPr="00FC244E">
        <w:rPr>
          <w:rFonts w:ascii="Calibri" w:hAnsi="Calibri" w:cs="Times New Roman"/>
          <w:b/>
          <w:noProof/>
          <w:lang w:val="ru-RU"/>
        </w:rPr>
        <w:lastRenderedPageBreak/>
        <w:drawing>
          <wp:inline distT="0" distB="0" distL="0" distR="0">
            <wp:extent cx="6117786" cy="919170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0765" cy="9196185"/>
                    </a:xfrm>
                    <a:prstGeom prst="rect">
                      <a:avLst/>
                    </a:prstGeom>
                    <a:noFill/>
                    <a:ln>
                      <a:noFill/>
                    </a:ln>
                  </pic:spPr>
                </pic:pic>
              </a:graphicData>
            </a:graphic>
          </wp:inline>
        </w:drawing>
      </w:r>
    </w:p>
    <w:p w:rsidR="00F31620" w:rsidRPr="00FC244E" w:rsidRDefault="00F31620" w:rsidP="00D852FE">
      <w:pPr>
        <w:jc w:val="center"/>
        <w:rPr>
          <w:rFonts w:ascii="Calibri" w:hAnsi="Calibri" w:cs="Times New Roman"/>
          <w:b/>
          <w:lang w:val="ky-KG"/>
        </w:rPr>
      </w:pPr>
      <w:r w:rsidRPr="00FC244E">
        <w:rPr>
          <w:rFonts w:ascii="Calibri" w:hAnsi="Calibri" w:cs="Times New Roman"/>
          <w:b/>
          <w:noProof/>
          <w:lang w:val="ru-RU"/>
        </w:rPr>
        <w:lastRenderedPageBreak/>
        <w:drawing>
          <wp:inline distT="0" distB="0" distL="0" distR="0">
            <wp:extent cx="9168486" cy="6017878"/>
            <wp:effectExtent l="0" t="5715" r="8255"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6200000">
                      <a:off x="0" y="0"/>
                      <a:ext cx="9177801" cy="6023992"/>
                    </a:xfrm>
                    <a:prstGeom prst="rect">
                      <a:avLst/>
                    </a:prstGeom>
                    <a:noFill/>
                    <a:ln>
                      <a:noFill/>
                    </a:ln>
                  </pic:spPr>
                </pic:pic>
              </a:graphicData>
            </a:graphic>
          </wp:inline>
        </w:drawing>
      </w:r>
    </w:p>
    <w:p w:rsidR="00F31620" w:rsidRPr="00FC244E" w:rsidRDefault="00F31620" w:rsidP="00D852FE">
      <w:pPr>
        <w:jc w:val="center"/>
        <w:rPr>
          <w:rFonts w:ascii="Calibri" w:hAnsi="Calibri" w:cs="Times New Roman"/>
          <w:b/>
          <w:lang w:val="ky-KG"/>
        </w:rPr>
      </w:pPr>
      <w:r w:rsidRPr="00FC244E">
        <w:rPr>
          <w:rFonts w:ascii="Calibri" w:hAnsi="Calibri" w:cs="Times New Roman"/>
          <w:b/>
          <w:noProof/>
          <w:lang w:val="ru-RU"/>
        </w:rPr>
        <w:lastRenderedPageBreak/>
        <w:drawing>
          <wp:inline distT="0" distB="0" distL="0" distR="0">
            <wp:extent cx="6118393" cy="923941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765" cy="9242997"/>
                    </a:xfrm>
                    <a:prstGeom prst="rect">
                      <a:avLst/>
                    </a:prstGeom>
                    <a:noFill/>
                    <a:ln>
                      <a:noFill/>
                    </a:ln>
                  </pic:spPr>
                </pic:pic>
              </a:graphicData>
            </a:graphic>
          </wp:inline>
        </w:drawing>
      </w:r>
    </w:p>
    <w:p w:rsidR="00B36CAE" w:rsidRPr="00FC244E" w:rsidRDefault="00B36CAE" w:rsidP="005417BC">
      <w:pPr>
        <w:pStyle w:val="1"/>
      </w:pPr>
      <w:bookmarkStart w:id="129" w:name="_Toc25339859"/>
      <w:r w:rsidRPr="00FC244E">
        <w:lastRenderedPageBreak/>
        <w:t>КЫРГЫЗ-ТҮРК “МАНАС” УНИВЕРСИТЕТИНИН</w:t>
      </w:r>
      <w:r w:rsidR="005417BC">
        <w:t xml:space="preserve"> </w:t>
      </w:r>
      <w:r w:rsidRPr="00FC244E">
        <w:t>КЫЙМЫЛДУУ МҮЛК ЖӨНҮНДӨ ЖОБОСУ</w:t>
      </w:r>
      <w:bookmarkEnd w:id="129"/>
    </w:p>
    <w:p w:rsidR="00B36CAE" w:rsidRPr="00FC244E" w:rsidRDefault="00B36CAE" w:rsidP="00B36CAE">
      <w:pPr>
        <w:pStyle w:val="NoSpacing1"/>
        <w:jc w:val="center"/>
        <w:rPr>
          <w:rFonts w:eastAsia="Times New Roman"/>
          <w:b/>
          <w:bCs/>
          <w:sz w:val="24"/>
          <w:szCs w:val="24"/>
          <w:lang w:val="ky-KG"/>
        </w:rPr>
      </w:pPr>
    </w:p>
    <w:p w:rsidR="00B36CAE" w:rsidRPr="00FC244E" w:rsidRDefault="00B36CAE" w:rsidP="00B36CAE">
      <w:pPr>
        <w:jc w:val="center"/>
        <w:rPr>
          <w:rFonts w:ascii="Calibri" w:eastAsia="Calibri" w:hAnsi="Calibri" w:cs="Times New Roman"/>
          <w:b/>
          <w:lang w:val="ky-KG" w:eastAsia="en-US"/>
        </w:rPr>
      </w:pPr>
      <w:r w:rsidRPr="00FC244E">
        <w:rPr>
          <w:rFonts w:ascii="Calibri" w:eastAsia="Calibri" w:hAnsi="Calibri" w:cs="Times New Roman"/>
          <w:b/>
          <w:lang w:val="ky-KG" w:eastAsia="en-US"/>
        </w:rPr>
        <w:t>БИРИНЧИ БӨЛҮМ</w:t>
      </w:r>
    </w:p>
    <w:p w:rsidR="00B36CAE" w:rsidRPr="00FC244E" w:rsidRDefault="00B36CAE" w:rsidP="00B36CAE">
      <w:pPr>
        <w:jc w:val="center"/>
        <w:rPr>
          <w:rFonts w:ascii="Calibri" w:eastAsia="Calibri" w:hAnsi="Calibri" w:cs="Times New Roman"/>
          <w:b/>
          <w:bCs/>
          <w:lang w:val="ky-KG" w:eastAsia="en-US"/>
        </w:rPr>
      </w:pPr>
      <w:r w:rsidRPr="00FC244E">
        <w:rPr>
          <w:rFonts w:ascii="Calibri" w:eastAsia="Calibri" w:hAnsi="Calibri" w:cs="Times New Roman"/>
          <w:b/>
          <w:bCs/>
          <w:lang w:val="ky-KG" w:eastAsia="en-US"/>
        </w:rPr>
        <w:t>М</w:t>
      </w:r>
      <w:r w:rsidR="00245113" w:rsidRPr="00FC244E">
        <w:rPr>
          <w:rFonts w:ascii="Calibri" w:eastAsia="Calibri" w:hAnsi="Calibri" w:cs="Times New Roman"/>
          <w:b/>
          <w:bCs/>
          <w:lang w:val="ky-KG" w:eastAsia="en-US"/>
        </w:rPr>
        <w:t xml:space="preserve">аксаты, мазмуну, укуктук негиздемеси жана аныктамалар </w:t>
      </w:r>
    </w:p>
    <w:p w:rsidR="00B36CAE" w:rsidRPr="00FC244E" w:rsidRDefault="00B36CAE" w:rsidP="00B36CAE">
      <w:pPr>
        <w:jc w:val="both"/>
        <w:rPr>
          <w:rFonts w:ascii="Calibri" w:eastAsia="Calibri" w:hAnsi="Calibri" w:cs="Times New Roman"/>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Максаты</w:t>
      </w:r>
    </w:p>
    <w:p w:rsidR="00B36CAE" w:rsidRPr="00FC244E" w:rsidRDefault="00B36CAE" w:rsidP="0011364F">
      <w:pPr>
        <w:jc w:val="both"/>
        <w:rPr>
          <w:rFonts w:ascii="Calibri" w:eastAsia="Calibri" w:hAnsi="Calibri" w:cs="Times New Roman"/>
          <w:lang w:val="ky-KG" w:eastAsia="en-US"/>
        </w:rPr>
      </w:pPr>
      <w:r w:rsidRPr="00FC244E">
        <w:rPr>
          <w:rFonts w:ascii="Calibri" w:eastAsia="Calibri" w:hAnsi="Calibri" w:cs="Times New Roman"/>
          <w:b/>
          <w:lang w:val="ky-KG" w:eastAsia="en-US"/>
        </w:rPr>
        <w:t>1-берене.</w:t>
      </w:r>
      <w:r w:rsidRPr="00FC244E">
        <w:rPr>
          <w:rFonts w:ascii="Calibri" w:eastAsia="Calibri" w:hAnsi="Calibri" w:cs="Times New Roman"/>
          <w:lang w:val="ky-KG" w:eastAsia="en-US"/>
        </w:rPr>
        <w:t xml:space="preserve"> Бул жобонун максаты - университетке таандык кыймылдуу мүлктөрдүн катталышы, сакталышы жана колдонулушу боюнча берген отчётторго, ректорат, факультет, жогорку мектеп, институт, ж.б. түзүмдөрдөгү кыймылдуу мүлктөргө жооптуу жетекчилердин же алардын атынан иш аткара тургандардын аныкталышына, ошондой эле </w:t>
      </w:r>
      <w:r w:rsidR="0011364F" w:rsidRPr="00FC244E">
        <w:rPr>
          <w:rFonts w:ascii="Calibri" w:eastAsia="Calibri" w:hAnsi="Calibri" w:cs="Times New Roman"/>
          <w:lang w:val="ky-KG" w:eastAsia="en-US"/>
        </w:rPr>
        <w:t>университеттин түзүмдөрүнүн</w:t>
      </w:r>
      <w:r w:rsidRPr="00FC244E">
        <w:rPr>
          <w:rFonts w:ascii="Calibri" w:eastAsia="Calibri" w:hAnsi="Calibri" w:cs="Times New Roman"/>
          <w:lang w:val="ky-KG" w:eastAsia="en-US"/>
        </w:rPr>
        <w:t xml:space="preserve"> бири-бирине кыймылдуу мүлктөрдү өткөрүп берүүсүнө тиешелүү эрежелерди </w:t>
      </w:r>
      <w:r w:rsidRPr="00FC244E">
        <w:rPr>
          <w:rFonts w:ascii="Calibri" w:eastAsia="Times New Roman" w:hAnsi="Calibri" w:cs="Times New Roman"/>
          <w:lang w:val="ky-KG" w:eastAsia="tr-TR"/>
        </w:rPr>
        <w:t>жана укуктук негиздерди</w:t>
      </w:r>
      <w:r w:rsidRPr="00FC244E">
        <w:rPr>
          <w:rFonts w:ascii="Calibri" w:eastAsia="Calibri" w:hAnsi="Calibri" w:cs="Times New Roman"/>
          <w:lang w:val="ky-KG" w:eastAsia="en-US"/>
        </w:rPr>
        <w:t xml:space="preserve"> аныктоо.</w:t>
      </w:r>
    </w:p>
    <w:p w:rsidR="00B36CAE" w:rsidRPr="00FC244E" w:rsidRDefault="00B36CAE" w:rsidP="00B36CAE">
      <w:pPr>
        <w:jc w:val="both"/>
        <w:rPr>
          <w:rFonts w:ascii="Calibri" w:eastAsia="Calibri" w:hAnsi="Calibri" w:cs="Times New Roman"/>
          <w:b/>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Мазмуну</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2-берене. </w:t>
      </w:r>
      <w:r w:rsidRPr="00FC244E">
        <w:rPr>
          <w:rFonts w:ascii="Calibri" w:eastAsia="Calibri" w:hAnsi="Calibri" w:cs="Times New Roman"/>
          <w:lang w:val="ky-KG" w:eastAsia="en-US"/>
        </w:rPr>
        <w:t>Бул жобо университеттин бардык түзүмдөрүн жана аларга таандык кыймылдуу мүлктөрдү камтыйт.</w:t>
      </w:r>
    </w:p>
    <w:p w:rsidR="00B36CAE" w:rsidRPr="00FC244E" w:rsidRDefault="00B36CAE" w:rsidP="00B36CAE">
      <w:pPr>
        <w:jc w:val="both"/>
        <w:rPr>
          <w:rFonts w:ascii="Calibri" w:eastAsia="Calibri" w:hAnsi="Calibri" w:cs="Times New Roman"/>
          <w:b/>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Укуктук негиздеме</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3-берене. </w:t>
      </w:r>
      <w:r w:rsidRPr="00FC244E">
        <w:rPr>
          <w:rFonts w:ascii="Calibri" w:eastAsia="Calibri" w:hAnsi="Calibri" w:cs="Times New Roman"/>
          <w:lang w:val="ky-KG" w:eastAsia="en-US"/>
        </w:rPr>
        <w:t xml:space="preserve">Бул жобо </w:t>
      </w:r>
      <w:r w:rsidRPr="00FC244E">
        <w:rPr>
          <w:rFonts w:ascii="Calibri" w:eastAsia="Calibri" w:hAnsi="Calibri" w:cs="Times New Roman"/>
          <w:color w:val="00B050"/>
          <w:lang w:val="ky-KG" w:eastAsia="en-US"/>
        </w:rPr>
        <w:t xml:space="preserve">Кыргыз-Түрк “Манас” университетинин Уставынын </w:t>
      </w:r>
      <w:r w:rsidRPr="00FC244E">
        <w:rPr>
          <w:rFonts w:ascii="Calibri" w:eastAsia="Calibri" w:hAnsi="Calibri" w:cs="Times New Roman"/>
          <w:lang w:val="ky-KG" w:eastAsia="en-US"/>
        </w:rPr>
        <w:t>тийиштүү беренелерине ылайык даярдалды.</w:t>
      </w:r>
    </w:p>
    <w:p w:rsidR="00B36CAE" w:rsidRPr="00FC244E" w:rsidRDefault="00B36CAE" w:rsidP="00B36CAE">
      <w:pPr>
        <w:jc w:val="both"/>
        <w:rPr>
          <w:rFonts w:ascii="Calibri" w:eastAsia="Calibri" w:hAnsi="Calibri" w:cs="Times New Roman"/>
          <w:b/>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Аныктамалар жана кыскартуулар</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4-берене. </w:t>
      </w:r>
      <w:r w:rsidRPr="00FC244E">
        <w:rPr>
          <w:rFonts w:ascii="Calibri" w:eastAsia="Calibri" w:hAnsi="Calibri" w:cs="Times New Roman"/>
          <w:lang w:val="ky-KG" w:eastAsia="en-US"/>
        </w:rPr>
        <w:t>Бул жободо төмөнкүдөй түшүнүктөр колдонулат:</w:t>
      </w:r>
    </w:p>
    <w:p w:rsidR="00B36CAE" w:rsidRPr="00FC244E" w:rsidRDefault="00B36CAE" w:rsidP="00586501">
      <w:pPr>
        <w:rPr>
          <w:rFonts w:ascii="Calibri" w:eastAsia="Calibri" w:hAnsi="Calibri" w:cs="Times New Roman"/>
          <w:lang w:val="ky-KG" w:eastAsia="en-US"/>
        </w:rPr>
      </w:pPr>
      <w:r w:rsidRPr="00FC244E">
        <w:rPr>
          <w:rFonts w:ascii="Calibri" w:eastAsia="Calibri" w:hAnsi="Calibri" w:cs="Times New Roman"/>
          <w:b/>
          <w:lang w:val="ky-KG" w:eastAsia="en-US"/>
        </w:rPr>
        <w:t>Устав</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lang w:val="ky-KG" w:eastAsia="en-US"/>
        </w:rPr>
        <w:t>:</w:t>
      </w:r>
      <w:r w:rsidR="00586501" w:rsidRPr="00FC244E">
        <w:rPr>
          <w:rFonts w:ascii="Calibri" w:eastAsia="Calibri" w:hAnsi="Calibri" w:cs="Times New Roman"/>
          <w:lang w:val="ky-KG" w:eastAsia="en-US"/>
        </w:rPr>
        <w:t xml:space="preserve"> </w:t>
      </w:r>
      <w:r w:rsidRPr="00FC244E">
        <w:rPr>
          <w:rFonts w:ascii="Calibri" w:eastAsia="Calibri" w:hAnsi="Calibri" w:cs="Times New Roman"/>
          <w:color w:val="00B050"/>
          <w:lang w:val="ky-KG" w:eastAsia="en-US"/>
        </w:rPr>
        <w:t>Кыргыз-Түрк “Манас” университетинин Уставы</w:t>
      </w:r>
      <w:r w:rsidRPr="00FC244E">
        <w:rPr>
          <w:rFonts w:ascii="Calibri" w:eastAsia="Calibri" w:hAnsi="Calibri" w:cs="Times New Roman"/>
          <w:lang w:val="ky-KG" w:eastAsia="en-US"/>
        </w:rPr>
        <w:t>;</w:t>
      </w:r>
    </w:p>
    <w:p w:rsidR="00B36CAE" w:rsidRPr="00FC244E" w:rsidRDefault="00B36CAE" w:rsidP="00586501">
      <w:pPr>
        <w:rPr>
          <w:rFonts w:ascii="Calibri" w:eastAsia="Calibri" w:hAnsi="Calibri" w:cs="Times New Roman"/>
          <w:lang w:val="ky-KG" w:eastAsia="en-US"/>
        </w:rPr>
      </w:pPr>
      <w:r w:rsidRPr="00FC244E">
        <w:rPr>
          <w:rFonts w:ascii="Calibri" w:eastAsia="Calibri" w:hAnsi="Calibri" w:cs="Times New Roman"/>
          <w:b/>
          <w:lang w:val="ky-KG" w:eastAsia="en-US"/>
        </w:rPr>
        <w:t>Ректорат</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lang w:val="ky-KG" w:eastAsia="en-US"/>
        </w:rPr>
        <w:t>:</w:t>
      </w:r>
      <w:r w:rsidR="00586501"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Кыргыз-Түрк “Манас” университетинин ректораты;</w:t>
      </w:r>
    </w:p>
    <w:p w:rsidR="00B36CAE" w:rsidRPr="00FC244E" w:rsidRDefault="00B36CAE" w:rsidP="00586501">
      <w:pPr>
        <w:rPr>
          <w:rFonts w:ascii="Calibri" w:eastAsia="Calibri" w:hAnsi="Calibri" w:cs="Times New Roman"/>
          <w:lang w:val="ky-KG" w:eastAsia="en-US"/>
        </w:rPr>
      </w:pPr>
      <w:r w:rsidRPr="00FC244E">
        <w:rPr>
          <w:rFonts w:ascii="Calibri" w:eastAsia="Calibri" w:hAnsi="Calibri" w:cs="Times New Roman"/>
          <w:b/>
          <w:lang w:val="ky-KG" w:eastAsia="en-US"/>
        </w:rPr>
        <w:t>Ректор</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lang w:val="ky-KG" w:eastAsia="en-US"/>
        </w:rPr>
        <w:t>:</w:t>
      </w:r>
      <w:r w:rsidR="00586501"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Кыргы</w:t>
      </w:r>
      <w:r w:rsidR="00027F04" w:rsidRPr="00FC244E">
        <w:rPr>
          <w:rFonts w:ascii="Calibri" w:eastAsia="Calibri" w:hAnsi="Calibri" w:cs="Times New Roman"/>
          <w:lang w:val="ky-KG" w:eastAsia="en-US"/>
        </w:rPr>
        <w:t>з-Түрк “Манас” университетинин Р</w:t>
      </w:r>
      <w:r w:rsidRPr="00FC244E">
        <w:rPr>
          <w:rFonts w:ascii="Calibri" w:eastAsia="Calibri" w:hAnsi="Calibri" w:cs="Times New Roman"/>
          <w:lang w:val="ky-KG" w:eastAsia="en-US"/>
        </w:rPr>
        <w:t>ектору;</w:t>
      </w:r>
    </w:p>
    <w:p w:rsidR="00B36CAE" w:rsidRPr="00FC244E" w:rsidRDefault="00B36CAE" w:rsidP="00586501">
      <w:pPr>
        <w:tabs>
          <w:tab w:val="left" w:pos="2127"/>
        </w:tabs>
        <w:jc w:val="both"/>
        <w:rPr>
          <w:rFonts w:ascii="Calibri" w:eastAsia="Calibri" w:hAnsi="Calibri" w:cs="Times New Roman"/>
          <w:b/>
          <w:lang w:val="ky-KG" w:eastAsia="en-US"/>
        </w:rPr>
      </w:pPr>
      <w:r w:rsidRPr="00FC244E">
        <w:rPr>
          <w:rFonts w:ascii="Calibri" w:eastAsia="Calibri" w:hAnsi="Calibri" w:cs="Times New Roman"/>
          <w:b/>
          <w:lang w:val="ky-KG" w:eastAsia="en-US"/>
        </w:rPr>
        <w:t xml:space="preserve">Финансылык документтерге </w:t>
      </w:r>
    </w:p>
    <w:p w:rsidR="00B36CAE" w:rsidRPr="00FC244E" w:rsidRDefault="00B36CAE" w:rsidP="00586501">
      <w:pPr>
        <w:rPr>
          <w:rFonts w:ascii="Calibri" w:eastAsia="Calibri" w:hAnsi="Calibri" w:cs="Times New Roman"/>
          <w:b/>
          <w:lang w:val="ky-KG" w:eastAsia="en-US"/>
        </w:rPr>
      </w:pPr>
      <w:r w:rsidRPr="00FC244E">
        <w:rPr>
          <w:rFonts w:ascii="Calibri" w:eastAsia="Calibri" w:hAnsi="Calibri" w:cs="Times New Roman"/>
          <w:b/>
          <w:lang w:val="ky-KG" w:eastAsia="en-US"/>
        </w:rPr>
        <w:t>кол коюу укугуна ээ жетекчи</w:t>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Кыргы</w:t>
      </w:r>
      <w:r w:rsidR="00027F04" w:rsidRPr="00FC244E">
        <w:rPr>
          <w:rFonts w:ascii="Calibri" w:eastAsia="Calibri" w:hAnsi="Calibri" w:cs="Times New Roman"/>
          <w:lang w:val="ky-KG" w:eastAsia="en-US"/>
        </w:rPr>
        <w:t>з-Түрк “Манас” университетинин Р</w:t>
      </w:r>
      <w:r w:rsidRPr="00FC244E">
        <w:rPr>
          <w:rFonts w:ascii="Calibri" w:eastAsia="Calibri" w:hAnsi="Calibri" w:cs="Times New Roman"/>
          <w:lang w:val="ky-KG" w:eastAsia="en-US"/>
        </w:rPr>
        <w:t>ектору;</w:t>
      </w:r>
    </w:p>
    <w:p w:rsidR="00B36CAE" w:rsidRPr="00FC244E" w:rsidRDefault="00B36CAE" w:rsidP="00586501">
      <w:pPr>
        <w:rPr>
          <w:rFonts w:ascii="Calibri" w:eastAsia="Calibri" w:hAnsi="Calibri" w:cs="Times New Roman"/>
          <w:lang w:val="ky-KG" w:eastAsia="en-US"/>
        </w:rPr>
      </w:pPr>
      <w:r w:rsidRPr="00FC244E">
        <w:rPr>
          <w:rFonts w:ascii="Calibri" w:eastAsia="Calibri" w:hAnsi="Calibri" w:cs="Times New Roman"/>
          <w:b/>
          <w:lang w:val="ky-KG" w:eastAsia="en-US"/>
        </w:rPr>
        <w:t>Жетекчилик</w:t>
      </w:r>
      <w:r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Университетте Камкорчулар кеңешинин төрагасы,</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ректоратта Ректор жана Биринчи проректор,</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факультеттерде декан, жогорку мектеп жана</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институттарда мүдүр</w:t>
      </w:r>
      <w:r w:rsidR="00586501" w:rsidRPr="00FC244E">
        <w:rPr>
          <w:rFonts w:ascii="Calibri" w:eastAsia="Calibri" w:hAnsi="Calibri" w:cs="Times New Roman"/>
          <w:lang w:val="ky-KG" w:eastAsia="en-US"/>
        </w:rPr>
        <w:t>, бөлөк түзүмдөрдө жетекчи;</w:t>
      </w:r>
    </w:p>
    <w:p w:rsidR="00B36CAE" w:rsidRPr="00FC244E" w:rsidRDefault="00B36CAE" w:rsidP="00586501">
      <w:pPr>
        <w:rPr>
          <w:rFonts w:ascii="Calibri" w:eastAsia="Calibri" w:hAnsi="Calibri" w:cs="Times New Roman"/>
          <w:lang w:val="ky-KG" w:eastAsia="en-US"/>
        </w:rPr>
      </w:pPr>
      <w:r w:rsidRPr="00FC244E">
        <w:rPr>
          <w:rFonts w:ascii="Calibri" w:eastAsia="Calibri" w:hAnsi="Calibri" w:cs="Times New Roman"/>
          <w:b/>
          <w:lang w:val="ky-KG" w:eastAsia="en-US"/>
        </w:rPr>
        <w:t>Пайдалануучу түзүм</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Университеттин кыймылдуу мүлкүн пайдалануучу</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академиялык жана административдик түзүм</w:t>
      </w:r>
      <w:r w:rsidR="00027F04" w:rsidRPr="00FC244E">
        <w:rPr>
          <w:rFonts w:ascii="Calibri" w:eastAsia="Calibri" w:hAnsi="Calibri" w:cs="Times New Roman"/>
          <w:lang w:val="ky-KG" w:eastAsia="en-US"/>
        </w:rPr>
        <w:t>;</w:t>
      </w:r>
    </w:p>
    <w:p w:rsidR="00B36CAE" w:rsidRPr="00FC244E" w:rsidRDefault="00B36CAE" w:rsidP="00586501">
      <w:pPr>
        <w:rPr>
          <w:rFonts w:ascii="Calibri" w:eastAsia="Calibri" w:hAnsi="Calibri" w:cs="Times New Roman"/>
          <w:lang w:val="ky-KG" w:eastAsia="en-US"/>
        </w:rPr>
      </w:pPr>
      <w:r w:rsidRPr="00FC244E">
        <w:rPr>
          <w:rFonts w:ascii="Calibri" w:eastAsia="Calibri" w:hAnsi="Calibri" w:cs="Times New Roman"/>
          <w:b/>
          <w:lang w:val="ky-KG" w:eastAsia="en-US"/>
        </w:rPr>
        <w:t>Пайдалануучу түзүмдүн башчысы</w:t>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Университеттин кыймылдуу мүлкүн Пайдалануучу</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академиялык жана административдик түзүмдүн</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жетекчиси;</w:t>
      </w:r>
    </w:p>
    <w:p w:rsidR="00B36CAE" w:rsidRPr="00FC244E" w:rsidRDefault="00B36CAE" w:rsidP="00586501">
      <w:pPr>
        <w:rPr>
          <w:rFonts w:ascii="Calibri" w:eastAsia="Calibri" w:hAnsi="Calibri" w:cs="Times New Roman"/>
          <w:lang w:val="ky-KG" w:eastAsia="en-US"/>
        </w:rPr>
      </w:pPr>
      <w:r w:rsidRPr="00FC244E">
        <w:rPr>
          <w:rFonts w:ascii="Calibri" w:eastAsia="Calibri" w:hAnsi="Calibri" w:cs="Times New Roman"/>
          <w:b/>
          <w:lang w:val="ky-KG" w:eastAsia="en-US"/>
        </w:rPr>
        <w:t>Каржы иштери боюнча түзүм</w:t>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Кыргыз-Түрк “Манас” университетинин Стратегиялык</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 xml:space="preserve">пландоо башкармалыгы; </w:t>
      </w:r>
    </w:p>
    <w:p w:rsidR="00B36CAE" w:rsidRPr="00FC244E" w:rsidRDefault="00B36CAE" w:rsidP="00680A01">
      <w:pPr>
        <w:rPr>
          <w:rFonts w:ascii="Calibri" w:eastAsia="Calibri" w:hAnsi="Calibri" w:cs="Times New Roman"/>
          <w:lang w:val="ky-KG" w:eastAsia="en-US"/>
        </w:rPr>
      </w:pPr>
      <w:r w:rsidRPr="00FC244E">
        <w:rPr>
          <w:rFonts w:ascii="Calibri" w:eastAsia="Calibri" w:hAnsi="Calibri" w:cs="Times New Roman"/>
          <w:b/>
          <w:lang w:val="ky-KG" w:eastAsia="en-US"/>
        </w:rPr>
        <w:t>Кыймылдуу мүлк</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Түрү жана коду боюнча жобого тиркелген кыймылдуу</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мүлктөрдүн коддук тизмесинин (A) жана (</w:t>
      </w:r>
      <w:r w:rsidR="00680A01" w:rsidRPr="00FC244E">
        <w:rPr>
          <w:rFonts w:ascii="Calibri" w:eastAsia="Calibri" w:hAnsi="Calibri" w:cs="Times New Roman"/>
          <w:lang w:val="ky-KG" w:eastAsia="en-US"/>
        </w:rPr>
        <w:t>В</w:t>
      </w:r>
      <w:r w:rsidRPr="00FC244E">
        <w:rPr>
          <w:rFonts w:ascii="Calibri" w:eastAsia="Calibri" w:hAnsi="Calibri" w:cs="Times New Roman"/>
          <w:lang w:val="ky-KG" w:eastAsia="en-US"/>
        </w:rPr>
        <w:t>)</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бөлүмдөрүндө белгиленген мүлктөр;</w:t>
      </w:r>
    </w:p>
    <w:p w:rsidR="00B36CAE" w:rsidRPr="00FC244E" w:rsidRDefault="00B36CAE" w:rsidP="00680A01">
      <w:pPr>
        <w:rPr>
          <w:rFonts w:ascii="Calibri" w:eastAsia="Calibri" w:hAnsi="Calibri" w:cs="Times New Roman"/>
          <w:lang w:val="ky-KG" w:eastAsia="en-US"/>
        </w:rPr>
      </w:pPr>
      <w:r w:rsidRPr="00FC244E">
        <w:rPr>
          <w:rFonts w:ascii="Calibri" w:eastAsia="Calibri" w:hAnsi="Calibri" w:cs="Times New Roman"/>
          <w:b/>
          <w:lang w:val="ky-KG" w:eastAsia="en-US"/>
        </w:rPr>
        <w:t>Чыгымдалуучу материалдар</w:t>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Белгилүү бир мезгил аралыгына чейин колдонулган,</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колдонуунун натыйжасында түгөнүп бүткөн же баштапкы</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касиетинен жарым-жартылай же толук ажырап,</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пайдаланууга таптакыр жарабай калган, түрү жана коду</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боюнча</w:t>
      </w:r>
      <w:r w:rsidR="00586501"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кыймылдуу мүлктөрдүн коддук тизмесинин (A)</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жана (</w:t>
      </w:r>
      <w:r w:rsidR="00680A01" w:rsidRPr="00FC244E">
        <w:rPr>
          <w:rFonts w:ascii="Calibri" w:eastAsia="Calibri" w:hAnsi="Calibri" w:cs="Times New Roman"/>
          <w:lang w:val="ky-KG" w:eastAsia="en-US"/>
        </w:rPr>
        <w:t>В</w:t>
      </w:r>
      <w:r w:rsidRPr="00FC244E">
        <w:rPr>
          <w:rFonts w:ascii="Calibri" w:eastAsia="Calibri" w:hAnsi="Calibri" w:cs="Times New Roman"/>
          <w:lang w:val="ky-KG" w:eastAsia="en-US"/>
        </w:rPr>
        <w:t>) бөлүмүнүн 150-эсептик бөлүкчөсүнөн орун алган</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 xml:space="preserve">материалдар; </w:t>
      </w:r>
    </w:p>
    <w:p w:rsidR="00B36CAE" w:rsidRPr="00FC244E" w:rsidRDefault="00B36CAE" w:rsidP="00680A01">
      <w:pPr>
        <w:rPr>
          <w:rFonts w:ascii="Calibri" w:eastAsia="Calibri" w:hAnsi="Calibri" w:cs="Times New Roman"/>
          <w:lang w:val="ky-KG" w:eastAsia="en-US"/>
        </w:rPr>
      </w:pPr>
      <w:r w:rsidRPr="00FC244E">
        <w:rPr>
          <w:rFonts w:ascii="Calibri" w:eastAsia="Calibri" w:hAnsi="Calibri" w:cs="Times New Roman"/>
          <w:b/>
          <w:lang w:val="ky-KG" w:eastAsia="en-US"/>
        </w:rPr>
        <w:lastRenderedPageBreak/>
        <w:t>Бекем материалдар</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Кыймылдуу мүлктөрдүн коддук тизмесинин (</w:t>
      </w:r>
      <w:r w:rsidR="00680A01" w:rsidRPr="00FC244E">
        <w:rPr>
          <w:rFonts w:ascii="Calibri" w:eastAsia="Calibri" w:hAnsi="Calibri" w:cs="Times New Roman"/>
          <w:lang w:val="ky-KG" w:eastAsia="en-US"/>
        </w:rPr>
        <w:t>В</w:t>
      </w:r>
      <w:r w:rsidRPr="00FC244E">
        <w:rPr>
          <w:rFonts w:ascii="Calibri" w:eastAsia="Calibri" w:hAnsi="Calibri" w:cs="Times New Roman"/>
          <w:lang w:val="ky-KG" w:eastAsia="en-US"/>
        </w:rPr>
        <w:t>)</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бөлүмүндө белгиленген механизм, жабдуу, кыймылдуу</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мүлк жана инвентарлар;</w:t>
      </w:r>
    </w:p>
    <w:p w:rsidR="00B36CAE" w:rsidRPr="00FC244E" w:rsidRDefault="00B36CAE" w:rsidP="00680A01">
      <w:pPr>
        <w:rPr>
          <w:rFonts w:ascii="Calibri" w:eastAsia="Calibri" w:hAnsi="Calibri" w:cs="Times New Roman"/>
          <w:lang w:val="ky-KG" w:eastAsia="en-US"/>
        </w:rPr>
      </w:pPr>
      <w:r w:rsidRPr="00FC244E">
        <w:rPr>
          <w:rFonts w:ascii="Calibri" w:eastAsia="Calibri" w:hAnsi="Calibri" w:cs="Times New Roman"/>
          <w:b/>
          <w:lang w:val="ky-KG" w:eastAsia="en-US"/>
        </w:rPr>
        <w:t>Механика жана жабдуулар</w:t>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Түрү жана коду боюнча кыймылдуу мүлктөрдүн коддук</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тизмесинин (</w:t>
      </w:r>
      <w:r w:rsidR="00680A01" w:rsidRPr="00FC244E">
        <w:rPr>
          <w:rFonts w:ascii="Calibri" w:eastAsia="Calibri" w:hAnsi="Calibri" w:cs="Times New Roman"/>
          <w:lang w:val="ky-KG" w:eastAsia="en-US"/>
        </w:rPr>
        <w:t>В</w:t>
      </w:r>
      <w:r w:rsidRPr="00FC244E">
        <w:rPr>
          <w:rFonts w:ascii="Calibri" w:eastAsia="Calibri" w:hAnsi="Calibri" w:cs="Times New Roman"/>
          <w:lang w:val="ky-KG" w:eastAsia="en-US"/>
        </w:rPr>
        <w:t>) бөлүмүндөгү 253-эсептик бөлүкчөсүнөн</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орун алган, өндүрүү жана кызмат көрсөтүү максатында</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 xml:space="preserve">колдонулган ар </w:t>
      </w:r>
      <w:r w:rsidR="00586501" w:rsidRPr="00FC244E">
        <w:rPr>
          <w:rFonts w:ascii="Calibri" w:eastAsia="Calibri" w:hAnsi="Calibri" w:cs="Times New Roman"/>
          <w:lang w:val="ky-KG" w:eastAsia="en-US"/>
        </w:rPr>
        <w:t>түрдүү механизм жана жабдуулар;</w:t>
      </w:r>
    </w:p>
    <w:p w:rsidR="00B36CAE" w:rsidRPr="00FC244E" w:rsidRDefault="00B36CAE" w:rsidP="00680A01">
      <w:pPr>
        <w:rPr>
          <w:rFonts w:ascii="Calibri" w:eastAsia="Calibri" w:hAnsi="Calibri" w:cs="Times New Roman"/>
          <w:lang w:val="ky-KG" w:eastAsia="en-US"/>
        </w:rPr>
      </w:pPr>
      <w:r w:rsidRPr="00FC244E">
        <w:rPr>
          <w:rFonts w:ascii="Calibri" w:eastAsia="Calibri" w:hAnsi="Calibri" w:cs="Times New Roman"/>
          <w:b/>
          <w:lang w:val="ky-KG" w:eastAsia="en-US"/>
        </w:rPr>
        <w:t>Унаа</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Жүргүнчү жана жүк ташуу максатында пайдаланылган</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жана түрү менен коду боюнча кыймылдуу мүлктөрдүн</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коддук тизмесинин (</w:t>
      </w:r>
      <w:r w:rsidR="00680A01" w:rsidRPr="00FC244E">
        <w:rPr>
          <w:rFonts w:ascii="Calibri" w:eastAsia="Calibri" w:hAnsi="Calibri" w:cs="Times New Roman"/>
          <w:lang w:val="ky-KG" w:eastAsia="en-US"/>
        </w:rPr>
        <w:t>В</w:t>
      </w:r>
      <w:r w:rsidRPr="00FC244E">
        <w:rPr>
          <w:rFonts w:ascii="Calibri" w:eastAsia="Calibri" w:hAnsi="Calibri" w:cs="Times New Roman"/>
          <w:lang w:val="ky-KG" w:eastAsia="en-US"/>
        </w:rPr>
        <w:t>) бөлүмүндөгү 254-эсептик</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бө</w:t>
      </w:r>
      <w:r w:rsidR="00586501" w:rsidRPr="00FC244E">
        <w:rPr>
          <w:rFonts w:ascii="Calibri" w:eastAsia="Calibri" w:hAnsi="Calibri" w:cs="Times New Roman"/>
          <w:lang w:val="ky-KG" w:eastAsia="en-US"/>
        </w:rPr>
        <w:t>лүкчөсүндө белгиленген унаалар;</w:t>
      </w:r>
    </w:p>
    <w:p w:rsidR="00B36CAE" w:rsidRPr="00FC244E" w:rsidRDefault="00B36CAE" w:rsidP="00680A01">
      <w:pPr>
        <w:rPr>
          <w:rFonts w:ascii="Calibri" w:eastAsia="Calibri" w:hAnsi="Calibri" w:cs="Times New Roman"/>
          <w:lang w:val="ky-KG" w:eastAsia="en-US"/>
        </w:rPr>
      </w:pPr>
      <w:r w:rsidRPr="00FC244E">
        <w:rPr>
          <w:rFonts w:ascii="Calibri" w:eastAsia="Calibri" w:hAnsi="Calibri" w:cs="Times New Roman"/>
          <w:b/>
          <w:lang w:val="ky-KG" w:eastAsia="en-US"/>
        </w:rPr>
        <w:t>Инвентарлар</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Белгилүү бир кызмат үчүн колдонуу максатында узак</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мөөнөткө кызмат кылуучу, колдонуу учурунда жок болуп</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кетпеген, түрү жана коду боюнча кыймылдуу мүлктөрдүн</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коддук тизмесинин (</w:t>
      </w:r>
      <w:r w:rsidR="00680A01" w:rsidRPr="00FC244E">
        <w:rPr>
          <w:rFonts w:ascii="Calibri" w:eastAsia="Calibri" w:hAnsi="Calibri" w:cs="Times New Roman"/>
          <w:lang w:val="ky-KG" w:eastAsia="en-US"/>
        </w:rPr>
        <w:t>В</w:t>
      </w:r>
      <w:r w:rsidRPr="00FC244E">
        <w:rPr>
          <w:rFonts w:ascii="Calibri" w:eastAsia="Calibri" w:hAnsi="Calibri" w:cs="Times New Roman"/>
          <w:lang w:val="ky-KG" w:eastAsia="en-US"/>
        </w:rPr>
        <w:t>) бөлүмүндөгү 255-эсептик</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бөлүкчөсүнө</w:t>
      </w:r>
      <w:r w:rsidR="00586501" w:rsidRPr="00FC244E">
        <w:rPr>
          <w:rFonts w:ascii="Calibri" w:eastAsia="Calibri" w:hAnsi="Calibri" w:cs="Times New Roman"/>
          <w:lang w:val="ky-KG" w:eastAsia="en-US"/>
        </w:rPr>
        <w:t>н орун алган кыймылдуу мүлктөр;</w:t>
      </w:r>
    </w:p>
    <w:p w:rsidR="00B36CAE" w:rsidRPr="00FC244E" w:rsidRDefault="00B36CAE" w:rsidP="00586501">
      <w:pPr>
        <w:rPr>
          <w:rFonts w:ascii="Calibri" w:eastAsia="Calibri" w:hAnsi="Calibri" w:cs="Times New Roman"/>
          <w:lang w:val="ky-KG" w:eastAsia="en-US"/>
        </w:rPr>
      </w:pPr>
      <w:r w:rsidRPr="00FC244E">
        <w:rPr>
          <w:rFonts w:ascii="Calibri" w:eastAsia="Calibri" w:hAnsi="Calibri" w:cs="Times New Roman"/>
          <w:b/>
          <w:lang w:val="ky-KG" w:eastAsia="en-US"/>
        </w:rPr>
        <w:t>Кыймылдуу мүлктүн эсеп коду</w:t>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Эсеп планына кирген жана кыймылдуу мүлктөрдү каттоо</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боюнча тийиштүү код;</w:t>
      </w:r>
    </w:p>
    <w:p w:rsidR="00586501" w:rsidRPr="00FC244E" w:rsidRDefault="00B36CAE" w:rsidP="00586501">
      <w:pPr>
        <w:rPr>
          <w:rFonts w:ascii="Calibri" w:eastAsia="Calibri" w:hAnsi="Calibri" w:cs="Times New Roman"/>
          <w:b/>
          <w:lang w:val="ky-KG" w:eastAsia="en-US"/>
        </w:rPr>
      </w:pPr>
      <w:r w:rsidRPr="00FC244E">
        <w:rPr>
          <w:rFonts w:ascii="Calibri" w:eastAsia="Calibri" w:hAnsi="Calibri" w:cs="Times New Roman"/>
          <w:b/>
          <w:lang w:val="ky-KG" w:eastAsia="en-US"/>
        </w:rPr>
        <w:t>Кыймылдуу мүл</w:t>
      </w:r>
      <w:r w:rsidR="00586501" w:rsidRPr="00FC244E">
        <w:rPr>
          <w:rFonts w:ascii="Calibri" w:eastAsia="Calibri" w:hAnsi="Calibri" w:cs="Times New Roman"/>
          <w:b/>
          <w:lang w:val="ky-KG" w:eastAsia="en-US"/>
        </w:rPr>
        <w:t>ктүн</w:t>
      </w:r>
    </w:p>
    <w:p w:rsidR="00B36CAE" w:rsidRPr="00FC244E" w:rsidRDefault="00B36CAE" w:rsidP="00586501">
      <w:pPr>
        <w:rPr>
          <w:rFonts w:ascii="Calibri" w:eastAsia="Calibri" w:hAnsi="Calibri" w:cs="Times New Roman"/>
          <w:lang w:val="ky-KG" w:eastAsia="en-US"/>
        </w:rPr>
      </w:pPr>
      <w:r w:rsidRPr="00FC244E">
        <w:rPr>
          <w:rFonts w:ascii="Calibri" w:eastAsia="Calibri" w:hAnsi="Calibri" w:cs="Times New Roman"/>
          <w:b/>
          <w:lang w:val="ky-KG" w:eastAsia="en-US"/>
        </w:rPr>
        <w:t>I даражадагы майда коду</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Кыймылдуу мүлктөрдүн коддук тизмесинде белгиленген</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материалдардын эсеп кодунан кийин коюлчу эки орундуу</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код;</w:t>
      </w:r>
    </w:p>
    <w:p w:rsidR="00586501" w:rsidRPr="00FC244E" w:rsidRDefault="00586501" w:rsidP="00586501">
      <w:pPr>
        <w:rPr>
          <w:rFonts w:ascii="Calibri" w:eastAsia="Calibri" w:hAnsi="Calibri" w:cs="Times New Roman"/>
          <w:b/>
          <w:lang w:val="ky-KG" w:eastAsia="en-US"/>
        </w:rPr>
      </w:pPr>
      <w:r w:rsidRPr="00FC244E">
        <w:rPr>
          <w:rFonts w:ascii="Calibri" w:eastAsia="Calibri" w:hAnsi="Calibri" w:cs="Times New Roman"/>
          <w:b/>
          <w:lang w:val="ky-KG" w:eastAsia="en-US"/>
        </w:rPr>
        <w:t>Кыймылдуу мүлктүн</w:t>
      </w:r>
    </w:p>
    <w:p w:rsidR="00B36CAE" w:rsidRPr="00FC244E" w:rsidRDefault="00B36CAE" w:rsidP="00586501">
      <w:pPr>
        <w:rPr>
          <w:rFonts w:ascii="Calibri" w:eastAsia="Calibri" w:hAnsi="Calibri" w:cs="Times New Roman"/>
          <w:lang w:val="ky-KG" w:eastAsia="en-US"/>
        </w:rPr>
      </w:pPr>
      <w:r w:rsidRPr="00FC244E">
        <w:rPr>
          <w:rFonts w:ascii="Calibri" w:eastAsia="Calibri" w:hAnsi="Calibri" w:cs="Times New Roman"/>
          <w:b/>
          <w:lang w:val="ky-KG" w:eastAsia="en-US"/>
        </w:rPr>
        <w:t>II даражадагы майда коду</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Кыймылдуу мүлктөрдүн коддук тизмесинде белгиленген</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материалдардын I даражадагы эсеп кодунан кийин</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коюлчу эки орундуу код;</w:t>
      </w:r>
    </w:p>
    <w:p w:rsidR="00B36CAE" w:rsidRPr="00FC244E" w:rsidRDefault="00B36CAE" w:rsidP="00586501">
      <w:pPr>
        <w:rPr>
          <w:rFonts w:ascii="Calibri" w:eastAsia="Calibri" w:hAnsi="Calibri" w:cs="Times New Roman"/>
          <w:lang w:val="ky-KG" w:eastAsia="en-US"/>
        </w:rPr>
      </w:pPr>
      <w:r w:rsidRPr="00FC244E">
        <w:rPr>
          <w:rFonts w:ascii="Calibri" w:eastAsia="Calibri" w:hAnsi="Calibri" w:cs="Times New Roman"/>
          <w:b/>
          <w:lang w:val="ky-KG" w:eastAsia="en-US"/>
        </w:rPr>
        <w:t>Кыймылдуу мүлктүн коду</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Кыймылдуу мүлктүн биринчи жана экинчи даражадагы</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майда коду менен кийинки даражадагы майда</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коддордун биригүүсүнөн жаралган код;</w:t>
      </w:r>
    </w:p>
    <w:p w:rsidR="00586501" w:rsidRPr="00FC244E" w:rsidRDefault="00586501" w:rsidP="00586501">
      <w:pPr>
        <w:rPr>
          <w:rFonts w:ascii="Calibri" w:eastAsia="Calibri" w:hAnsi="Calibri" w:cs="Times New Roman"/>
          <w:b/>
          <w:lang w:val="ky-KG" w:eastAsia="en-US"/>
        </w:rPr>
      </w:pPr>
      <w:r w:rsidRPr="00FC244E">
        <w:rPr>
          <w:rFonts w:ascii="Calibri" w:eastAsia="Calibri" w:hAnsi="Calibri" w:cs="Times New Roman"/>
          <w:b/>
          <w:lang w:val="ky-KG" w:eastAsia="en-US"/>
        </w:rPr>
        <w:t>Кыймылдуу мүлктөрдү</w:t>
      </w:r>
    </w:p>
    <w:p w:rsidR="00586501" w:rsidRPr="00FC244E" w:rsidRDefault="00B36CAE" w:rsidP="00586501">
      <w:pPr>
        <w:rPr>
          <w:rFonts w:ascii="Calibri" w:eastAsia="Calibri" w:hAnsi="Calibri" w:cs="Times New Roman"/>
          <w:b/>
          <w:lang w:val="ky-KG" w:eastAsia="en-US"/>
        </w:rPr>
      </w:pPr>
      <w:r w:rsidRPr="00FC244E">
        <w:rPr>
          <w:rFonts w:ascii="Calibri" w:eastAsia="Calibri" w:hAnsi="Calibri" w:cs="Times New Roman"/>
          <w:b/>
          <w:lang w:val="ky-KG" w:eastAsia="en-US"/>
        </w:rPr>
        <w:t>каттоого</w:t>
      </w:r>
      <w:r w:rsidR="00586501" w:rsidRPr="00FC244E">
        <w:rPr>
          <w:rFonts w:ascii="Calibri" w:eastAsia="Calibri" w:hAnsi="Calibri" w:cs="Times New Roman"/>
          <w:b/>
          <w:lang w:val="ky-KG" w:eastAsia="en-US"/>
        </w:rPr>
        <w:t xml:space="preserve"> </w:t>
      </w:r>
      <w:r w:rsidRPr="00FC244E">
        <w:rPr>
          <w:rFonts w:ascii="Calibri" w:eastAsia="Calibri" w:hAnsi="Calibri" w:cs="Times New Roman"/>
          <w:b/>
          <w:lang w:val="ky-KG" w:eastAsia="en-US"/>
        </w:rPr>
        <w:t>жана көзөмөлдөөгө</w:t>
      </w:r>
    </w:p>
    <w:p w:rsidR="00B36CAE" w:rsidRPr="00FC244E" w:rsidRDefault="00B36CAE" w:rsidP="00586501">
      <w:pPr>
        <w:rPr>
          <w:rFonts w:ascii="Calibri" w:eastAsia="Calibri" w:hAnsi="Calibri" w:cs="Times New Roman"/>
          <w:b/>
          <w:lang w:val="ky-KG" w:eastAsia="en-US"/>
        </w:rPr>
      </w:pPr>
      <w:r w:rsidRPr="00FC244E">
        <w:rPr>
          <w:rFonts w:ascii="Calibri" w:eastAsia="Calibri" w:hAnsi="Calibri" w:cs="Times New Roman"/>
          <w:b/>
          <w:lang w:val="ky-KG" w:eastAsia="en-US"/>
        </w:rPr>
        <w:t>укуктуу кызматкер</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Пайдаланууга укуктуулардын атынан кыймылдуу</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мүлктөрдү кабыл алган, сактаган, колдонуучуларга</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тапшырган, ушул</w:t>
      </w:r>
      <w:r w:rsidR="00680A01"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жободо белгиленген усул жана укуктук</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негиздер боюнча каттоо жүргүзгөн, о.э., буларга</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байланыштуу керектүү документтерди даярдаган</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кызматкер;</w:t>
      </w:r>
    </w:p>
    <w:p w:rsidR="00586501" w:rsidRPr="00FC244E" w:rsidRDefault="00B36CAE" w:rsidP="00586501">
      <w:pPr>
        <w:rPr>
          <w:rFonts w:ascii="Calibri" w:eastAsia="Calibri" w:hAnsi="Calibri" w:cs="Times New Roman"/>
          <w:b/>
          <w:lang w:val="ky-KG" w:eastAsia="en-US"/>
        </w:rPr>
      </w:pPr>
      <w:r w:rsidRPr="00FC244E">
        <w:rPr>
          <w:rFonts w:ascii="Calibri" w:eastAsia="Calibri" w:hAnsi="Calibri" w:cs="Times New Roman"/>
          <w:b/>
          <w:lang w:val="ky-KG" w:eastAsia="en-US"/>
        </w:rPr>
        <w:t>Кыймылдуу мүлктөр боюнча</w:t>
      </w:r>
    </w:p>
    <w:p w:rsidR="00B36CAE" w:rsidRPr="00FC244E" w:rsidRDefault="00B36CAE" w:rsidP="00586501">
      <w:pPr>
        <w:rPr>
          <w:rFonts w:ascii="Calibri" w:eastAsia="Calibri" w:hAnsi="Calibri" w:cs="Times New Roman"/>
          <w:lang w:val="ky-KG" w:eastAsia="en-US"/>
        </w:rPr>
      </w:pPr>
      <w:r w:rsidRPr="00FC244E">
        <w:rPr>
          <w:rFonts w:ascii="Calibri" w:eastAsia="Calibri" w:hAnsi="Calibri" w:cs="Times New Roman"/>
          <w:b/>
          <w:lang w:val="ky-KG" w:eastAsia="en-US"/>
        </w:rPr>
        <w:t>жооптуу кызматкер</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Университеттин кыймылдуу мүлктөрүн каттаган жана</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көзөмөлдөгөн жетекчилер менен Пайдалануучу түзүмдөн</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алган мүлктөрдүн эсебин бириктирип, эсебин түзгөн соң</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буларды өздөрүнөн бир баскычка жогору турган</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кыймылдуу мүлктөрдүн эсебин жүргүзүүчү адиске</w:t>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r>
      <w:r w:rsidR="00586501" w:rsidRPr="00FC244E">
        <w:rPr>
          <w:rFonts w:ascii="Calibri" w:eastAsia="Calibri" w:hAnsi="Calibri" w:cs="Times New Roman"/>
          <w:lang w:val="ky-KG" w:eastAsia="en-US"/>
        </w:rPr>
        <w:tab/>
        <w:t xml:space="preserve">  </w:t>
      </w:r>
      <w:r w:rsidRPr="00FC244E">
        <w:rPr>
          <w:rFonts w:ascii="Calibri" w:eastAsia="Calibri" w:hAnsi="Calibri" w:cs="Times New Roman"/>
          <w:lang w:val="ky-KG" w:eastAsia="en-US"/>
        </w:rPr>
        <w:t>өткөрүп</w:t>
      </w:r>
      <w:r w:rsidR="00586501" w:rsidRPr="00FC244E">
        <w:rPr>
          <w:rFonts w:ascii="Calibri" w:eastAsia="Calibri" w:hAnsi="Calibri" w:cs="Times New Roman"/>
          <w:lang w:val="ky-KG" w:eastAsia="en-US"/>
        </w:rPr>
        <w:t xml:space="preserve"> берүүчү кызматкер;</w:t>
      </w:r>
    </w:p>
    <w:p w:rsidR="00B36CAE" w:rsidRPr="00FC244E" w:rsidRDefault="00B36CAE" w:rsidP="00680A01">
      <w:pPr>
        <w:rPr>
          <w:rFonts w:ascii="Calibri" w:eastAsia="Calibri" w:hAnsi="Calibri" w:cs="Times New Roman"/>
          <w:lang w:val="ky-KG" w:eastAsia="en-US"/>
        </w:rPr>
      </w:pPr>
      <w:r w:rsidRPr="00FC244E">
        <w:rPr>
          <w:rFonts w:ascii="Calibri" w:eastAsia="Calibri" w:hAnsi="Calibri" w:cs="Times New Roman"/>
          <w:b/>
          <w:lang w:val="ky-KG" w:eastAsia="en-US"/>
        </w:rPr>
        <w:t>Кампа</w:t>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005865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5865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Университеттин түзүмдөрүнө таандык кыймылдуу</w:t>
      </w:r>
      <w:r w:rsidR="00680A01" w:rsidRPr="00FC244E">
        <w:rPr>
          <w:rFonts w:ascii="Calibri" w:eastAsia="Calibri" w:hAnsi="Calibri" w:cs="Times New Roman"/>
          <w:lang w:val="ky-KG" w:eastAsia="en-US"/>
        </w:rPr>
        <w:tab/>
      </w:r>
      <w:r w:rsidR="00680A01" w:rsidRPr="00FC244E">
        <w:rPr>
          <w:rFonts w:ascii="Calibri" w:eastAsia="Calibri" w:hAnsi="Calibri" w:cs="Times New Roman"/>
          <w:lang w:val="ky-KG" w:eastAsia="en-US"/>
        </w:rPr>
        <w:tab/>
      </w:r>
      <w:r w:rsidR="00680A01" w:rsidRPr="00FC244E">
        <w:rPr>
          <w:rFonts w:ascii="Calibri" w:eastAsia="Calibri" w:hAnsi="Calibri" w:cs="Times New Roman"/>
          <w:lang w:val="ky-KG" w:eastAsia="en-US"/>
        </w:rPr>
        <w:tab/>
      </w:r>
      <w:r w:rsidR="00680A01" w:rsidRPr="00FC244E">
        <w:rPr>
          <w:rFonts w:ascii="Calibri" w:eastAsia="Calibri" w:hAnsi="Calibri" w:cs="Times New Roman"/>
          <w:lang w:val="ky-KG" w:eastAsia="en-US"/>
        </w:rPr>
        <w:tab/>
      </w:r>
      <w:r w:rsidR="00680A01" w:rsidRPr="00FC244E">
        <w:rPr>
          <w:rFonts w:ascii="Calibri" w:eastAsia="Calibri" w:hAnsi="Calibri" w:cs="Times New Roman"/>
          <w:lang w:val="ky-KG" w:eastAsia="en-US"/>
        </w:rPr>
        <w:tab/>
      </w:r>
      <w:r w:rsidR="00680A01" w:rsidRPr="00FC244E">
        <w:rPr>
          <w:rFonts w:ascii="Calibri" w:eastAsia="Calibri" w:hAnsi="Calibri" w:cs="Times New Roman"/>
          <w:lang w:val="ky-KG" w:eastAsia="en-US"/>
        </w:rPr>
        <w:tab/>
        <w:t xml:space="preserve">  мүлктөр сакталган жер;</w:t>
      </w:r>
    </w:p>
    <w:p w:rsidR="00B36CAE" w:rsidRPr="00FC244E" w:rsidRDefault="00B36CAE" w:rsidP="00680A01">
      <w:pPr>
        <w:rPr>
          <w:rFonts w:ascii="Calibri" w:eastAsia="Calibri" w:hAnsi="Calibri" w:cs="Times New Roman"/>
          <w:lang w:val="ky-KG" w:eastAsia="en-US"/>
        </w:rPr>
      </w:pPr>
      <w:r w:rsidRPr="00FC244E">
        <w:rPr>
          <w:rFonts w:ascii="Calibri" w:eastAsia="Calibri" w:hAnsi="Calibri" w:cs="Times New Roman"/>
          <w:b/>
          <w:lang w:val="ky-KG" w:eastAsia="en-US"/>
        </w:rPr>
        <w:t>Болжолдуу наркы</w:t>
      </w:r>
      <w:r w:rsidR="00680A01" w:rsidRPr="00FC244E">
        <w:rPr>
          <w:rFonts w:ascii="Calibri" w:eastAsia="Calibri" w:hAnsi="Calibri" w:cs="Times New Roman"/>
          <w:b/>
          <w:lang w:val="ky-KG" w:eastAsia="en-US"/>
        </w:rPr>
        <w:tab/>
      </w:r>
      <w:r w:rsidR="00680A01" w:rsidRPr="00FC244E">
        <w:rPr>
          <w:rFonts w:ascii="Calibri" w:eastAsia="Calibri" w:hAnsi="Calibri" w:cs="Times New Roman"/>
          <w:b/>
          <w:lang w:val="ky-KG" w:eastAsia="en-US"/>
        </w:rPr>
        <w:tab/>
      </w:r>
      <w:r w:rsidR="00680A01" w:rsidRPr="00FC244E">
        <w:rPr>
          <w:rFonts w:ascii="Calibri" w:eastAsia="Calibri" w:hAnsi="Calibri" w:cs="Times New Roman"/>
          <w:b/>
          <w:lang w:val="ky-KG" w:eastAsia="en-US"/>
        </w:rPr>
        <w:tab/>
      </w:r>
      <w:r w:rsidRPr="00FC244E">
        <w:rPr>
          <w:rFonts w:ascii="Calibri" w:eastAsia="Calibri" w:hAnsi="Calibri" w:cs="Times New Roman"/>
          <w:bCs/>
          <w:lang w:val="ky-KG" w:eastAsia="en-US"/>
        </w:rPr>
        <w:t>:</w:t>
      </w:r>
      <w:r w:rsidR="00680A01"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Кыймылдуу мүлктөрдү алып-сатууда колдонулган</w:t>
      </w:r>
      <w:r w:rsidR="00680A01" w:rsidRPr="00FC244E">
        <w:rPr>
          <w:rFonts w:ascii="Calibri" w:eastAsia="Calibri" w:hAnsi="Calibri" w:cs="Times New Roman"/>
          <w:lang w:val="ky-KG" w:eastAsia="en-US"/>
        </w:rPr>
        <w:tab/>
      </w:r>
      <w:r w:rsidR="00680A01" w:rsidRPr="00FC244E">
        <w:rPr>
          <w:rFonts w:ascii="Calibri" w:eastAsia="Calibri" w:hAnsi="Calibri" w:cs="Times New Roman"/>
          <w:lang w:val="ky-KG" w:eastAsia="en-US"/>
        </w:rPr>
        <w:tab/>
      </w:r>
      <w:r w:rsidR="00680A01" w:rsidRPr="00FC244E">
        <w:rPr>
          <w:rFonts w:ascii="Calibri" w:eastAsia="Calibri" w:hAnsi="Calibri" w:cs="Times New Roman"/>
          <w:lang w:val="ky-KG" w:eastAsia="en-US"/>
        </w:rPr>
        <w:tab/>
      </w:r>
      <w:r w:rsidR="00680A01" w:rsidRPr="00FC244E">
        <w:rPr>
          <w:rFonts w:ascii="Calibri" w:eastAsia="Calibri" w:hAnsi="Calibri" w:cs="Times New Roman"/>
          <w:lang w:val="ky-KG" w:eastAsia="en-US"/>
        </w:rPr>
        <w:tab/>
      </w:r>
      <w:r w:rsidR="00680A01" w:rsidRPr="00FC244E">
        <w:rPr>
          <w:rFonts w:ascii="Calibri" w:eastAsia="Calibri" w:hAnsi="Calibri" w:cs="Times New Roman"/>
          <w:lang w:val="ky-KG" w:eastAsia="en-US"/>
        </w:rPr>
        <w:tab/>
      </w:r>
      <w:r w:rsidR="00680A01" w:rsidRPr="00FC244E">
        <w:rPr>
          <w:rFonts w:ascii="Calibri" w:eastAsia="Calibri" w:hAnsi="Calibri" w:cs="Times New Roman"/>
          <w:lang w:val="ky-KG" w:eastAsia="en-US"/>
        </w:rPr>
        <w:tab/>
        <w:t xml:space="preserve">  болжолдуу нарк;</w:t>
      </w:r>
    </w:p>
    <w:p w:rsidR="00B36CAE" w:rsidRPr="00FC244E" w:rsidRDefault="00B36CAE" w:rsidP="00680A01">
      <w:pPr>
        <w:rPr>
          <w:rFonts w:ascii="Calibri" w:eastAsia="Calibri" w:hAnsi="Calibri" w:cs="Times New Roman"/>
          <w:lang w:val="ky-KG" w:eastAsia="en-US"/>
        </w:rPr>
      </w:pPr>
      <w:r w:rsidRPr="00FC244E">
        <w:rPr>
          <w:rFonts w:ascii="Calibri" w:hAnsi="Calibri" w:cs="Times New Roman"/>
          <w:b/>
          <w:lang w:val="ky-KG" w:eastAsia="en-US"/>
        </w:rPr>
        <w:lastRenderedPageBreak/>
        <w:t>Жараксыз мүлк</w:t>
      </w:r>
      <w:r w:rsidR="00680A01" w:rsidRPr="00FC244E">
        <w:rPr>
          <w:rFonts w:ascii="Calibri" w:hAnsi="Calibri" w:cs="Times New Roman"/>
          <w:b/>
          <w:lang w:val="ky-KG" w:eastAsia="en-US"/>
        </w:rPr>
        <w:tab/>
      </w:r>
      <w:r w:rsidR="00680A01" w:rsidRPr="00FC244E">
        <w:rPr>
          <w:rFonts w:ascii="Calibri" w:hAnsi="Calibri" w:cs="Times New Roman"/>
          <w:b/>
          <w:lang w:val="ky-KG" w:eastAsia="en-US"/>
        </w:rPr>
        <w:tab/>
      </w:r>
      <w:r w:rsidR="00680A01" w:rsidRPr="00FC244E">
        <w:rPr>
          <w:rFonts w:ascii="Calibri" w:hAnsi="Calibri" w:cs="Times New Roman"/>
          <w:b/>
          <w:lang w:val="ky-KG" w:eastAsia="en-US"/>
        </w:rPr>
        <w:tab/>
      </w:r>
      <w:r w:rsidRPr="00FC244E">
        <w:rPr>
          <w:rFonts w:ascii="Calibri" w:hAnsi="Calibri" w:cs="Times New Roman"/>
          <w:bCs/>
          <w:lang w:val="ky-KG" w:eastAsia="en-US"/>
        </w:rPr>
        <w:t>:</w:t>
      </w:r>
      <w:r w:rsidR="00680A01" w:rsidRPr="00FC244E">
        <w:rPr>
          <w:rFonts w:ascii="Calibri" w:hAnsi="Calibri" w:cs="Times New Roman"/>
          <w:bCs/>
          <w:lang w:val="ky-KG" w:eastAsia="en-US"/>
        </w:rPr>
        <w:t xml:space="preserve"> </w:t>
      </w:r>
      <w:r w:rsidRPr="00FC244E">
        <w:rPr>
          <w:rFonts w:ascii="Calibri" w:hAnsi="Calibri" w:cs="Times New Roman"/>
          <w:lang w:val="ky-KG" w:eastAsia="en-US"/>
        </w:rPr>
        <w:t>Колдонуу мөөнөтү аяктап, эскирип, оӊдоого мүмкүн</w:t>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t xml:space="preserve">  </w:t>
      </w:r>
      <w:r w:rsidRPr="00FC244E">
        <w:rPr>
          <w:rFonts w:ascii="Calibri" w:hAnsi="Calibri" w:cs="Times New Roman"/>
          <w:lang w:val="ky-KG" w:eastAsia="en-US"/>
        </w:rPr>
        <w:t>болбой калып, экономикалык жана физикалык касиетин</w:t>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t xml:space="preserve">  </w:t>
      </w:r>
      <w:r w:rsidRPr="00FC244E">
        <w:rPr>
          <w:rFonts w:ascii="Calibri" w:hAnsi="Calibri" w:cs="Times New Roman"/>
          <w:lang w:val="ky-KG" w:eastAsia="en-US"/>
        </w:rPr>
        <w:t>жоготкон, пайдаланууга жарабай калган материалдар,</w:t>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t xml:space="preserve">  </w:t>
      </w:r>
      <w:r w:rsidRPr="00FC244E">
        <w:rPr>
          <w:rFonts w:ascii="Calibri" w:hAnsi="Calibri" w:cs="Times New Roman"/>
          <w:lang w:val="ky-KG" w:eastAsia="en-US"/>
        </w:rPr>
        <w:t>өндүрүш калдыктары;</w:t>
      </w:r>
    </w:p>
    <w:p w:rsidR="00B36CAE" w:rsidRPr="00FC244E" w:rsidRDefault="00B36CAE" w:rsidP="00680A01">
      <w:pPr>
        <w:rPr>
          <w:rFonts w:ascii="Calibri" w:eastAsia="Calibri" w:hAnsi="Calibri" w:cs="Times New Roman"/>
          <w:lang w:val="ky-KG" w:eastAsia="en-US"/>
        </w:rPr>
      </w:pPr>
      <w:r w:rsidRPr="00FC244E">
        <w:rPr>
          <w:rFonts w:ascii="Calibri" w:hAnsi="Calibri" w:cs="Times New Roman"/>
          <w:b/>
          <w:lang w:val="ky-KG" w:eastAsia="en-US"/>
        </w:rPr>
        <w:t>Материалдык мүлк бөлүмү</w:t>
      </w:r>
      <w:r w:rsidR="00680A01" w:rsidRPr="00FC244E">
        <w:rPr>
          <w:rFonts w:ascii="Calibri" w:hAnsi="Calibri" w:cs="Times New Roman"/>
          <w:b/>
          <w:lang w:val="ky-KG" w:eastAsia="en-US"/>
        </w:rPr>
        <w:tab/>
      </w:r>
      <w:r w:rsidRPr="00FC244E">
        <w:rPr>
          <w:rFonts w:ascii="Calibri" w:hAnsi="Calibri" w:cs="Times New Roman"/>
          <w:bCs/>
          <w:lang w:val="ky-KG" w:eastAsia="en-US"/>
        </w:rPr>
        <w:t xml:space="preserve">: </w:t>
      </w:r>
      <w:r w:rsidRPr="00FC244E">
        <w:rPr>
          <w:rFonts w:ascii="Calibri" w:hAnsi="Calibri" w:cs="Times New Roman"/>
          <w:lang w:val="ky-KG" w:eastAsia="en-US"/>
        </w:rPr>
        <w:t>Кыргыз-Түрк “Манас” университетинин Стратегиялык</w:t>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t xml:space="preserve">  </w:t>
      </w:r>
      <w:r w:rsidRPr="00FC244E">
        <w:rPr>
          <w:rFonts w:ascii="Calibri" w:hAnsi="Calibri" w:cs="Times New Roman"/>
          <w:lang w:val="ky-KG" w:eastAsia="en-US"/>
        </w:rPr>
        <w:t>пландоо башкармалыгы</w:t>
      </w:r>
      <w:r w:rsidR="00027F04" w:rsidRPr="00FC244E">
        <w:rPr>
          <w:rFonts w:ascii="Calibri" w:hAnsi="Calibri" w:cs="Times New Roman"/>
          <w:lang w:val="ky-KG" w:eastAsia="en-US"/>
        </w:rPr>
        <w:t>;</w:t>
      </w:r>
    </w:p>
    <w:p w:rsidR="00680A01" w:rsidRPr="00FC244E" w:rsidRDefault="00B36CAE" w:rsidP="00680A01">
      <w:pPr>
        <w:rPr>
          <w:rFonts w:ascii="Calibri" w:hAnsi="Calibri" w:cs="Times New Roman"/>
          <w:b/>
          <w:lang w:val="ky-KG" w:eastAsia="en-US"/>
        </w:rPr>
      </w:pPr>
      <w:r w:rsidRPr="00FC244E">
        <w:rPr>
          <w:rFonts w:ascii="Calibri" w:hAnsi="Calibri" w:cs="Times New Roman"/>
          <w:b/>
          <w:lang w:val="ky-KG" w:eastAsia="en-US"/>
        </w:rPr>
        <w:t>Техникалык кызматтар</w:t>
      </w:r>
    </w:p>
    <w:p w:rsidR="00B36CAE" w:rsidRPr="00FC244E" w:rsidRDefault="00B36CAE" w:rsidP="00680A01">
      <w:pPr>
        <w:rPr>
          <w:rFonts w:ascii="Calibri" w:hAnsi="Calibri" w:cs="Times New Roman"/>
          <w:b/>
          <w:lang w:val="ky-KG" w:eastAsia="en-US"/>
        </w:rPr>
      </w:pPr>
      <w:r w:rsidRPr="00FC244E">
        <w:rPr>
          <w:rFonts w:ascii="Calibri" w:hAnsi="Calibri" w:cs="Times New Roman"/>
          <w:b/>
          <w:lang w:val="ky-KG" w:eastAsia="en-US"/>
        </w:rPr>
        <w:t>башкармалыгы</w:t>
      </w:r>
      <w:r w:rsidR="00680A01" w:rsidRPr="00FC244E">
        <w:rPr>
          <w:rFonts w:ascii="Calibri" w:hAnsi="Calibri" w:cs="Times New Roman"/>
          <w:b/>
          <w:lang w:val="ky-KG" w:eastAsia="en-US"/>
        </w:rPr>
        <w:tab/>
      </w:r>
      <w:r w:rsidR="00680A01" w:rsidRPr="00FC244E">
        <w:rPr>
          <w:rFonts w:ascii="Calibri" w:hAnsi="Calibri" w:cs="Times New Roman"/>
          <w:b/>
          <w:lang w:val="ky-KG" w:eastAsia="en-US"/>
        </w:rPr>
        <w:tab/>
      </w:r>
      <w:r w:rsidR="00680A01" w:rsidRPr="00FC244E">
        <w:rPr>
          <w:rFonts w:ascii="Calibri" w:hAnsi="Calibri" w:cs="Times New Roman"/>
          <w:b/>
          <w:lang w:val="ky-KG" w:eastAsia="en-US"/>
        </w:rPr>
        <w:tab/>
      </w:r>
      <w:r w:rsidRPr="00FC244E">
        <w:rPr>
          <w:rFonts w:ascii="Calibri" w:hAnsi="Calibri" w:cs="Times New Roman"/>
          <w:bCs/>
          <w:lang w:val="ky-KG" w:eastAsia="en-US"/>
        </w:rPr>
        <w:t xml:space="preserve">: </w:t>
      </w:r>
      <w:r w:rsidRPr="00FC244E">
        <w:rPr>
          <w:rFonts w:ascii="Calibri" w:hAnsi="Calibri" w:cs="Times New Roman"/>
          <w:lang w:val="ky-KG" w:eastAsia="en-US"/>
        </w:rPr>
        <w:t>Кыргыз-Түрк “Манас” университетинин Техникалык</w:t>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t xml:space="preserve">  </w:t>
      </w:r>
      <w:r w:rsidRPr="00FC244E">
        <w:rPr>
          <w:rFonts w:ascii="Calibri" w:hAnsi="Calibri" w:cs="Times New Roman"/>
          <w:lang w:val="ky-KG" w:eastAsia="en-US"/>
        </w:rPr>
        <w:t>кызматтар башкармалыгы</w:t>
      </w:r>
      <w:r w:rsidR="00027F04" w:rsidRPr="00FC244E">
        <w:rPr>
          <w:rFonts w:ascii="Calibri" w:hAnsi="Calibri" w:cs="Times New Roman"/>
          <w:lang w:val="ky-KG" w:eastAsia="en-US"/>
        </w:rPr>
        <w:t>;</w:t>
      </w:r>
    </w:p>
    <w:p w:rsidR="00680A01" w:rsidRPr="00FC244E" w:rsidRDefault="00B36CAE" w:rsidP="00680A01">
      <w:pPr>
        <w:rPr>
          <w:rFonts w:ascii="Calibri" w:hAnsi="Calibri" w:cs="Times New Roman"/>
          <w:b/>
          <w:lang w:val="ky-KG" w:eastAsia="en-US"/>
        </w:rPr>
      </w:pPr>
      <w:r w:rsidRPr="00FC244E">
        <w:rPr>
          <w:rFonts w:ascii="Calibri" w:hAnsi="Calibri" w:cs="Times New Roman"/>
          <w:b/>
          <w:lang w:val="ky-KG" w:eastAsia="en-US"/>
        </w:rPr>
        <w:t>Стратегиялык пландоо</w:t>
      </w:r>
    </w:p>
    <w:p w:rsidR="00B36CAE" w:rsidRPr="00FC244E" w:rsidRDefault="00B36CAE" w:rsidP="00680A01">
      <w:pPr>
        <w:rPr>
          <w:rFonts w:ascii="Calibri" w:hAnsi="Calibri" w:cs="Times New Roman"/>
          <w:lang w:val="ky-KG" w:eastAsia="en-US"/>
        </w:rPr>
      </w:pPr>
      <w:r w:rsidRPr="00FC244E">
        <w:rPr>
          <w:rFonts w:ascii="Calibri" w:hAnsi="Calibri" w:cs="Times New Roman"/>
          <w:b/>
          <w:lang w:val="ky-KG" w:eastAsia="en-US"/>
        </w:rPr>
        <w:t>башкармалыгы</w:t>
      </w:r>
      <w:r w:rsidR="00680A01" w:rsidRPr="00FC244E">
        <w:rPr>
          <w:rFonts w:ascii="Calibri" w:hAnsi="Calibri" w:cs="Times New Roman"/>
          <w:b/>
          <w:lang w:val="ky-KG" w:eastAsia="en-US"/>
        </w:rPr>
        <w:tab/>
      </w:r>
      <w:r w:rsidR="00680A01" w:rsidRPr="00FC244E">
        <w:rPr>
          <w:rFonts w:ascii="Calibri" w:hAnsi="Calibri" w:cs="Times New Roman"/>
          <w:b/>
          <w:lang w:val="ky-KG" w:eastAsia="en-US"/>
        </w:rPr>
        <w:tab/>
      </w:r>
      <w:r w:rsidR="00680A01" w:rsidRPr="00FC244E">
        <w:rPr>
          <w:rFonts w:ascii="Calibri" w:hAnsi="Calibri" w:cs="Times New Roman"/>
          <w:b/>
          <w:lang w:val="ky-KG" w:eastAsia="en-US"/>
        </w:rPr>
        <w:tab/>
      </w:r>
      <w:r w:rsidRPr="00FC244E">
        <w:rPr>
          <w:rFonts w:ascii="Calibri" w:hAnsi="Calibri" w:cs="Times New Roman"/>
          <w:bCs/>
          <w:lang w:val="ky-KG" w:eastAsia="en-US"/>
        </w:rPr>
        <w:t>:</w:t>
      </w:r>
      <w:r w:rsidR="00680A01" w:rsidRPr="00FC244E">
        <w:rPr>
          <w:rFonts w:ascii="Calibri" w:eastAsiaTheme="minorHAnsi" w:hAnsi="Calibri" w:cs="Times New Roman"/>
          <w:lang w:val="ky-KG" w:eastAsia="en-US"/>
        </w:rPr>
        <w:t xml:space="preserve"> </w:t>
      </w:r>
      <w:r w:rsidRPr="00FC244E">
        <w:rPr>
          <w:rFonts w:ascii="Calibri" w:hAnsi="Calibri" w:cs="Times New Roman"/>
          <w:lang w:val="ky-KG" w:eastAsia="en-US"/>
        </w:rPr>
        <w:t>Кыргыз-Түрк “Манас” университетинин Материалдык</w:t>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r>
      <w:r w:rsidR="00680A01" w:rsidRPr="00FC244E">
        <w:rPr>
          <w:rFonts w:ascii="Calibri" w:hAnsi="Calibri" w:cs="Times New Roman"/>
          <w:lang w:val="ky-KG" w:eastAsia="en-US"/>
        </w:rPr>
        <w:tab/>
        <w:t xml:space="preserve">  </w:t>
      </w:r>
      <w:r w:rsidRPr="00FC244E">
        <w:rPr>
          <w:rFonts w:ascii="Calibri" w:hAnsi="Calibri" w:cs="Times New Roman"/>
          <w:lang w:val="ky-KG" w:eastAsia="en-US"/>
        </w:rPr>
        <w:t>мүлк бөлүмү.</w:t>
      </w:r>
    </w:p>
    <w:p w:rsidR="00B36CAE" w:rsidRPr="00FC244E" w:rsidRDefault="00B36CAE" w:rsidP="00B36CAE">
      <w:pPr>
        <w:jc w:val="both"/>
        <w:rPr>
          <w:rFonts w:ascii="Calibri" w:eastAsia="Calibri" w:hAnsi="Calibri" w:cs="Times New Roman"/>
          <w:lang w:val="ky-KG" w:eastAsia="en-US"/>
        </w:rPr>
      </w:pPr>
    </w:p>
    <w:p w:rsidR="00B36CAE" w:rsidRPr="00FC244E" w:rsidRDefault="00B36CAE" w:rsidP="00680A01">
      <w:pPr>
        <w:tabs>
          <w:tab w:val="left" w:pos="3261"/>
        </w:tabs>
        <w:jc w:val="center"/>
        <w:rPr>
          <w:rFonts w:ascii="Calibri" w:eastAsia="Calibri" w:hAnsi="Calibri" w:cs="Times New Roman"/>
          <w:b/>
          <w:lang w:val="ky-KG" w:eastAsia="en-US"/>
        </w:rPr>
      </w:pPr>
      <w:r w:rsidRPr="00FC244E">
        <w:rPr>
          <w:rFonts w:ascii="Calibri" w:eastAsia="Calibri" w:hAnsi="Calibri" w:cs="Times New Roman"/>
          <w:b/>
          <w:lang w:val="ky-KG" w:eastAsia="en-US"/>
        </w:rPr>
        <w:t>ЭКИНЧИ БӨЛҮМ</w:t>
      </w:r>
    </w:p>
    <w:p w:rsidR="00B36CAE" w:rsidRPr="00FC244E" w:rsidRDefault="00B36CAE" w:rsidP="00680A01">
      <w:pPr>
        <w:jc w:val="center"/>
        <w:rPr>
          <w:rFonts w:ascii="Calibri" w:eastAsia="Calibri" w:hAnsi="Calibri" w:cs="Times New Roman"/>
          <w:b/>
          <w:lang w:val="ky-KG" w:eastAsia="en-US"/>
        </w:rPr>
      </w:pPr>
      <w:r w:rsidRPr="00FC244E">
        <w:rPr>
          <w:rFonts w:ascii="Calibri" w:eastAsia="Calibri" w:hAnsi="Calibri" w:cs="Times New Roman"/>
          <w:b/>
          <w:lang w:val="ky-KG" w:eastAsia="en-US"/>
        </w:rPr>
        <w:t>Ж</w:t>
      </w:r>
      <w:r w:rsidR="00B26B5B" w:rsidRPr="00FC244E">
        <w:rPr>
          <w:rFonts w:ascii="Calibri" w:eastAsia="Calibri" w:hAnsi="Calibri" w:cs="Times New Roman"/>
          <w:b/>
          <w:lang w:val="ky-KG" w:eastAsia="en-US"/>
        </w:rPr>
        <w:t xml:space="preserve">оопкерчилик жана кызматкерлер </w:t>
      </w:r>
    </w:p>
    <w:p w:rsidR="00B36CAE" w:rsidRPr="00FC244E" w:rsidRDefault="00B36CAE" w:rsidP="00B36CAE">
      <w:pPr>
        <w:jc w:val="both"/>
        <w:rPr>
          <w:rFonts w:ascii="Calibri" w:eastAsia="Calibri" w:hAnsi="Calibri" w:cs="Times New Roman"/>
          <w:b/>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Жоопкерчилик</w:t>
      </w:r>
    </w:p>
    <w:p w:rsidR="00B36CAE" w:rsidRPr="00FC244E" w:rsidRDefault="00B36CAE" w:rsidP="00B36CAE">
      <w:pPr>
        <w:contextualSpacing/>
        <w:jc w:val="both"/>
        <w:rPr>
          <w:rFonts w:ascii="Calibri" w:eastAsia="Calibri" w:hAnsi="Calibri" w:cs="Times New Roman"/>
          <w:lang w:val="ky-KG" w:eastAsia="en-US"/>
        </w:rPr>
      </w:pPr>
      <w:r w:rsidRPr="00FC244E">
        <w:rPr>
          <w:rFonts w:ascii="Calibri" w:eastAsia="Calibri" w:hAnsi="Calibri" w:cs="Times New Roman"/>
          <w:b/>
          <w:lang w:val="ky-KG" w:eastAsia="en-US"/>
        </w:rPr>
        <w:t>5-берене.</w:t>
      </w:r>
    </w:p>
    <w:p w:rsidR="00B36CAE" w:rsidRPr="00FC244E" w:rsidRDefault="00B36CAE" w:rsidP="006C13EA">
      <w:pPr>
        <w:numPr>
          <w:ilvl w:val="0"/>
          <w:numId w:val="51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Пайдаланууга ыйгарым укуктуулар кыймылдуу мүлктөрдү туура, сарамжалдуу пайдала</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нууга, көзөмөлдөөгө, каттоого жана тиешелүү жерлерге жеткирүүгө милдеттүү. Бул мил</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деттер ушул жободо каралган принцип жана эрежелерге ылайык жүргүзүлүп, башкаларга ачык жана жеткиликтүү болуусун камсыз кылуу. Алар бул жумуштардын бардыгын кый</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мылдуу мүлктү каттоо жана көзөмөлдөө боюнча жете</w:t>
      </w:r>
      <w:r w:rsidR="00680A01" w:rsidRPr="00FC244E">
        <w:rPr>
          <w:rFonts w:ascii="Calibri" w:eastAsia="Calibri" w:hAnsi="Calibri" w:cs="Times New Roman"/>
          <w:lang w:val="ky-KG" w:eastAsia="en-US"/>
        </w:rPr>
        <w:t>кчилер аркылуу жүзөгө ашырышат;</w:t>
      </w:r>
    </w:p>
    <w:p w:rsidR="00B36CAE" w:rsidRPr="00FC244E" w:rsidRDefault="00B36CAE" w:rsidP="006C13EA">
      <w:pPr>
        <w:numPr>
          <w:ilvl w:val="0"/>
          <w:numId w:val="51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Пайдаланууга ыйгарым укуктуу</w:t>
      </w:r>
      <w:r w:rsidR="00B26B5B" w:rsidRPr="00FC244E">
        <w:rPr>
          <w:rFonts w:ascii="Calibri" w:eastAsia="Calibri" w:hAnsi="Calibri" w:cs="Times New Roman"/>
          <w:lang w:val="ky-KG" w:eastAsia="en-US"/>
        </w:rPr>
        <w:t>лар кыймылдуу мүлктөргө байл</w:t>
      </w:r>
      <w:r w:rsidR="00B26B5B" w:rsidRPr="004340E6">
        <w:rPr>
          <w:rFonts w:ascii="Calibri" w:eastAsia="Calibri" w:hAnsi="Calibri" w:cs="Times New Roman"/>
          <w:color w:val="171717" w:themeColor="background2" w:themeShade="1A"/>
          <w:lang w:val="ky-KG" w:eastAsia="en-US"/>
        </w:rPr>
        <w:t>а</w:t>
      </w:r>
      <w:r w:rsidRPr="00FC244E">
        <w:rPr>
          <w:rFonts w:ascii="Calibri" w:eastAsia="Calibri" w:hAnsi="Calibri" w:cs="Times New Roman"/>
          <w:lang w:val="ky-KG" w:eastAsia="en-US"/>
        </w:rPr>
        <w:t>ныштуу иштер менен аларды каттоо жумушуна тиешелүү эрежелерге ылайык аткарылып же аткарылбай жаткандыгын көзөмөлдөй алышат. Ошондой эле алар ар кандай себептерден улам бузул</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ган, талкаланган, керектен чыккан же жоголгон кыймылдуу мүлктөрдү калыбына келтирүү боюнча тиешелүү адамдарга карата чара көрүүгө же</w:t>
      </w:r>
      <w:r w:rsidR="00680A01" w:rsidRPr="00FC244E">
        <w:rPr>
          <w:rFonts w:ascii="Calibri" w:eastAsia="Calibri" w:hAnsi="Calibri" w:cs="Times New Roman"/>
          <w:lang w:val="ky-KG" w:eastAsia="en-US"/>
        </w:rPr>
        <w:t xml:space="preserve"> көрдүрүүгө укуктуу;</w:t>
      </w:r>
    </w:p>
    <w:p w:rsidR="00B36CAE" w:rsidRPr="00FC244E" w:rsidRDefault="00B36CAE" w:rsidP="006C13EA">
      <w:pPr>
        <w:numPr>
          <w:ilvl w:val="0"/>
          <w:numId w:val="51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Университетке таандык ар кандай кыймылдуу мүлктөрдү колдонгон кызматкерлер алар</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ды сарамжалдуу урунганга, сактаганга, жакшы караганга жана кызматтан кеткен учурда окуу жайга ка</w:t>
      </w:r>
      <w:r w:rsidR="00680A01" w:rsidRPr="00FC244E">
        <w:rPr>
          <w:rFonts w:ascii="Calibri" w:eastAsia="Calibri" w:hAnsi="Calibri" w:cs="Times New Roman"/>
          <w:lang w:val="ky-KG" w:eastAsia="en-US"/>
        </w:rPr>
        <w:t>йра өткөрүп бергенге милдеттүү;</w:t>
      </w:r>
    </w:p>
    <w:p w:rsidR="00B36CAE" w:rsidRPr="005417BC" w:rsidRDefault="00B36CAE" w:rsidP="006C13EA">
      <w:pPr>
        <w:numPr>
          <w:ilvl w:val="0"/>
          <w:numId w:val="517"/>
        </w:numPr>
        <w:ind w:left="284" w:hanging="284"/>
        <w:contextualSpacing/>
        <w:jc w:val="both"/>
        <w:rPr>
          <w:rFonts w:ascii="Calibri" w:eastAsia="Calibri" w:hAnsi="Calibri" w:cs="Times New Roman"/>
          <w:bCs/>
          <w:color w:val="auto"/>
          <w:lang w:val="ky-KG" w:eastAsia="en-US"/>
        </w:rPr>
      </w:pPr>
      <w:r w:rsidRPr="00FC244E">
        <w:rPr>
          <w:rFonts w:ascii="Calibri" w:eastAsia="Calibri" w:hAnsi="Calibri" w:cs="Times New Roman"/>
          <w:lang w:val="ky-KG" w:eastAsia="en-US"/>
        </w:rPr>
        <w:t>Колдонуучулар өздөрүнө бөлүнгөн кыймылдуу мүлктөрдү башка бирөөлөргө бере алыш</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 xml:space="preserve">пайт. Алар аткарган кызматынан бошогон кезде өздөрүнө </w:t>
      </w:r>
      <w:r w:rsidRPr="005417BC">
        <w:rPr>
          <w:rFonts w:ascii="Calibri" w:eastAsia="Calibri" w:hAnsi="Calibri" w:cs="Times New Roman"/>
          <w:color w:val="auto"/>
          <w:lang w:val="ky-KG" w:eastAsia="en-US"/>
        </w:rPr>
        <w:t xml:space="preserve">бекитилген кыймылдуу мүлктөрдү кампага өткөрүүгө тийиш. Эгерде бул эреже аткарылбаса, анда </w:t>
      </w:r>
      <w:r w:rsidRPr="005417BC">
        <w:rPr>
          <w:rFonts w:ascii="Calibri" w:eastAsia="Calibri" w:hAnsi="Calibri" w:cs="Times New Roman"/>
          <w:bCs/>
          <w:color w:val="auto"/>
          <w:lang w:val="ky-KG" w:eastAsia="en-US"/>
        </w:rPr>
        <w:t>кызматкер</w:t>
      </w:r>
      <w:r w:rsidR="000F3B38" w:rsidRPr="005417BC">
        <w:rPr>
          <w:rFonts w:ascii="Calibri" w:eastAsia="Calibri" w:hAnsi="Calibri" w:cs="Times New Roman"/>
          <w:bCs/>
          <w:color w:val="auto"/>
          <w:lang w:val="ky-KG" w:eastAsia="en-US"/>
        </w:rPr>
        <w:t>дин</w:t>
      </w:r>
      <w:r w:rsidRPr="005417BC">
        <w:rPr>
          <w:rFonts w:ascii="Calibri" w:eastAsia="Calibri" w:hAnsi="Calibri" w:cs="Times New Roman"/>
          <w:bCs/>
          <w:color w:val="auto"/>
          <w:lang w:val="ky-KG" w:eastAsia="en-US"/>
        </w:rPr>
        <w:t xml:space="preserve"> университ</w:t>
      </w:r>
      <w:r w:rsidR="00680A01" w:rsidRPr="005417BC">
        <w:rPr>
          <w:rFonts w:ascii="Calibri" w:eastAsia="Calibri" w:hAnsi="Calibri" w:cs="Times New Roman"/>
          <w:bCs/>
          <w:color w:val="auto"/>
          <w:lang w:val="ky-KG" w:eastAsia="en-US"/>
        </w:rPr>
        <w:t xml:space="preserve">ет </w:t>
      </w:r>
      <w:r w:rsidR="005417BC" w:rsidRPr="005417BC">
        <w:rPr>
          <w:rFonts w:ascii="Calibri" w:eastAsia="Calibri" w:hAnsi="Calibri" w:cs="Times New Roman"/>
          <w:bCs/>
          <w:color w:val="auto"/>
          <w:lang w:val="ky-KG" w:eastAsia="en-US"/>
        </w:rPr>
        <w:t>менен байланышы токтобойт.</w:t>
      </w:r>
    </w:p>
    <w:p w:rsidR="00B36CAE" w:rsidRPr="00FC244E" w:rsidRDefault="00B36CAE" w:rsidP="006C13EA">
      <w:pPr>
        <w:numPr>
          <w:ilvl w:val="0"/>
          <w:numId w:val="51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Кыймылдуу мүлктөрдү сактоо, бөлүштүрүү жана жайгаштыруу боюнча жооптуу кызмат</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керлер учурунда тийиштүү чара көрбөгөндүгүнөн улам карамагындагы мүлктөр керектен чыкса же жоголсо, ал адамга карата мамлекеттик мүлктөргө зыян келтирүү</w:t>
      </w:r>
      <w:r w:rsidR="00680A01" w:rsidRPr="00FC244E">
        <w:rPr>
          <w:rFonts w:ascii="Calibri" w:eastAsia="Calibri" w:hAnsi="Calibri" w:cs="Times New Roman"/>
          <w:lang w:val="ky-KG" w:eastAsia="en-US"/>
        </w:rPr>
        <w:t xml:space="preserve"> беренеси боюнча чара көрүлөт;</w:t>
      </w:r>
    </w:p>
    <w:p w:rsidR="00B36CAE" w:rsidRPr="00FC244E" w:rsidRDefault="00B36CAE" w:rsidP="006C13EA">
      <w:pPr>
        <w:numPr>
          <w:ilvl w:val="0"/>
          <w:numId w:val="51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Колдонуучулар өздөрүнө бөлүнгөн кыймылдуу мүлктөргө шалаакы мамиле жасап, алар</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ды бүлүндүрсө, керектен чыгарса, мекемеге келтирилген чыгымдар атайын комиссия тарабынан аныкталат. Андан соң тиешелүү</w:t>
      </w:r>
      <w:r w:rsidR="00680A01" w:rsidRPr="00FC244E">
        <w:rPr>
          <w:rFonts w:ascii="Calibri" w:eastAsia="Calibri" w:hAnsi="Calibri" w:cs="Times New Roman"/>
          <w:lang w:val="ky-KG" w:eastAsia="en-US"/>
        </w:rPr>
        <w:t xml:space="preserve"> укуктук ченемдердин негизинде </w:t>
      </w:r>
      <w:r w:rsidRPr="00FC244E">
        <w:rPr>
          <w:rFonts w:ascii="Calibri" w:eastAsia="Calibri" w:hAnsi="Calibri" w:cs="Times New Roman"/>
          <w:lang w:val="ky-KG" w:eastAsia="en-US"/>
        </w:rPr>
        <w:t>кыймылдуу мүлк кимге катталган болсо, ал адам</w:t>
      </w:r>
      <w:r w:rsidR="00680A01"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төлөп берүүгө мажбур болот;</w:t>
      </w:r>
    </w:p>
    <w:p w:rsidR="00B36CAE" w:rsidRPr="00FC244E" w:rsidRDefault="00B36CAE" w:rsidP="006C13EA">
      <w:pPr>
        <w:numPr>
          <w:ilvl w:val="0"/>
          <w:numId w:val="51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Кыймылдуу мүлктөр өзгөчөлүгү жана көп колдонулгандыгына жараша бузулса же завод</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дон чыкканда эле жараксыз экендиги тастык</w:t>
      </w:r>
      <w:bookmarkStart w:id="130" w:name="_Toc94429812"/>
      <w:r w:rsidR="00680A01" w:rsidRPr="00FC244E">
        <w:rPr>
          <w:rFonts w:ascii="Calibri" w:eastAsia="Calibri" w:hAnsi="Calibri" w:cs="Times New Roman"/>
          <w:lang w:val="ky-KG" w:eastAsia="en-US"/>
        </w:rPr>
        <w:t>талса, ага эч ким жооп бербейт.</w:t>
      </w:r>
    </w:p>
    <w:p w:rsidR="000352A5" w:rsidRDefault="000352A5" w:rsidP="00B36CAE">
      <w:pPr>
        <w:contextualSpacing/>
        <w:jc w:val="both"/>
        <w:rPr>
          <w:rFonts w:ascii="Calibri" w:eastAsia="Calibri" w:hAnsi="Calibri" w:cs="Times New Roman"/>
          <w:lang w:val="ky-KG" w:eastAsia="en-US"/>
        </w:rPr>
      </w:pPr>
    </w:p>
    <w:p w:rsidR="005417BC" w:rsidRDefault="005417BC" w:rsidP="00B36CAE">
      <w:pPr>
        <w:contextualSpacing/>
        <w:jc w:val="both"/>
        <w:rPr>
          <w:rFonts w:ascii="Calibri" w:eastAsia="Calibri" w:hAnsi="Calibri" w:cs="Times New Roman"/>
          <w:lang w:val="ky-KG" w:eastAsia="en-US"/>
        </w:rPr>
      </w:pPr>
    </w:p>
    <w:p w:rsidR="005417BC" w:rsidRDefault="005417BC" w:rsidP="00B36CAE">
      <w:pPr>
        <w:contextualSpacing/>
        <w:jc w:val="both"/>
        <w:rPr>
          <w:rFonts w:ascii="Calibri" w:eastAsia="Calibri" w:hAnsi="Calibri" w:cs="Times New Roman"/>
          <w:lang w:val="ky-KG" w:eastAsia="en-US"/>
        </w:rPr>
      </w:pPr>
    </w:p>
    <w:p w:rsidR="005417BC" w:rsidRPr="00FC244E" w:rsidRDefault="005417BC" w:rsidP="00B36CAE">
      <w:pPr>
        <w:contextualSpacing/>
        <w:jc w:val="both"/>
        <w:rPr>
          <w:rFonts w:ascii="Calibri" w:eastAsia="Calibri" w:hAnsi="Calibri" w:cs="Times New Roman"/>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lastRenderedPageBreak/>
        <w:t>Кыймылдуу мүлктөрдү каттоого жана көзөмөлдөөгө укуктуу кызматкер</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6-берене.</w:t>
      </w:r>
    </w:p>
    <w:p w:rsidR="00B36CAE" w:rsidRPr="00FC244E" w:rsidRDefault="00B36CAE" w:rsidP="006C13EA">
      <w:pPr>
        <w:numPr>
          <w:ilvl w:val="0"/>
          <w:numId w:val="537"/>
        </w:numPr>
        <w:ind w:left="284" w:hanging="284"/>
        <w:contextualSpacing/>
        <w:jc w:val="both"/>
        <w:rPr>
          <w:rFonts w:ascii="Calibri" w:eastAsia="Calibri" w:hAnsi="Calibri" w:cs="Times New Roman"/>
          <w:b/>
          <w:lang w:val="ky-KG" w:eastAsia="en-US"/>
        </w:rPr>
      </w:pPr>
      <w:r w:rsidRPr="00FC244E">
        <w:rPr>
          <w:rFonts w:ascii="Calibri" w:eastAsia="Calibri" w:hAnsi="Calibri" w:cs="Times New Roman"/>
          <w:lang w:val="ky-KG" w:eastAsia="en-US"/>
        </w:rPr>
        <w:t>Кыймылдуу мүлктөрдү каттоого жана көзөмөлдөөгө укуктуу кызматкер бул жободо белгиленген эрежелердин негизинде Пайдалануучу түзүм тарабынан дайындалат. Кыймылдуу мүлк боюнча көбүрөөк жумуш аткарган Пайдалануучу түзүмдө бирден ашык кыймылдуу мүлктөрдү каттоого жана көзөмөлдөөгө укукт</w:t>
      </w:r>
      <w:r w:rsidR="00680A01" w:rsidRPr="00FC244E">
        <w:rPr>
          <w:rFonts w:ascii="Calibri" w:eastAsia="Calibri" w:hAnsi="Calibri" w:cs="Times New Roman"/>
          <w:lang w:val="ky-KG" w:eastAsia="en-US"/>
        </w:rPr>
        <w:t>уу кызматкер бекитилиши мүмкүн.</w:t>
      </w:r>
    </w:p>
    <w:p w:rsidR="00B36CAE" w:rsidRPr="00FC244E" w:rsidRDefault="00B36CAE" w:rsidP="006C13EA">
      <w:pPr>
        <w:numPr>
          <w:ilvl w:val="0"/>
          <w:numId w:val="53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Кыймылдуу мүлктөрдү каттоого жана көзөмөлдөөгө укуктуу кызматкерлердин аткарган иш</w:t>
      </w:r>
      <w:r w:rsidR="00680A01" w:rsidRPr="00FC244E">
        <w:rPr>
          <w:rFonts w:ascii="Calibri" w:eastAsia="Calibri" w:hAnsi="Calibri" w:cs="Times New Roman"/>
          <w:lang w:val="ky-KG" w:eastAsia="en-US"/>
        </w:rPr>
        <w:t>и жана милдеттери төмөндөгүдөй:</w:t>
      </w:r>
    </w:p>
    <w:p w:rsidR="00B36CAE" w:rsidRPr="00FC244E" w:rsidRDefault="00B36CAE" w:rsidP="006C13EA">
      <w:pPr>
        <w:numPr>
          <w:ilvl w:val="0"/>
          <w:numId w:val="516"/>
        </w:numPr>
        <w:ind w:left="851"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Пайдалануучу түзүм тарабынан экспертиза кылынган жана кабыл алынган кыймыл</w:t>
      </w:r>
      <w:r w:rsidR="000352A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 xml:space="preserve">сыз мүлктөрдүн түрү, сапаты боюнча эсептеп, </w:t>
      </w:r>
      <w:r w:rsidRPr="00FC244E">
        <w:rPr>
          <w:rFonts w:ascii="Calibri" w:eastAsia="Times New Roman" w:hAnsi="Calibri" w:cs="Times New Roman"/>
          <w:bCs/>
          <w:lang w:val="ky-KG" w:eastAsia="en-US"/>
        </w:rPr>
        <w:t>салмагын тартып, көлөмүн өлчөп, өткөрүп алуу; түздөн-түз коротулбаган жана колдонууга берилбеген мүлктөрдү өздөрүнө таандык кампада сактоо;</w:t>
      </w:r>
    </w:p>
    <w:p w:rsidR="00B36CAE" w:rsidRPr="00FC244E" w:rsidRDefault="00B36CAE" w:rsidP="006C13EA">
      <w:pPr>
        <w:numPr>
          <w:ilvl w:val="0"/>
          <w:numId w:val="516"/>
        </w:numPr>
        <w:ind w:left="851"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Экспертиза жасалбаган жана кабыл алынбаган кыймылсыз мүлктөрдү текшерип өткөрүп алуу; ушул ыкма аркылуу келген, бирок толук кабыл алына элек мүлктөрдү пайдалануучуга бербөө;</w:t>
      </w:r>
    </w:p>
    <w:p w:rsidR="00B36CAE" w:rsidRPr="00FC244E" w:rsidRDefault="00B36CAE" w:rsidP="006C13EA">
      <w:pPr>
        <w:numPr>
          <w:ilvl w:val="0"/>
          <w:numId w:val="516"/>
        </w:numPr>
        <w:ind w:left="851"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Кыймылдуу мүлктөрдү</w:t>
      </w:r>
      <w:r w:rsidR="00680A01" w:rsidRPr="00FC244E">
        <w:rPr>
          <w:rFonts w:ascii="Calibri" w:eastAsia="Times New Roman" w:hAnsi="Calibri" w:cs="Times New Roman"/>
          <w:lang w:val="ky-KG" w:eastAsia="en-US"/>
        </w:rPr>
        <w:t xml:space="preserve"> </w:t>
      </w:r>
      <w:r w:rsidRPr="00FC244E">
        <w:rPr>
          <w:rFonts w:ascii="Calibri" w:eastAsia="Times New Roman" w:hAnsi="Calibri" w:cs="Times New Roman"/>
          <w:lang w:val="ky-KG" w:eastAsia="en-US"/>
        </w:rPr>
        <w:t>кабыл алуу жана сыртка жөнөтүү иштери боюнча каттоо жүргүзүү; буларга тиешелүү документ жана таблицаларды даярдап, кыймылдуу мүлктөрдүн эсеп боюнча таблицасын тийиштүү адистерге жөнөтүү;</w:t>
      </w:r>
    </w:p>
    <w:p w:rsidR="00B36CAE" w:rsidRPr="00FC244E" w:rsidRDefault="00B36CAE" w:rsidP="006C13EA">
      <w:pPr>
        <w:numPr>
          <w:ilvl w:val="0"/>
          <w:numId w:val="516"/>
        </w:numPr>
        <w:ind w:left="851"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Коротууга же колдонууга ылайыктуу деп табылган кыймылдуу</w:t>
      </w:r>
      <w:r w:rsidR="00680A01" w:rsidRPr="00FC244E">
        <w:rPr>
          <w:rFonts w:ascii="Calibri" w:eastAsia="Times New Roman" w:hAnsi="Calibri" w:cs="Times New Roman"/>
          <w:lang w:val="ky-KG" w:eastAsia="en-US"/>
        </w:rPr>
        <w:t xml:space="preserve"> </w:t>
      </w:r>
      <w:r w:rsidRPr="00FC244E">
        <w:rPr>
          <w:rFonts w:ascii="Calibri" w:eastAsia="Times New Roman" w:hAnsi="Calibri" w:cs="Times New Roman"/>
          <w:lang w:val="ky-KG" w:eastAsia="en-US"/>
        </w:rPr>
        <w:t>мүлктөрдү тиешелүү жерлерге жиберүү;</w:t>
      </w:r>
    </w:p>
    <w:p w:rsidR="00B36CAE" w:rsidRPr="00FC244E" w:rsidRDefault="00B36CAE" w:rsidP="006C13EA">
      <w:pPr>
        <w:numPr>
          <w:ilvl w:val="0"/>
          <w:numId w:val="516"/>
        </w:numPr>
        <w:ind w:left="851"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Кыймылдуу мүлктөрдү өрттөн, суудан, уурулардан ж.б. нерселерден сактоо боюнча алдын ала чара көрүү;</w:t>
      </w:r>
    </w:p>
    <w:p w:rsidR="00B36CAE" w:rsidRPr="00FC244E" w:rsidRDefault="00B36CAE" w:rsidP="006C13EA">
      <w:pPr>
        <w:numPr>
          <w:ilvl w:val="0"/>
          <w:numId w:val="516"/>
        </w:numPr>
        <w:ind w:left="851"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Кампадагы уурдалган же кандайдыр бир себептерден улам саны азайган кыймыл</w:t>
      </w:r>
      <w:r w:rsidR="000352A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дуу мүлктөр тууралуу Пайдалануучу түзүмгө кабар берүү;</w:t>
      </w:r>
    </w:p>
    <w:p w:rsidR="00B36CAE" w:rsidRPr="00FC244E" w:rsidRDefault="00B36CAE" w:rsidP="006C13EA">
      <w:pPr>
        <w:numPr>
          <w:ilvl w:val="0"/>
          <w:numId w:val="516"/>
        </w:numPr>
        <w:ind w:left="851"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Кампадагы кыймылдуу мүлктөрдү түгөлдөп, Пайдалануучу түзүм белгилеген чен-өлчөмдөн азайып кеткен мүлктөр тууралуу аталган башкармалыкка кабарлап туруу;</w:t>
      </w:r>
    </w:p>
    <w:p w:rsidR="00B36CAE" w:rsidRPr="00FC244E" w:rsidRDefault="00B36CAE" w:rsidP="006C13EA">
      <w:pPr>
        <w:numPr>
          <w:ilvl w:val="0"/>
          <w:numId w:val="516"/>
        </w:numPr>
        <w:ind w:left="851"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Колдонулуп жаткан мүлктөрдү жайгашкан жерине барып текшерүү жана алар боюн</w:t>
      </w:r>
      <w:r w:rsidR="000352A5"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ча санак жүргүзүү;</w:t>
      </w:r>
    </w:p>
    <w:p w:rsidR="00B36CAE" w:rsidRPr="00FC244E" w:rsidRDefault="00B36CAE" w:rsidP="006C13EA">
      <w:pPr>
        <w:numPr>
          <w:ilvl w:val="0"/>
          <w:numId w:val="516"/>
        </w:numPr>
        <w:ind w:left="851" w:hanging="284"/>
        <w:contextualSpacing/>
        <w:jc w:val="both"/>
        <w:rPr>
          <w:rFonts w:ascii="Calibri" w:eastAsia="Times New Roman" w:hAnsi="Calibri" w:cs="Times New Roman"/>
          <w:lang w:val="ky-KG" w:eastAsia="en-US"/>
        </w:rPr>
      </w:pPr>
      <w:r w:rsidRPr="00FC244E">
        <w:rPr>
          <w:rFonts w:ascii="Calibri" w:eastAsia="Times New Roman" w:hAnsi="Calibri" w:cs="Times New Roman"/>
          <w:bCs/>
          <w:lang w:val="ky-KG" w:eastAsia="en-US"/>
        </w:rPr>
        <w:t>Пайдалануучу түзүмдүн муктаждыктары боюнча план түзүүгө көмөк көрсөтүү;</w:t>
      </w:r>
    </w:p>
    <w:p w:rsidR="00B36CAE" w:rsidRPr="00FC244E" w:rsidRDefault="00B36CAE" w:rsidP="006C13EA">
      <w:pPr>
        <w:numPr>
          <w:ilvl w:val="0"/>
          <w:numId w:val="516"/>
        </w:numPr>
        <w:ind w:left="851" w:hanging="284"/>
        <w:contextualSpacing/>
        <w:jc w:val="both"/>
        <w:rPr>
          <w:rFonts w:ascii="Calibri" w:eastAsia="Times New Roman" w:hAnsi="Calibri" w:cs="Times New Roman"/>
          <w:lang w:val="ky-KG" w:eastAsia="en-US"/>
        </w:rPr>
      </w:pPr>
      <w:r w:rsidRPr="00FC244E">
        <w:rPr>
          <w:rFonts w:ascii="Calibri" w:eastAsia="Times New Roman" w:hAnsi="Calibri" w:cs="Times New Roman"/>
          <w:bCs/>
          <w:lang w:val="ky-KG" w:eastAsia="en-US"/>
        </w:rPr>
        <w:t>Каттоодон өткөн кыймылдуу мүлктөрдүн эсебин чыгарып, Пайдалануучу түзүмгө жиберүү;</w:t>
      </w:r>
    </w:p>
    <w:p w:rsidR="00B36CAE" w:rsidRPr="00FC244E" w:rsidRDefault="006C7E1A" w:rsidP="006C13EA">
      <w:pPr>
        <w:numPr>
          <w:ilvl w:val="0"/>
          <w:numId w:val="540"/>
        </w:numPr>
        <w:ind w:left="284" w:hanging="284"/>
        <w:contextualSpacing/>
        <w:jc w:val="both"/>
        <w:rPr>
          <w:rFonts w:ascii="Calibri" w:eastAsia="Calibri" w:hAnsi="Calibri" w:cs="Times New Roman"/>
          <w:lang w:val="ky-KG" w:eastAsia="en-US"/>
        </w:rPr>
      </w:pPr>
      <w:r w:rsidRPr="005417BC">
        <w:rPr>
          <w:rFonts w:ascii="Calibri" w:eastAsia="Calibri" w:hAnsi="Calibri" w:cs="Times New Roman"/>
          <w:color w:val="auto"/>
          <w:lang w:val="ky-KG" w:eastAsia="en-US"/>
        </w:rPr>
        <w:t xml:space="preserve">Өзгөчө </w:t>
      </w:r>
      <w:r w:rsidR="00B36CAE" w:rsidRPr="005417BC">
        <w:rPr>
          <w:rFonts w:ascii="Calibri" w:eastAsia="Calibri" w:hAnsi="Calibri" w:cs="Times New Roman"/>
          <w:color w:val="auto"/>
          <w:lang w:val="ky-KG" w:eastAsia="en-US"/>
        </w:rPr>
        <w:t xml:space="preserve">кыймылдуу </w:t>
      </w:r>
      <w:r w:rsidR="00B36CAE" w:rsidRPr="00FC244E">
        <w:rPr>
          <w:rFonts w:ascii="Calibri" w:eastAsia="Calibri" w:hAnsi="Calibri" w:cs="Times New Roman"/>
          <w:lang w:val="ky-KG" w:eastAsia="en-US"/>
        </w:rPr>
        <w:t>мүлктү каттоого жана көзөмөлдөөгө укуктуу кызматкерлер өздөрүнө караштуу кампалардагы кыймылдуу мүлктөрдүн коопсуздугу үчүн толук жооп беришет.</w:t>
      </w:r>
    </w:p>
    <w:p w:rsidR="00B36CAE" w:rsidRPr="00FC244E" w:rsidRDefault="00B36CAE" w:rsidP="00680A01">
      <w:pPr>
        <w:ind w:left="284" w:hanging="284"/>
        <w:contextualSpacing/>
        <w:jc w:val="both"/>
        <w:rPr>
          <w:rFonts w:ascii="Calibri" w:eastAsia="Calibri" w:hAnsi="Calibri" w:cs="Times New Roman"/>
          <w:lang w:val="ky-KG" w:eastAsia="en-US"/>
        </w:rPr>
      </w:pPr>
    </w:p>
    <w:p w:rsidR="00B36CAE" w:rsidRPr="00FC244E" w:rsidRDefault="00B36CAE" w:rsidP="006C13EA">
      <w:pPr>
        <w:numPr>
          <w:ilvl w:val="0"/>
          <w:numId w:val="540"/>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Кыймылдуу мүлктү каттоого жана көзөмөлдөөгө укуктуулар өздөрүнө табышталган кампаларды өткөрүп бермейинче ээ</w:t>
      </w:r>
      <w:r w:rsidR="00680A01" w:rsidRPr="00FC244E">
        <w:rPr>
          <w:rFonts w:ascii="Calibri" w:eastAsia="Calibri" w:hAnsi="Calibri" w:cs="Times New Roman"/>
          <w:lang w:val="ky-KG" w:eastAsia="en-US"/>
        </w:rPr>
        <w:t>леген кызматынан кете алышпайт.</w:t>
      </w:r>
    </w:p>
    <w:p w:rsidR="00680A01" w:rsidRPr="00FC244E" w:rsidRDefault="00680A01" w:rsidP="00B36CAE">
      <w:pPr>
        <w:jc w:val="both"/>
        <w:rPr>
          <w:rFonts w:ascii="Calibri" w:eastAsia="Calibri" w:hAnsi="Calibri" w:cs="Times New Roman"/>
          <w:b/>
          <w:lang w:val="ky-KG" w:eastAsia="en-US"/>
        </w:rPr>
      </w:pPr>
      <w:bookmarkStart w:id="131" w:name="_Toc160424786"/>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Кыймылдуу мүлктөр боюнча жооптуу кызматкерлер</w:t>
      </w:r>
      <w:bookmarkEnd w:id="131"/>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7-берене.</w:t>
      </w:r>
    </w:p>
    <w:p w:rsidR="00B36CAE" w:rsidRPr="00FC244E" w:rsidRDefault="00B36CAE" w:rsidP="006C13EA">
      <w:pPr>
        <w:numPr>
          <w:ilvl w:val="0"/>
          <w:numId w:val="518"/>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bCs/>
          <w:lang w:val="ky-KG" w:eastAsia="en-US"/>
        </w:rPr>
        <w:t>Университетке караштуу Пайдалануучу түзүмдүн, о.э., факультет, жогорку мектеп, инсти</w:t>
      </w:r>
      <w:r w:rsidR="000352A5" w:rsidRPr="00FC244E">
        <w:rPr>
          <w:rFonts w:ascii="Calibri" w:eastAsia="Calibri" w:hAnsi="Calibri" w:cs="Times New Roman"/>
          <w:bCs/>
          <w:lang w:val="ky-KG" w:eastAsia="en-US"/>
        </w:rPr>
        <w:t>-</w:t>
      </w:r>
      <w:r w:rsidRPr="00FC244E">
        <w:rPr>
          <w:rFonts w:ascii="Calibri" w:eastAsia="Calibri" w:hAnsi="Calibri" w:cs="Times New Roman"/>
          <w:bCs/>
          <w:lang w:val="ky-KG" w:eastAsia="en-US"/>
        </w:rPr>
        <w:t>тут жана борбордук башкармалыктардын мүлктөрүн бириктирип саноо аркылуу окуу жайдын кыймылдуу мүлк</w:t>
      </w:r>
      <w:r w:rsidR="00680A01" w:rsidRPr="00FC244E">
        <w:rPr>
          <w:rFonts w:ascii="Calibri" w:eastAsia="Calibri" w:hAnsi="Calibri" w:cs="Times New Roman"/>
          <w:bCs/>
          <w:lang w:val="ky-KG" w:eastAsia="en-US"/>
        </w:rPr>
        <w:t xml:space="preserve">төрүнүн жалпы эсеби чыгарылат. </w:t>
      </w:r>
      <w:r w:rsidRPr="00FC244E">
        <w:rPr>
          <w:rFonts w:ascii="Calibri" w:eastAsia="Calibri" w:hAnsi="Calibri" w:cs="Times New Roman"/>
          <w:lang w:val="ky-KG" w:eastAsia="en-US"/>
        </w:rPr>
        <w:t>Мүлктөрдү бириктирип саноо иштерин жүзөгө ашыруу үчүн ректорат, факультет, жогорку мектеп, институт жана башка башкармалыктардан бирден кыймылдуу мүлктөргө жооптуу кыз</w:t>
      </w:r>
      <w:r w:rsidR="00680A01" w:rsidRPr="00FC244E">
        <w:rPr>
          <w:rFonts w:ascii="Calibri" w:eastAsia="Calibri" w:hAnsi="Calibri" w:cs="Times New Roman"/>
          <w:lang w:val="ky-KG" w:eastAsia="en-US"/>
        </w:rPr>
        <w:t>маткер дайындалат.</w:t>
      </w:r>
    </w:p>
    <w:p w:rsidR="00B36CAE" w:rsidRPr="00FC244E" w:rsidRDefault="00B36CAE" w:rsidP="006C13EA">
      <w:pPr>
        <w:numPr>
          <w:ilvl w:val="0"/>
          <w:numId w:val="518"/>
        </w:numPr>
        <w:ind w:left="284" w:hanging="284"/>
        <w:contextualSpacing/>
        <w:jc w:val="both"/>
        <w:rPr>
          <w:rFonts w:ascii="Calibri" w:hAnsi="Calibri" w:cs="Times New Roman"/>
          <w:lang w:val="ky-KG" w:eastAsia="en-US"/>
        </w:rPr>
      </w:pPr>
      <w:r w:rsidRPr="00FC244E">
        <w:rPr>
          <w:rFonts w:ascii="Calibri" w:hAnsi="Calibri" w:cs="Times New Roman"/>
          <w:lang w:val="ky-KG" w:eastAsia="en-US"/>
        </w:rPr>
        <w:t>Кыймылдуу мүлктөргө жооптуу кызматкер ректоратка караштуу каржы иштери менен алектенген башкармалыктын жетекчилиги астында кыймылдуу мүлктөрдү каттоодон өткөрөт. Факультет, жогорку мектеп жана институттарда бул жумушту аталган түзүмдөр</w:t>
      </w:r>
      <w:r w:rsidR="000352A5" w:rsidRPr="00FC244E">
        <w:rPr>
          <w:rFonts w:ascii="Calibri" w:hAnsi="Calibri" w:cs="Times New Roman"/>
          <w:lang w:val="ky-KG" w:eastAsia="en-US"/>
        </w:rPr>
        <w:t>-</w:t>
      </w:r>
      <w:r w:rsidRPr="00FC244E">
        <w:rPr>
          <w:rFonts w:ascii="Calibri" w:hAnsi="Calibri" w:cs="Times New Roman"/>
          <w:lang w:val="ky-KG" w:eastAsia="en-US"/>
        </w:rPr>
        <w:lastRenderedPageBreak/>
        <w:t>дүн катчылары аткарат. Ал эми башка башкармалыктарда бул ишти эң жогорку дараж</w:t>
      </w:r>
      <w:r w:rsidR="00680A01" w:rsidRPr="00FC244E">
        <w:rPr>
          <w:rFonts w:ascii="Calibri" w:hAnsi="Calibri" w:cs="Times New Roman"/>
          <w:lang w:val="ky-KG" w:eastAsia="en-US"/>
        </w:rPr>
        <w:t>а</w:t>
      </w:r>
      <w:r w:rsidR="000352A5" w:rsidRPr="00FC244E">
        <w:rPr>
          <w:rFonts w:ascii="Calibri" w:hAnsi="Calibri" w:cs="Times New Roman"/>
          <w:lang w:val="ky-KG" w:eastAsia="en-US"/>
        </w:rPr>
        <w:t>-</w:t>
      </w:r>
      <w:r w:rsidR="00680A01" w:rsidRPr="00FC244E">
        <w:rPr>
          <w:rFonts w:ascii="Calibri" w:hAnsi="Calibri" w:cs="Times New Roman"/>
          <w:lang w:val="ky-KG" w:eastAsia="en-US"/>
        </w:rPr>
        <w:t>дагы жетекчилер жүзөгө ашырат.</w:t>
      </w:r>
    </w:p>
    <w:p w:rsidR="00B36CAE" w:rsidRPr="00FC244E" w:rsidRDefault="00B36CAE" w:rsidP="006C13EA">
      <w:pPr>
        <w:numPr>
          <w:ilvl w:val="0"/>
          <w:numId w:val="518"/>
        </w:numPr>
        <w:ind w:left="284" w:hanging="284"/>
        <w:contextualSpacing/>
        <w:jc w:val="both"/>
        <w:rPr>
          <w:rFonts w:ascii="Calibri" w:hAnsi="Calibri" w:cs="Times New Roman"/>
          <w:lang w:val="ky-KG" w:eastAsia="en-US"/>
        </w:rPr>
      </w:pPr>
      <w:r w:rsidRPr="00FC244E">
        <w:rPr>
          <w:rFonts w:ascii="Calibri" w:hAnsi="Calibri" w:cs="Times New Roman"/>
          <w:lang w:val="ky-KG" w:eastAsia="en-US"/>
        </w:rPr>
        <w:t xml:space="preserve">Борбордогу кыймылдуу мүлктөрдү жалпы эсептөөчү кызматкер башка Пайдалануучу түзүм менен факультет, жогорку мектеп жана институттарда эмгектенген кыймылдуу мүлктөргө жооптуу кызматкерлерден алган эсеп таблицаларын кошуп, университеттин кыймылдуу мүлктөр боюнча эң </w:t>
      </w:r>
      <w:r w:rsidR="00680A01" w:rsidRPr="00FC244E">
        <w:rPr>
          <w:rFonts w:ascii="Calibri" w:hAnsi="Calibri" w:cs="Times New Roman"/>
          <w:lang w:val="ky-KG" w:eastAsia="en-US"/>
        </w:rPr>
        <w:t>соңку эсеп таблицасын даярдайт.</w:t>
      </w:r>
    </w:p>
    <w:p w:rsidR="00B36CAE" w:rsidRPr="00FC244E" w:rsidRDefault="00B36CAE" w:rsidP="00B36CAE">
      <w:pPr>
        <w:contextualSpacing/>
        <w:jc w:val="both"/>
        <w:rPr>
          <w:rFonts w:ascii="Calibri" w:hAnsi="Calibri" w:cs="Times New Roman"/>
          <w:lang w:val="ky-KG" w:eastAsia="en-US"/>
        </w:rPr>
      </w:pPr>
    </w:p>
    <w:p w:rsidR="00B36CAE" w:rsidRPr="00FC244E" w:rsidRDefault="00B36CAE" w:rsidP="00B36CAE">
      <w:pPr>
        <w:jc w:val="both"/>
        <w:rPr>
          <w:rFonts w:ascii="Calibri" w:eastAsia="Calibri" w:hAnsi="Calibri" w:cs="Times New Roman"/>
          <w:b/>
          <w:lang w:val="ky-KG" w:eastAsia="en-US"/>
        </w:rPr>
      </w:pPr>
      <w:bookmarkStart w:id="132" w:name="_Toc160424787"/>
      <w:bookmarkEnd w:id="130"/>
      <w:r w:rsidRPr="00FC244E">
        <w:rPr>
          <w:rFonts w:ascii="Calibri" w:eastAsia="Calibri" w:hAnsi="Calibri" w:cs="Times New Roman"/>
          <w:b/>
          <w:lang w:val="ky-KG" w:eastAsia="en-US"/>
        </w:rPr>
        <w:t>Кыймылдуу мүлктөрдү эсептөө боюнча бухгалтерия жетекчилеринин аткарган кызматы жана милдеттери</w:t>
      </w:r>
      <w:bookmarkEnd w:id="132"/>
    </w:p>
    <w:p w:rsidR="00B36CAE" w:rsidRPr="00FC244E" w:rsidRDefault="00B36CAE" w:rsidP="00B36CAE">
      <w:pPr>
        <w:jc w:val="both"/>
        <w:rPr>
          <w:rFonts w:ascii="Calibri" w:eastAsia="Calibri" w:hAnsi="Calibri" w:cs="Times New Roman"/>
          <w:b/>
          <w:bCs/>
          <w:lang w:val="ky-KG" w:eastAsia="en-US"/>
        </w:rPr>
      </w:pPr>
      <w:r w:rsidRPr="00FC244E">
        <w:rPr>
          <w:rFonts w:ascii="Calibri" w:eastAsia="Calibri" w:hAnsi="Calibri" w:cs="Times New Roman"/>
          <w:b/>
          <w:lang w:val="ky-KG" w:eastAsia="en-US"/>
        </w:rPr>
        <w:t>8-берене.</w:t>
      </w:r>
    </w:p>
    <w:p w:rsidR="00B36CAE" w:rsidRPr="00FC244E" w:rsidRDefault="00B36CAE" w:rsidP="006C13EA">
      <w:pPr>
        <w:numPr>
          <w:ilvl w:val="0"/>
          <w:numId w:val="519"/>
        </w:numPr>
        <w:ind w:left="284" w:hanging="284"/>
        <w:contextualSpacing/>
        <w:jc w:val="both"/>
        <w:rPr>
          <w:rFonts w:ascii="Calibri" w:eastAsia="Calibri" w:hAnsi="Calibri" w:cs="Times New Roman"/>
          <w:b/>
          <w:bCs/>
          <w:lang w:val="ky-KG" w:eastAsia="en-US"/>
        </w:rPr>
      </w:pPr>
      <w:r w:rsidRPr="00FC244E">
        <w:rPr>
          <w:rFonts w:ascii="Calibri" w:eastAsia="Calibri" w:hAnsi="Calibri" w:cs="Times New Roman"/>
          <w:bCs/>
          <w:lang w:val="ky-KG" w:eastAsia="en-US"/>
        </w:rPr>
        <w:t xml:space="preserve">Кыймылдуу мүлктөргө тиешелүү бухгалтериялык каттоо иштерин Башкы башкармалыктын </w:t>
      </w:r>
      <w:r w:rsidRPr="00FC244E">
        <w:rPr>
          <w:rFonts w:ascii="Calibri" w:eastAsia="Calibri" w:hAnsi="Calibri" w:cs="Times New Roman"/>
          <w:bCs/>
          <w:color w:val="00B050"/>
          <w:lang w:val="ky-KG" w:eastAsia="en-US"/>
        </w:rPr>
        <w:t xml:space="preserve">“Бухгалтерия </w:t>
      </w:r>
      <w:r w:rsidR="00101F40" w:rsidRPr="00FC244E">
        <w:rPr>
          <w:rFonts w:ascii="Calibri" w:eastAsia="Calibri" w:hAnsi="Calibri" w:cs="Times New Roman"/>
          <w:bCs/>
          <w:color w:val="00B050"/>
          <w:lang w:val="ky-KG" w:eastAsia="en-US"/>
        </w:rPr>
        <w:t xml:space="preserve">жөнүндө </w:t>
      </w:r>
      <w:r w:rsidRPr="00FC244E">
        <w:rPr>
          <w:rFonts w:ascii="Calibri" w:eastAsia="Calibri" w:hAnsi="Calibri" w:cs="Times New Roman"/>
          <w:bCs/>
          <w:color w:val="00B050"/>
          <w:lang w:val="ky-KG" w:eastAsia="en-US"/>
        </w:rPr>
        <w:t xml:space="preserve">жобосунун” </w:t>
      </w:r>
      <w:r w:rsidRPr="00FC244E">
        <w:rPr>
          <w:rFonts w:ascii="Calibri" w:eastAsia="Calibri" w:hAnsi="Calibri" w:cs="Times New Roman"/>
          <w:bCs/>
          <w:lang w:val="ky-KG" w:eastAsia="en-US"/>
        </w:rPr>
        <w:t xml:space="preserve">негизинде </w:t>
      </w:r>
      <w:r w:rsidRPr="00FC244E">
        <w:rPr>
          <w:rFonts w:ascii="Calibri" w:eastAsia="Calibri" w:hAnsi="Calibri" w:cs="Times New Roman"/>
          <w:lang w:val="ky-KG" w:eastAsia="en-US"/>
        </w:rPr>
        <w:t>бухгалтерия жетекчилери</w:t>
      </w:r>
      <w:r w:rsidR="00680A01" w:rsidRPr="00FC244E">
        <w:rPr>
          <w:rFonts w:ascii="Calibri" w:eastAsia="Calibri" w:hAnsi="Calibri" w:cs="Times New Roman"/>
          <w:bCs/>
          <w:lang w:val="ky-KG" w:eastAsia="en-US"/>
        </w:rPr>
        <w:t xml:space="preserve"> жүзөгө ашырат.</w:t>
      </w:r>
    </w:p>
    <w:p w:rsidR="00B36CAE" w:rsidRPr="00FC244E" w:rsidRDefault="00B36CAE" w:rsidP="006C13EA">
      <w:pPr>
        <w:numPr>
          <w:ilvl w:val="0"/>
          <w:numId w:val="51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Бухгалтерия жетекчилери Пайдалануучу түзүм даярдаган Пайдалануучу түзүмдүн кый</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мылдуу мүлк боюнча эсептик таблицасында белгиленген көрсөткүчтөрдү текшерип, тастыктаган соң пайдаланууга ук</w:t>
      </w:r>
      <w:r w:rsidR="00680A01" w:rsidRPr="00FC244E">
        <w:rPr>
          <w:rFonts w:ascii="Calibri" w:eastAsia="Calibri" w:hAnsi="Calibri" w:cs="Times New Roman"/>
          <w:lang w:val="ky-KG" w:eastAsia="en-US"/>
        </w:rPr>
        <w:t>уктуу кызматкерлерге жөнөтүшөт.</w:t>
      </w:r>
    </w:p>
    <w:p w:rsidR="00B36CAE" w:rsidRPr="00FC244E" w:rsidRDefault="00B36CAE" w:rsidP="006C13EA">
      <w:pPr>
        <w:numPr>
          <w:ilvl w:val="0"/>
          <w:numId w:val="51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Бухгалтерия жетекчилеринин милдети жогорудагы </w:t>
      </w:r>
      <w:r w:rsidR="00680A01" w:rsidRPr="00FC244E">
        <w:rPr>
          <w:rFonts w:ascii="Calibri" w:eastAsia="Calibri" w:hAnsi="Calibri" w:cs="Times New Roman"/>
          <w:lang w:val="ky-KG" w:eastAsia="en-US"/>
        </w:rPr>
        <w:t>иштерди аткаруу менен чектелет.</w:t>
      </w:r>
    </w:p>
    <w:p w:rsidR="00B36CAE" w:rsidRPr="00FC244E" w:rsidRDefault="00B36CAE" w:rsidP="00B36CAE">
      <w:pPr>
        <w:contextualSpacing/>
        <w:jc w:val="both"/>
        <w:rPr>
          <w:rFonts w:ascii="Calibri" w:eastAsia="Calibri" w:hAnsi="Calibri" w:cs="Times New Roman"/>
          <w:lang w:val="ky-KG" w:eastAsia="en-US"/>
        </w:rPr>
      </w:pPr>
    </w:p>
    <w:p w:rsidR="00B36CAE" w:rsidRPr="00FC244E" w:rsidRDefault="00B36CAE" w:rsidP="00680A01">
      <w:pPr>
        <w:jc w:val="center"/>
        <w:rPr>
          <w:rFonts w:ascii="Calibri" w:eastAsia="Calibri" w:hAnsi="Calibri" w:cs="Times New Roman"/>
          <w:b/>
          <w:lang w:val="ky-KG" w:eastAsia="en-US"/>
        </w:rPr>
      </w:pPr>
      <w:r w:rsidRPr="00FC244E">
        <w:rPr>
          <w:rFonts w:ascii="Calibri" w:eastAsia="Calibri" w:hAnsi="Calibri" w:cs="Times New Roman"/>
          <w:b/>
          <w:lang w:val="ky-KG" w:eastAsia="en-US"/>
        </w:rPr>
        <w:t>ҮЧҮНЧҮ БӨЛҮМ</w:t>
      </w:r>
    </w:p>
    <w:p w:rsidR="00B36CAE" w:rsidRPr="00FC244E" w:rsidRDefault="00B36CAE" w:rsidP="00680A01">
      <w:pPr>
        <w:jc w:val="center"/>
        <w:rPr>
          <w:rFonts w:ascii="Calibri" w:eastAsia="Calibri" w:hAnsi="Calibri" w:cs="Times New Roman"/>
          <w:b/>
          <w:lang w:val="ky-KG" w:eastAsia="en-US"/>
        </w:rPr>
      </w:pPr>
      <w:r w:rsidRPr="00FC244E">
        <w:rPr>
          <w:rFonts w:ascii="Calibri" w:eastAsia="Calibri" w:hAnsi="Calibri" w:cs="Times New Roman"/>
          <w:b/>
          <w:lang w:val="ky-KG" w:eastAsia="en-US"/>
        </w:rPr>
        <w:t>Ж</w:t>
      </w:r>
      <w:r w:rsidR="006C7E1A" w:rsidRPr="00FC244E">
        <w:rPr>
          <w:rFonts w:ascii="Calibri" w:eastAsia="Calibri" w:hAnsi="Calibri" w:cs="Times New Roman"/>
          <w:b/>
          <w:lang w:val="ky-KG" w:eastAsia="en-US"/>
        </w:rPr>
        <w:t xml:space="preserve">урнал жана документтер </w:t>
      </w:r>
    </w:p>
    <w:p w:rsidR="00B36CAE" w:rsidRPr="00FC244E" w:rsidRDefault="00B36CAE" w:rsidP="00B36CAE">
      <w:pPr>
        <w:jc w:val="both"/>
        <w:rPr>
          <w:rFonts w:ascii="Calibri" w:eastAsia="Calibri" w:hAnsi="Calibri" w:cs="Times New Roman"/>
          <w:b/>
          <w:lang w:val="ky-KG" w:eastAsia="en-US"/>
        </w:rPr>
      </w:pPr>
    </w:p>
    <w:p w:rsidR="00B36CAE" w:rsidRPr="00FC244E" w:rsidRDefault="00B36CAE" w:rsidP="00B36CAE">
      <w:pPr>
        <w:tabs>
          <w:tab w:val="left" w:pos="2325"/>
        </w:tabs>
        <w:jc w:val="both"/>
        <w:rPr>
          <w:rFonts w:ascii="Calibri" w:eastAsia="Calibri" w:hAnsi="Calibri" w:cs="Times New Roman"/>
          <w:b/>
          <w:lang w:val="ky-KG" w:eastAsia="en-US"/>
        </w:rPr>
      </w:pPr>
      <w:r w:rsidRPr="00FC244E">
        <w:rPr>
          <w:rFonts w:ascii="Calibri" w:eastAsia="Calibri" w:hAnsi="Calibri" w:cs="Times New Roman"/>
          <w:b/>
          <w:lang w:val="ky-KG" w:eastAsia="en-US"/>
        </w:rPr>
        <w:t>Журналдар</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9-берене. </w:t>
      </w:r>
      <w:r w:rsidRPr="00FC244E">
        <w:rPr>
          <w:rFonts w:ascii="Calibri" w:eastAsia="Calibri" w:hAnsi="Calibri" w:cs="Times New Roman"/>
          <w:lang w:val="ky-KG" w:eastAsia="en-US"/>
        </w:rPr>
        <w:t>Университеттин кыймылдуу мүлктөрү боюнча төмөндөгүдөй журналдар ачылат:</w:t>
      </w:r>
    </w:p>
    <w:p w:rsidR="00B36CAE" w:rsidRPr="00FC244E" w:rsidRDefault="00B36CAE" w:rsidP="006C13EA">
      <w:pPr>
        <w:numPr>
          <w:ilvl w:val="0"/>
          <w:numId w:val="520"/>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Чыгымдалуучу материалдарды каттоо журналы (1-үлгү): </w:t>
      </w:r>
      <w:r w:rsidRPr="00FC244E">
        <w:rPr>
          <w:rFonts w:ascii="Calibri" w:eastAsia="Calibri" w:hAnsi="Calibri" w:cs="Times New Roman"/>
          <w:lang w:val="ky-KG" w:eastAsia="en-US"/>
        </w:rPr>
        <w:t xml:space="preserve">Бул журнал кыймылдуу мүлк кодунун </w:t>
      </w:r>
      <w:r w:rsidRPr="00FC244E">
        <w:rPr>
          <w:rFonts w:ascii="Calibri" w:eastAsia="Calibri" w:hAnsi="Calibri" w:cs="Times New Roman"/>
          <w:bCs/>
          <w:lang w:val="ky-KG" w:eastAsia="en-US"/>
        </w:rPr>
        <w:t xml:space="preserve">тизмесиндеги </w:t>
      </w:r>
      <w:r w:rsidRPr="00FC244E">
        <w:rPr>
          <w:rFonts w:ascii="Calibri" w:eastAsia="Calibri" w:hAnsi="Calibri" w:cs="Times New Roman"/>
          <w:lang w:val="ky-KG" w:eastAsia="en-US"/>
        </w:rPr>
        <w:t>(A) бөлүмүнөн орун алган чыгымдалуучу материалдарды каттоого алуу жана катт</w:t>
      </w:r>
      <w:r w:rsidR="00680A01" w:rsidRPr="00FC244E">
        <w:rPr>
          <w:rFonts w:ascii="Calibri" w:eastAsia="Calibri" w:hAnsi="Calibri" w:cs="Times New Roman"/>
          <w:lang w:val="ky-KG" w:eastAsia="en-US"/>
        </w:rPr>
        <w:t>оодон чыгаруу үчүн колдонулат.</w:t>
      </w:r>
    </w:p>
    <w:p w:rsidR="00B36CAE" w:rsidRPr="00FC244E" w:rsidRDefault="00B36CAE" w:rsidP="006C13EA">
      <w:pPr>
        <w:numPr>
          <w:ilvl w:val="0"/>
          <w:numId w:val="520"/>
        </w:numPr>
        <w:ind w:left="284" w:hanging="284"/>
        <w:contextualSpacing/>
        <w:rPr>
          <w:rFonts w:ascii="Calibri" w:eastAsia="Calibri" w:hAnsi="Calibri" w:cs="Times New Roman"/>
          <w:lang w:val="ky-KG" w:eastAsia="en-US"/>
        </w:rPr>
      </w:pPr>
      <w:r w:rsidRPr="00FC244E">
        <w:rPr>
          <w:rFonts w:ascii="Calibri" w:eastAsia="Calibri" w:hAnsi="Calibri" w:cs="Times New Roman"/>
          <w:b/>
          <w:bCs/>
          <w:lang w:val="ky-KG" w:eastAsia="en-US"/>
        </w:rPr>
        <w:t xml:space="preserve">Бекем материалдарды каттоо журналы (2-үлгү): </w:t>
      </w:r>
      <w:r w:rsidRPr="00FC244E">
        <w:rPr>
          <w:rFonts w:ascii="Calibri" w:eastAsia="Calibri" w:hAnsi="Calibri" w:cs="Times New Roman"/>
          <w:lang w:val="ky-KG" w:eastAsia="en-US"/>
        </w:rPr>
        <w:t xml:space="preserve">Бул журнал кыймылдуу мүлк кодунун </w:t>
      </w:r>
      <w:r w:rsidRPr="00FC244E">
        <w:rPr>
          <w:rFonts w:ascii="Calibri" w:eastAsia="Calibri" w:hAnsi="Calibri" w:cs="Times New Roman"/>
          <w:bCs/>
          <w:lang w:val="ky-KG" w:eastAsia="en-US"/>
        </w:rPr>
        <w:t xml:space="preserve">тизмесиндеги </w:t>
      </w:r>
      <w:r w:rsidRPr="00FC244E">
        <w:rPr>
          <w:rFonts w:ascii="Calibri" w:eastAsia="Calibri" w:hAnsi="Calibri" w:cs="Times New Roman"/>
          <w:lang w:val="ky-KG" w:eastAsia="en-US"/>
        </w:rPr>
        <w:t>(</w:t>
      </w:r>
      <w:r w:rsidR="0023719A" w:rsidRPr="00FC244E">
        <w:rPr>
          <w:rFonts w:ascii="Calibri" w:eastAsia="Calibri" w:hAnsi="Calibri" w:cs="Times New Roman"/>
          <w:lang w:val="ky-KG" w:eastAsia="en-US"/>
        </w:rPr>
        <w:t>В</w:t>
      </w:r>
      <w:r w:rsidRPr="00FC244E">
        <w:rPr>
          <w:rFonts w:ascii="Calibri" w:eastAsia="Calibri" w:hAnsi="Calibri" w:cs="Times New Roman"/>
          <w:lang w:val="ky-KG" w:eastAsia="en-US"/>
        </w:rPr>
        <w:t>) бөлүмүнөн орун алган бекем материалдарды каттоо үчүн колдонулат.</w:t>
      </w:r>
    </w:p>
    <w:p w:rsidR="00B36CAE" w:rsidRPr="00FC244E" w:rsidRDefault="00B36CAE" w:rsidP="006C13EA">
      <w:pPr>
        <w:numPr>
          <w:ilvl w:val="0"/>
          <w:numId w:val="520"/>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Музей журналы (3-үлгү): </w:t>
      </w:r>
      <w:r w:rsidRPr="00FC244E">
        <w:rPr>
          <w:rFonts w:ascii="Calibri" w:eastAsia="Calibri" w:hAnsi="Calibri" w:cs="Times New Roman"/>
          <w:lang w:val="ky-KG" w:eastAsia="en-US"/>
        </w:rPr>
        <w:t>Бул журнал университетке же ага караштуу музейге көргөзмөгө коюлган/коюуга даярдалган кыймылдуу мүлктөр үчүн колдонулат. Ар б</w:t>
      </w:r>
      <w:r w:rsidR="0023719A" w:rsidRPr="00FC244E">
        <w:rPr>
          <w:rFonts w:ascii="Calibri" w:eastAsia="Calibri" w:hAnsi="Calibri" w:cs="Times New Roman"/>
          <w:lang w:val="ky-KG" w:eastAsia="en-US"/>
        </w:rPr>
        <w:t>ир материал өз-өзүнчө катталат.</w:t>
      </w:r>
    </w:p>
    <w:p w:rsidR="00B36CAE" w:rsidRPr="00FC244E" w:rsidRDefault="00B36CAE" w:rsidP="006C13EA">
      <w:pPr>
        <w:numPr>
          <w:ilvl w:val="0"/>
          <w:numId w:val="520"/>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Китепкана журналы (4-үлгү): </w:t>
      </w:r>
      <w:r w:rsidRPr="00FC244E">
        <w:rPr>
          <w:rFonts w:ascii="Calibri" w:eastAsia="Calibri" w:hAnsi="Calibri" w:cs="Times New Roman"/>
          <w:lang w:val="ky-KG" w:eastAsia="en-US"/>
        </w:rPr>
        <w:t>Бул журнал университеттеги же ага караштуу китепкана</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лардагы сейрек кездешчү кол жазма, чыгарма, китеп ж.б. материалдар үчүн колдонулат. Ар б</w:t>
      </w:r>
      <w:r w:rsidR="0023719A" w:rsidRPr="00FC244E">
        <w:rPr>
          <w:rFonts w:ascii="Calibri" w:eastAsia="Calibri" w:hAnsi="Calibri" w:cs="Times New Roman"/>
          <w:lang w:val="ky-KG" w:eastAsia="en-US"/>
        </w:rPr>
        <w:t>ир материал өз-өзүнчө катталат.</w:t>
      </w:r>
    </w:p>
    <w:p w:rsidR="00B36CAE" w:rsidRPr="00FC244E" w:rsidRDefault="00B36CAE" w:rsidP="00B36CAE">
      <w:pPr>
        <w:contextualSpacing/>
        <w:jc w:val="both"/>
        <w:rPr>
          <w:rFonts w:ascii="Calibri" w:eastAsia="Calibri" w:hAnsi="Calibri" w:cs="Times New Roman"/>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Документ жана таблицалар</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10-берене. </w:t>
      </w:r>
      <w:r w:rsidRPr="00FC244E">
        <w:rPr>
          <w:rFonts w:ascii="Calibri" w:eastAsia="Calibri" w:hAnsi="Calibri" w:cs="Times New Roman"/>
          <w:lang w:val="ky-KG" w:eastAsia="en-US"/>
        </w:rPr>
        <w:t>Университеттин кыймылдуу мүлктөрү боюнча төмөндөгүдөй докумен</w:t>
      </w:r>
      <w:r w:rsidR="0023719A" w:rsidRPr="00FC244E">
        <w:rPr>
          <w:rFonts w:ascii="Calibri" w:eastAsia="Calibri" w:hAnsi="Calibri" w:cs="Times New Roman"/>
          <w:lang w:val="ky-KG" w:eastAsia="en-US"/>
        </w:rPr>
        <w:t>т жана таблицалар пайдаланылат:</w:t>
      </w:r>
    </w:p>
    <w:p w:rsidR="00B36CAE" w:rsidRPr="00FC244E" w:rsidRDefault="00B36CAE" w:rsidP="006C13EA">
      <w:pPr>
        <w:numPr>
          <w:ilvl w:val="0"/>
          <w:numId w:val="538"/>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Кыймылдуу мүлктөр боюнча аткарылчу иштердин талону (5-үлгү - 5/A): </w:t>
      </w:r>
      <w:r w:rsidRPr="00FC244E">
        <w:rPr>
          <w:rFonts w:ascii="Calibri" w:eastAsia="Calibri" w:hAnsi="Calibri" w:cs="Times New Roman"/>
          <w:bCs/>
          <w:lang w:val="ky-KG" w:eastAsia="en-US"/>
        </w:rPr>
        <w:t xml:space="preserve">Тиешелүү </w:t>
      </w:r>
      <w:r w:rsidRPr="00FC244E">
        <w:rPr>
          <w:rFonts w:ascii="Calibri" w:eastAsia="Calibri" w:hAnsi="Calibri" w:cs="Times New Roman"/>
          <w:lang w:val="ky-KG" w:eastAsia="en-US"/>
        </w:rPr>
        <w:t>жоболордун негизинде кабыл алынган кыймылдуу мүлктөрдү каттоого алуу, каттоодон чыгаруу, алмаштыруу, алымча-кошумча кылуу, каттоо ж.б.д.у.с. жумуштарды ишке ашы</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 xml:space="preserve">руу максатында </w:t>
      </w:r>
      <w:r w:rsidRPr="00FC244E">
        <w:rPr>
          <w:rFonts w:ascii="Calibri" w:eastAsia="Calibri" w:hAnsi="Calibri" w:cs="Times New Roman"/>
          <w:bCs/>
          <w:lang w:val="ky-KG" w:eastAsia="en-US"/>
        </w:rPr>
        <w:t xml:space="preserve">Кыймылдуу мүлктөр боюнча аткарылчу иштердин талону (5-үлгү - 5/A) </w:t>
      </w:r>
      <w:r w:rsidRPr="00FC244E">
        <w:rPr>
          <w:rFonts w:ascii="Calibri" w:eastAsia="Calibri" w:hAnsi="Calibri" w:cs="Times New Roman"/>
          <w:lang w:val="ky-KG" w:eastAsia="en-US"/>
        </w:rPr>
        <w:t xml:space="preserve">даярдалат. Музей жана китепканадагы эмгектер үчүн аталган талондун 5/A номерлүү үлгүсү пайдаланылат. </w:t>
      </w:r>
      <w:r w:rsidRPr="00FC244E">
        <w:rPr>
          <w:rFonts w:ascii="Calibri" w:eastAsia="Calibri" w:hAnsi="Calibri" w:cs="Times New Roman"/>
          <w:bCs/>
          <w:lang w:val="ky-KG" w:eastAsia="en-US"/>
        </w:rPr>
        <w:t xml:space="preserve">Кыймылдуу мүлктөр боюнча аткарылчу иштердин талону </w:t>
      </w:r>
      <w:r w:rsidRPr="00FC244E">
        <w:rPr>
          <w:rFonts w:ascii="Calibri" w:eastAsia="Calibri" w:hAnsi="Calibri" w:cs="Times New Roman"/>
          <w:lang w:val="ky-KG" w:eastAsia="en-US"/>
        </w:rPr>
        <w:t>эң кемин</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 xml:space="preserve">де үч нускада даярдалат жана бюджет кабыл алынган ар бир жылдын башында “1”ден башталган катар номер берилет. Талонго протокол түзүлгөн күнгө чейинки датаны жазууга болбойт. </w:t>
      </w:r>
      <w:r w:rsidRPr="00FC244E">
        <w:rPr>
          <w:rFonts w:ascii="Calibri" w:eastAsia="Calibri" w:hAnsi="Calibri" w:cs="Times New Roman"/>
          <w:bCs/>
          <w:lang w:val="ky-KG" w:eastAsia="en-US"/>
        </w:rPr>
        <w:t xml:space="preserve">Кыймылдуу мүлктөр боюнча аткарылчу иштердин талону электрондук вариантта колдонулбаган учурларда </w:t>
      </w:r>
      <w:r w:rsidRPr="00FC244E">
        <w:rPr>
          <w:rFonts w:ascii="Calibri" w:eastAsia="Calibri" w:hAnsi="Calibri" w:cs="Times New Roman"/>
          <w:lang w:val="ky-KG" w:eastAsia="en-US"/>
        </w:rPr>
        <w:t xml:space="preserve">сериясы менен катар номери </w:t>
      </w:r>
      <w:r w:rsidR="0023719A" w:rsidRPr="00FC244E">
        <w:rPr>
          <w:rFonts w:ascii="Calibri" w:eastAsia="Calibri" w:hAnsi="Calibri" w:cs="Times New Roman"/>
          <w:lang w:val="ky-KG" w:eastAsia="en-US"/>
        </w:rPr>
        <w:t>жазылган талондор пайдаланылат.</w:t>
      </w:r>
    </w:p>
    <w:p w:rsidR="00B36CAE" w:rsidRPr="00FC244E" w:rsidRDefault="00B36CAE" w:rsidP="000352A5">
      <w:pPr>
        <w:shd w:val="clear" w:color="auto" w:fill="FFFFFF"/>
        <w:ind w:left="284" w:right="113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Төмөндө көрсөтү</w:t>
      </w:r>
      <w:r w:rsidR="0023719A" w:rsidRPr="00FC244E">
        <w:rPr>
          <w:rFonts w:ascii="Calibri" w:eastAsia="Times New Roman" w:hAnsi="Calibri" w:cs="Times New Roman"/>
          <w:lang w:val="ky-KG" w:eastAsia="en-US"/>
        </w:rPr>
        <w:t>лгөн кыймылдуу мүлктөрдөн:</w:t>
      </w:r>
    </w:p>
    <w:p w:rsidR="00B36CAE" w:rsidRPr="00FC244E" w:rsidRDefault="00B36CAE" w:rsidP="006C13EA">
      <w:pPr>
        <w:numPr>
          <w:ilvl w:val="0"/>
          <w:numId w:val="510"/>
        </w:numPr>
        <w:ind w:left="851" w:hanging="283"/>
        <w:jc w:val="both"/>
        <w:rPr>
          <w:rFonts w:ascii="Calibri" w:eastAsia="Calibri" w:hAnsi="Calibri" w:cs="Times New Roman"/>
          <w:lang w:val="ky-KG" w:eastAsia="en-US"/>
        </w:rPr>
      </w:pPr>
      <w:r w:rsidRPr="00FC244E">
        <w:rPr>
          <w:rFonts w:ascii="Calibri" w:eastAsia="Calibri" w:hAnsi="Calibri" w:cs="Times New Roman"/>
          <w:lang w:val="ky-KG" w:eastAsia="en-US"/>
        </w:rPr>
        <w:lastRenderedPageBreak/>
        <w:t>Сатып алган күндөн баштап пайдаланылган суу, жаратылыш газы, кум, шагыл, топурак, жер семирткич ж.б. нерселер;</w:t>
      </w:r>
    </w:p>
    <w:p w:rsidR="00B36CAE" w:rsidRPr="00FC244E" w:rsidRDefault="00B36CAE" w:rsidP="006C13EA">
      <w:pPr>
        <w:numPr>
          <w:ilvl w:val="0"/>
          <w:numId w:val="510"/>
        </w:numPr>
        <w:ind w:left="851" w:hanging="283"/>
        <w:jc w:val="both"/>
        <w:rPr>
          <w:rFonts w:ascii="Calibri" w:eastAsia="Calibri" w:hAnsi="Calibri" w:cs="Times New Roman"/>
          <w:lang w:val="ky-KG" w:eastAsia="en-US"/>
        </w:rPr>
      </w:pPr>
      <w:r w:rsidRPr="00FC244E">
        <w:rPr>
          <w:rFonts w:ascii="Calibri" w:eastAsia="Calibri" w:hAnsi="Calibri" w:cs="Times New Roman"/>
          <w:lang w:val="ky-KG" w:eastAsia="en-US"/>
        </w:rPr>
        <w:t>Механика, жабдык, унаа</w:t>
      </w:r>
      <w:r w:rsidR="0023719A"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жана</w:t>
      </w:r>
      <w:r w:rsidR="0023719A"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кеңсе техникаларын тейлөө иштери менен устакана</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ларда колдонулган аспап, тетик, шаймандар, о.э., унаалар үчүн газ</w:t>
      </w:r>
      <w:r w:rsidR="0023719A" w:rsidRPr="00FC244E">
        <w:rPr>
          <w:rFonts w:ascii="Calibri" w:eastAsia="Calibri" w:hAnsi="Calibri" w:cs="Times New Roman"/>
          <w:lang w:val="ky-KG" w:eastAsia="en-US"/>
        </w:rPr>
        <w:t xml:space="preserve"> жана күйүүчү, майлоочу майлар;</w:t>
      </w:r>
    </w:p>
    <w:p w:rsidR="00B36CAE" w:rsidRPr="00FC244E" w:rsidRDefault="00B36CAE" w:rsidP="006C13EA">
      <w:pPr>
        <w:numPr>
          <w:ilvl w:val="0"/>
          <w:numId w:val="510"/>
        </w:numPr>
        <w:ind w:left="851" w:hanging="283"/>
        <w:jc w:val="both"/>
        <w:rPr>
          <w:rFonts w:ascii="Calibri" w:eastAsia="Calibri" w:hAnsi="Calibri" w:cs="Times New Roman"/>
          <w:lang w:val="ky-KG" w:eastAsia="en-US"/>
        </w:rPr>
      </w:pPr>
      <w:r w:rsidRPr="00FC244E">
        <w:rPr>
          <w:rFonts w:ascii="Calibri" w:eastAsia="Calibri" w:hAnsi="Calibri" w:cs="Times New Roman"/>
          <w:lang w:val="ky-KG" w:eastAsia="en-US"/>
        </w:rPr>
        <w:t>Китепкананын журнал жана гезит сыяктуу</w:t>
      </w:r>
      <w:r w:rsidR="0023719A"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мезгилдүү басылмалар аркылуу архивге түшпөгөн материалдары;</w:t>
      </w:r>
    </w:p>
    <w:p w:rsidR="00B36CAE" w:rsidRPr="00FC244E" w:rsidRDefault="00B36CAE" w:rsidP="006C13EA">
      <w:pPr>
        <w:numPr>
          <w:ilvl w:val="0"/>
          <w:numId w:val="510"/>
        </w:numPr>
        <w:ind w:left="851" w:hanging="283"/>
        <w:jc w:val="both"/>
        <w:rPr>
          <w:rFonts w:ascii="Calibri" w:eastAsia="Calibri" w:hAnsi="Calibri" w:cs="Times New Roman"/>
          <w:lang w:val="ky-KG" w:eastAsia="en-US"/>
        </w:rPr>
      </w:pPr>
      <w:r w:rsidRPr="00FC244E">
        <w:rPr>
          <w:rFonts w:ascii="Calibri" w:eastAsia="Calibri" w:hAnsi="Calibri" w:cs="Times New Roman"/>
          <w:lang w:val="ky-KG" w:eastAsia="en-US"/>
        </w:rPr>
        <w:t>Кыска мөөнөттүн ичинде түгөнүүчү ашкана шаймандары, өрт өчүрүүчү жабдыктар жана принтердин картридждери;</w:t>
      </w:r>
    </w:p>
    <w:p w:rsidR="00B36CAE" w:rsidRPr="00FC244E" w:rsidRDefault="00B36CAE" w:rsidP="006C13EA">
      <w:pPr>
        <w:numPr>
          <w:ilvl w:val="0"/>
          <w:numId w:val="510"/>
        </w:numPr>
        <w:ind w:left="851" w:hanging="283"/>
        <w:jc w:val="both"/>
        <w:rPr>
          <w:rFonts w:ascii="Calibri" w:eastAsia="Calibri" w:hAnsi="Calibri" w:cs="Times New Roman"/>
          <w:lang w:val="ky-KG" w:eastAsia="en-US"/>
        </w:rPr>
      </w:pPr>
      <w:r w:rsidRPr="00FC244E">
        <w:rPr>
          <w:rFonts w:ascii="Calibri" w:eastAsia="Calibri" w:hAnsi="Calibri" w:cs="Times New Roman"/>
          <w:lang w:val="ky-KG" w:eastAsia="en-US"/>
        </w:rPr>
        <w:t>Ректорат тарабынан ар түрдүү мекеме, уюм жана инсандарга белекке берүү макса</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 xml:space="preserve">тында алынган сувенир жана башкалар үчүн </w:t>
      </w:r>
      <w:r w:rsidRPr="00FC244E">
        <w:rPr>
          <w:rFonts w:ascii="Calibri" w:eastAsia="Calibri" w:hAnsi="Calibri" w:cs="Times New Roman"/>
          <w:bCs/>
          <w:lang w:val="ky-KG" w:eastAsia="en-US"/>
        </w:rPr>
        <w:t>аталган талон</w:t>
      </w:r>
      <w:r w:rsidR="0023719A"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талап кылынбайт. Бирок бул материалдар муктаждыкка жараша сатып алынып, кампага коюлса же архивге өткөрүлсө, анда алар үчүн аталган талон даярдалат. Тиркелүүгө ылайыктуу мезгил</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 xml:space="preserve">дүү басылмалар тиркелгенден кийин аларга карата </w:t>
      </w:r>
      <w:r w:rsidRPr="00FC244E">
        <w:rPr>
          <w:rFonts w:ascii="Calibri" w:eastAsia="Calibri" w:hAnsi="Calibri" w:cs="Times New Roman"/>
          <w:bCs/>
          <w:lang w:val="ky-KG" w:eastAsia="en-US"/>
        </w:rPr>
        <w:t>кыймылдуу мүлктөр боюнча аткарылчу иштердин талону жазылат. Аталган талондун нускасы жобонун тиешелүү беренелери боюнча аныкталат.</w:t>
      </w:r>
    </w:p>
    <w:p w:rsidR="00B36CAE" w:rsidRPr="00FC244E" w:rsidRDefault="00B36CAE" w:rsidP="006C13EA">
      <w:pPr>
        <w:numPr>
          <w:ilvl w:val="0"/>
          <w:numId w:val="538"/>
        </w:numPr>
        <w:ind w:left="284" w:hanging="284"/>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Табыштоо талону (6-үлгү; 6/A): </w:t>
      </w:r>
      <w:r w:rsidRPr="00FC244E">
        <w:rPr>
          <w:rFonts w:ascii="Calibri" w:eastAsia="Calibri" w:hAnsi="Calibri" w:cs="Times New Roman"/>
          <w:lang w:val="ky-KG" w:eastAsia="en-US"/>
        </w:rPr>
        <w:t xml:space="preserve">Кыймылдуу мүлк кодунун </w:t>
      </w:r>
      <w:r w:rsidRPr="00FC244E">
        <w:rPr>
          <w:rFonts w:ascii="Calibri" w:eastAsia="Calibri" w:hAnsi="Calibri" w:cs="Times New Roman"/>
          <w:bCs/>
          <w:lang w:val="ky-KG" w:eastAsia="en-US"/>
        </w:rPr>
        <w:t xml:space="preserve">тизмесиндеги </w:t>
      </w:r>
      <w:r w:rsidRPr="00FC244E">
        <w:rPr>
          <w:rFonts w:ascii="Calibri" w:eastAsia="Calibri" w:hAnsi="Calibri" w:cs="Times New Roman"/>
          <w:lang w:val="ky-KG" w:eastAsia="en-US"/>
        </w:rPr>
        <w:t>(</w:t>
      </w:r>
      <w:r w:rsidR="0023719A" w:rsidRPr="00FC244E">
        <w:rPr>
          <w:rFonts w:ascii="Calibri" w:eastAsia="Calibri" w:hAnsi="Calibri" w:cs="Times New Roman"/>
          <w:lang w:val="ky-KG" w:eastAsia="en-US"/>
        </w:rPr>
        <w:t>В</w:t>
      </w:r>
      <w:r w:rsidRPr="00FC244E">
        <w:rPr>
          <w:rFonts w:ascii="Calibri" w:eastAsia="Calibri" w:hAnsi="Calibri" w:cs="Times New Roman"/>
          <w:lang w:val="ky-KG" w:eastAsia="en-US"/>
        </w:rPr>
        <w:t>) бөлүмүндө белгиленген жер үстүндө жүрүүчү унаалар менен кеңсе техникаларын кызматкерлерге убактылуу колдонууга берүү үчүн 6-үлгүдөгү табыштоо талону даярдалат. Бул талон жер үстүндө жүрүүчү унаалар менен кеңсе техникаларын иш аткарып жаткан жерине барып текшерүү</w:t>
      </w:r>
      <w:r w:rsidR="0023719A" w:rsidRPr="00FC244E">
        <w:rPr>
          <w:rFonts w:ascii="Calibri" w:eastAsia="Calibri" w:hAnsi="Calibri" w:cs="Times New Roman"/>
          <w:lang w:val="ky-KG" w:eastAsia="en-US"/>
        </w:rPr>
        <w:t>чү жетекчилердин атына жазылат.</w:t>
      </w:r>
    </w:p>
    <w:p w:rsidR="00B36CAE" w:rsidRPr="00FC244E" w:rsidRDefault="00B36CAE" w:rsidP="0023719A">
      <w:pPr>
        <w:ind w:left="284"/>
        <w:jc w:val="both"/>
        <w:rPr>
          <w:rFonts w:ascii="Calibri" w:eastAsia="Calibri" w:hAnsi="Calibri" w:cs="Times New Roman"/>
          <w:bCs/>
          <w:lang w:val="ky-KG" w:eastAsia="en-US"/>
        </w:rPr>
      </w:pPr>
      <w:r w:rsidRPr="00FC244E">
        <w:rPr>
          <w:rFonts w:ascii="Calibri" w:eastAsia="Calibri" w:hAnsi="Calibri" w:cs="Times New Roman"/>
          <w:lang w:val="ky-KG" w:eastAsia="en-US"/>
        </w:rPr>
        <w:t>Инвентарь, техника жана жабдыктарды колдонууга берүү үчүн 6/A үлгүсүн</w:t>
      </w:r>
      <w:r w:rsidR="0023719A" w:rsidRPr="00FC244E">
        <w:rPr>
          <w:rFonts w:ascii="Calibri" w:eastAsia="Calibri" w:hAnsi="Calibri" w:cs="Times New Roman"/>
          <w:lang w:val="ky-KG" w:eastAsia="en-US"/>
        </w:rPr>
        <w:t>дөгү Табыштоо талону даярдалат.</w:t>
      </w:r>
    </w:p>
    <w:p w:rsidR="00B36CAE" w:rsidRPr="00FC244E" w:rsidRDefault="00B36CAE" w:rsidP="006C13EA">
      <w:pPr>
        <w:numPr>
          <w:ilvl w:val="0"/>
          <w:numId w:val="537"/>
        </w:numPr>
        <w:ind w:left="284" w:hanging="284"/>
        <w:jc w:val="both"/>
        <w:rPr>
          <w:rFonts w:ascii="Calibri" w:eastAsia="Calibri" w:hAnsi="Calibri" w:cs="Times New Roman"/>
          <w:bCs/>
          <w:lang w:val="ky-KG" w:eastAsia="en-US"/>
        </w:rPr>
      </w:pPr>
      <w:r w:rsidRPr="00FC244E">
        <w:rPr>
          <w:rFonts w:ascii="Calibri" w:eastAsia="Calibri" w:hAnsi="Calibri" w:cs="Times New Roman"/>
          <w:b/>
          <w:bCs/>
          <w:lang w:val="ky-KG" w:eastAsia="en-US"/>
        </w:rPr>
        <w:t xml:space="preserve">Кыймылдуу мүлктү алууга документ (7-үлгү): </w:t>
      </w:r>
      <w:r w:rsidRPr="00FC244E">
        <w:rPr>
          <w:rFonts w:ascii="Calibri" w:eastAsia="Calibri" w:hAnsi="Calibri" w:cs="Times New Roman"/>
          <w:bCs/>
          <w:lang w:val="ky-KG" w:eastAsia="en-US"/>
        </w:rPr>
        <w:t>Кампадан кыймылдуу мүлктү алууда толтурулуп, түзүмдүн жетекчиси тарабынан тастыкталган документ.</w:t>
      </w:r>
    </w:p>
    <w:p w:rsidR="00B36CAE" w:rsidRPr="00FC244E" w:rsidRDefault="00B36CAE" w:rsidP="006C13EA">
      <w:pPr>
        <w:numPr>
          <w:ilvl w:val="0"/>
          <w:numId w:val="537"/>
        </w:numPr>
        <w:ind w:left="284" w:hanging="284"/>
        <w:jc w:val="both"/>
        <w:rPr>
          <w:rFonts w:ascii="Calibri" w:eastAsia="Calibri" w:hAnsi="Calibri" w:cs="Times New Roman"/>
          <w:bCs/>
          <w:lang w:val="ky-KG" w:eastAsia="en-US"/>
        </w:rPr>
      </w:pPr>
      <w:r w:rsidRPr="00FC244E">
        <w:rPr>
          <w:rFonts w:ascii="Calibri" w:eastAsia="Calibri" w:hAnsi="Calibri" w:cs="Times New Roman"/>
          <w:b/>
          <w:bCs/>
          <w:lang w:val="ky-KG" w:eastAsia="en-US"/>
        </w:rPr>
        <w:t xml:space="preserve">Бекем материалдардын тизмеси (8-үлгү): </w:t>
      </w:r>
      <w:r w:rsidRPr="00FC244E">
        <w:rPr>
          <w:rFonts w:ascii="Calibri" w:eastAsia="Calibri" w:hAnsi="Calibri" w:cs="Times New Roman"/>
          <w:lang w:val="ky-KG" w:eastAsia="en-US"/>
        </w:rPr>
        <w:t xml:space="preserve">Кыймылдуу мүлк кодунун </w:t>
      </w:r>
      <w:r w:rsidRPr="00FC244E">
        <w:rPr>
          <w:rFonts w:ascii="Calibri" w:eastAsia="Calibri" w:hAnsi="Calibri" w:cs="Times New Roman"/>
          <w:bCs/>
          <w:lang w:val="ky-KG" w:eastAsia="en-US"/>
        </w:rPr>
        <w:t xml:space="preserve">тизмесиндеги </w:t>
      </w:r>
      <w:r w:rsidRPr="00FC244E">
        <w:rPr>
          <w:rFonts w:ascii="Calibri" w:eastAsia="Calibri" w:hAnsi="Calibri" w:cs="Times New Roman"/>
          <w:lang w:val="ky-KG" w:eastAsia="en-US"/>
        </w:rPr>
        <w:t>(</w:t>
      </w:r>
      <w:r w:rsidR="0023719A" w:rsidRPr="00FC244E">
        <w:rPr>
          <w:rFonts w:ascii="Calibri" w:eastAsia="Calibri" w:hAnsi="Calibri" w:cs="Times New Roman"/>
          <w:lang w:val="ky-KG" w:eastAsia="en-US"/>
        </w:rPr>
        <w:t>В</w:t>
      </w:r>
      <w:r w:rsidRPr="00FC244E">
        <w:rPr>
          <w:rFonts w:ascii="Calibri" w:eastAsia="Calibri" w:hAnsi="Calibri" w:cs="Times New Roman"/>
          <w:lang w:val="ky-KG" w:eastAsia="en-US"/>
        </w:rPr>
        <w:t xml:space="preserve">) бөлүмүндө белгиленген </w:t>
      </w:r>
      <w:r w:rsidRPr="00FC244E">
        <w:rPr>
          <w:rFonts w:ascii="Calibri" w:eastAsia="Calibri" w:hAnsi="Calibri" w:cs="Times New Roman"/>
          <w:bCs/>
          <w:lang w:val="ky-KG" w:eastAsia="en-US"/>
        </w:rPr>
        <w:t>мүлктөрдү бөлмө, бюро, бөлүм жана устаканага колдонууга берүү үчүн эки нускада даярдалат. Тизменин бир нускасы кыймылдуу мүлк жайгашкан жайда илинип турат. Экинчиси кыймылдуу мүлктөрдү каттоого жана көзөмөлдөөгө укуктуу кы</w:t>
      </w:r>
      <w:r w:rsidR="0023719A" w:rsidRPr="00FC244E">
        <w:rPr>
          <w:rFonts w:ascii="Calibri" w:eastAsia="Calibri" w:hAnsi="Calibri" w:cs="Times New Roman"/>
          <w:bCs/>
          <w:lang w:val="ky-KG" w:eastAsia="en-US"/>
        </w:rPr>
        <w:t>зматкердин папкасында сакталат.</w:t>
      </w:r>
    </w:p>
    <w:p w:rsidR="00B36CAE" w:rsidRPr="00FC244E" w:rsidRDefault="00B36CAE" w:rsidP="006C13EA">
      <w:pPr>
        <w:numPr>
          <w:ilvl w:val="0"/>
          <w:numId w:val="537"/>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
          <w:bCs/>
          <w:lang w:val="ky-KG" w:eastAsia="en-US"/>
        </w:rPr>
        <w:t xml:space="preserve">Кыймылдуу мүлктөрдү убактылуу кабыл алуу (9-үлгү): </w:t>
      </w:r>
      <w:r w:rsidRPr="00FC244E">
        <w:rPr>
          <w:rFonts w:ascii="Calibri" w:eastAsia="Calibri" w:hAnsi="Calibri" w:cs="Times New Roman"/>
          <w:bCs/>
          <w:lang w:val="ky-KG" w:eastAsia="en-US"/>
        </w:rPr>
        <w:t>Экспертиза жана өткөрүп алуу процесси аягына чыга элек кезде кыймылдуу мүлктөрдү убактылуу кабыл алуу иштери аткарылат. Талондун биринчи нускасы материалды өткөргөн адамга берилет. Экспертиза жана өткөрүп алуу процесси аяктагандан кийин кабыл алынган материалдар үчүн кый</w:t>
      </w:r>
      <w:r w:rsidR="000352A5" w:rsidRPr="00FC244E">
        <w:rPr>
          <w:rFonts w:ascii="Calibri" w:eastAsia="Calibri" w:hAnsi="Calibri" w:cs="Times New Roman"/>
          <w:bCs/>
          <w:lang w:val="ky-KG" w:eastAsia="en-US"/>
        </w:rPr>
        <w:t>-</w:t>
      </w:r>
      <w:r w:rsidRPr="00FC244E">
        <w:rPr>
          <w:rFonts w:ascii="Calibri" w:eastAsia="Calibri" w:hAnsi="Calibri" w:cs="Times New Roman"/>
          <w:bCs/>
          <w:lang w:val="ky-KG" w:eastAsia="en-US"/>
        </w:rPr>
        <w:t>мылдуу мүлктөр боюнча аткарылчу иштердин талону даярдалат. Андан соң аталган талондун датасы менен номери мүлктөрдү убактылуу кабыл алуу папкасында сакталган экинчи нускага жазылат. Экспертиза жана өткөрүп алуу процесси аяктагандан кийин кабыл алынбай калган материалдар бар болсо, тиешелүү адамдан мүлктөрдү убактылуу кабыл алуу боюнча даярдалган документ кайра алынып, папкасындагы экинчи нускасы менен бириктирилет. Аталган документ кайра кайтарылып алынбаган учурларда экинчи нусканын бетине ошол кырдаал тууралуу түшүндүрмө жа</w:t>
      </w:r>
      <w:r w:rsidR="0023719A" w:rsidRPr="00FC244E">
        <w:rPr>
          <w:rFonts w:ascii="Calibri" w:eastAsia="Calibri" w:hAnsi="Calibri" w:cs="Times New Roman"/>
          <w:bCs/>
          <w:lang w:val="ky-KG" w:eastAsia="en-US"/>
        </w:rPr>
        <w:t>зылат.</w:t>
      </w:r>
    </w:p>
    <w:p w:rsidR="00B36CAE" w:rsidRPr="00FC244E" w:rsidRDefault="00B36CAE" w:rsidP="006C13EA">
      <w:pPr>
        <w:numPr>
          <w:ilvl w:val="0"/>
          <w:numId w:val="537"/>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
          <w:bCs/>
          <w:lang w:val="ky-KG" w:eastAsia="en-US"/>
        </w:rPr>
        <w:t xml:space="preserve">Каттоодон чыгаруу сунушу жана тастыкталган протокол (10-үлгү): </w:t>
      </w:r>
      <w:r w:rsidRPr="00FC244E">
        <w:rPr>
          <w:rFonts w:ascii="Calibri" w:eastAsia="Calibri" w:hAnsi="Calibri" w:cs="Times New Roman"/>
          <w:bCs/>
          <w:lang w:val="ky-KG" w:eastAsia="en-US"/>
        </w:rPr>
        <w:t>Кыймылдуу мүлктөр ар кандай себептерден улам жоголгондо, уурдалганда, өрттөнгөндө, бузулганда, эскиргенде, жараксыз абалга келгенде аларды каттоодон чыгаруу үчүн үч нускада даярдалат. Ыйгарым укук берилген жогорку даражадагы жетекчи же Пайдалануучу түзүмдүн башчысы тарабынан тастыкталат. Бир нускасы каттоодон чыгаруу эрежеси боюнча даярдалган кыймылдуу мүлктөр боюнча аткарылчу иштердин талонуна тиркелсе, экинчи нускасы бухгалтердик иштер боюнча башкармалыкка жөнөтүлүп, аталган талондун тиркемесине кошулат. Үчүнчү нус</w:t>
      </w:r>
      <w:r w:rsidR="0023719A" w:rsidRPr="00FC244E">
        <w:rPr>
          <w:rFonts w:ascii="Calibri" w:eastAsia="Calibri" w:hAnsi="Calibri" w:cs="Times New Roman"/>
          <w:bCs/>
          <w:lang w:val="ky-KG" w:eastAsia="en-US"/>
        </w:rPr>
        <w:t>касы тийиштүү папкада сакталат.</w:t>
      </w:r>
    </w:p>
    <w:p w:rsidR="00B36CAE" w:rsidRPr="00FC244E" w:rsidRDefault="00B36CAE" w:rsidP="0023719A">
      <w:pPr>
        <w:ind w:left="284" w:hanging="284"/>
        <w:contextualSpacing/>
        <w:jc w:val="both"/>
        <w:rPr>
          <w:rFonts w:ascii="Calibri" w:eastAsia="Calibri" w:hAnsi="Calibri" w:cs="Times New Roman"/>
          <w:bCs/>
          <w:lang w:val="ky-KG" w:eastAsia="en-US"/>
        </w:rPr>
      </w:pPr>
    </w:p>
    <w:p w:rsidR="00B36CAE" w:rsidRPr="00FC244E" w:rsidRDefault="00B36CAE" w:rsidP="000352A5">
      <w:pPr>
        <w:ind w:left="284"/>
        <w:jc w:val="both"/>
        <w:rPr>
          <w:rFonts w:ascii="Calibri" w:eastAsia="Calibri" w:hAnsi="Calibri" w:cs="Times New Roman"/>
          <w:bCs/>
          <w:lang w:val="ky-KG" w:eastAsia="en-US"/>
        </w:rPr>
      </w:pPr>
      <w:r w:rsidRPr="00FC244E">
        <w:rPr>
          <w:rFonts w:ascii="Calibri" w:eastAsia="Calibri" w:hAnsi="Calibri" w:cs="Times New Roman"/>
          <w:bCs/>
          <w:lang w:val="ky-KG" w:eastAsia="en-US"/>
        </w:rPr>
        <w:t>Жогорудагыдай кырдаалдар жаралган учурда каттоодон чыгаруу жумушу төмөндөгүдөй эрежелерге таянат. Тактап айтканда, ал изилдөөнү талап кылса, Пайдалануучу түзүмдүн башчысы дайындаган үч кишиден турган комиссиянын чечимине, зарылчылык жок болсо ошол эле башчынын өз чечимине жараша жүзөгө ашырылат. Ал эми эсептөөнүн соңунда кыймылсыз мүлктөрдүн саны кем чыкса, анда каттоодон чыгаруу</w:t>
      </w:r>
      <w:r w:rsidR="0023719A" w:rsidRPr="00FC244E">
        <w:rPr>
          <w:rFonts w:ascii="Calibri" w:eastAsia="Calibri" w:hAnsi="Calibri" w:cs="Times New Roman"/>
          <w:bCs/>
          <w:lang w:val="ky-KG" w:eastAsia="en-US"/>
        </w:rPr>
        <w:t xml:space="preserve"> </w:t>
      </w:r>
      <w:r w:rsidRPr="00FC244E">
        <w:rPr>
          <w:rFonts w:ascii="Calibri" w:eastAsia="Calibri" w:hAnsi="Calibri" w:cs="Times New Roman"/>
          <w:bCs/>
          <w:lang w:val="ky-KG" w:eastAsia="en-US"/>
        </w:rPr>
        <w:t>эсептөө палатасынын чечимине ылайык, мүлктөрдү каттоо жана көзөмөлдөөгө укуктуу жетекчи тарабынан ишке ашат. Ал ыйгарым укук берилген жогорку даражадагы жетекчи же Пайдалануучу түзүмдүн башчысы тарабынан тастыкталат.</w:t>
      </w:r>
    </w:p>
    <w:p w:rsidR="00B36CAE" w:rsidRPr="00FC244E" w:rsidRDefault="00B36CAE" w:rsidP="006C13EA">
      <w:pPr>
        <w:numPr>
          <w:ilvl w:val="0"/>
          <w:numId w:val="537"/>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
          <w:bCs/>
          <w:lang w:val="ky-KG" w:eastAsia="en-US"/>
        </w:rPr>
        <w:t xml:space="preserve">Кампаны бошотуу жана өткөрүү акты (11-үлгү): </w:t>
      </w:r>
      <w:r w:rsidRPr="00FC244E">
        <w:rPr>
          <w:rFonts w:ascii="Calibri" w:eastAsia="Calibri" w:hAnsi="Calibri" w:cs="Times New Roman"/>
          <w:bCs/>
          <w:lang w:val="ky-KG" w:eastAsia="en-US"/>
        </w:rPr>
        <w:t>Мүлктөрдү каттоо жана көзөмөлдөөгө укуктуу жетекчилердин ортосундагы кампаны бошотуу жана өткөрүп алуу иштери үчүн даярдалат. Кыймылдуу мүлктөр протоколго код аркылуу жазылат. Катталган кагаздагы көрсөткүчтөр боюнча кампада сакталууга тийиш деп эсептелген кыймылдуу мүлктөрдүн саны ашык же кем болсо, бул тууралуу актыга</w:t>
      </w:r>
      <w:r w:rsidR="0023719A" w:rsidRPr="00FC244E">
        <w:rPr>
          <w:rFonts w:ascii="Calibri" w:eastAsia="Calibri" w:hAnsi="Calibri" w:cs="Times New Roman"/>
          <w:bCs/>
          <w:lang w:val="ky-KG" w:eastAsia="en-US"/>
        </w:rPr>
        <w:t xml:space="preserve"> жазылыш керек.</w:t>
      </w:r>
    </w:p>
    <w:p w:rsidR="00B36CAE" w:rsidRPr="00FC244E" w:rsidRDefault="00B36CAE" w:rsidP="0023719A">
      <w:pPr>
        <w:ind w:left="284" w:hanging="284"/>
        <w:contextualSpacing/>
        <w:jc w:val="both"/>
        <w:rPr>
          <w:rFonts w:ascii="Calibri" w:eastAsia="Calibri" w:hAnsi="Calibri" w:cs="Times New Roman"/>
          <w:bCs/>
          <w:lang w:val="ky-KG" w:eastAsia="en-US"/>
        </w:rPr>
      </w:pPr>
    </w:p>
    <w:p w:rsidR="00B36CAE" w:rsidRPr="00FC244E" w:rsidRDefault="00B36CAE" w:rsidP="000352A5">
      <w:pPr>
        <w:ind w:left="284"/>
        <w:jc w:val="both"/>
        <w:rPr>
          <w:rFonts w:ascii="Calibri" w:eastAsia="Calibri" w:hAnsi="Calibri" w:cs="Times New Roman"/>
          <w:bCs/>
          <w:lang w:val="ky-KG" w:eastAsia="en-US"/>
        </w:rPr>
      </w:pPr>
      <w:r w:rsidRPr="00FC244E">
        <w:rPr>
          <w:rFonts w:ascii="Calibri" w:eastAsia="Calibri" w:hAnsi="Calibri" w:cs="Times New Roman"/>
          <w:bCs/>
          <w:lang w:val="ky-KG" w:eastAsia="en-US"/>
        </w:rPr>
        <w:t>Бул акт үч нускада даярдалып, бир нускасы өткөргөн кишиге, экинчиси кабыл алган адамга берилет, ал эми үчүн</w:t>
      </w:r>
      <w:r w:rsidR="0023719A" w:rsidRPr="00FC244E">
        <w:rPr>
          <w:rFonts w:ascii="Calibri" w:eastAsia="Calibri" w:hAnsi="Calibri" w:cs="Times New Roman"/>
          <w:bCs/>
          <w:lang w:val="ky-KG" w:eastAsia="en-US"/>
        </w:rPr>
        <w:t>чүсү тийиштүү папкада сакталат.</w:t>
      </w:r>
    </w:p>
    <w:p w:rsidR="00B36CAE" w:rsidRPr="00FC244E" w:rsidRDefault="00B36CAE" w:rsidP="006C13EA">
      <w:pPr>
        <w:numPr>
          <w:ilvl w:val="0"/>
          <w:numId w:val="537"/>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
          <w:bCs/>
          <w:lang w:val="ky-KG" w:eastAsia="en-US"/>
        </w:rPr>
        <w:t xml:space="preserve">Санак протоколу (12-үлгү): </w:t>
      </w:r>
      <w:r w:rsidRPr="00FC244E">
        <w:rPr>
          <w:rFonts w:ascii="Calibri" w:eastAsia="Calibri" w:hAnsi="Calibri" w:cs="Times New Roman"/>
          <w:bCs/>
          <w:lang w:val="ky-KG" w:eastAsia="en-US"/>
        </w:rPr>
        <w:t>Кыймылдуу мүлктөрдү эсептөө иши “</w:t>
      </w:r>
      <w:r w:rsidRPr="00FC244E">
        <w:rPr>
          <w:rFonts w:ascii="Calibri" w:eastAsia="Calibri" w:hAnsi="Calibri" w:cs="Times New Roman"/>
          <w:lang w:val="ky-KG" w:eastAsia="en-US"/>
        </w:rPr>
        <w:t>кыймылдуу мүлктүн I даражадагы майда коду</w:t>
      </w:r>
      <w:r w:rsidRPr="00FC244E">
        <w:rPr>
          <w:rFonts w:ascii="Calibri" w:eastAsia="Calibri" w:hAnsi="Calibri" w:cs="Times New Roman"/>
          <w:bCs/>
          <w:lang w:val="ky-KG" w:eastAsia="en-US"/>
        </w:rPr>
        <w:t>” аркылуу жүзөгө ашырылат. Кыймылдуу мүлктөр протоколго тиешелүү коддор боюнча жазылат. Мүлктөрдүн ашык же кем экендиги көрсөтүлгөн протоколдун бир нускасы каттоо жана каттоодон чыгаруу операциялары үчүн даярдалчу кыймылдуу мүлктөр боюнча аткарылчу иштердин талонуна тиркелет да</w:t>
      </w:r>
      <w:r w:rsidR="000E6161" w:rsidRPr="00FC244E">
        <w:rPr>
          <w:rFonts w:ascii="Calibri" w:eastAsia="Calibri" w:hAnsi="Calibri" w:cs="Times New Roman"/>
          <w:bCs/>
          <w:lang w:val="ky-KG" w:eastAsia="en-US"/>
        </w:rPr>
        <w:t>,</w:t>
      </w:r>
      <w:r w:rsidRPr="00FC244E">
        <w:rPr>
          <w:rFonts w:ascii="Calibri" w:eastAsia="Calibri" w:hAnsi="Calibri" w:cs="Times New Roman"/>
          <w:bCs/>
          <w:lang w:val="ky-KG" w:eastAsia="en-US"/>
        </w:rPr>
        <w:t xml:space="preserve"> бир нускасы аталган талондун бухгалтерия башкармалыгына жиберилчү нускасы менен бириктирилет. Санак протоколдору мүлктөрдү эсептөө иштерине тиешелүү папкада толук түрдө сакталат.</w:t>
      </w:r>
    </w:p>
    <w:p w:rsidR="00B36CAE" w:rsidRPr="00FC244E" w:rsidRDefault="00B36CAE" w:rsidP="006C13EA">
      <w:pPr>
        <w:numPr>
          <w:ilvl w:val="0"/>
          <w:numId w:val="537"/>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
          <w:bCs/>
          <w:lang w:val="ky-KG" w:eastAsia="en-US"/>
        </w:rPr>
        <w:t xml:space="preserve">Кыймылдуу мүлктүн санак боюнча таблицасы (13-үлгү): </w:t>
      </w:r>
      <w:r w:rsidRPr="00FC244E">
        <w:rPr>
          <w:rFonts w:ascii="Calibri" w:eastAsia="Calibri" w:hAnsi="Calibri" w:cs="Times New Roman"/>
          <w:bCs/>
          <w:lang w:val="ky-KG" w:eastAsia="en-US"/>
        </w:rPr>
        <w:t>Мүлктөрдү каттоо жана көзөмөлдөөгө укуктуу жетекчилер жылдын соңунда чыгарчу эсебин “</w:t>
      </w:r>
      <w:r w:rsidRPr="00FC244E">
        <w:rPr>
          <w:rFonts w:ascii="Calibri" w:eastAsia="Calibri" w:hAnsi="Calibri" w:cs="Times New Roman"/>
          <w:lang w:val="ky-KG" w:eastAsia="en-US"/>
        </w:rPr>
        <w:t>кыймылдуу мүлктүн I даражадагы майда коду</w:t>
      </w:r>
      <w:r w:rsidRPr="00FC244E">
        <w:rPr>
          <w:rFonts w:ascii="Calibri" w:eastAsia="Calibri" w:hAnsi="Calibri" w:cs="Times New Roman"/>
          <w:bCs/>
          <w:lang w:val="ky-KG" w:eastAsia="en-US"/>
        </w:rPr>
        <w:t>” аркылуу ишке ашырат. Ал эми кыймылдуу мүлктөр таблицага “</w:t>
      </w:r>
      <w:r w:rsidRPr="00FC244E">
        <w:rPr>
          <w:rFonts w:ascii="Calibri" w:eastAsia="Calibri" w:hAnsi="Calibri" w:cs="Times New Roman"/>
          <w:lang w:val="ky-KG" w:eastAsia="en-US"/>
        </w:rPr>
        <w:t>кыймылдуу мүлктүн II даражадагы майда коду</w:t>
      </w:r>
      <w:r w:rsidRPr="00FC244E">
        <w:rPr>
          <w:rFonts w:ascii="Calibri" w:eastAsia="Calibri" w:hAnsi="Calibri" w:cs="Times New Roman"/>
          <w:bCs/>
          <w:lang w:val="ky-KG" w:eastAsia="en-US"/>
        </w:rPr>
        <w:t>” боюнча жазылат. Таблицанын “кийинки жылга өткөрүү” деп аталган мамычасында белгиленген мүлктүн саны менен жылдын аягында “саналган мүлктүн саны” бир</w:t>
      </w:r>
      <w:r w:rsidR="0023719A" w:rsidRPr="00FC244E">
        <w:rPr>
          <w:rFonts w:ascii="Calibri" w:eastAsia="Calibri" w:hAnsi="Calibri" w:cs="Times New Roman"/>
          <w:bCs/>
          <w:lang w:val="ky-KG" w:eastAsia="en-US"/>
        </w:rPr>
        <w:t>и-бири менен дал келүүгө тийиш.</w:t>
      </w:r>
    </w:p>
    <w:p w:rsidR="00B36CAE" w:rsidRPr="00FC244E" w:rsidRDefault="00B36CAE" w:rsidP="006C13EA">
      <w:pPr>
        <w:numPr>
          <w:ilvl w:val="0"/>
          <w:numId w:val="537"/>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
          <w:bCs/>
          <w:lang w:val="ky-KG" w:eastAsia="en-US"/>
        </w:rPr>
        <w:t xml:space="preserve">Пайдалануучу түзүмдүн кыймылдуу мүлк боюнча эсептик таблицасы (14-үлгү): </w:t>
      </w:r>
      <w:r w:rsidRPr="00FC244E">
        <w:rPr>
          <w:rFonts w:ascii="Calibri" w:eastAsia="Calibri" w:hAnsi="Calibri" w:cs="Times New Roman"/>
          <w:bCs/>
          <w:lang w:val="ky-KG" w:eastAsia="en-US"/>
        </w:rPr>
        <w:t>Пайдалануучу түзүмдүн кыймылдуу мүлк боюнча эсептик таблицасын мүлктөрдү каттоо жана көзөмөлдөөгө укуктуу жетекчилер чыгарат. Алар “</w:t>
      </w:r>
      <w:r w:rsidRPr="00FC244E">
        <w:rPr>
          <w:rFonts w:ascii="Calibri" w:eastAsia="Calibri" w:hAnsi="Calibri" w:cs="Times New Roman"/>
          <w:lang w:val="ky-KG" w:eastAsia="en-US"/>
        </w:rPr>
        <w:t>кыймылдуу мүлктүн I даражадагы майда кодунда</w:t>
      </w:r>
      <w:r w:rsidRPr="00FC244E">
        <w:rPr>
          <w:rFonts w:ascii="Calibri" w:eastAsia="Calibri" w:hAnsi="Calibri" w:cs="Times New Roman"/>
          <w:bCs/>
          <w:lang w:val="ky-KG" w:eastAsia="en-US"/>
        </w:rPr>
        <w:t>” белгиленген материалдардын тобун “</w:t>
      </w:r>
      <w:r w:rsidRPr="00FC244E">
        <w:rPr>
          <w:rFonts w:ascii="Calibri" w:eastAsia="Calibri" w:hAnsi="Calibri" w:cs="Times New Roman"/>
          <w:lang w:val="ky-KG" w:eastAsia="en-US"/>
        </w:rPr>
        <w:t>кыймылдуу мүлктүн II даражадагы майда коду</w:t>
      </w:r>
      <w:r w:rsidR="0023719A" w:rsidRPr="00FC244E">
        <w:rPr>
          <w:rFonts w:ascii="Calibri" w:eastAsia="Calibri" w:hAnsi="Calibri" w:cs="Times New Roman"/>
          <w:bCs/>
          <w:lang w:val="ky-KG" w:eastAsia="en-US"/>
        </w:rPr>
        <w:t>” аркылуу каттоого алышат.</w:t>
      </w:r>
    </w:p>
    <w:p w:rsidR="00B36CAE" w:rsidRPr="00FC244E" w:rsidRDefault="00B36CAE" w:rsidP="006C13EA">
      <w:pPr>
        <w:numPr>
          <w:ilvl w:val="0"/>
          <w:numId w:val="537"/>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
          <w:bCs/>
          <w:lang w:val="ky-KG" w:eastAsia="en-US"/>
        </w:rPr>
        <w:t xml:space="preserve">Кыймылдуу мүлктүн эсептик таблицасы (15-үлгү): </w:t>
      </w:r>
      <w:r w:rsidRPr="00FC244E">
        <w:rPr>
          <w:rFonts w:ascii="Calibri" w:eastAsia="Calibri" w:hAnsi="Calibri" w:cs="Times New Roman"/>
          <w:bCs/>
          <w:lang w:val="ky-KG" w:eastAsia="en-US"/>
        </w:rPr>
        <w:t>Кыймылдуу мүлктөргө жооптуу кызматкерлер тарабынан факультет, жогорку мектеп, институттун мүдүрлүктөрүнүн жана ректораттын мүлк боюнча эсеп-чотун чыгарган учурда түзүлөт. Пайдалануучу түзүмдүн кыймылдуу мүлк боюнча эсептик таблицасына ылайык, “</w:t>
      </w:r>
      <w:r w:rsidRPr="00FC244E">
        <w:rPr>
          <w:rFonts w:ascii="Calibri" w:eastAsia="Calibri" w:hAnsi="Calibri" w:cs="Times New Roman"/>
          <w:lang w:val="ky-KG" w:eastAsia="en-US"/>
        </w:rPr>
        <w:t>кыймылдуу мүлктүн I даража</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дагы майда кодунда</w:t>
      </w:r>
      <w:r w:rsidRPr="00FC244E">
        <w:rPr>
          <w:rFonts w:ascii="Calibri" w:eastAsia="Calibri" w:hAnsi="Calibri" w:cs="Times New Roman"/>
          <w:bCs/>
          <w:lang w:val="ky-KG" w:eastAsia="en-US"/>
        </w:rPr>
        <w:t>” белгиленген материалдардын ар бир тайпасын каттоо үчүн “</w:t>
      </w:r>
      <w:r w:rsidRPr="00FC244E">
        <w:rPr>
          <w:rFonts w:ascii="Calibri" w:eastAsia="Calibri" w:hAnsi="Calibri" w:cs="Times New Roman"/>
          <w:lang w:val="ky-KG" w:eastAsia="en-US"/>
        </w:rPr>
        <w:t>кый</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мылдуу мүлктүн II даражадагы майда коду</w:t>
      </w:r>
      <w:r w:rsidR="000352A5" w:rsidRPr="00FC244E">
        <w:rPr>
          <w:rFonts w:ascii="Calibri" w:eastAsia="Calibri" w:hAnsi="Calibri" w:cs="Times New Roman"/>
          <w:bCs/>
          <w:lang w:val="ky-KG" w:eastAsia="en-US"/>
        </w:rPr>
        <w:t>” колдонулат.</w:t>
      </w:r>
    </w:p>
    <w:p w:rsidR="00B36CAE" w:rsidRPr="00FC244E" w:rsidRDefault="00B36CAE" w:rsidP="006C13EA">
      <w:pPr>
        <w:numPr>
          <w:ilvl w:val="0"/>
          <w:numId w:val="537"/>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
          <w:bCs/>
          <w:lang w:val="ky-KG" w:eastAsia="en-US"/>
        </w:rPr>
        <w:t xml:space="preserve">Кыймылдуу мүлктүн соңку эсеп боюнча таблицасы (16-үлгү): </w:t>
      </w:r>
      <w:r w:rsidRPr="00FC244E">
        <w:rPr>
          <w:rFonts w:ascii="Calibri" w:eastAsia="Calibri" w:hAnsi="Calibri" w:cs="Times New Roman"/>
          <w:bCs/>
          <w:lang w:val="ky-KG" w:eastAsia="en-US"/>
        </w:rPr>
        <w:t xml:space="preserve">Борбордогу мүлктөрдү бириктирип эсептеген кызматкерлер кыймылдуу мүлктүн соңку эсеп боюнча таблицасын чыгарышат. Алар башка бөлүмдөрдөгү мүлктү бириктирип санаган кызматкерлерден алынган “кыймылдуу мүлктүн эсептик таблицасы” менен </w:t>
      </w:r>
      <w:r w:rsidRPr="00FC244E">
        <w:rPr>
          <w:rFonts w:ascii="Calibri" w:eastAsia="Calibri" w:hAnsi="Calibri" w:cs="Times New Roman"/>
          <w:lang w:val="ky-KG" w:eastAsia="en-US"/>
        </w:rPr>
        <w:t>“кыймылдуу мүлктүн I жана II даражадагы майда коду</w:t>
      </w:r>
      <w:r w:rsidR="0023719A" w:rsidRPr="00FC244E">
        <w:rPr>
          <w:rFonts w:ascii="Calibri" w:eastAsia="Calibri" w:hAnsi="Calibri" w:cs="Times New Roman"/>
          <w:bCs/>
          <w:lang w:val="ky-KG" w:eastAsia="en-US"/>
        </w:rPr>
        <w:t>на” таянышат.</w:t>
      </w:r>
    </w:p>
    <w:p w:rsidR="00B36CAE" w:rsidRPr="00FC244E" w:rsidRDefault="00B36CAE" w:rsidP="006C13EA">
      <w:pPr>
        <w:numPr>
          <w:ilvl w:val="0"/>
          <w:numId w:val="537"/>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
          <w:bCs/>
          <w:lang w:val="ky-KG" w:eastAsia="en-US"/>
        </w:rPr>
        <w:t xml:space="preserve">Кыймылдуу мүлктүн соңку эсебин жыйынтыктоочу таблицасы (17-үлгү): </w:t>
      </w:r>
      <w:r w:rsidRPr="00FC244E">
        <w:rPr>
          <w:rFonts w:ascii="Calibri" w:eastAsia="Calibri" w:hAnsi="Calibri" w:cs="Times New Roman"/>
          <w:bCs/>
          <w:lang w:val="ky-KG" w:eastAsia="en-US"/>
        </w:rPr>
        <w:t xml:space="preserve">Университеттеги кыймылдуу мүлктүн соңку эсеп боюнча таблицасын чыгаруу процесси </w:t>
      </w:r>
      <w:r w:rsidRPr="00FC244E">
        <w:rPr>
          <w:rFonts w:ascii="Calibri" w:eastAsia="Calibri" w:hAnsi="Calibri" w:cs="Times New Roman"/>
          <w:bCs/>
          <w:lang w:val="ky-KG" w:eastAsia="en-US"/>
        </w:rPr>
        <w:lastRenderedPageBreak/>
        <w:t>“кыймылдуу мүлктүн эсептик кодунда” белгиленген “</w:t>
      </w:r>
      <w:r w:rsidRPr="00FC244E">
        <w:rPr>
          <w:rFonts w:ascii="Calibri" w:eastAsia="Calibri" w:hAnsi="Calibri" w:cs="Times New Roman"/>
          <w:lang w:val="ky-KG" w:eastAsia="en-US"/>
        </w:rPr>
        <w:t>мүлктүн I даражадагы майда коду” аркылуу жүзөгө ашырылат.</w:t>
      </w:r>
    </w:p>
    <w:p w:rsidR="00B36CAE" w:rsidRPr="00FC244E" w:rsidRDefault="00B36CAE" w:rsidP="006C13EA">
      <w:pPr>
        <w:numPr>
          <w:ilvl w:val="0"/>
          <w:numId w:val="537"/>
        </w:numPr>
        <w:ind w:left="284" w:hanging="284"/>
        <w:contextualSpacing/>
        <w:jc w:val="both"/>
        <w:rPr>
          <w:rFonts w:ascii="Calibri" w:eastAsia="Calibri" w:hAnsi="Calibri" w:cs="Times New Roman"/>
          <w:bCs/>
          <w:lang w:val="ky-KG" w:eastAsia="en-US"/>
        </w:rPr>
      </w:pPr>
      <w:bookmarkStart w:id="133" w:name="_Toc94429820"/>
      <w:r w:rsidRPr="00FC244E">
        <w:rPr>
          <w:rFonts w:ascii="Calibri" w:eastAsia="Calibri" w:hAnsi="Calibri" w:cs="Times New Roman"/>
          <w:b/>
          <w:bCs/>
          <w:lang w:val="ky-KG" w:eastAsia="en-US"/>
        </w:rPr>
        <w:t>Музей/Китепкана боюнча эсептик таблица (18-үлгү):</w:t>
      </w:r>
      <w:r w:rsidRPr="00FC244E">
        <w:rPr>
          <w:rFonts w:ascii="Calibri" w:eastAsia="Calibri" w:hAnsi="Calibri" w:cs="Times New Roman"/>
          <w:bCs/>
          <w:lang w:val="ky-KG" w:eastAsia="en-US"/>
        </w:rPr>
        <w:t xml:space="preserve"> Университеттин өзүндө же музейлердеги көргөзмөлөрдө турган тарыхый, маданий эстеликтер менен китепкана</w:t>
      </w:r>
      <w:r w:rsidR="000352A5" w:rsidRPr="00FC244E">
        <w:rPr>
          <w:rFonts w:ascii="Calibri" w:eastAsia="Calibri" w:hAnsi="Calibri" w:cs="Times New Roman"/>
          <w:bCs/>
          <w:lang w:val="ky-KG" w:eastAsia="en-US"/>
        </w:rPr>
        <w:t>-</w:t>
      </w:r>
      <w:r w:rsidRPr="00FC244E">
        <w:rPr>
          <w:rFonts w:ascii="Calibri" w:eastAsia="Calibri" w:hAnsi="Calibri" w:cs="Times New Roman"/>
          <w:bCs/>
          <w:lang w:val="ky-KG" w:eastAsia="en-US"/>
        </w:rPr>
        <w:t>лардагы сейрек кездешчү кол жазма, китеп ж.б. материа</w:t>
      </w:r>
      <w:r w:rsidR="0023719A" w:rsidRPr="00FC244E">
        <w:rPr>
          <w:rFonts w:ascii="Calibri" w:eastAsia="Calibri" w:hAnsi="Calibri" w:cs="Times New Roman"/>
          <w:bCs/>
          <w:lang w:val="ky-KG" w:eastAsia="en-US"/>
        </w:rPr>
        <w:t>лдарды эсептөө үчүн колдонулат.</w:t>
      </w:r>
    </w:p>
    <w:p w:rsidR="00B36CAE" w:rsidRPr="00FC244E" w:rsidRDefault="00B36CAE" w:rsidP="00B36CAE">
      <w:pPr>
        <w:contextualSpacing/>
        <w:jc w:val="both"/>
        <w:rPr>
          <w:rFonts w:ascii="Calibri" w:eastAsia="Calibri" w:hAnsi="Calibri" w:cs="Times New Roman"/>
          <w:bCs/>
          <w:lang w:val="ky-KG" w:eastAsia="en-US"/>
        </w:rPr>
      </w:pPr>
    </w:p>
    <w:p w:rsidR="00B36CAE" w:rsidRPr="00FC244E" w:rsidRDefault="00B36CAE" w:rsidP="0023719A">
      <w:pPr>
        <w:jc w:val="center"/>
        <w:rPr>
          <w:rFonts w:ascii="Calibri" w:eastAsia="Calibri" w:hAnsi="Calibri" w:cs="Times New Roman"/>
          <w:b/>
          <w:lang w:val="ky-KG" w:eastAsia="en-US"/>
        </w:rPr>
      </w:pPr>
      <w:bookmarkStart w:id="134" w:name="_Toc94429821"/>
      <w:bookmarkStart w:id="135" w:name="_Toc160424792"/>
      <w:bookmarkEnd w:id="133"/>
      <w:r w:rsidRPr="00FC244E">
        <w:rPr>
          <w:rFonts w:ascii="Calibri" w:eastAsia="Calibri" w:hAnsi="Calibri" w:cs="Times New Roman"/>
          <w:b/>
          <w:lang w:val="ky-KG" w:eastAsia="en-US"/>
        </w:rPr>
        <w:t>ТӨРТҮНЧҮ БӨЛҮМ</w:t>
      </w:r>
    </w:p>
    <w:p w:rsidR="00B36CAE" w:rsidRPr="00FC244E" w:rsidRDefault="00B36CAE" w:rsidP="0023719A">
      <w:pPr>
        <w:jc w:val="center"/>
        <w:rPr>
          <w:rFonts w:ascii="Calibri" w:eastAsia="Calibri" w:hAnsi="Calibri" w:cs="Times New Roman"/>
          <w:b/>
          <w:lang w:val="ky-KG" w:eastAsia="en-US"/>
        </w:rPr>
      </w:pPr>
      <w:r w:rsidRPr="00FC244E">
        <w:rPr>
          <w:rFonts w:ascii="Calibri" w:eastAsia="Calibri" w:hAnsi="Calibri" w:cs="Times New Roman"/>
          <w:b/>
          <w:lang w:val="ky-KG" w:eastAsia="en-US"/>
        </w:rPr>
        <w:t>К</w:t>
      </w:r>
      <w:r w:rsidR="00C7093D" w:rsidRPr="00FC244E">
        <w:rPr>
          <w:rFonts w:ascii="Calibri" w:eastAsia="Calibri" w:hAnsi="Calibri" w:cs="Times New Roman"/>
          <w:b/>
          <w:lang w:val="ky-KG" w:eastAsia="en-US"/>
        </w:rPr>
        <w:t xml:space="preserve">ыймылдуу мүлктөр боюнча аткарылчу иштер </w:t>
      </w:r>
      <w:bookmarkStart w:id="136" w:name="_Toc160424793"/>
      <w:bookmarkStart w:id="137" w:name="_Toc94429822"/>
      <w:bookmarkEnd w:id="134"/>
      <w:bookmarkEnd w:id="135"/>
    </w:p>
    <w:p w:rsidR="00B36CAE" w:rsidRPr="00FC244E" w:rsidRDefault="00B36CAE" w:rsidP="00B36CAE">
      <w:pPr>
        <w:jc w:val="both"/>
        <w:rPr>
          <w:rFonts w:ascii="Calibri" w:eastAsia="Calibri" w:hAnsi="Calibri" w:cs="Times New Roman"/>
          <w:b/>
          <w:lang w:val="ky-KG" w:eastAsia="en-US"/>
        </w:rPr>
      </w:pPr>
    </w:p>
    <w:bookmarkEnd w:id="136"/>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Кыймылдуу мүлктөрдү каттоо</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11-берене. </w:t>
      </w:r>
      <w:r w:rsidRPr="00FC244E">
        <w:rPr>
          <w:rFonts w:ascii="Calibri" w:eastAsia="Calibri" w:hAnsi="Calibri" w:cs="Times New Roman"/>
          <w:lang w:val="ky-KG" w:eastAsia="en-US"/>
        </w:rPr>
        <w:t>Бардык кыймылдуу мүлктөр жана буларга тиешелүү иштер сөзсүз түрдө катта</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 xml:space="preserve">лууга тийиш. </w:t>
      </w:r>
      <w:r w:rsidRPr="00FC244E">
        <w:rPr>
          <w:rFonts w:ascii="Calibri" w:eastAsia="Calibri" w:hAnsi="Calibri" w:cs="Times New Roman"/>
          <w:bCs/>
          <w:lang w:val="ky-KG" w:eastAsia="en-US"/>
        </w:rPr>
        <w:t xml:space="preserve">Кыймылдуу мүлктөрдү каттоо иштери отчёт берүү максатында жүргүзүлөт. Ар бир каттоо жумушу </w:t>
      </w:r>
      <w:r w:rsidR="000352A5" w:rsidRPr="00FC244E">
        <w:rPr>
          <w:rFonts w:ascii="Calibri" w:eastAsia="Calibri" w:hAnsi="Calibri" w:cs="Times New Roman"/>
          <w:bCs/>
          <w:lang w:val="ky-KG" w:eastAsia="en-US"/>
        </w:rPr>
        <w:t>документке таянат. Бул багытта:</w:t>
      </w:r>
    </w:p>
    <w:p w:rsidR="00B36CAE" w:rsidRPr="00FC244E" w:rsidRDefault="00B36CAE" w:rsidP="006C13EA">
      <w:pPr>
        <w:numPr>
          <w:ilvl w:val="0"/>
          <w:numId w:val="521"/>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Cs/>
          <w:lang w:val="ky-KG" w:eastAsia="en-US"/>
        </w:rPr>
        <w:t>Мурунку жана ушул жылы кабыл алынган</w:t>
      </w:r>
      <w:r w:rsidR="0023719A" w:rsidRPr="00FC244E">
        <w:rPr>
          <w:rFonts w:ascii="Calibri" w:eastAsia="Calibri" w:hAnsi="Calibri" w:cs="Times New Roman"/>
          <w:bCs/>
          <w:lang w:val="ky-KG" w:eastAsia="en-US"/>
        </w:rPr>
        <w:t>, өткөрүлгөн кыймылдуу мүлктөр;</w:t>
      </w:r>
    </w:p>
    <w:p w:rsidR="00B36CAE" w:rsidRPr="00FC244E" w:rsidRDefault="00B36CAE" w:rsidP="006C13EA">
      <w:pPr>
        <w:numPr>
          <w:ilvl w:val="0"/>
          <w:numId w:val="521"/>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Жоголуп, эскирип, бузулган же ар кандай себептерден улам саны азай</w:t>
      </w:r>
      <w:r w:rsidR="0023719A" w:rsidRPr="00FC244E">
        <w:rPr>
          <w:rFonts w:ascii="Calibri" w:eastAsia="Calibri" w:hAnsi="Calibri" w:cs="Times New Roman"/>
          <w:lang w:val="ky-KG" w:eastAsia="en-US"/>
        </w:rPr>
        <w:t>ган кыймылдуу мүлктөр;</w:t>
      </w:r>
    </w:p>
    <w:p w:rsidR="00B36CAE" w:rsidRPr="00FC244E" w:rsidRDefault="00B36CAE" w:rsidP="006C13EA">
      <w:pPr>
        <w:numPr>
          <w:ilvl w:val="0"/>
          <w:numId w:val="521"/>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Эсептөөнүн жыйынтыгы боюнча </w:t>
      </w:r>
      <w:r w:rsidR="0023719A" w:rsidRPr="00FC244E">
        <w:rPr>
          <w:rFonts w:ascii="Calibri" w:eastAsia="Calibri" w:hAnsi="Calibri" w:cs="Times New Roman"/>
          <w:lang w:val="ky-KG" w:eastAsia="en-US"/>
        </w:rPr>
        <w:t>саны ашыкча чыккан материалдар;</w:t>
      </w:r>
    </w:p>
    <w:p w:rsidR="00B36CAE" w:rsidRPr="00FC244E" w:rsidRDefault="00B36CAE" w:rsidP="006C13EA">
      <w:pPr>
        <w:numPr>
          <w:ilvl w:val="0"/>
          <w:numId w:val="521"/>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Саны жана наркы боюнча катталат.</w:t>
      </w:r>
    </w:p>
    <w:p w:rsidR="00B36CAE" w:rsidRPr="00FC244E" w:rsidRDefault="00B36CAE" w:rsidP="00B36CAE">
      <w:pPr>
        <w:contextualSpacing/>
        <w:jc w:val="both"/>
        <w:rPr>
          <w:rFonts w:ascii="Calibri" w:eastAsia="Calibri" w:hAnsi="Calibri" w:cs="Times New Roman"/>
          <w:lang w:val="ky-KG" w:eastAsia="en-US"/>
        </w:rPr>
      </w:pPr>
    </w:p>
    <w:p w:rsidR="00B36CAE" w:rsidRPr="00FC244E" w:rsidRDefault="00B36CAE" w:rsidP="00B36CAE">
      <w:pPr>
        <w:jc w:val="both"/>
        <w:rPr>
          <w:rFonts w:ascii="Calibri" w:eastAsia="Calibri" w:hAnsi="Calibri" w:cs="Times New Roman"/>
          <w:b/>
          <w:lang w:val="ky-KG" w:eastAsia="en-US"/>
        </w:rPr>
      </w:pPr>
      <w:bookmarkStart w:id="138" w:name="_Toc160424794"/>
      <w:r w:rsidRPr="00FC244E">
        <w:rPr>
          <w:rFonts w:ascii="Calibri" w:eastAsia="Calibri" w:hAnsi="Calibri" w:cs="Times New Roman"/>
          <w:b/>
          <w:lang w:val="ky-KG" w:eastAsia="en-US"/>
        </w:rPr>
        <w:t>Каттоо учуру, каттоонун мааниси жана наркты аныктоо комиссиясы</w:t>
      </w:r>
      <w:bookmarkEnd w:id="138"/>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12-берене.</w:t>
      </w:r>
    </w:p>
    <w:p w:rsidR="00B36CAE" w:rsidRPr="00FC244E" w:rsidRDefault="00B36CAE" w:rsidP="006C13EA">
      <w:pPr>
        <w:numPr>
          <w:ilvl w:val="0"/>
          <w:numId w:val="522"/>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Кыймылдуу мүлктөр университетке алынганда кабыл алынды; ал эми пайдаланууга берилгенде, сатылганда, башка Пайдалануучу түзүмгө өткөрүлгөндө, белекке берилгенде, о.э., ар кандай себептерден улам жараксыз абалга келгенде, уурдалганда жана жогол</w:t>
      </w:r>
      <w:r w:rsidR="00D25C98" w:rsidRPr="00FC244E">
        <w:rPr>
          <w:rFonts w:ascii="Calibri" w:eastAsia="Calibri" w:hAnsi="Calibri" w:cs="Times New Roman"/>
          <w:lang w:val="ky-KG" w:eastAsia="en-US"/>
        </w:rPr>
        <w:t>-</w:t>
      </w:r>
      <w:r w:rsidRPr="00FC244E">
        <w:rPr>
          <w:rFonts w:ascii="Calibri" w:eastAsia="Calibri" w:hAnsi="Calibri" w:cs="Times New Roman"/>
          <w:lang w:val="ky-KG" w:eastAsia="en-US"/>
        </w:rPr>
        <w:t>гондо к</w:t>
      </w:r>
      <w:r w:rsidR="00E956E5" w:rsidRPr="00FC244E">
        <w:rPr>
          <w:rFonts w:ascii="Calibri" w:eastAsia="Calibri" w:hAnsi="Calibri" w:cs="Times New Roman"/>
          <w:lang w:val="ky-KG" w:eastAsia="en-US"/>
        </w:rPr>
        <w:t>аттоодон чыгарылды деп жазылат.</w:t>
      </w:r>
    </w:p>
    <w:p w:rsidR="00B36CAE" w:rsidRPr="00FC244E" w:rsidRDefault="00B36CAE" w:rsidP="006C13EA">
      <w:pPr>
        <w:numPr>
          <w:ilvl w:val="0"/>
          <w:numId w:val="522"/>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Материалдарды кабыл алуу жана каттоодон чыгаруу </w:t>
      </w:r>
      <w:r w:rsidRPr="00FC244E">
        <w:rPr>
          <w:rFonts w:ascii="Calibri" w:eastAsia="Calibri" w:hAnsi="Calibri" w:cs="Times New Roman"/>
          <w:bCs/>
          <w:lang w:val="ky-KG" w:eastAsia="en-US"/>
        </w:rPr>
        <w:t xml:space="preserve">кыймылдуу мүлктөр боюнча аткарылчу иштердин талону аркылуу </w:t>
      </w:r>
      <w:r w:rsidRPr="00FC244E">
        <w:rPr>
          <w:rFonts w:ascii="Calibri" w:eastAsia="Calibri" w:hAnsi="Calibri" w:cs="Times New Roman"/>
          <w:lang w:val="ky-KG" w:eastAsia="en-US"/>
        </w:rPr>
        <w:t>жүзөгө ашырылат. Материалдарды кабыл алуу жана каттоодон чыгаруу боюнча каттоо жүргүзүлгөн кезде:</w:t>
      </w:r>
    </w:p>
    <w:p w:rsidR="00B36CAE" w:rsidRPr="00FC244E" w:rsidRDefault="00B36CAE" w:rsidP="006C13EA">
      <w:pPr>
        <w:numPr>
          <w:ilvl w:val="0"/>
          <w:numId w:val="511"/>
        </w:numPr>
        <w:ind w:left="851" w:hanging="283"/>
        <w:jc w:val="both"/>
        <w:rPr>
          <w:rFonts w:ascii="Calibri" w:eastAsia="Calibri" w:hAnsi="Calibri" w:cs="Times New Roman"/>
          <w:lang w:val="ky-KG" w:eastAsia="en-US"/>
        </w:rPr>
      </w:pPr>
      <w:r w:rsidRPr="00FC244E">
        <w:rPr>
          <w:rFonts w:ascii="Calibri" w:eastAsia="Calibri" w:hAnsi="Calibri" w:cs="Times New Roman"/>
          <w:lang w:val="ky-KG" w:eastAsia="en-US"/>
        </w:rPr>
        <w:t>Сатып алуу жолу менен кабыл алынган жана баасы өз</w:t>
      </w:r>
      <w:r w:rsidR="00E956E5" w:rsidRPr="00FC244E">
        <w:rPr>
          <w:rFonts w:ascii="Calibri" w:eastAsia="Calibri" w:hAnsi="Calibri" w:cs="Times New Roman"/>
          <w:lang w:val="ky-KG" w:eastAsia="en-US"/>
        </w:rPr>
        <w:t>гөрүүчү мүлктөрдүн өздүк наркы;</w:t>
      </w:r>
    </w:p>
    <w:p w:rsidR="00B36CAE" w:rsidRPr="00FC244E" w:rsidRDefault="00B36CAE" w:rsidP="006C13EA">
      <w:pPr>
        <w:numPr>
          <w:ilvl w:val="0"/>
          <w:numId w:val="511"/>
        </w:numPr>
        <w:ind w:left="851" w:hanging="283"/>
        <w:jc w:val="both"/>
        <w:rPr>
          <w:rFonts w:ascii="Calibri" w:eastAsia="Calibri" w:hAnsi="Calibri" w:cs="Times New Roman"/>
          <w:lang w:val="ky-KG" w:eastAsia="en-US"/>
        </w:rPr>
      </w:pPr>
      <w:r w:rsidRPr="00FC244E">
        <w:rPr>
          <w:rFonts w:ascii="Calibri" w:eastAsia="Calibri" w:hAnsi="Calibri" w:cs="Times New Roman"/>
          <w:lang w:val="ky-KG" w:eastAsia="en-US"/>
        </w:rPr>
        <w:t>Акысыз таратылган, жараксыз абалга келген, жоголгон жана бузулган мүлктөрдүн баасы;</w:t>
      </w:r>
    </w:p>
    <w:p w:rsidR="00B36CAE" w:rsidRPr="00FC244E" w:rsidRDefault="00E208D2" w:rsidP="006C13EA">
      <w:pPr>
        <w:numPr>
          <w:ilvl w:val="0"/>
          <w:numId w:val="511"/>
        </w:numPr>
        <w:ind w:left="851" w:hanging="283"/>
        <w:jc w:val="both"/>
        <w:rPr>
          <w:rFonts w:ascii="Calibri" w:eastAsia="Calibri" w:hAnsi="Calibri" w:cs="Times New Roman"/>
          <w:lang w:val="ky-KG" w:eastAsia="en-US"/>
        </w:rPr>
      </w:pPr>
      <w:r w:rsidRPr="00FC244E">
        <w:rPr>
          <w:rFonts w:ascii="Calibri" w:eastAsia="Calibri" w:hAnsi="Calibri" w:cs="Times New Roman"/>
          <w:lang w:val="ky-KG" w:eastAsia="en-US"/>
        </w:rPr>
        <w:t>Кайрымдуулук</w:t>
      </w:r>
      <w:r w:rsidR="00B36CAE" w:rsidRPr="00FC244E">
        <w:rPr>
          <w:rFonts w:ascii="Calibri" w:eastAsia="Calibri" w:hAnsi="Calibri" w:cs="Times New Roman"/>
          <w:lang w:val="ky-KG" w:eastAsia="en-US"/>
        </w:rPr>
        <w:t xml:space="preserve"> жана </w:t>
      </w:r>
      <w:r w:rsidRPr="00FC244E">
        <w:rPr>
          <w:rFonts w:ascii="Calibri" w:eastAsia="Calibri" w:hAnsi="Calibri" w:cs="Times New Roman"/>
          <w:lang w:val="ky-KG" w:eastAsia="en-US"/>
        </w:rPr>
        <w:t>жардам катары</w:t>
      </w:r>
      <w:r w:rsidR="00B36CAE" w:rsidRPr="00FC244E">
        <w:rPr>
          <w:rFonts w:ascii="Calibri" w:eastAsia="Calibri" w:hAnsi="Calibri" w:cs="Times New Roman"/>
          <w:lang w:val="ky-KG" w:eastAsia="en-US"/>
        </w:rPr>
        <w:t xml:space="preserve"> келген мүлктөрдүн баасын тастыктаган мурдагы кожоюндардын тийиштүү документтери же материалдардын баасын аныктоочу атайын комиссиянын койгон наркы көрсөтүлөт.</w:t>
      </w:r>
    </w:p>
    <w:p w:rsidR="00B36CAE" w:rsidRPr="00FC244E" w:rsidRDefault="00B36CAE" w:rsidP="006C13EA">
      <w:pPr>
        <w:numPr>
          <w:ilvl w:val="0"/>
          <w:numId w:val="522"/>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Үч</w:t>
      </w:r>
      <w:r w:rsidR="00E956E5"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кишиден турган Наркты аныктоо комиссиясынын</w:t>
      </w:r>
      <w:r w:rsidRPr="00FC244E">
        <w:rPr>
          <w:rFonts w:ascii="Calibri" w:eastAsia="Calibri" w:hAnsi="Calibri" w:cs="Times New Roman"/>
          <w:b/>
          <w:lang w:val="ky-KG" w:eastAsia="en-US"/>
        </w:rPr>
        <w:t xml:space="preserve"> </w:t>
      </w:r>
      <w:r w:rsidRPr="00FC244E">
        <w:rPr>
          <w:rFonts w:ascii="Calibri" w:eastAsia="Calibri" w:hAnsi="Calibri" w:cs="Times New Roman"/>
          <w:lang w:val="ky-KG" w:eastAsia="en-US"/>
        </w:rPr>
        <w:t>курамы мүлктү каттоо жана көзөмөлдөөгө укуктуу кызматкерлер менен атайын адистерден түзүлөт. Аларды Пайдалануучу түзүмдүн жетекчиси бекитет. Комиссия кыймылдуу мүлктөрдүн наркын аныктоо учурунда соодалашуу бөлмөсүн, өндүрүш бөлмөсүн, кампаны, кесиптик мекемелерди, тиешелүү башка уюмдарды же ошол эле материалдарды сатып алган бөлөк башкармалыктардын базар баасы боюнча чыгарган жы</w:t>
      </w:r>
      <w:r w:rsidR="00E956E5" w:rsidRPr="00FC244E">
        <w:rPr>
          <w:rFonts w:ascii="Calibri" w:eastAsia="Calibri" w:hAnsi="Calibri" w:cs="Times New Roman"/>
          <w:lang w:val="ky-KG" w:eastAsia="en-US"/>
        </w:rPr>
        <w:t>йынтыктарын пайдаланышы мүмкүн.</w:t>
      </w:r>
    </w:p>
    <w:p w:rsidR="00B36CAE" w:rsidRPr="00FC244E" w:rsidRDefault="00B36CAE" w:rsidP="006C13EA">
      <w:pPr>
        <w:numPr>
          <w:ilvl w:val="0"/>
          <w:numId w:val="522"/>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Сатып алуу жолу менен кабылданган кыймылдуу мүлктөрдүн наркын аныктоодо Башкы башкармалыктын </w:t>
      </w:r>
      <w:r w:rsidRPr="00FC244E">
        <w:rPr>
          <w:rFonts w:ascii="Calibri" w:eastAsia="Calibri" w:hAnsi="Calibri" w:cs="Times New Roman"/>
          <w:color w:val="00B050"/>
          <w:lang w:val="ky-KG" w:eastAsia="en-US"/>
        </w:rPr>
        <w:t xml:space="preserve">“Бухгалтерия жөнүндө жобосу” </w:t>
      </w:r>
      <w:r w:rsidRPr="00FC244E">
        <w:rPr>
          <w:rFonts w:ascii="Calibri" w:eastAsia="Calibri" w:hAnsi="Calibri" w:cs="Times New Roman"/>
          <w:lang w:val="ky-KG" w:eastAsia="en-US"/>
        </w:rPr>
        <w:t>колдонулат. Кыймылдуу мүлктөр счет-фактурага жазылганда алардын ар</w:t>
      </w:r>
      <w:r w:rsidR="00E956E5" w:rsidRPr="00FC244E">
        <w:rPr>
          <w:rFonts w:ascii="Calibri" w:eastAsia="Calibri" w:hAnsi="Calibri" w:cs="Times New Roman"/>
          <w:lang w:val="ky-KG" w:eastAsia="en-US"/>
        </w:rPr>
        <w:t xml:space="preserve"> бир түрү өз-өзүнчө белгиленет.</w:t>
      </w:r>
    </w:p>
    <w:p w:rsidR="00E956E5" w:rsidRDefault="00E956E5" w:rsidP="00B36CAE">
      <w:pPr>
        <w:jc w:val="both"/>
        <w:rPr>
          <w:rFonts w:ascii="Calibri" w:eastAsia="Calibri" w:hAnsi="Calibri" w:cs="Times New Roman"/>
          <w:b/>
          <w:lang w:val="ky-KG" w:eastAsia="en-US"/>
        </w:rPr>
      </w:pPr>
      <w:bookmarkStart w:id="139" w:name="_Toc160424795"/>
    </w:p>
    <w:p w:rsidR="005417BC" w:rsidRDefault="005417BC" w:rsidP="00B36CAE">
      <w:pPr>
        <w:jc w:val="both"/>
        <w:rPr>
          <w:rFonts w:ascii="Calibri" w:eastAsia="Calibri" w:hAnsi="Calibri" w:cs="Times New Roman"/>
          <w:b/>
          <w:lang w:val="ky-KG" w:eastAsia="en-US"/>
        </w:rPr>
      </w:pPr>
    </w:p>
    <w:p w:rsidR="005417BC" w:rsidRDefault="005417BC" w:rsidP="00B36CAE">
      <w:pPr>
        <w:jc w:val="both"/>
        <w:rPr>
          <w:rFonts w:ascii="Calibri" w:eastAsia="Calibri" w:hAnsi="Calibri" w:cs="Times New Roman"/>
          <w:b/>
          <w:lang w:val="ky-KG" w:eastAsia="en-US"/>
        </w:rPr>
      </w:pPr>
    </w:p>
    <w:p w:rsidR="005417BC" w:rsidRPr="00FC244E" w:rsidRDefault="005417BC" w:rsidP="00B36CAE">
      <w:pPr>
        <w:jc w:val="both"/>
        <w:rPr>
          <w:rFonts w:ascii="Calibri" w:eastAsia="Calibri" w:hAnsi="Calibri" w:cs="Times New Roman"/>
          <w:b/>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lastRenderedPageBreak/>
        <w:t>Бекем материалдардын наркынын өсүшү</w:t>
      </w:r>
      <w:bookmarkEnd w:id="139"/>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13-берене.</w:t>
      </w:r>
    </w:p>
    <w:p w:rsidR="00B36CAE" w:rsidRPr="00FC244E" w:rsidRDefault="00B36CAE" w:rsidP="00E956E5">
      <w:p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а) Колдонуу мөөнөтүн узартуу максатында оңдоп-түздөөгө берилген бекем мате</w:t>
      </w:r>
      <w:r w:rsidR="00D25C98" w:rsidRPr="00FC244E">
        <w:rPr>
          <w:rFonts w:ascii="Calibri" w:eastAsia="Calibri" w:hAnsi="Calibri" w:cs="Times New Roman"/>
          <w:lang w:val="ky-KG" w:eastAsia="en-US"/>
        </w:rPr>
        <w:t>-</w:t>
      </w:r>
      <w:r w:rsidRPr="00FC244E">
        <w:rPr>
          <w:rFonts w:ascii="Calibri" w:eastAsia="Calibri" w:hAnsi="Calibri" w:cs="Times New Roman"/>
          <w:lang w:val="ky-KG" w:eastAsia="en-US"/>
        </w:rPr>
        <w:t>риалдардын:</w:t>
      </w:r>
    </w:p>
    <w:p w:rsidR="00B36CAE" w:rsidRPr="00FC244E" w:rsidRDefault="00B36CAE" w:rsidP="006C13EA">
      <w:pPr>
        <w:numPr>
          <w:ilvl w:val="0"/>
          <w:numId w:val="541"/>
        </w:numPr>
        <w:ind w:left="851" w:hanging="284"/>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 Сапатын алмаштыруу;</w:t>
      </w:r>
    </w:p>
    <w:p w:rsidR="00B36CAE" w:rsidRPr="00FC244E" w:rsidRDefault="00B36CAE" w:rsidP="006C13EA">
      <w:pPr>
        <w:numPr>
          <w:ilvl w:val="0"/>
          <w:numId w:val="541"/>
        </w:numPr>
        <w:ind w:left="851" w:hanging="284"/>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 Колдонуу ыкмасын өзгөртүү;</w:t>
      </w:r>
    </w:p>
    <w:p w:rsidR="00B36CAE" w:rsidRPr="00FC244E" w:rsidRDefault="00B36CAE" w:rsidP="006C13EA">
      <w:pPr>
        <w:numPr>
          <w:ilvl w:val="0"/>
          <w:numId w:val="541"/>
        </w:numPr>
        <w:ind w:left="851" w:hanging="284"/>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 Ишке жарамдуулугун арттыруу;</w:t>
      </w:r>
    </w:p>
    <w:p w:rsidR="00B36CAE" w:rsidRPr="00FC244E" w:rsidRDefault="00B36CAE" w:rsidP="006C13EA">
      <w:pPr>
        <w:numPr>
          <w:ilvl w:val="0"/>
          <w:numId w:val="541"/>
        </w:numPr>
        <w:ind w:left="851" w:hanging="284"/>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 Түшүмдүүлүгүн жогорулатуу</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өңдүү иштерге сарпталган каражаттардын суммасы кыймылдуу мүлктөрдүн катталганда көрсөтүлгөн наркына кошулуп жазылат. Бул жумуш </w:t>
      </w:r>
      <w:r w:rsidRPr="00FC244E">
        <w:rPr>
          <w:rFonts w:ascii="Calibri" w:eastAsia="Calibri" w:hAnsi="Calibri" w:cs="Times New Roman"/>
          <w:bCs/>
          <w:lang w:val="ky-KG" w:eastAsia="en-US"/>
        </w:rPr>
        <w:t>кыймылдуу мүлктөр боюнча аткарылчу иштердин талону</w:t>
      </w:r>
      <w:r w:rsidR="00E956E5" w:rsidRPr="00FC244E">
        <w:rPr>
          <w:rFonts w:ascii="Calibri" w:eastAsia="Calibri" w:hAnsi="Calibri" w:cs="Times New Roman"/>
          <w:bCs/>
          <w:lang w:val="ky-KG" w:eastAsia="en-US"/>
        </w:rPr>
        <w:t xml:space="preserve"> </w:t>
      </w:r>
      <w:r w:rsidRPr="00FC244E">
        <w:rPr>
          <w:rFonts w:ascii="Calibri" w:eastAsia="Calibri" w:hAnsi="Calibri" w:cs="Times New Roman"/>
          <w:bCs/>
          <w:lang w:val="ky-KG" w:eastAsia="en-US"/>
        </w:rPr>
        <w:t xml:space="preserve">аркылуу </w:t>
      </w:r>
      <w:r w:rsidRPr="00FC244E">
        <w:rPr>
          <w:rFonts w:ascii="Calibri" w:eastAsia="Calibri" w:hAnsi="Calibri" w:cs="Times New Roman"/>
          <w:lang w:val="ky-KG" w:eastAsia="en-US"/>
        </w:rPr>
        <w:t>жүзөгө ашырылат. Ушундай ыкма менен баштапкы наркына кошумча баа кошула турган мүлктөр керек болгон учурда түрү, өзгөчөлүгү жана жалпы наркы боюнча ректорат тара</w:t>
      </w:r>
      <w:r w:rsidR="00E956E5" w:rsidRPr="00FC244E">
        <w:rPr>
          <w:rFonts w:ascii="Calibri" w:eastAsia="Calibri" w:hAnsi="Calibri" w:cs="Times New Roman"/>
          <w:lang w:val="ky-KG" w:eastAsia="en-US"/>
        </w:rPr>
        <w:t>бынан аныкталышы ыктымал.</w:t>
      </w:r>
    </w:p>
    <w:p w:rsidR="00E956E5" w:rsidRPr="00FC244E" w:rsidRDefault="00E956E5" w:rsidP="00B36CAE">
      <w:pPr>
        <w:jc w:val="both"/>
        <w:rPr>
          <w:rFonts w:ascii="Calibri" w:eastAsia="Calibri" w:hAnsi="Calibri" w:cs="Times New Roman"/>
          <w:b/>
          <w:lang w:val="ky-KG" w:eastAsia="en-US"/>
        </w:rPr>
      </w:pPr>
      <w:bookmarkStart w:id="140" w:name="_Toc160424796"/>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Сатып алынган кыймылдуу мүлктөрдү каттоо</w:t>
      </w:r>
      <w:bookmarkEnd w:id="137"/>
      <w:bookmarkEnd w:id="140"/>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14-берене. </w:t>
      </w:r>
      <w:r w:rsidRPr="00FC244E">
        <w:rPr>
          <w:rFonts w:ascii="Calibri" w:eastAsia="Calibri" w:hAnsi="Calibri" w:cs="Times New Roman"/>
          <w:lang w:val="ky-KG" w:eastAsia="en-US"/>
        </w:rPr>
        <w:t xml:space="preserve">Сатып алынчу мүлктөр өткөрүлүп алынгандан кийин алар үчүн атайын кыймылдуу мүлктөрдүн коддук тизмесиндеги эсептик майда коддор боюнча үч нускадан турган талон даярдалат. Ал </w:t>
      </w:r>
      <w:r w:rsidRPr="00FC244E">
        <w:rPr>
          <w:rFonts w:ascii="Calibri" w:eastAsia="Calibri" w:hAnsi="Calibri" w:cs="Times New Roman"/>
          <w:bCs/>
          <w:lang w:val="ky-KG" w:eastAsia="en-US"/>
        </w:rPr>
        <w:t xml:space="preserve">кыймылдуу мүлктөр боюнча аткарылчу иштердин талону </w:t>
      </w:r>
      <w:r w:rsidR="00E956E5" w:rsidRPr="00FC244E">
        <w:rPr>
          <w:rFonts w:ascii="Calibri" w:eastAsia="Calibri" w:hAnsi="Calibri" w:cs="Times New Roman"/>
          <w:lang w:val="ky-KG" w:eastAsia="en-US"/>
        </w:rPr>
        <w:t>деп аталат.</w:t>
      </w:r>
    </w:p>
    <w:p w:rsidR="00E956E5" w:rsidRPr="00FC244E" w:rsidRDefault="00E956E5" w:rsidP="00E956E5">
      <w:pPr>
        <w:ind w:firstLine="567"/>
        <w:jc w:val="both"/>
        <w:rPr>
          <w:rFonts w:ascii="Calibri" w:eastAsia="Calibri" w:hAnsi="Calibri" w:cs="Times New Roman"/>
          <w:lang w:val="ky-KG" w:eastAsia="en-US"/>
        </w:rPr>
      </w:pPr>
    </w:p>
    <w:p w:rsidR="00B36CAE" w:rsidRPr="00FC244E" w:rsidRDefault="00B36CAE" w:rsidP="000352A5">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Мүлктөрдү бирден ашык мекеме, уюмдар сатып алган учурда аларды өткөрүп берген башкармалыктар тарабынан атайын талон жазылып, анын бир нускасы кабыл алган тарапка жөнөтүлөт. Сатып алган башкармалыкка келген талондордун негизинде төлөөгө жана каттоого багытталган </w:t>
      </w:r>
      <w:r w:rsidRPr="00FC244E">
        <w:rPr>
          <w:rFonts w:ascii="Calibri" w:eastAsia="Calibri" w:hAnsi="Calibri" w:cs="Times New Roman"/>
          <w:bCs/>
          <w:lang w:val="ky-KG" w:eastAsia="en-US"/>
        </w:rPr>
        <w:t xml:space="preserve">кыймылдуу мүлктөр боюнча аткарылчу иштердин талону </w:t>
      </w:r>
      <w:r w:rsidRPr="00FC244E">
        <w:rPr>
          <w:rFonts w:ascii="Calibri" w:eastAsia="Calibri" w:hAnsi="Calibri" w:cs="Times New Roman"/>
          <w:lang w:val="ky-KG" w:eastAsia="en-US"/>
        </w:rPr>
        <w:t>даярдалат. Бөлөк мекемелерден алынган талондор даярдалган бул талондун башкармалыкта калган нускасына кошо тиркелет. Сатып алуучулар тарабынан материалдар өткөрүлүп алынган соң, аталган талонго тиешеси бар башка мекемелердин атынан мүлктүн</w:t>
      </w:r>
      <w:r w:rsidR="00E956E5" w:rsidRPr="00FC244E">
        <w:rPr>
          <w:rFonts w:ascii="Calibri" w:eastAsia="Calibri" w:hAnsi="Calibri" w:cs="Times New Roman"/>
          <w:lang w:val="ky-KG" w:eastAsia="en-US"/>
        </w:rPr>
        <w:t xml:space="preserve"> сыртка чыгарылгандыгы жазылат.</w:t>
      </w:r>
    </w:p>
    <w:p w:rsidR="00E956E5" w:rsidRPr="00FC244E" w:rsidRDefault="00E956E5" w:rsidP="00E956E5">
      <w:pPr>
        <w:ind w:firstLine="567"/>
        <w:jc w:val="both"/>
        <w:rPr>
          <w:rFonts w:ascii="Calibri" w:eastAsia="Calibri" w:hAnsi="Calibri" w:cs="Times New Roman"/>
          <w:lang w:val="ky-KG" w:eastAsia="en-US"/>
        </w:rPr>
      </w:pPr>
    </w:p>
    <w:p w:rsidR="00B36CAE" w:rsidRPr="00FC244E" w:rsidRDefault="00B36CAE" w:rsidP="000352A5">
      <w:pPr>
        <w:jc w:val="both"/>
        <w:rPr>
          <w:rFonts w:ascii="Calibri" w:eastAsia="Calibri" w:hAnsi="Calibri" w:cs="Times New Roman"/>
          <w:lang w:val="ky-KG" w:eastAsia="en-US"/>
        </w:rPr>
      </w:pPr>
      <w:r w:rsidRPr="00FC244E">
        <w:rPr>
          <w:rFonts w:ascii="Calibri" w:eastAsia="Calibri" w:hAnsi="Calibri" w:cs="Times New Roman"/>
          <w:lang w:val="ky-KG" w:eastAsia="en-US"/>
        </w:rPr>
        <w:t>Ар түрдүү эсептик көрсөткүчтөр аркылуу каттала турган мүлктөр бир эле счет-фактурадан орун алган кезде алардын саны жазылган ар бир счет-фактуранын ксерокөчүрмөсү чыгары</w:t>
      </w:r>
      <w:r w:rsidR="00D25C98" w:rsidRPr="00FC244E">
        <w:rPr>
          <w:rFonts w:ascii="Calibri" w:eastAsia="Calibri" w:hAnsi="Calibri" w:cs="Times New Roman"/>
          <w:lang w:val="ky-KG" w:eastAsia="en-US"/>
        </w:rPr>
        <w:t>-</w:t>
      </w:r>
      <w:r w:rsidRPr="00FC244E">
        <w:rPr>
          <w:rFonts w:ascii="Calibri" w:eastAsia="Calibri" w:hAnsi="Calibri" w:cs="Times New Roman"/>
          <w:lang w:val="ky-KG" w:eastAsia="en-US"/>
        </w:rPr>
        <w:t>лат жана анын бетине ар бир эсеп боюнча даярдалган талондун номери жазылат. Талондун биринчи нускасы акча төлөө боюнча жетекчинин документине, экинчиси ошол эле кызмат</w:t>
      </w:r>
      <w:r w:rsidR="00D25C98" w:rsidRPr="00FC244E">
        <w:rPr>
          <w:rFonts w:ascii="Calibri" w:eastAsia="Calibri" w:hAnsi="Calibri" w:cs="Times New Roman"/>
          <w:lang w:val="ky-KG" w:eastAsia="en-US"/>
        </w:rPr>
        <w:t>-</w:t>
      </w:r>
      <w:r w:rsidRPr="00FC244E">
        <w:rPr>
          <w:rFonts w:ascii="Calibri" w:eastAsia="Calibri" w:hAnsi="Calibri" w:cs="Times New Roman"/>
          <w:lang w:val="ky-KG" w:eastAsia="en-US"/>
        </w:rPr>
        <w:t>кердин Пайдалануучу түзүмүндө калган нускасына кошо тиркелет. Үчүнчүсү болсо текшерүү жана кабыл алуу комиссиясынын протоколуна же башкармалыктын жетекчиси даярдаган кабыл алуу документи менен бирге катар</w:t>
      </w:r>
      <w:r w:rsidR="00E956E5" w:rsidRPr="00FC244E">
        <w:rPr>
          <w:rFonts w:ascii="Calibri" w:eastAsia="Calibri" w:hAnsi="Calibri" w:cs="Times New Roman"/>
          <w:lang w:val="ky-KG" w:eastAsia="en-US"/>
        </w:rPr>
        <w:t xml:space="preserve"> номери боюнча папкага салынат.</w:t>
      </w:r>
    </w:p>
    <w:p w:rsidR="00E956E5" w:rsidRPr="00FC244E" w:rsidRDefault="00E956E5" w:rsidP="00E956E5">
      <w:pPr>
        <w:ind w:firstLine="567"/>
        <w:jc w:val="both"/>
        <w:rPr>
          <w:rFonts w:ascii="Calibri" w:eastAsia="Calibri" w:hAnsi="Calibri" w:cs="Times New Roman"/>
          <w:lang w:val="ky-KG" w:eastAsia="en-US"/>
        </w:rPr>
      </w:pPr>
    </w:p>
    <w:p w:rsidR="00B36CAE" w:rsidRPr="00FC244E" w:rsidRDefault="00B36CAE" w:rsidP="000352A5">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Гезит, журнал өңдүү мезгилдүү басылмалар үчүн акча төлөнгөн учурда </w:t>
      </w:r>
      <w:r w:rsidRPr="00FC244E">
        <w:rPr>
          <w:rFonts w:ascii="Calibri" w:eastAsia="Calibri" w:hAnsi="Calibri" w:cs="Times New Roman"/>
          <w:bCs/>
          <w:lang w:val="ky-KG" w:eastAsia="en-US"/>
        </w:rPr>
        <w:t xml:space="preserve">кыймылдуу мүлктөр боюнча аткарылчу иштердин талону даярдалбайт. </w:t>
      </w:r>
      <w:r w:rsidRPr="00FC244E">
        <w:rPr>
          <w:rFonts w:ascii="Calibri" w:eastAsia="Calibri" w:hAnsi="Calibri" w:cs="Times New Roman"/>
          <w:lang w:val="ky-KG" w:eastAsia="en-US"/>
        </w:rPr>
        <w:t>Бирок алар топтоштурулуп тиркелген учурда аталган талон даярдалы</w:t>
      </w:r>
      <w:r w:rsidR="00E956E5" w:rsidRPr="00FC244E">
        <w:rPr>
          <w:rFonts w:ascii="Calibri" w:eastAsia="Calibri" w:hAnsi="Calibri" w:cs="Times New Roman"/>
          <w:lang w:val="ky-KG" w:eastAsia="en-US"/>
        </w:rPr>
        <w:t>п, материалдар каттоого алынат.</w:t>
      </w:r>
    </w:p>
    <w:p w:rsidR="00E956E5" w:rsidRPr="00FC244E" w:rsidRDefault="00E956E5" w:rsidP="00B36CAE">
      <w:pPr>
        <w:jc w:val="both"/>
        <w:rPr>
          <w:rFonts w:ascii="Calibri" w:eastAsia="Calibri" w:hAnsi="Calibri" w:cs="Times New Roman"/>
          <w:b/>
          <w:lang w:val="ky-KG" w:eastAsia="en-US"/>
        </w:rPr>
      </w:pPr>
      <w:bookmarkStart w:id="141" w:name="_Toc94429824"/>
      <w:bookmarkStart w:id="142" w:name="_Toc160424797"/>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Кайрымдуулук жана жардамга келген кыймылдуу мүлктөрдү каттоо</w:t>
      </w:r>
      <w:bookmarkEnd w:id="141"/>
      <w:bookmarkEnd w:id="142"/>
    </w:p>
    <w:p w:rsidR="00B36CAE" w:rsidRPr="00FC244E" w:rsidRDefault="00B36CAE" w:rsidP="00B36CAE">
      <w:pPr>
        <w:jc w:val="both"/>
        <w:rPr>
          <w:rFonts w:ascii="Calibri" w:eastAsia="Calibri" w:hAnsi="Calibri" w:cs="Times New Roman"/>
          <w:bCs/>
          <w:lang w:val="ky-KG" w:eastAsia="en-US"/>
        </w:rPr>
      </w:pPr>
      <w:r w:rsidRPr="00FC244E">
        <w:rPr>
          <w:rFonts w:ascii="Calibri" w:eastAsia="Calibri" w:hAnsi="Calibri" w:cs="Times New Roman"/>
          <w:b/>
          <w:lang w:val="ky-KG" w:eastAsia="en-US"/>
        </w:rPr>
        <w:t xml:space="preserve">15-берене. </w:t>
      </w:r>
      <w:r w:rsidRPr="00FC244E">
        <w:rPr>
          <w:rFonts w:ascii="Calibri" w:eastAsia="Calibri" w:hAnsi="Calibri" w:cs="Times New Roman"/>
          <w:lang w:val="ky-KG" w:eastAsia="en-US"/>
        </w:rPr>
        <w:t>Уставдын 20-беренесинде көрсөтүлгөн жол-жоболордун негизинде кайрымдуулук жана жардамга келген материалдар кыймылдуу мүлктөрдү каттоо жана көзөмөлдөөгө укуктуу жетекчи тарабынан кабыл алынат жана жогоруда аталган талон аркылуу катталат. Бул (</w:t>
      </w:r>
      <w:r w:rsidRPr="00FC244E">
        <w:rPr>
          <w:rFonts w:ascii="Calibri" w:eastAsia="Calibri" w:hAnsi="Calibri" w:cs="Times New Roman"/>
          <w:bCs/>
          <w:lang w:val="ky-KG" w:eastAsia="en-US"/>
        </w:rPr>
        <w:t>Кыймылдуу мүлктөр боюнча аткарылчу иштердин) талондун бир нускасы кайрымдуулук кылган жана көмөк көрсөткөндөргө берилет же жиберилет.</w:t>
      </w:r>
    </w:p>
    <w:p w:rsidR="00E956E5" w:rsidRDefault="00E956E5" w:rsidP="00B36CAE">
      <w:pPr>
        <w:jc w:val="both"/>
        <w:rPr>
          <w:rFonts w:ascii="Calibri" w:eastAsia="Calibri" w:hAnsi="Calibri" w:cs="Times New Roman"/>
          <w:b/>
          <w:lang w:val="ky-KG" w:eastAsia="en-US"/>
        </w:rPr>
      </w:pPr>
    </w:p>
    <w:p w:rsidR="005D2802" w:rsidRPr="00FC244E" w:rsidRDefault="005D2802" w:rsidP="00B36CAE">
      <w:pPr>
        <w:jc w:val="both"/>
        <w:rPr>
          <w:rFonts w:ascii="Calibri" w:eastAsia="Calibri" w:hAnsi="Calibri" w:cs="Times New Roman"/>
          <w:b/>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lastRenderedPageBreak/>
        <w:t>Саны ашыкча чыккан кыймылдуу мүлктөрдү каттоо</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16-берене. </w:t>
      </w:r>
      <w:r w:rsidRPr="00FC244E">
        <w:rPr>
          <w:rFonts w:ascii="Calibri" w:eastAsia="Calibri" w:hAnsi="Calibri" w:cs="Times New Roman"/>
          <w:lang w:val="ky-KG" w:eastAsia="en-US"/>
        </w:rPr>
        <w:t xml:space="preserve">Эсептөөлөрдүн жыйынтыгына ылайык, саны ашыкча чыккан материалдар </w:t>
      </w:r>
      <w:r w:rsidRPr="00FC244E">
        <w:rPr>
          <w:rFonts w:ascii="Calibri" w:eastAsia="Calibri" w:hAnsi="Calibri" w:cs="Times New Roman"/>
          <w:bCs/>
          <w:lang w:val="ky-KG" w:eastAsia="en-US"/>
        </w:rPr>
        <w:t xml:space="preserve">Кыймылдуу мүлктөр боюнча аткарылчу иштердин талону аркылуу катталат. </w:t>
      </w:r>
      <w:r w:rsidRPr="00FC244E">
        <w:rPr>
          <w:rFonts w:ascii="Calibri" w:eastAsia="Calibri" w:hAnsi="Calibri" w:cs="Times New Roman"/>
          <w:lang w:val="ky-KG" w:eastAsia="en-US"/>
        </w:rPr>
        <w:t>Ал эми алардын баасы төмөндөгүдөй эки жол менен: т.а., биринчиси - саны ашыкча чыккан материалдар мурда катталган дал өзүндөй материалдарга коюлган баа, экинчиси - нарк аныктоо комисси</w:t>
      </w:r>
      <w:r w:rsidR="00E956E5" w:rsidRPr="00FC244E">
        <w:rPr>
          <w:rFonts w:ascii="Calibri" w:eastAsia="Calibri" w:hAnsi="Calibri" w:cs="Times New Roman"/>
          <w:lang w:val="ky-KG" w:eastAsia="en-US"/>
        </w:rPr>
        <w:t>ясынын чечими боюнча аныкталат.</w:t>
      </w:r>
    </w:p>
    <w:p w:rsidR="00E956E5" w:rsidRPr="00FC244E" w:rsidRDefault="00E956E5" w:rsidP="00B36CAE">
      <w:pPr>
        <w:jc w:val="both"/>
        <w:rPr>
          <w:rFonts w:ascii="Calibri" w:eastAsia="Calibri" w:hAnsi="Calibri" w:cs="Times New Roman"/>
          <w:b/>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Кайтарып алынган кыймылдуу мүлктөрдү каттоо</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17-берене. </w:t>
      </w:r>
      <w:r w:rsidRPr="00FC244E">
        <w:rPr>
          <w:rFonts w:ascii="Calibri" w:eastAsia="Calibri" w:hAnsi="Calibri" w:cs="Times New Roman"/>
          <w:lang w:val="ky-KG" w:eastAsia="en-US"/>
        </w:rPr>
        <w:t xml:space="preserve">Колдонууда жүргөн кыймылдуу мүлктөр кандайдыр бир себептерден улам кайра кайтарылган учурда мүлктөрдү өткөрүп ала турган жетекчинин алардын түрү жана саны боюнча мурда берген документи колдонулат. Андан сырткары </w:t>
      </w:r>
      <w:r w:rsidRPr="00FC244E">
        <w:rPr>
          <w:rFonts w:ascii="Calibri" w:eastAsia="Calibri" w:hAnsi="Calibri" w:cs="Times New Roman"/>
          <w:bCs/>
          <w:lang w:val="ky-KG" w:eastAsia="en-US"/>
        </w:rPr>
        <w:t xml:space="preserve">кыймылдуу мүлктөр боюнча аткарылчу иштердин талону </w:t>
      </w:r>
      <w:r w:rsidRPr="00FC244E">
        <w:rPr>
          <w:rFonts w:ascii="Calibri" w:eastAsia="Calibri" w:hAnsi="Calibri" w:cs="Times New Roman"/>
          <w:lang w:val="ky-KG" w:eastAsia="en-US"/>
        </w:rPr>
        <w:t>даярдалып, кабыл алынган материалдар кайрадан катталат. Талондун биринчи нускасы кыймылдуу мүлктөрдү</w:t>
      </w:r>
      <w:r w:rsidR="00E956E5" w:rsidRPr="00FC244E">
        <w:rPr>
          <w:rFonts w:ascii="Calibri" w:eastAsia="Calibri" w:hAnsi="Calibri" w:cs="Times New Roman"/>
          <w:lang w:val="ky-KG" w:eastAsia="en-US"/>
        </w:rPr>
        <w:t xml:space="preserve"> өткөргөндөргө берилет.</w:t>
      </w:r>
    </w:p>
    <w:p w:rsidR="00E956E5" w:rsidRPr="00FC244E" w:rsidRDefault="00E956E5" w:rsidP="00E956E5">
      <w:pPr>
        <w:ind w:firstLine="567"/>
        <w:jc w:val="both"/>
        <w:rPr>
          <w:rFonts w:ascii="Calibri" w:eastAsia="Calibri" w:hAnsi="Calibri" w:cs="Times New Roman"/>
          <w:lang w:val="ky-KG" w:eastAsia="en-US"/>
        </w:rPr>
      </w:pPr>
    </w:p>
    <w:p w:rsidR="00B36CAE" w:rsidRPr="00FC244E" w:rsidRDefault="00B36CAE" w:rsidP="000352A5">
      <w:pPr>
        <w:jc w:val="both"/>
        <w:rPr>
          <w:rFonts w:ascii="Calibri" w:eastAsia="Calibri" w:hAnsi="Calibri" w:cs="Times New Roman"/>
          <w:lang w:val="ky-KG" w:eastAsia="en-US"/>
        </w:rPr>
      </w:pPr>
      <w:r w:rsidRPr="00FC244E">
        <w:rPr>
          <w:rFonts w:ascii="Calibri" w:eastAsia="Calibri" w:hAnsi="Calibri" w:cs="Times New Roman"/>
          <w:lang w:val="ky-KG" w:eastAsia="en-US"/>
        </w:rPr>
        <w:t>Бардык каттоого алуу жана каттоодон чыгаруу жумуштарынын аткарылуусу үчүн кайрадан колдонууга жарамдуу деп саналган кыймылдуу мүлктөр кампага өткөрүлүүгө тийиш. Бул үчүн кайтарып алынуучу мүлктөр боюнча даярдалг</w:t>
      </w:r>
      <w:r w:rsidR="00E956E5" w:rsidRPr="00FC244E">
        <w:rPr>
          <w:rFonts w:ascii="Calibri" w:eastAsia="Calibri" w:hAnsi="Calibri" w:cs="Times New Roman"/>
          <w:lang w:val="ky-KG" w:eastAsia="en-US"/>
        </w:rPr>
        <w:t>ан жогорудагы пункт колдонулат.</w:t>
      </w:r>
    </w:p>
    <w:p w:rsidR="00E956E5" w:rsidRPr="00FC244E" w:rsidRDefault="00E956E5" w:rsidP="00E956E5">
      <w:pPr>
        <w:ind w:firstLine="567"/>
        <w:jc w:val="both"/>
        <w:rPr>
          <w:rFonts w:ascii="Calibri" w:eastAsia="Calibri" w:hAnsi="Calibri" w:cs="Times New Roman"/>
          <w:lang w:val="ky-KG" w:eastAsia="en-US"/>
        </w:rPr>
      </w:pPr>
    </w:p>
    <w:p w:rsidR="00B36CAE" w:rsidRPr="00FC244E" w:rsidRDefault="00B36CAE" w:rsidP="000352A5">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Колдонуу максатында кимдир бирөөгө карызга берилген кыймылдуу мүлктөр кандайдыр бир себептерден улам кайтарылганда </w:t>
      </w:r>
      <w:r w:rsidRPr="00FC244E">
        <w:rPr>
          <w:rFonts w:ascii="Calibri" w:eastAsia="Calibri" w:hAnsi="Calibri" w:cs="Times New Roman"/>
          <w:bCs/>
          <w:lang w:val="ky-KG" w:eastAsia="en-US"/>
        </w:rPr>
        <w:t xml:space="preserve">кыймылдуу мүлктөр боюнча аткарылчу иштердин талону </w:t>
      </w:r>
      <w:r w:rsidRPr="00FC244E">
        <w:rPr>
          <w:rFonts w:ascii="Calibri" w:eastAsia="Calibri" w:hAnsi="Calibri" w:cs="Times New Roman"/>
          <w:lang w:val="ky-KG" w:eastAsia="en-US"/>
        </w:rPr>
        <w:t>даярдалбайт. Бул мүлктөр пайдаланууга тапшырылып жатканда даярдалган аманат талонуна тиешелүү башкармалыктар кол койгондон кийин ал аманатынан кутулган кишиге кайра берилет жана Бекем материалдар бо</w:t>
      </w:r>
      <w:bookmarkStart w:id="143" w:name="_Toc94429828"/>
      <w:r w:rsidRPr="00FC244E">
        <w:rPr>
          <w:rFonts w:ascii="Calibri" w:eastAsia="Calibri" w:hAnsi="Calibri" w:cs="Times New Roman"/>
          <w:lang w:val="ky-KG" w:eastAsia="en-US"/>
        </w:rPr>
        <w:t>юнча ачылган журналга каттоо иштери жүргүзүлөт.</w:t>
      </w:r>
    </w:p>
    <w:bookmarkEnd w:id="143"/>
    <w:p w:rsidR="00E956E5" w:rsidRPr="00FC244E" w:rsidRDefault="00E956E5" w:rsidP="00B36CAE">
      <w:pPr>
        <w:jc w:val="both"/>
        <w:rPr>
          <w:rFonts w:ascii="Calibri" w:eastAsia="Calibri" w:hAnsi="Calibri" w:cs="Times New Roman"/>
          <w:b/>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Акысыз алынган кыймылдуу мүлктөрдү каттоо</w:t>
      </w:r>
    </w:p>
    <w:p w:rsidR="00B36CAE" w:rsidRPr="00FC244E" w:rsidRDefault="00B36CAE" w:rsidP="00D25C98">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18-берене. </w:t>
      </w:r>
      <w:r w:rsidRPr="00FC244E">
        <w:rPr>
          <w:rFonts w:ascii="Calibri" w:eastAsia="Calibri" w:hAnsi="Calibri" w:cs="Times New Roman"/>
          <w:lang w:val="ky-KG" w:eastAsia="en-US"/>
        </w:rPr>
        <w:t xml:space="preserve">Жобонун 30-беренесине ылайык, акысыз кабыл алынган материалдар аларды өткөргөн башкармалыктардын койгон наркы жана </w:t>
      </w:r>
      <w:r w:rsidRPr="00FC244E">
        <w:rPr>
          <w:rFonts w:ascii="Calibri" w:eastAsia="Calibri" w:hAnsi="Calibri" w:cs="Times New Roman"/>
          <w:bCs/>
          <w:lang w:val="ky-KG" w:eastAsia="en-US"/>
        </w:rPr>
        <w:t xml:space="preserve">Кыймылдуу мүлктөр боюнча аткарылчу иштердин талону аркылуу катталат. Андан сырткары аталган талондун бир нускасы 7 күндүн ичинде </w:t>
      </w:r>
      <w:r w:rsidRPr="00FC244E">
        <w:rPr>
          <w:rFonts w:ascii="Calibri" w:eastAsia="Calibri" w:hAnsi="Calibri" w:cs="Times New Roman"/>
          <w:lang w:val="ky-KG" w:eastAsia="en-US"/>
        </w:rPr>
        <w:t>мүлктөрдү өткөргөн башкармалыктын материалдарды сыртка чыгаруу боюнча талонуна кошо тиркөө үчүн жөнөтүлөт. Кыймылсыз мүлктөрдү акысыз кабыл алган башкар</w:t>
      </w:r>
      <w:r w:rsidR="00D25C98" w:rsidRPr="00FC244E">
        <w:rPr>
          <w:rFonts w:ascii="Calibri" w:eastAsia="Calibri" w:hAnsi="Calibri" w:cs="Times New Roman"/>
          <w:lang w:val="ky-KG" w:eastAsia="en-US"/>
        </w:rPr>
        <w:t>-</w:t>
      </w:r>
      <w:r w:rsidRPr="00FC244E">
        <w:rPr>
          <w:rFonts w:ascii="Calibri" w:eastAsia="Calibri" w:hAnsi="Calibri" w:cs="Times New Roman"/>
          <w:lang w:val="ky-KG" w:eastAsia="en-US"/>
        </w:rPr>
        <w:t xml:space="preserve">малыктар аларды өздөрү ташып келүү үчүн </w:t>
      </w:r>
      <w:r w:rsidR="00B51010">
        <w:rPr>
          <w:rFonts w:ascii="Calibri" w:eastAsia="Calibri" w:hAnsi="Calibri" w:cs="Times New Roman"/>
          <w:lang w:val="ky-KG" w:eastAsia="en-US"/>
        </w:rPr>
        <w:t>каражат сарп</w:t>
      </w:r>
      <w:r w:rsidR="00B51010" w:rsidRPr="004340E6">
        <w:rPr>
          <w:rFonts w:ascii="Calibri" w:eastAsia="Calibri" w:hAnsi="Calibri" w:cs="Times New Roman"/>
          <w:color w:val="171717" w:themeColor="background2" w:themeShade="1A"/>
          <w:lang w:val="ky-KG" w:eastAsia="en-US"/>
        </w:rPr>
        <w:t>та</w:t>
      </w:r>
      <w:r w:rsidRPr="004340E6">
        <w:rPr>
          <w:rFonts w:ascii="Calibri" w:eastAsia="Calibri" w:hAnsi="Calibri" w:cs="Times New Roman"/>
          <w:color w:val="171717" w:themeColor="background2" w:themeShade="1A"/>
          <w:lang w:val="ky-KG" w:eastAsia="en-US"/>
        </w:rPr>
        <w:t>ш</w:t>
      </w:r>
      <w:r w:rsidRPr="00FC244E">
        <w:rPr>
          <w:rFonts w:ascii="Calibri" w:eastAsia="Calibri" w:hAnsi="Calibri" w:cs="Times New Roman"/>
          <w:lang w:val="ky-KG" w:eastAsia="en-US"/>
        </w:rPr>
        <w:t>ы мүмкүн. Бирок мындай учурда сарпталган каражат материалдардын баштапкы наркынын жог</w:t>
      </w:r>
      <w:r w:rsidR="00E956E5" w:rsidRPr="00FC244E">
        <w:rPr>
          <w:rFonts w:ascii="Calibri" w:eastAsia="Calibri" w:hAnsi="Calibri" w:cs="Times New Roman"/>
          <w:lang w:val="ky-KG" w:eastAsia="en-US"/>
        </w:rPr>
        <w:t>орулоосуна таасирин тийгизбейт.</w:t>
      </w:r>
    </w:p>
    <w:p w:rsidR="00C12A76" w:rsidRPr="00FC244E" w:rsidRDefault="00C12A76" w:rsidP="00D25C98">
      <w:pPr>
        <w:ind w:firstLine="567"/>
        <w:jc w:val="both"/>
        <w:rPr>
          <w:rFonts w:ascii="Calibri" w:eastAsia="Calibri" w:hAnsi="Calibri" w:cs="Times New Roman"/>
          <w:lang w:val="ky-KG" w:eastAsia="en-US"/>
        </w:rPr>
      </w:pPr>
    </w:p>
    <w:p w:rsidR="00C12A76" w:rsidRPr="00FC244E" w:rsidRDefault="00B36CAE" w:rsidP="00D25C98">
      <w:pPr>
        <w:jc w:val="both"/>
        <w:rPr>
          <w:rFonts w:ascii="Calibri" w:hAnsi="Calibri" w:cs="Times New Roman"/>
          <w:lang w:val="ky-KG" w:eastAsia="en-US"/>
        </w:rPr>
      </w:pPr>
      <w:r w:rsidRPr="00FC244E">
        <w:rPr>
          <w:rFonts w:ascii="Calibri" w:eastAsia="Calibri" w:hAnsi="Calibri" w:cs="Times New Roman"/>
          <w:lang w:val="ky-KG" w:eastAsia="en-US"/>
        </w:rPr>
        <w:t xml:space="preserve">Университеттин ар түрдүү башкармалыктарына тиешелүү кампалардан бири-бирине материалдарды өткөргөндө да </w:t>
      </w:r>
      <w:r w:rsidRPr="00FC244E">
        <w:rPr>
          <w:rFonts w:ascii="Calibri" w:eastAsia="Calibri" w:hAnsi="Calibri" w:cs="Times New Roman"/>
          <w:bCs/>
          <w:lang w:val="ky-KG" w:eastAsia="en-US"/>
        </w:rPr>
        <w:t xml:space="preserve">кыймылдуу мүлктөр боюнча аткарылчу иштердин талону </w:t>
      </w:r>
      <w:r w:rsidRPr="00FC244E">
        <w:rPr>
          <w:rFonts w:ascii="Calibri" w:eastAsia="Calibri" w:hAnsi="Calibri" w:cs="Times New Roman"/>
          <w:lang w:val="ky-KG" w:eastAsia="en-US"/>
        </w:rPr>
        <w:t xml:space="preserve">колдонулат. Аталган талондун бир нускасы тийиштүү кыймылдуу мүлктөрдү каттоо жана көзөмөлдөөгө укуктуу кызматкерге берилет. </w:t>
      </w:r>
      <w:r w:rsidR="0020598B" w:rsidRPr="00FC244E">
        <w:rPr>
          <w:rFonts w:ascii="Calibri" w:eastAsia="Calibri" w:hAnsi="Calibri" w:cs="Times New Roman"/>
          <w:lang w:val="ky-KG" w:eastAsia="en-US"/>
        </w:rPr>
        <w:t xml:space="preserve">Андан сырткары </w:t>
      </w:r>
      <w:r w:rsidR="00C12A76" w:rsidRPr="00FC244E">
        <w:rPr>
          <w:rFonts w:ascii="Calibri" w:eastAsia="Calibri" w:hAnsi="Calibri" w:cs="Times New Roman"/>
          <w:lang w:val="ky-KG" w:eastAsia="en-US"/>
        </w:rPr>
        <w:t xml:space="preserve">талондун бирден нускасы </w:t>
      </w:r>
      <w:r w:rsidR="00C12A76" w:rsidRPr="00FC244E">
        <w:rPr>
          <w:rFonts w:ascii="Calibri" w:hAnsi="Calibri" w:cs="Times New Roman"/>
          <w:lang w:val="ky-KG" w:eastAsia="en-US"/>
        </w:rPr>
        <w:t xml:space="preserve">Техникалык кызматтар башкармалыгы менен </w:t>
      </w:r>
      <w:r w:rsidR="00C12A76" w:rsidRPr="00FC244E">
        <w:rPr>
          <w:rFonts w:ascii="Calibri" w:eastAsia="Calibri" w:hAnsi="Calibri" w:cs="Times New Roman"/>
          <w:lang w:val="ky-KG" w:eastAsia="en-US"/>
        </w:rPr>
        <w:t>Стратегиялык пландоо башкармалыгына да жөнөтүлөт</w:t>
      </w:r>
      <w:r w:rsidR="00C12A76" w:rsidRPr="00FC244E">
        <w:rPr>
          <w:rFonts w:ascii="Calibri" w:hAnsi="Calibri" w:cs="Times New Roman"/>
          <w:lang w:val="ky-KG" w:eastAsia="en-US"/>
        </w:rPr>
        <w:t>.</w:t>
      </w:r>
    </w:p>
    <w:p w:rsidR="00C12A76" w:rsidRPr="00FC244E" w:rsidRDefault="00C12A76" w:rsidP="00D25C98">
      <w:pPr>
        <w:ind w:firstLine="567"/>
        <w:jc w:val="both"/>
        <w:rPr>
          <w:rFonts w:ascii="Calibri" w:eastAsia="Calibri" w:hAnsi="Calibri" w:cs="Times New Roman"/>
          <w:lang w:val="ky-KG" w:eastAsia="en-US"/>
        </w:rPr>
      </w:pPr>
    </w:p>
    <w:p w:rsidR="00B36CAE" w:rsidRPr="00FC244E" w:rsidRDefault="00B242DA" w:rsidP="00D25C98">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Бирдей Пайдалануучу түзүмгө караштуу кампалар бири-бирине кыймылдуу мүлктөрдү өткөргөн кезде дагы </w:t>
      </w:r>
      <w:r w:rsidRPr="00FC244E">
        <w:rPr>
          <w:rFonts w:ascii="Calibri" w:eastAsia="Calibri" w:hAnsi="Calibri" w:cs="Times New Roman"/>
          <w:bCs/>
          <w:lang w:val="ky-KG" w:eastAsia="en-US"/>
        </w:rPr>
        <w:t>кыймылдуу мүлктөр боюнча аткарылчу иштердин талону даярдалат</w:t>
      </w:r>
      <w:r w:rsidR="00C12A76" w:rsidRPr="00FC244E">
        <w:rPr>
          <w:rFonts w:ascii="Calibri" w:eastAsia="Calibri" w:hAnsi="Calibri" w:cs="Times New Roman"/>
          <w:lang w:val="ky-KG" w:eastAsia="en-US"/>
        </w:rPr>
        <w:t>, б</w:t>
      </w:r>
      <w:r w:rsidR="00B36CAE" w:rsidRPr="00FC244E">
        <w:rPr>
          <w:rFonts w:ascii="Calibri" w:eastAsia="Calibri" w:hAnsi="Calibri" w:cs="Times New Roman"/>
          <w:lang w:val="ky-KG" w:eastAsia="en-US"/>
        </w:rPr>
        <w:t xml:space="preserve">ирок бул талон </w:t>
      </w:r>
      <w:r w:rsidR="00C12A76" w:rsidRPr="00FC244E">
        <w:rPr>
          <w:rFonts w:ascii="Calibri" w:hAnsi="Calibri" w:cs="Times New Roman"/>
          <w:lang w:val="ky-KG" w:eastAsia="en-US"/>
        </w:rPr>
        <w:t xml:space="preserve">Техникалык кызматтар башкармалыгы менен </w:t>
      </w:r>
      <w:r w:rsidR="00C12A76" w:rsidRPr="00FC244E">
        <w:rPr>
          <w:rFonts w:ascii="Calibri" w:eastAsia="Calibri" w:hAnsi="Calibri" w:cs="Times New Roman"/>
          <w:lang w:val="ky-KG" w:eastAsia="en-US"/>
        </w:rPr>
        <w:t>Стратегиялык пландоо башкармалыгына жөнөтүлбөйт.</w:t>
      </w:r>
    </w:p>
    <w:p w:rsidR="00C12A76" w:rsidRDefault="00C12A76" w:rsidP="00B36CAE">
      <w:pPr>
        <w:jc w:val="both"/>
        <w:rPr>
          <w:rFonts w:ascii="Calibri" w:eastAsia="Calibri" w:hAnsi="Calibri" w:cs="Times New Roman"/>
          <w:b/>
          <w:lang w:val="ky-KG" w:eastAsia="en-US"/>
        </w:rPr>
      </w:pPr>
      <w:bookmarkStart w:id="144" w:name="_Toc160424802"/>
    </w:p>
    <w:p w:rsidR="005D2802" w:rsidRDefault="005D2802" w:rsidP="00B36CAE">
      <w:pPr>
        <w:jc w:val="both"/>
        <w:rPr>
          <w:rFonts w:ascii="Calibri" w:eastAsia="Calibri" w:hAnsi="Calibri" w:cs="Times New Roman"/>
          <w:b/>
          <w:lang w:val="ky-KG" w:eastAsia="en-US"/>
        </w:rPr>
      </w:pPr>
    </w:p>
    <w:p w:rsidR="005D2802" w:rsidRPr="00FC244E" w:rsidRDefault="005D2802" w:rsidP="00B36CAE">
      <w:pPr>
        <w:jc w:val="both"/>
        <w:rPr>
          <w:rFonts w:ascii="Calibri" w:eastAsia="Calibri" w:hAnsi="Calibri" w:cs="Times New Roman"/>
          <w:b/>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lastRenderedPageBreak/>
        <w:t>Ички мүмкүнчүлүктөр аркылуу өндүрүлгөн кыймылдуу мүлктөрдү каттоо</w:t>
      </w:r>
      <w:bookmarkEnd w:id="144"/>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19-берене. </w:t>
      </w:r>
      <w:r w:rsidRPr="00FC244E">
        <w:rPr>
          <w:rFonts w:ascii="Calibri" w:eastAsia="Calibri" w:hAnsi="Calibri" w:cs="Times New Roman"/>
          <w:lang w:val="ky-KG" w:eastAsia="en-US"/>
        </w:rPr>
        <w:t xml:space="preserve">Университеттин башкармалыктары өздөрү колдонуу үчүн өз устакана, цехтери аркылуу өндүргөн бекем материалдар нарк аныктоо комиссиясы тарабынан адилеттүү баасын алган соң, аларга карата </w:t>
      </w:r>
      <w:r w:rsidRPr="00FC244E">
        <w:rPr>
          <w:rFonts w:ascii="Calibri" w:eastAsia="Calibri" w:hAnsi="Calibri" w:cs="Times New Roman"/>
          <w:bCs/>
          <w:lang w:val="ky-KG" w:eastAsia="en-US"/>
        </w:rPr>
        <w:t xml:space="preserve">кыймылдуу мүлктөр боюнча аткарылчу иштердин талону </w:t>
      </w:r>
      <w:r w:rsidRPr="00FC244E">
        <w:rPr>
          <w:rFonts w:ascii="Calibri" w:eastAsia="Calibri" w:hAnsi="Calibri" w:cs="Times New Roman"/>
          <w:lang w:val="ky-KG" w:eastAsia="en-US"/>
        </w:rPr>
        <w:t>даярдалат жана ошонун неги</w:t>
      </w:r>
      <w:r w:rsidR="00C12A76" w:rsidRPr="00FC244E">
        <w:rPr>
          <w:rFonts w:ascii="Calibri" w:eastAsia="Calibri" w:hAnsi="Calibri" w:cs="Times New Roman"/>
          <w:lang w:val="ky-KG" w:eastAsia="en-US"/>
        </w:rPr>
        <w:t>зинде каттоо иштери жүргүзүлөт.</w:t>
      </w:r>
    </w:p>
    <w:p w:rsidR="00C12A76" w:rsidRPr="00FC244E" w:rsidRDefault="00C12A76" w:rsidP="00B36CAE">
      <w:pPr>
        <w:jc w:val="both"/>
        <w:rPr>
          <w:rFonts w:ascii="Calibri" w:eastAsia="Calibri" w:hAnsi="Calibri" w:cs="Times New Roman"/>
          <w:bCs/>
          <w:lang w:val="ky-KG" w:eastAsia="en-US"/>
        </w:rPr>
      </w:pPr>
    </w:p>
    <w:p w:rsidR="00B36CAE" w:rsidRPr="00FC244E" w:rsidRDefault="00B36CAE" w:rsidP="000352A5">
      <w:pPr>
        <w:jc w:val="both"/>
        <w:rPr>
          <w:rFonts w:ascii="Calibri" w:eastAsia="Calibri" w:hAnsi="Calibri" w:cs="Times New Roman"/>
          <w:bCs/>
          <w:lang w:val="ky-KG" w:eastAsia="en-US"/>
        </w:rPr>
      </w:pPr>
      <w:r w:rsidRPr="00FC244E">
        <w:rPr>
          <w:rFonts w:ascii="Calibri" w:eastAsia="Calibri" w:hAnsi="Calibri" w:cs="Times New Roman"/>
          <w:bCs/>
          <w:lang w:val="ky-KG" w:eastAsia="en-US"/>
        </w:rPr>
        <w:t>Университетке таандык айдоо аянттары менен бакчалардан өндүрүлгөн экономикалык баалуулугу бар отун-суу, мөмө-жемиш ж.б. каттоо иштери да жогоруда көрсөтүлгөн эрежеле</w:t>
      </w:r>
      <w:r w:rsidR="00C12A76" w:rsidRPr="00FC244E">
        <w:rPr>
          <w:rFonts w:ascii="Calibri" w:eastAsia="Calibri" w:hAnsi="Calibri" w:cs="Times New Roman"/>
          <w:bCs/>
          <w:lang w:val="ky-KG" w:eastAsia="en-US"/>
        </w:rPr>
        <w:t>рдин негизинде жүзөгө ашырылат.</w:t>
      </w:r>
    </w:p>
    <w:p w:rsidR="00B36CAE" w:rsidRPr="00FC244E" w:rsidRDefault="00B36CAE" w:rsidP="00B36CAE">
      <w:pPr>
        <w:jc w:val="both"/>
        <w:rPr>
          <w:rFonts w:ascii="Calibri" w:eastAsia="Calibri" w:hAnsi="Calibri" w:cs="Times New Roman"/>
          <w:b/>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 xml:space="preserve">Чыгымдалуучу </w:t>
      </w:r>
      <w:r w:rsidR="00C12A76" w:rsidRPr="00FC244E">
        <w:rPr>
          <w:rFonts w:ascii="Calibri" w:eastAsia="Calibri" w:hAnsi="Calibri" w:cs="Times New Roman"/>
          <w:b/>
          <w:lang w:val="ky-KG" w:eastAsia="en-US"/>
        </w:rPr>
        <w:t>материалдарды каттоодон чыгаруу</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20-берене.</w:t>
      </w:r>
    </w:p>
    <w:p w:rsidR="00B36CAE" w:rsidRPr="00FC244E" w:rsidRDefault="00B36CAE" w:rsidP="006C13EA">
      <w:pPr>
        <w:numPr>
          <w:ilvl w:val="0"/>
          <w:numId w:val="523"/>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Чыгымдалуучу материалдар Мүлктү талап кылуу кагазы жана </w:t>
      </w:r>
      <w:r w:rsidRPr="00FC244E">
        <w:rPr>
          <w:rFonts w:ascii="Calibri" w:eastAsia="Calibri" w:hAnsi="Calibri" w:cs="Times New Roman"/>
          <w:bCs/>
          <w:lang w:val="ky-KG" w:eastAsia="en-US"/>
        </w:rPr>
        <w:t>Кыймылдуу мүлктөр боюнча аткарылчу иштердин талону аркылуу к</w:t>
      </w:r>
      <w:r w:rsidR="00C12A76" w:rsidRPr="00FC244E">
        <w:rPr>
          <w:rFonts w:ascii="Calibri" w:eastAsia="Calibri" w:hAnsi="Calibri" w:cs="Times New Roman"/>
          <w:bCs/>
          <w:lang w:val="ky-KG" w:eastAsia="en-US"/>
        </w:rPr>
        <w:t>аттоодон чыгарылат.</w:t>
      </w:r>
    </w:p>
    <w:p w:rsidR="00B36CAE" w:rsidRPr="00FC244E" w:rsidRDefault="00B36CAE" w:rsidP="006C13EA">
      <w:pPr>
        <w:numPr>
          <w:ilvl w:val="0"/>
          <w:numId w:val="523"/>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Университеттин башкармалыктары өздөрүнүн ички мүмкүнчүлүктөрү аркылуу өндүргөн бекем материалдар үчүн </w:t>
      </w:r>
      <w:r w:rsidR="00C12A76" w:rsidRPr="00FC244E">
        <w:rPr>
          <w:rFonts w:ascii="Calibri" w:eastAsia="Calibri" w:hAnsi="Calibri" w:cs="Times New Roman"/>
          <w:lang w:val="ky-KG" w:eastAsia="en-US"/>
        </w:rPr>
        <w:t>да жогорудагы эреже колдонулат.</w:t>
      </w:r>
    </w:p>
    <w:p w:rsidR="00B36CAE" w:rsidRPr="00FC244E" w:rsidRDefault="00B36CAE" w:rsidP="006C13EA">
      <w:pPr>
        <w:numPr>
          <w:ilvl w:val="0"/>
          <w:numId w:val="523"/>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bCs/>
          <w:lang w:val="ky-KG" w:eastAsia="en-US"/>
        </w:rPr>
        <w:t>Кыймылдуу мүлктөр боюнча аткарылчу иштердин талону даярдалмайынча материал</w:t>
      </w:r>
      <w:r w:rsidR="00D25C98" w:rsidRPr="00FC244E">
        <w:rPr>
          <w:rFonts w:ascii="Calibri" w:eastAsia="Calibri" w:hAnsi="Calibri" w:cs="Times New Roman"/>
          <w:bCs/>
          <w:lang w:val="ky-KG" w:eastAsia="en-US"/>
        </w:rPr>
        <w:t>-</w:t>
      </w:r>
      <w:r w:rsidRPr="00FC244E">
        <w:rPr>
          <w:rFonts w:ascii="Calibri" w:eastAsia="Calibri" w:hAnsi="Calibri" w:cs="Times New Roman"/>
          <w:bCs/>
          <w:lang w:val="ky-KG" w:eastAsia="en-US"/>
        </w:rPr>
        <w:t>дарды каттоодон чыгарууг</w:t>
      </w:r>
      <w:r w:rsidR="00C12A76" w:rsidRPr="00FC244E">
        <w:rPr>
          <w:rFonts w:ascii="Calibri" w:eastAsia="Calibri" w:hAnsi="Calibri" w:cs="Times New Roman"/>
          <w:bCs/>
          <w:lang w:val="ky-KG" w:eastAsia="en-US"/>
        </w:rPr>
        <w:t>а болбойт.</w:t>
      </w:r>
    </w:p>
    <w:p w:rsidR="00B36CAE" w:rsidRPr="00FC244E" w:rsidRDefault="00B36CAE" w:rsidP="006C13EA">
      <w:pPr>
        <w:numPr>
          <w:ilvl w:val="0"/>
          <w:numId w:val="523"/>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Чыгымдалуучу материалдарды каттоодон чыгаруу жумушу кампага кабыл алынган мүлктөрдүн орун тартиби (биринчи каттоого алынган – биринчи каттоодон чыгарылат) жана баштапк</w:t>
      </w:r>
      <w:r w:rsidR="00C12A76" w:rsidRPr="00FC244E">
        <w:rPr>
          <w:rFonts w:ascii="Calibri" w:eastAsia="Calibri" w:hAnsi="Calibri" w:cs="Times New Roman"/>
          <w:lang w:val="ky-KG" w:eastAsia="en-US"/>
        </w:rPr>
        <w:t>ы наркы боюнча жүзөгө ашырылат.</w:t>
      </w:r>
    </w:p>
    <w:p w:rsidR="00B36CAE" w:rsidRPr="00FC244E" w:rsidRDefault="00B36CAE" w:rsidP="00B36CAE">
      <w:pPr>
        <w:contextualSpacing/>
        <w:jc w:val="both"/>
        <w:rPr>
          <w:rFonts w:ascii="Calibri" w:eastAsia="Calibri" w:hAnsi="Calibri" w:cs="Times New Roman"/>
          <w:lang w:val="ky-KG" w:eastAsia="en-US"/>
        </w:rPr>
      </w:pPr>
    </w:p>
    <w:p w:rsidR="00B36CAE" w:rsidRPr="00FC244E" w:rsidRDefault="00B36CAE" w:rsidP="00B36CAE">
      <w:pPr>
        <w:jc w:val="both"/>
        <w:rPr>
          <w:rFonts w:ascii="Calibri" w:eastAsia="Calibri" w:hAnsi="Calibri" w:cs="Times New Roman"/>
          <w:b/>
          <w:lang w:val="ky-KG" w:eastAsia="en-US"/>
        </w:rPr>
      </w:pPr>
      <w:bookmarkStart w:id="145" w:name="_Toc160424803"/>
      <w:r w:rsidRPr="00FC244E">
        <w:rPr>
          <w:rFonts w:ascii="Calibri" w:eastAsia="Calibri" w:hAnsi="Calibri" w:cs="Times New Roman"/>
          <w:b/>
          <w:lang w:val="ky-KG" w:eastAsia="en-US"/>
        </w:rPr>
        <w:t>Мүлктөрдү пайдаланууга берүү аркылуу каттоодон чыгаруу</w:t>
      </w:r>
      <w:bookmarkEnd w:id="145"/>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21-берене.</w:t>
      </w:r>
    </w:p>
    <w:p w:rsidR="00B36CAE" w:rsidRPr="00FC244E" w:rsidRDefault="00B36CAE" w:rsidP="006C13EA">
      <w:pPr>
        <w:numPr>
          <w:ilvl w:val="0"/>
          <w:numId w:val="524"/>
        </w:numPr>
        <w:ind w:left="284"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Унаа жана иш техникаларынан тышкары бекем</w:t>
      </w:r>
      <w:r w:rsidR="00C12A76"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материалдар үчүн кыймылдуу мүлктү талап кылуу кагазы колдонулат. Талап кылынган бекем материалдар 6/A үлгүсүндөгү Аманат талон</w:t>
      </w:r>
      <w:r w:rsidR="00C12A76" w:rsidRPr="00FC244E">
        <w:rPr>
          <w:rFonts w:ascii="Calibri" w:eastAsia="Calibri" w:hAnsi="Calibri" w:cs="Times New Roman"/>
          <w:lang w:val="ky-KG" w:eastAsia="en-US"/>
        </w:rPr>
        <w:t>у аркылуу пайдаланууга берилет.</w:t>
      </w:r>
    </w:p>
    <w:p w:rsidR="00B36CAE" w:rsidRPr="00FC244E" w:rsidRDefault="00B36CAE" w:rsidP="006C13EA">
      <w:pPr>
        <w:numPr>
          <w:ilvl w:val="0"/>
          <w:numId w:val="524"/>
        </w:numPr>
        <w:ind w:left="284" w:hanging="283"/>
        <w:contextualSpacing/>
        <w:jc w:val="both"/>
        <w:rPr>
          <w:rFonts w:ascii="Calibri" w:hAnsi="Calibri" w:cs="Times New Roman"/>
          <w:lang w:val="ky-KG" w:eastAsia="en-US"/>
        </w:rPr>
      </w:pPr>
      <w:r w:rsidRPr="00FC244E">
        <w:rPr>
          <w:rFonts w:ascii="Calibri" w:hAnsi="Calibri" w:cs="Times New Roman"/>
          <w:lang w:val="ky-KG" w:eastAsia="en-US"/>
        </w:rPr>
        <w:t>Автоунаа жана иш техникаларын тиешелүү жетекчилердин макулдугу менен жооптуу кызматкерге же колдонуучуга берүү үчүн 6-үл</w:t>
      </w:r>
      <w:r w:rsidR="00C12A76" w:rsidRPr="00FC244E">
        <w:rPr>
          <w:rFonts w:ascii="Calibri" w:hAnsi="Calibri" w:cs="Times New Roman"/>
          <w:lang w:val="ky-KG" w:eastAsia="en-US"/>
        </w:rPr>
        <w:t>гүдөгү аманат талону даярдалат.</w:t>
      </w:r>
    </w:p>
    <w:p w:rsidR="00B36CAE" w:rsidRPr="00FC244E" w:rsidRDefault="00B36CAE" w:rsidP="006C13EA">
      <w:pPr>
        <w:numPr>
          <w:ilvl w:val="0"/>
          <w:numId w:val="524"/>
        </w:numPr>
        <w:ind w:left="284" w:hanging="283"/>
        <w:contextualSpacing/>
        <w:jc w:val="both"/>
        <w:rPr>
          <w:rFonts w:ascii="Calibri" w:hAnsi="Calibri" w:cs="Times New Roman"/>
          <w:lang w:val="ky-KG" w:eastAsia="en-US"/>
        </w:rPr>
      </w:pPr>
      <w:r w:rsidRPr="00FC244E">
        <w:rPr>
          <w:rFonts w:ascii="Calibri" w:hAnsi="Calibri" w:cs="Times New Roman"/>
          <w:lang w:val="ky-KG" w:eastAsia="en-US"/>
        </w:rPr>
        <w:t>Автоунаалардан сырткаркы унааларды жооптуу кызматкер же колдонуучуга тапшыруу үчүн тийиштүү башкармалыктар тарабынан атайын документтер даярдалат.</w:t>
      </w:r>
    </w:p>
    <w:p w:rsidR="00B36CAE" w:rsidRPr="00FC244E" w:rsidRDefault="00B36CAE" w:rsidP="006C13EA">
      <w:pPr>
        <w:numPr>
          <w:ilvl w:val="0"/>
          <w:numId w:val="524"/>
        </w:numPr>
        <w:ind w:left="284" w:hanging="283"/>
        <w:contextualSpacing/>
        <w:jc w:val="both"/>
        <w:rPr>
          <w:rFonts w:ascii="Calibri" w:hAnsi="Calibri" w:cs="Times New Roman"/>
          <w:lang w:val="ky-KG" w:eastAsia="en-US"/>
        </w:rPr>
      </w:pPr>
      <w:r w:rsidRPr="00FC244E">
        <w:rPr>
          <w:rFonts w:ascii="Calibri" w:hAnsi="Calibri" w:cs="Times New Roman"/>
          <w:lang w:val="ky-KG" w:eastAsia="en-US"/>
        </w:rPr>
        <w:t>Аманат талонунун негизинде Бекем материалдарды каттоо журналына катталат. Талондун биринчи нускасы папкада сакталат. Экинчи нускасы кыймылдуу мүлктү аманатк</w:t>
      </w:r>
      <w:r w:rsidR="00C12A76" w:rsidRPr="00FC244E">
        <w:rPr>
          <w:rFonts w:ascii="Calibri" w:hAnsi="Calibri" w:cs="Times New Roman"/>
          <w:lang w:val="ky-KG" w:eastAsia="en-US"/>
        </w:rPr>
        <w:t>а алган кызматкерлерге берилет.</w:t>
      </w:r>
    </w:p>
    <w:p w:rsidR="00B36CAE" w:rsidRPr="00FC244E" w:rsidRDefault="00B36CAE" w:rsidP="006C13EA">
      <w:pPr>
        <w:numPr>
          <w:ilvl w:val="0"/>
          <w:numId w:val="524"/>
        </w:numPr>
        <w:ind w:left="284"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Бөлмө, бюро, бөлүм, өтмөк, зал, устакана, гараж жана тейлөө кызматы өңдүү жалпы кызматкерлер ортоктошуп колдоно турган мүлктөр үчүн Бекем материалдардын тизмеси түзүлөт. Андан соң ошол мүлктөрдү ортоктошуп пайдаланчу кызматкерлердин жооптуу</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суна же жетекчисине кол койдуруу аркылуу тапшырылат.</w:t>
      </w:r>
    </w:p>
    <w:p w:rsidR="00B36CAE" w:rsidRPr="00FC244E" w:rsidRDefault="00B36CAE" w:rsidP="00B36CAE">
      <w:pPr>
        <w:contextualSpacing/>
        <w:jc w:val="both"/>
        <w:rPr>
          <w:rFonts w:ascii="Calibri" w:eastAsia="Calibri" w:hAnsi="Calibri" w:cs="Times New Roman"/>
          <w:lang w:val="ky-KG" w:eastAsia="en-US"/>
        </w:rPr>
      </w:pPr>
    </w:p>
    <w:p w:rsidR="00B36CAE" w:rsidRPr="00FC244E" w:rsidRDefault="00B36CAE" w:rsidP="00B36CAE">
      <w:pPr>
        <w:jc w:val="both"/>
        <w:rPr>
          <w:rFonts w:ascii="Calibri" w:eastAsia="Calibri" w:hAnsi="Calibri" w:cs="Times New Roman"/>
          <w:b/>
          <w:lang w:val="ky-KG" w:eastAsia="en-US"/>
        </w:rPr>
      </w:pPr>
      <w:bookmarkStart w:id="146" w:name="_Toc94429832"/>
      <w:bookmarkStart w:id="147" w:name="_Toc160424804"/>
      <w:r w:rsidRPr="00FC244E">
        <w:rPr>
          <w:rFonts w:ascii="Calibri" w:eastAsia="Calibri" w:hAnsi="Calibri" w:cs="Times New Roman"/>
          <w:b/>
          <w:lang w:val="ky-KG" w:eastAsia="en-US"/>
        </w:rPr>
        <w:t>Мүлктөрдү акысыз берүү аркылуу каттоодон чыгаруу</w:t>
      </w:r>
      <w:bookmarkEnd w:id="146"/>
      <w:bookmarkEnd w:id="147"/>
    </w:p>
    <w:p w:rsidR="00B36CAE" w:rsidRPr="00FC244E" w:rsidRDefault="00B36CAE" w:rsidP="00B36CAE">
      <w:pPr>
        <w:contextualSpacing/>
        <w:jc w:val="both"/>
        <w:rPr>
          <w:rFonts w:ascii="Calibri" w:eastAsia="Calibri" w:hAnsi="Calibri" w:cs="Times New Roman"/>
          <w:lang w:val="ky-KG" w:eastAsia="en-US"/>
        </w:rPr>
      </w:pPr>
      <w:r w:rsidRPr="00FC244E">
        <w:rPr>
          <w:rFonts w:ascii="Calibri" w:eastAsia="Calibri" w:hAnsi="Calibri" w:cs="Times New Roman"/>
          <w:b/>
          <w:lang w:val="ky-KG" w:eastAsia="en-US"/>
        </w:rPr>
        <w:t>22-берене.</w:t>
      </w:r>
    </w:p>
    <w:p w:rsidR="00B36CAE" w:rsidRPr="00FC244E" w:rsidRDefault="00B36CAE" w:rsidP="006C13EA">
      <w:pPr>
        <w:numPr>
          <w:ilvl w:val="0"/>
          <w:numId w:val="525"/>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Жобонун 31-беренесине ылайык, акысыз берилген материалдарды каттоодон чыгаруу </w:t>
      </w:r>
      <w:r w:rsidRPr="00FC244E">
        <w:rPr>
          <w:rFonts w:ascii="Calibri" w:eastAsia="Calibri" w:hAnsi="Calibri" w:cs="Times New Roman"/>
          <w:bCs/>
          <w:lang w:val="ky-KG" w:eastAsia="en-US"/>
        </w:rPr>
        <w:t xml:space="preserve">кыймылдуу мүлктөр боюнча аткарылчу иштердин талону аркылуу жүзөгө ашырылат. </w:t>
      </w:r>
      <w:r w:rsidRPr="00FC244E">
        <w:rPr>
          <w:rFonts w:ascii="Calibri" w:eastAsia="Calibri" w:hAnsi="Calibri" w:cs="Times New Roman"/>
          <w:lang w:val="ky-KG" w:eastAsia="en-US"/>
        </w:rPr>
        <w:t xml:space="preserve">Талондун бир нускасы мүлк тапшырылган башкармалыкка берилет. Мүлктү кабыл алган башкармалык берген талон жогоруда </w:t>
      </w:r>
      <w:r w:rsidR="00B242DA" w:rsidRPr="00FC244E">
        <w:rPr>
          <w:rFonts w:ascii="Calibri" w:eastAsia="Calibri" w:hAnsi="Calibri" w:cs="Times New Roman"/>
          <w:lang w:val="ky-KG" w:eastAsia="en-US"/>
        </w:rPr>
        <w:t>аталган талонго кошо тиркелет.</w:t>
      </w:r>
    </w:p>
    <w:p w:rsidR="00B36CAE" w:rsidRPr="00FC244E" w:rsidRDefault="00B36CAE" w:rsidP="006C13EA">
      <w:pPr>
        <w:numPr>
          <w:ilvl w:val="0"/>
          <w:numId w:val="525"/>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Университеттин ар түрдүү Пайдалануучу түзүмүнө караштуу кампалар бири-бирине кыймылдуу мүлктөрдү өткөргөн кезде дагы </w:t>
      </w:r>
      <w:r w:rsidRPr="00FC244E">
        <w:rPr>
          <w:rFonts w:ascii="Calibri" w:eastAsia="Calibri" w:hAnsi="Calibri" w:cs="Times New Roman"/>
          <w:bCs/>
          <w:lang w:val="ky-KG" w:eastAsia="en-US"/>
        </w:rPr>
        <w:t xml:space="preserve">кыймылдуу мүлктөр боюнча аткарылчу иштердин талону даярдалат. </w:t>
      </w:r>
      <w:r w:rsidRPr="00FC244E">
        <w:rPr>
          <w:rFonts w:ascii="Calibri" w:eastAsia="Calibri" w:hAnsi="Calibri" w:cs="Times New Roman"/>
          <w:lang w:val="ky-KG" w:eastAsia="en-US"/>
        </w:rPr>
        <w:t>Андан соң талондун биринчи нускасы кабыл алган Пайдала</w:t>
      </w:r>
      <w:r w:rsidR="00D25C98" w:rsidRPr="00FC244E">
        <w:rPr>
          <w:rFonts w:ascii="Calibri" w:eastAsia="Calibri" w:hAnsi="Calibri" w:cs="Times New Roman"/>
          <w:lang w:val="ky-KG" w:eastAsia="en-US"/>
        </w:rPr>
        <w:t>-</w:t>
      </w:r>
      <w:r w:rsidRPr="00FC244E">
        <w:rPr>
          <w:rFonts w:ascii="Calibri" w:eastAsia="Calibri" w:hAnsi="Calibri" w:cs="Times New Roman"/>
          <w:lang w:val="ky-KG" w:eastAsia="en-US"/>
        </w:rPr>
        <w:t>нуучу түзүмдүн мүлктөрдү каттоо жана көзөмөлдөөгө</w:t>
      </w:r>
      <w:r w:rsidR="00B242DA" w:rsidRPr="00FC244E">
        <w:rPr>
          <w:rFonts w:ascii="Calibri" w:eastAsia="Calibri" w:hAnsi="Calibri" w:cs="Times New Roman"/>
          <w:lang w:val="ky-KG" w:eastAsia="en-US"/>
        </w:rPr>
        <w:t xml:space="preserve"> укуктуу кызматкерине берилет.</w:t>
      </w:r>
    </w:p>
    <w:p w:rsidR="00B36CAE" w:rsidRPr="00FC244E" w:rsidRDefault="00B36CAE" w:rsidP="006C13EA">
      <w:pPr>
        <w:numPr>
          <w:ilvl w:val="0"/>
          <w:numId w:val="525"/>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lastRenderedPageBreak/>
        <w:t xml:space="preserve">Бирдей Пайдалануучу түзүмгө караштуу кампалар бири-бирине кыймылдуу мүлктөрдү өткөргөн кезде дагы </w:t>
      </w:r>
      <w:r w:rsidRPr="00FC244E">
        <w:rPr>
          <w:rFonts w:ascii="Calibri" w:eastAsia="Calibri" w:hAnsi="Calibri" w:cs="Times New Roman"/>
          <w:bCs/>
          <w:lang w:val="ky-KG" w:eastAsia="en-US"/>
        </w:rPr>
        <w:t xml:space="preserve">кыймылдуу мүлктөр боюнча аткарылчу иштердин талону даярдалат. </w:t>
      </w:r>
      <w:r w:rsidRPr="00FC244E">
        <w:rPr>
          <w:rFonts w:ascii="Calibri" w:eastAsia="Calibri" w:hAnsi="Calibri" w:cs="Times New Roman"/>
          <w:lang w:val="ky-KG" w:eastAsia="en-US"/>
        </w:rPr>
        <w:t>Бирок бул талон бухгалтерия иштери бо</w:t>
      </w:r>
      <w:r w:rsidR="00F81365" w:rsidRPr="00FC244E">
        <w:rPr>
          <w:rFonts w:ascii="Calibri" w:eastAsia="Calibri" w:hAnsi="Calibri" w:cs="Times New Roman"/>
          <w:lang w:val="ky-KG" w:eastAsia="en-US"/>
        </w:rPr>
        <w:t>юнча башкармалыкка жөнөтүлбөйт.</w:t>
      </w:r>
    </w:p>
    <w:p w:rsidR="00B36CAE" w:rsidRPr="00FC244E" w:rsidRDefault="00B36CAE" w:rsidP="00B36CAE">
      <w:pPr>
        <w:contextualSpacing/>
        <w:jc w:val="both"/>
        <w:rPr>
          <w:rFonts w:ascii="Calibri" w:eastAsia="Calibri" w:hAnsi="Calibri" w:cs="Times New Roman"/>
          <w:lang w:val="ky-KG" w:eastAsia="en-US"/>
        </w:rPr>
      </w:pPr>
    </w:p>
    <w:p w:rsidR="00B36CAE" w:rsidRPr="00FC244E" w:rsidRDefault="00B36CAE" w:rsidP="00B36CAE">
      <w:pPr>
        <w:jc w:val="both"/>
        <w:rPr>
          <w:rFonts w:ascii="Calibri" w:eastAsia="Calibri" w:hAnsi="Calibri" w:cs="Times New Roman"/>
          <w:b/>
          <w:lang w:val="ky-KG" w:eastAsia="en-US"/>
        </w:rPr>
      </w:pPr>
      <w:bookmarkStart w:id="148" w:name="_Toc160424805"/>
      <w:r w:rsidRPr="00FC244E">
        <w:rPr>
          <w:rFonts w:ascii="Calibri" w:eastAsia="Calibri" w:hAnsi="Calibri" w:cs="Times New Roman"/>
          <w:b/>
          <w:lang w:val="ky-KG" w:eastAsia="en-US"/>
        </w:rPr>
        <w:t>Университеттен тышкары жерлерге кайрымдуулук же жардам катары берилген мүлктөрдү каттоодон чыгаруу</w:t>
      </w:r>
      <w:bookmarkEnd w:id="148"/>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 xml:space="preserve">23-берене. </w:t>
      </w:r>
      <w:r w:rsidRPr="00FC244E">
        <w:rPr>
          <w:rFonts w:ascii="Calibri" w:eastAsia="Calibri" w:hAnsi="Calibri" w:cs="Times New Roman"/>
          <w:lang w:val="ky-KG" w:eastAsia="en-US"/>
        </w:rPr>
        <w:t>Чет өлкөлөргө кайрымдуулук же жардам катары берилген материалдар тиешелүү башкармалыктын</w:t>
      </w:r>
      <w:r w:rsidR="00F81365" w:rsidRPr="00FC244E">
        <w:rPr>
          <w:rFonts w:ascii="Calibri" w:eastAsia="Calibri" w:hAnsi="Calibri" w:cs="Times New Roman"/>
          <w:lang w:val="ky-KG" w:eastAsia="en-US"/>
        </w:rPr>
        <w:t xml:space="preserve"> чечиминин жана тастыктоосунун </w:t>
      </w:r>
      <w:r w:rsidRPr="00FC244E">
        <w:rPr>
          <w:rFonts w:ascii="Calibri" w:eastAsia="Calibri" w:hAnsi="Calibri" w:cs="Times New Roman"/>
          <w:lang w:val="ky-KG" w:eastAsia="en-US"/>
        </w:rPr>
        <w:t xml:space="preserve">негизинде </w:t>
      </w:r>
      <w:r w:rsidRPr="00FC244E">
        <w:rPr>
          <w:rFonts w:ascii="Calibri" w:eastAsia="Calibri" w:hAnsi="Calibri" w:cs="Times New Roman"/>
          <w:bCs/>
          <w:lang w:val="ky-KG" w:eastAsia="en-US"/>
        </w:rPr>
        <w:t>кыймылдуу мүлктөр боюнча аткарылчу иштердин талону аркылуу каттоодон чыгарылат. Чечим же тастыктоо катынын бир</w:t>
      </w:r>
      <w:r w:rsidR="00F81365" w:rsidRPr="00FC244E">
        <w:rPr>
          <w:rFonts w:ascii="Calibri" w:eastAsia="Calibri" w:hAnsi="Calibri" w:cs="Times New Roman"/>
          <w:bCs/>
          <w:lang w:val="ky-KG" w:eastAsia="en-US"/>
        </w:rPr>
        <w:t xml:space="preserve"> нускасы талонго кошо тиркелет.</w:t>
      </w:r>
    </w:p>
    <w:p w:rsidR="00F81365" w:rsidRPr="00FC244E" w:rsidRDefault="00F81365" w:rsidP="00B36CAE">
      <w:pPr>
        <w:jc w:val="both"/>
        <w:rPr>
          <w:rFonts w:ascii="Calibri" w:eastAsia="Calibri" w:hAnsi="Calibri" w:cs="Times New Roman"/>
          <w:b/>
          <w:lang w:val="ky-KG" w:eastAsia="en-US"/>
        </w:rPr>
      </w:pPr>
      <w:bookmarkStart w:id="149" w:name="_Toc94429833"/>
      <w:bookmarkStart w:id="150" w:name="_Toc160424806"/>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 xml:space="preserve">Мүлктөрдү сатуу аркылуу каттоодон чыгаруу </w:t>
      </w:r>
      <w:bookmarkEnd w:id="149"/>
      <w:bookmarkEnd w:id="150"/>
    </w:p>
    <w:p w:rsidR="00B36CAE" w:rsidRPr="00FC244E" w:rsidRDefault="00B36CAE" w:rsidP="00B36CAE">
      <w:pPr>
        <w:jc w:val="both"/>
        <w:rPr>
          <w:rFonts w:ascii="Calibri" w:eastAsia="Calibri" w:hAnsi="Calibri" w:cs="Times New Roman"/>
          <w:bCs/>
          <w:lang w:val="ky-KG" w:eastAsia="en-US"/>
        </w:rPr>
      </w:pPr>
      <w:r w:rsidRPr="00FC244E">
        <w:rPr>
          <w:rFonts w:ascii="Calibri" w:eastAsia="Calibri" w:hAnsi="Calibri" w:cs="Times New Roman"/>
          <w:b/>
          <w:lang w:val="ky-KG" w:eastAsia="en-US"/>
        </w:rPr>
        <w:t xml:space="preserve">24-берене. </w:t>
      </w:r>
      <w:r w:rsidRPr="00FC244E">
        <w:rPr>
          <w:rFonts w:ascii="Calibri" w:eastAsia="Calibri" w:hAnsi="Calibri" w:cs="Times New Roman"/>
          <w:lang w:val="ky-KG" w:eastAsia="en-US"/>
        </w:rPr>
        <w:t xml:space="preserve">Тийиштүү жобонун негизинде сатылган мүлктөр </w:t>
      </w:r>
      <w:r w:rsidRPr="00FC244E">
        <w:rPr>
          <w:rFonts w:ascii="Calibri" w:eastAsia="Calibri" w:hAnsi="Calibri" w:cs="Times New Roman"/>
          <w:bCs/>
          <w:lang w:val="ky-KG" w:eastAsia="en-US"/>
        </w:rPr>
        <w:t>кыймылдуу мүлктөр боюнча аткарылчу иштердин талону аркылуу каттоодон чыгарылат. Сатууга байланыштуу чечим же аны тастыктоочу кагаздын бир нускасы талондун би</w:t>
      </w:r>
      <w:r w:rsidR="00F81365" w:rsidRPr="00FC244E">
        <w:rPr>
          <w:rFonts w:ascii="Calibri" w:eastAsia="Calibri" w:hAnsi="Calibri" w:cs="Times New Roman"/>
          <w:bCs/>
          <w:lang w:val="ky-KG" w:eastAsia="en-US"/>
        </w:rPr>
        <w:t>ринчи нускасына кошо тиркелет.</w:t>
      </w:r>
    </w:p>
    <w:p w:rsidR="00F81365" w:rsidRPr="00FC244E" w:rsidRDefault="00F81365" w:rsidP="00B36CAE">
      <w:pPr>
        <w:jc w:val="both"/>
        <w:rPr>
          <w:rFonts w:ascii="Calibri" w:eastAsia="Calibri" w:hAnsi="Calibri" w:cs="Times New Roman"/>
          <w:b/>
          <w:lang w:val="ky-KG" w:eastAsia="en-US"/>
        </w:rPr>
      </w:pPr>
      <w:bookmarkStart w:id="151" w:name="_Toc160424807"/>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Жараксыз абалга келген, жоголгон же санак жүргүзгөндө саны кем болгон мүлктөрдү каттоодон чыгаруу</w:t>
      </w:r>
      <w:bookmarkEnd w:id="151"/>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25-берене.</w:t>
      </w:r>
    </w:p>
    <w:p w:rsidR="00B36CAE" w:rsidRPr="00FC244E" w:rsidRDefault="00B36CAE" w:rsidP="006C13EA">
      <w:pPr>
        <w:numPr>
          <w:ilvl w:val="0"/>
          <w:numId w:val="526"/>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Ар кандай себептерден улам бузулган, өрттөнгөн, жоголгон, уурдалган, жараксыз абалга келген же саны кем чыккан кыймылдуу мүлктөр Колдонуудан чыгаруу сунушу жана тастыктоо актысы, о.э., </w:t>
      </w:r>
      <w:r w:rsidRPr="00FC244E">
        <w:rPr>
          <w:rFonts w:ascii="Calibri" w:eastAsia="Calibri" w:hAnsi="Calibri" w:cs="Times New Roman"/>
          <w:bCs/>
          <w:lang w:val="ky-KG" w:eastAsia="en-US"/>
        </w:rPr>
        <w:t>Кыймылдуу мүлктөр боюнча аткарылчу иштердин тало</w:t>
      </w:r>
      <w:r w:rsidR="00F81365" w:rsidRPr="00FC244E">
        <w:rPr>
          <w:rFonts w:ascii="Calibri" w:eastAsia="Calibri" w:hAnsi="Calibri" w:cs="Times New Roman"/>
          <w:bCs/>
          <w:lang w:val="ky-KG" w:eastAsia="en-US"/>
        </w:rPr>
        <w:t>ну аркылуу каттоодон чыгарылат.</w:t>
      </w:r>
    </w:p>
    <w:p w:rsidR="00B36CAE" w:rsidRPr="00FC244E" w:rsidRDefault="00B36CAE" w:rsidP="006C13EA">
      <w:pPr>
        <w:numPr>
          <w:ilvl w:val="0"/>
          <w:numId w:val="526"/>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Түрк желеги боюнча уставдын 38-беренесине ылайык, эскирген, өңү өчкөн, жыртылган жана</w:t>
      </w:r>
      <w:r w:rsidR="00F81365"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колдонууга жарабай калган желекте</w:t>
      </w:r>
      <w:r w:rsidR="00F81365" w:rsidRPr="00FC244E">
        <w:rPr>
          <w:rFonts w:ascii="Calibri" w:eastAsia="Calibri" w:hAnsi="Calibri" w:cs="Times New Roman"/>
          <w:lang w:val="ky-KG" w:eastAsia="en-US"/>
        </w:rPr>
        <w:t>р тийиштүү жерлерге тапшырылат.</w:t>
      </w:r>
    </w:p>
    <w:p w:rsidR="00B36CAE" w:rsidRPr="00FC244E" w:rsidRDefault="00B36CAE" w:rsidP="006C13EA">
      <w:pPr>
        <w:numPr>
          <w:ilvl w:val="0"/>
          <w:numId w:val="526"/>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Жогорудагыдай жагдайлар жаралган учурда аларга карата шалаакы мамиле жасалган-жасалбагандыгы такталып, бул боюнча атайын акт түзүлөт. Андан соң аталган</w:t>
      </w:r>
      <w:r w:rsidR="00F81365"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 xml:space="preserve">жобонун </w:t>
      </w:r>
      <w:r w:rsidR="00F81365" w:rsidRPr="00FC244E">
        <w:rPr>
          <w:rFonts w:ascii="Calibri" w:eastAsia="Calibri" w:hAnsi="Calibri" w:cs="Times New Roman"/>
          <w:lang w:val="ky-KG" w:eastAsia="en-US"/>
        </w:rPr>
        <w:t>5-беренеси боюнча чара көрүлөт.</w:t>
      </w:r>
    </w:p>
    <w:p w:rsidR="00B36CAE" w:rsidRPr="00FC244E" w:rsidRDefault="00B36CAE" w:rsidP="00B36CAE">
      <w:pPr>
        <w:contextualSpacing/>
        <w:jc w:val="both"/>
        <w:rPr>
          <w:rFonts w:ascii="Calibri" w:eastAsia="Calibri" w:hAnsi="Calibri" w:cs="Times New Roman"/>
          <w:lang w:val="ky-KG" w:eastAsia="en-US"/>
        </w:rPr>
      </w:pPr>
    </w:p>
    <w:p w:rsidR="00B36CAE" w:rsidRPr="00FC244E" w:rsidRDefault="00B36CAE" w:rsidP="00B36CAE">
      <w:pPr>
        <w:jc w:val="both"/>
        <w:rPr>
          <w:rFonts w:ascii="Calibri" w:eastAsia="Times New Roman" w:hAnsi="Calibri" w:cs="Times New Roman"/>
          <w:b/>
          <w:lang w:val="ky-KG" w:eastAsia="tr-TR"/>
        </w:rPr>
      </w:pPr>
      <w:bookmarkStart w:id="152" w:name="_Toc94429835"/>
      <w:bookmarkStart w:id="153" w:name="_Toc160424808"/>
      <w:r w:rsidRPr="00FC244E">
        <w:rPr>
          <w:rFonts w:ascii="Calibri" w:eastAsia="Times New Roman" w:hAnsi="Calibri" w:cs="Times New Roman"/>
          <w:b/>
          <w:lang w:val="ky-KG" w:eastAsia="tr-TR"/>
        </w:rPr>
        <w:t>Мүлктөрдү керектөөдөн чыгаруу</w:t>
      </w:r>
      <w:r w:rsidR="00F81365" w:rsidRPr="00FC244E">
        <w:rPr>
          <w:rFonts w:ascii="Calibri" w:eastAsia="Times New Roman" w:hAnsi="Calibri" w:cs="Times New Roman"/>
          <w:b/>
          <w:lang w:val="ky-KG" w:eastAsia="tr-TR"/>
        </w:rPr>
        <w:t xml:space="preserve"> </w:t>
      </w:r>
      <w:r w:rsidRPr="00FC244E">
        <w:rPr>
          <w:rFonts w:ascii="Calibri" w:eastAsia="Times New Roman" w:hAnsi="Calibri" w:cs="Times New Roman"/>
          <w:b/>
          <w:lang w:val="ky-KG" w:eastAsia="tr-TR"/>
        </w:rPr>
        <w:t>аркылуу каттоодон чыгаруу</w:t>
      </w:r>
      <w:bookmarkEnd w:id="152"/>
      <w:bookmarkEnd w:id="153"/>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26-берене.</w:t>
      </w:r>
    </w:p>
    <w:p w:rsidR="00B36CAE" w:rsidRPr="00FC244E" w:rsidRDefault="00B36CAE" w:rsidP="006C13EA">
      <w:pPr>
        <w:numPr>
          <w:ilvl w:val="0"/>
          <w:numId w:val="52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Тиешелүү кызматкерлер же тийиштүү жобонун негизинде түзүлгөн комиссия керектөөдөн чыгарууга сунуштаган кыймылдуу мүлктөр Пайдалануучу түзүм бекиткен 3 кишилик</w:t>
      </w:r>
      <w:r w:rsidR="00F81365" w:rsidRPr="00FC244E">
        <w:rPr>
          <w:rFonts w:ascii="Calibri" w:eastAsia="Calibri" w:hAnsi="Calibri" w:cs="Times New Roman"/>
          <w:lang w:val="ky-KG" w:eastAsia="en-US"/>
        </w:rPr>
        <w:t xml:space="preserve"> комиссия тарабынан текшерилет.</w:t>
      </w:r>
    </w:p>
    <w:p w:rsidR="00B36CAE" w:rsidRPr="00FC244E" w:rsidRDefault="00B36CAE" w:rsidP="006C13EA">
      <w:pPr>
        <w:widowControl w:val="0"/>
        <w:numPr>
          <w:ilvl w:val="0"/>
          <w:numId w:val="52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Комиссиянын чечими боюнча керектөөдөн чыгарууга сунушталбаган кыймылдуу мүлктөр жөнүндөгү маалымат Пайдаланууч</w:t>
      </w:r>
      <w:r w:rsidR="00F81365" w:rsidRPr="00FC244E">
        <w:rPr>
          <w:rFonts w:ascii="Calibri" w:eastAsia="Times New Roman" w:hAnsi="Calibri" w:cs="Times New Roman"/>
          <w:lang w:val="ky-KG"/>
        </w:rPr>
        <w:t>у түзүмдүн жетекчисине берилет.</w:t>
      </w:r>
    </w:p>
    <w:p w:rsidR="00B36CAE" w:rsidRPr="00FC244E" w:rsidRDefault="00B36CAE" w:rsidP="006C13EA">
      <w:pPr>
        <w:numPr>
          <w:ilvl w:val="0"/>
          <w:numId w:val="52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Комиссиянын чечими боюнча керектөөдөн чыгарууга сунушталган кыймылдуу мүлктөр үчүн каттоодон чыгарууну сунуштоо жана тастыкт</w:t>
      </w:r>
      <w:r w:rsidR="00F81365" w:rsidRPr="00FC244E">
        <w:rPr>
          <w:rFonts w:ascii="Calibri" w:eastAsia="Calibri" w:hAnsi="Calibri" w:cs="Times New Roman"/>
          <w:lang w:val="ky-KG" w:eastAsia="en-US"/>
        </w:rPr>
        <w:t>оо актысы түзүлөт.</w:t>
      </w:r>
    </w:p>
    <w:p w:rsidR="00B36CAE" w:rsidRPr="00FC244E" w:rsidRDefault="00B36CAE" w:rsidP="006C13EA">
      <w:pPr>
        <w:numPr>
          <w:ilvl w:val="0"/>
          <w:numId w:val="52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Керектөөдөн чыгарууга өкүм чыгарылган кыймылдуу мүлктөр эки жол менен каттоодон чыгарылат. Тактап айтканда, Ректор катталуу наркын аныктабаган кыймылдуу мүлктөр Пайдалануучу түзүм, ал эми катталуу наркын Ректор аныктаган материалдар анын өзү тарабынан каттоодон чыгат.</w:t>
      </w:r>
    </w:p>
    <w:p w:rsidR="00B36CAE" w:rsidRPr="00FC244E" w:rsidRDefault="00B36CAE" w:rsidP="006C13EA">
      <w:pPr>
        <w:numPr>
          <w:ilvl w:val="0"/>
          <w:numId w:val="52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Жогорудагы берененин негизинде түзүлгөн комиссиянын чечимине ылайык, колдонууга жараксыз деп табылган кыймылдуу мүлктөр Пайдалануучу түзүмдүн тастыктоосу боюнча жок кылынат. Мүлктөрдү жок кылуу комиссия же комиссиянын көзөмөлүндөгү адистер аркылуу ишке ашырылат. Бул боюнча атайын мүлктөрдү жок кылуу актысы түзүлөт. Адегенде мүлктөрдү жок кылууга тиешелүү жободо кө</w:t>
      </w:r>
      <w:r w:rsidR="00F81365" w:rsidRPr="00FC244E">
        <w:rPr>
          <w:rFonts w:ascii="Calibri" w:eastAsia="Calibri" w:hAnsi="Calibri" w:cs="Times New Roman"/>
          <w:lang w:val="ky-KG" w:eastAsia="en-US"/>
        </w:rPr>
        <w:t>рсөтүлгөн эрежелер эске алынат.</w:t>
      </w:r>
    </w:p>
    <w:p w:rsidR="00B36CAE" w:rsidRPr="00FC244E" w:rsidRDefault="00B36CAE" w:rsidP="006C13EA">
      <w:pPr>
        <w:numPr>
          <w:ilvl w:val="0"/>
          <w:numId w:val="527"/>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lastRenderedPageBreak/>
        <w:t xml:space="preserve">Керектөөдөн чыгарылган же жок кылынган материалдар </w:t>
      </w:r>
      <w:r w:rsidRPr="00FC244E">
        <w:rPr>
          <w:rFonts w:ascii="Calibri" w:eastAsia="Calibri" w:hAnsi="Calibri" w:cs="Times New Roman"/>
          <w:bCs/>
          <w:lang w:val="ky-KG" w:eastAsia="en-US"/>
        </w:rPr>
        <w:t xml:space="preserve">Кыймылдуу мүлктөр боюнча аткарылчу иштердин талону аркылуу каттоодон чыгарылат. </w:t>
      </w:r>
      <w:r w:rsidRPr="00FC244E">
        <w:rPr>
          <w:rFonts w:ascii="Calibri" w:eastAsia="Calibri" w:hAnsi="Calibri" w:cs="Times New Roman"/>
          <w:lang w:val="ky-KG" w:eastAsia="en-US"/>
        </w:rPr>
        <w:t>Талондун тиркемеси менен Каттоодон чыгаруу сунушу жана тастыктоо акты</w:t>
      </w:r>
      <w:r w:rsidR="00F81365" w:rsidRPr="00FC244E">
        <w:rPr>
          <w:rFonts w:ascii="Calibri" w:eastAsia="Calibri" w:hAnsi="Calibri" w:cs="Times New Roman"/>
          <w:lang w:val="ky-KG" w:eastAsia="en-US"/>
        </w:rPr>
        <w:t>сынын бир нускасы бириктирилет.</w:t>
      </w:r>
    </w:p>
    <w:p w:rsidR="000352A5" w:rsidRPr="00FC244E" w:rsidRDefault="000352A5" w:rsidP="00B36CAE">
      <w:pPr>
        <w:contextualSpacing/>
        <w:jc w:val="both"/>
        <w:rPr>
          <w:rFonts w:ascii="Calibri" w:eastAsia="Calibri" w:hAnsi="Calibri" w:cs="Times New Roman"/>
          <w:lang w:val="ky-KG" w:eastAsia="en-US"/>
        </w:rPr>
      </w:pPr>
    </w:p>
    <w:p w:rsidR="00B36CAE" w:rsidRPr="00FC244E" w:rsidRDefault="00B36CAE" w:rsidP="00B36CAE">
      <w:pPr>
        <w:jc w:val="both"/>
        <w:rPr>
          <w:rFonts w:ascii="Calibri" w:eastAsia="Times New Roman" w:hAnsi="Calibri" w:cs="Times New Roman"/>
          <w:b/>
          <w:lang w:val="ky-KG" w:eastAsia="tr-TR"/>
        </w:rPr>
      </w:pPr>
      <w:bookmarkStart w:id="154" w:name="_Toc160424809"/>
      <w:r w:rsidRPr="00FC244E">
        <w:rPr>
          <w:rFonts w:ascii="Calibri" w:eastAsia="Times New Roman" w:hAnsi="Calibri" w:cs="Times New Roman"/>
          <w:b/>
          <w:lang w:val="ky-KG" w:eastAsia="tr-TR"/>
        </w:rPr>
        <w:t xml:space="preserve">Бөлүнгөн, бириккен же жоюлган Пайдалануучу түзүм боюнча аткарылчу иштер </w:t>
      </w:r>
      <w:bookmarkEnd w:id="154"/>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27-берене.</w:t>
      </w:r>
    </w:p>
    <w:p w:rsidR="00B36CAE" w:rsidRPr="00FC244E" w:rsidRDefault="00B36CAE" w:rsidP="006C13EA">
      <w:pPr>
        <w:numPr>
          <w:ilvl w:val="0"/>
          <w:numId w:val="542"/>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Университеттин бөлүнүүгө, биригүүгө же жоюлууга чечим чыгарылган пайдалануучу түзүм;</w:t>
      </w:r>
    </w:p>
    <w:p w:rsidR="00B36CAE" w:rsidRPr="00FC244E" w:rsidRDefault="00B36CAE" w:rsidP="006C13EA">
      <w:pPr>
        <w:numPr>
          <w:ilvl w:val="0"/>
          <w:numId w:val="512"/>
        </w:numPr>
        <w:ind w:left="851" w:hanging="283"/>
        <w:jc w:val="both"/>
        <w:rPr>
          <w:rFonts w:ascii="Calibri" w:eastAsia="Calibri" w:hAnsi="Calibri" w:cs="Times New Roman"/>
          <w:lang w:val="ky-KG" w:eastAsia="en-US"/>
        </w:rPr>
      </w:pPr>
      <w:r w:rsidRPr="00FC244E">
        <w:rPr>
          <w:rFonts w:ascii="Calibri" w:eastAsia="Calibri" w:hAnsi="Calibri" w:cs="Times New Roman"/>
          <w:lang w:val="ky-KG" w:eastAsia="en-US"/>
        </w:rPr>
        <w:t>Бөлүнүп, өз алдынча пайдалануучу түзүмгө айлангандардын кыймылдуу мүлктөрү каттоодон чыгарылып, ал эми жаңы түзүлгөн пайдалануучу түзүмдүн мүлктөрү каттоого кабыл алынат;</w:t>
      </w:r>
    </w:p>
    <w:p w:rsidR="00B36CAE" w:rsidRPr="00FC244E" w:rsidRDefault="00B36CAE" w:rsidP="006C13EA">
      <w:pPr>
        <w:numPr>
          <w:ilvl w:val="0"/>
          <w:numId w:val="512"/>
        </w:numPr>
        <w:ind w:left="851" w:hanging="283"/>
        <w:jc w:val="both"/>
        <w:rPr>
          <w:rFonts w:ascii="Calibri" w:eastAsia="Calibri" w:hAnsi="Calibri" w:cs="Times New Roman"/>
          <w:lang w:val="ky-KG" w:eastAsia="en-US"/>
        </w:rPr>
      </w:pPr>
      <w:r w:rsidRPr="00FC244E">
        <w:rPr>
          <w:rFonts w:ascii="Calibri" w:eastAsia="Calibri" w:hAnsi="Calibri" w:cs="Times New Roman"/>
          <w:lang w:val="ky-KG" w:eastAsia="en-US"/>
        </w:rPr>
        <w:t>Башкалар менен биригүүнүн натыйжасында жоюлган соң, алардын мүлктөрү каттоодон чыгарылып, тескерисинче алар карамагына кирген башкармалыктардын мүлктөрү каттоого кабыл алынат;</w:t>
      </w:r>
    </w:p>
    <w:p w:rsidR="00B36CAE" w:rsidRPr="00FC244E" w:rsidRDefault="00B36CAE" w:rsidP="006C13EA">
      <w:pPr>
        <w:numPr>
          <w:ilvl w:val="0"/>
          <w:numId w:val="512"/>
        </w:numPr>
        <w:ind w:left="851" w:hanging="283"/>
        <w:jc w:val="both"/>
        <w:rPr>
          <w:rFonts w:ascii="Calibri" w:eastAsia="Calibri" w:hAnsi="Calibri" w:cs="Times New Roman"/>
          <w:lang w:val="ky-KG" w:eastAsia="en-US"/>
        </w:rPr>
      </w:pPr>
      <w:r w:rsidRPr="00FC244E">
        <w:rPr>
          <w:rFonts w:ascii="Calibri" w:eastAsia="Calibri" w:hAnsi="Calibri" w:cs="Times New Roman"/>
          <w:lang w:val="ky-KG" w:eastAsia="en-US"/>
        </w:rPr>
        <w:t>Жоюлган пайдалануучу түзүмдүн мүлктөрү каттоодон чыгарылып, ал эми өткөрүп алчулар тарабынан ал</w:t>
      </w:r>
      <w:r w:rsidR="00F81365" w:rsidRPr="00FC244E">
        <w:rPr>
          <w:rFonts w:ascii="Calibri" w:eastAsia="Calibri" w:hAnsi="Calibri" w:cs="Times New Roman"/>
          <w:lang w:val="ky-KG" w:eastAsia="en-US"/>
        </w:rPr>
        <w:t>ар каттоого кабыл алынат.</w:t>
      </w:r>
    </w:p>
    <w:p w:rsidR="00B36CAE" w:rsidRPr="00FC244E" w:rsidRDefault="00B36CAE" w:rsidP="006C13EA">
      <w:pPr>
        <w:numPr>
          <w:ilvl w:val="0"/>
          <w:numId w:val="542"/>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Материалдарды каттоого кабыл алуу жана каттоодон чыгаруу </w:t>
      </w:r>
      <w:r w:rsidRPr="00FC244E">
        <w:rPr>
          <w:rFonts w:ascii="Calibri" w:eastAsia="Calibri" w:hAnsi="Calibri" w:cs="Times New Roman"/>
          <w:bCs/>
          <w:lang w:val="ky-KG" w:eastAsia="en-US"/>
        </w:rPr>
        <w:t xml:space="preserve">Кыймылдуу мүлктөр боюнча аткарылчу иштердин талону аркылуу жүзөгө ашырылат. </w:t>
      </w:r>
      <w:r w:rsidRPr="00FC244E">
        <w:rPr>
          <w:rFonts w:ascii="Calibri" w:eastAsia="Calibri" w:hAnsi="Calibri" w:cs="Times New Roman"/>
          <w:lang w:val="ky-KG" w:eastAsia="en-US"/>
        </w:rPr>
        <w:t xml:space="preserve">Даярдалган талондордун бирден нускасы бухгалтерия </w:t>
      </w:r>
      <w:r w:rsidR="00F81365" w:rsidRPr="00FC244E">
        <w:rPr>
          <w:rFonts w:ascii="Calibri" w:eastAsia="Calibri" w:hAnsi="Calibri" w:cs="Times New Roman"/>
          <w:lang w:val="ky-KG" w:eastAsia="en-US"/>
        </w:rPr>
        <w:t>боюнча башкармалыкка жөнөтүлөт.</w:t>
      </w:r>
    </w:p>
    <w:p w:rsidR="00F81365" w:rsidRPr="00FC244E" w:rsidRDefault="00F81365" w:rsidP="00B36CAE">
      <w:pPr>
        <w:jc w:val="both"/>
        <w:rPr>
          <w:rFonts w:ascii="Calibri" w:eastAsia="Times New Roman" w:hAnsi="Calibri" w:cs="Times New Roman"/>
          <w:b/>
          <w:lang w:val="ky-KG" w:eastAsia="tr-TR"/>
        </w:rPr>
      </w:pPr>
      <w:bookmarkStart w:id="155" w:name="_Toc94429837"/>
      <w:bookmarkStart w:id="156" w:name="_Toc160424810"/>
    </w:p>
    <w:p w:rsidR="00B36CAE" w:rsidRPr="00FC244E" w:rsidRDefault="00B36CAE" w:rsidP="00B36CAE">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 xml:space="preserve">Кыймылдуу мүлктөрдү кабыл алуу жана каттоодон чыгаруу иштеринин бухгалтерияга маалымдалышы </w:t>
      </w:r>
      <w:bookmarkEnd w:id="155"/>
      <w:bookmarkEnd w:id="156"/>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28-берене.</w:t>
      </w:r>
    </w:p>
    <w:p w:rsidR="00B36CAE" w:rsidRPr="00FC244E" w:rsidRDefault="00B36CAE" w:rsidP="006C13EA">
      <w:pPr>
        <w:numPr>
          <w:ilvl w:val="0"/>
          <w:numId w:val="539"/>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lang w:val="ky-KG" w:eastAsia="en-US"/>
        </w:rPr>
        <w:t xml:space="preserve">Кыймылдуу мүлктөрдү каттоого жана көзөмөлдөөгө укуктуу кызматкерлер тарабынан сатып алынган материалдар үчүн даярдалчу </w:t>
      </w:r>
      <w:r w:rsidRPr="00FC244E">
        <w:rPr>
          <w:rFonts w:ascii="Calibri" w:eastAsia="Calibri" w:hAnsi="Calibri" w:cs="Times New Roman"/>
          <w:bCs/>
          <w:lang w:val="ky-KG" w:eastAsia="en-US"/>
        </w:rPr>
        <w:t xml:space="preserve">кыймылдуу мүлктөр боюнча аткарылчу иштердин талондорунун бирден нускасы акча төлөй турган жетекчинин документине тиркелип, </w:t>
      </w:r>
      <w:r w:rsidRPr="00FC244E">
        <w:rPr>
          <w:rFonts w:ascii="Calibri" w:eastAsia="Calibri" w:hAnsi="Calibri" w:cs="Times New Roman"/>
          <w:lang w:val="ky-KG" w:eastAsia="en-US"/>
        </w:rPr>
        <w:t xml:space="preserve">бухгалтерияга жөнөтүлөт. Башка жолдор менен кабыл алынган кыймылдуу мүлктөрдү каттоо жана каттоодон чыгаруу үчүн даярдалган </w:t>
      </w:r>
      <w:r w:rsidRPr="00FC244E">
        <w:rPr>
          <w:rFonts w:ascii="Calibri" w:eastAsia="Calibri" w:hAnsi="Calibri" w:cs="Times New Roman"/>
          <w:bCs/>
          <w:lang w:val="ky-KG" w:eastAsia="en-US"/>
        </w:rPr>
        <w:t xml:space="preserve">кыймылдуу мүлктөр боюнча аткарылчу иштердин талондорунун бирден нускасы түзүлгөн мезгилден баштап он күндүн ичинде </w:t>
      </w:r>
      <w:r w:rsidRPr="00FC244E">
        <w:rPr>
          <w:rFonts w:ascii="Calibri" w:eastAsia="Calibri" w:hAnsi="Calibri" w:cs="Times New Roman"/>
          <w:lang w:val="ky-KG" w:eastAsia="en-US"/>
        </w:rPr>
        <w:t xml:space="preserve">бухгалтерияга </w:t>
      </w:r>
      <w:r w:rsidR="00F81365" w:rsidRPr="00FC244E">
        <w:rPr>
          <w:rFonts w:ascii="Calibri" w:eastAsia="Calibri" w:hAnsi="Calibri" w:cs="Times New Roman"/>
          <w:bCs/>
          <w:lang w:val="ky-KG" w:eastAsia="en-US"/>
        </w:rPr>
        <w:t>жиберилүүгө тийиш.</w:t>
      </w:r>
    </w:p>
    <w:p w:rsidR="00B36CAE" w:rsidRPr="00FC244E" w:rsidRDefault="00B36CAE" w:rsidP="006C13EA">
      <w:pPr>
        <w:numPr>
          <w:ilvl w:val="0"/>
          <w:numId w:val="539"/>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Cs/>
          <w:lang w:val="ky-KG" w:eastAsia="en-US"/>
        </w:rPr>
        <w:t>Бухгалтердик каттоодо “150-чийки материалдар жана каражаттар” тизмесине кирген чыгымдалуучу материалдарды каттоодон чыгаруу үчүн кыймылдуу мүлктөр боюнча аткарылчу иштердин талону бухгалтерияга берилбейт. Анын ордуна үч айдан көп эмес убакытта жогорку жетекчилик тарабынан белгиленген мезгилде колдонула турган чыгымдалуучу материалдардын “кыймылдуу мүлктүн II даражадагы майда кодунун” негизинде тастыкталган тизмеси жогоруда көрсөтүлгөн мөөнөттүн эӊ акыркы иш күнүнүн аягына ч</w:t>
      </w:r>
      <w:r w:rsidR="00926F74" w:rsidRPr="00FC244E">
        <w:rPr>
          <w:rFonts w:ascii="Calibri" w:eastAsia="Calibri" w:hAnsi="Calibri" w:cs="Times New Roman"/>
          <w:bCs/>
          <w:lang w:val="ky-KG" w:eastAsia="en-US"/>
        </w:rPr>
        <w:t>ейин бухгалтерияга тапшырылат.</w:t>
      </w:r>
    </w:p>
    <w:p w:rsidR="00B36CAE" w:rsidRPr="00FC244E" w:rsidRDefault="00B36CAE" w:rsidP="006C13EA">
      <w:pPr>
        <w:numPr>
          <w:ilvl w:val="0"/>
          <w:numId w:val="539"/>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Cs/>
          <w:lang w:val="ky-KG" w:eastAsia="en-US"/>
        </w:rPr>
        <w:t>Бухгалтериядагы жооптуу кызматкер кыймылдуу мүлктү каттоо жана каттоодон чыгаруу үчүн келип түшкөн кыймылдуу мүлктөр боюнча аткарылчу иштердин талондорун “кыймылдуу мүлктүн II даражадагы майда кодунун” неги</w:t>
      </w:r>
      <w:r w:rsidR="00926F74" w:rsidRPr="00FC244E">
        <w:rPr>
          <w:rFonts w:ascii="Calibri" w:eastAsia="Calibri" w:hAnsi="Calibri" w:cs="Times New Roman"/>
          <w:bCs/>
          <w:lang w:val="ky-KG" w:eastAsia="en-US"/>
        </w:rPr>
        <w:t>зинде тийиштүү эсепке киргизет.</w:t>
      </w:r>
    </w:p>
    <w:p w:rsidR="00B36CAE" w:rsidRDefault="00B36CAE" w:rsidP="00B36CAE">
      <w:pPr>
        <w:contextualSpacing/>
        <w:jc w:val="both"/>
        <w:rPr>
          <w:rFonts w:ascii="Calibri" w:eastAsia="Calibri" w:hAnsi="Calibri" w:cs="Times New Roman"/>
          <w:bCs/>
          <w:lang w:val="ky-KG" w:eastAsia="en-US"/>
        </w:rPr>
      </w:pPr>
    </w:p>
    <w:p w:rsidR="005D2802" w:rsidRDefault="005D2802" w:rsidP="00B36CAE">
      <w:pPr>
        <w:contextualSpacing/>
        <w:jc w:val="both"/>
        <w:rPr>
          <w:rFonts w:ascii="Calibri" w:eastAsia="Calibri" w:hAnsi="Calibri" w:cs="Times New Roman"/>
          <w:bCs/>
          <w:lang w:val="ky-KG" w:eastAsia="en-US"/>
        </w:rPr>
      </w:pPr>
    </w:p>
    <w:p w:rsidR="005D2802" w:rsidRDefault="005D2802" w:rsidP="00B36CAE">
      <w:pPr>
        <w:contextualSpacing/>
        <w:jc w:val="both"/>
        <w:rPr>
          <w:rFonts w:ascii="Calibri" w:eastAsia="Calibri" w:hAnsi="Calibri" w:cs="Times New Roman"/>
          <w:bCs/>
          <w:lang w:val="ky-KG" w:eastAsia="en-US"/>
        </w:rPr>
      </w:pPr>
    </w:p>
    <w:p w:rsidR="005D2802" w:rsidRDefault="005D2802" w:rsidP="00B36CAE">
      <w:pPr>
        <w:contextualSpacing/>
        <w:jc w:val="both"/>
        <w:rPr>
          <w:rFonts w:ascii="Calibri" w:eastAsia="Calibri" w:hAnsi="Calibri" w:cs="Times New Roman"/>
          <w:bCs/>
          <w:lang w:val="ky-KG" w:eastAsia="en-US"/>
        </w:rPr>
      </w:pPr>
    </w:p>
    <w:p w:rsidR="005D2802" w:rsidRDefault="005D2802" w:rsidP="00B36CAE">
      <w:pPr>
        <w:contextualSpacing/>
        <w:jc w:val="both"/>
        <w:rPr>
          <w:rFonts w:ascii="Calibri" w:eastAsia="Calibri" w:hAnsi="Calibri" w:cs="Times New Roman"/>
          <w:bCs/>
          <w:lang w:val="ky-KG" w:eastAsia="en-US"/>
        </w:rPr>
      </w:pPr>
    </w:p>
    <w:p w:rsidR="005D2802" w:rsidRDefault="005D2802" w:rsidP="00B36CAE">
      <w:pPr>
        <w:contextualSpacing/>
        <w:jc w:val="both"/>
        <w:rPr>
          <w:rFonts w:ascii="Calibri" w:eastAsia="Calibri" w:hAnsi="Calibri" w:cs="Times New Roman"/>
          <w:bCs/>
          <w:lang w:val="ky-KG" w:eastAsia="en-US"/>
        </w:rPr>
      </w:pPr>
    </w:p>
    <w:p w:rsidR="005D2802" w:rsidRDefault="005D2802" w:rsidP="00B36CAE">
      <w:pPr>
        <w:contextualSpacing/>
        <w:jc w:val="both"/>
        <w:rPr>
          <w:rFonts w:ascii="Calibri" w:eastAsia="Calibri" w:hAnsi="Calibri" w:cs="Times New Roman"/>
          <w:bCs/>
          <w:lang w:val="ky-KG" w:eastAsia="en-US"/>
        </w:rPr>
      </w:pPr>
    </w:p>
    <w:p w:rsidR="005D2802" w:rsidRDefault="005D2802" w:rsidP="00B36CAE">
      <w:pPr>
        <w:contextualSpacing/>
        <w:jc w:val="both"/>
        <w:rPr>
          <w:rFonts w:ascii="Calibri" w:eastAsia="Calibri" w:hAnsi="Calibri" w:cs="Times New Roman"/>
          <w:bCs/>
          <w:lang w:val="ky-KG" w:eastAsia="en-US"/>
        </w:rPr>
      </w:pPr>
    </w:p>
    <w:p w:rsidR="005D2802" w:rsidRPr="00FC244E" w:rsidRDefault="005D2802" w:rsidP="00B36CAE">
      <w:pPr>
        <w:contextualSpacing/>
        <w:jc w:val="both"/>
        <w:rPr>
          <w:rFonts w:ascii="Calibri" w:eastAsia="Calibri" w:hAnsi="Calibri" w:cs="Times New Roman"/>
          <w:bCs/>
          <w:lang w:val="ky-KG" w:eastAsia="en-US"/>
        </w:rPr>
      </w:pPr>
    </w:p>
    <w:p w:rsidR="00B36CAE" w:rsidRPr="00FC244E" w:rsidRDefault="00B36CAE" w:rsidP="00926F74">
      <w:pPr>
        <w:jc w:val="center"/>
        <w:rPr>
          <w:rFonts w:ascii="Calibri" w:eastAsia="Calibri" w:hAnsi="Calibri" w:cs="Times New Roman"/>
          <w:b/>
          <w:lang w:val="ky-KG" w:eastAsia="en-US"/>
        </w:rPr>
      </w:pPr>
      <w:r w:rsidRPr="00FC244E">
        <w:rPr>
          <w:rFonts w:ascii="Calibri" w:eastAsia="Calibri" w:hAnsi="Calibri" w:cs="Times New Roman"/>
          <w:b/>
          <w:lang w:val="ky-KG" w:eastAsia="en-US"/>
        </w:rPr>
        <w:lastRenderedPageBreak/>
        <w:t>БЕШИНЧИ БӨЛҮМ</w:t>
      </w:r>
    </w:p>
    <w:p w:rsidR="00B36CAE" w:rsidRPr="00FC244E" w:rsidRDefault="00B36CAE" w:rsidP="00926F74">
      <w:pPr>
        <w:jc w:val="center"/>
        <w:rPr>
          <w:rFonts w:ascii="Calibri" w:eastAsia="Calibri" w:hAnsi="Calibri" w:cs="Times New Roman"/>
          <w:b/>
          <w:lang w:val="ky-KG" w:eastAsia="en-US"/>
        </w:rPr>
      </w:pPr>
      <w:bookmarkStart w:id="157" w:name="_Toc94429839"/>
      <w:bookmarkStart w:id="158" w:name="_Toc160424812"/>
      <w:r w:rsidRPr="00FC244E">
        <w:rPr>
          <w:rFonts w:ascii="Calibri" w:eastAsia="Calibri" w:hAnsi="Calibri" w:cs="Times New Roman"/>
          <w:b/>
          <w:lang w:val="ky-KG" w:eastAsia="en-US"/>
        </w:rPr>
        <w:t>Б</w:t>
      </w:r>
      <w:r w:rsidR="007746BD" w:rsidRPr="00FC244E">
        <w:rPr>
          <w:rFonts w:ascii="Calibri" w:eastAsia="Calibri" w:hAnsi="Calibri" w:cs="Times New Roman"/>
          <w:b/>
          <w:lang w:val="ky-KG" w:eastAsia="en-US"/>
        </w:rPr>
        <w:t xml:space="preserve">илим берүү башкармалыктарынын бири-бирине кыймылсыз мүлктөрдү өткөрүүсү </w:t>
      </w:r>
      <w:bookmarkEnd w:id="157"/>
      <w:bookmarkEnd w:id="158"/>
    </w:p>
    <w:p w:rsidR="00B36CAE" w:rsidRPr="00FC244E" w:rsidRDefault="00B36CAE" w:rsidP="00B36CAE">
      <w:pPr>
        <w:jc w:val="both"/>
        <w:rPr>
          <w:rFonts w:ascii="Calibri" w:eastAsia="Calibri" w:hAnsi="Calibri" w:cs="Times New Roman"/>
          <w:b/>
          <w:lang w:val="ky-KG" w:eastAsia="en-US"/>
        </w:rPr>
      </w:pPr>
    </w:p>
    <w:p w:rsidR="00B36CAE" w:rsidRPr="00FC244E" w:rsidRDefault="00B36CAE" w:rsidP="00B36CAE">
      <w:pPr>
        <w:jc w:val="both"/>
        <w:rPr>
          <w:rFonts w:ascii="Calibri" w:eastAsia="Calibri" w:hAnsi="Calibri" w:cs="Times New Roman"/>
          <w:b/>
          <w:lang w:val="ky-KG" w:eastAsia="en-US"/>
        </w:rPr>
      </w:pPr>
      <w:r w:rsidRPr="00FC244E">
        <w:rPr>
          <w:rFonts w:ascii="Calibri" w:eastAsia="Calibri" w:hAnsi="Calibri" w:cs="Times New Roman"/>
          <w:b/>
          <w:lang w:val="ky-KG" w:eastAsia="en-US"/>
        </w:rPr>
        <w:t>Билим берүү башкармалыктарынын бири-бирине кыймылсыз мүлктөрдү акысыз өткөрүүсү</w:t>
      </w:r>
    </w:p>
    <w:p w:rsidR="00B36CAE" w:rsidRPr="00FC244E" w:rsidRDefault="00B36CAE" w:rsidP="00B36CAE">
      <w:pPr>
        <w:jc w:val="both"/>
        <w:rPr>
          <w:rFonts w:ascii="Calibri" w:eastAsia="Calibri" w:hAnsi="Calibri" w:cs="Times New Roman"/>
          <w:bCs/>
          <w:lang w:val="ky-KG" w:eastAsia="en-US"/>
        </w:rPr>
      </w:pPr>
      <w:r w:rsidRPr="00FC244E">
        <w:rPr>
          <w:rFonts w:ascii="Calibri" w:eastAsia="Calibri" w:hAnsi="Calibri" w:cs="Times New Roman"/>
          <w:b/>
          <w:lang w:val="ky-KG" w:eastAsia="en-US"/>
        </w:rPr>
        <w:t>29-берене.</w:t>
      </w:r>
    </w:p>
    <w:p w:rsidR="00B36CAE" w:rsidRPr="00FC244E" w:rsidRDefault="00B36CAE" w:rsidP="006C13EA">
      <w:pPr>
        <w:numPr>
          <w:ilvl w:val="0"/>
          <w:numId w:val="528"/>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Cs/>
          <w:lang w:val="ky-KG" w:eastAsia="en-US"/>
        </w:rPr>
        <w:t xml:space="preserve">Беш жыл мурда катталган жана жетекчилик тарабынан колдонулбай калган кыймылдуу мүлктөр аларга муктаж болгон билим берүү </w:t>
      </w:r>
      <w:r w:rsidRPr="00FC244E">
        <w:rPr>
          <w:rFonts w:ascii="Calibri" w:eastAsia="Calibri" w:hAnsi="Calibri" w:cs="Times New Roman"/>
          <w:lang w:val="ky-KG" w:eastAsia="en-US"/>
        </w:rPr>
        <w:t>башкармалы</w:t>
      </w:r>
      <w:r w:rsidR="00926F74" w:rsidRPr="00FC244E">
        <w:rPr>
          <w:rFonts w:ascii="Calibri" w:eastAsia="Calibri" w:hAnsi="Calibri" w:cs="Times New Roman"/>
          <w:lang w:val="ky-KG" w:eastAsia="en-US"/>
        </w:rPr>
        <w:t>ктарына акысыз берилиши мүмкүн.</w:t>
      </w:r>
    </w:p>
    <w:p w:rsidR="00B36CAE" w:rsidRPr="00FC244E" w:rsidRDefault="00B36CAE" w:rsidP="006C13EA">
      <w:pPr>
        <w:numPr>
          <w:ilvl w:val="0"/>
          <w:numId w:val="528"/>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Бирок өзүнүн оңдоп-түздөө иштерине сарпталчу каражатты актабаган жана пайдалануу</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чуларга эч кандай пайда алып келбеген кыймыл</w:t>
      </w:r>
      <w:r w:rsidR="00926F74" w:rsidRPr="00FC244E">
        <w:rPr>
          <w:rFonts w:ascii="Calibri" w:eastAsia="Calibri" w:hAnsi="Calibri" w:cs="Times New Roman"/>
          <w:lang w:val="ky-KG" w:eastAsia="en-US"/>
        </w:rPr>
        <w:t>дуу мүлктөр эч кимге берилбейт.</w:t>
      </w:r>
    </w:p>
    <w:p w:rsidR="00B36CAE" w:rsidRPr="00FC244E" w:rsidRDefault="00B36CAE" w:rsidP="006C13EA">
      <w:pPr>
        <w:numPr>
          <w:ilvl w:val="0"/>
          <w:numId w:val="528"/>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Университеттин башкармалыктары тарабынан аткарылчу же колдоого алынчу ар кандай долбоорлорду ишке ашыруу жана эл аралык уюмдарды түзүү максатында кабыл алынган кыймылдуу мүлктөр үчүн беш жы</w:t>
      </w:r>
      <w:r w:rsidR="00926F74" w:rsidRPr="00FC244E">
        <w:rPr>
          <w:rFonts w:ascii="Calibri" w:eastAsia="Calibri" w:hAnsi="Calibri" w:cs="Times New Roman"/>
          <w:lang w:val="ky-KG" w:eastAsia="en-US"/>
        </w:rPr>
        <w:t>лдык чектөө талап кылынбайт.</w:t>
      </w:r>
    </w:p>
    <w:p w:rsidR="00B36CAE" w:rsidRPr="00FC244E" w:rsidRDefault="00B36CAE" w:rsidP="006C13EA">
      <w:pPr>
        <w:numPr>
          <w:ilvl w:val="0"/>
          <w:numId w:val="528"/>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Кыймылсыз мүлктөрдү акысыз таратуу же таратпоо иштерине байланыштуу усулдар менен укуктук негизде</w:t>
      </w:r>
      <w:r w:rsidR="00926F74" w:rsidRPr="00FC244E">
        <w:rPr>
          <w:rFonts w:ascii="Calibri" w:eastAsia="Calibri" w:hAnsi="Calibri" w:cs="Times New Roman"/>
          <w:lang w:val="ky-KG" w:eastAsia="en-US"/>
        </w:rPr>
        <w:t>р ректорат тарабынан аныкталат.</w:t>
      </w:r>
    </w:p>
    <w:p w:rsidR="00B36CAE" w:rsidRPr="00FC244E" w:rsidRDefault="00B36CAE" w:rsidP="00B36CAE">
      <w:pPr>
        <w:contextualSpacing/>
        <w:jc w:val="both"/>
        <w:rPr>
          <w:rFonts w:ascii="Calibri" w:eastAsia="Calibri" w:hAnsi="Calibri" w:cs="Times New Roman"/>
          <w:lang w:val="ky-KG" w:eastAsia="en-US"/>
        </w:rPr>
      </w:pPr>
    </w:p>
    <w:p w:rsidR="00B36CAE" w:rsidRPr="00FC244E" w:rsidRDefault="00B36CAE" w:rsidP="00926F74">
      <w:pPr>
        <w:jc w:val="center"/>
        <w:rPr>
          <w:rFonts w:ascii="Calibri" w:eastAsia="Calibri" w:hAnsi="Calibri" w:cs="Times New Roman"/>
          <w:b/>
          <w:lang w:val="ky-KG" w:eastAsia="en-US"/>
        </w:rPr>
      </w:pPr>
      <w:r w:rsidRPr="00FC244E">
        <w:rPr>
          <w:rFonts w:ascii="Calibri" w:eastAsia="Calibri" w:hAnsi="Calibri" w:cs="Times New Roman"/>
          <w:b/>
          <w:lang w:val="ky-KG" w:eastAsia="en-US"/>
        </w:rPr>
        <w:t>АЛТЫНЧЫ БӨЛҮМ</w:t>
      </w:r>
    </w:p>
    <w:p w:rsidR="00B36CAE" w:rsidRPr="00FC244E" w:rsidRDefault="00B36CAE" w:rsidP="00926F74">
      <w:pPr>
        <w:jc w:val="center"/>
        <w:rPr>
          <w:rFonts w:ascii="Calibri" w:eastAsia="Calibri" w:hAnsi="Calibri" w:cs="Times New Roman"/>
          <w:b/>
          <w:lang w:val="ky-KG" w:eastAsia="en-US"/>
        </w:rPr>
      </w:pPr>
      <w:r w:rsidRPr="00FC244E">
        <w:rPr>
          <w:rFonts w:ascii="Calibri" w:eastAsia="Calibri" w:hAnsi="Calibri" w:cs="Times New Roman"/>
          <w:b/>
          <w:lang w:val="ky-KG" w:eastAsia="en-US"/>
        </w:rPr>
        <w:t>С</w:t>
      </w:r>
      <w:r w:rsidR="007746BD" w:rsidRPr="00FC244E">
        <w:rPr>
          <w:rFonts w:ascii="Calibri" w:eastAsia="Calibri" w:hAnsi="Calibri" w:cs="Times New Roman"/>
          <w:b/>
          <w:lang w:val="ky-KG" w:eastAsia="en-US"/>
        </w:rPr>
        <w:t xml:space="preserve">анак жүргүзүү жана өткөрүп берүүнүн жол-жобосу </w:t>
      </w:r>
    </w:p>
    <w:p w:rsidR="00B36CAE" w:rsidRPr="00FC244E" w:rsidRDefault="00B36CAE" w:rsidP="00B36CAE">
      <w:pPr>
        <w:jc w:val="both"/>
        <w:rPr>
          <w:rFonts w:ascii="Calibri" w:eastAsia="Calibri" w:hAnsi="Calibri" w:cs="Times New Roman"/>
          <w:b/>
          <w:lang w:val="ky-KG" w:eastAsia="en-US"/>
        </w:rPr>
      </w:pPr>
    </w:p>
    <w:p w:rsidR="00B36CAE" w:rsidRPr="00FC244E" w:rsidRDefault="00B36CAE" w:rsidP="00B36CAE">
      <w:pPr>
        <w:jc w:val="both"/>
        <w:rPr>
          <w:rFonts w:ascii="Calibri" w:eastAsia="Times New Roman" w:hAnsi="Calibri" w:cs="Times New Roman"/>
          <w:b/>
          <w:lang w:val="ky-KG" w:eastAsia="tr-TR"/>
        </w:rPr>
      </w:pPr>
      <w:bookmarkStart w:id="159" w:name="_Toc94429844"/>
      <w:bookmarkStart w:id="160" w:name="_Toc160424816"/>
      <w:r w:rsidRPr="00FC244E">
        <w:rPr>
          <w:rFonts w:ascii="Calibri" w:eastAsia="Times New Roman" w:hAnsi="Calibri" w:cs="Times New Roman"/>
          <w:b/>
          <w:lang w:val="ky-KG" w:eastAsia="tr-TR"/>
        </w:rPr>
        <w:t>Санак жүргүзүү жана санак жүргүзүлгөндөн кийин аткарылчу иштер</w:t>
      </w:r>
      <w:bookmarkEnd w:id="159"/>
      <w:bookmarkEnd w:id="160"/>
    </w:p>
    <w:p w:rsidR="00B36CAE" w:rsidRPr="00FC244E" w:rsidRDefault="00B36CAE" w:rsidP="00B36CAE">
      <w:pPr>
        <w:widowControl w:val="0"/>
        <w:jc w:val="both"/>
        <w:rPr>
          <w:rFonts w:ascii="Calibri" w:eastAsia="Times New Roman" w:hAnsi="Calibri" w:cs="Times New Roman"/>
          <w:bCs/>
          <w:lang w:val="ky-KG"/>
        </w:rPr>
      </w:pPr>
      <w:r w:rsidRPr="00FC244E">
        <w:rPr>
          <w:rFonts w:ascii="Calibri" w:eastAsia="Times New Roman" w:hAnsi="Calibri" w:cs="Times New Roman"/>
          <w:b/>
          <w:lang w:val="ky-KG"/>
        </w:rPr>
        <w:t>30-берене.</w:t>
      </w:r>
    </w:p>
    <w:p w:rsidR="00B36CAE" w:rsidRPr="00FC244E" w:rsidRDefault="00B36CAE" w:rsidP="006C13EA">
      <w:pPr>
        <w:widowControl w:val="0"/>
        <w:numPr>
          <w:ilvl w:val="0"/>
          <w:numId w:val="529"/>
        </w:numPr>
        <w:ind w:left="284" w:hanging="284"/>
        <w:contextualSpacing/>
        <w:jc w:val="both"/>
        <w:rPr>
          <w:rFonts w:ascii="Calibri" w:eastAsia="Times New Roman" w:hAnsi="Calibri" w:cs="Times New Roman"/>
          <w:bCs/>
          <w:lang w:val="ky-KG"/>
        </w:rPr>
      </w:pPr>
      <w:r w:rsidRPr="00FC244E">
        <w:rPr>
          <w:rFonts w:ascii="Calibri" w:eastAsia="Times New Roman" w:hAnsi="Calibri" w:cs="Times New Roman"/>
          <w:lang w:val="ky-KG"/>
        </w:rPr>
        <w:t>Кыймылдуу мүлктөрдү каттоого жана көзөмөлдөөгө укуктуу кызматкерлер иштен кеткенде, о.э., жылдын аягында жана Пайдалануучу түзүмдүн башчысы ылайык көргөн учурларда университеттин башкармалыктарына таандык кыймылд</w:t>
      </w:r>
      <w:r w:rsidR="00926F74" w:rsidRPr="00FC244E">
        <w:rPr>
          <w:rFonts w:ascii="Calibri" w:eastAsia="Times New Roman" w:hAnsi="Calibri" w:cs="Times New Roman"/>
          <w:lang w:val="ky-KG"/>
        </w:rPr>
        <w:t>уу мүлктөр санактан өткөрүлөт.</w:t>
      </w:r>
    </w:p>
    <w:p w:rsidR="00B36CAE" w:rsidRPr="00FC244E" w:rsidRDefault="00B36CAE" w:rsidP="006C13EA">
      <w:pPr>
        <w:widowControl w:val="0"/>
        <w:numPr>
          <w:ilvl w:val="0"/>
          <w:numId w:val="529"/>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Санак жүргүзүү Пайдалануучу түзүмдүн башчысы менен мүлктөрдү каттоого жана көзө</w:t>
      </w:r>
      <w:r w:rsidR="000352A5" w:rsidRPr="00FC244E">
        <w:rPr>
          <w:rFonts w:ascii="Calibri" w:eastAsia="Times New Roman" w:hAnsi="Calibri" w:cs="Times New Roman"/>
          <w:lang w:val="ky-KG"/>
        </w:rPr>
        <w:t>-</w:t>
      </w:r>
      <w:r w:rsidRPr="00FC244E">
        <w:rPr>
          <w:rFonts w:ascii="Calibri" w:eastAsia="Times New Roman" w:hAnsi="Calibri" w:cs="Times New Roman"/>
          <w:lang w:val="ky-KG"/>
        </w:rPr>
        <w:t>мөлдөөгө укуктуу кызматкер жетектеген үч кишиден турган эсептөө ко</w:t>
      </w:r>
      <w:r w:rsidR="00926F74" w:rsidRPr="00FC244E">
        <w:rPr>
          <w:rFonts w:ascii="Calibri" w:eastAsia="Times New Roman" w:hAnsi="Calibri" w:cs="Times New Roman"/>
          <w:lang w:val="ky-KG"/>
        </w:rPr>
        <w:t>митети аркылуу жүзөгө ашырылат.</w:t>
      </w:r>
    </w:p>
    <w:p w:rsidR="00B36CAE" w:rsidRPr="00FC244E" w:rsidRDefault="00B36CAE" w:rsidP="006C13EA">
      <w:pPr>
        <w:numPr>
          <w:ilvl w:val="0"/>
          <w:numId w:val="52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Санак жүргүзүү учурунда ишти бүлүндүрбөө жана бузула турган кыймылдуу мүлктөргө карата алдын ала чара көрүү үчүн эсептөө комитети жумушту убактылуу токтотушу мүмкүн. Эсептөө комитети санак жүргүзүү үчүн ал</w:t>
      </w:r>
      <w:r w:rsidR="00926F74" w:rsidRPr="00FC244E">
        <w:rPr>
          <w:rFonts w:ascii="Calibri" w:eastAsia="Calibri" w:hAnsi="Calibri" w:cs="Times New Roman"/>
          <w:lang w:val="ky-KG" w:eastAsia="en-US"/>
        </w:rPr>
        <w:t>дын ала чара көрүүгө милдеттүү.</w:t>
      </w:r>
    </w:p>
    <w:p w:rsidR="00B36CAE" w:rsidRPr="00FC244E" w:rsidRDefault="00B36CAE" w:rsidP="006C13EA">
      <w:pPr>
        <w:numPr>
          <w:ilvl w:val="0"/>
          <w:numId w:val="52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Эсептөө комитети эң оболу кампада турганда же ал жерден алынып кеткенде мүлктөрдү каттоого жана көзөмөлдөөгө укуктуу кызматкерлер тарабынан катталбай калган ма</w:t>
      </w:r>
      <w:r w:rsidR="00926F74" w:rsidRPr="00FC244E">
        <w:rPr>
          <w:rFonts w:ascii="Calibri" w:eastAsia="Calibri" w:hAnsi="Calibri" w:cs="Times New Roman"/>
          <w:lang w:val="ky-KG" w:eastAsia="en-US"/>
        </w:rPr>
        <w:t>те</w:t>
      </w:r>
      <w:r w:rsidR="000352A5" w:rsidRPr="00FC244E">
        <w:rPr>
          <w:rFonts w:ascii="Calibri" w:eastAsia="Calibri" w:hAnsi="Calibri" w:cs="Times New Roman"/>
          <w:lang w:val="ky-KG" w:eastAsia="en-US"/>
        </w:rPr>
        <w:t>-</w:t>
      </w:r>
      <w:r w:rsidR="00926F74" w:rsidRPr="00FC244E">
        <w:rPr>
          <w:rFonts w:ascii="Calibri" w:eastAsia="Calibri" w:hAnsi="Calibri" w:cs="Times New Roman"/>
          <w:lang w:val="ky-KG" w:eastAsia="en-US"/>
        </w:rPr>
        <w:t>риалдарды каттоодон өткөртөт.</w:t>
      </w:r>
    </w:p>
    <w:p w:rsidR="00B36CAE" w:rsidRPr="00FC244E" w:rsidRDefault="00B36CAE" w:rsidP="006C13EA">
      <w:pPr>
        <w:numPr>
          <w:ilvl w:val="0"/>
          <w:numId w:val="52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Андан соң санак жүргүзүү протоколундагы “Кампадагы катталган мүлктөрдүн саны” деген бөлүм журналдагы каттоого алынган материалдар боюнча толтурулат. Андан кийин кампадагы кыймылдуу мүлктөр бирден саналат жана чыккан эсеп санак жүргүзүү прото</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колундагы “Кампадагы мүлктөрдүн саны” деген бөлүмгө жазылат.</w:t>
      </w:r>
    </w:p>
    <w:p w:rsidR="00B36CAE" w:rsidRPr="00FC244E" w:rsidRDefault="00B36CAE" w:rsidP="006C13EA">
      <w:pPr>
        <w:numPr>
          <w:ilvl w:val="0"/>
          <w:numId w:val="52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Кампадагы мүлктөрдү эсептөө жумушу аяктаган соң бөлмө, бюро, бөлүм, өтмөк, зал, устакана, гараж жана кызмат көрсөтүү секторлору өңдүү кызматкерлер ортоктошуп колдоно турган мүлктөр Бекем материалдардын тизмеси менен башында түзүлгөн Аманат талондору аркылуу санактан өткөрүлөт. Эсептөөнүн жыйынтыктары санак жүргүзүү протоколуна жазылат. Колдонуучуларга аманатка берилген кыймылдуу мүлктөр эсептелбейт, тек гана санак жүргүзүү протоколундагы “Каттоо иштери боюнча кишилерге берилген мүлктүн</w:t>
      </w:r>
      <w:r w:rsidR="00926F74" w:rsidRPr="00FC244E">
        <w:rPr>
          <w:rFonts w:ascii="Calibri" w:eastAsia="Calibri" w:hAnsi="Calibri" w:cs="Times New Roman"/>
          <w:lang w:val="ky-KG" w:eastAsia="en-US"/>
        </w:rPr>
        <w:t xml:space="preserve"> саны” деген бөлүм эске алынат.</w:t>
      </w:r>
    </w:p>
    <w:p w:rsidR="00B36CAE" w:rsidRPr="00FC244E" w:rsidRDefault="00B36CAE" w:rsidP="006C13EA">
      <w:pPr>
        <w:numPr>
          <w:ilvl w:val="0"/>
          <w:numId w:val="52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Санак жүргүзүү учурунда чыккан сан менен катталган мүлктөрдүн саны дал келбей калса, эсептөө иштери кайрадан кайталанат. Эгер айырма дагы байкалса, анда бул сан “ашыкча” </w:t>
      </w:r>
      <w:r w:rsidRPr="00FC244E">
        <w:rPr>
          <w:rFonts w:ascii="Calibri" w:eastAsia="Calibri" w:hAnsi="Calibri" w:cs="Times New Roman"/>
          <w:lang w:val="ky-KG" w:eastAsia="en-US"/>
        </w:rPr>
        <w:lastRenderedPageBreak/>
        <w:t>же “кем” деген бөлүмгө жазылат. Коромжуга учурап саны азайган мүлктө</w:t>
      </w:r>
      <w:r w:rsidR="00926F74" w:rsidRPr="00FC244E">
        <w:rPr>
          <w:rFonts w:ascii="Calibri" w:eastAsia="Calibri" w:hAnsi="Calibri" w:cs="Times New Roman"/>
          <w:lang w:val="ky-KG" w:eastAsia="en-US"/>
        </w:rPr>
        <w:t>р протоколдо өзүнчө белгиленет.</w:t>
      </w:r>
    </w:p>
    <w:p w:rsidR="00B36CAE" w:rsidRPr="00FC244E" w:rsidRDefault="00B36CAE" w:rsidP="006C13EA">
      <w:pPr>
        <w:numPr>
          <w:ilvl w:val="0"/>
          <w:numId w:val="52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Cанактан өткөн кыймылдуу мүлктөрдүн саны катталган мүлктөрдүн санынан кем чыккан кезде эсептөө комитети тарабынан каттоодон чыгаруу сунушу жана тастыкталган протокол менен </w:t>
      </w:r>
      <w:r w:rsidRPr="00FC244E">
        <w:rPr>
          <w:rFonts w:ascii="Calibri" w:eastAsia="Calibri" w:hAnsi="Calibri" w:cs="Times New Roman"/>
          <w:bCs/>
          <w:lang w:val="ky-KG" w:eastAsia="en-US"/>
        </w:rPr>
        <w:t xml:space="preserve">кыймылдуу мүлктөр боюнча аткарылчу иштердин талону түзүлөт. </w:t>
      </w:r>
      <w:r w:rsidRPr="00FC244E">
        <w:rPr>
          <w:rFonts w:ascii="Calibri" w:eastAsia="Calibri" w:hAnsi="Calibri" w:cs="Times New Roman"/>
          <w:lang w:val="ky-KG" w:eastAsia="en-US"/>
        </w:rPr>
        <w:t xml:space="preserve">Тескерисинче ашыкча көрсөткүчтөр байкалса, </w:t>
      </w:r>
      <w:r w:rsidRPr="00FC244E">
        <w:rPr>
          <w:rFonts w:ascii="Calibri" w:eastAsia="Calibri" w:hAnsi="Calibri" w:cs="Times New Roman"/>
          <w:bCs/>
          <w:lang w:val="ky-KG" w:eastAsia="en-US"/>
        </w:rPr>
        <w:t>кыймылдуу мүлктөр боюнча аткарылчу иштердин талону даярдалып,</w:t>
      </w:r>
      <w:r w:rsidR="007746BD" w:rsidRPr="00FC244E">
        <w:rPr>
          <w:rFonts w:ascii="Calibri" w:eastAsia="Calibri" w:hAnsi="Calibri" w:cs="Times New Roman"/>
          <w:bCs/>
          <w:lang w:val="ky-KG" w:eastAsia="en-US"/>
        </w:rPr>
        <w:t xml:space="preserve"> </w:t>
      </w:r>
      <w:r w:rsidRPr="00FC244E">
        <w:rPr>
          <w:rFonts w:ascii="Calibri" w:eastAsia="Calibri" w:hAnsi="Calibri" w:cs="Times New Roman"/>
          <w:lang w:val="ky-KG" w:eastAsia="en-US"/>
        </w:rPr>
        <w:t>журналга катталган алардын саны ме</w:t>
      </w:r>
      <w:r w:rsidR="00926F74" w:rsidRPr="00FC244E">
        <w:rPr>
          <w:rFonts w:ascii="Calibri" w:eastAsia="Calibri" w:hAnsi="Calibri" w:cs="Times New Roman"/>
          <w:lang w:val="ky-KG" w:eastAsia="en-US"/>
        </w:rPr>
        <w:t>нен чыныгы эсеби теңдештирилет.</w:t>
      </w:r>
      <w:r w:rsidR="004F76FD" w:rsidRPr="00FC244E">
        <w:rPr>
          <w:rFonts w:ascii="Calibri" w:eastAsia="Calibri" w:hAnsi="Calibri" w:cs="Times New Roman"/>
          <w:lang w:val="ky-KG" w:eastAsia="en-US"/>
        </w:rPr>
        <w:t xml:space="preserve"> </w:t>
      </w:r>
    </w:p>
    <w:p w:rsidR="00B36CAE" w:rsidRPr="00FC244E" w:rsidRDefault="00B36CAE" w:rsidP="006C13EA">
      <w:pPr>
        <w:numPr>
          <w:ilvl w:val="0"/>
          <w:numId w:val="52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Мүлктөрдү каттаган жана каттоодон чыгарган документтердин бир үлгүсү Бухгалтерия иштери </w:t>
      </w:r>
      <w:r w:rsidR="00926F74" w:rsidRPr="00FC244E">
        <w:rPr>
          <w:rFonts w:ascii="Calibri" w:eastAsia="Calibri" w:hAnsi="Calibri" w:cs="Times New Roman"/>
          <w:lang w:val="ky-KG" w:eastAsia="en-US"/>
        </w:rPr>
        <w:t>боюнча башкармалыкка жөнөтүлөт.</w:t>
      </w:r>
    </w:p>
    <w:p w:rsidR="00B36CAE" w:rsidRPr="00FC244E" w:rsidRDefault="00B36CAE" w:rsidP="006C13EA">
      <w:pPr>
        <w:numPr>
          <w:ilvl w:val="0"/>
          <w:numId w:val="529"/>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Катталган мүлктөр менен санактан өткөн мүлктөрдүн саны шайкеш келтирилгенден кийин эсептөө комитети тарабынан </w:t>
      </w:r>
      <w:r w:rsidRPr="00FC244E">
        <w:rPr>
          <w:rFonts w:ascii="Calibri" w:eastAsia="Calibri" w:hAnsi="Calibri" w:cs="Times New Roman"/>
          <w:bCs/>
          <w:lang w:val="ky-KG" w:eastAsia="en-US"/>
        </w:rPr>
        <w:t xml:space="preserve">кыймылдуу мүлктүн эсеп боюнча таблицасы </w:t>
      </w:r>
      <w:r w:rsidRPr="00FC244E">
        <w:rPr>
          <w:rFonts w:ascii="Calibri" w:eastAsia="Calibri" w:hAnsi="Calibri" w:cs="Times New Roman"/>
          <w:lang w:val="ky-KG" w:eastAsia="en-US"/>
        </w:rPr>
        <w:t>даярдалат. Таблицага эсептөө комитети менен кыймылдуу мүлктөрдү каттоого жана көзөмөлдөөгө укуктуу кызматкер кол коёт. Бул таблицанын тиркемеси  менен эсептөө протоколу боюнча даярдалган каттоо жана каттоодон чыгаруу документи кыймылдуу мүлктөрдү каттоого жана көзөмөлдөөгө укуктуу кызматкердин жылдын аягында чыгара турган эсебинин өзөгүн түзөт.</w:t>
      </w:r>
    </w:p>
    <w:p w:rsidR="00B36CAE" w:rsidRPr="00FC244E" w:rsidRDefault="00B36CAE" w:rsidP="00B36CAE">
      <w:pPr>
        <w:jc w:val="both"/>
        <w:rPr>
          <w:rFonts w:ascii="Calibri" w:eastAsia="Times New Roman" w:hAnsi="Calibri" w:cs="Times New Roman"/>
          <w:b/>
          <w:lang w:val="ky-KG" w:eastAsia="tr-TR"/>
        </w:rPr>
      </w:pPr>
    </w:p>
    <w:p w:rsidR="00B36CAE" w:rsidRPr="00FC244E" w:rsidRDefault="00B36CAE" w:rsidP="00B36CAE">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Өткөрүп берүүнүн жол-жобосу</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31-берене.</w:t>
      </w:r>
    </w:p>
    <w:p w:rsidR="00B36CAE" w:rsidRPr="00FC244E" w:rsidRDefault="00B36CAE" w:rsidP="006C13EA">
      <w:pPr>
        <w:numPr>
          <w:ilvl w:val="0"/>
          <w:numId w:val="530"/>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Кыймылдуу мүлктөрдү каттоого жана көзөмөлдөөгө укуктуу кызматкер өздөрүнө караш</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туу кампадагы материалдарды жаңы кызматкерге тапшырмайынча жумуш ордун өткөрүп бере албайт. Ошондой эле жаңы келген кызматкер каттоо иштерин жүргүзүп, тийиштүү документтер менен мүлктөрдү</w:t>
      </w:r>
      <w:r w:rsidR="00926F74" w:rsidRPr="00FC244E">
        <w:rPr>
          <w:rFonts w:ascii="Calibri" w:eastAsia="Calibri" w:hAnsi="Calibri" w:cs="Times New Roman"/>
          <w:lang w:val="ky-KG" w:eastAsia="en-US"/>
        </w:rPr>
        <w:t xml:space="preserve"> өткөрүп алууга милдеттүү.</w:t>
      </w:r>
    </w:p>
    <w:p w:rsidR="00B36CAE" w:rsidRPr="00FC244E" w:rsidRDefault="00B36CAE" w:rsidP="006C13EA">
      <w:pPr>
        <w:widowControl w:val="0"/>
        <w:numPr>
          <w:ilvl w:val="0"/>
          <w:numId w:val="53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Кампадагы мүлктөр менен аларга тиешелүү документтерди Кыймылдуу мүлктөрдү кат</w:t>
      </w:r>
      <w:r w:rsidR="000352A5" w:rsidRPr="00FC244E">
        <w:rPr>
          <w:rFonts w:ascii="Calibri" w:eastAsia="Times New Roman" w:hAnsi="Calibri" w:cs="Times New Roman"/>
          <w:lang w:val="ky-KG"/>
        </w:rPr>
        <w:t>-</w:t>
      </w:r>
      <w:r w:rsidRPr="00FC244E">
        <w:rPr>
          <w:rFonts w:ascii="Calibri" w:eastAsia="Times New Roman" w:hAnsi="Calibri" w:cs="Times New Roman"/>
          <w:lang w:val="ky-KG"/>
        </w:rPr>
        <w:t>тоого жана көзөмөлдөөгө укуктуу кызматкер ар кандай себептерден улам (ооруганда, пенсияга чыкканда, каза болгондо, ж.б.) жаңы кызматкерге тапшыра албай калган учурда бул жумуштарды Өткөрүп берүү комитети жүзөгө ашырат. Аталган комитеттин курамы үч кишиден турат: Пайдалануучу түзүм бекиткен бир жетекчи, кыймылдуу мүлктөрдү каттоого жана көзөмөлдөөгө укуктуу бир кызматкер жана ошол тармакта эмгектенге</w:t>
      </w:r>
      <w:r w:rsidR="00926F74" w:rsidRPr="00FC244E">
        <w:rPr>
          <w:rFonts w:ascii="Calibri" w:eastAsia="Times New Roman" w:hAnsi="Calibri" w:cs="Times New Roman"/>
          <w:lang w:val="ky-KG"/>
        </w:rPr>
        <w:t>н дагы бир адис.</w:t>
      </w:r>
    </w:p>
    <w:p w:rsidR="00B36CAE" w:rsidRPr="00FC244E" w:rsidRDefault="00B36CAE" w:rsidP="006C13EA">
      <w:pPr>
        <w:widowControl w:val="0"/>
        <w:numPr>
          <w:ilvl w:val="0"/>
          <w:numId w:val="53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Кампалардагы кыймылдуу мүлктөр</w:t>
      </w:r>
      <w:r w:rsidR="00926F74" w:rsidRPr="00FC244E">
        <w:rPr>
          <w:rFonts w:ascii="Calibri" w:eastAsia="Times New Roman" w:hAnsi="Calibri" w:cs="Times New Roman"/>
          <w:lang w:val="ky-KG"/>
        </w:rPr>
        <w:t xml:space="preserve"> </w:t>
      </w:r>
      <w:r w:rsidRPr="00FC244E">
        <w:rPr>
          <w:rFonts w:ascii="Calibri" w:eastAsia="Times New Roman" w:hAnsi="Calibri" w:cs="Times New Roman"/>
          <w:lang w:val="ky-KG"/>
        </w:rPr>
        <w:t>Кампага өт</w:t>
      </w:r>
      <w:r w:rsidR="00926F74" w:rsidRPr="00FC244E">
        <w:rPr>
          <w:rFonts w:ascii="Calibri" w:eastAsia="Times New Roman" w:hAnsi="Calibri" w:cs="Times New Roman"/>
          <w:lang w:val="ky-KG"/>
        </w:rPr>
        <w:t>көрүү актысы боюнча тапшырылат.</w:t>
      </w:r>
    </w:p>
    <w:p w:rsidR="00B36CAE" w:rsidRPr="00FC244E" w:rsidRDefault="00B36CAE" w:rsidP="006C13EA">
      <w:pPr>
        <w:widowControl w:val="0"/>
        <w:numPr>
          <w:ilvl w:val="0"/>
          <w:numId w:val="53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Бөлмө, бюро, бөлүм, өтмөк, зал, устакана, гараж жана кызмат көрсөтүү секторлору өңдүү кызматкерлер ортоктошуп колдоно турган мүлктөр Бекем материалдардын тизмесинде көрсөтүлгөн саны боюнча эсептелет. Андан соң тизмедеги тиешелүү бөлүмгө кол койду</w:t>
      </w:r>
      <w:r w:rsidR="000352A5" w:rsidRPr="00FC244E">
        <w:rPr>
          <w:rFonts w:ascii="Calibri" w:eastAsia="Times New Roman" w:hAnsi="Calibri" w:cs="Times New Roman"/>
          <w:lang w:val="ky-KG"/>
        </w:rPr>
        <w:t>-</w:t>
      </w:r>
      <w:r w:rsidRPr="00FC244E">
        <w:rPr>
          <w:rFonts w:ascii="Calibri" w:eastAsia="Times New Roman" w:hAnsi="Calibri" w:cs="Times New Roman"/>
          <w:lang w:val="ky-KG"/>
        </w:rPr>
        <w:t>руу үчүн жаңы дайындалган Кыймылдуу мүлктөрдү каттоого жана көзөмөлдөө</w:t>
      </w:r>
      <w:r w:rsidR="00926F74" w:rsidRPr="00FC244E">
        <w:rPr>
          <w:rFonts w:ascii="Calibri" w:eastAsia="Times New Roman" w:hAnsi="Calibri" w:cs="Times New Roman"/>
          <w:lang w:val="ky-KG"/>
        </w:rPr>
        <w:t>гө укуктуу кызматкерге берилет.</w:t>
      </w:r>
    </w:p>
    <w:p w:rsidR="00B36CAE" w:rsidRPr="00FC244E" w:rsidRDefault="00B36CAE" w:rsidP="006C13EA">
      <w:pPr>
        <w:widowControl w:val="0"/>
        <w:numPr>
          <w:ilvl w:val="0"/>
          <w:numId w:val="530"/>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Кыймылдуу мүлктөрдү каттоого жана көзөмөлдөөгө укуктуу кызматкерлер он күндөн ашпаган (маянасыз уруксат алган жана</w:t>
      </w:r>
      <w:r w:rsidR="00F24398" w:rsidRPr="00FC244E">
        <w:rPr>
          <w:rFonts w:ascii="Calibri" w:eastAsia="Times New Roman" w:hAnsi="Calibri" w:cs="Times New Roman"/>
          <w:lang w:val="ky-KG"/>
        </w:rPr>
        <w:t xml:space="preserve"> </w:t>
      </w:r>
      <w:r w:rsidRPr="00FC244E">
        <w:rPr>
          <w:rFonts w:ascii="Calibri" w:eastAsia="Times New Roman" w:hAnsi="Calibri" w:cs="Times New Roman"/>
          <w:lang w:val="ky-KG"/>
        </w:rPr>
        <w:t>ооругандыгына байланыштуу ишке чыкпаган кезде) мезгил аралыгында кызмат ордуна келбесе, Пайдалануучу түзүмдүн башчысы тиешелүү муктаждыктарды камсыздап, кампаны убактылуу жаап турушу мүмкүн. Айрым учурларда бул мөөнөт аталган башкармалыктын башчыс</w:t>
      </w:r>
      <w:r w:rsidR="00926F74" w:rsidRPr="00FC244E">
        <w:rPr>
          <w:rFonts w:ascii="Calibri" w:eastAsia="Times New Roman" w:hAnsi="Calibri" w:cs="Times New Roman"/>
          <w:lang w:val="ky-KG"/>
        </w:rPr>
        <w:t>ы тарабынан узартылышы ыктымал.</w:t>
      </w:r>
    </w:p>
    <w:p w:rsidR="00B36CAE" w:rsidRDefault="00B36CAE" w:rsidP="00B36CAE">
      <w:pPr>
        <w:widowControl w:val="0"/>
        <w:contextualSpacing/>
        <w:jc w:val="both"/>
        <w:rPr>
          <w:rFonts w:ascii="Calibri" w:eastAsia="Times New Roman" w:hAnsi="Calibri" w:cs="Times New Roman"/>
          <w:lang w:val="ky-KG"/>
        </w:rPr>
      </w:pPr>
    </w:p>
    <w:p w:rsidR="005D2802" w:rsidRDefault="005D2802" w:rsidP="00B36CAE">
      <w:pPr>
        <w:widowControl w:val="0"/>
        <w:contextualSpacing/>
        <w:jc w:val="both"/>
        <w:rPr>
          <w:rFonts w:ascii="Calibri" w:eastAsia="Times New Roman" w:hAnsi="Calibri" w:cs="Times New Roman"/>
          <w:lang w:val="ky-KG"/>
        </w:rPr>
      </w:pPr>
    </w:p>
    <w:p w:rsidR="005D2802" w:rsidRDefault="005D2802" w:rsidP="00B36CAE">
      <w:pPr>
        <w:widowControl w:val="0"/>
        <w:contextualSpacing/>
        <w:jc w:val="both"/>
        <w:rPr>
          <w:rFonts w:ascii="Calibri" w:eastAsia="Times New Roman" w:hAnsi="Calibri" w:cs="Times New Roman"/>
          <w:lang w:val="ky-KG"/>
        </w:rPr>
      </w:pPr>
    </w:p>
    <w:p w:rsidR="005D2802" w:rsidRDefault="005D2802" w:rsidP="00B36CAE">
      <w:pPr>
        <w:widowControl w:val="0"/>
        <w:contextualSpacing/>
        <w:jc w:val="both"/>
        <w:rPr>
          <w:rFonts w:ascii="Calibri" w:eastAsia="Times New Roman" w:hAnsi="Calibri" w:cs="Times New Roman"/>
          <w:lang w:val="ky-KG"/>
        </w:rPr>
      </w:pPr>
    </w:p>
    <w:p w:rsidR="005D2802" w:rsidRDefault="005D2802" w:rsidP="00B36CAE">
      <w:pPr>
        <w:widowControl w:val="0"/>
        <w:contextualSpacing/>
        <w:jc w:val="both"/>
        <w:rPr>
          <w:rFonts w:ascii="Calibri" w:eastAsia="Times New Roman" w:hAnsi="Calibri" w:cs="Times New Roman"/>
          <w:lang w:val="ky-KG"/>
        </w:rPr>
      </w:pPr>
    </w:p>
    <w:p w:rsidR="005D2802" w:rsidRDefault="005D2802" w:rsidP="00B36CAE">
      <w:pPr>
        <w:widowControl w:val="0"/>
        <w:contextualSpacing/>
        <w:jc w:val="both"/>
        <w:rPr>
          <w:rFonts w:ascii="Calibri" w:eastAsia="Times New Roman" w:hAnsi="Calibri" w:cs="Times New Roman"/>
          <w:lang w:val="ky-KG"/>
        </w:rPr>
      </w:pPr>
    </w:p>
    <w:p w:rsidR="005D2802" w:rsidRPr="00FC244E" w:rsidRDefault="005D2802" w:rsidP="00B36CAE">
      <w:pPr>
        <w:widowControl w:val="0"/>
        <w:contextualSpacing/>
        <w:jc w:val="both"/>
        <w:rPr>
          <w:rFonts w:ascii="Calibri" w:eastAsia="Times New Roman" w:hAnsi="Calibri" w:cs="Times New Roman"/>
          <w:lang w:val="ky-KG"/>
        </w:rPr>
      </w:pPr>
    </w:p>
    <w:p w:rsidR="00B36CAE" w:rsidRPr="00FC244E" w:rsidRDefault="00B36CAE" w:rsidP="00926F74">
      <w:pPr>
        <w:jc w:val="center"/>
        <w:rPr>
          <w:rFonts w:ascii="Calibri" w:eastAsia="Calibri" w:hAnsi="Calibri" w:cs="Times New Roman"/>
          <w:b/>
          <w:lang w:val="ky-KG" w:eastAsia="en-US"/>
        </w:rPr>
      </w:pPr>
      <w:r w:rsidRPr="00FC244E">
        <w:rPr>
          <w:rFonts w:ascii="Calibri" w:eastAsia="Calibri" w:hAnsi="Calibri" w:cs="Times New Roman"/>
          <w:b/>
          <w:lang w:val="ky-KG" w:eastAsia="en-US"/>
        </w:rPr>
        <w:lastRenderedPageBreak/>
        <w:t>ЖЕТИНЧИ БӨЛҮМ</w:t>
      </w:r>
    </w:p>
    <w:p w:rsidR="00B36CAE" w:rsidRPr="00FC244E" w:rsidRDefault="00B36CAE" w:rsidP="00926F74">
      <w:pPr>
        <w:jc w:val="center"/>
        <w:rPr>
          <w:rFonts w:ascii="Calibri" w:eastAsia="Calibri" w:hAnsi="Calibri" w:cs="Times New Roman"/>
          <w:b/>
          <w:lang w:val="ky-KG" w:eastAsia="en-US"/>
        </w:rPr>
      </w:pPr>
      <w:bookmarkStart w:id="161" w:name="_Toc94429851"/>
      <w:bookmarkStart w:id="162" w:name="_Toc160424819"/>
      <w:r w:rsidRPr="00FC244E">
        <w:rPr>
          <w:rFonts w:ascii="Calibri" w:eastAsia="Calibri" w:hAnsi="Calibri" w:cs="Times New Roman"/>
          <w:b/>
          <w:lang w:val="ky-KG" w:eastAsia="en-US"/>
        </w:rPr>
        <w:t>К</w:t>
      </w:r>
      <w:r w:rsidR="00F24398" w:rsidRPr="00FC244E">
        <w:rPr>
          <w:rFonts w:ascii="Calibri" w:eastAsia="Calibri" w:hAnsi="Calibri" w:cs="Times New Roman"/>
          <w:b/>
          <w:lang w:val="ky-KG" w:eastAsia="en-US"/>
        </w:rPr>
        <w:t xml:space="preserve">ыймылдуу мүлктөрдүн баштапкы жана соңку эсеби </w:t>
      </w:r>
      <w:bookmarkEnd w:id="161"/>
      <w:bookmarkEnd w:id="162"/>
    </w:p>
    <w:p w:rsidR="00926F74" w:rsidRPr="00FC244E" w:rsidRDefault="00926F74" w:rsidP="00926F74">
      <w:pPr>
        <w:jc w:val="both"/>
        <w:rPr>
          <w:rFonts w:ascii="Calibri" w:eastAsia="Times New Roman" w:hAnsi="Calibri" w:cs="Times New Roman"/>
          <w:b/>
          <w:lang w:val="ky-KG" w:eastAsia="tr-TR"/>
        </w:rPr>
      </w:pPr>
    </w:p>
    <w:p w:rsidR="00B36CAE" w:rsidRPr="00FC244E" w:rsidRDefault="00B36CAE" w:rsidP="00926F74">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Кыймылдуу мүлктөрдүн баштапкы эсеби</w:t>
      </w:r>
    </w:p>
    <w:p w:rsidR="00B36CAE" w:rsidRPr="00FC244E" w:rsidRDefault="00B36CAE" w:rsidP="00926F74">
      <w:pPr>
        <w:jc w:val="both"/>
        <w:rPr>
          <w:rFonts w:ascii="Calibri" w:eastAsia="Calibri" w:hAnsi="Calibri" w:cs="Times New Roman"/>
          <w:lang w:val="ky-KG" w:eastAsia="en-US"/>
        </w:rPr>
      </w:pPr>
      <w:r w:rsidRPr="00FC244E">
        <w:rPr>
          <w:rFonts w:ascii="Calibri" w:eastAsia="Calibri" w:hAnsi="Calibri" w:cs="Times New Roman"/>
          <w:b/>
          <w:lang w:val="ky-KG" w:eastAsia="en-US"/>
        </w:rPr>
        <w:t>32-берене.</w:t>
      </w:r>
    </w:p>
    <w:p w:rsidR="00B36CAE" w:rsidRPr="00FC244E" w:rsidRDefault="00B36CAE" w:rsidP="006C13EA">
      <w:pPr>
        <w:numPr>
          <w:ilvl w:val="0"/>
          <w:numId w:val="531"/>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Пайдалануучу түзүм тарабынан Текшерүү комиссиясына бериле турган кыймылдуу мүлк</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төрдүн баштапкы эсеби мурдагы жылы тапшырылган, ушул жылы кабыл алынып, кат</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тоодон чыгарылган, о.э., кийинки жылга өткөрүлгөн жана жылдын аягында жүргүзүлгөн санак боюнча ашык же кем чыккан мате</w:t>
      </w:r>
      <w:r w:rsidR="00926F74" w:rsidRPr="00FC244E">
        <w:rPr>
          <w:rFonts w:ascii="Calibri" w:eastAsia="Calibri" w:hAnsi="Calibri" w:cs="Times New Roman"/>
          <w:lang w:val="ky-KG" w:eastAsia="en-US"/>
        </w:rPr>
        <w:t>риалдар жөнүндө маалымат бер</w:t>
      </w:r>
      <w:r w:rsidR="00F24398" w:rsidRPr="004340E6">
        <w:rPr>
          <w:rFonts w:ascii="Calibri" w:eastAsia="Calibri" w:hAnsi="Calibri" w:cs="Times New Roman"/>
          <w:color w:val="171717" w:themeColor="background2" w:themeShade="1A"/>
          <w:lang w:val="ky-KG" w:eastAsia="en-US"/>
        </w:rPr>
        <w:t>ил</w:t>
      </w:r>
      <w:r w:rsidR="00926F74" w:rsidRPr="00FC244E">
        <w:rPr>
          <w:rFonts w:ascii="Calibri" w:eastAsia="Calibri" w:hAnsi="Calibri" w:cs="Times New Roman"/>
          <w:lang w:val="ky-KG" w:eastAsia="en-US"/>
        </w:rPr>
        <w:t>ет.</w:t>
      </w:r>
    </w:p>
    <w:p w:rsidR="00B36CAE" w:rsidRPr="00FC244E" w:rsidRDefault="00B36CAE" w:rsidP="006C13EA">
      <w:pPr>
        <w:numPr>
          <w:ilvl w:val="0"/>
          <w:numId w:val="531"/>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Кыймылдуу мүлктөрдүн баштапкы эсеби төмөндөгүдөй таблицалардан турат:</w:t>
      </w:r>
    </w:p>
    <w:p w:rsidR="00B36CAE" w:rsidRPr="00FC244E" w:rsidRDefault="00B36CAE" w:rsidP="006C13EA">
      <w:pPr>
        <w:numPr>
          <w:ilvl w:val="0"/>
          <w:numId w:val="513"/>
        </w:numPr>
        <w:ind w:left="851" w:hanging="284"/>
        <w:jc w:val="both"/>
        <w:rPr>
          <w:rFonts w:ascii="Calibri" w:eastAsia="Calibri" w:hAnsi="Calibri" w:cs="Times New Roman"/>
          <w:lang w:val="ky-KG" w:eastAsia="en-US"/>
        </w:rPr>
      </w:pPr>
      <w:r w:rsidRPr="00FC244E">
        <w:rPr>
          <w:rFonts w:ascii="Calibri" w:eastAsia="Calibri" w:hAnsi="Calibri" w:cs="Times New Roman"/>
          <w:lang w:val="ky-KG" w:eastAsia="en-US"/>
        </w:rPr>
        <w:t>Жылдын аягында жүргүзүлгөн санакка тиешелүү эсеп боюнча протоколу;</w:t>
      </w:r>
    </w:p>
    <w:p w:rsidR="00B36CAE" w:rsidRPr="00FC244E" w:rsidRDefault="00B36CAE" w:rsidP="006C13EA">
      <w:pPr>
        <w:numPr>
          <w:ilvl w:val="0"/>
          <w:numId w:val="513"/>
        </w:numPr>
        <w:ind w:left="851" w:hanging="284"/>
        <w:jc w:val="both"/>
        <w:rPr>
          <w:rFonts w:ascii="Calibri" w:hAnsi="Calibri" w:cs="Times New Roman"/>
          <w:bCs/>
          <w:lang w:val="ky-KG" w:eastAsia="en-US"/>
        </w:rPr>
      </w:pPr>
      <w:r w:rsidRPr="00FC244E">
        <w:rPr>
          <w:rFonts w:ascii="Calibri" w:hAnsi="Calibri" w:cs="Times New Roman"/>
          <w:bCs/>
          <w:lang w:val="ky-KG" w:eastAsia="en-US"/>
        </w:rPr>
        <w:t>Кыймылдуу мүлктүн эсеп боюнча таблицасы;</w:t>
      </w:r>
    </w:p>
    <w:p w:rsidR="00B36CAE" w:rsidRPr="00FC244E" w:rsidRDefault="00B36CAE" w:rsidP="006C13EA">
      <w:pPr>
        <w:numPr>
          <w:ilvl w:val="0"/>
          <w:numId w:val="513"/>
        </w:numPr>
        <w:ind w:left="851" w:hanging="284"/>
        <w:jc w:val="both"/>
        <w:rPr>
          <w:rFonts w:ascii="Calibri" w:hAnsi="Calibri" w:cs="Times New Roman"/>
          <w:lang w:val="ky-KG" w:eastAsia="en-US"/>
        </w:rPr>
      </w:pPr>
      <w:r w:rsidRPr="00FC244E">
        <w:rPr>
          <w:rFonts w:ascii="Calibri" w:hAnsi="Calibri" w:cs="Times New Roman"/>
          <w:bCs/>
          <w:lang w:val="ky-KG" w:eastAsia="en-US"/>
        </w:rPr>
        <w:t xml:space="preserve">Пайдалануучу түзүмдүн </w:t>
      </w:r>
      <w:r w:rsidRPr="00FC244E">
        <w:rPr>
          <w:rFonts w:ascii="Calibri" w:hAnsi="Calibri" w:cs="Times New Roman"/>
          <w:lang w:val="ky-KG" w:eastAsia="en-US"/>
        </w:rPr>
        <w:t>кыймылдуу мүлктөрдүн башкы эсеби боюнча таблицасы; Музейдин</w:t>
      </w:r>
      <w:r w:rsidRPr="00FC244E">
        <w:rPr>
          <w:rFonts w:ascii="Calibri" w:hAnsi="Calibri" w:cs="Times New Roman"/>
          <w:bCs/>
          <w:lang w:val="ky-KG" w:eastAsia="en-US"/>
        </w:rPr>
        <w:t xml:space="preserve">/китепкананын </w:t>
      </w:r>
      <w:r w:rsidRPr="00FC244E">
        <w:rPr>
          <w:rFonts w:ascii="Calibri" w:hAnsi="Calibri" w:cs="Times New Roman"/>
          <w:lang w:val="ky-KG" w:eastAsia="en-US"/>
        </w:rPr>
        <w:t>кыймылдуу мүлктөрдүн башкы эсеби боюнча таблицасы;</w:t>
      </w:r>
    </w:p>
    <w:p w:rsidR="00B36CAE" w:rsidRPr="00FC244E" w:rsidRDefault="00B36CAE" w:rsidP="006C13EA">
      <w:pPr>
        <w:numPr>
          <w:ilvl w:val="0"/>
          <w:numId w:val="513"/>
        </w:numPr>
        <w:ind w:left="851" w:hanging="284"/>
        <w:jc w:val="both"/>
        <w:rPr>
          <w:rFonts w:ascii="Calibri" w:hAnsi="Calibri" w:cs="Times New Roman"/>
          <w:lang w:val="ky-KG" w:eastAsia="en-US"/>
        </w:rPr>
      </w:pPr>
      <w:r w:rsidRPr="00FC244E">
        <w:rPr>
          <w:rFonts w:ascii="Calibri" w:hAnsi="Calibri" w:cs="Times New Roman"/>
          <w:lang w:val="ky-KG" w:eastAsia="en-US"/>
        </w:rPr>
        <w:t xml:space="preserve">Жылдын аягында акыркы жолу даярдалчу </w:t>
      </w:r>
      <w:r w:rsidRPr="00FC244E">
        <w:rPr>
          <w:rFonts w:ascii="Calibri" w:hAnsi="Calibri" w:cs="Times New Roman"/>
          <w:bCs/>
          <w:lang w:val="ky-KG" w:eastAsia="en-US"/>
        </w:rPr>
        <w:t>кыймылдуу мүлктөр боюнча аткарылчу иштердин талонунун ка</w:t>
      </w:r>
      <w:r w:rsidR="00926F74" w:rsidRPr="00FC244E">
        <w:rPr>
          <w:rFonts w:ascii="Calibri" w:hAnsi="Calibri" w:cs="Times New Roman"/>
          <w:bCs/>
          <w:lang w:val="ky-KG" w:eastAsia="en-US"/>
        </w:rPr>
        <w:t>тар номерин көрсөткөн протокол.</w:t>
      </w:r>
    </w:p>
    <w:p w:rsidR="00B36CAE" w:rsidRPr="00FC244E" w:rsidRDefault="00B36CAE" w:rsidP="006C13EA">
      <w:pPr>
        <w:numPr>
          <w:ilvl w:val="0"/>
          <w:numId w:val="531"/>
        </w:numPr>
        <w:ind w:left="284" w:hanging="284"/>
        <w:contextualSpacing/>
        <w:jc w:val="both"/>
        <w:rPr>
          <w:rFonts w:ascii="Calibri" w:hAnsi="Calibri" w:cs="Times New Roman"/>
          <w:lang w:val="ky-KG" w:eastAsia="en-US"/>
        </w:rPr>
      </w:pPr>
      <w:r w:rsidRPr="00FC244E">
        <w:rPr>
          <w:rFonts w:ascii="Calibri" w:hAnsi="Calibri" w:cs="Times New Roman"/>
          <w:lang w:val="ky-KG" w:eastAsia="en-US"/>
        </w:rPr>
        <w:t xml:space="preserve">Кыймылдуу мүлктөрдүн башкы эсеби төмөндөгүдөй эрежелердин негизинде даярдалып, тиешелүү </w:t>
      </w:r>
      <w:r w:rsidR="00926F74" w:rsidRPr="00FC244E">
        <w:rPr>
          <w:rFonts w:ascii="Calibri" w:hAnsi="Calibri" w:cs="Times New Roman"/>
          <w:lang w:val="ky-KG" w:eastAsia="en-US"/>
        </w:rPr>
        <w:t>жерлерге жөнөтүлөт:</w:t>
      </w:r>
    </w:p>
    <w:p w:rsidR="00B36CAE" w:rsidRPr="00FC244E" w:rsidRDefault="00B36CAE" w:rsidP="006C13EA">
      <w:pPr>
        <w:numPr>
          <w:ilvl w:val="0"/>
          <w:numId w:val="543"/>
        </w:numPr>
        <w:ind w:left="851" w:hanging="284"/>
        <w:jc w:val="both"/>
        <w:rPr>
          <w:rFonts w:ascii="Calibri" w:hAnsi="Calibri" w:cs="Times New Roman"/>
          <w:lang w:val="ky-KG" w:eastAsia="en-US"/>
        </w:rPr>
      </w:pPr>
      <w:r w:rsidRPr="00FC244E">
        <w:rPr>
          <w:rFonts w:ascii="Calibri" w:hAnsi="Calibri" w:cs="Times New Roman"/>
          <w:lang w:val="ky-KG" w:eastAsia="en-US"/>
        </w:rPr>
        <w:t xml:space="preserve">Кыймылдуу мүлктөрдү каттоого жана көзөмөлдөөгө укуктуу кызматкерлер менен эсептөө комитети тарабынан тастыкталган </w:t>
      </w:r>
      <w:r w:rsidRPr="00FC244E">
        <w:rPr>
          <w:rFonts w:ascii="Calibri" w:hAnsi="Calibri" w:cs="Times New Roman"/>
          <w:bCs/>
          <w:lang w:val="ky-KG" w:eastAsia="en-US"/>
        </w:rPr>
        <w:t>кыймылдуу мүлктүн эсеп боюнча таблицасы</w:t>
      </w:r>
      <w:r w:rsidRPr="00FC244E">
        <w:rPr>
          <w:rFonts w:ascii="Calibri" w:hAnsi="Calibri" w:cs="Times New Roman"/>
          <w:lang w:val="ky-KG" w:eastAsia="en-US"/>
        </w:rPr>
        <w:t xml:space="preserve">нын негизинде үч нускадан турган документ даярдалат. Ал Пайдалануучу түзүмдүн </w:t>
      </w:r>
      <w:r w:rsidRPr="00FC244E">
        <w:rPr>
          <w:rFonts w:ascii="Calibri" w:hAnsi="Calibri" w:cs="Times New Roman"/>
          <w:bCs/>
          <w:lang w:val="ky-KG" w:eastAsia="en-US"/>
        </w:rPr>
        <w:t xml:space="preserve">кыймылдуу мүлктөр боюнча аткарылчу иштердин талону жана </w:t>
      </w:r>
      <w:r w:rsidRPr="00FC244E">
        <w:rPr>
          <w:rFonts w:ascii="Calibri" w:hAnsi="Calibri" w:cs="Times New Roman"/>
          <w:lang w:val="ky-KG" w:eastAsia="en-US"/>
        </w:rPr>
        <w:t>музейдин</w:t>
      </w:r>
      <w:r w:rsidRPr="00FC244E">
        <w:rPr>
          <w:rFonts w:ascii="Calibri" w:hAnsi="Calibri" w:cs="Times New Roman"/>
          <w:bCs/>
          <w:lang w:val="ky-KG" w:eastAsia="en-US"/>
        </w:rPr>
        <w:t>/</w:t>
      </w:r>
      <w:r w:rsidR="000352A5" w:rsidRPr="00FC244E">
        <w:rPr>
          <w:rFonts w:ascii="Calibri" w:hAnsi="Calibri" w:cs="Times New Roman"/>
          <w:bCs/>
          <w:lang w:val="ky-KG" w:eastAsia="en-US"/>
        </w:rPr>
        <w:t xml:space="preserve"> </w:t>
      </w:r>
      <w:r w:rsidRPr="00FC244E">
        <w:rPr>
          <w:rFonts w:ascii="Calibri" w:hAnsi="Calibri" w:cs="Times New Roman"/>
          <w:bCs/>
          <w:lang w:val="ky-KG" w:eastAsia="en-US"/>
        </w:rPr>
        <w:t xml:space="preserve">китепкананын </w:t>
      </w:r>
      <w:r w:rsidRPr="00FC244E">
        <w:rPr>
          <w:rFonts w:ascii="Calibri" w:hAnsi="Calibri" w:cs="Times New Roman"/>
          <w:lang w:val="ky-KG" w:eastAsia="en-US"/>
        </w:rPr>
        <w:t>кыймылдуу мүлктөрдүн башкы эсеби боюнча таблицасы деп аталат. Карамагында тарыхый жана маданий баалуулуктарга ээ кыймылдуу мүлктөрү менен китепканага тиешелүү материалдары бар башкармалыктар аталган таблицалардын ичинен эң биринчи кезекте өздөрүнө керектүүсүн даярдайт.</w:t>
      </w:r>
    </w:p>
    <w:p w:rsidR="00B36CAE" w:rsidRPr="00FC244E" w:rsidRDefault="00B36CAE" w:rsidP="006C13EA">
      <w:pPr>
        <w:numPr>
          <w:ilvl w:val="0"/>
          <w:numId w:val="543"/>
        </w:numPr>
        <w:ind w:left="851" w:hanging="284"/>
        <w:jc w:val="both"/>
        <w:rPr>
          <w:rFonts w:ascii="Calibri" w:hAnsi="Calibri" w:cs="Times New Roman"/>
          <w:bCs/>
          <w:lang w:val="ky-KG" w:eastAsia="en-US"/>
        </w:rPr>
      </w:pPr>
      <w:r w:rsidRPr="00FC244E">
        <w:rPr>
          <w:rFonts w:ascii="Calibri" w:hAnsi="Calibri" w:cs="Times New Roman"/>
          <w:lang w:val="ky-KG" w:eastAsia="en-US"/>
        </w:rPr>
        <w:t xml:space="preserve">(i) пункту боюнча даярдалчу таблицалардын тиркемесине </w:t>
      </w:r>
      <w:r w:rsidRPr="00FC244E">
        <w:rPr>
          <w:rFonts w:ascii="Calibri" w:hAnsi="Calibri" w:cs="Times New Roman"/>
          <w:bCs/>
          <w:lang w:val="ky-KG" w:eastAsia="en-US"/>
        </w:rPr>
        <w:t xml:space="preserve">Кыймылдуу мүлктүн эсеп боюнча таблицасы </w:t>
      </w:r>
      <w:r w:rsidRPr="00FC244E">
        <w:rPr>
          <w:rFonts w:ascii="Calibri" w:hAnsi="Calibri" w:cs="Times New Roman"/>
          <w:lang w:val="ky-KG" w:eastAsia="en-US"/>
        </w:rPr>
        <w:t xml:space="preserve">кошо тиркелет жана тастыкталуу үчүн Пайдалануучу түзүмдүн башчысына жиберилет. Ал жогорудагы таблица менен </w:t>
      </w:r>
      <w:r w:rsidRPr="00FC244E">
        <w:rPr>
          <w:rFonts w:ascii="Calibri" w:hAnsi="Calibri" w:cs="Times New Roman"/>
          <w:bCs/>
          <w:lang w:val="ky-KG" w:eastAsia="en-US"/>
        </w:rPr>
        <w:t xml:space="preserve">кыймылдуу мүлктүн эсеп боюнча таблицасы </w:t>
      </w:r>
      <w:r w:rsidRPr="00FC244E">
        <w:rPr>
          <w:rFonts w:ascii="Calibri" w:hAnsi="Calibri" w:cs="Times New Roman"/>
          <w:lang w:val="ky-KG" w:eastAsia="en-US"/>
        </w:rPr>
        <w:t>бири-бирине дал келген-келбегендигин текшерген соң, аларды бухгалтерия иштер</w:t>
      </w:r>
      <w:r w:rsidR="00926F74" w:rsidRPr="00FC244E">
        <w:rPr>
          <w:rFonts w:ascii="Calibri" w:hAnsi="Calibri" w:cs="Times New Roman"/>
          <w:lang w:val="ky-KG" w:eastAsia="en-US"/>
        </w:rPr>
        <w:t>и боюнча башкармалыкка жөнөтөт.</w:t>
      </w:r>
    </w:p>
    <w:p w:rsidR="00B36CAE" w:rsidRPr="00FC244E" w:rsidRDefault="00B36CAE" w:rsidP="006C13EA">
      <w:pPr>
        <w:numPr>
          <w:ilvl w:val="0"/>
          <w:numId w:val="543"/>
        </w:numPr>
        <w:ind w:left="851" w:hanging="284"/>
        <w:jc w:val="both"/>
        <w:rPr>
          <w:rFonts w:ascii="Calibri" w:hAnsi="Calibri" w:cs="Times New Roman"/>
          <w:lang w:val="ky-KG" w:eastAsia="en-US"/>
        </w:rPr>
      </w:pPr>
      <w:bookmarkStart w:id="163" w:name="_Toc94429857"/>
      <w:r w:rsidRPr="00FC244E">
        <w:rPr>
          <w:rFonts w:ascii="Calibri" w:hAnsi="Calibri" w:cs="Times New Roman"/>
          <w:lang w:val="ky-KG" w:eastAsia="en-US"/>
        </w:rPr>
        <w:t>Бухгалтерия иштери боюнча башкармалыктын башчысы аларды каттоодо тургандар менен салыштырып тастыктагандан кийин Пайдалануучу тү</w:t>
      </w:r>
      <w:r w:rsidR="00926F74" w:rsidRPr="00FC244E">
        <w:rPr>
          <w:rFonts w:ascii="Calibri" w:hAnsi="Calibri" w:cs="Times New Roman"/>
          <w:lang w:val="ky-KG" w:eastAsia="en-US"/>
        </w:rPr>
        <w:t>зүмдүн башчысына кайра жиберет.</w:t>
      </w:r>
    </w:p>
    <w:p w:rsidR="00B36CAE" w:rsidRPr="00FC244E" w:rsidRDefault="00B36CAE" w:rsidP="006C13EA">
      <w:pPr>
        <w:numPr>
          <w:ilvl w:val="0"/>
          <w:numId w:val="543"/>
        </w:numPr>
        <w:ind w:left="851" w:hanging="284"/>
        <w:jc w:val="both"/>
        <w:rPr>
          <w:rFonts w:ascii="Calibri" w:hAnsi="Calibri" w:cs="Times New Roman"/>
          <w:lang w:val="ky-KG" w:eastAsia="en-US"/>
        </w:rPr>
      </w:pPr>
      <w:r w:rsidRPr="00FC244E">
        <w:rPr>
          <w:rFonts w:ascii="Calibri" w:hAnsi="Calibri" w:cs="Times New Roman"/>
          <w:lang w:val="ky-KG" w:eastAsia="en-US"/>
        </w:rPr>
        <w:t>Пайдалануучу түзүмдүн башчысы бухгалтерия иштери боюнча башкармалыктын жетекчиси тастыктаган таблицалардын;</w:t>
      </w:r>
    </w:p>
    <w:p w:rsidR="00B36CAE" w:rsidRPr="00FC244E" w:rsidRDefault="00B36CAE" w:rsidP="006C13EA">
      <w:pPr>
        <w:numPr>
          <w:ilvl w:val="3"/>
          <w:numId w:val="514"/>
        </w:numPr>
        <w:tabs>
          <w:tab w:val="clear" w:pos="1440"/>
        </w:tabs>
        <w:ind w:left="1134" w:hanging="284"/>
        <w:jc w:val="both"/>
        <w:rPr>
          <w:rFonts w:ascii="Calibri" w:hAnsi="Calibri" w:cs="Times New Roman"/>
          <w:lang w:val="ky-KG" w:eastAsia="en-US"/>
        </w:rPr>
      </w:pPr>
      <w:r w:rsidRPr="00FC244E">
        <w:rPr>
          <w:rFonts w:ascii="Calibri" w:hAnsi="Calibri" w:cs="Times New Roman"/>
          <w:lang w:val="ky-KG" w:eastAsia="en-US"/>
        </w:rPr>
        <w:t xml:space="preserve">Бир нускасын текшерүү комитети белгилеген мезгилдерде жылдын аягында жүргүзүлгөн санак протоколун, </w:t>
      </w:r>
      <w:r w:rsidRPr="00FC244E">
        <w:rPr>
          <w:rFonts w:ascii="Calibri" w:hAnsi="Calibri" w:cs="Times New Roman"/>
          <w:bCs/>
          <w:lang w:val="ky-KG" w:eastAsia="en-US"/>
        </w:rPr>
        <w:t>кыймылдуу мүлктүн эсеп боюнча таблицасын</w:t>
      </w:r>
      <w:r w:rsidR="00F24398" w:rsidRPr="00FC244E">
        <w:rPr>
          <w:rFonts w:ascii="Calibri" w:hAnsi="Calibri" w:cs="Times New Roman"/>
          <w:bCs/>
          <w:lang w:val="ky-KG" w:eastAsia="en-US"/>
        </w:rPr>
        <w:t xml:space="preserve"> </w:t>
      </w:r>
      <w:r w:rsidRPr="00FC244E">
        <w:rPr>
          <w:rFonts w:ascii="Calibri" w:hAnsi="Calibri" w:cs="Times New Roman"/>
          <w:lang w:val="ky-KG" w:eastAsia="en-US"/>
        </w:rPr>
        <w:t xml:space="preserve">жана жыл соңунда акыркы жолу даярдалчу </w:t>
      </w:r>
      <w:r w:rsidRPr="00FC244E">
        <w:rPr>
          <w:rFonts w:ascii="Calibri" w:hAnsi="Calibri" w:cs="Times New Roman"/>
          <w:bCs/>
          <w:lang w:val="ky-KG" w:eastAsia="en-US"/>
        </w:rPr>
        <w:t xml:space="preserve">кыймылдуу мүлктөр боюнча аткарылчу иштердин талонунун катар номерин көрсөткөн протокол менен бирге </w:t>
      </w:r>
      <w:r w:rsidR="00926F74" w:rsidRPr="00FC244E">
        <w:rPr>
          <w:rFonts w:ascii="Calibri" w:hAnsi="Calibri" w:cs="Times New Roman"/>
          <w:lang w:val="ky-KG" w:eastAsia="en-US"/>
        </w:rPr>
        <w:t>текшерүү комитетине жиберет.</w:t>
      </w:r>
    </w:p>
    <w:p w:rsidR="00B36CAE" w:rsidRPr="00FC244E" w:rsidRDefault="00B36CAE" w:rsidP="006C13EA">
      <w:pPr>
        <w:numPr>
          <w:ilvl w:val="3"/>
          <w:numId w:val="514"/>
        </w:numPr>
        <w:tabs>
          <w:tab w:val="clear" w:pos="1440"/>
        </w:tabs>
        <w:ind w:left="1134" w:hanging="284"/>
        <w:jc w:val="both"/>
        <w:rPr>
          <w:rFonts w:ascii="Calibri" w:hAnsi="Calibri" w:cs="Times New Roman"/>
          <w:lang w:val="ky-KG" w:eastAsia="en-US"/>
        </w:rPr>
      </w:pPr>
      <w:r w:rsidRPr="00FC244E">
        <w:rPr>
          <w:rFonts w:ascii="Calibri" w:hAnsi="Calibri" w:cs="Times New Roman"/>
          <w:lang w:val="ky-KG" w:eastAsia="en-US"/>
        </w:rPr>
        <w:t>Бир нускасын болсо финансылык отчёт тапшырган жылдан кийинки айдын аягына дейре мүлктөрдү бириктирип</w:t>
      </w:r>
      <w:r w:rsidR="00926F74" w:rsidRPr="00FC244E">
        <w:rPr>
          <w:rFonts w:ascii="Calibri" w:hAnsi="Calibri" w:cs="Times New Roman"/>
          <w:lang w:val="ky-KG" w:eastAsia="en-US"/>
        </w:rPr>
        <w:t xml:space="preserve"> эсептеген кызматкерге жиберет.</w:t>
      </w:r>
    </w:p>
    <w:p w:rsidR="00B36CAE" w:rsidRPr="00FC244E" w:rsidRDefault="00B36CAE" w:rsidP="00926F74">
      <w:pPr>
        <w:ind w:left="284" w:hanging="284"/>
        <w:jc w:val="both"/>
        <w:rPr>
          <w:rFonts w:ascii="Calibri" w:hAnsi="Calibri" w:cs="Times New Roman"/>
          <w:lang w:val="ky-KG" w:eastAsia="en-US"/>
        </w:rPr>
      </w:pPr>
      <w:r w:rsidRPr="00FC244E">
        <w:rPr>
          <w:rFonts w:ascii="Calibri" w:hAnsi="Calibri" w:cs="Times New Roman"/>
          <w:lang w:val="ky-KG" w:eastAsia="en-US"/>
        </w:rPr>
        <w:t>Таблицалардын бирден нускасы</w:t>
      </w:r>
      <w:r w:rsidR="00926F74" w:rsidRPr="00FC244E">
        <w:rPr>
          <w:rFonts w:ascii="Calibri" w:hAnsi="Calibri" w:cs="Times New Roman"/>
          <w:lang w:val="ky-KG" w:eastAsia="en-US"/>
        </w:rPr>
        <w:t xml:space="preserve"> Пайдалануучу түзүмдө сакталат.</w:t>
      </w:r>
    </w:p>
    <w:p w:rsidR="00926F74" w:rsidRPr="00FC244E" w:rsidRDefault="00926F74" w:rsidP="00B36CAE">
      <w:pPr>
        <w:jc w:val="both"/>
        <w:rPr>
          <w:rFonts w:ascii="Calibri" w:eastAsia="Times New Roman" w:hAnsi="Calibri" w:cs="Times New Roman"/>
          <w:b/>
          <w:lang w:val="ky-KG" w:eastAsia="tr-TR"/>
        </w:rPr>
      </w:pPr>
    </w:p>
    <w:p w:rsidR="00B36CAE" w:rsidRPr="00FC244E" w:rsidRDefault="00B36CAE" w:rsidP="00B36CAE">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Кыймылдуу мүлктөрдүн соңку эсеби</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33-берене.</w:t>
      </w:r>
    </w:p>
    <w:p w:rsidR="00B36CAE" w:rsidRPr="00FC244E" w:rsidRDefault="00B36CAE" w:rsidP="006C13EA">
      <w:pPr>
        <w:numPr>
          <w:ilvl w:val="0"/>
          <w:numId w:val="532"/>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Университетке таандык кыймылдуу мүлктөрдүн соӊку эсеби факультет, жогорку мектеп, институттун мүдүрү, мүлктөрдү бириктирип эсептеген кызматкер жана ректораттын </w:t>
      </w:r>
      <w:r w:rsidRPr="00FC244E">
        <w:rPr>
          <w:rFonts w:ascii="Calibri" w:eastAsia="Calibri" w:hAnsi="Calibri" w:cs="Times New Roman"/>
          <w:lang w:val="ky-KG" w:eastAsia="en-US"/>
        </w:rPr>
        <w:lastRenderedPageBreak/>
        <w:t xml:space="preserve">Пайдалануучу түзүм тарабынан даярдалган кыймылдуу мүлктөрдүн башкы эсеби боюнча таблицасы аркылуу ишке ашырылат. </w:t>
      </w:r>
    </w:p>
    <w:p w:rsidR="00B36CAE" w:rsidRPr="00FC244E" w:rsidRDefault="00B36CAE" w:rsidP="006C13EA">
      <w:pPr>
        <w:numPr>
          <w:ilvl w:val="0"/>
          <w:numId w:val="532"/>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Факультет, жогорку мектеп жана институттардын Пайдалануучу түзүмдөн алынган тиешелүү таблицалары бириктирилген соӊ факультет, жогорку мектеп жана институттардын пайдалануучу түзүмүнүн кыймылдуу мүлктөрдүн баштапкы эсеби боюнча 2 нускадан турган таблицасы даярдалат. Таблицанын бир нускасы финансылык отчёт тапшырган жылдан кийинки айдын аягына чейин ректоратка караштуу мүлктөргө жооптуу кызматкерге жиберилет.</w:t>
      </w:r>
    </w:p>
    <w:p w:rsidR="00B36CAE" w:rsidRPr="00FC244E" w:rsidRDefault="00B36CAE" w:rsidP="006C13EA">
      <w:pPr>
        <w:numPr>
          <w:ilvl w:val="0"/>
          <w:numId w:val="532"/>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Ректораттагы мүлктөргө жооптуу кызматкерлер ректораттын Пайдалануучу түзүмдөн алынган </w:t>
      </w:r>
      <w:r w:rsidRPr="00FC244E">
        <w:rPr>
          <w:rFonts w:ascii="Calibri" w:eastAsia="Calibri" w:hAnsi="Calibri" w:cs="Times New Roman"/>
          <w:bCs/>
          <w:lang w:val="ky-KG" w:eastAsia="en-US"/>
        </w:rPr>
        <w:t xml:space="preserve">кыймылдуу мүлктөр боюнча аткарылчу иштердин бөлүштүрүү таблицасынын жыйынтыгынын негизинде </w:t>
      </w:r>
      <w:r w:rsidRPr="00FC244E">
        <w:rPr>
          <w:rFonts w:ascii="Calibri" w:eastAsia="Calibri" w:hAnsi="Calibri" w:cs="Times New Roman"/>
          <w:lang w:val="ky-KG" w:eastAsia="en-US"/>
        </w:rPr>
        <w:t xml:space="preserve">ректоратка таандык </w:t>
      </w:r>
      <w:r w:rsidRPr="00FC244E">
        <w:rPr>
          <w:rFonts w:ascii="Calibri" w:eastAsia="Calibri" w:hAnsi="Calibri" w:cs="Times New Roman"/>
          <w:bCs/>
          <w:lang w:val="ky-KG" w:eastAsia="en-US"/>
        </w:rPr>
        <w:t xml:space="preserve">кыймылдуу мүлктөр боюнча иштердин таблицасын даярдайт. </w:t>
      </w:r>
      <w:r w:rsidRPr="00FC244E">
        <w:rPr>
          <w:rFonts w:ascii="Calibri" w:eastAsia="Calibri" w:hAnsi="Calibri" w:cs="Times New Roman"/>
          <w:lang w:val="ky-KG" w:eastAsia="en-US"/>
        </w:rPr>
        <w:t>Андан соӊ аталган таблицага ылайык факультет, жогорку мектеп жана институттардын Пайдалануучу түзүмүнөн алынган тиешелүү таблицаларды бириктирип, университеттин кыймылдуу мүлктөр б</w:t>
      </w:r>
      <w:r w:rsidR="00926F74" w:rsidRPr="00FC244E">
        <w:rPr>
          <w:rFonts w:ascii="Calibri" w:eastAsia="Calibri" w:hAnsi="Calibri" w:cs="Times New Roman"/>
          <w:lang w:val="ky-KG" w:eastAsia="en-US"/>
        </w:rPr>
        <w:t>оюнча эсептик таблицасын түзөт.</w:t>
      </w:r>
    </w:p>
    <w:p w:rsidR="00B36CAE" w:rsidRPr="00FC244E" w:rsidRDefault="00B36CAE" w:rsidP="006C13EA">
      <w:pPr>
        <w:numPr>
          <w:ilvl w:val="0"/>
          <w:numId w:val="532"/>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Ректораттагы мүлктөргө жооптуу кызматкерлер университеттин кыймылдуу мүлктөр боюнча эсептик таблицасы менен факультет, жогорку мектеп жана институттардын Пайдалануучу түзүмүнөн алынган тиешелүү таблицаларды бириктирүү аркылуу университеттин кыймылдуу мүлктөрүнүн соӊку эс</w:t>
      </w:r>
      <w:r w:rsidR="00926F74" w:rsidRPr="00FC244E">
        <w:rPr>
          <w:rFonts w:ascii="Calibri" w:eastAsia="Calibri" w:hAnsi="Calibri" w:cs="Times New Roman"/>
          <w:lang w:val="ky-KG" w:eastAsia="en-US"/>
        </w:rPr>
        <w:t>еби боюнча таблицасын даярдайт.</w:t>
      </w:r>
    </w:p>
    <w:p w:rsidR="00B36CAE" w:rsidRPr="00FC244E" w:rsidRDefault="00B36CAE" w:rsidP="006C13EA">
      <w:pPr>
        <w:numPr>
          <w:ilvl w:val="0"/>
          <w:numId w:val="532"/>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Жогоруда аталган таблицалардын бирден нускасы он бешинчи майга чейин бюджеттин соӊку эсеби боюнча таблицасы менен бирге Камкорчулар кеӊешине жана Текшерүү комиссиясына жөнөтүлөт.</w:t>
      </w:r>
    </w:p>
    <w:p w:rsidR="00B36CAE" w:rsidRPr="00FC244E" w:rsidRDefault="00B36CAE" w:rsidP="00B36CAE">
      <w:pPr>
        <w:contextualSpacing/>
        <w:jc w:val="both"/>
        <w:rPr>
          <w:rFonts w:ascii="Calibri" w:eastAsia="Calibri" w:hAnsi="Calibri" w:cs="Times New Roman"/>
          <w:lang w:val="ky-KG" w:eastAsia="en-US"/>
        </w:rPr>
      </w:pPr>
    </w:p>
    <w:bookmarkEnd w:id="163"/>
    <w:p w:rsidR="00B36CAE" w:rsidRPr="00FC244E" w:rsidRDefault="00B36CAE" w:rsidP="00926F74">
      <w:pPr>
        <w:ind w:firstLine="284"/>
        <w:jc w:val="center"/>
        <w:rPr>
          <w:rFonts w:ascii="Calibri" w:eastAsia="Calibri" w:hAnsi="Calibri" w:cs="Times New Roman"/>
          <w:b/>
          <w:lang w:val="ky-KG" w:eastAsia="en-US"/>
        </w:rPr>
      </w:pPr>
      <w:r w:rsidRPr="00FC244E">
        <w:rPr>
          <w:rFonts w:ascii="Calibri" w:eastAsia="Calibri" w:hAnsi="Calibri" w:cs="Times New Roman"/>
          <w:b/>
          <w:lang w:val="ky-KG" w:eastAsia="en-US"/>
        </w:rPr>
        <w:t>СЕГИЗИНЧИ БӨЛҮМ</w:t>
      </w:r>
    </w:p>
    <w:p w:rsidR="00B36CAE" w:rsidRPr="00FC244E" w:rsidRDefault="00B36CAE" w:rsidP="00926F74">
      <w:pPr>
        <w:ind w:firstLine="284"/>
        <w:jc w:val="center"/>
        <w:rPr>
          <w:rFonts w:ascii="Calibri" w:eastAsia="Calibri" w:hAnsi="Calibri" w:cs="Times New Roman"/>
          <w:b/>
          <w:lang w:val="ky-KG" w:eastAsia="en-US"/>
        </w:rPr>
      </w:pPr>
      <w:bookmarkStart w:id="164" w:name="_Toc160424823"/>
      <w:r w:rsidRPr="00FC244E">
        <w:rPr>
          <w:rFonts w:ascii="Calibri" w:eastAsia="Calibri" w:hAnsi="Calibri" w:cs="Times New Roman"/>
          <w:b/>
          <w:lang w:val="ky-KG" w:eastAsia="en-US"/>
        </w:rPr>
        <w:t>Н</w:t>
      </w:r>
      <w:r w:rsidR="00F24398" w:rsidRPr="00FC244E">
        <w:rPr>
          <w:rFonts w:ascii="Calibri" w:eastAsia="Calibri" w:hAnsi="Calibri" w:cs="Times New Roman"/>
          <w:b/>
          <w:lang w:val="ky-KG" w:eastAsia="en-US"/>
        </w:rPr>
        <w:t xml:space="preserve">омерлештирүү жана код системасы </w:t>
      </w:r>
      <w:bookmarkEnd w:id="164"/>
    </w:p>
    <w:p w:rsidR="00926F74" w:rsidRPr="00FC244E" w:rsidRDefault="00926F74" w:rsidP="00926F74">
      <w:pPr>
        <w:jc w:val="both"/>
        <w:rPr>
          <w:rFonts w:ascii="Calibri" w:eastAsia="Calibri" w:hAnsi="Calibri" w:cs="Times New Roman"/>
          <w:b/>
          <w:lang w:val="ky-KG" w:eastAsia="en-US"/>
        </w:rPr>
      </w:pPr>
      <w:bookmarkStart w:id="165" w:name="_Toc160424824"/>
    </w:p>
    <w:p w:rsidR="00B36CAE" w:rsidRPr="00FC244E" w:rsidRDefault="00B36CAE" w:rsidP="00926F74">
      <w:pPr>
        <w:jc w:val="both"/>
        <w:rPr>
          <w:rFonts w:ascii="Calibri" w:eastAsia="Calibri" w:hAnsi="Calibri" w:cs="Times New Roman"/>
          <w:b/>
          <w:lang w:val="ky-KG" w:eastAsia="en-US"/>
        </w:rPr>
      </w:pPr>
      <w:r w:rsidRPr="00FC244E">
        <w:rPr>
          <w:rFonts w:ascii="Calibri" w:eastAsia="Calibri" w:hAnsi="Calibri" w:cs="Times New Roman"/>
          <w:b/>
          <w:lang w:val="ky-KG" w:eastAsia="en-US"/>
        </w:rPr>
        <w:t>Бекем материалдарды номерлештирүү</w:t>
      </w:r>
      <w:bookmarkEnd w:id="165"/>
    </w:p>
    <w:p w:rsidR="00B36CAE" w:rsidRPr="00FC244E" w:rsidRDefault="00B36CAE" w:rsidP="00926F74">
      <w:pPr>
        <w:jc w:val="both"/>
        <w:rPr>
          <w:rFonts w:ascii="Calibri" w:eastAsia="Calibri" w:hAnsi="Calibri" w:cs="Times New Roman"/>
          <w:lang w:val="ky-KG" w:eastAsia="en-US"/>
        </w:rPr>
      </w:pPr>
      <w:r w:rsidRPr="00FC244E">
        <w:rPr>
          <w:rFonts w:ascii="Calibri" w:eastAsia="Calibri" w:hAnsi="Calibri" w:cs="Times New Roman"/>
          <w:b/>
          <w:lang w:val="ky-KG" w:eastAsia="en-US"/>
        </w:rPr>
        <w:t>34-берене.</w:t>
      </w:r>
    </w:p>
    <w:p w:rsidR="00B36CAE" w:rsidRPr="00FC244E" w:rsidRDefault="00B36CAE" w:rsidP="006C13EA">
      <w:pPr>
        <w:numPr>
          <w:ilvl w:val="0"/>
          <w:numId w:val="533"/>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Каттоого алынган бекем материалдарга кыймылдуу мүлктөрдү каттоого жана көзөмөл</w:t>
      </w:r>
      <w:r w:rsidR="000352A5" w:rsidRPr="00FC244E">
        <w:rPr>
          <w:rFonts w:ascii="Calibri" w:eastAsia="Calibri" w:hAnsi="Calibri" w:cs="Times New Roman"/>
          <w:lang w:val="ky-KG" w:eastAsia="en-US"/>
        </w:rPr>
        <w:t>-</w:t>
      </w:r>
      <w:r w:rsidRPr="00FC244E">
        <w:rPr>
          <w:rFonts w:ascii="Calibri" w:eastAsia="Calibri" w:hAnsi="Calibri" w:cs="Times New Roman"/>
          <w:lang w:val="ky-KG" w:eastAsia="en-US"/>
        </w:rPr>
        <w:t>дөөгө укуктуу кызматкерлер тарабынан жеке номер берилет. Бул номерлештирүү иши кыймылдуу мүлктүн бетине жазуу, чегүү, тамга басуу же этикетка жабыштыруу аркылуу жүзөгө ашырылат. Физикалык жана колдонуу ыкмасы боюнча номерлештирүүгө мүмкүн болбогон мүлктөр үчүн мындай</w:t>
      </w:r>
      <w:r w:rsidR="00926F74" w:rsidRPr="00FC244E">
        <w:rPr>
          <w:rFonts w:ascii="Calibri" w:eastAsia="Calibri" w:hAnsi="Calibri" w:cs="Times New Roman"/>
          <w:lang w:val="ky-KG" w:eastAsia="en-US"/>
        </w:rPr>
        <w:t xml:space="preserve"> ыкма пайдаланылбайт.</w:t>
      </w:r>
    </w:p>
    <w:p w:rsidR="00B36CAE" w:rsidRPr="00FC244E" w:rsidRDefault="00B36CAE" w:rsidP="006C13EA">
      <w:pPr>
        <w:numPr>
          <w:ilvl w:val="0"/>
          <w:numId w:val="533"/>
        </w:numPr>
        <w:ind w:left="284" w:hanging="284"/>
        <w:contextualSpacing/>
        <w:jc w:val="both"/>
        <w:rPr>
          <w:rFonts w:ascii="Calibri" w:eastAsia="Calibri" w:hAnsi="Calibri" w:cs="Times New Roman"/>
          <w:u w:val="single"/>
          <w:lang w:val="ky-KG" w:eastAsia="en-US"/>
        </w:rPr>
      </w:pPr>
      <w:r w:rsidRPr="00FC244E">
        <w:rPr>
          <w:rFonts w:ascii="Calibri" w:eastAsia="Calibri" w:hAnsi="Calibri" w:cs="Times New Roman"/>
          <w:lang w:val="ky-KG" w:eastAsia="en-US"/>
        </w:rPr>
        <w:t xml:space="preserve">Жеке номер үч тайпадан турган сандардан түзүлөт. Биринчи тайпадагы цифра кыймылдуу мүлктүн бекем материалдардын журналына катталган коддон, экинчи тайпадагы сан мүлк кабыл алынган жылдын акыркы санынан, ал эми үчүнчү тайпадагы сан кыймылдуу мүлккө ыйгарылган катар номерден турат. Мисал: </w:t>
      </w:r>
      <w:r w:rsidRPr="00FC244E">
        <w:rPr>
          <w:rFonts w:ascii="Calibri" w:eastAsia="Calibri" w:hAnsi="Calibri" w:cs="Times New Roman"/>
          <w:u w:val="single"/>
          <w:lang w:val="ky-KG" w:eastAsia="en-US"/>
        </w:rPr>
        <w:t>255.02.01.01.01</w:t>
      </w:r>
      <w:r w:rsidRPr="00FC244E">
        <w:rPr>
          <w:rFonts w:ascii="Calibri" w:eastAsia="Calibri" w:hAnsi="Calibri" w:cs="Times New Roman"/>
          <w:lang w:val="ky-KG" w:eastAsia="en-US"/>
        </w:rPr>
        <w:t xml:space="preserve">. </w:t>
      </w:r>
      <w:r w:rsidRPr="00FC244E">
        <w:rPr>
          <w:rFonts w:ascii="Calibri" w:eastAsia="Calibri" w:hAnsi="Calibri" w:cs="Times New Roman"/>
          <w:u w:val="single"/>
          <w:lang w:val="ky-KG" w:eastAsia="en-US"/>
        </w:rPr>
        <w:t>06</w:t>
      </w:r>
      <w:r w:rsidRPr="00FC244E">
        <w:rPr>
          <w:rFonts w:ascii="Calibri" w:eastAsia="Calibri" w:hAnsi="Calibri" w:cs="Times New Roman"/>
          <w:lang w:val="ky-KG" w:eastAsia="en-US"/>
        </w:rPr>
        <w:t xml:space="preserve">. </w:t>
      </w:r>
      <w:r w:rsidRPr="00FC244E">
        <w:rPr>
          <w:rFonts w:ascii="Calibri" w:eastAsia="Calibri" w:hAnsi="Calibri" w:cs="Times New Roman"/>
          <w:u w:val="single"/>
          <w:lang w:val="ky-KG" w:eastAsia="en-US"/>
        </w:rPr>
        <w:t>01.</w:t>
      </w:r>
    </w:p>
    <w:p w:rsidR="00B36CAE" w:rsidRPr="00FC244E" w:rsidRDefault="00B36CAE" w:rsidP="00B36CAE">
      <w:pPr>
        <w:contextualSpacing/>
        <w:jc w:val="both"/>
        <w:rPr>
          <w:rFonts w:ascii="Calibri" w:eastAsia="Calibri" w:hAnsi="Calibri" w:cs="Times New Roman"/>
          <w:u w:val="single"/>
          <w:lang w:val="ky-KG" w:eastAsia="en-US"/>
        </w:rPr>
      </w:pPr>
    </w:p>
    <w:p w:rsidR="00B36CAE" w:rsidRPr="00FC244E" w:rsidRDefault="00B36CAE" w:rsidP="00B36CAE">
      <w:pPr>
        <w:jc w:val="both"/>
        <w:rPr>
          <w:rFonts w:ascii="Calibri" w:eastAsia="Times New Roman" w:hAnsi="Calibri" w:cs="Times New Roman"/>
          <w:b/>
          <w:lang w:val="ky-KG" w:eastAsia="tr-TR"/>
        </w:rPr>
      </w:pPr>
      <w:bookmarkStart w:id="166" w:name="_Toc160424825"/>
      <w:r w:rsidRPr="00FC244E">
        <w:rPr>
          <w:rFonts w:ascii="Calibri" w:eastAsia="Times New Roman" w:hAnsi="Calibri" w:cs="Times New Roman"/>
          <w:b/>
          <w:lang w:val="ky-KG" w:eastAsia="tr-TR"/>
        </w:rPr>
        <w:t>Пайдалануучу түзүм менен кампалардын коддолушу жана Текшерүү комиссиясына маалымдалышы</w:t>
      </w:r>
      <w:bookmarkEnd w:id="166"/>
    </w:p>
    <w:p w:rsidR="00B36CAE" w:rsidRPr="00FC244E" w:rsidRDefault="00B36CAE" w:rsidP="00B36CAE">
      <w:pPr>
        <w:jc w:val="both"/>
        <w:rPr>
          <w:rFonts w:ascii="Calibri" w:hAnsi="Calibri" w:cs="Times New Roman"/>
          <w:b/>
          <w:bCs/>
          <w:lang w:val="ky-KG" w:eastAsia="en-US"/>
        </w:rPr>
      </w:pPr>
      <w:r w:rsidRPr="00FC244E">
        <w:rPr>
          <w:rFonts w:ascii="Calibri" w:hAnsi="Calibri" w:cs="Times New Roman"/>
          <w:b/>
          <w:lang w:val="ky-KG" w:eastAsia="en-US"/>
        </w:rPr>
        <w:t>35-берене.</w:t>
      </w:r>
    </w:p>
    <w:p w:rsidR="00B36CAE" w:rsidRPr="00FC244E" w:rsidRDefault="00B36CAE" w:rsidP="006C13EA">
      <w:pPr>
        <w:numPr>
          <w:ilvl w:val="0"/>
          <w:numId w:val="544"/>
        </w:numPr>
        <w:ind w:left="284" w:hanging="284"/>
        <w:contextualSpacing/>
        <w:jc w:val="both"/>
        <w:rPr>
          <w:rFonts w:ascii="Calibri" w:hAnsi="Calibri" w:cs="Times New Roman"/>
          <w:b/>
          <w:bCs/>
          <w:lang w:val="ky-KG" w:eastAsia="en-US"/>
        </w:rPr>
      </w:pPr>
      <w:r w:rsidRPr="00FC244E">
        <w:rPr>
          <w:rFonts w:ascii="Calibri" w:hAnsi="Calibri" w:cs="Times New Roman"/>
          <w:bCs/>
          <w:lang w:val="ky-KG" w:eastAsia="en-US"/>
        </w:rPr>
        <w:t>Университеттин башкармалыктарындагы Пайдалануучу түзүмгө таандык кампаларга</w:t>
      </w:r>
      <w:r w:rsidR="00926F74" w:rsidRPr="00FC244E">
        <w:rPr>
          <w:rFonts w:ascii="Calibri" w:hAnsi="Calibri" w:cs="Times New Roman"/>
          <w:bCs/>
          <w:lang w:val="ky-KG" w:eastAsia="en-US"/>
        </w:rPr>
        <w:t xml:space="preserve"> бирден коддук номер берилет.</w:t>
      </w:r>
    </w:p>
    <w:p w:rsidR="00B36CAE" w:rsidRPr="00FC244E" w:rsidRDefault="00B36CAE" w:rsidP="006C13EA">
      <w:pPr>
        <w:numPr>
          <w:ilvl w:val="0"/>
          <w:numId w:val="515"/>
        </w:numPr>
        <w:ind w:left="709" w:hanging="284"/>
        <w:jc w:val="both"/>
        <w:rPr>
          <w:rFonts w:ascii="Calibri" w:hAnsi="Calibri" w:cs="Times New Roman"/>
          <w:bCs/>
          <w:lang w:val="ky-KG" w:eastAsia="en-US"/>
        </w:rPr>
      </w:pPr>
      <w:r w:rsidRPr="00FC244E">
        <w:rPr>
          <w:rFonts w:ascii="Calibri" w:hAnsi="Calibri" w:cs="Times New Roman"/>
          <w:bCs/>
          <w:lang w:val="ky-KG" w:eastAsia="en-US"/>
        </w:rPr>
        <w:t>Пайдалануучу түзүмгө 2 тайпадан жана он бир сандан турган код берилет. Биринчи тайпа (00.00.00.00) сегиз орундан турат жана башкармалыктын бюджет кабыл алуу иштерине</w:t>
      </w:r>
      <w:r w:rsidR="008908A6">
        <w:rPr>
          <w:rFonts w:ascii="Calibri" w:hAnsi="Calibri" w:cs="Times New Roman"/>
          <w:bCs/>
          <w:lang w:val="ky-KG" w:eastAsia="en-US"/>
        </w:rPr>
        <w:t xml:space="preserve"> </w:t>
      </w:r>
      <w:r w:rsidRPr="00FC244E">
        <w:rPr>
          <w:rFonts w:ascii="Calibri" w:hAnsi="Calibri" w:cs="Times New Roman"/>
          <w:bCs/>
          <w:lang w:val="ky-KG" w:eastAsia="en-US"/>
        </w:rPr>
        <w:t xml:space="preserve"> тиешелүү мекеменин квалификациялык деӊгээлин көрсөтөт. Экинчи тайпа (000) үч орундан турат жана жогорку мектеп, институт, факультет же ректоратка караштуу Пайдала</w:t>
      </w:r>
      <w:r w:rsidR="00926F74" w:rsidRPr="00FC244E">
        <w:rPr>
          <w:rFonts w:ascii="Calibri" w:hAnsi="Calibri" w:cs="Times New Roman"/>
          <w:bCs/>
          <w:lang w:val="ky-KG" w:eastAsia="en-US"/>
        </w:rPr>
        <w:t>нуучу түзүмдүн эсебин билдирет.</w:t>
      </w:r>
    </w:p>
    <w:p w:rsidR="00B36CAE" w:rsidRPr="00FC244E" w:rsidRDefault="00B36CAE" w:rsidP="006C13EA">
      <w:pPr>
        <w:numPr>
          <w:ilvl w:val="0"/>
          <w:numId w:val="515"/>
        </w:numPr>
        <w:ind w:left="709" w:hanging="284"/>
        <w:jc w:val="both"/>
        <w:rPr>
          <w:rFonts w:ascii="Calibri" w:hAnsi="Calibri" w:cs="Times New Roman"/>
          <w:bCs/>
          <w:lang w:val="ky-KG" w:eastAsia="en-US"/>
        </w:rPr>
      </w:pPr>
      <w:r w:rsidRPr="00FC244E">
        <w:rPr>
          <w:rFonts w:ascii="Calibri" w:hAnsi="Calibri" w:cs="Times New Roman"/>
          <w:bCs/>
          <w:lang w:val="ky-KG" w:eastAsia="en-US"/>
        </w:rPr>
        <w:t xml:space="preserve">Пайдалануучу түзүмгө таандык кампаларга </w:t>
      </w:r>
      <w:r w:rsidRPr="00FC244E">
        <w:rPr>
          <w:rFonts w:ascii="Calibri" w:hAnsi="Calibri" w:cs="Times New Roman"/>
          <w:lang w:val="ky-KG" w:eastAsia="en-US"/>
        </w:rPr>
        <w:t xml:space="preserve">кыймылдуу мүлктөрдү каттоого жана көзөмөлдөөгө укуктуу кызматкерлер тарабынан бир тайпадан жана 2 орундан турган </w:t>
      </w:r>
      <w:r w:rsidRPr="00FC244E">
        <w:rPr>
          <w:rFonts w:ascii="Calibri" w:hAnsi="Calibri" w:cs="Times New Roman"/>
          <w:lang w:val="ky-KG" w:eastAsia="en-US"/>
        </w:rPr>
        <w:lastRenderedPageBreak/>
        <w:t xml:space="preserve">код берилет. </w:t>
      </w:r>
      <w:r w:rsidRPr="00FC244E">
        <w:rPr>
          <w:rFonts w:ascii="Calibri" w:hAnsi="Calibri" w:cs="Times New Roman"/>
          <w:bCs/>
          <w:lang w:val="ky-KG" w:eastAsia="en-US"/>
        </w:rPr>
        <w:t>Бул код ошол Пайдалануучу түзүмгө караштуу кампалардын санын билдирет. Кампа өзү баш ийген Пайдалануучу тү</w:t>
      </w:r>
      <w:r w:rsidR="00926F74" w:rsidRPr="00FC244E">
        <w:rPr>
          <w:rFonts w:ascii="Calibri" w:hAnsi="Calibri" w:cs="Times New Roman"/>
          <w:bCs/>
          <w:lang w:val="ky-KG" w:eastAsia="en-US"/>
        </w:rPr>
        <w:t>зүмдүн коду аркылуу белгиленет.</w:t>
      </w:r>
    </w:p>
    <w:p w:rsidR="00B36CAE" w:rsidRPr="00FC244E" w:rsidRDefault="00B36CAE" w:rsidP="006C13EA">
      <w:pPr>
        <w:numPr>
          <w:ilvl w:val="0"/>
          <w:numId w:val="544"/>
        </w:numPr>
        <w:ind w:left="284" w:hanging="284"/>
        <w:contextualSpacing/>
        <w:jc w:val="both"/>
        <w:rPr>
          <w:rFonts w:ascii="Calibri" w:hAnsi="Calibri" w:cs="Times New Roman"/>
          <w:bCs/>
          <w:lang w:val="ky-KG" w:eastAsia="en-US"/>
        </w:rPr>
      </w:pPr>
      <w:r w:rsidRPr="00FC244E">
        <w:rPr>
          <w:rFonts w:ascii="Calibri" w:hAnsi="Calibri" w:cs="Times New Roman"/>
          <w:bCs/>
          <w:lang w:val="ky-KG" w:eastAsia="en-US"/>
        </w:rPr>
        <w:t xml:space="preserve">Бул коддор </w:t>
      </w:r>
      <w:r w:rsidRPr="00FC244E">
        <w:rPr>
          <w:rFonts w:ascii="Calibri" w:hAnsi="Calibri" w:cs="Times New Roman"/>
          <w:lang w:val="ky-KG" w:eastAsia="en-US"/>
        </w:rPr>
        <w:t xml:space="preserve">кыймылдуу мүлктөрдү каттоого жана көзөмөлдөөгө укуктуу кызматкерлер менен </w:t>
      </w:r>
      <w:r w:rsidRPr="00FC244E">
        <w:rPr>
          <w:rFonts w:ascii="Calibri" w:hAnsi="Calibri" w:cs="Times New Roman"/>
          <w:bCs/>
          <w:lang w:val="ky-KG" w:eastAsia="en-US"/>
        </w:rPr>
        <w:t>мүлктөргө жооптуу кызматкерлер тарабынан мүлктөр үчүн даярдаган маалымка</w:t>
      </w:r>
      <w:r w:rsidR="00926F74" w:rsidRPr="00FC244E">
        <w:rPr>
          <w:rFonts w:ascii="Calibri" w:hAnsi="Calibri" w:cs="Times New Roman"/>
          <w:bCs/>
          <w:lang w:val="ky-KG" w:eastAsia="en-US"/>
        </w:rPr>
        <w:t>т жана таблицаларга колдонулат.</w:t>
      </w:r>
    </w:p>
    <w:p w:rsidR="00B36CAE" w:rsidRPr="00FC244E" w:rsidRDefault="00B36CAE" w:rsidP="006C13EA">
      <w:pPr>
        <w:numPr>
          <w:ilvl w:val="0"/>
          <w:numId w:val="544"/>
        </w:numPr>
        <w:ind w:left="284" w:hanging="284"/>
        <w:contextualSpacing/>
        <w:jc w:val="both"/>
        <w:rPr>
          <w:rFonts w:ascii="Calibri" w:hAnsi="Calibri" w:cs="Times New Roman"/>
          <w:lang w:val="ky-KG" w:eastAsia="en-US"/>
        </w:rPr>
      </w:pPr>
      <w:r w:rsidRPr="00FC244E">
        <w:rPr>
          <w:rFonts w:ascii="Calibri" w:hAnsi="Calibri" w:cs="Times New Roman"/>
          <w:bCs/>
          <w:lang w:val="ky-KG" w:eastAsia="en-US"/>
        </w:rPr>
        <w:t>Ректорат ар бир отчёт тапшырылчу жылдын башынан мурдараак Пайдалануучу түзүм</w:t>
      </w:r>
      <w:r w:rsidR="00926F74" w:rsidRPr="00FC244E">
        <w:rPr>
          <w:rFonts w:ascii="Calibri" w:hAnsi="Calibri" w:cs="Times New Roman"/>
          <w:bCs/>
          <w:lang w:val="ky-KG" w:eastAsia="en-US"/>
        </w:rPr>
        <w:t xml:space="preserve"> </w:t>
      </w:r>
      <w:r w:rsidRPr="00FC244E">
        <w:rPr>
          <w:rFonts w:ascii="Calibri" w:hAnsi="Calibri" w:cs="Times New Roman"/>
          <w:bCs/>
          <w:lang w:val="ky-KG" w:eastAsia="en-US"/>
        </w:rPr>
        <w:t xml:space="preserve">жана аларга караштуу кампалардын даректери, ошол кампаларга жооп берчү </w:t>
      </w:r>
      <w:r w:rsidRPr="00FC244E">
        <w:rPr>
          <w:rFonts w:ascii="Calibri" w:hAnsi="Calibri" w:cs="Times New Roman"/>
          <w:lang w:val="ky-KG" w:eastAsia="en-US"/>
        </w:rPr>
        <w:t>Кыймылдуу мүлктөрдү каттоого жана көзөмөлдөөгө укуктуу кызматкерлердин аты-жөнү, даражасы жазылган тизмелерди Текшерүү комиссиясына жөнөткөнгө милдеттүү. Жыл ичинде жасалган өзгөрүүлөр да өзгөртүү киргизилген мезгилден тартып эӊ кеминде бир ай аралыгында Те</w:t>
      </w:r>
      <w:bookmarkStart w:id="167" w:name="_Toc94429861"/>
      <w:r w:rsidR="00926F74" w:rsidRPr="00FC244E">
        <w:rPr>
          <w:rFonts w:ascii="Calibri" w:hAnsi="Calibri" w:cs="Times New Roman"/>
          <w:lang w:val="ky-KG" w:eastAsia="en-US"/>
        </w:rPr>
        <w:t>кшерүү комиссиясына билдирилет.</w:t>
      </w:r>
    </w:p>
    <w:p w:rsidR="00926F74" w:rsidRPr="00FC244E" w:rsidRDefault="00926F74" w:rsidP="00B36CAE">
      <w:pPr>
        <w:ind w:firstLine="284"/>
        <w:jc w:val="both"/>
        <w:rPr>
          <w:rFonts w:ascii="Calibri" w:eastAsia="Times New Roman" w:hAnsi="Calibri" w:cs="Times New Roman"/>
          <w:b/>
          <w:lang w:val="ky-KG" w:eastAsia="tr-TR"/>
        </w:rPr>
      </w:pPr>
      <w:bookmarkStart w:id="168" w:name="_Toc160424826"/>
      <w:bookmarkEnd w:id="167"/>
    </w:p>
    <w:p w:rsidR="00B36CAE" w:rsidRPr="00FC244E" w:rsidRDefault="00B36CAE" w:rsidP="00926F74">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 xml:space="preserve">Кыймылсыз мүлктөрдүн коддору жана </w:t>
      </w:r>
      <w:bookmarkEnd w:id="168"/>
      <w:r w:rsidRPr="00FC244E">
        <w:rPr>
          <w:rFonts w:ascii="Calibri" w:eastAsia="Times New Roman" w:hAnsi="Calibri" w:cs="Times New Roman"/>
          <w:b/>
          <w:lang w:val="ky-KG" w:eastAsia="tr-TR"/>
        </w:rPr>
        <w:t>толук эсеп планы</w:t>
      </w:r>
      <w:r w:rsidR="008908A6">
        <w:rPr>
          <w:rFonts w:ascii="Calibri" w:eastAsia="Times New Roman" w:hAnsi="Calibri" w:cs="Times New Roman"/>
          <w:b/>
          <w:lang w:val="ky-KG" w:eastAsia="tr-TR"/>
        </w:rPr>
        <w:t xml:space="preserve"> </w:t>
      </w:r>
    </w:p>
    <w:p w:rsidR="00B36CAE" w:rsidRPr="00FC244E" w:rsidRDefault="00B36CAE" w:rsidP="00926F74">
      <w:pPr>
        <w:jc w:val="both"/>
        <w:rPr>
          <w:rFonts w:ascii="Calibri" w:eastAsia="Calibri" w:hAnsi="Calibri" w:cs="Times New Roman"/>
          <w:lang w:val="ky-KG" w:eastAsia="en-US"/>
        </w:rPr>
      </w:pPr>
      <w:r w:rsidRPr="00FC244E">
        <w:rPr>
          <w:rFonts w:ascii="Calibri" w:eastAsia="Calibri" w:hAnsi="Calibri" w:cs="Times New Roman"/>
          <w:b/>
          <w:lang w:val="ky-KG" w:eastAsia="en-US"/>
        </w:rPr>
        <w:t>36-берене.</w:t>
      </w:r>
    </w:p>
    <w:p w:rsidR="00B36CAE" w:rsidRPr="00FC244E" w:rsidRDefault="00B36CAE" w:rsidP="006C13EA">
      <w:pPr>
        <w:numPr>
          <w:ilvl w:val="0"/>
          <w:numId w:val="534"/>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Кыймылдуу мүлктүн Каржы министрлиги белгилеген толук эсептик коддорун алмаштыруу же аларга жаӊы толук эсептик код ыйгаруу жумушу мүлктөрдү бириктирип эсептеген кызматке</w:t>
      </w:r>
      <w:r w:rsidR="00926F74" w:rsidRPr="00FC244E">
        <w:rPr>
          <w:rFonts w:ascii="Calibri" w:eastAsia="Calibri" w:hAnsi="Calibri" w:cs="Times New Roman"/>
          <w:lang w:val="ky-KG" w:eastAsia="en-US"/>
        </w:rPr>
        <w:t>рлер тарабынан жүзөгө ашырылат.</w:t>
      </w:r>
      <w:r w:rsidR="00425119">
        <w:rPr>
          <w:rFonts w:ascii="Calibri" w:eastAsia="Calibri" w:hAnsi="Calibri" w:cs="Times New Roman"/>
          <w:lang w:val="ky-KG" w:eastAsia="en-US"/>
        </w:rPr>
        <w:t xml:space="preserve"> </w:t>
      </w:r>
    </w:p>
    <w:p w:rsidR="00B36CAE" w:rsidRPr="00FC244E" w:rsidRDefault="00B36CAE" w:rsidP="006C13EA">
      <w:pPr>
        <w:numPr>
          <w:ilvl w:val="0"/>
          <w:numId w:val="534"/>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Ректоратка таандык башкармалыктардын бухгалтериялык толук эсеп боюнча пландары</w:t>
      </w:r>
      <w:r w:rsidR="00926F74"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жобонун тиркемесиндеги кыймылдуу мүлктөрдүн</w:t>
      </w:r>
      <w:r w:rsidR="00926F74" w:rsidRPr="00FC244E">
        <w:rPr>
          <w:rFonts w:ascii="Calibri" w:eastAsia="Calibri" w:hAnsi="Calibri" w:cs="Times New Roman"/>
          <w:lang w:val="ky-KG" w:eastAsia="en-US"/>
        </w:rPr>
        <w:t xml:space="preserve"> тизмеси аркылуу ишке ашырылат.</w:t>
      </w:r>
      <w:r w:rsidR="00425119">
        <w:rPr>
          <w:rFonts w:ascii="Calibri" w:eastAsia="Calibri" w:hAnsi="Calibri" w:cs="Times New Roman"/>
          <w:lang w:val="ky-KG" w:eastAsia="en-US"/>
        </w:rPr>
        <w:t xml:space="preserve"> </w:t>
      </w:r>
    </w:p>
    <w:p w:rsidR="00D25C98" w:rsidRPr="00FC244E" w:rsidRDefault="00D25C98" w:rsidP="00B36CAE">
      <w:pPr>
        <w:contextualSpacing/>
        <w:jc w:val="both"/>
        <w:rPr>
          <w:rFonts w:ascii="Calibri" w:eastAsia="Calibri" w:hAnsi="Calibri" w:cs="Times New Roman"/>
          <w:lang w:val="ky-KG" w:eastAsia="en-US"/>
        </w:rPr>
      </w:pPr>
    </w:p>
    <w:p w:rsidR="00B36CAE" w:rsidRPr="00FC244E" w:rsidRDefault="00B36CAE" w:rsidP="00926F74">
      <w:pPr>
        <w:ind w:firstLine="284"/>
        <w:jc w:val="center"/>
        <w:rPr>
          <w:rFonts w:ascii="Calibri" w:eastAsia="Calibri" w:hAnsi="Calibri" w:cs="Times New Roman"/>
          <w:b/>
          <w:lang w:val="ky-KG" w:eastAsia="en-US"/>
        </w:rPr>
      </w:pPr>
      <w:r w:rsidRPr="00FC244E">
        <w:rPr>
          <w:rFonts w:ascii="Calibri" w:eastAsia="Calibri" w:hAnsi="Calibri" w:cs="Times New Roman"/>
          <w:b/>
          <w:lang w:val="ky-KG" w:eastAsia="en-US"/>
        </w:rPr>
        <w:t>ТОГУЗУНЧУ БӨЛҮМ</w:t>
      </w:r>
    </w:p>
    <w:p w:rsidR="00B36CAE" w:rsidRDefault="00B36CAE" w:rsidP="00926F74">
      <w:pPr>
        <w:ind w:firstLine="284"/>
        <w:jc w:val="center"/>
        <w:rPr>
          <w:rFonts w:ascii="Calibri" w:eastAsia="Calibri" w:hAnsi="Calibri" w:cs="Times New Roman"/>
          <w:b/>
          <w:lang w:val="ky-KG" w:eastAsia="en-US"/>
        </w:rPr>
      </w:pPr>
      <w:r w:rsidRPr="00FC244E">
        <w:rPr>
          <w:rFonts w:ascii="Calibri" w:eastAsia="Calibri" w:hAnsi="Calibri" w:cs="Times New Roman"/>
          <w:b/>
          <w:lang w:val="ky-KG" w:eastAsia="en-US"/>
        </w:rPr>
        <w:t>С</w:t>
      </w:r>
      <w:r w:rsidR="005D2802">
        <w:rPr>
          <w:rFonts w:ascii="Calibri" w:eastAsia="Calibri" w:hAnsi="Calibri" w:cs="Times New Roman"/>
          <w:b/>
          <w:lang w:val="ky-KG" w:eastAsia="en-US"/>
        </w:rPr>
        <w:t>оңку жол-жоболор</w:t>
      </w:r>
    </w:p>
    <w:p w:rsidR="005D2802" w:rsidRPr="00FC244E" w:rsidRDefault="005D2802" w:rsidP="00926F74">
      <w:pPr>
        <w:ind w:firstLine="284"/>
        <w:jc w:val="center"/>
        <w:rPr>
          <w:rFonts w:ascii="Calibri" w:eastAsia="Calibri" w:hAnsi="Calibri" w:cs="Times New Roman"/>
          <w:lang w:val="ky-KG" w:eastAsia="en-US"/>
        </w:rPr>
      </w:pPr>
    </w:p>
    <w:p w:rsidR="00B36CAE" w:rsidRPr="00FC244E" w:rsidRDefault="00B36CAE" w:rsidP="00926F74">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Ыйгарым укук</w:t>
      </w:r>
    </w:p>
    <w:p w:rsidR="00B36CAE" w:rsidRPr="00FC244E" w:rsidRDefault="00B36CAE" w:rsidP="00926F74">
      <w:pPr>
        <w:jc w:val="both"/>
        <w:rPr>
          <w:rFonts w:ascii="Calibri" w:eastAsia="Calibri" w:hAnsi="Calibri" w:cs="Times New Roman"/>
          <w:bCs/>
          <w:lang w:val="ky-KG" w:eastAsia="en-US"/>
        </w:rPr>
      </w:pPr>
      <w:r w:rsidRPr="00FC244E">
        <w:rPr>
          <w:rFonts w:ascii="Calibri" w:eastAsia="Calibri" w:hAnsi="Calibri" w:cs="Times New Roman"/>
          <w:b/>
          <w:lang w:val="ky-KG" w:eastAsia="en-US"/>
        </w:rPr>
        <w:t xml:space="preserve">37-берене. </w:t>
      </w:r>
      <w:r w:rsidR="0044064D" w:rsidRPr="00FC244E">
        <w:rPr>
          <w:rFonts w:ascii="Calibri" w:eastAsia="Calibri" w:hAnsi="Calibri" w:cs="Times New Roman"/>
          <w:bCs/>
          <w:lang w:val="ky-KG" w:eastAsia="en-US"/>
        </w:rPr>
        <w:t>Ректор</w:t>
      </w:r>
    </w:p>
    <w:p w:rsidR="00B36CAE" w:rsidRPr="00FC244E" w:rsidRDefault="00B36CAE" w:rsidP="006C13EA">
      <w:pPr>
        <w:numPr>
          <w:ilvl w:val="0"/>
          <w:numId w:val="535"/>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bCs/>
          <w:lang w:val="ky-KG" w:eastAsia="en-US"/>
        </w:rPr>
        <w:t>Жобонун тиркемесинен орун алган кыймылдуу мүлктөрдүн коддук тизмеси менен журнал, маалымкат жана таблицаларды өзгөртүүгө;</w:t>
      </w:r>
    </w:p>
    <w:p w:rsidR="00B36CAE" w:rsidRPr="00FC244E" w:rsidRDefault="00B36CAE" w:rsidP="006C13EA">
      <w:pPr>
        <w:numPr>
          <w:ilvl w:val="0"/>
          <w:numId w:val="535"/>
        </w:numPr>
        <w:ind w:left="284" w:hanging="284"/>
        <w:contextualSpacing/>
        <w:jc w:val="both"/>
        <w:rPr>
          <w:rFonts w:ascii="Calibri" w:eastAsia="Calibri" w:hAnsi="Calibri" w:cs="Times New Roman"/>
          <w:bCs/>
          <w:lang w:val="ky-KG" w:eastAsia="en-US"/>
        </w:rPr>
      </w:pPr>
      <w:r w:rsidRPr="00FC244E">
        <w:rPr>
          <w:rFonts w:ascii="Calibri" w:eastAsia="Calibri" w:hAnsi="Calibri" w:cs="Times New Roman"/>
          <w:lang w:val="ky-KG" w:eastAsia="en-US"/>
        </w:rPr>
        <w:t>Кыймылдуу мүлктөрдүн көзөмөлүнө тиешеси бар</w:t>
      </w:r>
      <w:r w:rsidR="0044064D"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коддук системаны түздүргөнгө жана буга байланыштуу усулдар менен уку</w:t>
      </w:r>
      <w:r w:rsidR="00425119" w:rsidRPr="004340E6">
        <w:rPr>
          <w:rFonts w:ascii="Calibri" w:eastAsia="Calibri" w:hAnsi="Calibri" w:cs="Times New Roman"/>
          <w:color w:val="171717" w:themeColor="background2" w:themeShade="1A"/>
          <w:lang w:val="ky-KG" w:eastAsia="en-US"/>
        </w:rPr>
        <w:t>к</w:t>
      </w:r>
      <w:r w:rsidRPr="00FC244E">
        <w:rPr>
          <w:rFonts w:ascii="Calibri" w:eastAsia="Calibri" w:hAnsi="Calibri" w:cs="Times New Roman"/>
          <w:lang w:val="ky-KG" w:eastAsia="en-US"/>
        </w:rPr>
        <w:t>ту</w:t>
      </w:r>
      <w:r w:rsidR="0044064D" w:rsidRPr="00FC244E">
        <w:rPr>
          <w:rFonts w:ascii="Calibri" w:eastAsia="Calibri" w:hAnsi="Calibri" w:cs="Times New Roman"/>
          <w:lang w:val="ky-KG" w:eastAsia="en-US"/>
        </w:rPr>
        <w:t>к негиздерди белгилегенге;</w:t>
      </w:r>
    </w:p>
    <w:p w:rsidR="00B36CAE" w:rsidRPr="00FC244E" w:rsidRDefault="00B36CAE" w:rsidP="006C13EA">
      <w:pPr>
        <w:numPr>
          <w:ilvl w:val="0"/>
          <w:numId w:val="535"/>
        </w:numPr>
        <w:ind w:left="284" w:hanging="284"/>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Кыймылдуу мүлктүн акыркы эсебин электрондук вариантта алууга ба</w:t>
      </w:r>
      <w:r w:rsidR="0044064D" w:rsidRPr="00FC244E">
        <w:rPr>
          <w:rFonts w:ascii="Calibri" w:eastAsia="Calibri" w:hAnsi="Calibri" w:cs="Times New Roman"/>
          <w:lang w:val="ky-KG" w:eastAsia="en-US"/>
        </w:rPr>
        <w:t>йланыштуу жумуш</w:t>
      </w:r>
      <w:r w:rsidR="000352A5" w:rsidRPr="00FC244E">
        <w:rPr>
          <w:rFonts w:ascii="Calibri" w:eastAsia="Calibri" w:hAnsi="Calibri" w:cs="Times New Roman"/>
          <w:lang w:val="ky-KG" w:eastAsia="en-US"/>
        </w:rPr>
        <w:t>-</w:t>
      </w:r>
      <w:r w:rsidR="0044064D" w:rsidRPr="00FC244E">
        <w:rPr>
          <w:rFonts w:ascii="Calibri" w:eastAsia="Calibri" w:hAnsi="Calibri" w:cs="Times New Roman"/>
          <w:lang w:val="ky-KG" w:eastAsia="en-US"/>
        </w:rPr>
        <w:t>тарды аткарууга;</w:t>
      </w:r>
      <w:r w:rsidR="00425119">
        <w:rPr>
          <w:rFonts w:ascii="Calibri" w:eastAsia="Calibri" w:hAnsi="Calibri" w:cs="Times New Roman"/>
          <w:lang w:val="ky-KG" w:eastAsia="en-US"/>
        </w:rPr>
        <w:t xml:space="preserve"> </w:t>
      </w:r>
    </w:p>
    <w:p w:rsidR="00B36CAE" w:rsidRPr="00FC244E" w:rsidRDefault="00B36CAE" w:rsidP="006C13EA">
      <w:pPr>
        <w:numPr>
          <w:ilvl w:val="0"/>
          <w:numId w:val="535"/>
        </w:numPr>
        <w:ind w:left="284" w:hanging="284"/>
        <w:contextualSpacing/>
        <w:jc w:val="both"/>
        <w:rPr>
          <w:rFonts w:ascii="Calibri" w:hAnsi="Calibri" w:cs="Times New Roman"/>
          <w:lang w:val="ky-KG" w:eastAsia="en-US"/>
        </w:rPr>
      </w:pPr>
      <w:r w:rsidRPr="00FC244E">
        <w:rPr>
          <w:rFonts w:ascii="Calibri" w:hAnsi="Calibri" w:cs="Times New Roman"/>
          <w:lang w:val="ky-KG" w:eastAsia="en-US"/>
        </w:rPr>
        <w:t xml:space="preserve">Ректораттын башкармалыктарына караштуу чыгымдалуучу материалдарды каттоодон чыгаруу боюнча даярдалган жана тастыкталган </w:t>
      </w:r>
      <w:r w:rsidRPr="00FC244E">
        <w:rPr>
          <w:rFonts w:ascii="Calibri" w:hAnsi="Calibri" w:cs="Times New Roman"/>
          <w:bCs/>
          <w:lang w:val="ky-KG" w:eastAsia="en-US"/>
        </w:rPr>
        <w:t xml:space="preserve">кыймылдуу мүлктөр боюнча аткарылчу иштердин талонун </w:t>
      </w:r>
      <w:r w:rsidRPr="00FC244E">
        <w:rPr>
          <w:rFonts w:ascii="Calibri" w:hAnsi="Calibri" w:cs="Times New Roman"/>
          <w:lang w:val="ky-KG" w:eastAsia="en-US"/>
        </w:rPr>
        <w:t>бухгалтерия боюнча башкармалыкка жөнөтүү учурунда аларг</w:t>
      </w:r>
      <w:r w:rsidR="0044064D" w:rsidRPr="00FC244E">
        <w:rPr>
          <w:rFonts w:ascii="Calibri" w:hAnsi="Calibri" w:cs="Times New Roman"/>
          <w:lang w:val="ky-KG" w:eastAsia="en-US"/>
        </w:rPr>
        <w:t>а өзгөртүү киргизгенге укуктуу.</w:t>
      </w:r>
    </w:p>
    <w:p w:rsidR="00B36CAE" w:rsidRPr="00FC244E" w:rsidRDefault="00B36CAE" w:rsidP="00B36CAE">
      <w:pPr>
        <w:contextualSpacing/>
        <w:jc w:val="both"/>
        <w:rPr>
          <w:rFonts w:ascii="Calibri" w:hAnsi="Calibri" w:cs="Times New Roman"/>
          <w:lang w:val="ky-KG" w:eastAsia="en-US"/>
        </w:rPr>
      </w:pPr>
    </w:p>
    <w:p w:rsidR="00B36CAE" w:rsidRPr="00FC244E" w:rsidRDefault="00B36CAE" w:rsidP="00B36CAE">
      <w:pPr>
        <w:jc w:val="both"/>
        <w:rPr>
          <w:rFonts w:ascii="Calibri" w:hAnsi="Calibri" w:cs="Times New Roman"/>
          <w:lang w:val="ky-KG" w:eastAsia="en-US"/>
        </w:rPr>
      </w:pPr>
      <w:r w:rsidRPr="00FC244E">
        <w:rPr>
          <w:rFonts w:ascii="Calibri" w:hAnsi="Calibri" w:cs="Times New Roman"/>
          <w:b/>
          <w:lang w:val="ky-KG" w:eastAsia="en-US"/>
        </w:rPr>
        <w:t xml:space="preserve">1-убактылуу берене. </w:t>
      </w:r>
      <w:r w:rsidRPr="00FC244E">
        <w:rPr>
          <w:rFonts w:ascii="Calibri" w:hAnsi="Calibri" w:cs="Times New Roman"/>
          <w:lang w:val="ky-KG" w:eastAsia="en-US"/>
        </w:rPr>
        <w:t>Жобо күчүнө кирген мезгилден баштап Пайдалануучу түзүмдөр үч айдын ичинде бул</w:t>
      </w:r>
      <w:r w:rsidR="0044064D" w:rsidRPr="00FC244E">
        <w:rPr>
          <w:rFonts w:ascii="Calibri" w:hAnsi="Calibri" w:cs="Times New Roman"/>
          <w:lang w:val="ky-KG" w:eastAsia="en-US"/>
        </w:rPr>
        <w:t xml:space="preserve"> </w:t>
      </w:r>
      <w:r w:rsidRPr="00FC244E">
        <w:rPr>
          <w:rFonts w:ascii="Calibri" w:hAnsi="Calibri" w:cs="Times New Roman"/>
          <w:lang w:val="ky-KG" w:eastAsia="en-US"/>
        </w:rPr>
        <w:t>жободо белгиленген укуктук негиздерге ылайык кампалар тууралуу ректора</w:t>
      </w:r>
      <w:r w:rsidR="0044064D" w:rsidRPr="00FC244E">
        <w:rPr>
          <w:rFonts w:ascii="Calibri" w:hAnsi="Calibri" w:cs="Times New Roman"/>
          <w:lang w:val="ky-KG" w:eastAsia="en-US"/>
        </w:rPr>
        <w:t>тка маалымат берүүгө милдеттүү.</w:t>
      </w:r>
      <w:r w:rsidR="00425119">
        <w:rPr>
          <w:rFonts w:ascii="Calibri" w:hAnsi="Calibri" w:cs="Times New Roman"/>
          <w:lang w:val="ky-KG" w:eastAsia="en-US"/>
        </w:rPr>
        <w:t xml:space="preserve"> </w:t>
      </w:r>
    </w:p>
    <w:p w:rsidR="0044064D" w:rsidRPr="00FC244E" w:rsidRDefault="0044064D" w:rsidP="00B36CAE">
      <w:pPr>
        <w:jc w:val="both"/>
        <w:rPr>
          <w:rFonts w:ascii="Calibri" w:hAnsi="Calibri" w:cs="Times New Roman"/>
          <w:b/>
          <w:lang w:val="ky-KG" w:eastAsia="en-US"/>
        </w:rPr>
      </w:pPr>
    </w:p>
    <w:p w:rsidR="00B36CAE" w:rsidRPr="00FC244E" w:rsidRDefault="0044064D" w:rsidP="00B36CAE">
      <w:pPr>
        <w:jc w:val="both"/>
        <w:rPr>
          <w:rFonts w:ascii="Calibri" w:hAnsi="Calibri" w:cs="Times New Roman"/>
          <w:b/>
          <w:lang w:val="ky-KG" w:eastAsia="en-US"/>
        </w:rPr>
      </w:pPr>
      <w:r w:rsidRPr="00FC244E">
        <w:rPr>
          <w:rFonts w:ascii="Calibri" w:hAnsi="Calibri" w:cs="Times New Roman"/>
          <w:b/>
          <w:lang w:val="ky-KG" w:eastAsia="en-US"/>
        </w:rPr>
        <w:t>2-убактылуу берене.</w:t>
      </w:r>
    </w:p>
    <w:p w:rsidR="00B36CAE" w:rsidRPr="00FC244E" w:rsidRDefault="00B36CAE" w:rsidP="006C13EA">
      <w:pPr>
        <w:numPr>
          <w:ilvl w:val="0"/>
          <w:numId w:val="536"/>
        </w:numPr>
        <w:ind w:left="284" w:hanging="284"/>
        <w:contextualSpacing/>
        <w:jc w:val="both"/>
        <w:rPr>
          <w:rFonts w:ascii="Calibri" w:hAnsi="Calibri" w:cs="Times New Roman"/>
          <w:lang w:val="ky-KG" w:eastAsia="en-US"/>
        </w:rPr>
      </w:pPr>
      <w:r w:rsidRPr="00FC244E">
        <w:rPr>
          <w:rFonts w:ascii="Calibri" w:hAnsi="Calibri" w:cs="Times New Roman"/>
          <w:lang w:val="ky-KG" w:eastAsia="en-US"/>
        </w:rPr>
        <w:t xml:space="preserve">Пайдалануучу түзүм тарабынан 150- </w:t>
      </w:r>
      <w:r w:rsidR="00425119" w:rsidRPr="00425119">
        <w:rPr>
          <w:rFonts w:ascii="Calibri" w:hAnsi="Calibri" w:cs="Times New Roman"/>
          <w:color w:val="171717" w:themeColor="background2" w:themeShade="1A"/>
          <w:lang w:val="ky-KG" w:eastAsia="en-US"/>
        </w:rPr>
        <w:t>менен</w:t>
      </w:r>
      <w:r w:rsidR="00425119">
        <w:rPr>
          <w:rFonts w:ascii="Calibri" w:hAnsi="Calibri" w:cs="Times New Roman"/>
          <w:color w:val="FF0000"/>
          <w:lang w:val="ky-KG" w:eastAsia="en-US"/>
        </w:rPr>
        <w:t xml:space="preserve"> </w:t>
      </w:r>
      <w:r w:rsidRPr="00FC244E">
        <w:rPr>
          <w:rFonts w:ascii="Calibri" w:hAnsi="Calibri" w:cs="Times New Roman"/>
          <w:lang w:val="ky-KG" w:eastAsia="en-US"/>
        </w:rPr>
        <w:t xml:space="preserve">253-, 254- жана 255-эсептик коддор боюнча көзөмөлдөөгө тийиш болгон кыймылдуу мүлктөрдүн инвентарлары кыймылдуу мүлктөр катталган наркы боюнча, ал эми наркы жок болсо, нарк аныктоо комиссиясы даярдаган </w:t>
      </w:r>
      <w:r w:rsidRPr="00FC244E">
        <w:rPr>
          <w:rFonts w:ascii="Calibri" w:hAnsi="Calibri" w:cs="Times New Roman"/>
          <w:bCs/>
          <w:lang w:val="ky-KG" w:eastAsia="en-US"/>
        </w:rPr>
        <w:t>кыймылдуу мүлктөр боюнча аткарылчу иштердин талону аркылу</w:t>
      </w:r>
      <w:r w:rsidR="0044064D" w:rsidRPr="00FC244E">
        <w:rPr>
          <w:rFonts w:ascii="Calibri" w:hAnsi="Calibri" w:cs="Times New Roman"/>
          <w:bCs/>
          <w:lang w:val="ky-KG" w:eastAsia="en-US"/>
        </w:rPr>
        <w:t>у тиешелүү журналдарга жазылат.</w:t>
      </w:r>
      <w:r w:rsidR="00425119">
        <w:rPr>
          <w:rFonts w:ascii="Calibri" w:hAnsi="Calibri" w:cs="Times New Roman"/>
          <w:bCs/>
          <w:lang w:val="ky-KG" w:eastAsia="en-US"/>
        </w:rPr>
        <w:t xml:space="preserve"> </w:t>
      </w:r>
    </w:p>
    <w:p w:rsidR="00B36CAE" w:rsidRPr="00FC244E" w:rsidRDefault="00B36CAE" w:rsidP="006C13EA">
      <w:pPr>
        <w:numPr>
          <w:ilvl w:val="0"/>
          <w:numId w:val="536"/>
        </w:numPr>
        <w:ind w:left="284" w:hanging="284"/>
        <w:contextualSpacing/>
        <w:jc w:val="both"/>
        <w:rPr>
          <w:rFonts w:ascii="Calibri" w:hAnsi="Calibri" w:cs="Times New Roman"/>
          <w:lang w:val="ky-KG" w:eastAsia="en-US"/>
        </w:rPr>
      </w:pPr>
      <w:r w:rsidRPr="00FC244E">
        <w:rPr>
          <w:rFonts w:ascii="Calibri" w:hAnsi="Calibri" w:cs="Times New Roman"/>
          <w:lang w:val="ky-KG" w:eastAsia="en-US"/>
        </w:rPr>
        <w:t xml:space="preserve">Бухгалтериялык иштер боюнча башкармалыктар тарабынан мурда 150- менен 253-, 254- жана 255- эсептик коддор аркылуу катталган нарктар бир жагынан соӊку нарктын эсебине карыз, тийиштүү эсептерге каттоодон чыгарылды деп жазылат. Экинчи жагынан </w:t>
      </w:r>
      <w:r w:rsidRPr="00FC244E">
        <w:rPr>
          <w:rFonts w:ascii="Calibri" w:hAnsi="Calibri" w:cs="Times New Roman"/>
          <w:bCs/>
          <w:lang w:val="ky-KG" w:eastAsia="en-US"/>
        </w:rPr>
        <w:t>кыймыл</w:t>
      </w:r>
      <w:r w:rsidR="000352A5" w:rsidRPr="00FC244E">
        <w:rPr>
          <w:rFonts w:ascii="Calibri" w:hAnsi="Calibri" w:cs="Times New Roman"/>
          <w:bCs/>
          <w:lang w:val="ky-KG" w:eastAsia="en-US"/>
        </w:rPr>
        <w:t>-</w:t>
      </w:r>
      <w:r w:rsidRPr="00FC244E">
        <w:rPr>
          <w:rFonts w:ascii="Calibri" w:hAnsi="Calibri" w:cs="Times New Roman"/>
          <w:bCs/>
          <w:lang w:val="ky-KG" w:eastAsia="en-US"/>
        </w:rPr>
        <w:lastRenderedPageBreak/>
        <w:t xml:space="preserve">дуу мүлктөр боюнча аткарылчу иштердин талону аркылуу көрсөтүлгөн мүлктөр </w:t>
      </w:r>
      <w:r w:rsidRPr="00FC244E">
        <w:rPr>
          <w:rFonts w:ascii="Calibri" w:hAnsi="Calibri" w:cs="Times New Roman"/>
          <w:lang w:val="ky-KG" w:eastAsia="en-US"/>
        </w:rPr>
        <w:t>тиешелүү эсептер боюнча кабыл а</w:t>
      </w:r>
      <w:r w:rsidR="0044064D" w:rsidRPr="00FC244E">
        <w:rPr>
          <w:rFonts w:ascii="Calibri" w:hAnsi="Calibri" w:cs="Times New Roman"/>
          <w:lang w:val="ky-KG" w:eastAsia="en-US"/>
        </w:rPr>
        <w:t>лынат жана инвентаризацияланат.</w:t>
      </w:r>
    </w:p>
    <w:p w:rsidR="00B36CAE" w:rsidRPr="00FC244E" w:rsidRDefault="0044064D" w:rsidP="006C13EA">
      <w:pPr>
        <w:numPr>
          <w:ilvl w:val="0"/>
          <w:numId w:val="536"/>
        </w:numPr>
        <w:ind w:left="284" w:hanging="284"/>
        <w:contextualSpacing/>
        <w:jc w:val="both"/>
        <w:rPr>
          <w:rFonts w:ascii="Calibri" w:hAnsi="Calibri" w:cs="Times New Roman"/>
          <w:lang w:val="ky-KG" w:eastAsia="en-US"/>
        </w:rPr>
      </w:pPr>
      <w:r w:rsidRPr="00FC244E">
        <w:rPr>
          <w:rFonts w:ascii="Calibri" w:hAnsi="Calibri" w:cs="Times New Roman"/>
          <w:lang w:val="ky-KG" w:eastAsia="en-US"/>
        </w:rPr>
        <w:t>Бул беренени ишке ашыруу үчүн</w:t>
      </w:r>
      <w:r w:rsidR="00B36CAE" w:rsidRPr="00FC244E">
        <w:rPr>
          <w:rFonts w:ascii="Calibri" w:hAnsi="Calibri" w:cs="Times New Roman"/>
          <w:lang w:val="ky-KG" w:eastAsia="en-US"/>
        </w:rPr>
        <w:t xml:space="preserve"> киргизиле турган өзгөртүүлөр менен өзгөчө кырдаалдар учурунда белгиленген мөөнөттөрдү</w:t>
      </w:r>
      <w:r w:rsidRPr="00FC244E">
        <w:rPr>
          <w:rFonts w:ascii="Calibri" w:hAnsi="Calibri" w:cs="Times New Roman"/>
          <w:lang w:val="ky-KG" w:eastAsia="en-US"/>
        </w:rPr>
        <w:t xml:space="preserve"> алмаштырууга ректорат укуктуу.</w:t>
      </w:r>
      <w:r w:rsidR="00D9556F">
        <w:rPr>
          <w:rFonts w:ascii="Calibri" w:hAnsi="Calibri" w:cs="Times New Roman"/>
          <w:lang w:val="ky-KG" w:eastAsia="en-US"/>
        </w:rPr>
        <w:t xml:space="preserve"> </w:t>
      </w:r>
    </w:p>
    <w:p w:rsidR="00B36CAE" w:rsidRPr="00FC244E" w:rsidRDefault="00B36CAE" w:rsidP="00B36CAE">
      <w:pPr>
        <w:contextualSpacing/>
        <w:jc w:val="both"/>
        <w:rPr>
          <w:rFonts w:ascii="Calibri" w:hAnsi="Calibri" w:cs="Times New Roman"/>
          <w:lang w:val="ky-KG" w:eastAsia="en-US"/>
        </w:rPr>
      </w:pPr>
    </w:p>
    <w:p w:rsidR="00B36CAE" w:rsidRPr="00FC244E" w:rsidRDefault="0044064D" w:rsidP="00B36CAE">
      <w:pPr>
        <w:jc w:val="both"/>
        <w:rPr>
          <w:rFonts w:ascii="Calibri" w:hAnsi="Calibri" w:cs="Times New Roman"/>
          <w:b/>
          <w:lang w:val="ky-KG" w:eastAsia="en-US"/>
        </w:rPr>
      </w:pPr>
      <w:r w:rsidRPr="00FC244E">
        <w:rPr>
          <w:rFonts w:ascii="Calibri" w:hAnsi="Calibri" w:cs="Times New Roman"/>
          <w:b/>
          <w:lang w:val="ky-KG" w:eastAsia="en-US"/>
        </w:rPr>
        <w:t>3-убактылуу берене.</w:t>
      </w:r>
    </w:p>
    <w:p w:rsidR="00B36CAE" w:rsidRPr="00FC244E" w:rsidRDefault="00B36CAE" w:rsidP="0044064D">
      <w:pPr>
        <w:ind w:left="284" w:hanging="284"/>
        <w:jc w:val="both"/>
        <w:rPr>
          <w:rFonts w:ascii="Calibri" w:hAnsi="Calibri" w:cs="Times New Roman"/>
          <w:b/>
          <w:lang w:val="ky-KG" w:eastAsia="en-US"/>
        </w:rPr>
      </w:pPr>
      <w:r w:rsidRPr="00FC244E">
        <w:rPr>
          <w:rFonts w:ascii="Calibri" w:hAnsi="Calibri" w:cs="Times New Roman"/>
          <w:lang w:val="ky-KG" w:eastAsia="en-US"/>
        </w:rPr>
        <w:t>а) Бул</w:t>
      </w:r>
      <w:r w:rsidR="0044064D" w:rsidRPr="00FC244E">
        <w:rPr>
          <w:rFonts w:ascii="Calibri" w:hAnsi="Calibri" w:cs="Times New Roman"/>
          <w:lang w:val="ky-KG" w:eastAsia="en-US"/>
        </w:rPr>
        <w:t xml:space="preserve"> </w:t>
      </w:r>
      <w:r w:rsidRPr="00FC244E">
        <w:rPr>
          <w:rFonts w:ascii="Calibri" w:hAnsi="Calibri" w:cs="Times New Roman"/>
          <w:lang w:val="ky-KG" w:eastAsia="en-US"/>
        </w:rPr>
        <w:t>жобо күчүнө киргенге чейин мурдагы кыймылдуу мүлктөр боюнча жол-жоболордун негизинде алымча же кошумча кылынган же ошол жобого таянуу менен өзгөчө жоболор аркылуу катталган жана каттоодон чыгарылган мүлктөр ректорат тарабы</w:t>
      </w:r>
      <w:r w:rsidR="0044064D" w:rsidRPr="00FC244E">
        <w:rPr>
          <w:rFonts w:ascii="Calibri" w:hAnsi="Calibri" w:cs="Times New Roman"/>
          <w:lang w:val="ky-KG" w:eastAsia="en-US"/>
        </w:rPr>
        <w:t>нан мыйзамдуу деп кабыл алынат.</w:t>
      </w:r>
    </w:p>
    <w:p w:rsidR="00B36CAE" w:rsidRPr="00FC244E" w:rsidRDefault="002102A4" w:rsidP="0044064D">
      <w:pPr>
        <w:ind w:left="284" w:hanging="284"/>
        <w:jc w:val="both"/>
        <w:rPr>
          <w:rFonts w:ascii="Calibri" w:hAnsi="Calibri" w:cs="Times New Roman"/>
          <w:lang w:val="ky-KG" w:eastAsia="en-US"/>
        </w:rPr>
      </w:pPr>
      <w:r w:rsidRPr="00FC244E">
        <w:rPr>
          <w:rFonts w:ascii="Calibri" w:hAnsi="Calibri" w:cs="Times New Roman"/>
          <w:lang w:val="ky-KG" w:eastAsia="en-US"/>
        </w:rPr>
        <w:t xml:space="preserve">b) Башка укуктук </w:t>
      </w:r>
      <w:r w:rsidR="00B36CAE" w:rsidRPr="00FC244E">
        <w:rPr>
          <w:rFonts w:ascii="Calibri" w:hAnsi="Calibri" w:cs="Times New Roman"/>
          <w:lang w:val="ky-KG" w:eastAsia="en-US"/>
        </w:rPr>
        <w:t>ченемдик документтерде “Кыймылдуу мүлктөр жөнүндө жол-жоболорго” келтирилген шилтемелер ушул жобого келтир</w:t>
      </w:r>
      <w:r w:rsidR="0044064D" w:rsidRPr="00FC244E">
        <w:rPr>
          <w:rFonts w:ascii="Calibri" w:hAnsi="Calibri" w:cs="Times New Roman"/>
          <w:lang w:val="ky-KG" w:eastAsia="en-US"/>
        </w:rPr>
        <w:t>илген шилтеме катары эсептелет.</w:t>
      </w:r>
      <w:r w:rsidR="00D9556F">
        <w:rPr>
          <w:rFonts w:ascii="Calibri" w:hAnsi="Calibri" w:cs="Times New Roman"/>
          <w:lang w:val="ky-KG" w:eastAsia="en-US"/>
        </w:rPr>
        <w:t xml:space="preserve"> </w:t>
      </w:r>
    </w:p>
    <w:p w:rsidR="0044064D" w:rsidRPr="00FC244E" w:rsidRDefault="0044064D" w:rsidP="00B36CAE">
      <w:pPr>
        <w:jc w:val="both"/>
        <w:rPr>
          <w:rFonts w:ascii="Calibri" w:eastAsia="Times New Roman" w:hAnsi="Calibri" w:cs="Times New Roman"/>
          <w:b/>
          <w:lang w:val="ky-KG" w:eastAsia="tr-TR"/>
        </w:rPr>
      </w:pPr>
    </w:p>
    <w:p w:rsidR="00B36CAE" w:rsidRPr="00FC244E" w:rsidRDefault="00B36CAE" w:rsidP="00B36CAE">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Күчүнө кириши</w:t>
      </w:r>
    </w:p>
    <w:p w:rsidR="00B36CAE" w:rsidRPr="00FC244E" w:rsidRDefault="00B36CAE" w:rsidP="00B36CAE">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38-берене. </w:t>
      </w:r>
      <w:r w:rsidRPr="00FC244E">
        <w:rPr>
          <w:rFonts w:ascii="Calibri" w:eastAsia="Calibri" w:hAnsi="Calibri" w:cs="Times New Roman"/>
          <w:lang w:val="ky-KG" w:eastAsia="en-US"/>
        </w:rPr>
        <w:t xml:space="preserve">Бул жобо Кыргыз-Түрк “Манас” университетинин Окумуштуулар кеӊеши тарабынан кабыл </w:t>
      </w:r>
      <w:r w:rsidRPr="005D2802">
        <w:rPr>
          <w:rFonts w:ascii="Calibri" w:eastAsia="Calibri" w:hAnsi="Calibri" w:cs="Times New Roman"/>
          <w:color w:val="auto"/>
          <w:lang w:val="ky-KG" w:eastAsia="en-US"/>
        </w:rPr>
        <w:t>ал</w:t>
      </w:r>
      <w:r w:rsidR="002102A4" w:rsidRPr="005D2802">
        <w:rPr>
          <w:rFonts w:ascii="Calibri" w:eastAsia="Calibri" w:hAnsi="Calibri" w:cs="Times New Roman"/>
          <w:color w:val="auto"/>
          <w:lang w:val="ky-KG" w:eastAsia="en-US"/>
        </w:rPr>
        <w:t>ын</w:t>
      </w:r>
      <w:r w:rsidRPr="005D2802">
        <w:rPr>
          <w:rFonts w:ascii="Calibri" w:eastAsia="Calibri" w:hAnsi="Calibri" w:cs="Times New Roman"/>
          <w:color w:val="auto"/>
          <w:lang w:val="ky-KG" w:eastAsia="en-US"/>
        </w:rPr>
        <w:t>ган</w:t>
      </w:r>
      <w:r w:rsidRPr="00FC244E">
        <w:rPr>
          <w:rFonts w:ascii="Calibri" w:eastAsia="Calibri" w:hAnsi="Calibri" w:cs="Times New Roman"/>
          <w:lang w:val="ky-KG" w:eastAsia="en-US"/>
        </w:rPr>
        <w:t xml:space="preserve"> күндөн баштап күчүнө кирет.</w:t>
      </w:r>
    </w:p>
    <w:p w:rsidR="0044064D" w:rsidRPr="00FC244E" w:rsidRDefault="0044064D" w:rsidP="00B36CAE">
      <w:pPr>
        <w:jc w:val="both"/>
        <w:rPr>
          <w:rFonts w:ascii="Calibri" w:eastAsia="Times New Roman" w:hAnsi="Calibri" w:cs="Times New Roman"/>
          <w:b/>
          <w:lang w:val="ky-KG" w:eastAsia="tr-TR"/>
        </w:rPr>
      </w:pPr>
    </w:p>
    <w:p w:rsidR="00B36CAE" w:rsidRPr="00FC244E" w:rsidRDefault="00B36CAE" w:rsidP="00B36CAE">
      <w:pPr>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Ишке ашырылышы</w:t>
      </w:r>
    </w:p>
    <w:p w:rsidR="002102A4" w:rsidRPr="00FC244E" w:rsidRDefault="0044064D" w:rsidP="005D2802">
      <w:pPr>
        <w:jc w:val="both"/>
        <w:rPr>
          <w:rFonts w:ascii="Calibri" w:eastAsia="Calibri" w:hAnsi="Calibri" w:cs="Times New Roman"/>
          <w:lang w:val="ky-KG" w:eastAsia="en-US"/>
        </w:rPr>
      </w:pPr>
      <w:r w:rsidRPr="00FC244E">
        <w:rPr>
          <w:rFonts w:ascii="Calibri" w:eastAsia="Calibri" w:hAnsi="Calibri" w:cs="Times New Roman"/>
          <w:b/>
          <w:lang w:val="ky-KG" w:eastAsia="en-US"/>
        </w:rPr>
        <w:t>39</w:t>
      </w:r>
      <w:r w:rsidR="00B36CAE" w:rsidRPr="00FC244E">
        <w:rPr>
          <w:rFonts w:ascii="Calibri" w:eastAsia="Calibri" w:hAnsi="Calibri" w:cs="Times New Roman"/>
          <w:b/>
          <w:lang w:val="ky-KG" w:eastAsia="en-US"/>
        </w:rPr>
        <w:t xml:space="preserve">-берене. </w:t>
      </w:r>
      <w:r w:rsidR="00B36CAE" w:rsidRPr="00FC244E">
        <w:rPr>
          <w:rFonts w:ascii="Calibri" w:eastAsia="Calibri" w:hAnsi="Calibri" w:cs="Times New Roman"/>
          <w:lang w:val="ky-KG" w:eastAsia="en-US"/>
        </w:rPr>
        <w:t>Бул жобонун беренелери Кыргыз-Түрк “Манас” университетинин Р</w:t>
      </w:r>
      <w:r w:rsidR="005D2802">
        <w:rPr>
          <w:rFonts w:ascii="Calibri" w:eastAsia="Calibri" w:hAnsi="Calibri" w:cs="Times New Roman"/>
          <w:lang w:val="ky-KG" w:eastAsia="en-US"/>
        </w:rPr>
        <w:t>ектору тарабынан жөнгө салынат.</w:t>
      </w:r>
      <w:r w:rsidR="00D9556F">
        <w:rPr>
          <w:rFonts w:ascii="Calibri" w:eastAsia="Calibri" w:hAnsi="Calibri" w:cs="Times New Roman"/>
          <w:lang w:val="ky-KG" w:eastAsia="en-US"/>
        </w:rPr>
        <w:t xml:space="preserve"> </w:t>
      </w:r>
    </w:p>
    <w:p w:rsidR="005D2802" w:rsidRDefault="005D2802" w:rsidP="00D25C98">
      <w:pPr>
        <w:jc w:val="both"/>
        <w:rPr>
          <w:rFonts w:ascii="Calibri" w:eastAsia="Calibri" w:hAnsi="Calibri" w:cs="Times New Roman"/>
          <w:i/>
          <w:sz w:val="20"/>
          <w:szCs w:val="20"/>
          <w:lang w:val="ky-KG" w:eastAsia="en-US"/>
        </w:rPr>
      </w:pPr>
    </w:p>
    <w:p w:rsidR="005D2802" w:rsidRDefault="005D2802" w:rsidP="00D25C98">
      <w:pPr>
        <w:jc w:val="both"/>
        <w:rPr>
          <w:rFonts w:ascii="Calibri" w:eastAsia="Calibri" w:hAnsi="Calibri" w:cs="Times New Roman"/>
          <w:i/>
          <w:sz w:val="20"/>
          <w:szCs w:val="20"/>
          <w:lang w:val="ky-KG" w:eastAsia="en-US"/>
        </w:rPr>
      </w:pPr>
    </w:p>
    <w:p w:rsidR="005D2802" w:rsidRDefault="005D2802" w:rsidP="00D25C98">
      <w:pPr>
        <w:jc w:val="both"/>
        <w:rPr>
          <w:rFonts w:ascii="Calibri" w:eastAsia="Calibri" w:hAnsi="Calibri" w:cs="Times New Roman"/>
          <w:i/>
          <w:sz w:val="20"/>
          <w:szCs w:val="20"/>
          <w:lang w:val="ky-KG" w:eastAsia="en-US"/>
        </w:rPr>
      </w:pPr>
    </w:p>
    <w:p w:rsidR="0044064D" w:rsidRPr="00FC244E" w:rsidRDefault="00B36CAE" w:rsidP="00D25C98">
      <w:pPr>
        <w:jc w:val="both"/>
        <w:rPr>
          <w:rFonts w:ascii="Calibri" w:eastAsia="Calibri" w:hAnsi="Calibri" w:cs="Times New Roman"/>
          <w:i/>
          <w:sz w:val="20"/>
          <w:szCs w:val="20"/>
          <w:lang w:val="ky-KG" w:eastAsia="en-US"/>
        </w:rPr>
      </w:pPr>
      <w:r w:rsidRPr="00FC244E">
        <w:rPr>
          <w:rFonts w:ascii="Calibri" w:eastAsia="Calibri" w:hAnsi="Calibri" w:cs="Times New Roman"/>
          <w:i/>
          <w:sz w:val="20"/>
          <w:szCs w:val="20"/>
          <w:lang w:val="ky-KG" w:eastAsia="en-US"/>
        </w:rPr>
        <w:t>Бул жобо Кыргыз-Түрк “Манас” университетинин Окумуштуулар кеӊешинин 2016-жылдын 21-июнундагы 2016-17.69-номерлүү чечими менен кабыл а</w:t>
      </w:r>
      <w:r w:rsidR="0044064D" w:rsidRPr="00FC244E">
        <w:rPr>
          <w:rFonts w:ascii="Calibri" w:eastAsia="Calibri" w:hAnsi="Calibri" w:cs="Times New Roman"/>
          <w:i/>
          <w:sz w:val="20"/>
          <w:szCs w:val="20"/>
          <w:lang w:val="ky-KG" w:eastAsia="en-US"/>
        </w:rPr>
        <w:t>лынган.</w:t>
      </w:r>
    </w:p>
    <w:p w:rsidR="004F02F9" w:rsidRPr="00FC244E" w:rsidRDefault="004F02F9" w:rsidP="004F02F9">
      <w:pPr>
        <w:jc w:val="center"/>
        <w:rPr>
          <w:rFonts w:ascii="Calibri" w:hAnsi="Calibri" w:cs="Times New Roman"/>
          <w:lang w:val="ky-KG"/>
        </w:rPr>
        <w:sectPr w:rsidR="004F02F9" w:rsidRPr="00FC244E" w:rsidSect="000A0CA3">
          <w:footerReference w:type="even" r:id="rId97"/>
          <w:footnotePr>
            <w:numRestart w:val="eachSect"/>
          </w:footnotePr>
          <w:pgSz w:w="11907" w:h="16840" w:code="9"/>
          <w:pgMar w:top="1134" w:right="1134" w:bottom="1134" w:left="1134" w:header="454" w:footer="454" w:gutter="0"/>
          <w:pgNumType w:start="1"/>
          <w:cols w:space="708"/>
          <w:docGrid w:linePitch="360"/>
        </w:sectPr>
      </w:pPr>
    </w:p>
    <w:p w:rsidR="00883177" w:rsidRPr="00FC244E" w:rsidRDefault="00883177" w:rsidP="005D2802">
      <w:pPr>
        <w:pStyle w:val="1"/>
      </w:pPr>
      <w:bookmarkStart w:id="169" w:name="_Toc25339860"/>
      <w:bookmarkStart w:id="170" w:name="_Toc494898039"/>
      <w:bookmarkStart w:id="171" w:name="_Toc494898184"/>
      <w:r w:rsidRPr="00FC244E">
        <w:lastRenderedPageBreak/>
        <w:t>КЫРГЫЗ-ТYРК “МАНАС" УНИВЕРСИТЕТИНИН</w:t>
      </w:r>
      <w:r w:rsidR="005D2802">
        <w:t xml:space="preserve"> </w:t>
      </w:r>
      <w:r w:rsidRPr="00FC244E">
        <w:t>ТУРИЗМ ЖАНА МЕЙМАНКАНА ИШТЕТҮҮ ЖОГОРКУ МЕКТЕБИНИН ОКУУ-ПРАКТИКАЛЫК БОРБОРУ ЖӨНҮНДӨ ЖОБОСУ</w:t>
      </w:r>
      <w:bookmarkEnd w:id="169"/>
    </w:p>
    <w:p w:rsidR="00883177" w:rsidRPr="00FC244E" w:rsidRDefault="00883177" w:rsidP="00883177">
      <w:pPr>
        <w:jc w:val="both"/>
        <w:rPr>
          <w:rFonts w:ascii="Calibri" w:eastAsia="Calibri" w:hAnsi="Calibri" w:cs="Times New Roman"/>
          <w:b/>
          <w:color w:val="1D1B11"/>
          <w:lang w:val="ky-KG" w:eastAsia="en-US"/>
        </w:rPr>
      </w:pPr>
    </w:p>
    <w:p w:rsidR="00883177" w:rsidRPr="00FC244E" w:rsidRDefault="00883177" w:rsidP="00883177">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БИРИНЧИ БӨЛҮМ</w:t>
      </w:r>
    </w:p>
    <w:p w:rsidR="00883177" w:rsidRPr="00FC244E" w:rsidRDefault="00883177" w:rsidP="00883177">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Жалпы жоболор</w:t>
      </w:r>
    </w:p>
    <w:p w:rsidR="00883177" w:rsidRPr="00FC244E" w:rsidRDefault="00883177" w:rsidP="00883177">
      <w:pPr>
        <w:jc w:val="both"/>
        <w:rPr>
          <w:rFonts w:ascii="Calibri" w:eastAsia="Calibri" w:hAnsi="Calibri" w:cs="Times New Roman"/>
          <w:b/>
          <w:color w:val="1D1B11"/>
          <w:lang w:val="ky-KG" w:eastAsia="en-US"/>
        </w:rPr>
      </w:pPr>
    </w:p>
    <w:p w:rsidR="00883177" w:rsidRPr="00FC244E" w:rsidRDefault="00883177" w:rsidP="00883177">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Максаты</w:t>
      </w: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1-берене. </w:t>
      </w:r>
      <w:r w:rsidRPr="00FC244E">
        <w:rPr>
          <w:rFonts w:ascii="Calibri" w:eastAsia="Calibri" w:hAnsi="Calibri" w:cs="Times New Roman"/>
          <w:color w:val="1D1B11"/>
          <w:lang w:val="ky-KG" w:eastAsia="en-US"/>
        </w:rPr>
        <w:t>Бул жобонун максаты – Кыргыз-Түрк “Манас” университетинин Туризм жана мейманкана иштетүү жогорку мектебинин окуу-практикалык борборун башкаруу, аны пайдалануу жана колдонуу эрежелерин жөнгө салуу.</w:t>
      </w:r>
      <w:r w:rsidR="00B2772E">
        <w:rPr>
          <w:rFonts w:ascii="Calibri" w:eastAsia="Calibri" w:hAnsi="Calibri" w:cs="Times New Roman"/>
          <w:color w:val="1D1B11"/>
          <w:lang w:val="ky-KG" w:eastAsia="en-US"/>
        </w:rPr>
        <w:t xml:space="preserve"> </w:t>
      </w:r>
    </w:p>
    <w:p w:rsidR="00883177" w:rsidRPr="00FC244E" w:rsidRDefault="00883177" w:rsidP="00883177">
      <w:pPr>
        <w:jc w:val="both"/>
        <w:rPr>
          <w:rFonts w:ascii="Calibri" w:eastAsia="Calibri" w:hAnsi="Calibri" w:cs="Times New Roman"/>
          <w:b/>
          <w:bCs/>
          <w:color w:val="1D1B11"/>
          <w:lang w:val="ky-KG" w:eastAsia="en-US"/>
        </w:rPr>
      </w:pPr>
    </w:p>
    <w:p w:rsidR="00883177" w:rsidRPr="00FC244E" w:rsidRDefault="00883177" w:rsidP="00883177">
      <w:pPr>
        <w:jc w:val="both"/>
        <w:rPr>
          <w:rFonts w:ascii="Calibri" w:eastAsia="Calibri" w:hAnsi="Calibri" w:cs="Times New Roman"/>
          <w:b/>
          <w:bCs/>
          <w:color w:val="1D1B11"/>
          <w:lang w:val="ky-KG" w:eastAsia="en-US"/>
        </w:rPr>
      </w:pPr>
      <w:r w:rsidRPr="00FC244E">
        <w:rPr>
          <w:rFonts w:ascii="Calibri" w:eastAsia="Calibri" w:hAnsi="Calibri" w:cs="Times New Roman"/>
          <w:b/>
          <w:bCs/>
          <w:color w:val="1D1B11"/>
          <w:lang w:val="ky-KG" w:eastAsia="en-US"/>
        </w:rPr>
        <w:t>Мазмуну</w:t>
      </w: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b/>
          <w:bCs/>
          <w:color w:val="1D1B11"/>
          <w:lang w:val="ky-KG" w:eastAsia="en-US"/>
        </w:rPr>
        <w:t xml:space="preserve">2-берене. </w:t>
      </w:r>
      <w:r w:rsidRPr="00FC244E">
        <w:rPr>
          <w:rFonts w:ascii="Calibri" w:eastAsia="Calibri" w:hAnsi="Calibri" w:cs="Times New Roman"/>
          <w:color w:val="1D1B11"/>
          <w:lang w:val="ky-KG" w:eastAsia="en-US"/>
        </w:rPr>
        <w:t>Бул жобо Кыргыз-Түрк “Манас” университетинин Туризм жана мейманкана иштетүү жогорку мектебинин окуу-практика борборун башкаруу, аны пайдалануу жана колдонуу эрежелерин камтыйт.</w:t>
      </w:r>
    </w:p>
    <w:p w:rsidR="00883177" w:rsidRPr="00FC244E" w:rsidRDefault="00883177" w:rsidP="00883177">
      <w:pPr>
        <w:autoSpaceDE w:val="0"/>
        <w:autoSpaceDN w:val="0"/>
        <w:adjustRightInd w:val="0"/>
        <w:jc w:val="both"/>
        <w:rPr>
          <w:rFonts w:ascii="Calibri" w:eastAsia="Times New Roman" w:hAnsi="Calibri" w:cs="Times New Roman"/>
          <w:b/>
          <w:bCs/>
          <w:color w:val="1D1B11"/>
          <w:lang w:val="ky-KG" w:eastAsia="tr-TR"/>
        </w:rPr>
      </w:pPr>
    </w:p>
    <w:p w:rsidR="00883177" w:rsidRPr="00FC244E" w:rsidRDefault="00883177" w:rsidP="00883177">
      <w:pPr>
        <w:autoSpaceDE w:val="0"/>
        <w:autoSpaceDN w:val="0"/>
        <w:adjustRightInd w:val="0"/>
        <w:jc w:val="both"/>
        <w:rPr>
          <w:rFonts w:ascii="Calibri" w:eastAsia="Times New Roman" w:hAnsi="Calibri" w:cs="Times New Roman"/>
          <w:color w:val="1D1B11"/>
          <w:lang w:val="ky-KG" w:eastAsia="tr-TR"/>
        </w:rPr>
      </w:pPr>
      <w:r w:rsidRPr="00FC244E">
        <w:rPr>
          <w:rFonts w:ascii="Calibri" w:eastAsia="Times New Roman" w:hAnsi="Calibri" w:cs="Times New Roman"/>
          <w:b/>
          <w:bCs/>
          <w:color w:val="1D1B11"/>
          <w:lang w:val="ky-KG" w:eastAsia="tr-TR"/>
        </w:rPr>
        <w:t>Аныктамалар жана кыскартуулар</w:t>
      </w: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3-берене. </w:t>
      </w:r>
      <w:r w:rsidRPr="00FC244E">
        <w:rPr>
          <w:rFonts w:ascii="Calibri" w:eastAsia="Calibri" w:hAnsi="Calibri" w:cs="Times New Roman"/>
          <w:color w:val="1D1B11"/>
          <w:lang w:val="ky-KG" w:eastAsia="en-US"/>
        </w:rPr>
        <w:t>Бул жободо төмөнкүдөй түшүнүктөр колдонулат:</w:t>
      </w:r>
    </w:p>
    <w:p w:rsidR="00883177" w:rsidRPr="00FC244E" w:rsidRDefault="00883177" w:rsidP="006C13EA">
      <w:pPr>
        <w:pStyle w:val="afb"/>
        <w:numPr>
          <w:ilvl w:val="0"/>
          <w:numId w:val="551"/>
        </w:numPr>
        <w:ind w:left="284" w:hanging="284"/>
        <w:rPr>
          <w:rFonts w:ascii="Calibri" w:eastAsia="Times New Roman" w:hAnsi="Calibri"/>
          <w:color w:val="1D1B11"/>
          <w:lang w:val="ky-KG"/>
        </w:rPr>
      </w:pPr>
      <w:r w:rsidRPr="00FC244E">
        <w:rPr>
          <w:rFonts w:ascii="Calibri" w:eastAsia="Arial Unicode MS" w:hAnsi="Calibri"/>
          <w:b/>
          <w:bCs/>
          <w:color w:val="1D1B11"/>
          <w:shd w:val="clear" w:color="auto" w:fill="FFFFFF"/>
          <w:lang w:val="ky-KG"/>
        </w:rPr>
        <w:t>Университет</w:t>
      </w:r>
      <w:r w:rsidRPr="00FC244E">
        <w:rPr>
          <w:rFonts w:ascii="Calibri" w:eastAsia="Arial Unicode MS" w:hAnsi="Calibri"/>
          <w:b/>
          <w:bCs/>
          <w:color w:val="1D1B11"/>
          <w:shd w:val="clear" w:color="auto" w:fill="FFFFFF"/>
          <w:lang w:val="ky-KG"/>
        </w:rPr>
        <w:tab/>
      </w:r>
      <w:r w:rsidRPr="00FC244E">
        <w:rPr>
          <w:rFonts w:ascii="Calibri" w:eastAsia="Arial Unicode MS" w:hAnsi="Calibri"/>
          <w:b/>
          <w:bCs/>
          <w:color w:val="1D1B11"/>
          <w:shd w:val="clear" w:color="auto" w:fill="FFFFFF"/>
          <w:lang w:val="ky-KG"/>
        </w:rPr>
        <w:tab/>
      </w:r>
      <w:r w:rsidRPr="00FC244E">
        <w:rPr>
          <w:rFonts w:ascii="Calibri" w:eastAsia="Arial Unicode MS" w:hAnsi="Calibri"/>
          <w:b/>
          <w:bCs/>
          <w:color w:val="1D1B11"/>
          <w:shd w:val="clear" w:color="auto" w:fill="FFFFFF"/>
          <w:lang w:val="ky-KG"/>
        </w:rPr>
        <w:tab/>
        <w:t xml:space="preserve">: </w:t>
      </w:r>
      <w:r w:rsidRPr="00FC244E">
        <w:rPr>
          <w:rFonts w:ascii="Calibri" w:eastAsia="Times New Roman" w:hAnsi="Calibri"/>
          <w:color w:val="1D1B11"/>
          <w:lang w:val="ky-KG"/>
        </w:rPr>
        <w:t>Кыргыз-Түрк “Манас” университети;</w:t>
      </w:r>
    </w:p>
    <w:p w:rsidR="00883177" w:rsidRPr="00FC244E" w:rsidRDefault="00883177" w:rsidP="006C13EA">
      <w:pPr>
        <w:pStyle w:val="afb"/>
        <w:numPr>
          <w:ilvl w:val="0"/>
          <w:numId w:val="551"/>
        </w:numPr>
        <w:ind w:left="284" w:hanging="284"/>
        <w:rPr>
          <w:rFonts w:ascii="Calibri" w:hAnsi="Calibri"/>
          <w:color w:val="1D1B11"/>
          <w:lang w:val="ky-KG"/>
        </w:rPr>
      </w:pPr>
      <w:r w:rsidRPr="00FC244E">
        <w:rPr>
          <w:rFonts w:ascii="Calibri" w:eastAsia="Times New Roman" w:hAnsi="Calibri"/>
          <w:b/>
          <w:color w:val="1D1B11"/>
          <w:lang w:val="ky-KG"/>
        </w:rPr>
        <w:t>Ректорат</w:t>
      </w:r>
      <w:r w:rsidRPr="00FC244E">
        <w:rPr>
          <w:rFonts w:ascii="Calibri" w:eastAsia="Times New Roman" w:hAnsi="Calibri"/>
          <w:b/>
          <w:color w:val="1D1B11"/>
          <w:lang w:val="ky-KG"/>
        </w:rPr>
        <w:tab/>
      </w:r>
      <w:r w:rsidRPr="00FC244E">
        <w:rPr>
          <w:rFonts w:ascii="Calibri" w:eastAsia="Times New Roman" w:hAnsi="Calibri"/>
          <w:b/>
          <w:color w:val="1D1B11"/>
          <w:lang w:val="ky-KG"/>
        </w:rPr>
        <w:tab/>
      </w:r>
      <w:r w:rsidRPr="00FC244E">
        <w:rPr>
          <w:rFonts w:ascii="Calibri" w:eastAsia="Times New Roman" w:hAnsi="Calibri"/>
          <w:b/>
          <w:color w:val="1D1B11"/>
          <w:lang w:val="ky-KG"/>
        </w:rPr>
        <w:tab/>
      </w:r>
      <w:r w:rsidRPr="00FC244E">
        <w:rPr>
          <w:rFonts w:ascii="Calibri" w:eastAsia="Times New Roman" w:hAnsi="Calibri"/>
          <w:b/>
          <w:color w:val="1D1B11"/>
          <w:lang w:val="ky-KG"/>
        </w:rPr>
        <w:tab/>
        <w:t xml:space="preserve">: </w:t>
      </w:r>
      <w:r w:rsidRPr="00FC244E">
        <w:rPr>
          <w:rFonts w:ascii="Calibri" w:eastAsia="Times New Roman" w:hAnsi="Calibri"/>
          <w:color w:val="1D1B11"/>
          <w:lang w:val="ky-KG"/>
        </w:rPr>
        <w:t>Кыргыз-Түрк “Манас” университетинин ректораты</w:t>
      </w:r>
      <w:r w:rsidR="00101F40" w:rsidRPr="00FC244E">
        <w:rPr>
          <w:rFonts w:ascii="Calibri" w:eastAsia="Times New Roman" w:hAnsi="Calibri"/>
          <w:color w:val="1D1B11"/>
          <w:lang w:val="ky-KG"/>
        </w:rPr>
        <w:t>;</w:t>
      </w:r>
    </w:p>
    <w:p w:rsidR="00883177" w:rsidRPr="00FC244E" w:rsidRDefault="00883177" w:rsidP="006C13EA">
      <w:pPr>
        <w:pStyle w:val="afb"/>
        <w:numPr>
          <w:ilvl w:val="0"/>
          <w:numId w:val="551"/>
        </w:numPr>
        <w:ind w:left="284" w:hanging="284"/>
        <w:rPr>
          <w:rFonts w:ascii="Calibri" w:hAnsi="Calibri"/>
          <w:color w:val="1D1B11"/>
          <w:lang w:val="ky-KG"/>
        </w:rPr>
      </w:pPr>
      <w:r w:rsidRPr="00FC244E">
        <w:rPr>
          <w:rFonts w:ascii="Calibri" w:eastAsia="Times New Roman" w:hAnsi="Calibri"/>
          <w:b/>
          <w:color w:val="1D1B11"/>
          <w:lang w:val="ky-KG"/>
        </w:rPr>
        <w:t>Ректор</w:t>
      </w:r>
      <w:r w:rsidRPr="00FC244E">
        <w:rPr>
          <w:rFonts w:ascii="Calibri" w:eastAsia="Times New Roman" w:hAnsi="Calibri"/>
          <w:b/>
          <w:color w:val="1D1B11"/>
          <w:lang w:val="ky-KG"/>
        </w:rPr>
        <w:tab/>
      </w:r>
      <w:r w:rsidRPr="00FC244E">
        <w:rPr>
          <w:rFonts w:ascii="Calibri" w:eastAsia="Times New Roman" w:hAnsi="Calibri"/>
          <w:b/>
          <w:color w:val="1D1B11"/>
          <w:lang w:val="ky-KG"/>
        </w:rPr>
        <w:tab/>
      </w:r>
      <w:r w:rsidRPr="00FC244E">
        <w:rPr>
          <w:rFonts w:ascii="Calibri" w:eastAsia="Times New Roman" w:hAnsi="Calibri"/>
          <w:b/>
          <w:color w:val="1D1B11"/>
          <w:lang w:val="ky-KG"/>
        </w:rPr>
        <w:tab/>
      </w:r>
      <w:r w:rsidRPr="00FC244E">
        <w:rPr>
          <w:rFonts w:ascii="Calibri" w:eastAsia="Times New Roman" w:hAnsi="Calibri"/>
          <w:b/>
          <w:color w:val="1D1B11"/>
          <w:lang w:val="ky-KG"/>
        </w:rPr>
        <w:tab/>
        <w:t xml:space="preserve">: </w:t>
      </w:r>
      <w:r w:rsidRPr="00FC244E">
        <w:rPr>
          <w:rFonts w:ascii="Calibri" w:eastAsia="Times New Roman" w:hAnsi="Calibri"/>
          <w:color w:val="1D1B11"/>
          <w:lang w:val="ky-KG"/>
        </w:rPr>
        <w:t>Кыргыз-Түрк “Манас” университетинин Ректору;</w:t>
      </w:r>
    </w:p>
    <w:p w:rsidR="00883177" w:rsidRPr="00FC244E" w:rsidRDefault="00883177" w:rsidP="006C13EA">
      <w:pPr>
        <w:pStyle w:val="afb"/>
        <w:numPr>
          <w:ilvl w:val="0"/>
          <w:numId w:val="551"/>
        </w:numPr>
        <w:ind w:left="284" w:hanging="284"/>
        <w:rPr>
          <w:rFonts w:ascii="Calibri" w:hAnsi="Calibri"/>
          <w:color w:val="1D1B11"/>
          <w:lang w:val="ky-KG"/>
        </w:rPr>
      </w:pPr>
      <w:r w:rsidRPr="00FC244E">
        <w:rPr>
          <w:rFonts w:ascii="Calibri" w:eastAsia="Times New Roman" w:hAnsi="Calibri"/>
          <w:b/>
          <w:color w:val="1D1B11"/>
          <w:lang w:val="ky-KG"/>
        </w:rPr>
        <w:t>Жогорку мектептин мүдүрү</w:t>
      </w:r>
      <w:r w:rsidRPr="00FC244E">
        <w:rPr>
          <w:rFonts w:ascii="Calibri" w:eastAsia="Times New Roman" w:hAnsi="Calibri"/>
          <w:b/>
          <w:color w:val="1D1B11"/>
          <w:lang w:val="ky-KG"/>
        </w:rPr>
        <w:tab/>
        <w:t xml:space="preserve">: </w:t>
      </w:r>
      <w:r w:rsidRPr="00FC244E">
        <w:rPr>
          <w:rFonts w:ascii="Calibri" w:hAnsi="Calibri"/>
          <w:color w:val="1D1B11"/>
          <w:lang w:val="ky-KG"/>
        </w:rPr>
        <w:t>Кыргыз-Түрк “Манас” университетинин Туризм жана</w:t>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t xml:space="preserve">  мейманкана иштетүү жогорку мектебинин мүдүрү;</w:t>
      </w:r>
    </w:p>
    <w:p w:rsidR="00883177" w:rsidRPr="00FC244E" w:rsidRDefault="00883177" w:rsidP="006C13EA">
      <w:pPr>
        <w:pStyle w:val="afb"/>
        <w:numPr>
          <w:ilvl w:val="0"/>
          <w:numId w:val="551"/>
        </w:numPr>
        <w:ind w:left="284" w:hanging="284"/>
        <w:rPr>
          <w:rFonts w:ascii="Calibri" w:hAnsi="Calibri"/>
          <w:color w:val="1D1B11"/>
          <w:lang w:val="ky-KG"/>
        </w:rPr>
      </w:pPr>
      <w:r w:rsidRPr="00FC244E">
        <w:rPr>
          <w:rFonts w:ascii="Calibri" w:hAnsi="Calibri"/>
          <w:b/>
          <w:color w:val="1D1B11"/>
          <w:lang w:val="ky-KG"/>
        </w:rPr>
        <w:t>Окуу-практикалык</w:t>
      </w:r>
      <w:r w:rsidR="00C63358" w:rsidRPr="00FC244E">
        <w:rPr>
          <w:rFonts w:ascii="Calibri" w:hAnsi="Calibri"/>
          <w:b/>
          <w:color w:val="1D1B11"/>
          <w:lang w:val="ky-KG"/>
        </w:rPr>
        <w:t xml:space="preserve"> </w:t>
      </w:r>
      <w:r w:rsidRPr="00FC244E">
        <w:rPr>
          <w:rFonts w:ascii="Calibri" w:hAnsi="Calibri"/>
          <w:b/>
          <w:color w:val="1D1B11"/>
          <w:lang w:val="ky-KG"/>
        </w:rPr>
        <w:t>борбор</w:t>
      </w:r>
      <w:r w:rsidRPr="00FC244E">
        <w:rPr>
          <w:rFonts w:ascii="Calibri" w:hAnsi="Calibri"/>
          <w:b/>
          <w:color w:val="1D1B11"/>
          <w:lang w:val="ky-KG"/>
        </w:rPr>
        <w:tab/>
        <w:t xml:space="preserve">: </w:t>
      </w:r>
      <w:r w:rsidRPr="00FC244E">
        <w:rPr>
          <w:rFonts w:ascii="Calibri" w:hAnsi="Calibri"/>
          <w:color w:val="1D1B11"/>
          <w:lang w:val="ky-KG"/>
        </w:rPr>
        <w:t>Кыргыз-Түрк “Манас” университетинин Туризм жана</w:t>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t xml:space="preserve">  мейманкана иштетүү жогорку мектебинин</w:t>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t xml:space="preserve">  окуу-практикалык борбору;</w:t>
      </w:r>
    </w:p>
    <w:p w:rsidR="00883177" w:rsidRPr="00FC244E" w:rsidRDefault="00883177" w:rsidP="006C13EA">
      <w:pPr>
        <w:pStyle w:val="afb"/>
        <w:numPr>
          <w:ilvl w:val="0"/>
          <w:numId w:val="551"/>
        </w:numPr>
        <w:ind w:left="284" w:hanging="284"/>
        <w:rPr>
          <w:rFonts w:ascii="Calibri" w:hAnsi="Calibri"/>
          <w:color w:val="1D1B11"/>
          <w:lang w:val="ky-KG"/>
        </w:rPr>
      </w:pPr>
      <w:r w:rsidRPr="00FC244E">
        <w:rPr>
          <w:rFonts w:ascii="Calibri" w:hAnsi="Calibri"/>
          <w:b/>
          <w:color w:val="1D1B11"/>
          <w:lang w:val="ky-KG"/>
        </w:rPr>
        <w:t>Жогорку мектеп</w:t>
      </w:r>
      <w:r w:rsidRPr="00FC244E">
        <w:rPr>
          <w:rFonts w:ascii="Calibri" w:hAnsi="Calibri"/>
          <w:b/>
          <w:color w:val="1D1B11"/>
          <w:lang w:val="ky-KG"/>
        </w:rPr>
        <w:tab/>
      </w:r>
      <w:r w:rsidRPr="00FC244E">
        <w:rPr>
          <w:rFonts w:ascii="Calibri" w:hAnsi="Calibri"/>
          <w:b/>
          <w:color w:val="1D1B11"/>
          <w:lang w:val="ky-KG"/>
        </w:rPr>
        <w:tab/>
      </w:r>
      <w:r w:rsidRPr="00FC244E">
        <w:rPr>
          <w:rFonts w:ascii="Calibri" w:hAnsi="Calibri"/>
          <w:b/>
          <w:color w:val="1D1B11"/>
          <w:lang w:val="ky-KG"/>
        </w:rPr>
        <w:tab/>
        <w:t xml:space="preserve">: </w:t>
      </w:r>
      <w:r w:rsidRPr="00FC244E">
        <w:rPr>
          <w:rFonts w:ascii="Calibri" w:hAnsi="Calibri"/>
          <w:color w:val="1D1B11"/>
          <w:lang w:val="ky-KG"/>
        </w:rPr>
        <w:t>Кыргыз-Түрк “Манас” университетинин Туризм жана</w:t>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r>
      <w:r w:rsidRPr="00FC244E">
        <w:rPr>
          <w:rFonts w:ascii="Calibri" w:hAnsi="Calibri"/>
          <w:color w:val="1D1B11"/>
          <w:lang w:val="ky-KG"/>
        </w:rPr>
        <w:tab/>
        <w:t xml:space="preserve">  мейманкана иштетүү жогорку мектеби.</w:t>
      </w:r>
    </w:p>
    <w:p w:rsidR="00883177" w:rsidRPr="00FC244E" w:rsidRDefault="00883177" w:rsidP="00883177">
      <w:pPr>
        <w:jc w:val="both"/>
        <w:rPr>
          <w:rFonts w:ascii="Calibri" w:eastAsia="Times New Roman" w:hAnsi="Calibri" w:cs="Times New Roman"/>
          <w:color w:val="1D1B11"/>
          <w:lang w:val="ky-KG" w:eastAsia="en-US"/>
        </w:rPr>
      </w:pPr>
    </w:p>
    <w:p w:rsidR="00883177" w:rsidRPr="00FC244E" w:rsidRDefault="00883177" w:rsidP="00883177">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ЭКИНЧИ БӨЛҮМ</w:t>
      </w:r>
    </w:p>
    <w:p w:rsidR="00883177" w:rsidRPr="00FC244E" w:rsidRDefault="00271D95" w:rsidP="00883177">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Окуу-практикалык борборд</w:t>
      </w:r>
      <w:r w:rsidR="00883177" w:rsidRPr="00FC244E">
        <w:rPr>
          <w:rFonts w:ascii="Calibri" w:eastAsia="Calibri" w:hAnsi="Calibri" w:cs="Times New Roman"/>
          <w:b/>
          <w:color w:val="1D1B11"/>
          <w:lang w:val="ky-KG" w:eastAsia="en-US"/>
        </w:rPr>
        <w:t>ун түзүмү жана функционалдык милдеттери</w:t>
      </w:r>
    </w:p>
    <w:p w:rsidR="00883177" w:rsidRPr="00FC244E" w:rsidRDefault="00883177" w:rsidP="00883177">
      <w:pPr>
        <w:jc w:val="both"/>
        <w:rPr>
          <w:rFonts w:ascii="Calibri" w:eastAsia="Calibri" w:hAnsi="Calibri" w:cs="Times New Roman"/>
          <w:b/>
          <w:color w:val="1D1B11"/>
          <w:lang w:val="ky-KG" w:eastAsia="en-US"/>
        </w:rPr>
      </w:pP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4-берене. </w:t>
      </w:r>
      <w:r w:rsidRPr="00FC244E">
        <w:rPr>
          <w:rFonts w:ascii="Calibri" w:eastAsia="Calibri" w:hAnsi="Calibri" w:cs="Times New Roman"/>
          <w:color w:val="1D1B11"/>
          <w:lang w:val="ky-KG" w:eastAsia="en-US"/>
        </w:rPr>
        <w:t>Окуу-практикалык борбору жогорку мектепте окутулган кесиптик сабактардын алкагында студенттерге билим берүү жана практика өткөрүү максатына ылайык, универси</w:t>
      </w:r>
      <w:r w:rsidR="00D25C98"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теттин академиялык жана административдик кызматкерлеринин үй-бүлөлөрүнө, ошондой эле университеттин конокторуна жогорку деңгээлде турак жай жана тамак-аш менен тейлөө кызматын көрсөтөт.</w:t>
      </w:r>
    </w:p>
    <w:p w:rsidR="00883177" w:rsidRPr="00FC244E" w:rsidRDefault="00883177" w:rsidP="00883177">
      <w:pPr>
        <w:jc w:val="both"/>
        <w:rPr>
          <w:rFonts w:ascii="Calibri" w:eastAsia="Calibri" w:hAnsi="Calibri" w:cs="Times New Roman"/>
          <w:color w:val="1D1B11"/>
          <w:lang w:val="ky-KG" w:eastAsia="en-US"/>
        </w:rPr>
      </w:pP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 төмөндөгү түзүмдөрдөн турат:</w:t>
      </w:r>
    </w:p>
    <w:p w:rsidR="00883177" w:rsidRPr="00FC244E" w:rsidRDefault="00883177" w:rsidP="006C13EA">
      <w:pPr>
        <w:numPr>
          <w:ilvl w:val="0"/>
          <w:numId w:val="545"/>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Аткаруу комитети;</w:t>
      </w:r>
    </w:p>
    <w:p w:rsidR="00883177" w:rsidRPr="00FC244E" w:rsidRDefault="00883177" w:rsidP="006C13EA">
      <w:pPr>
        <w:numPr>
          <w:ilvl w:val="0"/>
          <w:numId w:val="545"/>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Текшерүү комитети.</w:t>
      </w:r>
    </w:p>
    <w:p w:rsidR="00883177" w:rsidRPr="00FC244E" w:rsidRDefault="00883177" w:rsidP="00883177">
      <w:pPr>
        <w:ind w:left="851"/>
        <w:contextualSpacing/>
        <w:jc w:val="both"/>
        <w:rPr>
          <w:rFonts w:ascii="Calibri" w:eastAsia="Calibri" w:hAnsi="Calibri" w:cs="Times New Roman"/>
          <w:color w:val="1D1B11"/>
          <w:lang w:val="ky-KG" w:eastAsia="en-US"/>
        </w:rPr>
      </w:pPr>
    </w:p>
    <w:p w:rsidR="00883177" w:rsidRPr="00FC244E" w:rsidRDefault="00883177" w:rsidP="00883177">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Аткаруу комитети</w:t>
      </w:r>
    </w:p>
    <w:p w:rsidR="00883177" w:rsidRPr="00FC244E" w:rsidRDefault="00883177" w:rsidP="00883177">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 xml:space="preserve">5-берене. </w:t>
      </w:r>
      <w:r w:rsidRPr="00FC244E">
        <w:rPr>
          <w:rFonts w:ascii="Calibri" w:eastAsia="Calibri" w:hAnsi="Calibri" w:cs="Times New Roman"/>
          <w:color w:val="1D1B11"/>
          <w:lang w:val="ky-KG" w:eastAsia="en-US"/>
        </w:rPr>
        <w:t>Аткаруу комитети төмөндөгү мүчөлөрдөн турат:</w:t>
      </w:r>
    </w:p>
    <w:p w:rsidR="00883177" w:rsidRPr="00FC244E" w:rsidRDefault="00883177" w:rsidP="006C13EA">
      <w:pPr>
        <w:numPr>
          <w:ilvl w:val="0"/>
          <w:numId w:val="546"/>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Аткаруу комитетинин төрагасы;</w:t>
      </w:r>
    </w:p>
    <w:p w:rsidR="00883177" w:rsidRPr="00FC244E" w:rsidRDefault="00883177" w:rsidP="006C13EA">
      <w:pPr>
        <w:numPr>
          <w:ilvl w:val="0"/>
          <w:numId w:val="546"/>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Ден соолук, маданият жана спорт башкармалыгынын жетекчиси;</w:t>
      </w:r>
    </w:p>
    <w:p w:rsidR="00883177" w:rsidRPr="00FC244E" w:rsidRDefault="00883177" w:rsidP="006C13EA">
      <w:pPr>
        <w:numPr>
          <w:ilvl w:val="0"/>
          <w:numId w:val="546"/>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Координатор-окутуучу;</w:t>
      </w:r>
    </w:p>
    <w:p w:rsidR="00883177" w:rsidRPr="00FC244E" w:rsidRDefault="00883177" w:rsidP="006C13EA">
      <w:pPr>
        <w:numPr>
          <w:ilvl w:val="0"/>
          <w:numId w:val="546"/>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борборунун жетекчиси;</w:t>
      </w:r>
    </w:p>
    <w:p w:rsidR="00883177" w:rsidRPr="00FC244E" w:rsidRDefault="00883177" w:rsidP="006C13EA">
      <w:pPr>
        <w:numPr>
          <w:ilvl w:val="0"/>
          <w:numId w:val="546"/>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lastRenderedPageBreak/>
        <w:t>Ректорат тарабынан дайындалган университеттин профессордук-окутуучулук курамынын бир мүчөсү.</w:t>
      </w:r>
    </w:p>
    <w:p w:rsidR="00883177" w:rsidRPr="00FC244E" w:rsidRDefault="00883177" w:rsidP="00883177">
      <w:pPr>
        <w:ind w:left="720"/>
        <w:contextualSpacing/>
        <w:jc w:val="both"/>
        <w:rPr>
          <w:rFonts w:ascii="Calibri" w:eastAsia="Calibri" w:hAnsi="Calibri" w:cs="Times New Roman"/>
          <w:color w:val="1D1B11"/>
          <w:lang w:val="ky-KG" w:eastAsia="en-US"/>
        </w:rPr>
      </w:pPr>
    </w:p>
    <w:p w:rsidR="00883177" w:rsidRPr="00FC244E" w:rsidRDefault="00883177" w:rsidP="00D25C98">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Аткаруу комитетинин төрагасы Биринчи проректордун сунушу менен университеттин окутуучуларынын ичинен Ректор тарабынан үч жылдык мөөнөткө дайындалат. Аткаруу комитети кеминде үч мүчөнүн катышуусу менен чогулуп, чечимдер көпчүлүк добуш менен кабыл алынат. Добуштар тең чыгып калган учурда төраганын добушу эки добуш катары саналат. Аткаруу комитетинин жыйындарынын күн тартибинде каралчу маселелер Аткаруу комитетинин төрагасы тарабынан аныкталат.</w:t>
      </w:r>
    </w:p>
    <w:p w:rsidR="00883177" w:rsidRPr="00FC244E" w:rsidRDefault="00883177" w:rsidP="00883177">
      <w:pPr>
        <w:jc w:val="both"/>
        <w:rPr>
          <w:rFonts w:ascii="Calibri" w:eastAsia="Calibri" w:hAnsi="Calibri" w:cs="Times New Roman"/>
          <w:b/>
          <w:color w:val="1D1B11"/>
          <w:lang w:val="ky-KG" w:eastAsia="en-US"/>
        </w:rPr>
      </w:pPr>
    </w:p>
    <w:p w:rsidR="00883177" w:rsidRPr="00FC244E" w:rsidRDefault="00883177" w:rsidP="00883177">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Аткаруу комитетинин функционалдык милдеттери</w:t>
      </w: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6-берене. </w:t>
      </w:r>
      <w:r w:rsidRPr="00FC244E">
        <w:rPr>
          <w:rFonts w:ascii="Calibri" w:eastAsia="Calibri" w:hAnsi="Calibri" w:cs="Times New Roman"/>
          <w:color w:val="1D1B11"/>
          <w:lang w:val="ky-KG" w:eastAsia="en-US"/>
        </w:rPr>
        <w:t>Аткаруу комитетинин милдеттери:</w:t>
      </w:r>
    </w:p>
    <w:p w:rsidR="00883177" w:rsidRPr="00FC244E" w:rsidRDefault="00883177" w:rsidP="006C13EA">
      <w:pPr>
        <w:numPr>
          <w:ilvl w:val="0"/>
          <w:numId w:val="547"/>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 башкаруу боюнча жалпы чечимдерди кабыл алуу, практика өткөрүү маселесинде артыкчылыктарды аныктоо жана зарыл болгон башка тийиштүү иш-чараларды көрүү;</w:t>
      </w:r>
    </w:p>
    <w:p w:rsidR="00883177" w:rsidRPr="00FC244E" w:rsidRDefault="00883177" w:rsidP="006C13EA">
      <w:pPr>
        <w:numPr>
          <w:ilvl w:val="0"/>
          <w:numId w:val="547"/>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борбордун кадр маселеси боюнча чечимдерин чыгаруу, кызматкер</w:t>
      </w:r>
      <w:r w:rsidR="00D25C98"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лердин функционалдык милдеттерин, укук жана жоопкерчиликтерин аныктоо;</w:t>
      </w:r>
    </w:p>
    <w:p w:rsidR="00883177" w:rsidRPr="00FC244E" w:rsidRDefault="00883177" w:rsidP="006C13EA">
      <w:pPr>
        <w:numPr>
          <w:ilvl w:val="0"/>
          <w:numId w:val="547"/>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Практикаларды өткөрүү жана кызмат көрсөтүү жобо</w:t>
      </w:r>
      <w:r w:rsidR="00B2772E" w:rsidRPr="004340E6">
        <w:rPr>
          <w:rFonts w:ascii="Calibri" w:eastAsia="Calibri" w:hAnsi="Calibri" w:cs="Times New Roman"/>
          <w:color w:val="171717" w:themeColor="background2" w:themeShade="1A"/>
          <w:lang w:val="ky-KG" w:eastAsia="en-US"/>
        </w:rPr>
        <w:t>су</w:t>
      </w:r>
      <w:r w:rsidRPr="00FC244E">
        <w:rPr>
          <w:rFonts w:ascii="Calibri" w:eastAsia="Calibri" w:hAnsi="Calibri" w:cs="Times New Roman"/>
          <w:color w:val="1D1B11"/>
          <w:lang w:val="ky-KG" w:eastAsia="en-US"/>
        </w:rPr>
        <w:t>нун беренелеринде аныкталган тартипте жүргүзүлүүсүн камсыздоо;</w:t>
      </w:r>
    </w:p>
    <w:p w:rsidR="00883177" w:rsidRPr="00FC244E" w:rsidRDefault="00883177" w:rsidP="006C13EA">
      <w:pPr>
        <w:numPr>
          <w:ilvl w:val="0"/>
          <w:numId w:val="547"/>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борборунда иштеген кызматкерлерди окутуу, семинарларды уюштуруу, кызматтык дайындоолорго карата чечим чыгаруу;</w:t>
      </w:r>
    </w:p>
    <w:p w:rsidR="00883177" w:rsidRPr="00FC244E" w:rsidRDefault="00883177" w:rsidP="006C13EA">
      <w:pPr>
        <w:numPr>
          <w:ilvl w:val="0"/>
          <w:numId w:val="547"/>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борборунда жасалган тамак-аштардын жана көрсөтүлгөн кызматтар</w:t>
      </w:r>
      <w:r w:rsidR="00D25C98"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дын наркын аныктап, ректорат тарабынан чечим чыгаруусу үчүн сунуштоо;</w:t>
      </w:r>
    </w:p>
    <w:p w:rsidR="00883177" w:rsidRPr="00FC244E" w:rsidRDefault="00883177" w:rsidP="006C13EA">
      <w:pPr>
        <w:numPr>
          <w:ilvl w:val="0"/>
          <w:numId w:val="547"/>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борбордун ишмердигине зарыл болгон товарларды жана кызмат көрсөтүүлөрдү сатып алуу;</w:t>
      </w:r>
    </w:p>
    <w:p w:rsidR="00883177" w:rsidRPr="00FC244E" w:rsidRDefault="00883177" w:rsidP="006C13EA">
      <w:pPr>
        <w:numPr>
          <w:ilvl w:val="0"/>
          <w:numId w:val="547"/>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борбордо эмгектенген кызматкерлердин эмгек акысын белгилеп, ректораттын чечим чыгаруусуна сунуштоо;</w:t>
      </w:r>
    </w:p>
    <w:p w:rsidR="00883177" w:rsidRPr="00FC244E" w:rsidRDefault="00883177" w:rsidP="006C13EA">
      <w:pPr>
        <w:numPr>
          <w:ilvl w:val="0"/>
          <w:numId w:val="547"/>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борбордун карамагындагы материалдарды жана буюм-тайымдарды ченемдик укуктук актылардын негизинде колдонууну камсыздоо.</w:t>
      </w:r>
    </w:p>
    <w:p w:rsidR="00883177" w:rsidRPr="00FC244E" w:rsidRDefault="00883177" w:rsidP="00883177">
      <w:pPr>
        <w:contextualSpacing/>
        <w:jc w:val="both"/>
        <w:rPr>
          <w:rFonts w:ascii="Calibri" w:eastAsia="Calibri" w:hAnsi="Calibri" w:cs="Times New Roman"/>
          <w:color w:val="1D1B11"/>
          <w:lang w:val="ky-KG" w:eastAsia="en-US"/>
        </w:rPr>
      </w:pPr>
    </w:p>
    <w:p w:rsidR="00883177" w:rsidRPr="00FC244E" w:rsidRDefault="00883177" w:rsidP="00883177">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Текшерүү комитети жана анын милдеттери</w:t>
      </w: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7-берене. </w:t>
      </w:r>
      <w:r w:rsidRPr="00FC244E">
        <w:rPr>
          <w:rFonts w:ascii="Calibri" w:eastAsia="Calibri" w:hAnsi="Calibri" w:cs="Times New Roman"/>
          <w:color w:val="1D1B11"/>
          <w:lang w:val="ky-KG" w:eastAsia="en-US"/>
        </w:rPr>
        <w:t>Текшерүү комитети Биринчи проректордун сунушу менен Ректор тарабынан дайындалган бир төрагадан жана үч мүчөдөн турат. Текшерүү комитети окуу-практикалык борбордун ишмердүүлүгүндөгү киреше жана чыгашаларды текшерүү менен отчет даярдоого жана аны ректоратка тапшырууга милдеттүү.</w:t>
      </w:r>
    </w:p>
    <w:p w:rsidR="00883177" w:rsidRPr="00FC244E" w:rsidRDefault="00883177" w:rsidP="00883177">
      <w:pPr>
        <w:jc w:val="both"/>
        <w:rPr>
          <w:rFonts w:ascii="Calibri" w:eastAsia="Calibri" w:hAnsi="Calibri" w:cs="Times New Roman"/>
          <w:b/>
          <w:color w:val="1D1B11"/>
          <w:lang w:val="ky-KG" w:eastAsia="en-US"/>
        </w:rPr>
      </w:pPr>
    </w:p>
    <w:p w:rsidR="00883177" w:rsidRPr="00FC244E" w:rsidRDefault="00883177" w:rsidP="00883177">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Окуу-практикалык борбордун жетекчиси</w:t>
      </w: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8-берене. </w:t>
      </w:r>
      <w:r w:rsidRPr="00FC244E">
        <w:rPr>
          <w:rFonts w:ascii="Calibri" w:eastAsia="Calibri" w:hAnsi="Calibri" w:cs="Times New Roman"/>
          <w:color w:val="1D1B11"/>
          <w:lang w:val="ky-KG" w:eastAsia="en-US"/>
        </w:rPr>
        <w:t>Окуу-практикалык борбордун жетекчиси туризм жана мейманкана иштетүү тармагында тажрыйбага ээ кызматкерлердин арасынан жогорку мектептин мүдүрүнүн сунушу жана Биринчи проректордун макулдугу менен Ректор тарабынан дайындалат жана окуу-практикалык борборунда көрсөтүлгөн кызматтар боюнча Текшерүү комитетинин алдында түздөн-түз жооп берет.</w:t>
      </w:r>
    </w:p>
    <w:p w:rsidR="00883177" w:rsidRPr="00FC244E" w:rsidRDefault="00883177" w:rsidP="00883177">
      <w:pPr>
        <w:jc w:val="both"/>
        <w:rPr>
          <w:rFonts w:ascii="Calibri" w:eastAsia="Calibri" w:hAnsi="Calibri" w:cs="Times New Roman"/>
          <w:b/>
          <w:color w:val="1D1B11"/>
          <w:lang w:val="ky-KG" w:eastAsia="en-US"/>
        </w:rPr>
      </w:pPr>
    </w:p>
    <w:p w:rsidR="00883177" w:rsidRPr="00FC244E" w:rsidRDefault="00883177" w:rsidP="00883177">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Окуу-практикалык борборунун жетекчисинин функционалдык милдеттери жана жоопкерчиликтери</w:t>
      </w: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9-берене. </w:t>
      </w:r>
      <w:r w:rsidRPr="00FC244E">
        <w:rPr>
          <w:rFonts w:ascii="Calibri" w:eastAsia="Calibri" w:hAnsi="Calibri" w:cs="Times New Roman"/>
          <w:color w:val="1D1B11"/>
          <w:lang w:val="ky-KG" w:eastAsia="en-US"/>
        </w:rPr>
        <w:t>Окуу-практикалык борборунун жетекчисинин милдет жана жоопкерчиликтери төмөндөгүлөр:</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Аткаруу комитети кабыл алган чечимдерди жүзөгө ашыруу;</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борбордун түзүмдөрүнүн иштиктүү иш алпаруусун жүргүзүү;</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lastRenderedPageBreak/>
        <w:t>Окуу-практикалык борбордун түзүмдөрү арасында координациялоо иштерин алпаруу;</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борбордун турак жай кызматын пайдалана турган конокторду каттоого алуу жана катталгандыгын текшерүү;</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борбордун турак жай кызматын пайдаланган конокторду каттоого алуу жана кызмат акыларды чогултуу;</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Конокторду тынчсыздандырган маселелерге кызыгып, көпчүлүккө ыңгайсыздык жана нааразычылык жараткан жагдайларды Аткаруу комитетине билдирүү;</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борбордун тазалыгына жооптуу кишилердин ишин көзөмөлдөө;</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борборуна тийиштүү ар кандай тамак-аштардын, материалдардын жана жабдыктардын сакталышын камсыздоо, бул ишке жооптуу кызматкерлерди текшерип, коопсуздук маселесинин алдын алуу;</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борборунун киреше жана чыгашаларынын эсеп-кысабын жүргүзүү;</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борборуна келген конокторго орой мамиле жасагандарга эскертүү берип, зарыл учурларда алардын имараттан чыгып кетишин шарттоо;</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борборунда көрсөтүлгөн кызматтарды үзгүлтүккө учуратпоо үчүн кызматкерлердин иш графигин туура пландаштырып, жумуштардын өз убагында аткарылуусуна шарт түзүү;</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борборунда жүргүзүлгөн иш-аракеттерди такай көзөмөлдөө;</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борборуна таандык мүлк жана буюмдарга жооптуу кызматкер көп ирет иштен калып же бир топ убакытка чейин жумушка келбеген учурда кызматкердин милдетин жана ага катталган мүлктөрдү башка кызматкерге өткөрүү;</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Ар бир жылдын аягында окуу-практикалык борборго таандык мүлктөрдү санап чыгып, күнүгө алып келинген жана колдонулган мүлктөрдү тактап, финансылык текшерүү жүргүзүү;</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борборунда иш кагаздарды жүргүзүү жана алардын тийиштүү папкаларга салынышын көзөмөлдөп, сакталышын камсыздоо;</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борборундагы каттоо иштеринин жүргүзүлүшүн, колдонулган доку</w:t>
      </w:r>
      <w:r w:rsidR="00D25C98"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мент, арыз формаларынын, журналдардын ченемдик актыларга ылайык болушун көзөмөлдөө, иретке келтирүү;</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Өрт өчүрүү эрежесин, өрт өчүрүүчү каражаттарды маал-маалы менен текшерип туруу;</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Белгиленген убакта тамак-аш азыктарына, тазалык кызматына, кир жуучу жайга, каттоо бөлүмүнө жана жалпы башкаруу иш-аракеттерине финансылык текшерүү жүргүзүү;</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Иштин коопсуздугу жана кызматкерлердин саламаттыгы боюнча тийиштүү чараларды көрүү;</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борборунда иштеген кызматкерлердин пландуу медициналык кароодон өтүүсүн камсыздоо жана көз салуу;</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борборунда көрсөтүлгөн кызматтар боюнча Аткаруу комитетине сунуштарды киргизүү;</w:t>
      </w:r>
    </w:p>
    <w:p w:rsidR="00883177" w:rsidRPr="00FC244E" w:rsidRDefault="00883177" w:rsidP="006C13EA">
      <w:pPr>
        <w:numPr>
          <w:ilvl w:val="0"/>
          <w:numId w:val="548"/>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Аткаруу комитети тапшырган башка иштерди жүргүзүү.</w:t>
      </w:r>
    </w:p>
    <w:p w:rsidR="00883177" w:rsidRPr="00FC244E" w:rsidRDefault="00883177" w:rsidP="00883177">
      <w:pPr>
        <w:contextualSpacing/>
        <w:jc w:val="both"/>
        <w:rPr>
          <w:rFonts w:ascii="Calibri" w:eastAsia="Calibri" w:hAnsi="Calibri" w:cs="Times New Roman"/>
          <w:color w:val="1D1B11"/>
          <w:lang w:val="ky-KG" w:eastAsia="en-US"/>
        </w:rPr>
      </w:pPr>
    </w:p>
    <w:p w:rsidR="00883177" w:rsidRPr="00FC244E" w:rsidRDefault="00883177" w:rsidP="00883177">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Координатор-окутуучу</w:t>
      </w: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10-берене. </w:t>
      </w:r>
      <w:r w:rsidRPr="00FC244E">
        <w:rPr>
          <w:rFonts w:ascii="Calibri" w:eastAsia="Calibri" w:hAnsi="Calibri" w:cs="Times New Roman"/>
          <w:color w:val="1D1B11"/>
          <w:lang w:val="ky-KG" w:eastAsia="en-US"/>
        </w:rPr>
        <w:t xml:space="preserve">Координатор-окутуучу окуу-практикалык борбору менен жогорку мектептин ортосундагы практикалык сабактар жана практикалык иштер боюнча координациялык иштерди жүргүзөт жана борбордо көрсөтүлгөн кызматтарга Аткаруу комитетинин алдында түздөн-түз жооп берет. Координатор-окутуучу жогорку мектептин мүдүрү тарабынан жогорку мектепте толук айлык акы алып иштеген окутуучулардын арасынан сунушталат жана Биринчи проректордун макулдугу менен Ректор тарабынан дайындалат. Окуу-практикалык борбордун иш алпаруусу менен байланышкан кызмат көрсөтүүлөр Аткаруу комитетинин </w:t>
      </w:r>
      <w:r w:rsidR="00C93466" w:rsidRPr="00FC244E">
        <w:rPr>
          <w:rFonts w:ascii="Calibri" w:eastAsia="Calibri" w:hAnsi="Calibri" w:cs="Times New Roman"/>
          <w:color w:val="1D1B11"/>
          <w:lang w:val="ky-KG" w:eastAsia="en-US"/>
        </w:rPr>
        <w:lastRenderedPageBreak/>
        <w:t xml:space="preserve">көзөмөлү астында </w:t>
      </w:r>
      <w:r w:rsidRPr="00FC244E">
        <w:rPr>
          <w:rFonts w:ascii="Calibri" w:eastAsia="Calibri" w:hAnsi="Calibri" w:cs="Times New Roman"/>
          <w:color w:val="1D1B11"/>
          <w:lang w:val="ky-KG" w:eastAsia="en-US"/>
        </w:rPr>
        <w:t>координатор-окутуучу жана борбордун жетекчиси тарабынан координацияланып жүргүзүлөт.</w:t>
      </w:r>
    </w:p>
    <w:p w:rsidR="00C93466" w:rsidRPr="00FC244E" w:rsidRDefault="00C93466" w:rsidP="00883177">
      <w:pPr>
        <w:jc w:val="both"/>
        <w:rPr>
          <w:rFonts w:ascii="Calibri" w:eastAsia="Calibri" w:hAnsi="Calibri" w:cs="Times New Roman"/>
          <w:b/>
          <w:color w:val="1D1B11"/>
          <w:lang w:val="ky-KG" w:eastAsia="en-US"/>
        </w:rPr>
      </w:pPr>
    </w:p>
    <w:p w:rsidR="00883177" w:rsidRPr="00FC244E" w:rsidRDefault="00883177" w:rsidP="00883177">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Координатор-окутуучунун функционалдык милдеттери жана жоопкерчиликтери</w:t>
      </w: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11-берене. </w:t>
      </w:r>
      <w:r w:rsidRPr="00FC244E">
        <w:rPr>
          <w:rFonts w:ascii="Calibri" w:eastAsia="Calibri" w:hAnsi="Calibri" w:cs="Times New Roman"/>
          <w:color w:val="1D1B11"/>
          <w:lang w:val="ky-KG" w:eastAsia="en-US"/>
        </w:rPr>
        <w:t>Координатор-окутуучунун функционалдык милдеттери жана жоопкерчиликтери:</w:t>
      </w:r>
    </w:p>
    <w:p w:rsidR="00883177" w:rsidRPr="00FC244E" w:rsidRDefault="00883177" w:rsidP="006C13EA">
      <w:pPr>
        <w:numPr>
          <w:ilvl w:val="0"/>
          <w:numId w:val="549"/>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Координатор-окутуучу жогорку мектептин практикалык комиссиясы менен бирге окуу-практикалык борборунда практикадан өтө турган студенттердин практикадан үзгүлтүксүз өтүүсүн камсыздайт.</w:t>
      </w:r>
    </w:p>
    <w:p w:rsidR="00883177" w:rsidRPr="00FC244E" w:rsidRDefault="00883177" w:rsidP="006C13EA">
      <w:pPr>
        <w:numPr>
          <w:ilvl w:val="0"/>
          <w:numId w:val="549"/>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борборунда практикасын ийгиликтүү аяктаган практиканттын күндө</w:t>
      </w:r>
      <w:r w:rsidR="00D25C98"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лүгүн текшерип, жогорку мектептин практикалык иш боюнча комиссиясына маалымат катары атайын отчет даярдайт.</w:t>
      </w:r>
    </w:p>
    <w:p w:rsidR="00883177" w:rsidRPr="00FC244E" w:rsidRDefault="00883177" w:rsidP="006C13EA">
      <w:pPr>
        <w:numPr>
          <w:ilvl w:val="0"/>
          <w:numId w:val="549"/>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борборунда практика өтө турган студенттердин жумушка</w:t>
      </w:r>
      <w:r w:rsidR="00C93466" w:rsidRPr="00FC244E">
        <w:rPr>
          <w:rFonts w:ascii="Calibri" w:eastAsia="Calibri" w:hAnsi="Calibri" w:cs="Times New Roman"/>
          <w:color w:val="1D1B11"/>
          <w:lang w:val="ky-KG" w:eastAsia="en-US"/>
        </w:rPr>
        <w:t xml:space="preserve"> </w:t>
      </w:r>
      <w:r w:rsidRPr="00FC244E">
        <w:rPr>
          <w:rFonts w:ascii="Calibri" w:eastAsia="Calibri" w:hAnsi="Calibri" w:cs="Times New Roman"/>
          <w:color w:val="1D1B11"/>
          <w:lang w:val="ky-KG" w:eastAsia="en-US"/>
        </w:rPr>
        <w:t>көндүм алышы үчүн багыт көрсөтүүчү (ориентациялык) иштерди жүргүзөт.</w:t>
      </w:r>
    </w:p>
    <w:p w:rsidR="00883177" w:rsidRPr="00FC244E" w:rsidRDefault="00883177" w:rsidP="006C13EA">
      <w:pPr>
        <w:numPr>
          <w:ilvl w:val="0"/>
          <w:numId w:val="549"/>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борборунда эмгектенген кызматкерлер менен студенттерге пландуу жыйындарды өткөрүп, ишке карата баа жана жалпы маалымат берүү иштерин алып барат.</w:t>
      </w:r>
    </w:p>
    <w:p w:rsidR="00883177" w:rsidRPr="00FC244E" w:rsidRDefault="00883177" w:rsidP="006C13EA">
      <w:pPr>
        <w:numPr>
          <w:ilvl w:val="0"/>
          <w:numId w:val="549"/>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борборунда эмгектенген кызматкерлер менен студенттерге керектүү маалыматтарды аныктайт жана билим деңгээлин тереңдетүү багытында иш алып барат.</w:t>
      </w:r>
    </w:p>
    <w:p w:rsidR="00883177" w:rsidRPr="00FC244E" w:rsidRDefault="00883177" w:rsidP="00883177">
      <w:pPr>
        <w:contextualSpacing/>
        <w:jc w:val="both"/>
        <w:rPr>
          <w:rFonts w:ascii="Calibri" w:eastAsia="Calibri" w:hAnsi="Calibri" w:cs="Times New Roman"/>
          <w:color w:val="1D1B11"/>
          <w:lang w:val="ky-KG" w:eastAsia="en-US"/>
        </w:rPr>
      </w:pPr>
    </w:p>
    <w:p w:rsidR="00883177" w:rsidRPr="00FC244E" w:rsidRDefault="00883177" w:rsidP="00C93466">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ҮЧҮНЧҮ БӨЛҮМ</w:t>
      </w:r>
    </w:p>
    <w:p w:rsidR="00883177" w:rsidRPr="00FC244E" w:rsidRDefault="00883177" w:rsidP="00C93466">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Окуу-практикалык бо</w:t>
      </w:r>
      <w:r w:rsidR="00DC5853">
        <w:rPr>
          <w:rFonts w:ascii="Calibri" w:eastAsia="Calibri" w:hAnsi="Calibri" w:cs="Times New Roman"/>
          <w:b/>
          <w:color w:val="1D1B11"/>
          <w:lang w:val="ky-KG" w:eastAsia="en-US"/>
        </w:rPr>
        <w:t>рборун пайдалануунун жол-жобос</w:t>
      </w:r>
      <w:r w:rsidRPr="00FC244E">
        <w:rPr>
          <w:rFonts w:ascii="Calibri" w:eastAsia="Calibri" w:hAnsi="Calibri" w:cs="Times New Roman"/>
          <w:b/>
          <w:color w:val="1D1B11"/>
          <w:lang w:val="ky-KG" w:eastAsia="en-US"/>
        </w:rPr>
        <w:t>у</w:t>
      </w:r>
    </w:p>
    <w:p w:rsidR="00883177" w:rsidRPr="00FC244E" w:rsidRDefault="00883177" w:rsidP="00883177">
      <w:pPr>
        <w:jc w:val="both"/>
        <w:rPr>
          <w:rFonts w:ascii="Calibri" w:eastAsia="Calibri" w:hAnsi="Calibri" w:cs="Times New Roman"/>
          <w:b/>
          <w:color w:val="1D1B11"/>
          <w:lang w:val="ky-KG" w:eastAsia="en-US"/>
        </w:rPr>
      </w:pPr>
    </w:p>
    <w:p w:rsidR="00883177" w:rsidRPr="005D2802" w:rsidRDefault="00883177" w:rsidP="00883177">
      <w:pPr>
        <w:jc w:val="both"/>
        <w:rPr>
          <w:rFonts w:ascii="Calibri" w:eastAsia="Calibri" w:hAnsi="Calibri" w:cs="Times New Roman"/>
          <w:b/>
          <w:color w:val="auto"/>
          <w:lang w:val="ky-KG" w:eastAsia="en-US"/>
        </w:rPr>
      </w:pPr>
      <w:r w:rsidRPr="00FC244E">
        <w:rPr>
          <w:rFonts w:ascii="Calibri" w:eastAsia="Calibri" w:hAnsi="Calibri" w:cs="Times New Roman"/>
          <w:b/>
          <w:color w:val="1D1B11"/>
          <w:lang w:val="ky-KG" w:eastAsia="en-US"/>
        </w:rPr>
        <w:t xml:space="preserve">Окуу-практикалык борборун </w:t>
      </w:r>
      <w:r w:rsidRPr="005D2802">
        <w:rPr>
          <w:rFonts w:ascii="Calibri" w:eastAsia="Calibri" w:hAnsi="Calibri" w:cs="Times New Roman"/>
          <w:b/>
          <w:color w:val="auto"/>
          <w:lang w:val="ky-KG" w:eastAsia="en-US"/>
        </w:rPr>
        <w:t>пайдалануу жолу жана мөөнөтү</w:t>
      </w:r>
    </w:p>
    <w:p w:rsidR="00883177" w:rsidRPr="005D2802" w:rsidRDefault="00C93466" w:rsidP="00883177">
      <w:pPr>
        <w:jc w:val="both"/>
        <w:rPr>
          <w:rFonts w:ascii="Calibri" w:eastAsia="Calibri" w:hAnsi="Calibri" w:cs="Times New Roman"/>
          <w:color w:val="auto"/>
          <w:lang w:val="ky-KG" w:eastAsia="en-US"/>
        </w:rPr>
      </w:pPr>
      <w:r w:rsidRPr="005D2802">
        <w:rPr>
          <w:rFonts w:ascii="Calibri" w:eastAsia="Calibri" w:hAnsi="Calibri" w:cs="Times New Roman"/>
          <w:b/>
          <w:color w:val="auto"/>
          <w:lang w:val="ky-KG" w:eastAsia="en-US"/>
        </w:rPr>
        <w:t>12-берене.</w:t>
      </w:r>
    </w:p>
    <w:p w:rsidR="00883177" w:rsidRPr="00FC244E" w:rsidRDefault="00883177" w:rsidP="006C13EA">
      <w:pPr>
        <w:numPr>
          <w:ilvl w:val="0"/>
          <w:numId w:val="550"/>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борборунун турак жайынан Камкорчулар кеңешинин мүчөлөрү, университет уюштурган симпозиум, конгресстерге ж.б. катышуу үчүн Бишкекке келишкен илимпоздор, окутуучулар жана алардын үй-бүлөлөрү, Кыргызстанга Түркия Республикасынан</w:t>
      </w:r>
      <w:r w:rsidR="00C93466" w:rsidRPr="00FC244E">
        <w:rPr>
          <w:rFonts w:ascii="Calibri" w:eastAsia="Calibri" w:hAnsi="Calibri" w:cs="Times New Roman"/>
          <w:color w:val="1D1B11"/>
          <w:lang w:val="ky-KG" w:eastAsia="en-US"/>
        </w:rPr>
        <w:t xml:space="preserve"> </w:t>
      </w:r>
      <w:r w:rsidRPr="00FC244E">
        <w:rPr>
          <w:rFonts w:ascii="Calibri" w:eastAsia="Calibri" w:hAnsi="Calibri" w:cs="Times New Roman"/>
          <w:color w:val="1D1B11"/>
          <w:lang w:val="ky-KG" w:eastAsia="en-US"/>
        </w:rPr>
        <w:t xml:space="preserve">иш сапары менен келишкен мамлекеттик кызматкерлер, университетте эмгектенген кызматкерлер жана алардын үй-бүлөлөрү, о.э. ректорат уруксат берген кишилер колдоно алышат. Окуу-практикалык борборунун тамак-аш менен тейлөө кызматынан жогорудагылардан сырткары </w:t>
      </w:r>
      <w:r w:rsidR="00C93466" w:rsidRPr="00FC244E">
        <w:rPr>
          <w:rFonts w:ascii="Calibri" w:eastAsia="Calibri" w:hAnsi="Calibri" w:cs="Times New Roman"/>
          <w:color w:val="1D1B11"/>
          <w:lang w:val="ky-KG" w:eastAsia="en-US"/>
        </w:rPr>
        <w:t xml:space="preserve">университеттин кызматкерлерине </w:t>
      </w:r>
      <w:r w:rsidRPr="00FC244E">
        <w:rPr>
          <w:rFonts w:ascii="Calibri" w:eastAsia="Calibri" w:hAnsi="Calibri" w:cs="Times New Roman"/>
          <w:color w:val="1D1B11"/>
          <w:lang w:val="ky-KG" w:eastAsia="en-US"/>
        </w:rPr>
        <w:t>келишке</w:t>
      </w:r>
      <w:r w:rsidR="00C93466" w:rsidRPr="00FC244E">
        <w:rPr>
          <w:rFonts w:ascii="Calibri" w:eastAsia="Calibri" w:hAnsi="Calibri" w:cs="Times New Roman"/>
          <w:color w:val="1D1B11"/>
          <w:lang w:val="ky-KG" w:eastAsia="en-US"/>
        </w:rPr>
        <w:t>н коноктор да пайдалана алышат.</w:t>
      </w:r>
    </w:p>
    <w:p w:rsidR="00883177" w:rsidRPr="00FC244E" w:rsidRDefault="00883177" w:rsidP="006C13EA">
      <w:pPr>
        <w:numPr>
          <w:ilvl w:val="0"/>
          <w:numId w:val="550"/>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борборунун турак жайын колдонуу кыска мөөнөттүү болот жана убактылуу тапшырма боюнча келгендерден, о.э. семинар, конгресс, спорттук жана маданий иш-чаралардан жана таб</w:t>
      </w:r>
      <w:r w:rsidR="00C93466" w:rsidRPr="00FC244E">
        <w:rPr>
          <w:rFonts w:ascii="Calibri" w:eastAsia="Calibri" w:hAnsi="Calibri" w:cs="Times New Roman"/>
          <w:color w:val="1D1B11"/>
          <w:lang w:val="ky-KG" w:eastAsia="en-US"/>
        </w:rPr>
        <w:t xml:space="preserve">игый кырсыктардан башка учурда </w:t>
      </w:r>
      <w:r w:rsidRPr="00FC244E">
        <w:rPr>
          <w:rFonts w:ascii="Calibri" w:eastAsia="Calibri" w:hAnsi="Calibri" w:cs="Times New Roman"/>
          <w:color w:val="1D1B11"/>
          <w:lang w:val="ky-KG" w:eastAsia="en-US"/>
        </w:rPr>
        <w:t>15 күнгө гана бери</w:t>
      </w:r>
      <w:r w:rsidR="00D25C98"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лет. Бул мөөнөт эң көп бир жолу узартылышы мүмкүн жана ал тууралуу окуу борборунун ж</w:t>
      </w:r>
      <w:r w:rsidR="00C93466" w:rsidRPr="00FC244E">
        <w:rPr>
          <w:rFonts w:ascii="Calibri" w:eastAsia="Calibri" w:hAnsi="Calibri" w:cs="Times New Roman"/>
          <w:color w:val="1D1B11"/>
          <w:lang w:val="ky-KG" w:eastAsia="en-US"/>
        </w:rPr>
        <w:t>етекчиси кабардар болушу керек.</w:t>
      </w:r>
    </w:p>
    <w:p w:rsidR="00883177" w:rsidRPr="00FC244E" w:rsidRDefault="00883177" w:rsidP="006C13EA">
      <w:pPr>
        <w:numPr>
          <w:ilvl w:val="0"/>
          <w:numId w:val="550"/>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Окуу-практикалык борборунун турак жайына жайгашуу үчүн келген коноктор ал жерде иш нөөмөтүн өтөп жаткан кызматкерге туулгандыгы тууралуу күбөлүгүн же</w:t>
      </w:r>
      <w:r w:rsidR="00C93466" w:rsidRPr="00FC244E">
        <w:rPr>
          <w:rFonts w:ascii="Calibri" w:eastAsia="Calibri" w:hAnsi="Calibri" w:cs="Times New Roman"/>
          <w:color w:val="1D1B11"/>
          <w:lang w:val="ky-KG" w:eastAsia="en-US"/>
        </w:rPr>
        <w:t xml:space="preserve"> </w:t>
      </w:r>
      <w:r w:rsidRPr="00FC244E">
        <w:rPr>
          <w:rFonts w:ascii="Calibri" w:eastAsia="Calibri" w:hAnsi="Calibri" w:cs="Times New Roman"/>
          <w:color w:val="1D1B11"/>
          <w:lang w:val="ky-KG" w:eastAsia="en-US"/>
        </w:rPr>
        <w:t>паспортун</w:t>
      </w:r>
      <w:r w:rsidR="00C93466" w:rsidRPr="00FC244E">
        <w:rPr>
          <w:rFonts w:ascii="Calibri" w:eastAsia="Calibri" w:hAnsi="Calibri" w:cs="Times New Roman"/>
          <w:color w:val="1D1B11"/>
          <w:lang w:val="ky-KG" w:eastAsia="en-US"/>
        </w:rPr>
        <w:t xml:space="preserve"> </w:t>
      </w:r>
      <w:r w:rsidRPr="00FC244E">
        <w:rPr>
          <w:rFonts w:ascii="Calibri" w:eastAsia="Calibri" w:hAnsi="Calibri" w:cs="Times New Roman"/>
          <w:color w:val="1D1B11"/>
          <w:lang w:val="ky-KG" w:eastAsia="en-US"/>
        </w:rPr>
        <w:t>көрсөтүшү керек. Зарыл учурларда кызматтык тапшырма боюнча келгендигин тастыктаган кагаз да талап кылынышы мүмкүн.</w:t>
      </w:r>
    </w:p>
    <w:p w:rsidR="00883177" w:rsidRPr="00FC244E" w:rsidRDefault="00883177" w:rsidP="00883177">
      <w:pPr>
        <w:contextualSpacing/>
        <w:jc w:val="both"/>
        <w:rPr>
          <w:rFonts w:ascii="Calibri" w:eastAsia="Calibri" w:hAnsi="Calibri" w:cs="Times New Roman"/>
          <w:color w:val="1D1B11"/>
          <w:lang w:val="ky-KG" w:eastAsia="en-US"/>
        </w:rPr>
      </w:pPr>
    </w:p>
    <w:p w:rsidR="00883177" w:rsidRPr="00FC244E" w:rsidRDefault="00883177" w:rsidP="00C93466">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ТӨРТҮНЧҮ БӨЛҮМ</w:t>
      </w:r>
    </w:p>
    <w:p w:rsidR="00883177" w:rsidRPr="00FC244E" w:rsidRDefault="00883177" w:rsidP="00C93466">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Түрдүү жана акыркы беренелер</w:t>
      </w:r>
    </w:p>
    <w:p w:rsidR="00883177" w:rsidRPr="00FC244E" w:rsidRDefault="00883177" w:rsidP="00883177">
      <w:pPr>
        <w:jc w:val="both"/>
        <w:rPr>
          <w:rFonts w:ascii="Calibri" w:eastAsia="Calibri" w:hAnsi="Calibri" w:cs="Times New Roman"/>
          <w:b/>
          <w:color w:val="1D1B11"/>
          <w:lang w:val="ky-KG" w:eastAsia="en-US"/>
        </w:rPr>
      </w:pPr>
    </w:p>
    <w:p w:rsidR="00883177" w:rsidRPr="005D2802" w:rsidRDefault="00883177" w:rsidP="00883177">
      <w:pPr>
        <w:jc w:val="both"/>
        <w:rPr>
          <w:rFonts w:ascii="Calibri" w:eastAsia="Calibri" w:hAnsi="Calibri" w:cs="Times New Roman"/>
          <w:color w:val="auto"/>
          <w:lang w:val="ky-KG" w:eastAsia="en-US"/>
        </w:rPr>
      </w:pPr>
      <w:r w:rsidRPr="00FC244E">
        <w:rPr>
          <w:rFonts w:ascii="Calibri" w:eastAsia="Calibri" w:hAnsi="Calibri" w:cs="Times New Roman"/>
          <w:b/>
          <w:color w:val="1D1B11"/>
          <w:lang w:val="ky-KG" w:eastAsia="en-US"/>
        </w:rPr>
        <w:t xml:space="preserve">13-берене. </w:t>
      </w:r>
      <w:r w:rsidRPr="00FC244E">
        <w:rPr>
          <w:rFonts w:ascii="Calibri" w:eastAsia="Calibri" w:hAnsi="Calibri" w:cs="Times New Roman"/>
          <w:color w:val="1D1B11"/>
          <w:lang w:val="ky-KG" w:eastAsia="en-US"/>
        </w:rPr>
        <w:t>Окуу-</w:t>
      </w:r>
      <w:r w:rsidRPr="005D2802">
        <w:rPr>
          <w:rFonts w:ascii="Calibri" w:eastAsia="Calibri" w:hAnsi="Calibri" w:cs="Times New Roman"/>
          <w:color w:val="auto"/>
          <w:lang w:val="ky-KG" w:eastAsia="en-US"/>
        </w:rPr>
        <w:t>практикалык борбордун финансылык иш-аракеттери университеттин күчүндөгү ченемдик укукт</w:t>
      </w:r>
      <w:r w:rsidR="004008F1" w:rsidRPr="005D2802">
        <w:rPr>
          <w:rFonts w:ascii="Calibri" w:eastAsia="Calibri" w:hAnsi="Calibri" w:cs="Times New Roman"/>
          <w:color w:val="auto"/>
          <w:lang w:val="ky-KG" w:eastAsia="en-US"/>
        </w:rPr>
        <w:t>ук актыларын</w:t>
      </w:r>
      <w:r w:rsidR="00C93466" w:rsidRPr="005D2802">
        <w:rPr>
          <w:rFonts w:ascii="Calibri" w:eastAsia="Calibri" w:hAnsi="Calibri" w:cs="Times New Roman"/>
          <w:color w:val="auto"/>
          <w:lang w:val="ky-KG" w:eastAsia="en-US"/>
        </w:rPr>
        <w:t>а ылайык жүргүзүлөт.</w:t>
      </w:r>
    </w:p>
    <w:p w:rsidR="00C93466" w:rsidRPr="005D2802" w:rsidRDefault="00C93466" w:rsidP="00883177">
      <w:pPr>
        <w:jc w:val="both"/>
        <w:rPr>
          <w:rFonts w:ascii="Calibri" w:eastAsia="Calibri" w:hAnsi="Calibri" w:cs="Times New Roman"/>
          <w:b/>
          <w:color w:val="auto"/>
          <w:lang w:val="ky-KG" w:eastAsia="en-US"/>
        </w:rPr>
      </w:pP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lastRenderedPageBreak/>
        <w:t xml:space="preserve">14-берене. </w:t>
      </w:r>
      <w:r w:rsidRPr="00FC244E">
        <w:rPr>
          <w:rFonts w:ascii="Calibri" w:eastAsia="Calibri" w:hAnsi="Calibri" w:cs="Times New Roman"/>
          <w:color w:val="1D1B11"/>
          <w:lang w:val="ky-KG" w:eastAsia="en-US"/>
        </w:rPr>
        <w:t>Бул жободо орун албаган жагдайлар боюнча күчүндөгү ченемдик актылардын негизинде иш жүргүзүлөт.</w:t>
      </w:r>
    </w:p>
    <w:p w:rsidR="00C93466" w:rsidRPr="00FC244E" w:rsidRDefault="00C93466" w:rsidP="00883177">
      <w:pPr>
        <w:jc w:val="both"/>
        <w:rPr>
          <w:rFonts w:ascii="Calibri" w:eastAsia="Calibri" w:hAnsi="Calibri" w:cs="Times New Roman"/>
          <w:b/>
          <w:color w:val="1D1B11"/>
          <w:lang w:val="ky-KG" w:eastAsia="en-US"/>
        </w:rPr>
      </w:pPr>
    </w:p>
    <w:p w:rsidR="00883177" w:rsidRPr="00FC244E" w:rsidRDefault="00C93466" w:rsidP="00883177">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Күчүнө кириши</w:t>
      </w: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15-берене. </w:t>
      </w:r>
      <w:r w:rsidRPr="00FC244E">
        <w:rPr>
          <w:rFonts w:ascii="Calibri" w:eastAsia="Calibri" w:hAnsi="Calibri" w:cs="Times New Roman"/>
          <w:color w:val="1D1B11"/>
          <w:lang w:val="ky-KG" w:eastAsia="en-US"/>
        </w:rPr>
        <w:t>Бул жобо Кыргыз-Түрк “Манас” университетинин Окумуштуулар кеңеши тарабынан кабыл алы</w:t>
      </w:r>
      <w:r w:rsidR="00C93466" w:rsidRPr="00FC244E">
        <w:rPr>
          <w:rFonts w:ascii="Calibri" w:eastAsia="Calibri" w:hAnsi="Calibri" w:cs="Times New Roman"/>
          <w:color w:val="1D1B11"/>
          <w:lang w:val="ky-KG" w:eastAsia="en-US"/>
        </w:rPr>
        <w:t>нган күндөн тарта күчүнө кирет.</w:t>
      </w:r>
    </w:p>
    <w:p w:rsidR="00C93466" w:rsidRPr="00FC244E" w:rsidRDefault="00C93466" w:rsidP="00883177">
      <w:pPr>
        <w:jc w:val="both"/>
        <w:rPr>
          <w:rFonts w:ascii="Calibri" w:eastAsia="Calibri" w:hAnsi="Calibri" w:cs="Times New Roman"/>
          <w:b/>
          <w:color w:val="1D1B11"/>
          <w:lang w:val="ky-KG" w:eastAsia="en-US"/>
        </w:rPr>
      </w:pPr>
    </w:p>
    <w:p w:rsidR="00883177" w:rsidRPr="00FC244E" w:rsidRDefault="00883177" w:rsidP="00883177">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Ишке ашырылышы</w:t>
      </w:r>
    </w:p>
    <w:p w:rsidR="00883177" w:rsidRPr="00FC244E" w:rsidRDefault="00883177" w:rsidP="00883177">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 xml:space="preserve">16-берене. </w:t>
      </w:r>
      <w:r w:rsidRPr="00FC244E">
        <w:rPr>
          <w:rFonts w:ascii="Calibri" w:eastAsia="Calibri" w:hAnsi="Calibri" w:cs="Times New Roman"/>
          <w:color w:val="1D1B11"/>
          <w:lang w:val="ky-KG" w:eastAsia="en-US"/>
        </w:rPr>
        <w:t>Бул жобо ректорат тарабынан ишке ашырылат.</w:t>
      </w:r>
    </w:p>
    <w:p w:rsidR="00C93466" w:rsidRPr="00FC244E" w:rsidRDefault="00C93466" w:rsidP="00883177">
      <w:pPr>
        <w:jc w:val="both"/>
        <w:rPr>
          <w:rFonts w:ascii="Calibri" w:eastAsia="Calibri" w:hAnsi="Calibri" w:cs="Times New Roman"/>
          <w:i/>
          <w:color w:val="1D1B11"/>
          <w:sz w:val="20"/>
          <w:szCs w:val="20"/>
          <w:lang w:val="ky-KG" w:eastAsia="en-US"/>
        </w:rPr>
      </w:pPr>
    </w:p>
    <w:p w:rsidR="00C93466" w:rsidRPr="00FC244E" w:rsidRDefault="00C93466" w:rsidP="00883177">
      <w:pPr>
        <w:jc w:val="both"/>
        <w:rPr>
          <w:rFonts w:ascii="Calibri" w:eastAsia="Calibri" w:hAnsi="Calibri" w:cs="Times New Roman"/>
          <w:i/>
          <w:color w:val="1D1B11"/>
          <w:sz w:val="20"/>
          <w:szCs w:val="20"/>
          <w:lang w:val="ky-KG" w:eastAsia="en-US"/>
        </w:rPr>
      </w:pPr>
    </w:p>
    <w:p w:rsidR="00C93466" w:rsidRPr="00FC244E" w:rsidRDefault="00C93466" w:rsidP="00883177">
      <w:pPr>
        <w:jc w:val="both"/>
        <w:rPr>
          <w:rFonts w:ascii="Calibri" w:eastAsia="Calibri" w:hAnsi="Calibri" w:cs="Times New Roman"/>
          <w:i/>
          <w:color w:val="1D1B11"/>
          <w:sz w:val="20"/>
          <w:szCs w:val="20"/>
          <w:lang w:val="ky-KG" w:eastAsia="en-US"/>
        </w:rPr>
      </w:pPr>
    </w:p>
    <w:p w:rsidR="00883177" w:rsidRPr="00FC244E" w:rsidRDefault="00883177" w:rsidP="00883177">
      <w:pPr>
        <w:jc w:val="both"/>
        <w:rPr>
          <w:rFonts w:ascii="Calibri" w:eastAsia="Calibri" w:hAnsi="Calibri" w:cs="Times New Roman"/>
          <w:i/>
          <w:color w:val="1D1B11"/>
          <w:sz w:val="20"/>
          <w:szCs w:val="20"/>
          <w:lang w:val="ky-KG" w:eastAsia="en-US"/>
        </w:rPr>
      </w:pPr>
      <w:r w:rsidRPr="00FC244E">
        <w:rPr>
          <w:rFonts w:ascii="Calibri" w:eastAsia="Calibri" w:hAnsi="Calibri" w:cs="Times New Roman"/>
          <w:i/>
          <w:color w:val="1D1B11"/>
          <w:sz w:val="20"/>
          <w:szCs w:val="20"/>
          <w:lang w:val="ky-KG" w:eastAsia="en-US"/>
        </w:rPr>
        <w:t>Бул жобо Кыргыз-Түрк “Манас” университетинин Окумуштуулар кеңешинин 2018-жылдын 17-апрелиндеги 2018-06.39-номерлүү чеч</w:t>
      </w:r>
      <w:r w:rsidR="00C93466" w:rsidRPr="00FC244E">
        <w:rPr>
          <w:rFonts w:ascii="Calibri" w:eastAsia="Calibri" w:hAnsi="Calibri" w:cs="Times New Roman"/>
          <w:i/>
          <w:color w:val="1D1B11"/>
          <w:sz w:val="20"/>
          <w:szCs w:val="20"/>
          <w:lang w:val="ky-KG" w:eastAsia="en-US"/>
        </w:rPr>
        <w:t>ими менен кабыл алынган.</w:t>
      </w:r>
    </w:p>
    <w:p w:rsidR="00C93466" w:rsidRPr="00FC244E" w:rsidRDefault="00C93466" w:rsidP="00883177">
      <w:pPr>
        <w:jc w:val="both"/>
        <w:rPr>
          <w:rFonts w:ascii="Calibri" w:eastAsia="Calibri" w:hAnsi="Calibri" w:cs="Times New Roman"/>
          <w:i/>
          <w:color w:val="1D1B11"/>
          <w:sz w:val="20"/>
          <w:szCs w:val="20"/>
          <w:lang w:val="ky-KG" w:eastAsia="en-US"/>
        </w:rPr>
      </w:pPr>
    </w:p>
    <w:p w:rsidR="00C93466" w:rsidRPr="00FC244E" w:rsidRDefault="00C93466" w:rsidP="00883177">
      <w:pPr>
        <w:jc w:val="both"/>
        <w:rPr>
          <w:rFonts w:ascii="Calibri" w:eastAsia="Calibri" w:hAnsi="Calibri" w:cs="Times New Roman"/>
          <w:i/>
          <w:color w:val="1D1B11"/>
          <w:sz w:val="20"/>
          <w:szCs w:val="20"/>
          <w:lang w:val="ky-KG" w:eastAsia="en-US"/>
        </w:rPr>
      </w:pPr>
    </w:p>
    <w:p w:rsidR="00C93466" w:rsidRPr="00FC244E" w:rsidRDefault="00BB087B" w:rsidP="005D2802">
      <w:pPr>
        <w:pStyle w:val="1"/>
      </w:pPr>
      <w:r w:rsidRPr="00FC244E">
        <w:rPr>
          <w:rFonts w:eastAsia="Cambria"/>
          <w:i/>
          <w:color w:val="000000"/>
          <w:w w:val="110"/>
          <w:sz w:val="20"/>
        </w:rPr>
        <w:br w:type="page"/>
      </w:r>
      <w:bookmarkStart w:id="172" w:name="_Toc25339861"/>
      <w:bookmarkEnd w:id="170"/>
      <w:bookmarkEnd w:id="171"/>
      <w:r w:rsidR="00C93466" w:rsidRPr="00FC244E">
        <w:lastRenderedPageBreak/>
        <w:t>КЫРГЫЗ-ТҮРК “МАНАС” УНИВЕРСИТЕТИНИН</w:t>
      </w:r>
      <w:bookmarkStart w:id="173" w:name="_Toc388951224"/>
      <w:r w:rsidR="005D2802">
        <w:t xml:space="preserve"> </w:t>
      </w:r>
      <w:r w:rsidR="00C93466" w:rsidRPr="00FC244E">
        <w:t>ТУРИЗМ ЖАНА МЕЙМАНКАНА ИШТЕТҮҮ ЖОГОРКУ МЕКТЕБИНИН ӨНДҮРҮШТҮК ПРАКТИКА ЖӨНҮНДӨ ЖОБОСУ</w:t>
      </w:r>
      <w:bookmarkEnd w:id="172"/>
      <w:bookmarkEnd w:id="173"/>
      <w:r w:rsidR="0071204A">
        <w:t xml:space="preserve"> </w:t>
      </w:r>
    </w:p>
    <w:p w:rsidR="00C93466" w:rsidRPr="00FC244E" w:rsidRDefault="00C93466" w:rsidP="00C93466">
      <w:pPr>
        <w:pStyle w:val="NoSpacing1"/>
        <w:rPr>
          <w:b/>
          <w:bCs/>
          <w:sz w:val="24"/>
          <w:szCs w:val="24"/>
          <w:lang w:val="ky-KG"/>
        </w:rPr>
      </w:pPr>
    </w:p>
    <w:p w:rsidR="00C93466" w:rsidRPr="00FC244E" w:rsidRDefault="00C93466" w:rsidP="00C93466">
      <w:pPr>
        <w:pStyle w:val="NoSpacing1"/>
        <w:rPr>
          <w:b/>
          <w:bCs/>
          <w:sz w:val="24"/>
          <w:szCs w:val="24"/>
          <w:lang w:val="ky-KG"/>
        </w:rPr>
      </w:pPr>
      <w:r w:rsidRPr="00FC244E">
        <w:rPr>
          <w:b/>
          <w:bCs/>
          <w:sz w:val="24"/>
          <w:szCs w:val="24"/>
          <w:lang w:val="ky-KG"/>
        </w:rPr>
        <w:t>Максаты, мазмуну</w:t>
      </w:r>
    </w:p>
    <w:p w:rsidR="00C93466" w:rsidRPr="00FC244E" w:rsidRDefault="00C93466" w:rsidP="00C93466">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1-берене. </w:t>
      </w:r>
      <w:r w:rsidRPr="00FC244E">
        <w:rPr>
          <w:rFonts w:ascii="Calibri" w:hAnsi="Calibri" w:cs="Times New Roman"/>
          <w:color w:val="1D1B11"/>
          <w:lang w:val="ky-KG"/>
        </w:rPr>
        <w:t>Бул жобонун максаты – Кыргыз-Түрк “Манас” университетинин туризм жана мейманкана иштетүү жогорку мектебинин студенттеринин билим алуу процессинде өздөштүргөн билимин, көндүмдөрүн иш жүзүндө колдонууга жана өнүктүрүүгө байланыш</w:t>
      </w:r>
      <w:r w:rsidR="00D25C98" w:rsidRPr="00FC244E">
        <w:rPr>
          <w:rFonts w:ascii="Calibri" w:hAnsi="Calibri" w:cs="Times New Roman"/>
          <w:color w:val="1D1B11"/>
          <w:lang w:val="ky-KG"/>
        </w:rPr>
        <w:t>-</w:t>
      </w:r>
      <w:r w:rsidRPr="00FC244E">
        <w:rPr>
          <w:rFonts w:ascii="Calibri" w:hAnsi="Calibri" w:cs="Times New Roman"/>
          <w:color w:val="1D1B11"/>
          <w:lang w:val="ky-KG"/>
        </w:rPr>
        <w:t>кан өндүрүштүк практикадан өтүү жол-жобосун жөнгө салуу.</w:t>
      </w:r>
    </w:p>
    <w:p w:rsidR="00D25C98" w:rsidRPr="00FC244E" w:rsidRDefault="00D25C98" w:rsidP="00D25C98">
      <w:pPr>
        <w:widowControl w:val="0"/>
        <w:jc w:val="both"/>
        <w:rPr>
          <w:rFonts w:ascii="Calibri" w:eastAsia="Times New Roman" w:hAnsi="Calibri" w:cs="Times New Roman"/>
          <w:color w:val="1D1B11"/>
          <w:lang w:val="ky-KG"/>
        </w:rPr>
      </w:pPr>
    </w:p>
    <w:p w:rsidR="00C93466" w:rsidRPr="00FC244E" w:rsidRDefault="00C93466" w:rsidP="00D25C98">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Бул жобо Кыргыз-Түрк “Манас” университетине караштуу туризм жана мейманкана иштетүү жогорку мектебинин студенттеринин мамлекеттик жана жеке менчик мейманкалардан практикадан өтүү максатын, жол-жобосун, негиздерин камтыйт.</w:t>
      </w:r>
    </w:p>
    <w:p w:rsidR="00C93466" w:rsidRPr="00FC244E" w:rsidRDefault="00C93466" w:rsidP="00C93466">
      <w:pPr>
        <w:widowControl w:val="0"/>
        <w:jc w:val="both"/>
        <w:rPr>
          <w:rFonts w:ascii="Calibri" w:eastAsia="Times New Roman" w:hAnsi="Calibri" w:cs="Times New Roman"/>
          <w:color w:val="1D1B11"/>
          <w:lang w:val="ky-KG"/>
        </w:rPr>
      </w:pPr>
    </w:p>
    <w:p w:rsidR="00C93466" w:rsidRPr="00FC244E" w:rsidRDefault="00C93466" w:rsidP="00C93466">
      <w:pPr>
        <w:widowControl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Укуктук негиздеме</w:t>
      </w:r>
    </w:p>
    <w:p w:rsidR="00C93466" w:rsidRPr="00FC244E" w:rsidRDefault="00C93466" w:rsidP="00C93466">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2-берене. </w:t>
      </w:r>
      <w:r w:rsidRPr="00FC244E">
        <w:rPr>
          <w:rFonts w:ascii="Calibri" w:hAnsi="Calibri" w:cs="Times New Roman"/>
          <w:color w:val="1D1B11"/>
          <w:lang w:val="ky-KG"/>
        </w:rPr>
        <w:t>Бул жобо университеттин Окумуштуулар кеңешинин 2008-жылдын 15-январындагы 2008-1.8-номерлүү чечими менен кабыл алынган “</w:t>
      </w:r>
      <w:r w:rsidRPr="00FC244E">
        <w:rPr>
          <w:rFonts w:ascii="Calibri" w:hAnsi="Calibri" w:cs="Times New Roman"/>
          <w:color w:val="00B050"/>
          <w:lang w:val="ky-KG"/>
        </w:rPr>
        <w:t xml:space="preserve">Кыргыз-Түрк “Манас” университетинин </w:t>
      </w:r>
      <w:r w:rsidR="00F56F98" w:rsidRPr="00FC244E">
        <w:rPr>
          <w:rFonts w:ascii="Calibri" w:hAnsi="Calibri" w:cs="Times New Roman"/>
          <w:color w:val="00B050"/>
          <w:lang w:val="ky-KG"/>
        </w:rPr>
        <w:t>орто кесиптик билим берүү</w:t>
      </w:r>
      <w:r w:rsidRPr="00FC244E">
        <w:rPr>
          <w:rFonts w:ascii="Calibri" w:hAnsi="Calibri" w:cs="Times New Roman"/>
          <w:color w:val="00B050"/>
          <w:lang w:val="ky-KG"/>
        </w:rPr>
        <w:t xml:space="preserve"> жана бакалавр программаларындагы өндүрүштүк практика боюнча нускамасынын</w:t>
      </w:r>
      <w:r w:rsidRPr="00FC244E">
        <w:rPr>
          <w:rFonts w:ascii="Calibri" w:hAnsi="Calibri" w:cs="Times New Roman"/>
          <w:color w:val="1D1B11"/>
          <w:lang w:val="ky-KG"/>
        </w:rPr>
        <w:t>” 6-беренесине ылайык даярдалды.</w:t>
      </w:r>
    </w:p>
    <w:p w:rsidR="00C93466" w:rsidRPr="00FC244E" w:rsidRDefault="00C93466" w:rsidP="00C93466">
      <w:pPr>
        <w:contextualSpacing/>
        <w:jc w:val="both"/>
        <w:rPr>
          <w:rFonts w:ascii="Calibri" w:hAnsi="Calibri" w:cs="Times New Roman"/>
          <w:color w:val="1D1B11"/>
          <w:lang w:val="ky-KG"/>
        </w:rPr>
      </w:pPr>
    </w:p>
    <w:p w:rsidR="00C93466" w:rsidRPr="00FC244E" w:rsidRDefault="00C93466" w:rsidP="00C93466">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Аныктамалар жана кыскартуулар</w:t>
      </w:r>
    </w:p>
    <w:p w:rsidR="00C93466" w:rsidRPr="00FC244E" w:rsidRDefault="00C93466" w:rsidP="00C93466">
      <w:pPr>
        <w:ind w:left="360" w:hanging="360"/>
        <w:contextualSpacing/>
        <w:jc w:val="both"/>
        <w:rPr>
          <w:rFonts w:ascii="Calibri" w:hAnsi="Calibri" w:cs="Times New Roman"/>
          <w:color w:val="1D1B11"/>
          <w:lang w:val="ky-KG"/>
        </w:rPr>
      </w:pPr>
      <w:r w:rsidRPr="00FC244E">
        <w:rPr>
          <w:rFonts w:ascii="Calibri" w:hAnsi="Calibri" w:cs="Times New Roman"/>
          <w:b/>
          <w:color w:val="1D1B11"/>
          <w:lang w:val="ky-KG"/>
        </w:rPr>
        <w:t xml:space="preserve">3-берене. </w:t>
      </w:r>
      <w:r w:rsidRPr="00FC244E">
        <w:rPr>
          <w:rFonts w:ascii="Calibri" w:hAnsi="Calibri" w:cs="Times New Roman"/>
          <w:color w:val="1D1B11"/>
          <w:lang w:val="ky-KG"/>
        </w:rPr>
        <w:t>Бул жободо төмөнкүдөй түшүнүктөр колдонулат:</w:t>
      </w:r>
    </w:p>
    <w:p w:rsidR="00C93466" w:rsidRPr="00FC244E" w:rsidRDefault="00C93466" w:rsidP="00C93466">
      <w:pPr>
        <w:ind w:left="108"/>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Университет</w:t>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t>: Кыргыз-Түрк “Манас” университети;</w:t>
      </w:r>
    </w:p>
    <w:p w:rsidR="00C93466" w:rsidRPr="00FC244E" w:rsidRDefault="00C93466" w:rsidP="00C93466">
      <w:pPr>
        <w:ind w:left="108"/>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Жогорку мектеп</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color w:val="1D1B11"/>
          <w:lang w:val="ky-KG" w:eastAsia="en-US"/>
        </w:rPr>
        <w:t>: Туризм жана мейманкана иштетүү жогорку мектеби;</w:t>
      </w:r>
    </w:p>
    <w:p w:rsidR="00C93466" w:rsidRPr="00FC244E" w:rsidRDefault="00C93466" w:rsidP="00C93466">
      <w:pPr>
        <w:ind w:left="108"/>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Мүдүр</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color w:val="1D1B11"/>
          <w:lang w:val="ky-KG" w:eastAsia="en-US"/>
        </w:rPr>
        <w:t>: Жогорку мектептин мүдүрү;</w:t>
      </w:r>
    </w:p>
    <w:p w:rsidR="00C93466" w:rsidRPr="00FC244E" w:rsidRDefault="00C93466" w:rsidP="00C93466">
      <w:pPr>
        <w:ind w:left="108"/>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Башкаруу кеңеши</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color w:val="1D1B11"/>
          <w:lang w:val="ky-KG" w:eastAsia="en-US"/>
        </w:rPr>
        <w:t>: Жогорку мектептин башкаруу кеңеши;</w:t>
      </w:r>
    </w:p>
    <w:p w:rsidR="00C93466" w:rsidRPr="00FC244E" w:rsidRDefault="00C93466" w:rsidP="00C93466">
      <w:pPr>
        <w:ind w:left="108"/>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Бөлүм</w:t>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t>: Туризм жана мейманкана иштетүү жогорку мектебинин</w:t>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t xml:space="preserve">  бөлүмдөрү;</w:t>
      </w:r>
    </w:p>
    <w:p w:rsidR="00C93466" w:rsidRPr="00FC244E" w:rsidRDefault="00C93466" w:rsidP="00C93466">
      <w:pPr>
        <w:ind w:left="108"/>
        <w:rPr>
          <w:rFonts w:ascii="Calibri" w:eastAsia="Times New Roman" w:hAnsi="Calibri" w:cs="Times New Roman"/>
          <w:color w:val="1D1B11"/>
          <w:lang w:val="ky-KG" w:eastAsia="en-US"/>
        </w:rPr>
      </w:pPr>
      <w:r w:rsidRPr="00FC244E">
        <w:rPr>
          <w:rFonts w:ascii="Calibri" w:eastAsia="Times New Roman" w:hAnsi="Calibri" w:cs="Times New Roman"/>
          <w:b/>
          <w:color w:val="1D1B11"/>
          <w:lang w:val="ky-KG"/>
        </w:rPr>
        <w:t>Практика комиссиясы</w:t>
      </w:r>
      <w:r w:rsidRPr="00FC244E">
        <w:rPr>
          <w:rFonts w:ascii="Calibri" w:eastAsia="Times New Roman" w:hAnsi="Calibri" w:cs="Times New Roman"/>
          <w:b/>
          <w:color w:val="1D1B11"/>
          <w:lang w:val="ky-KG"/>
        </w:rPr>
        <w:tab/>
      </w:r>
      <w:r w:rsidRPr="00FC244E">
        <w:rPr>
          <w:rFonts w:ascii="Calibri" w:eastAsia="Times New Roman" w:hAnsi="Calibri" w:cs="Times New Roman"/>
          <w:color w:val="1D1B11"/>
          <w:lang w:val="ky-KG"/>
        </w:rPr>
        <w:t>: Практика боюнча жооптуу жана ар бир бөлүмдөн шайланган</w:t>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t xml:space="preserve">  окутуучулардан турган, практиканы уюштурган жана баалаган</w:t>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t xml:space="preserve">  комиссия;</w:t>
      </w:r>
    </w:p>
    <w:p w:rsidR="00C93466" w:rsidRPr="00FC244E" w:rsidRDefault="00C93466" w:rsidP="00C93466">
      <w:pPr>
        <w:ind w:left="108"/>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Практикант</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color w:val="1D1B11"/>
          <w:lang w:val="ky-KG" w:eastAsia="en-US"/>
        </w:rPr>
        <w:t>: Жогорку мектептин практикадан өтүп жаткан студенти;</w:t>
      </w:r>
    </w:p>
    <w:p w:rsidR="00C93466" w:rsidRPr="00FC244E" w:rsidRDefault="00C93466" w:rsidP="00C93466">
      <w:pPr>
        <w:ind w:left="108"/>
        <w:rPr>
          <w:rFonts w:ascii="Calibri" w:eastAsia="Calibri" w:hAnsi="Calibri" w:cs="Times New Roman"/>
          <w:color w:val="1D1B11"/>
          <w:lang w:val="ky-KG" w:eastAsia="en-US"/>
        </w:rPr>
      </w:pPr>
      <w:r w:rsidRPr="00FC244E">
        <w:rPr>
          <w:rFonts w:ascii="Calibri" w:eastAsia="Calibri" w:hAnsi="Calibri" w:cs="Times New Roman"/>
          <w:b/>
          <w:lang w:val="ky-KG" w:eastAsia="en-US"/>
        </w:rPr>
        <w:t>Жооптуу жетекчи</w:t>
      </w:r>
      <w:r w:rsidRPr="00FC244E">
        <w:rPr>
          <w:rFonts w:ascii="Calibri" w:eastAsia="Calibri" w:hAnsi="Calibri" w:cs="Times New Roman"/>
          <w:b/>
          <w:lang w:val="ky-KG" w:eastAsia="en-US"/>
        </w:rPr>
        <w:tab/>
      </w:r>
      <w:r w:rsidRPr="00FC244E">
        <w:rPr>
          <w:rFonts w:ascii="Calibri" w:eastAsia="Calibri" w:hAnsi="Calibri" w:cs="Times New Roman"/>
          <w:b/>
          <w:lang w:val="ky-KG" w:eastAsia="en-US"/>
        </w:rPr>
        <w:tab/>
      </w:r>
      <w:r w:rsidRPr="00FC244E">
        <w:rPr>
          <w:rFonts w:ascii="Calibri" w:eastAsia="Calibri" w:hAnsi="Calibri" w:cs="Times New Roman"/>
          <w:bCs/>
          <w:color w:val="1D1B11"/>
          <w:lang w:val="ky-KG" w:eastAsia="en-US"/>
        </w:rPr>
        <w:t xml:space="preserve">: </w:t>
      </w:r>
      <w:r w:rsidRPr="00FC244E">
        <w:rPr>
          <w:rFonts w:ascii="Calibri" w:eastAsia="Calibri" w:hAnsi="Calibri" w:cs="Times New Roman"/>
          <w:color w:val="1D1B11"/>
          <w:lang w:val="ky-KG" w:eastAsia="en-US"/>
        </w:rPr>
        <w:t>Практика өтүлүүчү ишкананын</w:t>
      </w:r>
      <w:r w:rsidR="004008F1" w:rsidRPr="00FC244E">
        <w:rPr>
          <w:rFonts w:ascii="Calibri" w:eastAsia="Calibri" w:hAnsi="Calibri" w:cs="Times New Roman"/>
          <w:color w:val="1D1B11"/>
          <w:lang w:val="ky-KG" w:eastAsia="en-US"/>
        </w:rPr>
        <w:t xml:space="preserve"> </w:t>
      </w:r>
      <w:r w:rsidRPr="00FC244E">
        <w:rPr>
          <w:rFonts w:ascii="Calibri" w:eastAsia="Calibri" w:hAnsi="Calibri" w:cs="Times New Roman"/>
          <w:color w:val="1D1B11"/>
          <w:lang w:val="ky-KG" w:eastAsia="en-US"/>
        </w:rPr>
        <w:t>жооптуу жетекчиси;</w:t>
      </w:r>
    </w:p>
    <w:p w:rsidR="00C93466" w:rsidRPr="00FC244E" w:rsidRDefault="00C93466" w:rsidP="00C93466">
      <w:pPr>
        <w:ind w:left="108"/>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Практикага чакыруу каты</w:t>
      </w:r>
      <w:r w:rsidRPr="00FC244E">
        <w:rPr>
          <w:rFonts w:ascii="Calibri" w:eastAsia="Calibri" w:hAnsi="Calibri" w:cs="Times New Roman"/>
          <w:b/>
          <w:color w:val="1D1B11"/>
          <w:lang w:val="ky-KG" w:eastAsia="en-US"/>
        </w:rPr>
        <w:tab/>
      </w:r>
      <w:r w:rsidRPr="00FC244E">
        <w:rPr>
          <w:rFonts w:ascii="Calibri" w:eastAsia="Calibri" w:hAnsi="Calibri" w:cs="Times New Roman"/>
          <w:color w:val="1D1B11"/>
          <w:lang w:val="ky-KG" w:eastAsia="en-US"/>
        </w:rPr>
        <w:t>: Ишкананын студентти кабыл алгандыгын тастыктаган каты.</w:t>
      </w:r>
    </w:p>
    <w:p w:rsidR="00C93466" w:rsidRPr="00FC244E" w:rsidRDefault="00C93466" w:rsidP="00C93466">
      <w:pPr>
        <w:ind w:left="108"/>
        <w:rPr>
          <w:rFonts w:ascii="Calibri" w:eastAsia="Times New Roman" w:hAnsi="Calibri" w:cs="Times New Roman"/>
          <w:b/>
          <w:bCs/>
          <w:color w:val="1D1B11"/>
          <w:lang w:val="ky-KG"/>
        </w:rPr>
      </w:pPr>
    </w:p>
    <w:p w:rsidR="00C93466" w:rsidRPr="00FC244E" w:rsidRDefault="00C93466" w:rsidP="00C93466">
      <w:pPr>
        <w:ind w:left="108"/>
        <w:rPr>
          <w:rFonts w:ascii="Calibri" w:eastAsia="Calibri" w:hAnsi="Calibri" w:cs="Times New Roman"/>
          <w:color w:val="1D1B11"/>
          <w:lang w:val="ky-KG" w:eastAsia="en-US"/>
        </w:rPr>
      </w:pPr>
      <w:r w:rsidRPr="00FC244E">
        <w:rPr>
          <w:rFonts w:ascii="Calibri" w:eastAsia="Times New Roman" w:hAnsi="Calibri" w:cs="Times New Roman"/>
          <w:b/>
          <w:bCs/>
          <w:color w:val="1D1B11"/>
          <w:lang w:val="ky-KG"/>
        </w:rPr>
        <w:t>Практика комиссиясы жана анын милдеттери</w:t>
      </w:r>
    </w:p>
    <w:p w:rsidR="00C93466" w:rsidRPr="00FC244E" w:rsidRDefault="00C93466" w:rsidP="00C93466">
      <w:pPr>
        <w:ind w:left="360" w:hanging="360"/>
        <w:contextualSpacing/>
        <w:jc w:val="both"/>
        <w:rPr>
          <w:rFonts w:ascii="Calibri" w:hAnsi="Calibri" w:cs="Times New Roman"/>
          <w:b/>
          <w:color w:val="1D1B11"/>
          <w:lang w:val="ky-KG"/>
        </w:rPr>
      </w:pPr>
      <w:r w:rsidRPr="00FC244E">
        <w:rPr>
          <w:rFonts w:ascii="Calibri" w:hAnsi="Calibri" w:cs="Times New Roman"/>
          <w:b/>
          <w:color w:val="1D1B11"/>
          <w:lang w:val="ky-KG"/>
        </w:rPr>
        <w:t>4-берене.</w:t>
      </w:r>
    </w:p>
    <w:p w:rsidR="00C93466" w:rsidRPr="00FC244E" w:rsidRDefault="00C93466" w:rsidP="006C13EA">
      <w:pPr>
        <w:numPr>
          <w:ilvl w:val="0"/>
          <w:numId w:val="552"/>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Мүдүрдүн сунушу менен башкаруу кеңеши тарабынан түзүлгөн практика комиссиясы ар бир бөлүмдөн тандалган бир мүчөдөн жана алардын арасынан шайланган төрагадан турат. Комиссия практикага байланыштуу уюштуруу, көзөмөлдөө жана баалоо иштерин аткарат жана ар бир окуу жылынын башында кайрадан түзүлөт.</w:t>
      </w:r>
    </w:p>
    <w:p w:rsidR="00F64882" w:rsidRPr="00FC244E" w:rsidRDefault="00C93466" w:rsidP="006C13EA">
      <w:pPr>
        <w:numPr>
          <w:ilvl w:val="0"/>
          <w:numId w:val="552"/>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Практика комиссиясынын мүчөлөрү аныкталгандан кийин бир жуманын ичинде чогулуп, иш планын түзүп, милдеттерди бөлүштүрүп жогорку</w:t>
      </w:r>
      <w:r w:rsidR="00F64882" w:rsidRPr="00FC244E">
        <w:rPr>
          <w:rFonts w:ascii="Calibri" w:eastAsia="Times New Roman" w:hAnsi="Calibri" w:cs="Times New Roman"/>
          <w:color w:val="1D1B11"/>
          <w:lang w:val="ky-KG"/>
        </w:rPr>
        <w:t xml:space="preserve"> мектептин мүдүрлүгүнө жиберет.</w:t>
      </w:r>
    </w:p>
    <w:p w:rsidR="00F64882" w:rsidRPr="00FC244E" w:rsidRDefault="00F64882" w:rsidP="00F64882">
      <w:pPr>
        <w:contextualSpacing/>
        <w:jc w:val="both"/>
        <w:rPr>
          <w:rFonts w:ascii="Calibri" w:eastAsia="Times New Roman" w:hAnsi="Calibri" w:cs="Times New Roman"/>
          <w:color w:val="1D1B11"/>
          <w:lang w:val="ky-KG"/>
        </w:rPr>
      </w:pPr>
    </w:p>
    <w:p w:rsidR="00C93466" w:rsidRPr="00FC244E" w:rsidRDefault="00C93466" w:rsidP="00F64882">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Практика өтүүчү жер</w:t>
      </w:r>
    </w:p>
    <w:p w:rsidR="00C93466" w:rsidRPr="00FC244E" w:rsidRDefault="00C93466" w:rsidP="00C93466">
      <w:pPr>
        <w:ind w:left="360" w:hanging="360"/>
        <w:contextualSpacing/>
        <w:jc w:val="both"/>
        <w:rPr>
          <w:rFonts w:ascii="Calibri" w:hAnsi="Calibri" w:cs="Times New Roman"/>
          <w:lang w:val="ky-KG"/>
        </w:rPr>
      </w:pPr>
      <w:r w:rsidRPr="00FC244E">
        <w:rPr>
          <w:rFonts w:ascii="Calibri" w:hAnsi="Calibri" w:cs="Times New Roman"/>
          <w:b/>
          <w:color w:val="1D1B11"/>
          <w:lang w:val="ky-KG"/>
        </w:rPr>
        <w:t>5-берене.</w:t>
      </w:r>
    </w:p>
    <w:p w:rsidR="00C93466" w:rsidRPr="00FC244E" w:rsidRDefault="00C93466" w:rsidP="006C13EA">
      <w:pPr>
        <w:numPr>
          <w:ilvl w:val="0"/>
          <w:numId w:val="553"/>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Ар бир студент практика комиссиясынын жетекчилиги макулдук берген ишкананы табууга жана практикадан ийгиликтүү өтүүгө өзү жооптуу. Зарыл учурларда жогорку мектептин жетекчилиги студентке ишкана табууга жардамдашат.</w:t>
      </w:r>
    </w:p>
    <w:p w:rsidR="00C93466" w:rsidRPr="00FC244E" w:rsidRDefault="00C93466" w:rsidP="006C13EA">
      <w:pPr>
        <w:numPr>
          <w:ilvl w:val="0"/>
          <w:numId w:val="553"/>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lastRenderedPageBreak/>
        <w:t>Комиссиянын сунушу жана жогорку мектептин мүдүрүнүн макулдугу менен</w:t>
      </w:r>
      <w:r w:rsidR="00F64882" w:rsidRPr="00FC244E">
        <w:rPr>
          <w:rFonts w:ascii="Calibri" w:eastAsia="Times New Roman" w:hAnsi="Calibri" w:cs="Times New Roman"/>
          <w:lang w:val="ky-KG"/>
        </w:rPr>
        <w:t xml:space="preserve"> </w:t>
      </w:r>
      <w:r w:rsidRPr="00FC244E">
        <w:rPr>
          <w:rFonts w:ascii="Calibri" w:eastAsia="Times New Roman" w:hAnsi="Calibri" w:cs="Times New Roman"/>
          <w:lang w:val="ky-KG"/>
        </w:rPr>
        <w:t>жогорку мектеп тарабынан аныкталган ишканаларга студенттер тартибине жана жетишкендик</w:t>
      </w:r>
      <w:r w:rsidR="00D25C98" w:rsidRPr="00FC244E">
        <w:rPr>
          <w:rFonts w:ascii="Calibri" w:eastAsia="Times New Roman" w:hAnsi="Calibri" w:cs="Times New Roman"/>
          <w:lang w:val="ky-KG"/>
        </w:rPr>
        <w:t>-</w:t>
      </w:r>
      <w:r w:rsidRPr="00FC244E">
        <w:rPr>
          <w:rFonts w:ascii="Calibri" w:eastAsia="Times New Roman" w:hAnsi="Calibri" w:cs="Times New Roman"/>
          <w:lang w:val="ky-KG"/>
        </w:rPr>
        <w:t>терине карата жиберилет. Жогорку мектептин студенттери практика комиссиясынын бекитүүсү менен төмөндөгү ишканалардан практикадан өтө алышат:</w:t>
      </w:r>
    </w:p>
    <w:p w:rsidR="00C93466" w:rsidRPr="00FC244E" w:rsidRDefault="00C93466" w:rsidP="00BE0C92">
      <w:pPr>
        <w:numPr>
          <w:ilvl w:val="1"/>
          <w:numId w:val="26"/>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Тамак-аш менен тейлөө мекемелери;</w:t>
      </w:r>
    </w:p>
    <w:p w:rsidR="00C93466" w:rsidRPr="00FC244E" w:rsidRDefault="00C93466" w:rsidP="00BE0C92">
      <w:pPr>
        <w:numPr>
          <w:ilvl w:val="1"/>
          <w:numId w:val="26"/>
        </w:numPr>
        <w:ind w:left="567" w:hanging="283"/>
        <w:contextualSpacing/>
        <w:jc w:val="both"/>
        <w:rPr>
          <w:rFonts w:ascii="Calibri" w:hAnsi="Calibri" w:cs="Times New Roman"/>
          <w:b/>
          <w:color w:val="1D1B11"/>
          <w:lang w:val="ky-KG"/>
        </w:rPr>
      </w:pPr>
      <w:r w:rsidRPr="00FC244E">
        <w:rPr>
          <w:rFonts w:ascii="Calibri" w:hAnsi="Calibri" w:cs="Times New Roman"/>
          <w:color w:val="1D1B11"/>
          <w:lang w:val="ky-KG"/>
        </w:rPr>
        <w:t>Банкет өткөрүүчү ишканалар;</w:t>
      </w:r>
    </w:p>
    <w:p w:rsidR="00C93466" w:rsidRPr="00FC244E" w:rsidRDefault="00C93466" w:rsidP="00BE0C92">
      <w:pPr>
        <w:numPr>
          <w:ilvl w:val="1"/>
          <w:numId w:val="26"/>
        </w:numPr>
        <w:ind w:left="567" w:hanging="283"/>
        <w:contextualSpacing/>
        <w:jc w:val="both"/>
        <w:rPr>
          <w:rFonts w:ascii="Calibri" w:hAnsi="Calibri" w:cs="Times New Roman"/>
          <w:b/>
          <w:color w:val="1D1B11"/>
          <w:lang w:val="ky-KG"/>
        </w:rPr>
      </w:pPr>
      <w:r w:rsidRPr="00FC244E">
        <w:rPr>
          <w:rFonts w:ascii="Calibri" w:hAnsi="Calibri" w:cs="Times New Roman"/>
          <w:color w:val="1D1B11"/>
          <w:lang w:val="ky-KG"/>
        </w:rPr>
        <w:t>Транспорт компаниялары;</w:t>
      </w:r>
    </w:p>
    <w:p w:rsidR="00C93466" w:rsidRPr="00FC244E" w:rsidRDefault="00C93466" w:rsidP="00BE0C92">
      <w:pPr>
        <w:numPr>
          <w:ilvl w:val="1"/>
          <w:numId w:val="26"/>
        </w:numPr>
        <w:ind w:left="567" w:hanging="283"/>
        <w:contextualSpacing/>
        <w:jc w:val="both"/>
        <w:rPr>
          <w:rFonts w:ascii="Calibri" w:hAnsi="Calibri" w:cs="Times New Roman"/>
          <w:b/>
          <w:color w:val="1D1B11"/>
          <w:lang w:val="ky-KG"/>
        </w:rPr>
      </w:pPr>
      <w:r w:rsidRPr="00FC244E">
        <w:rPr>
          <w:rFonts w:ascii="Calibri" w:hAnsi="Calibri" w:cs="Times New Roman"/>
          <w:color w:val="1D1B11"/>
          <w:lang w:val="ky-KG"/>
        </w:rPr>
        <w:t>Авиакомпания жана авиакассалар;</w:t>
      </w:r>
    </w:p>
    <w:p w:rsidR="00C93466" w:rsidRPr="00FC244E" w:rsidRDefault="00C93466" w:rsidP="00BE0C92">
      <w:pPr>
        <w:numPr>
          <w:ilvl w:val="1"/>
          <w:numId w:val="26"/>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Туристтик агенттиктер жана тур операторлору;</w:t>
      </w:r>
    </w:p>
    <w:p w:rsidR="00C93466" w:rsidRPr="00FC244E" w:rsidRDefault="00C93466" w:rsidP="00BE0C92">
      <w:pPr>
        <w:numPr>
          <w:ilvl w:val="1"/>
          <w:numId w:val="26"/>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Яхта, кеме, кайык компаниялары;</w:t>
      </w:r>
    </w:p>
    <w:p w:rsidR="00C93466" w:rsidRPr="00FC244E" w:rsidRDefault="00C93466" w:rsidP="00BE0C92">
      <w:pPr>
        <w:numPr>
          <w:ilvl w:val="1"/>
          <w:numId w:val="26"/>
        </w:numPr>
        <w:ind w:left="567" w:hanging="283"/>
        <w:contextualSpacing/>
        <w:jc w:val="both"/>
        <w:rPr>
          <w:rFonts w:ascii="Calibri" w:hAnsi="Calibri" w:cs="Times New Roman"/>
          <w:b/>
          <w:color w:val="1D1B11"/>
          <w:lang w:val="ky-KG"/>
        </w:rPr>
      </w:pPr>
      <w:r w:rsidRPr="00FC244E">
        <w:rPr>
          <w:rFonts w:ascii="Calibri" w:hAnsi="Calibri" w:cs="Times New Roman"/>
          <w:color w:val="1D1B11"/>
          <w:lang w:val="ky-KG"/>
        </w:rPr>
        <w:t>Конгресс уюштуруучу жана туристтик консультативдик компаниялар;</w:t>
      </w:r>
    </w:p>
    <w:p w:rsidR="00C93466" w:rsidRPr="00FC244E" w:rsidRDefault="00C93466" w:rsidP="00BE0C92">
      <w:pPr>
        <w:numPr>
          <w:ilvl w:val="1"/>
          <w:numId w:val="26"/>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Оюн-зоок борборлору;</w:t>
      </w:r>
    </w:p>
    <w:p w:rsidR="00C93466" w:rsidRPr="00FC244E" w:rsidRDefault="00C93466" w:rsidP="00BE0C92">
      <w:pPr>
        <w:numPr>
          <w:ilvl w:val="1"/>
          <w:numId w:val="26"/>
        </w:numPr>
        <w:ind w:left="567" w:hanging="283"/>
        <w:contextualSpacing/>
        <w:jc w:val="both"/>
        <w:rPr>
          <w:rFonts w:ascii="Calibri" w:hAnsi="Calibri" w:cs="Times New Roman"/>
          <w:b/>
          <w:color w:val="1D1B11"/>
          <w:lang w:val="ky-KG"/>
        </w:rPr>
      </w:pPr>
      <w:r w:rsidRPr="00FC244E">
        <w:rPr>
          <w:rFonts w:ascii="Calibri" w:hAnsi="Calibri" w:cs="Times New Roman"/>
          <w:color w:val="1D1B11"/>
          <w:lang w:val="ky-KG"/>
        </w:rPr>
        <w:t>Анимация ишканалары;</w:t>
      </w:r>
    </w:p>
    <w:p w:rsidR="00C93466" w:rsidRPr="00FC244E" w:rsidRDefault="00C93466" w:rsidP="00BE0C92">
      <w:pPr>
        <w:numPr>
          <w:ilvl w:val="1"/>
          <w:numId w:val="26"/>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Санатория жана курорт;</w:t>
      </w:r>
    </w:p>
    <w:p w:rsidR="00C93466" w:rsidRPr="00FC244E" w:rsidRDefault="00C93466" w:rsidP="00BE0C92">
      <w:pPr>
        <w:numPr>
          <w:ilvl w:val="1"/>
          <w:numId w:val="26"/>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Мамлекеттик жана жеке менчик университеттердин билим берүү, эс алуу жана тажрыйба жүргүзүү комплекстери;</w:t>
      </w:r>
    </w:p>
    <w:p w:rsidR="00C93466" w:rsidRPr="00FC244E" w:rsidRDefault="00C93466" w:rsidP="00BE0C92">
      <w:pPr>
        <w:numPr>
          <w:ilvl w:val="1"/>
          <w:numId w:val="26"/>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Практика комиссиясы жактырган башка ишканалар.</w:t>
      </w:r>
    </w:p>
    <w:p w:rsidR="00C93466" w:rsidRPr="00FC244E" w:rsidRDefault="00F64882" w:rsidP="006C13EA">
      <w:pPr>
        <w:numPr>
          <w:ilvl w:val="0"/>
          <w:numId w:val="553"/>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Практикадан өтө турган </w:t>
      </w:r>
      <w:r w:rsidR="00C93466" w:rsidRPr="00FC244E">
        <w:rPr>
          <w:rFonts w:ascii="Calibri" w:eastAsia="Times New Roman" w:hAnsi="Calibri" w:cs="Times New Roman"/>
          <w:lang w:val="ky-KG"/>
        </w:rPr>
        <w:t>ишкананы өздөрү тапкан студенттер ошол ишкана жана практика тууралуу керектүү маалыматтарды практика башталардан он күн мурда практика комиссиясына билдириши зарыл жана комиссиянын макулдугун алышы керек. Комиссиянын макулдугу болбой өтүлгөн практика жараксыз болуп саналат.</w:t>
      </w:r>
    </w:p>
    <w:p w:rsidR="00F64882" w:rsidRPr="00FC244E" w:rsidRDefault="00C93466" w:rsidP="006C13EA">
      <w:pPr>
        <w:numPr>
          <w:ilvl w:val="0"/>
          <w:numId w:val="553"/>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Мүдүрлүк студенттер практикадан өтө турган ишк</w:t>
      </w:r>
      <w:r w:rsidR="00F64882" w:rsidRPr="00FC244E">
        <w:rPr>
          <w:rFonts w:ascii="Calibri" w:eastAsia="Times New Roman" w:hAnsi="Calibri" w:cs="Times New Roman"/>
          <w:lang w:val="ky-KG"/>
        </w:rPr>
        <w:t>анага алдын ала билдирүү жазат.</w:t>
      </w:r>
    </w:p>
    <w:p w:rsidR="00F64882" w:rsidRPr="00FC244E" w:rsidRDefault="00F64882" w:rsidP="00F64882">
      <w:pPr>
        <w:contextualSpacing/>
        <w:jc w:val="both"/>
        <w:rPr>
          <w:rFonts w:ascii="Calibri" w:eastAsia="Times New Roman" w:hAnsi="Calibri" w:cs="Times New Roman"/>
          <w:lang w:val="ky-KG"/>
        </w:rPr>
      </w:pPr>
    </w:p>
    <w:p w:rsidR="00C93466" w:rsidRPr="00FC244E" w:rsidRDefault="00C93466" w:rsidP="00F64882">
      <w:pPr>
        <w:contextualSpacing/>
        <w:jc w:val="both"/>
        <w:rPr>
          <w:rFonts w:ascii="Calibri" w:eastAsia="Times New Roman" w:hAnsi="Calibri" w:cs="Times New Roman"/>
          <w:lang w:val="ky-KG"/>
        </w:rPr>
      </w:pPr>
      <w:r w:rsidRPr="00FC244E">
        <w:rPr>
          <w:rFonts w:ascii="Calibri" w:eastAsia="Times New Roman" w:hAnsi="Calibri" w:cs="Times New Roman"/>
          <w:b/>
          <w:bCs/>
          <w:color w:val="1D1B11"/>
          <w:lang w:val="ky-KG"/>
        </w:rPr>
        <w:t>Практикадан өтүү зарылдыгы жана мөөнөтү</w:t>
      </w:r>
    </w:p>
    <w:p w:rsidR="00C93466" w:rsidRPr="00FC244E" w:rsidRDefault="00F64882" w:rsidP="00C93466">
      <w:pPr>
        <w:ind w:left="360" w:hanging="360"/>
        <w:contextualSpacing/>
        <w:jc w:val="both"/>
        <w:rPr>
          <w:rFonts w:ascii="Calibri" w:hAnsi="Calibri" w:cs="Times New Roman"/>
          <w:b/>
          <w:color w:val="1D1B11"/>
          <w:lang w:val="ky-KG"/>
        </w:rPr>
      </w:pPr>
      <w:r w:rsidRPr="00FC244E">
        <w:rPr>
          <w:rFonts w:ascii="Calibri" w:hAnsi="Calibri" w:cs="Times New Roman"/>
          <w:b/>
          <w:color w:val="1D1B11"/>
          <w:lang w:val="ky-KG"/>
        </w:rPr>
        <w:t>6-берене.</w:t>
      </w:r>
    </w:p>
    <w:p w:rsidR="00C93466" w:rsidRPr="00FC244E" w:rsidRDefault="00C93466" w:rsidP="006C13EA">
      <w:pPr>
        <w:numPr>
          <w:ilvl w:val="0"/>
          <w:numId w:val="55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Туризм жана мейманкана иштетүү жогорку мектебинин студенттери туризм тармагы эмгекти көп талап кылгандыктан, алган теориялык билимин бышыктоо жана универси</w:t>
      </w:r>
      <w:r w:rsidR="00D25C98"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тетти аяктагандан кийин өз тармагынын адиси болуу үчүн төрт жыл окуу мөөнөтү учурунда туризм секторлорунда жалпы 150 (жүз элүү) иш күнү ичинде практика өтөөсү зарыл.</w:t>
      </w:r>
    </w:p>
    <w:p w:rsidR="00C93466" w:rsidRPr="00FC244E" w:rsidRDefault="00C93466" w:rsidP="006C13EA">
      <w:pPr>
        <w:numPr>
          <w:ilvl w:val="0"/>
          <w:numId w:val="55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Практика экинчи семестрден кийин 40 иш күнү, төртүнчү семестрден кийин 50 иш күнү, алтынчы семестрден кийин 60 иш күнү болуп үч этаптан турат. Бирок төртүнчү менен алтынчы семестр практикалары бириктирилип, 110 (жү</w:t>
      </w:r>
      <w:r w:rsidR="00F64882" w:rsidRPr="00FC244E">
        <w:rPr>
          <w:rFonts w:ascii="Calibri" w:eastAsia="Times New Roman" w:hAnsi="Calibri" w:cs="Times New Roman"/>
          <w:color w:val="1D1B11"/>
          <w:lang w:val="ky-KG"/>
        </w:rPr>
        <w:t>з он) иш күнүн чогуу өтөй алат.</w:t>
      </w:r>
    </w:p>
    <w:p w:rsidR="00C93466" w:rsidRPr="00FC244E" w:rsidRDefault="00C93466" w:rsidP="006C13EA">
      <w:pPr>
        <w:numPr>
          <w:ilvl w:val="0"/>
          <w:numId w:val="55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Экинчи семестрден кийинки 40 күндүк практикадан өз өлкөсүн</w:t>
      </w:r>
      <w:r w:rsidR="00F64882" w:rsidRPr="00FC244E">
        <w:rPr>
          <w:rFonts w:ascii="Calibri" w:eastAsia="Times New Roman" w:hAnsi="Calibri" w:cs="Times New Roman"/>
          <w:color w:val="1D1B11"/>
          <w:lang w:val="ky-KG"/>
        </w:rPr>
        <w:t>дө же Кыргызстанда өтүшү керек.</w:t>
      </w:r>
    </w:p>
    <w:p w:rsidR="00C93466" w:rsidRPr="00FC244E" w:rsidRDefault="00C93466" w:rsidP="006C13EA">
      <w:pPr>
        <w:numPr>
          <w:ilvl w:val="0"/>
          <w:numId w:val="55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Саякат жана гид бөлүмүнүн студенттери үчүн жогорку мектептин мүдүрлүгү тарабынан иштелип чыккан “Кыргызстанга саякат турларына” окуу мөөнөтү ичинде 14 күн катышышы керек. Бул тур 14 иш күнү катары эсептелинип, жалпы практика күнүнөн кемитилет.</w:t>
      </w:r>
    </w:p>
    <w:p w:rsidR="00C93466" w:rsidRPr="00FC244E" w:rsidRDefault="00C93466" w:rsidP="006C13EA">
      <w:pPr>
        <w:numPr>
          <w:ilvl w:val="0"/>
          <w:numId w:val="55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Практика комиссиясы кабыл алган эрежелерге ылайык сынак мезгилинен сырткаркы убактарда жана жай айларынан башка учурда да практикадан өтүүгө болот.</w:t>
      </w:r>
    </w:p>
    <w:p w:rsidR="00C93466" w:rsidRPr="00FC244E" w:rsidRDefault="00C93466" w:rsidP="006C13EA">
      <w:pPr>
        <w:numPr>
          <w:ilvl w:val="0"/>
          <w:numId w:val="55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Практикадан өтүп жаткан ишкана ишемби, жекшемби күндөрү да иштесе, ал күндөр да практикага кирет.</w:t>
      </w:r>
    </w:p>
    <w:p w:rsidR="00F64882" w:rsidRPr="00FC244E" w:rsidRDefault="00C93466" w:rsidP="006C13EA">
      <w:pPr>
        <w:numPr>
          <w:ilvl w:val="0"/>
          <w:numId w:val="55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Милдеттүү практика мөөнөтүн толтурган студенттер тармагындагы өнүгүүдөн артта калбоо үчүн кесиби боюнча билимин жаңылоо максатында бардык жоопкерчиликти өз мойнуна алып, кошумча практика өтөй алышат. Өз каалоосу менен кошумча практика өтөп жаткан ишкана жогорку мектеп менен практика боюнча келишим түзгөн болсо, анда студенттер университеттин тартип боюнча нускамасына жана стаж жөнүндөгү жобого баш ийиши зарыл. Кошумча практикадан өткөн студе</w:t>
      </w:r>
      <w:r w:rsidR="00F64882" w:rsidRPr="00FC244E">
        <w:rPr>
          <w:rFonts w:ascii="Calibri" w:eastAsia="Times New Roman" w:hAnsi="Calibri" w:cs="Times New Roman"/>
          <w:color w:val="1D1B11"/>
          <w:lang w:val="ky-KG"/>
        </w:rPr>
        <w:t>нттер чыгымдарын өздөрү төлөйт.</w:t>
      </w:r>
    </w:p>
    <w:p w:rsidR="00F64882" w:rsidRPr="00FC244E" w:rsidRDefault="00F64882" w:rsidP="00F64882">
      <w:pPr>
        <w:contextualSpacing/>
        <w:jc w:val="both"/>
        <w:rPr>
          <w:rFonts w:ascii="Calibri" w:eastAsia="Times New Roman" w:hAnsi="Calibri" w:cs="Times New Roman"/>
          <w:color w:val="1D1B11"/>
          <w:lang w:val="ky-KG"/>
        </w:rPr>
      </w:pPr>
    </w:p>
    <w:p w:rsidR="00C93466" w:rsidRPr="00FC244E" w:rsidRDefault="00C93466" w:rsidP="00F64882">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lastRenderedPageBreak/>
        <w:t xml:space="preserve">Практика өтүү боюнча арыз берүү жана </w:t>
      </w:r>
      <w:r w:rsidRPr="00FC244E">
        <w:rPr>
          <w:rFonts w:ascii="Calibri" w:eastAsia="Times New Roman" w:hAnsi="Calibri" w:cs="Times New Roman"/>
          <w:b/>
          <w:bCs/>
          <w:lang w:val="ky-KG"/>
        </w:rPr>
        <w:t>документтерди тапшыруу</w:t>
      </w:r>
    </w:p>
    <w:p w:rsidR="00C93466" w:rsidRPr="00FC244E" w:rsidRDefault="00F64882" w:rsidP="00C93466">
      <w:pPr>
        <w:ind w:left="360" w:hanging="360"/>
        <w:contextualSpacing/>
        <w:jc w:val="both"/>
        <w:rPr>
          <w:rFonts w:ascii="Calibri" w:hAnsi="Calibri" w:cs="Times New Roman"/>
          <w:b/>
          <w:color w:val="1D1B11"/>
          <w:lang w:val="ky-KG"/>
        </w:rPr>
      </w:pPr>
      <w:r w:rsidRPr="00FC244E">
        <w:rPr>
          <w:rFonts w:ascii="Calibri" w:hAnsi="Calibri" w:cs="Times New Roman"/>
          <w:b/>
          <w:color w:val="1D1B11"/>
          <w:lang w:val="ky-KG"/>
        </w:rPr>
        <w:t>7-берене.</w:t>
      </w:r>
    </w:p>
    <w:p w:rsidR="00C93466" w:rsidRPr="00FC244E" w:rsidRDefault="00C93466" w:rsidP="006C13EA">
      <w:pPr>
        <w:numPr>
          <w:ilvl w:val="0"/>
          <w:numId w:val="55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Ар бир студент практикадан өтө турган ишканадан “практикага чакыруу” катын алып келиши керек. Бул катта практика кайсы күндөрү, канча иш күн</w:t>
      </w:r>
      <w:r w:rsidR="00F64882" w:rsidRPr="00FC244E">
        <w:rPr>
          <w:rFonts w:ascii="Calibri" w:eastAsia="Times New Roman" w:hAnsi="Calibri" w:cs="Times New Roman"/>
          <w:color w:val="1D1B11"/>
          <w:lang w:val="ky-KG"/>
        </w:rPr>
        <w:t>ү болору так көрсөтүлүшү керек.</w:t>
      </w:r>
      <w:r w:rsidR="00362753">
        <w:rPr>
          <w:rFonts w:ascii="Calibri" w:eastAsia="Times New Roman" w:hAnsi="Calibri" w:cs="Times New Roman"/>
          <w:color w:val="1D1B11"/>
          <w:lang w:val="ky-KG"/>
        </w:rPr>
        <w:t xml:space="preserve"> </w:t>
      </w:r>
    </w:p>
    <w:p w:rsidR="00F64882" w:rsidRPr="00FC244E" w:rsidRDefault="00C93466" w:rsidP="006C13EA">
      <w:pPr>
        <w:numPr>
          <w:ilvl w:val="0"/>
          <w:numId w:val="555"/>
        </w:numPr>
        <w:ind w:left="284" w:hanging="284"/>
        <w:contextualSpacing/>
        <w:jc w:val="both"/>
        <w:rPr>
          <w:rFonts w:ascii="Calibri" w:eastAsia="Times New Roman" w:hAnsi="Calibri" w:cs="Times New Roman"/>
          <w:b/>
          <w:color w:val="1D1B11"/>
          <w:lang w:val="ky-KG"/>
        </w:rPr>
      </w:pPr>
      <w:r w:rsidRPr="00FC244E">
        <w:rPr>
          <w:rFonts w:ascii="Calibri" w:eastAsia="Times New Roman" w:hAnsi="Calibri" w:cs="Times New Roman"/>
          <w:color w:val="1D1B11"/>
          <w:lang w:val="ky-KG"/>
        </w:rPr>
        <w:t>Студент практикага чакыруу катын арызы менен кошо тапшырат. Документтери каралып, бекитилген соң студентке комиссия тарабынан практика журналы берилет. Ал журналдын биринчи бетинде студенттин сүрөтү жабыштырылып,</w:t>
      </w:r>
      <w:r w:rsidR="004008F1"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өздүк маалыматы толтурулат жана практиканын би</w:t>
      </w:r>
      <w:r w:rsidR="00F64882" w:rsidRPr="00FC244E">
        <w:rPr>
          <w:rFonts w:ascii="Calibri" w:eastAsia="Times New Roman" w:hAnsi="Calibri" w:cs="Times New Roman"/>
          <w:color w:val="1D1B11"/>
          <w:lang w:val="ky-KG"/>
        </w:rPr>
        <w:t>ринчи күнү ишканага тапшырылат.</w:t>
      </w:r>
      <w:r w:rsidR="00362753">
        <w:rPr>
          <w:rFonts w:ascii="Calibri" w:eastAsia="Times New Roman" w:hAnsi="Calibri" w:cs="Times New Roman"/>
          <w:color w:val="1D1B11"/>
          <w:lang w:val="ky-KG"/>
        </w:rPr>
        <w:t xml:space="preserve"> </w:t>
      </w:r>
    </w:p>
    <w:p w:rsidR="00F64882" w:rsidRPr="00FC244E" w:rsidRDefault="00F64882" w:rsidP="00F64882">
      <w:pPr>
        <w:contextualSpacing/>
        <w:jc w:val="both"/>
        <w:rPr>
          <w:rFonts w:ascii="Calibri" w:eastAsia="Times New Roman" w:hAnsi="Calibri" w:cs="Times New Roman"/>
          <w:b/>
          <w:color w:val="1D1B11"/>
          <w:lang w:val="ky-KG"/>
        </w:rPr>
      </w:pPr>
    </w:p>
    <w:p w:rsidR="00C93466" w:rsidRPr="00FC244E" w:rsidRDefault="00C93466" w:rsidP="00F64882">
      <w:pPr>
        <w:contextualSpacing/>
        <w:jc w:val="both"/>
        <w:rPr>
          <w:rFonts w:ascii="Calibri" w:eastAsia="Times New Roman" w:hAnsi="Calibri" w:cs="Times New Roman"/>
          <w:b/>
          <w:color w:val="1D1B11"/>
          <w:lang w:val="ky-KG"/>
        </w:rPr>
      </w:pPr>
      <w:r w:rsidRPr="00FC244E">
        <w:rPr>
          <w:rFonts w:ascii="Calibri" w:eastAsia="Times New Roman" w:hAnsi="Calibri" w:cs="Times New Roman"/>
          <w:b/>
          <w:bCs/>
          <w:color w:val="1D1B11"/>
          <w:lang w:val="ky-KG"/>
        </w:rPr>
        <w:t>Маалымдоо</w:t>
      </w:r>
    </w:p>
    <w:p w:rsidR="00F64882" w:rsidRPr="00FC244E" w:rsidRDefault="00C93466" w:rsidP="00F64882">
      <w:pPr>
        <w:contextualSpacing/>
        <w:jc w:val="both"/>
        <w:rPr>
          <w:rFonts w:ascii="Calibri" w:eastAsia="Times New Roman" w:hAnsi="Calibri" w:cs="Times New Roman"/>
          <w:color w:val="1D1B11"/>
          <w:lang w:val="ky-KG"/>
        </w:rPr>
      </w:pPr>
      <w:r w:rsidRPr="00FC244E">
        <w:rPr>
          <w:rFonts w:ascii="Calibri" w:hAnsi="Calibri" w:cs="Times New Roman"/>
          <w:b/>
          <w:color w:val="1D1B11"/>
          <w:lang w:val="ky-KG"/>
        </w:rPr>
        <w:t>8-берене.</w:t>
      </w:r>
      <w:r w:rsidR="00F64882" w:rsidRPr="00FC244E">
        <w:rPr>
          <w:rFonts w:ascii="Calibri" w:hAnsi="Calibri" w:cs="Times New Roman"/>
          <w:b/>
          <w:color w:val="1D1B11"/>
          <w:lang w:val="ky-KG"/>
        </w:rPr>
        <w:t xml:space="preserve"> </w:t>
      </w:r>
      <w:r w:rsidRPr="00FC244E">
        <w:rPr>
          <w:rFonts w:ascii="Calibri" w:eastAsia="Times New Roman" w:hAnsi="Calibri" w:cs="Times New Roman"/>
          <w:color w:val="1D1B11"/>
          <w:lang w:val="ky-KG"/>
        </w:rPr>
        <w:t>Практиканы максатка ылайык өтүү үчүн жогорку мектептин мүдүрлүгү тарабынан маалымат берилет. Анда чет өлкөгө практикага чыга турган студенттер менен куратор ошол өлкөнүн жалпы өзгөчөлүктөрү, ал өлкө менен болгон карым-катнаш, дини, кийинүү салты, жашоо образы, салт-санаасы жана өзгөчө кырдаалдарда кайрыла турган мекемелер жана ошол и</w:t>
      </w:r>
      <w:r w:rsidR="00F64882" w:rsidRPr="00FC244E">
        <w:rPr>
          <w:rFonts w:ascii="Calibri" w:eastAsia="Times New Roman" w:hAnsi="Calibri" w:cs="Times New Roman"/>
          <w:color w:val="1D1B11"/>
          <w:lang w:val="ky-KG"/>
        </w:rPr>
        <w:t>шкана тууралуу маалымат алышат.</w:t>
      </w:r>
    </w:p>
    <w:p w:rsidR="00F64882" w:rsidRPr="00FC244E" w:rsidRDefault="00F64882" w:rsidP="00F64882">
      <w:pPr>
        <w:contextualSpacing/>
        <w:jc w:val="both"/>
        <w:rPr>
          <w:rFonts w:ascii="Calibri" w:eastAsia="Times New Roman" w:hAnsi="Calibri" w:cs="Times New Roman"/>
          <w:color w:val="1D1B11"/>
          <w:lang w:val="ky-KG"/>
        </w:rPr>
      </w:pPr>
    </w:p>
    <w:p w:rsidR="00C93466" w:rsidRPr="00FC244E" w:rsidRDefault="00C93466" w:rsidP="00F64882">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Практика журналынын толтурулушу</w:t>
      </w:r>
    </w:p>
    <w:p w:rsidR="00C93466" w:rsidRPr="00FC244E" w:rsidRDefault="00C93466" w:rsidP="00C93466">
      <w:pPr>
        <w:ind w:left="360" w:hanging="360"/>
        <w:contextualSpacing/>
        <w:jc w:val="both"/>
        <w:rPr>
          <w:rFonts w:ascii="Calibri" w:hAnsi="Calibri" w:cs="Times New Roman"/>
          <w:b/>
          <w:color w:val="1D1B11"/>
          <w:lang w:val="ky-KG"/>
        </w:rPr>
      </w:pPr>
      <w:r w:rsidRPr="00FC244E">
        <w:rPr>
          <w:rFonts w:ascii="Calibri" w:hAnsi="Calibri" w:cs="Times New Roman"/>
          <w:b/>
          <w:color w:val="1D1B11"/>
          <w:lang w:val="ky-KG"/>
        </w:rPr>
        <w:t>9-берене.</w:t>
      </w:r>
    </w:p>
    <w:p w:rsidR="00C93466" w:rsidRPr="00FC244E" w:rsidRDefault="00C93466" w:rsidP="006C13EA">
      <w:pPr>
        <w:numPr>
          <w:ilvl w:val="0"/>
          <w:numId w:val="556"/>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Практика учурунда аткарылган иштердин датасы көрсөтүлүп, практика журналына кесиптик терминдерге жана жазуу эрежелерине көңүл бурулуп толтурулат. Жазылган маалыматтар практика жетекчисине көрсөтүлүп, кол коюлат.</w:t>
      </w:r>
    </w:p>
    <w:p w:rsidR="00F64882" w:rsidRPr="00FC244E" w:rsidRDefault="00C93466" w:rsidP="006C13EA">
      <w:pPr>
        <w:numPr>
          <w:ilvl w:val="0"/>
          <w:numId w:val="556"/>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Жазыла турган маалыматтар жана практика журналына тиркеле турган документтер тиешелүү бетке жазылбай калса, ар бир бетке номер коюлуп, ал кайсы күнкү жумушка таандык документ экендиги жумалык иштердин таблицасында өзгөчө белгиленип көрсөтүлүү менен практика журналына кошумча маалымат катары А4 форматындагы папкага</w:t>
      </w:r>
      <w:r w:rsidR="00F64882"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тиркеп койсо болот. Практика журналы кыргыз жана түрк тилинде толтурулат. Бирок практика өтүлүп жаткан ишкананын өзгөчөлүгүнө жараша орусча жана англисче толтурса дагы болот. Журналдын “студенттин пикири” деген жерине же кошумча бетте</w:t>
      </w:r>
      <w:r w:rsidR="00D25C98"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рине ишкананын түзүмү, өзгөчөлүгү, анда иштеген кызматкерлердин милдеттери жана ыйгарым укуктары жөнүндө жалпы маалымат жазылат.</w:t>
      </w:r>
    </w:p>
    <w:p w:rsidR="00F64882" w:rsidRPr="00FC244E" w:rsidRDefault="00F64882" w:rsidP="00F64882">
      <w:pPr>
        <w:contextualSpacing/>
        <w:jc w:val="both"/>
        <w:rPr>
          <w:rFonts w:ascii="Calibri" w:eastAsia="Times New Roman" w:hAnsi="Calibri" w:cs="Times New Roman"/>
          <w:color w:val="1D1B11"/>
          <w:lang w:val="ky-KG"/>
        </w:rPr>
      </w:pPr>
    </w:p>
    <w:p w:rsidR="00C93466" w:rsidRPr="00FC244E" w:rsidRDefault="00C93466" w:rsidP="00F64882">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Ишкана тарабынан практика журналынын жана жалпы баалоо формасынын тастыкталышы</w:t>
      </w:r>
    </w:p>
    <w:p w:rsidR="00C93466" w:rsidRPr="00FC244E" w:rsidRDefault="00C93466" w:rsidP="00C93466">
      <w:pPr>
        <w:ind w:left="360" w:hanging="360"/>
        <w:contextualSpacing/>
        <w:jc w:val="both"/>
        <w:rPr>
          <w:rFonts w:ascii="Calibri" w:hAnsi="Calibri" w:cs="Times New Roman"/>
          <w:b/>
          <w:color w:val="1D1B11"/>
          <w:lang w:val="ky-KG"/>
        </w:rPr>
      </w:pPr>
      <w:r w:rsidRPr="00FC244E">
        <w:rPr>
          <w:rFonts w:ascii="Calibri" w:hAnsi="Calibri" w:cs="Times New Roman"/>
          <w:b/>
          <w:color w:val="1D1B11"/>
          <w:lang w:val="ky-KG"/>
        </w:rPr>
        <w:t>10-берене.</w:t>
      </w:r>
    </w:p>
    <w:p w:rsidR="00C93466" w:rsidRPr="00FC244E" w:rsidRDefault="00C93466" w:rsidP="006C13EA">
      <w:pPr>
        <w:numPr>
          <w:ilvl w:val="0"/>
          <w:numId w:val="55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Студенттин практика журналына жана бул журналдагы жалпы баалоо формасына ишкананын жооптуу кызматкери кол коюшу керек. Жалпы баалоо формасына жооптуу кызматкердин аты-жөнү, ээлеген кызматы көрсөтүлүп, мөөр басылат.</w:t>
      </w:r>
    </w:p>
    <w:p w:rsidR="00C93466" w:rsidRPr="00FC244E" w:rsidRDefault="00C93466" w:rsidP="006C13EA">
      <w:pPr>
        <w:numPr>
          <w:ilvl w:val="0"/>
          <w:numId w:val="55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Жалпы баалоо формасы жашыруун түрдө журналдан бөлөк, мөөр басылган конверттин ичине салынып, </w:t>
      </w:r>
      <w:r w:rsidRPr="00FC244E">
        <w:rPr>
          <w:rFonts w:ascii="Calibri" w:eastAsia="Times New Roman" w:hAnsi="Calibri" w:cs="Times New Roman"/>
          <w:color w:val="171717" w:themeColor="background2" w:themeShade="1A"/>
          <w:lang w:val="ky-KG"/>
        </w:rPr>
        <w:t xml:space="preserve">студент же почта </w:t>
      </w:r>
      <w:r w:rsidRPr="00FC244E">
        <w:rPr>
          <w:rFonts w:ascii="Calibri" w:eastAsia="Times New Roman" w:hAnsi="Calibri" w:cs="Times New Roman"/>
          <w:color w:val="1D1B11"/>
          <w:lang w:val="ky-KG"/>
        </w:rPr>
        <w:t>аркылуу жогорк</w:t>
      </w:r>
      <w:r w:rsidR="00F64882" w:rsidRPr="00FC244E">
        <w:rPr>
          <w:rFonts w:ascii="Calibri" w:eastAsia="Times New Roman" w:hAnsi="Calibri" w:cs="Times New Roman"/>
          <w:color w:val="1D1B11"/>
          <w:lang w:val="ky-KG"/>
        </w:rPr>
        <w:t>у мектептин мүдүрүнө жиберилет.</w:t>
      </w:r>
    </w:p>
    <w:p w:rsidR="00C93466" w:rsidRPr="00FC244E" w:rsidRDefault="00C93466" w:rsidP="006C13EA">
      <w:pPr>
        <w:numPr>
          <w:ilvl w:val="0"/>
          <w:numId w:val="55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Жабы</w:t>
      </w:r>
      <w:r w:rsidR="004008F1" w:rsidRPr="00FC244E">
        <w:rPr>
          <w:rFonts w:ascii="Calibri" w:eastAsia="Times New Roman" w:hAnsi="Calibri" w:cs="Times New Roman"/>
          <w:color w:val="1D1B11"/>
          <w:lang w:val="ky-KG"/>
        </w:rPr>
        <w:t>к конверттин ичиндеги жалпы баа</w:t>
      </w:r>
      <w:r w:rsidRPr="00FC244E">
        <w:rPr>
          <w:rFonts w:ascii="Calibri" w:eastAsia="Times New Roman" w:hAnsi="Calibri" w:cs="Times New Roman"/>
          <w:color w:val="1D1B11"/>
          <w:lang w:val="ky-KG"/>
        </w:rPr>
        <w:t>лоо формасы менен практика журналы жогорку мектептин мүдүрлүгүнө күзгү семестр башталгандан тарта 15 күндүн ичинде тапшы</w:t>
      </w:r>
      <w:r w:rsidR="00D25C98"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рылууга тийиш. Окуу маалында практикадан өткөн студенттер жалпы баалоо формасы менен практика журналын практика аяктаган күндөн тарта 15 күндүн ичинде тапшырышы керек.</w:t>
      </w:r>
    </w:p>
    <w:p w:rsidR="00C93466" w:rsidRPr="00FC244E" w:rsidRDefault="00C93466" w:rsidP="006C13EA">
      <w:pPr>
        <w:numPr>
          <w:ilvl w:val="0"/>
          <w:numId w:val="55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Бул мөөнөт ичинде жүйөөлүү себептерден (ден соолугуна байланыштуу себеби ден соолук борборунан тастыкталса) улам практика документтери тапшырылбай калса жана анын себебин практика комиссиясы кабы</w:t>
      </w:r>
      <w:r w:rsidR="00F64882" w:rsidRPr="00FC244E">
        <w:rPr>
          <w:rFonts w:ascii="Calibri" w:eastAsia="Times New Roman" w:hAnsi="Calibri" w:cs="Times New Roman"/>
          <w:color w:val="1D1B11"/>
          <w:lang w:val="ky-KG"/>
        </w:rPr>
        <w:t>л алса кийин тапшырса да болот.</w:t>
      </w:r>
    </w:p>
    <w:p w:rsidR="00F64882" w:rsidRPr="00FC244E" w:rsidRDefault="00C93466" w:rsidP="006C13EA">
      <w:pPr>
        <w:numPr>
          <w:ilvl w:val="0"/>
          <w:numId w:val="55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lastRenderedPageBreak/>
        <w:t xml:space="preserve"> Саякат жана гид бөлүмүнүн студеттери үчүн Кыргызстанга 14 күндүк милдеттүү саякат турун уюштуруу</w:t>
      </w:r>
      <w:r w:rsidR="007D519F" w:rsidRPr="002E113B">
        <w:rPr>
          <w:rFonts w:ascii="Calibri" w:eastAsia="Times New Roman" w:hAnsi="Calibri" w:cs="Times New Roman"/>
          <w:color w:val="171717" w:themeColor="background2" w:themeShade="1A"/>
          <w:lang w:val="ky-KG"/>
        </w:rPr>
        <w:t xml:space="preserve">ну </w:t>
      </w:r>
      <w:r w:rsidRPr="00FC244E">
        <w:rPr>
          <w:rFonts w:ascii="Calibri" w:eastAsia="Times New Roman" w:hAnsi="Calibri" w:cs="Times New Roman"/>
          <w:color w:val="1D1B11"/>
          <w:lang w:val="ky-KG"/>
        </w:rPr>
        <w:t xml:space="preserve"> жана студенттердин практикадан ө</w:t>
      </w:r>
      <w:r w:rsidR="00F64882" w:rsidRPr="00FC244E">
        <w:rPr>
          <w:rFonts w:ascii="Calibri" w:eastAsia="Times New Roman" w:hAnsi="Calibri" w:cs="Times New Roman"/>
          <w:color w:val="1D1B11"/>
          <w:lang w:val="ky-KG"/>
        </w:rPr>
        <w:t>түүсүн бөлүм башчы көзөмөлдөйт.</w:t>
      </w:r>
    </w:p>
    <w:p w:rsidR="00F64882" w:rsidRPr="00FC244E" w:rsidRDefault="00F64882" w:rsidP="00F64882">
      <w:pPr>
        <w:contextualSpacing/>
        <w:jc w:val="both"/>
        <w:rPr>
          <w:rFonts w:ascii="Calibri" w:eastAsia="Times New Roman" w:hAnsi="Calibri" w:cs="Times New Roman"/>
          <w:color w:val="1D1B11"/>
          <w:lang w:val="ky-KG"/>
        </w:rPr>
      </w:pPr>
    </w:p>
    <w:p w:rsidR="00C93466" w:rsidRPr="00FC244E" w:rsidRDefault="00C93466" w:rsidP="00F64882">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Практи</w:t>
      </w:r>
      <w:r w:rsidR="00F64882" w:rsidRPr="00FC244E">
        <w:rPr>
          <w:rFonts w:ascii="Calibri" w:eastAsia="Times New Roman" w:hAnsi="Calibri" w:cs="Times New Roman"/>
          <w:b/>
          <w:bCs/>
          <w:color w:val="1D1B11"/>
          <w:lang w:val="ky-KG"/>
        </w:rPr>
        <w:t>ка отчетун баалоо жана даттануу</w:t>
      </w:r>
    </w:p>
    <w:p w:rsidR="00F64882" w:rsidRPr="00FC244E" w:rsidRDefault="00C93466" w:rsidP="00F64882">
      <w:pPr>
        <w:ind w:left="360" w:hanging="360"/>
        <w:contextualSpacing/>
        <w:jc w:val="both"/>
        <w:rPr>
          <w:rFonts w:ascii="Calibri" w:hAnsi="Calibri" w:cs="Times New Roman"/>
          <w:b/>
          <w:color w:val="1D1B11"/>
          <w:lang w:val="ky-KG"/>
        </w:rPr>
      </w:pPr>
      <w:r w:rsidRPr="00FC244E">
        <w:rPr>
          <w:rFonts w:ascii="Calibri" w:hAnsi="Calibri" w:cs="Times New Roman"/>
          <w:b/>
          <w:color w:val="1D1B11"/>
          <w:lang w:val="ky-KG"/>
        </w:rPr>
        <w:t>11-берене.</w:t>
      </w:r>
      <w:r w:rsidR="00F64882" w:rsidRPr="00FC244E">
        <w:rPr>
          <w:rFonts w:ascii="Calibri" w:hAnsi="Calibri" w:cs="Times New Roman"/>
          <w:b/>
          <w:color w:val="1D1B11"/>
          <w:lang w:val="ky-KG"/>
        </w:rPr>
        <w:t xml:space="preserve"> </w:t>
      </w:r>
    </w:p>
    <w:p w:rsidR="00F64882" w:rsidRPr="00FC244E" w:rsidRDefault="00C93466" w:rsidP="006C13EA">
      <w:pPr>
        <w:pStyle w:val="afb"/>
        <w:numPr>
          <w:ilvl w:val="0"/>
          <w:numId w:val="565"/>
        </w:numPr>
        <w:ind w:left="284" w:hanging="284"/>
        <w:rPr>
          <w:rFonts w:ascii="Calibri" w:eastAsia="Times New Roman" w:hAnsi="Calibri"/>
          <w:color w:val="1D1B11"/>
          <w:lang w:val="ky-KG"/>
        </w:rPr>
      </w:pPr>
      <w:r w:rsidRPr="00FC244E">
        <w:rPr>
          <w:rFonts w:ascii="Calibri" w:eastAsia="Times New Roman" w:hAnsi="Calibri"/>
          <w:color w:val="1D1B11"/>
          <w:lang w:val="ky-KG"/>
        </w:rPr>
        <w:t>Практика боюнча жалпы баалоо формасын жана практика журналын практика комиссия</w:t>
      </w:r>
      <w:r w:rsidR="00D25C98" w:rsidRPr="00FC244E">
        <w:rPr>
          <w:rFonts w:ascii="Calibri" w:eastAsia="Times New Roman" w:hAnsi="Calibri"/>
          <w:color w:val="1D1B11"/>
          <w:lang w:val="ky-KG"/>
        </w:rPr>
        <w:t>-</w:t>
      </w:r>
      <w:r w:rsidRPr="00FC244E">
        <w:rPr>
          <w:rFonts w:ascii="Calibri" w:eastAsia="Times New Roman" w:hAnsi="Calibri"/>
          <w:color w:val="1D1B11"/>
          <w:lang w:val="ky-KG"/>
        </w:rPr>
        <w:t>сы карап чыгат. Карап чыккандан кийин баа коюлуп, ал баа б</w:t>
      </w:r>
      <w:r w:rsidRPr="002E113B">
        <w:rPr>
          <w:rFonts w:ascii="Calibri" w:eastAsia="Times New Roman" w:hAnsi="Calibri"/>
          <w:color w:val="171717" w:themeColor="background2" w:themeShade="1A"/>
          <w:lang w:val="ky-KG"/>
        </w:rPr>
        <w:t>аа</w:t>
      </w:r>
      <w:r w:rsidRPr="00FC244E">
        <w:rPr>
          <w:rFonts w:ascii="Calibri" w:eastAsia="Times New Roman" w:hAnsi="Calibri"/>
          <w:color w:val="1D1B11"/>
          <w:lang w:val="ky-KG"/>
        </w:rPr>
        <w:t>лоо системасына кирги</w:t>
      </w:r>
      <w:r w:rsidR="00D25C98" w:rsidRPr="00FC244E">
        <w:rPr>
          <w:rFonts w:ascii="Calibri" w:eastAsia="Times New Roman" w:hAnsi="Calibri"/>
          <w:color w:val="1D1B11"/>
          <w:lang w:val="ky-KG"/>
        </w:rPr>
        <w:t>-</w:t>
      </w:r>
      <w:r w:rsidRPr="00FC244E">
        <w:rPr>
          <w:rFonts w:ascii="Calibri" w:eastAsia="Times New Roman" w:hAnsi="Calibri"/>
          <w:color w:val="1D1B11"/>
          <w:lang w:val="ky-KG"/>
        </w:rPr>
        <w:t>зилет жана документтери жогорку мектептин мүдүрлүгүнө тапшырылат.</w:t>
      </w:r>
      <w:r w:rsidR="005A68FD" w:rsidRPr="00FC244E">
        <w:rPr>
          <w:rFonts w:ascii="Calibri" w:eastAsia="Times New Roman" w:hAnsi="Calibri"/>
          <w:color w:val="1D1B11"/>
          <w:lang w:val="ky-KG"/>
        </w:rPr>
        <w:t xml:space="preserve"> </w:t>
      </w:r>
    </w:p>
    <w:p w:rsidR="00F64882" w:rsidRPr="00FC244E" w:rsidRDefault="00C93466" w:rsidP="006C13EA">
      <w:pPr>
        <w:pStyle w:val="afb"/>
        <w:numPr>
          <w:ilvl w:val="0"/>
          <w:numId w:val="565"/>
        </w:numPr>
        <w:ind w:left="284" w:hanging="284"/>
        <w:rPr>
          <w:rFonts w:ascii="Calibri" w:eastAsia="Times New Roman" w:hAnsi="Calibri"/>
          <w:color w:val="1D1B11"/>
          <w:lang w:val="ky-KG"/>
        </w:rPr>
      </w:pPr>
      <w:r w:rsidRPr="00FC244E">
        <w:rPr>
          <w:rFonts w:ascii="Calibri" w:eastAsia="Times New Roman" w:hAnsi="Calibri"/>
          <w:color w:val="1D1B11"/>
          <w:lang w:val="ky-KG"/>
        </w:rPr>
        <w:t>Практиканы баалоо формасындагы баа бештик шкала боюнча экиден төмөн болсо, студент практикадан өткө</w:t>
      </w:r>
      <w:r w:rsidR="00F64882" w:rsidRPr="00FC244E">
        <w:rPr>
          <w:rFonts w:ascii="Calibri" w:eastAsia="Times New Roman" w:hAnsi="Calibri"/>
          <w:color w:val="1D1B11"/>
          <w:lang w:val="ky-KG"/>
        </w:rPr>
        <w:t>н жок деп эсептелет.</w:t>
      </w:r>
    </w:p>
    <w:p w:rsidR="00F64882" w:rsidRPr="00FC244E" w:rsidRDefault="00C93466" w:rsidP="006C13EA">
      <w:pPr>
        <w:pStyle w:val="afb"/>
        <w:numPr>
          <w:ilvl w:val="0"/>
          <w:numId w:val="565"/>
        </w:numPr>
        <w:ind w:left="284" w:hanging="284"/>
        <w:rPr>
          <w:rFonts w:ascii="Calibri" w:eastAsia="Times New Roman" w:hAnsi="Calibri"/>
          <w:color w:val="1D1B11"/>
          <w:lang w:val="ky-KG"/>
        </w:rPr>
      </w:pPr>
      <w:r w:rsidRPr="00FC244E">
        <w:rPr>
          <w:rFonts w:ascii="Calibri" w:eastAsia="Times New Roman" w:hAnsi="Calibri"/>
          <w:color w:val="1D1B11"/>
          <w:lang w:val="ky-KG"/>
        </w:rPr>
        <w:t>Практика журналын толтуруудагы эрежелер студент тарабынан сакталбаган болсо, практика комиссиясы практиканы кабыл албоо укугуна ээ.</w:t>
      </w:r>
    </w:p>
    <w:p w:rsidR="00F64882" w:rsidRPr="00FC244E" w:rsidRDefault="00C93466" w:rsidP="006C13EA">
      <w:pPr>
        <w:pStyle w:val="afb"/>
        <w:numPr>
          <w:ilvl w:val="0"/>
          <w:numId w:val="565"/>
        </w:numPr>
        <w:ind w:left="284" w:hanging="284"/>
        <w:rPr>
          <w:rFonts w:ascii="Calibri" w:eastAsia="Times New Roman" w:hAnsi="Calibri"/>
          <w:color w:val="1D1B11"/>
          <w:lang w:val="ky-KG"/>
        </w:rPr>
      </w:pPr>
      <w:r w:rsidRPr="00FC244E">
        <w:rPr>
          <w:rFonts w:ascii="Calibri" w:eastAsia="Times New Roman" w:hAnsi="Calibri"/>
          <w:color w:val="1D1B11"/>
          <w:lang w:val="ky-KG"/>
        </w:rPr>
        <w:t>Практика комиссиясы туура тапса, студентке практика журналын оңдоо укугу берилет.</w:t>
      </w:r>
    </w:p>
    <w:p w:rsidR="00F64882" w:rsidRPr="00FC244E" w:rsidRDefault="00C93466" w:rsidP="006C13EA">
      <w:pPr>
        <w:pStyle w:val="afb"/>
        <w:numPr>
          <w:ilvl w:val="0"/>
          <w:numId w:val="565"/>
        </w:numPr>
        <w:ind w:left="284" w:hanging="284"/>
        <w:rPr>
          <w:rFonts w:ascii="Calibri" w:eastAsia="Times New Roman" w:hAnsi="Calibri"/>
          <w:color w:val="1D1B11"/>
          <w:lang w:val="ky-KG"/>
        </w:rPr>
      </w:pPr>
      <w:r w:rsidRPr="00FC244E">
        <w:rPr>
          <w:rFonts w:ascii="Calibri" w:eastAsia="Times New Roman" w:hAnsi="Calibri"/>
          <w:color w:val="1D1B11"/>
          <w:lang w:val="ky-KG"/>
        </w:rPr>
        <w:t>Практикасы кабыл алынбаса, ал студент ка</w:t>
      </w:r>
      <w:r w:rsidR="00F64882" w:rsidRPr="00FC244E">
        <w:rPr>
          <w:rFonts w:ascii="Calibri" w:eastAsia="Times New Roman" w:hAnsi="Calibri"/>
          <w:color w:val="1D1B11"/>
          <w:lang w:val="ky-KG"/>
        </w:rPr>
        <w:t>йрадан практикадан өтүшү керек.</w:t>
      </w:r>
    </w:p>
    <w:p w:rsidR="00F64882" w:rsidRPr="00FC244E" w:rsidRDefault="00C93466" w:rsidP="006C13EA">
      <w:pPr>
        <w:pStyle w:val="afb"/>
        <w:numPr>
          <w:ilvl w:val="0"/>
          <w:numId w:val="565"/>
        </w:numPr>
        <w:ind w:left="284" w:hanging="284"/>
        <w:rPr>
          <w:rFonts w:ascii="Calibri" w:eastAsia="Times New Roman" w:hAnsi="Calibri"/>
          <w:color w:val="1D1B11"/>
          <w:lang w:val="ky-KG"/>
        </w:rPr>
      </w:pPr>
      <w:r w:rsidRPr="00FC244E">
        <w:rPr>
          <w:rFonts w:ascii="Calibri" w:eastAsia="Times New Roman" w:hAnsi="Calibri"/>
          <w:color w:val="1D1B11"/>
          <w:lang w:val="ky-KG"/>
        </w:rPr>
        <w:t>Практиканы баалоо боюнча жыйынтыкка нааразы студенттер жыйынтык угузулган күндөн тарта 15 күн ичинде жогорку мектептин мүдүрлүгүнө арыз менен кайрыла алышат. Бул учурда жогорку мектептин мүдүрлүгү тарабынан практика комиссиясынын төрагасын кошкондо үч кишилик курамдан турган комиссия түзүлөт. Бул комиссия студенттин практика боюнча документтерин кайра карап чыгып, чечим чыгарат.</w:t>
      </w:r>
    </w:p>
    <w:p w:rsidR="00F64882" w:rsidRPr="00FC244E" w:rsidRDefault="00F64882" w:rsidP="00F64882">
      <w:pPr>
        <w:rPr>
          <w:rFonts w:ascii="Calibri" w:eastAsia="Times New Roman" w:hAnsi="Calibri" w:cs="Times New Roman"/>
          <w:b/>
          <w:bCs/>
          <w:color w:val="1D1B11"/>
          <w:lang w:val="ky-KG"/>
        </w:rPr>
      </w:pPr>
    </w:p>
    <w:p w:rsidR="00C93466" w:rsidRPr="00FC244E" w:rsidRDefault="00C93466" w:rsidP="00F64882">
      <w:pPr>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Чет өлкөгө жибериле турган практиканттарды тандоо критерийлери</w:t>
      </w:r>
    </w:p>
    <w:p w:rsidR="00C93466" w:rsidRPr="00FC244E" w:rsidRDefault="00C93466" w:rsidP="00F64882">
      <w:pPr>
        <w:contextualSpacing/>
        <w:jc w:val="both"/>
        <w:rPr>
          <w:rFonts w:ascii="Calibri" w:eastAsia="Times New Roman" w:hAnsi="Calibri" w:cs="Times New Roman"/>
          <w:color w:val="1D1B11"/>
          <w:lang w:val="ky-KG"/>
        </w:rPr>
      </w:pPr>
      <w:r w:rsidRPr="00FC244E">
        <w:rPr>
          <w:rFonts w:ascii="Calibri" w:hAnsi="Calibri" w:cs="Times New Roman"/>
          <w:b/>
          <w:color w:val="1D1B11"/>
          <w:lang w:val="ky-KG"/>
        </w:rPr>
        <w:t xml:space="preserve">12-берене. </w:t>
      </w:r>
      <w:r w:rsidRPr="00FC244E">
        <w:rPr>
          <w:rFonts w:ascii="Calibri" w:eastAsia="Times New Roman" w:hAnsi="Calibri" w:cs="Times New Roman"/>
          <w:color w:val="1D1B11"/>
          <w:lang w:val="ky-KG"/>
        </w:rPr>
        <w:t>Чет өлкөдөн практикадан өтө турган студенттер эки топко бөлүнөт:</w:t>
      </w:r>
    </w:p>
    <w:p w:rsidR="00C93466" w:rsidRPr="00FC244E" w:rsidRDefault="00C93466" w:rsidP="0008367C">
      <w:pPr>
        <w:numPr>
          <w:ilvl w:val="0"/>
          <w:numId w:val="5"/>
        </w:numPr>
        <w:ind w:left="284" w:hanging="284"/>
        <w:contextualSpacing/>
        <w:jc w:val="both"/>
        <w:rPr>
          <w:rFonts w:ascii="Calibri" w:eastAsia="Times New Roman" w:hAnsi="Calibri" w:cs="Times New Roman"/>
          <w:b/>
          <w:color w:val="1D1B11"/>
          <w:lang w:val="ky-KG"/>
        </w:rPr>
      </w:pPr>
      <w:r w:rsidRPr="00FC244E">
        <w:rPr>
          <w:rFonts w:ascii="Calibri" w:eastAsia="Times New Roman" w:hAnsi="Calibri" w:cs="Times New Roman"/>
          <w:b/>
          <w:color w:val="1D1B11"/>
          <w:lang w:val="ky-KG"/>
        </w:rPr>
        <w:t>Чыгымдары</w:t>
      </w:r>
      <w:r w:rsidR="00510E1A" w:rsidRPr="00FC244E">
        <w:rPr>
          <w:rFonts w:ascii="Calibri" w:eastAsia="Times New Roman" w:hAnsi="Calibri" w:cs="Times New Roman"/>
          <w:b/>
          <w:color w:val="1D1B11"/>
          <w:lang w:val="ky-KG"/>
        </w:rPr>
        <w:t xml:space="preserve"> </w:t>
      </w:r>
      <w:r w:rsidRPr="00FC244E">
        <w:rPr>
          <w:rFonts w:ascii="Calibri" w:eastAsia="Times New Roman" w:hAnsi="Calibri" w:cs="Times New Roman"/>
          <w:b/>
          <w:color w:val="1D1B11"/>
          <w:lang w:val="ky-KG"/>
        </w:rPr>
        <w:t>университет тарабынан</w:t>
      </w:r>
      <w:r w:rsidR="00510E1A" w:rsidRPr="00FC244E">
        <w:rPr>
          <w:rFonts w:ascii="Calibri" w:eastAsia="Times New Roman" w:hAnsi="Calibri" w:cs="Times New Roman"/>
          <w:b/>
          <w:color w:val="1D1B11"/>
          <w:lang w:val="ky-KG"/>
        </w:rPr>
        <w:t xml:space="preserve"> </w:t>
      </w:r>
      <w:r w:rsidRPr="00FC244E">
        <w:rPr>
          <w:rFonts w:ascii="Calibri" w:eastAsia="Times New Roman" w:hAnsi="Calibri" w:cs="Times New Roman"/>
          <w:b/>
          <w:color w:val="1D1B11"/>
          <w:lang w:val="ky-KG"/>
        </w:rPr>
        <w:t>каржылана турган студенттер</w:t>
      </w:r>
    </w:p>
    <w:p w:rsidR="00C93466" w:rsidRPr="00FC244E" w:rsidRDefault="00C93466" w:rsidP="006C13EA">
      <w:pPr>
        <w:numPr>
          <w:ilvl w:val="0"/>
          <w:numId w:val="558"/>
        </w:numPr>
        <w:ind w:left="567" w:hanging="284"/>
        <w:contextualSpacing/>
        <w:jc w:val="both"/>
        <w:rPr>
          <w:rFonts w:ascii="Calibri" w:hAnsi="Calibri" w:cs="Times New Roman"/>
          <w:color w:val="1D1B11"/>
          <w:lang w:val="ky-KG"/>
        </w:rPr>
      </w:pPr>
      <w:r w:rsidRPr="00FC244E">
        <w:rPr>
          <w:rFonts w:ascii="Calibri" w:hAnsi="Calibri" w:cs="Times New Roman"/>
          <w:color w:val="1D1B11"/>
          <w:lang w:val="ky-KG"/>
        </w:rPr>
        <w:t>Чет өлкөдө практикадан өтө турган студенттердин ата-энелери аларга уруксат берген</w:t>
      </w:r>
      <w:r w:rsidR="00D25C98" w:rsidRPr="00FC244E">
        <w:rPr>
          <w:rFonts w:ascii="Calibri" w:hAnsi="Calibri" w:cs="Times New Roman"/>
          <w:color w:val="1D1B11"/>
          <w:lang w:val="ky-KG"/>
        </w:rPr>
        <w:t>-</w:t>
      </w:r>
      <w:r w:rsidRPr="00FC244E">
        <w:rPr>
          <w:rFonts w:ascii="Calibri" w:hAnsi="Calibri" w:cs="Times New Roman"/>
          <w:color w:val="1D1B11"/>
          <w:lang w:val="ky-KG"/>
        </w:rPr>
        <w:t>диги</w:t>
      </w:r>
      <w:r w:rsidR="00510E1A" w:rsidRPr="00FC244E">
        <w:rPr>
          <w:rFonts w:ascii="Calibri" w:hAnsi="Calibri" w:cs="Times New Roman"/>
          <w:color w:val="1D1B11"/>
          <w:lang w:val="ky-KG"/>
        </w:rPr>
        <w:t xml:space="preserve"> </w:t>
      </w:r>
      <w:r w:rsidRPr="00FC244E">
        <w:rPr>
          <w:rFonts w:ascii="Calibri" w:hAnsi="Calibri" w:cs="Times New Roman"/>
          <w:color w:val="1D1B11"/>
          <w:lang w:val="ky-KG"/>
        </w:rPr>
        <w:t>жана практика учурунда ж</w:t>
      </w:r>
      <w:r w:rsidR="00510E1A" w:rsidRPr="00FC244E">
        <w:rPr>
          <w:rFonts w:ascii="Calibri" w:hAnsi="Calibri" w:cs="Times New Roman"/>
          <w:color w:val="1D1B11"/>
          <w:lang w:val="ky-KG"/>
        </w:rPr>
        <w:t xml:space="preserve">агымсыз окуялар кездеше турган </w:t>
      </w:r>
      <w:r w:rsidRPr="00FC244E">
        <w:rPr>
          <w:rFonts w:ascii="Calibri" w:hAnsi="Calibri" w:cs="Times New Roman"/>
          <w:color w:val="1D1B11"/>
          <w:lang w:val="ky-KG"/>
        </w:rPr>
        <w:t xml:space="preserve">болсо, университетти </w:t>
      </w:r>
      <w:r w:rsidRPr="005D2802">
        <w:rPr>
          <w:rFonts w:ascii="Calibri" w:hAnsi="Calibri" w:cs="Times New Roman"/>
          <w:bCs/>
          <w:color w:val="auto"/>
          <w:lang w:val="ky-KG"/>
        </w:rPr>
        <w:t>эч күнөөлөбөй</w:t>
      </w:r>
      <w:r w:rsidRPr="005D2802">
        <w:rPr>
          <w:rFonts w:ascii="Calibri" w:hAnsi="Calibri" w:cs="Times New Roman"/>
          <w:color w:val="auto"/>
          <w:lang w:val="ky-KG"/>
        </w:rPr>
        <w:t xml:space="preserve"> </w:t>
      </w:r>
      <w:r w:rsidRPr="00FC244E">
        <w:rPr>
          <w:rFonts w:ascii="Calibri" w:hAnsi="Calibri" w:cs="Times New Roman"/>
          <w:color w:val="1D1B11"/>
          <w:lang w:val="ky-KG"/>
        </w:rPr>
        <w:t>тургандыгы тууралуу нотариус тарабынан тастыктал</w:t>
      </w:r>
      <w:r w:rsidR="00510E1A" w:rsidRPr="00FC244E">
        <w:rPr>
          <w:rFonts w:ascii="Calibri" w:hAnsi="Calibri" w:cs="Times New Roman"/>
          <w:color w:val="1D1B11"/>
          <w:lang w:val="ky-KG"/>
        </w:rPr>
        <w:t>ган тил кат берүүгө милдеттүү.</w:t>
      </w:r>
    </w:p>
    <w:p w:rsidR="00C93466" w:rsidRPr="00FC244E" w:rsidRDefault="00C93466" w:rsidP="006C13EA">
      <w:pPr>
        <w:numPr>
          <w:ilvl w:val="0"/>
          <w:numId w:val="558"/>
        </w:numPr>
        <w:ind w:left="567" w:hanging="284"/>
        <w:contextualSpacing/>
        <w:jc w:val="both"/>
        <w:rPr>
          <w:rFonts w:ascii="Calibri" w:hAnsi="Calibri" w:cs="Times New Roman"/>
          <w:color w:val="1D1B11"/>
          <w:lang w:val="ky-KG"/>
        </w:rPr>
      </w:pPr>
      <w:r w:rsidRPr="00FC244E">
        <w:rPr>
          <w:rFonts w:ascii="Calibri" w:hAnsi="Calibri" w:cs="Times New Roman"/>
          <w:color w:val="1D1B11"/>
          <w:lang w:val="ky-KG"/>
        </w:rPr>
        <w:t>Ректорат тарабынан жактырылган ишканага жибериле турган студенттердин тизмесин жогорку мектептин мүдүрлүгү төмөнкү критерийлерге карата түзүп, ал бекитилген соң ректоратка жиберилет.</w:t>
      </w:r>
    </w:p>
    <w:p w:rsidR="00C93466" w:rsidRPr="00FC244E" w:rsidRDefault="00C93466" w:rsidP="006C13EA">
      <w:pPr>
        <w:numPr>
          <w:ilvl w:val="0"/>
          <w:numId w:val="564"/>
        </w:numPr>
        <w:ind w:left="851" w:hanging="283"/>
        <w:contextualSpacing/>
        <w:jc w:val="both"/>
        <w:rPr>
          <w:rFonts w:ascii="Calibri" w:hAnsi="Calibri" w:cs="Times New Roman"/>
          <w:color w:val="1D1B11"/>
          <w:lang w:val="ky-KG"/>
        </w:rPr>
      </w:pPr>
      <w:r w:rsidRPr="00FC244E">
        <w:rPr>
          <w:rFonts w:ascii="Calibri" w:hAnsi="Calibri" w:cs="Times New Roman"/>
          <w:color w:val="1D1B11"/>
          <w:lang w:val="ky-KG"/>
        </w:rPr>
        <w:t xml:space="preserve">Студенттин жалпы орточо баасы төрттүк шкала менен </w:t>
      </w:r>
      <w:r w:rsidR="00510E1A" w:rsidRPr="00FC244E">
        <w:rPr>
          <w:rFonts w:ascii="Calibri" w:hAnsi="Calibri" w:cs="Times New Roman"/>
          <w:color w:val="1D1B11"/>
          <w:lang w:val="ky-KG"/>
        </w:rPr>
        <w:t>3 же андан жогору болушу керек.</w:t>
      </w:r>
    </w:p>
    <w:p w:rsidR="00C93466" w:rsidRPr="00FC244E" w:rsidRDefault="00C93466" w:rsidP="006C13EA">
      <w:pPr>
        <w:numPr>
          <w:ilvl w:val="0"/>
          <w:numId w:val="564"/>
        </w:numPr>
        <w:ind w:left="851" w:hanging="283"/>
        <w:contextualSpacing/>
        <w:jc w:val="both"/>
        <w:rPr>
          <w:rFonts w:ascii="Calibri" w:hAnsi="Calibri" w:cs="Times New Roman"/>
          <w:color w:val="1D1B11"/>
          <w:lang w:val="ky-KG"/>
        </w:rPr>
      </w:pPr>
      <w:r w:rsidRPr="00FC244E">
        <w:rPr>
          <w:rFonts w:ascii="Calibri" w:hAnsi="Calibri" w:cs="Times New Roman"/>
          <w:lang w:val="ky-KG"/>
        </w:rPr>
        <w:t xml:space="preserve">Студент жогорку мектеп тарабынан (түрк цивилизациясы, тарых, экономикалык-социалдык структура, </w:t>
      </w:r>
      <w:r w:rsidRPr="00FC244E">
        <w:rPr>
          <w:rFonts w:ascii="Calibri" w:hAnsi="Calibri" w:cs="Times New Roman"/>
          <w:color w:val="1D1B11"/>
          <w:lang w:val="ky-KG"/>
        </w:rPr>
        <w:t>актуалдуу темалар, информатика, тил боюнча) өткөрүлгөн сынактарды ийгиликтүү</w:t>
      </w:r>
      <w:r w:rsidR="00510E1A" w:rsidRPr="00FC244E">
        <w:rPr>
          <w:rFonts w:ascii="Calibri" w:hAnsi="Calibri" w:cs="Times New Roman"/>
          <w:color w:val="1D1B11"/>
          <w:lang w:val="ky-KG"/>
        </w:rPr>
        <w:t xml:space="preserve"> тапшырышы зарыл.</w:t>
      </w:r>
    </w:p>
    <w:p w:rsidR="00C93466" w:rsidRPr="00FC244E" w:rsidRDefault="00C93466" w:rsidP="006C13EA">
      <w:pPr>
        <w:numPr>
          <w:ilvl w:val="0"/>
          <w:numId w:val="564"/>
        </w:numPr>
        <w:ind w:left="851" w:hanging="283"/>
        <w:contextualSpacing/>
        <w:jc w:val="both"/>
        <w:rPr>
          <w:rFonts w:ascii="Calibri" w:hAnsi="Calibri" w:cs="Times New Roman"/>
          <w:color w:val="1D1B11"/>
          <w:lang w:val="ky-KG"/>
        </w:rPr>
      </w:pPr>
      <w:r w:rsidRPr="005D2802">
        <w:rPr>
          <w:rFonts w:ascii="Calibri" w:hAnsi="Calibri" w:cs="Times New Roman"/>
          <w:color w:val="auto"/>
          <w:lang w:val="ky-KG"/>
        </w:rPr>
        <w:t xml:space="preserve">Студенттер </w:t>
      </w:r>
      <w:r w:rsidR="00A46421" w:rsidRPr="005D2802">
        <w:rPr>
          <w:rFonts w:ascii="Calibri" w:hAnsi="Calibri" w:cs="Times New Roman"/>
          <w:color w:val="auto"/>
          <w:lang w:val="ky-KG"/>
        </w:rPr>
        <w:t>бир дагы</w:t>
      </w:r>
      <w:r w:rsidR="00510E1A" w:rsidRPr="005D2802">
        <w:rPr>
          <w:rFonts w:ascii="Calibri" w:hAnsi="Calibri" w:cs="Times New Roman"/>
          <w:color w:val="auto"/>
          <w:lang w:val="ky-KG"/>
        </w:rPr>
        <w:t xml:space="preserve"> </w:t>
      </w:r>
      <w:r w:rsidRPr="005D2802">
        <w:rPr>
          <w:rFonts w:ascii="Calibri" w:hAnsi="Calibri" w:cs="Times New Roman"/>
          <w:color w:val="auto"/>
          <w:lang w:val="ky-KG"/>
        </w:rPr>
        <w:t xml:space="preserve">тартип </w:t>
      </w:r>
      <w:r w:rsidRPr="00FC244E">
        <w:rPr>
          <w:rFonts w:ascii="Calibri" w:hAnsi="Calibri" w:cs="Times New Roman"/>
          <w:color w:val="1D1B11"/>
          <w:lang w:val="ky-KG"/>
        </w:rPr>
        <w:t>жазасын албаган болушу керек.</w:t>
      </w:r>
    </w:p>
    <w:p w:rsidR="00C93466" w:rsidRPr="00FC244E" w:rsidRDefault="00C93466" w:rsidP="006C13EA">
      <w:pPr>
        <w:numPr>
          <w:ilvl w:val="0"/>
          <w:numId w:val="558"/>
        </w:numPr>
        <w:ind w:left="567"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Ректорат тарабынан жөнөтүлө турган студенттердин жол киреси университет тарабы</w:t>
      </w:r>
      <w:r w:rsidR="00D25C98"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нан каржыланат. Алардын виза иштерин Башкы катчылык, жогорку мектептин мүдүрлүгү жана практика комиссиясы б</w:t>
      </w:r>
      <w:r w:rsidR="00510E1A" w:rsidRPr="00FC244E">
        <w:rPr>
          <w:rFonts w:ascii="Calibri" w:eastAsia="Times New Roman" w:hAnsi="Calibri" w:cs="Times New Roman"/>
          <w:color w:val="1D1B11"/>
          <w:lang w:val="ky-KG"/>
        </w:rPr>
        <w:t>иргеликте жүргүзөт.</w:t>
      </w:r>
    </w:p>
    <w:p w:rsidR="00C93466" w:rsidRPr="00FC244E" w:rsidRDefault="00C93466" w:rsidP="00C93466">
      <w:pPr>
        <w:ind w:left="720"/>
        <w:contextualSpacing/>
        <w:jc w:val="both"/>
        <w:rPr>
          <w:rFonts w:ascii="Calibri" w:eastAsia="Times New Roman" w:hAnsi="Calibri" w:cs="Times New Roman"/>
          <w:color w:val="1D1B11"/>
          <w:lang w:val="ky-KG"/>
        </w:rPr>
      </w:pPr>
    </w:p>
    <w:p w:rsidR="00C93466" w:rsidRPr="00FC244E" w:rsidRDefault="00C93466" w:rsidP="0008367C">
      <w:pPr>
        <w:numPr>
          <w:ilvl w:val="0"/>
          <w:numId w:val="5"/>
        </w:numPr>
        <w:ind w:left="284" w:hanging="284"/>
        <w:contextualSpacing/>
        <w:jc w:val="both"/>
        <w:rPr>
          <w:rFonts w:ascii="Calibri" w:hAnsi="Calibri" w:cs="Times New Roman"/>
          <w:b/>
          <w:color w:val="1D1B11"/>
          <w:lang w:val="ky-KG"/>
        </w:rPr>
      </w:pPr>
      <w:r w:rsidRPr="00FC244E">
        <w:rPr>
          <w:rFonts w:ascii="Calibri" w:hAnsi="Calibri" w:cs="Times New Roman"/>
          <w:b/>
          <w:color w:val="1D1B11"/>
          <w:lang w:val="ky-KG"/>
        </w:rPr>
        <w:t>Университет тарабынан чыгымдары төлөнбөй турган студенттер:</w:t>
      </w:r>
    </w:p>
    <w:p w:rsidR="00C93466" w:rsidRPr="00FC244E" w:rsidRDefault="00C93466" w:rsidP="006C13EA">
      <w:pPr>
        <w:numPr>
          <w:ilvl w:val="0"/>
          <w:numId w:val="559"/>
        </w:numPr>
        <w:ind w:left="567" w:hanging="284"/>
        <w:contextualSpacing/>
        <w:jc w:val="both"/>
        <w:rPr>
          <w:rFonts w:ascii="Calibri" w:hAnsi="Calibri" w:cs="Times New Roman"/>
          <w:color w:val="1D1B11"/>
          <w:lang w:val="ky-KG"/>
        </w:rPr>
      </w:pPr>
      <w:r w:rsidRPr="00FC244E">
        <w:rPr>
          <w:rFonts w:ascii="Calibri" w:hAnsi="Calibri" w:cs="Times New Roman"/>
          <w:color w:val="1D1B11"/>
          <w:lang w:val="ky-KG"/>
        </w:rPr>
        <w:t>Чет өлкөдө практикадан өтө турган студенттердин ата-энелери ректоратка студенттин чет өлкөдө практика өтүп келишине макул экендигин жана практика учурунда кандайдыр бир көйгөй жаралса, университетти күнөөлөбөй тургандыгын нотариус аркылуу тастыкталган тил кат менен бекемдөөгө тийиш.</w:t>
      </w:r>
    </w:p>
    <w:p w:rsidR="00C93466" w:rsidRPr="00FC244E" w:rsidRDefault="00C93466" w:rsidP="006C13EA">
      <w:pPr>
        <w:numPr>
          <w:ilvl w:val="0"/>
          <w:numId w:val="559"/>
        </w:numPr>
        <w:ind w:left="567" w:hanging="284"/>
        <w:contextualSpacing/>
        <w:jc w:val="both"/>
        <w:rPr>
          <w:rFonts w:ascii="Calibri" w:hAnsi="Calibri" w:cs="Times New Roman"/>
          <w:color w:val="1D1B11"/>
          <w:lang w:val="ky-KG"/>
        </w:rPr>
      </w:pPr>
      <w:r w:rsidRPr="00FC244E">
        <w:rPr>
          <w:rFonts w:ascii="Calibri" w:hAnsi="Calibri" w:cs="Times New Roman"/>
          <w:color w:val="1D1B11"/>
          <w:lang w:val="ky-KG"/>
        </w:rPr>
        <w:t>Жогорку мектеп менен практика боюнча келишим түзүлгөн чет өлкөлүк ишканаларга жибериле турган студенттердин тизмеси практика комиссиясы тарабынан төмөндөгү критерийлерге карап түзүлүп, жогорку мектептин мүдүрлүгүнө жиберилет.</w:t>
      </w:r>
    </w:p>
    <w:p w:rsidR="00C93466" w:rsidRPr="00FC244E" w:rsidRDefault="00C93466" w:rsidP="006C13EA">
      <w:pPr>
        <w:numPr>
          <w:ilvl w:val="0"/>
          <w:numId w:val="562"/>
        </w:numPr>
        <w:ind w:left="851" w:hanging="283"/>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 xml:space="preserve">Студент </w:t>
      </w:r>
      <w:r w:rsidRPr="00FC244E">
        <w:rPr>
          <w:rFonts w:ascii="Calibri" w:hAnsi="Calibri" w:cs="Times New Roman"/>
          <w:lang w:val="ky-KG"/>
        </w:rPr>
        <w:t xml:space="preserve">эч </w:t>
      </w:r>
      <w:r w:rsidRPr="00FC244E">
        <w:rPr>
          <w:rFonts w:ascii="Calibri" w:hAnsi="Calibri" w:cs="Times New Roman"/>
          <w:color w:val="1D1B11"/>
          <w:lang w:val="ky-KG"/>
        </w:rPr>
        <w:t>тартип жазасын албаган болушу керек.</w:t>
      </w:r>
    </w:p>
    <w:p w:rsidR="00C93466" w:rsidRPr="00FC244E" w:rsidRDefault="00C93466" w:rsidP="006C13EA">
      <w:pPr>
        <w:numPr>
          <w:ilvl w:val="0"/>
          <w:numId w:val="562"/>
        </w:numPr>
        <w:ind w:left="851" w:hanging="283"/>
        <w:contextualSpacing/>
        <w:jc w:val="both"/>
        <w:rPr>
          <w:rFonts w:ascii="Calibri" w:hAnsi="Calibri" w:cs="Times New Roman"/>
          <w:color w:val="1D1B11"/>
          <w:lang w:val="ky-KG"/>
        </w:rPr>
      </w:pPr>
      <w:r w:rsidRPr="00FC244E">
        <w:rPr>
          <w:rFonts w:ascii="Calibri" w:hAnsi="Calibri" w:cs="Times New Roman"/>
          <w:color w:val="1D1B11"/>
          <w:lang w:val="ky-KG"/>
        </w:rPr>
        <w:lastRenderedPageBreak/>
        <w:t>Университетти жакшы тарабынан тааныта турган өзгөчөлүккө, жүрүм-турумга ээ болууга тийиш.</w:t>
      </w:r>
    </w:p>
    <w:p w:rsidR="00C93466" w:rsidRPr="00FC244E" w:rsidRDefault="00C93466" w:rsidP="006C13EA">
      <w:pPr>
        <w:numPr>
          <w:ilvl w:val="0"/>
          <w:numId w:val="562"/>
        </w:numPr>
        <w:ind w:left="851" w:hanging="283"/>
        <w:contextualSpacing/>
        <w:jc w:val="both"/>
        <w:rPr>
          <w:rFonts w:ascii="Calibri" w:hAnsi="Calibri" w:cs="Times New Roman"/>
          <w:color w:val="1D1B11"/>
          <w:lang w:val="ky-KG"/>
        </w:rPr>
      </w:pPr>
      <w:r w:rsidRPr="00FC244E">
        <w:rPr>
          <w:rFonts w:ascii="Calibri" w:hAnsi="Calibri" w:cs="Times New Roman"/>
          <w:color w:val="1D1B11"/>
          <w:lang w:val="ky-KG"/>
        </w:rPr>
        <w:t>Студент ошол тармактын талаптарына жооп бериши зарыл.</w:t>
      </w:r>
    </w:p>
    <w:p w:rsidR="00C93466" w:rsidRPr="00FC244E" w:rsidRDefault="00C93466" w:rsidP="006C13EA">
      <w:pPr>
        <w:numPr>
          <w:ilvl w:val="0"/>
          <w:numId w:val="562"/>
        </w:numPr>
        <w:ind w:left="851" w:hanging="283"/>
        <w:contextualSpacing/>
        <w:jc w:val="both"/>
        <w:rPr>
          <w:rFonts w:ascii="Calibri" w:hAnsi="Calibri" w:cs="Times New Roman"/>
          <w:color w:val="1D1B11"/>
          <w:lang w:val="ky-KG"/>
        </w:rPr>
      </w:pPr>
      <w:r w:rsidRPr="00FC244E">
        <w:rPr>
          <w:rFonts w:ascii="Calibri" w:hAnsi="Calibri" w:cs="Times New Roman"/>
          <w:color w:val="1D1B11"/>
          <w:lang w:val="ky-KG"/>
        </w:rPr>
        <w:t>Тандалып жаткан студенттердин орточо баасынын жогорулары биринчи алынат.</w:t>
      </w:r>
    </w:p>
    <w:p w:rsidR="00510E1A" w:rsidRPr="00FC244E" w:rsidRDefault="00C93466" w:rsidP="006C13EA">
      <w:pPr>
        <w:numPr>
          <w:ilvl w:val="0"/>
          <w:numId w:val="559"/>
        </w:numPr>
        <w:ind w:left="567" w:hanging="284"/>
        <w:contextualSpacing/>
        <w:jc w:val="both"/>
        <w:rPr>
          <w:rFonts w:ascii="Calibri" w:eastAsia="Times New Roman" w:hAnsi="Calibri" w:cs="Times New Roman"/>
          <w:color w:val="1D1B11"/>
          <w:lang w:val="ky-KG"/>
        </w:rPr>
      </w:pPr>
      <w:r w:rsidRPr="00FC244E">
        <w:rPr>
          <w:rFonts w:ascii="Calibri" w:hAnsi="Calibri" w:cs="Times New Roman"/>
          <w:color w:val="1D1B11"/>
          <w:lang w:val="ky-KG"/>
        </w:rPr>
        <w:t xml:space="preserve">Студенттер камсыздандыруу </w:t>
      </w:r>
      <w:r w:rsidR="00510E1A" w:rsidRPr="00FC244E">
        <w:rPr>
          <w:rFonts w:ascii="Calibri" w:hAnsi="Calibri" w:cs="Times New Roman"/>
          <w:color w:val="1D1B11"/>
          <w:lang w:val="ky-KG"/>
        </w:rPr>
        <w:t>чыгымдарын өздөрү төлөөсү шарт.</w:t>
      </w:r>
    </w:p>
    <w:p w:rsidR="00510E1A" w:rsidRPr="00FC244E" w:rsidRDefault="00510E1A" w:rsidP="00510E1A">
      <w:pPr>
        <w:contextualSpacing/>
        <w:jc w:val="both"/>
        <w:rPr>
          <w:rFonts w:ascii="Calibri" w:eastAsia="Times New Roman" w:hAnsi="Calibri" w:cs="Times New Roman"/>
          <w:color w:val="1D1B11"/>
          <w:lang w:val="ky-KG"/>
        </w:rPr>
      </w:pPr>
    </w:p>
    <w:p w:rsidR="00C93466" w:rsidRPr="00FC244E" w:rsidRDefault="00C93466" w:rsidP="00510E1A">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Студенттердин практикага байланыштуу башка милдеттери</w:t>
      </w:r>
    </w:p>
    <w:p w:rsidR="00C93466" w:rsidRPr="00FC244E" w:rsidRDefault="00C93466" w:rsidP="00C93466">
      <w:pPr>
        <w:contextualSpacing/>
        <w:jc w:val="both"/>
        <w:rPr>
          <w:rFonts w:ascii="Calibri" w:hAnsi="Calibri" w:cs="Times New Roman"/>
          <w:b/>
          <w:color w:val="1D1B11"/>
          <w:lang w:val="ky-KG"/>
        </w:rPr>
      </w:pPr>
      <w:r w:rsidRPr="00FC244E">
        <w:rPr>
          <w:rFonts w:ascii="Calibri" w:hAnsi="Calibri" w:cs="Times New Roman"/>
          <w:b/>
          <w:color w:val="1D1B11"/>
          <w:lang w:val="ky-KG"/>
        </w:rPr>
        <w:t>13-берене.</w:t>
      </w:r>
    </w:p>
    <w:p w:rsidR="00C93466" w:rsidRPr="00FC244E" w:rsidRDefault="00C93466" w:rsidP="006C13EA">
      <w:pPr>
        <w:numPr>
          <w:ilvl w:val="0"/>
          <w:numId w:val="56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Практикант студенттер ишкананын эрежелерин сактоодо куратор жана координатор окутуучуга баш иет. Студенттер ишкананын жооптуу кызматкерлерине жана координатор окутуучуга баш ийбесе, практика комиссиясы студенттин практикасын жараксыз деп табат жана окуяга карата териштирүү жүргүзүү үчүн жогорку мектептин мүдүрлүгүнө билдирет.</w:t>
      </w:r>
    </w:p>
    <w:p w:rsidR="00510E1A" w:rsidRPr="00FC244E" w:rsidRDefault="00C93466" w:rsidP="006C13EA">
      <w:pPr>
        <w:numPr>
          <w:ilvl w:val="0"/>
          <w:numId w:val="56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Практикасы жараксыз деп табылган студенттин Кыргыз-Түрк “Манас” университети тарабынан төлөнгөн чыгымдары (жол кире, тамак-аш, жатакана ж.б.) студенттен кайтары</w:t>
      </w:r>
      <w:r w:rsidR="00D25C98"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лып алынат.</w:t>
      </w:r>
    </w:p>
    <w:p w:rsidR="00510E1A" w:rsidRPr="00FC244E" w:rsidRDefault="00510E1A" w:rsidP="00510E1A">
      <w:pPr>
        <w:contextualSpacing/>
        <w:jc w:val="both"/>
        <w:rPr>
          <w:rFonts w:ascii="Calibri" w:eastAsia="Times New Roman" w:hAnsi="Calibri" w:cs="Times New Roman"/>
          <w:color w:val="1D1B11"/>
          <w:lang w:val="ky-KG"/>
        </w:rPr>
      </w:pPr>
    </w:p>
    <w:p w:rsidR="00C93466" w:rsidRPr="00FC244E" w:rsidRDefault="00C93466" w:rsidP="00510E1A">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Координатор окутуучунун жоопкерчилиги</w:t>
      </w:r>
    </w:p>
    <w:p w:rsidR="00510E1A" w:rsidRPr="005D2802" w:rsidRDefault="00C93466" w:rsidP="00DA4B1D">
      <w:pPr>
        <w:contextualSpacing/>
        <w:jc w:val="both"/>
        <w:rPr>
          <w:rFonts w:ascii="Calibri" w:eastAsia="Times New Roman" w:hAnsi="Calibri" w:cs="Times New Roman"/>
          <w:bCs/>
          <w:color w:val="auto"/>
          <w:lang w:val="ky-KG"/>
        </w:rPr>
      </w:pPr>
      <w:r w:rsidRPr="00FC244E">
        <w:rPr>
          <w:rFonts w:ascii="Calibri" w:hAnsi="Calibri" w:cs="Times New Roman"/>
          <w:b/>
          <w:color w:val="1D1B11"/>
          <w:lang w:val="ky-KG"/>
        </w:rPr>
        <w:t xml:space="preserve">14-берене. </w:t>
      </w:r>
      <w:r w:rsidR="00DA4B1D" w:rsidRPr="005D2802">
        <w:rPr>
          <w:rFonts w:ascii="Calibri" w:eastAsia="Times New Roman" w:hAnsi="Calibri" w:cs="Times New Roman"/>
          <w:bCs/>
          <w:color w:val="auto"/>
          <w:lang w:val="ky-KG"/>
        </w:rPr>
        <w:t>Жогорку мектептин мүдүрлүгү практикадан өтө турган студенттерге кеминде бир окутуучуну координатор кылып дайындайт. Ал координатор студенттердин кайсы бөлүмдө практикадан өтүшү, практика учурунда кайсы эрежелерге баш ийиши, кездешкен көйгөйлөрдү кантип чечиши керектиги боюнча аларга жардамчы болот. Мындан сырткары практика бүткөнгө чейин ишкана менен жогорку мектептин ортосунда байланышын үзбөй, өз билимин жана тажрыйбасын өркүндөтөт.</w:t>
      </w:r>
    </w:p>
    <w:p w:rsidR="00DA4B1D" w:rsidRPr="00FC244E" w:rsidRDefault="00DA4B1D" w:rsidP="00DA4B1D">
      <w:pPr>
        <w:contextualSpacing/>
        <w:jc w:val="both"/>
        <w:rPr>
          <w:rFonts w:ascii="Calibri" w:eastAsia="Times New Roman" w:hAnsi="Calibri" w:cs="Times New Roman"/>
          <w:color w:val="1D1B11"/>
          <w:lang w:val="ky-KG"/>
        </w:rPr>
      </w:pPr>
    </w:p>
    <w:p w:rsidR="00C93466" w:rsidRPr="00FC244E" w:rsidRDefault="00C93466" w:rsidP="00510E1A">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Координатор окутуучунун милдеттери</w:t>
      </w:r>
      <w:r w:rsidRPr="00FC244E">
        <w:rPr>
          <w:rFonts w:ascii="Calibri" w:eastAsia="Times New Roman" w:hAnsi="Calibri" w:cs="Times New Roman"/>
          <w:b/>
          <w:bCs/>
          <w:color w:val="1D1B11"/>
          <w:lang w:val="ky-KG" w:eastAsia="tr-TR"/>
        </w:rPr>
        <w:t>:</w:t>
      </w:r>
    </w:p>
    <w:p w:rsidR="00C93466" w:rsidRPr="00FC244E" w:rsidRDefault="00C93466" w:rsidP="006C13EA">
      <w:pPr>
        <w:numPr>
          <w:ilvl w:val="0"/>
          <w:numId w:val="563"/>
        </w:numPr>
        <w:tabs>
          <w:tab w:val="clear" w:pos="720"/>
        </w:tabs>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Практикага баруудан мурун:</w:t>
      </w:r>
    </w:p>
    <w:p w:rsidR="00C93466" w:rsidRPr="00FC244E" w:rsidRDefault="00510E1A" w:rsidP="00BE0C92">
      <w:pPr>
        <w:numPr>
          <w:ilvl w:val="0"/>
          <w:numId w:val="27"/>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Бардык практикант ст</w:t>
      </w:r>
      <w:r w:rsidR="00C93466" w:rsidRPr="00FC244E">
        <w:rPr>
          <w:rFonts w:ascii="Calibri" w:hAnsi="Calibri" w:cs="Times New Roman"/>
          <w:color w:val="1D1B11"/>
          <w:lang w:val="ky-KG"/>
        </w:rPr>
        <w:t>уденттердин аты-жөнүн, байланыш маалыматтарын (телефон номери, электрондук почтасы, Кыргызстандагы жакын туугандарынын телефон номери ж.б.) камтыган тизме түзүү;</w:t>
      </w:r>
    </w:p>
    <w:p w:rsidR="00C93466" w:rsidRPr="00FC244E" w:rsidRDefault="00C93466" w:rsidP="00BE0C92">
      <w:pPr>
        <w:numPr>
          <w:ilvl w:val="0"/>
          <w:numId w:val="27"/>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Практика өтүлө турган ишкананын жооптуу кызматкерлеринин байланыш маалы</w:t>
      </w:r>
      <w:r w:rsidR="00D25C98" w:rsidRPr="00FC244E">
        <w:rPr>
          <w:rFonts w:ascii="Calibri" w:hAnsi="Calibri" w:cs="Times New Roman"/>
          <w:color w:val="1D1B11"/>
          <w:lang w:val="ky-KG"/>
        </w:rPr>
        <w:t>-</w:t>
      </w:r>
      <w:r w:rsidRPr="00FC244E">
        <w:rPr>
          <w:rFonts w:ascii="Calibri" w:hAnsi="Calibri" w:cs="Times New Roman"/>
          <w:color w:val="1D1B11"/>
          <w:lang w:val="ky-KG"/>
        </w:rPr>
        <w:t>маттарын (дареги, телефон номери, электрондук почтасы, факс номери ж.б.) камтыган тизме түзүү;</w:t>
      </w:r>
    </w:p>
    <w:p w:rsidR="00C93466" w:rsidRPr="00FC244E" w:rsidRDefault="00C93466" w:rsidP="00BE0C92">
      <w:pPr>
        <w:numPr>
          <w:ilvl w:val="0"/>
          <w:numId w:val="27"/>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Практиканттарды тосуп ала турган кызматкердин телефон номерин алып, ага өзүнүн телефон номерин берип, аэропортто кайсыл убакытта кандай жолугушары тууралуу макулдашуу.</w:t>
      </w:r>
    </w:p>
    <w:p w:rsidR="00C93466" w:rsidRPr="00FC244E" w:rsidRDefault="00C93466" w:rsidP="006C13EA">
      <w:pPr>
        <w:pStyle w:val="afb"/>
        <w:numPr>
          <w:ilvl w:val="0"/>
          <w:numId w:val="566"/>
        </w:numPr>
        <w:ind w:left="284" w:hanging="284"/>
        <w:rPr>
          <w:rFonts w:ascii="Calibri" w:eastAsia="Times New Roman" w:hAnsi="Calibri"/>
          <w:color w:val="1D1B11"/>
          <w:lang w:val="ky-KG"/>
        </w:rPr>
      </w:pPr>
      <w:r w:rsidRPr="00FC244E">
        <w:rPr>
          <w:rFonts w:ascii="Calibri" w:eastAsia="Times New Roman" w:hAnsi="Calibri"/>
          <w:color w:val="1D1B11"/>
          <w:lang w:val="ky-KG"/>
        </w:rPr>
        <w:t>Практика маалында:</w:t>
      </w:r>
    </w:p>
    <w:p w:rsidR="00C93466" w:rsidRPr="00FC244E" w:rsidRDefault="00C93466" w:rsidP="00BE0C92">
      <w:pPr>
        <w:numPr>
          <w:ilvl w:val="0"/>
          <w:numId w:val="28"/>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Практика өтүлүүчү ишкананын жооптуу кызматкерлери менен таанышып, студенттер менен бирге жолугушуу, абал боюнча маалымат алуу;</w:t>
      </w:r>
    </w:p>
    <w:p w:rsidR="00C93466" w:rsidRPr="00FC244E" w:rsidRDefault="00C93466" w:rsidP="00BE0C92">
      <w:pPr>
        <w:numPr>
          <w:ilvl w:val="0"/>
          <w:numId w:val="28"/>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 xml:space="preserve">Студенттердин өмүрү жана мүлкүнүн коопсуздугу боюнча ишкананын жоопкерчилигин </w:t>
      </w:r>
      <w:r w:rsidRPr="00FC244E">
        <w:rPr>
          <w:rFonts w:ascii="Calibri" w:hAnsi="Calibri" w:cs="Times New Roman"/>
          <w:lang w:val="ky-KG"/>
        </w:rPr>
        <w:t>көзөмөлдөө жана керектүү эскертүүлөрдү берүү</w:t>
      </w:r>
      <w:r w:rsidRPr="00FC244E">
        <w:rPr>
          <w:rFonts w:ascii="Calibri" w:hAnsi="Calibri" w:cs="Times New Roman"/>
          <w:color w:val="1D1B11"/>
          <w:lang w:val="ky-KG"/>
        </w:rPr>
        <w:t>;</w:t>
      </w:r>
    </w:p>
    <w:p w:rsidR="00C93466" w:rsidRPr="00FC244E" w:rsidRDefault="00C93466" w:rsidP="00BE0C92">
      <w:pPr>
        <w:numPr>
          <w:ilvl w:val="0"/>
          <w:numId w:val="28"/>
        </w:numPr>
        <w:ind w:left="567" w:hanging="283"/>
        <w:contextualSpacing/>
        <w:jc w:val="both"/>
        <w:rPr>
          <w:rFonts w:ascii="Calibri" w:hAnsi="Calibri" w:cs="Times New Roman"/>
          <w:lang w:val="ky-KG"/>
        </w:rPr>
      </w:pPr>
      <w:r w:rsidRPr="00FC244E">
        <w:rPr>
          <w:rFonts w:ascii="Calibri" w:hAnsi="Calibri" w:cs="Times New Roman"/>
          <w:lang w:val="ky-KG"/>
        </w:rPr>
        <w:t>Практиканттардын жүрүм-турумун, кийген кийимин, ишке убагында келүүсүн текшерүү.</w:t>
      </w:r>
    </w:p>
    <w:p w:rsidR="00C93466" w:rsidRPr="00FC244E" w:rsidRDefault="00C93466" w:rsidP="006C13EA">
      <w:pPr>
        <w:numPr>
          <w:ilvl w:val="0"/>
          <w:numId w:val="566"/>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Практикадан кийин:</w:t>
      </w:r>
    </w:p>
    <w:p w:rsidR="00C93466" w:rsidRPr="00FC244E" w:rsidRDefault="00C93466" w:rsidP="00BE0C92">
      <w:pPr>
        <w:numPr>
          <w:ilvl w:val="0"/>
          <w:numId w:val="29"/>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Практиканттардын кайтуу маселесиндеги уюштуруу иштерин жүргүзүү, студенттердин аэропорттогу жүрүм-турумуна көзөмөлдүк кылуу;</w:t>
      </w:r>
    </w:p>
    <w:p w:rsidR="00C93466" w:rsidRPr="00FC244E" w:rsidRDefault="00C93466" w:rsidP="00BE0C92">
      <w:pPr>
        <w:numPr>
          <w:ilvl w:val="0"/>
          <w:numId w:val="29"/>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Практиканттардын практика журналын жана баалоо формасын практика комиссиясына тапшыруу;</w:t>
      </w:r>
    </w:p>
    <w:p w:rsidR="00C93466" w:rsidRPr="00FC244E" w:rsidRDefault="00C93466" w:rsidP="00BE0C92">
      <w:pPr>
        <w:numPr>
          <w:ilvl w:val="0"/>
          <w:numId w:val="29"/>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Студенттердин практика тажрыйбалары тууралуу жыйналыш өткөрүүсүнө көмөктөшүү;</w:t>
      </w:r>
    </w:p>
    <w:p w:rsidR="00510E1A" w:rsidRPr="00FC244E" w:rsidRDefault="00C93466" w:rsidP="00BE0C92">
      <w:pPr>
        <w:numPr>
          <w:ilvl w:val="0"/>
          <w:numId w:val="29"/>
        </w:numPr>
        <w:ind w:left="567" w:hanging="283"/>
        <w:contextualSpacing/>
        <w:jc w:val="both"/>
        <w:rPr>
          <w:rFonts w:ascii="Calibri" w:hAnsi="Calibri" w:cs="Times New Roman"/>
          <w:color w:val="1D1B11"/>
          <w:lang w:val="ky-KG"/>
        </w:rPr>
      </w:pPr>
      <w:r w:rsidRPr="00FC244E">
        <w:rPr>
          <w:rFonts w:ascii="Calibri" w:hAnsi="Calibri" w:cs="Times New Roman"/>
          <w:color w:val="1D1B11"/>
          <w:lang w:val="ky-KG"/>
        </w:rPr>
        <w:t>Өзүнүн аткарган иштери жана практика боюнча өзүнчө отчет даярдап, практика комиссиясынын төрагасына тапшыруу.</w:t>
      </w:r>
    </w:p>
    <w:p w:rsidR="00C93466" w:rsidRPr="00FC244E" w:rsidRDefault="00C93466" w:rsidP="00510E1A">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lastRenderedPageBreak/>
        <w:t>Башка эрежелер</w:t>
      </w:r>
    </w:p>
    <w:p w:rsidR="00C93466" w:rsidRPr="00FC244E" w:rsidRDefault="00510E1A" w:rsidP="00C93466">
      <w:pPr>
        <w:contextualSpacing/>
        <w:jc w:val="both"/>
        <w:rPr>
          <w:rFonts w:ascii="Calibri" w:hAnsi="Calibri" w:cs="Times New Roman"/>
          <w:b/>
          <w:color w:val="1D1B11"/>
          <w:lang w:val="ky-KG"/>
        </w:rPr>
      </w:pPr>
      <w:r w:rsidRPr="00FC244E">
        <w:rPr>
          <w:rFonts w:ascii="Calibri" w:hAnsi="Calibri" w:cs="Times New Roman"/>
          <w:b/>
          <w:color w:val="1D1B11"/>
          <w:lang w:val="ky-KG"/>
        </w:rPr>
        <w:t>15-берене.</w:t>
      </w:r>
    </w:p>
    <w:p w:rsidR="00C93466" w:rsidRPr="00FC244E" w:rsidRDefault="00C93466" w:rsidP="006C13EA">
      <w:pPr>
        <w:numPr>
          <w:ilvl w:val="0"/>
          <w:numId w:val="561"/>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Горизонталдык жана вертикалдык которулуу жолу менен келген студенттердин мурда окуган бөлүмүндө өткөн практикасынын жарар-жарабасын практика комиссиясы чечет.</w:t>
      </w:r>
    </w:p>
    <w:p w:rsidR="00C93466" w:rsidRPr="00FC244E" w:rsidRDefault="00C93466" w:rsidP="006C13EA">
      <w:pPr>
        <w:numPr>
          <w:ilvl w:val="0"/>
          <w:numId w:val="561"/>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Кесиптик лицейлерди аяктагандан кийин жеке менчик, мамлекеттик ишканаларда иштеп, анан университетке тапшырган студенттердин мурунку иши практика тармагына жооп берсе да, практика катары кабыл алынбайт.</w:t>
      </w:r>
    </w:p>
    <w:p w:rsidR="00C93466" w:rsidRPr="00FC244E" w:rsidRDefault="00C93466" w:rsidP="006C13EA">
      <w:pPr>
        <w:numPr>
          <w:ilvl w:val="0"/>
          <w:numId w:val="561"/>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Кош адистик программаларында окуган студенттердин практикасын “</w:t>
      </w:r>
      <w:r w:rsidRPr="00FC244E">
        <w:rPr>
          <w:rFonts w:ascii="Calibri" w:eastAsia="Times New Roman" w:hAnsi="Calibri" w:cs="Times New Roman"/>
          <w:color w:val="00B050"/>
          <w:lang w:val="ky-KG"/>
        </w:rPr>
        <w:t>Кыргыз-Түрк “Манас” университ</w:t>
      </w:r>
      <w:r w:rsidR="00510E1A" w:rsidRPr="00FC244E">
        <w:rPr>
          <w:rFonts w:ascii="Calibri" w:eastAsia="Times New Roman" w:hAnsi="Calibri" w:cs="Times New Roman"/>
          <w:color w:val="00B050"/>
          <w:lang w:val="ky-KG"/>
        </w:rPr>
        <w:t xml:space="preserve">етинин кош адистик программасы </w:t>
      </w:r>
      <w:r w:rsidRPr="00FC244E">
        <w:rPr>
          <w:rFonts w:ascii="Calibri" w:eastAsia="Times New Roman" w:hAnsi="Calibri" w:cs="Times New Roman"/>
          <w:color w:val="00B050"/>
          <w:lang w:val="ky-KG"/>
        </w:rPr>
        <w:t>жөнүндө жобосуна</w:t>
      </w:r>
      <w:r w:rsidRPr="00FC244E">
        <w:rPr>
          <w:rFonts w:ascii="Calibri" w:eastAsia="Times New Roman" w:hAnsi="Calibri" w:cs="Times New Roman"/>
          <w:color w:val="1D1B11"/>
          <w:lang w:val="ky-KG"/>
        </w:rPr>
        <w:t>” ылайык практика комиссиясы карап чыгып, чечет.</w:t>
      </w:r>
    </w:p>
    <w:p w:rsidR="00510E1A" w:rsidRPr="00FC244E" w:rsidRDefault="00C93466" w:rsidP="006C13EA">
      <w:pPr>
        <w:numPr>
          <w:ilvl w:val="0"/>
          <w:numId w:val="561"/>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Практика учурунда ооруп калган студенттин маалымкатын Ден соолук борбору тастыктаса жана аны практика комиссиясы кабыл алса, студенттин практикадан өткөн күндөрү практика мөөнөтүнө кирет.</w:t>
      </w:r>
    </w:p>
    <w:p w:rsidR="00510E1A" w:rsidRPr="00FC244E" w:rsidRDefault="00510E1A" w:rsidP="00510E1A">
      <w:pPr>
        <w:contextualSpacing/>
        <w:jc w:val="both"/>
        <w:rPr>
          <w:rFonts w:ascii="Calibri" w:eastAsia="Times New Roman" w:hAnsi="Calibri" w:cs="Times New Roman"/>
          <w:color w:val="1D1B11"/>
          <w:lang w:val="ky-KG"/>
        </w:rPr>
      </w:pPr>
    </w:p>
    <w:p w:rsidR="00C93466" w:rsidRPr="00FC244E" w:rsidRDefault="00C93466" w:rsidP="00510E1A">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Күчүнө кириши</w:t>
      </w:r>
    </w:p>
    <w:p w:rsidR="00C93466" w:rsidRPr="00FC244E" w:rsidRDefault="00C93466" w:rsidP="00C93466">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16-берене. </w:t>
      </w:r>
      <w:r w:rsidRPr="00FC244E">
        <w:rPr>
          <w:rFonts w:ascii="Calibri" w:hAnsi="Calibri" w:cs="Times New Roman"/>
          <w:color w:val="1D1B11"/>
          <w:lang w:val="ky-KG"/>
        </w:rPr>
        <w:t>Бул жобо Кыргыз-Түрк “Манас” университетинин Окумуштуулар кеңеши кабыл алган күндөн тарта күчүнө кирет.</w:t>
      </w:r>
    </w:p>
    <w:p w:rsidR="00C93466" w:rsidRPr="00FC244E" w:rsidRDefault="00C93466" w:rsidP="00C93466">
      <w:pPr>
        <w:contextualSpacing/>
        <w:jc w:val="both"/>
        <w:rPr>
          <w:rFonts w:ascii="Calibri" w:hAnsi="Calibri" w:cs="Times New Roman"/>
          <w:color w:val="1D1B11"/>
          <w:lang w:val="ky-KG"/>
        </w:rPr>
      </w:pPr>
    </w:p>
    <w:p w:rsidR="00137CE4" w:rsidRPr="00FC244E" w:rsidRDefault="00C93466" w:rsidP="00137CE4">
      <w:pPr>
        <w:ind w:firstLine="567"/>
        <w:contextualSpacing/>
        <w:jc w:val="both"/>
        <w:rPr>
          <w:rFonts w:ascii="Calibri" w:hAnsi="Calibri" w:cs="Times New Roman"/>
          <w:color w:val="1D1B11"/>
          <w:lang w:val="ky-KG"/>
        </w:rPr>
      </w:pPr>
      <w:r w:rsidRPr="00FC244E">
        <w:rPr>
          <w:rFonts w:ascii="Calibri" w:hAnsi="Calibri" w:cs="Times New Roman"/>
          <w:color w:val="1D1B11"/>
          <w:lang w:val="ky-KG"/>
        </w:rPr>
        <w:t>Бул жобонун күчүнө кириши менен 2008-жылдын 15-апрелиндеги университеттин Башкаруу кеңешинин № 9-жыйынында 2008-9.65-номерлүү чечими менен кабыл алынган “</w:t>
      </w:r>
      <w:r w:rsidRPr="00FC244E">
        <w:rPr>
          <w:rFonts w:ascii="Calibri" w:hAnsi="Calibri" w:cs="Times New Roman"/>
          <w:color w:val="00B050"/>
          <w:lang w:val="ky-KG"/>
        </w:rPr>
        <w:t>Туризм жана мейманкана иштетүү жогорку мектебинин өндүрүштүк практика жөнүндө жобосу</w:t>
      </w:r>
      <w:r w:rsidRPr="00FC244E">
        <w:rPr>
          <w:rFonts w:ascii="Calibri" w:hAnsi="Calibri" w:cs="Times New Roman"/>
          <w:color w:val="1D1B11"/>
          <w:lang w:val="ky-KG"/>
        </w:rPr>
        <w:t xml:space="preserve">” жана университеттин Окумуштуулар кеңешинин </w:t>
      </w:r>
      <w:r w:rsidR="00A46421" w:rsidRPr="00FC244E">
        <w:rPr>
          <w:rFonts w:ascii="Calibri" w:hAnsi="Calibri" w:cs="Times New Roman"/>
          <w:color w:val="1D1B11"/>
          <w:lang w:val="ky-KG"/>
        </w:rPr>
        <w:t xml:space="preserve">2010-жылдын 10-февралындагы №2 </w:t>
      </w:r>
      <w:r w:rsidRPr="00FC244E">
        <w:rPr>
          <w:rFonts w:ascii="Calibri" w:hAnsi="Calibri" w:cs="Times New Roman"/>
          <w:color w:val="1D1B11"/>
          <w:lang w:val="ky-KG"/>
        </w:rPr>
        <w:t>жыйынында 2011-2.19-номерлүү чечими менен ошол эле жобонун 6-беренесине киргизилген өзгөртүүлөр өз күчүн жоготкон.</w:t>
      </w:r>
    </w:p>
    <w:p w:rsidR="00137CE4" w:rsidRPr="00FC244E" w:rsidRDefault="00137CE4" w:rsidP="00137CE4">
      <w:pPr>
        <w:contextualSpacing/>
        <w:jc w:val="both"/>
        <w:rPr>
          <w:rFonts w:ascii="Calibri" w:hAnsi="Calibri" w:cs="Times New Roman"/>
          <w:color w:val="1D1B11"/>
          <w:lang w:val="ky-KG"/>
        </w:rPr>
      </w:pPr>
    </w:p>
    <w:p w:rsidR="00C93466" w:rsidRPr="00FC244E" w:rsidRDefault="00C93466" w:rsidP="00137CE4">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Ишке ашырылышы</w:t>
      </w:r>
    </w:p>
    <w:p w:rsidR="00C93466" w:rsidRPr="00FC244E" w:rsidRDefault="00C93466" w:rsidP="00C93466">
      <w:pPr>
        <w:jc w:val="both"/>
        <w:rPr>
          <w:rFonts w:ascii="Calibri" w:hAnsi="Calibri" w:cs="Times New Roman"/>
          <w:color w:val="1D1B11"/>
          <w:lang w:val="ky-KG"/>
        </w:rPr>
      </w:pPr>
      <w:r w:rsidRPr="00FC244E">
        <w:rPr>
          <w:rFonts w:ascii="Calibri" w:hAnsi="Calibri" w:cs="Times New Roman"/>
          <w:b/>
          <w:color w:val="1D1B11"/>
          <w:lang w:val="ky-KG"/>
        </w:rPr>
        <w:t>17-берене.</w:t>
      </w:r>
    </w:p>
    <w:p w:rsidR="00C93466" w:rsidRPr="00FC244E" w:rsidRDefault="00C93466" w:rsidP="00137CE4">
      <w:pPr>
        <w:contextualSpacing/>
        <w:jc w:val="both"/>
        <w:rPr>
          <w:rFonts w:ascii="Calibri" w:hAnsi="Calibri" w:cs="Times New Roman"/>
          <w:color w:val="1D1B11"/>
          <w:lang w:val="ky-KG"/>
        </w:rPr>
      </w:pPr>
      <w:r w:rsidRPr="00FC244E">
        <w:rPr>
          <w:rFonts w:ascii="Calibri" w:hAnsi="Calibri" w:cs="Times New Roman"/>
          <w:color w:val="1D1B11"/>
          <w:lang w:val="ky-KG"/>
        </w:rPr>
        <w:t>Бул жобо Кыргыз-Түрк “Манас” университетинин ректораты тарабынан көзөмөлдөнөт.</w:t>
      </w:r>
    </w:p>
    <w:p w:rsidR="00137CE4" w:rsidRPr="00FC244E" w:rsidRDefault="00137CE4" w:rsidP="00C93466">
      <w:pPr>
        <w:widowControl w:val="0"/>
        <w:jc w:val="both"/>
        <w:rPr>
          <w:rFonts w:ascii="Calibri" w:eastAsia="Times New Roman" w:hAnsi="Calibri" w:cs="Times New Roman"/>
          <w:i/>
          <w:color w:val="1D1B11"/>
          <w:sz w:val="20"/>
          <w:szCs w:val="20"/>
          <w:lang w:val="ky-KG"/>
        </w:rPr>
      </w:pPr>
    </w:p>
    <w:p w:rsidR="00137CE4" w:rsidRPr="00FC244E" w:rsidRDefault="00137CE4" w:rsidP="00C93466">
      <w:pPr>
        <w:widowControl w:val="0"/>
        <w:jc w:val="both"/>
        <w:rPr>
          <w:rFonts w:ascii="Calibri" w:eastAsia="Times New Roman" w:hAnsi="Calibri" w:cs="Times New Roman"/>
          <w:i/>
          <w:color w:val="1D1B11"/>
          <w:sz w:val="20"/>
          <w:szCs w:val="20"/>
          <w:lang w:val="ky-KG"/>
        </w:rPr>
      </w:pPr>
    </w:p>
    <w:p w:rsidR="00137CE4" w:rsidRPr="00FC244E" w:rsidRDefault="00137CE4" w:rsidP="00C93466">
      <w:pPr>
        <w:widowControl w:val="0"/>
        <w:jc w:val="both"/>
        <w:rPr>
          <w:rFonts w:ascii="Calibri" w:eastAsia="Times New Roman" w:hAnsi="Calibri" w:cs="Times New Roman"/>
          <w:i/>
          <w:color w:val="1D1B11"/>
          <w:sz w:val="20"/>
          <w:szCs w:val="20"/>
          <w:lang w:val="ky-KG"/>
        </w:rPr>
      </w:pPr>
    </w:p>
    <w:p w:rsidR="00C93466" w:rsidRPr="00FC244E" w:rsidRDefault="00C93466" w:rsidP="00C93466">
      <w:pPr>
        <w:widowControl w:val="0"/>
        <w:jc w:val="both"/>
        <w:rPr>
          <w:rFonts w:ascii="Calibri" w:eastAsia="Times New Roman" w:hAnsi="Calibri" w:cs="Times New Roman"/>
          <w:i/>
          <w:color w:val="1D1B11"/>
          <w:sz w:val="20"/>
          <w:szCs w:val="20"/>
          <w:lang w:val="ky-KG"/>
        </w:rPr>
      </w:pPr>
      <w:r w:rsidRPr="00FC244E">
        <w:rPr>
          <w:rFonts w:ascii="Calibri" w:eastAsia="Times New Roman" w:hAnsi="Calibri" w:cs="Times New Roman"/>
          <w:i/>
          <w:color w:val="1D1B11"/>
          <w:sz w:val="20"/>
          <w:szCs w:val="20"/>
          <w:lang w:val="ky-KG"/>
        </w:rPr>
        <w:t>Бул жобо Кыргыз-Түрк “Манас” университетинин Окумуштуулар кеңешинин 2012-жылдын 11-октябрындагы 2012-14.114-номерлүү чечими менен кабыл алынды.</w:t>
      </w:r>
    </w:p>
    <w:p w:rsidR="00137CE4" w:rsidRPr="00FC244E" w:rsidRDefault="00137CE4" w:rsidP="00C93466">
      <w:pPr>
        <w:widowControl w:val="0"/>
        <w:jc w:val="both"/>
        <w:rPr>
          <w:rFonts w:ascii="Calibri" w:eastAsia="Times New Roman" w:hAnsi="Calibri" w:cs="Times New Roman"/>
          <w:i/>
          <w:color w:val="1D1B11"/>
          <w:sz w:val="20"/>
          <w:szCs w:val="20"/>
          <w:lang w:val="ky-KG"/>
        </w:rPr>
      </w:pPr>
    </w:p>
    <w:p w:rsidR="00137CE4" w:rsidRPr="00FC244E" w:rsidRDefault="00137CE4" w:rsidP="00C93466">
      <w:pPr>
        <w:widowControl w:val="0"/>
        <w:jc w:val="both"/>
        <w:rPr>
          <w:rFonts w:ascii="Calibri" w:eastAsia="Times New Roman" w:hAnsi="Calibri" w:cs="Times New Roman"/>
          <w:i/>
          <w:color w:val="1D1B11"/>
          <w:sz w:val="20"/>
          <w:szCs w:val="20"/>
          <w:lang w:val="ky-KG"/>
        </w:rPr>
      </w:pPr>
    </w:p>
    <w:p w:rsidR="00DE3B1A" w:rsidRPr="00FC244E" w:rsidRDefault="00DE3B1A" w:rsidP="00137CE4">
      <w:pPr>
        <w:rPr>
          <w:rFonts w:ascii="Calibri" w:hAnsi="Calibri" w:cs="Times New Roman"/>
          <w:lang w:val="ky-KG"/>
        </w:rPr>
        <w:sectPr w:rsidR="00DE3B1A" w:rsidRPr="00FC244E" w:rsidSect="000A0CA3">
          <w:footerReference w:type="even" r:id="rId98"/>
          <w:footnotePr>
            <w:numRestart w:val="eachSect"/>
          </w:footnotePr>
          <w:pgSz w:w="11907" w:h="16840" w:code="9"/>
          <w:pgMar w:top="1134" w:right="1134" w:bottom="1134" w:left="1134" w:header="454" w:footer="454" w:gutter="0"/>
          <w:pgNumType w:start="1"/>
          <w:cols w:space="708"/>
          <w:docGrid w:linePitch="360"/>
        </w:sectPr>
      </w:pPr>
    </w:p>
    <w:p w:rsidR="00CB4A83" w:rsidRPr="00FC244E" w:rsidRDefault="00CB4A83" w:rsidP="005D2802">
      <w:pPr>
        <w:pStyle w:val="1"/>
        <w:rPr>
          <w:lang w:eastAsia="tr-TR"/>
        </w:rPr>
      </w:pPr>
      <w:bookmarkStart w:id="174" w:name="_Toc25339862"/>
      <w:r w:rsidRPr="00FC244E">
        <w:lastRenderedPageBreak/>
        <w:t>КЫРГЫЗ-ТҮРК “МАНАС” УНИВЕРСИТЕТИНИН</w:t>
      </w:r>
      <w:r w:rsidR="005D2802">
        <w:t xml:space="preserve"> </w:t>
      </w:r>
      <w:r w:rsidRPr="00FC244E">
        <w:rPr>
          <w:lang w:eastAsia="tr-TR"/>
        </w:rPr>
        <w:t>АВТОУ</w:t>
      </w:r>
      <w:r w:rsidR="00B323DE">
        <w:rPr>
          <w:lang w:eastAsia="tr-TR"/>
        </w:rPr>
        <w:t>НАА КЫЗМАТ КӨРСӨТҮҮСҮ ЖӨНҮНД</w:t>
      </w:r>
      <w:r w:rsidR="00B323DE" w:rsidRPr="002E113B">
        <w:rPr>
          <w:color w:val="171717" w:themeColor="background2" w:themeShade="1A"/>
          <w:lang w:eastAsia="tr-TR"/>
        </w:rPr>
        <w:t xml:space="preserve">Ө </w:t>
      </w:r>
      <w:r w:rsidRPr="00FC244E">
        <w:rPr>
          <w:lang w:eastAsia="tr-TR"/>
        </w:rPr>
        <w:t>ЖОБОСУ</w:t>
      </w:r>
      <w:bookmarkEnd w:id="174"/>
    </w:p>
    <w:p w:rsidR="00CB4A83" w:rsidRPr="00FC244E" w:rsidRDefault="00CB4A83" w:rsidP="00CB4A83">
      <w:pPr>
        <w:pStyle w:val="NoSpacing1"/>
        <w:jc w:val="center"/>
        <w:rPr>
          <w:b/>
          <w:bCs/>
          <w:sz w:val="24"/>
          <w:szCs w:val="24"/>
          <w:lang w:val="ky-KG" w:eastAsia="tr-TR"/>
        </w:rPr>
      </w:pPr>
    </w:p>
    <w:p w:rsidR="00CB4A83" w:rsidRPr="00FC244E" w:rsidRDefault="00CB4A83" w:rsidP="00CB4A83">
      <w:pPr>
        <w:pStyle w:val="NoSpacing1"/>
        <w:jc w:val="center"/>
        <w:rPr>
          <w:b/>
          <w:bCs/>
          <w:sz w:val="24"/>
          <w:szCs w:val="24"/>
          <w:lang w:val="ky-KG"/>
        </w:rPr>
      </w:pPr>
      <w:r w:rsidRPr="00FC244E">
        <w:rPr>
          <w:b/>
          <w:bCs/>
          <w:sz w:val="24"/>
          <w:szCs w:val="24"/>
          <w:lang w:val="ky-KG"/>
        </w:rPr>
        <w:t>БИРИНЧИ БӨЛҮМ</w:t>
      </w:r>
    </w:p>
    <w:p w:rsidR="00CB4A83" w:rsidRPr="00FC244E" w:rsidRDefault="00CB4A83" w:rsidP="00CB4A83">
      <w:pPr>
        <w:pStyle w:val="NoSpacing1"/>
        <w:jc w:val="center"/>
        <w:rPr>
          <w:b/>
          <w:bCs/>
          <w:sz w:val="24"/>
          <w:szCs w:val="24"/>
          <w:lang w:val="ky-KG"/>
        </w:rPr>
      </w:pPr>
      <w:r w:rsidRPr="00FC244E">
        <w:rPr>
          <w:b/>
          <w:bCs/>
          <w:sz w:val="24"/>
          <w:szCs w:val="24"/>
          <w:lang w:val="ky-KG"/>
        </w:rPr>
        <w:t>Т</w:t>
      </w:r>
      <w:r w:rsidR="005E1563" w:rsidRPr="00FC244E">
        <w:rPr>
          <w:b/>
          <w:bCs/>
          <w:sz w:val="24"/>
          <w:szCs w:val="24"/>
          <w:lang w:val="ky-KG"/>
        </w:rPr>
        <w:t xml:space="preserve">үзүлүшү жана мазмуну </w:t>
      </w:r>
    </w:p>
    <w:p w:rsidR="00CB4A83" w:rsidRPr="00FC244E" w:rsidRDefault="00CB4A83" w:rsidP="00CB4A83">
      <w:pPr>
        <w:pStyle w:val="NoSpacing1"/>
        <w:rPr>
          <w:b/>
          <w:bCs/>
          <w:sz w:val="24"/>
          <w:szCs w:val="24"/>
          <w:lang w:val="ky-KG"/>
        </w:rPr>
      </w:pPr>
    </w:p>
    <w:p w:rsidR="00CB4A83" w:rsidRPr="00FC244E" w:rsidRDefault="00CB4A83" w:rsidP="00CB4A83">
      <w:pPr>
        <w:pStyle w:val="NoSpacing1"/>
        <w:rPr>
          <w:rFonts w:eastAsia="Times New Roman"/>
          <w:b/>
          <w:bCs/>
          <w:sz w:val="24"/>
          <w:szCs w:val="24"/>
          <w:lang w:val="ky-KG"/>
        </w:rPr>
      </w:pPr>
      <w:r w:rsidRPr="00FC244E">
        <w:rPr>
          <w:rFonts w:eastAsia="Times New Roman"/>
          <w:b/>
          <w:bCs/>
          <w:sz w:val="24"/>
          <w:szCs w:val="24"/>
          <w:lang w:val="ky-KG"/>
        </w:rPr>
        <w:t>Максаты жана мазмуну</w:t>
      </w:r>
    </w:p>
    <w:p w:rsidR="00CB4A83" w:rsidRPr="00FC244E" w:rsidRDefault="00CB4A83" w:rsidP="00CB4A83">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1-берене. </w:t>
      </w:r>
      <w:r w:rsidRPr="00FC244E">
        <w:rPr>
          <w:rFonts w:ascii="Calibri" w:hAnsi="Calibri" w:cs="Times New Roman"/>
          <w:color w:val="1D1B11"/>
          <w:lang w:val="ky-KG"/>
        </w:rPr>
        <w:t>Бул жобонун максаты - Кыргыз-Түрк “Манас” университетинин автоунаа кызмат көрсөтүүсүн үзгүлтүксүз камсыз кылуу.</w:t>
      </w:r>
    </w:p>
    <w:p w:rsidR="00CB4A83" w:rsidRPr="00FC244E" w:rsidRDefault="00CB4A83" w:rsidP="00CB4A83">
      <w:pPr>
        <w:contextualSpacing/>
        <w:jc w:val="both"/>
        <w:rPr>
          <w:rFonts w:ascii="Calibri" w:hAnsi="Calibri" w:cs="Times New Roman"/>
          <w:color w:val="1D1B11"/>
          <w:lang w:val="ky-KG"/>
        </w:rPr>
      </w:pPr>
    </w:p>
    <w:p w:rsidR="00CB4A83" w:rsidRPr="00FC244E" w:rsidRDefault="00CB4A83" w:rsidP="00D25C98">
      <w:pPr>
        <w:widowControl w:val="0"/>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Автоунаа кызматы даражасына жана иштеген түзүмдүк бөлүмчөлөрүнө карабастан, автоунаа сурап кайрылган ар бир кызматкерге нөөмөттүк автоунаа каражаттары жана айдоочулар тарабынан сутканын 24 саат бою, анын ичинде жумуш убактысынан сырткары дагы көрсөтүлөт.</w:t>
      </w:r>
    </w:p>
    <w:p w:rsidR="00CB4A83" w:rsidRPr="00FC244E" w:rsidRDefault="00CB4A83" w:rsidP="00CB4A83">
      <w:pPr>
        <w:widowControl w:val="0"/>
        <w:jc w:val="both"/>
        <w:rPr>
          <w:rFonts w:ascii="Calibri" w:eastAsia="Times New Roman" w:hAnsi="Calibri" w:cs="Times New Roman"/>
          <w:color w:val="1D1B11"/>
          <w:lang w:val="ky-KG"/>
        </w:rPr>
      </w:pPr>
    </w:p>
    <w:p w:rsidR="00CB4A83" w:rsidRPr="00FC244E" w:rsidRDefault="000964E5" w:rsidP="004A223D">
      <w:pPr>
        <w:widowControl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Аныктамалар</w:t>
      </w:r>
      <w:r w:rsidR="005E1563" w:rsidRPr="00FC244E">
        <w:rPr>
          <w:rFonts w:ascii="Calibri" w:eastAsia="Times New Roman" w:hAnsi="Calibri" w:cs="Times New Roman"/>
          <w:b/>
          <w:bCs/>
          <w:color w:val="1D1B11"/>
          <w:lang w:val="ky-KG"/>
        </w:rPr>
        <w:t xml:space="preserve"> жана кыскартуулар</w:t>
      </w:r>
    </w:p>
    <w:p w:rsidR="00CB4A83" w:rsidRPr="00FC244E" w:rsidRDefault="00CB4A83" w:rsidP="004A223D">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2-берене. </w:t>
      </w:r>
      <w:r w:rsidRPr="00FC244E">
        <w:rPr>
          <w:rFonts w:ascii="Calibri" w:hAnsi="Calibri" w:cs="Times New Roman"/>
          <w:color w:val="1D1B11"/>
          <w:lang w:val="ky-KG"/>
        </w:rPr>
        <w:t>Бул жободо төмөнкүдөй түшүнүктөр колдонулду:</w:t>
      </w:r>
    </w:p>
    <w:p w:rsidR="00CB4A83" w:rsidRPr="00FC244E" w:rsidRDefault="00CB4A83" w:rsidP="004A223D">
      <w:pPr>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Университет</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t xml:space="preserve">: </w:t>
      </w:r>
      <w:r w:rsidRPr="00FC244E">
        <w:rPr>
          <w:rFonts w:ascii="Calibri" w:eastAsia="Calibri" w:hAnsi="Calibri" w:cs="Times New Roman"/>
          <w:color w:val="1D1B11"/>
          <w:lang w:val="ky-KG" w:eastAsia="en-US"/>
        </w:rPr>
        <w:t>Кыргыз-Түрк “Манас” университети;</w:t>
      </w:r>
    </w:p>
    <w:p w:rsidR="00CB4A83" w:rsidRPr="00FC244E" w:rsidRDefault="00CB4A83" w:rsidP="004A223D">
      <w:pPr>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Финансылык документтерге кол</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t xml:space="preserve">              коюу укугуна ээ киши</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t>:</w:t>
      </w:r>
      <w:r w:rsidRPr="00FC244E">
        <w:rPr>
          <w:rFonts w:ascii="Calibri" w:hAnsi="Calibri" w:cs="Times New Roman"/>
          <w:b/>
          <w:color w:val="1D1B11"/>
          <w:lang w:val="ky-KG"/>
        </w:rPr>
        <w:t xml:space="preserve"> </w:t>
      </w:r>
      <w:r w:rsidRPr="00FC244E">
        <w:rPr>
          <w:rFonts w:ascii="Calibri" w:eastAsia="Calibri" w:hAnsi="Calibri" w:cs="Times New Roman"/>
          <w:color w:val="1D1B11"/>
          <w:lang w:val="ky-KG" w:eastAsia="en-US"/>
        </w:rPr>
        <w:t>Кыргыз-Түрк “Манас” университетинин Биринчи</w:t>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t xml:space="preserve">  проректору;</w:t>
      </w:r>
    </w:p>
    <w:p w:rsidR="00CB4A83" w:rsidRPr="00FC244E" w:rsidRDefault="00CB4A83" w:rsidP="004A223D">
      <w:pPr>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Башкы катчы</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t xml:space="preserve">: </w:t>
      </w:r>
      <w:r w:rsidRPr="00FC244E">
        <w:rPr>
          <w:rFonts w:ascii="Calibri" w:eastAsia="Calibri" w:hAnsi="Calibri" w:cs="Times New Roman"/>
          <w:color w:val="1D1B11"/>
          <w:lang w:val="ky-KG" w:eastAsia="en-US"/>
        </w:rPr>
        <w:t>Кыргыз-Түрк “Манас” университетинин Башкы катчысы;</w:t>
      </w:r>
    </w:p>
    <w:p w:rsidR="00CB4A83" w:rsidRPr="00FC244E" w:rsidRDefault="00CB4A83" w:rsidP="004A223D">
      <w:pPr>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Административдик-чарбалык</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t xml:space="preserve">            жана каржылык иштер </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t xml:space="preserve">                башкармалыгынын башчысы</w:t>
      </w:r>
      <w:r w:rsidRPr="00FC244E">
        <w:rPr>
          <w:rFonts w:ascii="Calibri" w:eastAsia="Calibri" w:hAnsi="Calibri" w:cs="Times New Roman"/>
          <w:b/>
          <w:color w:val="1D1B11"/>
          <w:lang w:val="ky-KG" w:eastAsia="en-US"/>
        </w:rPr>
        <w:tab/>
        <w:t xml:space="preserve">: </w:t>
      </w:r>
      <w:r w:rsidRPr="00FC244E">
        <w:rPr>
          <w:rFonts w:ascii="Calibri" w:eastAsia="Calibri" w:hAnsi="Calibri" w:cs="Times New Roman"/>
          <w:color w:val="1D1B11"/>
          <w:lang w:val="ky-KG" w:eastAsia="en-US"/>
        </w:rPr>
        <w:t>Кыргыз-Түрк “Манас” университетинин</w:t>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t xml:space="preserve">  административдик-чарбалык жана каржылык иштер</w:t>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t xml:space="preserve">  башкармалыгынын башчысы;</w:t>
      </w:r>
    </w:p>
    <w:p w:rsidR="00CB4A83" w:rsidRPr="00FC244E" w:rsidRDefault="00CB4A83" w:rsidP="004A223D">
      <w:pPr>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Административдик-чарбалык</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t xml:space="preserve">                      иштер бөлүмүнүн башчысы</w:t>
      </w:r>
      <w:r w:rsidRPr="00FC244E">
        <w:rPr>
          <w:rFonts w:ascii="Calibri" w:eastAsia="Calibri" w:hAnsi="Calibri" w:cs="Times New Roman"/>
          <w:b/>
          <w:color w:val="1D1B11"/>
          <w:lang w:val="ky-KG" w:eastAsia="en-US"/>
        </w:rPr>
        <w:tab/>
        <w:t xml:space="preserve">: </w:t>
      </w:r>
      <w:r w:rsidRPr="00FC244E">
        <w:rPr>
          <w:rFonts w:ascii="Calibri" w:eastAsia="Calibri" w:hAnsi="Calibri" w:cs="Times New Roman"/>
          <w:color w:val="1D1B11"/>
          <w:lang w:val="ky-KG" w:eastAsia="en-US"/>
        </w:rPr>
        <w:t>Кыргыз-Түрк “Манас” университетинин</w:t>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t xml:space="preserve">  административдик-чарбалык иштер бөлүмүнүн башчысы;</w:t>
      </w:r>
    </w:p>
    <w:p w:rsidR="00CB4A83" w:rsidRPr="00FC244E" w:rsidRDefault="00CB4A83" w:rsidP="004A223D">
      <w:pPr>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Автоунаа кызматын көрсөтүү</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t xml:space="preserve">      башчысы</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t xml:space="preserve">: </w:t>
      </w:r>
      <w:r w:rsidRPr="00FC244E">
        <w:rPr>
          <w:rFonts w:ascii="Calibri" w:eastAsia="Calibri" w:hAnsi="Calibri" w:cs="Times New Roman"/>
          <w:color w:val="1D1B11"/>
          <w:lang w:val="ky-KG" w:eastAsia="en-US"/>
        </w:rPr>
        <w:t>Кыргыз-Түрк “Манас” университетинин автоунаа кызмат</w:t>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t xml:space="preserve">  көрсөтүүсүнүн башчысы;</w:t>
      </w:r>
    </w:p>
    <w:p w:rsidR="00CB4A83" w:rsidRPr="00FC244E" w:rsidRDefault="00CB4A83" w:rsidP="005D2802">
      <w:pPr>
        <w:rPr>
          <w:rFonts w:ascii="Calibri" w:hAnsi="Calibri" w:cs="Times New Roman"/>
          <w:color w:val="1D1B11"/>
          <w:lang w:val="ky-KG"/>
        </w:rPr>
      </w:pPr>
      <w:r w:rsidRPr="005D2802">
        <w:rPr>
          <w:rFonts w:ascii="Calibri" w:eastAsia="Calibri" w:hAnsi="Calibri" w:cs="Times New Roman"/>
          <w:b/>
          <w:color w:val="auto"/>
          <w:lang w:val="ky-KG" w:eastAsia="en-US"/>
        </w:rPr>
        <w:t>Автоунаа кызмат</w:t>
      </w:r>
      <w:r w:rsidR="005E1563" w:rsidRPr="005D2802">
        <w:rPr>
          <w:rFonts w:ascii="Calibri" w:eastAsia="Calibri" w:hAnsi="Calibri" w:cs="Times New Roman"/>
          <w:b/>
          <w:color w:val="auto"/>
          <w:lang w:val="ky-KG" w:eastAsia="en-US"/>
        </w:rPr>
        <w:t>ын</w:t>
      </w:r>
      <w:r w:rsidRPr="005D2802">
        <w:rPr>
          <w:rFonts w:ascii="Calibri" w:eastAsia="Calibri" w:hAnsi="Calibri" w:cs="Times New Roman"/>
          <w:b/>
          <w:color w:val="auto"/>
          <w:lang w:val="ky-KG" w:eastAsia="en-US"/>
        </w:rPr>
        <w:t xml:space="preserve"> көрсөтүү</w:t>
      </w:r>
      <w:r w:rsidR="005D2802">
        <w:rPr>
          <w:rFonts w:ascii="Calibri" w:eastAsia="Calibri" w:hAnsi="Calibri" w:cs="Times New Roman"/>
          <w:b/>
          <w:color w:val="auto"/>
          <w:lang w:val="ky-KG" w:eastAsia="en-US"/>
        </w:rPr>
        <w:tab/>
      </w:r>
      <w:r w:rsidR="005D2802">
        <w:rPr>
          <w:rFonts w:ascii="Calibri" w:eastAsia="Calibri" w:hAnsi="Calibri" w:cs="Times New Roman"/>
          <w:b/>
          <w:color w:val="auto"/>
          <w:lang w:val="ky-KG" w:eastAsia="en-US"/>
        </w:rPr>
        <w:tab/>
      </w:r>
      <w:r w:rsidR="005D2802">
        <w:rPr>
          <w:rFonts w:ascii="Calibri" w:eastAsia="Calibri" w:hAnsi="Calibri" w:cs="Times New Roman"/>
          <w:b/>
          <w:color w:val="auto"/>
          <w:lang w:val="ky-KG" w:eastAsia="en-US"/>
        </w:rPr>
        <w:tab/>
      </w:r>
      <w:r w:rsidR="005D2802">
        <w:rPr>
          <w:rFonts w:ascii="Calibri" w:eastAsia="Calibri" w:hAnsi="Calibri" w:cs="Times New Roman"/>
          <w:b/>
          <w:color w:val="auto"/>
          <w:lang w:val="ky-KG" w:eastAsia="en-US"/>
        </w:rPr>
        <w:tab/>
      </w:r>
      <w:r w:rsidR="005D2802">
        <w:rPr>
          <w:rFonts w:ascii="Calibri" w:eastAsia="Calibri" w:hAnsi="Calibri" w:cs="Times New Roman"/>
          <w:b/>
          <w:color w:val="auto"/>
          <w:lang w:val="ky-KG" w:eastAsia="en-US"/>
        </w:rPr>
        <w:tab/>
      </w:r>
      <w:r w:rsidR="005D2802">
        <w:rPr>
          <w:rFonts w:ascii="Calibri" w:eastAsia="Calibri" w:hAnsi="Calibri" w:cs="Times New Roman"/>
          <w:b/>
          <w:color w:val="auto"/>
          <w:lang w:val="ky-KG" w:eastAsia="en-US"/>
        </w:rPr>
        <w:tab/>
      </w:r>
      <w:r w:rsidR="005D2802">
        <w:rPr>
          <w:rFonts w:ascii="Calibri" w:eastAsia="Calibri" w:hAnsi="Calibri" w:cs="Times New Roman"/>
          <w:b/>
          <w:color w:val="auto"/>
          <w:lang w:val="ky-KG" w:eastAsia="en-US"/>
        </w:rPr>
        <w:tab/>
        <w:t xml:space="preserve">                   кызматкери</w:t>
      </w:r>
      <w:r w:rsidR="005D2802">
        <w:rPr>
          <w:rFonts w:ascii="Calibri" w:eastAsia="Calibri" w:hAnsi="Calibri" w:cs="Times New Roman"/>
          <w:b/>
          <w:color w:val="auto"/>
          <w:lang w:val="ky-KG" w:eastAsia="en-US"/>
        </w:rPr>
        <w:tab/>
      </w:r>
      <w:r w:rsidR="005D2802">
        <w:rPr>
          <w:rFonts w:ascii="Calibri" w:eastAsia="Calibri" w:hAnsi="Calibri" w:cs="Times New Roman"/>
          <w:b/>
          <w:color w:val="auto"/>
          <w:lang w:val="ky-KG" w:eastAsia="en-US"/>
        </w:rPr>
        <w:tab/>
      </w:r>
      <w:r w:rsidR="005D2802">
        <w:rPr>
          <w:rFonts w:ascii="Calibri" w:eastAsia="Calibri" w:hAnsi="Calibri" w:cs="Times New Roman"/>
          <w:b/>
          <w:color w:val="auto"/>
          <w:lang w:val="ky-KG" w:eastAsia="en-US"/>
        </w:rPr>
        <w:tab/>
      </w:r>
      <w:r w:rsidR="005D2802">
        <w:rPr>
          <w:rFonts w:ascii="Calibri" w:eastAsia="Calibri" w:hAnsi="Calibri" w:cs="Times New Roman"/>
          <w:b/>
          <w:color w:val="auto"/>
          <w:lang w:val="ky-KG" w:eastAsia="en-US"/>
        </w:rPr>
        <w:tab/>
      </w:r>
      <w:r w:rsidRPr="005D2802">
        <w:rPr>
          <w:rFonts w:ascii="Calibri" w:eastAsia="Calibri" w:hAnsi="Calibri" w:cs="Times New Roman"/>
          <w:b/>
          <w:color w:val="auto"/>
          <w:lang w:val="ky-KG" w:eastAsia="en-US"/>
        </w:rPr>
        <w:t xml:space="preserve">: </w:t>
      </w:r>
      <w:r w:rsidRPr="005D2802">
        <w:rPr>
          <w:rFonts w:ascii="Calibri" w:eastAsia="Calibri" w:hAnsi="Calibri" w:cs="Times New Roman"/>
          <w:color w:val="auto"/>
          <w:lang w:val="ky-KG" w:eastAsia="en-US"/>
        </w:rPr>
        <w:t>Кыргыз-Түрк “Манас” университетинин автоунаа</w:t>
      </w:r>
      <w:r w:rsidR="005D2802">
        <w:rPr>
          <w:rFonts w:ascii="Calibri" w:eastAsia="Calibri" w:hAnsi="Calibri" w:cs="Times New Roman"/>
          <w:color w:val="auto"/>
          <w:lang w:val="ky-KG" w:eastAsia="en-US"/>
        </w:rPr>
        <w:tab/>
      </w:r>
      <w:r w:rsidR="005D2802">
        <w:rPr>
          <w:rFonts w:ascii="Calibri" w:eastAsia="Calibri" w:hAnsi="Calibri" w:cs="Times New Roman"/>
          <w:color w:val="auto"/>
          <w:lang w:val="ky-KG" w:eastAsia="en-US"/>
        </w:rPr>
        <w:tab/>
      </w:r>
      <w:r w:rsidR="005D2802">
        <w:rPr>
          <w:rFonts w:ascii="Calibri" w:eastAsia="Calibri" w:hAnsi="Calibri" w:cs="Times New Roman"/>
          <w:color w:val="auto"/>
          <w:lang w:val="ky-KG" w:eastAsia="en-US"/>
        </w:rPr>
        <w:tab/>
      </w:r>
      <w:r w:rsidR="005D2802">
        <w:rPr>
          <w:rFonts w:ascii="Calibri" w:eastAsia="Calibri" w:hAnsi="Calibri" w:cs="Times New Roman"/>
          <w:color w:val="auto"/>
          <w:lang w:val="ky-KG" w:eastAsia="en-US"/>
        </w:rPr>
        <w:tab/>
      </w:r>
      <w:r w:rsidR="005D2802">
        <w:rPr>
          <w:rFonts w:ascii="Calibri" w:eastAsia="Calibri" w:hAnsi="Calibri" w:cs="Times New Roman"/>
          <w:color w:val="auto"/>
          <w:lang w:val="ky-KG" w:eastAsia="en-US"/>
        </w:rPr>
        <w:tab/>
      </w:r>
      <w:r w:rsidR="005D2802">
        <w:rPr>
          <w:rFonts w:ascii="Calibri" w:eastAsia="Calibri" w:hAnsi="Calibri" w:cs="Times New Roman"/>
          <w:color w:val="auto"/>
          <w:lang w:val="ky-KG" w:eastAsia="en-US"/>
        </w:rPr>
        <w:tab/>
        <w:t xml:space="preserve">  </w:t>
      </w:r>
      <w:r w:rsidRPr="005D2802">
        <w:rPr>
          <w:rFonts w:ascii="Calibri" w:eastAsia="Calibri" w:hAnsi="Calibri" w:cs="Times New Roman"/>
          <w:color w:val="auto"/>
          <w:lang w:val="ky-KG" w:eastAsia="en-US"/>
        </w:rPr>
        <w:t>кызмат</w:t>
      </w:r>
      <w:r w:rsidR="005E1563" w:rsidRPr="005D2802">
        <w:rPr>
          <w:rFonts w:ascii="Calibri" w:eastAsia="Calibri" w:hAnsi="Calibri" w:cs="Times New Roman"/>
          <w:color w:val="auto"/>
          <w:lang w:val="ky-KG" w:eastAsia="en-US"/>
        </w:rPr>
        <w:t>ын</w:t>
      </w:r>
      <w:r w:rsidRPr="00FC244E">
        <w:rPr>
          <w:rFonts w:ascii="Calibri" w:eastAsia="Calibri" w:hAnsi="Calibri" w:cs="Times New Roman"/>
          <w:color w:val="1D1B11"/>
          <w:lang w:val="ky-KG" w:eastAsia="en-US"/>
        </w:rPr>
        <w:t xml:space="preserve"> көрсөтүү кызматкери;</w:t>
      </w:r>
    </w:p>
    <w:p w:rsidR="00CB4A83" w:rsidRPr="00FC244E" w:rsidRDefault="00CB4A83" w:rsidP="004A223D">
      <w:pPr>
        <w:tabs>
          <w:tab w:val="left" w:pos="2694"/>
        </w:tabs>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Институттун мүдүрү</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t xml:space="preserve">: </w:t>
      </w:r>
      <w:r w:rsidRPr="00FC244E">
        <w:rPr>
          <w:rFonts w:ascii="Calibri" w:eastAsia="Calibri" w:hAnsi="Calibri" w:cs="Times New Roman"/>
          <w:color w:val="1D1B11"/>
          <w:lang w:val="ky-KG" w:eastAsia="en-US"/>
        </w:rPr>
        <w:t>Кыргыз-Түрк “Манас” университетинин институттарынын</w:t>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t xml:space="preserve">  мүдүрлөрү;</w:t>
      </w:r>
    </w:p>
    <w:p w:rsidR="00CB4A83" w:rsidRPr="00FC244E" w:rsidRDefault="00CB4A83" w:rsidP="004A223D">
      <w:pPr>
        <w:rPr>
          <w:rFonts w:ascii="Calibri" w:hAnsi="Calibri" w:cs="Times New Roman"/>
          <w:color w:val="1D1B11"/>
          <w:lang w:val="ky-KG"/>
        </w:rPr>
      </w:pPr>
      <w:r w:rsidRPr="00FC244E">
        <w:rPr>
          <w:rFonts w:ascii="Calibri" w:eastAsia="Calibri" w:hAnsi="Calibri" w:cs="Times New Roman"/>
          <w:b/>
          <w:color w:val="1D1B11"/>
          <w:lang w:val="ky-KG" w:eastAsia="en-US"/>
        </w:rPr>
        <w:t>Декан</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t xml:space="preserve">: </w:t>
      </w:r>
      <w:r w:rsidRPr="00FC244E">
        <w:rPr>
          <w:rFonts w:ascii="Calibri" w:eastAsia="Calibri" w:hAnsi="Calibri" w:cs="Times New Roman"/>
          <w:color w:val="1D1B11"/>
          <w:lang w:val="ky-KG" w:eastAsia="en-US"/>
        </w:rPr>
        <w:t>Кыргыз-Түрк “Манас” университетинин декандары;</w:t>
      </w:r>
    </w:p>
    <w:p w:rsidR="00CB4A83" w:rsidRPr="00FC244E" w:rsidRDefault="00CB4A83" w:rsidP="004A223D">
      <w:pPr>
        <w:tabs>
          <w:tab w:val="left" w:pos="2694"/>
        </w:tabs>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Жогорку мектептин мүдүрү</w:t>
      </w:r>
      <w:r w:rsidRPr="00FC244E">
        <w:rPr>
          <w:rFonts w:ascii="Calibri" w:eastAsia="Calibri" w:hAnsi="Calibri" w:cs="Times New Roman"/>
          <w:b/>
          <w:color w:val="1D1B11"/>
          <w:lang w:val="ky-KG" w:eastAsia="en-US"/>
        </w:rPr>
        <w:tab/>
        <w:t xml:space="preserve">: </w:t>
      </w:r>
      <w:r w:rsidRPr="00FC244E">
        <w:rPr>
          <w:rFonts w:ascii="Calibri" w:eastAsia="Calibri" w:hAnsi="Calibri" w:cs="Times New Roman"/>
          <w:color w:val="1D1B11"/>
          <w:lang w:val="ky-KG" w:eastAsia="en-US"/>
        </w:rPr>
        <w:t>Кыргыз-Түрк “Манас” университетинин жогорку</w:t>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t xml:space="preserve">  мектептеринин мүдүрлөрү;</w:t>
      </w:r>
    </w:p>
    <w:p w:rsidR="00CB4A83" w:rsidRPr="00FC244E" w:rsidRDefault="00CB4A83" w:rsidP="004A223D">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Институттун катчысы</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t xml:space="preserve">: </w:t>
      </w:r>
      <w:r w:rsidRPr="00FC244E">
        <w:rPr>
          <w:rFonts w:ascii="Calibri" w:eastAsia="Calibri" w:hAnsi="Calibri" w:cs="Times New Roman"/>
          <w:color w:val="1D1B11"/>
          <w:lang w:val="ky-KG" w:eastAsia="en-US"/>
        </w:rPr>
        <w:t>Кыргыз-Түрк “Манас” университетинин институттарынын</w:t>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r>
      <w:r w:rsidRPr="00FC244E">
        <w:rPr>
          <w:rFonts w:ascii="Calibri" w:eastAsia="Calibri" w:hAnsi="Calibri" w:cs="Times New Roman"/>
          <w:color w:val="1D1B11"/>
          <w:lang w:val="ky-KG" w:eastAsia="en-US"/>
        </w:rPr>
        <w:tab/>
        <w:t xml:space="preserve">  катчылары;</w:t>
      </w:r>
    </w:p>
    <w:p w:rsidR="00CB4A83" w:rsidRPr="00FC244E" w:rsidRDefault="00CB4A83" w:rsidP="004A223D">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Факультеттин катчысы</w:t>
      </w:r>
      <w:r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ab/>
      </w:r>
      <w:r w:rsidR="004A223D" w:rsidRPr="00FC244E">
        <w:rPr>
          <w:rFonts w:ascii="Calibri" w:eastAsia="Calibri" w:hAnsi="Calibri" w:cs="Times New Roman"/>
          <w:b/>
          <w:color w:val="1D1B11"/>
          <w:lang w:val="ky-KG" w:eastAsia="en-US"/>
        </w:rPr>
        <w:t xml:space="preserve">: </w:t>
      </w:r>
      <w:r w:rsidRPr="00FC244E">
        <w:rPr>
          <w:rFonts w:ascii="Calibri" w:eastAsia="Calibri" w:hAnsi="Calibri" w:cs="Times New Roman"/>
          <w:color w:val="1D1B11"/>
          <w:lang w:val="ky-KG" w:eastAsia="en-US"/>
        </w:rPr>
        <w:t>Кыргыз-Түрк “Манас” университетинин</w:t>
      </w:r>
      <w:r w:rsidR="004A223D" w:rsidRPr="00FC244E">
        <w:rPr>
          <w:rFonts w:ascii="Calibri" w:eastAsia="Calibri" w:hAnsi="Calibri" w:cs="Times New Roman"/>
          <w:color w:val="1D1B11"/>
          <w:lang w:val="ky-KG" w:eastAsia="en-US"/>
        </w:rPr>
        <w:tab/>
      </w:r>
      <w:r w:rsidR="004A223D" w:rsidRPr="00FC244E">
        <w:rPr>
          <w:rFonts w:ascii="Calibri" w:eastAsia="Calibri" w:hAnsi="Calibri" w:cs="Times New Roman"/>
          <w:color w:val="1D1B11"/>
          <w:lang w:val="ky-KG" w:eastAsia="en-US"/>
        </w:rPr>
        <w:tab/>
      </w:r>
      <w:r w:rsidR="004A223D" w:rsidRPr="00FC244E">
        <w:rPr>
          <w:rFonts w:ascii="Calibri" w:eastAsia="Calibri" w:hAnsi="Calibri" w:cs="Times New Roman"/>
          <w:color w:val="1D1B11"/>
          <w:lang w:val="ky-KG" w:eastAsia="en-US"/>
        </w:rPr>
        <w:tab/>
      </w:r>
      <w:r w:rsidR="004A223D" w:rsidRPr="00FC244E">
        <w:rPr>
          <w:rFonts w:ascii="Calibri" w:eastAsia="Calibri" w:hAnsi="Calibri" w:cs="Times New Roman"/>
          <w:color w:val="1D1B11"/>
          <w:lang w:val="ky-KG" w:eastAsia="en-US"/>
        </w:rPr>
        <w:tab/>
      </w:r>
      <w:r w:rsidR="004A223D" w:rsidRPr="00FC244E">
        <w:rPr>
          <w:rFonts w:ascii="Calibri" w:eastAsia="Calibri" w:hAnsi="Calibri" w:cs="Times New Roman"/>
          <w:color w:val="1D1B11"/>
          <w:lang w:val="ky-KG" w:eastAsia="en-US"/>
        </w:rPr>
        <w:tab/>
      </w:r>
      <w:r w:rsidR="004A223D" w:rsidRPr="00FC244E">
        <w:rPr>
          <w:rFonts w:ascii="Calibri" w:eastAsia="Calibri" w:hAnsi="Calibri" w:cs="Times New Roman"/>
          <w:color w:val="1D1B11"/>
          <w:lang w:val="ky-KG" w:eastAsia="en-US"/>
        </w:rPr>
        <w:tab/>
      </w:r>
      <w:r w:rsidR="004A223D" w:rsidRPr="00FC244E">
        <w:rPr>
          <w:rFonts w:ascii="Calibri" w:eastAsia="Calibri" w:hAnsi="Calibri" w:cs="Times New Roman"/>
          <w:color w:val="1D1B11"/>
          <w:lang w:val="ky-KG" w:eastAsia="en-US"/>
        </w:rPr>
        <w:tab/>
      </w:r>
      <w:r w:rsidR="004A223D" w:rsidRPr="00FC244E">
        <w:rPr>
          <w:rFonts w:ascii="Calibri" w:eastAsia="Calibri" w:hAnsi="Calibri" w:cs="Times New Roman"/>
          <w:color w:val="1D1B11"/>
          <w:lang w:val="ky-KG" w:eastAsia="en-US"/>
        </w:rPr>
        <w:tab/>
        <w:t xml:space="preserve">  </w:t>
      </w:r>
      <w:r w:rsidRPr="00FC244E">
        <w:rPr>
          <w:rFonts w:ascii="Calibri" w:eastAsia="Calibri" w:hAnsi="Calibri" w:cs="Times New Roman"/>
          <w:color w:val="1D1B11"/>
          <w:lang w:val="ky-KG" w:eastAsia="en-US"/>
        </w:rPr>
        <w:t>факультеттеринин катчылары;</w:t>
      </w:r>
    </w:p>
    <w:p w:rsidR="00CB4A83" w:rsidRPr="00FC244E" w:rsidRDefault="00CB4A83" w:rsidP="004A223D">
      <w:pPr>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Жогорку мектептин катчысы</w:t>
      </w:r>
      <w:r w:rsidR="004A223D" w:rsidRPr="00FC244E">
        <w:rPr>
          <w:rFonts w:ascii="Calibri" w:eastAsia="Calibri" w:hAnsi="Calibri" w:cs="Times New Roman"/>
          <w:b/>
          <w:color w:val="1D1B11"/>
          <w:lang w:val="ky-KG" w:eastAsia="en-US"/>
        </w:rPr>
        <w:tab/>
      </w:r>
      <w:r w:rsidRPr="00FC244E">
        <w:rPr>
          <w:rFonts w:ascii="Calibri" w:eastAsia="Calibri" w:hAnsi="Calibri" w:cs="Times New Roman"/>
          <w:b/>
          <w:color w:val="1D1B11"/>
          <w:lang w:val="ky-KG" w:eastAsia="en-US"/>
        </w:rPr>
        <w:t xml:space="preserve">: </w:t>
      </w:r>
      <w:r w:rsidRPr="00FC244E">
        <w:rPr>
          <w:rFonts w:ascii="Calibri" w:eastAsia="Calibri" w:hAnsi="Calibri" w:cs="Times New Roman"/>
          <w:color w:val="1D1B11"/>
          <w:lang w:val="ky-KG" w:eastAsia="en-US"/>
        </w:rPr>
        <w:t>Кыргыз-Түрк “Манас” университетинин жогорку</w:t>
      </w:r>
      <w:r w:rsidR="004A223D" w:rsidRPr="00FC244E">
        <w:rPr>
          <w:rFonts w:ascii="Calibri" w:eastAsia="Calibri" w:hAnsi="Calibri" w:cs="Times New Roman"/>
          <w:color w:val="1D1B11"/>
          <w:lang w:val="ky-KG" w:eastAsia="en-US"/>
        </w:rPr>
        <w:tab/>
      </w:r>
      <w:r w:rsidR="004A223D" w:rsidRPr="00FC244E">
        <w:rPr>
          <w:rFonts w:ascii="Calibri" w:eastAsia="Calibri" w:hAnsi="Calibri" w:cs="Times New Roman"/>
          <w:color w:val="1D1B11"/>
          <w:lang w:val="ky-KG" w:eastAsia="en-US"/>
        </w:rPr>
        <w:tab/>
      </w:r>
      <w:r w:rsidR="004A223D" w:rsidRPr="00FC244E">
        <w:rPr>
          <w:rFonts w:ascii="Calibri" w:eastAsia="Calibri" w:hAnsi="Calibri" w:cs="Times New Roman"/>
          <w:color w:val="1D1B11"/>
          <w:lang w:val="ky-KG" w:eastAsia="en-US"/>
        </w:rPr>
        <w:tab/>
      </w:r>
      <w:r w:rsidR="004A223D" w:rsidRPr="00FC244E">
        <w:rPr>
          <w:rFonts w:ascii="Calibri" w:eastAsia="Calibri" w:hAnsi="Calibri" w:cs="Times New Roman"/>
          <w:color w:val="1D1B11"/>
          <w:lang w:val="ky-KG" w:eastAsia="en-US"/>
        </w:rPr>
        <w:tab/>
      </w:r>
      <w:r w:rsidR="004A223D" w:rsidRPr="00FC244E">
        <w:rPr>
          <w:rFonts w:ascii="Calibri" w:eastAsia="Calibri" w:hAnsi="Calibri" w:cs="Times New Roman"/>
          <w:color w:val="1D1B11"/>
          <w:lang w:val="ky-KG" w:eastAsia="en-US"/>
        </w:rPr>
        <w:tab/>
      </w:r>
      <w:r w:rsidR="004A223D" w:rsidRPr="00FC244E">
        <w:rPr>
          <w:rFonts w:ascii="Calibri" w:eastAsia="Calibri" w:hAnsi="Calibri" w:cs="Times New Roman"/>
          <w:color w:val="1D1B11"/>
          <w:lang w:val="ky-KG" w:eastAsia="en-US"/>
        </w:rPr>
        <w:tab/>
        <w:t xml:space="preserve">  </w:t>
      </w:r>
      <w:r w:rsidRPr="00FC244E">
        <w:rPr>
          <w:rFonts w:ascii="Calibri" w:eastAsia="Calibri" w:hAnsi="Calibri" w:cs="Times New Roman"/>
          <w:color w:val="1D1B11"/>
          <w:lang w:val="ky-KG" w:eastAsia="en-US"/>
        </w:rPr>
        <w:t>мектептеринин катчылары;</w:t>
      </w:r>
    </w:p>
    <w:p w:rsidR="004A223D" w:rsidRPr="00FC244E" w:rsidRDefault="00CB4A83" w:rsidP="004A223D">
      <w:pPr>
        <w:rPr>
          <w:rFonts w:ascii="Calibri" w:eastAsia="Times New Roman" w:hAnsi="Calibri" w:cs="Times New Roman"/>
          <w:bCs/>
          <w:color w:val="1D1B11"/>
          <w:lang w:val="ky-KG"/>
        </w:rPr>
      </w:pPr>
      <w:r w:rsidRPr="00FC244E">
        <w:rPr>
          <w:rFonts w:ascii="Calibri" w:eastAsia="Times New Roman" w:hAnsi="Calibri" w:cs="Times New Roman"/>
          <w:b/>
          <w:bCs/>
          <w:color w:val="1D1B11"/>
          <w:lang w:val="ky-KG"/>
        </w:rPr>
        <w:lastRenderedPageBreak/>
        <w:t>Автоунаа каражатын жараксыз</w:t>
      </w:r>
      <w:r w:rsidR="004A223D" w:rsidRPr="00FC244E">
        <w:rPr>
          <w:rFonts w:ascii="Calibri" w:eastAsia="Times New Roman" w:hAnsi="Calibri" w:cs="Times New Roman"/>
          <w:b/>
          <w:bCs/>
          <w:color w:val="1D1B11"/>
          <w:lang w:val="ky-KG"/>
        </w:rPr>
        <w:tab/>
      </w:r>
      <w:r w:rsidR="004A223D" w:rsidRPr="00FC244E">
        <w:rPr>
          <w:rFonts w:ascii="Calibri" w:eastAsia="Times New Roman" w:hAnsi="Calibri" w:cs="Times New Roman"/>
          <w:b/>
          <w:bCs/>
          <w:color w:val="1D1B11"/>
          <w:lang w:val="ky-KG"/>
        </w:rPr>
        <w:tab/>
      </w:r>
      <w:r w:rsidR="004A223D" w:rsidRPr="00FC244E">
        <w:rPr>
          <w:rFonts w:ascii="Calibri" w:eastAsia="Times New Roman" w:hAnsi="Calibri" w:cs="Times New Roman"/>
          <w:b/>
          <w:bCs/>
          <w:color w:val="1D1B11"/>
          <w:lang w:val="ky-KG"/>
        </w:rPr>
        <w:tab/>
      </w:r>
      <w:r w:rsidR="004A223D" w:rsidRPr="00FC244E">
        <w:rPr>
          <w:rFonts w:ascii="Calibri" w:eastAsia="Times New Roman" w:hAnsi="Calibri" w:cs="Times New Roman"/>
          <w:b/>
          <w:bCs/>
          <w:color w:val="1D1B11"/>
          <w:lang w:val="ky-KG"/>
        </w:rPr>
        <w:tab/>
      </w:r>
      <w:r w:rsidR="004A223D" w:rsidRPr="00FC244E">
        <w:rPr>
          <w:rFonts w:ascii="Calibri" w:eastAsia="Times New Roman" w:hAnsi="Calibri" w:cs="Times New Roman"/>
          <w:b/>
          <w:bCs/>
          <w:color w:val="1D1B11"/>
          <w:lang w:val="ky-KG"/>
        </w:rPr>
        <w:tab/>
      </w:r>
      <w:r w:rsidR="004A223D" w:rsidRPr="00FC244E">
        <w:rPr>
          <w:rFonts w:ascii="Calibri" w:eastAsia="Times New Roman" w:hAnsi="Calibri" w:cs="Times New Roman"/>
          <w:b/>
          <w:bCs/>
          <w:color w:val="1D1B11"/>
          <w:lang w:val="ky-KG"/>
        </w:rPr>
        <w:tab/>
      </w:r>
      <w:r w:rsidR="004A223D" w:rsidRPr="00FC244E">
        <w:rPr>
          <w:rFonts w:ascii="Calibri" w:eastAsia="Times New Roman" w:hAnsi="Calibri" w:cs="Times New Roman"/>
          <w:b/>
          <w:bCs/>
          <w:color w:val="1D1B11"/>
          <w:lang w:val="ky-KG"/>
        </w:rPr>
        <w:tab/>
      </w:r>
      <w:r w:rsidR="004A223D" w:rsidRPr="00FC244E">
        <w:rPr>
          <w:rFonts w:ascii="Calibri" w:eastAsia="Times New Roman" w:hAnsi="Calibri" w:cs="Times New Roman"/>
          <w:b/>
          <w:bCs/>
          <w:color w:val="1D1B11"/>
          <w:lang w:val="ky-KG"/>
        </w:rPr>
        <w:tab/>
      </w:r>
      <w:r w:rsidR="004A223D" w:rsidRPr="00FC244E">
        <w:rPr>
          <w:rFonts w:ascii="Calibri" w:eastAsia="Times New Roman" w:hAnsi="Calibri" w:cs="Times New Roman"/>
          <w:b/>
          <w:bCs/>
          <w:color w:val="1D1B11"/>
          <w:lang w:val="ky-KG"/>
        </w:rPr>
        <w:tab/>
        <w:t xml:space="preserve">  </w:t>
      </w:r>
      <w:r w:rsidRPr="00FC244E">
        <w:rPr>
          <w:rFonts w:ascii="Calibri" w:eastAsia="Times New Roman" w:hAnsi="Calibri" w:cs="Times New Roman"/>
          <w:b/>
          <w:bCs/>
          <w:color w:val="1D1B11"/>
          <w:lang w:val="ky-KG"/>
        </w:rPr>
        <w:t>деп табуу комиссиясы</w:t>
      </w:r>
      <w:r w:rsidR="004A223D" w:rsidRPr="00FC244E">
        <w:rPr>
          <w:rFonts w:ascii="Calibri" w:eastAsia="Times New Roman" w:hAnsi="Calibri" w:cs="Times New Roman"/>
          <w:b/>
          <w:bCs/>
          <w:color w:val="1D1B11"/>
          <w:lang w:val="ky-KG"/>
        </w:rPr>
        <w:tab/>
      </w:r>
      <w:r w:rsidR="004A223D" w:rsidRPr="00FC244E">
        <w:rPr>
          <w:rFonts w:ascii="Calibri" w:eastAsia="Times New Roman" w:hAnsi="Calibri" w:cs="Times New Roman"/>
          <w:b/>
          <w:bCs/>
          <w:color w:val="1D1B11"/>
          <w:lang w:val="ky-KG"/>
        </w:rPr>
        <w:tab/>
      </w:r>
      <w:r w:rsidRPr="00FC244E">
        <w:rPr>
          <w:rFonts w:ascii="Calibri" w:eastAsia="Times New Roman" w:hAnsi="Calibri" w:cs="Times New Roman"/>
          <w:b/>
          <w:bCs/>
          <w:color w:val="1D1B11"/>
          <w:lang w:val="ky-KG"/>
        </w:rPr>
        <w:t>:</w:t>
      </w:r>
      <w:r w:rsidR="004A223D" w:rsidRPr="00FC244E">
        <w:rPr>
          <w:rFonts w:ascii="Calibri" w:eastAsia="Times New Roman" w:hAnsi="Calibri" w:cs="Times New Roman"/>
          <w:b/>
          <w:bCs/>
          <w:color w:val="1D1B11"/>
          <w:lang w:val="ky-KG"/>
        </w:rPr>
        <w:t xml:space="preserve"> </w:t>
      </w:r>
      <w:r w:rsidRPr="00FC244E">
        <w:rPr>
          <w:rFonts w:ascii="Calibri" w:eastAsia="Times New Roman" w:hAnsi="Calibri" w:cs="Times New Roman"/>
          <w:bCs/>
          <w:color w:val="1D1B11"/>
          <w:lang w:val="ky-KG"/>
        </w:rPr>
        <w:t>Кыргыз-Түрк “Манас” университетинин автоунаа</w:t>
      </w:r>
      <w:r w:rsidR="004A223D" w:rsidRPr="00FC244E">
        <w:rPr>
          <w:rFonts w:ascii="Calibri" w:eastAsia="Times New Roman" w:hAnsi="Calibri" w:cs="Times New Roman"/>
          <w:bCs/>
          <w:color w:val="1D1B11"/>
          <w:lang w:val="ky-KG"/>
        </w:rPr>
        <w:tab/>
      </w:r>
      <w:r w:rsidR="004A223D" w:rsidRPr="00FC244E">
        <w:rPr>
          <w:rFonts w:ascii="Calibri" w:eastAsia="Times New Roman" w:hAnsi="Calibri" w:cs="Times New Roman"/>
          <w:bCs/>
          <w:color w:val="1D1B11"/>
          <w:lang w:val="ky-KG"/>
        </w:rPr>
        <w:tab/>
      </w:r>
      <w:r w:rsidR="004A223D" w:rsidRPr="00FC244E">
        <w:rPr>
          <w:rFonts w:ascii="Calibri" w:eastAsia="Times New Roman" w:hAnsi="Calibri" w:cs="Times New Roman"/>
          <w:bCs/>
          <w:color w:val="1D1B11"/>
          <w:lang w:val="ky-KG"/>
        </w:rPr>
        <w:tab/>
      </w:r>
      <w:r w:rsidR="004A223D" w:rsidRPr="00FC244E">
        <w:rPr>
          <w:rFonts w:ascii="Calibri" w:eastAsia="Times New Roman" w:hAnsi="Calibri" w:cs="Times New Roman"/>
          <w:bCs/>
          <w:color w:val="1D1B11"/>
          <w:lang w:val="ky-KG"/>
        </w:rPr>
        <w:tab/>
      </w:r>
      <w:r w:rsidR="004A223D" w:rsidRPr="00FC244E">
        <w:rPr>
          <w:rFonts w:ascii="Calibri" w:eastAsia="Times New Roman" w:hAnsi="Calibri" w:cs="Times New Roman"/>
          <w:bCs/>
          <w:color w:val="1D1B11"/>
          <w:lang w:val="ky-KG"/>
        </w:rPr>
        <w:tab/>
      </w:r>
      <w:r w:rsidR="004A223D" w:rsidRPr="00FC244E">
        <w:rPr>
          <w:rFonts w:ascii="Calibri" w:eastAsia="Times New Roman" w:hAnsi="Calibri" w:cs="Times New Roman"/>
          <w:bCs/>
          <w:color w:val="1D1B11"/>
          <w:lang w:val="ky-KG"/>
        </w:rPr>
        <w:tab/>
        <w:t xml:space="preserve">  </w:t>
      </w:r>
      <w:r w:rsidRPr="00FC244E">
        <w:rPr>
          <w:rFonts w:ascii="Calibri" w:eastAsia="Times New Roman" w:hAnsi="Calibri" w:cs="Times New Roman"/>
          <w:bCs/>
          <w:color w:val="1D1B11"/>
          <w:lang w:val="ky-KG"/>
        </w:rPr>
        <w:t>каражатын жараксыз деп табуу комиссиясы.</w:t>
      </w:r>
    </w:p>
    <w:p w:rsidR="004A223D" w:rsidRPr="00FC244E" w:rsidRDefault="004A223D" w:rsidP="004A223D">
      <w:pPr>
        <w:rPr>
          <w:rFonts w:ascii="Calibri" w:eastAsia="Times New Roman" w:hAnsi="Calibri" w:cs="Times New Roman"/>
          <w:bCs/>
          <w:color w:val="1D1B11"/>
          <w:lang w:val="ky-KG"/>
        </w:rPr>
      </w:pPr>
    </w:p>
    <w:p w:rsidR="00CB4A83" w:rsidRPr="00FC244E" w:rsidRDefault="00CB4A83" w:rsidP="004A223D">
      <w:pPr>
        <w:rPr>
          <w:rFonts w:ascii="Calibri" w:eastAsia="Times New Roman" w:hAnsi="Calibri" w:cs="Times New Roman"/>
          <w:bCs/>
          <w:color w:val="1D1B11"/>
          <w:lang w:val="ky-KG"/>
        </w:rPr>
      </w:pPr>
      <w:r w:rsidRPr="00FC244E">
        <w:rPr>
          <w:rFonts w:ascii="Calibri" w:eastAsia="Times New Roman" w:hAnsi="Calibri" w:cs="Times New Roman"/>
          <w:b/>
          <w:bCs/>
          <w:color w:val="1D1B11"/>
          <w:lang w:val="ky-KG"/>
        </w:rPr>
        <w:t>Иш-аракет чөйрөсү</w:t>
      </w:r>
    </w:p>
    <w:p w:rsidR="00CB4A83" w:rsidRPr="00FC244E" w:rsidRDefault="00CB4A83" w:rsidP="00CB4A83">
      <w:pPr>
        <w:contextualSpacing/>
        <w:jc w:val="both"/>
        <w:rPr>
          <w:rFonts w:ascii="Calibri" w:hAnsi="Calibri" w:cs="Times New Roman"/>
          <w:b/>
          <w:color w:val="1D1B11"/>
          <w:lang w:val="ky-KG"/>
        </w:rPr>
      </w:pPr>
      <w:r w:rsidRPr="00FC244E">
        <w:rPr>
          <w:rFonts w:ascii="Calibri" w:hAnsi="Calibri" w:cs="Times New Roman"/>
          <w:b/>
          <w:color w:val="1D1B11"/>
          <w:lang w:val="ky-KG"/>
        </w:rPr>
        <w:t>3-берене.</w:t>
      </w:r>
    </w:p>
    <w:p w:rsidR="00CB4A83" w:rsidRPr="00FC244E" w:rsidRDefault="00CB4A83" w:rsidP="006C13EA">
      <w:pPr>
        <w:numPr>
          <w:ilvl w:val="0"/>
          <w:numId w:val="575"/>
        </w:numPr>
        <w:ind w:left="284" w:hanging="284"/>
        <w:contextualSpacing/>
        <w:jc w:val="both"/>
        <w:rPr>
          <w:rFonts w:ascii="Calibri" w:hAnsi="Calibri" w:cs="Times New Roman"/>
          <w:color w:val="1D1B11"/>
          <w:lang w:val="ky-KG"/>
        </w:rPr>
      </w:pPr>
      <w:r w:rsidRPr="00FC244E">
        <w:rPr>
          <w:rFonts w:ascii="Calibri" w:hAnsi="Calibri" w:cs="Times New Roman"/>
          <w:color w:val="1D1B11"/>
          <w:lang w:val="ky-KG"/>
        </w:rPr>
        <w:t>Студенттердин жана кызматкерлердин автоунаага болгон муктаждыгын камсыздоо;</w:t>
      </w:r>
    </w:p>
    <w:p w:rsidR="00CB4A83" w:rsidRPr="00FC244E" w:rsidRDefault="00CB4A83" w:rsidP="006C13EA">
      <w:pPr>
        <w:numPr>
          <w:ilvl w:val="0"/>
          <w:numId w:val="57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Мамлекеттик же жеке менчик мекемелер, уюмдар, физикалык же юридикалык жактар менен жолугушууларда автоунаа кызматын көрсөтүү;</w:t>
      </w:r>
    </w:p>
    <w:p w:rsidR="00CB4A83" w:rsidRPr="00FC244E" w:rsidRDefault="00CB4A83" w:rsidP="006C13EA">
      <w:pPr>
        <w:numPr>
          <w:ilvl w:val="0"/>
          <w:numId w:val="57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Студенттерди жана кызматкерлерди ташууну камсыздоо;</w:t>
      </w:r>
    </w:p>
    <w:p w:rsidR="00CB4A83" w:rsidRPr="00FC244E" w:rsidRDefault="00CB4A83" w:rsidP="006C13EA">
      <w:pPr>
        <w:numPr>
          <w:ilvl w:val="0"/>
          <w:numId w:val="57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Протоколго байланыштуу иш-чараларды аткаруу үчүн автоунаа каражатын бөлүү же/жана берип туруу;</w:t>
      </w:r>
    </w:p>
    <w:p w:rsidR="00CB4A83" w:rsidRPr="00FC244E" w:rsidRDefault="00CB4A83" w:rsidP="006C13EA">
      <w:pPr>
        <w:numPr>
          <w:ilvl w:val="0"/>
          <w:numId w:val="57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Кыргыз Республикасы менен Түркия Республикасынын мыйзамдарына жана</w:t>
      </w:r>
      <w:r w:rsidR="00E73BD2" w:rsidRPr="00FC244E">
        <w:rPr>
          <w:rFonts w:ascii="Calibri" w:eastAsia="Times New Roman" w:hAnsi="Calibri" w:cs="Times New Roman"/>
          <w:color w:val="1D1B11"/>
          <w:lang w:val="ky-KG"/>
        </w:rPr>
        <w:t xml:space="preserve"> ченемдик </w:t>
      </w:r>
      <w:r w:rsidRPr="00FC244E">
        <w:rPr>
          <w:rFonts w:ascii="Calibri" w:eastAsia="Times New Roman" w:hAnsi="Calibri" w:cs="Times New Roman"/>
          <w:color w:val="1D1B11"/>
          <w:lang w:val="ky-KG"/>
        </w:rPr>
        <w:t>укуктук актыларына ылайык университеттен автоунаа алып туруу укугу бар</w:t>
      </w:r>
      <w:r w:rsidR="004A223D"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расмий мекемелерге, уюмдарга, физикалык же юридикалык жактарга автоунаа каражатын бөлүү же/жана берип туруу;</w:t>
      </w:r>
    </w:p>
    <w:p w:rsidR="00CB4A83" w:rsidRPr="00FC244E" w:rsidRDefault="00CB4A83" w:rsidP="006C13EA">
      <w:pPr>
        <w:numPr>
          <w:ilvl w:val="0"/>
          <w:numId w:val="575"/>
        </w:numPr>
        <w:ind w:left="284" w:hanging="284"/>
        <w:contextualSpacing/>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Университет автоунаа каражаттарынын жетишсиздигинен улам керектөөнү камсыздан</w:t>
      </w:r>
      <w:r w:rsidR="00D25C98"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дыра албаса, автоунаа кызмат көрсөтүүсүн сырттан сатып алуу ме</w:t>
      </w:r>
      <w:r w:rsidR="004A223D" w:rsidRPr="00FC244E">
        <w:rPr>
          <w:rFonts w:ascii="Calibri" w:eastAsia="Calibri" w:hAnsi="Calibri" w:cs="Times New Roman"/>
          <w:color w:val="1D1B11"/>
          <w:lang w:val="ky-KG" w:eastAsia="en-US"/>
        </w:rPr>
        <w:t>нен муктаждыкты канааттандыруу;</w:t>
      </w:r>
    </w:p>
    <w:p w:rsidR="00CB4A83" w:rsidRPr="00FC244E" w:rsidRDefault="00CB4A83" w:rsidP="006C13EA">
      <w:pPr>
        <w:numPr>
          <w:ilvl w:val="0"/>
          <w:numId w:val="575"/>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Протокол менен жараксыз деп табылган университеттин автоунаа каража</w:t>
      </w:r>
      <w:r w:rsidR="00E73BD2" w:rsidRPr="00FC244E">
        <w:rPr>
          <w:rFonts w:ascii="Calibri" w:eastAsia="Times New Roman" w:hAnsi="Calibri" w:cs="Times New Roman"/>
          <w:color w:val="1D1B11"/>
          <w:lang w:val="ky-KG"/>
        </w:rPr>
        <w:t xml:space="preserve">ттарын мыйзамдарга жана укуктук </w:t>
      </w:r>
      <w:r w:rsidRPr="00FC244E">
        <w:rPr>
          <w:rFonts w:ascii="Calibri" w:eastAsia="Times New Roman" w:hAnsi="Calibri" w:cs="Times New Roman"/>
          <w:color w:val="1D1B11"/>
          <w:lang w:val="ky-KG"/>
        </w:rPr>
        <w:t>ченемдик актыл</w:t>
      </w:r>
      <w:r w:rsidR="004A223D" w:rsidRPr="00FC244E">
        <w:rPr>
          <w:rFonts w:ascii="Calibri" w:eastAsia="Times New Roman" w:hAnsi="Calibri" w:cs="Times New Roman"/>
          <w:color w:val="1D1B11"/>
          <w:lang w:val="ky-KG"/>
        </w:rPr>
        <w:t>арга ылайык сатуу же жок кылуу.</w:t>
      </w:r>
    </w:p>
    <w:p w:rsidR="00CB4A83" w:rsidRPr="00FC244E" w:rsidRDefault="00CB4A83" w:rsidP="00CB4A83">
      <w:pPr>
        <w:contextualSpacing/>
        <w:jc w:val="both"/>
        <w:rPr>
          <w:rFonts w:ascii="Calibri" w:eastAsia="Times New Roman" w:hAnsi="Calibri" w:cs="Times New Roman"/>
          <w:color w:val="1D1B11"/>
          <w:lang w:val="ky-KG"/>
        </w:rPr>
      </w:pPr>
    </w:p>
    <w:p w:rsidR="00CB4A83" w:rsidRPr="00FC244E" w:rsidRDefault="00CB4A83" w:rsidP="004A223D">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ЭКИНЧИ БӨЛҮМ</w:t>
      </w:r>
    </w:p>
    <w:p w:rsidR="00CB4A83" w:rsidRPr="00FC244E" w:rsidRDefault="00CB4A83" w:rsidP="004A223D">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Ж</w:t>
      </w:r>
      <w:r w:rsidR="00E73BD2" w:rsidRPr="00FC244E">
        <w:rPr>
          <w:rFonts w:ascii="Calibri" w:eastAsia="Calibri" w:hAnsi="Calibri" w:cs="Times New Roman"/>
          <w:b/>
          <w:color w:val="1D1B11"/>
          <w:lang w:val="ky-KG" w:eastAsia="en-US"/>
        </w:rPr>
        <w:t xml:space="preserve">етекчилик жана уюштуруучулук түзүмү </w:t>
      </w:r>
    </w:p>
    <w:p w:rsidR="004A223D" w:rsidRPr="00FC244E" w:rsidRDefault="004A223D" w:rsidP="00CB4A83">
      <w:pPr>
        <w:ind w:hanging="360"/>
        <w:contextualSpacing/>
        <w:jc w:val="both"/>
        <w:rPr>
          <w:rFonts w:ascii="Calibri" w:eastAsia="Times New Roman" w:hAnsi="Calibri" w:cs="Times New Roman"/>
          <w:b/>
          <w:bCs/>
          <w:color w:val="1D1B11"/>
          <w:lang w:val="ky-KG"/>
        </w:rPr>
      </w:pPr>
    </w:p>
    <w:p w:rsidR="00CB4A83" w:rsidRPr="00FC244E" w:rsidRDefault="00CB4A83" w:rsidP="004A223D">
      <w:pPr>
        <w:contextualSpacing/>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Финансылык документтерге кол коюу укугуна ээ киши</w:t>
      </w:r>
    </w:p>
    <w:p w:rsidR="004A223D" w:rsidRPr="00FC244E" w:rsidRDefault="00CB4A83" w:rsidP="004A223D">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4-берене. </w:t>
      </w:r>
      <w:r w:rsidRPr="00FC244E">
        <w:rPr>
          <w:rFonts w:ascii="Calibri" w:hAnsi="Calibri" w:cs="Times New Roman"/>
          <w:color w:val="1D1B11"/>
          <w:lang w:val="ky-KG"/>
        </w:rPr>
        <w:t>Автоунаа кызматын көрсөтүүгө байланышкан финансылык маселелерди универси</w:t>
      </w:r>
      <w:r w:rsidR="00D25C98" w:rsidRPr="00FC244E">
        <w:rPr>
          <w:rFonts w:ascii="Calibri" w:hAnsi="Calibri" w:cs="Times New Roman"/>
          <w:color w:val="1D1B11"/>
          <w:lang w:val="ky-KG"/>
        </w:rPr>
        <w:t>-</w:t>
      </w:r>
      <w:r w:rsidRPr="00FC244E">
        <w:rPr>
          <w:rFonts w:ascii="Calibri" w:hAnsi="Calibri" w:cs="Times New Roman"/>
          <w:color w:val="1D1B11"/>
          <w:lang w:val="ky-KG"/>
        </w:rPr>
        <w:t>теттин финансылык документ</w:t>
      </w:r>
      <w:r w:rsidR="00D44A74" w:rsidRPr="00FC244E">
        <w:rPr>
          <w:rFonts w:ascii="Calibri" w:hAnsi="Calibri" w:cs="Times New Roman"/>
          <w:color w:val="1D1B11"/>
          <w:lang w:val="ky-KG"/>
        </w:rPr>
        <w:t>терге кол коюу укугуна ээ киши</w:t>
      </w:r>
      <w:r w:rsidR="004A223D" w:rsidRPr="00FC244E">
        <w:rPr>
          <w:rFonts w:ascii="Calibri" w:hAnsi="Calibri" w:cs="Times New Roman"/>
          <w:color w:val="1D1B11"/>
          <w:lang w:val="ky-KG"/>
        </w:rPr>
        <w:t xml:space="preserve"> </w:t>
      </w:r>
      <w:r w:rsidRPr="00FC244E">
        <w:rPr>
          <w:rFonts w:ascii="Calibri" w:hAnsi="Calibri" w:cs="Times New Roman"/>
          <w:color w:val="1D1B11"/>
          <w:lang w:val="ky-KG"/>
        </w:rPr>
        <w:t>чечет. Бирок университеттин финансылык документ</w:t>
      </w:r>
      <w:r w:rsidR="00D44A74" w:rsidRPr="00FC244E">
        <w:rPr>
          <w:rFonts w:ascii="Calibri" w:hAnsi="Calibri" w:cs="Times New Roman"/>
          <w:color w:val="1D1B11"/>
          <w:lang w:val="ky-KG"/>
        </w:rPr>
        <w:t>терге кол коюу укугуна ээ киши</w:t>
      </w:r>
      <w:r w:rsidRPr="00FC244E">
        <w:rPr>
          <w:rFonts w:ascii="Calibri" w:hAnsi="Calibri" w:cs="Times New Roman"/>
          <w:color w:val="1D1B11"/>
          <w:lang w:val="ky-KG"/>
        </w:rPr>
        <w:t xml:space="preserve"> автоунаа кызмат көрсөтүүсүнө байланышкан милдеттерин башка </w:t>
      </w:r>
      <w:r w:rsidR="004A223D" w:rsidRPr="00FC244E">
        <w:rPr>
          <w:rFonts w:ascii="Calibri" w:hAnsi="Calibri" w:cs="Times New Roman"/>
          <w:color w:val="1D1B11"/>
          <w:lang w:val="ky-KG"/>
        </w:rPr>
        <w:t>бирөөгө тапшырышы дагы мүмкүн.</w:t>
      </w:r>
    </w:p>
    <w:p w:rsidR="004A223D" w:rsidRPr="00FC244E" w:rsidRDefault="004A223D" w:rsidP="004A223D">
      <w:pPr>
        <w:contextualSpacing/>
        <w:jc w:val="both"/>
        <w:rPr>
          <w:rFonts w:ascii="Calibri" w:hAnsi="Calibri" w:cs="Times New Roman"/>
          <w:color w:val="1D1B11"/>
          <w:lang w:val="ky-KG"/>
        </w:rPr>
      </w:pPr>
    </w:p>
    <w:p w:rsidR="00CB4A83" w:rsidRPr="00FC244E" w:rsidRDefault="00CB4A83" w:rsidP="004A223D">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Институттун мүдүрү</w:t>
      </w:r>
    </w:p>
    <w:p w:rsidR="004A223D" w:rsidRPr="00FC244E" w:rsidRDefault="00CB4A83" w:rsidP="004A223D">
      <w:pPr>
        <w:contextualSpacing/>
        <w:jc w:val="both"/>
        <w:rPr>
          <w:rFonts w:ascii="Calibri" w:hAnsi="Calibri" w:cs="Times New Roman"/>
          <w:color w:val="1D1B11"/>
          <w:lang w:val="ky-KG"/>
        </w:rPr>
      </w:pPr>
      <w:r w:rsidRPr="00FC244E">
        <w:rPr>
          <w:rFonts w:ascii="Calibri" w:hAnsi="Calibri" w:cs="Times New Roman"/>
          <w:b/>
          <w:color w:val="1D1B11"/>
          <w:lang w:val="ky-KG"/>
        </w:rPr>
        <w:t>5-берене</w:t>
      </w:r>
      <w:r w:rsidRPr="00FC244E">
        <w:rPr>
          <w:rFonts w:ascii="Calibri" w:hAnsi="Calibri" w:cs="Times New Roman"/>
          <w:color w:val="1D1B11"/>
          <w:lang w:val="ky-KG"/>
        </w:rPr>
        <w:t>. Институттарда бюджетте каралган автоунаа кызмат көрсөтүүсүнө байланыштуу финансылык маселе</w:t>
      </w:r>
      <w:r w:rsidR="004A223D" w:rsidRPr="00FC244E">
        <w:rPr>
          <w:rFonts w:ascii="Calibri" w:hAnsi="Calibri" w:cs="Times New Roman"/>
          <w:color w:val="1D1B11"/>
          <w:lang w:val="ky-KG"/>
        </w:rPr>
        <w:t>лерди институттун мүдүрү чечет.</w:t>
      </w:r>
    </w:p>
    <w:p w:rsidR="004A223D" w:rsidRPr="00FC244E" w:rsidRDefault="004A223D" w:rsidP="004A223D">
      <w:pPr>
        <w:contextualSpacing/>
        <w:jc w:val="both"/>
        <w:rPr>
          <w:rFonts w:ascii="Calibri" w:hAnsi="Calibri" w:cs="Times New Roman"/>
          <w:color w:val="1D1B11"/>
          <w:lang w:val="ky-KG"/>
        </w:rPr>
      </w:pPr>
    </w:p>
    <w:p w:rsidR="00CB4A83" w:rsidRPr="00FC244E" w:rsidRDefault="00CB4A83" w:rsidP="004A223D">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Декан</w:t>
      </w:r>
    </w:p>
    <w:p w:rsidR="004A223D" w:rsidRPr="00FC244E" w:rsidRDefault="00CB4A83" w:rsidP="004A223D">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6-берене. </w:t>
      </w:r>
      <w:r w:rsidRPr="00FC244E">
        <w:rPr>
          <w:rFonts w:ascii="Calibri" w:hAnsi="Calibri" w:cs="Times New Roman"/>
          <w:color w:val="1D1B11"/>
          <w:lang w:val="ky-KG"/>
        </w:rPr>
        <w:t>Факультеттерде бюджетте каралган автоунаа кызмат көрсөтүүсүнө байланыштуу финансылык маселел</w:t>
      </w:r>
      <w:r w:rsidR="004A223D" w:rsidRPr="00FC244E">
        <w:rPr>
          <w:rFonts w:ascii="Calibri" w:hAnsi="Calibri" w:cs="Times New Roman"/>
          <w:color w:val="1D1B11"/>
          <w:lang w:val="ky-KG"/>
        </w:rPr>
        <w:t>ерди факультеттин деканы чечет.</w:t>
      </w:r>
    </w:p>
    <w:p w:rsidR="004A223D" w:rsidRPr="00FC244E" w:rsidRDefault="004A223D" w:rsidP="004A223D">
      <w:pPr>
        <w:contextualSpacing/>
        <w:jc w:val="both"/>
        <w:rPr>
          <w:rFonts w:ascii="Calibri" w:hAnsi="Calibri" w:cs="Times New Roman"/>
          <w:color w:val="1D1B11"/>
          <w:lang w:val="ky-KG"/>
        </w:rPr>
      </w:pPr>
    </w:p>
    <w:p w:rsidR="00CB4A83" w:rsidRPr="00FC244E" w:rsidRDefault="00CB4A83" w:rsidP="004A223D">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Жогорку мектептин мүдүрү</w:t>
      </w:r>
    </w:p>
    <w:p w:rsidR="004A223D" w:rsidRPr="00FC244E" w:rsidRDefault="00CB4A83" w:rsidP="004A223D">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7-берене. </w:t>
      </w:r>
      <w:r w:rsidRPr="00FC244E">
        <w:rPr>
          <w:rFonts w:ascii="Calibri" w:hAnsi="Calibri" w:cs="Times New Roman"/>
          <w:color w:val="1D1B11"/>
          <w:lang w:val="ky-KG"/>
        </w:rPr>
        <w:t xml:space="preserve">Жогорку мектептерде бюджетте каралган автоунаа кызмат көрсөтүүсүнө байланыштуу финансылык маселелерди </w:t>
      </w:r>
      <w:r w:rsidR="004A223D" w:rsidRPr="00FC244E">
        <w:rPr>
          <w:rFonts w:ascii="Calibri" w:hAnsi="Calibri" w:cs="Times New Roman"/>
          <w:color w:val="1D1B11"/>
          <w:lang w:val="ky-KG"/>
        </w:rPr>
        <w:t>жогорку мектептин мүдүрү чечет.</w:t>
      </w:r>
    </w:p>
    <w:p w:rsidR="004A223D" w:rsidRPr="00FC244E" w:rsidRDefault="004A223D" w:rsidP="004A223D">
      <w:pPr>
        <w:contextualSpacing/>
        <w:jc w:val="both"/>
        <w:rPr>
          <w:rFonts w:ascii="Calibri" w:hAnsi="Calibri" w:cs="Times New Roman"/>
          <w:color w:val="1D1B11"/>
          <w:lang w:val="ky-KG"/>
        </w:rPr>
      </w:pPr>
    </w:p>
    <w:p w:rsidR="00CB4A83" w:rsidRPr="00FC244E" w:rsidRDefault="00CB4A83" w:rsidP="004A223D">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Башкы катчы</w:t>
      </w:r>
    </w:p>
    <w:p w:rsidR="004A223D" w:rsidRPr="00FC244E" w:rsidRDefault="00CB4A83" w:rsidP="004A223D">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8-берене. </w:t>
      </w:r>
      <w:r w:rsidRPr="00FC244E">
        <w:rPr>
          <w:rFonts w:ascii="Calibri" w:hAnsi="Calibri" w:cs="Times New Roman"/>
          <w:color w:val="1D1B11"/>
          <w:lang w:val="ky-KG"/>
        </w:rPr>
        <w:t>Башкы катчы финансылык документтерге кол коюу укугуна ээ кишинин алдында автоунаа кызмат көрсөтүүсүнө түздөн-түз жооп берет. Автоунаа кызматын көрсөтүү боюнча маселелерде тийиштүү кишилерге кошумча ыйгарым укуктарды тапшыруу жөнүндө сунуш</w:t>
      </w:r>
      <w:r w:rsidR="00BE7C12" w:rsidRPr="00FC244E">
        <w:rPr>
          <w:rFonts w:ascii="Calibri" w:hAnsi="Calibri" w:cs="Times New Roman"/>
          <w:color w:val="1D1B11"/>
          <w:lang w:val="ky-KG"/>
        </w:rPr>
        <w:t>-</w:t>
      </w:r>
      <w:r w:rsidRPr="00FC244E">
        <w:rPr>
          <w:rFonts w:ascii="Calibri" w:hAnsi="Calibri" w:cs="Times New Roman"/>
          <w:color w:val="1D1B11"/>
          <w:lang w:val="ky-KG"/>
        </w:rPr>
        <w:t xml:space="preserve">тар финансылык документтерге кол коюу укугуна ээ кишиге Башкы катчы аркылуу берилет. </w:t>
      </w:r>
      <w:r w:rsidRPr="00FC244E">
        <w:rPr>
          <w:rFonts w:ascii="Calibri" w:hAnsi="Calibri" w:cs="Times New Roman"/>
          <w:color w:val="1D1B11"/>
          <w:lang w:val="ky-KG"/>
        </w:rPr>
        <w:lastRenderedPageBreak/>
        <w:t>Башкы катчы автоунаа кызмат көрсөтүүсүн административдик-чарбалык жана каржылык иштер башкармалыгы аркылуу башкарат.</w:t>
      </w:r>
    </w:p>
    <w:p w:rsidR="004A223D" w:rsidRPr="00FC244E" w:rsidRDefault="004A223D" w:rsidP="004A223D">
      <w:pPr>
        <w:contextualSpacing/>
        <w:jc w:val="both"/>
        <w:rPr>
          <w:rFonts w:ascii="Calibri" w:hAnsi="Calibri" w:cs="Times New Roman"/>
          <w:color w:val="1D1B11"/>
          <w:lang w:val="ky-KG"/>
        </w:rPr>
      </w:pPr>
    </w:p>
    <w:p w:rsidR="00CB4A83" w:rsidRPr="00FC244E" w:rsidRDefault="00CB4A83" w:rsidP="004A223D">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Административдик-чарбалык жана каржылык иштер башкармалыгынын башчысы</w:t>
      </w:r>
    </w:p>
    <w:p w:rsidR="00CB4A83" w:rsidRPr="00FC244E" w:rsidRDefault="00CB4A83" w:rsidP="00CB4A83">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9-берене. </w:t>
      </w:r>
      <w:r w:rsidRPr="00FC244E">
        <w:rPr>
          <w:rFonts w:ascii="Calibri" w:hAnsi="Calibri" w:cs="Times New Roman"/>
          <w:color w:val="1D1B11"/>
          <w:lang w:val="ky-KG"/>
        </w:rPr>
        <w:t>Административдик-чарбалык жана каржылык иштер башкармалыгынын башчысынын милдеттери:</w:t>
      </w:r>
    </w:p>
    <w:p w:rsidR="00CB4A83" w:rsidRPr="00FC244E" w:rsidRDefault="00CB4A83" w:rsidP="006C13EA">
      <w:pPr>
        <w:widowControl w:val="0"/>
        <w:numPr>
          <w:ilvl w:val="0"/>
          <w:numId w:val="568"/>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Автоунаа кызмат көрсөтүүсүнүн программаларын жана принциптерин иштеп чыгуу, бул жобону жана ишмердикти ишке ашыруунун жүрүшүндө сакталышы зарыл болгон негиз жана методдорду аныктоо, ошондой эле аларды Башкы катчыга бекитүүгө сунуш кылуу;</w:t>
      </w:r>
    </w:p>
    <w:p w:rsidR="00CB4A83" w:rsidRPr="00FC244E" w:rsidRDefault="008A763B" w:rsidP="006C13EA">
      <w:pPr>
        <w:widowControl w:val="0"/>
        <w:numPr>
          <w:ilvl w:val="0"/>
          <w:numId w:val="568"/>
        </w:numPr>
        <w:ind w:left="284" w:hanging="284"/>
        <w:contextualSpacing/>
        <w:jc w:val="both"/>
        <w:rPr>
          <w:rFonts w:ascii="Calibri" w:eastAsia="Times New Roman" w:hAnsi="Calibri" w:cs="Times New Roman"/>
          <w:color w:val="1D1B11"/>
          <w:lang w:val="ky-KG"/>
        </w:rPr>
      </w:pPr>
      <w:r>
        <w:rPr>
          <w:rFonts w:ascii="Calibri" w:eastAsia="Times New Roman" w:hAnsi="Calibri" w:cs="Times New Roman"/>
          <w:color w:val="1D1B11"/>
          <w:lang w:val="ky-KG"/>
        </w:rPr>
        <w:t>Автоунаа кызмат</w:t>
      </w:r>
      <w:r w:rsidR="00CB4A83" w:rsidRPr="00FC244E">
        <w:rPr>
          <w:rFonts w:ascii="Calibri" w:eastAsia="Times New Roman" w:hAnsi="Calibri" w:cs="Times New Roman"/>
          <w:color w:val="1D1B11"/>
          <w:lang w:val="ky-KG"/>
        </w:rPr>
        <w:t xml:space="preserve"> көрсөтүүсүнүн административдик-чарбалык жана каржылык иштерин жүргүзүү нускама, жобо, жумушчу план жана университеттин принциптерине ылай</w:t>
      </w:r>
      <w:r w:rsidR="004A223D" w:rsidRPr="00FC244E">
        <w:rPr>
          <w:rFonts w:ascii="Calibri" w:eastAsia="Times New Roman" w:hAnsi="Calibri" w:cs="Times New Roman"/>
          <w:color w:val="1D1B11"/>
          <w:lang w:val="ky-KG"/>
        </w:rPr>
        <w:t>ык аткарылуусун көзөмөлдөө;</w:t>
      </w:r>
    </w:p>
    <w:p w:rsidR="004A223D" w:rsidRPr="00FC244E" w:rsidRDefault="00CB4A83" w:rsidP="006C13EA">
      <w:pPr>
        <w:widowControl w:val="0"/>
        <w:numPr>
          <w:ilvl w:val="0"/>
          <w:numId w:val="568"/>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Автоунаа кызмат көрсөтүү убактысын жана автоунаа каражатт</w:t>
      </w:r>
      <w:r w:rsidR="004A223D" w:rsidRPr="00FC244E">
        <w:rPr>
          <w:rFonts w:ascii="Calibri" w:eastAsia="Times New Roman" w:hAnsi="Calibri" w:cs="Times New Roman"/>
          <w:color w:val="1D1B11"/>
          <w:lang w:val="ky-KG"/>
        </w:rPr>
        <w:t>арды колдонуу тартибин аныктоо.</w:t>
      </w:r>
    </w:p>
    <w:p w:rsidR="004A223D" w:rsidRPr="00FC244E" w:rsidRDefault="004A223D" w:rsidP="004A223D">
      <w:pPr>
        <w:widowControl w:val="0"/>
        <w:contextualSpacing/>
        <w:jc w:val="both"/>
        <w:rPr>
          <w:rFonts w:ascii="Calibri" w:eastAsia="Times New Roman" w:hAnsi="Calibri" w:cs="Times New Roman"/>
          <w:color w:val="1D1B11"/>
          <w:lang w:val="ky-KG"/>
        </w:rPr>
      </w:pPr>
    </w:p>
    <w:p w:rsidR="00CB4A83" w:rsidRPr="00FC244E" w:rsidRDefault="00CB4A83" w:rsidP="004A223D">
      <w:pPr>
        <w:widowControl w:val="0"/>
        <w:contextualSpacing/>
        <w:jc w:val="both"/>
        <w:rPr>
          <w:rFonts w:ascii="Calibri" w:eastAsia="Times New Roman" w:hAnsi="Calibri" w:cs="Times New Roman"/>
          <w:color w:val="1D1B11"/>
          <w:lang w:val="ky-KG"/>
        </w:rPr>
      </w:pPr>
      <w:r w:rsidRPr="00FC244E">
        <w:rPr>
          <w:rFonts w:ascii="Calibri" w:eastAsia="Calibri" w:hAnsi="Calibri" w:cs="Times New Roman"/>
          <w:b/>
          <w:color w:val="1D1B11"/>
          <w:lang w:val="ky-KG" w:eastAsia="en-US"/>
        </w:rPr>
        <w:t>Административдик-чарбалык иштер бөлүмүнүн башчысы</w:t>
      </w:r>
    </w:p>
    <w:p w:rsidR="00CB4A83" w:rsidRPr="00FC244E" w:rsidRDefault="00CB4A83" w:rsidP="00CB4A83">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10-берене. </w:t>
      </w:r>
      <w:r w:rsidRPr="00FC244E">
        <w:rPr>
          <w:rFonts w:ascii="Calibri" w:eastAsia="Calibri" w:hAnsi="Calibri" w:cs="Times New Roman"/>
          <w:color w:val="1D1B11"/>
          <w:lang w:val="ky-KG" w:eastAsia="en-US"/>
        </w:rPr>
        <w:t xml:space="preserve">Административдик-чарбалык иштер бөлүмүнүн башчысынын </w:t>
      </w:r>
      <w:r w:rsidRPr="00FC244E">
        <w:rPr>
          <w:rFonts w:ascii="Calibri" w:hAnsi="Calibri" w:cs="Times New Roman"/>
          <w:color w:val="1D1B11"/>
          <w:lang w:val="ky-KG"/>
        </w:rPr>
        <w:t>автоунаа кызмат көрсөтүүсүнө байланышкан милдеттери төмөнкүлөр:</w:t>
      </w:r>
    </w:p>
    <w:p w:rsidR="00CB4A83" w:rsidRPr="00FC244E" w:rsidRDefault="00CB4A83" w:rsidP="00CB4A83">
      <w:pPr>
        <w:contextualSpacing/>
        <w:jc w:val="both"/>
        <w:rPr>
          <w:rFonts w:ascii="Calibri" w:hAnsi="Calibri" w:cs="Times New Roman"/>
          <w:color w:val="1D1B11"/>
          <w:lang w:val="ky-KG"/>
        </w:rPr>
      </w:pPr>
    </w:p>
    <w:p w:rsidR="00CB4A83" w:rsidRPr="00FC244E" w:rsidRDefault="00CB4A83" w:rsidP="006C13EA">
      <w:pPr>
        <w:numPr>
          <w:ilvl w:val="0"/>
          <w:numId w:val="569"/>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Автоунаа кызмат</w:t>
      </w:r>
      <w:r w:rsidR="004A223D"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көрсөтүүсүн өз убагында жана</w:t>
      </w:r>
      <w:r w:rsidR="004A223D" w:rsidRPr="00FC244E">
        <w:rPr>
          <w:rFonts w:ascii="Calibri" w:eastAsia="Times New Roman" w:hAnsi="Calibri" w:cs="Times New Roman"/>
          <w:color w:val="1D1B11"/>
          <w:lang w:val="ky-KG"/>
        </w:rPr>
        <w:t xml:space="preserve"> </w:t>
      </w:r>
      <w:r w:rsidRPr="00FC244E">
        <w:rPr>
          <w:rFonts w:ascii="Calibri" w:eastAsia="Times New Roman" w:hAnsi="Calibri" w:cs="Times New Roman"/>
          <w:color w:val="1D1B11"/>
          <w:lang w:val="ky-KG"/>
        </w:rPr>
        <w:t>натыйжалуу жүргүзүү үчүн тийиштүү чараларды көрүү;</w:t>
      </w:r>
    </w:p>
    <w:p w:rsidR="00CB4A83" w:rsidRPr="00FC244E" w:rsidRDefault="00CB4A83" w:rsidP="006C13EA">
      <w:pPr>
        <w:numPr>
          <w:ilvl w:val="0"/>
          <w:numId w:val="569"/>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Университеттин автоунаа каражаттарын жол кыймы</w:t>
      </w:r>
      <w:r w:rsidR="00D44A74" w:rsidRPr="00FC244E">
        <w:rPr>
          <w:rFonts w:ascii="Calibri" w:eastAsia="Times New Roman" w:hAnsi="Calibri" w:cs="Times New Roman"/>
          <w:color w:val="1D1B11"/>
          <w:lang w:val="ky-KG"/>
        </w:rPr>
        <w:t xml:space="preserve">лы жөнүндө мыйзам жана ченемдик </w:t>
      </w:r>
      <w:r w:rsidRPr="00FC244E">
        <w:rPr>
          <w:rFonts w:ascii="Calibri" w:eastAsia="Times New Roman" w:hAnsi="Calibri" w:cs="Times New Roman"/>
          <w:color w:val="1D1B11"/>
          <w:lang w:val="ky-KG"/>
        </w:rPr>
        <w:t>укуктук актыларга ылайык камсыздандыруу, техникалык кароо, номер алуу жана каттоо жол-жоболоруна байланышкан иштердин жүргүзүлүүсүн камсыз кылуу;</w:t>
      </w:r>
    </w:p>
    <w:p w:rsidR="00CB4A83" w:rsidRPr="00FC244E" w:rsidRDefault="00CB4A83" w:rsidP="006C13EA">
      <w:pPr>
        <w:numPr>
          <w:ilvl w:val="0"/>
          <w:numId w:val="569"/>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Университеттин автоунаа каражаттары жол кырсыгына кабылса, териштирүү жана башка иш-чараларды</w:t>
      </w:r>
      <w:r w:rsidR="00D44A74" w:rsidRPr="00FC244E">
        <w:rPr>
          <w:rFonts w:ascii="Calibri" w:eastAsia="Times New Roman" w:hAnsi="Calibri" w:cs="Times New Roman"/>
          <w:color w:val="1D1B11"/>
          <w:lang w:val="ky-KG"/>
        </w:rPr>
        <w:t xml:space="preserve">н тийиштүү мыйзам жана ченемдик </w:t>
      </w:r>
      <w:r w:rsidRPr="00FC244E">
        <w:rPr>
          <w:rFonts w:ascii="Calibri" w:eastAsia="Times New Roman" w:hAnsi="Calibri" w:cs="Times New Roman"/>
          <w:color w:val="1D1B11"/>
          <w:lang w:val="ky-KG"/>
        </w:rPr>
        <w:t>укуктук актыларга ылайык жүргүзү</w:t>
      </w:r>
      <w:r w:rsidR="00BE7C12"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лүүсүн камсыз кылуу.</w:t>
      </w:r>
    </w:p>
    <w:p w:rsidR="00CB4A83" w:rsidRPr="00FC244E" w:rsidRDefault="00CB4A83" w:rsidP="00CB4A83">
      <w:pPr>
        <w:contextualSpacing/>
        <w:jc w:val="both"/>
        <w:rPr>
          <w:rFonts w:ascii="Calibri" w:eastAsia="Times New Roman" w:hAnsi="Calibri" w:cs="Times New Roman"/>
          <w:color w:val="1D1B11"/>
          <w:lang w:val="ky-KG"/>
        </w:rPr>
      </w:pPr>
    </w:p>
    <w:p w:rsidR="00CB4A83" w:rsidRPr="00FC244E" w:rsidRDefault="00CB4A83" w:rsidP="00CB4A83">
      <w:pPr>
        <w:contextualSpacing/>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Факультеттин катчысы</w:t>
      </w:r>
    </w:p>
    <w:p w:rsidR="004A223D" w:rsidRPr="00FC244E" w:rsidRDefault="00CB4A83" w:rsidP="004A223D">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11-берене. </w:t>
      </w:r>
      <w:r w:rsidRPr="00FC244E">
        <w:rPr>
          <w:rFonts w:ascii="Calibri" w:hAnsi="Calibri" w:cs="Times New Roman"/>
          <w:color w:val="1D1B11"/>
          <w:lang w:val="ky-KG"/>
        </w:rPr>
        <w:t xml:space="preserve">Факультеттерге автоунаа каражаты керек болгон учурда факультеттин катчысы автоунаа каражатын бөлүп берүү боюнча суроо-талабын жазат, ал эми административдик-чарбалык жана каржылык бөлүмдүн башчысы айдоочу жана </w:t>
      </w:r>
      <w:r w:rsidR="004A223D" w:rsidRPr="00FC244E">
        <w:rPr>
          <w:rFonts w:ascii="Calibri" w:hAnsi="Calibri" w:cs="Times New Roman"/>
          <w:color w:val="1D1B11"/>
          <w:lang w:val="ky-KG"/>
        </w:rPr>
        <w:t>автоунаа каражатын бөлүп берет.</w:t>
      </w:r>
    </w:p>
    <w:p w:rsidR="004A223D" w:rsidRPr="00FC244E" w:rsidRDefault="004A223D" w:rsidP="004A223D">
      <w:pPr>
        <w:contextualSpacing/>
        <w:jc w:val="both"/>
        <w:rPr>
          <w:rFonts w:ascii="Calibri" w:hAnsi="Calibri" w:cs="Times New Roman"/>
          <w:color w:val="1D1B11"/>
          <w:lang w:val="ky-KG"/>
        </w:rPr>
      </w:pPr>
    </w:p>
    <w:p w:rsidR="00CB4A83" w:rsidRPr="00FC244E" w:rsidRDefault="00D44A74" w:rsidP="004A223D">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Жогорку ме</w:t>
      </w:r>
      <w:r w:rsidRPr="00C120E1">
        <w:rPr>
          <w:rFonts w:ascii="Calibri" w:eastAsia="Times New Roman" w:hAnsi="Calibri" w:cs="Times New Roman"/>
          <w:b/>
          <w:bCs/>
          <w:color w:val="171717" w:themeColor="background2" w:themeShade="1A"/>
          <w:lang w:val="ky-KG"/>
        </w:rPr>
        <w:t>к</w:t>
      </w:r>
      <w:r w:rsidR="00CB4A83" w:rsidRPr="00FC244E">
        <w:rPr>
          <w:rFonts w:ascii="Calibri" w:eastAsia="Times New Roman" w:hAnsi="Calibri" w:cs="Times New Roman"/>
          <w:b/>
          <w:bCs/>
          <w:color w:val="1D1B11"/>
          <w:lang w:val="ky-KG"/>
        </w:rPr>
        <w:t>тептин катчысы</w:t>
      </w:r>
    </w:p>
    <w:p w:rsidR="004A223D" w:rsidRPr="00FC244E" w:rsidRDefault="00CB4A83" w:rsidP="004A223D">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12-берене. </w:t>
      </w:r>
      <w:r w:rsidRPr="00FC244E">
        <w:rPr>
          <w:rFonts w:ascii="Calibri" w:hAnsi="Calibri" w:cs="Times New Roman"/>
          <w:color w:val="1D1B11"/>
          <w:lang w:val="ky-KG"/>
        </w:rPr>
        <w:t>Жогорку мектепке автоунаа каражаты керек болгон учурда жогорку мектептин катчысы автоунаа каражатын бөлүп берүү боюнча суроо-талабын жазат, ал эми админи</w:t>
      </w:r>
      <w:r w:rsidR="00BE7C12" w:rsidRPr="00FC244E">
        <w:rPr>
          <w:rFonts w:ascii="Calibri" w:hAnsi="Calibri" w:cs="Times New Roman"/>
          <w:color w:val="1D1B11"/>
          <w:lang w:val="ky-KG"/>
        </w:rPr>
        <w:t>-</w:t>
      </w:r>
      <w:r w:rsidRPr="00FC244E">
        <w:rPr>
          <w:rFonts w:ascii="Calibri" w:hAnsi="Calibri" w:cs="Times New Roman"/>
          <w:color w:val="1D1B11"/>
          <w:lang w:val="ky-KG"/>
        </w:rPr>
        <w:t>стративдик-чарбалык жана каржылык бөлүмдүн башчысы айдоочу жана автоунаа каражатын бөлүп берет.</w:t>
      </w:r>
    </w:p>
    <w:p w:rsidR="004A223D" w:rsidRPr="00FC244E" w:rsidRDefault="004A223D" w:rsidP="004A223D">
      <w:pPr>
        <w:contextualSpacing/>
        <w:jc w:val="both"/>
        <w:rPr>
          <w:rFonts w:ascii="Calibri" w:hAnsi="Calibri" w:cs="Times New Roman"/>
          <w:color w:val="1D1B11"/>
          <w:lang w:val="ky-KG"/>
        </w:rPr>
      </w:pPr>
    </w:p>
    <w:p w:rsidR="00CB4A83" w:rsidRPr="00FC244E" w:rsidRDefault="00CB4A83" w:rsidP="004A223D">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Институттун катчысы</w:t>
      </w:r>
    </w:p>
    <w:p w:rsidR="004A223D" w:rsidRPr="00FC244E" w:rsidRDefault="00CB4A83" w:rsidP="004A223D">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13-берене. </w:t>
      </w:r>
      <w:r w:rsidRPr="00FC244E">
        <w:rPr>
          <w:rFonts w:ascii="Calibri" w:hAnsi="Calibri" w:cs="Times New Roman"/>
          <w:color w:val="1D1B11"/>
          <w:lang w:val="ky-KG"/>
        </w:rPr>
        <w:t>Институтка автоунаа каражаты керек болгон учурда институттун катчысы автоунаа каражатын бөлүп берүү боюнча суроо-талабын жазат, ал эми административдик-чарбалык жана каржылык бөлүмдүн башчысы айдоочу жана автоунаа каражатын бөлүп берет.</w:t>
      </w:r>
    </w:p>
    <w:p w:rsidR="004A223D" w:rsidRPr="00FC244E" w:rsidRDefault="004A223D" w:rsidP="004A223D">
      <w:pPr>
        <w:contextualSpacing/>
        <w:jc w:val="both"/>
        <w:rPr>
          <w:rFonts w:ascii="Calibri" w:hAnsi="Calibri" w:cs="Times New Roman"/>
          <w:color w:val="1D1B11"/>
          <w:lang w:val="ky-KG"/>
        </w:rPr>
      </w:pPr>
    </w:p>
    <w:p w:rsidR="00CB4A83" w:rsidRPr="00FC244E" w:rsidRDefault="00CB4A83" w:rsidP="004A223D">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Автоунаа кызматын көрсөтүү башчысы</w:t>
      </w:r>
    </w:p>
    <w:p w:rsidR="00CB4A83" w:rsidRPr="00FC244E" w:rsidRDefault="00CB4A83" w:rsidP="00CB4A83">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14-берене. </w:t>
      </w:r>
      <w:r w:rsidRPr="00FC244E">
        <w:rPr>
          <w:rFonts w:ascii="Calibri" w:hAnsi="Calibri" w:cs="Times New Roman"/>
          <w:color w:val="1D1B11"/>
          <w:lang w:val="ky-KG"/>
        </w:rPr>
        <w:t>Автоунаа кызмат көрсөтүү башчысынын милдеттери төмөнкүлөр:</w:t>
      </w:r>
    </w:p>
    <w:p w:rsidR="00CB4A83" w:rsidRPr="00FC244E" w:rsidRDefault="00CB4A83" w:rsidP="006C13EA">
      <w:pPr>
        <w:numPr>
          <w:ilvl w:val="0"/>
          <w:numId w:val="56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lastRenderedPageBreak/>
        <w:t>Автоунаа каражаттарын жумушчу абалында кармап туруу үчүн техникалык кароодон өз убагында жана такай өткөрүүнү жана тийиштүү текшерү</w:t>
      </w:r>
      <w:r w:rsidR="004A223D" w:rsidRPr="00FC244E">
        <w:rPr>
          <w:rFonts w:ascii="Calibri" w:eastAsia="Times New Roman" w:hAnsi="Calibri" w:cs="Times New Roman"/>
          <w:color w:val="1D1B11"/>
          <w:lang w:val="ky-KG"/>
        </w:rPr>
        <w:t>үлөрдү жүргүзүүнү камсыз кылуу;</w:t>
      </w:r>
    </w:p>
    <w:p w:rsidR="00CB4A83" w:rsidRPr="00FC244E" w:rsidRDefault="00CB4A83" w:rsidP="006C13EA">
      <w:pPr>
        <w:numPr>
          <w:ilvl w:val="0"/>
          <w:numId w:val="56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Университеттин автоунаа кызмат көрсөтүүсүнө болгон муктаждыкты өз убагында жана эффективдүү канааттандыруу үчүн айдоочуларга эмгекти тең бөлүштүрүү, кызмат көрсө</w:t>
      </w:r>
      <w:r w:rsidR="00BE7C12"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түүнүн графигин түзүү жана анын аткарылуусун көзөмөлдөө;</w:t>
      </w:r>
    </w:p>
    <w:p w:rsidR="00CB4A83" w:rsidRPr="00FC244E" w:rsidRDefault="00CB4A83" w:rsidP="006C13EA">
      <w:pPr>
        <w:numPr>
          <w:ilvl w:val="0"/>
          <w:numId w:val="56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Университеттин автоунаа каражаттарынын жол к</w:t>
      </w:r>
      <w:r w:rsidR="00D44A74" w:rsidRPr="00FC244E">
        <w:rPr>
          <w:rFonts w:ascii="Calibri" w:eastAsia="Times New Roman" w:hAnsi="Calibri" w:cs="Times New Roman"/>
          <w:color w:val="1D1B11"/>
          <w:lang w:val="ky-KG"/>
        </w:rPr>
        <w:t xml:space="preserve">ыймылы жөнүндө мыйзам, ченемдик </w:t>
      </w:r>
      <w:r w:rsidRPr="00FC244E">
        <w:rPr>
          <w:rFonts w:ascii="Calibri" w:eastAsia="Times New Roman" w:hAnsi="Calibri" w:cs="Times New Roman"/>
          <w:color w:val="1D1B11"/>
          <w:lang w:val="ky-KG"/>
        </w:rPr>
        <w:t>укуктук актыларга жана университеттин принциптерине ылайык колдонулуусун көзө</w:t>
      </w:r>
      <w:r w:rsidR="00BE7C12"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мөлдөө;</w:t>
      </w:r>
    </w:p>
    <w:p w:rsidR="00CB4A83" w:rsidRPr="00FC244E" w:rsidRDefault="00CB4A83" w:rsidP="006C13EA">
      <w:pPr>
        <w:numPr>
          <w:ilvl w:val="0"/>
          <w:numId w:val="56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Автоунаа каражаттарынын күнүмдүк кароодон өткөрүлүүсүн жана тетиктер менен жабды</w:t>
      </w:r>
      <w:r w:rsidR="00BE7C12"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луусун камсыздоо;</w:t>
      </w:r>
    </w:p>
    <w:p w:rsidR="00CB4A83" w:rsidRPr="00FC244E" w:rsidRDefault="00CB4A83" w:rsidP="006C13EA">
      <w:pPr>
        <w:numPr>
          <w:ilvl w:val="0"/>
          <w:numId w:val="56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Мотор майына, чыпкага жана башка тетиктерге болгон керектөөнү аныктоону, аларды тийиштүү бөлүмчөлөргө берилген суроо-талап аркылуу камсыз кылууну, тийиштүү бөлүмчөлөрдөн алууну, кампага жыйноону, берилген суроо-талапка ылайык колдонууну жана тийиштүү жазууларды жүргүзүүнү камсыз кылуу;</w:t>
      </w:r>
    </w:p>
    <w:p w:rsidR="00CB4A83" w:rsidRPr="00FC244E" w:rsidRDefault="00CB4A83" w:rsidP="006C13EA">
      <w:pPr>
        <w:numPr>
          <w:ilvl w:val="0"/>
          <w:numId w:val="56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Автоунаа каражаттарына университет аныктаган май </w:t>
      </w:r>
      <w:r w:rsidR="00D44A74" w:rsidRPr="00FC244E">
        <w:rPr>
          <w:rFonts w:ascii="Calibri" w:eastAsia="Times New Roman" w:hAnsi="Calibri" w:cs="Times New Roman"/>
          <w:color w:val="1D1B11"/>
          <w:lang w:val="ky-KG"/>
        </w:rPr>
        <w:t>куюучу жайлардан та</w:t>
      </w:r>
      <w:r w:rsidR="00D44A74" w:rsidRPr="002E113B">
        <w:rPr>
          <w:rFonts w:ascii="Calibri" w:eastAsia="Times New Roman" w:hAnsi="Calibri" w:cs="Times New Roman"/>
          <w:color w:val="171717" w:themeColor="background2" w:themeShade="1A"/>
          <w:lang w:val="ky-KG"/>
        </w:rPr>
        <w:t>л</w:t>
      </w:r>
      <w:r w:rsidRPr="00FC244E">
        <w:rPr>
          <w:rFonts w:ascii="Calibri" w:eastAsia="Times New Roman" w:hAnsi="Calibri" w:cs="Times New Roman"/>
          <w:color w:val="1D1B11"/>
          <w:lang w:val="ky-KG"/>
        </w:rPr>
        <w:t>он менен май куюуну камсыз кылуу;</w:t>
      </w:r>
    </w:p>
    <w:p w:rsidR="00CB4A83" w:rsidRPr="00FC244E" w:rsidRDefault="00CB4A83" w:rsidP="006C13EA">
      <w:pPr>
        <w:numPr>
          <w:ilvl w:val="0"/>
          <w:numId w:val="56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 xml:space="preserve"> Университеттин автоунаа каражаттарын жол кыймылы</w:t>
      </w:r>
      <w:r w:rsidR="00D44A74" w:rsidRPr="00FC244E">
        <w:rPr>
          <w:rFonts w:ascii="Calibri" w:eastAsia="Times New Roman" w:hAnsi="Calibri" w:cs="Times New Roman"/>
          <w:color w:val="1D1B11"/>
          <w:lang w:val="ky-KG"/>
        </w:rPr>
        <w:t xml:space="preserve"> жөнүндө мыйзамга жана ченемдик </w:t>
      </w:r>
      <w:r w:rsidRPr="00FC244E">
        <w:rPr>
          <w:rFonts w:ascii="Calibri" w:eastAsia="Times New Roman" w:hAnsi="Calibri" w:cs="Times New Roman"/>
          <w:color w:val="1D1B11"/>
          <w:lang w:val="ky-KG"/>
        </w:rPr>
        <w:t>укуктук актыларга ылайык камсыздандыруу, техникалык кароо, номерди алуу жана каттоо жол-</w:t>
      </w:r>
      <w:r w:rsidR="00C120E1">
        <w:rPr>
          <w:rFonts w:ascii="Calibri" w:eastAsia="Times New Roman" w:hAnsi="Calibri" w:cs="Times New Roman"/>
          <w:color w:val="1D1B11"/>
          <w:lang w:val="ky-KG"/>
        </w:rPr>
        <w:t>жобос</w:t>
      </w:r>
      <w:r w:rsidRPr="00FC244E">
        <w:rPr>
          <w:rFonts w:ascii="Calibri" w:eastAsia="Times New Roman" w:hAnsi="Calibri" w:cs="Times New Roman"/>
          <w:color w:val="1D1B11"/>
          <w:lang w:val="ky-KG"/>
        </w:rPr>
        <w:t>уна байланышкан иштердин жүргүзүлүүсүн камсыз кылуу;</w:t>
      </w:r>
    </w:p>
    <w:p w:rsidR="00CB4A83" w:rsidRPr="00FC244E" w:rsidRDefault="00CB4A83" w:rsidP="006C13EA">
      <w:pPr>
        <w:numPr>
          <w:ilvl w:val="0"/>
          <w:numId w:val="56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Кырсыкка кабылса, жол кырсыгына кабылган айдоочу менен автоунаа каражатына карата териштирүү жүргүзүүнү, протокол түзүүнү, абалды тиешелүү бөлүмгө билдирүүнү, тийишт</w:t>
      </w:r>
      <w:r w:rsidR="00D44A74" w:rsidRPr="00FC244E">
        <w:rPr>
          <w:rFonts w:ascii="Calibri" w:eastAsia="Times New Roman" w:hAnsi="Calibri" w:cs="Times New Roman"/>
          <w:color w:val="1D1B11"/>
          <w:lang w:val="ky-KG"/>
        </w:rPr>
        <w:t xml:space="preserve">үү иштерди мыйзам жана ченемдик </w:t>
      </w:r>
      <w:r w:rsidRPr="00FC244E">
        <w:rPr>
          <w:rFonts w:ascii="Calibri" w:eastAsia="Times New Roman" w:hAnsi="Calibri" w:cs="Times New Roman"/>
          <w:color w:val="1D1B11"/>
          <w:lang w:val="ky-KG"/>
        </w:rPr>
        <w:t>укуктук актыларга ылайык жүргүзүүнү камсыз кылуу;</w:t>
      </w:r>
    </w:p>
    <w:p w:rsidR="00CB4A83" w:rsidRPr="00FC244E" w:rsidRDefault="00CB4A83" w:rsidP="006C13EA">
      <w:pPr>
        <w:numPr>
          <w:ilvl w:val="0"/>
          <w:numId w:val="56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Көрсөтүлгөн автоунаа кызматы тууралуу бланктарды толтуруу, тийиштүү жазууларды жүргүзүү жана бул жазууларды көзөмөлдөө;</w:t>
      </w:r>
    </w:p>
    <w:p w:rsidR="00CB4A83" w:rsidRPr="00FC244E" w:rsidRDefault="00CB4A83" w:rsidP="006C13EA">
      <w:pPr>
        <w:numPr>
          <w:ilvl w:val="0"/>
          <w:numId w:val="56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Автоунаа каражаттарын эффективдүү жана натыйжалуу пайдалануу максатында тийиштүү чараларды көрүү, бузулуп калса же кандайдыр бир көйгөй жаралса оңдотулушун камсыз кылуу;</w:t>
      </w:r>
    </w:p>
    <w:p w:rsidR="004A223D" w:rsidRPr="00FC244E" w:rsidRDefault="00CB4A83" w:rsidP="006C13EA">
      <w:pPr>
        <w:numPr>
          <w:ilvl w:val="0"/>
          <w:numId w:val="567"/>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Ишине байланыштуу жетекчиси берген башка тапшырмаларды аткаруу.</w:t>
      </w:r>
    </w:p>
    <w:p w:rsidR="004A223D" w:rsidRPr="00FC244E" w:rsidRDefault="004A223D" w:rsidP="004A223D">
      <w:pPr>
        <w:contextualSpacing/>
        <w:jc w:val="both"/>
        <w:rPr>
          <w:rFonts w:ascii="Calibri" w:eastAsia="Times New Roman" w:hAnsi="Calibri" w:cs="Times New Roman"/>
          <w:color w:val="1D1B11"/>
          <w:lang w:val="ky-KG"/>
        </w:rPr>
      </w:pPr>
    </w:p>
    <w:p w:rsidR="00CB4A83" w:rsidRPr="00FC244E" w:rsidRDefault="00CB4A83" w:rsidP="004A223D">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 xml:space="preserve">Автоунаа кызмат көрсөтүү кызматкери </w:t>
      </w:r>
    </w:p>
    <w:p w:rsidR="00CB4A83" w:rsidRPr="00FC244E" w:rsidRDefault="00CB4A83" w:rsidP="00CB4A83">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15-берене. </w:t>
      </w:r>
      <w:r w:rsidRPr="00FC244E">
        <w:rPr>
          <w:rFonts w:ascii="Calibri" w:hAnsi="Calibri" w:cs="Times New Roman"/>
          <w:color w:val="1D1B11"/>
          <w:lang w:val="ky-KG"/>
        </w:rPr>
        <w:t>Автоунаа кызмат көрсөтүү кызматкеринин милдеттери төмөнкүлөр:</w:t>
      </w:r>
    </w:p>
    <w:p w:rsidR="00CB4A83" w:rsidRPr="00FC244E" w:rsidRDefault="00CB4A83" w:rsidP="006C13EA">
      <w:pPr>
        <w:numPr>
          <w:ilvl w:val="0"/>
          <w:numId w:val="57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Университеттин автоунаа каражаттарын берилген тапшырма боюнча жол кыймылынын эрежелерине ылайык айдоо, барган жана келген сааттарын, күнүн жана себебин формага жазып жетекчисине берүү;</w:t>
      </w:r>
    </w:p>
    <w:p w:rsidR="00CB4A83" w:rsidRPr="00FC244E" w:rsidRDefault="00CB4A83" w:rsidP="006C13EA">
      <w:pPr>
        <w:numPr>
          <w:ilvl w:val="0"/>
          <w:numId w:val="57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Автоунаа каражаттарын күнүмдүк кароодон өткөрүү, тетиктерге болгон муктаждыгын аныктап жетекчисине билдирүү жана тийиштүү бөлүмдөн алуусун камсыз кылуу;</w:t>
      </w:r>
    </w:p>
    <w:p w:rsidR="00CB4A83" w:rsidRPr="005D2802" w:rsidRDefault="00CB4A83" w:rsidP="006C13EA">
      <w:pPr>
        <w:numPr>
          <w:ilvl w:val="0"/>
          <w:numId w:val="570"/>
        </w:numPr>
        <w:ind w:left="284" w:hanging="284"/>
        <w:contextualSpacing/>
        <w:jc w:val="both"/>
        <w:rPr>
          <w:rFonts w:ascii="Calibri" w:eastAsia="Times New Roman" w:hAnsi="Calibri" w:cs="Times New Roman"/>
          <w:color w:val="auto"/>
          <w:lang w:val="ky-KG"/>
        </w:rPr>
      </w:pPr>
      <w:r w:rsidRPr="00FC244E">
        <w:rPr>
          <w:rFonts w:ascii="Calibri" w:eastAsia="Times New Roman" w:hAnsi="Calibri" w:cs="Times New Roman"/>
          <w:color w:val="1D1B11"/>
          <w:lang w:val="ky-KG"/>
        </w:rPr>
        <w:t xml:space="preserve">Күн сайын иш күнү башталганда жана бүткөндө автоунаа каражатынын өткөн аралыгын жана колдонулган </w:t>
      </w:r>
      <w:r w:rsidRPr="005D2802">
        <w:rPr>
          <w:rFonts w:ascii="Calibri" w:eastAsia="Times New Roman" w:hAnsi="Calibri" w:cs="Times New Roman"/>
          <w:color w:val="auto"/>
          <w:lang w:val="ky-KG"/>
        </w:rPr>
        <w:t>майдын көлөмүн формага жазып жетекчисине берүү;</w:t>
      </w:r>
    </w:p>
    <w:p w:rsidR="00CB4A83" w:rsidRPr="005D2802" w:rsidRDefault="00CB4A83" w:rsidP="006C13EA">
      <w:pPr>
        <w:numPr>
          <w:ilvl w:val="0"/>
          <w:numId w:val="570"/>
        </w:numPr>
        <w:ind w:left="284" w:hanging="284"/>
        <w:contextualSpacing/>
        <w:jc w:val="both"/>
        <w:rPr>
          <w:rFonts w:ascii="Calibri" w:eastAsia="Times New Roman" w:hAnsi="Calibri" w:cs="Times New Roman"/>
          <w:color w:val="auto"/>
          <w:lang w:val="ky-KG"/>
        </w:rPr>
      </w:pPr>
      <w:r w:rsidRPr="005D2802">
        <w:rPr>
          <w:rFonts w:ascii="Calibri" w:eastAsia="Times New Roman" w:hAnsi="Calibri" w:cs="Times New Roman"/>
          <w:color w:val="auto"/>
          <w:lang w:val="ky-KG"/>
        </w:rPr>
        <w:t>Университет тарабынан аныкталган май куюучу жайдан майды</w:t>
      </w:r>
      <w:r w:rsidR="004A223D" w:rsidRPr="005D2802">
        <w:rPr>
          <w:rFonts w:ascii="Calibri" w:eastAsia="Times New Roman" w:hAnsi="Calibri" w:cs="Times New Roman"/>
          <w:color w:val="auto"/>
          <w:lang w:val="ky-KG"/>
        </w:rPr>
        <w:t xml:space="preserve"> </w:t>
      </w:r>
      <w:r w:rsidR="00D44A74" w:rsidRPr="005D2802">
        <w:rPr>
          <w:rFonts w:ascii="Calibri" w:eastAsia="Times New Roman" w:hAnsi="Calibri" w:cs="Times New Roman"/>
          <w:color w:val="auto"/>
          <w:lang w:val="ky-KG"/>
        </w:rPr>
        <w:t>тал</w:t>
      </w:r>
      <w:r w:rsidRPr="005D2802">
        <w:rPr>
          <w:rFonts w:ascii="Calibri" w:eastAsia="Times New Roman" w:hAnsi="Calibri" w:cs="Times New Roman"/>
          <w:color w:val="auto"/>
          <w:lang w:val="ky-KG"/>
        </w:rPr>
        <w:t>он менен куйдуруп, анын өлчөмүн, күнүн, талон номерин жана өткөн аралыкты формага жазып жетекчисине берүү;</w:t>
      </w:r>
    </w:p>
    <w:p w:rsidR="00CB4A83" w:rsidRPr="005D2802" w:rsidRDefault="00D44A74" w:rsidP="006C13EA">
      <w:pPr>
        <w:numPr>
          <w:ilvl w:val="0"/>
          <w:numId w:val="570"/>
        </w:numPr>
        <w:ind w:left="284" w:hanging="284"/>
        <w:contextualSpacing/>
        <w:jc w:val="both"/>
        <w:rPr>
          <w:rFonts w:ascii="Calibri" w:eastAsia="Times New Roman" w:hAnsi="Calibri" w:cs="Times New Roman"/>
          <w:color w:val="auto"/>
          <w:lang w:val="ky-KG"/>
        </w:rPr>
      </w:pPr>
      <w:r w:rsidRPr="005D2802">
        <w:rPr>
          <w:rFonts w:ascii="Calibri" w:eastAsia="Times New Roman" w:hAnsi="Calibri" w:cs="Times New Roman"/>
          <w:color w:val="auto"/>
          <w:lang w:val="ky-KG"/>
        </w:rPr>
        <w:t>Автоунаа каражаттарын</w:t>
      </w:r>
      <w:r w:rsidR="00CB4A83" w:rsidRPr="005D2802">
        <w:rPr>
          <w:rFonts w:ascii="Calibri" w:eastAsia="Times New Roman" w:hAnsi="Calibri" w:cs="Times New Roman"/>
          <w:color w:val="auto"/>
          <w:lang w:val="ky-KG"/>
        </w:rPr>
        <w:t xml:space="preserve"> жол кыймы</w:t>
      </w:r>
      <w:r w:rsidRPr="005D2802">
        <w:rPr>
          <w:rFonts w:ascii="Calibri" w:eastAsia="Times New Roman" w:hAnsi="Calibri" w:cs="Times New Roman"/>
          <w:color w:val="auto"/>
          <w:lang w:val="ky-KG"/>
        </w:rPr>
        <w:t xml:space="preserve">лы жөнүндө мыйзам жана ченемдик </w:t>
      </w:r>
      <w:r w:rsidR="00CB4A83" w:rsidRPr="005D2802">
        <w:rPr>
          <w:rFonts w:ascii="Calibri" w:eastAsia="Times New Roman" w:hAnsi="Calibri" w:cs="Times New Roman"/>
          <w:color w:val="auto"/>
          <w:lang w:val="ky-KG"/>
        </w:rPr>
        <w:t>укуктук актыларга ылайык өз убагында камсыздандыруу жана техникалык кароодон өткөрүү;</w:t>
      </w:r>
    </w:p>
    <w:p w:rsidR="00CB4A83" w:rsidRPr="00FC244E" w:rsidRDefault="00CB4A83" w:rsidP="006C13EA">
      <w:pPr>
        <w:numPr>
          <w:ilvl w:val="0"/>
          <w:numId w:val="570"/>
        </w:numPr>
        <w:ind w:left="284" w:hanging="284"/>
        <w:contextualSpacing/>
        <w:jc w:val="both"/>
        <w:rPr>
          <w:rFonts w:ascii="Calibri" w:eastAsia="Times New Roman" w:hAnsi="Calibri" w:cs="Times New Roman"/>
          <w:color w:val="1D1B11"/>
          <w:lang w:val="ky-KG"/>
        </w:rPr>
      </w:pPr>
      <w:r w:rsidRPr="005D2802">
        <w:rPr>
          <w:rFonts w:ascii="Calibri" w:eastAsia="Times New Roman" w:hAnsi="Calibri" w:cs="Times New Roman"/>
          <w:color w:val="auto"/>
          <w:lang w:val="ky-KG"/>
        </w:rPr>
        <w:t xml:space="preserve">Ар жыл сайын автоунаа каражаттарын </w:t>
      </w:r>
      <w:r w:rsidRPr="00FC244E">
        <w:rPr>
          <w:rFonts w:ascii="Calibri" w:eastAsia="Times New Roman" w:hAnsi="Calibri" w:cs="Times New Roman"/>
          <w:color w:val="1D1B11"/>
          <w:lang w:val="ky-KG"/>
        </w:rPr>
        <w:t>пландуу техникалык кароодон өткөрүү, протокол</w:t>
      </w:r>
      <w:r w:rsidR="00BE7C12" w:rsidRPr="00FC244E">
        <w:rPr>
          <w:rFonts w:ascii="Calibri" w:eastAsia="Times New Roman" w:hAnsi="Calibri" w:cs="Times New Roman"/>
          <w:color w:val="1D1B11"/>
          <w:lang w:val="ky-KG"/>
        </w:rPr>
        <w:t>-</w:t>
      </w:r>
      <w:r w:rsidRPr="00FC244E">
        <w:rPr>
          <w:rFonts w:ascii="Calibri" w:eastAsia="Times New Roman" w:hAnsi="Calibri" w:cs="Times New Roman"/>
          <w:color w:val="1D1B11"/>
          <w:lang w:val="ky-KG"/>
        </w:rPr>
        <w:t>дорду түзүү жана керектүү маалыматтарды мыйзамдарда каралган тартипте тиешелүү бөлүмдөргө билдирүү;</w:t>
      </w:r>
    </w:p>
    <w:p w:rsidR="00CB4A83" w:rsidRPr="00FC244E" w:rsidRDefault="00CB4A83" w:rsidP="006C13EA">
      <w:pPr>
        <w:numPr>
          <w:ilvl w:val="0"/>
          <w:numId w:val="57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Университетке жаңы автоунаа каражаты алынса, анын номерин алуу жана каттоо иштерин жүргүзүү;</w:t>
      </w:r>
    </w:p>
    <w:p w:rsidR="00CB4A83" w:rsidRPr="00FC244E" w:rsidRDefault="00CB4A83" w:rsidP="006C13EA">
      <w:pPr>
        <w:numPr>
          <w:ilvl w:val="0"/>
          <w:numId w:val="57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lastRenderedPageBreak/>
        <w:t>Автоунаа каражатында болушу керек болгон жабдык жана материалдарды толук алып жүрүү, аларды сактоо максатында керектүү чараларды көрүү жана эрежелерге ылайык колдонуу;</w:t>
      </w:r>
    </w:p>
    <w:p w:rsidR="00CB4A83" w:rsidRPr="00FC244E" w:rsidRDefault="00CB4A83" w:rsidP="006C13EA">
      <w:pPr>
        <w:numPr>
          <w:ilvl w:val="0"/>
          <w:numId w:val="57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Автоунаа каражаттарын эффективдүү жана натыйжалуу колдонуу максатында керектүү чараларды көрүү, бузулса же кандайдыр бир көйгөй жаралса жетекчисине билдирүү, аларды оңдоо же оңдотулушун камсыз кылуу;</w:t>
      </w:r>
    </w:p>
    <w:p w:rsidR="00CB4A83" w:rsidRPr="00FC244E" w:rsidRDefault="00CB4A83" w:rsidP="006C13EA">
      <w:pPr>
        <w:numPr>
          <w:ilvl w:val="0"/>
          <w:numId w:val="57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Кырсыкка кабылса, тиешелүү органдардын териштирүүсүнүн натыйжасында түзүлгөн протоколго ылайык университеттин айдоочусу күнөөлүү болуп табылса, келтирилген зыян айдоочу тарабынан төлөнөт.</w:t>
      </w:r>
    </w:p>
    <w:p w:rsidR="00CB4A83" w:rsidRPr="00FC244E" w:rsidRDefault="00CB4A83" w:rsidP="006C13EA">
      <w:pPr>
        <w:numPr>
          <w:ilvl w:val="0"/>
          <w:numId w:val="57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Туура эмес колдонуудан жана башкаруудан улам техникалык тейлөөгө жана оңдоого кеткен чыгымдар айдоочу тарабынан төлөнөт.</w:t>
      </w:r>
    </w:p>
    <w:p w:rsidR="00CB4A83" w:rsidRPr="00FC244E" w:rsidRDefault="00CB4A83" w:rsidP="006C13EA">
      <w:pPr>
        <w:numPr>
          <w:ilvl w:val="0"/>
          <w:numId w:val="570"/>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Ишине байланыштуу жетекчиси берген башка тапшырмаларды аткаруу.</w:t>
      </w:r>
    </w:p>
    <w:p w:rsidR="00CB4A83" w:rsidRPr="00FC244E" w:rsidRDefault="00CB4A83" w:rsidP="00CB4A83">
      <w:pPr>
        <w:contextualSpacing/>
        <w:jc w:val="both"/>
        <w:rPr>
          <w:rFonts w:ascii="Calibri" w:eastAsia="Times New Roman" w:hAnsi="Calibri" w:cs="Times New Roman"/>
          <w:color w:val="1D1B11"/>
          <w:lang w:val="ky-KG"/>
        </w:rPr>
      </w:pPr>
    </w:p>
    <w:p w:rsidR="00CB4A83" w:rsidRPr="00FC244E" w:rsidRDefault="00CB4A83" w:rsidP="00CB4A83">
      <w:pPr>
        <w:tabs>
          <w:tab w:val="left" w:pos="2694"/>
        </w:tabs>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Автоунаа каражаттарын жараксыз деп табуу комиссиясы</w:t>
      </w:r>
    </w:p>
    <w:p w:rsidR="00CB4A83" w:rsidRPr="00FC244E" w:rsidRDefault="00CB4A83" w:rsidP="00CB4A83">
      <w:pPr>
        <w:tabs>
          <w:tab w:val="left" w:pos="2694"/>
        </w:tabs>
        <w:jc w:val="both"/>
        <w:rPr>
          <w:rFonts w:ascii="Calibri" w:hAnsi="Calibri" w:cs="Times New Roman"/>
          <w:color w:val="1D1B11"/>
          <w:lang w:val="ky-KG"/>
        </w:rPr>
      </w:pPr>
      <w:r w:rsidRPr="00FC244E">
        <w:rPr>
          <w:rFonts w:ascii="Calibri" w:hAnsi="Calibri" w:cs="Times New Roman"/>
          <w:b/>
          <w:color w:val="1D1B11"/>
          <w:lang w:val="ky-KG"/>
        </w:rPr>
        <w:t xml:space="preserve">16-берене. </w:t>
      </w:r>
      <w:r w:rsidRPr="00FC244E">
        <w:rPr>
          <w:rFonts w:ascii="Calibri" w:eastAsia="Times New Roman" w:hAnsi="Calibri" w:cs="Times New Roman"/>
          <w:bCs/>
          <w:color w:val="1D1B11"/>
          <w:lang w:val="ky-KG"/>
        </w:rPr>
        <w:t xml:space="preserve">Автоунаа каражаттарын жараксыз деп табуу комиссиясы </w:t>
      </w:r>
      <w:r w:rsidRPr="00FC244E">
        <w:rPr>
          <w:rFonts w:ascii="Calibri" w:hAnsi="Calibri" w:cs="Times New Roman"/>
          <w:color w:val="1D1B11"/>
          <w:lang w:val="ky-KG"/>
        </w:rPr>
        <w:t>Башкы катчынын сунушу боюнча финансылык документтерге кол коюу укугуна ээ кишинин бекитүүсү менен түзүлөт. Комиссия академиялык жана административдик кызматкерлердин ичинен шайланган бир төрага, эки мүчө болуп жалпы үч кишиден турат.</w:t>
      </w:r>
    </w:p>
    <w:p w:rsidR="001A233F" w:rsidRPr="00FC244E" w:rsidRDefault="001A233F" w:rsidP="00CB4A83">
      <w:pPr>
        <w:tabs>
          <w:tab w:val="left" w:pos="2694"/>
        </w:tabs>
        <w:jc w:val="both"/>
        <w:rPr>
          <w:rFonts w:ascii="Calibri" w:eastAsia="Times New Roman" w:hAnsi="Calibri" w:cs="Times New Roman"/>
          <w:b/>
          <w:bCs/>
          <w:color w:val="1D1B11"/>
          <w:lang w:val="ky-KG"/>
        </w:rPr>
      </w:pPr>
    </w:p>
    <w:p w:rsidR="00CB4A83" w:rsidRPr="00FC244E" w:rsidRDefault="00CB4A83" w:rsidP="00CB4A83">
      <w:pPr>
        <w:tabs>
          <w:tab w:val="left" w:pos="2694"/>
        </w:tabs>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Автоунаа каражаттарын жараксыз деп табуу комиссиясынын милдеттери төмөнкүлөр:</w:t>
      </w:r>
    </w:p>
    <w:p w:rsidR="00CB4A83" w:rsidRPr="00FC244E" w:rsidRDefault="00CB4A83" w:rsidP="006C13EA">
      <w:pPr>
        <w:numPr>
          <w:ilvl w:val="0"/>
          <w:numId w:val="571"/>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Колдонуудан улам жараксыз абалга келген автоунаа каражаттарынын түрүнө жана санына жараша сорттолуп иреттелишин камсыз кылуу;</w:t>
      </w:r>
    </w:p>
    <w:p w:rsidR="00CB4A83" w:rsidRPr="00FC244E" w:rsidRDefault="00CB4A83" w:rsidP="006C13EA">
      <w:pPr>
        <w:numPr>
          <w:ilvl w:val="0"/>
          <w:numId w:val="571"/>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Гараж жана кампалар жетишпей калганда жараксыз абалга келген автоунаа каражаттарын сатуу же жок кылууну финансылык документтерге кол коюу укугуна ээ кишиге сунуштоо;</w:t>
      </w:r>
    </w:p>
    <w:p w:rsidR="00CB4A83" w:rsidRPr="00FC244E" w:rsidRDefault="00CB4A83" w:rsidP="006C13EA">
      <w:pPr>
        <w:numPr>
          <w:ilvl w:val="0"/>
          <w:numId w:val="571"/>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Колдонууга жараксыз деп табылган университеттин автоунаа каражаттары боюнча акт түзүп, аларды сатуу же жок кылууну финансылык документтерге кол коюу укугуна ээ кишиге сунуштоо;</w:t>
      </w:r>
    </w:p>
    <w:p w:rsidR="00CB4A83" w:rsidRPr="00FC244E" w:rsidRDefault="00CB4A83" w:rsidP="006C13EA">
      <w:pPr>
        <w:numPr>
          <w:ilvl w:val="0"/>
          <w:numId w:val="571"/>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Иш-чаралард</w:t>
      </w:r>
      <w:r w:rsidR="00D44A74" w:rsidRPr="00FC244E">
        <w:rPr>
          <w:rFonts w:ascii="Calibri" w:eastAsia="Times New Roman" w:hAnsi="Calibri" w:cs="Times New Roman"/>
          <w:color w:val="1D1B11"/>
          <w:lang w:val="ky-KG"/>
        </w:rPr>
        <w:t xml:space="preserve">ы тийиштүү мыйзам жана ченемдик </w:t>
      </w:r>
      <w:r w:rsidRPr="00FC244E">
        <w:rPr>
          <w:rFonts w:ascii="Calibri" w:eastAsia="Times New Roman" w:hAnsi="Calibri" w:cs="Times New Roman"/>
          <w:color w:val="1D1B11"/>
          <w:lang w:val="ky-KG"/>
        </w:rPr>
        <w:t>укуктук актыларга ылайык жүргүзүү.</w:t>
      </w:r>
    </w:p>
    <w:p w:rsidR="00CB4A83" w:rsidRPr="00FC244E" w:rsidRDefault="00CB4A83" w:rsidP="001A233F">
      <w:pPr>
        <w:ind w:left="284" w:hanging="284"/>
        <w:contextualSpacing/>
        <w:jc w:val="both"/>
        <w:rPr>
          <w:rFonts w:ascii="Calibri" w:eastAsia="Times New Roman" w:hAnsi="Calibri" w:cs="Times New Roman"/>
          <w:color w:val="1D1B11"/>
          <w:lang w:val="ky-KG"/>
        </w:rPr>
      </w:pPr>
    </w:p>
    <w:p w:rsidR="00CB4A83" w:rsidRPr="00FC244E" w:rsidRDefault="00CB4A83" w:rsidP="001A233F">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ҮЧҮНЧҮ БӨЛҮМ</w:t>
      </w:r>
    </w:p>
    <w:p w:rsidR="001A233F" w:rsidRPr="00FC244E" w:rsidRDefault="001A233F" w:rsidP="001A233F">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К</w:t>
      </w:r>
      <w:r w:rsidR="00D44A74" w:rsidRPr="00FC244E">
        <w:rPr>
          <w:rFonts w:ascii="Calibri" w:eastAsia="Calibri" w:hAnsi="Calibri" w:cs="Times New Roman"/>
          <w:b/>
          <w:color w:val="1D1B11"/>
          <w:lang w:val="ky-KG" w:eastAsia="en-US"/>
        </w:rPr>
        <w:t xml:space="preserve">аржы/финансылык жоболор </w:t>
      </w:r>
    </w:p>
    <w:p w:rsidR="001A233F" w:rsidRPr="00FC244E" w:rsidRDefault="001A233F" w:rsidP="001A233F">
      <w:pPr>
        <w:rPr>
          <w:rFonts w:ascii="Calibri" w:eastAsia="Calibri" w:hAnsi="Calibri" w:cs="Times New Roman"/>
          <w:b/>
          <w:color w:val="1D1B11"/>
          <w:lang w:val="ky-KG" w:eastAsia="en-US"/>
        </w:rPr>
      </w:pPr>
    </w:p>
    <w:p w:rsidR="00CB4A83" w:rsidRPr="00FC244E" w:rsidRDefault="00CB4A83" w:rsidP="001A233F">
      <w:pPr>
        <w:rPr>
          <w:rFonts w:ascii="Calibri" w:eastAsia="Calibri" w:hAnsi="Calibri" w:cs="Times New Roman"/>
          <w:b/>
          <w:color w:val="1D1B11"/>
          <w:lang w:val="ky-KG" w:eastAsia="en-US"/>
        </w:rPr>
      </w:pPr>
      <w:r w:rsidRPr="00FC244E">
        <w:rPr>
          <w:rFonts w:ascii="Calibri" w:eastAsia="Times New Roman" w:hAnsi="Calibri" w:cs="Times New Roman"/>
          <w:b/>
          <w:bCs/>
          <w:color w:val="1D1B11"/>
          <w:lang w:val="ky-KG"/>
        </w:rPr>
        <w:t>Бухгалтерия системасы</w:t>
      </w:r>
    </w:p>
    <w:p w:rsidR="001A233F" w:rsidRPr="00FC244E" w:rsidRDefault="00CB4A83" w:rsidP="001A233F">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17-берене. </w:t>
      </w:r>
      <w:r w:rsidRPr="00FC244E">
        <w:rPr>
          <w:rFonts w:ascii="Calibri" w:hAnsi="Calibri" w:cs="Times New Roman"/>
          <w:color w:val="1D1B11"/>
          <w:lang w:val="ky-KG"/>
        </w:rPr>
        <w:t xml:space="preserve">Эсептөөлөр университеттин бухгалтерия системасындагы чыгымдардын түрлөрү </w:t>
      </w:r>
      <w:r w:rsidR="001A233F" w:rsidRPr="00FC244E">
        <w:rPr>
          <w:rFonts w:ascii="Calibri" w:hAnsi="Calibri" w:cs="Times New Roman"/>
          <w:color w:val="1D1B11"/>
          <w:lang w:val="ky-KG"/>
        </w:rPr>
        <w:t>жана коддору боюнча жүргүзүлөт.</w:t>
      </w:r>
    </w:p>
    <w:p w:rsidR="001A233F" w:rsidRPr="00FC244E" w:rsidRDefault="001A233F" w:rsidP="001A233F">
      <w:pPr>
        <w:contextualSpacing/>
        <w:jc w:val="both"/>
        <w:rPr>
          <w:rFonts w:ascii="Calibri" w:hAnsi="Calibri" w:cs="Times New Roman"/>
          <w:color w:val="1D1B11"/>
          <w:lang w:val="ky-KG"/>
        </w:rPr>
      </w:pPr>
    </w:p>
    <w:p w:rsidR="00CB4A83" w:rsidRPr="00FC244E" w:rsidRDefault="00CB4A83" w:rsidP="001A233F">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Автоунаа кызмат көрсөтүү чыгымдары</w:t>
      </w:r>
    </w:p>
    <w:p w:rsidR="00CB4A83" w:rsidRPr="00FC244E" w:rsidRDefault="001A233F" w:rsidP="001A233F">
      <w:pPr>
        <w:contextualSpacing/>
        <w:jc w:val="both"/>
        <w:rPr>
          <w:rFonts w:ascii="Calibri" w:hAnsi="Calibri" w:cs="Times New Roman"/>
          <w:b/>
          <w:color w:val="1D1B11"/>
          <w:lang w:val="ky-KG"/>
        </w:rPr>
      </w:pPr>
      <w:r w:rsidRPr="00FC244E">
        <w:rPr>
          <w:rFonts w:ascii="Calibri" w:hAnsi="Calibri" w:cs="Times New Roman"/>
          <w:b/>
          <w:color w:val="1D1B11"/>
          <w:lang w:val="ky-KG"/>
        </w:rPr>
        <w:t>18-берене.</w:t>
      </w:r>
    </w:p>
    <w:p w:rsidR="00CB4A83" w:rsidRPr="00FC244E" w:rsidRDefault="00CB4A83" w:rsidP="006C13EA">
      <w:pPr>
        <w:numPr>
          <w:ilvl w:val="0"/>
          <w:numId w:val="572"/>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Автоунаа кызмат көрсөтүү чыгымдар</w:t>
      </w:r>
      <w:r w:rsidR="00D44A74" w:rsidRPr="00FC244E">
        <w:rPr>
          <w:rFonts w:ascii="Calibri" w:eastAsia="Times New Roman" w:hAnsi="Calibri" w:cs="Times New Roman"/>
          <w:color w:val="1D1B11"/>
          <w:lang w:val="ky-KG"/>
        </w:rPr>
        <w:t xml:space="preserve">ы тийиштүү мыйзам жана ченемдик </w:t>
      </w:r>
      <w:r w:rsidRPr="00FC244E">
        <w:rPr>
          <w:rFonts w:ascii="Calibri" w:eastAsia="Times New Roman" w:hAnsi="Calibri" w:cs="Times New Roman"/>
          <w:color w:val="1D1B11"/>
          <w:lang w:val="ky-KG"/>
        </w:rPr>
        <w:t>укуктук актылардын алкагында университеттин бюджетинде каралган каражаттар аркылуу каржыланат.</w:t>
      </w:r>
    </w:p>
    <w:p w:rsidR="001A233F" w:rsidRPr="00FC244E" w:rsidRDefault="00CB4A83" w:rsidP="006C13EA">
      <w:pPr>
        <w:numPr>
          <w:ilvl w:val="0"/>
          <w:numId w:val="572"/>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Сырттан кызмат жалдоо учурунда автоунаа кызматын көрсөтүү чыгымдары Башкы катчынын сунушу боюнча финансылык документтерге кол коюу укугуна ээ кишинин бекитүүсү менен бөлүнгөн каражаттан каржыланат.</w:t>
      </w:r>
    </w:p>
    <w:p w:rsidR="001A233F" w:rsidRPr="00FC244E" w:rsidRDefault="001A233F" w:rsidP="001A233F">
      <w:pPr>
        <w:contextualSpacing/>
        <w:jc w:val="both"/>
        <w:rPr>
          <w:rFonts w:ascii="Calibri" w:eastAsia="Times New Roman" w:hAnsi="Calibri" w:cs="Times New Roman"/>
          <w:color w:val="1D1B11"/>
          <w:lang w:val="ky-KG"/>
        </w:rPr>
      </w:pPr>
    </w:p>
    <w:p w:rsidR="00CB4A83" w:rsidRPr="00FC244E" w:rsidRDefault="00CB4A83" w:rsidP="001A233F">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Сатып алуу</w:t>
      </w:r>
    </w:p>
    <w:p w:rsidR="00CB4A83" w:rsidRPr="00FC244E" w:rsidRDefault="00BE7C12" w:rsidP="001A233F">
      <w:pPr>
        <w:contextualSpacing/>
        <w:jc w:val="both"/>
        <w:rPr>
          <w:rFonts w:ascii="Calibri" w:hAnsi="Calibri" w:cs="Times New Roman"/>
          <w:b/>
          <w:color w:val="1D1B11"/>
          <w:lang w:val="ky-KG"/>
        </w:rPr>
      </w:pPr>
      <w:r w:rsidRPr="00FC244E">
        <w:rPr>
          <w:rFonts w:ascii="Calibri" w:hAnsi="Calibri" w:cs="Times New Roman"/>
          <w:b/>
          <w:color w:val="1D1B11"/>
          <w:lang w:val="ky-KG"/>
        </w:rPr>
        <w:t>19-берене.</w:t>
      </w:r>
    </w:p>
    <w:p w:rsidR="00CB4A83" w:rsidRPr="00FC244E" w:rsidRDefault="00CB4A83" w:rsidP="006C13EA">
      <w:pPr>
        <w:numPr>
          <w:ilvl w:val="0"/>
          <w:numId w:val="573"/>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Күйүүчү май сатып алууну административдик-чарбалык жана каржылык иштер башкармалыгынын башчысынын көзөмөлүндө сатып алуу бөлүмү ишке ашырат.</w:t>
      </w:r>
    </w:p>
    <w:p w:rsidR="00CB4A83" w:rsidRPr="00FC244E" w:rsidRDefault="00CB4A83" w:rsidP="006C13EA">
      <w:pPr>
        <w:numPr>
          <w:ilvl w:val="0"/>
          <w:numId w:val="573"/>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lastRenderedPageBreak/>
        <w:t>Техникалык тейлөө, оңдоо, кароо жана башка иштерге кеткен 1000 АКШ долларына чейинки айлык чыгымдар административдик-чарбалык иштер бөлүмү же атайын дайындалган бир же бирден көп кызматкер тарабына</w:t>
      </w:r>
      <w:r w:rsidR="00BB3148" w:rsidRPr="00FC244E">
        <w:rPr>
          <w:rFonts w:ascii="Calibri" w:eastAsia="Times New Roman" w:hAnsi="Calibri" w:cs="Times New Roman"/>
          <w:color w:val="1D1B11"/>
          <w:lang w:val="ky-KG"/>
        </w:rPr>
        <w:t xml:space="preserve">н тиешелүү мыйзам жана ченемдик </w:t>
      </w:r>
      <w:r w:rsidRPr="00FC244E">
        <w:rPr>
          <w:rFonts w:ascii="Calibri" w:eastAsia="Times New Roman" w:hAnsi="Calibri" w:cs="Times New Roman"/>
          <w:color w:val="1D1B11"/>
          <w:lang w:val="ky-KG"/>
        </w:rPr>
        <w:t>укуктук актыларга ылайык айлык аванстар менен каржыланат.</w:t>
      </w:r>
    </w:p>
    <w:p w:rsidR="00CB4A83" w:rsidRPr="00FC244E" w:rsidRDefault="00CB4A83" w:rsidP="006C13EA">
      <w:pPr>
        <w:numPr>
          <w:ilvl w:val="0"/>
          <w:numId w:val="573"/>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1000 АКШ долларынан жогору болгон айлык чыгымдар финансылык документтерге кол коюу укугуна ээ кишинин макулдугу менен каржыланат.</w:t>
      </w:r>
    </w:p>
    <w:p w:rsidR="001A233F" w:rsidRPr="00FC244E" w:rsidRDefault="00CB4A83" w:rsidP="006C13EA">
      <w:pPr>
        <w:numPr>
          <w:ilvl w:val="0"/>
          <w:numId w:val="573"/>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Автоунаа каражатын сатып алуулар административдик-чарбалык жана каржылык иштер башкармалыгынын башчысынын талабына жана Башкы катчынын жазуу түрүндөгү сунушуна ылайык, финансылык документтерге кол коюу укугуна ээ кишинин макулдугу менен ишке ашат.</w:t>
      </w:r>
    </w:p>
    <w:p w:rsidR="00BE7C12" w:rsidRPr="00FC244E" w:rsidRDefault="00BE7C12" w:rsidP="001A233F">
      <w:pPr>
        <w:contextualSpacing/>
        <w:jc w:val="both"/>
        <w:rPr>
          <w:rFonts w:ascii="Calibri" w:eastAsia="Times New Roman" w:hAnsi="Calibri" w:cs="Times New Roman"/>
          <w:b/>
          <w:bCs/>
          <w:color w:val="1D1B11"/>
          <w:lang w:val="ky-KG"/>
        </w:rPr>
      </w:pPr>
    </w:p>
    <w:p w:rsidR="00CB4A83" w:rsidRPr="00FC244E" w:rsidRDefault="00CB4A83" w:rsidP="001A233F">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Кирешелер</w:t>
      </w:r>
    </w:p>
    <w:p w:rsidR="00CB4A83" w:rsidRPr="00FC244E" w:rsidRDefault="00CB4A83" w:rsidP="001A233F">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20-берене. </w:t>
      </w:r>
      <w:r w:rsidRPr="00FC244E">
        <w:rPr>
          <w:rFonts w:ascii="Calibri" w:hAnsi="Calibri" w:cs="Times New Roman"/>
          <w:color w:val="1D1B11"/>
          <w:lang w:val="ky-KG"/>
        </w:rPr>
        <w:t>Автоунаа кызматынын кирешелери төмөнкүлөр:</w:t>
      </w:r>
    </w:p>
    <w:p w:rsidR="00CB4A83" w:rsidRPr="00FC244E" w:rsidRDefault="00CB4A83" w:rsidP="006C13EA">
      <w:pPr>
        <w:numPr>
          <w:ilvl w:val="0"/>
          <w:numId w:val="57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17-беренеге ылайык университеттин бюджетиндеги тийиштүү каражаттар;</w:t>
      </w:r>
    </w:p>
    <w:p w:rsidR="00CB4A83" w:rsidRPr="00FC244E" w:rsidRDefault="00CB4A83" w:rsidP="006C13EA">
      <w:pPr>
        <w:numPr>
          <w:ilvl w:val="0"/>
          <w:numId w:val="57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Автоунаа каражаттарын сатуудан түшкөн кирешелер;</w:t>
      </w:r>
    </w:p>
    <w:p w:rsidR="00CB4A83" w:rsidRPr="00FC244E" w:rsidRDefault="00CB4A83" w:rsidP="006C13EA">
      <w:pPr>
        <w:numPr>
          <w:ilvl w:val="0"/>
          <w:numId w:val="57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Колдонууга жараксыз деп табылган автоунаа каражаттарын сатуудан түшкөн каражаттар;</w:t>
      </w:r>
    </w:p>
    <w:p w:rsidR="001A233F" w:rsidRPr="00FC244E" w:rsidRDefault="00CB4A83" w:rsidP="006C13EA">
      <w:pPr>
        <w:numPr>
          <w:ilvl w:val="0"/>
          <w:numId w:val="574"/>
        </w:numPr>
        <w:ind w:left="284" w:hanging="284"/>
        <w:contextualSpacing/>
        <w:jc w:val="both"/>
        <w:rPr>
          <w:rFonts w:ascii="Calibri" w:eastAsia="Times New Roman" w:hAnsi="Calibri" w:cs="Times New Roman"/>
          <w:color w:val="1D1B11"/>
          <w:lang w:val="ky-KG"/>
        </w:rPr>
      </w:pPr>
      <w:r w:rsidRPr="00FC244E">
        <w:rPr>
          <w:rFonts w:ascii="Calibri" w:eastAsia="Times New Roman" w:hAnsi="Calibri" w:cs="Times New Roman"/>
          <w:color w:val="1D1B11"/>
          <w:lang w:val="ky-KG"/>
        </w:rPr>
        <w:t>Материалдык жардам жана башка кирешелер.</w:t>
      </w:r>
    </w:p>
    <w:p w:rsidR="001A233F" w:rsidRPr="00FC244E" w:rsidRDefault="001A233F" w:rsidP="001A233F">
      <w:pPr>
        <w:contextualSpacing/>
        <w:jc w:val="both"/>
        <w:rPr>
          <w:rFonts w:ascii="Calibri" w:eastAsia="Times New Roman" w:hAnsi="Calibri" w:cs="Times New Roman"/>
          <w:color w:val="1D1B11"/>
          <w:lang w:val="ky-KG"/>
        </w:rPr>
      </w:pPr>
    </w:p>
    <w:p w:rsidR="00CB4A83" w:rsidRPr="00FC244E" w:rsidRDefault="00CB4A83" w:rsidP="001A233F">
      <w:pPr>
        <w:contextualSpacing/>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Көзөмөл</w:t>
      </w:r>
    </w:p>
    <w:p w:rsidR="001A233F" w:rsidRPr="00FC244E" w:rsidRDefault="00CB4A83" w:rsidP="001A233F">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21-берене. </w:t>
      </w:r>
      <w:r w:rsidRPr="00FC244E">
        <w:rPr>
          <w:rFonts w:ascii="Calibri" w:hAnsi="Calibri" w:cs="Times New Roman"/>
          <w:color w:val="1D1B11"/>
          <w:lang w:val="ky-KG"/>
        </w:rPr>
        <w:t>Автоунаа кызматынын административдик жана каржылык көзөмөлүн административдик-чарбалык жана каржылык иштер башкармалыгы</w:t>
      </w:r>
      <w:r w:rsidR="001A233F" w:rsidRPr="00FC244E">
        <w:rPr>
          <w:rFonts w:ascii="Calibri" w:hAnsi="Calibri" w:cs="Times New Roman"/>
          <w:color w:val="1D1B11"/>
          <w:lang w:val="ky-KG"/>
        </w:rPr>
        <w:t>нын башчысы жүргүзөт.</w:t>
      </w:r>
    </w:p>
    <w:p w:rsidR="001A233F" w:rsidRPr="00FC244E" w:rsidRDefault="001A233F" w:rsidP="001A233F">
      <w:pPr>
        <w:contextualSpacing/>
        <w:jc w:val="both"/>
        <w:rPr>
          <w:rFonts w:ascii="Calibri" w:hAnsi="Calibri" w:cs="Times New Roman"/>
          <w:color w:val="1D1B11"/>
          <w:lang w:val="ky-KG"/>
        </w:rPr>
      </w:pPr>
    </w:p>
    <w:p w:rsidR="00CB4A83" w:rsidRPr="00FC244E" w:rsidRDefault="00CB4A83" w:rsidP="001A233F">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Күчүнө кириши</w:t>
      </w:r>
    </w:p>
    <w:p w:rsidR="001A233F" w:rsidRPr="00FC244E" w:rsidRDefault="00CB4A83" w:rsidP="001A233F">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22-берене. </w:t>
      </w:r>
      <w:r w:rsidRPr="00FC244E">
        <w:rPr>
          <w:rFonts w:ascii="Calibri" w:hAnsi="Calibri" w:cs="Times New Roman"/>
          <w:color w:val="1D1B11"/>
          <w:lang w:val="ky-KG"/>
        </w:rPr>
        <w:t>Бул жобо Кыргыз-Түрк “Манас” университетинин Окумуштуулар кеңеши кабыл а</w:t>
      </w:r>
      <w:r w:rsidR="001A233F" w:rsidRPr="00FC244E">
        <w:rPr>
          <w:rFonts w:ascii="Calibri" w:hAnsi="Calibri" w:cs="Times New Roman"/>
          <w:color w:val="1D1B11"/>
          <w:lang w:val="ky-KG"/>
        </w:rPr>
        <w:t>лган күндөн тарта күчүнө кирет.</w:t>
      </w:r>
    </w:p>
    <w:p w:rsidR="001A233F" w:rsidRPr="00FC244E" w:rsidRDefault="001A233F" w:rsidP="001A233F">
      <w:pPr>
        <w:contextualSpacing/>
        <w:jc w:val="both"/>
        <w:rPr>
          <w:rFonts w:ascii="Calibri" w:hAnsi="Calibri" w:cs="Times New Roman"/>
          <w:color w:val="1D1B11"/>
          <w:lang w:val="ky-KG"/>
        </w:rPr>
      </w:pPr>
    </w:p>
    <w:p w:rsidR="00CB4A83" w:rsidRPr="00FC244E" w:rsidRDefault="00CB4A83" w:rsidP="001A233F">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Ишке ашырылышы</w:t>
      </w:r>
    </w:p>
    <w:p w:rsidR="00CB4A83" w:rsidRPr="00FC244E" w:rsidRDefault="00CB4A83" w:rsidP="00CB4A83">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23-берене. </w:t>
      </w:r>
      <w:r w:rsidRPr="00FC244E">
        <w:rPr>
          <w:rFonts w:ascii="Calibri" w:hAnsi="Calibri" w:cs="Times New Roman"/>
          <w:color w:val="1D1B11"/>
          <w:lang w:val="ky-KG"/>
        </w:rPr>
        <w:t>Бул жобонун аткарылы</w:t>
      </w:r>
      <w:r w:rsidR="001A233F" w:rsidRPr="00FC244E">
        <w:rPr>
          <w:rFonts w:ascii="Calibri" w:hAnsi="Calibri" w:cs="Times New Roman"/>
          <w:color w:val="1D1B11"/>
          <w:lang w:val="ky-KG"/>
        </w:rPr>
        <w:t>шы Кыргыз-Түрк “Манас” университети</w:t>
      </w:r>
      <w:r w:rsidRPr="00FC244E">
        <w:rPr>
          <w:rFonts w:ascii="Calibri" w:hAnsi="Calibri" w:cs="Times New Roman"/>
          <w:color w:val="1D1B11"/>
          <w:lang w:val="ky-KG"/>
        </w:rPr>
        <w:t>нин Ректору жана Биринчи проректору тарабынан көзөмөлдөнөт.</w:t>
      </w:r>
    </w:p>
    <w:p w:rsidR="00C96DA4" w:rsidRPr="00FC244E" w:rsidRDefault="00C96DA4" w:rsidP="00D11908">
      <w:pPr>
        <w:jc w:val="both"/>
        <w:rPr>
          <w:rFonts w:ascii="Calibri" w:hAnsi="Calibri" w:cs="Times New Roman"/>
          <w:lang w:val="ky-KG"/>
        </w:rPr>
      </w:pPr>
    </w:p>
    <w:p w:rsidR="00C96DA4" w:rsidRPr="00FC244E" w:rsidRDefault="00C96DA4" w:rsidP="00D11908">
      <w:pPr>
        <w:jc w:val="both"/>
        <w:rPr>
          <w:rFonts w:ascii="Calibri" w:hAnsi="Calibri" w:cs="Times New Roman"/>
          <w:lang w:val="ky-KG"/>
        </w:rPr>
      </w:pPr>
    </w:p>
    <w:p w:rsidR="00DE3B1A" w:rsidRPr="00FC244E" w:rsidRDefault="00DE3B1A" w:rsidP="00DE3B1A">
      <w:pPr>
        <w:jc w:val="center"/>
        <w:rPr>
          <w:rFonts w:ascii="Calibri" w:hAnsi="Calibri" w:cs="Times New Roman"/>
          <w:lang w:val="ky-KG"/>
        </w:rPr>
        <w:sectPr w:rsidR="00DE3B1A" w:rsidRPr="00FC244E" w:rsidSect="000A0CA3">
          <w:footerReference w:type="even" r:id="rId99"/>
          <w:footnotePr>
            <w:numRestart w:val="eachSect"/>
          </w:footnotePr>
          <w:pgSz w:w="11907" w:h="16840" w:code="9"/>
          <w:pgMar w:top="1134" w:right="1134" w:bottom="1134" w:left="1134" w:header="454" w:footer="454" w:gutter="0"/>
          <w:pgNumType w:start="1"/>
          <w:cols w:space="708"/>
          <w:docGrid w:linePitch="360"/>
        </w:sectPr>
      </w:pPr>
    </w:p>
    <w:p w:rsidR="00436C2B" w:rsidRPr="00FC244E" w:rsidRDefault="00436C2B" w:rsidP="005D2802">
      <w:pPr>
        <w:pStyle w:val="1"/>
      </w:pPr>
      <w:bookmarkStart w:id="175" w:name="_Toc25339863"/>
      <w:r w:rsidRPr="00FC244E">
        <w:lastRenderedPageBreak/>
        <w:t>КЫРГЫЗ-ТҮРК “МАНАС” УНИВЕРСИТЕТИНИН</w:t>
      </w:r>
      <w:bookmarkStart w:id="176" w:name="_Toc388951226"/>
      <w:r w:rsidR="005D2802">
        <w:t xml:space="preserve"> </w:t>
      </w:r>
      <w:r w:rsidRPr="00FC244E">
        <w:t>КОНСУЛЬТАТИВДИК КЕҢЕШТЕРДИН ТҮЗҮЛҮШҮ, ИШ АЛЫП БАРУУСУ ЖАНА МИЛДЕТТЕРИ ЖӨНҮНДӨ ЖОБОСУ</w:t>
      </w:r>
      <w:bookmarkEnd w:id="175"/>
      <w:bookmarkEnd w:id="176"/>
    </w:p>
    <w:p w:rsidR="00436C2B" w:rsidRPr="00FC244E" w:rsidRDefault="00436C2B" w:rsidP="00436C2B">
      <w:pPr>
        <w:pStyle w:val="NoSpacing1"/>
        <w:jc w:val="center"/>
        <w:rPr>
          <w:b/>
          <w:bCs/>
          <w:sz w:val="24"/>
          <w:szCs w:val="24"/>
          <w:lang w:val="ky-KG"/>
        </w:rPr>
      </w:pPr>
    </w:p>
    <w:p w:rsidR="00436C2B" w:rsidRPr="00FC244E" w:rsidRDefault="00436C2B" w:rsidP="00436C2B">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БИРИНЧИ БӨЛҮМ</w:t>
      </w:r>
    </w:p>
    <w:p w:rsidR="00436C2B" w:rsidRPr="00FC244E" w:rsidRDefault="00436C2B" w:rsidP="00436C2B">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Максаты, мазмуну, укуктук негиздеме</w:t>
      </w:r>
    </w:p>
    <w:p w:rsidR="00436C2B" w:rsidRPr="00FC244E" w:rsidRDefault="00436C2B" w:rsidP="00436C2B">
      <w:pPr>
        <w:jc w:val="both"/>
        <w:rPr>
          <w:rFonts w:ascii="Calibri" w:eastAsia="Times New Roman" w:hAnsi="Calibri" w:cs="Times New Roman"/>
          <w:b/>
          <w:bCs/>
          <w:color w:val="1D1B11"/>
          <w:shd w:val="clear" w:color="auto" w:fill="FFFFFF"/>
          <w:lang w:val="ky-KG" w:eastAsia="en-US"/>
        </w:rPr>
      </w:pPr>
    </w:p>
    <w:p w:rsidR="00436C2B" w:rsidRPr="00FC244E" w:rsidRDefault="00436C2B" w:rsidP="00436C2B">
      <w:pPr>
        <w:jc w:val="both"/>
        <w:rPr>
          <w:rFonts w:ascii="Calibri" w:eastAsia="Times New Roman" w:hAnsi="Calibri" w:cs="Times New Roman"/>
          <w:b/>
          <w:bCs/>
          <w:color w:val="1D1B11"/>
          <w:shd w:val="clear" w:color="auto" w:fill="FFFFFF"/>
          <w:lang w:val="ky-KG" w:eastAsia="en-US"/>
        </w:rPr>
      </w:pPr>
      <w:r w:rsidRPr="00FC244E">
        <w:rPr>
          <w:rFonts w:ascii="Calibri" w:eastAsia="Times New Roman" w:hAnsi="Calibri" w:cs="Times New Roman"/>
          <w:b/>
          <w:bCs/>
          <w:color w:val="1D1B11"/>
          <w:shd w:val="clear" w:color="auto" w:fill="FFFFFF"/>
          <w:lang w:val="ky-KG" w:eastAsia="en-US"/>
        </w:rPr>
        <w:t>Максаты</w:t>
      </w:r>
    </w:p>
    <w:p w:rsidR="00436C2B" w:rsidRPr="00FC244E" w:rsidRDefault="00436C2B" w:rsidP="00436C2B">
      <w:pPr>
        <w:jc w:val="both"/>
        <w:rPr>
          <w:rFonts w:ascii="Calibri" w:eastAsia="Calibri" w:hAnsi="Calibri" w:cs="Times New Roman"/>
          <w:color w:val="1D1B11"/>
          <w:lang w:val="ky-KG" w:eastAsia="en-US"/>
        </w:rPr>
      </w:pPr>
      <w:r w:rsidRPr="00FC244E">
        <w:rPr>
          <w:rFonts w:ascii="Calibri" w:eastAsia="Times New Roman" w:hAnsi="Calibri" w:cs="Times New Roman"/>
          <w:b/>
          <w:bCs/>
          <w:color w:val="1D1B11"/>
          <w:shd w:val="clear" w:color="auto" w:fill="FFFFFF"/>
          <w:lang w:val="ky-KG" w:eastAsia="en-US"/>
        </w:rPr>
        <w:t xml:space="preserve">1-берене. </w:t>
      </w:r>
      <w:r w:rsidRPr="00FC244E">
        <w:rPr>
          <w:rFonts w:ascii="Calibri" w:eastAsia="Times New Roman" w:hAnsi="Calibri" w:cs="Times New Roman"/>
          <w:color w:val="1D1B11"/>
          <w:lang w:val="ky-KG" w:eastAsia="en-US"/>
        </w:rPr>
        <w:t xml:space="preserve">Бул жобонун максаты – университетте </w:t>
      </w:r>
      <w:r w:rsidRPr="00FC244E">
        <w:rPr>
          <w:rFonts w:ascii="Calibri" w:eastAsia="Calibri" w:hAnsi="Calibri" w:cs="Times New Roman"/>
          <w:bCs/>
          <w:iCs/>
          <w:color w:val="1D1B11"/>
          <w:shd w:val="clear" w:color="auto" w:fill="FFFFFF"/>
          <w:lang w:val="ky-KG" w:eastAsia="en-US"/>
        </w:rPr>
        <w:t>кесиптик орто</w:t>
      </w:r>
      <w:r w:rsidRPr="00FC244E">
        <w:rPr>
          <w:rFonts w:ascii="Calibri" w:eastAsia="Calibri" w:hAnsi="Calibri" w:cs="Times New Roman"/>
          <w:color w:val="1D1B11"/>
          <w:shd w:val="clear" w:color="auto" w:fill="FFFFFF"/>
          <w:lang w:val="ky-KG" w:eastAsia="en-US"/>
        </w:rPr>
        <w:t xml:space="preserve">, </w:t>
      </w:r>
      <w:r w:rsidRPr="00FC244E">
        <w:rPr>
          <w:rFonts w:ascii="Calibri" w:eastAsia="Calibri" w:hAnsi="Calibri" w:cs="Times New Roman"/>
          <w:bCs/>
          <w:iCs/>
          <w:color w:val="1D1B11"/>
          <w:shd w:val="clear" w:color="auto" w:fill="FFFFFF"/>
          <w:lang w:val="ky-KG" w:eastAsia="en-US"/>
        </w:rPr>
        <w:t>кесиптик жогорку жана</w:t>
      </w:r>
      <w:r w:rsidRPr="00FC244E">
        <w:rPr>
          <w:rFonts w:ascii="Calibri" w:eastAsia="Calibri" w:hAnsi="Calibri" w:cs="Times New Roman"/>
          <w:bCs/>
          <w:i/>
          <w:iCs/>
          <w:color w:val="1D1B11"/>
          <w:shd w:val="clear" w:color="auto" w:fill="FFFFFF"/>
          <w:lang w:val="ky-KG" w:eastAsia="en-US"/>
        </w:rPr>
        <w:t xml:space="preserve"> </w:t>
      </w:r>
      <w:r w:rsidRPr="00FC244E">
        <w:rPr>
          <w:rFonts w:ascii="Calibri" w:eastAsia="Calibri" w:hAnsi="Calibri" w:cs="Times New Roman"/>
          <w:bCs/>
          <w:iCs/>
          <w:color w:val="1D1B11"/>
          <w:shd w:val="clear" w:color="auto" w:fill="FFFFFF"/>
          <w:lang w:val="ky-KG" w:eastAsia="en-US"/>
        </w:rPr>
        <w:t>ЖОЖдон кийинки билим</w:t>
      </w:r>
      <w:r w:rsidRPr="00FC244E">
        <w:rPr>
          <w:rFonts w:ascii="Calibri" w:eastAsia="Calibri" w:hAnsi="Calibri" w:cs="Times New Roman"/>
          <w:color w:val="1D1B11"/>
          <w:shd w:val="clear" w:color="auto" w:fill="FFFFFF"/>
          <w:lang w:val="ky-KG" w:eastAsia="en-US"/>
        </w:rPr>
        <w:t xml:space="preserve"> берүү программаларын </w:t>
      </w:r>
      <w:r w:rsidRPr="00FC244E">
        <w:rPr>
          <w:rFonts w:ascii="Calibri" w:eastAsia="Times New Roman" w:hAnsi="Calibri" w:cs="Times New Roman"/>
          <w:color w:val="1D1B11"/>
          <w:lang w:val="ky-KG" w:eastAsia="en-US"/>
        </w:rPr>
        <w:t xml:space="preserve">жүзөгө ашырган түзүмдөрдүн коомдун ар кыл катмарлары, өнөр жай, эмгек рыногу, мамлекеттик жана жеке менчик секторлор, окуу жайлар менен байланыш түзүү; </w:t>
      </w:r>
      <w:r w:rsidRPr="00FC244E">
        <w:rPr>
          <w:rFonts w:ascii="Calibri" w:eastAsia="Calibri" w:hAnsi="Calibri" w:cs="Times New Roman"/>
          <w:color w:val="1D1B11"/>
          <w:lang w:val="ky-KG" w:eastAsia="en-US"/>
        </w:rPr>
        <w:t>коомдун бардык катмарларынын керектөөлөрүн камсыздоо жана жашоо стандарттарын жакшыртуу жаатында жергиликтүү бийлик органдары, мамле</w:t>
      </w:r>
      <w:r w:rsidR="00BE7C12"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кеттик эмес уюмдар жана профсоюздар менен кызматташып, тийиштүү окуу программа</w:t>
      </w:r>
      <w:r w:rsidR="00BE7C12" w:rsidRPr="00FC244E">
        <w:rPr>
          <w:rFonts w:ascii="Calibri" w:eastAsia="Calibri" w:hAnsi="Calibri" w:cs="Times New Roman"/>
          <w:color w:val="1D1B11"/>
          <w:lang w:val="ky-KG" w:eastAsia="en-US"/>
        </w:rPr>
        <w:t>-</w:t>
      </w:r>
      <w:r w:rsidRPr="00FC244E">
        <w:rPr>
          <w:rFonts w:ascii="Calibri" w:eastAsia="Calibri" w:hAnsi="Calibri" w:cs="Times New Roman"/>
          <w:color w:val="1D1B11"/>
          <w:lang w:val="ky-KG" w:eastAsia="en-US"/>
        </w:rPr>
        <w:t>ларын</w:t>
      </w:r>
      <w:r w:rsidR="00BE7C12" w:rsidRPr="00FC244E">
        <w:rPr>
          <w:rFonts w:ascii="Calibri" w:eastAsia="Calibri" w:hAnsi="Calibri" w:cs="Times New Roman"/>
          <w:color w:val="1D1B11"/>
          <w:lang w:val="ky-KG" w:eastAsia="en-US"/>
        </w:rPr>
        <w:t xml:space="preserve"> </w:t>
      </w:r>
      <w:r w:rsidRPr="00FC244E">
        <w:rPr>
          <w:rFonts w:ascii="Calibri" w:eastAsia="Calibri" w:hAnsi="Calibri" w:cs="Times New Roman"/>
          <w:color w:val="1D1B11"/>
          <w:lang w:val="ky-KG" w:eastAsia="en-US"/>
        </w:rPr>
        <w:t xml:space="preserve">ачуу; </w:t>
      </w:r>
      <w:r w:rsidRPr="00FC244E">
        <w:rPr>
          <w:rFonts w:ascii="Calibri" w:eastAsia="Times New Roman" w:hAnsi="Calibri" w:cs="Times New Roman"/>
          <w:color w:val="1D1B11"/>
          <w:lang w:val="ky-KG" w:eastAsia="en-US"/>
        </w:rPr>
        <w:t>багыттоочу жана кеңеш берүүчү кызматтарды</w:t>
      </w:r>
      <w:r w:rsidR="008A350E" w:rsidRPr="00FC244E">
        <w:rPr>
          <w:rFonts w:ascii="Calibri" w:eastAsia="Times New Roman" w:hAnsi="Calibri" w:cs="Times New Roman"/>
          <w:color w:val="1D1B11"/>
          <w:lang w:val="ky-KG" w:eastAsia="en-US"/>
        </w:rPr>
        <w:t xml:space="preserve"> көрсөтүү; ар түрдүү көйгөйлөрд</w:t>
      </w:r>
      <w:r w:rsidR="008A350E" w:rsidRPr="00134B00">
        <w:rPr>
          <w:rFonts w:ascii="Calibri" w:eastAsia="Times New Roman" w:hAnsi="Calibri" w:cs="Times New Roman"/>
          <w:color w:val="171717" w:themeColor="background2" w:themeShade="1A"/>
          <w:lang w:val="ky-KG" w:eastAsia="en-US"/>
        </w:rPr>
        <w:t>ү</w:t>
      </w:r>
      <w:r w:rsidRPr="00FC244E">
        <w:rPr>
          <w:rFonts w:ascii="Calibri" w:eastAsia="Times New Roman" w:hAnsi="Calibri" w:cs="Times New Roman"/>
          <w:color w:val="FF0000"/>
          <w:lang w:val="ky-KG" w:eastAsia="en-US"/>
        </w:rPr>
        <w:t xml:space="preserve"> </w:t>
      </w:r>
      <w:r w:rsidRPr="00FC244E">
        <w:rPr>
          <w:rFonts w:ascii="Calibri" w:eastAsia="Times New Roman" w:hAnsi="Calibri" w:cs="Times New Roman"/>
          <w:color w:val="1D1B11"/>
          <w:lang w:val="ky-KG" w:eastAsia="en-US"/>
        </w:rPr>
        <w:t>изилдөө, аларды чечүү жолдорун сунуштоо максатында Кыргыз-Түрк “Манас” универси</w:t>
      </w:r>
      <w:r w:rsidR="00BE7C12" w:rsidRPr="00FC244E">
        <w:rPr>
          <w:rFonts w:ascii="Calibri" w:eastAsia="Times New Roman" w:hAnsi="Calibri" w:cs="Times New Roman"/>
          <w:color w:val="1D1B11"/>
          <w:lang w:val="ky-KG" w:eastAsia="en-US"/>
        </w:rPr>
        <w:t>-</w:t>
      </w:r>
      <w:r w:rsidRPr="00FC244E">
        <w:rPr>
          <w:rFonts w:ascii="Calibri" w:eastAsia="Times New Roman" w:hAnsi="Calibri" w:cs="Times New Roman"/>
          <w:color w:val="1D1B11"/>
          <w:lang w:val="ky-KG" w:eastAsia="en-US"/>
        </w:rPr>
        <w:t>тетинде консультативдик кеңештерди түзүү жана анын иштөө тартибин аныктоо.</w:t>
      </w:r>
    </w:p>
    <w:p w:rsidR="00436C2B" w:rsidRPr="00FC244E" w:rsidRDefault="00436C2B" w:rsidP="00436C2B">
      <w:pPr>
        <w:jc w:val="both"/>
        <w:rPr>
          <w:rFonts w:ascii="Calibri" w:eastAsia="Times New Roman" w:hAnsi="Calibri" w:cs="Times New Roman"/>
          <w:b/>
          <w:bCs/>
          <w:color w:val="1D1B11"/>
          <w:shd w:val="clear" w:color="auto" w:fill="FFFFFF"/>
          <w:lang w:val="ky-KG" w:eastAsia="en-US"/>
        </w:rPr>
      </w:pPr>
    </w:p>
    <w:p w:rsidR="00436C2B" w:rsidRPr="00FC244E" w:rsidRDefault="00436C2B" w:rsidP="00436C2B">
      <w:pPr>
        <w:jc w:val="both"/>
        <w:rPr>
          <w:rFonts w:ascii="Calibri" w:eastAsia="Times New Roman" w:hAnsi="Calibri" w:cs="Times New Roman"/>
          <w:b/>
          <w:bCs/>
          <w:color w:val="1D1B11"/>
          <w:shd w:val="clear" w:color="auto" w:fill="FFFFFF"/>
          <w:lang w:val="ky-KG" w:eastAsia="en-US"/>
        </w:rPr>
      </w:pPr>
      <w:r w:rsidRPr="00FC244E">
        <w:rPr>
          <w:rFonts w:ascii="Calibri" w:eastAsia="Times New Roman" w:hAnsi="Calibri" w:cs="Times New Roman"/>
          <w:b/>
          <w:bCs/>
          <w:color w:val="1D1B11"/>
          <w:shd w:val="clear" w:color="auto" w:fill="FFFFFF"/>
          <w:lang w:val="ky-KG" w:eastAsia="en-US"/>
        </w:rPr>
        <w:t>Мазмуну</w:t>
      </w:r>
    </w:p>
    <w:p w:rsidR="00436C2B" w:rsidRPr="00FC244E" w:rsidRDefault="00436C2B" w:rsidP="00436C2B">
      <w:pPr>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shd w:val="clear" w:color="auto" w:fill="FFFFFF"/>
          <w:lang w:val="ky-KG" w:eastAsia="en-US"/>
        </w:rPr>
        <w:t xml:space="preserve">2-берене. </w:t>
      </w:r>
      <w:r w:rsidRPr="00FC244E">
        <w:rPr>
          <w:rFonts w:ascii="Calibri" w:eastAsia="Times New Roman" w:hAnsi="Calibri" w:cs="Times New Roman"/>
          <w:color w:val="1D1B11"/>
          <w:lang w:val="ky-KG" w:eastAsia="en-US"/>
        </w:rPr>
        <w:t xml:space="preserve">Бул жобо университетте </w:t>
      </w:r>
      <w:r w:rsidRPr="00FC244E">
        <w:rPr>
          <w:rFonts w:ascii="Calibri" w:eastAsia="Calibri" w:hAnsi="Calibri" w:cs="Times New Roman"/>
          <w:bCs/>
          <w:iCs/>
          <w:color w:val="1D1B11"/>
          <w:shd w:val="clear" w:color="auto" w:fill="FFFFFF"/>
          <w:lang w:val="ky-KG" w:eastAsia="en-US"/>
        </w:rPr>
        <w:t>кесиптик орто</w:t>
      </w:r>
      <w:r w:rsidRPr="00FC244E">
        <w:rPr>
          <w:rFonts w:ascii="Calibri" w:eastAsia="Calibri" w:hAnsi="Calibri" w:cs="Times New Roman"/>
          <w:color w:val="1D1B11"/>
          <w:shd w:val="clear" w:color="auto" w:fill="FFFFFF"/>
          <w:lang w:val="ky-KG" w:eastAsia="en-US"/>
        </w:rPr>
        <w:t xml:space="preserve">, </w:t>
      </w:r>
      <w:r w:rsidRPr="00FC244E">
        <w:rPr>
          <w:rFonts w:ascii="Calibri" w:eastAsia="Calibri" w:hAnsi="Calibri" w:cs="Times New Roman"/>
          <w:bCs/>
          <w:iCs/>
          <w:color w:val="1D1B11"/>
          <w:shd w:val="clear" w:color="auto" w:fill="FFFFFF"/>
          <w:lang w:val="ky-KG" w:eastAsia="en-US"/>
        </w:rPr>
        <w:t>кесиптик жогорку жана ЖОЖдон кийинки билим</w:t>
      </w:r>
      <w:r w:rsidR="008A350E" w:rsidRPr="00FC244E">
        <w:rPr>
          <w:rFonts w:ascii="Calibri" w:eastAsia="Calibri" w:hAnsi="Calibri" w:cs="Times New Roman"/>
          <w:color w:val="1D1B11"/>
          <w:shd w:val="clear" w:color="auto" w:fill="FFFFFF"/>
          <w:lang w:val="ky-KG" w:eastAsia="en-US"/>
        </w:rPr>
        <w:t xml:space="preserve"> берүү</w:t>
      </w:r>
      <w:r w:rsidRPr="00FC244E">
        <w:rPr>
          <w:rFonts w:ascii="Calibri" w:eastAsia="Calibri" w:hAnsi="Calibri" w:cs="Times New Roman"/>
          <w:color w:val="1D1B11"/>
          <w:shd w:val="clear" w:color="auto" w:fill="FFFFFF"/>
          <w:lang w:val="ky-KG" w:eastAsia="en-US"/>
        </w:rPr>
        <w:t xml:space="preserve"> программаларын </w:t>
      </w:r>
      <w:r w:rsidR="008A350E" w:rsidRPr="00FC244E">
        <w:rPr>
          <w:rFonts w:ascii="Calibri" w:eastAsia="Times New Roman" w:hAnsi="Calibri" w:cs="Times New Roman"/>
          <w:color w:val="1D1B11"/>
          <w:lang w:val="ky-KG" w:eastAsia="en-US"/>
        </w:rPr>
        <w:t>жүзөгө ашырган түзүмдөр</w:t>
      </w:r>
      <w:r w:rsidRPr="00FC244E">
        <w:rPr>
          <w:rFonts w:ascii="Calibri" w:eastAsia="Times New Roman" w:hAnsi="Calibri" w:cs="Times New Roman"/>
          <w:color w:val="1D1B11"/>
          <w:lang w:val="ky-KG" w:eastAsia="en-US"/>
        </w:rPr>
        <w:t xml:space="preserve"> коомдун ар кыл катмарлары, өнөр жай, эмгек рыногу, мамлекеттик жана жеке менчик секторлор жана окуу жайлар</w:t>
      </w:r>
      <w:r w:rsidR="008A350E" w:rsidRPr="00FC244E">
        <w:rPr>
          <w:rFonts w:ascii="Calibri" w:eastAsia="Times New Roman" w:hAnsi="Calibri" w:cs="Times New Roman"/>
          <w:color w:val="1D1B11"/>
          <w:lang w:val="ky-KG" w:eastAsia="en-US"/>
        </w:rPr>
        <w:t>ы</w:t>
      </w:r>
      <w:r w:rsidRPr="00FC244E">
        <w:rPr>
          <w:rFonts w:ascii="Calibri" w:eastAsia="Times New Roman" w:hAnsi="Calibri" w:cs="Times New Roman"/>
          <w:color w:val="1D1B11"/>
          <w:lang w:val="ky-KG" w:eastAsia="en-US"/>
        </w:rPr>
        <w:t xml:space="preserve"> менен кызматташтык жүргүзүү максатында түзүлгөн консультативдик кеңештин иштөө тартибине тиешелүү жол-жоболорду камтыйт.</w:t>
      </w:r>
    </w:p>
    <w:p w:rsidR="00436C2B" w:rsidRPr="00FC244E" w:rsidRDefault="00436C2B" w:rsidP="00436C2B">
      <w:pPr>
        <w:jc w:val="both"/>
        <w:rPr>
          <w:rFonts w:ascii="Calibri" w:eastAsia="Times New Roman" w:hAnsi="Calibri" w:cs="Times New Roman"/>
          <w:b/>
          <w:bCs/>
          <w:color w:val="1D1B11"/>
          <w:shd w:val="clear" w:color="auto" w:fill="FFFFFF"/>
          <w:lang w:val="ky-KG" w:eastAsia="en-US"/>
        </w:rPr>
      </w:pPr>
    </w:p>
    <w:p w:rsidR="00436C2B" w:rsidRPr="00FC244E" w:rsidRDefault="00436C2B" w:rsidP="00436C2B">
      <w:pPr>
        <w:jc w:val="both"/>
        <w:rPr>
          <w:rFonts w:ascii="Calibri" w:eastAsia="Times New Roman" w:hAnsi="Calibri" w:cs="Times New Roman"/>
          <w:b/>
          <w:bCs/>
          <w:color w:val="1D1B11"/>
          <w:shd w:val="clear" w:color="auto" w:fill="FFFFFF"/>
          <w:lang w:val="ky-KG" w:eastAsia="en-US"/>
        </w:rPr>
      </w:pPr>
      <w:r w:rsidRPr="00FC244E">
        <w:rPr>
          <w:rFonts w:ascii="Calibri" w:eastAsia="Times New Roman" w:hAnsi="Calibri" w:cs="Times New Roman"/>
          <w:b/>
          <w:bCs/>
          <w:color w:val="1D1B11"/>
          <w:shd w:val="clear" w:color="auto" w:fill="FFFFFF"/>
          <w:lang w:val="ky-KG" w:eastAsia="en-US"/>
        </w:rPr>
        <w:t>Укуктук негиздеме</w:t>
      </w:r>
    </w:p>
    <w:p w:rsidR="00436C2B" w:rsidRPr="00FC244E" w:rsidRDefault="00436C2B" w:rsidP="00BE7C12">
      <w:pPr>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shd w:val="clear" w:color="auto" w:fill="FFFFFF"/>
          <w:lang w:val="ky-KG" w:eastAsia="en-US"/>
        </w:rPr>
        <w:t xml:space="preserve">3-берене. </w:t>
      </w:r>
      <w:r w:rsidRPr="00FC244E">
        <w:rPr>
          <w:rFonts w:ascii="Calibri" w:eastAsia="Times New Roman" w:hAnsi="Calibri" w:cs="Times New Roman"/>
          <w:bCs/>
          <w:color w:val="1D1B11"/>
          <w:shd w:val="clear" w:color="auto" w:fill="FFFFFF"/>
          <w:lang w:val="ky-KG" w:eastAsia="en-US"/>
        </w:rPr>
        <w:t xml:space="preserve">Бул жобо </w:t>
      </w:r>
      <w:r w:rsidRPr="00FC244E">
        <w:rPr>
          <w:rFonts w:ascii="Calibri" w:eastAsia="Times New Roman" w:hAnsi="Calibri" w:cs="Times New Roman"/>
          <w:color w:val="00B050"/>
          <w:lang w:val="ky-KG" w:eastAsia="en-US"/>
        </w:rPr>
        <w:t xml:space="preserve">Кыргыз-Түрк “Манас” университетинин Уставына </w:t>
      </w:r>
      <w:r w:rsidRPr="00FC244E">
        <w:rPr>
          <w:rFonts w:ascii="Calibri" w:eastAsia="Times New Roman" w:hAnsi="Calibri" w:cs="Times New Roman"/>
          <w:color w:val="1D1B11"/>
          <w:lang w:val="ky-KG" w:eastAsia="en-US"/>
        </w:rPr>
        <w:t>жана башка укуктук</w:t>
      </w:r>
      <w:r w:rsidR="008A350E" w:rsidRPr="00FC244E">
        <w:rPr>
          <w:rFonts w:ascii="Calibri" w:eastAsia="Times New Roman" w:hAnsi="Calibri" w:cs="Times New Roman"/>
          <w:color w:val="1D1B11"/>
          <w:lang w:val="ky-KG" w:eastAsia="en-US"/>
        </w:rPr>
        <w:t xml:space="preserve"> </w:t>
      </w:r>
      <w:r w:rsidRPr="00FC244E">
        <w:rPr>
          <w:rFonts w:ascii="Calibri" w:eastAsia="Times New Roman" w:hAnsi="Calibri" w:cs="Times New Roman"/>
          <w:color w:val="1D1B11"/>
          <w:lang w:val="ky-KG" w:eastAsia="en-US"/>
        </w:rPr>
        <w:t>ченемдик документтерге ылайык даярдалган.</w:t>
      </w:r>
    </w:p>
    <w:p w:rsidR="00436C2B" w:rsidRPr="00FC244E" w:rsidRDefault="00436C2B" w:rsidP="00436C2B">
      <w:pPr>
        <w:jc w:val="both"/>
        <w:rPr>
          <w:rFonts w:ascii="Calibri" w:eastAsia="Times New Roman" w:hAnsi="Calibri" w:cs="Times New Roman"/>
          <w:color w:val="1D1B11"/>
          <w:lang w:val="ky-KG" w:eastAsia="en-US"/>
        </w:rPr>
      </w:pPr>
    </w:p>
    <w:p w:rsidR="00436C2B" w:rsidRPr="00FC244E" w:rsidRDefault="00436C2B" w:rsidP="00436C2B">
      <w:pPr>
        <w:jc w:val="center"/>
        <w:rPr>
          <w:rFonts w:ascii="Calibri" w:eastAsia="Times New Roman" w:hAnsi="Calibri" w:cs="Times New Roman"/>
          <w:b/>
          <w:bCs/>
          <w:color w:val="1D1B11"/>
          <w:shd w:val="clear" w:color="auto" w:fill="FFFFFF"/>
          <w:lang w:val="ky-KG" w:eastAsia="en-US"/>
        </w:rPr>
      </w:pPr>
      <w:r w:rsidRPr="00FC244E">
        <w:rPr>
          <w:rFonts w:ascii="Calibri" w:eastAsia="Times New Roman" w:hAnsi="Calibri" w:cs="Times New Roman"/>
          <w:b/>
          <w:bCs/>
          <w:color w:val="1D1B11"/>
          <w:shd w:val="clear" w:color="auto" w:fill="FFFFFF"/>
          <w:lang w:val="ky-KG" w:eastAsia="en-US"/>
        </w:rPr>
        <w:t>ЭКИНЧИ БӨЛҮМ</w:t>
      </w:r>
    </w:p>
    <w:p w:rsidR="00436C2B" w:rsidRPr="00FC244E" w:rsidRDefault="00436C2B" w:rsidP="00436C2B">
      <w:pPr>
        <w:jc w:val="center"/>
        <w:rPr>
          <w:rFonts w:ascii="Calibri" w:eastAsia="Times New Roman" w:hAnsi="Calibri" w:cs="Times New Roman"/>
          <w:b/>
          <w:bCs/>
          <w:color w:val="1D1B11"/>
          <w:shd w:val="clear" w:color="auto" w:fill="FFFFFF"/>
          <w:lang w:val="ky-KG" w:eastAsia="en-US"/>
        </w:rPr>
      </w:pPr>
      <w:r w:rsidRPr="00FC244E">
        <w:rPr>
          <w:rFonts w:ascii="Calibri" w:eastAsia="Times New Roman" w:hAnsi="Calibri" w:cs="Times New Roman"/>
          <w:b/>
          <w:bCs/>
          <w:color w:val="1D1B11"/>
          <w:shd w:val="clear" w:color="auto" w:fill="FFFFFF"/>
          <w:lang w:val="ky-KG" w:eastAsia="en-US"/>
        </w:rPr>
        <w:t>Аныктамалар, кыскартуулар, башкаруу органдары, милдеттер</w:t>
      </w:r>
      <w:r w:rsidR="0006630E">
        <w:rPr>
          <w:rFonts w:ascii="Calibri" w:eastAsia="Times New Roman" w:hAnsi="Calibri" w:cs="Times New Roman"/>
          <w:b/>
          <w:bCs/>
          <w:color w:val="1D1B11"/>
          <w:shd w:val="clear" w:color="auto" w:fill="FFFFFF"/>
          <w:lang w:val="ky-KG" w:eastAsia="en-US"/>
        </w:rPr>
        <w:t>и</w:t>
      </w:r>
      <w:r w:rsidRPr="00FC244E">
        <w:rPr>
          <w:rFonts w:ascii="Calibri" w:eastAsia="Times New Roman" w:hAnsi="Calibri" w:cs="Times New Roman"/>
          <w:b/>
          <w:bCs/>
          <w:color w:val="1D1B11"/>
          <w:shd w:val="clear" w:color="auto" w:fill="FFFFFF"/>
          <w:lang w:val="ky-KG" w:eastAsia="en-US"/>
        </w:rPr>
        <w:t>, иштөө календары</w:t>
      </w:r>
    </w:p>
    <w:p w:rsidR="00436C2B" w:rsidRPr="00FC244E" w:rsidRDefault="00436C2B" w:rsidP="00436C2B">
      <w:pPr>
        <w:jc w:val="both"/>
        <w:rPr>
          <w:rFonts w:ascii="Calibri" w:eastAsia="Times New Roman" w:hAnsi="Calibri" w:cs="Times New Roman"/>
          <w:b/>
          <w:bCs/>
          <w:color w:val="1D1B11"/>
          <w:shd w:val="clear" w:color="auto" w:fill="FFFFFF"/>
          <w:lang w:val="ky-KG" w:eastAsia="en-US"/>
        </w:rPr>
      </w:pPr>
    </w:p>
    <w:p w:rsidR="00436C2B" w:rsidRPr="00FC244E" w:rsidRDefault="00436C2B" w:rsidP="00436C2B">
      <w:pPr>
        <w:jc w:val="both"/>
        <w:rPr>
          <w:rFonts w:ascii="Calibri" w:eastAsia="Times New Roman" w:hAnsi="Calibri" w:cs="Times New Roman"/>
          <w:b/>
          <w:bCs/>
          <w:color w:val="1D1B11"/>
          <w:shd w:val="clear" w:color="auto" w:fill="FFFFFF"/>
          <w:lang w:val="ky-KG" w:eastAsia="en-US"/>
        </w:rPr>
      </w:pPr>
      <w:r w:rsidRPr="00FC244E">
        <w:rPr>
          <w:rFonts w:ascii="Calibri" w:eastAsia="Times New Roman" w:hAnsi="Calibri" w:cs="Times New Roman"/>
          <w:b/>
          <w:bCs/>
          <w:color w:val="1D1B11"/>
          <w:shd w:val="clear" w:color="auto" w:fill="FFFFFF"/>
          <w:lang w:val="ky-KG" w:eastAsia="en-US"/>
        </w:rPr>
        <w:t>Аныктамалар жана кыскартуулар</w:t>
      </w:r>
    </w:p>
    <w:p w:rsidR="00436C2B" w:rsidRDefault="00436C2B" w:rsidP="00436C2B">
      <w:pPr>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shd w:val="clear" w:color="auto" w:fill="FFFFFF"/>
          <w:lang w:val="ky-KG" w:eastAsia="en-US"/>
        </w:rPr>
        <w:t xml:space="preserve">4-берене. </w:t>
      </w:r>
      <w:r w:rsidRPr="00FC244E">
        <w:rPr>
          <w:rFonts w:ascii="Calibri" w:eastAsia="Times New Roman" w:hAnsi="Calibri" w:cs="Times New Roman"/>
          <w:color w:val="1D1B11"/>
          <w:lang w:val="ky-KG" w:eastAsia="en-US"/>
        </w:rPr>
        <w:t>Бул жободо төмөнкүдөй түшүнүктөр колдонулат:</w:t>
      </w:r>
    </w:p>
    <w:tbl>
      <w:tblPr>
        <w:tblStyle w:val="af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946"/>
      </w:tblGrid>
      <w:tr w:rsidR="005D2802" w:rsidTr="00173EDE">
        <w:tc>
          <w:tcPr>
            <w:tcW w:w="2943" w:type="dxa"/>
          </w:tcPr>
          <w:p w:rsidR="005D2802" w:rsidRDefault="005D2802" w:rsidP="00436C2B">
            <w:pPr>
              <w:jc w:val="both"/>
              <w:rPr>
                <w:rFonts w:ascii="Calibri" w:eastAsia="Times New Roman" w:hAnsi="Calibri" w:cs="Times New Roman"/>
                <w:color w:val="1D1B11"/>
                <w:lang w:val="ky-KG" w:eastAsia="en-US"/>
              </w:rPr>
            </w:pPr>
            <w:r w:rsidRPr="00FC244E">
              <w:rPr>
                <w:rFonts w:ascii="Calibri" w:eastAsia="Times New Roman" w:hAnsi="Calibri" w:cs="Times New Roman"/>
                <w:b/>
                <w:color w:val="1D1B11"/>
                <w:lang w:val="ky-KG" w:eastAsia="en-US"/>
              </w:rPr>
              <w:t>Академиялык түзүмдүн консультативдик кеңеши:</w:t>
            </w:r>
          </w:p>
        </w:tc>
        <w:tc>
          <w:tcPr>
            <w:tcW w:w="6946" w:type="dxa"/>
          </w:tcPr>
          <w:p w:rsidR="005D2802" w:rsidRDefault="005D2802" w:rsidP="005D2802">
            <w:pPr>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Тийиштүү академиялык түзүмдүн консультативдик кеңеши;</w:t>
            </w:r>
          </w:p>
        </w:tc>
      </w:tr>
      <w:tr w:rsidR="005D2802" w:rsidTr="00173EDE">
        <w:tc>
          <w:tcPr>
            <w:tcW w:w="2943" w:type="dxa"/>
          </w:tcPr>
          <w:p w:rsidR="005D2802" w:rsidRDefault="005D2802" w:rsidP="00436C2B">
            <w:pPr>
              <w:jc w:val="both"/>
              <w:rPr>
                <w:rFonts w:ascii="Calibri" w:eastAsia="Times New Roman" w:hAnsi="Calibri" w:cs="Times New Roman"/>
                <w:color w:val="1D1B11"/>
                <w:lang w:val="ky-KG" w:eastAsia="en-US"/>
              </w:rPr>
            </w:pPr>
            <w:r w:rsidRPr="00FC244E">
              <w:rPr>
                <w:rFonts w:ascii="Calibri" w:eastAsia="Times New Roman" w:hAnsi="Calibri" w:cs="Times New Roman"/>
                <w:b/>
                <w:color w:val="1D1B11"/>
                <w:lang w:val="ky-KG" w:eastAsia="en-US"/>
              </w:rPr>
              <w:t>Академиялык түзүм:</w:t>
            </w:r>
          </w:p>
        </w:tc>
        <w:tc>
          <w:tcPr>
            <w:tcW w:w="6946" w:type="dxa"/>
          </w:tcPr>
          <w:p w:rsidR="005D2802" w:rsidRDefault="005D2802" w:rsidP="005D2802">
            <w:pPr>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Кыргыз-Түрк “Манас” университетинде орто жана жогорку кесиптик билим берүү программаларын жүзөгө ашырган факультет, институт, жогорку мектеп, консерватория жана кесиптик жогорку мектеп;</w:t>
            </w:r>
          </w:p>
        </w:tc>
      </w:tr>
      <w:tr w:rsidR="005D2802" w:rsidTr="00173EDE">
        <w:tc>
          <w:tcPr>
            <w:tcW w:w="2943" w:type="dxa"/>
          </w:tcPr>
          <w:p w:rsidR="005D2802" w:rsidRDefault="005D2802" w:rsidP="00436C2B">
            <w:pPr>
              <w:jc w:val="both"/>
              <w:rPr>
                <w:rFonts w:ascii="Calibri" w:eastAsia="Times New Roman" w:hAnsi="Calibri" w:cs="Times New Roman"/>
                <w:color w:val="1D1B11"/>
                <w:lang w:val="ky-KG" w:eastAsia="en-US"/>
              </w:rPr>
            </w:pPr>
            <w:r w:rsidRPr="00FC244E">
              <w:rPr>
                <w:rFonts w:ascii="Calibri" w:eastAsia="Times New Roman" w:hAnsi="Calibri" w:cs="Times New Roman"/>
                <w:b/>
                <w:color w:val="1D1B11"/>
                <w:lang w:val="ky-KG" w:eastAsia="en-US"/>
              </w:rPr>
              <w:t>Академиялык түзүмдүн башчысы:</w:t>
            </w:r>
          </w:p>
        </w:tc>
        <w:tc>
          <w:tcPr>
            <w:tcW w:w="6946" w:type="dxa"/>
          </w:tcPr>
          <w:p w:rsidR="005D2802" w:rsidRDefault="005D2802" w:rsidP="005D2802">
            <w:pPr>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Кыргыз-Түрк “Манас” университетинин деканы жана мүдүрү;</w:t>
            </w:r>
          </w:p>
        </w:tc>
      </w:tr>
      <w:tr w:rsidR="005D2802" w:rsidTr="00173EDE">
        <w:tc>
          <w:tcPr>
            <w:tcW w:w="2943" w:type="dxa"/>
          </w:tcPr>
          <w:p w:rsidR="005D2802" w:rsidRDefault="005D2802" w:rsidP="00436C2B">
            <w:pPr>
              <w:jc w:val="both"/>
              <w:rPr>
                <w:rFonts w:ascii="Calibri" w:eastAsia="Times New Roman" w:hAnsi="Calibri" w:cs="Times New Roman"/>
                <w:color w:val="1D1B11"/>
                <w:lang w:val="ky-KG" w:eastAsia="en-US"/>
              </w:rPr>
            </w:pPr>
            <w:r w:rsidRPr="00FC244E">
              <w:rPr>
                <w:rFonts w:ascii="Calibri" w:eastAsia="Times New Roman" w:hAnsi="Calibri" w:cs="Times New Roman"/>
                <w:b/>
                <w:color w:val="1D1B11"/>
                <w:lang w:val="ky-KG" w:eastAsia="en-US"/>
              </w:rPr>
              <w:t>Координатор</w:t>
            </w:r>
            <w:r w:rsidRPr="00FC244E">
              <w:rPr>
                <w:rFonts w:ascii="Calibri" w:eastAsia="Times New Roman" w:hAnsi="Calibri" w:cs="Times New Roman"/>
                <w:b/>
                <w:color w:val="1D1B11"/>
                <w:lang w:val="ky-KG" w:eastAsia="en-US"/>
              </w:rPr>
              <w:tab/>
              <w:t>:</w:t>
            </w:r>
          </w:p>
        </w:tc>
        <w:tc>
          <w:tcPr>
            <w:tcW w:w="6946" w:type="dxa"/>
          </w:tcPr>
          <w:p w:rsidR="005D2802" w:rsidRDefault="005D2802" w:rsidP="005D2802">
            <w:pPr>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Тийиштүү академиялык түзүмдүн башчылары тарабынан дайындалган академиялык түзүмдүн консультативдик кеңешинин координатору;</w:t>
            </w:r>
          </w:p>
        </w:tc>
      </w:tr>
      <w:tr w:rsidR="005D2802" w:rsidTr="00173EDE">
        <w:tc>
          <w:tcPr>
            <w:tcW w:w="2943" w:type="dxa"/>
          </w:tcPr>
          <w:p w:rsidR="005D2802" w:rsidRDefault="005D2802" w:rsidP="00436C2B">
            <w:pPr>
              <w:jc w:val="both"/>
              <w:rPr>
                <w:rFonts w:ascii="Calibri" w:eastAsia="Times New Roman" w:hAnsi="Calibri" w:cs="Times New Roman"/>
                <w:color w:val="1D1B11"/>
                <w:lang w:val="ky-KG" w:eastAsia="en-US"/>
              </w:rPr>
            </w:pPr>
            <w:r w:rsidRPr="00FC244E">
              <w:rPr>
                <w:rFonts w:ascii="Calibri" w:eastAsia="Times New Roman" w:hAnsi="Calibri" w:cs="Times New Roman"/>
                <w:b/>
                <w:color w:val="1D1B11"/>
                <w:lang w:val="ky-KG" w:eastAsia="en-US"/>
              </w:rPr>
              <w:t>Ректорат:</w:t>
            </w:r>
          </w:p>
        </w:tc>
        <w:tc>
          <w:tcPr>
            <w:tcW w:w="6946" w:type="dxa"/>
          </w:tcPr>
          <w:p w:rsidR="005D2802" w:rsidRDefault="005D2802" w:rsidP="005D2802">
            <w:pPr>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Кыргыз-Түрк “Манас” университетинин ректораты;</w:t>
            </w:r>
          </w:p>
        </w:tc>
      </w:tr>
      <w:tr w:rsidR="005D2802" w:rsidTr="00173EDE">
        <w:tc>
          <w:tcPr>
            <w:tcW w:w="2943" w:type="dxa"/>
          </w:tcPr>
          <w:p w:rsidR="005D2802" w:rsidRPr="00FC244E" w:rsidRDefault="005D2802" w:rsidP="00436C2B">
            <w:pPr>
              <w:jc w:val="both"/>
              <w:rPr>
                <w:rFonts w:ascii="Calibri" w:eastAsia="Times New Roman" w:hAnsi="Calibri" w:cs="Times New Roman"/>
                <w:b/>
                <w:color w:val="1D1B11"/>
                <w:lang w:val="ky-KG" w:eastAsia="en-US"/>
              </w:rPr>
            </w:pPr>
            <w:r w:rsidRPr="00FC244E">
              <w:rPr>
                <w:rFonts w:ascii="Calibri" w:eastAsia="Times New Roman" w:hAnsi="Calibri" w:cs="Times New Roman"/>
                <w:b/>
                <w:color w:val="1D1B11"/>
                <w:lang w:val="ky-KG" w:eastAsia="en-US"/>
              </w:rPr>
              <w:t>Университеттин консультативдик кеңеши:</w:t>
            </w:r>
          </w:p>
        </w:tc>
        <w:tc>
          <w:tcPr>
            <w:tcW w:w="6946" w:type="dxa"/>
          </w:tcPr>
          <w:p w:rsidR="005D2802" w:rsidRPr="00FC244E" w:rsidRDefault="005D2802" w:rsidP="005D2802">
            <w:pPr>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Университеттин ректораты тарабынан түзүлгөн консультативдик кеңеш;</w:t>
            </w:r>
          </w:p>
        </w:tc>
      </w:tr>
      <w:tr w:rsidR="005D2802" w:rsidTr="00173EDE">
        <w:tc>
          <w:tcPr>
            <w:tcW w:w="2943" w:type="dxa"/>
          </w:tcPr>
          <w:p w:rsidR="005D2802" w:rsidRPr="00FC244E" w:rsidRDefault="005D2802" w:rsidP="00436C2B">
            <w:pPr>
              <w:jc w:val="both"/>
              <w:rPr>
                <w:rFonts w:ascii="Calibri" w:eastAsia="Times New Roman" w:hAnsi="Calibri" w:cs="Times New Roman"/>
                <w:b/>
                <w:color w:val="1D1B11"/>
                <w:lang w:val="ky-KG" w:eastAsia="en-US"/>
              </w:rPr>
            </w:pPr>
            <w:r w:rsidRPr="00FC244E">
              <w:rPr>
                <w:rFonts w:ascii="Calibri" w:eastAsia="Times New Roman" w:hAnsi="Calibri" w:cs="Times New Roman"/>
                <w:b/>
                <w:color w:val="1D1B11"/>
                <w:lang w:val="ky-KG" w:eastAsia="en-US"/>
              </w:rPr>
              <w:t>Университет:</w:t>
            </w:r>
          </w:p>
        </w:tc>
        <w:tc>
          <w:tcPr>
            <w:tcW w:w="6946" w:type="dxa"/>
          </w:tcPr>
          <w:p w:rsidR="005D2802" w:rsidRPr="00FC244E" w:rsidRDefault="005D2802" w:rsidP="005D2802">
            <w:pPr>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Кыргыз-Түрк “Манас” университети.</w:t>
            </w:r>
          </w:p>
        </w:tc>
      </w:tr>
    </w:tbl>
    <w:p w:rsidR="005D2802" w:rsidRPr="00FC244E" w:rsidRDefault="005D2802" w:rsidP="00436C2B">
      <w:pPr>
        <w:jc w:val="both"/>
        <w:rPr>
          <w:rFonts w:ascii="Calibri" w:eastAsia="Times New Roman" w:hAnsi="Calibri" w:cs="Times New Roman"/>
          <w:color w:val="1D1B11"/>
          <w:lang w:val="ky-KG" w:eastAsia="en-US"/>
        </w:rPr>
      </w:pPr>
    </w:p>
    <w:p w:rsidR="0091646A" w:rsidRPr="00FC244E" w:rsidRDefault="00436C2B" w:rsidP="005D2802">
      <w:pPr>
        <w:jc w:val="center"/>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lastRenderedPageBreak/>
        <w:t>Консультативдик кеңештер</w:t>
      </w:r>
    </w:p>
    <w:p w:rsidR="0091646A" w:rsidRPr="00FC244E" w:rsidRDefault="0091646A" w:rsidP="0091646A">
      <w:pPr>
        <w:tabs>
          <w:tab w:val="left" w:pos="3261"/>
        </w:tabs>
        <w:rPr>
          <w:rFonts w:ascii="Calibri" w:eastAsia="Times New Roman" w:hAnsi="Calibri" w:cs="Times New Roman"/>
          <w:color w:val="1D1B11"/>
          <w:lang w:val="ky-KG" w:eastAsia="en-US"/>
        </w:rPr>
      </w:pPr>
    </w:p>
    <w:p w:rsidR="00436C2B" w:rsidRPr="00FC244E" w:rsidRDefault="00436C2B" w:rsidP="0091646A">
      <w:pPr>
        <w:tabs>
          <w:tab w:val="left" w:pos="3261"/>
        </w:tabs>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Университеттин консультативдик кеңеши</w:t>
      </w:r>
    </w:p>
    <w:p w:rsidR="00436C2B" w:rsidRPr="00FC244E" w:rsidRDefault="00436C2B" w:rsidP="0091646A">
      <w:pPr>
        <w:contextualSpacing/>
        <w:jc w:val="both"/>
        <w:rPr>
          <w:rFonts w:ascii="Calibri" w:hAnsi="Calibri" w:cs="Times New Roman"/>
          <w:color w:val="1D1B11"/>
          <w:lang w:val="ky-KG"/>
        </w:rPr>
      </w:pPr>
      <w:r w:rsidRPr="00FC244E">
        <w:rPr>
          <w:rFonts w:ascii="Calibri" w:hAnsi="Calibri" w:cs="Times New Roman"/>
          <w:b/>
          <w:color w:val="1D1B11"/>
          <w:lang w:val="ky-KG"/>
        </w:rPr>
        <w:t>5-берене.</w:t>
      </w:r>
      <w:r w:rsidRPr="00FC244E">
        <w:rPr>
          <w:rFonts w:ascii="Calibri" w:hAnsi="Calibri" w:cs="Times New Roman"/>
          <w:color w:val="1D1B11"/>
          <w:lang w:val="ky-KG"/>
        </w:rPr>
        <w:t xml:space="preserve">Университеттин коом менен байланышын өнүктүрүү, кызматташуунун жаңы мүмкүнчүлүктөрүн изилдөө, билим берүү, илимий изилдөө жана коомго кызмат көрсөтүү багытындагы саясатын жана стратегиясын аныктоо максатында ректорат тарабынан </w:t>
      </w:r>
      <w:r w:rsidR="0091646A" w:rsidRPr="00FC244E">
        <w:rPr>
          <w:rFonts w:ascii="Calibri" w:hAnsi="Calibri" w:cs="Times New Roman"/>
          <w:color w:val="1D1B11"/>
          <w:lang w:val="ky-KG"/>
        </w:rPr>
        <w:t xml:space="preserve">Ректордун төрагалыгында </w:t>
      </w:r>
      <w:r w:rsidRPr="00FC244E">
        <w:rPr>
          <w:rFonts w:ascii="Calibri" w:hAnsi="Calibri" w:cs="Times New Roman"/>
          <w:color w:val="1D1B11"/>
          <w:lang w:val="ky-KG"/>
        </w:rPr>
        <w:t xml:space="preserve">университеттин консультативдик кеңеши түзүлөт. Бул кеңешти Биринчи проректор, проректорлор жана университеттин Окумуштуулар кеңеши тарабынан тандалган үч мүчө жана сырттан алты мүчө түзөт. </w:t>
      </w:r>
      <w:r w:rsidRPr="005D2802">
        <w:rPr>
          <w:rFonts w:ascii="Calibri" w:hAnsi="Calibri" w:cs="Times New Roman"/>
          <w:color w:val="auto"/>
          <w:lang w:val="ky-KG"/>
        </w:rPr>
        <w:t>Сырттан келген мүчөлөр коомдун ар кыл катмарларынын өкүлү болуп, өз кесибинде ийгиликтүү жана</w:t>
      </w:r>
      <w:r w:rsidR="008A350E" w:rsidRPr="005D2802">
        <w:rPr>
          <w:rFonts w:ascii="Calibri" w:hAnsi="Calibri" w:cs="Times New Roman"/>
          <w:color w:val="auto"/>
          <w:lang w:val="ky-KG"/>
        </w:rPr>
        <w:t xml:space="preserve"> үлгүлүү адис болууга тийиш</w:t>
      </w:r>
      <w:r w:rsidRPr="005D2802">
        <w:rPr>
          <w:rFonts w:ascii="Calibri" w:hAnsi="Calibri" w:cs="Times New Roman"/>
          <w:color w:val="auto"/>
          <w:lang w:val="ky-KG"/>
        </w:rPr>
        <w:t>.</w:t>
      </w:r>
    </w:p>
    <w:p w:rsidR="00436C2B" w:rsidRPr="00FC244E" w:rsidRDefault="00436C2B" w:rsidP="00436C2B">
      <w:pPr>
        <w:ind w:hanging="360"/>
        <w:contextualSpacing/>
        <w:jc w:val="both"/>
        <w:rPr>
          <w:rFonts w:ascii="Calibri" w:hAnsi="Calibri" w:cs="Times New Roman"/>
          <w:color w:val="1D1B11"/>
          <w:lang w:val="ky-KG"/>
        </w:rPr>
      </w:pPr>
    </w:p>
    <w:p w:rsidR="0091646A" w:rsidRPr="00FC244E" w:rsidRDefault="00436C2B" w:rsidP="00BE7C12">
      <w:pPr>
        <w:jc w:val="both"/>
        <w:rPr>
          <w:rFonts w:ascii="Calibri" w:eastAsia="Times New Roman" w:hAnsi="Calibri" w:cs="Times New Roman"/>
          <w:color w:val="1D1B11"/>
          <w:lang w:val="ky-KG" w:eastAsia="en-US"/>
        </w:rPr>
      </w:pPr>
      <w:r w:rsidRPr="00FC244E">
        <w:rPr>
          <w:rFonts w:ascii="Calibri" w:eastAsia="Times New Roman" w:hAnsi="Calibri" w:cs="Times New Roman"/>
          <w:color w:val="1D1B11"/>
          <w:lang w:val="ky-KG" w:eastAsia="en-US"/>
        </w:rPr>
        <w:t>Университеттин консультативдик кеңешинин мүчөлөрүнүн кызмат мөөнөтү – 2 жыл. Кызмат мөөнөтү аяктаган мүчө кеңешке кайра дайындалышы мүмкүн. Мекеменин кызыкчылык</w:t>
      </w:r>
      <w:r w:rsidR="00BE7C12" w:rsidRPr="00FC244E">
        <w:rPr>
          <w:rFonts w:ascii="Calibri" w:eastAsia="Times New Roman" w:hAnsi="Calibri" w:cs="Times New Roman"/>
          <w:color w:val="1D1B11"/>
          <w:lang w:val="ky-KG" w:eastAsia="en-US"/>
        </w:rPr>
        <w:t>-</w:t>
      </w:r>
      <w:r w:rsidRPr="00FC244E">
        <w:rPr>
          <w:rFonts w:ascii="Calibri" w:eastAsia="Times New Roman" w:hAnsi="Calibri" w:cs="Times New Roman"/>
          <w:color w:val="1D1B11"/>
          <w:lang w:val="ky-KG" w:eastAsia="en-US"/>
        </w:rPr>
        <w:t>тарына өкүлчүлүк кылуу үчүн дайындалган мүчөлөр ошол мек</w:t>
      </w:r>
      <w:r w:rsidR="008A350E" w:rsidRPr="00FC244E">
        <w:rPr>
          <w:rFonts w:ascii="Calibri" w:eastAsia="Times New Roman" w:hAnsi="Calibri" w:cs="Times New Roman"/>
          <w:color w:val="1D1B11"/>
          <w:lang w:val="ky-KG" w:eastAsia="en-US"/>
        </w:rPr>
        <w:t>емеде кызмат мөөнөтү аяктаганда</w:t>
      </w:r>
      <w:r w:rsidRPr="00FC244E">
        <w:rPr>
          <w:rFonts w:ascii="Calibri" w:eastAsia="Times New Roman" w:hAnsi="Calibri" w:cs="Times New Roman"/>
          <w:color w:val="1D1B11"/>
          <w:lang w:val="ky-KG" w:eastAsia="en-US"/>
        </w:rPr>
        <w:t xml:space="preserve"> кеңештин мүчөлүгүнөн </w:t>
      </w:r>
      <w:r w:rsidR="008A350E" w:rsidRPr="00FC244E">
        <w:rPr>
          <w:rFonts w:ascii="Calibri" w:eastAsia="Times New Roman" w:hAnsi="Calibri" w:cs="Times New Roman"/>
          <w:color w:val="1D1B11"/>
          <w:lang w:val="ky-KG" w:eastAsia="en-US"/>
        </w:rPr>
        <w:t xml:space="preserve">да </w:t>
      </w:r>
      <w:r w:rsidRPr="00FC244E">
        <w:rPr>
          <w:rFonts w:ascii="Calibri" w:eastAsia="Times New Roman" w:hAnsi="Calibri" w:cs="Times New Roman"/>
          <w:color w:val="1D1B11"/>
          <w:lang w:val="ky-KG" w:eastAsia="en-US"/>
        </w:rPr>
        <w:t>ажырайт. Университеттин консультативдик кеңеши жылына кеминде бир жолу Ректордун чакыруусу менен чогулат. Зарыл болгон учурларда Ректордун чакыруусу менен кезексиз жыйындар да уюшулушу мүмкүн. Чечимдер жыйынга катышкан мүчөлөрдүн көпчүлүк добушу менен кабыл алынат.</w:t>
      </w:r>
    </w:p>
    <w:p w:rsidR="0091646A" w:rsidRPr="00FC244E" w:rsidRDefault="0091646A" w:rsidP="0091646A">
      <w:pPr>
        <w:jc w:val="both"/>
        <w:rPr>
          <w:rFonts w:ascii="Calibri" w:eastAsia="Times New Roman" w:hAnsi="Calibri" w:cs="Times New Roman"/>
          <w:color w:val="1D1B11"/>
          <w:lang w:val="ky-KG" w:eastAsia="en-US"/>
        </w:rPr>
      </w:pPr>
    </w:p>
    <w:p w:rsidR="00436C2B" w:rsidRPr="00FC244E" w:rsidRDefault="00436C2B" w:rsidP="0091646A">
      <w:pPr>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Университеттин консультативдик кеңешинин милдеттери</w:t>
      </w:r>
    </w:p>
    <w:p w:rsidR="00436C2B" w:rsidRPr="00FC244E" w:rsidRDefault="00436C2B" w:rsidP="00436C2B">
      <w:pPr>
        <w:ind w:left="360" w:hanging="360"/>
        <w:contextualSpacing/>
        <w:jc w:val="both"/>
        <w:rPr>
          <w:rFonts w:ascii="Calibri" w:hAnsi="Calibri" w:cs="Times New Roman"/>
          <w:b/>
          <w:color w:val="1D1B11"/>
          <w:lang w:val="ky-KG"/>
        </w:rPr>
      </w:pPr>
      <w:r w:rsidRPr="00FC244E">
        <w:rPr>
          <w:rFonts w:ascii="Calibri" w:hAnsi="Calibri" w:cs="Times New Roman"/>
          <w:b/>
          <w:color w:val="1D1B11"/>
          <w:lang w:val="ky-KG"/>
        </w:rPr>
        <w:t>6-берене.</w:t>
      </w:r>
    </w:p>
    <w:p w:rsidR="00436C2B" w:rsidRPr="00FC244E" w:rsidRDefault="00436C2B" w:rsidP="006C13EA">
      <w:pPr>
        <w:numPr>
          <w:ilvl w:val="0"/>
          <w:numId w:val="576"/>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Университеттин ишкерлер чөйрөсү жана коом менен байланыш түзүүсүнө көмөк көрсөтүү;</w:t>
      </w:r>
    </w:p>
    <w:p w:rsidR="00436C2B" w:rsidRPr="00FC244E" w:rsidRDefault="00436C2B" w:rsidP="006C13EA">
      <w:pPr>
        <w:numPr>
          <w:ilvl w:val="0"/>
          <w:numId w:val="576"/>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Университеттин стратегиялык пландоо жана ишке ашыруу процессине колдоо көрсөтүү;</w:t>
      </w:r>
    </w:p>
    <w:p w:rsidR="00436C2B" w:rsidRPr="00FC244E" w:rsidRDefault="00436C2B" w:rsidP="006C13EA">
      <w:pPr>
        <w:numPr>
          <w:ilvl w:val="0"/>
          <w:numId w:val="576"/>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Университеттин билим берүү, илимий изилдөө жана кызмат көрсөтүү программаларын дүйнөлүк деңгээлде</w:t>
      </w:r>
      <w:r w:rsidR="008A350E" w:rsidRPr="00FC244E">
        <w:rPr>
          <w:rFonts w:ascii="Calibri" w:eastAsia="Book Antiqua" w:hAnsi="Calibri" w:cs="Times New Roman"/>
          <w:color w:val="1D1B11"/>
          <w:lang w:val="ky-KG" w:eastAsia="tr-TR"/>
        </w:rPr>
        <w:t>ги өнөктөштөрү менен макулдашып</w:t>
      </w:r>
      <w:r w:rsidRPr="00FC244E">
        <w:rPr>
          <w:rFonts w:ascii="Calibri" w:eastAsia="Book Antiqua" w:hAnsi="Calibri" w:cs="Times New Roman"/>
          <w:color w:val="1D1B11"/>
          <w:lang w:val="ky-KG" w:eastAsia="tr-TR"/>
        </w:rPr>
        <w:t xml:space="preserve"> жаңыртуу жана жакшыртуу аракеттерине жардам көрсөтүү;</w:t>
      </w:r>
    </w:p>
    <w:p w:rsidR="00436C2B" w:rsidRPr="00FC244E" w:rsidRDefault="00436C2B" w:rsidP="006C13EA">
      <w:pPr>
        <w:numPr>
          <w:ilvl w:val="0"/>
          <w:numId w:val="576"/>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 xml:space="preserve">Студенттер үчүн окуу-практикалык тажрыйба, </w:t>
      </w:r>
      <w:r w:rsidRPr="00FC244E">
        <w:rPr>
          <w:rFonts w:ascii="Calibri" w:eastAsia="Calibri" w:hAnsi="Calibri" w:cs="Times New Roman"/>
          <w:color w:val="1D1B11"/>
          <w:lang w:val="ky-KG" w:eastAsia="en-US"/>
        </w:rPr>
        <w:t xml:space="preserve">карьераны пландоодо жол көрсөтүү ж.б. </w:t>
      </w:r>
      <w:r w:rsidRPr="00FC244E">
        <w:rPr>
          <w:rFonts w:ascii="Calibri" w:eastAsia="Book Antiqua" w:hAnsi="Calibri" w:cs="Times New Roman"/>
          <w:color w:val="1D1B11"/>
          <w:lang w:val="ky-KG" w:eastAsia="tr-TR"/>
        </w:rPr>
        <w:t>иш-чаралар менен камсыздоо мүмкүнчүлүктөрүн аныктоо;</w:t>
      </w:r>
    </w:p>
    <w:p w:rsidR="00436C2B" w:rsidRPr="00FC244E" w:rsidRDefault="00436C2B" w:rsidP="006C13EA">
      <w:pPr>
        <w:numPr>
          <w:ilvl w:val="0"/>
          <w:numId w:val="576"/>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Окутуучулардын ишкерлер чөйрөсүндөгү жана секторлордогу тажрыйбаларын өнүктүрүүчү</w:t>
      </w:r>
      <w:r w:rsidR="0091646A" w:rsidRPr="00FC244E">
        <w:rPr>
          <w:rFonts w:ascii="Calibri" w:eastAsia="Book Antiqua" w:hAnsi="Calibri" w:cs="Times New Roman"/>
          <w:color w:val="1D1B11"/>
          <w:lang w:val="ky-KG" w:eastAsia="tr-TR"/>
        </w:rPr>
        <w:t xml:space="preserve"> иш-чараларга колдоо көрсөтүү;</w:t>
      </w:r>
    </w:p>
    <w:p w:rsidR="00436C2B" w:rsidRPr="00FC244E" w:rsidRDefault="00436C2B" w:rsidP="006C13EA">
      <w:pPr>
        <w:numPr>
          <w:ilvl w:val="0"/>
          <w:numId w:val="576"/>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Коомдо жана ар кыл секторлордо университетти таанытуу</w:t>
      </w:r>
      <w:r w:rsidR="0091646A" w:rsidRPr="00FC244E">
        <w:rPr>
          <w:rFonts w:ascii="Calibri" w:eastAsia="Book Antiqua" w:hAnsi="Calibri" w:cs="Times New Roman"/>
          <w:color w:val="1D1B11"/>
          <w:lang w:val="ky-KG" w:eastAsia="tr-TR"/>
        </w:rPr>
        <w:t xml:space="preserve"> иш-чараларына жардам көрсөтүү;</w:t>
      </w:r>
    </w:p>
    <w:p w:rsidR="00436C2B" w:rsidRPr="005D2802" w:rsidRDefault="00436C2B" w:rsidP="006C13EA">
      <w:pPr>
        <w:numPr>
          <w:ilvl w:val="0"/>
          <w:numId w:val="576"/>
        </w:numPr>
        <w:ind w:left="284" w:hanging="284"/>
        <w:jc w:val="both"/>
        <w:rPr>
          <w:rFonts w:ascii="Calibri" w:eastAsia="Book Antiqua" w:hAnsi="Calibri" w:cs="Times New Roman"/>
          <w:color w:val="auto"/>
          <w:lang w:val="ky-KG" w:eastAsia="tr-TR"/>
        </w:rPr>
      </w:pPr>
      <w:r w:rsidRPr="00FC244E">
        <w:rPr>
          <w:rFonts w:ascii="Calibri" w:eastAsia="Book Antiqua" w:hAnsi="Calibri" w:cs="Times New Roman"/>
          <w:color w:val="1D1B11"/>
          <w:lang w:val="ky-KG" w:eastAsia="tr-TR"/>
        </w:rPr>
        <w:t>Студенттердин жана окутуучулардын ишкерлер чөйрөсү менен коомд</w:t>
      </w:r>
      <w:r w:rsidR="008A350E" w:rsidRPr="00FC244E">
        <w:rPr>
          <w:rFonts w:ascii="Calibri" w:eastAsia="Book Antiqua" w:hAnsi="Calibri" w:cs="Times New Roman"/>
          <w:color w:val="1D1B11"/>
          <w:lang w:val="ky-KG" w:eastAsia="tr-TR"/>
        </w:rPr>
        <w:t xml:space="preserve">ун алдыңкы жана үлгүлүү </w:t>
      </w:r>
      <w:r w:rsidR="008A350E" w:rsidRPr="005D2802">
        <w:rPr>
          <w:rFonts w:ascii="Calibri" w:eastAsia="Book Antiqua" w:hAnsi="Calibri" w:cs="Times New Roman"/>
          <w:color w:val="auto"/>
          <w:lang w:val="ky-KG" w:eastAsia="tr-TR"/>
        </w:rPr>
        <w:t>кишилерин</w:t>
      </w:r>
      <w:r w:rsidRPr="005D2802">
        <w:rPr>
          <w:rFonts w:ascii="Calibri" w:eastAsia="Book Antiqua" w:hAnsi="Calibri" w:cs="Times New Roman"/>
          <w:color w:val="auto"/>
          <w:lang w:val="ky-KG" w:eastAsia="tr-TR"/>
        </w:rPr>
        <w:t>ин тажрыйбаларынан пайдалануусу үчүн тийиштүү иш-чараларды уюштуруу;</w:t>
      </w:r>
    </w:p>
    <w:p w:rsidR="00436C2B" w:rsidRPr="00FC244E" w:rsidRDefault="00436C2B" w:rsidP="006C13EA">
      <w:pPr>
        <w:numPr>
          <w:ilvl w:val="0"/>
          <w:numId w:val="576"/>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Университеттин коом, ишкерлер чөйрөсү жана</w:t>
      </w:r>
      <w:r w:rsidR="0091646A" w:rsidRPr="00FC244E">
        <w:rPr>
          <w:rFonts w:ascii="Calibri" w:eastAsia="Book Antiqua" w:hAnsi="Calibri" w:cs="Times New Roman"/>
          <w:color w:val="1D1B11"/>
          <w:lang w:val="ky-KG" w:eastAsia="tr-TR"/>
        </w:rPr>
        <w:t xml:space="preserve"> </w:t>
      </w:r>
      <w:r w:rsidRPr="00FC244E">
        <w:rPr>
          <w:rFonts w:ascii="Calibri" w:eastAsia="Book Antiqua" w:hAnsi="Calibri" w:cs="Times New Roman"/>
          <w:color w:val="1D1B11"/>
          <w:lang w:val="ky-KG" w:eastAsia="tr-TR"/>
        </w:rPr>
        <w:t>ар кыл тармактардын ортосундагы консультативдик кызматтарды жана кызматташтыкты өнүктүрүү</w:t>
      </w:r>
      <w:r w:rsidR="008A350E" w:rsidRPr="00FC244E">
        <w:rPr>
          <w:rFonts w:ascii="Calibri" w:eastAsia="Book Antiqua" w:hAnsi="Calibri" w:cs="Times New Roman"/>
          <w:color w:val="1D1B11"/>
          <w:lang w:val="ky-KG" w:eastAsia="tr-TR"/>
        </w:rPr>
        <w:t xml:space="preserve"> </w:t>
      </w:r>
      <w:r w:rsidRPr="00FC244E">
        <w:rPr>
          <w:rFonts w:ascii="Calibri" w:eastAsia="Book Antiqua" w:hAnsi="Calibri" w:cs="Times New Roman"/>
          <w:color w:val="1D1B11"/>
          <w:lang w:val="ky-KG" w:eastAsia="tr-TR"/>
        </w:rPr>
        <w:t>үчүн тийиштүү чараларды көрүү жана сунуш берүү;</w:t>
      </w:r>
    </w:p>
    <w:p w:rsidR="0091646A" w:rsidRPr="00FC244E" w:rsidRDefault="00436C2B" w:rsidP="006C13EA">
      <w:pPr>
        <w:numPr>
          <w:ilvl w:val="0"/>
          <w:numId w:val="576"/>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Университеттин ишкерлер чөйрөсүнө жана коомго багытталган иш-чараларды керектүү каражаттар менен камсыздоого жардам көрсөтүү.</w:t>
      </w:r>
    </w:p>
    <w:p w:rsidR="0091646A" w:rsidRPr="00FC244E" w:rsidRDefault="0091646A" w:rsidP="0091646A">
      <w:pPr>
        <w:jc w:val="both"/>
        <w:rPr>
          <w:rFonts w:ascii="Calibri" w:eastAsia="Book Antiqua" w:hAnsi="Calibri" w:cs="Times New Roman"/>
          <w:color w:val="1D1B11"/>
          <w:lang w:val="ky-KG" w:eastAsia="tr-TR"/>
        </w:rPr>
      </w:pPr>
    </w:p>
    <w:p w:rsidR="0091646A" w:rsidRPr="00FC244E" w:rsidRDefault="0091646A" w:rsidP="0091646A">
      <w:pPr>
        <w:jc w:val="both"/>
        <w:rPr>
          <w:rFonts w:ascii="Calibri" w:eastAsia="Book Antiqua" w:hAnsi="Calibri" w:cs="Times New Roman"/>
          <w:color w:val="1D1B11"/>
          <w:lang w:val="ky-KG" w:eastAsia="tr-TR"/>
        </w:rPr>
      </w:pPr>
    </w:p>
    <w:p w:rsidR="00436C2B" w:rsidRPr="00FC244E" w:rsidRDefault="00436C2B" w:rsidP="0091646A">
      <w:pPr>
        <w:jc w:val="both"/>
        <w:rPr>
          <w:rFonts w:ascii="Calibri" w:eastAsia="Book Antiqua" w:hAnsi="Calibri" w:cs="Times New Roman"/>
          <w:color w:val="1D1B11"/>
          <w:lang w:val="ky-KG" w:eastAsia="tr-TR"/>
        </w:rPr>
      </w:pPr>
      <w:r w:rsidRPr="00FC244E">
        <w:rPr>
          <w:rFonts w:ascii="Calibri" w:eastAsia="Times New Roman" w:hAnsi="Calibri" w:cs="Times New Roman"/>
          <w:b/>
          <w:bCs/>
          <w:color w:val="1D1B11"/>
          <w:lang w:val="ky-KG"/>
        </w:rPr>
        <w:t>Академиялык түзүмдүн консультативдик кеңеши</w:t>
      </w:r>
    </w:p>
    <w:p w:rsidR="00846608" w:rsidRPr="00FC244E" w:rsidRDefault="00436C2B" w:rsidP="00846608">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7-берене. </w:t>
      </w:r>
      <w:r w:rsidRPr="00FC244E">
        <w:rPr>
          <w:rFonts w:ascii="Calibri" w:hAnsi="Calibri" w:cs="Times New Roman"/>
          <w:color w:val="1D1B11"/>
          <w:lang w:val="ky-KG"/>
        </w:rPr>
        <w:t>Университеттин бардык академиялык түзүмдөрүндө бирден консультативдик кеңеш түзүлөт. Бул кеңеш төрага, төраганын орун басары, координатору болуп тийиштүү түзүмдөн 6</w:t>
      </w:r>
      <w:r w:rsidR="0091646A" w:rsidRPr="00FC244E">
        <w:rPr>
          <w:rFonts w:ascii="Calibri" w:hAnsi="Calibri" w:cs="Times New Roman"/>
          <w:color w:val="1D1B11"/>
          <w:lang w:val="ky-KG"/>
        </w:rPr>
        <w:t xml:space="preserve"> </w:t>
      </w:r>
      <w:r w:rsidRPr="00FC244E">
        <w:rPr>
          <w:rFonts w:ascii="Calibri" w:hAnsi="Calibri" w:cs="Times New Roman"/>
          <w:color w:val="1D1B11"/>
          <w:lang w:val="ky-KG"/>
        </w:rPr>
        <w:t>кишиден жана коом менен ишкерлер чөйрөсүнөн 6 кишиден, бардыгы 12 мүчө</w:t>
      </w:r>
      <w:r w:rsidR="00BE7C12" w:rsidRPr="00FC244E">
        <w:rPr>
          <w:rFonts w:ascii="Calibri" w:hAnsi="Calibri" w:cs="Times New Roman"/>
          <w:color w:val="1D1B11"/>
          <w:lang w:val="ky-KG"/>
        </w:rPr>
        <w:t>-</w:t>
      </w:r>
      <w:r w:rsidRPr="00FC244E">
        <w:rPr>
          <w:rFonts w:ascii="Calibri" w:hAnsi="Calibri" w:cs="Times New Roman"/>
          <w:color w:val="1D1B11"/>
          <w:lang w:val="ky-KG"/>
        </w:rPr>
        <w:t>дөн турат. Кеңеш мүчөлөрүнүн кызмат мөөнөтү –2 жыл. Зарыл болгон учурларда кеңештин төрагасы менен координаторунун чечими менен кеңеш мүчөлөрү мөөнөтүнөн мурда бошотулуп, алардын ордуна жаңы мүчө дайындалышы мүмкүн.</w:t>
      </w:r>
    </w:p>
    <w:p w:rsidR="00436C2B" w:rsidRPr="00FC244E" w:rsidRDefault="00436C2B" w:rsidP="00846608">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lastRenderedPageBreak/>
        <w:t>Координатор</w:t>
      </w:r>
    </w:p>
    <w:p w:rsidR="00436C2B" w:rsidRPr="00FC244E" w:rsidRDefault="00436C2B" w:rsidP="00436C2B">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8-берене. </w:t>
      </w:r>
      <w:r w:rsidRPr="00FC244E">
        <w:rPr>
          <w:rFonts w:ascii="Calibri" w:hAnsi="Calibri" w:cs="Times New Roman"/>
          <w:color w:val="1D1B11"/>
          <w:lang w:val="ky-KG"/>
        </w:rPr>
        <w:t>Координатор тийиштүү түзүмдүн башчысы тарабынан окутуучулардын ичинен же сырттан 2 жылдык мөөнөткө</w:t>
      </w:r>
      <w:r w:rsidR="00846608" w:rsidRPr="00FC244E">
        <w:rPr>
          <w:rFonts w:ascii="Calibri" w:hAnsi="Calibri" w:cs="Times New Roman"/>
          <w:color w:val="1D1B11"/>
          <w:lang w:val="ky-KG"/>
        </w:rPr>
        <w:t xml:space="preserve"> дайындалат. Координатор </w:t>
      </w:r>
      <w:r w:rsidRPr="00FC244E">
        <w:rPr>
          <w:rFonts w:ascii="Calibri" w:hAnsi="Calibri" w:cs="Times New Roman"/>
          <w:color w:val="1D1B11"/>
          <w:lang w:val="ky-KG"/>
        </w:rPr>
        <w:t>тийиштүү академиялык түзүмдүн консультативдик кеңешинин төрагасы менен кошо кеңештин иштөө планын түзүүгө катышат, башка академиялык түзүмдөрдүн консультативдик кеңештери менен атайын жана туруктуу комитеттердин ортосундагы иштердин координацияланышын камсыздайт, аткары</w:t>
      </w:r>
      <w:r w:rsidR="00152B07" w:rsidRPr="00FC244E">
        <w:rPr>
          <w:rFonts w:ascii="Calibri" w:hAnsi="Calibri" w:cs="Times New Roman"/>
          <w:color w:val="1D1B11"/>
          <w:lang w:val="ky-KG"/>
        </w:rPr>
        <w:t xml:space="preserve">лган иштердин жакшы </w:t>
      </w:r>
      <w:r w:rsidR="00152B07" w:rsidRPr="005D2802">
        <w:rPr>
          <w:rFonts w:ascii="Calibri" w:hAnsi="Calibri" w:cs="Times New Roman"/>
          <w:color w:val="auto"/>
          <w:lang w:val="ky-KG"/>
        </w:rPr>
        <w:t>жыйынтыктар</w:t>
      </w:r>
      <w:r w:rsidRPr="005D2802">
        <w:rPr>
          <w:rFonts w:ascii="Calibri" w:hAnsi="Calibri" w:cs="Times New Roman"/>
          <w:color w:val="auto"/>
          <w:lang w:val="ky-KG"/>
        </w:rPr>
        <w:t xml:space="preserve">ын башка түзүмдөргө жайылтат. Академиялык түзүмдүн консультативдик кеңешине дайындала турган </w:t>
      </w:r>
      <w:r w:rsidRPr="00FC244E">
        <w:rPr>
          <w:rFonts w:ascii="Calibri" w:hAnsi="Calibri" w:cs="Times New Roman"/>
          <w:color w:val="1D1B11"/>
          <w:lang w:val="ky-KG"/>
        </w:rPr>
        <w:t>ички жана сырткы өкүлдөр координатор жана төрага тарабынан дайындалат.</w:t>
      </w:r>
    </w:p>
    <w:p w:rsidR="00436C2B" w:rsidRPr="00FC244E" w:rsidRDefault="00436C2B" w:rsidP="00436C2B">
      <w:pPr>
        <w:contextualSpacing/>
        <w:jc w:val="both"/>
        <w:rPr>
          <w:rFonts w:ascii="Calibri" w:eastAsia="Times New Roman" w:hAnsi="Calibri" w:cs="Times New Roman"/>
          <w:color w:val="1D1B11"/>
          <w:lang w:val="ky-KG" w:eastAsia="en-US"/>
        </w:rPr>
      </w:pPr>
    </w:p>
    <w:p w:rsidR="00436C2B" w:rsidRPr="00FC244E" w:rsidRDefault="00436C2B" w:rsidP="00436C2B">
      <w:pPr>
        <w:jc w:val="both"/>
        <w:rPr>
          <w:rFonts w:ascii="Calibri" w:eastAsia="Times New Roman" w:hAnsi="Calibri" w:cs="Times New Roman"/>
          <w:b/>
          <w:bCs/>
          <w:color w:val="1D1B11"/>
          <w:shd w:val="clear" w:color="auto" w:fill="FFFFFF"/>
          <w:lang w:val="ky-KG" w:eastAsia="en-US"/>
        </w:rPr>
      </w:pPr>
      <w:r w:rsidRPr="00FC244E">
        <w:rPr>
          <w:rFonts w:ascii="Calibri" w:eastAsia="Times New Roman" w:hAnsi="Calibri" w:cs="Times New Roman"/>
          <w:b/>
          <w:bCs/>
          <w:color w:val="1D1B11"/>
          <w:shd w:val="clear" w:color="auto" w:fill="FFFFFF"/>
          <w:lang w:val="ky-KG" w:eastAsia="en-US"/>
        </w:rPr>
        <w:t>А</w:t>
      </w:r>
      <w:r w:rsidRPr="00FC244E">
        <w:rPr>
          <w:rFonts w:ascii="Calibri" w:eastAsia="Times New Roman" w:hAnsi="Calibri" w:cs="Times New Roman"/>
          <w:b/>
          <w:color w:val="1D1B11"/>
          <w:lang w:val="ky-KG" w:eastAsia="en-US"/>
        </w:rPr>
        <w:t xml:space="preserve">кадемиялык түзүмдүн консультативдик кеңешинин </w:t>
      </w:r>
      <w:r w:rsidRPr="00FC244E">
        <w:rPr>
          <w:rFonts w:ascii="Calibri" w:eastAsia="Times New Roman" w:hAnsi="Calibri" w:cs="Times New Roman"/>
          <w:b/>
          <w:bCs/>
          <w:color w:val="1D1B11"/>
          <w:shd w:val="clear" w:color="auto" w:fill="FFFFFF"/>
          <w:lang w:val="ky-KG" w:eastAsia="en-US"/>
        </w:rPr>
        <w:t>милдеттери</w:t>
      </w:r>
    </w:p>
    <w:p w:rsidR="00436C2B" w:rsidRPr="00FC244E" w:rsidRDefault="00436C2B" w:rsidP="00436C2B">
      <w:pPr>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shd w:val="clear" w:color="auto" w:fill="FFFFFF"/>
          <w:lang w:val="ky-KG" w:eastAsia="en-US"/>
        </w:rPr>
        <w:t xml:space="preserve">9-берене. </w:t>
      </w:r>
      <w:r w:rsidRPr="00FC244E">
        <w:rPr>
          <w:rFonts w:ascii="Calibri" w:eastAsia="Times New Roman" w:hAnsi="Calibri" w:cs="Times New Roman"/>
          <w:bCs/>
          <w:color w:val="1D1B11"/>
          <w:shd w:val="clear" w:color="auto" w:fill="FFFFFF"/>
          <w:lang w:val="ky-KG" w:eastAsia="en-US"/>
        </w:rPr>
        <w:t>А</w:t>
      </w:r>
      <w:r w:rsidRPr="00FC244E">
        <w:rPr>
          <w:rFonts w:ascii="Calibri" w:eastAsia="Times New Roman" w:hAnsi="Calibri" w:cs="Times New Roman"/>
          <w:color w:val="1D1B11"/>
          <w:lang w:val="ky-KG" w:eastAsia="en-US"/>
        </w:rPr>
        <w:t xml:space="preserve">кадемиялык түзүмдүн консультативдик кеңешинин </w:t>
      </w:r>
      <w:r w:rsidRPr="00FC244E">
        <w:rPr>
          <w:rFonts w:ascii="Calibri" w:eastAsia="Times New Roman" w:hAnsi="Calibri" w:cs="Times New Roman"/>
          <w:bCs/>
          <w:color w:val="1D1B11"/>
          <w:shd w:val="clear" w:color="auto" w:fill="FFFFFF"/>
          <w:lang w:val="ky-KG" w:eastAsia="en-US"/>
        </w:rPr>
        <w:t>милдеттери</w:t>
      </w:r>
      <w:r w:rsidRPr="00FC244E">
        <w:rPr>
          <w:rFonts w:ascii="Calibri" w:eastAsia="Times New Roman" w:hAnsi="Calibri" w:cs="Times New Roman"/>
          <w:color w:val="1D1B11"/>
          <w:lang w:val="ky-KG" w:eastAsia="en-US"/>
        </w:rPr>
        <w:t xml:space="preserve"> төмөнкүлөр:</w:t>
      </w:r>
    </w:p>
    <w:p w:rsidR="00436C2B" w:rsidRPr="00FC244E" w:rsidRDefault="00436C2B" w:rsidP="006C13EA">
      <w:pPr>
        <w:numPr>
          <w:ilvl w:val="0"/>
          <w:numId w:val="577"/>
        </w:numPr>
        <w:ind w:left="284" w:hanging="284"/>
        <w:jc w:val="both"/>
        <w:rPr>
          <w:rFonts w:ascii="Calibri" w:eastAsia="Book Antiqua" w:hAnsi="Calibri" w:cs="Times New Roman"/>
          <w:color w:val="1D1B11"/>
          <w:lang w:val="ky-KG" w:eastAsia="tr-TR"/>
        </w:rPr>
      </w:pPr>
      <w:r w:rsidRPr="00FC244E">
        <w:rPr>
          <w:rFonts w:ascii="Calibri" w:eastAsia="Times New Roman" w:hAnsi="Calibri" w:cs="Times New Roman"/>
          <w:bCs/>
          <w:color w:val="1D1B11"/>
          <w:shd w:val="clear" w:color="auto" w:fill="FFFFFF"/>
          <w:lang w:val="ky-KG" w:eastAsia="en-US"/>
        </w:rPr>
        <w:t>А</w:t>
      </w:r>
      <w:r w:rsidRPr="00FC244E">
        <w:rPr>
          <w:rFonts w:ascii="Calibri" w:eastAsia="Times New Roman" w:hAnsi="Calibri" w:cs="Times New Roman"/>
          <w:color w:val="1D1B11"/>
          <w:lang w:val="ky-KG" w:eastAsia="en-US"/>
        </w:rPr>
        <w:t>кадемиялык түзүмдүн</w:t>
      </w:r>
      <w:r w:rsidRPr="00FC244E">
        <w:rPr>
          <w:rFonts w:ascii="Calibri" w:eastAsia="Book Antiqua" w:hAnsi="Calibri" w:cs="Times New Roman"/>
          <w:color w:val="1D1B11"/>
          <w:lang w:val="ky-KG" w:eastAsia="tr-TR"/>
        </w:rPr>
        <w:t xml:space="preserve"> ишкерлер чөйрөсү жана коом менен байланыш түзүүсүнө көмөк көрсөтүү;</w:t>
      </w:r>
    </w:p>
    <w:p w:rsidR="00436C2B" w:rsidRPr="00FC244E" w:rsidRDefault="00436C2B" w:rsidP="006C13EA">
      <w:pPr>
        <w:numPr>
          <w:ilvl w:val="0"/>
          <w:numId w:val="577"/>
        </w:numPr>
        <w:ind w:left="284" w:hanging="284"/>
        <w:jc w:val="both"/>
        <w:rPr>
          <w:rFonts w:ascii="Calibri" w:eastAsia="Book Antiqua" w:hAnsi="Calibri" w:cs="Times New Roman"/>
          <w:color w:val="1D1B11"/>
          <w:lang w:val="ky-KG" w:eastAsia="tr-TR"/>
        </w:rPr>
      </w:pPr>
      <w:r w:rsidRPr="00FC244E">
        <w:rPr>
          <w:rFonts w:ascii="Calibri" w:eastAsia="Times New Roman" w:hAnsi="Calibri" w:cs="Times New Roman"/>
          <w:bCs/>
          <w:color w:val="1D1B11"/>
          <w:shd w:val="clear" w:color="auto" w:fill="FFFFFF"/>
          <w:lang w:val="ky-KG" w:eastAsia="en-US"/>
        </w:rPr>
        <w:t>А</w:t>
      </w:r>
      <w:r w:rsidRPr="00FC244E">
        <w:rPr>
          <w:rFonts w:ascii="Calibri" w:eastAsia="Times New Roman" w:hAnsi="Calibri" w:cs="Times New Roman"/>
          <w:color w:val="1D1B11"/>
          <w:lang w:val="ky-KG" w:eastAsia="en-US"/>
        </w:rPr>
        <w:t>кадемиялык түзүмдүн</w:t>
      </w:r>
      <w:r w:rsidRPr="00FC244E">
        <w:rPr>
          <w:rFonts w:ascii="Calibri" w:eastAsia="Book Antiqua" w:hAnsi="Calibri" w:cs="Times New Roman"/>
          <w:color w:val="1D1B11"/>
          <w:lang w:val="ky-KG" w:eastAsia="tr-TR"/>
        </w:rPr>
        <w:t xml:space="preserve"> стратегиялык пландоо жана ишке ашыруу процессине колдоо көрсөтүү;</w:t>
      </w:r>
    </w:p>
    <w:p w:rsidR="00436C2B" w:rsidRPr="00FC244E" w:rsidRDefault="00436C2B" w:rsidP="006C13EA">
      <w:pPr>
        <w:numPr>
          <w:ilvl w:val="0"/>
          <w:numId w:val="577"/>
        </w:numPr>
        <w:ind w:left="284" w:hanging="284"/>
        <w:jc w:val="both"/>
        <w:rPr>
          <w:rFonts w:ascii="Calibri" w:eastAsia="Book Antiqua" w:hAnsi="Calibri" w:cs="Times New Roman"/>
          <w:color w:val="1D1B11"/>
          <w:lang w:val="ky-KG" w:eastAsia="tr-TR"/>
        </w:rPr>
      </w:pPr>
      <w:r w:rsidRPr="00FC244E">
        <w:rPr>
          <w:rFonts w:ascii="Calibri" w:eastAsia="Times New Roman" w:hAnsi="Calibri" w:cs="Times New Roman"/>
          <w:bCs/>
          <w:color w:val="1D1B11"/>
          <w:shd w:val="clear" w:color="auto" w:fill="FFFFFF"/>
          <w:lang w:val="ky-KG" w:eastAsia="en-US"/>
        </w:rPr>
        <w:t>А</w:t>
      </w:r>
      <w:r w:rsidRPr="00FC244E">
        <w:rPr>
          <w:rFonts w:ascii="Calibri" w:eastAsia="Times New Roman" w:hAnsi="Calibri" w:cs="Times New Roman"/>
          <w:color w:val="1D1B11"/>
          <w:lang w:val="ky-KG" w:eastAsia="en-US"/>
        </w:rPr>
        <w:t>кадемиялык түзүмдүн</w:t>
      </w:r>
      <w:r w:rsidR="00152B07" w:rsidRPr="00FC244E">
        <w:rPr>
          <w:rFonts w:ascii="Calibri" w:eastAsia="Book Antiqua" w:hAnsi="Calibri" w:cs="Times New Roman"/>
          <w:color w:val="1D1B11"/>
          <w:lang w:val="ky-KG" w:eastAsia="tr-TR"/>
        </w:rPr>
        <w:t xml:space="preserve"> максат, </w:t>
      </w:r>
      <w:r w:rsidRPr="00FC244E">
        <w:rPr>
          <w:rFonts w:ascii="Calibri" w:eastAsia="Book Antiqua" w:hAnsi="Calibri" w:cs="Times New Roman"/>
          <w:color w:val="1D1B11"/>
          <w:lang w:val="ky-KG" w:eastAsia="tr-TR"/>
        </w:rPr>
        <w:t>милдеттерин аткарууда жардам көрсөтүү;</w:t>
      </w:r>
    </w:p>
    <w:p w:rsidR="00436C2B" w:rsidRPr="00FC244E" w:rsidRDefault="00436C2B" w:rsidP="006C13EA">
      <w:pPr>
        <w:numPr>
          <w:ilvl w:val="0"/>
          <w:numId w:val="577"/>
        </w:numPr>
        <w:ind w:left="284" w:hanging="284"/>
        <w:jc w:val="both"/>
        <w:rPr>
          <w:rFonts w:ascii="Calibri" w:eastAsia="Book Antiqua" w:hAnsi="Calibri" w:cs="Times New Roman"/>
          <w:color w:val="1D1B11"/>
          <w:lang w:val="ky-KG" w:eastAsia="tr-TR"/>
        </w:rPr>
      </w:pPr>
      <w:r w:rsidRPr="00FC244E">
        <w:rPr>
          <w:rFonts w:ascii="Calibri" w:eastAsia="Times New Roman" w:hAnsi="Calibri" w:cs="Times New Roman"/>
          <w:bCs/>
          <w:color w:val="1D1B11"/>
          <w:shd w:val="clear" w:color="auto" w:fill="FFFFFF"/>
          <w:lang w:val="ky-KG" w:eastAsia="en-US"/>
        </w:rPr>
        <w:t>А</w:t>
      </w:r>
      <w:r w:rsidRPr="00FC244E">
        <w:rPr>
          <w:rFonts w:ascii="Calibri" w:eastAsia="Times New Roman" w:hAnsi="Calibri" w:cs="Times New Roman"/>
          <w:color w:val="1D1B11"/>
          <w:lang w:val="ky-KG" w:eastAsia="en-US"/>
        </w:rPr>
        <w:t>кадемиялык түзүмдүн</w:t>
      </w:r>
      <w:r w:rsidR="00846608" w:rsidRPr="00FC244E">
        <w:rPr>
          <w:rFonts w:ascii="Calibri" w:eastAsia="Book Antiqua" w:hAnsi="Calibri" w:cs="Times New Roman"/>
          <w:color w:val="1D1B11"/>
          <w:lang w:val="ky-KG" w:eastAsia="tr-TR"/>
        </w:rPr>
        <w:t xml:space="preserve"> билим берүү, илимий-</w:t>
      </w:r>
      <w:r w:rsidRPr="00FC244E">
        <w:rPr>
          <w:rFonts w:ascii="Calibri" w:eastAsia="Book Antiqua" w:hAnsi="Calibri" w:cs="Times New Roman"/>
          <w:color w:val="1D1B11"/>
          <w:lang w:val="ky-KG" w:eastAsia="tr-TR"/>
        </w:rPr>
        <w:t>изилдөө жана кызмат көрсөтүү программаларын дүйнөлүк деңгээлдеги өнөктөштөрү менен макулдашып, жаңыртуу жана жакшыртуу аракеттерине жардам көрсөтүү;</w:t>
      </w:r>
    </w:p>
    <w:p w:rsidR="00436C2B" w:rsidRPr="00FC244E" w:rsidRDefault="00436C2B" w:rsidP="006C13EA">
      <w:pPr>
        <w:numPr>
          <w:ilvl w:val="0"/>
          <w:numId w:val="577"/>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 xml:space="preserve">Студенттер үчүн окуу-практикалык тажрыйба, </w:t>
      </w:r>
      <w:r w:rsidRPr="00FC244E">
        <w:rPr>
          <w:rFonts w:ascii="Calibri" w:eastAsia="Calibri" w:hAnsi="Calibri" w:cs="Times New Roman"/>
          <w:color w:val="1D1B11"/>
          <w:lang w:val="ky-KG" w:eastAsia="en-US"/>
        </w:rPr>
        <w:t xml:space="preserve">карьераны пландоодо жол көрсөтүү ж.б. </w:t>
      </w:r>
      <w:r w:rsidRPr="00FC244E">
        <w:rPr>
          <w:rFonts w:ascii="Calibri" w:eastAsia="Book Antiqua" w:hAnsi="Calibri" w:cs="Times New Roman"/>
          <w:color w:val="1D1B11"/>
          <w:lang w:val="ky-KG" w:eastAsia="tr-TR"/>
        </w:rPr>
        <w:t>иш-чаралар менен камсыздоо мүмкүнчүлүктөрүн аныктоо;</w:t>
      </w:r>
    </w:p>
    <w:p w:rsidR="00436C2B" w:rsidRPr="00FC244E" w:rsidRDefault="00436C2B" w:rsidP="006C13EA">
      <w:pPr>
        <w:numPr>
          <w:ilvl w:val="0"/>
          <w:numId w:val="577"/>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Окутуучулардын ишкерлер чөйрөсүндөгү жана секторлордогу тажрыйбаларын өнүктүрүүчү</w:t>
      </w:r>
      <w:r w:rsidR="00846608" w:rsidRPr="00FC244E">
        <w:rPr>
          <w:rFonts w:ascii="Calibri" w:eastAsia="Book Antiqua" w:hAnsi="Calibri" w:cs="Times New Roman"/>
          <w:color w:val="1D1B11"/>
          <w:lang w:val="ky-KG" w:eastAsia="tr-TR"/>
        </w:rPr>
        <w:t xml:space="preserve"> иш-чараларга колдоо көрсөтүү;</w:t>
      </w:r>
    </w:p>
    <w:p w:rsidR="00436C2B" w:rsidRPr="00FC244E" w:rsidRDefault="00436C2B" w:rsidP="006C13EA">
      <w:pPr>
        <w:numPr>
          <w:ilvl w:val="0"/>
          <w:numId w:val="577"/>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 xml:space="preserve">Коомдо </w:t>
      </w:r>
      <w:r w:rsidRPr="00FC244E">
        <w:rPr>
          <w:rFonts w:ascii="Calibri" w:eastAsia="Times New Roman" w:hAnsi="Calibri" w:cs="Times New Roman"/>
          <w:bCs/>
          <w:color w:val="1D1B11"/>
          <w:shd w:val="clear" w:color="auto" w:fill="FFFFFF"/>
          <w:lang w:val="ky-KG" w:eastAsia="en-US"/>
        </w:rPr>
        <w:t>а</w:t>
      </w:r>
      <w:r w:rsidRPr="00FC244E">
        <w:rPr>
          <w:rFonts w:ascii="Calibri" w:eastAsia="Times New Roman" w:hAnsi="Calibri" w:cs="Times New Roman"/>
          <w:color w:val="1D1B11"/>
          <w:lang w:val="ky-KG" w:eastAsia="en-US"/>
        </w:rPr>
        <w:t>кадемиялык түзүмдү</w:t>
      </w:r>
      <w:r w:rsidRPr="00FC244E">
        <w:rPr>
          <w:rFonts w:ascii="Calibri" w:eastAsia="Book Antiqua" w:hAnsi="Calibri" w:cs="Times New Roman"/>
          <w:color w:val="1D1B11"/>
          <w:lang w:val="ky-KG" w:eastAsia="tr-TR"/>
        </w:rPr>
        <w:t xml:space="preserve"> таанытуу</w:t>
      </w:r>
      <w:r w:rsidR="00846608" w:rsidRPr="00FC244E">
        <w:rPr>
          <w:rFonts w:ascii="Calibri" w:eastAsia="Book Antiqua" w:hAnsi="Calibri" w:cs="Times New Roman"/>
          <w:color w:val="1D1B11"/>
          <w:lang w:val="ky-KG" w:eastAsia="tr-TR"/>
        </w:rPr>
        <w:t xml:space="preserve"> иш-чараларына жардам көрсөтүү;</w:t>
      </w:r>
    </w:p>
    <w:p w:rsidR="00436C2B" w:rsidRPr="00FC244E" w:rsidRDefault="00436C2B" w:rsidP="006C13EA">
      <w:pPr>
        <w:numPr>
          <w:ilvl w:val="0"/>
          <w:numId w:val="577"/>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Студенттердин жана окутуучулардын ишкерлер чөйрөсү менен коомд</w:t>
      </w:r>
      <w:r w:rsidR="00152B07" w:rsidRPr="00FC244E">
        <w:rPr>
          <w:rFonts w:ascii="Calibri" w:eastAsia="Book Antiqua" w:hAnsi="Calibri" w:cs="Times New Roman"/>
          <w:color w:val="1D1B11"/>
          <w:lang w:val="ky-KG" w:eastAsia="tr-TR"/>
        </w:rPr>
        <w:t>ун алдыңкы жана үлгүлүү кишилерин</w:t>
      </w:r>
      <w:r w:rsidRPr="00FC244E">
        <w:rPr>
          <w:rFonts w:ascii="Calibri" w:eastAsia="Book Antiqua" w:hAnsi="Calibri" w:cs="Times New Roman"/>
          <w:color w:val="1D1B11"/>
          <w:lang w:val="ky-KG" w:eastAsia="tr-TR"/>
        </w:rPr>
        <w:t>ин тажрыйбаларынан пайдалануусу үчүн тийиштүү иш-чараларды уюштуруу;</w:t>
      </w:r>
    </w:p>
    <w:p w:rsidR="00436C2B" w:rsidRPr="00FC244E" w:rsidRDefault="00436C2B" w:rsidP="006C13EA">
      <w:pPr>
        <w:numPr>
          <w:ilvl w:val="0"/>
          <w:numId w:val="577"/>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Консультативдик кеңештин мүчөлөрү тарабынан аныкталган атайын тармактар боюнча консультативдик кызмат көрсөтүү;</w:t>
      </w:r>
    </w:p>
    <w:p w:rsidR="00846608" w:rsidRPr="00FC244E" w:rsidRDefault="00436C2B" w:rsidP="006C13EA">
      <w:pPr>
        <w:numPr>
          <w:ilvl w:val="0"/>
          <w:numId w:val="577"/>
        </w:numPr>
        <w:ind w:left="284" w:hanging="284"/>
        <w:jc w:val="both"/>
        <w:rPr>
          <w:rFonts w:ascii="Calibri" w:eastAsia="Book Antiqua" w:hAnsi="Calibri" w:cs="Times New Roman"/>
          <w:color w:val="1D1B11"/>
          <w:lang w:val="ky-KG" w:eastAsia="tr-TR"/>
        </w:rPr>
      </w:pPr>
      <w:r w:rsidRPr="00FC244E">
        <w:rPr>
          <w:rFonts w:ascii="Calibri" w:eastAsia="Book Antiqua" w:hAnsi="Calibri" w:cs="Times New Roman"/>
          <w:color w:val="1D1B11"/>
          <w:lang w:val="ky-KG" w:eastAsia="tr-TR"/>
        </w:rPr>
        <w:t>Университеттин ишкерлер чөйрөсүнө жана коомго багытталган иш-чараларды керектүү каражаттар менен камсыздоого жардам көрсөтүү.</w:t>
      </w:r>
    </w:p>
    <w:p w:rsidR="00846608" w:rsidRPr="00FC244E" w:rsidRDefault="00846608" w:rsidP="00846608">
      <w:pPr>
        <w:jc w:val="both"/>
        <w:rPr>
          <w:rFonts w:ascii="Calibri" w:eastAsia="Book Antiqua" w:hAnsi="Calibri" w:cs="Times New Roman"/>
          <w:color w:val="1D1B11"/>
          <w:lang w:val="ky-KG" w:eastAsia="tr-TR"/>
        </w:rPr>
      </w:pPr>
    </w:p>
    <w:p w:rsidR="00436C2B" w:rsidRPr="00FC244E" w:rsidRDefault="00436C2B" w:rsidP="00846608">
      <w:pPr>
        <w:jc w:val="both"/>
        <w:rPr>
          <w:rFonts w:ascii="Calibri" w:eastAsia="Book Antiqua" w:hAnsi="Calibri" w:cs="Times New Roman"/>
          <w:color w:val="1D1B11"/>
          <w:lang w:val="ky-KG" w:eastAsia="tr-TR"/>
        </w:rPr>
      </w:pPr>
      <w:r w:rsidRPr="00FC244E">
        <w:rPr>
          <w:rFonts w:ascii="Calibri" w:eastAsia="Times New Roman" w:hAnsi="Calibri" w:cs="Times New Roman"/>
          <w:b/>
          <w:color w:val="1D1B11"/>
          <w:shd w:val="clear" w:color="auto" w:fill="FFFFFF"/>
          <w:lang w:val="ky-KG"/>
        </w:rPr>
        <w:t>Иштөө календары</w:t>
      </w:r>
    </w:p>
    <w:p w:rsidR="00846608" w:rsidRPr="00FC244E" w:rsidRDefault="00436C2B" w:rsidP="00846608">
      <w:pPr>
        <w:jc w:val="both"/>
        <w:rPr>
          <w:rFonts w:ascii="Calibri" w:eastAsia="Times New Roman" w:hAnsi="Calibri" w:cs="Times New Roman"/>
          <w:color w:val="1D1B11"/>
          <w:lang w:val="ky-KG" w:eastAsia="en-US"/>
        </w:rPr>
      </w:pPr>
      <w:r w:rsidRPr="00FC244E">
        <w:rPr>
          <w:rFonts w:ascii="Calibri" w:eastAsia="Times New Roman" w:hAnsi="Calibri" w:cs="Times New Roman"/>
          <w:b/>
          <w:color w:val="1D1B11"/>
          <w:lang w:val="ky-KG" w:eastAsia="en-US"/>
        </w:rPr>
        <w:t xml:space="preserve">10-берене. </w:t>
      </w:r>
      <w:r w:rsidRPr="00FC244E">
        <w:rPr>
          <w:rFonts w:ascii="Calibri" w:eastAsia="Times New Roman" w:hAnsi="Calibri" w:cs="Times New Roman"/>
          <w:bCs/>
          <w:color w:val="1D1B11"/>
          <w:shd w:val="clear" w:color="auto" w:fill="FFFFFF"/>
          <w:lang w:val="ky-KG" w:eastAsia="en-US"/>
        </w:rPr>
        <w:t>А</w:t>
      </w:r>
      <w:r w:rsidRPr="00FC244E">
        <w:rPr>
          <w:rFonts w:ascii="Calibri" w:eastAsia="Times New Roman" w:hAnsi="Calibri" w:cs="Times New Roman"/>
          <w:color w:val="1D1B11"/>
          <w:lang w:val="ky-KG" w:eastAsia="en-US"/>
        </w:rPr>
        <w:t>кадемиялык түзүмдүн консультативдик кеңеши күзгү семестрдин ичинде жылына кеминде бир жолу төраганын чакыруусу менен чогулат. Зарыл болгон учурларда төраганын чакыруусу менен кезексиз жыйындар да уюшулушу мүмкүн. Кеңештин жыйналыш күндөрү тийиштүү академиялык түзүмдүн башчысы тарабынан жазуу түрүндө кулактандырылат. Чечимдер көпчүлүк добуш менен кабыл алынат.</w:t>
      </w:r>
    </w:p>
    <w:p w:rsidR="00846608" w:rsidRPr="00FC244E" w:rsidRDefault="00846608" w:rsidP="00846608">
      <w:pPr>
        <w:jc w:val="both"/>
        <w:rPr>
          <w:rFonts w:ascii="Calibri" w:eastAsia="Times New Roman" w:hAnsi="Calibri" w:cs="Times New Roman"/>
          <w:color w:val="1D1B11"/>
          <w:lang w:val="ky-KG" w:eastAsia="en-US"/>
        </w:rPr>
      </w:pPr>
    </w:p>
    <w:p w:rsidR="00436C2B" w:rsidRPr="00FC244E" w:rsidRDefault="00436C2B" w:rsidP="00846608">
      <w:pPr>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Атайын жана туруктуу комитеттер</w:t>
      </w:r>
    </w:p>
    <w:p w:rsidR="00846608" w:rsidRPr="00FC244E" w:rsidRDefault="00436C2B" w:rsidP="00846608">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11-берене. </w:t>
      </w:r>
      <w:r w:rsidRPr="00FC244E">
        <w:rPr>
          <w:rFonts w:ascii="Calibri" w:hAnsi="Calibri" w:cs="Times New Roman"/>
          <w:bCs/>
          <w:color w:val="1D1B11"/>
          <w:shd w:val="clear" w:color="auto" w:fill="FFFFFF"/>
          <w:lang w:val="ky-KG"/>
        </w:rPr>
        <w:t>А</w:t>
      </w:r>
      <w:r w:rsidRPr="00FC244E">
        <w:rPr>
          <w:rFonts w:ascii="Calibri" w:hAnsi="Calibri" w:cs="Times New Roman"/>
          <w:color w:val="1D1B11"/>
          <w:lang w:val="ky-KG"/>
        </w:rPr>
        <w:t>кадемиялык түзүмдүн консультативдик кеңеши зарыл болгон учурда атайын жана туруктуу комитеттерди түзүшү мүмкүн же</w:t>
      </w:r>
      <w:r w:rsidR="00846608" w:rsidRPr="00FC244E">
        <w:rPr>
          <w:rFonts w:ascii="Calibri" w:hAnsi="Calibri" w:cs="Times New Roman"/>
          <w:color w:val="1D1B11"/>
          <w:lang w:val="ky-KG"/>
        </w:rPr>
        <w:t xml:space="preserve"> </w:t>
      </w:r>
      <w:r w:rsidRPr="00FC244E">
        <w:rPr>
          <w:rFonts w:ascii="Calibri" w:hAnsi="Calibri" w:cs="Times New Roman"/>
          <w:color w:val="1D1B11"/>
          <w:lang w:val="ky-KG"/>
        </w:rPr>
        <w:t xml:space="preserve">андан мурун түзүлгөн комитеттерди жоюшу мүмкүн. Бул комитеттердин функциясы, милдеттери жана иштөө мөөнөтү </w:t>
      </w:r>
      <w:r w:rsidRPr="00FC244E">
        <w:rPr>
          <w:rFonts w:ascii="Calibri" w:hAnsi="Calibri" w:cs="Times New Roman"/>
          <w:bCs/>
          <w:color w:val="1D1B11"/>
          <w:shd w:val="clear" w:color="auto" w:fill="FFFFFF"/>
          <w:lang w:val="ky-KG"/>
        </w:rPr>
        <w:t>а</w:t>
      </w:r>
      <w:r w:rsidRPr="00FC244E">
        <w:rPr>
          <w:rFonts w:ascii="Calibri" w:hAnsi="Calibri" w:cs="Times New Roman"/>
          <w:color w:val="1D1B11"/>
          <w:lang w:val="ky-KG"/>
        </w:rPr>
        <w:t>кадемиялык түзүмдүн консультативдик кеңешинде аныкталат.</w:t>
      </w:r>
    </w:p>
    <w:p w:rsidR="00846608" w:rsidRPr="00FC244E" w:rsidRDefault="00846608" w:rsidP="00846608">
      <w:pPr>
        <w:contextualSpacing/>
        <w:jc w:val="both"/>
        <w:rPr>
          <w:rFonts w:ascii="Calibri" w:hAnsi="Calibri" w:cs="Times New Roman"/>
          <w:color w:val="1D1B11"/>
          <w:lang w:val="ky-KG"/>
        </w:rPr>
      </w:pPr>
    </w:p>
    <w:p w:rsidR="00436C2B" w:rsidRPr="00FC244E" w:rsidRDefault="00436C2B" w:rsidP="00846608">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Милдет жана жоопкерчиликтер</w:t>
      </w:r>
    </w:p>
    <w:p w:rsidR="00436C2B" w:rsidRPr="00FC244E" w:rsidRDefault="00436C2B" w:rsidP="00436C2B">
      <w:pPr>
        <w:jc w:val="both"/>
        <w:rPr>
          <w:rFonts w:ascii="Calibri" w:eastAsia="Times New Roman" w:hAnsi="Calibri" w:cs="Times New Roman"/>
          <w:color w:val="1D1B11"/>
          <w:lang w:val="ky-KG" w:eastAsia="en-US"/>
        </w:rPr>
      </w:pPr>
      <w:r w:rsidRPr="00FC244E">
        <w:rPr>
          <w:rFonts w:ascii="Calibri" w:eastAsia="Times New Roman" w:hAnsi="Calibri" w:cs="Times New Roman"/>
          <w:b/>
          <w:bCs/>
          <w:color w:val="1D1B11"/>
          <w:shd w:val="clear" w:color="auto" w:fill="FFFFFF"/>
          <w:lang w:val="ky-KG" w:eastAsia="en-US"/>
        </w:rPr>
        <w:t xml:space="preserve">12-берене. </w:t>
      </w:r>
      <w:r w:rsidRPr="00FC244E">
        <w:rPr>
          <w:rFonts w:ascii="Calibri" w:hAnsi="Calibri" w:cs="Times New Roman"/>
          <w:bCs/>
          <w:color w:val="1D1B11"/>
          <w:shd w:val="clear" w:color="auto" w:fill="FFFFFF"/>
          <w:lang w:val="ky-KG" w:eastAsia="en-US"/>
        </w:rPr>
        <w:t>А</w:t>
      </w:r>
      <w:r w:rsidRPr="00FC244E">
        <w:rPr>
          <w:rFonts w:ascii="Calibri" w:eastAsia="Times New Roman" w:hAnsi="Calibri" w:cs="Times New Roman"/>
          <w:color w:val="1D1B11"/>
          <w:lang w:val="ky-KG" w:eastAsia="en-US"/>
        </w:rPr>
        <w:t>кадемиялык түзүмдүн консультативдик кеңешинин мүчөлөрү</w:t>
      </w:r>
      <w:r w:rsidR="00846608" w:rsidRPr="00FC244E">
        <w:rPr>
          <w:rFonts w:ascii="Calibri" w:eastAsia="Times New Roman" w:hAnsi="Calibri" w:cs="Times New Roman"/>
          <w:color w:val="1D1B11"/>
          <w:lang w:val="ky-KG" w:eastAsia="en-US"/>
        </w:rPr>
        <w:t xml:space="preserve"> </w:t>
      </w:r>
      <w:r w:rsidRPr="00FC244E">
        <w:rPr>
          <w:rFonts w:ascii="Calibri" w:eastAsia="Times New Roman" w:hAnsi="Calibri" w:cs="Times New Roman"/>
          <w:color w:val="1D1B11"/>
          <w:lang w:val="ky-KG" w:eastAsia="en-US"/>
        </w:rPr>
        <w:t xml:space="preserve">коом, өнөр жай, эмгек рыногу, мамлекеттик жана жеке менчик секторлор менен байланыш түзүү боюнча </w:t>
      </w:r>
      <w:r w:rsidRPr="00FC244E">
        <w:rPr>
          <w:rFonts w:ascii="Calibri" w:eastAsia="Times New Roman" w:hAnsi="Calibri" w:cs="Times New Roman"/>
          <w:color w:val="1D1B11"/>
          <w:lang w:val="ky-KG" w:eastAsia="en-US"/>
        </w:rPr>
        <w:lastRenderedPageBreak/>
        <w:t>сунуш-пикирлерин түздөн-түз же координатор аркылуу төрагага билдире алышат. Төрага бул</w:t>
      </w:r>
      <w:r w:rsidR="00846608" w:rsidRPr="00FC244E">
        <w:rPr>
          <w:rFonts w:ascii="Calibri" w:eastAsia="Times New Roman" w:hAnsi="Calibri" w:cs="Times New Roman"/>
          <w:color w:val="1D1B11"/>
          <w:lang w:val="ky-KG" w:eastAsia="en-US"/>
        </w:rPr>
        <w:t xml:space="preserve"> </w:t>
      </w:r>
      <w:r w:rsidRPr="00FC244E">
        <w:rPr>
          <w:rFonts w:ascii="Calibri" w:eastAsia="Times New Roman" w:hAnsi="Calibri" w:cs="Times New Roman"/>
          <w:color w:val="1D1B11"/>
          <w:lang w:val="ky-KG" w:eastAsia="en-US"/>
        </w:rPr>
        <w:t xml:space="preserve">сунуш-пикирлерди жыйындардын күн тартибин аныктоодо эске алып, жыйналышка алып чыгат. Кеңештин чечимдери сунуш берүү мүнөзүнө ээ. </w:t>
      </w:r>
      <w:r w:rsidRPr="00FC244E">
        <w:rPr>
          <w:rFonts w:ascii="Calibri" w:hAnsi="Calibri" w:cs="Times New Roman"/>
          <w:bCs/>
          <w:color w:val="1D1B11"/>
          <w:shd w:val="clear" w:color="auto" w:fill="FFFFFF"/>
          <w:lang w:val="ky-KG" w:eastAsia="en-US"/>
        </w:rPr>
        <w:t>А</w:t>
      </w:r>
      <w:r w:rsidRPr="00FC244E">
        <w:rPr>
          <w:rFonts w:ascii="Calibri" w:eastAsia="Times New Roman" w:hAnsi="Calibri" w:cs="Times New Roman"/>
          <w:color w:val="1D1B11"/>
          <w:lang w:val="ky-KG" w:eastAsia="en-US"/>
        </w:rPr>
        <w:t xml:space="preserve">кадемиялык түзүмдүн консультативдик кеңешинин чечимдери </w:t>
      </w:r>
      <w:r w:rsidRPr="00FC244E">
        <w:rPr>
          <w:rFonts w:ascii="Calibri" w:hAnsi="Calibri" w:cs="Times New Roman"/>
          <w:bCs/>
          <w:color w:val="1D1B11"/>
          <w:shd w:val="clear" w:color="auto" w:fill="FFFFFF"/>
          <w:lang w:val="ky-KG" w:eastAsia="en-US"/>
        </w:rPr>
        <w:t>ошол а</w:t>
      </w:r>
      <w:r w:rsidRPr="00FC244E">
        <w:rPr>
          <w:rFonts w:ascii="Calibri" w:eastAsia="Times New Roman" w:hAnsi="Calibri" w:cs="Times New Roman"/>
          <w:color w:val="1D1B11"/>
          <w:lang w:val="ky-KG" w:eastAsia="en-US"/>
        </w:rPr>
        <w:t>кадемиялык түзүмдүн Башкаруу кеңеши тарабынан каралып, тийиштүү кишилерге жана түзүмдөргө жиберилет.</w:t>
      </w:r>
    </w:p>
    <w:p w:rsidR="00846608" w:rsidRPr="00FC244E" w:rsidRDefault="00846608" w:rsidP="00436C2B">
      <w:pPr>
        <w:jc w:val="both"/>
        <w:rPr>
          <w:rFonts w:ascii="Calibri" w:eastAsia="Times New Roman" w:hAnsi="Calibri" w:cs="Times New Roman"/>
          <w:color w:val="1D1B11"/>
          <w:lang w:val="ky-KG" w:eastAsia="en-US"/>
        </w:rPr>
      </w:pPr>
    </w:p>
    <w:p w:rsidR="00436C2B" w:rsidRPr="00FC244E" w:rsidRDefault="00436C2B" w:rsidP="00846608">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ҮЧҮНЧҮ БӨЛҮМ</w:t>
      </w:r>
    </w:p>
    <w:p w:rsidR="00846608" w:rsidRPr="00FC244E" w:rsidRDefault="00436C2B" w:rsidP="00846608">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Кеңештин иштөө тартиби</w:t>
      </w:r>
    </w:p>
    <w:p w:rsidR="00846608" w:rsidRPr="00FC244E" w:rsidRDefault="00846608" w:rsidP="00846608">
      <w:pPr>
        <w:rPr>
          <w:rFonts w:ascii="Calibri" w:eastAsia="Calibri" w:hAnsi="Calibri" w:cs="Times New Roman"/>
          <w:b/>
          <w:color w:val="1D1B11"/>
          <w:lang w:val="ky-KG" w:eastAsia="en-US"/>
        </w:rPr>
      </w:pPr>
    </w:p>
    <w:p w:rsidR="00436C2B" w:rsidRPr="00FC244E" w:rsidRDefault="00301F33" w:rsidP="00846608">
      <w:pPr>
        <w:rPr>
          <w:rFonts w:ascii="Calibri" w:eastAsia="Calibri" w:hAnsi="Calibri" w:cs="Times New Roman"/>
          <w:b/>
          <w:color w:val="1D1B11"/>
          <w:lang w:val="ky-KG" w:eastAsia="en-US"/>
        </w:rPr>
      </w:pPr>
      <w:r>
        <w:rPr>
          <w:rFonts w:ascii="Calibri" w:eastAsia="Times New Roman" w:hAnsi="Calibri" w:cs="Times New Roman"/>
          <w:b/>
          <w:bCs/>
          <w:color w:val="1D1B11"/>
          <w:lang w:val="ky-KG"/>
        </w:rPr>
        <w:t xml:space="preserve">Иш </w:t>
      </w:r>
      <w:r w:rsidR="00436C2B" w:rsidRPr="00FC244E">
        <w:rPr>
          <w:rFonts w:ascii="Calibri" w:eastAsia="Times New Roman" w:hAnsi="Calibri" w:cs="Times New Roman"/>
          <w:b/>
          <w:bCs/>
          <w:color w:val="1D1B11"/>
          <w:lang w:val="ky-KG"/>
        </w:rPr>
        <w:t>кагаздарын жүргүзүү</w:t>
      </w:r>
    </w:p>
    <w:p w:rsidR="00846608" w:rsidRPr="00FC244E" w:rsidRDefault="00436C2B" w:rsidP="00846608">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13-берене. </w:t>
      </w:r>
      <w:r w:rsidRPr="00FC244E">
        <w:rPr>
          <w:rFonts w:ascii="Calibri" w:hAnsi="Calibri" w:cs="Times New Roman"/>
          <w:color w:val="1D1B11"/>
          <w:lang w:val="ky-KG"/>
        </w:rPr>
        <w:t>Консультативдик кеңешке сырттан дайындалган мүчөлөр менен байланыш тийиштүү академиялык түзүмдүн консультативдик кеңешинин төрагасы тарабынан ишке ашырылат. Жыйн</w:t>
      </w:r>
      <w:r w:rsidR="00301F33">
        <w:rPr>
          <w:rFonts w:ascii="Calibri" w:hAnsi="Calibri" w:cs="Times New Roman"/>
          <w:color w:val="1D1B11"/>
          <w:lang w:val="ky-KG"/>
        </w:rPr>
        <w:t xml:space="preserve">алыштарда протоколдорду жана иш </w:t>
      </w:r>
      <w:r w:rsidRPr="00FC244E">
        <w:rPr>
          <w:rFonts w:ascii="Calibri" w:hAnsi="Calibri" w:cs="Times New Roman"/>
          <w:color w:val="1D1B11"/>
          <w:lang w:val="ky-KG"/>
        </w:rPr>
        <w:t>кагаздарын жүргүзүү, аткарылган иш-чаралар жөнүндөгү отчетту даярдоо боюнча төрага жооптуу болот. Консультативдик кеңеш</w:t>
      </w:r>
      <w:r w:rsidR="00BE7C12" w:rsidRPr="00FC244E">
        <w:rPr>
          <w:rFonts w:ascii="Calibri" w:hAnsi="Calibri" w:cs="Times New Roman"/>
          <w:color w:val="1D1B11"/>
          <w:lang w:val="ky-KG"/>
        </w:rPr>
        <w:t>-</w:t>
      </w:r>
      <w:r w:rsidRPr="00FC244E">
        <w:rPr>
          <w:rFonts w:ascii="Calibri" w:hAnsi="Calibri" w:cs="Times New Roman"/>
          <w:color w:val="1D1B11"/>
          <w:lang w:val="ky-KG"/>
        </w:rPr>
        <w:t xml:space="preserve">тин катчылык иштери тийиштүү </w:t>
      </w:r>
      <w:r w:rsidRPr="00FC244E">
        <w:rPr>
          <w:rFonts w:ascii="Calibri" w:hAnsi="Calibri" w:cs="Times New Roman"/>
          <w:bCs/>
          <w:color w:val="1D1B11"/>
          <w:shd w:val="clear" w:color="auto" w:fill="FFFFFF"/>
          <w:lang w:val="ky-KG"/>
        </w:rPr>
        <w:t>а</w:t>
      </w:r>
      <w:r w:rsidRPr="00FC244E">
        <w:rPr>
          <w:rFonts w:ascii="Calibri" w:hAnsi="Calibri" w:cs="Times New Roman"/>
          <w:color w:val="1D1B11"/>
          <w:lang w:val="ky-KG"/>
        </w:rPr>
        <w:t>кадемиялык түзүмдүн катчысы тарабынан аткарылат.</w:t>
      </w:r>
    </w:p>
    <w:p w:rsidR="00846608" w:rsidRPr="00FC244E" w:rsidRDefault="00846608" w:rsidP="00846608">
      <w:pPr>
        <w:contextualSpacing/>
        <w:jc w:val="both"/>
        <w:rPr>
          <w:rFonts w:ascii="Calibri" w:hAnsi="Calibri" w:cs="Times New Roman"/>
          <w:color w:val="1D1B11"/>
          <w:lang w:val="ky-KG"/>
        </w:rPr>
      </w:pPr>
    </w:p>
    <w:p w:rsidR="00436C2B" w:rsidRPr="00FC244E" w:rsidRDefault="00436C2B" w:rsidP="00846608">
      <w:pPr>
        <w:contextualSpacing/>
        <w:jc w:val="both"/>
        <w:rPr>
          <w:rFonts w:ascii="Calibri" w:hAnsi="Calibri" w:cs="Times New Roman"/>
          <w:color w:val="1D1B11"/>
          <w:lang w:val="ky-KG"/>
        </w:rPr>
      </w:pPr>
      <w:r w:rsidRPr="00FC244E">
        <w:rPr>
          <w:rFonts w:ascii="Calibri" w:eastAsia="Times New Roman" w:hAnsi="Calibri" w:cs="Times New Roman"/>
          <w:b/>
          <w:bCs/>
          <w:color w:val="1D1B11"/>
          <w:lang w:val="ky-KG"/>
        </w:rPr>
        <w:t>Күн тартиби жана документтер</w:t>
      </w:r>
    </w:p>
    <w:p w:rsidR="00436C2B" w:rsidRPr="00FC244E" w:rsidRDefault="00436C2B" w:rsidP="00436C2B">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14-берене. </w:t>
      </w:r>
      <w:r w:rsidRPr="00FC244E">
        <w:rPr>
          <w:rFonts w:ascii="Calibri" w:hAnsi="Calibri" w:cs="Times New Roman"/>
          <w:color w:val="1D1B11"/>
          <w:lang w:val="ky-KG"/>
        </w:rPr>
        <w:t xml:space="preserve">Жыйындардын күн тартиби кеңештин мүчөлөрүнүн ой-пикирлери эске алынып, төрага </w:t>
      </w:r>
      <w:r w:rsidR="00152B07" w:rsidRPr="00FC244E">
        <w:rPr>
          <w:rFonts w:ascii="Calibri" w:hAnsi="Calibri" w:cs="Times New Roman"/>
          <w:color w:val="1D1B11"/>
          <w:lang w:val="ky-KG"/>
        </w:rPr>
        <w:t xml:space="preserve">жана </w:t>
      </w:r>
      <w:r w:rsidRPr="00FC244E">
        <w:rPr>
          <w:rFonts w:ascii="Calibri" w:hAnsi="Calibri" w:cs="Times New Roman"/>
          <w:color w:val="1D1B11"/>
          <w:lang w:val="ky-KG"/>
        </w:rPr>
        <w:t xml:space="preserve">координатор тарабынан аныкталат. Күн тартиби </w:t>
      </w:r>
      <w:r w:rsidR="00152B07" w:rsidRPr="00FC244E">
        <w:rPr>
          <w:rFonts w:ascii="Calibri" w:hAnsi="Calibri" w:cs="Times New Roman"/>
          <w:color w:val="1D1B11"/>
          <w:lang w:val="ky-KG"/>
        </w:rPr>
        <w:t xml:space="preserve">менен </w:t>
      </w:r>
      <w:r w:rsidRPr="00FC244E">
        <w:rPr>
          <w:rFonts w:ascii="Calibri" w:hAnsi="Calibri" w:cs="Times New Roman"/>
          <w:color w:val="1D1B11"/>
          <w:lang w:val="ky-KG"/>
        </w:rPr>
        <w:t>тиркемелери жыйналыш күнүнөн эки апта мурун мүчөлөргө жиберилет. Мурунку жыйналышта кабыл алынган чечимдер жана жыйналыштан кийин аткарылган иштер отчет түрүндө кийинки жыйындын күн тартибине киргизилет.</w:t>
      </w:r>
    </w:p>
    <w:p w:rsidR="00436C2B" w:rsidRPr="00FC244E" w:rsidRDefault="00436C2B" w:rsidP="00436C2B">
      <w:pPr>
        <w:contextualSpacing/>
        <w:jc w:val="both"/>
        <w:rPr>
          <w:rFonts w:ascii="Calibri" w:hAnsi="Calibri" w:cs="Times New Roman"/>
          <w:color w:val="1D1B11"/>
          <w:lang w:val="ky-KG"/>
        </w:rPr>
      </w:pPr>
    </w:p>
    <w:p w:rsidR="00436C2B" w:rsidRPr="00FC244E" w:rsidRDefault="00436C2B" w:rsidP="00BE7C12">
      <w:pPr>
        <w:jc w:val="both"/>
        <w:rPr>
          <w:rFonts w:ascii="Calibri" w:eastAsia="Times New Roman" w:hAnsi="Calibri" w:cs="Times New Roman"/>
          <w:color w:val="1D1B11"/>
          <w:lang w:val="ky-KG" w:eastAsia="en-US"/>
        </w:rPr>
      </w:pPr>
      <w:r w:rsidRPr="00FC244E">
        <w:rPr>
          <w:rFonts w:ascii="Calibri" w:hAnsi="Calibri" w:cs="Times New Roman"/>
          <w:bCs/>
          <w:color w:val="1D1B11"/>
          <w:shd w:val="clear" w:color="auto" w:fill="FFFFFF"/>
          <w:lang w:val="ky-KG" w:eastAsia="en-US"/>
        </w:rPr>
        <w:t>А</w:t>
      </w:r>
      <w:r w:rsidRPr="00FC244E">
        <w:rPr>
          <w:rFonts w:ascii="Calibri" w:eastAsia="Times New Roman" w:hAnsi="Calibri" w:cs="Times New Roman"/>
          <w:color w:val="1D1B11"/>
          <w:lang w:val="ky-KG" w:eastAsia="en-US"/>
        </w:rPr>
        <w:t xml:space="preserve">кадемиялык түзүмдүн консультативдик кеңешинин жыйынында кабыл алынган сунуш берүү мүнөзүндөгү чечимдер менен бул чечимдер эске алынып, </w:t>
      </w:r>
      <w:r w:rsidRPr="00FC244E">
        <w:rPr>
          <w:rFonts w:ascii="Calibri" w:hAnsi="Calibri" w:cs="Times New Roman"/>
          <w:bCs/>
          <w:color w:val="1D1B11"/>
          <w:shd w:val="clear" w:color="auto" w:fill="FFFFFF"/>
          <w:lang w:val="ky-KG" w:eastAsia="en-US"/>
        </w:rPr>
        <w:t>а</w:t>
      </w:r>
      <w:r w:rsidRPr="00FC244E">
        <w:rPr>
          <w:rFonts w:ascii="Calibri" w:eastAsia="Times New Roman" w:hAnsi="Calibri" w:cs="Times New Roman"/>
          <w:color w:val="1D1B11"/>
          <w:lang w:val="ky-KG" w:eastAsia="en-US"/>
        </w:rPr>
        <w:t>кадемиялык түзүмдүн башкаруу кеңеши тарабынан кабыл алынган чечимдер жана мурунку отчеттук мезгилге тиешелүү аткарылган иш-чаралар</w:t>
      </w:r>
      <w:r w:rsidR="00846608" w:rsidRPr="00FC244E">
        <w:rPr>
          <w:rFonts w:ascii="Calibri" w:eastAsia="Times New Roman" w:hAnsi="Calibri" w:cs="Times New Roman"/>
          <w:color w:val="1D1B11"/>
          <w:lang w:val="ky-KG" w:eastAsia="en-US"/>
        </w:rPr>
        <w:t xml:space="preserve"> </w:t>
      </w:r>
      <w:r w:rsidRPr="00FC244E">
        <w:rPr>
          <w:rFonts w:ascii="Calibri" w:eastAsia="Times New Roman" w:hAnsi="Calibri" w:cs="Times New Roman"/>
          <w:color w:val="1D1B11"/>
          <w:lang w:val="ky-KG" w:eastAsia="en-US"/>
        </w:rPr>
        <w:t>тууралуу отчет ке</w:t>
      </w:r>
      <w:r w:rsidR="00846608" w:rsidRPr="00FC244E">
        <w:rPr>
          <w:rFonts w:ascii="Calibri" w:eastAsia="Times New Roman" w:hAnsi="Calibri" w:cs="Times New Roman"/>
          <w:color w:val="1D1B11"/>
          <w:lang w:val="ky-KG" w:eastAsia="en-US"/>
        </w:rPr>
        <w:t>ң</w:t>
      </w:r>
      <w:r w:rsidRPr="00FC244E">
        <w:rPr>
          <w:rFonts w:ascii="Calibri" w:eastAsia="Times New Roman" w:hAnsi="Calibri" w:cs="Times New Roman"/>
          <w:color w:val="1D1B11"/>
          <w:lang w:val="ky-KG" w:eastAsia="en-US"/>
        </w:rPr>
        <w:t>ештин мүчөлөрүнө жана ректоратка эки жуманын ичинде жиберилет.</w:t>
      </w:r>
    </w:p>
    <w:p w:rsidR="00436C2B" w:rsidRPr="00FC244E" w:rsidRDefault="00436C2B" w:rsidP="00436C2B">
      <w:pPr>
        <w:jc w:val="both"/>
        <w:rPr>
          <w:rFonts w:ascii="Calibri" w:eastAsia="Times New Roman" w:hAnsi="Calibri" w:cs="Times New Roman"/>
          <w:color w:val="1D1B11"/>
          <w:lang w:val="ky-KG" w:eastAsia="en-US"/>
        </w:rPr>
      </w:pPr>
    </w:p>
    <w:p w:rsidR="00436C2B" w:rsidRPr="00FC244E" w:rsidRDefault="00436C2B" w:rsidP="00846608">
      <w:pPr>
        <w:jc w:val="center"/>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ТӨРТҮНЧҮ БӨЛҮМ</w:t>
      </w:r>
    </w:p>
    <w:p w:rsidR="00846608" w:rsidRPr="00FC244E" w:rsidRDefault="00436C2B" w:rsidP="00846608">
      <w:pPr>
        <w:ind w:left="360" w:hanging="360"/>
        <w:contextualSpacing/>
        <w:jc w:val="center"/>
        <w:rPr>
          <w:rFonts w:ascii="Calibri" w:eastAsia="Times New Roman" w:hAnsi="Calibri" w:cs="Times New Roman"/>
          <w:b/>
          <w:bCs/>
          <w:color w:val="1D1B11"/>
          <w:lang w:val="ky-KG"/>
        </w:rPr>
      </w:pPr>
      <w:r w:rsidRPr="00FC244E">
        <w:rPr>
          <w:rFonts w:ascii="Calibri" w:eastAsia="Calibri" w:hAnsi="Calibri" w:cs="Times New Roman"/>
          <w:b/>
          <w:color w:val="1D1B11"/>
          <w:lang w:val="ky-KG" w:eastAsia="en-US"/>
        </w:rPr>
        <w:t xml:space="preserve">Күчүнө кириши жана </w:t>
      </w:r>
      <w:r w:rsidRPr="00FC244E">
        <w:rPr>
          <w:rFonts w:ascii="Calibri" w:eastAsia="Times New Roman" w:hAnsi="Calibri" w:cs="Times New Roman"/>
          <w:b/>
          <w:bCs/>
          <w:color w:val="1D1B11"/>
          <w:lang w:val="ky-KG"/>
        </w:rPr>
        <w:t>ишке ашырылышы</w:t>
      </w:r>
    </w:p>
    <w:p w:rsidR="00846608" w:rsidRPr="00FC244E" w:rsidRDefault="00846608" w:rsidP="00846608">
      <w:pPr>
        <w:ind w:left="360" w:hanging="360"/>
        <w:contextualSpacing/>
        <w:rPr>
          <w:rFonts w:ascii="Calibri" w:eastAsia="Calibri" w:hAnsi="Calibri" w:cs="Times New Roman"/>
          <w:b/>
          <w:color w:val="1D1B11"/>
          <w:lang w:val="ky-KG" w:eastAsia="en-US"/>
        </w:rPr>
      </w:pPr>
    </w:p>
    <w:p w:rsidR="00436C2B" w:rsidRPr="00FC244E" w:rsidRDefault="00436C2B" w:rsidP="00846608">
      <w:pPr>
        <w:ind w:left="360" w:hanging="360"/>
        <w:contextualSpacing/>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Күчүнө кириши</w:t>
      </w:r>
    </w:p>
    <w:p w:rsidR="00436C2B" w:rsidRPr="00FC244E" w:rsidRDefault="00436C2B" w:rsidP="00436C2B">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15-берене. </w:t>
      </w:r>
      <w:r w:rsidRPr="00FC244E">
        <w:rPr>
          <w:rFonts w:ascii="Calibri" w:hAnsi="Calibri" w:cs="Times New Roman"/>
          <w:color w:val="1D1B11"/>
          <w:lang w:val="ky-KG"/>
        </w:rPr>
        <w:t>Бул жобо Кыргыз-Түрк “Манас” университетинин Окумуштуулар кеңеши тарабынан кабыл алынган күндөн тарта күчүнө кирет.</w:t>
      </w:r>
    </w:p>
    <w:p w:rsidR="00436C2B" w:rsidRPr="00FC244E" w:rsidRDefault="00436C2B" w:rsidP="00436C2B">
      <w:pPr>
        <w:ind w:left="360" w:hanging="360"/>
        <w:contextualSpacing/>
        <w:jc w:val="both"/>
        <w:rPr>
          <w:rFonts w:ascii="Calibri" w:hAnsi="Calibri" w:cs="Times New Roman"/>
          <w:color w:val="1D1B11"/>
          <w:lang w:val="ky-KG"/>
        </w:rPr>
      </w:pPr>
    </w:p>
    <w:p w:rsidR="00436C2B" w:rsidRPr="00FC244E" w:rsidRDefault="00436C2B" w:rsidP="00436C2B">
      <w:pPr>
        <w:ind w:left="360" w:hanging="360"/>
        <w:contextualSpacing/>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Ишке ашырылышы</w:t>
      </w:r>
    </w:p>
    <w:p w:rsidR="00436C2B" w:rsidRPr="00FC244E" w:rsidRDefault="00436C2B" w:rsidP="00436C2B">
      <w:pPr>
        <w:contextualSpacing/>
        <w:jc w:val="both"/>
        <w:rPr>
          <w:rFonts w:ascii="Calibri" w:hAnsi="Calibri" w:cs="Times New Roman"/>
          <w:color w:val="1D1B11"/>
          <w:lang w:val="ky-KG"/>
        </w:rPr>
      </w:pPr>
      <w:r w:rsidRPr="00FC244E">
        <w:rPr>
          <w:rFonts w:ascii="Calibri" w:hAnsi="Calibri" w:cs="Times New Roman"/>
          <w:b/>
          <w:color w:val="1D1B11"/>
          <w:lang w:val="ky-KG"/>
        </w:rPr>
        <w:t xml:space="preserve">16-берене. </w:t>
      </w:r>
      <w:r w:rsidRPr="00FC244E">
        <w:rPr>
          <w:rFonts w:ascii="Calibri" w:hAnsi="Calibri" w:cs="Times New Roman"/>
          <w:color w:val="1D1B11"/>
          <w:lang w:val="ky-KG"/>
        </w:rPr>
        <w:t>Бул жо</w:t>
      </w:r>
      <w:r w:rsidR="00846608" w:rsidRPr="00FC244E">
        <w:rPr>
          <w:rFonts w:ascii="Calibri" w:hAnsi="Calibri" w:cs="Times New Roman"/>
          <w:color w:val="1D1B11"/>
          <w:lang w:val="ky-KG"/>
        </w:rPr>
        <w:t>бо Кыргыз-Түрк “Манас” университети</w:t>
      </w:r>
      <w:r w:rsidRPr="00FC244E">
        <w:rPr>
          <w:rFonts w:ascii="Calibri" w:hAnsi="Calibri" w:cs="Times New Roman"/>
          <w:color w:val="1D1B11"/>
          <w:lang w:val="ky-KG"/>
        </w:rPr>
        <w:t>нин ректораты тарабынан ишке ашырылат.</w:t>
      </w:r>
    </w:p>
    <w:p w:rsidR="00152B07" w:rsidRPr="005D2802" w:rsidRDefault="00152B07" w:rsidP="00436C2B">
      <w:pPr>
        <w:contextualSpacing/>
        <w:jc w:val="both"/>
        <w:rPr>
          <w:rFonts w:ascii="Calibri" w:hAnsi="Calibri" w:cs="Times New Roman"/>
          <w:i/>
          <w:iCs/>
          <w:color w:val="1D1B11"/>
          <w:sz w:val="20"/>
          <w:szCs w:val="20"/>
          <w:lang w:val="ky-KG"/>
        </w:rPr>
      </w:pPr>
    </w:p>
    <w:p w:rsidR="005D2802" w:rsidRPr="005D2802" w:rsidRDefault="005D2802" w:rsidP="00436C2B">
      <w:pPr>
        <w:contextualSpacing/>
        <w:jc w:val="both"/>
        <w:rPr>
          <w:rFonts w:ascii="Calibri" w:hAnsi="Calibri" w:cs="Times New Roman"/>
          <w:i/>
          <w:iCs/>
          <w:color w:val="1D1B11"/>
          <w:sz w:val="20"/>
          <w:szCs w:val="20"/>
          <w:lang w:val="ky-KG"/>
        </w:rPr>
      </w:pPr>
    </w:p>
    <w:p w:rsidR="00152B07" w:rsidRPr="005D2802" w:rsidRDefault="00152B07" w:rsidP="00436C2B">
      <w:pPr>
        <w:contextualSpacing/>
        <w:jc w:val="both"/>
        <w:rPr>
          <w:rFonts w:ascii="Calibri" w:hAnsi="Calibri" w:cs="Times New Roman"/>
          <w:i/>
          <w:iCs/>
          <w:color w:val="1D1B11"/>
          <w:sz w:val="20"/>
          <w:szCs w:val="20"/>
          <w:lang w:val="ky-KG"/>
        </w:rPr>
      </w:pPr>
    </w:p>
    <w:p w:rsidR="00436C2B" w:rsidRPr="00FC244E" w:rsidRDefault="00436C2B" w:rsidP="00436C2B">
      <w:pPr>
        <w:widowControl w:val="0"/>
        <w:jc w:val="both"/>
        <w:rPr>
          <w:rFonts w:ascii="Calibri" w:eastAsia="Times New Roman" w:hAnsi="Calibri" w:cs="Times New Roman"/>
          <w:i/>
          <w:color w:val="1D1B11"/>
          <w:sz w:val="20"/>
          <w:szCs w:val="20"/>
          <w:lang w:val="ky-KG"/>
        </w:rPr>
      </w:pPr>
      <w:r w:rsidRPr="00FC244E">
        <w:rPr>
          <w:rFonts w:ascii="Calibri" w:eastAsia="Times New Roman" w:hAnsi="Calibri" w:cs="Times New Roman"/>
          <w:i/>
          <w:color w:val="1D1B11"/>
          <w:sz w:val="20"/>
          <w:szCs w:val="20"/>
          <w:lang w:val="ky-KG"/>
        </w:rPr>
        <w:t>Бул жобо Кыргыз-Түрк “Манас” университетинин Окумуштуулар кеңешинин</w:t>
      </w:r>
      <w:r w:rsidR="00152B07" w:rsidRPr="00FC244E">
        <w:rPr>
          <w:rFonts w:ascii="Calibri" w:eastAsia="Times New Roman" w:hAnsi="Calibri" w:cs="Times New Roman"/>
          <w:i/>
          <w:color w:val="1D1B11"/>
          <w:sz w:val="20"/>
          <w:szCs w:val="20"/>
          <w:lang w:val="ky-KG"/>
        </w:rPr>
        <w:t xml:space="preserve"> </w:t>
      </w:r>
      <w:r w:rsidRPr="00FC244E">
        <w:rPr>
          <w:rFonts w:ascii="Calibri" w:eastAsia="Times New Roman" w:hAnsi="Calibri" w:cs="Times New Roman"/>
          <w:i/>
          <w:color w:val="1D1B11"/>
          <w:sz w:val="20"/>
          <w:szCs w:val="20"/>
          <w:lang w:val="ky-KG"/>
        </w:rPr>
        <w:t>2013-жылдын 19-мартындагы 2013-03.033-</w:t>
      </w:r>
      <w:r w:rsidR="00152B07" w:rsidRPr="00FC244E">
        <w:rPr>
          <w:rFonts w:ascii="Calibri" w:eastAsia="Times New Roman" w:hAnsi="Calibri" w:cs="Times New Roman"/>
          <w:i/>
          <w:color w:val="1D1B11"/>
          <w:sz w:val="20"/>
          <w:szCs w:val="20"/>
          <w:lang w:val="ky-KG"/>
        </w:rPr>
        <w:t xml:space="preserve">номерлүү </w:t>
      </w:r>
      <w:r w:rsidRPr="00FC244E">
        <w:rPr>
          <w:rFonts w:ascii="Calibri" w:eastAsia="Times New Roman" w:hAnsi="Calibri" w:cs="Times New Roman"/>
          <w:i/>
          <w:color w:val="1D1B11"/>
          <w:sz w:val="20"/>
          <w:szCs w:val="20"/>
          <w:lang w:val="ky-KG"/>
        </w:rPr>
        <w:t>чечими менен кабыл алынган.</w:t>
      </w:r>
    </w:p>
    <w:p w:rsidR="00E90322" w:rsidRPr="00FC244E" w:rsidRDefault="00E90322" w:rsidP="00E90322">
      <w:pPr>
        <w:jc w:val="center"/>
        <w:rPr>
          <w:rFonts w:ascii="Calibri" w:hAnsi="Calibri" w:cs="Times New Roman"/>
          <w:lang w:val="ky-KG"/>
        </w:rPr>
        <w:sectPr w:rsidR="00E90322" w:rsidRPr="00FC244E" w:rsidSect="000A0CA3">
          <w:footerReference w:type="even" r:id="rId100"/>
          <w:footnotePr>
            <w:numRestart w:val="eachSect"/>
          </w:footnotePr>
          <w:pgSz w:w="11907" w:h="16840" w:code="9"/>
          <w:pgMar w:top="1134" w:right="1134" w:bottom="1134" w:left="1134" w:header="454" w:footer="454" w:gutter="0"/>
          <w:pgNumType w:start="1"/>
          <w:cols w:space="708"/>
          <w:docGrid w:linePitch="360"/>
        </w:sectPr>
      </w:pPr>
    </w:p>
    <w:p w:rsidR="000D5106" w:rsidRPr="00FC244E" w:rsidRDefault="000D5106" w:rsidP="005D2802">
      <w:pPr>
        <w:pStyle w:val="1"/>
        <w:rPr>
          <w:rFonts w:eastAsia="Times New Roman"/>
        </w:rPr>
      </w:pPr>
      <w:bookmarkStart w:id="177" w:name="_Toc25339864"/>
      <w:r w:rsidRPr="00FC244E">
        <w:lastRenderedPageBreak/>
        <w:t>КЫРГЫЗ-ТҮРК “МАНАС” УНИВЕРСИТЕТИНИН</w:t>
      </w:r>
      <w:r w:rsidR="005D2802">
        <w:t xml:space="preserve"> </w:t>
      </w:r>
      <w:r w:rsidRPr="00FC244E">
        <w:t xml:space="preserve">ЧЕТ ТИЛДИ БИЛҮҮ ДЕҢГЭЭЛИН АНЫКТОО СЫНАГЫ </w:t>
      </w:r>
      <w:r w:rsidRPr="00FC244E">
        <w:rPr>
          <w:rFonts w:eastAsia="Times New Roman"/>
        </w:rPr>
        <w:t>ЖӨНҮНДӨ ЖОБОСУ</w:t>
      </w:r>
      <w:bookmarkEnd w:id="177"/>
    </w:p>
    <w:p w:rsidR="000D5106" w:rsidRPr="00FC244E" w:rsidRDefault="000D5106" w:rsidP="000D5106">
      <w:pPr>
        <w:pStyle w:val="NoSpacing1"/>
        <w:jc w:val="center"/>
        <w:rPr>
          <w:rFonts w:eastAsia="Times New Roman"/>
          <w:b/>
          <w:bCs/>
          <w:sz w:val="24"/>
          <w:szCs w:val="24"/>
          <w:lang w:val="ky-KG"/>
        </w:rPr>
      </w:pPr>
    </w:p>
    <w:p w:rsidR="000D5106" w:rsidRPr="00FC244E" w:rsidRDefault="000D5106" w:rsidP="000D5106">
      <w:pPr>
        <w:tabs>
          <w:tab w:val="left" w:pos="1397"/>
        </w:tabs>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Максаты жана мазмуну</w:t>
      </w:r>
    </w:p>
    <w:p w:rsidR="000D5106" w:rsidRPr="005D2802" w:rsidRDefault="000D5106" w:rsidP="000D5106">
      <w:pPr>
        <w:widowControl w:val="0"/>
        <w:autoSpaceDE w:val="0"/>
        <w:autoSpaceDN w:val="0"/>
        <w:adjustRightInd w:val="0"/>
        <w:jc w:val="both"/>
        <w:rPr>
          <w:rFonts w:ascii="Calibri" w:eastAsia="Times New Roman" w:hAnsi="Calibri" w:cs="Times New Roman"/>
          <w:color w:val="auto"/>
          <w:lang w:val="ky-KG"/>
        </w:rPr>
      </w:pPr>
      <w:r w:rsidRPr="00FC244E">
        <w:rPr>
          <w:rFonts w:ascii="Calibri" w:eastAsia="Times New Roman" w:hAnsi="Calibri" w:cs="Times New Roman"/>
          <w:b/>
          <w:bCs/>
          <w:color w:val="1D1B11"/>
          <w:lang w:val="ky-KG"/>
        </w:rPr>
        <w:t xml:space="preserve">1-берене. </w:t>
      </w:r>
      <w:r w:rsidRPr="00FC244E">
        <w:rPr>
          <w:rFonts w:ascii="Calibri" w:eastAsia="Times New Roman" w:hAnsi="Calibri" w:cs="Times New Roman"/>
          <w:color w:val="1D1B11"/>
          <w:lang w:val="ky-KG"/>
        </w:rPr>
        <w:t xml:space="preserve">Бул нускаманын максаты – чет тилди билүү деңгээлин аныктоо үчүн өткөрүлө турган сынакка байланыштуу жол-жоболорду иштеп чыгуу. </w:t>
      </w:r>
      <w:r w:rsidRPr="005D2802">
        <w:rPr>
          <w:rFonts w:ascii="Calibri" w:eastAsia="Times New Roman" w:hAnsi="Calibri" w:cs="Times New Roman"/>
          <w:color w:val="auto"/>
          <w:lang w:val="ky-KG"/>
        </w:rPr>
        <w:t>Бул жобо арыз тапшыруу шарттарына ж</w:t>
      </w:r>
      <w:r w:rsidR="00807E36" w:rsidRPr="005D2802">
        <w:rPr>
          <w:rFonts w:ascii="Calibri" w:eastAsia="Times New Roman" w:hAnsi="Calibri" w:cs="Times New Roman"/>
          <w:color w:val="auto"/>
          <w:lang w:val="ky-KG"/>
        </w:rPr>
        <w:t>ооп берген арыз ээлерине тиешелүү.</w:t>
      </w:r>
    </w:p>
    <w:p w:rsidR="000D5106" w:rsidRPr="00FC244E" w:rsidRDefault="000D5106" w:rsidP="000D5106">
      <w:pPr>
        <w:widowControl w:val="0"/>
        <w:autoSpaceDE w:val="0"/>
        <w:autoSpaceDN w:val="0"/>
        <w:adjustRightInd w:val="0"/>
        <w:jc w:val="both"/>
        <w:rPr>
          <w:rFonts w:ascii="Calibri" w:eastAsia="Times New Roman" w:hAnsi="Calibri" w:cs="Times New Roman"/>
          <w:b/>
          <w:bCs/>
          <w:color w:val="1D1B11"/>
          <w:lang w:val="ky-KG"/>
        </w:rPr>
      </w:pPr>
    </w:p>
    <w:p w:rsidR="000D5106" w:rsidRPr="00FC244E" w:rsidRDefault="000D5106" w:rsidP="000D5106">
      <w:pPr>
        <w:widowControl w:val="0"/>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Сынак өткөрүүчү тарап</w:t>
      </w:r>
    </w:p>
    <w:p w:rsidR="000D5106" w:rsidRPr="00FC244E" w:rsidRDefault="000D5106" w:rsidP="000D5106">
      <w:pPr>
        <w:widowControl w:val="0"/>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 xml:space="preserve">2-берене. </w:t>
      </w:r>
      <w:r w:rsidRPr="00FC244E">
        <w:rPr>
          <w:rFonts w:ascii="Calibri" w:eastAsia="Times New Roman" w:hAnsi="Calibri" w:cs="Times New Roman"/>
          <w:color w:val="1D1B11"/>
          <w:lang w:val="ky-KG"/>
        </w:rPr>
        <w:t>Чет тилди билүү деңгээлин аныктоо сынагын өткөрүүчү тарап – университеттин ректораты. Ректорат келишимдин негизинде башка тараптарды да аныктай алат.</w:t>
      </w:r>
    </w:p>
    <w:p w:rsidR="000D5106" w:rsidRPr="00FC244E" w:rsidRDefault="000D5106" w:rsidP="000D5106">
      <w:pPr>
        <w:widowControl w:val="0"/>
        <w:autoSpaceDE w:val="0"/>
        <w:autoSpaceDN w:val="0"/>
        <w:adjustRightInd w:val="0"/>
        <w:jc w:val="both"/>
        <w:rPr>
          <w:rFonts w:ascii="Calibri" w:eastAsia="Times New Roman" w:hAnsi="Calibri" w:cs="Times New Roman"/>
          <w:b/>
          <w:bCs/>
          <w:color w:val="1D1B11"/>
          <w:lang w:val="ky-KG"/>
        </w:rPr>
      </w:pPr>
    </w:p>
    <w:p w:rsidR="000D5106" w:rsidRPr="00FC244E" w:rsidRDefault="000D5106" w:rsidP="000D5106">
      <w:pPr>
        <w:widowControl w:val="0"/>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Аныктамалар жана кыскартуулар</w:t>
      </w:r>
    </w:p>
    <w:p w:rsidR="000D5106" w:rsidRPr="00FC244E" w:rsidRDefault="000D5106" w:rsidP="000D5106">
      <w:pPr>
        <w:widowControl w:val="0"/>
        <w:autoSpaceDE w:val="0"/>
        <w:autoSpaceDN w:val="0"/>
        <w:adjustRightInd w:val="0"/>
        <w:jc w:val="both"/>
        <w:rPr>
          <w:rFonts w:ascii="Calibri" w:eastAsia="Times New Roman" w:hAnsi="Calibri" w:cs="Times New Roman"/>
          <w:bCs/>
          <w:color w:val="1D1B11"/>
          <w:lang w:val="ky-KG"/>
        </w:rPr>
      </w:pPr>
      <w:r w:rsidRPr="00FC244E">
        <w:rPr>
          <w:rFonts w:ascii="Calibri" w:eastAsia="Times New Roman" w:hAnsi="Calibri" w:cs="Times New Roman"/>
          <w:b/>
          <w:bCs/>
          <w:color w:val="1D1B11"/>
          <w:lang w:val="ky-KG"/>
        </w:rPr>
        <w:t xml:space="preserve">3-берене.  </w:t>
      </w:r>
      <w:r w:rsidRPr="00FC244E">
        <w:rPr>
          <w:rFonts w:ascii="Calibri" w:eastAsia="Times New Roman" w:hAnsi="Calibri" w:cs="Times New Roman"/>
          <w:bCs/>
          <w:color w:val="1D1B11"/>
          <w:lang w:val="ky-KG"/>
        </w:rPr>
        <w:t>Бул нускамада төмөнкүдөй түшүнүктөр колдонулат:</w:t>
      </w:r>
    </w:p>
    <w:p w:rsidR="000D5106" w:rsidRPr="00FC244E" w:rsidRDefault="000D5106" w:rsidP="000D5106">
      <w:pPr>
        <w:autoSpaceDE w:val="0"/>
        <w:autoSpaceDN w:val="0"/>
        <w:adjustRightInd w:val="0"/>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Университет</w:t>
      </w:r>
      <w:r w:rsidRPr="00FC244E">
        <w:rPr>
          <w:rFonts w:ascii="Calibri" w:eastAsia="Times New Roman" w:hAnsi="Calibri" w:cs="Times New Roman"/>
          <w:b/>
          <w:bCs/>
          <w:color w:val="1D1B11"/>
          <w:lang w:val="ky-KG"/>
        </w:rPr>
        <w:tab/>
      </w:r>
      <w:r w:rsidRPr="00FC244E">
        <w:rPr>
          <w:rFonts w:ascii="Calibri" w:eastAsia="Times New Roman" w:hAnsi="Calibri" w:cs="Times New Roman"/>
          <w:b/>
          <w:bCs/>
          <w:color w:val="1D1B11"/>
          <w:lang w:val="ky-KG"/>
        </w:rPr>
        <w:tab/>
      </w:r>
      <w:r w:rsidRPr="00FC244E">
        <w:rPr>
          <w:rFonts w:ascii="Calibri" w:eastAsia="Times New Roman" w:hAnsi="Calibri" w:cs="Times New Roman"/>
          <w:b/>
          <w:bCs/>
          <w:color w:val="1D1B11"/>
          <w:lang w:val="ky-KG"/>
        </w:rPr>
        <w:tab/>
        <w:t xml:space="preserve">: </w:t>
      </w:r>
      <w:r w:rsidRPr="00FC244E">
        <w:rPr>
          <w:rFonts w:ascii="Calibri" w:eastAsia="Times New Roman" w:hAnsi="Calibri" w:cs="Times New Roman"/>
          <w:color w:val="1D1B11"/>
          <w:lang w:val="ky-KG"/>
        </w:rPr>
        <w:t>Кыргыз-Түрк “Манас” университети;</w:t>
      </w:r>
    </w:p>
    <w:p w:rsidR="000D5106" w:rsidRPr="00FC244E" w:rsidRDefault="000D5106" w:rsidP="000D5106">
      <w:pPr>
        <w:autoSpaceDE w:val="0"/>
        <w:autoSpaceDN w:val="0"/>
        <w:adjustRightInd w:val="0"/>
        <w:rPr>
          <w:rFonts w:ascii="Calibri" w:eastAsia="Times New Roman" w:hAnsi="Calibri" w:cs="Times New Roman"/>
          <w:color w:val="1D1B11"/>
          <w:lang w:val="ky-KG" w:eastAsia="en-US"/>
        </w:rPr>
      </w:pPr>
      <w:r w:rsidRPr="00FC244E">
        <w:rPr>
          <w:rFonts w:ascii="Calibri" w:eastAsia="Times New Roman" w:hAnsi="Calibri" w:cs="Times New Roman"/>
          <w:b/>
          <w:bCs/>
          <w:color w:val="1D1B11"/>
          <w:lang w:val="ky-KG"/>
        </w:rPr>
        <w:t>Ректорат</w:t>
      </w:r>
      <w:r w:rsidRPr="00FC244E">
        <w:rPr>
          <w:rFonts w:ascii="Calibri" w:eastAsia="Times New Roman" w:hAnsi="Calibri" w:cs="Times New Roman"/>
          <w:b/>
          <w:bCs/>
          <w:color w:val="1D1B11"/>
          <w:lang w:val="ky-KG"/>
        </w:rPr>
        <w:tab/>
      </w:r>
      <w:r w:rsidRPr="00FC244E">
        <w:rPr>
          <w:rFonts w:ascii="Calibri" w:eastAsia="Times New Roman" w:hAnsi="Calibri" w:cs="Times New Roman"/>
          <w:b/>
          <w:bCs/>
          <w:color w:val="1D1B11"/>
          <w:lang w:val="ky-KG"/>
        </w:rPr>
        <w:tab/>
      </w:r>
      <w:r w:rsidRPr="00FC244E">
        <w:rPr>
          <w:rFonts w:ascii="Calibri" w:eastAsia="Times New Roman" w:hAnsi="Calibri" w:cs="Times New Roman"/>
          <w:b/>
          <w:bCs/>
          <w:color w:val="1D1B11"/>
          <w:lang w:val="ky-KG"/>
        </w:rPr>
        <w:tab/>
        <w:t xml:space="preserve">: </w:t>
      </w:r>
      <w:r w:rsidRPr="00FC244E">
        <w:rPr>
          <w:rFonts w:ascii="Calibri" w:eastAsia="Times New Roman" w:hAnsi="Calibri" w:cs="Times New Roman"/>
          <w:color w:val="1D1B11"/>
          <w:lang w:val="ky-KG"/>
        </w:rPr>
        <w:t>Кыргыз-Түрк “Манас” университетинин ректораты;</w:t>
      </w:r>
    </w:p>
    <w:p w:rsidR="000D5106" w:rsidRPr="00FC244E" w:rsidRDefault="000D5106" w:rsidP="000D5106">
      <w:pPr>
        <w:autoSpaceDE w:val="0"/>
        <w:autoSpaceDN w:val="0"/>
        <w:adjustRightInd w:val="0"/>
        <w:rPr>
          <w:rFonts w:ascii="Calibri" w:eastAsia="Times New Roman" w:hAnsi="Calibri" w:cs="Times New Roman"/>
          <w:color w:val="1D1B11"/>
          <w:lang w:val="ky-KG" w:eastAsia="tr-TR"/>
        </w:rPr>
      </w:pPr>
      <w:r w:rsidRPr="00FC244E">
        <w:rPr>
          <w:rFonts w:ascii="Calibri" w:eastAsia="Times New Roman" w:hAnsi="Calibri" w:cs="Times New Roman"/>
          <w:b/>
          <w:color w:val="1D1B11"/>
          <w:lang w:val="ky-KG" w:eastAsia="tr-TR"/>
        </w:rPr>
        <w:t>Окумуштуулар кеӊеши</w:t>
      </w:r>
      <w:r w:rsidRPr="00FC244E">
        <w:rPr>
          <w:rFonts w:ascii="Calibri" w:eastAsia="Times New Roman" w:hAnsi="Calibri" w:cs="Times New Roman"/>
          <w:b/>
          <w:color w:val="1D1B11"/>
          <w:lang w:val="ky-KG" w:eastAsia="tr-TR"/>
        </w:rPr>
        <w:tab/>
        <w:t xml:space="preserve">: </w:t>
      </w:r>
      <w:r w:rsidRPr="00FC244E">
        <w:rPr>
          <w:rFonts w:ascii="Calibri" w:eastAsia="Times New Roman" w:hAnsi="Calibri" w:cs="Times New Roman"/>
          <w:color w:val="1D1B11"/>
          <w:lang w:val="ky-KG" w:eastAsia="tr-TR"/>
        </w:rPr>
        <w:t>Кыргыз-Түрк “Манас” университетинин Окумуштуулар кеӊеши;</w:t>
      </w:r>
    </w:p>
    <w:p w:rsidR="000D5106" w:rsidRPr="00FC244E" w:rsidRDefault="000D5106" w:rsidP="000D5106">
      <w:pPr>
        <w:autoSpaceDE w:val="0"/>
        <w:autoSpaceDN w:val="0"/>
        <w:adjustRightInd w:val="0"/>
        <w:rPr>
          <w:rFonts w:ascii="Calibri" w:eastAsia="Times New Roman" w:hAnsi="Calibri" w:cs="Times New Roman"/>
          <w:color w:val="1D1B11"/>
          <w:lang w:val="ky-KG" w:eastAsia="en-US"/>
        </w:rPr>
      </w:pPr>
      <w:r w:rsidRPr="00FC244E">
        <w:rPr>
          <w:rFonts w:ascii="Calibri" w:eastAsia="Times New Roman" w:hAnsi="Calibri" w:cs="Times New Roman"/>
          <w:b/>
          <w:color w:val="1D1B11"/>
          <w:lang w:val="ky-KG" w:eastAsia="tr-TR"/>
        </w:rPr>
        <w:t>Борбор</w:t>
      </w:r>
      <w:r w:rsidRPr="00FC244E">
        <w:rPr>
          <w:rFonts w:ascii="Calibri" w:eastAsia="Times New Roman" w:hAnsi="Calibri" w:cs="Times New Roman"/>
          <w:b/>
          <w:color w:val="1D1B11"/>
          <w:lang w:val="ky-KG" w:eastAsia="tr-TR"/>
        </w:rPr>
        <w:tab/>
      </w:r>
      <w:r w:rsidRPr="00FC244E">
        <w:rPr>
          <w:rFonts w:ascii="Calibri" w:eastAsia="Times New Roman" w:hAnsi="Calibri" w:cs="Times New Roman"/>
          <w:b/>
          <w:color w:val="1D1B11"/>
          <w:lang w:val="ky-KG" w:eastAsia="tr-TR"/>
        </w:rPr>
        <w:tab/>
      </w:r>
      <w:r w:rsidRPr="00FC244E">
        <w:rPr>
          <w:rFonts w:ascii="Calibri" w:eastAsia="Times New Roman" w:hAnsi="Calibri" w:cs="Times New Roman"/>
          <w:b/>
          <w:color w:val="1D1B11"/>
          <w:lang w:val="ky-KG" w:eastAsia="tr-TR"/>
        </w:rPr>
        <w:tab/>
        <w:t xml:space="preserve">: </w:t>
      </w:r>
      <w:r w:rsidRPr="00FC244E">
        <w:rPr>
          <w:rFonts w:ascii="Calibri" w:eastAsia="Times New Roman" w:hAnsi="Calibri" w:cs="Times New Roman"/>
          <w:color w:val="1D1B11"/>
          <w:lang w:val="ky-KG"/>
        </w:rPr>
        <w:t>Кыргыз-Түрк “Манас” университетинин студенттерди тандоо</w:t>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r>
      <w:r w:rsidRPr="00FC244E">
        <w:rPr>
          <w:rFonts w:ascii="Calibri" w:eastAsia="Times New Roman" w:hAnsi="Calibri" w:cs="Times New Roman"/>
          <w:color w:val="1D1B11"/>
          <w:lang w:val="ky-KG"/>
        </w:rPr>
        <w:tab/>
        <w:t xml:space="preserve">  жана жайгаштыруу борбору;</w:t>
      </w:r>
    </w:p>
    <w:p w:rsidR="000D5106" w:rsidRPr="00FC244E" w:rsidRDefault="000D5106" w:rsidP="00A80732">
      <w:pPr>
        <w:autoSpaceDE w:val="0"/>
        <w:autoSpaceDN w:val="0"/>
        <w:adjustRightInd w:val="0"/>
        <w:rPr>
          <w:rFonts w:ascii="Calibri" w:eastAsia="Times New Roman" w:hAnsi="Calibri" w:cs="Times New Roman"/>
          <w:color w:val="1D1B11"/>
          <w:lang w:val="ky-KG" w:eastAsia="en-US"/>
        </w:rPr>
      </w:pPr>
      <w:r w:rsidRPr="00FC244E">
        <w:rPr>
          <w:rFonts w:ascii="Calibri" w:eastAsia="Times New Roman" w:hAnsi="Calibri" w:cs="Times New Roman"/>
          <w:b/>
          <w:color w:val="1D1B11"/>
          <w:lang w:val="ky-KG"/>
        </w:rPr>
        <w:t>УБК</w:t>
      </w:r>
      <w:r w:rsidR="00A80732" w:rsidRPr="00FC244E">
        <w:rPr>
          <w:rFonts w:ascii="Calibri" w:eastAsia="Times New Roman" w:hAnsi="Calibri" w:cs="Times New Roman"/>
          <w:b/>
          <w:color w:val="1D1B11"/>
          <w:lang w:val="ky-KG"/>
        </w:rPr>
        <w:tab/>
      </w:r>
      <w:r w:rsidR="00A80732" w:rsidRPr="00FC244E">
        <w:rPr>
          <w:rFonts w:ascii="Calibri" w:eastAsia="Times New Roman" w:hAnsi="Calibri" w:cs="Times New Roman"/>
          <w:b/>
          <w:color w:val="1D1B11"/>
          <w:lang w:val="ky-KG"/>
        </w:rPr>
        <w:tab/>
      </w:r>
      <w:r w:rsidR="00A80732" w:rsidRPr="00FC244E">
        <w:rPr>
          <w:rFonts w:ascii="Calibri" w:eastAsia="Times New Roman" w:hAnsi="Calibri" w:cs="Times New Roman"/>
          <w:b/>
          <w:color w:val="1D1B11"/>
          <w:lang w:val="ky-KG"/>
        </w:rPr>
        <w:tab/>
      </w:r>
      <w:r w:rsidR="00A80732" w:rsidRPr="00FC244E">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w:t>
      </w:r>
      <w:r w:rsidR="00A80732" w:rsidRPr="00FC244E">
        <w:rPr>
          <w:rFonts w:ascii="Calibri" w:eastAsia="Times New Roman" w:hAnsi="Calibri" w:cs="Times New Roman"/>
          <w:b/>
          <w:color w:val="1D1B11"/>
          <w:lang w:val="ky-KG"/>
        </w:rPr>
        <w:t xml:space="preserve"> </w:t>
      </w:r>
      <w:r w:rsidRPr="00FC244E">
        <w:rPr>
          <w:rFonts w:ascii="Calibri" w:eastAsia="Times New Roman" w:hAnsi="Calibri" w:cs="Times New Roman"/>
          <w:color w:val="1D1B11"/>
          <w:lang w:val="ky-KG"/>
        </w:rPr>
        <w:t>Университеттин Башкаруу кеңеши;</w:t>
      </w:r>
    </w:p>
    <w:p w:rsidR="000D5106" w:rsidRPr="00FC244E" w:rsidRDefault="000D5106" w:rsidP="00A80732">
      <w:pPr>
        <w:autoSpaceDE w:val="0"/>
        <w:autoSpaceDN w:val="0"/>
        <w:adjustRightInd w:val="0"/>
        <w:rPr>
          <w:rFonts w:ascii="Calibri" w:eastAsia="Times New Roman" w:hAnsi="Calibri" w:cs="Times New Roman"/>
          <w:color w:val="1D1B11"/>
          <w:lang w:val="ky-KG" w:eastAsia="tr-TR"/>
        </w:rPr>
      </w:pPr>
      <w:r w:rsidRPr="00FC244E">
        <w:rPr>
          <w:rFonts w:ascii="Calibri" w:eastAsia="Times New Roman" w:hAnsi="Calibri" w:cs="Times New Roman"/>
          <w:b/>
          <w:color w:val="1D1B11"/>
          <w:lang w:val="ky-KG"/>
        </w:rPr>
        <w:t>Сынак</w:t>
      </w:r>
      <w:r w:rsidR="00D45188" w:rsidRPr="00FC244E">
        <w:rPr>
          <w:rFonts w:ascii="Calibri" w:eastAsia="Times New Roman" w:hAnsi="Calibri" w:cs="Times New Roman"/>
          <w:b/>
          <w:color w:val="1D1B11"/>
          <w:lang w:val="ky-KG"/>
        </w:rPr>
        <w:tab/>
      </w:r>
      <w:r w:rsidR="00D45188" w:rsidRPr="00FC244E">
        <w:rPr>
          <w:rFonts w:ascii="Calibri" w:eastAsia="Times New Roman" w:hAnsi="Calibri" w:cs="Times New Roman"/>
          <w:b/>
          <w:color w:val="1D1B11"/>
          <w:lang w:val="ky-KG"/>
        </w:rPr>
        <w:tab/>
      </w:r>
      <w:r w:rsidR="00D45188" w:rsidRPr="00FC244E">
        <w:rPr>
          <w:rFonts w:ascii="Calibri" w:eastAsia="Times New Roman" w:hAnsi="Calibri" w:cs="Times New Roman"/>
          <w:b/>
          <w:color w:val="1D1B11"/>
          <w:lang w:val="ky-KG"/>
        </w:rPr>
        <w:tab/>
      </w:r>
      <w:r w:rsidR="005D2802">
        <w:rPr>
          <w:rFonts w:ascii="Calibri" w:eastAsia="Times New Roman" w:hAnsi="Calibri" w:cs="Times New Roman"/>
          <w:b/>
          <w:color w:val="1D1B11"/>
          <w:lang w:val="ky-KG"/>
        </w:rPr>
        <w:tab/>
      </w:r>
      <w:r w:rsidRPr="00FC244E">
        <w:rPr>
          <w:rFonts w:ascii="Calibri" w:eastAsia="Times New Roman" w:hAnsi="Calibri" w:cs="Times New Roman"/>
          <w:b/>
          <w:color w:val="1D1B11"/>
          <w:lang w:val="ky-KG"/>
        </w:rPr>
        <w:t>:</w:t>
      </w:r>
      <w:r w:rsidR="00A80732" w:rsidRPr="00FC244E">
        <w:rPr>
          <w:rFonts w:ascii="Calibri" w:eastAsia="Times New Roman" w:hAnsi="Calibri" w:cs="Times New Roman"/>
          <w:b/>
          <w:color w:val="1D1B11"/>
          <w:lang w:val="ky-KG"/>
        </w:rPr>
        <w:t xml:space="preserve"> </w:t>
      </w:r>
      <w:r w:rsidRPr="00FC244E">
        <w:rPr>
          <w:rFonts w:ascii="Calibri" w:eastAsia="Times New Roman" w:hAnsi="Calibri" w:cs="Times New Roman"/>
          <w:color w:val="1D1B11"/>
          <w:lang w:val="ky-KG"/>
        </w:rPr>
        <w:t>Чет тилди билүү деңгээлин аныктоо сынагы.</w:t>
      </w:r>
    </w:p>
    <w:p w:rsidR="000D5106" w:rsidRPr="00FC244E" w:rsidRDefault="000D5106" w:rsidP="000D5106">
      <w:pPr>
        <w:widowControl w:val="0"/>
        <w:autoSpaceDE w:val="0"/>
        <w:autoSpaceDN w:val="0"/>
        <w:adjustRightInd w:val="0"/>
        <w:jc w:val="both"/>
        <w:rPr>
          <w:rFonts w:ascii="Calibri" w:eastAsia="Times New Roman" w:hAnsi="Calibri" w:cs="Times New Roman"/>
          <w:b/>
          <w:bCs/>
          <w:color w:val="1D1B11"/>
          <w:lang w:val="ky-KG"/>
        </w:rPr>
      </w:pPr>
    </w:p>
    <w:p w:rsidR="000D5106" w:rsidRPr="00FC244E" w:rsidRDefault="000D5106" w:rsidP="000D5106">
      <w:pPr>
        <w:widowControl w:val="0"/>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Сынакты өткөрүү</w:t>
      </w:r>
    </w:p>
    <w:p w:rsidR="000D5106" w:rsidRPr="00FC244E" w:rsidRDefault="00A80732" w:rsidP="000D5106">
      <w:pPr>
        <w:widowControl w:val="0"/>
        <w:autoSpaceDE w:val="0"/>
        <w:autoSpaceDN w:val="0"/>
        <w:adjustRightInd w:val="0"/>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4-берене.</w:t>
      </w:r>
    </w:p>
    <w:p w:rsidR="000D5106" w:rsidRPr="00FC244E" w:rsidRDefault="000D5106" w:rsidP="006C13EA">
      <w:pPr>
        <w:widowControl w:val="0"/>
        <w:numPr>
          <w:ilvl w:val="0"/>
          <w:numId w:val="578"/>
        </w:numPr>
        <w:autoSpaceDE w:val="0"/>
        <w:autoSpaceDN w:val="0"/>
        <w:adjustRightInd w:val="0"/>
        <w:ind w:left="284" w:hanging="284"/>
        <w:contextualSpacing/>
        <w:jc w:val="both"/>
        <w:rPr>
          <w:rFonts w:ascii="Calibri" w:eastAsia="Times New Roman" w:hAnsi="Calibri" w:cs="Times New Roman"/>
          <w:b/>
          <w:bCs/>
          <w:color w:val="1D1B11"/>
          <w:lang w:val="ky-KG"/>
        </w:rPr>
      </w:pPr>
      <w:r w:rsidRPr="00FC244E">
        <w:rPr>
          <w:rFonts w:ascii="Calibri" w:eastAsia="Times New Roman" w:hAnsi="Calibri" w:cs="Times New Roman"/>
          <w:bCs/>
          <w:color w:val="1D1B11"/>
          <w:lang w:val="ky-KG"/>
        </w:rPr>
        <w:t>Сынак жылына кеминде үч жолу УБК тарабынан аныкталган күндө өткөрүлөт.</w:t>
      </w:r>
    </w:p>
    <w:p w:rsidR="000D5106" w:rsidRPr="00FC244E" w:rsidRDefault="000D5106" w:rsidP="006C13EA">
      <w:pPr>
        <w:widowControl w:val="0"/>
        <w:numPr>
          <w:ilvl w:val="0"/>
          <w:numId w:val="578"/>
        </w:numPr>
        <w:autoSpaceDE w:val="0"/>
        <w:autoSpaceDN w:val="0"/>
        <w:adjustRightInd w:val="0"/>
        <w:ind w:left="284" w:hanging="284"/>
        <w:contextualSpacing/>
        <w:jc w:val="both"/>
        <w:rPr>
          <w:rFonts w:ascii="Calibri" w:eastAsia="Times New Roman" w:hAnsi="Calibri" w:cs="Times New Roman"/>
          <w:b/>
          <w:bCs/>
          <w:color w:val="1D1B11"/>
          <w:lang w:val="ky-KG"/>
        </w:rPr>
      </w:pPr>
      <w:r w:rsidRPr="00FC244E">
        <w:rPr>
          <w:rFonts w:ascii="Calibri" w:eastAsia="Times New Roman" w:hAnsi="Calibri" w:cs="Times New Roman"/>
          <w:bCs/>
          <w:color w:val="1D1B11"/>
          <w:lang w:val="ky-KG"/>
        </w:rPr>
        <w:t>Сынак күндөрү окуу календарында жарыяланат.</w:t>
      </w:r>
    </w:p>
    <w:p w:rsidR="000D5106" w:rsidRPr="00FC244E" w:rsidRDefault="000D5106" w:rsidP="006C13EA">
      <w:pPr>
        <w:widowControl w:val="0"/>
        <w:numPr>
          <w:ilvl w:val="0"/>
          <w:numId w:val="578"/>
        </w:numPr>
        <w:autoSpaceDE w:val="0"/>
        <w:autoSpaceDN w:val="0"/>
        <w:adjustRightInd w:val="0"/>
        <w:ind w:left="284" w:hanging="284"/>
        <w:contextualSpacing/>
        <w:jc w:val="both"/>
        <w:rPr>
          <w:rFonts w:ascii="Calibri" w:eastAsia="Times New Roman" w:hAnsi="Calibri" w:cs="Times New Roman"/>
          <w:b/>
          <w:bCs/>
          <w:color w:val="1D1B11"/>
          <w:lang w:val="ky-KG"/>
        </w:rPr>
      </w:pPr>
      <w:r w:rsidRPr="00FC244E">
        <w:rPr>
          <w:rFonts w:ascii="Calibri" w:eastAsia="Times New Roman" w:hAnsi="Calibri" w:cs="Times New Roman"/>
          <w:bCs/>
          <w:color w:val="1D1B11"/>
          <w:lang w:val="ky-KG"/>
        </w:rPr>
        <w:t>Сынак Борбор тарабынан тест түрүндө өткөрүлүп жыйынтыкталат.</w:t>
      </w:r>
    </w:p>
    <w:p w:rsidR="000D5106" w:rsidRPr="00FC244E" w:rsidRDefault="000D5106" w:rsidP="006C13EA">
      <w:pPr>
        <w:widowControl w:val="0"/>
        <w:numPr>
          <w:ilvl w:val="0"/>
          <w:numId w:val="578"/>
        </w:numPr>
        <w:autoSpaceDE w:val="0"/>
        <w:autoSpaceDN w:val="0"/>
        <w:adjustRightInd w:val="0"/>
        <w:ind w:left="284" w:hanging="284"/>
        <w:contextualSpacing/>
        <w:jc w:val="both"/>
        <w:rPr>
          <w:rFonts w:ascii="Calibri" w:eastAsia="Times New Roman" w:hAnsi="Calibri" w:cs="Times New Roman"/>
          <w:b/>
          <w:bCs/>
          <w:color w:val="1D1B11"/>
          <w:lang w:val="ky-KG"/>
        </w:rPr>
      </w:pPr>
      <w:r w:rsidRPr="00FC244E">
        <w:rPr>
          <w:rFonts w:ascii="Calibri" w:eastAsia="Times New Roman" w:hAnsi="Calibri" w:cs="Times New Roman"/>
          <w:bCs/>
          <w:color w:val="1D1B11"/>
          <w:lang w:val="ky-KG"/>
        </w:rPr>
        <w:t>Сынактар кыргыз, түрк, англис жана орус тилдеринде жүргүзүлөт.</w:t>
      </w:r>
    </w:p>
    <w:p w:rsidR="000D5106" w:rsidRPr="00FC244E" w:rsidRDefault="000D5106" w:rsidP="006C13EA">
      <w:pPr>
        <w:widowControl w:val="0"/>
        <w:numPr>
          <w:ilvl w:val="0"/>
          <w:numId w:val="578"/>
        </w:numPr>
        <w:autoSpaceDE w:val="0"/>
        <w:autoSpaceDN w:val="0"/>
        <w:adjustRightInd w:val="0"/>
        <w:ind w:left="284" w:hanging="284"/>
        <w:contextualSpacing/>
        <w:jc w:val="both"/>
        <w:rPr>
          <w:rFonts w:ascii="Calibri" w:eastAsia="Times New Roman" w:hAnsi="Calibri" w:cs="Times New Roman"/>
          <w:b/>
          <w:bCs/>
          <w:color w:val="1D1B11"/>
          <w:lang w:val="ky-KG"/>
        </w:rPr>
      </w:pPr>
      <w:r w:rsidRPr="00FC244E">
        <w:rPr>
          <w:rFonts w:ascii="Calibri" w:eastAsia="Times New Roman" w:hAnsi="Calibri" w:cs="Times New Roman"/>
          <w:bCs/>
          <w:color w:val="1D1B11"/>
          <w:lang w:val="ky-KG"/>
        </w:rPr>
        <w:t>Талап кылынган учурда сынак француз, немис, кытай, татар, казак, түркмөн, уйгур, араб жана фарс тилдеринде да өткөрүлүшү мүмкүн. Аталган тилдерден сырткары Окумуштуу</w:t>
      </w:r>
      <w:r w:rsidR="00BE7C12" w:rsidRPr="00FC244E">
        <w:rPr>
          <w:rFonts w:ascii="Calibri" w:eastAsia="Times New Roman" w:hAnsi="Calibri" w:cs="Times New Roman"/>
          <w:bCs/>
          <w:color w:val="1D1B11"/>
          <w:lang w:val="ky-KG"/>
        </w:rPr>
        <w:t>-</w:t>
      </w:r>
      <w:r w:rsidRPr="00FC244E">
        <w:rPr>
          <w:rFonts w:ascii="Calibri" w:eastAsia="Times New Roman" w:hAnsi="Calibri" w:cs="Times New Roman"/>
          <w:bCs/>
          <w:color w:val="1D1B11"/>
          <w:lang w:val="ky-KG"/>
        </w:rPr>
        <w:t>лар кеңеши тарабынан ылайык көрүлгөн чет тилде сынак жүргүзүлүшү мүмкүн. Бул сынактарды өткөрүү тартиби Борбор тарабынан аныкталат.</w:t>
      </w:r>
    </w:p>
    <w:p w:rsidR="000D5106" w:rsidRPr="00FC244E" w:rsidRDefault="000D5106" w:rsidP="000D5106">
      <w:pPr>
        <w:widowControl w:val="0"/>
        <w:autoSpaceDE w:val="0"/>
        <w:autoSpaceDN w:val="0"/>
        <w:adjustRightInd w:val="0"/>
        <w:contextualSpacing/>
        <w:jc w:val="both"/>
        <w:rPr>
          <w:rFonts w:ascii="Calibri" w:eastAsia="Times New Roman" w:hAnsi="Calibri" w:cs="Times New Roman"/>
          <w:b/>
          <w:bCs/>
          <w:color w:val="1D1B11"/>
          <w:lang w:val="ky-KG"/>
        </w:rPr>
      </w:pPr>
    </w:p>
    <w:p w:rsidR="000D5106" w:rsidRPr="00FC244E" w:rsidRDefault="000D5106" w:rsidP="000D5106">
      <w:pPr>
        <w:widowControl w:val="0"/>
        <w:autoSpaceDE w:val="0"/>
        <w:autoSpaceDN w:val="0"/>
        <w:adjustRightInd w:val="0"/>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Арыз тапшыруу шарттары</w:t>
      </w:r>
    </w:p>
    <w:p w:rsidR="000D5106" w:rsidRPr="00FC244E" w:rsidRDefault="00A80732" w:rsidP="000D5106">
      <w:pPr>
        <w:widowControl w:val="0"/>
        <w:autoSpaceDE w:val="0"/>
        <w:autoSpaceDN w:val="0"/>
        <w:adjustRightInd w:val="0"/>
        <w:jc w:val="both"/>
        <w:rPr>
          <w:rFonts w:ascii="Calibri" w:eastAsia="Times New Roman" w:hAnsi="Calibri" w:cs="Times New Roman"/>
          <w:bCs/>
          <w:color w:val="1D1B11"/>
          <w:lang w:val="ky-KG"/>
        </w:rPr>
      </w:pPr>
      <w:r w:rsidRPr="00FC244E">
        <w:rPr>
          <w:rFonts w:ascii="Calibri" w:eastAsia="Times New Roman" w:hAnsi="Calibri" w:cs="Times New Roman"/>
          <w:b/>
          <w:bCs/>
          <w:color w:val="1D1B11"/>
          <w:lang w:val="ky-KG"/>
        </w:rPr>
        <w:t>5-берене.</w:t>
      </w:r>
    </w:p>
    <w:p w:rsidR="000D5106" w:rsidRPr="00FC244E" w:rsidRDefault="000D5106" w:rsidP="006C13EA">
      <w:pPr>
        <w:widowControl w:val="0"/>
        <w:numPr>
          <w:ilvl w:val="0"/>
          <w:numId w:val="579"/>
        </w:numPr>
        <w:autoSpaceDE w:val="0"/>
        <w:autoSpaceDN w:val="0"/>
        <w:adjustRightInd w:val="0"/>
        <w:ind w:left="284" w:hanging="284"/>
        <w:contextualSpacing/>
        <w:jc w:val="both"/>
        <w:rPr>
          <w:rFonts w:ascii="Calibri" w:eastAsia="Times New Roman" w:hAnsi="Calibri" w:cs="Times New Roman"/>
          <w:b/>
          <w:bCs/>
          <w:color w:val="1D1B11"/>
          <w:lang w:val="ky-KG"/>
        </w:rPr>
      </w:pPr>
      <w:r w:rsidRPr="00FC244E">
        <w:rPr>
          <w:rFonts w:ascii="Calibri" w:eastAsia="Calibri" w:hAnsi="Calibri" w:cs="Times New Roman"/>
          <w:color w:val="1D1B11"/>
          <w:shd w:val="clear" w:color="auto" w:fill="FFFFFF"/>
          <w:lang w:val="ky-KG" w:eastAsia="en-US"/>
        </w:rPr>
        <w:t xml:space="preserve">Жашы жеткен </w:t>
      </w:r>
      <w:r w:rsidRPr="00FC244E">
        <w:rPr>
          <w:rFonts w:ascii="Calibri" w:eastAsia="Times New Roman" w:hAnsi="Calibri" w:cs="Times New Roman"/>
          <w:bCs/>
          <w:color w:val="1D1B11"/>
          <w:lang w:val="ky-KG"/>
        </w:rPr>
        <w:t>талапкерлер к</w:t>
      </w:r>
      <w:r w:rsidRPr="00FC244E">
        <w:rPr>
          <w:rFonts w:ascii="Calibri" w:eastAsia="Calibri" w:hAnsi="Calibri" w:cs="Times New Roman"/>
          <w:bCs/>
          <w:iCs/>
          <w:color w:val="1D1B11"/>
          <w:shd w:val="clear" w:color="auto" w:fill="FFFFFF"/>
          <w:lang w:val="ky-KG" w:eastAsia="en-US"/>
        </w:rPr>
        <w:t>им экендигин күбөлөндүргөн</w:t>
      </w:r>
      <w:r w:rsidR="00A80732" w:rsidRPr="00FC244E">
        <w:rPr>
          <w:rFonts w:ascii="Calibri" w:eastAsia="Calibri" w:hAnsi="Calibri" w:cs="Times New Roman"/>
          <w:color w:val="1D1B11"/>
          <w:shd w:val="clear" w:color="auto" w:fill="FFFFFF"/>
          <w:lang w:val="ky-KG" w:eastAsia="en-US"/>
        </w:rPr>
        <w:t xml:space="preserve"> </w:t>
      </w:r>
      <w:r w:rsidRPr="00FC244E">
        <w:rPr>
          <w:rFonts w:ascii="Calibri" w:eastAsia="Calibri" w:hAnsi="Calibri" w:cs="Times New Roman"/>
          <w:color w:val="1D1B11"/>
          <w:shd w:val="clear" w:color="auto" w:fill="FFFFFF"/>
          <w:lang w:val="ky-KG" w:eastAsia="en-US"/>
        </w:rPr>
        <w:t xml:space="preserve">документтерге, </w:t>
      </w:r>
      <w:r w:rsidRPr="00FC244E">
        <w:rPr>
          <w:rFonts w:ascii="Calibri" w:eastAsia="Times New Roman" w:hAnsi="Calibri" w:cs="Times New Roman"/>
          <w:bCs/>
          <w:color w:val="1D1B11"/>
          <w:lang w:val="ky-KG"/>
        </w:rPr>
        <w:t>кеминде</w:t>
      </w:r>
      <w:r w:rsidR="00A80732" w:rsidRPr="00FC244E">
        <w:rPr>
          <w:rFonts w:ascii="Calibri" w:eastAsia="Calibri" w:hAnsi="Calibri" w:cs="Times New Roman"/>
          <w:color w:val="1D1B11"/>
          <w:shd w:val="clear" w:color="auto" w:fill="FFFFFF"/>
          <w:lang w:val="ky-KG" w:eastAsia="en-US"/>
        </w:rPr>
        <w:t xml:space="preserve"> </w:t>
      </w:r>
      <w:r w:rsidRPr="00FC244E">
        <w:rPr>
          <w:rFonts w:ascii="Calibri" w:eastAsia="Calibri" w:hAnsi="Calibri" w:cs="Times New Roman"/>
          <w:bCs/>
          <w:iCs/>
          <w:color w:val="1D1B11"/>
          <w:shd w:val="clear" w:color="auto" w:fill="FFFFFF"/>
          <w:lang w:val="ky-KG" w:eastAsia="en-US"/>
        </w:rPr>
        <w:t>орто</w:t>
      </w:r>
      <w:r w:rsidR="00A80732" w:rsidRPr="00FC244E">
        <w:rPr>
          <w:rFonts w:ascii="Calibri" w:eastAsia="Calibri" w:hAnsi="Calibri" w:cs="Times New Roman"/>
          <w:color w:val="1D1B11"/>
          <w:shd w:val="clear" w:color="auto" w:fill="FFFFFF"/>
          <w:lang w:val="ky-KG" w:eastAsia="en-US"/>
        </w:rPr>
        <w:t xml:space="preserve"> билими жөнүндө </w:t>
      </w:r>
      <w:r w:rsidRPr="00FC244E">
        <w:rPr>
          <w:rFonts w:ascii="Calibri" w:eastAsia="Calibri" w:hAnsi="Calibri" w:cs="Times New Roman"/>
          <w:bCs/>
          <w:iCs/>
          <w:color w:val="1D1B11"/>
          <w:shd w:val="clear" w:color="auto" w:fill="FFFFFF"/>
          <w:lang w:val="ky-KG" w:eastAsia="en-US"/>
        </w:rPr>
        <w:t>аттестатка же ага эквивалент</w:t>
      </w:r>
      <w:r w:rsidR="00A80732" w:rsidRPr="00FC244E">
        <w:rPr>
          <w:rFonts w:ascii="Calibri" w:eastAsia="Calibri" w:hAnsi="Calibri" w:cs="Times New Roman"/>
          <w:bCs/>
          <w:iCs/>
          <w:color w:val="1D1B11"/>
          <w:shd w:val="clear" w:color="auto" w:fill="FFFFFF"/>
          <w:lang w:val="ky-KG" w:eastAsia="en-US"/>
        </w:rPr>
        <w:t>түү документке ээ болушу керек.</w:t>
      </w:r>
    </w:p>
    <w:p w:rsidR="000D5106" w:rsidRPr="00FC244E" w:rsidRDefault="000D5106" w:rsidP="006C13EA">
      <w:pPr>
        <w:widowControl w:val="0"/>
        <w:numPr>
          <w:ilvl w:val="0"/>
          <w:numId w:val="579"/>
        </w:numPr>
        <w:autoSpaceDE w:val="0"/>
        <w:autoSpaceDN w:val="0"/>
        <w:adjustRightInd w:val="0"/>
        <w:ind w:left="284" w:hanging="284"/>
        <w:contextualSpacing/>
        <w:jc w:val="both"/>
        <w:rPr>
          <w:rFonts w:ascii="Calibri" w:eastAsia="Times New Roman" w:hAnsi="Calibri" w:cs="Times New Roman"/>
          <w:bCs/>
          <w:color w:val="1D1B11"/>
          <w:lang w:val="ky-KG"/>
        </w:rPr>
      </w:pPr>
      <w:r w:rsidRPr="00FC244E">
        <w:rPr>
          <w:rFonts w:ascii="Calibri" w:eastAsia="Calibri" w:hAnsi="Calibri" w:cs="Times New Roman"/>
          <w:bCs/>
          <w:iCs/>
          <w:color w:val="1D1B11"/>
          <w:shd w:val="clear" w:color="auto" w:fill="FFFFFF"/>
          <w:lang w:val="ky-KG" w:eastAsia="en-US"/>
        </w:rPr>
        <w:t>Талапкерлер Борбор тарабынан даярдалган арыз формасын толтуруп, Борборго кайрылышат.</w:t>
      </w:r>
    </w:p>
    <w:p w:rsidR="000D5106" w:rsidRPr="00FC244E" w:rsidRDefault="000D5106" w:rsidP="006C13EA">
      <w:pPr>
        <w:widowControl w:val="0"/>
        <w:numPr>
          <w:ilvl w:val="0"/>
          <w:numId w:val="579"/>
        </w:numPr>
        <w:autoSpaceDE w:val="0"/>
        <w:autoSpaceDN w:val="0"/>
        <w:adjustRightInd w:val="0"/>
        <w:ind w:left="284" w:hanging="284"/>
        <w:contextualSpacing/>
        <w:jc w:val="both"/>
        <w:rPr>
          <w:rFonts w:ascii="Calibri" w:eastAsia="Times New Roman" w:hAnsi="Calibri" w:cs="Times New Roman"/>
          <w:bCs/>
          <w:color w:val="1D1B11"/>
          <w:lang w:val="ky-KG"/>
        </w:rPr>
      </w:pPr>
      <w:r w:rsidRPr="00FC244E">
        <w:rPr>
          <w:rFonts w:ascii="Calibri" w:eastAsia="Times New Roman" w:hAnsi="Calibri" w:cs="Times New Roman"/>
          <w:bCs/>
          <w:color w:val="1D1B11"/>
          <w:lang w:val="ky-KG"/>
        </w:rPr>
        <w:t>Сынак тапшыруу боюнча төлөм ар бир сынак үчүн Борбор тарабынан аныкталып, жарыяланган банк эсебине которулат.</w:t>
      </w:r>
    </w:p>
    <w:p w:rsidR="000D5106" w:rsidRPr="00FC244E" w:rsidRDefault="000D5106" w:rsidP="000D5106">
      <w:pPr>
        <w:widowControl w:val="0"/>
        <w:autoSpaceDE w:val="0"/>
        <w:autoSpaceDN w:val="0"/>
        <w:adjustRightInd w:val="0"/>
        <w:contextualSpacing/>
        <w:jc w:val="both"/>
        <w:rPr>
          <w:rFonts w:ascii="Calibri" w:eastAsia="Times New Roman" w:hAnsi="Calibri" w:cs="Times New Roman"/>
          <w:bCs/>
          <w:color w:val="1D1B11"/>
          <w:lang w:val="ky-KG"/>
        </w:rPr>
      </w:pPr>
    </w:p>
    <w:p w:rsidR="000D5106" w:rsidRPr="00FC244E" w:rsidRDefault="000D5106" w:rsidP="000D5106">
      <w:pPr>
        <w:widowControl w:val="0"/>
        <w:autoSpaceDE w:val="0"/>
        <w:autoSpaceDN w:val="0"/>
        <w:adjustRightInd w:val="0"/>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Сынак жыйынтыктарын баалоо</w:t>
      </w:r>
    </w:p>
    <w:p w:rsidR="000D5106" w:rsidRPr="00FC244E" w:rsidRDefault="000D5106" w:rsidP="000D5106">
      <w:pPr>
        <w:widowControl w:val="0"/>
        <w:autoSpaceDE w:val="0"/>
        <w:autoSpaceDN w:val="0"/>
        <w:adjustRightInd w:val="0"/>
        <w:jc w:val="both"/>
        <w:rPr>
          <w:rFonts w:ascii="Calibri" w:eastAsia="Times New Roman" w:hAnsi="Calibri" w:cs="Times New Roman"/>
          <w:bCs/>
          <w:color w:val="1D1B11"/>
          <w:lang w:val="ky-KG"/>
        </w:rPr>
      </w:pPr>
      <w:r w:rsidRPr="00FC244E">
        <w:rPr>
          <w:rFonts w:ascii="Calibri" w:eastAsia="Times New Roman" w:hAnsi="Calibri" w:cs="Times New Roman"/>
          <w:b/>
          <w:bCs/>
          <w:color w:val="1D1B11"/>
          <w:lang w:val="ky-KG"/>
        </w:rPr>
        <w:t xml:space="preserve">6-берене. </w:t>
      </w:r>
      <w:r w:rsidRPr="00FC244E">
        <w:rPr>
          <w:rFonts w:ascii="Calibri" w:eastAsia="Times New Roman" w:hAnsi="Calibri" w:cs="Times New Roman"/>
          <w:bCs/>
          <w:color w:val="1D1B11"/>
          <w:lang w:val="ky-KG"/>
        </w:rPr>
        <w:t>Сынак жыйынтыктары 100 балл боюнча эсептелинет:</w:t>
      </w:r>
    </w:p>
    <w:p w:rsidR="000D5106" w:rsidRPr="00FC244E" w:rsidRDefault="00A80732" w:rsidP="00A80732">
      <w:pPr>
        <w:widowControl w:val="0"/>
        <w:autoSpaceDE w:val="0"/>
        <w:autoSpaceDN w:val="0"/>
        <w:adjustRightInd w:val="0"/>
        <w:ind w:left="284"/>
        <w:jc w:val="both"/>
        <w:rPr>
          <w:rFonts w:ascii="Calibri" w:eastAsia="Times New Roman" w:hAnsi="Calibri" w:cs="Times New Roman"/>
          <w:bCs/>
          <w:color w:val="1D1B11"/>
          <w:lang w:val="ky-KG"/>
        </w:rPr>
      </w:pPr>
      <w:r w:rsidRPr="00FC244E">
        <w:rPr>
          <w:rFonts w:ascii="Calibri" w:eastAsia="Times New Roman" w:hAnsi="Calibri" w:cs="Times New Roman"/>
          <w:bCs/>
          <w:color w:val="1D1B11"/>
          <w:lang w:val="ky-KG"/>
        </w:rPr>
        <w:t xml:space="preserve">91 – 100 арасында </w:t>
      </w:r>
      <w:r w:rsidR="000D5106" w:rsidRPr="00FC244E">
        <w:rPr>
          <w:rFonts w:ascii="Calibri" w:eastAsia="Times New Roman" w:hAnsi="Calibri" w:cs="Times New Roman"/>
          <w:bCs/>
          <w:color w:val="1D1B11"/>
          <w:lang w:val="ky-KG"/>
        </w:rPr>
        <w:t>A</w:t>
      </w:r>
    </w:p>
    <w:p w:rsidR="000D5106" w:rsidRPr="00FC244E" w:rsidRDefault="00A80732" w:rsidP="00A80732">
      <w:pPr>
        <w:widowControl w:val="0"/>
        <w:autoSpaceDE w:val="0"/>
        <w:autoSpaceDN w:val="0"/>
        <w:adjustRightInd w:val="0"/>
        <w:ind w:left="284"/>
        <w:jc w:val="both"/>
        <w:rPr>
          <w:rFonts w:ascii="Calibri" w:eastAsia="Times New Roman" w:hAnsi="Calibri" w:cs="Times New Roman"/>
          <w:bCs/>
          <w:color w:val="1D1B11"/>
          <w:lang w:val="ky-KG"/>
        </w:rPr>
      </w:pPr>
      <w:r w:rsidRPr="00FC244E">
        <w:rPr>
          <w:rFonts w:ascii="Calibri" w:eastAsia="Times New Roman" w:hAnsi="Calibri" w:cs="Times New Roman"/>
          <w:bCs/>
          <w:color w:val="1D1B11"/>
          <w:lang w:val="ky-KG"/>
        </w:rPr>
        <w:t>81 – 90 арасында</w:t>
      </w:r>
      <w:r w:rsidRPr="00FC244E">
        <w:rPr>
          <w:rFonts w:ascii="Calibri" w:eastAsia="Times New Roman" w:hAnsi="Calibri" w:cs="Times New Roman"/>
          <w:bCs/>
          <w:color w:val="1D1B11"/>
          <w:lang w:val="ky-KG"/>
        </w:rPr>
        <w:tab/>
        <w:t xml:space="preserve">  </w:t>
      </w:r>
      <w:r w:rsidR="000D5106" w:rsidRPr="00FC244E">
        <w:rPr>
          <w:rFonts w:ascii="Calibri" w:eastAsia="Times New Roman" w:hAnsi="Calibri" w:cs="Times New Roman"/>
          <w:bCs/>
          <w:color w:val="1D1B11"/>
          <w:lang w:val="ky-KG"/>
        </w:rPr>
        <w:t>B</w:t>
      </w:r>
    </w:p>
    <w:p w:rsidR="000D5106" w:rsidRPr="00FC244E" w:rsidRDefault="00A80732" w:rsidP="00A80732">
      <w:pPr>
        <w:widowControl w:val="0"/>
        <w:autoSpaceDE w:val="0"/>
        <w:autoSpaceDN w:val="0"/>
        <w:adjustRightInd w:val="0"/>
        <w:ind w:left="284"/>
        <w:jc w:val="both"/>
        <w:rPr>
          <w:rFonts w:ascii="Calibri" w:eastAsia="Times New Roman" w:hAnsi="Calibri" w:cs="Times New Roman"/>
          <w:bCs/>
          <w:color w:val="1D1B11"/>
          <w:lang w:val="ky-KG"/>
        </w:rPr>
      </w:pPr>
      <w:r w:rsidRPr="00FC244E">
        <w:rPr>
          <w:rFonts w:ascii="Calibri" w:eastAsia="Times New Roman" w:hAnsi="Calibri" w:cs="Times New Roman"/>
          <w:bCs/>
          <w:color w:val="1D1B11"/>
          <w:lang w:val="ky-KG"/>
        </w:rPr>
        <w:t>71 – 80 арасында</w:t>
      </w:r>
      <w:r w:rsidRPr="00FC244E">
        <w:rPr>
          <w:rFonts w:ascii="Calibri" w:eastAsia="Times New Roman" w:hAnsi="Calibri" w:cs="Times New Roman"/>
          <w:bCs/>
          <w:color w:val="1D1B11"/>
          <w:lang w:val="ky-KG"/>
        </w:rPr>
        <w:tab/>
        <w:t xml:space="preserve">  </w:t>
      </w:r>
      <w:r w:rsidR="000D5106" w:rsidRPr="00FC244E">
        <w:rPr>
          <w:rFonts w:ascii="Calibri" w:eastAsia="Times New Roman" w:hAnsi="Calibri" w:cs="Times New Roman"/>
          <w:bCs/>
          <w:color w:val="1D1B11"/>
          <w:lang w:val="ky-KG"/>
        </w:rPr>
        <w:t>C</w:t>
      </w:r>
    </w:p>
    <w:p w:rsidR="000D5106" w:rsidRPr="00FC244E" w:rsidRDefault="00A80732" w:rsidP="00A80732">
      <w:pPr>
        <w:widowControl w:val="0"/>
        <w:autoSpaceDE w:val="0"/>
        <w:autoSpaceDN w:val="0"/>
        <w:adjustRightInd w:val="0"/>
        <w:ind w:left="284"/>
        <w:jc w:val="both"/>
        <w:rPr>
          <w:rFonts w:ascii="Calibri" w:eastAsia="Times New Roman" w:hAnsi="Calibri" w:cs="Times New Roman"/>
          <w:bCs/>
          <w:color w:val="1D1B11"/>
          <w:lang w:val="ky-KG"/>
        </w:rPr>
      </w:pPr>
      <w:r w:rsidRPr="00FC244E">
        <w:rPr>
          <w:rFonts w:ascii="Calibri" w:eastAsia="Times New Roman" w:hAnsi="Calibri" w:cs="Times New Roman"/>
          <w:bCs/>
          <w:color w:val="1D1B11"/>
          <w:lang w:val="ky-KG"/>
        </w:rPr>
        <w:t>61 – 70 арасында</w:t>
      </w:r>
      <w:r w:rsidRPr="00FC244E">
        <w:rPr>
          <w:rFonts w:ascii="Calibri" w:eastAsia="Times New Roman" w:hAnsi="Calibri" w:cs="Times New Roman"/>
          <w:bCs/>
          <w:color w:val="1D1B11"/>
          <w:lang w:val="ky-KG"/>
        </w:rPr>
        <w:tab/>
        <w:t xml:space="preserve">  </w:t>
      </w:r>
      <w:r w:rsidR="000D5106" w:rsidRPr="00FC244E">
        <w:rPr>
          <w:rFonts w:ascii="Calibri" w:eastAsia="Times New Roman" w:hAnsi="Calibri" w:cs="Times New Roman"/>
          <w:bCs/>
          <w:color w:val="1D1B11"/>
          <w:lang w:val="ky-KG"/>
        </w:rPr>
        <w:t>D</w:t>
      </w:r>
    </w:p>
    <w:p w:rsidR="000D5106" w:rsidRPr="00FC244E" w:rsidRDefault="00A80732" w:rsidP="00A80732">
      <w:pPr>
        <w:widowControl w:val="0"/>
        <w:autoSpaceDE w:val="0"/>
        <w:autoSpaceDN w:val="0"/>
        <w:adjustRightInd w:val="0"/>
        <w:ind w:left="284"/>
        <w:jc w:val="both"/>
        <w:rPr>
          <w:rFonts w:ascii="Calibri" w:eastAsia="Times New Roman" w:hAnsi="Calibri" w:cs="Times New Roman"/>
          <w:bCs/>
          <w:color w:val="1D1B11"/>
          <w:lang w:val="ky-KG"/>
        </w:rPr>
      </w:pPr>
      <w:r w:rsidRPr="00FC244E">
        <w:rPr>
          <w:rFonts w:ascii="Calibri" w:eastAsia="Times New Roman" w:hAnsi="Calibri" w:cs="Times New Roman"/>
          <w:bCs/>
          <w:color w:val="1D1B11"/>
          <w:lang w:val="ky-KG"/>
        </w:rPr>
        <w:t>51 – 60 арасында</w:t>
      </w:r>
      <w:r w:rsidRPr="00FC244E">
        <w:rPr>
          <w:rFonts w:ascii="Calibri" w:eastAsia="Times New Roman" w:hAnsi="Calibri" w:cs="Times New Roman"/>
          <w:bCs/>
          <w:color w:val="1D1B11"/>
          <w:lang w:val="ky-KG"/>
        </w:rPr>
        <w:tab/>
        <w:t xml:space="preserve">  </w:t>
      </w:r>
      <w:r w:rsidR="000D5106" w:rsidRPr="00FC244E">
        <w:rPr>
          <w:rFonts w:ascii="Calibri" w:eastAsia="Times New Roman" w:hAnsi="Calibri" w:cs="Times New Roman"/>
          <w:bCs/>
          <w:color w:val="1D1B11"/>
          <w:lang w:val="ky-KG"/>
        </w:rPr>
        <w:t>E</w:t>
      </w:r>
    </w:p>
    <w:p w:rsidR="00A80732" w:rsidRPr="00FC244E" w:rsidRDefault="00A80732" w:rsidP="000D5106">
      <w:pPr>
        <w:widowControl w:val="0"/>
        <w:autoSpaceDE w:val="0"/>
        <w:autoSpaceDN w:val="0"/>
        <w:adjustRightInd w:val="0"/>
        <w:jc w:val="both"/>
        <w:rPr>
          <w:rFonts w:ascii="Calibri" w:eastAsia="Times New Roman" w:hAnsi="Calibri" w:cs="Times New Roman"/>
          <w:b/>
          <w:bCs/>
          <w:color w:val="1D1B11"/>
          <w:lang w:val="ky-KG"/>
        </w:rPr>
      </w:pPr>
    </w:p>
    <w:p w:rsidR="000D5106" w:rsidRPr="00FC244E" w:rsidRDefault="000D5106" w:rsidP="000D5106">
      <w:pPr>
        <w:widowControl w:val="0"/>
        <w:autoSpaceDE w:val="0"/>
        <w:autoSpaceDN w:val="0"/>
        <w:adjustRightInd w:val="0"/>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Сынактын жыйынтыктары боюнча сертификат</w:t>
      </w:r>
    </w:p>
    <w:p w:rsidR="000D5106" w:rsidRPr="00FC244E" w:rsidRDefault="000D5106" w:rsidP="000D5106">
      <w:pPr>
        <w:widowControl w:val="0"/>
        <w:autoSpaceDE w:val="0"/>
        <w:autoSpaceDN w:val="0"/>
        <w:adjustRightInd w:val="0"/>
        <w:jc w:val="both"/>
        <w:rPr>
          <w:rFonts w:ascii="Calibri" w:eastAsia="Calibri" w:hAnsi="Calibri" w:cs="Times New Roman"/>
          <w:color w:val="1D1B11"/>
          <w:shd w:val="clear" w:color="auto" w:fill="FFFFFF"/>
          <w:lang w:val="ky-KG" w:eastAsia="en-US"/>
        </w:rPr>
      </w:pPr>
      <w:r w:rsidRPr="00FC244E">
        <w:rPr>
          <w:rFonts w:ascii="Calibri" w:eastAsia="Calibri" w:hAnsi="Calibri" w:cs="Times New Roman"/>
          <w:b/>
          <w:color w:val="1D1B11"/>
          <w:shd w:val="clear" w:color="auto" w:fill="FFFFFF"/>
          <w:lang w:val="ky-KG" w:eastAsia="en-US"/>
        </w:rPr>
        <w:t>7-берене.</w:t>
      </w:r>
      <w:r w:rsidRPr="00FC244E">
        <w:rPr>
          <w:rFonts w:ascii="Calibri" w:eastAsia="Calibri" w:hAnsi="Calibri" w:cs="Times New Roman"/>
          <w:color w:val="1D1B11"/>
          <w:shd w:val="clear" w:color="auto" w:fill="FFFFFF"/>
          <w:lang w:val="ky-KG" w:eastAsia="en-US"/>
        </w:rPr>
        <w:t xml:space="preserve"> Сынактын аягында сынакка кирген талпакерлерге сынактын </w:t>
      </w:r>
      <w:r w:rsidRPr="00FC244E">
        <w:rPr>
          <w:rFonts w:ascii="Calibri" w:eastAsia="Calibri" w:hAnsi="Calibri" w:cs="Times New Roman"/>
          <w:bCs/>
          <w:iCs/>
          <w:color w:val="1D1B11"/>
          <w:shd w:val="clear" w:color="auto" w:fill="FFFFFF"/>
          <w:lang w:val="ky-KG" w:eastAsia="en-US"/>
        </w:rPr>
        <w:t>жыйынтыктары боюнча</w:t>
      </w:r>
      <w:r w:rsidR="00A80732" w:rsidRPr="00FC244E">
        <w:rPr>
          <w:rFonts w:ascii="Calibri" w:eastAsia="Calibri" w:hAnsi="Calibri" w:cs="Times New Roman"/>
          <w:color w:val="1D1B11"/>
          <w:shd w:val="clear" w:color="auto" w:fill="FFFFFF"/>
          <w:lang w:val="ky-KG" w:eastAsia="en-US"/>
        </w:rPr>
        <w:t xml:space="preserve"> </w:t>
      </w:r>
      <w:r w:rsidRPr="00FC244E">
        <w:rPr>
          <w:rFonts w:ascii="Calibri" w:eastAsia="Calibri" w:hAnsi="Calibri" w:cs="Times New Roman"/>
          <w:bCs/>
          <w:iCs/>
          <w:color w:val="1D1B11"/>
          <w:shd w:val="clear" w:color="auto" w:fill="FFFFFF"/>
          <w:lang w:val="ky-KG" w:eastAsia="en-US"/>
        </w:rPr>
        <w:t>сертификат</w:t>
      </w:r>
      <w:r w:rsidR="00A80732" w:rsidRPr="00FC244E">
        <w:rPr>
          <w:rFonts w:ascii="Calibri" w:eastAsia="Calibri" w:hAnsi="Calibri" w:cs="Times New Roman"/>
          <w:color w:val="1D1B11"/>
          <w:shd w:val="clear" w:color="auto" w:fill="FFFFFF"/>
          <w:lang w:val="ky-KG" w:eastAsia="en-US"/>
        </w:rPr>
        <w:t xml:space="preserve"> берилет.</w:t>
      </w:r>
    </w:p>
    <w:p w:rsidR="00A80732" w:rsidRPr="00FC244E" w:rsidRDefault="00A80732" w:rsidP="000D5106">
      <w:pPr>
        <w:widowControl w:val="0"/>
        <w:autoSpaceDE w:val="0"/>
        <w:autoSpaceDN w:val="0"/>
        <w:adjustRightInd w:val="0"/>
        <w:jc w:val="both"/>
        <w:rPr>
          <w:rFonts w:ascii="Calibri" w:eastAsia="Calibri" w:hAnsi="Calibri" w:cs="Times New Roman"/>
          <w:b/>
          <w:color w:val="1D1B11"/>
          <w:shd w:val="clear" w:color="auto" w:fill="FFFFFF"/>
          <w:lang w:val="ky-KG" w:eastAsia="en-US"/>
        </w:rPr>
      </w:pPr>
    </w:p>
    <w:p w:rsidR="000D5106" w:rsidRPr="00FC244E" w:rsidRDefault="000D5106" w:rsidP="000D5106">
      <w:pPr>
        <w:widowControl w:val="0"/>
        <w:autoSpaceDE w:val="0"/>
        <w:autoSpaceDN w:val="0"/>
        <w:adjustRightInd w:val="0"/>
        <w:jc w:val="both"/>
        <w:rPr>
          <w:rFonts w:ascii="Calibri" w:eastAsia="Calibri" w:hAnsi="Calibri" w:cs="Times New Roman"/>
          <w:b/>
          <w:color w:val="1D1B11"/>
          <w:shd w:val="clear" w:color="auto" w:fill="FFFFFF"/>
          <w:lang w:val="ky-KG" w:eastAsia="en-US"/>
        </w:rPr>
      </w:pPr>
      <w:r w:rsidRPr="00FC244E">
        <w:rPr>
          <w:rFonts w:ascii="Calibri" w:eastAsia="Calibri" w:hAnsi="Calibri" w:cs="Times New Roman"/>
          <w:b/>
          <w:color w:val="1D1B11"/>
          <w:shd w:val="clear" w:color="auto" w:fill="FFFFFF"/>
          <w:lang w:val="ky-KG" w:eastAsia="en-US"/>
        </w:rPr>
        <w:t>Сынак жыйынтыктарын колдонуу</w:t>
      </w:r>
    </w:p>
    <w:p w:rsidR="000D5106" w:rsidRPr="00FC244E" w:rsidRDefault="000D5106" w:rsidP="000D5106">
      <w:pPr>
        <w:widowControl w:val="0"/>
        <w:autoSpaceDE w:val="0"/>
        <w:autoSpaceDN w:val="0"/>
        <w:adjustRightInd w:val="0"/>
        <w:jc w:val="both"/>
        <w:rPr>
          <w:rFonts w:ascii="Calibri" w:eastAsia="Calibri" w:hAnsi="Calibri" w:cs="Times New Roman"/>
          <w:color w:val="1D1B11"/>
          <w:shd w:val="clear" w:color="auto" w:fill="FFFFFF"/>
          <w:lang w:val="ky-KG" w:eastAsia="en-US"/>
        </w:rPr>
      </w:pPr>
      <w:r w:rsidRPr="00FC244E">
        <w:rPr>
          <w:rFonts w:ascii="Calibri" w:eastAsia="Calibri" w:hAnsi="Calibri" w:cs="Times New Roman"/>
          <w:b/>
          <w:color w:val="1D1B11"/>
          <w:shd w:val="clear" w:color="auto" w:fill="FFFFFF"/>
          <w:lang w:val="ky-KG" w:eastAsia="en-US"/>
        </w:rPr>
        <w:t xml:space="preserve">8-берене. </w:t>
      </w:r>
      <w:r w:rsidRPr="00FC244E">
        <w:rPr>
          <w:rFonts w:ascii="Calibri" w:eastAsia="Calibri" w:hAnsi="Calibri" w:cs="Times New Roman"/>
          <w:color w:val="1D1B11"/>
          <w:shd w:val="clear" w:color="auto" w:fill="FFFFFF"/>
          <w:lang w:val="ky-KG" w:eastAsia="en-US"/>
        </w:rPr>
        <w:t>Университетке караштуу факультет, институт жана жогорку мектептерде чет тили боюнча сынак жыйынтыктары талап кылынса, бул сынактын жыйынтыктары колдонулушу мүмкүн. Ар бир түзүм үчүн колдонулган сынак жыйынтыктары тийиштүү түзүмдүн башкаруу кеңеши тарабынан аныкталат.</w:t>
      </w:r>
    </w:p>
    <w:p w:rsidR="00A80732" w:rsidRPr="00FC244E" w:rsidRDefault="00A80732" w:rsidP="000D5106">
      <w:pPr>
        <w:widowControl w:val="0"/>
        <w:autoSpaceDE w:val="0"/>
        <w:autoSpaceDN w:val="0"/>
        <w:adjustRightInd w:val="0"/>
        <w:jc w:val="both"/>
        <w:rPr>
          <w:rFonts w:ascii="Calibri" w:eastAsia="Times New Roman" w:hAnsi="Calibri" w:cs="Times New Roman"/>
          <w:b/>
          <w:bCs/>
          <w:color w:val="1D1B11"/>
          <w:lang w:val="ky-KG"/>
        </w:rPr>
      </w:pPr>
    </w:p>
    <w:p w:rsidR="000D5106" w:rsidRPr="00FC244E" w:rsidRDefault="000D5106" w:rsidP="000D5106">
      <w:pPr>
        <w:widowControl w:val="0"/>
        <w:autoSpaceDE w:val="0"/>
        <w:autoSpaceDN w:val="0"/>
        <w:adjustRightInd w:val="0"/>
        <w:jc w:val="both"/>
        <w:rPr>
          <w:rFonts w:ascii="Calibri" w:eastAsia="Times New Roman" w:hAnsi="Calibri" w:cs="Times New Roman"/>
          <w:color w:val="1D1B11"/>
          <w:lang w:val="ky-KG"/>
        </w:rPr>
      </w:pPr>
      <w:r w:rsidRPr="00FC244E">
        <w:rPr>
          <w:rFonts w:ascii="Calibri" w:eastAsia="Times New Roman" w:hAnsi="Calibri" w:cs="Times New Roman"/>
          <w:b/>
          <w:bCs/>
          <w:color w:val="1D1B11"/>
          <w:lang w:val="ky-KG"/>
        </w:rPr>
        <w:t>Күчүнө кириши</w:t>
      </w:r>
    </w:p>
    <w:p w:rsidR="000D5106" w:rsidRPr="00FC244E" w:rsidRDefault="000D5106" w:rsidP="000D5106">
      <w:pPr>
        <w:widowControl w:val="0"/>
        <w:autoSpaceDE w:val="0"/>
        <w:autoSpaceDN w:val="0"/>
        <w:adjustRightInd w:val="0"/>
        <w:jc w:val="both"/>
        <w:rPr>
          <w:rFonts w:ascii="Calibri" w:eastAsia="Times New Roman" w:hAnsi="Calibri" w:cs="Times New Roman"/>
          <w:bCs/>
          <w:color w:val="1D1B11"/>
          <w:lang w:val="ky-KG"/>
        </w:rPr>
      </w:pPr>
      <w:r w:rsidRPr="00FC244E">
        <w:rPr>
          <w:rFonts w:ascii="Calibri" w:eastAsia="Times New Roman" w:hAnsi="Calibri" w:cs="Times New Roman"/>
          <w:b/>
          <w:bCs/>
          <w:color w:val="1D1B11"/>
          <w:lang w:val="ky-KG"/>
        </w:rPr>
        <w:t xml:space="preserve">9-берене. </w:t>
      </w:r>
      <w:r w:rsidRPr="00FC244E">
        <w:rPr>
          <w:rFonts w:ascii="Calibri" w:eastAsia="Times New Roman" w:hAnsi="Calibri" w:cs="Times New Roman"/>
          <w:bCs/>
          <w:color w:val="1D1B11"/>
          <w:lang w:val="ky-KG"/>
        </w:rPr>
        <w:t>Бул жобо университеттин Башкаруу кеӊеши тарабынан кабыл алынган күндөн тарта</w:t>
      </w:r>
      <w:r w:rsidR="00A80732" w:rsidRPr="00FC244E">
        <w:rPr>
          <w:rFonts w:ascii="Calibri" w:eastAsia="Times New Roman" w:hAnsi="Calibri" w:cs="Times New Roman"/>
          <w:bCs/>
          <w:color w:val="1D1B11"/>
          <w:lang w:val="ky-KG"/>
        </w:rPr>
        <w:t xml:space="preserve"> </w:t>
      </w:r>
      <w:r w:rsidRPr="00FC244E">
        <w:rPr>
          <w:rFonts w:ascii="Calibri" w:eastAsia="Times New Roman" w:hAnsi="Calibri" w:cs="Times New Roman"/>
          <w:bCs/>
          <w:color w:val="1D1B11"/>
          <w:lang w:val="ky-KG"/>
        </w:rPr>
        <w:t>күчүнө кирет.</w:t>
      </w:r>
    </w:p>
    <w:p w:rsidR="00A80732" w:rsidRPr="00FC244E" w:rsidRDefault="00A80732" w:rsidP="000D5106">
      <w:pPr>
        <w:widowControl w:val="0"/>
        <w:autoSpaceDE w:val="0"/>
        <w:autoSpaceDN w:val="0"/>
        <w:adjustRightInd w:val="0"/>
        <w:jc w:val="both"/>
        <w:rPr>
          <w:rFonts w:ascii="Calibri" w:eastAsia="Times New Roman" w:hAnsi="Calibri" w:cs="Times New Roman"/>
          <w:b/>
          <w:bCs/>
          <w:color w:val="1D1B11"/>
          <w:lang w:val="ky-KG"/>
        </w:rPr>
      </w:pPr>
    </w:p>
    <w:p w:rsidR="000D5106" w:rsidRPr="00FC244E" w:rsidRDefault="000D5106" w:rsidP="000D5106">
      <w:pPr>
        <w:widowControl w:val="0"/>
        <w:autoSpaceDE w:val="0"/>
        <w:autoSpaceDN w:val="0"/>
        <w:adjustRightInd w:val="0"/>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Ишке ашырылышы</w:t>
      </w:r>
    </w:p>
    <w:p w:rsidR="000D5106" w:rsidRPr="00FC244E" w:rsidRDefault="000D5106" w:rsidP="000D5106">
      <w:pPr>
        <w:widowControl w:val="0"/>
        <w:autoSpaceDE w:val="0"/>
        <w:autoSpaceDN w:val="0"/>
        <w:adjustRightInd w:val="0"/>
        <w:jc w:val="both"/>
        <w:rPr>
          <w:rFonts w:ascii="Calibri" w:eastAsia="Times New Roman" w:hAnsi="Calibri" w:cs="Times New Roman"/>
          <w:bCs/>
          <w:color w:val="1D1B11"/>
          <w:lang w:val="ky-KG"/>
        </w:rPr>
      </w:pPr>
      <w:r w:rsidRPr="00FC244E">
        <w:rPr>
          <w:rFonts w:ascii="Calibri" w:eastAsia="Times New Roman" w:hAnsi="Calibri" w:cs="Times New Roman"/>
          <w:b/>
          <w:bCs/>
          <w:color w:val="1D1B11"/>
          <w:lang w:val="ky-KG"/>
        </w:rPr>
        <w:t xml:space="preserve">10-берене. </w:t>
      </w:r>
      <w:r w:rsidRPr="00FC244E">
        <w:rPr>
          <w:rFonts w:ascii="Calibri" w:eastAsia="Times New Roman" w:hAnsi="Calibri" w:cs="Times New Roman"/>
          <w:bCs/>
          <w:color w:val="1D1B11"/>
          <w:lang w:val="ky-KG"/>
        </w:rPr>
        <w:t>Бул жобо Кыргыз-Түрк “Манас” университетинин ректораты тарабынан ишке ашырылат.</w:t>
      </w:r>
    </w:p>
    <w:p w:rsidR="00A80732" w:rsidRPr="00FC244E" w:rsidRDefault="00A80732" w:rsidP="000D5106">
      <w:pPr>
        <w:widowControl w:val="0"/>
        <w:autoSpaceDE w:val="0"/>
        <w:autoSpaceDN w:val="0"/>
        <w:adjustRightInd w:val="0"/>
        <w:jc w:val="both"/>
        <w:rPr>
          <w:rFonts w:ascii="Calibri" w:eastAsia="Times New Roman" w:hAnsi="Calibri" w:cs="Times New Roman"/>
          <w:b/>
          <w:bCs/>
          <w:color w:val="1D1B11"/>
          <w:lang w:val="ky-KG"/>
        </w:rPr>
      </w:pPr>
    </w:p>
    <w:p w:rsidR="000D5106" w:rsidRPr="00FC244E" w:rsidRDefault="000D5106" w:rsidP="000D5106">
      <w:pPr>
        <w:widowControl w:val="0"/>
        <w:autoSpaceDE w:val="0"/>
        <w:autoSpaceDN w:val="0"/>
        <w:adjustRightInd w:val="0"/>
        <w:jc w:val="both"/>
        <w:rPr>
          <w:rFonts w:ascii="Calibri" w:eastAsia="Times New Roman" w:hAnsi="Calibri" w:cs="Times New Roman"/>
          <w:b/>
          <w:bCs/>
          <w:color w:val="1D1B11"/>
          <w:lang w:val="ky-KG"/>
        </w:rPr>
      </w:pPr>
      <w:r w:rsidRPr="00FC244E">
        <w:rPr>
          <w:rFonts w:ascii="Calibri" w:eastAsia="Times New Roman" w:hAnsi="Calibri" w:cs="Times New Roman"/>
          <w:b/>
          <w:bCs/>
          <w:color w:val="1D1B11"/>
          <w:lang w:val="ky-KG"/>
        </w:rPr>
        <w:t>Жокко чыгаруу</w:t>
      </w:r>
    </w:p>
    <w:p w:rsidR="000D5106" w:rsidRPr="00FC244E" w:rsidRDefault="000D5106" w:rsidP="000D5106">
      <w:pPr>
        <w:widowControl w:val="0"/>
        <w:autoSpaceDE w:val="0"/>
        <w:autoSpaceDN w:val="0"/>
        <w:adjustRightInd w:val="0"/>
        <w:jc w:val="both"/>
        <w:rPr>
          <w:rFonts w:ascii="Calibri" w:eastAsia="Times New Roman" w:hAnsi="Calibri" w:cs="Times New Roman"/>
          <w:bCs/>
          <w:color w:val="1D1B11"/>
          <w:lang w:val="ky-KG"/>
        </w:rPr>
      </w:pPr>
      <w:r w:rsidRPr="00FC244E">
        <w:rPr>
          <w:rFonts w:ascii="Calibri" w:eastAsia="Times New Roman" w:hAnsi="Calibri" w:cs="Times New Roman"/>
          <w:b/>
          <w:color w:val="1D1B11"/>
          <w:lang w:val="ky-KG"/>
        </w:rPr>
        <w:t>11-берене.</w:t>
      </w:r>
      <w:r w:rsidRPr="00FC244E">
        <w:rPr>
          <w:rFonts w:ascii="Calibri" w:eastAsia="Times New Roman" w:hAnsi="Calibri" w:cs="Times New Roman"/>
          <w:bCs/>
          <w:color w:val="1D1B11"/>
          <w:lang w:val="ky-KG"/>
        </w:rPr>
        <w:t xml:space="preserve"> 2017-жылдын 9-январында күчүнө кирген “</w:t>
      </w:r>
      <w:r w:rsidRPr="00FC244E">
        <w:rPr>
          <w:rFonts w:ascii="Calibri" w:eastAsia="Times New Roman" w:hAnsi="Calibri" w:cs="Times New Roman"/>
          <w:bCs/>
          <w:color w:val="00B050"/>
          <w:lang w:val="ky-KG"/>
        </w:rPr>
        <w:t xml:space="preserve">КТМУнун чет тилди билүү деңгээлин аныктоо сынагы </w:t>
      </w:r>
      <w:r w:rsidR="00655823" w:rsidRPr="002E113B">
        <w:rPr>
          <w:rFonts w:ascii="Calibri" w:eastAsia="Times New Roman" w:hAnsi="Calibri" w:cs="Times New Roman"/>
          <w:bCs/>
          <w:color w:val="00B050"/>
          <w:lang w:val="ky-KG"/>
        </w:rPr>
        <w:t>жөнүндө</w:t>
      </w:r>
      <w:r w:rsidR="00655823">
        <w:rPr>
          <w:rFonts w:ascii="Calibri" w:eastAsia="Times New Roman" w:hAnsi="Calibri" w:cs="Times New Roman"/>
          <w:bCs/>
          <w:color w:val="FF0000"/>
          <w:lang w:val="ky-KG"/>
        </w:rPr>
        <w:t xml:space="preserve"> </w:t>
      </w:r>
      <w:r w:rsidRPr="00FC244E">
        <w:rPr>
          <w:rFonts w:ascii="Calibri" w:eastAsia="Times New Roman" w:hAnsi="Calibri" w:cs="Times New Roman"/>
          <w:bCs/>
          <w:color w:val="00B050"/>
          <w:lang w:val="ky-KG"/>
        </w:rPr>
        <w:t>жобосу</w:t>
      </w:r>
      <w:r w:rsidRPr="00FC244E">
        <w:rPr>
          <w:rFonts w:ascii="Calibri" w:eastAsia="Times New Roman" w:hAnsi="Calibri" w:cs="Times New Roman"/>
          <w:bCs/>
          <w:color w:val="1D1B11"/>
          <w:lang w:val="ky-KG"/>
        </w:rPr>
        <w:t>” жокко чыгарылган.</w:t>
      </w:r>
    </w:p>
    <w:p w:rsidR="00A80732" w:rsidRPr="00FC244E" w:rsidRDefault="00A80732" w:rsidP="000D5106">
      <w:pPr>
        <w:widowControl w:val="0"/>
        <w:autoSpaceDE w:val="0"/>
        <w:autoSpaceDN w:val="0"/>
        <w:adjustRightInd w:val="0"/>
        <w:jc w:val="both"/>
        <w:rPr>
          <w:rFonts w:ascii="Calibri" w:eastAsia="Times New Roman" w:hAnsi="Calibri" w:cs="Times New Roman"/>
          <w:b/>
          <w:bCs/>
          <w:color w:val="1D1B11"/>
          <w:lang w:val="ky-KG"/>
        </w:rPr>
      </w:pPr>
    </w:p>
    <w:p w:rsidR="000D5106" w:rsidRPr="00FC244E" w:rsidRDefault="000D5106" w:rsidP="000D5106">
      <w:pPr>
        <w:widowControl w:val="0"/>
        <w:autoSpaceDE w:val="0"/>
        <w:autoSpaceDN w:val="0"/>
        <w:adjustRightInd w:val="0"/>
        <w:jc w:val="both"/>
        <w:rPr>
          <w:rFonts w:ascii="Calibri" w:eastAsia="Times New Roman" w:hAnsi="Calibri" w:cs="Times New Roman"/>
          <w:bCs/>
          <w:color w:val="1D1B11"/>
          <w:lang w:val="ky-KG"/>
        </w:rPr>
      </w:pPr>
      <w:r w:rsidRPr="00FC244E">
        <w:rPr>
          <w:rFonts w:ascii="Calibri" w:eastAsia="Times New Roman" w:hAnsi="Calibri" w:cs="Times New Roman"/>
          <w:b/>
          <w:bCs/>
          <w:color w:val="1D1B11"/>
          <w:lang w:val="ky-KG"/>
        </w:rPr>
        <w:t xml:space="preserve">Убактылуу берене. </w:t>
      </w:r>
      <w:r w:rsidRPr="00FC244E">
        <w:rPr>
          <w:rFonts w:ascii="Calibri" w:eastAsia="Times New Roman" w:hAnsi="Calibri" w:cs="Times New Roman"/>
          <w:bCs/>
          <w:color w:val="1D1B11"/>
          <w:lang w:val="ky-KG"/>
        </w:rPr>
        <w:t>2007-2008-окуу жылында өткөрүлө турган сынак окуу календарында аныкталган тартипте жүргүзүлөт.</w:t>
      </w:r>
    </w:p>
    <w:p w:rsidR="00A80732" w:rsidRPr="00FC244E" w:rsidRDefault="00A80732" w:rsidP="00A80732">
      <w:pPr>
        <w:widowControl w:val="0"/>
        <w:autoSpaceDE w:val="0"/>
        <w:autoSpaceDN w:val="0"/>
        <w:adjustRightInd w:val="0"/>
        <w:jc w:val="both"/>
        <w:rPr>
          <w:rFonts w:ascii="Calibri" w:eastAsia="Times New Roman" w:hAnsi="Calibri" w:cs="Times New Roman"/>
          <w:bCs/>
          <w:i/>
          <w:color w:val="1D1B11"/>
          <w:sz w:val="20"/>
          <w:szCs w:val="20"/>
          <w:lang w:val="ky-KG"/>
        </w:rPr>
      </w:pPr>
    </w:p>
    <w:p w:rsidR="00A80732" w:rsidRPr="00FC244E" w:rsidRDefault="00A80732" w:rsidP="00A80732">
      <w:pPr>
        <w:widowControl w:val="0"/>
        <w:autoSpaceDE w:val="0"/>
        <w:autoSpaceDN w:val="0"/>
        <w:adjustRightInd w:val="0"/>
        <w:jc w:val="both"/>
        <w:rPr>
          <w:rFonts w:ascii="Calibri" w:eastAsia="Times New Roman" w:hAnsi="Calibri" w:cs="Times New Roman"/>
          <w:bCs/>
          <w:i/>
          <w:color w:val="1D1B11"/>
          <w:sz w:val="20"/>
          <w:szCs w:val="20"/>
          <w:lang w:val="ky-KG"/>
        </w:rPr>
      </w:pPr>
    </w:p>
    <w:p w:rsidR="00A80732" w:rsidRPr="00FC244E" w:rsidRDefault="00A80732" w:rsidP="00A80732">
      <w:pPr>
        <w:widowControl w:val="0"/>
        <w:autoSpaceDE w:val="0"/>
        <w:autoSpaceDN w:val="0"/>
        <w:adjustRightInd w:val="0"/>
        <w:jc w:val="both"/>
        <w:rPr>
          <w:rFonts w:ascii="Calibri" w:eastAsia="Times New Roman" w:hAnsi="Calibri" w:cs="Times New Roman"/>
          <w:bCs/>
          <w:i/>
          <w:color w:val="1D1B11"/>
          <w:sz w:val="20"/>
          <w:szCs w:val="20"/>
          <w:lang w:val="ky-KG"/>
        </w:rPr>
      </w:pPr>
    </w:p>
    <w:p w:rsidR="000D5106" w:rsidRPr="00FC244E" w:rsidRDefault="000D5106" w:rsidP="00A80732">
      <w:pPr>
        <w:widowControl w:val="0"/>
        <w:autoSpaceDE w:val="0"/>
        <w:autoSpaceDN w:val="0"/>
        <w:adjustRightInd w:val="0"/>
        <w:jc w:val="both"/>
        <w:rPr>
          <w:rFonts w:ascii="Calibri" w:eastAsia="Times New Roman" w:hAnsi="Calibri" w:cs="Times New Roman"/>
          <w:i/>
          <w:color w:val="1D1B11"/>
          <w:sz w:val="20"/>
          <w:szCs w:val="20"/>
          <w:lang w:val="ky-KG"/>
        </w:rPr>
      </w:pPr>
      <w:r w:rsidRPr="00FC244E">
        <w:rPr>
          <w:rFonts w:ascii="Calibri" w:eastAsia="Times New Roman" w:hAnsi="Calibri" w:cs="Times New Roman"/>
          <w:bCs/>
          <w:i/>
          <w:color w:val="1D1B11"/>
          <w:sz w:val="20"/>
          <w:szCs w:val="20"/>
          <w:lang w:val="ky-KG"/>
        </w:rPr>
        <w:t>Бул жобонун 4-беренесинин (e)-пунктуна Окумуштуулар кеӊешинин 2014-жылдын 18-мартындагы 2014-06.28-номерлүү чечими менен өзгөртүүлөр киргизилген.</w:t>
      </w:r>
    </w:p>
    <w:p w:rsidR="00A80732" w:rsidRPr="00FC244E" w:rsidRDefault="00A80732" w:rsidP="00A80732">
      <w:pPr>
        <w:widowControl w:val="0"/>
        <w:autoSpaceDE w:val="0"/>
        <w:autoSpaceDN w:val="0"/>
        <w:adjustRightInd w:val="0"/>
        <w:jc w:val="both"/>
        <w:rPr>
          <w:rFonts w:ascii="Calibri" w:eastAsia="Times New Roman" w:hAnsi="Calibri" w:cs="Times New Roman"/>
          <w:bCs/>
          <w:i/>
          <w:color w:val="1D1B11"/>
          <w:sz w:val="20"/>
          <w:szCs w:val="20"/>
          <w:lang w:val="ky-KG"/>
        </w:rPr>
      </w:pPr>
    </w:p>
    <w:p w:rsidR="00A80732" w:rsidRPr="00FC244E" w:rsidRDefault="00A80732" w:rsidP="00A80732">
      <w:pPr>
        <w:widowControl w:val="0"/>
        <w:autoSpaceDE w:val="0"/>
        <w:autoSpaceDN w:val="0"/>
        <w:adjustRightInd w:val="0"/>
        <w:jc w:val="both"/>
        <w:rPr>
          <w:rFonts w:ascii="Calibri" w:eastAsia="Times New Roman" w:hAnsi="Calibri" w:cs="Times New Roman"/>
          <w:bCs/>
          <w:i/>
          <w:color w:val="1D1B11"/>
          <w:sz w:val="20"/>
          <w:szCs w:val="20"/>
          <w:lang w:val="ky-KG"/>
        </w:rPr>
      </w:pPr>
    </w:p>
    <w:p w:rsidR="000D5106" w:rsidRPr="00FC244E" w:rsidRDefault="000D5106" w:rsidP="00A80732">
      <w:pPr>
        <w:widowControl w:val="0"/>
        <w:autoSpaceDE w:val="0"/>
        <w:autoSpaceDN w:val="0"/>
        <w:adjustRightInd w:val="0"/>
        <w:jc w:val="both"/>
        <w:rPr>
          <w:rFonts w:ascii="Calibri" w:eastAsia="Times New Roman" w:hAnsi="Calibri" w:cs="Times New Roman"/>
          <w:bCs/>
          <w:i/>
          <w:color w:val="1D1B11"/>
          <w:sz w:val="20"/>
          <w:szCs w:val="20"/>
          <w:lang w:val="ky-KG"/>
        </w:rPr>
      </w:pPr>
      <w:r w:rsidRPr="00FC244E">
        <w:rPr>
          <w:rFonts w:ascii="Calibri" w:eastAsia="Times New Roman" w:hAnsi="Calibri" w:cs="Times New Roman"/>
          <w:bCs/>
          <w:i/>
          <w:color w:val="1D1B11"/>
          <w:sz w:val="20"/>
          <w:szCs w:val="20"/>
          <w:lang w:val="ky-KG"/>
        </w:rPr>
        <w:t>Бул жобо Кыргыз-Түрк “Манас” университетинин Башкаруу кеӊешинин 2008-жылдын 18-мартындагы 2008-07.35-номерлүү чечими менен кабыл алынган.</w:t>
      </w:r>
    </w:p>
    <w:p w:rsidR="00A80732" w:rsidRPr="00FC244E" w:rsidRDefault="00A80732" w:rsidP="00A80732">
      <w:pPr>
        <w:widowControl w:val="0"/>
        <w:autoSpaceDE w:val="0"/>
        <w:autoSpaceDN w:val="0"/>
        <w:adjustRightInd w:val="0"/>
        <w:jc w:val="both"/>
        <w:rPr>
          <w:rFonts w:ascii="Calibri" w:eastAsia="Times New Roman" w:hAnsi="Calibri" w:cs="Times New Roman"/>
          <w:bCs/>
          <w:i/>
          <w:color w:val="1D1B11"/>
          <w:sz w:val="20"/>
          <w:szCs w:val="20"/>
          <w:lang w:val="ky-KG"/>
        </w:rPr>
      </w:pPr>
    </w:p>
    <w:p w:rsidR="00A80732" w:rsidRPr="00FC244E" w:rsidRDefault="00A80732" w:rsidP="00A80732">
      <w:pPr>
        <w:widowControl w:val="0"/>
        <w:autoSpaceDE w:val="0"/>
        <w:autoSpaceDN w:val="0"/>
        <w:adjustRightInd w:val="0"/>
        <w:jc w:val="both"/>
        <w:rPr>
          <w:rFonts w:ascii="Calibri" w:eastAsia="Times New Roman" w:hAnsi="Calibri" w:cs="Times New Roman"/>
          <w:i/>
          <w:color w:val="1D1B11"/>
          <w:sz w:val="20"/>
          <w:szCs w:val="20"/>
          <w:lang w:val="ky-KG"/>
        </w:rPr>
      </w:pPr>
    </w:p>
    <w:p w:rsidR="00C73ACD" w:rsidRPr="00FC244E" w:rsidRDefault="00C73ACD" w:rsidP="00C73ACD">
      <w:pPr>
        <w:jc w:val="center"/>
        <w:rPr>
          <w:rFonts w:ascii="Calibri" w:hAnsi="Calibri" w:cs="Times New Roman"/>
          <w:lang w:val="ky-KG"/>
        </w:rPr>
        <w:sectPr w:rsidR="00C73ACD" w:rsidRPr="00FC244E" w:rsidSect="000A0CA3">
          <w:footerReference w:type="even" r:id="rId101"/>
          <w:footnotePr>
            <w:numRestart w:val="eachSect"/>
          </w:footnotePr>
          <w:pgSz w:w="11907" w:h="16840" w:code="9"/>
          <w:pgMar w:top="1134" w:right="1134" w:bottom="1134" w:left="1134" w:header="454" w:footer="454" w:gutter="0"/>
          <w:pgNumType w:start="1"/>
          <w:cols w:space="708"/>
          <w:docGrid w:linePitch="360"/>
        </w:sectPr>
      </w:pPr>
    </w:p>
    <w:p w:rsidR="00A80732" w:rsidRPr="00FC244E" w:rsidRDefault="00A80732" w:rsidP="005D2802">
      <w:pPr>
        <w:pStyle w:val="1"/>
      </w:pPr>
      <w:bookmarkStart w:id="178" w:name="_Toc25339865"/>
      <w:r w:rsidRPr="00FC244E">
        <w:lastRenderedPageBreak/>
        <w:t>КЫРГЫЗ-ТҮРК “МАНАС” УНИВЕРСИТЕТИНИН</w:t>
      </w:r>
      <w:r w:rsidR="005D2802">
        <w:t xml:space="preserve"> </w:t>
      </w:r>
      <w:r w:rsidRPr="00FC244E">
        <w:t>КОШУМЧА АДИСТИК БЕРҮҮ ПРОГРАММАСЫ ЖӨНҮНДӨ ЖОБОСУ</w:t>
      </w:r>
      <w:bookmarkEnd w:id="178"/>
    </w:p>
    <w:p w:rsidR="00A80732" w:rsidRPr="00FC244E" w:rsidRDefault="00A80732" w:rsidP="00A80732">
      <w:pPr>
        <w:pStyle w:val="NoSpacing1"/>
        <w:rPr>
          <w:rFonts w:eastAsia="Times New Roman"/>
          <w:b/>
          <w:bCs/>
          <w:sz w:val="24"/>
          <w:szCs w:val="24"/>
          <w:lang w:val="ky-KG"/>
        </w:rPr>
      </w:pPr>
    </w:p>
    <w:p w:rsidR="00A80732" w:rsidRPr="00FC244E" w:rsidRDefault="00A80732" w:rsidP="00A80732">
      <w:pPr>
        <w:pStyle w:val="NoSpacing1"/>
        <w:rPr>
          <w:rFonts w:eastAsia="Times New Roman"/>
          <w:b/>
          <w:bCs/>
          <w:sz w:val="24"/>
          <w:szCs w:val="24"/>
          <w:lang w:val="ky-KG"/>
        </w:rPr>
      </w:pPr>
      <w:r w:rsidRPr="00FC244E">
        <w:rPr>
          <w:rFonts w:eastAsia="Times New Roman"/>
          <w:b/>
          <w:bCs/>
          <w:sz w:val="24"/>
          <w:szCs w:val="24"/>
          <w:lang w:val="ky-KG"/>
        </w:rPr>
        <w:t>Максаты</w:t>
      </w:r>
    </w:p>
    <w:p w:rsidR="00A80732" w:rsidRPr="005D2802" w:rsidRDefault="00A80732" w:rsidP="00A80732">
      <w:pPr>
        <w:jc w:val="both"/>
        <w:rPr>
          <w:rFonts w:ascii="Calibri" w:eastAsia="Calibri" w:hAnsi="Calibri" w:cs="Times New Roman"/>
          <w:color w:val="auto"/>
          <w:lang w:val="ky-KG" w:eastAsia="en-US"/>
        </w:rPr>
      </w:pPr>
      <w:r w:rsidRPr="00FC244E">
        <w:rPr>
          <w:rFonts w:ascii="Calibri" w:eastAsia="Calibri" w:hAnsi="Calibri" w:cs="Times New Roman"/>
          <w:b/>
          <w:bCs/>
          <w:lang w:val="ky-KG" w:eastAsia="en-US"/>
        </w:rPr>
        <w:t xml:space="preserve">1-берене: </w:t>
      </w:r>
      <w:r w:rsidRPr="00FC244E">
        <w:rPr>
          <w:rFonts w:ascii="Calibri" w:eastAsia="Calibri" w:hAnsi="Calibri" w:cs="Times New Roman"/>
          <w:bCs/>
          <w:lang w:val="ky-KG" w:eastAsia="en-US"/>
        </w:rPr>
        <w:t xml:space="preserve">Бул жобонун максаты - </w:t>
      </w:r>
      <w:r w:rsidRPr="00FC244E">
        <w:rPr>
          <w:rFonts w:ascii="Calibri" w:eastAsia="Calibri" w:hAnsi="Calibri" w:cs="Times New Roman"/>
          <w:lang w:val="ky-KG" w:eastAsia="en-US"/>
        </w:rPr>
        <w:t xml:space="preserve">бакалавр программасында адистиги боюнча ийгиликтүү окуп жаткан студенттердин бир эле учурда кошумча адистикке ээ болуусу үчүн кошумча билим берүүнү камсыз </w:t>
      </w:r>
      <w:r w:rsidRPr="005D2802">
        <w:rPr>
          <w:rFonts w:ascii="Calibri" w:eastAsia="Calibri" w:hAnsi="Calibri" w:cs="Times New Roman"/>
          <w:color w:val="auto"/>
          <w:lang w:val="ky-KG" w:eastAsia="en-US"/>
        </w:rPr>
        <w:t xml:space="preserve">кылуунун </w:t>
      </w:r>
      <w:r w:rsidR="00592D97" w:rsidRPr="005D2802">
        <w:rPr>
          <w:rFonts w:ascii="Calibri" w:eastAsia="Calibri" w:hAnsi="Calibri" w:cs="Times New Roman"/>
          <w:color w:val="auto"/>
          <w:lang w:val="ky-KG" w:eastAsia="en-US"/>
        </w:rPr>
        <w:t xml:space="preserve">тийиштүү </w:t>
      </w:r>
      <w:r w:rsidR="00134B00">
        <w:rPr>
          <w:rFonts w:ascii="Calibri" w:eastAsia="Calibri" w:hAnsi="Calibri" w:cs="Times New Roman"/>
          <w:color w:val="auto"/>
          <w:lang w:val="ky-KG" w:eastAsia="en-US"/>
        </w:rPr>
        <w:t>жол-жобос</w:t>
      </w:r>
      <w:r w:rsidRPr="005D2802">
        <w:rPr>
          <w:rFonts w:ascii="Calibri" w:eastAsia="Calibri" w:hAnsi="Calibri" w:cs="Times New Roman"/>
          <w:color w:val="auto"/>
          <w:lang w:val="ky-KG" w:eastAsia="en-US"/>
        </w:rPr>
        <w:t>ун аныктоо.</w:t>
      </w:r>
    </w:p>
    <w:p w:rsidR="00A80732" w:rsidRPr="005D2802" w:rsidRDefault="00A80732" w:rsidP="00A80732">
      <w:pPr>
        <w:ind w:left="20"/>
        <w:jc w:val="both"/>
        <w:rPr>
          <w:rFonts w:ascii="Calibri" w:eastAsia="Times New Roman" w:hAnsi="Calibri" w:cs="Times New Roman"/>
          <w:b/>
          <w:color w:val="auto"/>
          <w:lang w:val="ky-KG" w:eastAsia="en-US"/>
        </w:rPr>
      </w:pPr>
    </w:p>
    <w:p w:rsidR="00A80732" w:rsidRPr="005D2802" w:rsidRDefault="00A80732" w:rsidP="00A80732">
      <w:pPr>
        <w:ind w:left="20"/>
        <w:jc w:val="both"/>
        <w:rPr>
          <w:rFonts w:ascii="Calibri" w:eastAsia="Times New Roman" w:hAnsi="Calibri" w:cs="Times New Roman"/>
          <w:b/>
          <w:color w:val="auto"/>
          <w:lang w:val="ky-KG" w:eastAsia="en-US"/>
        </w:rPr>
      </w:pPr>
      <w:r w:rsidRPr="005D2802">
        <w:rPr>
          <w:rFonts w:ascii="Calibri" w:eastAsia="Times New Roman" w:hAnsi="Calibri" w:cs="Times New Roman"/>
          <w:b/>
          <w:color w:val="auto"/>
          <w:lang w:val="ky-KG" w:eastAsia="en-US"/>
        </w:rPr>
        <w:t>Мазмуну</w:t>
      </w:r>
    </w:p>
    <w:p w:rsidR="00A80732" w:rsidRPr="00FC244E" w:rsidRDefault="00A80732" w:rsidP="00A80732">
      <w:pPr>
        <w:ind w:left="20"/>
        <w:jc w:val="both"/>
        <w:rPr>
          <w:rFonts w:ascii="Calibri" w:eastAsia="Times New Roman" w:hAnsi="Calibri" w:cs="Times New Roman"/>
          <w:lang w:val="ky-KG" w:eastAsia="en-US"/>
        </w:rPr>
      </w:pPr>
      <w:r w:rsidRPr="005D2802">
        <w:rPr>
          <w:rFonts w:ascii="Calibri" w:eastAsia="Times New Roman" w:hAnsi="Calibri" w:cs="Times New Roman"/>
          <w:b/>
          <w:bCs/>
          <w:color w:val="auto"/>
          <w:shd w:val="clear" w:color="auto" w:fill="FFFFFF"/>
          <w:lang w:val="ky-KG" w:eastAsia="en-US"/>
        </w:rPr>
        <w:t xml:space="preserve">2-берене. </w:t>
      </w:r>
      <w:r w:rsidRPr="005D2802">
        <w:rPr>
          <w:rFonts w:ascii="Calibri" w:eastAsia="Times New Roman" w:hAnsi="Calibri" w:cs="Times New Roman"/>
          <w:bCs/>
          <w:color w:val="auto"/>
          <w:shd w:val="clear" w:color="auto" w:fill="FFFFFF"/>
          <w:lang w:val="ky-KG" w:eastAsia="en-US"/>
        </w:rPr>
        <w:t xml:space="preserve">Бул жобо </w:t>
      </w:r>
      <w:r w:rsidRPr="005D2802">
        <w:rPr>
          <w:rFonts w:ascii="Calibri" w:eastAsia="Calibri" w:hAnsi="Calibri" w:cs="Times New Roman"/>
          <w:color w:val="auto"/>
          <w:lang w:val="ky-KG" w:eastAsia="en-US"/>
        </w:rPr>
        <w:t>бакалавр программасында адистиги боюнча ийгиликтүү окуп жаткан студенттердин бир эле учурда кошумча адистикке ээ болуусу үчүн кошумча бил</w:t>
      </w:r>
      <w:r w:rsidR="00592D97" w:rsidRPr="005D2802">
        <w:rPr>
          <w:rFonts w:ascii="Calibri" w:eastAsia="Calibri" w:hAnsi="Calibri" w:cs="Times New Roman"/>
          <w:color w:val="auto"/>
          <w:lang w:val="ky-KG" w:eastAsia="en-US"/>
        </w:rPr>
        <w:t>им берүүнү камсыз кылуунун тийиштүү</w:t>
      </w:r>
      <w:r w:rsidRPr="005D2802">
        <w:rPr>
          <w:rFonts w:ascii="Calibri" w:eastAsia="Calibri" w:hAnsi="Calibri" w:cs="Times New Roman"/>
          <w:color w:val="auto"/>
          <w:lang w:val="ky-KG" w:eastAsia="en-US"/>
        </w:rPr>
        <w:t xml:space="preserve"> жол-жоболорун </w:t>
      </w:r>
      <w:r w:rsidRPr="00FC244E">
        <w:rPr>
          <w:rFonts w:ascii="Calibri" w:eastAsia="Times New Roman" w:hAnsi="Calibri" w:cs="Times New Roman"/>
          <w:lang w:val="ky-KG" w:eastAsia="en-US"/>
        </w:rPr>
        <w:t>камтыйт.</w:t>
      </w:r>
    </w:p>
    <w:p w:rsidR="00A80732" w:rsidRPr="00FC244E" w:rsidRDefault="00A80732" w:rsidP="00A80732">
      <w:pPr>
        <w:ind w:left="20"/>
        <w:jc w:val="both"/>
        <w:rPr>
          <w:rFonts w:ascii="Calibri" w:eastAsia="Times New Roman" w:hAnsi="Calibri" w:cs="Times New Roman"/>
          <w:b/>
          <w:lang w:val="ky-KG" w:eastAsia="en-US"/>
        </w:rPr>
      </w:pPr>
    </w:p>
    <w:p w:rsidR="00A80732" w:rsidRPr="00FC244E" w:rsidRDefault="00A80732" w:rsidP="00A80732">
      <w:pPr>
        <w:ind w:left="20"/>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Укуктук негиздеме</w:t>
      </w:r>
    </w:p>
    <w:p w:rsidR="00A80732" w:rsidRPr="00FC244E" w:rsidRDefault="00A80732" w:rsidP="00437CD6">
      <w:pPr>
        <w:ind w:left="20"/>
        <w:jc w:val="both"/>
        <w:rPr>
          <w:rFonts w:ascii="Calibri" w:eastAsia="Times New Roman" w:hAnsi="Calibri" w:cs="Times New Roman"/>
          <w:b/>
          <w:lang w:val="ky-KG" w:eastAsia="en-US"/>
        </w:rPr>
      </w:pPr>
      <w:r w:rsidRPr="00FC244E">
        <w:rPr>
          <w:rFonts w:ascii="Calibri" w:eastAsia="Calibri" w:hAnsi="Calibri" w:cs="Times New Roman"/>
          <w:b/>
          <w:bCs/>
          <w:shd w:val="clear" w:color="auto" w:fill="FFFFFF"/>
          <w:lang w:val="ky-KG" w:eastAsia="en-US"/>
        </w:rPr>
        <w:t xml:space="preserve">3-берене. </w:t>
      </w:r>
      <w:r w:rsidRPr="00FC244E">
        <w:rPr>
          <w:rFonts w:ascii="Calibri" w:eastAsia="Calibri" w:hAnsi="Calibri" w:cs="Times New Roman"/>
          <w:bCs/>
          <w:shd w:val="clear" w:color="auto" w:fill="FFFFFF"/>
          <w:lang w:val="ky-KG" w:eastAsia="en-US"/>
        </w:rPr>
        <w:t>Бул жобо</w:t>
      </w:r>
      <w:r w:rsidRPr="00FC244E">
        <w:rPr>
          <w:rFonts w:ascii="Calibri" w:eastAsia="Calibri" w:hAnsi="Calibri" w:cs="Times New Roman"/>
          <w:b/>
          <w:bCs/>
          <w:shd w:val="clear" w:color="auto" w:fill="FFFFFF"/>
          <w:lang w:val="ky-KG" w:eastAsia="en-US"/>
        </w:rPr>
        <w:t xml:space="preserve"> </w:t>
      </w:r>
      <w:r w:rsidRPr="00FC244E">
        <w:rPr>
          <w:rFonts w:ascii="Calibri" w:eastAsia="Calibri" w:hAnsi="Calibri" w:cs="Times New Roman"/>
          <w:bCs/>
          <w:shd w:val="clear" w:color="auto" w:fill="FFFFFF"/>
          <w:lang w:val="ky-KG" w:eastAsia="en-US"/>
        </w:rPr>
        <w:t>“</w:t>
      </w:r>
      <w:r w:rsidRPr="00FC244E">
        <w:rPr>
          <w:rFonts w:ascii="Calibri" w:eastAsia="Calibri" w:hAnsi="Calibri" w:cs="Times New Roman"/>
          <w:color w:val="00B050"/>
          <w:spacing w:val="6"/>
          <w:lang w:val="ky-KG" w:eastAsia="en-US"/>
        </w:rPr>
        <w:t xml:space="preserve">Кыргыз-Түрк “Манас” университетинин </w:t>
      </w:r>
      <w:r w:rsidR="00437CD6" w:rsidRPr="00FC244E">
        <w:rPr>
          <w:rFonts w:ascii="Calibri" w:eastAsia="Times New Roman" w:hAnsi="Calibri" w:cs="Times New Roman"/>
          <w:color w:val="00B050"/>
          <w:lang w:val="ky-KG"/>
        </w:rPr>
        <w:t xml:space="preserve">Бакалавр жана </w:t>
      </w:r>
      <w:r w:rsidR="00F56F98" w:rsidRPr="00FC244E">
        <w:rPr>
          <w:rFonts w:ascii="Calibri" w:eastAsia="Times New Roman" w:hAnsi="Calibri" w:cs="Times New Roman"/>
          <w:color w:val="00B050"/>
          <w:lang w:val="ky-KG"/>
        </w:rPr>
        <w:t>орто кесиптик билим берүү</w:t>
      </w:r>
      <w:r w:rsidR="00437CD6" w:rsidRPr="00FC244E">
        <w:rPr>
          <w:rFonts w:ascii="Calibri" w:eastAsia="Times New Roman" w:hAnsi="Calibri" w:cs="Times New Roman"/>
          <w:color w:val="00B050"/>
          <w:lang w:val="ky-KG"/>
        </w:rPr>
        <w:t xml:space="preserve"> программалары боюнча окуу-тарбия иштерин жүргүзүү жана сынак өткөрүү боюнча нускамасы</w:t>
      </w:r>
      <w:r w:rsidRPr="00FC244E">
        <w:rPr>
          <w:rFonts w:ascii="Calibri" w:eastAsia="Calibri" w:hAnsi="Calibri" w:cs="Times New Roman"/>
          <w:b/>
          <w:bCs/>
          <w:shd w:val="clear" w:color="auto" w:fill="FFFFFF"/>
          <w:lang w:val="ky-KG" w:eastAsia="en-US"/>
        </w:rPr>
        <w:t xml:space="preserve">” </w:t>
      </w:r>
      <w:r w:rsidRPr="00FC244E">
        <w:rPr>
          <w:rFonts w:ascii="Calibri" w:eastAsia="Calibri" w:hAnsi="Calibri" w:cs="Times New Roman"/>
          <w:bCs/>
          <w:shd w:val="clear" w:color="auto" w:fill="FFFFFF"/>
          <w:lang w:val="ky-KG" w:eastAsia="en-US"/>
        </w:rPr>
        <w:t>менен университеттин тиешелүү башка укуктук ченемдерине ылайык даярдалды.</w:t>
      </w:r>
    </w:p>
    <w:p w:rsidR="00A80732" w:rsidRPr="00FC244E" w:rsidRDefault="00A80732" w:rsidP="00A80732">
      <w:pPr>
        <w:ind w:left="20"/>
        <w:jc w:val="both"/>
        <w:rPr>
          <w:rFonts w:ascii="Calibri" w:eastAsia="Times New Roman" w:hAnsi="Calibri" w:cs="Times New Roman"/>
          <w:b/>
          <w:lang w:val="ky-KG" w:eastAsia="en-US"/>
        </w:rPr>
      </w:pPr>
    </w:p>
    <w:p w:rsidR="00A80732" w:rsidRPr="00FC244E" w:rsidRDefault="00A80732" w:rsidP="00A80732">
      <w:pPr>
        <w:ind w:left="20"/>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Аныктамалар жана кыскартуулар</w:t>
      </w:r>
    </w:p>
    <w:p w:rsidR="00A80732" w:rsidRPr="00FC244E" w:rsidRDefault="00A80732" w:rsidP="00A80732">
      <w:pPr>
        <w:ind w:left="20" w:right="20"/>
        <w:jc w:val="both"/>
        <w:rPr>
          <w:rFonts w:ascii="Calibri" w:eastAsia="Times New Roman" w:hAnsi="Calibri" w:cs="Times New Roman"/>
          <w:bCs/>
          <w:shd w:val="clear" w:color="auto" w:fill="FFFFFF"/>
          <w:lang w:val="ky-KG" w:eastAsia="en-US"/>
        </w:rPr>
      </w:pPr>
      <w:r w:rsidRPr="00FC244E">
        <w:rPr>
          <w:rFonts w:ascii="Calibri" w:eastAsia="Times New Roman" w:hAnsi="Calibri" w:cs="Times New Roman"/>
          <w:b/>
          <w:bCs/>
          <w:shd w:val="clear" w:color="auto" w:fill="FFFFFF"/>
          <w:lang w:val="ky-KG" w:eastAsia="en-US"/>
        </w:rPr>
        <w:t xml:space="preserve">4-берене. </w:t>
      </w:r>
      <w:r w:rsidRPr="00FC244E">
        <w:rPr>
          <w:rFonts w:ascii="Calibri" w:eastAsia="Times New Roman" w:hAnsi="Calibri" w:cs="Times New Roman"/>
          <w:bCs/>
          <w:shd w:val="clear" w:color="auto" w:fill="FFFFFF"/>
          <w:lang w:val="ky-KG" w:eastAsia="en-US"/>
        </w:rPr>
        <w:t>Бул жободо төмөнкүдөй түшүнүктөр колдонулат:</w:t>
      </w:r>
    </w:p>
    <w:p w:rsidR="00A80732" w:rsidRPr="00FC244E" w:rsidRDefault="00A80732" w:rsidP="00437CD6">
      <w:pPr>
        <w:ind w:left="20"/>
        <w:rPr>
          <w:rFonts w:ascii="Calibri" w:eastAsia="Times New Roman" w:hAnsi="Calibri" w:cs="Times New Roman"/>
          <w:lang w:val="ky-KG" w:eastAsia="en-US"/>
        </w:rPr>
      </w:pPr>
      <w:r w:rsidRPr="00FC244E">
        <w:rPr>
          <w:rFonts w:ascii="Calibri" w:eastAsia="Times New Roman" w:hAnsi="Calibri" w:cs="Times New Roman"/>
          <w:b/>
          <w:lang w:val="ky-KG"/>
        </w:rPr>
        <w:t>Университет</w:t>
      </w:r>
      <w:r w:rsidRPr="00FC244E">
        <w:rPr>
          <w:rFonts w:ascii="Calibri" w:eastAsia="Times New Roman" w:hAnsi="Calibri" w:cs="Times New Roman"/>
          <w:b/>
          <w:lang w:val="ky-KG"/>
        </w:rPr>
        <w:tab/>
      </w:r>
      <w:r w:rsidR="00592D97" w:rsidRPr="00FC244E">
        <w:rPr>
          <w:rFonts w:ascii="Calibri" w:eastAsia="Times New Roman" w:hAnsi="Calibri" w:cs="Times New Roman"/>
          <w:b/>
          <w:lang w:val="ky-KG"/>
        </w:rPr>
        <w:tab/>
      </w:r>
      <w:r w:rsidR="005D2802">
        <w:rPr>
          <w:rFonts w:ascii="Calibri" w:eastAsia="Times New Roman" w:hAnsi="Calibri" w:cs="Times New Roman"/>
          <w:b/>
          <w:lang w:val="ky-KG"/>
        </w:rPr>
        <w:tab/>
      </w:r>
      <w:r w:rsidRPr="00FC244E">
        <w:rPr>
          <w:rFonts w:ascii="Calibri" w:eastAsia="Times New Roman" w:hAnsi="Calibri" w:cs="Times New Roman"/>
          <w:b/>
          <w:lang w:val="ky-KG"/>
        </w:rPr>
        <w:t>:</w:t>
      </w:r>
      <w:r w:rsidR="00437CD6" w:rsidRPr="00FC244E">
        <w:rPr>
          <w:rFonts w:ascii="Calibri" w:eastAsia="Times New Roman" w:hAnsi="Calibri" w:cs="Times New Roman"/>
          <w:b/>
          <w:lang w:val="ky-KG"/>
        </w:rPr>
        <w:t xml:space="preserve"> </w:t>
      </w:r>
      <w:r w:rsidRPr="00FC244E">
        <w:rPr>
          <w:rFonts w:ascii="Calibri" w:eastAsia="Times New Roman" w:hAnsi="Calibri" w:cs="Times New Roman"/>
          <w:lang w:val="ky-KG"/>
        </w:rPr>
        <w:t>Кыргыз-Түрк “Манас” университети;</w:t>
      </w:r>
    </w:p>
    <w:p w:rsidR="00A80732" w:rsidRPr="00FC244E" w:rsidRDefault="00A80732" w:rsidP="00437CD6">
      <w:pPr>
        <w:ind w:left="20"/>
        <w:rPr>
          <w:rFonts w:ascii="Calibri" w:eastAsia="Times New Roman" w:hAnsi="Calibri" w:cs="Times New Roman"/>
          <w:lang w:val="ky-KG" w:eastAsia="en-US"/>
        </w:rPr>
      </w:pPr>
      <w:r w:rsidRPr="00FC244E">
        <w:rPr>
          <w:rFonts w:ascii="Calibri" w:eastAsia="Times New Roman" w:hAnsi="Calibri" w:cs="Times New Roman"/>
          <w:b/>
          <w:lang w:val="ky-KG"/>
        </w:rPr>
        <w:t>Ректорат</w:t>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Pr="00FC244E">
        <w:rPr>
          <w:rFonts w:ascii="Calibri" w:eastAsia="Times New Roman" w:hAnsi="Calibri" w:cs="Times New Roman"/>
          <w:b/>
          <w:lang w:val="ky-KG"/>
        </w:rPr>
        <w:t>:</w:t>
      </w:r>
      <w:r w:rsidR="00437CD6" w:rsidRPr="00FC244E">
        <w:rPr>
          <w:rFonts w:ascii="Calibri" w:eastAsia="Times New Roman" w:hAnsi="Calibri" w:cs="Times New Roman"/>
          <w:b/>
          <w:lang w:val="ky-KG"/>
        </w:rPr>
        <w:t xml:space="preserve"> </w:t>
      </w:r>
      <w:r w:rsidRPr="00FC244E">
        <w:rPr>
          <w:rFonts w:ascii="Calibri" w:eastAsia="Times New Roman" w:hAnsi="Calibri" w:cs="Times New Roman"/>
          <w:lang w:val="ky-KG"/>
        </w:rPr>
        <w:t>Кыргыз-Түрк “Манас” университетинин ректораты;</w:t>
      </w:r>
    </w:p>
    <w:p w:rsidR="00A80732" w:rsidRPr="00FC244E" w:rsidRDefault="00A80732" w:rsidP="00437CD6">
      <w:pPr>
        <w:ind w:left="20"/>
        <w:rPr>
          <w:rFonts w:ascii="Calibri" w:eastAsia="Times New Roman" w:hAnsi="Calibri" w:cs="Times New Roman"/>
          <w:lang w:val="ky-KG" w:eastAsia="en-US"/>
        </w:rPr>
      </w:pPr>
      <w:r w:rsidRPr="00FC244E">
        <w:rPr>
          <w:rFonts w:ascii="Calibri" w:eastAsia="Times New Roman" w:hAnsi="Calibri" w:cs="Times New Roman"/>
          <w:b/>
          <w:lang w:val="ky-KG"/>
        </w:rPr>
        <w:t>Окумуштуулар кеӊеши</w:t>
      </w:r>
      <w:r w:rsidR="00437CD6" w:rsidRPr="00FC244E">
        <w:rPr>
          <w:rFonts w:ascii="Calibri" w:eastAsia="Times New Roman" w:hAnsi="Calibri" w:cs="Times New Roman"/>
          <w:b/>
          <w:lang w:val="ky-KG"/>
        </w:rPr>
        <w:tab/>
      </w:r>
      <w:r w:rsidRPr="00FC244E">
        <w:rPr>
          <w:rFonts w:ascii="Calibri" w:eastAsia="Times New Roman" w:hAnsi="Calibri" w:cs="Times New Roman"/>
          <w:b/>
          <w:lang w:val="ky-KG"/>
        </w:rPr>
        <w:t>:</w:t>
      </w:r>
      <w:r w:rsidR="00437CD6" w:rsidRPr="00FC244E">
        <w:rPr>
          <w:rFonts w:ascii="Calibri" w:eastAsia="Times New Roman" w:hAnsi="Calibri" w:cs="Times New Roman"/>
          <w:b/>
          <w:lang w:val="ky-KG"/>
        </w:rPr>
        <w:t xml:space="preserve"> </w:t>
      </w:r>
      <w:r w:rsidRPr="00FC244E">
        <w:rPr>
          <w:rFonts w:ascii="Calibri" w:eastAsia="Times New Roman" w:hAnsi="Calibri" w:cs="Times New Roman"/>
          <w:lang w:val="ky-KG"/>
        </w:rPr>
        <w:t>Кыргыз-Түрк “Манас” университетинин Окумуштуулар кеӊеши;</w:t>
      </w:r>
    </w:p>
    <w:p w:rsidR="00A80732" w:rsidRPr="00FC244E" w:rsidRDefault="00A80732" w:rsidP="00437CD6">
      <w:pPr>
        <w:ind w:left="20"/>
        <w:rPr>
          <w:rFonts w:ascii="Calibri" w:eastAsia="Times New Roman" w:hAnsi="Calibri" w:cs="Times New Roman"/>
          <w:lang w:val="ky-KG" w:eastAsia="en-US"/>
        </w:rPr>
      </w:pPr>
      <w:r w:rsidRPr="00FC244E">
        <w:rPr>
          <w:rFonts w:ascii="Calibri" w:eastAsia="Times New Roman" w:hAnsi="Calibri" w:cs="Times New Roman"/>
          <w:b/>
          <w:lang w:val="ky-KG"/>
        </w:rPr>
        <w:t>Декан</w:t>
      </w:r>
      <w:r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Pr="00FC244E">
        <w:rPr>
          <w:rFonts w:ascii="Calibri" w:eastAsia="Times New Roman" w:hAnsi="Calibri" w:cs="Times New Roman"/>
          <w:b/>
          <w:lang w:val="ky-KG"/>
        </w:rPr>
        <w:t>:</w:t>
      </w:r>
      <w:r w:rsidR="00437CD6" w:rsidRPr="00FC244E">
        <w:rPr>
          <w:rFonts w:ascii="Calibri" w:eastAsia="Times New Roman" w:hAnsi="Calibri" w:cs="Times New Roman"/>
          <w:b/>
          <w:lang w:val="ky-KG"/>
        </w:rPr>
        <w:t xml:space="preserve"> </w:t>
      </w:r>
      <w:r w:rsidRPr="00FC244E">
        <w:rPr>
          <w:rFonts w:ascii="Calibri" w:eastAsia="Times New Roman" w:hAnsi="Calibri" w:cs="Times New Roman"/>
          <w:lang w:val="ky-KG"/>
        </w:rPr>
        <w:t>Факультеттин деканы;</w:t>
      </w:r>
    </w:p>
    <w:p w:rsidR="00A80732" w:rsidRPr="00FC244E" w:rsidRDefault="00A80732" w:rsidP="00437CD6">
      <w:pPr>
        <w:ind w:left="20"/>
        <w:rPr>
          <w:rFonts w:ascii="Calibri" w:eastAsia="Times New Roman" w:hAnsi="Calibri" w:cs="Times New Roman"/>
          <w:lang w:val="ky-KG" w:eastAsia="en-US"/>
        </w:rPr>
      </w:pPr>
      <w:r w:rsidRPr="00FC244E">
        <w:rPr>
          <w:rFonts w:ascii="Calibri" w:eastAsia="Times New Roman" w:hAnsi="Calibri" w:cs="Times New Roman"/>
          <w:b/>
          <w:lang w:val="ky-KG"/>
        </w:rPr>
        <w:t>Мүдүр</w:t>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Pr="00FC244E">
        <w:rPr>
          <w:rFonts w:ascii="Calibri" w:eastAsia="Times New Roman" w:hAnsi="Calibri" w:cs="Times New Roman"/>
          <w:b/>
          <w:lang w:val="ky-KG"/>
        </w:rPr>
        <w:t>:</w:t>
      </w:r>
      <w:r w:rsidR="00437CD6" w:rsidRPr="00FC244E">
        <w:rPr>
          <w:rFonts w:ascii="Calibri" w:eastAsia="Times New Roman" w:hAnsi="Calibri" w:cs="Times New Roman"/>
          <w:b/>
          <w:lang w:val="ky-KG"/>
        </w:rPr>
        <w:t xml:space="preserve"> </w:t>
      </w:r>
      <w:r w:rsidRPr="00FC244E">
        <w:rPr>
          <w:rFonts w:ascii="Calibri" w:eastAsia="Times New Roman" w:hAnsi="Calibri" w:cs="Times New Roman"/>
          <w:lang w:val="ky-KG"/>
        </w:rPr>
        <w:t>Жогорку мектептин, консерваториянын, кесиптик жогорку</w:t>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t xml:space="preserve">  </w:t>
      </w:r>
      <w:r w:rsidRPr="00FC244E">
        <w:rPr>
          <w:rFonts w:ascii="Calibri" w:eastAsia="Times New Roman" w:hAnsi="Calibri" w:cs="Times New Roman"/>
          <w:lang w:val="ky-KG"/>
        </w:rPr>
        <w:t>мектептин мүдүрү;</w:t>
      </w:r>
    </w:p>
    <w:p w:rsidR="00A80732" w:rsidRPr="00FC244E" w:rsidRDefault="00A80732" w:rsidP="00437CD6">
      <w:pPr>
        <w:ind w:left="20"/>
        <w:rPr>
          <w:rFonts w:ascii="Calibri" w:eastAsia="Times New Roman" w:hAnsi="Calibri" w:cs="Times New Roman"/>
          <w:lang w:val="ky-KG" w:eastAsia="en-US"/>
        </w:rPr>
      </w:pPr>
      <w:r w:rsidRPr="00FC244E">
        <w:rPr>
          <w:rFonts w:ascii="Calibri" w:eastAsia="Times New Roman" w:hAnsi="Calibri" w:cs="Times New Roman"/>
          <w:b/>
          <w:lang w:val="ky-KG"/>
        </w:rPr>
        <w:t>Академиялык түзүм</w:t>
      </w:r>
      <w:r w:rsidR="00437CD6" w:rsidRPr="00FC244E">
        <w:rPr>
          <w:rFonts w:ascii="Calibri" w:eastAsia="Times New Roman" w:hAnsi="Calibri" w:cs="Times New Roman"/>
          <w:b/>
          <w:lang w:val="ky-KG"/>
        </w:rPr>
        <w:tab/>
      </w:r>
      <w:r w:rsidRPr="00FC244E">
        <w:rPr>
          <w:rFonts w:ascii="Calibri" w:eastAsia="Times New Roman" w:hAnsi="Calibri" w:cs="Times New Roman"/>
          <w:b/>
          <w:lang w:val="ky-KG"/>
        </w:rPr>
        <w:t>:</w:t>
      </w:r>
      <w:r w:rsidR="00437CD6" w:rsidRPr="00FC244E">
        <w:rPr>
          <w:rFonts w:ascii="Calibri" w:eastAsia="Times New Roman" w:hAnsi="Calibri" w:cs="Times New Roman"/>
          <w:b/>
          <w:lang w:val="ky-KG"/>
        </w:rPr>
        <w:t xml:space="preserve"> </w:t>
      </w:r>
      <w:r w:rsidRPr="00FC244E">
        <w:rPr>
          <w:rFonts w:ascii="Calibri" w:eastAsia="Times New Roman" w:hAnsi="Calibri" w:cs="Times New Roman"/>
          <w:lang w:val="ky-KG"/>
        </w:rPr>
        <w:t>Факультет, жогорку мектеп, консерватория, кесиптик жогорку</w:t>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t xml:space="preserve">  </w:t>
      </w:r>
      <w:r w:rsidRPr="00FC244E">
        <w:rPr>
          <w:rFonts w:ascii="Calibri" w:eastAsia="Times New Roman" w:hAnsi="Calibri" w:cs="Times New Roman"/>
          <w:lang w:val="ky-KG"/>
        </w:rPr>
        <w:t>мектеп;</w:t>
      </w:r>
    </w:p>
    <w:p w:rsidR="00A80732" w:rsidRPr="00FC244E" w:rsidRDefault="00A80732" w:rsidP="00437CD6">
      <w:pPr>
        <w:ind w:left="20"/>
        <w:rPr>
          <w:rFonts w:ascii="Calibri" w:eastAsia="Times New Roman" w:hAnsi="Calibri" w:cs="Times New Roman"/>
          <w:lang w:val="ky-KG" w:eastAsia="en-US"/>
        </w:rPr>
      </w:pPr>
      <w:r w:rsidRPr="00FC244E">
        <w:rPr>
          <w:rFonts w:ascii="Calibri" w:eastAsia="Times New Roman" w:hAnsi="Calibri" w:cs="Times New Roman"/>
          <w:b/>
          <w:lang w:val="ky-KG"/>
        </w:rPr>
        <w:t>Башкаруу кеӊеши</w:t>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Pr="00FC244E">
        <w:rPr>
          <w:rFonts w:ascii="Calibri" w:eastAsia="Times New Roman" w:hAnsi="Calibri" w:cs="Times New Roman"/>
          <w:b/>
          <w:lang w:val="ky-KG"/>
        </w:rPr>
        <w:t>:</w:t>
      </w:r>
      <w:r w:rsidR="00437CD6" w:rsidRPr="00FC244E">
        <w:rPr>
          <w:rFonts w:ascii="Calibri" w:eastAsia="Times New Roman" w:hAnsi="Calibri" w:cs="Times New Roman"/>
          <w:b/>
          <w:lang w:val="ky-KG"/>
        </w:rPr>
        <w:t xml:space="preserve"> </w:t>
      </w:r>
      <w:r w:rsidRPr="00FC244E">
        <w:rPr>
          <w:rFonts w:ascii="Calibri" w:eastAsia="Times New Roman" w:hAnsi="Calibri" w:cs="Times New Roman"/>
          <w:lang w:val="ky-KG"/>
        </w:rPr>
        <w:t>Академиялык түзүмдөрдүн башкаруу кеӊештери;</w:t>
      </w:r>
    </w:p>
    <w:p w:rsidR="00A80732" w:rsidRPr="00FC244E" w:rsidRDefault="00A80732" w:rsidP="00437CD6">
      <w:pPr>
        <w:ind w:left="20"/>
        <w:textAlignment w:val="baseline"/>
        <w:rPr>
          <w:rFonts w:ascii="Calibri" w:eastAsia="Calibri" w:hAnsi="Calibri" w:cs="Times New Roman"/>
          <w:lang w:val="ky-KG" w:eastAsia="tr-TR"/>
        </w:rPr>
      </w:pPr>
      <w:r w:rsidRPr="00FC244E">
        <w:rPr>
          <w:rFonts w:ascii="Calibri" w:eastAsia="Calibri" w:hAnsi="Calibri" w:cs="Times New Roman"/>
          <w:b/>
          <w:lang w:val="ky-KG" w:eastAsia="tr-TR"/>
        </w:rPr>
        <w:t>Адистик программа</w:t>
      </w:r>
      <w:r w:rsidR="00592D97" w:rsidRPr="00FC244E">
        <w:rPr>
          <w:rFonts w:ascii="Calibri" w:eastAsia="Calibri" w:hAnsi="Calibri" w:cs="Times New Roman"/>
          <w:b/>
          <w:lang w:val="ky-KG" w:eastAsia="tr-TR"/>
        </w:rPr>
        <w:tab/>
      </w:r>
      <w:r w:rsidR="005D2802">
        <w:rPr>
          <w:rFonts w:ascii="Calibri" w:eastAsia="Calibri" w:hAnsi="Calibri" w:cs="Times New Roman"/>
          <w:b/>
          <w:lang w:val="ky-KG" w:eastAsia="tr-TR"/>
        </w:rPr>
        <w:tab/>
      </w:r>
      <w:r w:rsidRPr="00FC244E">
        <w:rPr>
          <w:rFonts w:ascii="Calibri" w:eastAsia="Calibri" w:hAnsi="Calibri" w:cs="Times New Roman"/>
          <w:b/>
          <w:lang w:val="ky-KG" w:eastAsia="tr-TR"/>
        </w:rPr>
        <w:t>:</w:t>
      </w:r>
      <w:r w:rsidR="00437CD6" w:rsidRPr="00FC244E">
        <w:rPr>
          <w:rFonts w:ascii="Calibri" w:eastAsia="Calibri" w:hAnsi="Calibri" w:cs="Times New Roman"/>
          <w:b/>
          <w:lang w:val="ky-KG" w:eastAsia="tr-TR"/>
        </w:rPr>
        <w:t xml:space="preserve"> </w:t>
      </w:r>
      <w:r w:rsidRPr="00FC244E">
        <w:rPr>
          <w:rFonts w:ascii="Calibri" w:eastAsia="Calibri" w:hAnsi="Calibri" w:cs="Times New Roman"/>
          <w:lang w:val="ky-KG" w:eastAsia="tr-TR"/>
        </w:rPr>
        <w:t>Студент окуп жаткан адистик программа;</w:t>
      </w:r>
    </w:p>
    <w:p w:rsidR="00A80732" w:rsidRPr="00FC244E" w:rsidRDefault="00A80732" w:rsidP="00437CD6">
      <w:pPr>
        <w:ind w:left="20"/>
        <w:textAlignment w:val="baseline"/>
        <w:rPr>
          <w:rFonts w:ascii="Calibri" w:eastAsia="Times New Roman" w:hAnsi="Calibri" w:cs="Times New Roman"/>
          <w:lang w:val="ky-KG" w:eastAsia="en-US"/>
        </w:rPr>
      </w:pPr>
      <w:r w:rsidRPr="00FC244E">
        <w:rPr>
          <w:rFonts w:ascii="Calibri" w:eastAsia="Times New Roman" w:hAnsi="Calibri" w:cs="Times New Roman"/>
          <w:b/>
          <w:lang w:val="ky-KG"/>
        </w:rPr>
        <w:t>Кошумча адистик</w:t>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t xml:space="preserve">         </w:t>
      </w:r>
      <w:r w:rsidRPr="00FC244E">
        <w:rPr>
          <w:rFonts w:ascii="Calibri" w:eastAsia="Times New Roman" w:hAnsi="Calibri" w:cs="Times New Roman"/>
          <w:b/>
          <w:lang w:val="ky-KG"/>
        </w:rPr>
        <w:t>программасы</w:t>
      </w:r>
      <w:r w:rsidR="00437CD6" w:rsidRPr="00FC244E">
        <w:rPr>
          <w:rFonts w:ascii="Calibri" w:eastAsia="Times New Roman" w:hAnsi="Calibri" w:cs="Times New Roman"/>
          <w:b/>
          <w:lang w:val="ky-KG"/>
        </w:rPr>
        <w:tab/>
      </w:r>
      <w:r w:rsidR="00437CD6" w:rsidRPr="00FC244E">
        <w:rPr>
          <w:rFonts w:ascii="Calibri" w:eastAsia="Times New Roman" w:hAnsi="Calibri" w:cs="Times New Roman"/>
          <w:b/>
          <w:lang w:val="ky-KG"/>
        </w:rPr>
        <w:tab/>
      </w:r>
      <w:r w:rsidRPr="00FC244E">
        <w:rPr>
          <w:rFonts w:ascii="Calibri" w:eastAsia="Times New Roman" w:hAnsi="Calibri" w:cs="Times New Roman"/>
          <w:b/>
          <w:lang w:val="ky-KG"/>
        </w:rPr>
        <w:t>:</w:t>
      </w:r>
      <w:r w:rsidR="00437CD6" w:rsidRPr="00FC244E">
        <w:rPr>
          <w:rFonts w:ascii="Calibri" w:eastAsia="Times New Roman" w:hAnsi="Calibri" w:cs="Times New Roman"/>
          <w:b/>
          <w:lang w:val="ky-KG"/>
        </w:rPr>
        <w:t xml:space="preserve"> </w:t>
      </w:r>
      <w:r w:rsidRPr="00FC244E">
        <w:rPr>
          <w:rFonts w:ascii="Calibri" w:eastAsia="Times New Roman" w:hAnsi="Calibri" w:cs="Times New Roman"/>
          <w:lang w:val="ky-KG"/>
        </w:rPr>
        <w:t>Бул жобого ылайык, атайын билим жана көндүмдөргө ээ болгон</w:t>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t xml:space="preserve">  </w:t>
      </w:r>
      <w:r w:rsidRPr="00FC244E">
        <w:rPr>
          <w:rFonts w:ascii="Calibri" w:eastAsia="Times New Roman" w:hAnsi="Calibri" w:cs="Times New Roman"/>
          <w:lang w:val="ky-KG"/>
        </w:rPr>
        <w:t>студенттерге кошумча адистиги боюнча сертификат берген</w:t>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r>
      <w:r w:rsidR="00437CD6" w:rsidRPr="00FC244E">
        <w:rPr>
          <w:rFonts w:ascii="Calibri" w:eastAsia="Times New Roman" w:hAnsi="Calibri" w:cs="Times New Roman"/>
          <w:lang w:val="ky-KG"/>
        </w:rPr>
        <w:tab/>
        <w:t xml:space="preserve">  </w:t>
      </w:r>
      <w:r w:rsidR="00592D97" w:rsidRPr="00FC244E">
        <w:rPr>
          <w:rFonts w:ascii="Calibri" w:eastAsia="Times New Roman" w:hAnsi="Calibri" w:cs="Times New Roman"/>
          <w:lang w:val="ky-KG"/>
        </w:rPr>
        <w:t>программа.</w:t>
      </w:r>
    </w:p>
    <w:p w:rsidR="00A80732" w:rsidRPr="00FC244E" w:rsidRDefault="00A80732" w:rsidP="00A80732">
      <w:pPr>
        <w:jc w:val="both"/>
        <w:rPr>
          <w:rFonts w:ascii="Calibri" w:eastAsia="Calibri" w:hAnsi="Calibri" w:cs="Times New Roman"/>
          <w:b/>
          <w:lang w:val="ky-KG" w:eastAsia="en-US"/>
        </w:rPr>
      </w:pPr>
    </w:p>
    <w:p w:rsidR="00A80732" w:rsidRPr="00FC244E" w:rsidRDefault="00A80732" w:rsidP="00A80732">
      <w:pPr>
        <w:jc w:val="both"/>
        <w:rPr>
          <w:rFonts w:ascii="Calibri" w:eastAsia="Calibri" w:hAnsi="Calibri" w:cs="Times New Roman"/>
          <w:b/>
          <w:lang w:val="ky-KG" w:eastAsia="en-US"/>
        </w:rPr>
      </w:pPr>
      <w:r w:rsidRPr="00FC244E">
        <w:rPr>
          <w:rFonts w:ascii="Calibri" w:eastAsia="Calibri" w:hAnsi="Calibri" w:cs="Times New Roman"/>
          <w:b/>
          <w:lang w:val="ky-KG" w:eastAsia="en-US"/>
        </w:rPr>
        <w:t>Кошумча адистик программасынын ачылышы</w:t>
      </w:r>
    </w:p>
    <w:p w:rsidR="00A80732" w:rsidRPr="00FC244E" w:rsidRDefault="00A80732" w:rsidP="00A80732">
      <w:pPr>
        <w:jc w:val="both"/>
        <w:rPr>
          <w:rFonts w:ascii="Calibri" w:eastAsia="Calibri" w:hAnsi="Calibri" w:cs="Times New Roman"/>
          <w:b/>
          <w:lang w:val="ky-KG" w:eastAsia="en-US"/>
        </w:rPr>
      </w:pPr>
      <w:r w:rsidRPr="00FC244E">
        <w:rPr>
          <w:rFonts w:ascii="Calibri" w:eastAsia="Calibri" w:hAnsi="Calibri" w:cs="Times New Roman"/>
          <w:b/>
          <w:lang w:val="ky-KG" w:eastAsia="en-US"/>
        </w:rPr>
        <w:t>5-берене.</w:t>
      </w:r>
    </w:p>
    <w:p w:rsidR="00A80732" w:rsidRPr="00FC244E" w:rsidRDefault="00A80732" w:rsidP="006C13EA">
      <w:pPr>
        <w:numPr>
          <w:ilvl w:val="0"/>
          <w:numId w:val="580"/>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Кошумча адистик программасы эӊ аз 18 кредиттен турат. Кошумча адистик программасын ачкан бөлүм программага тийиштүү сабактарды аныктап, тиешелүү академиялык түзүм</w:t>
      </w:r>
      <w:r w:rsidR="00BE7C12"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д</w:t>
      </w:r>
      <w:r w:rsidR="00437CD6" w:rsidRPr="00FC244E">
        <w:rPr>
          <w:rFonts w:ascii="Calibri" w:eastAsia="Times New Roman" w:hAnsi="Calibri" w:cs="Times New Roman"/>
          <w:lang w:val="ky-KG" w:eastAsia="en-US"/>
        </w:rPr>
        <w:t>үн башкаруу кеңешине сунуштайт.</w:t>
      </w:r>
    </w:p>
    <w:p w:rsidR="00A80732" w:rsidRPr="00FC244E" w:rsidRDefault="00A80732" w:rsidP="006C13EA">
      <w:pPr>
        <w:numPr>
          <w:ilvl w:val="0"/>
          <w:numId w:val="580"/>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Кошумча адистик программасы тийиштүү академиялык түзүмдүн башкаруу кеӊешинин чечими жана Окумуштуулар ке</w:t>
      </w:r>
      <w:r w:rsidR="00437CD6" w:rsidRPr="00FC244E">
        <w:rPr>
          <w:rFonts w:ascii="Calibri" w:eastAsia="Times New Roman" w:hAnsi="Calibri" w:cs="Times New Roman"/>
          <w:lang w:val="ky-KG" w:eastAsia="en-US"/>
        </w:rPr>
        <w:t>ӊешинин макулдугу менен ачылат.</w:t>
      </w:r>
    </w:p>
    <w:p w:rsidR="00A80732" w:rsidRPr="00FC244E" w:rsidRDefault="00A80732" w:rsidP="006C13EA">
      <w:pPr>
        <w:numPr>
          <w:ilvl w:val="0"/>
          <w:numId w:val="580"/>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Кошумча адистик программасынын квоталары тиешелүү академиялык түзүмдүн башкаруу кеңешинин чечими менен аныкталып, академиялык календарда көрсөтүлгөн датада кулактандырылат. Кошумча адистик программасынын квотасы тиешелүү бөлүмгө кабыл алынган студенттердин акыркы</w:t>
      </w:r>
      <w:r w:rsidR="00437CD6" w:rsidRPr="00FC244E">
        <w:rPr>
          <w:rFonts w:ascii="Calibri" w:eastAsia="Times New Roman" w:hAnsi="Calibri" w:cs="Times New Roman"/>
          <w:lang w:val="ky-KG" w:eastAsia="en-US"/>
        </w:rPr>
        <w:t xml:space="preserve"> </w:t>
      </w:r>
      <w:r w:rsidRPr="00FC244E">
        <w:rPr>
          <w:rFonts w:ascii="Calibri" w:eastAsia="Times New Roman" w:hAnsi="Calibri" w:cs="Times New Roman"/>
          <w:lang w:val="ky-KG" w:eastAsia="en-US"/>
        </w:rPr>
        <w:t>санынын 20%нан ашпайт. Кошумча адистик программа</w:t>
      </w:r>
      <w:r w:rsidR="00BE7C12"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 xml:space="preserve">сына белгиленген квотадан ашык кайрылуу болгон учурда студент окуган программадагы </w:t>
      </w:r>
      <w:r w:rsidRPr="00FC244E">
        <w:rPr>
          <w:rFonts w:ascii="Calibri" w:eastAsia="Times New Roman" w:hAnsi="Calibri" w:cs="Times New Roman"/>
          <w:lang w:val="ky-KG" w:eastAsia="en-US"/>
        </w:rPr>
        <w:lastRenderedPageBreak/>
        <w:t>окшоштуктар, студенттин жалпы академиялык орточо баллы ж.б. у.с. критерийлер эске алынуу менен тандалат.</w:t>
      </w:r>
    </w:p>
    <w:p w:rsidR="00A80732" w:rsidRPr="00FC244E" w:rsidRDefault="00A80732" w:rsidP="006C13EA">
      <w:pPr>
        <w:numPr>
          <w:ilvl w:val="0"/>
          <w:numId w:val="580"/>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 xml:space="preserve">Студент кошумча адистик программасына эӊ эрте үчүнчү семестрде, эӊ кеч </w:t>
      </w:r>
      <w:r w:rsidR="00437CD6" w:rsidRPr="00FC244E">
        <w:rPr>
          <w:rFonts w:ascii="Calibri" w:eastAsia="Times New Roman" w:hAnsi="Calibri" w:cs="Times New Roman"/>
          <w:lang w:val="ky-KG" w:eastAsia="en-US"/>
        </w:rPr>
        <w:t>алтынчы семестрде кайрыла алат.</w:t>
      </w:r>
    </w:p>
    <w:p w:rsidR="00A80732" w:rsidRPr="00FC244E" w:rsidRDefault="00A80732" w:rsidP="006C13EA">
      <w:pPr>
        <w:numPr>
          <w:ilvl w:val="0"/>
          <w:numId w:val="580"/>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 кошумча адистик программасына тапшыруу үчүн ошол учурга чейинки окуп жаткан адистиги боюнча бардык кредит-сааттарын ийгиликтүү тапшырышы жана академиялык жалпы орточо баллы кеминде 2.50 болушу керек.</w:t>
      </w:r>
    </w:p>
    <w:p w:rsidR="00A80732" w:rsidRPr="00FC244E" w:rsidRDefault="00A80732" w:rsidP="00A80732">
      <w:pPr>
        <w:contextualSpacing/>
        <w:jc w:val="both"/>
        <w:rPr>
          <w:rFonts w:ascii="Calibri" w:eastAsia="Times New Roman" w:hAnsi="Calibri" w:cs="Times New Roman"/>
          <w:lang w:val="ky-KG" w:eastAsia="en-US"/>
        </w:rPr>
      </w:pPr>
    </w:p>
    <w:p w:rsidR="00A80732" w:rsidRPr="00FC244E" w:rsidRDefault="00A80732" w:rsidP="00A80732">
      <w:pPr>
        <w:jc w:val="both"/>
        <w:rPr>
          <w:rFonts w:ascii="Calibri" w:eastAsia="Calibri" w:hAnsi="Calibri" w:cs="Times New Roman"/>
          <w:b/>
          <w:lang w:val="ky-KG" w:eastAsia="en-US"/>
        </w:rPr>
      </w:pPr>
      <w:r w:rsidRPr="00FC244E">
        <w:rPr>
          <w:rFonts w:ascii="Calibri" w:eastAsia="Calibri" w:hAnsi="Calibri" w:cs="Times New Roman"/>
          <w:b/>
          <w:lang w:val="ky-KG" w:eastAsia="en-US"/>
        </w:rPr>
        <w:t>Кошумча адистик программасы</w:t>
      </w:r>
    </w:p>
    <w:p w:rsidR="00A80732" w:rsidRPr="00FC244E" w:rsidRDefault="00A80732" w:rsidP="00A80732">
      <w:pPr>
        <w:jc w:val="both"/>
        <w:rPr>
          <w:rFonts w:ascii="Calibri" w:eastAsia="Calibri" w:hAnsi="Calibri" w:cs="Times New Roman"/>
          <w:b/>
          <w:lang w:val="ky-KG" w:eastAsia="en-US"/>
        </w:rPr>
      </w:pPr>
      <w:r w:rsidRPr="00FC244E">
        <w:rPr>
          <w:rFonts w:ascii="Calibri" w:eastAsia="Calibri" w:hAnsi="Calibri" w:cs="Times New Roman"/>
          <w:b/>
          <w:lang w:val="ky-KG" w:eastAsia="en-US"/>
        </w:rPr>
        <w:t>6-берене.</w:t>
      </w:r>
    </w:p>
    <w:p w:rsidR="00A80732" w:rsidRPr="00FC244E" w:rsidRDefault="00A80732" w:rsidP="006C13EA">
      <w:pPr>
        <w:numPr>
          <w:ilvl w:val="0"/>
          <w:numId w:val="581"/>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Студенттин кошумча адистик программасын жетиштүү деӊгээлде өздөштүрө албагандыгы анын</w:t>
      </w:r>
      <w:r w:rsidR="00437CD6" w:rsidRPr="00FC244E">
        <w:rPr>
          <w:rFonts w:ascii="Calibri" w:eastAsia="Times New Roman" w:hAnsi="Calibri" w:cs="Times New Roman"/>
          <w:lang w:val="ky-KG" w:eastAsia="en-US"/>
        </w:rPr>
        <w:t xml:space="preserve"> </w:t>
      </w:r>
      <w:r w:rsidRPr="00FC244E">
        <w:rPr>
          <w:rFonts w:ascii="Calibri" w:eastAsia="Times New Roman" w:hAnsi="Calibri" w:cs="Times New Roman"/>
          <w:lang w:val="ky-KG" w:eastAsia="en-US"/>
        </w:rPr>
        <w:t>катталган программасында жетишкен ийгилигине жана ал программаны аякташына таасирин тийгизбейт. Окуп жаткан негизги адистик программасын аяктоо укугунан ажыраган студентке катталган кошумча адистик программасынын талаптарына жооп</w:t>
      </w:r>
      <w:r w:rsidR="00437CD6" w:rsidRPr="00FC244E">
        <w:rPr>
          <w:rFonts w:ascii="Calibri" w:eastAsia="Times New Roman" w:hAnsi="Calibri" w:cs="Times New Roman"/>
          <w:lang w:val="ky-KG" w:eastAsia="en-US"/>
        </w:rPr>
        <w:t xml:space="preserve"> берсе да сертификат берилбейт.</w:t>
      </w:r>
    </w:p>
    <w:p w:rsidR="00A80732" w:rsidRPr="00FC244E" w:rsidRDefault="00A80732" w:rsidP="006C13EA">
      <w:pPr>
        <w:numPr>
          <w:ilvl w:val="0"/>
          <w:numId w:val="581"/>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Кошумча адистик программасындагы студенттер менен иш алып баруу жана кошумча адистик программасынын максатка ылайык алып барылуусун камсыз кылуу үчүн кошумча адистик программасын ачкан бөлүм та</w:t>
      </w:r>
      <w:r w:rsidR="00437CD6" w:rsidRPr="00FC244E">
        <w:rPr>
          <w:rFonts w:ascii="Calibri" w:eastAsia="Calibri" w:hAnsi="Calibri" w:cs="Times New Roman"/>
          <w:lang w:val="ky-KG" w:eastAsia="en-US"/>
        </w:rPr>
        <w:t>рабынан бир куратор дайындалат.</w:t>
      </w:r>
    </w:p>
    <w:p w:rsidR="00A80732" w:rsidRPr="00FC244E" w:rsidRDefault="00A80732" w:rsidP="006C13EA">
      <w:pPr>
        <w:numPr>
          <w:ilvl w:val="0"/>
          <w:numId w:val="581"/>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Кошумча адистик программасын аяктаган студентке баллдары көрсөтүлүү м</w:t>
      </w:r>
      <w:r w:rsidR="00437CD6" w:rsidRPr="00FC244E">
        <w:rPr>
          <w:rFonts w:ascii="Calibri" w:eastAsia="Calibri" w:hAnsi="Calibri" w:cs="Times New Roman"/>
          <w:lang w:val="ky-KG" w:eastAsia="en-US"/>
        </w:rPr>
        <w:t>енен атайын сертификат берилет.</w:t>
      </w:r>
    </w:p>
    <w:p w:rsidR="00A80732" w:rsidRPr="00FC244E" w:rsidRDefault="00A80732" w:rsidP="006C13EA">
      <w:pPr>
        <w:numPr>
          <w:ilvl w:val="0"/>
          <w:numId w:val="581"/>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Студенттерди кабыл алуу иштери программаны ачкан академиялык түзүмдүн башкаруу кеңешинин чечими менен жыйынтыкталат. Акыркы кабыл алынган чечим студенттик иш</w:t>
      </w:r>
      <w:r w:rsidR="00BE7C12"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тер башкармалыгына, кошумча адистик программасында бекитилген кураторго жана студент катталган түзүмгө билдирилет. Студенттик иштер башкармалыгы тийиштүү башкаруу кеӊешинин чечимине ылайык, студенттерди кошумча адистик программасына каттап, кошумча адистик программасынын</w:t>
      </w:r>
      <w:r w:rsidR="00437CD6" w:rsidRPr="00FC244E">
        <w:rPr>
          <w:rFonts w:ascii="Calibri" w:eastAsia="Times New Roman" w:hAnsi="Calibri" w:cs="Times New Roman"/>
          <w:lang w:val="ky-KG" w:eastAsia="en-US"/>
        </w:rPr>
        <w:t xml:space="preserve"> студенттик жаңы номерин берет.</w:t>
      </w:r>
    </w:p>
    <w:p w:rsidR="00A80732" w:rsidRPr="00FC244E" w:rsidRDefault="00A80732" w:rsidP="006C13EA">
      <w:pPr>
        <w:numPr>
          <w:ilvl w:val="0"/>
          <w:numId w:val="581"/>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Бир студент бир эле учурда кош адистик жана кошумча адистик программаларын, ошондой эле эки кошумча адис</w:t>
      </w:r>
      <w:r w:rsidR="00437CD6" w:rsidRPr="00FC244E">
        <w:rPr>
          <w:rFonts w:ascii="Calibri" w:eastAsia="Calibri" w:hAnsi="Calibri" w:cs="Times New Roman"/>
          <w:lang w:val="ky-KG" w:eastAsia="en-US"/>
        </w:rPr>
        <w:t>тик программаларын окуй албайт.</w:t>
      </w:r>
    </w:p>
    <w:p w:rsidR="00A80732" w:rsidRPr="00FC244E" w:rsidRDefault="00A80732" w:rsidP="006C13EA">
      <w:pPr>
        <w:numPr>
          <w:ilvl w:val="0"/>
          <w:numId w:val="581"/>
        </w:numPr>
        <w:ind w:left="284" w:hanging="284"/>
        <w:jc w:val="both"/>
        <w:rPr>
          <w:rFonts w:ascii="Calibri" w:eastAsia="Calibri" w:hAnsi="Calibri" w:cs="Times New Roman"/>
          <w:b/>
          <w:lang w:val="ky-KG" w:eastAsia="en-US"/>
        </w:rPr>
      </w:pPr>
      <w:r w:rsidRPr="00FC244E">
        <w:rPr>
          <w:rFonts w:ascii="Calibri" w:eastAsia="Calibri" w:hAnsi="Calibri" w:cs="Times New Roman"/>
          <w:lang w:val="ky-KG" w:eastAsia="en-US"/>
        </w:rPr>
        <w:t xml:space="preserve">Кошумча адистик программасынан чыгарылган студенттер, кайрадан ошол кошумча адистик </w:t>
      </w:r>
      <w:r w:rsidR="00437CD6" w:rsidRPr="00FC244E">
        <w:rPr>
          <w:rFonts w:ascii="Calibri" w:eastAsia="Calibri" w:hAnsi="Calibri" w:cs="Times New Roman"/>
          <w:lang w:val="ky-KG" w:eastAsia="en-US"/>
        </w:rPr>
        <w:t>программасына каттала алышпайт.</w:t>
      </w:r>
    </w:p>
    <w:p w:rsidR="00437CD6" w:rsidRPr="00FC244E" w:rsidRDefault="00437CD6" w:rsidP="00A80732">
      <w:pPr>
        <w:jc w:val="both"/>
        <w:rPr>
          <w:rFonts w:ascii="Calibri" w:eastAsia="Calibri" w:hAnsi="Calibri" w:cs="Times New Roman"/>
          <w:b/>
          <w:lang w:val="ky-KG" w:eastAsia="en-US"/>
        </w:rPr>
      </w:pPr>
    </w:p>
    <w:p w:rsidR="00A80732" w:rsidRPr="00FC244E" w:rsidRDefault="00A80732" w:rsidP="00A80732">
      <w:pPr>
        <w:jc w:val="both"/>
        <w:rPr>
          <w:rFonts w:ascii="Calibri" w:eastAsia="Calibri" w:hAnsi="Calibri" w:cs="Times New Roman"/>
          <w:b/>
          <w:lang w:val="ky-KG" w:eastAsia="en-US"/>
        </w:rPr>
      </w:pPr>
      <w:r w:rsidRPr="00FC244E">
        <w:rPr>
          <w:rFonts w:ascii="Calibri" w:eastAsia="Calibri" w:hAnsi="Calibri" w:cs="Times New Roman"/>
          <w:b/>
          <w:lang w:val="ky-KG" w:eastAsia="en-US"/>
        </w:rPr>
        <w:t>Студенттин жетишкендиги жана программаны аякташы</w:t>
      </w:r>
    </w:p>
    <w:p w:rsidR="00A80732" w:rsidRPr="00FC244E" w:rsidRDefault="00A80732" w:rsidP="00A80732">
      <w:pPr>
        <w:contextualSpacing/>
        <w:jc w:val="both"/>
        <w:rPr>
          <w:rFonts w:ascii="Calibri" w:eastAsia="Calibri" w:hAnsi="Calibri" w:cs="Times New Roman"/>
          <w:b/>
          <w:lang w:val="ky-KG" w:eastAsia="en-US"/>
        </w:rPr>
      </w:pPr>
      <w:r w:rsidRPr="00FC244E">
        <w:rPr>
          <w:rFonts w:ascii="Calibri" w:eastAsia="Calibri" w:hAnsi="Calibri" w:cs="Times New Roman"/>
          <w:b/>
          <w:lang w:val="ky-KG" w:eastAsia="en-US"/>
        </w:rPr>
        <w:t>7-берене.</w:t>
      </w:r>
    </w:p>
    <w:p w:rsidR="00A80732" w:rsidRPr="005D2802" w:rsidRDefault="00A80732" w:rsidP="006C13EA">
      <w:pPr>
        <w:numPr>
          <w:ilvl w:val="0"/>
          <w:numId w:val="582"/>
        </w:numPr>
        <w:ind w:left="284" w:hanging="284"/>
        <w:jc w:val="both"/>
        <w:rPr>
          <w:rFonts w:ascii="Calibri" w:eastAsia="Calibri" w:hAnsi="Calibri" w:cs="Times New Roman"/>
          <w:color w:val="auto"/>
          <w:lang w:val="ky-KG" w:eastAsia="en-US"/>
        </w:rPr>
      </w:pPr>
      <w:r w:rsidRPr="00FC244E">
        <w:rPr>
          <w:rFonts w:ascii="Calibri" w:eastAsia="Calibri" w:hAnsi="Calibri" w:cs="Times New Roman"/>
          <w:lang w:val="ky-KG" w:eastAsia="en-US"/>
        </w:rPr>
        <w:t xml:space="preserve">Студент өз </w:t>
      </w:r>
      <w:r w:rsidRPr="005D2802">
        <w:rPr>
          <w:rFonts w:ascii="Calibri" w:eastAsia="Calibri" w:hAnsi="Calibri" w:cs="Times New Roman"/>
          <w:color w:val="auto"/>
          <w:lang w:val="ky-KG" w:eastAsia="en-US"/>
        </w:rPr>
        <w:t>ка</w:t>
      </w:r>
      <w:r w:rsidR="00061D5A" w:rsidRPr="005D2802">
        <w:rPr>
          <w:rFonts w:ascii="Calibri" w:eastAsia="Calibri" w:hAnsi="Calibri" w:cs="Times New Roman"/>
          <w:color w:val="auto"/>
          <w:lang w:val="ky-KG" w:eastAsia="en-US"/>
        </w:rPr>
        <w:t>а</w:t>
      </w:r>
      <w:r w:rsidRPr="005D2802">
        <w:rPr>
          <w:rFonts w:ascii="Calibri" w:eastAsia="Calibri" w:hAnsi="Calibri" w:cs="Times New Roman"/>
          <w:color w:val="auto"/>
          <w:lang w:val="ky-KG" w:eastAsia="en-US"/>
        </w:rPr>
        <w:t>лоосу менен кошумча адистик берүү программасынан баш</w:t>
      </w:r>
      <w:r w:rsidR="00437CD6" w:rsidRPr="005D2802">
        <w:rPr>
          <w:rFonts w:ascii="Calibri" w:eastAsia="Calibri" w:hAnsi="Calibri" w:cs="Times New Roman"/>
          <w:color w:val="auto"/>
          <w:lang w:val="ky-KG" w:eastAsia="en-US"/>
        </w:rPr>
        <w:t xml:space="preserve"> </w:t>
      </w:r>
      <w:r w:rsidRPr="005D2802">
        <w:rPr>
          <w:rFonts w:ascii="Calibri" w:eastAsia="Calibri" w:hAnsi="Calibri" w:cs="Times New Roman"/>
          <w:color w:val="auto"/>
          <w:lang w:val="ky-KG" w:eastAsia="en-US"/>
        </w:rPr>
        <w:t>тартууга укуктуу.</w:t>
      </w:r>
    </w:p>
    <w:p w:rsidR="00A80732" w:rsidRPr="00FC244E" w:rsidRDefault="00A80732" w:rsidP="006C13EA">
      <w:pPr>
        <w:numPr>
          <w:ilvl w:val="0"/>
          <w:numId w:val="582"/>
        </w:numPr>
        <w:ind w:left="284" w:hanging="284"/>
        <w:jc w:val="both"/>
        <w:rPr>
          <w:rFonts w:ascii="Calibri" w:eastAsia="Calibri" w:hAnsi="Calibri" w:cs="Times New Roman"/>
          <w:lang w:val="ky-KG" w:eastAsia="en-US"/>
        </w:rPr>
      </w:pPr>
      <w:r w:rsidRPr="005D2802">
        <w:rPr>
          <w:rFonts w:ascii="Calibri" w:eastAsia="Times New Roman" w:hAnsi="Calibri" w:cs="Times New Roman"/>
          <w:color w:val="auto"/>
          <w:lang w:val="ky-KG"/>
        </w:rPr>
        <w:t xml:space="preserve">Негизги адистик </w:t>
      </w:r>
      <w:r w:rsidRPr="00FC244E">
        <w:rPr>
          <w:rFonts w:ascii="Calibri" w:eastAsia="Times New Roman" w:hAnsi="Calibri" w:cs="Times New Roman"/>
          <w:lang w:val="ky-KG"/>
        </w:rPr>
        <w:t xml:space="preserve">программасы боюнча </w:t>
      </w:r>
      <w:r w:rsidR="00437CD6" w:rsidRPr="00FC244E">
        <w:rPr>
          <w:rFonts w:ascii="Calibri" w:eastAsia="Times New Roman" w:hAnsi="Calibri" w:cs="Times New Roman"/>
          <w:lang w:val="ky-KG"/>
        </w:rPr>
        <w:t>академиялык өргүү алган студенттин бул ө</w:t>
      </w:r>
      <w:r w:rsidRPr="00FC244E">
        <w:rPr>
          <w:rFonts w:ascii="Calibri" w:eastAsia="Times New Roman" w:hAnsi="Calibri" w:cs="Times New Roman"/>
          <w:lang w:val="ky-KG"/>
        </w:rPr>
        <w:t>ргүүсү кошумч</w:t>
      </w:r>
      <w:r w:rsidR="00437CD6" w:rsidRPr="00FC244E">
        <w:rPr>
          <w:rFonts w:ascii="Calibri" w:eastAsia="Times New Roman" w:hAnsi="Calibri" w:cs="Times New Roman"/>
          <w:lang w:val="ky-KG"/>
        </w:rPr>
        <w:t>а</w:t>
      </w:r>
      <w:r w:rsidRPr="00FC244E">
        <w:rPr>
          <w:rFonts w:ascii="Calibri" w:eastAsia="Times New Roman" w:hAnsi="Calibri" w:cs="Times New Roman"/>
          <w:lang w:val="ky-KG"/>
        </w:rPr>
        <w:t xml:space="preserve"> адистик берүү программасы үчүн да жарактуу болуп саналат. Кошумча адистик берүү программасындагы сабактар окутулбаса, же болбосо сабактар бир учурга дал келип калса, сабактарга кире албай калган студенттерге кошумча адистик берүү программасын жүргүзгөн академиялык түзүм тарабынан бир семестрге уруксат берилет. </w:t>
      </w:r>
      <w:r w:rsidRPr="00FC244E">
        <w:rPr>
          <w:rFonts w:ascii="Calibri" w:eastAsia="Calibri" w:hAnsi="Calibri" w:cs="Times New Roman"/>
          <w:lang w:val="ky-KG" w:eastAsia="en-US"/>
        </w:rPr>
        <w:t>Бул</w:t>
      </w:r>
      <w:r w:rsidR="00437CD6"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 xml:space="preserve">уруксат </w:t>
      </w:r>
      <w:r w:rsidR="00437CD6" w:rsidRPr="00FC244E">
        <w:rPr>
          <w:rFonts w:ascii="Calibri" w:eastAsia="Calibri" w:hAnsi="Calibri" w:cs="Times New Roman"/>
          <w:lang w:val="ky-KG" w:eastAsia="en-US"/>
        </w:rPr>
        <w:t>окуу мөөнөтү болуп эсептелбейт.</w:t>
      </w:r>
    </w:p>
    <w:p w:rsidR="00A80732" w:rsidRPr="00FC244E" w:rsidRDefault="00A80732" w:rsidP="006C13EA">
      <w:pPr>
        <w:numPr>
          <w:ilvl w:val="0"/>
          <w:numId w:val="582"/>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Кошумча</w:t>
      </w:r>
      <w:r w:rsidR="00437CD6"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 xml:space="preserve">адистик программасында уруксаты жок </w:t>
      </w:r>
      <w:r w:rsidR="00437CD6" w:rsidRPr="00FC244E">
        <w:rPr>
          <w:rFonts w:ascii="Calibri" w:eastAsia="Calibri" w:hAnsi="Calibri" w:cs="Times New Roman"/>
          <w:lang w:val="ky-KG" w:eastAsia="en-US"/>
        </w:rPr>
        <w:t>э</w:t>
      </w:r>
      <w:r w:rsidRPr="00FC244E">
        <w:rPr>
          <w:rFonts w:ascii="Calibri" w:eastAsia="Calibri" w:hAnsi="Calibri" w:cs="Times New Roman"/>
          <w:lang w:val="ky-KG" w:eastAsia="en-US"/>
        </w:rPr>
        <w:t>ки семестр катары менен сабакка катышпаган жана каттоодон өтпөгөн сту</w:t>
      </w:r>
      <w:r w:rsidR="00437CD6" w:rsidRPr="00FC244E">
        <w:rPr>
          <w:rFonts w:ascii="Calibri" w:eastAsia="Calibri" w:hAnsi="Calibri" w:cs="Times New Roman"/>
          <w:lang w:val="ky-KG" w:eastAsia="en-US"/>
        </w:rPr>
        <w:t>дент ал программадан чыгарылат.</w:t>
      </w:r>
    </w:p>
    <w:p w:rsidR="00A80732" w:rsidRPr="00FC244E" w:rsidRDefault="00A80732" w:rsidP="006C13EA">
      <w:pPr>
        <w:numPr>
          <w:ilvl w:val="0"/>
          <w:numId w:val="582"/>
        </w:numPr>
        <w:ind w:left="284" w:hanging="284"/>
        <w:jc w:val="both"/>
        <w:rPr>
          <w:rFonts w:ascii="Calibri" w:eastAsia="Calibri" w:hAnsi="Calibri" w:cs="Times New Roman"/>
          <w:lang w:val="ky-KG" w:eastAsia="en-US"/>
        </w:rPr>
      </w:pPr>
      <w:r w:rsidRPr="00FC244E">
        <w:rPr>
          <w:rFonts w:ascii="Calibri" w:eastAsia="Calibri" w:hAnsi="Calibri" w:cs="Times New Roman"/>
          <w:lang w:val="ky-KG" w:eastAsia="en-US"/>
        </w:rPr>
        <w:t>Кошумча адистик программасынын талаптарын аткарган студентке өзү катталган программаны аяктамайынча, кошумча адистик программасынын сертификаты берилбейт. Кошумча адистик программасы</w:t>
      </w:r>
      <w:r w:rsidRPr="00FC244E">
        <w:rPr>
          <w:rFonts w:ascii="Calibri" w:eastAsia="Calibri" w:hAnsi="Calibri" w:cs="Times New Roman"/>
          <w:b/>
          <w:bCs/>
          <w:shd w:val="clear" w:color="auto" w:fill="FFFFFF"/>
          <w:lang w:val="ky-KG" w:eastAsia="en-US"/>
        </w:rPr>
        <w:t xml:space="preserve"> “</w:t>
      </w:r>
      <w:r w:rsidRPr="00FC244E">
        <w:rPr>
          <w:rFonts w:ascii="Calibri" w:eastAsia="Calibri" w:hAnsi="Calibri" w:cs="Times New Roman"/>
          <w:color w:val="00B050"/>
          <w:spacing w:val="6"/>
          <w:lang w:val="ky-KG" w:eastAsia="en-US"/>
        </w:rPr>
        <w:t xml:space="preserve">Кыргыз-Түрк “Манас” университетинин </w:t>
      </w:r>
      <w:r w:rsidR="00437CD6" w:rsidRPr="00FC244E">
        <w:rPr>
          <w:rFonts w:ascii="Calibri" w:eastAsia="Times New Roman" w:hAnsi="Calibri" w:cs="Times New Roman"/>
          <w:color w:val="00B050"/>
          <w:lang w:val="ky-KG"/>
        </w:rPr>
        <w:t xml:space="preserve">Бакалавр жана </w:t>
      </w:r>
      <w:r w:rsidR="00F56F98" w:rsidRPr="00FC244E">
        <w:rPr>
          <w:rFonts w:ascii="Calibri" w:eastAsia="Times New Roman" w:hAnsi="Calibri" w:cs="Times New Roman"/>
          <w:color w:val="00B050"/>
          <w:lang w:val="ky-KG"/>
        </w:rPr>
        <w:t>орто кесиптик билим берүү</w:t>
      </w:r>
      <w:r w:rsidR="00437CD6" w:rsidRPr="00FC244E">
        <w:rPr>
          <w:rFonts w:ascii="Calibri" w:eastAsia="Times New Roman" w:hAnsi="Calibri" w:cs="Times New Roman"/>
          <w:color w:val="00B050"/>
          <w:lang w:val="ky-KG"/>
        </w:rPr>
        <w:t xml:space="preserve"> программалары боюнча окуу-тарбия иштерин жүргүзүү жана сынак өткөрүү боюнча нускамасында</w:t>
      </w:r>
      <w:r w:rsidRPr="00FC244E">
        <w:rPr>
          <w:rFonts w:ascii="Calibri" w:eastAsia="Calibri" w:hAnsi="Calibri" w:cs="Times New Roman"/>
          <w:lang w:val="ky-KG" w:eastAsia="en-US"/>
        </w:rPr>
        <w:t>” бел</w:t>
      </w:r>
      <w:r w:rsidR="00437CD6" w:rsidRPr="00FC244E">
        <w:rPr>
          <w:rFonts w:ascii="Calibri" w:eastAsia="Calibri" w:hAnsi="Calibri" w:cs="Times New Roman"/>
          <w:lang w:val="ky-KG" w:eastAsia="en-US"/>
        </w:rPr>
        <w:t>гиленген мөөнөт ичинде аяктайт.</w:t>
      </w:r>
    </w:p>
    <w:p w:rsidR="00A80732" w:rsidRPr="00FC244E" w:rsidRDefault="00A80732" w:rsidP="006C13EA">
      <w:pPr>
        <w:numPr>
          <w:ilvl w:val="0"/>
          <w:numId w:val="582"/>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Кошумча адистик программасынан чыгарылган студенттин алган сабактары негизги окуп жаткан программасынын тандоо саба</w:t>
      </w:r>
      <w:r w:rsidR="00437CD6" w:rsidRPr="00FC244E">
        <w:rPr>
          <w:rFonts w:ascii="Calibri" w:eastAsia="Times New Roman" w:hAnsi="Calibri" w:cs="Times New Roman"/>
          <w:lang w:val="ky-KG" w:eastAsia="en-US"/>
        </w:rPr>
        <w:t>ктарынын ордуна эсептеле берет.</w:t>
      </w:r>
    </w:p>
    <w:p w:rsidR="00A80732" w:rsidRPr="00FC244E" w:rsidRDefault="00A80732" w:rsidP="006C13EA">
      <w:pPr>
        <w:numPr>
          <w:ilvl w:val="0"/>
          <w:numId w:val="582"/>
        </w:numPr>
        <w:ind w:left="284" w:hanging="284"/>
        <w:contextualSpacing/>
        <w:jc w:val="both"/>
        <w:rPr>
          <w:rFonts w:ascii="Calibri" w:eastAsia="Times New Roman" w:hAnsi="Calibri" w:cs="Times New Roman"/>
          <w:b/>
          <w:lang w:val="ky-KG" w:eastAsia="en-US"/>
        </w:rPr>
      </w:pPr>
      <w:r w:rsidRPr="00FC244E">
        <w:rPr>
          <w:rFonts w:ascii="Calibri" w:eastAsia="Times New Roman" w:hAnsi="Calibri" w:cs="Times New Roman"/>
          <w:lang w:val="ky-KG" w:eastAsia="en-US"/>
        </w:rPr>
        <w:lastRenderedPageBreak/>
        <w:t>Кошумча адистик программасы боюнча окуу-тарбия жана сынак жүргүзүү иштерине тиешелүү маселелер “</w:t>
      </w:r>
      <w:r w:rsidRPr="00FC244E">
        <w:rPr>
          <w:rFonts w:ascii="Calibri" w:eastAsia="Times New Roman" w:hAnsi="Calibri" w:cs="Times New Roman"/>
          <w:color w:val="00B050"/>
          <w:spacing w:val="6"/>
          <w:lang w:val="ky-KG" w:eastAsia="en-US"/>
        </w:rPr>
        <w:t xml:space="preserve">Кыргыз-Түрк “Манас” университетинин </w:t>
      </w:r>
      <w:r w:rsidR="00437CD6" w:rsidRPr="00FC244E">
        <w:rPr>
          <w:rFonts w:ascii="Calibri" w:eastAsia="Times New Roman" w:hAnsi="Calibri" w:cs="Times New Roman"/>
          <w:color w:val="00B050"/>
          <w:lang w:val="ky-KG"/>
        </w:rPr>
        <w:t xml:space="preserve">Бакалавр жана </w:t>
      </w:r>
      <w:r w:rsidR="00F56F98" w:rsidRPr="00FC244E">
        <w:rPr>
          <w:rFonts w:ascii="Calibri" w:eastAsia="Times New Roman" w:hAnsi="Calibri" w:cs="Times New Roman"/>
          <w:color w:val="00B050"/>
          <w:lang w:val="ky-KG"/>
        </w:rPr>
        <w:t>орто кесиптик билим берүү</w:t>
      </w:r>
      <w:r w:rsidR="00437CD6" w:rsidRPr="00FC244E">
        <w:rPr>
          <w:rFonts w:ascii="Calibri" w:eastAsia="Times New Roman" w:hAnsi="Calibri" w:cs="Times New Roman"/>
          <w:color w:val="00B050"/>
          <w:lang w:val="ky-KG"/>
        </w:rPr>
        <w:t xml:space="preserve"> программалары боюнча окуу-тарбия иштерин жүргүзүү жана сынак өткөрүү боюнча нускамасынын</w:t>
      </w:r>
      <w:r w:rsidRPr="00FC244E">
        <w:rPr>
          <w:rFonts w:ascii="Calibri" w:eastAsia="Calibri" w:hAnsi="Calibri" w:cs="Times New Roman"/>
          <w:lang w:val="ky-KG" w:eastAsia="en-US"/>
        </w:rPr>
        <w:t xml:space="preserve">” </w:t>
      </w:r>
      <w:r w:rsidRPr="00FC244E">
        <w:rPr>
          <w:rFonts w:ascii="Calibri" w:eastAsia="Times New Roman" w:hAnsi="Calibri" w:cs="Times New Roman"/>
          <w:lang w:val="ky-KG" w:eastAsia="en-US"/>
        </w:rPr>
        <w:t>ж</w:t>
      </w:r>
      <w:r w:rsidR="00437CD6" w:rsidRPr="00FC244E">
        <w:rPr>
          <w:rFonts w:ascii="Calibri" w:eastAsia="Times New Roman" w:hAnsi="Calibri" w:cs="Times New Roman"/>
          <w:lang w:val="ky-KG" w:eastAsia="en-US"/>
        </w:rPr>
        <w:t>оболору аркылуу жөнгө салынат.</w:t>
      </w:r>
    </w:p>
    <w:p w:rsidR="00A80732" w:rsidRPr="00FC244E" w:rsidRDefault="00A80732" w:rsidP="00437CD6">
      <w:pPr>
        <w:contextualSpacing/>
        <w:jc w:val="both"/>
        <w:rPr>
          <w:rFonts w:ascii="Calibri" w:eastAsia="Times New Roman" w:hAnsi="Calibri" w:cs="Times New Roman"/>
          <w:b/>
          <w:lang w:val="ky-KG" w:eastAsia="en-US"/>
        </w:rPr>
      </w:pPr>
    </w:p>
    <w:p w:rsidR="00A80732" w:rsidRPr="00FC244E" w:rsidRDefault="00A80732" w:rsidP="00A80732">
      <w:pPr>
        <w:jc w:val="both"/>
        <w:rPr>
          <w:rFonts w:ascii="Calibri" w:eastAsia="Calibri" w:hAnsi="Calibri" w:cs="Times New Roman"/>
          <w:b/>
          <w:lang w:val="ky-KG" w:eastAsia="en-US"/>
        </w:rPr>
      </w:pPr>
      <w:r w:rsidRPr="00FC244E">
        <w:rPr>
          <w:rFonts w:ascii="Calibri" w:eastAsia="Calibri" w:hAnsi="Calibri" w:cs="Times New Roman"/>
          <w:b/>
          <w:lang w:val="ky-KG" w:eastAsia="en-US"/>
        </w:rPr>
        <w:t>Күчүн жоготкон укуктук ченемдер жана чечимдер</w:t>
      </w:r>
    </w:p>
    <w:p w:rsidR="00A80732" w:rsidRPr="00FC244E" w:rsidRDefault="00A80732" w:rsidP="00A80732">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8-берене. </w:t>
      </w:r>
      <w:r w:rsidRPr="00FC244E">
        <w:rPr>
          <w:rFonts w:ascii="Calibri" w:eastAsia="Calibri" w:hAnsi="Calibri" w:cs="Times New Roman"/>
          <w:lang w:val="ky-KG" w:eastAsia="en-US"/>
        </w:rPr>
        <w:t>Бул жобонун күчүнө кириши менен:</w:t>
      </w:r>
    </w:p>
    <w:p w:rsidR="00A80732" w:rsidRPr="00FC244E" w:rsidRDefault="00A80732" w:rsidP="006C13EA">
      <w:pPr>
        <w:numPr>
          <w:ilvl w:val="0"/>
          <w:numId w:val="583"/>
        </w:numPr>
        <w:ind w:left="284"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 xml:space="preserve">2004-жылдын 24-майындагы 6-номерлүү Окумуштуулар кеӊешинин чечими менен күчүнө кирген </w:t>
      </w:r>
      <w:r w:rsidRPr="00FC244E">
        <w:rPr>
          <w:rFonts w:ascii="Calibri" w:eastAsia="Times New Roman" w:hAnsi="Calibri" w:cs="Times New Roman"/>
          <w:color w:val="00B050"/>
          <w:lang w:val="ky-KG" w:eastAsia="en-US"/>
        </w:rPr>
        <w:t xml:space="preserve">“Кыргыз-Түрк “Манас” университетинин кошумча адистик берүү программасы </w:t>
      </w:r>
      <w:r w:rsidR="009E1158" w:rsidRPr="002E113B">
        <w:rPr>
          <w:rFonts w:ascii="Calibri" w:eastAsia="Times New Roman" w:hAnsi="Calibri" w:cs="Times New Roman"/>
          <w:color w:val="00B050"/>
          <w:lang w:val="ky-KG" w:eastAsia="en-US"/>
        </w:rPr>
        <w:t xml:space="preserve">жөнүндө </w:t>
      </w:r>
      <w:r w:rsidRPr="00FC244E">
        <w:rPr>
          <w:rFonts w:ascii="Calibri" w:eastAsia="Times New Roman" w:hAnsi="Calibri" w:cs="Times New Roman"/>
          <w:color w:val="00B050"/>
          <w:lang w:val="ky-KG" w:eastAsia="en-US"/>
        </w:rPr>
        <w:t>жобосу</w:t>
      </w:r>
      <w:r w:rsidR="00D57DCD" w:rsidRPr="00FC244E">
        <w:rPr>
          <w:rFonts w:ascii="Calibri" w:eastAsia="Times New Roman" w:hAnsi="Calibri" w:cs="Times New Roman"/>
          <w:color w:val="00B050"/>
          <w:lang w:val="ky-KG" w:eastAsia="en-US"/>
        </w:rPr>
        <w:t>”</w:t>
      </w:r>
      <w:r w:rsidR="00D57DCD" w:rsidRPr="00FC244E">
        <w:rPr>
          <w:rFonts w:ascii="Calibri" w:eastAsia="Times New Roman" w:hAnsi="Calibri" w:cs="Times New Roman"/>
          <w:color w:val="171717" w:themeColor="background2" w:themeShade="1A"/>
          <w:lang w:val="ky-KG" w:eastAsia="en-US"/>
        </w:rPr>
        <w:t>;</w:t>
      </w:r>
    </w:p>
    <w:p w:rsidR="00A80732" w:rsidRPr="00FC244E" w:rsidRDefault="00A80732" w:rsidP="006C13EA">
      <w:pPr>
        <w:numPr>
          <w:ilvl w:val="0"/>
          <w:numId w:val="583"/>
        </w:numPr>
        <w:ind w:left="284" w:hanging="284"/>
        <w:contextualSpacing/>
        <w:jc w:val="both"/>
        <w:rPr>
          <w:rFonts w:ascii="Calibri" w:eastAsia="Calibri" w:hAnsi="Calibri" w:cs="Times New Roman"/>
          <w:lang w:val="ky-KG" w:eastAsia="en-US"/>
        </w:rPr>
      </w:pPr>
      <w:r w:rsidRPr="00FC244E">
        <w:rPr>
          <w:rFonts w:ascii="Calibri" w:eastAsia="Times New Roman" w:hAnsi="Calibri" w:cs="Times New Roman"/>
          <w:lang w:val="ky-KG" w:eastAsia="en-US"/>
        </w:rPr>
        <w:t xml:space="preserve">2005-жылдын 31-майындагы 2005-10.42-номерлүү Окумуштуулар кеӊешинин чечими </w:t>
      </w:r>
      <w:r w:rsidR="00437CD6" w:rsidRPr="00FC244E">
        <w:rPr>
          <w:rFonts w:ascii="Calibri" w:eastAsia="Calibri" w:hAnsi="Calibri" w:cs="Times New Roman"/>
          <w:lang w:val="ky-KG" w:eastAsia="en-US"/>
        </w:rPr>
        <w:t>жараксыз деп табылат.</w:t>
      </w:r>
    </w:p>
    <w:p w:rsidR="00A80732" w:rsidRPr="00FC244E" w:rsidRDefault="00A80732" w:rsidP="00A80732">
      <w:pPr>
        <w:contextualSpacing/>
        <w:jc w:val="both"/>
        <w:rPr>
          <w:rFonts w:ascii="Calibri" w:eastAsia="Calibri" w:hAnsi="Calibri" w:cs="Times New Roman"/>
          <w:lang w:val="ky-KG" w:eastAsia="en-US"/>
        </w:rPr>
      </w:pPr>
    </w:p>
    <w:p w:rsidR="00A80732" w:rsidRPr="00FC244E" w:rsidRDefault="00A80732" w:rsidP="00A80732">
      <w:pPr>
        <w:jc w:val="both"/>
        <w:rPr>
          <w:rFonts w:ascii="Calibri" w:eastAsia="Calibri" w:hAnsi="Calibri" w:cs="Times New Roman"/>
          <w:b/>
          <w:lang w:val="ky-KG" w:eastAsia="en-US"/>
        </w:rPr>
      </w:pPr>
      <w:r w:rsidRPr="00FC244E">
        <w:rPr>
          <w:rFonts w:ascii="Calibri" w:eastAsia="Calibri" w:hAnsi="Calibri" w:cs="Times New Roman"/>
          <w:b/>
          <w:lang w:val="ky-KG" w:eastAsia="en-US"/>
        </w:rPr>
        <w:t>Күчүнө кириши</w:t>
      </w:r>
    </w:p>
    <w:p w:rsidR="00A80732" w:rsidRPr="00FC244E" w:rsidRDefault="00A80732" w:rsidP="00A80732">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9-берене. </w:t>
      </w:r>
      <w:r w:rsidRPr="00FC244E">
        <w:rPr>
          <w:rFonts w:ascii="Calibri" w:eastAsia="Calibri" w:hAnsi="Calibri" w:cs="Times New Roman"/>
          <w:lang w:val="ky-KG" w:eastAsia="en-US"/>
        </w:rPr>
        <w:t>Бул жобо 2013-2014-ок</w:t>
      </w:r>
      <w:r w:rsidR="00437CD6" w:rsidRPr="00FC244E">
        <w:rPr>
          <w:rFonts w:ascii="Calibri" w:eastAsia="Calibri" w:hAnsi="Calibri" w:cs="Times New Roman"/>
          <w:lang w:val="ky-KG" w:eastAsia="en-US"/>
        </w:rPr>
        <w:t>уу жылынан баштап күчүнө кирет.</w:t>
      </w:r>
    </w:p>
    <w:p w:rsidR="00437CD6" w:rsidRPr="00FC244E" w:rsidRDefault="00437CD6" w:rsidP="00A80732">
      <w:pPr>
        <w:jc w:val="both"/>
        <w:rPr>
          <w:rFonts w:ascii="Calibri" w:eastAsia="Calibri" w:hAnsi="Calibri" w:cs="Times New Roman"/>
          <w:b/>
          <w:lang w:val="ky-KG" w:eastAsia="en-US"/>
        </w:rPr>
      </w:pPr>
    </w:p>
    <w:p w:rsidR="00A80732" w:rsidRPr="00FC244E" w:rsidRDefault="00A80732" w:rsidP="00A80732">
      <w:pPr>
        <w:jc w:val="both"/>
        <w:rPr>
          <w:rFonts w:ascii="Calibri" w:eastAsia="Calibri" w:hAnsi="Calibri" w:cs="Times New Roman"/>
          <w:b/>
          <w:lang w:val="ky-KG" w:eastAsia="en-US"/>
        </w:rPr>
      </w:pPr>
      <w:r w:rsidRPr="00FC244E">
        <w:rPr>
          <w:rFonts w:ascii="Calibri" w:eastAsia="Calibri" w:hAnsi="Calibri" w:cs="Times New Roman"/>
          <w:b/>
          <w:lang w:val="ky-KG" w:eastAsia="en-US"/>
        </w:rPr>
        <w:t>Ишке ашырылышы</w:t>
      </w:r>
    </w:p>
    <w:p w:rsidR="00A80732" w:rsidRPr="00FC244E" w:rsidRDefault="00A80732" w:rsidP="00437CD6">
      <w:pPr>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10-берене. </w:t>
      </w:r>
      <w:r w:rsidRPr="00FC244E">
        <w:rPr>
          <w:rFonts w:ascii="Calibri" w:eastAsia="Calibri" w:hAnsi="Calibri" w:cs="Times New Roman"/>
          <w:lang w:val="ky-KG" w:eastAsia="en-US"/>
        </w:rPr>
        <w:t>Бул жобо</w:t>
      </w:r>
      <w:r w:rsidR="00437CD6" w:rsidRPr="00FC244E">
        <w:rPr>
          <w:rFonts w:ascii="Calibri" w:eastAsia="Calibri" w:hAnsi="Calibri" w:cs="Times New Roman"/>
          <w:lang w:val="ky-KG" w:eastAsia="en-US"/>
        </w:rPr>
        <w:t>нун ишке ашырылышы</w:t>
      </w:r>
      <w:r w:rsidRPr="00FC244E">
        <w:rPr>
          <w:rFonts w:ascii="Calibri" w:eastAsia="Calibri" w:hAnsi="Calibri" w:cs="Times New Roman"/>
          <w:lang w:val="ky-KG" w:eastAsia="en-US"/>
        </w:rPr>
        <w:t xml:space="preserve"> Кыргыз-Түрк “Манас” университетинин ректораты тарабынан </w:t>
      </w:r>
      <w:r w:rsidR="00437CD6" w:rsidRPr="00FC244E">
        <w:rPr>
          <w:rFonts w:ascii="Calibri" w:eastAsia="Calibri" w:hAnsi="Calibri" w:cs="Times New Roman"/>
          <w:lang w:val="ky-KG" w:eastAsia="en-US"/>
        </w:rPr>
        <w:t>көзөмөлдөнөт.</w:t>
      </w:r>
    </w:p>
    <w:p w:rsidR="00437CD6" w:rsidRPr="00FC244E" w:rsidRDefault="00437CD6" w:rsidP="00A80732">
      <w:pPr>
        <w:autoSpaceDE w:val="0"/>
        <w:autoSpaceDN w:val="0"/>
        <w:adjustRightInd w:val="0"/>
        <w:jc w:val="both"/>
        <w:rPr>
          <w:rFonts w:ascii="Calibri" w:eastAsia="Calibri" w:hAnsi="Calibri" w:cs="Times New Roman"/>
          <w:i/>
          <w:iCs/>
          <w:sz w:val="20"/>
          <w:szCs w:val="20"/>
          <w:lang w:val="ky-KG" w:eastAsia="en-US"/>
        </w:rPr>
      </w:pPr>
    </w:p>
    <w:p w:rsidR="00437CD6" w:rsidRPr="00FC244E" w:rsidRDefault="00437CD6" w:rsidP="00A80732">
      <w:pPr>
        <w:autoSpaceDE w:val="0"/>
        <w:autoSpaceDN w:val="0"/>
        <w:adjustRightInd w:val="0"/>
        <w:jc w:val="both"/>
        <w:rPr>
          <w:rFonts w:ascii="Calibri" w:eastAsia="Calibri" w:hAnsi="Calibri" w:cs="Times New Roman"/>
          <w:i/>
          <w:iCs/>
          <w:sz w:val="20"/>
          <w:szCs w:val="20"/>
          <w:lang w:val="ky-KG" w:eastAsia="en-US"/>
        </w:rPr>
      </w:pPr>
    </w:p>
    <w:p w:rsidR="00437CD6" w:rsidRPr="00FC244E" w:rsidRDefault="00437CD6" w:rsidP="00A80732">
      <w:pPr>
        <w:autoSpaceDE w:val="0"/>
        <w:autoSpaceDN w:val="0"/>
        <w:adjustRightInd w:val="0"/>
        <w:jc w:val="both"/>
        <w:rPr>
          <w:rFonts w:ascii="Calibri" w:eastAsia="Calibri" w:hAnsi="Calibri" w:cs="Times New Roman"/>
          <w:i/>
          <w:iCs/>
          <w:sz w:val="20"/>
          <w:szCs w:val="20"/>
          <w:lang w:val="ky-KG" w:eastAsia="en-US"/>
        </w:rPr>
      </w:pPr>
    </w:p>
    <w:p w:rsidR="00A80732" w:rsidRPr="00FC244E" w:rsidRDefault="00A80732" w:rsidP="00A80732">
      <w:pPr>
        <w:autoSpaceDE w:val="0"/>
        <w:autoSpaceDN w:val="0"/>
        <w:adjustRightInd w:val="0"/>
        <w:jc w:val="both"/>
        <w:rPr>
          <w:rFonts w:ascii="Calibri" w:eastAsia="Calibri" w:hAnsi="Calibri" w:cs="Times New Roman"/>
          <w:i/>
          <w:iCs/>
          <w:sz w:val="20"/>
          <w:szCs w:val="20"/>
          <w:lang w:val="ky-KG" w:eastAsia="en-US"/>
        </w:rPr>
      </w:pPr>
      <w:r w:rsidRPr="00FC244E">
        <w:rPr>
          <w:rFonts w:ascii="Calibri" w:eastAsia="Calibri" w:hAnsi="Calibri" w:cs="Times New Roman"/>
          <w:i/>
          <w:iCs/>
          <w:sz w:val="20"/>
          <w:szCs w:val="20"/>
          <w:lang w:val="ky-KG" w:eastAsia="en-US"/>
        </w:rPr>
        <w:t>Бул жобо КТМУнун Окумуштуулар кеӊешинин 2013-жылдын 19-мартындагы 2013-03.029-номер</w:t>
      </w:r>
      <w:r w:rsidR="00437CD6" w:rsidRPr="00FC244E">
        <w:rPr>
          <w:rFonts w:ascii="Calibri" w:eastAsia="Calibri" w:hAnsi="Calibri" w:cs="Times New Roman"/>
          <w:i/>
          <w:iCs/>
          <w:sz w:val="20"/>
          <w:szCs w:val="20"/>
          <w:lang w:val="ky-KG" w:eastAsia="en-US"/>
        </w:rPr>
        <w:t>лүү чечими менен кабыл алынган.</w:t>
      </w:r>
    </w:p>
    <w:p w:rsidR="00437CD6" w:rsidRPr="00FC244E" w:rsidRDefault="00437CD6" w:rsidP="00A80732">
      <w:pPr>
        <w:autoSpaceDE w:val="0"/>
        <w:autoSpaceDN w:val="0"/>
        <w:adjustRightInd w:val="0"/>
        <w:jc w:val="both"/>
        <w:rPr>
          <w:rFonts w:ascii="Calibri" w:eastAsia="Calibri" w:hAnsi="Calibri" w:cs="Times New Roman"/>
          <w:i/>
          <w:iCs/>
          <w:sz w:val="20"/>
          <w:szCs w:val="20"/>
          <w:lang w:val="ky-KG" w:eastAsia="en-US"/>
        </w:rPr>
      </w:pPr>
    </w:p>
    <w:p w:rsidR="00437CD6" w:rsidRPr="00FC244E" w:rsidRDefault="00437CD6" w:rsidP="00A80732">
      <w:pPr>
        <w:autoSpaceDE w:val="0"/>
        <w:autoSpaceDN w:val="0"/>
        <w:adjustRightInd w:val="0"/>
        <w:jc w:val="both"/>
        <w:rPr>
          <w:rFonts w:ascii="Calibri" w:eastAsia="Calibri" w:hAnsi="Calibri" w:cs="Times New Roman"/>
          <w:sz w:val="20"/>
          <w:szCs w:val="20"/>
          <w:lang w:val="ky-KG" w:eastAsia="en-US"/>
        </w:rPr>
      </w:pPr>
    </w:p>
    <w:p w:rsidR="00DE3B1A" w:rsidRPr="00FC244E" w:rsidRDefault="00DE3B1A" w:rsidP="00DE3B1A">
      <w:pPr>
        <w:jc w:val="center"/>
        <w:rPr>
          <w:rFonts w:ascii="Calibri" w:hAnsi="Calibri" w:cs="Times New Roman"/>
          <w:lang w:val="ky-KG"/>
        </w:rPr>
        <w:sectPr w:rsidR="00DE3B1A" w:rsidRPr="00FC244E" w:rsidSect="000A0CA3">
          <w:footerReference w:type="even" r:id="rId102"/>
          <w:footnotePr>
            <w:numRestart w:val="eachSect"/>
          </w:footnotePr>
          <w:pgSz w:w="11907" w:h="16840" w:code="9"/>
          <w:pgMar w:top="1134" w:right="1134" w:bottom="1134" w:left="1134" w:header="454" w:footer="454" w:gutter="0"/>
          <w:pgNumType w:start="1"/>
          <w:cols w:space="708"/>
          <w:docGrid w:linePitch="360"/>
        </w:sectPr>
      </w:pPr>
    </w:p>
    <w:p w:rsidR="00761F39" w:rsidRPr="00FC244E" w:rsidRDefault="00761F39" w:rsidP="005D2802">
      <w:pPr>
        <w:pStyle w:val="1"/>
      </w:pPr>
      <w:bookmarkStart w:id="179" w:name="_Toc25339866"/>
      <w:r w:rsidRPr="00FC244E">
        <w:lastRenderedPageBreak/>
        <w:t>КЫРГЫЗ-ТҮРК “МАНАС” УНИВЕРСИТЕТИНИН</w:t>
      </w:r>
      <w:r w:rsidR="005D2802">
        <w:t xml:space="preserve"> </w:t>
      </w:r>
      <w:r w:rsidRPr="00FC244E">
        <w:t>ГОРИЗОНТАЛДЫК ЖАНА ВЕРТИКАЛДЫК КОТОРУЛУУ ЖӨНҮНДӨ ЖОБОСУ</w:t>
      </w:r>
      <w:bookmarkEnd w:id="179"/>
    </w:p>
    <w:p w:rsidR="00761F39" w:rsidRPr="00FC244E" w:rsidRDefault="00761F39" w:rsidP="00761F39">
      <w:pPr>
        <w:ind w:left="20"/>
        <w:jc w:val="both"/>
        <w:rPr>
          <w:rFonts w:ascii="Calibri" w:eastAsia="Times New Roman" w:hAnsi="Calibri" w:cs="Times New Roman"/>
          <w:b/>
          <w:lang w:val="ky-KG" w:eastAsia="en-US"/>
        </w:rPr>
      </w:pPr>
    </w:p>
    <w:p w:rsidR="00761F39" w:rsidRPr="00FC244E" w:rsidRDefault="00761F39" w:rsidP="00761F39">
      <w:pPr>
        <w:ind w:left="20"/>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t>БИРИНЧИ БӨЛҮМ</w:t>
      </w:r>
    </w:p>
    <w:p w:rsidR="00761F39" w:rsidRPr="00FC244E" w:rsidRDefault="00761F39" w:rsidP="00761F39">
      <w:pPr>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t>Максаты, мазмуну, укуктук негиздеме жана аныктамалар</w:t>
      </w:r>
    </w:p>
    <w:p w:rsidR="00761F39" w:rsidRPr="00FC244E" w:rsidRDefault="00761F39" w:rsidP="00761F39">
      <w:pPr>
        <w:jc w:val="both"/>
        <w:rPr>
          <w:rFonts w:ascii="Calibri" w:eastAsia="Times New Roman" w:hAnsi="Calibri" w:cs="Times New Roman"/>
          <w:b/>
          <w:lang w:val="ky-KG" w:eastAsia="en-US"/>
        </w:rPr>
      </w:pPr>
    </w:p>
    <w:p w:rsidR="00761F39" w:rsidRPr="00FC244E" w:rsidRDefault="00761F39" w:rsidP="00761F39">
      <w:pPr>
        <w:ind w:left="20"/>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Максаты</w:t>
      </w:r>
    </w:p>
    <w:p w:rsidR="00761F39" w:rsidRPr="00FC244E" w:rsidRDefault="00761F39" w:rsidP="00761F39">
      <w:pPr>
        <w:ind w:left="20" w:right="20"/>
        <w:jc w:val="both"/>
        <w:rPr>
          <w:rFonts w:ascii="Calibri" w:hAnsi="Calibri" w:cs="Times New Roman"/>
          <w:lang w:val="ky-KG" w:eastAsia="en-US"/>
        </w:rPr>
      </w:pPr>
      <w:r w:rsidRPr="00FC244E">
        <w:rPr>
          <w:rFonts w:ascii="Calibri" w:eastAsia="Times New Roman" w:hAnsi="Calibri" w:cs="Times New Roman"/>
          <w:b/>
          <w:bCs/>
          <w:shd w:val="clear" w:color="auto" w:fill="FFFFFF"/>
          <w:lang w:val="ky-KG" w:eastAsia="en-US"/>
        </w:rPr>
        <w:t xml:space="preserve">1-берене. </w:t>
      </w:r>
      <w:r w:rsidRPr="00FC244E">
        <w:rPr>
          <w:rFonts w:ascii="Calibri" w:hAnsi="Calibri" w:cs="Times New Roman"/>
          <w:lang w:val="ky-KG" w:eastAsia="en-US"/>
        </w:rPr>
        <w:t xml:space="preserve">Бул жобонун максаты – Кыргыз-Түрк “Манас” университетинин </w:t>
      </w:r>
      <w:r w:rsidR="00F56F98" w:rsidRPr="00FC244E">
        <w:rPr>
          <w:rFonts w:ascii="Calibri" w:hAnsi="Calibri" w:cs="Times New Roman"/>
          <w:lang w:val="ky-KG" w:eastAsia="en-US"/>
        </w:rPr>
        <w:t>орто кесиптик билим берүү</w:t>
      </w:r>
      <w:r w:rsidRPr="00FC244E">
        <w:rPr>
          <w:rFonts w:ascii="Calibri" w:hAnsi="Calibri" w:cs="Times New Roman"/>
          <w:lang w:val="ky-KG" w:eastAsia="en-US"/>
        </w:rPr>
        <w:t xml:space="preserve"> жана бакалавр программаларынын ортосунда ишке ашырылчу горизонталдык жана </w:t>
      </w:r>
      <w:r w:rsidR="00F56F98" w:rsidRPr="00FC244E">
        <w:rPr>
          <w:rFonts w:ascii="Calibri" w:hAnsi="Calibri" w:cs="Times New Roman"/>
          <w:lang w:val="ky-KG" w:eastAsia="en-US"/>
        </w:rPr>
        <w:t>орто кесиптик билим берүү</w:t>
      </w:r>
      <w:r w:rsidRPr="00FC244E">
        <w:rPr>
          <w:rFonts w:ascii="Calibri" w:hAnsi="Calibri" w:cs="Times New Roman"/>
          <w:lang w:val="ky-KG" w:eastAsia="en-US"/>
        </w:rPr>
        <w:t xml:space="preserve"> программаларынан бакалавр программаларына вертикал</w:t>
      </w:r>
      <w:r w:rsidR="00BE7C12" w:rsidRPr="00FC244E">
        <w:rPr>
          <w:rFonts w:ascii="Calibri" w:hAnsi="Calibri" w:cs="Times New Roman"/>
          <w:lang w:val="ky-KG" w:eastAsia="en-US"/>
        </w:rPr>
        <w:t>-</w:t>
      </w:r>
      <w:r w:rsidRPr="00FC244E">
        <w:rPr>
          <w:rFonts w:ascii="Calibri" w:hAnsi="Calibri" w:cs="Times New Roman"/>
          <w:lang w:val="ky-KG" w:eastAsia="en-US"/>
        </w:rPr>
        <w:t>дык которулуунун ыкмаларын жана негиздерин жөнгө салуу.</w:t>
      </w:r>
    </w:p>
    <w:p w:rsidR="00761F39" w:rsidRPr="00FC244E" w:rsidRDefault="00761F39" w:rsidP="00761F39">
      <w:pPr>
        <w:ind w:left="20" w:right="20"/>
        <w:jc w:val="both"/>
        <w:rPr>
          <w:rFonts w:ascii="Calibri" w:eastAsia="Times New Roman" w:hAnsi="Calibri" w:cs="Times New Roman"/>
          <w:lang w:val="ky-KG" w:eastAsia="en-US"/>
        </w:rPr>
      </w:pPr>
    </w:p>
    <w:p w:rsidR="00761F39" w:rsidRPr="00FC244E" w:rsidRDefault="00761F39" w:rsidP="00761F39">
      <w:pPr>
        <w:ind w:left="20"/>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Мазмуну</w:t>
      </w:r>
    </w:p>
    <w:p w:rsidR="00761F39" w:rsidRPr="00FC244E" w:rsidRDefault="00761F39" w:rsidP="00761F39">
      <w:pPr>
        <w:ind w:left="20" w:right="20"/>
        <w:jc w:val="both"/>
        <w:rPr>
          <w:rFonts w:ascii="Calibri" w:hAnsi="Calibri" w:cs="Times New Roman"/>
          <w:lang w:val="ky-KG" w:eastAsia="en-US"/>
        </w:rPr>
      </w:pPr>
      <w:r w:rsidRPr="00FC244E">
        <w:rPr>
          <w:rFonts w:ascii="Calibri" w:eastAsia="Times New Roman" w:hAnsi="Calibri" w:cs="Times New Roman"/>
          <w:b/>
          <w:bCs/>
          <w:shd w:val="clear" w:color="auto" w:fill="FFFFFF"/>
          <w:lang w:val="ky-KG" w:eastAsia="en-US"/>
        </w:rPr>
        <w:t xml:space="preserve">2-берене. </w:t>
      </w:r>
      <w:r w:rsidRPr="00FC244E">
        <w:rPr>
          <w:rFonts w:ascii="Calibri" w:hAnsi="Calibri" w:cs="Times New Roman"/>
          <w:lang w:val="ky-KG" w:eastAsia="en-US"/>
        </w:rPr>
        <w:t xml:space="preserve">Бул жобо Кыргыз-Түрк “Манас” университетинин </w:t>
      </w:r>
      <w:r w:rsidR="00F56F98" w:rsidRPr="00FC244E">
        <w:rPr>
          <w:rFonts w:ascii="Calibri" w:hAnsi="Calibri" w:cs="Times New Roman"/>
          <w:lang w:val="ky-KG" w:eastAsia="en-US"/>
        </w:rPr>
        <w:t>орто кесиптик билим берүү</w:t>
      </w:r>
      <w:r w:rsidRPr="00FC244E">
        <w:rPr>
          <w:rFonts w:ascii="Calibri" w:hAnsi="Calibri" w:cs="Times New Roman"/>
          <w:lang w:val="ky-KG" w:eastAsia="en-US"/>
        </w:rPr>
        <w:t xml:space="preserve"> жана бакалавр программаларынын ортосунда ишке ашырылчу горизонталдык жана </w:t>
      </w:r>
      <w:r w:rsidR="00F56F98" w:rsidRPr="00FC244E">
        <w:rPr>
          <w:rFonts w:ascii="Calibri" w:hAnsi="Calibri" w:cs="Times New Roman"/>
          <w:lang w:val="ky-KG" w:eastAsia="en-US"/>
        </w:rPr>
        <w:t>орто кесиптик билим берүү</w:t>
      </w:r>
      <w:r w:rsidRPr="00FC244E">
        <w:rPr>
          <w:rFonts w:ascii="Calibri" w:hAnsi="Calibri" w:cs="Times New Roman"/>
          <w:lang w:val="ky-KG" w:eastAsia="en-US"/>
        </w:rPr>
        <w:t xml:space="preserve"> программаларынан бакалавр программаларына вертикалдык котору</w:t>
      </w:r>
      <w:r w:rsidR="00BE7C12" w:rsidRPr="00FC244E">
        <w:rPr>
          <w:rFonts w:ascii="Calibri" w:hAnsi="Calibri" w:cs="Times New Roman"/>
          <w:lang w:val="ky-KG" w:eastAsia="en-US"/>
        </w:rPr>
        <w:t>-</w:t>
      </w:r>
      <w:r w:rsidRPr="00FC244E">
        <w:rPr>
          <w:rFonts w:ascii="Calibri" w:hAnsi="Calibri" w:cs="Times New Roman"/>
          <w:lang w:val="ky-KG" w:eastAsia="en-US"/>
        </w:rPr>
        <w:t>луунун ыкмаларын жана негиздерин камтыйт.</w:t>
      </w:r>
    </w:p>
    <w:p w:rsidR="00761F39" w:rsidRPr="00FC244E" w:rsidRDefault="00761F39" w:rsidP="00761F39">
      <w:pPr>
        <w:ind w:left="20"/>
        <w:jc w:val="both"/>
        <w:rPr>
          <w:rFonts w:ascii="Calibri" w:eastAsia="Times New Roman" w:hAnsi="Calibri" w:cs="Times New Roman"/>
          <w:lang w:val="ky-KG" w:eastAsia="en-US"/>
        </w:rPr>
      </w:pPr>
    </w:p>
    <w:p w:rsidR="00761F39" w:rsidRPr="00FC244E" w:rsidRDefault="00761F39" w:rsidP="00761F39">
      <w:pPr>
        <w:ind w:left="20"/>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Укуктук негиздеме</w:t>
      </w:r>
    </w:p>
    <w:p w:rsidR="00761F39" w:rsidRPr="00FC244E" w:rsidRDefault="00761F39" w:rsidP="00761F39">
      <w:pPr>
        <w:ind w:left="20"/>
        <w:jc w:val="both"/>
        <w:rPr>
          <w:rFonts w:ascii="Calibri" w:eastAsia="Times New Roman" w:hAnsi="Calibri" w:cs="Times New Roman"/>
          <w:b/>
          <w:lang w:val="ky-KG" w:eastAsia="en-US"/>
        </w:rPr>
      </w:pPr>
      <w:r w:rsidRPr="00FC244E">
        <w:rPr>
          <w:rFonts w:ascii="Calibri" w:eastAsia="Times New Roman" w:hAnsi="Calibri" w:cs="Times New Roman"/>
          <w:b/>
          <w:bCs/>
          <w:shd w:val="clear" w:color="auto" w:fill="FFFFFF"/>
          <w:lang w:val="ky-KG" w:eastAsia="en-US"/>
        </w:rPr>
        <w:t xml:space="preserve">3-берене. </w:t>
      </w:r>
      <w:r w:rsidRPr="00FC244E">
        <w:rPr>
          <w:rFonts w:ascii="Calibri" w:eastAsia="Times New Roman" w:hAnsi="Calibri" w:cs="Times New Roman"/>
          <w:bCs/>
          <w:shd w:val="clear" w:color="auto" w:fill="FFFFFF"/>
          <w:lang w:val="ky-KG" w:eastAsia="en-US"/>
        </w:rPr>
        <w:t>Бул жобо</w:t>
      </w:r>
      <w:r w:rsidRPr="00FC244E">
        <w:rPr>
          <w:rFonts w:ascii="Calibri" w:eastAsia="Times New Roman" w:hAnsi="Calibri" w:cs="Times New Roman"/>
          <w:b/>
          <w:bCs/>
          <w:shd w:val="clear" w:color="auto" w:fill="FFFFFF"/>
          <w:lang w:val="ky-KG" w:eastAsia="en-US"/>
        </w:rPr>
        <w:t xml:space="preserve"> </w:t>
      </w:r>
      <w:r w:rsidRPr="00FC244E">
        <w:rPr>
          <w:rFonts w:ascii="Calibri" w:eastAsia="Times New Roman" w:hAnsi="Calibri" w:cs="Times New Roman"/>
          <w:bCs/>
          <w:shd w:val="clear" w:color="auto" w:fill="FFFFFF"/>
          <w:lang w:val="ky-KG" w:eastAsia="en-US"/>
        </w:rPr>
        <w:t>“</w:t>
      </w:r>
      <w:r w:rsidRPr="00FC244E">
        <w:rPr>
          <w:rFonts w:ascii="Calibri" w:eastAsia="Times New Roman" w:hAnsi="Calibri" w:cs="Times New Roman"/>
          <w:lang w:val="ky-KG" w:eastAsia="tr-TR"/>
        </w:rPr>
        <w:t xml:space="preserve">Кыргыз-Түрк “Манас” университетинин </w:t>
      </w:r>
      <w:r w:rsidRPr="00FC244E">
        <w:rPr>
          <w:rFonts w:ascii="Calibri" w:eastAsia="Times New Roman" w:hAnsi="Calibri" w:cs="Times New Roman"/>
          <w:color w:val="00B050"/>
          <w:lang w:val="ky-KG" w:eastAsia="tr-TR"/>
        </w:rPr>
        <w:t>“</w:t>
      </w:r>
      <w:r w:rsidRPr="00FC244E">
        <w:rPr>
          <w:rFonts w:ascii="Calibri" w:eastAsia="Times New Roman" w:hAnsi="Calibri" w:cs="Times New Roman"/>
          <w:bCs/>
          <w:color w:val="00B050"/>
          <w:lang w:val="ky-KG"/>
        </w:rPr>
        <w:t xml:space="preserve">Бакалавр жана </w:t>
      </w:r>
      <w:r w:rsidR="00F56F98" w:rsidRPr="00FC244E">
        <w:rPr>
          <w:rFonts w:ascii="Calibri" w:eastAsia="Times New Roman" w:hAnsi="Calibri" w:cs="Times New Roman"/>
          <w:bCs/>
          <w:color w:val="00B050"/>
          <w:lang w:val="ky-KG"/>
        </w:rPr>
        <w:t>орто кесиптик билим берүү</w:t>
      </w:r>
      <w:r w:rsidRPr="00FC244E">
        <w:rPr>
          <w:rFonts w:ascii="Calibri" w:eastAsia="Times New Roman" w:hAnsi="Calibri" w:cs="Times New Roman"/>
          <w:bCs/>
          <w:color w:val="00B050"/>
          <w:lang w:val="ky-KG"/>
        </w:rPr>
        <w:t xml:space="preserve"> программалары боюнча окуу-тарбия иштерин жүргүзүү жана сынак өткөрүү боюнча нускамасынын”</w:t>
      </w:r>
      <w:r w:rsidRPr="00FC244E">
        <w:rPr>
          <w:rFonts w:ascii="Calibri" w:eastAsia="Times New Roman" w:hAnsi="Calibri" w:cs="Times New Roman"/>
          <w:bCs/>
          <w:lang w:val="ky-KG"/>
        </w:rPr>
        <w:t xml:space="preserve"> негизинде даярдалган.</w:t>
      </w:r>
    </w:p>
    <w:p w:rsidR="00761F39" w:rsidRPr="00FC244E" w:rsidRDefault="00761F39" w:rsidP="00761F39">
      <w:pPr>
        <w:ind w:left="20"/>
        <w:jc w:val="both"/>
        <w:rPr>
          <w:rFonts w:ascii="Calibri" w:eastAsia="Times New Roman" w:hAnsi="Calibri" w:cs="Times New Roman"/>
          <w:b/>
          <w:bCs/>
          <w:lang w:val="ky-KG"/>
        </w:rPr>
      </w:pPr>
    </w:p>
    <w:p w:rsidR="00761F39" w:rsidRPr="00FC244E" w:rsidRDefault="00761F39" w:rsidP="00761F39">
      <w:pPr>
        <w:ind w:left="20"/>
        <w:jc w:val="both"/>
        <w:rPr>
          <w:rFonts w:ascii="Calibri" w:eastAsia="Times New Roman" w:hAnsi="Calibri" w:cs="Times New Roman"/>
          <w:b/>
          <w:lang w:val="ky-KG" w:eastAsia="en-US"/>
        </w:rPr>
      </w:pPr>
      <w:r w:rsidRPr="00FC244E">
        <w:rPr>
          <w:rFonts w:ascii="Calibri" w:eastAsia="Times New Roman" w:hAnsi="Calibri" w:cs="Times New Roman"/>
          <w:b/>
          <w:bCs/>
          <w:lang w:val="ky-KG"/>
        </w:rPr>
        <w:t>Аныктамалар жана кыскартуулар</w:t>
      </w:r>
    </w:p>
    <w:p w:rsidR="00761F39" w:rsidRPr="00FC244E" w:rsidRDefault="00761F39" w:rsidP="00761F39">
      <w:pPr>
        <w:contextualSpacing/>
        <w:jc w:val="both"/>
        <w:rPr>
          <w:rFonts w:ascii="Calibri" w:hAnsi="Calibri" w:cs="Times New Roman"/>
          <w:lang w:val="ky-KG"/>
        </w:rPr>
      </w:pPr>
      <w:r w:rsidRPr="00FC244E">
        <w:rPr>
          <w:rFonts w:ascii="Calibri" w:hAnsi="Calibri" w:cs="Times New Roman"/>
          <w:b/>
          <w:lang w:val="ky-KG"/>
        </w:rPr>
        <w:t xml:space="preserve">4-берене. </w:t>
      </w:r>
      <w:r w:rsidRPr="00FC244E">
        <w:rPr>
          <w:rFonts w:ascii="Calibri" w:hAnsi="Calibri" w:cs="Times New Roman"/>
          <w:lang w:val="ky-KG"/>
        </w:rPr>
        <w:t>Бул жободо төмөнкүдөй түшүнүктөр колдонулат:</w:t>
      </w:r>
    </w:p>
    <w:tbl>
      <w:tblPr>
        <w:tblStyle w:val="2f2"/>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520"/>
      </w:tblGrid>
      <w:tr w:rsidR="00761F39" w:rsidRPr="00FC244E" w:rsidTr="00761F39">
        <w:tc>
          <w:tcPr>
            <w:tcW w:w="3652" w:type="dxa"/>
          </w:tcPr>
          <w:p w:rsidR="00761F39" w:rsidRPr="00FC244E" w:rsidRDefault="00761F39" w:rsidP="00761F39">
            <w:pPr>
              <w:contextualSpacing/>
              <w:jc w:val="both"/>
              <w:rPr>
                <w:rFonts w:ascii="Calibri" w:hAnsi="Calibri" w:cs="Times New Roman"/>
                <w:b/>
                <w:lang w:val="ky-KG"/>
              </w:rPr>
            </w:pPr>
            <w:r w:rsidRPr="00FC244E">
              <w:rPr>
                <w:rFonts w:ascii="Calibri" w:eastAsia="Calibri" w:hAnsi="Calibri" w:cs="Times New Roman"/>
                <w:b/>
                <w:lang w:val="ky-KG" w:eastAsia="en-US"/>
              </w:rPr>
              <w:t>Университет                                     :</w:t>
            </w:r>
          </w:p>
        </w:tc>
        <w:tc>
          <w:tcPr>
            <w:tcW w:w="6520" w:type="dxa"/>
          </w:tcPr>
          <w:p w:rsidR="00761F39" w:rsidRPr="00FC244E" w:rsidRDefault="00761F39" w:rsidP="00761F39">
            <w:pPr>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 (КТМУ);</w:t>
            </w:r>
          </w:p>
        </w:tc>
      </w:tr>
      <w:tr w:rsidR="00761F39" w:rsidRPr="00FC244E" w:rsidTr="00761F39">
        <w:tc>
          <w:tcPr>
            <w:tcW w:w="3652" w:type="dxa"/>
          </w:tcPr>
          <w:p w:rsidR="00761F39" w:rsidRPr="00FC244E" w:rsidRDefault="00761F39" w:rsidP="00761F39">
            <w:pPr>
              <w:contextualSpacing/>
              <w:jc w:val="both"/>
              <w:rPr>
                <w:rFonts w:ascii="Calibri" w:hAnsi="Calibri" w:cs="Times New Roman"/>
                <w:b/>
                <w:lang w:val="ky-KG"/>
              </w:rPr>
            </w:pPr>
            <w:r w:rsidRPr="00FC244E">
              <w:rPr>
                <w:rFonts w:ascii="Calibri" w:eastAsia="Calibri" w:hAnsi="Calibri" w:cs="Times New Roman"/>
                <w:b/>
                <w:lang w:val="ky-KG" w:eastAsia="en-US"/>
              </w:rPr>
              <w:t>Ректорат                                            :</w:t>
            </w:r>
          </w:p>
        </w:tc>
        <w:tc>
          <w:tcPr>
            <w:tcW w:w="6520" w:type="dxa"/>
          </w:tcPr>
          <w:p w:rsidR="00761F39" w:rsidRPr="00FC244E" w:rsidRDefault="00761F39" w:rsidP="00761F39">
            <w:pPr>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ректораты;</w:t>
            </w:r>
          </w:p>
        </w:tc>
      </w:tr>
      <w:tr w:rsidR="00761F39" w:rsidRPr="00FC244E" w:rsidTr="00761F39">
        <w:tc>
          <w:tcPr>
            <w:tcW w:w="3652" w:type="dxa"/>
          </w:tcPr>
          <w:p w:rsidR="00761F39" w:rsidRPr="00FC244E" w:rsidRDefault="00761F39" w:rsidP="00761F39">
            <w:pPr>
              <w:contextualSpacing/>
              <w:jc w:val="both"/>
              <w:rPr>
                <w:rFonts w:ascii="Calibri" w:hAnsi="Calibri" w:cs="Times New Roman"/>
                <w:b/>
                <w:lang w:val="ky-KG"/>
              </w:rPr>
            </w:pPr>
            <w:r w:rsidRPr="00FC244E">
              <w:rPr>
                <w:rFonts w:ascii="Calibri" w:eastAsia="Calibri" w:hAnsi="Calibri" w:cs="Times New Roman"/>
                <w:b/>
                <w:lang w:val="ky-KG" w:eastAsia="en-US"/>
              </w:rPr>
              <w:t>Окумуштуулар кеңеши               :</w:t>
            </w:r>
          </w:p>
        </w:tc>
        <w:tc>
          <w:tcPr>
            <w:tcW w:w="6520" w:type="dxa"/>
          </w:tcPr>
          <w:p w:rsidR="00761F39" w:rsidRPr="00FC244E" w:rsidRDefault="00761F39" w:rsidP="00761F39">
            <w:pPr>
              <w:jc w:val="both"/>
              <w:rPr>
                <w:rFonts w:ascii="Calibri" w:eastAsia="Calibri" w:hAnsi="Calibri" w:cs="Times New Roman"/>
                <w:lang w:val="ky-KG" w:eastAsia="en-US"/>
              </w:rPr>
            </w:pPr>
            <w:r w:rsidRPr="00FC244E">
              <w:rPr>
                <w:rFonts w:ascii="Calibri" w:eastAsia="Calibri" w:hAnsi="Calibri" w:cs="Times New Roman"/>
                <w:lang w:val="ky-KG" w:eastAsia="en-US"/>
              </w:rPr>
              <w:t>Кыргыз-Түрк “Манас” университетинин Окумуштуулар кеңеши;</w:t>
            </w:r>
          </w:p>
        </w:tc>
      </w:tr>
      <w:tr w:rsidR="00761F39" w:rsidRPr="00FC244E" w:rsidTr="00761F39">
        <w:tc>
          <w:tcPr>
            <w:tcW w:w="3652" w:type="dxa"/>
          </w:tcPr>
          <w:p w:rsidR="00761F39" w:rsidRPr="00FC244E" w:rsidRDefault="00761F39" w:rsidP="00761F39">
            <w:pPr>
              <w:contextualSpacing/>
              <w:jc w:val="both"/>
              <w:rPr>
                <w:rFonts w:ascii="Calibri" w:hAnsi="Calibri" w:cs="Times New Roman"/>
                <w:b/>
                <w:lang w:val="ky-KG"/>
              </w:rPr>
            </w:pPr>
            <w:r w:rsidRPr="00FC244E">
              <w:rPr>
                <w:rFonts w:ascii="Calibri" w:eastAsia="Times New Roman" w:hAnsi="Calibri" w:cs="Times New Roman"/>
                <w:b/>
                <w:lang w:val="ky-KG"/>
              </w:rPr>
              <w:t>Мүдүр                                                :</w:t>
            </w:r>
          </w:p>
        </w:tc>
        <w:tc>
          <w:tcPr>
            <w:tcW w:w="6520" w:type="dxa"/>
          </w:tcPr>
          <w:p w:rsidR="00761F39" w:rsidRPr="00FC244E" w:rsidRDefault="00761F39" w:rsidP="00761F39">
            <w:pPr>
              <w:tabs>
                <w:tab w:val="left" w:pos="2127"/>
              </w:tabs>
              <w:jc w:val="both"/>
              <w:rPr>
                <w:rFonts w:ascii="Calibri" w:eastAsia="Times New Roman" w:hAnsi="Calibri" w:cs="Times New Roman"/>
                <w:lang w:val="ky-KG" w:eastAsia="en-US"/>
              </w:rPr>
            </w:pPr>
            <w:r w:rsidRPr="00FC244E">
              <w:rPr>
                <w:rFonts w:ascii="Calibri" w:eastAsia="Times New Roman" w:hAnsi="Calibri" w:cs="Times New Roman"/>
                <w:lang w:val="ky-KG"/>
              </w:rPr>
              <w:t>Жогорку мектеп, консерватория жана кесиптик жогорку мектептин мүдүрү;</w:t>
            </w:r>
          </w:p>
        </w:tc>
      </w:tr>
      <w:tr w:rsidR="00761F39" w:rsidRPr="00FC244E" w:rsidTr="00761F39">
        <w:tc>
          <w:tcPr>
            <w:tcW w:w="3652" w:type="dxa"/>
          </w:tcPr>
          <w:p w:rsidR="00761F39" w:rsidRPr="00FC244E" w:rsidRDefault="00761F39" w:rsidP="00761F39">
            <w:pPr>
              <w:contextualSpacing/>
              <w:jc w:val="both"/>
              <w:rPr>
                <w:rFonts w:ascii="Calibri" w:hAnsi="Calibri" w:cs="Times New Roman"/>
                <w:b/>
                <w:lang w:val="ky-KG"/>
              </w:rPr>
            </w:pPr>
            <w:r w:rsidRPr="00FC244E">
              <w:rPr>
                <w:rFonts w:ascii="Calibri" w:eastAsia="Times New Roman" w:hAnsi="Calibri" w:cs="Times New Roman"/>
                <w:b/>
                <w:lang w:val="ky-KG" w:eastAsia="en-US"/>
              </w:rPr>
              <w:t>Академиялык түзүм                     :</w:t>
            </w:r>
          </w:p>
        </w:tc>
        <w:tc>
          <w:tcPr>
            <w:tcW w:w="6520" w:type="dxa"/>
          </w:tcPr>
          <w:p w:rsidR="00761F39" w:rsidRPr="00FC244E" w:rsidRDefault="00761F39" w:rsidP="00761F39">
            <w:pPr>
              <w:tabs>
                <w:tab w:val="left" w:pos="2127"/>
              </w:tabs>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Кыргыз-Түрк “Манас” университетинин факультеттери, жогорку мектептери жана кесиптик жогорку мектеби;</w:t>
            </w:r>
          </w:p>
        </w:tc>
      </w:tr>
      <w:tr w:rsidR="00761F39" w:rsidRPr="00FC244E" w:rsidTr="00761F39">
        <w:tc>
          <w:tcPr>
            <w:tcW w:w="3652" w:type="dxa"/>
          </w:tcPr>
          <w:p w:rsidR="00761F39" w:rsidRPr="00FC244E" w:rsidRDefault="00761F39" w:rsidP="00761F39">
            <w:pPr>
              <w:contextualSpacing/>
              <w:jc w:val="both"/>
              <w:rPr>
                <w:rFonts w:ascii="Calibri" w:hAnsi="Calibri" w:cs="Times New Roman"/>
                <w:b/>
                <w:lang w:val="ky-KG"/>
              </w:rPr>
            </w:pPr>
            <w:r w:rsidRPr="00FC244E">
              <w:rPr>
                <w:rFonts w:ascii="Calibri" w:eastAsia="Times New Roman" w:hAnsi="Calibri" w:cs="Times New Roman"/>
                <w:b/>
                <w:lang w:val="ky-KG" w:eastAsia="tr-TR"/>
              </w:rPr>
              <w:t>Программа                                       :</w:t>
            </w:r>
          </w:p>
        </w:tc>
        <w:tc>
          <w:tcPr>
            <w:tcW w:w="6520" w:type="dxa"/>
          </w:tcPr>
          <w:p w:rsidR="00761F39" w:rsidRPr="00FC244E" w:rsidRDefault="00F56F98" w:rsidP="00761F39">
            <w:pPr>
              <w:tabs>
                <w:tab w:val="left" w:pos="2127"/>
              </w:tabs>
              <w:jc w:val="both"/>
              <w:textAlignment w:val="baseline"/>
              <w:rPr>
                <w:rFonts w:ascii="Calibri" w:eastAsia="Times New Roman" w:hAnsi="Calibri" w:cs="Times New Roman"/>
                <w:lang w:val="ky-KG" w:eastAsia="tr-TR"/>
              </w:rPr>
            </w:pPr>
            <w:r w:rsidRPr="00FC244E">
              <w:rPr>
                <w:rFonts w:ascii="Calibri" w:eastAsia="Times New Roman" w:hAnsi="Calibri" w:cs="Times New Roman"/>
                <w:lang w:val="ky-KG" w:eastAsia="tr-TR"/>
              </w:rPr>
              <w:t>Орто кесиптик билим берүү</w:t>
            </w:r>
            <w:r w:rsidR="00761F39" w:rsidRPr="00FC244E">
              <w:rPr>
                <w:rFonts w:ascii="Calibri" w:eastAsia="Times New Roman" w:hAnsi="Calibri" w:cs="Times New Roman"/>
                <w:lang w:val="ky-KG" w:eastAsia="tr-TR"/>
              </w:rPr>
              <w:t xml:space="preserve"> жана бакалавр программалары боюнча тийиштүү квалификацияга ээ болгон студенттерге диплом берген </w:t>
            </w:r>
            <w:r w:rsidR="00761F39" w:rsidRPr="00FC244E">
              <w:rPr>
                <w:rFonts w:ascii="Calibri" w:eastAsia="Calibri" w:hAnsi="Calibri" w:cs="Times New Roman"/>
                <w:lang w:val="ky-KG" w:eastAsia="en-US"/>
              </w:rPr>
              <w:t>факультет, жогорку мектеп же бөлүмдөрдүн жогорку билим берүү программалары</w:t>
            </w:r>
            <w:r w:rsidR="00761F39" w:rsidRPr="00FC244E">
              <w:rPr>
                <w:rFonts w:ascii="Calibri" w:eastAsia="Times New Roman" w:hAnsi="Calibri" w:cs="Times New Roman"/>
                <w:lang w:val="ky-KG" w:eastAsia="tr-TR"/>
              </w:rPr>
              <w:t>;</w:t>
            </w:r>
          </w:p>
        </w:tc>
      </w:tr>
      <w:tr w:rsidR="00761F39" w:rsidRPr="00FC244E" w:rsidTr="00761F39">
        <w:tc>
          <w:tcPr>
            <w:tcW w:w="3652" w:type="dxa"/>
          </w:tcPr>
          <w:p w:rsidR="00761F39" w:rsidRPr="00FC244E" w:rsidRDefault="00761F39" w:rsidP="00761F39">
            <w:pPr>
              <w:contextualSpacing/>
              <w:jc w:val="both"/>
              <w:rPr>
                <w:rFonts w:ascii="Calibri" w:eastAsia="Times New Roman" w:hAnsi="Calibri" w:cs="Times New Roman"/>
                <w:b/>
                <w:lang w:val="ky-KG" w:eastAsia="tr-TR"/>
              </w:rPr>
            </w:pPr>
            <w:r w:rsidRPr="00FC244E">
              <w:rPr>
                <w:rFonts w:ascii="Calibri" w:eastAsia="Times New Roman" w:hAnsi="Calibri" w:cs="Times New Roman"/>
                <w:b/>
                <w:lang w:val="ky-KG" w:eastAsia="tr-TR"/>
              </w:rPr>
              <w:t>Эквиваленттүү программа         :</w:t>
            </w:r>
          </w:p>
        </w:tc>
        <w:tc>
          <w:tcPr>
            <w:tcW w:w="6520" w:type="dxa"/>
          </w:tcPr>
          <w:p w:rsidR="00761F39" w:rsidRPr="00FC244E" w:rsidRDefault="00761F39" w:rsidP="00761F39">
            <w:pPr>
              <w:tabs>
                <w:tab w:val="left" w:pos="2127"/>
              </w:tabs>
              <w:jc w:val="both"/>
              <w:textAlignment w:val="baseline"/>
              <w:rPr>
                <w:rFonts w:ascii="Calibri" w:eastAsia="Times New Roman" w:hAnsi="Calibri" w:cs="Times New Roman"/>
                <w:lang w:val="ky-KG" w:eastAsia="tr-TR"/>
              </w:rPr>
            </w:pPr>
            <w:r w:rsidRPr="00FC244E">
              <w:rPr>
                <w:rFonts w:ascii="Calibri" w:eastAsia="Times New Roman" w:hAnsi="Calibri" w:cs="Times New Roman"/>
                <w:lang w:val="ky-KG" w:eastAsia="tr-TR"/>
              </w:rPr>
              <w:t>Окшош тармактагы жана тийиштүү факультет/жогорку мектептин башкаруу кеңеши тарабынан мазмунунун эң кеминде 70%ы бирдей экени аныкталган программалар;</w:t>
            </w:r>
          </w:p>
        </w:tc>
      </w:tr>
      <w:tr w:rsidR="00761F39" w:rsidRPr="00FC244E" w:rsidTr="00761F39">
        <w:tc>
          <w:tcPr>
            <w:tcW w:w="3652" w:type="dxa"/>
          </w:tcPr>
          <w:p w:rsidR="00761F39" w:rsidRPr="005D2802" w:rsidRDefault="007F7E65" w:rsidP="00761F39">
            <w:pPr>
              <w:contextualSpacing/>
              <w:jc w:val="both"/>
              <w:rPr>
                <w:rFonts w:ascii="Calibri" w:eastAsia="Calibri" w:hAnsi="Calibri" w:cs="Times New Roman"/>
                <w:b/>
                <w:color w:val="auto"/>
                <w:lang w:val="ky-KG" w:eastAsia="en-US"/>
              </w:rPr>
            </w:pPr>
            <w:r w:rsidRPr="005D2802">
              <w:rPr>
                <w:rFonts w:ascii="Calibri" w:eastAsia="Calibri" w:hAnsi="Calibri" w:cs="Times New Roman"/>
                <w:b/>
                <w:color w:val="auto"/>
                <w:lang w:val="ky-KG" w:eastAsia="en-US"/>
              </w:rPr>
              <w:t xml:space="preserve">Шайкеш </w:t>
            </w:r>
            <w:r w:rsidR="00761F39" w:rsidRPr="005D2802">
              <w:rPr>
                <w:rFonts w:ascii="Calibri" w:eastAsia="Calibri" w:hAnsi="Calibri" w:cs="Times New Roman"/>
                <w:b/>
                <w:color w:val="auto"/>
                <w:lang w:val="ky-KG" w:eastAsia="en-US"/>
              </w:rPr>
              <w:t>келтирүү</w:t>
            </w:r>
          </w:p>
          <w:p w:rsidR="00761F39" w:rsidRPr="005D2802" w:rsidRDefault="00761F39" w:rsidP="00761F39">
            <w:pPr>
              <w:contextualSpacing/>
              <w:jc w:val="both"/>
              <w:rPr>
                <w:rFonts w:ascii="Calibri" w:eastAsia="Times New Roman" w:hAnsi="Calibri" w:cs="Times New Roman"/>
                <w:b/>
                <w:color w:val="auto"/>
                <w:lang w:val="ky-KG" w:eastAsia="tr-TR"/>
              </w:rPr>
            </w:pPr>
            <w:r w:rsidRPr="005D2802">
              <w:rPr>
                <w:rFonts w:ascii="Calibri" w:eastAsia="Calibri" w:hAnsi="Calibri" w:cs="Times New Roman"/>
                <w:b/>
                <w:color w:val="auto"/>
                <w:lang w:val="ky-KG" w:eastAsia="en-US"/>
              </w:rPr>
              <w:t>программасы                                  :</w:t>
            </w:r>
          </w:p>
        </w:tc>
        <w:tc>
          <w:tcPr>
            <w:tcW w:w="6520" w:type="dxa"/>
          </w:tcPr>
          <w:p w:rsidR="00761F39" w:rsidRPr="005D2802" w:rsidRDefault="00761F39" w:rsidP="00761F39">
            <w:pPr>
              <w:tabs>
                <w:tab w:val="left" w:pos="2127"/>
              </w:tabs>
              <w:jc w:val="both"/>
              <w:textAlignment w:val="baseline"/>
              <w:rPr>
                <w:rFonts w:ascii="Calibri" w:eastAsia="Times New Roman" w:hAnsi="Calibri" w:cs="Times New Roman"/>
                <w:color w:val="auto"/>
                <w:lang w:val="ky-KG" w:eastAsia="tr-TR"/>
              </w:rPr>
            </w:pPr>
            <w:r w:rsidRPr="005D2802">
              <w:rPr>
                <w:rFonts w:ascii="Calibri" w:eastAsia="Times New Roman" w:hAnsi="Calibri" w:cs="Times New Roman"/>
                <w:color w:val="auto"/>
                <w:lang w:val="ky-KG" w:eastAsia="en-US"/>
              </w:rPr>
              <w:t>Которулган бө</w:t>
            </w:r>
            <w:r w:rsidR="007F7E65" w:rsidRPr="005D2802">
              <w:rPr>
                <w:rFonts w:ascii="Calibri" w:eastAsia="Times New Roman" w:hAnsi="Calibri" w:cs="Times New Roman"/>
                <w:color w:val="auto"/>
                <w:lang w:val="ky-KG" w:eastAsia="en-US"/>
              </w:rPr>
              <w:t>лүмдүн окуу программасына шайкеш</w:t>
            </w:r>
            <w:r w:rsidRPr="005D2802">
              <w:rPr>
                <w:rFonts w:ascii="Calibri" w:eastAsia="Times New Roman" w:hAnsi="Calibri" w:cs="Times New Roman"/>
                <w:color w:val="auto"/>
                <w:lang w:val="ky-KG" w:eastAsia="en-US"/>
              </w:rPr>
              <w:t xml:space="preserve"> келтирүү максатында кошумча теориялык жана практикалык</w:t>
            </w:r>
            <w:r w:rsidR="007F7E65" w:rsidRPr="005D2802">
              <w:rPr>
                <w:rFonts w:ascii="Calibri" w:eastAsia="Times New Roman" w:hAnsi="Calibri" w:cs="Times New Roman"/>
                <w:color w:val="auto"/>
                <w:lang w:val="ky-KG" w:eastAsia="en-US"/>
              </w:rPr>
              <w:t xml:space="preserve"> сабактардан түзүлгөн программа.</w:t>
            </w:r>
          </w:p>
        </w:tc>
      </w:tr>
    </w:tbl>
    <w:p w:rsidR="00761F39" w:rsidRDefault="00761F39" w:rsidP="00761F39">
      <w:pPr>
        <w:ind w:left="20"/>
        <w:jc w:val="both"/>
        <w:rPr>
          <w:rFonts w:ascii="Calibri" w:eastAsia="Times New Roman" w:hAnsi="Calibri" w:cs="Times New Roman"/>
          <w:b/>
          <w:lang w:val="ky-KG" w:eastAsia="en-US"/>
        </w:rPr>
      </w:pPr>
    </w:p>
    <w:p w:rsidR="005D2802" w:rsidRDefault="005D2802" w:rsidP="00761F39">
      <w:pPr>
        <w:ind w:left="20"/>
        <w:jc w:val="both"/>
        <w:rPr>
          <w:rFonts w:ascii="Calibri" w:eastAsia="Times New Roman" w:hAnsi="Calibri" w:cs="Times New Roman"/>
          <w:b/>
          <w:lang w:val="ky-KG" w:eastAsia="en-US"/>
        </w:rPr>
      </w:pPr>
    </w:p>
    <w:p w:rsidR="005D2802" w:rsidRDefault="005D2802" w:rsidP="00761F39">
      <w:pPr>
        <w:ind w:left="20"/>
        <w:jc w:val="both"/>
        <w:rPr>
          <w:rFonts w:ascii="Calibri" w:eastAsia="Times New Roman" w:hAnsi="Calibri" w:cs="Times New Roman"/>
          <w:b/>
          <w:lang w:val="ky-KG" w:eastAsia="en-US"/>
        </w:rPr>
      </w:pPr>
    </w:p>
    <w:p w:rsidR="005D2802" w:rsidRDefault="005D2802" w:rsidP="00761F39">
      <w:pPr>
        <w:ind w:left="20"/>
        <w:jc w:val="both"/>
        <w:rPr>
          <w:rFonts w:ascii="Calibri" w:eastAsia="Times New Roman" w:hAnsi="Calibri" w:cs="Times New Roman"/>
          <w:b/>
          <w:lang w:val="ky-KG" w:eastAsia="en-US"/>
        </w:rPr>
      </w:pPr>
    </w:p>
    <w:p w:rsidR="005D2802" w:rsidRDefault="005D2802" w:rsidP="00761F39">
      <w:pPr>
        <w:ind w:left="20"/>
        <w:jc w:val="both"/>
        <w:rPr>
          <w:rFonts w:ascii="Calibri" w:eastAsia="Times New Roman" w:hAnsi="Calibri" w:cs="Times New Roman"/>
          <w:b/>
          <w:lang w:val="ky-KG" w:eastAsia="en-US"/>
        </w:rPr>
      </w:pPr>
    </w:p>
    <w:p w:rsidR="005D2802" w:rsidRPr="00FC244E" w:rsidRDefault="005D2802" w:rsidP="00761F39">
      <w:pPr>
        <w:ind w:left="20"/>
        <w:jc w:val="both"/>
        <w:rPr>
          <w:rFonts w:ascii="Calibri" w:eastAsia="Times New Roman" w:hAnsi="Calibri" w:cs="Times New Roman"/>
          <w:b/>
          <w:lang w:val="ky-KG" w:eastAsia="en-US"/>
        </w:rPr>
      </w:pPr>
    </w:p>
    <w:p w:rsidR="00761F39" w:rsidRPr="00FC244E" w:rsidRDefault="00761F39" w:rsidP="00761F39">
      <w:pPr>
        <w:ind w:left="20"/>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lastRenderedPageBreak/>
        <w:t>ЭКИНЧИ БӨЛҮМ</w:t>
      </w:r>
    </w:p>
    <w:p w:rsidR="00761F39" w:rsidRPr="00FC244E" w:rsidRDefault="00761F39" w:rsidP="00761F39">
      <w:pPr>
        <w:ind w:left="20"/>
        <w:jc w:val="center"/>
        <w:rPr>
          <w:rFonts w:ascii="Calibri" w:eastAsia="Times New Roman" w:hAnsi="Calibri" w:cs="Times New Roman"/>
          <w:b/>
          <w:lang w:val="ky-KG" w:eastAsia="en-US"/>
        </w:rPr>
      </w:pPr>
      <w:r w:rsidRPr="00FC244E">
        <w:rPr>
          <w:rFonts w:ascii="Calibri" w:eastAsia="Times New Roman" w:hAnsi="Calibri" w:cs="Times New Roman"/>
          <w:b/>
          <w:lang w:val="ky-KG" w:eastAsia="en-US"/>
        </w:rPr>
        <w:t>Горизонталдык жана вертикалдык которулуунун негиздери</w:t>
      </w:r>
    </w:p>
    <w:p w:rsidR="00761F39" w:rsidRPr="00FC244E" w:rsidRDefault="00761F39" w:rsidP="00761F39">
      <w:pPr>
        <w:ind w:left="20"/>
        <w:jc w:val="both"/>
        <w:rPr>
          <w:rFonts w:ascii="Calibri" w:eastAsia="Times New Roman" w:hAnsi="Calibri" w:cs="Times New Roman"/>
          <w:b/>
          <w:lang w:val="ky-KG" w:eastAsia="en-US"/>
        </w:rPr>
      </w:pPr>
    </w:p>
    <w:p w:rsidR="00761F39" w:rsidRPr="00FC244E" w:rsidRDefault="00761F39" w:rsidP="00761F39">
      <w:pPr>
        <w:ind w:left="20"/>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Жалпы негиздер</w:t>
      </w:r>
    </w:p>
    <w:p w:rsidR="00761F39" w:rsidRPr="00FC244E" w:rsidRDefault="00761F39" w:rsidP="00761F39">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5-берене.</w:t>
      </w:r>
    </w:p>
    <w:p w:rsidR="00761F39" w:rsidRPr="00FC244E" w:rsidRDefault="00761F39" w:rsidP="00BE0C92">
      <w:pPr>
        <w:numPr>
          <w:ilvl w:val="0"/>
          <w:numId w:val="78"/>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Университетке башка жогорку окуу жайлардан горизонталдык жана вертикалдык которулуу жолу менен студент кабыл алынбайт.</w:t>
      </w:r>
    </w:p>
    <w:p w:rsidR="00761F39" w:rsidRPr="00FC244E" w:rsidRDefault="00761F39" w:rsidP="00BE0C92">
      <w:pPr>
        <w:numPr>
          <w:ilvl w:val="0"/>
          <w:numId w:val="78"/>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 xml:space="preserve">Бакалавр программаларынын ортосунда горизонталдык жана </w:t>
      </w:r>
      <w:r w:rsidR="00F56F98" w:rsidRPr="00FC244E">
        <w:rPr>
          <w:rFonts w:ascii="Calibri" w:eastAsia="Times New Roman" w:hAnsi="Calibri" w:cs="Times New Roman"/>
          <w:lang w:val="ky-KG" w:eastAsia="en-US"/>
        </w:rPr>
        <w:t>орто кесиптик билим берүү</w:t>
      </w:r>
      <w:r w:rsidRPr="00FC244E">
        <w:rPr>
          <w:rFonts w:ascii="Calibri" w:eastAsia="Times New Roman" w:hAnsi="Calibri" w:cs="Times New Roman"/>
          <w:lang w:val="ky-KG" w:eastAsia="en-US"/>
        </w:rPr>
        <w:t xml:space="preserve"> программаларынан бакалавр программаларына ишке ашырылчу вертикалдык котору-луулар бөлүнгөн квотага жана тийиштүү бөлүмдүн шарттарына ылайык жүргүзүлөт. Горизонталдык жана вертикалдык которулуу жолу менен студент кабыл ала турган акаде</w:t>
      </w:r>
      <w:r w:rsidR="00BE7C12"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миялык түзүмдөр жыл сайын апрель айынын аягына чейин бөлүнгөн квоталарды ректораттын кароосуна сунуштайт.</w:t>
      </w:r>
    </w:p>
    <w:p w:rsidR="00761F39" w:rsidRPr="00FC244E" w:rsidRDefault="00761F39" w:rsidP="00BE0C92">
      <w:pPr>
        <w:numPr>
          <w:ilvl w:val="0"/>
          <w:numId w:val="78"/>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Горизонталдык жана вертикалдык которулуу квоталары тийиштүү бөлүмдүн/ программанын сунушу, факультет/жогорку мектептин башкаруу кеңешинин чечими менен Окумуштуулар кеңеши тарабынан май айынын аягына чейин бекитилет жана жарыяланат. Горизонталдык жана вертикалдык которулууга кайрылуу арыздарын карап чыгуу мөөнөтү академиялык календарда белгиленет.</w:t>
      </w:r>
    </w:p>
    <w:p w:rsidR="00761F39" w:rsidRPr="00FC244E" w:rsidRDefault="00761F39" w:rsidP="00BE0C92">
      <w:pPr>
        <w:pStyle w:val="afb"/>
        <w:numPr>
          <w:ilvl w:val="0"/>
          <w:numId w:val="78"/>
        </w:numPr>
        <w:ind w:left="284" w:hanging="284"/>
        <w:rPr>
          <w:rFonts w:ascii="Calibri" w:hAnsi="Calibri"/>
          <w:lang w:val="ky-KG"/>
        </w:rPr>
      </w:pPr>
      <w:r w:rsidRPr="00FC244E">
        <w:rPr>
          <w:rFonts w:ascii="Calibri" w:hAnsi="Calibri"/>
          <w:lang w:val="ky-KG"/>
        </w:rPr>
        <w:t xml:space="preserve">Университеттин билим берүү тилдеринен башка чет тилдеринде окутуу жүргүзүлгөн программаларга горизонталдык жана вертикалдык которулуу үчүн тийиштүү чет тилин үйрөтүү курсун ийгиликтүү аякташы же чет тилинен бошотуу сынагын тапшырышы зарыл же чет тил сынагынан кеминде 60 балл алышы керек же университет тарабынан таанылган эл аралык сынактардын биринен </w:t>
      </w:r>
      <w:r w:rsidRPr="00FC244E">
        <w:rPr>
          <w:rFonts w:ascii="Calibri" w:hAnsi="Calibri"/>
          <w:color w:val="00B050"/>
          <w:lang w:val="ky-KG"/>
        </w:rPr>
        <w:t xml:space="preserve">“Кыргыз-Түрк “Манас” университетинин чет тил сынактарында алынган баллдарды которуу таблицаларына” </w:t>
      </w:r>
      <w:r w:rsidRPr="00FC244E">
        <w:rPr>
          <w:rFonts w:ascii="Calibri" w:hAnsi="Calibri"/>
          <w:lang w:val="ky-KG"/>
        </w:rPr>
        <w:t>ылайык эквиваленттүү балл алууга тийиш</w:t>
      </w:r>
      <w:r w:rsidR="00FE458B" w:rsidRPr="00FC244E">
        <w:rPr>
          <w:rFonts w:ascii="Calibri" w:hAnsi="Calibri"/>
          <w:lang w:val="ky-KG"/>
        </w:rPr>
        <w:t>.</w:t>
      </w:r>
    </w:p>
    <w:p w:rsidR="00761F39" w:rsidRPr="00FC244E" w:rsidRDefault="00761F39" w:rsidP="006C13EA">
      <w:pPr>
        <w:numPr>
          <w:ilvl w:val="0"/>
          <w:numId w:val="620"/>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Горизонталдык жана вертикалдык которулууга өз-өзүнчө квота бөлүнөт. Бөлүнгөн квота</w:t>
      </w:r>
      <w:r w:rsidR="00FE458B"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лардын саны семестр ичинде которула турган программанын акыркы белгиленген квота</w:t>
      </w:r>
      <w:r w:rsidR="00BE7C12"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ларынын санынан - студенттердин горизонталдык которулууларда 10%ынан жана вертикалдык которууларда 15%нан ашпашы керек.</w:t>
      </w:r>
    </w:p>
    <w:p w:rsidR="00761F39" w:rsidRPr="00FC244E" w:rsidRDefault="00761F39" w:rsidP="006C13EA">
      <w:pPr>
        <w:numPr>
          <w:ilvl w:val="0"/>
          <w:numId w:val="620"/>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Академиялык өргүү (уруксат) горизонталдык жана вертикалдык которулууга тоскоол болбойт.</w:t>
      </w:r>
    </w:p>
    <w:p w:rsidR="00761F39" w:rsidRPr="00FC244E" w:rsidRDefault="00761F39" w:rsidP="006C13EA">
      <w:pPr>
        <w:numPr>
          <w:ilvl w:val="0"/>
          <w:numId w:val="620"/>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 горизонталдык жана вертикалдык которулуу үчүн мурун эскертүү жана сөгүш жазасынан башка тартип жазасын албаган болушу керек.</w:t>
      </w:r>
    </w:p>
    <w:p w:rsidR="00761F39" w:rsidRPr="00FC244E" w:rsidRDefault="00761F39" w:rsidP="006C13EA">
      <w:pPr>
        <w:pStyle w:val="afb"/>
        <w:numPr>
          <w:ilvl w:val="0"/>
          <w:numId w:val="620"/>
        </w:numPr>
        <w:ind w:left="284" w:hanging="284"/>
        <w:rPr>
          <w:rFonts w:ascii="Calibri" w:eastAsia="Times New Roman" w:hAnsi="Calibri"/>
          <w:lang w:val="ky-KG"/>
        </w:rPr>
      </w:pPr>
      <w:r w:rsidRPr="00FC244E">
        <w:rPr>
          <w:rFonts w:ascii="Calibri" w:hAnsi="Calibri"/>
          <w:lang w:val="ky-KG"/>
        </w:rPr>
        <w:t xml:space="preserve">Жөндөмдүүлүгүн аныктоо сынагынын жыйынтыктары талап </w:t>
      </w:r>
      <w:r w:rsidRPr="00FC244E">
        <w:rPr>
          <w:rFonts w:ascii="Calibri" w:eastAsia="Times New Roman" w:hAnsi="Calibri"/>
          <w:lang w:val="ky-KG"/>
        </w:rPr>
        <w:t>кылынган программаларга горизонталдык жана вертикалдык которулууда башка талаптар менен бирге эле жөндөмдүүлүгүн аныктоо сынагын да ийгиликтүү тапшырышы керек.</w:t>
      </w:r>
    </w:p>
    <w:p w:rsidR="00761F39" w:rsidRPr="00FC244E" w:rsidRDefault="00761F39" w:rsidP="006C13EA">
      <w:pPr>
        <w:numPr>
          <w:ilvl w:val="0"/>
          <w:numId w:val="620"/>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 белгиленген мөөнөттүн ичинде тандаган программаны, транскрипти жана тартип жазасын албагандыгын тастыктаган документти жазуу түрүндөгү арызга тиркеп, вертикалдык которулуу үчүн КТМУнун баалоо, тандоо жана жайгаштыруу борборунун жетекчилигине, горизонталдык которулуу үчүн тийиштүү бөлүмгө түздөн-түз кайрылышы керек.</w:t>
      </w:r>
    </w:p>
    <w:p w:rsidR="00761F39" w:rsidRPr="005D2802" w:rsidRDefault="00761F39" w:rsidP="006C13EA">
      <w:pPr>
        <w:numPr>
          <w:ilvl w:val="0"/>
          <w:numId w:val="620"/>
        </w:numPr>
        <w:ind w:left="284" w:hanging="284"/>
        <w:jc w:val="both"/>
        <w:rPr>
          <w:rFonts w:ascii="Calibri" w:eastAsia="Times New Roman" w:hAnsi="Calibri" w:cs="Times New Roman"/>
          <w:color w:val="auto"/>
          <w:lang w:val="ky-KG" w:eastAsia="en-US"/>
        </w:rPr>
      </w:pPr>
      <w:r w:rsidRPr="00FC244E">
        <w:rPr>
          <w:rFonts w:ascii="Calibri" w:eastAsia="Times New Roman" w:hAnsi="Calibri" w:cs="Times New Roman"/>
          <w:lang w:val="ky-KG" w:eastAsia="en-US"/>
        </w:rPr>
        <w:t xml:space="preserve">Белгиленген мөөнөт ичинде арыз менен кайрылбаган же тийиштүү документтери толук болбогон студенттин </w:t>
      </w:r>
      <w:r w:rsidR="00FE458B" w:rsidRPr="00FC244E">
        <w:rPr>
          <w:rFonts w:ascii="Calibri" w:eastAsia="Times New Roman" w:hAnsi="Calibri" w:cs="Times New Roman"/>
          <w:lang w:val="ky-KG" w:eastAsia="en-US"/>
        </w:rPr>
        <w:t>кайрылуу арызы каралбайт.</w:t>
      </w:r>
    </w:p>
    <w:p w:rsidR="00BE7C12" w:rsidRPr="00FC244E" w:rsidRDefault="00761F39" w:rsidP="006C13EA">
      <w:pPr>
        <w:pStyle w:val="afb"/>
        <w:numPr>
          <w:ilvl w:val="0"/>
          <w:numId w:val="620"/>
        </w:numPr>
        <w:ind w:left="284" w:hanging="284"/>
        <w:rPr>
          <w:rFonts w:ascii="Calibri" w:eastAsia="Times New Roman" w:hAnsi="Calibri"/>
          <w:lang w:val="ky-KG"/>
        </w:rPr>
      </w:pPr>
      <w:r w:rsidRPr="005D2802">
        <w:rPr>
          <w:rFonts w:ascii="Calibri" w:eastAsia="Times New Roman" w:hAnsi="Calibri"/>
          <w:lang w:val="ky-KG"/>
        </w:rPr>
        <w:t xml:space="preserve">Горизонталдык жана вертикалдык которулуу укугуна ээ болгон талапкерлердин </w:t>
      </w:r>
      <w:r w:rsidR="00C1158C" w:rsidRPr="005D2802">
        <w:rPr>
          <w:rFonts w:ascii="Calibri" w:eastAsia="Times New Roman" w:hAnsi="Calibri"/>
          <w:lang w:val="ky-KG"/>
        </w:rPr>
        <w:t xml:space="preserve">шайкеш </w:t>
      </w:r>
      <w:r w:rsidRPr="00FC244E">
        <w:rPr>
          <w:rFonts w:ascii="Calibri" w:eastAsia="Times New Roman" w:hAnsi="Calibri"/>
          <w:lang w:val="ky-KG"/>
        </w:rPr>
        <w:t>келтирүү программасы жаңы академиялык семестрде башка студенттердин программа</w:t>
      </w:r>
      <w:r w:rsidR="00FE458B" w:rsidRPr="00FC244E">
        <w:rPr>
          <w:rFonts w:ascii="Calibri" w:eastAsia="Times New Roman" w:hAnsi="Calibri"/>
          <w:lang w:val="ky-KG"/>
        </w:rPr>
        <w:t>-</w:t>
      </w:r>
      <w:r w:rsidRPr="00FC244E">
        <w:rPr>
          <w:rFonts w:ascii="Calibri" w:eastAsia="Times New Roman" w:hAnsi="Calibri"/>
          <w:lang w:val="ky-KG"/>
        </w:rPr>
        <w:t xml:space="preserve">лары менен бир күндө баштала тургандай кылып </w:t>
      </w:r>
      <w:r w:rsidR="00FE458B" w:rsidRPr="00FC244E">
        <w:rPr>
          <w:rFonts w:ascii="Calibri" w:eastAsia="Times New Roman" w:hAnsi="Calibri"/>
          <w:lang w:val="ky-KG"/>
        </w:rPr>
        <w:t>түзүлөт.</w:t>
      </w:r>
    </w:p>
    <w:p w:rsidR="00BE7C12" w:rsidRDefault="00BE7C12" w:rsidP="00761F39">
      <w:pPr>
        <w:jc w:val="both"/>
        <w:rPr>
          <w:rFonts w:ascii="Calibri" w:eastAsia="Times New Roman" w:hAnsi="Calibri" w:cs="Times New Roman"/>
          <w:b/>
          <w:lang w:val="ky-KG" w:eastAsia="en-US"/>
        </w:rPr>
      </w:pPr>
    </w:p>
    <w:p w:rsidR="005D2802" w:rsidRDefault="005D2802" w:rsidP="00761F39">
      <w:pPr>
        <w:jc w:val="both"/>
        <w:rPr>
          <w:rFonts w:ascii="Calibri" w:eastAsia="Times New Roman" w:hAnsi="Calibri" w:cs="Times New Roman"/>
          <w:b/>
          <w:lang w:val="ky-KG" w:eastAsia="en-US"/>
        </w:rPr>
      </w:pPr>
    </w:p>
    <w:p w:rsidR="005D2802" w:rsidRPr="00FC244E" w:rsidRDefault="005D2802" w:rsidP="00761F39">
      <w:pPr>
        <w:jc w:val="both"/>
        <w:rPr>
          <w:rFonts w:ascii="Calibri" w:eastAsia="Times New Roman" w:hAnsi="Calibri" w:cs="Times New Roman"/>
          <w:b/>
          <w:lang w:val="ky-KG" w:eastAsia="en-US"/>
        </w:rPr>
      </w:pPr>
    </w:p>
    <w:p w:rsidR="00761F39" w:rsidRPr="00FC244E" w:rsidRDefault="00761F39" w:rsidP="00761F39">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lastRenderedPageBreak/>
        <w:t>Горизонталдык которулуунун негиздери</w:t>
      </w:r>
    </w:p>
    <w:p w:rsidR="00761F39" w:rsidRPr="00FC244E" w:rsidRDefault="00761F39" w:rsidP="00761F39">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6-берене.</w:t>
      </w:r>
    </w:p>
    <w:p w:rsidR="00761F39" w:rsidRPr="00FC244E" w:rsidRDefault="00761F39" w:rsidP="006C13EA">
      <w:pPr>
        <w:numPr>
          <w:ilvl w:val="0"/>
          <w:numId w:val="615"/>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Өз тармагы жана эквиваленттүү деп кабыл алынган окуу программалары боюнча горизон</w:t>
      </w:r>
      <w:r w:rsidR="00FE458B"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талдык которулуу жүргүзүлүшү мүмкүн. Бөлүмдүн эквиваленттүүлүгү тийиштүү бөлүмдүн сунушу жана факультеттин/жогорку мектептин башкаруу кеңешинин чечими менен Окумуштуу</w:t>
      </w:r>
      <w:r w:rsidR="00FE458B" w:rsidRPr="00FC244E">
        <w:rPr>
          <w:rFonts w:ascii="Calibri" w:eastAsia="Times New Roman" w:hAnsi="Calibri" w:cs="Times New Roman"/>
          <w:lang w:val="ky-KG" w:eastAsia="en-US"/>
        </w:rPr>
        <w:t>лар кеңеши тарабынан аныкталат.</w:t>
      </w:r>
    </w:p>
    <w:p w:rsidR="00761F39" w:rsidRPr="00FC244E" w:rsidRDefault="00F56F98" w:rsidP="006C13EA">
      <w:pPr>
        <w:numPr>
          <w:ilvl w:val="0"/>
          <w:numId w:val="615"/>
        </w:numPr>
        <w:ind w:left="284" w:hanging="284"/>
        <w:jc w:val="both"/>
        <w:rPr>
          <w:rFonts w:ascii="Calibri" w:eastAsia="Times New Roman" w:hAnsi="Calibri" w:cs="Times New Roman"/>
          <w:b/>
          <w:lang w:val="ky-KG" w:eastAsia="en-US"/>
        </w:rPr>
      </w:pPr>
      <w:r w:rsidRPr="00FC244E">
        <w:rPr>
          <w:rFonts w:ascii="Calibri" w:eastAsia="Times New Roman" w:hAnsi="Calibri" w:cs="Times New Roman"/>
          <w:lang w:val="ky-KG" w:eastAsia="en-US"/>
        </w:rPr>
        <w:t>Орто кесиптик билим берүү</w:t>
      </w:r>
      <w:r w:rsidR="00761F39" w:rsidRPr="00FC244E">
        <w:rPr>
          <w:rFonts w:ascii="Calibri" w:eastAsia="Times New Roman" w:hAnsi="Calibri" w:cs="Times New Roman"/>
          <w:lang w:val="ky-KG" w:eastAsia="en-US"/>
        </w:rPr>
        <w:t xml:space="preserve"> программаларынын биринчи жана акыркы семестринде, ал эми бакалавр программаларынын </w:t>
      </w:r>
      <w:r w:rsidR="00FE458B" w:rsidRPr="00FC244E">
        <w:rPr>
          <w:rFonts w:ascii="Calibri" w:eastAsia="Times New Roman" w:hAnsi="Calibri" w:cs="Times New Roman"/>
          <w:lang w:val="ky-KG" w:eastAsia="en-US"/>
        </w:rPr>
        <w:t>алгачкы</w:t>
      </w:r>
      <w:r w:rsidR="00761F39" w:rsidRPr="00FC244E">
        <w:rPr>
          <w:rFonts w:ascii="Calibri" w:eastAsia="Times New Roman" w:hAnsi="Calibri" w:cs="Times New Roman"/>
          <w:lang w:val="ky-KG" w:eastAsia="en-US"/>
        </w:rPr>
        <w:t xml:space="preserve"> эки семестринде жана акыркы эки семестринде горизонталдык которулуу жүргүзүлбөйт.</w:t>
      </w:r>
    </w:p>
    <w:p w:rsidR="00761F39" w:rsidRPr="00FC244E" w:rsidRDefault="00761F39" w:rsidP="006C13EA">
      <w:pPr>
        <w:numPr>
          <w:ilvl w:val="0"/>
          <w:numId w:val="615"/>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Академиялык жетишкендигинин орточо көрсөткүчү төрттүк шкала менен 2,75 же андан жогорулар жана жакшы окуган студенттер горизонталдык которулуу үчүн кайрыла алышат.</w:t>
      </w:r>
    </w:p>
    <w:p w:rsidR="00761F39" w:rsidRPr="00FC244E" w:rsidRDefault="00761F39" w:rsidP="006C13EA">
      <w:pPr>
        <w:numPr>
          <w:ilvl w:val="0"/>
          <w:numId w:val="615"/>
        </w:numPr>
        <w:ind w:left="284" w:hanging="284"/>
        <w:contextualSpacing/>
        <w:jc w:val="both"/>
        <w:textAlignment w:val="baseline"/>
        <w:rPr>
          <w:rFonts w:ascii="Calibri" w:eastAsia="Times New Roman" w:hAnsi="Calibri" w:cs="Times New Roman"/>
          <w:lang w:val="ky-KG" w:eastAsia="tr-TR"/>
        </w:rPr>
      </w:pPr>
      <w:r w:rsidRPr="00FC244E">
        <w:rPr>
          <w:rFonts w:ascii="Calibri" w:eastAsia="Times New Roman" w:hAnsi="Calibri" w:cs="Times New Roman"/>
          <w:lang w:val="ky-KG" w:eastAsia="tr-TR"/>
        </w:rPr>
        <w:t>Белгиленген мөөнөт ичинде арыз менен кайрылбаган негизги тизмедеги талапкерлердин ордуна кошумча тизмедегилер катары менен кайрыла алышат.</w:t>
      </w:r>
    </w:p>
    <w:p w:rsidR="00761F39" w:rsidRPr="00FC244E" w:rsidRDefault="00761F39" w:rsidP="006C13EA">
      <w:pPr>
        <w:numPr>
          <w:ilvl w:val="0"/>
          <w:numId w:val="615"/>
        </w:numPr>
        <w:ind w:left="284" w:hanging="284"/>
        <w:contextualSpacing/>
        <w:jc w:val="both"/>
        <w:textAlignment w:val="baseline"/>
        <w:rPr>
          <w:rFonts w:ascii="Calibri" w:eastAsia="Times New Roman" w:hAnsi="Calibri" w:cs="Times New Roman"/>
          <w:lang w:val="ky-KG" w:eastAsia="tr-TR"/>
        </w:rPr>
      </w:pPr>
      <w:r w:rsidRPr="00FC244E">
        <w:rPr>
          <w:rFonts w:ascii="Calibri" w:eastAsia="Times New Roman" w:hAnsi="Calibri" w:cs="Times New Roman"/>
          <w:lang w:val="ky-KG" w:eastAsia="tr-TR"/>
        </w:rPr>
        <w:t xml:space="preserve">Арыз менен кайрылган талапкерлердин арасынан бул жобого ылайык </w:t>
      </w:r>
      <w:r w:rsidRPr="00FC244E">
        <w:rPr>
          <w:rFonts w:ascii="Calibri" w:eastAsia="Times New Roman" w:hAnsi="Calibri" w:cs="Times New Roman"/>
          <w:lang w:val="ky-KG" w:eastAsia="en-US"/>
        </w:rPr>
        <w:t xml:space="preserve">академиялык жетишкендигинин орточо көрсөткүчтөрү боюнча горизонталдык которулуу укугуна ээ болгон студенттер </w:t>
      </w:r>
      <w:r w:rsidRPr="00FC244E">
        <w:rPr>
          <w:rFonts w:ascii="Calibri" w:eastAsia="Times New Roman" w:hAnsi="Calibri" w:cs="Times New Roman"/>
          <w:lang w:val="ky-KG" w:eastAsia="tr-TR"/>
        </w:rPr>
        <w:t xml:space="preserve">тийиштүү академиялык түзүм тарабынан </w:t>
      </w:r>
      <w:r w:rsidRPr="00FC244E">
        <w:rPr>
          <w:rFonts w:ascii="Calibri" w:eastAsia="Times New Roman" w:hAnsi="Calibri" w:cs="Times New Roman"/>
          <w:lang w:val="ky-KG" w:eastAsia="en-US"/>
        </w:rPr>
        <w:t>аныкталат жана ректоратка билдирилет. Академиялык жетишкендигинин орточо көрсөткүчтөрү бирдей болгон учурда, студенттин окуган жана которула турган программасынын ортосундагы окшош сабактардын саны көбүрөөк болгон студенттерге артыкчылык берилет. Ал эми кайра эле бирдей болуп калган учурда кредит-сааты көбүрөөк болгон сабактард</w:t>
      </w:r>
      <w:r w:rsidR="00FE458B" w:rsidRPr="00FC244E">
        <w:rPr>
          <w:rFonts w:ascii="Calibri" w:eastAsia="Times New Roman" w:hAnsi="Calibri" w:cs="Times New Roman"/>
          <w:lang w:val="ky-KG" w:eastAsia="en-US"/>
        </w:rPr>
        <w:t>ан алынган баллдар эске алынат.</w:t>
      </w:r>
    </w:p>
    <w:p w:rsidR="00761F39" w:rsidRPr="005D2802" w:rsidRDefault="00761F39" w:rsidP="006C13EA">
      <w:pPr>
        <w:numPr>
          <w:ilvl w:val="0"/>
          <w:numId w:val="615"/>
        </w:numPr>
        <w:ind w:left="284" w:hanging="284"/>
        <w:contextualSpacing/>
        <w:jc w:val="both"/>
        <w:textAlignment w:val="baseline"/>
        <w:rPr>
          <w:rFonts w:ascii="Calibri" w:eastAsia="Times New Roman" w:hAnsi="Calibri" w:cs="Times New Roman"/>
          <w:color w:val="auto"/>
          <w:lang w:val="ky-KG" w:eastAsia="tr-TR"/>
        </w:rPr>
      </w:pPr>
      <w:r w:rsidRPr="00FC244E">
        <w:rPr>
          <w:rFonts w:ascii="Calibri" w:eastAsia="Times New Roman" w:hAnsi="Calibri" w:cs="Times New Roman"/>
          <w:lang w:val="ky-KG" w:eastAsia="en-US"/>
        </w:rPr>
        <w:t>Горизонталдык түрдө которулган студенттерди кабыл алуу жөнүндөгү чечим тийиштүү факультет/жогорку мектептин башкаруу кеңеши тарабынан бекитилет жана ректоратка атайын кат аркылуу маалымдалат.</w:t>
      </w:r>
    </w:p>
    <w:p w:rsidR="00761F39" w:rsidRPr="00FC244E" w:rsidRDefault="00761F39" w:rsidP="006C13EA">
      <w:pPr>
        <w:numPr>
          <w:ilvl w:val="0"/>
          <w:numId w:val="615"/>
        </w:numPr>
        <w:ind w:left="284" w:hanging="284"/>
        <w:jc w:val="both"/>
        <w:rPr>
          <w:rFonts w:ascii="Calibri" w:eastAsia="Times New Roman" w:hAnsi="Calibri" w:cs="Times New Roman"/>
          <w:lang w:val="ky-KG" w:eastAsia="en-US"/>
        </w:rPr>
      </w:pPr>
      <w:r w:rsidRPr="005D2802">
        <w:rPr>
          <w:rFonts w:ascii="Calibri" w:eastAsia="Times New Roman" w:hAnsi="Calibri" w:cs="Times New Roman"/>
          <w:color w:val="auto"/>
          <w:lang w:val="ky-KG" w:eastAsia="en-US"/>
        </w:rPr>
        <w:t xml:space="preserve">Бөлүм/программалардын жетекчилиги тарабынан </w:t>
      </w:r>
      <w:r w:rsidR="00D379E5" w:rsidRPr="005D2802">
        <w:rPr>
          <w:rFonts w:ascii="Calibri" w:eastAsia="Times New Roman" w:hAnsi="Calibri" w:cs="Times New Roman"/>
          <w:color w:val="auto"/>
          <w:lang w:val="ky-KG" w:eastAsia="en-US"/>
        </w:rPr>
        <w:t xml:space="preserve">шайкеш </w:t>
      </w:r>
      <w:r w:rsidRPr="005D2802">
        <w:rPr>
          <w:rFonts w:ascii="Calibri" w:eastAsia="Times New Roman" w:hAnsi="Calibri" w:cs="Times New Roman"/>
          <w:color w:val="auto"/>
          <w:lang w:val="ky-KG" w:eastAsia="en-US"/>
        </w:rPr>
        <w:t xml:space="preserve">келтирүү комиссиясы түзүлөт. Бул комиссия которулган студенттердин мурда окуган сабактарынын кайсынысы которулган программадагы сабактарга эквиваленттүү келе тургандыгын жана алдыдагы семестрлерде окуй турган сабактарын аныктап, </w:t>
      </w:r>
      <w:r w:rsidR="00D379E5" w:rsidRPr="005D2802">
        <w:rPr>
          <w:rFonts w:ascii="Calibri" w:eastAsia="Times New Roman" w:hAnsi="Calibri" w:cs="Times New Roman"/>
          <w:color w:val="auto"/>
          <w:lang w:val="ky-KG" w:eastAsia="en-US"/>
        </w:rPr>
        <w:t xml:space="preserve">шайкеш </w:t>
      </w:r>
      <w:r w:rsidRPr="005D2802">
        <w:rPr>
          <w:rFonts w:ascii="Calibri" w:eastAsia="Times New Roman" w:hAnsi="Calibri" w:cs="Times New Roman"/>
          <w:color w:val="auto"/>
          <w:lang w:val="ky-KG" w:eastAsia="en-US"/>
        </w:rPr>
        <w:t>келтирүү программасын даяр</w:t>
      </w:r>
      <w:r w:rsidR="00FE458B" w:rsidRPr="005D2802">
        <w:rPr>
          <w:rFonts w:ascii="Calibri" w:eastAsia="Times New Roman" w:hAnsi="Calibri" w:cs="Times New Roman"/>
          <w:color w:val="auto"/>
          <w:lang w:val="ky-KG" w:eastAsia="en-US"/>
        </w:rPr>
        <w:t>-</w:t>
      </w:r>
      <w:r w:rsidRPr="005D2802">
        <w:rPr>
          <w:rFonts w:ascii="Calibri" w:eastAsia="Times New Roman" w:hAnsi="Calibri" w:cs="Times New Roman"/>
          <w:color w:val="auto"/>
          <w:lang w:val="ky-KG" w:eastAsia="en-US"/>
        </w:rPr>
        <w:t xml:space="preserve">дайт. </w:t>
      </w:r>
      <w:r w:rsidR="00D379E5" w:rsidRPr="005D2802">
        <w:rPr>
          <w:rFonts w:ascii="Calibri" w:eastAsia="Times New Roman" w:hAnsi="Calibri" w:cs="Times New Roman"/>
          <w:color w:val="auto"/>
          <w:lang w:val="ky-KG" w:eastAsia="en-US"/>
        </w:rPr>
        <w:t xml:space="preserve">Шайкеш </w:t>
      </w:r>
      <w:r w:rsidRPr="005D2802">
        <w:rPr>
          <w:rFonts w:ascii="Calibri" w:eastAsia="Times New Roman" w:hAnsi="Calibri" w:cs="Times New Roman"/>
          <w:color w:val="auto"/>
          <w:lang w:val="ky-KG" w:eastAsia="en-US"/>
        </w:rPr>
        <w:t>келтирүү программасы тийиштүү факультет</w:t>
      </w:r>
      <w:r w:rsidRPr="00FC244E">
        <w:rPr>
          <w:rFonts w:ascii="Calibri" w:eastAsia="Times New Roman" w:hAnsi="Calibri" w:cs="Times New Roman"/>
          <w:lang w:val="ky-KG" w:eastAsia="en-US"/>
        </w:rPr>
        <w:t>/жогорку мектептин башкаруу кеңешинин чечими менен бекитилет. Эквиваленттүү деп саналган сабактар тийиштүү факультет/</w:t>
      </w:r>
      <w:r w:rsidR="00BE7C12" w:rsidRPr="00FC244E">
        <w:rPr>
          <w:rFonts w:ascii="Calibri" w:eastAsia="Times New Roman" w:hAnsi="Calibri" w:cs="Times New Roman"/>
          <w:lang w:val="ky-KG" w:eastAsia="en-US"/>
        </w:rPr>
        <w:t xml:space="preserve"> </w:t>
      </w:r>
      <w:r w:rsidRPr="00FC244E">
        <w:rPr>
          <w:rFonts w:ascii="Calibri" w:eastAsia="Times New Roman" w:hAnsi="Calibri" w:cs="Times New Roman"/>
          <w:lang w:val="ky-KG" w:eastAsia="en-US"/>
        </w:rPr>
        <w:t>жогорку мектептин башкаруу кеңешинин чечими менен ректоратка сунушталат.</w:t>
      </w:r>
    </w:p>
    <w:p w:rsidR="00FE458B" w:rsidRPr="00FC244E" w:rsidRDefault="00761F39" w:rsidP="006C13EA">
      <w:pPr>
        <w:numPr>
          <w:ilvl w:val="0"/>
          <w:numId w:val="615"/>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Горизонталдык түрдө которулган студенттер калган студенттердей эле окуу мөөнөтүн толук окушат.</w:t>
      </w:r>
    </w:p>
    <w:p w:rsidR="00FE458B" w:rsidRPr="00FC244E" w:rsidRDefault="00FE458B" w:rsidP="00FE458B">
      <w:pPr>
        <w:jc w:val="both"/>
        <w:rPr>
          <w:rFonts w:ascii="Calibri" w:eastAsia="Times New Roman" w:hAnsi="Calibri" w:cs="Times New Roman"/>
          <w:lang w:val="ky-KG" w:eastAsia="en-US"/>
        </w:rPr>
      </w:pPr>
    </w:p>
    <w:p w:rsidR="00761F39" w:rsidRPr="00FC244E" w:rsidRDefault="00761F39" w:rsidP="00FE458B">
      <w:pPr>
        <w:jc w:val="both"/>
        <w:rPr>
          <w:rFonts w:ascii="Calibri" w:eastAsia="Times New Roman" w:hAnsi="Calibri" w:cs="Times New Roman"/>
          <w:lang w:val="ky-KG" w:eastAsia="en-US"/>
        </w:rPr>
      </w:pPr>
      <w:r w:rsidRPr="00FC244E">
        <w:rPr>
          <w:rFonts w:ascii="Calibri" w:eastAsia="Times New Roman" w:hAnsi="Calibri" w:cs="Times New Roman"/>
          <w:b/>
          <w:bCs/>
          <w:lang w:val="ky-KG"/>
        </w:rPr>
        <w:t>Вертикалдык которулуунун негиздери</w:t>
      </w:r>
    </w:p>
    <w:p w:rsidR="00761F39" w:rsidRPr="00FC244E" w:rsidRDefault="00FE458B" w:rsidP="00761F39">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7-берене.</w:t>
      </w:r>
    </w:p>
    <w:p w:rsidR="00761F39" w:rsidRPr="005D2802" w:rsidRDefault="00FE458B" w:rsidP="006C13EA">
      <w:pPr>
        <w:numPr>
          <w:ilvl w:val="0"/>
          <w:numId w:val="616"/>
        </w:numPr>
        <w:ind w:left="284" w:hanging="284"/>
        <w:jc w:val="both"/>
        <w:rPr>
          <w:rFonts w:ascii="Calibri" w:eastAsia="Times New Roman" w:hAnsi="Calibri" w:cs="Times New Roman"/>
          <w:color w:val="auto"/>
          <w:lang w:val="ky-KG" w:eastAsia="en-US"/>
        </w:rPr>
      </w:pPr>
      <w:r w:rsidRPr="00FC244E">
        <w:rPr>
          <w:rFonts w:ascii="Calibri" w:eastAsia="Times New Roman" w:hAnsi="Calibri" w:cs="Times New Roman"/>
          <w:lang w:val="ky-KG" w:eastAsia="en-US"/>
        </w:rPr>
        <w:t xml:space="preserve">Кайсы </w:t>
      </w:r>
      <w:r w:rsidR="00F56F98" w:rsidRPr="00FC244E">
        <w:rPr>
          <w:rFonts w:ascii="Calibri" w:eastAsia="Times New Roman" w:hAnsi="Calibri" w:cs="Times New Roman"/>
          <w:lang w:val="ky-KG" w:eastAsia="en-US"/>
        </w:rPr>
        <w:t>орто кесиптик билим берүү</w:t>
      </w:r>
      <w:r w:rsidR="00761F39" w:rsidRPr="00FC244E">
        <w:rPr>
          <w:rFonts w:ascii="Calibri" w:eastAsia="Times New Roman" w:hAnsi="Calibri" w:cs="Times New Roman"/>
          <w:lang w:val="ky-KG" w:eastAsia="en-US"/>
        </w:rPr>
        <w:t xml:space="preserve"> программаларынан студент кабыл алына тургандыгы тийиштүү бөлүмдүн сунушу жана факультет/жогорку мектептин башкаруу кеңешинин чечими менен Окумуштуулар </w:t>
      </w:r>
      <w:r w:rsidR="00761F39" w:rsidRPr="005D2802">
        <w:rPr>
          <w:rFonts w:ascii="Calibri" w:eastAsia="Times New Roman" w:hAnsi="Calibri" w:cs="Times New Roman"/>
          <w:color w:val="auto"/>
          <w:lang w:val="ky-KG" w:eastAsia="en-US"/>
        </w:rPr>
        <w:t>кеңеши тарабынан аныкталат.</w:t>
      </w:r>
    </w:p>
    <w:p w:rsidR="00761F39" w:rsidRPr="00FC244E" w:rsidRDefault="00F56F98" w:rsidP="006C13EA">
      <w:pPr>
        <w:numPr>
          <w:ilvl w:val="0"/>
          <w:numId w:val="616"/>
        </w:numPr>
        <w:ind w:left="284" w:hanging="284"/>
        <w:jc w:val="both"/>
        <w:rPr>
          <w:rFonts w:ascii="Calibri" w:eastAsia="Times New Roman" w:hAnsi="Calibri" w:cs="Times New Roman"/>
          <w:lang w:val="ky-KG" w:eastAsia="en-US"/>
        </w:rPr>
      </w:pPr>
      <w:r w:rsidRPr="005D2802">
        <w:rPr>
          <w:rFonts w:ascii="Calibri" w:eastAsia="Times New Roman" w:hAnsi="Calibri" w:cs="Times New Roman"/>
          <w:color w:val="auto"/>
          <w:lang w:val="ky-KG" w:eastAsia="en-US"/>
        </w:rPr>
        <w:t>Орто кесиптик билим берүү</w:t>
      </w:r>
      <w:r w:rsidR="00761F39" w:rsidRPr="005D2802">
        <w:rPr>
          <w:rFonts w:ascii="Calibri" w:eastAsia="Times New Roman" w:hAnsi="Calibri" w:cs="Times New Roman"/>
          <w:color w:val="auto"/>
          <w:lang w:val="ky-KG" w:eastAsia="en-US"/>
        </w:rPr>
        <w:t xml:space="preserve"> программалары боюнча бүтүрүүчүнүн орточо сынак баалары 2,50дөн кем болбогондор жана </w:t>
      </w:r>
      <w:r w:rsidR="00841F66" w:rsidRPr="005D2802">
        <w:rPr>
          <w:rFonts w:ascii="Calibri" w:eastAsia="Times New Roman" w:hAnsi="Calibri" w:cs="Times New Roman"/>
          <w:color w:val="auto"/>
          <w:lang w:val="ky-KG" w:eastAsia="en-US"/>
        </w:rPr>
        <w:t>бүтүрү</w:t>
      </w:r>
      <w:r w:rsidR="00D379E5" w:rsidRPr="005D2802">
        <w:rPr>
          <w:rFonts w:ascii="Calibri" w:eastAsia="Times New Roman" w:hAnsi="Calibri" w:cs="Times New Roman"/>
          <w:color w:val="auto"/>
          <w:lang w:val="ky-KG" w:eastAsia="en-US"/>
        </w:rPr>
        <w:t>ү</w:t>
      </w:r>
      <w:r w:rsidR="00841F66" w:rsidRPr="005D2802">
        <w:rPr>
          <w:rFonts w:ascii="Calibri" w:eastAsia="Times New Roman" w:hAnsi="Calibri" w:cs="Times New Roman"/>
          <w:color w:val="auto"/>
          <w:lang w:val="ky-KG" w:eastAsia="en-US"/>
        </w:rPr>
        <w:t xml:space="preserve">чүлөрдүн ичинен </w:t>
      </w:r>
      <w:r w:rsidR="00F278DA" w:rsidRPr="005D2802">
        <w:rPr>
          <w:rFonts w:ascii="Calibri" w:eastAsia="Times New Roman" w:hAnsi="Calibri" w:cs="Times New Roman"/>
          <w:color w:val="auto"/>
          <w:lang w:val="ky-KG" w:eastAsia="en-US"/>
        </w:rPr>
        <w:t xml:space="preserve">жетишкендик </w:t>
      </w:r>
      <w:r w:rsidR="00841F66" w:rsidRPr="005D2802">
        <w:rPr>
          <w:rFonts w:ascii="Calibri" w:eastAsia="Times New Roman" w:hAnsi="Calibri" w:cs="Times New Roman"/>
          <w:color w:val="auto"/>
          <w:lang w:val="ky-KG" w:eastAsia="en-US"/>
        </w:rPr>
        <w:t>боюнча</w:t>
      </w:r>
      <w:r w:rsidR="00F278DA" w:rsidRPr="005D2802">
        <w:rPr>
          <w:rFonts w:ascii="Calibri" w:eastAsia="Times New Roman" w:hAnsi="Calibri" w:cs="Times New Roman"/>
          <w:color w:val="auto"/>
          <w:lang w:val="ky-KG" w:eastAsia="en-US"/>
        </w:rPr>
        <w:t xml:space="preserve"> 20%дык бөлү</w:t>
      </w:r>
      <w:r w:rsidR="00841F66" w:rsidRPr="005D2802">
        <w:rPr>
          <w:rFonts w:ascii="Calibri" w:eastAsia="Times New Roman" w:hAnsi="Calibri" w:cs="Times New Roman"/>
          <w:color w:val="auto"/>
          <w:lang w:val="ky-KG" w:eastAsia="en-US"/>
        </w:rPr>
        <w:t>ккө</w:t>
      </w:r>
      <w:r w:rsidR="00F278DA" w:rsidRPr="005D2802">
        <w:rPr>
          <w:rFonts w:ascii="Calibri" w:eastAsia="Times New Roman" w:hAnsi="Calibri" w:cs="Times New Roman"/>
          <w:color w:val="auto"/>
          <w:lang w:val="ky-KG" w:eastAsia="en-US"/>
        </w:rPr>
        <w:t xml:space="preserve"> кире алгандар</w:t>
      </w:r>
      <w:r w:rsidR="002E2D71" w:rsidRPr="005D2802">
        <w:rPr>
          <w:rFonts w:ascii="Calibri" w:eastAsia="Times New Roman" w:hAnsi="Calibri" w:cs="Times New Roman"/>
          <w:color w:val="auto"/>
          <w:lang w:val="ky-KG" w:eastAsia="en-US"/>
        </w:rPr>
        <w:t xml:space="preserve"> бакалавр программаларг</w:t>
      </w:r>
      <w:r w:rsidR="00761F39" w:rsidRPr="005D2802">
        <w:rPr>
          <w:rFonts w:ascii="Calibri" w:eastAsia="Times New Roman" w:hAnsi="Calibri" w:cs="Times New Roman"/>
          <w:color w:val="auto"/>
          <w:lang w:val="ky-KG" w:eastAsia="en-US"/>
        </w:rPr>
        <w:t xml:space="preserve">а </w:t>
      </w:r>
      <w:r w:rsidR="00761F39" w:rsidRPr="00FC244E">
        <w:rPr>
          <w:rFonts w:ascii="Calibri" w:eastAsia="Times New Roman" w:hAnsi="Calibri" w:cs="Times New Roman"/>
          <w:lang w:val="ky-KG" w:eastAsia="en-US"/>
        </w:rPr>
        <w:t xml:space="preserve">вертикалдуу которулуу үчүн арыз менен кайрылышса болот. </w:t>
      </w:r>
      <w:r w:rsidR="00F278DA" w:rsidRPr="00FC244E">
        <w:rPr>
          <w:rFonts w:ascii="Calibri" w:eastAsia="Times New Roman" w:hAnsi="Calibri" w:cs="Times New Roman"/>
          <w:lang w:val="ky-KG" w:eastAsia="en-US"/>
        </w:rPr>
        <w:t xml:space="preserve">Жетишкендик </w:t>
      </w:r>
      <w:r w:rsidR="00841F66" w:rsidRPr="00FC244E">
        <w:rPr>
          <w:rFonts w:ascii="Calibri" w:eastAsia="Times New Roman" w:hAnsi="Calibri" w:cs="Times New Roman"/>
          <w:lang w:val="ky-KG" w:eastAsia="en-US"/>
        </w:rPr>
        <w:t>боюнча 20%дык бөлүккө</w:t>
      </w:r>
      <w:r w:rsidR="00F278DA" w:rsidRPr="00FC244E">
        <w:rPr>
          <w:rFonts w:ascii="Calibri" w:eastAsia="Times New Roman" w:hAnsi="Calibri" w:cs="Times New Roman"/>
          <w:lang w:val="ky-KG" w:eastAsia="en-US"/>
        </w:rPr>
        <w:t xml:space="preserve"> кире тургандарды</w:t>
      </w:r>
      <w:r w:rsidR="00761F39" w:rsidRPr="00FC244E">
        <w:rPr>
          <w:rFonts w:ascii="Calibri" w:eastAsia="Times New Roman" w:hAnsi="Calibri" w:cs="Times New Roman"/>
          <w:lang w:val="ky-KG" w:eastAsia="en-US"/>
        </w:rPr>
        <w:t xml:space="preserve"> аныктоодо бөлчөк сан эң жакын</w:t>
      </w:r>
      <w:r w:rsidR="009D332B" w:rsidRPr="00FC244E">
        <w:rPr>
          <w:rFonts w:ascii="Calibri" w:eastAsia="Times New Roman" w:hAnsi="Calibri" w:cs="Times New Roman"/>
          <w:lang w:val="ky-KG" w:eastAsia="en-US"/>
        </w:rPr>
        <w:t xml:space="preserve"> чоң санга тегеректелип алынат.</w:t>
      </w:r>
    </w:p>
    <w:p w:rsidR="00761F39" w:rsidRPr="00FC244E" w:rsidRDefault="00761F39" w:rsidP="006C13EA">
      <w:pPr>
        <w:numPr>
          <w:ilvl w:val="0"/>
          <w:numId w:val="616"/>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Студент бүткөндөн кийин эң кеч алтынчы семестрде вертикалдык которулуу үчүн кайрыла алат. Бир студент эки бөлүм/программага гана кайрылуу арызын жаза алат.</w:t>
      </w:r>
    </w:p>
    <w:p w:rsidR="00761F39" w:rsidRPr="00FC244E" w:rsidRDefault="00761F39" w:rsidP="006C13EA">
      <w:pPr>
        <w:numPr>
          <w:ilvl w:val="0"/>
          <w:numId w:val="616"/>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lastRenderedPageBreak/>
        <w:t xml:space="preserve">Ушул жобого ылайык, Кыргыз-Түрк “Манас” университетинин </w:t>
      </w:r>
      <w:r w:rsidR="00F278DA" w:rsidRPr="00FC244E">
        <w:rPr>
          <w:rFonts w:ascii="Calibri" w:eastAsia="Times New Roman" w:hAnsi="Calibri" w:cs="Times New Roman"/>
          <w:lang w:val="ky-KG" w:eastAsia="en-US"/>
        </w:rPr>
        <w:t>Б</w:t>
      </w:r>
      <w:r w:rsidRPr="00FC244E">
        <w:rPr>
          <w:rFonts w:ascii="Calibri" w:eastAsia="Times New Roman" w:hAnsi="Calibri" w:cs="Times New Roman"/>
          <w:lang w:val="ky-KG" w:eastAsia="en-US"/>
        </w:rPr>
        <w:t>аалоо, тандоо жана жайгаштыруу борборунун жетекчилиги академиялык жетишкендигинин орточо көрсөт</w:t>
      </w:r>
      <w:r w:rsidR="00BE7C12" w:rsidRPr="00FC244E">
        <w:rPr>
          <w:rFonts w:ascii="Calibri" w:eastAsia="Times New Roman" w:hAnsi="Calibri" w:cs="Times New Roman"/>
          <w:lang w:val="ky-KG" w:eastAsia="en-US"/>
        </w:rPr>
        <w:t>-</w:t>
      </w:r>
      <w:r w:rsidRPr="00FC244E">
        <w:rPr>
          <w:rFonts w:ascii="Calibri" w:eastAsia="Times New Roman" w:hAnsi="Calibri" w:cs="Times New Roman"/>
          <w:lang w:val="ky-KG" w:eastAsia="en-US"/>
        </w:rPr>
        <w:t>күчтөрү боюнча</w:t>
      </w:r>
      <w:r w:rsidRPr="00FC244E">
        <w:rPr>
          <w:rFonts w:ascii="Calibri" w:hAnsi="Calibri" w:cs="Times New Roman"/>
          <w:lang w:val="ky-KG"/>
        </w:rPr>
        <w:t xml:space="preserve"> </w:t>
      </w:r>
      <w:r w:rsidRPr="00FC244E">
        <w:rPr>
          <w:rFonts w:ascii="Calibri" w:eastAsia="Times New Roman" w:hAnsi="Calibri" w:cs="Times New Roman"/>
          <w:lang w:val="ky-KG" w:eastAsia="en-US"/>
        </w:rPr>
        <w:t xml:space="preserve">вертикалдык которулуу үчүн кайрылуу арызын жазуу укугуна ээ талапкерлерди аныктайт. Ректорат Кыргыз-Түрк “Манас” университетинин </w:t>
      </w:r>
      <w:r w:rsidR="00F278DA" w:rsidRPr="00FC244E">
        <w:rPr>
          <w:rFonts w:ascii="Calibri" w:eastAsia="Times New Roman" w:hAnsi="Calibri" w:cs="Times New Roman"/>
          <w:lang w:val="ky-KG" w:eastAsia="en-US"/>
        </w:rPr>
        <w:t>Б</w:t>
      </w:r>
      <w:r w:rsidRPr="00FC244E">
        <w:rPr>
          <w:rFonts w:ascii="Calibri" w:eastAsia="Times New Roman" w:hAnsi="Calibri" w:cs="Times New Roman"/>
          <w:lang w:val="ky-KG" w:eastAsia="en-US"/>
        </w:rPr>
        <w:t xml:space="preserve">аалоо, тандоо жана жайгаштыруу борборунун жетекчилигинин сунушу боюнча вертикалдык которулуу укугуна ээ талапкерлерди аныктоочу сынак комиссиясын түзөт, анын курамына кайрылуу арызы келип түшкөн ар бир академиялык түзүмдөн бирден окутуучу кирет. Комиссия оозеки сынак алууда талапкерлердин билим деңгээлин аныктайт жана анын жыйынтыгын Кыргыз-Түрк “Манас” университетинин </w:t>
      </w:r>
      <w:r w:rsidR="00F278DA" w:rsidRPr="00FC244E">
        <w:rPr>
          <w:rFonts w:ascii="Calibri" w:eastAsia="Times New Roman" w:hAnsi="Calibri" w:cs="Times New Roman"/>
          <w:lang w:val="ky-KG" w:eastAsia="en-US"/>
        </w:rPr>
        <w:t>Б</w:t>
      </w:r>
      <w:r w:rsidRPr="00FC244E">
        <w:rPr>
          <w:rFonts w:ascii="Calibri" w:eastAsia="Times New Roman" w:hAnsi="Calibri" w:cs="Times New Roman"/>
          <w:lang w:val="ky-KG" w:eastAsia="en-US"/>
        </w:rPr>
        <w:t>аалоо, тандоо жана жайгаштыруу борборунун жетекчилигине билдирет. Вертикалдык которулуу үчүн жалпы балл бүтүрүүчүнүн орточо сынак баллынын 70%нан жана оозеки сынагынын 30%нан турат. Вертикалдык которулуу укугуна ээ талапкерлердин тизмеси ректоратка сунуш кылынат.</w:t>
      </w:r>
    </w:p>
    <w:p w:rsidR="00F278DA" w:rsidRPr="00FC244E" w:rsidRDefault="00761F39" w:rsidP="006C13EA">
      <w:pPr>
        <w:numPr>
          <w:ilvl w:val="0"/>
          <w:numId w:val="616"/>
        </w:numPr>
        <w:ind w:left="284" w:hanging="284"/>
        <w:jc w:val="both"/>
        <w:rPr>
          <w:rFonts w:ascii="Calibri" w:eastAsia="Times New Roman" w:hAnsi="Calibri" w:cs="Times New Roman"/>
          <w:lang w:val="ky-KG" w:eastAsia="en-US"/>
        </w:rPr>
      </w:pPr>
      <w:r w:rsidRPr="00FC244E">
        <w:rPr>
          <w:rFonts w:ascii="Calibri" w:eastAsia="Times New Roman" w:hAnsi="Calibri" w:cs="Times New Roman"/>
          <w:lang w:val="ky-KG" w:eastAsia="en-US"/>
        </w:rPr>
        <w:t>Бөлүм/программанын жетекчилиги тарабынан ылайык келтирүү комиссиясы түзүлөт. Ал комиссия которулган студенттердин мурда окуган сабактарынын кайсынысы которулган программадагы кайсы сабактарга эквиваленттүү болорун аныктап</w:t>
      </w:r>
      <w:r w:rsidRPr="005D2802">
        <w:rPr>
          <w:rFonts w:ascii="Calibri" w:eastAsia="Times New Roman" w:hAnsi="Calibri" w:cs="Times New Roman"/>
          <w:color w:val="auto"/>
          <w:lang w:val="ky-KG" w:eastAsia="en-US"/>
        </w:rPr>
        <w:t xml:space="preserve">, </w:t>
      </w:r>
      <w:r w:rsidR="00992FD0" w:rsidRPr="005D2802">
        <w:rPr>
          <w:rFonts w:ascii="Calibri" w:eastAsia="Times New Roman" w:hAnsi="Calibri" w:cs="Times New Roman"/>
          <w:color w:val="auto"/>
          <w:lang w:val="ky-KG" w:eastAsia="en-US"/>
        </w:rPr>
        <w:t xml:space="preserve">шайкеш </w:t>
      </w:r>
      <w:r w:rsidRPr="005D2802">
        <w:rPr>
          <w:rFonts w:ascii="Calibri" w:eastAsia="Times New Roman" w:hAnsi="Calibri" w:cs="Times New Roman"/>
          <w:color w:val="auto"/>
          <w:lang w:val="ky-KG" w:eastAsia="en-US"/>
        </w:rPr>
        <w:t xml:space="preserve"> келтирүү программасын даярдайт. </w:t>
      </w:r>
      <w:r w:rsidR="00992FD0" w:rsidRPr="005D2802">
        <w:rPr>
          <w:rFonts w:ascii="Calibri" w:eastAsia="Times New Roman" w:hAnsi="Calibri" w:cs="Times New Roman"/>
          <w:color w:val="auto"/>
          <w:lang w:val="ky-KG" w:eastAsia="en-US"/>
        </w:rPr>
        <w:t xml:space="preserve">Шайкеш </w:t>
      </w:r>
      <w:r w:rsidRPr="005D2802">
        <w:rPr>
          <w:rFonts w:ascii="Calibri" w:eastAsia="Times New Roman" w:hAnsi="Calibri" w:cs="Times New Roman"/>
          <w:color w:val="auto"/>
          <w:lang w:val="ky-KG" w:eastAsia="en-US"/>
        </w:rPr>
        <w:t xml:space="preserve">келтирүү программасы тийиштүү факультет/жогорку мектептин башкаруу кеңешинин чечими менен бекитилет. Эквиваленттүү </w:t>
      </w:r>
      <w:r w:rsidRPr="00FC244E">
        <w:rPr>
          <w:rFonts w:ascii="Calibri" w:eastAsia="Times New Roman" w:hAnsi="Calibri" w:cs="Times New Roman"/>
          <w:lang w:val="ky-KG" w:eastAsia="en-US"/>
        </w:rPr>
        <w:t>деп саналган сабактар тийиштүү факультет/жогорку мектептин башкаруу кеңешинин чечими менен бекитилип, ректоратка жиберилет.</w:t>
      </w:r>
    </w:p>
    <w:p w:rsidR="00F278DA" w:rsidRPr="00FC244E" w:rsidRDefault="00F278DA" w:rsidP="00F278DA">
      <w:pPr>
        <w:jc w:val="both"/>
        <w:rPr>
          <w:rFonts w:ascii="Calibri" w:eastAsia="Times New Roman" w:hAnsi="Calibri" w:cs="Times New Roman"/>
          <w:lang w:val="ky-KG" w:eastAsia="en-US"/>
        </w:rPr>
      </w:pPr>
    </w:p>
    <w:p w:rsidR="00761F39" w:rsidRPr="00FC244E" w:rsidRDefault="00761F39" w:rsidP="00F278DA">
      <w:pPr>
        <w:jc w:val="both"/>
        <w:rPr>
          <w:rFonts w:ascii="Calibri" w:eastAsia="Times New Roman" w:hAnsi="Calibri" w:cs="Times New Roman"/>
          <w:lang w:val="ky-KG" w:eastAsia="en-US"/>
        </w:rPr>
      </w:pPr>
      <w:r w:rsidRPr="00FC244E">
        <w:rPr>
          <w:rFonts w:ascii="Calibri" w:eastAsia="Times New Roman" w:hAnsi="Calibri" w:cs="Times New Roman"/>
          <w:b/>
          <w:bCs/>
          <w:lang w:val="ky-KG"/>
        </w:rPr>
        <w:t>Күчүнө кириши</w:t>
      </w:r>
    </w:p>
    <w:p w:rsidR="00761F39" w:rsidRPr="00FC244E" w:rsidRDefault="00761F39" w:rsidP="00761F39">
      <w:pPr>
        <w:contextualSpacing/>
        <w:jc w:val="both"/>
        <w:rPr>
          <w:rFonts w:ascii="Calibri" w:hAnsi="Calibri" w:cs="Times New Roman"/>
          <w:lang w:val="ky-KG"/>
        </w:rPr>
      </w:pPr>
      <w:r w:rsidRPr="00FC244E">
        <w:rPr>
          <w:rFonts w:ascii="Calibri" w:hAnsi="Calibri" w:cs="Times New Roman"/>
          <w:b/>
          <w:lang w:val="ky-KG"/>
        </w:rPr>
        <w:t xml:space="preserve">8-берене. </w:t>
      </w:r>
      <w:r w:rsidRPr="00FC244E">
        <w:rPr>
          <w:rFonts w:ascii="Calibri" w:hAnsi="Calibri" w:cs="Times New Roman"/>
          <w:lang w:val="ky-KG"/>
        </w:rPr>
        <w:t xml:space="preserve">Бул жобо Кыргыз-Түрк “Манас” университетинин Окумуштуулар кеңеши тарабынан кабыл алынгандан тарта күчүнө кирет. Бул жобонун күчүнө кириши менен Кыргыз-Түрк “Манас” университетинин Окумуштуулар кеңешинин 2016-жылдын 2-февралындагы 2016-04.13-чечими менен кабыл алынган </w:t>
      </w:r>
      <w:r w:rsidRPr="00FC244E">
        <w:rPr>
          <w:rFonts w:ascii="Calibri" w:hAnsi="Calibri" w:cs="Times New Roman"/>
          <w:color w:val="00B050"/>
          <w:lang w:val="ky-KG"/>
        </w:rPr>
        <w:t xml:space="preserve">“Кыргыз-Түрк “Манас” университетинин горизонталдык жана вертикалдык которулуу жөнүндө жобосу” </w:t>
      </w:r>
      <w:r w:rsidRPr="00FC244E">
        <w:rPr>
          <w:rFonts w:ascii="Calibri" w:hAnsi="Calibri" w:cs="Times New Roman"/>
          <w:lang w:val="ky-KG"/>
        </w:rPr>
        <w:t>күчүн жоготот жана бул жобого карама-каршы келген Кыргыз-Түрк “Манас” университетинин Окумуштуулар кеңеши менен Башкаруу кеңеши тарабынан кабыл алынган чечимдер жокко чыгарылат.</w:t>
      </w:r>
    </w:p>
    <w:p w:rsidR="00761F39" w:rsidRPr="00FC244E" w:rsidRDefault="00761F39" w:rsidP="00761F39">
      <w:pPr>
        <w:ind w:left="360" w:hanging="360"/>
        <w:contextualSpacing/>
        <w:jc w:val="both"/>
        <w:rPr>
          <w:rFonts w:ascii="Calibri" w:hAnsi="Calibri" w:cs="Times New Roman"/>
          <w:lang w:val="ky-KG"/>
        </w:rPr>
      </w:pPr>
    </w:p>
    <w:p w:rsidR="00761F39" w:rsidRPr="00FC244E" w:rsidRDefault="00761F39" w:rsidP="00761F39">
      <w:pPr>
        <w:ind w:left="360" w:hanging="360"/>
        <w:contextualSpacing/>
        <w:jc w:val="both"/>
        <w:rPr>
          <w:rFonts w:ascii="Calibri" w:hAnsi="Calibri" w:cs="Times New Roman"/>
          <w:b/>
          <w:lang w:val="ky-KG"/>
        </w:rPr>
      </w:pPr>
      <w:r w:rsidRPr="00FC244E">
        <w:rPr>
          <w:rFonts w:ascii="Calibri" w:hAnsi="Calibri" w:cs="Times New Roman"/>
          <w:b/>
          <w:lang w:val="ky-KG"/>
        </w:rPr>
        <w:t>Ишке ашырылышы</w:t>
      </w:r>
    </w:p>
    <w:p w:rsidR="00761F39" w:rsidRPr="00FC244E" w:rsidRDefault="00761F39" w:rsidP="00F278DA">
      <w:pPr>
        <w:contextualSpacing/>
        <w:jc w:val="both"/>
        <w:rPr>
          <w:rFonts w:ascii="Calibri" w:hAnsi="Calibri" w:cs="Times New Roman"/>
          <w:lang w:val="ky-KG"/>
        </w:rPr>
      </w:pPr>
      <w:r w:rsidRPr="00FC244E">
        <w:rPr>
          <w:rFonts w:ascii="Calibri" w:hAnsi="Calibri" w:cs="Times New Roman"/>
          <w:b/>
          <w:lang w:val="ky-KG"/>
        </w:rPr>
        <w:t xml:space="preserve">9-берене. </w:t>
      </w:r>
      <w:r w:rsidRPr="00FC244E">
        <w:rPr>
          <w:rFonts w:ascii="Calibri" w:hAnsi="Calibri" w:cs="Times New Roman"/>
          <w:lang w:val="ky-KG"/>
        </w:rPr>
        <w:t>Бул жобонун ишке ашырылышы Кыргыз-Түрк “Манас” университетинин ректораты тарабынан көзөмөлдөнөт.</w:t>
      </w:r>
    </w:p>
    <w:p w:rsidR="00761F39" w:rsidRPr="005D2802" w:rsidRDefault="00761F39" w:rsidP="00761F39">
      <w:pPr>
        <w:ind w:left="360" w:hanging="360"/>
        <w:contextualSpacing/>
        <w:jc w:val="both"/>
        <w:rPr>
          <w:rFonts w:ascii="Calibri" w:hAnsi="Calibri" w:cs="Times New Roman"/>
          <w:i/>
          <w:iCs/>
          <w:sz w:val="20"/>
          <w:szCs w:val="20"/>
          <w:lang w:val="ky-KG"/>
        </w:rPr>
      </w:pPr>
    </w:p>
    <w:p w:rsidR="00F278DA" w:rsidRPr="005D2802" w:rsidRDefault="00F278DA" w:rsidP="00761F39">
      <w:pPr>
        <w:ind w:left="360" w:hanging="360"/>
        <w:contextualSpacing/>
        <w:jc w:val="both"/>
        <w:rPr>
          <w:rFonts w:ascii="Calibri" w:hAnsi="Calibri" w:cs="Times New Roman"/>
          <w:i/>
          <w:iCs/>
          <w:sz w:val="20"/>
          <w:szCs w:val="20"/>
          <w:lang w:val="ky-KG"/>
        </w:rPr>
      </w:pPr>
    </w:p>
    <w:p w:rsidR="00F278DA" w:rsidRPr="005D2802" w:rsidRDefault="00F278DA" w:rsidP="00761F39">
      <w:pPr>
        <w:ind w:left="360" w:hanging="360"/>
        <w:contextualSpacing/>
        <w:jc w:val="both"/>
        <w:rPr>
          <w:rFonts w:ascii="Calibri" w:hAnsi="Calibri" w:cs="Times New Roman"/>
          <w:i/>
          <w:iCs/>
          <w:sz w:val="20"/>
          <w:szCs w:val="20"/>
          <w:lang w:val="ky-KG"/>
        </w:rPr>
      </w:pPr>
    </w:p>
    <w:p w:rsidR="00761F39" w:rsidRPr="00FC244E" w:rsidRDefault="00761F39" w:rsidP="00761F39">
      <w:pPr>
        <w:widowControl w:val="0"/>
        <w:jc w:val="both"/>
        <w:rPr>
          <w:rFonts w:ascii="Calibri" w:eastAsia="Calibri" w:hAnsi="Calibri" w:cs="Times New Roman"/>
          <w:i/>
          <w:sz w:val="20"/>
          <w:szCs w:val="20"/>
          <w:lang w:val="ky-KG"/>
        </w:rPr>
      </w:pPr>
      <w:r w:rsidRPr="00FC244E">
        <w:rPr>
          <w:rFonts w:ascii="Calibri" w:eastAsia="Calibri" w:hAnsi="Calibri" w:cs="Times New Roman"/>
          <w:i/>
          <w:sz w:val="20"/>
          <w:szCs w:val="20"/>
          <w:lang w:val="ky-KG"/>
        </w:rPr>
        <w:t>Бул жобо Кыргыз-Түрк “Манас” университетинин Окумуштуулар кеңешинин 2018-жылдын 12-июнундагы 2018-08.54 (а)-номерлүү чечими менен кабыл алынган.</w:t>
      </w:r>
    </w:p>
    <w:p w:rsidR="00761F39" w:rsidRPr="00FC244E" w:rsidRDefault="00761F39" w:rsidP="00761F39">
      <w:pPr>
        <w:widowControl w:val="0"/>
        <w:jc w:val="both"/>
        <w:rPr>
          <w:rFonts w:ascii="Calibri" w:eastAsia="Calibri" w:hAnsi="Calibri" w:cs="Times New Roman"/>
          <w:i/>
          <w:sz w:val="20"/>
          <w:szCs w:val="20"/>
          <w:lang w:val="ky-KG"/>
        </w:rPr>
      </w:pPr>
    </w:p>
    <w:p w:rsidR="00F278DA" w:rsidRPr="00FC244E" w:rsidRDefault="00F278DA" w:rsidP="00761F39">
      <w:pPr>
        <w:widowControl w:val="0"/>
        <w:jc w:val="both"/>
        <w:rPr>
          <w:rFonts w:ascii="Calibri" w:eastAsia="Calibri" w:hAnsi="Calibri" w:cs="Times New Roman"/>
          <w:i/>
          <w:sz w:val="20"/>
          <w:szCs w:val="20"/>
          <w:lang w:val="ky-KG"/>
        </w:rPr>
      </w:pPr>
    </w:p>
    <w:p w:rsidR="00761F39" w:rsidRPr="00FC244E" w:rsidRDefault="00761F39" w:rsidP="00761F39">
      <w:pPr>
        <w:widowControl w:val="0"/>
        <w:jc w:val="both"/>
        <w:rPr>
          <w:rFonts w:ascii="Calibri" w:eastAsia="Calibri" w:hAnsi="Calibri" w:cs="Times New Roman"/>
          <w:i/>
          <w:sz w:val="20"/>
          <w:szCs w:val="20"/>
          <w:lang w:val="ky-KG"/>
        </w:rPr>
      </w:pPr>
      <w:r w:rsidRPr="00FC244E">
        <w:rPr>
          <w:rFonts w:ascii="Calibri" w:eastAsia="Calibri" w:hAnsi="Calibri" w:cs="Times New Roman"/>
          <w:i/>
          <w:sz w:val="20"/>
          <w:szCs w:val="20"/>
          <w:lang w:val="ky-KG"/>
        </w:rPr>
        <w:t>Бул жобо Кыргыз-Түрк “Манас” университетинин Окумуштуулар кеңешинин 2016-жылдын 16-февралындагы 2016-04.13-номерлүү чечими менен кабыл алынган.</w:t>
      </w:r>
    </w:p>
    <w:p w:rsidR="00761F39" w:rsidRPr="00FC244E" w:rsidRDefault="00761F39" w:rsidP="00761F39">
      <w:pPr>
        <w:widowControl w:val="0"/>
        <w:jc w:val="both"/>
        <w:rPr>
          <w:rFonts w:ascii="Calibri" w:eastAsia="Calibri" w:hAnsi="Calibri" w:cs="Times New Roman"/>
          <w:i/>
          <w:sz w:val="20"/>
          <w:szCs w:val="20"/>
          <w:lang w:val="ky-KG"/>
        </w:rPr>
      </w:pPr>
    </w:p>
    <w:p w:rsidR="00F278DA" w:rsidRPr="00FC244E" w:rsidRDefault="00F278DA" w:rsidP="00761F39">
      <w:pPr>
        <w:widowControl w:val="0"/>
        <w:jc w:val="both"/>
        <w:rPr>
          <w:rFonts w:ascii="Calibri" w:eastAsia="Calibri" w:hAnsi="Calibri" w:cs="Times New Roman"/>
          <w:i/>
          <w:sz w:val="20"/>
          <w:szCs w:val="20"/>
          <w:lang w:val="ky-KG"/>
        </w:rPr>
      </w:pPr>
    </w:p>
    <w:p w:rsidR="00761F39" w:rsidRPr="00FC244E" w:rsidRDefault="00761F39" w:rsidP="00761F39">
      <w:pPr>
        <w:widowControl w:val="0"/>
        <w:jc w:val="both"/>
        <w:rPr>
          <w:rFonts w:ascii="Calibri" w:eastAsia="Calibri" w:hAnsi="Calibri" w:cs="Times New Roman"/>
          <w:i/>
          <w:sz w:val="20"/>
          <w:szCs w:val="20"/>
          <w:lang w:val="ky-KG"/>
        </w:rPr>
      </w:pPr>
      <w:r w:rsidRPr="00FC244E">
        <w:rPr>
          <w:rFonts w:ascii="Calibri" w:eastAsia="Calibri" w:hAnsi="Calibri" w:cs="Times New Roman"/>
          <w:i/>
          <w:sz w:val="20"/>
          <w:szCs w:val="20"/>
          <w:lang w:val="ky-KG"/>
        </w:rPr>
        <w:t>Бул жобо Кыргыз-Түрк “Манас” университетинин Окумуштуулар кеңешинин 2013-жылдын 5-мартындагы 2013-02.14-номерлүү чечими менен кабыл алынган.</w:t>
      </w:r>
    </w:p>
    <w:p w:rsidR="00761F39" w:rsidRPr="00FC244E" w:rsidRDefault="00761F39" w:rsidP="00761F39">
      <w:pPr>
        <w:jc w:val="both"/>
        <w:rPr>
          <w:rFonts w:ascii="Calibri" w:eastAsia="Calibri" w:hAnsi="Calibri" w:cs="Times New Roman"/>
          <w:sz w:val="20"/>
          <w:szCs w:val="20"/>
          <w:lang w:val="ky-KG" w:eastAsia="en-US"/>
        </w:rPr>
      </w:pPr>
    </w:p>
    <w:p w:rsidR="008656E7" w:rsidRPr="00FC244E" w:rsidRDefault="008656E7" w:rsidP="00761F39">
      <w:pPr>
        <w:autoSpaceDE w:val="0"/>
        <w:autoSpaceDN w:val="0"/>
        <w:adjustRightInd w:val="0"/>
        <w:jc w:val="both"/>
        <w:rPr>
          <w:rFonts w:ascii="Calibri" w:hAnsi="Calibri" w:cs="Times New Roman"/>
          <w:lang w:val="ky-KG"/>
        </w:rPr>
      </w:pPr>
    </w:p>
    <w:p w:rsidR="008656E7" w:rsidRPr="00FC244E" w:rsidRDefault="008656E7" w:rsidP="008656E7">
      <w:pPr>
        <w:jc w:val="center"/>
        <w:rPr>
          <w:rFonts w:ascii="Calibri" w:hAnsi="Calibri" w:cs="Times New Roman"/>
          <w:lang w:val="ky-KG"/>
        </w:rPr>
        <w:sectPr w:rsidR="008656E7" w:rsidRPr="00FC244E" w:rsidSect="000A0CA3">
          <w:footerReference w:type="even" r:id="rId103"/>
          <w:footnotePr>
            <w:numRestart w:val="eachSect"/>
          </w:footnotePr>
          <w:pgSz w:w="11907" w:h="16840" w:code="9"/>
          <w:pgMar w:top="1134" w:right="1134" w:bottom="1134" w:left="1134" w:header="454" w:footer="454" w:gutter="0"/>
          <w:pgNumType w:start="1"/>
          <w:cols w:space="708"/>
          <w:docGrid w:linePitch="360"/>
        </w:sectPr>
      </w:pPr>
    </w:p>
    <w:p w:rsidR="00917366" w:rsidRPr="00FC244E" w:rsidRDefault="00917366" w:rsidP="005D2802">
      <w:pPr>
        <w:pStyle w:val="1"/>
      </w:pPr>
      <w:bookmarkStart w:id="180" w:name="_Toc25339867"/>
      <w:r w:rsidRPr="00FC244E">
        <w:lastRenderedPageBreak/>
        <w:t>КЫРГЫЗ-ТҮРК “МАНАС” УНИВЕРСИТЕТИНИН</w:t>
      </w:r>
      <w:bookmarkStart w:id="181" w:name="_Toc388951230"/>
      <w:r w:rsidR="005D2802">
        <w:t xml:space="preserve"> </w:t>
      </w:r>
      <w:r w:rsidRPr="00FC244E">
        <w:t xml:space="preserve">АКАДЕМИЯЛЫК ЖАНА АДМИНИСТРАТИВДИК КЫЗМАТКЕРЛЕРДИ ӨЛКӨ ИЧИНЕ ЖАНА ЧЕТ ӨЛКӨГӨ </w:t>
      </w:r>
      <w:r w:rsidR="00131B00" w:rsidRPr="00FC244E">
        <w:t>ИШ САПАРГА</w:t>
      </w:r>
      <w:r w:rsidRPr="00FC244E">
        <w:t xml:space="preserve"> ЖИБЕРҮҮ ЖӨНҮНДӨ </w:t>
      </w:r>
      <w:r w:rsidR="00AF1ADD" w:rsidRPr="00FC244E">
        <w:t>ЖОЛ-</w:t>
      </w:r>
      <w:r w:rsidRPr="00FC244E">
        <w:t>ЖОБОСУ</w:t>
      </w:r>
      <w:bookmarkEnd w:id="180"/>
      <w:bookmarkEnd w:id="181"/>
    </w:p>
    <w:p w:rsidR="00917366" w:rsidRPr="00FC244E" w:rsidRDefault="00917366" w:rsidP="00917366">
      <w:pPr>
        <w:pStyle w:val="NoSpacing1"/>
        <w:jc w:val="center"/>
        <w:rPr>
          <w:b/>
          <w:bCs/>
          <w:sz w:val="24"/>
          <w:szCs w:val="24"/>
          <w:lang w:val="ky-KG"/>
        </w:rPr>
      </w:pPr>
    </w:p>
    <w:p w:rsidR="00917366" w:rsidRPr="00FC244E" w:rsidRDefault="00917366" w:rsidP="00917366">
      <w:pPr>
        <w:pStyle w:val="NoSpacing1"/>
        <w:jc w:val="center"/>
        <w:rPr>
          <w:b/>
          <w:bCs/>
          <w:sz w:val="24"/>
          <w:szCs w:val="24"/>
          <w:lang w:val="ky-KG"/>
        </w:rPr>
      </w:pPr>
      <w:r w:rsidRPr="00FC244E">
        <w:rPr>
          <w:b/>
          <w:bCs/>
          <w:sz w:val="24"/>
          <w:szCs w:val="24"/>
          <w:lang w:val="ky-KG"/>
        </w:rPr>
        <w:t>БИРИНЧИ БӨЛҮМ</w:t>
      </w:r>
    </w:p>
    <w:p w:rsidR="00016EDB" w:rsidRPr="00FC244E" w:rsidRDefault="00016EDB" w:rsidP="005D2802">
      <w:pPr>
        <w:pStyle w:val="NoSpacing1"/>
        <w:jc w:val="center"/>
        <w:rPr>
          <w:b/>
          <w:bCs/>
          <w:sz w:val="24"/>
          <w:szCs w:val="24"/>
          <w:lang w:val="ky-KG"/>
        </w:rPr>
      </w:pPr>
      <w:r w:rsidRPr="00FC244E">
        <w:rPr>
          <w:b/>
          <w:bCs/>
          <w:sz w:val="24"/>
          <w:szCs w:val="24"/>
          <w:lang w:val="ky-KG"/>
        </w:rPr>
        <w:t>Негизги эрежелер</w:t>
      </w:r>
    </w:p>
    <w:p w:rsidR="00016EDB" w:rsidRPr="00FC244E" w:rsidRDefault="00016EDB" w:rsidP="00917366">
      <w:pPr>
        <w:pStyle w:val="NoSpacing1"/>
        <w:rPr>
          <w:b/>
          <w:bCs/>
          <w:sz w:val="24"/>
          <w:szCs w:val="24"/>
          <w:lang w:val="ky-KG"/>
        </w:rPr>
      </w:pPr>
    </w:p>
    <w:p w:rsidR="00917366" w:rsidRPr="00FC244E" w:rsidRDefault="00917366" w:rsidP="00917366">
      <w:pPr>
        <w:pStyle w:val="NoSpacing1"/>
        <w:rPr>
          <w:b/>
          <w:bCs/>
          <w:sz w:val="24"/>
          <w:szCs w:val="24"/>
          <w:lang w:val="ky-KG"/>
        </w:rPr>
      </w:pPr>
      <w:r w:rsidRPr="00FC244E">
        <w:rPr>
          <w:b/>
          <w:bCs/>
          <w:sz w:val="24"/>
          <w:szCs w:val="24"/>
          <w:lang w:val="ky-KG"/>
        </w:rPr>
        <w:t>Максаты</w:t>
      </w:r>
    </w:p>
    <w:p w:rsidR="00917366" w:rsidRPr="00FC244E" w:rsidRDefault="00917366" w:rsidP="00917366">
      <w:pPr>
        <w:contextualSpacing/>
        <w:jc w:val="both"/>
        <w:rPr>
          <w:rFonts w:ascii="Calibri" w:hAnsi="Calibri" w:cs="Times New Roman"/>
          <w:lang w:val="ky-KG"/>
        </w:rPr>
      </w:pPr>
      <w:r w:rsidRPr="00FC244E">
        <w:rPr>
          <w:rFonts w:ascii="Calibri" w:hAnsi="Calibri" w:cs="Times New Roman"/>
          <w:b/>
          <w:bCs/>
          <w:lang w:val="ky-KG"/>
        </w:rPr>
        <w:t xml:space="preserve">1-берене. </w:t>
      </w:r>
      <w:r w:rsidRPr="00FC244E">
        <w:rPr>
          <w:rFonts w:ascii="Calibri" w:hAnsi="Calibri" w:cs="Times New Roman"/>
          <w:bCs/>
          <w:lang w:val="ky-KG"/>
        </w:rPr>
        <w:t xml:space="preserve">Бул жол-жобонун максаты - </w:t>
      </w:r>
      <w:r w:rsidRPr="00FC244E">
        <w:rPr>
          <w:rFonts w:ascii="Calibri" w:hAnsi="Calibri" w:cs="Times New Roman"/>
          <w:color w:val="00B050"/>
          <w:lang w:val="ky-KG"/>
        </w:rPr>
        <w:t>Кыргы</w:t>
      </w:r>
      <w:r w:rsidR="007463F1" w:rsidRPr="00FC244E">
        <w:rPr>
          <w:rFonts w:ascii="Calibri" w:hAnsi="Calibri" w:cs="Times New Roman"/>
          <w:color w:val="00B050"/>
          <w:lang w:val="ky-KG"/>
        </w:rPr>
        <w:t>з-Түрк “Манас” университетинин У</w:t>
      </w:r>
      <w:r w:rsidRPr="00FC244E">
        <w:rPr>
          <w:rFonts w:ascii="Calibri" w:hAnsi="Calibri" w:cs="Times New Roman"/>
          <w:color w:val="00B050"/>
          <w:lang w:val="ky-KG"/>
        </w:rPr>
        <w:t xml:space="preserve">ставынын </w:t>
      </w:r>
      <w:r w:rsidRPr="00FC244E">
        <w:rPr>
          <w:rFonts w:ascii="Calibri" w:hAnsi="Calibri" w:cs="Times New Roman"/>
          <w:lang w:val="ky-KG"/>
        </w:rPr>
        <w:t>7-8-беренелерине ылайык, университеттин академиялык жана административдик кызматкер</w:t>
      </w:r>
      <w:r w:rsidR="00BE7C12" w:rsidRPr="00FC244E">
        <w:rPr>
          <w:rFonts w:ascii="Calibri" w:hAnsi="Calibri" w:cs="Times New Roman"/>
          <w:lang w:val="ky-KG"/>
        </w:rPr>
        <w:t>-</w:t>
      </w:r>
      <w:r w:rsidRPr="00FC244E">
        <w:rPr>
          <w:rFonts w:ascii="Calibri" w:hAnsi="Calibri" w:cs="Times New Roman"/>
          <w:lang w:val="ky-KG"/>
        </w:rPr>
        <w:t xml:space="preserve">лерин өлкө ичине жана чет өлкөгө </w:t>
      </w:r>
      <w:r w:rsidR="00131B00" w:rsidRPr="00FC244E">
        <w:rPr>
          <w:rFonts w:ascii="Calibri" w:hAnsi="Calibri" w:cs="Times New Roman"/>
          <w:lang w:val="ky-KG"/>
        </w:rPr>
        <w:t>иш сапар</w:t>
      </w:r>
      <w:r w:rsidR="00F96E75">
        <w:rPr>
          <w:rFonts w:ascii="Calibri" w:hAnsi="Calibri" w:cs="Times New Roman"/>
          <w:lang w:val="ky-KG"/>
        </w:rPr>
        <w:t>га жиберүүнүн жол-жобос</w:t>
      </w:r>
      <w:r w:rsidRPr="00FC244E">
        <w:rPr>
          <w:rFonts w:ascii="Calibri" w:hAnsi="Calibri" w:cs="Times New Roman"/>
          <w:lang w:val="ky-KG"/>
        </w:rPr>
        <w:t>ун жөнгө салуу.</w:t>
      </w:r>
    </w:p>
    <w:p w:rsidR="00917366" w:rsidRPr="00FC244E" w:rsidRDefault="00917366" w:rsidP="00917366">
      <w:pPr>
        <w:contextualSpacing/>
        <w:jc w:val="both"/>
        <w:rPr>
          <w:rFonts w:ascii="Calibri" w:hAnsi="Calibri" w:cs="Times New Roman"/>
          <w:lang w:val="ky-KG"/>
        </w:rPr>
      </w:pPr>
    </w:p>
    <w:p w:rsidR="00917366" w:rsidRPr="00FC244E" w:rsidRDefault="00917366" w:rsidP="00917366">
      <w:pPr>
        <w:contextualSpacing/>
        <w:jc w:val="both"/>
        <w:rPr>
          <w:rFonts w:ascii="Calibri" w:hAnsi="Calibri" w:cs="Times New Roman"/>
          <w:lang w:val="ky-KG"/>
        </w:rPr>
      </w:pPr>
      <w:r w:rsidRPr="00FC244E">
        <w:rPr>
          <w:rFonts w:ascii="Calibri" w:eastAsia="Times New Roman" w:hAnsi="Calibri" w:cs="Times New Roman"/>
          <w:b/>
          <w:bCs/>
          <w:lang w:val="ky-KG"/>
        </w:rPr>
        <w:t>Мазмуну</w:t>
      </w:r>
    </w:p>
    <w:p w:rsidR="00917366" w:rsidRPr="00FC244E" w:rsidRDefault="00917366" w:rsidP="00917366">
      <w:pPr>
        <w:contextualSpacing/>
        <w:jc w:val="both"/>
        <w:rPr>
          <w:rFonts w:ascii="Calibri" w:hAnsi="Calibri" w:cs="Times New Roman"/>
          <w:lang w:val="ky-KG"/>
        </w:rPr>
      </w:pPr>
      <w:r w:rsidRPr="00FC244E">
        <w:rPr>
          <w:rFonts w:ascii="Calibri" w:hAnsi="Calibri" w:cs="Times New Roman"/>
          <w:b/>
          <w:lang w:val="ky-KG"/>
        </w:rPr>
        <w:t xml:space="preserve">2-берене. </w:t>
      </w:r>
      <w:r w:rsidRPr="00FC244E">
        <w:rPr>
          <w:rFonts w:ascii="Calibri" w:hAnsi="Calibri" w:cs="Times New Roman"/>
          <w:lang w:val="ky-KG"/>
        </w:rPr>
        <w:t>Бул жол-жоболор университеттин толук айлык акы менен иштеген кызматкер</w:t>
      </w:r>
      <w:r w:rsidR="00BE7C12" w:rsidRPr="00FC244E">
        <w:rPr>
          <w:rFonts w:ascii="Calibri" w:hAnsi="Calibri" w:cs="Times New Roman"/>
          <w:lang w:val="ky-KG"/>
        </w:rPr>
        <w:t>-</w:t>
      </w:r>
      <w:r w:rsidRPr="00FC244E">
        <w:rPr>
          <w:rFonts w:ascii="Calibri" w:hAnsi="Calibri" w:cs="Times New Roman"/>
          <w:lang w:val="ky-KG"/>
        </w:rPr>
        <w:t>лерин кыска жана узак мөөнөткө илимий жыйындарга катышуу, сабак бе</w:t>
      </w:r>
      <w:r w:rsidR="00BE7C12" w:rsidRPr="00FC244E">
        <w:rPr>
          <w:rFonts w:ascii="Calibri" w:hAnsi="Calibri" w:cs="Times New Roman"/>
          <w:lang w:val="ky-KG"/>
        </w:rPr>
        <w:t xml:space="preserve">рүү, изилдөө иштерин, практика </w:t>
      </w:r>
      <w:r w:rsidRPr="00FC244E">
        <w:rPr>
          <w:rFonts w:ascii="Calibri" w:hAnsi="Calibri" w:cs="Times New Roman"/>
          <w:lang w:val="ky-KG"/>
        </w:rPr>
        <w:t xml:space="preserve">жүргүзүү максатында </w:t>
      </w:r>
      <w:r w:rsidR="00131B00" w:rsidRPr="00FC244E">
        <w:rPr>
          <w:rFonts w:ascii="Calibri" w:hAnsi="Calibri" w:cs="Times New Roman"/>
          <w:lang w:val="ky-KG"/>
        </w:rPr>
        <w:t>иш сапар</w:t>
      </w:r>
      <w:r w:rsidRPr="00FC244E">
        <w:rPr>
          <w:rFonts w:ascii="Calibri" w:hAnsi="Calibri" w:cs="Times New Roman"/>
          <w:lang w:val="ky-KG"/>
        </w:rPr>
        <w:t>га жиберүү жол-жобосун камтыйт:</w:t>
      </w:r>
    </w:p>
    <w:p w:rsidR="00917366" w:rsidRPr="00FC244E" w:rsidRDefault="00917366" w:rsidP="0008367C">
      <w:pPr>
        <w:numPr>
          <w:ilvl w:val="0"/>
          <w:numId w:val="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Өлкө ичине жана чет өлкөгө кыска мөөнөткө </w:t>
      </w:r>
      <w:r w:rsidR="00131B00" w:rsidRPr="00FC244E">
        <w:rPr>
          <w:rFonts w:ascii="Calibri" w:eastAsia="Times New Roman" w:hAnsi="Calibri" w:cs="Times New Roman"/>
          <w:lang w:val="ky-KG"/>
        </w:rPr>
        <w:t>иш сапар</w:t>
      </w:r>
      <w:r w:rsidRPr="00FC244E">
        <w:rPr>
          <w:rFonts w:ascii="Calibri" w:eastAsia="Times New Roman" w:hAnsi="Calibri" w:cs="Times New Roman"/>
          <w:lang w:val="ky-KG"/>
        </w:rPr>
        <w:t>га жиберүүнүн мөөнөтү - 1 ай;</w:t>
      </w:r>
    </w:p>
    <w:p w:rsidR="00917366" w:rsidRPr="00FC244E" w:rsidRDefault="00917366" w:rsidP="0008367C">
      <w:pPr>
        <w:numPr>
          <w:ilvl w:val="0"/>
          <w:numId w:val="7"/>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Өлкө ичине жана чет өлкөгө узак мөөнөткө </w:t>
      </w:r>
      <w:r w:rsidR="00131B00" w:rsidRPr="00FC244E">
        <w:rPr>
          <w:rFonts w:ascii="Calibri" w:eastAsia="Times New Roman" w:hAnsi="Calibri" w:cs="Times New Roman"/>
          <w:lang w:val="ky-KG"/>
        </w:rPr>
        <w:t>иш сапар</w:t>
      </w:r>
      <w:r w:rsidRPr="00FC244E">
        <w:rPr>
          <w:rFonts w:ascii="Calibri" w:eastAsia="Times New Roman" w:hAnsi="Calibri" w:cs="Times New Roman"/>
          <w:lang w:val="ky-KG"/>
        </w:rPr>
        <w:t>га жиберүүнүн мөөнөтү 1 айдан 1 жылга чейин.</w:t>
      </w:r>
    </w:p>
    <w:p w:rsidR="00917366" w:rsidRPr="00FC244E" w:rsidRDefault="00917366" w:rsidP="00917366">
      <w:pPr>
        <w:ind w:left="360" w:hanging="360"/>
        <w:contextualSpacing/>
        <w:jc w:val="both"/>
        <w:rPr>
          <w:rFonts w:ascii="Calibri" w:eastAsia="Times New Roman" w:hAnsi="Calibri" w:cs="Times New Roman"/>
          <w:b/>
          <w:bCs/>
          <w:lang w:val="ky-KG"/>
        </w:rPr>
      </w:pPr>
    </w:p>
    <w:p w:rsidR="00917366" w:rsidRPr="00FC244E" w:rsidRDefault="00917366" w:rsidP="00917366">
      <w:pPr>
        <w:ind w:left="360" w:hanging="360"/>
        <w:contextualSpacing/>
        <w:jc w:val="both"/>
        <w:rPr>
          <w:rFonts w:ascii="Calibri" w:eastAsia="Times New Roman" w:hAnsi="Calibri" w:cs="Times New Roman"/>
          <w:b/>
          <w:bCs/>
          <w:lang w:val="ky-KG"/>
        </w:rPr>
      </w:pPr>
      <w:r w:rsidRPr="00FC244E">
        <w:rPr>
          <w:rFonts w:ascii="Calibri" w:eastAsia="Times New Roman" w:hAnsi="Calibri" w:cs="Times New Roman"/>
          <w:b/>
          <w:bCs/>
          <w:lang w:val="ky-KG"/>
        </w:rPr>
        <w:t>Укуктук негиздеме</w:t>
      </w:r>
    </w:p>
    <w:p w:rsidR="00917366" w:rsidRPr="00FC244E" w:rsidRDefault="00917366" w:rsidP="00917366">
      <w:pPr>
        <w:ind w:left="360" w:hanging="360"/>
        <w:contextualSpacing/>
        <w:jc w:val="both"/>
        <w:rPr>
          <w:rFonts w:ascii="Calibri" w:hAnsi="Calibri" w:cs="Times New Roman"/>
          <w:b/>
          <w:lang w:val="ky-KG"/>
        </w:rPr>
      </w:pPr>
      <w:r w:rsidRPr="00FC244E">
        <w:rPr>
          <w:rFonts w:ascii="Calibri" w:hAnsi="Calibri" w:cs="Times New Roman"/>
          <w:b/>
          <w:lang w:val="ky-KG"/>
        </w:rPr>
        <w:t>3-берене.</w:t>
      </w:r>
    </w:p>
    <w:p w:rsidR="00917366" w:rsidRPr="00FC244E" w:rsidRDefault="00917366" w:rsidP="006C13EA">
      <w:pPr>
        <w:numPr>
          <w:ilvl w:val="0"/>
          <w:numId w:val="584"/>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Кызматкерлердин иликтөө, илимий-изилдөө жана тажрыйба жүргүзүүсүнүн зарылдыгын тастыктаган документтерин жана кайрылуусун факультеттин, институттун, жогорку мектептин башкаруу кеңеши карап чыгып, макулдугун бериши керек.</w:t>
      </w:r>
    </w:p>
    <w:p w:rsidR="00917366" w:rsidRPr="00FC244E" w:rsidRDefault="00917366" w:rsidP="006C13EA">
      <w:pPr>
        <w:numPr>
          <w:ilvl w:val="0"/>
          <w:numId w:val="584"/>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Конгресс, симпозиум сыяктуу илимий жыйындарда илимий баяндама жасоосу шарт.</w:t>
      </w:r>
    </w:p>
    <w:p w:rsidR="00917366" w:rsidRPr="00FC244E" w:rsidRDefault="00917366" w:rsidP="006C13EA">
      <w:pPr>
        <w:numPr>
          <w:ilvl w:val="0"/>
          <w:numId w:val="584"/>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Административдик кызматкерлерди </w:t>
      </w:r>
      <w:r w:rsidR="00131B00" w:rsidRPr="00FC244E">
        <w:rPr>
          <w:rFonts w:ascii="Calibri" w:eastAsia="Times New Roman" w:hAnsi="Calibri" w:cs="Times New Roman"/>
          <w:lang w:val="ky-KG"/>
        </w:rPr>
        <w:t>иш сапар</w:t>
      </w:r>
      <w:r w:rsidRPr="00FC244E">
        <w:rPr>
          <w:rFonts w:ascii="Calibri" w:eastAsia="Times New Roman" w:hAnsi="Calibri" w:cs="Times New Roman"/>
          <w:lang w:val="ky-KG"/>
        </w:rPr>
        <w:t>га жиберүүнү Ректор жана Биринчи проректор чечет.</w:t>
      </w:r>
    </w:p>
    <w:p w:rsidR="00917366" w:rsidRPr="00FC244E" w:rsidRDefault="00917366" w:rsidP="00917366">
      <w:pPr>
        <w:contextualSpacing/>
        <w:jc w:val="both"/>
        <w:rPr>
          <w:rFonts w:ascii="Calibri" w:eastAsia="Times New Roman" w:hAnsi="Calibri" w:cs="Times New Roman"/>
          <w:lang w:val="ky-KG"/>
        </w:rPr>
      </w:pPr>
    </w:p>
    <w:p w:rsidR="00917366" w:rsidRPr="00FC244E" w:rsidRDefault="00917366" w:rsidP="00917366">
      <w:pPr>
        <w:autoSpaceDE w:val="0"/>
        <w:autoSpaceDN w:val="0"/>
        <w:adjustRightInd w:val="0"/>
        <w:jc w:val="both"/>
        <w:rPr>
          <w:rFonts w:ascii="Calibri" w:hAnsi="Calibri" w:cs="Times New Roman"/>
          <w:lang w:val="ky-KG"/>
        </w:rPr>
      </w:pPr>
      <w:r w:rsidRPr="00FC244E">
        <w:rPr>
          <w:rFonts w:ascii="Calibri" w:hAnsi="Calibri" w:cs="Times New Roman"/>
          <w:b/>
          <w:lang w:val="ky-KG"/>
        </w:rPr>
        <w:t xml:space="preserve">4-берене. </w:t>
      </w:r>
      <w:r w:rsidRPr="00FC244E">
        <w:rPr>
          <w:rFonts w:ascii="Calibri" w:hAnsi="Calibri" w:cs="Times New Roman"/>
          <w:lang w:val="ky-KG"/>
        </w:rPr>
        <w:t>Толук айлык акы менен эмгектенген окутуучулардын өлкө ичиндеги жана чет өлкөдөгү конгресс, конференция, семинар жана ушул сыяктуу илимий жыйындарга, экспеди</w:t>
      </w:r>
      <w:r w:rsidR="00BE7C12" w:rsidRPr="00FC244E">
        <w:rPr>
          <w:rFonts w:ascii="Calibri" w:hAnsi="Calibri" w:cs="Times New Roman"/>
          <w:lang w:val="ky-KG"/>
        </w:rPr>
        <w:t>-</w:t>
      </w:r>
      <w:r w:rsidRPr="00FC244E">
        <w:rPr>
          <w:rFonts w:ascii="Calibri" w:hAnsi="Calibri" w:cs="Times New Roman"/>
          <w:lang w:val="ky-KG"/>
        </w:rPr>
        <w:t xml:space="preserve">цияга катышуусуна жол акысы жана күнүмдүк чыгымы университет тарабынан каржыланбай турган 7 (жети) күнгө чейинки </w:t>
      </w:r>
      <w:r w:rsidR="00131B00" w:rsidRPr="00FC244E">
        <w:rPr>
          <w:rFonts w:ascii="Calibri" w:hAnsi="Calibri" w:cs="Times New Roman"/>
          <w:lang w:val="ky-KG"/>
        </w:rPr>
        <w:t>иш сапар</w:t>
      </w:r>
      <w:r w:rsidRPr="00FC244E">
        <w:rPr>
          <w:rFonts w:ascii="Calibri" w:hAnsi="Calibri" w:cs="Times New Roman"/>
          <w:lang w:val="ky-KG"/>
        </w:rPr>
        <w:t xml:space="preserve">ларга Ректор жана Биринчи проректор уруксат берет. Жол акысы жана күнүмдүк чыгымы университет тарабынан каржылана турган 7 күндөн ашкан </w:t>
      </w:r>
      <w:r w:rsidR="00131B00" w:rsidRPr="00FC244E">
        <w:rPr>
          <w:rFonts w:ascii="Calibri" w:hAnsi="Calibri" w:cs="Times New Roman"/>
          <w:lang w:val="ky-KG"/>
        </w:rPr>
        <w:t>иш сапар</w:t>
      </w:r>
      <w:r w:rsidRPr="00FC244E">
        <w:rPr>
          <w:rFonts w:ascii="Calibri" w:hAnsi="Calibri" w:cs="Times New Roman"/>
          <w:lang w:val="ky-KG"/>
        </w:rPr>
        <w:t xml:space="preserve"> тийиштүү бөлүмдүн башкаруу кеңешинин чечими, университеттин Башкаруу кеңешинин макулдугу менен Ректор жана Биринчи проректор тарабынан бекитилет.</w:t>
      </w:r>
    </w:p>
    <w:p w:rsidR="00917366" w:rsidRPr="005D2802" w:rsidRDefault="00917366" w:rsidP="00917366">
      <w:pPr>
        <w:autoSpaceDE w:val="0"/>
        <w:autoSpaceDN w:val="0"/>
        <w:adjustRightInd w:val="0"/>
        <w:contextualSpacing/>
        <w:jc w:val="both"/>
        <w:rPr>
          <w:rFonts w:ascii="Calibri" w:eastAsia="Times New Roman" w:hAnsi="Calibri" w:cs="Times New Roman"/>
          <w:b/>
          <w:color w:val="auto"/>
          <w:lang w:val="ky-KG" w:eastAsia="en-US"/>
        </w:rPr>
      </w:pPr>
    </w:p>
    <w:p w:rsidR="00917366" w:rsidRPr="005D2802" w:rsidRDefault="00917366" w:rsidP="00917366">
      <w:pPr>
        <w:autoSpaceDE w:val="0"/>
        <w:autoSpaceDN w:val="0"/>
        <w:adjustRightInd w:val="0"/>
        <w:contextualSpacing/>
        <w:jc w:val="both"/>
        <w:rPr>
          <w:rFonts w:ascii="Calibri" w:eastAsia="Times New Roman" w:hAnsi="Calibri" w:cs="Times New Roman"/>
          <w:color w:val="auto"/>
          <w:lang w:val="ky-KG" w:eastAsia="en-US"/>
        </w:rPr>
      </w:pPr>
      <w:r w:rsidRPr="005D2802">
        <w:rPr>
          <w:rFonts w:ascii="Calibri" w:eastAsia="Times New Roman" w:hAnsi="Calibri" w:cs="Times New Roman"/>
          <w:b/>
          <w:color w:val="auto"/>
          <w:lang w:val="ky-KG" w:eastAsia="en-US"/>
        </w:rPr>
        <w:t xml:space="preserve">5-берене. </w:t>
      </w:r>
      <w:r w:rsidRPr="005D2802">
        <w:rPr>
          <w:rFonts w:ascii="Calibri" w:eastAsia="Times New Roman" w:hAnsi="Calibri" w:cs="Times New Roman"/>
          <w:color w:val="auto"/>
          <w:lang w:val="ky-KG" w:eastAsia="en-US"/>
        </w:rPr>
        <w:t xml:space="preserve">Жол акысы же күнүмдүк чыгымы университет тарабынан төлөнө турган </w:t>
      </w:r>
      <w:r w:rsidR="00C760A0" w:rsidRPr="005D2802">
        <w:rPr>
          <w:rFonts w:ascii="Calibri" w:eastAsia="Times New Roman" w:hAnsi="Calibri" w:cs="Times New Roman"/>
          <w:color w:val="auto"/>
          <w:lang w:val="ky-KG" w:eastAsia="en-US"/>
        </w:rPr>
        <w:t xml:space="preserve">иш сапарга </w:t>
      </w:r>
      <w:r w:rsidRPr="005D2802">
        <w:rPr>
          <w:rFonts w:ascii="Calibri" w:eastAsia="Times New Roman" w:hAnsi="Calibri" w:cs="Times New Roman"/>
          <w:color w:val="auto"/>
          <w:lang w:val="ky-KG" w:eastAsia="en-US"/>
        </w:rPr>
        <w:t xml:space="preserve">тийиштүү бөлүмдүн башкаруу кеңешинин сунушу, университеттин Башкаруу кеңешинин макулдугу жана Ректордун жана Биринчи проректордун кол коюусу менен бекитилет. Бир жылдык келишимдин негизинде бир гана жолу эң көп 5 күнгө жол акысы жана күнүмдүк чыгымы төлөнө турган </w:t>
      </w:r>
      <w:r w:rsidR="00131B00" w:rsidRPr="005D2802">
        <w:rPr>
          <w:rFonts w:ascii="Calibri" w:eastAsia="Times New Roman" w:hAnsi="Calibri" w:cs="Times New Roman"/>
          <w:color w:val="auto"/>
          <w:lang w:val="ky-KG" w:eastAsia="en-US"/>
        </w:rPr>
        <w:t>иш сапардын</w:t>
      </w:r>
      <w:r w:rsidR="00AF1ADD" w:rsidRPr="005D2802">
        <w:rPr>
          <w:rFonts w:ascii="Calibri" w:eastAsia="Times New Roman" w:hAnsi="Calibri" w:cs="Times New Roman"/>
          <w:color w:val="auto"/>
          <w:lang w:val="ky-KG" w:eastAsia="en-US"/>
        </w:rPr>
        <w:t xml:space="preserve"> 80%ын университет каржылайт.</w:t>
      </w:r>
    </w:p>
    <w:p w:rsidR="00917366" w:rsidRPr="005D2802" w:rsidRDefault="00917366" w:rsidP="00917366">
      <w:pPr>
        <w:autoSpaceDE w:val="0"/>
        <w:autoSpaceDN w:val="0"/>
        <w:adjustRightInd w:val="0"/>
        <w:contextualSpacing/>
        <w:jc w:val="both"/>
        <w:rPr>
          <w:rFonts w:ascii="Calibri" w:eastAsia="Times New Roman" w:hAnsi="Calibri" w:cs="Times New Roman"/>
          <w:color w:val="auto"/>
          <w:lang w:val="ky-KG" w:eastAsia="en-US"/>
        </w:rPr>
      </w:pPr>
    </w:p>
    <w:p w:rsidR="00917366" w:rsidRPr="005D2802" w:rsidRDefault="00917366" w:rsidP="00917366">
      <w:pPr>
        <w:contextualSpacing/>
        <w:jc w:val="both"/>
        <w:rPr>
          <w:rFonts w:ascii="Calibri" w:hAnsi="Calibri" w:cs="Times New Roman"/>
          <w:color w:val="auto"/>
          <w:lang w:val="ky-KG"/>
        </w:rPr>
      </w:pPr>
      <w:r w:rsidRPr="005D2802">
        <w:rPr>
          <w:rFonts w:ascii="Calibri" w:hAnsi="Calibri" w:cs="Times New Roman"/>
          <w:b/>
          <w:color w:val="auto"/>
          <w:lang w:val="ky-KG"/>
        </w:rPr>
        <w:t xml:space="preserve">6-берене. </w:t>
      </w:r>
      <w:r w:rsidRPr="005D2802">
        <w:rPr>
          <w:rFonts w:ascii="Calibri" w:hAnsi="Calibri" w:cs="Times New Roman"/>
          <w:color w:val="auto"/>
          <w:lang w:val="ky-KG"/>
        </w:rPr>
        <w:t>Илимий жыйындарга катыша тургандардын чакыруу кагазына, программасына жана жарыялана турган макалага Кыргыз-Түрк “Манас” университетинин аты жазылат.</w:t>
      </w:r>
    </w:p>
    <w:p w:rsidR="00917366" w:rsidRPr="005D2802" w:rsidRDefault="00917366" w:rsidP="00917366">
      <w:pPr>
        <w:ind w:left="360" w:hanging="360"/>
        <w:contextualSpacing/>
        <w:jc w:val="both"/>
        <w:rPr>
          <w:rFonts w:ascii="Calibri" w:hAnsi="Calibri" w:cs="Times New Roman"/>
          <w:color w:val="auto"/>
          <w:lang w:val="ky-KG"/>
        </w:rPr>
      </w:pPr>
    </w:p>
    <w:p w:rsidR="00917366" w:rsidRPr="00FC244E" w:rsidRDefault="00917366" w:rsidP="00917366">
      <w:pPr>
        <w:contextualSpacing/>
        <w:jc w:val="both"/>
        <w:rPr>
          <w:rFonts w:ascii="Calibri" w:hAnsi="Calibri" w:cs="Times New Roman"/>
          <w:lang w:val="ky-KG"/>
        </w:rPr>
      </w:pPr>
      <w:r w:rsidRPr="005D2802">
        <w:rPr>
          <w:rFonts w:ascii="Calibri" w:hAnsi="Calibri" w:cs="Times New Roman"/>
          <w:b/>
          <w:color w:val="auto"/>
          <w:lang w:val="ky-KG"/>
        </w:rPr>
        <w:t xml:space="preserve">7-берене. </w:t>
      </w:r>
      <w:r w:rsidRPr="005D2802">
        <w:rPr>
          <w:rFonts w:ascii="Calibri" w:hAnsi="Calibri" w:cs="Times New Roman"/>
          <w:color w:val="auto"/>
          <w:lang w:val="ky-KG"/>
        </w:rPr>
        <w:t xml:space="preserve">Академиялык кызматкерлер өлкө ичине жана чет өлкөгө </w:t>
      </w:r>
      <w:r w:rsidR="00131B00" w:rsidRPr="005D2802">
        <w:rPr>
          <w:rFonts w:ascii="Calibri" w:hAnsi="Calibri" w:cs="Times New Roman"/>
          <w:color w:val="auto"/>
          <w:lang w:val="ky-KG"/>
        </w:rPr>
        <w:t>иш сапар</w:t>
      </w:r>
      <w:r w:rsidRPr="005D2802">
        <w:rPr>
          <w:rFonts w:ascii="Calibri" w:hAnsi="Calibri" w:cs="Times New Roman"/>
          <w:color w:val="auto"/>
          <w:lang w:val="ky-KG"/>
        </w:rPr>
        <w:t>га бара турган болсо, анда өтө турган с</w:t>
      </w:r>
      <w:r w:rsidR="00D51F09" w:rsidRPr="005D2802">
        <w:rPr>
          <w:rFonts w:ascii="Calibri" w:hAnsi="Calibri" w:cs="Times New Roman"/>
          <w:color w:val="auto"/>
          <w:lang w:val="ky-KG"/>
        </w:rPr>
        <w:t>абактарын үзгүлтүккө учуратпасы</w:t>
      </w:r>
      <w:r w:rsidRPr="005D2802">
        <w:rPr>
          <w:rFonts w:ascii="Calibri" w:hAnsi="Calibri" w:cs="Times New Roman"/>
          <w:color w:val="auto"/>
          <w:lang w:val="ky-KG"/>
        </w:rPr>
        <w:t xml:space="preserve"> же кийин аны толуктай</w:t>
      </w:r>
      <w:r w:rsidR="00AF1ADD" w:rsidRPr="005D2802">
        <w:rPr>
          <w:rFonts w:ascii="Calibri" w:hAnsi="Calibri" w:cs="Times New Roman"/>
          <w:color w:val="auto"/>
          <w:lang w:val="ky-KG"/>
        </w:rPr>
        <w:t xml:space="preserve"> </w:t>
      </w:r>
      <w:r w:rsidRPr="00FC244E">
        <w:rPr>
          <w:rFonts w:ascii="Calibri" w:hAnsi="Calibri" w:cs="Times New Roman"/>
          <w:lang w:val="ky-KG"/>
        </w:rPr>
        <w:t xml:space="preserve">тургандыгы </w:t>
      </w:r>
      <w:r w:rsidRPr="00FC244E">
        <w:rPr>
          <w:rFonts w:ascii="Calibri" w:hAnsi="Calibri" w:cs="Times New Roman"/>
          <w:lang w:val="ky-KG"/>
        </w:rPr>
        <w:lastRenderedPageBreak/>
        <w:t>тууралуу арызы менен бөлүм башчысына кайрылат. Бөлүм башчысы арызды карап, бөлүмдүн башкаруу кеңешине билдирет.</w:t>
      </w:r>
    </w:p>
    <w:p w:rsidR="00917366" w:rsidRPr="00FC244E" w:rsidRDefault="00917366" w:rsidP="00917366">
      <w:pPr>
        <w:contextualSpacing/>
        <w:jc w:val="both"/>
        <w:rPr>
          <w:rFonts w:ascii="Calibri" w:hAnsi="Calibri" w:cs="Times New Roman"/>
          <w:lang w:val="ky-KG"/>
        </w:rPr>
      </w:pPr>
    </w:p>
    <w:p w:rsidR="00917366" w:rsidRPr="00FC244E" w:rsidRDefault="00917366" w:rsidP="00917366">
      <w:pPr>
        <w:autoSpaceDE w:val="0"/>
        <w:autoSpaceDN w:val="0"/>
        <w:adjustRightInd w:val="0"/>
        <w:contextualSpacing/>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 xml:space="preserve">8-берене. </w:t>
      </w:r>
      <w:r w:rsidRPr="00FC244E">
        <w:rPr>
          <w:rFonts w:ascii="Calibri" w:eastAsia="Times New Roman" w:hAnsi="Calibri" w:cs="Times New Roman"/>
          <w:lang w:val="ky-KG" w:eastAsia="en-US"/>
        </w:rPr>
        <w:t xml:space="preserve">Толук айлык акы менен эмгектенген академиялык кызматкерлер университеттин атынан узак мөөнөттүү </w:t>
      </w:r>
      <w:r w:rsidR="00131B00" w:rsidRPr="00FC244E">
        <w:rPr>
          <w:rFonts w:ascii="Calibri" w:eastAsia="Times New Roman" w:hAnsi="Calibri" w:cs="Times New Roman"/>
          <w:lang w:val="ky-KG" w:eastAsia="en-US"/>
        </w:rPr>
        <w:t>иш сапар</w:t>
      </w:r>
      <w:r w:rsidRPr="00FC244E">
        <w:rPr>
          <w:rFonts w:ascii="Calibri" w:eastAsia="Times New Roman" w:hAnsi="Calibri" w:cs="Times New Roman"/>
          <w:lang w:val="ky-KG" w:eastAsia="en-US"/>
        </w:rPr>
        <w:t xml:space="preserve">га чыккан учурда </w:t>
      </w:r>
      <w:r w:rsidR="00131B00" w:rsidRPr="00FC244E">
        <w:rPr>
          <w:rFonts w:ascii="Calibri" w:eastAsia="Times New Roman" w:hAnsi="Calibri" w:cs="Times New Roman"/>
          <w:lang w:val="ky-KG" w:eastAsia="en-US"/>
        </w:rPr>
        <w:t>иш сапар</w:t>
      </w:r>
      <w:r w:rsidRPr="00FC244E">
        <w:rPr>
          <w:rFonts w:ascii="Calibri" w:eastAsia="Times New Roman" w:hAnsi="Calibri" w:cs="Times New Roman"/>
          <w:lang w:val="ky-KG" w:eastAsia="en-US"/>
        </w:rPr>
        <w:t xml:space="preserve"> мөөнөтүнөн эки эсе көп кызмат өтөөгө милдеттүү болот жана бул тууралуу тил кат берет. Ага университеттин Башкаруу кеңеши макулдук берсе, Ректор жана Биринчи проректордун кол коюусу менен уруксат берилет.</w:t>
      </w:r>
    </w:p>
    <w:p w:rsidR="00917366" w:rsidRPr="00FC244E" w:rsidRDefault="00917366" w:rsidP="00917366">
      <w:pPr>
        <w:autoSpaceDE w:val="0"/>
        <w:autoSpaceDN w:val="0"/>
        <w:adjustRightInd w:val="0"/>
        <w:contextualSpacing/>
        <w:jc w:val="both"/>
        <w:rPr>
          <w:rFonts w:ascii="Calibri" w:eastAsia="Times New Roman" w:hAnsi="Calibri" w:cs="Times New Roman"/>
          <w:lang w:val="ky-KG" w:eastAsia="en-US"/>
        </w:rPr>
      </w:pPr>
    </w:p>
    <w:p w:rsidR="00917366" w:rsidRPr="00FC244E" w:rsidRDefault="00917366" w:rsidP="00917366">
      <w:pPr>
        <w:autoSpaceDE w:val="0"/>
        <w:autoSpaceDN w:val="0"/>
        <w:adjustRightInd w:val="0"/>
        <w:contextualSpacing/>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 xml:space="preserve">9-берене. </w:t>
      </w:r>
      <w:r w:rsidRPr="00FC244E">
        <w:rPr>
          <w:rFonts w:ascii="Calibri" w:eastAsia="Times New Roman" w:hAnsi="Calibri" w:cs="Times New Roman"/>
          <w:lang w:val="ky-KG" w:eastAsia="en-US"/>
        </w:rPr>
        <w:t>Академиялык кызматкерлер чакыруу алса, стипендия программасына ээ болсо</w:t>
      </w:r>
      <w:r w:rsidR="00AF1ADD" w:rsidRPr="00FC244E">
        <w:rPr>
          <w:rFonts w:ascii="Calibri" w:eastAsia="Times New Roman" w:hAnsi="Calibri" w:cs="Times New Roman"/>
          <w:lang w:val="ky-KG" w:eastAsia="en-US"/>
        </w:rPr>
        <w:t xml:space="preserve"> </w:t>
      </w:r>
      <w:r w:rsidRPr="00FC244E">
        <w:rPr>
          <w:rFonts w:ascii="Calibri" w:eastAsia="Times New Roman" w:hAnsi="Calibri" w:cs="Times New Roman"/>
          <w:lang w:val="ky-KG" w:eastAsia="en-US"/>
        </w:rPr>
        <w:t xml:space="preserve">же биргелешкен долбоордо илимий изилдөө жүргүзүүгө туура келип, өлкө ичине же чет өлкөгө 1 жылга чейинки мезгилге </w:t>
      </w:r>
      <w:r w:rsidR="00131B00" w:rsidRPr="00FC244E">
        <w:rPr>
          <w:rFonts w:ascii="Calibri" w:eastAsia="Times New Roman" w:hAnsi="Calibri" w:cs="Times New Roman"/>
          <w:lang w:val="ky-KG" w:eastAsia="en-US"/>
        </w:rPr>
        <w:t>иш сапар</w:t>
      </w:r>
      <w:r w:rsidR="00AF1ADD" w:rsidRPr="00FC244E">
        <w:rPr>
          <w:rFonts w:ascii="Calibri" w:eastAsia="Times New Roman" w:hAnsi="Calibri" w:cs="Times New Roman"/>
          <w:lang w:val="ky-KG" w:eastAsia="en-US"/>
        </w:rPr>
        <w:t xml:space="preserve">га чыкса, милдеттүү </w:t>
      </w:r>
      <w:r w:rsidRPr="00FC244E">
        <w:rPr>
          <w:rFonts w:ascii="Calibri" w:eastAsia="Times New Roman" w:hAnsi="Calibri" w:cs="Times New Roman"/>
          <w:lang w:val="ky-KG" w:eastAsia="en-US"/>
        </w:rPr>
        <w:t>кызмат өтөөгө тил кат берет. Ага университеттин Башкаруу кеңешинин макулдугу, Ректор жана Биринчи проректордун кол коюусу менен уруксат берилет. Алардын чыгымдары университет тарабынан төлөнбөйт, бирок айлыгынын 65%ы төлөнүп берилет.</w:t>
      </w:r>
    </w:p>
    <w:p w:rsidR="00917366" w:rsidRPr="00FC244E" w:rsidRDefault="00917366" w:rsidP="00917366">
      <w:pPr>
        <w:autoSpaceDE w:val="0"/>
        <w:autoSpaceDN w:val="0"/>
        <w:adjustRightInd w:val="0"/>
        <w:contextualSpacing/>
        <w:jc w:val="both"/>
        <w:rPr>
          <w:rFonts w:ascii="Calibri" w:eastAsia="Times New Roman" w:hAnsi="Calibri" w:cs="Times New Roman"/>
          <w:lang w:val="ky-KG" w:eastAsia="en-US"/>
        </w:rPr>
      </w:pPr>
    </w:p>
    <w:p w:rsidR="00917366" w:rsidRPr="00FC244E" w:rsidRDefault="00917366" w:rsidP="00917366">
      <w:pPr>
        <w:autoSpaceDE w:val="0"/>
        <w:autoSpaceDN w:val="0"/>
        <w:adjustRightInd w:val="0"/>
        <w:contextualSpacing/>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 xml:space="preserve">10-берене. </w:t>
      </w:r>
      <w:r w:rsidRPr="00FC244E">
        <w:rPr>
          <w:rFonts w:ascii="Calibri" w:eastAsia="Times New Roman" w:hAnsi="Calibri" w:cs="Times New Roman"/>
          <w:lang w:val="ky-KG" w:eastAsia="en-US"/>
        </w:rPr>
        <w:t>Академиялык кызматкерге чет өлкөнүн кайсы бир университетинен чакыруу келсе, университеттин Башкаруу кеңешинин макулдугу, Ректор жана Биринчи проректордун кол коюусу менен окутуучу катары келишимдик негизде жөнөтүлүп, бирок университет тарабынан жол акысы жана күнүмдүк чыгымы төлөнүп берилбейт.</w:t>
      </w:r>
    </w:p>
    <w:p w:rsidR="00917366" w:rsidRPr="005D2802" w:rsidRDefault="00917366" w:rsidP="00917366">
      <w:pPr>
        <w:autoSpaceDE w:val="0"/>
        <w:autoSpaceDN w:val="0"/>
        <w:adjustRightInd w:val="0"/>
        <w:contextualSpacing/>
        <w:jc w:val="both"/>
        <w:rPr>
          <w:rFonts w:ascii="Calibri" w:eastAsia="Calibri" w:hAnsi="Calibri" w:cs="Times New Roman"/>
          <w:color w:val="auto"/>
          <w:lang w:val="ky-KG" w:eastAsia="en-US"/>
        </w:rPr>
      </w:pPr>
    </w:p>
    <w:p w:rsidR="00917366" w:rsidRPr="00FC244E" w:rsidRDefault="00917366" w:rsidP="00917366">
      <w:pPr>
        <w:autoSpaceDE w:val="0"/>
        <w:autoSpaceDN w:val="0"/>
        <w:adjustRightInd w:val="0"/>
        <w:contextualSpacing/>
        <w:jc w:val="both"/>
        <w:rPr>
          <w:rFonts w:ascii="Calibri" w:eastAsia="Times New Roman" w:hAnsi="Calibri" w:cs="Times New Roman"/>
          <w:lang w:val="ky-KG" w:eastAsia="en-US"/>
        </w:rPr>
      </w:pPr>
      <w:r w:rsidRPr="005D2802">
        <w:rPr>
          <w:rFonts w:ascii="Calibri" w:eastAsia="Times New Roman" w:hAnsi="Calibri" w:cs="Times New Roman"/>
          <w:b/>
          <w:color w:val="auto"/>
          <w:lang w:val="ky-KG" w:eastAsia="en-US"/>
        </w:rPr>
        <w:t xml:space="preserve">11-берене. </w:t>
      </w:r>
      <w:r w:rsidR="00D51F09" w:rsidRPr="005D2802">
        <w:rPr>
          <w:rFonts w:ascii="Calibri" w:eastAsia="Times New Roman" w:hAnsi="Calibri" w:cs="Times New Roman"/>
          <w:color w:val="auto"/>
          <w:lang w:val="ky-KG" w:eastAsia="en-US"/>
        </w:rPr>
        <w:t>Академиялык кызматкерлер ил</w:t>
      </w:r>
      <w:r w:rsidR="00C760A0" w:rsidRPr="005D2802">
        <w:rPr>
          <w:rFonts w:ascii="Calibri" w:eastAsia="Times New Roman" w:hAnsi="Calibri" w:cs="Times New Roman"/>
          <w:color w:val="auto"/>
          <w:lang w:val="ky-KG" w:eastAsia="en-US"/>
        </w:rPr>
        <w:t>и</w:t>
      </w:r>
      <w:r w:rsidR="00D51F09" w:rsidRPr="005D2802">
        <w:rPr>
          <w:rFonts w:ascii="Calibri" w:eastAsia="Times New Roman" w:hAnsi="Calibri" w:cs="Times New Roman"/>
          <w:color w:val="auto"/>
          <w:lang w:val="ky-KG" w:eastAsia="en-US"/>
        </w:rPr>
        <w:t>м</w:t>
      </w:r>
      <w:r w:rsidR="00C760A0" w:rsidRPr="005D2802">
        <w:rPr>
          <w:rFonts w:ascii="Calibri" w:eastAsia="Times New Roman" w:hAnsi="Calibri" w:cs="Times New Roman"/>
          <w:color w:val="auto"/>
          <w:lang w:val="ky-KG" w:eastAsia="en-US"/>
        </w:rPr>
        <w:t>ий</w:t>
      </w:r>
      <w:r w:rsidR="005D2802">
        <w:rPr>
          <w:rFonts w:ascii="Calibri" w:eastAsia="Times New Roman" w:hAnsi="Calibri" w:cs="Times New Roman"/>
          <w:color w:val="auto"/>
          <w:lang w:val="ky-KG" w:eastAsia="en-US"/>
        </w:rPr>
        <w:t>-</w:t>
      </w:r>
      <w:r w:rsidRPr="005D2802">
        <w:rPr>
          <w:rFonts w:ascii="Calibri" w:eastAsia="Times New Roman" w:hAnsi="Calibri" w:cs="Times New Roman"/>
          <w:color w:val="auto"/>
          <w:lang w:val="ky-KG" w:eastAsia="en-US"/>
        </w:rPr>
        <w:t xml:space="preserve">изилдөө жүргүзүү муктаждыгы боюнча кайрылышса, Башкаруу кеңешинин макулдугу, Ректор жана Биринчи проректордун кол коюусу менен уруксат берилет. Бирок университет </w:t>
      </w:r>
      <w:r w:rsidRPr="00FC244E">
        <w:rPr>
          <w:rFonts w:ascii="Calibri" w:eastAsia="Times New Roman" w:hAnsi="Calibri" w:cs="Times New Roman"/>
          <w:lang w:val="ky-KG" w:eastAsia="en-US"/>
        </w:rPr>
        <w:t>тарабынан жол акысы жана күнүмдүк</w:t>
      </w:r>
      <w:r w:rsidR="00AF1ADD" w:rsidRPr="00FC244E">
        <w:rPr>
          <w:rFonts w:ascii="Calibri" w:eastAsia="Times New Roman" w:hAnsi="Calibri" w:cs="Times New Roman"/>
          <w:lang w:val="ky-KG" w:eastAsia="en-US"/>
        </w:rPr>
        <w:t xml:space="preserve"> </w:t>
      </w:r>
      <w:r w:rsidRPr="00FC244E">
        <w:rPr>
          <w:rFonts w:ascii="Calibri" w:eastAsia="Times New Roman" w:hAnsi="Calibri" w:cs="Times New Roman"/>
          <w:lang w:val="ky-KG" w:eastAsia="en-US"/>
        </w:rPr>
        <w:t>чыгымы төлөнүп берилбейт.</w:t>
      </w:r>
    </w:p>
    <w:p w:rsidR="00917366" w:rsidRPr="00FC244E" w:rsidRDefault="00917366" w:rsidP="00917366">
      <w:pPr>
        <w:ind w:left="360" w:hanging="360"/>
        <w:contextualSpacing/>
        <w:jc w:val="both"/>
        <w:rPr>
          <w:rFonts w:ascii="Calibri" w:hAnsi="Calibri" w:cs="Times New Roman"/>
          <w:b/>
          <w:lang w:val="ky-KG"/>
        </w:rPr>
      </w:pPr>
    </w:p>
    <w:p w:rsidR="00917366" w:rsidRPr="00FC244E" w:rsidRDefault="00917366" w:rsidP="00917366">
      <w:pPr>
        <w:contextualSpacing/>
        <w:jc w:val="both"/>
        <w:rPr>
          <w:rFonts w:ascii="Calibri" w:hAnsi="Calibri" w:cs="Times New Roman"/>
          <w:lang w:val="ky-KG"/>
        </w:rPr>
      </w:pPr>
      <w:r w:rsidRPr="00FC244E">
        <w:rPr>
          <w:rFonts w:ascii="Calibri" w:hAnsi="Calibri" w:cs="Times New Roman"/>
          <w:b/>
          <w:lang w:val="ky-KG"/>
        </w:rPr>
        <w:t xml:space="preserve">12-берене. </w:t>
      </w:r>
      <w:r w:rsidRPr="00FC244E">
        <w:rPr>
          <w:rFonts w:ascii="Calibri" w:hAnsi="Calibri" w:cs="Times New Roman"/>
          <w:lang w:val="ky-KG"/>
        </w:rPr>
        <w:t xml:space="preserve">Зарыл учурларда административдик кызматкер 7-8-10-беренелерге ылайык, Ректор жана Биринчи проректордун чечими менен 3 айга чейин </w:t>
      </w:r>
      <w:r w:rsidR="00131B00" w:rsidRPr="00FC244E">
        <w:rPr>
          <w:rFonts w:ascii="Calibri" w:hAnsi="Calibri" w:cs="Times New Roman"/>
          <w:lang w:val="ky-KG"/>
        </w:rPr>
        <w:t>иш сапар</w:t>
      </w:r>
      <w:r w:rsidRPr="00FC244E">
        <w:rPr>
          <w:rFonts w:ascii="Calibri" w:hAnsi="Calibri" w:cs="Times New Roman"/>
          <w:lang w:val="ky-KG"/>
        </w:rPr>
        <w:t>га чыга алат.</w:t>
      </w:r>
    </w:p>
    <w:p w:rsidR="00917366" w:rsidRPr="00FC244E" w:rsidRDefault="00917366" w:rsidP="00917366">
      <w:pPr>
        <w:ind w:left="360" w:hanging="360"/>
        <w:contextualSpacing/>
        <w:jc w:val="both"/>
        <w:rPr>
          <w:rFonts w:ascii="Calibri" w:hAnsi="Calibri" w:cs="Times New Roman"/>
          <w:lang w:val="ky-KG"/>
        </w:rPr>
      </w:pPr>
    </w:p>
    <w:p w:rsidR="00917366" w:rsidRPr="00FC244E" w:rsidRDefault="00917366" w:rsidP="00917366">
      <w:pPr>
        <w:autoSpaceDE w:val="0"/>
        <w:autoSpaceDN w:val="0"/>
        <w:adjustRightInd w:val="0"/>
        <w:contextualSpacing/>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 xml:space="preserve">13-берене. </w:t>
      </w:r>
      <w:r w:rsidRPr="00FC244E">
        <w:rPr>
          <w:rFonts w:ascii="Calibri" w:eastAsia="Times New Roman" w:hAnsi="Calibri" w:cs="Times New Roman"/>
          <w:lang w:val="ky-KG" w:eastAsia="en-US"/>
        </w:rPr>
        <w:t xml:space="preserve">Өлкө ичине же чет өлкөгө </w:t>
      </w:r>
      <w:r w:rsidR="00131B00" w:rsidRPr="00FC244E">
        <w:rPr>
          <w:rFonts w:ascii="Calibri" w:eastAsia="Times New Roman" w:hAnsi="Calibri" w:cs="Times New Roman"/>
          <w:lang w:val="ky-KG" w:eastAsia="en-US"/>
        </w:rPr>
        <w:t>иш сапар</w:t>
      </w:r>
      <w:r w:rsidRPr="00FC244E">
        <w:rPr>
          <w:rFonts w:ascii="Calibri" w:eastAsia="Times New Roman" w:hAnsi="Calibri" w:cs="Times New Roman"/>
          <w:lang w:val="ky-KG" w:eastAsia="en-US"/>
        </w:rPr>
        <w:t>га чыккан кызматкерлер кайткандан кийин илимий жыйналышка катышкандыгы тууралуу жазуу жүзүндө документтерин жана отчетун 15 күндүн ичинде бөлүм аркылуу ректоратка жиберет.</w:t>
      </w:r>
    </w:p>
    <w:p w:rsidR="00917366" w:rsidRPr="00FC244E" w:rsidRDefault="00917366" w:rsidP="00917366">
      <w:pPr>
        <w:autoSpaceDE w:val="0"/>
        <w:autoSpaceDN w:val="0"/>
        <w:adjustRightInd w:val="0"/>
        <w:contextualSpacing/>
        <w:jc w:val="both"/>
        <w:rPr>
          <w:rFonts w:ascii="Calibri" w:eastAsia="Calibri" w:hAnsi="Calibri" w:cs="Times New Roman"/>
          <w:b/>
          <w:lang w:val="ky-KG" w:eastAsia="en-US"/>
        </w:rPr>
      </w:pPr>
    </w:p>
    <w:p w:rsidR="00917366" w:rsidRPr="00FC244E" w:rsidRDefault="00917366" w:rsidP="00917366">
      <w:pPr>
        <w:autoSpaceDE w:val="0"/>
        <w:autoSpaceDN w:val="0"/>
        <w:adjustRightInd w:val="0"/>
        <w:contextualSpacing/>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 xml:space="preserve">14-берене. </w:t>
      </w:r>
      <w:r w:rsidRPr="00FC244E">
        <w:rPr>
          <w:rFonts w:ascii="Calibri" w:eastAsia="Times New Roman" w:hAnsi="Calibri" w:cs="Times New Roman"/>
          <w:lang w:val="ky-KG" w:eastAsia="en-US"/>
        </w:rPr>
        <w:t>КТМУда</w:t>
      </w:r>
      <w:r w:rsidR="00AF1ADD" w:rsidRPr="00FC244E">
        <w:rPr>
          <w:rFonts w:ascii="Calibri" w:eastAsia="Times New Roman" w:hAnsi="Calibri" w:cs="Times New Roman"/>
          <w:lang w:val="ky-KG" w:eastAsia="en-US"/>
        </w:rPr>
        <w:t xml:space="preserve"> </w:t>
      </w:r>
      <w:r w:rsidRPr="00FC244E">
        <w:rPr>
          <w:rFonts w:ascii="Calibri" w:eastAsia="Times New Roman" w:hAnsi="Calibri" w:cs="Times New Roman"/>
          <w:lang w:val="ky-KG" w:eastAsia="en-US"/>
        </w:rPr>
        <w:t xml:space="preserve">иштегенине бир жыл боло элек толук айлык акы менен иштеген окутуучулардын чет өлкөгө </w:t>
      </w:r>
      <w:r w:rsidR="00131B00" w:rsidRPr="00FC244E">
        <w:rPr>
          <w:rFonts w:ascii="Calibri" w:eastAsia="Times New Roman" w:hAnsi="Calibri" w:cs="Times New Roman"/>
          <w:lang w:val="ky-KG" w:eastAsia="en-US"/>
        </w:rPr>
        <w:t>иш сапар</w:t>
      </w:r>
      <w:r w:rsidRPr="00FC244E">
        <w:rPr>
          <w:rFonts w:ascii="Calibri" w:eastAsia="Times New Roman" w:hAnsi="Calibri" w:cs="Times New Roman"/>
          <w:lang w:val="ky-KG" w:eastAsia="en-US"/>
        </w:rPr>
        <w:t>га чыгууга укугу жок.</w:t>
      </w:r>
    </w:p>
    <w:p w:rsidR="00917366" w:rsidRPr="00FC244E" w:rsidRDefault="00917366" w:rsidP="00917366">
      <w:pPr>
        <w:autoSpaceDE w:val="0"/>
        <w:autoSpaceDN w:val="0"/>
        <w:adjustRightInd w:val="0"/>
        <w:contextualSpacing/>
        <w:jc w:val="both"/>
        <w:rPr>
          <w:rFonts w:ascii="Calibri" w:eastAsia="Times New Roman" w:hAnsi="Calibri" w:cs="Times New Roman"/>
          <w:lang w:val="ky-KG" w:eastAsia="en-US"/>
        </w:rPr>
      </w:pPr>
    </w:p>
    <w:p w:rsidR="00917366" w:rsidRPr="00FC244E" w:rsidRDefault="00917366" w:rsidP="00917366">
      <w:pPr>
        <w:contextualSpacing/>
        <w:jc w:val="both"/>
        <w:rPr>
          <w:rFonts w:ascii="Calibri" w:hAnsi="Calibri" w:cs="Times New Roman"/>
          <w:lang w:val="ky-KG"/>
        </w:rPr>
      </w:pPr>
      <w:r w:rsidRPr="00FC244E">
        <w:rPr>
          <w:rFonts w:ascii="Calibri" w:hAnsi="Calibri" w:cs="Times New Roman"/>
          <w:b/>
          <w:lang w:val="ky-KG"/>
        </w:rPr>
        <w:t xml:space="preserve">15-берене. </w:t>
      </w:r>
      <w:r w:rsidRPr="00FC244E">
        <w:rPr>
          <w:rFonts w:ascii="Calibri" w:hAnsi="Calibri" w:cs="Times New Roman"/>
          <w:lang w:val="ky-KG"/>
        </w:rPr>
        <w:t xml:space="preserve">Кыска мөөнөттүк </w:t>
      </w:r>
      <w:r w:rsidR="00131B00" w:rsidRPr="00FC244E">
        <w:rPr>
          <w:rFonts w:ascii="Calibri" w:hAnsi="Calibri" w:cs="Times New Roman"/>
          <w:lang w:val="ky-KG"/>
        </w:rPr>
        <w:t>иш сапар</w:t>
      </w:r>
      <w:r w:rsidRPr="00FC244E">
        <w:rPr>
          <w:rFonts w:ascii="Calibri" w:hAnsi="Calibri" w:cs="Times New Roman"/>
          <w:lang w:val="ky-KG"/>
        </w:rPr>
        <w:t>га бара турган окутуучулар университетте жок дегенде 6 ай иштеши керек жана жыйындарга илимий баяндамалар менен катышышы шарт.</w:t>
      </w:r>
    </w:p>
    <w:p w:rsidR="00917366" w:rsidRPr="00FC244E" w:rsidRDefault="00917366" w:rsidP="00917366">
      <w:pPr>
        <w:ind w:left="360" w:hanging="360"/>
        <w:contextualSpacing/>
        <w:jc w:val="both"/>
        <w:rPr>
          <w:rFonts w:ascii="Calibri" w:hAnsi="Calibri" w:cs="Times New Roman"/>
          <w:lang w:val="ky-KG"/>
        </w:rPr>
      </w:pPr>
    </w:p>
    <w:p w:rsidR="00917366" w:rsidRPr="00FC244E" w:rsidRDefault="00917366" w:rsidP="00917366">
      <w:pPr>
        <w:autoSpaceDE w:val="0"/>
        <w:autoSpaceDN w:val="0"/>
        <w:adjustRightInd w:val="0"/>
        <w:jc w:val="both"/>
        <w:rPr>
          <w:rFonts w:ascii="Calibri" w:hAnsi="Calibri" w:cs="Times New Roman"/>
          <w:b/>
          <w:lang w:val="ky-KG"/>
        </w:rPr>
      </w:pPr>
      <w:r w:rsidRPr="00FC244E">
        <w:rPr>
          <w:rFonts w:ascii="Calibri" w:hAnsi="Calibri" w:cs="Times New Roman"/>
          <w:b/>
          <w:lang w:val="ky-KG"/>
        </w:rPr>
        <w:t xml:space="preserve">16-берене. </w:t>
      </w:r>
      <w:r w:rsidRPr="00FC244E">
        <w:rPr>
          <w:rFonts w:ascii="Calibri" w:hAnsi="Calibri" w:cs="Times New Roman"/>
          <w:lang w:val="ky-KG"/>
        </w:rPr>
        <w:t xml:space="preserve">Узак мөөнөттүү </w:t>
      </w:r>
      <w:r w:rsidR="00131B00" w:rsidRPr="00FC244E">
        <w:rPr>
          <w:rFonts w:ascii="Calibri" w:hAnsi="Calibri" w:cs="Times New Roman"/>
          <w:lang w:val="ky-KG"/>
        </w:rPr>
        <w:t>иш сапар</w:t>
      </w:r>
      <w:r w:rsidRPr="00FC244E">
        <w:rPr>
          <w:rFonts w:ascii="Calibri" w:hAnsi="Calibri" w:cs="Times New Roman"/>
          <w:lang w:val="ky-KG"/>
        </w:rPr>
        <w:t>га чыгуунун шарттары:</w:t>
      </w:r>
    </w:p>
    <w:p w:rsidR="00917366" w:rsidRPr="00FC244E" w:rsidRDefault="00917366" w:rsidP="006C13EA">
      <w:pPr>
        <w:numPr>
          <w:ilvl w:val="0"/>
          <w:numId w:val="585"/>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Академиялык кызматкердин университеттеги иш стажы жок дегенде 1 жыл болушу керек. Мурун жол акысы жана күнүмдүк чыгымдары төлөнгөн кызматкер үчүн узак мөөнөттүү чет өлкөдөгү </w:t>
      </w:r>
      <w:r w:rsidR="00131B00" w:rsidRPr="00FC244E">
        <w:rPr>
          <w:rFonts w:ascii="Calibri" w:eastAsia="Times New Roman" w:hAnsi="Calibri" w:cs="Times New Roman"/>
          <w:lang w:val="ky-KG"/>
        </w:rPr>
        <w:t>иш сапар</w:t>
      </w:r>
      <w:r w:rsidRPr="00FC244E">
        <w:rPr>
          <w:rFonts w:ascii="Calibri" w:eastAsia="Times New Roman" w:hAnsi="Calibri" w:cs="Times New Roman"/>
          <w:lang w:val="ky-KG"/>
        </w:rPr>
        <w:t>дан университетке кайтып келип иштеп жаткан мезгилден тарта жок дегенде 3 жыл, ал эми жол акысы жана күнүмдүк чыгымдары төлөнүп берилбегендер үчүн жок де</w:t>
      </w:r>
      <w:r w:rsidR="00AF1ADD" w:rsidRPr="00FC244E">
        <w:rPr>
          <w:rFonts w:ascii="Calibri" w:eastAsia="Times New Roman" w:hAnsi="Calibri" w:cs="Times New Roman"/>
          <w:lang w:val="ky-KG"/>
        </w:rPr>
        <w:t>генде 2 жыл өткөн болушу керек.</w:t>
      </w:r>
    </w:p>
    <w:p w:rsidR="00917366" w:rsidRPr="00FC244E" w:rsidRDefault="00917366" w:rsidP="006C13EA">
      <w:pPr>
        <w:numPr>
          <w:ilvl w:val="0"/>
          <w:numId w:val="585"/>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Узак мөөнөткө чет өлкөгө барган окутуучуларга стипендия же айлык акы төлөнүп берилсе, университеттин Башкаруу кеңешинин чечими менен бул мөөнөткө айлык төлөнбөй турган негизде уруксат берилет.</w:t>
      </w:r>
    </w:p>
    <w:p w:rsidR="00917366" w:rsidRPr="00FC244E" w:rsidRDefault="00917366" w:rsidP="006C13EA">
      <w:pPr>
        <w:numPr>
          <w:ilvl w:val="0"/>
          <w:numId w:val="585"/>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lastRenderedPageBreak/>
        <w:t xml:space="preserve">Академиялык кызматкердин чет өлкөгө айлык төлөнүп берилген </w:t>
      </w:r>
      <w:r w:rsidR="00131B00" w:rsidRPr="00FC244E">
        <w:rPr>
          <w:rFonts w:ascii="Calibri" w:eastAsia="Times New Roman" w:hAnsi="Calibri" w:cs="Times New Roman"/>
          <w:lang w:val="ky-KG"/>
        </w:rPr>
        <w:t>иш сапарынын</w:t>
      </w:r>
      <w:r w:rsidRPr="00FC244E">
        <w:rPr>
          <w:rFonts w:ascii="Calibri" w:eastAsia="Times New Roman" w:hAnsi="Calibri" w:cs="Times New Roman"/>
          <w:lang w:val="ky-KG"/>
        </w:rPr>
        <w:t xml:space="preserve"> мөөнөтү 1 жылдан ашпашы керек. Зарыл болгон учурда айлык төлөнбөө шарты менен дагы 1 жылга узартылышы мүмкүн. </w:t>
      </w:r>
      <w:r w:rsidR="00131B00" w:rsidRPr="00FC244E">
        <w:rPr>
          <w:rFonts w:ascii="Calibri" w:eastAsia="Times New Roman" w:hAnsi="Calibri" w:cs="Times New Roman"/>
          <w:lang w:val="ky-KG"/>
        </w:rPr>
        <w:t>Иш сапар</w:t>
      </w:r>
      <w:r w:rsidRPr="00FC244E">
        <w:rPr>
          <w:rFonts w:ascii="Calibri" w:eastAsia="Times New Roman" w:hAnsi="Calibri" w:cs="Times New Roman"/>
          <w:lang w:val="ky-KG"/>
        </w:rPr>
        <w:t>дан кайтып келгенден кийин 1 айдын ичинде аткарган иш-чаралары боюнча толук отчетун ректоратка тапшырууга милдеттүү.</w:t>
      </w:r>
    </w:p>
    <w:p w:rsidR="00917366" w:rsidRPr="00FC244E" w:rsidRDefault="00917366" w:rsidP="006C13EA">
      <w:pPr>
        <w:numPr>
          <w:ilvl w:val="0"/>
          <w:numId w:val="585"/>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eastAsia="en-US"/>
        </w:rPr>
        <w:t xml:space="preserve">Бир жылдык келишимдин негизинде бир гана жолу эң көп 5 күнгө  жол акысы жана күнүмдүк чыгымы төлөнө турган </w:t>
      </w:r>
      <w:r w:rsidR="00131B00" w:rsidRPr="00FC244E">
        <w:rPr>
          <w:rFonts w:ascii="Calibri" w:eastAsia="Times New Roman" w:hAnsi="Calibri" w:cs="Times New Roman"/>
          <w:lang w:val="ky-KG" w:eastAsia="en-US"/>
        </w:rPr>
        <w:t>иш сапардын</w:t>
      </w:r>
      <w:r w:rsidRPr="00FC244E">
        <w:rPr>
          <w:rFonts w:ascii="Calibri" w:eastAsia="Times New Roman" w:hAnsi="Calibri" w:cs="Times New Roman"/>
          <w:lang w:val="ky-KG" w:eastAsia="en-US"/>
        </w:rPr>
        <w:t xml:space="preserve"> 80%ын университет каржылайт.</w:t>
      </w:r>
    </w:p>
    <w:p w:rsidR="00917366" w:rsidRPr="00FC244E" w:rsidRDefault="00917366" w:rsidP="006C13EA">
      <w:pPr>
        <w:numPr>
          <w:ilvl w:val="0"/>
          <w:numId w:val="585"/>
        </w:numPr>
        <w:ind w:left="284"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Узак мөөнөттүү </w:t>
      </w:r>
      <w:r w:rsidR="00131B00" w:rsidRPr="00FC244E">
        <w:rPr>
          <w:rFonts w:ascii="Calibri" w:eastAsia="Times New Roman" w:hAnsi="Calibri" w:cs="Times New Roman"/>
          <w:lang w:val="ky-KG"/>
        </w:rPr>
        <w:t>иш сапар</w:t>
      </w:r>
      <w:r w:rsidRPr="00FC244E">
        <w:rPr>
          <w:rFonts w:ascii="Calibri" w:eastAsia="Times New Roman" w:hAnsi="Calibri" w:cs="Times New Roman"/>
          <w:lang w:val="ky-KG"/>
        </w:rPr>
        <w:t>га чыккандар ректоратка отчет берүүгө милдеттүү:</w:t>
      </w:r>
    </w:p>
    <w:p w:rsidR="00917366" w:rsidRPr="00FC244E" w:rsidRDefault="00917366" w:rsidP="0008367C">
      <w:pPr>
        <w:numPr>
          <w:ilvl w:val="0"/>
          <w:numId w:val="6"/>
        </w:numPr>
        <w:autoSpaceDE w:val="0"/>
        <w:autoSpaceDN w:val="0"/>
        <w:adjustRightInd w:val="0"/>
        <w:ind w:left="567"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3 (үч) айлык мөөнөткө чыккандар бир отчет;</w:t>
      </w:r>
    </w:p>
    <w:p w:rsidR="00917366" w:rsidRPr="00FC244E" w:rsidRDefault="00C760A0" w:rsidP="0008367C">
      <w:pPr>
        <w:numPr>
          <w:ilvl w:val="0"/>
          <w:numId w:val="6"/>
        </w:numPr>
        <w:autoSpaceDE w:val="0"/>
        <w:autoSpaceDN w:val="0"/>
        <w:adjustRightInd w:val="0"/>
        <w:ind w:left="567"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6 (алты) айлык мөөнөткө</w:t>
      </w:r>
      <w:r w:rsidR="00917366" w:rsidRPr="00FC244E">
        <w:rPr>
          <w:rFonts w:ascii="Calibri" w:eastAsia="Times New Roman" w:hAnsi="Calibri" w:cs="Times New Roman"/>
          <w:lang w:val="ky-KG" w:eastAsia="en-US"/>
        </w:rPr>
        <w:t xml:space="preserve"> чыккандар эки отчет;</w:t>
      </w:r>
    </w:p>
    <w:p w:rsidR="00917366" w:rsidRPr="00FC244E" w:rsidRDefault="00917366" w:rsidP="0008367C">
      <w:pPr>
        <w:numPr>
          <w:ilvl w:val="0"/>
          <w:numId w:val="6"/>
        </w:numPr>
        <w:autoSpaceDE w:val="0"/>
        <w:autoSpaceDN w:val="0"/>
        <w:adjustRightInd w:val="0"/>
        <w:ind w:left="567" w:hanging="284"/>
        <w:contextualSpacing/>
        <w:jc w:val="both"/>
        <w:rPr>
          <w:rFonts w:ascii="Calibri" w:eastAsia="Times New Roman" w:hAnsi="Calibri" w:cs="Times New Roman"/>
          <w:lang w:val="ky-KG" w:eastAsia="en-US"/>
        </w:rPr>
      </w:pPr>
      <w:r w:rsidRPr="00FC244E">
        <w:rPr>
          <w:rFonts w:ascii="Calibri" w:eastAsia="Times New Roman" w:hAnsi="Calibri" w:cs="Times New Roman"/>
          <w:lang w:val="ky-KG" w:eastAsia="en-US"/>
        </w:rPr>
        <w:t>12 (он эки) айга чыккандар үч отчет берүүсү шарт.</w:t>
      </w:r>
    </w:p>
    <w:p w:rsidR="00917366" w:rsidRPr="00FC244E" w:rsidRDefault="00917366" w:rsidP="00917366">
      <w:pPr>
        <w:ind w:left="720"/>
        <w:contextualSpacing/>
        <w:jc w:val="both"/>
        <w:rPr>
          <w:rFonts w:ascii="Calibri" w:eastAsia="Times New Roman" w:hAnsi="Calibri" w:cs="Times New Roman"/>
          <w:lang w:val="ky-KG"/>
        </w:rPr>
      </w:pPr>
    </w:p>
    <w:p w:rsidR="00917366" w:rsidRPr="00FC244E" w:rsidRDefault="00917366" w:rsidP="00AF1ADD">
      <w:pPr>
        <w:autoSpaceDE w:val="0"/>
        <w:autoSpaceDN w:val="0"/>
        <w:adjustRightInd w:val="0"/>
        <w:contextualSpacing/>
        <w:jc w:val="both"/>
        <w:rPr>
          <w:rFonts w:ascii="Calibri" w:eastAsia="Calibri" w:hAnsi="Calibri" w:cs="Times New Roman"/>
          <w:b/>
          <w:lang w:val="ky-KG" w:eastAsia="en-US"/>
        </w:rPr>
      </w:pPr>
      <w:r w:rsidRPr="00FC244E">
        <w:rPr>
          <w:rFonts w:ascii="Calibri" w:eastAsia="Calibri" w:hAnsi="Calibri" w:cs="Times New Roman"/>
          <w:b/>
          <w:lang w:val="ky-KG" w:eastAsia="en-US"/>
        </w:rPr>
        <w:t>16-берене</w:t>
      </w:r>
      <w:r w:rsidRPr="00FC244E">
        <w:rPr>
          <w:rFonts w:ascii="Calibri" w:eastAsia="Calibri" w:hAnsi="Calibri" w:cs="Times New Roman"/>
          <w:lang w:val="ky-KG" w:eastAsia="en-US"/>
        </w:rPr>
        <w:t xml:space="preserve">. Бул жол-жобо күчүнө кирген күндөн тарта университеттин Башкаруу кеңешинин 2007-жылдын 27-ноябрындагы 2007-31.150-номерлүү </w:t>
      </w:r>
      <w:r w:rsidRPr="00FC244E">
        <w:rPr>
          <w:rFonts w:ascii="Calibri" w:hAnsi="Calibri" w:cs="Times New Roman"/>
          <w:lang w:val="ky-KG"/>
        </w:rPr>
        <w:t>чечими менен кабыл алынган “</w:t>
      </w:r>
      <w:r w:rsidR="00BE7C12" w:rsidRPr="00FC244E">
        <w:rPr>
          <w:rFonts w:ascii="Calibri" w:hAnsi="Calibri" w:cs="Times New Roman"/>
          <w:color w:val="00B050"/>
          <w:lang w:val="ky-KG"/>
        </w:rPr>
        <w:t xml:space="preserve">КТМУнун академиялык </w:t>
      </w:r>
      <w:r w:rsidRPr="00FC244E">
        <w:rPr>
          <w:rFonts w:ascii="Calibri" w:hAnsi="Calibri" w:cs="Times New Roman"/>
          <w:color w:val="00B050"/>
          <w:lang w:val="ky-KG"/>
        </w:rPr>
        <w:t xml:space="preserve">жана административдик кызматкерлерин өлкө ичине жана чет өлкөгө </w:t>
      </w:r>
      <w:r w:rsidR="00131B00" w:rsidRPr="00FC244E">
        <w:rPr>
          <w:rFonts w:ascii="Calibri" w:hAnsi="Calibri" w:cs="Times New Roman"/>
          <w:color w:val="00B050"/>
          <w:lang w:val="ky-KG"/>
        </w:rPr>
        <w:t>иш сапар</w:t>
      </w:r>
      <w:r w:rsidRPr="00FC244E">
        <w:rPr>
          <w:rFonts w:ascii="Calibri" w:hAnsi="Calibri" w:cs="Times New Roman"/>
          <w:color w:val="00B050"/>
          <w:lang w:val="ky-KG"/>
        </w:rPr>
        <w:t>га жиберүү жөнүндө жол-жобосу</w:t>
      </w:r>
      <w:r w:rsidR="00AF1ADD" w:rsidRPr="00FC244E">
        <w:rPr>
          <w:rFonts w:ascii="Calibri" w:hAnsi="Calibri" w:cs="Times New Roman"/>
          <w:lang w:val="ky-KG"/>
        </w:rPr>
        <w:t>” күчүн жоготот.</w:t>
      </w:r>
    </w:p>
    <w:p w:rsidR="00917366" w:rsidRPr="00FC244E" w:rsidRDefault="00917366" w:rsidP="00917366">
      <w:pPr>
        <w:autoSpaceDE w:val="0"/>
        <w:autoSpaceDN w:val="0"/>
        <w:adjustRightInd w:val="0"/>
        <w:contextualSpacing/>
        <w:jc w:val="both"/>
        <w:rPr>
          <w:rFonts w:ascii="Calibri" w:eastAsia="Calibri" w:hAnsi="Calibri" w:cs="Times New Roman"/>
          <w:b/>
          <w:lang w:val="ky-KG" w:eastAsia="en-US"/>
        </w:rPr>
      </w:pPr>
    </w:p>
    <w:p w:rsidR="00917366" w:rsidRPr="00FC244E" w:rsidRDefault="00917366" w:rsidP="00AF1ADD">
      <w:pPr>
        <w:autoSpaceDE w:val="0"/>
        <w:autoSpaceDN w:val="0"/>
        <w:adjustRightInd w:val="0"/>
        <w:contextualSpacing/>
        <w:jc w:val="both"/>
        <w:rPr>
          <w:rFonts w:ascii="Calibri" w:eastAsia="Calibri" w:hAnsi="Calibri" w:cs="Times New Roman"/>
          <w:b/>
          <w:bCs/>
          <w:lang w:val="ky-KG" w:eastAsia="en-US"/>
        </w:rPr>
      </w:pPr>
      <w:r w:rsidRPr="00FC244E">
        <w:rPr>
          <w:rFonts w:ascii="Calibri" w:eastAsia="Times New Roman" w:hAnsi="Calibri" w:cs="Times New Roman"/>
          <w:b/>
          <w:lang w:val="ky-KG" w:eastAsia="en-US"/>
        </w:rPr>
        <w:t xml:space="preserve">17-берене. </w:t>
      </w:r>
      <w:r w:rsidRPr="00FC244E">
        <w:rPr>
          <w:rFonts w:ascii="Calibri" w:eastAsia="Times New Roman" w:hAnsi="Calibri" w:cs="Times New Roman"/>
          <w:lang w:val="ky-KG" w:eastAsia="en-US"/>
        </w:rPr>
        <w:t>Бул жол-жобо жарыяланган күндөн тарта күчүнө кирет жана Кыргыз-Түрк “Манас” университетинин Ректораты тарабынан ишке ашырылат.</w:t>
      </w:r>
    </w:p>
    <w:p w:rsidR="00AF1ADD" w:rsidRPr="00FC244E" w:rsidRDefault="00AF1ADD" w:rsidP="00917366">
      <w:pPr>
        <w:autoSpaceDE w:val="0"/>
        <w:autoSpaceDN w:val="0"/>
        <w:adjustRightInd w:val="0"/>
        <w:contextualSpacing/>
        <w:jc w:val="both"/>
        <w:rPr>
          <w:rFonts w:ascii="Calibri" w:eastAsia="Times New Roman" w:hAnsi="Calibri" w:cs="Times New Roman"/>
          <w:i/>
          <w:sz w:val="20"/>
          <w:szCs w:val="20"/>
          <w:lang w:val="ky-KG" w:eastAsia="en-US"/>
        </w:rPr>
      </w:pPr>
    </w:p>
    <w:p w:rsidR="00AF1ADD" w:rsidRPr="00FC244E" w:rsidRDefault="00AF1ADD" w:rsidP="00917366">
      <w:pPr>
        <w:autoSpaceDE w:val="0"/>
        <w:autoSpaceDN w:val="0"/>
        <w:adjustRightInd w:val="0"/>
        <w:contextualSpacing/>
        <w:jc w:val="both"/>
        <w:rPr>
          <w:rFonts w:ascii="Calibri" w:eastAsia="Times New Roman" w:hAnsi="Calibri" w:cs="Times New Roman"/>
          <w:i/>
          <w:sz w:val="20"/>
          <w:szCs w:val="20"/>
          <w:lang w:val="ky-KG" w:eastAsia="en-US"/>
        </w:rPr>
      </w:pPr>
    </w:p>
    <w:p w:rsidR="00AF1ADD" w:rsidRPr="00FC244E" w:rsidRDefault="00AF1ADD" w:rsidP="00917366">
      <w:pPr>
        <w:autoSpaceDE w:val="0"/>
        <w:autoSpaceDN w:val="0"/>
        <w:adjustRightInd w:val="0"/>
        <w:contextualSpacing/>
        <w:jc w:val="both"/>
        <w:rPr>
          <w:rFonts w:ascii="Calibri" w:eastAsia="Times New Roman" w:hAnsi="Calibri" w:cs="Times New Roman"/>
          <w:i/>
          <w:sz w:val="20"/>
          <w:szCs w:val="20"/>
          <w:lang w:val="ky-KG" w:eastAsia="en-US"/>
        </w:rPr>
      </w:pPr>
    </w:p>
    <w:p w:rsidR="00917366" w:rsidRPr="00FC244E" w:rsidRDefault="00917366" w:rsidP="00917366">
      <w:pPr>
        <w:autoSpaceDE w:val="0"/>
        <w:autoSpaceDN w:val="0"/>
        <w:adjustRightInd w:val="0"/>
        <w:contextualSpacing/>
        <w:jc w:val="both"/>
        <w:rPr>
          <w:rFonts w:ascii="Calibri" w:eastAsia="Times New Roman" w:hAnsi="Calibri" w:cs="Times New Roman"/>
          <w:i/>
          <w:sz w:val="20"/>
          <w:szCs w:val="20"/>
          <w:lang w:val="ky-KG" w:eastAsia="en-US"/>
        </w:rPr>
      </w:pPr>
      <w:r w:rsidRPr="00FC244E">
        <w:rPr>
          <w:rFonts w:ascii="Calibri" w:eastAsia="Times New Roman" w:hAnsi="Calibri" w:cs="Times New Roman"/>
          <w:i/>
          <w:sz w:val="20"/>
          <w:szCs w:val="20"/>
          <w:lang w:val="ky-KG" w:eastAsia="en-US"/>
        </w:rPr>
        <w:t>Бул жол-жобо Камкорчулар кеңешинин 2010-ж</w:t>
      </w:r>
      <w:r w:rsidR="0068135D">
        <w:rPr>
          <w:rFonts w:ascii="Calibri" w:eastAsia="Times New Roman" w:hAnsi="Calibri" w:cs="Times New Roman"/>
          <w:i/>
          <w:sz w:val="20"/>
          <w:szCs w:val="20"/>
          <w:lang w:val="ky-KG" w:eastAsia="en-US"/>
        </w:rPr>
        <w:t>ылдын 30-ноябрындагы 2010-02/3-</w:t>
      </w:r>
      <w:r w:rsidRPr="00FC244E">
        <w:rPr>
          <w:rFonts w:ascii="Calibri" w:eastAsia="Times New Roman" w:hAnsi="Calibri" w:cs="Times New Roman"/>
          <w:i/>
          <w:sz w:val="20"/>
          <w:szCs w:val="20"/>
          <w:lang w:val="ky-KG" w:eastAsia="en-US"/>
        </w:rPr>
        <w:t>номерлүү чечими менен кабыл алынган.</w:t>
      </w:r>
    </w:p>
    <w:p w:rsidR="00AF1ADD" w:rsidRPr="00FC244E" w:rsidRDefault="00AF1ADD" w:rsidP="00917366">
      <w:pPr>
        <w:autoSpaceDE w:val="0"/>
        <w:autoSpaceDN w:val="0"/>
        <w:adjustRightInd w:val="0"/>
        <w:contextualSpacing/>
        <w:jc w:val="both"/>
        <w:rPr>
          <w:rFonts w:ascii="Calibri" w:eastAsia="Times New Roman" w:hAnsi="Calibri" w:cs="Times New Roman"/>
          <w:i/>
          <w:sz w:val="20"/>
          <w:szCs w:val="20"/>
          <w:lang w:val="ky-KG" w:eastAsia="en-US"/>
        </w:rPr>
      </w:pPr>
    </w:p>
    <w:p w:rsidR="00AF1ADD" w:rsidRPr="00FC244E" w:rsidRDefault="00AF1ADD" w:rsidP="00917366">
      <w:pPr>
        <w:autoSpaceDE w:val="0"/>
        <w:autoSpaceDN w:val="0"/>
        <w:adjustRightInd w:val="0"/>
        <w:contextualSpacing/>
        <w:jc w:val="both"/>
        <w:rPr>
          <w:rFonts w:ascii="Calibri" w:eastAsia="Times New Roman" w:hAnsi="Calibri" w:cs="Times New Roman"/>
          <w:i/>
          <w:sz w:val="20"/>
          <w:szCs w:val="20"/>
          <w:lang w:val="ky-KG" w:eastAsia="en-US"/>
        </w:rPr>
      </w:pPr>
    </w:p>
    <w:p w:rsidR="00DE3B1A" w:rsidRPr="00FC244E" w:rsidRDefault="00DE3B1A" w:rsidP="00DE3B1A">
      <w:pPr>
        <w:jc w:val="center"/>
        <w:rPr>
          <w:rFonts w:ascii="Calibri" w:hAnsi="Calibri" w:cs="Times New Roman"/>
          <w:lang w:val="ky-KG"/>
        </w:rPr>
        <w:sectPr w:rsidR="00DE3B1A" w:rsidRPr="00FC244E" w:rsidSect="000A0CA3">
          <w:footerReference w:type="even" r:id="rId104"/>
          <w:footnotePr>
            <w:numRestart w:val="eachSect"/>
          </w:footnotePr>
          <w:pgSz w:w="11907" w:h="16840" w:code="9"/>
          <w:pgMar w:top="1134" w:right="1134" w:bottom="1134" w:left="1134" w:header="454" w:footer="454" w:gutter="0"/>
          <w:pgNumType w:start="1"/>
          <w:cols w:space="708"/>
          <w:docGrid w:linePitch="360"/>
        </w:sectPr>
      </w:pPr>
    </w:p>
    <w:p w:rsidR="00F278DA" w:rsidRPr="00FC244E" w:rsidRDefault="00F278DA" w:rsidP="005D2802">
      <w:pPr>
        <w:pStyle w:val="1"/>
      </w:pPr>
      <w:bookmarkStart w:id="182" w:name="_Toc25339868"/>
      <w:r w:rsidRPr="00FC244E">
        <w:lastRenderedPageBreak/>
        <w:t>КЫРГЫЗ-ТҮРК “МАНАС” УНИВЕРСИТЕТИНИН</w:t>
      </w:r>
      <w:bookmarkStart w:id="183" w:name="_Toc388951231"/>
      <w:r w:rsidR="005D2802">
        <w:t xml:space="preserve"> </w:t>
      </w:r>
      <w:r w:rsidRPr="00FC244E">
        <w:t xml:space="preserve">КЫРГЫЗ ЖАНА ТҮРК ТИЛДЕРИН ӨЗДӨШТҮРҮҮ ДЕҢГЭЭЛИН АНЫКТОО СЫНАГЫН ӨТКӨРҮҮНҮН </w:t>
      </w:r>
      <w:bookmarkEnd w:id="183"/>
      <w:r w:rsidR="00BE7C12" w:rsidRPr="00FC244E">
        <w:t>НЕГИЗДЕРИ</w:t>
      </w:r>
      <w:bookmarkEnd w:id="182"/>
    </w:p>
    <w:p w:rsidR="00F278DA" w:rsidRPr="00FC244E" w:rsidRDefault="00F278DA" w:rsidP="00F278DA">
      <w:pPr>
        <w:rPr>
          <w:rFonts w:ascii="Calibri" w:hAnsi="Calibri" w:cs="Times New Roman"/>
          <w:lang w:val="ky-KG"/>
        </w:rPr>
      </w:pPr>
    </w:p>
    <w:p w:rsidR="00F278DA" w:rsidRPr="00FC244E" w:rsidRDefault="00F278DA" w:rsidP="00D806F9">
      <w:pPr>
        <w:widowControl w:val="0"/>
        <w:ind w:left="284"/>
        <w:jc w:val="both"/>
        <w:rPr>
          <w:rFonts w:ascii="Calibri" w:eastAsia="Calibri" w:hAnsi="Calibri" w:cs="Times New Roman"/>
          <w:lang w:val="ky-KG"/>
        </w:rPr>
      </w:pPr>
      <w:r w:rsidRPr="00FC244E">
        <w:rPr>
          <w:rFonts w:ascii="Calibri" w:eastAsia="Calibri" w:hAnsi="Calibri" w:cs="Times New Roman"/>
          <w:lang w:val="ky-KG"/>
        </w:rPr>
        <w:t xml:space="preserve">Кыргыз-Түрк “Манас” университетинин профессор-окутуучу курамын университетте окутуу тилдери болуп саналган </w:t>
      </w:r>
      <w:r w:rsidRPr="00FC244E">
        <w:rPr>
          <w:rFonts w:ascii="Calibri" w:eastAsia="Calibri" w:hAnsi="Calibri" w:cs="Times New Roman"/>
          <w:b/>
          <w:lang w:val="ky-KG"/>
        </w:rPr>
        <w:t>кыргыз</w:t>
      </w:r>
      <w:r w:rsidRPr="00FC244E">
        <w:rPr>
          <w:rFonts w:ascii="Calibri" w:eastAsia="Calibri" w:hAnsi="Calibri" w:cs="Times New Roman"/>
          <w:lang w:val="ky-KG"/>
        </w:rPr>
        <w:t xml:space="preserve"> жана </w:t>
      </w:r>
      <w:r w:rsidRPr="00FC244E">
        <w:rPr>
          <w:rFonts w:ascii="Calibri" w:eastAsia="Calibri" w:hAnsi="Calibri" w:cs="Times New Roman"/>
          <w:b/>
          <w:lang w:val="ky-KG"/>
        </w:rPr>
        <w:t>түрк тилдерин</w:t>
      </w:r>
      <w:r w:rsidRPr="00FC244E">
        <w:rPr>
          <w:rFonts w:ascii="Calibri" w:eastAsia="Calibri" w:hAnsi="Calibri" w:cs="Times New Roman"/>
          <w:lang w:val="ky-KG"/>
        </w:rPr>
        <w:t xml:space="preserve"> үйрөнүүгө кызыктыруу жана өздөштүрүү деңгээлин аныктоо максатында өткөрүлө турган </w:t>
      </w:r>
      <w:r w:rsidR="00D806F9" w:rsidRPr="00FC244E">
        <w:rPr>
          <w:rFonts w:ascii="Calibri" w:eastAsia="Calibri" w:hAnsi="Calibri" w:cs="Times New Roman"/>
          <w:i/>
          <w:lang w:val="ky-KG"/>
        </w:rPr>
        <w:t>К</w:t>
      </w:r>
      <w:r w:rsidRPr="00FC244E">
        <w:rPr>
          <w:rFonts w:ascii="Calibri" w:eastAsia="Calibri" w:hAnsi="Calibri" w:cs="Times New Roman"/>
          <w:i/>
          <w:lang w:val="ky-KG"/>
        </w:rPr>
        <w:t xml:space="preserve">ыргыз жана түрк тилдерин өздөштүрүү деңгээлин аныктоо сынагынын </w:t>
      </w:r>
      <w:r w:rsidRPr="00FC244E">
        <w:rPr>
          <w:rFonts w:ascii="Calibri" w:eastAsia="Calibri" w:hAnsi="Calibri" w:cs="Times New Roman"/>
          <w:lang w:val="ky-KG"/>
        </w:rPr>
        <w:t xml:space="preserve">(мындан ары тилди өздөштүрүү деңгээлин аныктоо сынагы) </w:t>
      </w:r>
      <w:r w:rsidR="00D806F9" w:rsidRPr="00FC244E">
        <w:rPr>
          <w:rFonts w:ascii="Calibri" w:eastAsia="Calibri" w:hAnsi="Calibri" w:cs="Times New Roman"/>
          <w:lang w:val="ky-KG"/>
        </w:rPr>
        <w:t>негиздери</w:t>
      </w:r>
      <w:r w:rsidRPr="00FC244E">
        <w:rPr>
          <w:rFonts w:ascii="Calibri" w:eastAsia="Calibri" w:hAnsi="Calibri" w:cs="Times New Roman"/>
          <w:lang w:val="ky-KG"/>
        </w:rPr>
        <w:t xml:space="preserve"> төмөндө көрсөтүлгөн:</w:t>
      </w:r>
    </w:p>
    <w:p w:rsidR="00F278DA" w:rsidRPr="00FC244E" w:rsidRDefault="00F278DA" w:rsidP="00F278DA">
      <w:pPr>
        <w:widowControl w:val="0"/>
        <w:jc w:val="both"/>
        <w:rPr>
          <w:rFonts w:ascii="Calibri" w:eastAsia="Calibri" w:hAnsi="Calibri" w:cs="Times New Roman"/>
          <w:lang w:val="ky-KG"/>
        </w:rPr>
      </w:pPr>
    </w:p>
    <w:p w:rsidR="00F278DA" w:rsidRPr="00FC244E" w:rsidRDefault="00F278DA" w:rsidP="00BE0C92">
      <w:pPr>
        <w:pStyle w:val="afb"/>
        <w:numPr>
          <w:ilvl w:val="3"/>
          <w:numId w:val="83"/>
        </w:numPr>
        <w:ind w:left="284" w:hanging="284"/>
        <w:rPr>
          <w:rFonts w:ascii="Calibri" w:hAnsi="Calibri"/>
          <w:b/>
          <w:lang w:val="ky-KG"/>
        </w:rPr>
      </w:pPr>
      <w:r w:rsidRPr="00FC244E">
        <w:rPr>
          <w:rFonts w:ascii="Calibri" w:hAnsi="Calibri"/>
          <w:b/>
          <w:lang w:val="ky-KG"/>
        </w:rPr>
        <w:t>Сынакка катышууга арыз берүүнүн шарттары, тартиби жана мөөнөтү:</w:t>
      </w:r>
    </w:p>
    <w:p w:rsidR="00F278DA" w:rsidRPr="00FC244E" w:rsidRDefault="00F278DA" w:rsidP="006C13EA">
      <w:pPr>
        <w:pStyle w:val="afb"/>
        <w:numPr>
          <w:ilvl w:val="0"/>
          <w:numId w:val="617"/>
        </w:numPr>
        <w:ind w:left="567" w:hanging="284"/>
        <w:rPr>
          <w:rFonts w:ascii="Calibri" w:hAnsi="Calibri"/>
          <w:b/>
          <w:lang w:val="ky-KG"/>
        </w:rPr>
      </w:pPr>
      <w:r w:rsidRPr="00FC244E">
        <w:rPr>
          <w:rFonts w:ascii="Calibri" w:hAnsi="Calibri"/>
          <w:lang w:val="ky-KG"/>
        </w:rPr>
        <w:t>Тилди өздөштүрүү деңгээлин аныктоо сынагына катышуу үчүн университетте толук айлык акы менен иштеген окутуучулар арыз бере алышат.</w:t>
      </w:r>
    </w:p>
    <w:p w:rsidR="00F278DA" w:rsidRPr="00FC244E" w:rsidRDefault="00F278DA" w:rsidP="006C13EA">
      <w:pPr>
        <w:pStyle w:val="afb"/>
        <w:numPr>
          <w:ilvl w:val="0"/>
          <w:numId w:val="617"/>
        </w:numPr>
        <w:ind w:left="567" w:hanging="284"/>
        <w:rPr>
          <w:rFonts w:ascii="Calibri" w:hAnsi="Calibri"/>
          <w:b/>
          <w:lang w:val="ky-KG"/>
        </w:rPr>
      </w:pPr>
      <w:r w:rsidRPr="00FC244E">
        <w:rPr>
          <w:rFonts w:ascii="Calibri" w:hAnsi="Calibri"/>
          <w:lang w:val="ky-KG"/>
        </w:rPr>
        <w:t>Окутуучулар жараны болгон мамлекеттин расмий же мамлекеттик тил сынагына катыша алышпайт.</w:t>
      </w:r>
    </w:p>
    <w:p w:rsidR="00F278DA" w:rsidRPr="00FC244E" w:rsidRDefault="00F278DA" w:rsidP="006C13EA">
      <w:pPr>
        <w:pStyle w:val="afb"/>
        <w:numPr>
          <w:ilvl w:val="0"/>
          <w:numId w:val="617"/>
        </w:numPr>
        <w:ind w:left="567" w:hanging="284"/>
        <w:rPr>
          <w:rFonts w:ascii="Calibri" w:hAnsi="Calibri"/>
          <w:b/>
          <w:lang w:val="ky-KG"/>
        </w:rPr>
      </w:pPr>
      <w:r w:rsidRPr="00FC244E">
        <w:rPr>
          <w:rFonts w:ascii="Calibri" w:hAnsi="Calibri"/>
          <w:lang w:val="ky-KG"/>
        </w:rPr>
        <w:t>Тилди өздөштүрүү деңгээлин аныктоо сынагы ар бир окуу жылынын декабрь айында өткөрүлөт. Сынакка катышууга арыз берүү мөөнөтү, сынактын өтө турган күнү, жери жана сааты Чет тилдер жогорку мектебинин жетекчилиги тарабынан университеттин сайтында жарыяланат.</w:t>
      </w:r>
    </w:p>
    <w:p w:rsidR="00F278DA" w:rsidRPr="00FC244E" w:rsidRDefault="00F278DA" w:rsidP="006C13EA">
      <w:pPr>
        <w:pStyle w:val="afb"/>
        <w:numPr>
          <w:ilvl w:val="0"/>
          <w:numId w:val="617"/>
        </w:numPr>
        <w:ind w:left="567" w:hanging="284"/>
        <w:rPr>
          <w:rFonts w:ascii="Calibri" w:hAnsi="Calibri"/>
          <w:b/>
          <w:lang w:val="ky-KG"/>
        </w:rPr>
      </w:pPr>
      <w:r w:rsidRPr="00FC244E">
        <w:rPr>
          <w:rFonts w:ascii="Calibri" w:hAnsi="Calibri"/>
          <w:lang w:val="ky-KG"/>
        </w:rPr>
        <w:t>Тилди өздөштүрүү деңгээлин аныктоо сынагына катыша турган талапкерлер өздөрү иштеген академиялык түзүм аркылуу Чет тилдер жогорку мектебинин жетекчилигине арыз менен кайрылышат. Арыздар сынак болордон 3 (үч) күн мурун тийиштүү түзүмдөр аркылуу жиберилет. Кулактандырууда белгиленген мөөнөттүн ичинде арыз менен кайрылбаган талапкерлер сынакка катыша алышпайт.</w:t>
      </w:r>
    </w:p>
    <w:p w:rsidR="00F278DA" w:rsidRPr="00FC244E" w:rsidRDefault="00F278DA" w:rsidP="00F278DA">
      <w:pPr>
        <w:pStyle w:val="afb"/>
        <w:ind w:left="709"/>
        <w:rPr>
          <w:rFonts w:ascii="Calibri" w:hAnsi="Calibri"/>
          <w:b/>
          <w:lang w:val="ky-KG"/>
        </w:rPr>
      </w:pPr>
    </w:p>
    <w:p w:rsidR="00F278DA" w:rsidRPr="00FC244E" w:rsidRDefault="00F278DA" w:rsidP="00BE0C92">
      <w:pPr>
        <w:pStyle w:val="afb"/>
        <w:numPr>
          <w:ilvl w:val="3"/>
          <w:numId w:val="83"/>
        </w:numPr>
        <w:ind w:left="284" w:hanging="284"/>
        <w:rPr>
          <w:rFonts w:ascii="Calibri" w:hAnsi="Calibri"/>
          <w:b/>
          <w:lang w:val="ky-KG"/>
        </w:rPr>
      </w:pPr>
      <w:r w:rsidRPr="00FC244E">
        <w:rPr>
          <w:rFonts w:ascii="Calibri" w:hAnsi="Calibri"/>
          <w:b/>
          <w:lang w:val="ky-KG"/>
        </w:rPr>
        <w:t>Сынак комиссиясы</w:t>
      </w:r>
    </w:p>
    <w:p w:rsidR="00F278DA" w:rsidRPr="00FC244E" w:rsidRDefault="00F278DA" w:rsidP="0080590B">
      <w:pPr>
        <w:pStyle w:val="afb"/>
        <w:ind w:left="284"/>
        <w:rPr>
          <w:rFonts w:ascii="Calibri" w:hAnsi="Calibri"/>
          <w:lang w:val="ky-KG"/>
        </w:rPr>
      </w:pPr>
      <w:r w:rsidRPr="00FC244E">
        <w:rPr>
          <w:rFonts w:ascii="Calibri" w:hAnsi="Calibri"/>
          <w:lang w:val="ky-KG"/>
        </w:rPr>
        <w:t>Кыргыз жана түрк тилдерин өздөштүрүү деңгээлин аныктоо сынагын өткөрүүгө Чет тилдер жогорку мектебинин жетекчилиги жооптуу. Чет тилдер жогорку мектебинин жетекчилигинин сунушу боюнча ректорат тарабынан түзүлгөн сынак комиссиясынын курамы ар бир тил үчүн кеминде 3 (үч) негизги жана 2 (эки) кошумча мүчөдөн турат.</w:t>
      </w:r>
    </w:p>
    <w:p w:rsidR="00F278DA" w:rsidRPr="00FC244E" w:rsidRDefault="00F278DA" w:rsidP="00F278DA">
      <w:pPr>
        <w:pStyle w:val="afb"/>
        <w:ind w:left="0"/>
        <w:rPr>
          <w:rFonts w:ascii="Calibri" w:hAnsi="Calibri"/>
          <w:b/>
          <w:lang w:val="ky-KG"/>
        </w:rPr>
      </w:pPr>
    </w:p>
    <w:p w:rsidR="00F278DA" w:rsidRPr="00FC244E" w:rsidRDefault="00F278DA" w:rsidP="00BE0C92">
      <w:pPr>
        <w:pStyle w:val="afb"/>
        <w:numPr>
          <w:ilvl w:val="3"/>
          <w:numId w:val="83"/>
        </w:numPr>
        <w:ind w:left="284" w:hanging="284"/>
        <w:rPr>
          <w:rFonts w:ascii="Calibri" w:hAnsi="Calibri"/>
          <w:b/>
          <w:lang w:val="ky-KG"/>
        </w:rPr>
      </w:pPr>
      <w:r w:rsidRPr="00FC244E">
        <w:rPr>
          <w:rFonts w:ascii="Calibri" w:hAnsi="Calibri"/>
          <w:b/>
          <w:lang w:val="ky-KG"/>
        </w:rPr>
        <w:t>Сынак өткөрүү тартиби жана жыйынтыктарды баалоо</w:t>
      </w:r>
    </w:p>
    <w:p w:rsidR="00F278DA" w:rsidRPr="00FC244E" w:rsidRDefault="00F278DA" w:rsidP="006C13EA">
      <w:pPr>
        <w:pStyle w:val="afb"/>
        <w:numPr>
          <w:ilvl w:val="0"/>
          <w:numId w:val="618"/>
        </w:numPr>
        <w:ind w:left="567" w:hanging="283"/>
        <w:rPr>
          <w:rFonts w:ascii="Calibri" w:hAnsi="Calibri"/>
          <w:b/>
          <w:lang w:val="ky-KG"/>
        </w:rPr>
      </w:pPr>
      <w:r w:rsidRPr="00FC244E">
        <w:rPr>
          <w:rFonts w:ascii="Calibri" w:hAnsi="Calibri"/>
          <w:lang w:val="ky-KG"/>
        </w:rPr>
        <w:t>Кыргыз жана түрк тилдерин өздөштүрүү деңгээлин аныктоо сынагы эки негизги этаптан турат: жазуу жана оозеки.</w:t>
      </w:r>
    </w:p>
    <w:p w:rsidR="00F278DA" w:rsidRPr="00FC244E" w:rsidRDefault="00F278DA" w:rsidP="006C13EA">
      <w:pPr>
        <w:pStyle w:val="afb"/>
        <w:numPr>
          <w:ilvl w:val="0"/>
          <w:numId w:val="619"/>
        </w:numPr>
        <w:ind w:left="851" w:hanging="284"/>
        <w:rPr>
          <w:rFonts w:ascii="Calibri" w:hAnsi="Calibri"/>
          <w:lang w:val="ky-KG"/>
        </w:rPr>
      </w:pPr>
      <w:r w:rsidRPr="00FC244E">
        <w:rPr>
          <w:rFonts w:ascii="Calibri" w:hAnsi="Calibri"/>
          <w:lang w:val="ky-KG"/>
        </w:rPr>
        <w:t>Жазуу түрүндөгү сынак төмөндөгү этаптардан турат: о</w:t>
      </w:r>
      <w:r w:rsidRPr="00FC244E">
        <w:rPr>
          <w:rFonts w:ascii="Calibri" w:eastAsia="Times New Roman" w:hAnsi="Calibri"/>
          <w:lang w:val="ky-KG"/>
        </w:rPr>
        <w:t>куп тушүнүү, угуп түшүнүү, жазуу жүзүндө оюн билдирүү жана которуу. Жазуу түрүндөгү сынак 100 баллдык шкала менен бааланат. Жазуу түрүндөгү сынактын ар бир этабы үчүн (окуп тушүнүү, угуп түшүнүү, жазуу жүзүндө оюн билдирүү жана которуу) 25 балл берилет.</w:t>
      </w:r>
    </w:p>
    <w:p w:rsidR="00F278DA" w:rsidRPr="00FC244E" w:rsidRDefault="00F278DA" w:rsidP="006C13EA">
      <w:pPr>
        <w:pStyle w:val="afb"/>
        <w:numPr>
          <w:ilvl w:val="0"/>
          <w:numId w:val="619"/>
        </w:numPr>
        <w:ind w:left="851" w:hanging="284"/>
        <w:rPr>
          <w:rFonts w:ascii="Calibri" w:hAnsi="Calibri"/>
          <w:lang w:val="ky-KG"/>
        </w:rPr>
      </w:pPr>
      <w:r w:rsidRPr="00FC244E">
        <w:rPr>
          <w:rFonts w:ascii="Calibri" w:eastAsia="Times New Roman" w:hAnsi="Calibri"/>
          <w:lang w:val="ky-KG"/>
        </w:rPr>
        <w:t>Оозеки сынагында талапкерлер өз тармагы боюнча белгилүү бир темада сабак өткөрүп, оозеки сүйлөшүү жөндөмдүүлүгүн көрсөтөт. Оозеки сынагы 100 баллдык шкала менен бааланат.</w:t>
      </w:r>
    </w:p>
    <w:p w:rsidR="00F278DA" w:rsidRPr="00FC244E" w:rsidRDefault="00F278DA" w:rsidP="006C13EA">
      <w:pPr>
        <w:pStyle w:val="afb"/>
        <w:numPr>
          <w:ilvl w:val="0"/>
          <w:numId w:val="618"/>
        </w:numPr>
        <w:ind w:left="567" w:hanging="283"/>
        <w:rPr>
          <w:rFonts w:ascii="Calibri" w:hAnsi="Calibri"/>
          <w:b/>
          <w:lang w:val="ky-KG"/>
        </w:rPr>
      </w:pPr>
      <w:r w:rsidRPr="00FC244E">
        <w:rPr>
          <w:rFonts w:ascii="Calibri" w:hAnsi="Calibri"/>
          <w:lang w:val="ky-KG"/>
        </w:rPr>
        <w:t>Тилди өздөштүрүү деңгээлин аныктоо сынагынын жыйынтык баллынын 70%ын жазуу түрүндөгү сынак, ал эми 30%ын оозеки сынак түзөт. Сынакты ийгиликтүү тапшыруу үчүн талапкер мүмкүн болгон 100 (жүз) баллдан кеминде 70 (жетимиш) балл алышы керек. Талапкер жазуу түрүндөгү сынактан жана оозеки сынагынан өз-өзүнчө мүмкүн болгон 100 (жүз) баллдан кеминде 70 (жетимиш) балл алышы керек.</w:t>
      </w:r>
    </w:p>
    <w:p w:rsidR="00F278DA" w:rsidRPr="00FC244E" w:rsidRDefault="00F278DA" w:rsidP="006C13EA">
      <w:pPr>
        <w:pStyle w:val="afb"/>
        <w:numPr>
          <w:ilvl w:val="0"/>
          <w:numId w:val="618"/>
        </w:numPr>
        <w:ind w:left="567" w:hanging="283"/>
        <w:rPr>
          <w:rFonts w:ascii="Calibri" w:hAnsi="Calibri"/>
          <w:b/>
          <w:lang w:val="ky-KG"/>
        </w:rPr>
      </w:pPr>
      <w:r w:rsidRPr="00FC244E">
        <w:rPr>
          <w:rFonts w:ascii="Calibri" w:hAnsi="Calibri"/>
          <w:lang w:val="ky-KG"/>
        </w:rPr>
        <w:t>Чет тилдер жогорку мектебинин жетекчилиги сынактын жыйынтыгын сынак өткөрүлгөн күндөн 10 (он) жумуш күнү ичинде ректоратка жиберет.</w:t>
      </w:r>
    </w:p>
    <w:p w:rsidR="00F278DA" w:rsidRPr="00FC244E" w:rsidRDefault="00F278DA" w:rsidP="006C13EA">
      <w:pPr>
        <w:pStyle w:val="afb"/>
        <w:numPr>
          <w:ilvl w:val="0"/>
          <w:numId w:val="618"/>
        </w:numPr>
        <w:ind w:left="567" w:hanging="283"/>
        <w:rPr>
          <w:rFonts w:ascii="Calibri" w:hAnsi="Calibri"/>
          <w:b/>
          <w:lang w:val="ky-KG"/>
        </w:rPr>
      </w:pPr>
      <w:r w:rsidRPr="00FC244E">
        <w:rPr>
          <w:rFonts w:ascii="Calibri" w:hAnsi="Calibri"/>
          <w:lang w:val="ky-KG"/>
        </w:rPr>
        <w:lastRenderedPageBreak/>
        <w:t>Сынактын жыйынтыгына жазуу түрүндөгү даттануу арызы сынактын жыйынтыктары расмий жарыялангандан 3 (үч) күндүн ичинде ректоратка жиберилет. Сынак жыйынтыктарында олуттуу жаңылыштыктар болсо гана даттанууга жатат.</w:t>
      </w:r>
    </w:p>
    <w:p w:rsidR="00F278DA" w:rsidRPr="00FC244E" w:rsidRDefault="00F278DA" w:rsidP="006C13EA">
      <w:pPr>
        <w:pStyle w:val="afb"/>
        <w:numPr>
          <w:ilvl w:val="0"/>
          <w:numId w:val="618"/>
        </w:numPr>
        <w:ind w:left="567" w:hanging="283"/>
        <w:rPr>
          <w:rFonts w:ascii="Calibri" w:hAnsi="Calibri"/>
          <w:lang w:val="ky-KG"/>
        </w:rPr>
      </w:pPr>
      <w:r w:rsidRPr="00FC244E">
        <w:rPr>
          <w:rFonts w:ascii="Calibri" w:hAnsi="Calibri"/>
          <w:lang w:val="ky-KG"/>
        </w:rPr>
        <w:t>Сынактын жыйынтыктарын кайра баалоо: Чет тилдер жогорку мектебинин жетекчилиги сынак комиссиясынан сырткары 3 (үч) мүчөдөн турган сынактын жыйынтыктарына даттануу арыздарын кароо үчүн комиссия түзөт. Бул комиссия 3 (үч) күндүн ичинде даттанууларды карап чыгып, жыйынтыкты Чет тилдер жогорку мектебинин жетекчилигине билдирет.</w:t>
      </w:r>
    </w:p>
    <w:p w:rsidR="00F278DA" w:rsidRPr="00FC244E" w:rsidRDefault="00F278DA" w:rsidP="00F278DA">
      <w:pPr>
        <w:pStyle w:val="afb"/>
        <w:rPr>
          <w:rFonts w:ascii="Calibri" w:hAnsi="Calibri"/>
          <w:lang w:val="ky-KG"/>
        </w:rPr>
      </w:pPr>
    </w:p>
    <w:p w:rsidR="00F278DA" w:rsidRPr="00FC244E" w:rsidRDefault="00F278DA" w:rsidP="00BE0C92">
      <w:pPr>
        <w:pStyle w:val="afb"/>
        <w:numPr>
          <w:ilvl w:val="3"/>
          <w:numId w:val="83"/>
        </w:numPr>
        <w:ind w:left="284" w:hanging="284"/>
        <w:rPr>
          <w:rFonts w:ascii="Calibri" w:hAnsi="Calibri"/>
          <w:b/>
          <w:lang w:val="ky-KG"/>
        </w:rPr>
      </w:pPr>
      <w:r w:rsidRPr="00FC244E">
        <w:rPr>
          <w:rFonts w:ascii="Calibri" w:hAnsi="Calibri"/>
          <w:b/>
          <w:lang w:val="ky-KG"/>
        </w:rPr>
        <w:t>Сертификат жана анын жарактуу мөөнөтү</w:t>
      </w:r>
    </w:p>
    <w:p w:rsidR="00F278DA" w:rsidRPr="00FC244E" w:rsidRDefault="00F278DA" w:rsidP="0080590B">
      <w:pPr>
        <w:ind w:left="284"/>
        <w:jc w:val="both"/>
        <w:rPr>
          <w:rFonts w:ascii="Calibri" w:eastAsia="Calibri" w:hAnsi="Calibri" w:cs="Times New Roman"/>
          <w:i/>
          <w:lang w:val="ky-KG" w:eastAsia="en-US"/>
        </w:rPr>
      </w:pPr>
      <w:r w:rsidRPr="00FC244E">
        <w:rPr>
          <w:rFonts w:ascii="Calibri" w:eastAsia="Calibri" w:hAnsi="Calibri" w:cs="Times New Roman"/>
          <w:lang w:val="ky-KG" w:eastAsia="en-US"/>
        </w:rPr>
        <w:t xml:space="preserve">Тилди өздөштүрүү деңгээлин аныктоо сынагын ийгиликтүү тапшырган окутуучуларга ректорат “Тилди өздөштүрүү деңгээлин аныктоо сынагын ийгиликтүү тапшыргандыгы жөнүндө сертификат” тапшырат. Сертификатта төмөндөгүдөй маалыматтар камтылган: тил, баллдардын саны жана жарактуу мөөнөтү. Сертификаттын жарактуу мөөнөтү сынакты өткөрүү жылын кошо алганда 3 (үч) жылды түзүп, акыркы жылдын 31-декабрында аяктайт. </w:t>
      </w:r>
      <w:r w:rsidRPr="005D2802">
        <w:rPr>
          <w:rFonts w:ascii="Calibri" w:eastAsia="Calibri" w:hAnsi="Calibri" w:cs="Times New Roman"/>
          <w:b/>
          <w:color w:val="auto"/>
          <w:lang w:val="ky-KG" w:eastAsia="en-US"/>
        </w:rPr>
        <w:t>Түшүндүрмө:</w:t>
      </w:r>
      <w:r w:rsidRPr="005D2802">
        <w:rPr>
          <w:rFonts w:ascii="Calibri" w:eastAsia="Calibri" w:hAnsi="Calibri" w:cs="Times New Roman"/>
          <w:color w:val="auto"/>
          <w:lang w:val="ky-KG" w:eastAsia="en-US"/>
        </w:rPr>
        <w:t xml:space="preserve"> </w:t>
      </w:r>
      <w:r w:rsidRPr="00FC244E">
        <w:rPr>
          <w:rFonts w:ascii="Calibri" w:eastAsia="Calibri" w:hAnsi="Calibri" w:cs="Times New Roman"/>
          <w:i/>
          <w:lang w:val="ky-KG" w:eastAsia="en-US"/>
        </w:rPr>
        <w:t xml:space="preserve">(Мисалы: Эгерде сынак 2018-жылдын декабрында өткөрүлсө, анда ал </w:t>
      </w:r>
      <w:r w:rsidRPr="00FC244E">
        <w:rPr>
          <w:rFonts w:ascii="Calibri" w:eastAsia="Calibri" w:hAnsi="Calibri" w:cs="Times New Roman"/>
          <w:b/>
          <w:i/>
          <w:lang w:val="ky-KG" w:eastAsia="en-US"/>
        </w:rPr>
        <w:t>2019</w:t>
      </w:r>
      <w:r w:rsidRPr="00FC244E">
        <w:rPr>
          <w:rFonts w:ascii="Calibri" w:eastAsia="Calibri" w:hAnsi="Calibri" w:cs="Times New Roman"/>
          <w:i/>
          <w:lang w:val="ky-KG" w:eastAsia="en-US"/>
        </w:rPr>
        <w:t xml:space="preserve">, </w:t>
      </w:r>
      <w:r w:rsidRPr="00FC244E">
        <w:rPr>
          <w:rFonts w:ascii="Calibri" w:eastAsia="Calibri" w:hAnsi="Calibri" w:cs="Times New Roman"/>
          <w:b/>
          <w:i/>
          <w:lang w:val="ky-KG" w:eastAsia="en-US"/>
        </w:rPr>
        <w:t>2020</w:t>
      </w:r>
      <w:r w:rsidRPr="00FC244E">
        <w:rPr>
          <w:rFonts w:ascii="Calibri" w:eastAsia="Calibri" w:hAnsi="Calibri" w:cs="Times New Roman"/>
          <w:i/>
          <w:lang w:val="ky-KG" w:eastAsia="en-US"/>
        </w:rPr>
        <w:t xml:space="preserve"> жана </w:t>
      </w:r>
      <w:r w:rsidRPr="00FC244E">
        <w:rPr>
          <w:rFonts w:ascii="Calibri" w:eastAsia="Calibri" w:hAnsi="Calibri" w:cs="Times New Roman"/>
          <w:b/>
          <w:i/>
          <w:lang w:val="ky-KG" w:eastAsia="en-US"/>
        </w:rPr>
        <w:t>2021</w:t>
      </w:r>
      <w:r w:rsidRPr="00FC244E">
        <w:rPr>
          <w:rFonts w:ascii="Calibri" w:eastAsia="Calibri" w:hAnsi="Calibri" w:cs="Times New Roman"/>
          <w:i/>
          <w:lang w:val="ky-KG" w:eastAsia="en-US"/>
        </w:rPr>
        <w:t>-жылдарга жарактуу болот. Сертификатта жарактуу мөөнөтүнүн аяктоо датасы көрсөтүлүүгө тийиш – 2021-жылдын 31-декабры).</w:t>
      </w:r>
    </w:p>
    <w:p w:rsidR="0080590B" w:rsidRPr="00FC244E" w:rsidRDefault="0080590B" w:rsidP="0080590B">
      <w:pPr>
        <w:ind w:left="284"/>
        <w:jc w:val="both"/>
        <w:rPr>
          <w:rFonts w:ascii="Calibri" w:eastAsia="Calibri" w:hAnsi="Calibri" w:cs="Times New Roman"/>
          <w:lang w:val="ky-KG" w:eastAsia="en-US"/>
        </w:rPr>
      </w:pPr>
    </w:p>
    <w:p w:rsidR="00F278DA" w:rsidRPr="00FC244E" w:rsidRDefault="00F278DA" w:rsidP="0080590B">
      <w:pPr>
        <w:ind w:left="284"/>
        <w:jc w:val="both"/>
        <w:rPr>
          <w:rFonts w:ascii="Calibri" w:hAnsi="Calibri" w:cs="Times New Roman"/>
          <w:lang w:val="ky-KG"/>
        </w:rPr>
      </w:pPr>
      <w:r w:rsidRPr="00FC244E">
        <w:rPr>
          <w:rFonts w:ascii="Calibri" w:eastAsia="Calibri" w:hAnsi="Calibri" w:cs="Times New Roman"/>
          <w:lang w:val="ky-KG" w:eastAsia="en-US"/>
        </w:rPr>
        <w:t xml:space="preserve">Тилди өздөштүрүү деңгээлин аныктоо сынагын ийгиликтүү тапшыргандыгы жөнүндө сертификат </w:t>
      </w:r>
      <w:r w:rsidRPr="00FC244E">
        <w:rPr>
          <w:rFonts w:ascii="Calibri" w:hAnsi="Calibri" w:cs="Times New Roman"/>
          <w:lang w:val="ky-KG"/>
        </w:rPr>
        <w:t>академиялык ишмердүүлүктү баалоодо жана шыктандырууда эске алынар-алынбасы, эске алына турган болсо академиялык ишмердүүлүктү баалоо баллдары “</w:t>
      </w:r>
      <w:r w:rsidRPr="00FC244E">
        <w:rPr>
          <w:rFonts w:ascii="Calibri" w:hAnsi="Calibri" w:cs="Times New Roman"/>
          <w:color w:val="00B050"/>
          <w:lang w:val="ky-KG"/>
        </w:rPr>
        <w:t>Кыргыз-Түрк «Манас» университетинин академиялык ишмердүүлүктү баалоо жана шыктандыруу боюнча нускамасынын</w:t>
      </w:r>
      <w:r w:rsidRPr="00FC244E">
        <w:rPr>
          <w:rFonts w:ascii="Calibri" w:hAnsi="Calibri" w:cs="Times New Roman"/>
          <w:lang w:val="ky-KG"/>
        </w:rPr>
        <w:t>” жоболору менен жөнгө салынат.</w:t>
      </w:r>
    </w:p>
    <w:p w:rsidR="0080590B" w:rsidRPr="00FC244E" w:rsidRDefault="0080590B" w:rsidP="00F278DA">
      <w:pPr>
        <w:jc w:val="both"/>
        <w:rPr>
          <w:rFonts w:ascii="Calibri" w:eastAsia="Calibri" w:hAnsi="Calibri" w:cs="Times New Roman"/>
          <w:lang w:val="ky-KG" w:eastAsia="en-US"/>
        </w:rPr>
      </w:pPr>
    </w:p>
    <w:p w:rsidR="00F278DA" w:rsidRPr="00FC244E" w:rsidRDefault="00F278DA" w:rsidP="00BE0C92">
      <w:pPr>
        <w:pStyle w:val="afb"/>
        <w:numPr>
          <w:ilvl w:val="3"/>
          <w:numId w:val="83"/>
        </w:numPr>
        <w:ind w:left="284" w:hanging="284"/>
        <w:rPr>
          <w:rFonts w:ascii="Calibri" w:hAnsi="Calibri"/>
          <w:b/>
          <w:lang w:val="ky-KG"/>
        </w:rPr>
      </w:pPr>
      <w:r w:rsidRPr="00FC244E">
        <w:rPr>
          <w:rFonts w:ascii="Calibri" w:hAnsi="Calibri"/>
          <w:b/>
          <w:lang w:val="ky-KG"/>
        </w:rPr>
        <w:t>Күчүнө кириши</w:t>
      </w:r>
    </w:p>
    <w:p w:rsidR="00F278DA" w:rsidRPr="00FC244E" w:rsidRDefault="00F278DA" w:rsidP="0080590B">
      <w:pPr>
        <w:pStyle w:val="afb"/>
        <w:ind w:left="284"/>
        <w:rPr>
          <w:rFonts w:ascii="Calibri" w:eastAsia="Arial Unicode MS" w:hAnsi="Calibri"/>
          <w:lang w:val="ky-KG"/>
        </w:rPr>
      </w:pPr>
      <w:r w:rsidRPr="00FC244E">
        <w:rPr>
          <w:rFonts w:ascii="Calibri" w:eastAsia="Arial Unicode MS" w:hAnsi="Calibri"/>
          <w:lang w:val="ky-KG"/>
        </w:rPr>
        <w:t xml:space="preserve">Бул эрежелер Кыргыз-Түрк “Манас” университетинин Башкаруу кеңеши тарабынан кабыл алынгандан тарта күчүнө кирет. Бул эрежелердин күчүнө кириши менен Кыргыз-Түрк “Манас” университетинин Башкаруу кеңешинин 2013-жылдын 11-июнундагы 2013-16.151-чечими менен кабыл алынган </w:t>
      </w:r>
      <w:r w:rsidRPr="00FC244E">
        <w:rPr>
          <w:rFonts w:ascii="Calibri" w:eastAsia="Arial Unicode MS" w:hAnsi="Calibri"/>
          <w:i/>
          <w:color w:val="00B050"/>
          <w:lang w:val="ky-KG"/>
        </w:rPr>
        <w:t>“Кыргыз-Түрк “Манас” университетинин Кыргыз жана түрк тилдерин үйрөнүүгө шыктандыруучу сынак жөнүндө жобосу”</w:t>
      </w:r>
      <w:r w:rsidRPr="00FC244E">
        <w:rPr>
          <w:rFonts w:ascii="Calibri" w:eastAsia="Arial Unicode MS" w:hAnsi="Calibri"/>
          <w:color w:val="00B050"/>
          <w:lang w:val="ky-KG"/>
        </w:rPr>
        <w:t xml:space="preserve"> </w:t>
      </w:r>
      <w:r w:rsidRPr="00FC244E">
        <w:rPr>
          <w:rFonts w:ascii="Calibri" w:eastAsia="Arial Unicode MS" w:hAnsi="Calibri"/>
          <w:lang w:val="ky-KG"/>
        </w:rPr>
        <w:t xml:space="preserve">жана бул жобо тууралуу кабыл алынган Кыргыз-Түрк “Манас” университетинин Башкаруу кеңешинин чечимдери </w:t>
      </w:r>
      <w:r w:rsidR="0080590B" w:rsidRPr="00FC244E">
        <w:rPr>
          <w:rFonts w:ascii="Calibri" w:eastAsia="Arial Unicode MS" w:hAnsi="Calibri"/>
          <w:lang w:val="ky-KG"/>
        </w:rPr>
        <w:t>күчүн жоготот.</w:t>
      </w:r>
    </w:p>
    <w:p w:rsidR="00F278DA" w:rsidRPr="00FC244E" w:rsidRDefault="00F278DA" w:rsidP="00F278DA">
      <w:pPr>
        <w:pStyle w:val="afb"/>
        <w:ind w:left="0"/>
        <w:rPr>
          <w:rFonts w:ascii="Calibri" w:hAnsi="Calibri"/>
          <w:b/>
          <w:lang w:val="ky-KG"/>
        </w:rPr>
      </w:pPr>
    </w:p>
    <w:p w:rsidR="00F278DA" w:rsidRPr="00FC244E" w:rsidRDefault="00F278DA" w:rsidP="00BE0C92">
      <w:pPr>
        <w:pStyle w:val="afb"/>
        <w:numPr>
          <w:ilvl w:val="3"/>
          <w:numId w:val="83"/>
        </w:numPr>
        <w:ind w:left="284" w:hanging="284"/>
        <w:rPr>
          <w:rFonts w:ascii="Calibri" w:hAnsi="Calibri"/>
          <w:b/>
          <w:lang w:val="ky-KG"/>
        </w:rPr>
      </w:pPr>
      <w:r w:rsidRPr="00FC244E">
        <w:rPr>
          <w:rFonts w:ascii="Calibri" w:hAnsi="Calibri"/>
          <w:b/>
          <w:lang w:val="ky-KG"/>
        </w:rPr>
        <w:t>Ишке ашырылышы</w:t>
      </w:r>
    </w:p>
    <w:p w:rsidR="00F278DA" w:rsidRPr="00FC244E" w:rsidRDefault="00F278DA" w:rsidP="0080590B">
      <w:pPr>
        <w:pStyle w:val="afb"/>
        <w:ind w:left="284"/>
        <w:rPr>
          <w:rFonts w:ascii="Calibri" w:hAnsi="Calibri"/>
          <w:lang w:val="ky-KG"/>
        </w:rPr>
      </w:pPr>
      <w:r w:rsidRPr="00FC244E">
        <w:rPr>
          <w:rFonts w:ascii="Calibri" w:hAnsi="Calibri"/>
          <w:lang w:val="ky-KG"/>
        </w:rPr>
        <w:t>Бул эрежелердин ишке ашырылышы Кыргыз-Түрк “Манас” университетинин ректораты тарабынан көзөмөлдөнөт.</w:t>
      </w:r>
    </w:p>
    <w:p w:rsidR="0080590B" w:rsidRPr="00FC244E" w:rsidRDefault="0080590B" w:rsidP="00F278DA">
      <w:pPr>
        <w:widowControl w:val="0"/>
        <w:jc w:val="both"/>
        <w:rPr>
          <w:rFonts w:ascii="Calibri" w:eastAsia="Times New Roman" w:hAnsi="Calibri" w:cs="Times New Roman"/>
          <w:i/>
          <w:sz w:val="20"/>
          <w:szCs w:val="20"/>
          <w:lang w:val="ky-KG"/>
        </w:rPr>
      </w:pPr>
    </w:p>
    <w:p w:rsidR="0080590B" w:rsidRPr="00FC244E" w:rsidRDefault="0080590B" w:rsidP="00F278DA">
      <w:pPr>
        <w:widowControl w:val="0"/>
        <w:jc w:val="both"/>
        <w:rPr>
          <w:rFonts w:ascii="Calibri" w:eastAsia="Times New Roman" w:hAnsi="Calibri" w:cs="Times New Roman"/>
          <w:i/>
          <w:sz w:val="20"/>
          <w:szCs w:val="20"/>
          <w:lang w:val="ky-KG"/>
        </w:rPr>
      </w:pPr>
    </w:p>
    <w:p w:rsidR="0080590B" w:rsidRPr="00FC244E" w:rsidRDefault="0080590B" w:rsidP="00F278DA">
      <w:pPr>
        <w:widowControl w:val="0"/>
        <w:jc w:val="both"/>
        <w:rPr>
          <w:rFonts w:ascii="Calibri" w:eastAsia="Times New Roman" w:hAnsi="Calibri" w:cs="Times New Roman"/>
          <w:i/>
          <w:sz w:val="20"/>
          <w:szCs w:val="20"/>
          <w:lang w:val="ky-KG"/>
        </w:rPr>
      </w:pPr>
    </w:p>
    <w:p w:rsidR="00F278DA" w:rsidRPr="00FC244E" w:rsidRDefault="00F278DA" w:rsidP="00F278DA">
      <w:pPr>
        <w:widowControl w:val="0"/>
        <w:jc w:val="both"/>
        <w:rPr>
          <w:rFonts w:ascii="Calibri" w:eastAsia="Times New Roman" w:hAnsi="Calibri" w:cs="Times New Roman"/>
          <w:i/>
          <w:sz w:val="20"/>
          <w:szCs w:val="20"/>
          <w:lang w:val="ky-KG"/>
        </w:rPr>
      </w:pPr>
      <w:r w:rsidRPr="00FC244E">
        <w:rPr>
          <w:rFonts w:ascii="Calibri" w:eastAsia="Times New Roman" w:hAnsi="Calibri" w:cs="Times New Roman"/>
          <w:i/>
          <w:sz w:val="20"/>
          <w:szCs w:val="20"/>
          <w:lang w:val="ky-KG"/>
        </w:rPr>
        <w:t>Бул эрежелер Кыргыз-Түрк “Манас” университетинин Башкаруу кеңешинин 2018-жылдын 11-декабрындагы 2018-30.220-номерлүү чечими менен кабыл алынды.</w:t>
      </w:r>
    </w:p>
    <w:p w:rsidR="0080590B" w:rsidRPr="00FC244E" w:rsidRDefault="0080590B" w:rsidP="00F278DA">
      <w:pPr>
        <w:widowControl w:val="0"/>
        <w:jc w:val="both"/>
        <w:rPr>
          <w:rFonts w:ascii="Calibri" w:eastAsia="Times New Roman" w:hAnsi="Calibri" w:cs="Times New Roman"/>
          <w:i/>
          <w:sz w:val="20"/>
          <w:szCs w:val="20"/>
          <w:lang w:val="ky-KG"/>
        </w:rPr>
      </w:pPr>
    </w:p>
    <w:p w:rsidR="00130237" w:rsidRPr="00FC244E" w:rsidRDefault="00130237" w:rsidP="00130237">
      <w:pPr>
        <w:jc w:val="both"/>
        <w:rPr>
          <w:rFonts w:ascii="Calibri" w:hAnsi="Calibri" w:cs="Times New Roman"/>
          <w:i/>
          <w:iCs/>
          <w:sz w:val="20"/>
          <w:szCs w:val="20"/>
          <w:lang w:val="ky-KG"/>
        </w:rPr>
      </w:pPr>
    </w:p>
    <w:p w:rsidR="00130237" w:rsidRPr="00FC244E" w:rsidRDefault="00130237" w:rsidP="00130237">
      <w:pPr>
        <w:jc w:val="center"/>
        <w:rPr>
          <w:rFonts w:ascii="Calibri" w:hAnsi="Calibri" w:cs="Times New Roman"/>
          <w:lang w:val="ky-KG"/>
        </w:rPr>
        <w:sectPr w:rsidR="00130237" w:rsidRPr="00FC244E" w:rsidSect="000A0CA3">
          <w:footerReference w:type="even" r:id="rId105"/>
          <w:footnotePr>
            <w:numRestart w:val="eachSect"/>
          </w:footnotePr>
          <w:pgSz w:w="11907" w:h="16840" w:code="9"/>
          <w:pgMar w:top="1134" w:right="1134" w:bottom="1134" w:left="1134" w:header="454" w:footer="454" w:gutter="0"/>
          <w:pgNumType w:start="1"/>
          <w:cols w:space="708"/>
          <w:docGrid w:linePitch="360"/>
        </w:sectPr>
      </w:pPr>
    </w:p>
    <w:p w:rsidR="00C611CA" w:rsidRPr="005D2802" w:rsidRDefault="00C611CA" w:rsidP="005D2802">
      <w:pPr>
        <w:pStyle w:val="1"/>
      </w:pPr>
      <w:bookmarkStart w:id="184" w:name="_Toc25339869"/>
      <w:r w:rsidRPr="00FC244E">
        <w:lastRenderedPageBreak/>
        <w:t>КЫРГЫЗ-ТҮРК “МАНАС” УНИВЕРСИТЕТИНИН</w:t>
      </w:r>
      <w:r w:rsidR="005D2802">
        <w:t xml:space="preserve"> </w:t>
      </w:r>
      <w:r w:rsidR="00D806F9" w:rsidRPr="00FC244E">
        <w:t>ЖОЖдон КИЙИНКИ БИЛИМ БЕРҮҮ</w:t>
      </w:r>
      <w:r w:rsidRPr="00FC244E">
        <w:t xml:space="preserve"> ПРОГРАММАЛАРЫ БОЮНЧА БАШКА УНИВЕРСИТЕТТЕН “МАНАС” УНИВЕРСИТЕТИНЕ КОТОРУЛУУ</w:t>
      </w:r>
      <w:r w:rsidR="00D806F9" w:rsidRPr="00FC244E">
        <w:t xml:space="preserve"> СЫНАГЫНЫН НЕГИЗДЕРИ</w:t>
      </w:r>
      <w:bookmarkEnd w:id="184"/>
    </w:p>
    <w:p w:rsidR="005D2802" w:rsidRDefault="005D2802" w:rsidP="00C611CA">
      <w:pPr>
        <w:widowControl w:val="0"/>
        <w:jc w:val="both"/>
        <w:rPr>
          <w:rFonts w:ascii="Calibri" w:eastAsia="Times New Roman" w:hAnsi="Calibri" w:cs="Times New Roman"/>
          <w:b/>
          <w:bCs/>
          <w:lang w:val="ky-KG" w:eastAsia="en-US"/>
        </w:rPr>
      </w:pPr>
    </w:p>
    <w:p w:rsidR="00C611CA" w:rsidRPr="00FC244E" w:rsidRDefault="00C611CA" w:rsidP="00C611CA">
      <w:pPr>
        <w:widowControl w:val="0"/>
        <w:jc w:val="both"/>
        <w:rPr>
          <w:rFonts w:ascii="Calibri" w:eastAsia="Times New Roman" w:hAnsi="Calibri" w:cs="Times New Roman"/>
          <w:b/>
          <w:bCs/>
          <w:lang w:val="ky-KG" w:eastAsia="en-US"/>
        </w:rPr>
      </w:pPr>
      <w:r w:rsidRPr="00FC244E">
        <w:rPr>
          <w:rFonts w:ascii="Calibri" w:eastAsia="Times New Roman" w:hAnsi="Calibri" w:cs="Times New Roman"/>
          <w:b/>
          <w:bCs/>
          <w:lang w:val="ky-KG" w:eastAsia="en-US"/>
        </w:rPr>
        <w:t>Максаты</w:t>
      </w:r>
    </w:p>
    <w:p w:rsidR="00C611CA" w:rsidRPr="00FC244E" w:rsidRDefault="00C611CA" w:rsidP="00D806F9">
      <w:pPr>
        <w:suppressAutoHyphens/>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1-берене. </w:t>
      </w:r>
      <w:r w:rsidRPr="00FC244E">
        <w:rPr>
          <w:rFonts w:ascii="Calibri" w:eastAsia="Calibri" w:hAnsi="Calibri" w:cs="Times New Roman"/>
          <w:lang w:val="ky-KG" w:eastAsia="en-US"/>
        </w:rPr>
        <w:t xml:space="preserve">Бул </w:t>
      </w:r>
      <w:r w:rsidR="00D806F9" w:rsidRPr="00FC244E">
        <w:rPr>
          <w:rFonts w:ascii="Calibri" w:eastAsia="Calibri" w:hAnsi="Calibri" w:cs="Times New Roman"/>
          <w:lang w:val="ky-KG" w:eastAsia="en-US"/>
        </w:rPr>
        <w:t>негиздердин</w:t>
      </w:r>
      <w:r w:rsidRPr="00FC244E">
        <w:rPr>
          <w:rFonts w:ascii="Calibri" w:eastAsia="Calibri" w:hAnsi="Calibri" w:cs="Times New Roman"/>
          <w:lang w:val="ky-KG" w:eastAsia="en-US"/>
        </w:rPr>
        <w:t xml:space="preserve"> максаты – </w:t>
      </w:r>
      <w:r w:rsidR="00D806F9" w:rsidRPr="00FC244E">
        <w:rPr>
          <w:rFonts w:ascii="Calibri" w:eastAsia="Calibri" w:hAnsi="Calibri" w:cs="Times New Roman"/>
          <w:lang w:val="ky-KG"/>
        </w:rPr>
        <w:t>ЖОЖдон кийинки билим берүү</w:t>
      </w:r>
      <w:r w:rsidRPr="00FC244E">
        <w:rPr>
          <w:rFonts w:ascii="Calibri" w:eastAsia="Calibri" w:hAnsi="Calibri" w:cs="Times New Roman"/>
          <w:lang w:val="ky-KG"/>
        </w:rPr>
        <w:t xml:space="preserve"> </w:t>
      </w:r>
      <w:r w:rsidRPr="00FC244E">
        <w:rPr>
          <w:rFonts w:ascii="Calibri" w:eastAsia="Calibri" w:hAnsi="Calibri" w:cs="Times New Roman"/>
          <w:lang w:val="ky-KG" w:eastAsia="en-US"/>
        </w:rPr>
        <w:t>программалары боюнча башка университетте окуган жана “Манас” университетине которулуусу институттун башкаруу кеңеши тарабынан ылайык көрүлгөн студенттер үчүн которулуу</w:t>
      </w:r>
      <w:r w:rsidR="00050633">
        <w:rPr>
          <w:rFonts w:ascii="Calibri" w:eastAsia="Calibri" w:hAnsi="Calibri" w:cs="Times New Roman"/>
          <w:lang w:val="ky-KG" w:eastAsia="en-US"/>
        </w:rPr>
        <w:t xml:space="preserve"> сынагын тапшыруунун жол-жобос</w:t>
      </w:r>
      <w:r w:rsidRPr="00FC244E">
        <w:rPr>
          <w:rFonts w:ascii="Calibri" w:eastAsia="Calibri" w:hAnsi="Calibri" w:cs="Times New Roman"/>
          <w:lang w:val="ky-KG" w:eastAsia="en-US"/>
        </w:rPr>
        <w:t>ун аныктоо.</w:t>
      </w:r>
    </w:p>
    <w:p w:rsidR="00C611CA" w:rsidRPr="00FC244E" w:rsidRDefault="00C611CA" w:rsidP="00C611CA">
      <w:pPr>
        <w:suppressAutoHyphens/>
        <w:autoSpaceDE w:val="0"/>
        <w:autoSpaceDN w:val="0"/>
        <w:adjustRightInd w:val="0"/>
        <w:jc w:val="both"/>
        <w:rPr>
          <w:rFonts w:ascii="Calibri" w:eastAsia="Calibri" w:hAnsi="Calibri" w:cs="Times New Roman"/>
          <w:b/>
          <w:bCs/>
          <w:lang w:val="ky-KG" w:eastAsia="en-US"/>
        </w:rPr>
      </w:pPr>
    </w:p>
    <w:p w:rsidR="00C611CA" w:rsidRPr="00FC244E" w:rsidRDefault="00C611CA" w:rsidP="00C611CA">
      <w:pPr>
        <w:suppressAutoHyphens/>
        <w:autoSpaceDE w:val="0"/>
        <w:autoSpaceDN w:val="0"/>
        <w:adjustRightInd w:val="0"/>
        <w:jc w:val="both"/>
        <w:rPr>
          <w:rFonts w:ascii="Calibri" w:eastAsia="Calibri" w:hAnsi="Calibri" w:cs="Times New Roman"/>
          <w:b/>
          <w:bCs/>
          <w:lang w:val="ky-KG" w:eastAsia="en-US"/>
        </w:rPr>
      </w:pPr>
      <w:r w:rsidRPr="00FC244E">
        <w:rPr>
          <w:rFonts w:ascii="Calibri" w:eastAsia="Calibri" w:hAnsi="Calibri" w:cs="Times New Roman"/>
          <w:b/>
          <w:bCs/>
          <w:lang w:val="ky-KG" w:eastAsia="en-US"/>
        </w:rPr>
        <w:t>Укуктук негиздеме</w:t>
      </w:r>
    </w:p>
    <w:p w:rsidR="00C611CA" w:rsidRPr="00FC244E" w:rsidRDefault="00C611CA" w:rsidP="00D806F9">
      <w:pPr>
        <w:jc w:val="both"/>
        <w:rPr>
          <w:rFonts w:ascii="Calibri" w:eastAsia="Calibri" w:hAnsi="Calibri" w:cs="Times New Roman"/>
          <w:lang w:val="ky-KG"/>
        </w:rPr>
      </w:pPr>
      <w:r w:rsidRPr="00FC244E">
        <w:rPr>
          <w:rFonts w:ascii="Calibri" w:eastAsia="Calibri" w:hAnsi="Calibri" w:cs="Times New Roman"/>
          <w:b/>
          <w:bCs/>
          <w:lang w:val="ky-KG" w:eastAsia="en-US"/>
        </w:rPr>
        <w:t xml:space="preserve">2-берене. </w:t>
      </w:r>
      <w:r w:rsidRPr="00FC244E">
        <w:rPr>
          <w:rFonts w:ascii="Calibri" w:eastAsia="Calibri" w:hAnsi="Calibri" w:cs="Times New Roman"/>
          <w:lang w:val="ky-KG" w:eastAsia="en-US"/>
        </w:rPr>
        <w:t xml:space="preserve">Бул </w:t>
      </w:r>
      <w:r w:rsidR="00D806F9" w:rsidRPr="00FC244E">
        <w:rPr>
          <w:rFonts w:ascii="Calibri" w:eastAsia="Calibri" w:hAnsi="Calibri" w:cs="Times New Roman"/>
          <w:lang w:val="ky-KG" w:eastAsia="en-US"/>
        </w:rPr>
        <w:t>негиздер</w:t>
      </w:r>
      <w:r w:rsidRPr="00FC244E">
        <w:rPr>
          <w:rFonts w:ascii="Calibri" w:eastAsia="Calibri" w:hAnsi="Calibri" w:cs="Times New Roman"/>
          <w:lang w:val="ky-KG" w:eastAsia="en-US"/>
        </w:rPr>
        <w:t xml:space="preserve"> “</w:t>
      </w:r>
      <w:r w:rsidRPr="00FC244E">
        <w:rPr>
          <w:rFonts w:ascii="Calibri" w:eastAsia="Calibri" w:hAnsi="Calibri" w:cs="Times New Roman"/>
          <w:color w:val="00B050"/>
          <w:lang w:val="ky-KG" w:eastAsia="en-US"/>
        </w:rPr>
        <w:t xml:space="preserve">Кыргыз-Түрк “Манас” университетинин </w:t>
      </w:r>
      <w:r w:rsidR="00D806F9" w:rsidRPr="00FC244E">
        <w:rPr>
          <w:rFonts w:ascii="Calibri" w:eastAsia="Calibri" w:hAnsi="Calibri" w:cs="Times New Roman"/>
          <w:color w:val="00B050"/>
          <w:lang w:val="ky-KG"/>
        </w:rPr>
        <w:t xml:space="preserve">ЖОЖдон кийинки билим берүү </w:t>
      </w:r>
      <w:r w:rsidRPr="00FC244E">
        <w:rPr>
          <w:rFonts w:ascii="Calibri" w:eastAsia="Calibri" w:hAnsi="Calibri" w:cs="Times New Roman"/>
          <w:color w:val="00B050"/>
          <w:lang w:val="ky-KG"/>
        </w:rPr>
        <w:t>жана сынак өткөрүү боюнча нускамасынын</w:t>
      </w:r>
      <w:r w:rsidRPr="00FC244E">
        <w:rPr>
          <w:rFonts w:ascii="Calibri" w:eastAsia="Calibri" w:hAnsi="Calibri" w:cs="Times New Roman"/>
          <w:lang w:val="ky-KG"/>
        </w:rPr>
        <w:t>” 16-беренесине ылайык даярдалды.</w:t>
      </w:r>
    </w:p>
    <w:p w:rsidR="00C611CA" w:rsidRPr="00FC244E" w:rsidRDefault="00C611CA" w:rsidP="00C611CA">
      <w:pPr>
        <w:jc w:val="both"/>
        <w:rPr>
          <w:rFonts w:ascii="Calibri" w:eastAsia="Calibri" w:hAnsi="Calibri" w:cs="Times New Roman"/>
          <w:b/>
          <w:lang w:val="ky-KG"/>
        </w:rPr>
      </w:pPr>
    </w:p>
    <w:p w:rsidR="00C611CA" w:rsidRPr="00FC244E" w:rsidRDefault="00C611CA" w:rsidP="00C611CA">
      <w:pPr>
        <w:jc w:val="both"/>
        <w:rPr>
          <w:rFonts w:ascii="Calibri" w:eastAsia="Calibri" w:hAnsi="Calibri" w:cs="Times New Roman"/>
          <w:b/>
          <w:lang w:val="ky-KG"/>
        </w:rPr>
      </w:pPr>
      <w:r w:rsidRPr="00FC244E">
        <w:rPr>
          <w:rFonts w:ascii="Calibri" w:eastAsia="Calibri" w:hAnsi="Calibri" w:cs="Times New Roman"/>
          <w:b/>
          <w:lang w:val="ky-KG"/>
        </w:rPr>
        <w:t>Сынак тапшыруунун шарттары</w:t>
      </w:r>
    </w:p>
    <w:p w:rsidR="00C611CA" w:rsidRPr="00FC244E" w:rsidRDefault="00C611CA" w:rsidP="00C611CA">
      <w:pPr>
        <w:jc w:val="both"/>
        <w:rPr>
          <w:rFonts w:ascii="Calibri" w:eastAsia="Calibri" w:hAnsi="Calibri" w:cs="Times New Roman"/>
          <w:b/>
          <w:lang w:val="ky-KG"/>
        </w:rPr>
      </w:pPr>
      <w:r w:rsidRPr="00FC244E">
        <w:rPr>
          <w:rFonts w:ascii="Calibri" w:eastAsia="Calibri" w:hAnsi="Calibri" w:cs="Times New Roman"/>
          <w:b/>
          <w:lang w:val="ky-KG"/>
        </w:rPr>
        <w:t>3-берене.</w:t>
      </w:r>
    </w:p>
    <w:p w:rsidR="00C611CA" w:rsidRPr="00FC244E" w:rsidRDefault="00C611CA" w:rsidP="006C13EA">
      <w:pPr>
        <w:pStyle w:val="afb"/>
        <w:numPr>
          <w:ilvl w:val="1"/>
          <w:numId w:val="586"/>
        </w:numPr>
        <w:suppressAutoHyphens/>
        <w:autoSpaceDE w:val="0"/>
        <w:autoSpaceDN w:val="0"/>
        <w:adjustRightInd w:val="0"/>
        <w:ind w:left="284" w:hanging="284"/>
        <w:rPr>
          <w:rFonts w:ascii="Calibri" w:hAnsi="Calibri"/>
          <w:bCs/>
          <w:lang w:val="ky-KG"/>
        </w:rPr>
      </w:pPr>
      <w:r w:rsidRPr="00FC244E">
        <w:rPr>
          <w:rFonts w:ascii="Calibri" w:hAnsi="Calibri"/>
          <w:bCs/>
          <w:color w:val="000000"/>
          <w:lang w:val="ky-KG"/>
        </w:rPr>
        <w:t>Окуу семестринде</w:t>
      </w:r>
      <w:r w:rsidRPr="00FC244E">
        <w:rPr>
          <w:rFonts w:ascii="Calibri" w:hAnsi="Calibri"/>
          <w:bCs/>
          <w:color w:val="FF0000"/>
          <w:lang w:val="ky-KG"/>
        </w:rPr>
        <w:t xml:space="preserve"> </w:t>
      </w:r>
      <w:r w:rsidRPr="00FC244E">
        <w:rPr>
          <w:rFonts w:ascii="Calibri" w:hAnsi="Calibri"/>
          <w:bCs/>
          <w:lang w:val="ky-KG"/>
        </w:rPr>
        <w:t>талапкерлер кеминде бир окуу семестрин ийгиликтүү аякташы керек.</w:t>
      </w:r>
    </w:p>
    <w:p w:rsidR="00C611CA" w:rsidRPr="00FC244E" w:rsidRDefault="00C611CA" w:rsidP="006C13EA">
      <w:pPr>
        <w:pStyle w:val="afb"/>
        <w:numPr>
          <w:ilvl w:val="1"/>
          <w:numId w:val="586"/>
        </w:numPr>
        <w:suppressAutoHyphens/>
        <w:autoSpaceDE w:val="0"/>
        <w:autoSpaceDN w:val="0"/>
        <w:adjustRightInd w:val="0"/>
        <w:ind w:left="284" w:hanging="284"/>
        <w:rPr>
          <w:rFonts w:ascii="Calibri" w:hAnsi="Calibri"/>
          <w:bCs/>
          <w:lang w:val="ky-KG"/>
        </w:rPr>
      </w:pPr>
      <w:r w:rsidRPr="00FC244E">
        <w:rPr>
          <w:rFonts w:ascii="Calibri" w:hAnsi="Calibri"/>
          <w:bCs/>
          <w:lang w:val="ky-KG"/>
        </w:rPr>
        <w:t>Диссертациялык иш жазуу этабында болгон талапкерлердин зарыл болгон учурда диссертациялык ишинин темасын өзгөртүүгө макул экендиги тууралуу милдеттенмеси болушу керек.</w:t>
      </w:r>
    </w:p>
    <w:p w:rsidR="00C611CA" w:rsidRPr="00FC244E" w:rsidRDefault="00C611CA" w:rsidP="006C13EA">
      <w:pPr>
        <w:pStyle w:val="afb"/>
        <w:numPr>
          <w:ilvl w:val="1"/>
          <w:numId w:val="586"/>
        </w:numPr>
        <w:suppressAutoHyphens/>
        <w:autoSpaceDE w:val="0"/>
        <w:autoSpaceDN w:val="0"/>
        <w:adjustRightInd w:val="0"/>
        <w:ind w:left="284" w:hanging="284"/>
        <w:rPr>
          <w:rFonts w:ascii="Calibri" w:hAnsi="Calibri"/>
          <w:lang w:val="ky-KG"/>
        </w:rPr>
      </w:pPr>
      <w:r w:rsidRPr="00FC244E">
        <w:rPr>
          <w:rFonts w:ascii="Calibri" w:hAnsi="Calibri"/>
          <w:bCs/>
          <w:lang w:val="ky-KG"/>
        </w:rPr>
        <w:t xml:space="preserve">Талапкерлер Кыргыз-Түрк </w:t>
      </w:r>
      <w:r w:rsidRPr="00FC244E">
        <w:rPr>
          <w:rFonts w:ascii="Calibri" w:hAnsi="Calibri"/>
          <w:lang w:val="ky-KG"/>
        </w:rPr>
        <w:t xml:space="preserve">“Манас” </w:t>
      </w:r>
      <w:r w:rsidRPr="00FC244E">
        <w:rPr>
          <w:rFonts w:ascii="Calibri" w:hAnsi="Calibri"/>
          <w:bCs/>
          <w:lang w:val="ky-KG"/>
        </w:rPr>
        <w:t xml:space="preserve">университетинин окутуу тилдери боюнча </w:t>
      </w:r>
      <w:r w:rsidRPr="00FC244E">
        <w:rPr>
          <w:rFonts w:ascii="Calibri" w:hAnsi="Calibri"/>
          <w:lang w:val="ky-KG"/>
        </w:rPr>
        <w:t>“</w:t>
      </w:r>
      <w:r w:rsidR="00D806F9" w:rsidRPr="00FC244E">
        <w:rPr>
          <w:rFonts w:ascii="Calibri" w:hAnsi="Calibri"/>
          <w:color w:val="00B050"/>
          <w:lang w:val="ky-KG"/>
        </w:rPr>
        <w:t>Кыргыз-Түрк “Манас” университетинин ЖОЖдон кийинки билим берүү жана сынак өткөрүү боюнча нускамасына</w:t>
      </w:r>
      <w:r w:rsidRPr="00FC244E">
        <w:rPr>
          <w:rFonts w:ascii="Calibri" w:hAnsi="Calibri"/>
          <w:lang w:val="ky-KG"/>
        </w:rPr>
        <w:t>” ылайык тил билүү сертификатына ээ болуусу керек.</w:t>
      </w:r>
    </w:p>
    <w:p w:rsidR="00C611CA" w:rsidRPr="00FC244E" w:rsidRDefault="00C611CA" w:rsidP="006C13EA">
      <w:pPr>
        <w:pStyle w:val="afb"/>
        <w:numPr>
          <w:ilvl w:val="1"/>
          <w:numId w:val="586"/>
        </w:numPr>
        <w:suppressAutoHyphens/>
        <w:autoSpaceDE w:val="0"/>
        <w:autoSpaceDN w:val="0"/>
        <w:adjustRightInd w:val="0"/>
        <w:ind w:left="284" w:hanging="284"/>
        <w:rPr>
          <w:rFonts w:ascii="Calibri" w:hAnsi="Calibri"/>
          <w:lang w:val="ky-KG"/>
        </w:rPr>
      </w:pPr>
      <w:r w:rsidRPr="00FC244E">
        <w:rPr>
          <w:rFonts w:ascii="Calibri" w:hAnsi="Calibri"/>
          <w:lang w:val="ky-KG"/>
        </w:rPr>
        <w:t xml:space="preserve">Талапкерлер докторантура программасы боюнча </w:t>
      </w:r>
      <w:r w:rsidR="00D806F9" w:rsidRPr="00FC244E">
        <w:rPr>
          <w:rFonts w:ascii="Calibri" w:hAnsi="Calibri"/>
          <w:lang w:val="ky-KG"/>
        </w:rPr>
        <w:t>“</w:t>
      </w:r>
      <w:r w:rsidR="00D806F9" w:rsidRPr="00FC244E">
        <w:rPr>
          <w:rFonts w:ascii="Calibri" w:hAnsi="Calibri"/>
          <w:color w:val="00B050"/>
          <w:lang w:val="ky-KG"/>
        </w:rPr>
        <w:t>Кыргыз-Түрк “Манас” университетинин ЖОЖдон кийинки билим берүү жана сынак өткөрүү боюнча нускамасын</w:t>
      </w:r>
      <w:r w:rsidR="000D2165" w:rsidRPr="005D2802">
        <w:rPr>
          <w:rFonts w:ascii="Calibri" w:hAnsi="Calibri"/>
          <w:color w:val="00B050"/>
          <w:lang w:val="ky-KG"/>
        </w:rPr>
        <w:t>а</w:t>
      </w:r>
      <w:r w:rsidRPr="00FC244E">
        <w:rPr>
          <w:rFonts w:ascii="Calibri" w:hAnsi="Calibri"/>
          <w:lang w:val="ky-KG"/>
        </w:rPr>
        <w:t>” ылайык тийиштүү документке ээ болуусу шарт.</w:t>
      </w:r>
    </w:p>
    <w:p w:rsidR="00C611CA" w:rsidRPr="00FC244E" w:rsidRDefault="00C611CA" w:rsidP="00C611CA">
      <w:pPr>
        <w:suppressAutoHyphens/>
        <w:autoSpaceDE w:val="0"/>
        <w:autoSpaceDN w:val="0"/>
        <w:adjustRightInd w:val="0"/>
        <w:jc w:val="both"/>
        <w:rPr>
          <w:rFonts w:ascii="Calibri" w:eastAsia="Calibri" w:hAnsi="Calibri" w:cs="Times New Roman"/>
          <w:b/>
          <w:lang w:val="ky-KG"/>
        </w:rPr>
      </w:pPr>
    </w:p>
    <w:p w:rsidR="00C611CA" w:rsidRPr="00FC244E" w:rsidRDefault="00C611CA" w:rsidP="00C611CA">
      <w:pPr>
        <w:suppressAutoHyphens/>
        <w:autoSpaceDE w:val="0"/>
        <w:autoSpaceDN w:val="0"/>
        <w:adjustRightInd w:val="0"/>
        <w:jc w:val="both"/>
        <w:rPr>
          <w:rFonts w:ascii="Calibri" w:eastAsia="Calibri" w:hAnsi="Calibri" w:cs="Times New Roman"/>
          <w:lang w:val="ky-KG"/>
        </w:rPr>
      </w:pPr>
      <w:r w:rsidRPr="00FC244E">
        <w:rPr>
          <w:rFonts w:ascii="Calibri" w:eastAsia="Calibri" w:hAnsi="Calibri" w:cs="Times New Roman"/>
          <w:b/>
          <w:lang w:val="ky-KG"/>
        </w:rPr>
        <w:t xml:space="preserve">4-берене. </w:t>
      </w:r>
      <w:r w:rsidRPr="00FC244E">
        <w:rPr>
          <w:rFonts w:ascii="Calibri" w:eastAsia="Calibri" w:hAnsi="Calibri" w:cs="Times New Roman"/>
          <w:lang w:val="ky-KG"/>
        </w:rPr>
        <w:t>3-беренедеги талаптарга жооп берген талапкерлер тийиштүү институттун жетекчи</w:t>
      </w:r>
      <w:r w:rsidR="00D806F9" w:rsidRPr="00FC244E">
        <w:rPr>
          <w:rFonts w:ascii="Calibri" w:eastAsia="Calibri" w:hAnsi="Calibri" w:cs="Times New Roman"/>
          <w:lang w:val="ky-KG"/>
        </w:rPr>
        <w:t>-</w:t>
      </w:r>
      <w:r w:rsidRPr="00FC244E">
        <w:rPr>
          <w:rFonts w:ascii="Calibri" w:eastAsia="Calibri" w:hAnsi="Calibri" w:cs="Times New Roman"/>
          <w:lang w:val="ky-KG"/>
        </w:rPr>
        <w:t>лигинин сунушу жана башкаруу кеңешинин чечими менен университетке которулуу сынагына кабыл алынышат. Чечимди колдонуу мөөнөтү – 6 ай. Бул мөөнөт ичинде сынакты тапшырууга арызын бербеген талапкер боюнча институттун башкаруу кеңешинин чечими өз күчүн жоготот.</w:t>
      </w:r>
    </w:p>
    <w:p w:rsidR="00C611CA" w:rsidRPr="00FC244E" w:rsidRDefault="00C611CA" w:rsidP="00C611CA">
      <w:pPr>
        <w:suppressAutoHyphens/>
        <w:autoSpaceDE w:val="0"/>
        <w:autoSpaceDN w:val="0"/>
        <w:adjustRightInd w:val="0"/>
        <w:jc w:val="both"/>
        <w:rPr>
          <w:rFonts w:ascii="Calibri" w:eastAsia="Calibri" w:hAnsi="Calibri" w:cs="Times New Roman"/>
          <w:b/>
          <w:lang w:val="ky-KG"/>
        </w:rPr>
      </w:pPr>
    </w:p>
    <w:p w:rsidR="00C611CA" w:rsidRPr="00FC244E" w:rsidRDefault="00C611CA" w:rsidP="00C611CA">
      <w:pPr>
        <w:suppressAutoHyphens/>
        <w:autoSpaceDE w:val="0"/>
        <w:autoSpaceDN w:val="0"/>
        <w:adjustRightInd w:val="0"/>
        <w:jc w:val="both"/>
        <w:rPr>
          <w:rFonts w:ascii="Calibri" w:eastAsia="Calibri" w:hAnsi="Calibri" w:cs="Times New Roman"/>
          <w:b/>
          <w:lang w:val="ky-KG"/>
        </w:rPr>
      </w:pPr>
      <w:r w:rsidRPr="00FC244E">
        <w:rPr>
          <w:rFonts w:ascii="Calibri" w:eastAsia="Calibri" w:hAnsi="Calibri" w:cs="Times New Roman"/>
          <w:b/>
          <w:lang w:val="ky-KG"/>
        </w:rPr>
        <w:t>Сынактын жюриси</w:t>
      </w:r>
    </w:p>
    <w:p w:rsidR="00C611CA" w:rsidRPr="00FC244E" w:rsidRDefault="00C611CA" w:rsidP="00C611CA">
      <w:pPr>
        <w:suppressAutoHyphens/>
        <w:autoSpaceDE w:val="0"/>
        <w:autoSpaceDN w:val="0"/>
        <w:adjustRightInd w:val="0"/>
        <w:jc w:val="both"/>
        <w:rPr>
          <w:rFonts w:ascii="Calibri" w:eastAsia="Calibri" w:hAnsi="Calibri" w:cs="Times New Roman"/>
          <w:lang w:val="ky-KG"/>
        </w:rPr>
      </w:pPr>
      <w:r w:rsidRPr="00FC244E">
        <w:rPr>
          <w:rFonts w:ascii="Calibri" w:eastAsia="Calibri" w:hAnsi="Calibri" w:cs="Times New Roman"/>
          <w:b/>
          <w:lang w:val="ky-KG"/>
        </w:rPr>
        <w:t xml:space="preserve">5-берене. </w:t>
      </w:r>
      <w:r w:rsidRPr="00FC244E">
        <w:rPr>
          <w:rFonts w:ascii="Calibri" w:eastAsia="Calibri" w:hAnsi="Calibri" w:cs="Times New Roman"/>
          <w:lang w:val="ky-KG"/>
        </w:rPr>
        <w:t>Тийиштүү институттун сунушу жана башкаруу кеңешинин чечими менен бир мүчөсү институттан тышкары болуп 3 мүчөдөн турган сынактын жюриси түзүлөт. Ошол эле тартипте жюриге институттан тышкары 2 жардамчы мүчө дайындалат. Жюри мүчөлөрүнүн бирөөсү жыйынга катышпай калган учурда бирдей категориядагы жардамчы мүчө чакыры</w:t>
      </w:r>
      <w:r w:rsidR="00D806F9" w:rsidRPr="00FC244E">
        <w:rPr>
          <w:rFonts w:ascii="Calibri" w:eastAsia="Calibri" w:hAnsi="Calibri" w:cs="Times New Roman"/>
          <w:lang w:val="ky-KG"/>
        </w:rPr>
        <w:t>-</w:t>
      </w:r>
      <w:r w:rsidRPr="00FC244E">
        <w:rPr>
          <w:rFonts w:ascii="Calibri" w:eastAsia="Calibri" w:hAnsi="Calibri" w:cs="Times New Roman"/>
          <w:lang w:val="ky-KG"/>
        </w:rPr>
        <w:t>лат. Жюри мүчөлөрү өздөрүнүн ичинен бирөөнү жюринин төрагасы катары тандашат.</w:t>
      </w:r>
    </w:p>
    <w:p w:rsidR="00C611CA" w:rsidRPr="00FC244E" w:rsidRDefault="00C611CA" w:rsidP="00C611CA">
      <w:pPr>
        <w:suppressAutoHyphens/>
        <w:autoSpaceDE w:val="0"/>
        <w:autoSpaceDN w:val="0"/>
        <w:adjustRightInd w:val="0"/>
        <w:jc w:val="both"/>
        <w:rPr>
          <w:rFonts w:ascii="Calibri" w:eastAsia="Calibri" w:hAnsi="Calibri" w:cs="Times New Roman"/>
          <w:b/>
          <w:bCs/>
          <w:lang w:val="ky-KG" w:eastAsia="en-US"/>
        </w:rPr>
      </w:pPr>
    </w:p>
    <w:p w:rsidR="00C611CA" w:rsidRPr="00FC244E" w:rsidRDefault="00C611CA" w:rsidP="00C611CA">
      <w:pPr>
        <w:suppressAutoHyphens/>
        <w:autoSpaceDE w:val="0"/>
        <w:autoSpaceDN w:val="0"/>
        <w:adjustRightInd w:val="0"/>
        <w:jc w:val="both"/>
        <w:rPr>
          <w:rFonts w:ascii="Calibri" w:eastAsia="Calibri" w:hAnsi="Calibri" w:cs="Times New Roman"/>
          <w:b/>
          <w:bCs/>
          <w:lang w:val="ky-KG" w:eastAsia="en-US"/>
        </w:rPr>
      </w:pPr>
      <w:r w:rsidRPr="00FC244E">
        <w:rPr>
          <w:rFonts w:ascii="Calibri" w:eastAsia="Calibri" w:hAnsi="Calibri" w:cs="Times New Roman"/>
          <w:b/>
          <w:bCs/>
          <w:lang w:val="ky-KG" w:eastAsia="en-US"/>
        </w:rPr>
        <w:t>Университетке которулуу сынагы</w:t>
      </w:r>
    </w:p>
    <w:p w:rsidR="00C611CA" w:rsidRPr="00FC244E" w:rsidRDefault="00C611CA" w:rsidP="00C611CA">
      <w:pPr>
        <w:suppressAutoHyphens/>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bCs/>
          <w:lang w:val="ky-KG" w:eastAsia="en-US"/>
        </w:rPr>
        <w:t xml:space="preserve">6-берене. </w:t>
      </w:r>
      <w:r w:rsidRPr="00FC244E">
        <w:rPr>
          <w:rFonts w:ascii="Calibri" w:eastAsia="Calibri" w:hAnsi="Calibri" w:cs="Times New Roman"/>
          <w:bCs/>
          <w:lang w:val="ky-KG" w:eastAsia="en-US"/>
        </w:rPr>
        <w:t>Университетке которулуу сынагы жазуу жана оозеки түрүндө болуп, бирдей татаалдыктагы эки сынактан турат. Талапкер ар бир сынактан кеминде 60/ 100 балл алышы шарт. Эки сынактан алынган баллдардын орточо баллы кеминде 70/ 100 болушу керек. Түркия Республикасынын жарандарынын ичинен ALESти (</w:t>
      </w:r>
      <w:r w:rsidRPr="00FC244E">
        <w:rPr>
          <w:rFonts w:ascii="Calibri" w:eastAsia="Calibri" w:hAnsi="Calibri" w:cs="Times New Roman"/>
          <w:lang w:val="ky-KG" w:eastAsia="en-US"/>
        </w:rPr>
        <w:t>Түркия Республикасындагы академиялык курамдын мүчөлүгүнө талапке</w:t>
      </w:r>
      <w:r w:rsidR="0055422F" w:rsidRPr="00FC244E">
        <w:rPr>
          <w:rFonts w:ascii="Calibri" w:eastAsia="Calibri" w:hAnsi="Calibri" w:cs="Times New Roman"/>
          <w:lang w:val="ky-KG" w:eastAsia="en-US"/>
        </w:rPr>
        <w:t>р болуу жана магистратура/</w:t>
      </w:r>
      <w:r w:rsidRPr="00FC244E">
        <w:rPr>
          <w:rFonts w:ascii="Calibri" w:eastAsia="Calibri" w:hAnsi="Calibri" w:cs="Times New Roman"/>
          <w:lang w:val="ky-KG" w:eastAsia="en-US"/>
        </w:rPr>
        <w:t>докторантура программаларына тапшыруу сынагы) тапшыргандыгы тууралуу документке ээ болгон талапкерлер үчүн бул документ жазуу сынагынын ордуна кабыл алынат.</w:t>
      </w:r>
    </w:p>
    <w:p w:rsidR="00C611CA" w:rsidRPr="00FC244E" w:rsidRDefault="00C611CA" w:rsidP="00C611CA">
      <w:pPr>
        <w:suppressAutoHyphens/>
        <w:autoSpaceDE w:val="0"/>
        <w:autoSpaceDN w:val="0"/>
        <w:adjustRightInd w:val="0"/>
        <w:jc w:val="both"/>
        <w:rPr>
          <w:rFonts w:ascii="Calibri" w:eastAsia="Calibri" w:hAnsi="Calibri" w:cs="Times New Roman"/>
          <w:b/>
          <w:lang w:val="ky-KG" w:eastAsia="en-US"/>
        </w:rPr>
      </w:pPr>
    </w:p>
    <w:p w:rsidR="00C611CA" w:rsidRPr="00FC244E" w:rsidRDefault="00C611CA" w:rsidP="00C611CA">
      <w:pPr>
        <w:suppressAutoHyphens/>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lang w:val="ky-KG" w:eastAsia="en-US"/>
        </w:rPr>
        <w:lastRenderedPageBreak/>
        <w:t xml:space="preserve">7-берене. </w:t>
      </w:r>
      <w:r w:rsidRPr="00FC244E">
        <w:rPr>
          <w:rFonts w:ascii="Calibri" w:eastAsia="Calibri" w:hAnsi="Calibri" w:cs="Times New Roman"/>
          <w:lang w:val="ky-KG" w:eastAsia="en-US"/>
        </w:rPr>
        <w:t>Жюри алгач жазуу түрүндө, андан кийин оозеки түрүндө сынак жүргүзөт. Оозеки сынакта берилген суроолор жана алынган жооптор оозеки сынак боюнча протоколго кыскача жазылат. Жюринин төрагасы сынактын жыйынтыгын камтыган протокол менен кошо сынактын материалдарын институттун мүдүрлүгүнө жиберет.</w:t>
      </w:r>
    </w:p>
    <w:p w:rsidR="00C611CA" w:rsidRPr="00FC244E" w:rsidRDefault="00C611CA" w:rsidP="00C611CA">
      <w:pPr>
        <w:suppressAutoHyphens/>
        <w:autoSpaceDE w:val="0"/>
        <w:autoSpaceDN w:val="0"/>
        <w:adjustRightInd w:val="0"/>
        <w:jc w:val="both"/>
        <w:rPr>
          <w:rFonts w:ascii="Calibri" w:eastAsia="Calibri" w:hAnsi="Calibri" w:cs="Times New Roman"/>
          <w:b/>
          <w:lang w:val="ky-KG" w:eastAsia="en-US"/>
        </w:rPr>
      </w:pPr>
    </w:p>
    <w:p w:rsidR="00C611CA" w:rsidRPr="00FC244E" w:rsidRDefault="00C611CA" w:rsidP="00C611CA">
      <w:pPr>
        <w:suppressAutoHyphens/>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8-берене. </w:t>
      </w:r>
      <w:r w:rsidRPr="00FC244E">
        <w:rPr>
          <w:rFonts w:ascii="Calibri" w:eastAsia="Calibri" w:hAnsi="Calibri" w:cs="Times New Roman"/>
          <w:lang w:val="ky-KG" w:eastAsia="en-US"/>
        </w:rPr>
        <w:t>Сынактан өтпөгөн талапкерге институттун башкаруу кеңешинин чечими менен аныкталган мөөнөттүн ичинде кайра тапшыруу сынагына кирүү укугу берилет. Кайра тапшыруу сынагына кирбеген же сынакка кирип өтпөй калган талапкер боюнча бардык иш-чаралар толук токтотулат.</w:t>
      </w:r>
    </w:p>
    <w:p w:rsidR="00C611CA" w:rsidRPr="00FC244E" w:rsidRDefault="00C611CA" w:rsidP="00C611CA">
      <w:pPr>
        <w:suppressAutoHyphens/>
        <w:autoSpaceDE w:val="0"/>
        <w:autoSpaceDN w:val="0"/>
        <w:adjustRightInd w:val="0"/>
        <w:jc w:val="both"/>
        <w:rPr>
          <w:rFonts w:ascii="Calibri" w:eastAsia="Calibri" w:hAnsi="Calibri" w:cs="Times New Roman"/>
          <w:lang w:val="ky-KG" w:eastAsia="en-US"/>
        </w:rPr>
      </w:pPr>
    </w:p>
    <w:p w:rsidR="00C611CA" w:rsidRPr="00FC244E" w:rsidRDefault="00C611CA" w:rsidP="0055422F">
      <w:pPr>
        <w:suppressAutoHyphens/>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9-берене. </w:t>
      </w:r>
      <w:r w:rsidRPr="00FC244E">
        <w:rPr>
          <w:rFonts w:ascii="Calibri" w:eastAsia="Calibri" w:hAnsi="Calibri" w:cs="Times New Roman"/>
          <w:lang w:val="ky-KG" w:eastAsia="en-US"/>
        </w:rPr>
        <w:t xml:space="preserve">Бул </w:t>
      </w:r>
      <w:r w:rsidR="0055422F" w:rsidRPr="00FC244E">
        <w:rPr>
          <w:rFonts w:ascii="Calibri" w:eastAsia="Calibri" w:hAnsi="Calibri" w:cs="Times New Roman"/>
          <w:lang w:val="ky-KG" w:eastAsia="en-US"/>
        </w:rPr>
        <w:t>негиздер</w:t>
      </w:r>
      <w:r w:rsidRPr="00FC244E">
        <w:rPr>
          <w:rFonts w:ascii="Calibri" w:eastAsia="Calibri" w:hAnsi="Calibri" w:cs="Times New Roman"/>
          <w:lang w:val="ky-KG" w:eastAsia="en-US"/>
        </w:rPr>
        <w:t xml:space="preserve"> университеттин Окумуштуулар кеңеши тарабынан кабыл алынган күндөн тарта күчүнө кирет.</w:t>
      </w:r>
    </w:p>
    <w:p w:rsidR="00C611CA" w:rsidRPr="00FC244E" w:rsidRDefault="00C611CA" w:rsidP="00C611CA">
      <w:pPr>
        <w:suppressAutoHyphens/>
        <w:autoSpaceDE w:val="0"/>
        <w:autoSpaceDN w:val="0"/>
        <w:adjustRightInd w:val="0"/>
        <w:jc w:val="both"/>
        <w:rPr>
          <w:rFonts w:ascii="Calibri" w:eastAsia="Calibri" w:hAnsi="Calibri" w:cs="Times New Roman"/>
          <w:b/>
          <w:lang w:val="ky-KG" w:eastAsia="en-US"/>
        </w:rPr>
      </w:pPr>
    </w:p>
    <w:p w:rsidR="00C611CA" w:rsidRPr="00FC244E" w:rsidRDefault="00C611CA" w:rsidP="0055422F">
      <w:pPr>
        <w:suppressAutoHyphens/>
        <w:autoSpaceDE w:val="0"/>
        <w:autoSpaceDN w:val="0"/>
        <w:adjustRightInd w:val="0"/>
        <w:jc w:val="both"/>
        <w:rPr>
          <w:rFonts w:ascii="Calibri" w:eastAsia="Calibri" w:hAnsi="Calibri" w:cs="Times New Roman"/>
          <w:lang w:val="ky-KG" w:eastAsia="en-US"/>
        </w:rPr>
      </w:pPr>
      <w:r w:rsidRPr="00FC244E">
        <w:rPr>
          <w:rFonts w:ascii="Calibri" w:eastAsia="Calibri" w:hAnsi="Calibri" w:cs="Times New Roman"/>
          <w:b/>
          <w:lang w:val="ky-KG" w:eastAsia="en-US"/>
        </w:rPr>
        <w:t xml:space="preserve">10-берене. </w:t>
      </w:r>
      <w:r w:rsidRPr="00FC244E">
        <w:rPr>
          <w:rFonts w:ascii="Calibri" w:eastAsia="Calibri" w:hAnsi="Calibri" w:cs="Times New Roman"/>
          <w:lang w:val="ky-KG" w:eastAsia="en-US"/>
        </w:rPr>
        <w:t xml:space="preserve">Бул </w:t>
      </w:r>
      <w:r w:rsidR="0055422F" w:rsidRPr="00FC244E">
        <w:rPr>
          <w:rFonts w:ascii="Calibri" w:eastAsia="Calibri" w:hAnsi="Calibri" w:cs="Times New Roman"/>
          <w:lang w:val="ky-KG" w:eastAsia="en-US"/>
        </w:rPr>
        <w:t>негиздер</w:t>
      </w:r>
      <w:r w:rsidRPr="00FC244E">
        <w:rPr>
          <w:rFonts w:ascii="Calibri" w:eastAsia="Calibri" w:hAnsi="Calibri" w:cs="Times New Roman"/>
          <w:lang w:val="ky-KG" w:eastAsia="en-US"/>
        </w:rPr>
        <w:t xml:space="preserve"> Кыргыз-Түрк “Манас” университетинин ректораты тарабынан ишке ашырылат.</w:t>
      </w:r>
    </w:p>
    <w:p w:rsidR="00C611CA" w:rsidRPr="00FC244E" w:rsidRDefault="00C611CA" w:rsidP="00C611CA">
      <w:pPr>
        <w:jc w:val="both"/>
        <w:rPr>
          <w:rFonts w:ascii="Calibri" w:eastAsia="Calibri" w:hAnsi="Calibri" w:cs="Times New Roman"/>
          <w:i/>
          <w:sz w:val="20"/>
          <w:szCs w:val="20"/>
          <w:lang w:val="ky-KG" w:eastAsia="en-US"/>
        </w:rPr>
      </w:pPr>
    </w:p>
    <w:p w:rsidR="00C611CA" w:rsidRPr="00FC244E" w:rsidRDefault="00C611CA" w:rsidP="00C611CA">
      <w:pPr>
        <w:jc w:val="both"/>
        <w:rPr>
          <w:rFonts w:ascii="Calibri" w:eastAsia="Calibri" w:hAnsi="Calibri" w:cs="Times New Roman"/>
          <w:i/>
          <w:sz w:val="20"/>
          <w:szCs w:val="20"/>
          <w:lang w:val="ky-KG" w:eastAsia="en-US"/>
        </w:rPr>
      </w:pPr>
    </w:p>
    <w:p w:rsidR="00C611CA" w:rsidRPr="00FC244E" w:rsidRDefault="00C611CA" w:rsidP="00C611CA">
      <w:pPr>
        <w:jc w:val="both"/>
        <w:rPr>
          <w:rFonts w:ascii="Calibri" w:eastAsia="Calibri" w:hAnsi="Calibri" w:cs="Times New Roman"/>
          <w:i/>
          <w:sz w:val="20"/>
          <w:szCs w:val="20"/>
          <w:lang w:val="ky-KG" w:eastAsia="en-US"/>
        </w:rPr>
      </w:pPr>
    </w:p>
    <w:p w:rsidR="00C611CA" w:rsidRPr="00FC244E" w:rsidRDefault="00C611CA" w:rsidP="0055422F">
      <w:pPr>
        <w:jc w:val="both"/>
        <w:rPr>
          <w:rFonts w:ascii="Calibri" w:eastAsia="Calibri" w:hAnsi="Calibri" w:cs="Times New Roman"/>
          <w:i/>
          <w:sz w:val="20"/>
          <w:szCs w:val="20"/>
          <w:lang w:val="ky-KG" w:eastAsia="en-US"/>
        </w:rPr>
      </w:pPr>
      <w:r w:rsidRPr="00FC244E">
        <w:rPr>
          <w:rFonts w:ascii="Calibri" w:eastAsia="Calibri" w:hAnsi="Calibri" w:cs="Times New Roman"/>
          <w:i/>
          <w:sz w:val="20"/>
          <w:szCs w:val="20"/>
          <w:lang w:val="ky-KG" w:eastAsia="en-US"/>
        </w:rPr>
        <w:t xml:space="preserve">Бул </w:t>
      </w:r>
      <w:r w:rsidR="0055422F" w:rsidRPr="00FC244E">
        <w:rPr>
          <w:rFonts w:ascii="Calibri" w:eastAsia="Calibri" w:hAnsi="Calibri" w:cs="Times New Roman"/>
          <w:i/>
          <w:sz w:val="20"/>
          <w:szCs w:val="20"/>
          <w:lang w:val="ky-KG" w:eastAsia="en-US"/>
        </w:rPr>
        <w:t>негиздер</w:t>
      </w:r>
      <w:r w:rsidRPr="00FC244E">
        <w:rPr>
          <w:rFonts w:ascii="Calibri" w:eastAsia="Calibri" w:hAnsi="Calibri" w:cs="Times New Roman"/>
          <w:i/>
          <w:sz w:val="20"/>
          <w:szCs w:val="20"/>
          <w:lang w:val="ky-KG" w:eastAsia="en-US"/>
        </w:rPr>
        <w:t xml:space="preserve"> Кыргыз-Түрк “Манас” университетинин Окумуштуулар кеӊешинин 2012-жылдын 14-сентябрындагы 2012-12.95-номерлүү чечими менен кабыл алынган.</w:t>
      </w:r>
    </w:p>
    <w:p w:rsidR="00C611CA" w:rsidRPr="00FC244E" w:rsidRDefault="00C611CA" w:rsidP="00C611CA">
      <w:pPr>
        <w:jc w:val="both"/>
        <w:rPr>
          <w:rFonts w:ascii="Calibri" w:eastAsia="Calibri" w:hAnsi="Calibri" w:cs="Times New Roman"/>
          <w:i/>
          <w:sz w:val="20"/>
          <w:szCs w:val="20"/>
          <w:lang w:val="ky-KG" w:eastAsia="en-US"/>
        </w:rPr>
      </w:pPr>
    </w:p>
    <w:p w:rsidR="00C611CA" w:rsidRPr="00FC244E" w:rsidRDefault="00C611CA" w:rsidP="00C611CA">
      <w:pPr>
        <w:jc w:val="both"/>
        <w:rPr>
          <w:rFonts w:ascii="Calibri" w:eastAsia="Calibri" w:hAnsi="Calibri" w:cs="Times New Roman"/>
          <w:i/>
          <w:sz w:val="20"/>
          <w:szCs w:val="20"/>
          <w:lang w:val="ky-KG" w:eastAsia="en-US"/>
        </w:rPr>
      </w:pPr>
    </w:p>
    <w:p w:rsidR="00DE3B1A" w:rsidRPr="00FC244E" w:rsidRDefault="00DE3B1A" w:rsidP="00DE3B1A">
      <w:pPr>
        <w:jc w:val="center"/>
        <w:rPr>
          <w:rFonts w:ascii="Calibri" w:hAnsi="Calibri" w:cs="Times New Roman"/>
          <w:lang w:val="ky-KG"/>
        </w:rPr>
        <w:sectPr w:rsidR="00DE3B1A" w:rsidRPr="00FC244E" w:rsidSect="000A0CA3">
          <w:footerReference w:type="even" r:id="rId106"/>
          <w:footnotePr>
            <w:numRestart w:val="eachSect"/>
          </w:footnotePr>
          <w:pgSz w:w="11907" w:h="16840" w:code="9"/>
          <w:pgMar w:top="1134" w:right="1134" w:bottom="1134" w:left="1134" w:header="454" w:footer="454" w:gutter="0"/>
          <w:pgNumType w:start="1"/>
          <w:cols w:space="708"/>
          <w:docGrid w:linePitch="360"/>
        </w:sectPr>
      </w:pPr>
    </w:p>
    <w:p w:rsidR="00C611CA" w:rsidRPr="00FC244E" w:rsidRDefault="00C611CA" w:rsidP="005D2802">
      <w:pPr>
        <w:pStyle w:val="1"/>
      </w:pPr>
      <w:bookmarkStart w:id="185" w:name="_Toc25339870"/>
      <w:r w:rsidRPr="00FC244E">
        <w:lastRenderedPageBreak/>
        <w:t>КЫР</w:t>
      </w:r>
      <w:r w:rsidR="000D2165" w:rsidRPr="00FC244E">
        <w:t>ГЫЗ-ТҮРК “МАНАС” УНИВЕР</w:t>
      </w:r>
      <w:r w:rsidR="000D2165" w:rsidRPr="005D2802">
        <w:t>СИТЕТИНИН</w:t>
      </w:r>
      <w:r w:rsidR="005D2802">
        <w:t xml:space="preserve"> </w:t>
      </w:r>
      <w:r w:rsidRPr="00FC244E">
        <w:t xml:space="preserve">АКАДЕМИЯЛЫК КЫЗМАТКЕРЛЕРДИН ОКУУ ЖҮГҮ, </w:t>
      </w:r>
      <w:r w:rsidR="0055422F" w:rsidRPr="00FC244E">
        <w:t xml:space="preserve">СААТЫНА АКЫ ЖАНА ЖАРЫМ АЙЛЫК АКЫ ТӨЛӨНҮҮЧҮ </w:t>
      </w:r>
      <w:r w:rsidRPr="00FC244E">
        <w:t xml:space="preserve">АКАДЕМИЯЛЫК КЫЗМАТКЕРЛЕРДИ ДАЙЫНДОО </w:t>
      </w:r>
      <w:r w:rsidR="009E1158" w:rsidRPr="002E113B">
        <w:rPr>
          <w:color w:val="171717" w:themeColor="background2" w:themeShade="1A"/>
        </w:rPr>
        <w:t>ЖӨНҮНДӨ</w:t>
      </w:r>
      <w:r w:rsidR="009E1158">
        <w:t xml:space="preserve"> </w:t>
      </w:r>
      <w:r w:rsidR="000D2165" w:rsidRPr="00FC244E">
        <w:t>ЖОЛ-</w:t>
      </w:r>
      <w:r w:rsidR="004B0D2F">
        <w:t>ЖОБО</w:t>
      </w:r>
      <w:r w:rsidR="004B0D2F" w:rsidRPr="004B0D2F">
        <w:t>С</w:t>
      </w:r>
      <w:r w:rsidR="0055422F" w:rsidRPr="00FC244E">
        <w:t>У</w:t>
      </w:r>
      <w:bookmarkEnd w:id="185"/>
    </w:p>
    <w:p w:rsidR="00C611CA" w:rsidRPr="00FC244E" w:rsidRDefault="00C611CA" w:rsidP="00C611CA">
      <w:pPr>
        <w:jc w:val="both"/>
        <w:rPr>
          <w:rFonts w:ascii="Calibri" w:eastAsia="Calibri" w:hAnsi="Calibri" w:cs="Times New Roman"/>
          <w:b/>
          <w:bCs/>
          <w:lang w:val="ky-KG" w:eastAsia="en-US"/>
        </w:rPr>
      </w:pPr>
    </w:p>
    <w:p w:rsidR="00C611CA" w:rsidRPr="00FC244E" w:rsidRDefault="00C611CA" w:rsidP="006C13EA">
      <w:pPr>
        <w:numPr>
          <w:ilvl w:val="0"/>
          <w:numId w:val="96"/>
        </w:numPr>
        <w:ind w:left="284" w:hanging="284"/>
        <w:jc w:val="both"/>
        <w:rPr>
          <w:rFonts w:ascii="Calibri" w:eastAsia="Calibri" w:hAnsi="Calibri" w:cs="Times New Roman"/>
          <w:lang w:val="ky-KG" w:eastAsia="en-US"/>
        </w:rPr>
      </w:pPr>
      <w:r w:rsidRPr="00FC244E">
        <w:rPr>
          <w:rFonts w:ascii="Calibri" w:eastAsia="Calibri" w:hAnsi="Calibri" w:cs="Times New Roman"/>
          <w:b/>
          <w:lang w:val="ky-KG" w:eastAsia="en-US"/>
        </w:rPr>
        <w:t>Академиялык кызматкерлердин жумалык окуу жүгү</w:t>
      </w:r>
      <w:r w:rsidRPr="00FC244E">
        <w:rPr>
          <w:rFonts w:ascii="Calibri" w:eastAsia="Calibri" w:hAnsi="Calibri" w:cs="Times New Roman"/>
          <w:lang w:val="ky-KG" w:eastAsia="en-US"/>
        </w:rPr>
        <w:t>:</w:t>
      </w:r>
      <w:r w:rsidR="000D2165" w:rsidRPr="00FC244E">
        <w:rPr>
          <w:rFonts w:ascii="Calibri" w:eastAsia="Calibri" w:hAnsi="Calibri" w:cs="Times New Roman"/>
          <w:lang w:val="ky-KG" w:eastAsia="en-US"/>
        </w:rPr>
        <w:t xml:space="preserve"> </w:t>
      </w:r>
    </w:p>
    <w:p w:rsidR="00C611CA" w:rsidRPr="00FC244E" w:rsidRDefault="00C611CA" w:rsidP="006C13EA">
      <w:pPr>
        <w:numPr>
          <w:ilvl w:val="0"/>
          <w:numId w:val="587"/>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Жума ичиндеги теориялык жана практикалык сааттардын топтому ошол сабактын бир жумалык окуу жүгүнө барабар болот.</w:t>
      </w:r>
    </w:p>
    <w:p w:rsidR="00C611CA" w:rsidRPr="00FC244E" w:rsidRDefault="00C611CA" w:rsidP="006C13EA">
      <w:pPr>
        <w:numPr>
          <w:ilvl w:val="0"/>
          <w:numId w:val="587"/>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color w:val="0D0D0D"/>
          <w:lang w:val="ky-KG" w:eastAsia="en-US"/>
        </w:rPr>
        <w:t>Бир окутуучуга бакалавр даражасындагы “</w:t>
      </w:r>
      <w:r w:rsidRPr="00FC244E">
        <w:rPr>
          <w:rFonts w:ascii="Calibri" w:eastAsia="Calibri" w:hAnsi="Calibri" w:cs="Times New Roman"/>
          <w:b/>
          <w:bCs/>
          <w:color w:val="0D0D0D"/>
          <w:lang w:val="ky-KG" w:eastAsia="en-US"/>
        </w:rPr>
        <w:t>Дипломдук иш</w:t>
      </w:r>
      <w:r w:rsidRPr="00FC244E">
        <w:rPr>
          <w:rFonts w:ascii="Calibri" w:eastAsia="Calibri" w:hAnsi="Calibri" w:cs="Times New Roman"/>
          <w:color w:val="0D0D0D"/>
          <w:lang w:val="ky-KG" w:eastAsia="en-US"/>
        </w:rPr>
        <w:t>” жана “</w:t>
      </w:r>
      <w:r w:rsidRPr="00FC244E">
        <w:rPr>
          <w:rFonts w:ascii="Calibri" w:eastAsia="Calibri" w:hAnsi="Calibri" w:cs="Times New Roman"/>
          <w:b/>
          <w:bCs/>
          <w:color w:val="0D0D0D"/>
          <w:lang w:val="ky-KG" w:eastAsia="en-US"/>
        </w:rPr>
        <w:t>Курстук ишти</w:t>
      </w:r>
      <w:r w:rsidRPr="00FC244E">
        <w:rPr>
          <w:rFonts w:ascii="Calibri" w:eastAsia="Calibri" w:hAnsi="Calibri" w:cs="Times New Roman"/>
          <w:color w:val="0D0D0D"/>
          <w:lang w:val="ky-KG" w:eastAsia="en-US"/>
        </w:rPr>
        <w:t xml:space="preserve">” бөлүштүрүүдө жумалык окуу жүгү беш студентке чейин ар бир студент бир саат деп </w:t>
      </w:r>
      <w:r w:rsidRPr="00FC244E">
        <w:rPr>
          <w:rFonts w:ascii="Calibri" w:eastAsia="Calibri" w:hAnsi="Calibri" w:cs="Times New Roman"/>
          <w:lang w:val="ky-KG" w:eastAsia="en-US"/>
        </w:rPr>
        <w:t xml:space="preserve">эсептелет. Студенттин саны бештен ашып кетсе, жумалык окуу жүгүн эсептөөдө алар саат катары эсептелбейт. Мындай сабактарды принципиалдуу түрдө толук </w:t>
      </w:r>
      <w:r w:rsidR="0055422F" w:rsidRPr="00FC244E">
        <w:rPr>
          <w:rFonts w:ascii="Calibri" w:eastAsia="Calibri" w:hAnsi="Calibri" w:cs="Times New Roman"/>
          <w:lang w:val="ky-KG" w:eastAsia="en-US"/>
        </w:rPr>
        <w:t>айлык акы төлөнүүчү</w:t>
      </w:r>
      <w:r w:rsidRPr="00FC244E">
        <w:rPr>
          <w:rFonts w:ascii="Calibri" w:eastAsia="Calibri" w:hAnsi="Calibri" w:cs="Times New Roman"/>
          <w:lang w:val="ky-KG" w:eastAsia="en-US"/>
        </w:rPr>
        <w:t xml:space="preserve"> академиялык кызматкер гана берүүсү керек.</w:t>
      </w:r>
    </w:p>
    <w:p w:rsidR="00C611CA" w:rsidRPr="00FC244E" w:rsidRDefault="00C611CA" w:rsidP="006C13EA">
      <w:pPr>
        <w:numPr>
          <w:ilvl w:val="0"/>
          <w:numId w:val="587"/>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Бакалавриат үчүн жумасына өтүлгөн “</w:t>
      </w:r>
      <w:r w:rsidRPr="00FC244E">
        <w:rPr>
          <w:rFonts w:ascii="Calibri" w:eastAsia="Calibri" w:hAnsi="Calibri" w:cs="Times New Roman"/>
          <w:b/>
          <w:bCs/>
          <w:lang w:val="ky-KG" w:eastAsia="en-US"/>
        </w:rPr>
        <w:t>Куратордук иш</w:t>
      </w:r>
      <w:r w:rsidRPr="00FC244E">
        <w:rPr>
          <w:rFonts w:ascii="Calibri" w:eastAsia="Calibri" w:hAnsi="Calibri" w:cs="Times New Roman"/>
          <w:lang w:val="ky-KG" w:eastAsia="en-US"/>
        </w:rPr>
        <w:t>” эки саат деп эсептелет. Куратордук ишти да толук ставкада иштеген академиялык кызматкер жүргүзөт.</w:t>
      </w:r>
    </w:p>
    <w:p w:rsidR="00C611CA" w:rsidRPr="00FC244E" w:rsidRDefault="00C611CA" w:rsidP="006C13EA">
      <w:pPr>
        <w:numPr>
          <w:ilvl w:val="0"/>
          <w:numId w:val="587"/>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Академиялык кызматкер эки сабактан кем эмес сабак берүү шарты менен үч магистранттын дипломдук </w:t>
      </w:r>
      <w:r w:rsidRPr="00FC244E">
        <w:rPr>
          <w:rFonts w:ascii="Calibri" w:eastAsia="Calibri" w:hAnsi="Calibri" w:cs="Times New Roman"/>
          <w:color w:val="0D0D0D"/>
          <w:lang w:val="ky-KG" w:eastAsia="en-US"/>
        </w:rPr>
        <w:t>ишинин</w:t>
      </w:r>
      <w:r w:rsidRPr="00FC244E">
        <w:rPr>
          <w:rFonts w:ascii="Calibri" w:eastAsia="Calibri" w:hAnsi="Calibri" w:cs="Times New Roman"/>
          <w:lang w:val="ky-KG" w:eastAsia="en-US"/>
        </w:rPr>
        <w:t xml:space="preserve"> жетекчиси боло алат. Мындай учурда академиялык кызматкердин окуу жүгү катары ар бир магистрант эки саат деп эсептелет. Магистрант</w:t>
      </w:r>
      <w:r w:rsidR="0055422F" w:rsidRPr="00FC244E">
        <w:rPr>
          <w:rFonts w:ascii="Calibri" w:eastAsia="Calibri" w:hAnsi="Calibri" w:cs="Times New Roman"/>
          <w:lang w:val="ky-KG" w:eastAsia="en-US"/>
        </w:rPr>
        <w:t>-</w:t>
      </w:r>
      <w:r w:rsidRPr="00FC244E">
        <w:rPr>
          <w:rFonts w:ascii="Calibri" w:eastAsia="Calibri" w:hAnsi="Calibri" w:cs="Times New Roman"/>
          <w:lang w:val="ky-KG" w:eastAsia="en-US"/>
        </w:rPr>
        <w:t>тардын саны үчтөн ашып кетсе, калган магистранттар окуу жүгү катары эсептелбейт.</w:t>
      </w:r>
    </w:p>
    <w:p w:rsidR="00C611CA" w:rsidRPr="00FC244E" w:rsidRDefault="00C611CA" w:rsidP="006C13EA">
      <w:pPr>
        <w:numPr>
          <w:ilvl w:val="0"/>
          <w:numId w:val="587"/>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Академиялык кызматкер эки сабактан кем эмес сабак берүү шарты менен эки докторанттын дипломдук ишинин/көркөм өнөр чыгармасынын жетекчиси боло алат. Мындай учурда академиялык кызматкердин окуу жүгү катары ар бир докторант үч саат деп эсептелет. Докторанттардын саны экиден ашып кетсе, калган докторанттар окуу жүгү катары эсептелбейт.</w:t>
      </w:r>
    </w:p>
    <w:p w:rsidR="00C611CA" w:rsidRPr="00FC244E" w:rsidRDefault="00C611CA" w:rsidP="006C13EA">
      <w:pPr>
        <w:numPr>
          <w:ilvl w:val="0"/>
          <w:numId w:val="587"/>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Толук </w:t>
      </w:r>
      <w:r w:rsidR="0055422F" w:rsidRPr="00FC244E">
        <w:rPr>
          <w:rFonts w:ascii="Calibri" w:eastAsia="Calibri" w:hAnsi="Calibri" w:cs="Times New Roman"/>
          <w:lang w:val="ky-KG" w:eastAsia="en-US"/>
        </w:rPr>
        <w:t xml:space="preserve">айлык акы төлөнүүчү </w:t>
      </w:r>
      <w:r w:rsidRPr="00FC244E">
        <w:rPr>
          <w:rFonts w:ascii="Calibri" w:eastAsia="Calibri" w:hAnsi="Calibri" w:cs="Times New Roman"/>
          <w:lang w:val="ky-KG" w:eastAsia="en-US"/>
        </w:rPr>
        <w:t>академиялык кызматкердин жумалык окуу жүгү</w:t>
      </w:r>
      <w:r w:rsidRPr="00FC244E">
        <w:rPr>
          <w:rFonts w:ascii="Calibri" w:eastAsia="Calibri" w:hAnsi="Calibri" w:cs="Times New Roman"/>
          <w:color w:val="FF0000"/>
          <w:lang w:val="ky-KG" w:eastAsia="en-US"/>
        </w:rPr>
        <w:t>:</w:t>
      </w:r>
    </w:p>
    <w:p w:rsidR="00C611CA" w:rsidRPr="00FC244E" w:rsidRDefault="00C611CA" w:rsidP="00C611CA">
      <w:pPr>
        <w:ind w:left="567"/>
        <w:contextualSpacing/>
        <w:jc w:val="both"/>
        <w:rPr>
          <w:rFonts w:ascii="Calibri" w:eastAsia="Calibri" w:hAnsi="Calibri" w:cs="Times New Roman"/>
          <w:lang w:val="ky-KG" w:eastAsia="en-US"/>
        </w:rPr>
      </w:pPr>
    </w:p>
    <w:p w:rsidR="00C611CA" w:rsidRPr="00FC244E" w:rsidRDefault="00C611CA" w:rsidP="00C611CA">
      <w:pPr>
        <w:ind w:left="567"/>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Профессорлор үчүн жумасына 10 сааттан кем эмес;</w:t>
      </w:r>
    </w:p>
    <w:p w:rsidR="00C611CA" w:rsidRPr="00FC244E" w:rsidRDefault="00C611CA" w:rsidP="00C611CA">
      <w:pPr>
        <w:ind w:left="567"/>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Доценттер үчүн жумасына 14 сааттан кем эмес;</w:t>
      </w:r>
    </w:p>
    <w:p w:rsidR="00C611CA" w:rsidRPr="00FC244E" w:rsidRDefault="00C611CA" w:rsidP="00C611CA">
      <w:pPr>
        <w:ind w:left="567"/>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Доценттин милдетин аткаруучулар үчүн жумасына 16 сааттан кем эмес;</w:t>
      </w:r>
    </w:p>
    <w:p w:rsidR="00C611CA" w:rsidRPr="00FC244E" w:rsidRDefault="00C611CA" w:rsidP="00C611CA">
      <w:pPr>
        <w:ind w:left="567"/>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Докторант, ага окутуучулар үчүн жумасына 18 сааттан кем эмес;</w:t>
      </w:r>
    </w:p>
    <w:p w:rsidR="00C611CA" w:rsidRPr="00FC244E" w:rsidRDefault="00C611CA" w:rsidP="00C611CA">
      <w:pPr>
        <w:ind w:left="567"/>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Ага окутуучулар үчүн жумасына 20 сааттан кем эмес;</w:t>
      </w:r>
    </w:p>
    <w:p w:rsidR="00C611CA" w:rsidRPr="00FC244E" w:rsidRDefault="00C611CA" w:rsidP="00C611CA">
      <w:pPr>
        <w:ind w:left="567"/>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Окутуучулар үчүн жумасына 24 сааттан кем эмес болушу керек.</w:t>
      </w:r>
    </w:p>
    <w:p w:rsidR="00C611CA" w:rsidRPr="00FC244E" w:rsidRDefault="00C611CA" w:rsidP="00C611CA">
      <w:pPr>
        <w:ind w:left="567"/>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Чет тилдер жогорку мектебинде эмгектенген академиялык кызматкерлердин илимий даражасына карабастан, жумалык окуу жүгү 24</w:t>
      </w:r>
      <w:r w:rsidR="0057660F" w:rsidRPr="00FC244E">
        <w:rPr>
          <w:rFonts w:ascii="Calibri" w:eastAsia="Calibri" w:hAnsi="Calibri" w:cs="Times New Roman"/>
          <w:lang w:val="ky-KG" w:eastAsia="en-US"/>
        </w:rPr>
        <w:t xml:space="preserve"> сааттан кем эмес болушу зарыл.</w:t>
      </w:r>
    </w:p>
    <w:p w:rsidR="0057660F" w:rsidRPr="00FC244E" w:rsidRDefault="0057660F" w:rsidP="00C611CA">
      <w:pPr>
        <w:ind w:left="567"/>
        <w:contextualSpacing/>
        <w:jc w:val="both"/>
        <w:rPr>
          <w:rFonts w:ascii="Calibri" w:eastAsia="Calibri" w:hAnsi="Calibri" w:cs="Times New Roman"/>
          <w:lang w:val="ky-KG" w:eastAsia="en-US"/>
        </w:rPr>
      </w:pPr>
    </w:p>
    <w:p w:rsidR="00C611CA" w:rsidRPr="00FC244E" w:rsidRDefault="00C611CA" w:rsidP="0055422F">
      <w:pPr>
        <w:ind w:left="567"/>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Абдан маанилүү деп саналган сабактарга университеттеги бөлүмдөрдөн окутуучулар табылбаса, Окумуштуулар кеӊеши тарабынан жүргүзүлгөн </w:t>
      </w:r>
      <w:r w:rsidRPr="00FC244E">
        <w:rPr>
          <w:rFonts w:ascii="Calibri" w:eastAsia="Calibri" w:hAnsi="Calibri" w:cs="Times New Roman"/>
          <w:color w:val="0D0D0D"/>
          <w:lang w:val="ky-KG" w:eastAsia="en-US"/>
        </w:rPr>
        <w:t xml:space="preserve">долбоорлордо </w:t>
      </w:r>
      <w:r w:rsidRPr="00FC244E">
        <w:rPr>
          <w:rFonts w:ascii="Calibri" w:eastAsia="Calibri" w:hAnsi="Calibri" w:cs="Times New Roman"/>
          <w:lang w:val="ky-KG" w:eastAsia="en-US"/>
        </w:rPr>
        <w:t>иштеген илимий кызматкер дайындалган учурда жогоруда көрсөтүлгөн окуу</w:t>
      </w:r>
      <w:r w:rsidR="0057660F" w:rsidRPr="00FC244E">
        <w:rPr>
          <w:rFonts w:ascii="Calibri" w:eastAsia="Calibri" w:hAnsi="Calibri" w:cs="Times New Roman"/>
          <w:lang w:val="ky-KG" w:eastAsia="en-US"/>
        </w:rPr>
        <w:t xml:space="preserve"> жүгүнүн шарттары колдонулбайт.</w:t>
      </w:r>
      <w:r w:rsidR="000D2165" w:rsidRPr="00FC244E">
        <w:rPr>
          <w:rFonts w:ascii="Calibri" w:eastAsia="Calibri" w:hAnsi="Calibri" w:cs="Times New Roman"/>
          <w:lang w:val="ky-KG" w:eastAsia="en-US"/>
        </w:rPr>
        <w:t xml:space="preserve"> </w:t>
      </w:r>
    </w:p>
    <w:p w:rsidR="00C611CA" w:rsidRPr="00FC244E" w:rsidRDefault="00C611CA" w:rsidP="006C13EA">
      <w:pPr>
        <w:numPr>
          <w:ilvl w:val="0"/>
          <w:numId w:val="587"/>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Декан, мүдүрлөр жана административдик түзүмдөрдө жетекчилик милдет аткарг</w:t>
      </w:r>
      <w:r w:rsidR="0057660F" w:rsidRPr="00FC244E">
        <w:rPr>
          <w:rFonts w:ascii="Calibri" w:eastAsia="Calibri" w:hAnsi="Calibri" w:cs="Times New Roman"/>
          <w:lang w:val="ky-KG" w:eastAsia="en-US"/>
        </w:rPr>
        <w:t xml:space="preserve">ан академиялык кызматкерлердин </w:t>
      </w:r>
      <w:r w:rsidRPr="00FC244E">
        <w:rPr>
          <w:rFonts w:ascii="Calibri" w:eastAsia="Calibri" w:hAnsi="Calibri" w:cs="Times New Roman"/>
          <w:lang w:val="ky-KG" w:eastAsia="en-US"/>
        </w:rPr>
        <w:t>жумалык окуу жүгү алтыдан (6) кем эмес болушу керек же тактап айтканда эки (2) сабак бериши керек. Декандын жана мүдүрдүн орун басарлары, бөлүм башчылары жана координаторлор f пунктунда көрсөтүлгөн окуу жүгүнүн</w:t>
      </w:r>
      <w:r w:rsidR="0057660F" w:rsidRPr="00FC244E">
        <w:rPr>
          <w:rFonts w:ascii="Calibri" w:eastAsia="Calibri" w:hAnsi="Calibri" w:cs="Times New Roman"/>
          <w:lang w:val="ky-KG" w:eastAsia="en-US"/>
        </w:rPr>
        <w:t xml:space="preserve"> үчтөн экисин бериши керек.</w:t>
      </w:r>
    </w:p>
    <w:p w:rsidR="00C611CA" w:rsidRPr="00FC244E" w:rsidRDefault="00C611CA" w:rsidP="006C13EA">
      <w:pPr>
        <w:numPr>
          <w:ilvl w:val="0"/>
          <w:numId w:val="587"/>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Студенттердин саны 50гө чейин жеткен учурда гана жогоруда көрсөтүлгөн окуу жүгү колдонулат. Аталган сабакка кирген студенттин саны 51ден 100гө чейин жетсе, ушул сабакка кирген окутуучунун сааты дагы </w:t>
      </w:r>
      <w:r w:rsidR="0057660F" w:rsidRPr="00FC244E">
        <w:rPr>
          <w:rFonts w:ascii="Calibri" w:eastAsia="Calibri" w:hAnsi="Calibri" w:cs="Times New Roman"/>
          <w:lang w:val="ky-KG" w:eastAsia="en-US"/>
        </w:rPr>
        <w:t>1</w:t>
      </w:r>
      <w:r w:rsidRPr="00FC244E">
        <w:rPr>
          <w:rFonts w:ascii="Calibri" w:eastAsia="Calibri" w:hAnsi="Calibri" w:cs="Times New Roman"/>
          <w:lang w:val="ky-KG" w:eastAsia="en-US"/>
        </w:rPr>
        <w:t xml:space="preserve"> саатка көбөйтүлөт. Эгерде студенттердин саны 101ден 150ге чейин жетсе </w:t>
      </w:r>
      <w:r w:rsidR="0057660F" w:rsidRPr="00FC244E">
        <w:rPr>
          <w:rFonts w:ascii="Calibri" w:eastAsia="Calibri" w:hAnsi="Calibri" w:cs="Times New Roman"/>
          <w:lang w:val="ky-KG" w:eastAsia="en-US"/>
        </w:rPr>
        <w:t>2</w:t>
      </w:r>
      <w:r w:rsidRPr="00FC244E">
        <w:rPr>
          <w:rFonts w:ascii="Calibri" w:eastAsia="Calibri" w:hAnsi="Calibri" w:cs="Times New Roman"/>
          <w:lang w:val="ky-KG" w:eastAsia="en-US"/>
        </w:rPr>
        <w:t xml:space="preserve"> саат, 151ден 250ге чей</w:t>
      </w:r>
      <w:r w:rsidR="0057660F" w:rsidRPr="00FC244E">
        <w:rPr>
          <w:rFonts w:ascii="Calibri" w:eastAsia="Calibri" w:hAnsi="Calibri" w:cs="Times New Roman"/>
          <w:lang w:val="ky-KG" w:eastAsia="en-US"/>
        </w:rPr>
        <w:t>ин жетсе, 3 саат деп эсептелет.</w:t>
      </w:r>
    </w:p>
    <w:p w:rsidR="00C611CA" w:rsidRPr="00FC244E" w:rsidRDefault="00C611CA" w:rsidP="006C13EA">
      <w:pPr>
        <w:numPr>
          <w:ilvl w:val="0"/>
          <w:numId w:val="587"/>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Жогоруда көрсөтүлгөн сабак жогорку мектептин же факультеттин башкаруу кеңешинин чечими менен же бөлүнүп, же бирге өтүлөт. Бөлүнүп же бирге өтүлгөн сабактар </w:t>
      </w:r>
      <w:r w:rsidRPr="00FC244E">
        <w:rPr>
          <w:rFonts w:ascii="Calibri" w:eastAsia="Calibri" w:hAnsi="Calibri" w:cs="Times New Roman"/>
          <w:lang w:val="ky-KG" w:eastAsia="en-US"/>
        </w:rPr>
        <w:lastRenderedPageBreak/>
        <w:t>жумалык жүгүртмөдө көрсөтүлүшү керек. Окуу жүгүн эсептөөдө h пунктунда көрсөтүлгөн талапка ылайык студенттердин саны эсепке алынышы керек жана бирге өтүлгөн</w:t>
      </w:r>
      <w:r w:rsidR="0057660F" w:rsidRPr="00FC244E">
        <w:rPr>
          <w:rFonts w:ascii="Calibri" w:eastAsia="Calibri" w:hAnsi="Calibri" w:cs="Times New Roman"/>
          <w:lang w:val="ky-KG" w:eastAsia="en-US"/>
        </w:rPr>
        <w:t xml:space="preserve"> сабак бир сабак деп саналат.</w:t>
      </w:r>
    </w:p>
    <w:p w:rsidR="00C611CA" w:rsidRPr="00FC244E" w:rsidRDefault="00C611CA" w:rsidP="006C13EA">
      <w:pPr>
        <w:numPr>
          <w:ilvl w:val="0"/>
          <w:numId w:val="587"/>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Практикалык сабактар 10 сааттан ашса, ал окуу</w:t>
      </w:r>
      <w:r w:rsidR="0057660F" w:rsidRPr="00FC244E">
        <w:rPr>
          <w:rFonts w:ascii="Calibri" w:eastAsia="Calibri" w:hAnsi="Calibri" w:cs="Times New Roman"/>
          <w:lang w:val="ky-KG" w:eastAsia="en-US"/>
        </w:rPr>
        <w:t xml:space="preserve"> жүгүн эсептөөдө эске алынбайт.</w:t>
      </w:r>
    </w:p>
    <w:p w:rsidR="00C611CA" w:rsidRPr="00FC244E" w:rsidRDefault="00C611CA" w:rsidP="006C13EA">
      <w:pPr>
        <w:numPr>
          <w:ilvl w:val="0"/>
          <w:numId w:val="587"/>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Университеттин бөлүмдөрүнүн окуу программаларында көрсөтүлгөн педагогикалык практиканы жетектөөгө толук </w:t>
      </w:r>
      <w:r w:rsidR="0055422F" w:rsidRPr="00FC244E">
        <w:rPr>
          <w:rFonts w:ascii="Calibri" w:eastAsia="Calibri" w:hAnsi="Calibri" w:cs="Times New Roman"/>
          <w:lang w:val="ky-KG" w:eastAsia="en-US"/>
        </w:rPr>
        <w:t xml:space="preserve">айлык акы төлөнүүчү академиялык кызматкер </w:t>
      </w:r>
      <w:r w:rsidRPr="00FC244E">
        <w:rPr>
          <w:rFonts w:ascii="Calibri" w:eastAsia="Calibri" w:hAnsi="Calibri" w:cs="Times New Roman"/>
          <w:lang w:val="ky-KG" w:eastAsia="en-US"/>
        </w:rPr>
        <w:t>дайындалат. Бул иш үчүн окуу жүгү катары</w:t>
      </w:r>
      <w:r w:rsidR="0057660F" w:rsidRPr="00FC244E">
        <w:rPr>
          <w:rFonts w:ascii="Calibri" w:eastAsia="Calibri" w:hAnsi="Calibri" w:cs="Times New Roman"/>
          <w:lang w:val="ky-KG" w:eastAsia="en-US"/>
        </w:rPr>
        <w:t xml:space="preserve"> </w:t>
      </w:r>
      <w:r w:rsidRPr="00FC244E">
        <w:rPr>
          <w:rFonts w:ascii="Calibri" w:eastAsia="Calibri" w:hAnsi="Calibri" w:cs="Times New Roman"/>
          <w:lang w:val="ky-KG" w:eastAsia="en-US"/>
        </w:rPr>
        <w:t>жумасына 2 саат эсептелет. Бул дайындоо “Бөлүмдүн окуу жүгүн бөлүш</w:t>
      </w:r>
      <w:r w:rsidR="0057660F" w:rsidRPr="00FC244E">
        <w:rPr>
          <w:rFonts w:ascii="Calibri" w:eastAsia="Calibri" w:hAnsi="Calibri" w:cs="Times New Roman"/>
          <w:lang w:val="ky-KG" w:eastAsia="en-US"/>
        </w:rPr>
        <w:t>түрүү таблицасында” көрсөтүлөт.</w:t>
      </w:r>
    </w:p>
    <w:p w:rsidR="00C611CA" w:rsidRPr="00FC244E" w:rsidRDefault="00C611CA" w:rsidP="006C13EA">
      <w:pPr>
        <w:numPr>
          <w:ilvl w:val="0"/>
          <w:numId w:val="587"/>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Жарым </w:t>
      </w:r>
      <w:r w:rsidR="0055422F" w:rsidRPr="00FC244E">
        <w:rPr>
          <w:rFonts w:ascii="Calibri" w:eastAsia="Calibri" w:hAnsi="Calibri" w:cs="Times New Roman"/>
          <w:lang w:val="ky-KG" w:eastAsia="en-US"/>
        </w:rPr>
        <w:t xml:space="preserve">айлык акы төлөнүүчү </w:t>
      </w:r>
      <w:r w:rsidRPr="00FC244E">
        <w:rPr>
          <w:rFonts w:ascii="Calibri" w:eastAsia="Calibri" w:hAnsi="Calibri" w:cs="Times New Roman"/>
          <w:lang w:val="ky-KG" w:eastAsia="en-US"/>
        </w:rPr>
        <w:t>окутуучунун илимий даражасына карабай окуу жүгү жумасына 13 саатка же</w:t>
      </w:r>
      <w:r w:rsidR="0057660F" w:rsidRPr="00FC244E">
        <w:rPr>
          <w:rFonts w:ascii="Calibri" w:eastAsia="Calibri" w:hAnsi="Calibri" w:cs="Times New Roman"/>
          <w:lang w:val="ky-KG" w:eastAsia="en-US"/>
        </w:rPr>
        <w:t xml:space="preserve">тиши керек. Окутуучуга жарым </w:t>
      </w:r>
      <w:r w:rsidR="0055422F" w:rsidRPr="00FC244E">
        <w:rPr>
          <w:rFonts w:ascii="Calibri" w:eastAsia="Calibri" w:hAnsi="Calibri" w:cs="Times New Roman"/>
          <w:lang w:val="ky-KG" w:eastAsia="en-US"/>
        </w:rPr>
        <w:t>айлык акы төлөнүү шарты</w:t>
      </w:r>
      <w:r w:rsidR="00B84B30" w:rsidRPr="00FC244E">
        <w:rPr>
          <w:rFonts w:ascii="Calibri" w:eastAsia="Calibri" w:hAnsi="Calibri" w:cs="Times New Roman"/>
          <w:lang w:val="ky-KG" w:eastAsia="en-US"/>
        </w:rPr>
        <w:t>нда</w:t>
      </w:r>
      <w:r w:rsidR="0057660F" w:rsidRPr="00FC244E">
        <w:rPr>
          <w:rFonts w:ascii="Calibri" w:eastAsia="Calibri" w:hAnsi="Calibri" w:cs="Times New Roman"/>
          <w:lang w:val="ky-KG" w:eastAsia="en-US"/>
        </w:rPr>
        <w:t xml:space="preserve"> иштөө </w:t>
      </w:r>
      <w:r w:rsidRPr="00FC244E">
        <w:rPr>
          <w:rFonts w:ascii="Calibri" w:eastAsia="Calibri" w:hAnsi="Calibri" w:cs="Times New Roman"/>
          <w:lang w:val="ky-KG" w:eastAsia="en-US"/>
        </w:rPr>
        <w:t xml:space="preserve">сунушу менен </w:t>
      </w:r>
      <w:r w:rsidR="0057660F" w:rsidRPr="00FC244E">
        <w:rPr>
          <w:rFonts w:ascii="Calibri" w:eastAsia="Calibri" w:hAnsi="Calibri" w:cs="Times New Roman"/>
          <w:lang w:val="ky-KG" w:eastAsia="en-US"/>
        </w:rPr>
        <w:t xml:space="preserve">бирге </w:t>
      </w:r>
      <w:r w:rsidRPr="00FC244E">
        <w:rPr>
          <w:rFonts w:ascii="Calibri" w:eastAsia="Calibri" w:hAnsi="Calibri" w:cs="Times New Roman"/>
          <w:lang w:val="ky-KG" w:eastAsia="en-US"/>
        </w:rPr>
        <w:t>бере турган сабактары жана окуу жүгү “Бөлүмдүн окуу жүгүн бөлүштүрүү</w:t>
      </w:r>
      <w:r w:rsidR="0057660F" w:rsidRPr="00FC244E">
        <w:rPr>
          <w:rFonts w:ascii="Calibri" w:eastAsia="Calibri" w:hAnsi="Calibri" w:cs="Times New Roman"/>
          <w:lang w:val="ky-KG" w:eastAsia="en-US"/>
        </w:rPr>
        <w:t xml:space="preserve"> таблицасында” көрсөтүлөт.</w:t>
      </w:r>
    </w:p>
    <w:p w:rsidR="00C611CA" w:rsidRPr="00FC244E" w:rsidRDefault="00C611CA" w:rsidP="0055422F">
      <w:pPr>
        <w:contextualSpacing/>
        <w:jc w:val="both"/>
        <w:rPr>
          <w:rFonts w:ascii="Calibri" w:eastAsia="Calibri" w:hAnsi="Calibri" w:cs="Times New Roman"/>
          <w:lang w:val="ky-KG" w:eastAsia="en-US"/>
        </w:rPr>
      </w:pPr>
    </w:p>
    <w:p w:rsidR="00C611CA" w:rsidRPr="00FC244E" w:rsidRDefault="00B84B30" w:rsidP="006C13EA">
      <w:pPr>
        <w:numPr>
          <w:ilvl w:val="0"/>
          <w:numId w:val="96"/>
        </w:numPr>
        <w:ind w:left="284" w:hanging="284"/>
        <w:contextualSpacing/>
        <w:jc w:val="both"/>
        <w:rPr>
          <w:rFonts w:ascii="Calibri" w:eastAsia="Calibri" w:hAnsi="Calibri" w:cs="Times New Roman"/>
          <w:b/>
          <w:lang w:val="ky-KG" w:eastAsia="en-US"/>
        </w:rPr>
      </w:pPr>
      <w:r w:rsidRPr="00FC244E">
        <w:rPr>
          <w:rFonts w:ascii="Calibri" w:hAnsi="Calibri" w:cs="Times New Roman"/>
          <w:b/>
          <w:color w:val="auto"/>
          <w:lang w:val="ky-KG"/>
        </w:rPr>
        <w:t>Саатына акы жана жарым айлык акы төлөнүүчү</w:t>
      </w:r>
      <w:r w:rsidRPr="00FC244E">
        <w:rPr>
          <w:rFonts w:ascii="Calibri" w:eastAsia="Calibri" w:hAnsi="Calibri" w:cs="Times New Roman"/>
          <w:b/>
          <w:lang w:val="ky-KG" w:eastAsia="en-US"/>
        </w:rPr>
        <w:t xml:space="preserve"> </w:t>
      </w:r>
      <w:r w:rsidR="00C611CA" w:rsidRPr="00FC244E">
        <w:rPr>
          <w:rFonts w:ascii="Calibri" w:eastAsia="Calibri" w:hAnsi="Calibri" w:cs="Times New Roman"/>
          <w:b/>
          <w:lang w:val="ky-KG" w:eastAsia="en-US"/>
        </w:rPr>
        <w:t>окутуучуларды кабыл алууда көӊүл бура турган маселелер:</w:t>
      </w:r>
    </w:p>
    <w:p w:rsidR="00C611CA" w:rsidRPr="00FC244E" w:rsidRDefault="00C611CA" w:rsidP="006C13EA">
      <w:pPr>
        <w:numPr>
          <w:ilvl w:val="0"/>
          <w:numId w:val="588"/>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Бөлүмдө жана университеттин башка факультеттеринде тийиштүү сабак бере турган окутуучу жок болгон учурда </w:t>
      </w:r>
      <w:r w:rsidR="00B84B30" w:rsidRPr="00FC244E">
        <w:rPr>
          <w:rFonts w:ascii="Calibri" w:hAnsi="Calibri" w:cs="Times New Roman"/>
          <w:bCs/>
          <w:color w:val="auto"/>
          <w:lang w:val="ky-KG"/>
        </w:rPr>
        <w:t>саатына акы жана жарым айлык акы төлөнүүчү</w:t>
      </w:r>
      <w:r w:rsidR="00B84B30" w:rsidRPr="00FC244E">
        <w:rPr>
          <w:rFonts w:ascii="Calibri" w:eastAsia="Calibri" w:hAnsi="Calibri" w:cs="Times New Roman"/>
          <w:b/>
          <w:lang w:val="ky-KG" w:eastAsia="en-US"/>
        </w:rPr>
        <w:t xml:space="preserve"> </w:t>
      </w:r>
      <w:r w:rsidR="0057660F" w:rsidRPr="00FC244E">
        <w:rPr>
          <w:rFonts w:ascii="Calibri" w:eastAsia="Calibri" w:hAnsi="Calibri" w:cs="Times New Roman"/>
          <w:lang w:val="ky-KG" w:eastAsia="en-US"/>
        </w:rPr>
        <w:t>окутуучулар ишке алынат.</w:t>
      </w:r>
    </w:p>
    <w:p w:rsidR="00C611CA" w:rsidRPr="00FC244E" w:rsidRDefault="00C611CA" w:rsidP="006C13EA">
      <w:pPr>
        <w:numPr>
          <w:ilvl w:val="0"/>
          <w:numId w:val="588"/>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Толук </w:t>
      </w:r>
      <w:r w:rsidR="00B84B30" w:rsidRPr="00FC244E">
        <w:rPr>
          <w:rFonts w:ascii="Calibri" w:hAnsi="Calibri" w:cs="Times New Roman"/>
          <w:bCs/>
          <w:color w:val="auto"/>
          <w:lang w:val="ky-KG"/>
        </w:rPr>
        <w:t>айлык акы төлөнүүчү</w:t>
      </w:r>
      <w:r w:rsidR="00B84B30" w:rsidRPr="00FC244E">
        <w:rPr>
          <w:rFonts w:ascii="Calibri" w:eastAsia="Calibri" w:hAnsi="Calibri" w:cs="Times New Roman"/>
          <w:b/>
          <w:lang w:val="ky-KG" w:eastAsia="en-US"/>
        </w:rPr>
        <w:t xml:space="preserve"> </w:t>
      </w:r>
      <w:r w:rsidRPr="00FC244E">
        <w:rPr>
          <w:rFonts w:ascii="Calibri" w:eastAsia="Calibri" w:hAnsi="Calibri" w:cs="Times New Roman"/>
          <w:lang w:val="ky-KG" w:eastAsia="en-US"/>
        </w:rPr>
        <w:t xml:space="preserve">окутуучуларга окуу жүгү жогоруда көрсөтүлгөн f пунктунун негизинде бөлүштүрүлгөндөн кийин </w:t>
      </w:r>
      <w:r w:rsidR="00B84B30" w:rsidRPr="00FC244E">
        <w:rPr>
          <w:rFonts w:ascii="Calibri" w:hAnsi="Calibri" w:cs="Times New Roman"/>
          <w:bCs/>
          <w:color w:val="auto"/>
          <w:lang w:val="ky-KG"/>
        </w:rPr>
        <w:t xml:space="preserve">жарым айлык акы </w:t>
      </w:r>
      <w:r w:rsidRPr="00FC244E">
        <w:rPr>
          <w:rFonts w:ascii="Calibri" w:eastAsia="Calibri" w:hAnsi="Calibri" w:cs="Times New Roman"/>
          <w:lang w:val="ky-KG" w:eastAsia="en-US"/>
        </w:rPr>
        <w:t xml:space="preserve">жана саатына </w:t>
      </w:r>
      <w:r w:rsidR="00B84B30" w:rsidRPr="00FC244E">
        <w:rPr>
          <w:rFonts w:ascii="Calibri" w:eastAsia="Calibri" w:hAnsi="Calibri" w:cs="Times New Roman"/>
          <w:lang w:val="ky-KG" w:eastAsia="en-US"/>
        </w:rPr>
        <w:t xml:space="preserve">акы төлөнүүчү </w:t>
      </w:r>
      <w:r w:rsidR="0057660F" w:rsidRPr="00FC244E">
        <w:rPr>
          <w:rFonts w:ascii="Calibri" w:eastAsia="Calibri" w:hAnsi="Calibri" w:cs="Times New Roman"/>
          <w:lang w:val="ky-KG" w:eastAsia="en-US"/>
        </w:rPr>
        <w:t>окутуучулар кабыл алынат.</w:t>
      </w:r>
    </w:p>
    <w:p w:rsidR="00C611CA" w:rsidRPr="00FC244E" w:rsidRDefault="00C611CA" w:rsidP="006C13EA">
      <w:pPr>
        <w:numPr>
          <w:ilvl w:val="0"/>
          <w:numId w:val="588"/>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Факультеттерге </w:t>
      </w:r>
      <w:r w:rsidR="00B84B30" w:rsidRPr="00FC244E">
        <w:rPr>
          <w:rFonts w:ascii="Calibri" w:hAnsi="Calibri" w:cs="Times New Roman"/>
          <w:bCs/>
          <w:color w:val="auto"/>
          <w:lang w:val="ky-KG"/>
        </w:rPr>
        <w:t>жарым айлык акы</w:t>
      </w:r>
      <w:r w:rsidR="00B84B30" w:rsidRPr="00FC244E">
        <w:rPr>
          <w:rFonts w:ascii="Calibri" w:eastAsia="Calibri" w:hAnsi="Calibri" w:cs="Times New Roman"/>
          <w:lang w:val="ky-KG" w:eastAsia="en-US"/>
        </w:rPr>
        <w:t xml:space="preserve"> жана саатына акы төлөнүүчү катары </w:t>
      </w:r>
      <w:r w:rsidRPr="00FC244E">
        <w:rPr>
          <w:rFonts w:ascii="Calibri" w:eastAsia="Calibri" w:hAnsi="Calibri" w:cs="Times New Roman"/>
          <w:lang w:val="ky-KG" w:eastAsia="en-US"/>
        </w:rPr>
        <w:t>кабыл алынган окутуучулар принципиалдуу түрдө профессор, доцент, доценттин милдетин аткаруучу жана ага окутуучулардан болушу керек. Өзгөчө шык-жөндөмдү талап кылган сабактар жана кесиптик сабактарга карат</w:t>
      </w:r>
      <w:r w:rsidR="0057660F" w:rsidRPr="00FC244E">
        <w:rPr>
          <w:rFonts w:ascii="Calibri" w:eastAsia="Calibri" w:hAnsi="Calibri" w:cs="Times New Roman"/>
          <w:lang w:val="ky-KG" w:eastAsia="en-US"/>
        </w:rPr>
        <w:t>а бул шарттар каралбашы мүмкүн.</w:t>
      </w:r>
    </w:p>
    <w:p w:rsidR="00C611CA" w:rsidRPr="00FC244E" w:rsidRDefault="00C611CA" w:rsidP="006C13EA">
      <w:pPr>
        <w:numPr>
          <w:ilvl w:val="0"/>
          <w:numId w:val="588"/>
        </w:numPr>
        <w:ind w:left="567" w:hanging="283"/>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Саатына </w:t>
      </w:r>
      <w:r w:rsidR="00B84B30" w:rsidRPr="00FC244E">
        <w:rPr>
          <w:rFonts w:ascii="Calibri" w:eastAsia="Calibri" w:hAnsi="Calibri" w:cs="Times New Roman"/>
          <w:lang w:val="ky-KG" w:eastAsia="en-US"/>
        </w:rPr>
        <w:t xml:space="preserve">акы </w:t>
      </w:r>
      <w:r w:rsidRPr="00FC244E">
        <w:rPr>
          <w:rFonts w:ascii="Calibri" w:eastAsia="Calibri" w:hAnsi="Calibri" w:cs="Times New Roman"/>
          <w:lang w:val="ky-KG" w:eastAsia="en-US"/>
        </w:rPr>
        <w:t xml:space="preserve">жана жарым </w:t>
      </w:r>
      <w:r w:rsidR="00B84B30" w:rsidRPr="00FC244E">
        <w:rPr>
          <w:rFonts w:ascii="Calibri" w:eastAsia="Calibri" w:hAnsi="Calibri" w:cs="Times New Roman"/>
          <w:lang w:val="ky-KG" w:eastAsia="en-US"/>
        </w:rPr>
        <w:t>айлык акы төлөнүүчү</w:t>
      </w:r>
      <w:r w:rsidRPr="00FC244E">
        <w:rPr>
          <w:rFonts w:ascii="Calibri" w:eastAsia="Calibri" w:hAnsi="Calibri" w:cs="Times New Roman"/>
          <w:lang w:val="ky-KG" w:eastAsia="en-US"/>
        </w:rPr>
        <w:t xml:space="preserve"> окутуучунун аты-жөнү, кире турган сабактын аты “Бөлүмдүн окуу жүгүн бөлүштүрүү таблицасында” көрсөтүлөт.</w:t>
      </w:r>
    </w:p>
    <w:p w:rsidR="0057660F" w:rsidRPr="00FC244E" w:rsidRDefault="0057660F" w:rsidP="00C611CA">
      <w:pPr>
        <w:contextualSpacing/>
        <w:jc w:val="both"/>
        <w:rPr>
          <w:rFonts w:ascii="Calibri" w:eastAsia="Calibri" w:hAnsi="Calibri" w:cs="Times New Roman"/>
          <w:i/>
          <w:iCs/>
          <w:sz w:val="20"/>
          <w:szCs w:val="20"/>
          <w:lang w:val="ky-KG" w:eastAsia="en-US"/>
        </w:rPr>
      </w:pPr>
    </w:p>
    <w:p w:rsidR="0057660F" w:rsidRPr="00FC244E" w:rsidRDefault="0057660F" w:rsidP="00C611CA">
      <w:pPr>
        <w:contextualSpacing/>
        <w:jc w:val="both"/>
        <w:rPr>
          <w:rFonts w:ascii="Calibri" w:eastAsia="Calibri" w:hAnsi="Calibri" w:cs="Times New Roman"/>
          <w:i/>
          <w:iCs/>
          <w:sz w:val="20"/>
          <w:szCs w:val="20"/>
          <w:lang w:val="ky-KG" w:eastAsia="en-US"/>
        </w:rPr>
      </w:pPr>
    </w:p>
    <w:p w:rsidR="0057660F" w:rsidRPr="00FC244E" w:rsidRDefault="0057660F" w:rsidP="00C611CA">
      <w:pPr>
        <w:contextualSpacing/>
        <w:jc w:val="both"/>
        <w:rPr>
          <w:rFonts w:ascii="Calibri" w:eastAsia="Calibri" w:hAnsi="Calibri" w:cs="Times New Roman"/>
          <w:i/>
          <w:iCs/>
          <w:sz w:val="20"/>
          <w:szCs w:val="20"/>
          <w:lang w:val="ky-KG" w:eastAsia="en-US"/>
        </w:rPr>
      </w:pPr>
    </w:p>
    <w:p w:rsidR="00C611CA" w:rsidRPr="00FC244E" w:rsidRDefault="00C611CA" w:rsidP="00855A5B">
      <w:pPr>
        <w:contextualSpacing/>
        <w:jc w:val="both"/>
        <w:rPr>
          <w:rFonts w:ascii="Calibri" w:eastAsia="Calibri" w:hAnsi="Calibri" w:cs="Times New Roman"/>
          <w:i/>
          <w:iCs/>
          <w:sz w:val="20"/>
          <w:szCs w:val="20"/>
          <w:lang w:val="ky-KG" w:eastAsia="en-US"/>
        </w:rPr>
      </w:pPr>
      <w:r w:rsidRPr="00FC244E">
        <w:rPr>
          <w:rFonts w:ascii="Calibri" w:eastAsia="Calibri" w:hAnsi="Calibri" w:cs="Times New Roman"/>
          <w:i/>
          <w:iCs/>
          <w:sz w:val="20"/>
          <w:szCs w:val="20"/>
          <w:lang w:val="ky-KG" w:eastAsia="en-US"/>
        </w:rPr>
        <w:t xml:space="preserve">Бул </w:t>
      </w:r>
      <w:r w:rsidR="00877156" w:rsidRPr="00FC244E">
        <w:rPr>
          <w:rFonts w:ascii="Calibri" w:eastAsia="Calibri" w:hAnsi="Calibri" w:cs="Times New Roman"/>
          <w:i/>
          <w:iCs/>
          <w:sz w:val="20"/>
          <w:szCs w:val="20"/>
          <w:lang w:val="ky-KG" w:eastAsia="en-US"/>
        </w:rPr>
        <w:t>жол-</w:t>
      </w:r>
      <w:r w:rsidR="00B84B30" w:rsidRPr="00FC244E">
        <w:rPr>
          <w:rFonts w:ascii="Calibri" w:eastAsia="Calibri" w:hAnsi="Calibri" w:cs="Times New Roman"/>
          <w:i/>
          <w:iCs/>
          <w:sz w:val="20"/>
          <w:szCs w:val="20"/>
          <w:lang w:val="ky-KG" w:eastAsia="en-US"/>
        </w:rPr>
        <w:t>жоболор</w:t>
      </w:r>
      <w:r w:rsidRPr="00FC244E">
        <w:rPr>
          <w:rFonts w:ascii="Calibri" w:eastAsia="Calibri" w:hAnsi="Calibri" w:cs="Times New Roman"/>
          <w:i/>
          <w:iCs/>
          <w:sz w:val="20"/>
          <w:szCs w:val="20"/>
          <w:lang w:val="ky-KG" w:eastAsia="en-US"/>
        </w:rPr>
        <w:t xml:space="preserve"> </w:t>
      </w:r>
      <w:r w:rsidR="00855A5B" w:rsidRPr="00FC244E">
        <w:rPr>
          <w:rFonts w:ascii="Calibri" w:eastAsia="Calibri" w:hAnsi="Calibri" w:cs="Times New Roman"/>
          <w:i/>
          <w:iCs/>
          <w:sz w:val="20"/>
          <w:szCs w:val="20"/>
          <w:lang w:val="ky-KG" w:eastAsia="en-US"/>
        </w:rPr>
        <w:t xml:space="preserve">Окумуштуулар кеӊешинин </w:t>
      </w:r>
      <w:r w:rsidRPr="00FC244E">
        <w:rPr>
          <w:rFonts w:ascii="Calibri" w:eastAsia="Calibri" w:hAnsi="Calibri" w:cs="Times New Roman"/>
          <w:i/>
          <w:iCs/>
          <w:sz w:val="20"/>
          <w:szCs w:val="20"/>
          <w:lang w:val="ky-KG" w:eastAsia="en-US"/>
        </w:rPr>
        <w:t xml:space="preserve">2017-жылдын 6-июлундагы 2017-14.66-чечими менен бекитилди жана бул </w:t>
      </w:r>
      <w:r w:rsidRPr="00FC244E">
        <w:rPr>
          <w:rFonts w:ascii="Calibri" w:eastAsia="Calibri" w:hAnsi="Calibri" w:cs="Times New Roman"/>
          <w:i/>
          <w:iCs/>
          <w:color w:val="0D0D0D"/>
          <w:sz w:val="20"/>
          <w:szCs w:val="20"/>
          <w:lang w:val="ky-KG" w:eastAsia="en-US"/>
        </w:rPr>
        <w:t xml:space="preserve">негиздемеге </w:t>
      </w:r>
      <w:r w:rsidRPr="00FC244E">
        <w:rPr>
          <w:rFonts w:ascii="Calibri" w:eastAsia="Calibri" w:hAnsi="Calibri" w:cs="Times New Roman"/>
          <w:i/>
          <w:iCs/>
          <w:sz w:val="20"/>
          <w:szCs w:val="20"/>
          <w:lang w:val="ky-KG" w:eastAsia="en-US"/>
        </w:rPr>
        <w:t>байланыштуу Окумуштуулар кеӊешинин 2012-жылдын 31- январындагы 2012-2.31-чечими, 2012-жылдын 26-сентябрындагы 2012-13.107-чечими жокко чыгарылды.</w:t>
      </w:r>
    </w:p>
    <w:p w:rsidR="0057660F" w:rsidRPr="00FC244E" w:rsidRDefault="0057660F" w:rsidP="00C611CA">
      <w:pPr>
        <w:contextualSpacing/>
        <w:jc w:val="both"/>
        <w:rPr>
          <w:rFonts w:ascii="Calibri" w:eastAsia="Calibri" w:hAnsi="Calibri" w:cs="Times New Roman"/>
          <w:i/>
          <w:iCs/>
          <w:sz w:val="20"/>
          <w:szCs w:val="20"/>
          <w:lang w:val="ky-KG" w:eastAsia="en-US"/>
        </w:rPr>
      </w:pPr>
    </w:p>
    <w:p w:rsidR="0057660F" w:rsidRPr="00FC244E" w:rsidRDefault="0057660F" w:rsidP="00C611CA">
      <w:pPr>
        <w:contextualSpacing/>
        <w:jc w:val="both"/>
        <w:rPr>
          <w:rFonts w:ascii="Calibri" w:eastAsia="Calibri" w:hAnsi="Calibri" w:cs="Times New Roman"/>
          <w:i/>
          <w:iCs/>
          <w:sz w:val="20"/>
          <w:szCs w:val="20"/>
          <w:lang w:val="ky-KG" w:eastAsia="en-US"/>
        </w:rPr>
      </w:pPr>
    </w:p>
    <w:p w:rsidR="00541491" w:rsidRPr="00FC244E" w:rsidRDefault="00541491" w:rsidP="00E3224A">
      <w:pPr>
        <w:jc w:val="center"/>
        <w:rPr>
          <w:rFonts w:ascii="Calibri" w:hAnsi="Calibri" w:cs="Times New Roman"/>
          <w:bCs/>
          <w:lang w:val="ky-KG"/>
        </w:rPr>
        <w:sectPr w:rsidR="00541491" w:rsidRPr="00FC244E" w:rsidSect="000A0CA3">
          <w:footerReference w:type="even" r:id="rId107"/>
          <w:footnotePr>
            <w:numRestart w:val="eachSect"/>
          </w:footnotePr>
          <w:pgSz w:w="11907" w:h="16840" w:code="9"/>
          <w:pgMar w:top="1134" w:right="1134" w:bottom="1134" w:left="1134" w:header="454" w:footer="454" w:gutter="0"/>
          <w:pgNumType w:start="1"/>
          <w:cols w:space="708"/>
          <w:docGrid w:linePitch="360"/>
        </w:sectPr>
      </w:pPr>
    </w:p>
    <w:p w:rsidR="00410120" w:rsidRPr="00855A5B" w:rsidRDefault="00410120" w:rsidP="00855A5B">
      <w:pPr>
        <w:pStyle w:val="1"/>
      </w:pPr>
      <w:bookmarkStart w:id="186" w:name="_Toc25339871"/>
      <w:r w:rsidRPr="00855A5B">
        <w:lastRenderedPageBreak/>
        <w:t>КЫРГЫЗ-ТҮРК “МАНАС” УНИВЕРСИТЕТИНИН</w:t>
      </w:r>
      <w:bookmarkStart w:id="187" w:name="_Toc388951233"/>
      <w:r w:rsidR="00855A5B" w:rsidRPr="00855A5B">
        <w:t xml:space="preserve"> </w:t>
      </w:r>
      <w:r w:rsidRPr="00855A5B">
        <w:t xml:space="preserve">КЫЗМАТКЕРЛЕРИНИН АЙЛЫКТАРЫ ЖАНА АНЫ ТӨЛӨӨ ТАРТИБИ </w:t>
      </w:r>
      <w:r w:rsidR="008E58A3" w:rsidRPr="00855A5B">
        <w:t xml:space="preserve">ЖӨНҮНДӨ </w:t>
      </w:r>
      <w:r w:rsidR="00B84B30" w:rsidRPr="00855A5B">
        <w:t>ЖОЛ</w:t>
      </w:r>
      <w:r w:rsidR="00877156" w:rsidRPr="00855A5B">
        <w:t>-</w:t>
      </w:r>
      <w:r w:rsidRPr="00855A5B">
        <w:t>ЖОБО</w:t>
      </w:r>
      <w:bookmarkEnd w:id="187"/>
      <w:r w:rsidR="00A83236" w:rsidRPr="00A83236">
        <w:t>С</w:t>
      </w:r>
      <w:r w:rsidR="00B84B30" w:rsidRPr="00855A5B">
        <w:t>У</w:t>
      </w:r>
      <w:bookmarkEnd w:id="186"/>
    </w:p>
    <w:p w:rsidR="009349D1" w:rsidRDefault="009349D1" w:rsidP="00874983">
      <w:pPr>
        <w:pStyle w:val="NoSpacing1"/>
        <w:jc w:val="both"/>
        <w:rPr>
          <w:rFonts w:eastAsia="Times New Roman"/>
          <w:b/>
          <w:bCs/>
          <w:sz w:val="24"/>
          <w:szCs w:val="24"/>
          <w:lang w:val="ky-KG"/>
        </w:rPr>
      </w:pPr>
    </w:p>
    <w:p w:rsidR="0097767E" w:rsidRPr="00FC244E" w:rsidRDefault="0097767E" w:rsidP="00874983">
      <w:pPr>
        <w:pStyle w:val="NoSpacing1"/>
        <w:jc w:val="both"/>
        <w:rPr>
          <w:rFonts w:eastAsia="Times New Roman"/>
          <w:b/>
          <w:bCs/>
          <w:sz w:val="24"/>
          <w:szCs w:val="24"/>
          <w:lang w:val="ky-KG"/>
        </w:rPr>
      </w:pPr>
    </w:p>
    <w:p w:rsidR="00410120" w:rsidRPr="00FC244E" w:rsidRDefault="00410120" w:rsidP="006C13EA">
      <w:pPr>
        <w:pStyle w:val="afb"/>
        <w:numPr>
          <w:ilvl w:val="0"/>
          <w:numId w:val="600"/>
        </w:numPr>
        <w:ind w:left="567" w:hanging="567"/>
        <w:rPr>
          <w:rFonts w:ascii="Calibri" w:eastAsia="Times New Roman" w:hAnsi="Calibri"/>
          <w:lang w:val="ky-KG"/>
        </w:rPr>
      </w:pPr>
      <w:r w:rsidRPr="00FC244E">
        <w:rPr>
          <w:rFonts w:ascii="Calibri" w:eastAsia="Times New Roman" w:hAnsi="Calibri"/>
          <w:lang w:val="ky-KG"/>
        </w:rPr>
        <w:t>Университеттин кызматкерлеринин (</w:t>
      </w:r>
      <w:r w:rsidRPr="00FC244E">
        <w:rPr>
          <w:rFonts w:ascii="Calibri" w:eastAsia="TimesNewRoman" w:hAnsi="Calibri"/>
          <w:lang w:val="ky-KG"/>
        </w:rPr>
        <w:t>университеттин жетекчилери, академиялык жана административдик кызматкерлер</w:t>
      </w:r>
      <w:r w:rsidRPr="00FC244E">
        <w:rPr>
          <w:rFonts w:ascii="Calibri" w:eastAsia="Times New Roman" w:hAnsi="Calibri"/>
          <w:lang w:val="ky-KG"/>
        </w:rPr>
        <w:t>) негизги айлыктары тиркемедеги таблицада аныктал</w:t>
      </w:r>
      <w:r w:rsidR="00A52E09" w:rsidRPr="00FC244E">
        <w:rPr>
          <w:rFonts w:ascii="Calibri" w:eastAsia="Times New Roman" w:hAnsi="Calibri"/>
          <w:lang w:val="ky-KG"/>
        </w:rPr>
        <w:t>-</w:t>
      </w:r>
      <w:r w:rsidRPr="00FC244E">
        <w:rPr>
          <w:rFonts w:ascii="Calibri" w:eastAsia="Times New Roman" w:hAnsi="Calibri"/>
          <w:lang w:val="ky-KG"/>
        </w:rPr>
        <w:t>ган. “Жол чыгымдары” жана “Ашыкча иштөө” боюнча нускамаларга таянуу менен уни</w:t>
      </w:r>
      <w:r w:rsidR="00A52E09" w:rsidRPr="00FC244E">
        <w:rPr>
          <w:rFonts w:ascii="Calibri" w:eastAsia="Times New Roman" w:hAnsi="Calibri"/>
          <w:lang w:val="ky-KG"/>
        </w:rPr>
        <w:t>-</w:t>
      </w:r>
      <w:r w:rsidRPr="00FC244E">
        <w:rPr>
          <w:rFonts w:ascii="Calibri" w:eastAsia="Times New Roman" w:hAnsi="Calibri"/>
          <w:lang w:val="ky-KG"/>
        </w:rPr>
        <w:t>верситетте эмгектенген кызматкерлерге эмгек келишиминде белгиленген негизги айлык акы жана ушул жободо көрсөтүлгөн башка акылардан сырткары эч кандай накталай акы төлөнбөйт.</w:t>
      </w:r>
    </w:p>
    <w:p w:rsidR="00A52E09" w:rsidRPr="00FC244E" w:rsidRDefault="00A52E09" w:rsidP="00855A5B">
      <w:pPr>
        <w:pStyle w:val="afb"/>
        <w:ind w:left="567" w:hanging="567"/>
        <w:rPr>
          <w:rFonts w:ascii="Calibri" w:eastAsia="Times New Roman" w:hAnsi="Calibri"/>
          <w:lang w:val="ky-KG"/>
        </w:rPr>
      </w:pPr>
    </w:p>
    <w:p w:rsidR="00410120" w:rsidRPr="00FC244E" w:rsidRDefault="00410120" w:rsidP="00855A5B">
      <w:pPr>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Университеттин Ректорунун, </w:t>
      </w:r>
      <w:r w:rsidR="005A5013" w:rsidRPr="00FC244E">
        <w:rPr>
          <w:rFonts w:ascii="Calibri" w:eastAsia="Times New Roman" w:hAnsi="Calibri" w:cs="Times New Roman"/>
          <w:lang w:val="ky-KG"/>
        </w:rPr>
        <w:t xml:space="preserve">Биринчи проректорунун, </w:t>
      </w:r>
      <w:r w:rsidRPr="00FC244E">
        <w:rPr>
          <w:rFonts w:ascii="Calibri" w:eastAsia="Times New Roman" w:hAnsi="Calibri" w:cs="Times New Roman"/>
          <w:lang w:val="ky-KG"/>
        </w:rPr>
        <w:t xml:space="preserve">проректорунун, башкы катчынын, башкармалыктын башчысынын, факультеттин катчысынын, жогорку мектептин катчысынын, институттун катчысынын, мүдүрдүн жана бухгалтердин </w:t>
      </w:r>
      <w:r w:rsidR="005A5013" w:rsidRPr="00FC244E">
        <w:rPr>
          <w:rFonts w:ascii="Calibri" w:eastAsia="Times New Roman" w:hAnsi="Calibri" w:cs="Times New Roman"/>
          <w:lang w:val="ky-KG"/>
        </w:rPr>
        <w:t>кызмат орундарына милдетин аткаруучу катары дайындоо жасалышы</w:t>
      </w:r>
      <w:r w:rsidRPr="00FC244E">
        <w:rPr>
          <w:rFonts w:ascii="Calibri" w:eastAsia="Times New Roman" w:hAnsi="Calibri" w:cs="Times New Roman"/>
          <w:lang w:val="ky-KG"/>
        </w:rPr>
        <w:t xml:space="preserve"> мүмкүн. </w:t>
      </w:r>
      <w:r w:rsidR="005A5013" w:rsidRPr="00FC244E">
        <w:rPr>
          <w:rFonts w:ascii="Calibri" w:eastAsia="Times New Roman" w:hAnsi="Calibri" w:cs="Times New Roman"/>
          <w:lang w:val="ky-KG"/>
        </w:rPr>
        <w:t>Милдетин аткаруучу</w:t>
      </w:r>
      <w:r w:rsidRPr="00FC244E">
        <w:rPr>
          <w:rFonts w:ascii="Calibri" w:eastAsia="Times New Roman" w:hAnsi="Calibri" w:cs="Times New Roman"/>
          <w:lang w:val="ky-KG"/>
        </w:rPr>
        <w:t xml:space="preserve">лардын негизги айлык акысы </w:t>
      </w:r>
      <w:r w:rsidR="005A5013" w:rsidRPr="00FC244E">
        <w:rPr>
          <w:rFonts w:ascii="Calibri" w:eastAsia="Times New Roman" w:hAnsi="Calibri" w:cs="Times New Roman"/>
          <w:lang w:val="ky-KG"/>
        </w:rPr>
        <w:t>милдетин аткаруучулук</w:t>
      </w:r>
      <w:r w:rsidRPr="00FC244E">
        <w:rPr>
          <w:rFonts w:ascii="Calibri" w:eastAsia="Times New Roman" w:hAnsi="Calibri" w:cs="Times New Roman"/>
          <w:lang w:val="ky-KG"/>
        </w:rPr>
        <w:t xml:space="preserve"> кызматтын айлык акысынан аз болсо, бул айлыктардын ортосундагы айырманын жарымы </w:t>
      </w:r>
      <w:r w:rsidR="005A5013" w:rsidRPr="00FC244E">
        <w:rPr>
          <w:rFonts w:ascii="Calibri" w:eastAsia="Times New Roman" w:hAnsi="Calibri" w:cs="Times New Roman"/>
          <w:lang w:val="ky-KG"/>
        </w:rPr>
        <w:t xml:space="preserve">милдетин аткаруучулук </w:t>
      </w:r>
      <w:r w:rsidRPr="00FC244E">
        <w:rPr>
          <w:rFonts w:ascii="Calibri" w:eastAsia="Times New Roman" w:hAnsi="Calibri" w:cs="Times New Roman"/>
          <w:lang w:val="ky-KG"/>
        </w:rPr>
        <w:t xml:space="preserve">кызмат акысы катары төлөнөт. </w:t>
      </w:r>
      <w:r w:rsidR="005A5013" w:rsidRPr="00FC244E">
        <w:rPr>
          <w:rFonts w:ascii="Calibri" w:eastAsia="Times New Roman" w:hAnsi="Calibri" w:cs="Times New Roman"/>
          <w:lang w:val="ky-KG"/>
        </w:rPr>
        <w:t>Милдетин аткаруучулар</w:t>
      </w:r>
      <w:r w:rsidRPr="00FC244E">
        <w:rPr>
          <w:rFonts w:ascii="Calibri" w:eastAsia="Times New Roman" w:hAnsi="Calibri" w:cs="Times New Roman"/>
          <w:lang w:val="ky-KG"/>
        </w:rPr>
        <w:t xml:space="preserve"> университеттин сыртынан дайындалса, ага төлөнүүчү </w:t>
      </w:r>
      <w:r w:rsidR="005A5013" w:rsidRPr="00FC244E">
        <w:rPr>
          <w:rFonts w:ascii="Calibri" w:eastAsia="Times New Roman" w:hAnsi="Calibri" w:cs="Times New Roman"/>
          <w:lang w:val="ky-KG"/>
        </w:rPr>
        <w:t xml:space="preserve">милдетин аткаруучулук </w:t>
      </w:r>
      <w:r w:rsidRPr="00FC244E">
        <w:rPr>
          <w:rFonts w:ascii="Calibri" w:eastAsia="Times New Roman" w:hAnsi="Calibri" w:cs="Times New Roman"/>
          <w:lang w:val="ky-KG"/>
        </w:rPr>
        <w:t xml:space="preserve">кызмат акы </w:t>
      </w:r>
      <w:r w:rsidR="005A5013" w:rsidRPr="00FC244E">
        <w:rPr>
          <w:rFonts w:ascii="Calibri" w:eastAsia="Times New Roman" w:hAnsi="Calibri" w:cs="Times New Roman"/>
          <w:lang w:val="ky-KG"/>
        </w:rPr>
        <w:t xml:space="preserve">милдетин аткаруучулук </w:t>
      </w:r>
      <w:r w:rsidRPr="00FC244E">
        <w:rPr>
          <w:rFonts w:ascii="Calibri" w:eastAsia="Times New Roman" w:hAnsi="Calibri" w:cs="Times New Roman"/>
          <w:lang w:val="ky-KG"/>
        </w:rPr>
        <w:t>кызматы үчүн аныкталган негизги айлыктын үчтөн экисинен ашпайт. Университеттин кызматкери өргүүгө чыгуу, убактылуу кызмат аткаруу, тартип жазасын алуу же кызматтан чыгаруу сыяктуу себептерден улам кызматынан убактылуу бошотулганда,</w:t>
      </w:r>
      <w:r w:rsidR="005A5013" w:rsidRPr="00FC244E">
        <w:rPr>
          <w:rFonts w:ascii="Calibri" w:eastAsia="Times New Roman" w:hAnsi="Calibri" w:cs="Times New Roman"/>
          <w:lang w:val="ky-KG"/>
        </w:rPr>
        <w:t xml:space="preserve"> </w:t>
      </w:r>
      <w:r w:rsidRPr="00FC244E">
        <w:rPr>
          <w:rFonts w:ascii="Calibri" w:eastAsia="Times New Roman" w:hAnsi="Calibri" w:cs="Times New Roman"/>
          <w:lang w:val="ky-KG"/>
        </w:rPr>
        <w:t xml:space="preserve">бул кызматтарга дайындала турган </w:t>
      </w:r>
      <w:r w:rsidR="005A5013" w:rsidRPr="00FC244E">
        <w:rPr>
          <w:rFonts w:ascii="Calibri" w:eastAsia="Times New Roman" w:hAnsi="Calibri" w:cs="Times New Roman"/>
          <w:lang w:val="ky-KG"/>
        </w:rPr>
        <w:t xml:space="preserve">милдетин аткаруучулук </w:t>
      </w:r>
      <w:r w:rsidRPr="00FC244E">
        <w:rPr>
          <w:rFonts w:ascii="Calibri" w:eastAsia="Times New Roman" w:hAnsi="Calibri" w:cs="Times New Roman"/>
          <w:lang w:val="ky-KG"/>
        </w:rPr>
        <w:t>кызмат мөөнөтү 3 айга жетпесе, айлык акы төлөнбөйт. Жогоруда айтылган айлык акынын төлөнүшү үчүн кызматтык милдеттер ордуна келтир</w:t>
      </w:r>
      <w:r w:rsidR="00B84B30" w:rsidRPr="00FC244E">
        <w:rPr>
          <w:rFonts w:ascii="Calibri" w:eastAsia="Times New Roman" w:hAnsi="Calibri" w:cs="Times New Roman"/>
          <w:lang w:val="ky-KG"/>
        </w:rPr>
        <w:t>и</w:t>
      </w:r>
      <w:r w:rsidRPr="00FC244E">
        <w:rPr>
          <w:rFonts w:ascii="Calibri" w:eastAsia="Times New Roman" w:hAnsi="Calibri" w:cs="Times New Roman"/>
          <w:lang w:val="ky-KG"/>
        </w:rPr>
        <w:t xml:space="preserve">лиши жана </w:t>
      </w:r>
      <w:r w:rsidR="005A5013" w:rsidRPr="00FC244E">
        <w:rPr>
          <w:rFonts w:ascii="Calibri" w:eastAsia="Times New Roman" w:hAnsi="Calibri" w:cs="Times New Roman"/>
          <w:lang w:val="ky-KG"/>
        </w:rPr>
        <w:t xml:space="preserve">милдетин аткаруучу </w:t>
      </w:r>
      <w:r w:rsidR="00B84B30" w:rsidRPr="00FC244E">
        <w:rPr>
          <w:rFonts w:ascii="Calibri" w:eastAsia="Times New Roman" w:hAnsi="Calibri" w:cs="Times New Roman"/>
          <w:lang w:val="ky-KG"/>
        </w:rPr>
        <w:t xml:space="preserve">негизги кызмат ордуна талапкерлерден </w:t>
      </w:r>
      <w:r w:rsidRPr="00FC244E">
        <w:rPr>
          <w:rFonts w:ascii="Calibri" w:eastAsia="Times New Roman" w:hAnsi="Calibri" w:cs="Times New Roman"/>
          <w:lang w:val="ky-KG"/>
        </w:rPr>
        <w:t>талап кылынг</w:t>
      </w:r>
      <w:r w:rsidR="005A5013" w:rsidRPr="00FC244E">
        <w:rPr>
          <w:rFonts w:ascii="Calibri" w:eastAsia="Times New Roman" w:hAnsi="Calibri" w:cs="Times New Roman"/>
          <w:lang w:val="ky-KG"/>
        </w:rPr>
        <w:t>ан шарттарга жооп бериши керек.</w:t>
      </w:r>
    </w:p>
    <w:p w:rsidR="00A52E09" w:rsidRPr="00FC244E" w:rsidRDefault="00A52E09" w:rsidP="00855A5B">
      <w:pPr>
        <w:ind w:left="567" w:hanging="567"/>
        <w:contextualSpacing/>
        <w:jc w:val="both"/>
        <w:rPr>
          <w:rFonts w:ascii="Calibri" w:eastAsia="Times New Roman" w:hAnsi="Calibri" w:cs="Times New Roman"/>
          <w:lang w:val="ky-KG"/>
        </w:rPr>
      </w:pPr>
    </w:p>
    <w:p w:rsidR="00410120" w:rsidRPr="00FC244E" w:rsidRDefault="00410120" w:rsidP="00855A5B">
      <w:pPr>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Тиркемедеги таблицада белгиленген кызматтардан сырткары кызматкер алынышы керек болсо, тийиштүү негизги айлык акы университеттин финансы иштери боюнча жооптуу кишинин сунушу менен Камкорчулар кеңиши тарабынан аныкталат.</w:t>
      </w:r>
    </w:p>
    <w:p w:rsidR="009349D1" w:rsidRPr="00FC244E" w:rsidRDefault="009349D1" w:rsidP="00855A5B">
      <w:pPr>
        <w:ind w:left="567" w:hanging="567"/>
        <w:contextualSpacing/>
        <w:jc w:val="both"/>
        <w:rPr>
          <w:rFonts w:ascii="Calibri" w:eastAsia="Times New Roman" w:hAnsi="Calibri" w:cs="Times New Roman"/>
          <w:lang w:val="ky-KG"/>
        </w:rPr>
      </w:pPr>
    </w:p>
    <w:p w:rsidR="00410120" w:rsidRPr="00FC244E" w:rsidRDefault="00410120" w:rsidP="006C13EA">
      <w:pPr>
        <w:numPr>
          <w:ilvl w:val="0"/>
          <w:numId w:val="590"/>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Тиркемедеги таблицада көрсөтүлгөн айлык акылар университетте бир жылдык мөөнөткө түзүлгөн эмгек келишиминин негизинде туруктуу иштей тургандарга жана көрсөткөн кызматтары үчүн келишимде аныкталган көлөмдө айлык бери</w:t>
      </w:r>
      <w:r w:rsidR="009349D1" w:rsidRPr="00FC244E">
        <w:rPr>
          <w:rFonts w:ascii="Calibri" w:eastAsia="Times New Roman" w:hAnsi="Calibri" w:cs="Times New Roman"/>
          <w:lang w:val="ky-KG"/>
        </w:rPr>
        <w:t>ле тургандарга төлөнөт.</w:t>
      </w:r>
    </w:p>
    <w:p w:rsidR="009349D1" w:rsidRPr="00FC244E" w:rsidRDefault="009349D1" w:rsidP="00855A5B">
      <w:pPr>
        <w:ind w:left="567" w:hanging="567"/>
        <w:contextualSpacing/>
        <w:jc w:val="both"/>
        <w:rPr>
          <w:rFonts w:ascii="Calibri" w:eastAsia="Times New Roman" w:hAnsi="Calibri" w:cs="Times New Roman"/>
          <w:lang w:val="ky-KG"/>
        </w:rPr>
      </w:pPr>
    </w:p>
    <w:p w:rsidR="00410120" w:rsidRPr="00FC244E" w:rsidRDefault="00410120" w:rsidP="00855A5B">
      <w:pPr>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Кандай гана статуста болбосун, университетте иштеп жаткан Кыргыз Республикасынын жараны Түркия Республикасынын жарандыгын же Түркия Республикасынын жараны Кыргыз Республикасынын жарандыгын алса, анын айлык акысынын жана башка төлөмдөрдүн аныкталышында жаң</w:t>
      </w:r>
      <w:r w:rsidR="009349D1" w:rsidRPr="00FC244E">
        <w:rPr>
          <w:rFonts w:ascii="Calibri" w:eastAsia="Times New Roman" w:hAnsi="Calibri" w:cs="Times New Roman"/>
          <w:lang w:val="ky-KG"/>
        </w:rPr>
        <w:t>ы жарандык абалы эске алынбайт.</w:t>
      </w:r>
    </w:p>
    <w:p w:rsidR="009349D1" w:rsidRPr="00FC244E" w:rsidRDefault="009349D1" w:rsidP="00855A5B">
      <w:pPr>
        <w:ind w:left="567" w:hanging="567"/>
        <w:contextualSpacing/>
        <w:jc w:val="both"/>
        <w:rPr>
          <w:rFonts w:ascii="Calibri" w:eastAsia="Times New Roman" w:hAnsi="Calibri" w:cs="Times New Roman"/>
          <w:lang w:val="ky-KG"/>
        </w:rPr>
      </w:pPr>
    </w:p>
    <w:p w:rsidR="00410120" w:rsidRPr="00FC244E" w:rsidRDefault="00410120" w:rsidP="006C13EA">
      <w:pPr>
        <w:numPr>
          <w:ilvl w:val="0"/>
          <w:numId w:val="591"/>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Ректорат бул жобону сактоо жана келишимдин шарттарына өзгөртүү киргизбөө менен университетте туруктуу иштей </w:t>
      </w:r>
      <w:r w:rsidRPr="00855A5B">
        <w:rPr>
          <w:rFonts w:ascii="Calibri" w:eastAsia="Times New Roman" w:hAnsi="Calibri" w:cs="Times New Roman"/>
          <w:color w:val="auto"/>
          <w:lang w:val="ky-KG"/>
        </w:rPr>
        <w:t>турган кызматкерлер менен түзүлгөн келишимдерде, тиркемедеги таблицаларда кызматына жар</w:t>
      </w:r>
      <w:r w:rsidR="00E304FD" w:rsidRPr="00855A5B">
        <w:rPr>
          <w:rFonts w:ascii="Calibri" w:eastAsia="Times New Roman" w:hAnsi="Calibri" w:cs="Times New Roman"/>
          <w:color w:val="auto"/>
          <w:lang w:val="ky-KG"/>
        </w:rPr>
        <w:t>а</w:t>
      </w:r>
      <w:r w:rsidRPr="00855A5B">
        <w:rPr>
          <w:rFonts w:ascii="Calibri" w:eastAsia="Times New Roman" w:hAnsi="Calibri" w:cs="Times New Roman"/>
          <w:color w:val="auto"/>
          <w:lang w:val="ky-KG"/>
        </w:rPr>
        <w:t>ша анык</w:t>
      </w:r>
      <w:r w:rsidR="009349D1" w:rsidRPr="00855A5B">
        <w:rPr>
          <w:rFonts w:ascii="Calibri" w:eastAsia="Times New Roman" w:hAnsi="Calibri" w:cs="Times New Roman"/>
          <w:color w:val="auto"/>
          <w:lang w:val="ky-KG"/>
        </w:rPr>
        <w:t xml:space="preserve">талган </w:t>
      </w:r>
      <w:r w:rsidR="009349D1" w:rsidRPr="00FC244E">
        <w:rPr>
          <w:rFonts w:ascii="Calibri" w:eastAsia="Times New Roman" w:hAnsi="Calibri" w:cs="Times New Roman"/>
          <w:lang w:val="ky-KG"/>
        </w:rPr>
        <w:t xml:space="preserve">негизги айлык акылардан </w:t>
      </w:r>
      <w:r w:rsidRPr="00FC244E">
        <w:rPr>
          <w:rFonts w:ascii="Calibri" w:eastAsia="Times New Roman" w:hAnsi="Calibri" w:cs="Times New Roman"/>
          <w:lang w:val="ky-KG"/>
        </w:rPr>
        <w:t>аз өлчөмдө айлык аныкташы мүмкүн.</w:t>
      </w:r>
      <w:r w:rsidR="00D17FD3" w:rsidRPr="00FC244E">
        <w:rPr>
          <w:rFonts w:ascii="Calibri" w:eastAsia="Times New Roman" w:hAnsi="Calibri" w:cs="Times New Roman"/>
          <w:lang w:val="ky-KG"/>
        </w:rPr>
        <w:t xml:space="preserve"> </w:t>
      </w:r>
    </w:p>
    <w:p w:rsidR="00410120" w:rsidRPr="00FC244E" w:rsidRDefault="00410120" w:rsidP="00855A5B">
      <w:pPr>
        <w:tabs>
          <w:tab w:val="left" w:pos="284"/>
        </w:tabs>
        <w:ind w:left="567" w:hanging="567"/>
        <w:contextualSpacing/>
        <w:jc w:val="both"/>
        <w:rPr>
          <w:rFonts w:ascii="Calibri" w:eastAsia="Times New Roman" w:hAnsi="Calibri" w:cs="Times New Roman"/>
          <w:lang w:val="ky-KG"/>
        </w:rPr>
      </w:pPr>
    </w:p>
    <w:p w:rsidR="00410120" w:rsidRPr="0097767E" w:rsidRDefault="00410120" w:rsidP="006C13EA">
      <w:pPr>
        <w:numPr>
          <w:ilvl w:val="0"/>
          <w:numId w:val="592"/>
        </w:numPr>
        <w:ind w:left="567" w:hanging="567"/>
        <w:contextualSpacing/>
        <w:jc w:val="both"/>
        <w:rPr>
          <w:rFonts w:ascii="Calibri" w:eastAsia="Times New Roman" w:hAnsi="Calibri" w:cs="Times New Roman"/>
          <w:lang w:val="ky-KG"/>
        </w:rPr>
      </w:pPr>
      <w:r w:rsidRPr="00FC244E">
        <w:rPr>
          <w:rFonts w:ascii="Calibri" w:eastAsia="TimesNewRoman" w:hAnsi="Calibri" w:cs="Times New Roman"/>
          <w:lang w:val="ky-KG"/>
        </w:rPr>
        <w:t xml:space="preserve">Университеттин кызматкерлери менен түзүлө </w:t>
      </w:r>
      <w:r w:rsidR="009349D1" w:rsidRPr="00FC244E">
        <w:rPr>
          <w:rFonts w:ascii="Calibri" w:eastAsia="TimesNewRoman" w:hAnsi="Calibri" w:cs="Times New Roman"/>
          <w:lang w:val="ky-KG"/>
        </w:rPr>
        <w:t xml:space="preserve">турган келишимдерде аныкталган </w:t>
      </w:r>
      <w:r w:rsidRPr="00FC244E">
        <w:rPr>
          <w:rFonts w:ascii="Calibri" w:eastAsia="TimesNewRoman" w:hAnsi="Calibri" w:cs="Times New Roman"/>
          <w:lang w:val="ky-KG"/>
        </w:rPr>
        <w:t xml:space="preserve">айлык акылар менен төлөнө турган административдик кызматтын компенсациясы, </w:t>
      </w:r>
      <w:r w:rsidR="009349D1" w:rsidRPr="00FC244E">
        <w:rPr>
          <w:rFonts w:ascii="Calibri" w:eastAsia="Times New Roman" w:hAnsi="Calibri" w:cs="Times New Roman"/>
          <w:lang w:val="ky-KG"/>
        </w:rPr>
        <w:t>милдетин аткаруучулук</w:t>
      </w:r>
      <w:r w:rsidRPr="00FC244E">
        <w:rPr>
          <w:rFonts w:ascii="Calibri" w:eastAsia="TimesNewRoman" w:hAnsi="Calibri" w:cs="Times New Roman"/>
          <w:lang w:val="ky-KG"/>
        </w:rPr>
        <w:t xml:space="preserve"> кызмат акысы жана кошумча сабак окутуу акысы нак төлөм болуп </w:t>
      </w:r>
      <w:r w:rsidRPr="00FC244E">
        <w:rPr>
          <w:rFonts w:ascii="Calibri" w:eastAsia="TimesNewRoman" w:hAnsi="Calibri" w:cs="Times New Roman"/>
          <w:lang w:val="ky-KG"/>
        </w:rPr>
        <w:lastRenderedPageBreak/>
        <w:t>эсептелет. Тийиштүү мыйзамдарга ылайык, бул төлөмдөрдөн алынуучу салык, соц</w:t>
      </w:r>
      <w:r w:rsidR="009349D1" w:rsidRPr="00FC244E">
        <w:rPr>
          <w:rFonts w:ascii="Calibri" w:eastAsia="TimesNewRoman" w:hAnsi="Calibri" w:cs="Times New Roman"/>
          <w:lang w:val="ky-KG"/>
        </w:rPr>
        <w:t>иал</w:t>
      </w:r>
      <w:r w:rsidR="00A52E09" w:rsidRPr="00FC244E">
        <w:rPr>
          <w:rFonts w:ascii="Calibri" w:eastAsia="TimesNewRoman" w:hAnsi="Calibri" w:cs="Times New Roman"/>
          <w:lang w:val="ky-KG"/>
        </w:rPr>
        <w:t>-</w:t>
      </w:r>
      <w:r w:rsidR="009349D1" w:rsidRPr="00FC244E">
        <w:rPr>
          <w:rFonts w:ascii="Calibri" w:eastAsia="TimesNewRoman" w:hAnsi="Calibri" w:cs="Times New Roman"/>
          <w:lang w:val="ky-KG"/>
        </w:rPr>
        <w:t xml:space="preserve">дык камсыздоо ж.б. төлөмдөр </w:t>
      </w:r>
      <w:r w:rsidRPr="00FC244E">
        <w:rPr>
          <w:rFonts w:ascii="Calibri" w:eastAsia="TimesNewRoman" w:hAnsi="Calibri" w:cs="Times New Roman"/>
          <w:lang w:val="ky-KG"/>
        </w:rPr>
        <w:t>ун</w:t>
      </w:r>
      <w:r w:rsidR="009349D1" w:rsidRPr="00FC244E">
        <w:rPr>
          <w:rFonts w:ascii="Calibri" w:eastAsia="TimesNewRoman" w:hAnsi="Calibri" w:cs="Times New Roman"/>
          <w:lang w:val="ky-KG"/>
        </w:rPr>
        <w:t>иверситет тарабынан каржыланат.</w:t>
      </w:r>
    </w:p>
    <w:p w:rsidR="0097767E" w:rsidRPr="00FC244E" w:rsidRDefault="0097767E" w:rsidP="0097767E">
      <w:pPr>
        <w:ind w:left="567"/>
        <w:contextualSpacing/>
        <w:jc w:val="both"/>
        <w:rPr>
          <w:rFonts w:ascii="Calibri" w:eastAsia="Times New Roman" w:hAnsi="Calibri" w:cs="Times New Roman"/>
          <w:lang w:val="ky-KG"/>
        </w:rPr>
      </w:pPr>
    </w:p>
    <w:p w:rsidR="00410120" w:rsidRDefault="00410120" w:rsidP="006C13EA">
      <w:pPr>
        <w:numPr>
          <w:ilvl w:val="0"/>
          <w:numId w:val="593"/>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Университетке караштуу турак жайлар университеттин кызматкерлерине “</w:t>
      </w:r>
      <w:r w:rsidRPr="00FC244E">
        <w:rPr>
          <w:rFonts w:ascii="Calibri" w:eastAsia="Times New Roman" w:hAnsi="Calibri" w:cs="Times New Roman"/>
          <w:color w:val="00B050"/>
          <w:lang w:val="ky-KG"/>
        </w:rPr>
        <w:t xml:space="preserve">Турак жай </w:t>
      </w:r>
      <w:r w:rsidR="009349D1" w:rsidRPr="00FC244E">
        <w:rPr>
          <w:rFonts w:ascii="Calibri" w:eastAsia="Times New Roman" w:hAnsi="Calibri" w:cs="Times New Roman"/>
          <w:color w:val="00B050"/>
          <w:lang w:val="ky-KG"/>
        </w:rPr>
        <w:t>берүү</w:t>
      </w:r>
      <w:r w:rsidRPr="00FC244E">
        <w:rPr>
          <w:rFonts w:ascii="Calibri" w:eastAsia="Times New Roman" w:hAnsi="Calibri" w:cs="Times New Roman"/>
          <w:color w:val="00B050"/>
          <w:lang w:val="ky-KG"/>
        </w:rPr>
        <w:t xml:space="preserve"> жана </w:t>
      </w:r>
      <w:r w:rsidR="009349D1" w:rsidRPr="00FC244E">
        <w:rPr>
          <w:rFonts w:ascii="Calibri" w:eastAsia="Times New Roman" w:hAnsi="Calibri" w:cs="Times New Roman"/>
          <w:color w:val="00B050"/>
          <w:lang w:val="ky-KG"/>
        </w:rPr>
        <w:t>аны колдонуу</w:t>
      </w:r>
      <w:r w:rsidR="009E1158">
        <w:rPr>
          <w:rFonts w:ascii="Calibri" w:eastAsia="Times New Roman" w:hAnsi="Calibri" w:cs="Times New Roman"/>
          <w:color w:val="00B050"/>
          <w:lang w:val="ky-KG"/>
        </w:rPr>
        <w:t xml:space="preserve"> жөнүнд</w:t>
      </w:r>
      <w:r w:rsidR="009E1158" w:rsidRPr="002E113B">
        <w:rPr>
          <w:rFonts w:ascii="Calibri" w:eastAsia="Times New Roman" w:hAnsi="Calibri" w:cs="Times New Roman"/>
          <w:color w:val="00B050"/>
          <w:lang w:val="ky-KG"/>
        </w:rPr>
        <w:t>ө</w:t>
      </w:r>
      <w:r w:rsidRPr="00FC244E">
        <w:rPr>
          <w:rFonts w:ascii="Calibri" w:eastAsia="Times New Roman" w:hAnsi="Calibri" w:cs="Times New Roman"/>
          <w:color w:val="00B050"/>
          <w:lang w:val="ky-KG"/>
        </w:rPr>
        <w:t xml:space="preserve"> жобого</w:t>
      </w:r>
      <w:r w:rsidRPr="00FC244E">
        <w:rPr>
          <w:rFonts w:ascii="Calibri" w:eastAsia="Times New Roman" w:hAnsi="Calibri" w:cs="Times New Roman"/>
          <w:lang w:val="ky-KG"/>
        </w:rPr>
        <w:t>” ылайык берилген учурда:</w:t>
      </w:r>
    </w:p>
    <w:p w:rsidR="0097767E" w:rsidRPr="00FC244E" w:rsidRDefault="0097767E" w:rsidP="0097767E">
      <w:pPr>
        <w:ind w:left="567"/>
        <w:contextualSpacing/>
        <w:jc w:val="both"/>
        <w:rPr>
          <w:rFonts w:ascii="Calibri" w:eastAsia="Times New Roman" w:hAnsi="Calibri" w:cs="Times New Roman"/>
          <w:lang w:val="ky-KG"/>
        </w:rPr>
      </w:pPr>
    </w:p>
    <w:p w:rsidR="00410120" w:rsidRDefault="00410120" w:rsidP="006C13EA">
      <w:pPr>
        <w:numPr>
          <w:ilvl w:val="1"/>
          <w:numId w:val="594"/>
        </w:numPr>
        <w:ind w:left="851"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2 бөлмөлүү (1+1) турак жайлардын ижара акысынын айына 110 (жүз он) АКШ дол</w:t>
      </w:r>
      <w:r w:rsidR="00A52E09" w:rsidRPr="00FC244E">
        <w:rPr>
          <w:rFonts w:ascii="Calibri" w:eastAsia="Times New Roman" w:hAnsi="Calibri" w:cs="Times New Roman"/>
          <w:lang w:val="ky-KG"/>
        </w:rPr>
        <w:t>-</w:t>
      </w:r>
      <w:r w:rsidRPr="00FC244E">
        <w:rPr>
          <w:rFonts w:ascii="Calibri" w:eastAsia="Times New Roman" w:hAnsi="Calibri" w:cs="Times New Roman"/>
          <w:lang w:val="ky-KG"/>
        </w:rPr>
        <w:t>лары, 3 бөлмөлүү (2+1) турак жайлардын ижара акысынын айына 130 (жүз отуз) АКШ доллары, 4 бөлмөлүү (3+1) турак жайлардын ижара акысынын айына 150 (жүз элүү) АКШ доллары катары аныкталган;</w:t>
      </w:r>
    </w:p>
    <w:p w:rsidR="0097767E" w:rsidRDefault="0097767E" w:rsidP="0097767E">
      <w:pPr>
        <w:ind w:left="851" w:hanging="284"/>
        <w:contextualSpacing/>
        <w:jc w:val="both"/>
        <w:rPr>
          <w:rFonts w:ascii="Calibri" w:eastAsia="Times New Roman" w:hAnsi="Calibri" w:cs="Times New Roman"/>
          <w:lang w:val="ky-KG"/>
        </w:rPr>
      </w:pPr>
    </w:p>
    <w:p w:rsidR="00410120" w:rsidRDefault="00410120" w:rsidP="006C13EA">
      <w:pPr>
        <w:numPr>
          <w:ilvl w:val="0"/>
          <w:numId w:val="594"/>
        </w:numPr>
        <w:ind w:left="851"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Турак жайлардан батир берилген учурда 3 бөлмөлүү (2+1) батирдин ар бир бөлмөсү</w:t>
      </w:r>
      <w:r w:rsidR="00874983" w:rsidRPr="00FC244E">
        <w:rPr>
          <w:rFonts w:ascii="Calibri" w:eastAsia="Times New Roman" w:hAnsi="Calibri" w:cs="Times New Roman"/>
          <w:lang w:val="ky-KG"/>
        </w:rPr>
        <w:t>-</w:t>
      </w:r>
      <w:r w:rsidRPr="00FC244E">
        <w:rPr>
          <w:rFonts w:ascii="Calibri" w:eastAsia="Times New Roman" w:hAnsi="Calibri" w:cs="Times New Roman"/>
          <w:lang w:val="ky-KG"/>
        </w:rPr>
        <w:t>нүн ижара акысы айына 65 (алтымыш беш) АКШ доллары, 4 бөлмөлүү (3+1) батир</w:t>
      </w:r>
      <w:r w:rsidR="00A52E09" w:rsidRPr="00FC244E">
        <w:rPr>
          <w:rFonts w:ascii="Calibri" w:eastAsia="Times New Roman" w:hAnsi="Calibri" w:cs="Times New Roman"/>
          <w:lang w:val="ky-KG"/>
        </w:rPr>
        <w:t>-</w:t>
      </w:r>
      <w:r w:rsidRPr="00FC244E">
        <w:rPr>
          <w:rFonts w:ascii="Calibri" w:eastAsia="Times New Roman" w:hAnsi="Calibri" w:cs="Times New Roman"/>
          <w:lang w:val="ky-KG"/>
        </w:rPr>
        <w:t>дин ар бир бөлмөсүнүн ижара акысы айына 50 (элүү) АКШ доллары катары анык</w:t>
      </w:r>
      <w:r w:rsidR="00A52E09" w:rsidRPr="00FC244E">
        <w:rPr>
          <w:rFonts w:ascii="Calibri" w:eastAsia="Times New Roman" w:hAnsi="Calibri" w:cs="Times New Roman"/>
          <w:lang w:val="ky-KG"/>
        </w:rPr>
        <w:t>-</w:t>
      </w:r>
      <w:r w:rsidRPr="00FC244E">
        <w:rPr>
          <w:rFonts w:ascii="Calibri" w:eastAsia="Times New Roman" w:hAnsi="Calibri" w:cs="Times New Roman"/>
          <w:lang w:val="ky-KG"/>
        </w:rPr>
        <w:t>талган;</w:t>
      </w:r>
    </w:p>
    <w:p w:rsidR="00410120" w:rsidRDefault="00410120" w:rsidP="006C13EA">
      <w:pPr>
        <w:numPr>
          <w:ilvl w:val="0"/>
          <w:numId w:val="594"/>
        </w:numPr>
        <w:ind w:left="851"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Электр жарыгы, суу жана жылуулук боюнча чыгымдарды төлөөдө ар бир батир</w:t>
      </w:r>
      <w:r w:rsidR="009349D1" w:rsidRPr="00FC244E">
        <w:rPr>
          <w:rFonts w:ascii="Calibri" w:eastAsia="Times New Roman" w:hAnsi="Calibri" w:cs="Times New Roman"/>
          <w:lang w:val="ky-KG"/>
        </w:rPr>
        <w:t xml:space="preserve"> </w:t>
      </w:r>
      <w:r w:rsidRPr="00FC244E">
        <w:rPr>
          <w:rFonts w:ascii="Calibri" w:eastAsia="Times New Roman" w:hAnsi="Calibri" w:cs="Times New Roman"/>
          <w:lang w:val="ky-KG"/>
        </w:rPr>
        <w:t>сарптаган эл</w:t>
      </w:r>
      <w:r w:rsidR="009349D1" w:rsidRPr="00FC244E">
        <w:rPr>
          <w:rFonts w:ascii="Calibri" w:eastAsia="Times New Roman" w:hAnsi="Calibri" w:cs="Times New Roman"/>
          <w:lang w:val="ky-KG"/>
        </w:rPr>
        <w:t xml:space="preserve">ектр жарыгы, суу жана жылуулук көлөмдөрү </w:t>
      </w:r>
      <w:r w:rsidRPr="00FC244E">
        <w:rPr>
          <w:rFonts w:ascii="Calibri" w:eastAsia="Times New Roman" w:hAnsi="Calibri" w:cs="Times New Roman"/>
          <w:lang w:val="ky-KG"/>
        </w:rPr>
        <w:t>эсептелинип, үч айда бир жолу төлөнөт;</w:t>
      </w:r>
    </w:p>
    <w:p w:rsidR="0097767E" w:rsidRDefault="0097767E" w:rsidP="0097767E">
      <w:pPr>
        <w:ind w:left="851" w:hanging="284"/>
        <w:contextualSpacing/>
        <w:jc w:val="both"/>
        <w:rPr>
          <w:rFonts w:ascii="Calibri" w:eastAsia="Times New Roman" w:hAnsi="Calibri" w:cs="Times New Roman"/>
          <w:lang w:val="ky-KG"/>
        </w:rPr>
      </w:pPr>
    </w:p>
    <w:p w:rsidR="00410120" w:rsidRDefault="00410120" w:rsidP="006C13EA">
      <w:pPr>
        <w:numPr>
          <w:ilvl w:val="0"/>
          <w:numId w:val="594"/>
        </w:numPr>
        <w:ind w:left="851"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Ижара акылары батирге кирген күндөн тарта кызматкердин айлык акысынан уни</w:t>
      </w:r>
      <w:r w:rsidR="00A52E09" w:rsidRPr="00FC244E">
        <w:rPr>
          <w:rFonts w:ascii="Calibri" w:eastAsia="Times New Roman" w:hAnsi="Calibri" w:cs="Times New Roman"/>
          <w:lang w:val="ky-KG"/>
        </w:rPr>
        <w:t>-</w:t>
      </w:r>
      <w:r w:rsidRPr="00FC244E">
        <w:rPr>
          <w:rFonts w:ascii="Calibri" w:eastAsia="Times New Roman" w:hAnsi="Calibri" w:cs="Times New Roman"/>
          <w:lang w:val="ky-KG"/>
        </w:rPr>
        <w:t>верситет тарабынан кармалып алынат;</w:t>
      </w:r>
    </w:p>
    <w:p w:rsidR="0097767E" w:rsidRDefault="0097767E" w:rsidP="0097767E">
      <w:pPr>
        <w:ind w:left="851" w:hanging="284"/>
        <w:contextualSpacing/>
        <w:jc w:val="both"/>
        <w:rPr>
          <w:rFonts w:ascii="Calibri" w:eastAsia="Times New Roman" w:hAnsi="Calibri" w:cs="Times New Roman"/>
          <w:lang w:val="ky-KG"/>
        </w:rPr>
      </w:pPr>
    </w:p>
    <w:p w:rsidR="00410120" w:rsidRPr="00FC244E" w:rsidRDefault="00410120" w:rsidP="006C13EA">
      <w:pPr>
        <w:numPr>
          <w:ilvl w:val="0"/>
          <w:numId w:val="594"/>
        </w:numPr>
        <w:ind w:left="851"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Кызматкерлердин турак жайларынын ичинен сегиз батири конок үйү катары колдо</w:t>
      </w:r>
      <w:r w:rsidR="00874983" w:rsidRPr="00FC244E">
        <w:rPr>
          <w:rFonts w:ascii="Calibri" w:eastAsia="Times New Roman" w:hAnsi="Calibri" w:cs="Times New Roman"/>
          <w:lang w:val="ky-KG"/>
        </w:rPr>
        <w:t>-</w:t>
      </w:r>
      <w:r w:rsidRPr="00FC244E">
        <w:rPr>
          <w:rFonts w:ascii="Calibri" w:eastAsia="Times New Roman" w:hAnsi="Calibri" w:cs="Times New Roman"/>
          <w:lang w:val="ky-KG"/>
        </w:rPr>
        <w:t>нулат. Бул конок үйлөрдүн санын азайтуу же көбөйтүү масел</w:t>
      </w:r>
      <w:r w:rsidR="009349D1" w:rsidRPr="00FC244E">
        <w:rPr>
          <w:rFonts w:ascii="Calibri" w:eastAsia="Times New Roman" w:hAnsi="Calibri" w:cs="Times New Roman"/>
          <w:lang w:val="ky-KG"/>
        </w:rPr>
        <w:t>еси ректорат тарабынан чечилет.</w:t>
      </w:r>
    </w:p>
    <w:p w:rsidR="00410120" w:rsidRPr="00FC244E" w:rsidRDefault="00410120" w:rsidP="00855A5B">
      <w:pPr>
        <w:widowControl w:val="0"/>
        <w:ind w:left="567" w:hanging="567"/>
        <w:contextualSpacing/>
        <w:jc w:val="both"/>
        <w:rPr>
          <w:rFonts w:ascii="Calibri" w:eastAsia="Times New Roman" w:hAnsi="Calibri" w:cs="Times New Roman"/>
          <w:lang w:val="ky-KG"/>
        </w:rPr>
      </w:pPr>
    </w:p>
    <w:p w:rsidR="00410120" w:rsidRPr="00FC244E" w:rsidRDefault="00101F40" w:rsidP="00855A5B">
      <w:pPr>
        <w:widowControl w:val="0"/>
        <w:ind w:left="567"/>
        <w:jc w:val="both"/>
        <w:rPr>
          <w:rFonts w:ascii="Calibri" w:eastAsia="Times New Roman" w:hAnsi="Calibri" w:cs="Times New Roman"/>
          <w:lang w:val="ky-KG"/>
        </w:rPr>
      </w:pPr>
      <w:r w:rsidRPr="00FC244E">
        <w:rPr>
          <w:rFonts w:ascii="Calibri" w:eastAsia="Times New Roman" w:hAnsi="Calibri" w:cs="Times New Roman"/>
          <w:lang w:val="ky-KG"/>
        </w:rPr>
        <w:t xml:space="preserve">Жогорудагы пункттар </w:t>
      </w:r>
      <w:r w:rsidR="00410120" w:rsidRPr="00FC244E">
        <w:rPr>
          <w:rFonts w:ascii="Calibri" w:eastAsia="Times New Roman" w:hAnsi="Calibri" w:cs="Times New Roman"/>
          <w:color w:val="00B050"/>
          <w:lang w:val="ky-KG"/>
        </w:rPr>
        <w:t>Кыргыз-Түрк “Манас” университетинин Уставынын</w:t>
      </w:r>
      <w:r w:rsidRPr="00FC244E">
        <w:rPr>
          <w:rFonts w:ascii="Calibri" w:eastAsia="Times New Roman" w:hAnsi="Calibri" w:cs="Times New Roman"/>
          <w:lang w:val="ky-KG"/>
        </w:rPr>
        <w:t xml:space="preserve"> </w:t>
      </w:r>
      <w:r w:rsidR="00410120" w:rsidRPr="00FC244E">
        <w:rPr>
          <w:rFonts w:ascii="Calibri" w:eastAsia="Times New Roman" w:hAnsi="Calibri" w:cs="Times New Roman"/>
          <w:lang w:val="ky-KG"/>
        </w:rPr>
        <w:t>5-берене</w:t>
      </w:r>
      <w:r w:rsidR="00874983" w:rsidRPr="00FC244E">
        <w:rPr>
          <w:rFonts w:ascii="Calibri" w:eastAsia="Times New Roman" w:hAnsi="Calibri" w:cs="Times New Roman"/>
          <w:lang w:val="ky-KG"/>
        </w:rPr>
        <w:t>-</w:t>
      </w:r>
      <w:r w:rsidR="00410120" w:rsidRPr="00FC244E">
        <w:rPr>
          <w:rFonts w:ascii="Calibri" w:eastAsia="Times New Roman" w:hAnsi="Calibri" w:cs="Times New Roman"/>
          <w:lang w:val="ky-KG"/>
        </w:rPr>
        <w:t>синин 6-пунктуна ылайык бир добуштан кабыл алынды.</w:t>
      </w:r>
    </w:p>
    <w:p w:rsidR="009349D1" w:rsidRPr="00FC244E" w:rsidRDefault="009349D1" w:rsidP="00855A5B">
      <w:pPr>
        <w:widowControl w:val="0"/>
        <w:ind w:left="567" w:hanging="567"/>
        <w:jc w:val="both"/>
        <w:rPr>
          <w:rFonts w:ascii="Calibri" w:eastAsia="Times New Roman" w:hAnsi="Calibri" w:cs="Times New Roman"/>
          <w:lang w:val="ky-KG"/>
        </w:rPr>
      </w:pPr>
    </w:p>
    <w:p w:rsidR="00410120" w:rsidRPr="00FC244E" w:rsidRDefault="00410120" w:rsidP="006C13EA">
      <w:pPr>
        <w:numPr>
          <w:ilvl w:val="0"/>
          <w:numId w:val="595"/>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color w:val="1D1B11"/>
          <w:lang w:val="ky-KG"/>
        </w:rPr>
        <w:t xml:space="preserve">Мурунку эмгек келишими жокко чыгарылып, </w:t>
      </w:r>
      <w:r w:rsidRPr="00FC244E">
        <w:rPr>
          <w:rFonts w:ascii="Calibri" w:eastAsia="Times New Roman" w:hAnsi="Calibri" w:cs="Times New Roman"/>
          <w:lang w:val="ky-KG"/>
        </w:rPr>
        <w:t>административдик кызматкер статусунда кайрадан келишим түзүлгөндөн сырткары университеттин академиялык кызматкери</w:t>
      </w:r>
      <w:r w:rsidR="009349D1" w:rsidRPr="00FC244E">
        <w:rPr>
          <w:rFonts w:ascii="Calibri" w:eastAsia="Times New Roman" w:hAnsi="Calibri" w:cs="Times New Roman"/>
          <w:lang w:val="ky-KG"/>
        </w:rPr>
        <w:t xml:space="preserve"> административдик кызматкердин </w:t>
      </w:r>
      <w:r w:rsidRPr="00FC244E">
        <w:rPr>
          <w:rFonts w:ascii="Calibri" w:eastAsia="Times New Roman" w:hAnsi="Calibri" w:cs="Times New Roman"/>
          <w:lang w:val="ky-KG"/>
        </w:rPr>
        <w:t>милдеттерин аткара албайт.</w:t>
      </w:r>
    </w:p>
    <w:p w:rsidR="00410120" w:rsidRPr="00FC244E" w:rsidRDefault="00410120" w:rsidP="00855A5B">
      <w:pPr>
        <w:tabs>
          <w:tab w:val="left" w:pos="284"/>
        </w:tabs>
        <w:ind w:left="567" w:hanging="567"/>
        <w:contextualSpacing/>
        <w:jc w:val="both"/>
        <w:rPr>
          <w:rFonts w:ascii="Calibri" w:eastAsia="Times New Roman" w:hAnsi="Calibri" w:cs="Times New Roman"/>
          <w:lang w:val="ky-KG"/>
        </w:rPr>
      </w:pPr>
    </w:p>
    <w:p w:rsidR="00410120" w:rsidRPr="00FC244E" w:rsidRDefault="00410120" w:rsidP="006C13EA">
      <w:pPr>
        <w:numPr>
          <w:ilvl w:val="0"/>
          <w:numId w:val="595"/>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Университетте туруктуу иштей турган кызматкерлер менен келишимдер</w:t>
      </w:r>
      <w:r w:rsidR="009349D1" w:rsidRPr="00FC244E">
        <w:rPr>
          <w:rFonts w:ascii="Calibri" w:eastAsia="Times New Roman" w:hAnsi="Calibri" w:cs="Times New Roman"/>
          <w:lang w:val="ky-KG"/>
        </w:rPr>
        <w:t xml:space="preserve"> </w:t>
      </w:r>
      <w:r w:rsidRPr="00FC244E">
        <w:rPr>
          <w:rFonts w:ascii="Calibri" w:eastAsia="Times New Roman" w:hAnsi="Calibri" w:cs="Times New Roman"/>
          <w:lang w:val="ky-KG"/>
        </w:rPr>
        <w:t>иш башталган күндөн тартып, бир жылдан кийин аяктай тургандай болуп бир жылдык мөөнөткө түзүлөт. Бирок университетте туруктуу кызматке</w:t>
      </w:r>
      <w:r w:rsidR="009349D1" w:rsidRPr="00FC244E">
        <w:rPr>
          <w:rFonts w:ascii="Calibri" w:eastAsia="Times New Roman" w:hAnsi="Calibri" w:cs="Times New Roman"/>
          <w:lang w:val="ky-KG"/>
        </w:rPr>
        <w:t xml:space="preserve">р катары иштей тургандар менен </w:t>
      </w:r>
      <w:r w:rsidRPr="00FC244E">
        <w:rPr>
          <w:rFonts w:ascii="Calibri" w:eastAsia="Times New Roman" w:hAnsi="Calibri" w:cs="Times New Roman"/>
          <w:lang w:val="ky-KG"/>
        </w:rPr>
        <w:t>түзүлө турган келишимдер үстүбүздөг</w:t>
      </w:r>
      <w:r w:rsidR="009349D1" w:rsidRPr="00FC244E">
        <w:rPr>
          <w:rFonts w:ascii="Calibri" w:eastAsia="Times New Roman" w:hAnsi="Calibri" w:cs="Times New Roman"/>
          <w:lang w:val="ky-KG"/>
        </w:rPr>
        <w:t xml:space="preserve">ү жылдын август айынан тартып, </w:t>
      </w:r>
      <w:r w:rsidRPr="00FC244E">
        <w:rPr>
          <w:rFonts w:ascii="Calibri" w:eastAsia="Times New Roman" w:hAnsi="Calibri" w:cs="Times New Roman"/>
          <w:lang w:val="ky-KG"/>
        </w:rPr>
        <w:t>мөөнөтү 18 айдан ашпагандай болуп, кийинки</w:t>
      </w:r>
      <w:r w:rsidR="009349D1" w:rsidRPr="00FC244E">
        <w:rPr>
          <w:rFonts w:ascii="Calibri" w:eastAsia="Times New Roman" w:hAnsi="Calibri" w:cs="Times New Roman"/>
          <w:lang w:val="ky-KG"/>
        </w:rPr>
        <w:t xml:space="preserve"> окуу семестрин камтып түзүлүшү мүмкүн.</w:t>
      </w:r>
    </w:p>
    <w:p w:rsidR="00410120" w:rsidRPr="00FC244E" w:rsidRDefault="00410120" w:rsidP="00855A5B">
      <w:pPr>
        <w:tabs>
          <w:tab w:val="left" w:pos="284"/>
        </w:tabs>
        <w:ind w:left="567" w:hanging="567"/>
        <w:contextualSpacing/>
        <w:jc w:val="both"/>
        <w:rPr>
          <w:rFonts w:ascii="Calibri" w:eastAsia="Times New Roman" w:hAnsi="Calibri" w:cs="Times New Roman"/>
          <w:lang w:val="ky-KG"/>
        </w:rPr>
      </w:pPr>
    </w:p>
    <w:p w:rsidR="00410120" w:rsidRPr="00FC244E" w:rsidRDefault="00410120" w:rsidP="006C13EA">
      <w:pPr>
        <w:numPr>
          <w:ilvl w:val="0"/>
          <w:numId w:val="595"/>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Академиялык даражасы жана кызматтык орду өзгөрбөсө, келишим</w:t>
      </w:r>
      <w:r w:rsidR="009349D1" w:rsidRPr="00FC244E">
        <w:rPr>
          <w:rFonts w:ascii="Calibri" w:eastAsia="Times New Roman" w:hAnsi="Calibri" w:cs="Times New Roman"/>
          <w:lang w:val="ky-KG"/>
        </w:rPr>
        <w:t>дин</w:t>
      </w:r>
      <w:r w:rsidRPr="00FC244E">
        <w:rPr>
          <w:rFonts w:ascii="Calibri" w:eastAsia="Times New Roman" w:hAnsi="Calibri" w:cs="Times New Roman"/>
          <w:lang w:val="ky-KG"/>
        </w:rPr>
        <w:t xml:space="preserve"> мөөнөтү ичинде университеттин кызматкер</w:t>
      </w:r>
      <w:r w:rsidR="009349D1" w:rsidRPr="00FC244E">
        <w:rPr>
          <w:rFonts w:ascii="Calibri" w:eastAsia="Times New Roman" w:hAnsi="Calibri" w:cs="Times New Roman"/>
          <w:lang w:val="ky-KG"/>
        </w:rPr>
        <w:t>и менен жаңы келишим түзүлбөйт.</w:t>
      </w:r>
    </w:p>
    <w:p w:rsidR="009349D1" w:rsidRPr="00FC244E" w:rsidRDefault="009349D1" w:rsidP="00855A5B">
      <w:pPr>
        <w:tabs>
          <w:tab w:val="left" w:pos="284"/>
        </w:tabs>
        <w:ind w:left="567" w:hanging="567"/>
        <w:contextualSpacing/>
        <w:jc w:val="both"/>
        <w:rPr>
          <w:rFonts w:ascii="Calibri" w:eastAsia="Times New Roman" w:hAnsi="Calibri" w:cs="Times New Roman"/>
          <w:lang w:val="ky-KG"/>
        </w:rPr>
      </w:pPr>
    </w:p>
    <w:p w:rsidR="00410120" w:rsidRDefault="00410120" w:rsidP="006C13EA">
      <w:pPr>
        <w:widowControl w:val="0"/>
        <w:numPr>
          <w:ilvl w:val="0"/>
          <w:numId w:val="595"/>
        </w:numPr>
        <w:ind w:left="567" w:hanging="567"/>
        <w:contextualSpacing/>
        <w:jc w:val="both"/>
        <w:rPr>
          <w:rFonts w:ascii="Calibri" w:eastAsia="Times New Roman" w:hAnsi="Calibri" w:cs="Times New Roman"/>
          <w:lang w:val="ky-KG" w:eastAsia="tr-TR"/>
        </w:rPr>
      </w:pPr>
      <w:r w:rsidRPr="00FC244E">
        <w:rPr>
          <w:rFonts w:ascii="Calibri" w:eastAsia="Times New Roman" w:hAnsi="Calibri" w:cs="Times New Roman"/>
          <w:lang w:val="ky-KG" w:eastAsia="tr-TR"/>
        </w:rPr>
        <w:t>Административдик кызматтын компенсациялары</w:t>
      </w:r>
    </w:p>
    <w:p w:rsidR="0097767E" w:rsidRPr="00FC244E" w:rsidRDefault="0097767E" w:rsidP="0097767E">
      <w:pPr>
        <w:widowControl w:val="0"/>
        <w:ind w:left="567"/>
        <w:contextualSpacing/>
        <w:jc w:val="both"/>
        <w:rPr>
          <w:rFonts w:ascii="Calibri" w:eastAsia="Times New Roman" w:hAnsi="Calibri" w:cs="Times New Roman"/>
          <w:lang w:val="ky-KG" w:eastAsia="tr-TR"/>
        </w:rPr>
      </w:pP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9"/>
        <w:gridCol w:w="4501"/>
      </w:tblGrid>
      <w:tr w:rsidR="009349D1" w:rsidRPr="00855A5B" w:rsidTr="00855A5B">
        <w:trPr>
          <w:trHeight w:val="20"/>
          <w:jc w:val="center"/>
        </w:trPr>
        <w:tc>
          <w:tcPr>
            <w:tcW w:w="9830" w:type="dxa"/>
            <w:gridSpan w:val="2"/>
            <w:shd w:val="clear" w:color="auto" w:fill="FBE4D5" w:themeFill="accent2" w:themeFillTint="33"/>
          </w:tcPr>
          <w:p w:rsidR="00410120" w:rsidRPr="00855A5B" w:rsidRDefault="00410120" w:rsidP="00855A5B">
            <w:pPr>
              <w:widowControl w:val="0"/>
              <w:ind w:left="567" w:hanging="567"/>
              <w:contextualSpacing/>
              <w:jc w:val="both"/>
              <w:rPr>
                <w:rFonts w:ascii="Calibri" w:eastAsia="Times New Roman" w:hAnsi="Calibri" w:cs="Times New Roman"/>
                <w:b/>
                <w:sz w:val="20"/>
                <w:szCs w:val="20"/>
                <w:lang w:val="ky-KG"/>
              </w:rPr>
            </w:pPr>
            <w:r w:rsidRPr="00855A5B">
              <w:rPr>
                <w:rFonts w:ascii="Calibri" w:eastAsia="Times New Roman" w:hAnsi="Calibri" w:cs="Times New Roman"/>
                <w:b/>
                <w:sz w:val="20"/>
                <w:szCs w:val="20"/>
                <w:lang w:val="ky-KG"/>
              </w:rPr>
              <w:t>Административдик кызматтын компенсациялары*</w:t>
            </w:r>
          </w:p>
        </w:tc>
      </w:tr>
      <w:tr w:rsidR="009349D1" w:rsidRPr="00855A5B" w:rsidTr="00855A5B">
        <w:trPr>
          <w:trHeight w:val="20"/>
          <w:jc w:val="center"/>
        </w:trPr>
        <w:tc>
          <w:tcPr>
            <w:tcW w:w="5329" w:type="dxa"/>
            <w:vAlign w:val="center"/>
          </w:tcPr>
          <w:p w:rsidR="00410120" w:rsidRPr="00855A5B" w:rsidRDefault="00410120" w:rsidP="00855A5B">
            <w:pPr>
              <w:widowControl w:val="0"/>
              <w:ind w:left="567" w:hanging="567"/>
              <w:jc w:val="both"/>
              <w:rPr>
                <w:rFonts w:ascii="Calibri" w:eastAsia="Times New Roman" w:hAnsi="Calibri" w:cs="Times New Roman"/>
                <w:b/>
                <w:sz w:val="20"/>
                <w:szCs w:val="20"/>
                <w:lang w:val="ky-KG"/>
              </w:rPr>
            </w:pPr>
            <w:r w:rsidRPr="00855A5B">
              <w:rPr>
                <w:rFonts w:ascii="Calibri" w:eastAsia="Times New Roman" w:hAnsi="Calibri" w:cs="Times New Roman"/>
                <w:b/>
                <w:sz w:val="20"/>
                <w:szCs w:val="20"/>
                <w:lang w:val="ky-KG"/>
              </w:rPr>
              <w:t>Кызматтык орду</w:t>
            </w:r>
          </w:p>
        </w:tc>
        <w:tc>
          <w:tcPr>
            <w:tcW w:w="4501" w:type="dxa"/>
            <w:vAlign w:val="center"/>
          </w:tcPr>
          <w:p w:rsidR="00410120" w:rsidRPr="00855A5B" w:rsidRDefault="00410120" w:rsidP="00855A5B">
            <w:pPr>
              <w:widowControl w:val="0"/>
              <w:ind w:left="567" w:hanging="567"/>
              <w:jc w:val="center"/>
              <w:rPr>
                <w:rFonts w:ascii="Calibri" w:eastAsia="Times New Roman" w:hAnsi="Calibri" w:cs="Times New Roman"/>
                <w:b/>
                <w:sz w:val="20"/>
                <w:szCs w:val="20"/>
                <w:lang w:val="ky-KG"/>
              </w:rPr>
            </w:pPr>
            <w:r w:rsidRPr="00855A5B">
              <w:rPr>
                <w:rFonts w:ascii="Calibri" w:eastAsia="Times New Roman" w:hAnsi="Calibri" w:cs="Times New Roman"/>
                <w:b/>
                <w:sz w:val="20"/>
                <w:szCs w:val="20"/>
                <w:lang w:val="ky-KG"/>
              </w:rPr>
              <w:t>Административдик кызматтын компенсациясы</w:t>
            </w:r>
          </w:p>
        </w:tc>
      </w:tr>
      <w:tr w:rsidR="009349D1" w:rsidRPr="00855A5B" w:rsidTr="00855A5B">
        <w:trPr>
          <w:trHeight w:val="20"/>
          <w:jc w:val="center"/>
        </w:trPr>
        <w:tc>
          <w:tcPr>
            <w:tcW w:w="5329" w:type="dxa"/>
            <w:vAlign w:val="center"/>
          </w:tcPr>
          <w:p w:rsidR="00410120" w:rsidRPr="00855A5B" w:rsidRDefault="00410120" w:rsidP="00855A5B">
            <w:pPr>
              <w:widowControl w:val="0"/>
              <w:ind w:left="567" w:hanging="567"/>
              <w:jc w:val="both"/>
              <w:rPr>
                <w:rFonts w:ascii="Calibri" w:eastAsia="Times New Roman" w:hAnsi="Calibri" w:cs="Times New Roman"/>
                <w:sz w:val="20"/>
                <w:szCs w:val="20"/>
                <w:lang w:val="ky-KG"/>
              </w:rPr>
            </w:pPr>
            <w:r w:rsidRPr="00855A5B">
              <w:rPr>
                <w:rFonts w:ascii="Calibri" w:eastAsia="Times New Roman" w:hAnsi="Calibri" w:cs="Times New Roman"/>
                <w:sz w:val="20"/>
                <w:szCs w:val="20"/>
                <w:lang w:val="ky-KG"/>
              </w:rPr>
              <w:t>Проректор</w:t>
            </w:r>
          </w:p>
        </w:tc>
        <w:tc>
          <w:tcPr>
            <w:tcW w:w="4501" w:type="dxa"/>
            <w:vAlign w:val="center"/>
          </w:tcPr>
          <w:p w:rsidR="00410120" w:rsidRPr="00855A5B" w:rsidRDefault="00410120" w:rsidP="00855A5B">
            <w:pPr>
              <w:autoSpaceDE w:val="0"/>
              <w:autoSpaceDN w:val="0"/>
              <w:adjustRightInd w:val="0"/>
              <w:ind w:left="567" w:hanging="567"/>
              <w:jc w:val="center"/>
              <w:rPr>
                <w:rFonts w:ascii="Calibri" w:eastAsia="Calibri,Bold" w:hAnsi="Calibri" w:cs="Times New Roman"/>
                <w:sz w:val="20"/>
                <w:szCs w:val="20"/>
                <w:lang w:val="ky-KG" w:eastAsia="en-US"/>
              </w:rPr>
            </w:pPr>
            <w:r w:rsidRPr="00855A5B">
              <w:rPr>
                <w:rFonts w:ascii="Calibri" w:eastAsia="Calibri,Bold" w:hAnsi="Calibri" w:cs="Times New Roman"/>
                <w:sz w:val="20"/>
                <w:szCs w:val="20"/>
                <w:lang w:val="ky-KG" w:eastAsia="en-US"/>
              </w:rPr>
              <w:t>500 АКШ доллары</w:t>
            </w:r>
          </w:p>
        </w:tc>
      </w:tr>
      <w:tr w:rsidR="009349D1" w:rsidRPr="00855A5B" w:rsidTr="00855A5B">
        <w:trPr>
          <w:trHeight w:val="20"/>
          <w:jc w:val="center"/>
        </w:trPr>
        <w:tc>
          <w:tcPr>
            <w:tcW w:w="5329" w:type="dxa"/>
            <w:vAlign w:val="center"/>
          </w:tcPr>
          <w:p w:rsidR="00410120" w:rsidRPr="00855A5B" w:rsidRDefault="00410120" w:rsidP="00855A5B">
            <w:pPr>
              <w:widowControl w:val="0"/>
              <w:ind w:left="567" w:hanging="567"/>
              <w:jc w:val="both"/>
              <w:rPr>
                <w:rFonts w:ascii="Calibri" w:eastAsia="Times New Roman" w:hAnsi="Calibri" w:cs="Times New Roman"/>
                <w:sz w:val="20"/>
                <w:szCs w:val="20"/>
                <w:lang w:val="ky-KG"/>
              </w:rPr>
            </w:pPr>
            <w:r w:rsidRPr="00855A5B">
              <w:rPr>
                <w:rFonts w:ascii="Calibri" w:eastAsia="Times New Roman" w:hAnsi="Calibri" w:cs="Times New Roman"/>
                <w:sz w:val="20"/>
                <w:szCs w:val="20"/>
                <w:lang w:val="ky-KG"/>
              </w:rPr>
              <w:t>Декан</w:t>
            </w:r>
          </w:p>
        </w:tc>
        <w:tc>
          <w:tcPr>
            <w:tcW w:w="4501" w:type="dxa"/>
            <w:vAlign w:val="center"/>
          </w:tcPr>
          <w:p w:rsidR="00410120" w:rsidRPr="00855A5B" w:rsidRDefault="00410120" w:rsidP="00855A5B">
            <w:pPr>
              <w:autoSpaceDE w:val="0"/>
              <w:autoSpaceDN w:val="0"/>
              <w:adjustRightInd w:val="0"/>
              <w:ind w:left="567" w:hanging="567"/>
              <w:jc w:val="center"/>
              <w:rPr>
                <w:rFonts w:ascii="Calibri" w:eastAsia="Calibri,Bold" w:hAnsi="Calibri" w:cs="Times New Roman"/>
                <w:sz w:val="20"/>
                <w:szCs w:val="20"/>
                <w:lang w:val="ky-KG" w:eastAsia="en-US"/>
              </w:rPr>
            </w:pPr>
            <w:r w:rsidRPr="00855A5B">
              <w:rPr>
                <w:rFonts w:ascii="Calibri" w:eastAsia="Calibri,Bold" w:hAnsi="Calibri" w:cs="Times New Roman"/>
                <w:sz w:val="20"/>
                <w:szCs w:val="20"/>
                <w:lang w:val="ky-KG" w:eastAsia="en-US"/>
              </w:rPr>
              <w:t>400 АКШ доллары</w:t>
            </w:r>
          </w:p>
        </w:tc>
      </w:tr>
      <w:tr w:rsidR="009349D1" w:rsidRPr="00855A5B" w:rsidTr="00855A5B">
        <w:trPr>
          <w:trHeight w:val="20"/>
          <w:jc w:val="center"/>
        </w:trPr>
        <w:tc>
          <w:tcPr>
            <w:tcW w:w="5329" w:type="dxa"/>
            <w:vAlign w:val="center"/>
          </w:tcPr>
          <w:p w:rsidR="00410120" w:rsidRPr="00855A5B" w:rsidRDefault="00410120" w:rsidP="00855A5B">
            <w:pPr>
              <w:widowControl w:val="0"/>
              <w:ind w:left="567" w:hanging="567"/>
              <w:jc w:val="both"/>
              <w:rPr>
                <w:rFonts w:ascii="Calibri" w:eastAsia="Times New Roman" w:hAnsi="Calibri" w:cs="Times New Roman"/>
                <w:sz w:val="20"/>
                <w:szCs w:val="20"/>
                <w:lang w:val="ky-KG"/>
              </w:rPr>
            </w:pPr>
            <w:r w:rsidRPr="00855A5B">
              <w:rPr>
                <w:rFonts w:ascii="Calibri" w:eastAsia="Times New Roman" w:hAnsi="Calibri" w:cs="Times New Roman"/>
                <w:sz w:val="20"/>
                <w:szCs w:val="20"/>
                <w:lang w:val="ky-KG"/>
              </w:rPr>
              <w:t>Институттун/жогорку мектептин мүдүрү</w:t>
            </w:r>
          </w:p>
        </w:tc>
        <w:tc>
          <w:tcPr>
            <w:tcW w:w="4501" w:type="dxa"/>
            <w:vAlign w:val="center"/>
          </w:tcPr>
          <w:p w:rsidR="00410120" w:rsidRPr="00855A5B" w:rsidRDefault="00410120" w:rsidP="00855A5B">
            <w:pPr>
              <w:autoSpaceDE w:val="0"/>
              <w:autoSpaceDN w:val="0"/>
              <w:adjustRightInd w:val="0"/>
              <w:ind w:left="567" w:hanging="567"/>
              <w:jc w:val="center"/>
              <w:rPr>
                <w:rFonts w:ascii="Calibri" w:eastAsia="Calibri,Bold" w:hAnsi="Calibri" w:cs="Times New Roman"/>
                <w:sz w:val="20"/>
                <w:szCs w:val="20"/>
                <w:lang w:val="ky-KG" w:eastAsia="en-US"/>
              </w:rPr>
            </w:pPr>
            <w:r w:rsidRPr="00855A5B">
              <w:rPr>
                <w:rFonts w:ascii="Calibri" w:eastAsia="Calibri,Bold" w:hAnsi="Calibri" w:cs="Times New Roman"/>
                <w:sz w:val="20"/>
                <w:szCs w:val="20"/>
                <w:lang w:val="ky-KG" w:eastAsia="en-US"/>
              </w:rPr>
              <w:t>325 АКШ доллары</w:t>
            </w:r>
          </w:p>
        </w:tc>
      </w:tr>
      <w:tr w:rsidR="009349D1" w:rsidRPr="00855A5B" w:rsidTr="00855A5B">
        <w:trPr>
          <w:trHeight w:val="20"/>
          <w:jc w:val="center"/>
        </w:trPr>
        <w:tc>
          <w:tcPr>
            <w:tcW w:w="5329" w:type="dxa"/>
            <w:vAlign w:val="center"/>
          </w:tcPr>
          <w:p w:rsidR="00410120" w:rsidRPr="00855A5B" w:rsidRDefault="00410120" w:rsidP="00855A5B">
            <w:pPr>
              <w:widowControl w:val="0"/>
              <w:ind w:left="567" w:hanging="567"/>
              <w:jc w:val="both"/>
              <w:rPr>
                <w:rFonts w:ascii="Calibri" w:eastAsia="Times New Roman" w:hAnsi="Calibri" w:cs="Times New Roman"/>
                <w:sz w:val="20"/>
                <w:szCs w:val="20"/>
                <w:lang w:val="ky-KG"/>
              </w:rPr>
            </w:pPr>
            <w:r w:rsidRPr="00855A5B">
              <w:rPr>
                <w:rFonts w:ascii="Calibri" w:eastAsia="Times New Roman" w:hAnsi="Calibri" w:cs="Times New Roman"/>
                <w:sz w:val="20"/>
                <w:szCs w:val="20"/>
                <w:lang w:val="ky-KG"/>
              </w:rPr>
              <w:t>Борбордун жетекчиси</w:t>
            </w:r>
          </w:p>
        </w:tc>
        <w:tc>
          <w:tcPr>
            <w:tcW w:w="4501" w:type="dxa"/>
            <w:vAlign w:val="center"/>
          </w:tcPr>
          <w:p w:rsidR="00410120" w:rsidRPr="00855A5B" w:rsidRDefault="00410120" w:rsidP="00855A5B">
            <w:pPr>
              <w:autoSpaceDE w:val="0"/>
              <w:autoSpaceDN w:val="0"/>
              <w:adjustRightInd w:val="0"/>
              <w:ind w:left="567" w:hanging="567"/>
              <w:jc w:val="center"/>
              <w:rPr>
                <w:rFonts w:ascii="Calibri" w:eastAsia="Calibri,Bold" w:hAnsi="Calibri" w:cs="Times New Roman"/>
                <w:sz w:val="20"/>
                <w:szCs w:val="20"/>
                <w:lang w:val="ky-KG" w:eastAsia="en-US"/>
              </w:rPr>
            </w:pPr>
            <w:r w:rsidRPr="00855A5B">
              <w:rPr>
                <w:rFonts w:ascii="Calibri" w:eastAsia="Calibri,Bold" w:hAnsi="Calibri" w:cs="Times New Roman"/>
                <w:sz w:val="20"/>
                <w:szCs w:val="20"/>
                <w:lang w:val="ky-KG" w:eastAsia="en-US"/>
              </w:rPr>
              <w:t>225 АКШ доллары</w:t>
            </w:r>
          </w:p>
        </w:tc>
      </w:tr>
      <w:tr w:rsidR="009349D1" w:rsidRPr="00855A5B" w:rsidTr="00855A5B">
        <w:trPr>
          <w:trHeight w:val="20"/>
          <w:jc w:val="center"/>
        </w:trPr>
        <w:tc>
          <w:tcPr>
            <w:tcW w:w="5329" w:type="dxa"/>
            <w:vAlign w:val="center"/>
          </w:tcPr>
          <w:p w:rsidR="00410120" w:rsidRPr="00855A5B" w:rsidRDefault="00410120" w:rsidP="00855A5B">
            <w:pPr>
              <w:widowControl w:val="0"/>
              <w:ind w:left="567" w:hanging="567"/>
              <w:jc w:val="both"/>
              <w:rPr>
                <w:rFonts w:ascii="Calibri" w:eastAsia="Times New Roman" w:hAnsi="Calibri" w:cs="Times New Roman"/>
                <w:sz w:val="20"/>
                <w:szCs w:val="20"/>
                <w:lang w:val="ky-KG"/>
              </w:rPr>
            </w:pPr>
            <w:r w:rsidRPr="00855A5B">
              <w:rPr>
                <w:rFonts w:ascii="Calibri" w:eastAsia="Times New Roman" w:hAnsi="Calibri" w:cs="Times New Roman"/>
                <w:sz w:val="20"/>
                <w:szCs w:val="20"/>
                <w:lang w:val="ky-KG"/>
              </w:rPr>
              <w:lastRenderedPageBreak/>
              <w:t xml:space="preserve">Илимий-изилдөө жана </w:t>
            </w:r>
            <w:r w:rsidR="001B60AA" w:rsidRPr="00855A5B">
              <w:rPr>
                <w:rFonts w:ascii="Calibri" w:eastAsia="Times New Roman" w:hAnsi="Calibri" w:cs="Times New Roman"/>
                <w:sz w:val="20"/>
                <w:szCs w:val="20"/>
                <w:lang w:val="ky-KG"/>
              </w:rPr>
              <w:t xml:space="preserve">практикалык </w:t>
            </w:r>
            <w:r w:rsidR="009349D1" w:rsidRPr="00855A5B">
              <w:rPr>
                <w:rFonts w:ascii="Calibri" w:eastAsia="Times New Roman" w:hAnsi="Calibri" w:cs="Times New Roman"/>
                <w:sz w:val="20"/>
                <w:szCs w:val="20"/>
                <w:lang w:val="ky-KG"/>
              </w:rPr>
              <w:t>борбордун жетекчиси</w:t>
            </w:r>
          </w:p>
        </w:tc>
        <w:tc>
          <w:tcPr>
            <w:tcW w:w="4501" w:type="dxa"/>
            <w:vAlign w:val="center"/>
          </w:tcPr>
          <w:p w:rsidR="00410120" w:rsidRPr="00855A5B" w:rsidRDefault="00410120" w:rsidP="00855A5B">
            <w:pPr>
              <w:autoSpaceDE w:val="0"/>
              <w:autoSpaceDN w:val="0"/>
              <w:adjustRightInd w:val="0"/>
              <w:ind w:left="567" w:hanging="567"/>
              <w:jc w:val="center"/>
              <w:rPr>
                <w:rFonts w:ascii="Calibri" w:eastAsia="Calibri,Bold" w:hAnsi="Calibri" w:cs="Times New Roman"/>
                <w:sz w:val="20"/>
                <w:szCs w:val="20"/>
                <w:lang w:val="ky-KG" w:eastAsia="en-US"/>
              </w:rPr>
            </w:pPr>
            <w:r w:rsidRPr="00855A5B">
              <w:rPr>
                <w:rFonts w:ascii="Calibri" w:eastAsia="Calibri,Bold" w:hAnsi="Calibri" w:cs="Times New Roman"/>
                <w:sz w:val="20"/>
                <w:szCs w:val="20"/>
                <w:lang w:val="ky-KG" w:eastAsia="en-US"/>
              </w:rPr>
              <w:t>225 АКШ доллары</w:t>
            </w:r>
          </w:p>
        </w:tc>
      </w:tr>
      <w:tr w:rsidR="009349D1" w:rsidRPr="00855A5B" w:rsidTr="00855A5B">
        <w:trPr>
          <w:trHeight w:val="20"/>
          <w:jc w:val="center"/>
        </w:trPr>
        <w:tc>
          <w:tcPr>
            <w:tcW w:w="5329" w:type="dxa"/>
            <w:vAlign w:val="center"/>
          </w:tcPr>
          <w:p w:rsidR="00410120" w:rsidRPr="00855A5B" w:rsidRDefault="00410120" w:rsidP="00855A5B">
            <w:pPr>
              <w:widowControl w:val="0"/>
              <w:ind w:left="567" w:hanging="567"/>
              <w:jc w:val="both"/>
              <w:rPr>
                <w:rFonts w:ascii="Calibri" w:eastAsia="Times New Roman" w:hAnsi="Calibri" w:cs="Times New Roman"/>
                <w:sz w:val="20"/>
                <w:szCs w:val="20"/>
                <w:lang w:val="ky-KG"/>
              </w:rPr>
            </w:pPr>
            <w:r w:rsidRPr="00855A5B">
              <w:rPr>
                <w:rFonts w:ascii="Calibri" w:eastAsia="Times New Roman" w:hAnsi="Calibri" w:cs="Times New Roman"/>
                <w:sz w:val="20"/>
                <w:szCs w:val="20"/>
                <w:lang w:val="ky-KG"/>
              </w:rPr>
              <w:t>Декандын орун басары</w:t>
            </w:r>
          </w:p>
        </w:tc>
        <w:tc>
          <w:tcPr>
            <w:tcW w:w="4501" w:type="dxa"/>
            <w:vAlign w:val="center"/>
          </w:tcPr>
          <w:p w:rsidR="00410120" w:rsidRPr="00855A5B" w:rsidRDefault="00410120" w:rsidP="00855A5B">
            <w:pPr>
              <w:autoSpaceDE w:val="0"/>
              <w:autoSpaceDN w:val="0"/>
              <w:adjustRightInd w:val="0"/>
              <w:ind w:left="567" w:hanging="567"/>
              <w:jc w:val="center"/>
              <w:rPr>
                <w:rFonts w:ascii="Calibri" w:eastAsia="Calibri,Bold" w:hAnsi="Calibri" w:cs="Times New Roman"/>
                <w:sz w:val="20"/>
                <w:szCs w:val="20"/>
                <w:lang w:val="ky-KG" w:eastAsia="en-US"/>
              </w:rPr>
            </w:pPr>
            <w:r w:rsidRPr="00855A5B">
              <w:rPr>
                <w:rFonts w:ascii="Calibri" w:eastAsia="Calibri,Bold" w:hAnsi="Calibri" w:cs="Times New Roman"/>
                <w:sz w:val="20"/>
                <w:szCs w:val="20"/>
                <w:lang w:val="ky-KG" w:eastAsia="en-US"/>
              </w:rPr>
              <w:t>225 АКШ доллары</w:t>
            </w:r>
          </w:p>
        </w:tc>
      </w:tr>
      <w:tr w:rsidR="009349D1" w:rsidRPr="00855A5B" w:rsidTr="00855A5B">
        <w:trPr>
          <w:trHeight w:val="20"/>
          <w:jc w:val="center"/>
        </w:trPr>
        <w:tc>
          <w:tcPr>
            <w:tcW w:w="5329" w:type="dxa"/>
            <w:vAlign w:val="center"/>
          </w:tcPr>
          <w:p w:rsidR="00410120" w:rsidRPr="00855A5B" w:rsidRDefault="00410120" w:rsidP="00855A5B">
            <w:pPr>
              <w:widowControl w:val="0"/>
              <w:ind w:left="567" w:hanging="567"/>
              <w:jc w:val="both"/>
              <w:rPr>
                <w:rFonts w:ascii="Calibri" w:eastAsia="Times New Roman" w:hAnsi="Calibri" w:cs="Times New Roman"/>
                <w:sz w:val="20"/>
                <w:szCs w:val="20"/>
                <w:lang w:val="ky-KG"/>
              </w:rPr>
            </w:pPr>
            <w:r w:rsidRPr="00855A5B">
              <w:rPr>
                <w:rFonts w:ascii="Calibri" w:eastAsia="Times New Roman" w:hAnsi="Calibri" w:cs="Times New Roman"/>
                <w:sz w:val="20"/>
                <w:szCs w:val="20"/>
                <w:lang w:val="ky-KG"/>
              </w:rPr>
              <w:t>Мүдүрдүн орун басары</w:t>
            </w:r>
          </w:p>
        </w:tc>
        <w:tc>
          <w:tcPr>
            <w:tcW w:w="4501" w:type="dxa"/>
            <w:vAlign w:val="center"/>
          </w:tcPr>
          <w:p w:rsidR="00410120" w:rsidRPr="00855A5B" w:rsidRDefault="00410120" w:rsidP="00855A5B">
            <w:pPr>
              <w:autoSpaceDE w:val="0"/>
              <w:autoSpaceDN w:val="0"/>
              <w:adjustRightInd w:val="0"/>
              <w:ind w:left="567" w:hanging="567"/>
              <w:jc w:val="center"/>
              <w:rPr>
                <w:rFonts w:ascii="Calibri" w:eastAsia="Calibri,Bold" w:hAnsi="Calibri" w:cs="Times New Roman"/>
                <w:sz w:val="20"/>
                <w:szCs w:val="20"/>
                <w:lang w:val="ky-KG" w:eastAsia="en-US"/>
              </w:rPr>
            </w:pPr>
            <w:r w:rsidRPr="00855A5B">
              <w:rPr>
                <w:rFonts w:ascii="Calibri" w:eastAsia="Calibri,Bold" w:hAnsi="Calibri" w:cs="Times New Roman"/>
                <w:sz w:val="20"/>
                <w:szCs w:val="20"/>
                <w:lang w:val="ky-KG" w:eastAsia="en-US"/>
              </w:rPr>
              <w:t>225 АКШ доллары</w:t>
            </w:r>
          </w:p>
        </w:tc>
      </w:tr>
      <w:tr w:rsidR="009349D1" w:rsidRPr="00855A5B" w:rsidTr="00855A5B">
        <w:trPr>
          <w:trHeight w:val="20"/>
          <w:jc w:val="center"/>
        </w:trPr>
        <w:tc>
          <w:tcPr>
            <w:tcW w:w="5329" w:type="dxa"/>
            <w:vAlign w:val="center"/>
          </w:tcPr>
          <w:p w:rsidR="00410120" w:rsidRPr="00855A5B" w:rsidRDefault="00410120" w:rsidP="00855A5B">
            <w:pPr>
              <w:widowControl w:val="0"/>
              <w:ind w:left="567" w:hanging="567"/>
              <w:jc w:val="both"/>
              <w:rPr>
                <w:rFonts w:ascii="Calibri" w:eastAsia="Times New Roman" w:hAnsi="Calibri" w:cs="Times New Roman"/>
                <w:sz w:val="20"/>
                <w:szCs w:val="20"/>
                <w:lang w:val="ky-KG"/>
              </w:rPr>
            </w:pPr>
            <w:r w:rsidRPr="00855A5B">
              <w:rPr>
                <w:rFonts w:ascii="Calibri" w:eastAsia="Times New Roman" w:hAnsi="Calibri" w:cs="Times New Roman"/>
                <w:sz w:val="20"/>
                <w:szCs w:val="20"/>
                <w:lang w:val="ky-KG"/>
              </w:rPr>
              <w:t>Бөлүм башчысы</w:t>
            </w:r>
          </w:p>
        </w:tc>
        <w:tc>
          <w:tcPr>
            <w:tcW w:w="4501" w:type="dxa"/>
            <w:vAlign w:val="center"/>
          </w:tcPr>
          <w:p w:rsidR="00410120" w:rsidRPr="00855A5B" w:rsidRDefault="00410120" w:rsidP="00855A5B">
            <w:pPr>
              <w:autoSpaceDE w:val="0"/>
              <w:autoSpaceDN w:val="0"/>
              <w:adjustRightInd w:val="0"/>
              <w:ind w:left="567" w:hanging="567"/>
              <w:jc w:val="center"/>
              <w:rPr>
                <w:rFonts w:ascii="Calibri" w:eastAsia="Calibri,Bold" w:hAnsi="Calibri" w:cs="Times New Roman"/>
                <w:sz w:val="20"/>
                <w:szCs w:val="20"/>
                <w:lang w:val="ky-KG" w:eastAsia="en-US"/>
              </w:rPr>
            </w:pPr>
            <w:r w:rsidRPr="00855A5B">
              <w:rPr>
                <w:rFonts w:ascii="Calibri" w:eastAsia="Calibri,Bold" w:hAnsi="Calibri" w:cs="Times New Roman"/>
                <w:sz w:val="20"/>
                <w:szCs w:val="20"/>
                <w:lang w:val="ky-KG" w:eastAsia="en-US"/>
              </w:rPr>
              <w:t>225 АКШ доллары</w:t>
            </w:r>
          </w:p>
        </w:tc>
      </w:tr>
      <w:tr w:rsidR="009349D1" w:rsidRPr="00855A5B" w:rsidTr="00855A5B">
        <w:trPr>
          <w:trHeight w:val="20"/>
          <w:jc w:val="center"/>
        </w:trPr>
        <w:tc>
          <w:tcPr>
            <w:tcW w:w="5329" w:type="dxa"/>
            <w:vAlign w:val="center"/>
          </w:tcPr>
          <w:p w:rsidR="00410120" w:rsidRPr="00855A5B" w:rsidRDefault="00410120" w:rsidP="00855A5B">
            <w:pPr>
              <w:widowControl w:val="0"/>
              <w:ind w:left="567" w:hanging="567"/>
              <w:jc w:val="both"/>
              <w:rPr>
                <w:rFonts w:ascii="Calibri" w:eastAsia="Times New Roman" w:hAnsi="Calibri" w:cs="Times New Roman"/>
                <w:sz w:val="20"/>
                <w:szCs w:val="20"/>
                <w:lang w:val="ky-KG"/>
              </w:rPr>
            </w:pPr>
            <w:r w:rsidRPr="00855A5B">
              <w:rPr>
                <w:rFonts w:ascii="Calibri" w:eastAsia="Times New Roman" w:hAnsi="Calibri" w:cs="Times New Roman"/>
                <w:sz w:val="20"/>
                <w:szCs w:val="20"/>
                <w:lang w:val="ky-KG"/>
              </w:rPr>
              <w:t>Борбордун жетекчисинин орун басары</w:t>
            </w:r>
          </w:p>
        </w:tc>
        <w:tc>
          <w:tcPr>
            <w:tcW w:w="4501" w:type="dxa"/>
            <w:vAlign w:val="center"/>
          </w:tcPr>
          <w:p w:rsidR="00410120" w:rsidRPr="00855A5B" w:rsidRDefault="00410120" w:rsidP="00855A5B">
            <w:pPr>
              <w:autoSpaceDE w:val="0"/>
              <w:autoSpaceDN w:val="0"/>
              <w:adjustRightInd w:val="0"/>
              <w:ind w:left="567" w:hanging="567"/>
              <w:jc w:val="center"/>
              <w:rPr>
                <w:rFonts w:ascii="Calibri" w:eastAsia="Calibri,Bold" w:hAnsi="Calibri" w:cs="Times New Roman"/>
                <w:sz w:val="20"/>
                <w:szCs w:val="20"/>
                <w:lang w:val="ky-KG" w:eastAsia="en-US"/>
              </w:rPr>
            </w:pPr>
            <w:r w:rsidRPr="00855A5B">
              <w:rPr>
                <w:rFonts w:ascii="Calibri" w:eastAsia="Calibri,Bold" w:hAnsi="Calibri" w:cs="Times New Roman"/>
                <w:sz w:val="20"/>
                <w:szCs w:val="20"/>
                <w:lang w:val="ky-KG" w:eastAsia="en-US"/>
              </w:rPr>
              <w:t>100 АКШ доллары</w:t>
            </w:r>
          </w:p>
        </w:tc>
      </w:tr>
      <w:tr w:rsidR="009349D1" w:rsidRPr="00855A5B" w:rsidTr="00855A5B">
        <w:trPr>
          <w:trHeight w:val="20"/>
          <w:jc w:val="center"/>
        </w:trPr>
        <w:tc>
          <w:tcPr>
            <w:tcW w:w="5329" w:type="dxa"/>
            <w:vAlign w:val="center"/>
          </w:tcPr>
          <w:p w:rsidR="00410120" w:rsidRPr="00855A5B" w:rsidRDefault="009349D1" w:rsidP="00855A5B">
            <w:pPr>
              <w:widowControl w:val="0"/>
              <w:jc w:val="both"/>
              <w:rPr>
                <w:rFonts w:ascii="Calibri" w:eastAsia="Times New Roman" w:hAnsi="Calibri" w:cs="Times New Roman"/>
                <w:sz w:val="20"/>
                <w:szCs w:val="20"/>
                <w:lang w:val="ky-KG"/>
              </w:rPr>
            </w:pPr>
            <w:r w:rsidRPr="00855A5B">
              <w:rPr>
                <w:rFonts w:ascii="Calibri" w:eastAsia="Times New Roman" w:hAnsi="Calibri" w:cs="Times New Roman"/>
                <w:sz w:val="20"/>
                <w:szCs w:val="20"/>
                <w:lang w:val="ky-KG"/>
              </w:rPr>
              <w:t>Илимий-</w:t>
            </w:r>
            <w:r w:rsidR="00855A5B">
              <w:rPr>
                <w:rFonts w:ascii="Calibri" w:eastAsia="Times New Roman" w:hAnsi="Calibri" w:cs="Times New Roman"/>
                <w:sz w:val="20"/>
                <w:szCs w:val="20"/>
                <w:lang w:val="ky-KG"/>
              </w:rPr>
              <w:t>изилдөө жана практ. борбордун жет.</w:t>
            </w:r>
            <w:r w:rsidR="00410120" w:rsidRPr="00855A5B">
              <w:rPr>
                <w:rFonts w:ascii="Calibri" w:eastAsia="Times New Roman" w:hAnsi="Calibri" w:cs="Times New Roman"/>
                <w:sz w:val="20"/>
                <w:szCs w:val="20"/>
                <w:lang w:val="ky-KG"/>
              </w:rPr>
              <w:t xml:space="preserve"> орун басары</w:t>
            </w:r>
          </w:p>
        </w:tc>
        <w:tc>
          <w:tcPr>
            <w:tcW w:w="4501" w:type="dxa"/>
            <w:vAlign w:val="center"/>
          </w:tcPr>
          <w:p w:rsidR="00410120" w:rsidRPr="00855A5B" w:rsidRDefault="00410120" w:rsidP="00855A5B">
            <w:pPr>
              <w:ind w:left="567" w:hanging="567"/>
              <w:jc w:val="center"/>
              <w:rPr>
                <w:rFonts w:ascii="Calibri" w:eastAsiaTheme="minorHAnsi" w:hAnsi="Calibri" w:cs="Times New Roman"/>
                <w:sz w:val="20"/>
                <w:szCs w:val="20"/>
                <w:lang w:val="ky-KG" w:eastAsia="en-US"/>
              </w:rPr>
            </w:pPr>
            <w:r w:rsidRPr="00855A5B">
              <w:rPr>
                <w:rFonts w:ascii="Calibri" w:eastAsia="Calibri,Bold" w:hAnsi="Calibri" w:cs="Times New Roman"/>
                <w:sz w:val="20"/>
                <w:szCs w:val="20"/>
                <w:lang w:val="ky-KG" w:eastAsia="en-US"/>
              </w:rPr>
              <w:t>100 АКШ доллары</w:t>
            </w:r>
          </w:p>
        </w:tc>
      </w:tr>
    </w:tbl>
    <w:p w:rsidR="00410120" w:rsidRPr="00FC244E" w:rsidRDefault="00410120" w:rsidP="00855A5B">
      <w:pPr>
        <w:widowControl w:val="0"/>
        <w:ind w:left="142" w:hanging="142"/>
        <w:jc w:val="both"/>
        <w:rPr>
          <w:rFonts w:ascii="Calibri" w:eastAsia="Times New Roman" w:hAnsi="Calibri" w:cs="Times New Roman"/>
          <w:sz w:val="20"/>
          <w:szCs w:val="20"/>
          <w:lang w:val="ky-KG"/>
        </w:rPr>
      </w:pPr>
      <w:r w:rsidRPr="00FC244E">
        <w:rPr>
          <w:rFonts w:ascii="Calibri" w:eastAsia="Times New Roman" w:hAnsi="Calibri" w:cs="Times New Roman"/>
          <w:sz w:val="20"/>
          <w:szCs w:val="20"/>
          <w:lang w:val="ky-KG"/>
        </w:rPr>
        <w:t xml:space="preserve">* Бул кызматтык орундарга дайындала турган </w:t>
      </w:r>
      <w:r w:rsidR="009A3EF6" w:rsidRPr="00FC244E">
        <w:rPr>
          <w:rFonts w:ascii="Calibri" w:eastAsia="Times New Roman" w:hAnsi="Calibri" w:cs="Times New Roman"/>
          <w:sz w:val="20"/>
          <w:szCs w:val="20"/>
          <w:lang w:val="ky-KG"/>
        </w:rPr>
        <w:t>милдетин аткаруучулардын</w:t>
      </w:r>
      <w:r w:rsidRPr="00FC244E">
        <w:rPr>
          <w:rFonts w:ascii="Calibri" w:eastAsia="Times New Roman" w:hAnsi="Calibri" w:cs="Times New Roman"/>
          <w:sz w:val="20"/>
          <w:szCs w:val="20"/>
          <w:lang w:val="ky-KG"/>
        </w:rPr>
        <w:t xml:space="preserve"> кызмат мөөнөтү 3 айга жетпесе, административдик кызматтын компенсациясы төлөнбөйт. Административдик кызматтын компенсациясы төлөнүшү үчүн милдеттердин аткарылышы жана </w:t>
      </w:r>
      <w:r w:rsidR="009A3EF6" w:rsidRPr="00FC244E">
        <w:rPr>
          <w:rFonts w:ascii="Calibri" w:eastAsia="Times New Roman" w:hAnsi="Calibri" w:cs="Times New Roman"/>
          <w:sz w:val="20"/>
          <w:szCs w:val="20"/>
          <w:lang w:val="ky-KG"/>
        </w:rPr>
        <w:t>милдетин аткаруучу</w:t>
      </w:r>
      <w:r w:rsidRPr="00FC244E">
        <w:rPr>
          <w:rFonts w:ascii="Calibri" w:eastAsia="Times New Roman" w:hAnsi="Calibri" w:cs="Times New Roman"/>
          <w:sz w:val="20"/>
          <w:szCs w:val="20"/>
          <w:lang w:val="ky-KG"/>
        </w:rPr>
        <w:t xml:space="preserve"> </w:t>
      </w:r>
      <w:r w:rsidR="00BA61FA" w:rsidRPr="00FC244E">
        <w:rPr>
          <w:rFonts w:ascii="Calibri" w:eastAsia="Times New Roman" w:hAnsi="Calibri" w:cs="Times New Roman"/>
          <w:sz w:val="20"/>
          <w:szCs w:val="20"/>
          <w:lang w:val="ky-KG"/>
        </w:rPr>
        <w:t xml:space="preserve">негизги кызмат ордуна талапкерлерге </w:t>
      </w:r>
      <w:r w:rsidRPr="00FC244E">
        <w:rPr>
          <w:rFonts w:ascii="Calibri" w:eastAsia="Times New Roman" w:hAnsi="Calibri" w:cs="Times New Roman"/>
          <w:sz w:val="20"/>
          <w:szCs w:val="20"/>
          <w:lang w:val="ky-KG"/>
        </w:rPr>
        <w:t xml:space="preserve">коюлган талаптарга жооп бериши керек. </w:t>
      </w:r>
    </w:p>
    <w:p w:rsidR="00410120" w:rsidRPr="00FC244E" w:rsidRDefault="00410120" w:rsidP="00855A5B">
      <w:pPr>
        <w:widowControl w:val="0"/>
        <w:ind w:left="567" w:hanging="567"/>
        <w:jc w:val="both"/>
        <w:rPr>
          <w:rFonts w:ascii="Calibri" w:eastAsia="Times New Roman" w:hAnsi="Calibri" w:cs="Times New Roman"/>
          <w:lang w:val="ky-KG"/>
        </w:rPr>
      </w:pPr>
    </w:p>
    <w:p w:rsidR="00410120" w:rsidRPr="00FC244E" w:rsidRDefault="00410120" w:rsidP="0097767E">
      <w:pPr>
        <w:widowControl w:val="0"/>
        <w:ind w:left="567"/>
        <w:jc w:val="both"/>
        <w:rPr>
          <w:rFonts w:ascii="Calibri" w:eastAsia="Times New Roman" w:hAnsi="Calibri" w:cs="Times New Roman"/>
          <w:lang w:val="ky-KG"/>
        </w:rPr>
      </w:pPr>
      <w:r w:rsidRPr="00FC244E">
        <w:rPr>
          <w:rFonts w:ascii="Calibri" w:eastAsia="Times New Roman" w:hAnsi="Calibri" w:cs="Times New Roman"/>
          <w:lang w:val="ky-KG"/>
        </w:rPr>
        <w:t>Административдик кызматтын компенсациясы төлөнүшү керек болгон бирден көп кызматты аркалагандарга административдик кызматтын компенсацияларын</w:t>
      </w:r>
      <w:r w:rsidR="001B60AA" w:rsidRPr="00FC244E">
        <w:rPr>
          <w:rFonts w:ascii="Calibri" w:eastAsia="Times New Roman" w:hAnsi="Calibri" w:cs="Times New Roman"/>
          <w:lang w:val="ky-KG"/>
        </w:rPr>
        <w:t>ын ичинен эң жогоркусу төлөнөт.</w:t>
      </w:r>
    </w:p>
    <w:p w:rsidR="001B60AA" w:rsidRPr="00FC244E" w:rsidRDefault="001B60AA" w:rsidP="00855A5B">
      <w:pPr>
        <w:widowControl w:val="0"/>
        <w:ind w:left="567" w:hanging="567"/>
        <w:jc w:val="both"/>
        <w:rPr>
          <w:rFonts w:ascii="Calibri" w:eastAsia="Times New Roman" w:hAnsi="Calibri" w:cs="Times New Roman"/>
          <w:lang w:val="ky-KG"/>
        </w:rPr>
      </w:pPr>
    </w:p>
    <w:p w:rsidR="00410120" w:rsidRPr="00FC244E" w:rsidRDefault="00410120" w:rsidP="006C13EA">
      <w:pPr>
        <w:numPr>
          <w:ilvl w:val="0"/>
          <w:numId w:val="596"/>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Келишимде аныкталган акылар менен административдик кызматтын компенсациясы иштеген ар бир айдын акыркы иш күнүндө төлөнөт. Университеттин кызматкерлерине айлык же башка финансылык укуктар үчүн эч качан аванс төлөнбөйт. Бирок айлык акы ала турган күнү өргүү мезгилине туш келип калган учурда бул айга тийиштүү айлык акы өргүүгө чыгууга уруксат алынган күндөн тартып, аванс катары төлөнүшү мүмкүн.</w:t>
      </w:r>
    </w:p>
    <w:p w:rsidR="004309A0" w:rsidRPr="00FC244E" w:rsidRDefault="004309A0" w:rsidP="00855A5B">
      <w:pPr>
        <w:pStyle w:val="afb"/>
        <w:ind w:left="567" w:hanging="567"/>
        <w:rPr>
          <w:rFonts w:ascii="Calibri" w:eastAsia="Times New Roman" w:hAnsi="Calibri"/>
          <w:lang w:val="ky-KG"/>
        </w:rPr>
      </w:pPr>
    </w:p>
    <w:p w:rsidR="004309A0" w:rsidRPr="00FC244E" w:rsidRDefault="00410120" w:rsidP="006C13EA">
      <w:pPr>
        <w:numPr>
          <w:ilvl w:val="0"/>
          <w:numId w:val="596"/>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Кыргыз Республикасынын жарандары менен Түркия Республикасынын жарандарынан сырткары кеминде 1 жылдык келишимдин негизинде университетте толу</w:t>
      </w:r>
      <w:r w:rsidR="001B60AA" w:rsidRPr="00FC244E">
        <w:rPr>
          <w:rFonts w:ascii="Calibri" w:eastAsia="Times New Roman" w:hAnsi="Calibri" w:cs="Times New Roman"/>
          <w:lang w:val="ky-KG"/>
        </w:rPr>
        <w:t xml:space="preserve">к айлык акы менен иштей турган </w:t>
      </w:r>
      <w:r w:rsidRPr="00FC244E">
        <w:rPr>
          <w:rFonts w:ascii="Calibri" w:eastAsia="Times New Roman" w:hAnsi="Calibri" w:cs="Times New Roman"/>
          <w:lang w:val="ky-KG"/>
        </w:rPr>
        <w:t xml:space="preserve">башка өлкөлөрдүн жарандарына төлөнүүчү айлык акылар университеттин ректоратынын сунушу боюнча Камкорчулар кеңеши тарабынан аныкталат. </w:t>
      </w:r>
      <w:r w:rsidR="004309A0" w:rsidRPr="00FC244E">
        <w:rPr>
          <w:rFonts w:ascii="Calibri" w:eastAsia="Times New Roman" w:hAnsi="Calibri" w:cs="Times New Roman"/>
          <w:lang w:val="ky-KG"/>
        </w:rPr>
        <w:t xml:space="preserve">Бул учурда ишке алына турган </w:t>
      </w:r>
      <w:r w:rsidR="004309A0" w:rsidRPr="00855A5B">
        <w:rPr>
          <w:rFonts w:ascii="Calibri" w:eastAsia="Times New Roman" w:hAnsi="Calibri" w:cs="Times New Roman"/>
          <w:color w:val="auto"/>
          <w:lang w:val="ky-KG"/>
        </w:rPr>
        <w:t>кызматкердин билим деңгээли, эмгек стажы, адистиги, мурунку ишиндеги ийгиликтери жана тажрыйбасы, илимий иштери, университетте аткара турган кызматы, ушул сыяктуу кызматкерлерди табуудагы кыйынчылыктар, академиялык алмашуу программасынын жана өлкөлөр аралык жардамдашуунун алкагында келип-келбегендиги жана башка ушул сыяктуу жагдайлар эске алынат.</w:t>
      </w:r>
      <w:r w:rsidR="00855A5B">
        <w:rPr>
          <w:rFonts w:ascii="Calibri" w:eastAsia="Times New Roman" w:hAnsi="Calibri" w:cs="Times New Roman"/>
          <w:color w:val="auto"/>
          <w:lang w:val="ky-KG"/>
        </w:rPr>
        <w:t xml:space="preserve"> </w:t>
      </w:r>
      <w:r w:rsidRPr="00855A5B">
        <w:rPr>
          <w:rFonts w:ascii="Calibri" w:eastAsia="Times New Roman" w:hAnsi="Calibri" w:cs="Times New Roman"/>
          <w:color w:val="auto"/>
          <w:lang w:val="ky-KG"/>
        </w:rPr>
        <w:t xml:space="preserve">Университетте эмгектенген Кыргыз Республикасынын </w:t>
      </w:r>
      <w:r w:rsidRPr="00FC244E">
        <w:rPr>
          <w:rFonts w:ascii="Calibri" w:eastAsia="Times New Roman" w:hAnsi="Calibri" w:cs="Times New Roman"/>
          <w:lang w:val="ky-KG"/>
        </w:rPr>
        <w:t>жарандары менен Түркия Республикасынын жарандары башка өлкөнүн жарандыгын алса, бул пункт колдонулбайт.</w:t>
      </w:r>
    </w:p>
    <w:p w:rsidR="004309A0" w:rsidRPr="00FC244E" w:rsidRDefault="004309A0" w:rsidP="00855A5B">
      <w:pPr>
        <w:pStyle w:val="afb"/>
        <w:ind w:left="567" w:hanging="567"/>
        <w:rPr>
          <w:rFonts w:ascii="Calibri" w:eastAsia="Times New Roman" w:hAnsi="Calibri"/>
          <w:lang w:val="ky-KG"/>
        </w:rPr>
      </w:pPr>
    </w:p>
    <w:p w:rsidR="00410120" w:rsidRPr="00FC244E" w:rsidRDefault="00410120" w:rsidP="00B3298E">
      <w:pPr>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Университетте иштеп жаткан учурда Кыргыз Республикасынын же Түркия Республи</w:t>
      </w:r>
      <w:r w:rsidR="000835A0" w:rsidRPr="00FC244E">
        <w:rPr>
          <w:rFonts w:ascii="Calibri" w:eastAsia="Times New Roman" w:hAnsi="Calibri" w:cs="Times New Roman"/>
          <w:lang w:val="ky-KG"/>
        </w:rPr>
        <w:t>-</w:t>
      </w:r>
      <w:r w:rsidRPr="00FC244E">
        <w:rPr>
          <w:rFonts w:ascii="Calibri" w:eastAsia="Times New Roman" w:hAnsi="Calibri" w:cs="Times New Roman"/>
          <w:lang w:val="ky-KG"/>
        </w:rPr>
        <w:t>касынын жарандыгына өткөн кызматкерлердин айлык акысын аныктоодо мурдагы жарандык статусу эске алынышы мүмкүн.</w:t>
      </w:r>
    </w:p>
    <w:p w:rsidR="001B60AA" w:rsidRPr="00FC244E" w:rsidRDefault="001B60AA" w:rsidP="00855A5B">
      <w:pPr>
        <w:ind w:left="567" w:hanging="567"/>
        <w:contextualSpacing/>
        <w:jc w:val="both"/>
        <w:rPr>
          <w:rFonts w:ascii="Calibri" w:eastAsia="Times New Roman" w:hAnsi="Calibri" w:cs="Times New Roman"/>
          <w:lang w:val="ky-KG"/>
        </w:rPr>
      </w:pPr>
    </w:p>
    <w:p w:rsidR="00410120" w:rsidRPr="00FC244E" w:rsidRDefault="00410120" w:rsidP="006C13EA">
      <w:pPr>
        <w:numPr>
          <w:ilvl w:val="0"/>
          <w:numId w:val="596"/>
        </w:numPr>
        <w:ind w:left="567" w:hanging="567"/>
        <w:contextualSpacing/>
        <w:jc w:val="both"/>
        <w:rPr>
          <w:rFonts w:ascii="Calibri" w:eastAsia="Times New Roman" w:hAnsi="Calibri" w:cs="Times New Roman"/>
          <w:color w:val="171717" w:themeColor="background2" w:themeShade="1A"/>
          <w:lang w:val="ky-KG"/>
        </w:rPr>
      </w:pPr>
      <w:r w:rsidRPr="00FC244E">
        <w:rPr>
          <w:rFonts w:ascii="Calibri" w:eastAsia="Times New Roman" w:hAnsi="Calibri" w:cs="Times New Roman"/>
          <w:color w:val="171717" w:themeColor="background2" w:themeShade="1A"/>
          <w:lang w:val="ky-KG"/>
        </w:rPr>
        <w:t>Университеттин Түркиядагы бюросунда эмгектене турган административдик кызматкер</w:t>
      </w:r>
      <w:r w:rsidR="000835A0" w:rsidRPr="00FC244E">
        <w:rPr>
          <w:rFonts w:ascii="Calibri" w:eastAsia="Times New Roman" w:hAnsi="Calibri" w:cs="Times New Roman"/>
          <w:color w:val="171717" w:themeColor="background2" w:themeShade="1A"/>
          <w:lang w:val="ky-KG"/>
        </w:rPr>
        <w:t>-</w:t>
      </w:r>
      <w:r w:rsidRPr="00FC244E">
        <w:rPr>
          <w:rFonts w:ascii="Calibri" w:eastAsia="Times New Roman" w:hAnsi="Calibri" w:cs="Times New Roman"/>
          <w:color w:val="171717" w:themeColor="background2" w:themeShade="1A"/>
          <w:lang w:val="ky-KG"/>
        </w:rPr>
        <w:t>лердин айлык акылары алардын</w:t>
      </w:r>
      <w:r w:rsidR="001B60AA" w:rsidRPr="00FC244E">
        <w:rPr>
          <w:rFonts w:ascii="Calibri" w:eastAsia="Times New Roman" w:hAnsi="Calibri" w:cs="Times New Roman"/>
          <w:color w:val="171717" w:themeColor="background2" w:themeShade="1A"/>
          <w:lang w:val="ky-KG"/>
        </w:rPr>
        <w:t xml:space="preserve"> </w:t>
      </w:r>
      <w:r w:rsidRPr="00FC244E">
        <w:rPr>
          <w:rFonts w:ascii="Calibri" w:eastAsia="Times New Roman" w:hAnsi="Calibri" w:cs="Times New Roman"/>
          <w:color w:val="171717" w:themeColor="background2" w:themeShade="1A"/>
          <w:lang w:val="ky-KG"/>
        </w:rPr>
        <w:t>билим деңгээли, эмгек стажы жана тажрыйбасы, аткара турган кызматы, Түркияда ушул сыяктуу мамлекеттик кызматкерлерге төлөнгөн акы ж.б. жагдайлар эске алынып аныкталат.</w:t>
      </w:r>
    </w:p>
    <w:p w:rsidR="001B60AA" w:rsidRPr="00FC244E" w:rsidRDefault="001B60AA" w:rsidP="00855A5B">
      <w:pPr>
        <w:ind w:left="567" w:hanging="567"/>
        <w:contextualSpacing/>
        <w:jc w:val="both"/>
        <w:rPr>
          <w:rFonts w:ascii="Calibri" w:eastAsia="Times New Roman" w:hAnsi="Calibri" w:cs="Times New Roman"/>
          <w:lang w:val="ky-KG"/>
        </w:rPr>
      </w:pPr>
    </w:p>
    <w:p w:rsidR="00410120" w:rsidRPr="00FC244E" w:rsidRDefault="00410120" w:rsidP="0097767E">
      <w:pPr>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Түркиядагы бюросун административдик жана каржылык иштер боюнча координатор катары дайындалган кызматкер жетектейт. Административдик жана кар</w:t>
      </w:r>
      <w:r w:rsidR="000835A0" w:rsidRPr="00FC244E">
        <w:rPr>
          <w:rFonts w:ascii="Calibri" w:eastAsia="Times New Roman" w:hAnsi="Calibri" w:cs="Times New Roman"/>
          <w:lang w:val="ky-KG"/>
        </w:rPr>
        <w:t>-</w:t>
      </w:r>
      <w:r w:rsidRPr="00FC244E">
        <w:rPr>
          <w:rFonts w:ascii="Calibri" w:eastAsia="Times New Roman" w:hAnsi="Calibri" w:cs="Times New Roman"/>
          <w:lang w:val="ky-KG"/>
        </w:rPr>
        <w:t>жылык иштер боюнча координатор айлык акысынан сырткары университеттин бөлүм башчыларына карата колдонулган жоболорго баш иет.</w:t>
      </w:r>
      <w:r w:rsidR="005A60B1" w:rsidRPr="00FC244E">
        <w:rPr>
          <w:rFonts w:ascii="Calibri" w:eastAsia="Times New Roman" w:hAnsi="Calibri" w:cs="Times New Roman"/>
          <w:lang w:val="ky-KG"/>
        </w:rPr>
        <w:t xml:space="preserve"> </w:t>
      </w:r>
    </w:p>
    <w:p w:rsidR="001B60AA" w:rsidRPr="00FC244E" w:rsidRDefault="001B60AA" w:rsidP="00855A5B">
      <w:pPr>
        <w:ind w:left="567" w:hanging="567"/>
        <w:contextualSpacing/>
        <w:jc w:val="both"/>
        <w:rPr>
          <w:rFonts w:ascii="Calibri" w:eastAsia="Times New Roman" w:hAnsi="Calibri" w:cs="Times New Roman"/>
          <w:lang w:val="ky-KG"/>
        </w:rPr>
      </w:pPr>
    </w:p>
    <w:p w:rsidR="00410120" w:rsidRPr="00FC244E" w:rsidRDefault="00410120" w:rsidP="006C13EA">
      <w:pPr>
        <w:numPr>
          <w:ilvl w:val="0"/>
          <w:numId w:val="596"/>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Келишим мөөнөтү ичинде кызмат орду өзгөргөн жана университетте жаңы кызмат ордунда иштеши ылайык деп табылган академиялык кызматкер менен башка бир кызмат ордуна дайындалган административдик кызматкердин келишимдери жокко </w:t>
      </w:r>
      <w:r w:rsidRPr="00FC244E">
        <w:rPr>
          <w:rFonts w:ascii="Calibri" w:eastAsia="Times New Roman" w:hAnsi="Calibri" w:cs="Times New Roman"/>
          <w:lang w:val="ky-KG"/>
        </w:rPr>
        <w:lastRenderedPageBreak/>
        <w:t>чыгарылат жана тийиштүү кызматкер менен жаңы эмгек келишими түзүлөт. Бул келишимдердин мөөнөтү мурунк</w:t>
      </w:r>
      <w:r w:rsidR="001B60AA" w:rsidRPr="00FC244E">
        <w:rPr>
          <w:rFonts w:ascii="Calibri" w:eastAsia="Times New Roman" w:hAnsi="Calibri" w:cs="Times New Roman"/>
          <w:lang w:val="ky-KG"/>
        </w:rPr>
        <w:t>у келишимдин мөөнөтүнөн ашпайт.</w:t>
      </w:r>
    </w:p>
    <w:p w:rsidR="00410120" w:rsidRPr="00FC244E" w:rsidRDefault="00410120" w:rsidP="00855A5B">
      <w:pPr>
        <w:ind w:left="567" w:hanging="567"/>
        <w:contextualSpacing/>
        <w:jc w:val="both"/>
        <w:rPr>
          <w:rFonts w:ascii="Calibri" w:eastAsia="Times New Roman" w:hAnsi="Calibri" w:cs="Times New Roman"/>
          <w:lang w:val="ky-KG"/>
        </w:rPr>
      </w:pPr>
    </w:p>
    <w:p w:rsidR="00410120" w:rsidRPr="00FC244E" w:rsidRDefault="00BA61FA" w:rsidP="006C13EA">
      <w:pPr>
        <w:numPr>
          <w:ilvl w:val="0"/>
          <w:numId w:val="596"/>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Кеминде бир окуу жылында</w:t>
      </w:r>
      <w:r w:rsidR="00410120" w:rsidRPr="00FC244E">
        <w:rPr>
          <w:rFonts w:ascii="Calibri" w:eastAsia="Times New Roman" w:hAnsi="Calibri" w:cs="Times New Roman"/>
          <w:lang w:val="ky-KG"/>
        </w:rPr>
        <w:t xml:space="preserve"> </w:t>
      </w:r>
      <w:r w:rsidRPr="00FC244E">
        <w:rPr>
          <w:rFonts w:ascii="Calibri" w:eastAsia="Times New Roman" w:hAnsi="Calibri" w:cs="Times New Roman"/>
          <w:lang w:val="ky-KG"/>
        </w:rPr>
        <w:t>толугу менен</w:t>
      </w:r>
      <w:r w:rsidR="00410120" w:rsidRPr="00FC244E">
        <w:rPr>
          <w:rFonts w:ascii="Calibri" w:eastAsia="Times New Roman" w:hAnsi="Calibri" w:cs="Times New Roman"/>
          <w:lang w:val="ky-KG"/>
        </w:rPr>
        <w:t xml:space="preserve"> </w:t>
      </w:r>
      <w:r w:rsidRPr="00FC244E">
        <w:rPr>
          <w:rFonts w:ascii="Calibri" w:eastAsia="Times New Roman" w:hAnsi="Calibri" w:cs="Times New Roman"/>
          <w:lang w:val="ky-KG"/>
        </w:rPr>
        <w:t xml:space="preserve">толук </w:t>
      </w:r>
      <w:r w:rsidR="00410120" w:rsidRPr="00FC244E">
        <w:rPr>
          <w:rFonts w:ascii="Calibri" w:eastAsia="Times New Roman" w:hAnsi="Calibri" w:cs="Times New Roman"/>
          <w:lang w:val="ky-KG"/>
        </w:rPr>
        <w:t>айлык акы менен университетте турук</w:t>
      </w:r>
      <w:r w:rsidR="000835A0" w:rsidRPr="00FC244E">
        <w:rPr>
          <w:rFonts w:ascii="Calibri" w:eastAsia="Times New Roman" w:hAnsi="Calibri" w:cs="Times New Roman"/>
          <w:lang w:val="ky-KG"/>
        </w:rPr>
        <w:t>-</w:t>
      </w:r>
      <w:r w:rsidR="00410120" w:rsidRPr="00FC244E">
        <w:rPr>
          <w:rFonts w:ascii="Calibri" w:eastAsia="Times New Roman" w:hAnsi="Calibri" w:cs="Times New Roman"/>
          <w:lang w:val="ky-KG"/>
        </w:rPr>
        <w:t>туу иштеген профессор-окутуучулардын (профессор, доцент жана доценттин милдетин аткаруучу) жалпы санынын 20 %ынан ашпоо менен бул кызматкерлердин ичинен эл аралык деңгээлде кабыл алынган индекстүү журналдарда изилдөөлөрү жарыяланган</w:t>
      </w:r>
      <w:r w:rsidR="00AB4AC3" w:rsidRPr="00FC244E">
        <w:rPr>
          <w:rFonts w:ascii="Calibri" w:eastAsia="Times New Roman" w:hAnsi="Calibri" w:cs="Times New Roman"/>
          <w:lang w:val="ky-KG"/>
        </w:rPr>
        <w:t>дар</w:t>
      </w:r>
      <w:r w:rsidR="00AB4AC3" w:rsidRPr="00855A5B">
        <w:rPr>
          <w:rFonts w:ascii="Calibri" w:eastAsia="Times New Roman" w:hAnsi="Calibri" w:cs="Times New Roman"/>
          <w:color w:val="auto"/>
          <w:lang w:val="ky-KG"/>
        </w:rPr>
        <w:t>ын</w:t>
      </w:r>
      <w:r w:rsidR="00410120" w:rsidRPr="00855A5B">
        <w:rPr>
          <w:rFonts w:ascii="Calibri" w:eastAsia="Times New Roman" w:hAnsi="Calibri" w:cs="Times New Roman"/>
          <w:color w:val="auto"/>
          <w:lang w:val="ky-KG"/>
        </w:rPr>
        <w:t xml:space="preserve">а </w:t>
      </w:r>
      <w:r w:rsidR="00410120" w:rsidRPr="00FC244E">
        <w:rPr>
          <w:rFonts w:ascii="Calibri" w:eastAsia="Times New Roman" w:hAnsi="Calibri" w:cs="Times New Roman"/>
          <w:lang w:val="ky-KG"/>
        </w:rPr>
        <w:t>артыкчылык берилип, университеттеги илимий иштер боюнча кыйла ийгиликтүү болгон же жеке аракети менен университетке эмгектерин калтырган профессор-окутуучуларга тийиштүү декандын, жогорку мектептин же институттун мүдүрүнүн сунушу, университеттин Окумуштуулар кеңешинин чечими жана финансылык иштер боюнча жооптуу кишинин макулдугу менен бир айлык акысы өлчөмүндө академиялык</w:t>
      </w:r>
      <w:r w:rsidR="001B60AA" w:rsidRPr="00FC244E">
        <w:rPr>
          <w:rFonts w:ascii="Calibri" w:eastAsia="Times New Roman" w:hAnsi="Calibri" w:cs="Times New Roman"/>
          <w:lang w:val="ky-KG"/>
        </w:rPr>
        <w:t xml:space="preserve"> шыктандыруучу сый акы берилет.</w:t>
      </w:r>
    </w:p>
    <w:p w:rsidR="001B60AA" w:rsidRPr="00FC244E" w:rsidRDefault="001B60AA" w:rsidP="00855A5B">
      <w:pPr>
        <w:ind w:left="567" w:hanging="567"/>
        <w:contextualSpacing/>
        <w:jc w:val="both"/>
        <w:rPr>
          <w:rFonts w:ascii="Calibri" w:eastAsia="Times New Roman" w:hAnsi="Calibri" w:cs="Times New Roman"/>
          <w:lang w:val="ky-KG"/>
        </w:rPr>
      </w:pPr>
    </w:p>
    <w:p w:rsidR="00410120" w:rsidRPr="00FC244E" w:rsidRDefault="00410120" w:rsidP="0097767E">
      <w:pPr>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Мурунку окуу жылында сый акы алуу укугуна ээ болгондорго академиялык шыктандыруучу сый акынын берилиши үчүн негиз болгон себептер айкын көрсөтүлүп, үстүбүздөгү жылдын март айында Окумуштуулар кеңеши тарабынан аныкталат жана тийиштүү төлөмдөр ошого жараша төлөнөт.</w:t>
      </w:r>
    </w:p>
    <w:p w:rsidR="001B60AA" w:rsidRPr="00FC244E" w:rsidRDefault="001B60AA" w:rsidP="00855A5B">
      <w:pPr>
        <w:ind w:left="567" w:hanging="567"/>
        <w:contextualSpacing/>
        <w:jc w:val="both"/>
        <w:rPr>
          <w:rFonts w:ascii="Calibri" w:eastAsia="Times New Roman" w:hAnsi="Calibri" w:cs="Times New Roman"/>
          <w:lang w:val="ky-KG"/>
        </w:rPr>
      </w:pPr>
    </w:p>
    <w:p w:rsidR="00410120" w:rsidRPr="00FC244E" w:rsidRDefault="00410120" w:rsidP="006C13EA">
      <w:pPr>
        <w:numPr>
          <w:ilvl w:val="0"/>
          <w:numId w:val="596"/>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Кандай гана статуста болбосун, университетте иштеген кызматкерлердин ичинен кели</w:t>
      </w:r>
      <w:r w:rsidR="000835A0" w:rsidRPr="00FC244E">
        <w:rPr>
          <w:rFonts w:ascii="Calibri" w:eastAsia="Times New Roman" w:hAnsi="Calibri" w:cs="Times New Roman"/>
          <w:lang w:val="ky-KG"/>
        </w:rPr>
        <w:t>-</w:t>
      </w:r>
      <w:r w:rsidRPr="00FC244E">
        <w:rPr>
          <w:rFonts w:ascii="Calibri" w:eastAsia="Times New Roman" w:hAnsi="Calibri" w:cs="Times New Roman"/>
          <w:lang w:val="ky-KG"/>
        </w:rPr>
        <w:t>шимдин мөөнөтү аяктаганда жаңы келишим түзүлбөй турган болсо, келишимдин мөөнө</w:t>
      </w:r>
      <w:r w:rsidR="000835A0" w:rsidRPr="00FC244E">
        <w:rPr>
          <w:rFonts w:ascii="Calibri" w:eastAsia="Times New Roman" w:hAnsi="Calibri" w:cs="Times New Roman"/>
          <w:lang w:val="ky-KG"/>
        </w:rPr>
        <w:t>-</w:t>
      </w:r>
      <w:r w:rsidRPr="00FC244E">
        <w:rPr>
          <w:rFonts w:ascii="Calibri" w:eastAsia="Times New Roman" w:hAnsi="Calibri" w:cs="Times New Roman"/>
          <w:lang w:val="ky-KG"/>
        </w:rPr>
        <w:t>тү аяктардан кеминде 30 күн мурун жазуу түрүндө билдирилиши керек.</w:t>
      </w:r>
    </w:p>
    <w:p w:rsidR="00410120" w:rsidRPr="00FC244E" w:rsidRDefault="00410120" w:rsidP="00855A5B">
      <w:pPr>
        <w:ind w:left="567" w:hanging="567"/>
        <w:contextualSpacing/>
        <w:jc w:val="both"/>
        <w:rPr>
          <w:rFonts w:ascii="Calibri" w:eastAsia="Times New Roman" w:hAnsi="Calibri" w:cs="Times New Roman"/>
          <w:lang w:val="ky-KG"/>
        </w:rPr>
      </w:pPr>
    </w:p>
    <w:p w:rsidR="00410120" w:rsidRPr="00FC244E" w:rsidRDefault="00410120" w:rsidP="006C13EA">
      <w:pPr>
        <w:numPr>
          <w:ilvl w:val="0"/>
          <w:numId w:val="596"/>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Академиялык кызматкерлер үчүн тийиштүү декандын, жогорку мектептин/</w:t>
      </w:r>
      <w:r w:rsidR="00855A5B">
        <w:rPr>
          <w:rFonts w:ascii="Calibri" w:eastAsia="Times New Roman" w:hAnsi="Calibri" w:cs="Times New Roman"/>
          <w:lang w:val="ky-KG"/>
        </w:rPr>
        <w:t xml:space="preserve"> </w:t>
      </w:r>
      <w:r w:rsidRPr="00FC244E">
        <w:rPr>
          <w:rFonts w:ascii="Calibri" w:eastAsia="Times New Roman" w:hAnsi="Calibri" w:cs="Times New Roman"/>
          <w:lang w:val="ky-KG"/>
        </w:rPr>
        <w:t>институттун мүдүрүнүн сунушу, ал эми административдик кызматкерлер үчүн болсо, университеттин башкы катчысынын сунушу боюнча финансылык иштер боюнча жооптуу кишинин макулдугу менен эмгек стажы үчүн;</w:t>
      </w:r>
    </w:p>
    <w:p w:rsidR="00410120" w:rsidRPr="00FC244E" w:rsidRDefault="00410120" w:rsidP="00855A5B">
      <w:pPr>
        <w:ind w:left="567" w:hanging="567"/>
        <w:contextualSpacing/>
        <w:jc w:val="both"/>
        <w:rPr>
          <w:rFonts w:ascii="Calibri" w:eastAsia="Times New Roman" w:hAnsi="Calibri" w:cs="Times New Roman"/>
          <w:lang w:val="ky-KG"/>
        </w:rPr>
      </w:pPr>
    </w:p>
    <w:p w:rsidR="00410120" w:rsidRPr="00FC244E" w:rsidRDefault="00410120" w:rsidP="006C13EA">
      <w:pPr>
        <w:numPr>
          <w:ilvl w:val="1"/>
          <w:numId w:val="597"/>
        </w:numPr>
        <w:ind w:left="851"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Кеминде бир жыл иштегендерге негизги айлык акысынын 5%ына,</w:t>
      </w:r>
    </w:p>
    <w:p w:rsidR="000835A0" w:rsidRPr="00FC244E" w:rsidRDefault="000835A0" w:rsidP="0097767E">
      <w:pPr>
        <w:ind w:left="851" w:hanging="284"/>
        <w:contextualSpacing/>
        <w:jc w:val="both"/>
        <w:rPr>
          <w:rFonts w:ascii="Calibri" w:eastAsia="Times New Roman" w:hAnsi="Calibri" w:cs="Times New Roman"/>
          <w:lang w:val="ky-KG"/>
        </w:rPr>
      </w:pPr>
    </w:p>
    <w:p w:rsidR="00410120" w:rsidRPr="00FC244E" w:rsidRDefault="00410120" w:rsidP="006C13EA">
      <w:pPr>
        <w:numPr>
          <w:ilvl w:val="1"/>
          <w:numId w:val="597"/>
        </w:numPr>
        <w:ind w:left="851"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Кеминде эки жыл</w:t>
      </w:r>
      <w:r w:rsidR="00AB4AC3" w:rsidRPr="00FC244E">
        <w:rPr>
          <w:rFonts w:ascii="Calibri" w:eastAsia="Times New Roman" w:hAnsi="Calibri" w:cs="Times New Roman"/>
          <w:lang w:val="ky-KG"/>
        </w:rPr>
        <w:t xml:space="preserve"> </w:t>
      </w:r>
      <w:r w:rsidRPr="00FC244E">
        <w:rPr>
          <w:rFonts w:ascii="Calibri" w:eastAsia="Times New Roman" w:hAnsi="Calibri" w:cs="Times New Roman"/>
          <w:lang w:val="ky-KG"/>
        </w:rPr>
        <w:t>иштегендерге негизги айлыгынын 10%ына,</w:t>
      </w:r>
    </w:p>
    <w:p w:rsidR="000835A0" w:rsidRPr="00FC244E" w:rsidRDefault="000835A0" w:rsidP="0097767E">
      <w:pPr>
        <w:ind w:left="851" w:hanging="284"/>
        <w:contextualSpacing/>
        <w:jc w:val="both"/>
        <w:rPr>
          <w:rFonts w:ascii="Calibri" w:eastAsia="Times New Roman" w:hAnsi="Calibri" w:cs="Times New Roman"/>
          <w:lang w:val="ky-KG"/>
        </w:rPr>
      </w:pPr>
    </w:p>
    <w:p w:rsidR="001B60AA" w:rsidRPr="00FC244E" w:rsidRDefault="00410120" w:rsidP="006C13EA">
      <w:pPr>
        <w:numPr>
          <w:ilvl w:val="1"/>
          <w:numId w:val="597"/>
        </w:numPr>
        <w:ind w:left="851"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Кеминде беш жыл иштеге</w:t>
      </w:r>
      <w:r w:rsidR="000835A0" w:rsidRPr="00FC244E">
        <w:rPr>
          <w:rFonts w:ascii="Calibri" w:eastAsia="Times New Roman" w:hAnsi="Calibri" w:cs="Times New Roman"/>
          <w:lang w:val="ky-KG"/>
        </w:rPr>
        <w:t>ндерге негизги айлыгынын 15%ына</w:t>
      </w:r>
    </w:p>
    <w:p w:rsidR="000835A0" w:rsidRPr="00FC244E" w:rsidRDefault="000835A0" w:rsidP="00855A5B">
      <w:pPr>
        <w:ind w:left="567" w:hanging="567"/>
        <w:contextualSpacing/>
        <w:jc w:val="both"/>
        <w:rPr>
          <w:rFonts w:ascii="Calibri" w:eastAsia="Times New Roman" w:hAnsi="Calibri" w:cs="Times New Roman"/>
          <w:lang w:val="ky-KG"/>
        </w:rPr>
      </w:pPr>
    </w:p>
    <w:p w:rsidR="00410120" w:rsidRPr="00FC244E" w:rsidRDefault="00410120" w:rsidP="0097767E">
      <w:pPr>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чейин үстөк акы келишим мөөнөтү</w:t>
      </w:r>
      <w:r w:rsidR="001B60AA" w:rsidRPr="00FC244E">
        <w:rPr>
          <w:rFonts w:ascii="Calibri" w:eastAsia="Times New Roman" w:hAnsi="Calibri" w:cs="Times New Roman"/>
          <w:lang w:val="ky-KG"/>
        </w:rPr>
        <w:t xml:space="preserve"> башталган айдан тарта төлөнөт.</w:t>
      </w:r>
    </w:p>
    <w:p w:rsidR="00410120" w:rsidRPr="00FC244E" w:rsidRDefault="00410120" w:rsidP="00855A5B">
      <w:pPr>
        <w:ind w:left="567" w:hanging="567"/>
        <w:contextualSpacing/>
        <w:jc w:val="both"/>
        <w:rPr>
          <w:rFonts w:ascii="Calibri" w:eastAsia="Times New Roman" w:hAnsi="Calibri" w:cs="Times New Roman"/>
          <w:lang w:val="ky-KG"/>
        </w:rPr>
      </w:pPr>
    </w:p>
    <w:p w:rsidR="00410120" w:rsidRPr="00FC244E" w:rsidRDefault="00410120" w:rsidP="0097767E">
      <w:pPr>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Келишим мөөнөтү ичинде жылдык кызмат мөөнөтү аяктагандардын эмгек стажы үчүн үстөк акыларында өзгөртүү киргизилиши зарыл болгондо келишимдеринде өзгөртүү киргизилет, үстөк акы төлөнбөйт.</w:t>
      </w:r>
    </w:p>
    <w:p w:rsidR="00410120" w:rsidRPr="00FC244E" w:rsidRDefault="00410120" w:rsidP="00855A5B">
      <w:pPr>
        <w:ind w:left="567" w:hanging="567"/>
        <w:contextualSpacing/>
        <w:jc w:val="both"/>
        <w:rPr>
          <w:rFonts w:ascii="Calibri" w:eastAsia="Times New Roman" w:hAnsi="Calibri" w:cs="Times New Roman"/>
          <w:lang w:val="ky-KG"/>
        </w:rPr>
      </w:pPr>
    </w:p>
    <w:p w:rsidR="00410120" w:rsidRPr="00FC244E" w:rsidRDefault="00410120" w:rsidP="0097767E">
      <w:pPr>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Жогоруда (a), (b) жана (c) пункттарында аныкталган кызмат мөөнөттөрүнүн эсептели</w:t>
      </w:r>
      <w:r w:rsidR="000835A0" w:rsidRPr="00FC244E">
        <w:rPr>
          <w:rFonts w:ascii="Calibri" w:eastAsia="Times New Roman" w:hAnsi="Calibri" w:cs="Times New Roman"/>
          <w:lang w:val="ky-KG"/>
        </w:rPr>
        <w:t>-</w:t>
      </w:r>
      <w:r w:rsidRPr="00FC244E">
        <w:rPr>
          <w:rFonts w:ascii="Calibri" w:eastAsia="Times New Roman" w:hAnsi="Calibri" w:cs="Times New Roman"/>
          <w:lang w:val="ky-KG"/>
        </w:rPr>
        <w:t>шинде акы төлөнбөгөн өргүү же аскердик кызматтан сырткары Кыргыз-Түрк “Манас” универси</w:t>
      </w:r>
      <w:r w:rsidR="00855A5B">
        <w:rPr>
          <w:rFonts w:ascii="Calibri" w:eastAsia="Times New Roman" w:hAnsi="Calibri" w:cs="Times New Roman"/>
          <w:lang w:val="ky-KG"/>
        </w:rPr>
        <w:t>-</w:t>
      </w:r>
      <w:r w:rsidRPr="00FC244E">
        <w:rPr>
          <w:rFonts w:ascii="Calibri" w:eastAsia="Times New Roman" w:hAnsi="Calibri" w:cs="Times New Roman"/>
          <w:lang w:val="ky-KG"/>
        </w:rPr>
        <w:t>тетинде үзгүлтүксүз иштеген мөөнөттөр эсепке алынат. Бирок акы төлөнбөгөн өргүү же аскердик кызмат мөөнөтү эмгек стажынын аныкталышында эске алынбайт.</w:t>
      </w:r>
    </w:p>
    <w:p w:rsidR="00410120" w:rsidRPr="00FC244E" w:rsidRDefault="00410120" w:rsidP="00855A5B">
      <w:pPr>
        <w:ind w:left="567" w:hanging="567"/>
        <w:contextualSpacing/>
        <w:jc w:val="both"/>
        <w:rPr>
          <w:rFonts w:ascii="Calibri" w:eastAsia="Times New Roman" w:hAnsi="Calibri" w:cs="Times New Roman"/>
          <w:lang w:val="ky-KG"/>
        </w:rPr>
      </w:pPr>
    </w:p>
    <w:p w:rsidR="00410120" w:rsidRPr="00FC244E" w:rsidRDefault="00410120" w:rsidP="006C13EA">
      <w:pPr>
        <w:pStyle w:val="afb"/>
        <w:numPr>
          <w:ilvl w:val="0"/>
          <w:numId w:val="601"/>
        </w:numPr>
        <w:ind w:left="567" w:hanging="567"/>
        <w:rPr>
          <w:rFonts w:ascii="Calibri" w:eastAsia="Times New Roman" w:hAnsi="Calibri"/>
          <w:lang w:val="ky-KG"/>
        </w:rPr>
      </w:pPr>
      <w:r w:rsidRPr="00FC244E">
        <w:rPr>
          <w:rFonts w:ascii="Calibri" w:eastAsia="Times New Roman" w:hAnsi="Calibri"/>
          <w:lang w:val="ky-KG"/>
        </w:rPr>
        <w:t>Университетте толук айлык акы менен туруктуу иштей турган окутуучулар тийиштүү мыйзамдарда көрсөтүлгөн кызматтар жана автордук укуктардан сырткары университет</w:t>
      </w:r>
      <w:r w:rsidR="000835A0" w:rsidRPr="00FC244E">
        <w:rPr>
          <w:rFonts w:ascii="Calibri" w:eastAsia="Times New Roman" w:hAnsi="Calibri"/>
          <w:lang w:val="ky-KG"/>
        </w:rPr>
        <w:t>-</w:t>
      </w:r>
      <w:r w:rsidRPr="00FC244E">
        <w:rPr>
          <w:rFonts w:ascii="Calibri" w:eastAsia="Times New Roman" w:hAnsi="Calibri"/>
          <w:lang w:val="ky-KG"/>
        </w:rPr>
        <w:t xml:space="preserve">тен башка жерлерде айлык акы алып же акысыз иштей албайт, расмий же жеке башка иш милдеттерин аткара алышпайт, кошумча кызматта иштей алышпайт, </w:t>
      </w:r>
      <w:r w:rsidRPr="00FC244E">
        <w:rPr>
          <w:rFonts w:ascii="Calibri" w:eastAsia="Times New Roman" w:hAnsi="Calibri"/>
          <w:lang w:val="ky-KG"/>
        </w:rPr>
        <w:lastRenderedPageBreak/>
        <w:t>жеке бизнес менен алектене алышпайт. Бул кызматкерлер иштөө убактысында университетке байланыштуу иштер менен алек болууга жана жумасына</w:t>
      </w:r>
      <w:r w:rsidR="001B60AA" w:rsidRPr="00FC244E">
        <w:rPr>
          <w:rFonts w:ascii="Calibri" w:eastAsia="Times New Roman" w:hAnsi="Calibri"/>
          <w:lang w:val="ky-KG"/>
        </w:rPr>
        <w:t xml:space="preserve"> кеминде 40 саат иштөөгө тийиш.</w:t>
      </w:r>
    </w:p>
    <w:p w:rsidR="00410120" w:rsidRPr="00FC244E" w:rsidRDefault="00410120" w:rsidP="00855A5B">
      <w:pPr>
        <w:ind w:left="567" w:hanging="567"/>
        <w:contextualSpacing/>
        <w:jc w:val="both"/>
        <w:rPr>
          <w:rFonts w:ascii="Calibri" w:eastAsia="Times New Roman" w:hAnsi="Calibri" w:cs="Times New Roman"/>
          <w:lang w:val="ky-KG"/>
        </w:rPr>
      </w:pPr>
    </w:p>
    <w:p w:rsidR="00410120" w:rsidRPr="00FC244E" w:rsidRDefault="00410120" w:rsidP="0097767E">
      <w:pPr>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Биринчи жолу же кайрадан эмгек келишимин түзгөн окутуучулар келишим түзүлгөн окуу жылында:</w:t>
      </w:r>
    </w:p>
    <w:p w:rsidR="00410120" w:rsidRPr="00FC244E" w:rsidRDefault="00410120" w:rsidP="00855A5B">
      <w:pPr>
        <w:ind w:left="567" w:hanging="567"/>
        <w:contextualSpacing/>
        <w:jc w:val="both"/>
        <w:rPr>
          <w:rFonts w:ascii="Calibri" w:eastAsia="Times New Roman" w:hAnsi="Calibri" w:cs="Times New Roman"/>
          <w:lang w:val="ky-KG"/>
        </w:rPr>
      </w:pPr>
    </w:p>
    <w:p w:rsidR="00410120" w:rsidRPr="00FC244E" w:rsidRDefault="000835A0" w:rsidP="0097767E">
      <w:pPr>
        <w:numPr>
          <w:ilvl w:val="1"/>
          <w:numId w:val="8"/>
        </w:numPr>
        <w:ind w:left="851"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Профессорлор кеминде 180 саат,</w:t>
      </w:r>
    </w:p>
    <w:p w:rsidR="000835A0" w:rsidRPr="00FC244E" w:rsidRDefault="000835A0" w:rsidP="0097767E">
      <w:pPr>
        <w:ind w:left="851" w:hanging="284"/>
        <w:contextualSpacing/>
        <w:jc w:val="both"/>
        <w:rPr>
          <w:rFonts w:ascii="Calibri" w:eastAsia="Times New Roman" w:hAnsi="Calibri" w:cs="Times New Roman"/>
          <w:lang w:val="ky-KG"/>
        </w:rPr>
      </w:pPr>
    </w:p>
    <w:p w:rsidR="00410120" w:rsidRPr="00FC244E" w:rsidRDefault="001B60AA" w:rsidP="006C13EA">
      <w:pPr>
        <w:numPr>
          <w:ilvl w:val="0"/>
          <w:numId w:val="589"/>
        </w:numPr>
        <w:ind w:left="851"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Доценттер </w:t>
      </w:r>
      <w:r w:rsidR="00410120" w:rsidRPr="00FC244E">
        <w:rPr>
          <w:rFonts w:ascii="Calibri" w:eastAsia="Times New Roman" w:hAnsi="Calibri" w:cs="Times New Roman"/>
          <w:lang w:val="ky-KG"/>
        </w:rPr>
        <w:t>кеминде 225 саат,</w:t>
      </w:r>
    </w:p>
    <w:p w:rsidR="000835A0" w:rsidRPr="00FC244E" w:rsidRDefault="000835A0" w:rsidP="0097767E">
      <w:pPr>
        <w:ind w:left="851" w:hanging="284"/>
        <w:contextualSpacing/>
        <w:jc w:val="both"/>
        <w:rPr>
          <w:rFonts w:ascii="Calibri" w:eastAsia="Times New Roman" w:hAnsi="Calibri" w:cs="Times New Roman"/>
          <w:lang w:val="ky-KG"/>
        </w:rPr>
      </w:pPr>
    </w:p>
    <w:p w:rsidR="00410120" w:rsidRPr="00FC244E" w:rsidRDefault="00410120" w:rsidP="006C13EA">
      <w:pPr>
        <w:numPr>
          <w:ilvl w:val="0"/>
          <w:numId w:val="589"/>
        </w:numPr>
        <w:ind w:left="851"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Доценттин милдетин аткаруучулар кеминде 270 саат,</w:t>
      </w:r>
    </w:p>
    <w:p w:rsidR="000835A0" w:rsidRPr="00FC244E" w:rsidRDefault="000835A0" w:rsidP="0097767E">
      <w:pPr>
        <w:ind w:left="851" w:hanging="284"/>
        <w:contextualSpacing/>
        <w:jc w:val="both"/>
        <w:rPr>
          <w:rFonts w:ascii="Calibri" w:eastAsia="Times New Roman" w:hAnsi="Calibri" w:cs="Times New Roman"/>
          <w:lang w:val="ky-KG"/>
        </w:rPr>
      </w:pPr>
    </w:p>
    <w:p w:rsidR="00410120" w:rsidRPr="00FC244E" w:rsidRDefault="00410120" w:rsidP="006C13EA">
      <w:pPr>
        <w:numPr>
          <w:ilvl w:val="0"/>
          <w:numId w:val="589"/>
        </w:numPr>
        <w:ind w:left="851"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Ага окутуучулар</w:t>
      </w:r>
      <w:r w:rsidR="00BA61FA" w:rsidRPr="00FC244E">
        <w:rPr>
          <w:rFonts w:ascii="Calibri" w:eastAsia="Times New Roman" w:hAnsi="Calibri" w:cs="Times New Roman"/>
          <w:lang w:val="ky-KG"/>
        </w:rPr>
        <w:t xml:space="preserve"> </w:t>
      </w:r>
      <w:r w:rsidRPr="00FC244E">
        <w:rPr>
          <w:rFonts w:ascii="Calibri" w:eastAsia="Times New Roman" w:hAnsi="Calibri" w:cs="Times New Roman"/>
          <w:lang w:val="ky-KG"/>
        </w:rPr>
        <w:t>кеминде 360 саат,</w:t>
      </w:r>
    </w:p>
    <w:p w:rsidR="000835A0" w:rsidRPr="00FC244E" w:rsidRDefault="000835A0" w:rsidP="0097767E">
      <w:pPr>
        <w:ind w:left="851" w:hanging="284"/>
        <w:contextualSpacing/>
        <w:jc w:val="both"/>
        <w:rPr>
          <w:rFonts w:ascii="Calibri" w:eastAsia="Times New Roman" w:hAnsi="Calibri" w:cs="Times New Roman"/>
          <w:lang w:val="ky-KG"/>
        </w:rPr>
      </w:pPr>
    </w:p>
    <w:p w:rsidR="00410120" w:rsidRPr="00FC244E" w:rsidRDefault="00410120" w:rsidP="006C13EA">
      <w:pPr>
        <w:numPr>
          <w:ilvl w:val="0"/>
          <w:numId w:val="589"/>
        </w:numPr>
        <w:ind w:left="851" w:hanging="284"/>
        <w:contextualSpacing/>
        <w:jc w:val="both"/>
        <w:rPr>
          <w:rFonts w:ascii="Calibri" w:eastAsia="Times New Roman" w:hAnsi="Calibri" w:cs="Times New Roman"/>
          <w:lang w:val="ky-KG"/>
        </w:rPr>
      </w:pPr>
      <w:r w:rsidRPr="00FC244E">
        <w:rPr>
          <w:rFonts w:ascii="Calibri" w:eastAsia="Times New Roman" w:hAnsi="Calibri" w:cs="Times New Roman"/>
          <w:lang w:val="ky-KG"/>
        </w:rPr>
        <w:t>Окутуучулар кеминде 900 саат</w:t>
      </w:r>
    </w:p>
    <w:p w:rsidR="000835A0" w:rsidRPr="00FC244E" w:rsidRDefault="000835A0" w:rsidP="00855A5B">
      <w:pPr>
        <w:ind w:left="567" w:hanging="567"/>
        <w:contextualSpacing/>
        <w:jc w:val="both"/>
        <w:rPr>
          <w:rFonts w:ascii="Calibri" w:eastAsia="Times New Roman" w:hAnsi="Calibri" w:cs="Times New Roman"/>
          <w:lang w:val="ky-KG"/>
        </w:rPr>
      </w:pPr>
    </w:p>
    <w:p w:rsidR="00410120" w:rsidRPr="00FC244E" w:rsidRDefault="00410120" w:rsidP="0097767E">
      <w:pPr>
        <w:widowControl w:val="0"/>
        <w:ind w:left="567"/>
        <w:jc w:val="both"/>
        <w:rPr>
          <w:rFonts w:ascii="Calibri" w:eastAsia="Times New Roman" w:hAnsi="Calibri" w:cs="Times New Roman"/>
          <w:lang w:val="ky-KG"/>
        </w:rPr>
      </w:pPr>
      <w:r w:rsidRPr="00FC244E">
        <w:rPr>
          <w:rFonts w:ascii="Calibri" w:eastAsia="Times New Roman" w:hAnsi="Calibri" w:cs="Times New Roman"/>
          <w:lang w:val="ky-KG"/>
        </w:rPr>
        <w:t>сабак өтүшү керек. Университеттин Ректору, Биринчи проректору жана Ректордун жардамчылары сабак өтүүгө милдеттүү эмес.</w:t>
      </w:r>
    </w:p>
    <w:p w:rsidR="0007598D" w:rsidRPr="00FC244E" w:rsidRDefault="0007598D" w:rsidP="00855A5B">
      <w:pPr>
        <w:widowControl w:val="0"/>
        <w:ind w:left="567" w:hanging="567"/>
        <w:jc w:val="both"/>
        <w:rPr>
          <w:rFonts w:ascii="Calibri" w:eastAsia="Times New Roman" w:hAnsi="Calibri" w:cs="Times New Roman"/>
          <w:lang w:val="ky-KG"/>
        </w:rPr>
      </w:pPr>
    </w:p>
    <w:p w:rsidR="00410120" w:rsidRPr="00FC244E" w:rsidRDefault="00410120" w:rsidP="0097767E">
      <w:pPr>
        <w:widowControl w:val="0"/>
        <w:ind w:left="567"/>
        <w:jc w:val="both"/>
        <w:rPr>
          <w:rFonts w:ascii="Calibri" w:eastAsia="Times New Roman" w:hAnsi="Calibri" w:cs="Times New Roman"/>
          <w:lang w:val="ky-KG"/>
        </w:rPr>
      </w:pPr>
      <w:r w:rsidRPr="00FC244E">
        <w:rPr>
          <w:rFonts w:ascii="Calibri" w:eastAsia="Times New Roman" w:hAnsi="Calibri" w:cs="Times New Roman"/>
          <w:lang w:val="ky-KG"/>
        </w:rPr>
        <w:t>Тийиштүү окуу жылынын окуу программасына ылайык, жогоруда белгиленген сааттар боюнча сабак бере алба</w:t>
      </w:r>
      <w:r w:rsidR="0007598D" w:rsidRPr="00FC244E">
        <w:rPr>
          <w:rFonts w:ascii="Calibri" w:eastAsia="Times New Roman" w:hAnsi="Calibri" w:cs="Times New Roman"/>
          <w:lang w:val="ky-KG"/>
        </w:rPr>
        <w:t>гандар менен келишим түзүлбөйт.</w:t>
      </w:r>
    </w:p>
    <w:p w:rsidR="0007598D" w:rsidRPr="00FC244E" w:rsidRDefault="0007598D" w:rsidP="00855A5B">
      <w:pPr>
        <w:widowControl w:val="0"/>
        <w:ind w:left="567" w:hanging="567"/>
        <w:jc w:val="both"/>
        <w:rPr>
          <w:rFonts w:ascii="Calibri" w:eastAsia="TimesNewRoman" w:hAnsi="Calibri" w:cs="Times New Roman"/>
          <w:lang w:val="ky-KG"/>
        </w:rPr>
      </w:pPr>
    </w:p>
    <w:p w:rsidR="00410120" w:rsidRPr="00FC244E" w:rsidRDefault="00410120" w:rsidP="0097767E">
      <w:pPr>
        <w:widowControl w:val="0"/>
        <w:ind w:left="567"/>
        <w:jc w:val="both"/>
        <w:rPr>
          <w:rFonts w:ascii="Calibri" w:eastAsia="Times New Roman" w:hAnsi="Calibri" w:cs="Times New Roman"/>
          <w:lang w:val="ky-KG"/>
        </w:rPr>
      </w:pPr>
      <w:r w:rsidRPr="00FC244E">
        <w:rPr>
          <w:rFonts w:ascii="Calibri" w:eastAsia="TimesNewRoman" w:hAnsi="Calibri" w:cs="Times New Roman"/>
          <w:lang w:val="ky-KG"/>
        </w:rPr>
        <w:t>Бир окуу жылы үчүн жогоруда белгиленген м</w:t>
      </w:r>
      <w:r w:rsidR="00BA61FA" w:rsidRPr="00FC244E">
        <w:rPr>
          <w:rFonts w:ascii="Calibri" w:eastAsia="TimesNewRoman" w:hAnsi="Calibri" w:cs="Times New Roman"/>
          <w:lang w:val="ky-KG"/>
        </w:rPr>
        <w:t>и</w:t>
      </w:r>
      <w:r w:rsidRPr="00FC244E">
        <w:rPr>
          <w:rFonts w:ascii="Calibri" w:eastAsia="TimesNewRoman" w:hAnsi="Calibri" w:cs="Times New Roman"/>
          <w:lang w:val="ky-KG"/>
        </w:rPr>
        <w:t>нималдык сабак сааттарын</w:t>
      </w:r>
      <w:r w:rsidR="0007598D" w:rsidRPr="00FC244E">
        <w:rPr>
          <w:rFonts w:ascii="Calibri" w:eastAsia="TimesNewRoman" w:hAnsi="Calibri" w:cs="Times New Roman"/>
          <w:lang w:val="ky-KG"/>
        </w:rPr>
        <w:t xml:space="preserve">ын 50%ына чейин кошумча катары </w:t>
      </w:r>
      <w:r w:rsidRPr="00FC244E">
        <w:rPr>
          <w:rFonts w:ascii="Calibri" w:eastAsia="TimesNewRoman" w:hAnsi="Calibri" w:cs="Times New Roman"/>
          <w:lang w:val="ky-KG"/>
        </w:rPr>
        <w:t xml:space="preserve">өткөрүлө турган сабактар үчүн келишимдеги айлык акыдан </w:t>
      </w:r>
      <w:r w:rsidR="00BA61FA" w:rsidRPr="00FC244E">
        <w:rPr>
          <w:rFonts w:ascii="Calibri" w:eastAsia="TimesNewRoman" w:hAnsi="Calibri" w:cs="Times New Roman"/>
          <w:lang w:val="ky-KG"/>
        </w:rPr>
        <w:t>сырт</w:t>
      </w:r>
      <w:r w:rsidR="000835A0" w:rsidRPr="00FC244E">
        <w:rPr>
          <w:rFonts w:ascii="Calibri" w:eastAsia="TimesNewRoman" w:hAnsi="Calibri" w:cs="Times New Roman"/>
          <w:lang w:val="ky-KG"/>
        </w:rPr>
        <w:t>-</w:t>
      </w:r>
      <w:r w:rsidR="00BA61FA" w:rsidRPr="00FC244E">
        <w:rPr>
          <w:rFonts w:ascii="Calibri" w:eastAsia="TimesNewRoman" w:hAnsi="Calibri" w:cs="Times New Roman"/>
          <w:lang w:val="ky-KG"/>
        </w:rPr>
        <w:t>кары кошумча акы төлөнбөйт.</w:t>
      </w:r>
    </w:p>
    <w:p w:rsidR="0007598D" w:rsidRPr="00FC244E" w:rsidRDefault="0007598D" w:rsidP="00855A5B">
      <w:pPr>
        <w:widowControl w:val="0"/>
        <w:ind w:left="567" w:hanging="567"/>
        <w:jc w:val="both"/>
        <w:rPr>
          <w:rFonts w:ascii="Calibri" w:eastAsia="TimesNewRoman" w:hAnsi="Calibri" w:cs="Times New Roman"/>
          <w:lang w:val="ky-KG"/>
        </w:rPr>
      </w:pPr>
    </w:p>
    <w:p w:rsidR="00410120" w:rsidRPr="00FC244E" w:rsidRDefault="00410120" w:rsidP="0097767E">
      <w:pPr>
        <w:widowControl w:val="0"/>
        <w:ind w:left="567"/>
        <w:jc w:val="both"/>
        <w:rPr>
          <w:rFonts w:ascii="Calibri" w:eastAsia="TimesNewRoman" w:hAnsi="Calibri" w:cs="Times New Roman"/>
          <w:lang w:val="ky-KG"/>
        </w:rPr>
      </w:pPr>
      <w:r w:rsidRPr="00FC244E">
        <w:rPr>
          <w:rFonts w:ascii="Calibri" w:eastAsia="TimesNewRoman" w:hAnsi="Calibri" w:cs="Times New Roman"/>
          <w:lang w:val="ky-KG"/>
        </w:rPr>
        <w:t xml:space="preserve">Экинчи жана төртүнчү пункттарда аныкталган сабак сааттарынын ичинде туруктуу иштей турган окутуучулар тарабынан өтүлүшү мүмкүн болгон сабактар үчүн </w:t>
      </w:r>
      <w:r w:rsidR="00C033BE" w:rsidRPr="00FC244E">
        <w:rPr>
          <w:rFonts w:ascii="Calibri" w:eastAsia="TimesNewRoman" w:hAnsi="Calibri" w:cs="Times New Roman"/>
          <w:lang w:val="ky-KG"/>
        </w:rPr>
        <w:t>жарым айлык акы</w:t>
      </w:r>
      <w:r w:rsidRPr="00FC244E">
        <w:rPr>
          <w:rFonts w:ascii="Calibri" w:eastAsia="TimesNewRoman" w:hAnsi="Calibri" w:cs="Times New Roman"/>
          <w:lang w:val="ky-KG"/>
        </w:rPr>
        <w:t xml:space="preserve"> же саатына </w:t>
      </w:r>
      <w:r w:rsidR="00BA61FA" w:rsidRPr="00FC244E">
        <w:rPr>
          <w:rFonts w:ascii="Calibri" w:eastAsia="TimesNewRoman" w:hAnsi="Calibri" w:cs="Times New Roman"/>
          <w:lang w:val="ky-KG"/>
        </w:rPr>
        <w:t>акы төлөнүүчү</w:t>
      </w:r>
      <w:r w:rsidRPr="00FC244E">
        <w:rPr>
          <w:rFonts w:ascii="Calibri" w:eastAsia="TimesNewRoman" w:hAnsi="Calibri" w:cs="Times New Roman"/>
          <w:lang w:val="ky-KG"/>
        </w:rPr>
        <w:t xml:space="preserve"> окутуучулар дайындалбайт.</w:t>
      </w:r>
    </w:p>
    <w:p w:rsidR="0007598D" w:rsidRPr="00FC244E" w:rsidRDefault="0007598D" w:rsidP="00855A5B">
      <w:pPr>
        <w:widowControl w:val="0"/>
        <w:ind w:left="567" w:hanging="567"/>
        <w:jc w:val="both"/>
        <w:rPr>
          <w:rFonts w:ascii="Calibri" w:eastAsia="Times New Roman" w:hAnsi="Calibri" w:cs="Times New Roman"/>
          <w:lang w:val="ky-KG"/>
        </w:rPr>
      </w:pPr>
    </w:p>
    <w:p w:rsidR="00410120" w:rsidRPr="00FC244E" w:rsidRDefault="00410120" w:rsidP="0097767E">
      <w:pPr>
        <w:widowControl w:val="0"/>
        <w:ind w:left="567"/>
        <w:jc w:val="both"/>
        <w:rPr>
          <w:rFonts w:ascii="Calibri" w:eastAsia="Times New Roman" w:hAnsi="Calibri" w:cs="Times New Roman"/>
          <w:lang w:val="ky-KG"/>
        </w:rPr>
      </w:pPr>
      <w:r w:rsidRPr="00FC244E">
        <w:rPr>
          <w:rFonts w:ascii="Calibri" w:eastAsia="Times New Roman" w:hAnsi="Calibri" w:cs="Times New Roman"/>
          <w:lang w:val="ky-KG"/>
        </w:rPr>
        <w:t xml:space="preserve">Бул окуу жылдын өткөрүлө турган сабак сааттарынын саны </w:t>
      </w:r>
      <w:r w:rsidRPr="00FC244E">
        <w:rPr>
          <w:rFonts w:ascii="Calibri" w:eastAsia="TimesNewRoman" w:hAnsi="Calibri" w:cs="Times New Roman"/>
          <w:lang w:val="ky-KG"/>
        </w:rPr>
        <w:t>экинчи жана төртүнчү пункттарда белгиленген сабак сааттардын суммасынан көп болгон учурда окутуучуларга ашыкча өткөргөн ар бир сабак сааты үчүн жарандыгына жараша тиркемедеги таблица</w:t>
      </w:r>
      <w:r w:rsidR="000835A0" w:rsidRPr="00FC244E">
        <w:rPr>
          <w:rFonts w:ascii="Calibri" w:eastAsia="TimesNewRoman" w:hAnsi="Calibri" w:cs="Times New Roman"/>
          <w:lang w:val="ky-KG"/>
        </w:rPr>
        <w:t>-</w:t>
      </w:r>
      <w:r w:rsidRPr="00FC244E">
        <w:rPr>
          <w:rFonts w:ascii="Calibri" w:eastAsia="TimesNewRoman" w:hAnsi="Calibri" w:cs="Times New Roman"/>
          <w:lang w:val="ky-KG"/>
        </w:rPr>
        <w:t xml:space="preserve">ларда көрсөтүлгөн негизги айлык акылардын ичинен өзүнүн академиялык даражасына байланыштуу негизги айлык акынын 0,5%ы (миңден беши) өлчөмүндө кошумча сабак саат акысы төлөнөт. </w:t>
      </w:r>
      <w:r w:rsidRPr="00FC244E">
        <w:rPr>
          <w:rFonts w:ascii="Calibri" w:eastAsia="Times New Roman" w:hAnsi="Calibri" w:cs="Times New Roman"/>
          <w:lang w:val="ky-KG"/>
        </w:rPr>
        <w:t>Бул жобонун 11-беренесине ылайык, иштегендер үчүн кошумча саат акысынын эсептелишинде келишимдеги айлык акысы</w:t>
      </w:r>
      <w:r w:rsidR="00BA61FA" w:rsidRPr="00FC244E">
        <w:rPr>
          <w:rFonts w:ascii="Calibri" w:eastAsia="Times New Roman" w:hAnsi="Calibri" w:cs="Times New Roman"/>
          <w:lang w:val="ky-KG"/>
        </w:rPr>
        <w:t xml:space="preserve"> </w:t>
      </w:r>
      <w:r w:rsidRPr="00FC244E">
        <w:rPr>
          <w:rFonts w:ascii="Calibri" w:eastAsia="TimesNewRoman" w:hAnsi="Calibri" w:cs="Times New Roman"/>
          <w:lang w:val="ky-KG"/>
        </w:rPr>
        <w:t>негиз катары алынат.</w:t>
      </w:r>
    </w:p>
    <w:p w:rsidR="0007598D" w:rsidRPr="00FC244E" w:rsidRDefault="0007598D" w:rsidP="00855A5B">
      <w:pPr>
        <w:widowControl w:val="0"/>
        <w:ind w:left="567" w:hanging="567"/>
        <w:jc w:val="both"/>
        <w:rPr>
          <w:rFonts w:ascii="Calibri" w:eastAsia="Times New Roman" w:hAnsi="Calibri" w:cs="Times New Roman"/>
          <w:lang w:val="ky-KG"/>
        </w:rPr>
      </w:pPr>
    </w:p>
    <w:p w:rsidR="00410120" w:rsidRPr="00FC244E" w:rsidRDefault="00410120" w:rsidP="0097767E">
      <w:pPr>
        <w:widowControl w:val="0"/>
        <w:ind w:left="567"/>
        <w:jc w:val="both"/>
        <w:rPr>
          <w:rFonts w:ascii="Calibri" w:eastAsia="Times New Roman" w:hAnsi="Calibri" w:cs="Times New Roman"/>
          <w:lang w:val="ky-KG"/>
        </w:rPr>
      </w:pPr>
      <w:r w:rsidRPr="00FC244E">
        <w:rPr>
          <w:rFonts w:ascii="Calibri" w:eastAsia="Times New Roman" w:hAnsi="Calibri" w:cs="Times New Roman"/>
          <w:lang w:val="ky-KG"/>
        </w:rPr>
        <w:t>Бирок мындай учурда төлөнө турган кошумча саат акылары профессорлор үчүн 270 сааттан, доценттер үчүн 337 сааттан, доценттин милдетин аткаруучулар үчүн 405 сааттан, ага окуту</w:t>
      </w:r>
      <w:r w:rsidR="0007598D" w:rsidRPr="00FC244E">
        <w:rPr>
          <w:rFonts w:ascii="Calibri" w:eastAsia="Times New Roman" w:hAnsi="Calibri" w:cs="Times New Roman"/>
          <w:lang w:val="ky-KG"/>
        </w:rPr>
        <w:t>учулар үчүн 540 сааттан ашпайт.</w:t>
      </w:r>
    </w:p>
    <w:p w:rsidR="009A3EF6" w:rsidRPr="00FC244E" w:rsidRDefault="009A3EF6" w:rsidP="00855A5B">
      <w:pPr>
        <w:widowControl w:val="0"/>
        <w:ind w:left="567" w:hanging="567"/>
        <w:jc w:val="both"/>
        <w:rPr>
          <w:rFonts w:ascii="Calibri" w:eastAsia="Times New Roman" w:hAnsi="Calibri" w:cs="Times New Roman"/>
          <w:lang w:val="ky-KG"/>
        </w:rPr>
      </w:pPr>
    </w:p>
    <w:p w:rsidR="00410120" w:rsidRPr="00FC244E" w:rsidRDefault="00410120" w:rsidP="0097767E">
      <w:pPr>
        <w:widowControl w:val="0"/>
        <w:ind w:left="567"/>
        <w:jc w:val="both"/>
        <w:rPr>
          <w:rFonts w:ascii="Calibri" w:eastAsia="Times New Roman" w:hAnsi="Calibri" w:cs="Times New Roman"/>
          <w:lang w:val="ky-KG"/>
        </w:rPr>
      </w:pPr>
      <w:r w:rsidRPr="00FC244E">
        <w:rPr>
          <w:rFonts w:ascii="Calibri" w:eastAsia="Times New Roman" w:hAnsi="Calibri" w:cs="Times New Roman"/>
          <w:lang w:val="ky-KG"/>
        </w:rPr>
        <w:t>Кошумча саат акылары ар бир окуу жылы аяктаган күндөн тарта эки жуманын ичинде эсептелип, төлөнөт. Кошумча саат акысын алуу укуг</w:t>
      </w:r>
      <w:r w:rsidR="00AB4AC3" w:rsidRPr="00FC244E">
        <w:rPr>
          <w:rFonts w:ascii="Calibri" w:eastAsia="Times New Roman" w:hAnsi="Calibri" w:cs="Times New Roman"/>
          <w:lang w:val="ky-KG"/>
        </w:rPr>
        <w:t>уна ээ болуу үчүн окутуучулар</w:t>
      </w:r>
      <w:r w:rsidRPr="00FC244E">
        <w:rPr>
          <w:rFonts w:ascii="Calibri" w:eastAsia="Times New Roman" w:hAnsi="Calibri" w:cs="Times New Roman"/>
          <w:lang w:val="ky-KG"/>
        </w:rPr>
        <w:t xml:space="preserve"> окуу программасында орун алган жана өтүүгө тийиш болгон сабактарды берүүсү керек. Университеттин </w:t>
      </w:r>
      <w:r w:rsidR="00BA61FA" w:rsidRPr="00FC244E">
        <w:rPr>
          <w:rFonts w:ascii="Calibri" w:eastAsia="Times New Roman" w:hAnsi="Calibri" w:cs="Times New Roman"/>
          <w:lang w:val="ky-KG"/>
        </w:rPr>
        <w:t>Окумуштуулар</w:t>
      </w:r>
      <w:r w:rsidRPr="00FC244E">
        <w:rPr>
          <w:rFonts w:ascii="Calibri" w:eastAsia="Times New Roman" w:hAnsi="Calibri" w:cs="Times New Roman"/>
          <w:lang w:val="ky-KG"/>
        </w:rPr>
        <w:t xml:space="preserve"> кеңешинин чечими жана финансылык иштер боюнча жооптуу кишинин макулдугу менен бир эле сабак бирден көп секция катары </w:t>
      </w:r>
      <w:r w:rsidRPr="00FC244E">
        <w:rPr>
          <w:rFonts w:ascii="Calibri" w:eastAsia="Times New Roman" w:hAnsi="Calibri" w:cs="Times New Roman"/>
          <w:lang w:val="ky-KG"/>
        </w:rPr>
        <w:lastRenderedPageBreak/>
        <w:t>өткөрүлгөн учурда бул сабактардын сааттары дайындалган окутуучулардын ар бирөөсү үчүн өзүнчө сабак катары эсептелинет.</w:t>
      </w:r>
    </w:p>
    <w:p w:rsidR="0007598D" w:rsidRPr="00FC244E" w:rsidRDefault="0007598D" w:rsidP="00855A5B">
      <w:pPr>
        <w:widowControl w:val="0"/>
        <w:ind w:left="567" w:hanging="567"/>
        <w:jc w:val="both"/>
        <w:rPr>
          <w:rFonts w:ascii="Calibri" w:eastAsia="Times New Roman" w:hAnsi="Calibri" w:cs="Times New Roman"/>
          <w:lang w:val="ky-KG"/>
        </w:rPr>
      </w:pPr>
    </w:p>
    <w:p w:rsidR="00410120" w:rsidRPr="00FC244E" w:rsidRDefault="00410120" w:rsidP="0097767E">
      <w:pPr>
        <w:widowControl w:val="0"/>
        <w:ind w:left="567"/>
        <w:jc w:val="both"/>
        <w:rPr>
          <w:rFonts w:ascii="Calibri" w:eastAsia="Times New Roman" w:hAnsi="Calibri" w:cs="Times New Roman"/>
          <w:lang w:val="ky-KG"/>
        </w:rPr>
      </w:pPr>
      <w:r w:rsidRPr="00FC244E">
        <w:rPr>
          <w:rFonts w:ascii="Calibri" w:eastAsia="Times New Roman" w:hAnsi="Calibri" w:cs="Times New Roman"/>
          <w:lang w:val="ky-KG"/>
        </w:rPr>
        <w:t>Иш күндөрү жана иш убактысынан сырткары өткөрүлө турган сабактар үчүн төлөнө турган кошуча сабак акылардын көлөмү жогорулатылбайт.</w:t>
      </w:r>
    </w:p>
    <w:p w:rsidR="0007598D" w:rsidRPr="00FC244E" w:rsidRDefault="0007598D" w:rsidP="00855A5B">
      <w:pPr>
        <w:widowControl w:val="0"/>
        <w:ind w:left="567" w:hanging="567"/>
        <w:jc w:val="both"/>
        <w:rPr>
          <w:rFonts w:ascii="Calibri" w:eastAsia="Times New Roman" w:hAnsi="Calibri" w:cs="Times New Roman"/>
          <w:lang w:val="ky-KG"/>
        </w:rPr>
      </w:pPr>
    </w:p>
    <w:p w:rsidR="00410120" w:rsidRPr="00FC244E" w:rsidRDefault="00410120" w:rsidP="0097767E">
      <w:pPr>
        <w:widowControl w:val="0"/>
        <w:ind w:left="567"/>
        <w:jc w:val="both"/>
        <w:rPr>
          <w:rFonts w:ascii="Calibri" w:eastAsia="Times New Roman" w:hAnsi="Calibri" w:cs="Times New Roman"/>
          <w:lang w:val="ky-KG"/>
        </w:rPr>
      </w:pPr>
      <w:r w:rsidRPr="00FC244E">
        <w:rPr>
          <w:rFonts w:ascii="Calibri" w:eastAsia="Times New Roman" w:hAnsi="Calibri" w:cs="Times New Roman"/>
          <w:lang w:val="ky-KG"/>
        </w:rPr>
        <w:t>Университетте Ректор, Биринчи проектор, проректорлор, декан, жогорку мектептин же институттун мүдүрү катары дайындалгандар менен окутуучуларга кошумча саатына акы төлөнбөйт.</w:t>
      </w:r>
    </w:p>
    <w:p w:rsidR="0007598D" w:rsidRPr="00FC244E" w:rsidRDefault="0007598D" w:rsidP="00855A5B">
      <w:pPr>
        <w:widowControl w:val="0"/>
        <w:ind w:left="567" w:hanging="567"/>
        <w:jc w:val="both"/>
        <w:rPr>
          <w:rFonts w:ascii="Calibri" w:eastAsia="Times New Roman" w:hAnsi="Calibri" w:cs="Times New Roman"/>
          <w:lang w:val="ky-KG"/>
        </w:rPr>
      </w:pPr>
    </w:p>
    <w:p w:rsidR="00410120" w:rsidRPr="00FC244E" w:rsidRDefault="00410120" w:rsidP="006C13EA">
      <w:pPr>
        <w:numPr>
          <w:ilvl w:val="0"/>
          <w:numId w:val="598"/>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Тиркемедеги таблицаларда Кыргыз Республикасынын жарандары негиз катары алынып, академиялык даражалар үчүн аныкталган негизги айлык акынын 50%ынан ашпоо менен келишимде аныкталган өлчөмдө акы төлөө жана окуу процесси жүргөн айлар менен чектелүү болуу шарты менен жумалык сабактардын жүгү 10 сааттан аз жана 20 сааттан көп болбошу керек же бул мөөнөттөрдүн ичинде белгилүү бир долбоордо убактылуу окутуучу дайындалышы мүмкүн. Мындай жол менен иштей тургандардын айлык акылары жумалык сабактардын жүктөрү жана адистик жөндөмдүүлүктөрү эске алынып, тийиштүү декандын, жогорку мектептин же институттун мүдүрүнүн сунушу боюнча финансылык иштер боюнча жооптуу киш</w:t>
      </w:r>
      <w:r w:rsidR="0007598D" w:rsidRPr="00FC244E">
        <w:rPr>
          <w:rFonts w:ascii="Calibri" w:eastAsia="Times New Roman" w:hAnsi="Calibri" w:cs="Times New Roman"/>
          <w:lang w:val="ky-KG"/>
        </w:rPr>
        <w:t>инин макулдугу менен аныкталат.</w:t>
      </w:r>
    </w:p>
    <w:p w:rsidR="00410120" w:rsidRPr="00FC244E" w:rsidRDefault="00410120" w:rsidP="00855A5B">
      <w:pPr>
        <w:ind w:left="567" w:hanging="567"/>
        <w:contextualSpacing/>
        <w:jc w:val="both"/>
        <w:rPr>
          <w:rFonts w:ascii="Calibri" w:eastAsia="Times New Roman" w:hAnsi="Calibri" w:cs="Times New Roman"/>
          <w:lang w:val="ky-KG"/>
        </w:rPr>
      </w:pPr>
    </w:p>
    <w:p w:rsidR="00410120" w:rsidRPr="00FC244E" w:rsidRDefault="00410120" w:rsidP="0097767E">
      <w:pPr>
        <w:widowControl w:val="0"/>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Бул пункттун жоболоруна ылайык, иштей тургандарга карата 4-, 14-жана 16-пункттар колдонулбайт жана дарылануу жардамы берилбейт.</w:t>
      </w:r>
    </w:p>
    <w:p w:rsidR="00410120" w:rsidRPr="00FC244E" w:rsidRDefault="00410120" w:rsidP="00855A5B">
      <w:pPr>
        <w:widowControl w:val="0"/>
        <w:ind w:left="567" w:hanging="567"/>
        <w:contextualSpacing/>
        <w:jc w:val="both"/>
        <w:rPr>
          <w:rFonts w:ascii="Calibri" w:eastAsia="Times New Roman" w:hAnsi="Calibri" w:cs="Times New Roman"/>
          <w:lang w:val="ky-KG"/>
        </w:rPr>
      </w:pPr>
    </w:p>
    <w:p w:rsidR="00410120" w:rsidRPr="00FC244E" w:rsidRDefault="00410120" w:rsidP="006C13EA">
      <w:pPr>
        <w:numPr>
          <w:ilvl w:val="0"/>
          <w:numId w:val="599"/>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Университетке саатына акы төлөнүүчү окутуучулар алынышы мүмкүн. Кыргыз Респуб</w:t>
      </w:r>
      <w:r w:rsidR="00C033BE" w:rsidRPr="00FC244E">
        <w:rPr>
          <w:rFonts w:ascii="Calibri" w:eastAsia="Times New Roman" w:hAnsi="Calibri" w:cs="Times New Roman"/>
          <w:lang w:val="ky-KG"/>
        </w:rPr>
        <w:t>-</w:t>
      </w:r>
      <w:r w:rsidRPr="00FC244E">
        <w:rPr>
          <w:rFonts w:ascii="Calibri" w:eastAsia="Times New Roman" w:hAnsi="Calibri" w:cs="Times New Roman"/>
          <w:lang w:val="ky-KG"/>
        </w:rPr>
        <w:t>ликасынын жараны болгон окутуучуларга ар бир өткөн сабак үчүн Кыргыз Респуб</w:t>
      </w:r>
      <w:r w:rsidR="000835A0" w:rsidRPr="00FC244E">
        <w:rPr>
          <w:rFonts w:ascii="Calibri" w:eastAsia="Times New Roman" w:hAnsi="Calibri" w:cs="Times New Roman"/>
          <w:lang w:val="ky-KG"/>
        </w:rPr>
        <w:t>-</w:t>
      </w:r>
      <w:r w:rsidRPr="00FC244E">
        <w:rPr>
          <w:rFonts w:ascii="Calibri" w:eastAsia="Times New Roman" w:hAnsi="Calibri" w:cs="Times New Roman"/>
          <w:lang w:val="ky-KG"/>
        </w:rPr>
        <w:t>ликасынын ага окутуучулары үчүн аныкталган айлык акынын 1%ынан (жүздөн бири); башка өлкөлөрдүн жараны болгон окутуучуларга Түркия Республикасынын ага окутуу</w:t>
      </w:r>
      <w:r w:rsidR="000835A0" w:rsidRPr="00FC244E">
        <w:rPr>
          <w:rFonts w:ascii="Calibri" w:eastAsia="Times New Roman" w:hAnsi="Calibri" w:cs="Times New Roman"/>
          <w:lang w:val="ky-KG"/>
        </w:rPr>
        <w:t>-</w:t>
      </w:r>
      <w:r w:rsidRPr="00FC244E">
        <w:rPr>
          <w:rFonts w:ascii="Calibri" w:eastAsia="Times New Roman" w:hAnsi="Calibri" w:cs="Times New Roman"/>
          <w:lang w:val="ky-KG"/>
        </w:rPr>
        <w:t>чулары үчүн аныкталган негизги айлык акынын 1%ынан (жүздөн бири ) ашпай тийиштүү декандын, жогорку мектептин же институттун мүдүрүнүн сунушу жана финансы иштери боюнча жооптуу кишинин макулдугу менен аныкталган өлчөмдө өткөн саатына жараша акы төлөнөт.</w:t>
      </w:r>
    </w:p>
    <w:p w:rsidR="0007598D" w:rsidRPr="00FC244E" w:rsidRDefault="0007598D" w:rsidP="00855A5B">
      <w:pPr>
        <w:ind w:left="567" w:hanging="567"/>
        <w:contextualSpacing/>
        <w:jc w:val="both"/>
        <w:rPr>
          <w:rFonts w:ascii="Calibri" w:eastAsia="Times New Roman" w:hAnsi="Calibri" w:cs="Times New Roman"/>
          <w:lang w:val="ky-KG"/>
        </w:rPr>
      </w:pPr>
    </w:p>
    <w:p w:rsidR="00410120" w:rsidRPr="00FC244E" w:rsidRDefault="00410120" w:rsidP="0097767E">
      <w:pPr>
        <w:widowControl w:val="0"/>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Ушундай шарт менен иштей тургандарга жумасына 10 сааттан көп саат берилбейт жана келишимде өткөрө турган сабактар менен бул сабактардын жумалык сааттарынын саны жана жогоруда аныкталган</w:t>
      </w:r>
      <w:r w:rsidR="0007598D" w:rsidRPr="00FC244E">
        <w:rPr>
          <w:rFonts w:ascii="Calibri" w:eastAsia="Times New Roman" w:hAnsi="Calibri" w:cs="Times New Roman"/>
          <w:lang w:val="ky-KG"/>
        </w:rPr>
        <w:t xml:space="preserve"> </w:t>
      </w:r>
      <w:r w:rsidRPr="00FC244E">
        <w:rPr>
          <w:rFonts w:ascii="Calibri" w:eastAsia="Times New Roman" w:hAnsi="Calibri" w:cs="Times New Roman"/>
          <w:lang w:val="ky-KG"/>
        </w:rPr>
        <w:t>акы ачык көрсөтүлөт. Бирок бир сабак боюнча жумалык сааттар</w:t>
      </w:r>
      <w:r w:rsidR="00AB4AC3" w:rsidRPr="00FC244E">
        <w:rPr>
          <w:rFonts w:ascii="Calibri" w:eastAsia="Times New Roman" w:hAnsi="Calibri" w:cs="Times New Roman"/>
          <w:lang w:val="ky-KG"/>
        </w:rPr>
        <w:t xml:space="preserve">дын жүгү толук же </w:t>
      </w:r>
      <w:r w:rsidR="00AB4AC3" w:rsidRPr="0097767E">
        <w:rPr>
          <w:rFonts w:ascii="Calibri" w:eastAsia="Times New Roman" w:hAnsi="Calibri" w:cs="Times New Roman"/>
          <w:color w:val="auto"/>
          <w:lang w:val="ky-KG"/>
        </w:rPr>
        <w:t>жарым айлык акы менен</w:t>
      </w:r>
      <w:r w:rsidRPr="0097767E">
        <w:rPr>
          <w:rFonts w:ascii="Calibri" w:eastAsia="Times New Roman" w:hAnsi="Calibri" w:cs="Times New Roman"/>
          <w:color w:val="auto"/>
          <w:lang w:val="ky-KG"/>
        </w:rPr>
        <w:t xml:space="preserve"> иштеген </w:t>
      </w:r>
      <w:r w:rsidRPr="00FC244E">
        <w:rPr>
          <w:rFonts w:ascii="Calibri" w:eastAsia="Times New Roman" w:hAnsi="Calibri" w:cs="Times New Roman"/>
          <w:lang w:val="ky-KG"/>
        </w:rPr>
        <w:t xml:space="preserve">тийиштүү окутуучулар тарабынан аткарылбаган жана саатына акы төлөнүүчү окутуучулардын 10 сааттан көп сабак берүүсү керек болгон учурда тийиштүү бөлүмдүн деканы, жогорку мектептин же институттун мүдүрүнүн сунушу жана финансы иштери боюнча жооптуу кишинин макулдугу менен жумасына 5 саатка чейин </w:t>
      </w:r>
      <w:r w:rsidR="0007598D" w:rsidRPr="00FC244E">
        <w:rPr>
          <w:rFonts w:ascii="Calibri" w:eastAsia="Times New Roman" w:hAnsi="Calibri" w:cs="Times New Roman"/>
          <w:lang w:val="ky-KG"/>
        </w:rPr>
        <w:t>кошумча сабак жүктөлүшү мүмкүн.</w:t>
      </w:r>
    </w:p>
    <w:p w:rsidR="00410120" w:rsidRPr="00FC244E" w:rsidRDefault="00410120" w:rsidP="00855A5B">
      <w:pPr>
        <w:widowControl w:val="0"/>
        <w:ind w:left="567" w:hanging="567"/>
        <w:contextualSpacing/>
        <w:jc w:val="both"/>
        <w:rPr>
          <w:rFonts w:ascii="Calibri" w:eastAsia="Times New Roman" w:hAnsi="Calibri" w:cs="Times New Roman"/>
          <w:lang w:val="ky-KG"/>
        </w:rPr>
      </w:pPr>
    </w:p>
    <w:p w:rsidR="00410120" w:rsidRPr="00FC244E" w:rsidRDefault="00410120" w:rsidP="0097767E">
      <w:pPr>
        <w:widowControl w:val="0"/>
        <w:ind w:left="567"/>
        <w:contextualSpacing/>
        <w:jc w:val="both"/>
        <w:rPr>
          <w:rFonts w:ascii="Calibri" w:eastAsia="Times New Roman" w:hAnsi="Calibri" w:cs="Times New Roman"/>
          <w:lang w:val="ky-KG"/>
        </w:rPr>
      </w:pPr>
      <w:r w:rsidRPr="00FC244E">
        <w:rPr>
          <w:rFonts w:ascii="Calibri" w:eastAsia="Times New Roman" w:hAnsi="Calibri" w:cs="Times New Roman"/>
          <w:lang w:val="ky-KG"/>
        </w:rPr>
        <w:t>Бул пункттун жоболоруна ылайык, иштей тургандарга карата 14-жана 16-пункттар колдонулбайт жа</w:t>
      </w:r>
      <w:r w:rsidR="00F1024B" w:rsidRPr="00FC244E">
        <w:rPr>
          <w:rFonts w:ascii="Calibri" w:eastAsia="Times New Roman" w:hAnsi="Calibri" w:cs="Times New Roman"/>
          <w:lang w:val="ky-KG"/>
        </w:rPr>
        <w:t>на дарылануу жардамы берилбейт.</w:t>
      </w:r>
    </w:p>
    <w:p w:rsidR="00F1024B" w:rsidRPr="00FC244E" w:rsidRDefault="00F1024B" w:rsidP="00855A5B">
      <w:pPr>
        <w:widowControl w:val="0"/>
        <w:ind w:left="567" w:hanging="567"/>
        <w:contextualSpacing/>
        <w:jc w:val="both"/>
        <w:rPr>
          <w:rFonts w:ascii="Calibri" w:eastAsia="Times New Roman" w:hAnsi="Calibri" w:cs="Times New Roman"/>
          <w:lang w:val="ky-KG"/>
        </w:rPr>
      </w:pPr>
    </w:p>
    <w:p w:rsidR="00410120" w:rsidRPr="00FC244E" w:rsidRDefault="00410120" w:rsidP="006C13EA">
      <w:pPr>
        <w:numPr>
          <w:ilvl w:val="0"/>
          <w:numId w:val="599"/>
        </w:numPr>
        <w:ind w:left="567" w:hanging="567"/>
        <w:contextualSpacing/>
        <w:jc w:val="both"/>
        <w:rPr>
          <w:rFonts w:ascii="Calibri" w:eastAsia="Times New Roman" w:hAnsi="Calibri" w:cs="Times New Roman"/>
          <w:lang w:val="ky-KG"/>
        </w:rPr>
      </w:pPr>
      <w:r w:rsidRPr="00FC244E">
        <w:rPr>
          <w:rFonts w:ascii="Calibri" w:eastAsia="TimesNewRoman" w:hAnsi="Calibri" w:cs="Times New Roman"/>
          <w:lang w:val="ky-KG"/>
        </w:rPr>
        <w:t xml:space="preserve">Жарым </w:t>
      </w:r>
      <w:r w:rsidR="00C033BE" w:rsidRPr="00FC244E">
        <w:rPr>
          <w:rFonts w:ascii="Calibri" w:eastAsia="TimesNewRoman" w:hAnsi="Calibri" w:cs="Times New Roman"/>
          <w:lang w:val="ky-KG"/>
        </w:rPr>
        <w:t>айлык акы</w:t>
      </w:r>
      <w:r w:rsidRPr="00FC244E">
        <w:rPr>
          <w:rFonts w:ascii="Calibri" w:eastAsia="TimesNewRoman" w:hAnsi="Calibri" w:cs="Times New Roman"/>
          <w:lang w:val="ky-KG"/>
        </w:rPr>
        <w:t xml:space="preserve"> же </w:t>
      </w:r>
      <w:r w:rsidR="00C033BE" w:rsidRPr="00FC244E">
        <w:rPr>
          <w:rFonts w:ascii="Calibri" w:eastAsia="Times New Roman" w:hAnsi="Calibri" w:cs="Times New Roman"/>
          <w:lang w:val="ky-KG"/>
        </w:rPr>
        <w:t>саатына акы төлөнүү</w:t>
      </w:r>
      <w:r w:rsidRPr="00FC244E">
        <w:rPr>
          <w:rFonts w:ascii="Calibri" w:eastAsia="Times New Roman" w:hAnsi="Calibri" w:cs="Times New Roman"/>
          <w:lang w:val="ky-KG"/>
        </w:rPr>
        <w:t>чү окутуучуларды тандоо иши университеттин “Aкадемиялык кызматкерлер боюнча нускамасынын” 7-беренесине ылайык жүргүзүлөт.</w:t>
      </w:r>
    </w:p>
    <w:p w:rsidR="00F1024B" w:rsidRPr="00FC244E" w:rsidRDefault="00F1024B" w:rsidP="00855A5B">
      <w:pPr>
        <w:widowControl w:val="0"/>
        <w:ind w:left="567" w:hanging="567"/>
        <w:contextualSpacing/>
        <w:jc w:val="both"/>
        <w:rPr>
          <w:rFonts w:ascii="Calibri" w:eastAsia="TimesNewRoman" w:hAnsi="Calibri" w:cs="Times New Roman"/>
          <w:lang w:val="ky-KG"/>
        </w:rPr>
      </w:pPr>
    </w:p>
    <w:p w:rsidR="00410120" w:rsidRPr="00FC244E" w:rsidRDefault="00410120" w:rsidP="0097767E">
      <w:pPr>
        <w:widowControl w:val="0"/>
        <w:ind w:left="567"/>
        <w:contextualSpacing/>
        <w:jc w:val="both"/>
        <w:rPr>
          <w:rFonts w:ascii="Calibri" w:eastAsia="Times New Roman" w:hAnsi="Calibri" w:cs="Times New Roman"/>
          <w:lang w:val="ky-KG"/>
        </w:rPr>
      </w:pPr>
      <w:r w:rsidRPr="00FC244E">
        <w:rPr>
          <w:rFonts w:ascii="Calibri" w:eastAsia="TimesNewRoman" w:hAnsi="Calibri" w:cs="Times New Roman"/>
          <w:lang w:val="ky-KG"/>
        </w:rPr>
        <w:t xml:space="preserve">Жарым </w:t>
      </w:r>
      <w:r w:rsidR="00C033BE" w:rsidRPr="00FC244E">
        <w:rPr>
          <w:rFonts w:ascii="Calibri" w:eastAsia="TimesNewRoman" w:hAnsi="Calibri" w:cs="Times New Roman"/>
          <w:lang w:val="ky-KG"/>
        </w:rPr>
        <w:t>айлык акы төлөнүүчү катары</w:t>
      </w:r>
      <w:r w:rsidRPr="00FC244E">
        <w:rPr>
          <w:rFonts w:ascii="Calibri" w:eastAsia="TimesNewRoman" w:hAnsi="Calibri" w:cs="Times New Roman"/>
          <w:lang w:val="ky-KG"/>
        </w:rPr>
        <w:t xml:space="preserve"> ишке алынган </w:t>
      </w:r>
      <w:r w:rsidRPr="00FC244E">
        <w:rPr>
          <w:rFonts w:ascii="Calibri" w:eastAsia="Times New Roman" w:hAnsi="Calibri" w:cs="Times New Roman"/>
          <w:lang w:val="ky-KG"/>
        </w:rPr>
        <w:t xml:space="preserve">окутуучулар кандай гана себеп болбосун аларга жүктөлгөн милдетти аткарбаса, анда өтпөгөн сабактардын сааттарынын акысы айлыгынан кармалып алынат. Саатына акы </w:t>
      </w:r>
      <w:r w:rsidR="00C033BE" w:rsidRPr="00FC244E">
        <w:rPr>
          <w:rFonts w:ascii="Calibri" w:eastAsia="Times New Roman" w:hAnsi="Calibri" w:cs="Times New Roman"/>
          <w:lang w:val="ky-KG"/>
        </w:rPr>
        <w:t>төлөнүүчү катары</w:t>
      </w:r>
      <w:r w:rsidRPr="00FC244E">
        <w:rPr>
          <w:rFonts w:ascii="Calibri" w:eastAsia="Times New Roman" w:hAnsi="Calibri" w:cs="Times New Roman"/>
          <w:lang w:val="ky-KG"/>
        </w:rPr>
        <w:t xml:space="preserve"> иштеген окутуучулар аларга жүктөлгөн милдетти аткарбаса, бул сабактарга тийиштүү акы төлөнбөйт.</w:t>
      </w:r>
    </w:p>
    <w:p w:rsidR="00F1024B" w:rsidRPr="00FC244E" w:rsidRDefault="00F1024B" w:rsidP="00855A5B">
      <w:pPr>
        <w:widowControl w:val="0"/>
        <w:ind w:left="567" w:hanging="567"/>
        <w:contextualSpacing/>
        <w:jc w:val="both"/>
        <w:rPr>
          <w:rFonts w:ascii="Calibri" w:eastAsia="Times New Roman" w:hAnsi="Calibri" w:cs="Times New Roman"/>
          <w:lang w:val="ky-KG"/>
        </w:rPr>
      </w:pPr>
    </w:p>
    <w:p w:rsidR="00410120" w:rsidRPr="00FC244E" w:rsidRDefault="00410120" w:rsidP="006C13EA">
      <w:pPr>
        <w:numPr>
          <w:ilvl w:val="0"/>
          <w:numId w:val="599"/>
        </w:numPr>
        <w:ind w:left="567" w:hanging="567"/>
        <w:contextualSpacing/>
        <w:jc w:val="both"/>
        <w:rPr>
          <w:rFonts w:ascii="Calibri" w:eastAsia="Times New Roman" w:hAnsi="Calibri" w:cs="Times New Roman"/>
          <w:lang w:val="ky-KG"/>
        </w:rPr>
      </w:pPr>
      <w:r w:rsidRPr="00FC244E">
        <w:rPr>
          <w:rFonts w:ascii="Calibri" w:eastAsia="TimesNewRoman" w:hAnsi="Calibri" w:cs="Times New Roman"/>
          <w:lang w:val="ky-KG"/>
        </w:rPr>
        <w:t xml:space="preserve">Толук айлык акы менен иштей турган академиялык кызматкерлер менен </w:t>
      </w:r>
      <w:r w:rsidRPr="00FC244E">
        <w:rPr>
          <w:rFonts w:ascii="Calibri" w:eastAsia="Times New Roman" w:hAnsi="Calibri" w:cs="Times New Roman"/>
          <w:lang w:val="ky-KG"/>
        </w:rPr>
        <w:t>администра</w:t>
      </w:r>
      <w:r w:rsidR="000835A0" w:rsidRPr="00FC244E">
        <w:rPr>
          <w:rFonts w:ascii="Calibri" w:eastAsia="Times New Roman" w:hAnsi="Calibri" w:cs="Times New Roman"/>
          <w:lang w:val="ky-KG"/>
        </w:rPr>
        <w:t>-</w:t>
      </w:r>
      <w:r w:rsidRPr="00FC244E">
        <w:rPr>
          <w:rFonts w:ascii="Calibri" w:eastAsia="Times New Roman" w:hAnsi="Calibri" w:cs="Times New Roman"/>
          <w:lang w:val="ky-KG"/>
        </w:rPr>
        <w:t xml:space="preserve">тивдик кызматкерлердин </w:t>
      </w:r>
      <w:r w:rsidRPr="0097767E">
        <w:rPr>
          <w:rFonts w:ascii="Calibri" w:eastAsia="Times New Roman" w:hAnsi="Calibri" w:cs="Times New Roman"/>
          <w:color w:val="auto"/>
          <w:lang w:val="ky-KG"/>
        </w:rPr>
        <w:t xml:space="preserve">ичинен убактылуу </w:t>
      </w:r>
      <w:r w:rsidR="00332735" w:rsidRPr="0097767E">
        <w:rPr>
          <w:rFonts w:ascii="Calibri" w:eastAsia="Times New Roman" w:hAnsi="Calibri" w:cs="Times New Roman"/>
          <w:color w:val="auto"/>
          <w:lang w:val="ky-KG"/>
        </w:rPr>
        <w:t xml:space="preserve">кызмат </w:t>
      </w:r>
      <w:r w:rsidRPr="0097767E">
        <w:rPr>
          <w:rFonts w:ascii="Calibri" w:eastAsia="Times New Roman" w:hAnsi="Calibri" w:cs="Times New Roman"/>
          <w:color w:val="auto"/>
          <w:lang w:val="ky-KG"/>
        </w:rPr>
        <w:t xml:space="preserve">же академиялык </w:t>
      </w:r>
      <w:r w:rsidRPr="00FC244E">
        <w:rPr>
          <w:rFonts w:ascii="Calibri" w:eastAsia="Times New Roman" w:hAnsi="Calibri" w:cs="Times New Roman"/>
          <w:lang w:val="ky-KG"/>
        </w:rPr>
        <w:t>өргүүдөн сырткары ишке келбегени аныкталса, бул мөөнөттөргө тийиштүү акылары (ар бир саат үчүн кели</w:t>
      </w:r>
      <w:r w:rsidR="000835A0" w:rsidRPr="00FC244E">
        <w:rPr>
          <w:rFonts w:ascii="Calibri" w:eastAsia="Times New Roman" w:hAnsi="Calibri" w:cs="Times New Roman"/>
          <w:lang w:val="ky-KG"/>
        </w:rPr>
        <w:t>-</w:t>
      </w:r>
      <w:r w:rsidRPr="00FC244E">
        <w:rPr>
          <w:rFonts w:ascii="Calibri" w:eastAsia="Times New Roman" w:hAnsi="Calibri" w:cs="Times New Roman"/>
          <w:lang w:val="ky-KG"/>
        </w:rPr>
        <w:t>шимдеги айлык акысынын 1/240и, ар бир күн үчүн 1/30и өлчөмүндө) айлык акысынан кармалып алынат.</w:t>
      </w:r>
    </w:p>
    <w:p w:rsidR="00410120" w:rsidRPr="00FC244E" w:rsidRDefault="00410120" w:rsidP="00855A5B">
      <w:pPr>
        <w:ind w:left="567" w:hanging="567"/>
        <w:contextualSpacing/>
        <w:jc w:val="both"/>
        <w:rPr>
          <w:rFonts w:ascii="Calibri" w:eastAsia="Times New Roman" w:hAnsi="Calibri" w:cs="Times New Roman"/>
          <w:lang w:val="ky-KG"/>
        </w:rPr>
      </w:pPr>
    </w:p>
    <w:p w:rsidR="00410120" w:rsidRPr="00FC244E" w:rsidRDefault="00410120" w:rsidP="006C13EA">
      <w:pPr>
        <w:numPr>
          <w:ilvl w:val="0"/>
          <w:numId w:val="599"/>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Университеттин “</w:t>
      </w:r>
      <w:r w:rsidRPr="00FC244E">
        <w:rPr>
          <w:rFonts w:ascii="Calibri" w:eastAsia="Times New Roman" w:hAnsi="Calibri" w:cs="Times New Roman"/>
          <w:color w:val="00B050"/>
          <w:lang w:val="ky-KG"/>
        </w:rPr>
        <w:t>Административдик кызматкерлер боюнча нускамасынын</w:t>
      </w:r>
      <w:r w:rsidRPr="00FC244E">
        <w:rPr>
          <w:rFonts w:ascii="Calibri" w:eastAsia="Times New Roman" w:hAnsi="Calibri" w:cs="Times New Roman"/>
          <w:lang w:val="ky-KG"/>
        </w:rPr>
        <w:t>” 19-жана 21-, “</w:t>
      </w:r>
      <w:r w:rsidRPr="00FC244E">
        <w:rPr>
          <w:rFonts w:ascii="Calibri" w:eastAsia="Times New Roman" w:hAnsi="Calibri" w:cs="Times New Roman"/>
          <w:color w:val="00B050"/>
          <w:lang w:val="ky-KG"/>
        </w:rPr>
        <w:t>Aкадемиялык кызматкерлер боюнча нускамасынын</w:t>
      </w:r>
      <w:r w:rsidRPr="00FC244E">
        <w:rPr>
          <w:rFonts w:ascii="Calibri" w:eastAsia="Times New Roman" w:hAnsi="Calibri" w:cs="Times New Roman"/>
          <w:lang w:val="ky-KG"/>
        </w:rPr>
        <w:t xml:space="preserve">” 8-, 9-, 18-, 19-, 23- жана 25-беренелери менен бул нускамалардын жогоруда айтылган </w:t>
      </w:r>
      <w:r w:rsidR="005523D3" w:rsidRPr="0097767E">
        <w:rPr>
          <w:rFonts w:ascii="Calibri" w:eastAsia="Times New Roman" w:hAnsi="Calibri" w:cs="Times New Roman"/>
          <w:color w:val="auto"/>
          <w:lang w:val="ky-KG"/>
        </w:rPr>
        <w:t>жол-</w:t>
      </w:r>
      <w:r w:rsidRPr="0097767E">
        <w:rPr>
          <w:rFonts w:ascii="Calibri" w:eastAsia="Times New Roman" w:hAnsi="Calibri" w:cs="Times New Roman"/>
          <w:color w:val="auto"/>
          <w:lang w:val="ky-KG"/>
        </w:rPr>
        <w:t xml:space="preserve">жоболорго каршы </w:t>
      </w:r>
      <w:r w:rsidRPr="00FC244E">
        <w:rPr>
          <w:rFonts w:ascii="Calibri" w:eastAsia="Times New Roman" w:hAnsi="Calibri" w:cs="Times New Roman"/>
          <w:lang w:val="ky-KG"/>
        </w:rPr>
        <w:t>келген беренелери тийиштүү нускамаларда өзгөртүү киргизилмейинче колдонулбайт.</w:t>
      </w:r>
    </w:p>
    <w:p w:rsidR="00410120" w:rsidRPr="00FC244E" w:rsidRDefault="00410120" w:rsidP="00855A5B">
      <w:pPr>
        <w:ind w:left="567" w:hanging="567"/>
        <w:contextualSpacing/>
        <w:jc w:val="both"/>
        <w:rPr>
          <w:rFonts w:ascii="Calibri" w:eastAsia="Times New Roman" w:hAnsi="Calibri" w:cs="Times New Roman"/>
          <w:lang w:val="ky-KG"/>
        </w:rPr>
      </w:pPr>
    </w:p>
    <w:p w:rsidR="00410120" w:rsidRPr="00FC244E" w:rsidRDefault="00410120" w:rsidP="006C13EA">
      <w:pPr>
        <w:numPr>
          <w:ilvl w:val="0"/>
          <w:numId w:val="599"/>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Кыргыз-Түрк “Манас” университетинин Камкорчулар кеңеши тарабынан бекитилген ушул </w:t>
      </w:r>
      <w:r w:rsidR="005523D3" w:rsidRPr="00FC244E">
        <w:rPr>
          <w:rFonts w:ascii="Calibri" w:eastAsia="Times New Roman" w:hAnsi="Calibri" w:cs="Times New Roman"/>
          <w:lang w:val="ky-KG"/>
        </w:rPr>
        <w:t>жол-</w:t>
      </w:r>
      <w:r w:rsidRPr="00FC244E">
        <w:rPr>
          <w:rFonts w:ascii="Calibri" w:eastAsia="Times New Roman" w:hAnsi="Calibri" w:cs="Times New Roman"/>
          <w:lang w:val="ky-KG"/>
        </w:rPr>
        <w:t>жобо</w:t>
      </w:r>
      <w:r w:rsidR="00C033BE" w:rsidRPr="00FC244E">
        <w:rPr>
          <w:rFonts w:ascii="Calibri" w:eastAsia="Times New Roman" w:hAnsi="Calibri" w:cs="Times New Roman"/>
          <w:lang w:val="ky-KG"/>
        </w:rPr>
        <w:t>лор</w:t>
      </w:r>
      <w:r w:rsidRPr="00FC244E">
        <w:rPr>
          <w:rFonts w:ascii="Calibri" w:eastAsia="Times New Roman" w:hAnsi="Calibri" w:cs="Times New Roman"/>
          <w:lang w:val="ky-KG"/>
        </w:rPr>
        <w:t xml:space="preserve"> 01.09.2001- жылдан тарта күчүнө кирет.</w:t>
      </w:r>
    </w:p>
    <w:p w:rsidR="00410120" w:rsidRPr="00FC244E" w:rsidRDefault="00410120" w:rsidP="00855A5B">
      <w:pPr>
        <w:ind w:left="567" w:hanging="567"/>
        <w:contextualSpacing/>
        <w:jc w:val="both"/>
        <w:rPr>
          <w:rFonts w:ascii="Calibri" w:eastAsia="Times New Roman" w:hAnsi="Calibri" w:cs="Times New Roman"/>
          <w:lang w:val="ky-KG"/>
        </w:rPr>
      </w:pPr>
    </w:p>
    <w:p w:rsidR="00F1024B" w:rsidRPr="00FC244E" w:rsidRDefault="00410120" w:rsidP="006C13EA">
      <w:pPr>
        <w:numPr>
          <w:ilvl w:val="0"/>
          <w:numId w:val="599"/>
        </w:numPr>
        <w:ind w:left="567" w:hanging="567"/>
        <w:contextualSpacing/>
        <w:jc w:val="both"/>
        <w:rPr>
          <w:rFonts w:ascii="Calibri" w:eastAsia="Times New Roman" w:hAnsi="Calibri" w:cs="Times New Roman"/>
          <w:lang w:val="ky-KG"/>
        </w:rPr>
      </w:pPr>
      <w:r w:rsidRPr="00FC244E">
        <w:rPr>
          <w:rFonts w:ascii="Calibri" w:eastAsia="Times New Roman" w:hAnsi="Calibri" w:cs="Times New Roman"/>
          <w:lang w:val="ky-KG"/>
        </w:rPr>
        <w:t xml:space="preserve">Бул </w:t>
      </w:r>
      <w:r w:rsidR="005523D3" w:rsidRPr="00FC244E">
        <w:rPr>
          <w:rFonts w:ascii="Calibri" w:eastAsia="Times New Roman" w:hAnsi="Calibri" w:cs="Times New Roman"/>
          <w:lang w:val="ky-KG"/>
        </w:rPr>
        <w:t>жол-</w:t>
      </w:r>
      <w:r w:rsidRPr="00FC244E">
        <w:rPr>
          <w:rFonts w:ascii="Calibri" w:eastAsia="Times New Roman" w:hAnsi="Calibri" w:cs="Times New Roman"/>
          <w:lang w:val="ky-KG"/>
        </w:rPr>
        <w:t>жобо</w:t>
      </w:r>
      <w:r w:rsidR="00F1024B" w:rsidRPr="00FC244E">
        <w:rPr>
          <w:rFonts w:ascii="Calibri" w:eastAsia="Times New Roman" w:hAnsi="Calibri" w:cs="Times New Roman"/>
          <w:lang w:val="ky-KG"/>
        </w:rPr>
        <w:t>нун ишке ашырылышы</w:t>
      </w:r>
      <w:r w:rsidRPr="00FC244E">
        <w:rPr>
          <w:rFonts w:ascii="Calibri" w:eastAsia="Times New Roman" w:hAnsi="Calibri" w:cs="Times New Roman"/>
          <w:lang w:val="ky-KG"/>
        </w:rPr>
        <w:t xml:space="preserve"> Кыргыз-Түрк ‘Манас’</w:t>
      </w:r>
      <w:r w:rsidR="00F1024B" w:rsidRPr="00FC244E">
        <w:rPr>
          <w:rFonts w:ascii="Calibri" w:eastAsia="Times New Roman" w:hAnsi="Calibri" w:cs="Times New Roman"/>
          <w:lang w:val="ky-KG"/>
        </w:rPr>
        <w:t xml:space="preserve"> университети</w:t>
      </w:r>
      <w:r w:rsidRPr="00FC244E">
        <w:rPr>
          <w:rFonts w:ascii="Calibri" w:eastAsia="Times New Roman" w:hAnsi="Calibri" w:cs="Times New Roman"/>
          <w:lang w:val="ky-KG"/>
        </w:rPr>
        <w:t xml:space="preserve">нин </w:t>
      </w:r>
      <w:r w:rsidR="005523D3" w:rsidRPr="00FC244E">
        <w:rPr>
          <w:rFonts w:ascii="Calibri" w:eastAsia="Times New Roman" w:hAnsi="Calibri" w:cs="Times New Roman"/>
          <w:lang w:val="ky-KG"/>
        </w:rPr>
        <w:t>Р</w:t>
      </w:r>
      <w:r w:rsidR="00F1024B" w:rsidRPr="00FC244E">
        <w:rPr>
          <w:rFonts w:ascii="Calibri" w:eastAsia="Times New Roman" w:hAnsi="Calibri" w:cs="Times New Roman"/>
          <w:lang w:val="ky-KG"/>
        </w:rPr>
        <w:t>ектору</w:t>
      </w:r>
      <w:r w:rsidRPr="00FC244E">
        <w:rPr>
          <w:rFonts w:ascii="Calibri" w:eastAsia="Times New Roman" w:hAnsi="Calibri" w:cs="Times New Roman"/>
          <w:lang w:val="ky-KG"/>
        </w:rPr>
        <w:t xml:space="preserve"> тарабынан </w:t>
      </w:r>
      <w:r w:rsidR="00F1024B" w:rsidRPr="00FC244E">
        <w:rPr>
          <w:rFonts w:ascii="Calibri" w:eastAsia="Times New Roman" w:hAnsi="Calibri" w:cs="Times New Roman"/>
          <w:lang w:val="ky-KG"/>
        </w:rPr>
        <w:t>көзөмөлдөнөт</w:t>
      </w:r>
      <w:r w:rsidRPr="00FC244E">
        <w:rPr>
          <w:rFonts w:ascii="Calibri" w:eastAsia="Times New Roman" w:hAnsi="Calibri" w:cs="Times New Roman"/>
          <w:lang w:val="ky-KG"/>
        </w:rPr>
        <w:t>.</w:t>
      </w:r>
    </w:p>
    <w:p w:rsidR="00F1024B" w:rsidRPr="00FC244E" w:rsidRDefault="00F1024B" w:rsidP="00855A5B">
      <w:pPr>
        <w:pStyle w:val="afb"/>
        <w:ind w:left="567" w:hanging="567"/>
        <w:rPr>
          <w:rFonts w:ascii="Calibri" w:eastAsia="Times New Roman" w:hAnsi="Calibri"/>
          <w:b/>
          <w:bCs/>
          <w:lang w:val="ky-KG"/>
        </w:rPr>
      </w:pPr>
    </w:p>
    <w:p w:rsidR="00410120" w:rsidRPr="00FC244E" w:rsidRDefault="00410120" w:rsidP="00855A5B">
      <w:pPr>
        <w:ind w:left="567" w:hanging="567"/>
        <w:contextualSpacing/>
        <w:jc w:val="both"/>
        <w:rPr>
          <w:rFonts w:ascii="Calibri" w:eastAsia="Times New Roman" w:hAnsi="Calibri" w:cs="Times New Roman"/>
          <w:lang w:val="ky-KG"/>
        </w:rPr>
      </w:pPr>
      <w:r w:rsidRPr="00FC244E">
        <w:rPr>
          <w:rFonts w:ascii="Calibri" w:eastAsia="Times New Roman" w:hAnsi="Calibri" w:cs="Times New Roman"/>
          <w:b/>
          <w:bCs/>
          <w:lang w:val="ky-KG"/>
        </w:rPr>
        <w:t>Убактылуу берене</w:t>
      </w:r>
    </w:p>
    <w:p w:rsidR="00410120" w:rsidRPr="00FC244E" w:rsidRDefault="00410120" w:rsidP="00855A5B">
      <w:pPr>
        <w:widowControl w:val="0"/>
        <w:ind w:left="567" w:hanging="567"/>
        <w:jc w:val="both"/>
        <w:rPr>
          <w:rFonts w:ascii="Calibri" w:eastAsia="Times New Roman" w:hAnsi="Calibri" w:cs="Times New Roman"/>
          <w:lang w:val="ky-KG"/>
        </w:rPr>
      </w:pPr>
      <w:r w:rsidRPr="00FC244E">
        <w:rPr>
          <w:rFonts w:ascii="Calibri" w:eastAsia="Times New Roman" w:hAnsi="Calibri" w:cs="Times New Roman"/>
          <w:lang w:val="ky-KG"/>
        </w:rPr>
        <w:t>Бул</w:t>
      </w:r>
      <w:r w:rsidR="00C033BE" w:rsidRPr="00FC244E">
        <w:rPr>
          <w:rFonts w:ascii="Calibri" w:eastAsia="Times New Roman" w:hAnsi="Calibri" w:cs="Times New Roman"/>
          <w:lang w:val="ky-KG"/>
        </w:rPr>
        <w:t xml:space="preserve"> жол</w:t>
      </w:r>
      <w:r w:rsidR="005523D3" w:rsidRPr="00FC244E">
        <w:rPr>
          <w:rFonts w:ascii="Calibri" w:eastAsia="Times New Roman" w:hAnsi="Calibri" w:cs="Times New Roman"/>
          <w:lang w:val="ky-KG"/>
        </w:rPr>
        <w:t>-</w:t>
      </w:r>
      <w:r w:rsidRPr="00FC244E">
        <w:rPr>
          <w:rFonts w:ascii="Calibri" w:eastAsia="Times New Roman" w:hAnsi="Calibri" w:cs="Times New Roman"/>
          <w:lang w:val="ky-KG"/>
        </w:rPr>
        <w:t>жобонун 7-беренесине киргизилген өзгөртүүлөр күчүнө киргенден кийин университетте бир жыл эмгектенген кызматкерлерге да тийиштүү.</w:t>
      </w:r>
    </w:p>
    <w:p w:rsidR="00F1024B" w:rsidRPr="0097767E" w:rsidRDefault="00F1024B" w:rsidP="00874983">
      <w:pPr>
        <w:widowControl w:val="0"/>
        <w:ind w:left="426" w:hanging="426"/>
        <w:jc w:val="both"/>
        <w:rPr>
          <w:rFonts w:ascii="Calibri" w:eastAsia="Times New Roman" w:hAnsi="Calibri" w:cs="Times New Roman"/>
          <w:i/>
          <w:iCs/>
          <w:sz w:val="20"/>
          <w:szCs w:val="20"/>
          <w:lang w:val="ky-KG"/>
        </w:rPr>
      </w:pPr>
    </w:p>
    <w:p w:rsidR="0097767E" w:rsidRPr="0097767E" w:rsidRDefault="0097767E" w:rsidP="00874983">
      <w:pPr>
        <w:widowControl w:val="0"/>
        <w:ind w:left="426" w:hanging="426"/>
        <w:jc w:val="both"/>
        <w:rPr>
          <w:rFonts w:ascii="Calibri" w:eastAsia="Times New Roman" w:hAnsi="Calibri" w:cs="Times New Roman"/>
          <w:i/>
          <w:iCs/>
          <w:sz w:val="20"/>
          <w:szCs w:val="20"/>
          <w:lang w:val="ky-KG"/>
        </w:rPr>
      </w:pPr>
    </w:p>
    <w:p w:rsidR="0097767E" w:rsidRPr="0097767E" w:rsidRDefault="0097767E" w:rsidP="00874983">
      <w:pPr>
        <w:widowControl w:val="0"/>
        <w:ind w:left="426" w:hanging="426"/>
        <w:jc w:val="both"/>
        <w:rPr>
          <w:rFonts w:ascii="Calibri" w:eastAsia="Times New Roman" w:hAnsi="Calibri" w:cs="Times New Roman"/>
          <w:i/>
          <w:iCs/>
          <w:sz w:val="20"/>
          <w:szCs w:val="20"/>
          <w:lang w:val="ky-KG"/>
        </w:rPr>
      </w:pPr>
    </w:p>
    <w:p w:rsidR="00F1024B" w:rsidRPr="00FC244E" w:rsidRDefault="00F1024B" w:rsidP="00F1024B">
      <w:pPr>
        <w:jc w:val="both"/>
        <w:rPr>
          <w:rFonts w:ascii="Calibri" w:eastAsia="Calibri" w:hAnsi="Calibri" w:cs="Times New Roman"/>
          <w:i/>
          <w:sz w:val="20"/>
          <w:szCs w:val="20"/>
          <w:lang w:val="ky-KG" w:eastAsia="en-US"/>
        </w:rPr>
      </w:pPr>
      <w:r w:rsidRPr="00FC244E">
        <w:rPr>
          <w:rFonts w:ascii="Calibri" w:eastAsia="Calibri" w:hAnsi="Calibri" w:cs="Times New Roman"/>
          <w:i/>
          <w:sz w:val="20"/>
          <w:szCs w:val="20"/>
          <w:lang w:val="ky-KG" w:eastAsia="en-US"/>
        </w:rPr>
        <w:t xml:space="preserve">Бул </w:t>
      </w:r>
      <w:r w:rsidR="00CE2A73" w:rsidRPr="00FC244E">
        <w:rPr>
          <w:rFonts w:ascii="Calibri" w:eastAsia="Calibri" w:hAnsi="Calibri" w:cs="Times New Roman"/>
          <w:i/>
          <w:sz w:val="20"/>
          <w:szCs w:val="20"/>
          <w:lang w:val="ky-KG" w:eastAsia="en-US"/>
        </w:rPr>
        <w:t>жол-</w:t>
      </w:r>
      <w:r w:rsidRPr="00FC244E">
        <w:rPr>
          <w:rFonts w:ascii="Calibri" w:eastAsia="Calibri" w:hAnsi="Calibri" w:cs="Times New Roman"/>
          <w:i/>
          <w:sz w:val="20"/>
          <w:szCs w:val="20"/>
          <w:lang w:val="ky-KG" w:eastAsia="en-US"/>
        </w:rPr>
        <w:t>жобонун 5-беренесинин (с) пункту Камкорчулар кеңешинин 19.12. 2016-жылдагы 2016 – 01/12-номерлүү чечими менен өзгөртүлгөн.</w:t>
      </w:r>
    </w:p>
    <w:p w:rsidR="00F1024B" w:rsidRDefault="00F1024B" w:rsidP="00F1024B">
      <w:pPr>
        <w:widowControl w:val="0"/>
        <w:jc w:val="both"/>
        <w:rPr>
          <w:rFonts w:ascii="Calibri" w:eastAsia="Times New Roman" w:hAnsi="Calibri" w:cs="Times New Roman"/>
          <w:i/>
          <w:sz w:val="20"/>
          <w:szCs w:val="20"/>
          <w:lang w:val="ky-KG"/>
        </w:rPr>
      </w:pPr>
    </w:p>
    <w:p w:rsidR="0097767E" w:rsidRPr="00FC244E" w:rsidRDefault="0097767E" w:rsidP="00F1024B">
      <w:pPr>
        <w:widowControl w:val="0"/>
        <w:jc w:val="both"/>
        <w:rPr>
          <w:rFonts w:ascii="Calibri" w:eastAsia="Times New Roman" w:hAnsi="Calibri" w:cs="Times New Roman"/>
          <w:i/>
          <w:sz w:val="20"/>
          <w:szCs w:val="20"/>
          <w:lang w:val="ky-KG"/>
        </w:rPr>
      </w:pPr>
    </w:p>
    <w:p w:rsidR="00F1024B" w:rsidRPr="00FC244E" w:rsidRDefault="00F1024B" w:rsidP="00F1024B">
      <w:pPr>
        <w:jc w:val="both"/>
        <w:rPr>
          <w:rFonts w:ascii="Calibri" w:eastAsia="Calibri" w:hAnsi="Calibri" w:cs="Times New Roman"/>
          <w:i/>
          <w:sz w:val="20"/>
          <w:szCs w:val="20"/>
          <w:lang w:val="ky-KG" w:eastAsia="en-US"/>
        </w:rPr>
      </w:pPr>
      <w:r w:rsidRPr="00FC244E">
        <w:rPr>
          <w:rFonts w:ascii="Calibri" w:eastAsia="Calibri" w:hAnsi="Calibri" w:cs="Times New Roman"/>
          <w:i/>
          <w:sz w:val="20"/>
          <w:szCs w:val="20"/>
          <w:lang w:val="ky-KG" w:eastAsia="en-US"/>
        </w:rPr>
        <w:t xml:space="preserve">Бул </w:t>
      </w:r>
      <w:r w:rsidR="00CE2A73" w:rsidRPr="00FC244E">
        <w:rPr>
          <w:rFonts w:ascii="Calibri" w:eastAsia="Calibri" w:hAnsi="Calibri" w:cs="Times New Roman"/>
          <w:i/>
          <w:sz w:val="20"/>
          <w:szCs w:val="20"/>
          <w:lang w:val="ky-KG" w:eastAsia="en-US"/>
        </w:rPr>
        <w:t>жол-</w:t>
      </w:r>
      <w:r w:rsidRPr="00FC244E">
        <w:rPr>
          <w:rFonts w:ascii="Calibri" w:eastAsia="Calibri" w:hAnsi="Calibri" w:cs="Times New Roman"/>
          <w:i/>
          <w:sz w:val="20"/>
          <w:szCs w:val="20"/>
          <w:lang w:val="ky-KG" w:eastAsia="en-US"/>
        </w:rPr>
        <w:t>жобонун 9-беренеси Кыргыз-Түрк “Манас” университетинин Камкорчулар кеңешинин 19.12.2015-жылдагы 2015-02/4-номерлүү чечими менен жоюлган жана Камкорчулар кеңешинин төрагасынын 26.01. 2016-жылдагы MH-2016/1-номерлүү чечими</w:t>
      </w:r>
      <w:r w:rsidR="00CE2A73" w:rsidRPr="00FC244E">
        <w:rPr>
          <w:rFonts w:ascii="Calibri" w:eastAsia="Calibri" w:hAnsi="Calibri" w:cs="Times New Roman"/>
          <w:i/>
          <w:sz w:val="20"/>
          <w:szCs w:val="20"/>
          <w:lang w:val="ky-KG" w:eastAsia="en-US"/>
        </w:rPr>
        <w:t xml:space="preserve"> </w:t>
      </w:r>
      <w:r w:rsidRPr="00FC244E">
        <w:rPr>
          <w:rFonts w:ascii="Calibri" w:eastAsia="Calibri" w:hAnsi="Calibri" w:cs="Times New Roman"/>
          <w:i/>
          <w:sz w:val="20"/>
          <w:szCs w:val="20"/>
          <w:lang w:val="ky-KG" w:eastAsia="en-US"/>
        </w:rPr>
        <w:t xml:space="preserve">менен ордуна жаңы берене аныкталган жана 01.01.2016-жылдан тарта күчүнө кирген. </w:t>
      </w:r>
    </w:p>
    <w:p w:rsidR="00F1024B" w:rsidRDefault="00F1024B" w:rsidP="00F1024B">
      <w:pPr>
        <w:widowControl w:val="0"/>
        <w:jc w:val="both"/>
        <w:rPr>
          <w:rFonts w:ascii="Calibri" w:eastAsia="Times New Roman" w:hAnsi="Calibri" w:cs="Times New Roman"/>
          <w:i/>
          <w:sz w:val="20"/>
          <w:szCs w:val="20"/>
          <w:lang w:val="ky-KG"/>
        </w:rPr>
      </w:pPr>
    </w:p>
    <w:p w:rsidR="0097767E" w:rsidRPr="00FC244E" w:rsidRDefault="0097767E" w:rsidP="00F1024B">
      <w:pPr>
        <w:widowControl w:val="0"/>
        <w:jc w:val="both"/>
        <w:rPr>
          <w:rFonts w:ascii="Calibri" w:eastAsia="Times New Roman" w:hAnsi="Calibri" w:cs="Times New Roman"/>
          <w:i/>
          <w:sz w:val="20"/>
          <w:szCs w:val="20"/>
          <w:lang w:val="ky-KG"/>
        </w:rPr>
      </w:pPr>
    </w:p>
    <w:p w:rsidR="00F1024B" w:rsidRPr="00FC244E" w:rsidRDefault="00F1024B" w:rsidP="00F1024B">
      <w:pPr>
        <w:widowControl w:val="0"/>
        <w:jc w:val="both"/>
        <w:rPr>
          <w:rFonts w:ascii="Calibri" w:eastAsia="Times New Roman" w:hAnsi="Calibri" w:cs="Times New Roman"/>
          <w:i/>
          <w:sz w:val="20"/>
          <w:szCs w:val="20"/>
          <w:lang w:val="ky-KG"/>
        </w:rPr>
      </w:pPr>
      <w:r w:rsidRPr="00FC244E">
        <w:rPr>
          <w:rFonts w:ascii="Calibri" w:eastAsia="Times New Roman" w:hAnsi="Calibri" w:cs="Times New Roman"/>
          <w:i/>
          <w:sz w:val="20"/>
          <w:szCs w:val="20"/>
          <w:lang w:val="ky-KG"/>
        </w:rPr>
        <w:t xml:space="preserve">Бул </w:t>
      </w:r>
      <w:r w:rsidR="00CE2A73" w:rsidRPr="00FC244E">
        <w:rPr>
          <w:rFonts w:ascii="Calibri" w:eastAsia="Times New Roman" w:hAnsi="Calibri" w:cs="Times New Roman"/>
          <w:i/>
          <w:sz w:val="20"/>
          <w:szCs w:val="20"/>
          <w:lang w:val="ky-KG"/>
        </w:rPr>
        <w:t>жол-</w:t>
      </w:r>
      <w:r w:rsidRPr="00FC244E">
        <w:rPr>
          <w:rFonts w:ascii="Calibri" w:eastAsia="Times New Roman" w:hAnsi="Calibri" w:cs="Times New Roman"/>
          <w:i/>
          <w:sz w:val="20"/>
          <w:szCs w:val="20"/>
          <w:lang w:val="ky-KG"/>
        </w:rPr>
        <w:t>жобонун 7-, 9- жана 24-беренелери Кыргыз-Түрк “Манас” университетинин Камкорчулар кеңешинин 30.09.2001-жылдагы 2011-02/4-d жана 4-e номерлүү чечими менен өзгөртүлгөн жана “Убактылуу берене” катары кошулган.</w:t>
      </w:r>
    </w:p>
    <w:p w:rsidR="00F1024B" w:rsidRDefault="00F1024B" w:rsidP="00F1024B">
      <w:pPr>
        <w:widowControl w:val="0"/>
        <w:jc w:val="both"/>
        <w:rPr>
          <w:rFonts w:ascii="Calibri" w:eastAsia="Times New Roman" w:hAnsi="Calibri" w:cs="Times New Roman"/>
          <w:i/>
          <w:sz w:val="20"/>
          <w:szCs w:val="20"/>
          <w:lang w:val="ky-KG"/>
        </w:rPr>
      </w:pPr>
    </w:p>
    <w:p w:rsidR="0097767E" w:rsidRPr="00FC244E" w:rsidRDefault="0097767E" w:rsidP="00F1024B">
      <w:pPr>
        <w:widowControl w:val="0"/>
        <w:jc w:val="both"/>
        <w:rPr>
          <w:rFonts w:ascii="Calibri" w:eastAsia="Times New Roman" w:hAnsi="Calibri" w:cs="Times New Roman"/>
          <w:i/>
          <w:sz w:val="20"/>
          <w:szCs w:val="20"/>
          <w:lang w:val="ky-KG"/>
        </w:rPr>
      </w:pPr>
    </w:p>
    <w:p w:rsidR="00F1024B" w:rsidRPr="00FC244E" w:rsidRDefault="00F1024B" w:rsidP="00F1024B">
      <w:pPr>
        <w:widowControl w:val="0"/>
        <w:jc w:val="both"/>
        <w:rPr>
          <w:rFonts w:ascii="Calibri" w:eastAsia="Times New Roman" w:hAnsi="Calibri" w:cs="Times New Roman"/>
          <w:i/>
          <w:sz w:val="20"/>
          <w:szCs w:val="20"/>
          <w:lang w:val="ky-KG"/>
        </w:rPr>
      </w:pPr>
      <w:r w:rsidRPr="00FC244E">
        <w:rPr>
          <w:rFonts w:ascii="Calibri" w:eastAsia="Times New Roman" w:hAnsi="Calibri" w:cs="Times New Roman"/>
          <w:i/>
          <w:sz w:val="20"/>
          <w:szCs w:val="20"/>
          <w:lang w:val="ky-KG"/>
        </w:rPr>
        <w:t xml:space="preserve">Бул </w:t>
      </w:r>
      <w:r w:rsidR="00CE2A73" w:rsidRPr="00FC244E">
        <w:rPr>
          <w:rFonts w:ascii="Calibri" w:eastAsia="Times New Roman" w:hAnsi="Calibri" w:cs="Times New Roman"/>
          <w:i/>
          <w:sz w:val="20"/>
          <w:szCs w:val="20"/>
          <w:lang w:val="ky-KG"/>
        </w:rPr>
        <w:t>жол-</w:t>
      </w:r>
      <w:r w:rsidRPr="00FC244E">
        <w:rPr>
          <w:rFonts w:ascii="Calibri" w:eastAsia="Times New Roman" w:hAnsi="Calibri" w:cs="Times New Roman"/>
          <w:i/>
          <w:sz w:val="20"/>
          <w:szCs w:val="20"/>
          <w:lang w:val="ky-KG"/>
        </w:rPr>
        <w:t>жобонун 11-беренесинин жүзөгө ашырылышы боюнча Кыргыз-Түрк “Манас” университетинин Камкорчулар кеңешинин 30.11.2010-жылдагы 2010-02/10-номерлүү чечими кабыл алынган: “Кыргыз Республикасынын жарандары менен Түркия Республикасынын жарандарынан сырткары 1</w:t>
      </w:r>
      <w:r w:rsidR="00CE2A73" w:rsidRPr="00FC244E">
        <w:rPr>
          <w:rFonts w:ascii="Calibri" w:eastAsia="Times New Roman" w:hAnsi="Calibri" w:cs="Times New Roman"/>
          <w:i/>
          <w:sz w:val="20"/>
          <w:szCs w:val="20"/>
          <w:lang w:val="ky-KG"/>
        </w:rPr>
        <w:t xml:space="preserve"> </w:t>
      </w:r>
      <w:r w:rsidRPr="00FC244E">
        <w:rPr>
          <w:rFonts w:ascii="Calibri" w:eastAsia="Times New Roman" w:hAnsi="Calibri" w:cs="Times New Roman"/>
          <w:i/>
          <w:sz w:val="20"/>
          <w:szCs w:val="20"/>
          <w:lang w:val="ky-KG"/>
        </w:rPr>
        <w:t>семестр же 1 жылдык эмгек келишими менен толук айлык акы менен иштей турган башка өлкөлөрдүн жарандарына тийиштүү айлык акылары алардын билим деңгээли, эмгек стажы, адистиги, мурунку ишиндеги ийгиликтери жана тажрыйбасы, илимий иштери, универ</w:t>
      </w:r>
      <w:r w:rsidR="00DD65D3" w:rsidRPr="00FC244E">
        <w:rPr>
          <w:rFonts w:ascii="Calibri" w:eastAsia="Times New Roman" w:hAnsi="Calibri" w:cs="Times New Roman"/>
          <w:i/>
          <w:sz w:val="20"/>
          <w:szCs w:val="20"/>
          <w:lang w:val="ky-KG"/>
        </w:rPr>
        <w:t xml:space="preserve">ситетте аткара турган кызматы, </w:t>
      </w:r>
      <w:r w:rsidRPr="00FC244E">
        <w:rPr>
          <w:rFonts w:ascii="Calibri" w:eastAsia="Times New Roman" w:hAnsi="Calibri" w:cs="Times New Roman"/>
          <w:i/>
          <w:sz w:val="20"/>
          <w:szCs w:val="20"/>
          <w:lang w:val="ky-KG"/>
        </w:rPr>
        <w:t xml:space="preserve">ушул сыяктуу кызматкерлерди табуудагы кыйынчылыктар жана башка бул сыяктуу жагдайлар эске алынып, университеттин академиялык жана административдик кызматкерлерине төлөнчү айлык акыдан ашпагандай болуп аныкталышы боюнча финансы иштери боюнча жооптуу кишинин милдеттендирилиши, </w:t>
      </w:r>
      <w:r w:rsidRPr="00FC244E">
        <w:rPr>
          <w:rFonts w:ascii="Calibri" w:eastAsia="Times New Roman" w:hAnsi="Calibri" w:cs="Times New Roman"/>
          <w:i/>
          <w:sz w:val="20"/>
          <w:szCs w:val="20"/>
          <w:lang w:val="ky-KG"/>
        </w:rPr>
        <w:lastRenderedPageBreak/>
        <w:t xml:space="preserve">академиялык жана административдик кызматкерлердин айлык акысынан ашкан учурда Камкорчулар кеңешинин төрагасынын кароосуна жиберилиши керек”. </w:t>
      </w:r>
    </w:p>
    <w:p w:rsidR="00F1024B" w:rsidRDefault="00F1024B" w:rsidP="00F1024B">
      <w:pPr>
        <w:widowControl w:val="0"/>
        <w:jc w:val="both"/>
        <w:rPr>
          <w:rFonts w:ascii="Calibri" w:eastAsia="Times New Roman" w:hAnsi="Calibri" w:cs="Times New Roman"/>
          <w:i/>
          <w:sz w:val="20"/>
          <w:szCs w:val="20"/>
          <w:lang w:val="ky-KG"/>
        </w:rPr>
      </w:pPr>
    </w:p>
    <w:p w:rsidR="0097767E" w:rsidRPr="00FC244E" w:rsidRDefault="0097767E" w:rsidP="00F1024B">
      <w:pPr>
        <w:widowControl w:val="0"/>
        <w:jc w:val="both"/>
        <w:rPr>
          <w:rFonts w:ascii="Calibri" w:eastAsia="Times New Roman" w:hAnsi="Calibri" w:cs="Times New Roman"/>
          <w:i/>
          <w:sz w:val="20"/>
          <w:szCs w:val="20"/>
          <w:lang w:val="ky-KG"/>
        </w:rPr>
      </w:pPr>
    </w:p>
    <w:p w:rsidR="00F1024B" w:rsidRPr="00FC244E" w:rsidRDefault="00F1024B" w:rsidP="00F1024B">
      <w:pPr>
        <w:widowControl w:val="0"/>
        <w:jc w:val="both"/>
        <w:rPr>
          <w:rFonts w:ascii="Calibri" w:eastAsia="Times New Roman" w:hAnsi="Calibri" w:cs="Times New Roman"/>
          <w:i/>
          <w:sz w:val="20"/>
          <w:szCs w:val="20"/>
          <w:lang w:val="ky-KG"/>
        </w:rPr>
      </w:pPr>
      <w:r w:rsidRPr="00FC244E">
        <w:rPr>
          <w:rFonts w:ascii="Calibri" w:eastAsia="Times New Roman" w:hAnsi="Calibri" w:cs="Times New Roman"/>
          <w:i/>
          <w:sz w:val="20"/>
          <w:szCs w:val="20"/>
          <w:lang w:val="ky-KG"/>
        </w:rPr>
        <w:t xml:space="preserve">Бул </w:t>
      </w:r>
      <w:r w:rsidR="00CE2A73" w:rsidRPr="00FC244E">
        <w:rPr>
          <w:rFonts w:ascii="Calibri" w:eastAsia="Times New Roman" w:hAnsi="Calibri" w:cs="Times New Roman"/>
          <w:i/>
          <w:sz w:val="20"/>
          <w:szCs w:val="20"/>
          <w:lang w:val="ky-KG"/>
        </w:rPr>
        <w:t>жол-</w:t>
      </w:r>
      <w:r w:rsidRPr="00FC244E">
        <w:rPr>
          <w:rFonts w:ascii="Calibri" w:eastAsia="Times New Roman" w:hAnsi="Calibri" w:cs="Times New Roman"/>
          <w:i/>
          <w:sz w:val="20"/>
          <w:szCs w:val="20"/>
          <w:lang w:val="ky-KG"/>
        </w:rPr>
        <w:t>жобонун 5-беренеси Кыргыз-Түрк “Манас” университетинин Камкорчулар кеңешинин 30.11.2010-жылдагы 2010-02/4-номерлүү чечими менен өзгөртүлгөн.</w:t>
      </w:r>
    </w:p>
    <w:p w:rsidR="00F1024B" w:rsidRDefault="00F1024B" w:rsidP="00F1024B">
      <w:pPr>
        <w:widowControl w:val="0"/>
        <w:jc w:val="both"/>
        <w:rPr>
          <w:rFonts w:ascii="Calibri" w:eastAsia="Times New Roman" w:hAnsi="Calibri" w:cs="Times New Roman"/>
          <w:i/>
          <w:sz w:val="20"/>
          <w:szCs w:val="20"/>
          <w:lang w:val="ky-KG"/>
        </w:rPr>
      </w:pPr>
    </w:p>
    <w:p w:rsidR="0097767E" w:rsidRPr="00FC244E" w:rsidRDefault="0097767E" w:rsidP="00F1024B">
      <w:pPr>
        <w:widowControl w:val="0"/>
        <w:jc w:val="both"/>
        <w:rPr>
          <w:rFonts w:ascii="Calibri" w:eastAsia="Times New Roman" w:hAnsi="Calibri" w:cs="Times New Roman"/>
          <w:i/>
          <w:sz w:val="20"/>
          <w:szCs w:val="20"/>
          <w:lang w:val="ky-KG"/>
        </w:rPr>
      </w:pPr>
    </w:p>
    <w:p w:rsidR="00F1024B" w:rsidRPr="00FC244E" w:rsidRDefault="00F1024B" w:rsidP="00F1024B">
      <w:pPr>
        <w:widowControl w:val="0"/>
        <w:jc w:val="both"/>
        <w:rPr>
          <w:rFonts w:ascii="Calibri" w:eastAsia="Times New Roman" w:hAnsi="Calibri" w:cs="Times New Roman"/>
          <w:i/>
          <w:sz w:val="20"/>
          <w:szCs w:val="20"/>
          <w:lang w:val="ky-KG"/>
        </w:rPr>
      </w:pPr>
      <w:r w:rsidRPr="00FC244E">
        <w:rPr>
          <w:rFonts w:ascii="Calibri" w:eastAsia="Times New Roman" w:hAnsi="Calibri" w:cs="Times New Roman"/>
          <w:i/>
          <w:sz w:val="20"/>
          <w:szCs w:val="20"/>
          <w:lang w:val="ky-KG"/>
        </w:rPr>
        <w:t xml:space="preserve">Бул </w:t>
      </w:r>
      <w:r w:rsidR="00CE2A73" w:rsidRPr="00FC244E">
        <w:rPr>
          <w:rFonts w:ascii="Calibri" w:eastAsia="Times New Roman" w:hAnsi="Calibri" w:cs="Times New Roman"/>
          <w:i/>
          <w:sz w:val="20"/>
          <w:szCs w:val="20"/>
          <w:lang w:val="ky-KG"/>
        </w:rPr>
        <w:t>жол-</w:t>
      </w:r>
      <w:r w:rsidRPr="00FC244E">
        <w:rPr>
          <w:rFonts w:ascii="Calibri" w:eastAsia="Times New Roman" w:hAnsi="Calibri" w:cs="Times New Roman"/>
          <w:i/>
          <w:sz w:val="20"/>
          <w:szCs w:val="20"/>
          <w:lang w:val="ky-KG"/>
        </w:rPr>
        <w:t>жобонун 14-беренесинин 2-параграфы Кыргыз-Түрк “Манас” университетинин Камкорчулар кеңешинин 14.04.2009-жылдагы 2009-01/7-номерлүү чечими менен өзгөртүлгөн.</w:t>
      </w:r>
    </w:p>
    <w:p w:rsidR="00F1024B" w:rsidRDefault="00F1024B" w:rsidP="00F1024B">
      <w:pPr>
        <w:widowControl w:val="0"/>
        <w:jc w:val="both"/>
        <w:rPr>
          <w:rFonts w:ascii="Calibri" w:eastAsia="Times New Roman" w:hAnsi="Calibri" w:cs="Times New Roman"/>
          <w:i/>
          <w:sz w:val="20"/>
          <w:szCs w:val="20"/>
          <w:lang w:val="ky-KG"/>
        </w:rPr>
      </w:pPr>
    </w:p>
    <w:p w:rsidR="0097767E" w:rsidRPr="00FC244E" w:rsidRDefault="0097767E" w:rsidP="00F1024B">
      <w:pPr>
        <w:widowControl w:val="0"/>
        <w:jc w:val="both"/>
        <w:rPr>
          <w:rFonts w:ascii="Calibri" w:eastAsia="Times New Roman" w:hAnsi="Calibri" w:cs="Times New Roman"/>
          <w:i/>
          <w:sz w:val="20"/>
          <w:szCs w:val="20"/>
          <w:lang w:val="ky-KG"/>
        </w:rPr>
      </w:pPr>
    </w:p>
    <w:p w:rsidR="00F1024B" w:rsidRPr="00FC244E" w:rsidRDefault="00F1024B" w:rsidP="00F1024B">
      <w:pPr>
        <w:widowControl w:val="0"/>
        <w:jc w:val="both"/>
        <w:rPr>
          <w:rFonts w:ascii="Calibri" w:eastAsia="Times New Roman" w:hAnsi="Calibri" w:cs="Times New Roman"/>
          <w:i/>
          <w:sz w:val="20"/>
          <w:szCs w:val="20"/>
          <w:lang w:val="ky-KG"/>
        </w:rPr>
      </w:pPr>
      <w:r w:rsidRPr="00FC244E">
        <w:rPr>
          <w:rFonts w:ascii="Calibri" w:eastAsia="Times New Roman" w:hAnsi="Calibri" w:cs="Times New Roman"/>
          <w:i/>
          <w:sz w:val="20"/>
          <w:szCs w:val="20"/>
          <w:lang w:val="ky-KG"/>
        </w:rPr>
        <w:t xml:space="preserve">Бул </w:t>
      </w:r>
      <w:r w:rsidR="00CE2A73" w:rsidRPr="00FC244E">
        <w:rPr>
          <w:rFonts w:ascii="Calibri" w:eastAsia="Times New Roman" w:hAnsi="Calibri" w:cs="Times New Roman"/>
          <w:i/>
          <w:sz w:val="20"/>
          <w:szCs w:val="20"/>
          <w:lang w:val="ky-KG"/>
        </w:rPr>
        <w:t>жол-</w:t>
      </w:r>
      <w:r w:rsidRPr="00FC244E">
        <w:rPr>
          <w:rFonts w:ascii="Calibri" w:eastAsia="Times New Roman" w:hAnsi="Calibri" w:cs="Times New Roman"/>
          <w:i/>
          <w:sz w:val="20"/>
          <w:szCs w:val="20"/>
          <w:lang w:val="ky-KG"/>
        </w:rPr>
        <w:t>жобонун 1-, 4- жана 19-беренелери Кыргыз-Түрк “Манас” университетинин Камкорчулар кеңешинин 12.06.2002-жылдагы 2002-7 номерлүү чечими менен өзгөртүлгөн.</w:t>
      </w:r>
    </w:p>
    <w:p w:rsidR="00F1024B" w:rsidRDefault="00F1024B" w:rsidP="00F1024B">
      <w:pPr>
        <w:widowControl w:val="0"/>
        <w:jc w:val="both"/>
        <w:rPr>
          <w:rFonts w:ascii="Calibri" w:eastAsia="Times New Roman" w:hAnsi="Calibri" w:cs="Times New Roman"/>
          <w:i/>
          <w:sz w:val="20"/>
          <w:szCs w:val="20"/>
          <w:lang w:val="ky-KG"/>
        </w:rPr>
      </w:pPr>
    </w:p>
    <w:p w:rsidR="0097767E" w:rsidRPr="00FC244E" w:rsidRDefault="0097767E" w:rsidP="00F1024B">
      <w:pPr>
        <w:widowControl w:val="0"/>
        <w:jc w:val="both"/>
        <w:rPr>
          <w:rFonts w:ascii="Calibri" w:eastAsia="Times New Roman" w:hAnsi="Calibri" w:cs="Times New Roman"/>
          <w:i/>
          <w:sz w:val="20"/>
          <w:szCs w:val="20"/>
          <w:lang w:val="ky-KG"/>
        </w:rPr>
      </w:pPr>
    </w:p>
    <w:p w:rsidR="00410120" w:rsidRPr="00FC244E" w:rsidRDefault="00410120" w:rsidP="00874983">
      <w:pPr>
        <w:widowControl w:val="0"/>
        <w:jc w:val="both"/>
        <w:rPr>
          <w:rFonts w:ascii="Calibri" w:eastAsia="Times New Roman" w:hAnsi="Calibri" w:cs="Times New Roman"/>
          <w:i/>
          <w:sz w:val="20"/>
          <w:szCs w:val="20"/>
          <w:lang w:val="ky-KG"/>
        </w:rPr>
      </w:pPr>
      <w:r w:rsidRPr="00FC244E">
        <w:rPr>
          <w:rFonts w:ascii="Calibri" w:eastAsia="Times New Roman" w:hAnsi="Calibri" w:cs="Times New Roman"/>
          <w:i/>
          <w:sz w:val="20"/>
          <w:szCs w:val="20"/>
          <w:lang w:val="ky-KG"/>
        </w:rPr>
        <w:t xml:space="preserve">Бул </w:t>
      </w:r>
      <w:r w:rsidR="00CE2A73" w:rsidRPr="00FC244E">
        <w:rPr>
          <w:rFonts w:ascii="Calibri" w:eastAsia="Times New Roman" w:hAnsi="Calibri" w:cs="Times New Roman"/>
          <w:i/>
          <w:sz w:val="20"/>
          <w:szCs w:val="20"/>
          <w:lang w:val="ky-KG"/>
        </w:rPr>
        <w:t>жол-</w:t>
      </w:r>
      <w:r w:rsidRPr="00FC244E">
        <w:rPr>
          <w:rFonts w:ascii="Calibri" w:eastAsia="Times New Roman" w:hAnsi="Calibri" w:cs="Times New Roman"/>
          <w:i/>
          <w:sz w:val="20"/>
          <w:szCs w:val="20"/>
          <w:lang w:val="ky-KG"/>
        </w:rPr>
        <w:t>жобо Кыргыз-Түрк “Манас” университетинин Камкорчу</w:t>
      </w:r>
      <w:r w:rsidR="00874983" w:rsidRPr="00FC244E">
        <w:rPr>
          <w:rFonts w:ascii="Calibri" w:eastAsia="Times New Roman" w:hAnsi="Calibri" w:cs="Times New Roman"/>
          <w:i/>
          <w:sz w:val="20"/>
          <w:szCs w:val="20"/>
          <w:lang w:val="ky-KG"/>
        </w:rPr>
        <w:t>лар кеңешинин 2001-жылдын 17-майдагы</w:t>
      </w:r>
      <w:r w:rsidR="00CE2A73" w:rsidRPr="00FC244E">
        <w:rPr>
          <w:rFonts w:ascii="Calibri" w:eastAsia="Times New Roman" w:hAnsi="Calibri" w:cs="Times New Roman"/>
          <w:i/>
          <w:sz w:val="20"/>
          <w:szCs w:val="20"/>
          <w:lang w:val="ky-KG"/>
        </w:rPr>
        <w:t xml:space="preserve"> 2001-10-</w:t>
      </w:r>
      <w:r w:rsidRPr="00FC244E">
        <w:rPr>
          <w:rFonts w:ascii="Calibri" w:eastAsia="Times New Roman" w:hAnsi="Calibri" w:cs="Times New Roman"/>
          <w:i/>
          <w:sz w:val="20"/>
          <w:szCs w:val="20"/>
          <w:lang w:val="ky-KG"/>
        </w:rPr>
        <w:t xml:space="preserve">номерлүү </w:t>
      </w:r>
      <w:r w:rsidR="00874983" w:rsidRPr="00FC244E">
        <w:rPr>
          <w:rFonts w:ascii="Calibri" w:eastAsia="Times New Roman" w:hAnsi="Calibri" w:cs="Times New Roman"/>
          <w:i/>
          <w:sz w:val="20"/>
          <w:szCs w:val="20"/>
          <w:lang w:val="ky-KG"/>
        </w:rPr>
        <w:t>жыйынынын 3-отурумунда бекитилген</w:t>
      </w:r>
      <w:r w:rsidRPr="00FC244E">
        <w:rPr>
          <w:rFonts w:ascii="Calibri" w:eastAsia="Times New Roman" w:hAnsi="Calibri" w:cs="Times New Roman"/>
          <w:i/>
          <w:sz w:val="20"/>
          <w:szCs w:val="20"/>
          <w:lang w:val="ky-KG"/>
        </w:rPr>
        <w:t>.</w:t>
      </w:r>
    </w:p>
    <w:p w:rsidR="00F1024B" w:rsidRPr="00FC244E" w:rsidRDefault="00F1024B" w:rsidP="00F1024B">
      <w:pPr>
        <w:widowControl w:val="0"/>
        <w:jc w:val="both"/>
        <w:rPr>
          <w:rFonts w:ascii="Calibri" w:eastAsia="Times New Roman" w:hAnsi="Calibri" w:cs="Times New Roman"/>
          <w:i/>
          <w:sz w:val="20"/>
          <w:szCs w:val="20"/>
          <w:lang w:val="ky-KG"/>
        </w:rPr>
      </w:pPr>
    </w:p>
    <w:p w:rsidR="00CF0276" w:rsidRPr="00FC244E" w:rsidRDefault="00CF0276" w:rsidP="00DD65D3">
      <w:pPr>
        <w:rPr>
          <w:rFonts w:ascii="Calibri" w:hAnsi="Calibri" w:cs="Times New Roman"/>
          <w:lang w:val="ky-KG"/>
        </w:rPr>
        <w:sectPr w:rsidR="00CF0276" w:rsidRPr="00FC244E" w:rsidSect="000A0CA3">
          <w:footnotePr>
            <w:numRestart w:val="eachSect"/>
          </w:footnotePr>
          <w:pgSz w:w="11907" w:h="16840" w:code="9"/>
          <w:pgMar w:top="1134" w:right="1134" w:bottom="1134" w:left="1134" w:header="454" w:footer="454" w:gutter="0"/>
          <w:pgNumType w:start="1"/>
          <w:cols w:space="708"/>
          <w:docGrid w:linePitch="360"/>
        </w:sectPr>
      </w:pPr>
    </w:p>
    <w:p w:rsidR="00DD65D3" w:rsidRPr="00FC244E" w:rsidRDefault="00DD65D3" w:rsidP="0097767E">
      <w:pPr>
        <w:pStyle w:val="1"/>
      </w:pPr>
      <w:bookmarkStart w:id="188" w:name="_Toc25339872"/>
      <w:r w:rsidRPr="00FC244E">
        <w:lastRenderedPageBreak/>
        <w:t>КЫРГЫЗ-ТҮРК “МАНАС” УНИВЕРСИТЕТИНИН</w:t>
      </w:r>
      <w:bookmarkStart w:id="189" w:name="_Toc388951234"/>
      <w:r w:rsidR="0097767E">
        <w:t xml:space="preserve"> </w:t>
      </w:r>
      <w:r w:rsidR="00C033BE" w:rsidRPr="00FC244E">
        <w:t>ЖОЖдон КИЙИНКИ БИЛИМ БЕРҮҮ</w:t>
      </w:r>
      <w:r w:rsidRPr="00FC244E">
        <w:t xml:space="preserve"> ПРОГРАММАЛАРЫНА ЧЕТ ӨЛКӨЛҮК СТУДЕНТТЕРДИ КАБЫЛ АЛУУ СЫНАГЫ</w:t>
      </w:r>
      <w:bookmarkEnd w:id="189"/>
      <w:r w:rsidR="009C01BA" w:rsidRPr="00FC244E">
        <w:t>НЫН</w:t>
      </w:r>
      <w:r w:rsidR="006A7647" w:rsidRPr="00FC244E">
        <w:t xml:space="preserve"> НЕГИЗДЕР</w:t>
      </w:r>
      <w:r w:rsidR="00C033BE" w:rsidRPr="00FC244E">
        <w:t>И</w:t>
      </w:r>
      <w:bookmarkEnd w:id="188"/>
    </w:p>
    <w:p w:rsidR="006A7647" w:rsidRPr="00FC244E" w:rsidRDefault="006A7647" w:rsidP="00DD65D3">
      <w:pPr>
        <w:jc w:val="both"/>
        <w:rPr>
          <w:rFonts w:ascii="Calibri" w:eastAsia="Times New Roman" w:hAnsi="Calibri" w:cs="Times New Roman"/>
          <w:b/>
          <w:lang w:val="ky-KG" w:eastAsia="en-US"/>
        </w:rPr>
      </w:pPr>
    </w:p>
    <w:p w:rsidR="006A7647" w:rsidRPr="00FC244E" w:rsidRDefault="00DD65D3" w:rsidP="006A7647">
      <w:pPr>
        <w:jc w:val="both"/>
        <w:rPr>
          <w:rFonts w:ascii="Calibri" w:eastAsia="Times New Roman" w:hAnsi="Calibri" w:cs="Times New Roman"/>
          <w:lang w:val="ky-KG" w:eastAsia="en-US"/>
        </w:rPr>
      </w:pPr>
      <w:r w:rsidRPr="00FC244E">
        <w:rPr>
          <w:rFonts w:ascii="Calibri" w:eastAsia="Times New Roman" w:hAnsi="Calibri" w:cs="Times New Roman"/>
          <w:b/>
          <w:lang w:val="ky-KG" w:eastAsia="en-US"/>
        </w:rPr>
        <w:t>Максаты</w:t>
      </w:r>
    </w:p>
    <w:p w:rsidR="00DD65D3" w:rsidRPr="00FC244E" w:rsidRDefault="00DD65D3" w:rsidP="006A7647">
      <w:pPr>
        <w:jc w:val="both"/>
        <w:rPr>
          <w:rFonts w:ascii="Calibri" w:eastAsia="Times New Roman" w:hAnsi="Calibri" w:cs="Times New Roman"/>
          <w:lang w:val="ky-KG" w:eastAsia="en-US"/>
        </w:rPr>
      </w:pPr>
      <w:r w:rsidRPr="00FC244E">
        <w:rPr>
          <w:rFonts w:ascii="Calibri" w:eastAsia="Calibri" w:hAnsi="Calibri" w:cs="Times New Roman"/>
          <w:b/>
          <w:lang w:val="ky-KG" w:eastAsia="en-US"/>
        </w:rPr>
        <w:t xml:space="preserve">1-берене. </w:t>
      </w:r>
      <w:r w:rsidRPr="00FC244E">
        <w:rPr>
          <w:rFonts w:ascii="Calibri" w:eastAsia="Calibri" w:hAnsi="Calibri" w:cs="Times New Roman"/>
          <w:lang w:val="ky-KG" w:eastAsia="en-US"/>
        </w:rPr>
        <w:t xml:space="preserve">Бул сынактын максаты – Кыргызстан жана Түркиядан башка өлкөлөрдөн келип, магистратурада жана докторантурада билим алууну каалаган талапкерлерди кабыл алуу сынагынын </w:t>
      </w:r>
      <w:r w:rsidRPr="0097767E">
        <w:rPr>
          <w:rFonts w:ascii="Calibri" w:eastAsia="Calibri" w:hAnsi="Calibri" w:cs="Times New Roman"/>
          <w:color w:val="auto"/>
          <w:lang w:val="ky-KG" w:eastAsia="en-US"/>
        </w:rPr>
        <w:t>эрежелерин аныктоо.</w:t>
      </w:r>
    </w:p>
    <w:p w:rsidR="006A7647" w:rsidRPr="00FC244E" w:rsidRDefault="006A7647" w:rsidP="00DD65D3">
      <w:pPr>
        <w:jc w:val="both"/>
        <w:rPr>
          <w:rFonts w:ascii="Calibri" w:eastAsia="Times New Roman" w:hAnsi="Calibri" w:cs="Times New Roman"/>
          <w:b/>
          <w:lang w:val="ky-KG" w:eastAsia="en-US"/>
        </w:rPr>
      </w:pPr>
    </w:p>
    <w:p w:rsidR="00DD65D3" w:rsidRPr="00FC244E" w:rsidRDefault="00DD65D3" w:rsidP="00DD65D3">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Укуктук негиздеме</w:t>
      </w:r>
    </w:p>
    <w:p w:rsidR="00DD65D3" w:rsidRPr="00FC244E" w:rsidRDefault="00DD65D3" w:rsidP="009C01BA">
      <w:pPr>
        <w:jc w:val="both"/>
        <w:rPr>
          <w:rFonts w:ascii="Calibri" w:eastAsia="Calibri" w:hAnsi="Calibri" w:cs="Times New Roman"/>
          <w:b/>
          <w:lang w:val="ky-KG"/>
        </w:rPr>
      </w:pPr>
      <w:r w:rsidRPr="00FC244E">
        <w:rPr>
          <w:rFonts w:ascii="Calibri" w:eastAsia="Times New Roman" w:hAnsi="Calibri" w:cs="Times New Roman"/>
          <w:b/>
          <w:lang w:val="ky-KG" w:eastAsia="en-US"/>
        </w:rPr>
        <w:t xml:space="preserve">2-берене. </w:t>
      </w:r>
      <w:r w:rsidRPr="00FC244E">
        <w:rPr>
          <w:rFonts w:ascii="Calibri" w:eastAsia="Times New Roman" w:hAnsi="Calibri" w:cs="Times New Roman"/>
          <w:lang w:val="ky-KG" w:eastAsia="en-US"/>
        </w:rPr>
        <w:t xml:space="preserve">Бул сынактын </w:t>
      </w:r>
      <w:r w:rsidR="00C033BE" w:rsidRPr="00FC244E">
        <w:rPr>
          <w:rFonts w:ascii="Calibri" w:eastAsia="Times New Roman" w:hAnsi="Calibri" w:cs="Times New Roman"/>
          <w:lang w:val="ky-KG" w:eastAsia="en-US"/>
        </w:rPr>
        <w:t>негизд</w:t>
      </w:r>
      <w:r w:rsidRPr="00FC244E">
        <w:rPr>
          <w:rFonts w:ascii="Calibri" w:eastAsia="Times New Roman" w:hAnsi="Calibri" w:cs="Times New Roman"/>
          <w:lang w:val="ky-KG" w:eastAsia="en-US"/>
        </w:rPr>
        <w:t>ери “</w:t>
      </w:r>
      <w:r w:rsidRPr="00FC244E">
        <w:rPr>
          <w:rFonts w:ascii="Calibri" w:eastAsia="Times New Roman" w:hAnsi="Calibri" w:cs="Times New Roman"/>
          <w:color w:val="00B050"/>
          <w:lang w:val="ky-KG" w:eastAsia="en-US"/>
        </w:rPr>
        <w:t xml:space="preserve">Кыргыз-Түрк “Манас” университетинин </w:t>
      </w:r>
      <w:r w:rsidR="009C01BA" w:rsidRPr="00FC244E">
        <w:rPr>
          <w:rFonts w:ascii="Calibri" w:eastAsia="Times New Roman" w:hAnsi="Calibri" w:cs="Times New Roman"/>
          <w:color w:val="00B050"/>
          <w:lang w:val="ky-KG" w:eastAsia="en-US"/>
        </w:rPr>
        <w:t>ЖОЖдон кийинки</w:t>
      </w:r>
      <w:r w:rsidRPr="00FC244E">
        <w:rPr>
          <w:rFonts w:ascii="Calibri" w:eastAsia="Calibri" w:hAnsi="Calibri" w:cs="Times New Roman"/>
          <w:color w:val="00B050"/>
          <w:lang w:val="ky-KG"/>
        </w:rPr>
        <w:t xml:space="preserve"> </w:t>
      </w:r>
      <w:r w:rsidRPr="00FC244E">
        <w:rPr>
          <w:rFonts w:ascii="Calibri" w:eastAsia="Times New Roman" w:hAnsi="Calibri" w:cs="Times New Roman"/>
          <w:color w:val="00B050"/>
          <w:lang w:val="ky-KG" w:eastAsia="en-US"/>
        </w:rPr>
        <w:t>билим б</w:t>
      </w:r>
      <w:r w:rsidR="006A7647" w:rsidRPr="00FC244E">
        <w:rPr>
          <w:rFonts w:ascii="Calibri" w:eastAsia="Times New Roman" w:hAnsi="Calibri" w:cs="Times New Roman"/>
          <w:color w:val="00B050"/>
          <w:lang w:val="ky-KG" w:eastAsia="en-US"/>
        </w:rPr>
        <w:t xml:space="preserve">ерүү жана сынак өткөрүү боюнча </w:t>
      </w:r>
      <w:r w:rsidRPr="00FC244E">
        <w:rPr>
          <w:rFonts w:ascii="Calibri" w:eastAsia="Times New Roman" w:hAnsi="Calibri" w:cs="Times New Roman"/>
          <w:color w:val="00B050"/>
          <w:lang w:val="ky-KG" w:eastAsia="en-US"/>
        </w:rPr>
        <w:t>нускамасынын</w:t>
      </w:r>
      <w:r w:rsidRPr="00FC244E">
        <w:rPr>
          <w:rFonts w:ascii="Calibri" w:eastAsia="Times New Roman" w:hAnsi="Calibri" w:cs="Times New Roman"/>
          <w:lang w:val="ky-KG" w:eastAsia="en-US"/>
        </w:rPr>
        <w:t>” 17-беренесине ылайык даярдалды.</w:t>
      </w:r>
    </w:p>
    <w:p w:rsidR="006A7647" w:rsidRPr="00FC244E" w:rsidRDefault="006A7647" w:rsidP="00DD65D3">
      <w:pPr>
        <w:shd w:val="clear" w:color="auto" w:fill="FFFFFF"/>
        <w:jc w:val="both"/>
        <w:rPr>
          <w:rFonts w:ascii="Calibri" w:hAnsi="Calibri" w:cs="Times New Roman"/>
          <w:b/>
          <w:lang w:val="ky-KG" w:eastAsia="en-US"/>
        </w:rPr>
      </w:pPr>
    </w:p>
    <w:p w:rsidR="00DD65D3" w:rsidRPr="00FC244E" w:rsidRDefault="00DD65D3" w:rsidP="00DD65D3">
      <w:pPr>
        <w:shd w:val="clear" w:color="auto" w:fill="FFFFFF"/>
        <w:jc w:val="both"/>
        <w:rPr>
          <w:rFonts w:ascii="Calibri" w:hAnsi="Calibri" w:cs="Times New Roman"/>
          <w:b/>
          <w:lang w:val="ky-KG" w:eastAsia="en-US"/>
        </w:rPr>
      </w:pPr>
      <w:r w:rsidRPr="00FC244E">
        <w:rPr>
          <w:rFonts w:ascii="Calibri" w:hAnsi="Calibri" w:cs="Times New Roman"/>
          <w:b/>
          <w:lang w:val="ky-KG" w:eastAsia="en-US"/>
        </w:rPr>
        <w:t>Сынак комиссиясы</w:t>
      </w:r>
    </w:p>
    <w:p w:rsidR="00DD65D3" w:rsidRPr="00FC244E" w:rsidRDefault="00DD65D3" w:rsidP="00DD65D3">
      <w:pPr>
        <w:shd w:val="clear" w:color="auto" w:fill="FFFFFF"/>
        <w:jc w:val="both"/>
        <w:rPr>
          <w:rFonts w:ascii="Calibri" w:hAnsi="Calibri" w:cs="Times New Roman"/>
          <w:lang w:val="ky-KG" w:eastAsia="en-US"/>
        </w:rPr>
      </w:pPr>
      <w:r w:rsidRPr="00FC244E">
        <w:rPr>
          <w:rFonts w:ascii="Calibri" w:hAnsi="Calibri" w:cs="Times New Roman"/>
          <w:b/>
          <w:lang w:val="ky-KG" w:eastAsia="en-US"/>
        </w:rPr>
        <w:t xml:space="preserve">3-берене. </w:t>
      </w:r>
      <w:r w:rsidRPr="00FC244E">
        <w:rPr>
          <w:rFonts w:ascii="Calibri" w:hAnsi="Calibri" w:cs="Times New Roman"/>
          <w:lang w:val="ky-KG" w:eastAsia="en-US"/>
        </w:rPr>
        <w:t xml:space="preserve">Сынак комиссиясынын курамы </w:t>
      </w:r>
      <w:r w:rsidR="009C01BA" w:rsidRPr="00FC244E">
        <w:rPr>
          <w:rFonts w:ascii="Calibri" w:eastAsia="Times New Roman" w:hAnsi="Calibri" w:cs="Times New Roman"/>
          <w:bCs/>
          <w:lang w:val="ky-KG" w:eastAsia="en-US"/>
        </w:rPr>
        <w:t>ИМДБ/</w:t>
      </w:r>
      <w:r w:rsidRPr="00FC244E">
        <w:rPr>
          <w:rFonts w:ascii="Calibri" w:eastAsia="Times New Roman" w:hAnsi="Calibri" w:cs="Times New Roman"/>
          <w:bCs/>
          <w:lang w:val="ky-KG" w:eastAsia="en-US"/>
        </w:rPr>
        <w:t xml:space="preserve">ИАСБ (институттун магистратура жана докторантура бөлүмдөрү/институттун ассистентура-стажировка бөлүмү) </w:t>
      </w:r>
      <w:r w:rsidRPr="00FC244E">
        <w:rPr>
          <w:rFonts w:ascii="Calibri" w:hAnsi="Calibri" w:cs="Times New Roman"/>
          <w:spacing w:val="4"/>
          <w:lang w:val="ky-KG" w:eastAsia="en-US"/>
        </w:rPr>
        <w:t xml:space="preserve">сунушу жана институттун башкаруу кеңешинин чечими менен 3 кишиден түзүлөт. Комиссияга </w:t>
      </w:r>
      <w:r w:rsidR="009C01BA" w:rsidRPr="00FC244E">
        <w:rPr>
          <w:rFonts w:ascii="Calibri" w:eastAsia="Times New Roman" w:hAnsi="Calibri" w:cs="Times New Roman"/>
          <w:bCs/>
          <w:lang w:val="ky-KG" w:eastAsia="en-US"/>
        </w:rPr>
        <w:t>ИМДБ/</w:t>
      </w:r>
      <w:r w:rsidRPr="00FC244E">
        <w:rPr>
          <w:rFonts w:ascii="Calibri" w:eastAsia="Times New Roman" w:hAnsi="Calibri" w:cs="Times New Roman"/>
          <w:bCs/>
          <w:lang w:val="ky-KG" w:eastAsia="en-US"/>
        </w:rPr>
        <w:t xml:space="preserve">ИАСБ </w:t>
      </w:r>
      <w:r w:rsidRPr="00FC244E">
        <w:rPr>
          <w:rFonts w:ascii="Calibri" w:hAnsi="Calibri" w:cs="Times New Roman"/>
          <w:spacing w:val="4"/>
          <w:lang w:val="ky-KG" w:eastAsia="en-US"/>
        </w:rPr>
        <w:t>жетекчиси төрагалык кылат.</w:t>
      </w:r>
    </w:p>
    <w:p w:rsidR="006A7647" w:rsidRPr="00FC244E" w:rsidRDefault="006A7647" w:rsidP="00DD65D3">
      <w:pPr>
        <w:jc w:val="both"/>
        <w:rPr>
          <w:rFonts w:ascii="Calibri" w:eastAsia="Times New Roman" w:hAnsi="Calibri" w:cs="Times New Roman"/>
          <w:b/>
          <w:lang w:val="ky-KG" w:eastAsia="en-US"/>
        </w:rPr>
      </w:pPr>
    </w:p>
    <w:p w:rsidR="00DD65D3" w:rsidRPr="00FC244E" w:rsidRDefault="00DD65D3" w:rsidP="00DD65D3">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Сынактын өткөрүлүшү</w:t>
      </w:r>
    </w:p>
    <w:p w:rsidR="00DD65D3" w:rsidRPr="00FC244E" w:rsidRDefault="006A7647" w:rsidP="00DD65D3">
      <w:pPr>
        <w:jc w:val="both"/>
        <w:rPr>
          <w:rFonts w:ascii="Calibri" w:eastAsia="Times New Roman" w:hAnsi="Calibri" w:cs="Times New Roman"/>
          <w:b/>
          <w:lang w:val="ky-KG" w:eastAsia="en-US"/>
        </w:rPr>
      </w:pPr>
      <w:r w:rsidRPr="00FC244E">
        <w:rPr>
          <w:rFonts w:ascii="Calibri" w:eastAsia="Times New Roman" w:hAnsi="Calibri" w:cs="Times New Roman"/>
          <w:b/>
          <w:lang w:val="ky-KG" w:eastAsia="en-US"/>
        </w:rPr>
        <w:t>4-берене.</w:t>
      </w:r>
    </w:p>
    <w:p w:rsidR="00DD65D3" w:rsidRPr="00FC244E" w:rsidRDefault="00DD65D3" w:rsidP="00BE0C92">
      <w:pPr>
        <w:numPr>
          <w:ilvl w:val="0"/>
          <w:numId w:val="81"/>
        </w:numPr>
        <w:ind w:left="567" w:hanging="283"/>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Сынак талапкердин тандоосу менен Кыргыз-Түрк “Манас” университетинде милдеттүү түрдө окутулган тилдердин биринде аңгемелешүү түрүндө өткөрүлөт.</w:t>
      </w:r>
    </w:p>
    <w:p w:rsidR="006A7647" w:rsidRPr="00FC244E" w:rsidRDefault="00DD65D3" w:rsidP="00BE0C92">
      <w:pPr>
        <w:numPr>
          <w:ilvl w:val="0"/>
          <w:numId w:val="81"/>
        </w:numPr>
        <w:ind w:left="567" w:hanging="283"/>
        <w:jc w:val="both"/>
        <w:rPr>
          <w:rFonts w:ascii="Calibri" w:eastAsia="Times New Roman" w:hAnsi="Calibri" w:cs="Times New Roman"/>
          <w:lang w:val="ky-KG" w:eastAsia="en-US"/>
        </w:rPr>
      </w:pPr>
      <w:r w:rsidRPr="00FC244E">
        <w:rPr>
          <w:rFonts w:ascii="Calibri" w:eastAsia="Times New Roman" w:hAnsi="Calibri" w:cs="Times New Roman"/>
          <w:lang w:val="ky-KG" w:eastAsia="en-US"/>
        </w:rPr>
        <w:t>Талапкер сынактан</w:t>
      </w:r>
      <w:r w:rsidR="006A7647" w:rsidRPr="00FC244E">
        <w:rPr>
          <w:rFonts w:ascii="Calibri" w:eastAsia="Times New Roman" w:hAnsi="Calibri" w:cs="Times New Roman"/>
          <w:lang w:val="ky-KG" w:eastAsia="en-US"/>
        </w:rPr>
        <w:t xml:space="preserve"> өтүшү үчүн жок дегенде 70/100 </w:t>
      </w:r>
      <w:r w:rsidRPr="00FC244E">
        <w:rPr>
          <w:rFonts w:ascii="Calibri" w:eastAsia="Times New Roman" w:hAnsi="Calibri" w:cs="Times New Roman"/>
          <w:lang w:val="ky-KG" w:eastAsia="en-US"/>
        </w:rPr>
        <w:t>балл алышы керек.</w:t>
      </w:r>
    </w:p>
    <w:p w:rsidR="006A7647" w:rsidRPr="00FC244E" w:rsidRDefault="006A7647" w:rsidP="006A7647">
      <w:pPr>
        <w:jc w:val="both"/>
        <w:rPr>
          <w:rFonts w:ascii="Calibri" w:eastAsia="Times New Roman" w:hAnsi="Calibri" w:cs="Times New Roman"/>
          <w:lang w:val="ky-KG" w:eastAsia="en-US"/>
        </w:rPr>
      </w:pPr>
    </w:p>
    <w:p w:rsidR="00DD65D3" w:rsidRPr="00FC244E" w:rsidRDefault="00DD65D3" w:rsidP="006A7647">
      <w:pPr>
        <w:jc w:val="both"/>
        <w:rPr>
          <w:rFonts w:ascii="Calibri" w:eastAsia="Times New Roman" w:hAnsi="Calibri" w:cs="Times New Roman"/>
          <w:lang w:val="ky-KG" w:eastAsia="en-US"/>
        </w:rPr>
      </w:pPr>
      <w:r w:rsidRPr="00FC244E">
        <w:rPr>
          <w:rFonts w:ascii="Calibri" w:eastAsia="Times New Roman" w:hAnsi="Calibri" w:cs="Times New Roman"/>
          <w:b/>
          <w:bCs/>
          <w:lang w:val="ky-KG"/>
        </w:rPr>
        <w:t>Күчүнө кириши</w:t>
      </w:r>
    </w:p>
    <w:p w:rsidR="00DD65D3" w:rsidRPr="00FC244E" w:rsidRDefault="00DD65D3" w:rsidP="00DD65D3">
      <w:pPr>
        <w:contextualSpacing/>
        <w:jc w:val="both"/>
        <w:rPr>
          <w:rFonts w:ascii="Calibri" w:hAnsi="Calibri" w:cs="Times New Roman"/>
          <w:lang w:val="ky-KG"/>
        </w:rPr>
      </w:pPr>
      <w:r w:rsidRPr="00FC244E">
        <w:rPr>
          <w:rFonts w:ascii="Calibri" w:hAnsi="Calibri" w:cs="Times New Roman"/>
          <w:b/>
          <w:lang w:val="ky-KG"/>
        </w:rPr>
        <w:t xml:space="preserve">5-берене. </w:t>
      </w:r>
      <w:r w:rsidRPr="00FC244E">
        <w:rPr>
          <w:rFonts w:ascii="Calibri" w:hAnsi="Calibri" w:cs="Times New Roman"/>
          <w:lang w:val="ky-KG"/>
        </w:rPr>
        <w:t xml:space="preserve">Бул сынактын </w:t>
      </w:r>
      <w:r w:rsidR="006A7647" w:rsidRPr="00FC244E">
        <w:rPr>
          <w:rFonts w:ascii="Calibri" w:hAnsi="Calibri" w:cs="Times New Roman"/>
          <w:lang w:val="ky-KG"/>
        </w:rPr>
        <w:t>негизде</w:t>
      </w:r>
      <w:r w:rsidRPr="00FC244E">
        <w:rPr>
          <w:rFonts w:ascii="Calibri" w:hAnsi="Calibri" w:cs="Times New Roman"/>
          <w:lang w:val="ky-KG"/>
        </w:rPr>
        <w:t>ри Кыргыз-Түрк “Манас” университетинин Окумуштуулар кеңеши кабыл алган күндөн тарта күчүнө кирет.</w:t>
      </w:r>
    </w:p>
    <w:p w:rsidR="00DD65D3" w:rsidRPr="00FC244E" w:rsidRDefault="00DD65D3" w:rsidP="00DD65D3">
      <w:pPr>
        <w:ind w:left="360" w:hanging="360"/>
        <w:contextualSpacing/>
        <w:jc w:val="both"/>
        <w:rPr>
          <w:rFonts w:ascii="Calibri" w:hAnsi="Calibri" w:cs="Times New Roman"/>
          <w:lang w:val="ky-KG"/>
        </w:rPr>
      </w:pPr>
    </w:p>
    <w:p w:rsidR="00DD65D3" w:rsidRPr="00FC244E" w:rsidRDefault="00DD65D3" w:rsidP="00DD65D3">
      <w:pPr>
        <w:ind w:left="360" w:hanging="360"/>
        <w:contextualSpacing/>
        <w:jc w:val="both"/>
        <w:rPr>
          <w:rFonts w:ascii="Calibri" w:hAnsi="Calibri" w:cs="Times New Roman"/>
          <w:lang w:val="ky-KG"/>
        </w:rPr>
      </w:pPr>
      <w:r w:rsidRPr="00FC244E">
        <w:rPr>
          <w:rFonts w:ascii="Calibri" w:hAnsi="Calibri" w:cs="Times New Roman"/>
          <w:b/>
          <w:lang w:val="ky-KG"/>
        </w:rPr>
        <w:t>Ишке ашырылышы</w:t>
      </w:r>
    </w:p>
    <w:p w:rsidR="00DD65D3" w:rsidRPr="00FC244E" w:rsidRDefault="00DD65D3" w:rsidP="00DD65D3">
      <w:pPr>
        <w:contextualSpacing/>
        <w:jc w:val="both"/>
        <w:rPr>
          <w:rFonts w:ascii="Calibri" w:hAnsi="Calibri" w:cs="Times New Roman"/>
          <w:lang w:val="ky-KG"/>
        </w:rPr>
      </w:pPr>
      <w:r w:rsidRPr="00FC244E">
        <w:rPr>
          <w:rFonts w:ascii="Calibri" w:hAnsi="Calibri" w:cs="Times New Roman"/>
          <w:b/>
          <w:lang w:val="ky-KG"/>
        </w:rPr>
        <w:t xml:space="preserve">6-берене. </w:t>
      </w:r>
      <w:r w:rsidR="006A7647" w:rsidRPr="00FC244E">
        <w:rPr>
          <w:rFonts w:ascii="Calibri" w:hAnsi="Calibri" w:cs="Times New Roman"/>
          <w:lang w:val="ky-KG"/>
        </w:rPr>
        <w:t>Бул сынактын негизд</w:t>
      </w:r>
      <w:r w:rsidRPr="00FC244E">
        <w:rPr>
          <w:rFonts w:ascii="Calibri" w:hAnsi="Calibri" w:cs="Times New Roman"/>
          <w:lang w:val="ky-KG"/>
        </w:rPr>
        <w:t>е</w:t>
      </w:r>
      <w:r w:rsidR="006A7647" w:rsidRPr="00FC244E">
        <w:rPr>
          <w:rFonts w:ascii="Calibri" w:hAnsi="Calibri" w:cs="Times New Roman"/>
          <w:lang w:val="ky-KG"/>
        </w:rPr>
        <w:t>ри Кыргыз-Түрк “Манас” университети</w:t>
      </w:r>
      <w:r w:rsidRPr="00FC244E">
        <w:rPr>
          <w:rFonts w:ascii="Calibri" w:hAnsi="Calibri" w:cs="Times New Roman"/>
          <w:lang w:val="ky-KG"/>
        </w:rPr>
        <w:t>нин институттарынын мүдүрлүктөрү тарабынан ишке ашырылат.</w:t>
      </w:r>
    </w:p>
    <w:p w:rsidR="006A7647" w:rsidRPr="00FC244E" w:rsidRDefault="006A7647" w:rsidP="00DD65D3">
      <w:pPr>
        <w:widowControl w:val="0"/>
        <w:jc w:val="both"/>
        <w:rPr>
          <w:rFonts w:ascii="Calibri" w:eastAsia="Times New Roman" w:hAnsi="Calibri" w:cs="Times New Roman"/>
          <w:i/>
          <w:sz w:val="20"/>
          <w:szCs w:val="20"/>
          <w:lang w:val="ky-KG"/>
        </w:rPr>
      </w:pPr>
    </w:p>
    <w:p w:rsidR="006A7647" w:rsidRPr="00FC244E" w:rsidRDefault="006A7647" w:rsidP="00DD65D3">
      <w:pPr>
        <w:widowControl w:val="0"/>
        <w:jc w:val="both"/>
        <w:rPr>
          <w:rFonts w:ascii="Calibri" w:eastAsia="Times New Roman" w:hAnsi="Calibri" w:cs="Times New Roman"/>
          <w:i/>
          <w:sz w:val="20"/>
          <w:szCs w:val="20"/>
          <w:lang w:val="ky-KG"/>
        </w:rPr>
      </w:pPr>
    </w:p>
    <w:p w:rsidR="006A7647" w:rsidRPr="00FC244E" w:rsidRDefault="006A7647" w:rsidP="00DD65D3">
      <w:pPr>
        <w:widowControl w:val="0"/>
        <w:jc w:val="both"/>
        <w:rPr>
          <w:rFonts w:ascii="Calibri" w:eastAsia="Times New Roman" w:hAnsi="Calibri" w:cs="Times New Roman"/>
          <w:i/>
          <w:sz w:val="20"/>
          <w:szCs w:val="20"/>
          <w:lang w:val="ky-KG"/>
        </w:rPr>
      </w:pPr>
    </w:p>
    <w:p w:rsidR="00DD65D3" w:rsidRPr="00FC244E" w:rsidRDefault="00C033BE" w:rsidP="0097767E">
      <w:pPr>
        <w:widowControl w:val="0"/>
        <w:jc w:val="both"/>
        <w:rPr>
          <w:rFonts w:ascii="Calibri" w:eastAsia="Times New Roman" w:hAnsi="Calibri" w:cs="Times New Roman"/>
          <w:i/>
          <w:sz w:val="20"/>
          <w:szCs w:val="20"/>
          <w:lang w:val="ky-KG"/>
        </w:rPr>
      </w:pPr>
      <w:r w:rsidRPr="00FC244E">
        <w:rPr>
          <w:rFonts w:ascii="Calibri" w:eastAsia="Times New Roman" w:hAnsi="Calibri" w:cs="Times New Roman"/>
          <w:i/>
          <w:sz w:val="20"/>
          <w:szCs w:val="20"/>
          <w:lang w:val="ky-KG"/>
        </w:rPr>
        <w:t>Бул негизд</w:t>
      </w:r>
      <w:r w:rsidR="0097767E">
        <w:rPr>
          <w:rFonts w:ascii="Calibri" w:eastAsia="Times New Roman" w:hAnsi="Calibri" w:cs="Times New Roman"/>
          <w:i/>
          <w:sz w:val="20"/>
          <w:szCs w:val="20"/>
          <w:lang w:val="ky-KG"/>
        </w:rPr>
        <w:t>ер</w:t>
      </w:r>
      <w:r w:rsidR="00DD65D3" w:rsidRPr="00FC244E">
        <w:rPr>
          <w:rFonts w:ascii="Calibri" w:eastAsia="Times New Roman" w:hAnsi="Calibri" w:cs="Times New Roman"/>
          <w:i/>
          <w:sz w:val="20"/>
          <w:szCs w:val="20"/>
          <w:lang w:val="ky-KG"/>
        </w:rPr>
        <w:t xml:space="preserve"> Кыргыз-Түрк “Манас” университетинин Окумуштуулар кеңешинин 2013-жылдын 18-июнундагы </w:t>
      </w:r>
      <w:r w:rsidR="006A7647" w:rsidRPr="00FC244E">
        <w:rPr>
          <w:rFonts w:ascii="Calibri" w:eastAsia="Times New Roman" w:hAnsi="Calibri" w:cs="Times New Roman"/>
          <w:i/>
          <w:sz w:val="20"/>
          <w:szCs w:val="20"/>
          <w:lang w:val="ky-KG"/>
        </w:rPr>
        <w:t>2013-</w:t>
      </w:r>
      <w:r w:rsidR="00DD65D3" w:rsidRPr="00FC244E">
        <w:rPr>
          <w:rFonts w:ascii="Calibri" w:eastAsia="Times New Roman" w:hAnsi="Calibri" w:cs="Times New Roman"/>
          <w:i/>
          <w:sz w:val="20"/>
          <w:szCs w:val="20"/>
          <w:lang w:val="ky-KG"/>
        </w:rPr>
        <w:t>07.062-номерлүү чечими менен кабыл алынды.</w:t>
      </w:r>
    </w:p>
    <w:p w:rsidR="006A7647" w:rsidRPr="00FC244E" w:rsidRDefault="006A7647" w:rsidP="00DD65D3">
      <w:pPr>
        <w:widowControl w:val="0"/>
        <w:jc w:val="both"/>
        <w:rPr>
          <w:rFonts w:ascii="Calibri" w:eastAsia="Times New Roman" w:hAnsi="Calibri" w:cs="Times New Roman"/>
          <w:i/>
          <w:sz w:val="20"/>
          <w:szCs w:val="20"/>
          <w:lang w:val="ky-KG"/>
        </w:rPr>
      </w:pPr>
    </w:p>
    <w:p w:rsidR="006A7647" w:rsidRPr="00FC244E" w:rsidRDefault="006A7647" w:rsidP="00DD65D3">
      <w:pPr>
        <w:widowControl w:val="0"/>
        <w:jc w:val="both"/>
        <w:rPr>
          <w:rFonts w:ascii="Calibri" w:eastAsia="Times New Roman" w:hAnsi="Calibri" w:cs="Times New Roman"/>
          <w:i/>
          <w:sz w:val="20"/>
          <w:szCs w:val="20"/>
          <w:lang w:val="ky-KG"/>
        </w:rPr>
      </w:pPr>
    </w:p>
    <w:p w:rsidR="00234046" w:rsidRPr="00FC244E" w:rsidRDefault="00234046" w:rsidP="00234046">
      <w:pPr>
        <w:jc w:val="center"/>
        <w:rPr>
          <w:rFonts w:ascii="Calibri" w:hAnsi="Calibri" w:cs="Times New Roman"/>
          <w:lang w:val="ky-KG"/>
        </w:rPr>
        <w:sectPr w:rsidR="00234046" w:rsidRPr="00FC244E" w:rsidSect="000A0CA3">
          <w:footerReference w:type="even" r:id="rId108"/>
          <w:footnotePr>
            <w:numRestart w:val="eachSect"/>
          </w:footnotePr>
          <w:pgSz w:w="11907" w:h="16840" w:code="9"/>
          <w:pgMar w:top="1134" w:right="1134" w:bottom="1134" w:left="1134" w:header="454" w:footer="454" w:gutter="0"/>
          <w:pgNumType w:start="1"/>
          <w:cols w:space="708"/>
          <w:docGrid w:linePitch="360"/>
        </w:sectPr>
      </w:pPr>
    </w:p>
    <w:p w:rsidR="006A7647" w:rsidRPr="0097767E" w:rsidRDefault="006A7647" w:rsidP="0097767E">
      <w:pPr>
        <w:pStyle w:val="1"/>
      </w:pPr>
      <w:bookmarkStart w:id="190" w:name="_Toc25339873"/>
      <w:r w:rsidRPr="00FC244E">
        <w:lastRenderedPageBreak/>
        <w:t>КЫРГЫЗ-ТҮРК “МАНАС” УНИВЕРСИТЕТИНИН</w:t>
      </w:r>
      <w:r w:rsidR="0097767E">
        <w:t xml:space="preserve"> </w:t>
      </w:r>
      <w:r w:rsidRPr="00FC244E">
        <w:t>ДИСТАНТТЫК БИЛИМ БЕРҮҮ ПРОГРАММАСЫН ИШКЕ АШЫРУУ НЕГИЗДЕРИ</w:t>
      </w:r>
      <w:bookmarkEnd w:id="190"/>
    </w:p>
    <w:p w:rsidR="006A7647" w:rsidRPr="00FC244E" w:rsidRDefault="006A7647" w:rsidP="006A7647">
      <w:pPr>
        <w:widowControl w:val="0"/>
        <w:jc w:val="both"/>
        <w:rPr>
          <w:rFonts w:ascii="Calibri" w:eastAsia="Times New Roman" w:hAnsi="Calibri" w:cs="Times New Roman"/>
          <w:b/>
          <w:lang w:val="ky-KG" w:eastAsia="en-US"/>
        </w:rPr>
      </w:pPr>
    </w:p>
    <w:p w:rsidR="006A7647" w:rsidRPr="00FC244E" w:rsidRDefault="006A7647" w:rsidP="006A7647">
      <w:pPr>
        <w:jc w:val="both"/>
        <w:rPr>
          <w:rFonts w:ascii="Calibri" w:eastAsia="Calibri" w:hAnsi="Calibri" w:cs="Times New Roman"/>
          <w:lang w:val="ky-KG" w:eastAsia="en-US"/>
        </w:rPr>
      </w:pPr>
      <w:r w:rsidRPr="00FC244E">
        <w:rPr>
          <w:rFonts w:ascii="Calibri" w:eastAsia="Calibri" w:hAnsi="Calibri" w:cs="Times New Roman"/>
          <w:lang w:val="ky-KG" w:eastAsia="en-US"/>
        </w:rPr>
        <w:t>Университетте дистанттык билим берүү системасы төмөндө көрсөтүлгөн пункттар боюнча аныкталган тартипте ишке ашырылат.</w:t>
      </w:r>
    </w:p>
    <w:p w:rsidR="006A7647" w:rsidRPr="00FC244E" w:rsidRDefault="006A7647" w:rsidP="006A7647">
      <w:pPr>
        <w:jc w:val="both"/>
        <w:rPr>
          <w:rFonts w:ascii="Calibri" w:eastAsia="Calibri" w:hAnsi="Calibri" w:cs="Times New Roman"/>
          <w:lang w:val="ky-KG" w:eastAsia="en-US"/>
        </w:rPr>
      </w:pPr>
    </w:p>
    <w:p w:rsidR="006A7647" w:rsidRPr="00FC244E" w:rsidRDefault="006A7647" w:rsidP="00C033BE">
      <w:pPr>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2012-2013-окуу жылынын жазгы семестринде дистанттык билим берүү программасы боюнча милдеттүү сабактарды берүүнүн </w:t>
      </w:r>
      <w:r w:rsidR="00C033BE" w:rsidRPr="00FC244E">
        <w:rPr>
          <w:rFonts w:ascii="Calibri" w:eastAsia="Calibri" w:hAnsi="Calibri" w:cs="Times New Roman"/>
          <w:lang w:val="ky-KG" w:eastAsia="en-US"/>
        </w:rPr>
        <w:t>негиздери</w:t>
      </w:r>
      <w:r w:rsidRPr="00FC244E">
        <w:rPr>
          <w:rFonts w:ascii="Calibri" w:eastAsia="Calibri" w:hAnsi="Calibri" w:cs="Times New Roman"/>
          <w:lang w:val="ky-KG" w:eastAsia="en-US"/>
        </w:rPr>
        <w:t xml:space="preserve"> төмөнкүдөй:</w:t>
      </w:r>
    </w:p>
    <w:p w:rsidR="006A7647" w:rsidRPr="00FC244E" w:rsidRDefault="006A7647" w:rsidP="006A7647">
      <w:pPr>
        <w:jc w:val="both"/>
        <w:rPr>
          <w:rFonts w:ascii="Calibri" w:eastAsia="Calibri" w:hAnsi="Calibri" w:cs="Times New Roman"/>
          <w:lang w:val="ky-KG" w:eastAsia="en-US"/>
        </w:rPr>
      </w:pPr>
    </w:p>
    <w:p w:rsidR="006A7647" w:rsidRPr="00FC244E" w:rsidRDefault="006A7647" w:rsidP="006C13EA">
      <w:pPr>
        <w:numPr>
          <w:ilvl w:val="6"/>
          <w:numId w:val="602"/>
        </w:numPr>
        <w:ind w:left="567" w:hanging="566"/>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Дистанттык билим берүү аркылуу бериле турган милдеттүү сабактар боюнча тийиштүү бөлүмдүн окутуучулары (тарых, философия, информатика ж.б.у.с. сабактар) универси</w:t>
      </w:r>
      <w:r w:rsidR="00C033BE" w:rsidRPr="00FC244E">
        <w:rPr>
          <w:rFonts w:ascii="Calibri" w:eastAsia="Calibri" w:hAnsi="Calibri" w:cs="Times New Roman"/>
          <w:lang w:val="ky-KG" w:eastAsia="en-US"/>
        </w:rPr>
        <w:t>-</w:t>
      </w:r>
      <w:r w:rsidRPr="00FC244E">
        <w:rPr>
          <w:rFonts w:ascii="Calibri" w:eastAsia="Calibri" w:hAnsi="Calibri" w:cs="Times New Roman"/>
          <w:lang w:val="ky-KG" w:eastAsia="en-US"/>
        </w:rPr>
        <w:t>теттеги бардык сабактарды өз ара бөлүшүшөт. Сырттан окутуучулар дайындалбайт.</w:t>
      </w:r>
    </w:p>
    <w:p w:rsidR="006A7647" w:rsidRPr="00FC244E" w:rsidRDefault="006A7647" w:rsidP="006A7647">
      <w:pPr>
        <w:ind w:left="567" w:hanging="566"/>
        <w:contextualSpacing/>
        <w:jc w:val="both"/>
        <w:rPr>
          <w:rFonts w:ascii="Calibri" w:eastAsia="Calibri" w:hAnsi="Calibri" w:cs="Times New Roman"/>
          <w:lang w:val="ky-KG" w:eastAsia="en-US"/>
        </w:rPr>
      </w:pPr>
    </w:p>
    <w:p w:rsidR="006A7647" w:rsidRPr="00FC244E" w:rsidRDefault="006A7647" w:rsidP="006C13EA">
      <w:pPr>
        <w:numPr>
          <w:ilvl w:val="6"/>
          <w:numId w:val="602"/>
        </w:numPr>
        <w:ind w:left="567" w:hanging="566"/>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 xml:space="preserve">Дистанттык билим берүүдө сабактар кеңеш берүү түрүндө өткөрүлөт. Студенттер сабактын бардык темаларын </w:t>
      </w:r>
      <w:r w:rsidR="00865B64" w:rsidRPr="00FC244E">
        <w:rPr>
          <w:rFonts w:ascii="Calibri" w:eastAsia="Calibri" w:hAnsi="Calibri" w:cs="Times New Roman"/>
          <w:lang w:val="ky-KG" w:eastAsia="en-US"/>
        </w:rPr>
        <w:t xml:space="preserve">окуу китептеринен, </w:t>
      </w:r>
      <w:r w:rsidR="00865B64" w:rsidRPr="0097767E">
        <w:rPr>
          <w:rFonts w:ascii="Calibri" w:eastAsia="Calibri" w:hAnsi="Calibri" w:cs="Times New Roman"/>
          <w:color w:val="auto"/>
          <w:lang w:val="ky-KG" w:eastAsia="en-US"/>
        </w:rPr>
        <w:t>материалдард</w:t>
      </w:r>
      <w:r w:rsidRPr="0097767E">
        <w:rPr>
          <w:rFonts w:ascii="Calibri" w:eastAsia="Calibri" w:hAnsi="Calibri" w:cs="Times New Roman"/>
          <w:color w:val="auto"/>
          <w:lang w:val="ky-KG" w:eastAsia="en-US"/>
        </w:rPr>
        <w:t>ан</w:t>
      </w:r>
      <w:r w:rsidR="00865B64" w:rsidRPr="0097767E">
        <w:rPr>
          <w:rFonts w:ascii="Calibri" w:eastAsia="Calibri" w:hAnsi="Calibri" w:cs="Times New Roman"/>
          <w:color w:val="auto"/>
          <w:lang w:val="ky-KG" w:eastAsia="en-US"/>
        </w:rPr>
        <w:t xml:space="preserve"> жана видеодо</w:t>
      </w:r>
      <w:r w:rsidRPr="0097767E">
        <w:rPr>
          <w:rFonts w:ascii="Calibri" w:eastAsia="Calibri" w:hAnsi="Calibri" w:cs="Times New Roman"/>
          <w:color w:val="auto"/>
          <w:lang w:val="ky-KG" w:eastAsia="en-US"/>
        </w:rPr>
        <w:t>н үйрөнүшөт. Түшүнбөгөн жерлерин дистанттык билим берүү системасы менен катар даярдалган окуу программасынан жана күн сайын ок</w:t>
      </w:r>
      <w:r w:rsidR="00865B64" w:rsidRPr="0097767E">
        <w:rPr>
          <w:rFonts w:ascii="Calibri" w:eastAsia="Calibri" w:hAnsi="Calibri" w:cs="Times New Roman"/>
          <w:color w:val="auto"/>
          <w:lang w:val="ky-KG" w:eastAsia="en-US"/>
        </w:rPr>
        <w:t>утуучу тарабынан өткөрүлгөн</w:t>
      </w:r>
      <w:r w:rsidRPr="0097767E">
        <w:rPr>
          <w:rFonts w:ascii="Calibri" w:eastAsia="Calibri" w:hAnsi="Calibri" w:cs="Times New Roman"/>
          <w:color w:val="auto"/>
          <w:lang w:val="ky-KG" w:eastAsia="en-US"/>
        </w:rPr>
        <w:t xml:space="preserve"> </w:t>
      </w:r>
      <w:r w:rsidRPr="00FC244E">
        <w:rPr>
          <w:rFonts w:ascii="Calibri" w:eastAsia="Calibri" w:hAnsi="Calibri" w:cs="Times New Roman"/>
          <w:lang w:val="ky-KG" w:eastAsia="en-US"/>
        </w:rPr>
        <w:t>суроо-жооп иретиндеги сабактарда окутуучуга суроо берүү менен</w:t>
      </w:r>
      <w:r w:rsidRPr="00FC244E">
        <w:rPr>
          <w:rFonts w:ascii="Calibri" w:eastAsia="Calibri" w:hAnsi="Calibri" w:cs="Times New Roman"/>
          <w:color w:val="FF0000"/>
          <w:lang w:val="ky-KG" w:eastAsia="en-US"/>
        </w:rPr>
        <w:t xml:space="preserve"> </w:t>
      </w:r>
      <w:r w:rsidRPr="00FC244E">
        <w:rPr>
          <w:rFonts w:ascii="Calibri" w:eastAsia="Calibri" w:hAnsi="Calibri" w:cs="Times New Roman"/>
          <w:lang w:val="ky-KG" w:eastAsia="en-US"/>
        </w:rPr>
        <w:t>үйрөнө алышат. Студенттер суроо бербеген учурда окутуучу сабактын маанилүү темаларын кыскача айтып берет.</w:t>
      </w:r>
    </w:p>
    <w:p w:rsidR="006A7647" w:rsidRPr="00FC244E" w:rsidRDefault="006A7647" w:rsidP="006A7647">
      <w:pPr>
        <w:ind w:left="567" w:hanging="566"/>
        <w:contextualSpacing/>
        <w:jc w:val="both"/>
        <w:rPr>
          <w:rFonts w:ascii="Calibri" w:eastAsia="Calibri" w:hAnsi="Calibri" w:cs="Times New Roman"/>
          <w:lang w:val="ky-KG" w:eastAsia="en-US"/>
        </w:rPr>
      </w:pPr>
    </w:p>
    <w:p w:rsidR="006A7647" w:rsidRPr="00FC244E" w:rsidRDefault="006A7647" w:rsidP="006C13EA">
      <w:pPr>
        <w:numPr>
          <w:ilvl w:val="6"/>
          <w:numId w:val="602"/>
        </w:numPr>
        <w:ind w:left="567" w:hanging="566"/>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Милдеттүү сабактарды дистанттык билим берүү аркылуу берүү үчүн окутуучулар биргелешип окуу материалдарын даярдашат.</w:t>
      </w:r>
    </w:p>
    <w:p w:rsidR="006A7647" w:rsidRPr="00FC244E" w:rsidRDefault="006A7647" w:rsidP="006A7647">
      <w:pPr>
        <w:ind w:left="567" w:hanging="566"/>
        <w:contextualSpacing/>
        <w:jc w:val="both"/>
        <w:rPr>
          <w:rFonts w:ascii="Calibri" w:eastAsia="Calibri" w:hAnsi="Calibri" w:cs="Times New Roman"/>
          <w:lang w:val="ky-KG" w:eastAsia="en-US"/>
        </w:rPr>
      </w:pPr>
    </w:p>
    <w:p w:rsidR="006A7647" w:rsidRPr="00FC244E" w:rsidRDefault="006A7647" w:rsidP="006C13EA">
      <w:pPr>
        <w:numPr>
          <w:ilvl w:val="6"/>
          <w:numId w:val="602"/>
        </w:numPr>
        <w:ind w:left="567" w:hanging="566"/>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Апталык окуу материалдары алдын ала даярдалышы керек. Даярдалган окуу материал</w:t>
      </w:r>
      <w:r w:rsidR="00C033BE" w:rsidRPr="00FC244E">
        <w:rPr>
          <w:rFonts w:ascii="Calibri" w:eastAsia="Calibri" w:hAnsi="Calibri" w:cs="Times New Roman"/>
          <w:lang w:val="ky-KG" w:eastAsia="en-US"/>
        </w:rPr>
        <w:t>-</w:t>
      </w:r>
      <w:r w:rsidRPr="00FC244E">
        <w:rPr>
          <w:rFonts w:ascii="Calibri" w:eastAsia="Calibri" w:hAnsi="Calibri" w:cs="Times New Roman"/>
          <w:lang w:val="ky-KG" w:eastAsia="en-US"/>
        </w:rPr>
        <w:t>дары же китептер дистанттык билим берүү системасына жүктөлүп, студенттердин пайдалануусуна берилет. Сабакты түшүндүрүп берүүгө байланыштуу видеолор 10 мүнөттүк болуп тартылышы керек (мисалы, 40 мүнөттүк сабакты түшүндүрүп берүү үчүн 10 мүнөттүк 4 видео тартылууга тийиш</w:t>
      </w:r>
      <w:r w:rsidRPr="00FC244E">
        <w:rPr>
          <w:rFonts w:ascii="Calibri" w:eastAsia="Calibri" w:hAnsi="Calibri" w:cs="Times New Roman"/>
          <w:color w:val="FF0000"/>
          <w:lang w:val="ky-KG" w:eastAsia="en-US"/>
        </w:rPr>
        <w:t xml:space="preserve"> </w:t>
      </w:r>
      <w:r w:rsidRPr="00FC244E">
        <w:rPr>
          <w:rFonts w:ascii="Calibri" w:eastAsia="Calibri" w:hAnsi="Calibri" w:cs="Times New Roman"/>
          <w:lang w:val="ky-KG" w:eastAsia="en-US"/>
        </w:rPr>
        <w:t>жана бул видеолор ирети менен жүктөлүшү керек). Видео тартуу үчүн университеттин коммуникация факультетинин деканаты менен байланыш түзүлөт. Видео тартуу боюнча сабак алган студенттер видео тартуу ишине катыштырылат.</w:t>
      </w:r>
    </w:p>
    <w:p w:rsidR="006A7647" w:rsidRPr="00FC244E" w:rsidRDefault="006A7647" w:rsidP="006A7647">
      <w:pPr>
        <w:ind w:left="567" w:hanging="566"/>
        <w:contextualSpacing/>
        <w:jc w:val="both"/>
        <w:rPr>
          <w:rFonts w:ascii="Calibri" w:eastAsia="Calibri" w:hAnsi="Calibri" w:cs="Times New Roman"/>
          <w:lang w:val="ky-KG" w:eastAsia="en-US"/>
        </w:rPr>
      </w:pPr>
    </w:p>
    <w:p w:rsidR="006A7647" w:rsidRPr="00FC244E" w:rsidRDefault="006A7647" w:rsidP="006C13EA">
      <w:pPr>
        <w:numPr>
          <w:ilvl w:val="6"/>
          <w:numId w:val="602"/>
        </w:numPr>
        <w:ind w:left="567" w:hanging="566"/>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Студенттер каалаган учурда системага кирип сабактардын мазмунун окуй алышат жана видеолорду көрө алышат.</w:t>
      </w:r>
    </w:p>
    <w:p w:rsidR="006A7647" w:rsidRPr="00FC244E" w:rsidRDefault="006A7647" w:rsidP="006A7647">
      <w:pPr>
        <w:ind w:left="567" w:hanging="566"/>
        <w:contextualSpacing/>
        <w:jc w:val="both"/>
        <w:rPr>
          <w:rFonts w:ascii="Calibri" w:eastAsia="Calibri" w:hAnsi="Calibri" w:cs="Times New Roman"/>
          <w:lang w:val="ky-KG" w:eastAsia="en-US"/>
        </w:rPr>
      </w:pPr>
    </w:p>
    <w:p w:rsidR="006A7647" w:rsidRPr="00FC244E" w:rsidRDefault="006A7647" w:rsidP="006C13EA">
      <w:pPr>
        <w:numPr>
          <w:ilvl w:val="6"/>
          <w:numId w:val="602"/>
        </w:numPr>
        <w:ind w:left="567" w:hanging="566"/>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Милдетүү сабактар боюнча ара жана финалдык сынактар башка үзгүлтүксүз билим берүү системасындагыдай эле сынак программасында аныкталган күндө, саатта жана дарсканаларда жүргүзүлөт. Сынак интернет аркылуу өткөрүлбөйт.</w:t>
      </w:r>
    </w:p>
    <w:p w:rsidR="006A7647" w:rsidRPr="00FC244E" w:rsidRDefault="006A7647" w:rsidP="006A7647">
      <w:pPr>
        <w:ind w:left="567" w:hanging="566"/>
        <w:contextualSpacing/>
        <w:jc w:val="both"/>
        <w:rPr>
          <w:rFonts w:ascii="Calibri" w:eastAsia="Calibri" w:hAnsi="Calibri" w:cs="Times New Roman"/>
          <w:lang w:val="ky-KG" w:eastAsia="en-US"/>
        </w:rPr>
      </w:pPr>
    </w:p>
    <w:p w:rsidR="006A7647" w:rsidRPr="00FC244E" w:rsidRDefault="00D94102" w:rsidP="006C13EA">
      <w:pPr>
        <w:numPr>
          <w:ilvl w:val="6"/>
          <w:numId w:val="602"/>
        </w:numPr>
        <w:ind w:left="567" w:hanging="566"/>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Милдеттүү сабактарды</w:t>
      </w:r>
      <w:r w:rsidR="006A7647" w:rsidRPr="00FC244E">
        <w:rPr>
          <w:rFonts w:ascii="Calibri" w:eastAsia="Calibri" w:hAnsi="Calibri" w:cs="Times New Roman"/>
          <w:lang w:val="ky-KG" w:eastAsia="en-US"/>
        </w:rPr>
        <w:t xml:space="preserve"> окуткан окутуучулар үзгүлтүксүз билим берүү системасындагы</w:t>
      </w:r>
      <w:r w:rsidR="009C01BA" w:rsidRPr="00FC244E">
        <w:rPr>
          <w:rFonts w:ascii="Calibri" w:eastAsia="Calibri" w:hAnsi="Calibri" w:cs="Times New Roman"/>
          <w:lang w:val="ky-KG" w:eastAsia="en-US"/>
        </w:rPr>
        <w:t>-</w:t>
      </w:r>
      <w:r w:rsidR="006A7647" w:rsidRPr="00FC244E">
        <w:rPr>
          <w:rFonts w:ascii="Calibri" w:eastAsia="Calibri" w:hAnsi="Calibri" w:cs="Times New Roman"/>
          <w:lang w:val="ky-KG" w:eastAsia="en-US"/>
        </w:rPr>
        <w:t>дай эле жооптуу болгон бөлүмдөрдүн студенттеринин сынак баракчаларын текшерүү, сынак жыйынтыктарын студенттик иштер башкармалыгына жана керектүү маалымат системасына жеткирүү боюнча жооптуу жана милдеттүү болушат.</w:t>
      </w:r>
    </w:p>
    <w:p w:rsidR="006A7647" w:rsidRPr="00FC244E" w:rsidRDefault="006A7647" w:rsidP="006A7647">
      <w:pPr>
        <w:ind w:left="567" w:hanging="566"/>
        <w:contextualSpacing/>
        <w:jc w:val="both"/>
        <w:rPr>
          <w:rFonts w:ascii="Calibri" w:eastAsia="Calibri" w:hAnsi="Calibri" w:cs="Times New Roman"/>
          <w:lang w:val="ky-KG" w:eastAsia="en-US"/>
        </w:rPr>
      </w:pPr>
    </w:p>
    <w:p w:rsidR="006A7647" w:rsidRPr="00FC244E" w:rsidRDefault="006A7647" w:rsidP="006C13EA">
      <w:pPr>
        <w:numPr>
          <w:ilvl w:val="6"/>
          <w:numId w:val="602"/>
        </w:numPr>
        <w:ind w:left="567" w:hanging="566"/>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Дистанттык билим берүү аркылуу берилген милдеттүү сабактарга катышуу талап кылынбайт, бирок ара жана финалдык сынактарга катышууга милдеттүү.</w:t>
      </w:r>
    </w:p>
    <w:p w:rsidR="006A7647" w:rsidRPr="00FC244E" w:rsidRDefault="006A7647" w:rsidP="006A7647">
      <w:pPr>
        <w:ind w:left="567" w:hanging="566"/>
        <w:contextualSpacing/>
        <w:jc w:val="both"/>
        <w:rPr>
          <w:rFonts w:ascii="Calibri" w:eastAsia="Calibri" w:hAnsi="Calibri" w:cs="Times New Roman"/>
          <w:lang w:val="ky-KG" w:eastAsia="en-US"/>
        </w:rPr>
      </w:pPr>
    </w:p>
    <w:p w:rsidR="006A7647" w:rsidRPr="00FC244E" w:rsidRDefault="006A7647" w:rsidP="006C13EA">
      <w:pPr>
        <w:numPr>
          <w:ilvl w:val="6"/>
          <w:numId w:val="602"/>
        </w:numPr>
        <w:ind w:left="567" w:hanging="566"/>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lastRenderedPageBreak/>
        <w:t>Окуу процессине байланыштуу кулактандырууларды дистанттык билим берүү системасы аркылуу окуса болот.</w:t>
      </w:r>
    </w:p>
    <w:p w:rsidR="00D94102" w:rsidRPr="00FC244E" w:rsidRDefault="00D94102" w:rsidP="00D94102">
      <w:pPr>
        <w:contextualSpacing/>
        <w:jc w:val="both"/>
        <w:rPr>
          <w:rFonts w:ascii="Calibri" w:eastAsia="Calibri" w:hAnsi="Calibri" w:cs="Times New Roman"/>
          <w:lang w:val="ky-KG" w:eastAsia="en-US"/>
        </w:rPr>
      </w:pPr>
    </w:p>
    <w:p w:rsidR="006A7647" w:rsidRPr="00FC244E" w:rsidRDefault="006A7647" w:rsidP="006C13EA">
      <w:pPr>
        <w:numPr>
          <w:ilvl w:val="6"/>
          <w:numId w:val="602"/>
        </w:numPr>
        <w:tabs>
          <w:tab w:val="left" w:pos="851"/>
        </w:tabs>
        <w:ind w:left="567" w:hanging="566"/>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Студенттер милдетүү сабактарга башка сабактар сыяктуу эле үзгүлтүксүз билим берүү боюнча каттоо системасы аркылуу каттала алышат.</w:t>
      </w:r>
    </w:p>
    <w:p w:rsidR="006A7647" w:rsidRPr="00FC244E" w:rsidRDefault="006A7647" w:rsidP="006A7647">
      <w:pPr>
        <w:tabs>
          <w:tab w:val="left" w:pos="851"/>
        </w:tabs>
        <w:ind w:left="567" w:hanging="566"/>
        <w:contextualSpacing/>
        <w:jc w:val="both"/>
        <w:rPr>
          <w:rFonts w:ascii="Calibri" w:eastAsia="Calibri" w:hAnsi="Calibri" w:cs="Times New Roman"/>
          <w:lang w:val="ky-KG" w:eastAsia="en-US"/>
        </w:rPr>
      </w:pPr>
    </w:p>
    <w:p w:rsidR="006A7647" w:rsidRPr="00FC244E" w:rsidRDefault="006A7647" w:rsidP="006C13EA">
      <w:pPr>
        <w:numPr>
          <w:ilvl w:val="6"/>
          <w:numId w:val="602"/>
        </w:numPr>
        <w:ind w:left="567" w:hanging="566"/>
        <w:contextualSpacing/>
        <w:jc w:val="both"/>
        <w:rPr>
          <w:rFonts w:ascii="Calibri" w:eastAsia="Calibri" w:hAnsi="Calibri" w:cs="Times New Roman"/>
          <w:lang w:val="ky-KG" w:eastAsia="en-US"/>
        </w:rPr>
      </w:pPr>
      <w:r w:rsidRPr="00FC244E">
        <w:rPr>
          <w:rFonts w:ascii="Calibri" w:eastAsia="Calibri" w:hAnsi="Calibri" w:cs="Times New Roman"/>
          <w:lang w:val="ky-KG" w:eastAsia="en-US"/>
        </w:rPr>
        <w:t>Ар бир окутуучунун жана студенттин үйрөнүүнү башкаруу системасына колдонуучунун аты жана паролу менен кире ала тургандай өздөрүнө таандык веб-баракчасы болот. Бул веб-баракча аркылуу студенттер катталган бөлүмдүн сабактарын көзөмөлдөй алышат. Ар бир сабак боюнча жооптуу окутуучу болот.</w:t>
      </w:r>
    </w:p>
    <w:p w:rsidR="006A7647" w:rsidRPr="00FC244E" w:rsidRDefault="006A7647" w:rsidP="006A7647">
      <w:pPr>
        <w:jc w:val="both"/>
        <w:rPr>
          <w:rFonts w:ascii="Calibri" w:eastAsia="Calibri" w:hAnsi="Calibri" w:cs="Times New Roman"/>
          <w:i/>
          <w:sz w:val="20"/>
          <w:szCs w:val="20"/>
          <w:lang w:val="ky-KG" w:eastAsia="en-US"/>
        </w:rPr>
      </w:pPr>
    </w:p>
    <w:p w:rsidR="00D94102" w:rsidRPr="00FC244E" w:rsidRDefault="00D94102" w:rsidP="006A7647">
      <w:pPr>
        <w:jc w:val="both"/>
        <w:rPr>
          <w:rFonts w:ascii="Calibri" w:eastAsia="Calibri" w:hAnsi="Calibri" w:cs="Times New Roman"/>
          <w:i/>
          <w:sz w:val="20"/>
          <w:szCs w:val="20"/>
          <w:lang w:val="ky-KG" w:eastAsia="en-US"/>
        </w:rPr>
      </w:pPr>
    </w:p>
    <w:p w:rsidR="00D94102" w:rsidRPr="00FC244E" w:rsidRDefault="00D94102" w:rsidP="006A7647">
      <w:pPr>
        <w:jc w:val="both"/>
        <w:rPr>
          <w:rFonts w:ascii="Calibri" w:eastAsia="Calibri" w:hAnsi="Calibri" w:cs="Times New Roman"/>
          <w:i/>
          <w:sz w:val="20"/>
          <w:szCs w:val="20"/>
          <w:lang w:val="ky-KG" w:eastAsia="en-US"/>
        </w:rPr>
      </w:pPr>
    </w:p>
    <w:p w:rsidR="00B3298E" w:rsidRDefault="006A7647" w:rsidP="00B3298E">
      <w:pPr>
        <w:jc w:val="both"/>
        <w:rPr>
          <w:rFonts w:ascii="Calibri" w:eastAsia="Calibri" w:hAnsi="Calibri" w:cs="Times New Roman"/>
          <w:i/>
          <w:sz w:val="20"/>
          <w:szCs w:val="20"/>
          <w:lang w:val="ky-KG" w:eastAsia="en-US"/>
        </w:rPr>
      </w:pPr>
      <w:r w:rsidRPr="00FC244E">
        <w:rPr>
          <w:rFonts w:ascii="Calibri" w:eastAsia="Calibri" w:hAnsi="Calibri" w:cs="Times New Roman"/>
          <w:i/>
          <w:sz w:val="20"/>
          <w:szCs w:val="20"/>
          <w:lang w:val="ky-KG" w:eastAsia="en-US"/>
        </w:rPr>
        <w:t xml:space="preserve">Бул </w:t>
      </w:r>
      <w:r w:rsidR="00D94102" w:rsidRPr="00FC244E">
        <w:rPr>
          <w:rFonts w:ascii="Calibri" w:eastAsia="Calibri" w:hAnsi="Calibri" w:cs="Times New Roman"/>
          <w:i/>
          <w:sz w:val="20"/>
          <w:szCs w:val="20"/>
          <w:lang w:val="ky-KG" w:eastAsia="en-US"/>
        </w:rPr>
        <w:t>негиздер</w:t>
      </w:r>
      <w:r w:rsidRPr="00FC244E">
        <w:rPr>
          <w:rFonts w:ascii="Calibri" w:eastAsia="Calibri" w:hAnsi="Calibri" w:cs="Times New Roman"/>
          <w:i/>
          <w:sz w:val="20"/>
          <w:szCs w:val="20"/>
          <w:lang w:val="ky-KG" w:eastAsia="en-US"/>
        </w:rPr>
        <w:t xml:space="preserve"> Кыргыз-Түрк “Манас” университетинин Окумуштуулар кеӊешинин 2013-жылдын 5-февралындагы </w:t>
      </w:r>
      <w:r w:rsidR="00D94102" w:rsidRPr="00FC244E">
        <w:rPr>
          <w:rFonts w:ascii="Calibri" w:eastAsia="Calibri" w:hAnsi="Calibri" w:cs="Times New Roman"/>
          <w:i/>
          <w:sz w:val="20"/>
          <w:szCs w:val="20"/>
          <w:lang w:val="ky-KG" w:eastAsia="en-US"/>
        </w:rPr>
        <w:t>2013-</w:t>
      </w:r>
      <w:r w:rsidRPr="00FC244E">
        <w:rPr>
          <w:rFonts w:ascii="Calibri" w:eastAsia="Calibri" w:hAnsi="Calibri" w:cs="Times New Roman"/>
          <w:i/>
          <w:sz w:val="20"/>
          <w:szCs w:val="20"/>
          <w:lang w:val="ky-KG" w:eastAsia="en-US"/>
        </w:rPr>
        <w:t>01.001-номерлүү чечими менен кабыл алынган.</w:t>
      </w:r>
    </w:p>
    <w:p w:rsidR="00B3298E" w:rsidRDefault="00B3298E">
      <w:pPr>
        <w:rPr>
          <w:rFonts w:ascii="Calibri" w:eastAsia="Calibri" w:hAnsi="Calibri" w:cs="Times New Roman"/>
          <w:i/>
          <w:sz w:val="20"/>
          <w:szCs w:val="20"/>
          <w:lang w:val="ky-KG" w:eastAsia="en-US"/>
        </w:rPr>
      </w:pPr>
      <w:r>
        <w:rPr>
          <w:rFonts w:ascii="Calibri" w:eastAsia="Calibri" w:hAnsi="Calibri" w:cs="Times New Roman"/>
          <w:i/>
          <w:sz w:val="20"/>
          <w:szCs w:val="20"/>
          <w:lang w:val="ky-KG" w:eastAsia="en-US"/>
        </w:rPr>
        <w:br w:type="page"/>
      </w:r>
    </w:p>
    <w:p w:rsidR="00D94102" w:rsidRPr="00FC244E" w:rsidRDefault="00D94102" w:rsidP="00B3298E">
      <w:pPr>
        <w:pStyle w:val="1"/>
      </w:pPr>
      <w:bookmarkStart w:id="191" w:name="_Toc25339874"/>
      <w:r w:rsidRPr="00FC244E">
        <w:lastRenderedPageBreak/>
        <w:t>КЫРГЫЗ-ТҮРК “МАНАС” УНИВЕРСИТЕТИНИН</w:t>
      </w:r>
      <w:r w:rsidR="0097767E">
        <w:t xml:space="preserve"> </w:t>
      </w:r>
      <w:r w:rsidRPr="00FC244E">
        <w:t>ЧЕТ ТИЛ СЫНАГЫ БОЮНЧА БАЛЛДАРДЫ КОТОРУУ ТАБЛИЦАЛАРЫ</w:t>
      </w:r>
      <w:bookmarkEnd w:id="191"/>
    </w:p>
    <w:p w:rsidR="00D67B3D" w:rsidRPr="00FC244E" w:rsidRDefault="00D67B3D" w:rsidP="0097767E">
      <w:pPr>
        <w:pStyle w:val="NoSpacing1"/>
        <w:rPr>
          <w:lang w:val="ky-KG"/>
        </w:rPr>
      </w:pPr>
    </w:p>
    <w:p w:rsidR="00D94102" w:rsidRPr="00FC244E" w:rsidRDefault="00D94102" w:rsidP="00D94102">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KPDS-ÜDS-YDS-YÖKDİL сынактарынын эквиваленттүүлүгү</w:t>
      </w:r>
    </w:p>
    <w:p w:rsidR="00D94102" w:rsidRPr="00FC244E" w:rsidRDefault="00D94102" w:rsidP="00D94102">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 xml:space="preserve">ТРнын Студенттерди тандоо жана жайгаштыруу борбору (мындан ары – СТЖБ) тарабынан жүргүзүлгөн “Мамлекеттик кызматкерлердин чет тилди </w:t>
      </w:r>
      <w:r w:rsidRPr="00FC244E">
        <w:rPr>
          <w:rFonts w:ascii="Calibri" w:eastAsia="Calibri" w:hAnsi="Calibri" w:cs="Times New Roman"/>
          <w:bCs/>
          <w:iCs/>
          <w:color w:val="1D1B11"/>
          <w:lang w:val="ky-KG" w:eastAsia="en-US"/>
        </w:rPr>
        <w:t>билүү</w:t>
      </w:r>
      <w:r w:rsidRPr="00FC244E">
        <w:rPr>
          <w:rFonts w:ascii="Calibri" w:eastAsia="Calibri" w:hAnsi="Calibri" w:cs="Times New Roman"/>
          <w:color w:val="1D1B11"/>
          <w:lang w:val="ky-KG" w:eastAsia="en-US"/>
        </w:rPr>
        <w:t xml:space="preserve"> деңгээлин </w:t>
      </w:r>
      <w:r w:rsidRPr="00FC244E">
        <w:rPr>
          <w:rFonts w:ascii="Calibri" w:eastAsia="Calibri" w:hAnsi="Calibri" w:cs="Times New Roman"/>
          <w:bCs/>
          <w:iCs/>
          <w:color w:val="1D1B11"/>
          <w:lang w:val="ky-KG" w:eastAsia="en-US"/>
        </w:rPr>
        <w:t>аныктоо сынагы” (KPDS), “</w:t>
      </w:r>
      <w:r w:rsidRPr="00FC244E">
        <w:rPr>
          <w:rFonts w:ascii="Calibri" w:eastAsia="Times New Roman" w:hAnsi="Calibri" w:cs="Times New Roman"/>
          <w:color w:val="1D1B11"/>
          <w:lang w:val="ky-KG" w:eastAsia="en-US"/>
        </w:rPr>
        <w:t>Университеттер аралык чет тил сынагы” (ÜDS) жана “</w:t>
      </w:r>
      <w:r w:rsidRPr="00FC244E">
        <w:rPr>
          <w:rFonts w:ascii="Calibri" w:eastAsia="Calibri" w:hAnsi="Calibri" w:cs="Times New Roman"/>
          <w:color w:val="1D1B11"/>
          <w:lang w:val="ky-KG" w:eastAsia="en-US"/>
        </w:rPr>
        <w:t>Чет тилди билүү деңгээлин аныктоо сынагы” (YDS) менен “ЖОЖдордун чет тил сынагы ” (YÖKDİL) бири-бирине эки тараптуу деңгээлде эквиваленттүү болуп саналат.</w:t>
      </w:r>
    </w:p>
    <w:p w:rsidR="00D94102" w:rsidRPr="00FC244E" w:rsidRDefault="00D94102" w:rsidP="00D94102">
      <w:pPr>
        <w:jc w:val="both"/>
        <w:rPr>
          <w:rFonts w:ascii="Calibri" w:eastAsia="Calibri" w:hAnsi="Calibri" w:cs="Times New Roman"/>
          <w:b/>
          <w:color w:val="1D1B11"/>
          <w:lang w:val="ky-KG" w:eastAsia="en-US"/>
        </w:rPr>
      </w:pPr>
    </w:p>
    <w:p w:rsidR="00D94102" w:rsidRPr="00FC244E" w:rsidRDefault="00D94102" w:rsidP="00D94102">
      <w:pPr>
        <w:jc w:val="both"/>
        <w:rPr>
          <w:rFonts w:ascii="Calibri" w:eastAsia="Calibri" w:hAnsi="Calibri" w:cs="Times New Roman"/>
          <w:b/>
          <w:color w:val="1D1B11"/>
          <w:lang w:val="ky-KG" w:eastAsia="en-US"/>
        </w:rPr>
      </w:pPr>
      <w:r w:rsidRPr="00FC244E">
        <w:rPr>
          <w:rFonts w:ascii="Calibri" w:eastAsia="Calibri" w:hAnsi="Calibri" w:cs="Times New Roman"/>
          <w:b/>
          <w:color w:val="1D1B11"/>
          <w:lang w:val="ky-KG" w:eastAsia="en-US"/>
        </w:rPr>
        <w:t>Башка чет тил сынактарынын KPDS-ÜDS-YDS-YÖKDİL сынактарына эквиваленттүүлүгү</w:t>
      </w:r>
    </w:p>
    <w:p w:rsidR="00D94102" w:rsidRPr="0097767E" w:rsidRDefault="00D94102" w:rsidP="00D94102">
      <w:pPr>
        <w:jc w:val="both"/>
        <w:rPr>
          <w:rFonts w:ascii="Calibri" w:eastAsia="Calibri" w:hAnsi="Calibri" w:cs="Times New Roman"/>
          <w:color w:val="auto"/>
          <w:lang w:val="ky-KG" w:eastAsia="en-US"/>
        </w:rPr>
      </w:pPr>
      <w:r w:rsidRPr="00FC244E">
        <w:rPr>
          <w:rFonts w:ascii="Calibri" w:eastAsia="Calibri" w:hAnsi="Calibri" w:cs="Times New Roman"/>
          <w:color w:val="1D1B11"/>
          <w:lang w:val="ky-KG" w:eastAsia="en-US"/>
        </w:rPr>
        <w:t>Кандайдыр бир чет тил сынагынын KPDS, ÜDS, YDS жана YÖKDİL сынактарына эквиваленттүүлүгүн кабыл алууда алгач сынактын эл аралык деңгээлде болушу жана сынакты жүргүзгөн мекеменин өзү тийиштүү болгон мам</w:t>
      </w:r>
      <w:r w:rsidR="00865B64" w:rsidRPr="00FC244E">
        <w:rPr>
          <w:rFonts w:ascii="Calibri" w:eastAsia="Calibri" w:hAnsi="Calibri" w:cs="Times New Roman"/>
          <w:color w:val="1D1B11"/>
          <w:lang w:val="ky-KG" w:eastAsia="en-US"/>
        </w:rPr>
        <w:t xml:space="preserve">лекет тарабынан расмий </w:t>
      </w:r>
      <w:r w:rsidR="00865B64" w:rsidRPr="0097767E">
        <w:rPr>
          <w:rFonts w:ascii="Calibri" w:eastAsia="Calibri" w:hAnsi="Calibri" w:cs="Times New Roman"/>
          <w:color w:val="auto"/>
          <w:lang w:val="ky-KG" w:eastAsia="en-US"/>
        </w:rPr>
        <w:t>тил</w:t>
      </w:r>
      <w:r w:rsidR="00EE25E9" w:rsidRPr="0097767E">
        <w:rPr>
          <w:rFonts w:ascii="Calibri" w:eastAsia="Calibri" w:hAnsi="Calibri" w:cs="Times New Roman"/>
          <w:color w:val="auto"/>
          <w:lang w:val="ky-KG" w:eastAsia="en-US"/>
        </w:rPr>
        <w:t>де/</w:t>
      </w:r>
      <w:r w:rsidRPr="0097767E">
        <w:rPr>
          <w:rFonts w:ascii="Calibri" w:eastAsia="Calibri" w:hAnsi="Calibri" w:cs="Times New Roman"/>
          <w:color w:val="auto"/>
          <w:lang w:val="ky-KG" w:eastAsia="en-US"/>
        </w:rPr>
        <w:t>тилдеринде өткөрүлгөн сынак</w:t>
      </w:r>
      <w:r w:rsidR="00865B64" w:rsidRPr="0097767E">
        <w:rPr>
          <w:rFonts w:ascii="Calibri" w:eastAsia="Calibri" w:hAnsi="Calibri" w:cs="Times New Roman"/>
          <w:color w:val="auto"/>
          <w:lang w:val="ky-KG" w:eastAsia="en-US"/>
        </w:rPr>
        <w:t>тард</w:t>
      </w:r>
      <w:r w:rsidRPr="0097767E">
        <w:rPr>
          <w:rFonts w:ascii="Calibri" w:eastAsia="Calibri" w:hAnsi="Calibri" w:cs="Times New Roman"/>
          <w:color w:val="auto"/>
          <w:lang w:val="ky-KG" w:eastAsia="en-US"/>
        </w:rPr>
        <w:t>ын эквиваленттүү деп кабыл алынышы тууралуу чечим кабыл алынган.</w:t>
      </w:r>
    </w:p>
    <w:p w:rsidR="00D94102" w:rsidRPr="00FC244E" w:rsidRDefault="00D94102" w:rsidP="00D94102">
      <w:pPr>
        <w:jc w:val="both"/>
        <w:rPr>
          <w:rFonts w:ascii="Calibri" w:eastAsia="Calibri" w:hAnsi="Calibri" w:cs="Times New Roman"/>
          <w:color w:val="1D1B11"/>
          <w:lang w:val="ky-KG" w:eastAsia="en-US"/>
        </w:rPr>
      </w:pPr>
    </w:p>
    <w:p w:rsidR="00D94102" w:rsidRPr="00FC244E" w:rsidRDefault="00D94102" w:rsidP="00D94102">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Чет тил сынагы боюнча баллдарды которуу таблицаларында кабыл алынган чет тил сынактары KPDS, ÜDS же YDS-YÖKDİL менен бир тараптуу деңгээлде эквиваленттүү болуп саналат. Таблицаларда көрсөтүлгөн сынактардан сырткары университет, институт же башка тил үйрөтүү борборлору тарабынан уюштурулган ар түрдүү курстардагы чет тилди билүү деңгээлин аныктоо сынактары аталган таблицалар боюнча бааланбайт.</w:t>
      </w:r>
    </w:p>
    <w:p w:rsidR="00D57027" w:rsidRPr="00FC244E" w:rsidRDefault="00D57027" w:rsidP="00D94102">
      <w:pPr>
        <w:jc w:val="both"/>
        <w:rPr>
          <w:rFonts w:ascii="Calibri" w:eastAsia="Calibri" w:hAnsi="Calibri" w:cs="Times New Roman"/>
          <w:b/>
          <w:color w:val="1D1B11"/>
          <w:lang w:val="ky-KG" w:eastAsia="en-US"/>
        </w:rPr>
      </w:pPr>
    </w:p>
    <w:p w:rsidR="00D94102" w:rsidRPr="00FC244E" w:rsidRDefault="00D94102" w:rsidP="00D94102">
      <w:pPr>
        <w:jc w:val="both"/>
        <w:rPr>
          <w:rFonts w:ascii="Calibri" w:eastAsia="Calibri" w:hAnsi="Calibri" w:cs="Times New Roman"/>
          <w:b/>
          <w:color w:val="1D1B11"/>
          <w:u w:val="single"/>
          <w:lang w:val="ky-KG" w:eastAsia="en-US"/>
        </w:rPr>
      </w:pPr>
      <w:r w:rsidRPr="00FC244E">
        <w:rPr>
          <w:rFonts w:ascii="Calibri" w:eastAsia="Calibri" w:hAnsi="Calibri" w:cs="Times New Roman"/>
          <w:b/>
          <w:color w:val="1D1B11"/>
          <w:u w:val="single"/>
          <w:lang w:val="ky-KG" w:eastAsia="en-US"/>
        </w:rPr>
        <w:t>Англис тили сынагынын KPDS-ÜDS-YDS-YÖKDİL баллдарына</w:t>
      </w:r>
      <w:r w:rsidR="00357203" w:rsidRPr="00FC244E">
        <w:rPr>
          <w:rFonts w:ascii="Calibri" w:eastAsia="Calibri" w:hAnsi="Calibri" w:cs="Times New Roman"/>
          <w:b/>
          <w:color w:val="1D1B11"/>
          <w:u w:val="single"/>
          <w:lang w:val="ky-KG" w:eastAsia="en-US"/>
        </w:rPr>
        <w:t xml:space="preserve"> эквиваленттүүлүгү</w:t>
      </w:r>
    </w:p>
    <w:p w:rsidR="00D94102" w:rsidRPr="00FC244E" w:rsidRDefault="00D94102" w:rsidP="00D94102">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Англис тили үчүн эквиваленттүүлүгү кабыл алынган сынактардын (CAE, CPE, TOEFL IBT, PEARSON PTE Akademik) KPDS-ÜDS-YDS-YÖKDİL баллдарына эквиваленттүүлүгү 1-, 2-, 3- жана 4-таблицаларда көрсөтүлгөн.</w:t>
      </w:r>
    </w:p>
    <w:p w:rsidR="00357203" w:rsidRPr="00FC244E" w:rsidRDefault="00357203" w:rsidP="00D94102">
      <w:pPr>
        <w:jc w:val="both"/>
        <w:rPr>
          <w:rFonts w:ascii="Calibri" w:eastAsia="Calibri" w:hAnsi="Calibri" w:cs="Times New Roman"/>
          <w:b/>
          <w:color w:val="1D1B11"/>
          <w:lang w:val="ky-KG" w:eastAsia="en-US"/>
        </w:rPr>
      </w:pPr>
    </w:p>
    <w:p w:rsidR="00D94102" w:rsidRPr="00FC244E" w:rsidRDefault="00D94102" w:rsidP="00D94102">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1-Таблица.</w:t>
      </w:r>
      <w:r w:rsidRPr="00FC244E">
        <w:rPr>
          <w:rFonts w:ascii="Calibri" w:eastAsia="Calibri" w:hAnsi="Calibri" w:cs="Times New Roman"/>
          <w:color w:val="1D1B11"/>
          <w:lang w:val="ky-KG" w:eastAsia="en-US"/>
        </w:rPr>
        <w:t xml:space="preserve"> Эквиваленттүүлүгү кабыл алынган CAE англис тили сынагынын KPDS-ÜDS-YDS-YÖKDİL баллдарына эквиваленттүүлүгү</w:t>
      </w:r>
      <w:r w:rsidR="00AA0E38">
        <w:rPr>
          <w:rFonts w:ascii="Calibri" w:eastAsia="Calibri" w:hAnsi="Calibri" w:cs="Times New Roman"/>
          <w:color w:val="1D1B11"/>
          <w:lang w:val="ky-KG" w:eastAsia="en-US"/>
        </w:rPr>
        <w:t>:</w:t>
      </w:r>
    </w:p>
    <w:p w:rsidR="00D57027" w:rsidRPr="00FC244E" w:rsidRDefault="00D57027" w:rsidP="00D94102">
      <w:pPr>
        <w:jc w:val="both"/>
        <w:rPr>
          <w:rFonts w:ascii="Calibri" w:eastAsia="Calibri" w:hAnsi="Calibri" w:cs="Times New Roman"/>
          <w:color w:val="1D1B11"/>
          <w:lang w:val="ky-KG" w:eastAsia="en-US"/>
        </w:rPr>
      </w:pPr>
    </w:p>
    <w:p w:rsidR="00D57027" w:rsidRPr="00FC244E" w:rsidRDefault="00D57027" w:rsidP="00D94102">
      <w:pPr>
        <w:jc w:val="both"/>
        <w:rPr>
          <w:rFonts w:ascii="Calibri" w:eastAsia="Calibri" w:hAnsi="Calibri" w:cs="Times New Roman"/>
          <w:color w:val="1D1B11"/>
          <w:lang w:val="ky-KG" w:eastAsia="en-US"/>
        </w:rPr>
      </w:pPr>
    </w:p>
    <w:tbl>
      <w:tblPr>
        <w:tblW w:w="1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2775"/>
      </w:tblGrid>
      <w:tr w:rsidR="005B2567" w:rsidRPr="00FC244E" w:rsidTr="00D57027">
        <w:trPr>
          <w:trHeight w:val="283"/>
          <w:jc w:val="center"/>
        </w:trPr>
        <w:tc>
          <w:tcPr>
            <w:tcW w:w="1337" w:type="pct"/>
          </w:tcPr>
          <w:p w:rsidR="005B2567" w:rsidRPr="00FC244E" w:rsidRDefault="005B2567" w:rsidP="005B2567">
            <w:pPr>
              <w:autoSpaceDE w:val="0"/>
              <w:autoSpaceDN w:val="0"/>
              <w:adjustRightInd w:val="0"/>
              <w:jc w:val="center"/>
              <w:rPr>
                <w:rFonts w:ascii="Calibri" w:hAnsi="Calibri" w:cs="Times New Roman"/>
                <w:b/>
                <w:lang w:val="ky-KG"/>
              </w:rPr>
            </w:pPr>
            <w:r w:rsidRPr="00FC244E">
              <w:rPr>
                <w:rFonts w:ascii="Calibri" w:hAnsi="Calibri" w:cs="Times New Roman"/>
                <w:b/>
                <w:bCs/>
                <w:lang w:val="ky-KG"/>
              </w:rPr>
              <w:t>CAE</w:t>
            </w:r>
          </w:p>
        </w:tc>
        <w:tc>
          <w:tcPr>
            <w:tcW w:w="3663" w:type="pct"/>
          </w:tcPr>
          <w:p w:rsidR="005B2567" w:rsidRPr="00FC244E" w:rsidRDefault="005B2567" w:rsidP="005B2567">
            <w:pPr>
              <w:autoSpaceDE w:val="0"/>
              <w:autoSpaceDN w:val="0"/>
              <w:adjustRightInd w:val="0"/>
              <w:jc w:val="center"/>
              <w:rPr>
                <w:rFonts w:ascii="Calibri" w:hAnsi="Calibri" w:cs="Times New Roman"/>
                <w:b/>
                <w:bCs/>
                <w:lang w:val="ky-KG"/>
              </w:rPr>
            </w:pPr>
            <w:r w:rsidRPr="00FC244E">
              <w:rPr>
                <w:rFonts w:ascii="Calibri" w:hAnsi="Calibri" w:cs="Times New Roman"/>
                <w:b/>
                <w:bCs/>
                <w:lang w:val="ky-KG"/>
              </w:rPr>
              <w:t>KPDS/ÜDS/YDS/YÖKDİL</w:t>
            </w:r>
          </w:p>
        </w:tc>
      </w:tr>
      <w:tr w:rsidR="005B2567" w:rsidRPr="00FC244E" w:rsidTr="00D57027">
        <w:trPr>
          <w:trHeight w:val="283"/>
          <w:jc w:val="center"/>
        </w:trPr>
        <w:tc>
          <w:tcPr>
            <w:tcW w:w="1337" w:type="pct"/>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A</w:t>
            </w:r>
          </w:p>
        </w:tc>
        <w:tc>
          <w:tcPr>
            <w:tcW w:w="3663" w:type="pct"/>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80</w:t>
            </w:r>
          </w:p>
        </w:tc>
      </w:tr>
      <w:tr w:rsidR="005B2567" w:rsidRPr="00FC244E" w:rsidTr="00D57027">
        <w:trPr>
          <w:trHeight w:val="283"/>
          <w:jc w:val="center"/>
        </w:trPr>
        <w:tc>
          <w:tcPr>
            <w:tcW w:w="1337" w:type="pct"/>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B</w:t>
            </w:r>
          </w:p>
        </w:tc>
        <w:tc>
          <w:tcPr>
            <w:tcW w:w="3663" w:type="pct"/>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70</w:t>
            </w:r>
          </w:p>
        </w:tc>
      </w:tr>
      <w:tr w:rsidR="005B2567" w:rsidRPr="00FC244E" w:rsidTr="00D57027">
        <w:trPr>
          <w:trHeight w:val="283"/>
          <w:jc w:val="center"/>
        </w:trPr>
        <w:tc>
          <w:tcPr>
            <w:tcW w:w="1337" w:type="pct"/>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C</w:t>
            </w:r>
          </w:p>
        </w:tc>
        <w:tc>
          <w:tcPr>
            <w:tcW w:w="3663" w:type="pct"/>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60</w:t>
            </w:r>
          </w:p>
        </w:tc>
      </w:tr>
    </w:tbl>
    <w:p w:rsidR="005B2567" w:rsidRPr="00FC244E" w:rsidRDefault="005B2567" w:rsidP="005B2567">
      <w:pPr>
        <w:autoSpaceDE w:val="0"/>
        <w:autoSpaceDN w:val="0"/>
        <w:adjustRightInd w:val="0"/>
        <w:rPr>
          <w:rFonts w:ascii="Calibri" w:hAnsi="Calibri" w:cs="Times New Roman"/>
          <w:bCs/>
          <w:lang w:val="ky-KG"/>
        </w:rPr>
      </w:pP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2-Таблица.</w:t>
      </w:r>
      <w:r w:rsidRPr="00FC244E">
        <w:rPr>
          <w:rFonts w:ascii="Calibri" w:eastAsia="Calibri" w:hAnsi="Calibri" w:cs="Times New Roman"/>
          <w:color w:val="1D1B11"/>
          <w:lang w:val="ky-KG" w:eastAsia="en-US"/>
        </w:rPr>
        <w:t xml:space="preserve"> Эквиваленттүүлүгү кабыл алынган CPE англис тили сынагынын KPDS-ÜDS-YDS-YÖKDİL баллдарына эквиваленттүүлүгү</w:t>
      </w:r>
      <w:r w:rsidR="00AA0E38">
        <w:rPr>
          <w:rFonts w:ascii="Calibri" w:eastAsia="Calibri" w:hAnsi="Calibri" w:cs="Times New Roman"/>
          <w:color w:val="1D1B11"/>
          <w:lang w:val="ky-KG" w:eastAsia="en-US"/>
        </w:rPr>
        <w:t>:</w:t>
      </w:r>
    </w:p>
    <w:p w:rsidR="00D57027" w:rsidRPr="00FC244E" w:rsidRDefault="00D57027" w:rsidP="00357203">
      <w:pPr>
        <w:jc w:val="both"/>
        <w:rPr>
          <w:rFonts w:ascii="Calibri" w:eastAsia="Calibri" w:hAnsi="Calibri" w:cs="Times New Roman"/>
          <w:color w:val="1D1B11"/>
          <w:lang w:val="ky-KG" w:eastAsia="en-US"/>
        </w:rPr>
      </w:pPr>
    </w:p>
    <w:p w:rsidR="00D57027" w:rsidRPr="00FC244E" w:rsidRDefault="00D57027" w:rsidP="00357203">
      <w:pPr>
        <w:jc w:val="both"/>
        <w:rPr>
          <w:rFonts w:ascii="Calibri" w:eastAsia="Calibri" w:hAnsi="Calibri" w:cs="Times New Roman"/>
          <w:color w:val="1D1B11"/>
          <w:lang w:val="ky-KG" w:eastAsia="en-US"/>
        </w:rPr>
      </w:pPr>
    </w:p>
    <w:tbl>
      <w:tblPr>
        <w:tblW w:w="1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2748"/>
      </w:tblGrid>
      <w:tr w:rsidR="005B2567" w:rsidRPr="00FC244E" w:rsidTr="00D57027">
        <w:trPr>
          <w:trHeight w:val="227"/>
          <w:jc w:val="center"/>
        </w:trPr>
        <w:tc>
          <w:tcPr>
            <w:tcW w:w="1401" w:type="pct"/>
          </w:tcPr>
          <w:p w:rsidR="005B2567" w:rsidRPr="00FC244E" w:rsidRDefault="005B2567" w:rsidP="005B2567">
            <w:pPr>
              <w:autoSpaceDE w:val="0"/>
              <w:autoSpaceDN w:val="0"/>
              <w:adjustRightInd w:val="0"/>
              <w:jc w:val="center"/>
              <w:rPr>
                <w:rFonts w:ascii="Calibri" w:hAnsi="Calibri" w:cs="Times New Roman"/>
                <w:b/>
                <w:lang w:val="ky-KG"/>
              </w:rPr>
            </w:pPr>
            <w:r w:rsidRPr="00FC244E">
              <w:rPr>
                <w:rFonts w:ascii="Calibri" w:hAnsi="Calibri" w:cs="Times New Roman"/>
                <w:b/>
                <w:bCs/>
                <w:lang w:val="ky-KG"/>
              </w:rPr>
              <w:t>CPE</w:t>
            </w:r>
          </w:p>
        </w:tc>
        <w:tc>
          <w:tcPr>
            <w:tcW w:w="3599" w:type="pct"/>
          </w:tcPr>
          <w:p w:rsidR="005B2567" w:rsidRPr="00FC244E" w:rsidRDefault="005B2567" w:rsidP="005B2567">
            <w:pPr>
              <w:autoSpaceDE w:val="0"/>
              <w:autoSpaceDN w:val="0"/>
              <w:adjustRightInd w:val="0"/>
              <w:jc w:val="center"/>
              <w:rPr>
                <w:rFonts w:ascii="Calibri" w:hAnsi="Calibri" w:cs="Times New Roman"/>
                <w:b/>
                <w:bCs/>
                <w:lang w:val="ky-KG"/>
              </w:rPr>
            </w:pPr>
            <w:r w:rsidRPr="00FC244E">
              <w:rPr>
                <w:rFonts w:ascii="Calibri" w:hAnsi="Calibri" w:cs="Times New Roman"/>
                <w:b/>
                <w:bCs/>
                <w:lang w:val="ky-KG"/>
              </w:rPr>
              <w:t>KPDS/ÜDS/YDS/YÖKDİL</w:t>
            </w:r>
          </w:p>
        </w:tc>
      </w:tr>
      <w:tr w:rsidR="005B2567" w:rsidRPr="00FC244E" w:rsidTr="00D57027">
        <w:trPr>
          <w:trHeight w:val="227"/>
          <w:jc w:val="center"/>
        </w:trPr>
        <w:tc>
          <w:tcPr>
            <w:tcW w:w="1401" w:type="pct"/>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A</w:t>
            </w:r>
          </w:p>
        </w:tc>
        <w:tc>
          <w:tcPr>
            <w:tcW w:w="3599" w:type="pct"/>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100</w:t>
            </w:r>
          </w:p>
        </w:tc>
      </w:tr>
      <w:tr w:rsidR="005B2567" w:rsidRPr="00FC244E" w:rsidTr="00D57027">
        <w:trPr>
          <w:trHeight w:val="227"/>
          <w:jc w:val="center"/>
        </w:trPr>
        <w:tc>
          <w:tcPr>
            <w:tcW w:w="1401" w:type="pct"/>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B</w:t>
            </w:r>
          </w:p>
        </w:tc>
        <w:tc>
          <w:tcPr>
            <w:tcW w:w="3599" w:type="pct"/>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90</w:t>
            </w:r>
          </w:p>
        </w:tc>
      </w:tr>
      <w:tr w:rsidR="005B2567" w:rsidRPr="00FC244E" w:rsidTr="00D57027">
        <w:trPr>
          <w:trHeight w:val="227"/>
          <w:jc w:val="center"/>
        </w:trPr>
        <w:tc>
          <w:tcPr>
            <w:tcW w:w="1401" w:type="pct"/>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C</w:t>
            </w:r>
          </w:p>
        </w:tc>
        <w:tc>
          <w:tcPr>
            <w:tcW w:w="3599" w:type="pct"/>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80</w:t>
            </w:r>
          </w:p>
        </w:tc>
      </w:tr>
    </w:tbl>
    <w:p w:rsidR="00357203" w:rsidRPr="00FC244E" w:rsidRDefault="00357203" w:rsidP="005B2567">
      <w:pPr>
        <w:autoSpaceDE w:val="0"/>
        <w:autoSpaceDN w:val="0"/>
        <w:adjustRightInd w:val="0"/>
        <w:jc w:val="both"/>
        <w:rPr>
          <w:rFonts w:ascii="Calibri" w:hAnsi="Calibri" w:cs="Times New Roman"/>
          <w:b/>
          <w:lang w:val="ky-KG"/>
        </w:rPr>
      </w:pP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3-Таблица.</w:t>
      </w:r>
      <w:r w:rsidRPr="00FC244E">
        <w:rPr>
          <w:rFonts w:ascii="Calibri" w:eastAsia="Calibri" w:hAnsi="Calibri" w:cs="Times New Roman"/>
          <w:color w:val="1D1B11"/>
          <w:lang w:val="ky-KG" w:eastAsia="en-US"/>
        </w:rPr>
        <w:t xml:space="preserve"> Эквиваленттүүлүгү кабыл алынган TOEFL IBT англис тили сынагынын KPDS-ÜDS-YDS-YÖKDİL баллдарына эквиваленттүүлүгү</w:t>
      </w:r>
      <w:r w:rsidR="00AA0E38">
        <w:rPr>
          <w:rFonts w:ascii="Calibri" w:eastAsia="Calibri" w:hAnsi="Calibri" w:cs="Times New Roman"/>
          <w:color w:val="1D1B11"/>
          <w:lang w:val="ky-KG" w:eastAsia="en-US"/>
        </w:rPr>
        <w:t>:</w:t>
      </w:r>
    </w:p>
    <w:p w:rsidR="00D57027" w:rsidRPr="00FC244E" w:rsidRDefault="00D57027" w:rsidP="00357203">
      <w:pPr>
        <w:jc w:val="both"/>
        <w:rPr>
          <w:rFonts w:ascii="Calibri" w:eastAsia="Calibri" w:hAnsi="Calibri" w:cs="Times New Roman"/>
          <w:color w:val="1D1B11"/>
          <w:lang w:val="ky-K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2595"/>
      </w:tblGrid>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b/>
                <w:bCs/>
                <w:lang w:val="ky-KG"/>
              </w:rPr>
            </w:pPr>
            <w:r w:rsidRPr="00FC244E">
              <w:rPr>
                <w:rFonts w:ascii="Calibri" w:hAnsi="Calibri" w:cs="Times New Roman"/>
                <w:b/>
                <w:bCs/>
                <w:lang w:val="ky-KG"/>
              </w:rPr>
              <w:lastRenderedPageBreak/>
              <w:t>TOEFL IBT</w:t>
            </w:r>
          </w:p>
        </w:tc>
        <w:tc>
          <w:tcPr>
            <w:tcW w:w="2517" w:type="dxa"/>
            <w:vAlign w:val="center"/>
          </w:tcPr>
          <w:p w:rsidR="005B2567" w:rsidRPr="00FC244E" w:rsidRDefault="005B2567" w:rsidP="002A78E1">
            <w:pPr>
              <w:jc w:val="center"/>
              <w:rPr>
                <w:rFonts w:ascii="Calibri" w:hAnsi="Calibri" w:cs="Times New Roman"/>
                <w:b/>
                <w:bCs/>
                <w:lang w:val="ky-KG"/>
              </w:rPr>
            </w:pPr>
            <w:r w:rsidRPr="00FC244E">
              <w:rPr>
                <w:rFonts w:ascii="Calibri" w:hAnsi="Calibri" w:cs="Times New Roman"/>
                <w:b/>
                <w:bCs/>
                <w:lang w:val="ky-KG"/>
              </w:rPr>
              <w:t>KPDS/ÜDS/YDS/YÖKDİL</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120</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100</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119</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99</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118</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98</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117</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97,5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116</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97</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115</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96</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114</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113</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94</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112</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93</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111</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92,5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110</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92</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109</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91</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108</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90</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107</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89</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106</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88</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105</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87,5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104</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87</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103</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86</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102</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101</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84</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100</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83</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99</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82,5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98</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82</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97</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81</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96</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80</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95</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79</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94</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78</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93</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77,5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92</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77</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91</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76</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90</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89</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74</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88</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73</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87</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72,5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86</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72</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85</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71</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84</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70</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83</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69</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82</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68</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81</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67,5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80</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67</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79</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66</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78</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77</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64</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76</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63</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75</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62,5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74</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62</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73</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61</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72</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60</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71</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59</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lastRenderedPageBreak/>
              <w:t>70</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58</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69</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57,5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68</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57</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67</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56</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66</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65</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54</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64</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53</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63</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52,5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62</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52</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61</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51</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60</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50</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59</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49</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58</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48</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57</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47,5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56</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47</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55</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46</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54</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53</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44</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52</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43</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51</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42,5</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50</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42</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49</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41</w:t>
            </w:r>
          </w:p>
        </w:tc>
      </w:tr>
      <w:tr w:rsidR="005B2567" w:rsidRPr="00FC244E" w:rsidTr="00D57027">
        <w:trPr>
          <w:trHeight w:hRule="exact" w:val="283"/>
          <w:jc w:val="center"/>
        </w:trPr>
        <w:tc>
          <w:tcPr>
            <w:tcW w:w="1332"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48</w:t>
            </w:r>
          </w:p>
        </w:tc>
        <w:tc>
          <w:tcPr>
            <w:tcW w:w="2517" w:type="dxa"/>
            <w:vAlign w:val="center"/>
          </w:tcPr>
          <w:p w:rsidR="005B2567" w:rsidRPr="00FC244E" w:rsidRDefault="005B2567" w:rsidP="002A78E1">
            <w:pPr>
              <w:jc w:val="center"/>
              <w:rPr>
                <w:rFonts w:ascii="Calibri" w:hAnsi="Calibri" w:cs="Times New Roman"/>
                <w:lang w:val="ky-KG"/>
              </w:rPr>
            </w:pPr>
            <w:r w:rsidRPr="00FC244E">
              <w:rPr>
                <w:rFonts w:ascii="Calibri" w:hAnsi="Calibri" w:cs="Times New Roman"/>
                <w:lang w:val="ky-KG"/>
              </w:rPr>
              <w:t>40</w:t>
            </w:r>
          </w:p>
        </w:tc>
      </w:tr>
    </w:tbl>
    <w:p w:rsidR="002A78E1" w:rsidRPr="00FC244E" w:rsidRDefault="002A78E1" w:rsidP="005B2567">
      <w:pPr>
        <w:autoSpaceDE w:val="0"/>
        <w:autoSpaceDN w:val="0"/>
        <w:adjustRightInd w:val="0"/>
        <w:jc w:val="both"/>
        <w:rPr>
          <w:rFonts w:ascii="Calibri" w:hAnsi="Calibri" w:cs="Times New Roman"/>
          <w:b/>
          <w:lang w:val="ky-KG"/>
        </w:rPr>
      </w:pP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4-Таблица.</w:t>
      </w:r>
      <w:r w:rsidRPr="00FC244E">
        <w:rPr>
          <w:rFonts w:ascii="Calibri" w:eastAsia="Calibri" w:hAnsi="Calibri" w:cs="Times New Roman"/>
          <w:color w:val="1D1B11"/>
          <w:lang w:val="ky-KG" w:eastAsia="en-US"/>
        </w:rPr>
        <w:t xml:space="preserve"> Эквиваленттүүлүгү кабыл алынган PEARSON PTE Akademik англис тили сынагынын KPDS-ÜDS-YDS-YÖKDİL баллдарына эквиваленттүүлүгү</w:t>
      </w:r>
      <w:r w:rsidR="00AA0E38">
        <w:rPr>
          <w:rFonts w:ascii="Calibri" w:eastAsia="Calibri" w:hAnsi="Calibri" w:cs="Times New Roman"/>
          <w:color w:val="1D1B11"/>
          <w:lang w:val="ky-KG" w:eastAsia="en-US"/>
        </w:rPr>
        <w:t>:</w:t>
      </w:r>
    </w:p>
    <w:p w:rsidR="002A78E1" w:rsidRPr="00FC244E" w:rsidRDefault="002A78E1" w:rsidP="005B2567">
      <w:pPr>
        <w:autoSpaceDE w:val="0"/>
        <w:autoSpaceDN w:val="0"/>
        <w:adjustRightInd w:val="0"/>
        <w:jc w:val="both"/>
        <w:rPr>
          <w:rFonts w:ascii="Calibri" w:hAnsi="Calibri" w:cs="Times New Roman"/>
          <w:lang w:val="ky-KG"/>
        </w:rPr>
      </w:pPr>
    </w:p>
    <w:tbl>
      <w:tblPr>
        <w:tblW w:w="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2595"/>
      </w:tblGrid>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b/>
                <w:lang w:val="ky-KG"/>
              </w:rPr>
            </w:pPr>
            <w:r w:rsidRPr="00FC244E">
              <w:rPr>
                <w:rFonts w:ascii="Calibri" w:hAnsi="Calibri" w:cs="Times New Roman"/>
                <w:b/>
                <w:lang w:val="ky-KG"/>
              </w:rPr>
              <w:t>PEARSON PTE Akademik</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b/>
                <w:lang w:val="ky-KG"/>
              </w:rPr>
            </w:pPr>
            <w:r w:rsidRPr="00FC244E">
              <w:rPr>
                <w:rFonts w:ascii="Calibri" w:hAnsi="Calibri" w:cs="Times New Roman"/>
                <w:b/>
                <w:lang w:val="ky-KG"/>
              </w:rPr>
              <w:t>KPDS/ÜDS/YDS</w:t>
            </w:r>
            <w:r w:rsidRPr="00FC244E">
              <w:rPr>
                <w:rFonts w:ascii="Calibri" w:hAnsi="Calibri" w:cs="Times New Roman"/>
                <w:b/>
                <w:bCs/>
                <w:lang w:val="ky-KG"/>
              </w:rPr>
              <w:t>/YÖKDİL</w:t>
            </w:r>
          </w:p>
        </w:tc>
      </w:tr>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90</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100</w:t>
            </w:r>
          </w:p>
        </w:tc>
      </w:tr>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87</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95</w:t>
            </w:r>
          </w:p>
        </w:tc>
      </w:tr>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84</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90</w:t>
            </w:r>
          </w:p>
        </w:tc>
      </w:tr>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81</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85</w:t>
            </w:r>
          </w:p>
        </w:tc>
      </w:tr>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78</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80</w:t>
            </w:r>
          </w:p>
        </w:tc>
      </w:tr>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75</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75</w:t>
            </w:r>
          </w:p>
        </w:tc>
      </w:tr>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71</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70</w:t>
            </w:r>
          </w:p>
        </w:tc>
      </w:tr>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67</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65</w:t>
            </w:r>
          </w:p>
        </w:tc>
      </w:tr>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55</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60</w:t>
            </w:r>
          </w:p>
        </w:tc>
      </w:tr>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50</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55</w:t>
            </w:r>
          </w:p>
        </w:tc>
      </w:tr>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45</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50</w:t>
            </w:r>
          </w:p>
        </w:tc>
      </w:tr>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38</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45</w:t>
            </w:r>
          </w:p>
        </w:tc>
      </w:tr>
      <w:tr w:rsidR="005B2567" w:rsidRPr="00FC244E" w:rsidTr="00D57027">
        <w:trPr>
          <w:trHeight w:val="227"/>
          <w:jc w:val="center"/>
        </w:trPr>
        <w:tc>
          <w:tcPr>
            <w:tcW w:w="1622"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30</w:t>
            </w:r>
          </w:p>
        </w:tc>
        <w:tc>
          <w:tcPr>
            <w:tcW w:w="2595" w:type="dxa"/>
            <w:vAlign w:val="center"/>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40</w:t>
            </w:r>
          </w:p>
        </w:tc>
      </w:tr>
    </w:tbl>
    <w:p w:rsidR="002A78E1" w:rsidRPr="00FC244E" w:rsidRDefault="002A78E1" w:rsidP="005B2567">
      <w:pPr>
        <w:jc w:val="both"/>
        <w:rPr>
          <w:rFonts w:ascii="Calibri" w:eastAsia="Microsoft Sans Serif" w:hAnsi="Calibri" w:cs="Times New Roman"/>
          <w:b/>
          <w:u w:val="single"/>
          <w:lang w:val="ky-KG"/>
        </w:rPr>
      </w:pPr>
    </w:p>
    <w:p w:rsidR="00357203" w:rsidRPr="00FC244E" w:rsidRDefault="00357203" w:rsidP="00357203">
      <w:pPr>
        <w:jc w:val="both"/>
        <w:rPr>
          <w:rFonts w:ascii="Calibri" w:eastAsia="Calibri" w:hAnsi="Calibri" w:cs="Times New Roman"/>
          <w:b/>
          <w:color w:val="1D1B11"/>
          <w:u w:val="single"/>
          <w:lang w:val="ky-KG" w:eastAsia="en-US"/>
        </w:rPr>
      </w:pPr>
      <w:r w:rsidRPr="00FC244E">
        <w:rPr>
          <w:rFonts w:ascii="Calibri" w:eastAsia="Calibri" w:hAnsi="Calibri" w:cs="Times New Roman"/>
          <w:b/>
          <w:color w:val="1D1B11"/>
          <w:u w:val="single"/>
          <w:lang w:val="ky-KG" w:eastAsia="en-US"/>
        </w:rPr>
        <w:t xml:space="preserve">Немис тили сынагынын KPDS-ÜDS-YDS-YÖKDİL баллдарына эквиваленттүүлүгү </w:t>
      </w: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Немис тили үчүн эквиваленттүүлүгү кабыл алынган TELC Deutsch, Goethe Institut, Test DaF жана DCD II сынактарынын KPDS-ÜDS-YDS-YÖKDİL баллдарына эквиваленттүүлүгү 5-, 6-, 7- жана 8-таблицаларда көрсөтүлгөн.</w:t>
      </w:r>
    </w:p>
    <w:p w:rsidR="002A78E1" w:rsidRPr="00FC244E" w:rsidRDefault="002A78E1" w:rsidP="00357203">
      <w:pPr>
        <w:jc w:val="both"/>
        <w:rPr>
          <w:rFonts w:ascii="Calibri" w:eastAsia="Calibri" w:hAnsi="Calibri" w:cs="Times New Roman"/>
          <w:b/>
          <w:color w:val="1D1B11"/>
          <w:lang w:val="ky-KG" w:eastAsia="en-US"/>
        </w:rPr>
      </w:pP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lastRenderedPageBreak/>
        <w:t>5-Таблица.</w:t>
      </w:r>
      <w:r w:rsidRPr="00FC244E">
        <w:rPr>
          <w:rFonts w:ascii="Calibri" w:eastAsia="Calibri" w:hAnsi="Calibri" w:cs="Times New Roman"/>
          <w:color w:val="1D1B11"/>
          <w:lang w:val="ky-KG" w:eastAsia="en-US"/>
        </w:rPr>
        <w:t xml:space="preserve"> Эквиваленттүүлүгү кабыл алынган TELC Deutsch немис тили сынагынын KPDS-ÜDS-YDS-YÖKDİL баллдарына эквиваленттүүлүгү</w:t>
      </w:r>
      <w:r w:rsidR="00AA0E38">
        <w:rPr>
          <w:rFonts w:ascii="Calibri" w:eastAsia="Calibri" w:hAnsi="Calibri" w:cs="Times New Roman"/>
          <w:color w:val="1D1B11"/>
          <w:lang w:val="ky-KG" w:eastAsia="en-US"/>
        </w:rPr>
        <w:t>:</w:t>
      </w:r>
    </w:p>
    <w:p w:rsidR="00357203" w:rsidRPr="00FC244E" w:rsidRDefault="00357203" w:rsidP="00357203">
      <w:pPr>
        <w:jc w:val="both"/>
        <w:rPr>
          <w:rFonts w:ascii="Calibri" w:eastAsia="Calibri" w:hAnsi="Calibri" w:cs="Times New Roman"/>
          <w:color w:val="1D1B11"/>
          <w:lang w:val="ky-KG" w:eastAsia="en-US"/>
        </w:rPr>
      </w:pPr>
    </w:p>
    <w:tbl>
      <w:tblPr>
        <w:tblW w:w="0" w:type="auto"/>
        <w:tblInd w:w="2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595"/>
      </w:tblGrid>
      <w:tr w:rsidR="005B2567" w:rsidRPr="00FC244E" w:rsidTr="00D57027">
        <w:trPr>
          <w:trHeight w:val="227"/>
        </w:trPr>
        <w:tc>
          <w:tcPr>
            <w:tcW w:w="2430"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b/>
                <w:bCs/>
                <w:lang w:val="ky-KG"/>
              </w:rPr>
              <w:t>TELC Deutsch C2</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eastAsia="Times New Roman" w:hAnsi="Calibri" w:cs="Times New Roman"/>
                <w:b/>
                <w:bCs/>
                <w:lang w:val="ky-KG" w:eastAsia="tr-TR"/>
              </w:rPr>
              <w:t>KPDS/ÜDS/YDS/YÖKDİL</w:t>
            </w:r>
          </w:p>
        </w:tc>
      </w:tr>
      <w:tr w:rsidR="005B2567" w:rsidRPr="00FC244E" w:rsidTr="00D57027">
        <w:trPr>
          <w:trHeight w:val="227"/>
        </w:trPr>
        <w:tc>
          <w:tcPr>
            <w:tcW w:w="2430" w:type="dxa"/>
            <w:shd w:val="clear" w:color="auto" w:fill="auto"/>
          </w:tcPr>
          <w:p w:rsidR="005B2567" w:rsidRPr="00FC244E" w:rsidRDefault="005B2567" w:rsidP="002A78E1">
            <w:pPr>
              <w:pStyle w:val="Default"/>
              <w:rPr>
                <w:rFonts w:ascii="Calibri" w:hAnsi="Calibri"/>
                <w:lang w:val="ky-KG"/>
              </w:rPr>
            </w:pPr>
            <w:r w:rsidRPr="00FC244E">
              <w:rPr>
                <w:rFonts w:ascii="Calibri" w:hAnsi="Calibri"/>
                <w:lang w:val="ky-KG"/>
              </w:rPr>
              <w:t>Sehr Gut</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100</w:t>
            </w:r>
          </w:p>
        </w:tc>
      </w:tr>
      <w:tr w:rsidR="005B2567" w:rsidRPr="00FC244E" w:rsidTr="00D57027">
        <w:trPr>
          <w:trHeight w:val="227"/>
        </w:trPr>
        <w:tc>
          <w:tcPr>
            <w:tcW w:w="2430" w:type="dxa"/>
            <w:shd w:val="clear" w:color="auto" w:fill="auto"/>
          </w:tcPr>
          <w:p w:rsidR="005B2567" w:rsidRPr="00FC244E" w:rsidRDefault="005B2567" w:rsidP="002A78E1">
            <w:pPr>
              <w:pStyle w:val="Default"/>
              <w:rPr>
                <w:rFonts w:ascii="Calibri" w:hAnsi="Calibri"/>
                <w:lang w:val="ky-KG"/>
              </w:rPr>
            </w:pPr>
            <w:r w:rsidRPr="00FC244E">
              <w:rPr>
                <w:rFonts w:ascii="Calibri" w:hAnsi="Calibri"/>
                <w:lang w:val="ky-KG"/>
              </w:rPr>
              <w:t>Gut</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95</w:t>
            </w:r>
          </w:p>
        </w:tc>
      </w:tr>
      <w:tr w:rsidR="005B2567" w:rsidRPr="00FC244E" w:rsidTr="00D57027">
        <w:trPr>
          <w:trHeight w:val="227"/>
        </w:trPr>
        <w:tc>
          <w:tcPr>
            <w:tcW w:w="2430" w:type="dxa"/>
            <w:shd w:val="clear" w:color="auto" w:fill="auto"/>
          </w:tcPr>
          <w:p w:rsidR="005B2567" w:rsidRPr="00FC244E" w:rsidRDefault="005B2567" w:rsidP="002A78E1">
            <w:pPr>
              <w:pStyle w:val="Default"/>
              <w:rPr>
                <w:rFonts w:ascii="Calibri" w:hAnsi="Calibri"/>
                <w:lang w:val="ky-KG"/>
              </w:rPr>
            </w:pPr>
            <w:r w:rsidRPr="00FC244E">
              <w:rPr>
                <w:rFonts w:ascii="Calibri" w:hAnsi="Calibri"/>
                <w:lang w:val="ky-KG"/>
              </w:rPr>
              <w:t>Befriedigend</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90</w:t>
            </w:r>
          </w:p>
        </w:tc>
      </w:tr>
      <w:tr w:rsidR="005B2567" w:rsidRPr="00FC244E" w:rsidTr="00D57027">
        <w:trPr>
          <w:trHeight w:val="227"/>
        </w:trPr>
        <w:tc>
          <w:tcPr>
            <w:tcW w:w="2430" w:type="dxa"/>
            <w:shd w:val="clear" w:color="auto" w:fill="auto"/>
          </w:tcPr>
          <w:p w:rsidR="005B2567" w:rsidRPr="00FC244E" w:rsidRDefault="005B2567" w:rsidP="002A78E1">
            <w:pPr>
              <w:pStyle w:val="Default"/>
              <w:rPr>
                <w:rFonts w:ascii="Calibri" w:hAnsi="Calibri"/>
                <w:lang w:val="ky-KG"/>
              </w:rPr>
            </w:pPr>
            <w:r w:rsidRPr="00FC244E">
              <w:rPr>
                <w:rFonts w:ascii="Calibri" w:hAnsi="Calibri"/>
                <w:lang w:val="ky-KG"/>
              </w:rPr>
              <w:t>Ausreichend</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85</w:t>
            </w:r>
          </w:p>
        </w:tc>
      </w:tr>
      <w:tr w:rsidR="005B2567" w:rsidRPr="00FC244E" w:rsidTr="00D57027">
        <w:trPr>
          <w:trHeight w:val="57"/>
        </w:trPr>
        <w:tc>
          <w:tcPr>
            <w:tcW w:w="2430"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p>
        </w:tc>
      </w:tr>
      <w:tr w:rsidR="005B2567" w:rsidRPr="00FC244E" w:rsidTr="00D57027">
        <w:trPr>
          <w:trHeight w:val="227"/>
        </w:trPr>
        <w:tc>
          <w:tcPr>
            <w:tcW w:w="2430"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b/>
                <w:bCs/>
                <w:lang w:val="ky-KG"/>
              </w:rPr>
              <w:t>TELC Deutsch C1</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b/>
                <w:bCs/>
                <w:lang w:val="ky-KG"/>
              </w:rPr>
              <w:t>KPDS/ÜDS/YDS/YÖKDİL</w:t>
            </w:r>
          </w:p>
        </w:tc>
      </w:tr>
      <w:tr w:rsidR="005B2567" w:rsidRPr="00FC244E" w:rsidTr="00D57027">
        <w:trPr>
          <w:trHeight w:val="227"/>
        </w:trPr>
        <w:tc>
          <w:tcPr>
            <w:tcW w:w="2430" w:type="dxa"/>
            <w:shd w:val="clear" w:color="auto" w:fill="auto"/>
          </w:tcPr>
          <w:p w:rsidR="005B2567" w:rsidRPr="00FC244E" w:rsidRDefault="005B2567" w:rsidP="002A78E1">
            <w:pPr>
              <w:pStyle w:val="Default"/>
              <w:rPr>
                <w:rFonts w:ascii="Calibri" w:hAnsi="Calibri"/>
                <w:lang w:val="ky-KG"/>
              </w:rPr>
            </w:pPr>
            <w:r w:rsidRPr="00FC244E">
              <w:rPr>
                <w:rFonts w:ascii="Calibri" w:hAnsi="Calibri"/>
                <w:lang w:val="ky-KG"/>
              </w:rPr>
              <w:t>Sehr Gut</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80</w:t>
            </w:r>
          </w:p>
        </w:tc>
      </w:tr>
      <w:tr w:rsidR="005B2567" w:rsidRPr="00FC244E" w:rsidTr="00D57027">
        <w:trPr>
          <w:trHeight w:val="227"/>
        </w:trPr>
        <w:tc>
          <w:tcPr>
            <w:tcW w:w="2430" w:type="dxa"/>
            <w:shd w:val="clear" w:color="auto" w:fill="auto"/>
          </w:tcPr>
          <w:p w:rsidR="005B2567" w:rsidRPr="00FC244E" w:rsidRDefault="005B2567" w:rsidP="002A78E1">
            <w:pPr>
              <w:pStyle w:val="Default"/>
              <w:rPr>
                <w:rFonts w:ascii="Calibri" w:hAnsi="Calibri"/>
                <w:lang w:val="ky-KG"/>
              </w:rPr>
            </w:pPr>
            <w:r w:rsidRPr="00FC244E">
              <w:rPr>
                <w:rFonts w:ascii="Calibri" w:hAnsi="Calibri"/>
                <w:lang w:val="ky-KG"/>
              </w:rPr>
              <w:t>Gut</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75</w:t>
            </w:r>
          </w:p>
        </w:tc>
      </w:tr>
      <w:tr w:rsidR="005B2567" w:rsidRPr="00FC244E" w:rsidTr="00D57027">
        <w:trPr>
          <w:trHeight w:val="227"/>
        </w:trPr>
        <w:tc>
          <w:tcPr>
            <w:tcW w:w="2430" w:type="dxa"/>
            <w:shd w:val="clear" w:color="auto" w:fill="auto"/>
          </w:tcPr>
          <w:p w:rsidR="005B2567" w:rsidRPr="00FC244E" w:rsidRDefault="005B2567" w:rsidP="002A78E1">
            <w:pPr>
              <w:pStyle w:val="Default"/>
              <w:rPr>
                <w:rFonts w:ascii="Calibri" w:hAnsi="Calibri"/>
                <w:lang w:val="ky-KG"/>
              </w:rPr>
            </w:pPr>
            <w:r w:rsidRPr="00FC244E">
              <w:rPr>
                <w:rFonts w:ascii="Calibri" w:hAnsi="Calibri"/>
                <w:lang w:val="ky-KG"/>
              </w:rPr>
              <w:t>Befriedigend</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70</w:t>
            </w:r>
          </w:p>
        </w:tc>
      </w:tr>
      <w:tr w:rsidR="005B2567" w:rsidRPr="00FC244E" w:rsidTr="00D57027">
        <w:trPr>
          <w:trHeight w:val="227"/>
        </w:trPr>
        <w:tc>
          <w:tcPr>
            <w:tcW w:w="2430" w:type="dxa"/>
            <w:shd w:val="clear" w:color="auto" w:fill="auto"/>
          </w:tcPr>
          <w:p w:rsidR="005B2567" w:rsidRPr="00FC244E" w:rsidRDefault="005B2567" w:rsidP="002A78E1">
            <w:pPr>
              <w:pStyle w:val="Default"/>
              <w:rPr>
                <w:rFonts w:ascii="Calibri" w:hAnsi="Calibri"/>
                <w:lang w:val="ky-KG"/>
              </w:rPr>
            </w:pPr>
            <w:r w:rsidRPr="00FC244E">
              <w:rPr>
                <w:rFonts w:ascii="Calibri" w:hAnsi="Calibri"/>
                <w:lang w:val="ky-KG"/>
              </w:rPr>
              <w:t>Ausreichend</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65</w:t>
            </w:r>
          </w:p>
        </w:tc>
      </w:tr>
      <w:tr w:rsidR="005B2567" w:rsidRPr="00FC244E" w:rsidTr="00D57027">
        <w:trPr>
          <w:trHeight w:val="227"/>
        </w:trPr>
        <w:tc>
          <w:tcPr>
            <w:tcW w:w="2430" w:type="dxa"/>
            <w:shd w:val="clear" w:color="auto" w:fill="auto"/>
          </w:tcPr>
          <w:p w:rsidR="005B2567" w:rsidRPr="00FC244E" w:rsidRDefault="005B2567" w:rsidP="005B2567">
            <w:pPr>
              <w:pStyle w:val="Default"/>
              <w:jc w:val="center"/>
              <w:rPr>
                <w:rFonts w:ascii="Calibri" w:hAnsi="Calibri"/>
                <w:lang w:val="ky-KG"/>
              </w:rPr>
            </w:pP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p>
        </w:tc>
      </w:tr>
      <w:tr w:rsidR="005B2567" w:rsidRPr="00FC244E" w:rsidTr="00D57027">
        <w:trPr>
          <w:trHeight w:val="227"/>
        </w:trPr>
        <w:tc>
          <w:tcPr>
            <w:tcW w:w="2430"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b/>
                <w:bCs/>
                <w:lang w:val="ky-KG"/>
              </w:rPr>
              <w:t>TELC Deutsch B2</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b/>
                <w:bCs/>
                <w:lang w:val="ky-KG"/>
              </w:rPr>
              <w:t>KPDS/ÜDS/YDS/YÖKDİL</w:t>
            </w:r>
          </w:p>
        </w:tc>
      </w:tr>
      <w:tr w:rsidR="005B2567" w:rsidRPr="00FC244E" w:rsidTr="00D57027">
        <w:trPr>
          <w:trHeight w:val="227"/>
        </w:trPr>
        <w:tc>
          <w:tcPr>
            <w:tcW w:w="2430" w:type="dxa"/>
            <w:shd w:val="clear" w:color="auto" w:fill="auto"/>
          </w:tcPr>
          <w:p w:rsidR="005B2567" w:rsidRPr="00FC244E" w:rsidRDefault="005B2567" w:rsidP="002A78E1">
            <w:pPr>
              <w:pStyle w:val="Default"/>
              <w:rPr>
                <w:rFonts w:ascii="Calibri" w:hAnsi="Calibri"/>
                <w:lang w:val="ky-KG"/>
              </w:rPr>
            </w:pPr>
            <w:r w:rsidRPr="00FC244E">
              <w:rPr>
                <w:rFonts w:ascii="Calibri" w:hAnsi="Calibri"/>
                <w:lang w:val="ky-KG"/>
              </w:rPr>
              <w:t>Sehr Gut</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60</w:t>
            </w:r>
          </w:p>
        </w:tc>
      </w:tr>
      <w:tr w:rsidR="005B2567" w:rsidRPr="00FC244E" w:rsidTr="00D57027">
        <w:trPr>
          <w:trHeight w:val="227"/>
        </w:trPr>
        <w:tc>
          <w:tcPr>
            <w:tcW w:w="2430" w:type="dxa"/>
            <w:shd w:val="clear" w:color="auto" w:fill="auto"/>
          </w:tcPr>
          <w:p w:rsidR="005B2567" w:rsidRPr="00FC244E" w:rsidRDefault="005B2567" w:rsidP="002A78E1">
            <w:pPr>
              <w:pStyle w:val="Default"/>
              <w:rPr>
                <w:rFonts w:ascii="Calibri" w:hAnsi="Calibri"/>
                <w:lang w:val="ky-KG"/>
              </w:rPr>
            </w:pPr>
            <w:r w:rsidRPr="00FC244E">
              <w:rPr>
                <w:rFonts w:ascii="Calibri" w:hAnsi="Calibri"/>
                <w:lang w:val="ky-KG"/>
              </w:rPr>
              <w:t>Gut</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55</w:t>
            </w:r>
          </w:p>
        </w:tc>
      </w:tr>
      <w:tr w:rsidR="005B2567" w:rsidRPr="00FC244E" w:rsidTr="00D57027">
        <w:trPr>
          <w:trHeight w:val="227"/>
        </w:trPr>
        <w:tc>
          <w:tcPr>
            <w:tcW w:w="2430" w:type="dxa"/>
            <w:shd w:val="clear" w:color="auto" w:fill="auto"/>
          </w:tcPr>
          <w:p w:rsidR="005B2567" w:rsidRPr="00FC244E" w:rsidRDefault="005B2567" w:rsidP="002A78E1">
            <w:pPr>
              <w:pStyle w:val="Default"/>
              <w:rPr>
                <w:rFonts w:ascii="Calibri" w:hAnsi="Calibri"/>
                <w:lang w:val="ky-KG"/>
              </w:rPr>
            </w:pPr>
            <w:r w:rsidRPr="00FC244E">
              <w:rPr>
                <w:rFonts w:ascii="Calibri" w:hAnsi="Calibri"/>
                <w:lang w:val="ky-KG"/>
              </w:rPr>
              <w:t>Befriedigend</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50</w:t>
            </w:r>
          </w:p>
        </w:tc>
      </w:tr>
      <w:tr w:rsidR="005B2567" w:rsidRPr="00FC244E" w:rsidTr="00D57027">
        <w:trPr>
          <w:trHeight w:val="227"/>
        </w:trPr>
        <w:tc>
          <w:tcPr>
            <w:tcW w:w="2430" w:type="dxa"/>
            <w:shd w:val="clear" w:color="auto" w:fill="auto"/>
          </w:tcPr>
          <w:p w:rsidR="005B2567" w:rsidRPr="00FC244E" w:rsidRDefault="005B2567" w:rsidP="002A78E1">
            <w:pPr>
              <w:pStyle w:val="Default"/>
              <w:rPr>
                <w:rFonts w:ascii="Calibri" w:hAnsi="Calibri"/>
                <w:lang w:val="ky-KG"/>
              </w:rPr>
            </w:pPr>
            <w:r w:rsidRPr="00FC244E">
              <w:rPr>
                <w:rFonts w:ascii="Calibri" w:hAnsi="Calibri"/>
                <w:lang w:val="ky-KG"/>
              </w:rPr>
              <w:t>Ausreichend</w:t>
            </w:r>
          </w:p>
        </w:tc>
        <w:tc>
          <w:tcPr>
            <w:tcW w:w="2595"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45</w:t>
            </w:r>
          </w:p>
        </w:tc>
      </w:tr>
    </w:tbl>
    <w:p w:rsidR="00D57027" w:rsidRPr="00FC244E" w:rsidRDefault="00D57027" w:rsidP="00357203">
      <w:pPr>
        <w:jc w:val="both"/>
        <w:rPr>
          <w:rFonts w:ascii="Calibri" w:eastAsia="Calibri" w:hAnsi="Calibri" w:cs="Times New Roman"/>
          <w:b/>
          <w:color w:val="1D1B11"/>
          <w:lang w:val="ky-KG" w:eastAsia="en-US"/>
        </w:rPr>
      </w:pP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6-Таблица.</w:t>
      </w:r>
      <w:r w:rsidRPr="00FC244E">
        <w:rPr>
          <w:rFonts w:ascii="Calibri" w:eastAsia="Calibri" w:hAnsi="Calibri" w:cs="Times New Roman"/>
          <w:color w:val="1D1B11"/>
          <w:lang w:val="ky-KG" w:eastAsia="en-US"/>
        </w:rPr>
        <w:t xml:space="preserve"> Эквиваленттүүлүгү кабыл алынган Goethe Institut немис тили сынагынын KPDS-ÜDS-YDS-YÖKDİL баллдарына эквиваленттүүлүгү</w:t>
      </w:r>
      <w:r w:rsidR="00AA0E38">
        <w:rPr>
          <w:rFonts w:ascii="Calibri" w:eastAsia="Calibri" w:hAnsi="Calibri" w:cs="Times New Roman"/>
          <w:color w:val="1D1B11"/>
          <w:lang w:val="ky-KG" w:eastAsia="en-US"/>
        </w:rPr>
        <w:t>:</w:t>
      </w:r>
    </w:p>
    <w:p w:rsidR="00357203" w:rsidRPr="00FC244E" w:rsidRDefault="00357203" w:rsidP="00357203">
      <w:pPr>
        <w:jc w:val="both"/>
        <w:rPr>
          <w:rFonts w:ascii="Calibri" w:eastAsia="Calibri" w:hAnsi="Calibri" w:cs="Times New Roman"/>
          <w:color w:val="1D1B11"/>
          <w:lang w:val="ky-KG" w:eastAsia="en-US"/>
        </w:rPr>
      </w:pPr>
    </w:p>
    <w:tbl>
      <w:tblPr>
        <w:tblW w:w="3771" w:type="pct"/>
        <w:jc w:val="center"/>
        <w:tblCellMar>
          <w:left w:w="70" w:type="dxa"/>
          <w:right w:w="70" w:type="dxa"/>
        </w:tblCellMar>
        <w:tblLook w:val="04A0" w:firstRow="1" w:lastRow="0" w:firstColumn="1" w:lastColumn="0" w:noHBand="0" w:noVBand="1"/>
      </w:tblPr>
      <w:tblGrid>
        <w:gridCol w:w="3173"/>
        <w:gridCol w:w="1656"/>
        <w:gridCol w:w="37"/>
        <w:gridCol w:w="2482"/>
        <w:gridCol w:w="27"/>
      </w:tblGrid>
      <w:tr w:rsidR="00357203" w:rsidRPr="00FC244E" w:rsidTr="00D57027">
        <w:trPr>
          <w:trHeight w:val="227"/>
          <w:jc w:val="center"/>
        </w:trPr>
        <w:tc>
          <w:tcPr>
            <w:tcW w:w="3299"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GOETHE INSTITUT</w:t>
            </w:r>
          </w:p>
        </w:tc>
        <w:tc>
          <w:tcPr>
            <w:tcW w:w="1701" w:type="pct"/>
            <w:gridSpan w:val="2"/>
            <w:tcBorders>
              <w:top w:val="single" w:sz="8" w:space="0" w:color="auto"/>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ÖSYM</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Goethe-Zertifikat B2</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Puan Aralı&amp;ı</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KPDS/ÜDS/YDS/YÖKDİL</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Ausreichend</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60-69</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45</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Befriedigend</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70-79</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50</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Gut</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80-89</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55</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Sehr Gut</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90-100</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60</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lang w:val="ky-KG" w:eastAsia="tr-TR"/>
              </w:rPr>
            </w:pP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lang w:val="ky-KG" w:eastAsia="tr-TR"/>
              </w:rPr>
            </w:pP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lang w:val="ky-KG" w:eastAsia="tr-TR"/>
              </w:rPr>
            </w:pP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Goethe-Zertifikat C1</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Puan Aralığı</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KPDS/ÜDS/YDS/YÖKDİL</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Ausreichend</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60-69</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65</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Befriedigend</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70-79</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70</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Gut</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80-89</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75</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Sehr Gut</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90-100</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80</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lang w:val="ky-KG" w:eastAsia="tr-TR"/>
              </w:rPr>
            </w:pP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lang w:val="ky-KG" w:eastAsia="tr-TR"/>
              </w:rPr>
            </w:pP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lang w:val="ky-KG" w:eastAsia="tr-TR"/>
              </w:rPr>
            </w:pP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vAlign w:val="center"/>
            <w:hideMark/>
          </w:tcPr>
          <w:p w:rsidR="005B2567" w:rsidRPr="00FC244E" w:rsidRDefault="005B2567" w:rsidP="005B2567">
            <w:pPr>
              <w:jc w:val="both"/>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Goethe-Zertifikat Großes Deutsches Sprach Diplom C2</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Puan Aralığı</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KPDS/ÜDS/YDS/YÖKDİL</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Ausreichend</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60-69</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85</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Befriedigend</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70-79</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90</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Gut</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80-89</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95</w:t>
            </w:r>
          </w:p>
        </w:tc>
      </w:tr>
      <w:tr w:rsidR="00357203" w:rsidRPr="00FC244E" w:rsidTr="00D57027">
        <w:trPr>
          <w:gridAfter w:val="1"/>
          <w:wAfter w:w="18" w:type="pct"/>
          <w:trHeight w:val="227"/>
          <w:jc w:val="center"/>
        </w:trPr>
        <w:tc>
          <w:tcPr>
            <w:tcW w:w="2151"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rPr>
                <w:rFonts w:ascii="Calibri" w:eastAsia="Times New Roman" w:hAnsi="Calibri" w:cs="Times New Roman"/>
                <w:bCs/>
                <w:lang w:val="ky-KG" w:eastAsia="tr-TR"/>
              </w:rPr>
            </w:pPr>
            <w:r w:rsidRPr="00FC244E">
              <w:rPr>
                <w:rFonts w:ascii="Calibri" w:eastAsia="Times New Roman" w:hAnsi="Calibri" w:cs="Times New Roman"/>
                <w:bCs/>
                <w:lang w:val="ky-KG" w:eastAsia="tr-TR"/>
              </w:rPr>
              <w:t>Sehr Gut</w:t>
            </w:r>
          </w:p>
        </w:tc>
        <w:tc>
          <w:tcPr>
            <w:tcW w:w="1123"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90-100</w:t>
            </w:r>
          </w:p>
        </w:tc>
        <w:tc>
          <w:tcPr>
            <w:tcW w:w="1708" w:type="pct"/>
            <w:gridSpan w:val="2"/>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100</w:t>
            </w:r>
          </w:p>
        </w:tc>
      </w:tr>
    </w:tbl>
    <w:p w:rsidR="00357203" w:rsidRPr="00FC244E" w:rsidRDefault="00357203" w:rsidP="005B2567">
      <w:pPr>
        <w:autoSpaceDE w:val="0"/>
        <w:autoSpaceDN w:val="0"/>
        <w:adjustRightInd w:val="0"/>
        <w:jc w:val="both"/>
        <w:rPr>
          <w:rFonts w:ascii="Calibri" w:eastAsia="Calibri" w:hAnsi="Calibri" w:cs="Times New Roman"/>
          <w:b/>
          <w:bCs/>
          <w:lang w:val="ky-KG"/>
        </w:rPr>
      </w:pPr>
    </w:p>
    <w:p w:rsidR="005B2567" w:rsidRPr="00FC244E" w:rsidRDefault="00357203" w:rsidP="00357203">
      <w:pPr>
        <w:autoSpaceDE w:val="0"/>
        <w:autoSpaceDN w:val="0"/>
        <w:adjustRightInd w:val="0"/>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7-Таблица.</w:t>
      </w:r>
      <w:r w:rsidRPr="00FC244E">
        <w:rPr>
          <w:rFonts w:ascii="Calibri" w:eastAsia="Calibri" w:hAnsi="Calibri" w:cs="Times New Roman"/>
          <w:color w:val="1D1B11"/>
          <w:lang w:val="ky-KG" w:eastAsia="en-US"/>
        </w:rPr>
        <w:t xml:space="preserve"> Эквиваленттүүлүгү кабыл алынган TestDaF немис тили сынагынын KPDS-ÜDS-YDS-YÖKDİL баллдарына эквиваленттүүлүгү</w:t>
      </w:r>
      <w:r w:rsidR="00AA0E38">
        <w:rPr>
          <w:rFonts w:ascii="Calibri" w:eastAsia="Calibri" w:hAnsi="Calibri" w:cs="Times New Roman"/>
          <w:color w:val="1D1B11"/>
          <w:lang w:val="ky-KG" w:eastAsia="en-US"/>
        </w:rPr>
        <w:t>:</w:t>
      </w:r>
    </w:p>
    <w:p w:rsidR="00357203" w:rsidRPr="00FC244E" w:rsidRDefault="00357203" w:rsidP="00357203">
      <w:pPr>
        <w:autoSpaceDE w:val="0"/>
        <w:autoSpaceDN w:val="0"/>
        <w:adjustRightInd w:val="0"/>
        <w:jc w:val="both"/>
        <w:rPr>
          <w:rFonts w:ascii="Calibri" w:hAnsi="Calibri" w:cs="Times New Roman"/>
          <w:b/>
          <w:lang w:val="ky-KG"/>
        </w:rPr>
      </w:pPr>
    </w:p>
    <w:tbl>
      <w:tblPr>
        <w:tblW w:w="2636" w:type="pct"/>
        <w:jc w:val="center"/>
        <w:tblCellMar>
          <w:left w:w="70" w:type="dxa"/>
          <w:right w:w="70" w:type="dxa"/>
        </w:tblCellMar>
        <w:tblLook w:val="04A0" w:firstRow="1" w:lastRow="0" w:firstColumn="1" w:lastColumn="0" w:noHBand="0" w:noVBand="1"/>
      </w:tblPr>
      <w:tblGrid>
        <w:gridCol w:w="1318"/>
        <w:gridCol w:w="1296"/>
        <w:gridCol w:w="2541"/>
      </w:tblGrid>
      <w:tr w:rsidR="005B2567" w:rsidRPr="00FC244E" w:rsidTr="00D57027">
        <w:trPr>
          <w:trHeight w:val="227"/>
          <w:jc w:val="center"/>
        </w:trPr>
        <w:tc>
          <w:tcPr>
            <w:tcW w:w="12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jc w:val="both"/>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lastRenderedPageBreak/>
              <w:t>Test DaF</w:t>
            </w:r>
          </w:p>
        </w:tc>
        <w:tc>
          <w:tcPr>
            <w:tcW w:w="1257" w:type="pct"/>
            <w:tcBorders>
              <w:top w:val="single" w:sz="8" w:space="0" w:color="auto"/>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Seviye</w:t>
            </w:r>
          </w:p>
        </w:tc>
        <w:tc>
          <w:tcPr>
            <w:tcW w:w="2465" w:type="pct"/>
            <w:tcBorders>
              <w:top w:val="single" w:sz="8" w:space="0" w:color="auto"/>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KPDS/ÜDS/YDS/YÖKDİL</w:t>
            </w:r>
          </w:p>
        </w:tc>
      </w:tr>
      <w:tr w:rsidR="005B2567" w:rsidRPr="00FC244E" w:rsidTr="00D57027">
        <w:trPr>
          <w:trHeight w:val="227"/>
          <w:jc w:val="center"/>
        </w:trPr>
        <w:tc>
          <w:tcPr>
            <w:tcW w:w="1278"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rPr>
                <w:rFonts w:ascii="Calibri" w:eastAsia="Times New Roman" w:hAnsi="Calibri" w:cs="Times New Roman"/>
                <w:bCs/>
                <w:lang w:val="ky-KG" w:eastAsia="tr-TR"/>
              </w:rPr>
            </w:pPr>
            <w:r w:rsidRPr="00FC244E">
              <w:rPr>
                <w:rFonts w:ascii="Calibri" w:eastAsia="Times New Roman" w:hAnsi="Calibri" w:cs="Times New Roman"/>
                <w:bCs/>
                <w:lang w:val="ky-KG" w:eastAsia="tr-TR"/>
              </w:rPr>
              <w:t>TND</w:t>
            </w:r>
          </w:p>
        </w:tc>
        <w:tc>
          <w:tcPr>
            <w:tcW w:w="1257"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3</w:t>
            </w:r>
          </w:p>
        </w:tc>
        <w:tc>
          <w:tcPr>
            <w:tcW w:w="2465"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75</w:t>
            </w:r>
          </w:p>
        </w:tc>
      </w:tr>
      <w:tr w:rsidR="005B2567" w:rsidRPr="00FC244E" w:rsidTr="00D57027">
        <w:trPr>
          <w:trHeight w:val="227"/>
          <w:jc w:val="center"/>
        </w:trPr>
        <w:tc>
          <w:tcPr>
            <w:tcW w:w="1278"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rPr>
                <w:rFonts w:ascii="Calibri" w:eastAsia="Times New Roman" w:hAnsi="Calibri" w:cs="Times New Roman"/>
                <w:bCs/>
                <w:lang w:val="ky-KG" w:eastAsia="tr-TR"/>
              </w:rPr>
            </w:pPr>
            <w:r w:rsidRPr="00FC244E">
              <w:rPr>
                <w:rFonts w:ascii="Calibri" w:eastAsia="Times New Roman" w:hAnsi="Calibri" w:cs="Times New Roman"/>
                <w:bCs/>
                <w:lang w:val="ky-KG" w:eastAsia="tr-TR"/>
              </w:rPr>
              <w:t>TND</w:t>
            </w:r>
          </w:p>
        </w:tc>
        <w:tc>
          <w:tcPr>
            <w:tcW w:w="1257"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4</w:t>
            </w:r>
          </w:p>
        </w:tc>
        <w:tc>
          <w:tcPr>
            <w:tcW w:w="2465"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80</w:t>
            </w:r>
          </w:p>
        </w:tc>
      </w:tr>
      <w:tr w:rsidR="005B2567" w:rsidRPr="00FC244E" w:rsidTr="00D57027">
        <w:trPr>
          <w:trHeight w:val="227"/>
          <w:jc w:val="center"/>
        </w:trPr>
        <w:tc>
          <w:tcPr>
            <w:tcW w:w="1278" w:type="pct"/>
            <w:tcBorders>
              <w:top w:val="nil"/>
              <w:left w:val="single" w:sz="8" w:space="0" w:color="auto"/>
              <w:bottom w:val="single" w:sz="8" w:space="0" w:color="auto"/>
              <w:right w:val="single" w:sz="8" w:space="0" w:color="auto"/>
            </w:tcBorders>
            <w:shd w:val="clear" w:color="auto" w:fill="auto"/>
            <w:noWrap/>
            <w:vAlign w:val="center"/>
            <w:hideMark/>
          </w:tcPr>
          <w:p w:rsidR="005B2567" w:rsidRPr="00FC244E" w:rsidRDefault="005B2567" w:rsidP="005B2567">
            <w:pPr>
              <w:rPr>
                <w:rFonts w:ascii="Calibri" w:eastAsia="Times New Roman" w:hAnsi="Calibri" w:cs="Times New Roman"/>
                <w:bCs/>
                <w:lang w:val="ky-KG" w:eastAsia="tr-TR"/>
              </w:rPr>
            </w:pPr>
            <w:r w:rsidRPr="00FC244E">
              <w:rPr>
                <w:rFonts w:ascii="Calibri" w:eastAsia="Times New Roman" w:hAnsi="Calibri" w:cs="Times New Roman"/>
                <w:bCs/>
                <w:lang w:val="ky-KG" w:eastAsia="tr-TR"/>
              </w:rPr>
              <w:t>TND</w:t>
            </w:r>
          </w:p>
        </w:tc>
        <w:tc>
          <w:tcPr>
            <w:tcW w:w="1257"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5</w:t>
            </w:r>
          </w:p>
        </w:tc>
        <w:tc>
          <w:tcPr>
            <w:tcW w:w="2465" w:type="pct"/>
            <w:tcBorders>
              <w:top w:val="nil"/>
              <w:left w:val="nil"/>
              <w:bottom w:val="single" w:sz="8" w:space="0" w:color="auto"/>
              <w:right w:val="single" w:sz="8" w:space="0" w:color="auto"/>
            </w:tcBorders>
            <w:shd w:val="clear" w:color="auto" w:fill="auto"/>
            <w:noWrap/>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85</w:t>
            </w:r>
          </w:p>
        </w:tc>
      </w:tr>
    </w:tbl>
    <w:p w:rsidR="002A78E1" w:rsidRPr="00FC244E" w:rsidRDefault="002A78E1" w:rsidP="005B2567">
      <w:pPr>
        <w:autoSpaceDE w:val="0"/>
        <w:autoSpaceDN w:val="0"/>
        <w:adjustRightInd w:val="0"/>
        <w:jc w:val="both"/>
        <w:rPr>
          <w:rFonts w:ascii="Calibri" w:hAnsi="Calibri" w:cs="Times New Roman"/>
          <w:b/>
          <w:bCs/>
          <w:lang w:val="ky-KG"/>
        </w:rPr>
      </w:pP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8-Таблица.</w:t>
      </w:r>
      <w:r w:rsidRPr="00FC244E">
        <w:rPr>
          <w:rFonts w:ascii="Calibri" w:eastAsia="Calibri" w:hAnsi="Calibri" w:cs="Times New Roman"/>
          <w:color w:val="1D1B11"/>
          <w:lang w:val="ky-KG" w:eastAsia="en-US"/>
        </w:rPr>
        <w:t xml:space="preserve"> Эквиваленттүүлүгү кабыл алынган DSD II</w:t>
      </w:r>
      <w:r w:rsidR="007D6DD5" w:rsidRPr="00FC244E">
        <w:rPr>
          <w:rFonts w:ascii="Calibri" w:eastAsia="Calibri" w:hAnsi="Calibri" w:cs="Times New Roman"/>
          <w:color w:val="1D1B11"/>
          <w:lang w:val="ky-KG" w:eastAsia="en-US"/>
        </w:rPr>
        <w:t xml:space="preserve"> </w:t>
      </w:r>
      <w:r w:rsidRPr="00FC244E">
        <w:rPr>
          <w:rFonts w:ascii="Calibri" w:eastAsia="Calibri" w:hAnsi="Calibri" w:cs="Times New Roman"/>
          <w:color w:val="1D1B11"/>
          <w:lang w:val="ky-KG" w:eastAsia="en-US"/>
        </w:rPr>
        <w:t>немис тили сынагынын KPDS-ÜDS-YDS-YÖKDİL баллдарына эквиваленттүүлүгү</w:t>
      </w:r>
      <w:r w:rsidR="00AA0E38">
        <w:rPr>
          <w:rFonts w:ascii="Calibri" w:eastAsia="Calibri" w:hAnsi="Calibri" w:cs="Times New Roman"/>
          <w:color w:val="1D1B11"/>
          <w:lang w:val="ky-KG" w:eastAsia="en-US"/>
        </w:rPr>
        <w:t>:</w:t>
      </w:r>
    </w:p>
    <w:p w:rsidR="00357203" w:rsidRPr="00FC244E" w:rsidRDefault="00357203" w:rsidP="005B2567">
      <w:pPr>
        <w:autoSpaceDE w:val="0"/>
        <w:autoSpaceDN w:val="0"/>
        <w:adjustRightInd w:val="0"/>
        <w:jc w:val="both"/>
        <w:rPr>
          <w:rFonts w:ascii="Calibri" w:hAnsi="Calibri" w:cs="Times New Roman"/>
          <w:b/>
          <w:lang w:val="ky-K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872"/>
      </w:tblGrid>
      <w:tr w:rsidR="005B2567" w:rsidRPr="00FC244E" w:rsidTr="00D57027">
        <w:trPr>
          <w:trHeight w:val="227"/>
          <w:jc w:val="center"/>
        </w:trPr>
        <w:tc>
          <w:tcPr>
            <w:tcW w:w="2806" w:type="dxa"/>
            <w:shd w:val="clear" w:color="auto" w:fill="auto"/>
          </w:tcPr>
          <w:p w:rsidR="005B2567" w:rsidRPr="00FC244E" w:rsidRDefault="00027FC8" w:rsidP="00027FC8">
            <w:pPr>
              <w:autoSpaceDE w:val="0"/>
              <w:autoSpaceDN w:val="0"/>
              <w:adjustRightInd w:val="0"/>
              <w:jc w:val="both"/>
              <w:rPr>
                <w:rFonts w:ascii="Calibri" w:hAnsi="Calibri" w:cs="Times New Roman"/>
                <w:b/>
                <w:lang w:val="ky-KG"/>
              </w:rPr>
            </w:pPr>
            <w:r w:rsidRPr="00FC244E">
              <w:rPr>
                <w:rFonts w:ascii="Calibri" w:hAnsi="Calibri" w:cs="Times New Roman"/>
                <w:b/>
                <w:lang w:val="ky-KG"/>
              </w:rPr>
              <w:t>Deutsches Sprachdiplom (DSD) Stufe II</w:t>
            </w:r>
          </w:p>
        </w:tc>
        <w:tc>
          <w:tcPr>
            <w:tcW w:w="2872"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b/>
                <w:bCs/>
                <w:lang w:val="ky-KG"/>
              </w:rPr>
              <w:t>KPDS/ÜDS/YDS/YÖKDİL</w:t>
            </w:r>
          </w:p>
        </w:tc>
      </w:tr>
      <w:tr w:rsidR="005B2567" w:rsidRPr="00FC244E" w:rsidTr="00D57027">
        <w:trPr>
          <w:trHeight w:val="227"/>
          <w:jc w:val="center"/>
        </w:trPr>
        <w:tc>
          <w:tcPr>
            <w:tcW w:w="2806"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C1</w:t>
            </w:r>
          </w:p>
        </w:tc>
        <w:tc>
          <w:tcPr>
            <w:tcW w:w="2872"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80</w:t>
            </w:r>
          </w:p>
        </w:tc>
      </w:tr>
      <w:tr w:rsidR="005B2567" w:rsidRPr="00FC244E" w:rsidTr="00D57027">
        <w:trPr>
          <w:trHeight w:val="227"/>
          <w:jc w:val="center"/>
        </w:trPr>
        <w:tc>
          <w:tcPr>
            <w:tcW w:w="2806"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B2</w:t>
            </w:r>
          </w:p>
        </w:tc>
        <w:tc>
          <w:tcPr>
            <w:tcW w:w="2872" w:type="dxa"/>
            <w:shd w:val="clear" w:color="auto" w:fill="auto"/>
          </w:tcPr>
          <w:p w:rsidR="005B2567" w:rsidRPr="00FC244E" w:rsidRDefault="005B2567" w:rsidP="005B2567">
            <w:pPr>
              <w:autoSpaceDE w:val="0"/>
              <w:autoSpaceDN w:val="0"/>
              <w:adjustRightInd w:val="0"/>
              <w:jc w:val="center"/>
              <w:rPr>
                <w:rFonts w:ascii="Calibri" w:hAnsi="Calibri" w:cs="Times New Roman"/>
                <w:lang w:val="ky-KG"/>
              </w:rPr>
            </w:pPr>
            <w:r w:rsidRPr="00FC244E">
              <w:rPr>
                <w:rFonts w:ascii="Calibri" w:hAnsi="Calibri" w:cs="Times New Roman"/>
                <w:lang w:val="ky-KG"/>
              </w:rPr>
              <w:t>60</w:t>
            </w:r>
          </w:p>
        </w:tc>
      </w:tr>
    </w:tbl>
    <w:p w:rsidR="00357203" w:rsidRPr="00FC244E" w:rsidRDefault="00357203" w:rsidP="005B2567">
      <w:pPr>
        <w:jc w:val="both"/>
        <w:rPr>
          <w:rFonts w:ascii="Calibri" w:eastAsia="Microsoft Sans Serif" w:hAnsi="Calibri" w:cs="Times New Roman"/>
          <w:b/>
          <w:u w:val="single"/>
          <w:lang w:val="ky-KG"/>
        </w:rPr>
      </w:pPr>
    </w:p>
    <w:p w:rsidR="00357203" w:rsidRPr="00FC244E" w:rsidRDefault="00357203" w:rsidP="00357203">
      <w:pPr>
        <w:jc w:val="both"/>
        <w:rPr>
          <w:rFonts w:ascii="Calibri" w:eastAsia="Calibri" w:hAnsi="Calibri" w:cs="Times New Roman"/>
          <w:b/>
          <w:color w:val="1D1B11"/>
          <w:u w:val="single"/>
          <w:lang w:val="ky-KG" w:eastAsia="en-US"/>
        </w:rPr>
      </w:pPr>
      <w:r w:rsidRPr="00FC244E">
        <w:rPr>
          <w:rFonts w:ascii="Calibri" w:eastAsia="Calibri" w:hAnsi="Calibri" w:cs="Times New Roman"/>
          <w:b/>
          <w:color w:val="1D1B11"/>
          <w:u w:val="single"/>
          <w:lang w:val="ky-KG" w:eastAsia="en-US"/>
        </w:rPr>
        <w:t>Француз тили сынагынын KPDS-ÜDS-YDS-YÖKDİL баллдарына  эквиваленттүүлүгү</w:t>
      </w: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Француз тили үчүн эквиваленттүүлүгү кабыл алынган DELF&amp;DALF сынагынын даражасы жана баллдарынын эквиваленттүүлүгү 9-таблицада көрсөтүлгөн.</w:t>
      </w:r>
    </w:p>
    <w:p w:rsidR="00357203" w:rsidRPr="00FC244E" w:rsidRDefault="00357203" w:rsidP="00357203">
      <w:pPr>
        <w:jc w:val="both"/>
        <w:rPr>
          <w:rFonts w:ascii="Calibri" w:eastAsia="Calibri" w:hAnsi="Calibri" w:cs="Times New Roman"/>
          <w:b/>
          <w:color w:val="1D1B11"/>
          <w:lang w:val="ky-KG" w:eastAsia="en-US"/>
        </w:rPr>
      </w:pP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9-Таблица.</w:t>
      </w:r>
      <w:r w:rsidRPr="00FC244E">
        <w:rPr>
          <w:rFonts w:ascii="Calibri" w:eastAsia="Calibri" w:hAnsi="Calibri" w:cs="Times New Roman"/>
          <w:color w:val="1D1B11"/>
          <w:lang w:val="ky-KG" w:eastAsia="en-US"/>
        </w:rPr>
        <w:t xml:space="preserve"> Эквиваленттүүлүгү кабыл алынган DELF&amp;DALF француз тили сынагынын KPDS-ÜDS-YDS-YÖKDİL баллдарына эквиваленттүүлүгү</w:t>
      </w:r>
      <w:r w:rsidR="00AA0E38">
        <w:rPr>
          <w:rFonts w:ascii="Calibri" w:eastAsia="Calibri" w:hAnsi="Calibri" w:cs="Times New Roman"/>
          <w:color w:val="1D1B11"/>
          <w:lang w:val="ky-KG" w:eastAsia="en-US"/>
        </w:rPr>
        <w:t>:</w:t>
      </w:r>
    </w:p>
    <w:p w:rsidR="00357203" w:rsidRPr="00FC244E" w:rsidRDefault="00357203" w:rsidP="005B2567">
      <w:pPr>
        <w:jc w:val="both"/>
        <w:rPr>
          <w:rFonts w:ascii="Calibri" w:hAnsi="Calibri" w:cs="Times New Roman"/>
          <w:b/>
          <w:lang w:val="ky-KG"/>
        </w:rPr>
      </w:pPr>
    </w:p>
    <w:tbl>
      <w:tblPr>
        <w:tblW w:w="2307" w:type="pct"/>
        <w:jc w:val="center"/>
        <w:tblCellMar>
          <w:left w:w="70" w:type="dxa"/>
          <w:right w:w="70" w:type="dxa"/>
        </w:tblCellMar>
        <w:tblLook w:val="04A0" w:firstRow="1" w:lastRow="0" w:firstColumn="1" w:lastColumn="0" w:noHBand="0" w:noVBand="1"/>
      </w:tblPr>
      <w:tblGrid>
        <w:gridCol w:w="1833"/>
        <w:gridCol w:w="2679"/>
      </w:tblGrid>
      <w:tr w:rsidR="005B2567" w:rsidRPr="00FC244E" w:rsidTr="00D57027">
        <w:trPr>
          <w:trHeight w:val="170"/>
          <w:jc w:val="center"/>
        </w:trPr>
        <w:tc>
          <w:tcPr>
            <w:tcW w:w="2031" w:type="pct"/>
            <w:tcBorders>
              <w:top w:val="single" w:sz="8" w:space="0" w:color="auto"/>
              <w:left w:val="single" w:sz="8" w:space="0" w:color="auto"/>
              <w:bottom w:val="nil"/>
              <w:right w:val="nil"/>
            </w:tcBorders>
            <w:shd w:val="clear" w:color="000000" w:fill="FFFFFF"/>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DELF&amp;DALF</w:t>
            </w:r>
          </w:p>
        </w:tc>
        <w:tc>
          <w:tcPr>
            <w:tcW w:w="2969" w:type="pct"/>
            <w:tcBorders>
              <w:top w:val="single" w:sz="8" w:space="0" w:color="auto"/>
              <w:left w:val="single" w:sz="8" w:space="0" w:color="auto"/>
              <w:bottom w:val="nil"/>
              <w:right w:val="single" w:sz="8" w:space="0" w:color="auto"/>
            </w:tcBorders>
            <w:shd w:val="clear" w:color="000000" w:fill="FFFFFF"/>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KPDS/ÜDS/YDS/YÖKDİL</w:t>
            </w:r>
          </w:p>
        </w:tc>
      </w:tr>
      <w:tr w:rsidR="005B2567" w:rsidRPr="00FC244E" w:rsidTr="00D57027">
        <w:trPr>
          <w:trHeight w:val="170"/>
          <w:jc w:val="center"/>
        </w:trPr>
        <w:tc>
          <w:tcPr>
            <w:tcW w:w="2031" w:type="pct"/>
            <w:tcBorders>
              <w:top w:val="single" w:sz="8" w:space="0" w:color="auto"/>
              <w:left w:val="single" w:sz="8" w:space="0" w:color="auto"/>
              <w:bottom w:val="nil"/>
              <w:right w:val="nil"/>
            </w:tcBorders>
            <w:shd w:val="clear" w:color="000000" w:fill="FFFFFF"/>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DELF B2</w:t>
            </w:r>
          </w:p>
        </w:tc>
        <w:tc>
          <w:tcPr>
            <w:tcW w:w="2969" w:type="pct"/>
            <w:tcBorders>
              <w:top w:val="single" w:sz="8" w:space="0" w:color="auto"/>
              <w:left w:val="single" w:sz="8" w:space="0" w:color="auto"/>
              <w:bottom w:val="nil"/>
              <w:right w:val="single" w:sz="8" w:space="0" w:color="auto"/>
            </w:tcBorders>
            <w:shd w:val="clear" w:color="000000" w:fill="FFFFFF"/>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60</w:t>
            </w:r>
          </w:p>
        </w:tc>
      </w:tr>
      <w:tr w:rsidR="005B2567" w:rsidRPr="00FC244E" w:rsidTr="00D57027">
        <w:trPr>
          <w:trHeight w:val="170"/>
          <w:jc w:val="center"/>
        </w:trPr>
        <w:tc>
          <w:tcPr>
            <w:tcW w:w="2031" w:type="pct"/>
            <w:tcBorders>
              <w:top w:val="single" w:sz="8" w:space="0" w:color="auto"/>
              <w:left w:val="single" w:sz="8" w:space="0" w:color="auto"/>
              <w:bottom w:val="nil"/>
              <w:right w:val="nil"/>
            </w:tcBorders>
            <w:shd w:val="clear" w:color="000000" w:fill="FFFFFF"/>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DALF C1</w:t>
            </w:r>
          </w:p>
        </w:tc>
        <w:tc>
          <w:tcPr>
            <w:tcW w:w="2969" w:type="pct"/>
            <w:tcBorders>
              <w:top w:val="single" w:sz="8" w:space="0" w:color="auto"/>
              <w:left w:val="single" w:sz="8" w:space="0" w:color="auto"/>
              <w:bottom w:val="nil"/>
              <w:right w:val="single" w:sz="8" w:space="0" w:color="auto"/>
            </w:tcBorders>
            <w:shd w:val="clear" w:color="000000" w:fill="FFFFFF"/>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80</w:t>
            </w:r>
          </w:p>
        </w:tc>
      </w:tr>
      <w:tr w:rsidR="005B2567" w:rsidRPr="00FC244E" w:rsidTr="00D57027">
        <w:trPr>
          <w:trHeight w:val="170"/>
          <w:jc w:val="center"/>
        </w:trPr>
        <w:tc>
          <w:tcPr>
            <w:tcW w:w="2031" w:type="pct"/>
            <w:tcBorders>
              <w:top w:val="single" w:sz="8" w:space="0" w:color="auto"/>
              <w:left w:val="single" w:sz="8" w:space="0" w:color="auto"/>
              <w:bottom w:val="single" w:sz="8" w:space="0" w:color="auto"/>
              <w:right w:val="nil"/>
            </w:tcBorders>
            <w:shd w:val="clear" w:color="000000" w:fill="FFFFFF"/>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DALF C2</w:t>
            </w:r>
          </w:p>
        </w:tc>
        <w:tc>
          <w:tcPr>
            <w:tcW w:w="296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100</w:t>
            </w:r>
          </w:p>
        </w:tc>
      </w:tr>
    </w:tbl>
    <w:p w:rsidR="00D57027" w:rsidRPr="00FC244E" w:rsidRDefault="00D57027" w:rsidP="00357203">
      <w:pPr>
        <w:jc w:val="both"/>
        <w:rPr>
          <w:rFonts w:ascii="Calibri" w:eastAsia="Calibri" w:hAnsi="Calibri" w:cs="Times New Roman"/>
          <w:b/>
          <w:color w:val="1D1B11"/>
          <w:u w:val="single"/>
          <w:lang w:val="ky-KG" w:eastAsia="en-US"/>
        </w:rPr>
      </w:pPr>
    </w:p>
    <w:p w:rsidR="00357203" w:rsidRPr="00FC244E" w:rsidRDefault="00357203" w:rsidP="00357203">
      <w:pPr>
        <w:jc w:val="both"/>
        <w:rPr>
          <w:rFonts w:ascii="Calibri" w:eastAsia="Calibri" w:hAnsi="Calibri" w:cs="Times New Roman"/>
          <w:b/>
          <w:color w:val="1D1B11"/>
          <w:u w:val="single"/>
          <w:lang w:val="ky-KG" w:eastAsia="en-US"/>
        </w:rPr>
      </w:pPr>
      <w:r w:rsidRPr="00FC244E">
        <w:rPr>
          <w:rFonts w:ascii="Calibri" w:eastAsia="Calibri" w:hAnsi="Calibri" w:cs="Times New Roman"/>
          <w:b/>
          <w:color w:val="1D1B11"/>
          <w:u w:val="single"/>
          <w:lang w:val="ky-KG" w:eastAsia="en-US"/>
        </w:rPr>
        <w:t>Италян тили сынагынын KPDS-ÜDS-YDS-YÖKDİL баллдарына эквиваленттүүлүгү</w:t>
      </w: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Италян тили үчүн эквиваленттүүлүгү кабыл алынган CELI сынагынын даражасы жана баллдарынын эквиваленттүүлүгү 10-таблицада көрсөтүлгөн.</w:t>
      </w:r>
    </w:p>
    <w:p w:rsidR="00357203" w:rsidRPr="00FC244E" w:rsidRDefault="00357203" w:rsidP="00357203">
      <w:pPr>
        <w:jc w:val="both"/>
        <w:rPr>
          <w:rFonts w:ascii="Calibri" w:eastAsia="Calibri" w:hAnsi="Calibri" w:cs="Times New Roman"/>
          <w:b/>
          <w:color w:val="1D1B11"/>
          <w:lang w:val="ky-KG" w:eastAsia="en-US"/>
        </w:rPr>
      </w:pP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10-Таблица.</w:t>
      </w:r>
      <w:r w:rsidRPr="00FC244E">
        <w:rPr>
          <w:rFonts w:ascii="Calibri" w:eastAsia="Calibri" w:hAnsi="Calibri" w:cs="Times New Roman"/>
          <w:color w:val="1D1B11"/>
          <w:lang w:val="ky-KG" w:eastAsia="en-US"/>
        </w:rPr>
        <w:t xml:space="preserve"> Эквиваленттүүлүгү кабыл алынган CELI италян тили сынагынын KPDS-ÜDS-YDS-YÖKDİL баллдарына эквиваленттүүлүгү</w:t>
      </w:r>
      <w:r w:rsidR="00AA0E38">
        <w:rPr>
          <w:rFonts w:ascii="Calibri" w:eastAsia="Calibri" w:hAnsi="Calibri" w:cs="Times New Roman"/>
          <w:color w:val="1D1B11"/>
          <w:lang w:val="ky-KG" w:eastAsia="en-US"/>
        </w:rPr>
        <w:t>:</w:t>
      </w:r>
    </w:p>
    <w:p w:rsidR="005B2567" w:rsidRPr="00FC244E" w:rsidRDefault="005B2567" w:rsidP="005B2567">
      <w:pPr>
        <w:jc w:val="both"/>
        <w:rPr>
          <w:rFonts w:ascii="Calibri" w:hAnsi="Calibri" w:cs="Times New Roman"/>
          <w:b/>
          <w:lang w:val="ky-KG"/>
        </w:rPr>
      </w:pPr>
    </w:p>
    <w:tbl>
      <w:tblPr>
        <w:tblW w:w="2362" w:type="pct"/>
        <w:jc w:val="center"/>
        <w:tblCellMar>
          <w:left w:w="70" w:type="dxa"/>
          <w:right w:w="70" w:type="dxa"/>
        </w:tblCellMar>
        <w:tblLook w:val="04A0" w:firstRow="1" w:lastRow="0" w:firstColumn="1" w:lastColumn="0" w:noHBand="0" w:noVBand="1"/>
      </w:tblPr>
      <w:tblGrid>
        <w:gridCol w:w="1760"/>
        <w:gridCol w:w="2860"/>
      </w:tblGrid>
      <w:tr w:rsidR="005B2567" w:rsidRPr="00FC244E" w:rsidTr="00D57027">
        <w:trPr>
          <w:trHeight w:val="113"/>
          <w:jc w:val="center"/>
        </w:trPr>
        <w:tc>
          <w:tcPr>
            <w:tcW w:w="1905" w:type="pct"/>
            <w:tcBorders>
              <w:top w:val="single" w:sz="8" w:space="0" w:color="auto"/>
              <w:left w:val="single" w:sz="8" w:space="0" w:color="auto"/>
              <w:bottom w:val="nil"/>
              <w:right w:val="nil"/>
            </w:tcBorders>
            <w:shd w:val="clear" w:color="000000" w:fill="FFFFFF"/>
            <w:vAlign w:val="bottom"/>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CELI</w:t>
            </w:r>
          </w:p>
        </w:tc>
        <w:tc>
          <w:tcPr>
            <w:tcW w:w="3095" w:type="pct"/>
            <w:tcBorders>
              <w:top w:val="single" w:sz="8" w:space="0" w:color="auto"/>
              <w:left w:val="single" w:sz="8" w:space="0" w:color="auto"/>
              <w:bottom w:val="nil"/>
              <w:right w:val="single" w:sz="8" w:space="0" w:color="auto"/>
            </w:tcBorders>
            <w:shd w:val="clear" w:color="000000" w:fill="FFFFFF"/>
            <w:vAlign w:val="bottom"/>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KPDS/ÜDS/YDS/YÖKDİL</w:t>
            </w:r>
          </w:p>
        </w:tc>
      </w:tr>
      <w:tr w:rsidR="005B2567" w:rsidRPr="00FC244E" w:rsidTr="00D57027">
        <w:trPr>
          <w:trHeight w:val="113"/>
          <w:jc w:val="center"/>
        </w:trPr>
        <w:tc>
          <w:tcPr>
            <w:tcW w:w="1905" w:type="pct"/>
            <w:tcBorders>
              <w:top w:val="single" w:sz="8" w:space="0" w:color="auto"/>
              <w:left w:val="single" w:sz="8" w:space="0" w:color="auto"/>
              <w:bottom w:val="nil"/>
              <w:right w:val="nil"/>
            </w:tcBorders>
            <w:shd w:val="clear" w:color="000000" w:fill="FFFFFF"/>
            <w:vAlign w:val="bottom"/>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CELI3</w:t>
            </w:r>
          </w:p>
        </w:tc>
        <w:tc>
          <w:tcPr>
            <w:tcW w:w="3095" w:type="pct"/>
            <w:tcBorders>
              <w:top w:val="single" w:sz="8" w:space="0" w:color="auto"/>
              <w:left w:val="single" w:sz="8" w:space="0" w:color="auto"/>
              <w:bottom w:val="nil"/>
              <w:right w:val="single" w:sz="8" w:space="0" w:color="auto"/>
            </w:tcBorders>
            <w:shd w:val="clear" w:color="000000" w:fill="FFFFFF"/>
            <w:vAlign w:val="bottom"/>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60</w:t>
            </w:r>
          </w:p>
        </w:tc>
      </w:tr>
      <w:tr w:rsidR="005B2567" w:rsidRPr="00FC244E" w:rsidTr="00D57027">
        <w:trPr>
          <w:trHeight w:val="113"/>
          <w:jc w:val="center"/>
        </w:trPr>
        <w:tc>
          <w:tcPr>
            <w:tcW w:w="1905" w:type="pct"/>
            <w:tcBorders>
              <w:top w:val="single" w:sz="8" w:space="0" w:color="auto"/>
              <w:left w:val="single" w:sz="8" w:space="0" w:color="auto"/>
              <w:bottom w:val="nil"/>
              <w:right w:val="nil"/>
            </w:tcBorders>
            <w:shd w:val="clear" w:color="000000" w:fill="FFFFFF"/>
            <w:vAlign w:val="bottom"/>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CELI4</w:t>
            </w:r>
          </w:p>
        </w:tc>
        <w:tc>
          <w:tcPr>
            <w:tcW w:w="3095" w:type="pct"/>
            <w:tcBorders>
              <w:top w:val="single" w:sz="8" w:space="0" w:color="auto"/>
              <w:left w:val="single" w:sz="8" w:space="0" w:color="auto"/>
              <w:bottom w:val="nil"/>
              <w:right w:val="single" w:sz="8" w:space="0" w:color="auto"/>
            </w:tcBorders>
            <w:shd w:val="clear" w:color="000000" w:fill="FFFFFF"/>
            <w:vAlign w:val="bottom"/>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80</w:t>
            </w:r>
          </w:p>
        </w:tc>
      </w:tr>
      <w:tr w:rsidR="005B2567" w:rsidRPr="00FC244E" w:rsidTr="00D57027">
        <w:trPr>
          <w:trHeight w:val="113"/>
          <w:jc w:val="center"/>
        </w:trPr>
        <w:tc>
          <w:tcPr>
            <w:tcW w:w="1905" w:type="pct"/>
            <w:tcBorders>
              <w:top w:val="single" w:sz="8" w:space="0" w:color="auto"/>
              <w:left w:val="single" w:sz="8" w:space="0" w:color="auto"/>
              <w:bottom w:val="single" w:sz="8" w:space="0" w:color="auto"/>
              <w:right w:val="nil"/>
            </w:tcBorders>
            <w:shd w:val="clear" w:color="000000" w:fill="FFFFFF"/>
            <w:vAlign w:val="bottom"/>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CELI5</w:t>
            </w:r>
          </w:p>
        </w:tc>
        <w:tc>
          <w:tcPr>
            <w:tcW w:w="3095"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100</w:t>
            </w:r>
          </w:p>
        </w:tc>
      </w:tr>
    </w:tbl>
    <w:p w:rsidR="00357203" w:rsidRPr="00FC244E" w:rsidRDefault="00357203" w:rsidP="005B2567">
      <w:pPr>
        <w:jc w:val="both"/>
        <w:rPr>
          <w:rFonts w:ascii="Calibri" w:eastAsia="Microsoft Sans Serif" w:hAnsi="Calibri" w:cs="Times New Roman"/>
          <w:b/>
          <w:lang w:val="ky-KG"/>
        </w:rPr>
      </w:pPr>
    </w:p>
    <w:p w:rsidR="00357203" w:rsidRPr="00FC244E" w:rsidRDefault="00357203" w:rsidP="00357203">
      <w:pPr>
        <w:jc w:val="both"/>
        <w:rPr>
          <w:rFonts w:ascii="Calibri" w:eastAsia="Calibri" w:hAnsi="Calibri" w:cs="Times New Roman"/>
          <w:b/>
          <w:color w:val="1D1B11"/>
          <w:u w:val="single"/>
          <w:lang w:val="ky-KG" w:eastAsia="en-US"/>
        </w:rPr>
      </w:pPr>
      <w:r w:rsidRPr="00FC244E">
        <w:rPr>
          <w:rFonts w:ascii="Calibri" w:eastAsia="Calibri" w:hAnsi="Calibri" w:cs="Times New Roman"/>
          <w:b/>
          <w:color w:val="1D1B11"/>
          <w:u w:val="single"/>
          <w:lang w:val="ky-KG" w:eastAsia="en-US"/>
        </w:rPr>
        <w:t>Испан тили сынагынын KPDS-ÜDS-YDS-YÖKDİL баллдарына  эквиваленттүүлүгү</w:t>
      </w: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Испан тили үчүн эквиваленттүүлүгү кабыл алынган DELE сынагынын даражасы жана баллдарынын эквиваленттүүлүгү 11-таблицада көрсөтүлгөн.</w:t>
      </w:r>
    </w:p>
    <w:p w:rsidR="00357203" w:rsidRPr="00FC244E" w:rsidRDefault="00357203" w:rsidP="00357203">
      <w:pPr>
        <w:jc w:val="both"/>
        <w:rPr>
          <w:rFonts w:ascii="Calibri" w:eastAsia="Calibri" w:hAnsi="Calibri" w:cs="Times New Roman"/>
          <w:b/>
          <w:color w:val="1D1B11"/>
          <w:lang w:val="ky-KG" w:eastAsia="en-US"/>
        </w:rPr>
      </w:pP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11-Таблица.</w:t>
      </w:r>
      <w:r w:rsidRPr="00FC244E">
        <w:rPr>
          <w:rFonts w:ascii="Calibri" w:eastAsia="Calibri" w:hAnsi="Calibri" w:cs="Times New Roman"/>
          <w:color w:val="1D1B11"/>
          <w:lang w:val="ky-KG" w:eastAsia="en-US"/>
        </w:rPr>
        <w:t xml:space="preserve"> Эквиваленттүүлүгү кабыл алынган DELE испан тили сынагынын KPDS-ÜDS-YDS-YÖKDİL баллдарына эквиваленттүүлүгү</w:t>
      </w:r>
      <w:r w:rsidR="00AA0E38">
        <w:rPr>
          <w:rFonts w:ascii="Calibri" w:eastAsia="Calibri" w:hAnsi="Calibri" w:cs="Times New Roman"/>
          <w:color w:val="1D1B11"/>
          <w:lang w:val="ky-KG" w:eastAsia="en-US"/>
        </w:rPr>
        <w:t>:</w:t>
      </w:r>
    </w:p>
    <w:p w:rsidR="005B2567" w:rsidRPr="00FC244E" w:rsidRDefault="005B2567" w:rsidP="005B2567">
      <w:pPr>
        <w:jc w:val="both"/>
        <w:rPr>
          <w:rFonts w:ascii="Calibri" w:eastAsia="Calibri" w:hAnsi="Calibri" w:cs="Times New Roman"/>
          <w:lang w:val="ky-KG"/>
        </w:rPr>
      </w:pPr>
    </w:p>
    <w:tbl>
      <w:tblPr>
        <w:tblW w:w="3321" w:type="pct"/>
        <w:tblInd w:w="1340" w:type="dxa"/>
        <w:tblCellMar>
          <w:left w:w="70" w:type="dxa"/>
          <w:right w:w="70" w:type="dxa"/>
        </w:tblCellMar>
        <w:tblLook w:val="04A0" w:firstRow="1" w:lastRow="0" w:firstColumn="1" w:lastColumn="0" w:noHBand="0" w:noVBand="1"/>
      </w:tblPr>
      <w:tblGrid>
        <w:gridCol w:w="3975"/>
        <w:gridCol w:w="2520"/>
      </w:tblGrid>
      <w:tr w:rsidR="005B2567" w:rsidRPr="00FC244E" w:rsidTr="00357203">
        <w:trPr>
          <w:trHeight w:val="227"/>
        </w:trPr>
        <w:tc>
          <w:tcPr>
            <w:tcW w:w="3060" w:type="pct"/>
            <w:tcBorders>
              <w:top w:val="single" w:sz="8" w:space="0" w:color="auto"/>
              <w:left w:val="single" w:sz="8" w:space="0" w:color="auto"/>
              <w:bottom w:val="nil"/>
              <w:right w:val="nil"/>
            </w:tcBorders>
            <w:shd w:val="clear" w:color="000000" w:fill="FFFFFF"/>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DELE</w:t>
            </w:r>
          </w:p>
        </w:tc>
        <w:tc>
          <w:tcPr>
            <w:tcW w:w="1940" w:type="pct"/>
            <w:tcBorders>
              <w:top w:val="single" w:sz="8" w:space="0" w:color="auto"/>
              <w:left w:val="single" w:sz="8" w:space="0" w:color="auto"/>
              <w:bottom w:val="nil"/>
              <w:right w:val="single" w:sz="8" w:space="0" w:color="auto"/>
            </w:tcBorders>
            <w:shd w:val="clear" w:color="000000" w:fill="FFFFFF"/>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KPDS/ÜDS/YDS/YÖKDİL</w:t>
            </w:r>
          </w:p>
        </w:tc>
      </w:tr>
      <w:tr w:rsidR="005B2567" w:rsidRPr="00FC244E" w:rsidTr="00357203">
        <w:trPr>
          <w:trHeight w:val="227"/>
        </w:trPr>
        <w:tc>
          <w:tcPr>
            <w:tcW w:w="3060" w:type="pct"/>
            <w:tcBorders>
              <w:top w:val="single" w:sz="8" w:space="0" w:color="auto"/>
              <w:left w:val="single" w:sz="8" w:space="0" w:color="auto"/>
              <w:bottom w:val="nil"/>
              <w:right w:val="nil"/>
            </w:tcBorders>
            <w:shd w:val="clear" w:color="000000" w:fill="FFFFFF"/>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Diploma de Español (DELE) Nivel B2</w:t>
            </w:r>
          </w:p>
        </w:tc>
        <w:tc>
          <w:tcPr>
            <w:tcW w:w="1940" w:type="pct"/>
            <w:tcBorders>
              <w:top w:val="single" w:sz="8" w:space="0" w:color="auto"/>
              <w:left w:val="single" w:sz="8" w:space="0" w:color="auto"/>
              <w:bottom w:val="nil"/>
              <w:right w:val="single" w:sz="8" w:space="0" w:color="auto"/>
            </w:tcBorders>
            <w:shd w:val="clear" w:color="000000" w:fill="FFFFFF"/>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60</w:t>
            </w:r>
          </w:p>
        </w:tc>
      </w:tr>
      <w:tr w:rsidR="005B2567" w:rsidRPr="00FC244E" w:rsidTr="00357203">
        <w:trPr>
          <w:trHeight w:val="227"/>
        </w:trPr>
        <w:tc>
          <w:tcPr>
            <w:tcW w:w="3060" w:type="pct"/>
            <w:tcBorders>
              <w:top w:val="single" w:sz="8" w:space="0" w:color="auto"/>
              <w:left w:val="single" w:sz="8" w:space="0" w:color="auto"/>
              <w:bottom w:val="nil"/>
              <w:right w:val="nil"/>
            </w:tcBorders>
            <w:shd w:val="clear" w:color="000000" w:fill="FFFFFF"/>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Diploma de Español (DELE )Nivel C1</w:t>
            </w:r>
          </w:p>
        </w:tc>
        <w:tc>
          <w:tcPr>
            <w:tcW w:w="1940" w:type="pct"/>
            <w:tcBorders>
              <w:top w:val="single" w:sz="8" w:space="0" w:color="auto"/>
              <w:left w:val="single" w:sz="8" w:space="0" w:color="auto"/>
              <w:bottom w:val="nil"/>
              <w:right w:val="single" w:sz="8" w:space="0" w:color="auto"/>
            </w:tcBorders>
            <w:shd w:val="clear" w:color="000000" w:fill="FFFFFF"/>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80</w:t>
            </w:r>
          </w:p>
        </w:tc>
      </w:tr>
      <w:tr w:rsidR="005B2567" w:rsidRPr="00FC244E" w:rsidTr="00357203">
        <w:trPr>
          <w:trHeight w:val="227"/>
        </w:trPr>
        <w:tc>
          <w:tcPr>
            <w:tcW w:w="3060" w:type="pct"/>
            <w:tcBorders>
              <w:top w:val="single" w:sz="8" w:space="0" w:color="auto"/>
              <w:left w:val="single" w:sz="8" w:space="0" w:color="auto"/>
              <w:bottom w:val="single" w:sz="8" w:space="0" w:color="auto"/>
              <w:right w:val="nil"/>
            </w:tcBorders>
            <w:shd w:val="clear" w:color="000000" w:fill="FFFFFF"/>
            <w:vAlign w:val="center"/>
            <w:hideMark/>
          </w:tcPr>
          <w:p w:rsidR="005B2567" w:rsidRPr="00FC244E" w:rsidRDefault="005B2567" w:rsidP="005B2567">
            <w:pPr>
              <w:jc w:val="both"/>
              <w:rPr>
                <w:rFonts w:ascii="Calibri" w:eastAsia="Times New Roman" w:hAnsi="Calibri" w:cs="Times New Roman"/>
                <w:bCs/>
                <w:lang w:val="ky-KG" w:eastAsia="tr-TR"/>
              </w:rPr>
            </w:pPr>
            <w:r w:rsidRPr="00FC244E">
              <w:rPr>
                <w:rFonts w:ascii="Calibri" w:eastAsia="Times New Roman" w:hAnsi="Calibri" w:cs="Times New Roman"/>
                <w:bCs/>
                <w:lang w:val="ky-KG" w:eastAsia="tr-TR"/>
              </w:rPr>
              <w:t>Diploma de Español (DELE) Nivel C2</w:t>
            </w:r>
          </w:p>
        </w:tc>
        <w:tc>
          <w:tcPr>
            <w:tcW w:w="1940"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100</w:t>
            </w:r>
          </w:p>
        </w:tc>
      </w:tr>
    </w:tbl>
    <w:p w:rsidR="00357203" w:rsidRPr="00FC244E" w:rsidRDefault="00357203" w:rsidP="00357203">
      <w:pPr>
        <w:jc w:val="both"/>
        <w:rPr>
          <w:rFonts w:ascii="Calibri" w:eastAsia="Calibri" w:hAnsi="Calibri" w:cs="Times New Roman"/>
          <w:b/>
          <w:color w:val="1D1B11"/>
          <w:u w:val="single"/>
          <w:lang w:val="ky-KG" w:eastAsia="en-US"/>
        </w:rPr>
      </w:pPr>
      <w:r w:rsidRPr="00FC244E">
        <w:rPr>
          <w:rFonts w:ascii="Calibri" w:eastAsia="Calibri" w:hAnsi="Calibri" w:cs="Times New Roman"/>
          <w:b/>
          <w:color w:val="1D1B11"/>
          <w:u w:val="single"/>
          <w:lang w:val="ky-KG" w:eastAsia="en-US"/>
        </w:rPr>
        <w:lastRenderedPageBreak/>
        <w:t>Орус тили сынагынын KPDS-ÜDS-YDS-YÖKDİL баллдарына эквиваленттүүлүгү</w:t>
      </w: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Орус тили үчүн эквиваленттүүлүгү кабыл алынган TORFL сынагынын даражасы жана баллдарынын эквиваленттүүлүгү 12-таблицада көрсөтүлгөн.</w:t>
      </w:r>
    </w:p>
    <w:p w:rsidR="00357203" w:rsidRPr="00FC244E" w:rsidRDefault="00357203" w:rsidP="00357203">
      <w:pPr>
        <w:jc w:val="both"/>
        <w:rPr>
          <w:rFonts w:ascii="Calibri" w:eastAsia="Calibri" w:hAnsi="Calibri" w:cs="Times New Roman"/>
          <w:b/>
          <w:color w:val="1D1B11"/>
          <w:lang w:val="ky-KG" w:eastAsia="en-US"/>
        </w:rPr>
      </w:pP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12-Таблица.</w:t>
      </w:r>
      <w:r w:rsidRPr="00FC244E">
        <w:rPr>
          <w:rFonts w:ascii="Calibri" w:eastAsia="Calibri" w:hAnsi="Calibri" w:cs="Times New Roman"/>
          <w:color w:val="1D1B11"/>
          <w:lang w:val="ky-KG" w:eastAsia="en-US"/>
        </w:rPr>
        <w:t xml:space="preserve"> Эквиваленттүүлүгү кабыл алынган TORFL орус тили сынагынын KPDS-ÜDS-YDS-YÖKDİL баллдарына эквиваленттүүлүгү</w:t>
      </w:r>
      <w:r w:rsidR="00AA0E38">
        <w:rPr>
          <w:rFonts w:ascii="Calibri" w:eastAsia="Calibri" w:hAnsi="Calibri" w:cs="Times New Roman"/>
          <w:color w:val="1D1B11"/>
          <w:lang w:val="ky-KG" w:eastAsia="en-US"/>
        </w:rPr>
        <w:t>:</w:t>
      </w:r>
    </w:p>
    <w:p w:rsidR="005B2567" w:rsidRPr="00FC244E" w:rsidRDefault="005B2567" w:rsidP="005B2567">
      <w:pPr>
        <w:jc w:val="both"/>
        <w:rPr>
          <w:rFonts w:ascii="Calibri" w:hAnsi="Calibri" w:cs="Times New Roman"/>
          <w:b/>
          <w:lang w:val="ky-KG"/>
        </w:rPr>
      </w:pPr>
    </w:p>
    <w:tbl>
      <w:tblPr>
        <w:tblW w:w="2527" w:type="pct"/>
        <w:jc w:val="center"/>
        <w:tblCellMar>
          <w:left w:w="70" w:type="dxa"/>
          <w:right w:w="70" w:type="dxa"/>
        </w:tblCellMar>
        <w:tblLook w:val="04A0" w:firstRow="1" w:lastRow="0" w:firstColumn="1" w:lastColumn="0" w:noHBand="0" w:noVBand="1"/>
      </w:tblPr>
      <w:tblGrid>
        <w:gridCol w:w="1263"/>
        <w:gridCol w:w="1156"/>
        <w:gridCol w:w="2516"/>
        <w:gridCol w:w="7"/>
      </w:tblGrid>
      <w:tr w:rsidR="005B2567" w:rsidRPr="00FC244E" w:rsidTr="00D57027">
        <w:trPr>
          <w:trHeight w:val="170"/>
          <w:jc w:val="center"/>
        </w:trPr>
        <w:tc>
          <w:tcPr>
            <w:tcW w:w="2452" w:type="pct"/>
            <w:gridSpan w:val="2"/>
            <w:tcBorders>
              <w:top w:val="single" w:sz="8" w:space="0" w:color="auto"/>
              <w:left w:val="single" w:sz="8" w:space="0" w:color="auto"/>
              <w:bottom w:val="single" w:sz="8" w:space="0" w:color="auto"/>
              <w:right w:val="single" w:sz="8" w:space="0" w:color="000000"/>
            </w:tcBorders>
            <w:shd w:val="clear" w:color="000000" w:fill="FFFFFF"/>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TORFL</w:t>
            </w:r>
          </w:p>
        </w:tc>
        <w:tc>
          <w:tcPr>
            <w:tcW w:w="2548" w:type="pct"/>
            <w:gridSpan w:val="2"/>
            <w:tcBorders>
              <w:top w:val="single" w:sz="8" w:space="0" w:color="auto"/>
              <w:left w:val="nil"/>
              <w:bottom w:val="nil"/>
              <w:right w:val="single" w:sz="8" w:space="0" w:color="auto"/>
            </w:tcBorders>
            <w:shd w:val="clear" w:color="000000" w:fill="FFFFFF"/>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KPDS/ÜDS/YDS/YÖKDİL</w:t>
            </w:r>
          </w:p>
        </w:tc>
      </w:tr>
      <w:tr w:rsidR="005B2567" w:rsidRPr="00FC244E" w:rsidTr="00D57027">
        <w:trPr>
          <w:gridAfter w:val="1"/>
          <w:wAfter w:w="8" w:type="pct"/>
          <w:trHeight w:val="170"/>
          <w:jc w:val="center"/>
        </w:trPr>
        <w:tc>
          <w:tcPr>
            <w:tcW w:w="128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Level 2</w:t>
            </w:r>
          </w:p>
        </w:tc>
        <w:tc>
          <w:tcPr>
            <w:tcW w:w="1164" w:type="pct"/>
            <w:tcBorders>
              <w:top w:val="single" w:sz="8" w:space="0" w:color="auto"/>
              <w:left w:val="single" w:sz="8" w:space="0" w:color="auto"/>
              <w:bottom w:val="nil"/>
              <w:right w:val="nil"/>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66-74</w:t>
            </w:r>
          </w:p>
        </w:tc>
        <w:tc>
          <w:tcPr>
            <w:tcW w:w="2548" w:type="pct"/>
            <w:tcBorders>
              <w:top w:val="single" w:sz="8" w:space="0" w:color="auto"/>
              <w:left w:val="single" w:sz="8" w:space="0" w:color="auto"/>
              <w:bottom w:val="nil"/>
              <w:right w:val="single" w:sz="8" w:space="0" w:color="auto"/>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45</w:t>
            </w:r>
          </w:p>
        </w:tc>
      </w:tr>
      <w:tr w:rsidR="005B2567" w:rsidRPr="00FC244E" w:rsidTr="00D57027">
        <w:trPr>
          <w:gridAfter w:val="1"/>
          <w:wAfter w:w="8" w:type="pct"/>
          <w:trHeight w:val="170"/>
          <w:jc w:val="center"/>
        </w:trPr>
        <w:tc>
          <w:tcPr>
            <w:tcW w:w="1280" w:type="pct"/>
            <w:vMerge/>
            <w:tcBorders>
              <w:top w:val="nil"/>
              <w:left w:val="single" w:sz="8" w:space="0" w:color="auto"/>
              <w:bottom w:val="single" w:sz="8" w:space="0" w:color="000000"/>
              <w:right w:val="single" w:sz="8" w:space="0" w:color="auto"/>
            </w:tcBorders>
            <w:vAlign w:val="center"/>
            <w:hideMark/>
          </w:tcPr>
          <w:p w:rsidR="005B2567" w:rsidRPr="00FC244E" w:rsidRDefault="005B2567" w:rsidP="005B2567">
            <w:pPr>
              <w:rPr>
                <w:rFonts w:ascii="Calibri" w:eastAsia="Times New Roman" w:hAnsi="Calibri" w:cs="Times New Roman"/>
                <w:b/>
                <w:bCs/>
                <w:lang w:val="ky-KG" w:eastAsia="tr-TR"/>
              </w:rPr>
            </w:pPr>
          </w:p>
        </w:tc>
        <w:tc>
          <w:tcPr>
            <w:tcW w:w="1164" w:type="pct"/>
            <w:tcBorders>
              <w:top w:val="single" w:sz="8" w:space="0" w:color="auto"/>
              <w:left w:val="single" w:sz="8" w:space="0" w:color="auto"/>
              <w:bottom w:val="nil"/>
              <w:right w:val="nil"/>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75-83</w:t>
            </w:r>
          </w:p>
        </w:tc>
        <w:tc>
          <w:tcPr>
            <w:tcW w:w="2548" w:type="pct"/>
            <w:tcBorders>
              <w:top w:val="single" w:sz="8" w:space="0" w:color="auto"/>
              <w:left w:val="single" w:sz="8" w:space="0" w:color="auto"/>
              <w:bottom w:val="nil"/>
              <w:right w:val="single" w:sz="8" w:space="0" w:color="auto"/>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50</w:t>
            </w:r>
          </w:p>
        </w:tc>
      </w:tr>
      <w:tr w:rsidR="005B2567" w:rsidRPr="00FC244E" w:rsidTr="00D57027">
        <w:trPr>
          <w:gridAfter w:val="1"/>
          <w:wAfter w:w="8" w:type="pct"/>
          <w:trHeight w:val="170"/>
          <w:jc w:val="center"/>
        </w:trPr>
        <w:tc>
          <w:tcPr>
            <w:tcW w:w="1280" w:type="pct"/>
            <w:vMerge/>
            <w:tcBorders>
              <w:top w:val="nil"/>
              <w:left w:val="single" w:sz="8" w:space="0" w:color="auto"/>
              <w:bottom w:val="single" w:sz="8" w:space="0" w:color="000000"/>
              <w:right w:val="single" w:sz="8" w:space="0" w:color="auto"/>
            </w:tcBorders>
            <w:vAlign w:val="center"/>
            <w:hideMark/>
          </w:tcPr>
          <w:p w:rsidR="005B2567" w:rsidRPr="00FC244E" w:rsidRDefault="005B2567" w:rsidP="005B2567">
            <w:pPr>
              <w:rPr>
                <w:rFonts w:ascii="Calibri" w:eastAsia="Times New Roman" w:hAnsi="Calibri" w:cs="Times New Roman"/>
                <w:b/>
                <w:bCs/>
                <w:lang w:val="ky-KG" w:eastAsia="tr-TR"/>
              </w:rPr>
            </w:pPr>
          </w:p>
        </w:tc>
        <w:tc>
          <w:tcPr>
            <w:tcW w:w="1164" w:type="pct"/>
            <w:tcBorders>
              <w:top w:val="single" w:sz="8" w:space="0" w:color="auto"/>
              <w:left w:val="single" w:sz="8" w:space="0" w:color="auto"/>
              <w:bottom w:val="nil"/>
              <w:right w:val="nil"/>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84-92</w:t>
            </w:r>
          </w:p>
        </w:tc>
        <w:tc>
          <w:tcPr>
            <w:tcW w:w="2548" w:type="pct"/>
            <w:tcBorders>
              <w:top w:val="single" w:sz="8" w:space="0" w:color="auto"/>
              <w:left w:val="single" w:sz="8" w:space="0" w:color="auto"/>
              <w:bottom w:val="nil"/>
              <w:right w:val="single" w:sz="8" w:space="0" w:color="auto"/>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55</w:t>
            </w:r>
          </w:p>
        </w:tc>
      </w:tr>
      <w:tr w:rsidR="005B2567" w:rsidRPr="00FC244E" w:rsidTr="00D57027">
        <w:trPr>
          <w:gridAfter w:val="1"/>
          <w:wAfter w:w="8" w:type="pct"/>
          <w:trHeight w:val="170"/>
          <w:jc w:val="center"/>
        </w:trPr>
        <w:tc>
          <w:tcPr>
            <w:tcW w:w="1280" w:type="pct"/>
            <w:vMerge/>
            <w:tcBorders>
              <w:top w:val="nil"/>
              <w:left w:val="single" w:sz="8" w:space="0" w:color="auto"/>
              <w:bottom w:val="single" w:sz="8" w:space="0" w:color="000000"/>
              <w:right w:val="single" w:sz="8" w:space="0" w:color="auto"/>
            </w:tcBorders>
            <w:vAlign w:val="center"/>
            <w:hideMark/>
          </w:tcPr>
          <w:p w:rsidR="005B2567" w:rsidRPr="00FC244E" w:rsidRDefault="005B2567" w:rsidP="005B2567">
            <w:pPr>
              <w:rPr>
                <w:rFonts w:ascii="Calibri" w:eastAsia="Times New Roman" w:hAnsi="Calibri" w:cs="Times New Roman"/>
                <w:b/>
                <w:bCs/>
                <w:lang w:val="ky-KG" w:eastAsia="tr-TR"/>
              </w:rPr>
            </w:pPr>
          </w:p>
        </w:tc>
        <w:tc>
          <w:tcPr>
            <w:tcW w:w="1164" w:type="pct"/>
            <w:tcBorders>
              <w:top w:val="single" w:sz="8" w:space="0" w:color="auto"/>
              <w:left w:val="single" w:sz="8" w:space="0" w:color="auto"/>
              <w:bottom w:val="nil"/>
              <w:right w:val="nil"/>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93-100</w:t>
            </w:r>
          </w:p>
        </w:tc>
        <w:tc>
          <w:tcPr>
            <w:tcW w:w="2548" w:type="pct"/>
            <w:tcBorders>
              <w:top w:val="single" w:sz="8" w:space="0" w:color="auto"/>
              <w:left w:val="single" w:sz="8" w:space="0" w:color="auto"/>
              <w:bottom w:val="nil"/>
              <w:right w:val="single" w:sz="8" w:space="0" w:color="auto"/>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60</w:t>
            </w:r>
          </w:p>
        </w:tc>
      </w:tr>
      <w:tr w:rsidR="005B2567" w:rsidRPr="00FC244E" w:rsidTr="00D57027">
        <w:trPr>
          <w:gridAfter w:val="1"/>
          <w:wAfter w:w="8" w:type="pct"/>
          <w:trHeight w:val="170"/>
          <w:jc w:val="center"/>
        </w:trPr>
        <w:tc>
          <w:tcPr>
            <w:tcW w:w="128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Level 3</w:t>
            </w:r>
          </w:p>
        </w:tc>
        <w:tc>
          <w:tcPr>
            <w:tcW w:w="1164" w:type="pct"/>
            <w:tcBorders>
              <w:top w:val="single" w:sz="8" w:space="0" w:color="auto"/>
              <w:left w:val="single" w:sz="8" w:space="0" w:color="auto"/>
              <w:bottom w:val="nil"/>
              <w:right w:val="nil"/>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66-74</w:t>
            </w:r>
          </w:p>
        </w:tc>
        <w:tc>
          <w:tcPr>
            <w:tcW w:w="2548" w:type="pct"/>
            <w:tcBorders>
              <w:top w:val="single" w:sz="8" w:space="0" w:color="auto"/>
              <w:left w:val="single" w:sz="8" w:space="0" w:color="auto"/>
              <w:bottom w:val="nil"/>
              <w:right w:val="single" w:sz="8" w:space="0" w:color="auto"/>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65</w:t>
            </w:r>
          </w:p>
        </w:tc>
      </w:tr>
      <w:tr w:rsidR="005B2567" w:rsidRPr="00FC244E" w:rsidTr="00D57027">
        <w:trPr>
          <w:gridAfter w:val="1"/>
          <w:wAfter w:w="8" w:type="pct"/>
          <w:trHeight w:val="170"/>
          <w:jc w:val="center"/>
        </w:trPr>
        <w:tc>
          <w:tcPr>
            <w:tcW w:w="1280" w:type="pct"/>
            <w:vMerge/>
            <w:tcBorders>
              <w:top w:val="nil"/>
              <w:left w:val="single" w:sz="8" w:space="0" w:color="auto"/>
              <w:bottom w:val="single" w:sz="8" w:space="0" w:color="000000"/>
              <w:right w:val="single" w:sz="8" w:space="0" w:color="auto"/>
            </w:tcBorders>
            <w:vAlign w:val="center"/>
            <w:hideMark/>
          </w:tcPr>
          <w:p w:rsidR="005B2567" w:rsidRPr="00FC244E" w:rsidRDefault="005B2567" w:rsidP="005B2567">
            <w:pPr>
              <w:rPr>
                <w:rFonts w:ascii="Calibri" w:eastAsia="Times New Roman" w:hAnsi="Calibri" w:cs="Times New Roman"/>
                <w:b/>
                <w:bCs/>
                <w:lang w:val="ky-KG" w:eastAsia="tr-TR"/>
              </w:rPr>
            </w:pPr>
          </w:p>
        </w:tc>
        <w:tc>
          <w:tcPr>
            <w:tcW w:w="1164" w:type="pct"/>
            <w:tcBorders>
              <w:top w:val="single" w:sz="8" w:space="0" w:color="auto"/>
              <w:left w:val="single" w:sz="8" w:space="0" w:color="auto"/>
              <w:bottom w:val="nil"/>
              <w:right w:val="nil"/>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75-83</w:t>
            </w:r>
          </w:p>
        </w:tc>
        <w:tc>
          <w:tcPr>
            <w:tcW w:w="2548" w:type="pct"/>
            <w:tcBorders>
              <w:top w:val="single" w:sz="8" w:space="0" w:color="auto"/>
              <w:left w:val="single" w:sz="8" w:space="0" w:color="auto"/>
              <w:bottom w:val="nil"/>
              <w:right w:val="single" w:sz="8" w:space="0" w:color="auto"/>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70</w:t>
            </w:r>
          </w:p>
        </w:tc>
      </w:tr>
      <w:tr w:rsidR="005B2567" w:rsidRPr="00FC244E" w:rsidTr="00D57027">
        <w:trPr>
          <w:gridAfter w:val="1"/>
          <w:wAfter w:w="8" w:type="pct"/>
          <w:trHeight w:val="170"/>
          <w:jc w:val="center"/>
        </w:trPr>
        <w:tc>
          <w:tcPr>
            <w:tcW w:w="1280" w:type="pct"/>
            <w:vMerge/>
            <w:tcBorders>
              <w:top w:val="nil"/>
              <w:left w:val="single" w:sz="8" w:space="0" w:color="auto"/>
              <w:bottom w:val="single" w:sz="8" w:space="0" w:color="000000"/>
              <w:right w:val="single" w:sz="8" w:space="0" w:color="auto"/>
            </w:tcBorders>
            <w:vAlign w:val="center"/>
            <w:hideMark/>
          </w:tcPr>
          <w:p w:rsidR="005B2567" w:rsidRPr="00FC244E" w:rsidRDefault="005B2567" w:rsidP="005B2567">
            <w:pPr>
              <w:rPr>
                <w:rFonts w:ascii="Calibri" w:eastAsia="Times New Roman" w:hAnsi="Calibri" w:cs="Times New Roman"/>
                <w:b/>
                <w:bCs/>
                <w:lang w:val="ky-KG" w:eastAsia="tr-TR"/>
              </w:rPr>
            </w:pPr>
          </w:p>
        </w:tc>
        <w:tc>
          <w:tcPr>
            <w:tcW w:w="1164" w:type="pct"/>
            <w:tcBorders>
              <w:top w:val="single" w:sz="8" w:space="0" w:color="auto"/>
              <w:left w:val="single" w:sz="8" w:space="0" w:color="auto"/>
              <w:bottom w:val="nil"/>
              <w:right w:val="nil"/>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84-92</w:t>
            </w:r>
          </w:p>
        </w:tc>
        <w:tc>
          <w:tcPr>
            <w:tcW w:w="2548" w:type="pct"/>
            <w:tcBorders>
              <w:top w:val="single" w:sz="8" w:space="0" w:color="auto"/>
              <w:left w:val="single" w:sz="8" w:space="0" w:color="auto"/>
              <w:bottom w:val="nil"/>
              <w:right w:val="single" w:sz="8" w:space="0" w:color="auto"/>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75</w:t>
            </w:r>
          </w:p>
        </w:tc>
      </w:tr>
      <w:tr w:rsidR="005B2567" w:rsidRPr="00FC244E" w:rsidTr="00D57027">
        <w:trPr>
          <w:gridAfter w:val="1"/>
          <w:wAfter w:w="8" w:type="pct"/>
          <w:trHeight w:val="170"/>
          <w:jc w:val="center"/>
        </w:trPr>
        <w:tc>
          <w:tcPr>
            <w:tcW w:w="1280" w:type="pct"/>
            <w:vMerge/>
            <w:tcBorders>
              <w:top w:val="nil"/>
              <w:left w:val="single" w:sz="8" w:space="0" w:color="auto"/>
              <w:bottom w:val="single" w:sz="8" w:space="0" w:color="000000"/>
              <w:right w:val="single" w:sz="8" w:space="0" w:color="auto"/>
            </w:tcBorders>
            <w:vAlign w:val="center"/>
            <w:hideMark/>
          </w:tcPr>
          <w:p w:rsidR="005B2567" w:rsidRPr="00FC244E" w:rsidRDefault="005B2567" w:rsidP="005B2567">
            <w:pPr>
              <w:rPr>
                <w:rFonts w:ascii="Calibri" w:eastAsia="Times New Roman" w:hAnsi="Calibri" w:cs="Times New Roman"/>
                <w:b/>
                <w:bCs/>
                <w:lang w:val="ky-KG" w:eastAsia="tr-TR"/>
              </w:rPr>
            </w:pPr>
          </w:p>
        </w:tc>
        <w:tc>
          <w:tcPr>
            <w:tcW w:w="1164" w:type="pct"/>
            <w:tcBorders>
              <w:top w:val="single" w:sz="8" w:space="0" w:color="auto"/>
              <w:left w:val="single" w:sz="8" w:space="0" w:color="auto"/>
              <w:bottom w:val="nil"/>
              <w:right w:val="nil"/>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93-100</w:t>
            </w:r>
          </w:p>
        </w:tc>
        <w:tc>
          <w:tcPr>
            <w:tcW w:w="2548" w:type="pct"/>
            <w:tcBorders>
              <w:top w:val="single" w:sz="8" w:space="0" w:color="auto"/>
              <w:left w:val="single" w:sz="8" w:space="0" w:color="auto"/>
              <w:bottom w:val="nil"/>
              <w:right w:val="single" w:sz="8" w:space="0" w:color="auto"/>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80</w:t>
            </w:r>
          </w:p>
        </w:tc>
      </w:tr>
      <w:tr w:rsidR="005B2567" w:rsidRPr="00FC244E" w:rsidTr="00D57027">
        <w:trPr>
          <w:gridAfter w:val="1"/>
          <w:wAfter w:w="8" w:type="pct"/>
          <w:trHeight w:val="170"/>
          <w:jc w:val="center"/>
        </w:trPr>
        <w:tc>
          <w:tcPr>
            <w:tcW w:w="128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5B2567" w:rsidRPr="00FC244E" w:rsidRDefault="005B2567" w:rsidP="005B2567">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Level 4</w:t>
            </w:r>
          </w:p>
        </w:tc>
        <w:tc>
          <w:tcPr>
            <w:tcW w:w="1164" w:type="pct"/>
            <w:tcBorders>
              <w:top w:val="single" w:sz="8" w:space="0" w:color="auto"/>
              <w:left w:val="single" w:sz="8" w:space="0" w:color="auto"/>
              <w:bottom w:val="nil"/>
              <w:right w:val="nil"/>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66-74</w:t>
            </w:r>
          </w:p>
        </w:tc>
        <w:tc>
          <w:tcPr>
            <w:tcW w:w="2548" w:type="pct"/>
            <w:tcBorders>
              <w:top w:val="single" w:sz="8" w:space="0" w:color="auto"/>
              <w:left w:val="single" w:sz="8" w:space="0" w:color="auto"/>
              <w:bottom w:val="nil"/>
              <w:right w:val="single" w:sz="8" w:space="0" w:color="auto"/>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85</w:t>
            </w:r>
          </w:p>
        </w:tc>
      </w:tr>
      <w:tr w:rsidR="005B2567" w:rsidRPr="00FC244E" w:rsidTr="00D57027">
        <w:trPr>
          <w:gridAfter w:val="1"/>
          <w:wAfter w:w="8" w:type="pct"/>
          <w:trHeight w:val="170"/>
          <w:jc w:val="center"/>
        </w:trPr>
        <w:tc>
          <w:tcPr>
            <w:tcW w:w="1280" w:type="pct"/>
            <w:vMerge/>
            <w:tcBorders>
              <w:top w:val="nil"/>
              <w:left w:val="single" w:sz="8" w:space="0" w:color="auto"/>
              <w:bottom w:val="single" w:sz="8" w:space="0" w:color="000000"/>
              <w:right w:val="single" w:sz="8" w:space="0" w:color="auto"/>
            </w:tcBorders>
            <w:vAlign w:val="center"/>
            <w:hideMark/>
          </w:tcPr>
          <w:p w:rsidR="005B2567" w:rsidRPr="00FC244E" w:rsidRDefault="005B2567" w:rsidP="005B2567">
            <w:pPr>
              <w:rPr>
                <w:rFonts w:ascii="Calibri" w:eastAsia="Times New Roman" w:hAnsi="Calibri" w:cs="Times New Roman"/>
                <w:b/>
                <w:bCs/>
                <w:lang w:val="ky-KG" w:eastAsia="tr-TR"/>
              </w:rPr>
            </w:pPr>
          </w:p>
        </w:tc>
        <w:tc>
          <w:tcPr>
            <w:tcW w:w="1164" w:type="pct"/>
            <w:tcBorders>
              <w:top w:val="single" w:sz="8" w:space="0" w:color="auto"/>
              <w:left w:val="single" w:sz="8" w:space="0" w:color="auto"/>
              <w:bottom w:val="nil"/>
              <w:right w:val="nil"/>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75-83</w:t>
            </w:r>
          </w:p>
        </w:tc>
        <w:tc>
          <w:tcPr>
            <w:tcW w:w="2548" w:type="pct"/>
            <w:tcBorders>
              <w:top w:val="single" w:sz="8" w:space="0" w:color="auto"/>
              <w:left w:val="single" w:sz="8" w:space="0" w:color="auto"/>
              <w:bottom w:val="nil"/>
              <w:right w:val="single" w:sz="8" w:space="0" w:color="auto"/>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90</w:t>
            </w:r>
          </w:p>
        </w:tc>
      </w:tr>
      <w:tr w:rsidR="005B2567" w:rsidRPr="00FC244E" w:rsidTr="00D57027">
        <w:trPr>
          <w:gridAfter w:val="1"/>
          <w:wAfter w:w="8" w:type="pct"/>
          <w:trHeight w:val="170"/>
          <w:jc w:val="center"/>
        </w:trPr>
        <w:tc>
          <w:tcPr>
            <w:tcW w:w="1280" w:type="pct"/>
            <w:vMerge/>
            <w:tcBorders>
              <w:top w:val="nil"/>
              <w:left w:val="single" w:sz="8" w:space="0" w:color="auto"/>
              <w:bottom w:val="single" w:sz="8" w:space="0" w:color="000000"/>
              <w:right w:val="single" w:sz="8" w:space="0" w:color="auto"/>
            </w:tcBorders>
            <w:vAlign w:val="center"/>
            <w:hideMark/>
          </w:tcPr>
          <w:p w:rsidR="005B2567" w:rsidRPr="00FC244E" w:rsidRDefault="005B2567" w:rsidP="005B2567">
            <w:pPr>
              <w:rPr>
                <w:rFonts w:ascii="Calibri" w:eastAsia="Times New Roman" w:hAnsi="Calibri" w:cs="Times New Roman"/>
                <w:b/>
                <w:bCs/>
                <w:lang w:val="ky-KG" w:eastAsia="tr-TR"/>
              </w:rPr>
            </w:pPr>
          </w:p>
        </w:tc>
        <w:tc>
          <w:tcPr>
            <w:tcW w:w="1164" w:type="pct"/>
            <w:tcBorders>
              <w:top w:val="single" w:sz="8" w:space="0" w:color="auto"/>
              <w:left w:val="single" w:sz="8" w:space="0" w:color="auto"/>
              <w:bottom w:val="nil"/>
              <w:right w:val="nil"/>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84-192</w:t>
            </w:r>
          </w:p>
        </w:tc>
        <w:tc>
          <w:tcPr>
            <w:tcW w:w="2548" w:type="pct"/>
            <w:tcBorders>
              <w:top w:val="single" w:sz="8" w:space="0" w:color="auto"/>
              <w:left w:val="single" w:sz="8" w:space="0" w:color="auto"/>
              <w:bottom w:val="nil"/>
              <w:right w:val="single" w:sz="8" w:space="0" w:color="auto"/>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95</w:t>
            </w:r>
          </w:p>
        </w:tc>
      </w:tr>
      <w:tr w:rsidR="005B2567" w:rsidRPr="00FC244E" w:rsidTr="00D57027">
        <w:trPr>
          <w:gridAfter w:val="1"/>
          <w:wAfter w:w="8" w:type="pct"/>
          <w:trHeight w:val="170"/>
          <w:jc w:val="center"/>
        </w:trPr>
        <w:tc>
          <w:tcPr>
            <w:tcW w:w="1280" w:type="pct"/>
            <w:vMerge/>
            <w:tcBorders>
              <w:top w:val="nil"/>
              <w:left w:val="single" w:sz="8" w:space="0" w:color="auto"/>
              <w:bottom w:val="single" w:sz="8" w:space="0" w:color="000000"/>
              <w:right w:val="single" w:sz="8" w:space="0" w:color="auto"/>
            </w:tcBorders>
            <w:vAlign w:val="center"/>
            <w:hideMark/>
          </w:tcPr>
          <w:p w:rsidR="005B2567" w:rsidRPr="00FC244E" w:rsidRDefault="005B2567" w:rsidP="005B2567">
            <w:pPr>
              <w:rPr>
                <w:rFonts w:ascii="Calibri" w:eastAsia="Times New Roman" w:hAnsi="Calibri" w:cs="Times New Roman"/>
                <w:b/>
                <w:bCs/>
                <w:lang w:val="ky-KG" w:eastAsia="tr-TR"/>
              </w:rPr>
            </w:pPr>
          </w:p>
        </w:tc>
        <w:tc>
          <w:tcPr>
            <w:tcW w:w="1164" w:type="pct"/>
            <w:tcBorders>
              <w:top w:val="single" w:sz="8" w:space="0" w:color="auto"/>
              <w:left w:val="nil"/>
              <w:bottom w:val="single" w:sz="8" w:space="0" w:color="auto"/>
              <w:right w:val="nil"/>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93-100</w:t>
            </w:r>
          </w:p>
        </w:tc>
        <w:tc>
          <w:tcPr>
            <w:tcW w:w="2548" w:type="pct"/>
            <w:tcBorders>
              <w:top w:val="single" w:sz="8" w:space="0" w:color="auto"/>
              <w:left w:val="single" w:sz="8" w:space="0" w:color="auto"/>
              <w:bottom w:val="single" w:sz="8" w:space="0" w:color="auto"/>
              <w:right w:val="single" w:sz="8" w:space="0" w:color="auto"/>
            </w:tcBorders>
            <w:shd w:val="clear" w:color="000000" w:fill="FFFFFF"/>
            <w:hideMark/>
          </w:tcPr>
          <w:p w:rsidR="005B2567" w:rsidRPr="00FC244E" w:rsidRDefault="005B2567" w:rsidP="005B2567">
            <w:pPr>
              <w:jc w:val="center"/>
              <w:rPr>
                <w:rFonts w:ascii="Calibri" w:eastAsia="Times New Roman" w:hAnsi="Calibri" w:cs="Times New Roman"/>
                <w:bCs/>
                <w:lang w:val="ky-KG" w:eastAsia="tr-TR"/>
              </w:rPr>
            </w:pPr>
            <w:r w:rsidRPr="00FC244E">
              <w:rPr>
                <w:rFonts w:ascii="Calibri" w:eastAsia="Times New Roman" w:hAnsi="Calibri" w:cs="Times New Roman"/>
                <w:bCs/>
                <w:lang w:val="ky-KG" w:eastAsia="tr-TR"/>
              </w:rPr>
              <w:t>100</w:t>
            </w:r>
          </w:p>
        </w:tc>
      </w:tr>
    </w:tbl>
    <w:p w:rsidR="00D57027" w:rsidRPr="00FC244E" w:rsidRDefault="00D57027" w:rsidP="005B2567">
      <w:pPr>
        <w:autoSpaceDE w:val="0"/>
        <w:autoSpaceDN w:val="0"/>
        <w:adjustRightInd w:val="0"/>
        <w:jc w:val="both"/>
        <w:rPr>
          <w:rFonts w:ascii="Calibri" w:hAnsi="Calibri" w:cs="Times New Roman"/>
          <w:b/>
          <w:lang w:val="ky-KG"/>
        </w:rPr>
      </w:pPr>
    </w:p>
    <w:p w:rsidR="00357203" w:rsidRPr="00FC244E" w:rsidRDefault="00357203" w:rsidP="00357203">
      <w:pPr>
        <w:jc w:val="both"/>
        <w:rPr>
          <w:rFonts w:ascii="Calibri" w:eastAsia="Calibri" w:hAnsi="Calibri" w:cs="Times New Roman"/>
          <w:b/>
          <w:color w:val="1D1B11"/>
          <w:u w:val="single"/>
          <w:lang w:val="ky-KG" w:eastAsia="en-US"/>
        </w:rPr>
      </w:pPr>
      <w:r w:rsidRPr="00FC244E">
        <w:rPr>
          <w:rFonts w:ascii="Calibri" w:eastAsia="Calibri" w:hAnsi="Calibri" w:cs="Times New Roman"/>
          <w:b/>
          <w:color w:val="1D1B11"/>
          <w:u w:val="single"/>
          <w:lang w:val="ky-KG" w:eastAsia="en-US"/>
        </w:rPr>
        <w:t>Кытай тили сынагынын KPDS-ÜDS-YDS-YÖKDİL баллдарына эквиваленттүүлүгү</w:t>
      </w: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color w:val="1D1B11"/>
          <w:lang w:val="ky-KG" w:eastAsia="en-US"/>
        </w:rPr>
        <w:t>Кытай тили боюнча HANBAN (Confucius Institute Headquarters) ыйгарым укуктуу Конфуций институттары же башка уюмдар тарабынан жүргүзүлгөн 5- жана 6- даражадагы HSK (Hanyu Shuiping Kaoshi, Chinese Proficiency Test) сынагына эквиваленттүү болгон KPDS-ÜDS-YDS-YÖKDİL баллдары 13-таблицада көрсөтүлгөн. Кытай тилинде сүйлөө деңгээлин аныктаган HSKK оозеки сынагынын документтери HSK сынагынын документи болбостон, жараксыз болуп саналат.</w:t>
      </w:r>
    </w:p>
    <w:p w:rsidR="00357203" w:rsidRPr="00FC244E" w:rsidRDefault="00357203" w:rsidP="00357203">
      <w:pPr>
        <w:jc w:val="both"/>
        <w:rPr>
          <w:rFonts w:ascii="Calibri" w:eastAsia="Calibri" w:hAnsi="Calibri" w:cs="Times New Roman"/>
          <w:b/>
          <w:color w:val="1D1B11"/>
          <w:lang w:val="ky-KG" w:eastAsia="en-US"/>
        </w:rPr>
      </w:pPr>
    </w:p>
    <w:p w:rsidR="00357203" w:rsidRPr="00FC244E" w:rsidRDefault="00357203" w:rsidP="00357203">
      <w:pPr>
        <w:jc w:val="both"/>
        <w:rPr>
          <w:rFonts w:ascii="Calibri" w:eastAsia="Calibri" w:hAnsi="Calibri" w:cs="Times New Roman"/>
          <w:color w:val="1D1B11"/>
          <w:lang w:val="ky-KG" w:eastAsia="en-US"/>
        </w:rPr>
      </w:pPr>
      <w:r w:rsidRPr="00FC244E">
        <w:rPr>
          <w:rFonts w:ascii="Calibri" w:eastAsia="Calibri" w:hAnsi="Calibri" w:cs="Times New Roman"/>
          <w:b/>
          <w:color w:val="1D1B11"/>
          <w:lang w:val="ky-KG" w:eastAsia="en-US"/>
        </w:rPr>
        <w:t>13-Таблица.</w:t>
      </w:r>
      <w:r w:rsidRPr="00FC244E">
        <w:rPr>
          <w:rFonts w:ascii="Calibri" w:eastAsia="Calibri" w:hAnsi="Calibri" w:cs="Times New Roman"/>
          <w:color w:val="1D1B11"/>
          <w:lang w:val="ky-KG" w:eastAsia="en-US"/>
        </w:rPr>
        <w:t xml:space="preserve"> Эквиваленттүүлүгү кабыл алынган 5- жана 6-даражадагы HSK кытай тили сынагынын KPDS-ÜDS-YDS-YÖKDİL баллдарына эквиваленттүүлүгү</w:t>
      </w:r>
      <w:r w:rsidR="00AA0E38">
        <w:rPr>
          <w:rFonts w:ascii="Calibri" w:eastAsia="Calibri" w:hAnsi="Calibri" w:cs="Times New Roman"/>
          <w:color w:val="1D1B11"/>
          <w:lang w:val="ky-KG" w:eastAsia="en-US"/>
        </w:rPr>
        <w:t>:</w:t>
      </w:r>
    </w:p>
    <w:p w:rsidR="00D67B3D" w:rsidRPr="00FC244E" w:rsidRDefault="00D67B3D" w:rsidP="00357203">
      <w:pPr>
        <w:jc w:val="both"/>
        <w:rPr>
          <w:rFonts w:ascii="Calibri" w:eastAsia="Calibri" w:hAnsi="Calibri" w:cs="Times New Roman"/>
          <w:color w:val="1D1B11"/>
          <w:lang w:val="ky-K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1272"/>
        <w:gridCol w:w="1392"/>
      </w:tblGrid>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
                <w:bCs/>
                <w:lang w:val="ky-KG"/>
              </w:rPr>
            </w:pPr>
            <w:r w:rsidRPr="00FC244E">
              <w:rPr>
                <w:rFonts w:ascii="Calibri" w:hAnsi="Calibri" w:cs="Times New Roman"/>
                <w:b/>
                <w:bCs/>
                <w:lang w:val="ky-KG"/>
              </w:rPr>
              <w:t>KPDS/ÜDS/YDS/YÖKDİL</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
                <w:bCs/>
                <w:lang w:val="ky-KG"/>
              </w:rPr>
            </w:pPr>
            <w:r w:rsidRPr="00FC244E">
              <w:rPr>
                <w:rFonts w:ascii="Calibri" w:hAnsi="Calibri" w:cs="Times New Roman"/>
                <w:b/>
                <w:bCs/>
                <w:lang w:val="ky-KG"/>
              </w:rPr>
              <w:t>HSK5%50*</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
                <w:bCs/>
                <w:lang w:val="ky-KG"/>
              </w:rPr>
            </w:pPr>
            <w:r w:rsidRPr="00FC244E">
              <w:rPr>
                <w:rFonts w:ascii="Calibri" w:hAnsi="Calibri" w:cs="Times New Roman"/>
                <w:b/>
                <w:bCs/>
                <w:lang w:val="ky-KG"/>
              </w:rPr>
              <w:t>HSK6%40**</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50</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202</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187</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51</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204</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189</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52</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206</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192</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53</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208</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194</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54</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210</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196</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55</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212</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198</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56</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214</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201</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57</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216</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203</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58</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218</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205</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59</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220</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207</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60</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222</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210</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61</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224</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212</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62</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226</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214</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63</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227</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216</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64</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229</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219</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65</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231</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221</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lastRenderedPageBreak/>
              <w:t>66</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233</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223</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67</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235</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225</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68</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237</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228</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69</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239</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230</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70</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241</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232</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71</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243</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234</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72</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245</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237</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73</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247</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239</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74</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249</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241</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75</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251</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244</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76</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253</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246</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77</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255</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248</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78</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257</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250</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79</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259</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253</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80</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261</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255</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81</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263</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257</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82</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265</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259</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83</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267</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262</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84</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269</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264</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85</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271</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266</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86</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273</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268</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87</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275</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271</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88</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276</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273</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89</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278</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275</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90</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280</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277</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91</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282</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280</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92</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284</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282</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93</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286</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284</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94</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288</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286</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95</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290</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289</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96</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292</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291</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97</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294</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293</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98</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296</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295</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99</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298</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298</w:t>
            </w:r>
          </w:p>
        </w:tc>
      </w:tr>
      <w:tr w:rsidR="005B2567" w:rsidRPr="00FC244E" w:rsidTr="00D57027">
        <w:trPr>
          <w:trHeight w:hRule="exact" w:val="283"/>
          <w:jc w:val="center"/>
        </w:trPr>
        <w:tc>
          <w:tcPr>
            <w:tcW w:w="2199"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100</w:t>
            </w:r>
          </w:p>
        </w:tc>
        <w:tc>
          <w:tcPr>
            <w:tcW w:w="1126"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300</w:t>
            </w:r>
          </w:p>
        </w:tc>
        <w:tc>
          <w:tcPr>
            <w:tcW w:w="1350" w:type="dxa"/>
            <w:shd w:val="clear" w:color="auto" w:fill="auto"/>
            <w:noWrap/>
            <w:hideMark/>
          </w:tcPr>
          <w:p w:rsidR="005B2567" w:rsidRPr="00FC244E" w:rsidRDefault="005B2567" w:rsidP="005B2567">
            <w:pPr>
              <w:autoSpaceDE w:val="0"/>
              <w:autoSpaceDN w:val="0"/>
              <w:adjustRightInd w:val="0"/>
              <w:jc w:val="center"/>
              <w:rPr>
                <w:rFonts w:ascii="Calibri" w:hAnsi="Calibri" w:cs="Times New Roman"/>
                <w:bCs/>
                <w:lang w:val="ky-KG"/>
              </w:rPr>
            </w:pPr>
            <w:r w:rsidRPr="00FC244E">
              <w:rPr>
                <w:rFonts w:ascii="Calibri" w:hAnsi="Calibri" w:cs="Times New Roman"/>
                <w:bCs/>
                <w:lang w:val="ky-KG"/>
              </w:rPr>
              <w:t>300</w:t>
            </w:r>
          </w:p>
        </w:tc>
      </w:tr>
    </w:tbl>
    <w:p w:rsidR="00761F39" w:rsidRPr="00FC244E" w:rsidRDefault="00761F39" w:rsidP="00761F39">
      <w:pPr>
        <w:jc w:val="both"/>
        <w:rPr>
          <w:rFonts w:ascii="Calibri" w:eastAsia="Calibri" w:hAnsi="Calibri" w:cs="Times New Roman"/>
          <w:i/>
          <w:iCs/>
          <w:color w:val="1D1B11"/>
          <w:sz w:val="22"/>
          <w:szCs w:val="22"/>
          <w:lang w:val="ky-KG" w:eastAsia="en-US"/>
        </w:rPr>
      </w:pPr>
      <w:r w:rsidRPr="00FC244E">
        <w:rPr>
          <w:rFonts w:ascii="Calibri" w:hAnsi="Calibri" w:cs="Times New Roman"/>
          <w:bCs/>
          <w:i/>
          <w:iCs/>
          <w:sz w:val="22"/>
          <w:szCs w:val="22"/>
          <w:lang w:val="ky-KG"/>
        </w:rPr>
        <w:t>*</w:t>
      </w:r>
      <w:r w:rsidRPr="00FC244E">
        <w:rPr>
          <w:rFonts w:ascii="Calibri" w:eastAsia="Calibri" w:hAnsi="Calibri" w:cs="Times New Roman"/>
          <w:i/>
          <w:iCs/>
          <w:color w:val="1D1B11"/>
          <w:sz w:val="22"/>
          <w:szCs w:val="22"/>
          <w:lang w:val="ky-KG" w:eastAsia="en-US"/>
        </w:rPr>
        <w:t xml:space="preserve"> Эквиваленттүүлүгүн эсептөөдө 5-даражадагы HSK кытай тили сынагынын баллдарынын 50%ы негиз катары алынган. </w:t>
      </w:r>
    </w:p>
    <w:p w:rsidR="00761F39" w:rsidRPr="00FC244E" w:rsidRDefault="00761F39" w:rsidP="00761F39">
      <w:pPr>
        <w:pStyle w:val="afb"/>
        <w:ind w:left="0"/>
        <w:rPr>
          <w:rFonts w:ascii="Calibri" w:eastAsia="Arial Unicode MS" w:hAnsi="Calibri"/>
          <w:bCs/>
          <w:i/>
          <w:iCs/>
          <w:color w:val="000000"/>
          <w:sz w:val="22"/>
          <w:szCs w:val="22"/>
          <w:lang w:val="ky-KG" w:eastAsia="ru-RU"/>
        </w:rPr>
      </w:pPr>
      <w:r w:rsidRPr="00FC244E">
        <w:rPr>
          <w:rFonts w:ascii="Calibri" w:eastAsia="Arial Unicode MS" w:hAnsi="Calibri"/>
          <w:bCs/>
          <w:i/>
          <w:iCs/>
          <w:color w:val="000000"/>
          <w:sz w:val="22"/>
          <w:szCs w:val="22"/>
          <w:lang w:val="ky-KG" w:eastAsia="ru-RU"/>
        </w:rPr>
        <w:t>**</w:t>
      </w:r>
      <w:r w:rsidRPr="00FC244E">
        <w:rPr>
          <w:rFonts w:ascii="Calibri" w:hAnsi="Calibri"/>
          <w:i/>
          <w:iCs/>
          <w:color w:val="1D1B11"/>
          <w:sz w:val="22"/>
          <w:szCs w:val="22"/>
          <w:lang w:val="ky-KG"/>
        </w:rPr>
        <w:t xml:space="preserve"> Эквиваленттүүлүгүн эсептөөдө 6-даражадагы HSK кытай тили сынагынын баллдарынын 40%ы негиз катары алынган. </w:t>
      </w:r>
    </w:p>
    <w:p w:rsidR="005B2567" w:rsidRPr="00B3298E" w:rsidRDefault="005B2567" w:rsidP="0097767E">
      <w:pPr>
        <w:pStyle w:val="afb"/>
        <w:ind w:left="0"/>
        <w:rPr>
          <w:rFonts w:ascii="Calibri" w:eastAsia="Arial Unicode MS" w:hAnsi="Calibri"/>
          <w:bCs/>
          <w:i/>
          <w:iCs/>
          <w:color w:val="000000"/>
          <w:sz w:val="20"/>
          <w:szCs w:val="20"/>
          <w:lang w:val="ky-KG" w:eastAsia="ru-RU"/>
        </w:rPr>
      </w:pPr>
    </w:p>
    <w:p w:rsidR="00EE25E9" w:rsidRDefault="00EE25E9" w:rsidP="0097767E">
      <w:pPr>
        <w:pStyle w:val="afb"/>
        <w:ind w:left="0"/>
        <w:rPr>
          <w:rFonts w:ascii="Calibri" w:eastAsia="Arial Unicode MS" w:hAnsi="Calibri"/>
          <w:bCs/>
          <w:i/>
          <w:iCs/>
          <w:color w:val="000000"/>
          <w:sz w:val="20"/>
          <w:szCs w:val="20"/>
          <w:lang w:val="ky-KG" w:eastAsia="ru-RU"/>
        </w:rPr>
      </w:pPr>
    </w:p>
    <w:p w:rsidR="00D67B3D" w:rsidRPr="00FC244E" w:rsidRDefault="00D67B3D" w:rsidP="00D67B3D">
      <w:pPr>
        <w:jc w:val="both"/>
        <w:rPr>
          <w:rFonts w:ascii="Calibri" w:eastAsia="Calibri" w:hAnsi="Calibri" w:cs="Times New Roman"/>
          <w:i/>
          <w:color w:val="1D1B11"/>
          <w:sz w:val="20"/>
          <w:szCs w:val="20"/>
          <w:lang w:val="ky-KG" w:eastAsia="en-US"/>
        </w:rPr>
      </w:pPr>
      <w:r w:rsidRPr="00FC244E">
        <w:rPr>
          <w:rFonts w:ascii="Calibri" w:eastAsia="Calibri" w:hAnsi="Calibri" w:cs="Times New Roman"/>
          <w:i/>
          <w:color w:val="1D1B11"/>
          <w:sz w:val="20"/>
          <w:szCs w:val="20"/>
          <w:lang w:val="ky-KG" w:eastAsia="en-US"/>
        </w:rPr>
        <w:t>“Кыргыз-Түрк “Манас” университетинин чет тил сынагы боюнча баллдарды которуу таблицалары” университеттин Окумуштуулар кеңешинин 2017-жылдын 29-июнундагы 2017-13.62-номерлүү</w:t>
      </w:r>
      <w:r w:rsidR="00BB5DD6" w:rsidRPr="00FC244E">
        <w:rPr>
          <w:rFonts w:ascii="Calibri" w:eastAsia="Calibri" w:hAnsi="Calibri" w:cs="Times New Roman"/>
          <w:i/>
          <w:color w:val="1D1B11"/>
          <w:sz w:val="20"/>
          <w:szCs w:val="20"/>
          <w:lang w:val="ky-KG" w:eastAsia="en-US"/>
        </w:rPr>
        <w:t xml:space="preserve"> </w:t>
      </w:r>
      <w:r w:rsidRPr="00FC244E">
        <w:rPr>
          <w:rFonts w:ascii="Calibri" w:eastAsia="Calibri" w:hAnsi="Calibri" w:cs="Times New Roman"/>
          <w:i/>
          <w:color w:val="1D1B11"/>
          <w:sz w:val="20"/>
          <w:szCs w:val="20"/>
          <w:lang w:val="ky-KG" w:eastAsia="en-US"/>
        </w:rPr>
        <w:t>чечими менен жаңыланып кабыл алынган.</w:t>
      </w:r>
    </w:p>
    <w:p w:rsidR="00D67B3D" w:rsidRPr="00FC244E" w:rsidRDefault="00D67B3D" w:rsidP="00D67B3D">
      <w:pPr>
        <w:jc w:val="both"/>
        <w:rPr>
          <w:rFonts w:ascii="Calibri" w:eastAsia="Calibri" w:hAnsi="Calibri" w:cs="Times New Roman"/>
          <w:i/>
          <w:color w:val="1D1B11"/>
          <w:sz w:val="20"/>
          <w:szCs w:val="20"/>
          <w:lang w:val="ky-KG" w:eastAsia="en-US"/>
        </w:rPr>
      </w:pPr>
    </w:p>
    <w:p w:rsidR="00D67B3D" w:rsidRPr="00FC244E" w:rsidRDefault="00D67B3D" w:rsidP="00D67B3D">
      <w:pPr>
        <w:jc w:val="both"/>
        <w:rPr>
          <w:rFonts w:ascii="Calibri" w:eastAsia="Calibri" w:hAnsi="Calibri" w:cs="Times New Roman"/>
          <w:i/>
          <w:color w:val="1D1B11"/>
          <w:sz w:val="20"/>
          <w:szCs w:val="20"/>
          <w:lang w:val="ky-KG" w:eastAsia="en-US"/>
        </w:rPr>
      </w:pPr>
      <w:r w:rsidRPr="00FC244E">
        <w:rPr>
          <w:rFonts w:ascii="Calibri" w:eastAsia="Calibri" w:hAnsi="Calibri" w:cs="Times New Roman"/>
          <w:i/>
          <w:color w:val="1D1B11"/>
          <w:sz w:val="20"/>
          <w:szCs w:val="20"/>
          <w:lang w:val="ky-KG" w:eastAsia="en-US"/>
        </w:rPr>
        <w:t>Университеттин Окумуштуулар кеңешинин 2015-жылдын 2-июнундагы 2015-12.55-номерлүү чечими менен кабыл алынган “Кыргыз-Түрк “Манас” университетинин чет тил сынагы боюнча баллдарды которуу таблицалары” жокко чыгарылган.</w:t>
      </w:r>
    </w:p>
    <w:p w:rsidR="00D67B3D" w:rsidRPr="00FC244E" w:rsidRDefault="00D67B3D" w:rsidP="00D67B3D">
      <w:pPr>
        <w:jc w:val="both"/>
        <w:rPr>
          <w:rFonts w:ascii="Calibri" w:eastAsia="Calibri" w:hAnsi="Calibri" w:cs="Times New Roman"/>
          <w:i/>
          <w:color w:val="1D1B11"/>
          <w:sz w:val="20"/>
          <w:szCs w:val="20"/>
          <w:lang w:val="ky-KG" w:eastAsia="en-US"/>
        </w:rPr>
      </w:pPr>
    </w:p>
    <w:p w:rsidR="00761F39" w:rsidRPr="00FC244E" w:rsidRDefault="00D67B3D" w:rsidP="00761F39">
      <w:pPr>
        <w:jc w:val="both"/>
        <w:rPr>
          <w:rFonts w:ascii="Calibri" w:eastAsia="Calibri" w:hAnsi="Calibri" w:cs="Times New Roman"/>
          <w:i/>
          <w:color w:val="1D1B11"/>
          <w:sz w:val="20"/>
          <w:szCs w:val="20"/>
          <w:lang w:val="ky-KG" w:eastAsia="en-US"/>
        </w:rPr>
      </w:pPr>
      <w:r w:rsidRPr="00FC244E">
        <w:rPr>
          <w:rFonts w:ascii="Calibri" w:eastAsia="Calibri" w:hAnsi="Calibri" w:cs="Times New Roman"/>
          <w:i/>
          <w:color w:val="1D1B11"/>
          <w:sz w:val="20"/>
          <w:szCs w:val="20"/>
          <w:lang w:val="ky-KG" w:eastAsia="en-US"/>
        </w:rPr>
        <w:t>Университеттин Окумуштуулар кеңешинин 2012-жылдын 24-апрелиндеги 2012-7.55-номерлүү чечими менен кабыл алынган “Кыргыз-Түрк “Манас” университетинин чет тил сынагы боюнча баллдарды которуу таблицалары” университеттин Окумуштуулар кеңешинин 2015-жылдын 2-июнундагы 2015-12.55-номерлүү чечими менен жокко чыгарылган.</w:t>
      </w:r>
    </w:p>
    <w:p w:rsidR="00D57027" w:rsidRPr="00FC244E" w:rsidRDefault="00D57027" w:rsidP="0097767E">
      <w:pPr>
        <w:pStyle w:val="1"/>
      </w:pPr>
      <w:bookmarkStart w:id="192" w:name="_Toc25339875"/>
      <w:r w:rsidRPr="00FC244E">
        <w:lastRenderedPageBreak/>
        <w:t>КЫРГЫЗ-ТҮРК “МАНАС” УНИВЕРСИТЕТИНИН</w:t>
      </w:r>
      <w:r w:rsidR="0097767E">
        <w:t xml:space="preserve"> </w:t>
      </w:r>
      <w:r w:rsidRPr="00FC244E">
        <w:t>GRE-GMAT-ALES СЫНАКТАРЫ БОЮНЧА БАЛЛДАРДЫ КОТОРУУ ТАБЛИЦАЛАРЫ</w:t>
      </w:r>
      <w:bookmarkEnd w:id="192"/>
    </w:p>
    <w:p w:rsidR="00D57027" w:rsidRPr="00FC244E" w:rsidRDefault="00D57027" w:rsidP="00D57027">
      <w:pPr>
        <w:jc w:val="center"/>
        <w:rPr>
          <w:rFonts w:ascii="Calibri" w:eastAsia="Calibri" w:hAnsi="Calibri" w:cs="Times New Roman"/>
          <w:b/>
          <w:sz w:val="16"/>
          <w:szCs w:val="16"/>
          <w:lang w:val="ky-KG" w:eastAsia="en-US"/>
        </w:rPr>
      </w:pPr>
    </w:p>
    <w:p w:rsidR="00D57027" w:rsidRPr="00FC244E" w:rsidRDefault="00D57027" w:rsidP="00D57027">
      <w:pPr>
        <w:spacing w:after="240"/>
        <w:jc w:val="both"/>
        <w:rPr>
          <w:rFonts w:ascii="Calibri" w:eastAsia="Calibri" w:hAnsi="Calibri" w:cs="Times New Roman"/>
          <w:b/>
          <w:lang w:val="ky-KG" w:eastAsia="en-US"/>
        </w:rPr>
      </w:pPr>
      <w:r w:rsidRPr="00FC244E">
        <w:rPr>
          <w:rFonts w:ascii="Calibri" w:eastAsia="Calibri" w:hAnsi="Calibri" w:cs="Times New Roman"/>
          <w:b/>
          <w:lang w:val="ky-KG" w:eastAsia="en-US"/>
        </w:rPr>
        <w:t>GRE (эски система) – ALES баллдарынын эквиваленттүүлүгү боюнча таблица</w:t>
      </w:r>
    </w:p>
    <w:tbl>
      <w:tblPr>
        <w:tblW w:w="5000" w:type="pct"/>
        <w:tblCellMar>
          <w:left w:w="70" w:type="dxa"/>
          <w:right w:w="70" w:type="dxa"/>
        </w:tblCellMar>
        <w:tblLook w:val="04A0" w:firstRow="1" w:lastRow="0" w:firstColumn="1" w:lastColumn="0" w:noHBand="0" w:noVBand="1"/>
      </w:tblPr>
      <w:tblGrid>
        <w:gridCol w:w="4889"/>
        <w:gridCol w:w="4890"/>
      </w:tblGrid>
      <w:tr w:rsidR="00361D39" w:rsidRPr="00FC244E" w:rsidTr="009F3AA1">
        <w:trPr>
          <w:trHeight w:val="255"/>
        </w:trPr>
        <w:tc>
          <w:tcPr>
            <w:tcW w:w="2500" w:type="pct"/>
            <w:tcBorders>
              <w:top w:val="single" w:sz="8" w:space="0" w:color="auto"/>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
                <w:bCs/>
                <w:sz w:val="20"/>
                <w:szCs w:val="20"/>
                <w:lang w:val="ky-KG" w:eastAsia="tr-TR"/>
              </w:rPr>
              <w:t>GRE</w:t>
            </w:r>
          </w:p>
        </w:tc>
        <w:tc>
          <w:tcPr>
            <w:tcW w:w="2500" w:type="pct"/>
            <w:tcBorders>
              <w:top w:val="single" w:sz="8" w:space="0" w:color="auto"/>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
                <w:bCs/>
                <w:sz w:val="20"/>
                <w:szCs w:val="20"/>
                <w:lang w:val="ky-KG" w:eastAsia="tr-TR"/>
              </w:rPr>
              <w:t>ALES</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800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100</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797</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99</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794</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98</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790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97</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787</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96</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784</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95</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780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94</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775</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93</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770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92</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765</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91</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760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90</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755</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89</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750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88</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747</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87</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744</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86</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740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85</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735</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84</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730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83</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727</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82</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724</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81</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720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80</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716</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79</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712</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78</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708</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77</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704</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76</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700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75</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695</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74</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690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73</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685</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72</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680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71</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675</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70</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670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69</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665</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68</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660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67</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656</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66</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652</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65</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648</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64</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644</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63</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640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62</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637</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61</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634</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60</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630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59</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625</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58</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620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57</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615</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56</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610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55</w:t>
            </w:r>
          </w:p>
        </w:tc>
      </w:tr>
    </w:tbl>
    <w:p w:rsidR="00361D39" w:rsidRPr="00FC244E" w:rsidRDefault="00361D39" w:rsidP="00361D39">
      <w:pPr>
        <w:jc w:val="both"/>
        <w:rPr>
          <w:rStyle w:val="Tabloyazs50"/>
          <w:rFonts w:eastAsia="Arial Unicode MS" w:cs="Times New Roman"/>
          <w:bCs w:val="0"/>
          <w:sz w:val="24"/>
          <w:szCs w:val="24"/>
          <w:lang w:val="ky-KG"/>
        </w:rPr>
      </w:pPr>
    </w:p>
    <w:p w:rsidR="00027FC8" w:rsidRPr="00FC244E" w:rsidRDefault="00027FC8" w:rsidP="00027FC8">
      <w:pPr>
        <w:jc w:val="both"/>
        <w:rPr>
          <w:rFonts w:ascii="Calibri" w:eastAsia="Calibri" w:hAnsi="Calibri" w:cs="Times New Roman"/>
          <w:b/>
          <w:lang w:val="ky-KG" w:eastAsia="en-US"/>
        </w:rPr>
      </w:pPr>
      <w:r w:rsidRPr="00FC244E">
        <w:rPr>
          <w:rFonts w:ascii="Calibri" w:eastAsia="Calibri" w:hAnsi="Calibri" w:cs="Times New Roman"/>
          <w:b/>
          <w:lang w:val="ky-KG" w:eastAsia="en-US"/>
        </w:rPr>
        <w:lastRenderedPageBreak/>
        <w:t>GRE (жаңы система) – ALES баллдарынын эквиваленттүүлүгү боюнча таблица</w:t>
      </w:r>
    </w:p>
    <w:tbl>
      <w:tblPr>
        <w:tblW w:w="5000" w:type="pct"/>
        <w:tblCellMar>
          <w:left w:w="70" w:type="dxa"/>
          <w:right w:w="70" w:type="dxa"/>
        </w:tblCellMar>
        <w:tblLook w:val="04A0" w:firstRow="1" w:lastRow="0" w:firstColumn="1" w:lastColumn="0" w:noHBand="0" w:noVBand="1"/>
      </w:tblPr>
      <w:tblGrid>
        <w:gridCol w:w="4889"/>
        <w:gridCol w:w="4890"/>
      </w:tblGrid>
      <w:tr w:rsidR="00361D39" w:rsidRPr="00FC244E" w:rsidTr="009F3AA1">
        <w:trPr>
          <w:trHeight w:val="255"/>
        </w:trPr>
        <w:tc>
          <w:tcPr>
            <w:tcW w:w="2500" w:type="pct"/>
            <w:tcBorders>
              <w:top w:val="single" w:sz="8" w:space="0" w:color="auto"/>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
                <w:bCs/>
                <w:sz w:val="20"/>
                <w:szCs w:val="20"/>
                <w:lang w:val="ky-KG" w:eastAsia="tr-TR"/>
              </w:rPr>
              <w:t>GRE</w:t>
            </w:r>
          </w:p>
        </w:tc>
        <w:tc>
          <w:tcPr>
            <w:tcW w:w="2500" w:type="pct"/>
            <w:tcBorders>
              <w:top w:val="single" w:sz="8" w:space="0" w:color="auto"/>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
                <w:bCs/>
                <w:sz w:val="20"/>
                <w:szCs w:val="20"/>
                <w:lang w:val="ky-KG" w:eastAsia="tr-TR"/>
              </w:rPr>
              <w:t>ALES</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166-170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100</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165</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99</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164</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97</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163</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94</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162</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93</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161</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92</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160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90</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159</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88</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158</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85</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157</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83</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156</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80</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155</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75</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154</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73</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153</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71</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152</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67</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151</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62</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150</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59</w:t>
            </w:r>
          </w:p>
        </w:tc>
      </w:tr>
      <w:tr w:rsidR="00361D39" w:rsidRPr="00FC244E" w:rsidTr="009F3AA1">
        <w:trPr>
          <w:trHeight w:val="255"/>
        </w:trPr>
        <w:tc>
          <w:tcPr>
            <w:tcW w:w="2500" w:type="pct"/>
            <w:tcBorders>
              <w:top w:val="nil"/>
              <w:left w:val="single" w:sz="8" w:space="0" w:color="auto"/>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149</w:t>
            </w:r>
          </w:p>
        </w:tc>
        <w:tc>
          <w:tcPr>
            <w:tcW w:w="2500" w:type="pct"/>
            <w:tcBorders>
              <w:top w:val="nil"/>
              <w:left w:val="nil"/>
              <w:bottom w:val="single" w:sz="8" w:space="0" w:color="auto"/>
              <w:right w:val="single" w:sz="8" w:space="0" w:color="auto"/>
            </w:tcBorders>
            <w:shd w:val="clear" w:color="auto" w:fill="auto"/>
            <w:noWrap/>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bCs/>
                <w:sz w:val="20"/>
                <w:szCs w:val="20"/>
                <w:lang w:val="ky-KG" w:eastAsia="tr-TR"/>
              </w:rPr>
              <w:t>55</w:t>
            </w:r>
          </w:p>
        </w:tc>
      </w:tr>
    </w:tbl>
    <w:p w:rsidR="00361D39" w:rsidRPr="00FC244E" w:rsidRDefault="00361D39" w:rsidP="00361D39">
      <w:pPr>
        <w:jc w:val="both"/>
        <w:rPr>
          <w:rStyle w:val="Tabloyazs50"/>
          <w:rFonts w:eastAsia="Arial Unicode MS" w:cs="Times New Roman"/>
          <w:b w:val="0"/>
          <w:bCs w:val="0"/>
          <w:sz w:val="24"/>
          <w:szCs w:val="24"/>
          <w:lang w:val="ky-KG"/>
        </w:rPr>
      </w:pPr>
    </w:p>
    <w:p w:rsidR="00027FC8" w:rsidRPr="00FC244E" w:rsidRDefault="00027FC8" w:rsidP="00027FC8">
      <w:pPr>
        <w:jc w:val="both"/>
        <w:rPr>
          <w:rFonts w:ascii="Calibri" w:hAnsi="Calibri" w:cs="Times New Roman"/>
          <w:b/>
          <w:bCs/>
          <w:lang w:val="ky-KG"/>
        </w:rPr>
      </w:pPr>
      <w:r w:rsidRPr="00FC244E">
        <w:rPr>
          <w:rFonts w:ascii="Calibri" w:hAnsi="Calibri" w:cs="Times New Roman"/>
          <w:b/>
          <w:bCs/>
          <w:lang w:val="ky-KG"/>
        </w:rPr>
        <w:t>ALES-GMAT баллдарынын эквиваленттүүлүгү боюнча таблица</w:t>
      </w:r>
    </w:p>
    <w:tbl>
      <w:tblPr>
        <w:tblW w:w="5000" w:type="pct"/>
        <w:tblCellMar>
          <w:left w:w="70" w:type="dxa"/>
          <w:right w:w="70" w:type="dxa"/>
        </w:tblCellMar>
        <w:tblLook w:val="04A0" w:firstRow="1" w:lastRow="0" w:firstColumn="1" w:lastColumn="0" w:noHBand="0" w:noVBand="1"/>
      </w:tblPr>
      <w:tblGrid>
        <w:gridCol w:w="4889"/>
        <w:gridCol w:w="4890"/>
      </w:tblGrid>
      <w:tr w:rsidR="00361D39" w:rsidRPr="00FC244E" w:rsidTr="009F3AA1">
        <w:trPr>
          <w:trHeight w:val="255"/>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b/>
                <w:sz w:val="20"/>
                <w:szCs w:val="20"/>
                <w:lang w:val="ky-KG" w:eastAsia="tr-TR"/>
              </w:rPr>
            </w:pPr>
            <w:r w:rsidRPr="00FC244E">
              <w:rPr>
                <w:rFonts w:ascii="Calibri" w:eastAsia="Times New Roman" w:hAnsi="Calibri" w:cs="Times New Roman"/>
                <w:b/>
                <w:sz w:val="20"/>
                <w:szCs w:val="20"/>
                <w:lang w:val="ky-KG" w:eastAsia="tr-TR"/>
              </w:rPr>
              <w:t>GMAT</w:t>
            </w:r>
          </w:p>
        </w:tc>
        <w:tc>
          <w:tcPr>
            <w:tcW w:w="2500" w:type="pct"/>
            <w:tcBorders>
              <w:top w:val="single" w:sz="4" w:space="0" w:color="auto"/>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b/>
                <w:sz w:val="20"/>
                <w:szCs w:val="20"/>
                <w:lang w:val="ky-KG" w:eastAsia="tr-TR"/>
              </w:rPr>
            </w:pPr>
            <w:r w:rsidRPr="00FC244E">
              <w:rPr>
                <w:rFonts w:ascii="Calibri" w:eastAsia="Times New Roman" w:hAnsi="Calibri" w:cs="Times New Roman"/>
                <w:b/>
                <w:sz w:val="20"/>
                <w:szCs w:val="20"/>
                <w:lang w:val="ky-KG" w:eastAsia="tr-TR"/>
              </w:rPr>
              <w:t>ALES</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800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100</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790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99</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780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98</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770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98</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760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97</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750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96</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740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95</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730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94</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720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93</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710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92</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700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91</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690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91</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680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90</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670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89</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660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88</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650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87</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640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86</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630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85</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620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84</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610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83</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600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82</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590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81</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580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79</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570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78</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560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77</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550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76</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540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75</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530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74</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520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73</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510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71</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lastRenderedPageBreak/>
              <w:t>500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70</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495</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69</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490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67</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485</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66</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480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64</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475</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63</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470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61</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465</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60</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460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58</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455</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57</w:t>
            </w:r>
          </w:p>
        </w:tc>
      </w:tr>
      <w:tr w:rsidR="00361D39" w:rsidRPr="00FC244E" w:rsidTr="009F3AA1">
        <w:trPr>
          <w:trHeight w:val="255"/>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450</w:t>
            </w:r>
          </w:p>
        </w:tc>
        <w:tc>
          <w:tcPr>
            <w:tcW w:w="2500" w:type="pct"/>
            <w:tcBorders>
              <w:top w:val="nil"/>
              <w:left w:val="nil"/>
              <w:bottom w:val="single" w:sz="4" w:space="0" w:color="auto"/>
              <w:right w:val="single" w:sz="4" w:space="0" w:color="auto"/>
            </w:tcBorders>
            <w:shd w:val="clear" w:color="auto" w:fill="auto"/>
            <w:noWrap/>
            <w:vAlign w:val="center"/>
            <w:hideMark/>
          </w:tcPr>
          <w:p w:rsidR="00361D39" w:rsidRPr="00FC244E" w:rsidRDefault="00361D39" w:rsidP="009F3AA1">
            <w:pPr>
              <w:jc w:val="center"/>
              <w:rPr>
                <w:rFonts w:ascii="Calibri" w:eastAsia="Times New Roman" w:hAnsi="Calibri" w:cs="Times New Roman"/>
                <w:sz w:val="20"/>
                <w:szCs w:val="20"/>
                <w:lang w:val="ky-KG" w:eastAsia="tr-TR"/>
              </w:rPr>
            </w:pPr>
            <w:r w:rsidRPr="00FC244E">
              <w:rPr>
                <w:rFonts w:ascii="Calibri" w:eastAsia="Times New Roman" w:hAnsi="Calibri" w:cs="Times New Roman"/>
                <w:sz w:val="20"/>
                <w:szCs w:val="20"/>
                <w:lang w:val="ky-KG" w:eastAsia="tr-TR"/>
              </w:rPr>
              <w:t>55</w:t>
            </w:r>
          </w:p>
        </w:tc>
      </w:tr>
    </w:tbl>
    <w:p w:rsidR="00361D39" w:rsidRPr="00FC244E" w:rsidRDefault="00361D39" w:rsidP="00027FC8">
      <w:pPr>
        <w:jc w:val="both"/>
        <w:rPr>
          <w:rStyle w:val="Tabloyazs50"/>
          <w:rFonts w:eastAsia="Arial Unicode MS" w:cs="Times New Roman"/>
          <w:bCs w:val="0"/>
          <w:sz w:val="24"/>
          <w:szCs w:val="24"/>
          <w:lang w:val="ky-KG"/>
        </w:rPr>
      </w:pPr>
    </w:p>
    <w:p w:rsidR="00027FC8" w:rsidRPr="00FC244E" w:rsidRDefault="00027FC8" w:rsidP="00027FC8">
      <w:pPr>
        <w:jc w:val="both"/>
        <w:rPr>
          <w:rFonts w:ascii="Calibri" w:eastAsia="Calibri" w:hAnsi="Calibri" w:cs="Times New Roman"/>
          <w:i/>
          <w:iCs/>
          <w:sz w:val="20"/>
          <w:szCs w:val="20"/>
          <w:lang w:val="ky-KG" w:eastAsia="en-US"/>
        </w:rPr>
      </w:pPr>
    </w:p>
    <w:p w:rsidR="00027FC8" w:rsidRPr="00FC244E" w:rsidRDefault="00027FC8" w:rsidP="00027FC8">
      <w:pPr>
        <w:jc w:val="both"/>
        <w:rPr>
          <w:rFonts w:ascii="Calibri" w:eastAsia="Calibri" w:hAnsi="Calibri" w:cs="Times New Roman"/>
          <w:i/>
          <w:iCs/>
          <w:sz w:val="20"/>
          <w:szCs w:val="20"/>
          <w:lang w:val="ky-KG" w:eastAsia="en-US"/>
        </w:rPr>
      </w:pPr>
    </w:p>
    <w:p w:rsidR="00027FC8" w:rsidRPr="00FC244E" w:rsidRDefault="00027FC8" w:rsidP="00027FC8">
      <w:pPr>
        <w:jc w:val="both"/>
        <w:rPr>
          <w:rFonts w:ascii="Calibri" w:eastAsia="Calibri" w:hAnsi="Calibri" w:cs="Times New Roman"/>
          <w:i/>
          <w:iCs/>
          <w:sz w:val="20"/>
          <w:szCs w:val="20"/>
          <w:lang w:val="ky-KG" w:eastAsia="en-US"/>
        </w:rPr>
      </w:pPr>
      <w:r w:rsidRPr="00FC244E">
        <w:rPr>
          <w:rFonts w:ascii="Calibri" w:eastAsia="Calibri" w:hAnsi="Calibri" w:cs="Times New Roman"/>
          <w:i/>
          <w:iCs/>
          <w:sz w:val="20"/>
          <w:szCs w:val="20"/>
          <w:lang w:val="ky-KG" w:eastAsia="en-US"/>
        </w:rPr>
        <w:t>“GRE-GMAT-ALES сынактары боюнча баллдарды которуу таблицалары” университеттин Окумуштуулар кеңешинин 2015-жылдын 2-июнундагы 2015-12.55-номерлүү чечими менен кабыл алынган.</w:t>
      </w: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027FC8">
      <w:pPr>
        <w:jc w:val="both"/>
        <w:rPr>
          <w:rFonts w:ascii="Calibri" w:eastAsia="Calibri" w:hAnsi="Calibri" w:cs="Times New Roman"/>
          <w:i/>
          <w:iCs/>
          <w:sz w:val="20"/>
          <w:szCs w:val="20"/>
          <w:lang w:val="ky-KG" w:eastAsia="en-US"/>
        </w:rPr>
      </w:pPr>
    </w:p>
    <w:p w:rsidR="00EE25E9" w:rsidRPr="00FC244E" w:rsidRDefault="00EE25E9" w:rsidP="00EE25E9">
      <w:pPr>
        <w:pStyle w:val="1"/>
        <w:rPr>
          <w:lang w:eastAsia="en-US"/>
        </w:rPr>
      </w:pPr>
      <w:bookmarkStart w:id="193" w:name="_Toc25339876"/>
      <w:r w:rsidRPr="00FC244E">
        <w:rPr>
          <w:lang w:eastAsia="en-US"/>
        </w:rPr>
        <w:lastRenderedPageBreak/>
        <w:t>ГЛОССАРИЙ</w:t>
      </w:r>
      <w:bookmarkEnd w:id="193"/>
    </w:p>
    <w:p w:rsidR="00EE25E9" w:rsidRPr="00FC244E" w:rsidRDefault="00EE25E9" w:rsidP="00EE25E9">
      <w:pPr>
        <w:rPr>
          <w:rFonts w:ascii="Calibri" w:hAnsi="Calibri" w:cs="Times New Roman"/>
          <w:lang w:val="ky-KG" w:eastAsia="en-US"/>
        </w:rPr>
      </w:pPr>
    </w:p>
    <w:tbl>
      <w:tblPr>
        <w:tblW w:w="9654" w:type="dxa"/>
        <w:tblInd w:w="55" w:type="dxa"/>
        <w:tblCellMar>
          <w:left w:w="70" w:type="dxa"/>
          <w:right w:w="70" w:type="dxa"/>
        </w:tblCellMar>
        <w:tblLook w:val="04A0" w:firstRow="1" w:lastRow="0" w:firstColumn="1" w:lastColumn="0" w:noHBand="0" w:noVBand="1"/>
      </w:tblPr>
      <w:tblGrid>
        <w:gridCol w:w="4268"/>
        <w:gridCol w:w="5386"/>
      </w:tblGrid>
      <w:tr w:rsidR="00EE25E9" w:rsidRPr="00FC244E" w:rsidTr="00EE25E9">
        <w:trPr>
          <w:trHeight w:val="315"/>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5E9" w:rsidRPr="00FC244E" w:rsidRDefault="005244DA" w:rsidP="00EE25E9">
            <w:pPr>
              <w:jc w:val="center"/>
              <w:rPr>
                <w:rFonts w:ascii="Calibri" w:eastAsia="Times New Roman" w:hAnsi="Calibri" w:cs="Times New Roman"/>
                <w:b/>
                <w:bCs/>
                <w:lang w:eastAsia="tr-TR"/>
              </w:rPr>
            </w:pPr>
            <w:r w:rsidRPr="00FC244E">
              <w:rPr>
                <w:rFonts w:ascii="Calibri" w:eastAsia="Times New Roman" w:hAnsi="Calibri" w:cs="Times New Roman"/>
                <w:b/>
                <w:bCs/>
                <w:lang w:val="ky-KG" w:eastAsia="tr-TR"/>
              </w:rPr>
              <w:t>Түркчө</w:t>
            </w:r>
          </w:p>
        </w:tc>
        <w:tc>
          <w:tcPr>
            <w:tcW w:w="5386" w:type="dxa"/>
            <w:tcBorders>
              <w:top w:val="single" w:sz="4" w:space="0" w:color="auto"/>
              <w:left w:val="nil"/>
              <w:bottom w:val="single" w:sz="4" w:space="0" w:color="auto"/>
              <w:right w:val="single" w:sz="4" w:space="0" w:color="auto"/>
            </w:tcBorders>
            <w:shd w:val="clear" w:color="auto" w:fill="auto"/>
            <w:noWrap/>
            <w:vAlign w:val="bottom"/>
            <w:hideMark/>
          </w:tcPr>
          <w:p w:rsidR="00EE25E9" w:rsidRPr="00FC244E" w:rsidRDefault="00EE25E9" w:rsidP="00EE25E9">
            <w:pPr>
              <w:jc w:val="center"/>
              <w:rPr>
                <w:rFonts w:ascii="Calibri" w:eastAsia="Times New Roman" w:hAnsi="Calibri" w:cs="Times New Roman"/>
                <w:b/>
                <w:bCs/>
                <w:lang w:val="ky-KG" w:eastAsia="tr-TR"/>
              </w:rPr>
            </w:pPr>
            <w:r w:rsidRPr="00FC244E">
              <w:rPr>
                <w:rFonts w:ascii="Calibri" w:eastAsia="Times New Roman" w:hAnsi="Calibri" w:cs="Times New Roman"/>
                <w:b/>
                <w:bCs/>
                <w:lang w:val="ky-KG" w:eastAsia="tr-TR"/>
              </w:rPr>
              <w:t>Кыргызча</w:t>
            </w:r>
          </w:p>
        </w:tc>
      </w:tr>
      <w:tr w:rsidR="00EE25E9"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Lisansüstü Eğitim Programı</w:t>
            </w:r>
          </w:p>
        </w:tc>
        <w:tc>
          <w:tcPr>
            <w:tcW w:w="5386" w:type="dxa"/>
            <w:tcBorders>
              <w:top w:val="nil"/>
              <w:left w:val="nil"/>
              <w:bottom w:val="single" w:sz="4" w:space="0" w:color="auto"/>
              <w:right w:val="single" w:sz="4" w:space="0" w:color="auto"/>
            </w:tcBorders>
            <w:shd w:val="clear" w:color="auto" w:fill="auto"/>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ЖОЖдон кийинки билим берүү программасы</w:t>
            </w:r>
          </w:p>
        </w:tc>
      </w:tr>
      <w:tr w:rsidR="00EE25E9"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Ön Lisans Programı</w:t>
            </w:r>
          </w:p>
        </w:tc>
        <w:tc>
          <w:tcPr>
            <w:tcW w:w="5386" w:type="dxa"/>
            <w:tcBorders>
              <w:top w:val="nil"/>
              <w:left w:val="nil"/>
              <w:bottom w:val="single" w:sz="4" w:space="0" w:color="auto"/>
              <w:right w:val="single" w:sz="4" w:space="0" w:color="auto"/>
            </w:tcBorders>
            <w:shd w:val="clear" w:color="auto" w:fill="auto"/>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Орто кесиптик билим берүү программасы</w:t>
            </w:r>
          </w:p>
        </w:tc>
      </w:tr>
      <w:tr w:rsidR="00EE25E9"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 xml:space="preserve">Lisans </w:t>
            </w:r>
          </w:p>
        </w:tc>
        <w:tc>
          <w:tcPr>
            <w:tcW w:w="5386" w:type="dxa"/>
            <w:tcBorders>
              <w:top w:val="nil"/>
              <w:left w:val="nil"/>
              <w:bottom w:val="single" w:sz="4" w:space="0" w:color="auto"/>
              <w:right w:val="single" w:sz="4" w:space="0" w:color="auto"/>
            </w:tcBorders>
            <w:shd w:val="clear" w:color="auto" w:fill="auto"/>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Бакалавриат</w:t>
            </w:r>
          </w:p>
        </w:tc>
      </w:tr>
      <w:tr w:rsidR="00EE25E9"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 xml:space="preserve">Yüksek Lisans </w:t>
            </w:r>
          </w:p>
        </w:tc>
        <w:tc>
          <w:tcPr>
            <w:tcW w:w="5386" w:type="dxa"/>
            <w:tcBorders>
              <w:top w:val="nil"/>
              <w:left w:val="nil"/>
              <w:bottom w:val="single" w:sz="4" w:space="0" w:color="auto"/>
              <w:right w:val="single" w:sz="4" w:space="0" w:color="auto"/>
            </w:tcBorders>
            <w:shd w:val="clear" w:color="auto" w:fill="auto"/>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Магистратура</w:t>
            </w:r>
          </w:p>
        </w:tc>
      </w:tr>
      <w:tr w:rsidR="00EE25E9"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Doktora</w:t>
            </w:r>
          </w:p>
        </w:tc>
        <w:tc>
          <w:tcPr>
            <w:tcW w:w="5386" w:type="dxa"/>
            <w:tcBorders>
              <w:top w:val="nil"/>
              <w:left w:val="nil"/>
              <w:bottom w:val="single" w:sz="4" w:space="0" w:color="auto"/>
              <w:right w:val="single" w:sz="4" w:space="0" w:color="auto"/>
            </w:tcBorders>
            <w:shd w:val="clear" w:color="auto" w:fill="auto"/>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Докторантура (PhD)</w:t>
            </w:r>
          </w:p>
        </w:tc>
      </w:tr>
      <w:tr w:rsidR="00B5003A"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tcPr>
          <w:p w:rsidR="00B5003A" w:rsidRPr="00FC244E" w:rsidRDefault="00B5003A" w:rsidP="007C36A0">
            <w:pPr>
              <w:rPr>
                <w:rFonts w:ascii="Calibri" w:hAnsi="Calibri" w:cs="Times New Roman"/>
                <w:lang w:val="ky-KG"/>
              </w:rPr>
            </w:pPr>
            <w:r w:rsidRPr="00FC244E">
              <w:rPr>
                <w:rFonts w:ascii="Calibri" w:hAnsi="Calibri" w:cs="Times New Roman"/>
                <w:lang w:val="ky-KG"/>
              </w:rPr>
              <w:t>Anabilim Dalı</w:t>
            </w:r>
          </w:p>
        </w:tc>
        <w:tc>
          <w:tcPr>
            <w:tcW w:w="5386" w:type="dxa"/>
            <w:tcBorders>
              <w:top w:val="nil"/>
              <w:left w:val="nil"/>
              <w:bottom w:val="single" w:sz="4" w:space="0" w:color="auto"/>
              <w:right w:val="single" w:sz="4" w:space="0" w:color="auto"/>
            </w:tcBorders>
            <w:shd w:val="clear" w:color="auto" w:fill="auto"/>
          </w:tcPr>
          <w:p w:rsidR="00B5003A" w:rsidRPr="00FC244E" w:rsidRDefault="00FD22B8" w:rsidP="00FD22B8">
            <w:pPr>
              <w:rPr>
                <w:rFonts w:ascii="Calibri" w:hAnsi="Calibri" w:cs="Times New Roman"/>
                <w:lang w:val="ky-KG"/>
              </w:rPr>
            </w:pPr>
            <w:r w:rsidRPr="00AA0E38">
              <w:rPr>
                <w:rFonts w:ascii="Calibri" w:hAnsi="Calibri" w:cs="Times New Roman"/>
                <w:color w:val="171717" w:themeColor="background2" w:themeShade="1A"/>
                <w:lang w:val="ky-KG"/>
              </w:rPr>
              <w:t>Негизги и</w:t>
            </w:r>
            <w:r w:rsidR="00B5003A" w:rsidRPr="00AA0E38">
              <w:rPr>
                <w:rFonts w:ascii="Calibri" w:hAnsi="Calibri" w:cs="Times New Roman"/>
                <w:color w:val="171717" w:themeColor="background2" w:themeShade="1A"/>
                <w:lang w:val="ky-KG"/>
              </w:rPr>
              <w:t>лимий</w:t>
            </w:r>
            <w:r w:rsidR="00B5003A" w:rsidRPr="00FC244E">
              <w:rPr>
                <w:rFonts w:ascii="Calibri" w:hAnsi="Calibri" w:cs="Times New Roman"/>
                <w:lang w:val="ky-KG"/>
              </w:rPr>
              <w:t xml:space="preserve"> тарма</w:t>
            </w:r>
            <w:r w:rsidRPr="00AA0E38">
              <w:rPr>
                <w:rFonts w:ascii="Calibri" w:hAnsi="Calibri" w:cs="Times New Roman"/>
                <w:color w:val="171717" w:themeColor="background2" w:themeShade="1A"/>
                <w:lang w:val="ky-KG"/>
              </w:rPr>
              <w:t>гы</w:t>
            </w:r>
          </w:p>
        </w:tc>
      </w:tr>
      <w:tr w:rsidR="00B5003A"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tcPr>
          <w:p w:rsidR="00B5003A" w:rsidRPr="00FC244E" w:rsidRDefault="00B5003A" w:rsidP="007C36A0">
            <w:pPr>
              <w:rPr>
                <w:rFonts w:ascii="Calibri" w:hAnsi="Calibri" w:cs="Times New Roman"/>
                <w:lang w:val="ky-KG"/>
              </w:rPr>
            </w:pPr>
            <w:r w:rsidRPr="00FC244E">
              <w:rPr>
                <w:rFonts w:ascii="Calibri" w:hAnsi="Calibri" w:cs="Times New Roman"/>
                <w:lang w:val="ky-KG"/>
              </w:rPr>
              <w:t>Anasanat Dalı</w:t>
            </w:r>
          </w:p>
        </w:tc>
        <w:tc>
          <w:tcPr>
            <w:tcW w:w="5386" w:type="dxa"/>
            <w:tcBorders>
              <w:top w:val="nil"/>
              <w:left w:val="nil"/>
              <w:bottom w:val="single" w:sz="4" w:space="0" w:color="auto"/>
              <w:right w:val="single" w:sz="4" w:space="0" w:color="auto"/>
            </w:tcBorders>
            <w:shd w:val="clear" w:color="auto" w:fill="auto"/>
          </w:tcPr>
          <w:p w:rsidR="00B5003A" w:rsidRPr="00FC244E" w:rsidRDefault="00FD22B8" w:rsidP="00FD22B8">
            <w:pPr>
              <w:rPr>
                <w:rFonts w:ascii="Calibri" w:hAnsi="Calibri" w:cs="Times New Roman"/>
                <w:lang w:val="ky-KG"/>
              </w:rPr>
            </w:pPr>
            <w:r w:rsidRPr="00AA0E38">
              <w:rPr>
                <w:rFonts w:ascii="Calibri" w:hAnsi="Calibri" w:cs="Times New Roman"/>
                <w:color w:val="171717" w:themeColor="background2" w:themeShade="1A"/>
                <w:lang w:val="ky-KG"/>
              </w:rPr>
              <w:t>Негизги к</w:t>
            </w:r>
            <w:r w:rsidR="00B5003A" w:rsidRPr="00AA0E38">
              <w:rPr>
                <w:rFonts w:ascii="Calibri" w:hAnsi="Calibri" w:cs="Times New Roman"/>
                <w:color w:val="171717" w:themeColor="background2" w:themeShade="1A"/>
                <w:lang w:val="ky-KG"/>
              </w:rPr>
              <w:t>өркөм</w:t>
            </w:r>
            <w:r w:rsidR="00B5003A" w:rsidRPr="00FC244E">
              <w:rPr>
                <w:rFonts w:ascii="Calibri" w:hAnsi="Calibri" w:cs="Times New Roman"/>
                <w:lang w:val="ky-KG"/>
              </w:rPr>
              <w:t xml:space="preserve"> өнөр тармагы</w:t>
            </w:r>
          </w:p>
        </w:tc>
      </w:tr>
      <w:tr w:rsidR="00EE25E9"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center"/>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Öğretim Elemanı</w:t>
            </w:r>
          </w:p>
        </w:tc>
        <w:tc>
          <w:tcPr>
            <w:tcW w:w="5386" w:type="dxa"/>
            <w:tcBorders>
              <w:top w:val="nil"/>
              <w:left w:val="nil"/>
              <w:bottom w:val="single" w:sz="4" w:space="0" w:color="auto"/>
              <w:right w:val="single" w:sz="4" w:space="0" w:color="auto"/>
            </w:tcBorders>
            <w:shd w:val="clear" w:color="auto" w:fill="auto"/>
            <w:vAlign w:val="center"/>
          </w:tcPr>
          <w:p w:rsidR="00EE25E9" w:rsidRPr="00AA0E38" w:rsidRDefault="00FD22B8" w:rsidP="00EE25E9">
            <w:pPr>
              <w:rPr>
                <w:rFonts w:ascii="Calibri" w:eastAsia="Times New Roman" w:hAnsi="Calibri" w:cs="Times New Roman"/>
                <w:color w:val="171717" w:themeColor="background2" w:themeShade="1A"/>
                <w:lang w:val="ky-KG" w:eastAsia="tr-TR"/>
              </w:rPr>
            </w:pPr>
            <w:r w:rsidRPr="00AA0E38">
              <w:rPr>
                <w:rFonts w:ascii="Calibri" w:eastAsia="Times New Roman" w:hAnsi="Calibri" w:cs="Times New Roman"/>
                <w:color w:val="171717" w:themeColor="background2" w:themeShade="1A"/>
                <w:lang w:val="ky-KG" w:eastAsia="tr-TR"/>
              </w:rPr>
              <w:t>Окутуучу</w:t>
            </w:r>
          </w:p>
        </w:tc>
      </w:tr>
      <w:tr w:rsidR="00EE25E9"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 xml:space="preserve">Öğretim Üyesi </w:t>
            </w:r>
          </w:p>
        </w:tc>
        <w:tc>
          <w:tcPr>
            <w:tcW w:w="5386" w:type="dxa"/>
            <w:tcBorders>
              <w:top w:val="nil"/>
              <w:left w:val="nil"/>
              <w:bottom w:val="single" w:sz="4" w:space="0" w:color="auto"/>
              <w:right w:val="single" w:sz="4" w:space="0" w:color="auto"/>
            </w:tcBorders>
            <w:shd w:val="clear" w:color="auto" w:fill="auto"/>
            <w:vAlign w:val="center"/>
            <w:hideMark/>
          </w:tcPr>
          <w:p w:rsidR="00EE25E9" w:rsidRPr="00AA0E38" w:rsidRDefault="00FD22B8" w:rsidP="00FD22B8">
            <w:pPr>
              <w:rPr>
                <w:rFonts w:ascii="Calibri" w:eastAsia="Times New Roman" w:hAnsi="Calibri" w:cs="Times New Roman"/>
                <w:color w:val="171717" w:themeColor="background2" w:themeShade="1A"/>
                <w:lang w:val="ky-KG" w:eastAsia="tr-TR"/>
              </w:rPr>
            </w:pPr>
            <w:r w:rsidRPr="00AA0E38">
              <w:rPr>
                <w:rFonts w:ascii="Calibri" w:eastAsia="Times New Roman" w:hAnsi="Calibri" w:cs="Times New Roman"/>
                <w:color w:val="171717" w:themeColor="background2" w:themeShade="1A"/>
                <w:lang w:val="ky-KG" w:eastAsia="tr-TR"/>
              </w:rPr>
              <w:t>Илимий даражасы/наамы бар окутуучу</w:t>
            </w:r>
          </w:p>
        </w:tc>
      </w:tr>
      <w:tr w:rsidR="00EE25E9"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EE25E9" w:rsidRPr="00FC244E" w:rsidRDefault="0097767E" w:rsidP="00EE25E9">
            <w:pPr>
              <w:rPr>
                <w:rFonts w:ascii="Calibri" w:eastAsia="Times New Roman" w:hAnsi="Calibri" w:cs="Times New Roman"/>
                <w:lang w:val="ky-KG" w:eastAsia="tr-TR"/>
              </w:rPr>
            </w:pPr>
            <w:r>
              <w:rPr>
                <w:rFonts w:ascii="Calibri" w:eastAsia="Times New Roman" w:hAnsi="Calibri" w:cs="Times New Roman"/>
                <w:lang w:val="ky-KG" w:eastAsia="tr-TR"/>
              </w:rPr>
              <w:t>Y</w:t>
            </w:r>
            <w:r w:rsidR="00EE25E9" w:rsidRPr="00FC244E">
              <w:rPr>
                <w:rFonts w:ascii="Calibri" w:eastAsia="Times New Roman" w:hAnsi="Calibri" w:cs="Times New Roman"/>
                <w:lang w:val="ky-KG" w:eastAsia="tr-TR"/>
              </w:rPr>
              <w:t>rd. Doç. Dr.</w:t>
            </w:r>
            <w:r w:rsidR="00695F13" w:rsidRPr="00FC244E">
              <w:rPr>
                <w:rFonts w:ascii="Calibri" w:eastAsia="Times New Roman" w:hAnsi="Calibri" w:cs="Times New Roman"/>
                <w:lang w:val="ky-KG" w:eastAsia="tr-TR"/>
              </w:rPr>
              <w:t>-Dr. Öğr.</w:t>
            </w:r>
            <w:r w:rsidR="00975314" w:rsidRPr="00FC244E">
              <w:rPr>
                <w:rFonts w:ascii="Calibri" w:eastAsia="Times New Roman" w:hAnsi="Calibri" w:cs="Times New Roman"/>
                <w:lang w:val="ky-KG" w:eastAsia="tr-TR"/>
              </w:rPr>
              <w:t xml:space="preserve"> Üyesi</w:t>
            </w:r>
          </w:p>
        </w:tc>
        <w:tc>
          <w:tcPr>
            <w:tcW w:w="5386" w:type="dxa"/>
            <w:tcBorders>
              <w:top w:val="nil"/>
              <w:left w:val="nil"/>
              <w:bottom w:val="single" w:sz="4" w:space="0" w:color="auto"/>
              <w:right w:val="single" w:sz="4" w:space="0" w:color="auto"/>
            </w:tcBorders>
            <w:shd w:val="clear" w:color="auto" w:fill="auto"/>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Доценттин милдетин аткаруучу</w:t>
            </w:r>
          </w:p>
        </w:tc>
      </w:tr>
      <w:tr w:rsidR="00EE25E9"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Öğretim Görevlisi, Okutman</w:t>
            </w:r>
          </w:p>
        </w:tc>
        <w:tc>
          <w:tcPr>
            <w:tcW w:w="5386" w:type="dxa"/>
            <w:tcBorders>
              <w:top w:val="nil"/>
              <w:left w:val="nil"/>
              <w:bottom w:val="single" w:sz="4" w:space="0" w:color="auto"/>
              <w:right w:val="single" w:sz="4" w:space="0" w:color="auto"/>
            </w:tcBorders>
            <w:shd w:val="clear" w:color="auto" w:fill="auto"/>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Окутуучу</w:t>
            </w:r>
          </w:p>
        </w:tc>
      </w:tr>
      <w:tr w:rsidR="00EE25E9" w:rsidRPr="00FC244E" w:rsidTr="00EE25E9">
        <w:trPr>
          <w:trHeight w:val="315"/>
        </w:trPr>
        <w:tc>
          <w:tcPr>
            <w:tcW w:w="4268" w:type="dxa"/>
            <w:tcBorders>
              <w:top w:val="nil"/>
              <w:left w:val="single" w:sz="4" w:space="0" w:color="auto"/>
              <w:bottom w:val="nil"/>
              <w:right w:val="single" w:sz="4" w:space="0" w:color="auto"/>
            </w:tcBorders>
            <w:shd w:val="clear" w:color="auto" w:fill="auto"/>
            <w:noWrap/>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Uzman</w:t>
            </w:r>
          </w:p>
        </w:tc>
        <w:tc>
          <w:tcPr>
            <w:tcW w:w="5386" w:type="dxa"/>
            <w:tcBorders>
              <w:top w:val="nil"/>
              <w:left w:val="nil"/>
              <w:bottom w:val="nil"/>
              <w:right w:val="single" w:sz="4" w:space="0" w:color="auto"/>
            </w:tcBorders>
            <w:shd w:val="clear" w:color="auto" w:fill="auto"/>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Адис</w:t>
            </w:r>
          </w:p>
        </w:tc>
      </w:tr>
      <w:tr w:rsidR="00EE25E9" w:rsidRPr="00FC244E" w:rsidTr="00EE25E9">
        <w:trPr>
          <w:trHeight w:val="315"/>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Araştırma Görevlisi</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EE25E9" w:rsidRPr="00FC244E" w:rsidRDefault="00EE25E9"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Кенже илимий кызматкер</w:t>
            </w:r>
          </w:p>
        </w:tc>
      </w:tr>
      <w:tr w:rsidR="007D3541"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Akademik Danışman</w:t>
            </w:r>
          </w:p>
        </w:tc>
        <w:tc>
          <w:tcPr>
            <w:tcW w:w="5386" w:type="dxa"/>
            <w:tcBorders>
              <w:top w:val="nil"/>
              <w:left w:val="nil"/>
              <w:bottom w:val="single" w:sz="4" w:space="0" w:color="auto"/>
              <w:right w:val="single" w:sz="4" w:space="0" w:color="auto"/>
            </w:tcBorders>
            <w:shd w:val="clear" w:color="auto" w:fill="auto"/>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Куратор</w:t>
            </w:r>
          </w:p>
        </w:tc>
      </w:tr>
      <w:tr w:rsidR="007D3541"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Tez Danışmanı</w:t>
            </w:r>
          </w:p>
        </w:tc>
        <w:tc>
          <w:tcPr>
            <w:tcW w:w="5386" w:type="dxa"/>
            <w:tcBorders>
              <w:top w:val="nil"/>
              <w:left w:val="nil"/>
              <w:bottom w:val="single" w:sz="4" w:space="0" w:color="auto"/>
              <w:right w:val="single" w:sz="4" w:space="0" w:color="auto"/>
            </w:tcBorders>
            <w:shd w:val="clear" w:color="auto" w:fill="auto"/>
            <w:vAlign w:val="bottom"/>
          </w:tcPr>
          <w:p w:rsidR="007D3541" w:rsidRPr="00B23AD4" w:rsidRDefault="00FD22B8" w:rsidP="007C36A0">
            <w:pPr>
              <w:rPr>
                <w:rFonts w:ascii="Calibri" w:eastAsia="Times New Roman" w:hAnsi="Calibri" w:cs="Times New Roman"/>
                <w:color w:val="auto"/>
                <w:lang w:val="ky-KG" w:eastAsia="tr-TR"/>
              </w:rPr>
            </w:pPr>
            <w:r w:rsidRPr="00AA0E38">
              <w:rPr>
                <w:rFonts w:ascii="Calibri" w:eastAsia="Times New Roman" w:hAnsi="Calibri" w:cs="Times New Roman"/>
                <w:color w:val="171717" w:themeColor="background2" w:themeShade="1A"/>
                <w:lang w:val="ky-KG" w:eastAsia="tr-TR"/>
              </w:rPr>
              <w:t>Диссертация/дипломдук иш</w:t>
            </w:r>
            <w:r w:rsidR="007D3541" w:rsidRPr="00FC244E">
              <w:rPr>
                <w:rFonts w:ascii="Calibri" w:eastAsia="Times New Roman" w:hAnsi="Calibri" w:cs="Times New Roman"/>
                <w:lang w:val="ky-KG" w:eastAsia="tr-TR"/>
              </w:rPr>
              <w:t xml:space="preserve"> жетекчи</w:t>
            </w:r>
            <w:r w:rsidRPr="00AA0E38">
              <w:rPr>
                <w:rFonts w:ascii="Calibri" w:eastAsia="Times New Roman" w:hAnsi="Calibri" w:cs="Times New Roman"/>
                <w:color w:val="171717" w:themeColor="background2" w:themeShade="1A"/>
                <w:lang w:val="ky-KG" w:eastAsia="tr-TR"/>
              </w:rPr>
              <w:t>си</w:t>
            </w:r>
          </w:p>
        </w:tc>
      </w:tr>
      <w:tr w:rsidR="007D3541" w:rsidRPr="00FC244E" w:rsidTr="00B5003A">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Eş Danışman</w:t>
            </w:r>
          </w:p>
        </w:tc>
        <w:tc>
          <w:tcPr>
            <w:tcW w:w="5386" w:type="dxa"/>
            <w:tcBorders>
              <w:top w:val="nil"/>
              <w:left w:val="nil"/>
              <w:bottom w:val="single" w:sz="4" w:space="0" w:color="auto"/>
              <w:right w:val="single" w:sz="4" w:space="0" w:color="auto"/>
            </w:tcBorders>
            <w:shd w:val="clear" w:color="auto" w:fill="auto"/>
            <w:noWrap/>
            <w:vAlign w:val="bottom"/>
          </w:tcPr>
          <w:p w:rsidR="007D3541" w:rsidRPr="00FC244E" w:rsidRDefault="00FD22B8" w:rsidP="00FD22B8">
            <w:pPr>
              <w:rPr>
                <w:rFonts w:ascii="Calibri" w:eastAsia="Times New Roman" w:hAnsi="Calibri" w:cs="Times New Roman"/>
                <w:lang w:val="ky-KG" w:eastAsia="tr-TR"/>
              </w:rPr>
            </w:pPr>
            <w:r w:rsidRPr="00AA0E38">
              <w:rPr>
                <w:rFonts w:ascii="Calibri" w:eastAsia="Times New Roman" w:hAnsi="Calibri" w:cs="Times New Roman"/>
                <w:color w:val="171717" w:themeColor="background2" w:themeShade="1A"/>
                <w:lang w:val="ky-KG" w:eastAsia="tr-TR"/>
              </w:rPr>
              <w:t>Кошумч</w:t>
            </w:r>
            <w:r w:rsidRPr="00B3298E">
              <w:rPr>
                <w:rFonts w:ascii="Calibri" w:eastAsia="Times New Roman" w:hAnsi="Calibri" w:cs="Times New Roman"/>
                <w:color w:val="auto"/>
                <w:lang w:val="ky-KG" w:eastAsia="tr-TR"/>
              </w:rPr>
              <w:t xml:space="preserve">а </w:t>
            </w:r>
            <w:r w:rsidR="007D3541" w:rsidRPr="00FC244E">
              <w:rPr>
                <w:rFonts w:ascii="Calibri" w:eastAsia="Times New Roman" w:hAnsi="Calibri" w:cs="Times New Roman"/>
                <w:lang w:val="ky-KG" w:eastAsia="tr-TR"/>
              </w:rPr>
              <w:t>жетекчи</w:t>
            </w:r>
          </w:p>
        </w:tc>
      </w:tr>
      <w:tr w:rsidR="007D3541" w:rsidRPr="00FC244E" w:rsidTr="00B5003A">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Akademik Takvim</w:t>
            </w:r>
          </w:p>
        </w:tc>
        <w:tc>
          <w:tcPr>
            <w:tcW w:w="5386" w:type="dxa"/>
            <w:tcBorders>
              <w:top w:val="nil"/>
              <w:left w:val="nil"/>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Окуу календары</w:t>
            </w:r>
          </w:p>
        </w:tc>
      </w:tr>
      <w:tr w:rsidR="007D3541" w:rsidRPr="00FC244E" w:rsidTr="00B5003A">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Ara Sınav</w:t>
            </w:r>
          </w:p>
        </w:tc>
        <w:tc>
          <w:tcPr>
            <w:tcW w:w="5386" w:type="dxa"/>
            <w:tcBorders>
              <w:top w:val="nil"/>
              <w:left w:val="nil"/>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Ара сынак</w:t>
            </w:r>
          </w:p>
        </w:tc>
      </w:tr>
      <w:tr w:rsidR="007D3541" w:rsidRPr="00FC244E" w:rsidTr="00B5003A">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Yılsonu (Final) Sınavı</w:t>
            </w:r>
          </w:p>
        </w:tc>
        <w:tc>
          <w:tcPr>
            <w:tcW w:w="5386" w:type="dxa"/>
            <w:tcBorders>
              <w:top w:val="nil"/>
              <w:left w:val="nil"/>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Финалдык сынак</w:t>
            </w:r>
          </w:p>
        </w:tc>
      </w:tr>
      <w:tr w:rsidR="007D3541" w:rsidRPr="00FC244E" w:rsidTr="00B5003A">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Mazeret Sınavı</w:t>
            </w:r>
          </w:p>
        </w:tc>
        <w:tc>
          <w:tcPr>
            <w:tcW w:w="5386" w:type="dxa"/>
            <w:tcBorders>
              <w:top w:val="nil"/>
              <w:left w:val="nil"/>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Жүйөөлүү себептерден улам кошумча сынак</w:t>
            </w:r>
          </w:p>
        </w:tc>
      </w:tr>
      <w:tr w:rsidR="007D3541"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center"/>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 xml:space="preserve">Staj </w:t>
            </w:r>
          </w:p>
        </w:tc>
        <w:tc>
          <w:tcPr>
            <w:tcW w:w="5386" w:type="dxa"/>
            <w:tcBorders>
              <w:top w:val="nil"/>
              <w:left w:val="nil"/>
              <w:bottom w:val="single" w:sz="4" w:space="0" w:color="auto"/>
              <w:right w:val="single" w:sz="4" w:space="0" w:color="auto"/>
            </w:tcBorders>
            <w:shd w:val="clear" w:color="auto" w:fill="auto"/>
            <w:noWrap/>
            <w:vAlign w:val="center"/>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Окуу-өндүрүштүк практика</w:t>
            </w:r>
          </w:p>
        </w:tc>
      </w:tr>
      <w:tr w:rsidR="007D3541"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Yeterlik Sınavı</w:t>
            </w:r>
          </w:p>
        </w:tc>
        <w:tc>
          <w:tcPr>
            <w:tcW w:w="5386" w:type="dxa"/>
            <w:tcBorders>
              <w:top w:val="nil"/>
              <w:left w:val="nil"/>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Адистик сынак</w:t>
            </w:r>
          </w:p>
        </w:tc>
      </w:tr>
      <w:tr w:rsidR="007D3541"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Bitirme Tezi</w:t>
            </w:r>
          </w:p>
        </w:tc>
        <w:tc>
          <w:tcPr>
            <w:tcW w:w="5386" w:type="dxa"/>
            <w:tcBorders>
              <w:top w:val="nil"/>
              <w:left w:val="nil"/>
              <w:bottom w:val="single" w:sz="4" w:space="0" w:color="auto"/>
              <w:right w:val="single" w:sz="4" w:space="0" w:color="auto"/>
            </w:tcBorders>
            <w:shd w:val="clear" w:color="auto" w:fill="auto"/>
            <w:noWrap/>
            <w:vAlign w:val="bottom"/>
          </w:tcPr>
          <w:p w:rsidR="007D3541" w:rsidRPr="00FC244E" w:rsidRDefault="00FD22B8" w:rsidP="00FD22B8">
            <w:pPr>
              <w:rPr>
                <w:rFonts w:ascii="Calibri" w:eastAsia="Times New Roman" w:hAnsi="Calibri" w:cs="Times New Roman"/>
                <w:lang w:val="ky-KG" w:eastAsia="tr-TR"/>
              </w:rPr>
            </w:pPr>
            <w:r w:rsidRPr="00AA0E38">
              <w:rPr>
                <w:rFonts w:ascii="Calibri" w:eastAsia="Times New Roman" w:hAnsi="Calibri" w:cs="Times New Roman"/>
                <w:color w:val="171717" w:themeColor="background2" w:themeShade="1A"/>
                <w:lang w:val="ky-KG" w:eastAsia="tr-TR"/>
              </w:rPr>
              <w:t>Диссертация/</w:t>
            </w:r>
            <w:r>
              <w:rPr>
                <w:rFonts w:ascii="Calibri" w:eastAsia="Times New Roman" w:hAnsi="Calibri" w:cs="Times New Roman"/>
                <w:lang w:val="ky-KG" w:eastAsia="tr-TR"/>
              </w:rPr>
              <w:t>ди</w:t>
            </w:r>
            <w:r w:rsidR="007D3541" w:rsidRPr="00FC244E">
              <w:rPr>
                <w:rFonts w:ascii="Calibri" w:eastAsia="Times New Roman" w:hAnsi="Calibri" w:cs="Times New Roman"/>
                <w:lang w:val="ky-KG" w:eastAsia="tr-TR"/>
              </w:rPr>
              <w:t>пломдук иш</w:t>
            </w:r>
          </w:p>
        </w:tc>
      </w:tr>
      <w:tr w:rsidR="007D3541"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Lisans Diploması</w:t>
            </w:r>
          </w:p>
        </w:tc>
        <w:tc>
          <w:tcPr>
            <w:tcW w:w="5386" w:type="dxa"/>
            <w:tcBorders>
              <w:top w:val="nil"/>
              <w:left w:val="nil"/>
              <w:bottom w:val="single" w:sz="4" w:space="0" w:color="auto"/>
              <w:right w:val="single" w:sz="4" w:space="0" w:color="auto"/>
            </w:tcBorders>
            <w:shd w:val="clear" w:color="auto" w:fill="auto"/>
            <w:noWrap/>
            <w:vAlign w:val="bottom"/>
          </w:tcPr>
          <w:p w:rsidR="007D3541" w:rsidRPr="00FC244E" w:rsidRDefault="007D3541" w:rsidP="00FD22B8">
            <w:pPr>
              <w:rPr>
                <w:rFonts w:ascii="Calibri" w:eastAsia="Times New Roman" w:hAnsi="Calibri" w:cs="Times New Roman"/>
                <w:lang w:val="ky-KG" w:eastAsia="tr-TR"/>
              </w:rPr>
            </w:pPr>
            <w:r w:rsidRPr="00FC244E">
              <w:rPr>
                <w:rFonts w:ascii="Calibri" w:eastAsia="Times New Roman" w:hAnsi="Calibri" w:cs="Times New Roman"/>
                <w:lang w:val="ky-KG" w:eastAsia="tr-TR"/>
              </w:rPr>
              <w:t xml:space="preserve">Бакалавр </w:t>
            </w:r>
            <w:r w:rsidR="00FD22B8" w:rsidRPr="00AA0E38">
              <w:rPr>
                <w:rFonts w:ascii="Calibri" w:eastAsia="Times New Roman" w:hAnsi="Calibri" w:cs="Times New Roman"/>
                <w:color w:val="171717" w:themeColor="background2" w:themeShade="1A"/>
                <w:lang w:val="ky-KG" w:eastAsia="tr-TR"/>
              </w:rPr>
              <w:t>диплому</w:t>
            </w:r>
          </w:p>
        </w:tc>
      </w:tr>
      <w:tr w:rsidR="007D3541"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Yüksek Lisans Diploması</w:t>
            </w:r>
          </w:p>
        </w:tc>
        <w:tc>
          <w:tcPr>
            <w:tcW w:w="5386" w:type="dxa"/>
            <w:tcBorders>
              <w:top w:val="nil"/>
              <w:left w:val="nil"/>
              <w:bottom w:val="single" w:sz="4" w:space="0" w:color="auto"/>
              <w:right w:val="single" w:sz="4" w:space="0" w:color="auto"/>
            </w:tcBorders>
            <w:shd w:val="clear" w:color="auto" w:fill="auto"/>
            <w:noWrap/>
            <w:vAlign w:val="bottom"/>
          </w:tcPr>
          <w:p w:rsidR="007D3541" w:rsidRPr="00B23AD4" w:rsidRDefault="007D3541" w:rsidP="00FD22B8">
            <w:pPr>
              <w:rPr>
                <w:rFonts w:ascii="Calibri" w:eastAsia="Times New Roman" w:hAnsi="Calibri" w:cs="Times New Roman"/>
                <w:color w:val="auto"/>
                <w:lang w:val="ky-KG" w:eastAsia="tr-TR"/>
              </w:rPr>
            </w:pPr>
            <w:r w:rsidRPr="00B23AD4">
              <w:rPr>
                <w:rFonts w:ascii="Calibri" w:eastAsia="Times New Roman" w:hAnsi="Calibri" w:cs="Times New Roman"/>
                <w:color w:val="auto"/>
                <w:lang w:val="ky-KG" w:eastAsia="tr-TR"/>
              </w:rPr>
              <w:t xml:space="preserve">Магистр </w:t>
            </w:r>
            <w:r w:rsidR="00FD22B8" w:rsidRPr="00B23AD4">
              <w:rPr>
                <w:rFonts w:ascii="Calibri" w:eastAsia="Times New Roman" w:hAnsi="Calibri" w:cs="Times New Roman"/>
                <w:color w:val="auto"/>
                <w:lang w:val="ky-KG" w:eastAsia="tr-TR"/>
              </w:rPr>
              <w:t>диплому</w:t>
            </w:r>
          </w:p>
        </w:tc>
      </w:tr>
      <w:tr w:rsidR="007D3541"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center"/>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Doktora Diploması</w:t>
            </w:r>
          </w:p>
        </w:tc>
        <w:tc>
          <w:tcPr>
            <w:tcW w:w="5386" w:type="dxa"/>
            <w:tcBorders>
              <w:top w:val="nil"/>
              <w:left w:val="nil"/>
              <w:bottom w:val="single" w:sz="4" w:space="0" w:color="auto"/>
              <w:right w:val="single" w:sz="4" w:space="0" w:color="auto"/>
            </w:tcBorders>
            <w:shd w:val="clear" w:color="auto" w:fill="auto"/>
            <w:noWrap/>
            <w:vAlign w:val="center"/>
          </w:tcPr>
          <w:p w:rsidR="007D3541" w:rsidRPr="00B23AD4" w:rsidRDefault="007D3541" w:rsidP="00FD22B8">
            <w:pPr>
              <w:rPr>
                <w:rFonts w:ascii="Calibri" w:eastAsia="Times New Roman" w:hAnsi="Calibri" w:cs="Times New Roman"/>
                <w:color w:val="auto"/>
                <w:lang w:val="ky-KG" w:eastAsia="tr-TR"/>
              </w:rPr>
            </w:pPr>
            <w:r w:rsidRPr="00B23AD4">
              <w:rPr>
                <w:rFonts w:ascii="Calibri" w:eastAsia="Times New Roman" w:hAnsi="Calibri" w:cs="Times New Roman"/>
                <w:color w:val="auto"/>
                <w:lang w:val="ky-KG" w:eastAsia="tr-TR"/>
              </w:rPr>
              <w:t xml:space="preserve">Доктор (PhD) </w:t>
            </w:r>
            <w:r w:rsidR="00FD22B8" w:rsidRPr="00B23AD4">
              <w:rPr>
                <w:rFonts w:ascii="Calibri" w:eastAsia="Times New Roman" w:hAnsi="Calibri" w:cs="Times New Roman"/>
                <w:color w:val="auto"/>
                <w:lang w:val="ky-KG" w:eastAsia="tr-TR"/>
              </w:rPr>
              <w:t>диплому</w:t>
            </w:r>
          </w:p>
        </w:tc>
      </w:tr>
      <w:tr w:rsidR="007D3541"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Transkript</w:t>
            </w:r>
          </w:p>
        </w:tc>
        <w:tc>
          <w:tcPr>
            <w:tcW w:w="5386" w:type="dxa"/>
            <w:tcBorders>
              <w:top w:val="nil"/>
              <w:left w:val="nil"/>
              <w:bottom w:val="single" w:sz="4" w:space="0" w:color="auto"/>
              <w:right w:val="single" w:sz="4" w:space="0" w:color="auto"/>
            </w:tcBorders>
            <w:shd w:val="clear" w:color="auto" w:fill="auto"/>
            <w:noWrap/>
            <w:vAlign w:val="bottom"/>
          </w:tcPr>
          <w:p w:rsidR="007D3541" w:rsidRPr="00B23AD4" w:rsidRDefault="007D3541" w:rsidP="007C36A0">
            <w:pPr>
              <w:rPr>
                <w:rFonts w:ascii="Calibri" w:eastAsia="Times New Roman" w:hAnsi="Calibri" w:cs="Times New Roman"/>
                <w:color w:val="auto"/>
                <w:lang w:val="ky-KG" w:eastAsia="tr-TR"/>
              </w:rPr>
            </w:pPr>
            <w:r w:rsidRPr="00B23AD4">
              <w:rPr>
                <w:rFonts w:ascii="Calibri" w:eastAsia="Times New Roman" w:hAnsi="Calibri" w:cs="Times New Roman"/>
                <w:color w:val="auto"/>
                <w:lang w:val="ky-KG" w:eastAsia="tr-TR"/>
              </w:rPr>
              <w:t>Дипломдун тиркемеси</w:t>
            </w:r>
          </w:p>
        </w:tc>
      </w:tr>
      <w:tr w:rsidR="007D3541"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Diplomaların Denkliği</w:t>
            </w:r>
          </w:p>
        </w:tc>
        <w:tc>
          <w:tcPr>
            <w:tcW w:w="5386" w:type="dxa"/>
            <w:tcBorders>
              <w:top w:val="nil"/>
              <w:left w:val="nil"/>
              <w:bottom w:val="single" w:sz="4" w:space="0" w:color="auto"/>
              <w:right w:val="single" w:sz="4" w:space="0" w:color="auto"/>
            </w:tcBorders>
            <w:shd w:val="clear" w:color="auto" w:fill="auto"/>
            <w:noWrap/>
            <w:vAlign w:val="bottom"/>
          </w:tcPr>
          <w:p w:rsidR="007D3541" w:rsidRPr="00B23AD4" w:rsidRDefault="007D3541" w:rsidP="00CD3298">
            <w:pPr>
              <w:rPr>
                <w:rFonts w:ascii="Calibri" w:eastAsia="Times New Roman" w:hAnsi="Calibri" w:cs="Times New Roman"/>
                <w:color w:val="auto"/>
                <w:lang w:val="ky-KG" w:eastAsia="tr-TR"/>
              </w:rPr>
            </w:pPr>
            <w:r w:rsidRPr="00B23AD4">
              <w:rPr>
                <w:rFonts w:ascii="Calibri" w:eastAsia="Times New Roman" w:hAnsi="Calibri" w:cs="Times New Roman"/>
                <w:color w:val="auto"/>
                <w:lang w:val="ky-KG" w:eastAsia="tr-TR"/>
              </w:rPr>
              <w:t xml:space="preserve">Дипломдордун </w:t>
            </w:r>
            <w:r w:rsidR="00CD3298" w:rsidRPr="00B23AD4">
              <w:rPr>
                <w:rFonts w:ascii="Calibri" w:eastAsia="Times New Roman" w:hAnsi="Calibri" w:cs="Times New Roman"/>
                <w:color w:val="auto"/>
                <w:lang w:val="ru-RU" w:eastAsia="tr-TR"/>
              </w:rPr>
              <w:t>эквивале</w:t>
            </w:r>
            <w:r w:rsidR="003247BA" w:rsidRPr="00B23AD4">
              <w:rPr>
                <w:rFonts w:ascii="Calibri" w:eastAsia="Times New Roman" w:hAnsi="Calibri" w:cs="Times New Roman"/>
                <w:color w:val="auto"/>
                <w:lang w:val="ru-RU" w:eastAsia="tr-TR"/>
              </w:rPr>
              <w:t>н</w:t>
            </w:r>
            <w:r w:rsidR="00CD3298" w:rsidRPr="00B23AD4">
              <w:rPr>
                <w:rFonts w:ascii="Calibri" w:eastAsia="Times New Roman" w:hAnsi="Calibri" w:cs="Times New Roman"/>
                <w:color w:val="auto"/>
                <w:lang w:val="ru-RU" w:eastAsia="tr-TR"/>
              </w:rPr>
              <w:t>тт</w:t>
            </w:r>
            <w:r w:rsidR="00CD3298" w:rsidRPr="00B23AD4">
              <w:rPr>
                <w:rFonts w:ascii="Calibri" w:eastAsia="Times New Roman" w:hAnsi="Calibri" w:cs="Times New Roman"/>
                <w:color w:val="auto"/>
                <w:lang w:val="ky-KG" w:eastAsia="tr-TR"/>
              </w:rPr>
              <w:t>үүлүгү/таанылышы</w:t>
            </w:r>
          </w:p>
        </w:tc>
      </w:tr>
      <w:tr w:rsidR="007D3541"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color w:val="auto"/>
                <w:lang w:val="ky-KG" w:eastAsia="tr-TR"/>
              </w:rPr>
            </w:pPr>
            <w:r w:rsidRPr="00FC244E">
              <w:rPr>
                <w:rFonts w:ascii="Calibri" w:eastAsia="Times New Roman" w:hAnsi="Calibri" w:cs="Times New Roman"/>
                <w:color w:val="auto"/>
                <w:lang w:val="ky-KG" w:eastAsia="tr-TR"/>
              </w:rPr>
              <w:t>Denklik</w:t>
            </w:r>
          </w:p>
        </w:tc>
        <w:tc>
          <w:tcPr>
            <w:tcW w:w="5386" w:type="dxa"/>
            <w:tcBorders>
              <w:top w:val="nil"/>
              <w:left w:val="nil"/>
              <w:bottom w:val="single" w:sz="4" w:space="0" w:color="auto"/>
              <w:right w:val="single" w:sz="4" w:space="0" w:color="auto"/>
            </w:tcBorders>
            <w:shd w:val="clear" w:color="auto" w:fill="auto"/>
            <w:noWrap/>
            <w:vAlign w:val="bottom"/>
          </w:tcPr>
          <w:p w:rsidR="007D3541" w:rsidRPr="00B23AD4" w:rsidRDefault="00CD3298" w:rsidP="007C36A0">
            <w:pPr>
              <w:rPr>
                <w:rFonts w:ascii="Calibri" w:eastAsia="Times New Roman" w:hAnsi="Calibri" w:cs="Times New Roman"/>
                <w:color w:val="auto"/>
                <w:lang w:val="ky-KG" w:eastAsia="tr-TR"/>
              </w:rPr>
            </w:pPr>
            <w:r w:rsidRPr="00B23AD4">
              <w:rPr>
                <w:rFonts w:ascii="Calibri" w:eastAsia="Times New Roman" w:hAnsi="Calibri" w:cs="Times New Roman"/>
                <w:color w:val="auto"/>
                <w:lang w:val="ky-KG" w:eastAsia="tr-TR"/>
              </w:rPr>
              <w:t>Эквиваленттүүлүк/таанылыш</w:t>
            </w:r>
          </w:p>
        </w:tc>
      </w:tr>
      <w:tr w:rsidR="007D3541"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Yatay Geçiş</w:t>
            </w:r>
          </w:p>
        </w:tc>
        <w:tc>
          <w:tcPr>
            <w:tcW w:w="5386" w:type="dxa"/>
            <w:tcBorders>
              <w:top w:val="nil"/>
              <w:left w:val="nil"/>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Горизонталдык которулуу</w:t>
            </w:r>
          </w:p>
        </w:tc>
      </w:tr>
      <w:tr w:rsidR="007D3541"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Dikey Geçiş</w:t>
            </w:r>
          </w:p>
        </w:tc>
        <w:tc>
          <w:tcPr>
            <w:tcW w:w="5386" w:type="dxa"/>
            <w:tcBorders>
              <w:top w:val="nil"/>
              <w:left w:val="nil"/>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Вертикалдык которулуу</w:t>
            </w:r>
          </w:p>
        </w:tc>
      </w:tr>
      <w:tr w:rsidR="007D3541"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Çift Anadal Programı</w:t>
            </w:r>
          </w:p>
        </w:tc>
        <w:tc>
          <w:tcPr>
            <w:tcW w:w="5386" w:type="dxa"/>
            <w:tcBorders>
              <w:top w:val="nil"/>
              <w:left w:val="nil"/>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Кош адистик билим берүү программасы</w:t>
            </w:r>
          </w:p>
        </w:tc>
      </w:tr>
      <w:tr w:rsidR="007D3541"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Yandal Programı</w:t>
            </w:r>
          </w:p>
        </w:tc>
        <w:tc>
          <w:tcPr>
            <w:tcW w:w="5386" w:type="dxa"/>
            <w:tcBorders>
              <w:top w:val="nil"/>
              <w:left w:val="nil"/>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Кошумча адистик билим берүү программасы</w:t>
            </w:r>
          </w:p>
        </w:tc>
      </w:tr>
      <w:tr w:rsidR="007D3541"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Ortak Diploma Programı</w:t>
            </w:r>
          </w:p>
        </w:tc>
        <w:tc>
          <w:tcPr>
            <w:tcW w:w="5386" w:type="dxa"/>
            <w:tcBorders>
              <w:top w:val="nil"/>
              <w:left w:val="nil"/>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Кош диплом программасы</w:t>
            </w:r>
          </w:p>
        </w:tc>
      </w:tr>
      <w:tr w:rsidR="007D3541"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Uzaktan Eğitim</w:t>
            </w:r>
          </w:p>
        </w:tc>
        <w:tc>
          <w:tcPr>
            <w:tcW w:w="5386" w:type="dxa"/>
            <w:tcBorders>
              <w:top w:val="nil"/>
              <w:left w:val="nil"/>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Дистанттык билим берүү</w:t>
            </w:r>
          </w:p>
        </w:tc>
      </w:tr>
      <w:tr w:rsidR="007D3541"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Sürekli Eğitim</w:t>
            </w:r>
          </w:p>
        </w:tc>
        <w:tc>
          <w:tcPr>
            <w:tcW w:w="5386" w:type="dxa"/>
            <w:tcBorders>
              <w:top w:val="nil"/>
              <w:left w:val="nil"/>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Үзгүлтүксүз билим берүү</w:t>
            </w:r>
          </w:p>
        </w:tc>
      </w:tr>
      <w:tr w:rsidR="007D3541"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DE4705" w:rsidRDefault="007D3541" w:rsidP="007C36A0">
            <w:pPr>
              <w:rPr>
                <w:rFonts w:ascii="Calibri" w:eastAsia="Times New Roman" w:hAnsi="Calibri" w:cs="Times New Roman"/>
                <w:lang w:val="ky-KG" w:eastAsia="tr-TR"/>
              </w:rPr>
            </w:pPr>
            <w:r w:rsidRPr="00DE4705">
              <w:rPr>
                <w:rFonts w:ascii="Calibri" w:eastAsia="Times New Roman" w:hAnsi="Calibri" w:cs="Times New Roman"/>
                <w:lang w:val="ky-KG" w:eastAsia="tr-TR"/>
              </w:rPr>
              <w:t>Uygulama Camii</w:t>
            </w:r>
          </w:p>
        </w:tc>
        <w:tc>
          <w:tcPr>
            <w:tcW w:w="5386" w:type="dxa"/>
            <w:tcBorders>
              <w:top w:val="nil"/>
              <w:left w:val="nil"/>
              <w:bottom w:val="single" w:sz="4" w:space="0" w:color="auto"/>
              <w:right w:val="single" w:sz="4" w:space="0" w:color="auto"/>
            </w:tcBorders>
            <w:shd w:val="clear" w:color="auto" w:fill="auto"/>
            <w:noWrap/>
            <w:vAlign w:val="bottom"/>
          </w:tcPr>
          <w:p w:rsidR="007D3541" w:rsidRPr="00DE4705" w:rsidRDefault="007D3541" w:rsidP="00DE4705">
            <w:pPr>
              <w:rPr>
                <w:rFonts w:ascii="Calibri" w:eastAsia="Times New Roman" w:hAnsi="Calibri" w:cs="Times New Roman"/>
                <w:lang w:val="ky-KG" w:eastAsia="tr-TR"/>
              </w:rPr>
            </w:pPr>
            <w:r w:rsidRPr="00DE4705">
              <w:rPr>
                <w:rFonts w:ascii="Calibri" w:eastAsia="Times New Roman" w:hAnsi="Calibri" w:cs="Times New Roman"/>
                <w:lang w:val="ky-KG" w:eastAsia="tr-TR"/>
              </w:rPr>
              <w:t>Окуу-</w:t>
            </w:r>
            <w:r w:rsidR="00DE4705">
              <w:rPr>
                <w:rFonts w:ascii="Calibri" w:eastAsia="Times New Roman" w:hAnsi="Calibri" w:cs="Times New Roman"/>
                <w:lang w:val="ky-KG" w:eastAsia="tr-TR"/>
              </w:rPr>
              <w:t>практикалык</w:t>
            </w:r>
            <w:r w:rsidRPr="00DE4705">
              <w:rPr>
                <w:rFonts w:ascii="Calibri" w:eastAsia="Times New Roman" w:hAnsi="Calibri" w:cs="Times New Roman"/>
                <w:lang w:val="ky-KG" w:eastAsia="tr-TR"/>
              </w:rPr>
              <w:t xml:space="preserve"> мечит</w:t>
            </w:r>
            <w:r w:rsidR="00DE4705">
              <w:rPr>
                <w:rFonts w:ascii="Calibri" w:eastAsia="Times New Roman" w:hAnsi="Calibri" w:cs="Times New Roman"/>
                <w:lang w:val="ky-KG" w:eastAsia="tr-TR"/>
              </w:rPr>
              <w:t>и</w:t>
            </w:r>
          </w:p>
        </w:tc>
      </w:tr>
      <w:tr w:rsidR="007D3541"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Mevzuat</w:t>
            </w:r>
          </w:p>
        </w:tc>
        <w:tc>
          <w:tcPr>
            <w:tcW w:w="5386" w:type="dxa"/>
            <w:tcBorders>
              <w:top w:val="nil"/>
              <w:left w:val="nil"/>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Ченемдик укуктук документтер</w:t>
            </w:r>
          </w:p>
        </w:tc>
      </w:tr>
      <w:tr w:rsidR="007D3541"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Yönetmelik</w:t>
            </w:r>
          </w:p>
        </w:tc>
        <w:tc>
          <w:tcPr>
            <w:tcW w:w="5386" w:type="dxa"/>
            <w:tcBorders>
              <w:top w:val="nil"/>
              <w:left w:val="nil"/>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Нускама</w:t>
            </w:r>
          </w:p>
        </w:tc>
      </w:tr>
      <w:tr w:rsidR="007D3541"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Yönerge</w:t>
            </w:r>
          </w:p>
        </w:tc>
        <w:tc>
          <w:tcPr>
            <w:tcW w:w="5386" w:type="dxa"/>
            <w:tcBorders>
              <w:top w:val="nil"/>
              <w:left w:val="nil"/>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Жобо</w:t>
            </w:r>
          </w:p>
        </w:tc>
      </w:tr>
      <w:tr w:rsidR="007D3541"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Usul ve Esaslar</w:t>
            </w:r>
          </w:p>
        </w:tc>
        <w:tc>
          <w:tcPr>
            <w:tcW w:w="5386" w:type="dxa"/>
            <w:tcBorders>
              <w:top w:val="nil"/>
              <w:left w:val="nil"/>
              <w:bottom w:val="single" w:sz="4" w:space="0" w:color="auto"/>
              <w:right w:val="single" w:sz="4" w:space="0" w:color="auto"/>
            </w:tcBorders>
            <w:shd w:val="clear" w:color="auto" w:fill="auto"/>
            <w:noWrap/>
            <w:vAlign w:val="bottom"/>
            <w:hideMark/>
          </w:tcPr>
          <w:p w:rsidR="007D3541" w:rsidRPr="00FC244E" w:rsidRDefault="00BB5DD6"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Жол-</w:t>
            </w:r>
            <w:r w:rsidR="007D3541" w:rsidRPr="00FC244E">
              <w:rPr>
                <w:rFonts w:ascii="Calibri" w:eastAsia="Times New Roman" w:hAnsi="Calibri" w:cs="Times New Roman"/>
                <w:lang w:val="ky-KG" w:eastAsia="tr-TR"/>
              </w:rPr>
              <w:t>жоболор</w:t>
            </w:r>
          </w:p>
        </w:tc>
      </w:tr>
      <w:tr w:rsidR="007D3541" w:rsidRPr="00FC244E" w:rsidTr="00975314">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Esaslar, İlkeler</w:t>
            </w:r>
          </w:p>
        </w:tc>
        <w:tc>
          <w:tcPr>
            <w:tcW w:w="5386" w:type="dxa"/>
            <w:tcBorders>
              <w:top w:val="nil"/>
              <w:left w:val="nil"/>
              <w:bottom w:val="single" w:sz="4" w:space="0" w:color="auto"/>
              <w:right w:val="single" w:sz="4" w:space="0" w:color="auto"/>
            </w:tcBorders>
            <w:shd w:val="clear" w:color="auto" w:fill="auto"/>
            <w:noWrap/>
            <w:vAlign w:val="bottom"/>
            <w:hideMark/>
          </w:tcPr>
          <w:p w:rsidR="007D3541" w:rsidRPr="00FC244E" w:rsidRDefault="007D3541"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Негиздер</w:t>
            </w:r>
          </w:p>
        </w:tc>
      </w:tr>
      <w:tr w:rsidR="007D3541" w:rsidRPr="00FC244E" w:rsidTr="00975314">
        <w:trPr>
          <w:trHeight w:val="315"/>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color w:val="auto"/>
                <w:lang w:val="ky-KG" w:eastAsia="tr-TR"/>
              </w:rPr>
            </w:pPr>
            <w:r w:rsidRPr="00FC244E">
              <w:rPr>
                <w:rFonts w:ascii="Calibri" w:eastAsia="Times New Roman" w:hAnsi="Calibri" w:cs="Times New Roman"/>
                <w:color w:val="auto"/>
                <w:lang w:val="ky-KG" w:eastAsia="tr-TR"/>
              </w:rPr>
              <w:lastRenderedPageBreak/>
              <w:t>Dayanak</w:t>
            </w:r>
          </w:p>
        </w:tc>
        <w:tc>
          <w:tcPr>
            <w:tcW w:w="5386" w:type="dxa"/>
            <w:tcBorders>
              <w:top w:val="single" w:sz="4" w:space="0" w:color="auto"/>
              <w:left w:val="nil"/>
              <w:bottom w:val="single" w:sz="4" w:space="0" w:color="auto"/>
              <w:right w:val="single" w:sz="4" w:space="0" w:color="auto"/>
            </w:tcBorders>
            <w:shd w:val="clear" w:color="auto" w:fill="auto"/>
            <w:noWrap/>
            <w:vAlign w:val="bottom"/>
          </w:tcPr>
          <w:p w:rsidR="007D3541" w:rsidRPr="00AA0E38" w:rsidRDefault="00FD22B8" w:rsidP="007C36A0">
            <w:pPr>
              <w:rPr>
                <w:rFonts w:ascii="Calibri" w:eastAsia="Times New Roman" w:hAnsi="Calibri" w:cs="Times New Roman"/>
                <w:color w:val="171717" w:themeColor="background2" w:themeShade="1A"/>
                <w:lang w:val="ru-RU" w:eastAsia="tr-TR"/>
              </w:rPr>
            </w:pPr>
            <w:r w:rsidRPr="00AA0E38">
              <w:rPr>
                <w:rFonts w:ascii="Calibri" w:eastAsia="Times New Roman" w:hAnsi="Calibri" w:cs="Times New Roman"/>
                <w:color w:val="171717" w:themeColor="background2" w:themeShade="1A"/>
                <w:lang w:val="ru-RU" w:eastAsia="tr-TR"/>
              </w:rPr>
              <w:t>Негиз</w:t>
            </w:r>
          </w:p>
        </w:tc>
      </w:tr>
      <w:tr w:rsidR="007D3541"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Soruşturma</w:t>
            </w:r>
          </w:p>
        </w:tc>
        <w:tc>
          <w:tcPr>
            <w:tcW w:w="5386" w:type="dxa"/>
            <w:tcBorders>
              <w:top w:val="nil"/>
              <w:left w:val="nil"/>
              <w:bottom w:val="single" w:sz="4" w:space="0" w:color="auto"/>
              <w:right w:val="single" w:sz="4" w:space="0" w:color="auto"/>
            </w:tcBorders>
            <w:shd w:val="clear" w:color="auto" w:fill="auto"/>
            <w:noWrap/>
            <w:vAlign w:val="bottom"/>
          </w:tcPr>
          <w:p w:rsidR="007D3541" w:rsidRPr="00FC244E" w:rsidRDefault="007D3541"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Териштирүү</w:t>
            </w:r>
          </w:p>
        </w:tc>
      </w:tr>
      <w:tr w:rsidR="00975314"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7C36A0">
            <w:pPr>
              <w:rPr>
                <w:rFonts w:ascii="Calibri" w:eastAsia="Times New Roman" w:hAnsi="Calibri" w:cs="Times New Roman"/>
                <w:color w:val="auto"/>
                <w:lang w:val="ky-KG" w:eastAsia="tr-TR"/>
              </w:rPr>
            </w:pPr>
            <w:r w:rsidRPr="00FC244E">
              <w:rPr>
                <w:rFonts w:ascii="Calibri" w:eastAsia="Times New Roman" w:hAnsi="Calibri" w:cs="Times New Roman"/>
                <w:color w:val="auto"/>
                <w:lang w:val="ky-KG" w:eastAsia="tr-TR"/>
              </w:rPr>
              <w:t>Disiplin Cezası</w:t>
            </w: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Тартип жазасы</w:t>
            </w:r>
          </w:p>
        </w:tc>
      </w:tr>
      <w:tr w:rsidR="00975314"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tcPr>
          <w:p w:rsidR="00975314" w:rsidRPr="00FC244E" w:rsidRDefault="00975314" w:rsidP="007C36A0">
            <w:pPr>
              <w:rPr>
                <w:rFonts w:ascii="Calibri" w:hAnsi="Calibri" w:cs="Times New Roman"/>
                <w:lang w:val="ky-KG"/>
              </w:rPr>
            </w:pPr>
            <w:r w:rsidRPr="00FC244E">
              <w:rPr>
                <w:rFonts w:ascii="Calibri" w:hAnsi="Calibri" w:cs="Times New Roman"/>
                <w:lang w:val="ky-KG"/>
              </w:rPr>
              <w:t>Akademik Birim</w:t>
            </w:r>
          </w:p>
        </w:tc>
        <w:tc>
          <w:tcPr>
            <w:tcW w:w="5386" w:type="dxa"/>
            <w:tcBorders>
              <w:top w:val="nil"/>
              <w:left w:val="nil"/>
              <w:bottom w:val="single" w:sz="4" w:space="0" w:color="auto"/>
              <w:right w:val="single" w:sz="4" w:space="0" w:color="auto"/>
            </w:tcBorders>
            <w:shd w:val="clear" w:color="auto" w:fill="auto"/>
            <w:noWrap/>
          </w:tcPr>
          <w:p w:rsidR="00975314" w:rsidRPr="00FC244E" w:rsidRDefault="00975314" w:rsidP="007C36A0">
            <w:pPr>
              <w:rPr>
                <w:rFonts w:ascii="Calibri" w:hAnsi="Calibri" w:cs="Times New Roman"/>
                <w:lang w:val="ky-KG"/>
              </w:rPr>
            </w:pPr>
            <w:r w:rsidRPr="00FC244E">
              <w:rPr>
                <w:rFonts w:ascii="Calibri" w:hAnsi="Calibri" w:cs="Times New Roman"/>
                <w:lang w:val="ky-KG"/>
              </w:rPr>
              <w:t>Академиялык түзүм</w:t>
            </w:r>
          </w:p>
        </w:tc>
      </w:tr>
      <w:tr w:rsidR="00975314"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tcPr>
          <w:p w:rsidR="00975314" w:rsidRPr="00FC244E" w:rsidRDefault="00975314" w:rsidP="007C36A0">
            <w:pPr>
              <w:rPr>
                <w:rFonts w:ascii="Calibri" w:hAnsi="Calibri" w:cs="Times New Roman"/>
                <w:lang w:val="ky-KG"/>
              </w:rPr>
            </w:pPr>
            <w:r w:rsidRPr="00FC244E">
              <w:rPr>
                <w:rFonts w:ascii="Calibri" w:hAnsi="Calibri" w:cs="Times New Roman"/>
                <w:lang w:val="ky-KG"/>
              </w:rPr>
              <w:t>İdari Birim</w:t>
            </w:r>
          </w:p>
        </w:tc>
        <w:tc>
          <w:tcPr>
            <w:tcW w:w="5386" w:type="dxa"/>
            <w:tcBorders>
              <w:top w:val="nil"/>
              <w:left w:val="nil"/>
              <w:bottom w:val="single" w:sz="4" w:space="0" w:color="auto"/>
              <w:right w:val="single" w:sz="4" w:space="0" w:color="auto"/>
            </w:tcBorders>
            <w:shd w:val="clear" w:color="auto" w:fill="auto"/>
            <w:noWrap/>
          </w:tcPr>
          <w:p w:rsidR="00975314" w:rsidRPr="00FC244E" w:rsidRDefault="00975314" w:rsidP="007C36A0">
            <w:pPr>
              <w:rPr>
                <w:rFonts w:ascii="Calibri" w:hAnsi="Calibri" w:cs="Times New Roman"/>
                <w:lang w:val="ky-KG"/>
              </w:rPr>
            </w:pPr>
            <w:r w:rsidRPr="00FC244E">
              <w:rPr>
                <w:rFonts w:ascii="Calibri" w:hAnsi="Calibri" w:cs="Times New Roman"/>
                <w:lang w:val="ky-KG"/>
              </w:rPr>
              <w:t>Административдик түзүм</w:t>
            </w:r>
          </w:p>
        </w:tc>
      </w:tr>
      <w:tr w:rsidR="00975314" w:rsidRPr="00FC244E" w:rsidTr="007C36A0">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Akademik Performans</w:t>
            </w:r>
          </w:p>
        </w:tc>
        <w:tc>
          <w:tcPr>
            <w:tcW w:w="5386" w:type="dxa"/>
            <w:tcBorders>
              <w:top w:val="nil"/>
              <w:left w:val="nil"/>
              <w:bottom w:val="single" w:sz="4" w:space="0" w:color="auto"/>
              <w:right w:val="single" w:sz="4" w:space="0" w:color="auto"/>
            </w:tcBorders>
            <w:shd w:val="clear" w:color="auto" w:fill="auto"/>
            <w:vAlign w:val="bottom"/>
          </w:tcPr>
          <w:p w:rsidR="00975314" w:rsidRPr="00FC244E" w:rsidRDefault="00975314" w:rsidP="007C36A0">
            <w:pPr>
              <w:rPr>
                <w:rFonts w:ascii="Calibri" w:eastAsia="Times New Roman" w:hAnsi="Calibri" w:cs="Times New Roman"/>
                <w:lang w:val="ky-KG" w:eastAsia="tr-TR"/>
              </w:rPr>
            </w:pPr>
            <w:r w:rsidRPr="00FC244E">
              <w:rPr>
                <w:rFonts w:ascii="Calibri" w:eastAsia="Times New Roman" w:hAnsi="Calibri" w:cs="Times New Roman"/>
                <w:lang w:val="ky-KG" w:eastAsia="tr-TR"/>
              </w:rPr>
              <w:t>Академиялык ишмердүүлүк</w:t>
            </w:r>
          </w:p>
        </w:tc>
      </w:tr>
      <w:tr w:rsidR="00975314"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975314" w:rsidRPr="00FC244E" w:rsidRDefault="00975314"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Hakemli Dergi</w:t>
            </w:r>
          </w:p>
        </w:tc>
        <w:tc>
          <w:tcPr>
            <w:tcW w:w="5386" w:type="dxa"/>
            <w:tcBorders>
              <w:top w:val="nil"/>
              <w:left w:val="nil"/>
              <w:bottom w:val="single" w:sz="4" w:space="0" w:color="auto"/>
              <w:right w:val="single" w:sz="4" w:space="0" w:color="auto"/>
            </w:tcBorders>
            <w:shd w:val="clear" w:color="auto" w:fill="auto"/>
            <w:noWrap/>
            <w:vAlign w:val="bottom"/>
            <w:hideMark/>
          </w:tcPr>
          <w:p w:rsidR="00975314" w:rsidRPr="00FC244E" w:rsidRDefault="00975314"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Рецензияланган журнал</w:t>
            </w:r>
          </w:p>
        </w:tc>
      </w:tr>
      <w:tr w:rsidR="00975314"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975314" w:rsidRPr="00FC244E" w:rsidRDefault="00975314"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Alan İndeksli Dergi</w:t>
            </w:r>
          </w:p>
        </w:tc>
        <w:tc>
          <w:tcPr>
            <w:tcW w:w="5386" w:type="dxa"/>
            <w:tcBorders>
              <w:top w:val="nil"/>
              <w:left w:val="nil"/>
              <w:bottom w:val="single" w:sz="4" w:space="0" w:color="auto"/>
              <w:right w:val="single" w:sz="4" w:space="0" w:color="auto"/>
            </w:tcBorders>
            <w:shd w:val="clear" w:color="auto" w:fill="auto"/>
            <w:noWrap/>
            <w:vAlign w:val="bottom"/>
            <w:hideMark/>
          </w:tcPr>
          <w:p w:rsidR="00975314" w:rsidRPr="00FC244E" w:rsidRDefault="00975314"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Тармактык индекстүү журнал</w:t>
            </w:r>
          </w:p>
        </w:tc>
      </w:tr>
      <w:tr w:rsidR="00975314"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975314" w:rsidRPr="00FC244E" w:rsidRDefault="00975314"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Tebliğ, Bildiri</w:t>
            </w:r>
          </w:p>
        </w:tc>
        <w:tc>
          <w:tcPr>
            <w:tcW w:w="5386" w:type="dxa"/>
            <w:tcBorders>
              <w:top w:val="nil"/>
              <w:left w:val="nil"/>
              <w:bottom w:val="single" w:sz="4" w:space="0" w:color="auto"/>
              <w:right w:val="single" w:sz="4" w:space="0" w:color="auto"/>
            </w:tcBorders>
            <w:shd w:val="clear" w:color="auto" w:fill="auto"/>
            <w:noWrap/>
            <w:vAlign w:val="bottom"/>
            <w:hideMark/>
          </w:tcPr>
          <w:p w:rsidR="00975314" w:rsidRPr="00FC244E" w:rsidRDefault="00975314"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Доклад</w:t>
            </w:r>
          </w:p>
        </w:tc>
      </w:tr>
      <w:tr w:rsidR="00975314" w:rsidRPr="00FC244E" w:rsidTr="00EE25E9">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975314" w:rsidRPr="00FC244E" w:rsidRDefault="00975314"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Etki Faktörü</w:t>
            </w:r>
          </w:p>
        </w:tc>
        <w:tc>
          <w:tcPr>
            <w:tcW w:w="5386" w:type="dxa"/>
            <w:tcBorders>
              <w:top w:val="nil"/>
              <w:left w:val="nil"/>
              <w:bottom w:val="single" w:sz="4" w:space="0" w:color="auto"/>
              <w:right w:val="single" w:sz="4" w:space="0" w:color="auto"/>
            </w:tcBorders>
            <w:shd w:val="clear" w:color="auto" w:fill="auto"/>
            <w:noWrap/>
            <w:vAlign w:val="bottom"/>
            <w:hideMark/>
          </w:tcPr>
          <w:p w:rsidR="00975314" w:rsidRPr="00FC244E" w:rsidRDefault="00975314" w:rsidP="00EE25E9">
            <w:pPr>
              <w:rPr>
                <w:rFonts w:ascii="Calibri" w:eastAsia="Times New Roman" w:hAnsi="Calibri" w:cs="Times New Roman"/>
                <w:lang w:val="ky-KG" w:eastAsia="tr-TR"/>
              </w:rPr>
            </w:pPr>
            <w:r w:rsidRPr="00FC244E">
              <w:rPr>
                <w:rFonts w:ascii="Calibri" w:eastAsia="Times New Roman" w:hAnsi="Calibri" w:cs="Times New Roman"/>
                <w:lang w:val="ky-KG" w:eastAsia="tr-TR"/>
              </w:rPr>
              <w:t>Импакт-фактор</w:t>
            </w: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color w:val="auto"/>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7D3541">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color w:val="auto"/>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975314">
        <w:trPr>
          <w:trHeight w:val="315"/>
        </w:trPr>
        <w:tc>
          <w:tcPr>
            <w:tcW w:w="4268" w:type="dxa"/>
            <w:tcBorders>
              <w:top w:val="nil"/>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c>
          <w:tcPr>
            <w:tcW w:w="5386" w:type="dxa"/>
            <w:tcBorders>
              <w:top w:val="nil"/>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lang w:val="ky-KG" w:eastAsia="tr-TR"/>
              </w:rPr>
            </w:pPr>
          </w:p>
        </w:tc>
      </w:tr>
      <w:tr w:rsidR="00975314" w:rsidRPr="00FC244E" w:rsidTr="00975314">
        <w:trPr>
          <w:trHeight w:val="315"/>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color w:val="auto"/>
                <w:lang w:val="ky-KG" w:eastAsia="tr-TR"/>
              </w:rPr>
            </w:pPr>
          </w:p>
        </w:tc>
        <w:tc>
          <w:tcPr>
            <w:tcW w:w="5386" w:type="dxa"/>
            <w:tcBorders>
              <w:top w:val="single" w:sz="4" w:space="0" w:color="auto"/>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color w:val="auto"/>
                <w:lang w:val="ky-KG" w:eastAsia="tr-TR"/>
              </w:rPr>
            </w:pPr>
          </w:p>
        </w:tc>
      </w:tr>
      <w:tr w:rsidR="00975314" w:rsidRPr="00FC244E" w:rsidTr="00975314">
        <w:trPr>
          <w:trHeight w:val="315"/>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color w:val="auto"/>
                <w:lang w:val="ky-KG" w:eastAsia="tr-TR"/>
              </w:rPr>
            </w:pPr>
          </w:p>
        </w:tc>
        <w:tc>
          <w:tcPr>
            <w:tcW w:w="5386" w:type="dxa"/>
            <w:tcBorders>
              <w:top w:val="single" w:sz="4" w:space="0" w:color="auto"/>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color w:val="auto"/>
                <w:lang w:val="ky-KG" w:eastAsia="tr-TR"/>
              </w:rPr>
            </w:pPr>
          </w:p>
        </w:tc>
      </w:tr>
      <w:tr w:rsidR="00975314" w:rsidRPr="00FC244E" w:rsidTr="00975314">
        <w:trPr>
          <w:trHeight w:val="315"/>
        </w:trPr>
        <w:tc>
          <w:tcPr>
            <w:tcW w:w="4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color w:val="auto"/>
                <w:lang w:val="ky-KG" w:eastAsia="tr-TR"/>
              </w:rPr>
            </w:pPr>
          </w:p>
        </w:tc>
        <w:tc>
          <w:tcPr>
            <w:tcW w:w="5386" w:type="dxa"/>
            <w:tcBorders>
              <w:top w:val="single" w:sz="4" w:space="0" w:color="auto"/>
              <w:left w:val="nil"/>
              <w:bottom w:val="single" w:sz="4" w:space="0" w:color="auto"/>
              <w:right w:val="single" w:sz="4" w:space="0" w:color="auto"/>
            </w:tcBorders>
            <w:shd w:val="clear" w:color="auto" w:fill="auto"/>
            <w:noWrap/>
            <w:vAlign w:val="bottom"/>
          </w:tcPr>
          <w:p w:rsidR="00975314" w:rsidRPr="00FC244E" w:rsidRDefault="00975314" w:rsidP="00EE25E9">
            <w:pPr>
              <w:rPr>
                <w:rFonts w:ascii="Calibri" w:eastAsia="Times New Roman" w:hAnsi="Calibri" w:cs="Times New Roman"/>
                <w:color w:val="auto"/>
                <w:lang w:val="ky-KG" w:eastAsia="tr-TR"/>
              </w:rPr>
            </w:pPr>
          </w:p>
        </w:tc>
      </w:tr>
    </w:tbl>
    <w:p w:rsidR="00EE25E9" w:rsidRPr="00FC244E" w:rsidRDefault="00EE25E9" w:rsidP="00EE25E9">
      <w:pPr>
        <w:rPr>
          <w:rFonts w:ascii="Calibri" w:hAnsi="Calibri" w:cs="Times New Roman"/>
          <w:lang w:val="ky-KG" w:eastAsia="en-US"/>
        </w:rPr>
      </w:pPr>
    </w:p>
    <w:sectPr w:rsidR="00EE25E9" w:rsidRPr="00FC244E" w:rsidSect="000A0CA3">
      <w:footerReference w:type="even" r:id="rId109"/>
      <w:footnotePr>
        <w:numRestart w:val="eachSect"/>
      </w:footnotePr>
      <w:pgSz w:w="11907" w:h="16840" w:code="9"/>
      <w:pgMar w:top="1134" w:right="1134" w:bottom="1134" w:left="1134" w:header="45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150" w:rsidRDefault="00194150" w:rsidP="00D11908">
      <w:r>
        <w:separator/>
      </w:r>
    </w:p>
  </w:endnote>
  <w:endnote w:type="continuationSeparator" w:id="0">
    <w:p w:rsidR="00194150" w:rsidRDefault="00194150" w:rsidP="00D11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ヒラギノ明朝 Pro W3">
    <w:altName w:val="MS Mincho"/>
    <w:charset w:val="80"/>
    <w:family w:val="auto"/>
    <w:pitch w:val="variable"/>
    <w:sig w:usb0="00000001" w:usb1="00000000" w:usb2="01000407" w:usb3="00000000" w:csb0="00020000" w:csb1="00000000"/>
  </w:font>
  <w:font w:name="Calibri,Bold">
    <w:altName w:val="Times New Roman"/>
    <w:panose1 w:val="00000000000000000000"/>
    <w:charset w:val="CC"/>
    <w:family w:val="auto"/>
    <w:notTrueType/>
    <w:pitch w:val="default"/>
    <w:sig w:usb0="00000201" w:usb1="00000000" w:usb2="00000000" w:usb3="00000000" w:csb0="00000004"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rsidP="00DF5BE8">
    <w:pPr>
      <w:pStyle w:val="af4"/>
      <w:jc w:val="right"/>
    </w:pPr>
    <w:r>
      <w:fldChar w:fldCharType="begin"/>
    </w:r>
    <w:r>
      <w:instrText xml:space="preserve"> PAGE   \* MERGEFORMAT </w:instrText>
    </w:r>
    <w:r>
      <w:fldChar w:fldCharType="separate"/>
    </w:r>
    <w:r>
      <w:rPr>
        <w:noProof/>
      </w:rPr>
      <w:t>1</w:t>
    </w:r>
    <w: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C948EE">
      <w:rPr>
        <w:rStyle w:val="11pt"/>
        <w:noProof/>
      </w:rPr>
      <w:t>18</w:t>
    </w:r>
    <w: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8</w:t>
    </w:r>
    <w: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8</w:t>
    </w:r>
    <w: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10</w:t>
    </w:r>
    <w: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C948EE">
      <w:rPr>
        <w:rStyle w:val="11pt"/>
        <w:noProof/>
      </w:rPr>
      <w:t>6</w:t>
    </w:r>
    <w: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28</w:t>
    </w:r>
    <w: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6</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6</w:t>
    </w:r>
    <w: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6</w:t>
    </w:r>
    <w: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22</w:t>
    </w:r>
    <w: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6</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Pr="00893C4C" w:rsidRDefault="00EB2D9A">
    <w:pPr>
      <w:pStyle w:val="af4"/>
      <w:jc w:val="right"/>
      <w:rPr>
        <w:rFonts w:ascii="Calibri" w:hAnsi="Calibri" w:cs="Calibri"/>
        <w:sz w:val="20"/>
        <w:szCs w:val="20"/>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14</w:t>
    </w:r>
    <w:r>
      <w:fldChar w:fldCharType="end"/>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10</w:t>
    </w:r>
    <w:r>
      <w:fldChar w:fldCharType="end"/>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horzAnchor="page" w:tblpX="11483" w:tblpYSpec="bottom"/>
      <w:tblW w:w="221" w:type="pct"/>
      <w:tblCellMar>
        <w:left w:w="0" w:type="dxa"/>
        <w:right w:w="0" w:type="dxa"/>
      </w:tblCellMar>
      <w:tblLook w:val="04A0" w:firstRow="1" w:lastRow="0" w:firstColumn="1" w:lastColumn="0" w:noHBand="0" w:noVBand="1"/>
    </w:tblPr>
    <w:tblGrid>
      <w:gridCol w:w="426"/>
    </w:tblGrid>
    <w:tr w:rsidR="00EB2D9A" w:rsidTr="00843CA0">
      <w:trPr>
        <w:trHeight w:val="12332"/>
      </w:trPr>
      <w:tc>
        <w:tcPr>
          <w:tcW w:w="426" w:type="dxa"/>
          <w:shd w:val="clear" w:color="auto" w:fill="00B050"/>
          <w:textDirection w:val="btLr"/>
          <w:vAlign w:val="center"/>
        </w:tcPr>
        <w:p w:rsidR="00EB2D9A" w:rsidRPr="00843CA0" w:rsidRDefault="00EB2D9A" w:rsidP="00570663">
          <w:pPr>
            <w:pStyle w:val="af2"/>
            <w:ind w:left="227" w:hanging="227"/>
            <w:rPr>
              <w:rFonts w:ascii="Calibri" w:hAnsi="Calibri" w:cs="Calibri"/>
              <w:b/>
              <w:color w:val="FFFFFF"/>
              <w:sz w:val="22"/>
              <w:szCs w:val="16"/>
            </w:rPr>
          </w:pPr>
          <w:r w:rsidRPr="00843CA0">
            <w:rPr>
              <w:rFonts w:ascii="Calibri" w:hAnsi="Calibri" w:cs="Calibri"/>
              <w:b/>
              <w:color w:val="FFFFFF"/>
              <w:sz w:val="20"/>
              <w:szCs w:val="16"/>
            </w:rPr>
            <w:sym w:font="Wingdings" w:char="F0B2"/>
          </w:r>
          <w:r w:rsidRPr="00843CA0">
            <w:rPr>
              <w:rFonts w:ascii="Calibri" w:hAnsi="Calibri" w:cs="Calibri"/>
              <w:b/>
              <w:color w:val="FFFFFF"/>
              <w:sz w:val="18"/>
              <w:szCs w:val="16"/>
            </w:rPr>
            <w:t xml:space="preserve"> </w:t>
          </w:r>
          <w:r w:rsidRPr="00843CA0">
            <w:rPr>
              <w:rFonts w:ascii="Calibri" w:hAnsi="Calibri" w:cs="Calibri"/>
              <w:b/>
              <w:color w:val="FFFFFF"/>
              <w:sz w:val="20"/>
              <w:szCs w:val="16"/>
            </w:rPr>
            <w:fldChar w:fldCharType="begin"/>
          </w:r>
          <w:r w:rsidRPr="00843CA0">
            <w:rPr>
              <w:rFonts w:ascii="Calibri" w:hAnsi="Calibri" w:cs="Calibri"/>
              <w:b/>
              <w:color w:val="FFFFFF"/>
              <w:sz w:val="20"/>
              <w:szCs w:val="16"/>
            </w:rPr>
            <w:instrText xml:space="preserve"> STYLEREF  "1"  </w:instrText>
          </w:r>
          <w:r w:rsidRPr="00843CA0">
            <w:rPr>
              <w:rFonts w:ascii="Calibri" w:hAnsi="Calibri" w:cs="Calibri"/>
              <w:b/>
              <w:color w:val="FFFFFF"/>
              <w:sz w:val="20"/>
              <w:szCs w:val="16"/>
            </w:rPr>
            <w:fldChar w:fldCharType="separate"/>
          </w:r>
          <w:r w:rsidR="001764D9">
            <w:rPr>
              <w:rFonts w:ascii="Calibri" w:hAnsi="Calibri" w:cs="Calibri"/>
              <w:b/>
              <w:noProof/>
              <w:color w:val="FFFFFF"/>
              <w:sz w:val="20"/>
              <w:szCs w:val="16"/>
            </w:rPr>
            <w:t>ГЛОССАРИЙ</w:t>
          </w:r>
          <w:r w:rsidRPr="00843CA0">
            <w:rPr>
              <w:rFonts w:ascii="Calibri" w:hAnsi="Calibri" w:cs="Calibri"/>
              <w:b/>
              <w:color w:val="FFFFFF"/>
              <w:sz w:val="20"/>
              <w:szCs w:val="16"/>
            </w:rPr>
            <w:fldChar w:fldCharType="end"/>
          </w:r>
        </w:p>
      </w:tc>
    </w:tr>
    <w:tr w:rsidR="00EB2D9A" w:rsidRPr="005E3160" w:rsidTr="00843CA0">
      <w:trPr>
        <w:cantSplit/>
        <w:trHeight w:val="1134"/>
      </w:trPr>
      <w:tc>
        <w:tcPr>
          <w:tcW w:w="426" w:type="dxa"/>
          <w:shd w:val="clear" w:color="auto" w:fill="00B050"/>
          <w:textDirection w:val="btLr"/>
          <w:vAlign w:val="center"/>
        </w:tcPr>
        <w:p w:rsidR="00EB2D9A" w:rsidRPr="00843CA0" w:rsidRDefault="00EB2D9A" w:rsidP="001F16E2">
          <w:pPr>
            <w:pStyle w:val="af4"/>
            <w:ind w:left="113" w:right="113"/>
            <w:jc w:val="center"/>
            <w:rPr>
              <w:rFonts w:ascii="Calibri" w:hAnsi="Calibri" w:cs="Calibri"/>
              <w:color w:val="FFFFFF"/>
              <w:sz w:val="20"/>
              <w:szCs w:val="16"/>
            </w:rPr>
          </w:pPr>
          <w:r w:rsidRPr="00843CA0">
            <w:rPr>
              <w:rFonts w:ascii="Calibri" w:hAnsi="Calibri" w:cs="Calibri"/>
              <w:color w:val="FFFFFF"/>
              <w:sz w:val="20"/>
              <w:szCs w:val="16"/>
            </w:rPr>
            <w:fldChar w:fldCharType="begin"/>
          </w:r>
          <w:r w:rsidRPr="00843CA0">
            <w:rPr>
              <w:rFonts w:ascii="Calibri" w:hAnsi="Calibri" w:cs="Calibri"/>
              <w:color w:val="FFFFFF"/>
              <w:sz w:val="20"/>
              <w:szCs w:val="16"/>
            </w:rPr>
            <w:instrText xml:space="preserve"> PAGE  </w:instrText>
          </w:r>
          <w:r w:rsidRPr="00843CA0">
            <w:rPr>
              <w:rFonts w:ascii="Calibri" w:hAnsi="Calibri" w:cs="Calibri"/>
              <w:color w:val="FFFFFF"/>
              <w:sz w:val="20"/>
              <w:szCs w:val="16"/>
            </w:rPr>
            <w:fldChar w:fldCharType="separate"/>
          </w:r>
          <w:r w:rsidR="001764D9">
            <w:rPr>
              <w:rFonts w:ascii="Calibri" w:hAnsi="Calibri" w:cs="Calibri"/>
              <w:noProof/>
              <w:color w:val="FFFFFF"/>
              <w:sz w:val="20"/>
              <w:szCs w:val="16"/>
            </w:rPr>
            <w:t>14</w:t>
          </w:r>
          <w:r w:rsidRPr="00843CA0">
            <w:rPr>
              <w:rFonts w:ascii="Calibri" w:hAnsi="Calibri" w:cs="Calibri"/>
              <w:color w:val="FFFFFF"/>
              <w:sz w:val="20"/>
              <w:szCs w:val="16"/>
            </w:rPr>
            <w:fldChar w:fldCharType="end"/>
          </w:r>
          <w:r w:rsidRPr="00843CA0">
            <w:rPr>
              <w:rFonts w:ascii="Calibri" w:hAnsi="Calibri" w:cs="Calibri"/>
              <w:color w:val="FFFFFF"/>
              <w:sz w:val="20"/>
              <w:szCs w:val="16"/>
            </w:rPr>
            <w:t>/</w:t>
          </w:r>
          <w:r w:rsidRPr="00843CA0">
            <w:rPr>
              <w:rFonts w:ascii="Calibri" w:hAnsi="Calibri" w:cs="Calibri"/>
              <w:color w:val="FFFFFF"/>
              <w:sz w:val="20"/>
              <w:szCs w:val="16"/>
            </w:rPr>
            <w:fldChar w:fldCharType="begin"/>
          </w:r>
          <w:r w:rsidRPr="00843CA0">
            <w:rPr>
              <w:rFonts w:ascii="Calibri" w:hAnsi="Calibri" w:cs="Calibri"/>
              <w:color w:val="FFFFFF"/>
              <w:sz w:val="20"/>
              <w:szCs w:val="16"/>
            </w:rPr>
            <w:instrText xml:space="preserve"> SECTIONPAGES  </w:instrText>
          </w:r>
          <w:r w:rsidRPr="00843CA0">
            <w:rPr>
              <w:rFonts w:ascii="Calibri" w:hAnsi="Calibri" w:cs="Calibri"/>
              <w:color w:val="FFFFFF"/>
              <w:sz w:val="20"/>
              <w:szCs w:val="16"/>
            </w:rPr>
            <w:fldChar w:fldCharType="separate"/>
          </w:r>
          <w:r w:rsidR="001764D9">
            <w:rPr>
              <w:rFonts w:ascii="Calibri" w:hAnsi="Calibri" w:cs="Calibri"/>
              <w:noProof/>
              <w:color w:val="FFFFFF"/>
              <w:sz w:val="20"/>
              <w:szCs w:val="16"/>
            </w:rPr>
            <w:t>14</w:t>
          </w:r>
          <w:r w:rsidRPr="00843CA0">
            <w:rPr>
              <w:rFonts w:ascii="Calibri" w:hAnsi="Calibri" w:cs="Calibri"/>
              <w:color w:val="FFFFFF"/>
              <w:sz w:val="20"/>
              <w:szCs w:val="16"/>
            </w:rPr>
            <w:fldChar w:fldCharType="end"/>
          </w:r>
        </w:p>
      </w:tc>
    </w:tr>
    <w:tr w:rsidR="00EB2D9A" w:rsidRPr="005E3160" w:rsidTr="00843CA0">
      <w:trPr>
        <w:cantSplit/>
        <w:trHeight w:val="1134"/>
      </w:trPr>
      <w:tc>
        <w:tcPr>
          <w:tcW w:w="426" w:type="dxa"/>
          <w:shd w:val="clear" w:color="auto" w:fill="00B050"/>
          <w:textDirection w:val="btLr"/>
          <w:vAlign w:val="center"/>
        </w:tcPr>
        <w:p w:rsidR="00EB2D9A" w:rsidRPr="00843CA0" w:rsidRDefault="00EB2D9A" w:rsidP="001F16E2">
          <w:pPr>
            <w:pStyle w:val="af2"/>
            <w:ind w:left="113" w:right="113"/>
            <w:jc w:val="center"/>
            <w:rPr>
              <w:rFonts w:ascii="Calibri" w:hAnsi="Calibri" w:cs="Calibri"/>
              <w:color w:val="FFFFFF"/>
              <w:sz w:val="20"/>
              <w:szCs w:val="16"/>
            </w:rPr>
          </w:pPr>
        </w:p>
      </w:tc>
    </w:tr>
  </w:tbl>
  <w:p w:rsidR="00EB2D9A" w:rsidRPr="008D4D26" w:rsidRDefault="00EB2D9A" w:rsidP="008D4D26">
    <w:pPr>
      <w:jc w:val="right"/>
      <w:rPr>
        <w:rFonts w:ascii="Calibri" w:hAnsi="Calibri" w:cs="Calibri"/>
        <w:sz w:val="20"/>
        <w:szCs w:val="20"/>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6</w:t>
    </w:r>
    <w:r>
      <w:fldChar w:fldCharType="end"/>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18</w:t>
    </w:r>
    <w:r>
      <w:fldChar w:fldCharType="end"/>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066411">
      <w:rPr>
        <w:rStyle w:val="11pt"/>
        <w:noProof/>
      </w:rPr>
      <w:t>2</w:t>
    </w:r>
    <w:r>
      <w:fldChar w:fldCharType="end"/>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10</w:t>
    </w:r>
    <w:r>
      <w:fldChar w:fldCharType="end"/>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8</w:t>
    </w:r>
    <w:r>
      <w:fldChar w:fldCharType="end"/>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6</w:t>
    </w:r>
    <w:r>
      <w:fldChar w:fldCharType="end"/>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6</w:t>
    </w:r>
    <w:r>
      <w:fldChar w:fldCharType="end"/>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horzAnchor="page" w:tblpX="11483" w:tblpYSpec="bottom"/>
      <w:tblW w:w="221" w:type="pct"/>
      <w:tblCellMar>
        <w:left w:w="0" w:type="dxa"/>
        <w:right w:w="0" w:type="dxa"/>
      </w:tblCellMar>
      <w:tblLook w:val="04A0" w:firstRow="1" w:lastRow="0" w:firstColumn="1" w:lastColumn="0" w:noHBand="0" w:noVBand="1"/>
    </w:tblPr>
    <w:tblGrid>
      <w:gridCol w:w="426"/>
    </w:tblGrid>
    <w:tr w:rsidR="00EB2D9A" w:rsidTr="00843CA0">
      <w:trPr>
        <w:trHeight w:val="12332"/>
      </w:trPr>
      <w:tc>
        <w:tcPr>
          <w:tcW w:w="426" w:type="dxa"/>
          <w:shd w:val="clear" w:color="auto" w:fill="00B050"/>
          <w:textDirection w:val="btLr"/>
          <w:vAlign w:val="center"/>
        </w:tcPr>
        <w:p w:rsidR="00EB2D9A" w:rsidRPr="00843CA0" w:rsidRDefault="00EB2D9A" w:rsidP="00570663">
          <w:pPr>
            <w:pStyle w:val="af2"/>
            <w:ind w:left="227" w:hanging="227"/>
            <w:rPr>
              <w:rFonts w:ascii="Calibri" w:hAnsi="Calibri" w:cs="Calibri"/>
              <w:b/>
              <w:color w:val="FFFFFF"/>
              <w:sz w:val="22"/>
              <w:szCs w:val="16"/>
            </w:rPr>
          </w:pPr>
          <w:r w:rsidRPr="00843CA0">
            <w:rPr>
              <w:rFonts w:ascii="Calibri" w:hAnsi="Calibri" w:cs="Calibri"/>
              <w:b/>
              <w:color w:val="FFFFFF"/>
              <w:sz w:val="20"/>
              <w:szCs w:val="16"/>
            </w:rPr>
            <w:sym w:font="Wingdings" w:char="F0B2"/>
          </w:r>
          <w:r w:rsidRPr="00843CA0">
            <w:rPr>
              <w:rFonts w:ascii="Calibri" w:hAnsi="Calibri" w:cs="Calibri"/>
              <w:b/>
              <w:color w:val="FFFFFF"/>
              <w:sz w:val="18"/>
              <w:szCs w:val="16"/>
            </w:rPr>
            <w:t xml:space="preserve"> </w:t>
          </w:r>
          <w:r w:rsidRPr="00843CA0">
            <w:rPr>
              <w:rFonts w:ascii="Calibri" w:hAnsi="Calibri" w:cs="Calibri"/>
              <w:b/>
              <w:color w:val="FFFFFF"/>
              <w:sz w:val="20"/>
              <w:szCs w:val="16"/>
            </w:rPr>
            <w:fldChar w:fldCharType="begin"/>
          </w:r>
          <w:r w:rsidRPr="00843CA0">
            <w:rPr>
              <w:rFonts w:ascii="Calibri" w:hAnsi="Calibri" w:cs="Calibri"/>
              <w:b/>
              <w:color w:val="FFFFFF"/>
              <w:sz w:val="20"/>
              <w:szCs w:val="16"/>
            </w:rPr>
            <w:instrText xml:space="preserve"> STYLEREF  "1"  </w:instrText>
          </w:r>
          <w:r w:rsidRPr="00843CA0">
            <w:rPr>
              <w:rFonts w:ascii="Calibri" w:hAnsi="Calibri" w:cs="Calibri"/>
              <w:b/>
              <w:color w:val="FFFFFF"/>
              <w:sz w:val="20"/>
              <w:szCs w:val="16"/>
            </w:rPr>
            <w:fldChar w:fldCharType="separate"/>
          </w:r>
          <w:r w:rsidR="001764D9">
            <w:rPr>
              <w:rFonts w:ascii="Calibri" w:hAnsi="Calibri" w:cs="Calibri"/>
              <w:b/>
              <w:noProof/>
              <w:color w:val="FFFFFF"/>
              <w:sz w:val="20"/>
              <w:szCs w:val="16"/>
            </w:rPr>
            <w:t>ТҮРКИЯ РЕСПУБЛИКАСЫНЫН ӨКМӨТҮ МЕНЕН КЫРГЫЗ РЕСПУБЛИКАСЫНЫН ӨКМӨТҮНҮН ОРТОСУНДАГЫ КЫРГЫЗ-ТҮРК “МАНАС” УНИВЕРСИТЕТИНИН АНДАН АРКЫ ИШИ ЖӨНҮНДӨ КЕЛИШИМИ</w:t>
          </w:r>
          <w:r w:rsidRPr="00843CA0">
            <w:rPr>
              <w:rFonts w:ascii="Calibri" w:hAnsi="Calibri" w:cs="Calibri"/>
              <w:b/>
              <w:color w:val="FFFFFF"/>
              <w:sz w:val="20"/>
              <w:szCs w:val="16"/>
            </w:rPr>
            <w:fldChar w:fldCharType="end"/>
          </w:r>
        </w:p>
      </w:tc>
    </w:tr>
    <w:tr w:rsidR="00EB2D9A" w:rsidRPr="005E3160" w:rsidTr="00843CA0">
      <w:trPr>
        <w:cantSplit/>
        <w:trHeight w:val="1134"/>
      </w:trPr>
      <w:tc>
        <w:tcPr>
          <w:tcW w:w="426" w:type="dxa"/>
          <w:shd w:val="clear" w:color="auto" w:fill="00B050"/>
          <w:textDirection w:val="btLr"/>
          <w:vAlign w:val="center"/>
        </w:tcPr>
        <w:p w:rsidR="00EB2D9A" w:rsidRPr="00843CA0" w:rsidRDefault="00EB2D9A" w:rsidP="001F16E2">
          <w:pPr>
            <w:pStyle w:val="af4"/>
            <w:ind w:left="113" w:right="113"/>
            <w:jc w:val="center"/>
            <w:rPr>
              <w:rFonts w:ascii="Calibri" w:hAnsi="Calibri" w:cs="Calibri"/>
              <w:color w:val="FFFFFF"/>
              <w:sz w:val="20"/>
              <w:szCs w:val="16"/>
            </w:rPr>
          </w:pPr>
          <w:r w:rsidRPr="00843CA0">
            <w:rPr>
              <w:rFonts w:ascii="Calibri" w:hAnsi="Calibri" w:cs="Calibri"/>
              <w:color w:val="FFFFFF"/>
              <w:sz w:val="20"/>
              <w:szCs w:val="16"/>
            </w:rPr>
            <w:fldChar w:fldCharType="begin"/>
          </w:r>
          <w:r w:rsidRPr="00843CA0">
            <w:rPr>
              <w:rFonts w:ascii="Calibri" w:hAnsi="Calibri" w:cs="Calibri"/>
              <w:color w:val="FFFFFF"/>
              <w:sz w:val="20"/>
              <w:szCs w:val="16"/>
            </w:rPr>
            <w:instrText xml:space="preserve"> PAGE  </w:instrText>
          </w:r>
          <w:r w:rsidRPr="00843CA0">
            <w:rPr>
              <w:rFonts w:ascii="Calibri" w:hAnsi="Calibri" w:cs="Calibri"/>
              <w:color w:val="FFFFFF"/>
              <w:sz w:val="20"/>
              <w:szCs w:val="16"/>
            </w:rPr>
            <w:fldChar w:fldCharType="separate"/>
          </w:r>
          <w:r w:rsidR="001764D9">
            <w:rPr>
              <w:rFonts w:ascii="Calibri" w:hAnsi="Calibri" w:cs="Calibri"/>
              <w:noProof/>
              <w:color w:val="FFFFFF"/>
              <w:sz w:val="20"/>
              <w:szCs w:val="16"/>
            </w:rPr>
            <w:t>1</w:t>
          </w:r>
          <w:r w:rsidRPr="00843CA0">
            <w:rPr>
              <w:rFonts w:ascii="Calibri" w:hAnsi="Calibri" w:cs="Calibri"/>
              <w:color w:val="FFFFFF"/>
              <w:sz w:val="20"/>
              <w:szCs w:val="16"/>
            </w:rPr>
            <w:fldChar w:fldCharType="end"/>
          </w:r>
          <w:r w:rsidRPr="00843CA0">
            <w:rPr>
              <w:rFonts w:ascii="Calibri" w:hAnsi="Calibri" w:cs="Calibri"/>
              <w:color w:val="FFFFFF"/>
              <w:sz w:val="20"/>
              <w:szCs w:val="16"/>
            </w:rPr>
            <w:t>/</w:t>
          </w:r>
          <w:r w:rsidRPr="00843CA0">
            <w:rPr>
              <w:rFonts w:ascii="Calibri" w:hAnsi="Calibri" w:cs="Calibri"/>
              <w:color w:val="FFFFFF"/>
              <w:sz w:val="20"/>
              <w:szCs w:val="16"/>
            </w:rPr>
            <w:fldChar w:fldCharType="begin"/>
          </w:r>
          <w:r w:rsidRPr="00843CA0">
            <w:rPr>
              <w:rFonts w:ascii="Calibri" w:hAnsi="Calibri" w:cs="Calibri"/>
              <w:color w:val="FFFFFF"/>
              <w:sz w:val="20"/>
              <w:szCs w:val="16"/>
            </w:rPr>
            <w:instrText xml:space="preserve"> SECTIONPAGES  </w:instrText>
          </w:r>
          <w:r w:rsidRPr="00843CA0">
            <w:rPr>
              <w:rFonts w:ascii="Calibri" w:hAnsi="Calibri" w:cs="Calibri"/>
              <w:color w:val="FFFFFF"/>
              <w:sz w:val="20"/>
              <w:szCs w:val="16"/>
            </w:rPr>
            <w:fldChar w:fldCharType="separate"/>
          </w:r>
          <w:r w:rsidR="001764D9">
            <w:rPr>
              <w:rFonts w:ascii="Calibri" w:hAnsi="Calibri" w:cs="Calibri"/>
              <w:noProof/>
              <w:color w:val="FFFFFF"/>
              <w:sz w:val="20"/>
              <w:szCs w:val="16"/>
            </w:rPr>
            <w:t>4</w:t>
          </w:r>
          <w:r w:rsidRPr="00843CA0">
            <w:rPr>
              <w:rFonts w:ascii="Calibri" w:hAnsi="Calibri" w:cs="Calibri"/>
              <w:color w:val="FFFFFF"/>
              <w:sz w:val="20"/>
              <w:szCs w:val="16"/>
            </w:rPr>
            <w:fldChar w:fldCharType="end"/>
          </w:r>
        </w:p>
      </w:tc>
    </w:tr>
    <w:tr w:rsidR="00EB2D9A" w:rsidRPr="005E3160" w:rsidTr="00843CA0">
      <w:trPr>
        <w:cantSplit/>
        <w:trHeight w:val="1134"/>
      </w:trPr>
      <w:tc>
        <w:tcPr>
          <w:tcW w:w="426" w:type="dxa"/>
          <w:shd w:val="clear" w:color="auto" w:fill="00B050"/>
          <w:textDirection w:val="btLr"/>
          <w:vAlign w:val="center"/>
        </w:tcPr>
        <w:p w:rsidR="00EB2D9A" w:rsidRPr="00843CA0" w:rsidRDefault="00EB2D9A" w:rsidP="001F16E2">
          <w:pPr>
            <w:pStyle w:val="af2"/>
            <w:ind w:left="113" w:right="113"/>
            <w:jc w:val="center"/>
            <w:rPr>
              <w:rFonts w:ascii="Calibri" w:hAnsi="Calibri" w:cs="Calibri"/>
              <w:color w:val="FFFFFF"/>
              <w:sz w:val="20"/>
              <w:szCs w:val="16"/>
            </w:rPr>
          </w:pPr>
        </w:p>
      </w:tc>
    </w:tr>
  </w:tbl>
  <w:p w:rsidR="00EB2D9A" w:rsidRPr="008D4D26" w:rsidRDefault="00EB2D9A" w:rsidP="008D4D26">
    <w:pPr>
      <w:jc w:val="right"/>
      <w:rPr>
        <w:rFonts w:ascii="Calibri" w:hAnsi="Calibri" w:cs="Calibri"/>
        <w:sz w:val="20"/>
        <w:szCs w:val="20"/>
      </w:rPr>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6</w:t>
    </w:r>
    <w:r>
      <w:fldChar w:fldCharType="end"/>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10</w:t>
    </w:r>
    <w:r>
      <w:fldChar w:fldCharType="end"/>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6</w:t>
    </w:r>
    <w:r>
      <w:fldChar w:fldCharType="end"/>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14</w:t>
    </w:r>
    <w:r>
      <w:fldChar w:fldCharType="end"/>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6</w:t>
    </w:r>
    <w:r>
      <w:fldChar w:fldCharType="end"/>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14</w:t>
    </w:r>
    <w:r>
      <w:fldChar w:fldCharType="end"/>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16</w:t>
    </w:r>
    <w:r>
      <w:fldChar w:fldCharType="end"/>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10</w:t>
    </w:r>
    <w:r>
      <w:fldChar w:fldCharType="end"/>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F97483">
      <w:rPr>
        <w:rStyle w:val="11pt"/>
        <w:noProof/>
      </w:rPr>
      <w:t>2</w:t>
    </w:r>
    <w:r>
      <w:fldChar w:fldCharType="end"/>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2</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horzAnchor="page" w:tblpX="11483" w:tblpYSpec="bottom"/>
      <w:tblW w:w="221" w:type="pct"/>
      <w:tblCellMar>
        <w:left w:w="0" w:type="dxa"/>
        <w:right w:w="0" w:type="dxa"/>
      </w:tblCellMar>
      <w:tblLook w:val="04A0" w:firstRow="1" w:lastRow="0" w:firstColumn="1" w:lastColumn="0" w:noHBand="0" w:noVBand="1"/>
    </w:tblPr>
    <w:tblGrid>
      <w:gridCol w:w="426"/>
    </w:tblGrid>
    <w:tr w:rsidR="00EB2D9A" w:rsidTr="00843CA0">
      <w:trPr>
        <w:trHeight w:val="12332"/>
      </w:trPr>
      <w:tc>
        <w:tcPr>
          <w:tcW w:w="426" w:type="dxa"/>
          <w:shd w:val="clear" w:color="auto" w:fill="00B050"/>
          <w:textDirection w:val="btLr"/>
          <w:vAlign w:val="center"/>
        </w:tcPr>
        <w:p w:rsidR="00EB2D9A" w:rsidRPr="00843CA0" w:rsidRDefault="00EB2D9A" w:rsidP="00570663">
          <w:pPr>
            <w:pStyle w:val="af2"/>
            <w:ind w:left="227" w:hanging="227"/>
            <w:rPr>
              <w:rFonts w:ascii="Calibri" w:hAnsi="Calibri" w:cs="Calibri"/>
              <w:b/>
              <w:color w:val="FFFFFF"/>
              <w:sz w:val="22"/>
              <w:szCs w:val="16"/>
            </w:rPr>
          </w:pPr>
          <w:r w:rsidRPr="00843CA0">
            <w:rPr>
              <w:rFonts w:ascii="Calibri" w:hAnsi="Calibri" w:cs="Calibri"/>
              <w:b/>
              <w:color w:val="FFFFFF"/>
              <w:sz w:val="20"/>
              <w:szCs w:val="16"/>
            </w:rPr>
            <w:sym w:font="Wingdings" w:char="F0B2"/>
          </w:r>
          <w:r w:rsidRPr="00843CA0">
            <w:rPr>
              <w:rFonts w:ascii="Calibri" w:hAnsi="Calibri" w:cs="Calibri"/>
              <w:b/>
              <w:color w:val="FFFFFF"/>
              <w:sz w:val="18"/>
              <w:szCs w:val="16"/>
            </w:rPr>
            <w:t xml:space="preserve"> </w:t>
          </w:r>
          <w:r w:rsidRPr="00843CA0">
            <w:rPr>
              <w:rFonts w:ascii="Calibri" w:hAnsi="Calibri" w:cs="Calibri"/>
              <w:b/>
              <w:color w:val="FFFFFF"/>
              <w:sz w:val="20"/>
              <w:szCs w:val="16"/>
            </w:rPr>
            <w:fldChar w:fldCharType="begin"/>
          </w:r>
          <w:r w:rsidRPr="00843CA0">
            <w:rPr>
              <w:rFonts w:ascii="Calibri" w:hAnsi="Calibri" w:cs="Calibri"/>
              <w:b/>
              <w:color w:val="FFFFFF"/>
              <w:sz w:val="20"/>
              <w:szCs w:val="16"/>
            </w:rPr>
            <w:instrText xml:space="preserve"> STYLEREF  "1"  </w:instrText>
          </w:r>
          <w:r w:rsidRPr="00843CA0">
            <w:rPr>
              <w:rFonts w:ascii="Calibri" w:hAnsi="Calibri" w:cs="Calibri"/>
              <w:b/>
              <w:color w:val="FFFFFF"/>
              <w:sz w:val="20"/>
              <w:szCs w:val="16"/>
            </w:rPr>
            <w:fldChar w:fldCharType="separate"/>
          </w:r>
          <w:r w:rsidR="001764D9">
            <w:rPr>
              <w:rFonts w:ascii="Calibri" w:hAnsi="Calibri" w:cs="Calibri"/>
              <w:b/>
              <w:noProof/>
              <w:color w:val="FFFFFF"/>
              <w:sz w:val="20"/>
              <w:szCs w:val="16"/>
            </w:rPr>
            <w:t>КЫРГЫЗ-ТҮРК “МАНАС” УНИВЕРСИТЕТИНИН УСТАВЫ</w:t>
          </w:r>
          <w:r w:rsidRPr="00843CA0">
            <w:rPr>
              <w:rFonts w:ascii="Calibri" w:hAnsi="Calibri" w:cs="Calibri"/>
              <w:b/>
              <w:color w:val="FFFFFF"/>
              <w:sz w:val="20"/>
              <w:szCs w:val="16"/>
            </w:rPr>
            <w:fldChar w:fldCharType="end"/>
          </w:r>
        </w:p>
      </w:tc>
    </w:tr>
    <w:tr w:rsidR="00EB2D9A" w:rsidRPr="005E3160" w:rsidTr="00843CA0">
      <w:trPr>
        <w:cantSplit/>
        <w:trHeight w:val="1134"/>
      </w:trPr>
      <w:tc>
        <w:tcPr>
          <w:tcW w:w="426" w:type="dxa"/>
          <w:shd w:val="clear" w:color="auto" w:fill="00B050"/>
          <w:textDirection w:val="btLr"/>
          <w:vAlign w:val="center"/>
        </w:tcPr>
        <w:p w:rsidR="00EB2D9A" w:rsidRPr="00843CA0" w:rsidRDefault="00EB2D9A" w:rsidP="001F16E2">
          <w:pPr>
            <w:pStyle w:val="af4"/>
            <w:ind w:left="113" w:right="113"/>
            <w:jc w:val="center"/>
            <w:rPr>
              <w:rFonts w:ascii="Calibri" w:hAnsi="Calibri" w:cs="Calibri"/>
              <w:color w:val="FFFFFF"/>
              <w:sz w:val="20"/>
              <w:szCs w:val="16"/>
            </w:rPr>
          </w:pPr>
          <w:r w:rsidRPr="00843CA0">
            <w:rPr>
              <w:rFonts w:ascii="Calibri" w:hAnsi="Calibri" w:cs="Calibri"/>
              <w:color w:val="FFFFFF"/>
              <w:sz w:val="20"/>
              <w:szCs w:val="16"/>
            </w:rPr>
            <w:fldChar w:fldCharType="begin"/>
          </w:r>
          <w:r w:rsidRPr="00843CA0">
            <w:rPr>
              <w:rFonts w:ascii="Calibri" w:hAnsi="Calibri" w:cs="Calibri"/>
              <w:color w:val="FFFFFF"/>
              <w:sz w:val="20"/>
              <w:szCs w:val="16"/>
            </w:rPr>
            <w:instrText xml:space="preserve"> PAGE  </w:instrText>
          </w:r>
          <w:r w:rsidRPr="00843CA0">
            <w:rPr>
              <w:rFonts w:ascii="Calibri" w:hAnsi="Calibri" w:cs="Calibri"/>
              <w:color w:val="FFFFFF"/>
              <w:sz w:val="20"/>
              <w:szCs w:val="16"/>
            </w:rPr>
            <w:fldChar w:fldCharType="separate"/>
          </w:r>
          <w:r w:rsidR="001764D9">
            <w:rPr>
              <w:rFonts w:ascii="Calibri" w:hAnsi="Calibri" w:cs="Calibri"/>
              <w:noProof/>
              <w:color w:val="FFFFFF"/>
              <w:sz w:val="20"/>
              <w:szCs w:val="16"/>
            </w:rPr>
            <w:t>15</w:t>
          </w:r>
          <w:r w:rsidRPr="00843CA0">
            <w:rPr>
              <w:rFonts w:ascii="Calibri" w:hAnsi="Calibri" w:cs="Calibri"/>
              <w:color w:val="FFFFFF"/>
              <w:sz w:val="20"/>
              <w:szCs w:val="16"/>
            </w:rPr>
            <w:fldChar w:fldCharType="end"/>
          </w:r>
          <w:r w:rsidRPr="00843CA0">
            <w:rPr>
              <w:rFonts w:ascii="Calibri" w:hAnsi="Calibri" w:cs="Calibri"/>
              <w:color w:val="FFFFFF"/>
              <w:sz w:val="20"/>
              <w:szCs w:val="16"/>
            </w:rPr>
            <w:t>/</w:t>
          </w:r>
          <w:r w:rsidRPr="00843CA0">
            <w:rPr>
              <w:rFonts w:ascii="Calibri" w:hAnsi="Calibri" w:cs="Calibri"/>
              <w:color w:val="FFFFFF"/>
              <w:sz w:val="20"/>
              <w:szCs w:val="16"/>
            </w:rPr>
            <w:fldChar w:fldCharType="begin"/>
          </w:r>
          <w:r w:rsidRPr="00843CA0">
            <w:rPr>
              <w:rFonts w:ascii="Calibri" w:hAnsi="Calibri" w:cs="Calibri"/>
              <w:color w:val="FFFFFF"/>
              <w:sz w:val="20"/>
              <w:szCs w:val="16"/>
            </w:rPr>
            <w:instrText xml:space="preserve"> SECTIONPAGES  </w:instrText>
          </w:r>
          <w:r w:rsidRPr="00843CA0">
            <w:rPr>
              <w:rFonts w:ascii="Calibri" w:hAnsi="Calibri" w:cs="Calibri"/>
              <w:color w:val="FFFFFF"/>
              <w:sz w:val="20"/>
              <w:szCs w:val="16"/>
            </w:rPr>
            <w:fldChar w:fldCharType="separate"/>
          </w:r>
          <w:r w:rsidR="001764D9">
            <w:rPr>
              <w:rFonts w:ascii="Calibri" w:hAnsi="Calibri" w:cs="Calibri"/>
              <w:noProof/>
              <w:color w:val="FFFFFF"/>
              <w:sz w:val="20"/>
              <w:szCs w:val="16"/>
            </w:rPr>
            <w:t>15</w:t>
          </w:r>
          <w:r w:rsidRPr="00843CA0">
            <w:rPr>
              <w:rFonts w:ascii="Calibri" w:hAnsi="Calibri" w:cs="Calibri"/>
              <w:color w:val="FFFFFF"/>
              <w:sz w:val="20"/>
              <w:szCs w:val="16"/>
            </w:rPr>
            <w:fldChar w:fldCharType="end"/>
          </w:r>
        </w:p>
      </w:tc>
    </w:tr>
    <w:tr w:rsidR="00EB2D9A" w:rsidRPr="005E3160" w:rsidTr="00843CA0">
      <w:trPr>
        <w:cantSplit/>
        <w:trHeight w:val="1134"/>
      </w:trPr>
      <w:tc>
        <w:tcPr>
          <w:tcW w:w="426" w:type="dxa"/>
          <w:shd w:val="clear" w:color="auto" w:fill="00B050"/>
          <w:textDirection w:val="btLr"/>
          <w:vAlign w:val="center"/>
        </w:tcPr>
        <w:p w:rsidR="00EB2D9A" w:rsidRPr="00843CA0" w:rsidRDefault="00EB2D9A" w:rsidP="001F16E2">
          <w:pPr>
            <w:pStyle w:val="af2"/>
            <w:ind w:left="113" w:right="113"/>
            <w:jc w:val="center"/>
            <w:rPr>
              <w:rFonts w:ascii="Calibri" w:hAnsi="Calibri" w:cs="Calibri"/>
              <w:color w:val="FFFFFF"/>
              <w:sz w:val="20"/>
              <w:szCs w:val="16"/>
            </w:rPr>
          </w:pPr>
        </w:p>
      </w:tc>
    </w:tr>
  </w:tbl>
  <w:p w:rsidR="00EB2D9A" w:rsidRPr="008D4D26" w:rsidRDefault="00EB2D9A" w:rsidP="008D4D26">
    <w:pPr>
      <w:jc w:val="right"/>
      <w:rPr>
        <w:rFonts w:ascii="Calibri" w:hAnsi="Calibri" w:cs="Calibri"/>
        <w:sz w:val="20"/>
        <w:szCs w:val="20"/>
      </w:rPr>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6</w:t>
    </w:r>
    <w:r>
      <w:fldChar w:fldCharType="end"/>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F97483">
      <w:rPr>
        <w:rStyle w:val="11pt"/>
        <w:noProof/>
      </w:rPr>
      <w:t>2</w:t>
    </w:r>
    <w:r>
      <w:fldChar w:fldCharType="end"/>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10</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Default="00EB2D9A">
    <w:pPr>
      <w:pStyle w:val="a9"/>
      <w:framePr w:w="11914" w:h="134" w:wrap="none" w:vAnchor="text" w:hAnchor="page" w:x="9884" w:y="-8013"/>
      <w:shd w:val="clear" w:color="auto" w:fill="auto"/>
      <w:ind w:left="6053"/>
    </w:pPr>
    <w:r>
      <w:fldChar w:fldCharType="begin"/>
    </w:r>
    <w:r>
      <w:instrText xml:space="preserve"> PAGE \* MERGEFORMAT </w:instrText>
    </w:r>
    <w:r>
      <w:fldChar w:fldCharType="separate"/>
    </w:r>
    <w:r w:rsidRPr="007D1D30">
      <w:rPr>
        <w:rStyle w:val="11pt"/>
        <w:noProof/>
      </w:rPr>
      <w:t>4</w:t>
    </w:r>
    <w: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horzAnchor="page" w:tblpX="11483" w:tblpYSpec="bottom"/>
      <w:tblW w:w="221" w:type="pct"/>
      <w:tblCellMar>
        <w:left w:w="0" w:type="dxa"/>
        <w:right w:w="0" w:type="dxa"/>
      </w:tblCellMar>
      <w:tblLook w:val="04A0" w:firstRow="1" w:lastRow="0" w:firstColumn="1" w:lastColumn="0" w:noHBand="0" w:noVBand="1"/>
    </w:tblPr>
    <w:tblGrid>
      <w:gridCol w:w="426"/>
    </w:tblGrid>
    <w:tr w:rsidR="00EB2D9A" w:rsidTr="00843CA0">
      <w:trPr>
        <w:trHeight w:val="12332"/>
      </w:trPr>
      <w:tc>
        <w:tcPr>
          <w:tcW w:w="426" w:type="dxa"/>
          <w:shd w:val="clear" w:color="auto" w:fill="00B050"/>
          <w:textDirection w:val="btLr"/>
          <w:vAlign w:val="center"/>
        </w:tcPr>
        <w:p w:rsidR="00EB2D9A" w:rsidRPr="00843CA0" w:rsidRDefault="00EB2D9A" w:rsidP="00570663">
          <w:pPr>
            <w:pStyle w:val="af2"/>
            <w:ind w:left="227" w:hanging="227"/>
            <w:rPr>
              <w:rFonts w:ascii="Calibri" w:hAnsi="Calibri" w:cs="Calibri"/>
              <w:b/>
              <w:color w:val="FFFFFF"/>
              <w:sz w:val="22"/>
              <w:szCs w:val="16"/>
            </w:rPr>
          </w:pPr>
          <w:r w:rsidRPr="00843CA0">
            <w:rPr>
              <w:rFonts w:ascii="Calibri" w:hAnsi="Calibri" w:cs="Calibri"/>
              <w:b/>
              <w:color w:val="FFFFFF"/>
              <w:sz w:val="20"/>
              <w:szCs w:val="16"/>
            </w:rPr>
            <w:sym w:font="Wingdings" w:char="F0B2"/>
          </w:r>
          <w:r w:rsidRPr="00843CA0">
            <w:rPr>
              <w:rFonts w:ascii="Calibri" w:hAnsi="Calibri" w:cs="Calibri"/>
              <w:b/>
              <w:color w:val="FFFFFF"/>
              <w:sz w:val="18"/>
              <w:szCs w:val="16"/>
            </w:rPr>
            <w:t xml:space="preserve"> </w:t>
          </w:r>
          <w:r w:rsidRPr="00843CA0">
            <w:rPr>
              <w:rFonts w:ascii="Calibri" w:hAnsi="Calibri" w:cs="Calibri"/>
              <w:b/>
              <w:color w:val="FFFFFF"/>
              <w:sz w:val="20"/>
              <w:szCs w:val="16"/>
            </w:rPr>
            <w:fldChar w:fldCharType="begin"/>
          </w:r>
          <w:r w:rsidRPr="00843CA0">
            <w:rPr>
              <w:rFonts w:ascii="Calibri" w:hAnsi="Calibri" w:cs="Calibri"/>
              <w:b/>
              <w:color w:val="FFFFFF"/>
              <w:sz w:val="20"/>
              <w:szCs w:val="16"/>
            </w:rPr>
            <w:instrText xml:space="preserve"> STYLEREF  "1"  </w:instrText>
          </w:r>
          <w:r w:rsidRPr="00843CA0">
            <w:rPr>
              <w:rFonts w:ascii="Calibri" w:hAnsi="Calibri" w:cs="Calibri"/>
              <w:b/>
              <w:color w:val="FFFFFF"/>
              <w:sz w:val="20"/>
              <w:szCs w:val="16"/>
            </w:rPr>
            <w:fldChar w:fldCharType="separate"/>
          </w:r>
          <w:r w:rsidR="001764D9">
            <w:rPr>
              <w:rFonts w:ascii="Calibri" w:hAnsi="Calibri" w:cs="Calibri"/>
              <w:b/>
              <w:noProof/>
              <w:color w:val="FFFFFF"/>
              <w:sz w:val="20"/>
              <w:szCs w:val="16"/>
            </w:rPr>
            <w:t>КЫРГЫЗ-ТҮРК “МАНАС” УНИВЕРСИТЕТИНИН АКАДЕМИЯЛЫК ИШМЕРДҮҮЛҮКТҮ БААЛОО ЖАНА ШЫКТАНДЫРУУ БОЮНЧА НУСКАМАСЫ</w:t>
          </w:r>
          <w:r w:rsidRPr="00843CA0">
            <w:rPr>
              <w:rFonts w:ascii="Calibri" w:hAnsi="Calibri" w:cs="Calibri"/>
              <w:b/>
              <w:color w:val="FFFFFF"/>
              <w:sz w:val="20"/>
              <w:szCs w:val="16"/>
            </w:rPr>
            <w:fldChar w:fldCharType="end"/>
          </w:r>
        </w:p>
      </w:tc>
    </w:tr>
    <w:tr w:rsidR="00EB2D9A" w:rsidRPr="005E3160" w:rsidTr="00843CA0">
      <w:trPr>
        <w:cantSplit/>
        <w:trHeight w:val="1134"/>
      </w:trPr>
      <w:tc>
        <w:tcPr>
          <w:tcW w:w="426" w:type="dxa"/>
          <w:shd w:val="clear" w:color="auto" w:fill="00B050"/>
          <w:textDirection w:val="btLr"/>
          <w:vAlign w:val="center"/>
        </w:tcPr>
        <w:p w:rsidR="00EB2D9A" w:rsidRPr="00843CA0" w:rsidRDefault="00EB2D9A" w:rsidP="001F16E2">
          <w:pPr>
            <w:pStyle w:val="af4"/>
            <w:ind w:left="113" w:right="113"/>
            <w:jc w:val="center"/>
            <w:rPr>
              <w:rFonts w:ascii="Calibri" w:hAnsi="Calibri" w:cs="Calibri"/>
              <w:color w:val="FFFFFF"/>
              <w:sz w:val="20"/>
              <w:szCs w:val="16"/>
            </w:rPr>
          </w:pPr>
          <w:r w:rsidRPr="00843CA0">
            <w:rPr>
              <w:rFonts w:ascii="Calibri" w:hAnsi="Calibri" w:cs="Calibri"/>
              <w:color w:val="FFFFFF"/>
              <w:sz w:val="20"/>
              <w:szCs w:val="16"/>
            </w:rPr>
            <w:fldChar w:fldCharType="begin"/>
          </w:r>
          <w:r w:rsidRPr="00843CA0">
            <w:rPr>
              <w:rFonts w:ascii="Calibri" w:hAnsi="Calibri" w:cs="Calibri"/>
              <w:color w:val="FFFFFF"/>
              <w:sz w:val="20"/>
              <w:szCs w:val="16"/>
            </w:rPr>
            <w:instrText xml:space="preserve"> PAGE  </w:instrText>
          </w:r>
          <w:r w:rsidRPr="00843CA0">
            <w:rPr>
              <w:rFonts w:ascii="Calibri" w:hAnsi="Calibri" w:cs="Calibri"/>
              <w:color w:val="FFFFFF"/>
              <w:sz w:val="20"/>
              <w:szCs w:val="16"/>
            </w:rPr>
            <w:fldChar w:fldCharType="separate"/>
          </w:r>
          <w:r w:rsidR="001764D9">
            <w:rPr>
              <w:rFonts w:ascii="Calibri" w:hAnsi="Calibri" w:cs="Calibri"/>
              <w:noProof/>
              <w:color w:val="FFFFFF"/>
              <w:sz w:val="20"/>
              <w:szCs w:val="16"/>
            </w:rPr>
            <w:t>1</w:t>
          </w:r>
          <w:r w:rsidRPr="00843CA0">
            <w:rPr>
              <w:rFonts w:ascii="Calibri" w:hAnsi="Calibri" w:cs="Calibri"/>
              <w:color w:val="FFFFFF"/>
              <w:sz w:val="20"/>
              <w:szCs w:val="16"/>
            </w:rPr>
            <w:fldChar w:fldCharType="end"/>
          </w:r>
          <w:r w:rsidRPr="00843CA0">
            <w:rPr>
              <w:rFonts w:ascii="Calibri" w:hAnsi="Calibri" w:cs="Calibri"/>
              <w:color w:val="FFFFFF"/>
              <w:sz w:val="20"/>
              <w:szCs w:val="16"/>
            </w:rPr>
            <w:t>/</w:t>
          </w:r>
          <w:r w:rsidRPr="00843CA0">
            <w:rPr>
              <w:rFonts w:ascii="Calibri" w:hAnsi="Calibri" w:cs="Calibri"/>
              <w:color w:val="FFFFFF"/>
              <w:sz w:val="20"/>
              <w:szCs w:val="16"/>
            </w:rPr>
            <w:fldChar w:fldCharType="begin"/>
          </w:r>
          <w:r w:rsidRPr="00843CA0">
            <w:rPr>
              <w:rFonts w:ascii="Calibri" w:hAnsi="Calibri" w:cs="Calibri"/>
              <w:color w:val="FFFFFF"/>
              <w:sz w:val="20"/>
              <w:szCs w:val="16"/>
            </w:rPr>
            <w:instrText xml:space="preserve"> SECTIONPAGES  </w:instrText>
          </w:r>
          <w:r w:rsidRPr="00843CA0">
            <w:rPr>
              <w:rFonts w:ascii="Calibri" w:hAnsi="Calibri" w:cs="Calibri"/>
              <w:color w:val="FFFFFF"/>
              <w:sz w:val="20"/>
              <w:szCs w:val="16"/>
            </w:rPr>
            <w:fldChar w:fldCharType="separate"/>
          </w:r>
          <w:r w:rsidR="001764D9">
            <w:rPr>
              <w:rFonts w:ascii="Calibri" w:hAnsi="Calibri" w:cs="Calibri"/>
              <w:noProof/>
              <w:color w:val="FFFFFF"/>
              <w:sz w:val="20"/>
              <w:szCs w:val="16"/>
            </w:rPr>
            <w:t>4</w:t>
          </w:r>
          <w:r w:rsidRPr="00843CA0">
            <w:rPr>
              <w:rFonts w:ascii="Calibri" w:hAnsi="Calibri" w:cs="Calibri"/>
              <w:color w:val="FFFFFF"/>
              <w:sz w:val="20"/>
              <w:szCs w:val="16"/>
            </w:rPr>
            <w:fldChar w:fldCharType="end"/>
          </w:r>
        </w:p>
      </w:tc>
    </w:tr>
    <w:tr w:rsidR="00EB2D9A" w:rsidRPr="005E3160" w:rsidTr="00843CA0">
      <w:trPr>
        <w:cantSplit/>
        <w:trHeight w:val="1134"/>
      </w:trPr>
      <w:tc>
        <w:tcPr>
          <w:tcW w:w="426" w:type="dxa"/>
          <w:shd w:val="clear" w:color="auto" w:fill="00B050"/>
          <w:textDirection w:val="btLr"/>
          <w:vAlign w:val="center"/>
        </w:tcPr>
        <w:p w:rsidR="00EB2D9A" w:rsidRPr="00843CA0" w:rsidRDefault="00EB2D9A" w:rsidP="001F16E2">
          <w:pPr>
            <w:pStyle w:val="af2"/>
            <w:ind w:left="113" w:right="113"/>
            <w:jc w:val="center"/>
            <w:rPr>
              <w:rFonts w:ascii="Calibri" w:hAnsi="Calibri" w:cs="Calibri"/>
              <w:color w:val="FFFFFF"/>
              <w:sz w:val="20"/>
              <w:szCs w:val="16"/>
            </w:rPr>
          </w:pPr>
        </w:p>
      </w:tc>
    </w:tr>
  </w:tbl>
  <w:p w:rsidR="00EB2D9A" w:rsidRPr="008D4D26" w:rsidRDefault="00EB2D9A" w:rsidP="008D4D26">
    <w:pPr>
      <w:jc w:val="right"/>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150" w:rsidRDefault="00194150" w:rsidP="00D11908">
      <w:r>
        <w:separator/>
      </w:r>
    </w:p>
  </w:footnote>
  <w:footnote w:type="continuationSeparator" w:id="0">
    <w:p w:rsidR="00194150" w:rsidRDefault="00194150" w:rsidP="00D119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Pr="0012655A" w:rsidRDefault="00EB2D9A" w:rsidP="00347A96">
    <w:pPr>
      <w:pStyle w:val="af2"/>
      <w:tabs>
        <w:tab w:val="clear" w:pos="4536"/>
        <w:tab w:val="clear" w:pos="9072"/>
      </w:tabs>
      <w:jc w:val="center"/>
      <w:rPr>
        <w:rFonts w:ascii="Calibri" w:hAnsi="Calibri" w:cs="Calibri"/>
        <w:b/>
        <w:color w:val="auto"/>
        <w:sz w:val="12"/>
      </w:rPr>
    </w:pPr>
  </w:p>
  <w:p w:rsidR="00EB2D9A" w:rsidRPr="00EF6637" w:rsidRDefault="00EB2D9A" w:rsidP="007D1D30">
    <w:pPr>
      <w:pStyle w:val="af2"/>
      <w:tabs>
        <w:tab w:val="clear" w:pos="4536"/>
        <w:tab w:val="clear" w:pos="9072"/>
      </w:tabs>
      <w:jc w:val="center"/>
      <w:rPr>
        <w:rFonts w:ascii="Calibri" w:hAnsi="Calibri" w:cs="Calibri"/>
        <w:color w:val="00B050"/>
        <w:szCs w:val="26"/>
        <w:lang w:val="ky-KG"/>
      </w:rPr>
    </w:pPr>
    <w:r>
      <w:rPr>
        <w:rFonts w:ascii="Calibri" w:hAnsi="Calibri" w:cs="Calibri"/>
        <w:b/>
        <w:color w:val="00B050"/>
        <w:szCs w:val="26"/>
        <w:lang w:val="ky-KG"/>
      </w:rPr>
      <w:t>КТМУ ЧЕНЕМДИК-УКУКТУК ДОКУМЕНТТЕР</w:t>
    </w:r>
  </w:p>
  <w:p w:rsidR="00EB2D9A" w:rsidRPr="0012655A" w:rsidRDefault="00EB2D9A" w:rsidP="00347A96">
    <w:pPr>
      <w:pStyle w:val="af2"/>
      <w:tabs>
        <w:tab w:val="clear" w:pos="9072"/>
        <w:tab w:val="right" w:pos="9639"/>
      </w:tabs>
      <w:rPr>
        <w:rFonts w:ascii="Calibri" w:hAnsi="Calibri" w:cs="Calibri"/>
        <w:sz w:val="12"/>
      </w:rPr>
    </w:pPr>
    <w:r w:rsidRPr="0012655A">
      <w:rPr>
        <w:rFonts w:ascii="Calibri" w:hAnsi="Calibri" w:cs="Calibri"/>
        <w:sz w:val="12"/>
        <w:u w:val="single"/>
      </w:rPr>
      <w:tab/>
    </w:r>
    <w:r w:rsidRPr="0012655A">
      <w:rPr>
        <w:rFonts w:ascii="Calibri" w:hAnsi="Calibri" w:cs="Calibri"/>
        <w:sz w:val="12"/>
        <w:u w:val="single"/>
      </w:rPr>
      <w:tab/>
    </w:r>
  </w:p>
  <w:tbl>
    <w:tblPr>
      <w:tblpPr w:horzAnchor="page" w:tblpX="7" w:tblpYSpec="bottom"/>
      <w:tblW w:w="221" w:type="pct"/>
      <w:tblCellMar>
        <w:left w:w="0" w:type="dxa"/>
        <w:right w:w="0" w:type="dxa"/>
      </w:tblCellMar>
      <w:tblLook w:val="04A0" w:firstRow="1" w:lastRow="0" w:firstColumn="1" w:lastColumn="0" w:noHBand="0" w:noVBand="1"/>
    </w:tblPr>
    <w:tblGrid>
      <w:gridCol w:w="426"/>
    </w:tblGrid>
    <w:tr w:rsidR="00EB2D9A" w:rsidTr="00347A96">
      <w:trPr>
        <w:trHeight w:val="12332"/>
      </w:trPr>
      <w:tc>
        <w:tcPr>
          <w:tcW w:w="426" w:type="dxa"/>
          <w:shd w:val="clear" w:color="auto" w:fill="00B050"/>
          <w:textDirection w:val="btLr"/>
          <w:vAlign w:val="center"/>
        </w:tcPr>
        <w:p w:rsidR="00EB2D9A" w:rsidRPr="00843CA0" w:rsidRDefault="00EB2D9A" w:rsidP="00347A96">
          <w:pPr>
            <w:pStyle w:val="af2"/>
            <w:ind w:left="227" w:hanging="227"/>
            <w:rPr>
              <w:rFonts w:ascii="Calibri" w:hAnsi="Calibri" w:cs="Calibri"/>
              <w:b/>
              <w:color w:val="FFFFFF"/>
              <w:sz w:val="22"/>
              <w:szCs w:val="16"/>
            </w:rPr>
          </w:pPr>
          <w:r w:rsidRPr="00843CA0">
            <w:rPr>
              <w:rFonts w:ascii="Calibri" w:hAnsi="Calibri" w:cs="Calibri"/>
              <w:b/>
              <w:color w:val="FFFFFF"/>
              <w:sz w:val="20"/>
              <w:szCs w:val="16"/>
            </w:rPr>
            <w:sym w:font="Wingdings" w:char="F0B2"/>
          </w:r>
          <w:r w:rsidRPr="00843CA0">
            <w:rPr>
              <w:rFonts w:ascii="Calibri" w:hAnsi="Calibri" w:cs="Calibri"/>
              <w:b/>
              <w:color w:val="FFFFFF"/>
              <w:sz w:val="18"/>
              <w:szCs w:val="16"/>
            </w:rPr>
            <w:t xml:space="preserve"> </w:t>
          </w:r>
          <w:r w:rsidRPr="00843CA0">
            <w:rPr>
              <w:rFonts w:ascii="Calibri" w:hAnsi="Calibri" w:cs="Calibri"/>
              <w:b/>
              <w:color w:val="FFFFFF"/>
              <w:sz w:val="20"/>
              <w:szCs w:val="16"/>
            </w:rPr>
            <w:fldChar w:fldCharType="begin"/>
          </w:r>
          <w:r w:rsidRPr="00843CA0">
            <w:rPr>
              <w:rFonts w:ascii="Calibri" w:hAnsi="Calibri" w:cs="Calibri"/>
              <w:b/>
              <w:color w:val="FFFFFF"/>
              <w:sz w:val="20"/>
              <w:szCs w:val="16"/>
            </w:rPr>
            <w:instrText xml:space="preserve"> STYLEREF  "1"  </w:instrText>
          </w:r>
          <w:r w:rsidRPr="00843CA0">
            <w:rPr>
              <w:rFonts w:ascii="Calibri" w:hAnsi="Calibri" w:cs="Calibri"/>
              <w:b/>
              <w:color w:val="FFFFFF"/>
              <w:sz w:val="20"/>
              <w:szCs w:val="16"/>
            </w:rPr>
            <w:fldChar w:fldCharType="separate"/>
          </w:r>
          <w:r w:rsidR="001764D9">
            <w:rPr>
              <w:rFonts w:ascii="Calibri" w:hAnsi="Calibri" w:cs="Calibri"/>
              <w:b/>
              <w:noProof/>
              <w:color w:val="FFFFFF"/>
              <w:sz w:val="20"/>
              <w:szCs w:val="16"/>
            </w:rPr>
            <w:t>ТҮРКИЯ РЕСПУБЛИКАСЫНЫН ӨКМӨТҮ МЕНЕН КЫРГЫЗ РЕСПУБЛИКАСЫНЫН ӨКМӨТҮНҮН ОРТОСУНДАГЫ КЫРГЫЗ-ТҮРК “МАНАС” УНИВЕРСИТЕТИНИН АНДАН АРКЫ ИШИ ЖӨНҮНДӨ КЕЛИШИМИ</w:t>
          </w:r>
          <w:r w:rsidRPr="00843CA0">
            <w:rPr>
              <w:rFonts w:ascii="Calibri" w:hAnsi="Calibri" w:cs="Calibri"/>
              <w:b/>
              <w:color w:val="FFFFFF"/>
              <w:sz w:val="20"/>
              <w:szCs w:val="16"/>
            </w:rPr>
            <w:fldChar w:fldCharType="end"/>
          </w:r>
        </w:p>
      </w:tc>
    </w:tr>
    <w:tr w:rsidR="00EB2D9A" w:rsidRPr="005E3160" w:rsidTr="00347A96">
      <w:trPr>
        <w:cantSplit/>
        <w:trHeight w:val="1134"/>
      </w:trPr>
      <w:tc>
        <w:tcPr>
          <w:tcW w:w="426" w:type="dxa"/>
          <w:shd w:val="clear" w:color="auto" w:fill="00B050"/>
          <w:textDirection w:val="btLr"/>
          <w:vAlign w:val="center"/>
        </w:tcPr>
        <w:p w:rsidR="00EB2D9A" w:rsidRPr="00843CA0" w:rsidRDefault="00EB2D9A" w:rsidP="00347A96">
          <w:pPr>
            <w:pStyle w:val="af4"/>
            <w:ind w:left="113" w:right="113"/>
            <w:jc w:val="center"/>
            <w:rPr>
              <w:rFonts w:ascii="Calibri" w:hAnsi="Calibri" w:cs="Calibri"/>
              <w:color w:val="FFFFFF"/>
              <w:sz w:val="20"/>
              <w:szCs w:val="16"/>
            </w:rPr>
          </w:pPr>
          <w:r w:rsidRPr="00843CA0">
            <w:rPr>
              <w:rFonts w:ascii="Calibri" w:hAnsi="Calibri" w:cs="Calibri"/>
              <w:color w:val="FFFFFF"/>
              <w:sz w:val="20"/>
              <w:szCs w:val="16"/>
            </w:rPr>
            <w:fldChar w:fldCharType="begin"/>
          </w:r>
          <w:r w:rsidRPr="00843CA0">
            <w:rPr>
              <w:rFonts w:ascii="Calibri" w:hAnsi="Calibri" w:cs="Calibri"/>
              <w:color w:val="FFFFFF"/>
              <w:sz w:val="20"/>
              <w:szCs w:val="16"/>
            </w:rPr>
            <w:instrText xml:space="preserve"> PAGE  </w:instrText>
          </w:r>
          <w:r w:rsidRPr="00843CA0">
            <w:rPr>
              <w:rFonts w:ascii="Calibri" w:hAnsi="Calibri" w:cs="Calibri"/>
              <w:color w:val="FFFFFF"/>
              <w:sz w:val="20"/>
              <w:szCs w:val="16"/>
            </w:rPr>
            <w:fldChar w:fldCharType="separate"/>
          </w:r>
          <w:r>
            <w:rPr>
              <w:rFonts w:ascii="Calibri" w:hAnsi="Calibri" w:cs="Calibri"/>
              <w:noProof/>
              <w:color w:val="FFFFFF"/>
              <w:sz w:val="20"/>
              <w:szCs w:val="16"/>
            </w:rPr>
            <w:t>8</w:t>
          </w:r>
          <w:r w:rsidRPr="00843CA0">
            <w:rPr>
              <w:rFonts w:ascii="Calibri" w:hAnsi="Calibri" w:cs="Calibri"/>
              <w:color w:val="FFFFFF"/>
              <w:sz w:val="20"/>
              <w:szCs w:val="16"/>
            </w:rPr>
            <w:fldChar w:fldCharType="end"/>
          </w:r>
          <w:r w:rsidRPr="00843CA0">
            <w:rPr>
              <w:rFonts w:ascii="Calibri" w:hAnsi="Calibri" w:cs="Calibri"/>
              <w:color w:val="FFFFFF"/>
              <w:sz w:val="20"/>
              <w:szCs w:val="16"/>
            </w:rPr>
            <w:t>/</w:t>
          </w:r>
          <w:r w:rsidRPr="00843CA0">
            <w:rPr>
              <w:rFonts w:ascii="Calibri" w:hAnsi="Calibri" w:cs="Calibri"/>
              <w:color w:val="FFFFFF"/>
              <w:sz w:val="20"/>
              <w:szCs w:val="16"/>
            </w:rPr>
            <w:fldChar w:fldCharType="begin"/>
          </w:r>
          <w:r w:rsidRPr="00843CA0">
            <w:rPr>
              <w:rFonts w:ascii="Calibri" w:hAnsi="Calibri" w:cs="Calibri"/>
              <w:color w:val="FFFFFF"/>
              <w:sz w:val="20"/>
              <w:szCs w:val="16"/>
            </w:rPr>
            <w:instrText xml:space="preserve"> SECTIONPAGES  </w:instrText>
          </w:r>
          <w:r w:rsidRPr="00843CA0">
            <w:rPr>
              <w:rFonts w:ascii="Calibri" w:hAnsi="Calibri" w:cs="Calibri"/>
              <w:color w:val="FFFFFF"/>
              <w:sz w:val="20"/>
              <w:szCs w:val="16"/>
            </w:rPr>
            <w:fldChar w:fldCharType="separate"/>
          </w:r>
          <w:r>
            <w:rPr>
              <w:rFonts w:ascii="Calibri" w:hAnsi="Calibri" w:cs="Calibri"/>
              <w:noProof/>
              <w:color w:val="FFFFFF"/>
              <w:sz w:val="20"/>
              <w:szCs w:val="16"/>
            </w:rPr>
            <w:t>9</w:t>
          </w:r>
          <w:r w:rsidRPr="00843CA0">
            <w:rPr>
              <w:rFonts w:ascii="Calibri" w:hAnsi="Calibri" w:cs="Calibri"/>
              <w:color w:val="FFFFFF"/>
              <w:sz w:val="20"/>
              <w:szCs w:val="16"/>
            </w:rPr>
            <w:fldChar w:fldCharType="end"/>
          </w:r>
        </w:p>
      </w:tc>
    </w:tr>
    <w:tr w:rsidR="00EB2D9A" w:rsidRPr="005E3160" w:rsidTr="00347A96">
      <w:trPr>
        <w:cantSplit/>
        <w:trHeight w:val="1134"/>
      </w:trPr>
      <w:tc>
        <w:tcPr>
          <w:tcW w:w="426" w:type="dxa"/>
          <w:shd w:val="clear" w:color="auto" w:fill="00B050"/>
          <w:textDirection w:val="btLr"/>
          <w:vAlign w:val="center"/>
        </w:tcPr>
        <w:p w:rsidR="00EB2D9A" w:rsidRPr="00843CA0" w:rsidRDefault="00EB2D9A" w:rsidP="00347A96">
          <w:pPr>
            <w:pStyle w:val="af2"/>
            <w:ind w:left="113" w:right="113"/>
            <w:jc w:val="center"/>
            <w:rPr>
              <w:rFonts w:ascii="Calibri" w:hAnsi="Calibri" w:cs="Calibri"/>
              <w:color w:val="FFFFFF"/>
              <w:sz w:val="20"/>
              <w:szCs w:val="16"/>
            </w:rPr>
          </w:pPr>
        </w:p>
      </w:tc>
    </w:tr>
  </w:tbl>
  <w:p w:rsidR="00EB2D9A" w:rsidRPr="0012655A" w:rsidRDefault="00EB2D9A" w:rsidP="00347A96">
    <w:pPr>
      <w:pStyle w:val="af2"/>
      <w:tabs>
        <w:tab w:val="clear" w:pos="9072"/>
        <w:tab w:val="right" w:pos="9639"/>
      </w:tabs>
      <w:rPr>
        <w:rFonts w:ascii="Calibri" w:hAnsi="Calibri" w:cs="Calibri"/>
        <w:sz w:val="1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Pr="0012655A" w:rsidRDefault="00EB2D9A" w:rsidP="0012655A">
    <w:pPr>
      <w:pStyle w:val="af2"/>
      <w:tabs>
        <w:tab w:val="clear" w:pos="4536"/>
        <w:tab w:val="clear" w:pos="9072"/>
      </w:tabs>
      <w:jc w:val="center"/>
      <w:rPr>
        <w:rFonts w:ascii="Calibri" w:hAnsi="Calibri" w:cs="Calibri"/>
        <w:b/>
        <w:color w:val="auto"/>
        <w:sz w:val="12"/>
      </w:rPr>
    </w:pPr>
  </w:p>
  <w:p w:rsidR="00EB2D9A" w:rsidRPr="00EF6637" w:rsidRDefault="00EB2D9A" w:rsidP="0012655A">
    <w:pPr>
      <w:pStyle w:val="af2"/>
      <w:tabs>
        <w:tab w:val="clear" w:pos="4536"/>
        <w:tab w:val="clear" w:pos="9072"/>
      </w:tabs>
      <w:jc w:val="center"/>
      <w:rPr>
        <w:rFonts w:ascii="Calibri" w:hAnsi="Calibri" w:cs="Calibri"/>
        <w:color w:val="00B050"/>
        <w:szCs w:val="26"/>
        <w:lang w:val="ky-KG"/>
      </w:rPr>
    </w:pPr>
    <w:r>
      <w:rPr>
        <w:rFonts w:ascii="Calibri" w:hAnsi="Calibri" w:cs="Calibri"/>
        <w:b/>
        <w:color w:val="00B050"/>
        <w:szCs w:val="26"/>
        <w:lang w:val="ky-KG"/>
      </w:rPr>
      <w:t>КТМУнун ЧЕНЕМДИК УКУКТУК ДОКУМЕНТТЕРИ</w:t>
    </w:r>
  </w:p>
  <w:p w:rsidR="00EB2D9A" w:rsidRDefault="00EB2D9A" w:rsidP="0012655A">
    <w:pPr>
      <w:pStyle w:val="af2"/>
      <w:tabs>
        <w:tab w:val="clear" w:pos="9072"/>
        <w:tab w:val="right" w:pos="9639"/>
      </w:tabs>
      <w:rPr>
        <w:rFonts w:ascii="Calibri" w:hAnsi="Calibri" w:cs="Calibri"/>
        <w:sz w:val="12"/>
        <w:u w:val="single"/>
      </w:rPr>
    </w:pPr>
    <w:r w:rsidRPr="0012655A">
      <w:rPr>
        <w:rFonts w:ascii="Calibri" w:hAnsi="Calibri" w:cs="Calibri"/>
        <w:sz w:val="12"/>
        <w:u w:val="single"/>
      </w:rPr>
      <w:tab/>
    </w:r>
    <w:r w:rsidRPr="0012655A">
      <w:rPr>
        <w:rFonts w:ascii="Calibri" w:hAnsi="Calibri" w:cs="Calibri"/>
        <w:sz w:val="12"/>
        <w:u w:val="single"/>
      </w:rPr>
      <w:tab/>
    </w:r>
  </w:p>
  <w:p w:rsidR="00EB2D9A" w:rsidRPr="0012655A" w:rsidRDefault="00EB2D9A" w:rsidP="0012655A">
    <w:pPr>
      <w:pStyle w:val="af2"/>
      <w:tabs>
        <w:tab w:val="clear" w:pos="9072"/>
        <w:tab w:val="right" w:pos="9639"/>
      </w:tabs>
      <w:rPr>
        <w:rFonts w:ascii="Calibri" w:hAnsi="Calibri" w:cs="Calibri"/>
        <w:sz w:val="1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Pr="0012655A" w:rsidRDefault="00EB2D9A" w:rsidP="0012655A">
    <w:pPr>
      <w:pStyle w:val="af2"/>
      <w:tabs>
        <w:tab w:val="clear" w:pos="4536"/>
        <w:tab w:val="clear" w:pos="9072"/>
      </w:tabs>
      <w:jc w:val="center"/>
      <w:rPr>
        <w:rFonts w:ascii="Calibri" w:hAnsi="Calibri" w:cs="Calibri"/>
        <w:b/>
        <w:color w:val="auto"/>
        <w:sz w:val="12"/>
      </w:rPr>
    </w:pPr>
  </w:p>
  <w:p w:rsidR="00EB2D9A" w:rsidRPr="00EF6637" w:rsidRDefault="00EB2D9A" w:rsidP="007D1D30">
    <w:pPr>
      <w:pStyle w:val="af2"/>
      <w:tabs>
        <w:tab w:val="clear" w:pos="4536"/>
        <w:tab w:val="clear" w:pos="9072"/>
      </w:tabs>
      <w:jc w:val="center"/>
      <w:rPr>
        <w:rFonts w:ascii="Calibri" w:hAnsi="Calibri" w:cs="Calibri"/>
        <w:color w:val="00B050"/>
        <w:szCs w:val="26"/>
        <w:lang w:val="ky-KG"/>
      </w:rPr>
    </w:pPr>
    <w:r>
      <w:rPr>
        <w:rFonts w:ascii="Calibri" w:hAnsi="Calibri" w:cs="Calibri"/>
        <w:b/>
        <w:color w:val="00B050"/>
        <w:szCs w:val="26"/>
        <w:lang w:val="ky-KG"/>
      </w:rPr>
      <w:t>КТМУнун ЧЕНЕМДИК УКУКТУК ДОКУМЕНТТЕРИ</w:t>
    </w:r>
  </w:p>
  <w:p w:rsidR="00EB2D9A" w:rsidRDefault="00EB2D9A" w:rsidP="0012655A">
    <w:pPr>
      <w:pStyle w:val="af2"/>
      <w:tabs>
        <w:tab w:val="clear" w:pos="9072"/>
        <w:tab w:val="right" w:pos="9639"/>
      </w:tabs>
      <w:rPr>
        <w:rFonts w:ascii="Calibri" w:hAnsi="Calibri" w:cs="Calibri"/>
        <w:sz w:val="12"/>
        <w:u w:val="single"/>
      </w:rPr>
    </w:pPr>
    <w:r w:rsidRPr="0012655A">
      <w:rPr>
        <w:rFonts w:ascii="Calibri" w:hAnsi="Calibri" w:cs="Calibri"/>
        <w:sz w:val="12"/>
        <w:u w:val="single"/>
      </w:rPr>
      <w:tab/>
    </w:r>
    <w:r w:rsidRPr="0012655A">
      <w:rPr>
        <w:rFonts w:ascii="Calibri" w:hAnsi="Calibri" w:cs="Calibri"/>
        <w:sz w:val="12"/>
        <w:u w:val="single"/>
      </w:rPr>
      <w:tab/>
    </w:r>
  </w:p>
  <w:p w:rsidR="00EB2D9A" w:rsidRPr="0012655A" w:rsidRDefault="00EB2D9A" w:rsidP="0012655A">
    <w:pPr>
      <w:pStyle w:val="af2"/>
      <w:tabs>
        <w:tab w:val="clear" w:pos="9072"/>
        <w:tab w:val="right" w:pos="9639"/>
      </w:tabs>
      <w:rPr>
        <w:rFonts w:ascii="Calibri" w:hAnsi="Calibri" w:cs="Calibri"/>
        <w:sz w:val="1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Pr="00EF6637" w:rsidRDefault="00EB2D9A" w:rsidP="008F3B23">
    <w:pPr>
      <w:pStyle w:val="af2"/>
      <w:tabs>
        <w:tab w:val="clear" w:pos="4536"/>
        <w:tab w:val="clear" w:pos="9072"/>
      </w:tabs>
      <w:jc w:val="center"/>
      <w:rPr>
        <w:rFonts w:ascii="Calibri" w:hAnsi="Calibri" w:cs="Calibri"/>
        <w:color w:val="00B050"/>
        <w:szCs w:val="26"/>
        <w:lang w:val="ky-KG"/>
      </w:rPr>
    </w:pPr>
    <w:r>
      <w:rPr>
        <w:rFonts w:ascii="Calibri" w:hAnsi="Calibri" w:cs="Calibri"/>
        <w:b/>
        <w:color w:val="00B050"/>
        <w:szCs w:val="26"/>
        <w:lang w:val="ky-KG"/>
      </w:rPr>
      <w:t>КТМУнун ЧЕНЕМДИК УКУКТУК ДОКУМЕНТТЕРИ</w:t>
    </w:r>
  </w:p>
  <w:p w:rsidR="00EB2D9A" w:rsidRDefault="00EB2D9A" w:rsidP="0012655A">
    <w:pPr>
      <w:pStyle w:val="af2"/>
      <w:tabs>
        <w:tab w:val="clear" w:pos="9072"/>
        <w:tab w:val="right" w:pos="9639"/>
      </w:tabs>
      <w:rPr>
        <w:rFonts w:ascii="Calibri" w:hAnsi="Calibri" w:cs="Calibri"/>
        <w:sz w:val="12"/>
        <w:u w:val="single"/>
      </w:rPr>
    </w:pPr>
    <w:r w:rsidRPr="0012655A">
      <w:rPr>
        <w:rFonts w:ascii="Calibri" w:hAnsi="Calibri" w:cs="Calibri"/>
        <w:sz w:val="12"/>
        <w:u w:val="single"/>
      </w:rPr>
      <w:tab/>
    </w:r>
    <w:r w:rsidRPr="0012655A">
      <w:rPr>
        <w:rFonts w:ascii="Calibri" w:hAnsi="Calibri" w:cs="Calibri"/>
        <w:sz w:val="12"/>
        <w:u w:val="single"/>
      </w:rPr>
      <w:tab/>
    </w:r>
  </w:p>
  <w:p w:rsidR="00EB2D9A" w:rsidRPr="0012655A" w:rsidRDefault="00EB2D9A" w:rsidP="00D75BCF">
    <w:pPr>
      <w:pStyle w:val="af2"/>
      <w:tabs>
        <w:tab w:val="clear" w:pos="9072"/>
        <w:tab w:val="right" w:pos="9639"/>
      </w:tabs>
      <w:rPr>
        <w:rFonts w:ascii="Calibri" w:hAnsi="Calibri" w:cs="Calibri"/>
        <w:sz w:val="1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9A" w:rsidRPr="0012655A" w:rsidRDefault="00EB2D9A" w:rsidP="006B43DB">
    <w:pPr>
      <w:pStyle w:val="af2"/>
      <w:tabs>
        <w:tab w:val="clear" w:pos="4536"/>
        <w:tab w:val="clear" w:pos="9072"/>
      </w:tabs>
      <w:jc w:val="center"/>
      <w:rPr>
        <w:rFonts w:ascii="Calibri" w:hAnsi="Calibri" w:cs="Calibri"/>
        <w:b/>
        <w:color w:val="auto"/>
        <w:sz w:val="12"/>
      </w:rPr>
    </w:pPr>
  </w:p>
  <w:p w:rsidR="00EB2D9A" w:rsidRPr="00EF6637" w:rsidRDefault="00EB2D9A" w:rsidP="006B43DB">
    <w:pPr>
      <w:pStyle w:val="af2"/>
      <w:tabs>
        <w:tab w:val="clear" w:pos="4536"/>
        <w:tab w:val="clear" w:pos="9072"/>
      </w:tabs>
      <w:jc w:val="center"/>
      <w:rPr>
        <w:rFonts w:ascii="Calibri" w:hAnsi="Calibri" w:cs="Calibri"/>
        <w:color w:val="00B050"/>
        <w:szCs w:val="26"/>
        <w:lang w:val="ky-KG"/>
      </w:rPr>
    </w:pPr>
    <w:r>
      <w:rPr>
        <w:rFonts w:ascii="Calibri" w:hAnsi="Calibri" w:cs="Calibri"/>
        <w:b/>
        <w:color w:val="00B050"/>
        <w:szCs w:val="26"/>
        <w:lang w:val="ky-KG"/>
      </w:rPr>
      <w:t>КТМУнун ЧЕНЕМДИК УКУКТУК ДОКУМЕНТТЕРИ</w:t>
    </w:r>
  </w:p>
  <w:p w:rsidR="00EB2D9A" w:rsidRPr="0012655A" w:rsidRDefault="00EB2D9A" w:rsidP="0012655A">
    <w:pPr>
      <w:pStyle w:val="af2"/>
      <w:tabs>
        <w:tab w:val="clear" w:pos="9072"/>
        <w:tab w:val="right" w:pos="9639"/>
      </w:tabs>
      <w:rPr>
        <w:rFonts w:ascii="Calibri" w:hAnsi="Calibri" w:cs="Calibri"/>
        <w:sz w:val="12"/>
      </w:rPr>
    </w:pPr>
    <w:r w:rsidRPr="0012655A">
      <w:rPr>
        <w:rFonts w:ascii="Calibri" w:hAnsi="Calibri" w:cs="Calibri"/>
        <w:sz w:val="12"/>
        <w:u w:val="single"/>
      </w:rPr>
      <w:tab/>
    </w:r>
    <w:r w:rsidRPr="0012655A">
      <w:rPr>
        <w:rFonts w:ascii="Calibri" w:hAnsi="Calibri" w:cs="Calibri"/>
        <w:sz w:val="12"/>
        <w:u w:val="single"/>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1" w15:restartNumberingAfterBreak="0">
    <w:nsid w:val="00000004"/>
    <w:multiLevelType w:val="multilevel"/>
    <w:tmpl w:val="00000004"/>
    <w:name w:val="WW8Num4"/>
    <w:lvl w:ilvl="0">
      <w:start w:val="1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3C1ABA"/>
    <w:multiLevelType w:val="hybridMultilevel"/>
    <w:tmpl w:val="60062796"/>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0584EE1"/>
    <w:multiLevelType w:val="hybridMultilevel"/>
    <w:tmpl w:val="BA66654A"/>
    <w:lvl w:ilvl="0" w:tplc="B66E075E">
      <w:start w:val="1"/>
      <w:numFmt w:val="lowerLetter"/>
      <w:lvlText w:val="%1)"/>
      <w:lvlJc w:val="left"/>
      <w:pPr>
        <w:ind w:left="1080" w:hanging="360"/>
      </w:pPr>
      <w:rPr>
        <w:rFonts w:eastAsia="MS Mincho"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07D67C8"/>
    <w:multiLevelType w:val="hybridMultilevel"/>
    <w:tmpl w:val="25F0E914"/>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6A000A"/>
    <w:multiLevelType w:val="hybridMultilevel"/>
    <w:tmpl w:val="3B08EFD0"/>
    <w:lvl w:ilvl="0" w:tplc="041F0001">
      <w:start w:val="1"/>
      <w:numFmt w:val="bullet"/>
      <w:lvlText w:val=""/>
      <w:lvlJc w:val="left"/>
      <w:pPr>
        <w:ind w:left="1068" w:hanging="360"/>
      </w:pPr>
      <w:rPr>
        <w:rFonts w:ascii="Symbol" w:hAnsi="Symbol"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01A36924"/>
    <w:multiLevelType w:val="hybridMultilevel"/>
    <w:tmpl w:val="2A08E888"/>
    <w:lvl w:ilvl="0" w:tplc="B66E075E">
      <w:start w:val="1"/>
      <w:numFmt w:val="lowerLetter"/>
      <w:lvlText w:val="%1)"/>
      <w:lvlJc w:val="left"/>
      <w:pPr>
        <w:tabs>
          <w:tab w:val="num" w:pos="720"/>
        </w:tabs>
        <w:ind w:left="720" w:hanging="360"/>
      </w:pPr>
      <w:rPr>
        <w:rFonts w:eastAsia="MS Mincho" w:hint="default"/>
        <w:b w:val="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1C22FFD"/>
    <w:multiLevelType w:val="hybridMultilevel"/>
    <w:tmpl w:val="89D29D3A"/>
    <w:lvl w:ilvl="0" w:tplc="04190017">
      <w:start w:val="1"/>
      <w:numFmt w:val="lowerLetter"/>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15:restartNumberingAfterBreak="0">
    <w:nsid w:val="01E71C36"/>
    <w:multiLevelType w:val="hybridMultilevel"/>
    <w:tmpl w:val="EAC4E034"/>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047930"/>
    <w:multiLevelType w:val="hybridMultilevel"/>
    <w:tmpl w:val="D05E5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207754D"/>
    <w:multiLevelType w:val="hybridMultilevel"/>
    <w:tmpl w:val="C1BCC7D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23F4902"/>
    <w:multiLevelType w:val="multilevel"/>
    <w:tmpl w:val="65E44BDE"/>
    <w:lvl w:ilvl="0">
      <w:start w:val="1"/>
      <w:numFmt w:val="decimal"/>
      <w:lvlText w:val="%1."/>
      <w:lvlJc w:val="left"/>
      <w:rPr>
        <w:rFonts w:ascii="Calibri" w:eastAsia="Times New Roman" w:hAnsi="Calibri" w:cs="Times New Roman" w:hint="default"/>
        <w:b w:val="0"/>
        <w:bCs w:val="0"/>
        <w:i w:val="0"/>
        <w:iCs w:val="0"/>
        <w:smallCaps w:val="0"/>
        <w:strike w:val="0"/>
        <w:color w:val="000000"/>
        <w:spacing w:val="8"/>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63311F"/>
    <w:multiLevelType w:val="hybridMultilevel"/>
    <w:tmpl w:val="4E1E5F4A"/>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02A23C9B"/>
    <w:multiLevelType w:val="hybridMultilevel"/>
    <w:tmpl w:val="523E7AE6"/>
    <w:lvl w:ilvl="0" w:tplc="041F0011">
      <w:start w:val="1"/>
      <w:numFmt w:val="decimal"/>
      <w:lvlText w:val="%1)"/>
      <w:lvlJc w:val="left"/>
      <w:pPr>
        <w:ind w:left="720" w:hanging="360"/>
      </w:pPr>
    </w:lvl>
    <w:lvl w:ilvl="1" w:tplc="B66E075E">
      <w:start w:val="1"/>
      <w:numFmt w:val="lowerLetter"/>
      <w:lvlText w:val="%2)"/>
      <w:lvlJc w:val="left"/>
      <w:pPr>
        <w:ind w:left="1495" w:hanging="360"/>
      </w:pPr>
      <w:rPr>
        <w:rFonts w:eastAsia="MS Mincho" w:hint="default"/>
        <w:b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02B57A27"/>
    <w:multiLevelType w:val="hybridMultilevel"/>
    <w:tmpl w:val="6B08881C"/>
    <w:lvl w:ilvl="0" w:tplc="AB929FB0">
      <w:start w:val="1"/>
      <w:numFmt w:val="upperLetter"/>
      <w:lvlText w:val="%1)"/>
      <w:lvlJc w:val="left"/>
      <w:pPr>
        <w:ind w:left="1004" w:hanging="360"/>
      </w:pPr>
      <w:rPr>
        <w:rFonts w:hint="default"/>
      </w:rPr>
    </w:lvl>
    <w:lvl w:ilvl="1" w:tplc="AB929FB0">
      <w:start w:val="1"/>
      <w:numFmt w:val="upperLetter"/>
      <w:lvlText w:val="%2)"/>
      <w:lvlJc w:val="left"/>
      <w:pPr>
        <w:ind w:left="1724" w:hanging="360"/>
      </w:pPr>
      <w:rPr>
        <w:rFonts w:hint="default"/>
      </w:r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03806D37"/>
    <w:multiLevelType w:val="hybridMultilevel"/>
    <w:tmpl w:val="452AF260"/>
    <w:lvl w:ilvl="0" w:tplc="041F0001">
      <w:start w:val="1"/>
      <w:numFmt w:val="bullet"/>
      <w:lvlText w:val=""/>
      <w:lvlJc w:val="left"/>
      <w:pPr>
        <w:ind w:left="1068" w:hanging="360"/>
      </w:pPr>
      <w:rPr>
        <w:rFonts w:ascii="Symbol" w:hAnsi="Symbol"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15:restartNumberingAfterBreak="0">
    <w:nsid w:val="03AC7A9E"/>
    <w:multiLevelType w:val="hybridMultilevel"/>
    <w:tmpl w:val="AF1A1F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03B27198"/>
    <w:multiLevelType w:val="hybridMultilevel"/>
    <w:tmpl w:val="49189F08"/>
    <w:lvl w:ilvl="0" w:tplc="0419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03C8512C"/>
    <w:multiLevelType w:val="hybridMultilevel"/>
    <w:tmpl w:val="338A9C0E"/>
    <w:lvl w:ilvl="0" w:tplc="53DED18E">
      <w:start w:val="1"/>
      <w:numFmt w:val="decimal"/>
      <w:lvlText w:val="(%1)"/>
      <w:lvlJc w:val="left"/>
      <w:pPr>
        <w:ind w:left="1286" w:hanging="360"/>
      </w:pPr>
      <w:rPr>
        <w:rFonts w:hint="default"/>
        <w:color w:val="000000" w:themeColor="text1"/>
      </w:rPr>
    </w:lvl>
    <w:lvl w:ilvl="1" w:tplc="04190019">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9" w15:restartNumberingAfterBreak="0">
    <w:nsid w:val="041412EF"/>
    <w:multiLevelType w:val="hybridMultilevel"/>
    <w:tmpl w:val="386876C0"/>
    <w:lvl w:ilvl="0" w:tplc="B66E075E">
      <w:start w:val="1"/>
      <w:numFmt w:val="lowerLetter"/>
      <w:lvlText w:val="%1)"/>
      <w:lvlJc w:val="left"/>
      <w:pPr>
        <w:ind w:left="928" w:hanging="360"/>
      </w:pPr>
      <w:rPr>
        <w:rFonts w:eastAsia="MS Mincho"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43F1C0D"/>
    <w:multiLevelType w:val="multilevel"/>
    <w:tmpl w:val="58760ACE"/>
    <w:lvl w:ilvl="0">
      <w:start w:val="21"/>
      <w:numFmt w:val="decimal"/>
      <w:lvlText w:val="Madde %1:"/>
      <w:lvlJc w:val="left"/>
      <w:pPr>
        <w:tabs>
          <w:tab w:val="num" w:pos="357"/>
        </w:tabs>
        <w:ind w:left="0" w:firstLine="0"/>
      </w:pPr>
      <w:rPr>
        <w:rFonts w:ascii="Times New Roman" w:hAnsi="Times New Roman" w:hint="default"/>
        <w:b/>
        <w:i w:val="0"/>
        <w:sz w:val="24"/>
      </w:rPr>
    </w:lvl>
    <w:lvl w:ilvl="1">
      <w:start w:val="1"/>
      <w:numFmt w:val="lowerLetter"/>
      <w:lvlText w:val="%2)"/>
      <w:lvlJc w:val="left"/>
      <w:pPr>
        <w:tabs>
          <w:tab w:val="num" w:pos="720"/>
        </w:tabs>
        <w:ind w:left="720" w:hanging="363"/>
      </w:pPr>
      <w:rPr>
        <w:rFonts w:ascii="Times New Roman" w:hAnsi="Times New Roman" w:hint="default"/>
        <w:b/>
        <w:i w:val="0"/>
        <w:sz w:val="24"/>
      </w:rPr>
    </w:lvl>
    <w:lvl w:ilvl="2">
      <w:start w:val="1"/>
      <w:numFmt w:val="lowerRoman"/>
      <w:lvlText w:val="%3)"/>
      <w:lvlJc w:val="right"/>
      <w:pPr>
        <w:tabs>
          <w:tab w:val="num" w:pos="1077"/>
        </w:tabs>
        <w:ind w:left="1077" w:hanging="357"/>
      </w:pPr>
      <w:rPr>
        <w:rFonts w:ascii="Times New Roman" w:hAnsi="Times New Roman" w:hint="default"/>
        <w:b/>
        <w:i w:val="0"/>
        <w:sz w:val="24"/>
      </w:rPr>
    </w:lvl>
    <w:lvl w:ilvl="3">
      <w:start w:val="1"/>
      <w:numFmt w:val="upperRoman"/>
      <w:lvlText w:val="%4."/>
      <w:lvlJc w:val="right"/>
      <w:pPr>
        <w:tabs>
          <w:tab w:val="num" w:pos="1440"/>
        </w:tabs>
        <w:ind w:left="1440" w:hanging="363"/>
      </w:pPr>
      <w:rPr>
        <w:rFonts w:hint="default"/>
        <w:b w:val="0"/>
        <w:i w:val="0"/>
        <w:sz w:val="2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045C6902"/>
    <w:multiLevelType w:val="hybridMultilevel"/>
    <w:tmpl w:val="5956A15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4E7413D"/>
    <w:multiLevelType w:val="hybridMultilevel"/>
    <w:tmpl w:val="97F65C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05357559"/>
    <w:multiLevelType w:val="hybridMultilevel"/>
    <w:tmpl w:val="48FAF9EC"/>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05720F1E"/>
    <w:multiLevelType w:val="hybridMultilevel"/>
    <w:tmpl w:val="6B04F63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05786BF2"/>
    <w:multiLevelType w:val="hybridMultilevel"/>
    <w:tmpl w:val="D44282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05C62FF7"/>
    <w:multiLevelType w:val="hybridMultilevel"/>
    <w:tmpl w:val="8FD444D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0623106B"/>
    <w:multiLevelType w:val="hybridMultilevel"/>
    <w:tmpl w:val="1DCCA34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06645665"/>
    <w:multiLevelType w:val="hybridMultilevel"/>
    <w:tmpl w:val="659EE6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6C4492C"/>
    <w:multiLevelType w:val="hybridMultilevel"/>
    <w:tmpl w:val="E5B4B71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07167AA7"/>
    <w:multiLevelType w:val="hybridMultilevel"/>
    <w:tmpl w:val="D8F26C5E"/>
    <w:lvl w:ilvl="0" w:tplc="D2581214">
      <w:start w:val="1"/>
      <w:numFmt w:val="russianLower"/>
      <w:lvlText w:val="%1)"/>
      <w:lvlJc w:val="left"/>
      <w:pPr>
        <w:ind w:left="720" w:hanging="360"/>
      </w:pPr>
      <w:rPr>
        <w:rFonts w:hint="default"/>
        <w:color w:val="auto"/>
      </w:rPr>
    </w:lvl>
    <w:lvl w:ilvl="1" w:tplc="04768A80">
      <w:start w:val="1"/>
      <w:numFmt w:val="lowerLetter"/>
      <w:lvlText w:val="%2)"/>
      <w:lvlJc w:val="left"/>
      <w:pPr>
        <w:ind w:left="1440" w:hanging="360"/>
      </w:pPr>
      <w:rPr>
        <w:rFonts w:hint="default"/>
        <w:i w:val="0"/>
        <w:color w:val="0D0D0D" w:themeColor="text1" w:themeTint="F2"/>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076D1AC2"/>
    <w:multiLevelType w:val="hybridMultilevel"/>
    <w:tmpl w:val="60900334"/>
    <w:lvl w:ilvl="0" w:tplc="DB48D146">
      <w:start w:val="1"/>
      <w:numFmt w:val="lowerLetter"/>
      <w:lvlText w:val="%1)"/>
      <w:lvlJc w:val="left"/>
      <w:pPr>
        <w:ind w:left="720" w:hanging="360"/>
      </w:pPr>
      <w:rPr>
        <w:rFonts w:ascii="Times New Roman" w:eastAsia="Calibri" w:hAnsi="Times New Roman" w:cs="Times New Roman"/>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077C4978"/>
    <w:multiLevelType w:val="hybridMultilevel"/>
    <w:tmpl w:val="8A92A6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07C66613"/>
    <w:multiLevelType w:val="hybridMultilevel"/>
    <w:tmpl w:val="5A364E7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08501304"/>
    <w:multiLevelType w:val="hybridMultilevel"/>
    <w:tmpl w:val="7D20A990"/>
    <w:lvl w:ilvl="0" w:tplc="041F0011">
      <w:start w:val="1"/>
      <w:numFmt w:val="decimal"/>
      <w:lvlText w:val="%1)"/>
      <w:lvlJc w:val="left"/>
      <w:pPr>
        <w:ind w:left="720" w:hanging="360"/>
      </w:pPr>
    </w:lvl>
    <w:lvl w:ilvl="1" w:tplc="041F0011">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08765214"/>
    <w:multiLevelType w:val="hybridMultilevel"/>
    <w:tmpl w:val="E17E1FEA"/>
    <w:lvl w:ilvl="0" w:tplc="04768A80">
      <w:start w:val="1"/>
      <w:numFmt w:val="lowerLetter"/>
      <w:lvlText w:val="%1)"/>
      <w:lvlJc w:val="left"/>
      <w:pPr>
        <w:ind w:left="720" w:hanging="360"/>
      </w:pPr>
      <w:rPr>
        <w:rFonts w:hint="default"/>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8D9142A"/>
    <w:multiLevelType w:val="hybridMultilevel"/>
    <w:tmpl w:val="741846D8"/>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08F55917"/>
    <w:multiLevelType w:val="hybridMultilevel"/>
    <w:tmpl w:val="20581146"/>
    <w:lvl w:ilvl="0" w:tplc="041F0001">
      <w:start w:val="1"/>
      <w:numFmt w:val="bullet"/>
      <w:lvlText w:val=""/>
      <w:lvlJc w:val="left"/>
      <w:pPr>
        <w:ind w:left="1068" w:hanging="360"/>
      </w:pPr>
      <w:rPr>
        <w:rFonts w:ascii="Symbol" w:hAnsi="Symbol"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8" w15:restartNumberingAfterBreak="0">
    <w:nsid w:val="09106817"/>
    <w:multiLevelType w:val="hybridMultilevel"/>
    <w:tmpl w:val="0AF4AE1A"/>
    <w:lvl w:ilvl="0" w:tplc="041F0017">
      <w:start w:val="1"/>
      <w:numFmt w:val="lowerLetter"/>
      <w:lvlText w:val="%1)"/>
      <w:lvlJc w:val="left"/>
      <w:pPr>
        <w:ind w:left="1495" w:hanging="360"/>
      </w:p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39" w15:restartNumberingAfterBreak="0">
    <w:nsid w:val="09F06237"/>
    <w:multiLevelType w:val="hybridMultilevel"/>
    <w:tmpl w:val="36BC3BE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09FD52A2"/>
    <w:multiLevelType w:val="hybridMultilevel"/>
    <w:tmpl w:val="9A005B0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0A0044DE"/>
    <w:multiLevelType w:val="hybridMultilevel"/>
    <w:tmpl w:val="45762434"/>
    <w:lvl w:ilvl="0" w:tplc="5A665674">
      <w:start w:val="1"/>
      <w:numFmt w:val="lowerLetter"/>
      <w:lvlText w:val="%1)"/>
      <w:lvlJc w:val="left"/>
      <w:pPr>
        <w:ind w:left="720" w:hanging="360"/>
      </w:pPr>
      <w:rPr>
        <w:rFonts w:hint="default"/>
        <w:b w:val="0"/>
        <w:bCs/>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0A40631C"/>
    <w:multiLevelType w:val="hybridMultilevel"/>
    <w:tmpl w:val="2CDE901A"/>
    <w:lvl w:ilvl="0" w:tplc="04768A80">
      <w:start w:val="1"/>
      <w:numFmt w:val="lowerLetter"/>
      <w:lvlText w:val="%1)"/>
      <w:lvlJc w:val="left"/>
      <w:pPr>
        <w:ind w:left="720" w:hanging="360"/>
      </w:pPr>
      <w:rPr>
        <w:rFonts w:hint="default"/>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A7255C8"/>
    <w:multiLevelType w:val="hybridMultilevel"/>
    <w:tmpl w:val="47B43D5E"/>
    <w:lvl w:ilvl="0" w:tplc="041F0001">
      <w:start w:val="1"/>
      <w:numFmt w:val="bullet"/>
      <w:lvlText w:val=""/>
      <w:lvlJc w:val="left"/>
      <w:pPr>
        <w:ind w:left="1068" w:hanging="360"/>
      </w:pPr>
      <w:rPr>
        <w:rFonts w:ascii="Symbol" w:hAnsi="Symbol"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4" w15:restartNumberingAfterBreak="0">
    <w:nsid w:val="0A9C3487"/>
    <w:multiLevelType w:val="hybridMultilevel"/>
    <w:tmpl w:val="CF4E75AE"/>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0AA46205"/>
    <w:multiLevelType w:val="hybridMultilevel"/>
    <w:tmpl w:val="5A1A038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AAF7BB7"/>
    <w:multiLevelType w:val="hybridMultilevel"/>
    <w:tmpl w:val="ED6CD570"/>
    <w:lvl w:ilvl="0" w:tplc="AB929FB0">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AB14792"/>
    <w:multiLevelType w:val="hybridMultilevel"/>
    <w:tmpl w:val="8D8A8B10"/>
    <w:lvl w:ilvl="0" w:tplc="D2A0EA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ABD34FF"/>
    <w:multiLevelType w:val="hybridMultilevel"/>
    <w:tmpl w:val="6DB40F1A"/>
    <w:lvl w:ilvl="0" w:tplc="B66E075E">
      <w:start w:val="1"/>
      <w:numFmt w:val="lowerLetter"/>
      <w:lvlText w:val="%1)"/>
      <w:lvlJc w:val="left"/>
      <w:pPr>
        <w:ind w:left="720" w:hanging="360"/>
      </w:pPr>
      <w:rPr>
        <w:rFonts w:eastAsia="MS Mincho"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0AD2507E"/>
    <w:multiLevelType w:val="hybridMultilevel"/>
    <w:tmpl w:val="9490D7A0"/>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B11379B"/>
    <w:multiLevelType w:val="hybridMultilevel"/>
    <w:tmpl w:val="D7F8DE4A"/>
    <w:lvl w:ilvl="0" w:tplc="55B6AFD2">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0B4805E8"/>
    <w:multiLevelType w:val="hybridMultilevel"/>
    <w:tmpl w:val="A6CA3F20"/>
    <w:lvl w:ilvl="0" w:tplc="5A4691C8">
      <w:start w:val="1"/>
      <w:numFmt w:val="decimal"/>
      <w:lvlText w:val="%1."/>
      <w:lvlJc w:val="left"/>
      <w:pPr>
        <w:ind w:left="740" w:hanging="360"/>
      </w:pPr>
      <w:rPr>
        <w:b w:val="0"/>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52" w15:restartNumberingAfterBreak="0">
    <w:nsid w:val="0B8A6289"/>
    <w:multiLevelType w:val="hybridMultilevel"/>
    <w:tmpl w:val="243C6D0E"/>
    <w:lvl w:ilvl="0" w:tplc="041F0011">
      <w:start w:val="1"/>
      <w:numFmt w:val="decimal"/>
      <w:lvlText w:val="%1)"/>
      <w:lvlJc w:val="left"/>
      <w:pPr>
        <w:ind w:left="720" w:hanging="360"/>
      </w:pPr>
    </w:lvl>
    <w:lvl w:ilvl="1" w:tplc="041F0011">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0BB25622"/>
    <w:multiLevelType w:val="hybridMultilevel"/>
    <w:tmpl w:val="475C284A"/>
    <w:lvl w:ilvl="0" w:tplc="C82A8AAA">
      <w:start w:val="17"/>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0C072B0C"/>
    <w:multiLevelType w:val="hybridMultilevel"/>
    <w:tmpl w:val="64940196"/>
    <w:lvl w:ilvl="0" w:tplc="041F0001">
      <w:start w:val="1"/>
      <w:numFmt w:val="bullet"/>
      <w:lvlText w:val=""/>
      <w:lvlJc w:val="left"/>
      <w:pPr>
        <w:ind w:left="1068" w:hanging="360"/>
      </w:pPr>
      <w:rPr>
        <w:rFonts w:ascii="Symbol" w:hAnsi="Symbol" w:hint="default"/>
      </w:rPr>
    </w:lvl>
    <w:lvl w:ilvl="1" w:tplc="041F0001">
      <w:start w:val="1"/>
      <w:numFmt w:val="bullet"/>
      <w:lvlText w:val=""/>
      <w:lvlJc w:val="left"/>
      <w:pPr>
        <w:ind w:left="1788" w:hanging="360"/>
      </w:pPr>
      <w:rPr>
        <w:rFonts w:ascii="Symbol" w:hAnsi="Symbol" w:hint="default"/>
      </w:r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5" w15:restartNumberingAfterBreak="0">
    <w:nsid w:val="0C097221"/>
    <w:multiLevelType w:val="hybridMultilevel"/>
    <w:tmpl w:val="3CDE74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C442F8E"/>
    <w:multiLevelType w:val="hybridMultilevel"/>
    <w:tmpl w:val="3C10A020"/>
    <w:lvl w:ilvl="0" w:tplc="92904BE4">
      <w:start w:val="1"/>
      <w:numFmt w:val="lowerRoman"/>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0C4B5972"/>
    <w:multiLevelType w:val="hybridMultilevel"/>
    <w:tmpl w:val="250EF6B8"/>
    <w:lvl w:ilvl="0" w:tplc="B2FCF188">
      <w:start w:val="1"/>
      <w:numFmt w:val="decimal"/>
      <w:lvlText w:val="%1)"/>
      <w:lvlJc w:val="left"/>
      <w:pPr>
        <w:ind w:left="720" w:hanging="360"/>
      </w:pPr>
      <w:rPr>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0C4C775A"/>
    <w:multiLevelType w:val="hybridMultilevel"/>
    <w:tmpl w:val="58D2C80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0C50195C"/>
    <w:multiLevelType w:val="multilevel"/>
    <w:tmpl w:val="37B69B26"/>
    <w:lvl w:ilvl="0">
      <w:start w:val="1"/>
      <w:numFmt w:val="decimal"/>
      <w:lvlText w:val="(%1)"/>
      <w:lvlJc w:val="left"/>
      <w:rPr>
        <w:rFonts w:ascii="Calibri" w:eastAsia="Times New Roman" w:hAnsi="Calibri" w:cs="Times New Roman" w:hint="default"/>
        <w:b w:val="0"/>
        <w:bCs w:val="0"/>
        <w:i w:val="0"/>
        <w:iCs w:val="0"/>
        <w:smallCaps w:val="0"/>
        <w:strike w:val="0"/>
        <w:color w:val="000000"/>
        <w:spacing w:val="8"/>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D1A426D"/>
    <w:multiLevelType w:val="hybridMultilevel"/>
    <w:tmpl w:val="D512C8D8"/>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D720C53"/>
    <w:multiLevelType w:val="hybridMultilevel"/>
    <w:tmpl w:val="73ACE90A"/>
    <w:lvl w:ilvl="0" w:tplc="0419000F">
      <w:start w:val="1"/>
      <w:numFmt w:val="decimal"/>
      <w:lvlText w:val="%1."/>
      <w:lvlJc w:val="left"/>
      <w:pPr>
        <w:ind w:left="720" w:hanging="360"/>
      </w:pPr>
    </w:lvl>
    <w:lvl w:ilvl="1" w:tplc="B66E075E">
      <w:start w:val="1"/>
      <w:numFmt w:val="lowerLetter"/>
      <w:lvlText w:val="%2)"/>
      <w:lvlJc w:val="left"/>
      <w:pPr>
        <w:ind w:left="1440" w:hanging="360"/>
      </w:pPr>
      <w:rPr>
        <w:rFonts w:eastAsia="MS Mincho"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0E23145C"/>
    <w:multiLevelType w:val="hybridMultilevel"/>
    <w:tmpl w:val="0B2E2580"/>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0E520E39"/>
    <w:multiLevelType w:val="hybridMultilevel"/>
    <w:tmpl w:val="A554F10E"/>
    <w:lvl w:ilvl="0" w:tplc="04768A80">
      <w:start w:val="1"/>
      <w:numFmt w:val="lowerLetter"/>
      <w:lvlText w:val="%1)"/>
      <w:lvlJc w:val="left"/>
      <w:pPr>
        <w:ind w:left="720" w:hanging="360"/>
      </w:pPr>
      <w:rPr>
        <w:rFonts w:hint="default"/>
        <w:i w:val="0"/>
        <w:color w:val="0D0D0D" w:themeColor="text1" w:themeTint="F2"/>
      </w:r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0E742206"/>
    <w:multiLevelType w:val="hybridMultilevel"/>
    <w:tmpl w:val="E79C0408"/>
    <w:lvl w:ilvl="0" w:tplc="041F0017">
      <w:start w:val="1"/>
      <w:numFmt w:val="lowerLetter"/>
      <w:lvlText w:val="%1)"/>
      <w:lvlJc w:val="left"/>
      <w:pPr>
        <w:ind w:left="294" w:hanging="360"/>
      </w:p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65" w15:restartNumberingAfterBreak="0">
    <w:nsid w:val="0EA15E09"/>
    <w:multiLevelType w:val="hybridMultilevel"/>
    <w:tmpl w:val="1562AB10"/>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0EDA785B"/>
    <w:multiLevelType w:val="hybridMultilevel"/>
    <w:tmpl w:val="D1982D78"/>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0F4F09FA"/>
    <w:multiLevelType w:val="hybridMultilevel"/>
    <w:tmpl w:val="C3A2D160"/>
    <w:lvl w:ilvl="0" w:tplc="AAE493D8">
      <w:start w:val="1"/>
      <w:numFmt w:val="decimal"/>
      <w:lvlText w:val="%1."/>
      <w:lvlJc w:val="left"/>
      <w:pPr>
        <w:tabs>
          <w:tab w:val="num" w:pos="720"/>
        </w:tabs>
        <w:ind w:left="720" w:hanging="360"/>
      </w:pPr>
      <w:rPr>
        <w:b/>
      </w:rPr>
    </w:lvl>
    <w:lvl w:ilvl="1" w:tplc="04190011">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0F7A671D"/>
    <w:multiLevelType w:val="hybridMultilevel"/>
    <w:tmpl w:val="40265BBA"/>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9" w15:restartNumberingAfterBreak="0">
    <w:nsid w:val="0F9578BF"/>
    <w:multiLevelType w:val="hybridMultilevel"/>
    <w:tmpl w:val="3396640C"/>
    <w:lvl w:ilvl="0" w:tplc="04768A80">
      <w:start w:val="1"/>
      <w:numFmt w:val="lowerLetter"/>
      <w:lvlText w:val="%1)"/>
      <w:lvlJc w:val="left"/>
      <w:pPr>
        <w:ind w:left="720" w:hanging="360"/>
      </w:pPr>
      <w:rPr>
        <w:rFonts w:hint="default"/>
        <w:i w:val="0"/>
        <w:color w:val="0D0D0D" w:themeColor="text1" w:themeTint="F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0" w15:restartNumberingAfterBreak="0">
    <w:nsid w:val="0FE62B54"/>
    <w:multiLevelType w:val="hybridMultilevel"/>
    <w:tmpl w:val="F9167950"/>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1" w15:restartNumberingAfterBreak="0">
    <w:nsid w:val="105D742F"/>
    <w:multiLevelType w:val="hybridMultilevel"/>
    <w:tmpl w:val="919C72C0"/>
    <w:lvl w:ilvl="0" w:tplc="B25A94F4">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10681193"/>
    <w:multiLevelType w:val="hybridMultilevel"/>
    <w:tmpl w:val="BCAA61B2"/>
    <w:lvl w:ilvl="0" w:tplc="041F0017">
      <w:start w:val="1"/>
      <w:numFmt w:val="lowerLetter"/>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10827778"/>
    <w:multiLevelType w:val="hybridMultilevel"/>
    <w:tmpl w:val="46F6D89C"/>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108E59C0"/>
    <w:multiLevelType w:val="hybridMultilevel"/>
    <w:tmpl w:val="0366A7F8"/>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0B10ED6"/>
    <w:multiLevelType w:val="hybridMultilevel"/>
    <w:tmpl w:val="A066D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10B46E90"/>
    <w:multiLevelType w:val="hybridMultilevel"/>
    <w:tmpl w:val="351E48B8"/>
    <w:lvl w:ilvl="0" w:tplc="7C0EBBEE">
      <w:start w:val="1"/>
      <w:numFmt w:val="decimal"/>
      <w:lvlText w:val="%1."/>
      <w:lvlJc w:val="left"/>
      <w:pPr>
        <w:ind w:left="3623" w:hanging="360"/>
      </w:pPr>
      <w:rPr>
        <w:rFonts w:hint="default"/>
      </w:rPr>
    </w:lvl>
    <w:lvl w:ilvl="1" w:tplc="041F0019" w:tentative="1">
      <w:start w:val="1"/>
      <w:numFmt w:val="lowerLetter"/>
      <w:lvlText w:val="%2."/>
      <w:lvlJc w:val="left"/>
      <w:pPr>
        <w:ind w:left="4343" w:hanging="360"/>
      </w:pPr>
    </w:lvl>
    <w:lvl w:ilvl="2" w:tplc="041F001B" w:tentative="1">
      <w:start w:val="1"/>
      <w:numFmt w:val="lowerRoman"/>
      <w:lvlText w:val="%3."/>
      <w:lvlJc w:val="right"/>
      <w:pPr>
        <w:ind w:left="5063" w:hanging="180"/>
      </w:pPr>
    </w:lvl>
    <w:lvl w:ilvl="3" w:tplc="041F000F" w:tentative="1">
      <w:start w:val="1"/>
      <w:numFmt w:val="decimal"/>
      <w:lvlText w:val="%4."/>
      <w:lvlJc w:val="left"/>
      <w:pPr>
        <w:ind w:left="5783" w:hanging="360"/>
      </w:pPr>
    </w:lvl>
    <w:lvl w:ilvl="4" w:tplc="041F0019" w:tentative="1">
      <w:start w:val="1"/>
      <w:numFmt w:val="lowerLetter"/>
      <w:lvlText w:val="%5."/>
      <w:lvlJc w:val="left"/>
      <w:pPr>
        <w:ind w:left="6503" w:hanging="360"/>
      </w:pPr>
    </w:lvl>
    <w:lvl w:ilvl="5" w:tplc="041F001B" w:tentative="1">
      <w:start w:val="1"/>
      <w:numFmt w:val="lowerRoman"/>
      <w:lvlText w:val="%6."/>
      <w:lvlJc w:val="right"/>
      <w:pPr>
        <w:ind w:left="7223" w:hanging="180"/>
      </w:pPr>
    </w:lvl>
    <w:lvl w:ilvl="6" w:tplc="041F000F" w:tentative="1">
      <w:start w:val="1"/>
      <w:numFmt w:val="decimal"/>
      <w:lvlText w:val="%7."/>
      <w:lvlJc w:val="left"/>
      <w:pPr>
        <w:ind w:left="7943" w:hanging="360"/>
      </w:pPr>
    </w:lvl>
    <w:lvl w:ilvl="7" w:tplc="041F0019" w:tentative="1">
      <w:start w:val="1"/>
      <w:numFmt w:val="lowerLetter"/>
      <w:lvlText w:val="%8."/>
      <w:lvlJc w:val="left"/>
      <w:pPr>
        <w:ind w:left="8663" w:hanging="360"/>
      </w:pPr>
    </w:lvl>
    <w:lvl w:ilvl="8" w:tplc="041F001B" w:tentative="1">
      <w:start w:val="1"/>
      <w:numFmt w:val="lowerRoman"/>
      <w:lvlText w:val="%9."/>
      <w:lvlJc w:val="right"/>
      <w:pPr>
        <w:ind w:left="9383" w:hanging="180"/>
      </w:pPr>
    </w:lvl>
  </w:abstractNum>
  <w:abstractNum w:abstractNumId="77" w15:restartNumberingAfterBreak="0">
    <w:nsid w:val="10ED0369"/>
    <w:multiLevelType w:val="hybridMultilevel"/>
    <w:tmpl w:val="E584759E"/>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0F23A6C"/>
    <w:multiLevelType w:val="hybridMultilevel"/>
    <w:tmpl w:val="0324E9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10FB117D"/>
    <w:multiLevelType w:val="hybridMultilevel"/>
    <w:tmpl w:val="47F03CBE"/>
    <w:lvl w:ilvl="0" w:tplc="041F0001">
      <w:start w:val="1"/>
      <w:numFmt w:val="bullet"/>
      <w:lvlText w:val=""/>
      <w:lvlJc w:val="left"/>
      <w:pPr>
        <w:ind w:left="1068" w:hanging="360"/>
      </w:pPr>
      <w:rPr>
        <w:rFonts w:ascii="Symbol" w:hAnsi="Symbol"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0" w15:restartNumberingAfterBreak="0">
    <w:nsid w:val="1126050F"/>
    <w:multiLevelType w:val="hybridMultilevel"/>
    <w:tmpl w:val="1A0A5B68"/>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15:restartNumberingAfterBreak="0">
    <w:nsid w:val="112B465F"/>
    <w:multiLevelType w:val="hybridMultilevel"/>
    <w:tmpl w:val="474EF91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15F1756"/>
    <w:multiLevelType w:val="hybridMultilevel"/>
    <w:tmpl w:val="DC9A988E"/>
    <w:lvl w:ilvl="0" w:tplc="55B6AFD2">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11727AF6"/>
    <w:multiLevelType w:val="hybridMultilevel"/>
    <w:tmpl w:val="248A4FA6"/>
    <w:lvl w:ilvl="0" w:tplc="041F0011">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4" w15:restartNumberingAfterBreak="0">
    <w:nsid w:val="118C49A2"/>
    <w:multiLevelType w:val="hybridMultilevel"/>
    <w:tmpl w:val="B7F85328"/>
    <w:lvl w:ilvl="0" w:tplc="9AEA6CC2">
      <w:start w:val="1"/>
      <w:numFmt w:val="lowerLetter"/>
      <w:lvlText w:val="%1."/>
      <w:lvlJc w:val="left"/>
      <w:pPr>
        <w:ind w:left="360" w:hanging="360"/>
      </w:pPr>
      <w:rPr>
        <w:rFonts w:hint="default"/>
        <w:b w:val="0"/>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5" w15:restartNumberingAfterBreak="0">
    <w:nsid w:val="11CA3400"/>
    <w:multiLevelType w:val="hybridMultilevel"/>
    <w:tmpl w:val="21808356"/>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D48C7EE6">
      <w:start w:val="1"/>
      <w:numFmt w:val="decimal"/>
      <w:lvlText w:val="%3."/>
      <w:lvlJc w:val="left"/>
      <w:pPr>
        <w:ind w:left="2160" w:hanging="180"/>
      </w:pPr>
      <w:rPr>
        <w:rFonts w:hint="default"/>
        <w:color w:val="000000"/>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12062EE5"/>
    <w:multiLevelType w:val="hybridMultilevel"/>
    <w:tmpl w:val="697C2D78"/>
    <w:lvl w:ilvl="0" w:tplc="D3BA26BE">
      <w:start w:val="1"/>
      <w:numFmt w:val="decimal"/>
      <w:lvlText w:val="%1."/>
      <w:lvlJc w:val="left"/>
      <w:pPr>
        <w:ind w:left="1980" w:hanging="360"/>
      </w:pPr>
      <w:rPr>
        <w:rFonts w:ascii="Times New Roman" w:eastAsia="Times New Roman"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126C6F9B"/>
    <w:multiLevelType w:val="hybridMultilevel"/>
    <w:tmpl w:val="D1B82EFC"/>
    <w:lvl w:ilvl="0" w:tplc="310621D8">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8" w15:restartNumberingAfterBreak="0">
    <w:nsid w:val="12B146D3"/>
    <w:multiLevelType w:val="hybridMultilevel"/>
    <w:tmpl w:val="32ECFC58"/>
    <w:lvl w:ilvl="0" w:tplc="04768A80">
      <w:start w:val="1"/>
      <w:numFmt w:val="lowerLetter"/>
      <w:lvlText w:val="%1)"/>
      <w:lvlJc w:val="left"/>
      <w:pPr>
        <w:ind w:left="1440" w:hanging="360"/>
      </w:pPr>
      <w:rPr>
        <w:rFonts w:hint="default"/>
        <w:i w:val="0"/>
        <w:color w:val="0D0D0D" w:themeColor="text1" w:themeTint="F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12E7684A"/>
    <w:multiLevelType w:val="hybridMultilevel"/>
    <w:tmpl w:val="6220C99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15:restartNumberingAfterBreak="0">
    <w:nsid w:val="13763F7F"/>
    <w:multiLevelType w:val="hybridMultilevel"/>
    <w:tmpl w:val="4056A850"/>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1" w15:restartNumberingAfterBreak="0">
    <w:nsid w:val="144723B2"/>
    <w:multiLevelType w:val="hybridMultilevel"/>
    <w:tmpl w:val="9EACC966"/>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2" w15:restartNumberingAfterBreak="0">
    <w:nsid w:val="14541176"/>
    <w:multiLevelType w:val="hybridMultilevel"/>
    <w:tmpl w:val="3BCA393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3" w15:restartNumberingAfterBreak="0">
    <w:nsid w:val="1454122A"/>
    <w:multiLevelType w:val="hybridMultilevel"/>
    <w:tmpl w:val="0B620C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147F0FA1"/>
    <w:multiLevelType w:val="hybridMultilevel"/>
    <w:tmpl w:val="6526E174"/>
    <w:lvl w:ilvl="0" w:tplc="B66E075E">
      <w:start w:val="1"/>
      <w:numFmt w:val="lowerLetter"/>
      <w:lvlText w:val="%1)"/>
      <w:lvlJc w:val="left"/>
      <w:pPr>
        <w:ind w:left="720" w:hanging="360"/>
      </w:pPr>
      <w:rPr>
        <w:rFonts w:eastAsia="MS Mincho"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14A23FC6"/>
    <w:multiLevelType w:val="hybridMultilevel"/>
    <w:tmpl w:val="5428EBA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15:restartNumberingAfterBreak="0">
    <w:nsid w:val="14A95EB6"/>
    <w:multiLevelType w:val="hybridMultilevel"/>
    <w:tmpl w:val="8B444B56"/>
    <w:lvl w:ilvl="0" w:tplc="04190017">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7" w15:restartNumberingAfterBreak="0">
    <w:nsid w:val="14DC738F"/>
    <w:multiLevelType w:val="hybridMultilevel"/>
    <w:tmpl w:val="F4A2B0CE"/>
    <w:lvl w:ilvl="0" w:tplc="0419001B">
      <w:start w:val="1"/>
      <w:numFmt w:val="lowerRoman"/>
      <w:lvlText w:val="%1."/>
      <w:lvlJc w:val="right"/>
      <w:pPr>
        <w:ind w:left="2444" w:hanging="360"/>
      </w:pPr>
    </w:lvl>
    <w:lvl w:ilvl="1" w:tplc="04190019" w:tentative="1">
      <w:start w:val="1"/>
      <w:numFmt w:val="lowerLetter"/>
      <w:lvlText w:val="%2."/>
      <w:lvlJc w:val="left"/>
      <w:pPr>
        <w:ind w:left="3164" w:hanging="360"/>
      </w:pPr>
    </w:lvl>
    <w:lvl w:ilvl="2" w:tplc="0419001B" w:tentative="1">
      <w:start w:val="1"/>
      <w:numFmt w:val="lowerRoman"/>
      <w:lvlText w:val="%3."/>
      <w:lvlJc w:val="right"/>
      <w:pPr>
        <w:ind w:left="3884" w:hanging="180"/>
      </w:pPr>
    </w:lvl>
    <w:lvl w:ilvl="3" w:tplc="0419000F" w:tentative="1">
      <w:start w:val="1"/>
      <w:numFmt w:val="decimal"/>
      <w:lvlText w:val="%4."/>
      <w:lvlJc w:val="left"/>
      <w:pPr>
        <w:ind w:left="4604" w:hanging="360"/>
      </w:pPr>
    </w:lvl>
    <w:lvl w:ilvl="4" w:tplc="04190019" w:tentative="1">
      <w:start w:val="1"/>
      <w:numFmt w:val="lowerLetter"/>
      <w:lvlText w:val="%5."/>
      <w:lvlJc w:val="left"/>
      <w:pPr>
        <w:ind w:left="5324" w:hanging="360"/>
      </w:pPr>
    </w:lvl>
    <w:lvl w:ilvl="5" w:tplc="0419001B" w:tentative="1">
      <w:start w:val="1"/>
      <w:numFmt w:val="lowerRoman"/>
      <w:lvlText w:val="%6."/>
      <w:lvlJc w:val="right"/>
      <w:pPr>
        <w:ind w:left="6044" w:hanging="180"/>
      </w:pPr>
    </w:lvl>
    <w:lvl w:ilvl="6" w:tplc="0419000F" w:tentative="1">
      <w:start w:val="1"/>
      <w:numFmt w:val="decimal"/>
      <w:lvlText w:val="%7."/>
      <w:lvlJc w:val="left"/>
      <w:pPr>
        <w:ind w:left="6764" w:hanging="360"/>
      </w:pPr>
    </w:lvl>
    <w:lvl w:ilvl="7" w:tplc="04190019" w:tentative="1">
      <w:start w:val="1"/>
      <w:numFmt w:val="lowerLetter"/>
      <w:lvlText w:val="%8."/>
      <w:lvlJc w:val="left"/>
      <w:pPr>
        <w:ind w:left="7484" w:hanging="360"/>
      </w:pPr>
    </w:lvl>
    <w:lvl w:ilvl="8" w:tplc="0419001B" w:tentative="1">
      <w:start w:val="1"/>
      <w:numFmt w:val="lowerRoman"/>
      <w:lvlText w:val="%9."/>
      <w:lvlJc w:val="right"/>
      <w:pPr>
        <w:ind w:left="8204" w:hanging="180"/>
      </w:pPr>
    </w:lvl>
  </w:abstractNum>
  <w:abstractNum w:abstractNumId="98" w15:restartNumberingAfterBreak="0">
    <w:nsid w:val="14E83770"/>
    <w:multiLevelType w:val="hybridMultilevel"/>
    <w:tmpl w:val="F8B290F4"/>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15:restartNumberingAfterBreak="0">
    <w:nsid w:val="15145E18"/>
    <w:multiLevelType w:val="hybridMultilevel"/>
    <w:tmpl w:val="417EE022"/>
    <w:lvl w:ilvl="0" w:tplc="04768A80">
      <w:start w:val="1"/>
      <w:numFmt w:val="lowerLetter"/>
      <w:lvlText w:val="%1)"/>
      <w:lvlJc w:val="left"/>
      <w:pPr>
        <w:ind w:left="1440" w:hanging="360"/>
      </w:pPr>
      <w:rPr>
        <w:rFonts w:hint="default"/>
        <w:b w:val="0"/>
        <w:bCs/>
        <w:i w:val="0"/>
        <w:color w:val="0D0D0D" w:themeColor="text1" w:themeTint="F2"/>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0" w15:restartNumberingAfterBreak="0">
    <w:nsid w:val="152A21B3"/>
    <w:multiLevelType w:val="hybridMultilevel"/>
    <w:tmpl w:val="18E42560"/>
    <w:lvl w:ilvl="0" w:tplc="C7B86F1E">
      <w:start w:val="1"/>
      <w:numFmt w:val="lowerLetter"/>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15:restartNumberingAfterBreak="0">
    <w:nsid w:val="153D725A"/>
    <w:multiLevelType w:val="hybridMultilevel"/>
    <w:tmpl w:val="901ABC4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15:restartNumberingAfterBreak="0">
    <w:nsid w:val="154406A1"/>
    <w:multiLevelType w:val="hybridMultilevel"/>
    <w:tmpl w:val="0AD4A8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5772905"/>
    <w:multiLevelType w:val="hybridMultilevel"/>
    <w:tmpl w:val="887C884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5BF0549"/>
    <w:multiLevelType w:val="hybridMultilevel"/>
    <w:tmpl w:val="51967186"/>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5C31DED"/>
    <w:multiLevelType w:val="hybridMultilevel"/>
    <w:tmpl w:val="E6749188"/>
    <w:lvl w:ilvl="0" w:tplc="1D18A31E">
      <w:start w:val="1"/>
      <w:numFmt w:val="decimal"/>
      <w:lvlText w:val="(%1)"/>
      <w:lvlJc w:val="left"/>
      <w:pPr>
        <w:ind w:left="1080" w:hanging="360"/>
      </w:pPr>
      <w:rPr>
        <w:rFonts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15:restartNumberingAfterBreak="0">
    <w:nsid w:val="16706CEC"/>
    <w:multiLevelType w:val="hybridMultilevel"/>
    <w:tmpl w:val="DEB8B55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1696211F"/>
    <w:multiLevelType w:val="hybridMultilevel"/>
    <w:tmpl w:val="B06C95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69A4197"/>
    <w:multiLevelType w:val="hybridMultilevel"/>
    <w:tmpl w:val="735E4CCE"/>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9" w15:restartNumberingAfterBreak="0">
    <w:nsid w:val="16B430A2"/>
    <w:multiLevelType w:val="hybridMultilevel"/>
    <w:tmpl w:val="DCFE8A4A"/>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15:restartNumberingAfterBreak="0">
    <w:nsid w:val="16BF650A"/>
    <w:multiLevelType w:val="hybridMultilevel"/>
    <w:tmpl w:val="0EB81644"/>
    <w:lvl w:ilvl="0" w:tplc="04768A80">
      <w:start w:val="1"/>
      <w:numFmt w:val="lowerLetter"/>
      <w:lvlText w:val="%1)"/>
      <w:lvlJc w:val="left"/>
      <w:pPr>
        <w:ind w:left="720" w:hanging="360"/>
      </w:pPr>
      <w:rPr>
        <w:rFonts w:hint="default"/>
        <w:b w:val="0"/>
        <w:i w:val="0"/>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16CB15BA"/>
    <w:multiLevelType w:val="hybridMultilevel"/>
    <w:tmpl w:val="7D3AA29E"/>
    <w:lvl w:ilvl="0" w:tplc="190A0D5E">
      <w:start w:val="4"/>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16E03B62"/>
    <w:multiLevelType w:val="hybridMultilevel"/>
    <w:tmpl w:val="412C9752"/>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16EB7D2A"/>
    <w:multiLevelType w:val="hybridMultilevel"/>
    <w:tmpl w:val="16B21940"/>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4" w15:restartNumberingAfterBreak="0">
    <w:nsid w:val="17542066"/>
    <w:multiLevelType w:val="hybridMultilevel"/>
    <w:tmpl w:val="1BDAC6C0"/>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5" w15:restartNumberingAfterBreak="0">
    <w:nsid w:val="176A682A"/>
    <w:multiLevelType w:val="hybridMultilevel"/>
    <w:tmpl w:val="E61EA638"/>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6" w15:restartNumberingAfterBreak="0">
    <w:nsid w:val="17BE780A"/>
    <w:multiLevelType w:val="hybridMultilevel"/>
    <w:tmpl w:val="E8FA4118"/>
    <w:lvl w:ilvl="0" w:tplc="92904BE4">
      <w:start w:val="1"/>
      <w:numFmt w:val="lowerRoman"/>
      <w:lvlText w:val="%1)"/>
      <w:lvlJc w:val="righ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7" w15:restartNumberingAfterBreak="0">
    <w:nsid w:val="17F30704"/>
    <w:multiLevelType w:val="hybridMultilevel"/>
    <w:tmpl w:val="89DE7834"/>
    <w:lvl w:ilvl="0" w:tplc="04190017">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8" w15:restartNumberingAfterBreak="0">
    <w:nsid w:val="184A170B"/>
    <w:multiLevelType w:val="hybridMultilevel"/>
    <w:tmpl w:val="668C83E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9" w15:restartNumberingAfterBreak="0">
    <w:nsid w:val="1858146F"/>
    <w:multiLevelType w:val="hybridMultilevel"/>
    <w:tmpl w:val="1758FD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187E425C"/>
    <w:multiLevelType w:val="hybridMultilevel"/>
    <w:tmpl w:val="5D306FFE"/>
    <w:lvl w:ilvl="0" w:tplc="C32C0606">
      <w:start w:val="1"/>
      <w:numFmt w:val="lowerLetter"/>
      <w:lvlText w:val="%1)"/>
      <w:lvlJc w:val="left"/>
      <w:pPr>
        <w:ind w:left="720" w:hanging="360"/>
      </w:pPr>
      <w:rPr>
        <w:rFonts w:eastAsia="MS Mincho" w:hint="default"/>
        <w:b/>
        <w:bCs w:val="0"/>
        <w:i w:val="0"/>
        <w:color w:val="0D0D0D" w:themeColor="text1" w:themeTint="F2"/>
      </w:rPr>
    </w:lvl>
    <w:lvl w:ilvl="1" w:tplc="B038CB40">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1" w15:restartNumberingAfterBreak="0">
    <w:nsid w:val="18CE3AA2"/>
    <w:multiLevelType w:val="hybridMultilevel"/>
    <w:tmpl w:val="3AC4E0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18D83D3D"/>
    <w:multiLevelType w:val="hybridMultilevel"/>
    <w:tmpl w:val="1C72BDD6"/>
    <w:lvl w:ilvl="0" w:tplc="2B8845EE">
      <w:start w:val="5"/>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18F9300D"/>
    <w:multiLevelType w:val="hybridMultilevel"/>
    <w:tmpl w:val="65109EDC"/>
    <w:lvl w:ilvl="0" w:tplc="CD84D42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191C7690"/>
    <w:multiLevelType w:val="hybridMultilevel"/>
    <w:tmpl w:val="657E19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19342038"/>
    <w:multiLevelType w:val="hybridMultilevel"/>
    <w:tmpl w:val="638C84B2"/>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19520751"/>
    <w:multiLevelType w:val="hybridMultilevel"/>
    <w:tmpl w:val="B452607E"/>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7" w15:restartNumberingAfterBreak="0">
    <w:nsid w:val="19882B38"/>
    <w:multiLevelType w:val="hybridMultilevel"/>
    <w:tmpl w:val="0D46ADAE"/>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8" w15:restartNumberingAfterBreak="0">
    <w:nsid w:val="198C4AFD"/>
    <w:multiLevelType w:val="hybridMultilevel"/>
    <w:tmpl w:val="D70A4E7E"/>
    <w:lvl w:ilvl="0" w:tplc="5A2E1B5C">
      <w:start w:val="1"/>
      <w:numFmt w:val="decimal"/>
      <w:lvlText w:val="%1."/>
      <w:lvlJc w:val="left"/>
      <w:pPr>
        <w:ind w:left="720" w:hanging="360"/>
      </w:pPr>
      <w:rPr>
        <w:rFonts w:eastAsiaTheme="majorEastAsia"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19952753"/>
    <w:multiLevelType w:val="hybridMultilevel"/>
    <w:tmpl w:val="BBA2C624"/>
    <w:lvl w:ilvl="0" w:tplc="041F000F">
      <w:start w:val="1"/>
      <w:numFmt w:val="decimal"/>
      <w:lvlText w:val="%1."/>
      <w:lvlJc w:val="left"/>
      <w:pPr>
        <w:tabs>
          <w:tab w:val="num" w:pos="644"/>
        </w:tabs>
        <w:ind w:left="644" w:hanging="360"/>
      </w:p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130" w15:restartNumberingAfterBreak="0">
    <w:nsid w:val="199D51FD"/>
    <w:multiLevelType w:val="hybridMultilevel"/>
    <w:tmpl w:val="B972EDF4"/>
    <w:lvl w:ilvl="0" w:tplc="5BF680FC">
      <w:start w:val="1"/>
      <w:numFmt w:val="decimal"/>
      <w:lvlText w:val="(%1)"/>
      <w:lvlJc w:val="left"/>
      <w:pPr>
        <w:ind w:left="1140" w:hanging="360"/>
      </w:pPr>
      <w:rPr>
        <w:rFonts w:hint="default"/>
      </w:rPr>
    </w:lvl>
    <w:lvl w:ilvl="1" w:tplc="54607306">
      <w:start w:val="1"/>
      <w:numFmt w:val="lowerLetter"/>
      <w:lvlText w:val="%2)"/>
      <w:lvlJc w:val="left"/>
      <w:pPr>
        <w:ind w:left="1890" w:hanging="390"/>
      </w:pPr>
      <w:rPr>
        <w:rFonts w:hint="default"/>
      </w:r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31" w15:restartNumberingAfterBreak="0">
    <w:nsid w:val="19E47A46"/>
    <w:multiLevelType w:val="hybridMultilevel"/>
    <w:tmpl w:val="56E0634C"/>
    <w:lvl w:ilvl="0" w:tplc="F5C2BBA6">
      <w:start w:val="1"/>
      <w:numFmt w:val="lowerLetter"/>
      <w:lvlText w:val="%1)"/>
      <w:lvlJc w:val="left"/>
      <w:pPr>
        <w:ind w:left="720" w:hanging="360"/>
      </w:pPr>
      <w:rPr>
        <w:rFonts w:hint="default"/>
        <w:b w:val="0"/>
        <w:bCs/>
        <w:i w:val="0"/>
        <w:color w:val="0D0D0D" w:themeColor="text1" w:themeTint="F2"/>
        <w:lang w:val="ky-KG"/>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2" w15:restartNumberingAfterBreak="0">
    <w:nsid w:val="1A0C730B"/>
    <w:multiLevelType w:val="hybridMultilevel"/>
    <w:tmpl w:val="8796F0C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3" w15:restartNumberingAfterBreak="0">
    <w:nsid w:val="1A914FFD"/>
    <w:multiLevelType w:val="hybridMultilevel"/>
    <w:tmpl w:val="D1F43E0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15:restartNumberingAfterBreak="0">
    <w:nsid w:val="1AA619AB"/>
    <w:multiLevelType w:val="hybridMultilevel"/>
    <w:tmpl w:val="5920839C"/>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1AB429C9"/>
    <w:multiLevelType w:val="hybridMultilevel"/>
    <w:tmpl w:val="7640D528"/>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1AB961E9"/>
    <w:multiLevelType w:val="multilevel"/>
    <w:tmpl w:val="9C6415AC"/>
    <w:lvl w:ilvl="0">
      <w:start w:val="1"/>
      <w:numFmt w:val="decimal"/>
      <w:lvlText w:val="%1."/>
      <w:lvlJc w:val="left"/>
      <w:rPr>
        <w:rFonts w:ascii="Calibri" w:eastAsia="Times New Roman" w:hAnsi="Calibri" w:cs="Times New Roman" w:hint="default"/>
        <w:b w:val="0"/>
        <w:bCs w:val="0"/>
        <w:i w:val="0"/>
        <w:iCs w:val="0"/>
        <w:smallCaps w:val="0"/>
        <w:strike w:val="0"/>
        <w:color w:val="000000"/>
        <w:spacing w:val="8"/>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AE33FBA"/>
    <w:multiLevelType w:val="hybridMultilevel"/>
    <w:tmpl w:val="22CC6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AEC7D6E"/>
    <w:multiLevelType w:val="hybridMultilevel"/>
    <w:tmpl w:val="D5C0AE0C"/>
    <w:lvl w:ilvl="0" w:tplc="04768A80">
      <w:start w:val="1"/>
      <w:numFmt w:val="lowerLetter"/>
      <w:lvlText w:val="%1)"/>
      <w:lvlJc w:val="left"/>
      <w:pPr>
        <w:ind w:left="720" w:hanging="360"/>
      </w:pPr>
      <w:rPr>
        <w:rFonts w:hint="default"/>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1B1B0641"/>
    <w:multiLevelType w:val="hybridMultilevel"/>
    <w:tmpl w:val="29608F96"/>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15:restartNumberingAfterBreak="0">
    <w:nsid w:val="1B250F74"/>
    <w:multiLevelType w:val="hybridMultilevel"/>
    <w:tmpl w:val="3412F42C"/>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1B7337E7"/>
    <w:multiLevelType w:val="hybridMultilevel"/>
    <w:tmpl w:val="A108514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2" w15:restartNumberingAfterBreak="0">
    <w:nsid w:val="1BE37B25"/>
    <w:multiLevelType w:val="hybridMultilevel"/>
    <w:tmpl w:val="A6CA3F20"/>
    <w:lvl w:ilvl="0" w:tplc="5A4691C8">
      <w:start w:val="1"/>
      <w:numFmt w:val="decimal"/>
      <w:lvlText w:val="%1."/>
      <w:lvlJc w:val="left"/>
      <w:pPr>
        <w:ind w:left="740" w:hanging="360"/>
      </w:pPr>
      <w:rPr>
        <w:b w:val="0"/>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43" w15:restartNumberingAfterBreak="0">
    <w:nsid w:val="1C535A86"/>
    <w:multiLevelType w:val="hybridMultilevel"/>
    <w:tmpl w:val="F34C6B40"/>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1C55219F"/>
    <w:multiLevelType w:val="hybridMultilevel"/>
    <w:tmpl w:val="A34C19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1CDB2651"/>
    <w:multiLevelType w:val="hybridMultilevel"/>
    <w:tmpl w:val="1CA2F89E"/>
    <w:lvl w:ilvl="0" w:tplc="64A69756">
      <w:start w:val="1"/>
      <w:numFmt w:val="decimal"/>
      <w:lvlText w:val="%1)"/>
      <w:lvlJc w:val="left"/>
      <w:pPr>
        <w:ind w:left="720" w:hanging="360"/>
      </w:pPr>
      <w:rPr>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6" w15:restartNumberingAfterBreak="0">
    <w:nsid w:val="1CF17558"/>
    <w:multiLevelType w:val="hybridMultilevel"/>
    <w:tmpl w:val="077092A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7" w15:restartNumberingAfterBreak="0">
    <w:nsid w:val="1CF9403C"/>
    <w:multiLevelType w:val="hybridMultilevel"/>
    <w:tmpl w:val="0C1624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1CFD4923"/>
    <w:multiLevelType w:val="multilevel"/>
    <w:tmpl w:val="9AD8C330"/>
    <w:lvl w:ilvl="0">
      <w:start w:val="1"/>
      <w:numFmt w:val="decimal"/>
      <w:lvlText w:val="%1."/>
      <w:lvlJc w:val="left"/>
      <w:rPr>
        <w:rFonts w:ascii="Calibri" w:eastAsia="Times New Roman" w:hAnsi="Calibri" w:cs="Times New Roman" w:hint="default"/>
        <w:b w:val="0"/>
        <w:bCs w:val="0"/>
        <w:i w:val="0"/>
        <w:iCs w:val="0"/>
        <w:smallCaps w:val="0"/>
        <w:strike w:val="0"/>
        <w:color w:val="000000"/>
        <w:spacing w:val="8"/>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D120431"/>
    <w:multiLevelType w:val="hybridMultilevel"/>
    <w:tmpl w:val="8FF41B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0" w15:restartNumberingAfterBreak="0">
    <w:nsid w:val="1D5C7910"/>
    <w:multiLevelType w:val="hybridMultilevel"/>
    <w:tmpl w:val="370E5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1D655E0C"/>
    <w:multiLevelType w:val="hybridMultilevel"/>
    <w:tmpl w:val="F8240E3A"/>
    <w:lvl w:ilvl="0" w:tplc="04768A80">
      <w:start w:val="1"/>
      <w:numFmt w:val="lowerLetter"/>
      <w:lvlText w:val="%1)"/>
      <w:lvlJc w:val="left"/>
      <w:pPr>
        <w:ind w:left="720" w:hanging="360"/>
      </w:pPr>
      <w:rPr>
        <w:rFonts w:hint="default"/>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1D8C4AE9"/>
    <w:multiLevelType w:val="hybridMultilevel"/>
    <w:tmpl w:val="64045A94"/>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3" w15:restartNumberingAfterBreak="0">
    <w:nsid w:val="1E113004"/>
    <w:multiLevelType w:val="hybridMultilevel"/>
    <w:tmpl w:val="929836BE"/>
    <w:lvl w:ilvl="0" w:tplc="041F0001">
      <w:start w:val="1"/>
      <w:numFmt w:val="bullet"/>
      <w:lvlText w:val=""/>
      <w:lvlJc w:val="left"/>
      <w:pPr>
        <w:ind w:left="1068" w:hanging="360"/>
      </w:pPr>
      <w:rPr>
        <w:rFonts w:ascii="Symbol" w:hAnsi="Symbol"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4" w15:restartNumberingAfterBreak="0">
    <w:nsid w:val="1E316D59"/>
    <w:multiLevelType w:val="hybridMultilevel"/>
    <w:tmpl w:val="9D8EEF44"/>
    <w:lvl w:ilvl="0" w:tplc="04190017">
      <w:start w:val="1"/>
      <w:numFmt w:val="lowerLett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1E542957"/>
    <w:multiLevelType w:val="hybridMultilevel"/>
    <w:tmpl w:val="4702648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15:restartNumberingAfterBreak="0">
    <w:nsid w:val="1E8C1AEA"/>
    <w:multiLevelType w:val="hybridMultilevel"/>
    <w:tmpl w:val="864CB8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1E8F1A82"/>
    <w:multiLevelType w:val="hybridMultilevel"/>
    <w:tmpl w:val="E348DE0A"/>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1F11767D"/>
    <w:multiLevelType w:val="hybridMultilevel"/>
    <w:tmpl w:val="C868B956"/>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9" w15:restartNumberingAfterBreak="0">
    <w:nsid w:val="1F8E4EA5"/>
    <w:multiLevelType w:val="hybridMultilevel"/>
    <w:tmpl w:val="64E29012"/>
    <w:lvl w:ilvl="0" w:tplc="04768A80">
      <w:start w:val="1"/>
      <w:numFmt w:val="lowerLetter"/>
      <w:lvlText w:val="%1)"/>
      <w:lvlJc w:val="left"/>
      <w:pPr>
        <w:ind w:left="720" w:hanging="360"/>
      </w:pPr>
      <w:rPr>
        <w:rFonts w:hint="default"/>
        <w:b w:val="0"/>
        <w:bCs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0" w15:restartNumberingAfterBreak="0">
    <w:nsid w:val="1FA118FB"/>
    <w:multiLevelType w:val="singleLevel"/>
    <w:tmpl w:val="04190011"/>
    <w:lvl w:ilvl="0">
      <w:start w:val="1"/>
      <w:numFmt w:val="decimal"/>
      <w:lvlText w:val="%1)"/>
      <w:lvlJc w:val="left"/>
      <w:pPr>
        <w:ind w:left="720" w:hanging="360"/>
      </w:pPr>
      <w:rPr>
        <w:rFonts w:hint="default"/>
      </w:rPr>
    </w:lvl>
  </w:abstractNum>
  <w:abstractNum w:abstractNumId="161" w15:restartNumberingAfterBreak="0">
    <w:nsid w:val="1FE134A7"/>
    <w:multiLevelType w:val="hybridMultilevel"/>
    <w:tmpl w:val="A5D69820"/>
    <w:lvl w:ilvl="0" w:tplc="041F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20297212"/>
    <w:multiLevelType w:val="hybridMultilevel"/>
    <w:tmpl w:val="E72E72C0"/>
    <w:lvl w:ilvl="0" w:tplc="55B6AFD2">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55B6AFD2">
      <w:start w:val="1"/>
      <w:numFmt w:val="decimal"/>
      <w:lvlText w:val="%3."/>
      <w:lvlJc w:val="left"/>
      <w:pPr>
        <w:ind w:left="2160" w:hanging="180"/>
      </w:pPr>
      <w:rPr>
        <w:rFonts w:hint="default"/>
        <w:b w:val="0"/>
        <w:color w:val="auto"/>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3" w15:restartNumberingAfterBreak="0">
    <w:nsid w:val="207D25DA"/>
    <w:multiLevelType w:val="hybridMultilevel"/>
    <w:tmpl w:val="A704B9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0AF0BAE"/>
    <w:multiLevelType w:val="hybridMultilevel"/>
    <w:tmpl w:val="7EB4622C"/>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5" w15:restartNumberingAfterBreak="0">
    <w:nsid w:val="20B7491C"/>
    <w:multiLevelType w:val="hybridMultilevel"/>
    <w:tmpl w:val="8EA6E21C"/>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6" w15:restartNumberingAfterBreak="0">
    <w:nsid w:val="20E66194"/>
    <w:multiLevelType w:val="hybridMultilevel"/>
    <w:tmpl w:val="54F6B3CC"/>
    <w:lvl w:ilvl="0" w:tplc="041F0011">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20EC30BB"/>
    <w:multiLevelType w:val="hybridMultilevel"/>
    <w:tmpl w:val="6F60301A"/>
    <w:lvl w:ilvl="0" w:tplc="A2D2C49E">
      <w:start w:val="1"/>
      <w:numFmt w:val="lowerLetter"/>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15:restartNumberingAfterBreak="0">
    <w:nsid w:val="20F04EF3"/>
    <w:multiLevelType w:val="hybridMultilevel"/>
    <w:tmpl w:val="B30EC8EA"/>
    <w:lvl w:ilvl="0" w:tplc="B66E075E">
      <w:start w:val="1"/>
      <w:numFmt w:val="lowerLetter"/>
      <w:lvlText w:val="%1)"/>
      <w:lvlJc w:val="left"/>
      <w:pPr>
        <w:ind w:left="720" w:hanging="360"/>
      </w:pPr>
      <w:rPr>
        <w:rFonts w:eastAsia="MS Mincho"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9" w15:restartNumberingAfterBreak="0">
    <w:nsid w:val="211B3D2E"/>
    <w:multiLevelType w:val="hybridMultilevel"/>
    <w:tmpl w:val="A576450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0" w15:restartNumberingAfterBreak="0">
    <w:nsid w:val="21574CA5"/>
    <w:multiLevelType w:val="hybridMultilevel"/>
    <w:tmpl w:val="4BC059EE"/>
    <w:lvl w:ilvl="0" w:tplc="04190017">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1" w15:restartNumberingAfterBreak="0">
    <w:nsid w:val="21B67CF3"/>
    <w:multiLevelType w:val="hybridMultilevel"/>
    <w:tmpl w:val="AF2E160A"/>
    <w:lvl w:ilvl="0" w:tplc="041F0001">
      <w:start w:val="1"/>
      <w:numFmt w:val="bullet"/>
      <w:lvlText w:val=""/>
      <w:lvlJc w:val="left"/>
      <w:pPr>
        <w:ind w:left="1068" w:hanging="360"/>
      </w:pPr>
      <w:rPr>
        <w:rFonts w:ascii="Symbol" w:hAnsi="Symbol"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72" w15:restartNumberingAfterBreak="0">
    <w:nsid w:val="21BE390C"/>
    <w:multiLevelType w:val="hybridMultilevel"/>
    <w:tmpl w:val="ECB47312"/>
    <w:lvl w:ilvl="0" w:tplc="B66E075E">
      <w:start w:val="1"/>
      <w:numFmt w:val="lowerLetter"/>
      <w:lvlText w:val="%1)"/>
      <w:lvlJc w:val="left"/>
      <w:pPr>
        <w:ind w:left="928" w:hanging="360"/>
      </w:pPr>
      <w:rPr>
        <w:rFonts w:eastAsia="MS Mincho"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22217A32"/>
    <w:multiLevelType w:val="hybridMultilevel"/>
    <w:tmpl w:val="66902BFE"/>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4" w15:restartNumberingAfterBreak="0">
    <w:nsid w:val="22457749"/>
    <w:multiLevelType w:val="hybridMultilevel"/>
    <w:tmpl w:val="34DC623A"/>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22467E6C"/>
    <w:multiLevelType w:val="hybridMultilevel"/>
    <w:tmpl w:val="9BD6E0F6"/>
    <w:lvl w:ilvl="0" w:tplc="041F0011">
      <w:start w:val="1"/>
      <w:numFmt w:val="decimal"/>
      <w:lvlText w:val="%1)"/>
      <w:lvlJc w:val="left"/>
      <w:pPr>
        <w:ind w:left="720" w:hanging="360"/>
      </w:pPr>
    </w:lvl>
    <w:lvl w:ilvl="1" w:tplc="C2DE4494">
      <w:start w:val="1"/>
      <w:numFmt w:val="decimal"/>
      <w:lvlText w:val="%2."/>
      <w:lvlJc w:val="left"/>
      <w:pPr>
        <w:ind w:left="1440" w:hanging="360"/>
      </w:pPr>
      <w:rPr>
        <w:rFonts w:hint="default"/>
      </w:rPr>
    </w:lvl>
    <w:lvl w:ilvl="2" w:tplc="D646D13C">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6" w15:restartNumberingAfterBreak="0">
    <w:nsid w:val="22500780"/>
    <w:multiLevelType w:val="hybridMultilevel"/>
    <w:tmpl w:val="93025B8C"/>
    <w:lvl w:ilvl="0" w:tplc="B66E075E">
      <w:start w:val="1"/>
      <w:numFmt w:val="lowerLetter"/>
      <w:lvlText w:val="%1)"/>
      <w:lvlJc w:val="left"/>
      <w:pPr>
        <w:ind w:left="720" w:hanging="360"/>
      </w:pPr>
      <w:rPr>
        <w:rFonts w:eastAsia="MS Mincho" w:hint="default"/>
        <w:b w:val="0"/>
        <w:i w:val="0"/>
        <w:color w:val="0D0D0D" w:themeColor="text1" w:themeTint="F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7" w15:restartNumberingAfterBreak="0">
    <w:nsid w:val="22584AC0"/>
    <w:multiLevelType w:val="hybridMultilevel"/>
    <w:tmpl w:val="C99CEF64"/>
    <w:lvl w:ilvl="0" w:tplc="041F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8" w15:restartNumberingAfterBreak="0">
    <w:nsid w:val="22D27D85"/>
    <w:multiLevelType w:val="multilevel"/>
    <w:tmpl w:val="3E083C8A"/>
    <w:lvl w:ilvl="0">
      <w:start w:val="1"/>
      <w:numFmt w:val="lowerLetter"/>
      <w:lvlText w:val="%1)"/>
      <w:lvlJc w:val="left"/>
      <w:rPr>
        <w:rFonts w:eastAsia="MS Mincho" w:hint="default"/>
        <w:b w:val="0"/>
        <w:bCs w:val="0"/>
        <w:i w:val="0"/>
        <w:iCs w:val="0"/>
        <w:smallCaps w:val="0"/>
        <w:strike w:val="0"/>
        <w:color w:val="000000"/>
        <w:spacing w:val="0"/>
        <w:w w:val="100"/>
        <w:position w:val="0"/>
        <w:sz w:val="22"/>
        <w:szCs w:val="2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341269D"/>
    <w:multiLevelType w:val="hybridMultilevel"/>
    <w:tmpl w:val="76B2EE20"/>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0" w15:restartNumberingAfterBreak="0">
    <w:nsid w:val="2374585E"/>
    <w:multiLevelType w:val="hybridMultilevel"/>
    <w:tmpl w:val="ECF03558"/>
    <w:lvl w:ilvl="0" w:tplc="BEDA2B74">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1" w15:restartNumberingAfterBreak="0">
    <w:nsid w:val="238014B2"/>
    <w:multiLevelType w:val="hybridMultilevel"/>
    <w:tmpl w:val="C9A093DE"/>
    <w:lvl w:ilvl="0" w:tplc="0419000F">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2" w15:restartNumberingAfterBreak="0">
    <w:nsid w:val="23C7458B"/>
    <w:multiLevelType w:val="hybridMultilevel"/>
    <w:tmpl w:val="CBD8C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23F64297"/>
    <w:multiLevelType w:val="hybridMultilevel"/>
    <w:tmpl w:val="7988BC00"/>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4" w15:restartNumberingAfterBreak="0">
    <w:nsid w:val="24A76516"/>
    <w:multiLevelType w:val="hybridMultilevel"/>
    <w:tmpl w:val="733EA2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24D65BC1"/>
    <w:multiLevelType w:val="hybridMultilevel"/>
    <w:tmpl w:val="9CC2500C"/>
    <w:lvl w:ilvl="0" w:tplc="041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4EB04D9"/>
    <w:multiLevelType w:val="hybridMultilevel"/>
    <w:tmpl w:val="3BE65FD4"/>
    <w:lvl w:ilvl="0" w:tplc="04768A80">
      <w:start w:val="1"/>
      <w:numFmt w:val="lowerLetter"/>
      <w:lvlText w:val="%1)"/>
      <w:lvlJc w:val="left"/>
      <w:pPr>
        <w:ind w:left="720" w:hanging="360"/>
      </w:pPr>
      <w:rPr>
        <w:rFonts w:hint="default"/>
        <w:b w:val="0"/>
        <w:bCs/>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254B5BD3"/>
    <w:multiLevelType w:val="hybridMultilevel"/>
    <w:tmpl w:val="AED6F9B6"/>
    <w:lvl w:ilvl="0" w:tplc="041F0019">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8" w15:restartNumberingAfterBreak="0">
    <w:nsid w:val="256B302E"/>
    <w:multiLevelType w:val="hybridMultilevel"/>
    <w:tmpl w:val="1B5E30FC"/>
    <w:lvl w:ilvl="0" w:tplc="69F200E2">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9" w15:restartNumberingAfterBreak="0">
    <w:nsid w:val="259500D6"/>
    <w:multiLevelType w:val="hybridMultilevel"/>
    <w:tmpl w:val="7F2A0028"/>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0" w15:restartNumberingAfterBreak="0">
    <w:nsid w:val="25C77332"/>
    <w:multiLevelType w:val="hybridMultilevel"/>
    <w:tmpl w:val="1248B32E"/>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1" w15:restartNumberingAfterBreak="0">
    <w:nsid w:val="2600112B"/>
    <w:multiLevelType w:val="hybridMultilevel"/>
    <w:tmpl w:val="B1D23AA0"/>
    <w:lvl w:ilvl="0" w:tplc="B66E075E">
      <w:start w:val="1"/>
      <w:numFmt w:val="lowerLetter"/>
      <w:lvlText w:val="%1)"/>
      <w:lvlJc w:val="left"/>
      <w:pPr>
        <w:ind w:left="2160" w:hanging="360"/>
      </w:pPr>
      <w:rPr>
        <w:rFonts w:eastAsia="MS Mincho" w:hint="default"/>
        <w:b w:val="0"/>
        <w:i w:val="0"/>
        <w:color w:val="0D0D0D" w:themeColor="text1" w:themeTint="F2"/>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92" w15:restartNumberingAfterBreak="0">
    <w:nsid w:val="26123F67"/>
    <w:multiLevelType w:val="hybridMultilevel"/>
    <w:tmpl w:val="0CDA4246"/>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3" w15:restartNumberingAfterBreak="0">
    <w:nsid w:val="26152CCB"/>
    <w:multiLevelType w:val="hybridMultilevel"/>
    <w:tmpl w:val="5290B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15:restartNumberingAfterBreak="0">
    <w:nsid w:val="26694F06"/>
    <w:multiLevelType w:val="hybridMultilevel"/>
    <w:tmpl w:val="C8AE6D3E"/>
    <w:lvl w:ilvl="0" w:tplc="51D24264">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5" w15:restartNumberingAfterBreak="0">
    <w:nsid w:val="2678044D"/>
    <w:multiLevelType w:val="hybridMultilevel"/>
    <w:tmpl w:val="C5E21DB8"/>
    <w:lvl w:ilvl="0" w:tplc="B66E075E">
      <w:start w:val="1"/>
      <w:numFmt w:val="lowerLetter"/>
      <w:lvlText w:val="%1)"/>
      <w:lvlJc w:val="left"/>
      <w:pPr>
        <w:ind w:left="1080" w:hanging="360"/>
      </w:pPr>
      <w:rPr>
        <w:rFonts w:eastAsia="MS Mincho"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6" w15:restartNumberingAfterBreak="0">
    <w:nsid w:val="26A834B6"/>
    <w:multiLevelType w:val="multilevel"/>
    <w:tmpl w:val="D57A2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6AD7EA9"/>
    <w:multiLevelType w:val="hybridMultilevel"/>
    <w:tmpl w:val="F9CC9E04"/>
    <w:lvl w:ilvl="0" w:tplc="041F0001">
      <w:start w:val="1"/>
      <w:numFmt w:val="bullet"/>
      <w:lvlText w:val=""/>
      <w:lvlJc w:val="left"/>
      <w:pPr>
        <w:ind w:left="1068" w:hanging="360"/>
      </w:pPr>
      <w:rPr>
        <w:rFonts w:ascii="Symbol" w:hAnsi="Symbol"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8" w15:restartNumberingAfterBreak="0">
    <w:nsid w:val="279548FE"/>
    <w:multiLevelType w:val="hybridMultilevel"/>
    <w:tmpl w:val="B4D8730C"/>
    <w:lvl w:ilvl="0" w:tplc="38709524">
      <w:start w:val="1"/>
      <w:numFmt w:val="decimal"/>
      <w:lvlText w:val="%1."/>
      <w:lvlJc w:val="left"/>
      <w:pPr>
        <w:ind w:left="720" w:hanging="360"/>
      </w:pPr>
      <w:rPr>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27C31A50"/>
    <w:multiLevelType w:val="hybridMultilevel"/>
    <w:tmpl w:val="45AC6E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27DA196C"/>
    <w:multiLevelType w:val="hybridMultilevel"/>
    <w:tmpl w:val="E76E2996"/>
    <w:lvl w:ilvl="0" w:tplc="7D744004">
      <w:start w:val="3"/>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281445CF"/>
    <w:multiLevelType w:val="hybridMultilevel"/>
    <w:tmpl w:val="8EB063AE"/>
    <w:lvl w:ilvl="0" w:tplc="041F0017">
      <w:start w:val="1"/>
      <w:numFmt w:val="lowerLetter"/>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2" w15:restartNumberingAfterBreak="0">
    <w:nsid w:val="284756AE"/>
    <w:multiLevelType w:val="hybridMultilevel"/>
    <w:tmpl w:val="B8D4186A"/>
    <w:lvl w:ilvl="0" w:tplc="ECEE07C2">
      <w:start w:val="1"/>
      <w:numFmt w:val="lowerLetter"/>
      <w:lvlText w:val="%1)"/>
      <w:lvlJc w:val="left"/>
      <w:pPr>
        <w:ind w:left="1080" w:hanging="360"/>
      </w:pPr>
      <w:rPr>
        <w:color w:val="171717" w:themeColor="background2" w:themeShade="1A"/>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3" w15:restartNumberingAfterBreak="0">
    <w:nsid w:val="28823301"/>
    <w:multiLevelType w:val="hybridMultilevel"/>
    <w:tmpl w:val="DDAC9C1E"/>
    <w:lvl w:ilvl="0" w:tplc="04190017">
      <w:start w:val="1"/>
      <w:numFmt w:val="lowerLetter"/>
      <w:lvlText w:val="%1)"/>
      <w:lvlJc w:val="left"/>
      <w:pPr>
        <w:ind w:left="720" w:hanging="360"/>
      </w:pPr>
      <w:rPr>
        <w:rFonts w:hint="default"/>
        <w:b w:val="0"/>
        <w:color w:val="auto"/>
        <w:lang w:val="ky-KG"/>
      </w:rPr>
    </w:lvl>
    <w:lvl w:ilvl="1" w:tplc="3D52FB58">
      <w:start w:val="1"/>
      <w:numFmt w:val="decimal"/>
      <w:lvlText w:val="%2)"/>
      <w:lvlJc w:val="left"/>
      <w:pPr>
        <w:ind w:left="2130" w:hanging="10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88E7BBD"/>
    <w:multiLevelType w:val="hybridMultilevel"/>
    <w:tmpl w:val="A1663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28CB34BB"/>
    <w:multiLevelType w:val="hybridMultilevel"/>
    <w:tmpl w:val="488448E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6" w15:restartNumberingAfterBreak="0">
    <w:nsid w:val="28FC77F3"/>
    <w:multiLevelType w:val="hybridMultilevel"/>
    <w:tmpl w:val="CB285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29026648"/>
    <w:multiLevelType w:val="hybridMultilevel"/>
    <w:tmpl w:val="41A602F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8" w15:restartNumberingAfterBreak="0">
    <w:nsid w:val="296F37E0"/>
    <w:multiLevelType w:val="hybridMultilevel"/>
    <w:tmpl w:val="9F3AE7A8"/>
    <w:lvl w:ilvl="0" w:tplc="9AEA6CC2">
      <w:start w:val="1"/>
      <w:numFmt w:val="lowerLetter"/>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29920822"/>
    <w:multiLevelType w:val="hybridMultilevel"/>
    <w:tmpl w:val="14C42978"/>
    <w:lvl w:ilvl="0" w:tplc="0419000F">
      <w:start w:val="1"/>
      <w:numFmt w:val="decimal"/>
      <w:lvlText w:val="%1."/>
      <w:lvlJc w:val="left"/>
      <w:pPr>
        <w:ind w:left="720" w:hanging="360"/>
      </w:pPr>
    </w:lvl>
    <w:lvl w:ilvl="1" w:tplc="B66E075E">
      <w:start w:val="1"/>
      <w:numFmt w:val="lowerLetter"/>
      <w:lvlText w:val="%2)"/>
      <w:lvlJc w:val="left"/>
      <w:pPr>
        <w:ind w:left="1353" w:hanging="360"/>
      </w:pPr>
      <w:rPr>
        <w:rFonts w:eastAsia="MS Mincho"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299208A6"/>
    <w:multiLevelType w:val="hybridMultilevel"/>
    <w:tmpl w:val="079AE95A"/>
    <w:lvl w:ilvl="0" w:tplc="B66E075E">
      <w:start w:val="1"/>
      <w:numFmt w:val="lowerLetter"/>
      <w:lvlText w:val="%1)"/>
      <w:lvlJc w:val="left"/>
      <w:pPr>
        <w:ind w:left="1080" w:hanging="360"/>
      </w:pPr>
      <w:rPr>
        <w:rFonts w:eastAsia="MS Mincho"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1" w15:restartNumberingAfterBreak="0">
    <w:nsid w:val="29C4105E"/>
    <w:multiLevelType w:val="hybridMultilevel"/>
    <w:tmpl w:val="09DA3DCC"/>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2" w15:restartNumberingAfterBreak="0">
    <w:nsid w:val="2A042291"/>
    <w:multiLevelType w:val="hybridMultilevel"/>
    <w:tmpl w:val="D73493EC"/>
    <w:lvl w:ilvl="0" w:tplc="B66E075E">
      <w:start w:val="1"/>
      <w:numFmt w:val="lowerLetter"/>
      <w:lvlText w:val="%1)"/>
      <w:lvlJc w:val="left"/>
      <w:pPr>
        <w:ind w:left="1080" w:hanging="360"/>
      </w:pPr>
      <w:rPr>
        <w:rFonts w:eastAsia="MS Mincho"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3" w15:restartNumberingAfterBreak="0">
    <w:nsid w:val="2A164668"/>
    <w:multiLevelType w:val="hybridMultilevel"/>
    <w:tmpl w:val="707E343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4" w15:restartNumberingAfterBreak="0">
    <w:nsid w:val="2A276150"/>
    <w:multiLevelType w:val="hybridMultilevel"/>
    <w:tmpl w:val="4B847948"/>
    <w:lvl w:ilvl="0" w:tplc="04768A80">
      <w:start w:val="1"/>
      <w:numFmt w:val="lowerLetter"/>
      <w:lvlText w:val="%1)"/>
      <w:lvlJc w:val="left"/>
      <w:pPr>
        <w:ind w:left="720" w:hanging="360"/>
      </w:pPr>
      <w:rPr>
        <w:rFonts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2A3D0FF4"/>
    <w:multiLevelType w:val="hybridMultilevel"/>
    <w:tmpl w:val="72FA76E2"/>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2A966F4D"/>
    <w:multiLevelType w:val="hybridMultilevel"/>
    <w:tmpl w:val="5D6A1CFE"/>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7" w15:restartNumberingAfterBreak="0">
    <w:nsid w:val="2AB34957"/>
    <w:multiLevelType w:val="hybridMultilevel"/>
    <w:tmpl w:val="C98C7496"/>
    <w:lvl w:ilvl="0" w:tplc="04190011">
      <w:start w:val="1"/>
      <w:numFmt w:val="decimal"/>
      <w:lvlText w:val="%1)"/>
      <w:lvlJc w:val="left"/>
      <w:pPr>
        <w:tabs>
          <w:tab w:val="num" w:pos="1429"/>
        </w:tabs>
        <w:ind w:left="1429" w:hanging="360"/>
      </w:pPr>
      <w:rPr>
        <w:b w:val="0"/>
      </w:rPr>
    </w:lvl>
    <w:lvl w:ilvl="1" w:tplc="041F0019" w:tentative="1">
      <w:start w:val="1"/>
      <w:numFmt w:val="lowerLetter"/>
      <w:lvlText w:val="%2."/>
      <w:lvlJc w:val="left"/>
      <w:pPr>
        <w:tabs>
          <w:tab w:val="num" w:pos="2149"/>
        </w:tabs>
        <w:ind w:left="2149" w:hanging="360"/>
      </w:pPr>
    </w:lvl>
    <w:lvl w:ilvl="2" w:tplc="041F001B" w:tentative="1">
      <w:start w:val="1"/>
      <w:numFmt w:val="lowerRoman"/>
      <w:lvlText w:val="%3."/>
      <w:lvlJc w:val="right"/>
      <w:pPr>
        <w:tabs>
          <w:tab w:val="num" w:pos="2869"/>
        </w:tabs>
        <w:ind w:left="2869" w:hanging="180"/>
      </w:pPr>
    </w:lvl>
    <w:lvl w:ilvl="3" w:tplc="041F000F" w:tentative="1">
      <w:start w:val="1"/>
      <w:numFmt w:val="decimal"/>
      <w:lvlText w:val="%4."/>
      <w:lvlJc w:val="left"/>
      <w:pPr>
        <w:tabs>
          <w:tab w:val="num" w:pos="3589"/>
        </w:tabs>
        <w:ind w:left="3589" w:hanging="360"/>
      </w:pPr>
    </w:lvl>
    <w:lvl w:ilvl="4" w:tplc="041F0019" w:tentative="1">
      <w:start w:val="1"/>
      <w:numFmt w:val="lowerLetter"/>
      <w:lvlText w:val="%5."/>
      <w:lvlJc w:val="left"/>
      <w:pPr>
        <w:tabs>
          <w:tab w:val="num" w:pos="4309"/>
        </w:tabs>
        <w:ind w:left="4309" w:hanging="360"/>
      </w:pPr>
    </w:lvl>
    <w:lvl w:ilvl="5" w:tplc="041F001B" w:tentative="1">
      <w:start w:val="1"/>
      <w:numFmt w:val="lowerRoman"/>
      <w:lvlText w:val="%6."/>
      <w:lvlJc w:val="right"/>
      <w:pPr>
        <w:tabs>
          <w:tab w:val="num" w:pos="5029"/>
        </w:tabs>
        <w:ind w:left="5029" w:hanging="180"/>
      </w:pPr>
    </w:lvl>
    <w:lvl w:ilvl="6" w:tplc="041F000F" w:tentative="1">
      <w:start w:val="1"/>
      <w:numFmt w:val="decimal"/>
      <w:lvlText w:val="%7."/>
      <w:lvlJc w:val="left"/>
      <w:pPr>
        <w:tabs>
          <w:tab w:val="num" w:pos="5749"/>
        </w:tabs>
        <w:ind w:left="5749" w:hanging="360"/>
      </w:pPr>
    </w:lvl>
    <w:lvl w:ilvl="7" w:tplc="041F0019" w:tentative="1">
      <w:start w:val="1"/>
      <w:numFmt w:val="lowerLetter"/>
      <w:lvlText w:val="%8."/>
      <w:lvlJc w:val="left"/>
      <w:pPr>
        <w:tabs>
          <w:tab w:val="num" w:pos="6469"/>
        </w:tabs>
        <w:ind w:left="6469" w:hanging="360"/>
      </w:pPr>
    </w:lvl>
    <w:lvl w:ilvl="8" w:tplc="041F001B" w:tentative="1">
      <w:start w:val="1"/>
      <w:numFmt w:val="lowerRoman"/>
      <w:lvlText w:val="%9."/>
      <w:lvlJc w:val="right"/>
      <w:pPr>
        <w:tabs>
          <w:tab w:val="num" w:pos="7189"/>
        </w:tabs>
        <w:ind w:left="7189" w:hanging="180"/>
      </w:pPr>
    </w:lvl>
  </w:abstractNum>
  <w:abstractNum w:abstractNumId="218" w15:restartNumberingAfterBreak="0">
    <w:nsid w:val="2AB9365C"/>
    <w:multiLevelType w:val="hybridMultilevel"/>
    <w:tmpl w:val="3232F756"/>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9" w15:restartNumberingAfterBreak="0">
    <w:nsid w:val="2AE3142A"/>
    <w:multiLevelType w:val="hybridMultilevel"/>
    <w:tmpl w:val="96664A14"/>
    <w:lvl w:ilvl="0" w:tplc="04190017">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0" w15:restartNumberingAfterBreak="0">
    <w:nsid w:val="2B2D1B18"/>
    <w:multiLevelType w:val="hybridMultilevel"/>
    <w:tmpl w:val="5D0886B8"/>
    <w:lvl w:ilvl="0" w:tplc="040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2B4E1924"/>
    <w:multiLevelType w:val="hybridMultilevel"/>
    <w:tmpl w:val="F40870DE"/>
    <w:lvl w:ilvl="0" w:tplc="B66E075E">
      <w:start w:val="1"/>
      <w:numFmt w:val="lowerLetter"/>
      <w:lvlText w:val="%1)"/>
      <w:lvlJc w:val="left"/>
      <w:pPr>
        <w:ind w:left="1287" w:hanging="360"/>
      </w:pPr>
      <w:rPr>
        <w:rFonts w:eastAsia="MS Mincho"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2" w15:restartNumberingAfterBreak="0">
    <w:nsid w:val="2B50620B"/>
    <w:multiLevelType w:val="hybridMultilevel"/>
    <w:tmpl w:val="15689602"/>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2B6B6EA8"/>
    <w:multiLevelType w:val="hybridMultilevel"/>
    <w:tmpl w:val="9D2040A6"/>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2B895063"/>
    <w:multiLevelType w:val="hybridMultilevel"/>
    <w:tmpl w:val="F104D42A"/>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5" w15:restartNumberingAfterBreak="0">
    <w:nsid w:val="2B8F4D1B"/>
    <w:multiLevelType w:val="hybridMultilevel"/>
    <w:tmpl w:val="A7CCCCB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6" w15:restartNumberingAfterBreak="0">
    <w:nsid w:val="2C30650D"/>
    <w:multiLevelType w:val="hybridMultilevel"/>
    <w:tmpl w:val="C310D1B6"/>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7" w15:restartNumberingAfterBreak="0">
    <w:nsid w:val="2C601652"/>
    <w:multiLevelType w:val="hybridMultilevel"/>
    <w:tmpl w:val="217E4130"/>
    <w:lvl w:ilvl="0" w:tplc="B66E075E">
      <w:start w:val="1"/>
      <w:numFmt w:val="lowerLetter"/>
      <w:lvlText w:val="%1)"/>
      <w:lvlJc w:val="left"/>
      <w:pPr>
        <w:ind w:left="1080" w:hanging="360"/>
      </w:pPr>
      <w:rPr>
        <w:rFonts w:eastAsia="MS Mincho"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8" w15:restartNumberingAfterBreak="0">
    <w:nsid w:val="2CBD1099"/>
    <w:multiLevelType w:val="hybridMultilevel"/>
    <w:tmpl w:val="6CC08EA0"/>
    <w:lvl w:ilvl="0" w:tplc="1382DB04">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9" w15:restartNumberingAfterBreak="0">
    <w:nsid w:val="2D0852C4"/>
    <w:multiLevelType w:val="hybridMultilevel"/>
    <w:tmpl w:val="D9E6EBB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0" w15:restartNumberingAfterBreak="0">
    <w:nsid w:val="2DB06BD8"/>
    <w:multiLevelType w:val="hybridMultilevel"/>
    <w:tmpl w:val="F998E1B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1" w15:restartNumberingAfterBreak="0">
    <w:nsid w:val="2DE14757"/>
    <w:multiLevelType w:val="hybridMultilevel"/>
    <w:tmpl w:val="170EE0BA"/>
    <w:lvl w:ilvl="0" w:tplc="BDFC2420">
      <w:start w:val="1"/>
      <w:numFmt w:val="lowerLetter"/>
      <w:lvlText w:val="%1)"/>
      <w:lvlJc w:val="left"/>
      <w:pPr>
        <w:ind w:left="720" w:hanging="360"/>
      </w:pPr>
      <w:rPr>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2" w15:restartNumberingAfterBreak="0">
    <w:nsid w:val="2DF12493"/>
    <w:multiLevelType w:val="hybridMultilevel"/>
    <w:tmpl w:val="8508263E"/>
    <w:lvl w:ilvl="0" w:tplc="55B6AFD2">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3" w15:restartNumberingAfterBreak="0">
    <w:nsid w:val="2DF42CF4"/>
    <w:multiLevelType w:val="hybridMultilevel"/>
    <w:tmpl w:val="82489142"/>
    <w:lvl w:ilvl="0" w:tplc="9AEA6CC2">
      <w:start w:val="1"/>
      <w:numFmt w:val="lowerLetter"/>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2E4263EA"/>
    <w:multiLevelType w:val="hybridMultilevel"/>
    <w:tmpl w:val="8EEECB2E"/>
    <w:lvl w:ilvl="0" w:tplc="04190011">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15:restartNumberingAfterBreak="0">
    <w:nsid w:val="2E5540E8"/>
    <w:multiLevelType w:val="hybridMultilevel"/>
    <w:tmpl w:val="82EC3E68"/>
    <w:lvl w:ilvl="0" w:tplc="B66E075E">
      <w:start w:val="1"/>
      <w:numFmt w:val="lowerLetter"/>
      <w:lvlText w:val="%1)"/>
      <w:lvlJc w:val="left"/>
      <w:pPr>
        <w:ind w:left="720" w:hanging="360"/>
      </w:pPr>
      <w:rPr>
        <w:rFonts w:eastAsia="MS Mincho"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2F6163EF"/>
    <w:multiLevelType w:val="hybridMultilevel"/>
    <w:tmpl w:val="08786374"/>
    <w:lvl w:ilvl="0" w:tplc="8920345C">
      <w:start w:val="1"/>
      <w:numFmt w:val="decimal"/>
      <w:lvlText w:val="%1."/>
      <w:lvlJc w:val="left"/>
      <w:pPr>
        <w:ind w:left="740" w:hanging="360"/>
      </w:pPr>
      <w:rPr>
        <w:rFonts w:hint="default"/>
        <w:color w:val="auto"/>
      </w:rPr>
    </w:lvl>
    <w:lvl w:ilvl="1" w:tplc="041F0019" w:tentative="1">
      <w:start w:val="1"/>
      <w:numFmt w:val="lowerLetter"/>
      <w:lvlText w:val="%2."/>
      <w:lvlJc w:val="left"/>
      <w:pPr>
        <w:ind w:left="1460" w:hanging="360"/>
      </w:pPr>
    </w:lvl>
    <w:lvl w:ilvl="2" w:tplc="041F001B" w:tentative="1">
      <w:start w:val="1"/>
      <w:numFmt w:val="lowerRoman"/>
      <w:lvlText w:val="%3."/>
      <w:lvlJc w:val="right"/>
      <w:pPr>
        <w:ind w:left="2180" w:hanging="180"/>
      </w:pPr>
    </w:lvl>
    <w:lvl w:ilvl="3" w:tplc="041F000F" w:tentative="1">
      <w:start w:val="1"/>
      <w:numFmt w:val="decimal"/>
      <w:lvlText w:val="%4."/>
      <w:lvlJc w:val="left"/>
      <w:pPr>
        <w:ind w:left="2900" w:hanging="360"/>
      </w:pPr>
    </w:lvl>
    <w:lvl w:ilvl="4" w:tplc="041F0019" w:tentative="1">
      <w:start w:val="1"/>
      <w:numFmt w:val="lowerLetter"/>
      <w:lvlText w:val="%5."/>
      <w:lvlJc w:val="left"/>
      <w:pPr>
        <w:ind w:left="3620" w:hanging="360"/>
      </w:pPr>
    </w:lvl>
    <w:lvl w:ilvl="5" w:tplc="041F001B" w:tentative="1">
      <w:start w:val="1"/>
      <w:numFmt w:val="lowerRoman"/>
      <w:lvlText w:val="%6."/>
      <w:lvlJc w:val="right"/>
      <w:pPr>
        <w:ind w:left="4340" w:hanging="180"/>
      </w:pPr>
    </w:lvl>
    <w:lvl w:ilvl="6" w:tplc="041F000F" w:tentative="1">
      <w:start w:val="1"/>
      <w:numFmt w:val="decimal"/>
      <w:lvlText w:val="%7."/>
      <w:lvlJc w:val="left"/>
      <w:pPr>
        <w:ind w:left="5060" w:hanging="360"/>
      </w:pPr>
    </w:lvl>
    <w:lvl w:ilvl="7" w:tplc="041F0019" w:tentative="1">
      <w:start w:val="1"/>
      <w:numFmt w:val="lowerLetter"/>
      <w:lvlText w:val="%8."/>
      <w:lvlJc w:val="left"/>
      <w:pPr>
        <w:ind w:left="5780" w:hanging="360"/>
      </w:pPr>
    </w:lvl>
    <w:lvl w:ilvl="8" w:tplc="041F001B" w:tentative="1">
      <w:start w:val="1"/>
      <w:numFmt w:val="lowerRoman"/>
      <w:lvlText w:val="%9."/>
      <w:lvlJc w:val="right"/>
      <w:pPr>
        <w:ind w:left="6500" w:hanging="180"/>
      </w:pPr>
    </w:lvl>
  </w:abstractNum>
  <w:abstractNum w:abstractNumId="237" w15:restartNumberingAfterBreak="0">
    <w:nsid w:val="2F7258F0"/>
    <w:multiLevelType w:val="hybridMultilevel"/>
    <w:tmpl w:val="AF0866A8"/>
    <w:lvl w:ilvl="0" w:tplc="04768A80">
      <w:start w:val="1"/>
      <w:numFmt w:val="lowerLetter"/>
      <w:lvlText w:val="%1)"/>
      <w:lvlJc w:val="left"/>
      <w:pPr>
        <w:ind w:left="720" w:hanging="360"/>
      </w:pPr>
      <w:rPr>
        <w:rFonts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2F7B4A14"/>
    <w:multiLevelType w:val="hybridMultilevel"/>
    <w:tmpl w:val="37BA51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2F8E0DB1"/>
    <w:multiLevelType w:val="hybridMultilevel"/>
    <w:tmpl w:val="C2B4EC22"/>
    <w:lvl w:ilvl="0" w:tplc="E9447D0C">
      <w:start w:val="1"/>
      <w:numFmt w:val="decimal"/>
      <w:lvlText w:val="%1."/>
      <w:lvlJc w:val="left"/>
      <w:pPr>
        <w:ind w:left="496" w:hanging="360"/>
      </w:pPr>
      <w:rPr>
        <w:rFonts w:ascii="Times New Roman" w:eastAsia="Calibri" w:hAnsi="Times New Roman" w:cs="Times New Roman" w:hint="default"/>
        <w:w w:val="10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2FF04B0D"/>
    <w:multiLevelType w:val="hybridMultilevel"/>
    <w:tmpl w:val="D7465B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301B2888"/>
    <w:multiLevelType w:val="hybridMultilevel"/>
    <w:tmpl w:val="CB447B10"/>
    <w:lvl w:ilvl="0" w:tplc="0419000F">
      <w:start w:val="1"/>
      <w:numFmt w:val="decimal"/>
      <w:lvlText w:val="%1."/>
      <w:lvlJc w:val="left"/>
      <w:pPr>
        <w:ind w:left="720" w:hanging="360"/>
      </w:pPr>
    </w:lvl>
    <w:lvl w:ilvl="1" w:tplc="B66E075E">
      <w:start w:val="1"/>
      <w:numFmt w:val="lowerLetter"/>
      <w:lvlText w:val="%2)"/>
      <w:lvlJc w:val="left"/>
      <w:pPr>
        <w:ind w:left="1440" w:hanging="360"/>
      </w:pPr>
      <w:rPr>
        <w:rFonts w:eastAsia="MS Mincho"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301C6650"/>
    <w:multiLevelType w:val="hybridMultilevel"/>
    <w:tmpl w:val="6F3826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3" w15:restartNumberingAfterBreak="0">
    <w:nsid w:val="30265391"/>
    <w:multiLevelType w:val="hybridMultilevel"/>
    <w:tmpl w:val="666481A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4" w15:restartNumberingAfterBreak="0">
    <w:nsid w:val="303F16DB"/>
    <w:multiLevelType w:val="hybridMultilevel"/>
    <w:tmpl w:val="0732718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15:restartNumberingAfterBreak="0">
    <w:nsid w:val="30514D19"/>
    <w:multiLevelType w:val="hybridMultilevel"/>
    <w:tmpl w:val="D8D85170"/>
    <w:lvl w:ilvl="0" w:tplc="0419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30A20588"/>
    <w:multiLevelType w:val="hybridMultilevel"/>
    <w:tmpl w:val="CB34403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30A848F9"/>
    <w:multiLevelType w:val="hybridMultilevel"/>
    <w:tmpl w:val="99164E2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8" w15:restartNumberingAfterBreak="0">
    <w:nsid w:val="31177430"/>
    <w:multiLevelType w:val="hybridMultilevel"/>
    <w:tmpl w:val="357C470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9" w15:restartNumberingAfterBreak="0">
    <w:nsid w:val="312E7D2F"/>
    <w:multiLevelType w:val="hybridMultilevel"/>
    <w:tmpl w:val="8AC63C4E"/>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14F685B"/>
    <w:multiLevelType w:val="hybridMultilevel"/>
    <w:tmpl w:val="BECC4520"/>
    <w:lvl w:ilvl="0" w:tplc="6FA46B28">
      <w:start w:val="1"/>
      <w:numFmt w:val="decimal"/>
      <w:lvlText w:val="%1."/>
      <w:lvlJc w:val="left"/>
      <w:pPr>
        <w:ind w:left="720" w:hanging="360"/>
      </w:pPr>
      <w:rPr>
        <w:rFonts w:hint="default"/>
        <w:b/>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31F00E37"/>
    <w:multiLevelType w:val="hybridMultilevel"/>
    <w:tmpl w:val="40DA4AD2"/>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322629B1"/>
    <w:multiLevelType w:val="hybridMultilevel"/>
    <w:tmpl w:val="5AE802BA"/>
    <w:lvl w:ilvl="0" w:tplc="AAE493D8">
      <w:start w:val="1"/>
      <w:numFmt w:val="decimal"/>
      <w:lvlText w:val="%1."/>
      <w:lvlJc w:val="left"/>
      <w:pPr>
        <w:tabs>
          <w:tab w:val="num" w:pos="720"/>
        </w:tabs>
        <w:ind w:left="720" w:hanging="360"/>
      </w:pPr>
      <w:rPr>
        <w:b/>
      </w:rPr>
    </w:lvl>
    <w:lvl w:ilvl="1" w:tplc="04190011">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15:restartNumberingAfterBreak="0">
    <w:nsid w:val="3247132A"/>
    <w:multiLevelType w:val="hybridMultilevel"/>
    <w:tmpl w:val="295295D4"/>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4" w15:restartNumberingAfterBreak="0">
    <w:nsid w:val="324E2619"/>
    <w:multiLevelType w:val="hybridMultilevel"/>
    <w:tmpl w:val="6A8ABB66"/>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5" w15:restartNumberingAfterBreak="0">
    <w:nsid w:val="326D3FC3"/>
    <w:multiLevelType w:val="hybridMultilevel"/>
    <w:tmpl w:val="482E6C98"/>
    <w:lvl w:ilvl="0" w:tplc="04768A80">
      <w:start w:val="1"/>
      <w:numFmt w:val="lowerLetter"/>
      <w:lvlText w:val="%1)"/>
      <w:lvlJc w:val="left"/>
      <w:pPr>
        <w:ind w:left="1068" w:hanging="360"/>
      </w:pPr>
      <w:rPr>
        <w:rFonts w:hint="default"/>
        <w:i w:val="0"/>
        <w:color w:val="0D0D0D" w:themeColor="text1" w:themeTint="F2"/>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6" w15:restartNumberingAfterBreak="0">
    <w:nsid w:val="32A477FE"/>
    <w:multiLevelType w:val="hybridMultilevel"/>
    <w:tmpl w:val="CDF85922"/>
    <w:lvl w:ilvl="0" w:tplc="B66E075E">
      <w:start w:val="1"/>
      <w:numFmt w:val="lowerLetter"/>
      <w:lvlText w:val="%1)"/>
      <w:lvlJc w:val="left"/>
      <w:pPr>
        <w:ind w:left="1004" w:hanging="360"/>
      </w:pPr>
      <w:rPr>
        <w:rFonts w:eastAsia="MS Mincho" w:hint="default"/>
        <w:b w:val="0"/>
      </w:rPr>
    </w:lvl>
    <w:lvl w:ilvl="1" w:tplc="B66E075E">
      <w:start w:val="1"/>
      <w:numFmt w:val="lowerLetter"/>
      <w:lvlText w:val="%2)"/>
      <w:lvlJc w:val="left"/>
      <w:pPr>
        <w:ind w:left="1724" w:hanging="360"/>
      </w:pPr>
      <w:rPr>
        <w:rFonts w:eastAsia="MS Mincho" w:hint="default"/>
        <w:b w:val="0"/>
      </w:r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57" w15:restartNumberingAfterBreak="0">
    <w:nsid w:val="32E24149"/>
    <w:multiLevelType w:val="hybridMultilevel"/>
    <w:tmpl w:val="02F4AF7E"/>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8" w15:restartNumberingAfterBreak="0">
    <w:nsid w:val="32F360FB"/>
    <w:multiLevelType w:val="hybridMultilevel"/>
    <w:tmpl w:val="A308D294"/>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9" w15:restartNumberingAfterBreak="0">
    <w:nsid w:val="3306325A"/>
    <w:multiLevelType w:val="hybridMultilevel"/>
    <w:tmpl w:val="D5CA44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330C08B6"/>
    <w:multiLevelType w:val="hybridMultilevel"/>
    <w:tmpl w:val="C3DA3E5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33160BC4"/>
    <w:multiLevelType w:val="hybridMultilevel"/>
    <w:tmpl w:val="D89A34E0"/>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2" w15:restartNumberingAfterBreak="0">
    <w:nsid w:val="33B15E20"/>
    <w:multiLevelType w:val="hybridMultilevel"/>
    <w:tmpl w:val="680ACD9A"/>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3" w15:restartNumberingAfterBreak="0">
    <w:nsid w:val="33FC0A1E"/>
    <w:multiLevelType w:val="hybridMultilevel"/>
    <w:tmpl w:val="838C0C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342B1ED9"/>
    <w:multiLevelType w:val="hybridMultilevel"/>
    <w:tmpl w:val="55945E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34375C9A"/>
    <w:multiLevelType w:val="hybridMultilevel"/>
    <w:tmpl w:val="88D83530"/>
    <w:lvl w:ilvl="0" w:tplc="B66E075E">
      <w:start w:val="1"/>
      <w:numFmt w:val="lowerLetter"/>
      <w:lvlText w:val="%1)"/>
      <w:lvlJc w:val="left"/>
      <w:pPr>
        <w:ind w:left="720" w:hanging="360"/>
      </w:pPr>
      <w:rPr>
        <w:rFonts w:eastAsia="MS Mincho" w:hint="default"/>
        <w:b w:val="0"/>
        <w:i w:val="0"/>
        <w:color w:val="0D0D0D" w:themeColor="text1" w:themeTint="F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6" w15:restartNumberingAfterBreak="0">
    <w:nsid w:val="34B37DCD"/>
    <w:multiLevelType w:val="hybridMultilevel"/>
    <w:tmpl w:val="DD5E1EFE"/>
    <w:lvl w:ilvl="0" w:tplc="04190017">
      <w:start w:val="1"/>
      <w:numFmt w:val="lowerLetter"/>
      <w:lvlText w:val="%1)"/>
      <w:lvlJc w:val="left"/>
      <w:pPr>
        <w:ind w:left="720" w:hanging="360"/>
      </w:pPr>
    </w:lvl>
    <w:lvl w:ilvl="1" w:tplc="67DAB5E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34D75604"/>
    <w:multiLevelType w:val="hybridMultilevel"/>
    <w:tmpl w:val="C6E25CA8"/>
    <w:lvl w:ilvl="0" w:tplc="B66E075E">
      <w:start w:val="1"/>
      <w:numFmt w:val="lowerLetter"/>
      <w:lvlText w:val="%1)"/>
      <w:lvlJc w:val="left"/>
      <w:pPr>
        <w:ind w:left="720" w:hanging="360"/>
      </w:pPr>
      <w:rPr>
        <w:rFonts w:eastAsia="MS Mincho"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8" w15:restartNumberingAfterBreak="0">
    <w:nsid w:val="3563573D"/>
    <w:multiLevelType w:val="hybridMultilevel"/>
    <w:tmpl w:val="0AEC551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9" w15:restartNumberingAfterBreak="0">
    <w:nsid w:val="356C3C62"/>
    <w:multiLevelType w:val="hybridMultilevel"/>
    <w:tmpl w:val="9C18EADA"/>
    <w:lvl w:ilvl="0" w:tplc="041F0001">
      <w:start w:val="1"/>
      <w:numFmt w:val="bullet"/>
      <w:lvlText w:val=""/>
      <w:lvlJc w:val="left"/>
      <w:pPr>
        <w:ind w:left="1068" w:hanging="360"/>
      </w:pPr>
      <w:rPr>
        <w:rFonts w:ascii="Symbol" w:hAnsi="Symbol"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70" w15:restartNumberingAfterBreak="0">
    <w:nsid w:val="35D60511"/>
    <w:multiLevelType w:val="hybridMultilevel"/>
    <w:tmpl w:val="3A80ACDC"/>
    <w:lvl w:ilvl="0" w:tplc="04768A80">
      <w:start w:val="1"/>
      <w:numFmt w:val="lowerLetter"/>
      <w:lvlText w:val="%1)"/>
      <w:lvlJc w:val="left"/>
      <w:pPr>
        <w:ind w:left="720" w:hanging="360"/>
      </w:pPr>
      <w:rPr>
        <w:rFonts w:hint="default"/>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35E666F0"/>
    <w:multiLevelType w:val="hybridMultilevel"/>
    <w:tmpl w:val="8A02D560"/>
    <w:lvl w:ilvl="0" w:tplc="9AEA6CC2">
      <w:start w:val="1"/>
      <w:numFmt w:val="lowerLetter"/>
      <w:lvlText w:val="%1."/>
      <w:lvlJc w:val="left"/>
      <w:pPr>
        <w:ind w:left="720" w:hanging="360"/>
      </w:pPr>
      <w:rPr>
        <w:rFonts w:hint="default"/>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2" w15:restartNumberingAfterBreak="0">
    <w:nsid w:val="3625780F"/>
    <w:multiLevelType w:val="hybridMultilevel"/>
    <w:tmpl w:val="C20CE14C"/>
    <w:lvl w:ilvl="0" w:tplc="BAE8D448">
      <w:start w:val="1"/>
      <w:numFmt w:val="decimal"/>
      <w:lvlText w:val="(%1)"/>
      <w:lvlJc w:val="left"/>
      <w:pPr>
        <w:ind w:left="1140" w:hanging="360"/>
      </w:pPr>
      <w:rPr>
        <w:rFonts w:hint="default"/>
        <w:b w:val="0"/>
        <w:color w:val="000000" w:themeColor="text1"/>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73" w15:restartNumberingAfterBreak="0">
    <w:nsid w:val="36616100"/>
    <w:multiLevelType w:val="hybridMultilevel"/>
    <w:tmpl w:val="82BE26A8"/>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3671577F"/>
    <w:multiLevelType w:val="hybridMultilevel"/>
    <w:tmpl w:val="EA264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5" w15:restartNumberingAfterBreak="0">
    <w:nsid w:val="367615CA"/>
    <w:multiLevelType w:val="hybridMultilevel"/>
    <w:tmpl w:val="4E4AE098"/>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6" w15:restartNumberingAfterBreak="0">
    <w:nsid w:val="36922EE2"/>
    <w:multiLevelType w:val="hybridMultilevel"/>
    <w:tmpl w:val="93DCC992"/>
    <w:lvl w:ilvl="0" w:tplc="041F0001">
      <w:start w:val="1"/>
      <w:numFmt w:val="bullet"/>
      <w:lvlText w:val=""/>
      <w:lvlJc w:val="left"/>
      <w:pPr>
        <w:ind w:left="1068" w:hanging="360"/>
      </w:pPr>
      <w:rPr>
        <w:rFonts w:ascii="Symbol" w:hAnsi="Symbol" w:hint="default"/>
      </w:rPr>
    </w:lvl>
    <w:lvl w:ilvl="1" w:tplc="041F0017">
      <w:start w:val="1"/>
      <w:numFmt w:val="lowerLetter"/>
      <w:lvlText w:val="%2)"/>
      <w:lvlJc w:val="left"/>
      <w:pPr>
        <w:ind w:left="1788" w:hanging="360"/>
      </w:pPr>
    </w:lvl>
    <w:lvl w:ilvl="2" w:tplc="041F001B">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77" w15:restartNumberingAfterBreak="0">
    <w:nsid w:val="369B1A8C"/>
    <w:multiLevelType w:val="hybridMultilevel"/>
    <w:tmpl w:val="9AE240F6"/>
    <w:lvl w:ilvl="0" w:tplc="6EAA08D8">
      <w:start w:val="1"/>
      <w:numFmt w:val="lowerLetter"/>
      <w:lvlText w:val="%1)"/>
      <w:lvlJc w:val="left"/>
      <w:pPr>
        <w:ind w:left="1080"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8" w15:restartNumberingAfterBreak="0">
    <w:nsid w:val="36F047AA"/>
    <w:multiLevelType w:val="hybridMultilevel"/>
    <w:tmpl w:val="2520AE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9" w15:restartNumberingAfterBreak="0">
    <w:nsid w:val="370B6D46"/>
    <w:multiLevelType w:val="hybridMultilevel"/>
    <w:tmpl w:val="CA3609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0" w15:restartNumberingAfterBreak="0">
    <w:nsid w:val="376B313D"/>
    <w:multiLevelType w:val="hybridMultilevel"/>
    <w:tmpl w:val="7EB8E4D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1" w15:restartNumberingAfterBreak="0">
    <w:nsid w:val="376E3CEE"/>
    <w:multiLevelType w:val="hybridMultilevel"/>
    <w:tmpl w:val="9F68CE2A"/>
    <w:lvl w:ilvl="0" w:tplc="0419000F">
      <w:start w:val="1"/>
      <w:numFmt w:val="decimal"/>
      <w:lvlText w:val="%1."/>
      <w:lvlJc w:val="left"/>
      <w:pPr>
        <w:ind w:left="720" w:hanging="360"/>
      </w:pPr>
    </w:lvl>
    <w:lvl w:ilvl="1" w:tplc="B66E075E">
      <w:start w:val="1"/>
      <w:numFmt w:val="lowerLetter"/>
      <w:lvlText w:val="%2)"/>
      <w:lvlJc w:val="left"/>
      <w:pPr>
        <w:ind w:left="1440" w:hanging="360"/>
      </w:pPr>
      <w:rPr>
        <w:rFonts w:eastAsia="MS Mincho"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37CA0360"/>
    <w:multiLevelType w:val="hybridMultilevel"/>
    <w:tmpl w:val="7138CA5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3" w15:restartNumberingAfterBreak="0">
    <w:nsid w:val="37D2259D"/>
    <w:multiLevelType w:val="hybridMultilevel"/>
    <w:tmpl w:val="851CF294"/>
    <w:lvl w:ilvl="0" w:tplc="041F0001">
      <w:start w:val="1"/>
      <w:numFmt w:val="bullet"/>
      <w:lvlText w:val=""/>
      <w:lvlJc w:val="left"/>
      <w:pPr>
        <w:ind w:left="1170" w:hanging="360"/>
      </w:pPr>
      <w:rPr>
        <w:rFonts w:ascii="Symbol" w:hAnsi="Symbol" w:hint="default"/>
      </w:rPr>
    </w:lvl>
    <w:lvl w:ilvl="1" w:tplc="041F0003" w:tentative="1">
      <w:start w:val="1"/>
      <w:numFmt w:val="bullet"/>
      <w:lvlText w:val="o"/>
      <w:lvlJc w:val="left"/>
      <w:pPr>
        <w:ind w:left="1890" w:hanging="360"/>
      </w:pPr>
      <w:rPr>
        <w:rFonts w:ascii="Courier New" w:hAnsi="Courier New" w:cs="Courier New" w:hint="default"/>
      </w:rPr>
    </w:lvl>
    <w:lvl w:ilvl="2" w:tplc="041F0005" w:tentative="1">
      <w:start w:val="1"/>
      <w:numFmt w:val="bullet"/>
      <w:lvlText w:val=""/>
      <w:lvlJc w:val="left"/>
      <w:pPr>
        <w:ind w:left="2610" w:hanging="360"/>
      </w:pPr>
      <w:rPr>
        <w:rFonts w:ascii="Wingdings" w:hAnsi="Wingdings" w:hint="default"/>
      </w:rPr>
    </w:lvl>
    <w:lvl w:ilvl="3" w:tplc="041F0001" w:tentative="1">
      <w:start w:val="1"/>
      <w:numFmt w:val="bullet"/>
      <w:lvlText w:val=""/>
      <w:lvlJc w:val="left"/>
      <w:pPr>
        <w:ind w:left="3330" w:hanging="360"/>
      </w:pPr>
      <w:rPr>
        <w:rFonts w:ascii="Symbol" w:hAnsi="Symbol" w:hint="default"/>
      </w:rPr>
    </w:lvl>
    <w:lvl w:ilvl="4" w:tplc="041F0003" w:tentative="1">
      <w:start w:val="1"/>
      <w:numFmt w:val="bullet"/>
      <w:lvlText w:val="o"/>
      <w:lvlJc w:val="left"/>
      <w:pPr>
        <w:ind w:left="4050" w:hanging="360"/>
      </w:pPr>
      <w:rPr>
        <w:rFonts w:ascii="Courier New" w:hAnsi="Courier New" w:cs="Courier New" w:hint="default"/>
      </w:rPr>
    </w:lvl>
    <w:lvl w:ilvl="5" w:tplc="041F0005" w:tentative="1">
      <w:start w:val="1"/>
      <w:numFmt w:val="bullet"/>
      <w:lvlText w:val=""/>
      <w:lvlJc w:val="left"/>
      <w:pPr>
        <w:ind w:left="4770" w:hanging="360"/>
      </w:pPr>
      <w:rPr>
        <w:rFonts w:ascii="Wingdings" w:hAnsi="Wingdings" w:hint="default"/>
      </w:rPr>
    </w:lvl>
    <w:lvl w:ilvl="6" w:tplc="041F0001" w:tentative="1">
      <w:start w:val="1"/>
      <w:numFmt w:val="bullet"/>
      <w:lvlText w:val=""/>
      <w:lvlJc w:val="left"/>
      <w:pPr>
        <w:ind w:left="5490" w:hanging="360"/>
      </w:pPr>
      <w:rPr>
        <w:rFonts w:ascii="Symbol" w:hAnsi="Symbol" w:hint="default"/>
      </w:rPr>
    </w:lvl>
    <w:lvl w:ilvl="7" w:tplc="041F0003" w:tentative="1">
      <w:start w:val="1"/>
      <w:numFmt w:val="bullet"/>
      <w:lvlText w:val="o"/>
      <w:lvlJc w:val="left"/>
      <w:pPr>
        <w:ind w:left="6210" w:hanging="360"/>
      </w:pPr>
      <w:rPr>
        <w:rFonts w:ascii="Courier New" w:hAnsi="Courier New" w:cs="Courier New" w:hint="default"/>
      </w:rPr>
    </w:lvl>
    <w:lvl w:ilvl="8" w:tplc="041F0005" w:tentative="1">
      <w:start w:val="1"/>
      <w:numFmt w:val="bullet"/>
      <w:lvlText w:val=""/>
      <w:lvlJc w:val="left"/>
      <w:pPr>
        <w:ind w:left="6930" w:hanging="360"/>
      </w:pPr>
      <w:rPr>
        <w:rFonts w:ascii="Wingdings" w:hAnsi="Wingdings" w:hint="default"/>
      </w:rPr>
    </w:lvl>
  </w:abstractNum>
  <w:abstractNum w:abstractNumId="284" w15:restartNumberingAfterBreak="0">
    <w:nsid w:val="37F87457"/>
    <w:multiLevelType w:val="hybridMultilevel"/>
    <w:tmpl w:val="14C415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383B69B7"/>
    <w:multiLevelType w:val="hybridMultilevel"/>
    <w:tmpl w:val="9B9425A8"/>
    <w:lvl w:ilvl="0" w:tplc="B66E075E">
      <w:start w:val="1"/>
      <w:numFmt w:val="lowerLetter"/>
      <w:lvlText w:val="%1)"/>
      <w:lvlJc w:val="left"/>
      <w:pPr>
        <w:ind w:left="720" w:hanging="360"/>
      </w:pPr>
      <w:rPr>
        <w:rFonts w:eastAsia="MS Mincho"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6" w15:restartNumberingAfterBreak="0">
    <w:nsid w:val="38531468"/>
    <w:multiLevelType w:val="hybridMultilevel"/>
    <w:tmpl w:val="FAAA18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388C19B6"/>
    <w:multiLevelType w:val="hybridMultilevel"/>
    <w:tmpl w:val="A112D1C4"/>
    <w:lvl w:ilvl="0" w:tplc="E9D2A0CA">
      <w:start w:val="1"/>
      <w:numFmt w:val="decimal"/>
      <w:lvlText w:val="%1)"/>
      <w:lvlJc w:val="left"/>
      <w:pPr>
        <w:ind w:left="720" w:hanging="360"/>
      </w:pPr>
      <w:rPr>
        <w:rFonts w:ascii="Calibri" w:eastAsia="Times New Roman" w:hAnsi="Calibri"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8" w15:restartNumberingAfterBreak="0">
    <w:nsid w:val="389033B9"/>
    <w:multiLevelType w:val="hybridMultilevel"/>
    <w:tmpl w:val="1F3A7E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9" w15:restartNumberingAfterBreak="0">
    <w:nsid w:val="38EB5EFA"/>
    <w:multiLevelType w:val="hybridMultilevel"/>
    <w:tmpl w:val="D0AE4B70"/>
    <w:lvl w:ilvl="0" w:tplc="04190011">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0" w15:restartNumberingAfterBreak="0">
    <w:nsid w:val="391218A9"/>
    <w:multiLevelType w:val="hybridMultilevel"/>
    <w:tmpl w:val="E7FAF064"/>
    <w:lvl w:ilvl="0" w:tplc="B66E075E">
      <w:start w:val="1"/>
      <w:numFmt w:val="lowerLetter"/>
      <w:lvlText w:val="%1)"/>
      <w:lvlJc w:val="left"/>
      <w:pPr>
        <w:ind w:left="720" w:hanging="360"/>
      </w:pPr>
      <w:rPr>
        <w:rFonts w:eastAsia="MS Mincho"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1" w15:restartNumberingAfterBreak="0">
    <w:nsid w:val="394A07CC"/>
    <w:multiLevelType w:val="hybridMultilevel"/>
    <w:tmpl w:val="9E1405AA"/>
    <w:lvl w:ilvl="0" w:tplc="BE08C2F6">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39861810"/>
    <w:multiLevelType w:val="hybridMultilevel"/>
    <w:tmpl w:val="83FCFBDC"/>
    <w:lvl w:ilvl="0" w:tplc="041F0001">
      <w:start w:val="1"/>
      <w:numFmt w:val="bullet"/>
      <w:lvlText w:val=""/>
      <w:lvlJc w:val="left"/>
      <w:pPr>
        <w:ind w:left="1170" w:hanging="360"/>
      </w:pPr>
      <w:rPr>
        <w:rFonts w:ascii="Symbol" w:hAnsi="Symbol" w:hint="default"/>
      </w:rPr>
    </w:lvl>
    <w:lvl w:ilvl="1" w:tplc="041F0003" w:tentative="1">
      <w:start w:val="1"/>
      <w:numFmt w:val="bullet"/>
      <w:lvlText w:val="o"/>
      <w:lvlJc w:val="left"/>
      <w:pPr>
        <w:ind w:left="1890" w:hanging="360"/>
      </w:pPr>
      <w:rPr>
        <w:rFonts w:ascii="Courier New" w:hAnsi="Courier New" w:cs="Courier New" w:hint="default"/>
      </w:rPr>
    </w:lvl>
    <w:lvl w:ilvl="2" w:tplc="041F0005" w:tentative="1">
      <w:start w:val="1"/>
      <w:numFmt w:val="bullet"/>
      <w:lvlText w:val=""/>
      <w:lvlJc w:val="left"/>
      <w:pPr>
        <w:ind w:left="2610" w:hanging="360"/>
      </w:pPr>
      <w:rPr>
        <w:rFonts w:ascii="Wingdings" w:hAnsi="Wingdings" w:hint="default"/>
      </w:rPr>
    </w:lvl>
    <w:lvl w:ilvl="3" w:tplc="041F0001" w:tentative="1">
      <w:start w:val="1"/>
      <w:numFmt w:val="bullet"/>
      <w:lvlText w:val=""/>
      <w:lvlJc w:val="left"/>
      <w:pPr>
        <w:ind w:left="3330" w:hanging="360"/>
      </w:pPr>
      <w:rPr>
        <w:rFonts w:ascii="Symbol" w:hAnsi="Symbol" w:hint="default"/>
      </w:rPr>
    </w:lvl>
    <w:lvl w:ilvl="4" w:tplc="041F0003" w:tentative="1">
      <w:start w:val="1"/>
      <w:numFmt w:val="bullet"/>
      <w:lvlText w:val="o"/>
      <w:lvlJc w:val="left"/>
      <w:pPr>
        <w:ind w:left="4050" w:hanging="360"/>
      </w:pPr>
      <w:rPr>
        <w:rFonts w:ascii="Courier New" w:hAnsi="Courier New" w:cs="Courier New" w:hint="default"/>
      </w:rPr>
    </w:lvl>
    <w:lvl w:ilvl="5" w:tplc="041F0005" w:tentative="1">
      <w:start w:val="1"/>
      <w:numFmt w:val="bullet"/>
      <w:lvlText w:val=""/>
      <w:lvlJc w:val="left"/>
      <w:pPr>
        <w:ind w:left="4770" w:hanging="360"/>
      </w:pPr>
      <w:rPr>
        <w:rFonts w:ascii="Wingdings" w:hAnsi="Wingdings" w:hint="default"/>
      </w:rPr>
    </w:lvl>
    <w:lvl w:ilvl="6" w:tplc="041F0001" w:tentative="1">
      <w:start w:val="1"/>
      <w:numFmt w:val="bullet"/>
      <w:lvlText w:val=""/>
      <w:lvlJc w:val="left"/>
      <w:pPr>
        <w:ind w:left="5490" w:hanging="360"/>
      </w:pPr>
      <w:rPr>
        <w:rFonts w:ascii="Symbol" w:hAnsi="Symbol" w:hint="default"/>
      </w:rPr>
    </w:lvl>
    <w:lvl w:ilvl="7" w:tplc="041F0003" w:tentative="1">
      <w:start w:val="1"/>
      <w:numFmt w:val="bullet"/>
      <w:lvlText w:val="o"/>
      <w:lvlJc w:val="left"/>
      <w:pPr>
        <w:ind w:left="6210" w:hanging="360"/>
      </w:pPr>
      <w:rPr>
        <w:rFonts w:ascii="Courier New" w:hAnsi="Courier New" w:cs="Courier New" w:hint="default"/>
      </w:rPr>
    </w:lvl>
    <w:lvl w:ilvl="8" w:tplc="041F0005" w:tentative="1">
      <w:start w:val="1"/>
      <w:numFmt w:val="bullet"/>
      <w:lvlText w:val=""/>
      <w:lvlJc w:val="left"/>
      <w:pPr>
        <w:ind w:left="6930" w:hanging="360"/>
      </w:pPr>
      <w:rPr>
        <w:rFonts w:ascii="Wingdings" w:hAnsi="Wingdings" w:hint="default"/>
      </w:rPr>
    </w:lvl>
  </w:abstractNum>
  <w:abstractNum w:abstractNumId="293" w15:restartNumberingAfterBreak="0">
    <w:nsid w:val="39DE458D"/>
    <w:multiLevelType w:val="hybridMultilevel"/>
    <w:tmpl w:val="CEE6F7B2"/>
    <w:lvl w:ilvl="0" w:tplc="041F0011">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4" w15:restartNumberingAfterBreak="0">
    <w:nsid w:val="3A7B453F"/>
    <w:multiLevelType w:val="hybridMultilevel"/>
    <w:tmpl w:val="9C5CEE4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5" w15:restartNumberingAfterBreak="0">
    <w:nsid w:val="3A9D484E"/>
    <w:multiLevelType w:val="hybridMultilevel"/>
    <w:tmpl w:val="31DC0F38"/>
    <w:lvl w:ilvl="0" w:tplc="2F183AA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3AAC28A2"/>
    <w:multiLevelType w:val="hybridMultilevel"/>
    <w:tmpl w:val="31C85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15:restartNumberingAfterBreak="0">
    <w:nsid w:val="3AB90F80"/>
    <w:multiLevelType w:val="hybridMultilevel"/>
    <w:tmpl w:val="C6D8D388"/>
    <w:lvl w:ilvl="0" w:tplc="041F0001">
      <w:start w:val="1"/>
      <w:numFmt w:val="bullet"/>
      <w:lvlText w:val=""/>
      <w:lvlJc w:val="left"/>
      <w:pPr>
        <w:ind w:left="720" w:hanging="360"/>
      </w:pPr>
      <w:rPr>
        <w:rFonts w:ascii="Symbol" w:hAnsi="Symbol"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8" w15:restartNumberingAfterBreak="0">
    <w:nsid w:val="3B561C87"/>
    <w:multiLevelType w:val="hybridMultilevel"/>
    <w:tmpl w:val="5B24E746"/>
    <w:lvl w:ilvl="0" w:tplc="041F0011">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9" w15:restartNumberingAfterBreak="0">
    <w:nsid w:val="3BAF6E07"/>
    <w:multiLevelType w:val="hybridMultilevel"/>
    <w:tmpl w:val="82465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0" w15:restartNumberingAfterBreak="0">
    <w:nsid w:val="3BFC78B8"/>
    <w:multiLevelType w:val="hybridMultilevel"/>
    <w:tmpl w:val="F390728A"/>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1" w15:restartNumberingAfterBreak="0">
    <w:nsid w:val="3C3A4FFB"/>
    <w:multiLevelType w:val="singleLevel"/>
    <w:tmpl w:val="04190011"/>
    <w:lvl w:ilvl="0">
      <w:start w:val="1"/>
      <w:numFmt w:val="decimal"/>
      <w:lvlText w:val="%1)"/>
      <w:lvlJc w:val="left"/>
      <w:pPr>
        <w:ind w:left="720" w:hanging="360"/>
      </w:pPr>
      <w:rPr>
        <w:rFonts w:hint="default"/>
      </w:rPr>
    </w:lvl>
  </w:abstractNum>
  <w:abstractNum w:abstractNumId="302" w15:restartNumberingAfterBreak="0">
    <w:nsid w:val="3C3D2312"/>
    <w:multiLevelType w:val="hybridMultilevel"/>
    <w:tmpl w:val="F08CAA78"/>
    <w:lvl w:ilvl="0" w:tplc="2480B0F4">
      <w:start w:val="1"/>
      <w:numFmt w:val="decimal"/>
      <w:lvlText w:val="а.%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15:restartNumberingAfterBreak="0">
    <w:nsid w:val="3C792B73"/>
    <w:multiLevelType w:val="hybridMultilevel"/>
    <w:tmpl w:val="38D8281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3C827925"/>
    <w:multiLevelType w:val="hybridMultilevel"/>
    <w:tmpl w:val="A0D80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5" w15:restartNumberingAfterBreak="0">
    <w:nsid w:val="3CE605F7"/>
    <w:multiLevelType w:val="hybridMultilevel"/>
    <w:tmpl w:val="79E6000C"/>
    <w:lvl w:ilvl="0" w:tplc="04190017">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3CED1516"/>
    <w:multiLevelType w:val="hybridMultilevel"/>
    <w:tmpl w:val="58263C6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7" w15:restartNumberingAfterBreak="0">
    <w:nsid w:val="3ECA1032"/>
    <w:multiLevelType w:val="hybridMultilevel"/>
    <w:tmpl w:val="0F8A7D60"/>
    <w:lvl w:ilvl="0" w:tplc="D2581214">
      <w:start w:val="1"/>
      <w:numFmt w:val="russianLow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8" w15:restartNumberingAfterBreak="0">
    <w:nsid w:val="3ED22CC7"/>
    <w:multiLevelType w:val="hybridMultilevel"/>
    <w:tmpl w:val="02304740"/>
    <w:lvl w:ilvl="0" w:tplc="041F0001">
      <w:start w:val="1"/>
      <w:numFmt w:val="bullet"/>
      <w:lvlText w:val=""/>
      <w:lvlJc w:val="left"/>
      <w:pPr>
        <w:ind w:left="760" w:hanging="360"/>
      </w:pPr>
      <w:rPr>
        <w:rFonts w:ascii="Symbol" w:hAnsi="Symbol" w:hint="default"/>
      </w:rPr>
    </w:lvl>
    <w:lvl w:ilvl="1" w:tplc="041F0003" w:tentative="1">
      <w:start w:val="1"/>
      <w:numFmt w:val="bullet"/>
      <w:lvlText w:val="o"/>
      <w:lvlJc w:val="left"/>
      <w:pPr>
        <w:ind w:left="1480" w:hanging="360"/>
      </w:pPr>
      <w:rPr>
        <w:rFonts w:ascii="Courier New" w:hAnsi="Courier New" w:cs="Courier New" w:hint="default"/>
      </w:rPr>
    </w:lvl>
    <w:lvl w:ilvl="2" w:tplc="041F0005" w:tentative="1">
      <w:start w:val="1"/>
      <w:numFmt w:val="bullet"/>
      <w:lvlText w:val=""/>
      <w:lvlJc w:val="left"/>
      <w:pPr>
        <w:ind w:left="2200" w:hanging="360"/>
      </w:pPr>
      <w:rPr>
        <w:rFonts w:ascii="Wingdings" w:hAnsi="Wingdings" w:hint="default"/>
      </w:rPr>
    </w:lvl>
    <w:lvl w:ilvl="3" w:tplc="041F0001" w:tentative="1">
      <w:start w:val="1"/>
      <w:numFmt w:val="bullet"/>
      <w:lvlText w:val=""/>
      <w:lvlJc w:val="left"/>
      <w:pPr>
        <w:ind w:left="2920" w:hanging="360"/>
      </w:pPr>
      <w:rPr>
        <w:rFonts w:ascii="Symbol" w:hAnsi="Symbol" w:hint="default"/>
      </w:rPr>
    </w:lvl>
    <w:lvl w:ilvl="4" w:tplc="041F0003" w:tentative="1">
      <w:start w:val="1"/>
      <w:numFmt w:val="bullet"/>
      <w:lvlText w:val="o"/>
      <w:lvlJc w:val="left"/>
      <w:pPr>
        <w:ind w:left="3640" w:hanging="360"/>
      </w:pPr>
      <w:rPr>
        <w:rFonts w:ascii="Courier New" w:hAnsi="Courier New" w:cs="Courier New" w:hint="default"/>
      </w:rPr>
    </w:lvl>
    <w:lvl w:ilvl="5" w:tplc="041F0005" w:tentative="1">
      <w:start w:val="1"/>
      <w:numFmt w:val="bullet"/>
      <w:lvlText w:val=""/>
      <w:lvlJc w:val="left"/>
      <w:pPr>
        <w:ind w:left="4360" w:hanging="360"/>
      </w:pPr>
      <w:rPr>
        <w:rFonts w:ascii="Wingdings" w:hAnsi="Wingdings" w:hint="default"/>
      </w:rPr>
    </w:lvl>
    <w:lvl w:ilvl="6" w:tplc="041F0001" w:tentative="1">
      <w:start w:val="1"/>
      <w:numFmt w:val="bullet"/>
      <w:lvlText w:val=""/>
      <w:lvlJc w:val="left"/>
      <w:pPr>
        <w:ind w:left="5080" w:hanging="360"/>
      </w:pPr>
      <w:rPr>
        <w:rFonts w:ascii="Symbol" w:hAnsi="Symbol" w:hint="default"/>
      </w:rPr>
    </w:lvl>
    <w:lvl w:ilvl="7" w:tplc="041F0003" w:tentative="1">
      <w:start w:val="1"/>
      <w:numFmt w:val="bullet"/>
      <w:lvlText w:val="o"/>
      <w:lvlJc w:val="left"/>
      <w:pPr>
        <w:ind w:left="5800" w:hanging="360"/>
      </w:pPr>
      <w:rPr>
        <w:rFonts w:ascii="Courier New" w:hAnsi="Courier New" w:cs="Courier New" w:hint="default"/>
      </w:rPr>
    </w:lvl>
    <w:lvl w:ilvl="8" w:tplc="041F0005" w:tentative="1">
      <w:start w:val="1"/>
      <w:numFmt w:val="bullet"/>
      <w:lvlText w:val=""/>
      <w:lvlJc w:val="left"/>
      <w:pPr>
        <w:ind w:left="6520" w:hanging="360"/>
      </w:pPr>
      <w:rPr>
        <w:rFonts w:ascii="Wingdings" w:hAnsi="Wingdings" w:hint="default"/>
      </w:rPr>
    </w:lvl>
  </w:abstractNum>
  <w:abstractNum w:abstractNumId="309" w15:restartNumberingAfterBreak="0">
    <w:nsid w:val="3F1B3377"/>
    <w:multiLevelType w:val="hybridMultilevel"/>
    <w:tmpl w:val="27AC6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0" w15:restartNumberingAfterBreak="0">
    <w:nsid w:val="3F252F4B"/>
    <w:multiLevelType w:val="hybridMultilevel"/>
    <w:tmpl w:val="29A4BB2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11" w15:restartNumberingAfterBreak="0">
    <w:nsid w:val="3F3100D5"/>
    <w:multiLevelType w:val="hybridMultilevel"/>
    <w:tmpl w:val="3ADED5BA"/>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2" w15:restartNumberingAfterBreak="0">
    <w:nsid w:val="3F875688"/>
    <w:multiLevelType w:val="hybridMultilevel"/>
    <w:tmpl w:val="B2E69A38"/>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3" w15:restartNumberingAfterBreak="0">
    <w:nsid w:val="3FE56537"/>
    <w:multiLevelType w:val="hybridMultilevel"/>
    <w:tmpl w:val="6BBEDE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3FF55EA3"/>
    <w:multiLevelType w:val="hybridMultilevel"/>
    <w:tmpl w:val="65BEB5DA"/>
    <w:lvl w:ilvl="0" w:tplc="B66E075E">
      <w:start w:val="1"/>
      <w:numFmt w:val="lowerLetter"/>
      <w:lvlText w:val="%1)"/>
      <w:lvlJc w:val="left"/>
      <w:pPr>
        <w:ind w:left="1080" w:hanging="360"/>
      </w:pPr>
      <w:rPr>
        <w:rFonts w:eastAsia="MS Mincho" w:hint="default"/>
        <w:b w:val="0"/>
        <w:i w:val="0"/>
        <w:color w:val="0D0D0D" w:themeColor="text1" w:themeTint="F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5" w15:restartNumberingAfterBreak="0">
    <w:nsid w:val="402C1F03"/>
    <w:multiLevelType w:val="hybridMultilevel"/>
    <w:tmpl w:val="DBC24F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40677363"/>
    <w:multiLevelType w:val="hybridMultilevel"/>
    <w:tmpl w:val="F424C71A"/>
    <w:lvl w:ilvl="0" w:tplc="408A7F58">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7" w15:restartNumberingAfterBreak="0">
    <w:nsid w:val="407F1374"/>
    <w:multiLevelType w:val="hybridMultilevel"/>
    <w:tmpl w:val="DB2A737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8" w15:restartNumberingAfterBreak="0">
    <w:nsid w:val="40B92AC4"/>
    <w:multiLevelType w:val="hybridMultilevel"/>
    <w:tmpl w:val="D68A1A60"/>
    <w:lvl w:ilvl="0" w:tplc="B6A0C89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40E25C46"/>
    <w:multiLevelType w:val="hybridMultilevel"/>
    <w:tmpl w:val="95F20ECE"/>
    <w:lvl w:ilvl="0" w:tplc="0419000F">
      <w:start w:val="1"/>
      <w:numFmt w:val="decimal"/>
      <w:lvlText w:val="%1."/>
      <w:lvlJc w:val="left"/>
      <w:pPr>
        <w:ind w:left="720" w:hanging="360"/>
      </w:pPr>
    </w:lvl>
    <w:lvl w:ilvl="1" w:tplc="B66E075E">
      <w:start w:val="1"/>
      <w:numFmt w:val="lowerLetter"/>
      <w:lvlText w:val="%2)"/>
      <w:lvlJc w:val="left"/>
      <w:pPr>
        <w:ind w:left="1440" w:hanging="360"/>
      </w:pPr>
      <w:rPr>
        <w:rFonts w:eastAsia="MS Mincho" w:hint="default"/>
        <w:b w:val="0"/>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40E72DE2"/>
    <w:multiLevelType w:val="hybridMultilevel"/>
    <w:tmpl w:val="5D982D5A"/>
    <w:lvl w:ilvl="0" w:tplc="417EECC6">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15:restartNumberingAfterBreak="0">
    <w:nsid w:val="41174484"/>
    <w:multiLevelType w:val="hybridMultilevel"/>
    <w:tmpl w:val="9CB43A28"/>
    <w:lvl w:ilvl="0" w:tplc="04768A80">
      <w:start w:val="1"/>
      <w:numFmt w:val="lowerLetter"/>
      <w:lvlText w:val="%1)"/>
      <w:lvlJc w:val="left"/>
      <w:pPr>
        <w:ind w:left="720" w:hanging="360"/>
      </w:pPr>
      <w:rPr>
        <w:rFonts w:hint="default"/>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41244030"/>
    <w:multiLevelType w:val="hybridMultilevel"/>
    <w:tmpl w:val="6A803116"/>
    <w:lvl w:ilvl="0" w:tplc="5C72E428">
      <w:start w:val="2"/>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412B3DF3"/>
    <w:multiLevelType w:val="hybridMultilevel"/>
    <w:tmpl w:val="E90E7686"/>
    <w:lvl w:ilvl="0" w:tplc="77C2C174">
      <w:start w:val="1"/>
      <w:numFmt w:val="decimal"/>
      <w:lvlText w:val="%1)"/>
      <w:lvlJc w:val="left"/>
      <w:pPr>
        <w:ind w:left="720" w:hanging="360"/>
      </w:pPr>
      <w:rPr>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4" w15:restartNumberingAfterBreak="0">
    <w:nsid w:val="414419C3"/>
    <w:multiLevelType w:val="hybridMultilevel"/>
    <w:tmpl w:val="27FC3E7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5" w15:restartNumberingAfterBreak="0">
    <w:nsid w:val="418C63E3"/>
    <w:multiLevelType w:val="hybridMultilevel"/>
    <w:tmpl w:val="58B469FE"/>
    <w:lvl w:ilvl="0" w:tplc="95042A64">
      <w:start w:val="1"/>
      <w:numFmt w:val="lowerLetter"/>
      <w:lvlText w:val="%1)"/>
      <w:lvlJc w:val="left"/>
      <w:pPr>
        <w:ind w:left="720" w:hanging="360"/>
      </w:pPr>
      <w:rPr>
        <w:rFonts w:hint="default"/>
        <w:b w:val="0"/>
      </w:rPr>
    </w:lvl>
    <w:lvl w:ilvl="1" w:tplc="084463E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41AC207B"/>
    <w:multiLevelType w:val="hybridMultilevel"/>
    <w:tmpl w:val="A1FCC8E6"/>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7" w15:restartNumberingAfterBreak="0">
    <w:nsid w:val="41C31953"/>
    <w:multiLevelType w:val="hybridMultilevel"/>
    <w:tmpl w:val="DF44CC16"/>
    <w:lvl w:ilvl="0" w:tplc="07CEA6BE">
      <w:start w:val="1"/>
      <w:numFmt w:val="decimal"/>
      <w:lvlText w:val="%1)"/>
      <w:lvlJc w:val="left"/>
      <w:pPr>
        <w:ind w:left="720" w:hanging="360"/>
      </w:pPr>
      <w:rPr>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8" w15:restartNumberingAfterBreak="0">
    <w:nsid w:val="41D2543E"/>
    <w:multiLevelType w:val="hybridMultilevel"/>
    <w:tmpl w:val="520E61AA"/>
    <w:lvl w:ilvl="0" w:tplc="B66E075E">
      <w:start w:val="1"/>
      <w:numFmt w:val="lowerLetter"/>
      <w:lvlText w:val="%1)"/>
      <w:lvlJc w:val="left"/>
      <w:pPr>
        <w:ind w:left="720" w:hanging="360"/>
      </w:pPr>
      <w:rPr>
        <w:rFonts w:eastAsia="MS Mincho" w:hint="default"/>
        <w:b w:val="0"/>
        <w:bCs/>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9" w15:restartNumberingAfterBreak="0">
    <w:nsid w:val="423B185F"/>
    <w:multiLevelType w:val="hybridMultilevel"/>
    <w:tmpl w:val="CBEA4CF2"/>
    <w:lvl w:ilvl="0" w:tplc="6030A3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0" w15:restartNumberingAfterBreak="0">
    <w:nsid w:val="42520517"/>
    <w:multiLevelType w:val="hybridMultilevel"/>
    <w:tmpl w:val="CCA8F6D2"/>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426F710B"/>
    <w:multiLevelType w:val="hybridMultilevel"/>
    <w:tmpl w:val="EB20D13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2" w15:restartNumberingAfterBreak="0">
    <w:nsid w:val="42EE56B1"/>
    <w:multiLevelType w:val="hybridMultilevel"/>
    <w:tmpl w:val="1D12B810"/>
    <w:lvl w:ilvl="0" w:tplc="E9447D0C">
      <w:start w:val="1"/>
      <w:numFmt w:val="decimal"/>
      <w:lvlText w:val="%1."/>
      <w:lvlJc w:val="left"/>
      <w:pPr>
        <w:ind w:left="856" w:hanging="360"/>
      </w:pPr>
      <w:rPr>
        <w:rFonts w:ascii="Times New Roman" w:eastAsia="Calibri" w:hAnsi="Times New Roman" w:cs="Times New Roman" w:hint="default"/>
        <w:w w:val="100"/>
        <w:sz w:val="24"/>
        <w:szCs w:val="24"/>
      </w:rPr>
    </w:lvl>
    <w:lvl w:ilvl="1" w:tplc="91B202B2">
      <w:start w:val="1"/>
      <w:numFmt w:val="bullet"/>
      <w:lvlText w:val="•"/>
      <w:lvlJc w:val="left"/>
      <w:pPr>
        <w:ind w:left="1708" w:hanging="360"/>
      </w:pPr>
      <w:rPr>
        <w:rFonts w:hint="default"/>
      </w:rPr>
    </w:lvl>
    <w:lvl w:ilvl="2" w:tplc="A1F81704">
      <w:start w:val="1"/>
      <w:numFmt w:val="bullet"/>
      <w:lvlText w:val="•"/>
      <w:lvlJc w:val="left"/>
      <w:pPr>
        <w:ind w:left="2557" w:hanging="360"/>
      </w:pPr>
      <w:rPr>
        <w:rFonts w:hint="default"/>
      </w:rPr>
    </w:lvl>
    <w:lvl w:ilvl="3" w:tplc="4182A876">
      <w:start w:val="1"/>
      <w:numFmt w:val="bullet"/>
      <w:lvlText w:val="•"/>
      <w:lvlJc w:val="left"/>
      <w:pPr>
        <w:ind w:left="3405" w:hanging="360"/>
      </w:pPr>
      <w:rPr>
        <w:rFonts w:hint="default"/>
      </w:rPr>
    </w:lvl>
    <w:lvl w:ilvl="4" w:tplc="256E5F42">
      <w:start w:val="1"/>
      <w:numFmt w:val="bullet"/>
      <w:lvlText w:val="•"/>
      <w:lvlJc w:val="left"/>
      <w:pPr>
        <w:ind w:left="4254" w:hanging="360"/>
      </w:pPr>
      <w:rPr>
        <w:rFonts w:hint="default"/>
      </w:rPr>
    </w:lvl>
    <w:lvl w:ilvl="5" w:tplc="05D63C50">
      <w:start w:val="1"/>
      <w:numFmt w:val="bullet"/>
      <w:lvlText w:val="•"/>
      <w:lvlJc w:val="left"/>
      <w:pPr>
        <w:ind w:left="5103" w:hanging="360"/>
      </w:pPr>
      <w:rPr>
        <w:rFonts w:hint="default"/>
      </w:rPr>
    </w:lvl>
    <w:lvl w:ilvl="6" w:tplc="2ACC2606">
      <w:start w:val="1"/>
      <w:numFmt w:val="bullet"/>
      <w:lvlText w:val="•"/>
      <w:lvlJc w:val="left"/>
      <w:pPr>
        <w:ind w:left="5951" w:hanging="360"/>
      </w:pPr>
      <w:rPr>
        <w:rFonts w:hint="default"/>
      </w:rPr>
    </w:lvl>
    <w:lvl w:ilvl="7" w:tplc="25360160">
      <w:start w:val="1"/>
      <w:numFmt w:val="bullet"/>
      <w:lvlText w:val="•"/>
      <w:lvlJc w:val="left"/>
      <w:pPr>
        <w:ind w:left="6800" w:hanging="360"/>
      </w:pPr>
      <w:rPr>
        <w:rFonts w:hint="default"/>
      </w:rPr>
    </w:lvl>
    <w:lvl w:ilvl="8" w:tplc="03D6AA54">
      <w:start w:val="1"/>
      <w:numFmt w:val="bullet"/>
      <w:lvlText w:val="•"/>
      <w:lvlJc w:val="left"/>
      <w:pPr>
        <w:ind w:left="7649" w:hanging="360"/>
      </w:pPr>
      <w:rPr>
        <w:rFonts w:hint="default"/>
      </w:rPr>
    </w:lvl>
  </w:abstractNum>
  <w:abstractNum w:abstractNumId="333" w15:restartNumberingAfterBreak="0">
    <w:nsid w:val="42F86EB2"/>
    <w:multiLevelType w:val="hybridMultilevel"/>
    <w:tmpl w:val="55BA193C"/>
    <w:lvl w:ilvl="0" w:tplc="567EB47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4" w15:restartNumberingAfterBreak="0">
    <w:nsid w:val="431E266E"/>
    <w:multiLevelType w:val="hybridMultilevel"/>
    <w:tmpl w:val="2D2C6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4320770A"/>
    <w:multiLevelType w:val="hybridMultilevel"/>
    <w:tmpl w:val="C7B87262"/>
    <w:lvl w:ilvl="0" w:tplc="B66E075E">
      <w:start w:val="1"/>
      <w:numFmt w:val="lowerLetter"/>
      <w:lvlText w:val="%1)"/>
      <w:lvlJc w:val="left"/>
      <w:pPr>
        <w:ind w:left="720" w:hanging="360"/>
      </w:pPr>
      <w:rPr>
        <w:rFonts w:eastAsia="MS Mincho"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15:restartNumberingAfterBreak="0">
    <w:nsid w:val="433E6559"/>
    <w:multiLevelType w:val="hybridMultilevel"/>
    <w:tmpl w:val="DF22B0E4"/>
    <w:lvl w:ilvl="0" w:tplc="AB4E6A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43722EDF"/>
    <w:multiLevelType w:val="hybridMultilevel"/>
    <w:tmpl w:val="9C54E848"/>
    <w:lvl w:ilvl="0" w:tplc="D7FEC932">
      <w:start w:val="1"/>
      <w:numFmt w:val="decimal"/>
      <w:lvlText w:val="%1."/>
      <w:lvlJc w:val="left"/>
      <w:pPr>
        <w:ind w:left="496" w:hanging="360"/>
      </w:pPr>
      <w:rPr>
        <w:rFonts w:ascii="Times New Roman" w:eastAsia="Calibri" w:hAnsi="Times New Roman" w:cs="Times New Roman" w:hint="default"/>
        <w:b w:val="0"/>
        <w:bCs/>
        <w:w w:val="1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8" w15:restartNumberingAfterBreak="0">
    <w:nsid w:val="439205E1"/>
    <w:multiLevelType w:val="hybridMultilevel"/>
    <w:tmpl w:val="FFE0EF54"/>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9" w15:restartNumberingAfterBreak="0">
    <w:nsid w:val="43A71ECD"/>
    <w:multiLevelType w:val="hybridMultilevel"/>
    <w:tmpl w:val="98CAE62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15:restartNumberingAfterBreak="0">
    <w:nsid w:val="43B94E03"/>
    <w:multiLevelType w:val="hybridMultilevel"/>
    <w:tmpl w:val="230E40EA"/>
    <w:lvl w:ilvl="0" w:tplc="04190017">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1" w15:restartNumberingAfterBreak="0">
    <w:nsid w:val="43C8225B"/>
    <w:multiLevelType w:val="hybridMultilevel"/>
    <w:tmpl w:val="7D40713E"/>
    <w:lvl w:ilvl="0" w:tplc="B03A3980">
      <w:start w:val="1"/>
      <w:numFmt w:val="lowerLetter"/>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2" w15:restartNumberingAfterBreak="0">
    <w:nsid w:val="44553D10"/>
    <w:multiLevelType w:val="hybridMultilevel"/>
    <w:tmpl w:val="99C6C14A"/>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3" w15:restartNumberingAfterBreak="0">
    <w:nsid w:val="44D90712"/>
    <w:multiLevelType w:val="hybridMultilevel"/>
    <w:tmpl w:val="E1B6C57C"/>
    <w:lvl w:ilvl="0" w:tplc="041F0017">
      <w:start w:val="1"/>
      <w:numFmt w:val="lowerLetter"/>
      <w:lvlText w:val="%1)"/>
      <w:lvlJc w:val="left"/>
      <w:pPr>
        <w:ind w:left="2145" w:hanging="360"/>
      </w:pPr>
      <w:rPr>
        <w:rFonts w:hint="default"/>
      </w:rPr>
    </w:lvl>
    <w:lvl w:ilvl="1" w:tplc="041F0003" w:tentative="1">
      <w:start w:val="1"/>
      <w:numFmt w:val="bullet"/>
      <w:lvlText w:val="o"/>
      <w:lvlJc w:val="left"/>
      <w:pPr>
        <w:ind w:left="2865" w:hanging="360"/>
      </w:pPr>
      <w:rPr>
        <w:rFonts w:ascii="Courier New" w:hAnsi="Courier New" w:cs="Courier New" w:hint="default"/>
      </w:rPr>
    </w:lvl>
    <w:lvl w:ilvl="2" w:tplc="041F0005" w:tentative="1">
      <w:start w:val="1"/>
      <w:numFmt w:val="bullet"/>
      <w:lvlText w:val=""/>
      <w:lvlJc w:val="left"/>
      <w:pPr>
        <w:ind w:left="3585" w:hanging="360"/>
      </w:pPr>
      <w:rPr>
        <w:rFonts w:ascii="Wingdings" w:hAnsi="Wingdings" w:hint="default"/>
      </w:rPr>
    </w:lvl>
    <w:lvl w:ilvl="3" w:tplc="041F0001" w:tentative="1">
      <w:start w:val="1"/>
      <w:numFmt w:val="bullet"/>
      <w:lvlText w:val=""/>
      <w:lvlJc w:val="left"/>
      <w:pPr>
        <w:ind w:left="4305" w:hanging="360"/>
      </w:pPr>
      <w:rPr>
        <w:rFonts w:ascii="Symbol" w:hAnsi="Symbol" w:hint="default"/>
      </w:rPr>
    </w:lvl>
    <w:lvl w:ilvl="4" w:tplc="041F0003" w:tentative="1">
      <w:start w:val="1"/>
      <w:numFmt w:val="bullet"/>
      <w:lvlText w:val="o"/>
      <w:lvlJc w:val="left"/>
      <w:pPr>
        <w:ind w:left="5025" w:hanging="360"/>
      </w:pPr>
      <w:rPr>
        <w:rFonts w:ascii="Courier New" w:hAnsi="Courier New" w:cs="Courier New" w:hint="default"/>
      </w:rPr>
    </w:lvl>
    <w:lvl w:ilvl="5" w:tplc="041F0005" w:tentative="1">
      <w:start w:val="1"/>
      <w:numFmt w:val="bullet"/>
      <w:lvlText w:val=""/>
      <w:lvlJc w:val="left"/>
      <w:pPr>
        <w:ind w:left="5745" w:hanging="360"/>
      </w:pPr>
      <w:rPr>
        <w:rFonts w:ascii="Wingdings" w:hAnsi="Wingdings" w:hint="default"/>
      </w:rPr>
    </w:lvl>
    <w:lvl w:ilvl="6" w:tplc="041F0001" w:tentative="1">
      <w:start w:val="1"/>
      <w:numFmt w:val="bullet"/>
      <w:lvlText w:val=""/>
      <w:lvlJc w:val="left"/>
      <w:pPr>
        <w:ind w:left="6465" w:hanging="360"/>
      </w:pPr>
      <w:rPr>
        <w:rFonts w:ascii="Symbol" w:hAnsi="Symbol" w:hint="default"/>
      </w:rPr>
    </w:lvl>
    <w:lvl w:ilvl="7" w:tplc="041F0003" w:tentative="1">
      <w:start w:val="1"/>
      <w:numFmt w:val="bullet"/>
      <w:lvlText w:val="o"/>
      <w:lvlJc w:val="left"/>
      <w:pPr>
        <w:ind w:left="7185" w:hanging="360"/>
      </w:pPr>
      <w:rPr>
        <w:rFonts w:ascii="Courier New" w:hAnsi="Courier New" w:cs="Courier New" w:hint="default"/>
      </w:rPr>
    </w:lvl>
    <w:lvl w:ilvl="8" w:tplc="041F0005" w:tentative="1">
      <w:start w:val="1"/>
      <w:numFmt w:val="bullet"/>
      <w:lvlText w:val=""/>
      <w:lvlJc w:val="left"/>
      <w:pPr>
        <w:ind w:left="7905" w:hanging="360"/>
      </w:pPr>
      <w:rPr>
        <w:rFonts w:ascii="Wingdings" w:hAnsi="Wingdings" w:hint="default"/>
      </w:rPr>
    </w:lvl>
  </w:abstractNum>
  <w:abstractNum w:abstractNumId="344" w15:restartNumberingAfterBreak="0">
    <w:nsid w:val="456B5388"/>
    <w:multiLevelType w:val="hybridMultilevel"/>
    <w:tmpl w:val="1F601AA4"/>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5" w15:restartNumberingAfterBreak="0">
    <w:nsid w:val="46527961"/>
    <w:multiLevelType w:val="hybridMultilevel"/>
    <w:tmpl w:val="87400B3C"/>
    <w:lvl w:ilvl="0" w:tplc="AAE493D8">
      <w:start w:val="1"/>
      <w:numFmt w:val="decimal"/>
      <w:lvlText w:val="%1."/>
      <w:lvlJc w:val="left"/>
      <w:pPr>
        <w:tabs>
          <w:tab w:val="num" w:pos="720"/>
        </w:tabs>
        <w:ind w:left="720" w:hanging="360"/>
      </w:pPr>
      <w:rPr>
        <w:b/>
      </w:rPr>
    </w:lvl>
    <w:lvl w:ilvl="1" w:tplc="04190011">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6" w15:restartNumberingAfterBreak="0">
    <w:nsid w:val="46770E40"/>
    <w:multiLevelType w:val="hybridMultilevel"/>
    <w:tmpl w:val="E4C4EF52"/>
    <w:lvl w:ilvl="0" w:tplc="041F0001">
      <w:start w:val="1"/>
      <w:numFmt w:val="bullet"/>
      <w:lvlText w:val=""/>
      <w:lvlJc w:val="left"/>
      <w:pPr>
        <w:ind w:left="1068" w:hanging="360"/>
      </w:pPr>
      <w:rPr>
        <w:rFonts w:ascii="Symbol" w:hAnsi="Symbol"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7" w15:restartNumberingAfterBreak="0">
    <w:nsid w:val="46D35B80"/>
    <w:multiLevelType w:val="hybridMultilevel"/>
    <w:tmpl w:val="F4201B44"/>
    <w:lvl w:ilvl="0" w:tplc="A47C9DFE">
      <w:start w:val="4"/>
      <w:numFmt w:val="decimal"/>
      <w:lvlText w:val="%1."/>
      <w:lvlJc w:val="left"/>
      <w:pPr>
        <w:ind w:left="2160" w:hanging="18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8" w15:restartNumberingAfterBreak="0">
    <w:nsid w:val="46DF2C0C"/>
    <w:multiLevelType w:val="hybridMultilevel"/>
    <w:tmpl w:val="E340B81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9" w15:restartNumberingAfterBreak="0">
    <w:nsid w:val="46F31060"/>
    <w:multiLevelType w:val="hybridMultilevel"/>
    <w:tmpl w:val="D870FCF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0" w15:restartNumberingAfterBreak="0">
    <w:nsid w:val="46FB45CD"/>
    <w:multiLevelType w:val="hybridMultilevel"/>
    <w:tmpl w:val="074C6390"/>
    <w:lvl w:ilvl="0" w:tplc="041F0001">
      <w:start w:val="1"/>
      <w:numFmt w:val="bullet"/>
      <w:lvlText w:val=""/>
      <w:lvlJc w:val="left"/>
      <w:pPr>
        <w:ind w:left="1068" w:hanging="360"/>
      </w:pPr>
      <w:rPr>
        <w:rFonts w:ascii="Symbol" w:hAnsi="Symbol"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51" w15:restartNumberingAfterBreak="0">
    <w:nsid w:val="47251ACA"/>
    <w:multiLevelType w:val="multilevel"/>
    <w:tmpl w:val="F6001EB6"/>
    <w:lvl w:ilvl="0">
      <w:start w:val="1"/>
      <w:numFmt w:val="decimal"/>
      <w:lvlText w:val="%1."/>
      <w:lvlJc w:val="left"/>
      <w:pPr>
        <w:ind w:left="106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505"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5" w:hanging="1080"/>
      </w:pPr>
      <w:rPr>
        <w:rFonts w:hint="default"/>
      </w:rPr>
    </w:lvl>
    <w:lvl w:ilvl="6">
      <w:start w:val="1"/>
      <w:numFmt w:val="decimal"/>
      <w:isLgl/>
      <w:lvlText w:val="%1.%2.%3.%4.%5.%6.%7."/>
      <w:lvlJc w:val="left"/>
      <w:pPr>
        <w:ind w:left="4305" w:hanging="1440"/>
      </w:pPr>
      <w:rPr>
        <w:rFonts w:hint="default"/>
      </w:rPr>
    </w:lvl>
    <w:lvl w:ilvl="7">
      <w:start w:val="1"/>
      <w:numFmt w:val="decimal"/>
      <w:isLgl/>
      <w:lvlText w:val="%1.%2.%3.%4.%5.%6.%7.%8."/>
      <w:lvlJc w:val="left"/>
      <w:pPr>
        <w:ind w:left="4665" w:hanging="1440"/>
      </w:pPr>
      <w:rPr>
        <w:rFonts w:hint="default"/>
      </w:rPr>
    </w:lvl>
    <w:lvl w:ilvl="8">
      <w:start w:val="1"/>
      <w:numFmt w:val="decimal"/>
      <w:isLgl/>
      <w:lvlText w:val="%1.%2.%3.%4.%5.%6.%7.%8.%9."/>
      <w:lvlJc w:val="left"/>
      <w:pPr>
        <w:ind w:left="5385" w:hanging="1800"/>
      </w:pPr>
      <w:rPr>
        <w:rFonts w:hint="default"/>
      </w:rPr>
    </w:lvl>
  </w:abstractNum>
  <w:abstractNum w:abstractNumId="352" w15:restartNumberingAfterBreak="0">
    <w:nsid w:val="47415D62"/>
    <w:multiLevelType w:val="hybridMultilevel"/>
    <w:tmpl w:val="9A0C659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3" w15:restartNumberingAfterBreak="0">
    <w:nsid w:val="479C005A"/>
    <w:multiLevelType w:val="hybridMultilevel"/>
    <w:tmpl w:val="B374E11C"/>
    <w:lvl w:ilvl="0" w:tplc="216EEA36">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4" w15:restartNumberingAfterBreak="0">
    <w:nsid w:val="47F71EE1"/>
    <w:multiLevelType w:val="hybridMultilevel"/>
    <w:tmpl w:val="CF546C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5" w15:restartNumberingAfterBreak="0">
    <w:nsid w:val="48065678"/>
    <w:multiLevelType w:val="hybridMultilevel"/>
    <w:tmpl w:val="8DB01690"/>
    <w:lvl w:ilvl="0" w:tplc="04768A80">
      <w:start w:val="1"/>
      <w:numFmt w:val="lowerLetter"/>
      <w:lvlText w:val="%1)"/>
      <w:lvlJc w:val="left"/>
      <w:pPr>
        <w:ind w:left="720" w:hanging="360"/>
      </w:pPr>
      <w:rPr>
        <w:rFonts w:hint="default"/>
        <w:b w:val="0"/>
        <w:bCs/>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6" w15:restartNumberingAfterBreak="0">
    <w:nsid w:val="481A6222"/>
    <w:multiLevelType w:val="hybridMultilevel"/>
    <w:tmpl w:val="C14AB614"/>
    <w:lvl w:ilvl="0" w:tplc="04768A80">
      <w:start w:val="1"/>
      <w:numFmt w:val="lowerLetter"/>
      <w:lvlText w:val="%1)"/>
      <w:lvlJc w:val="left"/>
      <w:pPr>
        <w:ind w:left="2062" w:hanging="360"/>
      </w:pPr>
      <w:rPr>
        <w:rFonts w:hint="default"/>
        <w:b w:val="0"/>
        <w:i w:val="0"/>
        <w:color w:val="0D0D0D" w:themeColor="text1" w:themeTint="F2"/>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357" w15:restartNumberingAfterBreak="0">
    <w:nsid w:val="486458D4"/>
    <w:multiLevelType w:val="hybridMultilevel"/>
    <w:tmpl w:val="499EC314"/>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8" w15:restartNumberingAfterBreak="0">
    <w:nsid w:val="48AD5278"/>
    <w:multiLevelType w:val="hybridMultilevel"/>
    <w:tmpl w:val="B85644AC"/>
    <w:lvl w:ilvl="0" w:tplc="C42EB7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9" w15:restartNumberingAfterBreak="0">
    <w:nsid w:val="48CB5BFC"/>
    <w:multiLevelType w:val="hybridMultilevel"/>
    <w:tmpl w:val="233CFC20"/>
    <w:lvl w:ilvl="0" w:tplc="E0D6EF8A">
      <w:start w:val="1"/>
      <w:numFmt w:val="decimal"/>
      <w:lvlText w:val="%1."/>
      <w:lvlJc w:val="left"/>
      <w:pPr>
        <w:ind w:left="720" w:hanging="360"/>
      </w:pPr>
      <w:rPr>
        <w:rFonts w:eastAsiaTheme="majorEastAsia"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15:restartNumberingAfterBreak="0">
    <w:nsid w:val="48F10774"/>
    <w:multiLevelType w:val="hybridMultilevel"/>
    <w:tmpl w:val="7166F7D6"/>
    <w:lvl w:ilvl="0" w:tplc="7DB8A19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15:restartNumberingAfterBreak="0">
    <w:nsid w:val="496A36FB"/>
    <w:multiLevelType w:val="hybridMultilevel"/>
    <w:tmpl w:val="EAC08C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15:restartNumberingAfterBreak="0">
    <w:nsid w:val="49D94A08"/>
    <w:multiLevelType w:val="hybridMultilevel"/>
    <w:tmpl w:val="ACE089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15:restartNumberingAfterBreak="0">
    <w:nsid w:val="4A044546"/>
    <w:multiLevelType w:val="hybridMultilevel"/>
    <w:tmpl w:val="D08C3B88"/>
    <w:lvl w:ilvl="0" w:tplc="04768A80">
      <w:start w:val="1"/>
      <w:numFmt w:val="lowerLetter"/>
      <w:lvlText w:val="%1)"/>
      <w:lvlJc w:val="left"/>
      <w:pPr>
        <w:ind w:left="720" w:hanging="360"/>
      </w:pPr>
      <w:rPr>
        <w:rFonts w:hint="default"/>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15:restartNumberingAfterBreak="0">
    <w:nsid w:val="4A321D6E"/>
    <w:multiLevelType w:val="hybridMultilevel"/>
    <w:tmpl w:val="7ED05DEE"/>
    <w:lvl w:ilvl="0" w:tplc="0419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4A5027A6"/>
    <w:multiLevelType w:val="hybridMultilevel"/>
    <w:tmpl w:val="775A518E"/>
    <w:lvl w:ilvl="0" w:tplc="F5BE140A">
      <w:start w:val="1"/>
      <w:numFmt w:val="russianLower"/>
      <w:lvlText w:val="%1)"/>
      <w:lvlJc w:val="left"/>
      <w:pPr>
        <w:ind w:left="1080" w:hanging="360"/>
      </w:pPr>
      <w:rPr>
        <w:rFonts w:hint="default"/>
      </w:rPr>
    </w:lvl>
    <w:lvl w:ilvl="1" w:tplc="B66E075E">
      <w:start w:val="1"/>
      <w:numFmt w:val="lowerLetter"/>
      <w:lvlText w:val="%2)"/>
      <w:lvlJc w:val="left"/>
      <w:pPr>
        <w:ind w:left="1800" w:hanging="360"/>
      </w:pPr>
      <w:rPr>
        <w:rFonts w:eastAsia="MS Mincho" w:hint="default"/>
        <w:b w:val="0"/>
      </w:r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6" w15:restartNumberingAfterBreak="0">
    <w:nsid w:val="4A5B39AA"/>
    <w:multiLevelType w:val="hybridMultilevel"/>
    <w:tmpl w:val="99C48CD6"/>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7" w15:restartNumberingAfterBreak="0">
    <w:nsid w:val="4A920556"/>
    <w:multiLevelType w:val="hybridMultilevel"/>
    <w:tmpl w:val="B12C67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15:restartNumberingAfterBreak="0">
    <w:nsid w:val="4AD6402A"/>
    <w:multiLevelType w:val="hybridMultilevel"/>
    <w:tmpl w:val="A55A215E"/>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9" w15:restartNumberingAfterBreak="0">
    <w:nsid w:val="4B2D4677"/>
    <w:multiLevelType w:val="hybridMultilevel"/>
    <w:tmpl w:val="B86A2CC8"/>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0" w15:restartNumberingAfterBreak="0">
    <w:nsid w:val="4B5429B2"/>
    <w:multiLevelType w:val="hybridMultilevel"/>
    <w:tmpl w:val="982EA10A"/>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1" w15:restartNumberingAfterBreak="0">
    <w:nsid w:val="4B7330D9"/>
    <w:multiLevelType w:val="hybridMultilevel"/>
    <w:tmpl w:val="E70A2D3E"/>
    <w:lvl w:ilvl="0" w:tplc="0419000F">
      <w:start w:val="1"/>
      <w:numFmt w:val="decimal"/>
      <w:lvlText w:val="%1."/>
      <w:lvlJc w:val="left"/>
      <w:pPr>
        <w:ind w:left="720" w:hanging="360"/>
      </w:pPr>
    </w:lvl>
    <w:lvl w:ilvl="1" w:tplc="B66E075E">
      <w:start w:val="1"/>
      <w:numFmt w:val="lowerLetter"/>
      <w:lvlText w:val="%2)"/>
      <w:lvlJc w:val="left"/>
      <w:pPr>
        <w:ind w:left="1353" w:hanging="360"/>
      </w:pPr>
      <w:rPr>
        <w:rFonts w:eastAsia="MS Mincho"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4BBA70D9"/>
    <w:multiLevelType w:val="hybridMultilevel"/>
    <w:tmpl w:val="17407924"/>
    <w:lvl w:ilvl="0" w:tplc="92904BE4">
      <w:start w:val="1"/>
      <w:numFmt w:val="lowerRoman"/>
      <w:lvlText w:val="%1)"/>
      <w:lvlJc w:val="right"/>
      <w:pPr>
        <w:ind w:left="1854" w:hanging="360"/>
      </w:pPr>
      <w:rPr>
        <w:rFonts w:hint="default"/>
      </w:r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373" w15:restartNumberingAfterBreak="0">
    <w:nsid w:val="4BBB7F90"/>
    <w:multiLevelType w:val="hybridMultilevel"/>
    <w:tmpl w:val="FF8430D8"/>
    <w:lvl w:ilvl="0" w:tplc="041F0001">
      <w:start w:val="1"/>
      <w:numFmt w:val="bullet"/>
      <w:lvlText w:val=""/>
      <w:lvlJc w:val="left"/>
      <w:pPr>
        <w:ind w:left="1068" w:hanging="360"/>
      </w:pPr>
      <w:rPr>
        <w:rFonts w:ascii="Symbol" w:hAnsi="Symbol"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74" w15:restartNumberingAfterBreak="0">
    <w:nsid w:val="4BD61EB7"/>
    <w:multiLevelType w:val="hybridMultilevel"/>
    <w:tmpl w:val="6C2C3C38"/>
    <w:lvl w:ilvl="0" w:tplc="B66E075E">
      <w:start w:val="1"/>
      <w:numFmt w:val="lowerLetter"/>
      <w:lvlText w:val="%1)"/>
      <w:lvlJc w:val="left"/>
      <w:pPr>
        <w:ind w:left="360" w:hanging="360"/>
      </w:pPr>
      <w:rPr>
        <w:rFonts w:eastAsia="MS Mincho" w:hint="default"/>
        <w:b w:val="0"/>
        <w:i w:val="0"/>
        <w:color w:val="0D0D0D" w:themeColor="text1" w:themeTint="F2"/>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75" w15:restartNumberingAfterBreak="0">
    <w:nsid w:val="4BEC5F35"/>
    <w:multiLevelType w:val="hybridMultilevel"/>
    <w:tmpl w:val="49327E8A"/>
    <w:lvl w:ilvl="0" w:tplc="08ACFE82">
      <w:start w:val="1"/>
      <w:numFmt w:val="lowerLetter"/>
      <w:lvlText w:val="%1)"/>
      <w:lvlJc w:val="left"/>
      <w:pPr>
        <w:ind w:left="720" w:hanging="360"/>
      </w:pPr>
      <w:rPr>
        <w:rFonts w:hint="default"/>
        <w:b w:val="0"/>
        <w:bCs/>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15:restartNumberingAfterBreak="0">
    <w:nsid w:val="4C0D56C8"/>
    <w:multiLevelType w:val="hybridMultilevel"/>
    <w:tmpl w:val="1C5E998E"/>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4C10461C"/>
    <w:multiLevelType w:val="hybridMultilevel"/>
    <w:tmpl w:val="B99E7D8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8" w15:restartNumberingAfterBreak="0">
    <w:nsid w:val="4C687FAE"/>
    <w:multiLevelType w:val="hybridMultilevel"/>
    <w:tmpl w:val="1A7C5A8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15:restartNumberingAfterBreak="0">
    <w:nsid w:val="4CED6056"/>
    <w:multiLevelType w:val="hybridMultilevel"/>
    <w:tmpl w:val="0B343758"/>
    <w:lvl w:ilvl="0" w:tplc="04768A80">
      <w:start w:val="1"/>
      <w:numFmt w:val="lowerLetter"/>
      <w:lvlText w:val="%1)"/>
      <w:lvlJc w:val="left"/>
      <w:pPr>
        <w:ind w:left="720" w:hanging="360"/>
      </w:pPr>
      <w:rPr>
        <w:rFonts w:hint="default"/>
        <w:b w:val="0"/>
        <w:bCs/>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0" w15:restartNumberingAfterBreak="0">
    <w:nsid w:val="4D213EA0"/>
    <w:multiLevelType w:val="hybridMultilevel"/>
    <w:tmpl w:val="63426446"/>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1" w15:restartNumberingAfterBreak="0">
    <w:nsid w:val="4DBA0D8B"/>
    <w:multiLevelType w:val="hybridMultilevel"/>
    <w:tmpl w:val="C92C178E"/>
    <w:lvl w:ilvl="0" w:tplc="B66E075E">
      <w:start w:val="1"/>
      <w:numFmt w:val="lowerLetter"/>
      <w:lvlText w:val="%1)"/>
      <w:lvlJc w:val="left"/>
      <w:pPr>
        <w:ind w:left="1146" w:hanging="360"/>
      </w:pPr>
      <w:rPr>
        <w:rFonts w:eastAsia="MS Mincho" w:hint="default"/>
        <w:b w:val="0"/>
        <w:i w:val="0"/>
        <w:color w:val="0D0D0D" w:themeColor="text1" w:themeTint="F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2" w15:restartNumberingAfterBreak="0">
    <w:nsid w:val="4DC36971"/>
    <w:multiLevelType w:val="hybridMultilevel"/>
    <w:tmpl w:val="A1ACBEC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15:restartNumberingAfterBreak="0">
    <w:nsid w:val="4DCF4622"/>
    <w:multiLevelType w:val="hybridMultilevel"/>
    <w:tmpl w:val="050A9AAA"/>
    <w:lvl w:ilvl="0" w:tplc="0EB0C12E">
      <w:start w:val="1"/>
      <w:numFmt w:val="lowerLetter"/>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4DF56E99"/>
    <w:multiLevelType w:val="hybridMultilevel"/>
    <w:tmpl w:val="8656233E"/>
    <w:lvl w:ilvl="0" w:tplc="04190011">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5" w15:restartNumberingAfterBreak="0">
    <w:nsid w:val="4E445CBB"/>
    <w:multiLevelType w:val="hybridMultilevel"/>
    <w:tmpl w:val="7C400570"/>
    <w:lvl w:ilvl="0" w:tplc="041F0011">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86" w15:restartNumberingAfterBreak="0">
    <w:nsid w:val="4E683EF1"/>
    <w:multiLevelType w:val="hybridMultilevel"/>
    <w:tmpl w:val="C660EB2A"/>
    <w:lvl w:ilvl="0" w:tplc="B66E075E">
      <w:start w:val="1"/>
      <w:numFmt w:val="lowerLetter"/>
      <w:lvlText w:val="%1)"/>
      <w:lvlJc w:val="left"/>
      <w:pPr>
        <w:ind w:left="1080" w:hanging="360"/>
      </w:pPr>
      <w:rPr>
        <w:rFonts w:eastAsia="MS Mincho"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7" w15:restartNumberingAfterBreak="0">
    <w:nsid w:val="4E736063"/>
    <w:multiLevelType w:val="hybridMultilevel"/>
    <w:tmpl w:val="2FFAD32A"/>
    <w:lvl w:ilvl="0" w:tplc="B66E075E">
      <w:start w:val="1"/>
      <w:numFmt w:val="lowerLetter"/>
      <w:lvlText w:val="%1)"/>
      <w:lvlJc w:val="left"/>
      <w:pPr>
        <w:ind w:left="720" w:hanging="360"/>
      </w:pPr>
      <w:rPr>
        <w:rFonts w:eastAsia="MS Mincho"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8" w15:restartNumberingAfterBreak="0">
    <w:nsid w:val="4E962875"/>
    <w:multiLevelType w:val="hybridMultilevel"/>
    <w:tmpl w:val="7C00939E"/>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9" w15:restartNumberingAfterBreak="0">
    <w:nsid w:val="4EA976D3"/>
    <w:multiLevelType w:val="hybridMultilevel"/>
    <w:tmpl w:val="99327EB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0" w15:restartNumberingAfterBreak="0">
    <w:nsid w:val="4EE569D5"/>
    <w:multiLevelType w:val="hybridMultilevel"/>
    <w:tmpl w:val="A642D29E"/>
    <w:lvl w:ilvl="0" w:tplc="B15A5F96">
      <w:start w:val="1"/>
      <w:numFmt w:val="lowerRoman"/>
      <w:lvlText w:val="%1)"/>
      <w:lvlJc w:val="righ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4EED154D"/>
    <w:multiLevelType w:val="hybridMultilevel"/>
    <w:tmpl w:val="ABC65F8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15:restartNumberingAfterBreak="0">
    <w:nsid w:val="4F3454BD"/>
    <w:multiLevelType w:val="hybridMultilevel"/>
    <w:tmpl w:val="04EC0F08"/>
    <w:lvl w:ilvl="0" w:tplc="B66E075E">
      <w:start w:val="1"/>
      <w:numFmt w:val="lowerLetter"/>
      <w:lvlText w:val="%1)"/>
      <w:lvlJc w:val="left"/>
      <w:pPr>
        <w:ind w:left="1080" w:hanging="360"/>
      </w:pPr>
      <w:rPr>
        <w:rFonts w:eastAsia="MS Mincho"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3" w15:restartNumberingAfterBreak="0">
    <w:nsid w:val="4F4D7ABC"/>
    <w:multiLevelType w:val="hybridMultilevel"/>
    <w:tmpl w:val="1DBC1B20"/>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4F6C2A7F"/>
    <w:multiLevelType w:val="multilevel"/>
    <w:tmpl w:val="C5782B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5" w15:restartNumberingAfterBreak="0">
    <w:nsid w:val="4FEC4762"/>
    <w:multiLevelType w:val="hybridMultilevel"/>
    <w:tmpl w:val="705CE396"/>
    <w:lvl w:ilvl="0" w:tplc="6EBA6A04">
      <w:start w:val="1"/>
      <w:numFmt w:val="decimal"/>
      <w:lvlText w:val="%1)"/>
      <w:lvlJc w:val="left"/>
      <w:pPr>
        <w:ind w:left="720" w:hanging="360"/>
      </w:pPr>
      <w:rPr>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6" w15:restartNumberingAfterBreak="0">
    <w:nsid w:val="4FF66864"/>
    <w:multiLevelType w:val="hybridMultilevel"/>
    <w:tmpl w:val="33DE329C"/>
    <w:lvl w:ilvl="0" w:tplc="04768A80">
      <w:start w:val="1"/>
      <w:numFmt w:val="lowerLetter"/>
      <w:lvlText w:val="%1)"/>
      <w:lvlJc w:val="left"/>
      <w:pPr>
        <w:ind w:left="720" w:hanging="360"/>
      </w:pPr>
      <w:rPr>
        <w:rFonts w:hint="default"/>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15:restartNumberingAfterBreak="0">
    <w:nsid w:val="505B7A6F"/>
    <w:multiLevelType w:val="hybridMultilevel"/>
    <w:tmpl w:val="8D04697A"/>
    <w:lvl w:ilvl="0" w:tplc="041F0017">
      <w:start w:val="1"/>
      <w:numFmt w:val="lowerLetter"/>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8" w15:restartNumberingAfterBreak="0">
    <w:nsid w:val="508537C9"/>
    <w:multiLevelType w:val="hybridMultilevel"/>
    <w:tmpl w:val="C844688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9" w15:restartNumberingAfterBreak="0">
    <w:nsid w:val="50BE5DEC"/>
    <w:multiLevelType w:val="hybridMultilevel"/>
    <w:tmpl w:val="E1F8A17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0" w15:restartNumberingAfterBreak="0">
    <w:nsid w:val="51614662"/>
    <w:multiLevelType w:val="hybridMultilevel"/>
    <w:tmpl w:val="AD00855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1" w15:restartNumberingAfterBreak="0">
    <w:nsid w:val="517F4CBF"/>
    <w:multiLevelType w:val="hybridMultilevel"/>
    <w:tmpl w:val="0DFCE848"/>
    <w:lvl w:ilvl="0" w:tplc="C6C274A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51975153"/>
    <w:multiLevelType w:val="hybridMultilevel"/>
    <w:tmpl w:val="80689D82"/>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15:restartNumberingAfterBreak="0">
    <w:nsid w:val="51A97FDD"/>
    <w:multiLevelType w:val="hybridMultilevel"/>
    <w:tmpl w:val="3FF62F3E"/>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4" w15:restartNumberingAfterBreak="0">
    <w:nsid w:val="51E917AC"/>
    <w:multiLevelType w:val="hybridMultilevel"/>
    <w:tmpl w:val="A91877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5" w15:restartNumberingAfterBreak="0">
    <w:nsid w:val="51FE4255"/>
    <w:multiLevelType w:val="hybridMultilevel"/>
    <w:tmpl w:val="CF8A8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15:restartNumberingAfterBreak="0">
    <w:nsid w:val="523C13F2"/>
    <w:multiLevelType w:val="hybridMultilevel"/>
    <w:tmpl w:val="41163508"/>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15:restartNumberingAfterBreak="0">
    <w:nsid w:val="528E496F"/>
    <w:multiLevelType w:val="hybridMultilevel"/>
    <w:tmpl w:val="F8825696"/>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15:restartNumberingAfterBreak="0">
    <w:nsid w:val="52956C89"/>
    <w:multiLevelType w:val="hybridMultilevel"/>
    <w:tmpl w:val="AA0620FA"/>
    <w:lvl w:ilvl="0" w:tplc="04190017">
      <w:start w:val="1"/>
      <w:numFmt w:val="lowerLetter"/>
      <w:lvlText w:val="%1)"/>
      <w:lvlJc w:val="left"/>
      <w:pPr>
        <w:ind w:left="928"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530664E2"/>
    <w:multiLevelType w:val="hybridMultilevel"/>
    <w:tmpl w:val="1D7EEA24"/>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534A0C04"/>
    <w:multiLevelType w:val="hybridMultilevel"/>
    <w:tmpl w:val="8D72BE1A"/>
    <w:lvl w:ilvl="0" w:tplc="8DD00372">
      <w:start w:val="1"/>
      <w:numFmt w:val="lowerLett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15:restartNumberingAfterBreak="0">
    <w:nsid w:val="53C50109"/>
    <w:multiLevelType w:val="hybridMultilevel"/>
    <w:tmpl w:val="D58020C8"/>
    <w:lvl w:ilvl="0" w:tplc="04190017">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2" w15:restartNumberingAfterBreak="0">
    <w:nsid w:val="53EF4E5F"/>
    <w:multiLevelType w:val="hybridMultilevel"/>
    <w:tmpl w:val="CEF879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53F17BE4"/>
    <w:multiLevelType w:val="hybridMultilevel"/>
    <w:tmpl w:val="91366C96"/>
    <w:lvl w:ilvl="0" w:tplc="B66E075E">
      <w:start w:val="1"/>
      <w:numFmt w:val="lowerLetter"/>
      <w:lvlText w:val="%1)"/>
      <w:lvlJc w:val="left"/>
      <w:pPr>
        <w:ind w:left="1080" w:hanging="360"/>
      </w:pPr>
      <w:rPr>
        <w:rFonts w:eastAsia="MS Mincho"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4" w15:restartNumberingAfterBreak="0">
    <w:nsid w:val="543F368B"/>
    <w:multiLevelType w:val="hybridMultilevel"/>
    <w:tmpl w:val="76A86AAA"/>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54B032EC"/>
    <w:multiLevelType w:val="hybridMultilevel"/>
    <w:tmpl w:val="5C327C4A"/>
    <w:lvl w:ilvl="0" w:tplc="B66E075E">
      <w:start w:val="1"/>
      <w:numFmt w:val="lowerLetter"/>
      <w:lvlText w:val="%1)"/>
      <w:lvlJc w:val="left"/>
      <w:pPr>
        <w:ind w:left="770" w:hanging="360"/>
      </w:pPr>
      <w:rPr>
        <w:rFonts w:eastAsia="MS Mincho" w:hint="default"/>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16" w15:restartNumberingAfterBreak="0">
    <w:nsid w:val="54E35828"/>
    <w:multiLevelType w:val="hybridMultilevel"/>
    <w:tmpl w:val="A062682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7" w15:restartNumberingAfterBreak="0">
    <w:nsid w:val="54F03F48"/>
    <w:multiLevelType w:val="hybridMultilevel"/>
    <w:tmpl w:val="52C0064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8" w15:restartNumberingAfterBreak="0">
    <w:nsid w:val="55555BFA"/>
    <w:multiLevelType w:val="hybridMultilevel"/>
    <w:tmpl w:val="B25C224E"/>
    <w:lvl w:ilvl="0" w:tplc="04090017">
      <w:start w:val="1"/>
      <w:numFmt w:val="lowerLetter"/>
      <w:lvlText w:val="%1)"/>
      <w:lvlJc w:val="left"/>
      <w:pPr>
        <w:ind w:left="720" w:hanging="360"/>
      </w:pPr>
    </w:lvl>
    <w:lvl w:ilvl="1" w:tplc="041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555E3BB7"/>
    <w:multiLevelType w:val="hybridMultilevel"/>
    <w:tmpl w:val="2842D42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0" w15:restartNumberingAfterBreak="0">
    <w:nsid w:val="558D5704"/>
    <w:multiLevelType w:val="hybridMultilevel"/>
    <w:tmpl w:val="1F44B85E"/>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15:restartNumberingAfterBreak="0">
    <w:nsid w:val="55921A47"/>
    <w:multiLevelType w:val="hybridMultilevel"/>
    <w:tmpl w:val="77C09686"/>
    <w:lvl w:ilvl="0" w:tplc="B66E075E">
      <w:start w:val="1"/>
      <w:numFmt w:val="lowerLetter"/>
      <w:lvlText w:val="%1)"/>
      <w:lvlJc w:val="left"/>
      <w:pPr>
        <w:ind w:left="720" w:hanging="360"/>
      </w:pPr>
      <w:rPr>
        <w:rFonts w:eastAsia="MS Mincho"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2" w15:restartNumberingAfterBreak="0">
    <w:nsid w:val="559A2B1A"/>
    <w:multiLevelType w:val="hybridMultilevel"/>
    <w:tmpl w:val="9C6C77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15:restartNumberingAfterBreak="0">
    <w:nsid w:val="55A9768E"/>
    <w:multiLevelType w:val="hybridMultilevel"/>
    <w:tmpl w:val="C590A278"/>
    <w:lvl w:ilvl="0" w:tplc="EA820BF2">
      <w:start w:val="1"/>
      <w:numFmt w:val="decimal"/>
      <w:lvlText w:val="%1."/>
      <w:lvlJc w:val="left"/>
      <w:pPr>
        <w:ind w:left="720" w:hanging="360"/>
      </w:pPr>
      <w:rPr>
        <w:rFonts w:eastAsiaTheme="majorEastAsia"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15:restartNumberingAfterBreak="0">
    <w:nsid w:val="55BC6032"/>
    <w:multiLevelType w:val="hybridMultilevel"/>
    <w:tmpl w:val="BE5C8236"/>
    <w:lvl w:ilvl="0" w:tplc="B1FA5C3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56704721"/>
    <w:multiLevelType w:val="hybridMultilevel"/>
    <w:tmpl w:val="655CD0C6"/>
    <w:lvl w:ilvl="0" w:tplc="04768A80">
      <w:start w:val="1"/>
      <w:numFmt w:val="lowerLetter"/>
      <w:lvlText w:val="%1)"/>
      <w:lvlJc w:val="left"/>
      <w:pPr>
        <w:ind w:left="720" w:hanging="360"/>
      </w:pPr>
      <w:rPr>
        <w:rFonts w:hint="default"/>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15:restartNumberingAfterBreak="0">
    <w:nsid w:val="56E97BA8"/>
    <w:multiLevelType w:val="hybridMultilevel"/>
    <w:tmpl w:val="7DD6126C"/>
    <w:lvl w:ilvl="0" w:tplc="041F0001">
      <w:start w:val="1"/>
      <w:numFmt w:val="bullet"/>
      <w:lvlText w:val=""/>
      <w:lvlJc w:val="left"/>
      <w:pPr>
        <w:ind w:left="1068" w:hanging="360"/>
      </w:pPr>
      <w:rPr>
        <w:rFonts w:ascii="Symbol" w:hAnsi="Symbol"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27" w15:restartNumberingAfterBreak="0">
    <w:nsid w:val="56EA0C94"/>
    <w:multiLevelType w:val="hybridMultilevel"/>
    <w:tmpl w:val="90546B64"/>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8" w15:restartNumberingAfterBreak="0">
    <w:nsid w:val="5757718C"/>
    <w:multiLevelType w:val="hybridMultilevel"/>
    <w:tmpl w:val="61521E52"/>
    <w:lvl w:ilvl="0" w:tplc="73760F50">
      <w:start w:val="1"/>
      <w:numFmt w:val="decimal"/>
      <w:lvlText w:val="%1)"/>
      <w:lvlJc w:val="left"/>
      <w:pPr>
        <w:ind w:left="720" w:hanging="360"/>
      </w:pPr>
      <w:rPr>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9" w15:restartNumberingAfterBreak="0">
    <w:nsid w:val="57F231C4"/>
    <w:multiLevelType w:val="hybridMultilevel"/>
    <w:tmpl w:val="5E8A619C"/>
    <w:lvl w:ilvl="0" w:tplc="6C84845C">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15:restartNumberingAfterBreak="0">
    <w:nsid w:val="57FD56E9"/>
    <w:multiLevelType w:val="hybridMultilevel"/>
    <w:tmpl w:val="EBB62A3C"/>
    <w:lvl w:ilvl="0" w:tplc="9CC0F32E">
      <w:start w:val="19"/>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1" w15:restartNumberingAfterBreak="0">
    <w:nsid w:val="58382B3A"/>
    <w:multiLevelType w:val="hybridMultilevel"/>
    <w:tmpl w:val="322A068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15:restartNumberingAfterBreak="0">
    <w:nsid w:val="584B7AD2"/>
    <w:multiLevelType w:val="hybridMultilevel"/>
    <w:tmpl w:val="5B08C8FA"/>
    <w:lvl w:ilvl="0" w:tplc="04190017">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3" w15:restartNumberingAfterBreak="0">
    <w:nsid w:val="587D7E17"/>
    <w:multiLevelType w:val="hybridMultilevel"/>
    <w:tmpl w:val="2DEC27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4" w15:restartNumberingAfterBreak="0">
    <w:nsid w:val="58A91D54"/>
    <w:multiLevelType w:val="hybridMultilevel"/>
    <w:tmpl w:val="128CD658"/>
    <w:lvl w:ilvl="0" w:tplc="B66E075E">
      <w:start w:val="1"/>
      <w:numFmt w:val="lowerLetter"/>
      <w:lvlText w:val="%1)"/>
      <w:lvlJc w:val="left"/>
      <w:pPr>
        <w:ind w:left="720" w:hanging="360"/>
      </w:pPr>
      <w:rPr>
        <w:rFonts w:eastAsia="MS Mincho" w:hint="default"/>
        <w:b w:val="0"/>
        <w:i w:val="0"/>
        <w:color w:val="0D0D0D" w:themeColor="text1" w:themeTint="F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35" w15:restartNumberingAfterBreak="0">
    <w:nsid w:val="58AE4F33"/>
    <w:multiLevelType w:val="hybridMultilevel"/>
    <w:tmpl w:val="E8328A82"/>
    <w:lvl w:ilvl="0" w:tplc="9AEA6CC2">
      <w:start w:val="1"/>
      <w:numFmt w:val="lowerLetter"/>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6" w15:restartNumberingAfterBreak="0">
    <w:nsid w:val="595C7844"/>
    <w:multiLevelType w:val="hybridMultilevel"/>
    <w:tmpl w:val="525ADBE6"/>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7" w15:restartNumberingAfterBreak="0">
    <w:nsid w:val="596B143C"/>
    <w:multiLevelType w:val="hybridMultilevel"/>
    <w:tmpl w:val="C3B8213A"/>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15:restartNumberingAfterBreak="0">
    <w:nsid w:val="596C565B"/>
    <w:multiLevelType w:val="hybridMultilevel"/>
    <w:tmpl w:val="388812BA"/>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59887C0B"/>
    <w:multiLevelType w:val="hybridMultilevel"/>
    <w:tmpl w:val="0BE0D0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59AD02FA"/>
    <w:multiLevelType w:val="hybridMultilevel"/>
    <w:tmpl w:val="ED3CDB92"/>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59C8060E"/>
    <w:multiLevelType w:val="hybridMultilevel"/>
    <w:tmpl w:val="143247D4"/>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2" w15:restartNumberingAfterBreak="0">
    <w:nsid w:val="59FC74A5"/>
    <w:multiLevelType w:val="hybridMultilevel"/>
    <w:tmpl w:val="A55A215E"/>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3" w15:restartNumberingAfterBreak="0">
    <w:nsid w:val="5A023D3F"/>
    <w:multiLevelType w:val="hybridMultilevel"/>
    <w:tmpl w:val="D716F2E6"/>
    <w:lvl w:ilvl="0" w:tplc="8410BF04">
      <w:start w:val="18"/>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4" w15:restartNumberingAfterBreak="0">
    <w:nsid w:val="5A262733"/>
    <w:multiLevelType w:val="hybridMultilevel"/>
    <w:tmpl w:val="66EC00F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5" w15:restartNumberingAfterBreak="0">
    <w:nsid w:val="5A8B5015"/>
    <w:multiLevelType w:val="hybridMultilevel"/>
    <w:tmpl w:val="F37EBF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15:restartNumberingAfterBreak="0">
    <w:nsid w:val="5AE144B5"/>
    <w:multiLevelType w:val="hybridMultilevel"/>
    <w:tmpl w:val="269ED8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7" w15:restartNumberingAfterBreak="0">
    <w:nsid w:val="5B145B3A"/>
    <w:multiLevelType w:val="hybridMultilevel"/>
    <w:tmpl w:val="3534939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15:restartNumberingAfterBreak="0">
    <w:nsid w:val="5B3C4C65"/>
    <w:multiLevelType w:val="hybridMultilevel"/>
    <w:tmpl w:val="0C626D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9" w15:restartNumberingAfterBreak="0">
    <w:nsid w:val="5B452771"/>
    <w:multiLevelType w:val="hybridMultilevel"/>
    <w:tmpl w:val="9E7A4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0" w15:restartNumberingAfterBreak="0">
    <w:nsid w:val="5B620801"/>
    <w:multiLevelType w:val="hybridMultilevel"/>
    <w:tmpl w:val="8DD6BA46"/>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15:restartNumberingAfterBreak="0">
    <w:nsid w:val="5BD13D64"/>
    <w:multiLevelType w:val="hybridMultilevel"/>
    <w:tmpl w:val="D3889386"/>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2" w15:restartNumberingAfterBreak="0">
    <w:nsid w:val="5BD41C27"/>
    <w:multiLevelType w:val="hybridMultilevel"/>
    <w:tmpl w:val="90F6BE5E"/>
    <w:lvl w:ilvl="0" w:tplc="9C4C91C6">
      <w:start w:val="1"/>
      <w:numFmt w:val="lowerLetter"/>
      <w:lvlText w:val="%1)"/>
      <w:lvlJc w:val="left"/>
      <w:pPr>
        <w:ind w:left="720" w:hanging="360"/>
      </w:pPr>
      <w:rPr>
        <w:rFonts w:hint="default"/>
        <w:b w:val="0"/>
        <w:bCs/>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3" w15:restartNumberingAfterBreak="0">
    <w:nsid w:val="5BD7066A"/>
    <w:multiLevelType w:val="hybridMultilevel"/>
    <w:tmpl w:val="62FA662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4" w15:restartNumberingAfterBreak="0">
    <w:nsid w:val="5C027A32"/>
    <w:multiLevelType w:val="hybridMultilevel"/>
    <w:tmpl w:val="46D00F10"/>
    <w:lvl w:ilvl="0" w:tplc="B66E075E">
      <w:start w:val="1"/>
      <w:numFmt w:val="lowerLetter"/>
      <w:lvlText w:val="%1)"/>
      <w:lvlJc w:val="left"/>
      <w:pPr>
        <w:ind w:left="720" w:hanging="360"/>
      </w:pPr>
      <w:rPr>
        <w:rFonts w:eastAsia="MS Mincho"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5" w15:restartNumberingAfterBreak="0">
    <w:nsid w:val="5C416C93"/>
    <w:multiLevelType w:val="hybridMultilevel"/>
    <w:tmpl w:val="2A0C561E"/>
    <w:lvl w:ilvl="0" w:tplc="B66E075E">
      <w:start w:val="1"/>
      <w:numFmt w:val="lowerLetter"/>
      <w:lvlText w:val="%1)"/>
      <w:lvlJc w:val="left"/>
      <w:pPr>
        <w:ind w:left="720" w:hanging="360"/>
      </w:pPr>
      <w:rPr>
        <w:rFonts w:eastAsia="MS Mincho"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15:restartNumberingAfterBreak="0">
    <w:nsid w:val="5C493506"/>
    <w:multiLevelType w:val="hybridMultilevel"/>
    <w:tmpl w:val="AC4A31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7" w15:restartNumberingAfterBreak="0">
    <w:nsid w:val="5C6712FE"/>
    <w:multiLevelType w:val="hybridMultilevel"/>
    <w:tmpl w:val="B2E222EC"/>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15:restartNumberingAfterBreak="0">
    <w:nsid w:val="5C6E440C"/>
    <w:multiLevelType w:val="hybridMultilevel"/>
    <w:tmpl w:val="6058AC4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9" w15:restartNumberingAfterBreak="0">
    <w:nsid w:val="5CC546BA"/>
    <w:multiLevelType w:val="hybridMultilevel"/>
    <w:tmpl w:val="40FA4870"/>
    <w:lvl w:ilvl="0" w:tplc="041F0001">
      <w:start w:val="1"/>
      <w:numFmt w:val="bullet"/>
      <w:lvlText w:val=""/>
      <w:lvlJc w:val="left"/>
      <w:pPr>
        <w:ind w:left="1170" w:hanging="360"/>
      </w:pPr>
      <w:rPr>
        <w:rFonts w:ascii="Symbol" w:hAnsi="Symbol" w:hint="default"/>
      </w:rPr>
    </w:lvl>
    <w:lvl w:ilvl="1" w:tplc="041F0003" w:tentative="1">
      <w:start w:val="1"/>
      <w:numFmt w:val="bullet"/>
      <w:lvlText w:val="o"/>
      <w:lvlJc w:val="left"/>
      <w:pPr>
        <w:ind w:left="1890" w:hanging="360"/>
      </w:pPr>
      <w:rPr>
        <w:rFonts w:ascii="Courier New" w:hAnsi="Courier New" w:cs="Courier New" w:hint="default"/>
      </w:rPr>
    </w:lvl>
    <w:lvl w:ilvl="2" w:tplc="041F0005" w:tentative="1">
      <w:start w:val="1"/>
      <w:numFmt w:val="bullet"/>
      <w:lvlText w:val=""/>
      <w:lvlJc w:val="left"/>
      <w:pPr>
        <w:ind w:left="2610" w:hanging="360"/>
      </w:pPr>
      <w:rPr>
        <w:rFonts w:ascii="Wingdings" w:hAnsi="Wingdings" w:hint="default"/>
      </w:rPr>
    </w:lvl>
    <w:lvl w:ilvl="3" w:tplc="041F0001" w:tentative="1">
      <w:start w:val="1"/>
      <w:numFmt w:val="bullet"/>
      <w:lvlText w:val=""/>
      <w:lvlJc w:val="left"/>
      <w:pPr>
        <w:ind w:left="3330" w:hanging="360"/>
      </w:pPr>
      <w:rPr>
        <w:rFonts w:ascii="Symbol" w:hAnsi="Symbol" w:hint="default"/>
      </w:rPr>
    </w:lvl>
    <w:lvl w:ilvl="4" w:tplc="041F0003" w:tentative="1">
      <w:start w:val="1"/>
      <w:numFmt w:val="bullet"/>
      <w:lvlText w:val="o"/>
      <w:lvlJc w:val="left"/>
      <w:pPr>
        <w:ind w:left="4050" w:hanging="360"/>
      </w:pPr>
      <w:rPr>
        <w:rFonts w:ascii="Courier New" w:hAnsi="Courier New" w:cs="Courier New" w:hint="default"/>
      </w:rPr>
    </w:lvl>
    <w:lvl w:ilvl="5" w:tplc="041F0005" w:tentative="1">
      <w:start w:val="1"/>
      <w:numFmt w:val="bullet"/>
      <w:lvlText w:val=""/>
      <w:lvlJc w:val="left"/>
      <w:pPr>
        <w:ind w:left="4770" w:hanging="360"/>
      </w:pPr>
      <w:rPr>
        <w:rFonts w:ascii="Wingdings" w:hAnsi="Wingdings" w:hint="default"/>
      </w:rPr>
    </w:lvl>
    <w:lvl w:ilvl="6" w:tplc="041F0001" w:tentative="1">
      <w:start w:val="1"/>
      <w:numFmt w:val="bullet"/>
      <w:lvlText w:val=""/>
      <w:lvlJc w:val="left"/>
      <w:pPr>
        <w:ind w:left="5490" w:hanging="360"/>
      </w:pPr>
      <w:rPr>
        <w:rFonts w:ascii="Symbol" w:hAnsi="Symbol" w:hint="default"/>
      </w:rPr>
    </w:lvl>
    <w:lvl w:ilvl="7" w:tplc="041F0003" w:tentative="1">
      <w:start w:val="1"/>
      <w:numFmt w:val="bullet"/>
      <w:lvlText w:val="o"/>
      <w:lvlJc w:val="left"/>
      <w:pPr>
        <w:ind w:left="6210" w:hanging="360"/>
      </w:pPr>
      <w:rPr>
        <w:rFonts w:ascii="Courier New" w:hAnsi="Courier New" w:cs="Courier New" w:hint="default"/>
      </w:rPr>
    </w:lvl>
    <w:lvl w:ilvl="8" w:tplc="041F0005" w:tentative="1">
      <w:start w:val="1"/>
      <w:numFmt w:val="bullet"/>
      <w:lvlText w:val=""/>
      <w:lvlJc w:val="left"/>
      <w:pPr>
        <w:ind w:left="6930" w:hanging="360"/>
      </w:pPr>
      <w:rPr>
        <w:rFonts w:ascii="Wingdings" w:hAnsi="Wingdings" w:hint="default"/>
      </w:rPr>
    </w:lvl>
  </w:abstractNum>
  <w:abstractNum w:abstractNumId="460" w15:restartNumberingAfterBreak="0">
    <w:nsid w:val="5D1A66F7"/>
    <w:multiLevelType w:val="hybridMultilevel"/>
    <w:tmpl w:val="BE787F5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1" w15:restartNumberingAfterBreak="0">
    <w:nsid w:val="5D443347"/>
    <w:multiLevelType w:val="hybridMultilevel"/>
    <w:tmpl w:val="B136F120"/>
    <w:lvl w:ilvl="0" w:tplc="04768A80">
      <w:start w:val="1"/>
      <w:numFmt w:val="lowerLetter"/>
      <w:lvlText w:val="%1)"/>
      <w:lvlJc w:val="left"/>
      <w:pPr>
        <w:ind w:left="720" w:hanging="360"/>
      </w:pPr>
      <w:rPr>
        <w:rFonts w:hint="default"/>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2" w15:restartNumberingAfterBreak="0">
    <w:nsid w:val="5D571CA7"/>
    <w:multiLevelType w:val="multilevel"/>
    <w:tmpl w:val="C2CA4384"/>
    <w:lvl w:ilvl="0">
      <w:start w:val="1"/>
      <w:numFmt w:val="lowerLetter"/>
      <w:lvlText w:val="%1)"/>
      <w:lvlJc w:val="left"/>
      <w:rPr>
        <w:rFonts w:eastAsia="MS Mincho" w:hint="default"/>
        <w:b w:val="0"/>
        <w:bCs w:val="0"/>
        <w:i w:val="0"/>
        <w:iCs w:val="0"/>
        <w:smallCaps w:val="0"/>
        <w:strike w:val="0"/>
        <w:color w:val="000000"/>
        <w:spacing w:val="0"/>
        <w:w w:val="100"/>
        <w:position w:val="0"/>
        <w:sz w:val="24"/>
        <w:szCs w:val="2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DA30F85"/>
    <w:multiLevelType w:val="hybridMultilevel"/>
    <w:tmpl w:val="F4B689B8"/>
    <w:lvl w:ilvl="0" w:tplc="F35CD5A4">
      <w:start w:val="1"/>
      <w:numFmt w:val="lowerLetter"/>
      <w:lvlText w:val="%1)"/>
      <w:lvlJc w:val="left"/>
      <w:pPr>
        <w:ind w:left="720" w:hanging="360"/>
      </w:pPr>
      <w:rPr>
        <w:rFonts w:hint="default"/>
        <w:b/>
        <w:bCs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4" w15:restartNumberingAfterBreak="0">
    <w:nsid w:val="5DBD54B7"/>
    <w:multiLevelType w:val="hybridMultilevel"/>
    <w:tmpl w:val="AE30F094"/>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15:restartNumberingAfterBreak="0">
    <w:nsid w:val="5DDA4ECA"/>
    <w:multiLevelType w:val="hybridMultilevel"/>
    <w:tmpl w:val="903A6A38"/>
    <w:lvl w:ilvl="0" w:tplc="04190017">
      <w:start w:val="2"/>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15:restartNumberingAfterBreak="0">
    <w:nsid w:val="5DE569A3"/>
    <w:multiLevelType w:val="hybridMultilevel"/>
    <w:tmpl w:val="BB5C5AA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7" w15:restartNumberingAfterBreak="0">
    <w:nsid w:val="5E3B4C35"/>
    <w:multiLevelType w:val="hybridMultilevel"/>
    <w:tmpl w:val="EB5E23DC"/>
    <w:lvl w:ilvl="0" w:tplc="B66E075E">
      <w:start w:val="1"/>
      <w:numFmt w:val="lowerLetter"/>
      <w:lvlText w:val="%1)"/>
      <w:lvlJc w:val="left"/>
      <w:pPr>
        <w:ind w:left="720" w:hanging="360"/>
      </w:pPr>
      <w:rPr>
        <w:rFonts w:eastAsia="MS Mincho"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8" w15:restartNumberingAfterBreak="0">
    <w:nsid w:val="5EA103BC"/>
    <w:multiLevelType w:val="hybridMultilevel"/>
    <w:tmpl w:val="CC6E4C52"/>
    <w:lvl w:ilvl="0" w:tplc="55B6AFD2">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9" w15:restartNumberingAfterBreak="0">
    <w:nsid w:val="5EC43F6E"/>
    <w:multiLevelType w:val="hybridMultilevel"/>
    <w:tmpl w:val="36DAA6E2"/>
    <w:lvl w:ilvl="0" w:tplc="F07ECF26">
      <w:start w:val="1"/>
      <w:numFmt w:val="decimal"/>
      <w:lvlText w:val="%1."/>
      <w:lvlJc w:val="left"/>
      <w:pPr>
        <w:tabs>
          <w:tab w:val="num" w:pos="720"/>
        </w:tabs>
        <w:ind w:left="720" w:hanging="360"/>
      </w:pPr>
      <w:rPr>
        <w:rFonts w:hint="default"/>
        <w:b w:val="0"/>
      </w:rPr>
    </w:lvl>
    <w:lvl w:ilvl="1" w:tplc="9FD4397E">
      <w:start w:val="1"/>
      <w:numFmt w:val="decimal"/>
      <w:lvlText w:val="%2)"/>
      <w:lvlJc w:val="left"/>
      <w:pPr>
        <w:ind w:left="1620" w:hanging="540"/>
      </w:pPr>
      <w:rPr>
        <w:rFonts w:hint="default"/>
        <w:b w:val="0"/>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0" w15:restartNumberingAfterBreak="0">
    <w:nsid w:val="5EE954D3"/>
    <w:multiLevelType w:val="hybridMultilevel"/>
    <w:tmpl w:val="E74009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15:restartNumberingAfterBreak="0">
    <w:nsid w:val="5F047755"/>
    <w:multiLevelType w:val="hybridMultilevel"/>
    <w:tmpl w:val="876EEF44"/>
    <w:lvl w:ilvl="0" w:tplc="04090017">
      <w:start w:val="1"/>
      <w:numFmt w:val="lowerLetter"/>
      <w:lvlText w:val="%1)"/>
      <w:lvlJc w:val="left"/>
      <w:pPr>
        <w:ind w:left="720" w:hanging="360"/>
      </w:pPr>
    </w:lvl>
    <w:lvl w:ilvl="1" w:tplc="04190017">
      <w:start w:val="1"/>
      <w:numFmt w:val="lowerLetter"/>
      <w:lvlText w:val="%2)"/>
      <w:lvlJc w:val="left"/>
      <w:pPr>
        <w:ind w:left="1353"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5F53511A"/>
    <w:multiLevelType w:val="hybridMultilevel"/>
    <w:tmpl w:val="C95E9346"/>
    <w:lvl w:ilvl="0" w:tplc="B66E075E">
      <w:start w:val="1"/>
      <w:numFmt w:val="lowerLetter"/>
      <w:lvlText w:val="%1)"/>
      <w:lvlJc w:val="left"/>
      <w:pPr>
        <w:ind w:left="720" w:hanging="360"/>
      </w:pPr>
      <w:rPr>
        <w:rFonts w:eastAsia="MS Mincho" w:hint="default"/>
        <w:b w:val="0"/>
        <w:bCs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3" w15:restartNumberingAfterBreak="0">
    <w:nsid w:val="5F5B6155"/>
    <w:multiLevelType w:val="hybridMultilevel"/>
    <w:tmpl w:val="9AA4FC24"/>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5F660D67"/>
    <w:multiLevelType w:val="hybridMultilevel"/>
    <w:tmpl w:val="A106D694"/>
    <w:lvl w:ilvl="0" w:tplc="4940914C">
      <w:start w:val="1"/>
      <w:numFmt w:val="lowerLetter"/>
      <w:lvlText w:val="%1)"/>
      <w:lvlJc w:val="left"/>
      <w:pPr>
        <w:ind w:left="720" w:hanging="360"/>
      </w:pPr>
      <w:rPr>
        <w:rFonts w:eastAsia="MS Mincho" w:hint="default"/>
        <w:b/>
      </w:rPr>
    </w:lvl>
    <w:lvl w:ilvl="1" w:tplc="041F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5F6C07A7"/>
    <w:multiLevelType w:val="hybridMultilevel"/>
    <w:tmpl w:val="1E9EE5C0"/>
    <w:lvl w:ilvl="0" w:tplc="B66E075E">
      <w:start w:val="1"/>
      <w:numFmt w:val="lowerLetter"/>
      <w:lvlText w:val="%1)"/>
      <w:lvlJc w:val="left"/>
      <w:pPr>
        <w:ind w:left="1080" w:hanging="360"/>
      </w:pPr>
      <w:rPr>
        <w:rFonts w:eastAsia="MS Mincho" w:hint="default"/>
        <w:b w:val="0"/>
        <w:i w:val="0"/>
        <w:color w:val="0D0D0D" w:themeColor="text1" w:themeTint="F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6" w15:restartNumberingAfterBreak="0">
    <w:nsid w:val="5FB01BC5"/>
    <w:multiLevelType w:val="hybridMultilevel"/>
    <w:tmpl w:val="29FAE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5FFD4A56"/>
    <w:multiLevelType w:val="hybridMultilevel"/>
    <w:tmpl w:val="EA94F820"/>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15:restartNumberingAfterBreak="0">
    <w:nsid w:val="60125335"/>
    <w:multiLevelType w:val="hybridMultilevel"/>
    <w:tmpl w:val="9B5CA23C"/>
    <w:lvl w:ilvl="0" w:tplc="041F0001">
      <w:start w:val="1"/>
      <w:numFmt w:val="bullet"/>
      <w:lvlText w:val=""/>
      <w:lvlJc w:val="left"/>
      <w:pPr>
        <w:ind w:left="1494" w:hanging="360"/>
      </w:pPr>
      <w:rPr>
        <w:rFonts w:ascii="Symbol" w:hAnsi="Symbol" w:hint="default"/>
      </w:rPr>
    </w:lvl>
    <w:lvl w:ilvl="1" w:tplc="041F0017">
      <w:start w:val="1"/>
      <w:numFmt w:val="lowerLetter"/>
      <w:lvlText w:val="%2)"/>
      <w:lvlJc w:val="left"/>
      <w:pPr>
        <w:ind w:left="2214" w:hanging="360"/>
      </w:pPr>
    </w:lvl>
    <w:lvl w:ilvl="2" w:tplc="041F001B">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479" w15:restartNumberingAfterBreak="0">
    <w:nsid w:val="60364572"/>
    <w:multiLevelType w:val="hybridMultilevel"/>
    <w:tmpl w:val="F1281B66"/>
    <w:lvl w:ilvl="0" w:tplc="041F0001">
      <w:start w:val="1"/>
      <w:numFmt w:val="bullet"/>
      <w:lvlText w:val=""/>
      <w:lvlJc w:val="left"/>
      <w:pPr>
        <w:ind w:left="1068" w:hanging="360"/>
      </w:pPr>
      <w:rPr>
        <w:rFonts w:ascii="Symbol" w:hAnsi="Symbol"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80" w15:restartNumberingAfterBreak="0">
    <w:nsid w:val="60573E7F"/>
    <w:multiLevelType w:val="hybridMultilevel"/>
    <w:tmpl w:val="6B9A8720"/>
    <w:lvl w:ilvl="0" w:tplc="E32CCB8C">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1" w15:restartNumberingAfterBreak="0">
    <w:nsid w:val="60AC64AC"/>
    <w:multiLevelType w:val="hybridMultilevel"/>
    <w:tmpl w:val="DFCE70D8"/>
    <w:lvl w:ilvl="0" w:tplc="041F0017">
      <w:start w:val="1"/>
      <w:numFmt w:val="lowerLetter"/>
      <w:lvlText w:val="%1)"/>
      <w:lvlJc w:val="left"/>
      <w:pPr>
        <w:ind w:left="294" w:hanging="360"/>
      </w:p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482" w15:restartNumberingAfterBreak="0">
    <w:nsid w:val="60DD3774"/>
    <w:multiLevelType w:val="hybridMultilevel"/>
    <w:tmpl w:val="3684F7D2"/>
    <w:lvl w:ilvl="0" w:tplc="E654D824">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15:restartNumberingAfterBreak="0">
    <w:nsid w:val="610A1003"/>
    <w:multiLevelType w:val="hybridMultilevel"/>
    <w:tmpl w:val="32321714"/>
    <w:lvl w:ilvl="0" w:tplc="A06A8A3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15:restartNumberingAfterBreak="0">
    <w:nsid w:val="616E72C8"/>
    <w:multiLevelType w:val="hybridMultilevel"/>
    <w:tmpl w:val="42B2FA32"/>
    <w:lvl w:ilvl="0" w:tplc="EB1295F2">
      <w:start w:val="1"/>
      <w:numFmt w:val="lowerLetter"/>
      <w:lvlText w:val="%1)"/>
      <w:lvlJc w:val="left"/>
      <w:pPr>
        <w:ind w:left="1080" w:hanging="360"/>
      </w:pPr>
      <w:rPr>
        <w:color w:val="171717" w:themeColor="background2" w:themeShade="1A"/>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5" w15:restartNumberingAfterBreak="0">
    <w:nsid w:val="61722A39"/>
    <w:multiLevelType w:val="hybridMultilevel"/>
    <w:tmpl w:val="115A0FC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6" w15:restartNumberingAfterBreak="0">
    <w:nsid w:val="618C7375"/>
    <w:multiLevelType w:val="hybridMultilevel"/>
    <w:tmpl w:val="946C6AD2"/>
    <w:lvl w:ilvl="0" w:tplc="4F40A634">
      <w:start w:val="1"/>
      <w:numFmt w:val="decimal"/>
      <w:lvlText w:val="%1."/>
      <w:lvlJc w:val="left"/>
      <w:pPr>
        <w:ind w:left="720" w:hanging="360"/>
      </w:pPr>
      <w:rPr>
        <w:rFonts w:eastAsiaTheme="majorEastAsia"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15:restartNumberingAfterBreak="0">
    <w:nsid w:val="61AA6F3C"/>
    <w:multiLevelType w:val="hybridMultilevel"/>
    <w:tmpl w:val="1EDC5DFE"/>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8" w15:restartNumberingAfterBreak="0">
    <w:nsid w:val="61CB6ECC"/>
    <w:multiLevelType w:val="hybridMultilevel"/>
    <w:tmpl w:val="B96CDB80"/>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15:restartNumberingAfterBreak="0">
    <w:nsid w:val="61D626D9"/>
    <w:multiLevelType w:val="hybridMultilevel"/>
    <w:tmpl w:val="3E20D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0" w15:restartNumberingAfterBreak="0">
    <w:nsid w:val="62423C3A"/>
    <w:multiLevelType w:val="hybridMultilevel"/>
    <w:tmpl w:val="95E6FF26"/>
    <w:lvl w:ilvl="0" w:tplc="0419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1" w15:restartNumberingAfterBreak="0">
    <w:nsid w:val="62AE76C5"/>
    <w:multiLevelType w:val="hybridMultilevel"/>
    <w:tmpl w:val="5514549E"/>
    <w:lvl w:ilvl="0" w:tplc="0419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92" w15:restartNumberingAfterBreak="0">
    <w:nsid w:val="62D01EDE"/>
    <w:multiLevelType w:val="hybridMultilevel"/>
    <w:tmpl w:val="AAAC09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15:restartNumberingAfterBreak="0">
    <w:nsid w:val="62E77AB3"/>
    <w:multiLevelType w:val="hybridMultilevel"/>
    <w:tmpl w:val="EBBADBD2"/>
    <w:lvl w:ilvl="0" w:tplc="55B6AFD2">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4" w15:restartNumberingAfterBreak="0">
    <w:nsid w:val="62F17577"/>
    <w:multiLevelType w:val="hybridMultilevel"/>
    <w:tmpl w:val="5DA28618"/>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5" w15:restartNumberingAfterBreak="0">
    <w:nsid w:val="6301624F"/>
    <w:multiLevelType w:val="hybridMultilevel"/>
    <w:tmpl w:val="4A7CE806"/>
    <w:lvl w:ilvl="0" w:tplc="B66E075E">
      <w:start w:val="1"/>
      <w:numFmt w:val="lowerLetter"/>
      <w:lvlText w:val="%1)"/>
      <w:lvlJc w:val="left"/>
      <w:pPr>
        <w:ind w:left="928" w:hanging="360"/>
      </w:pPr>
      <w:rPr>
        <w:rFonts w:eastAsia="MS Mincho"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15:restartNumberingAfterBreak="0">
    <w:nsid w:val="638355A8"/>
    <w:multiLevelType w:val="hybridMultilevel"/>
    <w:tmpl w:val="D1124940"/>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7" w15:restartNumberingAfterBreak="0">
    <w:nsid w:val="63C714FF"/>
    <w:multiLevelType w:val="hybridMultilevel"/>
    <w:tmpl w:val="36D28A38"/>
    <w:lvl w:ilvl="0" w:tplc="0419000F">
      <w:start w:val="1"/>
      <w:numFmt w:val="decimal"/>
      <w:lvlText w:val="%1."/>
      <w:lvlJc w:val="left"/>
      <w:pPr>
        <w:ind w:left="720" w:hanging="360"/>
      </w:pPr>
    </w:lvl>
    <w:lvl w:ilvl="1" w:tplc="B66E075E">
      <w:start w:val="1"/>
      <w:numFmt w:val="lowerLetter"/>
      <w:lvlText w:val="%2)"/>
      <w:lvlJc w:val="left"/>
      <w:pPr>
        <w:ind w:left="1440" w:hanging="360"/>
      </w:pPr>
      <w:rPr>
        <w:rFonts w:eastAsia="MS Mincho"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15:restartNumberingAfterBreak="0">
    <w:nsid w:val="644C0FC8"/>
    <w:multiLevelType w:val="hybridMultilevel"/>
    <w:tmpl w:val="2DEE55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9" w15:restartNumberingAfterBreak="0">
    <w:nsid w:val="652F0A02"/>
    <w:multiLevelType w:val="hybridMultilevel"/>
    <w:tmpl w:val="55DA1358"/>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15:restartNumberingAfterBreak="0">
    <w:nsid w:val="65390FE6"/>
    <w:multiLevelType w:val="hybridMultilevel"/>
    <w:tmpl w:val="A230B586"/>
    <w:lvl w:ilvl="0" w:tplc="5F8A956E">
      <w:start w:val="1"/>
      <w:numFmt w:val="decimal"/>
      <w:lvlText w:val="%1)"/>
      <w:lvlJc w:val="left"/>
      <w:pPr>
        <w:ind w:left="720" w:hanging="360"/>
      </w:pPr>
      <w:rPr>
        <w:rFonts w:hint="default"/>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1" w15:restartNumberingAfterBreak="0">
    <w:nsid w:val="65AB10DF"/>
    <w:multiLevelType w:val="hybridMultilevel"/>
    <w:tmpl w:val="E51E68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2" w15:restartNumberingAfterBreak="0">
    <w:nsid w:val="65E12AD0"/>
    <w:multiLevelType w:val="hybridMultilevel"/>
    <w:tmpl w:val="264802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3" w15:restartNumberingAfterBreak="0">
    <w:nsid w:val="65FB1B88"/>
    <w:multiLevelType w:val="hybridMultilevel"/>
    <w:tmpl w:val="AFFABD38"/>
    <w:lvl w:ilvl="0" w:tplc="B906B9EA">
      <w:start w:val="2"/>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4" w15:restartNumberingAfterBreak="0">
    <w:nsid w:val="665A4E3D"/>
    <w:multiLevelType w:val="hybridMultilevel"/>
    <w:tmpl w:val="9B84AC9E"/>
    <w:lvl w:ilvl="0" w:tplc="C7B86F1E">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5" w15:restartNumberingAfterBreak="0">
    <w:nsid w:val="666C023E"/>
    <w:multiLevelType w:val="hybridMultilevel"/>
    <w:tmpl w:val="9146BEE2"/>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6" w15:restartNumberingAfterBreak="0">
    <w:nsid w:val="66D536C2"/>
    <w:multiLevelType w:val="hybridMultilevel"/>
    <w:tmpl w:val="26EEEBB8"/>
    <w:lvl w:ilvl="0" w:tplc="8EB8AE6E">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07" w15:restartNumberingAfterBreak="0">
    <w:nsid w:val="66E82929"/>
    <w:multiLevelType w:val="hybridMultilevel"/>
    <w:tmpl w:val="6826035E"/>
    <w:lvl w:ilvl="0" w:tplc="696CD09A">
      <w:start w:val="1"/>
      <w:numFmt w:val="decimal"/>
      <w:lvlText w:val="%1)"/>
      <w:lvlJc w:val="left"/>
      <w:pPr>
        <w:ind w:left="720" w:hanging="360"/>
      </w:pPr>
    </w:lvl>
    <w:lvl w:ilvl="1" w:tplc="4336DD1C">
      <w:start w:val="1"/>
      <w:numFmt w:val="lowerLetter"/>
      <w:lvlText w:val="%2."/>
      <w:lvlJc w:val="left"/>
      <w:pPr>
        <w:ind w:left="1440" w:hanging="360"/>
      </w:pPr>
    </w:lvl>
    <w:lvl w:ilvl="2" w:tplc="FBC8D6C6">
      <w:start w:val="1"/>
      <w:numFmt w:val="lowerRoman"/>
      <w:lvlText w:val="%3."/>
      <w:lvlJc w:val="right"/>
      <w:pPr>
        <w:ind w:left="2160" w:hanging="180"/>
      </w:pPr>
    </w:lvl>
    <w:lvl w:ilvl="3" w:tplc="F260FD32">
      <w:start w:val="1"/>
      <w:numFmt w:val="decimal"/>
      <w:lvlText w:val="%4."/>
      <w:lvlJc w:val="left"/>
      <w:pPr>
        <w:ind w:left="2880" w:hanging="360"/>
      </w:pPr>
    </w:lvl>
    <w:lvl w:ilvl="4" w:tplc="2CF62EEA">
      <w:start w:val="1"/>
      <w:numFmt w:val="lowerLetter"/>
      <w:lvlText w:val="%5."/>
      <w:lvlJc w:val="left"/>
      <w:pPr>
        <w:ind w:left="3600" w:hanging="360"/>
      </w:pPr>
    </w:lvl>
    <w:lvl w:ilvl="5" w:tplc="30CEC3BE">
      <w:start w:val="1"/>
      <w:numFmt w:val="lowerRoman"/>
      <w:lvlText w:val="%6."/>
      <w:lvlJc w:val="right"/>
      <w:pPr>
        <w:ind w:left="4320" w:hanging="180"/>
      </w:pPr>
    </w:lvl>
    <w:lvl w:ilvl="6" w:tplc="F2983F44">
      <w:start w:val="1"/>
      <w:numFmt w:val="decimal"/>
      <w:lvlText w:val="%7."/>
      <w:lvlJc w:val="left"/>
      <w:pPr>
        <w:ind w:left="5040" w:hanging="360"/>
      </w:pPr>
    </w:lvl>
    <w:lvl w:ilvl="7" w:tplc="867230BA">
      <w:start w:val="1"/>
      <w:numFmt w:val="lowerLetter"/>
      <w:lvlText w:val="%8."/>
      <w:lvlJc w:val="left"/>
      <w:pPr>
        <w:ind w:left="5760" w:hanging="360"/>
      </w:pPr>
    </w:lvl>
    <w:lvl w:ilvl="8" w:tplc="BB006C64">
      <w:start w:val="1"/>
      <w:numFmt w:val="lowerRoman"/>
      <w:lvlText w:val="%9."/>
      <w:lvlJc w:val="right"/>
      <w:pPr>
        <w:ind w:left="6480" w:hanging="180"/>
      </w:pPr>
    </w:lvl>
  </w:abstractNum>
  <w:abstractNum w:abstractNumId="508" w15:restartNumberingAfterBreak="0">
    <w:nsid w:val="67197566"/>
    <w:multiLevelType w:val="hybridMultilevel"/>
    <w:tmpl w:val="45FC354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9" w15:restartNumberingAfterBreak="0">
    <w:nsid w:val="67270BE6"/>
    <w:multiLevelType w:val="hybridMultilevel"/>
    <w:tmpl w:val="38EC48AC"/>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0" w15:restartNumberingAfterBreak="0">
    <w:nsid w:val="675E401A"/>
    <w:multiLevelType w:val="hybridMultilevel"/>
    <w:tmpl w:val="5A8293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1" w15:restartNumberingAfterBreak="0">
    <w:nsid w:val="67805D95"/>
    <w:multiLevelType w:val="hybridMultilevel"/>
    <w:tmpl w:val="EE527F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2" w15:restartNumberingAfterBreak="0">
    <w:nsid w:val="67AE38A7"/>
    <w:multiLevelType w:val="multilevel"/>
    <w:tmpl w:val="4B6CF3B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3" w15:restartNumberingAfterBreak="0">
    <w:nsid w:val="68141947"/>
    <w:multiLevelType w:val="hybridMultilevel"/>
    <w:tmpl w:val="D3784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15:restartNumberingAfterBreak="0">
    <w:nsid w:val="683E5AA0"/>
    <w:multiLevelType w:val="hybridMultilevel"/>
    <w:tmpl w:val="7DDE4108"/>
    <w:lvl w:ilvl="0" w:tplc="8DD00372">
      <w:start w:val="1"/>
      <w:numFmt w:val="lowerLetter"/>
      <w:lvlText w:val="%1)"/>
      <w:lvlJc w:val="left"/>
      <w:pPr>
        <w:ind w:left="720" w:hanging="360"/>
      </w:pPr>
      <w:rPr>
        <w:rFonts w:hint="default"/>
        <w:i w:val="0"/>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5" w15:restartNumberingAfterBreak="0">
    <w:nsid w:val="68930E60"/>
    <w:multiLevelType w:val="hybridMultilevel"/>
    <w:tmpl w:val="F5B4C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15:restartNumberingAfterBreak="0">
    <w:nsid w:val="689C683E"/>
    <w:multiLevelType w:val="hybridMultilevel"/>
    <w:tmpl w:val="D26E6392"/>
    <w:lvl w:ilvl="0" w:tplc="04190011">
      <w:start w:val="1"/>
      <w:numFmt w:val="decimal"/>
      <w:lvlText w:val="%1)"/>
      <w:lvlJc w:val="left"/>
      <w:pPr>
        <w:ind w:left="1004" w:hanging="360"/>
      </w:pPr>
    </w:lvl>
    <w:lvl w:ilvl="1" w:tplc="04190011">
      <w:start w:val="1"/>
      <w:numFmt w:val="decimal"/>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17" w15:restartNumberingAfterBreak="0">
    <w:nsid w:val="68DE5263"/>
    <w:multiLevelType w:val="hybridMultilevel"/>
    <w:tmpl w:val="E8908ADC"/>
    <w:lvl w:ilvl="0" w:tplc="0409000F">
      <w:start w:val="1"/>
      <w:numFmt w:val="decimal"/>
      <w:lvlText w:val="%1."/>
      <w:lvlJc w:val="left"/>
      <w:pPr>
        <w:ind w:left="720" w:hanging="360"/>
      </w:pPr>
      <w:rPr>
        <w:rFonts w:hint="default"/>
      </w:rPr>
    </w:lvl>
    <w:lvl w:ilvl="1" w:tplc="87D804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6902377D"/>
    <w:multiLevelType w:val="hybridMultilevel"/>
    <w:tmpl w:val="EA1CDBB4"/>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691B000F"/>
    <w:multiLevelType w:val="hybridMultilevel"/>
    <w:tmpl w:val="C5060D4C"/>
    <w:lvl w:ilvl="0" w:tplc="87707896">
      <w:start w:val="1"/>
      <w:numFmt w:val="lowerLetter"/>
      <w:lvlText w:val="%1)"/>
      <w:lvlJc w:val="left"/>
      <w:pPr>
        <w:ind w:left="720" w:hanging="360"/>
      </w:pPr>
      <w:rPr>
        <w:rFonts w:hint="default"/>
        <w:b w:val="0"/>
        <w:bCs/>
        <w:i w:val="0"/>
        <w:color w:val="0D0D0D" w:themeColor="text1" w:themeTint="F2"/>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0" w15:restartNumberingAfterBreak="0">
    <w:nsid w:val="6934342D"/>
    <w:multiLevelType w:val="hybridMultilevel"/>
    <w:tmpl w:val="B57A9A6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1" w15:restartNumberingAfterBreak="0">
    <w:nsid w:val="6967559A"/>
    <w:multiLevelType w:val="hybridMultilevel"/>
    <w:tmpl w:val="6368E3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2" w15:restartNumberingAfterBreak="0">
    <w:nsid w:val="69762960"/>
    <w:multiLevelType w:val="hybridMultilevel"/>
    <w:tmpl w:val="02885368"/>
    <w:lvl w:ilvl="0" w:tplc="04190015">
      <w:start w:val="1"/>
      <w:numFmt w:val="upperLetter"/>
      <w:lvlText w:val="%1."/>
      <w:lvlJc w:val="left"/>
      <w:pPr>
        <w:ind w:left="1004" w:hanging="360"/>
      </w:pPr>
    </w:lvl>
    <w:lvl w:ilvl="1" w:tplc="AB929FB0">
      <w:start w:val="1"/>
      <w:numFmt w:val="upperLetter"/>
      <w:lvlText w:val="%2)"/>
      <w:lvlJc w:val="left"/>
      <w:pPr>
        <w:ind w:left="1724" w:hanging="360"/>
      </w:pPr>
      <w:rPr>
        <w:rFonts w:hint="default"/>
      </w:r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23" w15:restartNumberingAfterBreak="0">
    <w:nsid w:val="6A0E719A"/>
    <w:multiLevelType w:val="hybridMultilevel"/>
    <w:tmpl w:val="F2FEAF3C"/>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4" w15:restartNumberingAfterBreak="0">
    <w:nsid w:val="6A1576B0"/>
    <w:multiLevelType w:val="hybridMultilevel"/>
    <w:tmpl w:val="1E109230"/>
    <w:lvl w:ilvl="0" w:tplc="B66E075E">
      <w:start w:val="1"/>
      <w:numFmt w:val="lowerLetter"/>
      <w:lvlText w:val="%1)"/>
      <w:lvlJc w:val="left"/>
      <w:pPr>
        <w:ind w:left="720" w:hanging="360"/>
      </w:pPr>
      <w:rPr>
        <w:rFonts w:eastAsia="MS Mincho"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5" w15:restartNumberingAfterBreak="0">
    <w:nsid w:val="6A492DC2"/>
    <w:multiLevelType w:val="hybridMultilevel"/>
    <w:tmpl w:val="F1F292F4"/>
    <w:lvl w:ilvl="0" w:tplc="041F0011">
      <w:start w:val="1"/>
      <w:numFmt w:val="decimal"/>
      <w:lvlText w:val="%1)"/>
      <w:lvlJc w:val="left"/>
      <w:pPr>
        <w:ind w:left="720" w:hanging="360"/>
      </w:pPr>
    </w:lvl>
    <w:lvl w:ilvl="1" w:tplc="85D60834">
      <w:start w:val="1"/>
      <w:numFmt w:val="lowerLetter"/>
      <w:lvlText w:val="%2)"/>
      <w:lvlJc w:val="left"/>
      <w:pPr>
        <w:ind w:left="1495"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6" w15:restartNumberingAfterBreak="0">
    <w:nsid w:val="6AB8569B"/>
    <w:multiLevelType w:val="hybridMultilevel"/>
    <w:tmpl w:val="BC3270A8"/>
    <w:name w:val="WW8Num32"/>
    <w:lvl w:ilvl="0" w:tplc="7F461756">
      <w:start w:val="1"/>
      <w:numFmt w:val="russianLower"/>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7" w15:restartNumberingAfterBreak="0">
    <w:nsid w:val="6AD41805"/>
    <w:multiLevelType w:val="hybridMultilevel"/>
    <w:tmpl w:val="3328E834"/>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8" w15:restartNumberingAfterBreak="0">
    <w:nsid w:val="6AFF7B7F"/>
    <w:multiLevelType w:val="hybridMultilevel"/>
    <w:tmpl w:val="F4EECEB0"/>
    <w:lvl w:ilvl="0" w:tplc="F244C1F0">
      <w:start w:val="1"/>
      <w:numFmt w:val="lowerLetter"/>
      <w:lvlText w:val="%1)"/>
      <w:lvlJc w:val="left"/>
      <w:pPr>
        <w:ind w:left="1080"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9" w15:restartNumberingAfterBreak="0">
    <w:nsid w:val="6B501809"/>
    <w:multiLevelType w:val="multilevel"/>
    <w:tmpl w:val="2A84768E"/>
    <w:lvl w:ilvl="0">
      <w:start w:val="1"/>
      <w:numFmt w:val="lowerLetter"/>
      <w:lvlText w:val="%1)"/>
      <w:lvlJc w:val="left"/>
      <w:rPr>
        <w:rFonts w:eastAsia="MS Mincho" w:hint="default"/>
        <w:b w:val="0"/>
        <w:bCs w:val="0"/>
        <w:i w:val="0"/>
        <w:iCs w:val="0"/>
        <w:smallCaps w:val="0"/>
        <w:strike w:val="0"/>
        <w:color w:val="000000"/>
        <w:spacing w:val="0"/>
        <w:w w:val="100"/>
        <w:position w:val="0"/>
        <w:sz w:val="24"/>
        <w:szCs w:val="2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6B6F549E"/>
    <w:multiLevelType w:val="hybridMultilevel"/>
    <w:tmpl w:val="B6D82D3C"/>
    <w:lvl w:ilvl="0" w:tplc="041F0011">
      <w:start w:val="1"/>
      <w:numFmt w:val="decimal"/>
      <w:lvlText w:val="%1)"/>
      <w:lvlJc w:val="left"/>
      <w:pPr>
        <w:ind w:left="720" w:hanging="360"/>
      </w:pPr>
    </w:lvl>
    <w:lvl w:ilvl="1" w:tplc="04768A80">
      <w:start w:val="1"/>
      <w:numFmt w:val="lowerLetter"/>
      <w:lvlText w:val="%2)"/>
      <w:lvlJc w:val="left"/>
      <w:pPr>
        <w:ind w:left="1440" w:hanging="360"/>
      </w:pPr>
      <w:rPr>
        <w:rFonts w:hint="default"/>
        <w:i w:val="0"/>
        <w:color w:val="0D0D0D" w:themeColor="text1" w:themeTint="F2"/>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1" w15:restartNumberingAfterBreak="0">
    <w:nsid w:val="6BE749E4"/>
    <w:multiLevelType w:val="hybridMultilevel"/>
    <w:tmpl w:val="8EE6997C"/>
    <w:lvl w:ilvl="0" w:tplc="B66E075E">
      <w:start w:val="1"/>
      <w:numFmt w:val="lowerLetter"/>
      <w:lvlText w:val="%1)"/>
      <w:lvlJc w:val="left"/>
      <w:pPr>
        <w:ind w:left="1080" w:hanging="360"/>
      </w:pPr>
      <w:rPr>
        <w:rFonts w:eastAsia="MS Mincho" w:hint="default"/>
        <w:b w:val="0"/>
        <w:i w:val="0"/>
        <w:color w:val="0D0D0D" w:themeColor="text1" w:themeTint="F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2" w15:restartNumberingAfterBreak="0">
    <w:nsid w:val="6C137279"/>
    <w:multiLevelType w:val="hybridMultilevel"/>
    <w:tmpl w:val="EEE21926"/>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3" w15:restartNumberingAfterBreak="0">
    <w:nsid w:val="6C1B13E5"/>
    <w:multiLevelType w:val="hybridMultilevel"/>
    <w:tmpl w:val="3D0A3D76"/>
    <w:lvl w:ilvl="0" w:tplc="041F0011">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34" w15:restartNumberingAfterBreak="0">
    <w:nsid w:val="6C59533E"/>
    <w:multiLevelType w:val="hybridMultilevel"/>
    <w:tmpl w:val="AC666922"/>
    <w:lvl w:ilvl="0" w:tplc="94CE3ADC">
      <w:start w:val="1"/>
      <w:numFmt w:val="decimal"/>
      <w:lvlText w:val="%1."/>
      <w:lvlJc w:val="left"/>
      <w:pPr>
        <w:ind w:left="720" w:hanging="360"/>
      </w:pPr>
      <w:rPr>
        <w:rFonts w:hint="default"/>
        <w:b/>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5" w15:restartNumberingAfterBreak="0">
    <w:nsid w:val="6CB122FA"/>
    <w:multiLevelType w:val="hybridMultilevel"/>
    <w:tmpl w:val="7FF8CCA4"/>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6" w15:restartNumberingAfterBreak="0">
    <w:nsid w:val="6CC91838"/>
    <w:multiLevelType w:val="multilevel"/>
    <w:tmpl w:val="E6D626F2"/>
    <w:lvl w:ilvl="0">
      <w:start w:val="1"/>
      <w:numFmt w:val="decimal"/>
      <w:lvlText w:val="(%1)"/>
      <w:lvlJc w:val="left"/>
      <w:rPr>
        <w:rFonts w:ascii="Calibri" w:eastAsia="Times New Roman" w:hAnsi="Calibri" w:cs="Times New Roman" w:hint="default"/>
        <w:b w:val="0"/>
        <w:bCs w:val="0"/>
        <w:i w:val="0"/>
        <w:iCs w:val="0"/>
        <w:smallCaps w:val="0"/>
        <w:strike w:val="0"/>
        <w:color w:val="000000"/>
        <w:spacing w:val="8"/>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6D047D25"/>
    <w:multiLevelType w:val="hybridMultilevel"/>
    <w:tmpl w:val="884668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8" w15:restartNumberingAfterBreak="0">
    <w:nsid w:val="6D202B71"/>
    <w:multiLevelType w:val="hybridMultilevel"/>
    <w:tmpl w:val="88C0C09C"/>
    <w:lvl w:ilvl="0" w:tplc="0419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9" w15:restartNumberingAfterBreak="0">
    <w:nsid w:val="6D257BC8"/>
    <w:multiLevelType w:val="hybridMultilevel"/>
    <w:tmpl w:val="5384424E"/>
    <w:lvl w:ilvl="0" w:tplc="041F0017">
      <w:start w:val="1"/>
      <w:numFmt w:val="lowerLett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0" w15:restartNumberingAfterBreak="0">
    <w:nsid w:val="6DF233F7"/>
    <w:multiLevelType w:val="hybridMultilevel"/>
    <w:tmpl w:val="747428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1" w15:restartNumberingAfterBreak="0">
    <w:nsid w:val="6DFE7085"/>
    <w:multiLevelType w:val="hybridMultilevel"/>
    <w:tmpl w:val="CA222538"/>
    <w:lvl w:ilvl="0" w:tplc="28DCC74A">
      <w:start w:val="1"/>
      <w:numFmt w:val="lowerLetter"/>
      <w:lvlText w:val="%1)"/>
      <w:lvlJc w:val="left"/>
      <w:pPr>
        <w:ind w:left="1428" w:hanging="360"/>
      </w:pPr>
      <w:rPr>
        <w:b w:val="0"/>
      </w:rPr>
    </w:lvl>
    <w:lvl w:ilvl="1" w:tplc="04190019" w:tentative="1">
      <w:start w:val="1"/>
      <w:numFmt w:val="lowerLetter"/>
      <w:lvlText w:val="%2."/>
      <w:lvlJc w:val="left"/>
      <w:pPr>
        <w:ind w:left="2148" w:hanging="360"/>
      </w:pPr>
    </w:lvl>
    <w:lvl w:ilvl="2" w:tplc="0419001B">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42" w15:restartNumberingAfterBreak="0">
    <w:nsid w:val="6E5D2F20"/>
    <w:multiLevelType w:val="hybridMultilevel"/>
    <w:tmpl w:val="B8F29032"/>
    <w:lvl w:ilvl="0" w:tplc="B66E075E">
      <w:start w:val="1"/>
      <w:numFmt w:val="lowerLetter"/>
      <w:lvlText w:val="%1)"/>
      <w:lvlJc w:val="left"/>
      <w:pPr>
        <w:ind w:left="720" w:hanging="360"/>
      </w:pPr>
      <w:rPr>
        <w:rFonts w:eastAsia="MS Mincho" w:hint="default"/>
        <w:b w:val="0"/>
        <w:bCs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3" w15:restartNumberingAfterBreak="0">
    <w:nsid w:val="6E7967B5"/>
    <w:multiLevelType w:val="hybridMultilevel"/>
    <w:tmpl w:val="066E1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4" w15:restartNumberingAfterBreak="0">
    <w:nsid w:val="6E934A2D"/>
    <w:multiLevelType w:val="hybridMultilevel"/>
    <w:tmpl w:val="23F60122"/>
    <w:lvl w:ilvl="0" w:tplc="B66E075E">
      <w:start w:val="1"/>
      <w:numFmt w:val="lowerLetter"/>
      <w:lvlText w:val="%1)"/>
      <w:lvlJc w:val="left"/>
      <w:pPr>
        <w:ind w:left="720" w:hanging="360"/>
      </w:pPr>
      <w:rPr>
        <w:rFonts w:eastAsia="MS Mincho" w:hint="default"/>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5" w15:restartNumberingAfterBreak="0">
    <w:nsid w:val="6ECC61E7"/>
    <w:multiLevelType w:val="hybridMultilevel"/>
    <w:tmpl w:val="51F44CC8"/>
    <w:lvl w:ilvl="0" w:tplc="04190017">
      <w:start w:val="1"/>
      <w:numFmt w:val="lowerLetter"/>
      <w:lvlText w:val="%1)"/>
      <w:lvlJc w:val="left"/>
      <w:pPr>
        <w:ind w:left="786"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6" w15:restartNumberingAfterBreak="0">
    <w:nsid w:val="6F26470C"/>
    <w:multiLevelType w:val="hybridMultilevel"/>
    <w:tmpl w:val="4E989572"/>
    <w:lvl w:ilvl="0" w:tplc="4EC42C0C">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547" w15:restartNumberingAfterBreak="0">
    <w:nsid w:val="6F427BCA"/>
    <w:multiLevelType w:val="hybridMultilevel"/>
    <w:tmpl w:val="8996A35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48" w15:restartNumberingAfterBreak="0">
    <w:nsid w:val="6F4877B0"/>
    <w:multiLevelType w:val="hybridMultilevel"/>
    <w:tmpl w:val="C7B05FA0"/>
    <w:lvl w:ilvl="0" w:tplc="041F0011">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49" w15:restartNumberingAfterBreak="0">
    <w:nsid w:val="6F876D78"/>
    <w:multiLevelType w:val="hybridMultilevel"/>
    <w:tmpl w:val="D7406648"/>
    <w:lvl w:ilvl="0" w:tplc="44527372">
      <w:start w:val="1"/>
      <w:numFmt w:val="decimal"/>
      <w:lvlText w:val="%1)"/>
      <w:lvlJc w:val="left"/>
      <w:pPr>
        <w:ind w:left="720" w:hanging="360"/>
      </w:pPr>
      <w:rPr>
        <w:b w:val="0"/>
        <w:bCs/>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0" w15:restartNumberingAfterBreak="0">
    <w:nsid w:val="6F9034CD"/>
    <w:multiLevelType w:val="hybridMultilevel"/>
    <w:tmpl w:val="805A75A4"/>
    <w:lvl w:ilvl="0" w:tplc="04768A80">
      <w:start w:val="1"/>
      <w:numFmt w:val="lowerLetter"/>
      <w:lvlText w:val="%1)"/>
      <w:lvlJc w:val="left"/>
      <w:pPr>
        <w:ind w:left="720" w:hanging="360"/>
      </w:pPr>
      <w:rPr>
        <w:rFonts w:hint="default"/>
        <w:b w:val="0"/>
        <w:bCs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1" w15:restartNumberingAfterBreak="0">
    <w:nsid w:val="6F916DDD"/>
    <w:multiLevelType w:val="hybridMultilevel"/>
    <w:tmpl w:val="0262CECC"/>
    <w:lvl w:ilvl="0" w:tplc="041F0011">
      <w:start w:val="1"/>
      <w:numFmt w:val="decimal"/>
      <w:lvlText w:val="%1)"/>
      <w:lvlJc w:val="left"/>
      <w:pPr>
        <w:ind w:left="1069" w:hanging="360"/>
      </w:p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52" w15:restartNumberingAfterBreak="0">
    <w:nsid w:val="6FAD148A"/>
    <w:multiLevelType w:val="hybridMultilevel"/>
    <w:tmpl w:val="6084088A"/>
    <w:lvl w:ilvl="0" w:tplc="13BC5FCA">
      <w:start w:val="2"/>
      <w:numFmt w:val="decimal"/>
      <w:lvlText w:val="%1)"/>
      <w:lvlJc w:val="left"/>
      <w:pPr>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3" w15:restartNumberingAfterBreak="0">
    <w:nsid w:val="70023B39"/>
    <w:multiLevelType w:val="hybridMultilevel"/>
    <w:tmpl w:val="3800DFFA"/>
    <w:lvl w:ilvl="0" w:tplc="A582F9E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54" w15:restartNumberingAfterBreak="0">
    <w:nsid w:val="702B6F13"/>
    <w:multiLevelType w:val="hybridMultilevel"/>
    <w:tmpl w:val="ED9E57F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5" w15:restartNumberingAfterBreak="0">
    <w:nsid w:val="70607598"/>
    <w:multiLevelType w:val="hybridMultilevel"/>
    <w:tmpl w:val="F0047F88"/>
    <w:lvl w:ilvl="0" w:tplc="FAAAE450">
      <w:start w:val="1"/>
      <w:numFmt w:val="lowerLetter"/>
      <w:lvlText w:val="%1)"/>
      <w:lvlJc w:val="left"/>
      <w:pPr>
        <w:ind w:left="720" w:hanging="360"/>
      </w:pPr>
      <w:rPr>
        <w:rFonts w:hint="default"/>
        <w:b w:val="0"/>
        <w:bCs/>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6" w15:restartNumberingAfterBreak="0">
    <w:nsid w:val="70832C58"/>
    <w:multiLevelType w:val="hybridMultilevel"/>
    <w:tmpl w:val="DEA27AA6"/>
    <w:lvl w:ilvl="0" w:tplc="B15A5F96">
      <w:start w:val="1"/>
      <w:numFmt w:val="lowerRoman"/>
      <w:lvlText w:val="%1)"/>
      <w:lvlJc w:val="right"/>
      <w:pPr>
        <w:ind w:left="1854" w:hanging="360"/>
      </w:pPr>
      <w:rPr>
        <w:rFonts w:ascii="Times New Roman" w:eastAsia="Arial Unicode MS" w:hAnsi="Times New Roman" w:cs="Times New Roman" w:hint="default"/>
      </w:r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557" w15:restartNumberingAfterBreak="0">
    <w:nsid w:val="70954D24"/>
    <w:multiLevelType w:val="hybridMultilevel"/>
    <w:tmpl w:val="A04873E8"/>
    <w:lvl w:ilvl="0" w:tplc="007AAB6C">
      <w:start w:val="1"/>
      <w:numFmt w:val="decimal"/>
      <w:lvlText w:val="%1."/>
      <w:lvlJc w:val="left"/>
      <w:pPr>
        <w:ind w:left="465" w:hanging="360"/>
      </w:pPr>
      <w:rPr>
        <w:rFonts w:eastAsiaTheme="majorEastAsia" w:hint="default"/>
        <w:b w:val="0"/>
        <w:color w:val="000000"/>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558" w15:restartNumberingAfterBreak="0">
    <w:nsid w:val="70972D04"/>
    <w:multiLevelType w:val="hybridMultilevel"/>
    <w:tmpl w:val="488C8E90"/>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9" w15:restartNumberingAfterBreak="0">
    <w:nsid w:val="70F5360C"/>
    <w:multiLevelType w:val="hybridMultilevel"/>
    <w:tmpl w:val="30DCC520"/>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0" w15:restartNumberingAfterBreak="0">
    <w:nsid w:val="713D109E"/>
    <w:multiLevelType w:val="hybridMultilevel"/>
    <w:tmpl w:val="57C6BEE6"/>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61" w15:restartNumberingAfterBreak="0">
    <w:nsid w:val="717F5971"/>
    <w:multiLevelType w:val="hybridMultilevel"/>
    <w:tmpl w:val="0E68068C"/>
    <w:lvl w:ilvl="0" w:tplc="04768A80">
      <w:start w:val="1"/>
      <w:numFmt w:val="lowerLetter"/>
      <w:lvlText w:val="%1)"/>
      <w:lvlJc w:val="left"/>
      <w:pPr>
        <w:ind w:left="720" w:hanging="360"/>
      </w:pPr>
      <w:rPr>
        <w:rFonts w:hint="default"/>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2" w15:restartNumberingAfterBreak="0">
    <w:nsid w:val="718C484E"/>
    <w:multiLevelType w:val="hybridMultilevel"/>
    <w:tmpl w:val="283E3D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3" w15:restartNumberingAfterBreak="0">
    <w:nsid w:val="71BE604D"/>
    <w:multiLevelType w:val="hybridMultilevel"/>
    <w:tmpl w:val="534E50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4" w15:restartNumberingAfterBreak="0">
    <w:nsid w:val="71D95C5F"/>
    <w:multiLevelType w:val="hybridMultilevel"/>
    <w:tmpl w:val="C44C0C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5" w15:restartNumberingAfterBreak="0">
    <w:nsid w:val="71DE13EC"/>
    <w:multiLevelType w:val="hybridMultilevel"/>
    <w:tmpl w:val="7654EBC6"/>
    <w:lvl w:ilvl="0" w:tplc="B0E6EDD8">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6" w15:restartNumberingAfterBreak="0">
    <w:nsid w:val="71DF3EF1"/>
    <w:multiLevelType w:val="hybridMultilevel"/>
    <w:tmpl w:val="E132BE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7" w15:restartNumberingAfterBreak="0">
    <w:nsid w:val="72352F27"/>
    <w:multiLevelType w:val="hybridMultilevel"/>
    <w:tmpl w:val="F7EE0F4C"/>
    <w:lvl w:ilvl="0" w:tplc="B66E075E">
      <w:start w:val="1"/>
      <w:numFmt w:val="lowerLetter"/>
      <w:lvlText w:val="%1)"/>
      <w:lvlJc w:val="left"/>
      <w:pPr>
        <w:ind w:left="720" w:hanging="360"/>
      </w:pPr>
      <w:rPr>
        <w:rFonts w:eastAsia="MS Mincho"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8" w15:restartNumberingAfterBreak="0">
    <w:nsid w:val="72A3316C"/>
    <w:multiLevelType w:val="hybridMultilevel"/>
    <w:tmpl w:val="338A9C0E"/>
    <w:lvl w:ilvl="0" w:tplc="53DED18E">
      <w:start w:val="1"/>
      <w:numFmt w:val="decimal"/>
      <w:lvlText w:val="(%1)"/>
      <w:lvlJc w:val="left"/>
      <w:pPr>
        <w:ind w:left="1286" w:hanging="360"/>
      </w:pPr>
      <w:rPr>
        <w:rFonts w:hint="default"/>
        <w:color w:val="000000" w:themeColor="text1"/>
      </w:rPr>
    </w:lvl>
    <w:lvl w:ilvl="1" w:tplc="04190019">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569" w15:restartNumberingAfterBreak="0">
    <w:nsid w:val="72DF33EC"/>
    <w:multiLevelType w:val="hybridMultilevel"/>
    <w:tmpl w:val="AFAA9598"/>
    <w:lvl w:ilvl="0" w:tplc="55B6AFD2">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0" w15:restartNumberingAfterBreak="0">
    <w:nsid w:val="72F60B8C"/>
    <w:multiLevelType w:val="hybridMultilevel"/>
    <w:tmpl w:val="FE40809E"/>
    <w:lvl w:ilvl="0" w:tplc="55B6AFD2">
      <w:start w:val="1"/>
      <w:numFmt w:val="decimal"/>
      <w:lvlText w:val="%1."/>
      <w:lvlJc w:val="left"/>
      <w:pPr>
        <w:ind w:left="720" w:hanging="360"/>
      </w:pPr>
      <w:rPr>
        <w:rFonts w:hint="default"/>
        <w:b w:val="0"/>
        <w:color w:val="auto"/>
      </w:rPr>
    </w:lvl>
    <w:lvl w:ilvl="1" w:tplc="A3B4A1CA">
      <w:start w:val="1"/>
      <w:numFmt w:val="decimal"/>
      <w:lvlText w:val="(%2)"/>
      <w:lvlJc w:val="left"/>
      <w:pPr>
        <w:ind w:left="1515" w:hanging="435"/>
      </w:pPr>
      <w:rPr>
        <w:rFonts w:hint="default"/>
      </w:rPr>
    </w:lvl>
    <w:lvl w:ilvl="2" w:tplc="55B6AFD2">
      <w:start w:val="1"/>
      <w:numFmt w:val="decimal"/>
      <w:lvlText w:val="%3."/>
      <w:lvlJc w:val="left"/>
      <w:pPr>
        <w:ind w:left="2160" w:hanging="180"/>
      </w:pPr>
      <w:rPr>
        <w:rFonts w:hint="default"/>
        <w:b w:val="0"/>
        <w:color w:val="auto"/>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1" w15:restartNumberingAfterBreak="0">
    <w:nsid w:val="735D02B2"/>
    <w:multiLevelType w:val="hybridMultilevel"/>
    <w:tmpl w:val="95149B2A"/>
    <w:lvl w:ilvl="0" w:tplc="04768A80">
      <w:start w:val="1"/>
      <w:numFmt w:val="lowerLetter"/>
      <w:lvlText w:val="%1)"/>
      <w:lvlJc w:val="left"/>
      <w:pPr>
        <w:ind w:left="720" w:hanging="360"/>
      </w:pPr>
      <w:rPr>
        <w:rFonts w:hint="default"/>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2" w15:restartNumberingAfterBreak="0">
    <w:nsid w:val="73654BA4"/>
    <w:multiLevelType w:val="hybridMultilevel"/>
    <w:tmpl w:val="19368C4C"/>
    <w:lvl w:ilvl="0" w:tplc="041F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3" w15:restartNumberingAfterBreak="0">
    <w:nsid w:val="73985BB2"/>
    <w:multiLevelType w:val="hybridMultilevel"/>
    <w:tmpl w:val="5D04B80E"/>
    <w:lvl w:ilvl="0" w:tplc="90A45552">
      <w:start w:val="1"/>
      <w:numFmt w:val="lowerLetter"/>
      <w:lvlText w:val="%1)"/>
      <w:lvlJc w:val="left"/>
      <w:pPr>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4" w15:restartNumberingAfterBreak="0">
    <w:nsid w:val="73A55244"/>
    <w:multiLevelType w:val="hybridMultilevel"/>
    <w:tmpl w:val="7EACE9F6"/>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5" w15:restartNumberingAfterBreak="0">
    <w:nsid w:val="73CD6205"/>
    <w:multiLevelType w:val="hybridMultilevel"/>
    <w:tmpl w:val="DE1A4C6E"/>
    <w:lvl w:ilvl="0" w:tplc="8EEA4766">
      <w:start w:val="1"/>
      <w:numFmt w:val="decimal"/>
      <w:lvlText w:val="%1)"/>
      <w:lvlJc w:val="left"/>
      <w:pPr>
        <w:ind w:left="927" w:hanging="360"/>
      </w:pPr>
      <w:rPr>
        <w:rFonts w:hint="default"/>
        <w:b w:val="0"/>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6" w15:restartNumberingAfterBreak="0">
    <w:nsid w:val="73DE62B4"/>
    <w:multiLevelType w:val="hybridMultilevel"/>
    <w:tmpl w:val="EE28FF84"/>
    <w:lvl w:ilvl="0" w:tplc="31CE152A">
      <w:start w:val="1"/>
      <w:numFmt w:val="lowerLetter"/>
      <w:lvlText w:val="%1)"/>
      <w:lvlJc w:val="left"/>
      <w:pPr>
        <w:ind w:left="720" w:hanging="360"/>
      </w:pPr>
      <w:rPr>
        <w:rFonts w:eastAsia="MS Mincho" w:hint="default"/>
        <w:b/>
        <w:bCs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7" w15:restartNumberingAfterBreak="0">
    <w:nsid w:val="73E90211"/>
    <w:multiLevelType w:val="hybridMultilevel"/>
    <w:tmpl w:val="C4F6A9DE"/>
    <w:lvl w:ilvl="0" w:tplc="041F0001">
      <w:start w:val="1"/>
      <w:numFmt w:val="bullet"/>
      <w:lvlText w:val=""/>
      <w:lvlJc w:val="left"/>
      <w:pPr>
        <w:ind w:left="1068" w:hanging="360"/>
      </w:pPr>
      <w:rPr>
        <w:rFonts w:ascii="Symbol" w:hAnsi="Symbol"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78" w15:restartNumberingAfterBreak="0">
    <w:nsid w:val="73E90BDE"/>
    <w:multiLevelType w:val="hybridMultilevel"/>
    <w:tmpl w:val="E67A9D9E"/>
    <w:lvl w:ilvl="0" w:tplc="04190017">
      <w:start w:val="1"/>
      <w:numFmt w:val="low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79" w15:restartNumberingAfterBreak="0">
    <w:nsid w:val="741931F1"/>
    <w:multiLevelType w:val="hybridMultilevel"/>
    <w:tmpl w:val="2BF82F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0" w15:restartNumberingAfterBreak="0">
    <w:nsid w:val="74367A4A"/>
    <w:multiLevelType w:val="hybridMultilevel"/>
    <w:tmpl w:val="58D2C80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1" w15:restartNumberingAfterBreak="0">
    <w:nsid w:val="749016AE"/>
    <w:multiLevelType w:val="hybridMultilevel"/>
    <w:tmpl w:val="A2541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2" w15:restartNumberingAfterBreak="0">
    <w:nsid w:val="74BB7721"/>
    <w:multiLevelType w:val="hybridMultilevel"/>
    <w:tmpl w:val="4EB8384A"/>
    <w:lvl w:ilvl="0" w:tplc="B66E075E">
      <w:start w:val="1"/>
      <w:numFmt w:val="lowerLetter"/>
      <w:lvlText w:val="%1)"/>
      <w:lvlJc w:val="left"/>
      <w:pPr>
        <w:ind w:left="928" w:hanging="360"/>
      </w:pPr>
      <w:rPr>
        <w:rFonts w:eastAsia="MS Mincho"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3" w15:restartNumberingAfterBreak="0">
    <w:nsid w:val="74CB5C52"/>
    <w:multiLevelType w:val="hybridMultilevel"/>
    <w:tmpl w:val="84063CB8"/>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4" w15:restartNumberingAfterBreak="0">
    <w:nsid w:val="74CE46D2"/>
    <w:multiLevelType w:val="hybridMultilevel"/>
    <w:tmpl w:val="37807B86"/>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5" w15:restartNumberingAfterBreak="0">
    <w:nsid w:val="74F07595"/>
    <w:multiLevelType w:val="hybridMultilevel"/>
    <w:tmpl w:val="5D7E287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6" w15:restartNumberingAfterBreak="0">
    <w:nsid w:val="74F11FD3"/>
    <w:multiLevelType w:val="hybridMultilevel"/>
    <w:tmpl w:val="AD227422"/>
    <w:lvl w:ilvl="0" w:tplc="DB48D146">
      <w:start w:val="1"/>
      <w:numFmt w:val="lowerLetter"/>
      <w:lvlText w:val="%1)"/>
      <w:lvlJc w:val="left"/>
      <w:pPr>
        <w:ind w:left="5039" w:hanging="360"/>
      </w:pPr>
      <w:rPr>
        <w:rFonts w:ascii="Times New Roman" w:eastAsia="Calibri" w:hAnsi="Times New Roman" w:cs="Times New Roman"/>
      </w:rPr>
    </w:lvl>
    <w:lvl w:ilvl="1" w:tplc="041F0019" w:tentative="1">
      <w:start w:val="1"/>
      <w:numFmt w:val="lowerLetter"/>
      <w:lvlText w:val="%2."/>
      <w:lvlJc w:val="left"/>
      <w:pPr>
        <w:ind w:left="5759" w:hanging="360"/>
      </w:pPr>
    </w:lvl>
    <w:lvl w:ilvl="2" w:tplc="041F001B" w:tentative="1">
      <w:start w:val="1"/>
      <w:numFmt w:val="lowerRoman"/>
      <w:lvlText w:val="%3."/>
      <w:lvlJc w:val="right"/>
      <w:pPr>
        <w:ind w:left="6479" w:hanging="180"/>
      </w:pPr>
    </w:lvl>
    <w:lvl w:ilvl="3" w:tplc="041F000F" w:tentative="1">
      <w:start w:val="1"/>
      <w:numFmt w:val="decimal"/>
      <w:lvlText w:val="%4."/>
      <w:lvlJc w:val="left"/>
      <w:pPr>
        <w:ind w:left="7199" w:hanging="360"/>
      </w:pPr>
    </w:lvl>
    <w:lvl w:ilvl="4" w:tplc="041F0019" w:tentative="1">
      <w:start w:val="1"/>
      <w:numFmt w:val="lowerLetter"/>
      <w:lvlText w:val="%5."/>
      <w:lvlJc w:val="left"/>
      <w:pPr>
        <w:ind w:left="7919" w:hanging="360"/>
      </w:pPr>
    </w:lvl>
    <w:lvl w:ilvl="5" w:tplc="041F001B" w:tentative="1">
      <w:start w:val="1"/>
      <w:numFmt w:val="lowerRoman"/>
      <w:lvlText w:val="%6."/>
      <w:lvlJc w:val="right"/>
      <w:pPr>
        <w:ind w:left="8639" w:hanging="180"/>
      </w:pPr>
    </w:lvl>
    <w:lvl w:ilvl="6" w:tplc="041F000F" w:tentative="1">
      <w:start w:val="1"/>
      <w:numFmt w:val="decimal"/>
      <w:lvlText w:val="%7."/>
      <w:lvlJc w:val="left"/>
      <w:pPr>
        <w:ind w:left="9359" w:hanging="360"/>
      </w:pPr>
    </w:lvl>
    <w:lvl w:ilvl="7" w:tplc="041F0019" w:tentative="1">
      <w:start w:val="1"/>
      <w:numFmt w:val="lowerLetter"/>
      <w:lvlText w:val="%8."/>
      <w:lvlJc w:val="left"/>
      <w:pPr>
        <w:ind w:left="10079" w:hanging="360"/>
      </w:pPr>
    </w:lvl>
    <w:lvl w:ilvl="8" w:tplc="041F001B" w:tentative="1">
      <w:start w:val="1"/>
      <w:numFmt w:val="lowerRoman"/>
      <w:lvlText w:val="%9."/>
      <w:lvlJc w:val="right"/>
      <w:pPr>
        <w:ind w:left="10799" w:hanging="180"/>
      </w:pPr>
    </w:lvl>
  </w:abstractNum>
  <w:abstractNum w:abstractNumId="587" w15:restartNumberingAfterBreak="0">
    <w:nsid w:val="74F51D7F"/>
    <w:multiLevelType w:val="hybridMultilevel"/>
    <w:tmpl w:val="817040A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8" w15:restartNumberingAfterBreak="0">
    <w:nsid w:val="7552126E"/>
    <w:multiLevelType w:val="hybridMultilevel"/>
    <w:tmpl w:val="5850518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89" w15:restartNumberingAfterBreak="0">
    <w:nsid w:val="757962B3"/>
    <w:multiLevelType w:val="hybridMultilevel"/>
    <w:tmpl w:val="7CF2C0D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0" w15:restartNumberingAfterBreak="0">
    <w:nsid w:val="758427D7"/>
    <w:multiLevelType w:val="hybridMultilevel"/>
    <w:tmpl w:val="1F96420A"/>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1" w15:restartNumberingAfterBreak="0">
    <w:nsid w:val="76253F14"/>
    <w:multiLevelType w:val="hybridMultilevel"/>
    <w:tmpl w:val="47C24B30"/>
    <w:lvl w:ilvl="0" w:tplc="E5EABF42">
      <w:start w:val="1"/>
      <w:numFmt w:val="decimal"/>
      <w:lvlText w:val="%1."/>
      <w:lvlJc w:val="left"/>
      <w:pPr>
        <w:ind w:left="1080" w:hanging="360"/>
      </w:pPr>
      <w:rPr>
        <w:b w:val="0"/>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92" w15:restartNumberingAfterBreak="0">
    <w:nsid w:val="7636521F"/>
    <w:multiLevelType w:val="hybridMultilevel"/>
    <w:tmpl w:val="E9D66FD0"/>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3" w15:restartNumberingAfterBreak="0">
    <w:nsid w:val="76392BA1"/>
    <w:multiLevelType w:val="hybridMultilevel"/>
    <w:tmpl w:val="82462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4" w15:restartNumberingAfterBreak="0">
    <w:nsid w:val="76475880"/>
    <w:multiLevelType w:val="hybridMultilevel"/>
    <w:tmpl w:val="1A2A0DD6"/>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5" w15:restartNumberingAfterBreak="0">
    <w:nsid w:val="76666B5A"/>
    <w:multiLevelType w:val="hybridMultilevel"/>
    <w:tmpl w:val="5AD62688"/>
    <w:lvl w:ilvl="0" w:tplc="B6A0C89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6" w15:restartNumberingAfterBreak="0">
    <w:nsid w:val="76E163B2"/>
    <w:multiLevelType w:val="hybridMultilevel"/>
    <w:tmpl w:val="DCDC8702"/>
    <w:lvl w:ilvl="0" w:tplc="92904BE4">
      <w:start w:val="1"/>
      <w:numFmt w:val="lowerRoman"/>
      <w:lvlText w:val="%1)"/>
      <w:lvlJc w:val="righ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97" w15:restartNumberingAfterBreak="0">
    <w:nsid w:val="77000AE7"/>
    <w:multiLevelType w:val="hybridMultilevel"/>
    <w:tmpl w:val="4C70C0C8"/>
    <w:lvl w:ilvl="0" w:tplc="411A1814">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8" w15:restartNumberingAfterBreak="0">
    <w:nsid w:val="77135727"/>
    <w:multiLevelType w:val="hybridMultilevel"/>
    <w:tmpl w:val="63D65EA4"/>
    <w:lvl w:ilvl="0" w:tplc="041F0001">
      <w:start w:val="1"/>
      <w:numFmt w:val="bullet"/>
      <w:lvlText w:val=""/>
      <w:lvlJc w:val="left"/>
      <w:pPr>
        <w:ind w:left="1068" w:hanging="360"/>
      </w:pPr>
      <w:rPr>
        <w:rFonts w:ascii="Symbol" w:hAnsi="Symbol"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99" w15:restartNumberingAfterBreak="0">
    <w:nsid w:val="774F62EE"/>
    <w:multiLevelType w:val="hybridMultilevel"/>
    <w:tmpl w:val="0DC0C6BE"/>
    <w:lvl w:ilvl="0" w:tplc="04190017">
      <w:start w:val="1"/>
      <w:numFmt w:val="lowerLetter"/>
      <w:lvlText w:val="%1)"/>
      <w:lvlJc w:val="left"/>
      <w:pPr>
        <w:ind w:left="720" w:hanging="360"/>
      </w:pPr>
    </w:lvl>
    <w:lvl w:ilvl="1" w:tplc="093A4AFE">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0" w15:restartNumberingAfterBreak="0">
    <w:nsid w:val="77CB0B7B"/>
    <w:multiLevelType w:val="hybridMultilevel"/>
    <w:tmpl w:val="67AEDECC"/>
    <w:lvl w:ilvl="0" w:tplc="04190017">
      <w:start w:val="1"/>
      <w:numFmt w:val="lowerLetter"/>
      <w:lvlText w:val="%1)"/>
      <w:lvlJc w:val="left"/>
      <w:pPr>
        <w:ind w:left="1080" w:hanging="360"/>
      </w:pPr>
    </w:lvl>
    <w:lvl w:ilvl="1" w:tplc="04190017">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1" w15:restartNumberingAfterBreak="0">
    <w:nsid w:val="77FB1D6C"/>
    <w:multiLevelType w:val="hybridMultilevel"/>
    <w:tmpl w:val="C60E9266"/>
    <w:lvl w:ilvl="0" w:tplc="0419000F">
      <w:start w:val="1"/>
      <w:numFmt w:val="decimal"/>
      <w:lvlText w:val="%1."/>
      <w:lvlJc w:val="left"/>
      <w:pPr>
        <w:ind w:left="720" w:hanging="360"/>
      </w:pPr>
    </w:lvl>
    <w:lvl w:ilvl="1" w:tplc="B66E075E">
      <w:start w:val="1"/>
      <w:numFmt w:val="lowerLetter"/>
      <w:lvlText w:val="%2)"/>
      <w:lvlJc w:val="left"/>
      <w:pPr>
        <w:ind w:left="1440" w:hanging="360"/>
      </w:pPr>
      <w:rPr>
        <w:rFonts w:eastAsia="MS Mincho"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2" w15:restartNumberingAfterBreak="0">
    <w:nsid w:val="78116455"/>
    <w:multiLevelType w:val="hybridMultilevel"/>
    <w:tmpl w:val="A69C5B94"/>
    <w:lvl w:ilvl="0" w:tplc="B66E075E">
      <w:start w:val="1"/>
      <w:numFmt w:val="lowerLetter"/>
      <w:lvlText w:val="%1)"/>
      <w:lvlJc w:val="left"/>
      <w:pPr>
        <w:ind w:left="720" w:hanging="360"/>
      </w:pPr>
      <w:rPr>
        <w:rFonts w:eastAsia="MS Mincho" w:hint="default"/>
        <w:b w:val="0"/>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3" w15:restartNumberingAfterBreak="0">
    <w:nsid w:val="781B6B9E"/>
    <w:multiLevelType w:val="hybridMultilevel"/>
    <w:tmpl w:val="69E4E362"/>
    <w:lvl w:ilvl="0" w:tplc="04190011">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4" w15:restartNumberingAfterBreak="0">
    <w:nsid w:val="782B4936"/>
    <w:multiLevelType w:val="hybridMultilevel"/>
    <w:tmpl w:val="1B60A9E8"/>
    <w:lvl w:ilvl="0" w:tplc="B66E075E">
      <w:start w:val="1"/>
      <w:numFmt w:val="lowerLetter"/>
      <w:lvlText w:val="%1)"/>
      <w:lvlJc w:val="left"/>
      <w:pPr>
        <w:ind w:left="720" w:hanging="360"/>
      </w:pPr>
      <w:rPr>
        <w:rFonts w:eastAsia="MS Mincho"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5" w15:restartNumberingAfterBreak="0">
    <w:nsid w:val="78424DF9"/>
    <w:multiLevelType w:val="hybridMultilevel"/>
    <w:tmpl w:val="F80227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6" w15:restartNumberingAfterBreak="0">
    <w:nsid w:val="78605B5A"/>
    <w:multiLevelType w:val="hybridMultilevel"/>
    <w:tmpl w:val="C7C6A97A"/>
    <w:lvl w:ilvl="0" w:tplc="B6B85E6C">
      <w:start w:val="6"/>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7" w15:restartNumberingAfterBreak="0">
    <w:nsid w:val="786D2DFE"/>
    <w:multiLevelType w:val="hybridMultilevel"/>
    <w:tmpl w:val="3DF68A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8" w15:restartNumberingAfterBreak="0">
    <w:nsid w:val="78B16875"/>
    <w:multiLevelType w:val="hybridMultilevel"/>
    <w:tmpl w:val="8F285FAA"/>
    <w:lvl w:ilvl="0" w:tplc="B66E075E">
      <w:start w:val="1"/>
      <w:numFmt w:val="lowerLetter"/>
      <w:lvlText w:val="%1)"/>
      <w:lvlJc w:val="left"/>
      <w:pPr>
        <w:ind w:left="720" w:hanging="360"/>
      </w:pPr>
      <w:rPr>
        <w:rFonts w:eastAsia="MS Mincho"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9" w15:restartNumberingAfterBreak="0">
    <w:nsid w:val="78CB526B"/>
    <w:multiLevelType w:val="hybridMultilevel"/>
    <w:tmpl w:val="27E25252"/>
    <w:lvl w:ilvl="0" w:tplc="E780A088">
      <w:start w:val="10"/>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0" w15:restartNumberingAfterBreak="0">
    <w:nsid w:val="78D66FC7"/>
    <w:multiLevelType w:val="hybridMultilevel"/>
    <w:tmpl w:val="E0D29112"/>
    <w:lvl w:ilvl="0" w:tplc="0ACA30F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1" w15:restartNumberingAfterBreak="0">
    <w:nsid w:val="794359EE"/>
    <w:multiLevelType w:val="hybridMultilevel"/>
    <w:tmpl w:val="29A406EE"/>
    <w:lvl w:ilvl="0" w:tplc="04768A80">
      <w:start w:val="1"/>
      <w:numFmt w:val="lowerLetter"/>
      <w:lvlText w:val="%1)"/>
      <w:lvlJc w:val="left"/>
      <w:pPr>
        <w:ind w:left="720" w:hanging="360"/>
      </w:pPr>
      <w:rPr>
        <w:rFonts w:hint="default"/>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2" w15:restartNumberingAfterBreak="0">
    <w:nsid w:val="794D4A59"/>
    <w:multiLevelType w:val="hybridMultilevel"/>
    <w:tmpl w:val="294A40C8"/>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3" w15:restartNumberingAfterBreak="0">
    <w:nsid w:val="79615816"/>
    <w:multiLevelType w:val="hybridMultilevel"/>
    <w:tmpl w:val="0D2A5F74"/>
    <w:lvl w:ilvl="0" w:tplc="041F0017">
      <w:start w:val="1"/>
      <w:numFmt w:val="lowerLetter"/>
      <w:lvlText w:val="%1)"/>
      <w:lvlJc w:val="left"/>
      <w:pPr>
        <w:ind w:left="720" w:hanging="360"/>
      </w:pPr>
    </w:lvl>
    <w:lvl w:ilvl="1" w:tplc="041F0011">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4" w15:restartNumberingAfterBreak="0">
    <w:nsid w:val="79847D1C"/>
    <w:multiLevelType w:val="hybridMultilevel"/>
    <w:tmpl w:val="CCB0FC56"/>
    <w:lvl w:ilvl="0" w:tplc="8DD00372">
      <w:start w:val="1"/>
      <w:numFmt w:val="lowerLetter"/>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5" w15:restartNumberingAfterBreak="0">
    <w:nsid w:val="798B1EA3"/>
    <w:multiLevelType w:val="hybridMultilevel"/>
    <w:tmpl w:val="52564818"/>
    <w:lvl w:ilvl="0" w:tplc="A05C828A">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6" w15:restartNumberingAfterBreak="0">
    <w:nsid w:val="79E7624D"/>
    <w:multiLevelType w:val="hybridMultilevel"/>
    <w:tmpl w:val="52224388"/>
    <w:lvl w:ilvl="0" w:tplc="356001DA">
      <w:start w:val="1"/>
      <w:numFmt w:val="decimal"/>
      <w:lvlText w:val="%1."/>
      <w:lvlJc w:val="left"/>
      <w:pPr>
        <w:ind w:left="720" w:hanging="360"/>
      </w:pPr>
      <w:rPr>
        <w:rFonts w:eastAsiaTheme="majorEastAsia"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7" w15:restartNumberingAfterBreak="0">
    <w:nsid w:val="79FC1827"/>
    <w:multiLevelType w:val="hybridMultilevel"/>
    <w:tmpl w:val="EC981E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8" w15:restartNumberingAfterBreak="0">
    <w:nsid w:val="7A1672B1"/>
    <w:multiLevelType w:val="hybridMultilevel"/>
    <w:tmpl w:val="A65242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9" w15:restartNumberingAfterBreak="0">
    <w:nsid w:val="7A6665E6"/>
    <w:multiLevelType w:val="hybridMultilevel"/>
    <w:tmpl w:val="C992813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0" w15:restartNumberingAfterBreak="0">
    <w:nsid w:val="7AA42E24"/>
    <w:multiLevelType w:val="hybridMultilevel"/>
    <w:tmpl w:val="34A86CF8"/>
    <w:lvl w:ilvl="0" w:tplc="BD06124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1" w15:restartNumberingAfterBreak="0">
    <w:nsid w:val="7AB82E20"/>
    <w:multiLevelType w:val="hybridMultilevel"/>
    <w:tmpl w:val="6FD6EFCE"/>
    <w:lvl w:ilvl="0" w:tplc="04190017">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2" w15:restartNumberingAfterBreak="0">
    <w:nsid w:val="7AFA2AFB"/>
    <w:multiLevelType w:val="hybridMultilevel"/>
    <w:tmpl w:val="4B3CB75E"/>
    <w:lvl w:ilvl="0" w:tplc="55B6AFD2">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3" w15:restartNumberingAfterBreak="0">
    <w:nsid w:val="7B0E25A0"/>
    <w:multiLevelType w:val="hybridMultilevel"/>
    <w:tmpl w:val="2946D5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4" w15:restartNumberingAfterBreak="0">
    <w:nsid w:val="7B135D5C"/>
    <w:multiLevelType w:val="hybridMultilevel"/>
    <w:tmpl w:val="D09ECA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5" w15:restartNumberingAfterBreak="0">
    <w:nsid w:val="7B3B4B63"/>
    <w:multiLevelType w:val="hybridMultilevel"/>
    <w:tmpl w:val="28989E3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6" w15:restartNumberingAfterBreak="0">
    <w:nsid w:val="7B6066B7"/>
    <w:multiLevelType w:val="hybridMultilevel"/>
    <w:tmpl w:val="98AEF1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7" w15:restartNumberingAfterBreak="0">
    <w:nsid w:val="7B8B45DF"/>
    <w:multiLevelType w:val="hybridMultilevel"/>
    <w:tmpl w:val="9A00723A"/>
    <w:lvl w:ilvl="0" w:tplc="1D36074A">
      <w:start w:val="3"/>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8" w15:restartNumberingAfterBreak="0">
    <w:nsid w:val="7C691A4B"/>
    <w:multiLevelType w:val="hybridMultilevel"/>
    <w:tmpl w:val="C2F499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9" w15:restartNumberingAfterBreak="0">
    <w:nsid w:val="7CD95746"/>
    <w:multiLevelType w:val="hybridMultilevel"/>
    <w:tmpl w:val="9D541570"/>
    <w:lvl w:ilvl="0" w:tplc="D4FE8E48">
      <w:start w:val="1"/>
      <w:numFmt w:val="decimal"/>
      <w:lvlText w:val="%1."/>
      <w:lvlJc w:val="left"/>
      <w:pPr>
        <w:ind w:left="36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0" w15:restartNumberingAfterBreak="0">
    <w:nsid w:val="7CEB1C74"/>
    <w:multiLevelType w:val="multilevel"/>
    <w:tmpl w:val="7FD6C23C"/>
    <w:lvl w:ilvl="0">
      <w:start w:val="1"/>
      <w:numFmt w:val="decimal"/>
      <w:lvlText w:val="%1."/>
      <w:lvlJc w:val="left"/>
      <w:rPr>
        <w:rFonts w:ascii="Calibri" w:eastAsia="Times New Roman" w:hAnsi="Calibri" w:cs="Times New Roman" w:hint="default"/>
        <w:b w:val="0"/>
        <w:bCs w:val="0"/>
        <w:i w:val="0"/>
        <w:iCs w:val="0"/>
        <w:smallCaps w:val="0"/>
        <w:strike w:val="0"/>
        <w:color w:val="000000"/>
        <w:spacing w:val="8"/>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7CEF39B1"/>
    <w:multiLevelType w:val="hybridMultilevel"/>
    <w:tmpl w:val="6916EDCE"/>
    <w:lvl w:ilvl="0" w:tplc="B66E075E">
      <w:start w:val="1"/>
      <w:numFmt w:val="lowerLetter"/>
      <w:lvlText w:val="%1)"/>
      <w:lvlJc w:val="left"/>
      <w:pPr>
        <w:ind w:left="928" w:hanging="360"/>
      </w:pPr>
      <w:rPr>
        <w:rFonts w:eastAsia="MS Mincho"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2" w15:restartNumberingAfterBreak="0">
    <w:nsid w:val="7D06260C"/>
    <w:multiLevelType w:val="hybridMultilevel"/>
    <w:tmpl w:val="6B3C43F0"/>
    <w:lvl w:ilvl="0" w:tplc="CDCA421A">
      <w:start w:val="1"/>
      <w:numFmt w:val="lowerLetter"/>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3" w15:restartNumberingAfterBreak="0">
    <w:nsid w:val="7D686433"/>
    <w:multiLevelType w:val="hybridMultilevel"/>
    <w:tmpl w:val="B8A2C04A"/>
    <w:lvl w:ilvl="0" w:tplc="8C96EFC2">
      <w:start w:val="1"/>
      <w:numFmt w:val="decimal"/>
      <w:lvlText w:val="%1."/>
      <w:lvlJc w:val="left"/>
      <w:pPr>
        <w:ind w:left="720" w:hanging="360"/>
      </w:pPr>
      <w:rPr>
        <w:rFonts w:eastAsiaTheme="majorEastAsia" w:hint="default"/>
        <w:b w:val="0"/>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4" w15:restartNumberingAfterBreak="0">
    <w:nsid w:val="7DED2F31"/>
    <w:multiLevelType w:val="hybridMultilevel"/>
    <w:tmpl w:val="08A61084"/>
    <w:lvl w:ilvl="0" w:tplc="B66E075E">
      <w:start w:val="1"/>
      <w:numFmt w:val="lowerLetter"/>
      <w:lvlText w:val="%1)"/>
      <w:lvlJc w:val="left"/>
      <w:pPr>
        <w:ind w:left="720" w:hanging="360"/>
      </w:pPr>
      <w:rPr>
        <w:rFonts w:eastAsia="MS Mincho" w:hint="default"/>
        <w:b w:val="0"/>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5" w15:restartNumberingAfterBreak="0">
    <w:nsid w:val="7ECC1E8F"/>
    <w:multiLevelType w:val="hybridMultilevel"/>
    <w:tmpl w:val="6122BD32"/>
    <w:lvl w:ilvl="0" w:tplc="B5506E84">
      <w:start w:val="1"/>
      <w:numFmt w:val="lowerLetter"/>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36" w15:restartNumberingAfterBreak="0">
    <w:nsid w:val="7ECC2777"/>
    <w:multiLevelType w:val="hybridMultilevel"/>
    <w:tmpl w:val="51545AE4"/>
    <w:lvl w:ilvl="0" w:tplc="55B6AFD2">
      <w:start w:val="1"/>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55B6AFD2">
      <w:start w:val="1"/>
      <w:numFmt w:val="decimal"/>
      <w:lvlText w:val="%3."/>
      <w:lvlJc w:val="left"/>
      <w:pPr>
        <w:ind w:left="2160" w:hanging="180"/>
      </w:pPr>
      <w:rPr>
        <w:rFonts w:hint="default"/>
        <w:b w:val="0"/>
        <w:color w:val="auto"/>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7" w15:restartNumberingAfterBreak="0">
    <w:nsid w:val="7ED16A66"/>
    <w:multiLevelType w:val="hybridMultilevel"/>
    <w:tmpl w:val="58F8B658"/>
    <w:lvl w:ilvl="0" w:tplc="02245992">
      <w:start w:val="1"/>
      <w:numFmt w:val="lowerLetter"/>
      <w:lvlText w:val="%1)"/>
      <w:lvlJc w:val="left"/>
      <w:pPr>
        <w:ind w:left="1353" w:hanging="360"/>
      </w:pPr>
      <w:rPr>
        <w:color w:val="auto"/>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38" w15:restartNumberingAfterBreak="0">
    <w:nsid w:val="7EDC10BB"/>
    <w:multiLevelType w:val="hybridMultilevel"/>
    <w:tmpl w:val="7D0EF53E"/>
    <w:lvl w:ilvl="0" w:tplc="041F0017">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9" w15:restartNumberingAfterBreak="0">
    <w:nsid w:val="7EDE7142"/>
    <w:multiLevelType w:val="hybridMultilevel"/>
    <w:tmpl w:val="F452856A"/>
    <w:lvl w:ilvl="0" w:tplc="9B6052EC">
      <w:start w:val="1"/>
      <w:numFmt w:val="decimal"/>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40" w15:restartNumberingAfterBreak="0">
    <w:nsid w:val="7F251557"/>
    <w:multiLevelType w:val="hybridMultilevel"/>
    <w:tmpl w:val="4B4ACEDA"/>
    <w:lvl w:ilvl="0" w:tplc="35C0912E">
      <w:start w:val="1"/>
      <w:numFmt w:val="lowerLetter"/>
      <w:lvlText w:val="%1)"/>
      <w:lvlJc w:val="left"/>
      <w:pPr>
        <w:ind w:left="720" w:hanging="360"/>
      </w:pPr>
      <w:rPr>
        <w:rFonts w:hint="default"/>
        <w:b w:val="0"/>
        <w:bCs/>
        <w:i w:val="0"/>
        <w:color w:val="0D0D0D" w:themeColor="text1" w:themeTint="F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1" w15:restartNumberingAfterBreak="0">
    <w:nsid w:val="7F275F95"/>
    <w:multiLevelType w:val="hybridMultilevel"/>
    <w:tmpl w:val="365CB868"/>
    <w:lvl w:ilvl="0" w:tplc="92904BE4">
      <w:start w:val="1"/>
      <w:numFmt w:val="lowerRoman"/>
      <w:lvlText w:val="%1)"/>
      <w:lvlJc w:val="righ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42" w15:restartNumberingAfterBreak="0">
    <w:nsid w:val="7FD15B3C"/>
    <w:multiLevelType w:val="hybridMultilevel"/>
    <w:tmpl w:val="7FF09BC6"/>
    <w:lvl w:ilvl="0" w:tplc="04768A80">
      <w:start w:val="1"/>
      <w:numFmt w:val="lowerLetter"/>
      <w:lvlText w:val="%1)"/>
      <w:lvlJc w:val="left"/>
      <w:pPr>
        <w:ind w:left="720" w:hanging="360"/>
      </w:pPr>
      <w:rPr>
        <w:rFonts w:hint="default"/>
        <w:i w:val="0"/>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29"/>
  </w:num>
  <w:num w:numId="2">
    <w:abstractNumId w:val="236"/>
  </w:num>
  <w:num w:numId="3">
    <w:abstractNumId w:val="90"/>
  </w:num>
  <w:num w:numId="4">
    <w:abstractNumId w:val="308"/>
  </w:num>
  <w:num w:numId="5">
    <w:abstractNumId w:val="517"/>
  </w:num>
  <w:num w:numId="6">
    <w:abstractNumId w:val="586"/>
  </w:num>
  <w:num w:numId="7">
    <w:abstractNumId w:val="102"/>
  </w:num>
  <w:num w:numId="8">
    <w:abstractNumId w:val="394"/>
  </w:num>
  <w:num w:numId="9">
    <w:abstractNumId w:val="344"/>
  </w:num>
  <w:num w:numId="10">
    <w:abstractNumId w:val="66"/>
  </w:num>
  <w:num w:numId="11">
    <w:abstractNumId w:val="188"/>
  </w:num>
  <w:num w:numId="12">
    <w:abstractNumId w:val="141"/>
  </w:num>
  <w:num w:numId="13">
    <w:abstractNumId w:val="349"/>
  </w:num>
  <w:num w:numId="14">
    <w:abstractNumId w:val="613"/>
  </w:num>
  <w:num w:numId="15">
    <w:abstractNumId w:val="525"/>
  </w:num>
  <w:num w:numId="16">
    <w:abstractNumId w:val="85"/>
  </w:num>
  <w:num w:numId="17">
    <w:abstractNumId w:val="38"/>
  </w:num>
  <w:num w:numId="18">
    <w:abstractNumId w:val="72"/>
  </w:num>
  <w:num w:numId="19">
    <w:abstractNumId w:val="201"/>
  </w:num>
  <w:num w:numId="20">
    <w:abstractNumId w:val="397"/>
  </w:num>
  <w:num w:numId="21">
    <w:abstractNumId w:val="106"/>
  </w:num>
  <w:num w:numId="22">
    <w:abstractNumId w:val="101"/>
  </w:num>
  <w:num w:numId="23">
    <w:abstractNumId w:val="33"/>
  </w:num>
  <w:num w:numId="24">
    <w:abstractNumId w:val="297"/>
  </w:num>
  <w:num w:numId="25">
    <w:abstractNumId w:val="146"/>
  </w:num>
  <w:num w:numId="26">
    <w:abstractNumId w:val="474"/>
  </w:num>
  <w:num w:numId="27">
    <w:abstractNumId w:val="283"/>
  </w:num>
  <w:num w:numId="28">
    <w:abstractNumId w:val="459"/>
  </w:num>
  <w:num w:numId="29">
    <w:abstractNumId w:val="292"/>
  </w:num>
  <w:num w:numId="30">
    <w:abstractNumId w:val="551"/>
  </w:num>
  <w:num w:numId="31">
    <w:abstractNumId w:val="417"/>
  </w:num>
  <w:num w:numId="32">
    <w:abstractNumId w:val="498"/>
  </w:num>
  <w:num w:numId="33">
    <w:abstractNumId w:val="448"/>
  </w:num>
  <w:num w:numId="34">
    <w:abstractNumId w:val="23"/>
  </w:num>
  <w:num w:numId="35">
    <w:abstractNumId w:val="598"/>
  </w:num>
  <w:num w:numId="36">
    <w:abstractNumId w:val="54"/>
  </w:num>
  <w:num w:numId="37">
    <w:abstractNumId w:val="153"/>
  </w:num>
  <w:num w:numId="38">
    <w:abstractNumId w:val="79"/>
  </w:num>
  <w:num w:numId="39">
    <w:abstractNumId w:val="510"/>
  </w:num>
  <w:num w:numId="40">
    <w:abstractNumId w:val="144"/>
  </w:num>
  <w:num w:numId="41">
    <w:abstractNumId w:val="93"/>
  </w:num>
  <w:num w:numId="42">
    <w:abstractNumId w:val="10"/>
  </w:num>
  <w:num w:numId="43">
    <w:abstractNumId w:val="5"/>
  </w:num>
  <w:num w:numId="44">
    <w:abstractNumId w:val="346"/>
  </w:num>
  <w:num w:numId="45">
    <w:abstractNumId w:val="456"/>
  </w:num>
  <w:num w:numId="46">
    <w:abstractNumId w:val="25"/>
  </w:num>
  <w:num w:numId="47">
    <w:abstractNumId w:val="299"/>
  </w:num>
  <w:num w:numId="48">
    <w:abstractNumId w:val="419"/>
  </w:num>
  <w:num w:numId="49">
    <w:abstractNumId w:val="577"/>
  </w:num>
  <w:num w:numId="50">
    <w:abstractNumId w:val="15"/>
  </w:num>
  <w:num w:numId="51">
    <w:abstractNumId w:val="75"/>
  </w:num>
  <w:num w:numId="52">
    <w:abstractNumId w:val="9"/>
  </w:num>
  <w:num w:numId="53">
    <w:abstractNumId w:val="175"/>
  </w:num>
  <w:num w:numId="54">
    <w:abstractNumId w:val="426"/>
  </w:num>
  <w:num w:numId="55">
    <w:abstractNumId w:val="43"/>
  </w:num>
  <w:num w:numId="56">
    <w:abstractNumId w:val="373"/>
  </w:num>
  <w:num w:numId="57">
    <w:abstractNumId w:val="530"/>
  </w:num>
  <w:num w:numId="58">
    <w:abstractNumId w:val="478"/>
  </w:num>
  <w:num w:numId="59">
    <w:abstractNumId w:val="276"/>
  </w:num>
  <w:num w:numId="60">
    <w:abstractNumId w:val="288"/>
  </w:num>
  <w:num w:numId="61">
    <w:abstractNumId w:val="193"/>
  </w:num>
  <w:num w:numId="62">
    <w:abstractNumId w:val="165"/>
  </w:num>
  <w:num w:numId="63">
    <w:abstractNumId w:val="37"/>
  </w:num>
  <w:num w:numId="64">
    <w:abstractNumId w:val="269"/>
  </w:num>
  <w:num w:numId="65">
    <w:abstractNumId w:val="171"/>
  </w:num>
  <w:num w:numId="66">
    <w:abstractNumId w:val="479"/>
  </w:num>
  <w:num w:numId="67">
    <w:abstractNumId w:val="274"/>
  </w:num>
  <w:num w:numId="68">
    <w:abstractNumId w:val="121"/>
  </w:num>
  <w:num w:numId="69">
    <w:abstractNumId w:val="350"/>
  </w:num>
  <w:num w:numId="70">
    <w:abstractNumId w:val="197"/>
  </w:num>
  <w:num w:numId="71">
    <w:abstractNumId w:val="279"/>
  </w:num>
  <w:num w:numId="72">
    <w:abstractNumId w:val="32"/>
  </w:num>
  <w:num w:numId="73">
    <w:abstractNumId w:val="309"/>
  </w:num>
  <w:num w:numId="74">
    <w:abstractNumId w:val="509"/>
  </w:num>
  <w:num w:numId="75">
    <w:abstractNumId w:val="558"/>
  </w:num>
  <w:num w:numId="76">
    <w:abstractNumId w:val="31"/>
  </w:num>
  <w:num w:numId="77">
    <w:abstractNumId w:val="574"/>
  </w:num>
  <w:num w:numId="78">
    <w:abstractNumId w:val="58"/>
  </w:num>
  <w:num w:numId="79">
    <w:abstractNumId w:val="207"/>
  </w:num>
  <w:num w:numId="80">
    <w:abstractNumId w:val="449"/>
  </w:num>
  <w:num w:numId="81">
    <w:abstractNumId w:val="566"/>
  </w:num>
  <w:num w:numId="82">
    <w:abstractNumId w:val="439"/>
  </w:num>
  <w:num w:numId="83">
    <w:abstractNumId w:val="507"/>
  </w:num>
  <w:num w:numId="84">
    <w:abstractNumId w:val="351"/>
  </w:num>
  <w:num w:numId="85">
    <w:abstractNumId w:val="553"/>
  </w:num>
  <w:num w:numId="86">
    <w:abstractNumId w:val="76"/>
  </w:num>
  <w:num w:numId="87">
    <w:abstractNumId w:val="639"/>
  </w:num>
  <w:num w:numId="88">
    <w:abstractNumId w:val="333"/>
  </w:num>
  <w:num w:numId="89">
    <w:abstractNumId w:val="343"/>
  </w:num>
  <w:num w:numId="90">
    <w:abstractNumId w:val="311"/>
  </w:num>
  <w:num w:numId="91">
    <w:abstractNumId w:val="332"/>
  </w:num>
  <w:num w:numId="92">
    <w:abstractNumId w:val="198"/>
  </w:num>
  <w:num w:numId="93">
    <w:abstractNumId w:val="337"/>
  </w:num>
  <w:num w:numId="94">
    <w:abstractNumId w:val="239"/>
  </w:num>
  <w:num w:numId="95">
    <w:abstractNumId w:val="86"/>
  </w:num>
  <w:num w:numId="96">
    <w:abstractNumId w:val="22"/>
  </w:num>
  <w:num w:numId="97">
    <w:abstractNumId w:val="59"/>
  </w:num>
  <w:num w:numId="98">
    <w:abstractNumId w:val="536"/>
  </w:num>
  <w:num w:numId="99">
    <w:abstractNumId w:val="630"/>
  </w:num>
  <w:num w:numId="100">
    <w:abstractNumId w:val="11"/>
  </w:num>
  <w:num w:numId="101">
    <w:abstractNumId w:val="148"/>
  </w:num>
  <w:num w:numId="102">
    <w:abstractNumId w:val="136"/>
  </w:num>
  <w:num w:numId="103">
    <w:abstractNumId w:val="82"/>
  </w:num>
  <w:num w:numId="104">
    <w:abstractNumId w:val="55"/>
  </w:num>
  <w:num w:numId="105">
    <w:abstractNumId w:val="130"/>
  </w:num>
  <w:num w:numId="106">
    <w:abstractNumId w:val="60"/>
  </w:num>
  <w:num w:numId="107">
    <w:abstractNumId w:val="531"/>
  </w:num>
  <w:num w:numId="108">
    <w:abstractNumId w:val="475"/>
  </w:num>
  <w:num w:numId="109">
    <w:abstractNumId w:val="176"/>
  </w:num>
  <w:num w:numId="110">
    <w:abstractNumId w:val="434"/>
  </w:num>
  <w:num w:numId="111">
    <w:abstractNumId w:val="265"/>
  </w:num>
  <w:num w:numId="112">
    <w:abstractNumId w:val="69"/>
  </w:num>
  <w:num w:numId="113">
    <w:abstractNumId w:val="534"/>
  </w:num>
  <w:num w:numId="114">
    <w:abstractNumId w:val="250"/>
  </w:num>
  <w:num w:numId="115">
    <w:abstractNumId w:val="576"/>
  </w:num>
  <w:num w:numId="116">
    <w:abstractNumId w:val="120"/>
  </w:num>
  <w:num w:numId="117">
    <w:abstractNumId w:val="355"/>
  </w:num>
  <w:num w:numId="118">
    <w:abstractNumId w:val="617"/>
  </w:num>
  <w:num w:numId="119">
    <w:abstractNumId w:val="493"/>
  </w:num>
  <w:num w:numId="120">
    <w:abstractNumId w:val="396"/>
  </w:num>
  <w:num w:numId="121">
    <w:abstractNumId w:val="232"/>
  </w:num>
  <w:num w:numId="122">
    <w:abstractNumId w:val="376"/>
  </w:num>
  <w:num w:numId="123">
    <w:abstractNumId w:val="50"/>
  </w:num>
  <w:num w:numId="124">
    <w:abstractNumId w:val="468"/>
  </w:num>
  <w:num w:numId="125">
    <w:abstractNumId w:val="363"/>
  </w:num>
  <w:num w:numId="126">
    <w:abstractNumId w:val="356"/>
  </w:num>
  <w:num w:numId="127">
    <w:abstractNumId w:val="611"/>
  </w:num>
  <w:num w:numId="128">
    <w:abstractNumId w:val="527"/>
  </w:num>
  <w:num w:numId="129">
    <w:abstractNumId w:val="62"/>
  </w:num>
  <w:num w:numId="130">
    <w:abstractNumId w:val="179"/>
  </w:num>
  <w:num w:numId="131">
    <w:abstractNumId w:val="321"/>
  </w:num>
  <w:num w:numId="132">
    <w:abstractNumId w:val="164"/>
  </w:num>
  <w:num w:numId="133">
    <w:abstractNumId w:val="357"/>
  </w:num>
  <w:num w:numId="134">
    <w:abstractNumId w:val="73"/>
  </w:num>
  <w:num w:numId="135">
    <w:abstractNumId w:val="261"/>
  </w:num>
  <w:num w:numId="136">
    <w:abstractNumId w:val="110"/>
  </w:num>
  <w:num w:numId="137">
    <w:abstractNumId w:val="561"/>
  </w:num>
  <w:num w:numId="138">
    <w:abstractNumId w:val="35"/>
  </w:num>
  <w:num w:numId="139">
    <w:abstractNumId w:val="214"/>
  </w:num>
  <w:num w:numId="140">
    <w:abstractNumId w:val="237"/>
  </w:num>
  <w:num w:numId="141">
    <w:abstractNumId w:val="329"/>
  </w:num>
  <w:num w:numId="142">
    <w:abstractNumId w:val="63"/>
  </w:num>
  <w:num w:numId="143">
    <w:abstractNumId w:val="535"/>
  </w:num>
  <w:num w:numId="144">
    <w:abstractNumId w:val="602"/>
  </w:num>
  <w:num w:numId="145">
    <w:abstractNumId w:val="496"/>
  </w:num>
  <w:num w:numId="146">
    <w:abstractNumId w:val="408"/>
  </w:num>
  <w:num w:numId="147">
    <w:abstractNumId w:val="634"/>
  </w:num>
  <w:num w:numId="148">
    <w:abstractNumId w:val="375"/>
  </w:num>
  <w:num w:numId="149">
    <w:abstractNumId w:val="191"/>
  </w:num>
  <w:num w:numId="150">
    <w:abstractNumId w:val="241"/>
  </w:num>
  <w:num w:numId="151">
    <w:abstractNumId w:val="601"/>
  </w:num>
  <w:num w:numId="152">
    <w:abstractNumId w:val="338"/>
  </w:num>
  <w:num w:numId="153">
    <w:abstractNumId w:val="371"/>
  </w:num>
  <w:num w:numId="154">
    <w:abstractNumId w:val="211"/>
  </w:num>
  <w:num w:numId="155">
    <w:abstractNumId w:val="235"/>
  </w:num>
  <w:num w:numId="156">
    <w:abstractNumId w:val="209"/>
  </w:num>
  <w:num w:numId="157">
    <w:abstractNumId w:val="549"/>
  </w:num>
  <w:num w:numId="158">
    <w:abstractNumId w:val="319"/>
  </w:num>
  <w:num w:numId="159">
    <w:abstractNumId w:val="497"/>
  </w:num>
  <w:num w:numId="160">
    <w:abstractNumId w:val="455"/>
  </w:num>
  <w:num w:numId="161">
    <w:abstractNumId w:val="631"/>
  </w:num>
  <w:num w:numId="162">
    <w:abstractNumId w:val="582"/>
  </w:num>
  <w:num w:numId="163">
    <w:abstractNumId w:val="19"/>
  </w:num>
  <w:num w:numId="164">
    <w:abstractNumId w:val="532"/>
  </w:num>
  <w:num w:numId="165">
    <w:abstractNumId w:val="61"/>
  </w:num>
  <w:num w:numId="166">
    <w:abstractNumId w:val="281"/>
  </w:num>
  <w:num w:numId="167">
    <w:abstractNumId w:val="172"/>
  </w:num>
  <w:num w:numId="168">
    <w:abstractNumId w:val="495"/>
  </w:num>
  <w:num w:numId="169">
    <w:abstractNumId w:val="267"/>
  </w:num>
  <w:num w:numId="170">
    <w:abstractNumId w:val="48"/>
  </w:num>
  <w:num w:numId="171">
    <w:abstractNumId w:val="387"/>
  </w:num>
  <w:num w:numId="172">
    <w:abstractNumId w:val="524"/>
  </w:num>
  <w:num w:numId="173">
    <w:abstractNumId w:val="544"/>
  </w:num>
  <w:num w:numId="174">
    <w:abstractNumId w:val="94"/>
  </w:num>
  <w:num w:numId="175">
    <w:abstractNumId w:val="168"/>
  </w:num>
  <w:num w:numId="176">
    <w:abstractNumId w:val="13"/>
  </w:num>
  <w:num w:numId="177">
    <w:abstractNumId w:val="467"/>
  </w:num>
  <w:num w:numId="178">
    <w:abstractNumId w:val="519"/>
  </w:num>
  <w:num w:numId="179">
    <w:abstractNumId w:val="452"/>
  </w:num>
  <w:num w:numId="180">
    <w:abstractNumId w:val="131"/>
  </w:num>
  <w:num w:numId="181">
    <w:abstractNumId w:val="640"/>
  </w:num>
  <w:num w:numId="182">
    <w:abstractNumId w:val="565"/>
  </w:num>
  <w:num w:numId="183">
    <w:abstractNumId w:val="513"/>
  </w:num>
  <w:num w:numId="184">
    <w:abstractNumId w:val="603"/>
  </w:num>
  <w:num w:numId="185">
    <w:abstractNumId w:val="289"/>
  </w:num>
  <w:num w:numId="186">
    <w:abstractNumId w:val="628"/>
  </w:num>
  <w:num w:numId="187">
    <w:abstractNumId w:val="610"/>
  </w:num>
  <w:num w:numId="188">
    <w:abstractNumId w:val="313"/>
  </w:num>
  <w:num w:numId="189">
    <w:abstractNumId w:val="482"/>
  </w:num>
  <w:num w:numId="190">
    <w:abstractNumId w:val="238"/>
  </w:num>
  <w:num w:numId="191">
    <w:abstractNumId w:val="540"/>
  </w:num>
  <w:num w:numId="192">
    <w:abstractNumId w:val="624"/>
  </w:num>
  <w:num w:numId="193">
    <w:abstractNumId w:val="199"/>
  </w:num>
  <w:num w:numId="194">
    <w:abstractNumId w:val="92"/>
  </w:num>
  <w:num w:numId="195">
    <w:abstractNumId w:val="463"/>
  </w:num>
  <w:num w:numId="196">
    <w:abstractNumId w:val="95"/>
  </w:num>
  <w:num w:numId="197">
    <w:abstractNumId w:val="552"/>
  </w:num>
  <w:num w:numId="198">
    <w:abstractNumId w:val="194"/>
  </w:num>
  <w:num w:numId="199">
    <w:abstractNumId w:val="542"/>
  </w:num>
  <w:num w:numId="200">
    <w:abstractNumId w:val="213"/>
  </w:num>
  <w:num w:numId="201">
    <w:abstractNumId w:val="400"/>
  </w:num>
  <w:num w:numId="202">
    <w:abstractNumId w:val="446"/>
  </w:num>
  <w:num w:numId="203">
    <w:abstractNumId w:val="145"/>
  </w:num>
  <w:num w:numId="204">
    <w:abstractNumId w:val="472"/>
  </w:num>
  <w:num w:numId="205">
    <w:abstractNumId w:val="243"/>
  </w:num>
  <w:num w:numId="206">
    <w:abstractNumId w:val="585"/>
  </w:num>
  <w:num w:numId="207">
    <w:abstractNumId w:val="306"/>
  </w:num>
  <w:num w:numId="208">
    <w:abstractNumId w:val="328"/>
  </w:num>
  <w:num w:numId="209">
    <w:abstractNumId w:val="310"/>
  </w:num>
  <w:num w:numId="210">
    <w:abstractNumId w:val="304"/>
  </w:num>
  <w:num w:numId="211">
    <w:abstractNumId w:val="156"/>
  </w:num>
  <w:num w:numId="212">
    <w:abstractNumId w:val="323"/>
  </w:num>
  <w:num w:numId="213">
    <w:abstractNumId w:val="428"/>
  </w:num>
  <w:num w:numId="214">
    <w:abstractNumId w:val="348"/>
  </w:num>
  <w:num w:numId="215">
    <w:abstractNumId w:val="416"/>
  </w:num>
  <w:num w:numId="216">
    <w:abstractNumId w:val="169"/>
  </w:num>
  <w:num w:numId="217">
    <w:abstractNumId w:val="118"/>
  </w:num>
  <w:num w:numId="218">
    <w:abstractNumId w:val="57"/>
  </w:num>
  <w:num w:numId="219">
    <w:abstractNumId w:val="398"/>
  </w:num>
  <w:num w:numId="220">
    <w:abstractNumId w:val="395"/>
  </w:num>
  <w:num w:numId="221">
    <w:abstractNumId w:val="80"/>
  </w:num>
  <w:num w:numId="222">
    <w:abstractNumId w:val="91"/>
  </w:num>
  <w:num w:numId="223">
    <w:abstractNumId w:val="374"/>
  </w:num>
  <w:num w:numId="224">
    <w:abstractNumId w:val="108"/>
  </w:num>
  <w:num w:numId="225">
    <w:abstractNumId w:val="366"/>
  </w:num>
  <w:num w:numId="226">
    <w:abstractNumId w:val="393"/>
  </w:num>
  <w:num w:numId="227">
    <w:abstractNumId w:val="583"/>
  </w:num>
  <w:num w:numId="228">
    <w:abstractNumId w:val="127"/>
  </w:num>
  <w:num w:numId="229">
    <w:abstractNumId w:val="406"/>
  </w:num>
  <w:num w:numId="230">
    <w:abstractNumId w:val="514"/>
  </w:num>
  <w:num w:numId="231">
    <w:abstractNumId w:val="642"/>
  </w:num>
  <w:num w:numId="232">
    <w:abstractNumId w:val="138"/>
  </w:num>
  <w:num w:numId="233">
    <w:abstractNumId w:val="151"/>
  </w:num>
  <w:num w:numId="234">
    <w:abstractNumId w:val="257"/>
  </w:num>
  <w:num w:numId="235">
    <w:abstractNumId w:val="461"/>
  </w:num>
  <w:num w:numId="236">
    <w:abstractNumId w:val="270"/>
  </w:num>
  <w:num w:numId="237">
    <w:abstractNumId w:val="2"/>
  </w:num>
  <w:num w:numId="238">
    <w:abstractNumId w:val="42"/>
  </w:num>
  <w:num w:numId="239">
    <w:abstractNumId w:val="550"/>
  </w:num>
  <w:num w:numId="240">
    <w:abstractNumId w:val="571"/>
  </w:num>
  <w:num w:numId="241">
    <w:abstractNumId w:val="425"/>
  </w:num>
  <w:num w:numId="242">
    <w:abstractNumId w:val="218"/>
  </w:num>
  <w:num w:numId="243">
    <w:abstractNumId w:val="307"/>
  </w:num>
  <w:num w:numId="244">
    <w:abstractNumId w:val="186"/>
  </w:num>
  <w:num w:numId="245">
    <w:abstractNumId w:val="81"/>
  </w:num>
  <w:num w:numId="246">
    <w:abstractNumId w:val="401"/>
  </w:num>
  <w:num w:numId="247">
    <w:abstractNumId w:val="543"/>
  </w:num>
  <w:num w:numId="248">
    <w:abstractNumId w:val="515"/>
  </w:num>
  <w:num w:numId="249">
    <w:abstractNumId w:val="88"/>
  </w:num>
  <w:num w:numId="250">
    <w:abstractNumId w:val="99"/>
  </w:num>
  <w:num w:numId="251">
    <w:abstractNumId w:val="181"/>
  </w:num>
  <w:num w:numId="252">
    <w:abstractNumId w:val="595"/>
  </w:num>
  <w:num w:numId="253">
    <w:abstractNumId w:val="318"/>
  </w:num>
  <w:num w:numId="254">
    <w:abstractNumId w:val="358"/>
  </w:num>
  <w:num w:numId="255">
    <w:abstractNumId w:val="575"/>
  </w:num>
  <w:num w:numId="256">
    <w:abstractNumId w:val="255"/>
  </w:num>
  <w:num w:numId="257">
    <w:abstractNumId w:val="369"/>
  </w:num>
  <w:num w:numId="258">
    <w:abstractNumId w:val="36"/>
  </w:num>
  <w:num w:numId="259">
    <w:abstractNumId w:val="152"/>
  </w:num>
  <w:num w:numId="260">
    <w:abstractNumId w:val="187"/>
  </w:num>
  <w:num w:numId="261">
    <w:abstractNumId w:val="162"/>
  </w:num>
  <w:num w:numId="262">
    <w:abstractNumId w:val="570"/>
  </w:num>
  <w:num w:numId="263">
    <w:abstractNumId w:val="30"/>
  </w:num>
  <w:num w:numId="264">
    <w:abstractNumId w:val="347"/>
  </w:num>
  <w:num w:numId="265">
    <w:abstractNumId w:val="293"/>
  </w:num>
  <w:num w:numId="266">
    <w:abstractNumId w:val="589"/>
  </w:num>
  <w:num w:numId="267">
    <w:abstractNumId w:val="435"/>
  </w:num>
  <w:num w:numId="268">
    <w:abstractNumId w:val="84"/>
  </w:num>
  <w:num w:numId="269">
    <w:abstractNumId w:val="52"/>
  </w:num>
  <w:num w:numId="270">
    <w:abstractNumId w:val="290"/>
  </w:num>
  <w:num w:numId="271">
    <w:abstractNumId w:val="157"/>
  </w:num>
  <w:num w:numId="272">
    <w:abstractNumId w:val="636"/>
  </w:num>
  <w:num w:numId="273">
    <w:abstractNumId w:val="298"/>
  </w:num>
  <w:num w:numId="274">
    <w:abstractNumId w:val="83"/>
  </w:num>
  <w:num w:numId="275">
    <w:abstractNumId w:val="548"/>
  </w:num>
  <w:num w:numId="276">
    <w:abstractNumId w:val="572"/>
  </w:num>
  <w:num w:numId="277">
    <w:abstractNumId w:val="221"/>
  </w:num>
  <w:num w:numId="278">
    <w:abstractNumId w:val="567"/>
  </w:num>
  <w:num w:numId="279">
    <w:abstractNumId w:val="285"/>
  </w:num>
  <w:num w:numId="280">
    <w:abstractNumId w:val="365"/>
  </w:num>
  <w:num w:numId="281">
    <w:abstractNumId w:val="415"/>
  </w:num>
  <w:num w:numId="282">
    <w:abstractNumId w:val="196"/>
  </w:num>
  <w:num w:numId="283">
    <w:abstractNumId w:val="407"/>
  </w:num>
  <w:num w:numId="284">
    <w:abstractNumId w:val="178"/>
  </w:num>
  <w:num w:numId="285">
    <w:abstractNumId w:val="462"/>
  </w:num>
  <w:num w:numId="286">
    <w:abstractNumId w:val="529"/>
  </w:num>
  <w:num w:numId="287">
    <w:abstractNumId w:val="302"/>
  </w:num>
  <w:num w:numId="288">
    <w:abstractNumId w:val="421"/>
  </w:num>
  <w:num w:numId="289">
    <w:abstractNumId w:val="594"/>
  </w:num>
  <w:num w:numId="290">
    <w:abstractNumId w:val="143"/>
  </w:num>
  <w:num w:numId="291">
    <w:abstractNumId w:val="488"/>
  </w:num>
  <w:num w:numId="292">
    <w:abstractNumId w:val="150"/>
  </w:num>
  <w:num w:numId="293">
    <w:abstractNumId w:val="134"/>
  </w:num>
  <w:num w:numId="294">
    <w:abstractNumId w:val="477"/>
  </w:num>
  <w:num w:numId="295">
    <w:abstractNumId w:val="273"/>
  </w:num>
  <w:num w:numId="296">
    <w:abstractNumId w:val="584"/>
  </w:num>
  <w:num w:numId="297">
    <w:abstractNumId w:val="6"/>
  </w:num>
  <w:num w:numId="298">
    <w:abstractNumId w:val="604"/>
  </w:num>
  <w:num w:numId="299">
    <w:abstractNumId w:val="174"/>
  </w:num>
  <w:num w:numId="300">
    <w:abstractNumId w:val="104"/>
  </w:num>
  <w:num w:numId="301">
    <w:abstractNumId w:val="457"/>
  </w:num>
  <w:num w:numId="302">
    <w:abstractNumId w:val="505"/>
  </w:num>
  <w:num w:numId="303">
    <w:abstractNumId w:val="392"/>
  </w:num>
  <w:num w:numId="304">
    <w:abstractNumId w:val="112"/>
  </w:num>
  <w:num w:numId="305">
    <w:abstractNumId w:val="413"/>
  </w:num>
  <w:num w:numId="306">
    <w:abstractNumId w:val="210"/>
  </w:num>
  <w:num w:numId="307">
    <w:abstractNumId w:val="386"/>
  </w:num>
  <w:num w:numId="308">
    <w:abstractNumId w:val="335"/>
  </w:num>
  <w:num w:numId="309">
    <w:abstractNumId w:val="608"/>
  </w:num>
  <w:num w:numId="310">
    <w:abstractNumId w:val="440"/>
  </w:num>
  <w:num w:numId="311">
    <w:abstractNumId w:val="464"/>
  </w:num>
  <w:num w:numId="312">
    <w:abstractNumId w:val="590"/>
  </w:num>
  <w:num w:numId="313">
    <w:abstractNumId w:val="409"/>
  </w:num>
  <w:num w:numId="314">
    <w:abstractNumId w:val="450"/>
  </w:num>
  <w:num w:numId="315">
    <w:abstractNumId w:val="195"/>
  </w:num>
  <w:num w:numId="316">
    <w:abstractNumId w:val="212"/>
  </w:num>
  <w:num w:numId="317">
    <w:abstractNumId w:val="3"/>
  </w:num>
  <w:num w:numId="318">
    <w:abstractNumId w:val="227"/>
  </w:num>
  <w:num w:numId="319">
    <w:abstractNumId w:val="294"/>
  </w:num>
  <w:num w:numId="320">
    <w:abstractNumId w:val="354"/>
  </w:num>
  <w:num w:numId="321">
    <w:abstractNumId w:val="278"/>
  </w:num>
  <w:num w:numId="322">
    <w:abstractNumId w:val="327"/>
  </w:num>
  <w:num w:numId="323">
    <w:abstractNumId w:val="555"/>
  </w:num>
  <w:num w:numId="324">
    <w:abstractNumId w:val="128"/>
  </w:num>
  <w:num w:numId="325">
    <w:abstractNumId w:val="359"/>
  </w:num>
  <w:num w:numId="326">
    <w:abstractNumId w:val="557"/>
  </w:num>
  <w:num w:numId="327">
    <w:abstractNumId w:val="616"/>
  </w:num>
  <w:num w:numId="328">
    <w:abstractNumId w:val="633"/>
  </w:num>
  <w:num w:numId="329">
    <w:abstractNumId w:val="423"/>
  </w:num>
  <w:num w:numId="330">
    <w:abstractNumId w:val="486"/>
  </w:num>
  <w:num w:numId="331">
    <w:abstractNumId w:val="546"/>
  </w:num>
  <w:num w:numId="332">
    <w:abstractNumId w:val="47"/>
  </w:num>
  <w:num w:numId="333">
    <w:abstractNumId w:val="41"/>
  </w:num>
  <w:num w:numId="334">
    <w:abstractNumId w:val="379"/>
  </w:num>
  <w:num w:numId="335">
    <w:abstractNumId w:val="251"/>
  </w:num>
  <w:num w:numId="336">
    <w:abstractNumId w:val="125"/>
  </w:num>
  <w:num w:numId="337">
    <w:abstractNumId w:val="314"/>
  </w:num>
  <w:num w:numId="338">
    <w:abstractNumId w:val="381"/>
  </w:num>
  <w:num w:numId="339">
    <w:abstractNumId w:val="222"/>
  </w:num>
  <w:num w:numId="340">
    <w:abstractNumId w:val="476"/>
  </w:num>
  <w:num w:numId="341">
    <w:abstractNumId w:val="592"/>
  </w:num>
  <w:num w:numId="342">
    <w:abstractNumId w:val="388"/>
  </w:num>
  <w:num w:numId="343">
    <w:abstractNumId w:val="226"/>
  </w:num>
  <w:num w:numId="344">
    <w:abstractNumId w:val="159"/>
  </w:num>
  <w:num w:numId="345">
    <w:abstractNumId w:val="205"/>
  </w:num>
  <w:num w:numId="346">
    <w:abstractNumId w:val="612"/>
  </w:num>
  <w:num w:numId="347">
    <w:abstractNumId w:val="253"/>
  </w:num>
  <w:num w:numId="348">
    <w:abstractNumId w:val="569"/>
  </w:num>
  <w:num w:numId="349">
    <w:abstractNumId w:val="224"/>
  </w:num>
  <w:num w:numId="350">
    <w:abstractNumId w:val="109"/>
  </w:num>
  <w:num w:numId="351">
    <w:abstractNumId w:val="622"/>
  </w:num>
  <w:num w:numId="352">
    <w:abstractNumId w:val="523"/>
  </w:num>
  <w:num w:numId="353">
    <w:abstractNumId w:val="65"/>
  </w:num>
  <w:num w:numId="354">
    <w:abstractNumId w:val="316"/>
  </w:num>
  <w:num w:numId="355">
    <w:abstractNumId w:val="489"/>
  </w:num>
  <w:num w:numId="356">
    <w:abstractNumId w:val="593"/>
  </w:num>
  <w:num w:numId="357">
    <w:abstractNumId w:val="242"/>
  </w:num>
  <w:num w:numId="358">
    <w:abstractNumId w:val="149"/>
  </w:num>
  <w:num w:numId="359">
    <w:abstractNumId w:val="591"/>
  </w:num>
  <w:num w:numId="360">
    <w:abstractNumId w:val="182"/>
  </w:num>
  <w:num w:numId="361">
    <w:abstractNumId w:val="605"/>
  </w:num>
  <w:num w:numId="362">
    <w:abstractNumId w:val="184"/>
  </w:num>
  <w:num w:numId="363">
    <w:abstractNumId w:val="383"/>
  </w:num>
  <w:num w:numId="364">
    <w:abstractNumId w:val="117"/>
  </w:num>
  <w:num w:numId="365">
    <w:abstractNumId w:val="137"/>
  </w:num>
  <w:num w:numId="366">
    <w:abstractNumId w:val="204"/>
  </w:num>
  <w:num w:numId="367">
    <w:abstractNumId w:val="223"/>
  </w:num>
  <w:num w:numId="368">
    <w:abstractNumId w:val="402"/>
  </w:num>
  <w:num w:numId="369">
    <w:abstractNumId w:val="4"/>
  </w:num>
  <w:num w:numId="370">
    <w:abstractNumId w:val="39"/>
  </w:num>
  <w:num w:numId="371">
    <w:abstractNumId w:val="469"/>
  </w:num>
  <w:num w:numId="372">
    <w:abstractNumId w:val="444"/>
  </w:num>
  <w:num w:numId="373">
    <w:abstractNumId w:val="588"/>
  </w:num>
  <w:num w:numId="374">
    <w:abstractNumId w:val="129"/>
  </w:num>
  <w:num w:numId="375">
    <w:abstractNumId w:val="364"/>
  </w:num>
  <w:num w:numId="376">
    <w:abstractNumId w:val="377"/>
  </w:num>
  <w:num w:numId="377">
    <w:abstractNumId w:val="74"/>
  </w:num>
  <w:num w:numId="378">
    <w:abstractNumId w:val="437"/>
  </w:num>
  <w:num w:numId="379">
    <w:abstractNumId w:val="547"/>
  </w:num>
  <w:num w:numId="380">
    <w:abstractNumId w:val="256"/>
  </w:num>
  <w:num w:numId="381">
    <w:abstractNumId w:val="21"/>
  </w:num>
  <w:num w:numId="382">
    <w:abstractNumId w:val="432"/>
  </w:num>
  <w:num w:numId="383">
    <w:abstractNumId w:val="545"/>
  </w:num>
  <w:num w:numId="384">
    <w:abstractNumId w:val="98"/>
  </w:num>
  <w:num w:numId="385">
    <w:abstractNumId w:val="511"/>
  </w:num>
  <w:num w:numId="386">
    <w:abstractNumId w:val="389"/>
  </w:num>
  <w:num w:numId="387">
    <w:abstractNumId w:val="454"/>
  </w:num>
  <w:num w:numId="388">
    <w:abstractNumId w:val="501"/>
  </w:num>
  <w:num w:numId="389">
    <w:abstractNumId w:val="384"/>
  </w:num>
  <w:num w:numId="390">
    <w:abstractNumId w:val="516"/>
  </w:num>
  <w:num w:numId="391">
    <w:abstractNumId w:val="234"/>
  </w:num>
  <w:num w:numId="392">
    <w:abstractNumId w:val="259"/>
  </w:num>
  <w:num w:numId="393">
    <w:abstractNumId w:val="14"/>
  </w:num>
  <w:num w:numId="394">
    <w:abstractNumId w:val="491"/>
  </w:num>
  <w:num w:numId="395">
    <w:abstractNumId w:val="245"/>
  </w:num>
  <w:num w:numId="396">
    <w:abstractNumId w:val="522"/>
  </w:num>
  <w:num w:numId="397">
    <w:abstractNumId w:val="166"/>
  </w:num>
  <w:num w:numId="398">
    <w:abstractNumId w:val="126"/>
  </w:num>
  <w:num w:numId="399">
    <w:abstractNumId w:val="46"/>
  </w:num>
  <w:num w:numId="400">
    <w:abstractNumId w:val="533"/>
  </w:num>
  <w:num w:numId="401">
    <w:abstractNumId w:val="177"/>
  </w:num>
  <w:num w:numId="402">
    <w:abstractNumId w:val="280"/>
  </w:num>
  <w:num w:numId="403">
    <w:abstractNumId w:val="24"/>
  </w:num>
  <w:num w:numId="404">
    <w:abstractNumId w:val="107"/>
  </w:num>
  <w:num w:numId="405">
    <w:abstractNumId w:val="579"/>
  </w:num>
  <w:num w:numId="406">
    <w:abstractNumId w:val="247"/>
  </w:num>
  <w:num w:numId="407">
    <w:abstractNumId w:val="352"/>
  </w:num>
  <w:num w:numId="408">
    <w:abstractNumId w:val="485"/>
  </w:num>
  <w:num w:numId="409">
    <w:abstractNumId w:val="538"/>
  </w:num>
  <w:num w:numId="410">
    <w:abstractNumId w:val="115"/>
  </w:num>
  <w:num w:numId="411">
    <w:abstractNumId w:val="370"/>
  </w:num>
  <w:num w:numId="412">
    <w:abstractNumId w:val="460"/>
  </w:num>
  <w:num w:numId="413">
    <w:abstractNumId w:val="244"/>
  </w:num>
  <w:num w:numId="414">
    <w:abstractNumId w:val="324"/>
  </w:num>
  <w:num w:numId="415">
    <w:abstractNumId w:val="155"/>
  </w:num>
  <w:num w:numId="416">
    <w:abstractNumId w:val="248"/>
  </w:num>
  <w:num w:numId="417">
    <w:abstractNumId w:val="240"/>
  </w:num>
  <w:num w:numId="418">
    <w:abstractNumId w:val="29"/>
  </w:num>
  <w:num w:numId="419">
    <w:abstractNumId w:val="189"/>
  </w:num>
  <w:num w:numId="420">
    <w:abstractNumId w:val="453"/>
  </w:num>
  <w:num w:numId="421">
    <w:abstractNumId w:val="341"/>
  </w:num>
  <w:num w:numId="422">
    <w:abstractNumId w:val="315"/>
  </w:num>
  <w:num w:numId="423">
    <w:abstractNumId w:val="470"/>
  </w:num>
  <w:num w:numId="424">
    <w:abstractNumId w:val="431"/>
  </w:num>
  <w:num w:numId="425">
    <w:abstractNumId w:val="219"/>
  </w:num>
  <w:num w:numId="426">
    <w:abstractNumId w:val="411"/>
  </w:num>
  <w:num w:numId="427">
    <w:abstractNumId w:val="170"/>
  </w:num>
  <w:num w:numId="428">
    <w:abstractNumId w:val="96"/>
  </w:num>
  <w:num w:numId="429">
    <w:abstractNumId w:val="260"/>
  </w:num>
  <w:num w:numId="430">
    <w:abstractNumId w:val="124"/>
  </w:num>
  <w:num w:numId="431">
    <w:abstractNumId w:val="492"/>
  </w:num>
  <w:num w:numId="432">
    <w:abstractNumId w:val="67"/>
  </w:num>
  <w:num w:numId="433">
    <w:abstractNumId w:val="252"/>
  </w:num>
  <w:num w:numId="434">
    <w:abstractNumId w:val="345"/>
  </w:num>
  <w:num w:numId="435">
    <w:abstractNumId w:val="262"/>
  </w:num>
  <w:num w:numId="436">
    <w:abstractNumId w:val="623"/>
  </w:num>
  <w:num w:numId="437">
    <w:abstractNumId w:val="71"/>
  </w:num>
  <w:num w:numId="438">
    <w:abstractNumId w:val="360"/>
  </w:num>
  <w:num w:numId="439">
    <w:abstractNumId w:val="89"/>
  </w:num>
  <w:num w:numId="440">
    <w:abstractNumId w:val="277"/>
  </w:num>
  <w:num w:numId="441">
    <w:abstractNumId w:val="303"/>
  </w:num>
  <w:num w:numId="442">
    <w:abstractNumId w:val="202"/>
  </w:num>
  <w:num w:numId="443">
    <w:abstractNumId w:val="40"/>
  </w:num>
  <w:num w:numId="444">
    <w:abstractNumId w:val="133"/>
  </w:num>
  <w:num w:numId="445">
    <w:abstractNumId w:val="484"/>
  </w:num>
  <w:num w:numId="446">
    <w:abstractNumId w:val="399"/>
  </w:num>
  <w:num w:numId="447">
    <w:abstractNumId w:val="494"/>
  </w:num>
  <w:num w:numId="448">
    <w:abstractNumId w:val="451"/>
  </w:num>
  <w:num w:numId="449">
    <w:abstractNumId w:val="275"/>
  </w:num>
  <w:num w:numId="450">
    <w:abstractNumId w:val="433"/>
  </w:num>
  <w:num w:numId="451">
    <w:abstractNumId w:val="562"/>
  </w:num>
  <w:num w:numId="452">
    <w:abstractNumId w:val="266"/>
  </w:num>
  <w:num w:numId="453">
    <w:abstractNumId w:val="391"/>
  </w:num>
  <w:num w:numId="454">
    <w:abstractNumId w:val="217"/>
  </w:num>
  <w:num w:numId="455">
    <w:abstractNumId w:val="537"/>
  </w:num>
  <w:num w:numId="456">
    <w:abstractNumId w:val="312"/>
  </w:num>
  <w:num w:numId="457">
    <w:abstractNumId w:val="300"/>
  </w:num>
  <w:num w:numId="458">
    <w:abstractNumId w:val="378"/>
  </w:num>
  <w:num w:numId="459">
    <w:abstractNumId w:val="339"/>
  </w:num>
  <w:num w:numId="460">
    <w:abstractNumId w:val="436"/>
  </w:num>
  <w:num w:numId="461">
    <w:abstractNumId w:val="564"/>
  </w:num>
  <w:num w:numId="462">
    <w:abstractNumId w:val="560"/>
  </w:num>
  <w:num w:numId="463">
    <w:abstractNumId w:val="581"/>
  </w:num>
  <w:num w:numId="464">
    <w:abstractNumId w:val="330"/>
  </w:num>
  <w:num w:numId="465">
    <w:abstractNumId w:val="621"/>
  </w:num>
  <w:num w:numId="466">
    <w:abstractNumId w:val="438"/>
  </w:num>
  <w:num w:numId="467">
    <w:abstractNumId w:val="325"/>
  </w:num>
  <w:num w:numId="468">
    <w:abstractNumId w:val="418"/>
  </w:num>
  <w:num w:numId="469">
    <w:abstractNumId w:val="471"/>
  </w:num>
  <w:num w:numId="470">
    <w:abstractNumId w:val="215"/>
  </w:num>
  <w:num w:numId="471">
    <w:abstractNumId w:val="518"/>
  </w:num>
  <w:num w:numId="472">
    <w:abstractNumId w:val="473"/>
  </w:num>
  <w:num w:numId="473">
    <w:abstractNumId w:val="559"/>
  </w:num>
  <w:num w:numId="474">
    <w:abstractNumId w:val="77"/>
  </w:num>
  <w:num w:numId="475">
    <w:abstractNumId w:val="135"/>
  </w:num>
  <w:num w:numId="476">
    <w:abstractNumId w:val="499"/>
  </w:num>
  <w:num w:numId="477">
    <w:abstractNumId w:val="8"/>
  </w:num>
  <w:num w:numId="478">
    <w:abstractNumId w:val="414"/>
  </w:num>
  <w:num w:numId="479">
    <w:abstractNumId w:val="49"/>
  </w:num>
  <w:num w:numId="480">
    <w:abstractNumId w:val="405"/>
  </w:num>
  <w:num w:numId="481">
    <w:abstractNumId w:val="284"/>
  </w:num>
  <w:num w:numId="482">
    <w:abstractNumId w:val="78"/>
  </w:num>
  <w:num w:numId="483">
    <w:abstractNumId w:val="28"/>
  </w:num>
  <w:num w:numId="484">
    <w:abstractNumId w:val="147"/>
  </w:num>
  <w:num w:numId="485">
    <w:abstractNumId w:val="231"/>
  </w:num>
  <w:num w:numId="486">
    <w:abstractNumId w:val="16"/>
  </w:num>
  <w:num w:numId="487">
    <w:abstractNumId w:val="597"/>
  </w:num>
  <w:num w:numId="488">
    <w:abstractNumId w:val="220"/>
  </w:num>
  <w:num w:numId="489">
    <w:abstractNumId w:val="320"/>
  </w:num>
  <w:num w:numId="490">
    <w:abstractNumId w:val="410"/>
  </w:num>
  <w:num w:numId="491">
    <w:abstractNumId w:val="154"/>
  </w:num>
  <w:num w:numId="492">
    <w:abstractNumId w:val="362"/>
  </w:num>
  <w:num w:numId="493">
    <w:abstractNumId w:val="626"/>
  </w:num>
  <w:num w:numId="494">
    <w:abstractNumId w:val="132"/>
  </w:num>
  <w:num w:numId="495">
    <w:abstractNumId w:val="458"/>
  </w:num>
  <w:num w:numId="496">
    <w:abstractNumId w:val="614"/>
  </w:num>
  <w:num w:numId="497">
    <w:abstractNumId w:val="192"/>
  </w:num>
  <w:num w:numId="498">
    <w:abstractNumId w:val="225"/>
  </w:num>
  <w:num w:numId="499">
    <w:abstractNumId w:val="382"/>
  </w:num>
  <w:num w:numId="500">
    <w:abstractNumId w:val="599"/>
  </w:num>
  <w:num w:numId="501">
    <w:abstractNumId w:val="45"/>
  </w:num>
  <w:num w:numId="502">
    <w:abstractNumId w:val="361"/>
  </w:num>
  <w:num w:numId="503">
    <w:abstractNumId w:val="403"/>
  </w:num>
  <w:num w:numId="504">
    <w:abstractNumId w:val="263"/>
  </w:num>
  <w:num w:numId="505">
    <w:abstractNumId w:val="483"/>
  </w:num>
  <w:num w:numId="506">
    <w:abstractNumId w:val="7"/>
  </w:num>
  <w:num w:numId="507">
    <w:abstractNumId w:val="206"/>
  </w:num>
  <w:num w:numId="508">
    <w:abstractNumId w:val="246"/>
  </w:num>
  <w:num w:numId="509">
    <w:abstractNumId w:val="618"/>
  </w:num>
  <w:num w:numId="510">
    <w:abstractNumId w:val="116"/>
  </w:num>
  <w:num w:numId="511">
    <w:abstractNumId w:val="372"/>
  </w:num>
  <w:num w:numId="512">
    <w:abstractNumId w:val="641"/>
  </w:num>
  <w:num w:numId="513">
    <w:abstractNumId w:val="596"/>
  </w:num>
  <w:num w:numId="514">
    <w:abstractNumId w:val="20"/>
  </w:num>
  <w:num w:numId="515">
    <w:abstractNumId w:val="56"/>
  </w:num>
  <w:num w:numId="516">
    <w:abstractNumId w:val="390"/>
  </w:num>
  <w:num w:numId="517">
    <w:abstractNumId w:val="367"/>
  </w:num>
  <w:num w:numId="518">
    <w:abstractNumId w:val="229"/>
  </w:num>
  <w:num w:numId="519">
    <w:abstractNumId w:val="167"/>
  </w:num>
  <w:num w:numId="520">
    <w:abstractNumId w:val="139"/>
  </w:num>
  <w:num w:numId="521">
    <w:abstractNumId w:val="404"/>
  </w:num>
  <w:num w:numId="522">
    <w:abstractNumId w:val="353"/>
  </w:num>
  <w:num w:numId="523">
    <w:abstractNumId w:val="422"/>
  </w:num>
  <w:num w:numId="524">
    <w:abstractNumId w:val="380"/>
  </w:num>
  <w:num w:numId="525">
    <w:abstractNumId w:val="563"/>
  </w:num>
  <w:num w:numId="526">
    <w:abstractNumId w:val="254"/>
  </w:num>
  <w:num w:numId="527">
    <w:abstractNumId w:val="68"/>
  </w:num>
  <w:num w:numId="528">
    <w:abstractNumId w:val="427"/>
  </w:num>
  <w:num w:numId="529">
    <w:abstractNumId w:val="487"/>
  </w:num>
  <w:num w:numId="530">
    <w:abstractNumId w:val="27"/>
  </w:num>
  <w:num w:numId="531">
    <w:abstractNumId w:val="506"/>
  </w:num>
  <w:num w:numId="532">
    <w:abstractNumId w:val="158"/>
  </w:num>
  <w:num w:numId="533">
    <w:abstractNumId w:val="70"/>
  </w:num>
  <w:num w:numId="534">
    <w:abstractNumId w:val="342"/>
  </w:num>
  <w:num w:numId="535">
    <w:abstractNumId w:val="163"/>
  </w:num>
  <w:num w:numId="536">
    <w:abstractNumId w:val="587"/>
  </w:num>
  <w:num w:numId="537">
    <w:abstractNumId w:val="541"/>
  </w:num>
  <w:num w:numId="538">
    <w:abstractNumId w:val="291"/>
  </w:num>
  <w:num w:numId="539">
    <w:abstractNumId w:val="554"/>
  </w:num>
  <w:num w:numId="540">
    <w:abstractNumId w:val="200"/>
  </w:num>
  <w:num w:numId="541">
    <w:abstractNumId w:val="556"/>
  </w:num>
  <w:num w:numId="542">
    <w:abstractNumId w:val="429"/>
  </w:num>
  <w:num w:numId="543">
    <w:abstractNumId w:val="97"/>
  </w:num>
  <w:num w:numId="544">
    <w:abstractNumId w:val="635"/>
  </w:num>
  <w:num w:numId="545">
    <w:abstractNumId w:val="619"/>
  </w:num>
  <w:num w:numId="546">
    <w:abstractNumId w:val="334"/>
  </w:num>
  <w:num w:numId="547">
    <w:abstractNumId w:val="26"/>
  </w:num>
  <w:num w:numId="548">
    <w:abstractNumId w:val="578"/>
  </w:num>
  <w:num w:numId="549">
    <w:abstractNumId w:val="286"/>
  </w:num>
  <w:num w:numId="550">
    <w:abstractNumId w:val="445"/>
  </w:num>
  <w:num w:numId="551">
    <w:abstractNumId w:val="17"/>
  </w:num>
  <w:num w:numId="552">
    <w:abstractNumId w:val="420"/>
  </w:num>
  <w:num w:numId="553">
    <w:abstractNumId w:val="625"/>
  </w:num>
  <w:num w:numId="554">
    <w:abstractNumId w:val="326"/>
  </w:num>
  <w:num w:numId="555">
    <w:abstractNumId w:val="620"/>
  </w:num>
  <w:num w:numId="556">
    <w:abstractNumId w:val="44"/>
  </w:num>
  <w:num w:numId="557">
    <w:abstractNumId w:val="249"/>
  </w:num>
  <w:num w:numId="558">
    <w:abstractNumId w:val="615"/>
  </w:num>
  <w:num w:numId="559">
    <w:abstractNumId w:val="264"/>
  </w:num>
  <w:num w:numId="560">
    <w:abstractNumId w:val="185"/>
  </w:num>
  <w:num w:numId="561">
    <w:abstractNumId w:val="258"/>
  </w:num>
  <w:num w:numId="562">
    <w:abstractNumId w:val="508"/>
  </w:num>
  <w:num w:numId="563">
    <w:abstractNumId w:val="123"/>
  </w:num>
  <w:num w:numId="564">
    <w:abstractNumId w:val="424"/>
  </w:num>
  <w:num w:numId="565">
    <w:abstractNumId w:val="490"/>
  </w:num>
  <w:num w:numId="566">
    <w:abstractNumId w:val="503"/>
  </w:num>
  <w:num w:numId="567">
    <w:abstractNumId w:val="114"/>
  </w:num>
  <w:num w:numId="568">
    <w:abstractNumId w:val="528"/>
  </w:num>
  <w:num w:numId="569">
    <w:abstractNumId w:val="441"/>
  </w:num>
  <w:num w:numId="570">
    <w:abstractNumId w:val="183"/>
  </w:num>
  <w:num w:numId="571">
    <w:abstractNumId w:val="173"/>
  </w:num>
  <w:num w:numId="572">
    <w:abstractNumId w:val="12"/>
  </w:num>
  <w:num w:numId="573">
    <w:abstractNumId w:val="113"/>
  </w:num>
  <w:num w:numId="574">
    <w:abstractNumId w:val="190"/>
  </w:num>
  <w:num w:numId="575">
    <w:abstractNumId w:val="412"/>
  </w:num>
  <w:num w:numId="576">
    <w:abstractNumId w:val="368"/>
  </w:num>
  <w:num w:numId="577">
    <w:abstractNumId w:val="442"/>
  </w:num>
  <w:num w:numId="578">
    <w:abstractNumId w:val="504"/>
  </w:num>
  <w:num w:numId="579">
    <w:abstractNumId w:val="100"/>
  </w:num>
  <w:num w:numId="580">
    <w:abstractNumId w:val="520"/>
  </w:num>
  <w:num w:numId="581">
    <w:abstractNumId w:val="180"/>
  </w:num>
  <w:num w:numId="582">
    <w:abstractNumId w:val="295"/>
  </w:num>
  <w:num w:numId="583">
    <w:abstractNumId w:val="216"/>
  </w:num>
  <w:num w:numId="584">
    <w:abstractNumId w:val="140"/>
  </w:num>
  <w:num w:numId="585">
    <w:abstractNumId w:val="203"/>
  </w:num>
  <w:num w:numId="586">
    <w:abstractNumId w:val="34"/>
  </w:num>
  <w:num w:numId="587">
    <w:abstractNumId w:val="305"/>
  </w:num>
  <w:num w:numId="588">
    <w:abstractNumId w:val="340"/>
  </w:num>
  <w:num w:numId="589">
    <w:abstractNumId w:val="465"/>
  </w:num>
  <w:num w:numId="590">
    <w:abstractNumId w:val="322"/>
  </w:num>
  <w:num w:numId="591">
    <w:abstractNumId w:val="627"/>
  </w:num>
  <w:num w:numId="592">
    <w:abstractNumId w:val="111"/>
  </w:num>
  <w:num w:numId="593">
    <w:abstractNumId w:val="122"/>
  </w:num>
  <w:num w:numId="594">
    <w:abstractNumId w:val="600"/>
  </w:num>
  <w:num w:numId="595">
    <w:abstractNumId w:val="606"/>
  </w:num>
  <w:num w:numId="596">
    <w:abstractNumId w:val="609"/>
  </w:num>
  <w:num w:numId="597">
    <w:abstractNumId w:val="512"/>
  </w:num>
  <w:num w:numId="598">
    <w:abstractNumId w:val="443"/>
  </w:num>
  <w:num w:numId="599">
    <w:abstractNumId w:val="430"/>
  </w:num>
  <w:num w:numId="600">
    <w:abstractNumId w:val="385"/>
  </w:num>
  <w:num w:numId="601">
    <w:abstractNumId w:val="53"/>
  </w:num>
  <w:num w:numId="602">
    <w:abstractNumId w:val="230"/>
  </w:num>
  <w:num w:numId="603">
    <w:abstractNumId w:val="282"/>
  </w:num>
  <w:num w:numId="604">
    <w:abstractNumId w:val="208"/>
  </w:num>
  <w:num w:numId="605">
    <w:abstractNumId w:val="271"/>
  </w:num>
  <w:num w:numId="606">
    <w:abstractNumId w:val="233"/>
  </w:num>
  <w:num w:numId="607">
    <w:abstractNumId w:val="331"/>
  </w:num>
  <w:num w:numId="608">
    <w:abstractNumId w:val="160"/>
  </w:num>
  <w:num w:numId="609">
    <w:abstractNumId w:val="301"/>
  </w:num>
  <w:num w:numId="610">
    <w:abstractNumId w:val="161"/>
  </w:num>
  <w:num w:numId="611">
    <w:abstractNumId w:val="336"/>
  </w:num>
  <w:num w:numId="612">
    <w:abstractNumId w:val="521"/>
  </w:num>
  <w:num w:numId="613">
    <w:abstractNumId w:val="607"/>
  </w:num>
  <w:num w:numId="614">
    <w:abstractNumId w:val="119"/>
  </w:num>
  <w:num w:numId="615">
    <w:abstractNumId w:val="500"/>
  </w:num>
  <w:num w:numId="616">
    <w:abstractNumId w:val="287"/>
  </w:num>
  <w:num w:numId="617">
    <w:abstractNumId w:val="539"/>
  </w:num>
  <w:num w:numId="618">
    <w:abstractNumId w:val="638"/>
  </w:num>
  <w:num w:numId="619">
    <w:abstractNumId w:val="87"/>
  </w:num>
  <w:num w:numId="620">
    <w:abstractNumId w:val="580"/>
  </w:num>
  <w:num w:numId="621">
    <w:abstractNumId w:val="502"/>
  </w:num>
  <w:num w:numId="622">
    <w:abstractNumId w:val="447"/>
  </w:num>
  <w:num w:numId="623">
    <w:abstractNumId w:val="103"/>
  </w:num>
  <w:num w:numId="6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4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6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568"/>
  </w:num>
  <w:num w:numId="631">
    <w:abstractNumId w:val="268"/>
  </w:num>
  <w:num w:numId="632">
    <w:abstractNumId w:val="573"/>
  </w:num>
  <w:num w:numId="633">
    <w:abstractNumId w:val="228"/>
  </w:num>
  <w:num w:numId="634">
    <w:abstractNumId w:val="142"/>
  </w:num>
  <w:num w:numId="635">
    <w:abstractNumId w:val="317"/>
  </w:num>
  <w:num w:numId="636">
    <w:abstractNumId w:val="466"/>
  </w:num>
  <w:num w:numId="637">
    <w:abstractNumId w:val="481"/>
  </w:num>
  <w:num w:numId="638">
    <w:abstractNumId w:val="64"/>
  </w:num>
  <w:num w:numId="639">
    <w:abstractNumId w:val="296"/>
  </w:num>
  <w:num w:numId="640">
    <w:abstractNumId w:val="632"/>
  </w:num>
  <w:numIdMacAtCleanup w:val="6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908"/>
    <w:rsid w:val="000001ED"/>
    <w:rsid w:val="00003288"/>
    <w:rsid w:val="00003B1D"/>
    <w:rsid w:val="00004559"/>
    <w:rsid w:val="000050D9"/>
    <w:rsid w:val="00005CF3"/>
    <w:rsid w:val="00006C81"/>
    <w:rsid w:val="00006CD1"/>
    <w:rsid w:val="0000725F"/>
    <w:rsid w:val="00007FB0"/>
    <w:rsid w:val="00010B8A"/>
    <w:rsid w:val="00010D73"/>
    <w:rsid w:val="00011A5A"/>
    <w:rsid w:val="00013381"/>
    <w:rsid w:val="00013B4A"/>
    <w:rsid w:val="00014ABA"/>
    <w:rsid w:val="00015C97"/>
    <w:rsid w:val="00016362"/>
    <w:rsid w:val="00016EDB"/>
    <w:rsid w:val="00017115"/>
    <w:rsid w:val="000173D9"/>
    <w:rsid w:val="00017CD7"/>
    <w:rsid w:val="000203AA"/>
    <w:rsid w:val="00023593"/>
    <w:rsid w:val="00023CA9"/>
    <w:rsid w:val="00024F1C"/>
    <w:rsid w:val="0002616F"/>
    <w:rsid w:val="00027F04"/>
    <w:rsid w:val="00027FC8"/>
    <w:rsid w:val="00031B01"/>
    <w:rsid w:val="00031EB7"/>
    <w:rsid w:val="000338C1"/>
    <w:rsid w:val="00033E35"/>
    <w:rsid w:val="000352A5"/>
    <w:rsid w:val="0004040C"/>
    <w:rsid w:val="0004211C"/>
    <w:rsid w:val="00042B42"/>
    <w:rsid w:val="00043077"/>
    <w:rsid w:val="000464EB"/>
    <w:rsid w:val="00047391"/>
    <w:rsid w:val="00047AAD"/>
    <w:rsid w:val="00047F51"/>
    <w:rsid w:val="00050633"/>
    <w:rsid w:val="00051086"/>
    <w:rsid w:val="000514F2"/>
    <w:rsid w:val="00051B10"/>
    <w:rsid w:val="00052154"/>
    <w:rsid w:val="00052748"/>
    <w:rsid w:val="000531B9"/>
    <w:rsid w:val="00056F77"/>
    <w:rsid w:val="00057660"/>
    <w:rsid w:val="00060252"/>
    <w:rsid w:val="00061747"/>
    <w:rsid w:val="00061D5A"/>
    <w:rsid w:val="00064079"/>
    <w:rsid w:val="00064329"/>
    <w:rsid w:val="00066076"/>
    <w:rsid w:val="0006630E"/>
    <w:rsid w:val="000663F5"/>
    <w:rsid w:val="00066411"/>
    <w:rsid w:val="00066CDE"/>
    <w:rsid w:val="000704D0"/>
    <w:rsid w:val="00070521"/>
    <w:rsid w:val="0007285E"/>
    <w:rsid w:val="00074A10"/>
    <w:rsid w:val="0007598D"/>
    <w:rsid w:val="000759F0"/>
    <w:rsid w:val="00076BC3"/>
    <w:rsid w:val="00081211"/>
    <w:rsid w:val="00081D6E"/>
    <w:rsid w:val="000835A0"/>
    <w:rsid w:val="0008367C"/>
    <w:rsid w:val="000845B8"/>
    <w:rsid w:val="00085AA8"/>
    <w:rsid w:val="00085AEE"/>
    <w:rsid w:val="000861AA"/>
    <w:rsid w:val="00087A99"/>
    <w:rsid w:val="0009109E"/>
    <w:rsid w:val="00094155"/>
    <w:rsid w:val="00095A19"/>
    <w:rsid w:val="000964E5"/>
    <w:rsid w:val="000A02DF"/>
    <w:rsid w:val="000A036C"/>
    <w:rsid w:val="000A0CA3"/>
    <w:rsid w:val="000A19F6"/>
    <w:rsid w:val="000A214F"/>
    <w:rsid w:val="000A28C7"/>
    <w:rsid w:val="000A291C"/>
    <w:rsid w:val="000A3E10"/>
    <w:rsid w:val="000A427B"/>
    <w:rsid w:val="000A52EB"/>
    <w:rsid w:val="000A7FD9"/>
    <w:rsid w:val="000B01B1"/>
    <w:rsid w:val="000B0550"/>
    <w:rsid w:val="000B0831"/>
    <w:rsid w:val="000B0B9F"/>
    <w:rsid w:val="000B1DB2"/>
    <w:rsid w:val="000B2A65"/>
    <w:rsid w:val="000B301F"/>
    <w:rsid w:val="000B4805"/>
    <w:rsid w:val="000B58F5"/>
    <w:rsid w:val="000B5A1F"/>
    <w:rsid w:val="000B639E"/>
    <w:rsid w:val="000B736A"/>
    <w:rsid w:val="000B7901"/>
    <w:rsid w:val="000B7983"/>
    <w:rsid w:val="000B7C35"/>
    <w:rsid w:val="000B7FED"/>
    <w:rsid w:val="000C0360"/>
    <w:rsid w:val="000C10BB"/>
    <w:rsid w:val="000C1FCE"/>
    <w:rsid w:val="000C2635"/>
    <w:rsid w:val="000C2966"/>
    <w:rsid w:val="000C4B99"/>
    <w:rsid w:val="000C4BF3"/>
    <w:rsid w:val="000C4CD2"/>
    <w:rsid w:val="000C68F8"/>
    <w:rsid w:val="000C6F15"/>
    <w:rsid w:val="000C75A6"/>
    <w:rsid w:val="000C77F5"/>
    <w:rsid w:val="000D059C"/>
    <w:rsid w:val="000D19D1"/>
    <w:rsid w:val="000D2165"/>
    <w:rsid w:val="000D307D"/>
    <w:rsid w:val="000D33B2"/>
    <w:rsid w:val="000D5106"/>
    <w:rsid w:val="000D5657"/>
    <w:rsid w:val="000E0DEC"/>
    <w:rsid w:val="000E1A2A"/>
    <w:rsid w:val="000E2670"/>
    <w:rsid w:val="000E35AD"/>
    <w:rsid w:val="000E389E"/>
    <w:rsid w:val="000E6161"/>
    <w:rsid w:val="000F06FA"/>
    <w:rsid w:val="000F1319"/>
    <w:rsid w:val="000F1BF2"/>
    <w:rsid w:val="000F26F8"/>
    <w:rsid w:val="000F3311"/>
    <w:rsid w:val="000F362C"/>
    <w:rsid w:val="000F3B38"/>
    <w:rsid w:val="000F3DE3"/>
    <w:rsid w:val="000F44DB"/>
    <w:rsid w:val="000F51FD"/>
    <w:rsid w:val="000F5A19"/>
    <w:rsid w:val="000F747E"/>
    <w:rsid w:val="00100960"/>
    <w:rsid w:val="00100A75"/>
    <w:rsid w:val="00100AB0"/>
    <w:rsid w:val="00100FB2"/>
    <w:rsid w:val="0010104A"/>
    <w:rsid w:val="00101241"/>
    <w:rsid w:val="00101F40"/>
    <w:rsid w:val="00103826"/>
    <w:rsid w:val="00103854"/>
    <w:rsid w:val="00103E62"/>
    <w:rsid w:val="001049C0"/>
    <w:rsid w:val="001065C4"/>
    <w:rsid w:val="0010679C"/>
    <w:rsid w:val="001069DA"/>
    <w:rsid w:val="00107936"/>
    <w:rsid w:val="00107978"/>
    <w:rsid w:val="00110549"/>
    <w:rsid w:val="001108E9"/>
    <w:rsid w:val="00111B8C"/>
    <w:rsid w:val="00111FF4"/>
    <w:rsid w:val="00112BB6"/>
    <w:rsid w:val="0011364F"/>
    <w:rsid w:val="001175A2"/>
    <w:rsid w:val="001219E1"/>
    <w:rsid w:val="00123131"/>
    <w:rsid w:val="0012385D"/>
    <w:rsid w:val="0012460C"/>
    <w:rsid w:val="00125E6A"/>
    <w:rsid w:val="0012655A"/>
    <w:rsid w:val="00127D1B"/>
    <w:rsid w:val="00130237"/>
    <w:rsid w:val="00130AD0"/>
    <w:rsid w:val="00131B00"/>
    <w:rsid w:val="00132D43"/>
    <w:rsid w:val="00133BED"/>
    <w:rsid w:val="001343F9"/>
    <w:rsid w:val="00134B00"/>
    <w:rsid w:val="00135139"/>
    <w:rsid w:val="0013555F"/>
    <w:rsid w:val="001359BC"/>
    <w:rsid w:val="001375F4"/>
    <w:rsid w:val="00137CE4"/>
    <w:rsid w:val="0014006A"/>
    <w:rsid w:val="00140EB5"/>
    <w:rsid w:val="00142464"/>
    <w:rsid w:val="00142DF7"/>
    <w:rsid w:val="00144DEB"/>
    <w:rsid w:val="0014539B"/>
    <w:rsid w:val="0014754F"/>
    <w:rsid w:val="001479D1"/>
    <w:rsid w:val="0015028A"/>
    <w:rsid w:val="001516EB"/>
    <w:rsid w:val="00152B07"/>
    <w:rsid w:val="001537A1"/>
    <w:rsid w:val="001553D0"/>
    <w:rsid w:val="0015703D"/>
    <w:rsid w:val="00160309"/>
    <w:rsid w:val="00160C37"/>
    <w:rsid w:val="001617A6"/>
    <w:rsid w:val="00163E14"/>
    <w:rsid w:val="00166E35"/>
    <w:rsid w:val="00167E3E"/>
    <w:rsid w:val="00171085"/>
    <w:rsid w:val="001733D7"/>
    <w:rsid w:val="00173EDE"/>
    <w:rsid w:val="001764D9"/>
    <w:rsid w:val="00176C37"/>
    <w:rsid w:val="00176C57"/>
    <w:rsid w:val="00176DB7"/>
    <w:rsid w:val="0017710E"/>
    <w:rsid w:val="001800FE"/>
    <w:rsid w:val="00180684"/>
    <w:rsid w:val="00181665"/>
    <w:rsid w:val="001842CF"/>
    <w:rsid w:val="00185A97"/>
    <w:rsid w:val="00186B61"/>
    <w:rsid w:val="00186B9C"/>
    <w:rsid w:val="00186D4A"/>
    <w:rsid w:val="0018709E"/>
    <w:rsid w:val="001915BD"/>
    <w:rsid w:val="00191F53"/>
    <w:rsid w:val="00192034"/>
    <w:rsid w:val="0019313A"/>
    <w:rsid w:val="00193BD9"/>
    <w:rsid w:val="00194150"/>
    <w:rsid w:val="00197747"/>
    <w:rsid w:val="001A0D9D"/>
    <w:rsid w:val="001A233F"/>
    <w:rsid w:val="001A30CB"/>
    <w:rsid w:val="001A48E3"/>
    <w:rsid w:val="001A49D3"/>
    <w:rsid w:val="001A76AD"/>
    <w:rsid w:val="001A7F00"/>
    <w:rsid w:val="001B242C"/>
    <w:rsid w:val="001B2801"/>
    <w:rsid w:val="001B2879"/>
    <w:rsid w:val="001B2CEE"/>
    <w:rsid w:val="001B60AA"/>
    <w:rsid w:val="001B64F2"/>
    <w:rsid w:val="001B7277"/>
    <w:rsid w:val="001B7F8E"/>
    <w:rsid w:val="001C07CF"/>
    <w:rsid w:val="001C31EF"/>
    <w:rsid w:val="001C3205"/>
    <w:rsid w:val="001C4EE3"/>
    <w:rsid w:val="001C553A"/>
    <w:rsid w:val="001C5C93"/>
    <w:rsid w:val="001C5F39"/>
    <w:rsid w:val="001C728B"/>
    <w:rsid w:val="001C7AA6"/>
    <w:rsid w:val="001D048A"/>
    <w:rsid w:val="001D1D89"/>
    <w:rsid w:val="001D415E"/>
    <w:rsid w:val="001D4935"/>
    <w:rsid w:val="001D527A"/>
    <w:rsid w:val="001D7F5E"/>
    <w:rsid w:val="001E0B8D"/>
    <w:rsid w:val="001E366D"/>
    <w:rsid w:val="001E402B"/>
    <w:rsid w:val="001E4611"/>
    <w:rsid w:val="001E4C44"/>
    <w:rsid w:val="001E572F"/>
    <w:rsid w:val="001E7A7A"/>
    <w:rsid w:val="001F02A8"/>
    <w:rsid w:val="001F16E2"/>
    <w:rsid w:val="001F242E"/>
    <w:rsid w:val="001F24F2"/>
    <w:rsid w:val="001F277F"/>
    <w:rsid w:val="001F2C87"/>
    <w:rsid w:val="001F3753"/>
    <w:rsid w:val="001F4313"/>
    <w:rsid w:val="001F46B9"/>
    <w:rsid w:val="001F524E"/>
    <w:rsid w:val="001F57D8"/>
    <w:rsid w:val="001F59D3"/>
    <w:rsid w:val="001F5D08"/>
    <w:rsid w:val="001F6624"/>
    <w:rsid w:val="001F6B85"/>
    <w:rsid w:val="0020077C"/>
    <w:rsid w:val="00202206"/>
    <w:rsid w:val="0020356B"/>
    <w:rsid w:val="00203F81"/>
    <w:rsid w:val="0020471E"/>
    <w:rsid w:val="00204A40"/>
    <w:rsid w:val="00204B9C"/>
    <w:rsid w:val="002058A8"/>
    <w:rsid w:val="0020598B"/>
    <w:rsid w:val="00207241"/>
    <w:rsid w:val="00207713"/>
    <w:rsid w:val="002102A4"/>
    <w:rsid w:val="00211AC0"/>
    <w:rsid w:val="00212518"/>
    <w:rsid w:val="00212E2C"/>
    <w:rsid w:val="0021340B"/>
    <w:rsid w:val="00213664"/>
    <w:rsid w:val="00213993"/>
    <w:rsid w:val="002140AA"/>
    <w:rsid w:val="002158C5"/>
    <w:rsid w:val="00215A4A"/>
    <w:rsid w:val="002172B6"/>
    <w:rsid w:val="00217BFE"/>
    <w:rsid w:val="00217EF6"/>
    <w:rsid w:val="00220403"/>
    <w:rsid w:val="00220B4E"/>
    <w:rsid w:val="00222BD4"/>
    <w:rsid w:val="00223070"/>
    <w:rsid w:val="002232AF"/>
    <w:rsid w:val="00225570"/>
    <w:rsid w:val="00230200"/>
    <w:rsid w:val="00232E69"/>
    <w:rsid w:val="00233805"/>
    <w:rsid w:val="00234046"/>
    <w:rsid w:val="00234A67"/>
    <w:rsid w:val="00235C49"/>
    <w:rsid w:val="0023719A"/>
    <w:rsid w:val="002374A9"/>
    <w:rsid w:val="002379D7"/>
    <w:rsid w:val="00237B31"/>
    <w:rsid w:val="00237B8E"/>
    <w:rsid w:val="00240431"/>
    <w:rsid w:val="00240BBF"/>
    <w:rsid w:val="00241052"/>
    <w:rsid w:val="00241227"/>
    <w:rsid w:val="002421C9"/>
    <w:rsid w:val="00242B50"/>
    <w:rsid w:val="0024401A"/>
    <w:rsid w:val="00244021"/>
    <w:rsid w:val="00244451"/>
    <w:rsid w:val="00245113"/>
    <w:rsid w:val="002452C8"/>
    <w:rsid w:val="00250052"/>
    <w:rsid w:val="002509D1"/>
    <w:rsid w:val="002518DF"/>
    <w:rsid w:val="002536E6"/>
    <w:rsid w:val="00253C9B"/>
    <w:rsid w:val="00260323"/>
    <w:rsid w:val="00260C2D"/>
    <w:rsid w:val="002610B8"/>
    <w:rsid w:val="0026193F"/>
    <w:rsid w:val="00262212"/>
    <w:rsid w:val="002631F0"/>
    <w:rsid w:val="00264021"/>
    <w:rsid w:val="00264C9A"/>
    <w:rsid w:val="00264F2F"/>
    <w:rsid w:val="00265E23"/>
    <w:rsid w:val="00266DB4"/>
    <w:rsid w:val="0026750B"/>
    <w:rsid w:val="00271D95"/>
    <w:rsid w:val="00272470"/>
    <w:rsid w:val="00272F33"/>
    <w:rsid w:val="002746AE"/>
    <w:rsid w:val="0027627C"/>
    <w:rsid w:val="002778BC"/>
    <w:rsid w:val="00280B3D"/>
    <w:rsid w:val="0028128B"/>
    <w:rsid w:val="00281300"/>
    <w:rsid w:val="00281448"/>
    <w:rsid w:val="00281F59"/>
    <w:rsid w:val="0028293D"/>
    <w:rsid w:val="00283C29"/>
    <w:rsid w:val="00283D61"/>
    <w:rsid w:val="002850EA"/>
    <w:rsid w:val="00285A4F"/>
    <w:rsid w:val="00287E1A"/>
    <w:rsid w:val="002900AE"/>
    <w:rsid w:val="0029055D"/>
    <w:rsid w:val="00290AA4"/>
    <w:rsid w:val="00290F12"/>
    <w:rsid w:val="002926E7"/>
    <w:rsid w:val="00292E7B"/>
    <w:rsid w:val="00293756"/>
    <w:rsid w:val="00295A67"/>
    <w:rsid w:val="00295BE6"/>
    <w:rsid w:val="00295CFF"/>
    <w:rsid w:val="00296C19"/>
    <w:rsid w:val="00297602"/>
    <w:rsid w:val="002A29BD"/>
    <w:rsid w:val="002A33B0"/>
    <w:rsid w:val="002A5029"/>
    <w:rsid w:val="002A547A"/>
    <w:rsid w:val="002A5B1E"/>
    <w:rsid w:val="002A5C71"/>
    <w:rsid w:val="002A75FD"/>
    <w:rsid w:val="002A78E1"/>
    <w:rsid w:val="002A7C96"/>
    <w:rsid w:val="002B0351"/>
    <w:rsid w:val="002B0FCD"/>
    <w:rsid w:val="002B1B71"/>
    <w:rsid w:val="002B1C39"/>
    <w:rsid w:val="002B3C5C"/>
    <w:rsid w:val="002B5166"/>
    <w:rsid w:val="002B5CA8"/>
    <w:rsid w:val="002B719E"/>
    <w:rsid w:val="002C0590"/>
    <w:rsid w:val="002C106C"/>
    <w:rsid w:val="002C2280"/>
    <w:rsid w:val="002C2B4A"/>
    <w:rsid w:val="002C3166"/>
    <w:rsid w:val="002C31CF"/>
    <w:rsid w:val="002C577F"/>
    <w:rsid w:val="002C6160"/>
    <w:rsid w:val="002C61E2"/>
    <w:rsid w:val="002C6658"/>
    <w:rsid w:val="002C7338"/>
    <w:rsid w:val="002D032D"/>
    <w:rsid w:val="002D05F4"/>
    <w:rsid w:val="002D1788"/>
    <w:rsid w:val="002D3A84"/>
    <w:rsid w:val="002D5978"/>
    <w:rsid w:val="002D5F63"/>
    <w:rsid w:val="002D6B92"/>
    <w:rsid w:val="002E113B"/>
    <w:rsid w:val="002E13DF"/>
    <w:rsid w:val="002E2039"/>
    <w:rsid w:val="002E23BC"/>
    <w:rsid w:val="002E2D30"/>
    <w:rsid w:val="002E2D71"/>
    <w:rsid w:val="002E4A91"/>
    <w:rsid w:val="002E66F1"/>
    <w:rsid w:val="002E6F2B"/>
    <w:rsid w:val="002E72C9"/>
    <w:rsid w:val="002F1515"/>
    <w:rsid w:val="002F156F"/>
    <w:rsid w:val="002F16A9"/>
    <w:rsid w:val="002F183D"/>
    <w:rsid w:val="002F25F7"/>
    <w:rsid w:val="002F49DB"/>
    <w:rsid w:val="002F4A15"/>
    <w:rsid w:val="002F78D2"/>
    <w:rsid w:val="00301F33"/>
    <w:rsid w:val="00302E79"/>
    <w:rsid w:val="003030B0"/>
    <w:rsid w:val="00303624"/>
    <w:rsid w:val="0030456A"/>
    <w:rsid w:val="003054FD"/>
    <w:rsid w:val="0030641D"/>
    <w:rsid w:val="00307833"/>
    <w:rsid w:val="003079F9"/>
    <w:rsid w:val="00307AF8"/>
    <w:rsid w:val="00311394"/>
    <w:rsid w:val="003132E6"/>
    <w:rsid w:val="00314C34"/>
    <w:rsid w:val="00315981"/>
    <w:rsid w:val="00315E71"/>
    <w:rsid w:val="003171B5"/>
    <w:rsid w:val="0031737B"/>
    <w:rsid w:val="00317632"/>
    <w:rsid w:val="003204D1"/>
    <w:rsid w:val="00321C8E"/>
    <w:rsid w:val="00322896"/>
    <w:rsid w:val="003244F1"/>
    <w:rsid w:val="003247BA"/>
    <w:rsid w:val="00324B88"/>
    <w:rsid w:val="003250D6"/>
    <w:rsid w:val="00325291"/>
    <w:rsid w:val="003252A5"/>
    <w:rsid w:val="0032573E"/>
    <w:rsid w:val="00326F8D"/>
    <w:rsid w:val="00327831"/>
    <w:rsid w:val="00331536"/>
    <w:rsid w:val="00332735"/>
    <w:rsid w:val="0033361E"/>
    <w:rsid w:val="00333826"/>
    <w:rsid w:val="0033497F"/>
    <w:rsid w:val="00334BBF"/>
    <w:rsid w:val="0033556F"/>
    <w:rsid w:val="00335650"/>
    <w:rsid w:val="00337061"/>
    <w:rsid w:val="00337419"/>
    <w:rsid w:val="0033775A"/>
    <w:rsid w:val="00337D13"/>
    <w:rsid w:val="003411A2"/>
    <w:rsid w:val="00342C55"/>
    <w:rsid w:val="00342E8D"/>
    <w:rsid w:val="0034640E"/>
    <w:rsid w:val="00347033"/>
    <w:rsid w:val="00347455"/>
    <w:rsid w:val="00347A96"/>
    <w:rsid w:val="00350CFA"/>
    <w:rsid w:val="0035103D"/>
    <w:rsid w:val="00353B30"/>
    <w:rsid w:val="00353BC5"/>
    <w:rsid w:val="00356D75"/>
    <w:rsid w:val="00356EE3"/>
    <w:rsid w:val="00357203"/>
    <w:rsid w:val="00357D89"/>
    <w:rsid w:val="00361D39"/>
    <w:rsid w:val="00362753"/>
    <w:rsid w:val="00365E8A"/>
    <w:rsid w:val="00366D44"/>
    <w:rsid w:val="00370097"/>
    <w:rsid w:val="003733A9"/>
    <w:rsid w:val="003748CE"/>
    <w:rsid w:val="00376EFA"/>
    <w:rsid w:val="003771C4"/>
    <w:rsid w:val="00377EA1"/>
    <w:rsid w:val="00381140"/>
    <w:rsid w:val="003817DB"/>
    <w:rsid w:val="0038185A"/>
    <w:rsid w:val="00382132"/>
    <w:rsid w:val="003824DA"/>
    <w:rsid w:val="003827C4"/>
    <w:rsid w:val="00383421"/>
    <w:rsid w:val="003841CA"/>
    <w:rsid w:val="00385366"/>
    <w:rsid w:val="00385985"/>
    <w:rsid w:val="003901E1"/>
    <w:rsid w:val="00391836"/>
    <w:rsid w:val="00391CE1"/>
    <w:rsid w:val="00393029"/>
    <w:rsid w:val="00393CFF"/>
    <w:rsid w:val="003950D5"/>
    <w:rsid w:val="003A0C10"/>
    <w:rsid w:val="003A47FA"/>
    <w:rsid w:val="003A4C49"/>
    <w:rsid w:val="003A56A8"/>
    <w:rsid w:val="003A655B"/>
    <w:rsid w:val="003A6588"/>
    <w:rsid w:val="003A6B20"/>
    <w:rsid w:val="003A7DC8"/>
    <w:rsid w:val="003B04CD"/>
    <w:rsid w:val="003B2144"/>
    <w:rsid w:val="003B36E1"/>
    <w:rsid w:val="003B376A"/>
    <w:rsid w:val="003B4CB7"/>
    <w:rsid w:val="003B5A53"/>
    <w:rsid w:val="003C4919"/>
    <w:rsid w:val="003C4CDF"/>
    <w:rsid w:val="003C788A"/>
    <w:rsid w:val="003C7DBD"/>
    <w:rsid w:val="003D1159"/>
    <w:rsid w:val="003D1DB9"/>
    <w:rsid w:val="003D2B6D"/>
    <w:rsid w:val="003D3516"/>
    <w:rsid w:val="003E06AA"/>
    <w:rsid w:val="003E06D5"/>
    <w:rsid w:val="003E1105"/>
    <w:rsid w:val="003E150B"/>
    <w:rsid w:val="003E2FB4"/>
    <w:rsid w:val="003E68F5"/>
    <w:rsid w:val="003E74AE"/>
    <w:rsid w:val="003F0466"/>
    <w:rsid w:val="003F0914"/>
    <w:rsid w:val="003F1A09"/>
    <w:rsid w:val="003F336D"/>
    <w:rsid w:val="003F5D90"/>
    <w:rsid w:val="003F7546"/>
    <w:rsid w:val="0040023C"/>
    <w:rsid w:val="004008F1"/>
    <w:rsid w:val="0040099E"/>
    <w:rsid w:val="00400A4F"/>
    <w:rsid w:val="00402ACF"/>
    <w:rsid w:val="004033A4"/>
    <w:rsid w:val="004061F9"/>
    <w:rsid w:val="00410120"/>
    <w:rsid w:val="004106CB"/>
    <w:rsid w:val="00410B53"/>
    <w:rsid w:val="004137F1"/>
    <w:rsid w:val="0041399B"/>
    <w:rsid w:val="00413FFE"/>
    <w:rsid w:val="00414797"/>
    <w:rsid w:val="0041542C"/>
    <w:rsid w:val="00415EAD"/>
    <w:rsid w:val="0041683A"/>
    <w:rsid w:val="00416F6A"/>
    <w:rsid w:val="00421CA5"/>
    <w:rsid w:val="004239D4"/>
    <w:rsid w:val="00423A48"/>
    <w:rsid w:val="00425119"/>
    <w:rsid w:val="00425635"/>
    <w:rsid w:val="0042586B"/>
    <w:rsid w:val="00425B96"/>
    <w:rsid w:val="00427810"/>
    <w:rsid w:val="004309A0"/>
    <w:rsid w:val="00431DDC"/>
    <w:rsid w:val="00431E27"/>
    <w:rsid w:val="00432D30"/>
    <w:rsid w:val="004340E6"/>
    <w:rsid w:val="004348ED"/>
    <w:rsid w:val="00434B99"/>
    <w:rsid w:val="0043554A"/>
    <w:rsid w:val="004357DF"/>
    <w:rsid w:val="00436426"/>
    <w:rsid w:val="00436809"/>
    <w:rsid w:val="004368A1"/>
    <w:rsid w:val="00436B92"/>
    <w:rsid w:val="00436C01"/>
    <w:rsid w:val="00436C2B"/>
    <w:rsid w:val="00437CD6"/>
    <w:rsid w:val="0044064D"/>
    <w:rsid w:val="00440F66"/>
    <w:rsid w:val="00441D03"/>
    <w:rsid w:val="00442676"/>
    <w:rsid w:val="0044285C"/>
    <w:rsid w:val="00443037"/>
    <w:rsid w:val="00443094"/>
    <w:rsid w:val="0044325B"/>
    <w:rsid w:val="00443A2C"/>
    <w:rsid w:val="00444156"/>
    <w:rsid w:val="0044518F"/>
    <w:rsid w:val="004458D0"/>
    <w:rsid w:val="00447962"/>
    <w:rsid w:val="00447B24"/>
    <w:rsid w:val="00447CF7"/>
    <w:rsid w:val="004541B7"/>
    <w:rsid w:val="004552F5"/>
    <w:rsid w:val="0045758C"/>
    <w:rsid w:val="0046036C"/>
    <w:rsid w:val="00460775"/>
    <w:rsid w:val="0046224D"/>
    <w:rsid w:val="004628F1"/>
    <w:rsid w:val="004631AF"/>
    <w:rsid w:val="0046328B"/>
    <w:rsid w:val="004645F1"/>
    <w:rsid w:val="0046620C"/>
    <w:rsid w:val="00470EEC"/>
    <w:rsid w:val="0047229A"/>
    <w:rsid w:val="00473EA0"/>
    <w:rsid w:val="00474A96"/>
    <w:rsid w:val="00475D0D"/>
    <w:rsid w:val="00476C3F"/>
    <w:rsid w:val="004774B6"/>
    <w:rsid w:val="00480C79"/>
    <w:rsid w:val="004820CC"/>
    <w:rsid w:val="00482656"/>
    <w:rsid w:val="00482C57"/>
    <w:rsid w:val="0048326E"/>
    <w:rsid w:val="00484514"/>
    <w:rsid w:val="004853AD"/>
    <w:rsid w:val="004854F3"/>
    <w:rsid w:val="00486150"/>
    <w:rsid w:val="00491376"/>
    <w:rsid w:val="00492B33"/>
    <w:rsid w:val="00495429"/>
    <w:rsid w:val="00495DB6"/>
    <w:rsid w:val="00497439"/>
    <w:rsid w:val="004A04AF"/>
    <w:rsid w:val="004A223D"/>
    <w:rsid w:val="004A24E5"/>
    <w:rsid w:val="004A3608"/>
    <w:rsid w:val="004A3F0E"/>
    <w:rsid w:val="004A4651"/>
    <w:rsid w:val="004A4CC1"/>
    <w:rsid w:val="004A524D"/>
    <w:rsid w:val="004A5F29"/>
    <w:rsid w:val="004A74B0"/>
    <w:rsid w:val="004B04BD"/>
    <w:rsid w:val="004B0D2F"/>
    <w:rsid w:val="004B0D4B"/>
    <w:rsid w:val="004B2BB0"/>
    <w:rsid w:val="004B4D98"/>
    <w:rsid w:val="004B5873"/>
    <w:rsid w:val="004B7E6D"/>
    <w:rsid w:val="004C179B"/>
    <w:rsid w:val="004C1B51"/>
    <w:rsid w:val="004C4743"/>
    <w:rsid w:val="004C6522"/>
    <w:rsid w:val="004C7215"/>
    <w:rsid w:val="004D113C"/>
    <w:rsid w:val="004D115F"/>
    <w:rsid w:val="004D1A51"/>
    <w:rsid w:val="004D2657"/>
    <w:rsid w:val="004D38D0"/>
    <w:rsid w:val="004D43AC"/>
    <w:rsid w:val="004D463E"/>
    <w:rsid w:val="004D5312"/>
    <w:rsid w:val="004D5324"/>
    <w:rsid w:val="004D5A6B"/>
    <w:rsid w:val="004D5E98"/>
    <w:rsid w:val="004D648F"/>
    <w:rsid w:val="004D6C79"/>
    <w:rsid w:val="004D6F70"/>
    <w:rsid w:val="004D72B6"/>
    <w:rsid w:val="004D74C8"/>
    <w:rsid w:val="004D7897"/>
    <w:rsid w:val="004E03D7"/>
    <w:rsid w:val="004E08E5"/>
    <w:rsid w:val="004E115B"/>
    <w:rsid w:val="004E1287"/>
    <w:rsid w:val="004E1565"/>
    <w:rsid w:val="004E2ABA"/>
    <w:rsid w:val="004E41B2"/>
    <w:rsid w:val="004E4602"/>
    <w:rsid w:val="004E6EC5"/>
    <w:rsid w:val="004E6F52"/>
    <w:rsid w:val="004E7684"/>
    <w:rsid w:val="004F02F9"/>
    <w:rsid w:val="004F047A"/>
    <w:rsid w:val="004F04A3"/>
    <w:rsid w:val="004F140D"/>
    <w:rsid w:val="004F2A3E"/>
    <w:rsid w:val="004F3EEA"/>
    <w:rsid w:val="004F4105"/>
    <w:rsid w:val="004F444C"/>
    <w:rsid w:val="004F64C4"/>
    <w:rsid w:val="004F76FD"/>
    <w:rsid w:val="00500E45"/>
    <w:rsid w:val="00501038"/>
    <w:rsid w:val="005020F9"/>
    <w:rsid w:val="005023AA"/>
    <w:rsid w:val="005027B6"/>
    <w:rsid w:val="0050552E"/>
    <w:rsid w:val="00506A3D"/>
    <w:rsid w:val="005102AF"/>
    <w:rsid w:val="005106CB"/>
    <w:rsid w:val="00510B2E"/>
    <w:rsid w:val="00510E1A"/>
    <w:rsid w:val="005140A7"/>
    <w:rsid w:val="005149AD"/>
    <w:rsid w:val="005167D8"/>
    <w:rsid w:val="00516966"/>
    <w:rsid w:val="005171A2"/>
    <w:rsid w:val="0051738B"/>
    <w:rsid w:val="00517C58"/>
    <w:rsid w:val="005210BE"/>
    <w:rsid w:val="00522145"/>
    <w:rsid w:val="00522392"/>
    <w:rsid w:val="0052255F"/>
    <w:rsid w:val="00522592"/>
    <w:rsid w:val="00522E8C"/>
    <w:rsid w:val="005231E9"/>
    <w:rsid w:val="00523382"/>
    <w:rsid w:val="00523DB5"/>
    <w:rsid w:val="00523F54"/>
    <w:rsid w:val="005244DA"/>
    <w:rsid w:val="00527806"/>
    <w:rsid w:val="00530D33"/>
    <w:rsid w:val="00530E01"/>
    <w:rsid w:val="0053149F"/>
    <w:rsid w:val="005317E9"/>
    <w:rsid w:val="0053211C"/>
    <w:rsid w:val="00532918"/>
    <w:rsid w:val="00533ADB"/>
    <w:rsid w:val="00534A7C"/>
    <w:rsid w:val="005359A3"/>
    <w:rsid w:val="00535ACC"/>
    <w:rsid w:val="00536E5F"/>
    <w:rsid w:val="005375D9"/>
    <w:rsid w:val="00540427"/>
    <w:rsid w:val="00540837"/>
    <w:rsid w:val="00541491"/>
    <w:rsid w:val="005417BC"/>
    <w:rsid w:val="005423BB"/>
    <w:rsid w:val="00542A16"/>
    <w:rsid w:val="00543EC8"/>
    <w:rsid w:val="00544035"/>
    <w:rsid w:val="0054468E"/>
    <w:rsid w:val="0054480D"/>
    <w:rsid w:val="00545F86"/>
    <w:rsid w:val="00546DB2"/>
    <w:rsid w:val="005523D3"/>
    <w:rsid w:val="005524F7"/>
    <w:rsid w:val="00553FAE"/>
    <w:rsid w:val="0055422F"/>
    <w:rsid w:val="0055501A"/>
    <w:rsid w:val="005552BB"/>
    <w:rsid w:val="00563112"/>
    <w:rsid w:val="005675DC"/>
    <w:rsid w:val="0056784A"/>
    <w:rsid w:val="00567B01"/>
    <w:rsid w:val="00570663"/>
    <w:rsid w:val="00571364"/>
    <w:rsid w:val="00571C24"/>
    <w:rsid w:val="005731FA"/>
    <w:rsid w:val="00573C7F"/>
    <w:rsid w:val="00574228"/>
    <w:rsid w:val="005755E1"/>
    <w:rsid w:val="0057660F"/>
    <w:rsid w:val="005774B1"/>
    <w:rsid w:val="0058002A"/>
    <w:rsid w:val="00580BFD"/>
    <w:rsid w:val="00583CA6"/>
    <w:rsid w:val="005848B8"/>
    <w:rsid w:val="00586501"/>
    <w:rsid w:val="00586F5F"/>
    <w:rsid w:val="00587EBE"/>
    <w:rsid w:val="00592D97"/>
    <w:rsid w:val="005956B1"/>
    <w:rsid w:val="00595788"/>
    <w:rsid w:val="00596007"/>
    <w:rsid w:val="00596838"/>
    <w:rsid w:val="005A1A99"/>
    <w:rsid w:val="005A2BEF"/>
    <w:rsid w:val="005A4DE1"/>
    <w:rsid w:val="005A5013"/>
    <w:rsid w:val="005A532E"/>
    <w:rsid w:val="005A60B1"/>
    <w:rsid w:val="005A68FD"/>
    <w:rsid w:val="005A731E"/>
    <w:rsid w:val="005A769B"/>
    <w:rsid w:val="005B0279"/>
    <w:rsid w:val="005B0B98"/>
    <w:rsid w:val="005B2567"/>
    <w:rsid w:val="005C00A5"/>
    <w:rsid w:val="005C173E"/>
    <w:rsid w:val="005C22BF"/>
    <w:rsid w:val="005C250D"/>
    <w:rsid w:val="005C25B1"/>
    <w:rsid w:val="005C2CB6"/>
    <w:rsid w:val="005C50BB"/>
    <w:rsid w:val="005C6326"/>
    <w:rsid w:val="005C63B7"/>
    <w:rsid w:val="005C6698"/>
    <w:rsid w:val="005C7CFD"/>
    <w:rsid w:val="005C7D43"/>
    <w:rsid w:val="005D1210"/>
    <w:rsid w:val="005D2161"/>
    <w:rsid w:val="005D2802"/>
    <w:rsid w:val="005D2A95"/>
    <w:rsid w:val="005D3026"/>
    <w:rsid w:val="005D3D17"/>
    <w:rsid w:val="005D5518"/>
    <w:rsid w:val="005D599B"/>
    <w:rsid w:val="005D605F"/>
    <w:rsid w:val="005E0947"/>
    <w:rsid w:val="005E112E"/>
    <w:rsid w:val="005E1563"/>
    <w:rsid w:val="005E1E56"/>
    <w:rsid w:val="005E22BD"/>
    <w:rsid w:val="005E295A"/>
    <w:rsid w:val="005E2FA6"/>
    <w:rsid w:val="005E3160"/>
    <w:rsid w:val="005E3466"/>
    <w:rsid w:val="005E4FE4"/>
    <w:rsid w:val="005E709A"/>
    <w:rsid w:val="005E7F46"/>
    <w:rsid w:val="005F06C1"/>
    <w:rsid w:val="005F38EA"/>
    <w:rsid w:val="005F5E54"/>
    <w:rsid w:val="005F5F98"/>
    <w:rsid w:val="005F7E6D"/>
    <w:rsid w:val="00600A1D"/>
    <w:rsid w:val="00601E43"/>
    <w:rsid w:val="0060316D"/>
    <w:rsid w:val="00603368"/>
    <w:rsid w:val="006054FD"/>
    <w:rsid w:val="00605E38"/>
    <w:rsid w:val="00606677"/>
    <w:rsid w:val="0060709C"/>
    <w:rsid w:val="006072E4"/>
    <w:rsid w:val="00610674"/>
    <w:rsid w:val="006109B8"/>
    <w:rsid w:val="00611357"/>
    <w:rsid w:val="006125D9"/>
    <w:rsid w:val="00612806"/>
    <w:rsid w:val="00614C2D"/>
    <w:rsid w:val="00615B90"/>
    <w:rsid w:val="00615C76"/>
    <w:rsid w:val="0061676D"/>
    <w:rsid w:val="0061741E"/>
    <w:rsid w:val="00617668"/>
    <w:rsid w:val="00620B82"/>
    <w:rsid w:val="00620FC4"/>
    <w:rsid w:val="00621686"/>
    <w:rsid w:val="00621D10"/>
    <w:rsid w:val="00622484"/>
    <w:rsid w:val="0062312E"/>
    <w:rsid w:val="00625EE2"/>
    <w:rsid w:val="006267A6"/>
    <w:rsid w:val="00626941"/>
    <w:rsid w:val="00633031"/>
    <w:rsid w:val="0063373B"/>
    <w:rsid w:val="0063373C"/>
    <w:rsid w:val="006339F2"/>
    <w:rsid w:val="00633A5B"/>
    <w:rsid w:val="00634CB0"/>
    <w:rsid w:val="00634EDB"/>
    <w:rsid w:val="00636C4B"/>
    <w:rsid w:val="00636C56"/>
    <w:rsid w:val="00637A75"/>
    <w:rsid w:val="006403BB"/>
    <w:rsid w:val="00640D68"/>
    <w:rsid w:val="00641C2A"/>
    <w:rsid w:val="00642C2F"/>
    <w:rsid w:val="00642DB1"/>
    <w:rsid w:val="00643499"/>
    <w:rsid w:val="006435A4"/>
    <w:rsid w:val="00643754"/>
    <w:rsid w:val="00646438"/>
    <w:rsid w:val="006504F4"/>
    <w:rsid w:val="00653054"/>
    <w:rsid w:val="00655823"/>
    <w:rsid w:val="00661533"/>
    <w:rsid w:val="006624C0"/>
    <w:rsid w:val="00663EFE"/>
    <w:rsid w:val="00664E80"/>
    <w:rsid w:val="00670D08"/>
    <w:rsid w:val="0067337D"/>
    <w:rsid w:val="00673AB5"/>
    <w:rsid w:val="00673B43"/>
    <w:rsid w:val="0067442A"/>
    <w:rsid w:val="00674BD2"/>
    <w:rsid w:val="006753CD"/>
    <w:rsid w:val="0067693E"/>
    <w:rsid w:val="00676B13"/>
    <w:rsid w:val="00676EBA"/>
    <w:rsid w:val="00677583"/>
    <w:rsid w:val="00680A01"/>
    <w:rsid w:val="0068135D"/>
    <w:rsid w:val="006828E8"/>
    <w:rsid w:val="0068472A"/>
    <w:rsid w:val="0068613C"/>
    <w:rsid w:val="006900ED"/>
    <w:rsid w:val="00690EC3"/>
    <w:rsid w:val="0069105C"/>
    <w:rsid w:val="00692BBC"/>
    <w:rsid w:val="006935D1"/>
    <w:rsid w:val="00695F13"/>
    <w:rsid w:val="00696E9E"/>
    <w:rsid w:val="006A12D9"/>
    <w:rsid w:val="006A23C0"/>
    <w:rsid w:val="006A26B0"/>
    <w:rsid w:val="006A30C0"/>
    <w:rsid w:val="006A3A60"/>
    <w:rsid w:val="006A4DF9"/>
    <w:rsid w:val="006A5947"/>
    <w:rsid w:val="006A5F7C"/>
    <w:rsid w:val="006A6624"/>
    <w:rsid w:val="006A7647"/>
    <w:rsid w:val="006B07DA"/>
    <w:rsid w:val="006B195B"/>
    <w:rsid w:val="006B22DE"/>
    <w:rsid w:val="006B43DB"/>
    <w:rsid w:val="006B6063"/>
    <w:rsid w:val="006B6F69"/>
    <w:rsid w:val="006B77F4"/>
    <w:rsid w:val="006C0081"/>
    <w:rsid w:val="006C13EA"/>
    <w:rsid w:val="006C16C2"/>
    <w:rsid w:val="006C20C3"/>
    <w:rsid w:val="006C23ED"/>
    <w:rsid w:val="006C5128"/>
    <w:rsid w:val="006C5868"/>
    <w:rsid w:val="006C7E1A"/>
    <w:rsid w:val="006D00E8"/>
    <w:rsid w:val="006D0964"/>
    <w:rsid w:val="006D0F12"/>
    <w:rsid w:val="006D219E"/>
    <w:rsid w:val="006D2233"/>
    <w:rsid w:val="006D3337"/>
    <w:rsid w:val="006D4CA5"/>
    <w:rsid w:val="006D555C"/>
    <w:rsid w:val="006D5DE1"/>
    <w:rsid w:val="006D6379"/>
    <w:rsid w:val="006E01B2"/>
    <w:rsid w:val="006E039B"/>
    <w:rsid w:val="006E0DF8"/>
    <w:rsid w:val="006E11BD"/>
    <w:rsid w:val="006E4373"/>
    <w:rsid w:val="006E60DB"/>
    <w:rsid w:val="006E7537"/>
    <w:rsid w:val="006E7A07"/>
    <w:rsid w:val="006E7D87"/>
    <w:rsid w:val="006F03F6"/>
    <w:rsid w:val="006F2A8C"/>
    <w:rsid w:val="006F3176"/>
    <w:rsid w:val="006F3BB4"/>
    <w:rsid w:val="006F4C07"/>
    <w:rsid w:val="006F5551"/>
    <w:rsid w:val="006F73F0"/>
    <w:rsid w:val="006F7C93"/>
    <w:rsid w:val="00702A3D"/>
    <w:rsid w:val="00704CBA"/>
    <w:rsid w:val="0070507A"/>
    <w:rsid w:val="00705BB2"/>
    <w:rsid w:val="00711285"/>
    <w:rsid w:val="0071204A"/>
    <w:rsid w:val="00712241"/>
    <w:rsid w:val="007133F8"/>
    <w:rsid w:val="00713DE8"/>
    <w:rsid w:val="00715BE1"/>
    <w:rsid w:val="00717E14"/>
    <w:rsid w:val="00720964"/>
    <w:rsid w:val="00723E2A"/>
    <w:rsid w:val="00726193"/>
    <w:rsid w:val="00726954"/>
    <w:rsid w:val="007269A3"/>
    <w:rsid w:val="00726C12"/>
    <w:rsid w:val="00727435"/>
    <w:rsid w:val="00727B48"/>
    <w:rsid w:val="00727FDE"/>
    <w:rsid w:val="007303D5"/>
    <w:rsid w:val="00731E40"/>
    <w:rsid w:val="00732179"/>
    <w:rsid w:val="00733B8D"/>
    <w:rsid w:val="007341B8"/>
    <w:rsid w:val="00735F54"/>
    <w:rsid w:val="00737FA0"/>
    <w:rsid w:val="00740FE3"/>
    <w:rsid w:val="007413C8"/>
    <w:rsid w:val="0074161E"/>
    <w:rsid w:val="00741B6C"/>
    <w:rsid w:val="007430EC"/>
    <w:rsid w:val="00743292"/>
    <w:rsid w:val="007438EE"/>
    <w:rsid w:val="00743EEC"/>
    <w:rsid w:val="007463F1"/>
    <w:rsid w:val="00746CCA"/>
    <w:rsid w:val="00747EFB"/>
    <w:rsid w:val="007504B8"/>
    <w:rsid w:val="007541DF"/>
    <w:rsid w:val="00754DF0"/>
    <w:rsid w:val="007553F4"/>
    <w:rsid w:val="00755514"/>
    <w:rsid w:val="00756E36"/>
    <w:rsid w:val="00757153"/>
    <w:rsid w:val="007573A4"/>
    <w:rsid w:val="007605DD"/>
    <w:rsid w:val="00760875"/>
    <w:rsid w:val="00761977"/>
    <w:rsid w:val="00761F39"/>
    <w:rsid w:val="0076227B"/>
    <w:rsid w:val="00762987"/>
    <w:rsid w:val="00762CA2"/>
    <w:rsid w:val="0076305C"/>
    <w:rsid w:val="00763526"/>
    <w:rsid w:val="00764C41"/>
    <w:rsid w:val="00766024"/>
    <w:rsid w:val="00767315"/>
    <w:rsid w:val="007717FE"/>
    <w:rsid w:val="007728E6"/>
    <w:rsid w:val="00773A82"/>
    <w:rsid w:val="007746BD"/>
    <w:rsid w:val="007768AE"/>
    <w:rsid w:val="007771CE"/>
    <w:rsid w:val="0077741F"/>
    <w:rsid w:val="007775D3"/>
    <w:rsid w:val="00777BED"/>
    <w:rsid w:val="0078008A"/>
    <w:rsid w:val="00780D5F"/>
    <w:rsid w:val="007820AB"/>
    <w:rsid w:val="007824C5"/>
    <w:rsid w:val="00782CF1"/>
    <w:rsid w:val="00783352"/>
    <w:rsid w:val="007839F7"/>
    <w:rsid w:val="007853B7"/>
    <w:rsid w:val="00785A8F"/>
    <w:rsid w:val="00785FEF"/>
    <w:rsid w:val="00787436"/>
    <w:rsid w:val="007877AB"/>
    <w:rsid w:val="007878F0"/>
    <w:rsid w:val="0079025A"/>
    <w:rsid w:val="00790647"/>
    <w:rsid w:val="00790FD4"/>
    <w:rsid w:val="007910C8"/>
    <w:rsid w:val="00791762"/>
    <w:rsid w:val="007917C6"/>
    <w:rsid w:val="00791F61"/>
    <w:rsid w:val="00794059"/>
    <w:rsid w:val="00796BD7"/>
    <w:rsid w:val="007A020C"/>
    <w:rsid w:val="007A166E"/>
    <w:rsid w:val="007A1D5B"/>
    <w:rsid w:val="007A3723"/>
    <w:rsid w:val="007A3C2F"/>
    <w:rsid w:val="007A3E38"/>
    <w:rsid w:val="007A42FA"/>
    <w:rsid w:val="007A4C6E"/>
    <w:rsid w:val="007A5A10"/>
    <w:rsid w:val="007A641C"/>
    <w:rsid w:val="007A6B6B"/>
    <w:rsid w:val="007A6CAB"/>
    <w:rsid w:val="007B0E63"/>
    <w:rsid w:val="007B2726"/>
    <w:rsid w:val="007B32B0"/>
    <w:rsid w:val="007B45E0"/>
    <w:rsid w:val="007B4F81"/>
    <w:rsid w:val="007C0FFA"/>
    <w:rsid w:val="007C1FC8"/>
    <w:rsid w:val="007C2415"/>
    <w:rsid w:val="007C36A0"/>
    <w:rsid w:val="007C3A05"/>
    <w:rsid w:val="007C46F7"/>
    <w:rsid w:val="007C4C96"/>
    <w:rsid w:val="007C550B"/>
    <w:rsid w:val="007C59A1"/>
    <w:rsid w:val="007C6D42"/>
    <w:rsid w:val="007C755C"/>
    <w:rsid w:val="007D056C"/>
    <w:rsid w:val="007D0C69"/>
    <w:rsid w:val="007D1B87"/>
    <w:rsid w:val="007D1D30"/>
    <w:rsid w:val="007D1D55"/>
    <w:rsid w:val="007D21AC"/>
    <w:rsid w:val="007D2BE9"/>
    <w:rsid w:val="007D3541"/>
    <w:rsid w:val="007D3A99"/>
    <w:rsid w:val="007D41F3"/>
    <w:rsid w:val="007D519F"/>
    <w:rsid w:val="007D5D65"/>
    <w:rsid w:val="007D6653"/>
    <w:rsid w:val="007D6DD5"/>
    <w:rsid w:val="007D6E1D"/>
    <w:rsid w:val="007D7540"/>
    <w:rsid w:val="007E04E3"/>
    <w:rsid w:val="007E1825"/>
    <w:rsid w:val="007E1C9B"/>
    <w:rsid w:val="007E311A"/>
    <w:rsid w:val="007E4AE7"/>
    <w:rsid w:val="007E60B3"/>
    <w:rsid w:val="007F1B20"/>
    <w:rsid w:val="007F3553"/>
    <w:rsid w:val="007F483B"/>
    <w:rsid w:val="007F5138"/>
    <w:rsid w:val="007F608B"/>
    <w:rsid w:val="007F6451"/>
    <w:rsid w:val="007F65FC"/>
    <w:rsid w:val="007F7175"/>
    <w:rsid w:val="007F77C9"/>
    <w:rsid w:val="007F7E65"/>
    <w:rsid w:val="008005B1"/>
    <w:rsid w:val="0080091E"/>
    <w:rsid w:val="00800DB3"/>
    <w:rsid w:val="00801FC9"/>
    <w:rsid w:val="00802275"/>
    <w:rsid w:val="008025E8"/>
    <w:rsid w:val="00803D5D"/>
    <w:rsid w:val="008052ED"/>
    <w:rsid w:val="0080590B"/>
    <w:rsid w:val="00805A92"/>
    <w:rsid w:val="00805CCB"/>
    <w:rsid w:val="00806876"/>
    <w:rsid w:val="00807E28"/>
    <w:rsid w:val="00807E36"/>
    <w:rsid w:val="00813376"/>
    <w:rsid w:val="00813F1A"/>
    <w:rsid w:val="0081631E"/>
    <w:rsid w:val="00816840"/>
    <w:rsid w:val="0082050A"/>
    <w:rsid w:val="00820B82"/>
    <w:rsid w:val="00821AB0"/>
    <w:rsid w:val="0082200D"/>
    <w:rsid w:val="008243BA"/>
    <w:rsid w:val="008252F0"/>
    <w:rsid w:val="008258D1"/>
    <w:rsid w:val="00827BDF"/>
    <w:rsid w:val="00831DD0"/>
    <w:rsid w:val="008322D8"/>
    <w:rsid w:val="008340CA"/>
    <w:rsid w:val="00834DC6"/>
    <w:rsid w:val="0083546A"/>
    <w:rsid w:val="00836F24"/>
    <w:rsid w:val="0083740C"/>
    <w:rsid w:val="00837E0D"/>
    <w:rsid w:val="00840E57"/>
    <w:rsid w:val="00841F66"/>
    <w:rsid w:val="00842E08"/>
    <w:rsid w:val="008430FB"/>
    <w:rsid w:val="00843CA0"/>
    <w:rsid w:val="00843DD8"/>
    <w:rsid w:val="0084479B"/>
    <w:rsid w:val="00846608"/>
    <w:rsid w:val="008526DA"/>
    <w:rsid w:val="00855211"/>
    <w:rsid w:val="00855A5B"/>
    <w:rsid w:val="00856F9A"/>
    <w:rsid w:val="00860966"/>
    <w:rsid w:val="00863026"/>
    <w:rsid w:val="0086382A"/>
    <w:rsid w:val="008656E7"/>
    <w:rsid w:val="00865B64"/>
    <w:rsid w:val="0086682B"/>
    <w:rsid w:val="008674A8"/>
    <w:rsid w:val="00867E07"/>
    <w:rsid w:val="00870C78"/>
    <w:rsid w:val="008729FF"/>
    <w:rsid w:val="00873F39"/>
    <w:rsid w:val="00874983"/>
    <w:rsid w:val="00877156"/>
    <w:rsid w:val="008771FD"/>
    <w:rsid w:val="0088049D"/>
    <w:rsid w:val="00883177"/>
    <w:rsid w:val="00884DC2"/>
    <w:rsid w:val="00884E37"/>
    <w:rsid w:val="00885127"/>
    <w:rsid w:val="008862DC"/>
    <w:rsid w:val="00890230"/>
    <w:rsid w:val="008903EB"/>
    <w:rsid w:val="008908A6"/>
    <w:rsid w:val="00890AB9"/>
    <w:rsid w:val="00891D79"/>
    <w:rsid w:val="00892793"/>
    <w:rsid w:val="00893C4C"/>
    <w:rsid w:val="008944A5"/>
    <w:rsid w:val="0089603C"/>
    <w:rsid w:val="00896202"/>
    <w:rsid w:val="00897D40"/>
    <w:rsid w:val="008A12F7"/>
    <w:rsid w:val="008A167A"/>
    <w:rsid w:val="008A350E"/>
    <w:rsid w:val="008A3B15"/>
    <w:rsid w:val="008A3E22"/>
    <w:rsid w:val="008A49D6"/>
    <w:rsid w:val="008A6D28"/>
    <w:rsid w:val="008A736E"/>
    <w:rsid w:val="008A763B"/>
    <w:rsid w:val="008B073C"/>
    <w:rsid w:val="008B10DA"/>
    <w:rsid w:val="008B1DC7"/>
    <w:rsid w:val="008B2874"/>
    <w:rsid w:val="008B3FB8"/>
    <w:rsid w:val="008B49F4"/>
    <w:rsid w:val="008B55A1"/>
    <w:rsid w:val="008B7F2D"/>
    <w:rsid w:val="008C0E6B"/>
    <w:rsid w:val="008C356E"/>
    <w:rsid w:val="008C3DA1"/>
    <w:rsid w:val="008C3FFB"/>
    <w:rsid w:val="008C4461"/>
    <w:rsid w:val="008C45B0"/>
    <w:rsid w:val="008C5E73"/>
    <w:rsid w:val="008C5FE5"/>
    <w:rsid w:val="008C7117"/>
    <w:rsid w:val="008C7CBC"/>
    <w:rsid w:val="008D09F4"/>
    <w:rsid w:val="008D4C7F"/>
    <w:rsid w:val="008D4D26"/>
    <w:rsid w:val="008D4E0B"/>
    <w:rsid w:val="008D5126"/>
    <w:rsid w:val="008D6051"/>
    <w:rsid w:val="008D70AD"/>
    <w:rsid w:val="008E0F4C"/>
    <w:rsid w:val="008E1349"/>
    <w:rsid w:val="008E1E6D"/>
    <w:rsid w:val="008E257A"/>
    <w:rsid w:val="008E2C8D"/>
    <w:rsid w:val="008E4BED"/>
    <w:rsid w:val="008E58A3"/>
    <w:rsid w:val="008E64D8"/>
    <w:rsid w:val="008E6665"/>
    <w:rsid w:val="008F18C2"/>
    <w:rsid w:val="008F3B23"/>
    <w:rsid w:val="008F50F1"/>
    <w:rsid w:val="008F6052"/>
    <w:rsid w:val="008F6FBB"/>
    <w:rsid w:val="00900158"/>
    <w:rsid w:val="00900ACD"/>
    <w:rsid w:val="009011FA"/>
    <w:rsid w:val="009014BE"/>
    <w:rsid w:val="00901E49"/>
    <w:rsid w:val="00903AEE"/>
    <w:rsid w:val="0090465E"/>
    <w:rsid w:val="0090477B"/>
    <w:rsid w:val="0090554F"/>
    <w:rsid w:val="00905C30"/>
    <w:rsid w:val="00905C45"/>
    <w:rsid w:val="00905C69"/>
    <w:rsid w:val="0090761A"/>
    <w:rsid w:val="0091172F"/>
    <w:rsid w:val="009122D3"/>
    <w:rsid w:val="0091646A"/>
    <w:rsid w:val="00917366"/>
    <w:rsid w:val="00917E43"/>
    <w:rsid w:val="00921909"/>
    <w:rsid w:val="00921DDF"/>
    <w:rsid w:val="009234A1"/>
    <w:rsid w:val="00923E42"/>
    <w:rsid w:val="009242AF"/>
    <w:rsid w:val="009253D3"/>
    <w:rsid w:val="00925A76"/>
    <w:rsid w:val="00926CB8"/>
    <w:rsid w:val="00926F74"/>
    <w:rsid w:val="0093018F"/>
    <w:rsid w:val="00932631"/>
    <w:rsid w:val="009326CB"/>
    <w:rsid w:val="009333A5"/>
    <w:rsid w:val="009349D1"/>
    <w:rsid w:val="00936432"/>
    <w:rsid w:val="00940DBA"/>
    <w:rsid w:val="0094187D"/>
    <w:rsid w:val="009418B3"/>
    <w:rsid w:val="009418CC"/>
    <w:rsid w:val="00942ACB"/>
    <w:rsid w:val="009439EB"/>
    <w:rsid w:val="00945EDD"/>
    <w:rsid w:val="00950CDD"/>
    <w:rsid w:val="00951B66"/>
    <w:rsid w:val="00951D04"/>
    <w:rsid w:val="00951D99"/>
    <w:rsid w:val="0095232F"/>
    <w:rsid w:val="00953C66"/>
    <w:rsid w:val="00954196"/>
    <w:rsid w:val="00954C04"/>
    <w:rsid w:val="00954DE9"/>
    <w:rsid w:val="00955A86"/>
    <w:rsid w:val="0095654D"/>
    <w:rsid w:val="00956E88"/>
    <w:rsid w:val="00961715"/>
    <w:rsid w:val="009629B9"/>
    <w:rsid w:val="00963B27"/>
    <w:rsid w:val="00963D21"/>
    <w:rsid w:val="00965BBE"/>
    <w:rsid w:val="009660FB"/>
    <w:rsid w:val="0096785D"/>
    <w:rsid w:val="00970044"/>
    <w:rsid w:val="009707CF"/>
    <w:rsid w:val="00972306"/>
    <w:rsid w:val="00973344"/>
    <w:rsid w:val="00973899"/>
    <w:rsid w:val="009739F2"/>
    <w:rsid w:val="00975061"/>
    <w:rsid w:val="00975314"/>
    <w:rsid w:val="00975B53"/>
    <w:rsid w:val="009775A4"/>
    <w:rsid w:val="0097767E"/>
    <w:rsid w:val="00977770"/>
    <w:rsid w:val="0098122B"/>
    <w:rsid w:val="00981E7B"/>
    <w:rsid w:val="009830E2"/>
    <w:rsid w:val="009837CA"/>
    <w:rsid w:val="00983AC9"/>
    <w:rsid w:val="00985599"/>
    <w:rsid w:val="00985E88"/>
    <w:rsid w:val="00987CA5"/>
    <w:rsid w:val="009909D8"/>
    <w:rsid w:val="00990A00"/>
    <w:rsid w:val="00991FD6"/>
    <w:rsid w:val="009921B6"/>
    <w:rsid w:val="00992CAB"/>
    <w:rsid w:val="00992FD0"/>
    <w:rsid w:val="009931EC"/>
    <w:rsid w:val="009938C0"/>
    <w:rsid w:val="00993F75"/>
    <w:rsid w:val="009970DB"/>
    <w:rsid w:val="00997587"/>
    <w:rsid w:val="0099765F"/>
    <w:rsid w:val="00997B4E"/>
    <w:rsid w:val="009A1955"/>
    <w:rsid w:val="009A198A"/>
    <w:rsid w:val="009A202A"/>
    <w:rsid w:val="009A3E50"/>
    <w:rsid w:val="009A3EF6"/>
    <w:rsid w:val="009B01C3"/>
    <w:rsid w:val="009B07D2"/>
    <w:rsid w:val="009B1F9D"/>
    <w:rsid w:val="009B33FE"/>
    <w:rsid w:val="009B3F15"/>
    <w:rsid w:val="009B5002"/>
    <w:rsid w:val="009B53C2"/>
    <w:rsid w:val="009B6E90"/>
    <w:rsid w:val="009B7384"/>
    <w:rsid w:val="009B7F74"/>
    <w:rsid w:val="009C01BA"/>
    <w:rsid w:val="009C024D"/>
    <w:rsid w:val="009C0E15"/>
    <w:rsid w:val="009C2AA5"/>
    <w:rsid w:val="009C2B06"/>
    <w:rsid w:val="009C32D1"/>
    <w:rsid w:val="009C3856"/>
    <w:rsid w:val="009C3970"/>
    <w:rsid w:val="009C3D49"/>
    <w:rsid w:val="009C44F4"/>
    <w:rsid w:val="009C4EDB"/>
    <w:rsid w:val="009C60D7"/>
    <w:rsid w:val="009C63DB"/>
    <w:rsid w:val="009D0868"/>
    <w:rsid w:val="009D0F16"/>
    <w:rsid w:val="009D1AC0"/>
    <w:rsid w:val="009D332B"/>
    <w:rsid w:val="009D352B"/>
    <w:rsid w:val="009D47BE"/>
    <w:rsid w:val="009D692A"/>
    <w:rsid w:val="009D7A41"/>
    <w:rsid w:val="009E00D2"/>
    <w:rsid w:val="009E1158"/>
    <w:rsid w:val="009E1A96"/>
    <w:rsid w:val="009E1DD2"/>
    <w:rsid w:val="009E1FD8"/>
    <w:rsid w:val="009E23E8"/>
    <w:rsid w:val="009E3922"/>
    <w:rsid w:val="009E3C9E"/>
    <w:rsid w:val="009E4DEA"/>
    <w:rsid w:val="009E5B20"/>
    <w:rsid w:val="009E5CD6"/>
    <w:rsid w:val="009E5CFA"/>
    <w:rsid w:val="009E5E64"/>
    <w:rsid w:val="009F0612"/>
    <w:rsid w:val="009F0670"/>
    <w:rsid w:val="009F076D"/>
    <w:rsid w:val="009F209A"/>
    <w:rsid w:val="009F2D3C"/>
    <w:rsid w:val="009F3AA1"/>
    <w:rsid w:val="009F3CBB"/>
    <w:rsid w:val="009F4CBA"/>
    <w:rsid w:val="009F4CED"/>
    <w:rsid w:val="009F52BD"/>
    <w:rsid w:val="009F7E13"/>
    <w:rsid w:val="00A003E5"/>
    <w:rsid w:val="00A00DA3"/>
    <w:rsid w:val="00A013E6"/>
    <w:rsid w:val="00A01B07"/>
    <w:rsid w:val="00A01CF3"/>
    <w:rsid w:val="00A05463"/>
    <w:rsid w:val="00A05892"/>
    <w:rsid w:val="00A0788A"/>
    <w:rsid w:val="00A12067"/>
    <w:rsid w:val="00A12D08"/>
    <w:rsid w:val="00A13115"/>
    <w:rsid w:val="00A13E8A"/>
    <w:rsid w:val="00A15E22"/>
    <w:rsid w:val="00A16D91"/>
    <w:rsid w:val="00A17B7E"/>
    <w:rsid w:val="00A17F6F"/>
    <w:rsid w:val="00A20135"/>
    <w:rsid w:val="00A2153B"/>
    <w:rsid w:val="00A21762"/>
    <w:rsid w:val="00A227AF"/>
    <w:rsid w:val="00A22CF9"/>
    <w:rsid w:val="00A233F2"/>
    <w:rsid w:val="00A23A90"/>
    <w:rsid w:val="00A25E0E"/>
    <w:rsid w:val="00A25E23"/>
    <w:rsid w:val="00A262D6"/>
    <w:rsid w:val="00A30C88"/>
    <w:rsid w:val="00A31264"/>
    <w:rsid w:val="00A317AB"/>
    <w:rsid w:val="00A318F0"/>
    <w:rsid w:val="00A31AD5"/>
    <w:rsid w:val="00A34853"/>
    <w:rsid w:val="00A35ADA"/>
    <w:rsid w:val="00A35C61"/>
    <w:rsid w:val="00A37945"/>
    <w:rsid w:val="00A37D49"/>
    <w:rsid w:val="00A40FA0"/>
    <w:rsid w:val="00A4145B"/>
    <w:rsid w:val="00A463E3"/>
    <w:rsid w:val="00A46421"/>
    <w:rsid w:val="00A477D8"/>
    <w:rsid w:val="00A50341"/>
    <w:rsid w:val="00A50D07"/>
    <w:rsid w:val="00A50F99"/>
    <w:rsid w:val="00A51DB0"/>
    <w:rsid w:val="00A52E09"/>
    <w:rsid w:val="00A53A14"/>
    <w:rsid w:val="00A5445F"/>
    <w:rsid w:val="00A548DF"/>
    <w:rsid w:val="00A54EF3"/>
    <w:rsid w:val="00A55652"/>
    <w:rsid w:val="00A55F69"/>
    <w:rsid w:val="00A563A5"/>
    <w:rsid w:val="00A56B29"/>
    <w:rsid w:val="00A56E24"/>
    <w:rsid w:val="00A625BE"/>
    <w:rsid w:val="00A628DB"/>
    <w:rsid w:val="00A62965"/>
    <w:rsid w:val="00A63094"/>
    <w:rsid w:val="00A63BF6"/>
    <w:rsid w:val="00A64831"/>
    <w:rsid w:val="00A65608"/>
    <w:rsid w:val="00A66972"/>
    <w:rsid w:val="00A70F26"/>
    <w:rsid w:val="00A714A9"/>
    <w:rsid w:val="00A722F8"/>
    <w:rsid w:val="00A74641"/>
    <w:rsid w:val="00A74F08"/>
    <w:rsid w:val="00A7507A"/>
    <w:rsid w:val="00A75C54"/>
    <w:rsid w:val="00A7660D"/>
    <w:rsid w:val="00A7723F"/>
    <w:rsid w:val="00A77DBA"/>
    <w:rsid w:val="00A77EFF"/>
    <w:rsid w:val="00A80732"/>
    <w:rsid w:val="00A808C9"/>
    <w:rsid w:val="00A81021"/>
    <w:rsid w:val="00A81AE2"/>
    <w:rsid w:val="00A83236"/>
    <w:rsid w:val="00A848A1"/>
    <w:rsid w:val="00A849C0"/>
    <w:rsid w:val="00A86611"/>
    <w:rsid w:val="00A937CE"/>
    <w:rsid w:val="00A93DBE"/>
    <w:rsid w:val="00A94547"/>
    <w:rsid w:val="00A966A7"/>
    <w:rsid w:val="00A97C82"/>
    <w:rsid w:val="00AA0E38"/>
    <w:rsid w:val="00AA0FCF"/>
    <w:rsid w:val="00AA1275"/>
    <w:rsid w:val="00AA2156"/>
    <w:rsid w:val="00AA2490"/>
    <w:rsid w:val="00AA2540"/>
    <w:rsid w:val="00AA34BC"/>
    <w:rsid w:val="00AA398D"/>
    <w:rsid w:val="00AA3EB1"/>
    <w:rsid w:val="00AA450D"/>
    <w:rsid w:val="00AA568B"/>
    <w:rsid w:val="00AA7F9A"/>
    <w:rsid w:val="00AB0E40"/>
    <w:rsid w:val="00AB233C"/>
    <w:rsid w:val="00AB2DB8"/>
    <w:rsid w:val="00AB4074"/>
    <w:rsid w:val="00AB41F1"/>
    <w:rsid w:val="00AB440C"/>
    <w:rsid w:val="00AB4AC3"/>
    <w:rsid w:val="00AB675C"/>
    <w:rsid w:val="00AB7EA0"/>
    <w:rsid w:val="00AC092C"/>
    <w:rsid w:val="00AC0D98"/>
    <w:rsid w:val="00AC20B7"/>
    <w:rsid w:val="00AC2EEC"/>
    <w:rsid w:val="00AC3017"/>
    <w:rsid w:val="00AC5034"/>
    <w:rsid w:val="00AC5B35"/>
    <w:rsid w:val="00AC7761"/>
    <w:rsid w:val="00AC787F"/>
    <w:rsid w:val="00AC792C"/>
    <w:rsid w:val="00AD0EE1"/>
    <w:rsid w:val="00AD1358"/>
    <w:rsid w:val="00AD22CB"/>
    <w:rsid w:val="00AD2AAD"/>
    <w:rsid w:val="00AD3C23"/>
    <w:rsid w:val="00AD46F6"/>
    <w:rsid w:val="00AE030E"/>
    <w:rsid w:val="00AE0C72"/>
    <w:rsid w:val="00AE1C96"/>
    <w:rsid w:val="00AE41D7"/>
    <w:rsid w:val="00AE58CD"/>
    <w:rsid w:val="00AE6470"/>
    <w:rsid w:val="00AE7CE9"/>
    <w:rsid w:val="00AF074A"/>
    <w:rsid w:val="00AF1561"/>
    <w:rsid w:val="00AF1570"/>
    <w:rsid w:val="00AF1ADD"/>
    <w:rsid w:val="00AF2227"/>
    <w:rsid w:val="00AF281F"/>
    <w:rsid w:val="00AF356D"/>
    <w:rsid w:val="00AF3E5D"/>
    <w:rsid w:val="00AF460D"/>
    <w:rsid w:val="00AF46A2"/>
    <w:rsid w:val="00AF4CAC"/>
    <w:rsid w:val="00AF7B9D"/>
    <w:rsid w:val="00B00E4B"/>
    <w:rsid w:val="00B01503"/>
    <w:rsid w:val="00B03686"/>
    <w:rsid w:val="00B03D42"/>
    <w:rsid w:val="00B04738"/>
    <w:rsid w:val="00B04F98"/>
    <w:rsid w:val="00B05238"/>
    <w:rsid w:val="00B05D33"/>
    <w:rsid w:val="00B06F2A"/>
    <w:rsid w:val="00B10B08"/>
    <w:rsid w:val="00B11EA5"/>
    <w:rsid w:val="00B132AE"/>
    <w:rsid w:val="00B166DE"/>
    <w:rsid w:val="00B16F0C"/>
    <w:rsid w:val="00B16F90"/>
    <w:rsid w:val="00B20745"/>
    <w:rsid w:val="00B20B5F"/>
    <w:rsid w:val="00B20DE4"/>
    <w:rsid w:val="00B21512"/>
    <w:rsid w:val="00B22A61"/>
    <w:rsid w:val="00B23AD4"/>
    <w:rsid w:val="00B242DA"/>
    <w:rsid w:val="00B24575"/>
    <w:rsid w:val="00B26B5B"/>
    <w:rsid w:val="00B2772E"/>
    <w:rsid w:val="00B306D4"/>
    <w:rsid w:val="00B309F6"/>
    <w:rsid w:val="00B315F2"/>
    <w:rsid w:val="00B323DE"/>
    <w:rsid w:val="00B3298E"/>
    <w:rsid w:val="00B33DE8"/>
    <w:rsid w:val="00B3470E"/>
    <w:rsid w:val="00B34711"/>
    <w:rsid w:val="00B34B69"/>
    <w:rsid w:val="00B34C58"/>
    <w:rsid w:val="00B3588D"/>
    <w:rsid w:val="00B36CAE"/>
    <w:rsid w:val="00B36D2B"/>
    <w:rsid w:val="00B37F39"/>
    <w:rsid w:val="00B37FDA"/>
    <w:rsid w:val="00B41132"/>
    <w:rsid w:val="00B420D9"/>
    <w:rsid w:val="00B4315D"/>
    <w:rsid w:val="00B43DC2"/>
    <w:rsid w:val="00B441F3"/>
    <w:rsid w:val="00B4521B"/>
    <w:rsid w:val="00B472FE"/>
    <w:rsid w:val="00B5003A"/>
    <w:rsid w:val="00B5008F"/>
    <w:rsid w:val="00B502D4"/>
    <w:rsid w:val="00B50CE1"/>
    <w:rsid w:val="00B51010"/>
    <w:rsid w:val="00B511C5"/>
    <w:rsid w:val="00B52C93"/>
    <w:rsid w:val="00B538BA"/>
    <w:rsid w:val="00B54C1C"/>
    <w:rsid w:val="00B55D17"/>
    <w:rsid w:val="00B560E5"/>
    <w:rsid w:val="00B56538"/>
    <w:rsid w:val="00B571CD"/>
    <w:rsid w:val="00B6059E"/>
    <w:rsid w:val="00B60B44"/>
    <w:rsid w:val="00B61466"/>
    <w:rsid w:val="00B6249A"/>
    <w:rsid w:val="00B6349E"/>
    <w:rsid w:val="00B6498E"/>
    <w:rsid w:val="00B64A30"/>
    <w:rsid w:val="00B652F7"/>
    <w:rsid w:val="00B66328"/>
    <w:rsid w:val="00B66987"/>
    <w:rsid w:val="00B66D1F"/>
    <w:rsid w:val="00B67E05"/>
    <w:rsid w:val="00B703FA"/>
    <w:rsid w:val="00B70597"/>
    <w:rsid w:val="00B719FD"/>
    <w:rsid w:val="00B72167"/>
    <w:rsid w:val="00B721CA"/>
    <w:rsid w:val="00B725F2"/>
    <w:rsid w:val="00B730D0"/>
    <w:rsid w:val="00B74BAD"/>
    <w:rsid w:val="00B755B4"/>
    <w:rsid w:val="00B75E2A"/>
    <w:rsid w:val="00B7616A"/>
    <w:rsid w:val="00B76EB4"/>
    <w:rsid w:val="00B80D85"/>
    <w:rsid w:val="00B814B4"/>
    <w:rsid w:val="00B81C0F"/>
    <w:rsid w:val="00B81DEC"/>
    <w:rsid w:val="00B84B30"/>
    <w:rsid w:val="00B84C35"/>
    <w:rsid w:val="00B853DB"/>
    <w:rsid w:val="00B8555F"/>
    <w:rsid w:val="00B8595F"/>
    <w:rsid w:val="00B86CFF"/>
    <w:rsid w:val="00B86F81"/>
    <w:rsid w:val="00B9207B"/>
    <w:rsid w:val="00B92680"/>
    <w:rsid w:val="00B933F6"/>
    <w:rsid w:val="00B93A24"/>
    <w:rsid w:val="00B94E1A"/>
    <w:rsid w:val="00B96AD3"/>
    <w:rsid w:val="00B96C0D"/>
    <w:rsid w:val="00B972DB"/>
    <w:rsid w:val="00BA152F"/>
    <w:rsid w:val="00BA2432"/>
    <w:rsid w:val="00BA2A83"/>
    <w:rsid w:val="00BA379C"/>
    <w:rsid w:val="00BA3D21"/>
    <w:rsid w:val="00BA41F7"/>
    <w:rsid w:val="00BA508A"/>
    <w:rsid w:val="00BA61FA"/>
    <w:rsid w:val="00BA68BA"/>
    <w:rsid w:val="00BA7FD3"/>
    <w:rsid w:val="00BB087B"/>
    <w:rsid w:val="00BB1995"/>
    <w:rsid w:val="00BB1C82"/>
    <w:rsid w:val="00BB3148"/>
    <w:rsid w:val="00BB425E"/>
    <w:rsid w:val="00BB520D"/>
    <w:rsid w:val="00BB5DD6"/>
    <w:rsid w:val="00BB6533"/>
    <w:rsid w:val="00BB6692"/>
    <w:rsid w:val="00BB673F"/>
    <w:rsid w:val="00BB6E47"/>
    <w:rsid w:val="00BB703D"/>
    <w:rsid w:val="00BB7F75"/>
    <w:rsid w:val="00BC0AD4"/>
    <w:rsid w:val="00BC2652"/>
    <w:rsid w:val="00BC6052"/>
    <w:rsid w:val="00BC68EB"/>
    <w:rsid w:val="00BD1683"/>
    <w:rsid w:val="00BD2C92"/>
    <w:rsid w:val="00BD3787"/>
    <w:rsid w:val="00BD4368"/>
    <w:rsid w:val="00BD4584"/>
    <w:rsid w:val="00BD5CEC"/>
    <w:rsid w:val="00BD70EB"/>
    <w:rsid w:val="00BE0C92"/>
    <w:rsid w:val="00BE2B28"/>
    <w:rsid w:val="00BE2B72"/>
    <w:rsid w:val="00BE2CD4"/>
    <w:rsid w:val="00BE3ECF"/>
    <w:rsid w:val="00BE5413"/>
    <w:rsid w:val="00BE75DF"/>
    <w:rsid w:val="00BE7C12"/>
    <w:rsid w:val="00BF2094"/>
    <w:rsid w:val="00BF2B8F"/>
    <w:rsid w:val="00BF4397"/>
    <w:rsid w:val="00BF44CF"/>
    <w:rsid w:val="00BF6BE7"/>
    <w:rsid w:val="00BF733D"/>
    <w:rsid w:val="00C0012F"/>
    <w:rsid w:val="00C00BE3"/>
    <w:rsid w:val="00C00D03"/>
    <w:rsid w:val="00C00DFD"/>
    <w:rsid w:val="00C0328F"/>
    <w:rsid w:val="00C033BE"/>
    <w:rsid w:val="00C03572"/>
    <w:rsid w:val="00C047AC"/>
    <w:rsid w:val="00C05F72"/>
    <w:rsid w:val="00C05FDC"/>
    <w:rsid w:val="00C06185"/>
    <w:rsid w:val="00C06252"/>
    <w:rsid w:val="00C068D3"/>
    <w:rsid w:val="00C109DD"/>
    <w:rsid w:val="00C10AFF"/>
    <w:rsid w:val="00C10B9B"/>
    <w:rsid w:val="00C1158C"/>
    <w:rsid w:val="00C120E1"/>
    <w:rsid w:val="00C12A76"/>
    <w:rsid w:val="00C166E2"/>
    <w:rsid w:val="00C17D66"/>
    <w:rsid w:val="00C200E2"/>
    <w:rsid w:val="00C20235"/>
    <w:rsid w:val="00C2024E"/>
    <w:rsid w:val="00C216E7"/>
    <w:rsid w:val="00C22F65"/>
    <w:rsid w:val="00C23E5B"/>
    <w:rsid w:val="00C263EF"/>
    <w:rsid w:val="00C26FA7"/>
    <w:rsid w:val="00C27761"/>
    <w:rsid w:val="00C32708"/>
    <w:rsid w:val="00C32A56"/>
    <w:rsid w:val="00C34AD0"/>
    <w:rsid w:val="00C34CF8"/>
    <w:rsid w:val="00C34FE7"/>
    <w:rsid w:val="00C36524"/>
    <w:rsid w:val="00C37E27"/>
    <w:rsid w:val="00C413AE"/>
    <w:rsid w:val="00C42DF8"/>
    <w:rsid w:val="00C43656"/>
    <w:rsid w:val="00C442D4"/>
    <w:rsid w:val="00C46A53"/>
    <w:rsid w:val="00C47827"/>
    <w:rsid w:val="00C50372"/>
    <w:rsid w:val="00C50AD2"/>
    <w:rsid w:val="00C50C0E"/>
    <w:rsid w:val="00C50CED"/>
    <w:rsid w:val="00C51DCB"/>
    <w:rsid w:val="00C53C61"/>
    <w:rsid w:val="00C54551"/>
    <w:rsid w:val="00C54E28"/>
    <w:rsid w:val="00C56300"/>
    <w:rsid w:val="00C565F3"/>
    <w:rsid w:val="00C57870"/>
    <w:rsid w:val="00C5792B"/>
    <w:rsid w:val="00C6005F"/>
    <w:rsid w:val="00C6035A"/>
    <w:rsid w:val="00C606EC"/>
    <w:rsid w:val="00C60BFD"/>
    <w:rsid w:val="00C60C05"/>
    <w:rsid w:val="00C611CA"/>
    <w:rsid w:val="00C61BDE"/>
    <w:rsid w:val="00C63358"/>
    <w:rsid w:val="00C63A22"/>
    <w:rsid w:val="00C64A47"/>
    <w:rsid w:val="00C66398"/>
    <w:rsid w:val="00C66F94"/>
    <w:rsid w:val="00C708E9"/>
    <w:rsid w:val="00C7093D"/>
    <w:rsid w:val="00C7181D"/>
    <w:rsid w:val="00C73ACD"/>
    <w:rsid w:val="00C7456B"/>
    <w:rsid w:val="00C74682"/>
    <w:rsid w:val="00C749B1"/>
    <w:rsid w:val="00C760A0"/>
    <w:rsid w:val="00C7615B"/>
    <w:rsid w:val="00C77D03"/>
    <w:rsid w:val="00C802D1"/>
    <w:rsid w:val="00C806A8"/>
    <w:rsid w:val="00C81D29"/>
    <w:rsid w:val="00C8222A"/>
    <w:rsid w:val="00C82496"/>
    <w:rsid w:val="00C82DD9"/>
    <w:rsid w:val="00C869A6"/>
    <w:rsid w:val="00C87561"/>
    <w:rsid w:val="00C87BB5"/>
    <w:rsid w:val="00C918EA"/>
    <w:rsid w:val="00C91930"/>
    <w:rsid w:val="00C919DB"/>
    <w:rsid w:val="00C926BB"/>
    <w:rsid w:val="00C93061"/>
    <w:rsid w:val="00C93466"/>
    <w:rsid w:val="00C95AA0"/>
    <w:rsid w:val="00C96DA4"/>
    <w:rsid w:val="00C978F3"/>
    <w:rsid w:val="00CA0A94"/>
    <w:rsid w:val="00CA38F0"/>
    <w:rsid w:val="00CA3B2F"/>
    <w:rsid w:val="00CA48E0"/>
    <w:rsid w:val="00CA5DD9"/>
    <w:rsid w:val="00CA6238"/>
    <w:rsid w:val="00CA6449"/>
    <w:rsid w:val="00CA6953"/>
    <w:rsid w:val="00CB469E"/>
    <w:rsid w:val="00CB4A83"/>
    <w:rsid w:val="00CB5362"/>
    <w:rsid w:val="00CB5615"/>
    <w:rsid w:val="00CB7B4C"/>
    <w:rsid w:val="00CC28A5"/>
    <w:rsid w:val="00CC376E"/>
    <w:rsid w:val="00CC500B"/>
    <w:rsid w:val="00CC50AC"/>
    <w:rsid w:val="00CC51CC"/>
    <w:rsid w:val="00CC7D1C"/>
    <w:rsid w:val="00CC7F03"/>
    <w:rsid w:val="00CD063B"/>
    <w:rsid w:val="00CD1101"/>
    <w:rsid w:val="00CD2333"/>
    <w:rsid w:val="00CD2640"/>
    <w:rsid w:val="00CD3298"/>
    <w:rsid w:val="00CD3B4E"/>
    <w:rsid w:val="00CD442B"/>
    <w:rsid w:val="00CD5376"/>
    <w:rsid w:val="00CD56F6"/>
    <w:rsid w:val="00CD5B28"/>
    <w:rsid w:val="00CE025E"/>
    <w:rsid w:val="00CE07F8"/>
    <w:rsid w:val="00CE0FC6"/>
    <w:rsid w:val="00CE1166"/>
    <w:rsid w:val="00CE28D1"/>
    <w:rsid w:val="00CE2A73"/>
    <w:rsid w:val="00CE37C3"/>
    <w:rsid w:val="00CE4430"/>
    <w:rsid w:val="00CE50BD"/>
    <w:rsid w:val="00CE538F"/>
    <w:rsid w:val="00CE5759"/>
    <w:rsid w:val="00CE6130"/>
    <w:rsid w:val="00CE672D"/>
    <w:rsid w:val="00CE6855"/>
    <w:rsid w:val="00CF0276"/>
    <w:rsid w:val="00CF02B6"/>
    <w:rsid w:val="00CF0992"/>
    <w:rsid w:val="00CF1F43"/>
    <w:rsid w:val="00CF3FF3"/>
    <w:rsid w:val="00CF60FF"/>
    <w:rsid w:val="00D00C86"/>
    <w:rsid w:val="00D052DE"/>
    <w:rsid w:val="00D056DF"/>
    <w:rsid w:val="00D05C48"/>
    <w:rsid w:val="00D06851"/>
    <w:rsid w:val="00D06915"/>
    <w:rsid w:val="00D070E9"/>
    <w:rsid w:val="00D11908"/>
    <w:rsid w:val="00D11D59"/>
    <w:rsid w:val="00D12969"/>
    <w:rsid w:val="00D15EBA"/>
    <w:rsid w:val="00D17FD3"/>
    <w:rsid w:val="00D203E5"/>
    <w:rsid w:val="00D209F3"/>
    <w:rsid w:val="00D223BF"/>
    <w:rsid w:val="00D22EEC"/>
    <w:rsid w:val="00D23262"/>
    <w:rsid w:val="00D23D46"/>
    <w:rsid w:val="00D24697"/>
    <w:rsid w:val="00D25C98"/>
    <w:rsid w:val="00D26250"/>
    <w:rsid w:val="00D27F41"/>
    <w:rsid w:val="00D30783"/>
    <w:rsid w:val="00D31112"/>
    <w:rsid w:val="00D3311E"/>
    <w:rsid w:val="00D33C96"/>
    <w:rsid w:val="00D35584"/>
    <w:rsid w:val="00D35753"/>
    <w:rsid w:val="00D3628F"/>
    <w:rsid w:val="00D379E5"/>
    <w:rsid w:val="00D41681"/>
    <w:rsid w:val="00D41A27"/>
    <w:rsid w:val="00D423A5"/>
    <w:rsid w:val="00D44A74"/>
    <w:rsid w:val="00D44FA1"/>
    <w:rsid w:val="00D45188"/>
    <w:rsid w:val="00D46D11"/>
    <w:rsid w:val="00D477DC"/>
    <w:rsid w:val="00D503A5"/>
    <w:rsid w:val="00D507C7"/>
    <w:rsid w:val="00D51F09"/>
    <w:rsid w:val="00D5346B"/>
    <w:rsid w:val="00D5387F"/>
    <w:rsid w:val="00D546DD"/>
    <w:rsid w:val="00D55142"/>
    <w:rsid w:val="00D56307"/>
    <w:rsid w:val="00D56D42"/>
    <w:rsid w:val="00D57027"/>
    <w:rsid w:val="00D57AB6"/>
    <w:rsid w:val="00D57DCD"/>
    <w:rsid w:val="00D60390"/>
    <w:rsid w:val="00D6127D"/>
    <w:rsid w:val="00D619E6"/>
    <w:rsid w:val="00D630DF"/>
    <w:rsid w:val="00D63EC1"/>
    <w:rsid w:val="00D64F84"/>
    <w:rsid w:val="00D650F5"/>
    <w:rsid w:val="00D666D7"/>
    <w:rsid w:val="00D67B3D"/>
    <w:rsid w:val="00D706DA"/>
    <w:rsid w:val="00D70D51"/>
    <w:rsid w:val="00D71353"/>
    <w:rsid w:val="00D727D4"/>
    <w:rsid w:val="00D7413B"/>
    <w:rsid w:val="00D746D1"/>
    <w:rsid w:val="00D74879"/>
    <w:rsid w:val="00D74AAB"/>
    <w:rsid w:val="00D74B3A"/>
    <w:rsid w:val="00D75BCF"/>
    <w:rsid w:val="00D76C25"/>
    <w:rsid w:val="00D77F33"/>
    <w:rsid w:val="00D806F9"/>
    <w:rsid w:val="00D80C02"/>
    <w:rsid w:val="00D80C1C"/>
    <w:rsid w:val="00D81F34"/>
    <w:rsid w:val="00D820B5"/>
    <w:rsid w:val="00D852FE"/>
    <w:rsid w:val="00D855CF"/>
    <w:rsid w:val="00D867D8"/>
    <w:rsid w:val="00D86EE9"/>
    <w:rsid w:val="00D91CB9"/>
    <w:rsid w:val="00D91DE0"/>
    <w:rsid w:val="00D92F8B"/>
    <w:rsid w:val="00D94102"/>
    <w:rsid w:val="00D941A3"/>
    <w:rsid w:val="00D9556F"/>
    <w:rsid w:val="00D95731"/>
    <w:rsid w:val="00D97CF3"/>
    <w:rsid w:val="00DA0189"/>
    <w:rsid w:val="00DA01E3"/>
    <w:rsid w:val="00DA121B"/>
    <w:rsid w:val="00DA12EE"/>
    <w:rsid w:val="00DA1D48"/>
    <w:rsid w:val="00DA2C30"/>
    <w:rsid w:val="00DA4B1D"/>
    <w:rsid w:val="00DA74E6"/>
    <w:rsid w:val="00DB048A"/>
    <w:rsid w:val="00DB1A64"/>
    <w:rsid w:val="00DB2FCC"/>
    <w:rsid w:val="00DB3DA2"/>
    <w:rsid w:val="00DB3EB1"/>
    <w:rsid w:val="00DB46AA"/>
    <w:rsid w:val="00DB6B00"/>
    <w:rsid w:val="00DB7B18"/>
    <w:rsid w:val="00DC11B5"/>
    <w:rsid w:val="00DC1419"/>
    <w:rsid w:val="00DC1F3A"/>
    <w:rsid w:val="00DC2CE0"/>
    <w:rsid w:val="00DC5853"/>
    <w:rsid w:val="00DC5882"/>
    <w:rsid w:val="00DC72CD"/>
    <w:rsid w:val="00DD2C73"/>
    <w:rsid w:val="00DD360C"/>
    <w:rsid w:val="00DD5CD0"/>
    <w:rsid w:val="00DD64A5"/>
    <w:rsid w:val="00DD65D3"/>
    <w:rsid w:val="00DD7118"/>
    <w:rsid w:val="00DD79C3"/>
    <w:rsid w:val="00DE0388"/>
    <w:rsid w:val="00DE03E9"/>
    <w:rsid w:val="00DE056F"/>
    <w:rsid w:val="00DE19E0"/>
    <w:rsid w:val="00DE1EC6"/>
    <w:rsid w:val="00DE2C3F"/>
    <w:rsid w:val="00DE3986"/>
    <w:rsid w:val="00DE3B1A"/>
    <w:rsid w:val="00DE4705"/>
    <w:rsid w:val="00DE53E1"/>
    <w:rsid w:val="00DE6972"/>
    <w:rsid w:val="00DF230D"/>
    <w:rsid w:val="00DF2525"/>
    <w:rsid w:val="00DF39C1"/>
    <w:rsid w:val="00DF52E4"/>
    <w:rsid w:val="00DF5BE8"/>
    <w:rsid w:val="00E00574"/>
    <w:rsid w:val="00E01971"/>
    <w:rsid w:val="00E020B9"/>
    <w:rsid w:val="00E02AF4"/>
    <w:rsid w:val="00E03C55"/>
    <w:rsid w:val="00E03DF5"/>
    <w:rsid w:val="00E06633"/>
    <w:rsid w:val="00E07DC3"/>
    <w:rsid w:val="00E07E6C"/>
    <w:rsid w:val="00E07FA7"/>
    <w:rsid w:val="00E10248"/>
    <w:rsid w:val="00E11A0D"/>
    <w:rsid w:val="00E1200F"/>
    <w:rsid w:val="00E122C3"/>
    <w:rsid w:val="00E12A9D"/>
    <w:rsid w:val="00E13779"/>
    <w:rsid w:val="00E1448E"/>
    <w:rsid w:val="00E1487A"/>
    <w:rsid w:val="00E157EF"/>
    <w:rsid w:val="00E2029A"/>
    <w:rsid w:val="00E208D2"/>
    <w:rsid w:val="00E20AAD"/>
    <w:rsid w:val="00E2183E"/>
    <w:rsid w:val="00E24304"/>
    <w:rsid w:val="00E24F78"/>
    <w:rsid w:val="00E25BB7"/>
    <w:rsid w:val="00E26E0C"/>
    <w:rsid w:val="00E275D7"/>
    <w:rsid w:val="00E27BB9"/>
    <w:rsid w:val="00E304FD"/>
    <w:rsid w:val="00E310AC"/>
    <w:rsid w:val="00E3224A"/>
    <w:rsid w:val="00E34350"/>
    <w:rsid w:val="00E3704B"/>
    <w:rsid w:val="00E40913"/>
    <w:rsid w:val="00E42120"/>
    <w:rsid w:val="00E441A4"/>
    <w:rsid w:val="00E47032"/>
    <w:rsid w:val="00E47DCE"/>
    <w:rsid w:val="00E5065D"/>
    <w:rsid w:val="00E51AFD"/>
    <w:rsid w:val="00E527F0"/>
    <w:rsid w:val="00E5569C"/>
    <w:rsid w:val="00E56E16"/>
    <w:rsid w:val="00E6457C"/>
    <w:rsid w:val="00E6524D"/>
    <w:rsid w:val="00E65A4E"/>
    <w:rsid w:val="00E66DD0"/>
    <w:rsid w:val="00E67676"/>
    <w:rsid w:val="00E67E96"/>
    <w:rsid w:val="00E7226C"/>
    <w:rsid w:val="00E733FB"/>
    <w:rsid w:val="00E737B7"/>
    <w:rsid w:val="00E73BD2"/>
    <w:rsid w:val="00E740D6"/>
    <w:rsid w:val="00E74463"/>
    <w:rsid w:val="00E749F5"/>
    <w:rsid w:val="00E74CC5"/>
    <w:rsid w:val="00E75633"/>
    <w:rsid w:val="00E760D4"/>
    <w:rsid w:val="00E77572"/>
    <w:rsid w:val="00E7789F"/>
    <w:rsid w:val="00E778A7"/>
    <w:rsid w:val="00E8087A"/>
    <w:rsid w:val="00E80FC2"/>
    <w:rsid w:val="00E84AC0"/>
    <w:rsid w:val="00E85A7E"/>
    <w:rsid w:val="00E85BD8"/>
    <w:rsid w:val="00E86BF5"/>
    <w:rsid w:val="00E86E6F"/>
    <w:rsid w:val="00E90322"/>
    <w:rsid w:val="00E923AF"/>
    <w:rsid w:val="00E92B29"/>
    <w:rsid w:val="00E93355"/>
    <w:rsid w:val="00E93739"/>
    <w:rsid w:val="00E956E5"/>
    <w:rsid w:val="00E963B9"/>
    <w:rsid w:val="00EA00EE"/>
    <w:rsid w:val="00EA198D"/>
    <w:rsid w:val="00EA1E04"/>
    <w:rsid w:val="00EA4004"/>
    <w:rsid w:val="00EA42E8"/>
    <w:rsid w:val="00EA42FA"/>
    <w:rsid w:val="00EA6939"/>
    <w:rsid w:val="00EA69A5"/>
    <w:rsid w:val="00EA78F8"/>
    <w:rsid w:val="00EA7975"/>
    <w:rsid w:val="00EA7A99"/>
    <w:rsid w:val="00EB11EB"/>
    <w:rsid w:val="00EB2A9A"/>
    <w:rsid w:val="00EB2D9A"/>
    <w:rsid w:val="00EB3050"/>
    <w:rsid w:val="00EB43C0"/>
    <w:rsid w:val="00EB45DC"/>
    <w:rsid w:val="00EB4FA0"/>
    <w:rsid w:val="00EC22B7"/>
    <w:rsid w:val="00EC33D2"/>
    <w:rsid w:val="00EC3597"/>
    <w:rsid w:val="00EC3927"/>
    <w:rsid w:val="00EC4150"/>
    <w:rsid w:val="00EC5061"/>
    <w:rsid w:val="00ED0EAF"/>
    <w:rsid w:val="00ED15C5"/>
    <w:rsid w:val="00ED1C77"/>
    <w:rsid w:val="00ED593A"/>
    <w:rsid w:val="00ED6299"/>
    <w:rsid w:val="00EE0088"/>
    <w:rsid w:val="00EE05CA"/>
    <w:rsid w:val="00EE0E76"/>
    <w:rsid w:val="00EE25E9"/>
    <w:rsid w:val="00EE2E13"/>
    <w:rsid w:val="00EE30CD"/>
    <w:rsid w:val="00EE34FE"/>
    <w:rsid w:val="00EE5DB5"/>
    <w:rsid w:val="00EE6FBD"/>
    <w:rsid w:val="00EE73A8"/>
    <w:rsid w:val="00EF2A5E"/>
    <w:rsid w:val="00EF47F7"/>
    <w:rsid w:val="00EF4C55"/>
    <w:rsid w:val="00EF6637"/>
    <w:rsid w:val="00EF6971"/>
    <w:rsid w:val="00F00CF4"/>
    <w:rsid w:val="00F05BC8"/>
    <w:rsid w:val="00F05BF0"/>
    <w:rsid w:val="00F1024B"/>
    <w:rsid w:val="00F10F4C"/>
    <w:rsid w:val="00F11BD4"/>
    <w:rsid w:val="00F11C8C"/>
    <w:rsid w:val="00F11E75"/>
    <w:rsid w:val="00F12E93"/>
    <w:rsid w:val="00F130BF"/>
    <w:rsid w:val="00F13DB6"/>
    <w:rsid w:val="00F13E2B"/>
    <w:rsid w:val="00F14074"/>
    <w:rsid w:val="00F148DE"/>
    <w:rsid w:val="00F17C6F"/>
    <w:rsid w:val="00F2008C"/>
    <w:rsid w:val="00F20DB7"/>
    <w:rsid w:val="00F210DB"/>
    <w:rsid w:val="00F22136"/>
    <w:rsid w:val="00F22F4D"/>
    <w:rsid w:val="00F24398"/>
    <w:rsid w:val="00F26C15"/>
    <w:rsid w:val="00F26CAC"/>
    <w:rsid w:val="00F278DA"/>
    <w:rsid w:val="00F279D2"/>
    <w:rsid w:val="00F31620"/>
    <w:rsid w:val="00F317F7"/>
    <w:rsid w:val="00F31A99"/>
    <w:rsid w:val="00F323E3"/>
    <w:rsid w:val="00F32D91"/>
    <w:rsid w:val="00F338B7"/>
    <w:rsid w:val="00F372B5"/>
    <w:rsid w:val="00F400D4"/>
    <w:rsid w:val="00F4121C"/>
    <w:rsid w:val="00F415AD"/>
    <w:rsid w:val="00F42C3B"/>
    <w:rsid w:val="00F431D2"/>
    <w:rsid w:val="00F432FD"/>
    <w:rsid w:val="00F440EA"/>
    <w:rsid w:val="00F45DA5"/>
    <w:rsid w:val="00F464B2"/>
    <w:rsid w:val="00F47FD8"/>
    <w:rsid w:val="00F50786"/>
    <w:rsid w:val="00F507A4"/>
    <w:rsid w:val="00F50B5E"/>
    <w:rsid w:val="00F51B5E"/>
    <w:rsid w:val="00F52CA6"/>
    <w:rsid w:val="00F550A7"/>
    <w:rsid w:val="00F555E4"/>
    <w:rsid w:val="00F558C2"/>
    <w:rsid w:val="00F55E03"/>
    <w:rsid w:val="00F56F98"/>
    <w:rsid w:val="00F609C2"/>
    <w:rsid w:val="00F635DC"/>
    <w:rsid w:val="00F63B2D"/>
    <w:rsid w:val="00F64290"/>
    <w:rsid w:val="00F64882"/>
    <w:rsid w:val="00F65044"/>
    <w:rsid w:val="00F660DE"/>
    <w:rsid w:val="00F66832"/>
    <w:rsid w:val="00F67C7E"/>
    <w:rsid w:val="00F7141C"/>
    <w:rsid w:val="00F736D4"/>
    <w:rsid w:val="00F754CD"/>
    <w:rsid w:val="00F768E6"/>
    <w:rsid w:val="00F76F31"/>
    <w:rsid w:val="00F77B25"/>
    <w:rsid w:val="00F8081D"/>
    <w:rsid w:val="00F80D85"/>
    <w:rsid w:val="00F81103"/>
    <w:rsid w:val="00F81365"/>
    <w:rsid w:val="00F81CDC"/>
    <w:rsid w:val="00F846D4"/>
    <w:rsid w:val="00F84B27"/>
    <w:rsid w:val="00F85101"/>
    <w:rsid w:val="00F85576"/>
    <w:rsid w:val="00F85E65"/>
    <w:rsid w:val="00F8626A"/>
    <w:rsid w:val="00F862E2"/>
    <w:rsid w:val="00F90384"/>
    <w:rsid w:val="00F92675"/>
    <w:rsid w:val="00F9325B"/>
    <w:rsid w:val="00F96594"/>
    <w:rsid w:val="00F96A65"/>
    <w:rsid w:val="00F96E75"/>
    <w:rsid w:val="00FA0B43"/>
    <w:rsid w:val="00FA1F47"/>
    <w:rsid w:val="00FA2828"/>
    <w:rsid w:val="00FA4125"/>
    <w:rsid w:val="00FA47F4"/>
    <w:rsid w:val="00FA5190"/>
    <w:rsid w:val="00FA67E3"/>
    <w:rsid w:val="00FA700C"/>
    <w:rsid w:val="00FA733A"/>
    <w:rsid w:val="00FA75E8"/>
    <w:rsid w:val="00FB02E8"/>
    <w:rsid w:val="00FB092F"/>
    <w:rsid w:val="00FB23D6"/>
    <w:rsid w:val="00FB3461"/>
    <w:rsid w:val="00FB40D2"/>
    <w:rsid w:val="00FB463B"/>
    <w:rsid w:val="00FB50F4"/>
    <w:rsid w:val="00FB62EC"/>
    <w:rsid w:val="00FB65AE"/>
    <w:rsid w:val="00FC102B"/>
    <w:rsid w:val="00FC177A"/>
    <w:rsid w:val="00FC244E"/>
    <w:rsid w:val="00FC3D26"/>
    <w:rsid w:val="00FC5998"/>
    <w:rsid w:val="00FC6122"/>
    <w:rsid w:val="00FC61D0"/>
    <w:rsid w:val="00FC622B"/>
    <w:rsid w:val="00FC6B85"/>
    <w:rsid w:val="00FD0922"/>
    <w:rsid w:val="00FD0B9B"/>
    <w:rsid w:val="00FD1E73"/>
    <w:rsid w:val="00FD22B8"/>
    <w:rsid w:val="00FD254A"/>
    <w:rsid w:val="00FD318D"/>
    <w:rsid w:val="00FD3A51"/>
    <w:rsid w:val="00FD49B9"/>
    <w:rsid w:val="00FD5F72"/>
    <w:rsid w:val="00FD643E"/>
    <w:rsid w:val="00FE072C"/>
    <w:rsid w:val="00FE29B7"/>
    <w:rsid w:val="00FE37BD"/>
    <w:rsid w:val="00FE37F0"/>
    <w:rsid w:val="00FE436C"/>
    <w:rsid w:val="00FE458B"/>
    <w:rsid w:val="00FE50ED"/>
    <w:rsid w:val="00FE5177"/>
    <w:rsid w:val="00FE5239"/>
    <w:rsid w:val="00FE528C"/>
    <w:rsid w:val="00FE64F9"/>
    <w:rsid w:val="00FE6F4B"/>
    <w:rsid w:val="00FF141A"/>
    <w:rsid w:val="00FF227C"/>
    <w:rsid w:val="00FF424D"/>
    <w:rsid w:val="00FF4C13"/>
    <w:rsid w:val="00FF6057"/>
    <w:rsid w:val="00FF6A29"/>
    <w:rsid w:val="00FF6B9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211F94-7394-4274-9DB0-0DA106FDF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11908"/>
    <w:rPr>
      <w:rFonts w:ascii="Arial Unicode MS" w:eastAsia="Arial Unicode MS" w:hAnsi="Arial Unicode MS" w:cs="Arial Unicode MS"/>
      <w:color w:val="000000"/>
      <w:sz w:val="24"/>
      <w:szCs w:val="24"/>
      <w:lang w:eastAsia="ru-RU"/>
    </w:rPr>
  </w:style>
  <w:style w:type="paragraph" w:styleId="1">
    <w:name w:val="heading 1"/>
    <w:basedOn w:val="a"/>
    <w:next w:val="a"/>
    <w:link w:val="10"/>
    <w:autoRedefine/>
    <w:uiPriority w:val="1"/>
    <w:qFormat/>
    <w:rsid w:val="00B730D0"/>
    <w:pPr>
      <w:keepNext/>
      <w:ind w:firstLine="4"/>
      <w:jc w:val="center"/>
      <w:outlineLvl w:val="0"/>
    </w:pPr>
    <w:rPr>
      <w:rFonts w:ascii="Calibri" w:eastAsia="Calibri" w:hAnsi="Calibri" w:cs="Times New Roman"/>
      <w:b/>
      <w:color w:val="1D1B11"/>
      <w:kern w:val="32"/>
      <w:lang w:val="ky-KG"/>
    </w:rPr>
  </w:style>
  <w:style w:type="paragraph" w:styleId="2">
    <w:name w:val="heading 2"/>
    <w:basedOn w:val="a"/>
    <w:next w:val="a"/>
    <w:link w:val="20"/>
    <w:autoRedefine/>
    <w:uiPriority w:val="9"/>
    <w:unhideWhenUsed/>
    <w:qFormat/>
    <w:rsid w:val="00EF6637"/>
    <w:pPr>
      <w:keepNext/>
      <w:jc w:val="center"/>
      <w:outlineLvl w:val="1"/>
    </w:pPr>
    <w:rPr>
      <w:rFonts w:ascii="Calibri" w:eastAsia="Times New Roman" w:hAnsi="Calibri" w:cs="Times New Roman"/>
      <w:b/>
      <w:bCs/>
      <w:szCs w:val="28"/>
      <w:lang w:val="ky-KG"/>
    </w:rPr>
  </w:style>
  <w:style w:type="paragraph" w:styleId="3">
    <w:name w:val="heading 3"/>
    <w:basedOn w:val="a"/>
    <w:next w:val="a"/>
    <w:link w:val="30"/>
    <w:unhideWhenUsed/>
    <w:qFormat/>
    <w:rsid w:val="00AA1275"/>
    <w:pPr>
      <w:keepNext/>
      <w:keepLines/>
      <w:spacing w:before="200"/>
      <w:outlineLvl w:val="2"/>
    </w:pPr>
    <w:rPr>
      <w:rFonts w:ascii="Cambria" w:eastAsia="Times New Roman" w:hAnsi="Cambria" w:cs="Times New Roman"/>
      <w:b/>
      <w:bCs/>
      <w:color w:val="4F81BD"/>
    </w:rPr>
  </w:style>
  <w:style w:type="paragraph" w:styleId="4">
    <w:name w:val="heading 4"/>
    <w:basedOn w:val="a"/>
    <w:next w:val="a"/>
    <w:link w:val="40"/>
    <w:qFormat/>
    <w:rsid w:val="004E7684"/>
    <w:pPr>
      <w:keepNext/>
      <w:widowControl w:val="0"/>
      <w:autoSpaceDE w:val="0"/>
      <w:autoSpaceDN w:val="0"/>
      <w:adjustRightInd w:val="0"/>
      <w:spacing w:before="240" w:after="240" w:line="240" w:lineRule="exact"/>
      <w:outlineLvl w:val="3"/>
    </w:pPr>
    <w:rPr>
      <w:rFonts w:ascii="Times New Roman" w:eastAsia="Times New Roman" w:hAnsi="Times New Roman" w:cs="Times New Roman"/>
      <w:b/>
      <w:color w:val="auto"/>
      <w:lang w:eastAsia="tr-TR"/>
    </w:rPr>
  </w:style>
  <w:style w:type="paragraph" w:styleId="5">
    <w:name w:val="heading 5"/>
    <w:basedOn w:val="a"/>
    <w:next w:val="a"/>
    <w:link w:val="50"/>
    <w:qFormat/>
    <w:rsid w:val="004E7684"/>
    <w:pPr>
      <w:keepNext/>
      <w:widowControl w:val="0"/>
      <w:shd w:val="clear" w:color="auto" w:fill="FFFFFF"/>
      <w:autoSpaceDE w:val="0"/>
      <w:autoSpaceDN w:val="0"/>
      <w:adjustRightInd w:val="0"/>
      <w:spacing w:before="240" w:after="240" w:line="240" w:lineRule="exact"/>
      <w:ind w:right="6"/>
      <w:jc w:val="both"/>
      <w:outlineLvl w:val="4"/>
    </w:pPr>
    <w:rPr>
      <w:rFonts w:ascii="Times New Roman" w:eastAsia="Times New Roman" w:hAnsi="Times New Roman" w:cs="Times New Roman"/>
      <w:b/>
      <w:color w:val="auto"/>
      <w:lang w:eastAsia="tr-TR"/>
    </w:rPr>
  </w:style>
  <w:style w:type="paragraph" w:styleId="6">
    <w:name w:val="heading 6"/>
    <w:basedOn w:val="a"/>
    <w:next w:val="a"/>
    <w:link w:val="60"/>
    <w:qFormat/>
    <w:rsid w:val="004E7684"/>
    <w:pPr>
      <w:keepNext/>
      <w:widowControl w:val="0"/>
      <w:shd w:val="clear" w:color="auto" w:fill="FFFFFF"/>
      <w:autoSpaceDE w:val="0"/>
      <w:autoSpaceDN w:val="0"/>
      <w:adjustRightInd w:val="0"/>
      <w:spacing w:before="235" w:line="360" w:lineRule="exact"/>
      <w:ind w:left="2832" w:right="3974"/>
      <w:jc w:val="center"/>
      <w:outlineLvl w:val="5"/>
    </w:pPr>
    <w:rPr>
      <w:rFonts w:ascii="Times New Roman" w:eastAsia="Times New Roman" w:hAnsi="Times New Roman" w:cs="Times New Roman"/>
      <w:b/>
      <w:bCs/>
      <w:color w:val="auto"/>
      <w:spacing w:val="-2"/>
      <w:lang w:eastAsia="tr-TR"/>
    </w:rPr>
  </w:style>
  <w:style w:type="paragraph" w:styleId="7">
    <w:name w:val="heading 7"/>
    <w:basedOn w:val="a"/>
    <w:next w:val="a"/>
    <w:link w:val="70"/>
    <w:qFormat/>
    <w:rsid w:val="00AA1275"/>
    <w:pPr>
      <w:spacing w:before="240" w:after="60"/>
      <w:outlineLvl w:val="6"/>
    </w:pPr>
    <w:rPr>
      <w:rFonts w:ascii="Times New Roman" w:eastAsia="Times New Roman" w:hAnsi="Times New Roman" w:cs="Times New Roman"/>
      <w:color w:val="auto"/>
      <w:lang w:val="ru-RU"/>
    </w:rPr>
  </w:style>
  <w:style w:type="paragraph" w:styleId="8">
    <w:name w:val="heading 8"/>
    <w:basedOn w:val="a"/>
    <w:next w:val="a"/>
    <w:link w:val="80"/>
    <w:qFormat/>
    <w:rsid w:val="00533ADB"/>
    <w:pPr>
      <w:keepNext/>
      <w:ind w:left="720"/>
      <w:jc w:val="center"/>
      <w:outlineLvl w:val="7"/>
    </w:pPr>
    <w:rPr>
      <w:rFonts w:ascii="Times New Roman" w:eastAsia="Times New Roman" w:hAnsi="Times New Roman" w:cs="Times New Roman"/>
      <w:b/>
      <w:snapToGrid w:val="0"/>
      <w:color w:val="auto"/>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B730D0"/>
    <w:rPr>
      <w:b/>
      <w:color w:val="1D1B11"/>
      <w:kern w:val="32"/>
      <w:sz w:val="24"/>
      <w:szCs w:val="24"/>
      <w:lang w:val="ky-KG" w:eastAsia="ru-RU"/>
    </w:rPr>
  </w:style>
  <w:style w:type="character" w:customStyle="1" w:styleId="20">
    <w:name w:val="Заголовок 2 Знак"/>
    <w:link w:val="2"/>
    <w:uiPriority w:val="9"/>
    <w:rsid w:val="00EF6637"/>
    <w:rPr>
      <w:rFonts w:eastAsia="Times New Roman"/>
      <w:b/>
      <w:bCs/>
      <w:color w:val="000000"/>
      <w:sz w:val="24"/>
      <w:szCs w:val="28"/>
      <w:lang w:val="ky-KG" w:eastAsia="ru-RU"/>
    </w:rPr>
  </w:style>
  <w:style w:type="character" w:customStyle="1" w:styleId="30">
    <w:name w:val="Заголовок 3 Знак"/>
    <w:link w:val="3"/>
    <w:rsid w:val="00AA1275"/>
    <w:rPr>
      <w:rFonts w:ascii="Cambria" w:eastAsia="Times New Roman" w:hAnsi="Cambria" w:cs="Times New Roman"/>
      <w:b/>
      <w:bCs/>
      <w:color w:val="4F81BD"/>
      <w:sz w:val="24"/>
      <w:szCs w:val="24"/>
      <w:lang w:eastAsia="ru-RU"/>
    </w:rPr>
  </w:style>
  <w:style w:type="character" w:customStyle="1" w:styleId="40">
    <w:name w:val="Заголовок 4 Знак"/>
    <w:link w:val="4"/>
    <w:rsid w:val="004E7684"/>
    <w:rPr>
      <w:rFonts w:ascii="Times New Roman" w:eastAsia="Times New Roman" w:hAnsi="Times New Roman"/>
      <w:b/>
      <w:sz w:val="24"/>
      <w:szCs w:val="24"/>
    </w:rPr>
  </w:style>
  <w:style w:type="character" w:customStyle="1" w:styleId="50">
    <w:name w:val="Заголовок 5 Знак"/>
    <w:link w:val="5"/>
    <w:rsid w:val="004E7684"/>
    <w:rPr>
      <w:rFonts w:ascii="Times New Roman" w:eastAsia="Times New Roman" w:hAnsi="Times New Roman"/>
      <w:b/>
      <w:sz w:val="24"/>
      <w:szCs w:val="24"/>
      <w:shd w:val="clear" w:color="auto" w:fill="FFFFFF"/>
    </w:rPr>
  </w:style>
  <w:style w:type="character" w:customStyle="1" w:styleId="60">
    <w:name w:val="Заголовок 6 Знак"/>
    <w:link w:val="6"/>
    <w:rsid w:val="004E7684"/>
    <w:rPr>
      <w:rFonts w:ascii="Times New Roman" w:eastAsia="Times New Roman" w:hAnsi="Times New Roman"/>
      <w:b/>
      <w:bCs/>
      <w:spacing w:val="-2"/>
      <w:sz w:val="24"/>
      <w:szCs w:val="24"/>
      <w:shd w:val="clear" w:color="auto" w:fill="FFFFFF"/>
    </w:rPr>
  </w:style>
  <w:style w:type="character" w:customStyle="1" w:styleId="70">
    <w:name w:val="Заголовок 7 Знак"/>
    <w:link w:val="7"/>
    <w:rsid w:val="00AA1275"/>
    <w:rPr>
      <w:rFonts w:ascii="Times New Roman" w:eastAsia="Times New Roman" w:hAnsi="Times New Roman"/>
      <w:sz w:val="24"/>
      <w:szCs w:val="24"/>
      <w:lang w:val="ru-RU" w:eastAsia="ru-RU"/>
    </w:rPr>
  </w:style>
  <w:style w:type="character" w:customStyle="1" w:styleId="80">
    <w:name w:val="Заголовок 8 Знак"/>
    <w:link w:val="8"/>
    <w:rsid w:val="00533ADB"/>
    <w:rPr>
      <w:rFonts w:ascii="Times New Roman" w:eastAsia="Times New Roman" w:hAnsi="Times New Roman"/>
      <w:b/>
      <w:snapToGrid w:val="0"/>
      <w:lang w:val="ru-RU" w:eastAsia="ru-RU"/>
    </w:rPr>
  </w:style>
  <w:style w:type="character" w:styleId="a3">
    <w:name w:val="Hyperlink"/>
    <w:uiPriority w:val="99"/>
    <w:rsid w:val="00D11908"/>
    <w:rPr>
      <w:color w:val="0066CC"/>
      <w:u w:val="single"/>
    </w:rPr>
  </w:style>
  <w:style w:type="character" w:customStyle="1" w:styleId="a4">
    <w:name w:val="Сноска_"/>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a5">
    <w:name w:val="Сноска"/>
    <w:basedOn w:val="a4"/>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21">
    <w:name w:val="Сноска (2)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22">
    <w:name w:val="Сноска (2)"/>
    <w:basedOn w:val="21"/>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31">
    <w:name w:val="Сноска (3)_"/>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32">
    <w:name w:val="Сноска (3)"/>
    <w:basedOn w:val="31"/>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a6">
    <w:name w:val="Сноска + Полужирный"/>
    <w:rsid w:val="00D11908"/>
    <w:rPr>
      <w:rFonts w:ascii="Times New Roman" w:eastAsia="Times New Roman" w:hAnsi="Times New Roman" w:cs="Times New Roman"/>
      <w:b/>
      <w:bCs/>
      <w:i w:val="0"/>
      <w:iCs w:val="0"/>
      <w:smallCaps w:val="0"/>
      <w:strike w:val="0"/>
      <w:spacing w:val="0"/>
      <w:sz w:val="20"/>
      <w:szCs w:val="20"/>
    </w:rPr>
  </w:style>
  <w:style w:type="character" w:customStyle="1" w:styleId="2125pt">
    <w:name w:val="Сноска (2) + 12.5 pt.Полужирный"/>
    <w:rsid w:val="00D11908"/>
    <w:rPr>
      <w:rFonts w:ascii="Times New Roman" w:eastAsia="Times New Roman" w:hAnsi="Times New Roman" w:cs="Times New Roman"/>
      <w:b/>
      <w:bCs/>
      <w:i w:val="0"/>
      <w:iCs w:val="0"/>
      <w:smallCaps w:val="0"/>
      <w:strike w:val="0"/>
      <w:spacing w:val="0"/>
      <w:sz w:val="25"/>
      <w:szCs w:val="25"/>
    </w:rPr>
  </w:style>
  <w:style w:type="character" w:customStyle="1" w:styleId="53">
    <w:name w:val="Заголовок №5 (3)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a7">
    <w:name w:val="Основной текст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23">
    <w:name w:val="Основной текст (2)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a8">
    <w:name w:val="Колонтитул_"/>
    <w:link w:val="a9"/>
    <w:rsid w:val="00D11908"/>
    <w:rPr>
      <w:rFonts w:ascii="Times New Roman" w:eastAsia="Times New Roman" w:hAnsi="Times New Roman" w:cs="Times New Roman"/>
      <w:sz w:val="20"/>
      <w:szCs w:val="20"/>
      <w:shd w:val="clear" w:color="auto" w:fill="FFFFFF"/>
    </w:rPr>
  </w:style>
  <w:style w:type="paragraph" w:customStyle="1" w:styleId="a9">
    <w:name w:val="Колонтитул"/>
    <w:basedOn w:val="a"/>
    <w:link w:val="a8"/>
    <w:rsid w:val="00D11908"/>
    <w:pPr>
      <w:shd w:val="clear" w:color="auto" w:fill="FFFFFF"/>
    </w:pPr>
    <w:rPr>
      <w:rFonts w:ascii="Times New Roman" w:eastAsia="Times New Roman" w:hAnsi="Times New Roman" w:cs="Times New Roman"/>
      <w:color w:val="auto"/>
      <w:sz w:val="20"/>
      <w:szCs w:val="20"/>
      <w:lang w:eastAsia="en-US"/>
    </w:rPr>
  </w:style>
  <w:style w:type="character" w:customStyle="1" w:styleId="Tahoma11pt">
    <w:name w:val="Колонтитул + Tahoma.11 pt"/>
    <w:rsid w:val="00D11908"/>
    <w:rPr>
      <w:rFonts w:ascii="Tahoma" w:eastAsia="Tahoma" w:hAnsi="Tahoma" w:cs="Tahoma"/>
      <w:spacing w:val="0"/>
      <w:sz w:val="22"/>
      <w:szCs w:val="22"/>
      <w:shd w:val="clear" w:color="auto" w:fill="FFFFFF"/>
      <w:lang w:val="en-US"/>
    </w:rPr>
  </w:style>
  <w:style w:type="character" w:customStyle="1" w:styleId="11">
    <w:name w:val="Заголовок №1_"/>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SimSun75pt1pt">
    <w:name w:val="Колонтитул + SimSun.7.5 pt.Полужирный.Курсив.Интервал 1 pt"/>
    <w:rsid w:val="00D11908"/>
    <w:rPr>
      <w:rFonts w:ascii="SimSun" w:eastAsia="SimSun" w:hAnsi="SimSun" w:cs="SimSun"/>
      <w:b/>
      <w:bCs/>
      <w:i/>
      <w:iCs/>
      <w:spacing w:val="20"/>
      <w:sz w:val="15"/>
      <w:szCs w:val="15"/>
      <w:shd w:val="clear" w:color="auto" w:fill="FFFFFF"/>
    </w:rPr>
  </w:style>
  <w:style w:type="character" w:customStyle="1" w:styleId="33">
    <w:name w:val="Заголовок №3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34">
    <w:name w:val="Основной текст (3)_"/>
    <w:rsid w:val="00D11908"/>
    <w:rPr>
      <w:rFonts w:ascii="Times New Roman" w:eastAsia="Times New Roman" w:hAnsi="Times New Roman" w:cs="Times New Roman"/>
      <w:b w:val="0"/>
      <w:bCs w:val="0"/>
      <w:i w:val="0"/>
      <w:iCs w:val="0"/>
      <w:smallCaps w:val="0"/>
      <w:strike w:val="0"/>
      <w:spacing w:val="0"/>
      <w:sz w:val="22"/>
      <w:szCs w:val="22"/>
    </w:rPr>
  </w:style>
  <w:style w:type="character" w:customStyle="1" w:styleId="3105pt">
    <w:name w:val="Основной текст (3) + 10.5 pt.Не курсив"/>
    <w:rsid w:val="00D11908"/>
    <w:rPr>
      <w:rFonts w:ascii="Times New Roman" w:eastAsia="Times New Roman" w:hAnsi="Times New Roman" w:cs="Times New Roman"/>
      <w:b w:val="0"/>
      <w:bCs w:val="0"/>
      <w:i/>
      <w:iCs/>
      <w:smallCaps w:val="0"/>
      <w:strike w:val="0"/>
      <w:spacing w:val="0"/>
      <w:sz w:val="21"/>
      <w:szCs w:val="21"/>
    </w:rPr>
  </w:style>
  <w:style w:type="character" w:customStyle="1" w:styleId="41">
    <w:name w:val="Заголовок №4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411pt">
    <w:name w:val="Заголовок №4 + 11 pt.Курсив"/>
    <w:rsid w:val="00D11908"/>
    <w:rPr>
      <w:rFonts w:ascii="Times New Roman" w:eastAsia="Times New Roman" w:hAnsi="Times New Roman" w:cs="Times New Roman"/>
      <w:b w:val="0"/>
      <w:bCs w:val="0"/>
      <w:i/>
      <w:iCs/>
      <w:smallCaps w:val="0"/>
      <w:strike w:val="0"/>
      <w:spacing w:val="0"/>
      <w:sz w:val="22"/>
      <w:szCs w:val="22"/>
    </w:rPr>
  </w:style>
  <w:style w:type="character" w:customStyle="1" w:styleId="42">
    <w:name w:val="Заголовок №4 (2)_"/>
    <w:rsid w:val="00D11908"/>
    <w:rPr>
      <w:rFonts w:ascii="Times New Roman" w:eastAsia="Times New Roman" w:hAnsi="Times New Roman" w:cs="Times New Roman"/>
      <w:b w:val="0"/>
      <w:bCs w:val="0"/>
      <w:i w:val="0"/>
      <w:iCs w:val="0"/>
      <w:smallCaps w:val="0"/>
      <w:strike w:val="0"/>
      <w:spacing w:val="0"/>
      <w:sz w:val="22"/>
      <w:szCs w:val="22"/>
    </w:rPr>
  </w:style>
  <w:style w:type="character" w:customStyle="1" w:styleId="aa">
    <w:name w:val="Основной текст + Полужирный"/>
    <w:rsid w:val="00D11908"/>
    <w:rPr>
      <w:rFonts w:ascii="Times New Roman" w:eastAsia="Times New Roman" w:hAnsi="Times New Roman" w:cs="Times New Roman"/>
      <w:b/>
      <w:bCs/>
      <w:i w:val="0"/>
      <w:iCs w:val="0"/>
      <w:smallCaps w:val="0"/>
      <w:strike w:val="0"/>
      <w:spacing w:val="0"/>
      <w:sz w:val="21"/>
      <w:szCs w:val="21"/>
    </w:rPr>
  </w:style>
  <w:style w:type="character" w:customStyle="1" w:styleId="11pt">
    <w:name w:val="Колонтитул + 11 pt"/>
    <w:rsid w:val="00D11908"/>
    <w:rPr>
      <w:rFonts w:ascii="Times New Roman" w:eastAsia="Times New Roman" w:hAnsi="Times New Roman" w:cs="Times New Roman"/>
      <w:sz w:val="22"/>
      <w:szCs w:val="22"/>
      <w:shd w:val="clear" w:color="auto" w:fill="FFFFFF"/>
    </w:rPr>
  </w:style>
  <w:style w:type="character" w:customStyle="1" w:styleId="ab">
    <w:name w:val="Подпись к таблице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ac">
    <w:name w:val="Подпись к таблице + Полужирный"/>
    <w:rsid w:val="00D11908"/>
    <w:rPr>
      <w:rFonts w:ascii="Times New Roman" w:eastAsia="Times New Roman" w:hAnsi="Times New Roman" w:cs="Times New Roman"/>
      <w:b/>
      <w:bCs/>
      <w:i w:val="0"/>
      <w:iCs w:val="0"/>
      <w:smallCaps w:val="0"/>
      <w:strike w:val="0"/>
      <w:spacing w:val="0"/>
      <w:sz w:val="21"/>
      <w:szCs w:val="21"/>
    </w:rPr>
  </w:style>
  <w:style w:type="character" w:customStyle="1" w:styleId="43">
    <w:name w:val="Основной текст (4)_"/>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11pt0">
    <w:name w:val="Колонтитул + 11 pt.Полужирный"/>
    <w:rsid w:val="00D11908"/>
    <w:rPr>
      <w:rFonts w:ascii="Times New Roman" w:eastAsia="Times New Roman" w:hAnsi="Times New Roman" w:cs="Times New Roman"/>
      <w:b/>
      <w:bCs/>
      <w:spacing w:val="0"/>
      <w:sz w:val="22"/>
      <w:szCs w:val="22"/>
      <w:u w:val="single"/>
      <w:shd w:val="clear" w:color="auto" w:fill="FFFFFF"/>
    </w:rPr>
  </w:style>
  <w:style w:type="character" w:customStyle="1" w:styleId="51">
    <w:name w:val="Основной текст (5)_"/>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95pt">
    <w:name w:val="Колонтитул + 9.5 pt.Полужирный"/>
    <w:rsid w:val="00D11908"/>
    <w:rPr>
      <w:rFonts w:ascii="Times New Roman" w:eastAsia="Times New Roman" w:hAnsi="Times New Roman" w:cs="Times New Roman"/>
      <w:b/>
      <w:bCs/>
      <w:spacing w:val="0"/>
      <w:sz w:val="19"/>
      <w:szCs w:val="19"/>
      <w:u w:val="single"/>
      <w:shd w:val="clear" w:color="auto" w:fill="FFFFFF"/>
    </w:rPr>
  </w:style>
  <w:style w:type="character" w:customStyle="1" w:styleId="115pt">
    <w:name w:val="Основной текст + 11.5 pt.Курсив"/>
    <w:rsid w:val="00D11908"/>
    <w:rPr>
      <w:rFonts w:ascii="Times New Roman" w:eastAsia="Times New Roman" w:hAnsi="Times New Roman" w:cs="Times New Roman"/>
      <w:b w:val="0"/>
      <w:bCs w:val="0"/>
      <w:i/>
      <w:iCs/>
      <w:smallCaps w:val="0"/>
      <w:strike w:val="0"/>
      <w:spacing w:val="0"/>
      <w:sz w:val="23"/>
      <w:szCs w:val="23"/>
    </w:rPr>
  </w:style>
  <w:style w:type="character" w:customStyle="1" w:styleId="42105pt">
    <w:name w:val="Заголовок №4 (2) + 10.5 pt.Не курсив"/>
    <w:rsid w:val="00D11908"/>
    <w:rPr>
      <w:rFonts w:ascii="Times New Roman" w:eastAsia="Times New Roman" w:hAnsi="Times New Roman" w:cs="Times New Roman"/>
      <w:b w:val="0"/>
      <w:bCs w:val="0"/>
      <w:i/>
      <w:iCs/>
      <w:smallCaps w:val="0"/>
      <w:strike w:val="0"/>
      <w:spacing w:val="0"/>
      <w:sz w:val="21"/>
      <w:szCs w:val="21"/>
    </w:rPr>
  </w:style>
  <w:style w:type="character" w:customStyle="1" w:styleId="3115pt">
    <w:name w:val="Основной текст (3) + 11.5 pt.Не полужирный"/>
    <w:rsid w:val="00D11908"/>
    <w:rPr>
      <w:rFonts w:ascii="Times New Roman" w:eastAsia="Times New Roman" w:hAnsi="Times New Roman" w:cs="Times New Roman"/>
      <w:b/>
      <w:bCs/>
      <w:i w:val="0"/>
      <w:iCs w:val="0"/>
      <w:smallCaps w:val="0"/>
      <w:strike w:val="0"/>
      <w:spacing w:val="0"/>
      <w:sz w:val="23"/>
      <w:szCs w:val="23"/>
    </w:rPr>
  </w:style>
  <w:style w:type="character" w:customStyle="1" w:styleId="9">
    <w:name w:val="Основной текст (9)_"/>
    <w:link w:val="90"/>
    <w:rsid w:val="00D11908"/>
    <w:rPr>
      <w:rFonts w:ascii="Times New Roman" w:eastAsia="Times New Roman" w:hAnsi="Times New Roman" w:cs="Times New Roman"/>
      <w:sz w:val="18"/>
      <w:szCs w:val="18"/>
      <w:shd w:val="clear" w:color="auto" w:fill="FFFFFF"/>
    </w:rPr>
  </w:style>
  <w:style w:type="paragraph" w:customStyle="1" w:styleId="90">
    <w:name w:val="Основной текст (9)"/>
    <w:basedOn w:val="a"/>
    <w:link w:val="9"/>
    <w:rsid w:val="00D11908"/>
    <w:pPr>
      <w:shd w:val="clear" w:color="auto" w:fill="FFFFFF"/>
      <w:spacing w:before="180" w:line="230" w:lineRule="exact"/>
      <w:ind w:hanging="1380"/>
      <w:jc w:val="both"/>
    </w:pPr>
    <w:rPr>
      <w:rFonts w:ascii="Times New Roman" w:eastAsia="Times New Roman" w:hAnsi="Times New Roman" w:cs="Times New Roman"/>
      <w:color w:val="auto"/>
      <w:sz w:val="18"/>
      <w:szCs w:val="18"/>
      <w:lang w:eastAsia="en-US"/>
    </w:rPr>
  </w:style>
  <w:style w:type="character" w:customStyle="1" w:styleId="910pt">
    <w:name w:val="Основной текст (9) + 10 pt"/>
    <w:rsid w:val="00D11908"/>
    <w:rPr>
      <w:rFonts w:ascii="Times New Roman" w:eastAsia="Times New Roman" w:hAnsi="Times New Roman" w:cs="Times New Roman"/>
      <w:spacing w:val="0"/>
      <w:sz w:val="20"/>
      <w:szCs w:val="20"/>
      <w:shd w:val="clear" w:color="auto" w:fill="FFFFFF"/>
    </w:rPr>
  </w:style>
  <w:style w:type="character" w:customStyle="1" w:styleId="10pt">
    <w:name w:val="Основной текст + 10 pt.Полужирный"/>
    <w:rsid w:val="00D11908"/>
    <w:rPr>
      <w:rFonts w:ascii="Times New Roman" w:eastAsia="Times New Roman" w:hAnsi="Times New Roman" w:cs="Times New Roman"/>
      <w:b/>
      <w:bCs/>
      <w:i w:val="0"/>
      <w:iCs w:val="0"/>
      <w:smallCaps w:val="0"/>
      <w:strike w:val="0"/>
      <w:spacing w:val="0"/>
      <w:sz w:val="20"/>
      <w:szCs w:val="20"/>
    </w:rPr>
  </w:style>
  <w:style w:type="character" w:customStyle="1" w:styleId="ad">
    <w:name w:val="Основной текст + Курсив"/>
    <w:rsid w:val="00D11908"/>
    <w:rPr>
      <w:rFonts w:ascii="Times New Roman" w:eastAsia="Times New Roman" w:hAnsi="Times New Roman" w:cs="Times New Roman"/>
      <w:b w:val="0"/>
      <w:bCs w:val="0"/>
      <w:i/>
      <w:iCs/>
      <w:smallCaps w:val="0"/>
      <w:strike w:val="0"/>
      <w:spacing w:val="0"/>
      <w:sz w:val="21"/>
      <w:szCs w:val="21"/>
    </w:rPr>
  </w:style>
  <w:style w:type="character" w:customStyle="1" w:styleId="61">
    <w:name w:val="Основной текст (6)_"/>
    <w:link w:val="62"/>
    <w:rsid w:val="00D11908"/>
    <w:rPr>
      <w:rFonts w:ascii="Times New Roman" w:eastAsia="Times New Roman" w:hAnsi="Times New Roman" w:cs="Times New Roman"/>
      <w:sz w:val="17"/>
      <w:szCs w:val="17"/>
      <w:shd w:val="clear" w:color="auto" w:fill="FFFFFF"/>
    </w:rPr>
  </w:style>
  <w:style w:type="paragraph" w:customStyle="1" w:styleId="62">
    <w:name w:val="Основной текст (6)"/>
    <w:basedOn w:val="a"/>
    <w:link w:val="61"/>
    <w:rsid w:val="00D11908"/>
    <w:pPr>
      <w:shd w:val="clear" w:color="auto" w:fill="FFFFFF"/>
      <w:spacing w:line="259" w:lineRule="exact"/>
    </w:pPr>
    <w:rPr>
      <w:rFonts w:ascii="Times New Roman" w:eastAsia="Times New Roman" w:hAnsi="Times New Roman" w:cs="Times New Roman"/>
      <w:color w:val="auto"/>
      <w:sz w:val="17"/>
      <w:szCs w:val="17"/>
      <w:lang w:eastAsia="en-US"/>
    </w:rPr>
  </w:style>
  <w:style w:type="character" w:customStyle="1" w:styleId="5105pt">
    <w:name w:val="Основной текст (5) + 10.5 pt.Не полужирный"/>
    <w:rsid w:val="00D11908"/>
    <w:rPr>
      <w:rFonts w:ascii="Times New Roman" w:eastAsia="Times New Roman" w:hAnsi="Times New Roman" w:cs="Times New Roman"/>
      <w:b/>
      <w:bCs/>
      <w:i w:val="0"/>
      <w:iCs w:val="0"/>
      <w:smallCaps w:val="0"/>
      <w:strike w:val="0"/>
      <w:spacing w:val="0"/>
      <w:sz w:val="21"/>
      <w:szCs w:val="21"/>
    </w:rPr>
  </w:style>
  <w:style w:type="character" w:customStyle="1" w:styleId="71">
    <w:name w:val="Основной текст (7)_"/>
    <w:link w:val="72"/>
    <w:rsid w:val="00D11908"/>
    <w:rPr>
      <w:rFonts w:ascii="Times New Roman" w:eastAsia="Times New Roman" w:hAnsi="Times New Roman" w:cs="Times New Roman"/>
      <w:sz w:val="21"/>
      <w:szCs w:val="21"/>
      <w:shd w:val="clear" w:color="auto" w:fill="FFFFFF"/>
    </w:rPr>
  </w:style>
  <w:style w:type="paragraph" w:customStyle="1" w:styleId="72">
    <w:name w:val="Основной текст (7)"/>
    <w:basedOn w:val="a"/>
    <w:link w:val="71"/>
    <w:rsid w:val="00D11908"/>
    <w:pPr>
      <w:shd w:val="clear" w:color="auto" w:fill="FFFFFF"/>
      <w:spacing w:line="221" w:lineRule="exact"/>
      <w:jc w:val="both"/>
    </w:pPr>
    <w:rPr>
      <w:rFonts w:ascii="Times New Roman" w:eastAsia="Times New Roman" w:hAnsi="Times New Roman" w:cs="Times New Roman"/>
      <w:color w:val="auto"/>
      <w:sz w:val="21"/>
      <w:szCs w:val="21"/>
      <w:lang w:eastAsia="en-US"/>
    </w:rPr>
  </w:style>
  <w:style w:type="character" w:customStyle="1" w:styleId="73">
    <w:name w:val="Основной текст (7) + Не курсив"/>
    <w:rsid w:val="00D11908"/>
    <w:rPr>
      <w:rFonts w:ascii="Times New Roman" w:eastAsia="Times New Roman" w:hAnsi="Times New Roman" w:cs="Times New Roman"/>
      <w:i/>
      <w:iCs/>
      <w:spacing w:val="0"/>
      <w:sz w:val="21"/>
      <w:szCs w:val="21"/>
      <w:shd w:val="clear" w:color="auto" w:fill="FFFFFF"/>
    </w:rPr>
  </w:style>
  <w:style w:type="character" w:customStyle="1" w:styleId="81">
    <w:name w:val="Основной текст (8)_"/>
    <w:rsid w:val="00D11908"/>
    <w:rPr>
      <w:rFonts w:ascii="Times New Roman" w:eastAsia="Times New Roman" w:hAnsi="Times New Roman" w:cs="Times New Roman"/>
      <w:b w:val="0"/>
      <w:bCs w:val="0"/>
      <w:i w:val="0"/>
      <w:iCs w:val="0"/>
      <w:smallCaps w:val="0"/>
      <w:strike w:val="0"/>
      <w:spacing w:val="0"/>
      <w:sz w:val="16"/>
      <w:szCs w:val="16"/>
    </w:rPr>
  </w:style>
  <w:style w:type="character" w:customStyle="1" w:styleId="9pt">
    <w:name w:val="Колонтитул + 9 pt"/>
    <w:rsid w:val="00D11908"/>
    <w:rPr>
      <w:rFonts w:ascii="Times New Roman" w:eastAsia="Times New Roman" w:hAnsi="Times New Roman" w:cs="Times New Roman"/>
      <w:sz w:val="18"/>
      <w:szCs w:val="18"/>
      <w:shd w:val="clear" w:color="auto" w:fill="FFFFFF"/>
    </w:rPr>
  </w:style>
  <w:style w:type="character" w:customStyle="1" w:styleId="44">
    <w:name w:val="Основной текст (4) + Полужирный"/>
    <w:rsid w:val="00D11908"/>
    <w:rPr>
      <w:rFonts w:ascii="Times New Roman" w:eastAsia="Times New Roman" w:hAnsi="Times New Roman" w:cs="Times New Roman"/>
      <w:b/>
      <w:bCs/>
      <w:i w:val="0"/>
      <w:iCs w:val="0"/>
      <w:smallCaps w:val="0"/>
      <w:strike w:val="0"/>
      <w:spacing w:val="0"/>
      <w:sz w:val="20"/>
      <w:szCs w:val="20"/>
    </w:rPr>
  </w:style>
  <w:style w:type="character" w:customStyle="1" w:styleId="4105pt">
    <w:name w:val="Основной текст (4) + 10.5 pt.Курсив"/>
    <w:rsid w:val="00D11908"/>
    <w:rPr>
      <w:rFonts w:ascii="Times New Roman" w:eastAsia="Times New Roman" w:hAnsi="Times New Roman" w:cs="Times New Roman"/>
      <w:b w:val="0"/>
      <w:bCs w:val="0"/>
      <w:i/>
      <w:iCs/>
      <w:smallCaps w:val="0"/>
      <w:strike w:val="0"/>
      <w:spacing w:val="0"/>
      <w:sz w:val="21"/>
      <w:szCs w:val="21"/>
    </w:rPr>
  </w:style>
  <w:style w:type="character" w:customStyle="1" w:styleId="52">
    <w:name w:val="Основной текст (5) + Не полужирный"/>
    <w:rsid w:val="00D11908"/>
    <w:rPr>
      <w:rFonts w:ascii="Times New Roman" w:eastAsia="Times New Roman" w:hAnsi="Times New Roman" w:cs="Times New Roman"/>
      <w:b/>
      <w:bCs/>
      <w:i w:val="0"/>
      <w:iCs w:val="0"/>
      <w:smallCaps w:val="0"/>
      <w:strike w:val="0"/>
      <w:spacing w:val="0"/>
      <w:sz w:val="20"/>
      <w:szCs w:val="20"/>
    </w:rPr>
  </w:style>
  <w:style w:type="character" w:customStyle="1" w:styleId="24">
    <w:name w:val="Заголовок №2_"/>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100">
    <w:name w:val="Основной текст (10)_"/>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110">
    <w:name w:val="Основной текст (11)_"/>
    <w:link w:val="111"/>
    <w:rsid w:val="00D11908"/>
    <w:rPr>
      <w:rFonts w:ascii="Times New Roman" w:eastAsia="Times New Roman" w:hAnsi="Times New Roman" w:cs="Times New Roman"/>
      <w:sz w:val="14"/>
      <w:szCs w:val="14"/>
      <w:shd w:val="clear" w:color="auto" w:fill="FFFFFF"/>
    </w:rPr>
  </w:style>
  <w:style w:type="paragraph" w:customStyle="1" w:styleId="111">
    <w:name w:val="Основной текст (11)"/>
    <w:basedOn w:val="a"/>
    <w:link w:val="110"/>
    <w:rsid w:val="00D11908"/>
    <w:pPr>
      <w:shd w:val="clear" w:color="auto" w:fill="FFFFFF"/>
      <w:spacing w:line="0" w:lineRule="atLeast"/>
      <w:jc w:val="both"/>
    </w:pPr>
    <w:rPr>
      <w:rFonts w:ascii="Times New Roman" w:eastAsia="Times New Roman" w:hAnsi="Times New Roman" w:cs="Times New Roman"/>
      <w:color w:val="auto"/>
      <w:sz w:val="14"/>
      <w:szCs w:val="14"/>
      <w:lang w:eastAsia="en-US"/>
    </w:rPr>
  </w:style>
  <w:style w:type="character" w:customStyle="1" w:styleId="12">
    <w:name w:val="Основной текст (12)_"/>
    <w:rsid w:val="00D11908"/>
    <w:rPr>
      <w:rFonts w:ascii="Times New Roman" w:eastAsia="Times New Roman" w:hAnsi="Times New Roman" w:cs="Times New Roman"/>
      <w:b w:val="0"/>
      <w:bCs w:val="0"/>
      <w:i w:val="0"/>
      <w:iCs w:val="0"/>
      <w:smallCaps w:val="0"/>
      <w:strike w:val="0"/>
      <w:spacing w:val="0"/>
      <w:sz w:val="14"/>
      <w:szCs w:val="14"/>
    </w:rPr>
  </w:style>
  <w:style w:type="character" w:customStyle="1" w:styleId="45">
    <w:name w:val="Заголовок №4 + Не полужирный"/>
    <w:rsid w:val="00D11908"/>
    <w:rPr>
      <w:rFonts w:ascii="Times New Roman" w:eastAsia="Times New Roman" w:hAnsi="Times New Roman" w:cs="Times New Roman"/>
      <w:b/>
      <w:bCs/>
      <w:i w:val="0"/>
      <w:iCs w:val="0"/>
      <w:smallCaps w:val="0"/>
      <w:strike w:val="0"/>
      <w:spacing w:val="0"/>
      <w:sz w:val="21"/>
      <w:szCs w:val="21"/>
    </w:rPr>
  </w:style>
  <w:style w:type="character" w:customStyle="1" w:styleId="11pt1">
    <w:name w:val="Основной текст + 11 pt.Полужирный.Курсив"/>
    <w:rsid w:val="00D11908"/>
    <w:rPr>
      <w:rFonts w:ascii="Times New Roman" w:eastAsia="Times New Roman" w:hAnsi="Times New Roman" w:cs="Times New Roman"/>
      <w:b/>
      <w:bCs/>
      <w:i/>
      <w:iCs/>
      <w:smallCaps w:val="0"/>
      <w:strike w:val="0"/>
      <w:spacing w:val="0"/>
      <w:sz w:val="22"/>
      <w:szCs w:val="22"/>
    </w:rPr>
  </w:style>
  <w:style w:type="character" w:customStyle="1" w:styleId="35">
    <w:name w:val="Основной текст (3)"/>
    <w:basedOn w:val="34"/>
    <w:rsid w:val="00D11908"/>
    <w:rPr>
      <w:rFonts w:ascii="Times New Roman" w:eastAsia="Times New Roman" w:hAnsi="Times New Roman" w:cs="Times New Roman"/>
      <w:b w:val="0"/>
      <w:bCs w:val="0"/>
      <w:i w:val="0"/>
      <w:iCs w:val="0"/>
      <w:smallCaps w:val="0"/>
      <w:strike w:val="0"/>
      <w:spacing w:val="0"/>
      <w:sz w:val="22"/>
      <w:szCs w:val="22"/>
    </w:rPr>
  </w:style>
  <w:style w:type="character" w:customStyle="1" w:styleId="220">
    <w:name w:val="Заголовок №2 (2)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221">
    <w:name w:val="Заголовок №2 (2)"/>
    <w:basedOn w:val="220"/>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13">
    <w:name w:val="Основной текст1"/>
    <w:basedOn w:val="a7"/>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11pt2">
    <w:name w:val="Основной текст + 11 pt"/>
    <w:rsid w:val="00D11908"/>
    <w:rPr>
      <w:rFonts w:ascii="Times New Roman" w:eastAsia="Times New Roman" w:hAnsi="Times New Roman" w:cs="Times New Roman"/>
      <w:b w:val="0"/>
      <w:bCs w:val="0"/>
      <w:i w:val="0"/>
      <w:iCs w:val="0"/>
      <w:smallCaps w:val="0"/>
      <w:strike w:val="0"/>
      <w:spacing w:val="0"/>
      <w:sz w:val="22"/>
      <w:szCs w:val="22"/>
    </w:rPr>
  </w:style>
  <w:style w:type="character" w:customStyle="1" w:styleId="120">
    <w:name w:val="Заголовок №1 (2)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121">
    <w:name w:val="Заголовок №1 (2)"/>
    <w:basedOn w:val="120"/>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25">
    <w:name w:val="Основной текст (2)"/>
    <w:basedOn w:val="23"/>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101">
    <w:name w:val="Основной текст (10)"/>
    <w:basedOn w:val="100"/>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26">
    <w:name w:val="Заголовок №2"/>
    <w:basedOn w:val="24"/>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130">
    <w:name w:val="Основной текст (13)_"/>
    <w:rsid w:val="00D11908"/>
    <w:rPr>
      <w:rFonts w:ascii="Times New Roman" w:eastAsia="Times New Roman" w:hAnsi="Times New Roman" w:cs="Times New Roman"/>
      <w:b w:val="0"/>
      <w:bCs w:val="0"/>
      <w:i w:val="0"/>
      <w:iCs w:val="0"/>
      <w:smallCaps w:val="0"/>
      <w:strike w:val="0"/>
      <w:spacing w:val="0"/>
      <w:sz w:val="56"/>
      <w:szCs w:val="56"/>
    </w:rPr>
  </w:style>
  <w:style w:type="character" w:customStyle="1" w:styleId="131">
    <w:name w:val="Основной текст (13)"/>
    <w:basedOn w:val="130"/>
    <w:rsid w:val="00D11908"/>
    <w:rPr>
      <w:rFonts w:ascii="Times New Roman" w:eastAsia="Times New Roman" w:hAnsi="Times New Roman" w:cs="Times New Roman"/>
      <w:b w:val="0"/>
      <w:bCs w:val="0"/>
      <w:i w:val="0"/>
      <w:iCs w:val="0"/>
      <w:smallCaps w:val="0"/>
      <w:strike w:val="0"/>
      <w:spacing w:val="0"/>
      <w:sz w:val="56"/>
      <w:szCs w:val="56"/>
    </w:rPr>
  </w:style>
  <w:style w:type="character" w:customStyle="1" w:styleId="13265pt">
    <w:name w:val="Основной текст (13) + 26.5 pt"/>
    <w:rsid w:val="00D11908"/>
    <w:rPr>
      <w:rFonts w:ascii="Times New Roman" w:eastAsia="Times New Roman" w:hAnsi="Times New Roman" w:cs="Times New Roman"/>
      <w:b w:val="0"/>
      <w:bCs w:val="0"/>
      <w:i w:val="0"/>
      <w:iCs w:val="0"/>
      <w:smallCaps w:val="0"/>
      <w:strike w:val="0"/>
      <w:spacing w:val="0"/>
      <w:sz w:val="53"/>
      <w:szCs w:val="53"/>
    </w:rPr>
  </w:style>
  <w:style w:type="character" w:customStyle="1" w:styleId="1211pt">
    <w:name w:val="Заголовок №1 (2) + 11 pt"/>
    <w:rsid w:val="00D11908"/>
    <w:rPr>
      <w:rFonts w:ascii="Times New Roman" w:eastAsia="Times New Roman" w:hAnsi="Times New Roman" w:cs="Times New Roman"/>
      <w:b w:val="0"/>
      <w:bCs w:val="0"/>
      <w:i w:val="0"/>
      <w:iCs w:val="0"/>
      <w:smallCaps w:val="0"/>
      <w:strike w:val="0"/>
      <w:spacing w:val="0"/>
      <w:sz w:val="22"/>
      <w:szCs w:val="22"/>
    </w:rPr>
  </w:style>
  <w:style w:type="character" w:customStyle="1" w:styleId="11pt3">
    <w:name w:val="Основной текст + 11 pt.Полужирный"/>
    <w:rsid w:val="00D11908"/>
    <w:rPr>
      <w:rFonts w:ascii="Times New Roman" w:eastAsia="Times New Roman" w:hAnsi="Times New Roman" w:cs="Times New Roman"/>
      <w:b/>
      <w:bCs/>
      <w:i w:val="0"/>
      <w:iCs w:val="0"/>
      <w:smallCaps w:val="0"/>
      <w:strike w:val="0"/>
      <w:spacing w:val="0"/>
      <w:sz w:val="22"/>
      <w:szCs w:val="22"/>
    </w:rPr>
  </w:style>
  <w:style w:type="character" w:customStyle="1" w:styleId="122">
    <w:name w:val="Заголовок №1 (2) + Не полужирный"/>
    <w:rsid w:val="00D11908"/>
    <w:rPr>
      <w:rFonts w:ascii="Times New Roman" w:eastAsia="Times New Roman" w:hAnsi="Times New Roman" w:cs="Times New Roman"/>
      <w:b/>
      <w:bCs/>
      <w:i w:val="0"/>
      <w:iCs w:val="0"/>
      <w:smallCaps w:val="0"/>
      <w:strike w:val="0"/>
      <w:spacing w:val="0"/>
      <w:sz w:val="21"/>
      <w:szCs w:val="21"/>
    </w:rPr>
  </w:style>
  <w:style w:type="character" w:customStyle="1" w:styleId="14">
    <w:name w:val="Основной текст (14)_"/>
    <w:rsid w:val="00D11908"/>
    <w:rPr>
      <w:rFonts w:ascii="Times New Roman" w:eastAsia="Times New Roman" w:hAnsi="Times New Roman" w:cs="Times New Roman"/>
      <w:b w:val="0"/>
      <w:bCs w:val="0"/>
      <w:i w:val="0"/>
      <w:iCs w:val="0"/>
      <w:smallCaps w:val="0"/>
      <w:strike w:val="0"/>
      <w:spacing w:val="0"/>
      <w:sz w:val="23"/>
      <w:szCs w:val="23"/>
    </w:rPr>
  </w:style>
  <w:style w:type="character" w:customStyle="1" w:styleId="140">
    <w:name w:val="Основной текст (14)"/>
    <w:basedOn w:val="14"/>
    <w:rsid w:val="00D11908"/>
    <w:rPr>
      <w:rFonts w:ascii="Times New Roman" w:eastAsia="Times New Roman" w:hAnsi="Times New Roman" w:cs="Times New Roman"/>
      <w:b w:val="0"/>
      <w:bCs w:val="0"/>
      <w:i w:val="0"/>
      <w:iCs w:val="0"/>
      <w:smallCaps w:val="0"/>
      <w:strike w:val="0"/>
      <w:spacing w:val="0"/>
      <w:sz w:val="23"/>
      <w:szCs w:val="23"/>
    </w:rPr>
  </w:style>
  <w:style w:type="character" w:customStyle="1" w:styleId="9pt0">
    <w:name w:val="Колонтитул + 9 pt.Полужирный"/>
    <w:rsid w:val="00D11908"/>
    <w:rPr>
      <w:rFonts w:ascii="Times New Roman" w:eastAsia="Times New Roman" w:hAnsi="Times New Roman" w:cs="Times New Roman"/>
      <w:b/>
      <w:bCs/>
      <w:sz w:val="18"/>
      <w:szCs w:val="18"/>
      <w:shd w:val="clear" w:color="auto" w:fill="FFFFFF"/>
    </w:rPr>
  </w:style>
  <w:style w:type="character" w:customStyle="1" w:styleId="10pt0">
    <w:name w:val="Основной текст + 10 pt"/>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295pt50">
    <w:name w:val="Основной текст (2) + 9.5 pt.Масштаб 50%"/>
    <w:rsid w:val="00D11908"/>
    <w:rPr>
      <w:rFonts w:ascii="Times New Roman" w:eastAsia="Times New Roman" w:hAnsi="Times New Roman" w:cs="Times New Roman"/>
      <w:b w:val="0"/>
      <w:bCs w:val="0"/>
      <w:i w:val="0"/>
      <w:iCs w:val="0"/>
      <w:smallCaps w:val="0"/>
      <w:strike w:val="0"/>
      <w:spacing w:val="0"/>
      <w:w w:val="50"/>
      <w:sz w:val="19"/>
      <w:szCs w:val="19"/>
    </w:rPr>
  </w:style>
  <w:style w:type="character" w:customStyle="1" w:styleId="54">
    <w:name w:val="Основной текст (5)"/>
    <w:basedOn w:val="51"/>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46">
    <w:name w:val="Основной текст (4)"/>
    <w:basedOn w:val="43"/>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27">
    <w:name w:val="Подпись к таблице (2)_"/>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28">
    <w:name w:val="Подпись к таблице (2)"/>
    <w:basedOn w:val="27"/>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595pt">
    <w:name w:val="Основной текст (5) + 9.5 pt.Курсив"/>
    <w:rsid w:val="00D11908"/>
    <w:rPr>
      <w:rFonts w:ascii="Times New Roman" w:eastAsia="Times New Roman" w:hAnsi="Times New Roman" w:cs="Times New Roman"/>
      <w:b w:val="0"/>
      <w:bCs w:val="0"/>
      <w:i/>
      <w:iCs/>
      <w:smallCaps w:val="0"/>
      <w:strike w:val="0"/>
      <w:spacing w:val="0"/>
      <w:sz w:val="19"/>
      <w:szCs w:val="19"/>
    </w:rPr>
  </w:style>
  <w:style w:type="character" w:customStyle="1" w:styleId="12125pt">
    <w:name w:val="Заголовок №1 (2) + 12.5 pt"/>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15">
    <w:name w:val="Заголовок №1"/>
    <w:basedOn w:val="11"/>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1105pt">
    <w:name w:val="Заголовок №1 + 10.5 pt"/>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230">
    <w:name w:val="Заголовок №2 (3)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231">
    <w:name w:val="Заголовок №2 (3)"/>
    <w:basedOn w:val="230"/>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232">
    <w:name w:val="Заголовок №2 (3) + Полужирный"/>
    <w:rsid w:val="00D11908"/>
    <w:rPr>
      <w:rFonts w:ascii="Times New Roman" w:eastAsia="Times New Roman" w:hAnsi="Times New Roman" w:cs="Times New Roman"/>
      <w:b/>
      <w:bCs/>
      <w:i w:val="0"/>
      <w:iCs w:val="0"/>
      <w:smallCaps w:val="0"/>
      <w:strike w:val="0"/>
      <w:spacing w:val="0"/>
      <w:sz w:val="21"/>
      <w:szCs w:val="21"/>
    </w:rPr>
  </w:style>
  <w:style w:type="character" w:customStyle="1" w:styleId="222">
    <w:name w:val="Заголовок №2 (2) + Не полужирный"/>
    <w:rsid w:val="00D11908"/>
    <w:rPr>
      <w:rFonts w:ascii="Times New Roman" w:eastAsia="Times New Roman" w:hAnsi="Times New Roman" w:cs="Times New Roman"/>
      <w:b/>
      <w:bCs/>
      <w:i w:val="0"/>
      <w:iCs w:val="0"/>
      <w:smallCaps w:val="0"/>
      <w:strike w:val="0"/>
      <w:spacing w:val="0"/>
      <w:sz w:val="21"/>
      <w:szCs w:val="21"/>
    </w:rPr>
  </w:style>
  <w:style w:type="character" w:customStyle="1" w:styleId="36">
    <w:name w:val="Заголовок №3"/>
    <w:basedOn w:val="33"/>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37">
    <w:name w:val="Заголовок №3 + Не полужирный"/>
    <w:rsid w:val="00D11908"/>
    <w:rPr>
      <w:rFonts w:ascii="Times New Roman" w:eastAsia="Times New Roman" w:hAnsi="Times New Roman" w:cs="Times New Roman"/>
      <w:b/>
      <w:bCs/>
      <w:i w:val="0"/>
      <w:iCs w:val="0"/>
      <w:smallCaps w:val="0"/>
      <w:strike w:val="0"/>
      <w:spacing w:val="0"/>
      <w:sz w:val="21"/>
      <w:szCs w:val="21"/>
    </w:rPr>
  </w:style>
  <w:style w:type="character" w:customStyle="1" w:styleId="47">
    <w:name w:val="Заголовок №4"/>
    <w:basedOn w:val="41"/>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150">
    <w:name w:val="Основной текст (15)_"/>
    <w:link w:val="151"/>
    <w:rsid w:val="00D11908"/>
    <w:rPr>
      <w:rFonts w:ascii="Verdana" w:eastAsia="Verdana" w:hAnsi="Verdana" w:cs="Verdana"/>
      <w:sz w:val="18"/>
      <w:szCs w:val="18"/>
      <w:shd w:val="clear" w:color="auto" w:fill="FFFFFF"/>
    </w:rPr>
  </w:style>
  <w:style w:type="paragraph" w:customStyle="1" w:styleId="151">
    <w:name w:val="Основной текст (15)"/>
    <w:basedOn w:val="a"/>
    <w:link w:val="150"/>
    <w:rsid w:val="00D11908"/>
    <w:pPr>
      <w:shd w:val="clear" w:color="auto" w:fill="FFFFFF"/>
      <w:spacing w:line="240" w:lineRule="exact"/>
    </w:pPr>
    <w:rPr>
      <w:rFonts w:ascii="Verdana" w:eastAsia="Verdana" w:hAnsi="Verdana" w:cs="Verdana"/>
      <w:color w:val="auto"/>
      <w:sz w:val="18"/>
      <w:szCs w:val="18"/>
      <w:lang w:eastAsia="en-US"/>
    </w:rPr>
  </w:style>
  <w:style w:type="character" w:customStyle="1" w:styleId="16">
    <w:name w:val="Основной текст (16)_"/>
    <w:link w:val="160"/>
    <w:rsid w:val="00D11908"/>
    <w:rPr>
      <w:rFonts w:ascii="Verdana" w:eastAsia="Verdana" w:hAnsi="Verdana" w:cs="Verdana"/>
      <w:sz w:val="18"/>
      <w:szCs w:val="18"/>
      <w:shd w:val="clear" w:color="auto" w:fill="FFFFFF"/>
    </w:rPr>
  </w:style>
  <w:style w:type="paragraph" w:customStyle="1" w:styleId="160">
    <w:name w:val="Основной текст (16)"/>
    <w:basedOn w:val="a"/>
    <w:link w:val="16"/>
    <w:rsid w:val="00D11908"/>
    <w:pPr>
      <w:shd w:val="clear" w:color="auto" w:fill="FFFFFF"/>
      <w:spacing w:before="240" w:after="240" w:line="240" w:lineRule="exact"/>
    </w:pPr>
    <w:rPr>
      <w:rFonts w:ascii="Verdana" w:eastAsia="Verdana" w:hAnsi="Verdana" w:cs="Verdana"/>
      <w:color w:val="auto"/>
      <w:sz w:val="18"/>
      <w:szCs w:val="18"/>
      <w:lang w:eastAsia="en-US"/>
    </w:rPr>
  </w:style>
  <w:style w:type="character" w:customStyle="1" w:styleId="161">
    <w:name w:val="Основной текст (16) + Полужирный"/>
    <w:rsid w:val="00D11908"/>
    <w:rPr>
      <w:rFonts w:ascii="Verdana" w:eastAsia="Verdana" w:hAnsi="Verdana" w:cs="Verdana"/>
      <w:b/>
      <w:bCs/>
      <w:sz w:val="18"/>
      <w:szCs w:val="18"/>
      <w:shd w:val="clear" w:color="auto" w:fill="FFFFFF"/>
    </w:rPr>
  </w:style>
  <w:style w:type="character" w:customStyle="1" w:styleId="17">
    <w:name w:val="Основной текст (17)_"/>
    <w:link w:val="170"/>
    <w:rsid w:val="00D11908"/>
    <w:rPr>
      <w:rFonts w:ascii="Verdana" w:eastAsia="Verdana" w:hAnsi="Verdana" w:cs="Verdana"/>
      <w:sz w:val="23"/>
      <w:szCs w:val="23"/>
      <w:shd w:val="clear" w:color="auto" w:fill="FFFFFF"/>
    </w:rPr>
  </w:style>
  <w:style w:type="paragraph" w:customStyle="1" w:styleId="170">
    <w:name w:val="Основной текст (17)"/>
    <w:basedOn w:val="a"/>
    <w:link w:val="17"/>
    <w:rsid w:val="00D11908"/>
    <w:pPr>
      <w:shd w:val="clear" w:color="auto" w:fill="FFFFFF"/>
      <w:spacing w:before="240" w:line="0" w:lineRule="atLeast"/>
      <w:jc w:val="both"/>
    </w:pPr>
    <w:rPr>
      <w:rFonts w:ascii="Verdana" w:eastAsia="Verdana" w:hAnsi="Verdana" w:cs="Verdana"/>
      <w:color w:val="auto"/>
      <w:sz w:val="23"/>
      <w:szCs w:val="23"/>
      <w:lang w:eastAsia="en-US"/>
    </w:rPr>
  </w:style>
  <w:style w:type="character" w:customStyle="1" w:styleId="82">
    <w:name w:val="Основной текст (8)"/>
    <w:basedOn w:val="81"/>
    <w:rsid w:val="00D11908"/>
    <w:rPr>
      <w:rFonts w:ascii="Times New Roman" w:eastAsia="Times New Roman" w:hAnsi="Times New Roman" w:cs="Times New Roman"/>
      <w:b w:val="0"/>
      <w:bCs w:val="0"/>
      <w:i w:val="0"/>
      <w:iCs w:val="0"/>
      <w:smallCaps w:val="0"/>
      <w:strike w:val="0"/>
      <w:spacing w:val="0"/>
      <w:sz w:val="16"/>
      <w:szCs w:val="16"/>
    </w:rPr>
  </w:style>
  <w:style w:type="character" w:customStyle="1" w:styleId="18">
    <w:name w:val="Основной текст (18)_"/>
    <w:rsid w:val="00D11908"/>
    <w:rPr>
      <w:rFonts w:ascii="Times New Roman" w:eastAsia="Times New Roman" w:hAnsi="Times New Roman" w:cs="Times New Roman"/>
      <w:b w:val="0"/>
      <w:bCs w:val="0"/>
      <w:i w:val="0"/>
      <w:iCs w:val="0"/>
      <w:smallCaps w:val="0"/>
      <w:strike w:val="0"/>
      <w:w w:val="50"/>
      <w:sz w:val="19"/>
      <w:szCs w:val="19"/>
    </w:rPr>
  </w:style>
  <w:style w:type="character" w:customStyle="1" w:styleId="180">
    <w:name w:val="Основной текст (18)"/>
    <w:rsid w:val="00D11908"/>
    <w:rPr>
      <w:rFonts w:ascii="Times New Roman" w:eastAsia="Times New Roman" w:hAnsi="Times New Roman" w:cs="Times New Roman"/>
      <w:b w:val="0"/>
      <w:bCs w:val="0"/>
      <w:i w:val="0"/>
      <w:iCs w:val="0"/>
      <w:smallCaps w:val="0"/>
      <w:strike w:val="0"/>
      <w:spacing w:val="0"/>
      <w:w w:val="50"/>
      <w:sz w:val="19"/>
      <w:szCs w:val="19"/>
    </w:rPr>
  </w:style>
  <w:style w:type="character" w:customStyle="1" w:styleId="187pt100">
    <w:name w:val="Основной текст (18) + 7 pt.Не полужирный.Курсив.Масштаб 100%"/>
    <w:rsid w:val="00D11908"/>
    <w:rPr>
      <w:rFonts w:ascii="Times New Roman" w:eastAsia="Times New Roman" w:hAnsi="Times New Roman" w:cs="Times New Roman"/>
      <w:b/>
      <w:bCs/>
      <w:i/>
      <w:iCs/>
      <w:smallCaps w:val="0"/>
      <w:strike w:val="0"/>
      <w:spacing w:val="0"/>
      <w:w w:val="100"/>
      <w:sz w:val="14"/>
      <w:szCs w:val="14"/>
    </w:rPr>
  </w:style>
  <w:style w:type="character" w:customStyle="1" w:styleId="38">
    <w:name w:val="Подпись к таблице (3)_"/>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39">
    <w:name w:val="Подпись к таблице (3)"/>
    <w:basedOn w:val="38"/>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19">
    <w:name w:val="Основной текст (19)_"/>
    <w:link w:val="190"/>
    <w:rsid w:val="00D11908"/>
    <w:rPr>
      <w:rFonts w:ascii="Times New Roman" w:eastAsia="Times New Roman" w:hAnsi="Times New Roman" w:cs="Times New Roman"/>
      <w:sz w:val="21"/>
      <w:szCs w:val="21"/>
      <w:shd w:val="clear" w:color="auto" w:fill="FFFFFF"/>
    </w:rPr>
  </w:style>
  <w:style w:type="paragraph" w:customStyle="1" w:styleId="190">
    <w:name w:val="Основной текст (19)"/>
    <w:basedOn w:val="a"/>
    <w:link w:val="19"/>
    <w:rsid w:val="00D11908"/>
    <w:pPr>
      <w:shd w:val="clear" w:color="auto" w:fill="FFFFFF"/>
      <w:spacing w:after="60" w:line="0" w:lineRule="atLeast"/>
    </w:pPr>
    <w:rPr>
      <w:rFonts w:ascii="Times New Roman" w:eastAsia="Times New Roman" w:hAnsi="Times New Roman" w:cs="Times New Roman"/>
      <w:color w:val="auto"/>
      <w:sz w:val="21"/>
      <w:szCs w:val="21"/>
      <w:lang w:eastAsia="en-US"/>
    </w:rPr>
  </w:style>
  <w:style w:type="character" w:customStyle="1" w:styleId="132">
    <w:name w:val="Заголовок №1 (3)_"/>
    <w:rsid w:val="00D11908"/>
    <w:rPr>
      <w:rFonts w:ascii="Times New Roman" w:eastAsia="Times New Roman" w:hAnsi="Times New Roman" w:cs="Times New Roman"/>
      <w:b w:val="0"/>
      <w:bCs w:val="0"/>
      <w:i w:val="0"/>
      <w:iCs w:val="0"/>
      <w:smallCaps w:val="0"/>
      <w:strike w:val="0"/>
      <w:spacing w:val="0"/>
      <w:sz w:val="27"/>
      <w:szCs w:val="27"/>
    </w:rPr>
  </w:style>
  <w:style w:type="character" w:customStyle="1" w:styleId="12pt">
    <w:name w:val="Основной текст + 12 pt.Полужирный"/>
    <w:rsid w:val="00D11908"/>
    <w:rPr>
      <w:rFonts w:ascii="Times New Roman" w:eastAsia="Times New Roman" w:hAnsi="Times New Roman" w:cs="Times New Roman"/>
      <w:b/>
      <w:bCs/>
      <w:i w:val="0"/>
      <w:iCs w:val="0"/>
      <w:smallCaps w:val="0"/>
      <w:strike w:val="0"/>
      <w:spacing w:val="0"/>
      <w:sz w:val="24"/>
      <w:szCs w:val="24"/>
    </w:rPr>
  </w:style>
  <w:style w:type="character" w:customStyle="1" w:styleId="141">
    <w:name w:val="Заголовок №1 (4)_"/>
    <w:link w:val="142"/>
    <w:rsid w:val="00D11908"/>
    <w:rPr>
      <w:rFonts w:ascii="Verdana" w:eastAsia="Verdana" w:hAnsi="Verdana" w:cs="Verdana"/>
      <w:sz w:val="23"/>
      <w:szCs w:val="23"/>
      <w:shd w:val="clear" w:color="auto" w:fill="FFFFFF"/>
    </w:rPr>
  </w:style>
  <w:style w:type="paragraph" w:customStyle="1" w:styleId="142">
    <w:name w:val="Заголовок №1 (4)"/>
    <w:basedOn w:val="a"/>
    <w:link w:val="141"/>
    <w:rsid w:val="00D11908"/>
    <w:pPr>
      <w:shd w:val="clear" w:color="auto" w:fill="FFFFFF"/>
      <w:spacing w:before="780" w:after="300" w:line="0" w:lineRule="atLeast"/>
      <w:outlineLvl w:val="0"/>
    </w:pPr>
    <w:rPr>
      <w:rFonts w:ascii="Verdana" w:eastAsia="Verdana" w:hAnsi="Verdana" w:cs="Verdana"/>
      <w:color w:val="auto"/>
      <w:sz w:val="23"/>
      <w:szCs w:val="23"/>
      <w:lang w:eastAsia="en-US"/>
    </w:rPr>
  </w:style>
  <w:style w:type="character" w:customStyle="1" w:styleId="152">
    <w:name w:val="Заголовок №1 (5)_"/>
    <w:rsid w:val="00D11908"/>
    <w:rPr>
      <w:rFonts w:ascii="Times New Roman" w:eastAsia="Times New Roman" w:hAnsi="Times New Roman" w:cs="Times New Roman"/>
      <w:b w:val="0"/>
      <w:bCs w:val="0"/>
      <w:i w:val="0"/>
      <w:iCs w:val="0"/>
      <w:smallCaps w:val="0"/>
      <w:strike w:val="0"/>
      <w:spacing w:val="0"/>
      <w:w w:val="150"/>
      <w:sz w:val="27"/>
      <w:szCs w:val="27"/>
    </w:rPr>
  </w:style>
  <w:style w:type="character" w:customStyle="1" w:styleId="153">
    <w:name w:val="Заголовок №1 (5)"/>
    <w:basedOn w:val="152"/>
    <w:rsid w:val="00D11908"/>
    <w:rPr>
      <w:rFonts w:ascii="Times New Roman" w:eastAsia="Times New Roman" w:hAnsi="Times New Roman" w:cs="Times New Roman"/>
      <w:b w:val="0"/>
      <w:bCs w:val="0"/>
      <w:i w:val="0"/>
      <w:iCs w:val="0"/>
      <w:smallCaps w:val="0"/>
      <w:strike w:val="0"/>
      <w:spacing w:val="0"/>
      <w:w w:val="150"/>
      <w:sz w:val="27"/>
      <w:szCs w:val="27"/>
    </w:rPr>
  </w:style>
  <w:style w:type="character" w:customStyle="1" w:styleId="1a">
    <w:name w:val="Оглавление 1 Знак"/>
    <w:link w:val="1b"/>
    <w:uiPriority w:val="39"/>
    <w:rsid w:val="002D3A84"/>
    <w:rPr>
      <w:rFonts w:eastAsia="Times New Roman"/>
      <w:szCs w:val="21"/>
      <w:shd w:val="clear" w:color="auto" w:fill="FFFFFF"/>
      <w:lang w:eastAsia="en-US"/>
    </w:rPr>
  </w:style>
  <w:style w:type="paragraph" w:styleId="1b">
    <w:name w:val="toc 1"/>
    <w:basedOn w:val="a"/>
    <w:link w:val="1a"/>
    <w:uiPriority w:val="39"/>
    <w:rsid w:val="002D3A84"/>
    <w:pPr>
      <w:shd w:val="clear" w:color="auto" w:fill="FFFFFF"/>
      <w:ind w:left="709" w:right="1134"/>
      <w:jc w:val="both"/>
    </w:pPr>
    <w:rPr>
      <w:rFonts w:ascii="Calibri" w:eastAsia="Times New Roman" w:hAnsi="Calibri" w:cs="Times New Roman"/>
      <w:color w:val="auto"/>
      <w:sz w:val="20"/>
      <w:szCs w:val="21"/>
      <w:lang w:eastAsia="en-US"/>
    </w:rPr>
  </w:style>
  <w:style w:type="character" w:customStyle="1" w:styleId="ae">
    <w:name w:val="Оглавление"/>
    <w:basedOn w:val="1a"/>
    <w:rsid w:val="00D11908"/>
    <w:rPr>
      <w:rFonts w:eastAsia="Times New Roman"/>
      <w:szCs w:val="21"/>
      <w:shd w:val="clear" w:color="auto" w:fill="FFFFFF"/>
      <w:lang w:eastAsia="en-US"/>
    </w:rPr>
  </w:style>
  <w:style w:type="character" w:customStyle="1" w:styleId="133">
    <w:name w:val="Заголовок №1 (3)"/>
    <w:basedOn w:val="132"/>
    <w:rsid w:val="00D11908"/>
    <w:rPr>
      <w:rFonts w:ascii="Times New Roman" w:eastAsia="Times New Roman" w:hAnsi="Times New Roman" w:cs="Times New Roman"/>
      <w:b w:val="0"/>
      <w:bCs w:val="0"/>
      <w:i w:val="0"/>
      <w:iCs w:val="0"/>
      <w:smallCaps w:val="0"/>
      <w:strike w:val="0"/>
      <w:spacing w:val="0"/>
      <w:sz w:val="27"/>
      <w:szCs w:val="27"/>
    </w:rPr>
  </w:style>
  <w:style w:type="character" w:customStyle="1" w:styleId="430">
    <w:name w:val="Заголовок №4 (3)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431">
    <w:name w:val="Заголовок №4 (3)"/>
    <w:basedOn w:val="430"/>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440">
    <w:name w:val="Заголовок №4 (4)_"/>
    <w:rsid w:val="00D11908"/>
    <w:rPr>
      <w:rFonts w:ascii="Times New Roman" w:eastAsia="Times New Roman" w:hAnsi="Times New Roman" w:cs="Times New Roman"/>
      <w:b w:val="0"/>
      <w:bCs w:val="0"/>
      <w:i w:val="0"/>
      <w:iCs w:val="0"/>
      <w:smallCaps w:val="0"/>
      <w:strike w:val="0"/>
      <w:spacing w:val="0"/>
      <w:sz w:val="24"/>
      <w:szCs w:val="24"/>
    </w:rPr>
  </w:style>
  <w:style w:type="character" w:customStyle="1" w:styleId="441">
    <w:name w:val="Заголовок №4 (4)"/>
    <w:basedOn w:val="440"/>
    <w:rsid w:val="00D11908"/>
    <w:rPr>
      <w:rFonts w:ascii="Times New Roman" w:eastAsia="Times New Roman" w:hAnsi="Times New Roman" w:cs="Times New Roman"/>
      <w:b w:val="0"/>
      <w:bCs w:val="0"/>
      <w:i w:val="0"/>
      <w:iCs w:val="0"/>
      <w:smallCaps w:val="0"/>
      <w:strike w:val="0"/>
      <w:spacing w:val="0"/>
      <w:sz w:val="24"/>
      <w:szCs w:val="24"/>
    </w:rPr>
  </w:style>
  <w:style w:type="character" w:customStyle="1" w:styleId="420">
    <w:name w:val="Заголовок №4 (2)"/>
    <w:basedOn w:val="42"/>
    <w:rsid w:val="00D11908"/>
    <w:rPr>
      <w:rFonts w:ascii="Times New Roman" w:eastAsia="Times New Roman" w:hAnsi="Times New Roman" w:cs="Times New Roman"/>
      <w:b w:val="0"/>
      <w:bCs w:val="0"/>
      <w:i w:val="0"/>
      <w:iCs w:val="0"/>
      <w:smallCaps w:val="0"/>
      <w:strike w:val="0"/>
      <w:spacing w:val="0"/>
      <w:sz w:val="22"/>
      <w:szCs w:val="22"/>
    </w:rPr>
  </w:style>
  <w:style w:type="character" w:customStyle="1" w:styleId="240">
    <w:name w:val="Заголовок №2 (4)_"/>
    <w:link w:val="241"/>
    <w:rsid w:val="00D11908"/>
    <w:rPr>
      <w:rFonts w:ascii="Times New Roman" w:eastAsia="Times New Roman" w:hAnsi="Times New Roman" w:cs="Times New Roman"/>
      <w:sz w:val="24"/>
      <w:szCs w:val="24"/>
      <w:shd w:val="clear" w:color="auto" w:fill="FFFFFF"/>
    </w:rPr>
  </w:style>
  <w:style w:type="paragraph" w:customStyle="1" w:styleId="241">
    <w:name w:val="Заголовок №2 (4)"/>
    <w:basedOn w:val="a"/>
    <w:link w:val="240"/>
    <w:rsid w:val="00D11908"/>
    <w:pPr>
      <w:shd w:val="clear" w:color="auto" w:fill="FFFFFF"/>
      <w:spacing w:after="300" w:line="302" w:lineRule="exact"/>
      <w:jc w:val="center"/>
      <w:outlineLvl w:val="1"/>
    </w:pPr>
    <w:rPr>
      <w:rFonts w:ascii="Times New Roman" w:eastAsia="Times New Roman" w:hAnsi="Times New Roman" w:cs="Times New Roman"/>
      <w:color w:val="auto"/>
      <w:lang w:eastAsia="en-US"/>
    </w:rPr>
  </w:style>
  <w:style w:type="character" w:customStyle="1" w:styleId="250">
    <w:name w:val="Заголовок №2 (5)_"/>
    <w:rsid w:val="00D11908"/>
    <w:rPr>
      <w:rFonts w:ascii="Times New Roman" w:eastAsia="Times New Roman" w:hAnsi="Times New Roman" w:cs="Times New Roman"/>
      <w:b w:val="0"/>
      <w:bCs w:val="0"/>
      <w:i w:val="0"/>
      <w:iCs w:val="0"/>
      <w:smallCaps w:val="0"/>
      <w:strike w:val="0"/>
      <w:spacing w:val="0"/>
      <w:sz w:val="22"/>
      <w:szCs w:val="22"/>
    </w:rPr>
  </w:style>
  <w:style w:type="character" w:customStyle="1" w:styleId="251">
    <w:name w:val="Заголовок №2 (5)"/>
    <w:basedOn w:val="250"/>
    <w:rsid w:val="00D11908"/>
    <w:rPr>
      <w:rFonts w:ascii="Times New Roman" w:eastAsia="Times New Roman" w:hAnsi="Times New Roman" w:cs="Times New Roman"/>
      <w:b w:val="0"/>
      <w:bCs w:val="0"/>
      <w:i w:val="0"/>
      <w:iCs w:val="0"/>
      <w:smallCaps w:val="0"/>
      <w:strike w:val="0"/>
      <w:spacing w:val="0"/>
      <w:sz w:val="22"/>
      <w:szCs w:val="22"/>
    </w:rPr>
  </w:style>
  <w:style w:type="character" w:customStyle="1" w:styleId="200">
    <w:name w:val="Основной текст (20)_"/>
    <w:link w:val="201"/>
    <w:rsid w:val="00D11908"/>
    <w:rPr>
      <w:rFonts w:ascii="Times New Roman" w:eastAsia="Times New Roman" w:hAnsi="Times New Roman" w:cs="Times New Roman"/>
      <w:sz w:val="24"/>
      <w:szCs w:val="24"/>
      <w:shd w:val="clear" w:color="auto" w:fill="FFFFFF"/>
    </w:rPr>
  </w:style>
  <w:style w:type="paragraph" w:customStyle="1" w:styleId="201">
    <w:name w:val="Основной текст (20)"/>
    <w:basedOn w:val="a"/>
    <w:link w:val="200"/>
    <w:rsid w:val="00D11908"/>
    <w:pPr>
      <w:shd w:val="clear" w:color="auto" w:fill="FFFFFF"/>
      <w:spacing w:after="300" w:line="298" w:lineRule="exact"/>
      <w:ind w:hanging="2000"/>
      <w:jc w:val="both"/>
    </w:pPr>
    <w:rPr>
      <w:rFonts w:ascii="Times New Roman" w:eastAsia="Times New Roman" w:hAnsi="Times New Roman" w:cs="Times New Roman"/>
      <w:color w:val="auto"/>
      <w:lang w:eastAsia="en-US"/>
    </w:rPr>
  </w:style>
  <w:style w:type="character" w:customStyle="1" w:styleId="202">
    <w:name w:val="Основной текст (20) + Полужирный"/>
    <w:rsid w:val="00D11908"/>
    <w:rPr>
      <w:rFonts w:ascii="Times New Roman" w:eastAsia="Times New Roman" w:hAnsi="Times New Roman" w:cs="Times New Roman"/>
      <w:b/>
      <w:bCs/>
      <w:sz w:val="24"/>
      <w:szCs w:val="24"/>
      <w:shd w:val="clear" w:color="auto" w:fill="FFFFFF"/>
    </w:rPr>
  </w:style>
  <w:style w:type="character" w:customStyle="1" w:styleId="2011pt">
    <w:name w:val="Основной текст (20) + 11 pt.Полужирный.Курсив"/>
    <w:rsid w:val="00D11908"/>
    <w:rPr>
      <w:rFonts w:ascii="Times New Roman" w:eastAsia="Times New Roman" w:hAnsi="Times New Roman" w:cs="Times New Roman"/>
      <w:b/>
      <w:bCs/>
      <w:i/>
      <w:iCs/>
      <w:sz w:val="22"/>
      <w:szCs w:val="22"/>
      <w:shd w:val="clear" w:color="auto" w:fill="FFFFFF"/>
    </w:rPr>
  </w:style>
  <w:style w:type="character" w:customStyle="1" w:styleId="320">
    <w:name w:val="Заголовок №3 (2)_"/>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321">
    <w:name w:val="Заголовок №3 (2)"/>
    <w:basedOn w:val="320"/>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3a">
    <w:name w:val="Подпись к таблице (3) + Не полужирный"/>
    <w:rsid w:val="00D11908"/>
    <w:rPr>
      <w:rFonts w:ascii="Times New Roman" w:eastAsia="Times New Roman" w:hAnsi="Times New Roman" w:cs="Times New Roman"/>
      <w:b/>
      <w:bCs/>
      <w:i w:val="0"/>
      <w:iCs w:val="0"/>
      <w:smallCaps w:val="0"/>
      <w:strike w:val="0"/>
      <w:spacing w:val="0"/>
      <w:sz w:val="20"/>
      <w:szCs w:val="20"/>
    </w:rPr>
  </w:style>
  <w:style w:type="character" w:customStyle="1" w:styleId="43pt">
    <w:name w:val="Основной текст (4) + Интервал 3 pt"/>
    <w:rsid w:val="00D11908"/>
    <w:rPr>
      <w:rFonts w:ascii="Times New Roman" w:eastAsia="Times New Roman" w:hAnsi="Times New Roman" w:cs="Times New Roman"/>
      <w:b w:val="0"/>
      <w:bCs w:val="0"/>
      <w:i w:val="0"/>
      <w:iCs w:val="0"/>
      <w:smallCaps w:val="0"/>
      <w:strike w:val="0"/>
      <w:spacing w:val="60"/>
      <w:sz w:val="20"/>
      <w:szCs w:val="20"/>
    </w:rPr>
  </w:style>
  <w:style w:type="character" w:customStyle="1" w:styleId="29">
    <w:name w:val="Оглавление (2)_"/>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2a">
    <w:name w:val="Оглавление (2)"/>
    <w:basedOn w:val="29"/>
    <w:rsid w:val="00D11908"/>
    <w:rPr>
      <w:rFonts w:ascii="Times New Roman" w:eastAsia="Times New Roman" w:hAnsi="Times New Roman" w:cs="Times New Roman"/>
      <w:b w:val="0"/>
      <w:bCs w:val="0"/>
      <w:i w:val="0"/>
      <w:iCs w:val="0"/>
      <w:smallCaps w:val="0"/>
      <w:strike w:val="0"/>
      <w:spacing w:val="0"/>
      <w:sz w:val="20"/>
      <w:szCs w:val="20"/>
    </w:rPr>
  </w:style>
  <w:style w:type="character" w:customStyle="1" w:styleId="450">
    <w:name w:val="Заголовок №4 (5)_"/>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451">
    <w:name w:val="Заголовок №4 (5)"/>
    <w:basedOn w:val="450"/>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125pt">
    <w:name w:val="Основной текст + 12.5 pt.Полужирный"/>
    <w:rsid w:val="00D11908"/>
    <w:rPr>
      <w:rFonts w:ascii="Times New Roman" w:eastAsia="Times New Roman" w:hAnsi="Times New Roman" w:cs="Times New Roman"/>
      <w:b/>
      <w:bCs/>
      <w:i w:val="0"/>
      <w:iCs w:val="0"/>
      <w:smallCaps w:val="0"/>
      <w:strike w:val="0"/>
      <w:spacing w:val="0"/>
      <w:sz w:val="25"/>
      <w:szCs w:val="25"/>
    </w:rPr>
  </w:style>
  <w:style w:type="character" w:customStyle="1" w:styleId="3b">
    <w:name w:val="Оглавление 3 Знак"/>
    <w:link w:val="3c"/>
    <w:rsid w:val="00D11908"/>
    <w:rPr>
      <w:rFonts w:ascii="Times New Roman" w:eastAsia="Times New Roman" w:hAnsi="Times New Roman" w:cs="Times New Roman"/>
      <w:sz w:val="21"/>
      <w:szCs w:val="21"/>
      <w:shd w:val="clear" w:color="auto" w:fill="FFFFFF"/>
    </w:rPr>
  </w:style>
  <w:style w:type="paragraph" w:styleId="3c">
    <w:name w:val="toc 3"/>
    <w:basedOn w:val="a"/>
    <w:link w:val="3b"/>
    <w:autoRedefine/>
    <w:uiPriority w:val="39"/>
    <w:qFormat/>
    <w:rsid w:val="00D11908"/>
    <w:pPr>
      <w:shd w:val="clear" w:color="auto" w:fill="FFFFFF"/>
      <w:spacing w:line="547" w:lineRule="exact"/>
    </w:pPr>
    <w:rPr>
      <w:rFonts w:ascii="Times New Roman" w:eastAsia="Times New Roman" w:hAnsi="Times New Roman" w:cs="Times New Roman"/>
      <w:color w:val="auto"/>
      <w:sz w:val="21"/>
      <w:szCs w:val="21"/>
      <w:lang w:eastAsia="en-US"/>
    </w:rPr>
  </w:style>
  <w:style w:type="character" w:customStyle="1" w:styleId="3d">
    <w:name w:val="Оглавление (3)"/>
    <w:basedOn w:val="3b"/>
    <w:rsid w:val="00D11908"/>
    <w:rPr>
      <w:rFonts w:ascii="Times New Roman" w:eastAsia="Times New Roman" w:hAnsi="Times New Roman" w:cs="Times New Roman"/>
      <w:sz w:val="21"/>
      <w:szCs w:val="21"/>
      <w:shd w:val="clear" w:color="auto" w:fill="FFFFFF"/>
    </w:rPr>
  </w:style>
  <w:style w:type="character" w:customStyle="1" w:styleId="1pt">
    <w:name w:val="Оглавление + Интервал 1 pt"/>
    <w:rsid w:val="00D11908"/>
    <w:rPr>
      <w:rFonts w:eastAsia="Times New Roman"/>
      <w:spacing w:val="30"/>
      <w:szCs w:val="21"/>
      <w:shd w:val="clear" w:color="auto" w:fill="FFFFFF"/>
      <w:lang w:eastAsia="en-US"/>
    </w:rPr>
  </w:style>
  <w:style w:type="character" w:customStyle="1" w:styleId="Tahoma55pt1pt">
    <w:name w:val="Основной текст + Tahoma.5.5 pt.Малые прописные.Интервал 1 pt"/>
    <w:rsid w:val="00D11908"/>
    <w:rPr>
      <w:rFonts w:ascii="Tahoma" w:eastAsia="Tahoma" w:hAnsi="Tahoma" w:cs="Tahoma"/>
      <w:b w:val="0"/>
      <w:bCs w:val="0"/>
      <w:i w:val="0"/>
      <w:iCs w:val="0"/>
      <w:smallCaps/>
      <w:strike w:val="0"/>
      <w:spacing w:val="20"/>
      <w:w w:val="100"/>
      <w:sz w:val="11"/>
      <w:szCs w:val="11"/>
    </w:rPr>
  </w:style>
  <w:style w:type="character" w:customStyle="1" w:styleId="11pt50">
    <w:name w:val="Основной текст + 11 pt.Курсив.Масштаб 50%"/>
    <w:rsid w:val="00D11908"/>
    <w:rPr>
      <w:rFonts w:ascii="Times New Roman" w:eastAsia="Times New Roman" w:hAnsi="Times New Roman" w:cs="Times New Roman"/>
      <w:b w:val="0"/>
      <w:bCs w:val="0"/>
      <w:i/>
      <w:iCs/>
      <w:smallCaps w:val="0"/>
      <w:strike w:val="0"/>
      <w:spacing w:val="0"/>
      <w:w w:val="50"/>
      <w:sz w:val="22"/>
      <w:szCs w:val="22"/>
    </w:rPr>
  </w:style>
  <w:style w:type="character" w:customStyle="1" w:styleId="95pt50">
    <w:name w:val="Основной текст + 9.5 pt.Полужирный.Масштаб 50%"/>
    <w:rsid w:val="00D11908"/>
    <w:rPr>
      <w:rFonts w:ascii="Times New Roman" w:eastAsia="Times New Roman" w:hAnsi="Times New Roman" w:cs="Times New Roman"/>
      <w:b/>
      <w:bCs/>
      <w:i w:val="0"/>
      <w:iCs w:val="0"/>
      <w:smallCaps w:val="0"/>
      <w:strike w:val="0"/>
      <w:spacing w:val="0"/>
      <w:w w:val="50"/>
      <w:sz w:val="19"/>
      <w:szCs w:val="19"/>
    </w:rPr>
  </w:style>
  <w:style w:type="character" w:customStyle="1" w:styleId="211pt">
    <w:name w:val="Основной текст (2) + 11 pt"/>
    <w:rsid w:val="00D11908"/>
    <w:rPr>
      <w:rFonts w:ascii="Times New Roman" w:eastAsia="Times New Roman" w:hAnsi="Times New Roman" w:cs="Times New Roman"/>
      <w:b w:val="0"/>
      <w:bCs w:val="0"/>
      <w:i w:val="0"/>
      <w:iCs w:val="0"/>
      <w:smallCaps w:val="0"/>
      <w:strike w:val="0"/>
      <w:spacing w:val="0"/>
      <w:sz w:val="22"/>
      <w:szCs w:val="22"/>
    </w:rPr>
  </w:style>
  <w:style w:type="character" w:customStyle="1" w:styleId="63">
    <w:name w:val="Заголовок №6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64">
    <w:name w:val="Заголовок №6"/>
    <w:basedOn w:val="63"/>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95pt1pt">
    <w:name w:val="Основной текст + 9.5 pt.Интервал 1 pt"/>
    <w:rsid w:val="00D11908"/>
    <w:rPr>
      <w:rFonts w:ascii="Times New Roman" w:eastAsia="Times New Roman" w:hAnsi="Times New Roman" w:cs="Times New Roman"/>
      <w:b w:val="0"/>
      <w:bCs w:val="0"/>
      <w:i w:val="0"/>
      <w:iCs w:val="0"/>
      <w:smallCaps w:val="0"/>
      <w:strike w:val="0"/>
      <w:spacing w:val="20"/>
      <w:sz w:val="19"/>
      <w:szCs w:val="19"/>
    </w:rPr>
  </w:style>
  <w:style w:type="character" w:customStyle="1" w:styleId="210">
    <w:name w:val="Основной текст (21)_"/>
    <w:rsid w:val="00D11908"/>
    <w:rPr>
      <w:rFonts w:ascii="Arial" w:eastAsia="Arial" w:hAnsi="Arial" w:cs="Arial"/>
      <w:b w:val="0"/>
      <w:bCs w:val="0"/>
      <w:i w:val="0"/>
      <w:iCs w:val="0"/>
      <w:smallCaps w:val="0"/>
      <w:strike w:val="0"/>
      <w:spacing w:val="20"/>
      <w:sz w:val="20"/>
      <w:szCs w:val="20"/>
    </w:rPr>
  </w:style>
  <w:style w:type="character" w:customStyle="1" w:styleId="211">
    <w:name w:val="Основной текст (21)"/>
    <w:basedOn w:val="210"/>
    <w:rsid w:val="00D11908"/>
    <w:rPr>
      <w:rFonts w:ascii="Arial" w:eastAsia="Arial" w:hAnsi="Arial" w:cs="Arial"/>
      <w:b w:val="0"/>
      <w:bCs w:val="0"/>
      <w:i w:val="0"/>
      <w:iCs w:val="0"/>
      <w:smallCaps w:val="0"/>
      <w:strike w:val="0"/>
      <w:spacing w:val="20"/>
      <w:sz w:val="20"/>
      <w:szCs w:val="20"/>
    </w:rPr>
  </w:style>
  <w:style w:type="character" w:customStyle="1" w:styleId="145pt">
    <w:name w:val="Основной текст + 14.5 pt.Полужирный.Малые прописные"/>
    <w:rsid w:val="00D11908"/>
    <w:rPr>
      <w:rFonts w:ascii="Times New Roman" w:eastAsia="Times New Roman" w:hAnsi="Times New Roman" w:cs="Times New Roman"/>
      <w:b/>
      <w:bCs/>
      <w:i w:val="0"/>
      <w:iCs w:val="0"/>
      <w:smallCaps/>
      <w:strike w:val="0"/>
      <w:spacing w:val="0"/>
      <w:sz w:val="29"/>
      <w:szCs w:val="29"/>
    </w:rPr>
  </w:style>
  <w:style w:type="character" w:customStyle="1" w:styleId="223">
    <w:name w:val="Основной текст (22)_"/>
    <w:rsid w:val="00D11908"/>
    <w:rPr>
      <w:rFonts w:ascii="Arial" w:eastAsia="Arial" w:hAnsi="Arial" w:cs="Arial"/>
      <w:b w:val="0"/>
      <w:bCs w:val="0"/>
      <w:i w:val="0"/>
      <w:iCs w:val="0"/>
      <w:smallCaps w:val="0"/>
      <w:strike w:val="0"/>
      <w:spacing w:val="20"/>
      <w:sz w:val="20"/>
      <w:szCs w:val="20"/>
    </w:rPr>
  </w:style>
  <w:style w:type="character" w:customStyle="1" w:styleId="224">
    <w:name w:val="Основной текст (22)"/>
    <w:basedOn w:val="223"/>
    <w:rsid w:val="00D11908"/>
    <w:rPr>
      <w:rFonts w:ascii="Arial" w:eastAsia="Arial" w:hAnsi="Arial" w:cs="Arial"/>
      <w:b w:val="0"/>
      <w:bCs w:val="0"/>
      <w:i w:val="0"/>
      <w:iCs w:val="0"/>
      <w:smallCaps w:val="0"/>
      <w:strike w:val="0"/>
      <w:spacing w:val="20"/>
      <w:sz w:val="20"/>
      <w:szCs w:val="20"/>
    </w:rPr>
  </w:style>
  <w:style w:type="character" w:customStyle="1" w:styleId="260">
    <w:name w:val="Заголовок №2 (6)_"/>
    <w:rsid w:val="00D11908"/>
    <w:rPr>
      <w:rFonts w:ascii="Times New Roman" w:eastAsia="Times New Roman" w:hAnsi="Times New Roman" w:cs="Times New Roman"/>
      <w:b w:val="0"/>
      <w:bCs w:val="0"/>
      <w:i w:val="0"/>
      <w:iCs w:val="0"/>
      <w:smallCaps w:val="0"/>
      <w:strike w:val="0"/>
      <w:spacing w:val="0"/>
      <w:sz w:val="29"/>
      <w:szCs w:val="29"/>
    </w:rPr>
  </w:style>
  <w:style w:type="character" w:customStyle="1" w:styleId="261">
    <w:name w:val="Заголовок №2 (6)"/>
    <w:basedOn w:val="260"/>
    <w:rsid w:val="00D11908"/>
    <w:rPr>
      <w:rFonts w:ascii="Times New Roman" w:eastAsia="Times New Roman" w:hAnsi="Times New Roman" w:cs="Times New Roman"/>
      <w:b w:val="0"/>
      <w:bCs w:val="0"/>
      <w:i w:val="0"/>
      <w:iCs w:val="0"/>
      <w:smallCaps w:val="0"/>
      <w:strike w:val="0"/>
      <w:spacing w:val="0"/>
      <w:sz w:val="29"/>
      <w:szCs w:val="29"/>
    </w:rPr>
  </w:style>
  <w:style w:type="character" w:customStyle="1" w:styleId="74">
    <w:name w:val="Заголовок №7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75">
    <w:name w:val="Заголовок №7"/>
    <w:basedOn w:val="74"/>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2b">
    <w:name w:val="Основной текст (2) + Не полужирный"/>
    <w:rsid w:val="00D11908"/>
    <w:rPr>
      <w:rFonts w:ascii="Times New Roman" w:eastAsia="Times New Roman" w:hAnsi="Times New Roman" w:cs="Times New Roman"/>
      <w:b/>
      <w:bCs/>
      <w:i w:val="0"/>
      <w:iCs w:val="0"/>
      <w:smallCaps w:val="0"/>
      <w:strike w:val="0"/>
      <w:spacing w:val="0"/>
      <w:sz w:val="21"/>
      <w:szCs w:val="21"/>
    </w:rPr>
  </w:style>
  <w:style w:type="character" w:customStyle="1" w:styleId="14105pt">
    <w:name w:val="Основной текст (14) + 10.5 pt.Не курсив"/>
    <w:rsid w:val="00D11908"/>
    <w:rPr>
      <w:rFonts w:ascii="Times New Roman" w:eastAsia="Times New Roman" w:hAnsi="Times New Roman" w:cs="Times New Roman"/>
      <w:b w:val="0"/>
      <w:bCs w:val="0"/>
      <w:i/>
      <w:iCs/>
      <w:smallCaps w:val="0"/>
      <w:strike w:val="0"/>
      <w:spacing w:val="0"/>
      <w:sz w:val="21"/>
      <w:szCs w:val="21"/>
    </w:rPr>
  </w:style>
  <w:style w:type="character" w:customStyle="1" w:styleId="14105pt0">
    <w:name w:val="Основной текст (14) + 10.5 pt.Полужирный.Не курсив"/>
    <w:rsid w:val="00D11908"/>
    <w:rPr>
      <w:rFonts w:ascii="Times New Roman" w:eastAsia="Times New Roman" w:hAnsi="Times New Roman" w:cs="Times New Roman"/>
      <w:b/>
      <w:bCs/>
      <w:i/>
      <w:iCs/>
      <w:smallCaps w:val="0"/>
      <w:strike w:val="0"/>
      <w:spacing w:val="0"/>
      <w:sz w:val="21"/>
      <w:szCs w:val="21"/>
    </w:rPr>
  </w:style>
  <w:style w:type="character" w:customStyle="1" w:styleId="2115pt">
    <w:name w:val="Основной текст (2) + 11.5 pt.Не полужирный.Курсив"/>
    <w:rsid w:val="00D11908"/>
    <w:rPr>
      <w:rFonts w:ascii="Times New Roman" w:eastAsia="Times New Roman" w:hAnsi="Times New Roman" w:cs="Times New Roman"/>
      <w:b/>
      <w:bCs/>
      <w:i/>
      <w:iCs/>
      <w:smallCaps w:val="0"/>
      <w:strike w:val="0"/>
      <w:spacing w:val="0"/>
      <w:sz w:val="23"/>
      <w:szCs w:val="23"/>
    </w:rPr>
  </w:style>
  <w:style w:type="character" w:customStyle="1" w:styleId="76">
    <w:name w:val="Заголовок №7 + Не полужирный"/>
    <w:rsid w:val="00D11908"/>
    <w:rPr>
      <w:rFonts w:ascii="Times New Roman" w:eastAsia="Times New Roman" w:hAnsi="Times New Roman" w:cs="Times New Roman"/>
      <w:b/>
      <w:bCs/>
      <w:i w:val="0"/>
      <w:iCs w:val="0"/>
      <w:smallCaps w:val="0"/>
      <w:strike w:val="0"/>
      <w:spacing w:val="0"/>
      <w:sz w:val="21"/>
      <w:szCs w:val="21"/>
    </w:rPr>
  </w:style>
  <w:style w:type="character" w:customStyle="1" w:styleId="48">
    <w:name w:val="Подпись к таблице (4)_"/>
    <w:rsid w:val="00D11908"/>
    <w:rPr>
      <w:rFonts w:ascii="Times New Roman" w:eastAsia="Times New Roman" w:hAnsi="Times New Roman" w:cs="Times New Roman"/>
      <w:b w:val="0"/>
      <w:bCs w:val="0"/>
      <w:i w:val="0"/>
      <w:iCs w:val="0"/>
      <w:smallCaps w:val="0"/>
      <w:strike w:val="0"/>
      <w:spacing w:val="0"/>
      <w:sz w:val="29"/>
      <w:szCs w:val="29"/>
    </w:rPr>
  </w:style>
  <w:style w:type="character" w:customStyle="1" w:styleId="49">
    <w:name w:val="Подпись к таблице (4)"/>
    <w:basedOn w:val="48"/>
    <w:rsid w:val="00D11908"/>
    <w:rPr>
      <w:rFonts w:ascii="Times New Roman" w:eastAsia="Times New Roman" w:hAnsi="Times New Roman" w:cs="Times New Roman"/>
      <w:b w:val="0"/>
      <w:bCs w:val="0"/>
      <w:i w:val="0"/>
      <w:iCs w:val="0"/>
      <w:smallCaps w:val="0"/>
      <w:strike w:val="0"/>
      <w:spacing w:val="0"/>
      <w:sz w:val="29"/>
      <w:szCs w:val="29"/>
    </w:rPr>
  </w:style>
  <w:style w:type="character" w:customStyle="1" w:styleId="330">
    <w:name w:val="Заголовок №3 (3)_"/>
    <w:rsid w:val="00D11908"/>
    <w:rPr>
      <w:rFonts w:ascii="Times New Roman" w:eastAsia="Times New Roman" w:hAnsi="Times New Roman" w:cs="Times New Roman"/>
      <w:b w:val="0"/>
      <w:bCs w:val="0"/>
      <w:i w:val="0"/>
      <w:iCs w:val="0"/>
      <w:smallCaps w:val="0"/>
      <w:strike w:val="0"/>
      <w:spacing w:val="0"/>
      <w:w w:val="150"/>
      <w:sz w:val="27"/>
      <w:szCs w:val="27"/>
    </w:rPr>
  </w:style>
  <w:style w:type="character" w:customStyle="1" w:styleId="331">
    <w:name w:val="Заголовок №3 (3)"/>
    <w:basedOn w:val="330"/>
    <w:rsid w:val="00D11908"/>
    <w:rPr>
      <w:rFonts w:ascii="Times New Roman" w:eastAsia="Times New Roman" w:hAnsi="Times New Roman" w:cs="Times New Roman"/>
      <w:b w:val="0"/>
      <w:bCs w:val="0"/>
      <w:i w:val="0"/>
      <w:iCs w:val="0"/>
      <w:smallCaps w:val="0"/>
      <w:strike w:val="0"/>
      <w:spacing w:val="0"/>
      <w:w w:val="150"/>
      <w:sz w:val="27"/>
      <w:szCs w:val="27"/>
    </w:rPr>
  </w:style>
  <w:style w:type="character" w:customStyle="1" w:styleId="720">
    <w:name w:val="Заголовок №7 (2)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721">
    <w:name w:val="Заголовок №7 (2)"/>
    <w:basedOn w:val="720"/>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Verdana115pt0pt">
    <w:name w:val="Основной текст + Verdana.11.5 pt.Полужирный.Интервал 0 pt"/>
    <w:rsid w:val="00D11908"/>
    <w:rPr>
      <w:rFonts w:ascii="Verdana" w:eastAsia="Verdana" w:hAnsi="Verdana" w:cs="Verdana"/>
      <w:b/>
      <w:bCs/>
      <w:i w:val="0"/>
      <w:iCs w:val="0"/>
      <w:smallCaps w:val="0"/>
      <w:strike w:val="0"/>
      <w:spacing w:val="-10"/>
      <w:sz w:val="23"/>
      <w:szCs w:val="23"/>
    </w:rPr>
  </w:style>
  <w:style w:type="character" w:customStyle="1" w:styleId="1pt0">
    <w:name w:val="Основной текст + Интервал 1 pt"/>
    <w:rsid w:val="00D11908"/>
    <w:rPr>
      <w:rFonts w:ascii="Times New Roman" w:eastAsia="Times New Roman" w:hAnsi="Times New Roman" w:cs="Times New Roman"/>
      <w:b w:val="0"/>
      <w:bCs w:val="0"/>
      <w:i w:val="0"/>
      <w:iCs w:val="0"/>
      <w:smallCaps w:val="0"/>
      <w:strike w:val="0"/>
      <w:spacing w:val="30"/>
      <w:sz w:val="21"/>
      <w:szCs w:val="21"/>
    </w:rPr>
  </w:style>
  <w:style w:type="character" w:customStyle="1" w:styleId="233">
    <w:name w:val="Основной текст (23)_"/>
    <w:rsid w:val="00D11908"/>
    <w:rPr>
      <w:rFonts w:ascii="Tahoma" w:eastAsia="Tahoma" w:hAnsi="Tahoma" w:cs="Tahoma"/>
      <w:b w:val="0"/>
      <w:bCs w:val="0"/>
      <w:i w:val="0"/>
      <w:iCs w:val="0"/>
      <w:smallCaps w:val="0"/>
      <w:strike w:val="0"/>
      <w:sz w:val="12"/>
      <w:szCs w:val="12"/>
    </w:rPr>
  </w:style>
  <w:style w:type="character" w:customStyle="1" w:styleId="234">
    <w:name w:val="Основной текст (23)"/>
    <w:basedOn w:val="233"/>
    <w:rsid w:val="00D11908"/>
    <w:rPr>
      <w:rFonts w:ascii="Tahoma" w:eastAsia="Tahoma" w:hAnsi="Tahoma" w:cs="Tahoma"/>
      <w:b w:val="0"/>
      <w:bCs w:val="0"/>
      <w:i w:val="0"/>
      <w:iCs w:val="0"/>
      <w:smallCaps w:val="0"/>
      <w:strike w:val="0"/>
      <w:sz w:val="12"/>
      <w:szCs w:val="12"/>
    </w:rPr>
  </w:style>
  <w:style w:type="character" w:customStyle="1" w:styleId="242">
    <w:name w:val="Основной текст (24)_"/>
    <w:rsid w:val="00D11908"/>
    <w:rPr>
      <w:rFonts w:ascii="Times New Roman" w:eastAsia="Times New Roman" w:hAnsi="Times New Roman" w:cs="Times New Roman"/>
      <w:b w:val="0"/>
      <w:bCs w:val="0"/>
      <w:i w:val="0"/>
      <w:iCs w:val="0"/>
      <w:smallCaps w:val="0"/>
      <w:strike w:val="0"/>
      <w:spacing w:val="-10"/>
      <w:sz w:val="60"/>
      <w:szCs w:val="60"/>
    </w:rPr>
  </w:style>
  <w:style w:type="character" w:customStyle="1" w:styleId="243">
    <w:name w:val="Основной текст (24)"/>
    <w:basedOn w:val="242"/>
    <w:rsid w:val="00D11908"/>
    <w:rPr>
      <w:rFonts w:ascii="Times New Roman" w:eastAsia="Times New Roman" w:hAnsi="Times New Roman" w:cs="Times New Roman"/>
      <w:b w:val="0"/>
      <w:bCs w:val="0"/>
      <w:i w:val="0"/>
      <w:iCs w:val="0"/>
      <w:smallCaps w:val="0"/>
      <w:strike w:val="0"/>
      <w:spacing w:val="-10"/>
      <w:sz w:val="60"/>
      <w:szCs w:val="60"/>
    </w:rPr>
  </w:style>
  <w:style w:type="character" w:customStyle="1" w:styleId="252">
    <w:name w:val="Основной текст (25)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253">
    <w:name w:val="Основной текст (25)"/>
    <w:basedOn w:val="252"/>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2c">
    <w:name w:val="Оглавление 2 Знак"/>
    <w:link w:val="2d"/>
    <w:rsid w:val="00D11908"/>
    <w:rPr>
      <w:rFonts w:ascii="Times New Roman" w:eastAsia="Times New Roman" w:hAnsi="Times New Roman" w:cs="Times New Roman"/>
      <w:sz w:val="21"/>
      <w:szCs w:val="21"/>
      <w:shd w:val="clear" w:color="auto" w:fill="FFFFFF"/>
    </w:rPr>
  </w:style>
  <w:style w:type="paragraph" w:styleId="2d">
    <w:name w:val="toc 2"/>
    <w:basedOn w:val="a"/>
    <w:link w:val="2c"/>
    <w:autoRedefine/>
    <w:uiPriority w:val="39"/>
    <w:qFormat/>
    <w:rsid w:val="00D11908"/>
    <w:pPr>
      <w:shd w:val="clear" w:color="auto" w:fill="FFFFFF"/>
      <w:spacing w:line="274" w:lineRule="exact"/>
    </w:pPr>
    <w:rPr>
      <w:rFonts w:ascii="Times New Roman" w:eastAsia="Times New Roman" w:hAnsi="Times New Roman" w:cs="Times New Roman"/>
      <w:color w:val="auto"/>
      <w:sz w:val="21"/>
      <w:szCs w:val="21"/>
      <w:lang w:eastAsia="en-US"/>
    </w:rPr>
  </w:style>
  <w:style w:type="character" w:customStyle="1" w:styleId="4a">
    <w:name w:val="Оглавление (4)"/>
    <w:basedOn w:val="2c"/>
    <w:rsid w:val="00D11908"/>
    <w:rPr>
      <w:rFonts w:ascii="Times New Roman" w:eastAsia="Times New Roman" w:hAnsi="Times New Roman" w:cs="Times New Roman"/>
      <w:sz w:val="21"/>
      <w:szCs w:val="21"/>
      <w:shd w:val="clear" w:color="auto" w:fill="FFFFFF"/>
    </w:rPr>
  </w:style>
  <w:style w:type="character" w:customStyle="1" w:styleId="620">
    <w:name w:val="Заголовок №6 (2)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621">
    <w:name w:val="Заголовок №6 (2)"/>
    <w:basedOn w:val="620"/>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0pt">
    <w:name w:val="Основной текст + Курсив.Интервал 0 pt"/>
    <w:rsid w:val="00D11908"/>
    <w:rPr>
      <w:rFonts w:ascii="Times New Roman" w:eastAsia="Times New Roman" w:hAnsi="Times New Roman" w:cs="Times New Roman"/>
      <w:b w:val="0"/>
      <w:bCs w:val="0"/>
      <w:i/>
      <w:iCs/>
      <w:smallCaps w:val="0"/>
      <w:strike w:val="0"/>
      <w:spacing w:val="10"/>
      <w:sz w:val="21"/>
      <w:szCs w:val="21"/>
    </w:rPr>
  </w:style>
  <w:style w:type="character" w:customStyle="1" w:styleId="4105pt0">
    <w:name w:val="Основной текст (4) + 10.5 pt"/>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3105pt0">
    <w:name w:val="Основной текст (3) + 10.5 pt.Не полужирный.Не курсив"/>
    <w:rsid w:val="00D11908"/>
    <w:rPr>
      <w:rFonts w:ascii="Times New Roman" w:eastAsia="Times New Roman" w:hAnsi="Times New Roman" w:cs="Times New Roman"/>
      <w:b/>
      <w:bCs/>
      <w:i/>
      <w:iCs/>
      <w:smallCaps w:val="0"/>
      <w:strike w:val="0"/>
      <w:spacing w:val="0"/>
      <w:sz w:val="21"/>
      <w:szCs w:val="21"/>
    </w:rPr>
  </w:style>
  <w:style w:type="character" w:customStyle="1" w:styleId="332">
    <w:name w:val="Основной текст (33)_"/>
    <w:rsid w:val="00D11908"/>
    <w:rPr>
      <w:rFonts w:ascii="Arial" w:eastAsia="Arial" w:hAnsi="Arial" w:cs="Arial"/>
      <w:b w:val="0"/>
      <w:bCs w:val="0"/>
      <w:i w:val="0"/>
      <w:iCs w:val="0"/>
      <w:smallCaps w:val="0"/>
      <w:strike w:val="0"/>
      <w:sz w:val="13"/>
      <w:szCs w:val="13"/>
    </w:rPr>
  </w:style>
  <w:style w:type="character" w:customStyle="1" w:styleId="333">
    <w:name w:val="Основной текст (33)"/>
    <w:basedOn w:val="332"/>
    <w:rsid w:val="00D11908"/>
    <w:rPr>
      <w:rFonts w:ascii="Arial" w:eastAsia="Arial" w:hAnsi="Arial" w:cs="Arial"/>
      <w:b w:val="0"/>
      <w:bCs w:val="0"/>
      <w:i w:val="0"/>
      <w:iCs w:val="0"/>
      <w:smallCaps w:val="0"/>
      <w:strike w:val="0"/>
      <w:sz w:val="13"/>
      <w:szCs w:val="13"/>
    </w:rPr>
  </w:style>
  <w:style w:type="character" w:customStyle="1" w:styleId="340">
    <w:name w:val="Основной текст (34)_"/>
    <w:link w:val="341"/>
    <w:rsid w:val="00D11908"/>
    <w:rPr>
      <w:rFonts w:ascii="Franklin Gothic Heavy" w:eastAsia="Franklin Gothic Heavy" w:hAnsi="Franklin Gothic Heavy" w:cs="Franklin Gothic Heavy"/>
      <w:w w:val="66"/>
      <w:sz w:val="18"/>
      <w:szCs w:val="18"/>
      <w:shd w:val="clear" w:color="auto" w:fill="FFFFFF"/>
    </w:rPr>
  </w:style>
  <w:style w:type="paragraph" w:customStyle="1" w:styleId="341">
    <w:name w:val="Основной текст (34)"/>
    <w:basedOn w:val="a"/>
    <w:link w:val="340"/>
    <w:rsid w:val="00D11908"/>
    <w:pPr>
      <w:shd w:val="clear" w:color="auto" w:fill="FFFFFF"/>
      <w:spacing w:line="0" w:lineRule="atLeast"/>
    </w:pPr>
    <w:rPr>
      <w:rFonts w:ascii="Franklin Gothic Heavy" w:eastAsia="Franklin Gothic Heavy" w:hAnsi="Franklin Gothic Heavy" w:cs="Franklin Gothic Heavy"/>
      <w:color w:val="auto"/>
      <w:w w:val="66"/>
      <w:sz w:val="18"/>
      <w:szCs w:val="18"/>
      <w:lang w:eastAsia="en-US"/>
    </w:rPr>
  </w:style>
  <w:style w:type="character" w:customStyle="1" w:styleId="350">
    <w:name w:val="Основной текст (35)_"/>
    <w:link w:val="351"/>
    <w:rsid w:val="00D11908"/>
    <w:rPr>
      <w:rFonts w:ascii="Arial" w:eastAsia="Arial" w:hAnsi="Arial" w:cs="Arial"/>
      <w:sz w:val="25"/>
      <w:szCs w:val="25"/>
      <w:shd w:val="clear" w:color="auto" w:fill="FFFFFF"/>
    </w:rPr>
  </w:style>
  <w:style w:type="paragraph" w:customStyle="1" w:styleId="351">
    <w:name w:val="Основной текст (35)"/>
    <w:basedOn w:val="a"/>
    <w:link w:val="350"/>
    <w:rsid w:val="00D11908"/>
    <w:pPr>
      <w:shd w:val="clear" w:color="auto" w:fill="FFFFFF"/>
      <w:spacing w:line="0" w:lineRule="atLeast"/>
    </w:pPr>
    <w:rPr>
      <w:rFonts w:ascii="Arial" w:eastAsia="Arial" w:hAnsi="Arial" w:cs="Arial"/>
      <w:color w:val="auto"/>
      <w:sz w:val="25"/>
      <w:szCs w:val="25"/>
      <w:lang w:eastAsia="en-US"/>
    </w:rPr>
  </w:style>
  <w:style w:type="character" w:customStyle="1" w:styleId="Impact6pt">
    <w:name w:val="Основной текст + Impact.6 pt"/>
    <w:rsid w:val="00D11908"/>
    <w:rPr>
      <w:rFonts w:ascii="Impact" w:eastAsia="Impact" w:hAnsi="Impact" w:cs="Impact"/>
      <w:b w:val="0"/>
      <w:bCs w:val="0"/>
      <w:i w:val="0"/>
      <w:iCs w:val="0"/>
      <w:smallCaps w:val="0"/>
      <w:strike w:val="0"/>
      <w:spacing w:val="0"/>
      <w:w w:val="100"/>
      <w:sz w:val="12"/>
      <w:szCs w:val="12"/>
      <w:lang w:val="en-US"/>
    </w:rPr>
  </w:style>
  <w:style w:type="character" w:customStyle="1" w:styleId="360">
    <w:name w:val="Основной текст (36)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361">
    <w:name w:val="Основной текст (36)"/>
    <w:basedOn w:val="360"/>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36Arial255pt">
    <w:name w:val="Основной текст (36) + Arial.25.5 pt.Не полужирный.Курсив"/>
    <w:rsid w:val="00D11908"/>
    <w:rPr>
      <w:rFonts w:ascii="Arial" w:eastAsia="Arial" w:hAnsi="Arial" w:cs="Arial"/>
      <w:b/>
      <w:bCs/>
      <w:i/>
      <w:iCs/>
      <w:smallCaps w:val="0"/>
      <w:strike w:val="0"/>
      <w:spacing w:val="0"/>
      <w:sz w:val="51"/>
      <w:szCs w:val="51"/>
    </w:rPr>
  </w:style>
  <w:style w:type="character" w:customStyle="1" w:styleId="254">
    <w:name w:val="Основной текст (25) + Не полужирный"/>
    <w:rsid w:val="00D11908"/>
    <w:rPr>
      <w:rFonts w:ascii="Times New Roman" w:eastAsia="Times New Roman" w:hAnsi="Times New Roman" w:cs="Times New Roman"/>
      <w:b/>
      <w:bCs/>
      <w:i w:val="0"/>
      <w:iCs w:val="0"/>
      <w:smallCaps w:val="0"/>
      <w:strike w:val="0"/>
      <w:spacing w:val="0"/>
      <w:sz w:val="21"/>
      <w:szCs w:val="21"/>
    </w:rPr>
  </w:style>
  <w:style w:type="character" w:customStyle="1" w:styleId="370">
    <w:name w:val="Основной текст (37)_"/>
    <w:rsid w:val="00D11908"/>
    <w:rPr>
      <w:rFonts w:ascii="Arial" w:eastAsia="Arial" w:hAnsi="Arial" w:cs="Arial"/>
      <w:b w:val="0"/>
      <w:bCs w:val="0"/>
      <w:i w:val="0"/>
      <w:iCs w:val="0"/>
      <w:smallCaps w:val="0"/>
      <w:strike w:val="0"/>
      <w:sz w:val="18"/>
      <w:szCs w:val="18"/>
    </w:rPr>
  </w:style>
  <w:style w:type="character" w:customStyle="1" w:styleId="37TimesNewRoman11pt">
    <w:name w:val="Основной текст (37) + Times New Roman.11 pt.Полужирный.Курсив"/>
    <w:rsid w:val="00D11908"/>
    <w:rPr>
      <w:rFonts w:ascii="Times New Roman" w:eastAsia="Times New Roman" w:hAnsi="Times New Roman" w:cs="Times New Roman"/>
      <w:b/>
      <w:bCs/>
      <w:i/>
      <w:iCs/>
      <w:smallCaps w:val="0"/>
      <w:strike w:val="0"/>
      <w:sz w:val="22"/>
      <w:szCs w:val="22"/>
    </w:rPr>
  </w:style>
  <w:style w:type="character" w:customStyle="1" w:styleId="371">
    <w:name w:val="Основной текст (37)"/>
    <w:basedOn w:val="370"/>
    <w:rsid w:val="00D11908"/>
    <w:rPr>
      <w:rFonts w:ascii="Arial" w:eastAsia="Arial" w:hAnsi="Arial" w:cs="Arial"/>
      <w:b w:val="0"/>
      <w:bCs w:val="0"/>
      <w:i w:val="0"/>
      <w:iCs w:val="0"/>
      <w:smallCaps w:val="0"/>
      <w:strike w:val="0"/>
      <w:sz w:val="18"/>
      <w:szCs w:val="18"/>
    </w:rPr>
  </w:style>
  <w:style w:type="character" w:customStyle="1" w:styleId="55">
    <w:name w:val="Оглавление (5)_"/>
    <w:rsid w:val="00D11908"/>
    <w:rPr>
      <w:rFonts w:ascii="Arial" w:eastAsia="Arial" w:hAnsi="Arial" w:cs="Arial"/>
      <w:b w:val="0"/>
      <w:bCs w:val="0"/>
      <w:i w:val="0"/>
      <w:iCs w:val="0"/>
      <w:smallCaps w:val="0"/>
      <w:strike w:val="0"/>
      <w:sz w:val="15"/>
      <w:szCs w:val="15"/>
    </w:rPr>
  </w:style>
  <w:style w:type="character" w:customStyle="1" w:styleId="56">
    <w:name w:val="Оглавление (5)"/>
    <w:basedOn w:val="55"/>
    <w:rsid w:val="00D11908"/>
    <w:rPr>
      <w:rFonts w:ascii="Arial" w:eastAsia="Arial" w:hAnsi="Arial" w:cs="Arial"/>
      <w:b w:val="0"/>
      <w:bCs w:val="0"/>
      <w:i w:val="0"/>
      <w:iCs w:val="0"/>
      <w:smallCaps w:val="0"/>
      <w:strike w:val="0"/>
      <w:sz w:val="15"/>
      <w:szCs w:val="15"/>
    </w:rPr>
  </w:style>
  <w:style w:type="character" w:customStyle="1" w:styleId="380">
    <w:name w:val="Основной текст (38)_"/>
    <w:rsid w:val="00D11908"/>
    <w:rPr>
      <w:rFonts w:ascii="Arial" w:eastAsia="Arial" w:hAnsi="Arial" w:cs="Arial"/>
      <w:b w:val="0"/>
      <w:bCs w:val="0"/>
      <w:i w:val="0"/>
      <w:iCs w:val="0"/>
      <w:smallCaps w:val="0"/>
      <w:strike w:val="0"/>
      <w:sz w:val="10"/>
      <w:szCs w:val="10"/>
    </w:rPr>
  </w:style>
  <w:style w:type="character" w:customStyle="1" w:styleId="381">
    <w:name w:val="Основной текст (38)"/>
    <w:basedOn w:val="380"/>
    <w:rsid w:val="00D11908"/>
    <w:rPr>
      <w:rFonts w:ascii="Arial" w:eastAsia="Arial" w:hAnsi="Arial" w:cs="Arial"/>
      <w:b w:val="0"/>
      <w:bCs w:val="0"/>
      <w:i w:val="0"/>
      <w:iCs w:val="0"/>
      <w:smallCaps w:val="0"/>
      <w:strike w:val="0"/>
      <w:sz w:val="10"/>
      <w:szCs w:val="10"/>
    </w:rPr>
  </w:style>
  <w:style w:type="character" w:customStyle="1" w:styleId="123">
    <w:name w:val="Основной текст (12)"/>
    <w:basedOn w:val="12"/>
    <w:rsid w:val="00D11908"/>
    <w:rPr>
      <w:rFonts w:ascii="Times New Roman" w:eastAsia="Times New Roman" w:hAnsi="Times New Roman" w:cs="Times New Roman"/>
      <w:b w:val="0"/>
      <w:bCs w:val="0"/>
      <w:i w:val="0"/>
      <w:iCs w:val="0"/>
      <w:smallCaps w:val="0"/>
      <w:strike w:val="0"/>
      <w:spacing w:val="0"/>
      <w:sz w:val="14"/>
      <w:szCs w:val="14"/>
    </w:rPr>
  </w:style>
  <w:style w:type="character" w:customStyle="1" w:styleId="251pt">
    <w:name w:val="Основной текст (25) + Интервал 1 pt"/>
    <w:rsid w:val="00D11908"/>
    <w:rPr>
      <w:rFonts w:ascii="Times New Roman" w:eastAsia="Times New Roman" w:hAnsi="Times New Roman" w:cs="Times New Roman"/>
      <w:b w:val="0"/>
      <w:bCs w:val="0"/>
      <w:i w:val="0"/>
      <w:iCs w:val="0"/>
      <w:smallCaps w:val="0"/>
      <w:strike w:val="0"/>
      <w:spacing w:val="20"/>
      <w:sz w:val="21"/>
      <w:szCs w:val="21"/>
      <w:lang w:val="en-US"/>
    </w:rPr>
  </w:style>
  <w:style w:type="character" w:customStyle="1" w:styleId="-1pt">
    <w:name w:val="Основной текст + Интервал -1 pt"/>
    <w:rsid w:val="00D11908"/>
    <w:rPr>
      <w:rFonts w:ascii="Times New Roman" w:eastAsia="Times New Roman" w:hAnsi="Times New Roman" w:cs="Times New Roman"/>
      <w:b w:val="0"/>
      <w:bCs w:val="0"/>
      <w:i w:val="0"/>
      <w:iCs w:val="0"/>
      <w:smallCaps w:val="0"/>
      <w:strike w:val="0"/>
      <w:spacing w:val="-20"/>
      <w:sz w:val="21"/>
      <w:szCs w:val="21"/>
    </w:rPr>
  </w:style>
  <w:style w:type="character" w:customStyle="1" w:styleId="390">
    <w:name w:val="Основной текст (39)_"/>
    <w:rsid w:val="00D11908"/>
    <w:rPr>
      <w:rFonts w:ascii="Times New Roman" w:eastAsia="Times New Roman" w:hAnsi="Times New Roman" w:cs="Times New Roman"/>
      <w:b w:val="0"/>
      <w:bCs w:val="0"/>
      <w:i w:val="0"/>
      <w:iCs w:val="0"/>
      <w:smallCaps w:val="0"/>
      <w:strike w:val="0"/>
      <w:spacing w:val="0"/>
      <w:sz w:val="27"/>
      <w:szCs w:val="27"/>
    </w:rPr>
  </w:style>
  <w:style w:type="character" w:customStyle="1" w:styleId="391">
    <w:name w:val="Основной текст (39)"/>
    <w:basedOn w:val="390"/>
    <w:rsid w:val="00D11908"/>
    <w:rPr>
      <w:rFonts w:ascii="Times New Roman" w:eastAsia="Times New Roman" w:hAnsi="Times New Roman" w:cs="Times New Roman"/>
      <w:b w:val="0"/>
      <w:bCs w:val="0"/>
      <w:i w:val="0"/>
      <w:iCs w:val="0"/>
      <w:smallCaps w:val="0"/>
      <w:strike w:val="0"/>
      <w:spacing w:val="0"/>
      <w:sz w:val="27"/>
      <w:szCs w:val="27"/>
    </w:rPr>
  </w:style>
  <w:style w:type="character" w:customStyle="1" w:styleId="10105pt">
    <w:name w:val="Основной текст (10) + 10.5 pt"/>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12105pt">
    <w:name w:val="Основной текст (12) + 10.5 pt"/>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400">
    <w:name w:val="Основной текст (40)_"/>
    <w:link w:val="401"/>
    <w:rsid w:val="00D11908"/>
    <w:rPr>
      <w:rFonts w:ascii="Times New Roman" w:eastAsia="Times New Roman" w:hAnsi="Times New Roman" w:cs="Times New Roman"/>
      <w:w w:val="150"/>
      <w:sz w:val="16"/>
      <w:szCs w:val="16"/>
      <w:shd w:val="clear" w:color="auto" w:fill="FFFFFF"/>
    </w:rPr>
  </w:style>
  <w:style w:type="paragraph" w:customStyle="1" w:styleId="401">
    <w:name w:val="Основной текст (40)"/>
    <w:basedOn w:val="a"/>
    <w:link w:val="400"/>
    <w:rsid w:val="00D11908"/>
    <w:pPr>
      <w:shd w:val="clear" w:color="auto" w:fill="FFFFFF"/>
      <w:spacing w:line="0" w:lineRule="atLeast"/>
    </w:pPr>
    <w:rPr>
      <w:rFonts w:ascii="Times New Roman" w:eastAsia="Times New Roman" w:hAnsi="Times New Roman" w:cs="Times New Roman"/>
      <w:color w:val="auto"/>
      <w:w w:val="150"/>
      <w:sz w:val="16"/>
      <w:szCs w:val="16"/>
      <w:lang w:eastAsia="en-US"/>
    </w:rPr>
  </w:style>
  <w:style w:type="character" w:customStyle="1" w:styleId="410">
    <w:name w:val="Основной текст (41)_"/>
    <w:link w:val="411"/>
    <w:rsid w:val="00D11908"/>
    <w:rPr>
      <w:rFonts w:ascii="Arial" w:eastAsia="Arial" w:hAnsi="Arial" w:cs="Arial"/>
      <w:sz w:val="20"/>
      <w:szCs w:val="20"/>
      <w:shd w:val="clear" w:color="auto" w:fill="FFFFFF"/>
    </w:rPr>
  </w:style>
  <w:style w:type="paragraph" w:customStyle="1" w:styleId="411">
    <w:name w:val="Основной текст (41)"/>
    <w:basedOn w:val="a"/>
    <w:link w:val="410"/>
    <w:rsid w:val="00D11908"/>
    <w:pPr>
      <w:shd w:val="clear" w:color="auto" w:fill="FFFFFF"/>
      <w:spacing w:line="0" w:lineRule="atLeast"/>
    </w:pPr>
    <w:rPr>
      <w:rFonts w:ascii="Arial" w:eastAsia="Arial" w:hAnsi="Arial" w:cs="Arial"/>
      <w:color w:val="auto"/>
      <w:sz w:val="20"/>
      <w:szCs w:val="20"/>
      <w:lang w:eastAsia="en-US"/>
    </w:rPr>
  </w:style>
  <w:style w:type="character" w:customStyle="1" w:styleId="421">
    <w:name w:val="Основной текст (42)_"/>
    <w:rsid w:val="00D11908"/>
    <w:rPr>
      <w:rFonts w:ascii="Arial" w:eastAsia="Arial" w:hAnsi="Arial" w:cs="Arial"/>
      <w:b w:val="0"/>
      <w:bCs w:val="0"/>
      <w:i w:val="0"/>
      <w:iCs w:val="0"/>
      <w:smallCaps w:val="0"/>
      <w:strike w:val="0"/>
      <w:sz w:val="20"/>
      <w:szCs w:val="20"/>
    </w:rPr>
  </w:style>
  <w:style w:type="character" w:customStyle="1" w:styleId="422">
    <w:name w:val="Основной текст (42)"/>
    <w:basedOn w:val="421"/>
    <w:rsid w:val="00D11908"/>
    <w:rPr>
      <w:rFonts w:ascii="Arial" w:eastAsia="Arial" w:hAnsi="Arial" w:cs="Arial"/>
      <w:b w:val="0"/>
      <w:bCs w:val="0"/>
      <w:i w:val="0"/>
      <w:iCs w:val="0"/>
      <w:smallCaps w:val="0"/>
      <w:strike w:val="0"/>
      <w:sz w:val="20"/>
      <w:szCs w:val="20"/>
    </w:rPr>
  </w:style>
  <w:style w:type="character" w:customStyle="1" w:styleId="432">
    <w:name w:val="Основной текст (43)_"/>
    <w:rsid w:val="00D11908"/>
    <w:rPr>
      <w:rFonts w:ascii="Arial" w:eastAsia="Arial" w:hAnsi="Arial" w:cs="Arial"/>
      <w:b w:val="0"/>
      <w:bCs w:val="0"/>
      <w:i w:val="0"/>
      <w:iCs w:val="0"/>
      <w:smallCaps w:val="0"/>
      <w:strike w:val="0"/>
      <w:sz w:val="21"/>
      <w:szCs w:val="21"/>
    </w:rPr>
  </w:style>
  <w:style w:type="character" w:customStyle="1" w:styleId="433">
    <w:name w:val="Основной текст (43)"/>
    <w:basedOn w:val="432"/>
    <w:rsid w:val="00D11908"/>
    <w:rPr>
      <w:rFonts w:ascii="Arial" w:eastAsia="Arial" w:hAnsi="Arial" w:cs="Arial"/>
      <w:b w:val="0"/>
      <w:bCs w:val="0"/>
      <w:i w:val="0"/>
      <w:iCs w:val="0"/>
      <w:smallCaps w:val="0"/>
      <w:strike w:val="0"/>
      <w:sz w:val="21"/>
      <w:szCs w:val="21"/>
    </w:rPr>
  </w:style>
  <w:style w:type="character" w:customStyle="1" w:styleId="442">
    <w:name w:val="Основной текст (44)_"/>
    <w:rsid w:val="00D11908"/>
    <w:rPr>
      <w:rFonts w:ascii="Arial" w:eastAsia="Arial" w:hAnsi="Arial" w:cs="Arial"/>
      <w:b w:val="0"/>
      <w:bCs w:val="0"/>
      <w:i w:val="0"/>
      <w:iCs w:val="0"/>
      <w:smallCaps w:val="0"/>
      <w:strike w:val="0"/>
      <w:sz w:val="26"/>
      <w:szCs w:val="26"/>
    </w:rPr>
  </w:style>
  <w:style w:type="character" w:customStyle="1" w:styleId="443">
    <w:name w:val="Основной текст (44)"/>
    <w:basedOn w:val="442"/>
    <w:rsid w:val="00D11908"/>
    <w:rPr>
      <w:rFonts w:ascii="Arial" w:eastAsia="Arial" w:hAnsi="Arial" w:cs="Arial"/>
      <w:b w:val="0"/>
      <w:bCs w:val="0"/>
      <w:i w:val="0"/>
      <w:iCs w:val="0"/>
      <w:smallCaps w:val="0"/>
      <w:strike w:val="0"/>
      <w:sz w:val="26"/>
      <w:szCs w:val="26"/>
    </w:rPr>
  </w:style>
  <w:style w:type="character" w:customStyle="1" w:styleId="af">
    <w:name w:val="Подпись к таблице"/>
    <w:basedOn w:val="ab"/>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Arial4pt0pt">
    <w:name w:val="Подпись к таблице + Arial.4 pt.Курсив.Интервал 0 pt"/>
    <w:rsid w:val="00D11908"/>
    <w:rPr>
      <w:rFonts w:ascii="Arial" w:eastAsia="Arial" w:hAnsi="Arial" w:cs="Arial"/>
      <w:b w:val="0"/>
      <w:bCs w:val="0"/>
      <w:i/>
      <w:iCs/>
      <w:smallCaps w:val="0"/>
      <w:strike w:val="0"/>
      <w:spacing w:val="-10"/>
      <w:sz w:val="8"/>
      <w:szCs w:val="8"/>
    </w:rPr>
  </w:style>
  <w:style w:type="character" w:customStyle="1" w:styleId="452">
    <w:name w:val="Основной текст (45)_"/>
    <w:link w:val="453"/>
    <w:rsid w:val="00D11908"/>
    <w:rPr>
      <w:rFonts w:ascii="Arial" w:eastAsia="Arial" w:hAnsi="Arial" w:cs="Arial"/>
      <w:sz w:val="57"/>
      <w:szCs w:val="57"/>
      <w:shd w:val="clear" w:color="auto" w:fill="FFFFFF"/>
    </w:rPr>
  </w:style>
  <w:style w:type="paragraph" w:customStyle="1" w:styleId="453">
    <w:name w:val="Основной текст (45)"/>
    <w:basedOn w:val="a"/>
    <w:link w:val="452"/>
    <w:rsid w:val="00D11908"/>
    <w:pPr>
      <w:shd w:val="clear" w:color="auto" w:fill="FFFFFF"/>
      <w:spacing w:line="0" w:lineRule="atLeast"/>
    </w:pPr>
    <w:rPr>
      <w:rFonts w:ascii="Arial" w:eastAsia="Arial" w:hAnsi="Arial" w:cs="Arial"/>
      <w:color w:val="auto"/>
      <w:sz w:val="57"/>
      <w:szCs w:val="57"/>
      <w:lang w:eastAsia="en-US"/>
    </w:rPr>
  </w:style>
  <w:style w:type="character" w:customStyle="1" w:styleId="3Arial125pt">
    <w:name w:val="Основной текст (3) + Arial.12.5 pt.Не полужирный.Не курсив"/>
    <w:rsid w:val="00D11908"/>
    <w:rPr>
      <w:rFonts w:ascii="Arial" w:eastAsia="Arial" w:hAnsi="Arial" w:cs="Arial"/>
      <w:b/>
      <w:bCs/>
      <w:i/>
      <w:iCs/>
      <w:smallCaps w:val="0"/>
      <w:strike w:val="0"/>
      <w:spacing w:val="0"/>
      <w:sz w:val="25"/>
      <w:szCs w:val="25"/>
    </w:rPr>
  </w:style>
  <w:style w:type="character" w:customStyle="1" w:styleId="290">
    <w:name w:val="Основной текст (29)_"/>
    <w:rsid w:val="00D11908"/>
    <w:rPr>
      <w:rFonts w:ascii="Arial" w:eastAsia="Arial" w:hAnsi="Arial" w:cs="Arial"/>
      <w:b w:val="0"/>
      <w:bCs w:val="0"/>
      <w:i w:val="0"/>
      <w:iCs w:val="0"/>
      <w:smallCaps w:val="0"/>
      <w:strike w:val="0"/>
      <w:sz w:val="22"/>
      <w:szCs w:val="22"/>
    </w:rPr>
  </w:style>
  <w:style w:type="character" w:customStyle="1" w:styleId="291">
    <w:name w:val="Основной текст (29)"/>
    <w:basedOn w:val="290"/>
    <w:rsid w:val="00D11908"/>
    <w:rPr>
      <w:rFonts w:ascii="Arial" w:eastAsia="Arial" w:hAnsi="Arial" w:cs="Arial"/>
      <w:b w:val="0"/>
      <w:bCs w:val="0"/>
      <w:i w:val="0"/>
      <w:iCs w:val="0"/>
      <w:smallCaps w:val="0"/>
      <w:strike w:val="0"/>
      <w:sz w:val="22"/>
      <w:szCs w:val="22"/>
    </w:rPr>
  </w:style>
  <w:style w:type="character" w:customStyle="1" w:styleId="29TimesNewRoman105pt">
    <w:name w:val="Основной текст (29) + Times New Roman.10.5 pt.Не курсив"/>
    <w:rsid w:val="00D11908"/>
    <w:rPr>
      <w:rFonts w:ascii="Times New Roman" w:eastAsia="Times New Roman" w:hAnsi="Times New Roman" w:cs="Times New Roman"/>
      <w:b w:val="0"/>
      <w:bCs w:val="0"/>
      <w:i/>
      <w:iCs/>
      <w:smallCaps w:val="0"/>
      <w:strike w:val="0"/>
      <w:spacing w:val="0"/>
      <w:sz w:val="21"/>
      <w:szCs w:val="21"/>
    </w:rPr>
  </w:style>
  <w:style w:type="character" w:customStyle="1" w:styleId="270">
    <w:name w:val="Основной текст (27)_"/>
    <w:rsid w:val="00D11908"/>
    <w:rPr>
      <w:rFonts w:ascii="Times New Roman" w:eastAsia="Times New Roman" w:hAnsi="Times New Roman" w:cs="Times New Roman"/>
      <w:b w:val="0"/>
      <w:bCs w:val="0"/>
      <w:i w:val="0"/>
      <w:iCs w:val="0"/>
      <w:smallCaps w:val="0"/>
      <w:strike w:val="0"/>
      <w:sz w:val="49"/>
      <w:szCs w:val="49"/>
    </w:rPr>
  </w:style>
  <w:style w:type="character" w:customStyle="1" w:styleId="271">
    <w:name w:val="Основной текст (27)"/>
    <w:basedOn w:val="270"/>
    <w:rsid w:val="00D11908"/>
    <w:rPr>
      <w:rFonts w:ascii="Times New Roman" w:eastAsia="Times New Roman" w:hAnsi="Times New Roman" w:cs="Times New Roman"/>
      <w:b w:val="0"/>
      <w:bCs w:val="0"/>
      <w:i w:val="0"/>
      <w:iCs w:val="0"/>
      <w:smallCaps w:val="0"/>
      <w:strike w:val="0"/>
      <w:sz w:val="49"/>
      <w:szCs w:val="49"/>
    </w:rPr>
  </w:style>
  <w:style w:type="character" w:customStyle="1" w:styleId="300">
    <w:name w:val="Основной текст (30)_"/>
    <w:rsid w:val="00D11908"/>
    <w:rPr>
      <w:rFonts w:ascii="Arial" w:eastAsia="Arial" w:hAnsi="Arial" w:cs="Arial"/>
      <w:b w:val="0"/>
      <w:bCs w:val="0"/>
      <w:i w:val="0"/>
      <w:iCs w:val="0"/>
      <w:smallCaps w:val="0"/>
      <w:strike w:val="0"/>
      <w:spacing w:val="-10"/>
      <w:sz w:val="11"/>
      <w:szCs w:val="11"/>
    </w:rPr>
  </w:style>
  <w:style w:type="character" w:customStyle="1" w:styleId="301">
    <w:name w:val="Основной текст (30)"/>
    <w:basedOn w:val="300"/>
    <w:rsid w:val="00D11908"/>
    <w:rPr>
      <w:rFonts w:ascii="Arial" w:eastAsia="Arial" w:hAnsi="Arial" w:cs="Arial"/>
      <w:b w:val="0"/>
      <w:bCs w:val="0"/>
      <w:i w:val="0"/>
      <w:iCs w:val="0"/>
      <w:smallCaps w:val="0"/>
      <w:strike w:val="0"/>
      <w:spacing w:val="-10"/>
      <w:sz w:val="11"/>
      <w:szCs w:val="11"/>
    </w:rPr>
  </w:style>
  <w:style w:type="character" w:customStyle="1" w:styleId="310">
    <w:name w:val="Основной текст (31)_"/>
    <w:link w:val="311"/>
    <w:rsid w:val="00D11908"/>
    <w:rPr>
      <w:rFonts w:ascii="Arial" w:eastAsia="Arial" w:hAnsi="Arial" w:cs="Arial"/>
      <w:sz w:val="20"/>
      <w:szCs w:val="20"/>
      <w:shd w:val="clear" w:color="auto" w:fill="FFFFFF"/>
    </w:rPr>
  </w:style>
  <w:style w:type="paragraph" w:customStyle="1" w:styleId="311">
    <w:name w:val="Основной текст (31)"/>
    <w:basedOn w:val="a"/>
    <w:link w:val="310"/>
    <w:rsid w:val="00D11908"/>
    <w:pPr>
      <w:shd w:val="clear" w:color="auto" w:fill="FFFFFF"/>
      <w:spacing w:line="0" w:lineRule="atLeast"/>
      <w:jc w:val="both"/>
    </w:pPr>
    <w:rPr>
      <w:rFonts w:ascii="Arial" w:eastAsia="Arial" w:hAnsi="Arial" w:cs="Arial"/>
      <w:color w:val="auto"/>
      <w:sz w:val="20"/>
      <w:szCs w:val="20"/>
      <w:lang w:eastAsia="en-US"/>
    </w:rPr>
  </w:style>
  <w:style w:type="character" w:customStyle="1" w:styleId="280">
    <w:name w:val="Основной текст (28)_"/>
    <w:rsid w:val="00D11908"/>
    <w:rPr>
      <w:rFonts w:ascii="Times New Roman" w:eastAsia="Times New Roman" w:hAnsi="Times New Roman" w:cs="Times New Roman"/>
      <w:b w:val="0"/>
      <w:bCs w:val="0"/>
      <w:i w:val="0"/>
      <w:iCs w:val="0"/>
      <w:smallCaps w:val="0"/>
      <w:strike w:val="0"/>
      <w:sz w:val="48"/>
      <w:szCs w:val="48"/>
    </w:rPr>
  </w:style>
  <w:style w:type="character" w:customStyle="1" w:styleId="281">
    <w:name w:val="Основной текст (28)"/>
    <w:basedOn w:val="280"/>
    <w:rsid w:val="00D11908"/>
    <w:rPr>
      <w:rFonts w:ascii="Times New Roman" w:eastAsia="Times New Roman" w:hAnsi="Times New Roman" w:cs="Times New Roman"/>
      <w:b w:val="0"/>
      <w:bCs w:val="0"/>
      <w:i w:val="0"/>
      <w:iCs w:val="0"/>
      <w:smallCaps w:val="0"/>
      <w:strike w:val="0"/>
      <w:sz w:val="48"/>
      <w:szCs w:val="48"/>
    </w:rPr>
  </w:style>
  <w:style w:type="character" w:customStyle="1" w:styleId="262">
    <w:name w:val="Основной текст (26)_"/>
    <w:rsid w:val="00D11908"/>
    <w:rPr>
      <w:rFonts w:ascii="Arial" w:eastAsia="Arial" w:hAnsi="Arial" w:cs="Arial"/>
      <w:b w:val="0"/>
      <w:bCs w:val="0"/>
      <w:i w:val="0"/>
      <w:iCs w:val="0"/>
      <w:smallCaps w:val="0"/>
      <w:strike w:val="0"/>
      <w:sz w:val="8"/>
      <w:szCs w:val="8"/>
    </w:rPr>
  </w:style>
  <w:style w:type="character" w:customStyle="1" w:styleId="263">
    <w:name w:val="Основной текст (26)"/>
    <w:basedOn w:val="262"/>
    <w:rsid w:val="00D11908"/>
    <w:rPr>
      <w:rFonts w:ascii="Arial" w:eastAsia="Arial" w:hAnsi="Arial" w:cs="Arial"/>
      <w:b w:val="0"/>
      <w:bCs w:val="0"/>
      <w:i w:val="0"/>
      <w:iCs w:val="0"/>
      <w:smallCaps w:val="0"/>
      <w:strike w:val="0"/>
      <w:sz w:val="8"/>
      <w:szCs w:val="8"/>
    </w:rPr>
  </w:style>
  <w:style w:type="character" w:customStyle="1" w:styleId="322">
    <w:name w:val="Основной текст (32)_"/>
    <w:rsid w:val="00D11908"/>
    <w:rPr>
      <w:rFonts w:ascii="Arial" w:eastAsia="Arial" w:hAnsi="Arial" w:cs="Arial"/>
      <w:b w:val="0"/>
      <w:bCs w:val="0"/>
      <w:i w:val="0"/>
      <w:iCs w:val="0"/>
      <w:smallCaps w:val="0"/>
      <w:strike w:val="0"/>
      <w:sz w:val="20"/>
      <w:szCs w:val="20"/>
    </w:rPr>
  </w:style>
  <w:style w:type="character" w:customStyle="1" w:styleId="323">
    <w:name w:val="Основной текст (32)"/>
    <w:basedOn w:val="322"/>
    <w:rsid w:val="00D11908"/>
    <w:rPr>
      <w:rFonts w:ascii="Arial" w:eastAsia="Arial" w:hAnsi="Arial" w:cs="Arial"/>
      <w:b w:val="0"/>
      <w:bCs w:val="0"/>
      <w:i w:val="0"/>
      <w:iCs w:val="0"/>
      <w:smallCaps w:val="0"/>
      <w:strike w:val="0"/>
      <w:sz w:val="20"/>
      <w:szCs w:val="20"/>
    </w:rPr>
  </w:style>
  <w:style w:type="character" w:customStyle="1" w:styleId="460">
    <w:name w:val="Основной текст (46)_"/>
    <w:rsid w:val="00D11908"/>
    <w:rPr>
      <w:rFonts w:ascii="Arial" w:eastAsia="Arial" w:hAnsi="Arial" w:cs="Arial"/>
      <w:b w:val="0"/>
      <w:bCs w:val="0"/>
      <w:i w:val="0"/>
      <w:iCs w:val="0"/>
      <w:smallCaps w:val="0"/>
      <w:strike w:val="0"/>
      <w:spacing w:val="30"/>
      <w:sz w:val="18"/>
      <w:szCs w:val="18"/>
    </w:rPr>
  </w:style>
  <w:style w:type="character" w:customStyle="1" w:styleId="461">
    <w:name w:val="Основной текст (46)"/>
    <w:basedOn w:val="460"/>
    <w:rsid w:val="00D11908"/>
    <w:rPr>
      <w:rFonts w:ascii="Arial" w:eastAsia="Arial" w:hAnsi="Arial" w:cs="Arial"/>
      <w:b w:val="0"/>
      <w:bCs w:val="0"/>
      <w:i w:val="0"/>
      <w:iCs w:val="0"/>
      <w:smallCaps w:val="0"/>
      <w:strike w:val="0"/>
      <w:spacing w:val="30"/>
      <w:sz w:val="18"/>
      <w:szCs w:val="18"/>
    </w:rPr>
  </w:style>
  <w:style w:type="character" w:customStyle="1" w:styleId="470">
    <w:name w:val="Основной текст (47)_"/>
    <w:rsid w:val="00D11908"/>
    <w:rPr>
      <w:rFonts w:ascii="Arial" w:eastAsia="Arial" w:hAnsi="Arial" w:cs="Arial"/>
      <w:b w:val="0"/>
      <w:bCs w:val="0"/>
      <w:i w:val="0"/>
      <w:iCs w:val="0"/>
      <w:smallCaps w:val="0"/>
      <w:strike w:val="0"/>
      <w:spacing w:val="30"/>
      <w:sz w:val="18"/>
      <w:szCs w:val="18"/>
    </w:rPr>
  </w:style>
  <w:style w:type="character" w:customStyle="1" w:styleId="471">
    <w:name w:val="Основной текст (47)"/>
    <w:basedOn w:val="470"/>
    <w:rsid w:val="00D11908"/>
    <w:rPr>
      <w:rFonts w:ascii="Arial" w:eastAsia="Arial" w:hAnsi="Arial" w:cs="Arial"/>
      <w:b w:val="0"/>
      <w:bCs w:val="0"/>
      <w:i w:val="0"/>
      <w:iCs w:val="0"/>
      <w:smallCaps w:val="0"/>
      <w:strike w:val="0"/>
      <w:spacing w:val="30"/>
      <w:sz w:val="18"/>
      <w:szCs w:val="18"/>
    </w:rPr>
  </w:style>
  <w:style w:type="character" w:customStyle="1" w:styleId="162">
    <w:name w:val="Заголовок №1 (6)_"/>
    <w:link w:val="163"/>
    <w:rsid w:val="00D11908"/>
    <w:rPr>
      <w:rFonts w:ascii="Arial" w:eastAsia="Arial" w:hAnsi="Arial" w:cs="Arial"/>
      <w:sz w:val="30"/>
      <w:szCs w:val="30"/>
      <w:shd w:val="clear" w:color="auto" w:fill="FFFFFF"/>
    </w:rPr>
  </w:style>
  <w:style w:type="paragraph" w:customStyle="1" w:styleId="163">
    <w:name w:val="Заголовок №1 (6)"/>
    <w:basedOn w:val="a"/>
    <w:link w:val="162"/>
    <w:rsid w:val="00D11908"/>
    <w:pPr>
      <w:shd w:val="clear" w:color="auto" w:fill="FFFFFF"/>
      <w:spacing w:after="180" w:line="0" w:lineRule="atLeast"/>
      <w:jc w:val="center"/>
      <w:outlineLvl w:val="0"/>
    </w:pPr>
    <w:rPr>
      <w:rFonts w:ascii="Arial" w:eastAsia="Arial" w:hAnsi="Arial" w:cs="Arial"/>
      <w:color w:val="auto"/>
      <w:sz w:val="30"/>
      <w:szCs w:val="30"/>
      <w:lang w:eastAsia="en-US"/>
    </w:rPr>
  </w:style>
  <w:style w:type="character" w:customStyle="1" w:styleId="57">
    <w:name w:val="Заголовок №5_"/>
    <w:link w:val="58"/>
    <w:rsid w:val="00D11908"/>
    <w:rPr>
      <w:rFonts w:ascii="Arial" w:eastAsia="Arial" w:hAnsi="Arial" w:cs="Arial"/>
      <w:sz w:val="23"/>
      <w:szCs w:val="23"/>
      <w:shd w:val="clear" w:color="auto" w:fill="FFFFFF"/>
    </w:rPr>
  </w:style>
  <w:style w:type="paragraph" w:customStyle="1" w:styleId="58">
    <w:name w:val="Заголовок №5"/>
    <w:basedOn w:val="a"/>
    <w:link w:val="57"/>
    <w:rsid w:val="00D11908"/>
    <w:pPr>
      <w:shd w:val="clear" w:color="auto" w:fill="FFFFFF"/>
      <w:spacing w:before="180" w:after="540" w:line="0" w:lineRule="atLeast"/>
      <w:ind w:hanging="360"/>
      <w:jc w:val="center"/>
      <w:outlineLvl w:val="4"/>
    </w:pPr>
    <w:rPr>
      <w:rFonts w:ascii="Arial" w:eastAsia="Arial" w:hAnsi="Arial" w:cs="Arial"/>
      <w:color w:val="auto"/>
      <w:sz w:val="23"/>
      <w:szCs w:val="23"/>
      <w:lang w:eastAsia="en-US"/>
    </w:rPr>
  </w:style>
  <w:style w:type="character" w:customStyle="1" w:styleId="520">
    <w:name w:val="Заголовок №5 (2)_"/>
    <w:link w:val="521"/>
    <w:rsid w:val="00D11908"/>
    <w:rPr>
      <w:rFonts w:ascii="Arial" w:eastAsia="Arial" w:hAnsi="Arial" w:cs="Arial"/>
      <w:shd w:val="clear" w:color="auto" w:fill="FFFFFF"/>
    </w:rPr>
  </w:style>
  <w:style w:type="paragraph" w:customStyle="1" w:styleId="521">
    <w:name w:val="Заголовок №5 (2)"/>
    <w:basedOn w:val="a"/>
    <w:link w:val="520"/>
    <w:rsid w:val="00D11908"/>
    <w:pPr>
      <w:shd w:val="clear" w:color="auto" w:fill="FFFFFF"/>
      <w:spacing w:before="540" w:after="360" w:line="418" w:lineRule="exact"/>
      <w:ind w:hanging="360"/>
      <w:jc w:val="center"/>
      <w:outlineLvl w:val="4"/>
    </w:pPr>
    <w:rPr>
      <w:rFonts w:ascii="Arial" w:eastAsia="Arial" w:hAnsi="Arial" w:cs="Arial"/>
      <w:color w:val="auto"/>
      <w:sz w:val="22"/>
      <w:szCs w:val="22"/>
      <w:lang w:eastAsia="en-US"/>
    </w:rPr>
  </w:style>
  <w:style w:type="character" w:customStyle="1" w:styleId="52115pt">
    <w:name w:val="Заголовок №5 (2) + 11.5 pt.Не курсив"/>
    <w:rsid w:val="00D11908"/>
    <w:rPr>
      <w:rFonts w:ascii="Arial" w:eastAsia="Arial" w:hAnsi="Arial" w:cs="Arial"/>
      <w:i/>
      <w:iCs/>
      <w:sz w:val="23"/>
      <w:szCs w:val="23"/>
      <w:shd w:val="clear" w:color="auto" w:fill="FFFFFF"/>
    </w:rPr>
  </w:style>
  <w:style w:type="character" w:customStyle="1" w:styleId="480">
    <w:name w:val="Основной текст (48)_"/>
    <w:link w:val="481"/>
    <w:rsid w:val="00D11908"/>
    <w:rPr>
      <w:rFonts w:ascii="Arial" w:eastAsia="Arial" w:hAnsi="Arial" w:cs="Arial"/>
      <w:shd w:val="clear" w:color="auto" w:fill="FFFFFF"/>
    </w:rPr>
  </w:style>
  <w:style w:type="paragraph" w:customStyle="1" w:styleId="481">
    <w:name w:val="Основной текст (48)"/>
    <w:basedOn w:val="a"/>
    <w:link w:val="480"/>
    <w:rsid w:val="00D11908"/>
    <w:pPr>
      <w:shd w:val="clear" w:color="auto" w:fill="FFFFFF"/>
      <w:spacing w:after="360" w:line="413" w:lineRule="exact"/>
      <w:ind w:hanging="380"/>
      <w:jc w:val="both"/>
    </w:pPr>
    <w:rPr>
      <w:rFonts w:ascii="Arial" w:eastAsia="Arial" w:hAnsi="Arial" w:cs="Arial"/>
      <w:color w:val="auto"/>
      <w:sz w:val="22"/>
      <w:szCs w:val="22"/>
      <w:lang w:eastAsia="en-US"/>
    </w:rPr>
  </w:style>
  <w:style w:type="character" w:customStyle="1" w:styleId="482">
    <w:name w:val="Основной текст (48) + Полужирный.Курсив"/>
    <w:rsid w:val="00D11908"/>
    <w:rPr>
      <w:rFonts w:ascii="Arial" w:eastAsia="Arial" w:hAnsi="Arial" w:cs="Arial"/>
      <w:b/>
      <w:bCs/>
      <w:i/>
      <w:iCs/>
      <w:shd w:val="clear" w:color="auto" w:fill="FFFFFF"/>
    </w:rPr>
  </w:style>
  <w:style w:type="character" w:customStyle="1" w:styleId="490">
    <w:name w:val="Основной текст (49)_"/>
    <w:link w:val="491"/>
    <w:rsid w:val="00D11908"/>
    <w:rPr>
      <w:rFonts w:ascii="Arial" w:eastAsia="Arial" w:hAnsi="Arial" w:cs="Arial"/>
      <w:shd w:val="clear" w:color="auto" w:fill="FFFFFF"/>
    </w:rPr>
  </w:style>
  <w:style w:type="paragraph" w:customStyle="1" w:styleId="491">
    <w:name w:val="Основной текст (49)"/>
    <w:basedOn w:val="a"/>
    <w:link w:val="490"/>
    <w:rsid w:val="00D11908"/>
    <w:pPr>
      <w:shd w:val="clear" w:color="auto" w:fill="FFFFFF"/>
      <w:spacing w:before="480" w:after="480" w:line="0" w:lineRule="atLeast"/>
      <w:ind w:hanging="260"/>
      <w:jc w:val="both"/>
    </w:pPr>
    <w:rPr>
      <w:rFonts w:ascii="Arial" w:eastAsia="Arial" w:hAnsi="Arial" w:cs="Arial"/>
      <w:color w:val="auto"/>
      <w:sz w:val="22"/>
      <w:szCs w:val="22"/>
      <w:lang w:eastAsia="en-US"/>
    </w:rPr>
  </w:style>
  <w:style w:type="character" w:customStyle="1" w:styleId="500">
    <w:name w:val="Основной текст (50)_"/>
    <w:link w:val="501"/>
    <w:rsid w:val="00D11908"/>
    <w:rPr>
      <w:rFonts w:ascii="Arial" w:eastAsia="Arial" w:hAnsi="Arial" w:cs="Arial"/>
      <w:sz w:val="23"/>
      <w:szCs w:val="23"/>
      <w:shd w:val="clear" w:color="auto" w:fill="FFFFFF"/>
    </w:rPr>
  </w:style>
  <w:style w:type="paragraph" w:customStyle="1" w:styleId="501">
    <w:name w:val="Основной текст (50)"/>
    <w:basedOn w:val="a"/>
    <w:link w:val="500"/>
    <w:rsid w:val="00D11908"/>
    <w:pPr>
      <w:shd w:val="clear" w:color="auto" w:fill="FFFFFF"/>
      <w:spacing w:before="480" w:line="413" w:lineRule="exact"/>
      <w:ind w:hanging="260"/>
      <w:jc w:val="both"/>
    </w:pPr>
    <w:rPr>
      <w:rFonts w:ascii="Arial" w:eastAsia="Arial" w:hAnsi="Arial" w:cs="Arial"/>
      <w:color w:val="auto"/>
      <w:sz w:val="23"/>
      <w:szCs w:val="23"/>
      <w:lang w:eastAsia="en-US"/>
    </w:rPr>
  </w:style>
  <w:style w:type="character" w:customStyle="1" w:styleId="522">
    <w:name w:val="Заголовок №5 (2) + Не полужирный.Не курсив"/>
    <w:rsid w:val="00D11908"/>
    <w:rPr>
      <w:rFonts w:ascii="Arial" w:eastAsia="Arial" w:hAnsi="Arial" w:cs="Arial"/>
      <w:b/>
      <w:bCs/>
      <w:i/>
      <w:iCs/>
      <w:shd w:val="clear" w:color="auto" w:fill="FFFFFF"/>
    </w:rPr>
  </w:style>
  <w:style w:type="character" w:customStyle="1" w:styleId="511pt">
    <w:name w:val="Заголовок №5 + 11 pt.Курсив"/>
    <w:rsid w:val="00D11908"/>
    <w:rPr>
      <w:rFonts w:ascii="Arial" w:eastAsia="Arial" w:hAnsi="Arial" w:cs="Arial"/>
      <w:i/>
      <w:iCs/>
      <w:sz w:val="22"/>
      <w:szCs w:val="22"/>
      <w:shd w:val="clear" w:color="auto" w:fill="FFFFFF"/>
    </w:rPr>
  </w:style>
  <w:style w:type="character" w:customStyle="1" w:styleId="730">
    <w:name w:val="Заголовок №7 (3)_"/>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731">
    <w:name w:val="Заголовок №7 (3)"/>
    <w:basedOn w:val="730"/>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73105pt">
    <w:name w:val="Заголовок №7 (3) + 10.5 pt"/>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211pt0">
    <w:name w:val="Основной текст (2) + 11 pt.Курсив"/>
    <w:rsid w:val="00D11908"/>
    <w:rPr>
      <w:rFonts w:ascii="Times New Roman" w:eastAsia="Times New Roman" w:hAnsi="Times New Roman" w:cs="Times New Roman"/>
      <w:b w:val="0"/>
      <w:bCs w:val="0"/>
      <w:i/>
      <w:iCs/>
      <w:smallCaps w:val="0"/>
      <w:strike w:val="0"/>
      <w:spacing w:val="0"/>
      <w:sz w:val="22"/>
      <w:szCs w:val="22"/>
    </w:rPr>
  </w:style>
  <w:style w:type="character" w:customStyle="1" w:styleId="510">
    <w:name w:val="Основной текст (51)_"/>
    <w:link w:val="511"/>
    <w:rsid w:val="00D11908"/>
    <w:rPr>
      <w:rFonts w:ascii="Times New Roman" w:eastAsia="Times New Roman" w:hAnsi="Times New Roman" w:cs="Times New Roman"/>
      <w:sz w:val="25"/>
      <w:szCs w:val="25"/>
      <w:shd w:val="clear" w:color="auto" w:fill="FFFFFF"/>
    </w:rPr>
  </w:style>
  <w:style w:type="paragraph" w:customStyle="1" w:styleId="511">
    <w:name w:val="Основной текст (51)"/>
    <w:basedOn w:val="a"/>
    <w:link w:val="510"/>
    <w:rsid w:val="00D11908"/>
    <w:pPr>
      <w:shd w:val="clear" w:color="auto" w:fill="FFFFFF"/>
      <w:spacing w:line="0" w:lineRule="atLeast"/>
    </w:pPr>
    <w:rPr>
      <w:rFonts w:ascii="Times New Roman" w:eastAsia="Times New Roman" w:hAnsi="Times New Roman" w:cs="Times New Roman"/>
      <w:color w:val="auto"/>
      <w:sz w:val="25"/>
      <w:szCs w:val="25"/>
      <w:lang w:eastAsia="en-US"/>
    </w:rPr>
  </w:style>
  <w:style w:type="character" w:customStyle="1" w:styleId="540">
    <w:name w:val="Заголовок №5 (4)_"/>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541">
    <w:name w:val="Заголовок №5 (4)"/>
    <w:basedOn w:val="540"/>
    <w:rsid w:val="00D11908"/>
    <w:rPr>
      <w:rFonts w:ascii="Times New Roman" w:eastAsia="Times New Roman" w:hAnsi="Times New Roman" w:cs="Times New Roman"/>
      <w:b w:val="0"/>
      <w:bCs w:val="0"/>
      <w:i w:val="0"/>
      <w:iCs w:val="0"/>
      <w:smallCaps w:val="0"/>
      <w:strike w:val="0"/>
      <w:spacing w:val="0"/>
      <w:sz w:val="25"/>
      <w:szCs w:val="25"/>
    </w:rPr>
  </w:style>
  <w:style w:type="character" w:customStyle="1" w:styleId="54105pt">
    <w:name w:val="Заголовок №5 (4) + 10.5 pt"/>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550">
    <w:name w:val="Заголовок №5 (5)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551">
    <w:name w:val="Заголовок №5 (5) + Полужирный"/>
    <w:rsid w:val="00D11908"/>
    <w:rPr>
      <w:rFonts w:ascii="Times New Roman" w:eastAsia="Times New Roman" w:hAnsi="Times New Roman" w:cs="Times New Roman"/>
      <w:b/>
      <w:bCs/>
      <w:i w:val="0"/>
      <w:iCs w:val="0"/>
      <w:smallCaps w:val="0"/>
      <w:strike w:val="0"/>
      <w:spacing w:val="0"/>
      <w:sz w:val="21"/>
      <w:szCs w:val="21"/>
    </w:rPr>
  </w:style>
  <w:style w:type="character" w:customStyle="1" w:styleId="552">
    <w:name w:val="Заголовок №5 (5)"/>
    <w:basedOn w:val="550"/>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530">
    <w:name w:val="Заголовок №5 (3) + Не полужирный"/>
    <w:rsid w:val="00D11908"/>
    <w:rPr>
      <w:rFonts w:ascii="Times New Roman" w:eastAsia="Times New Roman" w:hAnsi="Times New Roman" w:cs="Times New Roman"/>
      <w:b/>
      <w:bCs/>
      <w:i w:val="0"/>
      <w:iCs w:val="0"/>
      <w:smallCaps w:val="0"/>
      <w:strike w:val="0"/>
      <w:spacing w:val="0"/>
      <w:sz w:val="21"/>
      <w:szCs w:val="21"/>
    </w:rPr>
  </w:style>
  <w:style w:type="character" w:customStyle="1" w:styleId="523">
    <w:name w:val="Основной текст (52)_"/>
    <w:rsid w:val="00D11908"/>
    <w:rPr>
      <w:rFonts w:ascii="Times New Roman" w:eastAsia="Times New Roman" w:hAnsi="Times New Roman" w:cs="Times New Roman"/>
      <w:b w:val="0"/>
      <w:bCs w:val="0"/>
      <w:i w:val="0"/>
      <w:iCs w:val="0"/>
      <w:smallCaps w:val="0"/>
      <w:strike w:val="0"/>
      <w:spacing w:val="0"/>
      <w:w w:val="150"/>
      <w:sz w:val="27"/>
      <w:szCs w:val="27"/>
    </w:rPr>
  </w:style>
  <w:style w:type="character" w:customStyle="1" w:styleId="4b">
    <w:name w:val="Оглавление 4 Знак"/>
    <w:link w:val="4c"/>
    <w:rsid w:val="00D11908"/>
    <w:rPr>
      <w:rFonts w:ascii="Times New Roman" w:eastAsia="Times New Roman" w:hAnsi="Times New Roman" w:cs="Times New Roman"/>
      <w:sz w:val="24"/>
      <w:szCs w:val="24"/>
      <w:shd w:val="clear" w:color="auto" w:fill="FFFFFF"/>
    </w:rPr>
  </w:style>
  <w:style w:type="paragraph" w:styleId="4c">
    <w:name w:val="toc 4"/>
    <w:basedOn w:val="a"/>
    <w:link w:val="4b"/>
    <w:autoRedefine/>
    <w:uiPriority w:val="39"/>
    <w:rsid w:val="00D11908"/>
    <w:pPr>
      <w:shd w:val="clear" w:color="auto" w:fill="FFFFFF"/>
      <w:spacing w:before="60" w:after="60" w:line="0" w:lineRule="atLeast"/>
    </w:pPr>
    <w:rPr>
      <w:rFonts w:ascii="Times New Roman" w:eastAsia="Times New Roman" w:hAnsi="Times New Roman" w:cs="Times New Roman"/>
      <w:color w:val="auto"/>
      <w:lang w:eastAsia="en-US"/>
    </w:rPr>
  </w:style>
  <w:style w:type="character" w:customStyle="1" w:styleId="65">
    <w:name w:val="Оглавление (6)"/>
    <w:basedOn w:val="4b"/>
    <w:rsid w:val="00D11908"/>
    <w:rPr>
      <w:rFonts w:ascii="Times New Roman" w:eastAsia="Times New Roman" w:hAnsi="Times New Roman" w:cs="Times New Roman"/>
      <w:sz w:val="24"/>
      <w:szCs w:val="24"/>
      <w:shd w:val="clear" w:color="auto" w:fill="FFFFFF"/>
    </w:rPr>
  </w:style>
  <w:style w:type="character" w:customStyle="1" w:styleId="531">
    <w:name w:val="Заголовок №5 (3)"/>
    <w:basedOn w:val="53"/>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13pt">
    <w:name w:val="Колонтитул + 13 pt.Полужирный"/>
    <w:rsid w:val="00D11908"/>
    <w:rPr>
      <w:rFonts w:ascii="Times New Roman" w:eastAsia="Times New Roman" w:hAnsi="Times New Roman" w:cs="Times New Roman"/>
      <w:b/>
      <w:bCs/>
      <w:spacing w:val="0"/>
      <w:sz w:val="26"/>
      <w:szCs w:val="26"/>
      <w:shd w:val="clear" w:color="auto" w:fill="FFFFFF"/>
    </w:rPr>
  </w:style>
  <w:style w:type="character" w:customStyle="1" w:styleId="95pt0pt">
    <w:name w:val="Колонтитул + 9.5 pt.Интервал 0 pt"/>
    <w:rsid w:val="00D11908"/>
    <w:rPr>
      <w:rFonts w:ascii="Times New Roman" w:eastAsia="Times New Roman" w:hAnsi="Times New Roman" w:cs="Times New Roman"/>
      <w:spacing w:val="-10"/>
      <w:sz w:val="19"/>
      <w:szCs w:val="19"/>
      <w:shd w:val="clear" w:color="auto" w:fill="FFFFFF"/>
    </w:rPr>
  </w:style>
  <w:style w:type="character" w:customStyle="1" w:styleId="Dotum10pt-1pt">
    <w:name w:val="Основной текст + Dotum.10 pt.Интервал -1 pt"/>
    <w:rsid w:val="00D11908"/>
    <w:rPr>
      <w:rFonts w:ascii="Dotum" w:eastAsia="Dotum" w:hAnsi="Dotum" w:cs="Dotum"/>
      <w:b w:val="0"/>
      <w:bCs w:val="0"/>
      <w:i w:val="0"/>
      <w:iCs w:val="0"/>
      <w:smallCaps w:val="0"/>
      <w:strike w:val="0"/>
      <w:spacing w:val="-20"/>
      <w:w w:val="100"/>
      <w:sz w:val="20"/>
      <w:szCs w:val="20"/>
    </w:rPr>
  </w:style>
  <w:style w:type="character" w:customStyle="1" w:styleId="462">
    <w:name w:val="Заголовок №4 (6)_"/>
    <w:rsid w:val="00D11908"/>
    <w:rPr>
      <w:rFonts w:ascii="Times New Roman" w:eastAsia="Times New Roman" w:hAnsi="Times New Roman" w:cs="Times New Roman"/>
      <w:b w:val="0"/>
      <w:bCs w:val="0"/>
      <w:i w:val="0"/>
      <w:iCs w:val="0"/>
      <w:smallCaps w:val="0"/>
      <w:strike w:val="0"/>
      <w:spacing w:val="0"/>
      <w:sz w:val="29"/>
      <w:szCs w:val="29"/>
    </w:rPr>
  </w:style>
  <w:style w:type="character" w:customStyle="1" w:styleId="463">
    <w:name w:val="Заголовок №4 (6)"/>
    <w:basedOn w:val="462"/>
    <w:rsid w:val="00D11908"/>
    <w:rPr>
      <w:rFonts w:ascii="Times New Roman" w:eastAsia="Times New Roman" w:hAnsi="Times New Roman" w:cs="Times New Roman"/>
      <w:b w:val="0"/>
      <w:bCs w:val="0"/>
      <w:i w:val="0"/>
      <w:iCs w:val="0"/>
      <w:smallCaps w:val="0"/>
      <w:strike w:val="0"/>
      <w:spacing w:val="0"/>
      <w:sz w:val="29"/>
      <w:szCs w:val="29"/>
    </w:rPr>
  </w:style>
  <w:style w:type="character" w:customStyle="1" w:styleId="46105pt">
    <w:name w:val="Заголовок №4 (6) + 10.5 pt.Не малые прописные"/>
    <w:rsid w:val="00D11908"/>
    <w:rPr>
      <w:rFonts w:ascii="Times New Roman" w:eastAsia="Times New Roman" w:hAnsi="Times New Roman" w:cs="Times New Roman"/>
      <w:b w:val="0"/>
      <w:bCs w:val="0"/>
      <w:i w:val="0"/>
      <w:iCs w:val="0"/>
      <w:smallCaps/>
      <w:strike w:val="0"/>
      <w:spacing w:val="0"/>
      <w:sz w:val="21"/>
      <w:szCs w:val="21"/>
    </w:rPr>
  </w:style>
  <w:style w:type="character" w:customStyle="1" w:styleId="7pt">
    <w:name w:val="Основной текст + 7 pt.Полужирный"/>
    <w:rsid w:val="00D11908"/>
    <w:rPr>
      <w:rFonts w:ascii="Times New Roman" w:eastAsia="Times New Roman" w:hAnsi="Times New Roman" w:cs="Times New Roman"/>
      <w:b/>
      <w:bCs/>
      <w:i w:val="0"/>
      <w:iCs w:val="0"/>
      <w:smallCaps w:val="0"/>
      <w:strike w:val="0"/>
      <w:spacing w:val="0"/>
      <w:sz w:val="14"/>
      <w:szCs w:val="14"/>
    </w:rPr>
  </w:style>
  <w:style w:type="character" w:customStyle="1" w:styleId="3e">
    <w:name w:val="Оглавление (3) + Не полужирный"/>
    <w:rsid w:val="00D11908"/>
    <w:rPr>
      <w:rFonts w:ascii="Times New Roman" w:eastAsia="Times New Roman" w:hAnsi="Times New Roman" w:cs="Times New Roman"/>
      <w:b/>
      <w:bCs/>
      <w:sz w:val="21"/>
      <w:szCs w:val="21"/>
      <w:shd w:val="clear" w:color="auto" w:fill="FFFFFF"/>
    </w:rPr>
  </w:style>
  <w:style w:type="character" w:customStyle="1" w:styleId="532">
    <w:name w:val="Основной текст (53)_"/>
    <w:rsid w:val="00D11908"/>
    <w:rPr>
      <w:rFonts w:ascii="Times New Roman" w:eastAsia="Times New Roman" w:hAnsi="Times New Roman" w:cs="Times New Roman"/>
      <w:b w:val="0"/>
      <w:bCs w:val="0"/>
      <w:i w:val="0"/>
      <w:iCs w:val="0"/>
      <w:smallCaps w:val="0"/>
      <w:strike w:val="0"/>
      <w:spacing w:val="0"/>
      <w:sz w:val="58"/>
      <w:szCs w:val="58"/>
    </w:rPr>
  </w:style>
  <w:style w:type="character" w:customStyle="1" w:styleId="533">
    <w:name w:val="Основной текст (53)"/>
    <w:basedOn w:val="532"/>
    <w:rsid w:val="00D11908"/>
    <w:rPr>
      <w:rFonts w:ascii="Times New Roman" w:eastAsia="Times New Roman" w:hAnsi="Times New Roman" w:cs="Times New Roman"/>
      <w:b w:val="0"/>
      <w:bCs w:val="0"/>
      <w:i w:val="0"/>
      <w:iCs w:val="0"/>
      <w:smallCaps w:val="0"/>
      <w:strike w:val="0"/>
      <w:spacing w:val="0"/>
      <w:sz w:val="58"/>
      <w:szCs w:val="58"/>
    </w:rPr>
  </w:style>
  <w:style w:type="character" w:customStyle="1" w:styleId="524">
    <w:name w:val="Основной текст (52)"/>
    <w:basedOn w:val="523"/>
    <w:rsid w:val="00D11908"/>
    <w:rPr>
      <w:rFonts w:ascii="Times New Roman" w:eastAsia="Times New Roman" w:hAnsi="Times New Roman" w:cs="Times New Roman"/>
      <w:b w:val="0"/>
      <w:bCs w:val="0"/>
      <w:i w:val="0"/>
      <w:iCs w:val="0"/>
      <w:smallCaps w:val="0"/>
      <w:strike w:val="0"/>
      <w:spacing w:val="0"/>
      <w:w w:val="150"/>
      <w:sz w:val="27"/>
      <w:szCs w:val="27"/>
    </w:rPr>
  </w:style>
  <w:style w:type="character" w:customStyle="1" w:styleId="342">
    <w:name w:val="Заголовок №3 (4)_"/>
    <w:rsid w:val="00D11908"/>
    <w:rPr>
      <w:rFonts w:ascii="Times New Roman" w:eastAsia="Times New Roman" w:hAnsi="Times New Roman" w:cs="Times New Roman"/>
      <w:b w:val="0"/>
      <w:bCs w:val="0"/>
      <w:i w:val="0"/>
      <w:iCs w:val="0"/>
      <w:smallCaps w:val="0"/>
      <w:strike w:val="0"/>
      <w:spacing w:val="0"/>
      <w:sz w:val="24"/>
      <w:szCs w:val="24"/>
    </w:rPr>
  </w:style>
  <w:style w:type="character" w:customStyle="1" w:styleId="343">
    <w:name w:val="Заголовок №3 (4)"/>
    <w:basedOn w:val="342"/>
    <w:rsid w:val="00D11908"/>
    <w:rPr>
      <w:rFonts w:ascii="Times New Roman" w:eastAsia="Times New Roman" w:hAnsi="Times New Roman" w:cs="Times New Roman"/>
      <w:b w:val="0"/>
      <w:bCs w:val="0"/>
      <w:i w:val="0"/>
      <w:iCs w:val="0"/>
      <w:smallCaps w:val="0"/>
      <w:strike w:val="0"/>
      <w:spacing w:val="0"/>
      <w:sz w:val="24"/>
      <w:szCs w:val="24"/>
    </w:rPr>
  </w:style>
  <w:style w:type="character" w:customStyle="1" w:styleId="560">
    <w:name w:val="Заголовок №5 (6)_"/>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561">
    <w:name w:val="Заголовок №5 (6)"/>
    <w:basedOn w:val="560"/>
    <w:rsid w:val="00D11908"/>
    <w:rPr>
      <w:rFonts w:ascii="Times New Roman" w:eastAsia="Times New Roman" w:hAnsi="Times New Roman" w:cs="Times New Roman"/>
      <w:b w:val="0"/>
      <w:bCs w:val="0"/>
      <w:i w:val="0"/>
      <w:iCs w:val="0"/>
      <w:smallCaps w:val="0"/>
      <w:strike w:val="0"/>
      <w:spacing w:val="0"/>
      <w:sz w:val="21"/>
      <w:szCs w:val="21"/>
    </w:rPr>
  </w:style>
  <w:style w:type="character" w:customStyle="1" w:styleId="272">
    <w:name w:val="Заголовок №2 (7)_"/>
    <w:link w:val="273"/>
    <w:rsid w:val="00D11908"/>
    <w:rPr>
      <w:rFonts w:ascii="Times New Roman" w:eastAsia="Times New Roman" w:hAnsi="Times New Roman" w:cs="Times New Roman"/>
      <w:spacing w:val="30"/>
      <w:sz w:val="56"/>
      <w:szCs w:val="56"/>
      <w:shd w:val="clear" w:color="auto" w:fill="FFFFFF"/>
    </w:rPr>
  </w:style>
  <w:style w:type="paragraph" w:customStyle="1" w:styleId="273">
    <w:name w:val="Заголовок №2 (7)"/>
    <w:basedOn w:val="a"/>
    <w:link w:val="272"/>
    <w:rsid w:val="00D11908"/>
    <w:pPr>
      <w:shd w:val="clear" w:color="auto" w:fill="FFFFFF"/>
      <w:spacing w:after="240" w:line="0" w:lineRule="atLeast"/>
      <w:jc w:val="center"/>
      <w:outlineLvl w:val="1"/>
    </w:pPr>
    <w:rPr>
      <w:rFonts w:ascii="Times New Roman" w:eastAsia="Times New Roman" w:hAnsi="Times New Roman" w:cs="Times New Roman"/>
      <w:color w:val="auto"/>
      <w:spacing w:val="30"/>
      <w:sz w:val="56"/>
      <w:szCs w:val="56"/>
      <w:lang w:eastAsia="en-US"/>
    </w:rPr>
  </w:style>
  <w:style w:type="character" w:customStyle="1" w:styleId="270pt">
    <w:name w:val="Заголовок №2 (7) + Интервал 0 pt"/>
    <w:rsid w:val="00D11908"/>
    <w:rPr>
      <w:rFonts w:ascii="Times New Roman" w:eastAsia="Times New Roman" w:hAnsi="Times New Roman" w:cs="Times New Roman"/>
      <w:spacing w:val="0"/>
      <w:sz w:val="56"/>
      <w:szCs w:val="56"/>
      <w:shd w:val="clear" w:color="auto" w:fill="FFFFFF"/>
    </w:rPr>
  </w:style>
  <w:style w:type="character" w:customStyle="1" w:styleId="270pt0">
    <w:name w:val="Заголовок №2 (7) + Не полужирный.Интервал 0 pt"/>
    <w:rsid w:val="00D11908"/>
    <w:rPr>
      <w:rFonts w:ascii="Times New Roman" w:eastAsia="Times New Roman" w:hAnsi="Times New Roman" w:cs="Times New Roman"/>
      <w:b/>
      <w:bCs/>
      <w:spacing w:val="0"/>
      <w:sz w:val="56"/>
      <w:szCs w:val="56"/>
      <w:shd w:val="clear" w:color="auto" w:fill="FFFFFF"/>
    </w:rPr>
  </w:style>
  <w:style w:type="character" w:customStyle="1" w:styleId="542">
    <w:name w:val="Основной текст (54)_"/>
    <w:link w:val="543"/>
    <w:rsid w:val="00D11908"/>
    <w:rPr>
      <w:rFonts w:ascii="Times New Roman" w:eastAsia="Times New Roman" w:hAnsi="Times New Roman" w:cs="Times New Roman"/>
      <w:spacing w:val="10"/>
      <w:sz w:val="11"/>
      <w:szCs w:val="11"/>
      <w:shd w:val="clear" w:color="auto" w:fill="FFFFFF"/>
    </w:rPr>
  </w:style>
  <w:style w:type="paragraph" w:customStyle="1" w:styleId="543">
    <w:name w:val="Основной текст (54)"/>
    <w:basedOn w:val="a"/>
    <w:link w:val="542"/>
    <w:rsid w:val="00D11908"/>
    <w:pPr>
      <w:shd w:val="clear" w:color="auto" w:fill="FFFFFF"/>
      <w:spacing w:line="0" w:lineRule="atLeast"/>
    </w:pPr>
    <w:rPr>
      <w:rFonts w:ascii="Times New Roman" w:eastAsia="Times New Roman" w:hAnsi="Times New Roman" w:cs="Times New Roman"/>
      <w:color w:val="auto"/>
      <w:spacing w:val="10"/>
      <w:sz w:val="11"/>
      <w:szCs w:val="11"/>
      <w:lang w:eastAsia="en-US"/>
    </w:rPr>
  </w:style>
  <w:style w:type="character" w:customStyle="1" w:styleId="553">
    <w:name w:val="Основной текст (55)_"/>
    <w:link w:val="554"/>
    <w:rsid w:val="00D11908"/>
    <w:rPr>
      <w:rFonts w:ascii="Times New Roman" w:eastAsia="Times New Roman" w:hAnsi="Times New Roman" w:cs="Times New Roman"/>
      <w:spacing w:val="30"/>
      <w:sz w:val="56"/>
      <w:szCs w:val="56"/>
      <w:shd w:val="clear" w:color="auto" w:fill="FFFFFF"/>
    </w:rPr>
  </w:style>
  <w:style w:type="paragraph" w:customStyle="1" w:styleId="554">
    <w:name w:val="Основной текст (55)"/>
    <w:basedOn w:val="a"/>
    <w:link w:val="553"/>
    <w:rsid w:val="00D11908"/>
    <w:pPr>
      <w:shd w:val="clear" w:color="auto" w:fill="FFFFFF"/>
      <w:spacing w:before="240" w:after="1740" w:line="0" w:lineRule="atLeast"/>
      <w:jc w:val="both"/>
    </w:pPr>
    <w:rPr>
      <w:rFonts w:ascii="Times New Roman" w:eastAsia="Times New Roman" w:hAnsi="Times New Roman" w:cs="Times New Roman"/>
      <w:color w:val="auto"/>
      <w:spacing w:val="30"/>
      <w:sz w:val="56"/>
      <w:szCs w:val="56"/>
      <w:lang w:eastAsia="en-US"/>
    </w:rPr>
  </w:style>
  <w:style w:type="character" w:customStyle="1" w:styleId="555">
    <w:name w:val="Основной текст (55) + Полужирный"/>
    <w:rsid w:val="00D11908"/>
    <w:rPr>
      <w:rFonts w:ascii="Times New Roman" w:eastAsia="Times New Roman" w:hAnsi="Times New Roman" w:cs="Times New Roman"/>
      <w:b/>
      <w:bCs/>
      <w:spacing w:val="30"/>
      <w:sz w:val="56"/>
      <w:szCs w:val="56"/>
      <w:shd w:val="clear" w:color="auto" w:fill="FFFFFF"/>
    </w:rPr>
  </w:style>
  <w:style w:type="character" w:customStyle="1" w:styleId="550pt">
    <w:name w:val="Основной текст (55) + Полужирный.Интервал 0 pt"/>
    <w:rsid w:val="00D11908"/>
    <w:rPr>
      <w:rFonts w:ascii="Times New Roman" w:eastAsia="Times New Roman" w:hAnsi="Times New Roman" w:cs="Times New Roman"/>
      <w:b/>
      <w:bCs/>
      <w:spacing w:val="0"/>
      <w:sz w:val="56"/>
      <w:szCs w:val="56"/>
      <w:shd w:val="clear" w:color="auto" w:fill="FFFFFF"/>
    </w:rPr>
  </w:style>
  <w:style w:type="character" w:customStyle="1" w:styleId="282">
    <w:name w:val="Заголовок №2 (8)_"/>
    <w:link w:val="283"/>
    <w:rsid w:val="00D11908"/>
    <w:rPr>
      <w:rFonts w:ascii="Times New Roman" w:eastAsia="Times New Roman" w:hAnsi="Times New Roman" w:cs="Times New Roman"/>
      <w:spacing w:val="30"/>
      <w:sz w:val="56"/>
      <w:szCs w:val="56"/>
      <w:shd w:val="clear" w:color="auto" w:fill="FFFFFF"/>
    </w:rPr>
  </w:style>
  <w:style w:type="paragraph" w:customStyle="1" w:styleId="283">
    <w:name w:val="Заголовок №2 (8)"/>
    <w:basedOn w:val="a"/>
    <w:link w:val="282"/>
    <w:rsid w:val="00D11908"/>
    <w:pPr>
      <w:shd w:val="clear" w:color="auto" w:fill="FFFFFF"/>
      <w:spacing w:before="900" w:after="720" w:line="730" w:lineRule="exact"/>
      <w:ind w:firstLine="1380"/>
      <w:jc w:val="both"/>
      <w:outlineLvl w:val="1"/>
    </w:pPr>
    <w:rPr>
      <w:rFonts w:ascii="Times New Roman" w:eastAsia="Times New Roman" w:hAnsi="Times New Roman" w:cs="Times New Roman"/>
      <w:color w:val="auto"/>
      <w:spacing w:val="30"/>
      <w:sz w:val="56"/>
      <w:szCs w:val="56"/>
      <w:lang w:eastAsia="en-US"/>
    </w:rPr>
  </w:style>
  <w:style w:type="character" w:customStyle="1" w:styleId="284">
    <w:name w:val="Заголовок №2 (8) + Полужирный"/>
    <w:rsid w:val="00D11908"/>
    <w:rPr>
      <w:rFonts w:ascii="Times New Roman" w:eastAsia="Times New Roman" w:hAnsi="Times New Roman" w:cs="Times New Roman"/>
      <w:b/>
      <w:bCs/>
      <w:spacing w:val="30"/>
      <w:sz w:val="56"/>
      <w:szCs w:val="56"/>
      <w:shd w:val="clear" w:color="auto" w:fill="FFFFFF"/>
    </w:rPr>
  </w:style>
  <w:style w:type="character" w:customStyle="1" w:styleId="280pt">
    <w:name w:val="Заголовок №2 (8) + Полужирный.Интервал 0 pt"/>
    <w:rsid w:val="00D11908"/>
    <w:rPr>
      <w:rFonts w:ascii="Times New Roman" w:eastAsia="Times New Roman" w:hAnsi="Times New Roman" w:cs="Times New Roman"/>
      <w:b/>
      <w:bCs/>
      <w:spacing w:val="0"/>
      <w:sz w:val="56"/>
      <w:szCs w:val="56"/>
      <w:shd w:val="clear" w:color="auto" w:fill="FFFFFF"/>
    </w:rPr>
  </w:style>
  <w:style w:type="character" w:customStyle="1" w:styleId="562">
    <w:name w:val="Основной текст (56)_"/>
    <w:link w:val="563"/>
    <w:rsid w:val="00D11908"/>
    <w:rPr>
      <w:rFonts w:ascii="Times New Roman" w:eastAsia="Times New Roman" w:hAnsi="Times New Roman" w:cs="Times New Roman"/>
      <w:spacing w:val="30"/>
      <w:sz w:val="56"/>
      <w:szCs w:val="56"/>
      <w:shd w:val="clear" w:color="auto" w:fill="FFFFFF"/>
    </w:rPr>
  </w:style>
  <w:style w:type="paragraph" w:customStyle="1" w:styleId="563">
    <w:name w:val="Основной текст (56)"/>
    <w:basedOn w:val="a"/>
    <w:link w:val="562"/>
    <w:rsid w:val="00D11908"/>
    <w:pPr>
      <w:shd w:val="clear" w:color="auto" w:fill="FFFFFF"/>
      <w:spacing w:line="770" w:lineRule="exact"/>
    </w:pPr>
    <w:rPr>
      <w:rFonts w:ascii="Times New Roman" w:eastAsia="Times New Roman" w:hAnsi="Times New Roman" w:cs="Times New Roman"/>
      <w:color w:val="auto"/>
      <w:spacing w:val="30"/>
      <w:sz w:val="56"/>
      <w:szCs w:val="56"/>
      <w:lang w:eastAsia="en-US"/>
    </w:rPr>
  </w:style>
  <w:style w:type="character" w:customStyle="1" w:styleId="171">
    <w:name w:val="Заголовок №1 (7)_"/>
    <w:link w:val="172"/>
    <w:rsid w:val="00D11908"/>
    <w:rPr>
      <w:rFonts w:ascii="Times New Roman" w:eastAsia="Times New Roman" w:hAnsi="Times New Roman" w:cs="Times New Roman"/>
      <w:spacing w:val="30"/>
      <w:sz w:val="56"/>
      <w:szCs w:val="56"/>
      <w:shd w:val="clear" w:color="auto" w:fill="FFFFFF"/>
    </w:rPr>
  </w:style>
  <w:style w:type="paragraph" w:customStyle="1" w:styleId="172">
    <w:name w:val="Заголовок №1 (7)"/>
    <w:basedOn w:val="a"/>
    <w:link w:val="171"/>
    <w:rsid w:val="00D11908"/>
    <w:pPr>
      <w:shd w:val="clear" w:color="auto" w:fill="FFFFFF"/>
      <w:spacing w:after="1020" w:line="770" w:lineRule="exact"/>
      <w:jc w:val="center"/>
      <w:outlineLvl w:val="0"/>
    </w:pPr>
    <w:rPr>
      <w:rFonts w:ascii="Times New Roman" w:eastAsia="Times New Roman" w:hAnsi="Times New Roman" w:cs="Times New Roman"/>
      <w:color w:val="auto"/>
      <w:spacing w:val="30"/>
      <w:sz w:val="56"/>
      <w:szCs w:val="56"/>
      <w:lang w:eastAsia="en-US"/>
    </w:rPr>
  </w:style>
  <w:style w:type="character" w:customStyle="1" w:styleId="570">
    <w:name w:val="Основной текст (57)_"/>
    <w:link w:val="571"/>
    <w:rsid w:val="00D11908"/>
    <w:rPr>
      <w:rFonts w:ascii="Tahoma" w:eastAsia="Tahoma" w:hAnsi="Tahoma" w:cs="Tahoma"/>
      <w:sz w:val="9"/>
      <w:szCs w:val="9"/>
      <w:shd w:val="clear" w:color="auto" w:fill="FFFFFF"/>
    </w:rPr>
  </w:style>
  <w:style w:type="paragraph" w:customStyle="1" w:styleId="571">
    <w:name w:val="Основной текст (57)"/>
    <w:basedOn w:val="a"/>
    <w:link w:val="570"/>
    <w:rsid w:val="00D11908"/>
    <w:pPr>
      <w:shd w:val="clear" w:color="auto" w:fill="FFFFFF"/>
      <w:spacing w:before="1020" w:line="0" w:lineRule="atLeast"/>
    </w:pPr>
    <w:rPr>
      <w:rFonts w:ascii="Tahoma" w:eastAsia="Tahoma" w:hAnsi="Tahoma" w:cs="Tahoma"/>
      <w:color w:val="auto"/>
      <w:sz w:val="9"/>
      <w:szCs w:val="9"/>
      <w:lang w:eastAsia="en-US"/>
    </w:rPr>
  </w:style>
  <w:style w:type="character" w:customStyle="1" w:styleId="580">
    <w:name w:val="Основной текст (58)_"/>
    <w:link w:val="581"/>
    <w:rsid w:val="00D11908"/>
    <w:rPr>
      <w:rFonts w:ascii="Tahoma" w:eastAsia="Tahoma" w:hAnsi="Tahoma" w:cs="Tahoma"/>
      <w:sz w:val="10"/>
      <w:szCs w:val="10"/>
      <w:shd w:val="clear" w:color="auto" w:fill="FFFFFF"/>
    </w:rPr>
  </w:style>
  <w:style w:type="paragraph" w:customStyle="1" w:styleId="581">
    <w:name w:val="Основной текст (58)"/>
    <w:basedOn w:val="a"/>
    <w:link w:val="580"/>
    <w:rsid w:val="00D11908"/>
    <w:pPr>
      <w:shd w:val="clear" w:color="auto" w:fill="FFFFFF"/>
      <w:spacing w:before="180" w:line="0" w:lineRule="atLeast"/>
      <w:jc w:val="both"/>
    </w:pPr>
    <w:rPr>
      <w:rFonts w:ascii="Tahoma" w:eastAsia="Tahoma" w:hAnsi="Tahoma" w:cs="Tahoma"/>
      <w:color w:val="auto"/>
      <w:sz w:val="10"/>
      <w:szCs w:val="10"/>
      <w:lang w:eastAsia="en-US"/>
    </w:rPr>
  </w:style>
  <w:style w:type="character" w:customStyle="1" w:styleId="59">
    <w:name w:val="Основной текст (59)_"/>
    <w:link w:val="590"/>
    <w:rsid w:val="00D11908"/>
    <w:rPr>
      <w:rFonts w:ascii="Dotum" w:eastAsia="Dotum" w:hAnsi="Dotum" w:cs="Dotum"/>
      <w:sz w:val="8"/>
      <w:szCs w:val="8"/>
      <w:shd w:val="clear" w:color="auto" w:fill="FFFFFF"/>
    </w:rPr>
  </w:style>
  <w:style w:type="paragraph" w:customStyle="1" w:styleId="590">
    <w:name w:val="Основной текст (59)"/>
    <w:basedOn w:val="a"/>
    <w:link w:val="59"/>
    <w:rsid w:val="00D11908"/>
    <w:pPr>
      <w:shd w:val="clear" w:color="auto" w:fill="FFFFFF"/>
      <w:spacing w:before="240" w:line="0" w:lineRule="atLeast"/>
    </w:pPr>
    <w:rPr>
      <w:rFonts w:ascii="Dotum" w:eastAsia="Dotum" w:hAnsi="Dotum" w:cs="Dotum"/>
      <w:color w:val="auto"/>
      <w:sz w:val="8"/>
      <w:szCs w:val="8"/>
      <w:lang w:eastAsia="en-US"/>
    </w:rPr>
  </w:style>
  <w:style w:type="character" w:customStyle="1" w:styleId="77">
    <w:name w:val="Оглавление (7)_"/>
    <w:link w:val="78"/>
    <w:rsid w:val="00D11908"/>
    <w:rPr>
      <w:rFonts w:ascii="Times New Roman" w:eastAsia="Times New Roman" w:hAnsi="Times New Roman" w:cs="Times New Roman"/>
      <w:spacing w:val="30"/>
      <w:sz w:val="56"/>
      <w:szCs w:val="56"/>
      <w:shd w:val="clear" w:color="auto" w:fill="FFFFFF"/>
    </w:rPr>
  </w:style>
  <w:style w:type="paragraph" w:customStyle="1" w:styleId="78">
    <w:name w:val="Оглавление (7)"/>
    <w:basedOn w:val="a"/>
    <w:link w:val="77"/>
    <w:rsid w:val="00D11908"/>
    <w:pPr>
      <w:shd w:val="clear" w:color="auto" w:fill="FFFFFF"/>
      <w:spacing w:before="1020" w:line="770" w:lineRule="exact"/>
    </w:pPr>
    <w:rPr>
      <w:rFonts w:ascii="Times New Roman" w:eastAsia="Times New Roman" w:hAnsi="Times New Roman" w:cs="Times New Roman"/>
      <w:color w:val="auto"/>
      <w:spacing w:val="30"/>
      <w:sz w:val="56"/>
      <w:szCs w:val="56"/>
      <w:lang w:eastAsia="en-US"/>
    </w:rPr>
  </w:style>
  <w:style w:type="character" w:customStyle="1" w:styleId="552pt">
    <w:name w:val="Основной текст (55) + Интервал 2 pt"/>
    <w:rsid w:val="00D11908"/>
    <w:rPr>
      <w:rFonts w:ascii="Times New Roman" w:eastAsia="Times New Roman" w:hAnsi="Times New Roman" w:cs="Times New Roman"/>
      <w:spacing w:val="50"/>
      <w:sz w:val="56"/>
      <w:szCs w:val="56"/>
      <w:shd w:val="clear" w:color="auto" w:fill="FFFFFF"/>
    </w:rPr>
  </w:style>
  <w:style w:type="paragraph" w:styleId="af0">
    <w:name w:val="Balloon Text"/>
    <w:basedOn w:val="a"/>
    <w:link w:val="af1"/>
    <w:uiPriority w:val="99"/>
    <w:unhideWhenUsed/>
    <w:rsid w:val="00D11908"/>
    <w:rPr>
      <w:rFonts w:ascii="Tahoma" w:hAnsi="Tahoma" w:cs="Tahoma"/>
      <w:sz w:val="16"/>
      <w:szCs w:val="16"/>
    </w:rPr>
  </w:style>
  <w:style w:type="character" w:customStyle="1" w:styleId="af1">
    <w:name w:val="Текст выноски Знак"/>
    <w:link w:val="af0"/>
    <w:uiPriority w:val="99"/>
    <w:rsid w:val="00D11908"/>
    <w:rPr>
      <w:rFonts w:ascii="Tahoma" w:eastAsia="Arial Unicode MS" w:hAnsi="Tahoma" w:cs="Tahoma"/>
      <w:color w:val="000000"/>
      <w:sz w:val="16"/>
      <w:szCs w:val="16"/>
      <w:lang w:eastAsia="ru-RU"/>
    </w:rPr>
  </w:style>
  <w:style w:type="paragraph" w:styleId="af2">
    <w:name w:val="header"/>
    <w:basedOn w:val="a"/>
    <w:link w:val="af3"/>
    <w:uiPriority w:val="99"/>
    <w:unhideWhenUsed/>
    <w:rsid w:val="00D11908"/>
    <w:pPr>
      <w:tabs>
        <w:tab w:val="center" w:pos="4536"/>
        <w:tab w:val="right" w:pos="9072"/>
      </w:tabs>
    </w:pPr>
  </w:style>
  <w:style w:type="character" w:customStyle="1" w:styleId="af3">
    <w:name w:val="Верхний колонтитул Знак"/>
    <w:link w:val="af2"/>
    <w:uiPriority w:val="99"/>
    <w:rsid w:val="00D11908"/>
    <w:rPr>
      <w:rFonts w:ascii="Arial Unicode MS" w:eastAsia="Arial Unicode MS" w:hAnsi="Arial Unicode MS" w:cs="Arial Unicode MS"/>
      <w:color w:val="000000"/>
      <w:sz w:val="24"/>
      <w:szCs w:val="24"/>
      <w:lang w:eastAsia="ru-RU"/>
    </w:rPr>
  </w:style>
  <w:style w:type="paragraph" w:styleId="af4">
    <w:name w:val="footer"/>
    <w:basedOn w:val="a"/>
    <w:link w:val="af5"/>
    <w:uiPriority w:val="99"/>
    <w:unhideWhenUsed/>
    <w:rsid w:val="00D11908"/>
    <w:pPr>
      <w:tabs>
        <w:tab w:val="center" w:pos="4536"/>
        <w:tab w:val="right" w:pos="9072"/>
      </w:tabs>
    </w:pPr>
  </w:style>
  <w:style w:type="character" w:customStyle="1" w:styleId="af5">
    <w:name w:val="Нижний колонтитул Знак"/>
    <w:link w:val="af4"/>
    <w:uiPriority w:val="99"/>
    <w:rsid w:val="00D11908"/>
    <w:rPr>
      <w:rFonts w:ascii="Arial Unicode MS" w:eastAsia="Arial Unicode MS" w:hAnsi="Arial Unicode MS" w:cs="Arial Unicode MS"/>
      <w:color w:val="000000"/>
      <w:sz w:val="24"/>
      <w:szCs w:val="24"/>
      <w:lang w:eastAsia="ru-RU"/>
    </w:rPr>
  </w:style>
  <w:style w:type="table" w:styleId="af6">
    <w:name w:val="Table Grid"/>
    <w:basedOn w:val="a1"/>
    <w:uiPriority w:val="59"/>
    <w:rsid w:val="00125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alk">
    <w:name w:val="Alt Başlık"/>
    <w:basedOn w:val="a"/>
    <w:rsid w:val="00265E23"/>
    <w:rPr>
      <w:rFonts w:ascii="Times New Roman" w:eastAsia="MS Mincho" w:hAnsi="Times New Roman" w:cs="Times New Roman"/>
      <w:b/>
      <w:color w:val="auto"/>
      <w:lang w:eastAsia="ja-JP"/>
    </w:rPr>
  </w:style>
  <w:style w:type="paragraph" w:styleId="af7">
    <w:name w:val="Title"/>
    <w:basedOn w:val="a"/>
    <w:link w:val="af8"/>
    <w:qFormat/>
    <w:rsid w:val="00F42C3B"/>
    <w:pPr>
      <w:jc w:val="center"/>
    </w:pPr>
    <w:rPr>
      <w:rFonts w:ascii="Times New Roman" w:eastAsia="Times New Roman" w:hAnsi="Times New Roman" w:cs="Times New Roman"/>
      <w:b/>
      <w:color w:val="auto"/>
      <w:szCs w:val="20"/>
      <w:lang w:eastAsia="tr-TR"/>
    </w:rPr>
  </w:style>
  <w:style w:type="character" w:customStyle="1" w:styleId="af8">
    <w:name w:val="Заголовок Знак"/>
    <w:link w:val="af7"/>
    <w:rsid w:val="00F42C3B"/>
    <w:rPr>
      <w:rFonts w:ascii="Times New Roman" w:eastAsia="Times New Roman" w:hAnsi="Times New Roman"/>
      <w:b/>
      <w:sz w:val="24"/>
    </w:rPr>
  </w:style>
  <w:style w:type="paragraph" w:styleId="af9">
    <w:name w:val="Body Text"/>
    <w:aliases w:val=" Char,Char"/>
    <w:basedOn w:val="a"/>
    <w:link w:val="afa"/>
    <w:qFormat/>
    <w:rsid w:val="00F42C3B"/>
    <w:rPr>
      <w:rFonts w:ascii="Times New Roman" w:eastAsia="Times New Roman" w:hAnsi="Times New Roman" w:cs="Times New Roman"/>
      <w:bCs/>
      <w:color w:val="auto"/>
      <w:szCs w:val="20"/>
      <w:lang w:eastAsia="tr-TR"/>
    </w:rPr>
  </w:style>
  <w:style w:type="character" w:customStyle="1" w:styleId="afa">
    <w:name w:val="Основной текст Знак"/>
    <w:aliases w:val=" Char Знак,Char Знак"/>
    <w:link w:val="af9"/>
    <w:rsid w:val="00F42C3B"/>
    <w:rPr>
      <w:rFonts w:ascii="Times New Roman" w:eastAsia="Times New Roman" w:hAnsi="Times New Roman"/>
      <w:bCs/>
      <w:sz w:val="24"/>
    </w:rPr>
  </w:style>
  <w:style w:type="character" w:customStyle="1" w:styleId="2BookAntiqua10pt">
    <w:name w:val="Основной текст (2) + Book Antiqua.10 pt.Курсив"/>
    <w:rsid w:val="00F42C3B"/>
    <w:rPr>
      <w:rFonts w:ascii="Book Antiqua" w:eastAsia="Book Antiqua" w:hAnsi="Book Antiqua" w:cs="Book Antiqua"/>
      <w:b w:val="0"/>
      <w:bCs w:val="0"/>
      <w:i/>
      <w:iCs/>
      <w:smallCaps w:val="0"/>
      <w:strike w:val="0"/>
      <w:spacing w:val="20"/>
      <w:sz w:val="20"/>
      <w:szCs w:val="20"/>
    </w:rPr>
  </w:style>
  <w:style w:type="paragraph" w:styleId="afb">
    <w:name w:val="List Paragraph"/>
    <w:basedOn w:val="a"/>
    <w:link w:val="afc"/>
    <w:uiPriority w:val="34"/>
    <w:qFormat/>
    <w:rsid w:val="00673B43"/>
    <w:pPr>
      <w:ind w:left="720"/>
      <w:contextualSpacing/>
      <w:jc w:val="both"/>
    </w:pPr>
    <w:rPr>
      <w:rFonts w:ascii="Times New Roman" w:eastAsia="Calibri" w:hAnsi="Times New Roman" w:cs="Times New Roman"/>
      <w:color w:val="auto"/>
      <w:lang w:eastAsia="en-US"/>
    </w:rPr>
  </w:style>
  <w:style w:type="character" w:customStyle="1" w:styleId="afc">
    <w:name w:val="Абзац списка Знак"/>
    <w:link w:val="afb"/>
    <w:uiPriority w:val="99"/>
    <w:rsid w:val="005B0279"/>
    <w:rPr>
      <w:rFonts w:ascii="Times New Roman" w:hAnsi="Times New Roman"/>
      <w:sz w:val="24"/>
      <w:szCs w:val="24"/>
      <w:lang w:eastAsia="en-US"/>
    </w:rPr>
  </w:style>
  <w:style w:type="paragraph" w:styleId="afd">
    <w:name w:val="footnote text"/>
    <w:basedOn w:val="a"/>
    <w:link w:val="afe"/>
    <w:uiPriority w:val="99"/>
    <w:semiHidden/>
    <w:rsid w:val="00673B43"/>
    <w:pPr>
      <w:jc w:val="both"/>
    </w:pPr>
    <w:rPr>
      <w:rFonts w:ascii="Times New Roman" w:eastAsia="Calibri" w:hAnsi="Times New Roman" w:cs="Times New Roman"/>
      <w:color w:val="auto"/>
      <w:sz w:val="20"/>
      <w:szCs w:val="20"/>
      <w:lang w:eastAsia="en-US"/>
    </w:rPr>
  </w:style>
  <w:style w:type="character" w:customStyle="1" w:styleId="afe">
    <w:name w:val="Текст сноски Знак"/>
    <w:link w:val="afd"/>
    <w:uiPriority w:val="99"/>
    <w:semiHidden/>
    <w:rsid w:val="00673B43"/>
    <w:rPr>
      <w:rFonts w:ascii="Times New Roman" w:hAnsi="Times New Roman"/>
      <w:lang w:eastAsia="en-US"/>
    </w:rPr>
  </w:style>
  <w:style w:type="character" w:styleId="aff">
    <w:name w:val="footnote reference"/>
    <w:uiPriority w:val="99"/>
    <w:semiHidden/>
    <w:rsid w:val="00673B43"/>
    <w:rPr>
      <w:vertAlign w:val="superscript"/>
    </w:rPr>
  </w:style>
  <w:style w:type="paragraph" w:styleId="aff0">
    <w:name w:val="TOC Heading"/>
    <w:basedOn w:val="1"/>
    <w:next w:val="a"/>
    <w:uiPriority w:val="39"/>
    <w:unhideWhenUsed/>
    <w:qFormat/>
    <w:rsid w:val="00856F9A"/>
    <w:pPr>
      <w:keepLines/>
      <w:spacing w:before="480" w:line="276" w:lineRule="auto"/>
      <w:jc w:val="left"/>
      <w:outlineLvl w:val="9"/>
    </w:pPr>
    <w:rPr>
      <w:rFonts w:ascii="Cambria" w:hAnsi="Cambria"/>
      <w:color w:val="365F91"/>
      <w:kern w:val="0"/>
      <w:sz w:val="28"/>
      <w:szCs w:val="28"/>
      <w:lang w:val="en-US" w:eastAsia="en-US"/>
    </w:rPr>
  </w:style>
  <w:style w:type="paragraph" w:styleId="5a">
    <w:name w:val="toc 5"/>
    <w:basedOn w:val="a"/>
    <w:next w:val="a"/>
    <w:autoRedefine/>
    <w:uiPriority w:val="39"/>
    <w:unhideWhenUsed/>
    <w:rsid w:val="00856F9A"/>
    <w:pPr>
      <w:spacing w:after="100" w:line="276" w:lineRule="auto"/>
      <w:ind w:left="880"/>
    </w:pPr>
    <w:rPr>
      <w:rFonts w:ascii="Calibri" w:eastAsia="Times New Roman" w:hAnsi="Calibri" w:cs="Times New Roman"/>
      <w:color w:val="auto"/>
      <w:sz w:val="22"/>
      <w:szCs w:val="22"/>
      <w:lang w:eastAsia="tr-TR"/>
    </w:rPr>
  </w:style>
  <w:style w:type="paragraph" w:styleId="66">
    <w:name w:val="toc 6"/>
    <w:basedOn w:val="a"/>
    <w:next w:val="a"/>
    <w:autoRedefine/>
    <w:uiPriority w:val="39"/>
    <w:unhideWhenUsed/>
    <w:rsid w:val="00856F9A"/>
    <w:pPr>
      <w:spacing w:after="100" w:line="276" w:lineRule="auto"/>
      <w:ind w:left="1100"/>
    </w:pPr>
    <w:rPr>
      <w:rFonts w:ascii="Calibri" w:eastAsia="Times New Roman" w:hAnsi="Calibri" w:cs="Times New Roman"/>
      <w:color w:val="auto"/>
      <w:sz w:val="22"/>
      <w:szCs w:val="22"/>
      <w:lang w:eastAsia="tr-TR"/>
    </w:rPr>
  </w:style>
  <w:style w:type="paragraph" w:styleId="79">
    <w:name w:val="toc 7"/>
    <w:basedOn w:val="a"/>
    <w:next w:val="a"/>
    <w:autoRedefine/>
    <w:uiPriority w:val="39"/>
    <w:unhideWhenUsed/>
    <w:rsid w:val="00856F9A"/>
    <w:pPr>
      <w:spacing w:after="100" w:line="276" w:lineRule="auto"/>
      <w:ind w:left="1320"/>
    </w:pPr>
    <w:rPr>
      <w:rFonts w:ascii="Calibri" w:eastAsia="Times New Roman" w:hAnsi="Calibri" w:cs="Times New Roman"/>
      <w:color w:val="auto"/>
      <w:sz w:val="22"/>
      <w:szCs w:val="22"/>
      <w:lang w:eastAsia="tr-TR"/>
    </w:rPr>
  </w:style>
  <w:style w:type="paragraph" w:styleId="83">
    <w:name w:val="toc 8"/>
    <w:basedOn w:val="a"/>
    <w:next w:val="a"/>
    <w:autoRedefine/>
    <w:uiPriority w:val="39"/>
    <w:unhideWhenUsed/>
    <w:rsid w:val="00856F9A"/>
    <w:pPr>
      <w:spacing w:after="100" w:line="276" w:lineRule="auto"/>
      <w:ind w:left="1540"/>
    </w:pPr>
    <w:rPr>
      <w:rFonts w:ascii="Calibri" w:eastAsia="Times New Roman" w:hAnsi="Calibri" w:cs="Times New Roman"/>
      <w:color w:val="auto"/>
      <w:sz w:val="22"/>
      <w:szCs w:val="22"/>
      <w:lang w:eastAsia="tr-TR"/>
    </w:rPr>
  </w:style>
  <w:style w:type="paragraph" w:styleId="91">
    <w:name w:val="toc 9"/>
    <w:basedOn w:val="a"/>
    <w:next w:val="a"/>
    <w:autoRedefine/>
    <w:uiPriority w:val="39"/>
    <w:unhideWhenUsed/>
    <w:rsid w:val="00856F9A"/>
    <w:pPr>
      <w:spacing w:after="100" w:line="276" w:lineRule="auto"/>
      <w:ind w:left="1760"/>
    </w:pPr>
    <w:rPr>
      <w:rFonts w:ascii="Calibri" w:eastAsia="Times New Roman" w:hAnsi="Calibri" w:cs="Times New Roman"/>
      <w:color w:val="auto"/>
      <w:sz w:val="22"/>
      <w:szCs w:val="22"/>
      <w:lang w:eastAsia="tr-TR"/>
    </w:rPr>
  </w:style>
  <w:style w:type="paragraph" w:styleId="aff1">
    <w:name w:val="No Spacing"/>
    <w:uiPriority w:val="1"/>
    <w:qFormat/>
    <w:rsid w:val="00D74879"/>
    <w:rPr>
      <w:rFonts w:ascii="Arial Unicode MS" w:eastAsia="Arial Unicode MS" w:hAnsi="Arial Unicode MS" w:cs="Arial Unicode MS"/>
      <w:color w:val="000000"/>
      <w:sz w:val="24"/>
      <w:szCs w:val="24"/>
      <w:lang w:eastAsia="ru-RU"/>
    </w:rPr>
  </w:style>
  <w:style w:type="paragraph" w:customStyle="1" w:styleId="NoSpacing1">
    <w:name w:val="No Spacing1"/>
    <w:uiPriority w:val="1"/>
    <w:qFormat/>
    <w:rsid w:val="004853AD"/>
    <w:rPr>
      <w:sz w:val="22"/>
      <w:szCs w:val="22"/>
      <w:lang w:eastAsia="en-US"/>
    </w:rPr>
  </w:style>
  <w:style w:type="paragraph" w:styleId="aff2">
    <w:name w:val="endnote text"/>
    <w:basedOn w:val="a"/>
    <w:link w:val="aff3"/>
    <w:uiPriority w:val="99"/>
    <w:semiHidden/>
    <w:unhideWhenUsed/>
    <w:rsid w:val="00D23D46"/>
    <w:rPr>
      <w:sz w:val="20"/>
      <w:szCs w:val="20"/>
    </w:rPr>
  </w:style>
  <w:style w:type="character" w:customStyle="1" w:styleId="aff3">
    <w:name w:val="Текст концевой сноски Знак"/>
    <w:link w:val="aff2"/>
    <w:uiPriority w:val="99"/>
    <w:semiHidden/>
    <w:rsid w:val="00D23D46"/>
    <w:rPr>
      <w:rFonts w:ascii="Arial Unicode MS" w:eastAsia="Arial Unicode MS" w:hAnsi="Arial Unicode MS" w:cs="Arial Unicode MS"/>
      <w:color w:val="000000"/>
      <w:lang w:eastAsia="ru-RU"/>
    </w:rPr>
  </w:style>
  <w:style w:type="character" w:styleId="aff4">
    <w:name w:val="endnote reference"/>
    <w:uiPriority w:val="99"/>
    <w:semiHidden/>
    <w:unhideWhenUsed/>
    <w:rsid w:val="00D23D46"/>
    <w:rPr>
      <w:vertAlign w:val="superscript"/>
    </w:rPr>
  </w:style>
  <w:style w:type="character" w:customStyle="1" w:styleId="Heading1">
    <w:name w:val="Heading #1_"/>
    <w:link w:val="Heading10"/>
    <w:rsid w:val="000A0CA3"/>
    <w:rPr>
      <w:rFonts w:ascii="Times New Roman" w:eastAsia="Times New Roman" w:hAnsi="Times New Roman"/>
      <w:sz w:val="22"/>
      <w:szCs w:val="22"/>
      <w:shd w:val="clear" w:color="auto" w:fill="FFFFFF"/>
    </w:rPr>
  </w:style>
  <w:style w:type="paragraph" w:customStyle="1" w:styleId="Heading10">
    <w:name w:val="Heading #1"/>
    <w:basedOn w:val="a"/>
    <w:link w:val="Heading1"/>
    <w:rsid w:val="000A0CA3"/>
    <w:pPr>
      <w:shd w:val="clear" w:color="auto" w:fill="FFFFFF"/>
      <w:spacing w:before="120" w:after="300" w:line="0" w:lineRule="atLeast"/>
      <w:outlineLvl w:val="0"/>
    </w:pPr>
    <w:rPr>
      <w:rFonts w:ascii="Times New Roman" w:eastAsia="Times New Roman" w:hAnsi="Times New Roman" w:cs="Times New Roman"/>
      <w:color w:val="auto"/>
      <w:sz w:val="22"/>
      <w:szCs w:val="22"/>
      <w:lang w:eastAsia="tr-TR"/>
    </w:rPr>
  </w:style>
  <w:style w:type="character" w:customStyle="1" w:styleId="Bodytext3">
    <w:name w:val="Body text (3)_"/>
    <w:rsid w:val="000A0CA3"/>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
    <w:name w:val="Table caption_"/>
    <w:rsid w:val="000A0CA3"/>
    <w:rPr>
      <w:rFonts w:ascii="Times New Roman" w:eastAsia="Times New Roman" w:hAnsi="Times New Roman" w:cs="Times New Roman"/>
      <w:b w:val="0"/>
      <w:bCs w:val="0"/>
      <w:i w:val="0"/>
      <w:iCs w:val="0"/>
      <w:smallCaps w:val="0"/>
      <w:strike w:val="0"/>
      <w:spacing w:val="0"/>
      <w:sz w:val="19"/>
      <w:szCs w:val="19"/>
    </w:rPr>
  </w:style>
  <w:style w:type="character" w:customStyle="1" w:styleId="Bodytext2">
    <w:name w:val="Body text (2)_"/>
    <w:rsid w:val="000A0CA3"/>
    <w:rPr>
      <w:rFonts w:ascii="Times New Roman" w:eastAsia="Times New Roman" w:hAnsi="Times New Roman" w:cs="Times New Roman"/>
      <w:b w:val="0"/>
      <w:bCs w:val="0"/>
      <w:i w:val="0"/>
      <w:iCs w:val="0"/>
      <w:smallCaps w:val="0"/>
      <w:strike w:val="0"/>
      <w:spacing w:val="0"/>
      <w:sz w:val="19"/>
      <w:szCs w:val="19"/>
    </w:rPr>
  </w:style>
  <w:style w:type="character" w:customStyle="1" w:styleId="Bodytext">
    <w:name w:val="Body text_"/>
    <w:link w:val="GvdeMetni1"/>
    <w:rsid w:val="000A0CA3"/>
    <w:rPr>
      <w:rFonts w:ascii="Times New Roman" w:eastAsia="Times New Roman" w:hAnsi="Times New Roman"/>
      <w:sz w:val="19"/>
      <w:szCs w:val="19"/>
      <w:shd w:val="clear" w:color="auto" w:fill="FFFFFF"/>
    </w:rPr>
  </w:style>
  <w:style w:type="paragraph" w:customStyle="1" w:styleId="GvdeMetni1">
    <w:name w:val="Gövde Metni1"/>
    <w:basedOn w:val="a"/>
    <w:link w:val="Bodytext"/>
    <w:rsid w:val="000A0CA3"/>
    <w:pPr>
      <w:shd w:val="clear" w:color="auto" w:fill="FFFFFF"/>
      <w:spacing w:line="0" w:lineRule="atLeast"/>
    </w:pPr>
    <w:rPr>
      <w:rFonts w:ascii="Times New Roman" w:eastAsia="Times New Roman" w:hAnsi="Times New Roman" w:cs="Times New Roman"/>
      <w:color w:val="auto"/>
      <w:sz w:val="19"/>
      <w:szCs w:val="19"/>
      <w:lang w:eastAsia="tr-TR"/>
    </w:rPr>
  </w:style>
  <w:style w:type="character" w:customStyle="1" w:styleId="Bodytext30">
    <w:name w:val="Body text (3)"/>
    <w:basedOn w:val="Bodytext3"/>
    <w:rsid w:val="000A0CA3"/>
    <w:rPr>
      <w:rFonts w:ascii="Times New Roman" w:eastAsia="Times New Roman" w:hAnsi="Times New Roman" w:cs="Times New Roman"/>
      <w:b w:val="0"/>
      <w:bCs w:val="0"/>
      <w:i w:val="0"/>
      <w:iCs w:val="0"/>
      <w:smallCaps w:val="0"/>
      <w:strike w:val="0"/>
      <w:spacing w:val="0"/>
      <w:sz w:val="22"/>
      <w:szCs w:val="22"/>
    </w:rPr>
  </w:style>
  <w:style w:type="character" w:customStyle="1" w:styleId="Bodytext2NotBold">
    <w:name w:val="Body text (2) + Not Bold"/>
    <w:rsid w:val="000A0CA3"/>
    <w:rPr>
      <w:rFonts w:ascii="Times New Roman" w:eastAsia="Times New Roman" w:hAnsi="Times New Roman" w:cs="Times New Roman"/>
      <w:b/>
      <w:bCs/>
      <w:i w:val="0"/>
      <w:iCs w:val="0"/>
      <w:smallCaps w:val="0"/>
      <w:strike w:val="0"/>
      <w:spacing w:val="0"/>
      <w:sz w:val="19"/>
      <w:szCs w:val="19"/>
    </w:rPr>
  </w:style>
  <w:style w:type="character" w:customStyle="1" w:styleId="Headerorfooter">
    <w:name w:val="Header or footer_"/>
    <w:link w:val="Headerorfooter0"/>
    <w:rsid w:val="000A0CA3"/>
    <w:rPr>
      <w:rFonts w:ascii="Times New Roman" w:eastAsia="Times New Roman" w:hAnsi="Times New Roman"/>
      <w:shd w:val="clear" w:color="auto" w:fill="FFFFFF"/>
    </w:rPr>
  </w:style>
  <w:style w:type="paragraph" w:customStyle="1" w:styleId="Headerorfooter0">
    <w:name w:val="Header or footer"/>
    <w:basedOn w:val="a"/>
    <w:link w:val="Headerorfooter"/>
    <w:rsid w:val="000A0CA3"/>
    <w:pPr>
      <w:shd w:val="clear" w:color="auto" w:fill="FFFFFF"/>
    </w:pPr>
    <w:rPr>
      <w:rFonts w:ascii="Times New Roman" w:eastAsia="Times New Roman" w:hAnsi="Times New Roman" w:cs="Times New Roman"/>
      <w:color w:val="auto"/>
      <w:sz w:val="20"/>
      <w:szCs w:val="20"/>
      <w:lang w:eastAsia="tr-TR"/>
    </w:rPr>
  </w:style>
  <w:style w:type="character" w:customStyle="1" w:styleId="HeaderorfooterArialUnicodeMS135ptBold">
    <w:name w:val="Header or footer + Arial Unicode MS.13.5 pt.Bold"/>
    <w:rsid w:val="000A0CA3"/>
    <w:rPr>
      <w:rFonts w:ascii="Arial Unicode MS" w:eastAsia="Arial Unicode MS" w:hAnsi="Arial Unicode MS" w:cs="Arial Unicode MS"/>
      <w:b/>
      <w:bCs/>
      <w:spacing w:val="0"/>
      <w:sz w:val="27"/>
      <w:szCs w:val="27"/>
      <w:shd w:val="clear" w:color="auto" w:fill="FFFFFF"/>
    </w:rPr>
  </w:style>
  <w:style w:type="character" w:customStyle="1" w:styleId="Headerorfooter95ptBold">
    <w:name w:val="Header or footer + 9.5 pt.Bold"/>
    <w:rsid w:val="000A0CA3"/>
    <w:rPr>
      <w:rFonts w:ascii="Times New Roman" w:eastAsia="Times New Roman" w:hAnsi="Times New Roman"/>
      <w:b/>
      <w:bCs/>
      <w:spacing w:val="0"/>
      <w:sz w:val="19"/>
      <w:szCs w:val="19"/>
      <w:shd w:val="clear" w:color="auto" w:fill="FFFFFF"/>
    </w:rPr>
  </w:style>
  <w:style w:type="character" w:customStyle="1" w:styleId="Headerorfooter95pt">
    <w:name w:val="Header or footer + 9.5 pt"/>
    <w:rsid w:val="000A0CA3"/>
    <w:rPr>
      <w:rFonts w:ascii="Times New Roman" w:eastAsia="Times New Roman" w:hAnsi="Times New Roman"/>
      <w:sz w:val="19"/>
      <w:szCs w:val="19"/>
      <w:shd w:val="clear" w:color="auto" w:fill="FFFFFF"/>
    </w:rPr>
  </w:style>
  <w:style w:type="character" w:customStyle="1" w:styleId="Bodytext4">
    <w:name w:val="Body text (4)_"/>
    <w:link w:val="Bodytext40"/>
    <w:rsid w:val="000A0CA3"/>
    <w:rPr>
      <w:rFonts w:ascii="Times New Roman" w:eastAsia="Times New Roman" w:hAnsi="Times New Roman"/>
      <w:shd w:val="clear" w:color="auto" w:fill="FFFFFF"/>
    </w:rPr>
  </w:style>
  <w:style w:type="paragraph" w:customStyle="1" w:styleId="Bodytext40">
    <w:name w:val="Body text (4)"/>
    <w:basedOn w:val="a"/>
    <w:link w:val="Bodytext4"/>
    <w:rsid w:val="000A0CA3"/>
    <w:pPr>
      <w:shd w:val="clear" w:color="auto" w:fill="FFFFFF"/>
      <w:spacing w:line="0" w:lineRule="atLeast"/>
    </w:pPr>
    <w:rPr>
      <w:rFonts w:ascii="Times New Roman" w:eastAsia="Times New Roman" w:hAnsi="Times New Roman" w:cs="Times New Roman"/>
      <w:color w:val="auto"/>
      <w:sz w:val="20"/>
      <w:szCs w:val="20"/>
      <w:lang w:eastAsia="tr-TR"/>
    </w:rPr>
  </w:style>
  <w:style w:type="character" w:customStyle="1" w:styleId="Tablecaption0">
    <w:name w:val="Table caption"/>
    <w:rsid w:val="000A0CA3"/>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Heading2">
    <w:name w:val="Heading #2_"/>
    <w:link w:val="Heading20"/>
    <w:rsid w:val="000A0CA3"/>
    <w:rPr>
      <w:rFonts w:ascii="Times New Roman" w:eastAsia="Times New Roman" w:hAnsi="Times New Roman"/>
      <w:sz w:val="22"/>
      <w:szCs w:val="22"/>
      <w:shd w:val="clear" w:color="auto" w:fill="FFFFFF"/>
    </w:rPr>
  </w:style>
  <w:style w:type="paragraph" w:customStyle="1" w:styleId="Heading20">
    <w:name w:val="Heading #2"/>
    <w:basedOn w:val="a"/>
    <w:link w:val="Heading2"/>
    <w:rsid w:val="000A0CA3"/>
    <w:pPr>
      <w:shd w:val="clear" w:color="auto" w:fill="FFFFFF"/>
      <w:spacing w:after="360" w:line="0" w:lineRule="atLeast"/>
      <w:outlineLvl w:val="1"/>
    </w:pPr>
    <w:rPr>
      <w:rFonts w:ascii="Times New Roman" w:eastAsia="Times New Roman" w:hAnsi="Times New Roman" w:cs="Times New Roman"/>
      <w:color w:val="auto"/>
      <w:sz w:val="22"/>
      <w:szCs w:val="22"/>
      <w:lang w:eastAsia="tr-TR"/>
    </w:rPr>
  </w:style>
  <w:style w:type="character" w:customStyle="1" w:styleId="Bodytext20">
    <w:name w:val="Body text (2)"/>
    <w:basedOn w:val="Bodytext2"/>
    <w:rsid w:val="000A0CA3"/>
    <w:rPr>
      <w:rFonts w:ascii="Times New Roman" w:eastAsia="Times New Roman" w:hAnsi="Times New Roman" w:cs="Times New Roman"/>
      <w:b w:val="0"/>
      <w:bCs w:val="0"/>
      <w:i w:val="0"/>
      <w:iCs w:val="0"/>
      <w:smallCaps w:val="0"/>
      <w:strike w:val="0"/>
      <w:spacing w:val="0"/>
      <w:sz w:val="19"/>
      <w:szCs w:val="19"/>
    </w:rPr>
  </w:style>
  <w:style w:type="character" w:customStyle="1" w:styleId="BodytextBold">
    <w:name w:val="Body text + Bold"/>
    <w:rsid w:val="004F444C"/>
    <w:rPr>
      <w:rFonts w:ascii="Times New Roman" w:eastAsia="Times New Roman" w:hAnsi="Times New Roman" w:cs="Times New Roman"/>
      <w:b/>
      <w:bCs/>
      <w:i w:val="0"/>
      <w:iCs w:val="0"/>
      <w:smallCaps w:val="0"/>
      <w:strike w:val="0"/>
      <w:spacing w:val="0"/>
      <w:sz w:val="22"/>
      <w:szCs w:val="22"/>
      <w:shd w:val="clear" w:color="auto" w:fill="FFFFFF"/>
    </w:rPr>
  </w:style>
  <w:style w:type="paragraph" w:customStyle="1" w:styleId="GvdeMetni7">
    <w:name w:val="Gövde Metni7"/>
    <w:basedOn w:val="a"/>
    <w:rsid w:val="004F444C"/>
    <w:pPr>
      <w:shd w:val="clear" w:color="auto" w:fill="FFFFFF"/>
      <w:spacing w:line="518" w:lineRule="exact"/>
      <w:ind w:hanging="360"/>
      <w:jc w:val="both"/>
    </w:pPr>
    <w:rPr>
      <w:rFonts w:ascii="Book Antiqua" w:eastAsia="Book Antiqua" w:hAnsi="Book Antiqua" w:cs="Book Antiqua"/>
      <w:sz w:val="19"/>
      <w:szCs w:val="19"/>
      <w:lang w:eastAsia="tr-TR"/>
    </w:rPr>
  </w:style>
  <w:style w:type="character" w:customStyle="1" w:styleId="GvdeMetni4">
    <w:name w:val="Gövde Metni4"/>
    <w:rsid w:val="004F444C"/>
    <w:rPr>
      <w:rFonts w:ascii="Book Antiqua" w:eastAsia="Book Antiqua" w:hAnsi="Book Antiqua" w:cs="Book Antiqua"/>
      <w:b w:val="0"/>
      <w:bCs w:val="0"/>
      <w:i w:val="0"/>
      <w:iCs w:val="0"/>
      <w:smallCaps w:val="0"/>
      <w:strike w:val="0"/>
      <w:spacing w:val="0"/>
      <w:sz w:val="19"/>
      <w:szCs w:val="19"/>
      <w:u w:val="single"/>
      <w:shd w:val="clear" w:color="auto" w:fill="FFFFFF"/>
    </w:rPr>
  </w:style>
  <w:style w:type="paragraph" w:styleId="2e">
    <w:name w:val="Body Text 2"/>
    <w:basedOn w:val="a"/>
    <w:link w:val="2f"/>
    <w:unhideWhenUsed/>
    <w:rsid w:val="00AA1275"/>
    <w:pPr>
      <w:spacing w:after="120" w:line="480" w:lineRule="auto"/>
    </w:pPr>
  </w:style>
  <w:style w:type="character" w:customStyle="1" w:styleId="2f">
    <w:name w:val="Основной текст 2 Знак"/>
    <w:link w:val="2e"/>
    <w:rsid w:val="00AA1275"/>
    <w:rPr>
      <w:rFonts w:ascii="Arial Unicode MS" w:eastAsia="Arial Unicode MS" w:hAnsi="Arial Unicode MS" w:cs="Arial Unicode MS"/>
      <w:color w:val="000000"/>
      <w:sz w:val="24"/>
      <w:szCs w:val="24"/>
      <w:lang w:eastAsia="ru-RU"/>
    </w:rPr>
  </w:style>
  <w:style w:type="paragraph" w:styleId="aff5">
    <w:name w:val="Body Text Indent"/>
    <w:basedOn w:val="a"/>
    <w:link w:val="aff6"/>
    <w:unhideWhenUsed/>
    <w:rsid w:val="00AA1275"/>
    <w:pPr>
      <w:spacing w:after="120"/>
      <w:ind w:left="360"/>
    </w:pPr>
  </w:style>
  <w:style w:type="character" w:customStyle="1" w:styleId="aff6">
    <w:name w:val="Основной текст с отступом Знак"/>
    <w:link w:val="aff5"/>
    <w:rsid w:val="00AA1275"/>
    <w:rPr>
      <w:rFonts w:ascii="Arial Unicode MS" w:eastAsia="Arial Unicode MS" w:hAnsi="Arial Unicode MS" w:cs="Arial Unicode MS"/>
      <w:color w:val="000000"/>
      <w:sz w:val="24"/>
      <w:szCs w:val="24"/>
      <w:lang w:eastAsia="ru-RU"/>
    </w:rPr>
  </w:style>
  <w:style w:type="paragraph" w:styleId="3f">
    <w:name w:val="Body Text 3"/>
    <w:basedOn w:val="a"/>
    <w:link w:val="3f0"/>
    <w:uiPriority w:val="99"/>
    <w:unhideWhenUsed/>
    <w:rsid w:val="00AA1275"/>
    <w:pPr>
      <w:spacing w:after="120"/>
    </w:pPr>
    <w:rPr>
      <w:sz w:val="16"/>
      <w:szCs w:val="16"/>
    </w:rPr>
  </w:style>
  <w:style w:type="character" w:customStyle="1" w:styleId="3f0">
    <w:name w:val="Основной текст 3 Знак"/>
    <w:link w:val="3f"/>
    <w:uiPriority w:val="99"/>
    <w:rsid w:val="00AA1275"/>
    <w:rPr>
      <w:rFonts w:ascii="Arial Unicode MS" w:eastAsia="Arial Unicode MS" w:hAnsi="Arial Unicode MS" w:cs="Arial Unicode MS"/>
      <w:color w:val="000000"/>
      <w:sz w:val="16"/>
      <w:szCs w:val="16"/>
      <w:lang w:eastAsia="ru-RU"/>
    </w:rPr>
  </w:style>
  <w:style w:type="paragraph" w:styleId="aff7">
    <w:name w:val="Normal (Web)"/>
    <w:basedOn w:val="a"/>
    <w:link w:val="aff8"/>
    <w:uiPriority w:val="99"/>
    <w:rsid w:val="00AA1275"/>
    <w:pPr>
      <w:spacing w:before="100" w:beforeAutospacing="1" w:after="100" w:afterAutospacing="1"/>
    </w:pPr>
    <w:rPr>
      <w:rFonts w:ascii="Times New Roman" w:eastAsia="Times New Roman" w:hAnsi="Times New Roman" w:cs="Times New Roman"/>
      <w:color w:val="auto"/>
      <w:lang w:val="x-none" w:eastAsia="x-none"/>
    </w:rPr>
  </w:style>
  <w:style w:type="character" w:customStyle="1" w:styleId="aff8">
    <w:name w:val="Обычный (веб) Знак"/>
    <w:link w:val="aff7"/>
    <w:rsid w:val="00AA1275"/>
    <w:rPr>
      <w:rFonts w:ascii="Times New Roman" w:eastAsia="Times New Roman" w:hAnsi="Times New Roman"/>
      <w:sz w:val="24"/>
      <w:szCs w:val="24"/>
    </w:rPr>
  </w:style>
  <w:style w:type="paragraph" w:customStyle="1" w:styleId="Default">
    <w:name w:val="Default"/>
    <w:rsid w:val="00AA1275"/>
    <w:pPr>
      <w:autoSpaceDE w:val="0"/>
      <w:autoSpaceDN w:val="0"/>
      <w:adjustRightInd w:val="0"/>
    </w:pPr>
    <w:rPr>
      <w:rFonts w:ascii="Times New Roman" w:eastAsia="Times New Roman" w:hAnsi="Times New Roman"/>
      <w:color w:val="000000"/>
      <w:sz w:val="24"/>
      <w:szCs w:val="24"/>
    </w:rPr>
  </w:style>
  <w:style w:type="paragraph" w:customStyle="1" w:styleId="StilKalnSiyahkiYanaYasla">
    <w:name w:val="Stil Kalın Siyah İki Yana Yasla"/>
    <w:basedOn w:val="a"/>
    <w:autoRedefine/>
    <w:rsid w:val="0013555F"/>
    <w:pPr>
      <w:autoSpaceDE w:val="0"/>
      <w:autoSpaceDN w:val="0"/>
      <w:adjustRightInd w:val="0"/>
      <w:jc w:val="both"/>
    </w:pPr>
    <w:rPr>
      <w:rFonts w:ascii="Calibri" w:eastAsia="Times New Roman" w:hAnsi="Calibri" w:cs="Arial"/>
      <w:color w:val="auto"/>
    </w:rPr>
  </w:style>
  <w:style w:type="character" w:styleId="aff9">
    <w:name w:val="Strong"/>
    <w:qFormat/>
    <w:rsid w:val="00AA1275"/>
    <w:rPr>
      <w:b/>
      <w:bCs/>
    </w:rPr>
  </w:style>
  <w:style w:type="paragraph" w:customStyle="1" w:styleId="ListeParagraf1">
    <w:name w:val="Liste Paragraf1"/>
    <w:basedOn w:val="a"/>
    <w:qFormat/>
    <w:rsid w:val="00AA1275"/>
    <w:pPr>
      <w:spacing w:after="200" w:line="276" w:lineRule="auto"/>
      <w:ind w:left="720"/>
      <w:contextualSpacing/>
    </w:pPr>
    <w:rPr>
      <w:rFonts w:ascii="Calibri" w:eastAsia="Calibri" w:hAnsi="Calibri" w:cs="Times New Roman"/>
      <w:color w:val="auto"/>
      <w:sz w:val="22"/>
      <w:szCs w:val="22"/>
      <w:lang w:eastAsia="en-US"/>
    </w:rPr>
  </w:style>
  <w:style w:type="character" w:customStyle="1" w:styleId="spelle">
    <w:name w:val="spelle"/>
    <w:basedOn w:val="a0"/>
    <w:rsid w:val="00AA1275"/>
  </w:style>
  <w:style w:type="paragraph" w:styleId="2f0">
    <w:name w:val="Body Text Indent 2"/>
    <w:basedOn w:val="a"/>
    <w:link w:val="2f1"/>
    <w:unhideWhenUsed/>
    <w:rsid w:val="00C200E2"/>
    <w:pPr>
      <w:spacing w:after="120" w:line="480" w:lineRule="auto"/>
      <w:ind w:left="360"/>
    </w:pPr>
  </w:style>
  <w:style w:type="character" w:customStyle="1" w:styleId="2f1">
    <w:name w:val="Основной текст с отступом 2 Знак"/>
    <w:link w:val="2f0"/>
    <w:rsid w:val="00C200E2"/>
    <w:rPr>
      <w:rFonts w:ascii="Arial Unicode MS" w:eastAsia="Arial Unicode MS" w:hAnsi="Arial Unicode MS" w:cs="Arial Unicode MS"/>
      <w:color w:val="000000"/>
      <w:sz w:val="24"/>
      <w:szCs w:val="24"/>
      <w:lang w:eastAsia="ru-RU"/>
    </w:rPr>
  </w:style>
  <w:style w:type="paragraph" w:customStyle="1" w:styleId="StilBalk8kiYanaYasla">
    <w:name w:val="Stil Başlık 8 + İki Yana Yasla"/>
    <w:basedOn w:val="3"/>
    <w:next w:val="a"/>
    <w:rsid w:val="00C200E2"/>
    <w:pPr>
      <w:keepNext w:val="0"/>
      <w:keepLines w:val="0"/>
      <w:spacing w:before="0"/>
      <w:jc w:val="both"/>
    </w:pPr>
    <w:rPr>
      <w:rFonts w:ascii="Times New Roman" w:hAnsi="Times New Roman"/>
      <w:bCs w:val="0"/>
      <w:color w:val="auto"/>
      <w:szCs w:val="20"/>
      <w:lang w:eastAsia="tr-TR"/>
    </w:rPr>
  </w:style>
  <w:style w:type="character" w:customStyle="1" w:styleId="Gvdemetni">
    <w:name w:val="Gövde metni_"/>
    <w:link w:val="Gvdemetni0"/>
    <w:rsid w:val="005B0279"/>
    <w:rPr>
      <w:rFonts w:ascii="Times New Roman" w:eastAsia="Times New Roman" w:hAnsi="Times New Roman"/>
      <w:sz w:val="23"/>
      <w:szCs w:val="23"/>
      <w:shd w:val="clear" w:color="auto" w:fill="FFFFFF"/>
    </w:rPr>
  </w:style>
  <w:style w:type="paragraph" w:customStyle="1" w:styleId="Gvdemetni0">
    <w:name w:val="Gövde metni"/>
    <w:basedOn w:val="a"/>
    <w:link w:val="Gvdemetni"/>
    <w:rsid w:val="005B0279"/>
    <w:pPr>
      <w:shd w:val="clear" w:color="auto" w:fill="FFFFFF"/>
      <w:spacing w:before="100" w:beforeAutospacing="1" w:after="240" w:afterAutospacing="1" w:line="278" w:lineRule="exact"/>
      <w:ind w:hanging="260"/>
      <w:jc w:val="both"/>
    </w:pPr>
    <w:rPr>
      <w:rFonts w:ascii="Times New Roman" w:eastAsia="Times New Roman" w:hAnsi="Times New Roman" w:cs="Times New Roman"/>
      <w:color w:val="auto"/>
      <w:sz w:val="23"/>
      <w:szCs w:val="23"/>
      <w:lang w:eastAsia="tr-TR"/>
    </w:rPr>
  </w:style>
  <w:style w:type="character" w:customStyle="1" w:styleId="GvdemetniKaln">
    <w:name w:val="Gövde metni + Kalın"/>
    <w:rsid w:val="005B0279"/>
    <w:rPr>
      <w:rFonts w:ascii="Times New Roman" w:eastAsia="Times New Roman" w:hAnsi="Times New Roman"/>
      <w:b/>
      <w:bCs/>
      <w:i w:val="0"/>
      <w:iCs w:val="0"/>
      <w:smallCaps w:val="0"/>
      <w:strike w:val="0"/>
      <w:spacing w:val="0"/>
      <w:sz w:val="23"/>
      <w:szCs w:val="23"/>
      <w:shd w:val="clear" w:color="auto" w:fill="FFFFFF"/>
    </w:rPr>
  </w:style>
  <w:style w:type="paragraph" w:customStyle="1" w:styleId="EkBal">
    <w:name w:val="Ek Başlığı"/>
    <w:basedOn w:val="a"/>
    <w:link w:val="EkBalChar"/>
    <w:qFormat/>
    <w:rsid w:val="005B0279"/>
    <w:pPr>
      <w:spacing w:before="100" w:beforeAutospacing="1" w:after="100" w:afterAutospacing="1"/>
      <w:jc w:val="center"/>
    </w:pPr>
    <w:rPr>
      <w:rFonts w:ascii="Calibri" w:eastAsia="Calibri" w:hAnsi="Calibri" w:cs="Times New Roman"/>
      <w:b/>
      <w:color w:val="943634"/>
      <w:sz w:val="20"/>
      <w:szCs w:val="20"/>
      <w:lang w:eastAsia="en-US"/>
    </w:rPr>
  </w:style>
  <w:style w:type="character" w:customStyle="1" w:styleId="EkBalChar">
    <w:name w:val="Ek Başlığı Char"/>
    <w:link w:val="EkBal"/>
    <w:rsid w:val="005B0279"/>
    <w:rPr>
      <w:b/>
      <w:color w:val="943634"/>
      <w:lang w:eastAsia="en-US"/>
    </w:rPr>
  </w:style>
  <w:style w:type="paragraph" w:customStyle="1" w:styleId="EkBalk1">
    <w:name w:val="EkBaşlık1"/>
    <w:basedOn w:val="a"/>
    <w:link w:val="EkBalk1Char"/>
    <w:qFormat/>
    <w:rsid w:val="005B0279"/>
    <w:pPr>
      <w:spacing w:before="100" w:beforeAutospacing="1" w:after="100" w:afterAutospacing="1"/>
      <w:jc w:val="both"/>
    </w:pPr>
    <w:rPr>
      <w:rFonts w:ascii="Calibri" w:eastAsia="Calibri" w:hAnsi="Calibri" w:cs="Times New Roman"/>
      <w:b/>
      <w:color w:val="403152"/>
      <w:sz w:val="20"/>
      <w:szCs w:val="22"/>
      <w:lang w:eastAsia="en-US"/>
    </w:rPr>
  </w:style>
  <w:style w:type="character" w:customStyle="1" w:styleId="EkBalk1Char">
    <w:name w:val="EkBaşlık1 Char"/>
    <w:link w:val="EkBalk1"/>
    <w:rsid w:val="005B0279"/>
    <w:rPr>
      <w:b/>
      <w:color w:val="403152"/>
      <w:szCs w:val="22"/>
      <w:lang w:eastAsia="en-US"/>
    </w:rPr>
  </w:style>
  <w:style w:type="paragraph" w:customStyle="1" w:styleId="EkBalk2">
    <w:name w:val="EkBaşlık2"/>
    <w:basedOn w:val="a"/>
    <w:link w:val="EkBalk2Char"/>
    <w:qFormat/>
    <w:rsid w:val="005B0279"/>
    <w:pPr>
      <w:spacing w:before="100" w:beforeAutospacing="1" w:after="100" w:afterAutospacing="1"/>
      <w:jc w:val="both"/>
    </w:pPr>
    <w:rPr>
      <w:rFonts w:ascii="Calibri" w:eastAsia="Calibri" w:hAnsi="Calibri" w:cs="Times New Roman"/>
      <w:b/>
      <w:color w:val="4F6228"/>
      <w:sz w:val="20"/>
      <w:szCs w:val="20"/>
      <w:lang w:eastAsia="en-US"/>
    </w:rPr>
  </w:style>
  <w:style w:type="character" w:customStyle="1" w:styleId="EkBalk2Char">
    <w:name w:val="EkBaşlık2 Char"/>
    <w:link w:val="EkBalk2"/>
    <w:rsid w:val="005B0279"/>
    <w:rPr>
      <w:b/>
      <w:color w:val="4F6228"/>
      <w:lang w:eastAsia="en-US"/>
    </w:rPr>
  </w:style>
  <w:style w:type="character" w:styleId="affa">
    <w:name w:val="page number"/>
    <w:basedOn w:val="a0"/>
    <w:rsid w:val="004E7684"/>
  </w:style>
  <w:style w:type="paragraph" w:customStyle="1" w:styleId="3-NormalYaz">
    <w:name w:val="3-Normal Yazı"/>
    <w:rsid w:val="004E7684"/>
    <w:pPr>
      <w:tabs>
        <w:tab w:val="left" w:pos="566"/>
      </w:tabs>
      <w:jc w:val="both"/>
    </w:pPr>
    <w:rPr>
      <w:rFonts w:ascii="Times New Roman" w:eastAsia="Times New Roman" w:hAnsi="Times New Roman"/>
      <w:sz w:val="19"/>
      <w:lang w:eastAsia="en-US"/>
    </w:rPr>
  </w:style>
  <w:style w:type="character" w:customStyle="1" w:styleId="apple-style-span">
    <w:name w:val="apple-style-span"/>
    <w:rsid w:val="004E7684"/>
  </w:style>
  <w:style w:type="paragraph" w:customStyle="1" w:styleId="msonormal1">
    <w:name w:val="msonormal1"/>
    <w:basedOn w:val="a"/>
    <w:rsid w:val="004E7684"/>
    <w:pPr>
      <w:spacing w:before="100" w:beforeAutospacing="1" w:after="100" w:afterAutospacing="1"/>
    </w:pPr>
    <w:rPr>
      <w:rFonts w:ascii="Times New Roman" w:eastAsia="Times New Roman" w:hAnsi="Times New Roman" w:cs="Times New Roman"/>
      <w:color w:val="auto"/>
      <w:lang w:eastAsia="tr-TR"/>
    </w:rPr>
  </w:style>
  <w:style w:type="character" w:customStyle="1" w:styleId="spelle1">
    <w:name w:val="spelle1"/>
    <w:rsid w:val="004E7684"/>
  </w:style>
  <w:style w:type="paragraph" w:customStyle="1" w:styleId="affb">
    <w:name w:val="="/>
    <w:uiPriority w:val="99"/>
    <w:rsid w:val="004E7684"/>
    <w:pPr>
      <w:widowControl w:val="0"/>
      <w:autoSpaceDE w:val="0"/>
      <w:autoSpaceDN w:val="0"/>
      <w:adjustRightInd w:val="0"/>
    </w:pPr>
    <w:rPr>
      <w:rFonts w:ascii="Times New Roman" w:eastAsia="Times New Roman" w:hAnsi="Times New Roman"/>
      <w:sz w:val="24"/>
      <w:szCs w:val="24"/>
    </w:rPr>
  </w:style>
  <w:style w:type="paragraph" w:customStyle="1" w:styleId="ListParagraph1">
    <w:name w:val="List Paragraph1"/>
    <w:basedOn w:val="a"/>
    <w:uiPriority w:val="34"/>
    <w:qFormat/>
    <w:rsid w:val="004E7684"/>
    <w:pPr>
      <w:widowControl w:val="0"/>
      <w:autoSpaceDE w:val="0"/>
      <w:autoSpaceDN w:val="0"/>
      <w:adjustRightInd w:val="0"/>
      <w:ind w:left="708"/>
    </w:pPr>
    <w:rPr>
      <w:rFonts w:ascii="Times New Roman" w:eastAsia="Times New Roman" w:hAnsi="Times New Roman" w:cs="Times New Roman"/>
      <w:color w:val="auto"/>
      <w:sz w:val="20"/>
      <w:szCs w:val="20"/>
      <w:lang w:eastAsia="tr-TR"/>
    </w:rPr>
  </w:style>
  <w:style w:type="character" w:customStyle="1" w:styleId="apple-converted-space">
    <w:name w:val="apple-converted-space"/>
    <w:rsid w:val="004E7684"/>
  </w:style>
  <w:style w:type="paragraph" w:styleId="affc">
    <w:name w:val="Subtitle"/>
    <w:basedOn w:val="a"/>
    <w:next w:val="a"/>
    <w:link w:val="affd"/>
    <w:qFormat/>
    <w:rsid w:val="004E7684"/>
    <w:pPr>
      <w:widowControl w:val="0"/>
      <w:autoSpaceDE w:val="0"/>
      <w:autoSpaceDN w:val="0"/>
      <w:adjustRightInd w:val="0"/>
      <w:spacing w:after="60"/>
      <w:jc w:val="center"/>
      <w:outlineLvl w:val="1"/>
    </w:pPr>
    <w:rPr>
      <w:rFonts w:ascii="Cambria" w:eastAsia="Times New Roman" w:hAnsi="Cambria" w:cs="Times New Roman"/>
      <w:color w:val="auto"/>
      <w:lang w:val="x-none" w:eastAsia="x-none"/>
    </w:rPr>
  </w:style>
  <w:style w:type="character" w:customStyle="1" w:styleId="affd">
    <w:name w:val="Подзаголовок Знак"/>
    <w:link w:val="affc"/>
    <w:rsid w:val="004E7684"/>
    <w:rPr>
      <w:rFonts w:ascii="Cambria" w:eastAsia="Times New Roman" w:hAnsi="Cambria"/>
      <w:sz w:val="24"/>
      <w:szCs w:val="24"/>
      <w:lang w:val="x-none" w:eastAsia="x-none"/>
    </w:rPr>
  </w:style>
  <w:style w:type="character" w:customStyle="1" w:styleId="Normal1">
    <w:name w:val="Normal1"/>
    <w:rsid w:val="004E7684"/>
    <w:rPr>
      <w:rFonts w:ascii="Times New Roman" w:eastAsia="Times New Roman" w:hAnsi="Times New Roman" w:cs="Times New Roman" w:hint="default"/>
      <w:noProof w:val="0"/>
      <w:sz w:val="24"/>
      <w:lang w:val="en-GB"/>
    </w:rPr>
  </w:style>
  <w:style w:type="character" w:styleId="affe">
    <w:name w:val="FollowedHyperlink"/>
    <w:uiPriority w:val="99"/>
    <w:unhideWhenUsed/>
    <w:rsid w:val="004E7684"/>
    <w:rPr>
      <w:color w:val="800080"/>
      <w:u w:val="single"/>
    </w:rPr>
  </w:style>
  <w:style w:type="paragraph" w:customStyle="1" w:styleId="rightcolumn">
    <w:name w:val="rightcolumn"/>
    <w:basedOn w:val="a"/>
    <w:rsid w:val="004E7684"/>
    <w:pPr>
      <w:spacing w:line="315" w:lineRule="atLeast"/>
      <w:ind w:left="150"/>
    </w:pPr>
    <w:rPr>
      <w:rFonts w:ascii="Arial" w:eastAsia="Times New Roman" w:hAnsi="Arial" w:cs="Arial"/>
      <w:color w:val="333333"/>
      <w:sz w:val="18"/>
      <w:szCs w:val="18"/>
      <w:lang w:val="en-US" w:eastAsia="en-US"/>
    </w:rPr>
  </w:style>
  <w:style w:type="paragraph" w:customStyle="1" w:styleId="wrap">
    <w:name w:val="wrap"/>
    <w:basedOn w:val="a"/>
    <w:rsid w:val="004E7684"/>
    <w:pPr>
      <w:spacing w:line="315" w:lineRule="atLeast"/>
      <w:ind w:left="150"/>
    </w:pPr>
    <w:rPr>
      <w:rFonts w:ascii="Arial" w:eastAsia="Times New Roman" w:hAnsi="Arial" w:cs="Arial"/>
      <w:color w:val="333333"/>
      <w:sz w:val="18"/>
      <w:szCs w:val="18"/>
      <w:lang w:val="en-US" w:eastAsia="en-US"/>
    </w:rPr>
  </w:style>
  <w:style w:type="paragraph" w:customStyle="1" w:styleId="horizontalline">
    <w:name w:val="horizontalline"/>
    <w:basedOn w:val="a"/>
    <w:rsid w:val="004E7684"/>
    <w:pPr>
      <w:spacing w:line="315" w:lineRule="atLeast"/>
      <w:ind w:left="150"/>
    </w:pPr>
    <w:rPr>
      <w:rFonts w:ascii="Arial" w:eastAsia="Times New Roman" w:hAnsi="Arial" w:cs="Arial"/>
      <w:color w:val="333333"/>
      <w:sz w:val="18"/>
      <w:szCs w:val="18"/>
      <w:lang w:val="en-US" w:eastAsia="en-US"/>
    </w:rPr>
  </w:style>
  <w:style w:type="paragraph" w:customStyle="1" w:styleId="smalph">
    <w:name w:val="smalph"/>
    <w:basedOn w:val="a"/>
    <w:rsid w:val="004E7684"/>
    <w:pPr>
      <w:spacing w:line="315" w:lineRule="atLeast"/>
      <w:ind w:left="150"/>
    </w:pPr>
    <w:rPr>
      <w:rFonts w:ascii="Arial" w:eastAsia="Times New Roman" w:hAnsi="Arial" w:cs="Arial"/>
      <w:color w:val="FFFFFF"/>
      <w:sz w:val="18"/>
      <w:szCs w:val="18"/>
      <w:lang w:val="en-US" w:eastAsia="en-US"/>
    </w:rPr>
  </w:style>
  <w:style w:type="paragraph" w:customStyle="1" w:styleId="contentyok">
    <w:name w:val="contentyok"/>
    <w:basedOn w:val="a"/>
    <w:rsid w:val="004E7684"/>
    <w:pPr>
      <w:spacing w:line="315" w:lineRule="atLeast"/>
    </w:pPr>
    <w:rPr>
      <w:rFonts w:ascii="Arial" w:eastAsia="Times New Roman" w:hAnsi="Arial" w:cs="Arial"/>
      <w:color w:val="333333"/>
      <w:sz w:val="18"/>
      <w:szCs w:val="18"/>
      <w:lang w:val="en-US" w:eastAsia="en-US"/>
    </w:rPr>
  </w:style>
  <w:style w:type="paragraph" w:customStyle="1" w:styleId="contentheading">
    <w:name w:val="contentheading"/>
    <w:basedOn w:val="a"/>
    <w:rsid w:val="004E7684"/>
    <w:pPr>
      <w:pBdr>
        <w:bottom w:val="single" w:sz="6" w:space="0" w:color="F4F4F4"/>
      </w:pBdr>
      <w:spacing w:line="300" w:lineRule="atLeast"/>
    </w:pPr>
    <w:rPr>
      <w:rFonts w:ascii="Arial" w:eastAsia="Times New Roman" w:hAnsi="Arial" w:cs="Arial"/>
      <w:b/>
      <w:bCs/>
      <w:color w:val="127FC4"/>
      <w:sz w:val="18"/>
      <w:szCs w:val="18"/>
      <w:lang w:val="en-US" w:eastAsia="en-US"/>
    </w:rPr>
  </w:style>
  <w:style w:type="paragraph" w:customStyle="1" w:styleId="contentyok-sol">
    <w:name w:val="contentyok-sol"/>
    <w:basedOn w:val="a"/>
    <w:rsid w:val="004E7684"/>
    <w:pPr>
      <w:spacing w:line="315" w:lineRule="atLeast"/>
    </w:pPr>
    <w:rPr>
      <w:rFonts w:ascii="Arial" w:eastAsia="Times New Roman" w:hAnsi="Arial" w:cs="Arial"/>
      <w:color w:val="333333"/>
      <w:sz w:val="18"/>
      <w:szCs w:val="18"/>
      <w:lang w:val="en-US" w:eastAsia="en-US"/>
    </w:rPr>
  </w:style>
  <w:style w:type="paragraph" w:customStyle="1" w:styleId="contentyok-sag">
    <w:name w:val="contentyok-sag"/>
    <w:basedOn w:val="a"/>
    <w:rsid w:val="004E7684"/>
    <w:pPr>
      <w:spacing w:line="315" w:lineRule="atLeast"/>
    </w:pPr>
    <w:rPr>
      <w:rFonts w:ascii="Arial" w:eastAsia="Times New Roman" w:hAnsi="Arial" w:cs="Arial"/>
      <w:color w:val="333333"/>
      <w:sz w:val="18"/>
      <w:szCs w:val="18"/>
      <w:lang w:val="en-US" w:eastAsia="en-US"/>
    </w:rPr>
  </w:style>
  <w:style w:type="paragraph" w:customStyle="1" w:styleId="contentpane">
    <w:name w:val="contentpane"/>
    <w:basedOn w:val="a"/>
    <w:rsid w:val="004E7684"/>
    <w:pPr>
      <w:spacing w:line="315" w:lineRule="atLeast"/>
    </w:pPr>
    <w:rPr>
      <w:rFonts w:ascii="Arial" w:eastAsia="Times New Roman" w:hAnsi="Arial" w:cs="Arial"/>
      <w:color w:val="333333"/>
      <w:sz w:val="18"/>
      <w:szCs w:val="18"/>
      <w:lang w:val="en-US" w:eastAsia="en-US"/>
    </w:rPr>
  </w:style>
  <w:style w:type="paragraph" w:customStyle="1" w:styleId="moduletable-solmenu">
    <w:name w:val="moduletable-solmenu"/>
    <w:basedOn w:val="a"/>
    <w:rsid w:val="004E7684"/>
    <w:pPr>
      <w:spacing w:after="75" w:line="315" w:lineRule="atLeast"/>
      <w:ind w:right="30"/>
    </w:pPr>
    <w:rPr>
      <w:rFonts w:ascii="Arial" w:eastAsia="Times New Roman" w:hAnsi="Arial" w:cs="Arial"/>
      <w:color w:val="333333"/>
      <w:sz w:val="18"/>
      <w:szCs w:val="18"/>
      <w:lang w:val="en-US" w:eastAsia="en-US"/>
    </w:rPr>
  </w:style>
  <w:style w:type="paragraph" w:customStyle="1" w:styleId="modcontentlinksblock">
    <w:name w:val="mod_content_links_block"/>
    <w:basedOn w:val="a"/>
    <w:rsid w:val="004E7684"/>
    <w:pPr>
      <w:spacing w:line="315" w:lineRule="atLeast"/>
      <w:ind w:left="150"/>
    </w:pPr>
    <w:rPr>
      <w:rFonts w:ascii="Arial" w:eastAsia="Times New Roman" w:hAnsi="Arial" w:cs="Arial"/>
      <w:color w:val="333333"/>
      <w:sz w:val="18"/>
      <w:szCs w:val="18"/>
      <w:lang w:val="en-US" w:eastAsia="en-US"/>
    </w:rPr>
  </w:style>
  <w:style w:type="paragraph" w:customStyle="1" w:styleId="pagenav">
    <w:name w:val="pagenav"/>
    <w:basedOn w:val="a"/>
    <w:rsid w:val="004E7684"/>
    <w:pPr>
      <w:pBdr>
        <w:left w:val="single" w:sz="6" w:space="5" w:color="999999"/>
      </w:pBdr>
      <w:spacing w:before="15" w:after="15" w:line="315" w:lineRule="atLeast"/>
      <w:ind w:left="15" w:right="15"/>
      <w:jc w:val="center"/>
    </w:pPr>
    <w:rPr>
      <w:rFonts w:ascii="Verdana" w:eastAsia="Times New Roman" w:hAnsi="Verdana" w:cs="Arial"/>
      <w:b/>
      <w:bCs/>
      <w:color w:val="C64934"/>
      <w:sz w:val="15"/>
      <w:szCs w:val="15"/>
      <w:lang w:val="en-US" w:eastAsia="en-US"/>
    </w:rPr>
  </w:style>
  <w:style w:type="paragraph" w:customStyle="1" w:styleId="pagenavprev">
    <w:name w:val="pagenav_prev"/>
    <w:basedOn w:val="a"/>
    <w:rsid w:val="004E7684"/>
    <w:pPr>
      <w:pBdr>
        <w:right w:val="single" w:sz="12" w:space="4" w:color="666666"/>
      </w:pBdr>
      <w:shd w:val="clear" w:color="auto" w:fill="666666"/>
      <w:spacing w:line="315" w:lineRule="atLeast"/>
      <w:ind w:left="150"/>
    </w:pPr>
    <w:rPr>
      <w:rFonts w:ascii="Verdana" w:eastAsia="Times New Roman" w:hAnsi="Verdana" w:cs="Arial"/>
      <w:color w:val="333333"/>
      <w:sz w:val="15"/>
      <w:szCs w:val="15"/>
      <w:lang w:val="en-US" w:eastAsia="en-US"/>
    </w:rPr>
  </w:style>
  <w:style w:type="paragraph" w:customStyle="1" w:styleId="pagenavnext">
    <w:name w:val="pagenav_next"/>
    <w:basedOn w:val="a"/>
    <w:rsid w:val="004E7684"/>
    <w:pPr>
      <w:pBdr>
        <w:left w:val="single" w:sz="12" w:space="4" w:color="666666"/>
      </w:pBdr>
      <w:shd w:val="clear" w:color="auto" w:fill="666666"/>
      <w:spacing w:line="315" w:lineRule="atLeast"/>
      <w:ind w:left="150"/>
    </w:pPr>
    <w:rPr>
      <w:rFonts w:ascii="Verdana" w:eastAsia="Times New Roman" w:hAnsi="Verdana" w:cs="Arial"/>
      <w:color w:val="333333"/>
      <w:sz w:val="15"/>
      <w:szCs w:val="15"/>
      <w:lang w:val="en-US" w:eastAsia="en-US"/>
    </w:rPr>
  </w:style>
  <w:style w:type="paragraph" w:customStyle="1" w:styleId="button">
    <w:name w:val="button"/>
    <w:basedOn w:val="a"/>
    <w:rsid w:val="004E7684"/>
    <w:pPr>
      <w:pBdr>
        <w:top w:val="single" w:sz="6" w:space="0" w:color="F0F0F0"/>
        <w:left w:val="single" w:sz="6" w:space="0" w:color="F0F0F0"/>
        <w:bottom w:val="single" w:sz="6" w:space="0" w:color="F0F0F0"/>
        <w:right w:val="single" w:sz="6" w:space="0" w:color="F0F0F0"/>
      </w:pBdr>
      <w:shd w:val="clear" w:color="auto" w:fill="FFFFFF"/>
      <w:spacing w:line="315" w:lineRule="atLeast"/>
      <w:ind w:left="150"/>
    </w:pPr>
    <w:rPr>
      <w:rFonts w:ascii="Arial" w:eastAsia="Times New Roman" w:hAnsi="Arial" w:cs="Arial"/>
      <w:b/>
      <w:bCs/>
      <w:color w:val="999999"/>
      <w:sz w:val="17"/>
      <w:szCs w:val="17"/>
      <w:lang w:val="en-US" w:eastAsia="en-US"/>
    </w:rPr>
  </w:style>
  <w:style w:type="paragraph" w:customStyle="1" w:styleId="inputbox">
    <w:name w:val="inputbox"/>
    <w:basedOn w:val="a"/>
    <w:rsid w:val="004E7684"/>
    <w:pPr>
      <w:pBdr>
        <w:top w:val="single" w:sz="6" w:space="1" w:color="DEDEDE"/>
        <w:left w:val="single" w:sz="6" w:space="1" w:color="DEDEDE"/>
        <w:bottom w:val="single" w:sz="6" w:space="1" w:color="DEDEDE"/>
        <w:right w:val="single" w:sz="6" w:space="1" w:color="DEDEDE"/>
      </w:pBdr>
      <w:shd w:val="clear" w:color="auto" w:fill="FFFFFF"/>
      <w:spacing w:line="180" w:lineRule="atLeast"/>
    </w:pPr>
    <w:rPr>
      <w:rFonts w:ascii="Arial" w:eastAsia="Times New Roman" w:hAnsi="Arial" w:cs="Arial"/>
      <w:color w:val="999999"/>
      <w:sz w:val="18"/>
      <w:szCs w:val="18"/>
      <w:lang w:val="en-US" w:eastAsia="en-US"/>
    </w:rPr>
  </w:style>
  <w:style w:type="paragraph" w:customStyle="1" w:styleId="input">
    <w:name w:val="input"/>
    <w:basedOn w:val="a"/>
    <w:rsid w:val="004E7684"/>
    <w:pPr>
      <w:pBdr>
        <w:top w:val="single" w:sz="6" w:space="0" w:color="D4D4D4"/>
        <w:left w:val="single" w:sz="6" w:space="0" w:color="D4D4D4"/>
        <w:bottom w:val="single" w:sz="6" w:space="4" w:color="D4D4D4"/>
        <w:right w:val="single" w:sz="6" w:space="0" w:color="D4D4D4"/>
      </w:pBdr>
      <w:shd w:val="clear" w:color="auto" w:fill="EEEEEE"/>
      <w:spacing w:line="210" w:lineRule="atLeast"/>
      <w:ind w:left="30"/>
    </w:pPr>
    <w:rPr>
      <w:rFonts w:ascii="Arial" w:eastAsia="Times New Roman" w:hAnsi="Arial" w:cs="Arial"/>
      <w:b/>
      <w:bCs/>
      <w:color w:val="009CFF"/>
      <w:sz w:val="17"/>
      <w:szCs w:val="17"/>
      <w:lang w:val="en-US" w:eastAsia="en-US"/>
    </w:rPr>
  </w:style>
  <w:style w:type="paragraph" w:customStyle="1" w:styleId="contactemail">
    <w:name w:val="contact_email"/>
    <w:basedOn w:val="a"/>
    <w:rsid w:val="004E7684"/>
    <w:pPr>
      <w:spacing w:line="315" w:lineRule="atLeast"/>
      <w:ind w:left="150"/>
    </w:pPr>
    <w:rPr>
      <w:rFonts w:ascii="Arial" w:eastAsia="Times New Roman" w:hAnsi="Arial" w:cs="Arial"/>
      <w:color w:val="333333"/>
      <w:sz w:val="18"/>
      <w:szCs w:val="18"/>
      <w:lang w:val="en-US" w:eastAsia="en-US"/>
    </w:rPr>
  </w:style>
  <w:style w:type="paragraph" w:customStyle="1" w:styleId="p-shadow">
    <w:name w:val="p-shadow"/>
    <w:basedOn w:val="a"/>
    <w:rsid w:val="004E7684"/>
    <w:pPr>
      <w:spacing w:before="150" w:line="315" w:lineRule="atLeast"/>
      <w:ind w:left="150"/>
    </w:pPr>
    <w:rPr>
      <w:rFonts w:ascii="Arial" w:eastAsia="Times New Roman" w:hAnsi="Arial" w:cs="Arial"/>
      <w:color w:val="333333"/>
      <w:sz w:val="18"/>
      <w:szCs w:val="18"/>
      <w:lang w:val="en-US" w:eastAsia="en-US"/>
    </w:rPr>
  </w:style>
  <w:style w:type="paragraph" w:customStyle="1" w:styleId="duyuru">
    <w:name w:val="duyuru"/>
    <w:basedOn w:val="a"/>
    <w:rsid w:val="004E7684"/>
    <w:pPr>
      <w:spacing w:line="300" w:lineRule="atLeast"/>
    </w:pPr>
    <w:rPr>
      <w:rFonts w:ascii="Verdana" w:eastAsia="Times New Roman" w:hAnsi="Verdana" w:cs="Arial"/>
      <w:sz w:val="17"/>
      <w:szCs w:val="17"/>
      <w:lang w:val="en-US" w:eastAsia="en-US"/>
    </w:rPr>
  </w:style>
  <w:style w:type="paragraph" w:customStyle="1" w:styleId="tarih">
    <w:name w:val="tarih"/>
    <w:basedOn w:val="a"/>
    <w:rsid w:val="004E7684"/>
    <w:pPr>
      <w:spacing w:line="300" w:lineRule="atLeast"/>
    </w:pPr>
    <w:rPr>
      <w:rFonts w:ascii="Arial" w:eastAsia="Times New Roman" w:hAnsi="Arial" w:cs="Arial"/>
      <w:b/>
      <w:bCs/>
      <w:sz w:val="17"/>
      <w:szCs w:val="17"/>
      <w:lang w:val="en-US" w:eastAsia="en-US"/>
    </w:rPr>
  </w:style>
  <w:style w:type="paragraph" w:customStyle="1" w:styleId="moduletable-dyok">
    <w:name w:val="moduletable-dyok"/>
    <w:basedOn w:val="a"/>
    <w:rsid w:val="004E7684"/>
    <w:pPr>
      <w:pBdr>
        <w:top w:val="single" w:sz="6" w:space="8" w:color="EBEBEB"/>
        <w:left w:val="single" w:sz="6" w:space="0" w:color="EBEBEB"/>
        <w:bottom w:val="single" w:sz="6" w:space="0" w:color="EBEBEB"/>
        <w:right w:val="single" w:sz="6" w:space="0" w:color="EBEBEB"/>
      </w:pBdr>
      <w:shd w:val="clear" w:color="auto" w:fill="FFFFFF"/>
      <w:spacing w:line="300" w:lineRule="atLeast"/>
    </w:pPr>
    <w:rPr>
      <w:rFonts w:ascii="Arial" w:eastAsia="Times New Roman" w:hAnsi="Arial" w:cs="Arial"/>
      <w:sz w:val="18"/>
      <w:szCs w:val="18"/>
      <w:lang w:val="en-US" w:eastAsia="en-US"/>
    </w:rPr>
  </w:style>
  <w:style w:type="paragraph" w:customStyle="1" w:styleId="latestnews-ddiger">
    <w:name w:val="latestnews-ddiger"/>
    <w:basedOn w:val="a"/>
    <w:rsid w:val="004E7684"/>
    <w:pPr>
      <w:shd w:val="clear" w:color="auto" w:fill="FBFBFB"/>
      <w:spacing w:line="315" w:lineRule="atLeast"/>
      <w:ind w:left="150"/>
    </w:pPr>
    <w:rPr>
      <w:rFonts w:ascii="Arial" w:eastAsia="Times New Roman" w:hAnsi="Arial" w:cs="Arial"/>
      <w:color w:val="333333"/>
      <w:sz w:val="18"/>
      <w:szCs w:val="18"/>
      <w:lang w:val="en-US" w:eastAsia="en-US"/>
    </w:rPr>
  </w:style>
  <w:style w:type="paragraph" w:customStyle="1" w:styleId="moduletable-dyokg">
    <w:name w:val="moduletable-dyokg"/>
    <w:basedOn w:val="a"/>
    <w:rsid w:val="004E7684"/>
    <w:pPr>
      <w:pBdr>
        <w:top w:val="single" w:sz="6" w:space="8" w:color="EBEBEB"/>
        <w:left w:val="single" w:sz="6" w:space="0" w:color="EBEBEB"/>
        <w:bottom w:val="single" w:sz="6" w:space="0" w:color="EBEBEB"/>
        <w:right w:val="single" w:sz="6" w:space="0" w:color="EBEBEB"/>
      </w:pBdr>
      <w:shd w:val="clear" w:color="auto" w:fill="FFFFFF"/>
      <w:spacing w:line="300" w:lineRule="atLeast"/>
    </w:pPr>
    <w:rPr>
      <w:rFonts w:ascii="Arial" w:eastAsia="Times New Roman" w:hAnsi="Arial" w:cs="Arial"/>
      <w:sz w:val="18"/>
      <w:szCs w:val="18"/>
      <w:lang w:val="en-US" w:eastAsia="en-US"/>
    </w:rPr>
  </w:style>
  <w:style w:type="paragraph" w:customStyle="1" w:styleId="searchbox">
    <w:name w:val="searchbox"/>
    <w:basedOn w:val="a"/>
    <w:rsid w:val="004E7684"/>
    <w:pPr>
      <w:shd w:val="clear" w:color="auto" w:fill="F0F0F0"/>
      <w:spacing w:line="315" w:lineRule="atLeast"/>
      <w:ind w:left="150"/>
    </w:pPr>
    <w:rPr>
      <w:rFonts w:ascii="Arial" w:eastAsia="Times New Roman" w:hAnsi="Arial" w:cs="Arial"/>
      <w:color w:val="333333"/>
      <w:sz w:val="18"/>
      <w:szCs w:val="18"/>
      <w:lang w:val="en-US" w:eastAsia="en-US"/>
    </w:rPr>
  </w:style>
  <w:style w:type="paragraph" w:customStyle="1" w:styleId="shadow1">
    <w:name w:val="shadow1"/>
    <w:basedOn w:val="a"/>
    <w:rsid w:val="004E7684"/>
    <w:pPr>
      <w:spacing w:line="315" w:lineRule="atLeast"/>
      <w:ind w:left="150"/>
    </w:pPr>
    <w:rPr>
      <w:rFonts w:ascii="Arial" w:eastAsia="Times New Roman" w:hAnsi="Arial" w:cs="Arial"/>
      <w:color w:val="333333"/>
      <w:sz w:val="18"/>
      <w:szCs w:val="18"/>
      <w:lang w:val="en-US" w:eastAsia="en-US"/>
    </w:rPr>
  </w:style>
  <w:style w:type="paragraph" w:customStyle="1" w:styleId="shadow2">
    <w:name w:val="shadow2"/>
    <w:basedOn w:val="a"/>
    <w:rsid w:val="004E7684"/>
    <w:pPr>
      <w:spacing w:line="315" w:lineRule="atLeast"/>
      <w:ind w:left="150"/>
    </w:pPr>
    <w:rPr>
      <w:rFonts w:ascii="Arial" w:eastAsia="Times New Roman" w:hAnsi="Arial" w:cs="Arial"/>
      <w:color w:val="333333"/>
      <w:sz w:val="18"/>
      <w:szCs w:val="18"/>
      <w:lang w:val="en-US" w:eastAsia="en-US"/>
    </w:rPr>
  </w:style>
  <w:style w:type="paragraph" w:customStyle="1" w:styleId="shadow3">
    <w:name w:val="shadow3"/>
    <w:basedOn w:val="a"/>
    <w:rsid w:val="004E7684"/>
    <w:pPr>
      <w:spacing w:line="315" w:lineRule="atLeast"/>
      <w:ind w:left="150"/>
    </w:pPr>
    <w:rPr>
      <w:rFonts w:ascii="Arial" w:eastAsia="Times New Roman" w:hAnsi="Arial" w:cs="Arial"/>
      <w:color w:val="333333"/>
      <w:sz w:val="18"/>
      <w:szCs w:val="18"/>
      <w:lang w:val="en-US" w:eastAsia="en-US"/>
    </w:rPr>
  </w:style>
  <w:style w:type="paragraph" w:customStyle="1" w:styleId="container">
    <w:name w:val="container"/>
    <w:basedOn w:val="a"/>
    <w:rsid w:val="004E7684"/>
    <w:pPr>
      <w:spacing w:line="315" w:lineRule="atLeast"/>
      <w:ind w:left="150"/>
    </w:pPr>
    <w:rPr>
      <w:rFonts w:ascii="Arial" w:eastAsia="Times New Roman" w:hAnsi="Arial" w:cs="Arial"/>
      <w:color w:val="333333"/>
      <w:sz w:val="18"/>
      <w:szCs w:val="18"/>
      <w:lang w:val="en-US" w:eastAsia="en-US"/>
    </w:rPr>
  </w:style>
  <w:style w:type="paragraph" w:customStyle="1" w:styleId="inputbox1">
    <w:name w:val="inputbox1"/>
    <w:basedOn w:val="a"/>
    <w:rsid w:val="004E7684"/>
    <w:pPr>
      <w:pBdr>
        <w:top w:val="single" w:sz="6" w:space="1" w:color="DEDEDE"/>
        <w:left w:val="single" w:sz="6" w:space="1" w:color="DEDEDE"/>
        <w:bottom w:val="single" w:sz="6" w:space="1" w:color="DEDEDE"/>
        <w:right w:val="single" w:sz="6" w:space="1" w:color="DEDEDE"/>
      </w:pBdr>
      <w:shd w:val="clear" w:color="auto" w:fill="FFFFFF"/>
      <w:spacing w:line="180" w:lineRule="atLeast"/>
    </w:pPr>
    <w:rPr>
      <w:rFonts w:ascii="Arial" w:eastAsia="Times New Roman" w:hAnsi="Arial" w:cs="Arial"/>
      <w:color w:val="999999"/>
      <w:sz w:val="18"/>
      <w:szCs w:val="18"/>
      <w:lang w:val="en-US" w:eastAsia="en-US"/>
    </w:rPr>
  </w:style>
  <w:style w:type="paragraph" w:customStyle="1" w:styleId="shadow11">
    <w:name w:val="shadow11"/>
    <w:basedOn w:val="a"/>
    <w:rsid w:val="004E7684"/>
    <w:pPr>
      <w:shd w:val="clear" w:color="auto" w:fill="F1F0F1"/>
      <w:spacing w:line="315" w:lineRule="atLeast"/>
      <w:ind w:left="150"/>
    </w:pPr>
    <w:rPr>
      <w:rFonts w:ascii="Arial" w:eastAsia="Times New Roman" w:hAnsi="Arial" w:cs="Arial"/>
      <w:color w:val="333333"/>
      <w:sz w:val="18"/>
      <w:szCs w:val="18"/>
      <w:lang w:val="en-US" w:eastAsia="en-US"/>
    </w:rPr>
  </w:style>
  <w:style w:type="paragraph" w:customStyle="1" w:styleId="shadow21">
    <w:name w:val="shadow21"/>
    <w:basedOn w:val="a"/>
    <w:rsid w:val="004E7684"/>
    <w:pPr>
      <w:shd w:val="clear" w:color="auto" w:fill="DBDADB"/>
      <w:spacing w:line="315" w:lineRule="atLeast"/>
      <w:ind w:left="150"/>
    </w:pPr>
    <w:rPr>
      <w:rFonts w:ascii="Arial" w:eastAsia="Times New Roman" w:hAnsi="Arial" w:cs="Arial"/>
      <w:color w:val="333333"/>
      <w:sz w:val="18"/>
      <w:szCs w:val="18"/>
      <w:lang w:val="en-US" w:eastAsia="en-US"/>
    </w:rPr>
  </w:style>
  <w:style w:type="paragraph" w:customStyle="1" w:styleId="shadow31">
    <w:name w:val="shadow31"/>
    <w:basedOn w:val="a"/>
    <w:rsid w:val="004E7684"/>
    <w:pPr>
      <w:shd w:val="clear" w:color="auto" w:fill="B8B6B8"/>
      <w:spacing w:line="315" w:lineRule="atLeast"/>
      <w:ind w:left="150"/>
    </w:pPr>
    <w:rPr>
      <w:rFonts w:ascii="Arial" w:eastAsia="Times New Roman" w:hAnsi="Arial" w:cs="Arial"/>
      <w:color w:val="333333"/>
      <w:sz w:val="18"/>
      <w:szCs w:val="18"/>
      <w:lang w:val="en-US" w:eastAsia="en-US"/>
    </w:rPr>
  </w:style>
  <w:style w:type="paragraph" w:customStyle="1" w:styleId="container1">
    <w:name w:val="container1"/>
    <w:basedOn w:val="a"/>
    <w:rsid w:val="004E7684"/>
    <w:pPr>
      <w:pBdr>
        <w:top w:val="single" w:sz="6" w:space="8" w:color="E2E2E2"/>
        <w:left w:val="single" w:sz="6" w:space="8" w:color="E2E2E2"/>
        <w:bottom w:val="single" w:sz="6" w:space="8" w:color="E2E2E2"/>
        <w:right w:val="single" w:sz="6" w:space="8" w:color="E2E2E2"/>
      </w:pBdr>
      <w:shd w:val="clear" w:color="auto" w:fill="FFFFFF"/>
      <w:spacing w:line="315" w:lineRule="atLeast"/>
      <w:ind w:left="150"/>
    </w:pPr>
    <w:rPr>
      <w:rFonts w:ascii="Arial" w:eastAsia="Times New Roman" w:hAnsi="Arial" w:cs="Arial"/>
      <w:color w:val="333333"/>
      <w:sz w:val="18"/>
      <w:szCs w:val="18"/>
      <w:lang w:val="en-US" w:eastAsia="en-US"/>
    </w:rPr>
  </w:style>
  <w:style w:type="character" w:customStyle="1" w:styleId="contentyok1">
    <w:name w:val="contentyok1"/>
    <w:rsid w:val="004E7684"/>
  </w:style>
  <w:style w:type="character" w:customStyle="1" w:styleId="contentyok-sol1">
    <w:name w:val="contentyok-sol1"/>
    <w:rsid w:val="004E7684"/>
  </w:style>
  <w:style w:type="character" w:styleId="afff">
    <w:name w:val="annotation reference"/>
    <w:uiPriority w:val="99"/>
    <w:rsid w:val="004E7684"/>
    <w:rPr>
      <w:sz w:val="16"/>
      <w:szCs w:val="16"/>
    </w:rPr>
  </w:style>
  <w:style w:type="paragraph" w:styleId="afff0">
    <w:name w:val="annotation text"/>
    <w:basedOn w:val="a"/>
    <w:link w:val="afff1"/>
    <w:uiPriority w:val="99"/>
    <w:rsid w:val="004E7684"/>
    <w:pPr>
      <w:widowControl w:val="0"/>
      <w:autoSpaceDE w:val="0"/>
      <w:autoSpaceDN w:val="0"/>
      <w:adjustRightInd w:val="0"/>
    </w:pPr>
    <w:rPr>
      <w:rFonts w:ascii="Times New Roman" w:eastAsia="Times New Roman" w:hAnsi="Times New Roman" w:cs="Times New Roman"/>
      <w:color w:val="auto"/>
      <w:sz w:val="20"/>
      <w:szCs w:val="20"/>
      <w:lang w:eastAsia="tr-TR"/>
    </w:rPr>
  </w:style>
  <w:style w:type="character" w:customStyle="1" w:styleId="afff1">
    <w:name w:val="Текст примечания Знак"/>
    <w:link w:val="afff0"/>
    <w:uiPriority w:val="99"/>
    <w:rsid w:val="004E7684"/>
    <w:rPr>
      <w:rFonts w:ascii="Times New Roman" w:eastAsia="Times New Roman" w:hAnsi="Times New Roman"/>
    </w:rPr>
  </w:style>
  <w:style w:type="paragraph" w:styleId="afff2">
    <w:name w:val="annotation subject"/>
    <w:basedOn w:val="afff0"/>
    <w:next w:val="afff0"/>
    <w:link w:val="afff3"/>
    <w:uiPriority w:val="99"/>
    <w:rsid w:val="004E7684"/>
    <w:rPr>
      <w:b/>
      <w:bCs/>
    </w:rPr>
  </w:style>
  <w:style w:type="character" w:customStyle="1" w:styleId="afff3">
    <w:name w:val="Тема примечания Знак"/>
    <w:link w:val="afff2"/>
    <w:uiPriority w:val="99"/>
    <w:rsid w:val="004E7684"/>
    <w:rPr>
      <w:rFonts w:ascii="Times New Roman" w:eastAsia="Times New Roman" w:hAnsi="Times New Roman"/>
      <w:b/>
      <w:bCs/>
    </w:rPr>
  </w:style>
  <w:style w:type="character" w:customStyle="1" w:styleId="Gvdemetni3">
    <w:name w:val="Gövde metni (3)_"/>
    <w:link w:val="Gvdemetni30"/>
    <w:rsid w:val="008656E7"/>
    <w:rPr>
      <w:rFonts w:ascii="Times New Roman" w:eastAsia="Times New Roman" w:hAnsi="Times New Roman"/>
      <w:sz w:val="19"/>
      <w:szCs w:val="19"/>
      <w:shd w:val="clear" w:color="auto" w:fill="FFFFFF"/>
    </w:rPr>
  </w:style>
  <w:style w:type="paragraph" w:customStyle="1" w:styleId="Gvdemetni30">
    <w:name w:val="Gövde metni (3)"/>
    <w:basedOn w:val="a"/>
    <w:link w:val="Gvdemetni3"/>
    <w:rsid w:val="008656E7"/>
    <w:pPr>
      <w:shd w:val="clear" w:color="auto" w:fill="FFFFFF"/>
      <w:spacing w:line="0" w:lineRule="atLeast"/>
    </w:pPr>
    <w:rPr>
      <w:rFonts w:ascii="Times New Roman" w:eastAsia="Times New Roman" w:hAnsi="Times New Roman" w:cs="Times New Roman"/>
      <w:color w:val="auto"/>
      <w:sz w:val="19"/>
      <w:szCs w:val="19"/>
      <w:lang w:eastAsia="tr-TR"/>
    </w:rPr>
  </w:style>
  <w:style w:type="paragraph" w:customStyle="1" w:styleId="Gvdemetni10">
    <w:name w:val="Gövde metni1"/>
    <w:basedOn w:val="a"/>
    <w:uiPriority w:val="99"/>
    <w:rsid w:val="008656E7"/>
    <w:pPr>
      <w:shd w:val="clear" w:color="auto" w:fill="FFFFFF"/>
      <w:spacing w:after="180" w:line="226" w:lineRule="exact"/>
      <w:ind w:hanging="480"/>
      <w:jc w:val="both"/>
    </w:pPr>
    <w:rPr>
      <w:rFonts w:ascii="Times New Roman" w:eastAsia="Times New Roman" w:hAnsi="Times New Roman" w:cs="Times New Roman"/>
      <w:color w:val="auto"/>
      <w:sz w:val="19"/>
      <w:szCs w:val="19"/>
      <w:lang w:eastAsia="en-US"/>
    </w:rPr>
  </w:style>
  <w:style w:type="character" w:customStyle="1" w:styleId="Gvdemetni2">
    <w:name w:val="Gövde metni2"/>
    <w:rsid w:val="008656E7"/>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CM1">
    <w:name w:val="CM1"/>
    <w:basedOn w:val="Default"/>
    <w:next w:val="Default"/>
    <w:uiPriority w:val="99"/>
    <w:rsid w:val="004239D4"/>
    <w:pPr>
      <w:widowControl w:val="0"/>
      <w:spacing w:line="276" w:lineRule="atLeast"/>
    </w:pPr>
    <w:rPr>
      <w:color w:val="auto"/>
      <w:lang w:val="ru-RU" w:eastAsia="ru-RU"/>
    </w:rPr>
  </w:style>
  <w:style w:type="paragraph" w:customStyle="1" w:styleId="CM4">
    <w:name w:val="CM4"/>
    <w:basedOn w:val="Default"/>
    <w:next w:val="Default"/>
    <w:uiPriority w:val="99"/>
    <w:rsid w:val="004239D4"/>
    <w:pPr>
      <w:widowControl w:val="0"/>
      <w:spacing w:after="120"/>
    </w:pPr>
    <w:rPr>
      <w:color w:val="auto"/>
      <w:lang w:val="ru-RU" w:eastAsia="ru-RU"/>
    </w:rPr>
  </w:style>
  <w:style w:type="paragraph" w:customStyle="1" w:styleId="CM5">
    <w:name w:val="CM5"/>
    <w:basedOn w:val="Default"/>
    <w:next w:val="Default"/>
    <w:uiPriority w:val="99"/>
    <w:rsid w:val="004239D4"/>
    <w:pPr>
      <w:widowControl w:val="0"/>
      <w:spacing w:after="243"/>
    </w:pPr>
    <w:rPr>
      <w:color w:val="auto"/>
      <w:lang w:val="ru-RU" w:eastAsia="ru-RU"/>
    </w:rPr>
  </w:style>
  <w:style w:type="paragraph" w:customStyle="1" w:styleId="CM2">
    <w:name w:val="CM2"/>
    <w:basedOn w:val="Default"/>
    <w:next w:val="Default"/>
    <w:uiPriority w:val="99"/>
    <w:rsid w:val="004239D4"/>
    <w:pPr>
      <w:widowControl w:val="0"/>
      <w:spacing w:line="276" w:lineRule="atLeast"/>
    </w:pPr>
    <w:rPr>
      <w:color w:val="auto"/>
      <w:lang w:val="ru-RU" w:eastAsia="ru-RU"/>
    </w:rPr>
  </w:style>
  <w:style w:type="character" w:customStyle="1" w:styleId="breadcrumbs">
    <w:name w:val="breadcrumbs"/>
    <w:rsid w:val="00C263EF"/>
  </w:style>
  <w:style w:type="character" w:styleId="afff4">
    <w:name w:val="Placeholder Text"/>
    <w:uiPriority w:val="99"/>
    <w:semiHidden/>
    <w:rsid w:val="00533ADB"/>
    <w:rPr>
      <w:color w:val="808080"/>
    </w:rPr>
  </w:style>
  <w:style w:type="character" w:styleId="afff5">
    <w:name w:val="Emphasis"/>
    <w:uiPriority w:val="20"/>
    <w:qFormat/>
    <w:rsid w:val="00533ADB"/>
    <w:rPr>
      <w:i/>
      <w:iCs/>
    </w:rPr>
  </w:style>
  <w:style w:type="paragraph" w:customStyle="1" w:styleId="TableParagraph">
    <w:name w:val="Table Paragraph"/>
    <w:basedOn w:val="a"/>
    <w:uiPriority w:val="1"/>
    <w:qFormat/>
    <w:rsid w:val="0020077C"/>
    <w:pPr>
      <w:widowControl w:val="0"/>
    </w:pPr>
    <w:rPr>
      <w:rFonts w:ascii="Calibri" w:eastAsia="Calibri" w:hAnsi="Calibri" w:cs="Times New Roman"/>
      <w:color w:val="auto"/>
      <w:sz w:val="22"/>
      <w:szCs w:val="22"/>
      <w:lang w:val="en-US" w:eastAsia="en-US"/>
    </w:rPr>
  </w:style>
  <w:style w:type="character" w:customStyle="1" w:styleId="grame">
    <w:name w:val="grame"/>
    <w:basedOn w:val="a0"/>
    <w:rsid w:val="000C77F5"/>
  </w:style>
  <w:style w:type="character" w:customStyle="1" w:styleId="Gvdemetni20">
    <w:name w:val="Gövde metni (2)_"/>
    <w:rsid w:val="00361D39"/>
    <w:rPr>
      <w:rFonts w:ascii="Times New Roman" w:eastAsia="Times New Roman" w:hAnsi="Times New Roman" w:cs="Times New Roman"/>
      <w:b/>
      <w:bCs/>
      <w:i w:val="0"/>
      <w:iCs w:val="0"/>
      <w:smallCaps w:val="0"/>
      <w:strike w:val="0"/>
      <w:sz w:val="21"/>
      <w:szCs w:val="21"/>
      <w:u w:val="none"/>
    </w:rPr>
  </w:style>
  <w:style w:type="character" w:customStyle="1" w:styleId="Gvdemetni21">
    <w:name w:val="Gövde metni (2)"/>
    <w:rsid w:val="00361D39"/>
    <w:rPr>
      <w:rFonts w:ascii="Times New Roman" w:eastAsia="Times New Roman" w:hAnsi="Times New Roman" w:cs="Times New Roman"/>
      <w:b/>
      <w:bCs/>
      <w:i w:val="0"/>
      <w:iCs w:val="0"/>
      <w:smallCaps w:val="0"/>
      <w:strike w:val="0"/>
      <w:color w:val="000000"/>
      <w:spacing w:val="0"/>
      <w:w w:val="100"/>
      <w:position w:val="0"/>
      <w:sz w:val="21"/>
      <w:szCs w:val="21"/>
      <w:u w:val="none"/>
      <w:lang w:val="tr-TR"/>
    </w:rPr>
  </w:style>
  <w:style w:type="character" w:customStyle="1" w:styleId="Tabloyazs">
    <w:name w:val="Tablo yazısı_"/>
    <w:rsid w:val="00361D39"/>
    <w:rPr>
      <w:rFonts w:ascii="Times New Roman" w:eastAsia="Times New Roman" w:hAnsi="Times New Roman" w:cs="Times New Roman"/>
      <w:b/>
      <w:bCs/>
      <w:i w:val="0"/>
      <w:iCs w:val="0"/>
      <w:smallCaps w:val="0"/>
      <w:strike w:val="0"/>
      <w:sz w:val="20"/>
      <w:szCs w:val="20"/>
      <w:u w:val="none"/>
    </w:rPr>
  </w:style>
  <w:style w:type="character" w:customStyle="1" w:styleId="Tabloyazs0">
    <w:name w:val="Tablo yazısı"/>
    <w:rsid w:val="00361D39"/>
    <w:rPr>
      <w:rFonts w:ascii="Times New Roman" w:eastAsia="Times New Roman" w:hAnsi="Times New Roman" w:cs="Times New Roman"/>
      <w:b/>
      <w:bCs/>
      <w:i w:val="0"/>
      <w:iCs w:val="0"/>
      <w:smallCaps w:val="0"/>
      <w:strike w:val="0"/>
      <w:color w:val="000000"/>
      <w:spacing w:val="0"/>
      <w:w w:val="100"/>
      <w:position w:val="0"/>
      <w:sz w:val="20"/>
      <w:szCs w:val="20"/>
      <w:u w:val="none"/>
      <w:lang w:val="tr-TR"/>
    </w:rPr>
  </w:style>
  <w:style w:type="character" w:customStyle="1" w:styleId="Resimyazs">
    <w:name w:val="Resim yazısı"/>
    <w:rsid w:val="00361D39"/>
    <w:rPr>
      <w:rFonts w:ascii="Times New Roman" w:eastAsia="Times New Roman" w:hAnsi="Times New Roman" w:cs="Times New Roman"/>
      <w:b/>
      <w:bCs/>
      <w:i w:val="0"/>
      <w:iCs w:val="0"/>
      <w:smallCaps w:val="0"/>
      <w:strike w:val="0"/>
      <w:color w:val="000000"/>
      <w:spacing w:val="0"/>
      <w:w w:val="100"/>
      <w:position w:val="0"/>
      <w:sz w:val="20"/>
      <w:szCs w:val="20"/>
      <w:u w:val="none"/>
      <w:lang w:val="tr-TR"/>
    </w:rPr>
  </w:style>
  <w:style w:type="character" w:customStyle="1" w:styleId="Tabloyazs5">
    <w:name w:val="Tablo yazısı (5)_"/>
    <w:rsid w:val="00361D39"/>
    <w:rPr>
      <w:rFonts w:ascii="Calibri" w:eastAsia="Calibri" w:hAnsi="Calibri" w:cs="Calibri"/>
      <w:b/>
      <w:bCs/>
      <w:i w:val="0"/>
      <w:iCs w:val="0"/>
      <w:smallCaps w:val="0"/>
      <w:strike w:val="0"/>
      <w:sz w:val="21"/>
      <w:szCs w:val="21"/>
      <w:u w:val="none"/>
    </w:rPr>
  </w:style>
  <w:style w:type="character" w:customStyle="1" w:styleId="Tabloyazs50">
    <w:name w:val="Tablo yazısı (5)"/>
    <w:rsid w:val="00361D39"/>
    <w:rPr>
      <w:rFonts w:ascii="Calibri" w:eastAsia="Calibri" w:hAnsi="Calibri" w:cs="Calibri"/>
      <w:b/>
      <w:bCs/>
      <w:i w:val="0"/>
      <w:iCs w:val="0"/>
      <w:smallCaps w:val="0"/>
      <w:strike w:val="0"/>
      <w:color w:val="000000"/>
      <w:spacing w:val="0"/>
      <w:w w:val="100"/>
      <w:position w:val="0"/>
      <w:sz w:val="21"/>
      <w:szCs w:val="21"/>
      <w:u w:val="none"/>
      <w:lang w:val="tr-TR"/>
    </w:rPr>
  </w:style>
  <w:style w:type="paragraph" w:customStyle="1" w:styleId="stil">
    <w:name w:val="stil"/>
    <w:basedOn w:val="a"/>
    <w:uiPriority w:val="99"/>
    <w:rsid w:val="00400A4F"/>
    <w:pPr>
      <w:spacing w:before="100" w:beforeAutospacing="1" w:after="100" w:afterAutospacing="1"/>
    </w:pPr>
    <w:rPr>
      <w:rFonts w:ascii="Times New Roman" w:eastAsia="Times New Roman" w:hAnsi="Times New Roman" w:cs="Times New Roman"/>
      <w:color w:val="auto"/>
      <w:lang w:eastAsia="tr-TR"/>
    </w:rPr>
  </w:style>
  <w:style w:type="paragraph" w:customStyle="1" w:styleId="nospacing10">
    <w:name w:val="nospacing1"/>
    <w:basedOn w:val="a"/>
    <w:rsid w:val="004F02F9"/>
    <w:pPr>
      <w:spacing w:before="100" w:beforeAutospacing="1" w:after="100" w:afterAutospacing="1"/>
    </w:pPr>
    <w:rPr>
      <w:rFonts w:ascii="Times New Roman" w:eastAsia="Times New Roman" w:hAnsi="Times New Roman" w:cs="Times New Roman"/>
      <w:color w:val="auto"/>
      <w:lang w:eastAsia="tr-TR"/>
    </w:rPr>
  </w:style>
  <w:style w:type="paragraph" w:customStyle="1" w:styleId="stilbalk8kiyanayasla0">
    <w:name w:val="stilbalk8kiyanayasla"/>
    <w:basedOn w:val="a"/>
    <w:rsid w:val="004F02F9"/>
    <w:pPr>
      <w:spacing w:before="100" w:beforeAutospacing="1" w:after="100" w:afterAutospacing="1"/>
    </w:pPr>
    <w:rPr>
      <w:rFonts w:ascii="Times New Roman" w:eastAsia="Times New Roman" w:hAnsi="Times New Roman" w:cs="Times New Roman"/>
      <w:color w:val="auto"/>
      <w:lang w:eastAsia="tr-TR"/>
    </w:rPr>
  </w:style>
  <w:style w:type="numbering" w:customStyle="1" w:styleId="ListeYok1">
    <w:name w:val="Liste Yok1"/>
    <w:next w:val="a2"/>
    <w:uiPriority w:val="99"/>
    <w:semiHidden/>
    <w:unhideWhenUsed/>
    <w:rsid w:val="000F3311"/>
  </w:style>
  <w:style w:type="character" w:styleId="afff6">
    <w:name w:val="line number"/>
    <w:uiPriority w:val="99"/>
    <w:semiHidden/>
    <w:unhideWhenUsed/>
    <w:rsid w:val="000F3311"/>
  </w:style>
  <w:style w:type="table" w:customStyle="1" w:styleId="TableNormal1">
    <w:name w:val="Table Normal1"/>
    <w:uiPriority w:val="2"/>
    <w:semiHidden/>
    <w:unhideWhenUsed/>
    <w:qFormat/>
    <w:rsid w:val="00EF47F7"/>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8326E"/>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B736A"/>
    <w:pPr>
      <w:widowControl w:val="0"/>
    </w:pPr>
    <w:rPr>
      <w:rFonts w:cs="Arial"/>
      <w:sz w:val="22"/>
      <w:szCs w:val="22"/>
      <w:lang w:val="en-US" w:eastAsia="en-US"/>
    </w:rPr>
    <w:tblPr>
      <w:tblInd w:w="0" w:type="dxa"/>
      <w:tblCellMar>
        <w:top w:w="0" w:type="dxa"/>
        <w:left w:w="0" w:type="dxa"/>
        <w:bottom w:w="0" w:type="dxa"/>
        <w:right w:w="0" w:type="dxa"/>
      </w:tblCellMar>
    </w:tblPr>
  </w:style>
  <w:style w:type="character" w:customStyle="1" w:styleId="Gvdemetni5">
    <w:name w:val="Gövde metni (5)_"/>
    <w:basedOn w:val="a0"/>
    <w:link w:val="Gvdemetni50"/>
    <w:rsid w:val="003950D5"/>
    <w:rPr>
      <w:rFonts w:ascii="Times New Roman" w:eastAsia="Times New Roman" w:hAnsi="Times New Roman"/>
      <w:b/>
      <w:bCs/>
      <w:spacing w:val="3"/>
      <w:sz w:val="25"/>
      <w:szCs w:val="25"/>
      <w:shd w:val="clear" w:color="auto" w:fill="FFFFFF"/>
    </w:rPr>
  </w:style>
  <w:style w:type="character" w:customStyle="1" w:styleId="Gvdemetni50ptbolukbraklyor">
    <w:name w:val="Gövde metni (5) + 0 pt boşluk bırakılıyor"/>
    <w:basedOn w:val="Gvdemetni5"/>
    <w:rsid w:val="003950D5"/>
    <w:rPr>
      <w:rFonts w:ascii="Times New Roman" w:eastAsia="Times New Roman" w:hAnsi="Times New Roman"/>
      <w:b/>
      <w:bCs/>
      <w:color w:val="000000"/>
      <w:spacing w:val="-3"/>
      <w:w w:val="100"/>
      <w:position w:val="0"/>
      <w:sz w:val="25"/>
      <w:szCs w:val="25"/>
      <w:shd w:val="clear" w:color="auto" w:fill="FFFFFF"/>
      <w:lang w:val="ky"/>
    </w:rPr>
  </w:style>
  <w:style w:type="character" w:customStyle="1" w:styleId="Balk12">
    <w:name w:val="Başlık #1 (2)_"/>
    <w:basedOn w:val="a0"/>
    <w:link w:val="Balk120"/>
    <w:rsid w:val="003950D5"/>
    <w:rPr>
      <w:rFonts w:ascii="Times New Roman" w:eastAsia="Times New Roman" w:hAnsi="Times New Roman"/>
      <w:b/>
      <w:bCs/>
      <w:spacing w:val="3"/>
      <w:sz w:val="25"/>
      <w:szCs w:val="25"/>
      <w:shd w:val="clear" w:color="auto" w:fill="FFFFFF"/>
    </w:rPr>
  </w:style>
  <w:style w:type="character" w:customStyle="1" w:styleId="Balk120ptbolukbraklyor">
    <w:name w:val="Başlık #1 (2) + 0 pt boşluk bırakılıyor"/>
    <w:basedOn w:val="Balk12"/>
    <w:rsid w:val="003950D5"/>
    <w:rPr>
      <w:rFonts w:ascii="Times New Roman" w:eastAsia="Times New Roman" w:hAnsi="Times New Roman"/>
      <w:b/>
      <w:bCs/>
      <w:color w:val="000000"/>
      <w:spacing w:val="-3"/>
      <w:w w:val="100"/>
      <w:position w:val="0"/>
      <w:sz w:val="25"/>
      <w:szCs w:val="25"/>
      <w:shd w:val="clear" w:color="auto" w:fill="FFFFFF"/>
      <w:lang w:val="ky"/>
    </w:rPr>
  </w:style>
  <w:style w:type="character" w:customStyle="1" w:styleId="Gvdemetni125pt">
    <w:name w:val="Gövde metni + 12;5 pt"/>
    <w:basedOn w:val="Gvdemetni"/>
    <w:rsid w:val="003950D5"/>
    <w:rPr>
      <w:rFonts w:ascii="Times New Roman" w:eastAsia="Times New Roman" w:hAnsi="Times New Roman" w:cs="Times New Roman"/>
      <w:color w:val="000000"/>
      <w:spacing w:val="0"/>
      <w:w w:val="100"/>
      <w:position w:val="0"/>
      <w:sz w:val="25"/>
      <w:szCs w:val="25"/>
      <w:shd w:val="clear" w:color="auto" w:fill="FFFFFF"/>
      <w:lang w:val="ky"/>
    </w:rPr>
  </w:style>
  <w:style w:type="paragraph" w:customStyle="1" w:styleId="Gvdemetni50">
    <w:name w:val="Gövde metni (5)"/>
    <w:basedOn w:val="a"/>
    <w:link w:val="Gvdemetni5"/>
    <w:rsid w:val="003950D5"/>
    <w:pPr>
      <w:widowControl w:val="0"/>
      <w:shd w:val="clear" w:color="auto" w:fill="FFFFFF"/>
      <w:spacing w:line="307" w:lineRule="exact"/>
      <w:ind w:hanging="600"/>
    </w:pPr>
    <w:rPr>
      <w:rFonts w:ascii="Times New Roman" w:eastAsia="Times New Roman" w:hAnsi="Times New Roman" w:cs="Times New Roman"/>
      <w:b/>
      <w:bCs/>
      <w:color w:val="auto"/>
      <w:spacing w:val="3"/>
      <w:sz w:val="25"/>
      <w:szCs w:val="25"/>
      <w:lang w:eastAsia="tr-TR"/>
    </w:rPr>
  </w:style>
  <w:style w:type="paragraph" w:customStyle="1" w:styleId="Balk120">
    <w:name w:val="Başlık #1 (2)"/>
    <w:basedOn w:val="a"/>
    <w:link w:val="Balk12"/>
    <w:rsid w:val="003950D5"/>
    <w:pPr>
      <w:widowControl w:val="0"/>
      <w:shd w:val="clear" w:color="auto" w:fill="FFFFFF"/>
      <w:spacing w:after="360" w:line="0" w:lineRule="atLeast"/>
      <w:jc w:val="center"/>
      <w:outlineLvl w:val="0"/>
    </w:pPr>
    <w:rPr>
      <w:rFonts w:ascii="Times New Roman" w:eastAsia="Times New Roman" w:hAnsi="Times New Roman" w:cs="Times New Roman"/>
      <w:b/>
      <w:bCs/>
      <w:color w:val="auto"/>
      <w:spacing w:val="3"/>
      <w:sz w:val="25"/>
      <w:szCs w:val="25"/>
      <w:lang w:eastAsia="tr-TR"/>
    </w:rPr>
  </w:style>
  <w:style w:type="character" w:customStyle="1" w:styleId="Balk22">
    <w:name w:val="Başlık #2 (2)_"/>
    <w:basedOn w:val="a0"/>
    <w:link w:val="Balk220"/>
    <w:rsid w:val="003950D5"/>
    <w:rPr>
      <w:rFonts w:ascii="Times New Roman" w:eastAsia="Times New Roman" w:hAnsi="Times New Roman"/>
      <w:b/>
      <w:bCs/>
      <w:spacing w:val="-3"/>
      <w:sz w:val="26"/>
      <w:szCs w:val="26"/>
      <w:shd w:val="clear" w:color="auto" w:fill="FFFFFF"/>
    </w:rPr>
  </w:style>
  <w:style w:type="character" w:customStyle="1" w:styleId="Balk220ptbolukbraklyor">
    <w:name w:val="Başlık #2 (2) + 0 pt boşluk bırakılıyor"/>
    <w:basedOn w:val="Balk22"/>
    <w:rsid w:val="003950D5"/>
    <w:rPr>
      <w:rFonts w:ascii="Times New Roman" w:eastAsia="Times New Roman" w:hAnsi="Times New Roman"/>
      <w:b/>
      <w:bCs/>
      <w:color w:val="000000"/>
      <w:spacing w:val="-4"/>
      <w:w w:val="100"/>
      <w:position w:val="0"/>
      <w:sz w:val="26"/>
      <w:szCs w:val="26"/>
      <w:shd w:val="clear" w:color="auto" w:fill="FFFFFF"/>
      <w:lang w:val="ky"/>
    </w:rPr>
  </w:style>
  <w:style w:type="paragraph" w:customStyle="1" w:styleId="Balk220">
    <w:name w:val="Başlık #2 (2)"/>
    <w:basedOn w:val="a"/>
    <w:link w:val="Balk22"/>
    <w:rsid w:val="003950D5"/>
    <w:pPr>
      <w:widowControl w:val="0"/>
      <w:shd w:val="clear" w:color="auto" w:fill="FFFFFF"/>
      <w:spacing w:after="360" w:line="0" w:lineRule="atLeast"/>
      <w:jc w:val="center"/>
      <w:outlineLvl w:val="1"/>
    </w:pPr>
    <w:rPr>
      <w:rFonts w:ascii="Times New Roman" w:eastAsia="Times New Roman" w:hAnsi="Times New Roman" w:cs="Times New Roman"/>
      <w:b/>
      <w:bCs/>
      <w:color w:val="auto"/>
      <w:spacing w:val="-3"/>
      <w:sz w:val="26"/>
      <w:szCs w:val="26"/>
      <w:lang w:eastAsia="tr-TR"/>
    </w:rPr>
  </w:style>
  <w:style w:type="character" w:customStyle="1" w:styleId="Balk13">
    <w:name w:val="Başlık #1 (3)_"/>
    <w:basedOn w:val="a0"/>
    <w:link w:val="Balk130"/>
    <w:rsid w:val="003950D5"/>
    <w:rPr>
      <w:rFonts w:ascii="Times New Roman" w:eastAsia="Times New Roman" w:hAnsi="Times New Roman"/>
      <w:b/>
      <w:bCs/>
      <w:spacing w:val="-3"/>
      <w:sz w:val="26"/>
      <w:szCs w:val="26"/>
      <w:shd w:val="clear" w:color="auto" w:fill="FFFFFF"/>
    </w:rPr>
  </w:style>
  <w:style w:type="character" w:customStyle="1" w:styleId="Balk130ptbolukbraklyor">
    <w:name w:val="Başlık #1 (3) + 0 pt boşluk bırakılıyor"/>
    <w:basedOn w:val="Balk13"/>
    <w:rsid w:val="003950D5"/>
    <w:rPr>
      <w:rFonts w:ascii="Times New Roman" w:eastAsia="Times New Roman" w:hAnsi="Times New Roman"/>
      <w:b/>
      <w:bCs/>
      <w:color w:val="000000"/>
      <w:spacing w:val="-4"/>
      <w:w w:val="100"/>
      <w:position w:val="0"/>
      <w:sz w:val="26"/>
      <w:szCs w:val="26"/>
      <w:shd w:val="clear" w:color="auto" w:fill="FFFFFF"/>
      <w:lang w:val="ky"/>
    </w:rPr>
  </w:style>
  <w:style w:type="paragraph" w:customStyle="1" w:styleId="Balk130">
    <w:name w:val="Başlık #1 (3)"/>
    <w:basedOn w:val="a"/>
    <w:link w:val="Balk13"/>
    <w:rsid w:val="003950D5"/>
    <w:pPr>
      <w:widowControl w:val="0"/>
      <w:shd w:val="clear" w:color="auto" w:fill="FFFFFF"/>
      <w:spacing w:before="240" w:after="360" w:line="0" w:lineRule="atLeast"/>
      <w:jc w:val="center"/>
      <w:outlineLvl w:val="0"/>
    </w:pPr>
    <w:rPr>
      <w:rFonts w:ascii="Times New Roman" w:eastAsia="Times New Roman" w:hAnsi="Times New Roman" w:cs="Times New Roman"/>
      <w:b/>
      <w:bCs/>
      <w:color w:val="auto"/>
      <w:spacing w:val="-3"/>
      <w:sz w:val="26"/>
      <w:szCs w:val="26"/>
      <w:lang w:eastAsia="tr-TR"/>
    </w:rPr>
  </w:style>
  <w:style w:type="character" w:customStyle="1" w:styleId="Gvdemetni70">
    <w:name w:val="Gövde metni (7)_"/>
    <w:basedOn w:val="a0"/>
    <w:link w:val="Gvdemetni71"/>
    <w:rsid w:val="003950D5"/>
    <w:rPr>
      <w:rFonts w:ascii="Times New Roman" w:eastAsia="Times New Roman" w:hAnsi="Times New Roman"/>
      <w:b/>
      <w:bCs/>
      <w:spacing w:val="-3"/>
      <w:sz w:val="26"/>
      <w:szCs w:val="26"/>
      <w:shd w:val="clear" w:color="auto" w:fill="FFFFFF"/>
    </w:rPr>
  </w:style>
  <w:style w:type="character" w:customStyle="1" w:styleId="Gvdemetni70ptbolukbraklyor">
    <w:name w:val="Gövde metni (7) + 0 pt boşluk bırakılıyor"/>
    <w:basedOn w:val="Gvdemetni70"/>
    <w:rsid w:val="003950D5"/>
    <w:rPr>
      <w:rFonts w:ascii="Times New Roman" w:eastAsia="Times New Roman" w:hAnsi="Times New Roman"/>
      <w:b/>
      <w:bCs/>
      <w:color w:val="000000"/>
      <w:spacing w:val="-4"/>
      <w:w w:val="100"/>
      <w:position w:val="0"/>
      <w:sz w:val="26"/>
      <w:szCs w:val="26"/>
      <w:shd w:val="clear" w:color="auto" w:fill="FFFFFF"/>
      <w:lang w:val="ky"/>
    </w:rPr>
  </w:style>
  <w:style w:type="paragraph" w:customStyle="1" w:styleId="Gvdemetni71">
    <w:name w:val="Gövde metni (7)"/>
    <w:basedOn w:val="a"/>
    <w:link w:val="Gvdemetni70"/>
    <w:rsid w:val="003950D5"/>
    <w:pPr>
      <w:widowControl w:val="0"/>
      <w:shd w:val="clear" w:color="auto" w:fill="FFFFFF"/>
      <w:spacing w:before="300" w:after="360" w:line="0" w:lineRule="atLeast"/>
      <w:jc w:val="center"/>
    </w:pPr>
    <w:rPr>
      <w:rFonts w:ascii="Times New Roman" w:eastAsia="Times New Roman" w:hAnsi="Times New Roman" w:cs="Times New Roman"/>
      <w:b/>
      <w:bCs/>
      <w:color w:val="auto"/>
      <w:spacing w:val="-3"/>
      <w:sz w:val="26"/>
      <w:szCs w:val="26"/>
      <w:lang w:eastAsia="tr-TR"/>
    </w:rPr>
  </w:style>
  <w:style w:type="numbering" w:customStyle="1" w:styleId="ListeYok2">
    <w:name w:val="Liste Yok2"/>
    <w:next w:val="a2"/>
    <w:uiPriority w:val="99"/>
    <w:semiHidden/>
    <w:unhideWhenUsed/>
    <w:rsid w:val="00EF6637"/>
  </w:style>
  <w:style w:type="character" w:customStyle="1" w:styleId="Gvdemetni12">
    <w:name w:val="Gövde metni (12)_"/>
    <w:basedOn w:val="a0"/>
    <w:link w:val="Gvdemetni120"/>
    <w:rsid w:val="00EF6637"/>
    <w:rPr>
      <w:rFonts w:ascii="Times New Roman" w:eastAsia="Times New Roman" w:hAnsi="Times New Roman"/>
      <w:b/>
      <w:bCs/>
      <w:spacing w:val="10"/>
      <w:sz w:val="14"/>
      <w:szCs w:val="14"/>
      <w:shd w:val="clear" w:color="auto" w:fill="FFFFFF"/>
    </w:rPr>
  </w:style>
  <w:style w:type="character" w:customStyle="1" w:styleId="Gvdemetni120ptbolukbraklyor">
    <w:name w:val="Gövde metni (12) + 0 pt boşluk bırakılıyor"/>
    <w:basedOn w:val="Gvdemetni12"/>
    <w:rsid w:val="00EF6637"/>
    <w:rPr>
      <w:rFonts w:ascii="Times New Roman" w:eastAsia="Times New Roman" w:hAnsi="Times New Roman"/>
      <w:b/>
      <w:bCs/>
      <w:color w:val="000000"/>
      <w:spacing w:val="8"/>
      <w:w w:val="100"/>
      <w:position w:val="0"/>
      <w:sz w:val="14"/>
      <w:szCs w:val="14"/>
      <w:shd w:val="clear" w:color="auto" w:fill="FFFFFF"/>
      <w:lang w:val="ky"/>
    </w:rPr>
  </w:style>
  <w:style w:type="character" w:customStyle="1" w:styleId="GvdemetniTimesNewRoman7pt0ptbolukbraklyor">
    <w:name w:val="Gövde metni + Times New Roman;7 pt;0 pt boşluk bırakılıyor"/>
    <w:basedOn w:val="Gvdemetni"/>
    <w:rsid w:val="00EF6637"/>
    <w:rPr>
      <w:rFonts w:ascii="Times New Roman" w:eastAsia="Times New Roman" w:hAnsi="Times New Roman" w:cs="Times New Roman"/>
      <w:b w:val="0"/>
      <w:bCs w:val="0"/>
      <w:i w:val="0"/>
      <w:iCs w:val="0"/>
      <w:smallCaps w:val="0"/>
      <w:strike w:val="0"/>
      <w:color w:val="000000"/>
      <w:spacing w:val="8"/>
      <w:w w:val="100"/>
      <w:position w:val="0"/>
      <w:sz w:val="14"/>
      <w:szCs w:val="14"/>
      <w:u w:val="none"/>
      <w:shd w:val="clear" w:color="auto" w:fill="FFFFFF"/>
      <w:lang w:val="ky"/>
    </w:rPr>
  </w:style>
  <w:style w:type="character" w:customStyle="1" w:styleId="Gvdemetni14">
    <w:name w:val="Gövde metni (14)_"/>
    <w:basedOn w:val="a0"/>
    <w:link w:val="Gvdemetni140"/>
    <w:rsid w:val="00EF6637"/>
    <w:rPr>
      <w:rFonts w:ascii="Times New Roman" w:eastAsia="Times New Roman" w:hAnsi="Times New Roman"/>
      <w:b/>
      <w:bCs/>
      <w:spacing w:val="9"/>
      <w:sz w:val="14"/>
      <w:szCs w:val="14"/>
      <w:shd w:val="clear" w:color="auto" w:fill="FFFFFF"/>
    </w:rPr>
  </w:style>
  <w:style w:type="character" w:customStyle="1" w:styleId="Balk32">
    <w:name w:val="Başlık #3 (2)_"/>
    <w:basedOn w:val="a0"/>
    <w:link w:val="Balk320"/>
    <w:rsid w:val="00EF6637"/>
    <w:rPr>
      <w:rFonts w:ascii="Times New Roman" w:eastAsia="Times New Roman" w:hAnsi="Times New Roman"/>
      <w:b/>
      <w:bCs/>
      <w:spacing w:val="8"/>
      <w:sz w:val="14"/>
      <w:szCs w:val="14"/>
      <w:shd w:val="clear" w:color="auto" w:fill="FFFFFF"/>
    </w:rPr>
  </w:style>
  <w:style w:type="character" w:customStyle="1" w:styleId="Gvdemetni100">
    <w:name w:val="Gövde metni (10)_"/>
    <w:basedOn w:val="a0"/>
    <w:rsid w:val="00EF6637"/>
    <w:rPr>
      <w:rFonts w:ascii="Times New Roman" w:eastAsia="Times New Roman" w:hAnsi="Times New Roman" w:cs="Times New Roman"/>
      <w:b/>
      <w:bCs/>
      <w:i w:val="0"/>
      <w:iCs w:val="0"/>
      <w:smallCaps w:val="0"/>
      <w:strike w:val="0"/>
      <w:spacing w:val="12"/>
      <w:sz w:val="13"/>
      <w:szCs w:val="13"/>
      <w:u w:val="none"/>
    </w:rPr>
  </w:style>
  <w:style w:type="character" w:customStyle="1" w:styleId="Gvdemetni101">
    <w:name w:val="Gövde metni (10)"/>
    <w:basedOn w:val="Gvdemetni100"/>
    <w:rsid w:val="00EF6637"/>
    <w:rPr>
      <w:rFonts w:ascii="Times New Roman" w:eastAsia="Times New Roman" w:hAnsi="Times New Roman" w:cs="Times New Roman"/>
      <w:b/>
      <w:bCs/>
      <w:i w:val="0"/>
      <w:iCs w:val="0"/>
      <w:smallCaps w:val="0"/>
      <w:strike w:val="0"/>
      <w:color w:val="000000"/>
      <w:spacing w:val="12"/>
      <w:w w:val="100"/>
      <w:position w:val="0"/>
      <w:sz w:val="13"/>
      <w:szCs w:val="13"/>
      <w:u w:val="none"/>
      <w:lang w:val="ky"/>
    </w:rPr>
  </w:style>
  <w:style w:type="character" w:customStyle="1" w:styleId="Balk33">
    <w:name w:val="Başlık #3 (3)_"/>
    <w:basedOn w:val="a0"/>
    <w:link w:val="Balk330"/>
    <w:rsid w:val="00EF6637"/>
    <w:rPr>
      <w:rFonts w:ascii="Times New Roman" w:eastAsia="Times New Roman" w:hAnsi="Times New Roman"/>
      <w:spacing w:val="8"/>
      <w:sz w:val="14"/>
      <w:szCs w:val="14"/>
      <w:shd w:val="clear" w:color="auto" w:fill="FFFFFF"/>
    </w:rPr>
  </w:style>
  <w:style w:type="character" w:customStyle="1" w:styleId="Gvdemetni20ptbolukbraklyor">
    <w:name w:val="Gövde metni (2) + 0 pt boşluk bırakılıyor"/>
    <w:basedOn w:val="Gvdemetni20"/>
    <w:rsid w:val="00EF6637"/>
    <w:rPr>
      <w:rFonts w:ascii="Times New Roman" w:eastAsia="Times New Roman" w:hAnsi="Times New Roman" w:cs="Times New Roman"/>
      <w:b w:val="0"/>
      <w:bCs w:val="0"/>
      <w:i w:val="0"/>
      <w:iCs w:val="0"/>
      <w:smallCaps w:val="0"/>
      <w:strike w:val="0"/>
      <w:color w:val="000000"/>
      <w:spacing w:val="7"/>
      <w:w w:val="100"/>
      <w:position w:val="0"/>
      <w:sz w:val="15"/>
      <w:szCs w:val="15"/>
      <w:u w:val="none"/>
      <w:lang w:val="ky"/>
    </w:rPr>
  </w:style>
  <w:style w:type="character" w:customStyle="1" w:styleId="Gvdemetni12KalnDeil0ptbolukbraklyor">
    <w:name w:val="Gövde metni (12) + Kalın Değil;0 pt boşluk bırakılıyor"/>
    <w:basedOn w:val="Gvdemetni12"/>
    <w:rsid w:val="00EF6637"/>
    <w:rPr>
      <w:rFonts w:ascii="Times New Roman" w:eastAsia="Times New Roman" w:hAnsi="Times New Roman"/>
      <w:b/>
      <w:bCs/>
      <w:color w:val="000000"/>
      <w:spacing w:val="8"/>
      <w:w w:val="100"/>
      <w:position w:val="0"/>
      <w:sz w:val="14"/>
      <w:szCs w:val="14"/>
      <w:shd w:val="clear" w:color="auto" w:fill="FFFFFF"/>
      <w:lang w:val="ky"/>
    </w:rPr>
  </w:style>
  <w:style w:type="character" w:customStyle="1" w:styleId="GvdemetniTimesNewRoman7ptKaln0ptbolukbraklyor">
    <w:name w:val="Gövde metni + Times New Roman;7 pt;Kalın;0 pt boşluk bırakılıyor"/>
    <w:basedOn w:val="Gvdemetni"/>
    <w:rsid w:val="00EF6637"/>
    <w:rPr>
      <w:rFonts w:ascii="Times New Roman" w:eastAsia="Times New Roman" w:hAnsi="Times New Roman" w:cs="Times New Roman"/>
      <w:b/>
      <w:bCs/>
      <w:i w:val="0"/>
      <w:iCs w:val="0"/>
      <w:smallCaps w:val="0"/>
      <w:strike w:val="0"/>
      <w:color w:val="000000"/>
      <w:spacing w:val="8"/>
      <w:w w:val="100"/>
      <w:position w:val="0"/>
      <w:sz w:val="14"/>
      <w:szCs w:val="14"/>
      <w:u w:val="none"/>
      <w:shd w:val="clear" w:color="auto" w:fill="FFFFFF"/>
      <w:lang w:val="ky"/>
    </w:rPr>
  </w:style>
  <w:style w:type="character" w:customStyle="1" w:styleId="Gvdemetni15">
    <w:name w:val="Gövde metni (15)_"/>
    <w:basedOn w:val="a0"/>
    <w:link w:val="Gvdemetni150"/>
    <w:rsid w:val="00EF6637"/>
    <w:rPr>
      <w:rFonts w:ascii="Times New Roman" w:eastAsia="Times New Roman" w:hAnsi="Times New Roman"/>
      <w:b/>
      <w:bCs/>
      <w:spacing w:val="6"/>
      <w:sz w:val="14"/>
      <w:szCs w:val="14"/>
      <w:shd w:val="clear" w:color="auto" w:fill="FFFFFF"/>
    </w:rPr>
  </w:style>
  <w:style w:type="character" w:customStyle="1" w:styleId="GvdemetniTrebuchetMStalik0ptbolukbraklyor">
    <w:name w:val="Gövde metni + Trebuchet MS;İtalik;0 pt boşluk bırakılıyor"/>
    <w:basedOn w:val="Gvdemetni"/>
    <w:rsid w:val="00EF6637"/>
    <w:rPr>
      <w:rFonts w:ascii="Trebuchet MS" w:eastAsia="Trebuchet MS" w:hAnsi="Trebuchet MS" w:cs="Trebuchet MS"/>
      <w:b w:val="0"/>
      <w:bCs w:val="0"/>
      <w:i/>
      <w:iCs/>
      <w:smallCaps w:val="0"/>
      <w:strike w:val="0"/>
      <w:color w:val="000000"/>
      <w:spacing w:val="0"/>
      <w:w w:val="100"/>
      <w:position w:val="0"/>
      <w:sz w:val="13"/>
      <w:szCs w:val="13"/>
      <w:u w:val="none"/>
      <w:shd w:val="clear" w:color="auto" w:fill="FFFFFF"/>
      <w:lang w:val="ky"/>
    </w:rPr>
  </w:style>
  <w:style w:type="character" w:customStyle="1" w:styleId="Gvdemetni6">
    <w:name w:val="Gövde metni (6)_"/>
    <w:basedOn w:val="a0"/>
    <w:link w:val="Gvdemetni60"/>
    <w:rsid w:val="00EF6637"/>
    <w:rPr>
      <w:rFonts w:ascii="Times New Roman" w:eastAsia="Times New Roman" w:hAnsi="Times New Roman"/>
      <w:spacing w:val="13"/>
      <w:sz w:val="14"/>
      <w:szCs w:val="14"/>
      <w:shd w:val="clear" w:color="auto" w:fill="FFFFFF"/>
    </w:rPr>
  </w:style>
  <w:style w:type="character" w:customStyle="1" w:styleId="Gvdemetni60ptbolukbraklyor">
    <w:name w:val="Gövde metni (6) + 0 pt boşluk bırakılıyor"/>
    <w:basedOn w:val="Gvdemetni6"/>
    <w:rsid w:val="00EF6637"/>
    <w:rPr>
      <w:rFonts w:ascii="Times New Roman" w:eastAsia="Times New Roman" w:hAnsi="Times New Roman"/>
      <w:color w:val="000000"/>
      <w:spacing w:val="-2"/>
      <w:w w:val="100"/>
      <w:position w:val="0"/>
      <w:sz w:val="14"/>
      <w:szCs w:val="14"/>
      <w:shd w:val="clear" w:color="auto" w:fill="FFFFFF"/>
      <w:lang w:val="ky"/>
    </w:rPr>
  </w:style>
  <w:style w:type="character" w:customStyle="1" w:styleId="Balk1">
    <w:name w:val="Başlık #1_"/>
    <w:basedOn w:val="a0"/>
    <w:link w:val="Balk10"/>
    <w:rsid w:val="00EF6637"/>
    <w:rPr>
      <w:rFonts w:ascii="Microsoft Sans Serif" w:eastAsia="Microsoft Sans Serif" w:hAnsi="Microsoft Sans Serif" w:cs="Microsoft Sans Serif"/>
      <w:spacing w:val="1"/>
      <w:sz w:val="13"/>
      <w:szCs w:val="13"/>
      <w:shd w:val="clear" w:color="auto" w:fill="FFFFFF"/>
    </w:rPr>
  </w:style>
  <w:style w:type="character" w:customStyle="1" w:styleId="Balk1TimesNewRoman7pt0ptbolukbraklyor">
    <w:name w:val="Başlık #1 + Times New Roman;7 pt;0 pt boşluk bırakılıyor"/>
    <w:basedOn w:val="Balk1"/>
    <w:rsid w:val="00EF6637"/>
    <w:rPr>
      <w:rFonts w:ascii="Times New Roman" w:eastAsia="Times New Roman" w:hAnsi="Times New Roman" w:cs="Times New Roman"/>
      <w:color w:val="000000"/>
      <w:spacing w:val="8"/>
      <w:w w:val="100"/>
      <w:position w:val="0"/>
      <w:sz w:val="14"/>
      <w:szCs w:val="14"/>
      <w:shd w:val="clear" w:color="auto" w:fill="FFFFFF"/>
      <w:lang w:val="ky"/>
    </w:rPr>
  </w:style>
  <w:style w:type="paragraph" w:customStyle="1" w:styleId="Gvdemetni120">
    <w:name w:val="Gövde metni (12)"/>
    <w:basedOn w:val="a"/>
    <w:link w:val="Gvdemetni12"/>
    <w:rsid w:val="00EF6637"/>
    <w:pPr>
      <w:widowControl w:val="0"/>
      <w:shd w:val="clear" w:color="auto" w:fill="FFFFFF"/>
      <w:spacing w:before="180" w:line="0" w:lineRule="atLeast"/>
      <w:jc w:val="center"/>
    </w:pPr>
    <w:rPr>
      <w:rFonts w:ascii="Times New Roman" w:eastAsia="Times New Roman" w:hAnsi="Times New Roman" w:cs="Times New Roman"/>
      <w:b/>
      <w:bCs/>
      <w:color w:val="auto"/>
      <w:spacing w:val="10"/>
      <w:sz w:val="14"/>
      <w:szCs w:val="14"/>
      <w:lang w:eastAsia="tr-TR"/>
    </w:rPr>
  </w:style>
  <w:style w:type="paragraph" w:customStyle="1" w:styleId="Gvdemetni140">
    <w:name w:val="Gövde metni (14)"/>
    <w:basedOn w:val="a"/>
    <w:link w:val="Gvdemetni14"/>
    <w:rsid w:val="00EF6637"/>
    <w:pPr>
      <w:widowControl w:val="0"/>
      <w:shd w:val="clear" w:color="auto" w:fill="FFFFFF"/>
      <w:spacing w:before="120" w:line="202" w:lineRule="exact"/>
      <w:jc w:val="center"/>
    </w:pPr>
    <w:rPr>
      <w:rFonts w:ascii="Times New Roman" w:eastAsia="Times New Roman" w:hAnsi="Times New Roman" w:cs="Times New Roman"/>
      <w:b/>
      <w:bCs/>
      <w:color w:val="auto"/>
      <w:spacing w:val="9"/>
      <w:sz w:val="14"/>
      <w:szCs w:val="14"/>
      <w:lang w:eastAsia="tr-TR"/>
    </w:rPr>
  </w:style>
  <w:style w:type="paragraph" w:customStyle="1" w:styleId="Balk320">
    <w:name w:val="Başlık #3 (2)"/>
    <w:basedOn w:val="a"/>
    <w:link w:val="Balk32"/>
    <w:rsid w:val="00EF6637"/>
    <w:pPr>
      <w:widowControl w:val="0"/>
      <w:shd w:val="clear" w:color="auto" w:fill="FFFFFF"/>
      <w:spacing w:before="180" w:line="0" w:lineRule="atLeast"/>
      <w:outlineLvl w:val="2"/>
    </w:pPr>
    <w:rPr>
      <w:rFonts w:ascii="Times New Roman" w:eastAsia="Times New Roman" w:hAnsi="Times New Roman" w:cs="Times New Roman"/>
      <w:b/>
      <w:bCs/>
      <w:color w:val="auto"/>
      <w:spacing w:val="8"/>
      <w:sz w:val="14"/>
      <w:szCs w:val="14"/>
      <w:lang w:eastAsia="tr-TR"/>
    </w:rPr>
  </w:style>
  <w:style w:type="paragraph" w:customStyle="1" w:styleId="Balk330">
    <w:name w:val="Başlık #3 (3)"/>
    <w:basedOn w:val="a"/>
    <w:link w:val="Balk33"/>
    <w:rsid w:val="00EF6637"/>
    <w:pPr>
      <w:widowControl w:val="0"/>
      <w:shd w:val="clear" w:color="auto" w:fill="FFFFFF"/>
      <w:spacing w:after="180" w:line="0" w:lineRule="atLeast"/>
      <w:jc w:val="center"/>
      <w:outlineLvl w:val="2"/>
    </w:pPr>
    <w:rPr>
      <w:rFonts w:ascii="Times New Roman" w:eastAsia="Times New Roman" w:hAnsi="Times New Roman" w:cs="Times New Roman"/>
      <w:color w:val="auto"/>
      <w:spacing w:val="8"/>
      <w:sz w:val="14"/>
      <w:szCs w:val="14"/>
      <w:lang w:eastAsia="tr-TR"/>
    </w:rPr>
  </w:style>
  <w:style w:type="paragraph" w:customStyle="1" w:styleId="Gvdemetni150">
    <w:name w:val="Gövde metni (15)"/>
    <w:basedOn w:val="a"/>
    <w:link w:val="Gvdemetni15"/>
    <w:rsid w:val="00EF6637"/>
    <w:pPr>
      <w:widowControl w:val="0"/>
      <w:shd w:val="clear" w:color="auto" w:fill="FFFFFF"/>
      <w:spacing w:line="0" w:lineRule="atLeast"/>
    </w:pPr>
    <w:rPr>
      <w:rFonts w:ascii="Times New Roman" w:eastAsia="Times New Roman" w:hAnsi="Times New Roman" w:cs="Times New Roman"/>
      <w:b/>
      <w:bCs/>
      <w:color w:val="auto"/>
      <w:spacing w:val="6"/>
      <w:sz w:val="14"/>
      <w:szCs w:val="14"/>
      <w:lang w:eastAsia="tr-TR"/>
    </w:rPr>
  </w:style>
  <w:style w:type="paragraph" w:customStyle="1" w:styleId="Gvdemetni60">
    <w:name w:val="Gövde metni (6)"/>
    <w:basedOn w:val="a"/>
    <w:link w:val="Gvdemetni6"/>
    <w:rsid w:val="00EF6637"/>
    <w:pPr>
      <w:widowControl w:val="0"/>
      <w:shd w:val="clear" w:color="auto" w:fill="FFFFFF"/>
      <w:spacing w:after="240" w:line="0" w:lineRule="atLeast"/>
      <w:jc w:val="center"/>
    </w:pPr>
    <w:rPr>
      <w:rFonts w:ascii="Times New Roman" w:eastAsia="Times New Roman" w:hAnsi="Times New Roman" w:cs="Times New Roman"/>
      <w:color w:val="auto"/>
      <w:spacing w:val="13"/>
      <w:sz w:val="14"/>
      <w:szCs w:val="14"/>
      <w:lang w:eastAsia="tr-TR"/>
    </w:rPr>
  </w:style>
  <w:style w:type="paragraph" w:customStyle="1" w:styleId="Balk10">
    <w:name w:val="Başlık #1"/>
    <w:basedOn w:val="a"/>
    <w:link w:val="Balk1"/>
    <w:rsid w:val="00EF6637"/>
    <w:pPr>
      <w:widowControl w:val="0"/>
      <w:shd w:val="clear" w:color="auto" w:fill="FFFFFF"/>
      <w:spacing w:before="180" w:after="180" w:line="0" w:lineRule="atLeast"/>
      <w:jc w:val="center"/>
      <w:outlineLvl w:val="0"/>
    </w:pPr>
    <w:rPr>
      <w:rFonts w:ascii="Microsoft Sans Serif" w:eastAsia="Microsoft Sans Serif" w:hAnsi="Microsoft Sans Serif" w:cs="Microsoft Sans Serif"/>
      <w:color w:val="auto"/>
      <w:spacing w:val="1"/>
      <w:sz w:val="13"/>
      <w:szCs w:val="13"/>
      <w:lang w:eastAsia="tr-TR"/>
    </w:rPr>
  </w:style>
  <w:style w:type="table" w:customStyle="1" w:styleId="TabloKlavuzu1">
    <w:name w:val="Tablo Kılavuzu1"/>
    <w:basedOn w:val="a1"/>
    <w:next w:val="af6"/>
    <w:uiPriority w:val="59"/>
    <w:rsid w:val="00110549"/>
    <w:rPr>
      <w:rFonts w:eastAsia="Times New Roman" w:cs="Arial"/>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1"/>
    <w:next w:val="af6"/>
    <w:uiPriority w:val="59"/>
    <w:rsid w:val="006B22D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a1"/>
    <w:next w:val="af6"/>
    <w:uiPriority w:val="59"/>
    <w:rsid w:val="00501038"/>
    <w:rPr>
      <w:rFonts w:eastAsia="Times New Roman" w:cs="Arial"/>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59">
    <w:name w:val="rvts59"/>
    <w:basedOn w:val="a0"/>
    <w:rsid w:val="00C91930"/>
  </w:style>
  <w:style w:type="table" w:customStyle="1" w:styleId="TabloKlavuzu3">
    <w:name w:val="Tablo Kılavuzu3"/>
    <w:basedOn w:val="a1"/>
    <w:next w:val="af6"/>
    <w:uiPriority w:val="59"/>
    <w:rsid w:val="001A76AD"/>
    <w:rPr>
      <w:rFonts w:eastAsia="Times New Roman" w:cs="Arial"/>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9ptKaln">
    <w:name w:val="Gövde metni + 9 pt;Kalın"/>
    <w:rsid w:val="007D5D6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tr-TR"/>
    </w:rPr>
  </w:style>
  <w:style w:type="character" w:customStyle="1" w:styleId="Gvdemetni2KalnDeiltalik">
    <w:name w:val="Gövde metni (2) + Kalın Değil;İtalik"/>
    <w:rsid w:val="007D5D65"/>
    <w:rPr>
      <w:rFonts w:ascii="Times New Roman" w:eastAsia="Times New Roman" w:hAnsi="Times New Roman"/>
      <w:b/>
      <w:bCs/>
      <w:i/>
      <w:iCs/>
      <w:color w:val="000000"/>
      <w:spacing w:val="0"/>
      <w:w w:val="100"/>
      <w:position w:val="0"/>
      <w:sz w:val="18"/>
      <w:szCs w:val="18"/>
      <w:lang w:val="tr-TR"/>
    </w:rPr>
  </w:style>
  <w:style w:type="table" w:customStyle="1" w:styleId="TabloKlavuzu4">
    <w:name w:val="Tablo Kılavuzu4"/>
    <w:basedOn w:val="a1"/>
    <w:next w:val="af6"/>
    <w:uiPriority w:val="59"/>
    <w:rsid w:val="00673AB5"/>
    <w:rPr>
      <w:rFonts w:eastAsia="Times New Roman" w:cs="Arial"/>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a2"/>
    <w:uiPriority w:val="99"/>
    <w:semiHidden/>
    <w:unhideWhenUsed/>
    <w:rsid w:val="00536E5F"/>
  </w:style>
  <w:style w:type="table" w:customStyle="1" w:styleId="TabloKlavuzu5">
    <w:name w:val="Tablo Kılavuzu5"/>
    <w:basedOn w:val="a1"/>
    <w:next w:val="af6"/>
    <w:uiPriority w:val="59"/>
    <w:rsid w:val="00536E5F"/>
    <w:rPr>
      <w:rFonts w:eastAsia="Times New Roman" w:cs="Arial"/>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1"/>
    <w:next w:val="af6"/>
    <w:uiPriority w:val="59"/>
    <w:rsid w:val="00076BC3"/>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6"/>
    <w:uiPriority w:val="59"/>
    <w:rsid w:val="00777B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a1"/>
    <w:next w:val="af6"/>
    <w:uiPriority w:val="59"/>
    <w:rsid w:val="00AF281F"/>
    <w:rPr>
      <w:rFonts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1"/>
    <w:next w:val="af6"/>
    <w:uiPriority w:val="59"/>
    <w:rsid w:val="00D650F5"/>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22897">
      <w:bodyDiv w:val="1"/>
      <w:marLeft w:val="0"/>
      <w:marRight w:val="0"/>
      <w:marTop w:val="0"/>
      <w:marBottom w:val="0"/>
      <w:divBdr>
        <w:top w:val="none" w:sz="0" w:space="0" w:color="auto"/>
        <w:left w:val="none" w:sz="0" w:space="0" w:color="auto"/>
        <w:bottom w:val="none" w:sz="0" w:space="0" w:color="auto"/>
        <w:right w:val="none" w:sz="0" w:space="0" w:color="auto"/>
      </w:divBdr>
    </w:div>
    <w:div w:id="421922286">
      <w:bodyDiv w:val="1"/>
      <w:marLeft w:val="0"/>
      <w:marRight w:val="0"/>
      <w:marTop w:val="0"/>
      <w:marBottom w:val="0"/>
      <w:divBdr>
        <w:top w:val="none" w:sz="0" w:space="0" w:color="auto"/>
        <w:left w:val="none" w:sz="0" w:space="0" w:color="auto"/>
        <w:bottom w:val="none" w:sz="0" w:space="0" w:color="auto"/>
        <w:right w:val="none" w:sz="0" w:space="0" w:color="auto"/>
      </w:divBdr>
    </w:div>
    <w:div w:id="729231360">
      <w:bodyDiv w:val="1"/>
      <w:marLeft w:val="0"/>
      <w:marRight w:val="0"/>
      <w:marTop w:val="0"/>
      <w:marBottom w:val="0"/>
      <w:divBdr>
        <w:top w:val="none" w:sz="0" w:space="0" w:color="auto"/>
        <w:left w:val="none" w:sz="0" w:space="0" w:color="auto"/>
        <w:bottom w:val="none" w:sz="0" w:space="0" w:color="auto"/>
        <w:right w:val="none" w:sz="0" w:space="0" w:color="auto"/>
      </w:divBdr>
    </w:div>
    <w:div w:id="837765747">
      <w:bodyDiv w:val="1"/>
      <w:marLeft w:val="0"/>
      <w:marRight w:val="0"/>
      <w:marTop w:val="0"/>
      <w:marBottom w:val="0"/>
      <w:divBdr>
        <w:top w:val="none" w:sz="0" w:space="0" w:color="auto"/>
        <w:left w:val="none" w:sz="0" w:space="0" w:color="auto"/>
        <w:bottom w:val="none" w:sz="0" w:space="0" w:color="auto"/>
        <w:right w:val="none" w:sz="0" w:space="0" w:color="auto"/>
      </w:divBdr>
    </w:div>
    <w:div w:id="1022976756">
      <w:bodyDiv w:val="1"/>
      <w:marLeft w:val="0"/>
      <w:marRight w:val="0"/>
      <w:marTop w:val="0"/>
      <w:marBottom w:val="0"/>
      <w:divBdr>
        <w:top w:val="none" w:sz="0" w:space="0" w:color="auto"/>
        <w:left w:val="none" w:sz="0" w:space="0" w:color="auto"/>
        <w:bottom w:val="none" w:sz="0" w:space="0" w:color="auto"/>
        <w:right w:val="none" w:sz="0" w:space="0" w:color="auto"/>
      </w:divBdr>
    </w:div>
    <w:div w:id="1915773849">
      <w:bodyDiv w:val="1"/>
      <w:marLeft w:val="0"/>
      <w:marRight w:val="0"/>
      <w:marTop w:val="0"/>
      <w:marBottom w:val="0"/>
      <w:divBdr>
        <w:top w:val="none" w:sz="0" w:space="0" w:color="auto"/>
        <w:left w:val="none" w:sz="0" w:space="0" w:color="auto"/>
        <w:bottom w:val="none" w:sz="0" w:space="0" w:color="auto"/>
        <w:right w:val="none" w:sz="0" w:space="0" w:color="auto"/>
      </w:divBdr>
    </w:div>
    <w:div w:id="196341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footer" Target="footer8.xml"/><Relationship Id="rId42" Type="http://schemas.openxmlformats.org/officeDocument/2006/relationships/footer" Target="footer15.xml"/><Relationship Id="rId47" Type="http://schemas.openxmlformats.org/officeDocument/2006/relationships/footer" Target="footer20.xml"/><Relationship Id="rId63" Type="http://schemas.openxmlformats.org/officeDocument/2006/relationships/header" Target="header5.xml"/><Relationship Id="rId68" Type="http://schemas.openxmlformats.org/officeDocument/2006/relationships/footer" Target="footer39.xml"/><Relationship Id="rId84" Type="http://schemas.openxmlformats.org/officeDocument/2006/relationships/footer" Target="footer50.xml"/><Relationship Id="rId89" Type="http://schemas.openxmlformats.org/officeDocument/2006/relationships/footer" Target="footer55.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6.wmf"/><Relationship Id="rId107" Type="http://schemas.openxmlformats.org/officeDocument/2006/relationships/footer" Target="footer70.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footer" Target="footer18.xml"/><Relationship Id="rId53" Type="http://schemas.openxmlformats.org/officeDocument/2006/relationships/footer" Target="footer26.xml"/><Relationship Id="rId58" Type="http://schemas.openxmlformats.org/officeDocument/2006/relationships/footer" Target="footer30.xml"/><Relationship Id="rId66" Type="http://schemas.openxmlformats.org/officeDocument/2006/relationships/footer" Target="footer37.xml"/><Relationship Id="rId74" Type="http://schemas.openxmlformats.org/officeDocument/2006/relationships/footer" Target="footer43.xml"/><Relationship Id="rId79" Type="http://schemas.openxmlformats.org/officeDocument/2006/relationships/footer" Target="footer45.xml"/><Relationship Id="rId87" Type="http://schemas.openxmlformats.org/officeDocument/2006/relationships/footer" Target="footer53.xml"/><Relationship Id="rId102" Type="http://schemas.openxmlformats.org/officeDocument/2006/relationships/footer" Target="footer65.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33.xml"/><Relationship Id="rId82" Type="http://schemas.openxmlformats.org/officeDocument/2006/relationships/footer" Target="footer48.xml"/><Relationship Id="rId90" Type="http://schemas.openxmlformats.org/officeDocument/2006/relationships/footer" Target="footer56.xml"/><Relationship Id="rId95" Type="http://schemas.openxmlformats.org/officeDocument/2006/relationships/image" Target="media/image16.emf"/><Relationship Id="rId19" Type="http://schemas.openxmlformats.org/officeDocument/2006/relationships/footer" Target="footer7.xml"/><Relationship Id="rId14" Type="http://schemas.openxmlformats.org/officeDocument/2006/relationships/header" Target="header2.xml"/><Relationship Id="rId22" Type="http://schemas.openxmlformats.org/officeDocument/2006/relationships/footer" Target="footer9.xml"/><Relationship Id="rId27" Type="http://schemas.openxmlformats.org/officeDocument/2006/relationships/image" Target="media/image5.wmf"/><Relationship Id="rId30" Type="http://schemas.openxmlformats.org/officeDocument/2006/relationships/oleObject" Target="embeddings/oleObject4.bin"/><Relationship Id="rId35" Type="http://schemas.openxmlformats.org/officeDocument/2006/relationships/image" Target="media/image9.wmf"/><Relationship Id="rId43" Type="http://schemas.openxmlformats.org/officeDocument/2006/relationships/footer" Target="footer16.xml"/><Relationship Id="rId48" Type="http://schemas.openxmlformats.org/officeDocument/2006/relationships/footer" Target="footer21.xml"/><Relationship Id="rId56" Type="http://schemas.openxmlformats.org/officeDocument/2006/relationships/image" Target="media/image10.jpeg"/><Relationship Id="rId64" Type="http://schemas.openxmlformats.org/officeDocument/2006/relationships/footer" Target="footer35.xml"/><Relationship Id="rId69" Type="http://schemas.openxmlformats.org/officeDocument/2006/relationships/footer" Target="footer40.xml"/><Relationship Id="rId77" Type="http://schemas.openxmlformats.org/officeDocument/2006/relationships/image" Target="media/image14.emf"/><Relationship Id="rId100" Type="http://schemas.openxmlformats.org/officeDocument/2006/relationships/footer" Target="footer63.xml"/><Relationship Id="rId105" Type="http://schemas.openxmlformats.org/officeDocument/2006/relationships/footer" Target="footer68.xml"/><Relationship Id="rId8" Type="http://schemas.openxmlformats.org/officeDocument/2006/relationships/image" Target="media/image1.png"/><Relationship Id="rId51" Type="http://schemas.openxmlformats.org/officeDocument/2006/relationships/footer" Target="footer24.xml"/><Relationship Id="rId72" Type="http://schemas.openxmlformats.org/officeDocument/2006/relationships/footer" Target="footer41.xml"/><Relationship Id="rId80" Type="http://schemas.openxmlformats.org/officeDocument/2006/relationships/footer" Target="footer46.xml"/><Relationship Id="rId85" Type="http://schemas.openxmlformats.org/officeDocument/2006/relationships/footer" Target="footer51.xml"/><Relationship Id="rId93" Type="http://schemas.openxmlformats.org/officeDocument/2006/relationships/footer" Target="footer59.xml"/><Relationship Id="rId98" Type="http://schemas.openxmlformats.org/officeDocument/2006/relationships/footer" Target="footer6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4.wmf"/><Relationship Id="rId33" Type="http://schemas.openxmlformats.org/officeDocument/2006/relationships/image" Target="media/image8.wmf"/><Relationship Id="rId38" Type="http://schemas.openxmlformats.org/officeDocument/2006/relationships/footer" Target="footer11.xml"/><Relationship Id="rId46" Type="http://schemas.openxmlformats.org/officeDocument/2006/relationships/footer" Target="footer19.xml"/><Relationship Id="rId59" Type="http://schemas.openxmlformats.org/officeDocument/2006/relationships/footer" Target="footer31.xml"/><Relationship Id="rId67" Type="http://schemas.openxmlformats.org/officeDocument/2006/relationships/footer" Target="footer38.xml"/><Relationship Id="rId103" Type="http://schemas.openxmlformats.org/officeDocument/2006/relationships/footer" Target="footer66.xml"/><Relationship Id="rId108" Type="http://schemas.openxmlformats.org/officeDocument/2006/relationships/footer" Target="footer71.xml"/><Relationship Id="rId20" Type="http://schemas.openxmlformats.org/officeDocument/2006/relationships/header" Target="header4.xml"/><Relationship Id="rId41" Type="http://schemas.openxmlformats.org/officeDocument/2006/relationships/footer" Target="footer14.xml"/><Relationship Id="rId54" Type="http://schemas.openxmlformats.org/officeDocument/2006/relationships/footer" Target="footer27.xml"/><Relationship Id="rId62" Type="http://schemas.openxmlformats.org/officeDocument/2006/relationships/footer" Target="footer34.xml"/><Relationship Id="rId70" Type="http://schemas.openxmlformats.org/officeDocument/2006/relationships/image" Target="media/image11.png"/><Relationship Id="rId75" Type="http://schemas.openxmlformats.org/officeDocument/2006/relationships/hyperlink" Target="http://www.manas.edu.kg" TargetMode="External"/><Relationship Id="rId83" Type="http://schemas.openxmlformats.org/officeDocument/2006/relationships/footer" Target="footer49.xml"/><Relationship Id="rId88" Type="http://schemas.openxmlformats.org/officeDocument/2006/relationships/footer" Target="footer54.xml"/><Relationship Id="rId91" Type="http://schemas.openxmlformats.org/officeDocument/2006/relationships/footer" Target="footer57.xml"/><Relationship Id="rId96" Type="http://schemas.openxmlformats.org/officeDocument/2006/relationships/image" Target="media/image1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footer" Target="footer22.xml"/><Relationship Id="rId57" Type="http://schemas.openxmlformats.org/officeDocument/2006/relationships/footer" Target="footer29.xml"/><Relationship Id="rId106" Type="http://schemas.openxmlformats.org/officeDocument/2006/relationships/footer" Target="footer69.xml"/><Relationship Id="rId10" Type="http://schemas.openxmlformats.org/officeDocument/2006/relationships/footer" Target="footer1.xml"/><Relationship Id="rId31" Type="http://schemas.openxmlformats.org/officeDocument/2006/relationships/image" Target="media/image7.wmf"/><Relationship Id="rId44" Type="http://schemas.openxmlformats.org/officeDocument/2006/relationships/footer" Target="footer17.xml"/><Relationship Id="rId52" Type="http://schemas.openxmlformats.org/officeDocument/2006/relationships/footer" Target="footer25.xml"/><Relationship Id="rId60" Type="http://schemas.openxmlformats.org/officeDocument/2006/relationships/footer" Target="footer32.xml"/><Relationship Id="rId65" Type="http://schemas.openxmlformats.org/officeDocument/2006/relationships/footer" Target="footer36.xml"/><Relationship Id="rId73" Type="http://schemas.openxmlformats.org/officeDocument/2006/relationships/footer" Target="footer42.xml"/><Relationship Id="rId78" Type="http://schemas.openxmlformats.org/officeDocument/2006/relationships/footer" Target="footer44.xml"/><Relationship Id="rId81" Type="http://schemas.openxmlformats.org/officeDocument/2006/relationships/footer" Target="footer47.xml"/><Relationship Id="rId86" Type="http://schemas.openxmlformats.org/officeDocument/2006/relationships/footer" Target="footer52.xml"/><Relationship Id="rId94" Type="http://schemas.openxmlformats.org/officeDocument/2006/relationships/image" Target="media/image15.emf"/><Relationship Id="rId99" Type="http://schemas.openxmlformats.org/officeDocument/2006/relationships/footer" Target="footer62.xml"/><Relationship Id="rId101" Type="http://schemas.openxmlformats.org/officeDocument/2006/relationships/footer" Target="footer6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6.xml"/><Relationship Id="rId39" Type="http://schemas.openxmlformats.org/officeDocument/2006/relationships/footer" Target="footer12.xml"/><Relationship Id="rId109" Type="http://schemas.openxmlformats.org/officeDocument/2006/relationships/footer" Target="footer72.xml"/><Relationship Id="rId34" Type="http://schemas.openxmlformats.org/officeDocument/2006/relationships/oleObject" Target="embeddings/oleObject6.bin"/><Relationship Id="rId50" Type="http://schemas.openxmlformats.org/officeDocument/2006/relationships/footer" Target="footer23.xml"/><Relationship Id="rId55" Type="http://schemas.openxmlformats.org/officeDocument/2006/relationships/footer" Target="footer28.xml"/><Relationship Id="rId76" Type="http://schemas.openxmlformats.org/officeDocument/2006/relationships/image" Target="media/image13.emf"/><Relationship Id="rId97" Type="http://schemas.openxmlformats.org/officeDocument/2006/relationships/footer" Target="footer60.xml"/><Relationship Id="rId104" Type="http://schemas.openxmlformats.org/officeDocument/2006/relationships/footer" Target="footer67.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footer" Target="footer58.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F17FB6-ED8A-4E23-90EC-597EB64BE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186499</Words>
  <Characters>1063046</Characters>
  <Application>Microsoft Office Word</Application>
  <DocSecurity>0</DocSecurity>
  <Lines>8858</Lines>
  <Paragraphs>2494</Paragraphs>
  <ScaleCrop>false</ScaleCrop>
  <HeadingPairs>
    <vt:vector size="4" baseType="variant">
      <vt:variant>
        <vt:lpstr>Название</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1247051</CharactersWithSpaces>
  <SharedDoc>false</SharedDoc>
  <HLinks>
    <vt:vector size="606" baseType="variant">
      <vt:variant>
        <vt:i4>5570591</vt:i4>
      </vt:variant>
      <vt:variant>
        <vt:i4>321</vt:i4>
      </vt:variant>
      <vt:variant>
        <vt:i4>0</vt:i4>
      </vt:variant>
      <vt:variant>
        <vt:i4>5</vt:i4>
      </vt:variant>
      <vt:variant>
        <vt:lpwstr>http://manas.edu.kg/poll/index.php?sid=27871</vt:lpwstr>
      </vt:variant>
      <vt:variant>
        <vt:lpwstr/>
      </vt:variant>
      <vt:variant>
        <vt:i4>5832724</vt:i4>
      </vt:variant>
      <vt:variant>
        <vt:i4>318</vt:i4>
      </vt:variant>
      <vt:variant>
        <vt:i4>0</vt:i4>
      </vt:variant>
      <vt:variant>
        <vt:i4>5</vt:i4>
      </vt:variant>
      <vt:variant>
        <vt:lpwstr>http://manas.edu.kg/poll/index.php?sid=22491</vt:lpwstr>
      </vt:variant>
      <vt:variant>
        <vt:lpwstr/>
      </vt:variant>
      <vt:variant>
        <vt:i4>6160408</vt:i4>
      </vt:variant>
      <vt:variant>
        <vt:i4>315</vt:i4>
      </vt:variant>
      <vt:variant>
        <vt:i4>0</vt:i4>
      </vt:variant>
      <vt:variant>
        <vt:i4>5</vt:i4>
      </vt:variant>
      <vt:variant>
        <vt:lpwstr>http://manas.edu.kg/poll/index.php?sid=73344</vt:lpwstr>
      </vt:variant>
      <vt:variant>
        <vt:lpwstr/>
      </vt:variant>
      <vt:variant>
        <vt:i4>6225942</vt:i4>
      </vt:variant>
      <vt:variant>
        <vt:i4>312</vt:i4>
      </vt:variant>
      <vt:variant>
        <vt:i4>0</vt:i4>
      </vt:variant>
      <vt:variant>
        <vt:i4>5</vt:i4>
      </vt:variant>
      <vt:variant>
        <vt:lpwstr>http://manas.edu.kg/poll/index.php?sid=81188</vt:lpwstr>
      </vt:variant>
      <vt:variant>
        <vt:lpwstr/>
      </vt:variant>
      <vt:variant>
        <vt:i4>5898267</vt:i4>
      </vt:variant>
      <vt:variant>
        <vt:i4>309</vt:i4>
      </vt:variant>
      <vt:variant>
        <vt:i4>0</vt:i4>
      </vt:variant>
      <vt:variant>
        <vt:i4>5</vt:i4>
      </vt:variant>
      <vt:variant>
        <vt:lpwstr>http://manas.edu.kg/poll/index.php?sid=86428</vt:lpwstr>
      </vt:variant>
      <vt:variant>
        <vt:lpwstr/>
      </vt:variant>
      <vt:variant>
        <vt:i4>5570591</vt:i4>
      </vt:variant>
      <vt:variant>
        <vt:i4>306</vt:i4>
      </vt:variant>
      <vt:variant>
        <vt:i4>0</vt:i4>
      </vt:variant>
      <vt:variant>
        <vt:i4>5</vt:i4>
      </vt:variant>
      <vt:variant>
        <vt:lpwstr>http://manas.edu.kg/poll/index.php?sid=27871</vt:lpwstr>
      </vt:variant>
      <vt:variant>
        <vt:lpwstr/>
      </vt:variant>
      <vt:variant>
        <vt:i4>5832724</vt:i4>
      </vt:variant>
      <vt:variant>
        <vt:i4>303</vt:i4>
      </vt:variant>
      <vt:variant>
        <vt:i4>0</vt:i4>
      </vt:variant>
      <vt:variant>
        <vt:i4>5</vt:i4>
      </vt:variant>
      <vt:variant>
        <vt:lpwstr>http://manas.edu.kg/poll/index.php?sid=22491</vt:lpwstr>
      </vt:variant>
      <vt:variant>
        <vt:lpwstr/>
      </vt:variant>
      <vt:variant>
        <vt:i4>6160408</vt:i4>
      </vt:variant>
      <vt:variant>
        <vt:i4>300</vt:i4>
      </vt:variant>
      <vt:variant>
        <vt:i4>0</vt:i4>
      </vt:variant>
      <vt:variant>
        <vt:i4>5</vt:i4>
      </vt:variant>
      <vt:variant>
        <vt:lpwstr>http://manas.edu.kg/poll/index.php?sid=73344</vt:lpwstr>
      </vt:variant>
      <vt:variant>
        <vt:lpwstr/>
      </vt:variant>
      <vt:variant>
        <vt:i4>6225942</vt:i4>
      </vt:variant>
      <vt:variant>
        <vt:i4>297</vt:i4>
      </vt:variant>
      <vt:variant>
        <vt:i4>0</vt:i4>
      </vt:variant>
      <vt:variant>
        <vt:i4>5</vt:i4>
      </vt:variant>
      <vt:variant>
        <vt:lpwstr>http://manas.edu.kg/poll/index.php?sid=81188</vt:lpwstr>
      </vt:variant>
      <vt:variant>
        <vt:lpwstr/>
      </vt:variant>
      <vt:variant>
        <vt:i4>5898267</vt:i4>
      </vt:variant>
      <vt:variant>
        <vt:i4>294</vt:i4>
      </vt:variant>
      <vt:variant>
        <vt:i4>0</vt:i4>
      </vt:variant>
      <vt:variant>
        <vt:i4>5</vt:i4>
      </vt:variant>
      <vt:variant>
        <vt:lpwstr>http://manas.edu.kg/poll/index.php?sid=86428</vt:lpwstr>
      </vt:variant>
      <vt:variant>
        <vt:lpwstr/>
      </vt:variant>
      <vt:variant>
        <vt:i4>5570591</vt:i4>
      </vt:variant>
      <vt:variant>
        <vt:i4>291</vt:i4>
      </vt:variant>
      <vt:variant>
        <vt:i4>0</vt:i4>
      </vt:variant>
      <vt:variant>
        <vt:i4>5</vt:i4>
      </vt:variant>
      <vt:variant>
        <vt:lpwstr>http://manas.edu.kg/poll/index.php?sid=27871</vt:lpwstr>
      </vt:variant>
      <vt:variant>
        <vt:lpwstr/>
      </vt:variant>
      <vt:variant>
        <vt:i4>5832724</vt:i4>
      </vt:variant>
      <vt:variant>
        <vt:i4>288</vt:i4>
      </vt:variant>
      <vt:variant>
        <vt:i4>0</vt:i4>
      </vt:variant>
      <vt:variant>
        <vt:i4>5</vt:i4>
      </vt:variant>
      <vt:variant>
        <vt:lpwstr>http://manas.edu.kg/poll/index.php?sid=22491</vt:lpwstr>
      </vt:variant>
      <vt:variant>
        <vt:lpwstr/>
      </vt:variant>
      <vt:variant>
        <vt:i4>6160408</vt:i4>
      </vt:variant>
      <vt:variant>
        <vt:i4>285</vt:i4>
      </vt:variant>
      <vt:variant>
        <vt:i4>0</vt:i4>
      </vt:variant>
      <vt:variant>
        <vt:i4>5</vt:i4>
      </vt:variant>
      <vt:variant>
        <vt:lpwstr>http://manas.edu.kg/poll/index.php?sid=73344</vt:lpwstr>
      </vt:variant>
      <vt:variant>
        <vt:lpwstr/>
      </vt:variant>
      <vt:variant>
        <vt:i4>6225942</vt:i4>
      </vt:variant>
      <vt:variant>
        <vt:i4>282</vt:i4>
      </vt:variant>
      <vt:variant>
        <vt:i4>0</vt:i4>
      </vt:variant>
      <vt:variant>
        <vt:i4>5</vt:i4>
      </vt:variant>
      <vt:variant>
        <vt:lpwstr>http://manas.edu.kg/poll/index.php?sid=81188</vt:lpwstr>
      </vt:variant>
      <vt:variant>
        <vt:lpwstr/>
      </vt:variant>
      <vt:variant>
        <vt:i4>5898267</vt:i4>
      </vt:variant>
      <vt:variant>
        <vt:i4>279</vt:i4>
      </vt:variant>
      <vt:variant>
        <vt:i4>0</vt:i4>
      </vt:variant>
      <vt:variant>
        <vt:i4>5</vt:i4>
      </vt:variant>
      <vt:variant>
        <vt:lpwstr>http://manas.edu.kg/poll/index.php?sid=86428</vt:lpwstr>
      </vt:variant>
      <vt:variant>
        <vt:lpwstr/>
      </vt:variant>
      <vt:variant>
        <vt:i4>983123</vt:i4>
      </vt:variant>
      <vt:variant>
        <vt:i4>276</vt:i4>
      </vt:variant>
      <vt:variant>
        <vt:i4>0</vt:i4>
      </vt:variant>
      <vt:variant>
        <vt:i4>5</vt:i4>
      </vt:variant>
      <vt:variant>
        <vt:lpwstr>http://www.manas.edu.kg/</vt:lpwstr>
      </vt:variant>
      <vt:variant>
        <vt:lpwstr/>
      </vt:variant>
      <vt:variant>
        <vt:i4>721211</vt:i4>
      </vt:variant>
      <vt:variant>
        <vt:i4>273</vt:i4>
      </vt:variant>
      <vt:variant>
        <vt:i4>0</vt:i4>
      </vt:variant>
      <vt:variant>
        <vt:i4>5</vt:i4>
      </vt:variant>
      <vt:variant>
        <vt:lpwstr>http://library.manas.kg/index.php?option=com_content&amp;view=article&amp;id=66&amp;Itemid=73&amp;lang=tr</vt:lpwstr>
      </vt:variant>
      <vt:variant>
        <vt:lpwstr/>
      </vt:variant>
      <vt:variant>
        <vt:i4>721211</vt:i4>
      </vt:variant>
      <vt:variant>
        <vt:i4>270</vt:i4>
      </vt:variant>
      <vt:variant>
        <vt:i4>0</vt:i4>
      </vt:variant>
      <vt:variant>
        <vt:i4>5</vt:i4>
      </vt:variant>
      <vt:variant>
        <vt:lpwstr>http://library.manas.kg/index.php?option=com_content&amp;view=article&amp;id=66&amp;Itemid=73&amp;lang=tr</vt:lpwstr>
      </vt:variant>
      <vt:variant>
        <vt:lpwstr/>
      </vt:variant>
      <vt:variant>
        <vt:i4>2097212</vt:i4>
      </vt:variant>
      <vt:variant>
        <vt:i4>267</vt:i4>
      </vt:variant>
      <vt:variant>
        <vt:i4>0</vt:i4>
      </vt:variant>
      <vt:variant>
        <vt:i4>5</vt:i4>
      </vt:variant>
      <vt:variant>
        <vt:lpwstr>https://jcr.incites.thomsonreuters.com/JCRJournalHomeAction.action?SID=A2-KebHR7mhgZx2BMGNiFJh6tvyQP9x2BP91sIB-18x2d62omvpsetwQa4tn0JGiq6Ax3Dx3DFAcx2Fix2BPV0vY0LfTiYbT1qQx3Dx3D-9vvmzcndpRgQCGPd1c2qPQx3Dx3D-wx2BJQh9GKVmtdJw3700KssQx3Dx3D&amp;SrcApp=IC2LS&amp;Init=Yes</vt:lpwstr>
      </vt:variant>
      <vt:variant>
        <vt:lpwstr/>
      </vt:variant>
      <vt:variant>
        <vt:i4>1572915</vt:i4>
      </vt:variant>
      <vt:variant>
        <vt:i4>245</vt:i4>
      </vt:variant>
      <vt:variant>
        <vt:i4>0</vt:i4>
      </vt:variant>
      <vt:variant>
        <vt:i4>5</vt:i4>
      </vt:variant>
      <vt:variant>
        <vt:lpwstr/>
      </vt:variant>
      <vt:variant>
        <vt:lpwstr>_Toc517088961</vt:lpwstr>
      </vt:variant>
      <vt:variant>
        <vt:i4>1572915</vt:i4>
      </vt:variant>
      <vt:variant>
        <vt:i4>242</vt:i4>
      </vt:variant>
      <vt:variant>
        <vt:i4>0</vt:i4>
      </vt:variant>
      <vt:variant>
        <vt:i4>5</vt:i4>
      </vt:variant>
      <vt:variant>
        <vt:lpwstr/>
      </vt:variant>
      <vt:variant>
        <vt:lpwstr>_Toc517088960</vt:lpwstr>
      </vt:variant>
      <vt:variant>
        <vt:i4>1769523</vt:i4>
      </vt:variant>
      <vt:variant>
        <vt:i4>239</vt:i4>
      </vt:variant>
      <vt:variant>
        <vt:i4>0</vt:i4>
      </vt:variant>
      <vt:variant>
        <vt:i4>5</vt:i4>
      </vt:variant>
      <vt:variant>
        <vt:lpwstr/>
      </vt:variant>
      <vt:variant>
        <vt:lpwstr>_Toc517088959</vt:lpwstr>
      </vt:variant>
      <vt:variant>
        <vt:i4>1769523</vt:i4>
      </vt:variant>
      <vt:variant>
        <vt:i4>236</vt:i4>
      </vt:variant>
      <vt:variant>
        <vt:i4>0</vt:i4>
      </vt:variant>
      <vt:variant>
        <vt:i4>5</vt:i4>
      </vt:variant>
      <vt:variant>
        <vt:lpwstr/>
      </vt:variant>
      <vt:variant>
        <vt:lpwstr>_Toc517088958</vt:lpwstr>
      </vt:variant>
      <vt:variant>
        <vt:i4>1769523</vt:i4>
      </vt:variant>
      <vt:variant>
        <vt:i4>233</vt:i4>
      </vt:variant>
      <vt:variant>
        <vt:i4>0</vt:i4>
      </vt:variant>
      <vt:variant>
        <vt:i4>5</vt:i4>
      </vt:variant>
      <vt:variant>
        <vt:lpwstr/>
      </vt:variant>
      <vt:variant>
        <vt:lpwstr>_Toc517088957</vt:lpwstr>
      </vt:variant>
      <vt:variant>
        <vt:i4>1769523</vt:i4>
      </vt:variant>
      <vt:variant>
        <vt:i4>230</vt:i4>
      </vt:variant>
      <vt:variant>
        <vt:i4>0</vt:i4>
      </vt:variant>
      <vt:variant>
        <vt:i4>5</vt:i4>
      </vt:variant>
      <vt:variant>
        <vt:lpwstr/>
      </vt:variant>
      <vt:variant>
        <vt:lpwstr>_Toc517088956</vt:lpwstr>
      </vt:variant>
      <vt:variant>
        <vt:i4>1769523</vt:i4>
      </vt:variant>
      <vt:variant>
        <vt:i4>227</vt:i4>
      </vt:variant>
      <vt:variant>
        <vt:i4>0</vt:i4>
      </vt:variant>
      <vt:variant>
        <vt:i4>5</vt:i4>
      </vt:variant>
      <vt:variant>
        <vt:lpwstr/>
      </vt:variant>
      <vt:variant>
        <vt:lpwstr>_Toc517088955</vt:lpwstr>
      </vt:variant>
      <vt:variant>
        <vt:i4>1769523</vt:i4>
      </vt:variant>
      <vt:variant>
        <vt:i4>224</vt:i4>
      </vt:variant>
      <vt:variant>
        <vt:i4>0</vt:i4>
      </vt:variant>
      <vt:variant>
        <vt:i4>5</vt:i4>
      </vt:variant>
      <vt:variant>
        <vt:lpwstr/>
      </vt:variant>
      <vt:variant>
        <vt:lpwstr>_Toc517088954</vt:lpwstr>
      </vt:variant>
      <vt:variant>
        <vt:i4>1769523</vt:i4>
      </vt:variant>
      <vt:variant>
        <vt:i4>221</vt:i4>
      </vt:variant>
      <vt:variant>
        <vt:i4>0</vt:i4>
      </vt:variant>
      <vt:variant>
        <vt:i4>5</vt:i4>
      </vt:variant>
      <vt:variant>
        <vt:lpwstr/>
      </vt:variant>
      <vt:variant>
        <vt:lpwstr>_Toc517088953</vt:lpwstr>
      </vt:variant>
      <vt:variant>
        <vt:i4>1769523</vt:i4>
      </vt:variant>
      <vt:variant>
        <vt:i4>218</vt:i4>
      </vt:variant>
      <vt:variant>
        <vt:i4>0</vt:i4>
      </vt:variant>
      <vt:variant>
        <vt:i4>5</vt:i4>
      </vt:variant>
      <vt:variant>
        <vt:lpwstr/>
      </vt:variant>
      <vt:variant>
        <vt:lpwstr>_Toc517088952</vt:lpwstr>
      </vt:variant>
      <vt:variant>
        <vt:i4>1769523</vt:i4>
      </vt:variant>
      <vt:variant>
        <vt:i4>215</vt:i4>
      </vt:variant>
      <vt:variant>
        <vt:i4>0</vt:i4>
      </vt:variant>
      <vt:variant>
        <vt:i4>5</vt:i4>
      </vt:variant>
      <vt:variant>
        <vt:lpwstr/>
      </vt:variant>
      <vt:variant>
        <vt:lpwstr>_Toc517088951</vt:lpwstr>
      </vt:variant>
      <vt:variant>
        <vt:i4>1769523</vt:i4>
      </vt:variant>
      <vt:variant>
        <vt:i4>212</vt:i4>
      </vt:variant>
      <vt:variant>
        <vt:i4>0</vt:i4>
      </vt:variant>
      <vt:variant>
        <vt:i4>5</vt:i4>
      </vt:variant>
      <vt:variant>
        <vt:lpwstr/>
      </vt:variant>
      <vt:variant>
        <vt:lpwstr>_Toc517088950</vt:lpwstr>
      </vt:variant>
      <vt:variant>
        <vt:i4>1703987</vt:i4>
      </vt:variant>
      <vt:variant>
        <vt:i4>209</vt:i4>
      </vt:variant>
      <vt:variant>
        <vt:i4>0</vt:i4>
      </vt:variant>
      <vt:variant>
        <vt:i4>5</vt:i4>
      </vt:variant>
      <vt:variant>
        <vt:lpwstr/>
      </vt:variant>
      <vt:variant>
        <vt:lpwstr>_Toc517088949</vt:lpwstr>
      </vt:variant>
      <vt:variant>
        <vt:i4>1703987</vt:i4>
      </vt:variant>
      <vt:variant>
        <vt:i4>206</vt:i4>
      </vt:variant>
      <vt:variant>
        <vt:i4>0</vt:i4>
      </vt:variant>
      <vt:variant>
        <vt:i4>5</vt:i4>
      </vt:variant>
      <vt:variant>
        <vt:lpwstr/>
      </vt:variant>
      <vt:variant>
        <vt:lpwstr>_Toc517088948</vt:lpwstr>
      </vt:variant>
      <vt:variant>
        <vt:i4>1703987</vt:i4>
      </vt:variant>
      <vt:variant>
        <vt:i4>203</vt:i4>
      </vt:variant>
      <vt:variant>
        <vt:i4>0</vt:i4>
      </vt:variant>
      <vt:variant>
        <vt:i4>5</vt:i4>
      </vt:variant>
      <vt:variant>
        <vt:lpwstr/>
      </vt:variant>
      <vt:variant>
        <vt:lpwstr>_Toc517088947</vt:lpwstr>
      </vt:variant>
      <vt:variant>
        <vt:i4>1703987</vt:i4>
      </vt:variant>
      <vt:variant>
        <vt:i4>200</vt:i4>
      </vt:variant>
      <vt:variant>
        <vt:i4>0</vt:i4>
      </vt:variant>
      <vt:variant>
        <vt:i4>5</vt:i4>
      </vt:variant>
      <vt:variant>
        <vt:lpwstr/>
      </vt:variant>
      <vt:variant>
        <vt:lpwstr>_Toc517088946</vt:lpwstr>
      </vt:variant>
      <vt:variant>
        <vt:i4>1703987</vt:i4>
      </vt:variant>
      <vt:variant>
        <vt:i4>197</vt:i4>
      </vt:variant>
      <vt:variant>
        <vt:i4>0</vt:i4>
      </vt:variant>
      <vt:variant>
        <vt:i4>5</vt:i4>
      </vt:variant>
      <vt:variant>
        <vt:lpwstr/>
      </vt:variant>
      <vt:variant>
        <vt:lpwstr>_Toc517088945</vt:lpwstr>
      </vt:variant>
      <vt:variant>
        <vt:i4>1703987</vt:i4>
      </vt:variant>
      <vt:variant>
        <vt:i4>194</vt:i4>
      </vt:variant>
      <vt:variant>
        <vt:i4>0</vt:i4>
      </vt:variant>
      <vt:variant>
        <vt:i4>5</vt:i4>
      </vt:variant>
      <vt:variant>
        <vt:lpwstr/>
      </vt:variant>
      <vt:variant>
        <vt:lpwstr>_Toc517088944</vt:lpwstr>
      </vt:variant>
      <vt:variant>
        <vt:i4>1703987</vt:i4>
      </vt:variant>
      <vt:variant>
        <vt:i4>191</vt:i4>
      </vt:variant>
      <vt:variant>
        <vt:i4>0</vt:i4>
      </vt:variant>
      <vt:variant>
        <vt:i4>5</vt:i4>
      </vt:variant>
      <vt:variant>
        <vt:lpwstr/>
      </vt:variant>
      <vt:variant>
        <vt:lpwstr>_Toc517088943</vt:lpwstr>
      </vt:variant>
      <vt:variant>
        <vt:i4>1703987</vt:i4>
      </vt:variant>
      <vt:variant>
        <vt:i4>188</vt:i4>
      </vt:variant>
      <vt:variant>
        <vt:i4>0</vt:i4>
      </vt:variant>
      <vt:variant>
        <vt:i4>5</vt:i4>
      </vt:variant>
      <vt:variant>
        <vt:lpwstr/>
      </vt:variant>
      <vt:variant>
        <vt:lpwstr>_Toc517088942</vt:lpwstr>
      </vt:variant>
      <vt:variant>
        <vt:i4>1703987</vt:i4>
      </vt:variant>
      <vt:variant>
        <vt:i4>185</vt:i4>
      </vt:variant>
      <vt:variant>
        <vt:i4>0</vt:i4>
      </vt:variant>
      <vt:variant>
        <vt:i4>5</vt:i4>
      </vt:variant>
      <vt:variant>
        <vt:lpwstr/>
      </vt:variant>
      <vt:variant>
        <vt:lpwstr>_Toc517088941</vt:lpwstr>
      </vt:variant>
      <vt:variant>
        <vt:i4>1703987</vt:i4>
      </vt:variant>
      <vt:variant>
        <vt:i4>182</vt:i4>
      </vt:variant>
      <vt:variant>
        <vt:i4>0</vt:i4>
      </vt:variant>
      <vt:variant>
        <vt:i4>5</vt:i4>
      </vt:variant>
      <vt:variant>
        <vt:lpwstr/>
      </vt:variant>
      <vt:variant>
        <vt:lpwstr>_Toc517088940</vt:lpwstr>
      </vt:variant>
      <vt:variant>
        <vt:i4>1900595</vt:i4>
      </vt:variant>
      <vt:variant>
        <vt:i4>179</vt:i4>
      </vt:variant>
      <vt:variant>
        <vt:i4>0</vt:i4>
      </vt:variant>
      <vt:variant>
        <vt:i4>5</vt:i4>
      </vt:variant>
      <vt:variant>
        <vt:lpwstr/>
      </vt:variant>
      <vt:variant>
        <vt:lpwstr>_Toc517088939</vt:lpwstr>
      </vt:variant>
      <vt:variant>
        <vt:i4>1900595</vt:i4>
      </vt:variant>
      <vt:variant>
        <vt:i4>176</vt:i4>
      </vt:variant>
      <vt:variant>
        <vt:i4>0</vt:i4>
      </vt:variant>
      <vt:variant>
        <vt:i4>5</vt:i4>
      </vt:variant>
      <vt:variant>
        <vt:lpwstr/>
      </vt:variant>
      <vt:variant>
        <vt:lpwstr>_Toc517088938</vt:lpwstr>
      </vt:variant>
      <vt:variant>
        <vt:i4>1900595</vt:i4>
      </vt:variant>
      <vt:variant>
        <vt:i4>173</vt:i4>
      </vt:variant>
      <vt:variant>
        <vt:i4>0</vt:i4>
      </vt:variant>
      <vt:variant>
        <vt:i4>5</vt:i4>
      </vt:variant>
      <vt:variant>
        <vt:lpwstr/>
      </vt:variant>
      <vt:variant>
        <vt:lpwstr>_Toc517088937</vt:lpwstr>
      </vt:variant>
      <vt:variant>
        <vt:i4>1900595</vt:i4>
      </vt:variant>
      <vt:variant>
        <vt:i4>170</vt:i4>
      </vt:variant>
      <vt:variant>
        <vt:i4>0</vt:i4>
      </vt:variant>
      <vt:variant>
        <vt:i4>5</vt:i4>
      </vt:variant>
      <vt:variant>
        <vt:lpwstr/>
      </vt:variant>
      <vt:variant>
        <vt:lpwstr>_Toc517088936</vt:lpwstr>
      </vt:variant>
      <vt:variant>
        <vt:i4>1900595</vt:i4>
      </vt:variant>
      <vt:variant>
        <vt:i4>167</vt:i4>
      </vt:variant>
      <vt:variant>
        <vt:i4>0</vt:i4>
      </vt:variant>
      <vt:variant>
        <vt:i4>5</vt:i4>
      </vt:variant>
      <vt:variant>
        <vt:lpwstr/>
      </vt:variant>
      <vt:variant>
        <vt:lpwstr>_Toc517088935</vt:lpwstr>
      </vt:variant>
      <vt:variant>
        <vt:i4>1900595</vt:i4>
      </vt:variant>
      <vt:variant>
        <vt:i4>164</vt:i4>
      </vt:variant>
      <vt:variant>
        <vt:i4>0</vt:i4>
      </vt:variant>
      <vt:variant>
        <vt:i4>5</vt:i4>
      </vt:variant>
      <vt:variant>
        <vt:lpwstr/>
      </vt:variant>
      <vt:variant>
        <vt:lpwstr>_Toc517088934</vt:lpwstr>
      </vt:variant>
      <vt:variant>
        <vt:i4>1900595</vt:i4>
      </vt:variant>
      <vt:variant>
        <vt:i4>161</vt:i4>
      </vt:variant>
      <vt:variant>
        <vt:i4>0</vt:i4>
      </vt:variant>
      <vt:variant>
        <vt:i4>5</vt:i4>
      </vt:variant>
      <vt:variant>
        <vt:lpwstr/>
      </vt:variant>
      <vt:variant>
        <vt:lpwstr>_Toc517088933</vt:lpwstr>
      </vt:variant>
      <vt:variant>
        <vt:i4>1900595</vt:i4>
      </vt:variant>
      <vt:variant>
        <vt:i4>158</vt:i4>
      </vt:variant>
      <vt:variant>
        <vt:i4>0</vt:i4>
      </vt:variant>
      <vt:variant>
        <vt:i4>5</vt:i4>
      </vt:variant>
      <vt:variant>
        <vt:lpwstr/>
      </vt:variant>
      <vt:variant>
        <vt:lpwstr>_Toc517088932</vt:lpwstr>
      </vt:variant>
      <vt:variant>
        <vt:i4>1900595</vt:i4>
      </vt:variant>
      <vt:variant>
        <vt:i4>155</vt:i4>
      </vt:variant>
      <vt:variant>
        <vt:i4>0</vt:i4>
      </vt:variant>
      <vt:variant>
        <vt:i4>5</vt:i4>
      </vt:variant>
      <vt:variant>
        <vt:lpwstr/>
      </vt:variant>
      <vt:variant>
        <vt:lpwstr>_Toc517088931</vt:lpwstr>
      </vt:variant>
      <vt:variant>
        <vt:i4>1900595</vt:i4>
      </vt:variant>
      <vt:variant>
        <vt:i4>152</vt:i4>
      </vt:variant>
      <vt:variant>
        <vt:i4>0</vt:i4>
      </vt:variant>
      <vt:variant>
        <vt:i4>5</vt:i4>
      </vt:variant>
      <vt:variant>
        <vt:lpwstr/>
      </vt:variant>
      <vt:variant>
        <vt:lpwstr>_Toc517088930</vt:lpwstr>
      </vt:variant>
      <vt:variant>
        <vt:i4>1835059</vt:i4>
      </vt:variant>
      <vt:variant>
        <vt:i4>149</vt:i4>
      </vt:variant>
      <vt:variant>
        <vt:i4>0</vt:i4>
      </vt:variant>
      <vt:variant>
        <vt:i4>5</vt:i4>
      </vt:variant>
      <vt:variant>
        <vt:lpwstr/>
      </vt:variant>
      <vt:variant>
        <vt:lpwstr>_Toc517088929</vt:lpwstr>
      </vt:variant>
      <vt:variant>
        <vt:i4>1835059</vt:i4>
      </vt:variant>
      <vt:variant>
        <vt:i4>146</vt:i4>
      </vt:variant>
      <vt:variant>
        <vt:i4>0</vt:i4>
      </vt:variant>
      <vt:variant>
        <vt:i4>5</vt:i4>
      </vt:variant>
      <vt:variant>
        <vt:lpwstr/>
      </vt:variant>
      <vt:variant>
        <vt:lpwstr>_Toc517088928</vt:lpwstr>
      </vt:variant>
      <vt:variant>
        <vt:i4>1835059</vt:i4>
      </vt:variant>
      <vt:variant>
        <vt:i4>143</vt:i4>
      </vt:variant>
      <vt:variant>
        <vt:i4>0</vt:i4>
      </vt:variant>
      <vt:variant>
        <vt:i4>5</vt:i4>
      </vt:variant>
      <vt:variant>
        <vt:lpwstr/>
      </vt:variant>
      <vt:variant>
        <vt:lpwstr>_Toc517088927</vt:lpwstr>
      </vt:variant>
      <vt:variant>
        <vt:i4>1835059</vt:i4>
      </vt:variant>
      <vt:variant>
        <vt:i4>140</vt:i4>
      </vt:variant>
      <vt:variant>
        <vt:i4>0</vt:i4>
      </vt:variant>
      <vt:variant>
        <vt:i4>5</vt:i4>
      </vt:variant>
      <vt:variant>
        <vt:lpwstr/>
      </vt:variant>
      <vt:variant>
        <vt:lpwstr>_Toc517088926</vt:lpwstr>
      </vt:variant>
      <vt:variant>
        <vt:i4>1835059</vt:i4>
      </vt:variant>
      <vt:variant>
        <vt:i4>137</vt:i4>
      </vt:variant>
      <vt:variant>
        <vt:i4>0</vt:i4>
      </vt:variant>
      <vt:variant>
        <vt:i4>5</vt:i4>
      </vt:variant>
      <vt:variant>
        <vt:lpwstr/>
      </vt:variant>
      <vt:variant>
        <vt:lpwstr>_Toc517088925</vt:lpwstr>
      </vt:variant>
      <vt:variant>
        <vt:i4>1835059</vt:i4>
      </vt:variant>
      <vt:variant>
        <vt:i4>134</vt:i4>
      </vt:variant>
      <vt:variant>
        <vt:i4>0</vt:i4>
      </vt:variant>
      <vt:variant>
        <vt:i4>5</vt:i4>
      </vt:variant>
      <vt:variant>
        <vt:lpwstr/>
      </vt:variant>
      <vt:variant>
        <vt:lpwstr>_Toc517088923</vt:lpwstr>
      </vt:variant>
      <vt:variant>
        <vt:i4>1835059</vt:i4>
      </vt:variant>
      <vt:variant>
        <vt:i4>131</vt:i4>
      </vt:variant>
      <vt:variant>
        <vt:i4>0</vt:i4>
      </vt:variant>
      <vt:variant>
        <vt:i4>5</vt:i4>
      </vt:variant>
      <vt:variant>
        <vt:lpwstr/>
      </vt:variant>
      <vt:variant>
        <vt:lpwstr>_Toc517088922</vt:lpwstr>
      </vt:variant>
      <vt:variant>
        <vt:i4>1835059</vt:i4>
      </vt:variant>
      <vt:variant>
        <vt:i4>128</vt:i4>
      </vt:variant>
      <vt:variant>
        <vt:i4>0</vt:i4>
      </vt:variant>
      <vt:variant>
        <vt:i4>5</vt:i4>
      </vt:variant>
      <vt:variant>
        <vt:lpwstr/>
      </vt:variant>
      <vt:variant>
        <vt:lpwstr>_Toc517088921</vt:lpwstr>
      </vt:variant>
      <vt:variant>
        <vt:i4>1835059</vt:i4>
      </vt:variant>
      <vt:variant>
        <vt:i4>125</vt:i4>
      </vt:variant>
      <vt:variant>
        <vt:i4>0</vt:i4>
      </vt:variant>
      <vt:variant>
        <vt:i4>5</vt:i4>
      </vt:variant>
      <vt:variant>
        <vt:lpwstr/>
      </vt:variant>
      <vt:variant>
        <vt:lpwstr>_Toc517088920</vt:lpwstr>
      </vt:variant>
      <vt:variant>
        <vt:i4>2031667</vt:i4>
      </vt:variant>
      <vt:variant>
        <vt:i4>122</vt:i4>
      </vt:variant>
      <vt:variant>
        <vt:i4>0</vt:i4>
      </vt:variant>
      <vt:variant>
        <vt:i4>5</vt:i4>
      </vt:variant>
      <vt:variant>
        <vt:lpwstr/>
      </vt:variant>
      <vt:variant>
        <vt:lpwstr>_Toc517088919</vt:lpwstr>
      </vt:variant>
      <vt:variant>
        <vt:i4>2031667</vt:i4>
      </vt:variant>
      <vt:variant>
        <vt:i4>119</vt:i4>
      </vt:variant>
      <vt:variant>
        <vt:i4>0</vt:i4>
      </vt:variant>
      <vt:variant>
        <vt:i4>5</vt:i4>
      </vt:variant>
      <vt:variant>
        <vt:lpwstr/>
      </vt:variant>
      <vt:variant>
        <vt:lpwstr>_Toc517088918</vt:lpwstr>
      </vt:variant>
      <vt:variant>
        <vt:i4>2031667</vt:i4>
      </vt:variant>
      <vt:variant>
        <vt:i4>116</vt:i4>
      </vt:variant>
      <vt:variant>
        <vt:i4>0</vt:i4>
      </vt:variant>
      <vt:variant>
        <vt:i4>5</vt:i4>
      </vt:variant>
      <vt:variant>
        <vt:lpwstr/>
      </vt:variant>
      <vt:variant>
        <vt:lpwstr>_Toc517088917</vt:lpwstr>
      </vt:variant>
      <vt:variant>
        <vt:i4>2031667</vt:i4>
      </vt:variant>
      <vt:variant>
        <vt:i4>113</vt:i4>
      </vt:variant>
      <vt:variant>
        <vt:i4>0</vt:i4>
      </vt:variant>
      <vt:variant>
        <vt:i4>5</vt:i4>
      </vt:variant>
      <vt:variant>
        <vt:lpwstr/>
      </vt:variant>
      <vt:variant>
        <vt:lpwstr>_Toc517088916</vt:lpwstr>
      </vt:variant>
      <vt:variant>
        <vt:i4>2031667</vt:i4>
      </vt:variant>
      <vt:variant>
        <vt:i4>110</vt:i4>
      </vt:variant>
      <vt:variant>
        <vt:i4>0</vt:i4>
      </vt:variant>
      <vt:variant>
        <vt:i4>5</vt:i4>
      </vt:variant>
      <vt:variant>
        <vt:lpwstr/>
      </vt:variant>
      <vt:variant>
        <vt:lpwstr>_Toc517088915</vt:lpwstr>
      </vt:variant>
      <vt:variant>
        <vt:i4>2031667</vt:i4>
      </vt:variant>
      <vt:variant>
        <vt:i4>107</vt:i4>
      </vt:variant>
      <vt:variant>
        <vt:i4>0</vt:i4>
      </vt:variant>
      <vt:variant>
        <vt:i4>5</vt:i4>
      </vt:variant>
      <vt:variant>
        <vt:lpwstr/>
      </vt:variant>
      <vt:variant>
        <vt:lpwstr>_Toc517088914</vt:lpwstr>
      </vt:variant>
      <vt:variant>
        <vt:i4>2031667</vt:i4>
      </vt:variant>
      <vt:variant>
        <vt:i4>104</vt:i4>
      </vt:variant>
      <vt:variant>
        <vt:i4>0</vt:i4>
      </vt:variant>
      <vt:variant>
        <vt:i4>5</vt:i4>
      </vt:variant>
      <vt:variant>
        <vt:lpwstr/>
      </vt:variant>
      <vt:variant>
        <vt:lpwstr>_Toc517088913</vt:lpwstr>
      </vt:variant>
      <vt:variant>
        <vt:i4>2031667</vt:i4>
      </vt:variant>
      <vt:variant>
        <vt:i4>101</vt:i4>
      </vt:variant>
      <vt:variant>
        <vt:i4>0</vt:i4>
      </vt:variant>
      <vt:variant>
        <vt:i4>5</vt:i4>
      </vt:variant>
      <vt:variant>
        <vt:lpwstr/>
      </vt:variant>
      <vt:variant>
        <vt:lpwstr>_Toc517088912</vt:lpwstr>
      </vt:variant>
      <vt:variant>
        <vt:i4>2031667</vt:i4>
      </vt:variant>
      <vt:variant>
        <vt:i4>98</vt:i4>
      </vt:variant>
      <vt:variant>
        <vt:i4>0</vt:i4>
      </vt:variant>
      <vt:variant>
        <vt:i4>5</vt:i4>
      </vt:variant>
      <vt:variant>
        <vt:lpwstr/>
      </vt:variant>
      <vt:variant>
        <vt:lpwstr>_Toc517088911</vt:lpwstr>
      </vt:variant>
      <vt:variant>
        <vt:i4>2031667</vt:i4>
      </vt:variant>
      <vt:variant>
        <vt:i4>95</vt:i4>
      </vt:variant>
      <vt:variant>
        <vt:i4>0</vt:i4>
      </vt:variant>
      <vt:variant>
        <vt:i4>5</vt:i4>
      </vt:variant>
      <vt:variant>
        <vt:lpwstr/>
      </vt:variant>
      <vt:variant>
        <vt:lpwstr>_Toc517088910</vt:lpwstr>
      </vt:variant>
      <vt:variant>
        <vt:i4>1966131</vt:i4>
      </vt:variant>
      <vt:variant>
        <vt:i4>92</vt:i4>
      </vt:variant>
      <vt:variant>
        <vt:i4>0</vt:i4>
      </vt:variant>
      <vt:variant>
        <vt:i4>5</vt:i4>
      </vt:variant>
      <vt:variant>
        <vt:lpwstr/>
      </vt:variant>
      <vt:variant>
        <vt:lpwstr>_Toc517088909</vt:lpwstr>
      </vt:variant>
      <vt:variant>
        <vt:i4>1966131</vt:i4>
      </vt:variant>
      <vt:variant>
        <vt:i4>89</vt:i4>
      </vt:variant>
      <vt:variant>
        <vt:i4>0</vt:i4>
      </vt:variant>
      <vt:variant>
        <vt:i4>5</vt:i4>
      </vt:variant>
      <vt:variant>
        <vt:lpwstr/>
      </vt:variant>
      <vt:variant>
        <vt:lpwstr>_Toc517088908</vt:lpwstr>
      </vt:variant>
      <vt:variant>
        <vt:i4>1966131</vt:i4>
      </vt:variant>
      <vt:variant>
        <vt:i4>86</vt:i4>
      </vt:variant>
      <vt:variant>
        <vt:i4>0</vt:i4>
      </vt:variant>
      <vt:variant>
        <vt:i4>5</vt:i4>
      </vt:variant>
      <vt:variant>
        <vt:lpwstr/>
      </vt:variant>
      <vt:variant>
        <vt:lpwstr>_Toc517088907</vt:lpwstr>
      </vt:variant>
      <vt:variant>
        <vt:i4>1966131</vt:i4>
      </vt:variant>
      <vt:variant>
        <vt:i4>83</vt:i4>
      </vt:variant>
      <vt:variant>
        <vt:i4>0</vt:i4>
      </vt:variant>
      <vt:variant>
        <vt:i4>5</vt:i4>
      </vt:variant>
      <vt:variant>
        <vt:lpwstr/>
      </vt:variant>
      <vt:variant>
        <vt:lpwstr>_Toc517088906</vt:lpwstr>
      </vt:variant>
      <vt:variant>
        <vt:i4>1966131</vt:i4>
      </vt:variant>
      <vt:variant>
        <vt:i4>80</vt:i4>
      </vt:variant>
      <vt:variant>
        <vt:i4>0</vt:i4>
      </vt:variant>
      <vt:variant>
        <vt:i4>5</vt:i4>
      </vt:variant>
      <vt:variant>
        <vt:lpwstr/>
      </vt:variant>
      <vt:variant>
        <vt:lpwstr>_Toc517088905</vt:lpwstr>
      </vt:variant>
      <vt:variant>
        <vt:i4>1966131</vt:i4>
      </vt:variant>
      <vt:variant>
        <vt:i4>77</vt:i4>
      </vt:variant>
      <vt:variant>
        <vt:i4>0</vt:i4>
      </vt:variant>
      <vt:variant>
        <vt:i4>5</vt:i4>
      </vt:variant>
      <vt:variant>
        <vt:lpwstr/>
      </vt:variant>
      <vt:variant>
        <vt:lpwstr>_Toc517088904</vt:lpwstr>
      </vt:variant>
      <vt:variant>
        <vt:i4>1966131</vt:i4>
      </vt:variant>
      <vt:variant>
        <vt:i4>74</vt:i4>
      </vt:variant>
      <vt:variant>
        <vt:i4>0</vt:i4>
      </vt:variant>
      <vt:variant>
        <vt:i4>5</vt:i4>
      </vt:variant>
      <vt:variant>
        <vt:lpwstr/>
      </vt:variant>
      <vt:variant>
        <vt:lpwstr>_Toc517088903</vt:lpwstr>
      </vt:variant>
      <vt:variant>
        <vt:i4>1966131</vt:i4>
      </vt:variant>
      <vt:variant>
        <vt:i4>71</vt:i4>
      </vt:variant>
      <vt:variant>
        <vt:i4>0</vt:i4>
      </vt:variant>
      <vt:variant>
        <vt:i4>5</vt:i4>
      </vt:variant>
      <vt:variant>
        <vt:lpwstr/>
      </vt:variant>
      <vt:variant>
        <vt:lpwstr>_Toc517088902</vt:lpwstr>
      </vt:variant>
      <vt:variant>
        <vt:i4>1966131</vt:i4>
      </vt:variant>
      <vt:variant>
        <vt:i4>68</vt:i4>
      </vt:variant>
      <vt:variant>
        <vt:i4>0</vt:i4>
      </vt:variant>
      <vt:variant>
        <vt:i4>5</vt:i4>
      </vt:variant>
      <vt:variant>
        <vt:lpwstr/>
      </vt:variant>
      <vt:variant>
        <vt:lpwstr>_Toc517088901</vt:lpwstr>
      </vt:variant>
      <vt:variant>
        <vt:i4>1966131</vt:i4>
      </vt:variant>
      <vt:variant>
        <vt:i4>65</vt:i4>
      </vt:variant>
      <vt:variant>
        <vt:i4>0</vt:i4>
      </vt:variant>
      <vt:variant>
        <vt:i4>5</vt:i4>
      </vt:variant>
      <vt:variant>
        <vt:lpwstr/>
      </vt:variant>
      <vt:variant>
        <vt:lpwstr>_Toc517088900</vt:lpwstr>
      </vt:variant>
      <vt:variant>
        <vt:i4>1507378</vt:i4>
      </vt:variant>
      <vt:variant>
        <vt:i4>62</vt:i4>
      </vt:variant>
      <vt:variant>
        <vt:i4>0</vt:i4>
      </vt:variant>
      <vt:variant>
        <vt:i4>5</vt:i4>
      </vt:variant>
      <vt:variant>
        <vt:lpwstr/>
      </vt:variant>
      <vt:variant>
        <vt:lpwstr>_Toc517088899</vt:lpwstr>
      </vt:variant>
      <vt:variant>
        <vt:i4>1507378</vt:i4>
      </vt:variant>
      <vt:variant>
        <vt:i4>59</vt:i4>
      </vt:variant>
      <vt:variant>
        <vt:i4>0</vt:i4>
      </vt:variant>
      <vt:variant>
        <vt:i4>5</vt:i4>
      </vt:variant>
      <vt:variant>
        <vt:lpwstr/>
      </vt:variant>
      <vt:variant>
        <vt:lpwstr>_Toc517088898</vt:lpwstr>
      </vt:variant>
      <vt:variant>
        <vt:i4>1507378</vt:i4>
      </vt:variant>
      <vt:variant>
        <vt:i4>56</vt:i4>
      </vt:variant>
      <vt:variant>
        <vt:i4>0</vt:i4>
      </vt:variant>
      <vt:variant>
        <vt:i4>5</vt:i4>
      </vt:variant>
      <vt:variant>
        <vt:lpwstr/>
      </vt:variant>
      <vt:variant>
        <vt:lpwstr>_Toc517088897</vt:lpwstr>
      </vt:variant>
      <vt:variant>
        <vt:i4>1507378</vt:i4>
      </vt:variant>
      <vt:variant>
        <vt:i4>53</vt:i4>
      </vt:variant>
      <vt:variant>
        <vt:i4>0</vt:i4>
      </vt:variant>
      <vt:variant>
        <vt:i4>5</vt:i4>
      </vt:variant>
      <vt:variant>
        <vt:lpwstr/>
      </vt:variant>
      <vt:variant>
        <vt:lpwstr>_Toc517088896</vt:lpwstr>
      </vt:variant>
      <vt:variant>
        <vt:i4>1507378</vt:i4>
      </vt:variant>
      <vt:variant>
        <vt:i4>50</vt:i4>
      </vt:variant>
      <vt:variant>
        <vt:i4>0</vt:i4>
      </vt:variant>
      <vt:variant>
        <vt:i4>5</vt:i4>
      </vt:variant>
      <vt:variant>
        <vt:lpwstr/>
      </vt:variant>
      <vt:variant>
        <vt:lpwstr>_Toc517088895</vt:lpwstr>
      </vt:variant>
      <vt:variant>
        <vt:i4>1507378</vt:i4>
      </vt:variant>
      <vt:variant>
        <vt:i4>47</vt:i4>
      </vt:variant>
      <vt:variant>
        <vt:i4>0</vt:i4>
      </vt:variant>
      <vt:variant>
        <vt:i4>5</vt:i4>
      </vt:variant>
      <vt:variant>
        <vt:lpwstr/>
      </vt:variant>
      <vt:variant>
        <vt:lpwstr>_Toc517088894</vt:lpwstr>
      </vt:variant>
      <vt:variant>
        <vt:i4>1507378</vt:i4>
      </vt:variant>
      <vt:variant>
        <vt:i4>44</vt:i4>
      </vt:variant>
      <vt:variant>
        <vt:i4>0</vt:i4>
      </vt:variant>
      <vt:variant>
        <vt:i4>5</vt:i4>
      </vt:variant>
      <vt:variant>
        <vt:lpwstr/>
      </vt:variant>
      <vt:variant>
        <vt:lpwstr>_Toc517088893</vt:lpwstr>
      </vt:variant>
      <vt:variant>
        <vt:i4>1507378</vt:i4>
      </vt:variant>
      <vt:variant>
        <vt:i4>41</vt:i4>
      </vt:variant>
      <vt:variant>
        <vt:i4>0</vt:i4>
      </vt:variant>
      <vt:variant>
        <vt:i4>5</vt:i4>
      </vt:variant>
      <vt:variant>
        <vt:lpwstr/>
      </vt:variant>
      <vt:variant>
        <vt:lpwstr>_Toc517088892</vt:lpwstr>
      </vt:variant>
      <vt:variant>
        <vt:i4>1507378</vt:i4>
      </vt:variant>
      <vt:variant>
        <vt:i4>38</vt:i4>
      </vt:variant>
      <vt:variant>
        <vt:i4>0</vt:i4>
      </vt:variant>
      <vt:variant>
        <vt:i4>5</vt:i4>
      </vt:variant>
      <vt:variant>
        <vt:lpwstr/>
      </vt:variant>
      <vt:variant>
        <vt:lpwstr>_Toc517088891</vt:lpwstr>
      </vt:variant>
      <vt:variant>
        <vt:i4>1507378</vt:i4>
      </vt:variant>
      <vt:variant>
        <vt:i4>35</vt:i4>
      </vt:variant>
      <vt:variant>
        <vt:i4>0</vt:i4>
      </vt:variant>
      <vt:variant>
        <vt:i4>5</vt:i4>
      </vt:variant>
      <vt:variant>
        <vt:lpwstr/>
      </vt:variant>
      <vt:variant>
        <vt:lpwstr>_Toc517088890</vt:lpwstr>
      </vt:variant>
      <vt:variant>
        <vt:i4>1441842</vt:i4>
      </vt:variant>
      <vt:variant>
        <vt:i4>32</vt:i4>
      </vt:variant>
      <vt:variant>
        <vt:i4>0</vt:i4>
      </vt:variant>
      <vt:variant>
        <vt:i4>5</vt:i4>
      </vt:variant>
      <vt:variant>
        <vt:lpwstr/>
      </vt:variant>
      <vt:variant>
        <vt:lpwstr>_Toc517088889</vt:lpwstr>
      </vt:variant>
      <vt:variant>
        <vt:i4>1441842</vt:i4>
      </vt:variant>
      <vt:variant>
        <vt:i4>29</vt:i4>
      </vt:variant>
      <vt:variant>
        <vt:i4>0</vt:i4>
      </vt:variant>
      <vt:variant>
        <vt:i4>5</vt:i4>
      </vt:variant>
      <vt:variant>
        <vt:lpwstr/>
      </vt:variant>
      <vt:variant>
        <vt:lpwstr>_Toc517088888</vt:lpwstr>
      </vt:variant>
      <vt:variant>
        <vt:i4>1441842</vt:i4>
      </vt:variant>
      <vt:variant>
        <vt:i4>26</vt:i4>
      </vt:variant>
      <vt:variant>
        <vt:i4>0</vt:i4>
      </vt:variant>
      <vt:variant>
        <vt:i4>5</vt:i4>
      </vt:variant>
      <vt:variant>
        <vt:lpwstr/>
      </vt:variant>
      <vt:variant>
        <vt:lpwstr>_Toc517088887</vt:lpwstr>
      </vt:variant>
      <vt:variant>
        <vt:i4>1441842</vt:i4>
      </vt:variant>
      <vt:variant>
        <vt:i4>23</vt:i4>
      </vt:variant>
      <vt:variant>
        <vt:i4>0</vt:i4>
      </vt:variant>
      <vt:variant>
        <vt:i4>5</vt:i4>
      </vt:variant>
      <vt:variant>
        <vt:lpwstr/>
      </vt:variant>
      <vt:variant>
        <vt:lpwstr>_Toc517088886</vt:lpwstr>
      </vt:variant>
      <vt:variant>
        <vt:i4>1441842</vt:i4>
      </vt:variant>
      <vt:variant>
        <vt:i4>20</vt:i4>
      </vt:variant>
      <vt:variant>
        <vt:i4>0</vt:i4>
      </vt:variant>
      <vt:variant>
        <vt:i4>5</vt:i4>
      </vt:variant>
      <vt:variant>
        <vt:lpwstr/>
      </vt:variant>
      <vt:variant>
        <vt:lpwstr>_Toc517088885</vt:lpwstr>
      </vt:variant>
      <vt:variant>
        <vt:i4>1441842</vt:i4>
      </vt:variant>
      <vt:variant>
        <vt:i4>17</vt:i4>
      </vt:variant>
      <vt:variant>
        <vt:i4>0</vt:i4>
      </vt:variant>
      <vt:variant>
        <vt:i4>5</vt:i4>
      </vt:variant>
      <vt:variant>
        <vt:lpwstr/>
      </vt:variant>
      <vt:variant>
        <vt:lpwstr>_Toc517088884</vt:lpwstr>
      </vt:variant>
      <vt:variant>
        <vt:i4>1441842</vt:i4>
      </vt:variant>
      <vt:variant>
        <vt:i4>14</vt:i4>
      </vt:variant>
      <vt:variant>
        <vt:i4>0</vt:i4>
      </vt:variant>
      <vt:variant>
        <vt:i4>5</vt:i4>
      </vt:variant>
      <vt:variant>
        <vt:lpwstr/>
      </vt:variant>
      <vt:variant>
        <vt:lpwstr>_Toc517088883</vt:lpwstr>
      </vt:variant>
      <vt:variant>
        <vt:i4>1441842</vt:i4>
      </vt:variant>
      <vt:variant>
        <vt:i4>11</vt:i4>
      </vt:variant>
      <vt:variant>
        <vt:i4>0</vt:i4>
      </vt:variant>
      <vt:variant>
        <vt:i4>5</vt:i4>
      </vt:variant>
      <vt:variant>
        <vt:lpwstr/>
      </vt:variant>
      <vt:variant>
        <vt:lpwstr>_Toc517088882</vt:lpwstr>
      </vt:variant>
      <vt:variant>
        <vt:i4>1441842</vt:i4>
      </vt:variant>
      <vt:variant>
        <vt:i4>8</vt:i4>
      </vt:variant>
      <vt:variant>
        <vt:i4>0</vt:i4>
      </vt:variant>
      <vt:variant>
        <vt:i4>5</vt:i4>
      </vt:variant>
      <vt:variant>
        <vt:lpwstr/>
      </vt:variant>
      <vt:variant>
        <vt:lpwstr>_Toc517088881</vt:lpwstr>
      </vt:variant>
      <vt:variant>
        <vt:i4>1441842</vt:i4>
      </vt:variant>
      <vt:variant>
        <vt:i4>5</vt:i4>
      </vt:variant>
      <vt:variant>
        <vt:i4>0</vt:i4>
      </vt:variant>
      <vt:variant>
        <vt:i4>5</vt:i4>
      </vt:variant>
      <vt:variant>
        <vt:lpwstr/>
      </vt:variant>
      <vt:variant>
        <vt:lpwstr>_Toc517088880</vt:lpwstr>
      </vt:variant>
      <vt:variant>
        <vt:i4>1638450</vt:i4>
      </vt:variant>
      <vt:variant>
        <vt:i4>2</vt:i4>
      </vt:variant>
      <vt:variant>
        <vt:i4>0</vt:i4>
      </vt:variant>
      <vt:variant>
        <vt:i4>5</vt:i4>
      </vt:variant>
      <vt:variant>
        <vt:lpwstr/>
      </vt:variant>
      <vt:variant>
        <vt:lpwstr>_Toc517088879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dc:creator>
  <cp:lastModifiedBy>Зейнеп</cp:lastModifiedBy>
  <cp:revision>19</cp:revision>
  <cp:lastPrinted>2019-12-02T12:41:00Z</cp:lastPrinted>
  <dcterms:created xsi:type="dcterms:W3CDTF">2019-06-11T10:07:00Z</dcterms:created>
  <dcterms:modified xsi:type="dcterms:W3CDTF">2019-12-02T12:43:00Z</dcterms:modified>
</cp:coreProperties>
</file>